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ind w:left="437"/>
        <w:spacing w:before="123" w:line="221" w:lineRule="auto"/>
        <w:rPr/>
      </w:pPr>
      <w:r>
        <w:rPr>
          <w:b/>
          <w:bCs/>
          <w:color w:val="0E4BF3"/>
          <w:spacing w:val="3"/>
        </w:rPr>
        <w:t>文件系统是</w:t>
      </w:r>
      <w:r>
        <w:rPr>
          <w:color w:val="0E4BF3"/>
          <w:spacing w:val="3"/>
        </w:rPr>
        <w:t>大数据</w:t>
      </w:r>
      <w:r>
        <w:rPr>
          <w:spacing w:val="3"/>
        </w:rPr>
        <w:t>、</w:t>
      </w:r>
      <w:r>
        <w:rPr>
          <w:rFonts w:ascii="Times New Roman" w:hAnsi="Times New Roman" w:eastAsia="Times New Roman" w:cs="Times New Roman"/>
          <w:color w:val="0E4BF3"/>
        </w:rPr>
        <w:t>Al</w:t>
      </w:r>
      <w:r>
        <w:rPr>
          <w:rFonts w:ascii="Times New Roman" w:hAnsi="Times New Roman" w:eastAsia="Times New Roman" w:cs="Times New Roman"/>
          <w:color w:val="0E4BF3"/>
          <w:spacing w:val="-9"/>
        </w:rPr>
        <w:t xml:space="preserve"> </w:t>
      </w:r>
      <w:r>
        <w:rPr>
          <w:rFonts w:ascii="SimSun" w:hAnsi="SimSun" w:eastAsia="SimSun" w:cs="SimSun"/>
          <w:color w:val="0E4BF3"/>
          <w:spacing w:val="3"/>
        </w:rPr>
        <w:t>、</w:t>
      </w:r>
      <w:r>
        <w:rPr>
          <w:color w:val="0E4BF3"/>
          <w:spacing w:val="3"/>
        </w:rPr>
        <w:t>自动驾驶</w:t>
      </w:r>
      <w:r>
        <w:rPr>
          <w:spacing w:val="3"/>
        </w:rPr>
        <w:t>及</w:t>
      </w:r>
      <w:r>
        <w:rPr>
          <w:color w:val="0E4BF3"/>
          <w:spacing w:val="3"/>
        </w:rPr>
        <w:t>物联网</w:t>
      </w:r>
      <w:r>
        <w:rPr>
          <w:spacing w:val="3"/>
        </w:rPr>
        <w:t>数据存储的</w:t>
      </w:r>
      <w:r>
        <w:rPr>
          <w:color w:val="0E4BF3"/>
          <w:spacing w:val="3"/>
        </w:rPr>
        <w:t>基</w:t>
      </w:r>
      <w:r>
        <w:rPr>
          <w:spacing w:val="3"/>
        </w:rPr>
        <w:t>石</w:t>
      </w:r>
    </w:p>
    <w:p>
      <w:pPr>
        <w:pStyle w:val="BodyText"/>
        <w:ind w:left="437"/>
        <w:spacing w:before="5" w:line="221" w:lineRule="auto"/>
        <w:rPr>
          <w:sz w:val="22"/>
          <w:szCs w:val="22"/>
        </w:rPr>
      </w:pPr>
      <w:r>
        <w:rPr>
          <w:sz w:val="22"/>
          <w:szCs w:val="22"/>
          <w:b/>
          <w:bCs/>
          <w:spacing w:val="-3"/>
        </w:rPr>
        <w:t>专业程序员、架构师值得学习和收藏的文件系统宝典</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pStyle w:val="BodyText"/>
        <w:ind w:left="434" w:right="2830"/>
        <w:spacing w:before="416" w:line="211" w:lineRule="auto"/>
        <w:outlineLvl w:val="0"/>
        <w:rPr>
          <w:sz w:val="128"/>
          <w:szCs w:val="128"/>
        </w:rPr>
      </w:pPr>
      <w:r>
        <w:rPr>
          <w:sz w:val="128"/>
          <w:szCs w:val="128"/>
          <w:spacing w:val="4"/>
        </w:rPr>
        <w:t>文件系统</w:t>
      </w:r>
      <w:r>
        <w:rPr>
          <w:sz w:val="128"/>
          <w:szCs w:val="128"/>
          <w:spacing w:val="2"/>
        </w:rPr>
        <w:t xml:space="preserve"> </w:t>
      </w:r>
      <w:r>
        <w:rPr>
          <w:sz w:val="128"/>
          <w:szCs w:val="128"/>
          <w:spacing w:val="4"/>
        </w:rPr>
        <w:t>技术内幕</w:t>
      </w:r>
    </w:p>
    <w:p>
      <w:pPr>
        <w:pStyle w:val="BodyText"/>
        <w:ind w:left="441"/>
        <w:spacing w:before="37" w:line="222" w:lineRule="auto"/>
        <w:rPr>
          <w:sz w:val="51"/>
          <w:szCs w:val="51"/>
        </w:rPr>
      </w:pPr>
      <w:r>
        <w:rPr>
          <w:sz w:val="51"/>
          <w:szCs w:val="51"/>
          <w:b/>
          <w:bCs/>
          <w:spacing w:val="2"/>
        </w:rPr>
        <w:t>大数据时代海</w:t>
      </w:r>
      <w:r>
        <w:rPr>
          <w:sz w:val="51"/>
          <w:szCs w:val="51"/>
          <w:b/>
          <w:bCs/>
          <w:color w:val="562A2C"/>
          <w:spacing w:val="2"/>
        </w:rPr>
        <w:t>量</w:t>
      </w:r>
      <w:r>
        <w:rPr>
          <w:sz w:val="51"/>
          <w:szCs w:val="51"/>
          <w:b/>
          <w:bCs/>
          <w:spacing w:val="2"/>
        </w:rPr>
        <w:t>数据存储之道</w:t>
      </w:r>
    </w:p>
    <w:p>
      <w:pPr>
        <w:spacing w:line="36" w:lineRule="exact"/>
        <w:rPr/>
      </w:pPr>
      <w:r/>
    </w:p>
    <w:p>
      <w:pPr>
        <w:spacing w:line="36" w:lineRule="exact"/>
        <w:sectPr>
          <w:pgSz w:w="9060" w:h="13210"/>
          <w:pgMar w:top="350" w:right="639" w:bottom="0" w:left="15" w:header="0" w:footer="0" w:gutter="0"/>
          <w:cols w:equalWidth="0" w:num="1">
            <w:col w:w="8405" w:space="0"/>
          </w:cols>
        </w:sectPr>
        <w:rPr/>
      </w:pPr>
    </w:p>
    <w:p>
      <w:pPr>
        <w:pStyle w:val="BodyText"/>
        <w:ind w:left="438"/>
        <w:spacing w:before="276" w:line="222" w:lineRule="auto"/>
        <w:rPr>
          <w:sz w:val="25"/>
          <w:szCs w:val="25"/>
        </w:rPr>
      </w:pPr>
      <w:r>
        <mc:AlternateContent xmlns:mc="http://schemas.openxmlformats.org/markup-compatibility/2006">
          <mc:Choice Requires="wps">
            <w:drawing>
              <wp:anchor distT="0" distB="0" distL="0" distR="0" simplePos="0" relativeHeight="251660288" behindDoc="0" locked="0" layoutInCell="1" allowOverlap="1">
                <wp:simplePos x="0" y="0"/>
                <wp:positionH relativeFrom="column">
                  <wp:posOffset>-11252</wp:posOffset>
                </wp:positionH>
                <wp:positionV relativeFrom="paragraph">
                  <wp:posOffset>2568810</wp:posOffset>
                </wp:positionV>
                <wp:extent cx="99060" cy="130810"/>
                <wp:effectExtent l="0" t="0" r="0" b="0"/>
                <wp:wrapNone/>
                <wp:docPr id="2" name="TextBox 2"/>
                <wp:cNvGraphicFramePr/>
                <a:graphic>
                  <a:graphicData uri="http://schemas.microsoft.com/office/word/2010/wordprocessingShape">
                    <wps:wsp>
                      <wps:cNvPr id="2" name="TextBox 2"/>
                      <wps:cNvSpPr txBox="1"/>
                      <wps:spPr>
                        <a:xfrm rot="5400000">
                          <a:off x="-11252" y="2568810"/>
                          <a:ext cx="99060" cy="13081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2" w:line="219" w:lineRule="auto"/>
                              <w:rPr>
                                <w:rFonts w:ascii="SimSun" w:hAnsi="SimSun" w:eastAsia="SimSun" w:cs="SimSun"/>
                                <w:sz w:val="12"/>
                                <w:szCs w:val="12"/>
                              </w:rPr>
                            </w:pPr>
                            <w:r>
                              <w:rPr>
                                <w:rFonts w:ascii="SimSun" w:hAnsi="SimSun" w:eastAsia="SimSun" w:cs="SimSun"/>
                                <w:sz w:val="12"/>
                                <w:szCs w:val="12"/>
                              </w:rPr>
                              <w:t>壮</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 style="position:absolute;margin-left:-0.885989pt;margin-top:202.269pt;mso-position-vertical-relative:text;mso-position-horizontal-relative:text;width:7.8pt;height:10.3pt;z-index:251660288;rotation:90;" filled="false" stroked="false" type="#_x0000_t202">
                <v:fill on="false"/>
                <v:stroke on="false"/>
                <v:path/>
                <v:imagedata o:title=""/>
                <o:lock v:ext="edit" aspectratio="false"/>
                <v:textbox inset="0mm,0mm,0mm,0mm">
                  <w:txbxContent>
                    <w:p>
                      <w:pPr>
                        <w:ind w:left="20"/>
                        <w:spacing w:before="42" w:line="219" w:lineRule="auto"/>
                        <w:rPr>
                          <w:rFonts w:ascii="SimSun" w:hAnsi="SimSun" w:eastAsia="SimSun" w:cs="SimSun"/>
                          <w:sz w:val="12"/>
                          <w:szCs w:val="12"/>
                        </w:rPr>
                      </w:pPr>
                      <w:r>
                        <w:rPr>
                          <w:rFonts w:ascii="SimSun" w:hAnsi="SimSun" w:eastAsia="SimSun" w:cs="SimSun"/>
                          <w:sz w:val="12"/>
                          <w:szCs w:val="12"/>
                        </w:rPr>
                        <w:t>壮</w:t>
                      </w:r>
                    </w:p>
                  </w:txbxContent>
                </v:textbox>
              </v:shape>
            </w:pict>
          </mc:Fallback>
        </mc:AlternateContent>
      </w:r>
      <w:r>
        <w:rPr>
          <w:sz w:val="25"/>
          <w:szCs w:val="25"/>
          <w:b/>
          <w:bCs/>
          <w:spacing w:val="-17"/>
        </w:rPr>
        <w:t>张</w:t>
      </w:r>
      <w:r>
        <w:rPr>
          <w:sz w:val="25"/>
          <w:szCs w:val="25"/>
          <w:spacing w:val="-33"/>
        </w:rPr>
        <w:t xml:space="preserve"> </w:t>
      </w:r>
      <w:r>
        <w:rPr>
          <w:sz w:val="25"/>
          <w:szCs w:val="25"/>
          <w:b/>
          <w:bCs/>
          <w:spacing w:val="-17"/>
        </w:rPr>
        <w:t>书</w:t>
      </w:r>
      <w:r>
        <w:rPr>
          <w:sz w:val="25"/>
          <w:szCs w:val="25"/>
          <w:spacing w:val="-32"/>
        </w:rPr>
        <w:t xml:space="preserve"> </w:t>
      </w:r>
      <w:r>
        <w:rPr>
          <w:sz w:val="25"/>
          <w:szCs w:val="25"/>
          <w:b/>
          <w:bCs/>
          <w:spacing w:val="-17"/>
        </w:rPr>
        <w:t>宁</w:t>
      </w:r>
      <w:r>
        <w:rPr>
          <w:sz w:val="25"/>
          <w:szCs w:val="25"/>
          <w:spacing w:val="-43"/>
        </w:rPr>
        <w:t xml:space="preserve"> </w:t>
      </w:r>
      <w:r>
        <w:rPr>
          <w:sz w:val="25"/>
          <w:szCs w:val="25"/>
          <w:b/>
          <w:bCs/>
          <w:spacing w:val="-17"/>
        </w:rPr>
        <w:t>著</w:t>
      </w:r>
    </w:p>
    <w:p>
      <w:pPr>
        <w:spacing w:line="14" w:lineRule="auto"/>
        <w:rPr>
          <w:rFonts w:ascii="Arial"/>
          <w:sz w:val="2"/>
        </w:rPr>
      </w:pPr>
      <w:r>
        <w:rPr>
          <w:rFonts w:ascii="Arial" w:hAnsi="Arial" w:eastAsia="Arial" w:cs="Arial"/>
          <w:sz w:val="2"/>
          <w:szCs w:val="2"/>
        </w:rPr>
        <w:br w:type="column"/>
      </w:r>
    </w:p>
    <w:p>
      <w:pPr>
        <w:spacing w:line="6398" w:lineRule="exact"/>
        <w:rPr/>
      </w:pPr>
      <w:r>
        <w:drawing>
          <wp:anchor distT="0" distB="0" distL="0" distR="0" simplePos="0" relativeHeight="251658240" behindDoc="0" locked="0" layoutInCell="1" allowOverlap="1">
            <wp:simplePos x="0" y="0"/>
            <wp:positionH relativeFrom="column">
              <wp:posOffset>1035039</wp:posOffset>
            </wp:positionH>
            <wp:positionV relativeFrom="paragraph">
              <wp:posOffset>4145653</wp:posOffset>
            </wp:positionV>
            <wp:extent cx="1193825" cy="323790"/>
            <wp:effectExtent l="0" t="0" r="0" b="0"/>
            <wp:wrapNone/>
            <wp:docPr id="4" name="IM 4"/>
            <wp:cNvGraphicFramePr/>
            <a:graphic>
              <a:graphicData uri="http://schemas.openxmlformats.org/drawingml/2006/picture">
                <pic:pic>
                  <pic:nvPicPr>
                    <pic:cNvPr id="4" name="IM 4"/>
                    <pic:cNvPicPr/>
                  </pic:nvPicPr>
                  <pic:blipFill>
                    <a:blip r:embed="rId1"/>
                    <a:stretch>
                      <a:fillRect/>
                    </a:stretch>
                  </pic:blipFill>
                  <pic:spPr>
                    <a:xfrm rot="0">
                      <a:off x="0" y="0"/>
                      <a:ext cx="1193825" cy="323790"/>
                    </a:xfrm>
                    <a:prstGeom prst="rect">
                      <a:avLst/>
                    </a:prstGeom>
                  </pic:spPr>
                </pic:pic>
              </a:graphicData>
            </a:graphic>
          </wp:anchor>
        </w:drawing>
      </w:r>
      <w:r>
        <w:rPr>
          <w:position w:val="-127"/>
        </w:rPr>
        <w:drawing>
          <wp:inline distT="0" distB="0" distL="0" distR="0">
            <wp:extent cx="3384548" cy="4063111"/>
            <wp:effectExtent l="0" t="0" r="0" b="0"/>
            <wp:docPr id="6" name="IM 6"/>
            <wp:cNvGraphicFramePr/>
            <a:graphic>
              <a:graphicData uri="http://schemas.openxmlformats.org/drawingml/2006/picture">
                <pic:pic>
                  <pic:nvPicPr>
                    <pic:cNvPr id="6" name="IM 6"/>
                    <pic:cNvPicPr/>
                  </pic:nvPicPr>
                  <pic:blipFill>
                    <a:blip r:embed="rId2"/>
                    <a:stretch>
                      <a:fillRect/>
                    </a:stretch>
                  </pic:blipFill>
                  <pic:spPr>
                    <a:xfrm rot="0">
                      <a:off x="0" y="0"/>
                      <a:ext cx="3384548" cy="4063111"/>
                    </a:xfrm>
                    <a:prstGeom prst="rect">
                      <a:avLst/>
                    </a:prstGeom>
                  </pic:spPr>
                </pic:pic>
              </a:graphicData>
            </a:graphic>
          </wp:inline>
        </w:drawing>
      </w:r>
    </w:p>
    <w:p>
      <w:pPr>
        <w:spacing w:line="6398" w:lineRule="exact"/>
        <w:sectPr>
          <w:type w:val="continuous"/>
          <w:pgSz w:w="9060" w:h="13210"/>
          <w:pgMar w:top="350" w:right="639" w:bottom="0" w:left="15" w:header="0" w:footer="0" w:gutter="0"/>
          <w:cols w:equalWidth="0" w:num="2">
            <w:col w:w="2945" w:space="100"/>
            <w:col w:w="5360" w:space="0"/>
          </w:cols>
        </w:sectPr>
        <w:rPr/>
      </w:pPr>
    </w:p>
    <w:p>
      <w:pPr>
        <w:ind w:left="1844"/>
        <w:spacing w:before="110"/>
        <w:rPr>
          <w:rFonts w:ascii="SimSun" w:hAnsi="SimSun" w:eastAsia="SimSun" w:cs="SimSun"/>
          <w:sz w:val="25"/>
          <w:szCs w:val="25"/>
        </w:rPr>
      </w:pPr>
      <w:r>
        <w:drawing>
          <wp:anchor distT="0" distB="0" distL="0" distR="0" simplePos="0" relativeHeight="251659264" behindDoc="0" locked="0" layoutInCell="1" allowOverlap="1">
            <wp:simplePos x="0" y="0"/>
            <wp:positionH relativeFrom="column">
              <wp:posOffset>4130476</wp:posOffset>
            </wp:positionH>
            <wp:positionV relativeFrom="paragraph">
              <wp:posOffset>-7537436</wp:posOffset>
            </wp:positionV>
            <wp:extent cx="1206482" cy="317499"/>
            <wp:effectExtent l="0" t="0" r="0" b="0"/>
            <wp:wrapNone/>
            <wp:docPr id="8" name="IM 8"/>
            <wp:cNvGraphicFramePr/>
            <a:graphic>
              <a:graphicData uri="http://schemas.openxmlformats.org/drawingml/2006/picture">
                <pic:pic>
                  <pic:nvPicPr>
                    <pic:cNvPr id="8" name="IM 8"/>
                    <pic:cNvPicPr/>
                  </pic:nvPicPr>
                  <pic:blipFill>
                    <a:blip r:embed="rId3"/>
                    <a:stretch>
                      <a:fillRect/>
                    </a:stretch>
                  </pic:blipFill>
                  <pic:spPr>
                    <a:xfrm rot="0">
                      <a:off x="0" y="0"/>
                      <a:ext cx="1206482" cy="317499"/>
                    </a:xfrm>
                    <a:prstGeom prst="rect">
                      <a:avLst/>
                    </a:prstGeom>
                  </pic:spPr>
                </pic:pic>
              </a:graphicData>
            </a:graphic>
          </wp:anchor>
        </w:drawing>
      </w:r>
      <w:r>
        <w:rPr>
          <w:rFonts w:ascii="SimSun" w:hAnsi="SimSun" w:eastAsia="SimSun" w:cs="SimSun"/>
          <w:sz w:val="25"/>
          <w:szCs w:val="25"/>
          <w:position w:val="-10"/>
        </w:rPr>
        <w:drawing>
          <wp:inline distT="0" distB="0" distL="0" distR="0">
            <wp:extent cx="330170" cy="330249"/>
            <wp:effectExtent l="0" t="0" r="0" b="0"/>
            <wp:docPr id="10" name="IM 10"/>
            <wp:cNvGraphicFramePr/>
            <a:graphic>
              <a:graphicData uri="http://schemas.openxmlformats.org/drawingml/2006/picture">
                <pic:pic>
                  <pic:nvPicPr>
                    <pic:cNvPr id="10" name="IM 10"/>
                    <pic:cNvPicPr/>
                  </pic:nvPicPr>
                  <pic:blipFill>
                    <a:blip r:embed="rId4"/>
                    <a:stretch>
                      <a:fillRect/>
                    </a:stretch>
                  </pic:blipFill>
                  <pic:spPr>
                    <a:xfrm rot="0">
                      <a:off x="0" y="0"/>
                      <a:ext cx="330170" cy="330249"/>
                    </a:xfrm>
                    <a:prstGeom prst="rect">
                      <a:avLst/>
                    </a:prstGeom>
                  </pic:spPr>
                </pic:pic>
              </a:graphicData>
            </a:graphic>
          </wp:inline>
        </w:drawing>
      </w:r>
      <w:r>
        <w:rPr>
          <w:rFonts w:ascii="SimSun" w:hAnsi="SimSun" w:eastAsia="SimSun" w:cs="SimSun"/>
          <w:sz w:val="25"/>
          <w:szCs w:val="25"/>
          <w:spacing w:val="-41"/>
        </w:rPr>
        <w:t xml:space="preserve"> </w:t>
      </w:r>
      <w:r>
        <w:rPr>
          <w:rFonts w:ascii="SimSun" w:hAnsi="SimSun" w:eastAsia="SimSun" w:cs="SimSun"/>
          <w:sz w:val="25"/>
          <w:szCs w:val="25"/>
          <w:b/>
          <w:bCs/>
          <w:spacing w:val="4"/>
        </w:rPr>
        <w:t>中国工信出版集团</w:t>
      </w:r>
    </w:p>
    <w:p>
      <w:pPr>
        <w:sectPr>
          <w:type w:val="continuous"/>
          <w:pgSz w:w="9060" w:h="13210"/>
          <w:pgMar w:top="350" w:right="639" w:bottom="0" w:left="15" w:header="0" w:footer="0" w:gutter="0"/>
          <w:cols w:equalWidth="0" w:num="1">
            <w:col w:w="8405" w:space="0"/>
          </w:cols>
        </w:sectPr>
        <w:rPr>
          <w:rFonts w:ascii="SimSun" w:hAnsi="SimSun" w:eastAsia="SimSun" w:cs="SimSun"/>
          <w:sz w:val="25"/>
          <w:szCs w:val="25"/>
        </w:rPr>
      </w:pPr>
    </w:p>
    <w:p>
      <w:pPr>
        <w:pStyle w:val="BodyText"/>
        <w:ind w:left="2" w:right="2947"/>
        <w:spacing w:before="528" w:line="216" w:lineRule="auto"/>
        <w:rPr>
          <w:sz w:val="134"/>
          <w:szCs w:val="134"/>
        </w:rPr>
      </w:pPr>
      <w:r>
        <w:rPr>
          <w:sz w:val="134"/>
          <w:szCs w:val="134"/>
          <w:spacing w:val="38"/>
        </w:rPr>
        <w:t>文件系统</w:t>
      </w:r>
      <w:r>
        <w:rPr>
          <w:sz w:val="134"/>
          <w:szCs w:val="134"/>
        </w:rPr>
        <w:t xml:space="preserve"> </w:t>
      </w:r>
      <w:r>
        <w:rPr>
          <w:sz w:val="134"/>
          <w:szCs w:val="134"/>
          <w:spacing w:val="33"/>
        </w:rPr>
        <w:t>技术内幕</w:t>
      </w:r>
    </w:p>
    <w:p>
      <w:pPr>
        <w:pStyle w:val="BodyText"/>
        <w:spacing w:before="113" w:line="222" w:lineRule="auto"/>
        <w:rPr>
          <w:sz w:val="53"/>
          <w:szCs w:val="53"/>
        </w:rPr>
      </w:pPr>
      <w:r>
        <w:rPr>
          <w:sz w:val="53"/>
          <w:szCs w:val="53"/>
          <w:b/>
          <w:bCs/>
          <w:spacing w:val="19"/>
        </w:rPr>
        <w:t>大数据时代海量数据存储之道</w:t>
      </w:r>
    </w:p>
    <w:p>
      <w:pPr>
        <w:spacing w:line="242" w:lineRule="auto"/>
        <w:rPr>
          <w:rFonts w:ascii="Arial"/>
          <w:sz w:val="21"/>
        </w:rPr>
      </w:pPr>
      <w:r/>
    </w:p>
    <w:p>
      <w:pPr>
        <w:pStyle w:val="BodyText"/>
        <w:ind w:left="2"/>
        <w:spacing w:before="78" w:line="222" w:lineRule="auto"/>
        <w:rPr>
          <w:sz w:val="24"/>
          <w:szCs w:val="24"/>
        </w:rPr>
      </w:pPr>
      <w:r>
        <w:drawing>
          <wp:anchor distT="0" distB="0" distL="0" distR="0" simplePos="0" relativeHeight="251661312" behindDoc="0" locked="0" layoutInCell="1" allowOverlap="1">
            <wp:simplePos x="0" y="0"/>
            <wp:positionH relativeFrom="column">
              <wp:posOffset>1811268</wp:posOffset>
            </wp:positionH>
            <wp:positionV relativeFrom="paragraph">
              <wp:posOffset>50060</wp:posOffset>
            </wp:positionV>
            <wp:extent cx="3562319" cy="4292613"/>
            <wp:effectExtent l="0" t="0" r="0" b="0"/>
            <wp:wrapNone/>
            <wp:docPr id="12" name="IM 12"/>
            <wp:cNvGraphicFramePr/>
            <a:graphic>
              <a:graphicData uri="http://schemas.openxmlformats.org/drawingml/2006/picture">
                <pic:pic>
                  <pic:nvPicPr>
                    <pic:cNvPr id="12" name="IM 12"/>
                    <pic:cNvPicPr/>
                  </pic:nvPicPr>
                  <pic:blipFill>
                    <a:blip r:embed="rId5"/>
                    <a:stretch>
                      <a:fillRect/>
                    </a:stretch>
                  </pic:blipFill>
                  <pic:spPr>
                    <a:xfrm rot="0">
                      <a:off x="0" y="0"/>
                      <a:ext cx="3562319" cy="4292613"/>
                    </a:xfrm>
                    <a:prstGeom prst="rect">
                      <a:avLst/>
                    </a:prstGeom>
                  </pic:spPr>
                </pic:pic>
              </a:graphicData>
            </a:graphic>
          </wp:anchor>
        </w:drawing>
      </w:r>
      <w:r>
        <w:rPr>
          <w:sz w:val="24"/>
          <w:szCs w:val="24"/>
          <w:spacing w:val="-12"/>
        </w:rPr>
        <w:t>张</w:t>
      </w:r>
      <w:r>
        <w:rPr>
          <w:sz w:val="24"/>
          <w:szCs w:val="24"/>
          <w:spacing w:val="9"/>
        </w:rPr>
        <w:t xml:space="preserve"> </w:t>
      </w:r>
      <w:r>
        <w:rPr>
          <w:sz w:val="24"/>
          <w:szCs w:val="24"/>
          <w:spacing w:val="-12"/>
        </w:rPr>
        <w:t>书</w:t>
      </w:r>
      <w:r>
        <w:rPr>
          <w:sz w:val="24"/>
          <w:szCs w:val="24"/>
          <w:spacing w:val="7"/>
        </w:rPr>
        <w:t xml:space="preserve"> </w:t>
      </w:r>
      <w:r>
        <w:rPr>
          <w:sz w:val="24"/>
          <w:szCs w:val="24"/>
          <w:spacing w:val="-12"/>
        </w:rPr>
        <w:t>宁</w:t>
      </w:r>
      <w:r>
        <w:rPr>
          <w:sz w:val="24"/>
          <w:szCs w:val="24"/>
          <w:spacing w:val="-12"/>
        </w:rPr>
        <w:t xml:space="preserve"> </w:t>
      </w:r>
      <w:r>
        <w:rPr>
          <w:sz w:val="24"/>
          <w:szCs w:val="24"/>
          <w:spacing w:val="-12"/>
        </w:rPr>
        <w:t>著</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3202"/>
        <w:spacing w:before="65" w:line="223" w:lineRule="auto"/>
        <w:rPr>
          <w:rFonts w:ascii="FangSong" w:hAnsi="FangSong" w:eastAsia="FangSong" w:cs="FangSong"/>
          <w:sz w:val="20"/>
          <w:szCs w:val="20"/>
        </w:rPr>
      </w:pPr>
      <w:r>
        <w:rPr>
          <w:rFonts w:ascii="FangSong" w:hAnsi="FangSong" w:eastAsia="FangSong" w:cs="FangSong"/>
          <w:sz w:val="20"/>
          <w:szCs w:val="20"/>
          <w:spacing w:val="20"/>
        </w:rPr>
        <w:t>電子工案出版社</w:t>
      </w:r>
      <w:r>
        <w:rPr>
          <w:rFonts w:ascii="FangSong" w:hAnsi="FangSong" w:eastAsia="FangSong" w:cs="FangSong"/>
          <w:sz w:val="20"/>
          <w:szCs w:val="20"/>
          <w:spacing w:val="20"/>
        </w:rPr>
        <w:t xml:space="preserve"> </w:t>
      </w:r>
      <w:r>
        <w:rPr>
          <w:rFonts w:ascii="FangSong" w:hAnsi="FangSong" w:eastAsia="FangSong" w:cs="FangSong"/>
          <w:sz w:val="20"/>
          <w:szCs w:val="20"/>
          <w:spacing w:val="20"/>
        </w:rPr>
        <w:t>·</w:t>
      </w:r>
    </w:p>
    <w:p>
      <w:pPr>
        <w:ind w:left="2602"/>
        <w:spacing w:before="6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Publishing    House    of    Electronics    Industry</w:t>
      </w:r>
    </w:p>
    <w:p>
      <w:pPr>
        <w:ind w:left="3522"/>
        <w:spacing w:before="105" w:line="222" w:lineRule="auto"/>
        <w:rPr>
          <w:rFonts w:ascii="Times New Roman" w:hAnsi="Times New Roman" w:eastAsia="Times New Roman" w:cs="Times New Roman"/>
          <w:sz w:val="15"/>
          <w:szCs w:val="15"/>
        </w:rPr>
      </w:pPr>
      <w:r>
        <w:rPr>
          <w:rFonts w:ascii="FangSong" w:hAnsi="FangSong" w:eastAsia="FangSong" w:cs="FangSong"/>
          <w:sz w:val="15"/>
          <w:szCs w:val="15"/>
          <w:spacing w:val="-11"/>
        </w:rPr>
        <w:t>北京</w:t>
      </w:r>
      <w:r>
        <w:rPr>
          <w:rFonts w:ascii="FangSong" w:hAnsi="FangSong" w:eastAsia="FangSong" w:cs="FangSong"/>
          <w:sz w:val="15"/>
          <w:szCs w:val="15"/>
          <w:spacing w:val="12"/>
        </w:rPr>
        <w:t xml:space="preserve"> </w:t>
      </w:r>
      <w:r>
        <w:rPr>
          <w:rFonts w:ascii="FangSong" w:hAnsi="FangSong" w:eastAsia="FangSong" w:cs="FangSong"/>
          <w:sz w:val="15"/>
          <w:szCs w:val="15"/>
          <w:spacing w:val="-11"/>
        </w:rPr>
        <w:t>·</w:t>
      </w:r>
      <w:r>
        <w:rPr>
          <w:rFonts w:ascii="Times New Roman" w:hAnsi="Times New Roman" w:eastAsia="Times New Roman" w:cs="Times New Roman"/>
          <w:sz w:val="15"/>
          <w:szCs w:val="15"/>
          <w:spacing w:val="-11"/>
        </w:rPr>
        <w:t>BEIJING</w:t>
      </w:r>
    </w:p>
    <w:p>
      <w:pPr>
        <w:spacing w:line="222" w:lineRule="auto"/>
        <w:sectPr>
          <w:pgSz w:w="9060" w:h="14150"/>
          <w:pgMar w:top="1202" w:right="310" w:bottom="0" w:left="287" w:header="0" w:footer="0" w:gutter="0"/>
        </w:sectPr>
        <w:rPr>
          <w:rFonts w:ascii="Times New Roman" w:hAnsi="Times New Roman" w:eastAsia="Times New Roman" w:cs="Times New Roman"/>
          <w:sz w:val="15"/>
          <w:szCs w:val="15"/>
        </w:rPr>
      </w:pPr>
    </w:p>
    <w:p>
      <w:pPr>
        <w:pStyle w:val="BodyText"/>
        <w:ind w:left="3512"/>
        <w:spacing w:before="201" w:line="222" w:lineRule="auto"/>
        <w:rPr>
          <w:sz w:val="20"/>
          <w:szCs w:val="20"/>
        </w:rPr>
      </w:pPr>
      <w:r>
        <w:rPr>
          <w:sz w:val="20"/>
          <w:szCs w:val="20"/>
          <w:b/>
          <w:bCs/>
          <w:spacing w:val="-10"/>
        </w:rPr>
        <w:t>内</w:t>
      </w:r>
      <w:r>
        <w:rPr>
          <w:sz w:val="20"/>
          <w:szCs w:val="20"/>
          <w:spacing w:val="-10"/>
        </w:rPr>
        <w:t xml:space="preserve"> </w:t>
      </w:r>
      <w:r>
        <w:rPr>
          <w:sz w:val="20"/>
          <w:szCs w:val="20"/>
          <w:b/>
          <w:bCs/>
          <w:spacing w:val="-10"/>
        </w:rPr>
        <w:t>容</w:t>
      </w:r>
      <w:r>
        <w:rPr>
          <w:sz w:val="20"/>
          <w:szCs w:val="20"/>
          <w:spacing w:val="9"/>
        </w:rPr>
        <w:t xml:space="preserve"> </w:t>
      </w:r>
      <w:r>
        <w:rPr>
          <w:sz w:val="20"/>
          <w:szCs w:val="20"/>
          <w:b/>
          <w:bCs/>
          <w:spacing w:val="-10"/>
        </w:rPr>
        <w:t>简</w:t>
      </w:r>
      <w:r>
        <w:rPr>
          <w:sz w:val="20"/>
          <w:szCs w:val="20"/>
          <w:spacing w:val="5"/>
        </w:rPr>
        <w:t xml:space="preserve"> </w:t>
      </w:r>
      <w:r>
        <w:rPr>
          <w:sz w:val="20"/>
          <w:szCs w:val="20"/>
          <w:b/>
          <w:bCs/>
          <w:spacing w:val="-10"/>
        </w:rPr>
        <w:t>介</w:t>
      </w:r>
    </w:p>
    <w:p>
      <w:pPr>
        <w:ind w:firstLine="399"/>
        <w:spacing w:before="160" w:line="245" w:lineRule="auto"/>
        <w:jc w:val="both"/>
        <w:rPr>
          <w:rFonts w:ascii="SimSun" w:hAnsi="SimSun" w:eastAsia="SimSun" w:cs="SimSun"/>
          <w:sz w:val="20"/>
          <w:szCs w:val="20"/>
        </w:rPr>
      </w:pPr>
      <w:r>
        <w:rPr>
          <w:rFonts w:ascii="SimSun" w:hAnsi="SimSun" w:eastAsia="SimSun" w:cs="SimSun"/>
          <w:sz w:val="20"/>
          <w:szCs w:val="20"/>
          <w:spacing w:val="-7"/>
        </w:rPr>
        <w:t>本书通过理论与实践相结合的方式，深入浅出地介绍了文件系统的概念、原理和具体实现。</w:t>
      </w:r>
      <w:r>
        <w:rPr>
          <w:rFonts w:ascii="SimSun" w:hAnsi="SimSun" w:eastAsia="SimSun" w:cs="SimSun"/>
          <w:sz w:val="20"/>
          <w:szCs w:val="20"/>
          <w:spacing w:val="8"/>
        </w:rPr>
        <w:t xml:space="preserve"> </w:t>
      </w:r>
      <w:r>
        <w:rPr>
          <w:rFonts w:ascii="SimSun" w:hAnsi="SimSun" w:eastAsia="SimSun" w:cs="SimSun"/>
          <w:sz w:val="20"/>
          <w:szCs w:val="20"/>
          <w:spacing w:val="-9"/>
        </w:rPr>
        <w:t>本书涵盖本地文件系统、网络文件系统、分布式文件系统和对象存储等内容，可以说涵盖了数据</w:t>
      </w:r>
      <w:r>
        <w:rPr>
          <w:rFonts w:ascii="SimSun" w:hAnsi="SimSun" w:eastAsia="SimSun" w:cs="SimSun"/>
          <w:sz w:val="20"/>
          <w:szCs w:val="20"/>
          <w:spacing w:val="9"/>
        </w:rPr>
        <w:t xml:space="preserve">  </w:t>
      </w:r>
      <w:r>
        <w:rPr>
          <w:rFonts w:ascii="SimSun" w:hAnsi="SimSun" w:eastAsia="SimSun" w:cs="SimSun"/>
          <w:sz w:val="20"/>
          <w:szCs w:val="20"/>
          <w:spacing w:val="-9"/>
        </w:rPr>
        <w:t>持久化文件系统的主要领域。为了使读者更加深入地理解文件系统的原理，本书不仅介绍了文件</w:t>
      </w:r>
      <w:r>
        <w:rPr>
          <w:rFonts w:ascii="SimSun" w:hAnsi="SimSun" w:eastAsia="SimSun" w:cs="SimSun"/>
          <w:sz w:val="20"/>
          <w:szCs w:val="20"/>
          <w:spacing w:val="7"/>
        </w:rPr>
        <w:t xml:space="preserve">  </w:t>
      </w:r>
      <w:r>
        <w:rPr>
          <w:rFonts w:ascii="SimSun" w:hAnsi="SimSun" w:eastAsia="SimSun" w:cs="SimSun"/>
          <w:sz w:val="20"/>
          <w:szCs w:val="20"/>
          <w:spacing w:val="-9"/>
        </w:rPr>
        <w:t>系统的原理和关键技术，还结合开源项目介绍了文件系统的实现细节。最后，本书介绍了在互联</w:t>
      </w:r>
      <w:r>
        <w:rPr>
          <w:rFonts w:ascii="SimSun" w:hAnsi="SimSun" w:eastAsia="SimSun" w:cs="SimSun"/>
          <w:sz w:val="20"/>
          <w:szCs w:val="20"/>
          <w:spacing w:val="7"/>
        </w:rPr>
        <w:t xml:space="preserve">  </w:t>
      </w:r>
      <w:r>
        <w:rPr>
          <w:rFonts w:ascii="SimSun" w:hAnsi="SimSun" w:eastAsia="SimSun" w:cs="SimSun"/>
          <w:sz w:val="20"/>
          <w:szCs w:val="20"/>
          <w:spacing w:val="-9"/>
        </w:rPr>
        <w:t>网领域广泛使用的对象存储、承载海量访问请求的原理及可存储海量数据的架构。希望读者通过</w:t>
      </w:r>
      <w:r>
        <w:rPr>
          <w:rFonts w:ascii="SimSun" w:hAnsi="SimSun" w:eastAsia="SimSun" w:cs="SimSun"/>
          <w:sz w:val="20"/>
          <w:szCs w:val="20"/>
          <w:spacing w:val="7"/>
        </w:rPr>
        <w:t xml:space="preserve">  </w:t>
      </w:r>
      <w:r>
        <w:rPr>
          <w:rFonts w:ascii="SimSun" w:hAnsi="SimSun" w:eastAsia="SimSun" w:cs="SimSun"/>
          <w:sz w:val="20"/>
          <w:szCs w:val="20"/>
          <w:spacing w:val="-7"/>
        </w:rPr>
        <w:t>阅读本书对文件系统有全面、深入的认识。</w:t>
      </w:r>
    </w:p>
    <w:p>
      <w:pPr>
        <w:ind w:right="93" w:firstLine="399"/>
        <w:spacing w:before="38" w:line="236" w:lineRule="auto"/>
        <w:rPr>
          <w:rFonts w:ascii="SimSun" w:hAnsi="SimSun" w:eastAsia="SimSun" w:cs="SimSun"/>
          <w:sz w:val="20"/>
          <w:szCs w:val="20"/>
        </w:rPr>
      </w:pPr>
      <w:r>
        <w:rPr>
          <w:rFonts w:ascii="SimSun" w:hAnsi="SimSun" w:eastAsia="SimSun" w:cs="SimSun"/>
          <w:sz w:val="20"/>
          <w:szCs w:val="20"/>
          <w:spacing w:val="-9"/>
        </w:rPr>
        <w:t>本书既可以作为文件系统及其他存储系统开发人员的指导用书，也可以作为软件</w:t>
      </w:r>
      <w:r>
        <w:rPr>
          <w:rFonts w:ascii="SimSun" w:hAnsi="SimSun" w:eastAsia="SimSun" w:cs="SimSun"/>
          <w:sz w:val="20"/>
          <w:szCs w:val="20"/>
          <w:spacing w:val="-10"/>
        </w:rPr>
        <w:t>架构师、程</w:t>
      </w:r>
      <w:r>
        <w:rPr>
          <w:rFonts w:ascii="SimSun" w:hAnsi="SimSun" w:eastAsia="SimSun" w:cs="SimSun"/>
          <w:sz w:val="20"/>
          <w:szCs w:val="20"/>
        </w:rPr>
        <w:t xml:space="preserve"> </w:t>
      </w:r>
      <w:r>
        <w:rPr>
          <w:rFonts w:ascii="SimSun" w:hAnsi="SimSun" w:eastAsia="SimSun" w:cs="SimSun"/>
          <w:sz w:val="20"/>
          <w:szCs w:val="20"/>
          <w:spacing w:val="-4"/>
        </w:rPr>
        <w:t>序员和</w:t>
      </w:r>
      <w:r>
        <w:rPr>
          <w:rFonts w:ascii="Times New Roman" w:hAnsi="Times New Roman" w:eastAsia="Times New Roman" w:cs="Times New Roman"/>
          <w:sz w:val="20"/>
          <w:szCs w:val="20"/>
          <w:spacing w:val="-4"/>
        </w:rPr>
        <w:t>Linux</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4"/>
        </w:rPr>
        <w:t>运维人员的参考用书。</w:t>
      </w:r>
    </w:p>
    <w:p>
      <w:pPr>
        <w:spacing w:line="285" w:lineRule="auto"/>
        <w:rPr>
          <w:rFonts w:ascii="Arial"/>
          <w:sz w:val="21"/>
        </w:rPr>
      </w:pPr>
      <w:r/>
    </w:p>
    <w:p>
      <w:pPr>
        <w:spacing w:line="286" w:lineRule="auto"/>
        <w:rPr>
          <w:rFonts w:ascii="Arial"/>
          <w:sz w:val="21"/>
        </w:rPr>
      </w:pPr>
      <w:r/>
    </w:p>
    <w:p>
      <w:pPr>
        <w:pStyle w:val="BodyText"/>
        <w:ind w:right="2749"/>
        <w:spacing w:before="65" w:line="323" w:lineRule="auto"/>
        <w:rPr>
          <w:sz w:val="20"/>
          <w:szCs w:val="20"/>
        </w:rPr>
      </w:pPr>
      <w:r>
        <w:rPr>
          <w:sz w:val="20"/>
          <w:szCs w:val="20"/>
          <w:spacing w:val="-8"/>
        </w:rPr>
        <w:t>未经许可，不得以任何方式复制或抄袭本书之部分或全部内容。</w:t>
      </w:r>
      <w:r>
        <w:rPr>
          <w:sz w:val="20"/>
          <w:szCs w:val="20"/>
          <w:spacing w:val="3"/>
        </w:rPr>
        <w:t xml:space="preserve"> </w:t>
      </w:r>
      <w:r>
        <w:rPr>
          <w:sz w:val="20"/>
          <w:szCs w:val="20"/>
          <w:spacing w:val="-9"/>
        </w:rPr>
        <w:t>版权所有，侵权必究。</w:t>
      </w:r>
    </w:p>
    <w:p>
      <w:pPr>
        <w:spacing w:line="250" w:lineRule="auto"/>
        <w:rPr>
          <w:rFonts w:ascii="Arial"/>
          <w:sz w:val="21"/>
        </w:rPr>
      </w:pPr>
      <w:r/>
    </w:p>
    <w:p>
      <w:pPr>
        <w:spacing w:line="250" w:lineRule="auto"/>
        <w:rPr>
          <w:rFonts w:ascii="Arial"/>
          <w:sz w:val="21"/>
        </w:rPr>
      </w:pPr>
      <w:r/>
    </w:p>
    <w:p>
      <w:pPr>
        <w:pStyle w:val="BodyText"/>
        <w:ind w:left="2"/>
        <w:spacing w:before="65" w:line="212" w:lineRule="auto"/>
        <w:rPr>
          <w:sz w:val="20"/>
          <w:szCs w:val="20"/>
        </w:rPr>
      </w:pPr>
      <w:r>
        <w:rPr>
          <w:sz w:val="20"/>
          <w:szCs w:val="20"/>
          <w:b/>
          <w:bCs/>
          <w:spacing w:val="-2"/>
        </w:rPr>
        <w:t>图书在版编目</w:t>
      </w:r>
      <w:r>
        <w:rPr>
          <w:rFonts w:ascii="Arial" w:hAnsi="Arial" w:eastAsia="Arial" w:cs="Arial"/>
          <w:sz w:val="20"/>
          <w:szCs w:val="20"/>
          <w:b/>
          <w:bCs/>
          <w:spacing w:val="-2"/>
        </w:rPr>
        <w:t>(CIP)</w:t>
      </w:r>
      <w:r>
        <w:rPr>
          <w:rFonts w:ascii="Arial" w:hAnsi="Arial" w:eastAsia="Arial" w:cs="Arial"/>
          <w:sz w:val="20"/>
          <w:szCs w:val="20"/>
          <w:b/>
          <w:bCs/>
          <w:spacing w:val="28"/>
        </w:rPr>
        <w:t xml:space="preserve">  </w:t>
      </w:r>
      <w:r>
        <w:rPr>
          <w:sz w:val="20"/>
          <w:szCs w:val="20"/>
          <w:b/>
          <w:bCs/>
          <w:spacing w:val="-2"/>
        </w:rPr>
        <w:t>数据</w:t>
      </w:r>
    </w:p>
    <w:p>
      <w:pPr>
        <w:ind w:right="599"/>
        <w:spacing w:before="221" w:line="278" w:lineRule="auto"/>
        <w:rPr>
          <w:rFonts w:ascii="Times New Roman" w:hAnsi="Times New Roman" w:eastAsia="Times New Roman" w:cs="Times New Roman"/>
          <w:sz w:val="20"/>
          <w:szCs w:val="20"/>
        </w:rPr>
      </w:pPr>
      <w:r>
        <w:rPr>
          <w:rFonts w:ascii="SimSun" w:hAnsi="SimSun" w:eastAsia="SimSun" w:cs="SimSun"/>
          <w:sz w:val="20"/>
          <w:szCs w:val="20"/>
          <w:spacing w:val="-7"/>
        </w:rPr>
        <w:t>文件系统技术内幕：大数据时代海量数据存储之道/张书宁著.一北京：电子工业出版社，</w:t>
      </w:r>
      <w:r>
        <w:rPr>
          <w:rFonts w:ascii="SimSun" w:hAnsi="SimSun" w:eastAsia="SimSun" w:cs="SimSun"/>
          <w:sz w:val="20"/>
          <w:szCs w:val="20"/>
          <w:spacing w:val="8"/>
        </w:rPr>
        <w:t xml:space="preserve"> </w:t>
      </w:r>
      <w:r>
        <w:rPr>
          <w:rFonts w:ascii="Times New Roman" w:hAnsi="Times New Roman" w:eastAsia="Times New Roman" w:cs="Times New Roman"/>
          <w:sz w:val="20"/>
          <w:szCs w:val="20"/>
          <w:spacing w:val="-1"/>
        </w:rPr>
        <w:t>2022.1</w:t>
      </w:r>
    </w:p>
    <w:p>
      <w:pPr>
        <w:spacing w:before="216"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ISBN 978-7-121-42478-6</w:t>
      </w:r>
    </w:p>
    <w:p>
      <w:pPr>
        <w:ind w:right="3833" w:firstLine="79"/>
        <w:spacing w:before="185" w:line="394" w:lineRule="auto"/>
        <w:rPr>
          <w:rFonts w:ascii="SimSun" w:hAnsi="SimSun" w:eastAsia="SimSun" w:cs="SimSun"/>
          <w:sz w:val="20"/>
          <w:szCs w:val="20"/>
        </w:rPr>
      </w:pPr>
      <w:r>
        <w:rPr>
          <w:rFonts w:ascii="Times New Roman" w:hAnsi="Times New Roman" w:eastAsia="Times New Roman" w:cs="Times New Roman"/>
          <w:sz w:val="20"/>
          <w:szCs w:val="20"/>
          <w:spacing w:val="1"/>
        </w:rPr>
        <w:t>I.</w:t>
      </w:r>
      <w:r>
        <w:rPr>
          <w:rFonts w:ascii="SimSun" w:hAnsi="SimSun" w:eastAsia="SimSun" w:cs="SimSun"/>
          <w:sz w:val="20"/>
          <w:szCs w:val="20"/>
          <w:spacing w:val="1"/>
        </w:rPr>
        <w:t>①</w:t>
      </w:r>
      <w:r>
        <w:rPr>
          <w:rFonts w:ascii="SimSun" w:hAnsi="SimSun" w:eastAsia="SimSun" w:cs="SimSun"/>
          <w:sz w:val="20"/>
          <w:szCs w:val="20"/>
          <w:spacing w:val="66"/>
        </w:rPr>
        <w:t xml:space="preserve"> </w:t>
      </w:r>
      <w:r>
        <w:rPr>
          <w:rFonts w:ascii="SimSun" w:hAnsi="SimSun" w:eastAsia="SimSun" w:cs="SimSun"/>
          <w:sz w:val="20"/>
          <w:szCs w:val="20"/>
          <w:spacing w:val="1"/>
        </w:rPr>
        <w:t>文</w:t>
      </w:r>
      <w:r>
        <w:rPr>
          <w:rFonts w:ascii="SimSun" w:hAnsi="SimSun" w:eastAsia="SimSun" w:cs="SimSun"/>
          <w:sz w:val="20"/>
          <w:szCs w:val="20"/>
          <w:spacing w:val="-66"/>
        </w:rPr>
        <w:t xml:space="preserve"> </w:t>
      </w:r>
      <w:r>
        <w:rPr>
          <w:rFonts w:ascii="SimSun" w:hAnsi="SimSun" w:eastAsia="SimSun" w:cs="SimSun"/>
          <w:sz w:val="20"/>
          <w:szCs w:val="20"/>
          <w:spacing w:val="1"/>
        </w:rPr>
        <w:t>…</w:t>
      </w:r>
      <w:r>
        <w:rPr>
          <w:rFonts w:ascii="SimSun" w:hAnsi="SimSun" w:eastAsia="SimSun" w:cs="SimSun"/>
          <w:sz w:val="20"/>
          <w:szCs w:val="20"/>
          <w:spacing w:val="-45"/>
        </w:rPr>
        <w:t xml:space="preserve"> </w:t>
      </w:r>
      <w:r>
        <w:rPr>
          <w:rFonts w:ascii="SimSun" w:hAnsi="SimSun" w:eastAsia="SimSun" w:cs="SimSun"/>
          <w:sz w:val="20"/>
          <w:szCs w:val="20"/>
          <w:spacing w:val="1"/>
        </w:rPr>
        <w:t>Ⅱ.①张…Ⅲ</w:t>
      </w:r>
      <w:r>
        <w:rPr>
          <w:rFonts w:ascii="SimSun" w:hAnsi="SimSun" w:eastAsia="SimSun" w:cs="SimSun"/>
          <w:sz w:val="20"/>
          <w:szCs w:val="20"/>
          <w:spacing w:val="-73"/>
        </w:rPr>
        <w:t xml:space="preserve"> </w:t>
      </w:r>
      <w:r>
        <w:rPr>
          <w:rFonts w:ascii="SimSun" w:hAnsi="SimSun" w:eastAsia="SimSun" w:cs="SimSun"/>
          <w:sz w:val="20"/>
          <w:szCs w:val="20"/>
          <w:spacing w:val="1"/>
        </w:rPr>
        <w:t>.①数据管理</w:t>
      </w:r>
      <w:r>
        <w:rPr>
          <w:rFonts w:ascii="Times New Roman" w:hAnsi="Times New Roman" w:eastAsia="Times New Roman" w:cs="Times New Roman"/>
          <w:sz w:val="20"/>
          <w:szCs w:val="20"/>
        </w:rPr>
        <w:t>IV</w:t>
      </w:r>
      <w:r>
        <w:rPr>
          <w:rFonts w:ascii="Times New Roman" w:hAnsi="Times New Roman" w:eastAsia="Times New Roman" w:cs="Times New Roman"/>
          <w:sz w:val="20"/>
          <w:szCs w:val="20"/>
          <w:spacing w:val="1"/>
        </w:rPr>
        <w:t>.</w:t>
      </w:r>
      <w:r>
        <w:rPr>
          <w:rFonts w:ascii="SimSun" w:hAnsi="SimSun" w:eastAsia="SimSun" w:cs="SimSun"/>
          <w:sz w:val="20"/>
          <w:szCs w:val="20"/>
          <w:spacing w:val="1"/>
        </w:rPr>
        <w:t>①</w:t>
      </w:r>
      <w:r>
        <w:rPr>
          <w:rFonts w:ascii="Times New Roman" w:hAnsi="Times New Roman" w:eastAsia="Times New Roman" w:cs="Times New Roman"/>
          <w:sz w:val="20"/>
          <w:szCs w:val="20"/>
        </w:rPr>
        <w:t>TP</w:t>
      </w:r>
      <w:r>
        <w:rPr>
          <w:rFonts w:ascii="Times New Roman" w:hAnsi="Times New Roman" w:eastAsia="Times New Roman" w:cs="Times New Roman"/>
          <w:sz w:val="20"/>
          <w:szCs w:val="20"/>
          <w:spacing w:val="1"/>
        </w:rPr>
        <w:t>274</w:t>
      </w:r>
      <w:r>
        <w:rPr>
          <w:rFonts w:ascii="Times New Roman" w:hAnsi="Times New Roman" w:eastAsia="Times New Roman" w:cs="Times New Roman"/>
          <w:sz w:val="20"/>
          <w:szCs w:val="20"/>
        </w:rPr>
        <w:t xml:space="preserve"> </w:t>
      </w:r>
      <w:r>
        <w:rPr>
          <w:rFonts w:ascii="SimSun" w:hAnsi="SimSun" w:eastAsia="SimSun" w:cs="SimSun"/>
          <w:sz w:val="20"/>
          <w:szCs w:val="20"/>
          <w:spacing w:val="4"/>
        </w:rPr>
        <w:t>中国版本图书馆</w:t>
      </w:r>
      <w:r>
        <w:rPr>
          <w:rFonts w:ascii="Times New Roman" w:hAnsi="Times New Roman" w:eastAsia="Times New Roman" w:cs="Times New Roman"/>
          <w:sz w:val="20"/>
          <w:szCs w:val="20"/>
        </w:rPr>
        <w:t>CIP </w:t>
      </w:r>
      <w:r>
        <w:rPr>
          <w:rFonts w:ascii="SimSun" w:hAnsi="SimSun" w:eastAsia="SimSun" w:cs="SimSun"/>
          <w:sz w:val="20"/>
          <w:szCs w:val="20"/>
          <w:spacing w:val="4"/>
        </w:rPr>
        <w:t>数据核字(2021)第257070号</w:t>
      </w:r>
    </w:p>
    <w:p>
      <w:pPr>
        <w:spacing w:line="421" w:lineRule="auto"/>
        <w:rPr>
          <w:rFonts w:ascii="Arial"/>
          <w:sz w:val="21"/>
        </w:rPr>
      </w:pPr>
      <w:r/>
    </w:p>
    <w:p>
      <w:pPr>
        <w:ind w:right="3870"/>
        <w:spacing w:before="66" w:line="254" w:lineRule="auto"/>
        <w:rPr>
          <w:rFonts w:ascii="SimSun" w:hAnsi="SimSun" w:eastAsia="SimSun" w:cs="SimSun"/>
          <w:sz w:val="20"/>
          <w:szCs w:val="20"/>
        </w:rPr>
      </w:pPr>
      <w:r>
        <w:rPr>
          <w:rFonts w:ascii="SimSun" w:hAnsi="SimSun" w:eastAsia="SimSun" w:cs="SimSun"/>
          <w:sz w:val="20"/>
          <w:szCs w:val="20"/>
          <w:spacing w:val="-5"/>
        </w:rPr>
        <w:t>责任编辑：林瑞和            特约编辑：田</w:t>
      </w:r>
      <w:r>
        <w:rPr>
          <w:rFonts w:ascii="SimSun" w:hAnsi="SimSun" w:eastAsia="SimSun" w:cs="SimSun"/>
          <w:sz w:val="20"/>
          <w:szCs w:val="20"/>
          <w:spacing w:val="-6"/>
        </w:rPr>
        <w:t>学清</w:t>
      </w:r>
      <w:r>
        <w:rPr>
          <w:rFonts w:ascii="SimSun" w:hAnsi="SimSun" w:eastAsia="SimSun" w:cs="SimSun"/>
          <w:sz w:val="20"/>
          <w:szCs w:val="20"/>
        </w:rPr>
        <w:t xml:space="preserve"> </w:t>
      </w:r>
      <w:r>
        <w:rPr>
          <w:rFonts w:ascii="SimSun" w:hAnsi="SimSun" w:eastAsia="SimSun" w:cs="SimSun"/>
          <w:sz w:val="20"/>
          <w:szCs w:val="20"/>
          <w:spacing w:val="-3"/>
        </w:rPr>
        <w:t>印</w:t>
      </w:r>
      <w:r>
        <w:rPr>
          <w:rFonts w:ascii="SimSun" w:hAnsi="SimSun" w:eastAsia="SimSun" w:cs="SimSun"/>
          <w:sz w:val="20"/>
          <w:szCs w:val="20"/>
          <w:spacing w:val="28"/>
        </w:rPr>
        <w:t xml:space="preserve">   </w:t>
      </w:r>
      <w:r>
        <w:rPr>
          <w:rFonts w:ascii="SimSun" w:hAnsi="SimSun" w:eastAsia="SimSun" w:cs="SimSun"/>
          <w:sz w:val="20"/>
          <w:szCs w:val="20"/>
          <w:spacing w:val="-3"/>
        </w:rPr>
        <w:t>刷：三河市龙林印务有限公司</w:t>
      </w:r>
    </w:p>
    <w:p>
      <w:pPr>
        <w:ind w:right="4990"/>
        <w:spacing w:before="30" w:line="254" w:lineRule="auto"/>
        <w:rPr>
          <w:rFonts w:ascii="SimSun" w:hAnsi="SimSun" w:eastAsia="SimSun" w:cs="SimSun"/>
          <w:sz w:val="20"/>
          <w:szCs w:val="20"/>
        </w:rPr>
      </w:pPr>
      <w:r>
        <w:rPr>
          <w:rFonts w:ascii="SimSun" w:hAnsi="SimSun" w:eastAsia="SimSun" w:cs="SimSun"/>
          <w:sz w:val="20"/>
          <w:szCs w:val="20"/>
          <w:spacing w:val="-2"/>
        </w:rPr>
        <w:t>装</w:t>
      </w:r>
      <w:r>
        <w:rPr>
          <w:rFonts w:ascii="SimSun" w:hAnsi="SimSun" w:eastAsia="SimSun" w:cs="SimSun"/>
          <w:sz w:val="20"/>
          <w:szCs w:val="20"/>
          <w:spacing w:val="22"/>
        </w:rPr>
        <w:t xml:space="preserve">   </w:t>
      </w:r>
      <w:r>
        <w:rPr>
          <w:rFonts w:ascii="SimSun" w:hAnsi="SimSun" w:eastAsia="SimSun" w:cs="SimSun"/>
          <w:sz w:val="20"/>
          <w:szCs w:val="20"/>
          <w:spacing w:val="-2"/>
        </w:rPr>
        <w:t>订：三河市龙林印务有限公司</w:t>
      </w:r>
      <w:r>
        <w:rPr>
          <w:rFonts w:ascii="SimSun" w:hAnsi="SimSun" w:eastAsia="SimSun" w:cs="SimSun"/>
          <w:sz w:val="20"/>
          <w:szCs w:val="20"/>
        </w:rPr>
        <w:t xml:space="preserve"> </w:t>
      </w:r>
      <w:r>
        <w:rPr>
          <w:rFonts w:ascii="SimSun" w:hAnsi="SimSun" w:eastAsia="SimSun" w:cs="SimSun"/>
          <w:sz w:val="20"/>
          <w:szCs w:val="20"/>
          <w:spacing w:val="-8"/>
        </w:rPr>
        <w:t>出版发行：电子工业出版社</w:t>
      </w:r>
    </w:p>
    <w:p>
      <w:pPr>
        <w:ind w:left="989"/>
        <w:spacing w:before="29" w:line="219" w:lineRule="auto"/>
        <w:rPr>
          <w:rFonts w:ascii="SimSun" w:hAnsi="SimSun" w:eastAsia="SimSun" w:cs="SimSun"/>
          <w:sz w:val="20"/>
          <w:szCs w:val="20"/>
        </w:rPr>
      </w:pPr>
      <w:r>
        <w:rPr>
          <w:rFonts w:ascii="SimSun" w:hAnsi="SimSun" w:eastAsia="SimSun" w:cs="SimSun"/>
          <w:sz w:val="20"/>
          <w:szCs w:val="20"/>
        </w:rPr>
        <w:t>北京市海淀区万寿路173信箱          邮编：100036</w:t>
      </w:r>
    </w:p>
    <w:p>
      <w:pPr>
        <w:spacing w:before="51" w:line="219" w:lineRule="auto"/>
        <w:rPr>
          <w:rFonts w:ascii="SimSun" w:hAnsi="SimSun" w:eastAsia="SimSun" w:cs="SimSun"/>
          <w:sz w:val="20"/>
          <w:szCs w:val="20"/>
        </w:rPr>
      </w:pPr>
      <w:r>
        <w:rPr>
          <w:rFonts w:ascii="SimSun" w:hAnsi="SimSun" w:eastAsia="SimSun" w:cs="SimSun"/>
          <w:sz w:val="20"/>
          <w:szCs w:val="20"/>
          <w:spacing w:val="-4"/>
        </w:rPr>
        <w:t>开</w:t>
      </w:r>
      <w:r>
        <w:rPr>
          <w:rFonts w:ascii="SimSun" w:hAnsi="SimSun" w:eastAsia="SimSun" w:cs="SimSun"/>
          <w:sz w:val="20"/>
          <w:szCs w:val="20"/>
          <w:spacing w:val="19"/>
        </w:rPr>
        <w:t xml:space="preserve">   </w:t>
      </w:r>
      <w:r>
        <w:rPr>
          <w:rFonts w:ascii="SimSun" w:hAnsi="SimSun" w:eastAsia="SimSun" w:cs="SimSun"/>
          <w:sz w:val="20"/>
          <w:szCs w:val="20"/>
          <w:spacing w:val="-4"/>
        </w:rPr>
        <w:t>本：720×1000</w:t>
      </w:r>
      <w:r>
        <w:rPr>
          <w:rFonts w:ascii="SimSun" w:hAnsi="SimSun" w:eastAsia="SimSun" w:cs="SimSun"/>
          <w:sz w:val="20"/>
          <w:szCs w:val="20"/>
          <w:spacing w:val="31"/>
        </w:rPr>
        <w:t xml:space="preserve">  </w:t>
      </w:r>
      <w:r>
        <w:rPr>
          <w:rFonts w:ascii="SimSun" w:hAnsi="SimSun" w:eastAsia="SimSun" w:cs="SimSun"/>
          <w:sz w:val="20"/>
          <w:szCs w:val="20"/>
          <w:spacing w:val="-4"/>
        </w:rPr>
        <w:t>1/16</w:t>
      </w:r>
      <w:r>
        <w:rPr>
          <w:rFonts w:ascii="SimSun" w:hAnsi="SimSun" w:eastAsia="SimSun" w:cs="SimSun"/>
          <w:sz w:val="20"/>
          <w:szCs w:val="20"/>
          <w:spacing w:val="10"/>
        </w:rPr>
        <w:t xml:space="preserve">       </w:t>
      </w:r>
      <w:r>
        <w:rPr>
          <w:rFonts w:ascii="SimSun" w:hAnsi="SimSun" w:eastAsia="SimSun" w:cs="SimSun"/>
          <w:sz w:val="20"/>
          <w:szCs w:val="20"/>
          <w:spacing w:val="-4"/>
        </w:rPr>
        <w:t>印张：19.25</w:t>
      </w:r>
      <w:r>
        <w:rPr>
          <w:rFonts w:ascii="SimSun" w:hAnsi="SimSun" w:eastAsia="SimSun" w:cs="SimSun"/>
          <w:sz w:val="20"/>
          <w:szCs w:val="20"/>
          <w:spacing w:val="40"/>
        </w:rPr>
        <w:t xml:space="preserve">  </w:t>
      </w:r>
      <w:r>
        <w:rPr>
          <w:rFonts w:ascii="SimSun" w:hAnsi="SimSun" w:eastAsia="SimSun" w:cs="SimSun"/>
          <w:sz w:val="20"/>
          <w:szCs w:val="20"/>
          <w:spacing w:val="-5"/>
        </w:rPr>
        <w:t>字数：367千字</w:t>
      </w:r>
    </w:p>
    <w:p>
      <w:pPr>
        <w:spacing w:before="65" w:line="219" w:lineRule="auto"/>
        <w:rPr>
          <w:rFonts w:ascii="SimSun" w:hAnsi="SimSun" w:eastAsia="SimSun" w:cs="SimSun"/>
          <w:sz w:val="20"/>
          <w:szCs w:val="20"/>
        </w:rPr>
      </w:pPr>
      <w:r>
        <w:rPr>
          <w:rFonts w:ascii="SimSun" w:hAnsi="SimSun" w:eastAsia="SimSun" w:cs="SimSun"/>
          <w:sz w:val="20"/>
          <w:szCs w:val="20"/>
          <w:spacing w:val="16"/>
        </w:rPr>
        <w:t>版</w:t>
      </w:r>
      <w:r>
        <w:rPr>
          <w:rFonts w:ascii="SimSun" w:hAnsi="SimSun" w:eastAsia="SimSun" w:cs="SimSun"/>
          <w:sz w:val="20"/>
          <w:szCs w:val="20"/>
          <w:spacing w:val="19"/>
        </w:rPr>
        <w:t xml:space="preserve">   </w:t>
      </w:r>
      <w:r>
        <w:rPr>
          <w:rFonts w:ascii="SimSun" w:hAnsi="SimSun" w:eastAsia="SimSun" w:cs="SimSun"/>
          <w:sz w:val="20"/>
          <w:szCs w:val="20"/>
          <w:spacing w:val="16"/>
        </w:rPr>
        <w:t>次：2022年1月第1版</w:t>
      </w:r>
    </w:p>
    <w:p>
      <w:pPr>
        <w:ind w:right="5173"/>
        <w:spacing w:before="51" w:line="262" w:lineRule="auto"/>
        <w:rPr>
          <w:rFonts w:ascii="SimSun" w:hAnsi="SimSun" w:eastAsia="SimSun" w:cs="SimSun"/>
          <w:sz w:val="20"/>
          <w:szCs w:val="20"/>
        </w:rPr>
      </w:pPr>
      <w:r>
        <w:rPr>
          <w:rFonts w:ascii="SimSun" w:hAnsi="SimSun" w:eastAsia="SimSun" w:cs="SimSun"/>
          <w:sz w:val="20"/>
          <w:szCs w:val="20"/>
          <w:spacing w:val="12"/>
        </w:rPr>
        <w:t>印</w:t>
      </w:r>
      <w:r>
        <w:rPr>
          <w:rFonts w:ascii="SimSun" w:hAnsi="SimSun" w:eastAsia="SimSun" w:cs="SimSun"/>
          <w:sz w:val="20"/>
          <w:szCs w:val="20"/>
          <w:spacing w:val="25"/>
        </w:rPr>
        <w:t xml:space="preserve">   </w:t>
      </w:r>
      <w:r>
        <w:rPr>
          <w:rFonts w:ascii="SimSun" w:hAnsi="SimSun" w:eastAsia="SimSun" w:cs="SimSun"/>
          <w:sz w:val="20"/>
          <w:szCs w:val="20"/>
          <w:spacing w:val="12"/>
        </w:rPr>
        <w:t>次：2022年1月第1次印刷</w:t>
      </w:r>
      <w:r>
        <w:rPr>
          <w:rFonts w:ascii="SimSun" w:hAnsi="SimSun" w:eastAsia="SimSun" w:cs="SimSun"/>
          <w:sz w:val="20"/>
          <w:szCs w:val="20"/>
        </w:rPr>
        <w:t xml:space="preserve"> </w:t>
      </w:r>
      <w:r>
        <w:rPr>
          <w:rFonts w:ascii="SimSun" w:hAnsi="SimSun" w:eastAsia="SimSun" w:cs="SimSun"/>
          <w:sz w:val="20"/>
          <w:szCs w:val="20"/>
          <w:spacing w:val="-2"/>
        </w:rPr>
        <w:t>定</w:t>
      </w:r>
      <w:r>
        <w:rPr>
          <w:rFonts w:ascii="SimSun" w:hAnsi="SimSun" w:eastAsia="SimSun" w:cs="SimSun"/>
          <w:sz w:val="20"/>
          <w:szCs w:val="20"/>
          <w:spacing w:val="25"/>
        </w:rPr>
        <w:t xml:space="preserve">   </w:t>
      </w:r>
      <w:r>
        <w:rPr>
          <w:rFonts w:ascii="SimSun" w:hAnsi="SimSun" w:eastAsia="SimSun" w:cs="SimSun"/>
          <w:sz w:val="20"/>
          <w:szCs w:val="20"/>
          <w:spacing w:val="-2"/>
        </w:rPr>
        <w:t>价：102.00元</w:t>
      </w:r>
    </w:p>
    <w:p>
      <w:pPr>
        <w:spacing w:line="296" w:lineRule="auto"/>
        <w:rPr>
          <w:rFonts w:ascii="Arial"/>
          <w:sz w:val="21"/>
        </w:rPr>
      </w:pPr>
      <w:r/>
    </w:p>
    <w:p>
      <w:pPr>
        <w:spacing w:line="297" w:lineRule="auto"/>
        <w:rPr>
          <w:rFonts w:ascii="Arial"/>
          <w:sz w:val="21"/>
        </w:rPr>
      </w:pPr>
      <w:r/>
    </w:p>
    <w:p>
      <w:pPr>
        <w:ind w:right="110" w:firstLine="399"/>
        <w:spacing w:before="66" w:line="251" w:lineRule="auto"/>
        <w:rPr>
          <w:rFonts w:ascii="SimSun" w:hAnsi="SimSun" w:eastAsia="SimSun" w:cs="SimSun"/>
          <w:sz w:val="20"/>
          <w:szCs w:val="20"/>
        </w:rPr>
      </w:pPr>
      <w:r>
        <w:rPr>
          <w:rFonts w:ascii="SimSun" w:hAnsi="SimSun" w:eastAsia="SimSun" w:cs="SimSun"/>
          <w:sz w:val="20"/>
          <w:szCs w:val="20"/>
          <w:spacing w:val="-10"/>
        </w:rPr>
        <w:t>凡所购买电子工业出版社图书有缺损问题，请向购买书店调换。若书店售缺，请与本社发行</w:t>
      </w:r>
      <w:r>
        <w:rPr>
          <w:rFonts w:ascii="SimSun" w:hAnsi="SimSun" w:eastAsia="SimSun" w:cs="SimSun"/>
          <w:sz w:val="20"/>
          <w:szCs w:val="20"/>
          <w:spacing w:val="18"/>
        </w:rPr>
        <w:t xml:space="preserve"> </w:t>
      </w:r>
      <w:r>
        <w:rPr>
          <w:rFonts w:ascii="SimSun" w:hAnsi="SimSun" w:eastAsia="SimSun" w:cs="SimSun"/>
          <w:sz w:val="20"/>
          <w:szCs w:val="20"/>
        </w:rPr>
        <w:t>部联系，联系及邮购电话：(010)88254888,88258888。</w:t>
      </w:r>
    </w:p>
    <w:p>
      <w:pPr>
        <w:ind w:left="399" w:right="474"/>
        <w:spacing w:before="13" w:line="242" w:lineRule="auto"/>
        <w:rPr>
          <w:rFonts w:ascii="SimSun" w:hAnsi="SimSun" w:eastAsia="SimSun" w:cs="SimSun"/>
          <w:sz w:val="20"/>
          <w:szCs w:val="20"/>
        </w:rPr>
      </w:pPr>
      <w:r>
        <w:rPr>
          <w:rFonts w:ascii="SimSun" w:hAnsi="SimSun" w:eastAsia="SimSun" w:cs="SimSun"/>
          <w:sz w:val="20"/>
          <w:szCs w:val="20"/>
          <w:spacing w:val="-2"/>
        </w:rPr>
        <w:t>质量投诉请发邮件至</w:t>
      </w:r>
      <w:r>
        <w:rPr>
          <w:rFonts w:ascii="Times New Roman" w:hAnsi="Times New Roman" w:eastAsia="Times New Roman" w:cs="Times New Roman"/>
          <w:sz w:val="20"/>
          <w:szCs w:val="20"/>
          <w:spacing w:val="-2"/>
        </w:rPr>
        <w:t>zlts@phei.com.cn,  </w:t>
      </w:r>
      <w:r>
        <w:rPr>
          <w:rFonts w:ascii="SimSun" w:hAnsi="SimSun" w:eastAsia="SimSun" w:cs="SimSun"/>
          <w:sz w:val="20"/>
          <w:szCs w:val="20"/>
          <w:spacing w:val="-2"/>
        </w:rPr>
        <w:t>盗版侵权举报请发邮件至</w:t>
      </w:r>
      <w:r>
        <w:rPr>
          <w:rFonts w:ascii="Times New Roman" w:hAnsi="Times New Roman" w:eastAsia="Times New Roman" w:cs="Times New Roman"/>
          <w:sz w:val="20"/>
          <w:szCs w:val="20"/>
          <w:spacing w:val="-2"/>
        </w:rPr>
        <w:t>dbqq@phei.com.cn</w:t>
      </w:r>
      <w:r>
        <w:rPr>
          <w:rFonts w:ascii="SimSun" w:hAnsi="SimSun" w:eastAsia="SimSun" w:cs="SimSun"/>
          <w:sz w:val="20"/>
          <w:szCs w:val="20"/>
          <w:spacing w:val="-2"/>
        </w:rPr>
        <w:t>。</w:t>
      </w:r>
      <w:r>
        <w:rPr>
          <w:rFonts w:ascii="SimSun" w:hAnsi="SimSun" w:eastAsia="SimSun" w:cs="SimSun"/>
          <w:sz w:val="20"/>
          <w:szCs w:val="20"/>
          <w:spacing w:val="15"/>
        </w:rPr>
        <w:t xml:space="preserve"> </w:t>
      </w:r>
      <w:r>
        <w:rPr>
          <w:rFonts w:ascii="SimSun" w:hAnsi="SimSun" w:eastAsia="SimSun" w:cs="SimSun"/>
          <w:sz w:val="20"/>
          <w:szCs w:val="20"/>
          <w:spacing w:val="-3"/>
        </w:rPr>
        <w:t>本书咨询联系方式：010-51260888-819,</w:t>
      </w:r>
      <w:r>
        <w:rPr>
          <w:rFonts w:ascii="Times New Roman" w:hAnsi="Times New Roman" w:eastAsia="Times New Roman" w:cs="Times New Roman"/>
          <w:sz w:val="20"/>
          <w:szCs w:val="20"/>
          <w:spacing w:val="-3"/>
        </w:rPr>
        <w:t>faq@phei.com.cn</w:t>
      </w:r>
      <w:r>
        <w:rPr>
          <w:rFonts w:ascii="SimSun" w:hAnsi="SimSun" w:eastAsia="SimSun" w:cs="SimSun"/>
          <w:sz w:val="20"/>
          <w:szCs w:val="20"/>
          <w:spacing w:val="-3"/>
        </w:rPr>
        <w:t>。</w:t>
      </w:r>
    </w:p>
    <w:p>
      <w:pPr>
        <w:spacing w:line="242" w:lineRule="auto"/>
        <w:sectPr>
          <w:pgSz w:w="9060" w:h="14150"/>
          <w:pgMar w:top="1202" w:right="290" w:bottom="0" w:left="639" w:header="0" w:footer="0" w:gutter="0"/>
        </w:sectPr>
        <w:rPr>
          <w:rFonts w:ascii="SimSun" w:hAnsi="SimSun" w:eastAsia="SimSun" w:cs="SimSun"/>
          <w:sz w:val="20"/>
          <w:szCs w:val="20"/>
        </w:rPr>
      </w:pPr>
    </w:p>
    <w:p>
      <w:pPr>
        <w:spacing w:line="316" w:lineRule="auto"/>
        <w:rPr>
          <w:rFonts w:ascii="Arial"/>
          <w:sz w:val="21"/>
        </w:rPr>
      </w:pPr>
      <w:r/>
    </w:p>
    <w:p>
      <w:pPr>
        <w:spacing w:line="317" w:lineRule="auto"/>
        <w:rPr>
          <w:rFonts w:ascii="Arial"/>
          <w:sz w:val="21"/>
        </w:rPr>
      </w:pPr>
      <w:r/>
    </w:p>
    <w:p>
      <w:pPr>
        <w:spacing w:line="317" w:lineRule="auto"/>
        <w:rPr>
          <w:rFonts w:ascii="Arial"/>
          <w:sz w:val="21"/>
        </w:rPr>
      </w:pPr>
      <w:r/>
    </w:p>
    <w:p>
      <w:pPr>
        <w:ind w:left="5559"/>
        <w:spacing w:before="172" w:line="219" w:lineRule="auto"/>
        <w:rPr>
          <w:rFonts w:ascii="SimSun" w:hAnsi="SimSun" w:eastAsia="SimSun" w:cs="SimSun"/>
          <w:sz w:val="53"/>
          <w:szCs w:val="53"/>
        </w:rPr>
      </w:pPr>
      <w:r>
        <w:rPr>
          <w:rFonts w:ascii="SimSun" w:hAnsi="SimSun" w:eastAsia="SimSun" w:cs="SimSun"/>
          <w:sz w:val="53"/>
          <w:szCs w:val="53"/>
          <w:spacing w:val="-22"/>
        </w:rPr>
        <w:t>…</w:t>
      </w:r>
      <w:r>
        <w:rPr>
          <w:rFonts w:ascii="SimSun" w:hAnsi="SimSun" w:eastAsia="SimSun" w:cs="SimSun"/>
          <w:sz w:val="53"/>
          <w:szCs w:val="53"/>
          <w:spacing w:val="139"/>
        </w:rPr>
        <w:t xml:space="preserve"> </w:t>
      </w:r>
      <w:r>
        <w:rPr>
          <w:rFonts w:ascii="SimSun" w:hAnsi="SimSun" w:eastAsia="SimSun" w:cs="SimSun"/>
          <w:sz w:val="53"/>
          <w:szCs w:val="53"/>
          <w:b/>
          <w:bCs/>
          <w:spacing w:val="-22"/>
        </w:rPr>
        <w:t>推荐序</w:t>
      </w:r>
    </w:p>
    <w:p>
      <w:pPr>
        <w:spacing w:line="289" w:lineRule="auto"/>
        <w:rPr>
          <w:rFonts w:ascii="Arial"/>
          <w:sz w:val="21"/>
        </w:rPr>
      </w:pPr>
      <w:r>
        <w:drawing>
          <wp:anchor distT="0" distB="0" distL="0" distR="0" simplePos="0" relativeHeight="251667456" behindDoc="0" locked="0" layoutInCell="1" allowOverlap="1">
            <wp:simplePos x="0" y="0"/>
            <wp:positionH relativeFrom="column">
              <wp:posOffset>1492239</wp:posOffset>
            </wp:positionH>
            <wp:positionV relativeFrom="paragraph">
              <wp:posOffset>64465</wp:posOffset>
            </wp:positionV>
            <wp:extent cx="3638547" cy="6379"/>
            <wp:effectExtent l="0" t="0" r="0" b="0"/>
            <wp:wrapNone/>
            <wp:docPr id="14" name="IM 14"/>
            <wp:cNvGraphicFramePr/>
            <a:graphic>
              <a:graphicData uri="http://schemas.openxmlformats.org/drawingml/2006/picture">
                <pic:pic>
                  <pic:nvPicPr>
                    <pic:cNvPr id="14" name="IM 14"/>
                    <pic:cNvPicPr/>
                  </pic:nvPicPr>
                  <pic:blipFill>
                    <a:blip r:embed="rId6"/>
                    <a:stretch>
                      <a:fillRect/>
                    </a:stretch>
                  </pic:blipFill>
                  <pic:spPr>
                    <a:xfrm rot="0">
                      <a:off x="0" y="0"/>
                      <a:ext cx="3638547" cy="6379"/>
                    </a:xfrm>
                    <a:prstGeom prst="rect">
                      <a:avLst/>
                    </a:prstGeom>
                  </pic:spPr>
                </pic:pic>
              </a:graphicData>
            </a:graphic>
          </wp:anchor>
        </w:drawing>
      </w:r>
      <w:r/>
    </w:p>
    <w:p>
      <w:pPr>
        <w:spacing w:line="289" w:lineRule="auto"/>
        <w:rPr>
          <w:rFonts w:ascii="Arial"/>
          <w:sz w:val="21"/>
        </w:rPr>
      </w:pPr>
      <w:r/>
    </w:p>
    <w:p>
      <w:pPr>
        <w:spacing w:line="290" w:lineRule="auto"/>
        <w:rPr>
          <w:rFonts w:ascii="Arial"/>
          <w:sz w:val="21"/>
        </w:rPr>
      </w:pPr>
      <w:r/>
    </w:p>
    <w:p>
      <w:pPr>
        <w:spacing w:line="290" w:lineRule="auto"/>
        <w:rPr>
          <w:rFonts w:ascii="Arial"/>
          <w:sz w:val="21"/>
        </w:rPr>
      </w:pPr>
      <w:r/>
    </w:p>
    <w:p>
      <w:pPr>
        <w:ind w:firstLine="359"/>
        <w:spacing w:before="74" w:line="339" w:lineRule="auto"/>
        <w:rPr>
          <w:rFonts w:ascii="SimSun" w:hAnsi="SimSun" w:eastAsia="SimSun" w:cs="SimSun"/>
          <w:sz w:val="23"/>
          <w:szCs w:val="23"/>
        </w:rPr>
      </w:pPr>
      <w:r>
        <w:rPr>
          <w:rFonts w:ascii="SimSun" w:hAnsi="SimSun" w:eastAsia="SimSun" w:cs="SimSun"/>
          <w:sz w:val="23"/>
          <w:szCs w:val="23"/>
          <w:spacing w:val="1"/>
        </w:rPr>
        <w:t>文件系统复杂而有趣。文件系统可以说是计算机软件系统中最复杂的子系统。</w:t>
      </w:r>
      <w:r>
        <w:rPr>
          <w:rFonts w:ascii="SimSun" w:hAnsi="SimSun" w:eastAsia="SimSun" w:cs="SimSun"/>
          <w:sz w:val="23"/>
          <w:szCs w:val="23"/>
          <w:spacing w:val="9"/>
        </w:rPr>
        <w:t xml:space="preserve"> </w:t>
      </w:r>
      <w:r>
        <w:rPr>
          <w:rFonts w:ascii="SimSun" w:hAnsi="SimSun" w:eastAsia="SimSun" w:cs="SimSun"/>
          <w:sz w:val="23"/>
          <w:szCs w:val="23"/>
          <w:spacing w:val="2"/>
        </w:rPr>
        <w:t>登上文件系统这座高峰，可以一览众山小，俯视任何其他复杂的软件系</w:t>
      </w:r>
      <w:r>
        <w:rPr>
          <w:rFonts w:ascii="SimSun" w:hAnsi="SimSun" w:eastAsia="SimSun" w:cs="SimSun"/>
          <w:sz w:val="23"/>
          <w:szCs w:val="23"/>
          <w:spacing w:val="1"/>
        </w:rPr>
        <w:t>统。</w:t>
      </w:r>
    </w:p>
    <w:p>
      <w:pPr>
        <w:ind w:right="226" w:firstLine="359"/>
        <w:spacing w:before="46" w:line="344" w:lineRule="auto"/>
        <w:rPr>
          <w:rFonts w:ascii="SimSun" w:hAnsi="SimSun" w:eastAsia="SimSun" w:cs="SimSun"/>
          <w:sz w:val="23"/>
          <w:szCs w:val="23"/>
        </w:rPr>
      </w:pPr>
      <w:r>
        <w:rPr>
          <w:rFonts w:ascii="SimSun" w:hAnsi="SimSun" w:eastAsia="SimSun" w:cs="SimSun"/>
          <w:sz w:val="23"/>
          <w:szCs w:val="23"/>
          <w:spacing w:val="1"/>
        </w:rPr>
        <w:t>文件系统使用的数据结构，能够帮助用户解决各种类型的问题。文件系统的</w:t>
      </w:r>
      <w:r>
        <w:rPr>
          <w:rFonts w:ascii="SimSun" w:hAnsi="SimSun" w:eastAsia="SimSun" w:cs="SimSun"/>
          <w:sz w:val="23"/>
          <w:szCs w:val="23"/>
          <w:spacing w:val="14"/>
        </w:rPr>
        <w:t xml:space="preserve"> </w:t>
      </w:r>
      <w:r>
        <w:rPr>
          <w:rFonts w:ascii="SimSun" w:hAnsi="SimSun" w:eastAsia="SimSun" w:cs="SimSun"/>
          <w:sz w:val="23"/>
          <w:szCs w:val="23"/>
          <w:spacing w:val="-2"/>
        </w:rPr>
        <w:t>实现与计算资源管理、内存资源管理、网络资源管理相互作用，了解这些充满历</w:t>
      </w:r>
      <w:r>
        <w:rPr>
          <w:rFonts w:ascii="SimSun" w:hAnsi="SimSun" w:eastAsia="SimSun" w:cs="SimSun"/>
          <w:sz w:val="23"/>
          <w:szCs w:val="23"/>
          <w:spacing w:val="14"/>
        </w:rPr>
        <w:t xml:space="preserve"> </w:t>
      </w:r>
      <w:r>
        <w:rPr>
          <w:rFonts w:ascii="SimSun" w:hAnsi="SimSun" w:eastAsia="SimSun" w:cs="SimSun"/>
          <w:sz w:val="23"/>
          <w:szCs w:val="23"/>
          <w:spacing w:val="-1"/>
        </w:rPr>
        <w:t>史故事和智慧的技术方案是一个有趣的学习旅程。</w:t>
      </w:r>
    </w:p>
    <w:p>
      <w:pPr>
        <w:ind w:right="223" w:firstLine="359"/>
        <w:spacing w:before="60" w:line="347" w:lineRule="auto"/>
        <w:rPr>
          <w:rFonts w:ascii="SimSun" w:hAnsi="SimSun" w:eastAsia="SimSun" w:cs="SimSun"/>
          <w:sz w:val="23"/>
          <w:szCs w:val="23"/>
        </w:rPr>
      </w:pPr>
      <w:r>
        <w:rPr>
          <w:rFonts w:ascii="SimSun" w:hAnsi="SimSun" w:eastAsia="SimSun" w:cs="SimSun"/>
          <w:sz w:val="23"/>
          <w:szCs w:val="23"/>
          <w:spacing w:val="1"/>
        </w:rPr>
        <w:t>作者任职于存储业界的翘楚企业，长期从事统一存储的研发，是负责文件系</w:t>
      </w:r>
      <w:r>
        <w:rPr>
          <w:rFonts w:ascii="SimSun" w:hAnsi="SimSun" w:eastAsia="SimSun" w:cs="SimSun"/>
          <w:sz w:val="23"/>
          <w:szCs w:val="23"/>
          <w:spacing w:val="17"/>
        </w:rPr>
        <w:t xml:space="preserve"> </w:t>
      </w:r>
      <w:r>
        <w:rPr>
          <w:rFonts w:ascii="SimSun" w:hAnsi="SimSun" w:eastAsia="SimSun" w:cs="SimSun"/>
          <w:sz w:val="23"/>
          <w:szCs w:val="23"/>
          <w:spacing w:val="-2"/>
        </w:rPr>
        <w:t>统研发的首席工程师。博观而约取，厚积而薄发。作者在长期知识的积累下撰写</w:t>
      </w:r>
      <w:r>
        <w:rPr>
          <w:rFonts w:ascii="SimSun" w:hAnsi="SimSun" w:eastAsia="SimSun" w:cs="SimSun"/>
          <w:sz w:val="23"/>
          <w:szCs w:val="23"/>
          <w:spacing w:val="15"/>
        </w:rPr>
        <w:t xml:space="preserve"> </w:t>
      </w:r>
      <w:r>
        <w:rPr>
          <w:rFonts w:ascii="SimSun" w:hAnsi="SimSun" w:eastAsia="SimSun" w:cs="SimSun"/>
          <w:sz w:val="23"/>
          <w:szCs w:val="23"/>
          <w:spacing w:val="-2"/>
        </w:rPr>
        <w:t>了本书。“知道”是一种本事，把“知道”讲得清楚是另一种本事。本书既包括</w:t>
      </w:r>
      <w:r>
        <w:rPr>
          <w:rFonts w:ascii="SimSun" w:hAnsi="SimSun" w:eastAsia="SimSun" w:cs="SimSun"/>
          <w:sz w:val="23"/>
          <w:szCs w:val="23"/>
          <w:spacing w:val="7"/>
        </w:rPr>
        <w:t xml:space="preserve"> </w:t>
      </w:r>
      <w:r>
        <w:rPr>
          <w:rFonts w:ascii="SimSun" w:hAnsi="SimSun" w:eastAsia="SimSun" w:cs="SimSun"/>
          <w:sz w:val="23"/>
          <w:szCs w:val="23"/>
          <w:spacing w:val="1"/>
        </w:rPr>
        <w:t>丰富的文件系统最前沿知识，其内容讲解又通俗易懂。</w:t>
      </w:r>
    </w:p>
    <w:p>
      <w:pPr>
        <w:ind w:right="212" w:firstLine="359"/>
        <w:spacing w:before="17" w:line="351" w:lineRule="auto"/>
        <w:rPr>
          <w:rFonts w:ascii="SimSun" w:hAnsi="SimSun" w:eastAsia="SimSun" w:cs="SimSun"/>
          <w:sz w:val="23"/>
          <w:szCs w:val="23"/>
        </w:rPr>
      </w:pPr>
      <w:r>
        <w:rPr>
          <w:rFonts w:ascii="SimSun" w:hAnsi="SimSun" w:eastAsia="SimSun" w:cs="SimSun"/>
          <w:sz w:val="23"/>
          <w:szCs w:val="23"/>
          <w:spacing w:val="1"/>
        </w:rPr>
        <w:t>在互联网与搜索引擎时代，知识的获取变得容易和便捷。在自媒体时代，信</w:t>
      </w:r>
      <w:r>
        <w:rPr>
          <w:rFonts w:ascii="SimSun" w:hAnsi="SimSun" w:eastAsia="SimSun" w:cs="SimSun"/>
          <w:sz w:val="23"/>
          <w:szCs w:val="23"/>
          <w:spacing w:val="12"/>
        </w:rPr>
        <w:t xml:space="preserve"> </w:t>
      </w:r>
      <w:r>
        <w:rPr>
          <w:rFonts w:ascii="SimSun" w:hAnsi="SimSun" w:eastAsia="SimSun" w:cs="SimSun"/>
          <w:sz w:val="23"/>
          <w:szCs w:val="23"/>
          <w:spacing w:val="5"/>
        </w:rPr>
        <w:t>息的产生、信息的多样性和信息呈现的质量获得呈爆炸性增长。在视频博客时</w:t>
      </w:r>
      <w:r>
        <w:rPr>
          <w:rFonts w:ascii="SimSun" w:hAnsi="SimSun" w:eastAsia="SimSun" w:cs="SimSun"/>
          <w:sz w:val="23"/>
          <w:szCs w:val="23"/>
          <w:spacing w:val="2"/>
        </w:rPr>
        <w:t xml:space="preserve"> </w:t>
      </w:r>
      <w:r>
        <w:rPr>
          <w:rFonts w:ascii="SimSun" w:hAnsi="SimSun" w:eastAsia="SimSun" w:cs="SimSun"/>
          <w:sz w:val="23"/>
          <w:szCs w:val="23"/>
          <w:spacing w:val="-1"/>
        </w:rPr>
        <w:t>代，文字、图片、音频、视频的多媒体让知识的展现方式丰富多彩、形</w:t>
      </w:r>
      <w:r>
        <w:rPr>
          <w:rFonts w:ascii="SimSun" w:hAnsi="SimSun" w:eastAsia="SimSun" w:cs="SimSun"/>
          <w:sz w:val="23"/>
          <w:szCs w:val="23"/>
          <w:spacing w:val="-2"/>
        </w:rPr>
        <w:t>象生动。</w:t>
      </w:r>
      <w:r>
        <w:rPr>
          <w:rFonts w:ascii="SimSun" w:hAnsi="SimSun" w:eastAsia="SimSun" w:cs="SimSun"/>
          <w:sz w:val="23"/>
          <w:szCs w:val="23"/>
        </w:rPr>
        <w:t xml:space="preserve"> </w:t>
      </w:r>
      <w:r>
        <w:rPr>
          <w:rFonts w:ascii="SimSun" w:hAnsi="SimSun" w:eastAsia="SimSun" w:cs="SimSun"/>
          <w:sz w:val="23"/>
          <w:szCs w:val="23"/>
          <w:spacing w:val="12"/>
        </w:rPr>
        <w:t>那么,是否有一本书可以让人们暂时放下其他事情，花</w:t>
      </w:r>
      <w:r>
        <w:rPr>
          <w:rFonts w:ascii="SimSun" w:hAnsi="SimSun" w:eastAsia="SimSun" w:cs="SimSun"/>
          <w:sz w:val="23"/>
          <w:szCs w:val="23"/>
          <w:spacing w:val="11"/>
        </w:rPr>
        <w:t>时间来静静阅读呢?这</w:t>
      </w:r>
      <w:r>
        <w:rPr>
          <w:rFonts w:ascii="SimSun" w:hAnsi="SimSun" w:eastAsia="SimSun" w:cs="SimSun"/>
          <w:sz w:val="23"/>
          <w:szCs w:val="23"/>
        </w:rPr>
        <w:t xml:space="preserve"> </w:t>
      </w:r>
      <w:r>
        <w:rPr>
          <w:rFonts w:ascii="SimSun" w:hAnsi="SimSun" w:eastAsia="SimSun" w:cs="SimSun"/>
          <w:sz w:val="23"/>
          <w:szCs w:val="23"/>
          <w:spacing w:val="6"/>
        </w:rPr>
        <w:t>必然是一本极易吸收，学习效率极高的书。阅读</w:t>
      </w:r>
      <w:r>
        <w:rPr>
          <w:rFonts w:ascii="SimSun" w:hAnsi="SimSun" w:eastAsia="SimSun" w:cs="SimSun"/>
          <w:sz w:val="23"/>
          <w:szCs w:val="23"/>
          <w:spacing w:val="5"/>
        </w:rPr>
        <w:t>时能让人因似曾相识而会心一</w:t>
      </w:r>
      <w:r>
        <w:rPr>
          <w:rFonts w:ascii="SimSun" w:hAnsi="SimSun" w:eastAsia="SimSun" w:cs="SimSun"/>
          <w:sz w:val="23"/>
          <w:szCs w:val="23"/>
        </w:rPr>
        <w:t xml:space="preserve"> </w:t>
      </w:r>
      <w:r>
        <w:rPr>
          <w:rFonts w:ascii="SimSun" w:hAnsi="SimSun" w:eastAsia="SimSun" w:cs="SimSun"/>
          <w:sz w:val="23"/>
          <w:szCs w:val="23"/>
          <w:spacing w:val="-2"/>
        </w:rPr>
        <w:t>笑，时而让人因为新收获而喜悦无比。《文件系统技术内幕：大数据时代海量数</w:t>
      </w:r>
      <w:r>
        <w:rPr>
          <w:rFonts w:ascii="SimSun" w:hAnsi="SimSun" w:eastAsia="SimSun" w:cs="SimSun"/>
          <w:sz w:val="23"/>
          <w:szCs w:val="23"/>
          <w:spacing w:val="8"/>
        </w:rPr>
        <w:t xml:space="preserve"> </w:t>
      </w:r>
      <w:r>
        <w:rPr>
          <w:rFonts w:ascii="SimSun" w:hAnsi="SimSun" w:eastAsia="SimSun" w:cs="SimSun"/>
          <w:sz w:val="23"/>
          <w:szCs w:val="23"/>
          <w:spacing w:val="-1"/>
        </w:rPr>
        <w:t>据存储之道》就是带给你这种体验的一本书。本书讲解透彻，</w:t>
      </w:r>
      <w:r>
        <w:rPr>
          <w:rFonts w:ascii="SimSun" w:hAnsi="SimSun" w:eastAsia="SimSun" w:cs="SimSun"/>
          <w:sz w:val="23"/>
          <w:szCs w:val="23"/>
          <w:spacing w:val="-2"/>
        </w:rPr>
        <w:t>语言平实自然，从</w:t>
      </w:r>
      <w:r>
        <w:rPr>
          <w:rFonts w:ascii="SimSun" w:hAnsi="SimSun" w:eastAsia="SimSun" w:cs="SimSun"/>
          <w:sz w:val="23"/>
          <w:szCs w:val="23"/>
        </w:rPr>
        <w:t xml:space="preserve"> </w:t>
      </w:r>
      <w:r>
        <w:rPr>
          <w:rFonts w:ascii="SimSun" w:hAnsi="SimSun" w:eastAsia="SimSun" w:cs="SimSun"/>
          <w:sz w:val="23"/>
          <w:szCs w:val="23"/>
          <w:spacing w:val="1"/>
        </w:rPr>
        <w:t>文件系统的初始问题出发，</w:t>
      </w:r>
      <w:r>
        <w:rPr>
          <w:rFonts w:ascii="SimSun" w:hAnsi="SimSun" w:eastAsia="SimSun" w:cs="SimSun"/>
          <w:sz w:val="23"/>
          <w:szCs w:val="23"/>
          <w:spacing w:val="-29"/>
        </w:rPr>
        <w:t xml:space="preserve"> </w:t>
      </w:r>
      <w:r>
        <w:rPr>
          <w:rFonts w:ascii="SimSun" w:hAnsi="SimSun" w:eastAsia="SimSun" w:cs="SimSun"/>
          <w:sz w:val="23"/>
          <w:szCs w:val="23"/>
          <w:spacing w:val="1"/>
        </w:rPr>
        <w:t>一个问题一个问题地深入，</w:t>
      </w:r>
      <w:r>
        <w:rPr>
          <w:rFonts w:ascii="SimSun" w:hAnsi="SimSun" w:eastAsia="SimSun" w:cs="SimSun"/>
          <w:sz w:val="23"/>
          <w:szCs w:val="23"/>
          <w:spacing w:val="-56"/>
        </w:rPr>
        <w:t xml:space="preserve"> </w:t>
      </w:r>
      <w:r>
        <w:rPr>
          <w:rFonts w:ascii="SimSun" w:hAnsi="SimSun" w:eastAsia="SimSun" w:cs="SimSun"/>
          <w:sz w:val="23"/>
          <w:szCs w:val="23"/>
          <w:spacing w:val="1"/>
        </w:rPr>
        <w:t>一个知识点一个知识点</w:t>
      </w:r>
      <w:r>
        <w:rPr>
          <w:rFonts w:ascii="SimSun" w:hAnsi="SimSun" w:eastAsia="SimSun" w:cs="SimSun"/>
          <w:sz w:val="23"/>
          <w:szCs w:val="23"/>
        </w:rPr>
        <w:t xml:space="preserve"> </w:t>
      </w:r>
      <w:r>
        <w:rPr>
          <w:rFonts w:ascii="SimSun" w:hAnsi="SimSun" w:eastAsia="SimSun" w:cs="SimSun"/>
          <w:sz w:val="23"/>
          <w:szCs w:val="23"/>
          <w:spacing w:val="-2"/>
        </w:rPr>
        <w:t>地介绍，这种剥洋葱式层层展开，通过层层台阶登山的方式，读者在闲庭信步之</w:t>
      </w:r>
      <w:r>
        <w:rPr>
          <w:rFonts w:ascii="SimSun" w:hAnsi="SimSun" w:eastAsia="SimSun" w:cs="SimSun"/>
          <w:sz w:val="23"/>
          <w:szCs w:val="23"/>
          <w:spacing w:val="7"/>
        </w:rPr>
        <w:t xml:space="preserve"> </w:t>
      </w:r>
      <w:r>
        <w:rPr>
          <w:rFonts w:ascii="SimSun" w:hAnsi="SimSun" w:eastAsia="SimSun" w:cs="SimSun"/>
          <w:sz w:val="23"/>
          <w:szCs w:val="23"/>
          <w:spacing w:val="1"/>
        </w:rPr>
        <w:t>间不断积累所学的知识，轻松掌握文件系统的知识要点。</w:t>
      </w:r>
    </w:p>
    <w:p>
      <w:pPr>
        <w:spacing w:line="351" w:lineRule="auto"/>
        <w:sectPr>
          <w:pgSz w:w="9060" w:h="14150"/>
          <w:pgMar w:top="1202" w:right="555" w:bottom="0" w:left="280" w:header="0" w:footer="0" w:gutter="0"/>
        </w:sectPr>
        <w:rPr>
          <w:rFonts w:ascii="SimSun" w:hAnsi="SimSun" w:eastAsia="SimSun" w:cs="SimSun"/>
          <w:sz w:val="23"/>
          <w:szCs w:val="23"/>
        </w:rPr>
      </w:pPr>
    </w:p>
    <w:p>
      <w:pPr>
        <w:spacing w:line="356" w:lineRule="auto"/>
        <w:rPr>
          <w:rFonts w:ascii="Arial"/>
          <w:sz w:val="21"/>
        </w:rPr>
      </w:pPr>
      <w:r>
        <w:drawing>
          <wp:anchor distT="0" distB="0" distL="0" distR="0" simplePos="0" relativeHeight="251670528" behindDoc="0" locked="0" layoutInCell="0" allowOverlap="1">
            <wp:simplePos x="0" y="0"/>
            <wp:positionH relativeFrom="page">
              <wp:posOffset>317503</wp:posOffset>
            </wp:positionH>
            <wp:positionV relativeFrom="page">
              <wp:posOffset>0</wp:posOffset>
            </wp:positionV>
            <wp:extent cx="6350" cy="609558"/>
            <wp:effectExtent l="0" t="0" r="0" b="0"/>
            <wp:wrapNone/>
            <wp:docPr id="16" name="IM 16"/>
            <wp:cNvGraphicFramePr/>
            <a:graphic>
              <a:graphicData uri="http://schemas.openxmlformats.org/drawingml/2006/picture">
                <pic:pic>
                  <pic:nvPicPr>
                    <pic:cNvPr id="16" name="IM 16"/>
                    <pic:cNvPicPr/>
                  </pic:nvPicPr>
                  <pic:blipFill>
                    <a:blip r:embed="rId8"/>
                    <a:stretch>
                      <a:fillRect/>
                    </a:stretch>
                  </pic:blipFill>
                  <pic:spPr>
                    <a:xfrm rot="0">
                      <a:off x="0" y="0"/>
                      <a:ext cx="6350" cy="609558"/>
                    </a:xfrm>
                    <a:prstGeom prst="rect">
                      <a:avLst/>
                    </a:prstGeom>
                  </pic:spPr>
                </pic:pic>
              </a:graphicData>
            </a:graphic>
          </wp:anchor>
        </w:drawing>
      </w:r>
      <w:r/>
    </w:p>
    <w:p>
      <w:pPr>
        <w:pStyle w:val="BodyText"/>
        <w:ind w:left="180"/>
        <w:spacing w:before="68" w:line="221" w:lineRule="auto"/>
        <w:rPr>
          <w:sz w:val="21"/>
          <w:szCs w:val="21"/>
        </w:rPr>
      </w:pPr>
      <w:r>
        <w:rPr>
          <w:sz w:val="21"/>
          <w:szCs w:val="21"/>
          <w:spacing w:val="4"/>
        </w:rPr>
        <w:t>文件系统技术内幕</w:t>
      </w:r>
    </w:p>
    <w:p>
      <w:pPr>
        <w:pStyle w:val="BodyText"/>
        <w:ind w:left="180"/>
        <w:spacing w:before="69" w:line="222" w:lineRule="auto"/>
        <w:rPr>
          <w:sz w:val="21"/>
          <w:szCs w:val="21"/>
        </w:rPr>
      </w:pPr>
      <w:r>
        <w:rPr>
          <w:sz w:val="21"/>
          <w:szCs w:val="21"/>
          <w:spacing w:val="-16"/>
        </w:rPr>
        <w:t>大数据时代海量数据存储之道</w:t>
      </w:r>
    </w:p>
    <w:p>
      <w:pPr>
        <w:spacing w:line="396" w:lineRule="auto"/>
        <w:rPr>
          <w:rFonts w:ascii="Arial"/>
          <w:sz w:val="21"/>
        </w:rPr>
      </w:pPr>
      <w:r/>
    </w:p>
    <w:p>
      <w:pPr>
        <w:ind w:left="180" w:firstLine="389"/>
        <w:spacing w:before="68" w:line="382" w:lineRule="auto"/>
        <w:jc w:val="both"/>
        <w:rPr>
          <w:rFonts w:ascii="SimSun" w:hAnsi="SimSun" w:eastAsia="SimSun" w:cs="SimSun"/>
          <w:sz w:val="21"/>
          <w:szCs w:val="21"/>
        </w:rPr>
      </w:pPr>
      <w:r>
        <w:rPr>
          <w:rFonts w:ascii="SimSun" w:hAnsi="SimSun" w:eastAsia="SimSun" w:cs="SimSun"/>
          <w:sz w:val="21"/>
          <w:szCs w:val="21"/>
          <w:spacing w:val="21"/>
        </w:rPr>
        <w:t>为了更好地做到知其然更知其所以然，本书除了适当地介绍了代码，还介绍</w:t>
      </w:r>
      <w:r>
        <w:rPr>
          <w:rFonts w:ascii="SimSun" w:hAnsi="SimSun" w:eastAsia="SimSun" w:cs="SimSun"/>
          <w:sz w:val="21"/>
          <w:szCs w:val="21"/>
          <w:spacing w:val="6"/>
        </w:rPr>
        <w:t xml:space="preserve">  </w:t>
      </w:r>
      <w:r>
        <w:rPr>
          <w:rFonts w:ascii="SimSun" w:hAnsi="SimSun" w:eastAsia="SimSun" w:cs="SimSun"/>
          <w:sz w:val="21"/>
          <w:szCs w:val="21"/>
          <w:spacing w:val="11"/>
        </w:rPr>
        <w:t>了方便好用的实验工具和方法。例如，“第4章\4.1\4.1.1基于文件构建文件系</w:t>
      </w:r>
      <w:r>
        <w:rPr>
          <w:rFonts w:ascii="SimSun" w:hAnsi="SimSun" w:eastAsia="SimSun" w:cs="SimSun"/>
          <w:sz w:val="21"/>
          <w:szCs w:val="21"/>
          <w:spacing w:val="10"/>
        </w:rPr>
        <w:t>统”</w:t>
      </w:r>
      <w:r>
        <w:rPr>
          <w:rFonts w:ascii="SimSun" w:hAnsi="SimSun" w:eastAsia="SimSun" w:cs="SimSun"/>
          <w:sz w:val="21"/>
          <w:szCs w:val="21"/>
        </w:rPr>
        <w:t xml:space="preserve"> </w:t>
      </w:r>
      <w:r>
        <w:rPr>
          <w:rFonts w:ascii="SimSun" w:hAnsi="SimSun" w:eastAsia="SimSun" w:cs="SimSun"/>
          <w:sz w:val="21"/>
          <w:szCs w:val="21"/>
          <w:spacing w:val="19"/>
        </w:rPr>
        <w:t>主要介绍使用</w:t>
      </w:r>
      <w:r>
        <w:rPr>
          <w:rFonts w:ascii="Times New Roman" w:hAnsi="Times New Roman" w:eastAsia="Times New Roman" w:cs="Times New Roman"/>
          <w:sz w:val="21"/>
          <w:szCs w:val="21"/>
        </w:rPr>
        <w:t>dd</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9"/>
        </w:rPr>
        <w:t>命</w:t>
      </w:r>
      <w:r>
        <w:rPr>
          <w:rFonts w:ascii="SimSun" w:hAnsi="SimSun" w:eastAsia="SimSun" w:cs="SimSun"/>
          <w:sz w:val="21"/>
          <w:szCs w:val="21"/>
          <w:spacing w:val="-28"/>
        </w:rPr>
        <w:t xml:space="preserve"> </w:t>
      </w:r>
      <w:r>
        <w:rPr>
          <w:rFonts w:ascii="SimSun" w:hAnsi="SimSun" w:eastAsia="SimSun" w:cs="SimSun"/>
          <w:sz w:val="21"/>
          <w:szCs w:val="21"/>
          <w:spacing w:val="19"/>
        </w:rPr>
        <w:t>令</w:t>
      </w:r>
      <w:r>
        <w:rPr>
          <w:rFonts w:ascii="SimSun" w:hAnsi="SimSun" w:eastAsia="SimSun" w:cs="SimSun"/>
          <w:sz w:val="21"/>
          <w:szCs w:val="21"/>
          <w:spacing w:val="-29"/>
        </w:rPr>
        <w:t xml:space="preserve"> </w:t>
      </w:r>
      <w:r>
        <w:rPr>
          <w:rFonts w:ascii="SimSun" w:hAnsi="SimSun" w:eastAsia="SimSun" w:cs="SimSun"/>
          <w:sz w:val="21"/>
          <w:szCs w:val="21"/>
          <w:spacing w:val="19"/>
        </w:rPr>
        <w:t>和</w:t>
      </w:r>
      <w:r>
        <w:rPr>
          <w:rFonts w:ascii="Times New Roman" w:hAnsi="Times New Roman" w:eastAsia="Times New Roman" w:cs="Times New Roman"/>
          <w:sz w:val="21"/>
          <w:szCs w:val="21"/>
        </w:rPr>
        <w:t>loop</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设备方式，就可以不对自己的计算机做任何改动，</w:t>
      </w:r>
      <w:r>
        <w:rPr>
          <w:rFonts w:ascii="SimSun" w:hAnsi="SimSun" w:eastAsia="SimSun" w:cs="SimSun"/>
          <w:sz w:val="21"/>
          <w:szCs w:val="21"/>
        </w:rPr>
        <w:t xml:space="preserve"> </w:t>
      </w:r>
      <w:r>
        <w:rPr>
          <w:rFonts w:ascii="SimSun" w:hAnsi="SimSun" w:eastAsia="SimSun" w:cs="SimSun"/>
          <w:sz w:val="21"/>
          <w:szCs w:val="21"/>
          <w:spacing w:val="14"/>
        </w:rPr>
        <w:t>模拟出一个文件系统进行实验。“第4章\4.1\4.1.2了解函数调用流程的利器”主</w:t>
      </w:r>
      <w:r>
        <w:rPr>
          <w:rFonts w:ascii="SimSun" w:hAnsi="SimSun" w:eastAsia="SimSun" w:cs="SimSun"/>
          <w:sz w:val="21"/>
          <w:szCs w:val="21"/>
          <w:spacing w:val="5"/>
        </w:rPr>
        <w:t xml:space="preserve">  </w:t>
      </w:r>
      <w:r>
        <w:rPr>
          <w:rFonts w:ascii="SimSun" w:hAnsi="SimSun" w:eastAsia="SimSun" w:cs="SimSun"/>
          <w:sz w:val="21"/>
          <w:szCs w:val="21"/>
          <w:spacing w:val="26"/>
        </w:rPr>
        <w:t>要介绍使用</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ftrace</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6"/>
        </w:rPr>
        <w:t>跟踪文件系统的内部</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26"/>
        </w:rPr>
        <w:t>调用情况，有助于读者理解代码调</w:t>
      </w:r>
      <w:r>
        <w:rPr>
          <w:rFonts w:ascii="SimSun" w:hAnsi="SimSun" w:eastAsia="SimSun" w:cs="SimSun"/>
          <w:sz w:val="21"/>
          <w:szCs w:val="21"/>
        </w:rPr>
        <w:t xml:space="preserve">  </w:t>
      </w:r>
      <w:r>
        <w:rPr>
          <w:rFonts w:ascii="SimSun" w:hAnsi="SimSun" w:eastAsia="SimSun" w:cs="SimSun"/>
          <w:sz w:val="21"/>
          <w:szCs w:val="21"/>
          <w:spacing w:val="16"/>
        </w:rPr>
        <w:t>用的流程。</w:t>
      </w:r>
    </w:p>
    <w:p>
      <w:pPr>
        <w:ind w:left="180" w:right="98" w:firstLine="369"/>
        <w:spacing w:before="42" w:line="378" w:lineRule="auto"/>
        <w:jc w:val="both"/>
        <w:rPr>
          <w:rFonts w:ascii="SimSun" w:hAnsi="SimSun" w:eastAsia="SimSun" w:cs="SimSun"/>
          <w:sz w:val="21"/>
          <w:szCs w:val="21"/>
        </w:rPr>
      </w:pPr>
      <w:r>
        <w:rPr>
          <w:rFonts w:ascii="SimSun" w:hAnsi="SimSun" w:eastAsia="SimSun" w:cs="SimSun"/>
          <w:sz w:val="21"/>
          <w:szCs w:val="21"/>
          <w:spacing w:val="15"/>
        </w:rPr>
        <w:t>这些工具和方法类似《庖丁解牛》中庖丁的牛刀和秘诀，读者可以借此逐步学</w:t>
      </w:r>
      <w:r>
        <w:rPr>
          <w:rFonts w:ascii="SimSun" w:hAnsi="SimSun" w:eastAsia="SimSun" w:cs="SimSun"/>
          <w:sz w:val="21"/>
          <w:szCs w:val="21"/>
        </w:rPr>
        <w:t xml:space="preserve"> </w:t>
      </w:r>
      <w:r>
        <w:rPr>
          <w:rFonts w:ascii="SimSun" w:hAnsi="SimSun" w:eastAsia="SimSun" w:cs="SimSun"/>
          <w:sz w:val="21"/>
          <w:szCs w:val="21"/>
          <w:spacing w:val="13"/>
        </w:rPr>
        <w:t>习文件系统的知识，了解文件系统的工作原理。相信读者通过学习本书，不仅可以</w:t>
      </w:r>
      <w:r>
        <w:rPr>
          <w:rFonts w:ascii="SimSun" w:hAnsi="SimSun" w:eastAsia="SimSun" w:cs="SimSun"/>
          <w:sz w:val="21"/>
          <w:szCs w:val="21"/>
        </w:rPr>
        <w:t xml:space="preserve"> </w:t>
      </w:r>
      <w:r>
        <w:rPr>
          <w:rFonts w:ascii="SimSun" w:hAnsi="SimSun" w:eastAsia="SimSun" w:cs="SimSun"/>
          <w:sz w:val="21"/>
          <w:szCs w:val="21"/>
          <w:spacing w:val="15"/>
        </w:rPr>
        <w:t>掌握文件系统的理论知识，还能从工程实践中获取文件系统</w:t>
      </w:r>
      <w:r>
        <w:rPr>
          <w:rFonts w:ascii="SimSun" w:hAnsi="SimSun" w:eastAsia="SimSun" w:cs="SimSun"/>
          <w:sz w:val="21"/>
          <w:szCs w:val="21"/>
          <w:spacing w:val="14"/>
        </w:rPr>
        <w:t>实现之精华。</w:t>
      </w:r>
    </w:p>
    <w:p>
      <w:pPr>
        <w:spacing w:line="357" w:lineRule="auto"/>
        <w:rPr>
          <w:rFonts w:ascii="Arial"/>
          <w:sz w:val="21"/>
        </w:rPr>
      </w:pPr>
      <w:r/>
    </w:p>
    <w:p>
      <w:pPr>
        <w:spacing w:line="358" w:lineRule="auto"/>
        <w:rPr>
          <w:rFonts w:ascii="Arial"/>
          <w:sz w:val="21"/>
        </w:rPr>
      </w:pPr>
      <w:r/>
    </w:p>
    <w:p>
      <w:pPr>
        <w:ind w:left="3669"/>
        <w:spacing w:before="68" w:line="212" w:lineRule="auto"/>
        <w:rPr>
          <w:rFonts w:ascii="SimSun" w:hAnsi="SimSun" w:eastAsia="SimSun" w:cs="SimSun"/>
          <w:sz w:val="21"/>
          <w:szCs w:val="21"/>
        </w:rPr>
      </w:pPr>
      <w:r>
        <w:rPr>
          <w:rFonts w:ascii="Times New Roman" w:hAnsi="Times New Roman" w:eastAsia="Times New Roman" w:cs="Times New Roman"/>
          <w:sz w:val="21"/>
          <w:szCs w:val="21"/>
        </w:rPr>
        <w:t>DellTechnologies</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21"/>
        </w:rPr>
        <w:t>中端存储部门高级经理高雷</w:t>
      </w:r>
    </w:p>
    <w:p>
      <w:pPr>
        <w:spacing w:line="212" w:lineRule="auto"/>
        <w:sectPr>
          <w:footerReference w:type="default" r:id="rId7"/>
          <w:pgSz w:w="9060" w:h="14150"/>
          <w:pgMar w:top="0" w:right="253" w:bottom="712" w:left="500" w:header="0" w:footer="515" w:gutter="0"/>
        </w:sectPr>
        <w:rPr>
          <w:rFonts w:ascii="SimSun" w:hAnsi="SimSun" w:eastAsia="SimSun" w:cs="SimSun"/>
          <w:sz w:val="21"/>
          <w:szCs w:val="21"/>
        </w:rPr>
      </w:pP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ind w:right="32"/>
        <w:spacing w:before="175" w:line="221" w:lineRule="auto"/>
        <w:jc w:val="right"/>
        <w:rPr>
          <w:rFonts w:ascii="SimSun" w:hAnsi="SimSun" w:eastAsia="SimSun" w:cs="SimSun"/>
          <w:sz w:val="54"/>
          <w:szCs w:val="54"/>
        </w:rPr>
      </w:pPr>
      <w:r>
        <w:rPr>
          <w:rFonts w:ascii="SimSun" w:hAnsi="SimSun" w:eastAsia="SimSun" w:cs="SimSun"/>
          <w:sz w:val="54"/>
          <w:szCs w:val="54"/>
          <w:spacing w:val="-33"/>
        </w:rPr>
        <w:t>…</w:t>
      </w:r>
      <w:r>
        <w:rPr>
          <w:rFonts w:ascii="SimSun" w:hAnsi="SimSun" w:eastAsia="SimSun" w:cs="SimSun"/>
          <w:sz w:val="54"/>
          <w:szCs w:val="54"/>
          <w:spacing w:val="204"/>
        </w:rPr>
        <w:t xml:space="preserve"> </w:t>
      </w:r>
      <w:r>
        <w:rPr>
          <w:rFonts w:ascii="SimSun" w:hAnsi="SimSun" w:eastAsia="SimSun" w:cs="SimSun"/>
          <w:sz w:val="54"/>
          <w:szCs w:val="54"/>
          <w:b/>
          <w:bCs/>
          <w:spacing w:val="-33"/>
        </w:rPr>
        <w:t>前</w:t>
      </w:r>
      <w:r>
        <w:rPr>
          <w:rFonts w:ascii="SimSun" w:hAnsi="SimSun" w:eastAsia="SimSun" w:cs="SimSun"/>
          <w:sz w:val="54"/>
          <w:szCs w:val="54"/>
          <w:spacing w:val="190"/>
        </w:rPr>
        <w:t xml:space="preserve"> </w:t>
      </w:r>
      <w:r>
        <w:rPr>
          <w:rFonts w:ascii="SimSun" w:hAnsi="SimSun" w:eastAsia="SimSun" w:cs="SimSun"/>
          <w:sz w:val="54"/>
          <w:szCs w:val="54"/>
          <w:b/>
          <w:bCs/>
          <w:spacing w:val="-33"/>
        </w:rPr>
        <w:t>言</w:t>
      </w:r>
    </w:p>
    <w:p>
      <w:pPr>
        <w:spacing w:line="271" w:lineRule="auto"/>
        <w:rPr>
          <w:rFonts w:ascii="Arial"/>
          <w:sz w:val="21"/>
        </w:rPr>
      </w:pPr>
      <w:r>
        <w:drawing>
          <wp:anchor distT="0" distB="0" distL="0" distR="0" simplePos="0" relativeHeight="251673600" behindDoc="0" locked="0" layoutInCell="1" allowOverlap="1">
            <wp:simplePos x="0" y="0"/>
            <wp:positionH relativeFrom="column">
              <wp:posOffset>1492296</wp:posOffset>
            </wp:positionH>
            <wp:positionV relativeFrom="paragraph">
              <wp:posOffset>46443</wp:posOffset>
            </wp:positionV>
            <wp:extent cx="3625833" cy="6350"/>
            <wp:effectExtent l="0" t="0" r="0" b="0"/>
            <wp:wrapNone/>
            <wp:docPr id="18" name="IM 18"/>
            <wp:cNvGraphicFramePr/>
            <a:graphic>
              <a:graphicData uri="http://schemas.openxmlformats.org/drawingml/2006/picture">
                <pic:pic>
                  <pic:nvPicPr>
                    <pic:cNvPr id="18" name="IM 18"/>
                    <pic:cNvPicPr/>
                  </pic:nvPicPr>
                  <pic:blipFill>
                    <a:blip r:embed="rId10"/>
                    <a:stretch>
                      <a:fillRect/>
                    </a:stretch>
                  </pic:blipFill>
                  <pic:spPr>
                    <a:xfrm rot="0">
                      <a:off x="0" y="0"/>
                      <a:ext cx="3625833" cy="6350"/>
                    </a:xfrm>
                    <a:prstGeom prst="rect">
                      <a:avLst/>
                    </a:prstGeom>
                  </pic:spPr>
                </pic:pic>
              </a:graphicData>
            </a:graphic>
          </wp:anchor>
        </w:drawing>
      </w:r>
      <w:r/>
    </w:p>
    <w:p>
      <w:pPr>
        <w:spacing w:line="272" w:lineRule="auto"/>
        <w:rPr>
          <w:rFonts w:ascii="Arial"/>
          <w:sz w:val="21"/>
        </w:rPr>
      </w:pPr>
      <w:r/>
    </w:p>
    <w:p>
      <w:pPr>
        <w:spacing w:line="272" w:lineRule="auto"/>
        <w:rPr>
          <w:rFonts w:ascii="Arial"/>
          <w:sz w:val="21"/>
        </w:rPr>
      </w:pPr>
      <w:r/>
    </w:p>
    <w:p>
      <w:pPr>
        <w:ind w:right="36" w:firstLine="370"/>
        <w:spacing w:before="71" w:line="356" w:lineRule="auto"/>
        <w:jc w:val="both"/>
        <w:rPr>
          <w:rFonts w:ascii="SimSun" w:hAnsi="SimSun" w:eastAsia="SimSun" w:cs="SimSun"/>
          <w:sz w:val="22"/>
          <w:szCs w:val="22"/>
        </w:rPr>
      </w:pPr>
      <w:r>
        <w:rPr>
          <w:rFonts w:ascii="SimSun" w:hAnsi="SimSun" w:eastAsia="SimSun" w:cs="SimSun"/>
          <w:sz w:val="22"/>
          <w:szCs w:val="22"/>
          <w:spacing w:val="5"/>
        </w:rPr>
        <w:t>从最初的文件系统雏形到现在，文件系统已经发展了六七十年了。</w:t>
      </w:r>
      <w:r>
        <w:rPr>
          <w:rFonts w:ascii="SimSun" w:hAnsi="SimSun" w:eastAsia="SimSun" w:cs="SimSun"/>
          <w:sz w:val="22"/>
          <w:szCs w:val="22"/>
          <w:spacing w:val="4"/>
        </w:rPr>
        <w:t>文件系统的</w:t>
      </w:r>
      <w:r>
        <w:rPr>
          <w:rFonts w:ascii="SimSun" w:hAnsi="SimSun" w:eastAsia="SimSun" w:cs="SimSun"/>
          <w:sz w:val="22"/>
          <w:szCs w:val="22"/>
        </w:rPr>
        <w:t xml:space="preserve"> </w:t>
      </w:r>
      <w:r>
        <w:rPr>
          <w:rFonts w:ascii="SimSun" w:hAnsi="SimSun" w:eastAsia="SimSun" w:cs="SimSun"/>
          <w:sz w:val="22"/>
          <w:szCs w:val="22"/>
          <w:spacing w:val="3"/>
        </w:rPr>
        <w:t>特性变得越来越丰富，适用的场景也越来越多。目前，传统文件</w:t>
      </w:r>
      <w:r>
        <w:rPr>
          <w:rFonts w:ascii="SimSun" w:hAnsi="SimSun" w:eastAsia="SimSun" w:cs="SimSun"/>
          <w:sz w:val="22"/>
          <w:szCs w:val="22"/>
          <w:spacing w:val="2"/>
        </w:rPr>
        <w:t>系统除个别互联网</w:t>
      </w:r>
      <w:r>
        <w:rPr>
          <w:rFonts w:ascii="SimSun" w:hAnsi="SimSun" w:eastAsia="SimSun" w:cs="SimSun"/>
          <w:sz w:val="22"/>
          <w:szCs w:val="22"/>
        </w:rPr>
        <w:t xml:space="preserve"> </w:t>
      </w:r>
      <w:r>
        <w:rPr>
          <w:rFonts w:ascii="SimSun" w:hAnsi="SimSun" w:eastAsia="SimSun" w:cs="SimSun"/>
          <w:sz w:val="22"/>
          <w:szCs w:val="22"/>
          <w:spacing w:val="3"/>
        </w:rPr>
        <w:t>业务外，基本上能满足现有各种类型业务的</w:t>
      </w:r>
      <w:r>
        <w:rPr>
          <w:rFonts w:ascii="SimSun" w:hAnsi="SimSun" w:eastAsia="SimSun" w:cs="SimSun"/>
          <w:sz w:val="22"/>
          <w:szCs w:val="22"/>
          <w:spacing w:val="2"/>
        </w:rPr>
        <w:t>需求。同时，很多应用也都直接构建在</w:t>
      </w:r>
      <w:r>
        <w:rPr>
          <w:rFonts w:ascii="SimSun" w:hAnsi="SimSun" w:eastAsia="SimSun" w:cs="SimSun"/>
          <w:sz w:val="22"/>
          <w:szCs w:val="22"/>
        </w:rPr>
        <w:t xml:space="preserve"> </w:t>
      </w:r>
      <w:r>
        <w:rPr>
          <w:rFonts w:ascii="SimSun" w:hAnsi="SimSun" w:eastAsia="SimSun" w:cs="SimSun"/>
          <w:sz w:val="22"/>
          <w:szCs w:val="22"/>
          <w:spacing w:val="3"/>
        </w:rPr>
        <w:t>文件系统之上。特别是非结构化的数据，通常都是以文件的形式存储</w:t>
      </w:r>
      <w:r>
        <w:rPr>
          <w:rFonts w:ascii="SimSun" w:hAnsi="SimSun" w:eastAsia="SimSun" w:cs="SimSun"/>
          <w:sz w:val="22"/>
          <w:szCs w:val="22"/>
          <w:spacing w:val="2"/>
        </w:rPr>
        <w:t>在文件系统中</w:t>
      </w:r>
      <w:r>
        <w:rPr>
          <w:rFonts w:ascii="SimSun" w:hAnsi="SimSun" w:eastAsia="SimSun" w:cs="SimSun"/>
          <w:sz w:val="22"/>
          <w:szCs w:val="22"/>
        </w:rPr>
        <w:t xml:space="preserve"> </w:t>
      </w:r>
      <w:r>
        <w:rPr>
          <w:rFonts w:ascii="SimSun" w:hAnsi="SimSun" w:eastAsia="SimSun" w:cs="SimSun"/>
          <w:sz w:val="22"/>
          <w:szCs w:val="22"/>
        </w:rPr>
        <w:t>的，如音频、视频和日志等。</w:t>
      </w:r>
    </w:p>
    <w:p>
      <w:pPr>
        <w:ind w:right="22" w:firstLine="370"/>
        <w:spacing w:before="37" w:line="357" w:lineRule="auto"/>
        <w:jc w:val="both"/>
        <w:rPr>
          <w:rFonts w:ascii="SimSun" w:hAnsi="SimSun" w:eastAsia="SimSun" w:cs="SimSun"/>
          <w:sz w:val="22"/>
          <w:szCs w:val="22"/>
        </w:rPr>
      </w:pPr>
      <w:r>
        <w:rPr>
          <w:rFonts w:ascii="SimSun" w:hAnsi="SimSun" w:eastAsia="SimSun" w:cs="SimSun"/>
          <w:sz w:val="22"/>
          <w:szCs w:val="22"/>
          <w:spacing w:val="5"/>
        </w:rPr>
        <w:t>随着互联网技术的发展，互联网应用对传统文件系统提出了更高的要求，传统</w:t>
      </w:r>
      <w:r>
        <w:rPr>
          <w:rFonts w:ascii="SimSun" w:hAnsi="SimSun" w:eastAsia="SimSun" w:cs="SimSun"/>
          <w:sz w:val="22"/>
          <w:szCs w:val="22"/>
          <w:spacing w:val="9"/>
        </w:rPr>
        <w:t xml:space="preserve"> </w:t>
      </w:r>
      <w:r>
        <w:rPr>
          <w:rFonts w:ascii="SimSun" w:hAnsi="SimSun" w:eastAsia="SimSun" w:cs="SimSun"/>
          <w:sz w:val="22"/>
          <w:szCs w:val="22"/>
          <w:spacing w:val="3"/>
        </w:rPr>
        <w:t>文件系统很难满足互联网业务的需求。很多互联网公司基于自身业务特性构建了自</w:t>
      </w:r>
      <w:r>
        <w:rPr>
          <w:rFonts w:ascii="SimSun" w:hAnsi="SimSun" w:eastAsia="SimSun" w:cs="SimSun"/>
          <w:sz w:val="22"/>
          <w:szCs w:val="22"/>
          <w:spacing w:val="8"/>
        </w:rPr>
        <w:t xml:space="preserve"> </w:t>
      </w:r>
      <w:r>
        <w:rPr>
          <w:rFonts w:ascii="SimSun" w:hAnsi="SimSun" w:eastAsia="SimSun" w:cs="SimSun"/>
          <w:sz w:val="22"/>
          <w:szCs w:val="22"/>
          <w:spacing w:val="2"/>
        </w:rPr>
        <w:t>己的存储系统。互联网存储系统更多的是基于自己业务特点简化存储系统的某些方</w:t>
      </w:r>
      <w:r>
        <w:rPr>
          <w:rFonts w:ascii="SimSun" w:hAnsi="SimSun" w:eastAsia="SimSun" w:cs="SimSun"/>
          <w:sz w:val="22"/>
          <w:szCs w:val="22"/>
          <w:spacing w:val="15"/>
        </w:rPr>
        <w:t xml:space="preserve"> </w:t>
      </w:r>
      <w:r>
        <w:rPr>
          <w:rFonts w:ascii="SimSun" w:hAnsi="SimSun" w:eastAsia="SimSun" w:cs="SimSun"/>
          <w:sz w:val="22"/>
          <w:szCs w:val="22"/>
          <w:spacing w:val="2"/>
        </w:rPr>
        <w:t>面，而增强另外一些方面的。比如，对文件系统附加特性进行弱化，而对性能和扩</w:t>
      </w:r>
      <w:r>
        <w:rPr>
          <w:rFonts w:ascii="SimSun" w:hAnsi="SimSun" w:eastAsia="SimSun" w:cs="SimSun"/>
          <w:sz w:val="22"/>
          <w:szCs w:val="22"/>
          <w:spacing w:val="17"/>
        </w:rPr>
        <w:t xml:space="preserve"> </w:t>
      </w:r>
      <w:r>
        <w:rPr>
          <w:rFonts w:ascii="SimSun" w:hAnsi="SimSun" w:eastAsia="SimSun" w:cs="SimSun"/>
          <w:sz w:val="22"/>
          <w:szCs w:val="22"/>
          <w:spacing w:val="3"/>
        </w:rPr>
        <w:t>展性进行增强等。虽然互联网公司的存储系统都</w:t>
      </w:r>
      <w:r>
        <w:rPr>
          <w:rFonts w:ascii="SimSun" w:hAnsi="SimSun" w:eastAsia="SimSun" w:cs="SimSun"/>
          <w:sz w:val="22"/>
          <w:szCs w:val="22"/>
          <w:spacing w:val="2"/>
        </w:rPr>
        <w:t>是一些私有化的存储系统，但核心</w:t>
      </w:r>
      <w:r>
        <w:rPr>
          <w:rFonts w:ascii="SimSun" w:hAnsi="SimSun" w:eastAsia="SimSun" w:cs="SimSun"/>
          <w:sz w:val="22"/>
          <w:szCs w:val="22"/>
        </w:rPr>
        <w:t xml:space="preserve"> </w:t>
      </w:r>
      <w:r>
        <w:rPr>
          <w:rFonts w:ascii="SimSun" w:hAnsi="SimSun" w:eastAsia="SimSun" w:cs="SimSun"/>
          <w:sz w:val="22"/>
          <w:szCs w:val="22"/>
        </w:rPr>
        <w:t>技术并没有太大变化。</w:t>
      </w:r>
    </w:p>
    <w:p>
      <w:pPr>
        <w:ind w:right="17" w:firstLine="370"/>
        <w:spacing w:before="60" w:line="348" w:lineRule="auto"/>
        <w:rPr>
          <w:rFonts w:ascii="SimSun" w:hAnsi="SimSun" w:eastAsia="SimSun" w:cs="SimSun"/>
          <w:sz w:val="22"/>
          <w:szCs w:val="22"/>
        </w:rPr>
      </w:pPr>
      <w:r>
        <w:rPr>
          <w:rFonts w:ascii="SimSun" w:hAnsi="SimSun" w:eastAsia="SimSun" w:cs="SimSun"/>
          <w:sz w:val="22"/>
          <w:szCs w:val="22"/>
          <w:spacing w:val="7"/>
        </w:rPr>
        <w:t>互联网领域有很多典型的存储系统，其中比较著名的有谷歌的</w:t>
      </w:r>
      <w:r>
        <w:rPr>
          <w:rFonts w:ascii="Times New Roman" w:hAnsi="Times New Roman" w:eastAsia="Times New Roman" w:cs="Times New Roman"/>
          <w:sz w:val="22"/>
          <w:szCs w:val="22"/>
        </w:rPr>
        <w:t>GFS</w:t>
      </w:r>
      <w:r>
        <w:rPr>
          <w:rFonts w:ascii="SimSun" w:hAnsi="SimSun" w:eastAsia="SimSun" w:cs="SimSun"/>
          <w:sz w:val="22"/>
          <w:szCs w:val="22"/>
          <w:spacing w:val="7"/>
        </w:rPr>
        <w:t>、开源产品</w:t>
      </w:r>
      <w:r>
        <w:rPr>
          <w:rFonts w:ascii="SimSun" w:hAnsi="SimSun" w:eastAsia="SimSun" w:cs="SimSun"/>
          <w:sz w:val="22"/>
          <w:szCs w:val="22"/>
          <w:spacing w:val="3"/>
        </w:rPr>
        <w:t xml:space="preserve"> </w:t>
      </w:r>
      <w:r>
        <w:rPr>
          <w:rFonts w:ascii="Times New Roman" w:hAnsi="Times New Roman" w:eastAsia="Times New Roman" w:cs="Times New Roman"/>
          <w:sz w:val="22"/>
          <w:szCs w:val="22"/>
        </w:rPr>
        <w:t>HDFS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rPr>
        <w:t>Facebook</w:t>
      </w:r>
      <w:r>
        <w:rPr>
          <w:rFonts w:ascii="SimSun" w:hAnsi="SimSun" w:eastAsia="SimSun" w:cs="SimSun"/>
          <w:sz w:val="22"/>
          <w:szCs w:val="22"/>
          <w:spacing w:val="1"/>
        </w:rPr>
        <w:t>的</w:t>
      </w:r>
      <w:r>
        <w:rPr>
          <w:rFonts w:ascii="SimSun" w:hAnsi="SimSun" w:eastAsia="SimSun" w:cs="SimSun"/>
          <w:sz w:val="22"/>
          <w:szCs w:val="22"/>
          <w:spacing w:val="-23"/>
        </w:rPr>
        <w:t xml:space="preserve"> </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及淘宝的</w:t>
      </w:r>
      <w:r>
        <w:rPr>
          <w:rFonts w:ascii="Times New Roman" w:hAnsi="Times New Roman" w:eastAsia="Times New Roman" w:cs="Times New Roman"/>
          <w:sz w:val="22"/>
          <w:szCs w:val="22"/>
        </w:rPr>
        <w:t>TFS</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
        </w:rPr>
        <w:t>等。每一种存储系统都是针对其应</w:t>
      </w:r>
      <w:r>
        <w:rPr>
          <w:rFonts w:ascii="SimSun" w:hAnsi="SimSun" w:eastAsia="SimSun" w:cs="SimSun"/>
          <w:sz w:val="22"/>
          <w:szCs w:val="22"/>
        </w:rPr>
        <w:t>用进 </w:t>
      </w:r>
      <w:r>
        <w:rPr>
          <w:rFonts w:ascii="SimSun" w:hAnsi="SimSun" w:eastAsia="SimSun" w:cs="SimSun"/>
          <w:sz w:val="22"/>
          <w:szCs w:val="22"/>
          <w:spacing w:val="2"/>
        </w:rPr>
        <w:t>行了特殊的优化，通常只能应用在某种特定的业务模式中。</w:t>
      </w:r>
    </w:p>
    <w:p>
      <w:pPr>
        <w:ind w:right="47" w:firstLine="370"/>
        <w:spacing w:before="24" w:line="358" w:lineRule="auto"/>
        <w:rPr>
          <w:rFonts w:ascii="SimSun" w:hAnsi="SimSun" w:eastAsia="SimSun" w:cs="SimSun"/>
          <w:sz w:val="22"/>
          <w:szCs w:val="22"/>
        </w:rPr>
      </w:pPr>
      <w:r>
        <w:rPr>
          <w:rFonts w:ascii="SimSun" w:hAnsi="SimSun" w:eastAsia="SimSun" w:cs="SimSun"/>
          <w:sz w:val="22"/>
          <w:szCs w:val="22"/>
          <w:spacing w:val="6"/>
        </w:rPr>
        <w:t>以</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50"/>
        </w:rPr>
        <w:t xml:space="preserve"> </w:t>
      </w:r>
      <w:r>
        <w:rPr>
          <w:rFonts w:ascii="SimSun" w:hAnsi="SimSun" w:eastAsia="SimSun" w:cs="SimSun"/>
          <w:sz w:val="22"/>
          <w:szCs w:val="22"/>
          <w:spacing w:val="6"/>
        </w:rPr>
        <w:t>存储系统为例，其主要应用在</w:t>
      </w: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社交软件的照片应</w:t>
      </w:r>
      <w:r>
        <w:rPr>
          <w:rFonts w:ascii="SimSun" w:hAnsi="SimSun" w:eastAsia="SimSun" w:cs="SimSun"/>
          <w:sz w:val="22"/>
          <w:szCs w:val="22"/>
          <w:spacing w:val="5"/>
        </w:rPr>
        <w:t>用中。</w:t>
      </w:r>
      <w:r>
        <w:rPr>
          <w:rFonts w:ascii="SimSun" w:hAnsi="SimSun" w:eastAsia="SimSun" w:cs="SimSun"/>
          <w:sz w:val="22"/>
          <w:szCs w:val="22"/>
        </w:rPr>
        <w:t xml:space="preserve"> </w:t>
      </w:r>
      <w:r>
        <w:rPr>
          <w:rFonts w:ascii="SimSun" w:hAnsi="SimSun" w:eastAsia="SimSun" w:cs="SimSun"/>
          <w:sz w:val="22"/>
          <w:szCs w:val="22"/>
          <w:spacing w:val="3"/>
        </w:rPr>
        <w:t>照片应用有一个非常典型的特征是一次写入</w:t>
      </w:r>
      <w:r>
        <w:rPr>
          <w:rFonts w:ascii="SimSun" w:hAnsi="SimSun" w:eastAsia="SimSun" w:cs="SimSun"/>
          <w:sz w:val="22"/>
          <w:szCs w:val="22"/>
          <w:spacing w:val="2"/>
        </w:rPr>
        <w:t>、多次读取、不会修改。而该应用对文</w:t>
      </w:r>
      <w:r>
        <w:rPr>
          <w:rFonts w:ascii="SimSun" w:hAnsi="SimSun" w:eastAsia="SimSun" w:cs="SimSun"/>
          <w:sz w:val="22"/>
          <w:szCs w:val="22"/>
        </w:rPr>
        <w:t xml:space="preserve"> </w:t>
      </w:r>
      <w:r>
        <w:rPr>
          <w:rFonts w:ascii="SimSun" w:hAnsi="SimSun" w:eastAsia="SimSun" w:cs="SimSun"/>
          <w:sz w:val="22"/>
          <w:szCs w:val="22"/>
          <w:spacing w:val="2"/>
        </w:rPr>
        <w:t>件系统的其他特性则没有要求，如扩展属性和快照等。</w:t>
      </w:r>
    </w:p>
    <w:p>
      <w:pPr>
        <w:ind w:right="39" w:firstLine="370"/>
        <w:spacing w:before="21" w:line="356" w:lineRule="auto"/>
        <w:rPr>
          <w:rFonts w:ascii="SimSun" w:hAnsi="SimSun" w:eastAsia="SimSun" w:cs="SimSun"/>
          <w:sz w:val="22"/>
          <w:szCs w:val="22"/>
        </w:rPr>
      </w:pPr>
      <w:r>
        <w:rPr>
          <w:rFonts w:ascii="SimSun" w:hAnsi="SimSun" w:eastAsia="SimSun" w:cs="SimSun"/>
          <w:sz w:val="22"/>
          <w:szCs w:val="22"/>
          <w:spacing w:val="5"/>
        </w:rPr>
        <w:t>虽然文件系统具有非常广泛的应用，但是目前国内并没有一本系统介绍文件系</w:t>
      </w:r>
      <w:r>
        <w:rPr>
          <w:rFonts w:ascii="SimSun" w:hAnsi="SimSun" w:eastAsia="SimSun" w:cs="SimSun"/>
          <w:sz w:val="22"/>
          <w:szCs w:val="22"/>
        </w:rPr>
        <w:t xml:space="preserve"> </w:t>
      </w:r>
      <w:r>
        <w:rPr>
          <w:rFonts w:ascii="SimSun" w:hAnsi="SimSun" w:eastAsia="SimSun" w:cs="SimSun"/>
          <w:sz w:val="22"/>
          <w:szCs w:val="22"/>
          <w:spacing w:val="2"/>
        </w:rPr>
        <w:t>统的书籍。作者在学习文件系统时曾经阅读了很多计算机书籍，发现它们大多只是</w:t>
      </w:r>
      <w:r>
        <w:rPr>
          <w:rFonts w:ascii="SimSun" w:hAnsi="SimSun" w:eastAsia="SimSun" w:cs="SimSun"/>
          <w:sz w:val="22"/>
          <w:szCs w:val="22"/>
          <w:spacing w:val="18"/>
        </w:rPr>
        <w:t xml:space="preserve"> </w:t>
      </w:r>
      <w:r>
        <w:rPr>
          <w:rFonts w:ascii="SimSun" w:hAnsi="SimSun" w:eastAsia="SimSun" w:cs="SimSun"/>
          <w:sz w:val="22"/>
          <w:szCs w:val="22"/>
          <w:spacing w:val="1"/>
        </w:rPr>
        <w:t>对文件系统进行了比较简要的介绍。比如，</w:t>
      </w:r>
      <w:r>
        <w:rPr>
          <w:rFonts w:ascii="SimSun" w:hAnsi="SimSun" w:eastAsia="SimSun" w:cs="SimSun"/>
          <w:sz w:val="22"/>
          <w:szCs w:val="22"/>
          <w:spacing w:val="-53"/>
        </w:rPr>
        <w:t xml:space="preserve"> </w:t>
      </w:r>
      <w:r>
        <w:rPr>
          <w:rFonts w:ascii="SimSun" w:hAnsi="SimSun" w:eastAsia="SimSun" w:cs="SimSun"/>
          <w:sz w:val="22"/>
          <w:szCs w:val="22"/>
          <w:spacing w:val="1"/>
        </w:rPr>
        <w:t>一些操作系统类的书籍，其中</w:t>
      </w:r>
      <w:r>
        <w:rPr>
          <w:rFonts w:ascii="SimSun" w:hAnsi="SimSun" w:eastAsia="SimSun" w:cs="SimSun"/>
          <w:sz w:val="22"/>
          <w:szCs w:val="22"/>
        </w:rPr>
        <w:t>某些章节 </w:t>
      </w:r>
      <w:r>
        <w:rPr>
          <w:rFonts w:ascii="SimSun" w:hAnsi="SimSun" w:eastAsia="SimSun" w:cs="SimSun"/>
          <w:sz w:val="22"/>
          <w:szCs w:val="22"/>
          <w:spacing w:val="2"/>
        </w:rPr>
        <w:t>对文件系统的概念和原理进行了介绍，但距离实践还有一些差距，特别是与现在互</w:t>
      </w:r>
      <w:r>
        <w:rPr>
          <w:rFonts w:ascii="SimSun" w:hAnsi="SimSun" w:eastAsia="SimSun" w:cs="SimSun"/>
          <w:sz w:val="22"/>
          <w:szCs w:val="22"/>
          <w:spacing w:val="15"/>
        </w:rPr>
        <w:t xml:space="preserve"> </w:t>
      </w:r>
      <w:r>
        <w:rPr>
          <w:rFonts w:ascii="SimSun" w:hAnsi="SimSun" w:eastAsia="SimSun" w:cs="SimSun"/>
          <w:sz w:val="22"/>
          <w:szCs w:val="22"/>
        </w:rPr>
        <w:t>联网相关的技术相差甚远。</w:t>
      </w:r>
    </w:p>
    <w:p>
      <w:pPr>
        <w:spacing w:line="356" w:lineRule="auto"/>
        <w:sectPr>
          <w:footerReference w:type="default" r:id="rId9"/>
          <w:pgSz w:w="9060" w:h="14150"/>
          <w:pgMar w:top="1202" w:right="669" w:bottom="400" w:left="329" w:header="0" w:footer="0" w:gutter="0"/>
        </w:sectPr>
        <w:rPr>
          <w:rFonts w:ascii="SimSun" w:hAnsi="SimSun" w:eastAsia="SimSun" w:cs="SimSun"/>
          <w:sz w:val="22"/>
          <w:szCs w:val="22"/>
        </w:rPr>
      </w:pPr>
    </w:p>
    <w:p>
      <w:pPr>
        <w:spacing w:line="393" w:lineRule="auto"/>
        <w:rPr>
          <w:rFonts w:ascii="Arial"/>
          <w:sz w:val="21"/>
        </w:rPr>
      </w:pPr>
      <w:r>
        <w:drawing>
          <wp:anchor distT="0" distB="0" distL="0" distR="0" simplePos="0" relativeHeight="251676672" behindDoc="0" locked="0" layoutInCell="0" allowOverlap="1">
            <wp:simplePos x="0" y="0"/>
            <wp:positionH relativeFrom="page">
              <wp:posOffset>292084</wp:posOffset>
            </wp:positionH>
            <wp:positionV relativeFrom="page">
              <wp:posOffset>0</wp:posOffset>
            </wp:positionV>
            <wp:extent cx="6385" cy="634986"/>
            <wp:effectExtent l="0" t="0" r="0" b="0"/>
            <wp:wrapNone/>
            <wp:docPr id="20" name="IM 20"/>
            <wp:cNvGraphicFramePr/>
            <a:graphic>
              <a:graphicData uri="http://schemas.openxmlformats.org/drawingml/2006/picture">
                <pic:pic>
                  <pic:nvPicPr>
                    <pic:cNvPr id="20" name="IM 20"/>
                    <pic:cNvPicPr/>
                  </pic:nvPicPr>
                  <pic:blipFill>
                    <a:blip r:embed="rId12"/>
                    <a:stretch>
                      <a:fillRect/>
                    </a:stretch>
                  </pic:blipFill>
                  <pic:spPr>
                    <a:xfrm rot="0">
                      <a:off x="0" y="0"/>
                      <a:ext cx="6385" cy="634986"/>
                    </a:xfrm>
                    <a:prstGeom prst="rect">
                      <a:avLst/>
                    </a:prstGeom>
                  </pic:spPr>
                </pic:pic>
              </a:graphicData>
            </a:graphic>
          </wp:anchor>
        </w:drawing>
      </w:r>
      <w:r/>
    </w:p>
    <w:p>
      <w:pPr>
        <w:pStyle w:val="BodyText"/>
        <w:ind w:left="159"/>
        <w:spacing w:before="71" w:line="221" w:lineRule="auto"/>
        <w:rPr>
          <w:sz w:val="22"/>
          <w:szCs w:val="22"/>
        </w:rPr>
      </w:pPr>
      <w:r>
        <w:rPr>
          <w:sz w:val="22"/>
          <w:szCs w:val="22"/>
          <w:spacing w:val="-5"/>
        </w:rPr>
        <w:t>文件系统技术内幕</w:t>
      </w:r>
    </w:p>
    <w:p>
      <w:pPr>
        <w:pStyle w:val="BodyText"/>
        <w:ind w:left="159"/>
        <w:spacing w:before="37" w:line="222" w:lineRule="auto"/>
        <w:rPr>
          <w:sz w:val="22"/>
          <w:szCs w:val="22"/>
        </w:rPr>
      </w:pPr>
      <w:r>
        <w:rPr>
          <w:sz w:val="22"/>
          <w:szCs w:val="22"/>
          <w:spacing w:val="-16"/>
          <w:w w:val="96"/>
        </w:rPr>
        <w:t>大数据时代海量数据存储之道</w:t>
      </w:r>
    </w:p>
    <w:p>
      <w:pPr>
        <w:spacing w:line="372" w:lineRule="auto"/>
        <w:rPr>
          <w:rFonts w:ascii="Arial"/>
          <w:sz w:val="21"/>
        </w:rPr>
      </w:pPr>
      <w:r/>
    </w:p>
    <w:p>
      <w:pPr>
        <w:ind w:left="159" w:firstLine="380"/>
        <w:spacing w:before="72" w:line="360" w:lineRule="auto"/>
        <w:jc w:val="both"/>
        <w:rPr>
          <w:rFonts w:ascii="SimSun" w:hAnsi="SimSun" w:eastAsia="SimSun" w:cs="SimSun"/>
          <w:sz w:val="22"/>
          <w:szCs w:val="22"/>
        </w:rPr>
      </w:pPr>
      <w:r>
        <w:rPr>
          <w:rFonts w:ascii="SimSun" w:hAnsi="SimSun" w:eastAsia="SimSun" w:cs="SimSun"/>
          <w:sz w:val="22"/>
          <w:szCs w:val="22"/>
          <w:spacing w:val="5"/>
        </w:rPr>
        <w:t>通过学习本书内容，希望读者能够对文件系统技术有一个全面深入的了解，并</w:t>
      </w:r>
      <w:r>
        <w:rPr>
          <w:rFonts w:ascii="SimSun" w:hAnsi="SimSun" w:eastAsia="SimSun" w:cs="SimSun"/>
          <w:sz w:val="22"/>
          <w:szCs w:val="22"/>
          <w:spacing w:val="9"/>
        </w:rPr>
        <w:t xml:space="preserve">  </w:t>
      </w:r>
      <w:r>
        <w:rPr>
          <w:rFonts w:ascii="SimSun" w:hAnsi="SimSun" w:eastAsia="SimSun" w:cs="SimSun"/>
          <w:sz w:val="22"/>
          <w:szCs w:val="22"/>
          <w:spacing w:val="4"/>
        </w:rPr>
        <w:t>结合源代码进行实例解析。同时，本书对文件系统在互联网和云计算等领域的应用</w:t>
      </w:r>
      <w:r>
        <w:rPr>
          <w:rFonts w:ascii="SimSun" w:hAnsi="SimSun" w:eastAsia="SimSun" w:cs="SimSun"/>
          <w:sz w:val="22"/>
          <w:szCs w:val="22"/>
        </w:rPr>
        <w:t xml:space="preserve">  </w:t>
      </w:r>
      <w:r>
        <w:rPr>
          <w:rFonts w:ascii="SimSun" w:hAnsi="SimSun" w:eastAsia="SimSun" w:cs="SimSun"/>
          <w:sz w:val="22"/>
          <w:szCs w:val="22"/>
          <w:spacing w:val="2"/>
        </w:rPr>
        <w:t>进行了进一步的介绍和原理分析，让读者对文件系统技术在最前沿的应用有所了解。</w:t>
      </w:r>
    </w:p>
    <w:p>
      <w:pPr>
        <w:spacing w:line="356" w:lineRule="auto"/>
        <w:rPr>
          <w:rFonts w:ascii="Arial"/>
          <w:sz w:val="21"/>
        </w:rPr>
      </w:pPr>
      <w:r/>
    </w:p>
    <w:p>
      <w:pPr>
        <w:pStyle w:val="BodyText"/>
        <w:ind w:left="543"/>
        <w:spacing w:before="72" w:line="222" w:lineRule="auto"/>
        <w:rPr>
          <w:sz w:val="22"/>
          <w:szCs w:val="22"/>
        </w:rPr>
      </w:pPr>
      <w:r>
        <w:rPr>
          <w:sz w:val="22"/>
          <w:szCs w:val="22"/>
          <w:b/>
          <w:bCs/>
          <w:spacing w:val="11"/>
        </w:rPr>
        <w:t>主要内容</w:t>
      </w:r>
    </w:p>
    <w:p>
      <w:pPr>
        <w:ind w:left="159" w:right="168" w:firstLine="380"/>
        <w:spacing w:before="173" w:line="361" w:lineRule="auto"/>
        <w:rPr>
          <w:rFonts w:ascii="SimSun" w:hAnsi="SimSun" w:eastAsia="SimSun" w:cs="SimSun"/>
          <w:sz w:val="22"/>
          <w:szCs w:val="22"/>
        </w:rPr>
      </w:pPr>
      <w:r>
        <w:rPr>
          <w:rFonts w:ascii="SimSun" w:hAnsi="SimSun" w:eastAsia="SimSun" w:cs="SimSun"/>
          <w:sz w:val="22"/>
          <w:szCs w:val="22"/>
          <w:spacing w:val="14"/>
        </w:rPr>
        <w:t>本书分为7章，第1章和第2章主要介绍文件系统的概念、原理和基本使用，</w:t>
      </w:r>
      <w:r>
        <w:rPr>
          <w:rFonts w:ascii="SimSun" w:hAnsi="SimSun" w:eastAsia="SimSun" w:cs="SimSun"/>
          <w:sz w:val="22"/>
          <w:szCs w:val="22"/>
          <w:spacing w:val="3"/>
        </w:rPr>
        <w:t xml:space="preserve"> </w:t>
      </w:r>
      <w:r>
        <w:rPr>
          <w:rFonts w:ascii="SimSun" w:hAnsi="SimSun" w:eastAsia="SimSun" w:cs="SimSun"/>
          <w:sz w:val="22"/>
          <w:szCs w:val="22"/>
          <w:spacing w:val="10"/>
        </w:rPr>
        <w:t>希望读者能够对文件系统有整体、感性的认识。第3章和第4章主要对本地文件系</w:t>
      </w:r>
      <w:r>
        <w:rPr>
          <w:rFonts w:ascii="SimSun" w:hAnsi="SimSun" w:eastAsia="SimSun" w:cs="SimSun"/>
          <w:sz w:val="22"/>
          <w:szCs w:val="22"/>
        </w:rPr>
        <w:t xml:space="preserve"> </w:t>
      </w:r>
      <w:r>
        <w:rPr>
          <w:rFonts w:ascii="SimSun" w:hAnsi="SimSun" w:eastAsia="SimSun" w:cs="SimSun"/>
          <w:sz w:val="22"/>
          <w:szCs w:val="22"/>
          <w:spacing w:val="3"/>
        </w:rPr>
        <w:t>统的关键技术、原理进行介绍，并且结合实例进行代码分析。本地文件系统是学习</w:t>
      </w:r>
      <w:r>
        <w:rPr>
          <w:rFonts w:ascii="SimSun" w:hAnsi="SimSun" w:eastAsia="SimSun" w:cs="SimSun"/>
          <w:sz w:val="22"/>
          <w:szCs w:val="22"/>
          <w:spacing w:val="1"/>
        </w:rPr>
        <w:t xml:space="preserve"> </w:t>
      </w:r>
      <w:r>
        <w:rPr>
          <w:rFonts w:ascii="SimSun" w:hAnsi="SimSun" w:eastAsia="SimSun" w:cs="SimSun"/>
          <w:sz w:val="22"/>
          <w:szCs w:val="22"/>
          <w:spacing w:val="7"/>
        </w:rPr>
        <w:t>其他文件系统的基础，因此这两章对其进行了详细的</w:t>
      </w:r>
      <w:r>
        <w:rPr>
          <w:rFonts w:ascii="SimSun" w:hAnsi="SimSun" w:eastAsia="SimSun" w:cs="SimSun"/>
          <w:sz w:val="22"/>
          <w:szCs w:val="22"/>
          <w:spacing w:val="6"/>
        </w:rPr>
        <w:t>介绍。第5章主要对传统网络</w:t>
      </w:r>
      <w:r>
        <w:rPr>
          <w:rFonts w:ascii="SimSun" w:hAnsi="SimSun" w:eastAsia="SimSun" w:cs="SimSun"/>
          <w:sz w:val="22"/>
          <w:szCs w:val="22"/>
        </w:rPr>
        <w:t xml:space="preserve"> </w:t>
      </w:r>
      <w:r>
        <w:rPr>
          <w:rFonts w:ascii="SimSun" w:hAnsi="SimSun" w:eastAsia="SimSun" w:cs="SimSun"/>
          <w:sz w:val="22"/>
          <w:szCs w:val="22"/>
          <w:spacing w:val="12"/>
        </w:rPr>
        <w:t>文件系统进行介绍，并结合</w:t>
      </w:r>
      <w:r>
        <w:rPr>
          <w:rFonts w:ascii="SimSun" w:hAnsi="SimSun" w:eastAsia="SimSun" w:cs="SimSun"/>
          <w:sz w:val="22"/>
          <w:szCs w:val="22"/>
        </w:rPr>
        <w:t>NFS</w:t>
      </w:r>
      <w:r>
        <w:rPr>
          <w:rFonts w:ascii="SimSun" w:hAnsi="SimSun" w:eastAsia="SimSun" w:cs="SimSun"/>
          <w:sz w:val="22"/>
          <w:szCs w:val="22"/>
          <w:spacing w:val="74"/>
        </w:rPr>
        <w:t xml:space="preserve"> </w:t>
      </w:r>
      <w:r>
        <w:rPr>
          <w:rFonts w:ascii="SimSun" w:hAnsi="SimSun" w:eastAsia="SimSun" w:cs="SimSun"/>
          <w:sz w:val="22"/>
          <w:szCs w:val="22"/>
          <w:spacing w:val="12"/>
        </w:rPr>
        <w:t>的代码介绍了实现细节。第6章主要对分布式网</w:t>
      </w:r>
      <w:r>
        <w:rPr>
          <w:rFonts w:ascii="SimSun" w:hAnsi="SimSun" w:eastAsia="SimSun" w:cs="SimSun"/>
          <w:sz w:val="22"/>
          <w:szCs w:val="22"/>
        </w:rPr>
        <w:t xml:space="preserve"> </w:t>
      </w:r>
      <w:r>
        <w:rPr>
          <w:rFonts w:ascii="SimSun" w:hAnsi="SimSun" w:eastAsia="SimSun" w:cs="SimSun"/>
          <w:sz w:val="22"/>
          <w:szCs w:val="22"/>
          <w:spacing w:val="5"/>
        </w:rPr>
        <w:t>络文件系统进行介绍，并结合目前常用的分布式文件系统</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63"/>
        </w:rPr>
        <w:t xml:space="preserve"> </w:t>
      </w:r>
      <w:r>
        <w:rPr>
          <w:rFonts w:ascii="SimSun" w:hAnsi="SimSun" w:eastAsia="SimSun" w:cs="SimSun"/>
          <w:sz w:val="22"/>
          <w:szCs w:val="22"/>
          <w:spacing w:val="5"/>
        </w:rPr>
        <w:t>和</w:t>
      </w:r>
      <w:r>
        <w:rPr>
          <w:rFonts w:ascii="SimSun" w:hAnsi="SimSun" w:eastAsia="SimSun" w:cs="SimSun"/>
          <w:sz w:val="22"/>
          <w:szCs w:val="22"/>
          <w:spacing w:val="-31"/>
        </w:rPr>
        <w:t xml:space="preserve"> </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2"/>
        </w:rPr>
        <w:t xml:space="preserve"> </w:t>
      </w:r>
      <w:r>
        <w:rPr>
          <w:rFonts w:ascii="SimSun" w:hAnsi="SimSun" w:eastAsia="SimSun" w:cs="SimSun"/>
          <w:sz w:val="22"/>
          <w:szCs w:val="22"/>
          <w:spacing w:val="5"/>
        </w:rPr>
        <w:t>介</w:t>
      </w:r>
      <w:r>
        <w:rPr>
          <w:rFonts w:ascii="SimSun" w:hAnsi="SimSun" w:eastAsia="SimSun" w:cs="SimSun"/>
          <w:sz w:val="22"/>
          <w:szCs w:val="22"/>
        </w:rPr>
        <w:t xml:space="preserve"> </w:t>
      </w:r>
      <w:r>
        <w:rPr>
          <w:rFonts w:ascii="SimSun" w:hAnsi="SimSun" w:eastAsia="SimSun" w:cs="SimSun"/>
          <w:sz w:val="22"/>
          <w:szCs w:val="22"/>
          <w:spacing w:val="7"/>
        </w:rPr>
        <w:t>绍了具体实现。第7章主要介绍了文件系统的其他形态，对目前互</w:t>
      </w:r>
      <w:r>
        <w:rPr>
          <w:rFonts w:ascii="SimSun" w:hAnsi="SimSun" w:eastAsia="SimSun" w:cs="SimSun"/>
          <w:sz w:val="22"/>
          <w:szCs w:val="22"/>
          <w:spacing w:val="6"/>
        </w:rPr>
        <w:t>联网应用最广的</w:t>
      </w:r>
      <w:r>
        <w:rPr>
          <w:rFonts w:ascii="SimSun" w:hAnsi="SimSun" w:eastAsia="SimSun" w:cs="SimSun"/>
          <w:sz w:val="22"/>
          <w:szCs w:val="22"/>
        </w:rPr>
        <w:t xml:space="preserve"> </w:t>
      </w:r>
      <w:r>
        <w:rPr>
          <w:rFonts w:ascii="SimSun" w:hAnsi="SimSun" w:eastAsia="SimSun" w:cs="SimSun"/>
          <w:sz w:val="22"/>
          <w:szCs w:val="22"/>
          <w:spacing w:val="2"/>
        </w:rPr>
        <w:t>对象存储进行了深入的介绍。</w:t>
      </w:r>
    </w:p>
    <w:p>
      <w:pPr>
        <w:spacing w:line="366" w:lineRule="auto"/>
        <w:rPr>
          <w:rFonts w:ascii="Arial"/>
          <w:sz w:val="21"/>
        </w:rPr>
      </w:pPr>
      <w:r/>
    </w:p>
    <w:p>
      <w:pPr>
        <w:pStyle w:val="BodyText"/>
        <w:ind w:left="543"/>
        <w:spacing w:before="72" w:line="222" w:lineRule="auto"/>
        <w:rPr>
          <w:sz w:val="22"/>
          <w:szCs w:val="22"/>
        </w:rPr>
      </w:pPr>
      <w:r>
        <w:rPr>
          <w:sz w:val="22"/>
          <w:szCs w:val="22"/>
          <w:b/>
          <w:bCs/>
          <w:spacing w:val="10"/>
        </w:rPr>
        <w:t>读者对象</w:t>
      </w:r>
    </w:p>
    <w:p>
      <w:pPr>
        <w:ind w:left="159" w:right="119" w:firstLine="380"/>
        <w:spacing w:before="196" w:line="356" w:lineRule="auto"/>
        <w:rPr>
          <w:rFonts w:ascii="SimSun" w:hAnsi="SimSun" w:eastAsia="SimSun" w:cs="SimSun"/>
          <w:sz w:val="22"/>
          <w:szCs w:val="22"/>
        </w:rPr>
      </w:pPr>
      <w:r>
        <w:rPr>
          <w:rFonts w:ascii="SimSun" w:hAnsi="SimSun" w:eastAsia="SimSun" w:cs="SimSun"/>
          <w:sz w:val="22"/>
          <w:szCs w:val="22"/>
          <w:spacing w:val="1"/>
        </w:rPr>
        <w:t>虽然本书是介绍文件系统知识的专业书籍，但是并非只针对存储系</w:t>
      </w:r>
      <w:r>
        <w:rPr>
          <w:rFonts w:ascii="SimSun" w:hAnsi="SimSun" w:eastAsia="SimSun" w:cs="SimSun"/>
          <w:sz w:val="22"/>
          <w:szCs w:val="22"/>
        </w:rPr>
        <w:t>统开发人员。 </w:t>
      </w:r>
      <w:r>
        <w:rPr>
          <w:rFonts w:ascii="SimSun" w:hAnsi="SimSun" w:eastAsia="SimSun" w:cs="SimSun"/>
          <w:sz w:val="22"/>
          <w:szCs w:val="22"/>
          <w:spacing w:val="5"/>
        </w:rPr>
        <w:t>软件开发人员、运维人员和系统架构师等都可以</w:t>
      </w:r>
      <w:r>
        <w:rPr>
          <w:rFonts w:ascii="SimSun" w:hAnsi="SimSun" w:eastAsia="SimSun" w:cs="SimSun"/>
          <w:sz w:val="22"/>
          <w:szCs w:val="22"/>
          <w:spacing w:val="4"/>
        </w:rPr>
        <w:t>从本书获得有用的知识。</w:t>
      </w:r>
    </w:p>
    <w:p>
      <w:pPr>
        <w:ind w:left="849" w:right="180" w:hanging="309"/>
        <w:spacing w:before="4" w:line="360" w:lineRule="auto"/>
        <w:rPr>
          <w:rFonts w:ascii="SimSun" w:hAnsi="SimSun" w:eastAsia="SimSun" w:cs="SimSun"/>
          <w:sz w:val="22"/>
          <w:szCs w:val="22"/>
        </w:rPr>
      </w:pPr>
      <w:r>
        <w:rPr>
          <w:rFonts w:ascii="SimSun" w:hAnsi="SimSun" w:eastAsia="SimSun" w:cs="SimSun"/>
          <w:sz w:val="22"/>
          <w:szCs w:val="22"/>
          <w:spacing w:val="4"/>
        </w:rPr>
        <w:t>·</w:t>
      </w:r>
      <w:r>
        <w:rPr>
          <w:rFonts w:ascii="SimSun" w:hAnsi="SimSun" w:eastAsia="SimSun" w:cs="SimSun"/>
          <w:sz w:val="22"/>
          <w:szCs w:val="22"/>
          <w:spacing w:val="-91"/>
        </w:rPr>
        <w:t xml:space="preserve"> </w:t>
      </w:r>
      <w:r>
        <w:rPr>
          <w:rFonts w:ascii="SimSun" w:hAnsi="SimSun" w:eastAsia="SimSun" w:cs="SimSun"/>
          <w:sz w:val="22"/>
          <w:szCs w:val="22"/>
          <w:spacing w:val="4"/>
        </w:rPr>
        <w:t>软件开发人员：理解文件系统的原理对软件开发人员如何合理</w:t>
      </w:r>
      <w:r>
        <w:rPr>
          <w:rFonts w:ascii="SimSun" w:hAnsi="SimSun" w:eastAsia="SimSun" w:cs="SimSun"/>
          <w:sz w:val="22"/>
          <w:szCs w:val="22"/>
          <w:spacing w:val="3"/>
        </w:rPr>
        <w:t>使用文件系统</w:t>
      </w:r>
      <w:r>
        <w:rPr>
          <w:rFonts w:ascii="SimSun" w:hAnsi="SimSun" w:eastAsia="SimSun" w:cs="SimSun"/>
          <w:sz w:val="22"/>
          <w:szCs w:val="22"/>
        </w:rPr>
        <w:t xml:space="preserve"> </w:t>
      </w:r>
      <w:r>
        <w:rPr>
          <w:rFonts w:ascii="SimSun" w:hAnsi="SimSun" w:eastAsia="SimSun" w:cs="SimSun"/>
          <w:sz w:val="22"/>
          <w:szCs w:val="22"/>
          <w:spacing w:val="9"/>
        </w:rPr>
        <w:t>的相关</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会非常有帮助。比如，软件开发人员不清楚文件系统缓存的存</w:t>
      </w:r>
      <w:r>
        <w:rPr>
          <w:rFonts w:ascii="SimSun" w:hAnsi="SimSun" w:eastAsia="SimSun" w:cs="SimSun"/>
          <w:sz w:val="22"/>
          <w:szCs w:val="22"/>
          <w:spacing w:val="6"/>
        </w:rPr>
        <w:t xml:space="preserve"> </w:t>
      </w:r>
      <w:r>
        <w:rPr>
          <w:rFonts w:ascii="SimSun" w:hAnsi="SimSun" w:eastAsia="SimSun" w:cs="SimSun"/>
          <w:sz w:val="22"/>
          <w:szCs w:val="22"/>
          <w:spacing w:val="5"/>
        </w:rPr>
        <w:t>在，那么在使用</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5"/>
        </w:rPr>
        <w:t>时可能就不知道如何保证掉</w:t>
      </w:r>
      <w:r>
        <w:rPr>
          <w:rFonts w:ascii="SimSun" w:hAnsi="SimSun" w:eastAsia="SimSun" w:cs="SimSun"/>
          <w:sz w:val="22"/>
          <w:szCs w:val="22"/>
          <w:spacing w:val="4"/>
        </w:rPr>
        <w:t>电时数据不丢失。</w:t>
      </w:r>
    </w:p>
    <w:p>
      <w:pPr>
        <w:ind w:left="849" w:right="182" w:hanging="309"/>
        <w:spacing w:before="22" w:line="352" w:lineRule="auto"/>
        <w:rPr>
          <w:rFonts w:ascii="SimSun" w:hAnsi="SimSun" w:eastAsia="SimSun" w:cs="SimSun"/>
          <w:sz w:val="22"/>
          <w:szCs w:val="22"/>
        </w:rPr>
      </w:pPr>
      <w:r>
        <w:rPr>
          <w:rFonts w:ascii="SimSun" w:hAnsi="SimSun" w:eastAsia="SimSun" w:cs="SimSun"/>
          <w:sz w:val="22"/>
          <w:szCs w:val="22"/>
          <w:spacing w:val="3"/>
        </w:rPr>
        <w:t>·运维人员：有一些系统参数是与文件系统相关的，如当进程打开时最大文件</w:t>
      </w:r>
      <w:r>
        <w:rPr>
          <w:rFonts w:ascii="SimSun" w:hAnsi="SimSun" w:eastAsia="SimSun" w:cs="SimSun"/>
          <w:sz w:val="22"/>
          <w:szCs w:val="22"/>
          <w:spacing w:val="6"/>
        </w:rPr>
        <w:t xml:space="preserve"> </w:t>
      </w:r>
      <w:r>
        <w:rPr>
          <w:rFonts w:ascii="SimSun" w:hAnsi="SimSun" w:eastAsia="SimSun" w:cs="SimSun"/>
          <w:sz w:val="22"/>
          <w:szCs w:val="22"/>
          <w:spacing w:val="3"/>
        </w:rPr>
        <w:t>的数量。如果能够对文件系统的原理有所了解，相信可以帮助运维人</w:t>
      </w:r>
      <w:r>
        <w:rPr>
          <w:rFonts w:ascii="SimSun" w:hAnsi="SimSun" w:eastAsia="SimSun" w:cs="SimSun"/>
          <w:sz w:val="22"/>
          <w:szCs w:val="22"/>
          <w:spacing w:val="2"/>
        </w:rPr>
        <w:t>员合理</w:t>
      </w:r>
      <w:r>
        <w:rPr>
          <w:rFonts w:ascii="SimSun" w:hAnsi="SimSun" w:eastAsia="SimSun" w:cs="SimSun"/>
          <w:sz w:val="22"/>
          <w:szCs w:val="22"/>
        </w:rPr>
        <w:t xml:space="preserve"> </w:t>
      </w:r>
      <w:r>
        <w:rPr>
          <w:rFonts w:ascii="SimSun" w:hAnsi="SimSun" w:eastAsia="SimSun" w:cs="SimSun"/>
          <w:sz w:val="22"/>
          <w:szCs w:val="22"/>
          <w:spacing w:val="2"/>
        </w:rPr>
        <w:t>地设置系统参数。</w:t>
      </w:r>
    </w:p>
    <w:p>
      <w:pPr>
        <w:ind w:left="849" w:right="178" w:hanging="309"/>
        <w:spacing w:before="22" w:line="352" w:lineRule="auto"/>
        <w:rPr>
          <w:rFonts w:ascii="SimSun" w:hAnsi="SimSun" w:eastAsia="SimSun" w:cs="SimSun"/>
          <w:sz w:val="22"/>
          <w:szCs w:val="22"/>
        </w:rPr>
      </w:pPr>
      <w:r>
        <w:rPr>
          <w:rFonts w:ascii="SimSun" w:hAnsi="SimSun" w:eastAsia="SimSun" w:cs="SimSun"/>
          <w:sz w:val="22"/>
          <w:szCs w:val="22"/>
          <w:spacing w:val="3"/>
        </w:rPr>
        <w:t>·</w:t>
      </w:r>
      <w:r>
        <w:rPr>
          <w:rFonts w:ascii="SimSun" w:hAnsi="SimSun" w:eastAsia="SimSun" w:cs="SimSun"/>
          <w:sz w:val="22"/>
          <w:szCs w:val="22"/>
          <w:spacing w:val="-91"/>
        </w:rPr>
        <w:t xml:space="preserve"> </w:t>
      </w:r>
      <w:r>
        <w:rPr>
          <w:rFonts w:ascii="SimSun" w:hAnsi="SimSun" w:eastAsia="SimSun" w:cs="SimSun"/>
          <w:sz w:val="22"/>
          <w:szCs w:val="22"/>
          <w:spacing w:val="3"/>
        </w:rPr>
        <w:t>系统架构师：文件系统中的很多技术是通用技术，了解这些技术可以帮</w:t>
      </w:r>
      <w:r>
        <w:rPr>
          <w:rFonts w:ascii="SimSun" w:hAnsi="SimSun" w:eastAsia="SimSun" w:cs="SimSun"/>
          <w:sz w:val="22"/>
          <w:szCs w:val="22"/>
          <w:spacing w:val="2"/>
        </w:rPr>
        <w:t>助系</w:t>
      </w:r>
      <w:r>
        <w:rPr>
          <w:rFonts w:ascii="SimSun" w:hAnsi="SimSun" w:eastAsia="SimSun" w:cs="SimSun"/>
          <w:sz w:val="22"/>
          <w:szCs w:val="22"/>
        </w:rPr>
        <w:t xml:space="preserve"> </w:t>
      </w:r>
      <w:r>
        <w:rPr>
          <w:rFonts w:ascii="SimSun" w:hAnsi="SimSun" w:eastAsia="SimSun" w:cs="SimSun"/>
          <w:sz w:val="22"/>
          <w:szCs w:val="22"/>
          <w:spacing w:val="3"/>
        </w:rPr>
        <w:t>统架构师进行其他系统的设计，还可以帮助系统架构师将文件系统中的一些</w:t>
      </w:r>
      <w:r>
        <w:rPr>
          <w:rFonts w:ascii="SimSun" w:hAnsi="SimSun" w:eastAsia="SimSun" w:cs="SimSun"/>
          <w:sz w:val="22"/>
          <w:szCs w:val="22"/>
          <w:spacing w:val="1"/>
        </w:rPr>
        <w:t xml:space="preserve"> </w:t>
      </w:r>
      <w:r>
        <w:rPr>
          <w:rFonts w:ascii="SimSun" w:hAnsi="SimSun" w:eastAsia="SimSun" w:cs="SimSun"/>
          <w:sz w:val="22"/>
          <w:szCs w:val="22"/>
          <w:spacing w:val="3"/>
        </w:rPr>
        <w:t>技术迁移到其他软件设计中。</w:t>
      </w:r>
    </w:p>
    <w:p>
      <w:pPr>
        <w:spacing w:line="352" w:lineRule="auto"/>
        <w:sectPr>
          <w:footerReference w:type="default" r:id="rId11"/>
          <w:pgSz w:w="9060" w:h="14150"/>
          <w:pgMar w:top="0" w:right="209" w:bottom="680" w:left="459" w:header="0" w:footer="485" w:gutter="0"/>
        </w:sectPr>
        <w:rPr>
          <w:rFonts w:ascii="SimSun" w:hAnsi="SimSun" w:eastAsia="SimSun" w:cs="SimSun"/>
          <w:sz w:val="22"/>
          <w:szCs w:val="22"/>
        </w:rPr>
      </w:pPr>
    </w:p>
    <w:p>
      <w:pPr>
        <w:pStyle w:val="BodyText"/>
        <w:ind w:left="7290"/>
        <w:spacing w:before="42" w:line="222" w:lineRule="auto"/>
        <w:tabs>
          <w:tab w:val="left" w:pos="7527"/>
        </w:tabs>
        <w:rPr>
          <w:sz w:val="21"/>
          <w:szCs w:val="21"/>
        </w:rPr>
      </w:pPr>
      <w:r>
        <w:rPr>
          <w:sz w:val="21"/>
          <w:szCs w:val="21"/>
          <w:u w:val="single" w:color="auto"/>
        </w:rPr>
        <w:tab/>
      </w:r>
      <w:r>
        <w:rPr>
          <w:sz w:val="21"/>
          <w:szCs w:val="21"/>
          <w:b/>
          <w:bCs/>
          <w:u w:val="single" w:color="auto"/>
          <w:spacing w:val="-9"/>
        </w:rPr>
        <w:t>前</w:t>
      </w:r>
      <w:r>
        <w:rPr>
          <w:sz w:val="21"/>
          <w:szCs w:val="21"/>
          <w:u w:val="single" w:color="auto"/>
          <w:spacing w:val="38"/>
        </w:rPr>
        <w:t xml:space="preserve"> </w:t>
      </w:r>
      <w:r>
        <w:rPr>
          <w:sz w:val="21"/>
          <w:szCs w:val="21"/>
          <w:b/>
          <w:bCs/>
          <w:u w:val="single" w:color="auto"/>
          <w:spacing w:val="-9"/>
        </w:rPr>
        <w:t>言</w:t>
      </w:r>
      <w:r>
        <w:rPr>
          <w:sz w:val="21"/>
          <w:szCs w:val="21"/>
          <w:u w:val="single" w:color="auto"/>
          <w:spacing w:val="-9"/>
        </w:rPr>
        <w:t xml:space="preserve">       </w:t>
      </w:r>
    </w:p>
    <w:p>
      <w:pPr>
        <w:spacing w:line="471" w:lineRule="auto"/>
        <w:rPr>
          <w:rFonts w:ascii="Arial"/>
          <w:sz w:val="21"/>
        </w:rPr>
      </w:pPr>
      <w:r/>
    </w:p>
    <w:p>
      <w:pPr>
        <w:pStyle w:val="BodyText"/>
        <w:ind w:left="363"/>
        <w:spacing w:before="72" w:line="222" w:lineRule="auto"/>
        <w:rPr>
          <w:sz w:val="22"/>
          <w:szCs w:val="22"/>
        </w:rPr>
      </w:pPr>
      <w:r>
        <w:rPr>
          <w:sz w:val="22"/>
          <w:szCs w:val="22"/>
          <w:b/>
          <w:bCs/>
          <w:spacing w:val="15"/>
        </w:rPr>
        <w:t>软件及代码版本</w:t>
      </w:r>
    </w:p>
    <w:p>
      <w:pPr>
        <w:ind w:right="803" w:firstLine="360"/>
        <w:spacing w:before="176" w:line="343" w:lineRule="auto"/>
        <w:rPr>
          <w:rFonts w:ascii="Times New Roman" w:hAnsi="Times New Roman" w:eastAsia="Times New Roman" w:cs="Times New Roman"/>
          <w:sz w:val="22"/>
          <w:szCs w:val="22"/>
        </w:rPr>
      </w:pPr>
      <w:r>
        <w:rPr>
          <w:rFonts w:ascii="SimSun" w:hAnsi="SimSun" w:eastAsia="SimSun" w:cs="SimSun"/>
          <w:sz w:val="22"/>
          <w:szCs w:val="22"/>
          <w:spacing w:val="-3"/>
        </w:rPr>
        <w:t>本书涉及的软件比较多，分别是</w:t>
      </w:r>
      <w:r>
        <w:rPr>
          <w:rFonts w:ascii="Times New Roman" w:hAnsi="Times New Roman" w:eastAsia="Times New Roman" w:cs="Times New Roman"/>
          <w:sz w:val="22"/>
          <w:szCs w:val="22"/>
          <w:spacing w:val="-3"/>
        </w:rPr>
        <w:t>Linux</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3"/>
        </w:rPr>
        <w:t>内</w:t>
      </w:r>
      <w:r>
        <w:rPr>
          <w:rFonts w:ascii="SimSun" w:hAnsi="SimSun" w:eastAsia="SimSun" w:cs="SimSun"/>
          <w:sz w:val="22"/>
          <w:szCs w:val="22"/>
          <w:spacing w:val="-25"/>
        </w:rPr>
        <w:t xml:space="preserve"> </w:t>
      </w:r>
      <w:r>
        <w:rPr>
          <w:rFonts w:ascii="SimSun" w:hAnsi="SimSun" w:eastAsia="SimSun" w:cs="SimSun"/>
          <w:sz w:val="22"/>
          <w:szCs w:val="22"/>
          <w:spacing w:val="-3"/>
        </w:rPr>
        <w:t>核</w:t>
      </w:r>
      <w:r>
        <w:rPr>
          <w:rFonts w:ascii="SimSun" w:hAnsi="SimSun" w:eastAsia="SimSun" w:cs="SimSun"/>
          <w:sz w:val="22"/>
          <w:szCs w:val="22"/>
          <w:spacing w:val="-37"/>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Ceph</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GlusterFS  </w:t>
      </w:r>
      <w:r>
        <w:rPr>
          <w:rFonts w:ascii="SimSun" w:hAnsi="SimSun" w:eastAsia="SimSun" w:cs="SimSun"/>
          <w:sz w:val="22"/>
          <w:szCs w:val="22"/>
          <w:spacing w:val="-3"/>
        </w:rPr>
        <w:t>和</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3"/>
        </w:rPr>
        <w:t>NFS-Ganesha</w:t>
      </w:r>
      <w:r>
        <w:rPr>
          <w:rFonts w:ascii="Times New Roman" w:hAnsi="Times New Roman" w:eastAsia="Times New Roman" w:cs="Times New Roman"/>
          <w:sz w:val="22"/>
          <w:szCs w:val="22"/>
        </w:rPr>
        <w:t xml:space="preserve"> </w:t>
      </w:r>
      <w:r>
        <w:rPr>
          <w:rFonts w:ascii="SimSun" w:hAnsi="SimSun" w:eastAsia="SimSun" w:cs="SimSun"/>
          <w:sz w:val="22"/>
          <w:szCs w:val="22"/>
          <w:spacing w:val="2"/>
        </w:rPr>
        <w:t>等。本书涉及的</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2"/>
        </w:rPr>
        <w:t>内核代码为5.8版本，涉及的</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2"/>
        </w:rPr>
        <w:t>相关代码为13.2</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Mimic</w:t>
      </w:r>
      <w:r>
        <w:rPr>
          <w:rFonts w:ascii="Times New Roman" w:hAnsi="Times New Roman" w:eastAsia="Times New Roman" w:cs="Times New Roman"/>
          <w:sz w:val="22"/>
          <w:szCs w:val="22"/>
          <w:spacing w:val="2"/>
        </w:rPr>
        <w:t>)</w:t>
      </w:r>
    </w:p>
    <w:p>
      <w:pPr>
        <w:ind w:right="728"/>
        <w:spacing w:before="86" w:line="347" w:lineRule="auto"/>
        <w:rPr>
          <w:rFonts w:ascii="SimSun" w:hAnsi="SimSun" w:eastAsia="SimSun" w:cs="SimSun"/>
          <w:sz w:val="22"/>
          <w:szCs w:val="22"/>
        </w:rPr>
      </w:pPr>
      <w:r>
        <w:rPr>
          <w:rFonts w:ascii="SimSun" w:hAnsi="SimSun" w:eastAsia="SimSun" w:cs="SimSun"/>
          <w:sz w:val="22"/>
          <w:szCs w:val="22"/>
          <w:spacing w:val="8"/>
        </w:rPr>
        <w:t>版本，涉及的</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8"/>
        </w:rPr>
        <w:t>相关代码为</w:t>
      </w:r>
      <w:r>
        <w:rPr>
          <w:rFonts w:ascii="Times New Roman" w:hAnsi="Times New Roman" w:eastAsia="Times New Roman" w:cs="Times New Roman"/>
          <w:sz w:val="22"/>
          <w:szCs w:val="22"/>
        </w:rPr>
        <w:t>release</w:t>
      </w:r>
      <w:r>
        <w:rPr>
          <w:rFonts w:ascii="Times New Roman" w:hAnsi="Times New Roman" w:eastAsia="Times New Roman" w:cs="Times New Roman"/>
          <w:sz w:val="22"/>
          <w:szCs w:val="22"/>
          <w:spacing w:val="8"/>
        </w:rPr>
        <w:t>-8</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8"/>
        </w:rPr>
        <w:t>版本，涉及的</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Ganesha</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8"/>
        </w:rPr>
        <w:t>的代码为</w:t>
      </w:r>
      <w:r>
        <w:rPr>
          <w:rFonts w:ascii="SimSun" w:hAnsi="SimSun" w:eastAsia="SimSun" w:cs="SimSun"/>
          <w:sz w:val="22"/>
          <w:szCs w:val="22"/>
        </w:rPr>
        <w:t xml:space="preserve"> </w:t>
      </w:r>
      <w:r>
        <w:rPr>
          <w:rFonts w:ascii="SimSun" w:hAnsi="SimSun" w:eastAsia="SimSun" w:cs="SimSun"/>
          <w:sz w:val="22"/>
          <w:szCs w:val="22"/>
          <w:spacing w:val="-7"/>
        </w:rPr>
        <w:t>2.8.3版本。</w:t>
      </w:r>
    </w:p>
    <w:p>
      <w:pPr>
        <w:ind w:right="678" w:firstLine="360"/>
        <w:spacing w:before="22" w:line="360" w:lineRule="auto"/>
        <w:jc w:val="both"/>
        <w:rPr>
          <w:rFonts w:ascii="SimSun" w:hAnsi="SimSun" w:eastAsia="SimSun" w:cs="SimSun"/>
          <w:sz w:val="22"/>
          <w:szCs w:val="22"/>
        </w:rPr>
      </w:pPr>
      <w:r>
        <w:rPr>
          <w:rFonts w:ascii="SimSun" w:hAnsi="SimSun" w:eastAsia="SimSun" w:cs="SimSun"/>
          <w:sz w:val="22"/>
          <w:szCs w:val="22"/>
          <w:spacing w:val="6"/>
        </w:rPr>
        <w:t>本书介绍了从本地文件系统到分布式文件系统等众多技术，涉及</w:t>
      </w:r>
      <w:r>
        <w:rPr>
          <w:rFonts w:ascii="SimSun" w:hAnsi="SimSun" w:eastAsia="SimSun" w:cs="SimSun"/>
          <w:sz w:val="22"/>
          <w:szCs w:val="22"/>
          <w:spacing w:val="5"/>
        </w:rPr>
        <w:t>的技术点比较</w:t>
      </w:r>
      <w:r>
        <w:rPr>
          <w:rFonts w:ascii="SimSun" w:hAnsi="SimSun" w:eastAsia="SimSun" w:cs="SimSun"/>
          <w:sz w:val="22"/>
          <w:szCs w:val="22"/>
        </w:rPr>
        <w:t xml:space="preserve"> </w:t>
      </w:r>
      <w:r>
        <w:rPr>
          <w:rFonts w:ascii="SimSun" w:hAnsi="SimSun" w:eastAsia="SimSun" w:cs="SimSun"/>
          <w:sz w:val="22"/>
          <w:szCs w:val="22"/>
          <w:spacing w:val="-2"/>
        </w:rPr>
        <w:t>多。作者在阐述时尽量结合源代码和图示将相关内容解释清楚。由于作者水平有限，</w:t>
      </w:r>
      <w:r>
        <w:rPr>
          <w:rFonts w:ascii="SimSun" w:hAnsi="SimSun" w:eastAsia="SimSun" w:cs="SimSun"/>
          <w:sz w:val="22"/>
          <w:szCs w:val="22"/>
          <w:spacing w:val="5"/>
        </w:rPr>
        <w:t xml:space="preserve"> </w:t>
      </w:r>
      <w:r>
        <w:rPr>
          <w:rFonts w:ascii="SimSun" w:hAnsi="SimSun" w:eastAsia="SimSun" w:cs="SimSun"/>
          <w:sz w:val="22"/>
          <w:szCs w:val="22"/>
          <w:spacing w:val="4"/>
        </w:rPr>
        <w:t>书中难免存在一些疏漏和不足，希望同行专家和广大读者给予批评与指正。</w:t>
      </w:r>
    </w:p>
    <w:p>
      <w:pPr>
        <w:ind w:right="705" w:firstLine="360"/>
        <w:spacing w:before="12" w:line="354" w:lineRule="auto"/>
        <w:jc w:val="both"/>
        <w:rPr>
          <w:rFonts w:ascii="SimSun" w:hAnsi="SimSun" w:eastAsia="SimSun" w:cs="SimSun"/>
          <w:sz w:val="22"/>
          <w:szCs w:val="22"/>
        </w:rPr>
      </w:pPr>
      <w:r>
        <w:rPr>
          <w:rFonts w:ascii="SimSun" w:hAnsi="SimSun" w:eastAsia="SimSun" w:cs="SimSun"/>
          <w:sz w:val="22"/>
          <w:szCs w:val="22"/>
          <w:spacing w:val="6"/>
        </w:rPr>
        <w:t>特别要感谢电子工业出版社的林瑞和编辑，没有他的鼓励和指导，就没有本书</w:t>
      </w:r>
      <w:r>
        <w:rPr>
          <w:rFonts w:ascii="SimSun" w:hAnsi="SimSun" w:eastAsia="SimSun" w:cs="SimSun"/>
          <w:sz w:val="22"/>
          <w:szCs w:val="22"/>
        </w:rPr>
        <w:t xml:space="preserve"> </w:t>
      </w:r>
      <w:r>
        <w:rPr>
          <w:rFonts w:ascii="SimSun" w:hAnsi="SimSun" w:eastAsia="SimSun" w:cs="SimSun"/>
          <w:sz w:val="22"/>
          <w:szCs w:val="22"/>
          <w:spacing w:val="2"/>
        </w:rPr>
        <w:t>的问世。在撰写本书的过程中，林瑞和编辑给予了很多非常专业的建</w:t>
      </w:r>
      <w:r>
        <w:rPr>
          <w:rFonts w:ascii="SimSun" w:hAnsi="SimSun" w:eastAsia="SimSun" w:cs="SimSun"/>
          <w:sz w:val="22"/>
          <w:szCs w:val="22"/>
          <w:spacing w:val="1"/>
        </w:rPr>
        <w:t>议。还要感谢</w:t>
      </w:r>
      <w:r>
        <w:rPr>
          <w:rFonts w:ascii="SimSun" w:hAnsi="SimSun" w:eastAsia="SimSun" w:cs="SimSun"/>
          <w:sz w:val="22"/>
          <w:szCs w:val="22"/>
        </w:rPr>
        <w:t xml:space="preserve"> </w:t>
      </w:r>
      <w:r>
        <w:rPr>
          <w:rFonts w:ascii="SimSun" w:hAnsi="SimSun" w:eastAsia="SimSun" w:cs="SimSun"/>
          <w:sz w:val="22"/>
          <w:szCs w:val="22"/>
          <w:spacing w:val="3"/>
        </w:rPr>
        <w:t>我的好友刘占宁，他对整本书稿进行了很认真的阅读，无论是遣词造句，还是技术</w:t>
      </w:r>
      <w:r>
        <w:rPr>
          <w:rFonts w:ascii="SimSun" w:hAnsi="SimSun" w:eastAsia="SimSun" w:cs="SimSun"/>
          <w:sz w:val="22"/>
          <w:szCs w:val="22"/>
          <w:spacing w:val="11"/>
        </w:rPr>
        <w:t xml:space="preserve"> </w:t>
      </w:r>
      <w:r>
        <w:rPr>
          <w:rFonts w:ascii="SimSun" w:hAnsi="SimSun" w:eastAsia="SimSun" w:cs="SimSun"/>
          <w:sz w:val="22"/>
          <w:szCs w:val="22"/>
          <w:spacing w:val="4"/>
        </w:rPr>
        <w:t>内容的准确性方面都提出了很多建议，使得本书</w:t>
      </w:r>
      <w:r>
        <w:rPr>
          <w:rFonts w:ascii="SimSun" w:hAnsi="SimSun" w:eastAsia="SimSun" w:cs="SimSun"/>
          <w:sz w:val="22"/>
          <w:szCs w:val="22"/>
          <w:spacing w:val="3"/>
        </w:rPr>
        <w:t>的内容更加精准。</w:t>
      </w:r>
    </w:p>
    <w:p>
      <w:pPr>
        <w:ind w:right="758" w:firstLine="360"/>
        <w:spacing w:before="22" w:line="361" w:lineRule="auto"/>
        <w:jc w:val="both"/>
        <w:rPr>
          <w:rFonts w:ascii="SimSun" w:hAnsi="SimSun" w:eastAsia="SimSun" w:cs="SimSun"/>
          <w:sz w:val="22"/>
          <w:szCs w:val="22"/>
        </w:rPr>
      </w:pPr>
      <w:r>
        <w:rPr>
          <w:rFonts w:ascii="SimSun" w:hAnsi="SimSun" w:eastAsia="SimSun" w:cs="SimSun"/>
          <w:sz w:val="22"/>
          <w:szCs w:val="22"/>
          <w:spacing w:val="4"/>
        </w:rPr>
        <w:t>我在撰写本书时得到了家人，特别是我的妻子路欢欢的很大支持，她承担了很</w:t>
      </w:r>
      <w:r>
        <w:rPr>
          <w:rFonts w:ascii="SimSun" w:hAnsi="SimSun" w:eastAsia="SimSun" w:cs="SimSun"/>
          <w:sz w:val="22"/>
          <w:szCs w:val="22"/>
          <w:spacing w:val="14"/>
        </w:rPr>
        <w:t xml:space="preserve"> </w:t>
      </w:r>
      <w:r>
        <w:rPr>
          <w:rFonts w:ascii="SimSun" w:hAnsi="SimSun" w:eastAsia="SimSun" w:cs="SimSun"/>
          <w:sz w:val="22"/>
          <w:szCs w:val="22"/>
          <w:spacing w:val="2"/>
        </w:rPr>
        <w:t>多的家务，让我有更多的时间专注写作。另外，还有很多其他朋友和同事</w:t>
      </w:r>
      <w:r>
        <w:rPr>
          <w:rFonts w:ascii="SimSun" w:hAnsi="SimSun" w:eastAsia="SimSun" w:cs="SimSun"/>
          <w:sz w:val="22"/>
          <w:szCs w:val="22"/>
          <w:spacing w:val="1"/>
        </w:rPr>
        <w:t>对本书提</w:t>
      </w:r>
      <w:r>
        <w:rPr>
          <w:rFonts w:ascii="SimSun" w:hAnsi="SimSun" w:eastAsia="SimSun" w:cs="SimSun"/>
          <w:sz w:val="22"/>
          <w:szCs w:val="22"/>
        </w:rPr>
        <w:t xml:space="preserve"> </w:t>
      </w:r>
      <w:r>
        <w:rPr>
          <w:rFonts w:ascii="SimSun" w:hAnsi="SimSun" w:eastAsia="SimSun" w:cs="SimSun"/>
          <w:sz w:val="22"/>
          <w:szCs w:val="22"/>
          <w:spacing w:val="2"/>
        </w:rPr>
        <w:t>了建议，在此一并表示感谢!</w:t>
      </w:r>
    </w:p>
    <w:p>
      <w:pPr>
        <w:ind w:left="6580"/>
        <w:spacing w:before="20" w:line="219" w:lineRule="auto"/>
        <w:rPr>
          <w:rFonts w:ascii="SimSun" w:hAnsi="SimSun" w:eastAsia="SimSun" w:cs="SimSun"/>
          <w:sz w:val="22"/>
          <w:szCs w:val="22"/>
        </w:rPr>
      </w:pPr>
      <w:r>
        <w:rPr>
          <w:rFonts w:ascii="SimSun" w:hAnsi="SimSun" w:eastAsia="SimSun" w:cs="SimSun"/>
          <w:sz w:val="22"/>
          <w:szCs w:val="22"/>
          <w:spacing w:val="5"/>
        </w:rPr>
        <w:t>张书宁</w:t>
      </w:r>
    </w:p>
    <w:p>
      <w:pPr>
        <w:ind w:left="5940"/>
        <w:spacing w:before="170" w:line="219" w:lineRule="auto"/>
        <w:rPr>
          <w:rFonts w:ascii="SimSun" w:hAnsi="SimSun" w:eastAsia="SimSun" w:cs="SimSun"/>
          <w:sz w:val="22"/>
          <w:szCs w:val="22"/>
        </w:rPr>
      </w:pPr>
      <w:r>
        <w:rPr>
          <w:rFonts w:ascii="SimSun" w:hAnsi="SimSun" w:eastAsia="SimSun" w:cs="SimSun"/>
          <w:sz w:val="22"/>
          <w:szCs w:val="22"/>
          <w:spacing w:val="18"/>
        </w:rPr>
        <w:t>2021年11月于北京</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BodyText"/>
        <w:ind w:left="3115"/>
        <w:spacing w:before="118" w:line="221" w:lineRule="auto"/>
        <w:rPr>
          <w:sz w:val="36"/>
          <w:szCs w:val="36"/>
        </w:rPr>
      </w:pPr>
      <w:r>
        <w:rPr>
          <w:sz w:val="36"/>
          <w:szCs w:val="36"/>
          <w:b/>
          <w:bCs/>
          <w:spacing w:val="-16"/>
        </w:rPr>
        <w:t>读</w:t>
      </w:r>
      <w:r>
        <w:rPr>
          <w:sz w:val="36"/>
          <w:szCs w:val="36"/>
          <w:spacing w:val="-40"/>
        </w:rPr>
        <w:t xml:space="preserve"> </w:t>
      </w:r>
      <w:r>
        <w:rPr>
          <w:sz w:val="36"/>
          <w:szCs w:val="36"/>
          <w:b/>
          <w:bCs/>
          <w:spacing w:val="-16"/>
        </w:rPr>
        <w:t>者</w:t>
      </w:r>
      <w:r>
        <w:rPr>
          <w:sz w:val="36"/>
          <w:szCs w:val="36"/>
          <w:spacing w:val="-43"/>
        </w:rPr>
        <w:t xml:space="preserve"> </w:t>
      </w:r>
      <w:r>
        <w:rPr>
          <w:sz w:val="36"/>
          <w:szCs w:val="36"/>
          <w:b/>
          <w:bCs/>
          <w:spacing w:val="-16"/>
        </w:rPr>
        <w:t>服</w:t>
      </w:r>
      <w:r>
        <w:rPr>
          <w:sz w:val="36"/>
          <w:szCs w:val="36"/>
          <w:spacing w:val="-36"/>
        </w:rPr>
        <w:t xml:space="preserve"> </w:t>
      </w:r>
      <w:r>
        <w:rPr>
          <w:sz w:val="36"/>
          <w:szCs w:val="36"/>
          <w:b/>
          <w:bCs/>
          <w:spacing w:val="-16"/>
        </w:rPr>
        <w:t>务</w:t>
      </w:r>
    </w:p>
    <w:p>
      <w:pPr>
        <w:spacing w:line="352" w:lineRule="auto"/>
        <w:rPr>
          <w:rFonts w:ascii="Arial"/>
          <w:sz w:val="21"/>
        </w:rPr>
      </w:pPr>
      <w:r/>
    </w:p>
    <w:p>
      <w:pPr>
        <w:spacing w:line="352" w:lineRule="auto"/>
        <w:rPr>
          <w:rFonts w:ascii="Arial"/>
          <w:sz w:val="21"/>
        </w:rPr>
      </w:pPr>
      <w:r>
        <w:drawing>
          <wp:anchor distT="0" distB="0" distL="0" distR="0" simplePos="0" relativeHeight="251679744" behindDoc="0" locked="0" layoutInCell="1" allowOverlap="1">
            <wp:simplePos x="0" y="0"/>
            <wp:positionH relativeFrom="column">
              <wp:posOffset>38143</wp:posOffset>
            </wp:positionH>
            <wp:positionV relativeFrom="paragraph">
              <wp:posOffset>93942</wp:posOffset>
            </wp:positionV>
            <wp:extent cx="1104882" cy="1073108"/>
            <wp:effectExtent l="0" t="0" r="0" b="0"/>
            <wp:wrapNone/>
            <wp:docPr id="22" name="IM 22"/>
            <wp:cNvGraphicFramePr/>
            <a:graphic>
              <a:graphicData uri="http://schemas.openxmlformats.org/drawingml/2006/picture">
                <pic:pic>
                  <pic:nvPicPr>
                    <pic:cNvPr id="22" name="IM 22"/>
                    <pic:cNvPicPr/>
                  </pic:nvPicPr>
                  <pic:blipFill>
                    <a:blip r:embed="rId14"/>
                    <a:stretch>
                      <a:fillRect/>
                    </a:stretch>
                  </pic:blipFill>
                  <pic:spPr>
                    <a:xfrm rot="0">
                      <a:off x="0" y="0"/>
                      <a:ext cx="1104882" cy="1073108"/>
                    </a:xfrm>
                    <a:prstGeom prst="rect">
                      <a:avLst/>
                    </a:prstGeom>
                  </pic:spPr>
                </pic:pic>
              </a:graphicData>
            </a:graphic>
          </wp:anchor>
        </w:drawing>
      </w:r>
      <w:r/>
    </w:p>
    <w:p>
      <w:pPr>
        <w:pStyle w:val="BodyText"/>
        <w:ind w:left="2010"/>
        <w:spacing w:before="72" w:line="222" w:lineRule="auto"/>
        <w:rPr>
          <w:sz w:val="22"/>
          <w:szCs w:val="22"/>
        </w:rPr>
      </w:pPr>
      <w:r>
        <w:rPr>
          <w:sz w:val="22"/>
          <w:szCs w:val="22"/>
          <w:spacing w:val="-12"/>
        </w:rPr>
        <w:t>微信扫码回复：42478</w:t>
      </w:r>
    </w:p>
    <w:p>
      <w:pPr>
        <w:pStyle w:val="BodyText"/>
        <w:ind w:left="2010"/>
        <w:spacing w:before="196" w:line="213" w:lineRule="auto"/>
        <w:rPr>
          <w:sz w:val="22"/>
          <w:szCs w:val="22"/>
        </w:rPr>
      </w:pPr>
      <w:r>
        <w:rPr>
          <w:sz w:val="22"/>
          <w:szCs w:val="22"/>
          <w:spacing w:val="-17"/>
        </w:rPr>
        <w:t>●加入本书读者交流群，与作者互动</w:t>
      </w:r>
    </w:p>
    <w:p>
      <w:pPr>
        <w:pStyle w:val="BodyText"/>
        <w:ind w:left="2010"/>
        <w:spacing w:before="245" w:line="221" w:lineRule="auto"/>
        <w:rPr>
          <w:sz w:val="22"/>
          <w:szCs w:val="22"/>
        </w:rPr>
      </w:pPr>
      <w:r>
        <w:rPr>
          <w:sz w:val="22"/>
          <w:szCs w:val="22"/>
          <w:spacing w:val="-7"/>
        </w:rPr>
        <w:t>●获取【百场业界大咖直播合集】(持续更新),仅需1元</w:t>
      </w:r>
    </w:p>
    <w:p>
      <w:pPr>
        <w:spacing w:line="221" w:lineRule="auto"/>
        <w:sectPr>
          <w:footerReference w:type="default" r:id="rId13"/>
          <w:pgSz w:w="9060" w:h="14150"/>
          <w:pgMar w:top="792" w:right="9" w:bottom="500" w:left="299" w:header="0" w:footer="305" w:gutter="0"/>
        </w:sectPr>
        <w:rPr>
          <w:sz w:val="22"/>
          <w:szCs w:val="22"/>
        </w:rPr>
      </w:pPr>
    </w:p>
    <w:p>
      <w:pPr>
        <w:spacing w:line="296" w:lineRule="auto"/>
        <w:rPr>
          <w:rFonts w:ascii="Arial"/>
          <w:sz w:val="21"/>
        </w:rPr>
      </w:pPr>
      <w:r/>
    </w:p>
    <w:p>
      <w:pPr>
        <w:spacing w:line="296" w:lineRule="auto"/>
        <w:rPr>
          <w:rFonts w:ascii="Arial"/>
          <w:sz w:val="21"/>
        </w:rPr>
      </w:pPr>
      <w:r/>
    </w:p>
    <w:p>
      <w:pPr>
        <w:spacing w:line="296" w:lineRule="auto"/>
        <w:rPr>
          <w:rFonts w:ascii="Arial"/>
          <w:sz w:val="21"/>
        </w:rPr>
      </w:pPr>
      <w:r/>
    </w:p>
    <w:p>
      <w:pPr>
        <w:spacing w:line="296" w:lineRule="auto"/>
        <w:rPr>
          <w:rFonts w:ascii="Arial"/>
          <w:sz w:val="21"/>
        </w:rPr>
      </w:pPr>
      <w:r/>
    </w:p>
    <w:p>
      <w:pPr>
        <w:ind w:right="11"/>
        <w:spacing w:before="146" w:line="234" w:lineRule="auto"/>
        <w:jc w:val="right"/>
        <w:rPr>
          <w:rFonts w:ascii="SimSun" w:hAnsi="SimSun" w:eastAsia="SimSun" w:cs="SimSun"/>
          <w:sz w:val="45"/>
          <w:szCs w:val="45"/>
        </w:rPr>
      </w:pPr>
      <w:bookmarkStart w:name="bookmark1" w:id="1"/>
      <w:bookmarkEnd w:id="1"/>
      <w:r>
        <w:rPr>
          <w:rFonts w:ascii="Times New Roman" w:hAnsi="Times New Roman" w:eastAsia="Times New Roman" w:cs="Times New Roman"/>
          <w:sz w:val="17"/>
          <w:szCs w:val="17"/>
          <w:spacing w:val="-4"/>
          <w:position w:val="12"/>
        </w:rPr>
        <w:t>●●●●</w:t>
      </w:r>
      <w:r>
        <w:rPr>
          <w:rFonts w:ascii="Times New Roman" w:hAnsi="Times New Roman" w:eastAsia="Times New Roman" w:cs="Times New Roman"/>
          <w:sz w:val="17"/>
          <w:szCs w:val="17"/>
          <w:position w:val="12"/>
        </w:rPr>
        <w:t xml:space="preserve">                          </w:t>
      </w:r>
      <w:r>
        <w:rPr>
          <w:sz w:val="17"/>
          <w:szCs w:val="17"/>
          <w:position w:val="-9"/>
        </w:rPr>
        <w:drawing>
          <wp:inline distT="0" distB="0" distL="0" distR="0">
            <wp:extent cx="317456" cy="330118"/>
            <wp:effectExtent l="0" t="0" r="0" b="0"/>
            <wp:docPr id="24" name="IM 24"/>
            <wp:cNvGraphicFramePr/>
            <a:graphic>
              <a:graphicData uri="http://schemas.openxmlformats.org/drawingml/2006/picture">
                <pic:pic>
                  <pic:nvPicPr>
                    <pic:cNvPr id="24" name="IM 24"/>
                    <pic:cNvPicPr/>
                  </pic:nvPicPr>
                  <pic:blipFill>
                    <a:blip r:embed="rId15"/>
                    <a:stretch>
                      <a:fillRect/>
                    </a:stretch>
                  </pic:blipFill>
                  <pic:spPr>
                    <a:xfrm rot="0">
                      <a:off x="0" y="0"/>
                      <a:ext cx="317456" cy="330118"/>
                    </a:xfrm>
                    <a:prstGeom prst="rect">
                      <a:avLst/>
                    </a:prstGeom>
                  </pic:spPr>
                </pic:pic>
              </a:graphicData>
            </a:graphic>
          </wp:inline>
        </w:drawing>
      </w:r>
      <w:r>
        <w:rPr>
          <w:rFonts w:ascii="Times New Roman" w:hAnsi="Times New Roman" w:eastAsia="Times New Roman" w:cs="Times New Roman"/>
          <w:sz w:val="17"/>
          <w:szCs w:val="17"/>
          <w:spacing w:val="4"/>
          <w:position w:val="12"/>
        </w:rPr>
        <w:t xml:space="preserve">          </w:t>
      </w:r>
      <w:r>
        <w:rPr>
          <w:rFonts w:ascii="SimSun" w:hAnsi="SimSun" w:eastAsia="SimSun" w:cs="SimSun"/>
          <w:sz w:val="45"/>
          <w:szCs w:val="45"/>
          <w:b/>
          <w:bCs/>
          <w:spacing w:val="-4"/>
          <w:position w:val="-1"/>
        </w:rPr>
        <w:t>录</w:t>
      </w:r>
    </w:p>
    <w:p>
      <w:pPr>
        <w:spacing w:line="297" w:lineRule="auto"/>
        <w:rPr>
          <w:rFonts w:ascii="Arial"/>
          <w:sz w:val="21"/>
        </w:rPr>
      </w:pPr>
      <w:r/>
    </w:p>
    <w:p>
      <w:pPr>
        <w:spacing w:line="298" w:lineRule="auto"/>
        <w:rPr>
          <w:rFonts w:ascii="Arial"/>
          <w:sz w:val="21"/>
        </w:rPr>
      </w:pPr>
      <w:r/>
    </w:p>
    <w:p>
      <w:pPr>
        <w:spacing w:line="298" w:lineRule="auto"/>
        <w:rPr>
          <w:rFonts w:ascii="Arial"/>
          <w:sz w:val="21"/>
        </w:rPr>
      </w:pPr>
      <w:r/>
    </w:p>
    <w:sdt>
      <w:sdtPr>
        <w:rPr>
          <w:rFonts w:ascii="SimHei" w:hAnsi="SimHei" w:eastAsia="SimHei" w:cs="SimHei"/>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pStyle w:val="BodyText"/>
            <w:spacing w:before="74" w:line="221" w:lineRule="auto"/>
            <w:tabs>
              <w:tab w:val="right" w:leader="dot" w:pos="7624"/>
            </w:tabs>
            <w:rPr>
              <w:rFonts w:ascii="Times New Roman" w:hAnsi="Times New Roman" w:eastAsia="Times New Roman" w:cs="Times New Roman"/>
              <w:sz w:val="23"/>
              <w:szCs w:val="23"/>
            </w:rPr>
          </w:pPr>
          <w:bookmarkStart w:name="bookmark2" w:id="2"/>
          <w:bookmarkEnd w:id="2"/>
          <w:hyperlink w:history="true" w:anchor="bookmark2">
            <w:r>
              <w:rPr>
                <w:sz w:val="23"/>
                <w:szCs w:val="23"/>
                <w:b/>
                <w:bCs/>
                <w:spacing w:val="5"/>
              </w:rPr>
              <w:t>第</w:t>
            </w:r>
            <w:r>
              <w:rPr>
                <w:sz w:val="23"/>
                <w:szCs w:val="23"/>
                <w:spacing w:val="-15"/>
              </w:rPr>
              <w:t xml:space="preserve"> </w:t>
            </w:r>
            <w:r>
              <w:rPr>
                <w:sz w:val="23"/>
                <w:szCs w:val="23"/>
                <w:b/>
                <w:bCs/>
                <w:spacing w:val="5"/>
              </w:rPr>
              <w:t>1</w:t>
            </w:r>
            <w:r>
              <w:rPr>
                <w:sz w:val="23"/>
                <w:szCs w:val="23"/>
                <w:spacing w:val="-37"/>
              </w:rPr>
              <w:t xml:space="preserve"> </w:t>
            </w:r>
            <w:r>
              <w:rPr>
                <w:sz w:val="23"/>
                <w:szCs w:val="23"/>
                <w:b/>
                <w:bCs/>
                <w:spacing w:val="5"/>
              </w:rPr>
              <w:t>章</w:t>
            </w:r>
            <w:r>
              <w:rPr>
                <w:sz w:val="23"/>
                <w:szCs w:val="23"/>
                <w:spacing w:val="5"/>
              </w:rPr>
              <w:t xml:space="preserve"> </w:t>
            </w:r>
            <w:r>
              <w:rPr>
                <w:sz w:val="23"/>
                <w:szCs w:val="23"/>
                <w:b/>
                <w:bCs/>
                <w:spacing w:val="5"/>
              </w:rPr>
              <w:t>从文件系统是什么说起</w:t>
            </w:r>
            <w:r>
              <w:rPr>
                <w:sz w:val="23"/>
                <w:szCs w:val="23"/>
                <w:spacing w:val="-89"/>
              </w:rPr>
              <w:t xml:space="preserve"> </w:t>
            </w:r>
            <w:r>
              <w:rPr>
                <w:sz w:val="23"/>
                <w:szCs w:val="23"/>
              </w:rPr>
              <w:tab/>
            </w:r>
            <w:r>
              <w:rPr>
                <w:rFonts w:ascii="Times New Roman" w:hAnsi="Times New Roman" w:eastAsia="Times New Roman" w:cs="Times New Roman"/>
                <w:sz w:val="23"/>
                <w:szCs w:val="23"/>
              </w:rPr>
              <w:t>1</w:t>
            </w:r>
          </w:hyperlink>
        </w:p>
        <w:p>
          <w:pPr>
            <w:ind w:left="896"/>
            <w:spacing w:before="150" w:line="219" w:lineRule="auto"/>
            <w:tabs>
              <w:tab w:val="right" w:leader="dot" w:pos="8014"/>
            </w:tabs>
            <w:rPr>
              <w:rFonts w:ascii="Times New Roman" w:hAnsi="Times New Roman" w:eastAsia="Times New Roman" w:cs="Times New Roman"/>
              <w:sz w:val="23"/>
              <w:szCs w:val="23"/>
            </w:rPr>
          </w:pPr>
          <w:bookmarkStart w:name="bookmark3" w:id="3"/>
          <w:bookmarkEnd w:id="3"/>
          <w:hyperlink w:history="true" w:anchor="bookmark3">
            <w:r>
              <w:rPr>
                <w:rFonts w:ascii="Times New Roman" w:hAnsi="Times New Roman" w:eastAsia="Times New Roman" w:cs="Times New Roman"/>
                <w:sz w:val="23"/>
                <w:szCs w:val="23"/>
                <w:spacing w:val="1"/>
              </w:rPr>
              <w:t>1.1</w:t>
            </w:r>
            <w:r>
              <w:rPr>
                <w:rFonts w:ascii="Times New Roman" w:hAnsi="Times New Roman" w:eastAsia="Times New Roman" w:cs="Times New Roman"/>
                <w:sz w:val="23"/>
                <w:szCs w:val="23"/>
                <w:spacing w:val="28"/>
                <w:w w:val="101"/>
              </w:rPr>
              <w:t xml:space="preserve">  </w:t>
            </w:r>
            <w:r>
              <w:rPr>
                <w:rFonts w:ascii="SimSun" w:hAnsi="SimSun" w:eastAsia="SimSun" w:cs="SimSun"/>
                <w:sz w:val="23"/>
                <w:szCs w:val="23"/>
                <w:spacing w:val="1"/>
              </w:rPr>
              <w:t>什么是文件系统</w:t>
            </w:r>
            <w:r>
              <w:rPr>
                <w:rFonts w:ascii="SimSun" w:hAnsi="SimSun" w:eastAsia="SimSun" w:cs="SimSun"/>
                <w:sz w:val="23"/>
                <w:szCs w:val="23"/>
                <w:spacing w:val="-96"/>
              </w:rPr>
              <w:t xml:space="preserve"> </w:t>
            </w:r>
            <w:r>
              <w:rPr>
                <w:rFonts w:ascii="SimSun" w:hAnsi="SimSun" w:eastAsia="SimSun" w:cs="SimSun"/>
                <w:sz w:val="23"/>
                <w:szCs w:val="23"/>
              </w:rPr>
              <w:tab/>
            </w:r>
            <w:r>
              <w:rPr>
                <w:rFonts w:ascii="Times New Roman" w:hAnsi="Times New Roman" w:eastAsia="Times New Roman" w:cs="Times New Roman"/>
                <w:sz w:val="23"/>
                <w:szCs w:val="23"/>
                <w:spacing w:val="-22"/>
              </w:rPr>
              <w:t>1</w:t>
            </w:r>
          </w:hyperlink>
        </w:p>
        <w:p>
          <w:pPr>
            <w:ind w:left="1396"/>
            <w:spacing w:before="75" w:line="222" w:lineRule="auto"/>
            <w:tabs>
              <w:tab w:val="right" w:leader="dot" w:pos="8002"/>
            </w:tabs>
            <w:rPr>
              <w:rFonts w:ascii="Times New Roman" w:hAnsi="Times New Roman" w:eastAsia="Times New Roman" w:cs="Times New Roman"/>
              <w:sz w:val="23"/>
              <w:szCs w:val="23"/>
            </w:rPr>
          </w:pPr>
          <w:bookmarkStart w:name="bookmark4" w:id="4"/>
          <w:bookmarkEnd w:id="4"/>
          <w:hyperlink w:history="true" w:anchor="bookmark4">
            <w:r>
              <w:rPr>
                <w:rFonts w:ascii="Times New Roman" w:hAnsi="Times New Roman" w:eastAsia="Times New Roman" w:cs="Times New Roman"/>
                <w:sz w:val="23"/>
                <w:szCs w:val="23"/>
              </w:rPr>
              <w:t>1.1.1   </w:t>
            </w:r>
            <w:r>
              <w:rPr>
                <w:rFonts w:ascii="FangSong" w:hAnsi="FangSong" w:eastAsia="FangSong" w:cs="FangSong"/>
                <w:sz w:val="23"/>
                <w:szCs w:val="23"/>
              </w:rPr>
              <w:t>普通用户角度的文件系统</w:t>
            </w:r>
            <w:r>
              <w:rPr>
                <w:rFonts w:ascii="FangSong" w:hAnsi="FangSong" w:eastAsia="FangSong" w:cs="FangSong"/>
                <w:sz w:val="23"/>
                <w:szCs w:val="23"/>
                <w:spacing w:val="-99"/>
              </w:rPr>
              <w:t xml:space="preserve"> </w:t>
            </w:r>
            <w:r>
              <w:rPr>
                <w:rFonts w:ascii="FangSong" w:hAnsi="FangSong" w:eastAsia="FangSong" w:cs="FangSong"/>
                <w:sz w:val="23"/>
                <w:szCs w:val="23"/>
              </w:rPr>
              <w:tab/>
            </w:r>
            <w:r>
              <w:rPr>
                <w:rFonts w:ascii="Times New Roman" w:hAnsi="Times New Roman" w:eastAsia="Times New Roman" w:cs="Times New Roman"/>
                <w:sz w:val="23"/>
                <w:szCs w:val="23"/>
              </w:rPr>
              <w:t>3</w:t>
            </w:r>
          </w:hyperlink>
        </w:p>
        <w:p>
          <w:pPr>
            <w:ind w:left="1396"/>
            <w:spacing w:before="80" w:line="220" w:lineRule="auto"/>
            <w:tabs>
              <w:tab w:val="right" w:leader="dot" w:pos="7982"/>
            </w:tabs>
            <w:rPr>
              <w:rFonts w:ascii="Times New Roman" w:hAnsi="Times New Roman" w:eastAsia="Times New Roman" w:cs="Times New Roman"/>
              <w:sz w:val="23"/>
              <w:szCs w:val="23"/>
            </w:rPr>
          </w:pPr>
          <w:bookmarkStart w:name="bookmark5" w:id="5"/>
          <w:bookmarkEnd w:id="5"/>
          <w:hyperlink w:history="true" w:anchor="bookmark5">
            <w:r>
              <w:rPr>
                <w:rFonts w:ascii="Times New Roman" w:hAnsi="Times New Roman" w:eastAsia="Times New Roman" w:cs="Times New Roman"/>
                <w:sz w:val="23"/>
                <w:szCs w:val="23"/>
                <w:spacing w:val="2"/>
              </w:rPr>
              <w:t>1.1.2   </w:t>
            </w:r>
            <w:r>
              <w:rPr>
                <w:rFonts w:ascii="FangSong" w:hAnsi="FangSong" w:eastAsia="FangSong" w:cs="FangSong"/>
                <w:sz w:val="23"/>
                <w:szCs w:val="23"/>
                <w:spacing w:val="2"/>
              </w:rPr>
              <w:t>操作系统层面的文件系统</w:t>
            </w:r>
            <w:r>
              <w:rPr>
                <w:rFonts w:ascii="FangSong" w:hAnsi="FangSong" w:eastAsia="FangSong" w:cs="FangSong"/>
                <w:sz w:val="23"/>
                <w:szCs w:val="23"/>
                <w:spacing w:val="-87"/>
              </w:rPr>
              <w:t xml:space="preserve"> </w:t>
            </w:r>
            <w:r>
              <w:rPr>
                <w:rFonts w:ascii="FangSong" w:hAnsi="FangSong" w:eastAsia="FangSong" w:cs="FangSong"/>
                <w:sz w:val="23"/>
                <w:szCs w:val="23"/>
              </w:rPr>
              <w:tab/>
            </w:r>
            <w:r>
              <w:rPr>
                <w:rFonts w:ascii="FangSong" w:hAnsi="FangSong" w:eastAsia="FangSong" w:cs="FangSong"/>
                <w:sz w:val="23"/>
                <w:szCs w:val="23"/>
                <w:spacing w:val="-59"/>
              </w:rPr>
              <w:t xml:space="preserve"> </w:t>
            </w:r>
            <w:r>
              <w:rPr>
                <w:rFonts w:ascii="Times New Roman" w:hAnsi="Times New Roman" w:eastAsia="Times New Roman" w:cs="Times New Roman"/>
                <w:sz w:val="23"/>
                <w:szCs w:val="23"/>
              </w:rPr>
              <w:t>9</w:t>
            </w:r>
          </w:hyperlink>
        </w:p>
        <w:p>
          <w:pPr>
            <w:ind w:left="1396"/>
            <w:spacing w:before="99" w:line="222" w:lineRule="auto"/>
            <w:tabs>
              <w:tab w:val="right" w:leader="dot" w:pos="7989"/>
            </w:tabs>
            <w:rPr>
              <w:rFonts w:ascii="Times New Roman" w:hAnsi="Times New Roman" w:eastAsia="Times New Roman" w:cs="Times New Roman"/>
              <w:sz w:val="23"/>
              <w:szCs w:val="23"/>
            </w:rPr>
          </w:pPr>
          <w:bookmarkStart w:name="bookmark6" w:id="6"/>
          <w:bookmarkEnd w:id="6"/>
          <w:hyperlink w:history="true" w:anchor="bookmark6">
            <w:r>
              <w:rPr>
                <w:rFonts w:ascii="Times New Roman" w:hAnsi="Times New Roman" w:eastAsia="Times New Roman" w:cs="Times New Roman"/>
                <w:sz w:val="23"/>
                <w:szCs w:val="23"/>
                <w:spacing w:val="-1"/>
              </w:rPr>
              <w:t>1.1.3</w:t>
            </w:r>
            <w:r>
              <w:rPr>
                <w:rFonts w:ascii="Times New Roman" w:hAnsi="Times New Roman" w:eastAsia="Times New Roman" w:cs="Times New Roman"/>
                <w:sz w:val="23"/>
                <w:szCs w:val="23"/>
                <w:spacing w:val="14"/>
                <w:w w:val="101"/>
              </w:rPr>
              <w:t xml:space="preserve">   </w:t>
            </w:r>
            <w:r>
              <w:rPr>
                <w:rFonts w:ascii="FangSong" w:hAnsi="FangSong" w:eastAsia="FangSong" w:cs="FangSong"/>
                <w:sz w:val="23"/>
                <w:szCs w:val="23"/>
                <w:spacing w:val="-1"/>
              </w:rPr>
              <w:t>文件系统的基本原理</w:t>
            </w:r>
            <w:r>
              <w:rPr>
                <w:rFonts w:ascii="FangSong" w:hAnsi="FangSong" w:eastAsia="FangSong" w:cs="FangSong"/>
                <w:sz w:val="23"/>
                <w:szCs w:val="23"/>
                <w:spacing w:val="-99"/>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11"/>
              </w:rPr>
              <w:t>12</w:t>
            </w:r>
          </w:hyperlink>
        </w:p>
        <w:p>
          <w:pPr>
            <w:ind w:left="896"/>
            <w:spacing w:before="75" w:line="219" w:lineRule="auto"/>
            <w:tabs>
              <w:tab w:val="right" w:leader="dot" w:pos="7999"/>
            </w:tabs>
            <w:rPr>
              <w:rFonts w:ascii="Times New Roman" w:hAnsi="Times New Roman" w:eastAsia="Times New Roman" w:cs="Times New Roman"/>
              <w:sz w:val="23"/>
              <w:szCs w:val="23"/>
            </w:rPr>
          </w:pPr>
          <w:bookmarkStart w:name="bookmark7" w:id="7"/>
          <w:bookmarkEnd w:id="7"/>
          <w:hyperlink w:history="true" w:anchor="bookmark7">
            <w:r>
              <w:rPr>
                <w:rFonts w:ascii="Times New Roman" w:hAnsi="Times New Roman" w:eastAsia="Times New Roman" w:cs="Times New Roman"/>
                <w:sz w:val="23"/>
                <w:szCs w:val="23"/>
              </w:rPr>
              <w:t>1.2</w:t>
            </w:r>
            <w:r>
              <w:rPr>
                <w:rFonts w:ascii="Times New Roman" w:hAnsi="Times New Roman" w:eastAsia="Times New Roman" w:cs="Times New Roman"/>
                <w:sz w:val="23"/>
                <w:szCs w:val="23"/>
                <w:spacing w:val="28"/>
              </w:rPr>
              <w:t xml:space="preserve">  </w:t>
            </w:r>
            <w:r>
              <w:rPr>
                <w:rFonts w:ascii="SimSun" w:hAnsi="SimSun" w:eastAsia="SimSun" w:cs="SimSun"/>
                <w:sz w:val="23"/>
                <w:szCs w:val="23"/>
              </w:rPr>
              <w:t>常见文件系统及分类</w:t>
            </w:r>
            <w:r>
              <w:rPr>
                <w:rFonts w:ascii="SimSun" w:hAnsi="SimSun" w:eastAsia="SimSun" w:cs="SimSun"/>
                <w:sz w:val="23"/>
                <w:szCs w:val="23"/>
                <w:spacing w:val="-95"/>
              </w:rPr>
              <w:t xml:space="preserve"> </w:t>
            </w:r>
            <w:r>
              <w:rPr>
                <w:rFonts w:ascii="SimSun" w:hAnsi="SimSun" w:eastAsia="SimSun" w:cs="SimSun"/>
                <w:sz w:val="23"/>
                <w:szCs w:val="23"/>
              </w:rPr>
              <w:tab/>
            </w:r>
            <w:r>
              <w:rPr>
                <w:rFonts w:ascii="Times New Roman" w:hAnsi="Times New Roman" w:eastAsia="Times New Roman" w:cs="Times New Roman"/>
                <w:sz w:val="23"/>
                <w:szCs w:val="23"/>
                <w:spacing w:val="-6"/>
              </w:rPr>
              <w:t>13</w:t>
            </w:r>
          </w:hyperlink>
        </w:p>
        <w:p>
          <w:pPr>
            <w:ind w:left="896"/>
            <w:spacing w:before="85" w:line="219" w:lineRule="auto"/>
            <w:tabs>
              <w:tab w:val="right" w:leader="dot" w:pos="7979"/>
            </w:tabs>
            <w:rPr>
              <w:rFonts w:ascii="Times New Roman" w:hAnsi="Times New Roman" w:eastAsia="Times New Roman" w:cs="Times New Roman"/>
              <w:sz w:val="23"/>
              <w:szCs w:val="23"/>
            </w:rPr>
          </w:pPr>
          <w:bookmarkStart w:name="bookmark8" w:id="8"/>
          <w:bookmarkEnd w:id="8"/>
          <w:hyperlink w:history="true" w:anchor="bookmark8">
            <w:r>
              <w:rPr>
                <w:rFonts w:ascii="Times New Roman" w:hAnsi="Times New Roman" w:eastAsia="Times New Roman" w:cs="Times New Roman"/>
                <w:sz w:val="23"/>
                <w:szCs w:val="23"/>
              </w:rPr>
              <w:t>1.2.1</w:t>
            </w:r>
            <w:r>
              <w:rPr>
                <w:rFonts w:ascii="Times New Roman" w:hAnsi="Times New Roman" w:eastAsia="Times New Roman" w:cs="Times New Roman"/>
                <w:sz w:val="23"/>
                <w:szCs w:val="23"/>
                <w:spacing w:val="5"/>
              </w:rPr>
              <w:t xml:space="preserve">           </w:t>
            </w:r>
            <w:r>
              <w:rPr>
                <w:rFonts w:ascii="SimSun" w:hAnsi="SimSun" w:eastAsia="SimSun" w:cs="SimSun"/>
                <w:sz w:val="23"/>
                <w:szCs w:val="23"/>
              </w:rPr>
              <w:t>本地文件系</w:t>
            </w:r>
            <w:r>
              <w:rPr>
                <w:rFonts w:ascii="SimSun" w:hAnsi="SimSun" w:eastAsia="SimSun" w:cs="SimSun"/>
                <w:sz w:val="23"/>
                <w:szCs w:val="23"/>
              </w:rPr>
              <w:tab/>
            </w:r>
            <w:r>
              <w:rPr>
                <w:rFonts w:ascii="SimSun" w:hAnsi="SimSun" w:eastAsia="SimSun" w:cs="SimSun"/>
                <w:sz w:val="23"/>
                <w:szCs w:val="23"/>
                <w:spacing w:val="-79"/>
              </w:rPr>
              <w:t xml:space="preserve"> </w:t>
            </w:r>
            <w:r>
              <w:rPr>
                <w:rFonts w:ascii="SimSun" w:hAnsi="SimSun" w:eastAsia="SimSun" w:cs="SimSun"/>
                <w:sz w:val="23"/>
                <w:szCs w:val="23"/>
                <w:spacing w:val="-14"/>
              </w:rPr>
              <w:t>统</w:t>
            </w:r>
            <w:r>
              <w:rPr>
                <w:rFonts w:ascii="Times New Roman" w:hAnsi="Times New Roman" w:eastAsia="Times New Roman" w:cs="Times New Roman"/>
                <w:sz w:val="23"/>
                <w:szCs w:val="23"/>
                <w:spacing w:val="-14"/>
              </w:rPr>
              <w:t>…</w:t>
            </w:r>
            <w:r>
              <w:rPr>
                <w:rFonts w:ascii="Times New Roman" w:hAnsi="Times New Roman" w:eastAsia="Times New Roman" w:cs="Times New Roman"/>
                <w:sz w:val="23"/>
                <w:szCs w:val="23"/>
                <w:spacing w:val="-41"/>
              </w:rPr>
              <w:t xml:space="preserve"> </w:t>
            </w:r>
            <w:r>
              <w:rPr>
                <w:rFonts w:ascii="Times New Roman" w:hAnsi="Times New Roman" w:eastAsia="Times New Roman" w:cs="Times New Roman"/>
                <w:sz w:val="23"/>
                <w:szCs w:val="23"/>
                <w:spacing w:val="-14"/>
              </w:rPr>
              <w:t>…………………………………………………14</w:t>
            </w:r>
          </w:hyperlink>
        </w:p>
        <w:p>
          <w:pPr>
            <w:ind w:left="896"/>
            <w:spacing w:before="69" w:line="219" w:lineRule="auto"/>
            <w:tabs>
              <w:tab w:val="right" w:leader="dot" w:pos="7979"/>
            </w:tabs>
            <w:rPr>
              <w:rFonts w:ascii="Times New Roman" w:hAnsi="Times New Roman" w:eastAsia="Times New Roman" w:cs="Times New Roman"/>
              <w:sz w:val="23"/>
              <w:szCs w:val="23"/>
            </w:rPr>
          </w:pPr>
          <w:bookmarkStart w:name="bookmark9" w:id="9"/>
          <w:bookmarkEnd w:id="9"/>
          <w:hyperlink w:history="true" w:anchor="bookmark9">
            <w:r>
              <w:rPr>
                <w:rFonts w:ascii="Times New Roman" w:hAnsi="Times New Roman" w:eastAsia="Times New Roman" w:cs="Times New Roman"/>
                <w:sz w:val="23"/>
                <w:szCs w:val="23"/>
                <w:spacing w:val="-8"/>
              </w:rPr>
              <w:t>1.2.2</w:t>
            </w:r>
            <w:r>
              <w:rPr>
                <w:rFonts w:ascii="Times New Roman" w:hAnsi="Times New Roman" w:eastAsia="Times New Roman" w:cs="Times New Roman"/>
                <w:sz w:val="23"/>
                <w:szCs w:val="23"/>
              </w:rPr>
              <w:t xml:space="preserve">            </w:t>
            </w:r>
            <w:r>
              <w:rPr>
                <w:rFonts w:ascii="SimSun" w:hAnsi="SimSun" w:eastAsia="SimSun" w:cs="SimSun"/>
                <w:sz w:val="23"/>
                <w:szCs w:val="23"/>
                <w:spacing w:val="-8"/>
              </w:rPr>
              <w:t>伪</w:t>
            </w:r>
            <w:r>
              <w:rPr>
                <w:rFonts w:ascii="SimSun" w:hAnsi="SimSun" w:eastAsia="SimSun" w:cs="SimSun"/>
                <w:sz w:val="23"/>
                <w:szCs w:val="23"/>
                <w:spacing w:val="-23"/>
              </w:rPr>
              <w:t xml:space="preserve"> </w:t>
            </w:r>
            <w:r>
              <w:rPr>
                <w:rFonts w:ascii="SimSun" w:hAnsi="SimSun" w:eastAsia="SimSun" w:cs="SimSun"/>
                <w:sz w:val="23"/>
                <w:szCs w:val="23"/>
                <w:spacing w:val="-8"/>
              </w:rPr>
              <w:t>文</w:t>
            </w:r>
            <w:r>
              <w:rPr>
                <w:rFonts w:ascii="SimSun" w:hAnsi="SimSun" w:eastAsia="SimSun" w:cs="SimSun"/>
                <w:sz w:val="23"/>
                <w:szCs w:val="23"/>
                <w:spacing w:val="-34"/>
              </w:rPr>
              <w:t xml:space="preserve"> </w:t>
            </w:r>
            <w:r>
              <w:rPr>
                <w:rFonts w:ascii="SimSun" w:hAnsi="SimSun" w:eastAsia="SimSun" w:cs="SimSun"/>
                <w:sz w:val="23"/>
                <w:szCs w:val="23"/>
                <w:spacing w:val="-8"/>
              </w:rPr>
              <w:t>件</w:t>
            </w:r>
            <w:r>
              <w:rPr>
                <w:rFonts w:ascii="SimSun" w:hAnsi="SimSun" w:eastAsia="SimSun" w:cs="SimSun"/>
                <w:sz w:val="23"/>
                <w:szCs w:val="23"/>
                <w:spacing w:val="-29"/>
              </w:rPr>
              <w:t xml:space="preserve"> </w:t>
            </w:r>
            <w:r>
              <w:rPr>
                <w:rFonts w:ascii="SimSun" w:hAnsi="SimSun" w:eastAsia="SimSun" w:cs="SimSun"/>
                <w:sz w:val="23"/>
                <w:szCs w:val="23"/>
                <w:spacing w:val="-8"/>
              </w:rPr>
              <w:t>系</w:t>
            </w:r>
            <w:r>
              <w:rPr>
                <w:rFonts w:ascii="SimSun" w:hAnsi="SimSun" w:eastAsia="SimSun" w:cs="SimSun"/>
                <w:sz w:val="23"/>
                <w:szCs w:val="23"/>
              </w:rPr>
              <w:tab/>
            </w:r>
            <w:r>
              <w:rPr>
                <w:rFonts w:ascii="SimSun" w:hAnsi="SimSun" w:eastAsia="SimSun" w:cs="SimSun"/>
                <w:sz w:val="23"/>
                <w:szCs w:val="23"/>
                <w:spacing w:val="-73"/>
              </w:rPr>
              <w:t xml:space="preserve"> </w:t>
            </w:r>
            <w:r>
              <w:rPr>
                <w:rFonts w:ascii="SimSun" w:hAnsi="SimSun" w:eastAsia="SimSun" w:cs="SimSun"/>
                <w:sz w:val="23"/>
                <w:szCs w:val="23"/>
                <w:spacing w:val="-15"/>
              </w:rPr>
              <w:t>统</w:t>
            </w:r>
            <w:r>
              <w:rPr>
                <w:rFonts w:ascii="Times New Roman" w:hAnsi="Times New Roman" w:eastAsia="Times New Roman" w:cs="Times New Roman"/>
                <w:sz w:val="23"/>
                <w:szCs w:val="23"/>
                <w:spacing w:val="-15"/>
              </w:rPr>
              <w:t>…</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spacing w:val="-15"/>
              </w:rPr>
              <w:t>…………………………………………………14</w:t>
            </w:r>
          </w:hyperlink>
        </w:p>
        <w:p>
          <w:pPr>
            <w:ind w:left="1396"/>
            <w:spacing w:before="284" w:line="376" w:lineRule="exact"/>
            <w:tabs>
              <w:tab w:val="right" w:leader="dot" w:pos="7899"/>
            </w:tabs>
            <w:rPr>
              <w:rFonts w:ascii="Times New Roman" w:hAnsi="Times New Roman" w:eastAsia="Times New Roman" w:cs="Times New Roman"/>
              <w:sz w:val="23"/>
              <w:szCs w:val="23"/>
            </w:rPr>
          </w:pPr>
          <w:bookmarkStart w:name="bookmark10" w:id="10"/>
          <w:bookmarkEnd w:id="10"/>
          <w:hyperlink w:history="true" w:anchor="bookmark10">
            <w:r>
              <w:rPr>
                <w:rFonts w:ascii="Times New Roman" w:hAnsi="Times New Roman" w:eastAsia="Times New Roman" w:cs="Times New Roman"/>
                <w:sz w:val="23"/>
                <w:szCs w:val="23"/>
                <w:b/>
                <w:bCs/>
                <w:spacing w:val="-20"/>
                <w:position w:val="-5"/>
              </w:rPr>
              <w:t>1</w:t>
            </w:r>
            <w:r>
              <w:rPr>
                <w:rFonts w:ascii="Times New Roman" w:hAnsi="Times New Roman" w:eastAsia="Times New Roman" w:cs="Times New Roman"/>
                <w:sz w:val="23"/>
                <w:szCs w:val="23"/>
                <w:em w:val="dot"/>
                <w:spacing w:val="-20"/>
                <w:position w:val="8"/>
              </w:rPr>
              <w:t>2</w:t>
            </w:r>
            <w:r>
              <w:rPr>
                <w:rFonts w:ascii="Times New Roman" w:hAnsi="Times New Roman" w:eastAsia="Times New Roman" w:cs="Times New Roman"/>
                <w:sz w:val="23"/>
                <w:szCs w:val="23"/>
                <w:spacing w:val="-20"/>
                <w:position w:val="-5"/>
              </w:rPr>
              <w:t>2</w:t>
            </w:r>
            <w:r>
              <w:rPr>
                <w:rFonts w:ascii="Times New Roman" w:hAnsi="Times New Roman" w:eastAsia="Times New Roman" w:cs="Times New Roman"/>
                <w:sz w:val="23"/>
                <w:szCs w:val="23"/>
                <w:spacing w:val="-20"/>
                <w:position w:val="8"/>
              </w:rPr>
              <w:t>.</w:t>
            </w:r>
            <w:r>
              <w:rPr>
                <w:rFonts w:ascii="Times New Roman" w:hAnsi="Times New Roman" w:eastAsia="Times New Roman" w:cs="Times New Roman"/>
                <w:sz w:val="23"/>
                <w:szCs w:val="23"/>
                <w:spacing w:val="-20"/>
                <w:position w:val="-1"/>
              </w:rPr>
              <w:t>3.4    </w:t>
            </w:r>
            <w:r>
              <w:rPr>
                <w:sz w:val="23"/>
                <w:szCs w:val="23"/>
                <w:position w:val="-8"/>
              </w:rPr>
              <w:drawing>
                <wp:inline distT="0" distB="0" distL="0" distR="0">
                  <wp:extent cx="147521" cy="238363"/>
                  <wp:effectExtent l="0" t="0" r="0" b="0"/>
                  <wp:docPr id="26" name="IM 26"/>
                  <wp:cNvGraphicFramePr/>
                  <a:graphic>
                    <a:graphicData uri="http://schemas.openxmlformats.org/drawingml/2006/picture">
                      <pic:pic>
                        <pic:nvPicPr>
                          <pic:cNvPr id="26" name="IM 26"/>
                          <pic:cNvPicPr/>
                        </pic:nvPicPr>
                        <pic:blipFill>
                          <a:blip r:embed="rId16"/>
                          <a:stretch>
                            <a:fillRect/>
                          </a:stretch>
                        </pic:blipFill>
                        <pic:spPr>
                          <a:xfrm rot="0">
                            <a:off x="0" y="0"/>
                            <a:ext cx="147521" cy="238363"/>
                          </a:xfrm>
                          <a:prstGeom prst="rect">
                            <a:avLst/>
                          </a:prstGeom>
                        </pic:spPr>
                      </pic:pic>
                    </a:graphicData>
                  </a:graphic>
                </wp:inline>
              </w:drawing>
            </w:r>
            <w:r>
              <w:rPr>
                <w:sz w:val="23"/>
                <w:szCs w:val="23"/>
                <w:position w:val="-8"/>
              </w:rPr>
              <w:drawing>
                <wp:inline distT="0" distB="0" distL="0" distR="0">
                  <wp:extent cx="149122" cy="238363"/>
                  <wp:effectExtent l="0" t="0" r="0" b="0"/>
                  <wp:docPr id="28" name="IM 28"/>
                  <wp:cNvGraphicFramePr/>
                  <a:graphic>
                    <a:graphicData uri="http://schemas.openxmlformats.org/drawingml/2006/picture">
                      <pic:pic>
                        <pic:nvPicPr>
                          <pic:cNvPr id="28" name="IM 28"/>
                          <pic:cNvPicPr/>
                        </pic:nvPicPr>
                        <pic:blipFill>
                          <a:blip r:embed="rId17"/>
                          <a:stretch>
                            <a:fillRect/>
                          </a:stretch>
                        </pic:blipFill>
                        <pic:spPr>
                          <a:xfrm rot="0">
                            <a:off x="0" y="0"/>
                            <a:ext cx="149122" cy="238363"/>
                          </a:xfrm>
                          <a:prstGeom prst="rect">
                            <a:avLst/>
                          </a:prstGeom>
                        </pic:spPr>
                      </pic:pic>
                    </a:graphicData>
                  </a:graphic>
                </wp:inline>
              </w:drawing>
            </w:r>
            <w:r>
              <w:rPr>
                <w:rFonts w:ascii="FangSong" w:hAnsi="FangSong" w:eastAsia="FangSong" w:cs="FangSong"/>
                <w:sz w:val="23"/>
                <w:szCs w:val="23"/>
                <w:b/>
                <w:bCs/>
                <w:spacing w:val="-20"/>
                <w:position w:val="-5"/>
              </w:rPr>
              <w:t>文件系统</w:t>
            </w:r>
            <w:r>
              <w:rPr>
                <w:rFonts w:ascii="FangSong" w:hAnsi="FangSong" w:eastAsia="FangSong" w:cs="FangSong"/>
                <w:sz w:val="23"/>
                <w:szCs w:val="23"/>
                <w:b/>
                <w:bCs/>
                <w:position w:val="-1"/>
              </w:rPr>
              <w:tab/>
            </w:r>
            <w:r>
              <w:rPr>
                <w:rFonts w:ascii="Times New Roman" w:hAnsi="Times New Roman" w:eastAsia="Times New Roman" w:cs="Times New Roman"/>
                <w:sz w:val="23"/>
                <w:szCs w:val="23"/>
                <w:spacing w:val="-24"/>
                <w:w w:val="66"/>
                <w:position w:val="-5"/>
              </w:rPr>
              <w:t>16</w:t>
            </w:r>
            <w:r>
              <w:rPr>
                <w:rFonts w:ascii="Times New Roman" w:hAnsi="Times New Roman" w:eastAsia="Times New Roman" w:cs="Times New Roman"/>
                <w:sz w:val="23"/>
                <w:szCs w:val="23"/>
                <w:spacing w:val="-24"/>
                <w:w w:val="66"/>
                <w:position w:val="8"/>
              </w:rPr>
              <w:t>15</w:t>
            </w:r>
          </w:hyperlink>
        </w:p>
        <w:p>
          <w:pPr>
            <w:ind w:left="1396"/>
            <w:spacing w:before="133" w:line="220" w:lineRule="auto"/>
            <w:tabs>
              <w:tab w:val="right" w:leader="dot" w:pos="7989"/>
            </w:tabs>
            <w:rPr>
              <w:rFonts w:ascii="Times New Roman" w:hAnsi="Times New Roman" w:eastAsia="Times New Roman" w:cs="Times New Roman"/>
              <w:sz w:val="23"/>
              <w:szCs w:val="23"/>
            </w:rPr>
          </w:pPr>
          <w:bookmarkStart w:name="bookmark11" w:id="11"/>
          <w:bookmarkEnd w:id="11"/>
          <w:hyperlink w:history="true" w:anchor="bookmark11">
            <w:r>
              <w:rPr>
                <w:rFonts w:ascii="Times New Roman" w:hAnsi="Times New Roman" w:eastAsia="Times New Roman" w:cs="Times New Roman"/>
                <w:sz w:val="23"/>
                <w:szCs w:val="23"/>
                <w:spacing w:val="3"/>
              </w:rPr>
              <w:t>1.2.5   </w:t>
            </w:r>
            <w:r>
              <w:rPr>
                <w:rFonts w:ascii="FangSong" w:hAnsi="FangSong" w:eastAsia="FangSong" w:cs="FangSong"/>
                <w:sz w:val="23"/>
                <w:szCs w:val="23"/>
                <w:spacing w:val="3"/>
              </w:rPr>
              <w:t>分布式文件系统</w:t>
            </w:r>
            <w:r>
              <w:rPr>
                <w:rFonts w:ascii="FangSong" w:hAnsi="FangSong" w:eastAsia="FangSong" w:cs="FangSong"/>
                <w:sz w:val="23"/>
                <w:szCs w:val="23"/>
                <w:spacing w:val="-94"/>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6"/>
              </w:rPr>
              <w:t>16</w:t>
            </w:r>
          </w:hyperlink>
        </w:p>
        <w:p>
          <w:pPr>
            <w:pStyle w:val="BodyText"/>
            <w:spacing w:before="225" w:line="221" w:lineRule="auto"/>
            <w:tabs>
              <w:tab w:val="right" w:leader="dot" w:pos="7999"/>
            </w:tabs>
            <w:rPr>
              <w:rFonts w:ascii="Times New Roman" w:hAnsi="Times New Roman" w:eastAsia="Times New Roman" w:cs="Times New Roman"/>
              <w:sz w:val="23"/>
              <w:szCs w:val="23"/>
            </w:rPr>
          </w:pPr>
          <w:bookmarkStart w:name="bookmark12" w:id="12"/>
          <w:bookmarkEnd w:id="12"/>
          <w:hyperlink w:history="true" w:anchor="bookmark12">
            <w:r>
              <w:rPr>
                <w:sz w:val="23"/>
                <w:szCs w:val="23"/>
                <w:b/>
                <w:bCs/>
                <w:spacing w:val="-3"/>
              </w:rPr>
              <w:t>第</w:t>
            </w:r>
            <w:r>
              <w:rPr>
                <w:sz w:val="23"/>
                <w:szCs w:val="23"/>
                <w:spacing w:val="-30"/>
              </w:rPr>
              <w:t xml:space="preserve"> </w:t>
            </w:r>
            <w:r>
              <w:rPr>
                <w:sz w:val="23"/>
                <w:szCs w:val="23"/>
                <w:b/>
                <w:bCs/>
                <w:spacing w:val="-3"/>
              </w:rPr>
              <w:t>2</w:t>
            </w:r>
            <w:r>
              <w:rPr>
                <w:sz w:val="23"/>
                <w:szCs w:val="23"/>
                <w:spacing w:val="-37"/>
              </w:rPr>
              <w:t xml:space="preserve"> </w:t>
            </w:r>
            <w:r>
              <w:rPr>
                <w:sz w:val="23"/>
                <w:szCs w:val="23"/>
                <w:b/>
                <w:bCs/>
                <w:spacing w:val="-3"/>
              </w:rPr>
              <w:t>章</w:t>
            </w:r>
            <w:r>
              <w:rPr>
                <w:sz w:val="23"/>
                <w:szCs w:val="23"/>
                <w:spacing w:val="-3"/>
              </w:rPr>
              <w:t xml:space="preserve"> </w:t>
            </w:r>
            <w:r>
              <w:rPr>
                <w:sz w:val="23"/>
                <w:szCs w:val="23"/>
                <w:b/>
                <w:bCs/>
                <w:spacing w:val="-3"/>
              </w:rPr>
              <w:t>知其然——如何使用文件系统</w:t>
            </w:r>
            <w:r>
              <w:rPr>
                <w:sz w:val="23"/>
                <w:szCs w:val="23"/>
                <w:spacing w:val="-91"/>
              </w:rPr>
              <w:t xml:space="preserve"> </w:t>
            </w:r>
            <w:r>
              <w:rPr>
                <w:sz w:val="23"/>
                <w:szCs w:val="23"/>
              </w:rPr>
              <w:tab/>
            </w:r>
            <w:r>
              <w:rPr>
                <w:sz w:val="23"/>
                <w:szCs w:val="23"/>
                <w:spacing w:val="-59"/>
              </w:rPr>
              <w:t xml:space="preserve"> </w:t>
            </w:r>
            <w:r>
              <w:rPr>
                <w:rFonts w:ascii="Times New Roman" w:hAnsi="Times New Roman" w:eastAsia="Times New Roman" w:cs="Times New Roman"/>
                <w:sz w:val="23"/>
                <w:szCs w:val="23"/>
                <w:spacing w:val="-7"/>
              </w:rPr>
              <w:t>17</w:t>
            </w:r>
          </w:hyperlink>
        </w:p>
        <w:p>
          <w:pPr>
            <w:ind w:left="896"/>
            <w:spacing w:before="140" w:line="220" w:lineRule="auto"/>
            <w:tabs>
              <w:tab w:val="right" w:leader="dot" w:pos="7989"/>
            </w:tabs>
            <w:rPr>
              <w:rFonts w:ascii="Times New Roman" w:hAnsi="Times New Roman" w:eastAsia="Times New Roman" w:cs="Times New Roman"/>
              <w:sz w:val="23"/>
              <w:szCs w:val="23"/>
            </w:rPr>
          </w:pPr>
          <w:bookmarkStart w:name="bookmark13" w:id="13"/>
          <w:bookmarkEnd w:id="13"/>
          <w:hyperlink w:history="true" w:anchor="bookmark13">
            <w:r>
              <w:rPr>
                <w:rFonts w:ascii="Times New Roman" w:hAnsi="Times New Roman" w:eastAsia="Times New Roman" w:cs="Times New Roman"/>
                <w:sz w:val="23"/>
                <w:szCs w:val="23"/>
                <w:spacing w:val="-1"/>
              </w:rPr>
              <w:t>2.1   </w:t>
            </w:r>
            <w:r>
              <w:rPr>
                <w:rFonts w:ascii="SimSun" w:hAnsi="SimSun" w:eastAsia="SimSun" w:cs="SimSun"/>
                <w:sz w:val="23"/>
                <w:szCs w:val="23"/>
                <w:spacing w:val="-1"/>
              </w:rPr>
              <w:t>巧妇之炊——准备开发环境</w:t>
            </w:r>
            <w:r>
              <w:rPr>
                <w:rFonts w:ascii="SimSun" w:hAnsi="SimSun" w:eastAsia="SimSun" w:cs="SimSun"/>
                <w:sz w:val="23"/>
                <w:szCs w:val="23"/>
                <w:spacing w:val="-68"/>
              </w:rPr>
              <w:t xml:space="preserve"> </w:t>
            </w:r>
            <w:r>
              <w:rPr>
                <w:rFonts w:ascii="SimSun" w:hAnsi="SimSun" w:eastAsia="SimSun" w:cs="SimSun"/>
                <w:sz w:val="23"/>
                <w:szCs w:val="23"/>
              </w:rPr>
              <w:tab/>
            </w:r>
            <w:r>
              <w:rPr>
                <w:rFonts w:ascii="Times New Roman" w:hAnsi="Times New Roman" w:eastAsia="Times New Roman" w:cs="Times New Roman"/>
                <w:sz w:val="23"/>
                <w:szCs w:val="23"/>
                <w:spacing w:val="-11"/>
              </w:rPr>
              <w:t>17</w:t>
            </w:r>
          </w:hyperlink>
        </w:p>
        <w:p>
          <w:pPr>
            <w:ind w:left="896"/>
            <w:spacing w:before="85" w:line="208" w:lineRule="auto"/>
            <w:tabs>
              <w:tab w:val="right" w:leader="dot" w:pos="7989"/>
            </w:tabs>
            <w:rPr>
              <w:rFonts w:ascii="Times New Roman" w:hAnsi="Times New Roman" w:eastAsia="Times New Roman" w:cs="Times New Roman"/>
              <w:sz w:val="23"/>
              <w:szCs w:val="23"/>
            </w:rPr>
          </w:pPr>
          <w:bookmarkStart w:name="bookmark14" w:id="14"/>
          <w:bookmarkEnd w:id="14"/>
          <w:hyperlink w:history="true" w:anchor="bookmark14">
            <w:r>
              <w:rPr>
                <w:rFonts w:ascii="Times New Roman" w:hAnsi="Times New Roman" w:eastAsia="Times New Roman" w:cs="Times New Roman"/>
                <w:sz w:val="23"/>
                <w:szCs w:val="23"/>
                <w:spacing w:val="-1"/>
              </w:rPr>
              <w:t>2.2   </w:t>
            </w:r>
            <w:r>
              <w:rPr>
                <w:rFonts w:ascii="SimSun" w:hAnsi="SimSun" w:eastAsia="SimSun" w:cs="SimSun"/>
                <w:sz w:val="23"/>
                <w:szCs w:val="23"/>
                <w:spacing w:val="-1"/>
              </w:rPr>
              <w:t>文件内容的访问——读/写文件</w:t>
            </w:r>
            <w:r>
              <w:rPr>
                <w:rFonts w:ascii="SimSun" w:hAnsi="SimSun" w:eastAsia="SimSun" w:cs="SimSun"/>
                <w:sz w:val="23"/>
                <w:szCs w:val="23"/>
                <w:spacing w:val="-62"/>
              </w:rPr>
              <w:t xml:space="preserve"> </w:t>
            </w:r>
            <w:r>
              <w:rPr>
                <w:rFonts w:ascii="SimSun" w:hAnsi="SimSun" w:eastAsia="SimSun" w:cs="SimSun"/>
                <w:sz w:val="23"/>
                <w:szCs w:val="23"/>
              </w:rPr>
              <w:tab/>
            </w:r>
            <w:r>
              <w:rPr>
                <w:rFonts w:ascii="SimSun" w:hAnsi="SimSun" w:eastAsia="SimSun" w:cs="SimSun"/>
                <w:sz w:val="23"/>
                <w:szCs w:val="23"/>
                <w:spacing w:val="-19"/>
              </w:rPr>
              <w:t xml:space="preserve"> </w:t>
            </w:r>
            <w:r>
              <w:rPr>
                <w:rFonts w:ascii="Times New Roman" w:hAnsi="Times New Roman" w:eastAsia="Times New Roman" w:cs="Times New Roman"/>
                <w:sz w:val="23"/>
                <w:szCs w:val="23"/>
                <w:spacing w:val="-7"/>
              </w:rPr>
              <w:t>18</w:t>
            </w:r>
          </w:hyperlink>
        </w:p>
        <w:p>
          <w:pPr>
            <w:ind w:left="1396"/>
            <w:spacing w:before="1" w:line="235" w:lineRule="auto"/>
            <w:tabs>
              <w:tab w:val="right" w:leader="dot" w:pos="7967"/>
            </w:tabs>
            <w:rPr>
              <w:rFonts w:ascii="FangSong" w:hAnsi="FangSong" w:eastAsia="FangSong" w:cs="FangSong"/>
              <w:sz w:val="36"/>
              <w:szCs w:val="36"/>
            </w:rPr>
          </w:pPr>
          <w:bookmarkStart w:name="bookmark15" w:id="15"/>
          <w:bookmarkEnd w:id="15"/>
          <w:hyperlink w:history="true" w:anchor="bookmark15">
            <w:r>
              <w:rPr>
                <w:rFonts w:ascii="SimSun" w:hAnsi="SimSun" w:eastAsia="SimSun" w:cs="SimSun"/>
                <w:sz w:val="23"/>
                <w:szCs w:val="23"/>
                <w:spacing w:val="-5"/>
                <w:position w:val="1"/>
              </w:rPr>
              <w:t>2.2.1</w:t>
            </w:r>
            <w:r>
              <w:rPr>
                <w:rFonts w:ascii="SimSun" w:hAnsi="SimSun" w:eastAsia="SimSun" w:cs="SimSun"/>
                <w:sz w:val="23"/>
                <w:szCs w:val="23"/>
                <w:spacing w:val="52"/>
                <w:position w:val="1"/>
              </w:rPr>
              <w:t xml:space="preserve"> </w:t>
            </w:r>
            <w:r>
              <w:rPr>
                <w:rFonts w:ascii="SimSun" w:hAnsi="SimSun" w:eastAsia="SimSun" w:cs="SimSun"/>
                <w:sz w:val="23"/>
                <w:szCs w:val="23"/>
                <w:spacing w:val="-5"/>
                <w:position w:val="1"/>
              </w:rPr>
              <w:t>文件系统的</w:t>
            </w:r>
            <w:r>
              <w:rPr>
                <w:rFonts w:ascii="Times New Roman" w:hAnsi="Times New Roman" w:eastAsia="Times New Roman" w:cs="Times New Roman"/>
                <w:sz w:val="23"/>
                <w:szCs w:val="23"/>
                <w:spacing w:val="-5"/>
                <w:position w:val="1"/>
              </w:rPr>
              <w:t>API</w:t>
            </w:r>
            <w:r>
              <w:rPr>
                <w:rFonts w:ascii="Times New Roman" w:hAnsi="Times New Roman" w:eastAsia="Times New Roman" w:cs="Times New Roman"/>
                <w:sz w:val="23"/>
                <w:szCs w:val="23"/>
              </w:rPr>
              <w:tab/>
            </w:r>
            <w:r>
              <w:rPr>
                <w:rFonts w:ascii="FangSong" w:hAnsi="FangSong" w:eastAsia="FangSong" w:cs="FangSong"/>
                <w:sz w:val="36"/>
                <w:szCs w:val="36"/>
                <w:spacing w:val="-13"/>
              </w:rPr>
              <w:t>18</w:t>
            </w:r>
          </w:hyperlink>
        </w:p>
        <w:p>
          <w:pPr>
            <w:ind w:left="1396"/>
            <w:spacing w:before="1" w:line="222" w:lineRule="auto"/>
            <w:tabs>
              <w:tab w:val="right" w:leader="dot" w:pos="7989"/>
            </w:tabs>
            <w:rPr>
              <w:rFonts w:ascii="Times New Roman" w:hAnsi="Times New Roman" w:eastAsia="Times New Roman" w:cs="Times New Roman"/>
              <w:sz w:val="23"/>
              <w:szCs w:val="23"/>
            </w:rPr>
          </w:pPr>
          <w:bookmarkStart w:name="bookmark16" w:id="16"/>
          <w:bookmarkEnd w:id="16"/>
          <w:hyperlink w:history="true" w:anchor="bookmark16">
            <w:r>
              <w:rPr>
                <w:rFonts w:ascii="Times New Roman" w:hAnsi="Times New Roman" w:eastAsia="Times New Roman" w:cs="Times New Roman"/>
                <w:sz w:val="23"/>
                <w:szCs w:val="23"/>
                <w:spacing w:val="2"/>
              </w:rPr>
              <w:t>2.2.2   </w:t>
            </w:r>
            <w:r>
              <w:rPr>
                <w:rFonts w:ascii="FangSong" w:hAnsi="FangSong" w:eastAsia="FangSong" w:cs="FangSong"/>
                <w:sz w:val="23"/>
                <w:szCs w:val="23"/>
                <w:spacing w:val="2"/>
              </w:rPr>
              <w:t>文件访问的一般流程</w:t>
            </w:r>
            <w:r>
              <w:rPr>
                <w:rFonts w:ascii="FangSong" w:hAnsi="FangSong" w:eastAsia="FangSong" w:cs="FangSong"/>
                <w:sz w:val="23"/>
                <w:szCs w:val="23"/>
                <w:spacing w:val="-103"/>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11"/>
              </w:rPr>
              <w:t>19</w:t>
            </w:r>
          </w:hyperlink>
        </w:p>
        <w:p>
          <w:pPr>
            <w:ind w:left="1396"/>
            <w:spacing w:before="63" w:line="222" w:lineRule="auto"/>
            <w:tabs>
              <w:tab w:val="right" w:leader="dot" w:pos="8000"/>
            </w:tabs>
            <w:rPr>
              <w:rFonts w:ascii="Times New Roman" w:hAnsi="Times New Roman" w:eastAsia="Times New Roman" w:cs="Times New Roman"/>
              <w:sz w:val="23"/>
              <w:szCs w:val="23"/>
            </w:rPr>
          </w:pPr>
          <w:bookmarkStart w:name="bookmark17" w:id="17"/>
          <w:bookmarkEnd w:id="17"/>
          <w:hyperlink w:history="true" w:anchor="bookmark17">
            <w:r>
              <w:rPr>
                <w:rFonts w:ascii="Times New Roman" w:hAnsi="Times New Roman" w:eastAsia="Times New Roman" w:cs="Times New Roman"/>
                <w:sz w:val="23"/>
                <w:szCs w:val="23"/>
                <w:spacing w:val="-4"/>
              </w:rPr>
              <w:t>2.2.3</w:t>
            </w:r>
            <w:r>
              <w:rPr>
                <w:rFonts w:ascii="Times New Roman" w:hAnsi="Times New Roman" w:eastAsia="Times New Roman" w:cs="Times New Roman"/>
                <w:sz w:val="23"/>
                <w:szCs w:val="23"/>
                <w:spacing w:val="13"/>
              </w:rPr>
              <w:t xml:space="preserve">   </w:t>
            </w:r>
            <w:r>
              <w:rPr>
                <w:rFonts w:ascii="FangSong" w:hAnsi="FangSong" w:eastAsia="FangSong" w:cs="FangSong"/>
                <w:sz w:val="23"/>
                <w:szCs w:val="23"/>
                <w:spacing w:val="-4"/>
              </w:rPr>
              <w:t>文件内容的读/写实例</w:t>
            </w:r>
            <w:r>
              <w:rPr>
                <w:rFonts w:ascii="FangSong" w:hAnsi="FangSong" w:eastAsia="FangSong" w:cs="FangSong"/>
                <w:sz w:val="23"/>
                <w:szCs w:val="23"/>
              </w:rPr>
              <w:tab/>
            </w:r>
            <w:r>
              <w:rPr>
                <w:rFonts w:ascii="Times New Roman" w:hAnsi="Times New Roman" w:eastAsia="Times New Roman" w:cs="Times New Roman"/>
                <w:sz w:val="23"/>
                <w:szCs w:val="23"/>
              </w:rPr>
              <w:t>20</w:t>
            </w:r>
          </w:hyperlink>
        </w:p>
        <w:p>
          <w:pPr>
            <w:ind w:left="1396"/>
            <w:spacing w:before="74" w:line="222" w:lineRule="auto"/>
            <w:tabs>
              <w:tab w:val="right" w:leader="dot" w:pos="8000"/>
            </w:tabs>
            <w:rPr>
              <w:rFonts w:ascii="Times New Roman" w:hAnsi="Times New Roman" w:eastAsia="Times New Roman" w:cs="Times New Roman"/>
              <w:sz w:val="23"/>
              <w:szCs w:val="23"/>
            </w:rPr>
          </w:pPr>
          <w:bookmarkStart w:name="bookmark18" w:id="18"/>
          <w:bookmarkEnd w:id="18"/>
          <w:hyperlink w:history="true" w:anchor="bookmark18">
            <w:r>
              <w:rPr>
                <w:rFonts w:ascii="Times New Roman" w:hAnsi="Times New Roman" w:eastAsia="Times New Roman" w:cs="Times New Roman"/>
                <w:sz w:val="23"/>
                <w:szCs w:val="23"/>
              </w:rPr>
              <w:t>2.2.4</w:t>
            </w:r>
            <w:r>
              <w:rPr>
                <w:rFonts w:ascii="Times New Roman" w:hAnsi="Times New Roman" w:eastAsia="Times New Roman" w:cs="Times New Roman"/>
                <w:sz w:val="23"/>
                <w:szCs w:val="23"/>
                <w:spacing w:val="13"/>
              </w:rPr>
              <w:t xml:space="preserve">   </w:t>
            </w:r>
            <w:r>
              <w:rPr>
                <w:rFonts w:ascii="FangSong" w:hAnsi="FangSong" w:eastAsia="FangSong" w:cs="FangSong"/>
                <w:sz w:val="23"/>
                <w:szCs w:val="23"/>
              </w:rPr>
              <w:t>关于</w:t>
            </w:r>
            <w:r>
              <w:rPr>
                <w:rFonts w:ascii="Times New Roman" w:hAnsi="Times New Roman" w:eastAsia="Times New Roman" w:cs="Times New Roman"/>
                <w:sz w:val="23"/>
                <w:szCs w:val="23"/>
              </w:rPr>
              <w:t>API</w:t>
            </w:r>
            <w:r>
              <w:rPr>
                <w:rFonts w:ascii="Times New Roman" w:hAnsi="Times New Roman" w:eastAsia="Times New Roman" w:cs="Times New Roman"/>
                <w:sz w:val="23"/>
                <w:szCs w:val="23"/>
                <w:spacing w:val="24"/>
                <w:w w:val="101"/>
              </w:rPr>
              <w:t xml:space="preserve"> </w:t>
            </w:r>
            <w:r>
              <w:rPr>
                <w:rFonts w:ascii="FangSong" w:hAnsi="FangSong" w:eastAsia="FangSong" w:cs="FangSong"/>
                <w:sz w:val="23"/>
                <w:szCs w:val="23"/>
              </w:rPr>
              <w:t>函数的进一步解释</w:t>
            </w:r>
            <w:r>
              <w:rPr>
                <w:rFonts w:ascii="FangSong" w:hAnsi="FangSong" w:eastAsia="FangSong" w:cs="FangSong"/>
                <w:sz w:val="23"/>
                <w:szCs w:val="23"/>
                <w:spacing w:val="-101"/>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1"/>
              </w:rPr>
              <w:t>22</w:t>
            </w:r>
          </w:hyperlink>
        </w:p>
        <w:p>
          <w:pPr>
            <w:ind w:left="896"/>
            <w:spacing w:before="95" w:line="219" w:lineRule="auto"/>
            <w:tabs>
              <w:tab w:val="right" w:leader="dot" w:pos="7990"/>
            </w:tabs>
            <w:rPr>
              <w:rFonts w:ascii="Times New Roman" w:hAnsi="Times New Roman" w:eastAsia="Times New Roman" w:cs="Times New Roman"/>
              <w:sz w:val="23"/>
              <w:szCs w:val="23"/>
            </w:rPr>
          </w:pPr>
          <w:bookmarkStart w:name="bookmark19" w:id="19"/>
          <w:bookmarkEnd w:id="19"/>
          <w:hyperlink w:history="true" w:anchor="bookmark19">
            <w:r>
              <w:rPr>
                <w:rFonts w:ascii="Times New Roman" w:hAnsi="Times New Roman" w:eastAsia="Times New Roman" w:cs="Times New Roman"/>
                <w:sz w:val="23"/>
                <w:szCs w:val="23"/>
                <w:spacing w:val="1"/>
              </w:rPr>
              <w:t>2.3   </w:t>
            </w:r>
            <w:r>
              <w:rPr>
                <w:rFonts w:ascii="SimSun" w:hAnsi="SimSun" w:eastAsia="SimSun" w:cs="SimSun"/>
                <w:sz w:val="23"/>
                <w:szCs w:val="23"/>
                <w:spacing w:val="1"/>
              </w:rPr>
              <w:t>如何遍历目录中的文件</w:t>
            </w:r>
            <w:r>
              <w:rPr>
                <w:rFonts w:ascii="SimSun" w:hAnsi="SimSun" w:eastAsia="SimSun" w:cs="SimSun"/>
                <w:sz w:val="23"/>
                <w:szCs w:val="23"/>
                <w:spacing w:val="-82"/>
              </w:rPr>
              <w:t xml:space="preserve"> </w:t>
            </w:r>
            <w:r>
              <w:rPr>
                <w:rFonts w:ascii="SimSun" w:hAnsi="SimSun" w:eastAsia="SimSun" w:cs="SimSun"/>
                <w:sz w:val="23"/>
                <w:szCs w:val="23"/>
              </w:rPr>
              <w:tab/>
            </w:r>
            <w:r>
              <w:rPr>
                <w:rFonts w:ascii="Times New Roman" w:hAnsi="Times New Roman" w:eastAsia="Times New Roman" w:cs="Times New Roman"/>
                <w:sz w:val="23"/>
                <w:szCs w:val="23"/>
                <w:spacing w:val="-1"/>
              </w:rPr>
              <w:t>24</w:t>
            </w:r>
          </w:hyperlink>
        </w:p>
        <w:p>
          <w:pPr>
            <w:ind w:left="896"/>
            <w:spacing w:before="97" w:line="219" w:lineRule="auto"/>
            <w:tabs>
              <w:tab w:val="right" w:leader="dot" w:pos="7980"/>
            </w:tabs>
            <w:rPr>
              <w:rFonts w:ascii="Times New Roman" w:hAnsi="Times New Roman" w:eastAsia="Times New Roman" w:cs="Times New Roman"/>
              <w:sz w:val="23"/>
              <w:szCs w:val="23"/>
            </w:rPr>
          </w:pPr>
          <w:bookmarkStart w:name="bookmark20" w:id="20"/>
          <w:bookmarkEnd w:id="20"/>
          <w:hyperlink w:history="true" w:anchor="bookmark20">
            <w:r>
              <w:rPr>
                <w:rFonts w:ascii="Times New Roman" w:hAnsi="Times New Roman" w:eastAsia="Times New Roman" w:cs="Times New Roman"/>
                <w:sz w:val="23"/>
                <w:szCs w:val="23"/>
                <w:spacing w:val="-2"/>
              </w:rPr>
              <w:t>2.4</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2"/>
              </w:rPr>
              <w:t>格式化文件系统与挂载</w:t>
            </w:r>
            <w:r>
              <w:rPr>
                <w:rFonts w:ascii="SimSun" w:hAnsi="SimSun" w:eastAsia="SimSun" w:cs="SimSun"/>
                <w:sz w:val="23"/>
                <w:szCs w:val="23"/>
                <w:spacing w:val="-75"/>
              </w:rPr>
              <w:t xml:space="preserve"> </w:t>
            </w:r>
            <w:r>
              <w:rPr>
                <w:rFonts w:ascii="SimSun" w:hAnsi="SimSun" w:eastAsia="SimSun" w:cs="SimSun"/>
                <w:sz w:val="23"/>
                <w:szCs w:val="23"/>
              </w:rPr>
              <w:tab/>
            </w:r>
            <w:r>
              <w:rPr>
                <w:rFonts w:ascii="Times New Roman" w:hAnsi="Times New Roman" w:eastAsia="Times New Roman" w:cs="Times New Roman"/>
                <w:sz w:val="23"/>
                <w:szCs w:val="23"/>
              </w:rPr>
              <w:t>27</w:t>
            </w:r>
          </w:hyperlink>
        </w:p>
        <w:p>
          <w:pPr>
            <w:ind w:left="896"/>
            <w:spacing w:before="227" w:line="171" w:lineRule="auto"/>
            <w:tabs>
              <w:tab w:val="right" w:leader="dot" w:pos="7790"/>
            </w:tabs>
            <w:rPr>
              <w:rFonts w:ascii="Times New Roman" w:hAnsi="Times New Roman" w:eastAsia="Times New Roman" w:cs="Times New Roman"/>
              <w:sz w:val="23"/>
              <w:szCs w:val="23"/>
            </w:rPr>
          </w:pPr>
          <w:bookmarkStart w:name="bookmark21" w:id="21"/>
          <w:bookmarkEnd w:id="21"/>
          <w:hyperlink w:history="true" w:anchor="bookmark21">
            <w:r>
              <w:rPr>
                <w:rFonts w:ascii="Times New Roman" w:hAnsi="Times New Roman" w:eastAsia="Times New Roman" w:cs="Times New Roman"/>
                <w:sz w:val="23"/>
                <w:szCs w:val="23"/>
                <w:spacing w:val="7"/>
              </w:rPr>
              <w:t>2.5</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7"/>
              </w:rPr>
              <w:t>文件系统与权限管理</w:t>
            </w:r>
            <w:r>
              <w:rPr>
                <w:rFonts w:ascii="SimSun" w:hAnsi="SimSun" w:eastAsia="SimSun" w:cs="SimSun"/>
                <w:sz w:val="23"/>
                <w:szCs w:val="23"/>
                <w:spacing w:val="-92"/>
              </w:rPr>
              <w:t xml:space="preserve"> </w:t>
            </w:r>
            <w:r>
              <w:rPr>
                <w:rFonts w:ascii="SimSun" w:hAnsi="SimSun" w:eastAsia="SimSun" w:cs="SimSun"/>
                <w:sz w:val="23"/>
                <w:szCs w:val="23"/>
              </w:rPr>
              <w:tab/>
            </w:r>
            <w:r>
              <w:rPr>
                <w:rFonts w:ascii="SimSun" w:hAnsi="SimSun" w:eastAsia="SimSun" w:cs="SimSun"/>
                <w:sz w:val="23"/>
                <w:szCs w:val="23"/>
                <w:spacing w:val="-8"/>
              </w:rPr>
              <w:t xml:space="preserve"> </w:t>
            </w:r>
            <w:r>
              <w:rPr>
                <w:rFonts w:ascii="Times New Roman" w:hAnsi="Times New Roman" w:eastAsia="Times New Roman" w:cs="Times New Roman"/>
                <w:sz w:val="23"/>
                <w:szCs w:val="23"/>
                <w:spacing w:val="-2"/>
              </w:rPr>
              <w:t>29</w:t>
            </w:r>
          </w:hyperlink>
        </w:p>
        <w:p>
          <w:pPr>
            <w:ind w:left="1396"/>
            <w:spacing w:before="1" w:line="194" w:lineRule="auto"/>
            <w:tabs>
              <w:tab w:val="right" w:leader="dot" w:pos="7999"/>
            </w:tabs>
            <w:rPr>
              <w:rFonts w:ascii="SimSun" w:hAnsi="SimSun" w:eastAsia="SimSun" w:cs="SimSun"/>
              <w:sz w:val="36"/>
              <w:szCs w:val="36"/>
            </w:rPr>
          </w:pPr>
          <w:r>
            <w:pict>
              <v:shape id="_x0000_s4" style="position:absolute;margin-left:68.8331pt;margin-top:16.3023pt;mso-position-vertical-relative:text;mso-position-horizontal-relative:text;width:332.55pt;height:15.85pt;z-index:251682816;" filled="false" stroked="false" type="#_x0000_t202">
                <v:fill on="false"/>
                <v:stroke on="false"/>
                <v:path/>
                <v:imagedata o:title=""/>
                <o:lock v:ext="edit" aspectratio="false"/>
                <v:textbox inset="0mm,0mm,0mm,0mm">
                  <w:txbxContent>
                    <w:p>
                      <w:pPr>
                        <w:ind w:left="20"/>
                        <w:spacing w:before="20" w:line="222" w:lineRule="auto"/>
                        <w:tabs>
                          <w:tab w:val="right" w:leader="dot" w:pos="6630"/>
                        </w:tabs>
                        <w:rPr>
                          <w:rFonts w:ascii="Times New Roman" w:hAnsi="Times New Roman" w:eastAsia="Times New Roman" w:cs="Times New Roman"/>
                          <w:sz w:val="23"/>
                          <w:szCs w:val="23"/>
                        </w:rPr>
                      </w:pPr>
                      <w:bookmarkStart w:name="bookmark25" w:id="22"/>
                      <w:bookmarkEnd w:id="22"/>
                      <w:hyperlink w:history="true" w:anchor="bookmark25">
                        <w:r>
                          <w:rPr>
                            <w:rFonts w:ascii="Times New Roman" w:hAnsi="Times New Roman" w:eastAsia="Times New Roman" w:cs="Times New Roman"/>
                            <w:sz w:val="23"/>
                            <w:szCs w:val="23"/>
                            <w:spacing w:val="3"/>
                          </w:rPr>
                          <w:t>2.5.2</w:t>
                        </w:r>
                        <w:r>
                          <w:rPr>
                            <w:rFonts w:ascii="Times New Roman" w:hAnsi="Times New Roman" w:eastAsia="Times New Roman" w:cs="Times New Roman"/>
                            <w:sz w:val="23"/>
                            <w:szCs w:val="23"/>
                            <w:spacing w:val="13"/>
                          </w:rPr>
                          <w:t xml:space="preserve">   </w:t>
                        </w:r>
                        <w:r>
                          <w:rPr>
                            <w:rFonts w:ascii="FangSong" w:hAnsi="FangSong" w:eastAsia="FangSong" w:cs="FangSong"/>
                            <w:sz w:val="23"/>
                            <w:szCs w:val="23"/>
                            <w:spacing w:val="3"/>
                          </w:rPr>
                          <w:t>设置文件的</w:t>
                        </w:r>
                        <w:r>
                          <w:rPr>
                            <w:rFonts w:ascii="Times New Roman" w:hAnsi="Times New Roman" w:eastAsia="Times New Roman" w:cs="Times New Roman"/>
                            <w:sz w:val="23"/>
                            <w:szCs w:val="23"/>
                          </w:rPr>
                          <w:t>RWX</w:t>
                        </w:r>
                        <w:r>
                          <w:rPr>
                            <w:rFonts w:ascii="Times New Roman" w:hAnsi="Times New Roman" w:eastAsia="Times New Roman" w:cs="Times New Roman"/>
                            <w:sz w:val="23"/>
                            <w:szCs w:val="23"/>
                            <w:spacing w:val="3"/>
                          </w:rPr>
                          <w:t xml:space="preserve"> </w:t>
                        </w:r>
                        <w:r>
                          <w:rPr>
                            <w:rFonts w:ascii="FangSong" w:hAnsi="FangSong" w:eastAsia="FangSong" w:cs="FangSong"/>
                            <w:sz w:val="23"/>
                            <w:szCs w:val="23"/>
                            <w:spacing w:val="3"/>
                          </w:rPr>
                          <w:t>权限</w:t>
                        </w:r>
                        <w:r>
                          <w:rPr>
                            <w:rFonts w:ascii="FangSong" w:hAnsi="FangSong" w:eastAsia="FangSong" w:cs="FangSong"/>
                            <w:sz w:val="23"/>
                            <w:szCs w:val="23"/>
                            <w:spacing w:val="-101"/>
                          </w:rPr>
                          <w:t xml:space="preserve"> </w:t>
                        </w:r>
                        <w:r>
                          <w:rPr>
                            <w:rFonts w:ascii="FangSong" w:hAnsi="FangSong" w:eastAsia="FangSong" w:cs="FangSong"/>
                            <w:sz w:val="23"/>
                            <w:szCs w:val="23"/>
                          </w:rPr>
                          <w:tab/>
                        </w:r>
                        <w:r>
                          <w:rPr>
                            <w:rFonts w:ascii="FangSong" w:hAnsi="FangSong" w:eastAsia="FangSong" w:cs="FangSong"/>
                            <w:sz w:val="23"/>
                            <w:szCs w:val="23"/>
                            <w:spacing w:val="-79"/>
                          </w:rPr>
                          <w:t xml:space="preserve"> </w:t>
                        </w:r>
                        <w:r>
                          <w:rPr>
                            <w:rFonts w:ascii="Times New Roman" w:hAnsi="Times New Roman" w:eastAsia="Times New Roman" w:cs="Times New Roman"/>
                            <w:sz w:val="23"/>
                            <w:szCs w:val="23"/>
                            <w:spacing w:val="-3"/>
                          </w:rPr>
                          <w:t>31</w:t>
                        </w:r>
                      </w:hyperlink>
                    </w:p>
                  </w:txbxContent>
                </v:textbox>
              </v:shape>
            </w:pict>
          </w:r>
          <w:bookmarkStart w:name="bookmark22" w:id="23"/>
          <w:bookmarkEnd w:id="23"/>
          <w:hyperlink w:history="true" w:anchor="bookmark22">
            <w:r>
              <w:rPr>
                <w:rFonts w:ascii="Times New Roman" w:hAnsi="Times New Roman" w:eastAsia="Times New Roman" w:cs="Times New Roman"/>
                <w:sz w:val="23"/>
                <w:szCs w:val="23"/>
                <w:spacing w:val="-2"/>
                <w:position w:val="13"/>
              </w:rPr>
              <w:t>2.5.1</w:t>
            </w:r>
            <w:r>
              <w:rPr>
                <w:rFonts w:ascii="Times New Roman" w:hAnsi="Times New Roman" w:eastAsia="Times New Roman" w:cs="Times New Roman"/>
                <w:sz w:val="23"/>
                <w:szCs w:val="23"/>
                <w:spacing w:val="9"/>
                <w:position w:val="13"/>
              </w:rPr>
              <w:t xml:space="preserve">   </w:t>
            </w:r>
            <w:r>
              <w:rPr>
                <w:rFonts w:ascii="Times New Roman" w:hAnsi="Times New Roman" w:eastAsia="Times New Roman" w:cs="Times New Roman"/>
                <w:sz w:val="23"/>
                <w:szCs w:val="23"/>
                <w:spacing w:val="-2"/>
                <w:position w:val="13"/>
              </w:rPr>
              <w:t>Linux</w:t>
            </w:r>
            <w:r>
              <w:rPr>
                <w:rFonts w:ascii="Times New Roman" w:hAnsi="Times New Roman" w:eastAsia="Times New Roman" w:cs="Times New Roman"/>
                <w:sz w:val="23"/>
                <w:szCs w:val="23"/>
                <w:spacing w:val="20"/>
                <w:position w:val="13"/>
              </w:rPr>
              <w:t xml:space="preserve"> </w:t>
            </w:r>
            <w:r>
              <w:rPr>
                <w:rFonts w:ascii="FangSong" w:hAnsi="FangSong" w:eastAsia="FangSong" w:cs="FangSong"/>
                <w:sz w:val="23"/>
                <w:szCs w:val="23"/>
                <w:spacing w:val="-2"/>
                <w:position w:val="13"/>
              </w:rPr>
              <w:t>权限管理简介</w:t>
            </w:r>
            <w:r>
              <w:rPr>
                <w:rFonts w:ascii="FangSong" w:hAnsi="FangSong" w:eastAsia="FangSong" w:cs="FangSong"/>
                <w:sz w:val="23"/>
                <w:szCs w:val="23"/>
                <w:spacing w:val="-100"/>
                <w:position w:val="13"/>
              </w:rPr>
              <w:t xml:space="preserve"> </w:t>
            </w:r>
            <w:r>
              <w:rPr>
                <w:rFonts w:ascii="FangSong" w:hAnsi="FangSong" w:eastAsia="FangSong" w:cs="FangSong"/>
                <w:sz w:val="23"/>
                <w:szCs w:val="23"/>
              </w:rPr>
              <w:tab/>
            </w:r>
            <w:r>
              <w:rPr>
                <w:rFonts w:ascii="FangSong" w:hAnsi="FangSong" w:eastAsia="FangSong" w:cs="FangSong"/>
                <w:sz w:val="23"/>
                <w:szCs w:val="23"/>
                <w:spacing w:val="12"/>
                <w:position w:val="13"/>
              </w:rPr>
              <w:t xml:space="preserve"> </w:t>
            </w:r>
            <w:r>
              <w:rPr>
                <w:rFonts w:ascii="SimSun" w:hAnsi="SimSun" w:eastAsia="SimSun" w:cs="SimSun"/>
                <w:sz w:val="36"/>
                <w:szCs w:val="36"/>
                <w:spacing w:val="-45"/>
                <w:w w:val="85"/>
                <w:position w:val="-5"/>
              </w:rPr>
              <w:t>3</w:t>
            </w:r>
            <w:r>
              <w:rPr>
                <w:rFonts w:ascii="SimSun" w:hAnsi="SimSun" w:eastAsia="SimSun" w:cs="SimSun"/>
                <w:sz w:val="36"/>
                <w:szCs w:val="36"/>
                <w:spacing w:val="-19"/>
                <w:w w:val="85"/>
                <w:position w:val="-5"/>
              </w:rPr>
              <w:t>0</w:t>
            </w:r>
          </w:hyperlink>
        </w:p>
        <w:p>
          <w:pPr>
            <w:ind w:left="1396"/>
            <w:spacing w:before="257" w:line="222" w:lineRule="auto"/>
            <w:tabs>
              <w:tab w:val="right" w:leader="dot" w:pos="7927"/>
            </w:tabs>
            <w:rPr>
              <w:rFonts w:ascii="Times New Roman" w:hAnsi="Times New Roman" w:eastAsia="Times New Roman" w:cs="Times New Roman"/>
              <w:sz w:val="23"/>
              <w:szCs w:val="23"/>
            </w:rPr>
          </w:pPr>
          <w:bookmarkStart w:name="bookmark23" w:id="24"/>
          <w:bookmarkEnd w:id="24"/>
          <w:hyperlink w:history="true" w:anchor="bookmark23">
            <w:r>
              <w:rPr>
                <w:rFonts w:ascii="Times New Roman" w:hAnsi="Times New Roman" w:eastAsia="Times New Roman" w:cs="Times New Roman"/>
                <w:sz w:val="23"/>
                <w:szCs w:val="23"/>
                <w:spacing w:val="-3"/>
              </w:rPr>
              <w:t>2.5.3</w:t>
            </w:r>
            <w:r>
              <w:rPr>
                <w:rFonts w:ascii="Times New Roman" w:hAnsi="Times New Roman" w:eastAsia="Times New Roman" w:cs="Times New Roman"/>
                <w:sz w:val="23"/>
                <w:szCs w:val="23"/>
                <w:spacing w:val="17"/>
                <w:w w:val="101"/>
              </w:rPr>
              <w:t xml:space="preserve">   </w:t>
            </w:r>
            <w:r>
              <w:rPr>
                <w:rFonts w:ascii="FangSong" w:hAnsi="FangSong" w:eastAsia="FangSong" w:cs="FangSong"/>
                <w:sz w:val="23"/>
                <w:szCs w:val="23"/>
                <w:spacing w:val="-3"/>
              </w:rPr>
              <w:t>设置文件的</w:t>
            </w:r>
            <w:r>
              <w:rPr>
                <w:rFonts w:ascii="Times New Roman" w:hAnsi="Times New Roman" w:eastAsia="Times New Roman" w:cs="Times New Roman"/>
                <w:sz w:val="23"/>
                <w:szCs w:val="23"/>
                <w:spacing w:val="-3"/>
              </w:rPr>
              <w:t>ACL </w:t>
            </w:r>
            <w:r>
              <w:rPr>
                <w:rFonts w:ascii="FangSong" w:hAnsi="FangSong" w:eastAsia="FangSong" w:cs="FangSong"/>
                <w:sz w:val="23"/>
                <w:szCs w:val="23"/>
                <w:spacing w:val="-3"/>
              </w:rPr>
              <w:t>权</w:t>
            </w:r>
            <w:r>
              <w:rPr>
                <w:rFonts w:ascii="FangSong" w:hAnsi="FangSong" w:eastAsia="FangSong" w:cs="FangSong"/>
                <w:sz w:val="23"/>
                <w:szCs w:val="23"/>
                <w:spacing w:val="-25"/>
              </w:rPr>
              <w:t xml:space="preserve"> </w:t>
            </w:r>
            <w:r>
              <w:rPr>
                <w:rFonts w:ascii="FangSong" w:hAnsi="FangSong" w:eastAsia="FangSong" w:cs="FangSong"/>
                <w:sz w:val="23"/>
                <w:szCs w:val="23"/>
                <w:spacing w:val="-3"/>
              </w:rPr>
              <w:t>限</w:t>
            </w:r>
            <w:r>
              <w:rPr>
                <w:rFonts w:ascii="FangSong" w:hAnsi="FangSong" w:eastAsia="FangSong" w:cs="FangSong"/>
                <w:sz w:val="23"/>
                <w:szCs w:val="23"/>
                <w:spacing w:val="-101"/>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3"/>
              </w:rPr>
              <w:t>34</w:t>
            </w:r>
          </w:hyperlink>
        </w:p>
        <w:p>
          <w:pPr>
            <w:ind w:left="896"/>
            <w:spacing w:before="104" w:line="219" w:lineRule="auto"/>
            <w:tabs>
              <w:tab w:val="right" w:leader="dot" w:pos="7997"/>
            </w:tabs>
            <w:rPr>
              <w:rFonts w:ascii="Times New Roman" w:hAnsi="Times New Roman" w:eastAsia="Times New Roman" w:cs="Times New Roman"/>
              <w:sz w:val="23"/>
              <w:szCs w:val="23"/>
            </w:rPr>
          </w:pPr>
          <w:bookmarkStart w:name="bookmark24" w:id="25"/>
          <w:bookmarkEnd w:id="25"/>
          <w:hyperlink w:history="true" w:anchor="bookmark24">
            <w:r>
              <w:rPr>
                <w:rFonts w:ascii="Times New Roman" w:hAnsi="Times New Roman" w:eastAsia="Times New Roman" w:cs="Times New Roman"/>
                <w:sz w:val="23"/>
                <w:szCs w:val="23"/>
                <w:spacing w:val="1"/>
              </w:rPr>
              <w:t>2.6</w:t>
            </w:r>
            <w:r>
              <w:rPr>
                <w:rFonts w:ascii="Times New Roman" w:hAnsi="Times New Roman" w:eastAsia="Times New Roman" w:cs="Times New Roman"/>
                <w:sz w:val="23"/>
                <w:szCs w:val="23"/>
                <w:spacing w:val="9"/>
              </w:rPr>
              <w:t xml:space="preserve">   </w:t>
            </w:r>
            <w:r>
              <w:rPr>
                <w:rFonts w:ascii="SimSun" w:hAnsi="SimSun" w:eastAsia="SimSun" w:cs="SimSun"/>
                <w:sz w:val="23"/>
                <w:szCs w:val="23"/>
                <w:spacing w:val="1"/>
              </w:rPr>
              <w:t>文件系统的锁机制</w:t>
            </w:r>
            <w:r>
              <w:rPr>
                <w:rFonts w:ascii="SimSun" w:hAnsi="SimSun" w:eastAsia="SimSun" w:cs="SimSun"/>
                <w:sz w:val="23"/>
                <w:szCs w:val="23"/>
                <w:spacing w:val="-105"/>
              </w:rPr>
              <w:t xml:space="preserve"> </w:t>
            </w:r>
            <w:r>
              <w:rPr>
                <w:rFonts w:ascii="SimSun" w:hAnsi="SimSun" w:eastAsia="SimSun" w:cs="SimSun"/>
                <w:sz w:val="23"/>
                <w:szCs w:val="23"/>
              </w:rPr>
              <w:tab/>
            </w:r>
            <w:r>
              <w:rPr>
                <w:rFonts w:ascii="Times New Roman" w:hAnsi="Times New Roman" w:eastAsia="Times New Roman" w:cs="Times New Roman"/>
                <w:sz w:val="23"/>
                <w:szCs w:val="23"/>
                <w:spacing w:val="-2"/>
              </w:rPr>
              <w:t>37</w:t>
            </w:r>
          </w:hyperlink>
        </w:p>
      </w:sdtContent>
    </w:sdt>
    <w:p>
      <w:pPr>
        <w:spacing w:line="219" w:lineRule="auto"/>
        <w:sectPr>
          <w:footerReference w:type="default" r:id="rId9"/>
          <w:pgSz w:w="9060" w:h="14150"/>
          <w:pgMar w:top="1202" w:right="441" w:bottom="400" w:left="603" w:header="0" w:footer="0" w:gutter="0"/>
        </w:sectPr>
        <w:rPr>
          <w:rFonts w:ascii="Times New Roman" w:hAnsi="Times New Roman" w:eastAsia="Times New Roman" w:cs="Times New Roman"/>
          <w:sz w:val="23"/>
          <w:szCs w:val="23"/>
        </w:rPr>
      </w:pP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spacing w:before="46" w:line="221" w:lineRule="auto"/>
            <w:jc w:val="right"/>
            <w:rPr>
              <w:rFonts w:ascii="SimSun" w:hAnsi="SimSun" w:eastAsia="SimSun" w:cs="SimSun"/>
              <w:sz w:val="23"/>
              <w:szCs w:val="23"/>
            </w:rPr>
          </w:pPr>
          <w:r>
            <w:rPr>
              <w:rFonts w:ascii="SimSun" w:hAnsi="SimSun" w:eastAsia="SimSun" w:cs="SimSun"/>
              <w:sz w:val="23"/>
              <w:szCs w:val="23"/>
              <w:spacing w:val="-43"/>
            </w:rPr>
            <w:t>目</w:t>
          </w:r>
          <w:r>
            <w:rPr>
              <w:rFonts w:ascii="SimSun" w:hAnsi="SimSun" w:eastAsia="SimSun" w:cs="SimSun"/>
              <w:sz w:val="23"/>
              <w:szCs w:val="23"/>
              <w:spacing w:val="-11"/>
            </w:rPr>
            <w:t>录</w:t>
          </w:r>
        </w:p>
        <w:p>
          <w:pPr>
            <w:spacing w:line="412" w:lineRule="auto"/>
            <w:rPr>
              <w:rFonts w:ascii="Arial"/>
              <w:sz w:val="21"/>
            </w:rPr>
          </w:pPr>
          <w:r/>
        </w:p>
        <w:p>
          <w:pPr>
            <w:ind w:left="1356"/>
            <w:spacing w:before="75" w:line="222" w:lineRule="auto"/>
            <w:tabs>
              <w:tab w:val="right" w:leader="dot" w:pos="7937"/>
            </w:tabs>
            <w:rPr>
              <w:rFonts w:ascii="Times New Roman" w:hAnsi="Times New Roman" w:eastAsia="Times New Roman" w:cs="Times New Roman"/>
              <w:sz w:val="23"/>
              <w:szCs w:val="23"/>
            </w:rPr>
          </w:pPr>
          <w:bookmarkStart w:name="bookmark26" w:id="26"/>
          <w:bookmarkEnd w:id="26"/>
          <w:hyperlink w:history="true" w:anchor="bookmark26">
            <w:r>
              <w:rPr>
                <w:rFonts w:ascii="Times New Roman" w:hAnsi="Times New Roman" w:eastAsia="Times New Roman" w:cs="Times New Roman"/>
                <w:sz w:val="23"/>
                <w:szCs w:val="23"/>
              </w:rPr>
              <w:t>2.6.1</w:t>
            </w:r>
            <w:r>
              <w:rPr>
                <w:rFonts w:ascii="Times New Roman" w:hAnsi="Times New Roman" w:eastAsia="Times New Roman" w:cs="Times New Roman"/>
                <w:sz w:val="23"/>
                <w:szCs w:val="23"/>
                <w:spacing w:val="13"/>
              </w:rPr>
              <w:t xml:space="preserve">   </w:t>
            </w:r>
            <w:r>
              <w:rPr>
                <w:rFonts w:ascii="FangSong" w:hAnsi="FangSong" w:eastAsia="FangSong" w:cs="FangSong"/>
                <w:sz w:val="23"/>
                <w:szCs w:val="23"/>
              </w:rPr>
              <w:t>文件锁的分类与模式</w:t>
            </w:r>
            <w:r>
              <w:rPr>
                <w:rFonts w:ascii="FangSong" w:hAnsi="FangSong" w:eastAsia="FangSong" w:cs="FangSong"/>
                <w:sz w:val="23"/>
                <w:szCs w:val="23"/>
              </w:rPr>
              <w:tab/>
            </w:r>
            <w:r>
              <w:rPr>
                <w:rFonts w:ascii="Times New Roman" w:hAnsi="Times New Roman" w:eastAsia="Times New Roman" w:cs="Times New Roman"/>
                <w:sz w:val="23"/>
                <w:szCs w:val="23"/>
                <w:spacing w:val="-2"/>
              </w:rPr>
              <w:t>37</w:t>
            </w:r>
          </w:hyperlink>
        </w:p>
        <w:p>
          <w:pPr>
            <w:ind w:left="1356"/>
            <w:spacing w:before="73" w:line="222" w:lineRule="auto"/>
            <w:tabs>
              <w:tab w:val="right" w:leader="dot" w:pos="7937"/>
            </w:tabs>
            <w:rPr>
              <w:rFonts w:ascii="Times New Roman" w:hAnsi="Times New Roman" w:eastAsia="Times New Roman" w:cs="Times New Roman"/>
              <w:sz w:val="23"/>
              <w:szCs w:val="23"/>
            </w:rPr>
          </w:pPr>
          <w:bookmarkStart w:name="bookmark27" w:id="27"/>
          <w:bookmarkEnd w:id="27"/>
          <w:hyperlink w:history="true" w:anchor="bookmark27">
            <w:r>
              <w:rPr>
                <w:rFonts w:ascii="Times New Roman" w:hAnsi="Times New Roman" w:eastAsia="Times New Roman" w:cs="Times New Roman"/>
                <w:sz w:val="23"/>
                <w:szCs w:val="23"/>
                <w:spacing w:val="-6"/>
              </w:rPr>
              <w:t>2.6.2</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6"/>
              </w:rPr>
              <w:t>Linux   </w:t>
            </w:r>
            <w:r>
              <w:rPr>
                <w:rFonts w:ascii="FangSong" w:hAnsi="FangSong" w:eastAsia="FangSong" w:cs="FangSong"/>
                <w:sz w:val="23"/>
                <w:szCs w:val="23"/>
                <w:spacing w:val="-6"/>
              </w:rPr>
              <w:t>文件锁的使用</w:t>
            </w:r>
            <w:r>
              <w:rPr>
                <w:rFonts w:ascii="FangSong" w:hAnsi="FangSong" w:eastAsia="FangSong" w:cs="FangSong"/>
                <w:sz w:val="23"/>
                <w:szCs w:val="23"/>
              </w:rPr>
              <w:tab/>
            </w:r>
            <w:r>
              <w:rPr>
                <w:rFonts w:ascii="FangSong" w:hAnsi="FangSong" w:eastAsia="FangSong" w:cs="FangSong"/>
                <w:sz w:val="23"/>
                <w:szCs w:val="23"/>
                <w:spacing w:val="-59"/>
              </w:rPr>
              <w:t xml:space="preserve"> </w:t>
            </w:r>
            <w:r>
              <w:rPr>
                <w:rFonts w:ascii="Times New Roman" w:hAnsi="Times New Roman" w:eastAsia="Times New Roman" w:cs="Times New Roman"/>
                <w:sz w:val="23"/>
                <w:szCs w:val="23"/>
                <w:spacing w:val="-3"/>
              </w:rPr>
              <w:t>38</w:t>
            </w:r>
          </w:hyperlink>
        </w:p>
        <w:p>
          <w:pPr>
            <w:ind w:left="856"/>
            <w:spacing w:before="85" w:line="219" w:lineRule="auto"/>
            <w:tabs>
              <w:tab w:val="right" w:leader="dot" w:pos="7972"/>
            </w:tabs>
            <w:rPr>
              <w:rFonts w:ascii="Times New Roman" w:hAnsi="Times New Roman" w:eastAsia="Times New Roman" w:cs="Times New Roman"/>
              <w:sz w:val="23"/>
              <w:szCs w:val="23"/>
            </w:rPr>
          </w:pPr>
          <w:bookmarkStart w:name="bookmark28" w:id="28"/>
          <w:bookmarkEnd w:id="28"/>
          <w:hyperlink w:history="true" w:anchor="bookmark28">
            <w:r>
              <w:rPr>
                <w:rFonts w:ascii="Times New Roman" w:hAnsi="Times New Roman" w:eastAsia="Times New Roman" w:cs="Times New Roman"/>
                <w:sz w:val="23"/>
                <w:szCs w:val="23"/>
                <w:spacing w:val="1"/>
              </w:rPr>
              <w:t>2.7</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1"/>
              </w:rPr>
              <w:t>文件系统的扩展属性</w:t>
            </w:r>
            <w:r>
              <w:rPr>
                <w:rFonts w:ascii="SimSun" w:hAnsi="SimSun" w:eastAsia="SimSun" w:cs="SimSun"/>
                <w:sz w:val="23"/>
                <w:szCs w:val="23"/>
                <w:spacing w:val="-93"/>
              </w:rPr>
              <w:t xml:space="preserve"> </w:t>
            </w:r>
            <w:r>
              <w:rPr>
                <w:rFonts w:ascii="SimSun" w:hAnsi="SimSun" w:eastAsia="SimSun" w:cs="SimSun"/>
                <w:sz w:val="23"/>
                <w:szCs w:val="23"/>
              </w:rPr>
              <w:tab/>
            </w:r>
            <w:r>
              <w:rPr>
                <w:rFonts w:ascii="Times New Roman" w:hAnsi="Times New Roman" w:eastAsia="Times New Roman" w:cs="Times New Roman"/>
                <w:sz w:val="23"/>
                <w:szCs w:val="23"/>
              </w:rPr>
              <w:t>41</w:t>
            </w:r>
          </w:hyperlink>
        </w:p>
        <w:p>
          <w:pPr>
            <w:ind w:left="856"/>
            <w:spacing w:before="97" w:line="219" w:lineRule="auto"/>
            <w:tabs>
              <w:tab w:val="right" w:leader="dot" w:pos="7892"/>
            </w:tabs>
            <w:rPr>
              <w:rFonts w:ascii="Times New Roman" w:hAnsi="Times New Roman" w:eastAsia="Times New Roman" w:cs="Times New Roman"/>
              <w:sz w:val="23"/>
              <w:szCs w:val="23"/>
            </w:rPr>
          </w:pPr>
          <w:bookmarkStart w:name="bookmark29" w:id="29"/>
          <w:bookmarkEnd w:id="29"/>
          <w:hyperlink w:history="true" w:anchor="bookmark29">
            <w:r>
              <w:rPr>
                <w:rFonts w:ascii="Times New Roman" w:hAnsi="Times New Roman" w:eastAsia="Times New Roman" w:cs="Times New Roman"/>
                <w:sz w:val="23"/>
                <w:szCs w:val="23"/>
                <w:spacing w:val="3"/>
              </w:rPr>
              <w:t>2.8   </w:t>
            </w:r>
            <w:r>
              <w:rPr>
                <w:rFonts w:ascii="SimSun" w:hAnsi="SimSun" w:eastAsia="SimSun" w:cs="SimSun"/>
                <w:sz w:val="23"/>
                <w:szCs w:val="23"/>
                <w:spacing w:val="3"/>
              </w:rPr>
              <w:t>文件的零拷贝</w:t>
            </w:r>
            <w:r>
              <w:rPr>
                <w:rFonts w:ascii="SimSun" w:hAnsi="SimSun" w:eastAsia="SimSun" w:cs="SimSun"/>
                <w:sz w:val="23"/>
                <w:szCs w:val="23"/>
              </w:rPr>
              <w:tab/>
            </w:r>
            <w:r>
              <w:rPr>
                <w:rFonts w:ascii="Times New Roman" w:hAnsi="Times New Roman" w:eastAsia="Times New Roman" w:cs="Times New Roman"/>
                <w:sz w:val="23"/>
                <w:szCs w:val="23"/>
                <w:spacing w:val="1"/>
              </w:rPr>
              <w:t>42</w:t>
            </w:r>
          </w:hyperlink>
        </w:p>
        <w:p>
          <w:pPr>
            <w:ind w:left="1356"/>
            <w:spacing w:before="75" w:line="222" w:lineRule="auto"/>
            <w:tabs>
              <w:tab w:val="right" w:leader="dot" w:pos="7942"/>
            </w:tabs>
            <w:rPr>
              <w:rFonts w:ascii="Times New Roman" w:hAnsi="Times New Roman" w:eastAsia="Times New Roman" w:cs="Times New Roman"/>
              <w:sz w:val="23"/>
              <w:szCs w:val="23"/>
            </w:rPr>
          </w:pPr>
          <w:bookmarkStart w:name="bookmark30" w:id="30"/>
          <w:bookmarkEnd w:id="30"/>
          <w:hyperlink w:history="true" w:anchor="bookmark30">
            <w:r>
              <w:rPr>
                <w:rFonts w:ascii="Times New Roman" w:hAnsi="Times New Roman" w:eastAsia="Times New Roman" w:cs="Times New Roman"/>
                <w:sz w:val="23"/>
                <w:szCs w:val="23"/>
                <w:spacing w:val="2"/>
              </w:rPr>
              <w:t>2.8.1   </w:t>
            </w:r>
            <w:r>
              <w:rPr>
                <w:rFonts w:ascii="FangSong" w:hAnsi="FangSong" w:eastAsia="FangSong" w:cs="FangSong"/>
                <w:sz w:val="23"/>
                <w:szCs w:val="23"/>
                <w:spacing w:val="2"/>
              </w:rPr>
              <w:t>零拷贝的基本原理</w:t>
            </w:r>
            <w:r>
              <w:rPr>
                <w:rFonts w:ascii="FangSong" w:hAnsi="FangSong" w:eastAsia="FangSong" w:cs="FangSong"/>
                <w:sz w:val="23"/>
                <w:szCs w:val="23"/>
                <w:spacing w:val="-91"/>
              </w:rPr>
              <w:t xml:space="preserve"> </w:t>
            </w:r>
            <w:r>
              <w:rPr>
                <w:rFonts w:ascii="FangSong" w:hAnsi="FangSong" w:eastAsia="FangSong" w:cs="FangSong"/>
                <w:sz w:val="23"/>
                <w:szCs w:val="23"/>
              </w:rPr>
              <w:tab/>
            </w:r>
            <w:r>
              <w:rPr>
                <w:rFonts w:ascii="Times New Roman" w:hAnsi="Times New Roman" w:eastAsia="Times New Roman" w:cs="Times New Roman"/>
                <w:sz w:val="23"/>
                <w:szCs w:val="23"/>
              </w:rPr>
              <w:t>42</w:t>
            </w:r>
          </w:hyperlink>
        </w:p>
        <w:p>
          <w:pPr>
            <w:ind w:left="1356"/>
            <w:spacing w:before="83" w:line="222" w:lineRule="auto"/>
            <w:tabs>
              <w:tab w:val="right" w:leader="dot" w:pos="7932"/>
            </w:tabs>
            <w:rPr>
              <w:rFonts w:ascii="Times New Roman" w:hAnsi="Times New Roman" w:eastAsia="Times New Roman" w:cs="Times New Roman"/>
              <w:sz w:val="23"/>
              <w:szCs w:val="23"/>
            </w:rPr>
          </w:pPr>
          <w:bookmarkStart w:name="bookmark31" w:id="31"/>
          <w:bookmarkEnd w:id="31"/>
          <w:hyperlink w:history="true" w:anchor="bookmark31">
            <w:r>
              <w:rPr>
                <w:rFonts w:ascii="Times New Roman" w:hAnsi="Times New Roman" w:eastAsia="Times New Roman" w:cs="Times New Roman"/>
                <w:sz w:val="23"/>
                <w:szCs w:val="23"/>
                <w:spacing w:val="3"/>
              </w:rPr>
              <w:t>2.8.2   </w:t>
            </w:r>
            <w:r>
              <w:rPr>
                <w:rFonts w:ascii="FangSong" w:hAnsi="FangSong" w:eastAsia="FangSong" w:cs="FangSong"/>
                <w:sz w:val="23"/>
                <w:szCs w:val="23"/>
                <w:spacing w:val="3"/>
              </w:rPr>
              <w:t>零拷贝的系统</w:t>
            </w:r>
            <w:r>
              <w:rPr>
                <w:rFonts w:ascii="Times New Roman" w:hAnsi="Times New Roman" w:eastAsia="Times New Roman" w:cs="Times New Roman"/>
                <w:sz w:val="23"/>
                <w:szCs w:val="23"/>
              </w:rPr>
              <w:t>API</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11"/>
              </w:rPr>
              <w:t>44</w:t>
            </w:r>
          </w:hyperlink>
        </w:p>
        <w:p>
          <w:pPr>
            <w:spacing w:before="201" w:line="219" w:lineRule="auto"/>
            <w:tabs>
              <w:tab w:val="right" w:leader="dot" w:pos="7932"/>
            </w:tabs>
            <w:rPr>
              <w:rFonts w:ascii="Times New Roman" w:hAnsi="Times New Roman" w:eastAsia="Times New Roman" w:cs="Times New Roman"/>
              <w:sz w:val="23"/>
              <w:szCs w:val="23"/>
            </w:rPr>
          </w:pPr>
          <w:bookmarkStart w:name="bookmark32" w:id="32"/>
          <w:bookmarkEnd w:id="32"/>
          <w:hyperlink w:history="true" w:anchor="bookmark32">
            <w:r>
              <w:rPr>
                <w:rFonts w:ascii="SimSun" w:hAnsi="SimSun" w:eastAsia="SimSun" w:cs="SimSun"/>
                <w:sz w:val="23"/>
                <w:szCs w:val="23"/>
                <w:b/>
                <w:bCs/>
                <w:spacing w:val="-2"/>
              </w:rPr>
              <w:t>第</w:t>
            </w:r>
            <w:r>
              <w:rPr>
                <w:rFonts w:ascii="SimSun" w:hAnsi="SimSun" w:eastAsia="SimSun" w:cs="SimSun"/>
                <w:sz w:val="23"/>
                <w:szCs w:val="23"/>
                <w:spacing w:val="-29"/>
              </w:rPr>
              <w:t xml:space="preserve"> </w:t>
            </w:r>
            <w:r>
              <w:rPr>
                <w:rFonts w:ascii="SimSun" w:hAnsi="SimSun" w:eastAsia="SimSun" w:cs="SimSun"/>
                <w:sz w:val="23"/>
                <w:szCs w:val="23"/>
                <w:b/>
                <w:bCs/>
                <w:spacing w:val="-2"/>
              </w:rPr>
              <w:t>3</w:t>
            </w:r>
            <w:r>
              <w:rPr>
                <w:rFonts w:ascii="SimSun" w:hAnsi="SimSun" w:eastAsia="SimSun" w:cs="SimSun"/>
                <w:sz w:val="23"/>
                <w:szCs w:val="23"/>
                <w:spacing w:val="-36"/>
              </w:rPr>
              <w:t xml:space="preserve"> </w:t>
            </w:r>
            <w:r>
              <w:rPr>
                <w:rFonts w:ascii="SimSun" w:hAnsi="SimSun" w:eastAsia="SimSun" w:cs="SimSun"/>
                <w:sz w:val="23"/>
                <w:szCs w:val="23"/>
                <w:b/>
                <w:bCs/>
                <w:spacing w:val="-2"/>
              </w:rPr>
              <w:t>章</w:t>
            </w:r>
            <w:r>
              <w:rPr>
                <w:rFonts w:ascii="SimSun" w:hAnsi="SimSun" w:eastAsia="SimSun" w:cs="SimSun"/>
                <w:sz w:val="23"/>
                <w:szCs w:val="23"/>
                <w:spacing w:val="-2"/>
              </w:rPr>
              <w:t xml:space="preserve"> </w:t>
            </w:r>
            <w:r>
              <w:rPr>
                <w:rFonts w:ascii="SimSun" w:hAnsi="SimSun" w:eastAsia="SimSun" w:cs="SimSun"/>
                <w:sz w:val="23"/>
                <w:szCs w:val="23"/>
                <w:b/>
                <w:bCs/>
                <w:spacing w:val="-2"/>
              </w:rPr>
              <w:t>知其所以然——本地文件系统原理及核心技术</w:t>
            </w:r>
            <w:r>
              <w:rPr>
                <w:rFonts w:ascii="SimSun" w:hAnsi="SimSun" w:eastAsia="SimSun" w:cs="SimSun"/>
                <w:sz w:val="23"/>
                <w:szCs w:val="23"/>
                <w:spacing w:val="-92"/>
              </w:rPr>
              <w:t xml:space="preserve"> </w:t>
            </w:r>
            <w:r>
              <w:rPr>
                <w:rFonts w:ascii="SimSun" w:hAnsi="SimSun" w:eastAsia="SimSun" w:cs="SimSun"/>
                <w:sz w:val="23"/>
                <w:szCs w:val="23"/>
              </w:rPr>
              <w:tab/>
            </w:r>
            <w:r>
              <w:rPr>
                <w:rFonts w:ascii="Times New Roman" w:hAnsi="Times New Roman" w:eastAsia="Times New Roman" w:cs="Times New Roman"/>
                <w:sz w:val="23"/>
                <w:szCs w:val="23"/>
                <w:spacing w:val="1"/>
              </w:rPr>
              <w:t>46</w:t>
            </w:r>
          </w:hyperlink>
        </w:p>
        <w:p>
          <w:pPr>
            <w:ind w:left="856"/>
            <w:spacing w:before="160" w:line="219" w:lineRule="auto"/>
            <w:tabs>
              <w:tab w:val="right" w:leader="dot" w:pos="7882"/>
            </w:tabs>
            <w:rPr>
              <w:rFonts w:ascii="Times New Roman" w:hAnsi="Times New Roman" w:eastAsia="Times New Roman" w:cs="Times New Roman"/>
              <w:sz w:val="23"/>
              <w:szCs w:val="23"/>
            </w:rPr>
          </w:pPr>
          <w:bookmarkStart w:name="bookmark33" w:id="33"/>
          <w:bookmarkEnd w:id="33"/>
          <w:hyperlink w:history="true" w:anchor="bookmark33">
            <w:r>
              <w:rPr>
                <w:rFonts w:ascii="Times New Roman" w:hAnsi="Times New Roman" w:eastAsia="Times New Roman" w:cs="Times New Roman"/>
                <w:sz w:val="23"/>
                <w:szCs w:val="23"/>
                <w:spacing w:val="2"/>
              </w:rPr>
              <w:t>3.1   </w:t>
            </w:r>
            <w:r>
              <w:rPr>
                <w:rFonts w:ascii="Times New Roman" w:hAnsi="Times New Roman" w:eastAsia="Times New Roman" w:cs="Times New Roman"/>
                <w:sz w:val="23"/>
                <w:szCs w:val="23"/>
              </w:rPr>
              <w:t>Linux</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文件系统整体架构简介</w:t>
            </w:r>
            <w:r>
              <w:rPr>
                <w:rFonts w:ascii="SimSun" w:hAnsi="SimSun" w:eastAsia="SimSun" w:cs="SimSun"/>
                <w:sz w:val="23"/>
                <w:szCs w:val="23"/>
                <w:spacing w:val="-87"/>
              </w:rPr>
              <w:t xml:space="preserve"> </w:t>
            </w:r>
            <w:r>
              <w:rPr>
                <w:rFonts w:ascii="SimSun" w:hAnsi="SimSun" w:eastAsia="SimSun" w:cs="SimSun"/>
                <w:sz w:val="23"/>
                <w:szCs w:val="23"/>
              </w:rPr>
              <w:tab/>
            </w:r>
            <w:r>
              <w:rPr>
                <w:rFonts w:ascii="Times New Roman" w:hAnsi="Times New Roman" w:eastAsia="Times New Roman" w:cs="Times New Roman"/>
                <w:sz w:val="23"/>
                <w:szCs w:val="23"/>
              </w:rPr>
              <w:t>46</w:t>
            </w:r>
          </w:hyperlink>
        </w:p>
        <w:p>
          <w:pPr>
            <w:ind w:left="1356"/>
            <w:spacing w:before="77" w:line="222" w:lineRule="auto"/>
            <w:tabs>
              <w:tab w:val="right" w:leader="dot" w:pos="7932"/>
            </w:tabs>
            <w:rPr>
              <w:rFonts w:ascii="Times New Roman" w:hAnsi="Times New Roman" w:eastAsia="Times New Roman" w:cs="Times New Roman"/>
              <w:sz w:val="23"/>
              <w:szCs w:val="23"/>
            </w:rPr>
          </w:pPr>
          <w:bookmarkStart w:name="bookmark34" w:id="34"/>
          <w:bookmarkEnd w:id="34"/>
          <w:hyperlink w:history="true" w:anchor="bookmark34">
            <w:r>
              <w:rPr>
                <w:rFonts w:ascii="Times New Roman" w:hAnsi="Times New Roman" w:eastAsia="Times New Roman" w:cs="Times New Roman"/>
                <w:sz w:val="23"/>
                <w:szCs w:val="23"/>
              </w:rPr>
              <w:t>3.1.1</w:t>
            </w:r>
            <w:r>
              <w:rPr>
                <w:rFonts w:ascii="Times New Roman" w:hAnsi="Times New Roman" w:eastAsia="Times New Roman" w:cs="Times New Roman"/>
                <w:sz w:val="23"/>
                <w:szCs w:val="23"/>
                <w:spacing w:val="9"/>
              </w:rPr>
              <w:t xml:space="preserve">   </w:t>
            </w:r>
            <w:r>
              <w:rPr>
                <w:rFonts w:ascii="FangSong" w:hAnsi="FangSong" w:eastAsia="FangSong" w:cs="FangSong"/>
                <w:sz w:val="23"/>
                <w:szCs w:val="23"/>
              </w:rPr>
              <w:t>从</w:t>
            </w:r>
            <w:r>
              <w:rPr>
                <w:rFonts w:ascii="FangSong" w:hAnsi="FangSong" w:eastAsia="FangSong" w:cs="FangSong"/>
                <w:sz w:val="23"/>
                <w:szCs w:val="23"/>
                <w:spacing w:val="-42"/>
              </w:rPr>
              <w:t xml:space="preserve"> </w:t>
            </w:r>
            <w:r>
              <w:rPr>
                <w:rFonts w:ascii="FangSong" w:hAnsi="FangSong" w:eastAsia="FangSong" w:cs="FangSong"/>
                <w:sz w:val="23"/>
                <w:szCs w:val="23"/>
              </w:rPr>
              <w:t>V</w:t>
            </w:r>
            <w:r>
              <w:rPr>
                <w:rFonts w:ascii="FangSong" w:hAnsi="FangSong" w:eastAsia="FangSong" w:cs="FangSong"/>
                <w:sz w:val="23"/>
                <w:szCs w:val="23"/>
                <w:spacing w:val="-43"/>
              </w:rPr>
              <w:t xml:space="preserve"> </w:t>
            </w:r>
            <w:r>
              <w:rPr>
                <w:rFonts w:ascii="FangSong" w:hAnsi="FangSong" w:eastAsia="FangSong" w:cs="FangSong"/>
                <w:sz w:val="23"/>
                <w:szCs w:val="23"/>
              </w:rPr>
              <w:t>F</w:t>
            </w:r>
            <w:r>
              <w:rPr>
                <w:rFonts w:ascii="FangSong" w:hAnsi="FangSong" w:eastAsia="FangSong" w:cs="FangSong"/>
                <w:sz w:val="23"/>
                <w:szCs w:val="23"/>
                <w:spacing w:val="-38"/>
              </w:rPr>
              <w:t xml:space="preserve"> </w:t>
            </w:r>
            <w:r>
              <w:rPr>
                <w:rFonts w:ascii="FangSong" w:hAnsi="FangSong" w:eastAsia="FangSong" w:cs="FangSong"/>
                <w:sz w:val="23"/>
                <w:szCs w:val="23"/>
              </w:rPr>
              <w:t>S到具体文件系统</w:t>
            </w:r>
            <w:r>
              <w:rPr>
                <w:rFonts w:ascii="FangSong" w:hAnsi="FangSong" w:eastAsia="FangSong" w:cs="FangSong"/>
                <w:sz w:val="23"/>
                <w:szCs w:val="23"/>
                <w:spacing w:val="-103"/>
              </w:rPr>
              <w:t xml:space="preserve"> </w:t>
            </w:r>
            <w:r>
              <w:rPr>
                <w:rFonts w:ascii="FangSong" w:hAnsi="FangSong" w:eastAsia="FangSong" w:cs="FangSong"/>
                <w:sz w:val="23"/>
                <w:szCs w:val="23"/>
              </w:rPr>
              <w:tab/>
            </w:r>
            <w:r>
              <w:rPr>
                <w:rFonts w:ascii="FangSong" w:hAnsi="FangSong" w:eastAsia="FangSong" w:cs="FangSong"/>
                <w:sz w:val="23"/>
                <w:szCs w:val="23"/>
                <w:spacing w:val="-39"/>
              </w:rPr>
              <w:t xml:space="preserve"> </w:t>
            </w:r>
            <w:r>
              <w:rPr>
                <w:rFonts w:ascii="Times New Roman" w:hAnsi="Times New Roman" w:eastAsia="Times New Roman" w:cs="Times New Roman"/>
                <w:sz w:val="23"/>
                <w:szCs w:val="23"/>
                <w:spacing w:val="-1"/>
              </w:rPr>
              <w:t>48</w:t>
            </w:r>
          </w:hyperlink>
        </w:p>
        <w:p>
          <w:pPr>
            <w:ind w:left="1356"/>
            <w:spacing w:before="83" w:line="222" w:lineRule="auto"/>
            <w:tabs>
              <w:tab w:val="right" w:leader="dot" w:pos="7925"/>
            </w:tabs>
            <w:rPr>
              <w:rFonts w:ascii="Times New Roman" w:hAnsi="Times New Roman" w:eastAsia="Times New Roman" w:cs="Times New Roman"/>
              <w:sz w:val="23"/>
              <w:szCs w:val="23"/>
            </w:rPr>
          </w:pPr>
          <w:bookmarkStart w:name="bookmark35" w:id="35"/>
          <w:bookmarkEnd w:id="35"/>
          <w:hyperlink w:history="true" w:anchor="bookmark35">
            <w:r>
              <w:rPr>
                <w:rFonts w:ascii="Times New Roman" w:hAnsi="Times New Roman" w:eastAsia="Times New Roman" w:cs="Times New Roman"/>
                <w:sz w:val="23"/>
                <w:szCs w:val="23"/>
                <w:spacing w:val="2"/>
              </w:rPr>
              <w:t>3.1.2   </w:t>
            </w:r>
            <w:r>
              <w:rPr>
                <w:rFonts w:ascii="FangSong" w:hAnsi="FangSong" w:eastAsia="FangSong" w:cs="FangSong"/>
                <w:sz w:val="23"/>
                <w:szCs w:val="23"/>
                <w:spacing w:val="2"/>
              </w:rPr>
              <w:t>关键处理流程举例</w:t>
            </w:r>
            <w:r>
              <w:rPr>
                <w:rFonts w:ascii="FangSong" w:hAnsi="FangSong" w:eastAsia="FangSong" w:cs="FangSong"/>
                <w:sz w:val="23"/>
                <w:szCs w:val="23"/>
              </w:rPr>
              <w:tab/>
            </w:r>
            <w:r>
              <w:rPr>
                <w:rFonts w:ascii="Times New Roman" w:hAnsi="Times New Roman" w:eastAsia="Times New Roman" w:cs="Times New Roman"/>
                <w:sz w:val="23"/>
                <w:szCs w:val="23"/>
                <w:spacing w:val="-2"/>
              </w:rPr>
              <w:t>50</w:t>
            </w:r>
          </w:hyperlink>
        </w:p>
        <w:p>
          <w:pPr>
            <w:ind w:left="856"/>
            <w:spacing w:before="84" w:line="219" w:lineRule="auto"/>
            <w:tabs>
              <w:tab w:val="right" w:leader="dot" w:pos="7855"/>
            </w:tabs>
            <w:rPr>
              <w:rFonts w:ascii="Times New Roman" w:hAnsi="Times New Roman" w:eastAsia="Times New Roman" w:cs="Times New Roman"/>
              <w:sz w:val="23"/>
              <w:szCs w:val="23"/>
            </w:rPr>
          </w:pPr>
          <w:bookmarkStart w:name="bookmark36" w:id="36"/>
          <w:bookmarkEnd w:id="36"/>
          <w:hyperlink w:history="true" w:anchor="bookmark36">
            <w:r>
              <w:rPr>
                <w:rFonts w:ascii="Times New Roman" w:hAnsi="Times New Roman" w:eastAsia="Times New Roman" w:cs="Times New Roman"/>
                <w:sz w:val="23"/>
                <w:szCs w:val="23"/>
                <w:spacing w:val="-2"/>
              </w:rPr>
              <w:t>3.2</w:t>
            </w:r>
            <w:r>
              <w:rPr>
                <w:rFonts w:ascii="Times New Roman" w:hAnsi="Times New Roman" w:eastAsia="Times New Roman" w:cs="Times New Roman"/>
                <w:sz w:val="23"/>
                <w:szCs w:val="23"/>
                <w:spacing w:val="17"/>
                <w:w w:val="101"/>
              </w:rPr>
              <w:t xml:space="preserve">   </w:t>
            </w:r>
            <w:r>
              <w:rPr>
                <w:rFonts w:ascii="SimSun" w:hAnsi="SimSun" w:eastAsia="SimSun" w:cs="SimSun"/>
                <w:sz w:val="23"/>
                <w:szCs w:val="23"/>
                <w:spacing w:val="-2"/>
              </w:rPr>
              <w:t>本地文件系统的关键技术与特性</w:t>
            </w:r>
            <w:r>
              <w:rPr>
                <w:rFonts w:ascii="SimSun" w:hAnsi="SimSun" w:eastAsia="SimSun" w:cs="SimSun"/>
                <w:sz w:val="23"/>
                <w:szCs w:val="23"/>
                <w:spacing w:val="-105"/>
              </w:rPr>
              <w:t xml:space="preserve"> </w:t>
            </w:r>
            <w:r>
              <w:rPr>
                <w:rFonts w:ascii="SimSun" w:hAnsi="SimSun" w:eastAsia="SimSun" w:cs="SimSun"/>
                <w:sz w:val="23"/>
                <w:szCs w:val="23"/>
              </w:rPr>
              <w:tab/>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3"/>
              </w:rPr>
              <w:t>61</w:t>
            </w:r>
          </w:hyperlink>
        </w:p>
        <w:p>
          <w:pPr>
            <w:ind w:left="1356"/>
            <w:spacing w:before="72" w:line="212" w:lineRule="auto"/>
            <w:tabs>
              <w:tab w:val="right" w:leader="dot" w:pos="7975"/>
            </w:tabs>
            <w:rPr>
              <w:rFonts w:ascii="Times New Roman" w:hAnsi="Times New Roman" w:eastAsia="Times New Roman" w:cs="Times New Roman"/>
              <w:sz w:val="23"/>
              <w:szCs w:val="23"/>
            </w:rPr>
          </w:pPr>
          <w:bookmarkStart w:name="bookmark37" w:id="37"/>
          <w:bookmarkEnd w:id="37"/>
          <w:hyperlink w:history="true" w:anchor="bookmark37">
            <w:r>
              <w:rPr>
                <w:rFonts w:ascii="Times New Roman" w:hAnsi="Times New Roman" w:eastAsia="Times New Roman" w:cs="Times New Roman"/>
                <w:sz w:val="23"/>
                <w:szCs w:val="23"/>
                <w:spacing w:val="2"/>
              </w:rPr>
              <w:t>3.2.1</w:t>
            </w:r>
            <w:r>
              <w:rPr>
                <w:rFonts w:ascii="Times New Roman" w:hAnsi="Times New Roman" w:eastAsia="Times New Roman" w:cs="Times New Roman"/>
                <w:sz w:val="23"/>
                <w:szCs w:val="23"/>
                <w:spacing w:val="9"/>
              </w:rPr>
              <w:t xml:space="preserve">   </w:t>
            </w:r>
            <w:r>
              <w:rPr>
                <w:rFonts w:ascii="FangSong" w:hAnsi="FangSong" w:eastAsia="FangSong" w:cs="FangSong"/>
                <w:sz w:val="23"/>
                <w:szCs w:val="23"/>
                <w:spacing w:val="2"/>
              </w:rPr>
              <w:t>磁盘空间布局(</w:t>
            </w:r>
            <w:r>
              <w:rPr>
                <w:rFonts w:ascii="Times New Roman" w:hAnsi="Times New Roman" w:eastAsia="Times New Roman" w:cs="Times New Roman"/>
                <w:sz w:val="23"/>
                <w:szCs w:val="23"/>
              </w:rPr>
              <w:t>Layout</w:t>
            </w:r>
            <w:r>
              <w:rPr>
                <w:rFonts w:ascii="Times New Roman" w:hAnsi="Times New Roman" w:eastAsia="Times New Roman" w:cs="Times New Roman"/>
                <w:sz w:val="23"/>
                <w:szCs w:val="23"/>
                <w:spacing w:val="2"/>
              </w:rPr>
              <w:t>)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2"/>
              </w:rPr>
              <w:t>61</w:t>
            </w:r>
          </w:hyperlink>
        </w:p>
        <w:p>
          <w:pPr>
            <w:ind w:left="1356"/>
            <w:spacing w:before="101" w:line="222" w:lineRule="auto"/>
            <w:tabs>
              <w:tab w:val="right" w:leader="dot" w:pos="7935"/>
            </w:tabs>
            <w:rPr>
              <w:rFonts w:ascii="Times New Roman" w:hAnsi="Times New Roman" w:eastAsia="Times New Roman" w:cs="Times New Roman"/>
              <w:sz w:val="23"/>
              <w:szCs w:val="23"/>
            </w:rPr>
          </w:pPr>
          <w:bookmarkStart w:name="bookmark38" w:id="38"/>
          <w:bookmarkEnd w:id="38"/>
          <w:hyperlink w:history="true" w:anchor="bookmark38">
            <w:r>
              <w:rPr>
                <w:rFonts w:ascii="Times New Roman" w:hAnsi="Times New Roman" w:eastAsia="Times New Roman" w:cs="Times New Roman"/>
                <w:sz w:val="23"/>
                <w:szCs w:val="23"/>
                <w:spacing w:val="2"/>
              </w:rPr>
              <w:t>3.2.2   </w:t>
            </w:r>
            <w:r>
              <w:rPr>
                <w:rFonts w:ascii="FangSong" w:hAnsi="FangSong" w:eastAsia="FangSong" w:cs="FangSong"/>
                <w:sz w:val="23"/>
                <w:szCs w:val="23"/>
                <w:spacing w:val="2"/>
              </w:rPr>
              <w:t>文件的数据管理</w:t>
            </w:r>
            <w:r>
              <w:rPr>
                <w:rFonts w:ascii="FangSong" w:hAnsi="FangSong" w:eastAsia="FangSong" w:cs="FangSong"/>
                <w:sz w:val="23"/>
                <w:szCs w:val="23"/>
                <w:spacing w:val="-89"/>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2"/>
              </w:rPr>
              <w:t>69</w:t>
            </w:r>
          </w:hyperlink>
        </w:p>
        <w:p>
          <w:pPr>
            <w:ind w:left="1356"/>
            <w:spacing w:before="70" w:line="219" w:lineRule="auto"/>
            <w:tabs>
              <w:tab w:val="right" w:leader="dot" w:pos="7947"/>
            </w:tabs>
            <w:rPr>
              <w:rFonts w:ascii="Times New Roman" w:hAnsi="Times New Roman" w:eastAsia="Times New Roman" w:cs="Times New Roman"/>
              <w:sz w:val="23"/>
              <w:szCs w:val="23"/>
            </w:rPr>
          </w:pPr>
          <w:bookmarkStart w:name="bookmark39" w:id="39"/>
          <w:bookmarkEnd w:id="39"/>
          <w:hyperlink w:history="true" w:anchor="bookmark39">
            <w:r>
              <w:rPr>
                <w:rFonts w:ascii="Times New Roman" w:hAnsi="Times New Roman" w:eastAsia="Times New Roman" w:cs="Times New Roman"/>
                <w:sz w:val="23"/>
                <w:szCs w:val="23"/>
                <w:spacing w:val="3"/>
              </w:rPr>
              <w:t>3.2.3   </w:t>
            </w:r>
            <w:r>
              <w:rPr>
                <w:rFonts w:ascii="FangSong" w:hAnsi="FangSong" w:eastAsia="FangSong" w:cs="FangSong"/>
                <w:sz w:val="23"/>
                <w:szCs w:val="23"/>
                <w:spacing w:val="3"/>
              </w:rPr>
              <w:t>缓存技术</w:t>
            </w:r>
            <w:r>
              <w:rPr>
                <w:rFonts w:ascii="FangSong" w:hAnsi="FangSong" w:eastAsia="FangSong" w:cs="FangSong"/>
                <w:sz w:val="23"/>
                <w:szCs w:val="23"/>
                <w:spacing w:val="-95"/>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1"/>
              </w:rPr>
              <w:t>77</w:t>
            </w:r>
          </w:hyperlink>
        </w:p>
        <w:p>
          <w:pPr>
            <w:ind w:left="1356"/>
            <w:spacing w:before="81" w:line="222" w:lineRule="auto"/>
            <w:tabs>
              <w:tab w:val="right" w:leader="dot" w:pos="7942"/>
            </w:tabs>
            <w:rPr>
              <w:rFonts w:ascii="Times New Roman" w:hAnsi="Times New Roman" w:eastAsia="Times New Roman" w:cs="Times New Roman"/>
              <w:sz w:val="23"/>
              <w:szCs w:val="23"/>
            </w:rPr>
          </w:pPr>
          <w:bookmarkStart w:name="bookmark40" w:id="40"/>
          <w:bookmarkEnd w:id="40"/>
          <w:hyperlink w:history="true" w:anchor="bookmark40">
            <w:r>
              <w:rPr>
                <w:rFonts w:ascii="Times New Roman" w:hAnsi="Times New Roman" w:eastAsia="Times New Roman" w:cs="Times New Roman"/>
                <w:sz w:val="23"/>
                <w:szCs w:val="23"/>
                <w:spacing w:val="1"/>
              </w:rPr>
              <w:t>3.2.4   </w:t>
            </w:r>
            <w:r>
              <w:rPr>
                <w:rFonts w:ascii="FangSong" w:hAnsi="FangSong" w:eastAsia="FangSong" w:cs="FangSong"/>
                <w:sz w:val="23"/>
                <w:szCs w:val="23"/>
                <w:spacing w:val="1"/>
              </w:rPr>
              <w:t>快照与克隆技术</w:t>
            </w:r>
            <w:r>
              <w:rPr>
                <w:rFonts w:ascii="FangSong" w:hAnsi="FangSong" w:eastAsia="FangSong" w:cs="FangSong"/>
                <w:sz w:val="23"/>
                <w:szCs w:val="23"/>
                <w:spacing w:val="-94"/>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3"/>
              </w:rPr>
              <w:t>82</w:t>
            </w:r>
          </w:hyperlink>
        </w:p>
        <w:p>
          <w:pPr>
            <w:ind w:left="1356"/>
            <w:spacing w:before="93" w:line="222" w:lineRule="auto"/>
            <w:tabs>
              <w:tab w:val="right" w:leader="dot" w:pos="7932"/>
            </w:tabs>
            <w:rPr>
              <w:rFonts w:ascii="Times New Roman" w:hAnsi="Times New Roman" w:eastAsia="Times New Roman" w:cs="Times New Roman"/>
              <w:sz w:val="23"/>
              <w:szCs w:val="23"/>
            </w:rPr>
          </w:pPr>
          <w:bookmarkStart w:name="bookmark41" w:id="41"/>
          <w:bookmarkEnd w:id="41"/>
          <w:hyperlink w:history="true" w:anchor="bookmark41">
            <w:r>
              <w:rPr>
                <w:rFonts w:ascii="Times New Roman" w:hAnsi="Times New Roman" w:eastAsia="Times New Roman" w:cs="Times New Roman"/>
                <w:sz w:val="23"/>
                <w:szCs w:val="23"/>
                <w:spacing w:val="9"/>
              </w:rPr>
              <w:t>3.2.5</w:t>
            </w:r>
            <w:r>
              <w:rPr>
                <w:rFonts w:ascii="Times New Roman" w:hAnsi="Times New Roman" w:eastAsia="Times New Roman" w:cs="Times New Roman"/>
                <w:sz w:val="23"/>
                <w:szCs w:val="23"/>
                <w:spacing w:val="16"/>
              </w:rPr>
              <w:t xml:space="preserve">   </w:t>
            </w:r>
            <w:r>
              <w:rPr>
                <w:rFonts w:ascii="FangSong" w:hAnsi="FangSong" w:eastAsia="FangSong" w:cs="FangSong"/>
                <w:sz w:val="23"/>
                <w:szCs w:val="23"/>
                <w:spacing w:val="9"/>
              </w:rPr>
              <w:t>日志技术</w:t>
            </w:r>
            <w:r>
              <w:rPr>
                <w:rFonts w:ascii="FangSong" w:hAnsi="FangSong" w:eastAsia="FangSong" w:cs="FangSong"/>
                <w:sz w:val="23"/>
                <w:szCs w:val="23"/>
                <w:spacing w:val="-98"/>
              </w:rPr>
              <w:t xml:space="preserve"> </w:t>
            </w:r>
            <w:r>
              <w:rPr>
                <w:rFonts w:ascii="FangSong" w:hAnsi="FangSong" w:eastAsia="FangSong" w:cs="FangSong"/>
                <w:sz w:val="23"/>
                <w:szCs w:val="23"/>
              </w:rPr>
              <w:tab/>
            </w:r>
            <w:r>
              <w:rPr>
                <w:rFonts w:ascii="FangSong" w:hAnsi="FangSong" w:eastAsia="FangSong" w:cs="FangSong"/>
                <w:sz w:val="23"/>
                <w:szCs w:val="23"/>
                <w:spacing w:val="-29"/>
              </w:rPr>
              <w:t xml:space="preserve"> </w:t>
            </w:r>
            <w:r>
              <w:rPr>
                <w:rFonts w:ascii="Times New Roman" w:hAnsi="Times New Roman" w:eastAsia="Times New Roman" w:cs="Times New Roman"/>
                <w:sz w:val="23"/>
                <w:szCs w:val="23"/>
                <w:spacing w:val="-4"/>
              </w:rPr>
              <w:t>84</w:t>
            </w:r>
          </w:hyperlink>
        </w:p>
        <w:p>
          <w:pPr>
            <w:ind w:left="1356"/>
            <w:spacing w:before="83" w:line="222" w:lineRule="auto"/>
            <w:tabs>
              <w:tab w:val="right" w:leader="dot" w:pos="7932"/>
            </w:tabs>
            <w:rPr>
              <w:rFonts w:ascii="Times New Roman" w:hAnsi="Times New Roman" w:eastAsia="Times New Roman" w:cs="Times New Roman"/>
              <w:sz w:val="23"/>
              <w:szCs w:val="23"/>
            </w:rPr>
          </w:pPr>
          <w:bookmarkStart w:name="bookmark42" w:id="42"/>
          <w:bookmarkEnd w:id="42"/>
          <w:hyperlink w:history="true" w:anchor="bookmark42">
            <w:r>
              <w:rPr>
                <w:rFonts w:ascii="Times New Roman" w:hAnsi="Times New Roman" w:eastAsia="Times New Roman" w:cs="Times New Roman"/>
                <w:sz w:val="23"/>
                <w:szCs w:val="23"/>
                <w:spacing w:val="-11"/>
              </w:rPr>
              <w:t>3.2.6</w:t>
            </w:r>
            <w:r>
              <w:rPr>
                <w:rFonts w:ascii="Times New Roman" w:hAnsi="Times New Roman" w:eastAsia="Times New Roman" w:cs="Times New Roman"/>
                <w:sz w:val="23"/>
                <w:szCs w:val="23"/>
                <w:spacing w:val="2"/>
              </w:rPr>
              <w:t xml:space="preserve">   </w:t>
            </w:r>
            <w:r>
              <w:rPr>
                <w:rFonts w:ascii="FangSong" w:hAnsi="FangSong" w:eastAsia="FangSong" w:cs="FangSong"/>
                <w:sz w:val="23"/>
                <w:szCs w:val="23"/>
                <w:spacing w:val="-11"/>
              </w:rPr>
              <w:t>权</w:t>
            </w:r>
            <w:r>
              <w:rPr>
                <w:rFonts w:ascii="FangSong" w:hAnsi="FangSong" w:eastAsia="FangSong" w:cs="FangSong"/>
                <w:sz w:val="23"/>
                <w:szCs w:val="23"/>
                <w:spacing w:val="-16"/>
              </w:rPr>
              <w:t xml:space="preserve"> </w:t>
            </w:r>
            <w:r>
              <w:rPr>
                <w:rFonts w:ascii="FangSong" w:hAnsi="FangSong" w:eastAsia="FangSong" w:cs="FangSong"/>
                <w:sz w:val="23"/>
                <w:szCs w:val="23"/>
                <w:spacing w:val="-11"/>
              </w:rPr>
              <w:t>限</w:t>
            </w:r>
            <w:r>
              <w:rPr>
                <w:rFonts w:ascii="FangSong" w:hAnsi="FangSong" w:eastAsia="FangSong" w:cs="FangSong"/>
                <w:sz w:val="23"/>
                <w:szCs w:val="23"/>
                <w:spacing w:val="-17"/>
              </w:rPr>
              <w:t xml:space="preserve"> </w:t>
            </w:r>
            <w:r>
              <w:rPr>
                <w:rFonts w:ascii="FangSong" w:hAnsi="FangSong" w:eastAsia="FangSong" w:cs="FangSong"/>
                <w:sz w:val="23"/>
                <w:szCs w:val="23"/>
                <w:spacing w:val="-11"/>
              </w:rPr>
              <w:t>管</w:t>
            </w:r>
            <w:r>
              <w:rPr>
                <w:rFonts w:ascii="FangSong" w:hAnsi="FangSong" w:eastAsia="FangSong" w:cs="FangSong"/>
                <w:sz w:val="23"/>
                <w:szCs w:val="23"/>
                <w:spacing w:val="-29"/>
              </w:rPr>
              <w:t xml:space="preserve"> </w:t>
            </w:r>
            <w:r>
              <w:rPr>
                <w:rFonts w:ascii="FangSong" w:hAnsi="FangSong" w:eastAsia="FangSong" w:cs="FangSong"/>
                <w:sz w:val="23"/>
                <w:szCs w:val="23"/>
                <w:spacing w:val="-11"/>
              </w:rPr>
              <w:t>理</w:t>
            </w:r>
            <w:r>
              <w:rPr>
                <w:rFonts w:ascii="FangSong" w:hAnsi="FangSong" w:eastAsia="FangSong" w:cs="FangSong"/>
                <w:sz w:val="23"/>
                <w:szCs w:val="23"/>
                <w:spacing w:val="-99"/>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6"/>
              </w:rPr>
              <w:t>85</w:t>
            </w:r>
          </w:hyperlink>
        </w:p>
        <w:p>
          <w:pPr>
            <w:ind w:left="1356"/>
            <w:spacing w:before="244" w:line="223" w:lineRule="auto"/>
            <w:tabs>
              <w:tab w:val="right" w:leader="dot" w:pos="7912"/>
            </w:tabs>
            <w:rPr>
              <w:rFonts w:ascii="Times New Roman" w:hAnsi="Times New Roman" w:eastAsia="Times New Roman" w:cs="Times New Roman"/>
              <w:sz w:val="23"/>
              <w:szCs w:val="23"/>
            </w:rPr>
          </w:pPr>
          <w:bookmarkStart w:name="bookmark43" w:id="43"/>
          <w:bookmarkEnd w:id="43"/>
          <w:hyperlink w:history="true" w:anchor="bookmark43">
            <w:r>
              <w:rPr>
                <w:rFonts w:ascii="Times New Roman" w:hAnsi="Times New Roman" w:eastAsia="Times New Roman" w:cs="Times New Roman"/>
                <w:sz w:val="23"/>
                <w:szCs w:val="23"/>
                <w:spacing w:val="-1"/>
              </w:rPr>
              <w:t>3.2.7</w:t>
            </w:r>
            <w:r>
              <w:rPr>
                <w:rFonts w:ascii="Times New Roman" w:hAnsi="Times New Roman" w:eastAsia="Times New Roman" w:cs="Times New Roman"/>
                <w:sz w:val="23"/>
                <w:szCs w:val="23"/>
                <w:spacing w:val="16"/>
                <w:w w:val="101"/>
              </w:rPr>
              <w:t xml:space="preserve">   </w:t>
            </w:r>
            <w:r>
              <w:rPr>
                <w:rFonts w:ascii="FangSong" w:hAnsi="FangSong" w:eastAsia="FangSong" w:cs="FangSong"/>
                <w:sz w:val="23"/>
                <w:szCs w:val="23"/>
                <w:spacing w:val="-1"/>
              </w:rPr>
              <w:t>配额管理</w:t>
            </w:r>
            <w:r>
              <w:rPr>
                <w:rFonts w:ascii="FangSong" w:hAnsi="FangSong" w:eastAsia="FangSong" w:cs="FangSong"/>
                <w:sz w:val="23"/>
                <w:szCs w:val="23"/>
                <w:spacing w:val="-100"/>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3"/>
              </w:rPr>
              <w:t>89</w:t>
            </w:r>
          </w:hyperlink>
        </w:p>
        <w:p>
          <w:pPr>
            <w:ind w:left="1356"/>
            <w:spacing w:before="51" w:line="178" w:lineRule="auto"/>
            <w:tabs>
              <w:tab w:val="right" w:leader="dot" w:pos="7867"/>
            </w:tabs>
            <w:rPr>
              <w:rFonts w:ascii="Times New Roman" w:hAnsi="Times New Roman" w:eastAsia="Times New Roman" w:cs="Times New Roman"/>
              <w:sz w:val="23"/>
              <w:szCs w:val="23"/>
            </w:rPr>
          </w:pPr>
          <w:bookmarkStart w:name="bookmark44" w:id="44"/>
          <w:bookmarkEnd w:id="44"/>
          <w:hyperlink w:history="true" w:anchor="bookmark44">
            <w:r>
              <w:rPr>
                <w:rFonts w:ascii="Times New Roman" w:hAnsi="Times New Roman" w:eastAsia="Times New Roman" w:cs="Times New Roman"/>
                <w:sz w:val="23"/>
                <w:szCs w:val="23"/>
                <w:spacing w:val="-3"/>
              </w:rPr>
              <w:t>3.2.8</w:t>
            </w:r>
            <w:r>
              <w:rPr>
                <w:rFonts w:ascii="Times New Roman" w:hAnsi="Times New Roman" w:eastAsia="Times New Roman" w:cs="Times New Roman"/>
                <w:sz w:val="23"/>
                <w:szCs w:val="23"/>
                <w:spacing w:val="14"/>
                <w:w w:val="101"/>
              </w:rPr>
              <w:t xml:space="preserve">   </w:t>
            </w:r>
            <w:r>
              <w:rPr>
                <w:rFonts w:ascii="FangSong" w:hAnsi="FangSong" w:eastAsia="FangSong" w:cs="FangSong"/>
                <w:sz w:val="23"/>
                <w:szCs w:val="23"/>
                <w:spacing w:val="-3"/>
              </w:rPr>
              <w:t>文件锁的原理</w:t>
            </w:r>
            <w:r>
              <w:rPr>
                <w:rFonts w:ascii="FangSong" w:hAnsi="FangSong" w:eastAsia="FangSong" w:cs="FangSong"/>
                <w:sz w:val="23"/>
                <w:szCs w:val="23"/>
                <w:spacing w:val="-90"/>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1"/>
              </w:rPr>
              <w:t>91</w:t>
            </w:r>
          </w:hyperlink>
        </w:p>
        <w:p>
          <w:pPr>
            <w:ind w:left="1356"/>
            <w:spacing w:before="1" w:line="208" w:lineRule="auto"/>
            <w:tabs>
              <w:tab w:val="right" w:leader="dot" w:pos="7947"/>
            </w:tabs>
            <w:rPr>
              <w:rFonts w:ascii="Times New Roman" w:hAnsi="Times New Roman" w:eastAsia="Times New Roman" w:cs="Times New Roman"/>
              <w:sz w:val="23"/>
              <w:szCs w:val="23"/>
            </w:rPr>
          </w:pPr>
          <w:bookmarkStart w:name="bookmark45" w:id="45"/>
          <w:bookmarkEnd w:id="45"/>
          <w:hyperlink w:history="true" w:anchor="bookmark45">
            <w:r>
              <w:rPr>
                <w:rFonts w:ascii="Times New Roman" w:hAnsi="Times New Roman" w:eastAsia="Times New Roman" w:cs="Times New Roman"/>
                <w:sz w:val="23"/>
                <w:szCs w:val="23"/>
                <w:spacing w:val="1"/>
              </w:rPr>
              <w:t>3.2.9</w:t>
            </w:r>
            <w:r>
              <w:rPr>
                <w:rFonts w:ascii="Times New Roman" w:hAnsi="Times New Roman" w:eastAsia="Times New Roman" w:cs="Times New Roman"/>
                <w:sz w:val="23"/>
                <w:szCs w:val="23"/>
                <w:spacing w:val="11"/>
              </w:rPr>
              <w:t xml:space="preserve">   </w:t>
            </w:r>
            <w:r>
              <w:rPr>
                <w:rFonts w:ascii="FangSong" w:hAnsi="FangSong" w:eastAsia="FangSong" w:cs="FangSong"/>
                <w:sz w:val="23"/>
                <w:szCs w:val="23"/>
                <w:spacing w:val="1"/>
              </w:rPr>
              <w:t>扩展属性与</w:t>
            </w:r>
            <w:r>
              <w:rPr>
                <w:rFonts w:ascii="Times New Roman" w:hAnsi="Times New Roman" w:eastAsia="Times New Roman" w:cs="Times New Roman"/>
                <w:sz w:val="23"/>
                <w:szCs w:val="23"/>
              </w:rPr>
              <w:t>ADS</w:t>
            </w:r>
            <w:r>
              <w:rPr>
                <w:rFonts w:ascii="Times New Roman" w:hAnsi="Times New Roman" w:eastAsia="Times New Roman" w:cs="Times New Roman"/>
                <w:sz w:val="23"/>
                <w:szCs w:val="23"/>
                <w:spacing w:val="35"/>
                <w:w w:val="101"/>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49"/>
                <w:w w:val="101"/>
              </w:rPr>
              <w:t xml:space="preserve"> </w:t>
            </w:r>
            <w:r>
              <w:rPr>
                <w:rFonts w:ascii="Times New Roman" w:hAnsi="Times New Roman" w:eastAsia="Times New Roman" w:cs="Times New Roman"/>
                <w:sz w:val="23"/>
                <w:szCs w:val="23"/>
                <w:spacing w:val="-3"/>
              </w:rPr>
              <w:t>92</w:t>
            </w:r>
          </w:hyperlink>
        </w:p>
        <w:p>
          <w:pPr>
            <w:ind w:left="1356"/>
            <w:spacing w:before="87" w:line="221" w:lineRule="auto"/>
            <w:tabs>
              <w:tab w:val="right" w:leader="dot" w:pos="7887"/>
            </w:tabs>
            <w:rPr>
              <w:rFonts w:ascii="Times New Roman" w:hAnsi="Times New Roman" w:eastAsia="Times New Roman" w:cs="Times New Roman"/>
              <w:sz w:val="23"/>
              <w:szCs w:val="23"/>
            </w:rPr>
          </w:pPr>
          <w:bookmarkStart w:name="bookmark46" w:id="46"/>
          <w:bookmarkEnd w:id="46"/>
          <w:hyperlink w:history="true" w:anchor="bookmark46">
            <w:r>
              <w:rPr>
                <w:rFonts w:ascii="Times New Roman" w:hAnsi="Times New Roman" w:eastAsia="Times New Roman" w:cs="Times New Roman"/>
                <w:sz w:val="23"/>
                <w:szCs w:val="23"/>
                <w:spacing w:val="2"/>
              </w:rPr>
              <w:t>3.2.10</w:t>
            </w:r>
            <w:r>
              <w:rPr>
                <w:rFonts w:ascii="Times New Roman" w:hAnsi="Times New Roman" w:eastAsia="Times New Roman" w:cs="Times New Roman"/>
                <w:sz w:val="23"/>
                <w:szCs w:val="23"/>
              </w:rPr>
              <w:t xml:space="preserve">   </w:t>
            </w:r>
            <w:r>
              <w:rPr>
                <w:rFonts w:ascii="FangSong" w:hAnsi="FangSong" w:eastAsia="FangSong" w:cs="FangSong"/>
                <w:sz w:val="23"/>
                <w:szCs w:val="23"/>
                <w:spacing w:val="2"/>
              </w:rPr>
              <w:t>其他技术简介</w:t>
            </w:r>
            <w:r>
              <w:rPr>
                <w:rFonts w:ascii="FangSong" w:hAnsi="FangSong" w:eastAsia="FangSong" w:cs="FangSong"/>
                <w:sz w:val="23"/>
                <w:szCs w:val="23"/>
                <w:spacing w:val="-98"/>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8"/>
              </w:rPr>
              <w:t>94</w:t>
            </w:r>
          </w:hyperlink>
        </w:p>
        <w:p>
          <w:pPr>
            <w:ind w:left="856"/>
            <w:spacing w:before="97" w:line="219" w:lineRule="auto"/>
            <w:tabs>
              <w:tab w:val="right" w:leader="dot" w:pos="7907"/>
            </w:tabs>
            <w:rPr>
              <w:rFonts w:ascii="SimSun" w:hAnsi="SimSun" w:eastAsia="SimSun" w:cs="SimSun"/>
              <w:sz w:val="18"/>
              <w:szCs w:val="18"/>
            </w:rPr>
          </w:pPr>
          <w:bookmarkStart w:name="bookmark47" w:id="47"/>
          <w:bookmarkEnd w:id="47"/>
          <w:hyperlink w:history="true" w:anchor="bookmark47">
            <w:r>
              <w:rPr>
                <w:rFonts w:ascii="SimSun" w:hAnsi="SimSun" w:eastAsia="SimSun" w:cs="SimSun"/>
                <w:sz w:val="23"/>
                <w:szCs w:val="23"/>
                <w:spacing w:val="-3"/>
              </w:rPr>
              <w:t>3.3</w:t>
            </w:r>
            <w:r>
              <w:rPr>
                <w:rFonts w:ascii="SimSun" w:hAnsi="SimSun" w:eastAsia="SimSun" w:cs="SimSun"/>
                <w:sz w:val="23"/>
                <w:szCs w:val="23"/>
                <w:spacing w:val="61"/>
              </w:rPr>
              <w:t xml:space="preserve"> </w:t>
            </w:r>
            <w:r>
              <w:rPr>
                <w:rFonts w:ascii="SimSun" w:hAnsi="SimSun" w:eastAsia="SimSun" w:cs="SimSun"/>
                <w:sz w:val="23"/>
                <w:szCs w:val="23"/>
                <w:spacing w:val="-3"/>
              </w:rPr>
              <w:t>常见本地文件系统简介</w:t>
            </w:r>
            <w:r>
              <w:rPr>
                <w:rFonts w:ascii="SimSun" w:hAnsi="SimSun" w:eastAsia="SimSun" w:cs="SimSun"/>
                <w:sz w:val="23"/>
                <w:szCs w:val="23"/>
                <w:spacing w:val="-78"/>
              </w:rPr>
              <w:t xml:space="preserve"> </w:t>
            </w:r>
            <w:r>
              <w:rPr>
                <w:rFonts w:ascii="SimSun" w:hAnsi="SimSun" w:eastAsia="SimSun" w:cs="SimSun"/>
                <w:sz w:val="23"/>
                <w:szCs w:val="23"/>
              </w:rPr>
              <w:tab/>
            </w:r>
            <w:r>
              <w:rPr>
                <w:rFonts w:ascii="SimSun" w:hAnsi="SimSun" w:eastAsia="SimSun" w:cs="SimSun"/>
                <w:sz w:val="23"/>
                <w:szCs w:val="23"/>
                <w:spacing w:val="2"/>
              </w:rPr>
              <w:t xml:space="preserve">                       </w:t>
            </w:r>
            <w:r>
              <w:rPr>
                <w:rFonts w:ascii="SimSun" w:hAnsi="SimSun" w:eastAsia="SimSun" w:cs="SimSun"/>
                <w:sz w:val="23"/>
                <w:szCs w:val="23"/>
                <w:spacing w:val="1"/>
              </w:rPr>
              <w:t xml:space="preserve">      </w:t>
            </w:r>
            <w:r>
              <w:rPr>
                <w:rFonts w:ascii="SimSun" w:hAnsi="SimSun" w:eastAsia="SimSun" w:cs="SimSun"/>
                <w:sz w:val="18"/>
                <w:szCs w:val="18"/>
                <w:spacing w:val="-2"/>
              </w:rPr>
              <w:t>95</w:t>
            </w:r>
          </w:hyperlink>
        </w:p>
        <w:p>
          <w:pPr>
            <w:ind w:left="1356"/>
            <w:spacing w:before="124" w:line="184" w:lineRule="auto"/>
            <w:tabs>
              <w:tab w:val="right" w:leader="dot" w:pos="7907"/>
            </w:tabs>
            <w:rPr>
              <w:rFonts w:ascii="SimSun" w:hAnsi="SimSun" w:eastAsia="SimSun" w:cs="SimSun"/>
              <w:sz w:val="18"/>
              <w:szCs w:val="18"/>
            </w:rPr>
          </w:pPr>
          <w:bookmarkStart w:name="bookmark48" w:id="48"/>
          <w:bookmarkEnd w:id="48"/>
          <w:hyperlink w:history="true" w:anchor="bookmark48">
            <w:r>
              <w:rPr>
                <w:rFonts w:ascii="SimSun" w:hAnsi="SimSun" w:eastAsia="SimSun" w:cs="SimSun"/>
                <w:sz w:val="23"/>
                <w:szCs w:val="23"/>
                <w:spacing w:val="-3"/>
                <w:position w:val="-8"/>
              </w:rPr>
              <w:t>3.3.1 </w:t>
            </w:r>
            <w:r>
              <w:rPr>
                <w:rFonts w:ascii="Times New Roman" w:hAnsi="Times New Roman" w:eastAsia="Times New Roman" w:cs="Times New Roman"/>
                <w:sz w:val="23"/>
                <w:szCs w:val="23"/>
                <w:spacing w:val="-3"/>
                <w:position w:val="-8"/>
              </w:rPr>
              <w:t>ExtX </w:t>
            </w:r>
            <w:r>
              <w:rPr>
                <w:rFonts w:ascii="SimSun" w:hAnsi="SimSun" w:eastAsia="SimSun" w:cs="SimSun"/>
                <w:sz w:val="23"/>
                <w:szCs w:val="23"/>
                <w:spacing w:val="-3"/>
                <w:position w:val="-8"/>
              </w:rPr>
              <w:t>文件系统</w:t>
            </w:r>
            <w:r>
              <w:rPr>
                <w:rFonts w:ascii="SimSun" w:hAnsi="SimSun" w:eastAsia="SimSun" w:cs="SimSun"/>
                <w:sz w:val="23"/>
                <w:szCs w:val="23"/>
              </w:rPr>
              <w:tab/>
            </w:r>
            <w:r>
              <w:rPr>
                <w:rFonts w:ascii="SimSun" w:hAnsi="SimSun" w:eastAsia="SimSun" w:cs="SimSun"/>
                <w:sz w:val="18"/>
                <w:szCs w:val="18"/>
                <w:spacing w:val="-10"/>
                <w:position w:val="6"/>
              </w:rPr>
              <w:t>95</w:t>
            </w:r>
          </w:hyperlink>
        </w:p>
        <w:p>
          <w:pPr>
            <w:ind w:left="1356"/>
            <w:spacing w:before="1" w:line="207" w:lineRule="auto"/>
            <w:tabs>
              <w:tab w:val="right" w:leader="dot" w:pos="7907"/>
            </w:tabs>
            <w:rPr>
              <w:rFonts w:ascii="SimSun" w:hAnsi="SimSun" w:eastAsia="SimSun" w:cs="SimSun"/>
              <w:sz w:val="18"/>
              <w:szCs w:val="18"/>
            </w:rPr>
          </w:pPr>
          <w:bookmarkStart w:name="bookmark49" w:id="49"/>
          <w:bookmarkEnd w:id="49"/>
          <w:hyperlink w:history="true" w:anchor="bookmark49">
            <w:r>
              <w:rPr>
                <w:rFonts w:ascii="SimSun" w:hAnsi="SimSun" w:eastAsia="SimSun" w:cs="SimSun"/>
                <w:sz w:val="23"/>
                <w:szCs w:val="23"/>
                <w:spacing w:val="-3"/>
              </w:rPr>
              <w:t>3.3.2 </w:t>
            </w:r>
            <w:r>
              <w:rPr>
                <w:rFonts w:ascii="Times New Roman" w:hAnsi="Times New Roman" w:eastAsia="Times New Roman" w:cs="Times New Roman"/>
                <w:sz w:val="23"/>
                <w:szCs w:val="23"/>
                <w:spacing w:val="-3"/>
              </w:rPr>
              <w:t>XFS</w:t>
            </w:r>
            <w:r>
              <w:rPr>
                <w:rFonts w:ascii="Times New Roman" w:hAnsi="Times New Roman" w:eastAsia="Times New Roman" w:cs="Times New Roman"/>
                <w:sz w:val="23"/>
                <w:szCs w:val="23"/>
                <w:spacing w:val="29"/>
              </w:rPr>
              <w:t xml:space="preserve"> </w:t>
            </w:r>
            <w:r>
              <w:rPr>
                <w:rFonts w:ascii="SimSun" w:hAnsi="SimSun" w:eastAsia="SimSun" w:cs="SimSun"/>
                <w:sz w:val="23"/>
                <w:szCs w:val="23"/>
                <w:spacing w:val="-3"/>
              </w:rPr>
              <w:t>文件系统</w:t>
            </w:r>
            <w:r>
              <w:rPr>
                <w:rFonts w:ascii="SimSun" w:hAnsi="SimSun" w:eastAsia="SimSun" w:cs="SimSun"/>
                <w:sz w:val="23"/>
                <w:szCs w:val="23"/>
                <w:spacing w:val="-86"/>
              </w:rPr>
              <w:t xml:space="preserve"> </w:t>
            </w:r>
            <w:r>
              <w:rPr>
                <w:rFonts w:ascii="SimSun" w:hAnsi="SimSun" w:eastAsia="SimSun" w:cs="SimSun"/>
                <w:sz w:val="23"/>
                <w:szCs w:val="23"/>
              </w:rPr>
              <w:tab/>
            </w:r>
            <w:r>
              <w:rPr>
                <w:rFonts w:ascii="SimSun" w:hAnsi="SimSun" w:eastAsia="SimSun" w:cs="SimSun"/>
                <w:sz w:val="23"/>
                <w:szCs w:val="23"/>
                <w:spacing w:val="-57"/>
              </w:rPr>
              <w:t xml:space="preserve"> </w:t>
            </w:r>
            <w:r>
              <w:rPr>
                <w:rFonts w:ascii="SimSun" w:hAnsi="SimSun" w:eastAsia="SimSun" w:cs="SimSun"/>
                <w:sz w:val="18"/>
                <w:szCs w:val="18"/>
                <w:spacing w:val="-2"/>
              </w:rPr>
              <w:t>95</w:t>
            </w:r>
          </w:hyperlink>
        </w:p>
        <w:p>
          <w:pPr>
            <w:ind w:left="1356"/>
            <w:spacing w:before="77" w:line="224" w:lineRule="auto"/>
            <w:tabs>
              <w:tab w:val="right" w:leader="dot" w:pos="7897"/>
            </w:tabs>
            <w:rPr>
              <w:rFonts w:ascii="SimSun" w:hAnsi="SimSun" w:eastAsia="SimSun" w:cs="SimSun"/>
              <w:sz w:val="18"/>
              <w:szCs w:val="18"/>
            </w:rPr>
          </w:pPr>
          <w:bookmarkStart w:name="bookmark50" w:id="50"/>
          <w:bookmarkEnd w:id="50"/>
          <w:hyperlink w:history="true" w:anchor="bookmark50">
            <w:r>
              <w:rPr>
                <w:rFonts w:ascii="SimSun" w:hAnsi="SimSun" w:eastAsia="SimSun" w:cs="SimSun"/>
                <w:sz w:val="23"/>
                <w:szCs w:val="23"/>
                <w:spacing w:val="-5"/>
              </w:rPr>
              <w:t>3.3.3</w:t>
            </w:r>
            <w:r>
              <w:rPr>
                <w:rFonts w:ascii="SimSun" w:hAnsi="SimSun" w:eastAsia="SimSun" w:cs="SimSun"/>
                <w:sz w:val="23"/>
                <w:szCs w:val="23"/>
                <w:spacing w:val="16"/>
              </w:rPr>
              <w:t xml:space="preserve"> </w:t>
            </w:r>
            <w:r>
              <w:rPr>
                <w:rFonts w:ascii="Times New Roman" w:hAnsi="Times New Roman" w:eastAsia="Times New Roman" w:cs="Times New Roman"/>
                <w:sz w:val="23"/>
                <w:szCs w:val="23"/>
                <w:spacing w:val="-5"/>
              </w:rPr>
              <w:t>ZFS</w:t>
            </w:r>
            <w:r>
              <w:rPr>
                <w:rFonts w:ascii="Times New Roman" w:hAnsi="Times New Roman" w:eastAsia="Times New Roman" w:cs="Times New Roman"/>
                <w:sz w:val="23"/>
                <w:szCs w:val="23"/>
                <w:spacing w:val="29"/>
                <w:w w:val="101"/>
              </w:rPr>
              <w:t xml:space="preserve"> </w:t>
            </w:r>
            <w:r>
              <w:rPr>
                <w:rFonts w:ascii="SimSun" w:hAnsi="SimSun" w:eastAsia="SimSun" w:cs="SimSun"/>
                <w:sz w:val="23"/>
                <w:szCs w:val="23"/>
                <w:spacing w:val="-5"/>
              </w:rPr>
              <w:t>文件系统</w:t>
            </w:r>
            <w:r>
              <w:rPr>
                <w:rFonts w:ascii="SimSun" w:hAnsi="SimSun" w:eastAsia="SimSun" w:cs="SimSun"/>
                <w:sz w:val="23"/>
                <w:szCs w:val="23"/>
                <w:spacing w:val="24"/>
              </w:rPr>
              <w:t xml:space="preserve"> </w:t>
            </w:r>
            <w:r>
              <w:rPr>
                <w:rFonts w:ascii="SimSun" w:hAnsi="SimSun" w:eastAsia="SimSun" w:cs="SimSun"/>
                <w:sz w:val="23"/>
                <w:szCs w:val="23"/>
              </w:rPr>
              <w:tab/>
            </w:r>
            <w:r>
              <w:rPr>
                <w:rFonts w:ascii="SimSun" w:hAnsi="SimSun" w:eastAsia="SimSun" w:cs="SimSun"/>
                <w:sz w:val="23"/>
                <w:szCs w:val="23"/>
                <w:spacing w:val="3"/>
              </w:rPr>
              <w:t xml:space="preserve">                    </w:t>
            </w:r>
            <w:r>
              <w:rPr>
                <w:rFonts w:ascii="SimSun" w:hAnsi="SimSun" w:eastAsia="SimSun" w:cs="SimSun"/>
                <w:sz w:val="23"/>
                <w:szCs w:val="23"/>
                <w:spacing w:val="2"/>
              </w:rPr>
              <w:t xml:space="preserve">           </w:t>
            </w:r>
            <w:r>
              <w:rPr>
                <w:rFonts w:ascii="SimSun" w:hAnsi="SimSun" w:eastAsia="SimSun" w:cs="SimSun"/>
                <w:sz w:val="18"/>
                <w:szCs w:val="18"/>
                <w:spacing w:val="-2"/>
                <w:position w:val="-1"/>
              </w:rPr>
              <w:t>96</w:t>
            </w:r>
          </w:hyperlink>
        </w:p>
        <w:p>
          <w:pPr>
            <w:ind w:left="1356"/>
            <w:spacing w:before="71" w:line="232" w:lineRule="auto"/>
            <w:tabs>
              <w:tab w:val="right" w:leader="dot" w:pos="7897"/>
            </w:tabs>
            <w:rPr>
              <w:rFonts w:ascii="SimSun" w:hAnsi="SimSun" w:eastAsia="SimSun" w:cs="SimSun"/>
              <w:sz w:val="18"/>
              <w:szCs w:val="18"/>
            </w:rPr>
          </w:pPr>
          <w:bookmarkStart w:name="bookmark51" w:id="51"/>
          <w:bookmarkEnd w:id="51"/>
          <w:hyperlink w:history="true" w:anchor="bookmark51">
            <w:r>
              <w:rPr>
                <w:rFonts w:ascii="SimSun" w:hAnsi="SimSun" w:eastAsia="SimSun" w:cs="SimSun"/>
                <w:sz w:val="23"/>
                <w:szCs w:val="23"/>
                <w:spacing w:val="-11"/>
              </w:rPr>
              <w:t>3.3.4</w:t>
            </w:r>
            <w:r>
              <w:rPr>
                <w:rFonts w:ascii="SimSun" w:hAnsi="SimSun" w:eastAsia="SimSun" w:cs="SimSun"/>
                <w:sz w:val="23"/>
                <w:szCs w:val="23"/>
                <w:spacing w:val="28"/>
              </w:rPr>
              <w:t xml:space="preserve"> </w:t>
            </w:r>
            <w:r>
              <w:rPr>
                <w:rFonts w:ascii="Times New Roman" w:hAnsi="Times New Roman" w:eastAsia="Times New Roman" w:cs="Times New Roman"/>
                <w:sz w:val="23"/>
                <w:szCs w:val="23"/>
                <w:spacing w:val="-11"/>
              </w:rPr>
              <w:t>Btrfs</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1"/>
              </w:rPr>
              <w:t>文件系统</w:t>
            </w:r>
            <w:r>
              <w:rPr>
                <w:rFonts w:ascii="SimSun" w:hAnsi="SimSun" w:eastAsia="SimSun" w:cs="SimSun"/>
                <w:sz w:val="23"/>
                <w:szCs w:val="23"/>
                <w:spacing w:val="-73"/>
              </w:rPr>
              <w:t xml:space="preserve"> </w:t>
            </w:r>
            <w:r>
              <w:rPr>
                <w:rFonts w:ascii="SimSun" w:hAnsi="SimSun" w:eastAsia="SimSun" w:cs="SimSun"/>
                <w:sz w:val="23"/>
                <w:szCs w:val="23"/>
              </w:rPr>
              <w:tab/>
            </w:r>
            <w:r>
              <w:rPr>
                <w:rFonts w:ascii="SimSun" w:hAnsi="SimSun" w:eastAsia="SimSun" w:cs="SimSun"/>
                <w:sz w:val="23"/>
                <w:szCs w:val="23"/>
                <w:spacing w:val="3"/>
              </w:rPr>
              <w:t xml:space="preserve">                    </w:t>
            </w:r>
            <w:r>
              <w:rPr>
                <w:rFonts w:ascii="SimSun" w:hAnsi="SimSun" w:eastAsia="SimSun" w:cs="SimSun"/>
                <w:sz w:val="23"/>
                <w:szCs w:val="23"/>
                <w:spacing w:val="2"/>
              </w:rPr>
              <w:t xml:space="preserve">           </w:t>
            </w:r>
            <w:r>
              <w:rPr>
                <w:rFonts w:ascii="SimSun" w:hAnsi="SimSun" w:eastAsia="SimSun" w:cs="SimSun"/>
                <w:sz w:val="18"/>
                <w:szCs w:val="18"/>
                <w:spacing w:val="-2"/>
                <w:position w:val="-2"/>
              </w:rPr>
              <w:t>97</w:t>
            </w:r>
          </w:hyperlink>
        </w:p>
        <w:p>
          <w:pPr>
            <w:ind w:left="1356"/>
            <w:spacing w:before="64" w:line="222" w:lineRule="auto"/>
            <w:tabs>
              <w:tab w:val="right" w:leader="dot" w:pos="7947"/>
            </w:tabs>
            <w:rPr>
              <w:rFonts w:ascii="Times New Roman" w:hAnsi="Times New Roman" w:eastAsia="Times New Roman" w:cs="Times New Roman"/>
              <w:sz w:val="23"/>
              <w:szCs w:val="23"/>
            </w:rPr>
          </w:pPr>
          <w:bookmarkStart w:name="bookmark52" w:id="52"/>
          <w:bookmarkEnd w:id="52"/>
          <w:hyperlink w:history="true" w:anchor="bookmark52">
            <w:r>
              <w:rPr>
                <w:rFonts w:ascii="Times New Roman" w:hAnsi="Times New Roman" w:eastAsia="Times New Roman" w:cs="Times New Roman"/>
                <w:sz w:val="23"/>
                <w:szCs w:val="23"/>
                <w:spacing w:val="2"/>
              </w:rPr>
              <w:t>3.3.5</w:t>
            </w:r>
            <w:r>
              <w:rPr>
                <w:rFonts w:ascii="Times New Roman" w:hAnsi="Times New Roman" w:eastAsia="Times New Roman" w:cs="Times New Roman"/>
                <w:sz w:val="23"/>
                <w:szCs w:val="23"/>
                <w:spacing w:val="29"/>
                <w:w w:val="101"/>
              </w:rPr>
              <w:t xml:space="preserve">  </w:t>
            </w:r>
            <w:r>
              <w:rPr>
                <w:rFonts w:ascii="Times New Roman" w:hAnsi="Times New Roman" w:eastAsia="Times New Roman" w:cs="Times New Roman"/>
                <w:sz w:val="23"/>
                <w:szCs w:val="23"/>
              </w:rPr>
              <w:t>FAT</w:t>
            </w:r>
            <w:r>
              <w:rPr>
                <w:rFonts w:ascii="Times New Roman" w:hAnsi="Times New Roman" w:eastAsia="Times New Roman" w:cs="Times New Roman"/>
                <w:sz w:val="23"/>
                <w:szCs w:val="23"/>
                <w:spacing w:val="-18"/>
              </w:rPr>
              <w:t xml:space="preserve"> </w:t>
            </w:r>
            <w:r>
              <w:rPr>
                <w:rFonts w:ascii="FangSong" w:hAnsi="FangSong" w:eastAsia="FangSong" w:cs="FangSong"/>
                <w:sz w:val="23"/>
                <w:szCs w:val="23"/>
                <w:spacing w:val="2"/>
              </w:rPr>
              <w:t>文件系统</w:t>
            </w:r>
            <w:r>
              <w:rPr>
                <w:rFonts w:ascii="FangSong" w:hAnsi="FangSong" w:eastAsia="FangSong" w:cs="FangSong"/>
                <w:sz w:val="23"/>
                <w:szCs w:val="23"/>
                <w:spacing w:val="-103"/>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2"/>
              </w:rPr>
              <w:t>98</w:t>
            </w:r>
          </w:hyperlink>
        </w:p>
        <w:p>
          <w:pPr>
            <w:ind w:left="1356"/>
            <w:spacing w:before="73" w:line="222" w:lineRule="auto"/>
            <w:tabs>
              <w:tab w:val="right" w:leader="dot" w:pos="7927"/>
            </w:tabs>
            <w:rPr>
              <w:rFonts w:ascii="Times New Roman" w:hAnsi="Times New Roman" w:eastAsia="Times New Roman" w:cs="Times New Roman"/>
              <w:sz w:val="23"/>
              <w:szCs w:val="23"/>
            </w:rPr>
          </w:pPr>
          <w:bookmarkStart w:name="bookmark53" w:id="53"/>
          <w:bookmarkEnd w:id="53"/>
          <w:hyperlink w:history="true" w:anchor="bookmark53">
            <w:r>
              <w:rPr>
                <w:rFonts w:ascii="Times New Roman" w:hAnsi="Times New Roman" w:eastAsia="Times New Roman" w:cs="Times New Roman"/>
                <w:sz w:val="23"/>
                <w:szCs w:val="23"/>
                <w:spacing w:val="3"/>
              </w:rPr>
              <w:t>3.3.6</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NTFS</w:t>
            </w:r>
            <w:r>
              <w:rPr>
                <w:rFonts w:ascii="Times New Roman" w:hAnsi="Times New Roman" w:eastAsia="Times New Roman" w:cs="Times New Roman"/>
                <w:sz w:val="23"/>
                <w:szCs w:val="23"/>
                <w:spacing w:val="3"/>
              </w:rPr>
              <w:t xml:space="preserve"> </w:t>
            </w:r>
            <w:r>
              <w:rPr>
                <w:rFonts w:ascii="FangSong" w:hAnsi="FangSong" w:eastAsia="FangSong" w:cs="FangSong"/>
                <w:sz w:val="23"/>
                <w:szCs w:val="23"/>
                <w:spacing w:val="3"/>
              </w:rPr>
              <w:t>文件系统</w:t>
            </w:r>
            <w:r>
              <w:rPr>
                <w:rFonts w:ascii="FangSong" w:hAnsi="FangSong" w:eastAsia="FangSong" w:cs="FangSong"/>
                <w:sz w:val="23"/>
                <w:szCs w:val="23"/>
                <w:spacing w:val="-102"/>
              </w:rPr>
              <w:t xml:space="preserve"> </w:t>
            </w:r>
            <w:r>
              <w:rPr>
                <w:rFonts w:ascii="FangSong" w:hAnsi="FangSong" w:eastAsia="FangSong" w:cs="FangSong"/>
                <w:sz w:val="23"/>
                <w:szCs w:val="23"/>
              </w:rPr>
              <w:tab/>
            </w:r>
            <w:r>
              <w:rPr>
                <w:rFonts w:ascii="Times New Roman" w:hAnsi="Times New Roman" w:eastAsia="Times New Roman" w:cs="Times New Roman"/>
                <w:sz w:val="23"/>
                <w:szCs w:val="23"/>
                <w:spacing w:val="-6"/>
              </w:rPr>
              <w:t>98</w:t>
            </w:r>
          </w:hyperlink>
        </w:p>
        <w:p>
          <w:pPr>
            <w:spacing w:before="220" w:line="219" w:lineRule="auto"/>
            <w:tabs>
              <w:tab w:val="right" w:leader="dot" w:pos="7802"/>
            </w:tabs>
            <w:rPr>
              <w:rFonts w:ascii="Times New Roman" w:hAnsi="Times New Roman" w:eastAsia="Times New Roman" w:cs="Times New Roman"/>
              <w:sz w:val="23"/>
              <w:szCs w:val="23"/>
            </w:rPr>
          </w:pPr>
          <w:bookmarkStart w:name="bookmark54" w:id="54"/>
          <w:bookmarkEnd w:id="54"/>
          <w:hyperlink w:history="true" w:anchor="bookmark54">
            <w:r>
              <w:rPr>
                <w:rFonts w:ascii="SimSun" w:hAnsi="SimSun" w:eastAsia="SimSun" w:cs="SimSun"/>
                <w:sz w:val="23"/>
                <w:szCs w:val="23"/>
                <w:b/>
                <w:bCs/>
                <w:spacing w:val="-3"/>
              </w:rPr>
              <w:t>第</w:t>
            </w:r>
            <w:r>
              <w:rPr>
                <w:rFonts w:ascii="SimSun" w:hAnsi="SimSun" w:eastAsia="SimSun" w:cs="SimSun"/>
                <w:sz w:val="23"/>
                <w:szCs w:val="23"/>
                <w:spacing w:val="-38"/>
              </w:rPr>
              <w:t xml:space="preserve"> </w:t>
            </w:r>
            <w:r>
              <w:rPr>
                <w:rFonts w:ascii="SimSun" w:hAnsi="SimSun" w:eastAsia="SimSun" w:cs="SimSun"/>
                <w:sz w:val="23"/>
                <w:szCs w:val="23"/>
                <w:b/>
                <w:bCs/>
                <w:spacing w:val="-3"/>
              </w:rPr>
              <w:t>4</w:t>
            </w:r>
            <w:r>
              <w:rPr>
                <w:rFonts w:ascii="SimSun" w:hAnsi="SimSun" w:eastAsia="SimSun" w:cs="SimSun"/>
                <w:sz w:val="23"/>
                <w:szCs w:val="23"/>
                <w:spacing w:val="-41"/>
              </w:rPr>
              <w:t xml:space="preserve"> </w:t>
            </w:r>
            <w:r>
              <w:rPr>
                <w:rFonts w:ascii="SimSun" w:hAnsi="SimSun" w:eastAsia="SimSun" w:cs="SimSun"/>
                <w:sz w:val="23"/>
                <w:szCs w:val="23"/>
                <w:b/>
                <w:bCs/>
                <w:spacing w:val="-3"/>
              </w:rPr>
              <w:t>章</w:t>
            </w:r>
            <w:r>
              <w:rPr>
                <w:rFonts w:ascii="SimSun" w:hAnsi="SimSun" w:eastAsia="SimSun" w:cs="SimSun"/>
                <w:sz w:val="23"/>
                <w:szCs w:val="23"/>
                <w:spacing w:val="-3"/>
              </w:rPr>
              <w:t xml:space="preserve"> </w:t>
            </w:r>
            <w:r>
              <w:rPr>
                <w:rFonts w:ascii="SimSun" w:hAnsi="SimSun" w:eastAsia="SimSun" w:cs="SimSun"/>
                <w:sz w:val="23"/>
                <w:szCs w:val="23"/>
                <w:b/>
                <w:bCs/>
                <w:spacing w:val="-3"/>
              </w:rPr>
              <w:t>从理论到实战——</w:t>
            </w:r>
            <w:r>
              <w:rPr>
                <w:rFonts w:ascii="Arial" w:hAnsi="Arial" w:eastAsia="Arial" w:cs="Arial"/>
                <w:sz w:val="23"/>
                <w:szCs w:val="23"/>
                <w:b/>
                <w:bCs/>
                <w:spacing w:val="-3"/>
              </w:rPr>
              <w:t>Ext</w:t>
            </w:r>
            <w:r>
              <w:rPr>
                <w:rFonts w:ascii="SimSun" w:hAnsi="SimSun" w:eastAsia="SimSun" w:cs="SimSun"/>
                <w:sz w:val="23"/>
                <w:szCs w:val="23"/>
                <w:b/>
                <w:bCs/>
                <w:spacing w:val="-3"/>
              </w:rPr>
              <w:t>2文件系统代码详解</w:t>
            </w:r>
            <w:r>
              <w:rPr>
                <w:rFonts w:ascii="SimSun" w:hAnsi="SimSun" w:eastAsia="SimSun" w:cs="SimSun"/>
                <w:sz w:val="23"/>
                <w:szCs w:val="23"/>
                <w:spacing w:val="-90"/>
              </w:rPr>
              <w:t xml:space="preserve"> </w:t>
            </w:r>
            <w:r>
              <w:rPr>
                <w:rFonts w:ascii="SimSun" w:hAnsi="SimSun" w:eastAsia="SimSun" w:cs="SimSun"/>
                <w:sz w:val="23"/>
                <w:szCs w:val="23"/>
              </w:rPr>
              <w:tab/>
            </w:r>
            <w:r>
              <w:rPr>
                <w:rFonts w:ascii="Times New Roman" w:hAnsi="Times New Roman" w:eastAsia="Times New Roman" w:cs="Times New Roman"/>
                <w:sz w:val="23"/>
                <w:szCs w:val="23"/>
              </w:rPr>
              <w:t>9</w:t>
            </w:r>
          </w:hyperlink>
        </w:p>
        <w:p>
          <w:pPr>
            <w:ind w:left="856"/>
            <w:spacing w:before="161" w:line="219" w:lineRule="auto"/>
            <w:tabs>
              <w:tab w:val="right" w:leader="dot" w:pos="7662"/>
            </w:tabs>
            <w:rPr>
              <w:rFonts w:ascii="Times New Roman" w:hAnsi="Times New Roman" w:eastAsia="Times New Roman" w:cs="Times New Roman"/>
              <w:sz w:val="23"/>
              <w:szCs w:val="23"/>
            </w:rPr>
          </w:pPr>
          <w:bookmarkStart w:name="bookmark55" w:id="55"/>
          <w:bookmarkEnd w:id="55"/>
          <w:hyperlink w:history="true" w:anchor="bookmark55">
            <w:r>
              <w:rPr>
                <w:rFonts w:ascii="Times New Roman" w:hAnsi="Times New Roman" w:eastAsia="Times New Roman" w:cs="Times New Roman"/>
                <w:sz w:val="23"/>
                <w:szCs w:val="23"/>
                <w:spacing w:val="-5"/>
              </w:rPr>
              <w:t>4.1   </w:t>
            </w:r>
            <w:r>
              <w:rPr>
                <w:rFonts w:ascii="SimSun" w:hAnsi="SimSun" w:eastAsia="SimSun" w:cs="SimSun"/>
                <w:sz w:val="23"/>
                <w:szCs w:val="23"/>
                <w:spacing w:val="-5"/>
              </w:rPr>
              <w:t>本地文件系统的分析方法与工具</w:t>
            </w:r>
            <w:r>
              <w:rPr>
                <w:rFonts w:ascii="SimSun" w:hAnsi="SimSun" w:eastAsia="SimSun" w:cs="SimSun"/>
                <w:sz w:val="23"/>
                <w:szCs w:val="23"/>
                <w:spacing w:val="-97"/>
              </w:rPr>
              <w:t xml:space="preserve"> </w:t>
            </w:r>
            <w:r>
              <w:rPr>
                <w:rFonts w:ascii="SimSun" w:hAnsi="SimSun" w:eastAsia="SimSun" w:cs="SimSun"/>
                <w:sz w:val="23"/>
                <w:szCs w:val="23"/>
              </w:rPr>
              <w:tab/>
            </w:r>
            <w:r>
              <w:rPr>
                <w:rFonts w:ascii="Times New Roman" w:hAnsi="Times New Roman" w:eastAsia="Times New Roman" w:cs="Times New Roman"/>
                <w:sz w:val="23"/>
                <w:szCs w:val="23"/>
              </w:rPr>
              <w:t>9</w:t>
            </w:r>
          </w:hyperlink>
        </w:p>
        <w:p>
          <w:pPr>
            <w:ind w:left="1356"/>
            <w:spacing w:before="67" w:line="222" w:lineRule="auto"/>
            <w:tabs>
              <w:tab w:val="right" w:leader="dot" w:pos="7924"/>
            </w:tabs>
            <w:rPr>
              <w:rFonts w:ascii="Times New Roman" w:hAnsi="Times New Roman" w:eastAsia="Times New Roman" w:cs="Times New Roman"/>
              <w:sz w:val="23"/>
              <w:szCs w:val="23"/>
            </w:rPr>
          </w:pPr>
          <w:bookmarkStart w:name="bookmark56" w:id="56"/>
          <w:bookmarkEnd w:id="56"/>
          <w:hyperlink w:history="true" w:anchor="bookmark56">
            <w:r>
              <w:rPr>
                <w:rFonts w:ascii="Times New Roman" w:hAnsi="Times New Roman" w:eastAsia="Times New Roman" w:cs="Times New Roman"/>
                <w:sz w:val="23"/>
                <w:szCs w:val="23"/>
                <w:spacing w:val="-2"/>
              </w:rPr>
              <w:t>4.1.1</w:t>
            </w:r>
            <w:r>
              <w:rPr>
                <w:rFonts w:ascii="Times New Roman" w:hAnsi="Times New Roman" w:eastAsia="Times New Roman" w:cs="Times New Roman"/>
                <w:sz w:val="23"/>
                <w:szCs w:val="23"/>
                <w:spacing w:val="17"/>
              </w:rPr>
              <w:t xml:space="preserve">   </w:t>
            </w:r>
            <w:r>
              <w:rPr>
                <w:rFonts w:ascii="FangSong" w:hAnsi="FangSong" w:eastAsia="FangSong" w:cs="FangSong"/>
                <w:sz w:val="23"/>
                <w:szCs w:val="23"/>
                <w:spacing w:val="-2"/>
              </w:rPr>
              <w:t>基于文件构建文件系统</w:t>
            </w:r>
            <w:r>
              <w:rPr>
                <w:rFonts w:ascii="FangSong" w:hAnsi="FangSong" w:eastAsia="FangSong" w:cs="FangSong"/>
                <w:sz w:val="23"/>
                <w:szCs w:val="23"/>
                <w:spacing w:val="-90"/>
              </w:rPr>
              <w:t xml:space="preserve"> </w:t>
            </w:r>
            <w:r>
              <w:rPr>
                <w:rFonts w:ascii="FangSong" w:hAnsi="FangSong" w:eastAsia="FangSong" w:cs="FangSong"/>
                <w:sz w:val="23"/>
                <w:szCs w:val="23"/>
              </w:rPr>
              <w:tab/>
            </w:r>
            <w:r>
              <w:rPr>
                <w:rFonts w:ascii="FangSong" w:hAnsi="FangSong" w:eastAsia="FangSong" w:cs="FangSong"/>
                <w:sz w:val="23"/>
                <w:szCs w:val="23"/>
                <w:spacing w:val="-39"/>
              </w:rPr>
              <w:t xml:space="preserve"> </w:t>
            </w:r>
            <w:r>
              <w:rPr>
                <w:rFonts w:ascii="Times New Roman" w:hAnsi="Times New Roman" w:eastAsia="Times New Roman" w:cs="Times New Roman"/>
                <w:sz w:val="23"/>
                <w:szCs w:val="23"/>
                <w:spacing w:val="-6"/>
              </w:rPr>
              <w:t>100</w:t>
            </w:r>
          </w:hyperlink>
        </w:p>
        <w:p>
          <w:pPr>
            <w:ind w:left="1356"/>
            <w:spacing w:before="93" w:line="222" w:lineRule="auto"/>
            <w:tabs>
              <w:tab w:val="right" w:leader="dot" w:pos="7934"/>
            </w:tabs>
            <w:rPr>
              <w:rFonts w:ascii="Times New Roman" w:hAnsi="Times New Roman" w:eastAsia="Times New Roman" w:cs="Times New Roman"/>
              <w:sz w:val="23"/>
              <w:szCs w:val="23"/>
            </w:rPr>
          </w:pPr>
          <w:bookmarkStart w:name="bookmark57" w:id="57"/>
          <w:bookmarkEnd w:id="57"/>
          <w:hyperlink w:history="true" w:anchor="bookmark57">
            <w:r>
              <w:rPr>
                <w:rFonts w:ascii="Times New Roman" w:hAnsi="Times New Roman" w:eastAsia="Times New Roman" w:cs="Times New Roman"/>
                <w:sz w:val="23"/>
                <w:szCs w:val="23"/>
                <w:spacing w:val="-1"/>
              </w:rPr>
              <w:t>4.1.2</w:t>
            </w:r>
            <w:r>
              <w:rPr>
                <w:rFonts w:ascii="Times New Roman" w:hAnsi="Times New Roman" w:eastAsia="Times New Roman" w:cs="Times New Roman"/>
                <w:sz w:val="23"/>
                <w:szCs w:val="23"/>
                <w:spacing w:val="12"/>
              </w:rPr>
              <w:t xml:space="preserve">   </w:t>
            </w:r>
            <w:r>
              <w:rPr>
                <w:rFonts w:ascii="FangSong" w:hAnsi="FangSong" w:eastAsia="FangSong" w:cs="FangSong"/>
                <w:sz w:val="23"/>
                <w:szCs w:val="23"/>
                <w:spacing w:val="-1"/>
              </w:rPr>
              <w:t>了解函数调用流程的利器</w:t>
            </w:r>
            <w:r>
              <w:rPr>
                <w:rFonts w:ascii="FangSong" w:hAnsi="FangSong" w:eastAsia="FangSong" w:cs="FangSong"/>
                <w:sz w:val="23"/>
                <w:szCs w:val="23"/>
                <w:spacing w:val="-99"/>
              </w:rPr>
              <w:t xml:space="preserve"> </w:t>
            </w:r>
            <w:r>
              <w:rPr>
                <w:rFonts w:ascii="FangSong" w:hAnsi="FangSong" w:eastAsia="FangSong" w:cs="FangSong"/>
                <w:sz w:val="23"/>
                <w:szCs w:val="23"/>
              </w:rPr>
              <w:tab/>
            </w:r>
            <w:r>
              <w:rPr>
                <w:rFonts w:ascii="FangSong" w:hAnsi="FangSong" w:eastAsia="FangSong" w:cs="FangSong"/>
                <w:sz w:val="23"/>
                <w:szCs w:val="23"/>
                <w:spacing w:val="-19"/>
              </w:rPr>
              <w:t xml:space="preserve"> </w:t>
            </w:r>
            <w:r>
              <w:rPr>
                <w:rFonts w:ascii="Times New Roman" w:hAnsi="Times New Roman" w:eastAsia="Times New Roman" w:cs="Times New Roman"/>
                <w:sz w:val="23"/>
                <w:szCs w:val="23"/>
                <w:spacing w:val="-6"/>
              </w:rPr>
              <w:t>100</w:t>
            </w:r>
          </w:hyperlink>
        </w:p>
      </w:sdtContent>
    </w:sdt>
    <w:p>
      <w:pPr>
        <w:spacing w:line="222" w:lineRule="auto"/>
        <w:sectPr>
          <w:footerReference w:type="default" r:id="rId18"/>
          <w:pgSz w:w="9060" w:h="14150"/>
          <w:pgMar w:top="725" w:right="662" w:bottom="544" w:left="343" w:header="0" w:footer="340" w:gutter="0"/>
        </w:sectPr>
        <w:rPr>
          <w:rFonts w:ascii="Times New Roman" w:hAnsi="Times New Roman" w:eastAsia="Times New Roman" w:cs="Times New Roman"/>
          <w:sz w:val="23"/>
          <w:szCs w:val="23"/>
        </w:rPr>
      </w:pPr>
    </w:p>
    <w:p>
      <w:pPr>
        <w:ind w:left="23"/>
        <w:spacing w:before="45" w:line="219" w:lineRule="auto"/>
        <w:rPr>
          <w:rFonts w:ascii="SimSun" w:hAnsi="SimSun" w:eastAsia="SimSun" w:cs="SimSun"/>
          <w:sz w:val="23"/>
          <w:szCs w:val="23"/>
        </w:rPr>
      </w:pPr>
      <w:r>
        <w:rPr>
          <w:rFonts w:ascii="SimSun" w:hAnsi="SimSun" w:eastAsia="SimSun" w:cs="SimSun"/>
          <w:sz w:val="23"/>
          <w:szCs w:val="23"/>
          <w:b/>
          <w:bCs/>
          <w:spacing w:val="-17"/>
        </w:rPr>
        <w:t>文件系统技术内幕</w:t>
      </w:r>
    </w:p>
    <w:p>
      <w:pPr>
        <w:spacing w:before="52" w:line="219" w:lineRule="auto"/>
        <w:rPr>
          <w:rFonts w:ascii="SimSun" w:hAnsi="SimSun" w:eastAsia="SimSun" w:cs="SimSun"/>
          <w:sz w:val="23"/>
          <w:szCs w:val="23"/>
        </w:rPr>
      </w:pPr>
      <w:r>
        <w:rPr>
          <w:rFonts w:ascii="SimSun" w:hAnsi="SimSun" w:eastAsia="SimSun" w:cs="SimSun"/>
          <w:sz w:val="23"/>
          <w:szCs w:val="23"/>
          <w:spacing w:val="-15"/>
          <w:w w:val="92"/>
        </w:rPr>
        <w:t>大数据时代海量数据存储之道</w:t>
      </w:r>
    </w:p>
    <w:p>
      <w:pPr>
        <w:spacing w:line="298" w:lineRule="auto"/>
        <w:rPr>
          <w:rFonts w:ascii="Arial"/>
          <w:sz w:val="21"/>
        </w:rPr>
      </w:pPr>
      <w:r/>
    </w:p>
    <w:sdt>
      <w:sdtPr>
        <w:rPr>
          <w:rFonts w:ascii="Times New Roman" w:hAnsi="Times New Roman" w:eastAsia="Times New Roman" w:cs="Times New Roma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900"/>
            <w:spacing w:before="75" w:line="219" w:lineRule="auto"/>
            <w:tabs>
              <w:tab w:val="right" w:leader="dot" w:pos="8017"/>
            </w:tabs>
            <w:rPr>
              <w:rFonts w:ascii="Times New Roman" w:hAnsi="Times New Roman" w:eastAsia="Times New Roman" w:cs="Times New Roman"/>
              <w:sz w:val="23"/>
              <w:szCs w:val="23"/>
            </w:rPr>
          </w:pPr>
          <w:bookmarkStart w:name="bookmark58" w:id="58"/>
          <w:bookmarkEnd w:id="58"/>
          <w:hyperlink w:history="true" w:anchor="bookmark58">
            <w:r>
              <w:rPr>
                <w:rFonts w:ascii="Times New Roman" w:hAnsi="Times New Roman" w:eastAsia="Times New Roman" w:cs="Times New Roman"/>
                <w:sz w:val="23"/>
                <w:szCs w:val="23"/>
                <w:spacing w:val="24"/>
              </w:rPr>
              <w:t>4.2   </w:t>
            </w:r>
            <w:r>
              <w:rPr>
                <w:rFonts w:ascii="SimSun" w:hAnsi="SimSun" w:eastAsia="SimSun" w:cs="SimSun"/>
                <w:sz w:val="23"/>
                <w:szCs w:val="23"/>
                <w:spacing w:val="24"/>
              </w:rPr>
              <w:t>从</w:t>
            </w:r>
            <w:r>
              <w:rPr>
                <w:rFonts w:ascii="SimSun" w:hAnsi="SimSun" w:eastAsia="SimSun" w:cs="SimSun"/>
                <w:sz w:val="23"/>
                <w:szCs w:val="23"/>
              </w:rPr>
              <w:t>Ext</w:t>
            </w:r>
            <w:r>
              <w:rPr>
                <w:rFonts w:ascii="SimSun" w:hAnsi="SimSun" w:eastAsia="SimSun" w:cs="SimSun"/>
                <w:sz w:val="23"/>
                <w:szCs w:val="23"/>
                <w:spacing w:val="24"/>
              </w:rPr>
              <w:t>2文件系统磁盘布局说起</w:t>
            </w:r>
            <w:r>
              <w:rPr>
                <w:rFonts w:ascii="SimSun" w:hAnsi="SimSun" w:eastAsia="SimSun" w:cs="SimSun"/>
                <w:sz w:val="23"/>
                <w:szCs w:val="23"/>
                <w:spacing w:val="-79"/>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102</w:t>
            </w:r>
          </w:hyperlink>
        </w:p>
        <w:p>
          <w:pPr>
            <w:ind w:left="1400"/>
            <w:spacing w:before="87" w:line="219" w:lineRule="auto"/>
            <w:tabs>
              <w:tab w:val="right" w:leader="dot" w:pos="7997"/>
            </w:tabs>
            <w:rPr>
              <w:rFonts w:ascii="Times New Roman" w:hAnsi="Times New Roman" w:eastAsia="Times New Roman" w:cs="Times New Roman"/>
              <w:sz w:val="23"/>
              <w:szCs w:val="23"/>
            </w:rPr>
          </w:pPr>
          <w:bookmarkStart w:name="bookmark59" w:id="59"/>
          <w:bookmarkEnd w:id="59"/>
          <w:hyperlink w:history="true" w:anchor="bookmark59">
            <w:r>
              <w:rPr>
                <w:rFonts w:ascii="Times New Roman" w:hAnsi="Times New Roman" w:eastAsia="Times New Roman" w:cs="Times New Roman"/>
                <w:sz w:val="23"/>
                <w:szCs w:val="23"/>
                <w:spacing w:val="6"/>
              </w:rPr>
              <w:t>4.2.1   </w:t>
            </w:r>
            <w:r>
              <w:rPr>
                <w:rFonts w:ascii="Times New Roman" w:hAnsi="Times New Roman" w:eastAsia="Times New Roman" w:cs="Times New Roman"/>
                <w:sz w:val="23"/>
                <w:szCs w:val="23"/>
              </w:rPr>
              <w:t>Ext</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6"/>
              </w:rPr>
              <w:t>2文件系统整体布局概述</w:t>
            </w:r>
            <w:r>
              <w:rPr>
                <w:rFonts w:ascii="SimSun" w:hAnsi="SimSun" w:eastAsia="SimSun" w:cs="SimSun"/>
                <w:sz w:val="23"/>
                <w:szCs w:val="23"/>
                <w:spacing w:val="-94"/>
              </w:rPr>
              <w:t xml:space="preserve"> </w:t>
            </w:r>
            <w:r>
              <w:rPr>
                <w:rFonts w:ascii="SimSun" w:hAnsi="SimSun" w:eastAsia="SimSun" w:cs="SimSun"/>
                <w:sz w:val="23"/>
                <w:szCs w:val="23"/>
              </w:rPr>
              <w:tab/>
            </w:r>
            <w:r>
              <w:rPr>
                <w:rFonts w:ascii="Times New Roman" w:hAnsi="Times New Roman" w:eastAsia="Times New Roman" w:cs="Times New Roman"/>
                <w:sz w:val="23"/>
                <w:szCs w:val="23"/>
                <w:spacing w:val="-7"/>
              </w:rPr>
              <w:t>102</w:t>
            </w:r>
          </w:hyperlink>
        </w:p>
        <w:p>
          <w:pPr>
            <w:ind w:left="1400"/>
            <w:spacing w:before="82" w:line="212" w:lineRule="auto"/>
            <w:tabs>
              <w:tab w:val="right" w:leader="dot" w:pos="8007"/>
            </w:tabs>
            <w:rPr>
              <w:rFonts w:ascii="Times New Roman" w:hAnsi="Times New Roman" w:eastAsia="Times New Roman" w:cs="Times New Roman"/>
              <w:sz w:val="23"/>
              <w:szCs w:val="23"/>
            </w:rPr>
          </w:pPr>
          <w:bookmarkStart w:name="bookmark60" w:id="60"/>
          <w:bookmarkEnd w:id="60"/>
          <w:hyperlink w:history="true" w:anchor="bookmark60">
            <w:r>
              <w:rPr>
                <w:rFonts w:ascii="Times New Roman" w:hAnsi="Times New Roman" w:eastAsia="Times New Roman" w:cs="Times New Roman"/>
                <w:sz w:val="23"/>
                <w:szCs w:val="23"/>
                <w:spacing w:val="4"/>
              </w:rPr>
              <w:t>4.2.2   </w:t>
            </w:r>
            <w:r>
              <w:rPr>
                <w:rFonts w:ascii="SimSun" w:hAnsi="SimSun" w:eastAsia="SimSun" w:cs="SimSun"/>
                <w:sz w:val="23"/>
                <w:szCs w:val="23"/>
                <w:spacing w:val="4"/>
              </w:rPr>
              <w:t>超级块(</w:t>
            </w:r>
            <w:r>
              <w:rPr>
                <w:rFonts w:ascii="Times New Roman" w:hAnsi="Times New Roman" w:eastAsia="Times New Roman" w:cs="Times New Roman"/>
                <w:sz w:val="23"/>
                <w:szCs w:val="23"/>
              </w:rPr>
              <w:t>SuperBlock</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8"/>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3"/>
              </w:rPr>
              <w:t>103</w:t>
            </w:r>
          </w:hyperlink>
        </w:p>
        <w:p>
          <w:pPr>
            <w:ind w:left="1400"/>
            <w:spacing w:before="86" w:line="212" w:lineRule="auto"/>
            <w:tabs>
              <w:tab w:val="right" w:leader="dot" w:pos="7987"/>
            </w:tabs>
            <w:rPr>
              <w:rFonts w:ascii="Times New Roman" w:hAnsi="Times New Roman" w:eastAsia="Times New Roman" w:cs="Times New Roman"/>
              <w:sz w:val="23"/>
              <w:szCs w:val="23"/>
            </w:rPr>
          </w:pPr>
          <w:bookmarkStart w:name="bookmark61" w:id="61"/>
          <w:bookmarkEnd w:id="61"/>
          <w:hyperlink w:history="true" w:anchor="bookmark61">
            <w:r>
              <w:rPr>
                <w:rFonts w:ascii="Times New Roman" w:hAnsi="Times New Roman" w:eastAsia="Times New Roman" w:cs="Times New Roman"/>
                <w:sz w:val="23"/>
                <w:szCs w:val="23"/>
                <w:spacing w:val="2"/>
              </w:rPr>
              <w:t>4.2.3</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2"/>
              </w:rPr>
              <w:t>块组描述符(</w:t>
            </w:r>
            <w:r>
              <w:rPr>
                <w:rFonts w:ascii="Times New Roman" w:hAnsi="Times New Roman" w:eastAsia="Times New Roman" w:cs="Times New Roman"/>
                <w:sz w:val="23"/>
                <w:szCs w:val="23"/>
              </w:rPr>
              <w:t>Block</w:t>
            </w:r>
            <w:r>
              <w:rPr>
                <w:rFonts w:ascii="Times New Roman" w:hAnsi="Times New Roman" w:eastAsia="Times New Roman" w:cs="Times New Roman"/>
                <w:sz w:val="23"/>
                <w:szCs w:val="23"/>
                <w:spacing w:val="58"/>
              </w:rPr>
              <w:t xml:space="preserve"> </w:t>
            </w:r>
            <w:r>
              <w:rPr>
                <w:rFonts w:ascii="Times New Roman" w:hAnsi="Times New Roman" w:eastAsia="Times New Roman" w:cs="Times New Roman"/>
                <w:sz w:val="23"/>
                <w:szCs w:val="23"/>
              </w:rPr>
              <w:t>Group</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23"/>
                <w:szCs w:val="23"/>
              </w:rPr>
              <w:t>Descriptor</w:t>
            </w:r>
            <w:r>
              <w:rPr>
                <w:rFonts w:ascii="Times New Roman" w:hAnsi="Times New Roman" w:eastAsia="Times New Roman" w:cs="Times New Roman"/>
                <w:sz w:val="23"/>
                <w:szCs w:val="23"/>
                <w:spacing w:val="2"/>
              </w:rPr>
              <w:t>)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3"/>
              </w:rPr>
              <w:t>106</w:t>
            </w:r>
          </w:hyperlink>
        </w:p>
        <w:p>
          <w:pPr>
            <w:ind w:left="1400"/>
            <w:spacing w:before="105" w:line="212" w:lineRule="auto"/>
            <w:tabs>
              <w:tab w:val="right" w:leader="dot" w:pos="7987"/>
            </w:tabs>
            <w:rPr>
              <w:rFonts w:ascii="Times New Roman" w:hAnsi="Times New Roman" w:eastAsia="Times New Roman" w:cs="Times New Roman"/>
              <w:sz w:val="23"/>
              <w:szCs w:val="23"/>
            </w:rPr>
          </w:pPr>
          <w:bookmarkStart w:name="bookmark62" w:id="62"/>
          <w:bookmarkEnd w:id="62"/>
          <w:hyperlink w:history="true" w:anchor="bookmark62">
            <w:r>
              <w:rPr>
                <w:rFonts w:ascii="Times New Roman" w:hAnsi="Times New Roman" w:eastAsia="Times New Roman" w:cs="Times New Roman"/>
                <w:sz w:val="23"/>
                <w:szCs w:val="23"/>
                <w:spacing w:val="2"/>
              </w:rPr>
              <w:t>4.2.4</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2"/>
              </w:rPr>
              <w:t>块位图(</w:t>
            </w:r>
            <w:r>
              <w:rPr>
                <w:rFonts w:ascii="Times New Roman" w:hAnsi="Times New Roman" w:eastAsia="Times New Roman" w:cs="Times New Roman"/>
                <w:sz w:val="23"/>
                <w:szCs w:val="23"/>
              </w:rPr>
              <w:t>Block</w:t>
            </w:r>
            <w:r>
              <w:rPr>
                <w:rFonts w:ascii="Times New Roman" w:hAnsi="Times New Roman" w:eastAsia="Times New Roman" w:cs="Times New Roman"/>
                <w:sz w:val="23"/>
                <w:szCs w:val="23"/>
                <w:spacing w:val="47"/>
                <w:w w:val="101"/>
              </w:rPr>
              <w:t xml:space="preserve"> </w:t>
            </w:r>
            <w:r>
              <w:rPr>
                <w:rFonts w:ascii="Times New Roman" w:hAnsi="Times New Roman" w:eastAsia="Times New Roman" w:cs="Times New Roman"/>
                <w:sz w:val="23"/>
                <w:szCs w:val="23"/>
              </w:rPr>
              <w:t>Bitmap</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1"/>
              </w:rPr>
              <w:t>108</w:t>
            </w:r>
          </w:hyperlink>
        </w:p>
        <w:p>
          <w:pPr>
            <w:ind w:left="1400"/>
            <w:spacing w:before="86" w:line="212" w:lineRule="auto"/>
            <w:tabs>
              <w:tab w:val="right" w:leader="dot" w:pos="7917"/>
            </w:tabs>
            <w:rPr>
              <w:rFonts w:ascii="Times New Roman" w:hAnsi="Times New Roman" w:eastAsia="Times New Roman" w:cs="Times New Roman"/>
              <w:sz w:val="23"/>
              <w:szCs w:val="23"/>
            </w:rPr>
          </w:pPr>
          <w:bookmarkStart w:name="bookmark63" w:id="63"/>
          <w:bookmarkEnd w:id="63"/>
          <w:hyperlink w:history="true" w:anchor="bookmark63">
            <w:r>
              <w:rPr>
                <w:rFonts w:ascii="Times New Roman" w:hAnsi="Times New Roman" w:eastAsia="Times New Roman" w:cs="Times New Roman"/>
                <w:sz w:val="23"/>
                <w:szCs w:val="23"/>
                <w:spacing w:val="3"/>
              </w:rPr>
              <w:t>4.2.5</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inode</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3"/>
              </w:rPr>
              <w:t>位图(</w:t>
            </w:r>
            <w:r>
              <w:rPr>
                <w:rFonts w:ascii="Times New Roman" w:hAnsi="Times New Roman" w:eastAsia="Times New Roman" w:cs="Times New Roman"/>
                <w:sz w:val="23"/>
                <w:szCs w:val="23"/>
              </w:rPr>
              <w:t>inode</w:t>
            </w:r>
            <w:r>
              <w:rPr>
                <w:rFonts w:ascii="Times New Roman" w:hAnsi="Times New Roman" w:eastAsia="Times New Roman" w:cs="Times New Roman"/>
                <w:sz w:val="23"/>
                <w:szCs w:val="23"/>
                <w:spacing w:val="3"/>
              </w:rPr>
              <w:t xml:space="preserve">  </w:t>
            </w:r>
            <w:r>
              <w:rPr>
                <w:rFonts w:ascii="Times New Roman" w:hAnsi="Times New Roman" w:eastAsia="Times New Roman" w:cs="Times New Roman"/>
                <w:sz w:val="23"/>
                <w:szCs w:val="23"/>
              </w:rPr>
              <w:t>Bitmap</w:t>
            </w:r>
            <w:r>
              <w:rPr>
                <w:rFonts w:ascii="Times New Roman" w:hAnsi="Times New Roman" w:eastAsia="Times New Roman" w:cs="Times New Roman"/>
                <w:sz w:val="23"/>
                <w:szCs w:val="23"/>
                <w:spacing w:val="3"/>
              </w:rPr>
              <w:t>)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5"/>
              </w:rPr>
              <w:t>109</w:t>
            </w:r>
          </w:hyperlink>
        </w:p>
        <w:p>
          <w:pPr>
            <w:ind w:left="1400"/>
            <w:spacing w:before="93" w:line="221" w:lineRule="auto"/>
            <w:tabs>
              <w:tab w:val="right" w:leader="dot" w:pos="8007"/>
            </w:tabs>
            <w:rPr>
              <w:rFonts w:ascii="Times New Roman" w:hAnsi="Times New Roman" w:eastAsia="Times New Roman" w:cs="Times New Roman"/>
              <w:sz w:val="23"/>
              <w:szCs w:val="23"/>
            </w:rPr>
          </w:pPr>
          <w:bookmarkStart w:name="bookmark64" w:id="64"/>
          <w:bookmarkEnd w:id="64"/>
          <w:hyperlink w:history="true" w:anchor="bookmark64">
            <w:r>
              <w:rPr>
                <w:rFonts w:ascii="Times New Roman" w:hAnsi="Times New Roman" w:eastAsia="Times New Roman" w:cs="Times New Roman"/>
                <w:sz w:val="23"/>
                <w:szCs w:val="23"/>
                <w:spacing w:val="2"/>
              </w:rPr>
              <w:t>4.2.6   </w:t>
            </w:r>
            <w:r>
              <w:rPr>
                <w:rFonts w:ascii="Times New Roman" w:hAnsi="Times New Roman" w:eastAsia="Times New Roman" w:cs="Times New Roman"/>
                <w:sz w:val="23"/>
                <w:szCs w:val="23"/>
              </w:rPr>
              <w:t>inode</w:t>
            </w:r>
            <w:r>
              <w:rPr>
                <w:rFonts w:ascii="Times New Roman" w:hAnsi="Times New Roman" w:eastAsia="Times New Roman" w:cs="Times New Roman"/>
                <w:sz w:val="23"/>
                <w:szCs w:val="23"/>
                <w:spacing w:val="30"/>
              </w:rPr>
              <w:t xml:space="preserve"> </w:t>
            </w:r>
            <w:r>
              <w:rPr>
                <w:rFonts w:ascii="SimSun" w:hAnsi="SimSun" w:eastAsia="SimSun" w:cs="SimSun"/>
                <w:sz w:val="23"/>
                <w:szCs w:val="23"/>
                <w:spacing w:val="2"/>
              </w:rPr>
              <w:t>与</w:t>
            </w:r>
            <w:r>
              <w:rPr>
                <w:rFonts w:ascii="SimSun" w:hAnsi="SimSun" w:eastAsia="SimSun" w:cs="SimSun"/>
                <w:sz w:val="23"/>
                <w:szCs w:val="23"/>
                <w:spacing w:val="-62"/>
              </w:rPr>
              <w:t xml:space="preserve"> </w:t>
            </w:r>
            <w:r>
              <w:rPr>
                <w:rFonts w:ascii="SimSun" w:hAnsi="SimSun" w:eastAsia="SimSun" w:cs="SimSun"/>
                <w:sz w:val="23"/>
                <w:szCs w:val="23"/>
              </w:rPr>
              <w:t>inode</w:t>
            </w:r>
            <w:r>
              <w:rPr>
                <w:rFonts w:ascii="SimSun" w:hAnsi="SimSun" w:eastAsia="SimSun" w:cs="SimSun"/>
                <w:sz w:val="23"/>
                <w:szCs w:val="23"/>
                <w:spacing w:val="2"/>
              </w:rPr>
              <w:t>表</w:t>
            </w:r>
            <w:r>
              <w:rPr>
                <w:rFonts w:ascii="SimSun" w:hAnsi="SimSun" w:eastAsia="SimSun" w:cs="SimSun"/>
                <w:sz w:val="23"/>
                <w:szCs w:val="23"/>
                <w:spacing w:val="-96"/>
              </w:rPr>
              <w:t xml:space="preserve"> </w:t>
            </w:r>
            <w:r>
              <w:rPr>
                <w:rFonts w:ascii="SimSun" w:hAnsi="SimSun" w:eastAsia="SimSun" w:cs="SimSun"/>
                <w:sz w:val="23"/>
                <w:szCs w:val="23"/>
              </w:rPr>
              <w:tab/>
            </w:r>
            <w:r>
              <w:rPr>
                <w:rFonts w:ascii="SimSun" w:hAnsi="SimSun" w:eastAsia="SimSun" w:cs="SimSun"/>
                <w:sz w:val="23"/>
                <w:szCs w:val="23"/>
                <w:spacing w:val="-69"/>
              </w:rPr>
              <w:t xml:space="preserve"> </w:t>
            </w:r>
            <w:r>
              <w:rPr>
                <w:rFonts w:ascii="Times New Roman" w:hAnsi="Times New Roman" w:eastAsia="Times New Roman" w:cs="Times New Roman"/>
                <w:sz w:val="23"/>
                <w:szCs w:val="23"/>
                <w:spacing w:val="-6"/>
              </w:rPr>
              <w:t>109</w:t>
            </w:r>
          </w:hyperlink>
        </w:p>
        <w:p>
          <w:pPr>
            <w:ind w:left="900"/>
            <w:spacing w:before="72" w:line="219" w:lineRule="auto"/>
            <w:tabs>
              <w:tab w:val="right" w:leader="dot" w:pos="8027"/>
            </w:tabs>
            <w:rPr>
              <w:rFonts w:ascii="Times New Roman" w:hAnsi="Times New Roman" w:eastAsia="Times New Roman" w:cs="Times New Roman"/>
              <w:sz w:val="23"/>
              <w:szCs w:val="23"/>
            </w:rPr>
          </w:pPr>
          <w:bookmarkStart w:name="bookmark65" w:id="65"/>
          <w:bookmarkEnd w:id="65"/>
          <w:hyperlink w:history="true" w:anchor="bookmark65">
            <w:r>
              <w:rPr>
                <w:rFonts w:ascii="Times New Roman" w:hAnsi="Times New Roman" w:eastAsia="Times New Roman" w:cs="Times New Roman"/>
                <w:sz w:val="23"/>
                <w:szCs w:val="23"/>
                <w:spacing w:val="1"/>
              </w:rPr>
              <w:t>4.3   </w:t>
            </w:r>
            <w:r>
              <w:rPr>
                <w:rFonts w:ascii="Times New Roman" w:hAnsi="Times New Roman" w:eastAsia="Times New Roman" w:cs="Times New Roman"/>
                <w:sz w:val="23"/>
                <w:szCs w:val="23"/>
              </w:rPr>
              <w:t>Ext</w:t>
            </w:r>
            <w:r>
              <w:rPr>
                <w:rFonts w:ascii="Times New Roman" w:hAnsi="Times New Roman" w:eastAsia="Times New Roman" w:cs="Times New Roman"/>
                <w:sz w:val="23"/>
                <w:szCs w:val="23"/>
                <w:spacing w:val="-23"/>
              </w:rPr>
              <w:t xml:space="preserve"> </w:t>
            </w:r>
            <w:r>
              <w:rPr>
                <w:rFonts w:ascii="SimSun" w:hAnsi="SimSun" w:eastAsia="SimSun" w:cs="SimSun"/>
                <w:sz w:val="23"/>
                <w:szCs w:val="23"/>
                <w:spacing w:val="1"/>
              </w:rPr>
              <w:t>2文件系统的根目录与目录数据</w:t>
            </w:r>
            <w:r>
              <w:rPr>
                <w:rFonts w:ascii="SimSun" w:hAnsi="SimSun" w:eastAsia="SimSun" w:cs="SimSun"/>
                <w:sz w:val="23"/>
                <w:szCs w:val="23"/>
              </w:rPr>
              <w:t>布局</w:t>
            </w:r>
            <w:r>
              <w:rPr>
                <w:rFonts w:ascii="SimSun" w:hAnsi="SimSun" w:eastAsia="SimSun" w:cs="SimSun"/>
                <w:sz w:val="23"/>
                <w:szCs w:val="23"/>
                <w:spacing w:val="-105"/>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113</w:t>
            </w:r>
          </w:hyperlink>
        </w:p>
        <w:p>
          <w:pPr>
            <w:ind w:left="900"/>
            <w:spacing w:before="89" w:line="219" w:lineRule="auto"/>
            <w:tabs>
              <w:tab w:val="right" w:leader="dot" w:pos="7987"/>
            </w:tabs>
            <w:rPr>
              <w:rFonts w:ascii="Times New Roman" w:hAnsi="Times New Roman" w:eastAsia="Times New Roman" w:cs="Times New Roman"/>
              <w:sz w:val="23"/>
              <w:szCs w:val="23"/>
            </w:rPr>
          </w:pPr>
          <w:bookmarkStart w:name="bookmark66" w:id="66"/>
          <w:bookmarkEnd w:id="66"/>
          <w:hyperlink w:history="true" w:anchor="bookmark66">
            <w:r>
              <w:rPr>
                <w:rFonts w:ascii="Times New Roman" w:hAnsi="Times New Roman" w:eastAsia="Times New Roman" w:cs="Times New Roman"/>
                <w:sz w:val="23"/>
                <w:szCs w:val="23"/>
                <w:spacing w:val="4"/>
              </w:rPr>
              <w:t>4.4   </w:t>
            </w:r>
            <w:r>
              <w:rPr>
                <w:rFonts w:ascii="Times New Roman" w:hAnsi="Times New Roman" w:eastAsia="Times New Roman" w:cs="Times New Roman"/>
                <w:sz w:val="23"/>
                <w:szCs w:val="23"/>
              </w:rPr>
              <w:t>Ext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4"/>
              </w:rPr>
              <w:t>2文件系统的挂载</w:t>
            </w:r>
            <w:r>
              <w:rPr>
                <w:rFonts w:ascii="SimSun" w:hAnsi="SimSun" w:eastAsia="SimSun" w:cs="SimSun"/>
                <w:sz w:val="23"/>
                <w:szCs w:val="23"/>
                <w:spacing w:val="-94"/>
              </w:rPr>
              <w:t xml:space="preserve"> </w:t>
            </w:r>
            <w:r>
              <w:rPr>
                <w:rFonts w:ascii="SimSun" w:hAnsi="SimSun" w:eastAsia="SimSun" w:cs="SimSun"/>
                <w:sz w:val="23"/>
                <w:szCs w:val="23"/>
              </w:rPr>
              <w:tab/>
            </w:r>
            <w:r>
              <w:rPr>
                <w:rFonts w:ascii="Times New Roman" w:hAnsi="Times New Roman" w:eastAsia="Times New Roman" w:cs="Times New Roman"/>
                <w:sz w:val="23"/>
                <w:szCs w:val="23"/>
                <w:spacing w:val="-1"/>
              </w:rPr>
              <w:t>116</w:t>
            </w:r>
          </w:hyperlink>
        </w:p>
        <w:p>
          <w:pPr>
            <w:ind w:left="900"/>
            <w:spacing w:before="77" w:line="219" w:lineRule="auto"/>
            <w:tabs>
              <w:tab w:val="right" w:leader="dot" w:pos="8017"/>
            </w:tabs>
            <w:rPr>
              <w:rFonts w:ascii="Times New Roman" w:hAnsi="Times New Roman" w:eastAsia="Times New Roman" w:cs="Times New Roman"/>
              <w:sz w:val="23"/>
              <w:szCs w:val="23"/>
            </w:rPr>
          </w:pPr>
          <w:bookmarkStart w:name="bookmark67" w:id="67"/>
          <w:bookmarkEnd w:id="67"/>
          <w:hyperlink w:history="true" w:anchor="bookmark67">
            <w:r>
              <w:rPr>
                <w:rFonts w:ascii="Times New Roman" w:hAnsi="Times New Roman" w:eastAsia="Times New Roman" w:cs="Times New Roman"/>
                <w:sz w:val="23"/>
                <w:szCs w:val="23"/>
                <w:spacing w:val="2"/>
              </w:rPr>
              <w:t>4.5   </w:t>
            </w:r>
            <w:r>
              <w:rPr>
                <w:rFonts w:ascii="SimSun" w:hAnsi="SimSun" w:eastAsia="SimSun" w:cs="SimSun"/>
                <w:sz w:val="23"/>
                <w:szCs w:val="23"/>
                <w:spacing w:val="2"/>
              </w:rPr>
              <w:t>如何创建一个文件</w:t>
            </w:r>
            <w:r>
              <w:rPr>
                <w:rFonts w:ascii="SimSun" w:hAnsi="SimSun" w:eastAsia="SimSun" w:cs="SimSun"/>
                <w:sz w:val="23"/>
                <w:szCs w:val="23"/>
                <w:spacing w:val="-95"/>
              </w:rPr>
              <w:t xml:space="preserve"> </w:t>
            </w:r>
            <w:r>
              <w:rPr>
                <w:rFonts w:ascii="SimSun" w:hAnsi="SimSun" w:eastAsia="SimSun" w:cs="SimSun"/>
                <w:sz w:val="23"/>
                <w:szCs w:val="23"/>
              </w:rPr>
              <w:tab/>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6"/>
              </w:rPr>
              <w:t>117</w:t>
            </w:r>
          </w:hyperlink>
        </w:p>
        <w:p>
          <w:pPr>
            <w:ind w:left="1400"/>
            <w:spacing w:before="97" w:line="219" w:lineRule="auto"/>
            <w:tabs>
              <w:tab w:val="right" w:leader="dot" w:pos="7967"/>
            </w:tabs>
            <w:rPr>
              <w:rFonts w:ascii="Times New Roman" w:hAnsi="Times New Roman" w:eastAsia="Times New Roman" w:cs="Times New Roman"/>
              <w:sz w:val="23"/>
              <w:szCs w:val="23"/>
            </w:rPr>
          </w:pPr>
          <w:bookmarkStart w:name="bookmark68" w:id="68"/>
          <w:bookmarkEnd w:id="68"/>
          <w:hyperlink w:history="true" w:anchor="bookmark68">
            <w:r>
              <w:rPr>
                <w:rFonts w:ascii="Times New Roman" w:hAnsi="Times New Roman" w:eastAsia="Times New Roman" w:cs="Times New Roman"/>
                <w:sz w:val="23"/>
                <w:szCs w:val="23"/>
                <w:spacing w:val="1"/>
              </w:rPr>
              <w:t>4.5.1</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1"/>
              </w:rPr>
              <w:t>创建普通文件</w:t>
            </w:r>
            <w:r>
              <w:rPr>
                <w:rFonts w:ascii="SimSun" w:hAnsi="SimSun" w:eastAsia="SimSun" w:cs="SimSun"/>
                <w:sz w:val="23"/>
                <w:szCs w:val="23"/>
                <w:spacing w:val="-93"/>
              </w:rPr>
              <w:t xml:space="preserve"> </w:t>
            </w:r>
            <w:r>
              <w:rPr>
                <w:rFonts w:ascii="SimSun" w:hAnsi="SimSun" w:eastAsia="SimSun" w:cs="SimSun"/>
                <w:sz w:val="23"/>
                <w:szCs w:val="23"/>
              </w:rPr>
              <w:tab/>
            </w:r>
            <w:r>
              <w:rPr>
                <w:rFonts w:ascii="SimSun" w:hAnsi="SimSun" w:eastAsia="SimSun" w:cs="SimSun"/>
                <w:sz w:val="23"/>
                <w:szCs w:val="23"/>
                <w:spacing w:val="-60"/>
              </w:rPr>
              <w:t xml:space="preserve"> </w:t>
            </w:r>
            <w:r>
              <w:rPr>
                <w:rFonts w:ascii="Times New Roman" w:hAnsi="Times New Roman" w:eastAsia="Times New Roman" w:cs="Times New Roman"/>
                <w:sz w:val="23"/>
                <w:szCs w:val="23"/>
                <w:spacing w:val="-6"/>
              </w:rPr>
              <w:t>118</w:t>
            </w:r>
          </w:hyperlink>
        </w:p>
        <w:p>
          <w:pPr>
            <w:ind w:left="1400"/>
            <w:spacing w:before="88" w:line="220" w:lineRule="auto"/>
            <w:tabs>
              <w:tab w:val="right" w:leader="dot" w:pos="8017"/>
            </w:tabs>
            <w:rPr>
              <w:rFonts w:ascii="Times New Roman" w:hAnsi="Times New Roman" w:eastAsia="Times New Roman" w:cs="Times New Roman"/>
              <w:sz w:val="23"/>
              <w:szCs w:val="23"/>
            </w:rPr>
          </w:pPr>
          <w:bookmarkStart w:name="bookmark69" w:id="69"/>
          <w:bookmarkEnd w:id="69"/>
          <w:hyperlink w:history="true" w:anchor="bookmark69">
            <w:r>
              <w:rPr>
                <w:rFonts w:ascii="Times New Roman" w:hAnsi="Times New Roman" w:eastAsia="Times New Roman" w:cs="Times New Roman"/>
                <w:sz w:val="23"/>
                <w:szCs w:val="23"/>
                <w:spacing w:val="2"/>
              </w:rPr>
              <w:t>4.5.2</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2"/>
              </w:rPr>
              <w:t>创建软硬链接</w:t>
            </w:r>
            <w:r>
              <w:rPr>
                <w:rFonts w:ascii="SimSun" w:hAnsi="SimSun" w:eastAsia="SimSun" w:cs="SimSun"/>
                <w:sz w:val="23"/>
                <w:szCs w:val="23"/>
                <w:spacing w:val="-94"/>
              </w:rPr>
              <w:t xml:space="preserve"> </w:t>
            </w:r>
            <w:r>
              <w:rPr>
                <w:rFonts w:ascii="SimSun" w:hAnsi="SimSun" w:eastAsia="SimSun" w:cs="SimSun"/>
                <w:sz w:val="23"/>
                <w:szCs w:val="23"/>
              </w:rPr>
              <w:tab/>
            </w:r>
            <w:r>
              <w:rPr>
                <w:rFonts w:ascii="SimSun" w:hAnsi="SimSun" w:eastAsia="SimSun" w:cs="SimSun"/>
                <w:sz w:val="23"/>
                <w:szCs w:val="23"/>
                <w:spacing w:val="-19"/>
              </w:rPr>
              <w:t xml:space="preserve"> </w:t>
            </w:r>
            <w:r>
              <w:rPr>
                <w:rFonts w:ascii="Times New Roman" w:hAnsi="Times New Roman" w:eastAsia="Times New Roman" w:cs="Times New Roman"/>
                <w:sz w:val="23"/>
                <w:szCs w:val="23"/>
                <w:spacing w:val="-6"/>
              </w:rPr>
              <w:t>121</w:t>
            </w:r>
          </w:hyperlink>
        </w:p>
        <w:p>
          <w:pPr>
            <w:ind w:left="1400"/>
            <w:spacing w:before="77" w:line="221" w:lineRule="auto"/>
            <w:tabs>
              <w:tab w:val="right" w:leader="dot" w:pos="7987"/>
            </w:tabs>
            <w:rPr>
              <w:rFonts w:ascii="Times New Roman" w:hAnsi="Times New Roman" w:eastAsia="Times New Roman" w:cs="Times New Roman"/>
              <w:sz w:val="23"/>
              <w:szCs w:val="23"/>
            </w:rPr>
          </w:pPr>
          <w:bookmarkStart w:name="bookmark70" w:id="70"/>
          <w:bookmarkEnd w:id="70"/>
          <w:hyperlink w:history="true" w:anchor="bookmark70">
            <w:r>
              <w:rPr>
                <w:rFonts w:ascii="Times New Roman" w:hAnsi="Times New Roman" w:eastAsia="Times New Roman" w:cs="Times New Roman"/>
                <w:sz w:val="23"/>
                <w:szCs w:val="23"/>
                <w:spacing w:val="-8"/>
              </w:rPr>
              <w:t>4.5.3    </w:t>
            </w:r>
            <w:r>
              <w:rPr>
                <w:rFonts w:ascii="SimSun" w:hAnsi="SimSun" w:eastAsia="SimSun" w:cs="SimSun"/>
                <w:sz w:val="23"/>
                <w:szCs w:val="23"/>
                <w:spacing w:val="-8"/>
              </w:rPr>
              <w:t>创</w:t>
            </w:r>
            <w:r>
              <w:rPr>
                <w:rFonts w:ascii="SimSun" w:hAnsi="SimSun" w:eastAsia="SimSun" w:cs="SimSun"/>
                <w:sz w:val="23"/>
                <w:szCs w:val="23"/>
                <w:spacing w:val="-42"/>
              </w:rPr>
              <w:t xml:space="preserve"> </w:t>
            </w:r>
            <w:r>
              <w:rPr>
                <w:rFonts w:ascii="SimSun" w:hAnsi="SimSun" w:eastAsia="SimSun" w:cs="SimSun"/>
                <w:sz w:val="23"/>
                <w:szCs w:val="23"/>
                <w:spacing w:val="-8"/>
              </w:rPr>
              <w:t>建 目</w:t>
            </w:r>
            <w:r>
              <w:rPr>
                <w:rFonts w:ascii="SimSun" w:hAnsi="SimSun" w:eastAsia="SimSun" w:cs="SimSun"/>
                <w:sz w:val="23"/>
                <w:szCs w:val="23"/>
                <w:spacing w:val="-52"/>
              </w:rPr>
              <w:t xml:space="preserve"> </w:t>
            </w:r>
            <w:r>
              <w:rPr>
                <w:rFonts w:ascii="SimSun" w:hAnsi="SimSun" w:eastAsia="SimSun" w:cs="SimSun"/>
                <w:sz w:val="23"/>
                <w:szCs w:val="23"/>
                <w:spacing w:val="-8"/>
              </w:rPr>
              <w:t>录</w:t>
            </w:r>
            <w:r>
              <w:rPr>
                <w:rFonts w:ascii="SimSun" w:hAnsi="SimSun" w:eastAsia="SimSun" w:cs="SimSun"/>
                <w:sz w:val="23"/>
                <w:szCs w:val="23"/>
                <w:spacing w:val="-96"/>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125</w:t>
            </w:r>
          </w:hyperlink>
        </w:p>
        <w:p>
          <w:pPr>
            <w:ind w:left="900"/>
            <w:spacing w:before="73" w:line="219" w:lineRule="auto"/>
            <w:tabs>
              <w:tab w:val="right" w:leader="dot" w:pos="7997"/>
            </w:tabs>
            <w:rPr>
              <w:rFonts w:ascii="Times New Roman" w:hAnsi="Times New Roman" w:eastAsia="Times New Roman" w:cs="Times New Roman"/>
              <w:sz w:val="23"/>
              <w:szCs w:val="23"/>
            </w:rPr>
          </w:pPr>
          <w:bookmarkStart w:name="bookmark71" w:id="71"/>
          <w:bookmarkEnd w:id="71"/>
          <w:hyperlink w:history="true" w:anchor="bookmark71">
            <w:r>
              <w:rPr>
                <w:rFonts w:ascii="Times New Roman" w:hAnsi="Times New Roman" w:eastAsia="Times New Roman" w:cs="Times New Roman"/>
                <w:sz w:val="23"/>
                <w:szCs w:val="23"/>
                <w:spacing w:val="11"/>
              </w:rPr>
              <w:t>4.6   </w:t>
            </w:r>
            <w:r>
              <w:rPr>
                <w:rFonts w:ascii="Times New Roman" w:hAnsi="Times New Roman" w:eastAsia="Times New Roman" w:cs="Times New Roman"/>
                <w:sz w:val="23"/>
                <w:szCs w:val="23"/>
              </w:rPr>
              <w:t>Ext</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11"/>
              </w:rPr>
              <w:t>2文件系统删除文件的流程</w:t>
            </w:r>
            <w:r>
              <w:rPr>
                <w:rFonts w:ascii="SimSun" w:hAnsi="SimSun" w:eastAsia="SimSun" w:cs="SimSun"/>
                <w:sz w:val="23"/>
                <w:szCs w:val="23"/>
                <w:spacing w:val="-93"/>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125</w:t>
            </w:r>
          </w:hyperlink>
        </w:p>
        <w:p>
          <w:pPr>
            <w:ind w:left="900"/>
            <w:spacing w:before="77" w:line="219" w:lineRule="auto"/>
            <w:tabs>
              <w:tab w:val="right" w:leader="dot" w:pos="7997"/>
            </w:tabs>
            <w:rPr>
              <w:rFonts w:ascii="Times New Roman" w:hAnsi="Times New Roman" w:eastAsia="Times New Roman" w:cs="Times New Roman"/>
              <w:sz w:val="23"/>
              <w:szCs w:val="23"/>
            </w:rPr>
          </w:pPr>
          <w:bookmarkStart w:name="bookmark72" w:id="72"/>
          <w:bookmarkEnd w:id="72"/>
          <w:hyperlink w:history="true" w:anchor="bookmark72">
            <w:r>
              <w:rPr>
                <w:rFonts w:ascii="Times New Roman" w:hAnsi="Times New Roman" w:eastAsia="Times New Roman" w:cs="Times New Roman"/>
                <w:sz w:val="23"/>
                <w:szCs w:val="23"/>
                <w:spacing w:val="10"/>
              </w:rPr>
              <w:t>4.7   </w:t>
            </w:r>
            <w:r>
              <w:rPr>
                <w:rFonts w:ascii="Times New Roman" w:hAnsi="Times New Roman" w:eastAsia="Times New Roman" w:cs="Times New Roman"/>
                <w:sz w:val="23"/>
                <w:szCs w:val="23"/>
              </w:rPr>
              <w:t>Ext</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0"/>
              </w:rPr>
              <w:t>2文件系统中文件的数据管理与写数据流程</w:t>
            </w:r>
            <w:r>
              <w:rPr>
                <w:rFonts w:ascii="SimSun" w:hAnsi="SimSun" w:eastAsia="SimSun" w:cs="SimSun"/>
                <w:sz w:val="23"/>
                <w:szCs w:val="23"/>
                <w:spacing w:val="-93"/>
              </w:rPr>
              <w:t xml:space="preserve"> </w:t>
            </w:r>
            <w:r>
              <w:rPr>
                <w:rFonts w:ascii="SimSun" w:hAnsi="SimSun" w:eastAsia="SimSun" w:cs="SimSun"/>
                <w:sz w:val="23"/>
                <w:szCs w:val="23"/>
              </w:rPr>
              <w:tab/>
            </w:r>
            <w:r>
              <w:rPr>
                <w:rFonts w:ascii="SimSun" w:hAnsi="SimSun" w:eastAsia="SimSun" w:cs="SimSun"/>
                <w:sz w:val="23"/>
                <w:szCs w:val="23"/>
                <w:spacing w:val="-39"/>
              </w:rPr>
              <w:t xml:space="preserve"> </w:t>
            </w:r>
            <w:r>
              <w:rPr>
                <w:rFonts w:ascii="Times New Roman" w:hAnsi="Times New Roman" w:eastAsia="Times New Roman" w:cs="Times New Roman"/>
                <w:sz w:val="23"/>
                <w:szCs w:val="23"/>
                <w:spacing w:val="-6"/>
              </w:rPr>
              <w:t>129</w:t>
            </w:r>
          </w:hyperlink>
        </w:p>
        <w:p>
          <w:pPr>
            <w:ind w:left="1400"/>
            <w:spacing w:before="87" w:line="219" w:lineRule="auto"/>
            <w:tabs>
              <w:tab w:val="right" w:leader="dot" w:pos="7977"/>
            </w:tabs>
            <w:rPr>
              <w:rFonts w:ascii="Times New Roman" w:hAnsi="Times New Roman" w:eastAsia="Times New Roman" w:cs="Times New Roman"/>
              <w:sz w:val="23"/>
              <w:szCs w:val="23"/>
            </w:rPr>
          </w:pPr>
          <w:bookmarkStart w:name="bookmark73" w:id="73"/>
          <w:bookmarkEnd w:id="73"/>
          <w:hyperlink w:history="true" w:anchor="bookmark73">
            <w:r>
              <w:rPr>
                <w:rFonts w:ascii="Times New Roman" w:hAnsi="Times New Roman" w:eastAsia="Times New Roman" w:cs="Times New Roman"/>
                <w:sz w:val="23"/>
                <w:szCs w:val="23"/>
                <w:spacing w:val="5"/>
              </w:rPr>
              <w:t>4.7.1   </w:t>
            </w:r>
            <w:r>
              <w:rPr>
                <w:rFonts w:ascii="Times New Roman" w:hAnsi="Times New Roman" w:eastAsia="Times New Roman" w:cs="Times New Roman"/>
                <w:sz w:val="23"/>
                <w:szCs w:val="23"/>
              </w:rPr>
              <w:t>Ext</w:t>
            </w:r>
            <w:r>
              <w:rPr>
                <w:rFonts w:ascii="SimSun" w:hAnsi="SimSun" w:eastAsia="SimSun" w:cs="SimSun"/>
                <w:sz w:val="23"/>
                <w:szCs w:val="23"/>
                <w:spacing w:val="5"/>
              </w:rPr>
              <w:t>2文件系统中的文件数据是如何管理的</w:t>
            </w:r>
            <w:r>
              <w:rPr>
                <w:rFonts w:ascii="SimSun" w:hAnsi="SimSun" w:eastAsia="SimSun" w:cs="SimSun"/>
                <w:sz w:val="23"/>
                <w:szCs w:val="23"/>
                <w:spacing w:val="-88"/>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129</w:t>
            </w:r>
          </w:hyperlink>
        </w:p>
        <w:p>
          <w:pPr>
            <w:ind w:left="1400"/>
            <w:spacing w:before="78" w:line="219" w:lineRule="auto"/>
            <w:tabs>
              <w:tab w:val="right" w:leader="dot" w:pos="7777"/>
            </w:tabs>
            <w:rPr>
              <w:rFonts w:ascii="Times New Roman" w:hAnsi="Times New Roman" w:eastAsia="Times New Roman" w:cs="Times New Roman"/>
              <w:sz w:val="23"/>
              <w:szCs w:val="23"/>
            </w:rPr>
          </w:pPr>
          <w:bookmarkStart w:name="bookmark74" w:id="74"/>
          <w:bookmarkEnd w:id="74"/>
          <w:hyperlink w:history="true" w:anchor="bookmark74">
            <w:r>
              <w:rPr>
                <w:rFonts w:ascii="Times New Roman" w:hAnsi="Times New Roman" w:eastAsia="Times New Roman" w:cs="Times New Roman"/>
                <w:sz w:val="23"/>
                <w:szCs w:val="23"/>
                <w:spacing w:val="4"/>
              </w:rPr>
              <w:t>4.7.2   </w:t>
            </w:r>
            <w:r>
              <w:rPr>
                <w:rFonts w:ascii="SimSun" w:hAnsi="SimSun" w:eastAsia="SimSun" w:cs="SimSun"/>
                <w:sz w:val="23"/>
                <w:szCs w:val="23"/>
                <w:spacing w:val="4"/>
              </w:rPr>
              <w:t>从</w:t>
            </w:r>
            <w:r>
              <w:rPr>
                <w:rFonts w:ascii="SimSun" w:hAnsi="SimSun" w:eastAsia="SimSun" w:cs="SimSun"/>
                <w:sz w:val="23"/>
                <w:szCs w:val="23"/>
                <w:spacing w:val="-33"/>
              </w:rPr>
              <w:t xml:space="preserve"> </w:t>
            </w:r>
            <w:r>
              <w:rPr>
                <w:rFonts w:ascii="SimSun" w:hAnsi="SimSun" w:eastAsia="SimSun" w:cs="SimSun"/>
                <w:sz w:val="23"/>
                <w:szCs w:val="23"/>
              </w:rPr>
              <w:t>V</w:t>
            </w:r>
            <w:r>
              <w:rPr>
                <w:rFonts w:ascii="SimSun" w:hAnsi="SimSun" w:eastAsia="SimSun" w:cs="SimSun"/>
                <w:sz w:val="23"/>
                <w:szCs w:val="23"/>
                <w:spacing w:val="-40"/>
              </w:rPr>
              <w:t xml:space="preserve"> </w:t>
            </w:r>
            <w:r>
              <w:rPr>
                <w:rFonts w:ascii="SimSun" w:hAnsi="SimSun" w:eastAsia="SimSun" w:cs="SimSun"/>
                <w:sz w:val="23"/>
                <w:szCs w:val="23"/>
              </w:rPr>
              <w:t>F</w:t>
            </w:r>
            <w:r>
              <w:rPr>
                <w:rFonts w:ascii="SimSun" w:hAnsi="SimSun" w:eastAsia="SimSun" w:cs="SimSun"/>
                <w:sz w:val="23"/>
                <w:szCs w:val="23"/>
                <w:spacing w:val="-35"/>
              </w:rPr>
              <w:t xml:space="preserve"> </w:t>
            </w:r>
            <w:r>
              <w:rPr>
                <w:rFonts w:ascii="SimSun" w:hAnsi="SimSun" w:eastAsia="SimSun" w:cs="SimSun"/>
                <w:sz w:val="23"/>
                <w:szCs w:val="23"/>
              </w:rPr>
              <w:t>S</w:t>
            </w:r>
            <w:r>
              <w:rPr>
                <w:rFonts w:ascii="SimSun" w:hAnsi="SimSun" w:eastAsia="SimSun" w:cs="SimSun"/>
                <w:sz w:val="23"/>
                <w:szCs w:val="23"/>
                <w:spacing w:val="4"/>
              </w:rPr>
              <w:t>到</w:t>
            </w:r>
            <w:r>
              <w:rPr>
                <w:rFonts w:ascii="Times New Roman" w:hAnsi="Times New Roman" w:eastAsia="Times New Roman" w:cs="Times New Roman"/>
                <w:sz w:val="23"/>
                <w:szCs w:val="23"/>
              </w:rPr>
              <w:t>Ext</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2文件系统的写流程</w:t>
            </w:r>
            <w:r>
              <w:rPr>
                <w:rFonts w:ascii="SimSun" w:hAnsi="SimSun" w:eastAsia="SimSun" w:cs="SimSun"/>
                <w:sz w:val="23"/>
                <w:szCs w:val="23"/>
                <w:spacing w:val="-93"/>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130</w:t>
            </w:r>
          </w:hyperlink>
        </w:p>
        <w:p>
          <w:pPr>
            <w:ind w:left="1400"/>
            <w:spacing w:before="87" w:line="219" w:lineRule="auto"/>
            <w:tabs>
              <w:tab w:val="right" w:leader="dot" w:pos="7977"/>
            </w:tabs>
            <w:rPr>
              <w:rFonts w:ascii="Times New Roman" w:hAnsi="Times New Roman" w:eastAsia="Times New Roman" w:cs="Times New Roman"/>
              <w:sz w:val="23"/>
              <w:szCs w:val="23"/>
            </w:rPr>
          </w:pPr>
          <w:bookmarkStart w:name="bookmark75" w:id="75"/>
          <w:bookmarkEnd w:id="75"/>
          <w:hyperlink w:history="true" w:anchor="bookmark75">
            <w:r>
              <w:rPr>
                <w:rFonts w:ascii="Times New Roman" w:hAnsi="Times New Roman" w:eastAsia="Times New Roman" w:cs="Times New Roman"/>
                <w:sz w:val="23"/>
                <w:szCs w:val="23"/>
                <w:spacing w:val="1"/>
              </w:rPr>
              <w:t>4.7.3</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
              </w:rPr>
              <w:t>不同写模式的流程分析</w:t>
            </w:r>
            <w:r>
              <w:rPr>
                <w:rFonts w:ascii="SimSun" w:hAnsi="SimSun" w:eastAsia="SimSun" w:cs="SimSun"/>
                <w:sz w:val="23"/>
                <w:szCs w:val="23"/>
                <w:spacing w:val="-94"/>
              </w:rPr>
              <w:t xml:space="preserve"> </w:t>
            </w:r>
            <w:r>
              <w:rPr>
                <w:rFonts w:ascii="SimSun" w:hAnsi="SimSun" w:eastAsia="SimSun" w:cs="SimSun"/>
                <w:sz w:val="23"/>
                <w:szCs w:val="23"/>
              </w:rPr>
              <w:tab/>
            </w:r>
            <w:r>
              <w:rPr>
                <w:rFonts w:ascii="SimSun" w:hAnsi="SimSun" w:eastAsia="SimSun" w:cs="SimSun"/>
                <w:sz w:val="23"/>
                <w:szCs w:val="23"/>
                <w:spacing w:val="-49"/>
              </w:rPr>
              <w:t xml:space="preserve"> </w:t>
            </w:r>
            <w:r>
              <w:rPr>
                <w:rFonts w:ascii="Times New Roman" w:hAnsi="Times New Roman" w:eastAsia="Times New Roman" w:cs="Times New Roman"/>
                <w:sz w:val="23"/>
                <w:szCs w:val="23"/>
                <w:spacing w:val="-6"/>
              </w:rPr>
              <w:t>134</w:t>
            </w:r>
          </w:hyperlink>
        </w:p>
        <w:p>
          <w:pPr>
            <w:ind w:left="1400"/>
            <w:spacing w:before="97" w:line="219" w:lineRule="auto"/>
            <w:tabs>
              <w:tab w:val="right" w:leader="dot" w:pos="7977"/>
            </w:tabs>
            <w:rPr>
              <w:rFonts w:ascii="Times New Roman" w:hAnsi="Times New Roman" w:eastAsia="Times New Roman" w:cs="Times New Roman"/>
              <w:sz w:val="23"/>
              <w:szCs w:val="23"/>
            </w:rPr>
          </w:pPr>
          <w:bookmarkStart w:name="bookmark76" w:id="76"/>
          <w:bookmarkEnd w:id="76"/>
          <w:hyperlink w:history="true" w:anchor="bookmark76">
            <w:r>
              <w:rPr>
                <w:rFonts w:ascii="Times New Roman" w:hAnsi="Times New Roman" w:eastAsia="Times New Roman" w:cs="Times New Roman"/>
                <w:sz w:val="23"/>
                <w:szCs w:val="23"/>
                <w:spacing w:val="-2"/>
              </w:rPr>
              <w:t>4.7.4</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2"/>
              </w:rPr>
              <w:t>缓存数据刷写及流程</w:t>
            </w:r>
            <w:r>
              <w:rPr>
                <w:rFonts w:ascii="SimSun" w:hAnsi="SimSun" w:eastAsia="SimSun" w:cs="SimSun"/>
                <w:sz w:val="23"/>
                <w:szCs w:val="23"/>
                <w:spacing w:val="-73"/>
              </w:rPr>
              <w:t xml:space="preserve"> </w:t>
            </w:r>
            <w:r>
              <w:rPr>
                <w:rFonts w:ascii="SimSun" w:hAnsi="SimSun" w:eastAsia="SimSun" w:cs="SimSun"/>
                <w:sz w:val="23"/>
                <w:szCs w:val="23"/>
              </w:rPr>
              <w:tab/>
            </w:r>
            <w:r>
              <w:rPr>
                <w:rFonts w:ascii="SimSun" w:hAnsi="SimSun" w:eastAsia="SimSun" w:cs="SimSun"/>
                <w:sz w:val="23"/>
                <w:szCs w:val="23"/>
                <w:spacing w:val="-39"/>
              </w:rPr>
              <w:t xml:space="preserve"> </w:t>
            </w:r>
            <w:r>
              <w:rPr>
                <w:rFonts w:ascii="Times New Roman" w:hAnsi="Times New Roman" w:eastAsia="Times New Roman" w:cs="Times New Roman"/>
                <w:sz w:val="23"/>
                <w:szCs w:val="23"/>
                <w:spacing w:val="-6"/>
              </w:rPr>
              <w:t>138</w:t>
            </w:r>
          </w:hyperlink>
        </w:p>
        <w:p>
          <w:pPr>
            <w:ind w:left="900"/>
            <w:spacing w:before="87" w:line="219" w:lineRule="auto"/>
            <w:tabs>
              <w:tab w:val="right" w:leader="dot" w:pos="7847"/>
            </w:tabs>
            <w:rPr>
              <w:rFonts w:ascii="Times New Roman" w:hAnsi="Times New Roman" w:eastAsia="Times New Roman" w:cs="Times New Roman"/>
              <w:sz w:val="23"/>
              <w:szCs w:val="23"/>
            </w:rPr>
          </w:pPr>
          <w:bookmarkStart w:name="bookmark77" w:id="77"/>
          <w:bookmarkEnd w:id="77"/>
          <w:hyperlink w:history="true" w:anchor="bookmark77">
            <w:r>
              <w:rPr>
                <w:rFonts w:ascii="Times New Roman" w:hAnsi="Times New Roman" w:eastAsia="Times New Roman" w:cs="Times New Roman"/>
                <w:sz w:val="23"/>
                <w:szCs w:val="23"/>
                <w:spacing w:val="-2"/>
              </w:rPr>
              <w:t>4.8</w:t>
            </w:r>
            <w:r>
              <w:rPr>
                <w:rFonts w:ascii="Times New Roman" w:hAnsi="Times New Roman" w:eastAsia="Times New Roman" w:cs="Times New Roman"/>
                <w:sz w:val="23"/>
                <w:szCs w:val="23"/>
                <w:spacing w:val="17"/>
                <w:w w:val="101"/>
              </w:rPr>
              <w:t xml:space="preserve">   </w:t>
            </w:r>
            <w:r>
              <w:rPr>
                <w:rFonts w:ascii="SimSun" w:hAnsi="SimSun" w:eastAsia="SimSun" w:cs="SimSun"/>
                <w:sz w:val="23"/>
                <w:szCs w:val="23"/>
                <w:spacing w:val="-2"/>
              </w:rPr>
              <w:t>读数据的流程分析</w:t>
            </w:r>
            <w:r>
              <w:rPr>
                <w:rFonts w:ascii="SimSun" w:hAnsi="SimSun" w:eastAsia="SimSun" w:cs="SimSun"/>
                <w:sz w:val="23"/>
                <w:szCs w:val="23"/>
                <w:spacing w:val="-77"/>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140</w:t>
            </w:r>
          </w:hyperlink>
        </w:p>
        <w:p>
          <w:pPr>
            <w:ind w:left="1400"/>
            <w:spacing w:before="87" w:line="219" w:lineRule="auto"/>
            <w:tabs>
              <w:tab w:val="right" w:leader="dot" w:pos="8037"/>
            </w:tabs>
            <w:rPr>
              <w:rFonts w:ascii="Times New Roman" w:hAnsi="Times New Roman" w:eastAsia="Times New Roman" w:cs="Times New Roman"/>
              <w:sz w:val="23"/>
              <w:szCs w:val="23"/>
            </w:rPr>
          </w:pPr>
          <w:bookmarkStart w:name="bookmark78" w:id="78"/>
          <w:bookmarkEnd w:id="78"/>
          <w:hyperlink w:history="true" w:anchor="bookmark78">
            <w:r>
              <w:rPr>
                <w:rFonts w:ascii="Times New Roman" w:hAnsi="Times New Roman" w:eastAsia="Times New Roman" w:cs="Times New Roman"/>
                <w:sz w:val="23"/>
                <w:szCs w:val="23"/>
                <w:spacing w:val="1"/>
              </w:rPr>
              <w:t>4.8.1</w:t>
            </w:r>
            <w:r>
              <w:rPr>
                <w:rFonts w:ascii="Times New Roman" w:hAnsi="Times New Roman" w:eastAsia="Times New Roman" w:cs="Times New Roman"/>
                <w:sz w:val="23"/>
                <w:szCs w:val="23"/>
                <w:spacing w:val="15"/>
                <w:w w:val="101"/>
              </w:rPr>
              <w:t xml:space="preserve">   </w:t>
            </w:r>
            <w:r>
              <w:rPr>
                <w:rFonts w:ascii="SimSun" w:hAnsi="SimSun" w:eastAsia="SimSun" w:cs="SimSun"/>
                <w:sz w:val="23"/>
                <w:szCs w:val="23"/>
                <w:spacing w:val="1"/>
              </w:rPr>
              <w:t>缓存命中场景</w:t>
            </w:r>
            <w:r>
              <w:rPr>
                <w:rFonts w:ascii="SimSun" w:hAnsi="SimSun" w:eastAsia="SimSun" w:cs="SimSun"/>
                <w:sz w:val="23"/>
                <w:szCs w:val="23"/>
                <w:spacing w:val="-97"/>
              </w:rPr>
              <w:t xml:space="preserve"> </w:t>
            </w:r>
            <w:r>
              <w:rPr>
                <w:rFonts w:ascii="SimSun" w:hAnsi="SimSun" w:eastAsia="SimSun" w:cs="SimSun"/>
                <w:sz w:val="23"/>
                <w:szCs w:val="23"/>
              </w:rPr>
              <w:tab/>
            </w:r>
            <w:r>
              <w:rPr>
                <w:rFonts w:ascii="Times New Roman" w:hAnsi="Times New Roman" w:eastAsia="Times New Roman" w:cs="Times New Roman"/>
                <w:sz w:val="23"/>
                <w:szCs w:val="23"/>
                <w:spacing w:val="-8"/>
              </w:rPr>
              <w:t>141</w:t>
            </w:r>
          </w:hyperlink>
        </w:p>
        <w:p>
          <w:pPr>
            <w:ind w:left="1400"/>
            <w:spacing w:before="68" w:line="219" w:lineRule="auto"/>
            <w:tabs>
              <w:tab w:val="right" w:leader="dot" w:pos="8007"/>
            </w:tabs>
            <w:rPr>
              <w:rFonts w:ascii="Times New Roman" w:hAnsi="Times New Roman" w:eastAsia="Times New Roman" w:cs="Times New Roman"/>
              <w:sz w:val="23"/>
              <w:szCs w:val="23"/>
            </w:rPr>
          </w:pPr>
          <w:bookmarkStart w:name="bookmark79" w:id="79"/>
          <w:bookmarkEnd w:id="79"/>
          <w:hyperlink w:history="true" w:anchor="bookmark79">
            <w:r>
              <w:rPr>
                <w:rFonts w:ascii="Times New Roman" w:hAnsi="Times New Roman" w:eastAsia="Times New Roman" w:cs="Times New Roman"/>
                <w:sz w:val="23"/>
                <w:szCs w:val="23"/>
                <w:spacing w:val="1"/>
              </w:rPr>
              <w:t>4.8.2   </w:t>
            </w:r>
            <w:r>
              <w:rPr>
                <w:rFonts w:ascii="SimSun" w:hAnsi="SimSun" w:eastAsia="SimSun" w:cs="SimSun"/>
                <w:sz w:val="23"/>
                <w:szCs w:val="23"/>
                <w:spacing w:val="1"/>
              </w:rPr>
              <w:t>非缓存命中场景</w:t>
            </w:r>
            <w:r>
              <w:rPr>
                <w:rFonts w:ascii="SimSun" w:hAnsi="SimSun" w:eastAsia="SimSun" w:cs="SimSun"/>
                <w:sz w:val="23"/>
                <w:szCs w:val="23"/>
                <w:spacing w:val="-84"/>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142</w:t>
            </w:r>
          </w:hyperlink>
        </w:p>
        <w:p>
          <w:pPr>
            <w:ind w:left="1400"/>
            <w:spacing w:before="87" w:line="219" w:lineRule="auto"/>
            <w:tabs>
              <w:tab w:val="right" w:leader="dot" w:pos="8007"/>
            </w:tabs>
            <w:rPr>
              <w:rFonts w:ascii="Times New Roman" w:hAnsi="Times New Roman" w:eastAsia="Times New Roman" w:cs="Times New Roman"/>
              <w:sz w:val="23"/>
              <w:szCs w:val="23"/>
            </w:rPr>
          </w:pPr>
          <w:bookmarkStart w:name="bookmark80" w:id="80"/>
          <w:bookmarkEnd w:id="80"/>
          <w:hyperlink w:history="true" w:anchor="bookmark80">
            <w:r>
              <w:rPr>
                <w:rFonts w:ascii="Times New Roman" w:hAnsi="Times New Roman" w:eastAsia="Times New Roman" w:cs="Times New Roman"/>
                <w:sz w:val="23"/>
                <w:szCs w:val="23"/>
                <w:spacing w:val="1"/>
              </w:rPr>
              <w:t>4.8.3</w:t>
            </w:r>
            <w:r>
              <w:rPr>
                <w:rFonts w:ascii="Times New Roman" w:hAnsi="Times New Roman" w:eastAsia="Times New Roman" w:cs="Times New Roman"/>
                <w:sz w:val="23"/>
                <w:szCs w:val="23"/>
                <w:spacing w:val="14"/>
                <w:w w:val="101"/>
              </w:rPr>
              <w:t xml:space="preserve">   </w:t>
            </w:r>
            <w:r>
              <w:rPr>
                <w:rFonts w:ascii="SimSun" w:hAnsi="SimSun" w:eastAsia="SimSun" w:cs="SimSun"/>
                <w:sz w:val="23"/>
                <w:szCs w:val="23"/>
                <w:spacing w:val="1"/>
              </w:rPr>
              <w:t>数据预读逻辑</w:t>
            </w:r>
            <w:r>
              <w:rPr>
                <w:rFonts w:ascii="SimSun" w:hAnsi="SimSun" w:eastAsia="SimSun" w:cs="SimSun"/>
                <w:sz w:val="23"/>
                <w:szCs w:val="23"/>
                <w:spacing w:val="-94"/>
              </w:rPr>
              <w:t xml:space="preserve"> </w:t>
            </w:r>
            <w:r>
              <w:rPr>
                <w:rFonts w:ascii="SimSun" w:hAnsi="SimSun" w:eastAsia="SimSun" w:cs="SimSun"/>
                <w:sz w:val="23"/>
                <w:szCs w:val="23"/>
              </w:rPr>
              <w:tab/>
            </w:r>
            <w:r>
              <w:rPr>
                <w:rFonts w:ascii="SimSun" w:hAnsi="SimSun" w:eastAsia="SimSun" w:cs="SimSun"/>
                <w:sz w:val="23"/>
                <w:szCs w:val="23"/>
                <w:spacing w:val="-29"/>
              </w:rPr>
              <w:t xml:space="preserve"> </w:t>
            </w:r>
            <w:r>
              <w:rPr>
                <w:rFonts w:ascii="Times New Roman" w:hAnsi="Times New Roman" w:eastAsia="Times New Roman" w:cs="Times New Roman"/>
                <w:sz w:val="23"/>
                <w:szCs w:val="23"/>
                <w:spacing w:val="-6"/>
              </w:rPr>
              <w:t>143</w:t>
            </w:r>
          </w:hyperlink>
        </w:p>
        <w:p>
          <w:pPr>
            <w:ind w:left="900"/>
            <w:spacing w:before="77" w:line="220" w:lineRule="auto"/>
            <w:tabs>
              <w:tab w:val="right" w:leader="dot" w:pos="8007"/>
            </w:tabs>
            <w:rPr>
              <w:rFonts w:ascii="Times New Roman" w:hAnsi="Times New Roman" w:eastAsia="Times New Roman" w:cs="Times New Roman"/>
              <w:sz w:val="23"/>
              <w:szCs w:val="23"/>
            </w:rPr>
          </w:pPr>
          <w:bookmarkStart w:name="bookmark81" w:id="81"/>
          <w:bookmarkEnd w:id="81"/>
          <w:hyperlink w:history="true" w:anchor="bookmark81">
            <w:r>
              <w:rPr>
                <w:rFonts w:ascii="Times New Roman" w:hAnsi="Times New Roman" w:eastAsia="Times New Roman" w:cs="Times New Roman"/>
                <w:sz w:val="23"/>
                <w:szCs w:val="23"/>
                <w:spacing w:val="4"/>
              </w:rPr>
              <w:t>4.9   </w:t>
            </w:r>
            <w:r>
              <w:rPr>
                <w:rFonts w:ascii="SimSun" w:hAnsi="SimSun" w:eastAsia="SimSun" w:cs="SimSun"/>
                <w:sz w:val="23"/>
                <w:szCs w:val="23"/>
                <w:spacing w:val="4"/>
              </w:rPr>
              <w:t>如何分配磁盘空间</w:t>
            </w:r>
            <w:r>
              <w:rPr>
                <w:rFonts w:ascii="SimSun" w:hAnsi="SimSun" w:eastAsia="SimSun" w:cs="SimSun"/>
                <w:sz w:val="23"/>
                <w:szCs w:val="23"/>
              </w:rPr>
              <w:tab/>
            </w:r>
            <w:r>
              <w:rPr>
                <w:rFonts w:ascii="SimSun" w:hAnsi="SimSun" w:eastAsia="SimSun" w:cs="SimSun"/>
                <w:sz w:val="23"/>
                <w:szCs w:val="23"/>
                <w:spacing w:val="-39"/>
              </w:rPr>
              <w:t xml:space="preserve"> </w:t>
            </w:r>
            <w:r>
              <w:rPr>
                <w:rFonts w:ascii="Times New Roman" w:hAnsi="Times New Roman" w:eastAsia="Times New Roman" w:cs="Times New Roman"/>
                <w:sz w:val="23"/>
                <w:szCs w:val="23"/>
                <w:spacing w:val="-6"/>
              </w:rPr>
              <w:t>148</w:t>
            </w:r>
          </w:hyperlink>
        </w:p>
        <w:p>
          <w:pPr>
            <w:ind w:left="1400"/>
            <w:spacing w:before="96" w:line="219" w:lineRule="auto"/>
            <w:tabs>
              <w:tab w:val="right" w:leader="dot" w:pos="8007"/>
            </w:tabs>
            <w:rPr>
              <w:rFonts w:ascii="Times New Roman" w:hAnsi="Times New Roman" w:eastAsia="Times New Roman" w:cs="Times New Roman"/>
              <w:sz w:val="23"/>
              <w:szCs w:val="23"/>
            </w:rPr>
          </w:pPr>
          <w:bookmarkStart w:name="bookmark82" w:id="82"/>
          <w:bookmarkEnd w:id="82"/>
          <w:hyperlink w:history="true" w:anchor="bookmark82">
            <w:r>
              <w:rPr>
                <w:rFonts w:ascii="Times New Roman" w:hAnsi="Times New Roman" w:eastAsia="Times New Roman" w:cs="Times New Roman"/>
                <w:sz w:val="23"/>
                <w:szCs w:val="23"/>
                <w:spacing w:val="3"/>
              </w:rPr>
              <w:t>4.9.1   </w:t>
            </w:r>
            <w:r>
              <w:rPr>
                <w:rFonts w:ascii="SimSun" w:hAnsi="SimSun" w:eastAsia="SimSun" w:cs="SimSun"/>
                <w:sz w:val="23"/>
                <w:szCs w:val="23"/>
                <w:spacing w:val="3"/>
              </w:rPr>
              <w:t>计算存储路径</w:t>
            </w:r>
            <w:r>
              <w:rPr>
                <w:rFonts w:ascii="SimSun" w:hAnsi="SimSun" w:eastAsia="SimSun" w:cs="SimSun"/>
                <w:sz w:val="23"/>
                <w:szCs w:val="23"/>
                <w:spacing w:val="-91"/>
              </w:rPr>
              <w:t xml:space="preserve"> </w:t>
            </w:r>
            <w:r>
              <w:rPr>
                <w:rFonts w:ascii="SimSun" w:hAnsi="SimSun" w:eastAsia="SimSun" w:cs="SimSun"/>
                <w:sz w:val="23"/>
                <w:szCs w:val="23"/>
              </w:rPr>
              <w:tab/>
            </w:r>
            <w:r>
              <w:rPr>
                <w:rFonts w:ascii="SimSun" w:hAnsi="SimSun" w:eastAsia="SimSun" w:cs="SimSun"/>
                <w:sz w:val="23"/>
                <w:szCs w:val="23"/>
                <w:spacing w:val="-19"/>
              </w:rPr>
              <w:t xml:space="preserve"> </w:t>
            </w:r>
            <w:r>
              <w:rPr>
                <w:rFonts w:ascii="Times New Roman" w:hAnsi="Times New Roman" w:eastAsia="Times New Roman" w:cs="Times New Roman"/>
                <w:sz w:val="23"/>
                <w:szCs w:val="23"/>
                <w:spacing w:val="-6"/>
              </w:rPr>
              <w:t>150</w:t>
            </w:r>
          </w:hyperlink>
        </w:p>
        <w:p>
          <w:pPr>
            <w:ind w:left="1400"/>
            <w:spacing w:before="87" w:line="219" w:lineRule="auto"/>
            <w:tabs>
              <w:tab w:val="right" w:leader="dot" w:pos="8007"/>
            </w:tabs>
            <w:rPr>
              <w:rFonts w:ascii="Times New Roman" w:hAnsi="Times New Roman" w:eastAsia="Times New Roman" w:cs="Times New Roman"/>
              <w:sz w:val="23"/>
              <w:szCs w:val="23"/>
            </w:rPr>
          </w:pPr>
          <w:bookmarkStart w:name="bookmark83" w:id="83"/>
          <w:bookmarkEnd w:id="83"/>
          <w:hyperlink w:history="true" w:anchor="bookmark83">
            <w:r>
              <w:rPr>
                <w:rFonts w:ascii="Times New Roman" w:hAnsi="Times New Roman" w:eastAsia="Times New Roman" w:cs="Times New Roman"/>
                <w:sz w:val="23"/>
                <w:szCs w:val="23"/>
                <w:spacing w:val="5"/>
              </w:rPr>
              <w:t>4.9.2   </w:t>
            </w:r>
            <w:r>
              <w:rPr>
                <w:rFonts w:ascii="SimSun" w:hAnsi="SimSun" w:eastAsia="SimSun" w:cs="SimSun"/>
                <w:sz w:val="23"/>
                <w:szCs w:val="23"/>
                <w:spacing w:val="5"/>
              </w:rPr>
              <w:t>获取存储路径</w:t>
            </w:r>
            <w:r>
              <w:rPr>
                <w:rFonts w:ascii="SimSun" w:hAnsi="SimSun" w:eastAsia="SimSun" w:cs="SimSun"/>
                <w:sz w:val="23"/>
                <w:szCs w:val="23"/>
                <w:spacing w:val="-89"/>
              </w:rPr>
              <w:t xml:space="preserve"> </w:t>
            </w:r>
            <w:r>
              <w:rPr>
                <w:rFonts w:ascii="SimSun" w:hAnsi="SimSun" w:eastAsia="SimSun" w:cs="SimSun"/>
                <w:sz w:val="23"/>
                <w:szCs w:val="23"/>
              </w:rPr>
              <w:tab/>
            </w:r>
            <w:r>
              <w:rPr>
                <w:rFonts w:ascii="SimSun" w:hAnsi="SimSun" w:eastAsia="SimSun" w:cs="SimSun"/>
                <w:sz w:val="23"/>
                <w:szCs w:val="23"/>
                <w:spacing w:val="-49"/>
              </w:rPr>
              <w:t xml:space="preserve"> </w:t>
            </w:r>
            <w:r>
              <w:rPr>
                <w:rFonts w:ascii="Times New Roman" w:hAnsi="Times New Roman" w:eastAsia="Times New Roman" w:cs="Times New Roman"/>
                <w:sz w:val="23"/>
                <w:szCs w:val="23"/>
                <w:spacing w:val="-6"/>
              </w:rPr>
              <w:t>152</w:t>
            </w:r>
          </w:hyperlink>
        </w:p>
        <w:p>
          <w:pPr>
            <w:ind w:left="1400"/>
            <w:spacing w:before="68" w:line="220" w:lineRule="auto"/>
            <w:tabs>
              <w:tab w:val="right" w:leader="dot" w:pos="8017"/>
            </w:tabs>
            <w:rPr>
              <w:rFonts w:ascii="Times New Roman" w:hAnsi="Times New Roman" w:eastAsia="Times New Roman" w:cs="Times New Roman"/>
              <w:sz w:val="23"/>
              <w:szCs w:val="23"/>
            </w:rPr>
          </w:pPr>
          <w:bookmarkStart w:name="bookmark84" w:id="84"/>
          <w:bookmarkEnd w:id="84"/>
          <w:hyperlink w:history="true" w:anchor="bookmark84">
            <w:r>
              <w:rPr>
                <w:rFonts w:ascii="Times New Roman" w:hAnsi="Times New Roman" w:eastAsia="Times New Roman" w:cs="Times New Roman"/>
                <w:sz w:val="23"/>
                <w:szCs w:val="23"/>
                <w:spacing w:val="9"/>
              </w:rPr>
              <w:t>4.9.3</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9"/>
              </w:rPr>
              <w:t>分配磁盘空间</w:t>
            </w:r>
            <w:r>
              <w:rPr>
                <w:rFonts w:ascii="SimSun" w:hAnsi="SimSun" w:eastAsia="SimSun" w:cs="SimSun"/>
                <w:sz w:val="23"/>
                <w:szCs w:val="23"/>
              </w:rPr>
              <w:tab/>
            </w:r>
            <w:r>
              <w:rPr>
                <w:rFonts w:ascii="Times New Roman" w:hAnsi="Times New Roman" w:eastAsia="Times New Roman" w:cs="Times New Roman"/>
                <w:sz w:val="23"/>
                <w:szCs w:val="23"/>
                <w:spacing w:val="-1"/>
              </w:rPr>
              <w:t>153</w:t>
            </w:r>
          </w:hyperlink>
        </w:p>
        <w:p>
          <w:pPr>
            <w:ind w:left="900"/>
            <w:spacing w:before="85" w:line="219" w:lineRule="auto"/>
            <w:tabs>
              <w:tab w:val="right" w:leader="dot" w:pos="7987"/>
            </w:tabs>
            <w:rPr>
              <w:rFonts w:ascii="Times New Roman" w:hAnsi="Times New Roman" w:eastAsia="Times New Roman" w:cs="Times New Roman"/>
              <w:sz w:val="23"/>
              <w:szCs w:val="23"/>
            </w:rPr>
          </w:pPr>
          <w:bookmarkStart w:name="bookmark85" w:id="85"/>
          <w:bookmarkEnd w:id="85"/>
          <w:hyperlink w:history="true" w:anchor="bookmark85">
            <w:r>
              <w:rPr>
                <w:rFonts w:ascii="Times New Roman" w:hAnsi="Times New Roman" w:eastAsia="Times New Roman" w:cs="Times New Roman"/>
                <w:sz w:val="23"/>
                <w:szCs w:val="23"/>
                <w:spacing w:val="-9"/>
              </w:rPr>
              <w:t>4.10</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9"/>
              </w:rPr>
              <w:t>Ext</w:t>
            </w:r>
            <w:r>
              <w:rPr>
                <w:rFonts w:ascii="SimSun" w:hAnsi="SimSun" w:eastAsia="SimSun" w:cs="SimSun"/>
                <w:sz w:val="23"/>
                <w:szCs w:val="23"/>
                <w:spacing w:val="-9"/>
              </w:rPr>
              <w:t>2文件系统的扩展属性</w:t>
            </w:r>
            <w:r>
              <w:rPr>
                <w:rFonts w:ascii="SimSun" w:hAnsi="SimSun" w:eastAsia="SimSun" w:cs="SimSun"/>
                <w:sz w:val="23"/>
                <w:szCs w:val="23"/>
                <w:spacing w:val="-92"/>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154</w:t>
            </w:r>
          </w:hyperlink>
        </w:p>
        <w:p>
          <w:pPr>
            <w:ind w:left="1400"/>
            <w:spacing w:before="97" w:line="219" w:lineRule="auto"/>
            <w:tabs>
              <w:tab w:val="right" w:leader="dot" w:pos="7987"/>
            </w:tabs>
            <w:rPr>
              <w:rFonts w:ascii="Times New Roman" w:hAnsi="Times New Roman" w:eastAsia="Times New Roman" w:cs="Times New Roman"/>
              <w:sz w:val="23"/>
              <w:szCs w:val="23"/>
            </w:rPr>
          </w:pPr>
          <w:bookmarkStart w:name="bookmark86" w:id="86"/>
          <w:bookmarkEnd w:id="86"/>
          <w:hyperlink w:history="true" w:anchor="bookmark86">
            <w:r>
              <w:rPr>
                <w:rFonts w:ascii="Times New Roman" w:hAnsi="Times New Roman" w:eastAsia="Times New Roman" w:cs="Times New Roman"/>
                <w:sz w:val="23"/>
                <w:szCs w:val="23"/>
                <w:spacing w:val="11"/>
              </w:rPr>
              <w:t>4.10.1   </w:t>
            </w:r>
            <w:r>
              <w:rPr>
                <w:rFonts w:ascii="Times New Roman" w:hAnsi="Times New Roman" w:eastAsia="Times New Roman" w:cs="Times New Roman"/>
                <w:sz w:val="23"/>
                <w:szCs w:val="23"/>
              </w:rPr>
              <w:t>Ext</w:t>
            </w:r>
            <w:r>
              <w:rPr>
                <w:rFonts w:ascii="SimSun" w:hAnsi="SimSun" w:eastAsia="SimSun" w:cs="SimSun"/>
                <w:sz w:val="23"/>
                <w:szCs w:val="23"/>
                <w:spacing w:val="11"/>
              </w:rPr>
              <w:t>2文件系统扩展属性是怎么在磁盘</w:t>
            </w:r>
            <w:r>
              <w:rPr>
                <w:rFonts w:ascii="SimSun" w:hAnsi="SimSun" w:eastAsia="SimSun" w:cs="SimSun"/>
                <w:sz w:val="23"/>
                <w:szCs w:val="23"/>
                <w:spacing w:val="10"/>
              </w:rPr>
              <w:t>存储的</w:t>
            </w:r>
            <w:r>
              <w:rPr>
                <w:rFonts w:ascii="SimSun" w:hAnsi="SimSun" w:eastAsia="SimSun" w:cs="SimSun"/>
                <w:sz w:val="23"/>
                <w:szCs w:val="23"/>
                <w:spacing w:val="-102"/>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154</w:t>
            </w:r>
          </w:hyperlink>
        </w:p>
        <w:p>
          <w:pPr>
            <w:ind w:left="1400"/>
            <w:spacing w:before="68" w:line="220" w:lineRule="auto"/>
            <w:tabs>
              <w:tab w:val="right" w:leader="dot" w:pos="8007"/>
            </w:tabs>
            <w:rPr>
              <w:rFonts w:ascii="Times New Roman" w:hAnsi="Times New Roman" w:eastAsia="Times New Roman" w:cs="Times New Roman"/>
              <w:sz w:val="23"/>
              <w:szCs w:val="23"/>
            </w:rPr>
          </w:pPr>
          <w:bookmarkStart w:name="bookmark87" w:id="87"/>
          <w:bookmarkEnd w:id="87"/>
          <w:hyperlink w:history="true" w:anchor="bookmark87">
            <w:r>
              <w:rPr>
                <w:rFonts w:ascii="Times New Roman" w:hAnsi="Times New Roman" w:eastAsia="Times New Roman" w:cs="Times New Roman"/>
                <w:sz w:val="23"/>
                <w:szCs w:val="23"/>
                <w:spacing w:val="1"/>
              </w:rPr>
              <w:t>4.10.2   </w:t>
            </w:r>
            <w:r>
              <w:rPr>
                <w:rFonts w:ascii="SimSun" w:hAnsi="SimSun" w:eastAsia="SimSun" w:cs="SimSun"/>
                <w:sz w:val="23"/>
                <w:szCs w:val="23"/>
                <w:spacing w:val="1"/>
              </w:rPr>
              <w:t>设置扩展属性的</w:t>
            </w:r>
            <w:r>
              <w:rPr>
                <w:rFonts w:ascii="Times New Roman" w:hAnsi="Times New Roman" w:eastAsia="Times New Roman" w:cs="Times New Roman"/>
                <w:sz w:val="23"/>
                <w:szCs w:val="23"/>
              </w:rPr>
              <w:t>VFS</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
              </w:rPr>
              <w:t>流</w:t>
            </w:r>
            <w:r>
              <w:rPr>
                <w:rFonts w:ascii="SimSun" w:hAnsi="SimSun" w:eastAsia="SimSun" w:cs="SimSun"/>
                <w:sz w:val="23"/>
                <w:szCs w:val="23"/>
                <w:spacing w:val="-39"/>
              </w:rPr>
              <w:t xml:space="preserve"> </w:t>
            </w:r>
            <w:r>
              <w:rPr>
                <w:rFonts w:ascii="SimSun" w:hAnsi="SimSun" w:eastAsia="SimSun" w:cs="SimSun"/>
                <w:sz w:val="23"/>
                <w:szCs w:val="23"/>
                <w:spacing w:val="1"/>
              </w:rPr>
              <w:t>程</w:t>
            </w:r>
            <w:r>
              <w:rPr>
                <w:rFonts w:ascii="SimSun" w:hAnsi="SimSun" w:eastAsia="SimSun" w:cs="SimSun"/>
                <w:sz w:val="23"/>
                <w:szCs w:val="23"/>
                <w:spacing w:val="-93"/>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157</w:t>
            </w:r>
          </w:hyperlink>
        </w:p>
        <w:p>
          <w:pPr>
            <w:ind w:left="1400"/>
            <w:spacing w:before="85" w:line="219" w:lineRule="auto"/>
            <w:tabs>
              <w:tab w:val="right" w:leader="dot" w:pos="8007"/>
            </w:tabs>
            <w:rPr>
              <w:rFonts w:ascii="Times New Roman" w:hAnsi="Times New Roman" w:eastAsia="Times New Roman" w:cs="Times New Roman"/>
              <w:sz w:val="23"/>
              <w:szCs w:val="23"/>
            </w:rPr>
          </w:pPr>
          <w:bookmarkStart w:name="bookmark88" w:id="88"/>
          <w:bookmarkEnd w:id="88"/>
          <w:hyperlink w:history="true" w:anchor="bookmark88">
            <w:r>
              <w:rPr>
                <w:rFonts w:ascii="Times New Roman" w:hAnsi="Times New Roman" w:eastAsia="Times New Roman" w:cs="Times New Roman"/>
                <w:sz w:val="23"/>
                <w:szCs w:val="23"/>
                <w:spacing w:val="1"/>
              </w:rPr>
              <w:t>4.10.3   </w:t>
            </w:r>
            <w:r>
              <w:rPr>
                <w:rFonts w:ascii="Times New Roman" w:hAnsi="Times New Roman" w:eastAsia="Times New Roman" w:cs="Times New Roman"/>
                <w:sz w:val="23"/>
                <w:szCs w:val="23"/>
              </w:rPr>
              <w:t>Ext</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1"/>
              </w:rPr>
              <w:t>2文件系统扩展属性接口</w:t>
            </w:r>
            <w:r>
              <w:rPr>
                <w:rFonts w:ascii="SimSun" w:hAnsi="SimSun" w:eastAsia="SimSun" w:cs="SimSun"/>
                <w:sz w:val="23"/>
                <w:szCs w:val="23"/>
              </w:rPr>
              <w:t>实现</w:t>
            </w:r>
            <w:r>
              <w:rPr>
                <w:rFonts w:ascii="SimSun" w:hAnsi="SimSun" w:eastAsia="SimSun" w:cs="SimSun"/>
                <w:sz w:val="23"/>
                <w:szCs w:val="23"/>
                <w:spacing w:val="-94"/>
              </w:rPr>
              <w:t xml:space="preserve"> </w:t>
            </w:r>
            <w:r>
              <w:rPr>
                <w:rFonts w:ascii="SimSun" w:hAnsi="SimSun" w:eastAsia="SimSun" w:cs="SimSun"/>
                <w:sz w:val="23"/>
                <w:szCs w:val="23"/>
              </w:rPr>
              <w:tab/>
            </w:r>
            <w:r>
              <w:rPr>
                <w:rFonts w:ascii="Times New Roman" w:hAnsi="Times New Roman" w:eastAsia="Times New Roman" w:cs="Times New Roman"/>
                <w:sz w:val="23"/>
                <w:szCs w:val="23"/>
                <w:spacing w:val="-10"/>
              </w:rPr>
              <w:t>159</w:t>
            </w:r>
          </w:hyperlink>
        </w:p>
        <w:p>
          <w:pPr>
            <w:ind w:left="900"/>
            <w:spacing w:before="87" w:line="219" w:lineRule="auto"/>
            <w:tabs>
              <w:tab w:val="right" w:leader="dot" w:pos="8007"/>
            </w:tabs>
            <w:rPr>
              <w:rFonts w:ascii="Times New Roman" w:hAnsi="Times New Roman" w:eastAsia="Times New Roman" w:cs="Times New Roman"/>
              <w:sz w:val="23"/>
              <w:szCs w:val="23"/>
            </w:rPr>
          </w:pPr>
          <w:bookmarkStart w:name="bookmark89" w:id="89"/>
          <w:bookmarkEnd w:id="89"/>
          <w:hyperlink w:history="true" w:anchor="bookmark89">
            <w:r>
              <w:rPr>
                <w:rFonts w:ascii="Times New Roman" w:hAnsi="Times New Roman" w:eastAsia="Times New Roman" w:cs="Times New Roman"/>
                <w:sz w:val="23"/>
                <w:szCs w:val="23"/>
                <w:spacing w:val="1"/>
              </w:rPr>
              <w:t>4.11   </w:t>
            </w:r>
            <w:r>
              <w:rPr>
                <w:rFonts w:ascii="SimSun" w:hAnsi="SimSun" w:eastAsia="SimSun" w:cs="SimSun"/>
                <w:sz w:val="23"/>
                <w:szCs w:val="23"/>
                <w:spacing w:val="1"/>
              </w:rPr>
              <w:t>权限管理代码解析</w:t>
            </w:r>
            <w:r>
              <w:rPr>
                <w:rFonts w:ascii="SimSun" w:hAnsi="SimSun" w:eastAsia="SimSun" w:cs="SimSun"/>
                <w:sz w:val="23"/>
                <w:szCs w:val="23"/>
                <w:spacing w:val="-87"/>
              </w:rPr>
              <w:t xml:space="preserve"> </w:t>
            </w:r>
            <w:r>
              <w:rPr>
                <w:rFonts w:ascii="SimSun" w:hAnsi="SimSun" w:eastAsia="SimSun" w:cs="SimSun"/>
                <w:sz w:val="23"/>
                <w:szCs w:val="23"/>
              </w:rPr>
              <w:tab/>
            </w:r>
            <w:r>
              <w:rPr>
                <w:rFonts w:ascii="Times New Roman" w:hAnsi="Times New Roman" w:eastAsia="Times New Roman" w:cs="Times New Roman"/>
                <w:sz w:val="23"/>
                <w:szCs w:val="23"/>
                <w:spacing w:val="-10"/>
              </w:rPr>
              <w:t>163</w:t>
            </w:r>
          </w:hyperlink>
        </w:p>
        <w:p>
          <w:pPr>
            <w:ind w:left="1400"/>
            <w:spacing w:before="78" w:line="219" w:lineRule="auto"/>
            <w:tabs>
              <w:tab w:val="right" w:leader="dot" w:pos="8007"/>
            </w:tabs>
            <w:rPr>
              <w:rFonts w:ascii="Times New Roman" w:hAnsi="Times New Roman" w:eastAsia="Times New Roman" w:cs="Times New Roman"/>
              <w:sz w:val="23"/>
              <w:szCs w:val="23"/>
            </w:rPr>
          </w:pPr>
          <w:bookmarkStart w:name="bookmark90" w:id="90"/>
          <w:bookmarkEnd w:id="90"/>
          <w:hyperlink w:history="true" w:anchor="bookmark90">
            <w:r>
              <w:rPr>
                <w:rFonts w:ascii="Times New Roman" w:hAnsi="Times New Roman" w:eastAsia="Times New Roman" w:cs="Times New Roman"/>
                <w:sz w:val="23"/>
                <w:szCs w:val="23"/>
              </w:rPr>
              <w:t>4.11.1   ACL</w:t>
            </w:r>
            <w:r>
              <w:rPr>
                <w:rFonts w:ascii="Times New Roman" w:hAnsi="Times New Roman" w:eastAsia="Times New Roman" w:cs="Times New Roman"/>
                <w:sz w:val="23"/>
                <w:szCs w:val="23"/>
                <w:spacing w:val="34"/>
                <w:w w:val="101"/>
              </w:rPr>
              <w:t xml:space="preserve"> </w:t>
            </w:r>
            <w:r>
              <w:rPr>
                <w:rFonts w:ascii="SimSun" w:hAnsi="SimSun" w:eastAsia="SimSun" w:cs="SimSun"/>
                <w:sz w:val="23"/>
                <w:szCs w:val="23"/>
              </w:rPr>
              <w:t>的设置与获取</w:t>
            </w:r>
            <w:r>
              <w:rPr>
                <w:rFonts w:ascii="SimSun" w:hAnsi="SimSun" w:eastAsia="SimSun" w:cs="SimSun"/>
                <w:sz w:val="23"/>
                <w:szCs w:val="23"/>
                <w:spacing w:val="-96"/>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163</w:t>
            </w:r>
          </w:hyperlink>
        </w:p>
      </w:sdtContent>
    </w:sdt>
    <w:p>
      <w:pPr>
        <w:spacing w:line="267" w:lineRule="auto"/>
        <w:rPr>
          <w:rFonts w:ascii="Arial"/>
          <w:sz w:val="21"/>
        </w:rPr>
      </w:pPr>
      <w:r/>
    </w:p>
    <w:p>
      <w:pPr>
        <w:ind w:left="79"/>
        <w:spacing w:before="81" w:line="185" w:lineRule="auto"/>
        <w:rPr>
          <w:rFonts w:ascii="Times New Roman" w:hAnsi="Times New Roman" w:eastAsia="Times New Roman" w:cs="Times New Roman"/>
          <w:sz w:val="28"/>
          <w:szCs w:val="28"/>
        </w:rPr>
      </w:pPr>
      <w:r>
        <w:rPr>
          <w:rFonts w:ascii="Times New Roman" w:hAnsi="Times New Roman" w:eastAsia="Times New Roman" w:cs="Times New Roman"/>
          <w:sz w:val="28"/>
          <w:szCs w:val="28"/>
          <w:spacing w:val="-11"/>
        </w:rPr>
        <w:t>·X</w:t>
      </w:r>
      <w:r>
        <w:rPr>
          <w:rFonts w:ascii="Times New Roman" w:hAnsi="Times New Roman" w:eastAsia="Times New Roman" w:cs="Times New Roman"/>
          <w:sz w:val="28"/>
          <w:szCs w:val="28"/>
          <w:spacing w:val="-38"/>
        </w:rPr>
        <w:t xml:space="preserve"> </w:t>
      </w:r>
      <w:r>
        <w:rPr>
          <w:rFonts w:ascii="Times New Roman" w:hAnsi="Times New Roman" w:eastAsia="Times New Roman" w:cs="Times New Roman"/>
          <w:sz w:val="28"/>
          <w:szCs w:val="28"/>
          <w:spacing w:val="-11"/>
        </w:rPr>
        <w:t>·</w:t>
      </w:r>
    </w:p>
    <w:p>
      <w:pPr>
        <w:spacing w:line="185" w:lineRule="auto"/>
        <w:sectPr>
          <w:footerReference w:type="default" r:id="rId9"/>
          <w:pgSz w:w="9060" w:h="14150"/>
          <w:pgMar w:top="389" w:right="451" w:bottom="400" w:left="569" w:header="0" w:footer="0" w:gutter="0"/>
        </w:sectPr>
        <w:rPr>
          <w:rFonts w:ascii="Times New Roman" w:hAnsi="Times New Roman" w:eastAsia="Times New Roman" w:cs="Times New Roman"/>
          <w:sz w:val="28"/>
          <w:szCs w:val="28"/>
        </w:rPr>
      </w:pP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spacing w:before="46" w:line="221" w:lineRule="auto"/>
            <w:jc w:val="right"/>
            <w:rPr>
              <w:rFonts w:ascii="SimSun" w:hAnsi="SimSun" w:eastAsia="SimSun" w:cs="SimSun"/>
              <w:sz w:val="23"/>
              <w:szCs w:val="23"/>
            </w:rPr>
          </w:pPr>
          <w:r>
            <w:rPr>
              <w:rFonts w:ascii="SimSun" w:hAnsi="SimSun" w:eastAsia="SimSun" w:cs="SimSun"/>
              <w:sz w:val="23"/>
              <w:szCs w:val="23"/>
              <w:spacing w:val="-43"/>
            </w:rPr>
            <w:t>目</w:t>
          </w:r>
          <w:r>
            <w:rPr>
              <w:rFonts w:ascii="SimSun" w:hAnsi="SimSun" w:eastAsia="SimSun" w:cs="SimSun"/>
              <w:sz w:val="23"/>
              <w:szCs w:val="23"/>
              <w:spacing w:val="-11"/>
            </w:rPr>
            <w:t>录</w:t>
          </w:r>
        </w:p>
        <w:p>
          <w:pPr>
            <w:spacing w:line="424" w:lineRule="auto"/>
            <w:rPr>
              <w:rFonts w:ascii="Arial"/>
              <w:sz w:val="21"/>
            </w:rPr>
          </w:pPr>
          <w:r/>
        </w:p>
        <w:p>
          <w:pPr>
            <w:ind w:left="1376"/>
            <w:spacing w:before="75" w:line="219" w:lineRule="auto"/>
            <w:tabs>
              <w:tab w:val="right" w:leader="dot" w:pos="7954"/>
            </w:tabs>
            <w:rPr>
              <w:rFonts w:ascii="Times New Roman" w:hAnsi="Times New Roman" w:eastAsia="Times New Roman" w:cs="Times New Roman"/>
              <w:sz w:val="23"/>
              <w:szCs w:val="23"/>
            </w:rPr>
          </w:pPr>
          <w:bookmarkStart w:name="bookmark91" w:id="91"/>
          <w:bookmarkEnd w:id="91"/>
          <w:hyperlink w:history="true" w:anchor="bookmark91">
            <w:r>
              <w:rPr>
                <w:rFonts w:ascii="Times New Roman" w:hAnsi="Times New Roman" w:eastAsia="Times New Roman" w:cs="Times New Roman"/>
                <w:sz w:val="23"/>
                <w:szCs w:val="23"/>
                <w:spacing w:val="1"/>
              </w:rPr>
              <w:t>4.11.2</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rPr>
              <w:t>ACL</w:t>
            </w:r>
            <w:r>
              <w:rPr>
                <w:rFonts w:ascii="Times New Roman" w:hAnsi="Times New Roman" w:eastAsia="Times New Roman" w:cs="Times New Roman"/>
                <w:sz w:val="23"/>
                <w:szCs w:val="23"/>
                <w:spacing w:val="25"/>
              </w:rPr>
              <w:t xml:space="preserve"> </w:t>
            </w:r>
            <w:r>
              <w:rPr>
                <w:rFonts w:ascii="SimSun" w:hAnsi="SimSun" w:eastAsia="SimSun" w:cs="SimSun"/>
                <w:sz w:val="23"/>
                <w:szCs w:val="23"/>
                <w:spacing w:val="1"/>
              </w:rPr>
              <w:t>权限检查</w:t>
            </w:r>
            <w:r>
              <w:rPr>
                <w:rFonts w:ascii="SimSun" w:hAnsi="SimSun" w:eastAsia="SimSun" w:cs="SimSun"/>
                <w:sz w:val="23"/>
                <w:szCs w:val="23"/>
                <w:spacing w:val="-97"/>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164</w:t>
            </w:r>
          </w:hyperlink>
        </w:p>
        <w:p>
          <w:pPr>
            <w:ind w:left="866"/>
            <w:spacing w:before="97" w:line="219" w:lineRule="auto"/>
            <w:tabs>
              <w:tab w:val="right" w:leader="dot" w:pos="7964"/>
            </w:tabs>
            <w:rPr>
              <w:rFonts w:ascii="Times New Roman" w:hAnsi="Times New Roman" w:eastAsia="Times New Roman" w:cs="Times New Roman"/>
              <w:sz w:val="23"/>
              <w:szCs w:val="23"/>
            </w:rPr>
          </w:pPr>
          <w:bookmarkStart w:name="bookmark92" w:id="92"/>
          <w:bookmarkEnd w:id="92"/>
          <w:hyperlink w:history="true" w:anchor="bookmark92">
            <w:r>
              <w:rPr>
                <w:rFonts w:ascii="Times New Roman" w:hAnsi="Times New Roman" w:eastAsia="Times New Roman" w:cs="Times New Roman"/>
                <w:sz w:val="23"/>
                <w:szCs w:val="23"/>
              </w:rPr>
              <w:t>4.12</w:t>
            </w:r>
            <w:r>
              <w:rPr>
                <w:rFonts w:ascii="Times New Roman" w:hAnsi="Times New Roman" w:eastAsia="Times New Roman" w:cs="Times New Roman"/>
                <w:sz w:val="23"/>
                <w:szCs w:val="23"/>
                <w:spacing w:val="11"/>
              </w:rPr>
              <w:t xml:space="preserve">   </w:t>
            </w:r>
            <w:r>
              <w:rPr>
                <w:rFonts w:ascii="SimSun" w:hAnsi="SimSun" w:eastAsia="SimSun" w:cs="SimSun"/>
                <w:sz w:val="23"/>
                <w:szCs w:val="23"/>
              </w:rPr>
              <w:t>文件锁代码解析</w:t>
            </w:r>
            <w:r>
              <w:rPr>
                <w:rFonts w:ascii="SimSun" w:hAnsi="SimSun" w:eastAsia="SimSun" w:cs="SimSun"/>
                <w:sz w:val="23"/>
                <w:szCs w:val="23"/>
                <w:spacing w:val="-95"/>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165</w:t>
            </w:r>
          </w:hyperlink>
        </w:p>
        <w:p>
          <w:pPr>
            <w:ind w:left="1376"/>
            <w:spacing w:before="87" w:line="219" w:lineRule="auto"/>
            <w:tabs>
              <w:tab w:val="right" w:leader="dot" w:pos="7754"/>
            </w:tabs>
            <w:rPr>
              <w:rFonts w:ascii="Times New Roman" w:hAnsi="Times New Roman" w:eastAsia="Times New Roman" w:cs="Times New Roman"/>
              <w:sz w:val="23"/>
              <w:szCs w:val="23"/>
            </w:rPr>
          </w:pPr>
          <w:bookmarkStart w:name="bookmark93" w:id="93"/>
          <w:bookmarkEnd w:id="93"/>
          <w:hyperlink w:history="true" w:anchor="bookmark93">
            <w:r>
              <w:rPr>
                <w:rFonts w:ascii="Times New Roman" w:hAnsi="Times New Roman" w:eastAsia="Times New Roman" w:cs="Times New Roman"/>
                <w:sz w:val="23"/>
                <w:szCs w:val="23"/>
                <w:spacing w:val="-2"/>
              </w:rPr>
              <w:t>4.12.1   flock</w:t>
            </w:r>
            <w:r>
              <w:rPr>
                <w:rFonts w:ascii="SimSun" w:hAnsi="SimSun" w:eastAsia="SimSun" w:cs="SimSun"/>
                <w:sz w:val="23"/>
                <w:szCs w:val="23"/>
                <w:spacing w:val="-2"/>
              </w:rPr>
              <w:t>()函数的内核实现</w:t>
            </w:r>
            <w:r>
              <w:rPr>
                <w:rFonts w:ascii="SimSun" w:hAnsi="SimSun" w:eastAsia="SimSun" w:cs="SimSun"/>
                <w:sz w:val="23"/>
                <w:szCs w:val="23"/>
                <w:spacing w:val="-90"/>
              </w:rPr>
              <w:t xml:space="preserve"> </w:t>
            </w:r>
            <w:r>
              <w:rPr>
                <w:rFonts w:ascii="SimSun" w:hAnsi="SimSun" w:eastAsia="SimSun" w:cs="SimSun"/>
                <w:sz w:val="23"/>
                <w:szCs w:val="23"/>
              </w:rPr>
              <w:tab/>
            </w:r>
            <w:r>
              <w:rPr>
                <w:rFonts w:ascii="SimSun" w:hAnsi="SimSun" w:eastAsia="SimSun" w:cs="SimSun"/>
                <w:sz w:val="23"/>
                <w:szCs w:val="23"/>
                <w:spacing w:val="-59"/>
              </w:rPr>
              <w:t xml:space="preserve"> </w:t>
            </w:r>
            <w:r>
              <w:rPr>
                <w:rFonts w:ascii="Times New Roman" w:hAnsi="Times New Roman" w:eastAsia="Times New Roman" w:cs="Times New Roman"/>
                <w:sz w:val="23"/>
                <w:szCs w:val="23"/>
                <w:spacing w:val="-6"/>
              </w:rPr>
              <w:t>165</w:t>
            </w:r>
          </w:hyperlink>
        </w:p>
        <w:p>
          <w:pPr>
            <w:ind w:left="1376"/>
            <w:spacing w:before="77" w:line="219" w:lineRule="auto"/>
            <w:tabs>
              <w:tab w:val="right" w:leader="dot" w:pos="7704"/>
            </w:tabs>
            <w:rPr>
              <w:rFonts w:ascii="Times New Roman" w:hAnsi="Times New Roman" w:eastAsia="Times New Roman" w:cs="Times New Roman"/>
              <w:sz w:val="23"/>
              <w:szCs w:val="23"/>
            </w:rPr>
          </w:pPr>
          <w:bookmarkStart w:name="bookmark94" w:id="94"/>
          <w:bookmarkEnd w:id="94"/>
          <w:hyperlink w:history="true" w:anchor="bookmark94">
            <w:r>
              <w:rPr>
                <w:rFonts w:ascii="Times New Roman" w:hAnsi="Times New Roman" w:eastAsia="Times New Roman" w:cs="Times New Roman"/>
                <w:sz w:val="23"/>
                <w:szCs w:val="23"/>
                <w:spacing w:val="10"/>
              </w:rPr>
              <w:t>4.12.2   </w:t>
            </w:r>
            <w:r>
              <w:rPr>
                <w:rFonts w:ascii="Times New Roman" w:hAnsi="Times New Roman" w:eastAsia="Times New Roman" w:cs="Times New Roman"/>
                <w:sz w:val="23"/>
                <w:szCs w:val="23"/>
              </w:rPr>
              <w:t>fcntl</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10"/>
              </w:rPr>
              <w:t>)函数的内核实现</w:t>
            </w:r>
            <w:r>
              <w:rPr>
                <w:rFonts w:ascii="SimSun" w:hAnsi="SimSun" w:eastAsia="SimSun" w:cs="SimSun"/>
                <w:sz w:val="23"/>
                <w:szCs w:val="23"/>
                <w:spacing w:val="-94"/>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167</w:t>
            </w:r>
          </w:hyperlink>
        </w:p>
        <w:p>
          <w:pPr>
            <w:pStyle w:val="BodyText"/>
            <w:spacing w:before="201" w:line="221" w:lineRule="auto"/>
            <w:tabs>
              <w:tab w:val="right" w:leader="dot" w:pos="7934"/>
            </w:tabs>
            <w:rPr>
              <w:rFonts w:ascii="Times New Roman" w:hAnsi="Times New Roman" w:eastAsia="Times New Roman" w:cs="Times New Roman"/>
              <w:sz w:val="23"/>
              <w:szCs w:val="23"/>
            </w:rPr>
          </w:pPr>
          <w:bookmarkStart w:name="bookmark95" w:id="95"/>
          <w:bookmarkEnd w:id="95"/>
          <w:hyperlink w:history="true" w:anchor="bookmark95">
            <w:r>
              <w:rPr>
                <w:sz w:val="23"/>
                <w:szCs w:val="23"/>
                <w:b/>
                <w:bCs/>
                <w:spacing w:val="-1"/>
              </w:rPr>
              <w:t>第</w:t>
            </w:r>
            <w:r>
              <w:rPr>
                <w:sz w:val="23"/>
                <w:szCs w:val="23"/>
                <w:spacing w:val="-44"/>
              </w:rPr>
              <w:t xml:space="preserve"> </w:t>
            </w:r>
            <w:r>
              <w:rPr>
                <w:sz w:val="23"/>
                <w:szCs w:val="23"/>
                <w:b/>
                <w:bCs/>
                <w:spacing w:val="-1"/>
              </w:rPr>
              <w:t>5</w:t>
            </w:r>
            <w:r>
              <w:rPr>
                <w:sz w:val="23"/>
                <w:szCs w:val="23"/>
                <w:spacing w:val="-47"/>
              </w:rPr>
              <w:t xml:space="preserve"> </w:t>
            </w:r>
            <w:r>
              <w:rPr>
                <w:sz w:val="23"/>
                <w:szCs w:val="23"/>
                <w:b/>
                <w:bCs/>
                <w:spacing w:val="-1"/>
              </w:rPr>
              <w:t>章</w:t>
            </w:r>
            <w:r>
              <w:rPr>
                <w:sz w:val="23"/>
                <w:szCs w:val="23"/>
                <w:spacing w:val="-1"/>
              </w:rPr>
              <w:t xml:space="preserve"> </w:t>
            </w:r>
            <w:r>
              <w:rPr>
                <w:sz w:val="23"/>
                <w:szCs w:val="23"/>
                <w:b/>
                <w:bCs/>
                <w:spacing w:val="-1"/>
              </w:rPr>
              <w:t>基于网络共享的网络文件系统</w:t>
            </w:r>
            <w:r>
              <w:rPr>
                <w:sz w:val="23"/>
                <w:szCs w:val="23"/>
                <w:spacing w:val="-90"/>
              </w:rPr>
              <w:t xml:space="preserve"> </w:t>
            </w:r>
            <w:r>
              <w:rPr>
                <w:sz w:val="23"/>
                <w:szCs w:val="23"/>
              </w:rPr>
              <w:tab/>
            </w:r>
            <w:r>
              <w:rPr>
                <w:sz w:val="23"/>
                <w:szCs w:val="23"/>
                <w:spacing w:val="-19"/>
              </w:rPr>
              <w:t xml:space="preserve"> </w:t>
            </w:r>
            <w:r>
              <w:rPr>
                <w:rFonts w:ascii="Times New Roman" w:hAnsi="Times New Roman" w:eastAsia="Times New Roman" w:cs="Times New Roman"/>
                <w:sz w:val="23"/>
                <w:szCs w:val="23"/>
                <w:spacing w:val="-6"/>
              </w:rPr>
              <w:t>172</w:t>
            </w:r>
          </w:hyperlink>
        </w:p>
        <w:p>
          <w:pPr>
            <w:ind w:left="866"/>
            <w:spacing w:before="160" w:line="219" w:lineRule="auto"/>
            <w:tabs>
              <w:tab w:val="right" w:leader="dot" w:pos="7824"/>
            </w:tabs>
            <w:rPr>
              <w:rFonts w:ascii="Times New Roman" w:hAnsi="Times New Roman" w:eastAsia="Times New Roman" w:cs="Times New Roman"/>
              <w:sz w:val="23"/>
              <w:szCs w:val="23"/>
            </w:rPr>
          </w:pPr>
          <w:bookmarkStart w:name="bookmark96" w:id="96"/>
          <w:bookmarkEnd w:id="96"/>
          <w:hyperlink w:history="true" w:anchor="bookmark96">
            <w:r>
              <w:rPr>
                <w:rFonts w:ascii="Times New Roman" w:hAnsi="Times New Roman" w:eastAsia="Times New Roman" w:cs="Times New Roman"/>
                <w:sz w:val="23"/>
                <w:szCs w:val="23"/>
                <w:spacing w:val="-12"/>
              </w:rPr>
              <w:t>5.1</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12"/>
              </w:rPr>
              <w:t>什么是网络文件系统</w:t>
            </w:r>
            <w:r>
              <w:rPr>
                <w:rFonts w:ascii="SimSun" w:hAnsi="SimSun" w:eastAsia="SimSun" w:cs="SimSun"/>
                <w:sz w:val="23"/>
                <w:szCs w:val="23"/>
                <w:spacing w:val="-94"/>
              </w:rPr>
              <w:t xml:space="preserve"> </w:t>
            </w:r>
            <w:r>
              <w:rPr>
                <w:rFonts w:ascii="SimSun" w:hAnsi="SimSun" w:eastAsia="SimSun" w:cs="SimSun"/>
                <w:sz w:val="23"/>
                <w:szCs w:val="23"/>
              </w:rPr>
              <w:tab/>
            </w:r>
            <w:r>
              <w:rPr>
                <w:rFonts w:ascii="SimSun" w:hAnsi="SimSun" w:eastAsia="SimSun" w:cs="SimSun"/>
                <w:sz w:val="23"/>
                <w:szCs w:val="23"/>
                <w:spacing w:val="-19"/>
              </w:rPr>
              <w:t xml:space="preserve"> </w:t>
            </w:r>
            <w:r>
              <w:rPr>
                <w:rFonts w:ascii="Times New Roman" w:hAnsi="Times New Roman" w:eastAsia="Times New Roman" w:cs="Times New Roman"/>
                <w:sz w:val="23"/>
                <w:szCs w:val="23"/>
                <w:spacing w:val="-6"/>
              </w:rPr>
              <w:t>172</w:t>
            </w:r>
          </w:hyperlink>
        </w:p>
        <w:p>
          <w:pPr>
            <w:ind w:left="866"/>
            <w:spacing w:before="85" w:line="219" w:lineRule="auto"/>
            <w:tabs>
              <w:tab w:val="right" w:leader="dot" w:pos="7954"/>
            </w:tabs>
            <w:rPr>
              <w:rFonts w:ascii="Times New Roman" w:hAnsi="Times New Roman" w:eastAsia="Times New Roman" w:cs="Times New Roman"/>
              <w:sz w:val="23"/>
              <w:szCs w:val="23"/>
            </w:rPr>
          </w:pPr>
          <w:bookmarkStart w:name="bookmark97" w:id="97"/>
          <w:bookmarkEnd w:id="97"/>
          <w:hyperlink w:history="true" w:anchor="bookmark97">
            <w:r>
              <w:rPr>
                <w:rFonts w:ascii="Times New Roman" w:hAnsi="Times New Roman" w:eastAsia="Times New Roman" w:cs="Times New Roman"/>
                <w:sz w:val="23"/>
                <w:szCs w:val="23"/>
                <w:spacing w:val="-2"/>
              </w:rPr>
              <w:t>5.2</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2"/>
              </w:rPr>
              <w:t>网络文件系统与本地文件系统的异同</w:t>
            </w:r>
            <w:r>
              <w:rPr>
                <w:rFonts w:ascii="SimSun" w:hAnsi="SimSun" w:eastAsia="SimSun" w:cs="SimSun"/>
                <w:sz w:val="23"/>
                <w:szCs w:val="23"/>
                <w:spacing w:val="-87"/>
              </w:rPr>
              <w:t xml:space="preserve"> </w:t>
            </w:r>
            <w:r>
              <w:rPr>
                <w:rFonts w:ascii="SimSun" w:hAnsi="SimSun" w:eastAsia="SimSun" w:cs="SimSun"/>
                <w:sz w:val="23"/>
                <w:szCs w:val="23"/>
              </w:rPr>
              <w:tab/>
            </w:r>
            <w:r>
              <w:rPr>
                <w:rFonts w:ascii="SimSun" w:hAnsi="SimSun" w:eastAsia="SimSun" w:cs="SimSun"/>
                <w:sz w:val="23"/>
                <w:szCs w:val="23"/>
                <w:spacing w:val="-19"/>
              </w:rPr>
              <w:t xml:space="preserve"> </w:t>
            </w:r>
            <w:r>
              <w:rPr>
                <w:rFonts w:ascii="Times New Roman" w:hAnsi="Times New Roman" w:eastAsia="Times New Roman" w:cs="Times New Roman"/>
                <w:sz w:val="23"/>
                <w:szCs w:val="23"/>
                <w:spacing w:val="-6"/>
              </w:rPr>
              <w:t>174</w:t>
            </w:r>
          </w:hyperlink>
        </w:p>
        <w:p>
          <w:pPr>
            <w:ind w:left="866"/>
            <w:spacing w:before="67" w:line="219" w:lineRule="auto"/>
            <w:tabs>
              <w:tab w:val="right" w:leader="dot" w:pos="7944"/>
            </w:tabs>
            <w:rPr>
              <w:rFonts w:ascii="Times New Roman" w:hAnsi="Times New Roman" w:eastAsia="Times New Roman" w:cs="Times New Roman"/>
              <w:sz w:val="23"/>
              <w:szCs w:val="23"/>
            </w:rPr>
          </w:pPr>
          <w:bookmarkStart w:name="bookmark98" w:id="98"/>
          <w:bookmarkEnd w:id="98"/>
          <w:hyperlink w:history="true" w:anchor="bookmark98">
            <w:r>
              <w:rPr>
                <w:rFonts w:ascii="Times New Roman" w:hAnsi="Times New Roman" w:eastAsia="Times New Roman" w:cs="Times New Roman"/>
                <w:sz w:val="23"/>
                <w:szCs w:val="23"/>
                <w:spacing w:val="1"/>
              </w:rPr>
              <w:t>5.3   </w:t>
            </w:r>
            <w:r>
              <w:rPr>
                <w:rFonts w:ascii="SimSun" w:hAnsi="SimSun" w:eastAsia="SimSun" w:cs="SimSun"/>
                <w:sz w:val="23"/>
                <w:szCs w:val="23"/>
                <w:spacing w:val="1"/>
              </w:rPr>
              <w:t>常见的网络文件系统简析</w:t>
            </w:r>
            <w:r>
              <w:rPr>
                <w:rFonts w:ascii="SimSun" w:hAnsi="SimSun" w:eastAsia="SimSun" w:cs="SimSun"/>
                <w:sz w:val="23"/>
                <w:szCs w:val="23"/>
                <w:spacing w:val="-93"/>
              </w:rPr>
              <w:t xml:space="preserve"> </w:t>
            </w:r>
            <w:r>
              <w:rPr>
                <w:rFonts w:ascii="SimSun" w:hAnsi="SimSun" w:eastAsia="SimSun" w:cs="SimSun"/>
                <w:sz w:val="23"/>
                <w:szCs w:val="23"/>
              </w:rPr>
              <w:tab/>
            </w:r>
            <w:r>
              <w:rPr>
                <w:rFonts w:ascii="SimSun" w:hAnsi="SimSun" w:eastAsia="SimSun" w:cs="SimSun"/>
                <w:sz w:val="23"/>
                <w:szCs w:val="23"/>
                <w:spacing w:val="-39"/>
              </w:rPr>
              <w:t xml:space="preserve"> </w:t>
            </w:r>
            <w:r>
              <w:rPr>
                <w:rFonts w:ascii="Times New Roman" w:hAnsi="Times New Roman" w:eastAsia="Times New Roman" w:cs="Times New Roman"/>
                <w:sz w:val="23"/>
                <w:szCs w:val="23"/>
                <w:spacing w:val="-6"/>
              </w:rPr>
              <w:t>174</w:t>
            </w:r>
          </w:hyperlink>
        </w:p>
        <w:p>
          <w:pPr>
            <w:ind w:left="1376"/>
            <w:spacing w:before="79" w:line="219" w:lineRule="auto"/>
            <w:tabs>
              <w:tab w:val="right" w:leader="dot" w:pos="7964"/>
            </w:tabs>
            <w:rPr>
              <w:rFonts w:ascii="Times New Roman" w:hAnsi="Times New Roman" w:eastAsia="Times New Roman" w:cs="Times New Roman"/>
              <w:sz w:val="23"/>
              <w:szCs w:val="23"/>
            </w:rPr>
          </w:pPr>
          <w:bookmarkStart w:name="bookmark99" w:id="99"/>
          <w:bookmarkEnd w:id="99"/>
          <w:hyperlink w:history="true" w:anchor="bookmark99">
            <w:r>
              <w:rPr>
                <w:rFonts w:ascii="Times New Roman" w:hAnsi="Times New Roman" w:eastAsia="Times New Roman" w:cs="Times New Roman"/>
                <w:sz w:val="23"/>
                <w:szCs w:val="23"/>
                <w:spacing w:val="-4"/>
              </w:rPr>
              <w:t>5.3.1</w:t>
            </w:r>
            <w:r>
              <w:rPr>
                <w:rFonts w:ascii="Times New Roman" w:hAnsi="Times New Roman" w:eastAsia="Times New Roman" w:cs="Times New Roman"/>
                <w:sz w:val="23"/>
                <w:szCs w:val="23"/>
                <w:spacing w:val="22"/>
                <w:w w:val="101"/>
              </w:rPr>
              <w:t xml:space="preserve">  </w:t>
            </w:r>
            <w:r>
              <w:rPr>
                <w:rFonts w:ascii="Times New Roman" w:hAnsi="Times New Roman" w:eastAsia="Times New Roman" w:cs="Times New Roman"/>
                <w:sz w:val="23"/>
                <w:szCs w:val="23"/>
                <w:spacing w:val="-4"/>
              </w:rPr>
              <w:t>NFS</w:t>
            </w:r>
            <w:r>
              <w:rPr>
                <w:rFonts w:ascii="Times New Roman" w:hAnsi="Times New Roman" w:eastAsia="Times New Roman" w:cs="Times New Roman"/>
                <w:sz w:val="23"/>
                <w:szCs w:val="23"/>
                <w:spacing w:val="48"/>
              </w:rPr>
              <w:t xml:space="preserve"> </w:t>
            </w:r>
            <w:r>
              <w:rPr>
                <w:rFonts w:ascii="SimSun" w:hAnsi="SimSun" w:eastAsia="SimSun" w:cs="SimSun"/>
                <w:sz w:val="23"/>
                <w:szCs w:val="23"/>
                <w:spacing w:val="-4"/>
              </w:rPr>
              <w:t>文 件</w:t>
            </w:r>
            <w:r>
              <w:rPr>
                <w:rFonts w:ascii="SimSun" w:hAnsi="SimSun" w:eastAsia="SimSun" w:cs="SimSun"/>
                <w:sz w:val="23"/>
                <w:szCs w:val="23"/>
                <w:spacing w:val="19"/>
              </w:rPr>
              <w:t xml:space="preserve"> </w:t>
            </w:r>
            <w:r>
              <w:rPr>
                <w:rFonts w:ascii="SimSun" w:hAnsi="SimSun" w:eastAsia="SimSun" w:cs="SimSun"/>
                <w:sz w:val="23"/>
                <w:szCs w:val="23"/>
                <w:spacing w:val="-4"/>
              </w:rPr>
              <w:t>系</w:t>
            </w:r>
            <w:r>
              <w:rPr>
                <w:rFonts w:ascii="SimSun" w:hAnsi="SimSun" w:eastAsia="SimSun" w:cs="SimSun"/>
                <w:sz w:val="23"/>
                <w:szCs w:val="23"/>
                <w:spacing w:val="20"/>
              </w:rPr>
              <w:t xml:space="preserve"> </w:t>
            </w:r>
            <w:r>
              <w:rPr>
                <w:rFonts w:ascii="SimSun" w:hAnsi="SimSun" w:eastAsia="SimSun" w:cs="SimSun"/>
                <w:sz w:val="23"/>
                <w:szCs w:val="23"/>
                <w:spacing w:val="-4"/>
              </w:rPr>
              <w:t>统</w:t>
            </w:r>
            <w:r>
              <w:rPr>
                <w:rFonts w:ascii="SimSun" w:hAnsi="SimSun" w:eastAsia="SimSun" w:cs="SimSun"/>
                <w:sz w:val="23"/>
                <w:szCs w:val="23"/>
                <w:spacing w:val="-96"/>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174</w:t>
            </w:r>
          </w:hyperlink>
        </w:p>
        <w:p>
          <w:pPr>
            <w:ind w:left="1376"/>
            <w:spacing w:before="88" w:line="220" w:lineRule="auto"/>
            <w:tabs>
              <w:tab w:val="right" w:leader="dot" w:pos="7954"/>
            </w:tabs>
            <w:rPr>
              <w:rFonts w:ascii="Times New Roman" w:hAnsi="Times New Roman" w:eastAsia="Times New Roman" w:cs="Times New Roman"/>
              <w:sz w:val="23"/>
              <w:szCs w:val="23"/>
            </w:rPr>
          </w:pPr>
          <w:bookmarkStart w:name="bookmark100" w:id="100"/>
          <w:bookmarkEnd w:id="100"/>
          <w:hyperlink w:history="true" w:anchor="bookmark100">
            <w:r>
              <w:rPr>
                <w:rFonts w:ascii="Times New Roman" w:hAnsi="Times New Roman" w:eastAsia="Times New Roman" w:cs="Times New Roman"/>
                <w:sz w:val="23"/>
                <w:szCs w:val="23"/>
                <w:spacing w:val="3"/>
              </w:rPr>
              <w:t>5.3.2</w:t>
            </w:r>
            <w:r>
              <w:rPr>
                <w:rFonts w:ascii="Times New Roman" w:hAnsi="Times New Roman" w:eastAsia="Times New Roman" w:cs="Times New Roman"/>
                <w:sz w:val="23"/>
                <w:szCs w:val="23"/>
                <w:spacing w:val="31"/>
                <w:w w:val="101"/>
              </w:rPr>
              <w:t xml:space="preserve">  </w:t>
            </w:r>
            <w:r>
              <w:rPr>
                <w:rFonts w:ascii="Times New Roman" w:hAnsi="Times New Roman" w:eastAsia="Times New Roman" w:cs="Times New Roman"/>
                <w:sz w:val="23"/>
                <w:szCs w:val="23"/>
              </w:rPr>
              <w:t>SMB</w:t>
            </w:r>
            <w:r>
              <w:rPr>
                <w:rFonts w:ascii="Times New Roman" w:hAnsi="Times New Roman" w:eastAsia="Times New Roman" w:cs="Times New Roman"/>
                <w:sz w:val="23"/>
                <w:szCs w:val="23"/>
                <w:spacing w:val="42"/>
              </w:rPr>
              <w:t xml:space="preserve"> </w:t>
            </w:r>
            <w:r>
              <w:rPr>
                <w:rFonts w:ascii="SimSun" w:hAnsi="SimSun" w:eastAsia="SimSun" w:cs="SimSun"/>
                <w:sz w:val="23"/>
                <w:szCs w:val="23"/>
                <w:spacing w:val="3"/>
              </w:rPr>
              <w:t>协议与</w:t>
            </w:r>
            <w:r>
              <w:rPr>
                <w:rFonts w:ascii="Times New Roman" w:hAnsi="Times New Roman" w:eastAsia="Times New Roman" w:cs="Times New Roman"/>
                <w:sz w:val="23"/>
                <w:szCs w:val="23"/>
              </w:rPr>
              <w:t>CIFS</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协议</w:t>
            </w:r>
            <w:r>
              <w:rPr>
                <w:rFonts w:ascii="SimSun" w:hAnsi="SimSun" w:eastAsia="SimSun" w:cs="SimSun"/>
                <w:sz w:val="23"/>
                <w:szCs w:val="23"/>
                <w:spacing w:val="-96"/>
              </w:rPr>
              <w:t xml:space="preserve"> </w:t>
            </w:r>
            <w:r>
              <w:rPr>
                <w:rFonts w:ascii="SimSun" w:hAnsi="SimSun" w:eastAsia="SimSun" w:cs="SimSun"/>
                <w:sz w:val="23"/>
                <w:szCs w:val="23"/>
              </w:rPr>
              <w:tab/>
            </w:r>
            <w:r>
              <w:rPr>
                <w:rFonts w:ascii="SimSun" w:hAnsi="SimSun" w:eastAsia="SimSun" w:cs="SimSun"/>
                <w:sz w:val="23"/>
                <w:szCs w:val="23"/>
                <w:spacing w:val="-19"/>
              </w:rPr>
              <w:t xml:space="preserve"> </w:t>
            </w:r>
            <w:r>
              <w:rPr>
                <w:rFonts w:ascii="Times New Roman" w:hAnsi="Times New Roman" w:eastAsia="Times New Roman" w:cs="Times New Roman"/>
                <w:sz w:val="23"/>
                <w:szCs w:val="23"/>
                <w:spacing w:val="-6"/>
              </w:rPr>
              <w:t>175</w:t>
            </w:r>
          </w:hyperlink>
        </w:p>
        <w:p>
          <w:pPr>
            <w:ind w:left="866"/>
            <w:spacing w:before="95" w:line="219" w:lineRule="auto"/>
            <w:tabs>
              <w:tab w:val="right" w:leader="dot" w:pos="7944"/>
            </w:tabs>
            <w:rPr>
              <w:rFonts w:ascii="Times New Roman" w:hAnsi="Times New Roman" w:eastAsia="Times New Roman" w:cs="Times New Roman"/>
              <w:sz w:val="23"/>
              <w:szCs w:val="23"/>
            </w:rPr>
          </w:pPr>
          <w:bookmarkStart w:name="bookmark101" w:id="101"/>
          <w:bookmarkEnd w:id="101"/>
          <w:hyperlink w:history="true" w:anchor="bookmark101">
            <w:r>
              <w:rPr>
                <w:rFonts w:ascii="Times New Roman" w:hAnsi="Times New Roman" w:eastAsia="Times New Roman" w:cs="Times New Roman"/>
                <w:sz w:val="23"/>
                <w:szCs w:val="23"/>
                <w:spacing w:val="-1"/>
              </w:rPr>
              <w:t>5.4</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
              </w:rPr>
              <w:t>网络文件系统关键技术</w:t>
            </w:r>
            <w:r>
              <w:rPr>
                <w:rFonts w:ascii="SimSun" w:hAnsi="SimSun" w:eastAsia="SimSun" w:cs="SimSun"/>
                <w:sz w:val="23"/>
                <w:szCs w:val="23"/>
                <w:spacing w:val="-95"/>
              </w:rPr>
              <w:t xml:space="preserve"> </w:t>
            </w:r>
            <w:r>
              <w:rPr>
                <w:rFonts w:ascii="SimSun" w:hAnsi="SimSun" w:eastAsia="SimSun" w:cs="SimSun"/>
                <w:sz w:val="23"/>
                <w:szCs w:val="23"/>
              </w:rPr>
              <w:tab/>
            </w:r>
            <w:r>
              <w:rPr>
                <w:rFonts w:ascii="SimSun" w:hAnsi="SimSun" w:eastAsia="SimSun" w:cs="SimSun"/>
                <w:sz w:val="23"/>
                <w:szCs w:val="23"/>
                <w:spacing w:val="-49"/>
              </w:rPr>
              <w:t xml:space="preserve"> </w:t>
            </w:r>
            <w:r>
              <w:rPr>
                <w:rFonts w:ascii="Times New Roman" w:hAnsi="Times New Roman" w:eastAsia="Times New Roman" w:cs="Times New Roman"/>
                <w:sz w:val="23"/>
                <w:szCs w:val="23"/>
                <w:spacing w:val="-6"/>
              </w:rPr>
              <w:t>175</w:t>
            </w:r>
          </w:hyperlink>
        </w:p>
        <w:p>
          <w:pPr>
            <w:ind w:left="1376"/>
            <w:spacing w:before="68" w:line="220" w:lineRule="auto"/>
            <w:tabs>
              <w:tab w:val="right" w:leader="dot" w:pos="7944"/>
            </w:tabs>
            <w:rPr>
              <w:rFonts w:ascii="Times New Roman" w:hAnsi="Times New Roman" w:eastAsia="Times New Roman" w:cs="Times New Roman"/>
              <w:sz w:val="23"/>
              <w:szCs w:val="23"/>
            </w:rPr>
          </w:pPr>
          <w:bookmarkStart w:name="bookmark102" w:id="102"/>
          <w:bookmarkEnd w:id="102"/>
          <w:hyperlink w:history="true" w:anchor="bookmark102">
            <w:r>
              <w:rPr>
                <w:rFonts w:ascii="Times New Roman" w:hAnsi="Times New Roman" w:eastAsia="Times New Roman" w:cs="Times New Roman"/>
                <w:sz w:val="23"/>
                <w:szCs w:val="23"/>
              </w:rPr>
              <w:t>5.4.1   </w:t>
            </w:r>
            <w:r>
              <w:rPr>
                <w:rFonts w:ascii="SimSun" w:hAnsi="SimSun" w:eastAsia="SimSun" w:cs="SimSun"/>
                <w:sz w:val="23"/>
                <w:szCs w:val="23"/>
              </w:rPr>
              <w:t>远程过程调用(</w:t>
            </w:r>
            <w:r>
              <w:rPr>
                <w:rFonts w:ascii="Times New Roman" w:hAnsi="Times New Roman" w:eastAsia="Times New Roman" w:cs="Times New Roman"/>
                <w:sz w:val="23"/>
                <w:szCs w:val="23"/>
              </w:rPr>
              <w:t>RPC  </w:t>
            </w:r>
            <w:r>
              <w:rPr>
                <w:rFonts w:ascii="SimSun" w:hAnsi="SimSun" w:eastAsia="SimSun" w:cs="SimSun"/>
                <w:sz w:val="23"/>
                <w:szCs w:val="23"/>
              </w:rPr>
              <w:t>协</w:t>
            </w:r>
            <w:r>
              <w:rPr>
                <w:rFonts w:ascii="SimSun" w:hAnsi="SimSun" w:eastAsia="SimSun" w:cs="SimSun"/>
                <w:sz w:val="23"/>
                <w:szCs w:val="23"/>
                <w:spacing w:val="-31"/>
              </w:rPr>
              <w:t xml:space="preserve"> </w:t>
            </w:r>
            <w:r>
              <w:rPr>
                <w:rFonts w:ascii="SimSun" w:hAnsi="SimSun" w:eastAsia="SimSun" w:cs="SimSun"/>
                <w:sz w:val="23"/>
                <w:szCs w:val="23"/>
              </w:rPr>
              <w:t>议</w:t>
            </w:r>
            <w:r>
              <w:rPr>
                <w:rFonts w:ascii="SimSun" w:hAnsi="SimSun" w:eastAsia="SimSun" w:cs="SimSun"/>
                <w:sz w:val="23"/>
                <w:szCs w:val="23"/>
                <w:spacing w:val="-42"/>
              </w:rPr>
              <w:t xml:space="preserve"> </w:t>
            </w:r>
            <w:r>
              <w:rPr>
                <w:rFonts w:ascii="SimSun" w:hAnsi="SimSun" w:eastAsia="SimSun" w:cs="SimSun"/>
                <w:sz w:val="23"/>
                <w:szCs w:val="23"/>
              </w:rPr>
              <w:t>)</w:t>
            </w:r>
            <w:r>
              <w:rPr>
                <w:rFonts w:ascii="SimSun" w:hAnsi="SimSun" w:eastAsia="SimSun" w:cs="SimSun"/>
                <w:sz w:val="23"/>
                <w:szCs w:val="23"/>
              </w:rPr>
              <w:tab/>
            </w:r>
            <w:r>
              <w:rPr>
                <w:rFonts w:ascii="Times New Roman" w:hAnsi="Times New Roman" w:eastAsia="Times New Roman" w:cs="Times New Roman"/>
                <w:sz w:val="23"/>
                <w:szCs w:val="23"/>
                <w:spacing w:val="-5"/>
              </w:rPr>
              <w:t>176</w:t>
            </w:r>
          </w:hyperlink>
        </w:p>
        <w:p>
          <w:pPr>
            <w:ind w:left="1376"/>
            <w:spacing w:before="95" w:line="219" w:lineRule="auto"/>
            <w:tabs>
              <w:tab w:val="right" w:leader="dot" w:pos="7954"/>
            </w:tabs>
            <w:rPr>
              <w:rFonts w:ascii="Times New Roman" w:hAnsi="Times New Roman" w:eastAsia="Times New Roman" w:cs="Times New Roman"/>
              <w:sz w:val="23"/>
              <w:szCs w:val="23"/>
            </w:rPr>
          </w:pPr>
          <w:bookmarkStart w:name="bookmark103" w:id="103"/>
          <w:bookmarkEnd w:id="103"/>
          <w:hyperlink w:history="true" w:anchor="bookmark103">
            <w:r>
              <w:rPr>
                <w:rFonts w:ascii="Times New Roman" w:hAnsi="Times New Roman" w:eastAsia="Times New Roman" w:cs="Times New Roman"/>
                <w:sz w:val="23"/>
                <w:szCs w:val="23"/>
                <w:spacing w:val="-2"/>
              </w:rPr>
              <w:t>5.4.2   </w:t>
            </w:r>
            <w:r>
              <w:rPr>
                <w:rFonts w:ascii="SimSun" w:hAnsi="SimSun" w:eastAsia="SimSun" w:cs="SimSun"/>
                <w:sz w:val="23"/>
                <w:szCs w:val="23"/>
                <w:spacing w:val="-2"/>
              </w:rPr>
              <w:t>客户端与服务端的语言——文件系统协议</w:t>
            </w:r>
            <w:r>
              <w:rPr>
                <w:rFonts w:ascii="SimSun" w:hAnsi="SimSun" w:eastAsia="SimSun" w:cs="SimSun"/>
                <w:sz w:val="23"/>
                <w:szCs w:val="23"/>
                <w:spacing w:val="-96"/>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177</w:t>
            </w:r>
          </w:hyperlink>
        </w:p>
        <w:p>
          <w:pPr>
            <w:ind w:left="1376"/>
            <w:spacing w:before="67" w:line="219" w:lineRule="auto"/>
            <w:tabs>
              <w:tab w:val="right" w:leader="dot" w:pos="7954"/>
            </w:tabs>
            <w:rPr>
              <w:rFonts w:ascii="Times New Roman" w:hAnsi="Times New Roman" w:eastAsia="Times New Roman" w:cs="Times New Roman"/>
              <w:sz w:val="23"/>
              <w:szCs w:val="23"/>
            </w:rPr>
          </w:pPr>
          <w:bookmarkStart w:name="bookmark104" w:id="104"/>
          <w:bookmarkEnd w:id="104"/>
          <w:hyperlink w:history="true" w:anchor="bookmark104">
            <w:r>
              <w:rPr>
                <w:rFonts w:ascii="Times New Roman" w:hAnsi="Times New Roman" w:eastAsia="Times New Roman" w:cs="Times New Roman"/>
                <w:sz w:val="23"/>
                <w:szCs w:val="23"/>
                <w:spacing w:val="-2"/>
              </w:rPr>
              <w:t>5.4.3</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2"/>
              </w:rPr>
              <w:t>文件锁的网络实现</w:t>
            </w:r>
            <w:r>
              <w:rPr>
                <w:rFonts w:ascii="SimSun" w:hAnsi="SimSun" w:eastAsia="SimSun" w:cs="SimSun"/>
                <w:sz w:val="23"/>
                <w:szCs w:val="23"/>
                <w:spacing w:val="-84"/>
              </w:rPr>
              <w:t xml:space="preserve"> </w:t>
            </w:r>
            <w:r>
              <w:rPr>
                <w:rFonts w:ascii="SimSun" w:hAnsi="SimSun" w:eastAsia="SimSun" w:cs="SimSun"/>
                <w:sz w:val="23"/>
                <w:szCs w:val="23"/>
              </w:rPr>
              <w:tab/>
            </w:r>
            <w:r>
              <w:rPr>
                <w:rFonts w:ascii="SimSun" w:hAnsi="SimSun" w:eastAsia="SimSun" w:cs="SimSun"/>
                <w:sz w:val="23"/>
                <w:szCs w:val="23"/>
                <w:spacing w:val="-39"/>
              </w:rPr>
              <w:t xml:space="preserve"> </w:t>
            </w:r>
            <w:r>
              <w:rPr>
                <w:rFonts w:ascii="Times New Roman" w:hAnsi="Times New Roman" w:eastAsia="Times New Roman" w:cs="Times New Roman"/>
                <w:sz w:val="23"/>
                <w:szCs w:val="23"/>
                <w:spacing w:val="-6"/>
              </w:rPr>
              <w:t>178</w:t>
            </w:r>
          </w:hyperlink>
        </w:p>
        <w:p>
          <w:pPr>
            <w:ind w:left="866"/>
            <w:spacing w:before="98" w:line="220" w:lineRule="auto"/>
            <w:tabs>
              <w:tab w:val="right" w:leader="dot" w:pos="7944"/>
            </w:tabs>
            <w:rPr>
              <w:rFonts w:ascii="Times New Roman" w:hAnsi="Times New Roman" w:eastAsia="Times New Roman" w:cs="Times New Roman"/>
              <w:sz w:val="23"/>
              <w:szCs w:val="23"/>
            </w:rPr>
          </w:pPr>
          <w:bookmarkStart w:name="bookmark105" w:id="105"/>
          <w:bookmarkEnd w:id="105"/>
          <w:hyperlink w:history="true" w:anchor="bookmark105">
            <w:r>
              <w:rPr>
                <w:rFonts w:ascii="Times New Roman" w:hAnsi="Times New Roman" w:eastAsia="Times New Roman" w:cs="Times New Roman"/>
                <w:sz w:val="23"/>
                <w:szCs w:val="23"/>
              </w:rPr>
              <w:t>5.5   </w:t>
            </w:r>
            <w:r>
              <w:rPr>
                <w:rFonts w:ascii="SimSun" w:hAnsi="SimSun" w:eastAsia="SimSun" w:cs="SimSun"/>
                <w:sz w:val="23"/>
                <w:szCs w:val="23"/>
              </w:rPr>
              <w:t>准备学习环境与工具</w:t>
            </w:r>
            <w:r>
              <w:rPr>
                <w:rFonts w:ascii="SimSun" w:hAnsi="SimSun" w:eastAsia="SimSun" w:cs="SimSun"/>
                <w:sz w:val="23"/>
                <w:szCs w:val="23"/>
                <w:spacing w:val="-87"/>
              </w:rPr>
              <w:t xml:space="preserve"> </w:t>
            </w:r>
            <w:r>
              <w:rPr>
                <w:rFonts w:ascii="SimSun" w:hAnsi="SimSun" w:eastAsia="SimSun" w:cs="SimSun"/>
                <w:sz w:val="23"/>
                <w:szCs w:val="23"/>
              </w:rPr>
              <w:tab/>
            </w:r>
            <w:r>
              <w:rPr>
                <w:rFonts w:ascii="SimSun" w:hAnsi="SimSun" w:eastAsia="SimSun" w:cs="SimSun"/>
                <w:sz w:val="23"/>
                <w:szCs w:val="23"/>
                <w:spacing w:val="-29"/>
              </w:rPr>
              <w:t xml:space="preserve"> </w:t>
            </w:r>
            <w:r>
              <w:rPr>
                <w:rFonts w:ascii="Times New Roman" w:hAnsi="Times New Roman" w:eastAsia="Times New Roman" w:cs="Times New Roman"/>
                <w:sz w:val="23"/>
                <w:szCs w:val="23"/>
                <w:spacing w:val="-6"/>
              </w:rPr>
              <w:t>179</w:t>
            </w:r>
          </w:hyperlink>
        </w:p>
        <w:p>
          <w:pPr>
            <w:ind w:left="1376"/>
            <w:spacing w:before="75" w:line="219" w:lineRule="auto"/>
            <w:tabs>
              <w:tab w:val="right" w:leader="dot" w:pos="7944"/>
            </w:tabs>
            <w:rPr>
              <w:rFonts w:ascii="Times New Roman" w:hAnsi="Times New Roman" w:eastAsia="Times New Roman" w:cs="Times New Roman"/>
              <w:sz w:val="23"/>
              <w:szCs w:val="23"/>
            </w:rPr>
          </w:pPr>
          <w:bookmarkStart w:name="bookmark106" w:id="106"/>
          <w:bookmarkEnd w:id="106"/>
          <w:hyperlink w:history="true" w:anchor="bookmark106">
            <w:r>
              <w:rPr>
                <w:rFonts w:ascii="Times New Roman" w:hAnsi="Times New Roman" w:eastAsia="Times New Roman" w:cs="Times New Roman"/>
                <w:sz w:val="23"/>
                <w:szCs w:val="23"/>
                <w:spacing w:val="5"/>
              </w:rPr>
              <w:t>5.5.1   </w:t>
            </w:r>
            <w:r>
              <w:rPr>
                <w:rFonts w:ascii="SimSun" w:hAnsi="SimSun" w:eastAsia="SimSun" w:cs="SimSun"/>
                <w:sz w:val="23"/>
                <w:szCs w:val="23"/>
                <w:spacing w:val="5"/>
              </w:rPr>
              <w:t>搭建一个</w:t>
            </w:r>
            <w:r>
              <w:rPr>
                <w:rFonts w:ascii="Times New Roman" w:hAnsi="Times New Roman" w:eastAsia="Times New Roman" w:cs="Times New Roman"/>
                <w:sz w:val="23"/>
                <w:szCs w:val="23"/>
              </w:rPr>
              <w:t>NFS</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服务</w:t>
            </w:r>
            <w:r>
              <w:rPr>
                <w:rFonts w:ascii="SimSun" w:hAnsi="SimSun" w:eastAsia="SimSun" w:cs="SimSun"/>
                <w:sz w:val="23"/>
                <w:szCs w:val="23"/>
                <w:spacing w:val="-93"/>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179</w:t>
            </w:r>
          </w:hyperlink>
        </w:p>
        <w:p>
          <w:pPr>
            <w:ind w:left="1376"/>
            <w:spacing w:before="98" w:line="219" w:lineRule="auto"/>
            <w:tabs>
              <w:tab w:val="right" w:leader="dot" w:pos="7944"/>
            </w:tabs>
            <w:rPr>
              <w:rFonts w:ascii="Times New Roman" w:hAnsi="Times New Roman" w:eastAsia="Times New Roman" w:cs="Times New Roman"/>
              <w:sz w:val="23"/>
              <w:szCs w:val="23"/>
            </w:rPr>
          </w:pPr>
          <w:bookmarkStart w:name="bookmark107" w:id="107"/>
          <w:bookmarkEnd w:id="107"/>
          <w:hyperlink w:history="true" w:anchor="bookmark107">
            <w:r>
              <w:rPr>
                <w:rFonts w:ascii="Times New Roman" w:hAnsi="Times New Roman" w:eastAsia="Times New Roman" w:cs="Times New Roman"/>
                <w:sz w:val="23"/>
                <w:szCs w:val="23"/>
                <w:spacing w:val="-1"/>
              </w:rPr>
              <w:t>5.5.2</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
              </w:rPr>
              <w:t>学习网络文件系统的利器</w:t>
            </w:r>
            <w:r>
              <w:rPr>
                <w:rFonts w:ascii="SimSun" w:hAnsi="SimSun" w:eastAsia="SimSun" w:cs="SimSun"/>
                <w:sz w:val="23"/>
                <w:szCs w:val="23"/>
                <w:spacing w:val="-94"/>
              </w:rPr>
              <w:t xml:space="preserve"> </w:t>
            </w:r>
            <w:r>
              <w:rPr>
                <w:rFonts w:ascii="SimSun" w:hAnsi="SimSun" w:eastAsia="SimSun" w:cs="SimSun"/>
                <w:sz w:val="23"/>
                <w:szCs w:val="23"/>
              </w:rPr>
              <w:tab/>
            </w:r>
            <w:r>
              <w:rPr>
                <w:rFonts w:ascii="SimSun" w:hAnsi="SimSun" w:eastAsia="SimSun" w:cs="SimSun"/>
                <w:sz w:val="23"/>
                <w:szCs w:val="23"/>
                <w:spacing w:val="-49"/>
              </w:rPr>
              <w:t xml:space="preserve"> </w:t>
            </w:r>
            <w:r>
              <w:rPr>
                <w:rFonts w:ascii="Times New Roman" w:hAnsi="Times New Roman" w:eastAsia="Times New Roman" w:cs="Times New Roman"/>
                <w:sz w:val="23"/>
                <w:szCs w:val="23"/>
                <w:spacing w:val="-6"/>
              </w:rPr>
              <w:t>180</w:t>
            </w:r>
          </w:hyperlink>
        </w:p>
        <w:p>
          <w:pPr>
            <w:ind w:left="866"/>
            <w:spacing w:before="67" w:line="219" w:lineRule="auto"/>
            <w:tabs>
              <w:tab w:val="right" w:leader="dot" w:pos="7984"/>
            </w:tabs>
            <w:rPr>
              <w:rFonts w:ascii="Times New Roman" w:hAnsi="Times New Roman" w:eastAsia="Times New Roman" w:cs="Times New Roman"/>
              <w:sz w:val="23"/>
              <w:szCs w:val="23"/>
            </w:rPr>
          </w:pPr>
          <w:bookmarkStart w:name="bookmark108" w:id="108"/>
          <w:bookmarkEnd w:id="108"/>
          <w:hyperlink w:history="true" w:anchor="bookmark108">
            <w:r>
              <w:rPr>
                <w:rFonts w:ascii="Times New Roman" w:hAnsi="Times New Roman" w:eastAsia="Times New Roman" w:cs="Times New Roman"/>
                <w:sz w:val="23"/>
                <w:szCs w:val="23"/>
                <w:spacing w:val="-1"/>
              </w:rPr>
              <w:t>5.6</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
              </w:rPr>
              <w:t>网络文件系统实例</w:t>
            </w:r>
            <w:r>
              <w:rPr>
                <w:rFonts w:ascii="SimSun" w:hAnsi="SimSun" w:eastAsia="SimSun" w:cs="SimSun"/>
                <w:sz w:val="23"/>
                <w:szCs w:val="23"/>
                <w:spacing w:val="-104"/>
              </w:rPr>
              <w:t xml:space="preserve"> </w:t>
            </w:r>
            <w:r>
              <w:rPr>
                <w:rFonts w:ascii="SimSun" w:hAnsi="SimSun" w:eastAsia="SimSun" w:cs="SimSun"/>
                <w:sz w:val="23"/>
                <w:szCs w:val="23"/>
              </w:rPr>
              <w:tab/>
            </w:r>
            <w:r>
              <w:rPr>
                <w:rFonts w:ascii="SimSun" w:hAnsi="SimSun" w:eastAsia="SimSun" w:cs="SimSun"/>
                <w:sz w:val="23"/>
                <w:szCs w:val="23"/>
                <w:spacing w:val="-9"/>
              </w:rPr>
              <w:t xml:space="preserve"> </w:t>
            </w:r>
            <w:r>
              <w:rPr>
                <w:rFonts w:ascii="Times New Roman" w:hAnsi="Times New Roman" w:eastAsia="Times New Roman" w:cs="Times New Roman"/>
                <w:sz w:val="23"/>
                <w:szCs w:val="23"/>
                <w:spacing w:val="-6"/>
              </w:rPr>
              <w:t>181</w:t>
            </w:r>
          </w:hyperlink>
        </w:p>
        <w:p>
          <w:pPr>
            <w:ind w:left="1376"/>
            <w:spacing w:before="75" w:line="219" w:lineRule="auto"/>
            <w:tabs>
              <w:tab w:val="right" w:leader="dot" w:pos="7924"/>
            </w:tabs>
            <w:rPr>
              <w:rFonts w:ascii="Times New Roman" w:hAnsi="Times New Roman" w:eastAsia="Times New Roman" w:cs="Times New Roman"/>
              <w:sz w:val="23"/>
              <w:szCs w:val="23"/>
            </w:rPr>
          </w:pPr>
          <w:bookmarkStart w:name="bookmark109" w:id="109"/>
          <w:bookmarkEnd w:id="109"/>
          <w:hyperlink w:history="true" w:anchor="bookmark109">
            <w:r>
              <w:rPr>
                <w:rFonts w:ascii="Times New Roman" w:hAnsi="Times New Roman" w:eastAsia="Times New Roman" w:cs="Times New Roman"/>
                <w:sz w:val="23"/>
                <w:szCs w:val="23"/>
                <w:spacing w:val="-1"/>
              </w:rPr>
              <w:t>5.6.1</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spacing w:val="-1"/>
              </w:rPr>
              <w:t>NFS </w:t>
            </w:r>
            <w:r>
              <w:rPr>
                <w:rFonts w:ascii="SimSun" w:hAnsi="SimSun" w:eastAsia="SimSun" w:cs="SimSun"/>
                <w:sz w:val="23"/>
                <w:szCs w:val="23"/>
                <w:spacing w:val="-1"/>
              </w:rPr>
              <w:t>文件系统架构及流程简析</w:t>
            </w:r>
            <w:r>
              <w:rPr>
                <w:rFonts w:ascii="SimSun" w:hAnsi="SimSun" w:eastAsia="SimSun" w:cs="SimSun"/>
                <w:sz w:val="23"/>
                <w:szCs w:val="23"/>
                <w:spacing w:val="-103"/>
              </w:rPr>
              <w:t xml:space="preserve"> </w:t>
            </w:r>
            <w:r>
              <w:rPr>
                <w:rFonts w:ascii="SimSun" w:hAnsi="SimSun" w:eastAsia="SimSun" w:cs="SimSun"/>
                <w:sz w:val="23"/>
                <w:szCs w:val="23"/>
              </w:rPr>
              <w:tab/>
            </w:r>
            <w:r>
              <w:rPr>
                <w:rFonts w:ascii="SimSun" w:hAnsi="SimSun" w:eastAsia="SimSun" w:cs="SimSun"/>
                <w:sz w:val="23"/>
                <w:szCs w:val="23"/>
                <w:spacing w:val="-69"/>
              </w:rPr>
              <w:t xml:space="preserve"> </w:t>
            </w:r>
            <w:r>
              <w:rPr>
                <w:rFonts w:ascii="Times New Roman" w:hAnsi="Times New Roman" w:eastAsia="Times New Roman" w:cs="Times New Roman"/>
                <w:sz w:val="23"/>
                <w:szCs w:val="23"/>
                <w:spacing w:val="-6"/>
              </w:rPr>
              <w:t>181</w:t>
            </w:r>
          </w:hyperlink>
        </w:p>
        <w:p>
          <w:pPr>
            <w:ind w:left="1376"/>
            <w:spacing w:before="87" w:line="219" w:lineRule="auto"/>
            <w:tabs>
              <w:tab w:val="right" w:leader="dot" w:pos="7954"/>
            </w:tabs>
            <w:rPr>
              <w:rFonts w:ascii="Times New Roman" w:hAnsi="Times New Roman" w:eastAsia="Times New Roman" w:cs="Times New Roman"/>
              <w:sz w:val="23"/>
              <w:szCs w:val="23"/>
            </w:rPr>
          </w:pPr>
          <w:bookmarkStart w:name="bookmark110" w:id="110"/>
          <w:bookmarkEnd w:id="110"/>
          <w:hyperlink w:history="true" w:anchor="bookmark110">
            <w:r>
              <w:rPr>
                <w:rFonts w:ascii="Times New Roman" w:hAnsi="Times New Roman" w:eastAsia="Times New Roman" w:cs="Times New Roman"/>
                <w:sz w:val="23"/>
                <w:szCs w:val="23"/>
                <w:spacing w:val="6"/>
              </w:rPr>
              <w:t>5.6.2</w:t>
            </w:r>
            <w:r>
              <w:rPr>
                <w:rFonts w:ascii="Times New Roman" w:hAnsi="Times New Roman" w:eastAsia="Times New Roman" w:cs="Times New Roman"/>
                <w:sz w:val="23"/>
                <w:szCs w:val="23"/>
                <w:spacing w:val="14"/>
                <w:w w:val="101"/>
              </w:rPr>
              <w:t xml:space="preserve">   </w:t>
            </w:r>
            <w:r>
              <w:rPr>
                <w:rFonts w:ascii="Times New Roman" w:hAnsi="Times New Roman" w:eastAsia="Times New Roman" w:cs="Times New Roman"/>
                <w:sz w:val="23"/>
                <w:szCs w:val="23"/>
              </w:rPr>
              <w:t>RPC</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6"/>
              </w:rPr>
              <w:t>协议简析</w:t>
            </w:r>
            <w:r>
              <w:rPr>
                <w:rFonts w:ascii="SimSun" w:hAnsi="SimSun" w:eastAsia="SimSun" w:cs="SimSun"/>
                <w:sz w:val="23"/>
                <w:szCs w:val="23"/>
                <w:spacing w:val="-95"/>
              </w:rPr>
              <w:t xml:space="preserve"> </w:t>
            </w:r>
            <w:r>
              <w:rPr>
                <w:rFonts w:ascii="SimSun" w:hAnsi="SimSun" w:eastAsia="SimSun" w:cs="SimSun"/>
                <w:sz w:val="23"/>
                <w:szCs w:val="23"/>
              </w:rPr>
              <w:tab/>
            </w:r>
            <w:r>
              <w:rPr>
                <w:rFonts w:ascii="Times New Roman" w:hAnsi="Times New Roman" w:eastAsia="Times New Roman" w:cs="Times New Roman"/>
                <w:sz w:val="23"/>
                <w:szCs w:val="23"/>
                <w:spacing w:val="-5"/>
              </w:rPr>
              <w:t>185</w:t>
            </w:r>
          </w:hyperlink>
        </w:p>
        <w:p>
          <w:pPr>
            <w:ind w:left="1376"/>
            <w:spacing w:before="98" w:line="219" w:lineRule="auto"/>
            <w:tabs>
              <w:tab w:val="right" w:leader="dot" w:pos="7944"/>
            </w:tabs>
            <w:rPr>
              <w:rFonts w:ascii="Times New Roman" w:hAnsi="Times New Roman" w:eastAsia="Times New Roman" w:cs="Times New Roman"/>
              <w:sz w:val="23"/>
              <w:szCs w:val="23"/>
            </w:rPr>
          </w:pPr>
          <w:bookmarkStart w:name="bookmark111" w:id="111"/>
          <w:bookmarkEnd w:id="111"/>
          <w:hyperlink w:history="true" w:anchor="bookmark111">
            <w:r>
              <w:rPr>
                <w:rFonts w:ascii="Times New Roman" w:hAnsi="Times New Roman" w:eastAsia="Times New Roman" w:cs="Times New Roman"/>
                <w:sz w:val="23"/>
                <w:szCs w:val="23"/>
                <w:spacing w:val="2"/>
              </w:rPr>
              <w:t>5.6.3   </w:t>
            </w:r>
            <w:r>
              <w:rPr>
                <w:rFonts w:ascii="Times New Roman" w:hAnsi="Times New Roman" w:eastAsia="Times New Roman" w:cs="Times New Roman"/>
                <w:sz w:val="23"/>
                <w:szCs w:val="23"/>
              </w:rPr>
              <w:t>NFS</w:t>
            </w:r>
            <w:r>
              <w:rPr>
                <w:rFonts w:ascii="Times New Roman" w:hAnsi="Times New Roman" w:eastAsia="Times New Roman" w:cs="Times New Roman"/>
                <w:sz w:val="23"/>
                <w:szCs w:val="23"/>
                <w:spacing w:val="32"/>
                <w:w w:val="101"/>
              </w:rPr>
              <w:t xml:space="preserve"> </w:t>
            </w:r>
            <w:r>
              <w:rPr>
                <w:rFonts w:ascii="SimSun" w:hAnsi="SimSun" w:eastAsia="SimSun" w:cs="SimSun"/>
                <w:sz w:val="23"/>
                <w:szCs w:val="23"/>
                <w:spacing w:val="2"/>
              </w:rPr>
              <w:t>协议简析</w:t>
            </w:r>
            <w:r>
              <w:rPr>
                <w:rFonts w:ascii="SimSun" w:hAnsi="SimSun" w:eastAsia="SimSun" w:cs="SimSun"/>
                <w:sz w:val="23"/>
                <w:szCs w:val="23"/>
                <w:spacing w:val="-95"/>
              </w:rPr>
              <w:t xml:space="preserve"> </w:t>
            </w:r>
            <w:r>
              <w:rPr>
                <w:rFonts w:ascii="SimSun" w:hAnsi="SimSun" w:eastAsia="SimSun" w:cs="SimSun"/>
                <w:sz w:val="23"/>
                <w:szCs w:val="23"/>
              </w:rPr>
              <w:tab/>
            </w:r>
            <w:r>
              <w:rPr>
                <w:rFonts w:ascii="Times New Roman" w:hAnsi="Times New Roman" w:eastAsia="Times New Roman" w:cs="Times New Roman"/>
                <w:sz w:val="23"/>
                <w:szCs w:val="23"/>
                <w:spacing w:val="-1"/>
              </w:rPr>
              <w:t>186</w:t>
            </w:r>
          </w:hyperlink>
        </w:p>
        <w:p>
          <w:pPr>
            <w:ind w:left="1376"/>
            <w:spacing w:before="69" w:line="220" w:lineRule="auto"/>
            <w:tabs>
              <w:tab w:val="right" w:leader="dot" w:pos="7964"/>
            </w:tabs>
            <w:rPr>
              <w:rFonts w:ascii="Times New Roman" w:hAnsi="Times New Roman" w:eastAsia="Times New Roman" w:cs="Times New Roman"/>
              <w:sz w:val="23"/>
              <w:szCs w:val="23"/>
            </w:rPr>
          </w:pPr>
          <w:bookmarkStart w:name="bookmark112" w:id="112"/>
          <w:bookmarkEnd w:id="112"/>
          <w:hyperlink w:history="true" w:anchor="bookmark112">
            <w:r>
              <w:rPr>
                <w:rFonts w:ascii="Times New Roman" w:hAnsi="Times New Roman" w:eastAsia="Times New Roman" w:cs="Times New Roman"/>
                <w:sz w:val="23"/>
                <w:szCs w:val="23"/>
                <w:spacing w:val="1"/>
              </w:rPr>
              <w:t>5.6.4</w:t>
            </w:r>
            <w:r>
              <w:rPr>
                <w:rFonts w:ascii="Times New Roman" w:hAnsi="Times New Roman" w:eastAsia="Times New Roman" w:cs="Times New Roman"/>
                <w:sz w:val="23"/>
                <w:szCs w:val="23"/>
                <w:spacing w:val="31"/>
                <w:w w:val="101"/>
              </w:rPr>
              <w:t xml:space="preserve">  </w:t>
            </w:r>
            <w:r>
              <w:rPr>
                <w:rFonts w:ascii="Times New Roman" w:hAnsi="Times New Roman" w:eastAsia="Times New Roman" w:cs="Times New Roman"/>
                <w:sz w:val="23"/>
                <w:szCs w:val="23"/>
              </w:rPr>
              <w:t>NFS</w:t>
            </w:r>
            <w:r>
              <w:rPr>
                <w:rFonts w:ascii="Times New Roman" w:hAnsi="Times New Roman" w:eastAsia="Times New Roman" w:cs="Times New Roman"/>
                <w:sz w:val="23"/>
                <w:szCs w:val="23"/>
                <w:spacing w:val="48"/>
              </w:rPr>
              <w:t xml:space="preserve"> </w:t>
            </w:r>
            <w:r>
              <w:rPr>
                <w:rFonts w:ascii="SimSun" w:hAnsi="SimSun" w:eastAsia="SimSun" w:cs="SimSun"/>
                <w:sz w:val="23"/>
                <w:szCs w:val="23"/>
                <w:spacing w:val="1"/>
              </w:rPr>
              <w:t>协议的具体实现</w:t>
            </w:r>
            <w:r>
              <w:rPr>
                <w:rFonts w:ascii="SimSun" w:hAnsi="SimSun" w:eastAsia="SimSun" w:cs="SimSun"/>
                <w:sz w:val="23"/>
                <w:szCs w:val="23"/>
                <w:spacing w:val="-94"/>
              </w:rPr>
              <w:t xml:space="preserve"> </w:t>
            </w:r>
            <w:r>
              <w:rPr>
                <w:rFonts w:ascii="SimSun" w:hAnsi="SimSun" w:eastAsia="SimSun" w:cs="SimSun"/>
                <w:sz w:val="23"/>
                <w:szCs w:val="23"/>
              </w:rPr>
              <w:tab/>
            </w:r>
            <w:r>
              <w:rPr>
                <w:rFonts w:ascii="SimSun" w:hAnsi="SimSun" w:eastAsia="SimSun" w:cs="SimSun"/>
                <w:sz w:val="23"/>
                <w:szCs w:val="23"/>
                <w:spacing w:val="-79"/>
              </w:rPr>
              <w:t xml:space="preserve"> </w:t>
            </w:r>
            <w:r>
              <w:rPr>
                <w:rFonts w:ascii="Times New Roman" w:hAnsi="Times New Roman" w:eastAsia="Times New Roman" w:cs="Times New Roman"/>
                <w:sz w:val="23"/>
                <w:szCs w:val="23"/>
                <w:spacing w:val="-6"/>
              </w:rPr>
              <w:t>191</w:t>
            </w:r>
          </w:hyperlink>
        </w:p>
        <w:p>
          <w:pPr>
            <w:ind w:left="866"/>
            <w:spacing w:before="95" w:line="219" w:lineRule="auto"/>
            <w:tabs>
              <w:tab w:val="right" w:leader="dot" w:pos="7965"/>
            </w:tabs>
            <w:rPr>
              <w:rFonts w:ascii="Times New Roman" w:hAnsi="Times New Roman" w:eastAsia="Times New Roman" w:cs="Times New Roman"/>
              <w:sz w:val="23"/>
              <w:szCs w:val="23"/>
            </w:rPr>
          </w:pPr>
          <w:bookmarkStart w:name="bookmark113" w:id="113"/>
          <w:bookmarkEnd w:id="113"/>
          <w:hyperlink w:history="true" w:anchor="bookmark113">
            <w:r>
              <w:rPr>
                <w:rFonts w:ascii="Times New Roman" w:hAnsi="Times New Roman" w:eastAsia="Times New Roman" w:cs="Times New Roman"/>
                <w:sz w:val="23"/>
                <w:szCs w:val="23"/>
                <w:spacing w:val="-1"/>
              </w:rPr>
              <w:t>5.7   NFS</w:t>
            </w:r>
            <w:r>
              <w:rPr>
                <w:rFonts w:ascii="Times New Roman" w:hAnsi="Times New Roman" w:eastAsia="Times New Roman" w:cs="Times New Roman"/>
                <w:sz w:val="23"/>
                <w:szCs w:val="23"/>
                <w:spacing w:val="27"/>
                <w:w w:val="101"/>
              </w:rPr>
              <w:t xml:space="preserve"> </w:t>
            </w:r>
            <w:r>
              <w:rPr>
                <w:rFonts w:ascii="SimSun" w:hAnsi="SimSun" w:eastAsia="SimSun" w:cs="SimSun"/>
                <w:sz w:val="23"/>
                <w:szCs w:val="23"/>
                <w:spacing w:val="-1"/>
              </w:rPr>
              <w:t>服务端及实例解析</w:t>
            </w:r>
            <w:r>
              <w:rPr>
                <w:rFonts w:ascii="SimSun" w:hAnsi="SimSun" w:eastAsia="SimSun" w:cs="SimSun"/>
                <w:sz w:val="23"/>
                <w:szCs w:val="23"/>
                <w:spacing w:val="-77"/>
              </w:rPr>
              <w:t xml:space="preserve"> </w:t>
            </w:r>
            <w:r>
              <w:rPr>
                <w:rFonts w:ascii="SimSun" w:hAnsi="SimSun" w:eastAsia="SimSun" w:cs="SimSun"/>
                <w:sz w:val="23"/>
                <w:szCs w:val="23"/>
              </w:rPr>
              <w:tab/>
            </w:r>
            <w:r>
              <w:rPr>
                <w:rFonts w:ascii="SimSun" w:hAnsi="SimSun" w:eastAsia="SimSun" w:cs="SimSun"/>
                <w:sz w:val="23"/>
                <w:szCs w:val="23"/>
                <w:spacing w:val="-67"/>
              </w:rPr>
              <w:t xml:space="preserve"> </w:t>
            </w:r>
            <w:r>
              <w:rPr>
                <w:rFonts w:ascii="Times New Roman" w:hAnsi="Times New Roman" w:eastAsia="Times New Roman" w:cs="Times New Roman"/>
                <w:sz w:val="23"/>
                <w:szCs w:val="23"/>
                <w:spacing w:val="-2"/>
              </w:rPr>
              <w:t>203</w:t>
            </w:r>
          </w:hyperlink>
        </w:p>
        <w:p>
          <w:pPr>
            <w:ind w:left="1376"/>
            <w:spacing w:before="117" w:line="188" w:lineRule="auto"/>
            <w:tabs>
              <w:tab w:val="right" w:leader="dot" w:pos="7955"/>
            </w:tabs>
            <w:rPr>
              <w:rFonts w:ascii="Times New Roman" w:hAnsi="Times New Roman" w:eastAsia="Times New Roman" w:cs="Times New Roman"/>
              <w:sz w:val="23"/>
              <w:szCs w:val="23"/>
            </w:rPr>
          </w:pPr>
          <w:bookmarkStart w:name="bookmark114" w:id="114"/>
          <w:bookmarkEnd w:id="114"/>
          <w:hyperlink w:history="true" w:anchor="bookmark114">
            <w:r>
              <w:rPr>
                <w:rFonts w:ascii="Times New Roman" w:hAnsi="Times New Roman" w:eastAsia="Times New Roman" w:cs="Times New Roman"/>
                <w:sz w:val="23"/>
                <w:szCs w:val="23"/>
                <w:spacing w:val="-1"/>
              </w:rPr>
              <w:t>5.7.1</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1"/>
              </w:rPr>
              <w:t>NFSD</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1"/>
              </w:rPr>
              <w:t>203</w:t>
            </w:r>
          </w:hyperlink>
        </w:p>
        <w:p>
          <w:pPr>
            <w:ind w:left="1376"/>
            <w:spacing w:before="158" w:line="192" w:lineRule="auto"/>
            <w:tabs>
              <w:tab w:val="right" w:leader="dot" w:pos="7965"/>
            </w:tabs>
            <w:rPr>
              <w:rFonts w:ascii="Times New Roman" w:hAnsi="Times New Roman" w:eastAsia="Times New Roman" w:cs="Times New Roman"/>
              <w:sz w:val="23"/>
              <w:szCs w:val="23"/>
            </w:rPr>
          </w:pPr>
          <w:bookmarkStart w:name="bookmark115" w:id="115"/>
          <w:bookmarkEnd w:id="115"/>
          <w:hyperlink w:history="true" w:anchor="bookmark115">
            <w:r>
              <w:rPr>
                <w:rFonts w:ascii="Times New Roman" w:hAnsi="Times New Roman" w:eastAsia="Times New Roman" w:cs="Times New Roman"/>
                <w:sz w:val="23"/>
                <w:szCs w:val="23"/>
                <w:spacing w:val="-4"/>
              </w:rPr>
              <w:t>5.7.2</w:t>
            </w:r>
            <w:r>
              <w:rPr>
                <w:rFonts w:ascii="Times New Roman" w:hAnsi="Times New Roman" w:eastAsia="Times New Roman" w:cs="Times New Roman"/>
                <w:sz w:val="23"/>
                <w:szCs w:val="23"/>
                <w:spacing w:val="6"/>
              </w:rPr>
              <w:t xml:space="preserve">   </w:t>
            </w:r>
            <w:r>
              <w:rPr>
                <w:rFonts w:ascii="Times New Roman" w:hAnsi="Times New Roman" w:eastAsia="Times New Roman" w:cs="Times New Roman"/>
                <w:sz w:val="23"/>
                <w:szCs w:val="23"/>
                <w:spacing w:val="-4"/>
              </w:rPr>
              <w:t>NFS-</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spacing w:val="-4"/>
              </w:rPr>
              <w:t>Ganesha</w:t>
            </w:r>
            <w:r>
              <w:rPr>
                <w:rFonts w:ascii="Times New Roman" w:hAnsi="Times New Roman" w:eastAsia="Times New Roman" w:cs="Times New Roman"/>
                <w:sz w:val="23"/>
                <w:szCs w:val="23"/>
                <w:spacing w:val="-28"/>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rPr>
              <w:t>210</w:t>
            </w:r>
          </w:hyperlink>
        </w:p>
        <w:p>
          <w:pPr>
            <w:pStyle w:val="BodyText"/>
            <w:spacing w:before="218" w:line="221" w:lineRule="auto"/>
            <w:tabs>
              <w:tab w:val="right" w:leader="dot" w:pos="7935"/>
            </w:tabs>
            <w:rPr>
              <w:rFonts w:ascii="Times New Roman" w:hAnsi="Times New Roman" w:eastAsia="Times New Roman" w:cs="Times New Roman"/>
              <w:sz w:val="23"/>
              <w:szCs w:val="23"/>
            </w:rPr>
          </w:pPr>
          <w:bookmarkStart w:name="bookmark116" w:id="116"/>
          <w:bookmarkEnd w:id="116"/>
          <w:hyperlink w:history="true" w:anchor="bookmark116">
            <w:r>
              <w:rPr>
                <w:sz w:val="23"/>
                <w:szCs w:val="23"/>
                <w:b/>
                <w:bCs/>
                <w:spacing w:val="-1"/>
              </w:rPr>
              <w:t>第</w:t>
            </w:r>
            <w:r>
              <w:rPr>
                <w:sz w:val="23"/>
                <w:szCs w:val="23"/>
                <w:spacing w:val="-45"/>
              </w:rPr>
              <w:t xml:space="preserve"> </w:t>
            </w:r>
            <w:r>
              <w:rPr>
                <w:sz w:val="23"/>
                <w:szCs w:val="23"/>
                <w:b/>
                <w:bCs/>
                <w:spacing w:val="-1"/>
              </w:rPr>
              <w:t>6</w:t>
            </w:r>
            <w:r>
              <w:rPr>
                <w:sz w:val="23"/>
                <w:szCs w:val="23"/>
                <w:spacing w:val="-47"/>
              </w:rPr>
              <w:t xml:space="preserve"> </w:t>
            </w:r>
            <w:r>
              <w:rPr>
                <w:sz w:val="23"/>
                <w:szCs w:val="23"/>
                <w:b/>
                <w:bCs/>
                <w:spacing w:val="-1"/>
              </w:rPr>
              <w:t>章</w:t>
            </w:r>
            <w:r>
              <w:rPr>
                <w:sz w:val="23"/>
                <w:szCs w:val="23"/>
                <w:spacing w:val="-1"/>
              </w:rPr>
              <w:t xml:space="preserve"> </w:t>
            </w:r>
            <w:r>
              <w:rPr>
                <w:sz w:val="23"/>
                <w:szCs w:val="23"/>
                <w:b/>
                <w:bCs/>
                <w:spacing w:val="-1"/>
              </w:rPr>
              <w:t>提供横向扩展的分布式文件系统</w:t>
            </w:r>
            <w:r>
              <w:rPr>
                <w:sz w:val="23"/>
                <w:szCs w:val="23"/>
                <w:spacing w:val="-91"/>
              </w:rPr>
              <w:t xml:space="preserve"> </w:t>
            </w:r>
            <w:r>
              <w:rPr>
                <w:sz w:val="23"/>
                <w:szCs w:val="23"/>
              </w:rPr>
              <w:tab/>
            </w:r>
            <w:r>
              <w:rPr>
                <w:sz w:val="23"/>
                <w:szCs w:val="23"/>
                <w:spacing w:val="-37"/>
              </w:rPr>
              <w:t xml:space="preserve"> </w:t>
            </w:r>
            <w:r>
              <w:rPr>
                <w:rFonts w:ascii="Times New Roman" w:hAnsi="Times New Roman" w:eastAsia="Times New Roman" w:cs="Times New Roman"/>
                <w:sz w:val="23"/>
                <w:szCs w:val="23"/>
                <w:spacing w:val="-2"/>
              </w:rPr>
              <w:t>216</w:t>
            </w:r>
          </w:hyperlink>
        </w:p>
        <w:p>
          <w:pPr>
            <w:ind w:left="866"/>
            <w:spacing w:before="149" w:line="219" w:lineRule="auto"/>
            <w:tabs>
              <w:tab w:val="right" w:leader="dot" w:pos="7955"/>
            </w:tabs>
            <w:rPr>
              <w:rFonts w:ascii="Times New Roman" w:hAnsi="Times New Roman" w:eastAsia="Times New Roman" w:cs="Times New Roman"/>
              <w:sz w:val="23"/>
              <w:szCs w:val="23"/>
            </w:rPr>
          </w:pPr>
          <w:bookmarkStart w:name="bookmark117" w:id="117"/>
          <w:bookmarkEnd w:id="117"/>
          <w:hyperlink w:history="true" w:anchor="bookmark117">
            <w:r>
              <w:rPr>
                <w:rFonts w:ascii="Times New Roman" w:hAnsi="Times New Roman" w:eastAsia="Times New Roman" w:cs="Times New Roman"/>
                <w:sz w:val="23"/>
                <w:szCs w:val="23"/>
                <w:spacing w:val="-2"/>
              </w:rPr>
              <w:t>6.1</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2"/>
              </w:rPr>
              <w:t>什么是分布式文件系统</w:t>
            </w:r>
            <w:r>
              <w:rPr>
                <w:rFonts w:ascii="SimSun" w:hAnsi="SimSun" w:eastAsia="SimSun" w:cs="SimSun"/>
                <w:sz w:val="23"/>
                <w:szCs w:val="23"/>
                <w:spacing w:val="-85"/>
              </w:rPr>
              <w:t xml:space="preserve"> </w:t>
            </w:r>
            <w:r>
              <w:rPr>
                <w:rFonts w:ascii="SimSun" w:hAnsi="SimSun" w:eastAsia="SimSun" w:cs="SimSun"/>
                <w:sz w:val="23"/>
                <w:szCs w:val="23"/>
              </w:rPr>
              <w:tab/>
            </w:r>
            <w:r>
              <w:rPr>
                <w:rFonts w:ascii="SimSun" w:hAnsi="SimSun" w:eastAsia="SimSun" w:cs="SimSun"/>
                <w:sz w:val="23"/>
                <w:szCs w:val="23"/>
                <w:spacing w:val="-57"/>
              </w:rPr>
              <w:t xml:space="preserve"> </w:t>
            </w:r>
            <w:r>
              <w:rPr>
                <w:rFonts w:ascii="Times New Roman" w:hAnsi="Times New Roman" w:eastAsia="Times New Roman" w:cs="Times New Roman"/>
                <w:sz w:val="23"/>
                <w:szCs w:val="23"/>
                <w:spacing w:val="-2"/>
              </w:rPr>
              <w:t>216</w:t>
            </w:r>
          </w:hyperlink>
        </w:p>
        <w:p>
          <w:pPr>
            <w:ind w:left="866"/>
            <w:spacing w:before="87" w:line="219" w:lineRule="auto"/>
            <w:tabs>
              <w:tab w:val="right" w:leader="dot" w:pos="7955"/>
            </w:tabs>
            <w:rPr>
              <w:rFonts w:ascii="Times New Roman" w:hAnsi="Times New Roman" w:eastAsia="Times New Roman" w:cs="Times New Roman"/>
              <w:sz w:val="23"/>
              <w:szCs w:val="23"/>
            </w:rPr>
          </w:pPr>
          <w:bookmarkStart w:name="bookmark118" w:id="118"/>
          <w:bookmarkEnd w:id="118"/>
          <w:hyperlink w:history="true" w:anchor="bookmark118">
            <w:r>
              <w:rPr>
                <w:rFonts w:ascii="Times New Roman" w:hAnsi="Times New Roman" w:eastAsia="Times New Roman" w:cs="Times New Roman"/>
                <w:sz w:val="23"/>
                <w:szCs w:val="23"/>
              </w:rPr>
              <w:t>6.2   </w:t>
            </w:r>
            <w:r>
              <w:rPr>
                <w:rFonts w:ascii="SimSun" w:hAnsi="SimSun" w:eastAsia="SimSun" w:cs="SimSun"/>
                <w:sz w:val="23"/>
                <w:szCs w:val="23"/>
              </w:rPr>
              <w:t>分布式文件系统与网络文件系统的异同</w:t>
            </w:r>
            <w:r>
              <w:rPr>
                <w:rFonts w:ascii="SimSun" w:hAnsi="SimSun" w:eastAsia="SimSun" w:cs="SimSun"/>
                <w:sz w:val="23"/>
                <w:szCs w:val="23"/>
                <w:spacing w:val="-96"/>
              </w:rPr>
              <w:t xml:space="preserve"> </w:t>
            </w:r>
            <w:r>
              <w:rPr>
                <w:rFonts w:ascii="SimSun" w:hAnsi="SimSun" w:eastAsia="SimSun" w:cs="SimSun"/>
                <w:sz w:val="23"/>
                <w:szCs w:val="23"/>
              </w:rPr>
              <w:tab/>
            </w:r>
            <w:r>
              <w:rPr>
                <w:rFonts w:ascii="SimSun" w:hAnsi="SimSun" w:eastAsia="SimSun" w:cs="SimSun"/>
                <w:sz w:val="23"/>
                <w:szCs w:val="23"/>
                <w:spacing w:val="-27"/>
              </w:rPr>
              <w:t xml:space="preserve"> </w:t>
            </w:r>
            <w:r>
              <w:rPr>
                <w:rFonts w:ascii="Times New Roman" w:hAnsi="Times New Roman" w:eastAsia="Times New Roman" w:cs="Times New Roman"/>
                <w:sz w:val="23"/>
                <w:szCs w:val="23"/>
                <w:spacing w:val="-2"/>
              </w:rPr>
              <w:t>217</w:t>
            </w:r>
          </w:hyperlink>
        </w:p>
        <w:p>
          <w:pPr>
            <w:ind w:left="866"/>
            <w:spacing w:before="97" w:line="219" w:lineRule="auto"/>
            <w:tabs>
              <w:tab w:val="right" w:leader="dot" w:pos="7965"/>
            </w:tabs>
            <w:rPr>
              <w:rFonts w:ascii="Times New Roman" w:hAnsi="Times New Roman" w:eastAsia="Times New Roman" w:cs="Times New Roman"/>
              <w:sz w:val="23"/>
              <w:szCs w:val="23"/>
            </w:rPr>
          </w:pPr>
          <w:bookmarkStart w:name="bookmark119" w:id="119"/>
          <w:bookmarkEnd w:id="119"/>
          <w:hyperlink w:history="true" w:anchor="bookmark119">
            <w:r>
              <w:rPr>
                <w:rFonts w:ascii="Times New Roman" w:hAnsi="Times New Roman" w:eastAsia="Times New Roman" w:cs="Times New Roman"/>
                <w:sz w:val="23"/>
                <w:szCs w:val="23"/>
                <w:spacing w:val="1"/>
              </w:rPr>
              <w:t>6.3    </w:t>
            </w:r>
            <w:r>
              <w:rPr>
                <w:rFonts w:ascii="SimSun" w:hAnsi="SimSun" w:eastAsia="SimSun" w:cs="SimSun"/>
                <w:sz w:val="23"/>
                <w:szCs w:val="23"/>
                <w:spacing w:val="1"/>
              </w:rPr>
              <w:t>常见分布式文件系统</w:t>
            </w:r>
            <w:r>
              <w:rPr>
                <w:rFonts w:ascii="SimSun" w:hAnsi="SimSun" w:eastAsia="SimSun" w:cs="SimSun"/>
                <w:sz w:val="23"/>
                <w:szCs w:val="23"/>
                <w:spacing w:val="-90"/>
              </w:rPr>
              <w:t xml:space="preserve"> </w:t>
            </w:r>
            <w:r>
              <w:rPr>
                <w:rFonts w:ascii="SimSun" w:hAnsi="SimSun" w:eastAsia="SimSun" w:cs="SimSun"/>
                <w:sz w:val="23"/>
                <w:szCs w:val="23"/>
              </w:rPr>
              <w:tab/>
            </w:r>
            <w:r>
              <w:rPr>
                <w:rFonts w:ascii="Times New Roman" w:hAnsi="Times New Roman" w:eastAsia="Times New Roman" w:cs="Times New Roman"/>
                <w:sz w:val="23"/>
                <w:szCs w:val="23"/>
                <w:spacing w:val="3"/>
              </w:rPr>
              <w:t>217</w:t>
            </w:r>
          </w:hyperlink>
        </w:p>
        <w:p>
          <w:pPr>
            <w:ind w:left="1376"/>
            <w:spacing w:before="118" w:line="188" w:lineRule="auto"/>
            <w:tabs>
              <w:tab w:val="right" w:leader="dot" w:pos="7935"/>
            </w:tabs>
            <w:rPr>
              <w:rFonts w:ascii="Times New Roman" w:hAnsi="Times New Roman" w:eastAsia="Times New Roman" w:cs="Times New Roman"/>
              <w:sz w:val="23"/>
              <w:szCs w:val="23"/>
            </w:rPr>
          </w:pPr>
          <w:bookmarkStart w:name="bookmark120" w:id="120"/>
          <w:bookmarkEnd w:id="120"/>
          <w:hyperlink w:history="true" w:anchor="bookmark120">
            <w:r>
              <w:rPr>
                <w:rFonts w:ascii="Times New Roman" w:hAnsi="Times New Roman" w:eastAsia="Times New Roman" w:cs="Times New Roman"/>
                <w:sz w:val="23"/>
                <w:szCs w:val="23"/>
                <w:spacing w:val="-3"/>
              </w:rPr>
              <w:t>6.3.1</w:t>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3"/>
              </w:rPr>
              <w:t>GFS</w:t>
            </w:r>
            <w:r>
              <w:rPr>
                <w:rFonts w:ascii="Times New Roman" w:hAnsi="Times New Roman" w:eastAsia="Times New Roman" w:cs="Times New Roman"/>
                <w:sz w:val="23"/>
                <w:szCs w:val="23"/>
                <w:spacing w:val="21"/>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10"/>
              </w:rPr>
              <w:t xml:space="preserve"> </w:t>
            </w:r>
            <w:r>
              <w:rPr>
                <w:rFonts w:ascii="Times New Roman" w:hAnsi="Times New Roman" w:eastAsia="Times New Roman" w:cs="Times New Roman"/>
                <w:sz w:val="23"/>
                <w:szCs w:val="23"/>
                <w:spacing w:val="-2"/>
              </w:rPr>
              <w:t>218</w:t>
            </w:r>
          </w:hyperlink>
        </w:p>
        <w:p>
          <w:pPr>
            <w:ind w:left="1376"/>
            <w:spacing w:before="143" w:line="192" w:lineRule="auto"/>
            <w:tabs>
              <w:tab w:val="right" w:leader="dot" w:pos="7945"/>
            </w:tabs>
            <w:rPr>
              <w:rFonts w:ascii="Times New Roman" w:hAnsi="Times New Roman" w:eastAsia="Times New Roman" w:cs="Times New Roman"/>
              <w:sz w:val="23"/>
              <w:szCs w:val="23"/>
            </w:rPr>
          </w:pPr>
          <w:bookmarkStart w:name="bookmark121" w:id="121"/>
          <w:bookmarkEnd w:id="121"/>
          <w:hyperlink w:history="true" w:anchor="bookmark121">
            <w:r>
              <w:rPr>
                <w:rFonts w:ascii="Times New Roman" w:hAnsi="Times New Roman" w:eastAsia="Times New Roman" w:cs="Times New Roman"/>
                <w:sz w:val="23"/>
                <w:szCs w:val="23"/>
                <w:spacing w:val="-2"/>
              </w:rPr>
              <w:t>6.3.2   CephFS</w:t>
            </w:r>
            <w:r>
              <w:rPr>
                <w:rFonts w:ascii="Times New Roman" w:hAnsi="Times New Roman" w:eastAsia="Times New Roman" w:cs="Times New Roman"/>
                <w:sz w:val="23"/>
                <w:szCs w:val="23"/>
                <w:spacing w:val="55"/>
                <w:w w:val="101"/>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1"/>
              </w:rPr>
              <w:t>219</w:t>
            </w:r>
          </w:hyperlink>
        </w:p>
        <w:p>
          <w:pPr>
            <w:ind w:left="1376"/>
            <w:spacing w:before="144" w:line="192" w:lineRule="auto"/>
            <w:tabs>
              <w:tab w:val="right" w:leader="dot" w:pos="7935"/>
            </w:tabs>
            <w:rPr>
              <w:rFonts w:ascii="Times New Roman" w:hAnsi="Times New Roman" w:eastAsia="Times New Roman" w:cs="Times New Roman"/>
              <w:sz w:val="23"/>
              <w:szCs w:val="23"/>
            </w:rPr>
          </w:pPr>
          <w:bookmarkStart w:name="bookmark122" w:id="122"/>
          <w:bookmarkEnd w:id="122"/>
          <w:hyperlink w:history="true" w:anchor="bookmark122">
            <w:r>
              <w:rPr>
                <w:rFonts w:ascii="Times New Roman" w:hAnsi="Times New Roman" w:eastAsia="Times New Roman" w:cs="Times New Roman"/>
                <w:sz w:val="23"/>
                <w:szCs w:val="23"/>
                <w:spacing w:val="-2"/>
              </w:rPr>
              <w:t>6.3.3</w:t>
            </w:r>
            <w:r>
              <w:rPr>
                <w:rFonts w:ascii="Times New Roman" w:hAnsi="Times New Roman" w:eastAsia="Times New Roman" w:cs="Times New Roman"/>
                <w:sz w:val="23"/>
                <w:szCs w:val="23"/>
                <w:spacing w:val="15"/>
              </w:rPr>
              <w:t xml:space="preserve">   </w:t>
            </w:r>
            <w:r>
              <w:rPr>
                <w:rFonts w:ascii="Times New Roman" w:hAnsi="Times New Roman" w:eastAsia="Times New Roman" w:cs="Times New Roman"/>
                <w:sz w:val="23"/>
                <w:szCs w:val="23"/>
                <w:spacing w:val="-2"/>
              </w:rPr>
              <w:t>GlusterFS</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3"/>
              </w:rPr>
              <w:t>219</w:t>
            </w:r>
          </w:hyperlink>
        </w:p>
      </w:sdtContent>
    </w:sdt>
    <w:p>
      <w:pPr>
        <w:spacing w:line="192" w:lineRule="auto"/>
        <w:sectPr>
          <w:footerReference w:type="default" r:id="rId19"/>
          <w:pgSz w:w="9060" w:h="14150"/>
          <w:pgMar w:top="746" w:right="702" w:bottom="558" w:left="313" w:header="0" w:footer="309" w:gutter="0"/>
        </w:sectPr>
        <w:rPr>
          <w:rFonts w:ascii="Times New Roman" w:hAnsi="Times New Roman" w:eastAsia="Times New Roman" w:cs="Times New Roman"/>
          <w:sz w:val="23"/>
          <w:szCs w:val="23"/>
        </w:rPr>
      </w:pPr>
    </w:p>
    <w:p>
      <w:pPr>
        <w:spacing w:before="45" w:line="219" w:lineRule="auto"/>
        <w:rPr>
          <w:rFonts w:ascii="SimSun" w:hAnsi="SimSun" w:eastAsia="SimSun" w:cs="SimSun"/>
          <w:sz w:val="23"/>
          <w:szCs w:val="23"/>
        </w:rPr>
      </w:pPr>
      <w:r>
        <w:rPr>
          <w:rFonts w:ascii="SimSun" w:hAnsi="SimSun" w:eastAsia="SimSun" w:cs="SimSun"/>
          <w:sz w:val="23"/>
          <w:szCs w:val="23"/>
          <w:b/>
          <w:bCs/>
          <w:spacing w:val="-15"/>
        </w:rPr>
        <w:t>文件系统技术内幕</w:t>
      </w:r>
    </w:p>
    <w:p>
      <w:pPr>
        <w:ind w:left="6"/>
        <w:spacing w:before="62" w:line="219" w:lineRule="auto"/>
        <w:rPr>
          <w:rFonts w:ascii="SimSun" w:hAnsi="SimSun" w:eastAsia="SimSun" w:cs="SimSun"/>
          <w:sz w:val="23"/>
          <w:szCs w:val="23"/>
        </w:rPr>
      </w:pPr>
      <w:r>
        <w:rPr>
          <w:rFonts w:ascii="SimSun" w:hAnsi="SimSun" w:eastAsia="SimSun" w:cs="SimSun"/>
          <w:sz w:val="23"/>
          <w:szCs w:val="23"/>
          <w:spacing w:val="-16"/>
          <w:w w:val="92"/>
        </w:rPr>
        <w:t>大数据时代海量数据存储之道</w:t>
      </w:r>
    </w:p>
    <w:p>
      <w:pPr>
        <w:spacing w:line="308" w:lineRule="auto"/>
        <w:rPr>
          <w:rFonts w:ascii="Arial"/>
          <w:sz w:val="21"/>
        </w:rPr>
      </w:pPr>
      <w:r/>
    </w:p>
    <w:sdt>
      <w:sdtPr>
        <w:rPr>
          <w:rFonts w:ascii="Times New Roman" w:hAnsi="Times New Roman" w:eastAsia="Times New Roman" w:cs="Times New Roman"/>
          <w:sz w:val="23"/>
          <w:szCs w:val="23"/>
        </w:rPr>
        <w:docPartObj>
          <w:docPartGallery w:val="Table of Contents"/>
          <w:docPartUnique/>
        </w:docPartObj>
      </w:sdtPr>
      <w:sdtEndPr>
        <w:rPr>
          <w:rFonts w:ascii="Times New Roman" w:hAnsi="Times New Roman" w:eastAsia="Times New Roman" w:cs="Times New Roman"/>
          <w:sz w:val="23"/>
          <w:szCs w:val="23"/>
        </w:rPr>
      </w:sdtEndPr>
      <w:sdtContent>
        <w:p>
          <w:pPr>
            <w:ind w:left="906"/>
            <w:spacing w:before="75" w:line="219" w:lineRule="auto"/>
            <w:tabs>
              <w:tab w:val="right" w:leader="dot" w:pos="7882"/>
            </w:tabs>
            <w:rPr>
              <w:rFonts w:ascii="Times New Roman" w:hAnsi="Times New Roman" w:eastAsia="Times New Roman" w:cs="Times New Roman"/>
              <w:sz w:val="23"/>
              <w:szCs w:val="23"/>
            </w:rPr>
          </w:pPr>
          <w:bookmarkStart w:name="bookmark123" w:id="123"/>
          <w:bookmarkEnd w:id="123"/>
          <w:hyperlink w:history="true" w:anchor="bookmark123">
            <w:r>
              <w:rPr>
                <w:rFonts w:ascii="Times New Roman" w:hAnsi="Times New Roman" w:eastAsia="Times New Roman" w:cs="Times New Roman"/>
                <w:sz w:val="23"/>
                <w:szCs w:val="23"/>
                <w:spacing w:val="-5"/>
              </w:rPr>
              <w:t>6.4</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5"/>
              </w:rPr>
              <w:t>分布式文件系统的横向扩展架构</w:t>
            </w:r>
            <w:r>
              <w:rPr>
                <w:rFonts w:ascii="SimSun" w:hAnsi="SimSun" w:eastAsia="SimSun" w:cs="SimSun"/>
                <w:sz w:val="23"/>
                <w:szCs w:val="23"/>
                <w:spacing w:val="-100"/>
              </w:rPr>
              <w:t xml:space="preserve"> </w:t>
            </w:r>
            <w:r>
              <w:rPr>
                <w:rFonts w:ascii="SimSun" w:hAnsi="SimSun" w:eastAsia="SimSun" w:cs="SimSun"/>
                <w:sz w:val="23"/>
                <w:szCs w:val="23"/>
              </w:rPr>
              <w:tab/>
            </w:r>
            <w:r>
              <w:rPr>
                <w:rFonts w:ascii="Times New Roman" w:hAnsi="Times New Roman" w:eastAsia="Times New Roman" w:cs="Times New Roman"/>
                <w:sz w:val="23"/>
                <w:szCs w:val="23"/>
              </w:rPr>
              <w:t>20</w:t>
            </w:r>
          </w:hyperlink>
        </w:p>
        <w:p>
          <w:pPr>
            <w:ind w:left="1406"/>
            <w:spacing w:before="79" w:line="220" w:lineRule="auto"/>
            <w:tabs>
              <w:tab w:val="right" w:leader="dot" w:pos="8007"/>
            </w:tabs>
            <w:rPr>
              <w:rFonts w:ascii="Times New Roman" w:hAnsi="Times New Roman" w:eastAsia="Times New Roman" w:cs="Times New Roman"/>
              <w:sz w:val="23"/>
              <w:szCs w:val="23"/>
            </w:rPr>
          </w:pPr>
          <w:bookmarkStart w:name="bookmark124" w:id="124"/>
          <w:bookmarkEnd w:id="124"/>
          <w:hyperlink w:history="true" w:anchor="bookmark124">
            <w:r>
              <w:rPr>
                <w:rFonts w:ascii="Times New Roman" w:hAnsi="Times New Roman" w:eastAsia="Times New Roman" w:cs="Times New Roman"/>
                <w:sz w:val="23"/>
                <w:szCs w:val="23"/>
                <w:spacing w:val="10"/>
              </w:rPr>
              <w:t>6.4.1</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10"/>
              </w:rPr>
              <w:t>中心架构</w:t>
            </w:r>
            <w:r>
              <w:rPr>
                <w:rFonts w:ascii="SimSun" w:hAnsi="SimSun" w:eastAsia="SimSun" w:cs="SimSun"/>
                <w:sz w:val="23"/>
                <w:szCs w:val="23"/>
                <w:spacing w:val="-98"/>
              </w:rPr>
              <w:t xml:space="preserve"> </w:t>
            </w:r>
            <w:r>
              <w:rPr>
                <w:rFonts w:ascii="SimSun" w:hAnsi="SimSun" w:eastAsia="SimSun" w:cs="SimSun"/>
                <w:sz w:val="23"/>
                <w:szCs w:val="23"/>
              </w:rPr>
              <w:tab/>
            </w:r>
            <w:r>
              <w:rPr>
                <w:rFonts w:ascii="Times New Roman" w:hAnsi="Times New Roman" w:eastAsia="Times New Roman" w:cs="Times New Roman"/>
                <w:sz w:val="23"/>
                <w:szCs w:val="23"/>
              </w:rPr>
              <w:t>220</w:t>
            </w:r>
          </w:hyperlink>
        </w:p>
        <w:p>
          <w:pPr>
            <w:ind w:left="1406"/>
            <w:spacing w:before="85" w:line="219" w:lineRule="auto"/>
            <w:tabs>
              <w:tab w:val="right" w:leader="dot" w:pos="7912"/>
            </w:tabs>
            <w:rPr>
              <w:rFonts w:ascii="Times New Roman" w:hAnsi="Times New Roman" w:eastAsia="Times New Roman" w:cs="Times New Roman"/>
              <w:sz w:val="23"/>
              <w:szCs w:val="23"/>
            </w:rPr>
          </w:pPr>
          <w:bookmarkStart w:name="bookmark125" w:id="125"/>
          <w:bookmarkEnd w:id="125"/>
          <w:hyperlink w:history="true" w:anchor="bookmark125">
            <w:r>
              <w:rPr>
                <w:rFonts w:ascii="Times New Roman" w:hAnsi="Times New Roman" w:eastAsia="Times New Roman" w:cs="Times New Roman"/>
                <w:sz w:val="23"/>
                <w:szCs w:val="23"/>
                <w:spacing w:val="2"/>
              </w:rPr>
              <w:t>6.4.2</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2"/>
              </w:rPr>
              <w:t>对等架构</w:t>
            </w:r>
            <w:r>
              <w:rPr>
                <w:rFonts w:ascii="SimSun" w:hAnsi="SimSun" w:eastAsia="SimSun" w:cs="SimSun"/>
                <w:sz w:val="23"/>
                <w:szCs w:val="23"/>
                <w:spacing w:val="-99"/>
              </w:rPr>
              <w:t xml:space="preserve"> </w:t>
            </w:r>
            <w:r>
              <w:rPr>
                <w:rFonts w:ascii="SimSun" w:hAnsi="SimSun" w:eastAsia="SimSun" w:cs="SimSun"/>
                <w:sz w:val="23"/>
                <w:szCs w:val="23"/>
              </w:rPr>
              <w:tab/>
            </w:r>
            <w:r>
              <w:rPr>
                <w:rFonts w:ascii="SimSun" w:hAnsi="SimSun" w:eastAsia="SimSun" w:cs="SimSun"/>
                <w:sz w:val="23"/>
                <w:szCs w:val="23"/>
                <w:spacing w:val="-39"/>
              </w:rPr>
              <w:t xml:space="preserve"> </w:t>
            </w:r>
            <w:r>
              <w:rPr>
                <w:rFonts w:ascii="Times New Roman" w:hAnsi="Times New Roman" w:eastAsia="Times New Roman" w:cs="Times New Roman"/>
                <w:sz w:val="23"/>
                <w:szCs w:val="23"/>
                <w:spacing w:val="-2"/>
              </w:rPr>
              <w:t>21</w:t>
            </w:r>
          </w:hyperlink>
        </w:p>
        <w:p>
          <w:pPr>
            <w:ind w:left="906"/>
            <w:spacing w:before="85" w:line="219" w:lineRule="auto"/>
            <w:tabs>
              <w:tab w:val="right" w:leader="dot" w:pos="7987"/>
            </w:tabs>
            <w:rPr>
              <w:rFonts w:ascii="Times New Roman" w:hAnsi="Times New Roman" w:eastAsia="Times New Roman" w:cs="Times New Roman"/>
              <w:sz w:val="23"/>
              <w:szCs w:val="23"/>
            </w:rPr>
          </w:pPr>
          <w:bookmarkStart w:name="bookmark126" w:id="126"/>
          <w:bookmarkEnd w:id="126"/>
          <w:hyperlink w:history="true" w:anchor="bookmark126">
            <w:r>
              <w:rPr>
                <w:rFonts w:ascii="Times New Roman" w:hAnsi="Times New Roman" w:eastAsia="Times New Roman" w:cs="Times New Roman"/>
                <w:sz w:val="23"/>
                <w:szCs w:val="23"/>
              </w:rPr>
              <w:t>6.5</w:t>
            </w:r>
            <w:r>
              <w:rPr>
                <w:rFonts w:ascii="Times New Roman" w:hAnsi="Times New Roman" w:eastAsia="Times New Roman" w:cs="Times New Roman"/>
                <w:sz w:val="23"/>
                <w:szCs w:val="23"/>
                <w:spacing w:val="13"/>
              </w:rPr>
              <w:t xml:space="preserve">   </w:t>
            </w:r>
            <w:r>
              <w:rPr>
                <w:rFonts w:ascii="SimSun" w:hAnsi="SimSun" w:eastAsia="SimSun" w:cs="SimSun"/>
                <w:sz w:val="23"/>
                <w:szCs w:val="23"/>
              </w:rPr>
              <w:t>分布式文件系统的关键技术</w:t>
            </w:r>
            <w:r>
              <w:rPr>
                <w:rFonts w:ascii="SimSun" w:hAnsi="SimSun" w:eastAsia="SimSun" w:cs="SimSun"/>
                <w:sz w:val="23"/>
                <w:szCs w:val="23"/>
                <w:spacing w:val="-96"/>
              </w:rPr>
              <w:t xml:space="preserve"> </w:t>
            </w:r>
            <w:r>
              <w:rPr>
                <w:rFonts w:ascii="SimSun" w:hAnsi="SimSun" w:eastAsia="SimSun" w:cs="SimSun"/>
                <w:sz w:val="23"/>
                <w:szCs w:val="23"/>
              </w:rPr>
              <w:tab/>
            </w:r>
            <w:r>
              <w:rPr>
                <w:rFonts w:ascii="SimSun" w:hAnsi="SimSun" w:eastAsia="SimSun" w:cs="SimSun"/>
                <w:sz w:val="23"/>
                <w:szCs w:val="23"/>
                <w:spacing w:val="-78"/>
              </w:rPr>
              <w:t xml:space="preserve"> </w:t>
            </w:r>
            <w:r>
              <w:rPr>
                <w:rFonts w:ascii="Times New Roman" w:hAnsi="Times New Roman" w:eastAsia="Times New Roman" w:cs="Times New Roman"/>
                <w:sz w:val="23"/>
                <w:szCs w:val="23"/>
                <w:spacing w:val="-2"/>
              </w:rPr>
              <w:t>222</w:t>
            </w:r>
          </w:hyperlink>
        </w:p>
        <w:p>
          <w:pPr>
            <w:ind w:left="1406"/>
            <w:spacing w:before="77" w:line="219" w:lineRule="auto"/>
            <w:tabs>
              <w:tab w:val="right" w:leader="dot" w:pos="7987"/>
            </w:tabs>
            <w:rPr>
              <w:rFonts w:ascii="Times New Roman" w:hAnsi="Times New Roman" w:eastAsia="Times New Roman" w:cs="Times New Roman"/>
              <w:sz w:val="23"/>
              <w:szCs w:val="23"/>
            </w:rPr>
          </w:pPr>
          <w:bookmarkStart w:name="bookmark127" w:id="127"/>
          <w:bookmarkEnd w:id="127"/>
          <w:hyperlink w:history="true" w:anchor="bookmark127">
            <w:r>
              <w:rPr>
                <w:rFonts w:ascii="Times New Roman" w:hAnsi="Times New Roman" w:eastAsia="Times New Roman" w:cs="Times New Roman"/>
                <w:sz w:val="23"/>
                <w:szCs w:val="23"/>
                <w:spacing w:val="3"/>
              </w:rPr>
              <w:t>6.5.1   </w:t>
            </w:r>
            <w:r>
              <w:rPr>
                <w:rFonts w:ascii="SimSun" w:hAnsi="SimSun" w:eastAsia="SimSun" w:cs="SimSun"/>
                <w:sz w:val="23"/>
                <w:szCs w:val="23"/>
                <w:spacing w:val="3"/>
              </w:rPr>
              <w:t>分布式数据布局</w:t>
            </w:r>
            <w:r>
              <w:rPr>
                <w:rFonts w:ascii="SimSun" w:hAnsi="SimSun" w:eastAsia="SimSun" w:cs="SimSun"/>
                <w:sz w:val="23"/>
                <w:szCs w:val="23"/>
                <w:spacing w:val="-94"/>
              </w:rPr>
              <w:t xml:space="preserve"> </w:t>
            </w:r>
            <w:r>
              <w:rPr>
                <w:rFonts w:ascii="SimSun" w:hAnsi="SimSun" w:eastAsia="SimSun" w:cs="SimSun"/>
                <w:sz w:val="23"/>
                <w:szCs w:val="23"/>
              </w:rPr>
              <w:tab/>
            </w:r>
            <w:r>
              <w:rPr>
                <w:rFonts w:ascii="SimSun" w:hAnsi="SimSun" w:eastAsia="SimSun" w:cs="SimSun"/>
                <w:sz w:val="23"/>
                <w:szCs w:val="23"/>
                <w:spacing w:val="-68"/>
              </w:rPr>
              <w:t xml:space="preserve"> </w:t>
            </w:r>
            <w:r>
              <w:rPr>
                <w:rFonts w:ascii="Times New Roman" w:hAnsi="Times New Roman" w:eastAsia="Times New Roman" w:cs="Times New Roman"/>
                <w:sz w:val="23"/>
                <w:szCs w:val="23"/>
                <w:spacing w:val="-2"/>
              </w:rPr>
              <w:t>222</w:t>
            </w:r>
          </w:hyperlink>
        </w:p>
        <w:p>
          <w:pPr>
            <w:ind w:left="1406"/>
            <w:spacing w:before="82" w:line="212" w:lineRule="auto"/>
            <w:tabs>
              <w:tab w:val="right" w:leader="dot" w:pos="7927"/>
            </w:tabs>
            <w:rPr>
              <w:rFonts w:ascii="Times New Roman" w:hAnsi="Times New Roman" w:eastAsia="Times New Roman" w:cs="Times New Roman"/>
              <w:sz w:val="23"/>
              <w:szCs w:val="23"/>
            </w:rPr>
          </w:pPr>
          <w:bookmarkStart w:name="bookmark128" w:id="128"/>
          <w:bookmarkEnd w:id="128"/>
          <w:hyperlink w:history="true" w:anchor="bookmark128">
            <w:r>
              <w:rPr>
                <w:rFonts w:ascii="Times New Roman" w:hAnsi="Times New Roman" w:eastAsia="Times New Roman" w:cs="Times New Roman"/>
                <w:sz w:val="23"/>
                <w:szCs w:val="23"/>
              </w:rPr>
              <w:t>6.5.2    </w:t>
            </w:r>
            <w:r>
              <w:rPr>
                <w:rFonts w:ascii="SimSun" w:hAnsi="SimSun" w:eastAsia="SimSun" w:cs="SimSun"/>
                <w:sz w:val="23"/>
                <w:szCs w:val="23"/>
              </w:rPr>
              <w:t>分布式数据可靠性(</w:t>
            </w:r>
            <w:r>
              <w:rPr>
                <w:rFonts w:ascii="Times New Roman" w:hAnsi="Times New Roman" w:eastAsia="Times New Roman" w:cs="Times New Roman"/>
                <w:sz w:val="23"/>
                <w:szCs w:val="23"/>
              </w:rPr>
              <w:t>Reliability)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7"/>
              </w:rPr>
              <w:t>224</w:t>
            </w:r>
          </w:hyperlink>
        </w:p>
        <w:p>
          <w:pPr>
            <w:ind w:left="1406"/>
            <w:spacing w:before="86" w:line="212" w:lineRule="auto"/>
            <w:tabs>
              <w:tab w:val="right" w:leader="dot" w:pos="7807"/>
            </w:tabs>
            <w:rPr>
              <w:rFonts w:ascii="Times New Roman" w:hAnsi="Times New Roman" w:eastAsia="Times New Roman" w:cs="Times New Roman"/>
              <w:sz w:val="23"/>
              <w:szCs w:val="23"/>
            </w:rPr>
          </w:pPr>
          <w:bookmarkStart w:name="bookmark129" w:id="129"/>
          <w:bookmarkEnd w:id="129"/>
          <w:hyperlink w:history="true" w:anchor="bookmark129">
            <w:r>
              <w:rPr>
                <w:rFonts w:ascii="Times New Roman" w:hAnsi="Times New Roman" w:eastAsia="Times New Roman" w:cs="Times New Roman"/>
                <w:sz w:val="23"/>
                <w:szCs w:val="23"/>
                <w:spacing w:val="2"/>
              </w:rPr>
              <w:t>6.5.3   </w:t>
            </w:r>
            <w:r>
              <w:rPr>
                <w:rFonts w:ascii="SimSun" w:hAnsi="SimSun" w:eastAsia="SimSun" w:cs="SimSun"/>
                <w:sz w:val="23"/>
                <w:szCs w:val="23"/>
                <w:spacing w:val="2"/>
              </w:rPr>
              <w:t>分布式数据一致性(</w:t>
            </w:r>
            <w:r>
              <w:rPr>
                <w:rFonts w:ascii="Times New Roman" w:hAnsi="Times New Roman" w:eastAsia="Times New Roman" w:cs="Times New Roman"/>
                <w:sz w:val="23"/>
                <w:szCs w:val="23"/>
              </w:rPr>
              <w:t>Consistency</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7"/>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2"/>
              </w:rPr>
              <w:t>228</w:t>
            </w:r>
          </w:hyperlink>
        </w:p>
        <w:p>
          <w:pPr>
            <w:ind w:left="1406"/>
            <w:spacing w:before="56" w:line="212" w:lineRule="auto"/>
            <w:tabs>
              <w:tab w:val="right" w:leader="dot" w:pos="7987"/>
            </w:tabs>
            <w:rPr>
              <w:rFonts w:ascii="Times New Roman" w:hAnsi="Times New Roman" w:eastAsia="Times New Roman" w:cs="Times New Roman"/>
              <w:sz w:val="23"/>
              <w:szCs w:val="23"/>
            </w:rPr>
          </w:pPr>
          <w:bookmarkStart w:name="bookmark130" w:id="130"/>
          <w:bookmarkEnd w:id="130"/>
          <w:hyperlink w:history="true" w:anchor="bookmark130">
            <w:r>
              <w:rPr>
                <w:rFonts w:ascii="Times New Roman" w:hAnsi="Times New Roman" w:eastAsia="Times New Roman" w:cs="Times New Roman"/>
                <w:sz w:val="23"/>
                <w:szCs w:val="23"/>
              </w:rPr>
              <w:t>6.5.4</w:t>
            </w:r>
            <w:r>
              <w:rPr>
                <w:rFonts w:ascii="Times New Roman" w:hAnsi="Times New Roman" w:eastAsia="Times New Roman" w:cs="Times New Roman"/>
                <w:sz w:val="23"/>
                <w:szCs w:val="23"/>
                <w:spacing w:val="16"/>
              </w:rPr>
              <w:t xml:space="preserve">   </w:t>
            </w:r>
            <w:r>
              <w:rPr>
                <w:rFonts w:ascii="SimSun" w:hAnsi="SimSun" w:eastAsia="SimSun" w:cs="SimSun"/>
                <w:sz w:val="23"/>
                <w:szCs w:val="23"/>
              </w:rPr>
              <w:t>设备故障与容错(</w:t>
            </w:r>
            <w:r>
              <w:rPr>
                <w:rFonts w:ascii="Times New Roman" w:hAnsi="Times New Roman" w:eastAsia="Times New Roman" w:cs="Times New Roman"/>
                <w:sz w:val="23"/>
                <w:szCs w:val="23"/>
              </w:rPr>
              <w:t>Fault</w:t>
            </w:r>
            <w:r>
              <w:rPr>
                <w:rFonts w:ascii="Times New Roman" w:hAnsi="Times New Roman" w:eastAsia="Times New Roman" w:cs="Times New Roman"/>
                <w:sz w:val="23"/>
                <w:szCs w:val="23"/>
                <w:spacing w:val="55"/>
              </w:rPr>
              <w:t xml:space="preserve"> </w:t>
            </w:r>
            <w:r>
              <w:rPr>
                <w:rFonts w:ascii="Times New Roman" w:hAnsi="Times New Roman" w:eastAsia="Times New Roman" w:cs="Times New Roman"/>
                <w:sz w:val="23"/>
                <w:szCs w:val="23"/>
              </w:rPr>
              <w:t>Tolerance)</w:t>
            </w:r>
            <w:r>
              <w:rPr>
                <w:rFonts w:ascii="Times New Roman" w:hAnsi="Times New Roman" w:eastAsia="Times New Roman" w:cs="Times New Roman"/>
                <w:sz w:val="23"/>
                <w:szCs w:val="23"/>
                <w:spacing w:val="54"/>
                <w:w w:val="101"/>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40"/>
              </w:rPr>
              <w:t xml:space="preserve"> </w:t>
            </w:r>
            <w:r>
              <w:rPr>
                <w:rFonts w:ascii="Times New Roman" w:hAnsi="Times New Roman" w:eastAsia="Times New Roman" w:cs="Times New Roman"/>
                <w:sz w:val="23"/>
                <w:szCs w:val="23"/>
                <w:spacing w:val="-2"/>
              </w:rPr>
              <w:t>229</w:t>
            </w:r>
          </w:hyperlink>
        </w:p>
        <w:p>
          <w:pPr>
            <w:ind w:left="906"/>
            <w:spacing w:before="136" w:line="212" w:lineRule="auto"/>
            <w:tabs>
              <w:tab w:val="right" w:leader="dot" w:pos="7987"/>
            </w:tabs>
            <w:rPr>
              <w:rFonts w:ascii="Times New Roman" w:hAnsi="Times New Roman" w:eastAsia="Times New Roman" w:cs="Times New Roman"/>
              <w:sz w:val="23"/>
              <w:szCs w:val="23"/>
            </w:rPr>
          </w:pPr>
          <w:bookmarkStart w:name="bookmark131" w:id="131"/>
          <w:bookmarkEnd w:id="131"/>
          <w:hyperlink w:history="true" w:anchor="bookmark131">
            <w:r>
              <w:rPr>
                <w:rFonts w:ascii="Times New Roman" w:hAnsi="Times New Roman" w:eastAsia="Times New Roman" w:cs="Times New Roman"/>
                <w:sz w:val="23"/>
                <w:szCs w:val="23"/>
                <w:spacing w:val="-1"/>
              </w:rPr>
              <w:t>6.6   </w:t>
            </w:r>
            <w:r>
              <w:rPr>
                <w:rFonts w:ascii="SimSun" w:hAnsi="SimSun" w:eastAsia="SimSun" w:cs="SimSun"/>
                <w:sz w:val="23"/>
                <w:szCs w:val="23"/>
                <w:spacing w:val="-1"/>
              </w:rPr>
              <w:t>分布式文件系统实例之</w:t>
            </w:r>
            <w:r>
              <w:rPr>
                <w:rFonts w:ascii="Times New Roman" w:hAnsi="Times New Roman" w:eastAsia="Times New Roman" w:cs="Times New Roman"/>
                <w:sz w:val="23"/>
                <w:szCs w:val="23"/>
                <w:spacing w:val="-1"/>
              </w:rPr>
              <w:t>CephFS  </w:t>
            </w:r>
            <w:r>
              <w:rPr>
                <w:rFonts w:ascii="Times New Roman" w:hAnsi="Times New Roman" w:eastAsia="Times New Roman" w:cs="Times New Roman"/>
                <w:sz w:val="23"/>
                <w:szCs w:val="23"/>
              </w:rPr>
              <w:tab/>
            </w:r>
            <w:r>
              <w:rPr>
                <w:rFonts w:ascii="Times New Roman" w:hAnsi="Times New Roman" w:eastAsia="Times New Roman" w:cs="Times New Roman"/>
                <w:sz w:val="23"/>
                <w:szCs w:val="23"/>
              </w:rPr>
              <w:t>230</w:t>
            </w:r>
          </w:hyperlink>
        </w:p>
        <w:p>
          <w:pPr>
            <w:ind w:left="1406"/>
            <w:spacing w:before="66" w:line="212" w:lineRule="auto"/>
            <w:tabs>
              <w:tab w:val="right" w:leader="dot" w:pos="7987"/>
            </w:tabs>
            <w:rPr>
              <w:rFonts w:ascii="Times New Roman" w:hAnsi="Times New Roman" w:eastAsia="Times New Roman" w:cs="Times New Roman"/>
              <w:sz w:val="23"/>
              <w:szCs w:val="23"/>
            </w:rPr>
          </w:pPr>
          <w:bookmarkStart w:name="bookmark132" w:id="132"/>
          <w:bookmarkEnd w:id="132"/>
          <w:hyperlink w:history="true" w:anchor="bookmark132">
            <w:r>
              <w:rPr>
                <w:rFonts w:ascii="Times New Roman" w:hAnsi="Times New Roman" w:eastAsia="Times New Roman" w:cs="Times New Roman"/>
                <w:sz w:val="23"/>
                <w:szCs w:val="23"/>
                <w:spacing w:val="1"/>
              </w:rPr>
              <w:t>6.6.1</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
              </w:rPr>
              <w:t>搭建一个</w:t>
            </w:r>
            <w:r>
              <w:rPr>
                <w:rFonts w:ascii="Times New Roman" w:hAnsi="Times New Roman" w:eastAsia="Times New Roman" w:cs="Times New Roman"/>
                <w:sz w:val="23"/>
                <w:szCs w:val="23"/>
              </w:rPr>
              <w:t>CephFS</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1"/>
              </w:rPr>
              <w:t>分布式文件系统</w:t>
            </w:r>
            <w:r>
              <w:rPr>
                <w:rFonts w:ascii="SimSun" w:hAnsi="SimSun" w:eastAsia="SimSun" w:cs="SimSun"/>
                <w:sz w:val="23"/>
                <w:szCs w:val="23"/>
                <w:spacing w:val="-96"/>
              </w:rPr>
              <w:t xml:space="preserve"> </w:t>
            </w:r>
            <w:r>
              <w:rPr>
                <w:rFonts w:ascii="SimSun" w:hAnsi="SimSun" w:eastAsia="SimSun" w:cs="SimSun"/>
                <w:sz w:val="23"/>
                <w:szCs w:val="23"/>
              </w:rPr>
              <w:tab/>
            </w:r>
            <w:r>
              <w:rPr>
                <w:rFonts w:ascii="Times New Roman" w:hAnsi="Times New Roman" w:eastAsia="Times New Roman" w:cs="Times New Roman"/>
                <w:sz w:val="23"/>
                <w:szCs w:val="23"/>
              </w:rPr>
              <w:t>230</w:t>
            </w:r>
          </w:hyperlink>
        </w:p>
        <w:p>
          <w:pPr>
            <w:ind w:left="1406"/>
            <w:spacing w:before="96" w:line="212" w:lineRule="auto"/>
            <w:tabs>
              <w:tab w:val="right" w:leader="dot" w:pos="7927"/>
            </w:tabs>
            <w:rPr>
              <w:rFonts w:ascii="Times New Roman" w:hAnsi="Times New Roman" w:eastAsia="Times New Roman" w:cs="Times New Roman"/>
              <w:sz w:val="23"/>
              <w:szCs w:val="23"/>
            </w:rPr>
          </w:pPr>
          <w:bookmarkStart w:name="bookmark133" w:id="133"/>
          <w:bookmarkEnd w:id="133"/>
          <w:hyperlink w:history="true" w:anchor="bookmark133">
            <w:r>
              <w:rPr>
                <w:rFonts w:ascii="Times New Roman" w:hAnsi="Times New Roman" w:eastAsia="Times New Roman" w:cs="Times New Roman"/>
                <w:sz w:val="23"/>
                <w:szCs w:val="23"/>
                <w:spacing w:val="-2"/>
              </w:rPr>
              <w:t>6.6.2</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spacing w:val="-2"/>
              </w:rPr>
              <w:t>CephFS </w:t>
            </w:r>
            <w:r>
              <w:rPr>
                <w:rFonts w:ascii="SimSun" w:hAnsi="SimSun" w:eastAsia="SimSun" w:cs="SimSun"/>
                <w:sz w:val="23"/>
                <w:szCs w:val="23"/>
                <w:spacing w:val="-2"/>
              </w:rPr>
              <w:t>分布式文件系统架构简析</w:t>
            </w:r>
            <w:r>
              <w:rPr>
                <w:rFonts w:ascii="SimSun" w:hAnsi="SimSun" w:eastAsia="SimSun" w:cs="SimSun"/>
                <w:sz w:val="23"/>
                <w:szCs w:val="23"/>
                <w:spacing w:val="-83"/>
              </w:rPr>
              <w:t xml:space="preserve"> </w:t>
            </w:r>
            <w:r>
              <w:rPr>
                <w:rFonts w:ascii="SimSun" w:hAnsi="SimSun" w:eastAsia="SimSun" w:cs="SimSun"/>
                <w:sz w:val="23"/>
                <w:szCs w:val="23"/>
              </w:rPr>
              <w:tab/>
            </w:r>
            <w:r>
              <w:rPr>
                <w:rFonts w:ascii="Times New Roman" w:hAnsi="Times New Roman" w:eastAsia="Times New Roman" w:cs="Times New Roman"/>
                <w:sz w:val="23"/>
                <w:szCs w:val="23"/>
              </w:rPr>
              <w:t>231</w:t>
            </w:r>
          </w:hyperlink>
        </w:p>
        <w:p>
          <w:pPr>
            <w:ind w:left="1406"/>
            <w:spacing w:before="116" w:line="212" w:lineRule="auto"/>
            <w:tabs>
              <w:tab w:val="right" w:leader="dot" w:pos="7997"/>
            </w:tabs>
            <w:rPr>
              <w:rFonts w:ascii="Times New Roman" w:hAnsi="Times New Roman" w:eastAsia="Times New Roman" w:cs="Times New Roman"/>
              <w:sz w:val="23"/>
              <w:szCs w:val="23"/>
            </w:rPr>
          </w:pPr>
          <w:bookmarkStart w:name="bookmark134" w:id="134"/>
          <w:bookmarkEnd w:id="134"/>
          <w:hyperlink w:history="true" w:anchor="bookmark134">
            <w:r>
              <w:rPr>
                <w:rFonts w:ascii="Times New Roman" w:hAnsi="Times New Roman" w:eastAsia="Times New Roman" w:cs="Times New Roman"/>
                <w:sz w:val="23"/>
                <w:szCs w:val="23"/>
                <w:spacing w:val="2"/>
              </w:rPr>
              <w:t>6.6.3   </w:t>
            </w:r>
            <w:r>
              <w:rPr>
                <w:rFonts w:ascii="Times New Roman" w:hAnsi="Times New Roman" w:eastAsia="Times New Roman" w:cs="Times New Roman"/>
                <w:sz w:val="23"/>
                <w:szCs w:val="23"/>
              </w:rPr>
              <w:t>CephFS</w:t>
            </w:r>
            <w:r>
              <w:rPr>
                <w:rFonts w:ascii="Times New Roman" w:hAnsi="Times New Roman" w:eastAsia="Times New Roman" w:cs="Times New Roman"/>
                <w:sz w:val="23"/>
                <w:szCs w:val="23"/>
                <w:spacing w:val="26"/>
                <w:w w:val="101"/>
              </w:rPr>
              <w:t xml:space="preserve"> </w:t>
            </w:r>
            <w:r>
              <w:rPr>
                <w:rFonts w:ascii="SimSun" w:hAnsi="SimSun" w:eastAsia="SimSun" w:cs="SimSun"/>
                <w:sz w:val="23"/>
                <w:szCs w:val="23"/>
                <w:spacing w:val="2"/>
              </w:rPr>
              <w:t>客户端架构</w:t>
            </w:r>
            <w:r>
              <w:rPr>
                <w:rFonts w:ascii="SimSun" w:hAnsi="SimSun" w:eastAsia="SimSun" w:cs="SimSun"/>
                <w:sz w:val="23"/>
                <w:szCs w:val="23"/>
                <w:spacing w:val="-100"/>
              </w:rPr>
              <w:t xml:space="preserve"> </w:t>
            </w:r>
            <w:r>
              <w:rPr>
                <w:rFonts w:ascii="SimSun" w:hAnsi="SimSun" w:eastAsia="SimSun" w:cs="SimSun"/>
                <w:sz w:val="23"/>
                <w:szCs w:val="23"/>
              </w:rPr>
              <w:tab/>
            </w:r>
            <w:r>
              <w:rPr>
                <w:rFonts w:ascii="Times New Roman" w:hAnsi="Times New Roman" w:eastAsia="Times New Roman" w:cs="Times New Roman"/>
                <w:sz w:val="23"/>
                <w:szCs w:val="23"/>
              </w:rPr>
              <w:t>234</w:t>
            </w:r>
          </w:hyperlink>
        </w:p>
        <w:p>
          <w:pPr>
            <w:ind w:left="1406"/>
            <w:spacing w:before="86" w:line="212" w:lineRule="auto"/>
            <w:tabs>
              <w:tab w:val="right" w:leader="dot" w:pos="7987"/>
            </w:tabs>
            <w:rPr>
              <w:rFonts w:ascii="Times New Roman" w:hAnsi="Times New Roman" w:eastAsia="Times New Roman" w:cs="Times New Roman"/>
              <w:sz w:val="23"/>
              <w:szCs w:val="23"/>
            </w:rPr>
          </w:pPr>
          <w:bookmarkStart w:name="bookmark135" w:id="135"/>
          <w:bookmarkEnd w:id="135"/>
          <w:hyperlink w:history="true" w:anchor="bookmark135">
            <w:r>
              <w:rPr>
                <w:rFonts w:ascii="Times New Roman" w:hAnsi="Times New Roman" w:eastAsia="Times New Roman" w:cs="Times New Roman"/>
                <w:sz w:val="23"/>
                <w:szCs w:val="23"/>
                <w:spacing w:val="13"/>
              </w:rPr>
              <w:t>6.6.4   </w:t>
            </w:r>
            <w:r>
              <w:rPr>
                <w:rFonts w:ascii="Times New Roman" w:hAnsi="Times New Roman" w:eastAsia="Times New Roman" w:cs="Times New Roman"/>
                <w:sz w:val="23"/>
                <w:szCs w:val="23"/>
              </w:rPr>
              <w:t>CephFS</w:t>
            </w:r>
            <w:r>
              <w:rPr>
                <w:rFonts w:ascii="Times New Roman" w:hAnsi="Times New Roman" w:eastAsia="Times New Roman" w:cs="Times New Roman"/>
                <w:sz w:val="23"/>
                <w:szCs w:val="23"/>
                <w:spacing w:val="33"/>
                <w:w w:val="101"/>
              </w:rPr>
              <w:t xml:space="preserve"> </w:t>
            </w:r>
            <w:r>
              <w:rPr>
                <w:rFonts w:ascii="SimSun" w:hAnsi="SimSun" w:eastAsia="SimSun" w:cs="SimSun"/>
                <w:sz w:val="23"/>
                <w:szCs w:val="23"/>
                <w:spacing w:val="13"/>
              </w:rPr>
              <w:t>集群端架构</w:t>
            </w:r>
            <w:r>
              <w:rPr>
                <w:rFonts w:ascii="SimSun" w:hAnsi="SimSun" w:eastAsia="SimSun" w:cs="SimSun"/>
                <w:sz w:val="23"/>
                <w:szCs w:val="23"/>
                <w:spacing w:val="-100"/>
              </w:rPr>
              <w:t xml:space="preserve"> </w:t>
            </w:r>
            <w:r>
              <w:rPr>
                <w:rFonts w:ascii="SimSun" w:hAnsi="SimSun" w:eastAsia="SimSun" w:cs="SimSun"/>
                <w:sz w:val="23"/>
                <w:szCs w:val="23"/>
              </w:rPr>
              <w:tab/>
            </w:r>
            <w:r>
              <w:rPr>
                <w:rFonts w:ascii="Times New Roman" w:hAnsi="Times New Roman" w:eastAsia="Times New Roman" w:cs="Times New Roman"/>
                <w:sz w:val="23"/>
                <w:szCs w:val="23"/>
                <w:spacing w:val="3"/>
              </w:rPr>
              <w:t>236</w:t>
            </w:r>
          </w:hyperlink>
        </w:p>
        <w:p>
          <w:pPr>
            <w:ind w:left="1406"/>
            <w:spacing w:before="96" w:line="212" w:lineRule="auto"/>
            <w:tabs>
              <w:tab w:val="right" w:leader="dot" w:pos="7877"/>
            </w:tabs>
            <w:rPr>
              <w:rFonts w:ascii="Times New Roman" w:hAnsi="Times New Roman" w:eastAsia="Times New Roman" w:cs="Times New Roman"/>
              <w:sz w:val="23"/>
              <w:szCs w:val="23"/>
            </w:rPr>
          </w:pPr>
          <w:bookmarkStart w:name="bookmark136" w:id="136"/>
          <w:bookmarkEnd w:id="136"/>
          <w:hyperlink w:history="true" w:anchor="bookmark136">
            <w:r>
              <w:rPr>
                <w:rFonts w:ascii="Times New Roman" w:hAnsi="Times New Roman" w:eastAsia="Times New Roman" w:cs="Times New Roman"/>
                <w:sz w:val="23"/>
                <w:szCs w:val="23"/>
                <w:spacing w:val="4"/>
              </w:rPr>
              <w:t>6.6.5   </w:t>
            </w:r>
            <w:r>
              <w:rPr>
                <w:rFonts w:ascii="Times New Roman" w:hAnsi="Times New Roman" w:eastAsia="Times New Roman" w:cs="Times New Roman"/>
                <w:sz w:val="23"/>
                <w:szCs w:val="23"/>
              </w:rPr>
              <w:t>CephFS</w:t>
            </w:r>
            <w:r>
              <w:rPr>
                <w:rFonts w:ascii="Times New Roman" w:hAnsi="Times New Roman" w:eastAsia="Times New Roman" w:cs="Times New Roman"/>
                <w:sz w:val="23"/>
                <w:szCs w:val="23"/>
                <w:spacing w:val="31"/>
              </w:rPr>
              <w:t xml:space="preserve"> </w:t>
            </w:r>
            <w:r>
              <w:rPr>
                <w:rFonts w:ascii="SimSun" w:hAnsi="SimSun" w:eastAsia="SimSun" w:cs="SimSun"/>
                <w:sz w:val="23"/>
                <w:szCs w:val="23"/>
                <w:spacing w:val="4"/>
              </w:rPr>
              <w:t>数据组织简析</w:t>
            </w:r>
            <w:r>
              <w:rPr>
                <w:rFonts w:ascii="SimSun" w:hAnsi="SimSun" w:eastAsia="SimSun" w:cs="SimSun"/>
                <w:sz w:val="23"/>
                <w:szCs w:val="23"/>
                <w:spacing w:val="-95"/>
              </w:rPr>
              <w:t xml:space="preserve"> </w:t>
            </w:r>
            <w:r>
              <w:rPr>
                <w:rFonts w:ascii="SimSun" w:hAnsi="SimSun" w:eastAsia="SimSun" w:cs="SimSun"/>
                <w:sz w:val="23"/>
                <w:szCs w:val="23"/>
              </w:rPr>
              <w:tab/>
            </w:r>
            <w:r>
              <w:rPr>
                <w:rFonts w:ascii="Times New Roman" w:hAnsi="Times New Roman" w:eastAsia="Times New Roman" w:cs="Times New Roman"/>
                <w:sz w:val="23"/>
                <w:szCs w:val="23"/>
                <w:spacing w:val="3"/>
              </w:rPr>
              <w:t>239</w:t>
            </w:r>
          </w:hyperlink>
        </w:p>
        <w:p>
          <w:pPr>
            <w:ind w:left="1406"/>
            <w:spacing w:before="76" w:line="212" w:lineRule="auto"/>
            <w:tabs>
              <w:tab w:val="right" w:leader="dot" w:pos="8007"/>
            </w:tabs>
            <w:rPr>
              <w:rFonts w:ascii="Times New Roman" w:hAnsi="Times New Roman" w:eastAsia="Times New Roman" w:cs="Times New Roman"/>
              <w:sz w:val="23"/>
              <w:szCs w:val="23"/>
            </w:rPr>
          </w:pPr>
          <w:bookmarkStart w:name="bookmark137" w:id="137"/>
          <w:bookmarkEnd w:id="137"/>
          <w:hyperlink w:history="true" w:anchor="bookmark137">
            <w:r>
              <w:rPr>
                <w:rFonts w:ascii="Times New Roman" w:hAnsi="Times New Roman" w:eastAsia="Times New Roman" w:cs="Times New Roman"/>
                <w:sz w:val="23"/>
                <w:szCs w:val="23"/>
                <w:spacing w:val="-2"/>
              </w:rPr>
              <w:t>6.6.6</w:t>
            </w:r>
            <w:r>
              <w:rPr>
                <w:rFonts w:ascii="Times New Roman" w:hAnsi="Times New Roman" w:eastAsia="Times New Roman" w:cs="Times New Roman"/>
                <w:sz w:val="23"/>
                <w:szCs w:val="23"/>
                <w:spacing w:val="11"/>
              </w:rPr>
              <w:t xml:space="preserve">   </w:t>
            </w:r>
            <w:r>
              <w:rPr>
                <w:rFonts w:ascii="Times New Roman" w:hAnsi="Times New Roman" w:eastAsia="Times New Roman" w:cs="Times New Roman"/>
                <w:sz w:val="23"/>
                <w:szCs w:val="23"/>
                <w:spacing w:val="-2"/>
              </w:rPr>
              <w:t>CephFS</w:t>
            </w:r>
            <w:r>
              <w:rPr>
                <w:rFonts w:ascii="Times New Roman" w:hAnsi="Times New Roman" w:eastAsia="Times New Roman" w:cs="Times New Roman"/>
                <w:sz w:val="23"/>
                <w:szCs w:val="23"/>
                <w:spacing w:val="21"/>
                <w:w w:val="101"/>
              </w:rPr>
              <w:t xml:space="preserve"> </w:t>
            </w:r>
            <w:r>
              <w:rPr>
                <w:rFonts w:ascii="SimSun" w:hAnsi="SimSun" w:eastAsia="SimSun" w:cs="SimSun"/>
                <w:sz w:val="23"/>
                <w:szCs w:val="23"/>
                <w:spacing w:val="-2"/>
              </w:rPr>
              <w:t>文件创建流程解析</w:t>
            </w:r>
            <w:r>
              <w:rPr>
                <w:rFonts w:ascii="SimSun" w:hAnsi="SimSun" w:eastAsia="SimSun" w:cs="SimSun"/>
                <w:sz w:val="23"/>
                <w:szCs w:val="23"/>
                <w:spacing w:val="-84"/>
              </w:rPr>
              <w:t xml:space="preserve"> </w:t>
            </w:r>
            <w:r>
              <w:rPr>
                <w:rFonts w:ascii="SimSun" w:hAnsi="SimSun" w:eastAsia="SimSun" w:cs="SimSun"/>
                <w:sz w:val="23"/>
                <w:szCs w:val="23"/>
              </w:rPr>
              <w:tab/>
            </w:r>
            <w:r>
              <w:rPr>
                <w:rFonts w:ascii="Times New Roman" w:hAnsi="Times New Roman" w:eastAsia="Times New Roman" w:cs="Times New Roman"/>
                <w:sz w:val="23"/>
                <w:szCs w:val="23"/>
              </w:rPr>
              <w:t>244</w:t>
            </w:r>
          </w:hyperlink>
        </w:p>
        <w:p>
          <w:pPr>
            <w:ind w:left="1406"/>
            <w:spacing w:before="106" w:line="212" w:lineRule="auto"/>
            <w:tabs>
              <w:tab w:val="right" w:leader="dot" w:pos="8037"/>
            </w:tabs>
            <w:rPr>
              <w:rFonts w:ascii="Times New Roman" w:hAnsi="Times New Roman" w:eastAsia="Times New Roman" w:cs="Times New Roman"/>
              <w:sz w:val="23"/>
              <w:szCs w:val="23"/>
            </w:rPr>
          </w:pPr>
          <w:bookmarkStart w:name="bookmark138" w:id="138"/>
          <w:bookmarkEnd w:id="138"/>
          <w:hyperlink w:history="true" w:anchor="bookmark138">
            <w:r>
              <w:rPr>
                <w:rFonts w:ascii="Times New Roman" w:hAnsi="Times New Roman" w:eastAsia="Times New Roman" w:cs="Times New Roman"/>
                <w:sz w:val="23"/>
                <w:szCs w:val="23"/>
                <w:spacing w:val="-1"/>
              </w:rPr>
              <w:t>6.6.7   CephFS</w:t>
            </w:r>
            <w:r>
              <w:rPr>
                <w:rFonts w:ascii="Times New Roman" w:hAnsi="Times New Roman" w:eastAsia="Times New Roman" w:cs="Times New Roman"/>
                <w:sz w:val="23"/>
                <w:szCs w:val="23"/>
                <w:spacing w:val="48"/>
              </w:rPr>
              <w:t xml:space="preserve"> </w:t>
            </w:r>
            <w:r>
              <w:rPr>
                <w:rFonts w:ascii="SimSun" w:hAnsi="SimSun" w:eastAsia="SimSun" w:cs="SimSun"/>
                <w:sz w:val="23"/>
                <w:szCs w:val="23"/>
                <w:spacing w:val="-1"/>
              </w:rPr>
              <w:t>写数据流程解析</w:t>
            </w:r>
            <w:r>
              <w:rPr>
                <w:rFonts w:ascii="SimSun" w:hAnsi="SimSun" w:eastAsia="SimSun" w:cs="SimSun"/>
                <w:sz w:val="23"/>
                <w:szCs w:val="23"/>
                <w:spacing w:val="-95"/>
              </w:rPr>
              <w:t xml:space="preserve"> </w:t>
            </w:r>
            <w:r>
              <w:rPr>
                <w:rFonts w:ascii="SimSun" w:hAnsi="SimSun" w:eastAsia="SimSun" w:cs="SimSun"/>
                <w:sz w:val="23"/>
                <w:szCs w:val="23"/>
              </w:rPr>
              <w:tab/>
            </w:r>
            <w:r>
              <w:rPr>
                <w:rFonts w:ascii="Times New Roman" w:hAnsi="Times New Roman" w:eastAsia="Times New Roman" w:cs="Times New Roman"/>
                <w:sz w:val="23"/>
                <w:szCs w:val="23"/>
              </w:rPr>
              <w:t>251</w:t>
            </w:r>
          </w:hyperlink>
        </w:p>
        <w:p>
          <w:pPr>
            <w:ind w:left="906"/>
            <w:spacing w:before="90" w:line="219" w:lineRule="auto"/>
            <w:tabs>
              <w:tab w:val="right" w:leader="dot" w:pos="8017"/>
            </w:tabs>
            <w:rPr>
              <w:rFonts w:ascii="Times New Roman" w:hAnsi="Times New Roman" w:eastAsia="Times New Roman" w:cs="Times New Roman"/>
              <w:sz w:val="23"/>
              <w:szCs w:val="23"/>
            </w:rPr>
          </w:pPr>
          <w:bookmarkStart w:name="bookmark139" w:id="139"/>
          <w:bookmarkEnd w:id="139"/>
          <w:hyperlink w:history="true" w:anchor="bookmark139">
            <w:r>
              <w:rPr>
                <w:rFonts w:ascii="Times New Roman" w:hAnsi="Times New Roman" w:eastAsia="Times New Roman" w:cs="Times New Roman"/>
                <w:sz w:val="23"/>
                <w:szCs w:val="23"/>
              </w:rPr>
              <w:t>6.7   </w:t>
            </w:r>
            <w:r>
              <w:rPr>
                <w:rFonts w:ascii="SimSun" w:hAnsi="SimSun" w:eastAsia="SimSun" w:cs="SimSun"/>
                <w:sz w:val="23"/>
                <w:szCs w:val="23"/>
              </w:rPr>
              <w:t>分布式系统实例之</w:t>
            </w:r>
            <w:r>
              <w:rPr>
                <w:rFonts w:ascii="Times New Roman" w:hAnsi="Times New Roman" w:eastAsia="Times New Roman" w:cs="Times New Roman"/>
                <w:sz w:val="23"/>
                <w:szCs w:val="23"/>
              </w:rPr>
              <w:t>GlusterFS</w:t>
            </w:r>
            <w:r>
              <w:rPr>
                <w:rFonts w:ascii="Times New Roman" w:hAnsi="Times New Roman" w:eastAsia="Times New Roman" w:cs="Times New Roman"/>
                <w:sz w:val="23"/>
                <w:szCs w:val="23"/>
                <w:spacing w:val="28"/>
                <w:w w:val="101"/>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spacing w:val="7"/>
              </w:rPr>
              <w:t>253</w:t>
            </w:r>
          </w:hyperlink>
        </w:p>
        <w:p>
          <w:pPr>
            <w:ind w:left="1406"/>
            <w:spacing w:before="79" w:line="219" w:lineRule="auto"/>
            <w:tabs>
              <w:tab w:val="right" w:leader="dot" w:pos="8017"/>
            </w:tabs>
            <w:rPr>
              <w:rFonts w:ascii="Times New Roman" w:hAnsi="Times New Roman" w:eastAsia="Times New Roman" w:cs="Times New Roman"/>
              <w:sz w:val="23"/>
              <w:szCs w:val="23"/>
            </w:rPr>
          </w:pPr>
          <w:bookmarkStart w:name="bookmark140" w:id="140"/>
          <w:bookmarkEnd w:id="140"/>
          <w:hyperlink w:history="true" w:anchor="bookmark140">
            <w:r>
              <w:rPr>
                <w:rFonts w:ascii="Times New Roman" w:hAnsi="Times New Roman" w:eastAsia="Times New Roman" w:cs="Times New Roman"/>
                <w:sz w:val="23"/>
                <w:szCs w:val="23"/>
                <w:spacing w:val="6"/>
              </w:rPr>
              <w:t>6.7.1   </w:t>
            </w:r>
            <w:r>
              <w:rPr>
                <w:rFonts w:ascii="Times New Roman" w:hAnsi="Times New Roman" w:eastAsia="Times New Roman" w:cs="Times New Roman"/>
                <w:sz w:val="23"/>
                <w:szCs w:val="23"/>
              </w:rPr>
              <w:t>GlusterFS</w:t>
            </w:r>
            <w:r>
              <w:rPr>
                <w:rFonts w:ascii="Times New Roman" w:hAnsi="Times New Roman" w:eastAsia="Times New Roman" w:cs="Times New Roman"/>
                <w:sz w:val="23"/>
                <w:szCs w:val="23"/>
                <w:spacing w:val="39"/>
                <w:w w:val="101"/>
              </w:rPr>
              <w:t xml:space="preserve"> </w:t>
            </w:r>
            <w:r>
              <w:rPr>
                <w:rFonts w:ascii="SimSun" w:hAnsi="SimSun" w:eastAsia="SimSun" w:cs="SimSun"/>
                <w:sz w:val="23"/>
                <w:szCs w:val="23"/>
                <w:spacing w:val="6"/>
              </w:rPr>
              <w:t>的安装与使用</w:t>
            </w:r>
            <w:r>
              <w:rPr>
                <w:rFonts w:ascii="SimSun" w:hAnsi="SimSun" w:eastAsia="SimSun" w:cs="SimSun"/>
                <w:sz w:val="23"/>
                <w:szCs w:val="23"/>
              </w:rPr>
              <w:tab/>
            </w:r>
            <w:r>
              <w:rPr>
                <w:rFonts w:ascii="Times New Roman" w:hAnsi="Times New Roman" w:eastAsia="Times New Roman" w:cs="Times New Roman"/>
                <w:sz w:val="23"/>
                <w:szCs w:val="23"/>
              </w:rPr>
              <w:t>253</w:t>
            </w:r>
          </w:hyperlink>
        </w:p>
        <w:p>
          <w:pPr>
            <w:ind w:left="1406"/>
            <w:spacing w:before="85" w:line="219" w:lineRule="auto"/>
            <w:tabs>
              <w:tab w:val="right" w:leader="dot" w:pos="8017"/>
            </w:tabs>
            <w:rPr>
              <w:rFonts w:ascii="Times New Roman" w:hAnsi="Times New Roman" w:eastAsia="Times New Roman" w:cs="Times New Roman"/>
              <w:sz w:val="23"/>
              <w:szCs w:val="23"/>
            </w:rPr>
          </w:pPr>
          <w:bookmarkStart w:name="bookmark141" w:id="141"/>
          <w:bookmarkEnd w:id="141"/>
          <w:hyperlink w:history="true" w:anchor="bookmark141">
            <w:r>
              <w:rPr>
                <w:rFonts w:ascii="Times New Roman" w:hAnsi="Times New Roman" w:eastAsia="Times New Roman" w:cs="Times New Roman"/>
                <w:sz w:val="23"/>
                <w:szCs w:val="23"/>
                <w:spacing w:val="-2"/>
              </w:rPr>
              <w:t>6.7.2</w:t>
            </w:r>
            <w:r>
              <w:rPr>
                <w:rFonts w:ascii="Times New Roman" w:hAnsi="Times New Roman" w:eastAsia="Times New Roman" w:cs="Times New Roman"/>
                <w:sz w:val="23"/>
                <w:szCs w:val="23"/>
                <w:spacing w:val="32"/>
                <w:w w:val="101"/>
              </w:rPr>
              <w:t xml:space="preserve">  </w:t>
            </w:r>
            <w:r>
              <w:rPr>
                <w:rFonts w:ascii="Times New Roman" w:hAnsi="Times New Roman" w:eastAsia="Times New Roman" w:cs="Times New Roman"/>
                <w:sz w:val="23"/>
                <w:szCs w:val="23"/>
                <w:spacing w:val="-2"/>
              </w:rPr>
              <w:t>GlusterFS</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2"/>
              </w:rPr>
              <w:t>整体架构简析</w:t>
            </w:r>
            <w:r>
              <w:rPr>
                <w:rFonts w:ascii="SimSun" w:hAnsi="SimSun" w:eastAsia="SimSun" w:cs="SimSun"/>
                <w:sz w:val="23"/>
                <w:szCs w:val="23"/>
                <w:spacing w:val="-75"/>
              </w:rPr>
              <w:t xml:space="preserve"> </w:t>
            </w:r>
            <w:r>
              <w:rPr>
                <w:rFonts w:ascii="SimSun" w:hAnsi="SimSun" w:eastAsia="SimSun" w:cs="SimSun"/>
                <w:sz w:val="23"/>
                <w:szCs w:val="23"/>
              </w:rPr>
              <w:tab/>
            </w:r>
            <w:r>
              <w:rPr>
                <w:rFonts w:ascii="SimSun" w:hAnsi="SimSun" w:eastAsia="SimSun" w:cs="SimSun"/>
                <w:sz w:val="23"/>
                <w:szCs w:val="23"/>
                <w:spacing w:val="-68"/>
              </w:rPr>
              <w:t xml:space="preserve"> </w:t>
            </w:r>
            <w:r>
              <w:rPr>
                <w:rFonts w:ascii="Times New Roman" w:hAnsi="Times New Roman" w:eastAsia="Times New Roman" w:cs="Times New Roman"/>
                <w:sz w:val="23"/>
                <w:szCs w:val="23"/>
                <w:spacing w:val="-2"/>
              </w:rPr>
              <w:t>257</w:t>
            </w:r>
          </w:hyperlink>
        </w:p>
        <w:p>
          <w:pPr>
            <w:ind w:left="1406"/>
            <w:spacing w:before="99" w:line="219" w:lineRule="auto"/>
            <w:tabs>
              <w:tab w:val="right" w:leader="dot" w:pos="8007"/>
            </w:tabs>
            <w:rPr>
              <w:rFonts w:ascii="Times New Roman" w:hAnsi="Times New Roman" w:eastAsia="Times New Roman" w:cs="Times New Roman"/>
              <w:sz w:val="23"/>
              <w:szCs w:val="23"/>
            </w:rPr>
          </w:pPr>
          <w:bookmarkStart w:name="bookmark142" w:id="142"/>
          <w:bookmarkEnd w:id="142"/>
          <w:hyperlink w:history="true" w:anchor="bookmark142">
            <w:r>
              <w:rPr>
                <w:rFonts w:ascii="Times New Roman" w:hAnsi="Times New Roman" w:eastAsia="Times New Roman" w:cs="Times New Roman"/>
                <w:sz w:val="23"/>
                <w:szCs w:val="23"/>
                <w:spacing w:val="2"/>
              </w:rPr>
              <w:t>6.7.3   </w:t>
            </w:r>
            <w:r>
              <w:rPr>
                <w:rFonts w:ascii="SimSun" w:hAnsi="SimSun" w:eastAsia="SimSun" w:cs="SimSun"/>
                <w:sz w:val="23"/>
                <w:szCs w:val="23"/>
                <w:spacing w:val="2"/>
              </w:rPr>
              <w:t>转换器与转换器树</w:t>
            </w:r>
            <w:r>
              <w:rPr>
                <w:rFonts w:ascii="SimSun" w:hAnsi="SimSun" w:eastAsia="SimSun" w:cs="SimSun"/>
                <w:sz w:val="23"/>
                <w:szCs w:val="23"/>
                <w:spacing w:val="-91"/>
              </w:rPr>
              <w:t xml:space="preserve"> </w:t>
            </w:r>
            <w:r>
              <w:rPr>
                <w:rFonts w:ascii="SimSun" w:hAnsi="SimSun" w:eastAsia="SimSun" w:cs="SimSun"/>
                <w:sz w:val="23"/>
                <w:szCs w:val="23"/>
              </w:rPr>
              <w:tab/>
            </w:r>
            <w:r>
              <w:rPr>
                <w:rFonts w:ascii="SimSun" w:hAnsi="SimSun" w:eastAsia="SimSun" w:cs="SimSun"/>
                <w:sz w:val="23"/>
                <w:szCs w:val="23"/>
                <w:spacing w:val="-38"/>
              </w:rPr>
              <w:t xml:space="preserve"> </w:t>
            </w:r>
            <w:r>
              <w:rPr>
                <w:rFonts w:ascii="Times New Roman" w:hAnsi="Times New Roman" w:eastAsia="Times New Roman" w:cs="Times New Roman"/>
                <w:sz w:val="23"/>
                <w:szCs w:val="23"/>
                <w:spacing w:val="-2"/>
              </w:rPr>
              <w:t>259</w:t>
            </w:r>
          </w:hyperlink>
        </w:p>
        <w:p>
          <w:pPr>
            <w:ind w:left="1406"/>
            <w:spacing w:before="66" w:line="219" w:lineRule="auto"/>
            <w:tabs>
              <w:tab w:val="right" w:leader="dot" w:pos="8027"/>
            </w:tabs>
            <w:rPr>
              <w:rFonts w:ascii="Times New Roman" w:hAnsi="Times New Roman" w:eastAsia="Times New Roman" w:cs="Times New Roman"/>
              <w:sz w:val="23"/>
              <w:szCs w:val="23"/>
            </w:rPr>
          </w:pPr>
          <w:bookmarkStart w:name="bookmark143" w:id="143"/>
          <w:bookmarkEnd w:id="143"/>
          <w:hyperlink w:history="true" w:anchor="bookmark143">
            <w:r>
              <w:rPr>
                <w:rFonts w:ascii="Times New Roman" w:hAnsi="Times New Roman" w:eastAsia="Times New Roman" w:cs="Times New Roman"/>
                <w:sz w:val="23"/>
                <w:szCs w:val="23"/>
                <w:spacing w:val="15"/>
              </w:rPr>
              <w:t>6.7.4   </w:t>
            </w:r>
            <w:r>
              <w:rPr>
                <w:rFonts w:ascii="Times New Roman" w:hAnsi="Times New Roman" w:eastAsia="Times New Roman" w:cs="Times New Roman"/>
                <w:sz w:val="23"/>
                <w:szCs w:val="23"/>
              </w:rPr>
              <w:t>GlusterFS</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5"/>
              </w:rPr>
              <w:t>数据分布与可靠性</w:t>
            </w:r>
            <w:r>
              <w:rPr>
                <w:rFonts w:ascii="SimSun" w:hAnsi="SimSun" w:eastAsia="SimSun" w:cs="SimSun"/>
                <w:sz w:val="23"/>
                <w:szCs w:val="23"/>
                <w:spacing w:val="-84"/>
              </w:rPr>
              <w:t xml:space="preserve"> </w:t>
            </w:r>
            <w:r>
              <w:rPr>
                <w:rFonts w:ascii="SimSun" w:hAnsi="SimSun" w:eastAsia="SimSun" w:cs="SimSun"/>
                <w:sz w:val="23"/>
                <w:szCs w:val="23"/>
              </w:rPr>
              <w:tab/>
            </w:r>
            <w:r>
              <w:rPr>
                <w:rFonts w:ascii="Times New Roman" w:hAnsi="Times New Roman" w:eastAsia="Times New Roman" w:cs="Times New Roman"/>
                <w:sz w:val="23"/>
                <w:szCs w:val="23"/>
                <w:spacing w:val="7"/>
              </w:rPr>
              <w:t>263</w:t>
            </w:r>
          </w:hyperlink>
        </w:p>
        <w:p>
          <w:pPr>
            <w:ind w:left="1406"/>
            <w:spacing w:before="78" w:line="219" w:lineRule="auto"/>
            <w:tabs>
              <w:tab w:val="right" w:leader="dot" w:pos="7987"/>
            </w:tabs>
            <w:rPr>
              <w:rFonts w:ascii="Times New Roman" w:hAnsi="Times New Roman" w:eastAsia="Times New Roman" w:cs="Times New Roman"/>
              <w:sz w:val="23"/>
              <w:szCs w:val="23"/>
            </w:rPr>
          </w:pPr>
          <w:bookmarkStart w:name="bookmark144" w:id="144"/>
          <w:bookmarkEnd w:id="144"/>
          <w:hyperlink w:history="true" w:anchor="bookmark144">
            <w:r>
              <w:rPr>
                <w:rFonts w:ascii="Times New Roman" w:hAnsi="Times New Roman" w:eastAsia="Times New Roman" w:cs="Times New Roman"/>
                <w:sz w:val="23"/>
                <w:szCs w:val="23"/>
                <w:spacing w:val="1"/>
              </w:rPr>
              <w:t>6.7.5</w:t>
            </w:r>
            <w:r>
              <w:rPr>
                <w:rFonts w:ascii="Times New Roman" w:hAnsi="Times New Roman" w:eastAsia="Times New Roman" w:cs="Times New Roman"/>
                <w:sz w:val="23"/>
                <w:szCs w:val="23"/>
                <w:spacing w:val="17"/>
              </w:rPr>
              <w:t xml:space="preserve">   </w:t>
            </w:r>
            <w:r>
              <w:rPr>
                <w:rFonts w:ascii="Times New Roman" w:hAnsi="Times New Roman" w:eastAsia="Times New Roman" w:cs="Times New Roman"/>
                <w:sz w:val="23"/>
                <w:szCs w:val="23"/>
              </w:rPr>
              <w:t>GlusterFS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客户端架构与</w:t>
            </w:r>
            <w:r>
              <w:rPr>
                <w:rFonts w:ascii="Times New Roman" w:hAnsi="Times New Roman" w:eastAsia="Times New Roman" w:cs="Times New Roman"/>
                <w:sz w:val="23"/>
                <w:szCs w:val="23"/>
                <w:spacing w:val="1"/>
              </w:rPr>
              <w:t>I/O </w:t>
            </w:r>
            <w:r>
              <w:rPr>
                <w:rFonts w:ascii="SimSun" w:hAnsi="SimSun" w:eastAsia="SimSun" w:cs="SimSun"/>
                <w:sz w:val="23"/>
                <w:szCs w:val="23"/>
                <w:spacing w:val="1"/>
              </w:rPr>
              <w:t>流程</w:t>
            </w:r>
            <w:r>
              <w:rPr>
                <w:rFonts w:ascii="SimSun" w:hAnsi="SimSun" w:eastAsia="SimSun" w:cs="SimSun"/>
                <w:sz w:val="23"/>
                <w:szCs w:val="23"/>
                <w:spacing w:val="-93"/>
              </w:rPr>
              <w:t xml:space="preserve"> </w:t>
            </w:r>
            <w:r>
              <w:rPr>
                <w:rFonts w:ascii="SimSun" w:hAnsi="SimSun" w:eastAsia="SimSun" w:cs="SimSun"/>
                <w:sz w:val="23"/>
                <w:szCs w:val="23"/>
              </w:rPr>
              <w:tab/>
            </w:r>
            <w:r>
              <w:rPr>
                <w:rFonts w:ascii="SimSun" w:hAnsi="SimSun" w:eastAsia="SimSun" w:cs="SimSun"/>
                <w:sz w:val="23"/>
                <w:szCs w:val="23"/>
                <w:spacing w:val="-68"/>
              </w:rPr>
              <w:t xml:space="preserve"> </w:t>
            </w:r>
            <w:r>
              <w:rPr>
                <w:rFonts w:ascii="Times New Roman" w:hAnsi="Times New Roman" w:eastAsia="Times New Roman" w:cs="Times New Roman"/>
                <w:sz w:val="23"/>
                <w:szCs w:val="23"/>
                <w:spacing w:val="-2"/>
              </w:rPr>
              <w:t>268</w:t>
            </w:r>
          </w:hyperlink>
        </w:p>
        <w:p>
          <w:pPr>
            <w:ind w:left="1406"/>
            <w:spacing w:before="87" w:line="219" w:lineRule="auto"/>
            <w:tabs>
              <w:tab w:val="right" w:leader="dot" w:pos="7975"/>
            </w:tabs>
            <w:rPr>
              <w:rFonts w:ascii="Times New Roman" w:hAnsi="Times New Roman" w:eastAsia="Times New Roman" w:cs="Times New Roman"/>
              <w:sz w:val="23"/>
              <w:szCs w:val="23"/>
            </w:rPr>
          </w:pPr>
          <w:bookmarkStart w:name="bookmark145" w:id="145"/>
          <w:bookmarkEnd w:id="145"/>
          <w:hyperlink w:history="true" w:anchor="bookmark145">
            <w:r>
              <w:rPr>
                <w:rFonts w:ascii="Times New Roman" w:hAnsi="Times New Roman" w:eastAsia="Times New Roman" w:cs="Times New Roman"/>
                <w:sz w:val="23"/>
                <w:szCs w:val="23"/>
                <w:spacing w:val="2"/>
              </w:rPr>
              <w:t>6.7.6</w:t>
            </w:r>
            <w:r>
              <w:rPr>
                <w:rFonts w:ascii="Times New Roman" w:hAnsi="Times New Roman" w:eastAsia="Times New Roman" w:cs="Times New Roman"/>
                <w:sz w:val="23"/>
                <w:szCs w:val="23"/>
                <w:spacing w:val="17"/>
                <w:w w:val="101"/>
              </w:rPr>
              <w:t xml:space="preserve">   </w:t>
            </w:r>
            <w:r>
              <w:rPr>
                <w:rFonts w:ascii="Times New Roman" w:hAnsi="Times New Roman" w:eastAsia="Times New Roman" w:cs="Times New Roman"/>
                <w:sz w:val="23"/>
                <w:szCs w:val="23"/>
              </w:rPr>
              <w:t>GlusterFS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服务端架构与</w:t>
            </w:r>
            <w:r>
              <w:rPr>
                <w:rFonts w:ascii="Times New Roman" w:hAnsi="Times New Roman" w:eastAsia="Times New Roman" w:cs="Times New Roman"/>
                <w:sz w:val="23"/>
                <w:szCs w:val="23"/>
                <w:spacing w:val="2"/>
              </w:rPr>
              <w:t>I/O </w:t>
            </w:r>
            <w:r>
              <w:rPr>
                <w:rFonts w:ascii="SimSun" w:hAnsi="SimSun" w:eastAsia="SimSun" w:cs="SimSun"/>
                <w:sz w:val="23"/>
                <w:szCs w:val="23"/>
                <w:spacing w:val="2"/>
              </w:rPr>
              <w:t>流程</w:t>
            </w:r>
            <w:r>
              <w:rPr>
                <w:rFonts w:ascii="SimSun" w:hAnsi="SimSun" w:eastAsia="SimSun" w:cs="SimSun"/>
                <w:sz w:val="23"/>
                <w:szCs w:val="23"/>
                <w:spacing w:val="-92"/>
              </w:rPr>
              <w:t xml:space="preserve"> </w:t>
            </w:r>
            <w:r>
              <w:rPr>
                <w:rFonts w:ascii="SimSun" w:hAnsi="SimSun" w:eastAsia="SimSun" w:cs="SimSun"/>
                <w:sz w:val="23"/>
                <w:szCs w:val="23"/>
              </w:rPr>
              <w:tab/>
            </w:r>
            <w:r>
              <w:rPr>
                <w:rFonts w:ascii="Times New Roman" w:hAnsi="Times New Roman" w:eastAsia="Times New Roman" w:cs="Times New Roman"/>
                <w:sz w:val="23"/>
                <w:szCs w:val="23"/>
                <w:spacing w:val="3"/>
              </w:rPr>
              <w:t>270</w:t>
            </w:r>
          </w:hyperlink>
        </w:p>
        <w:p>
          <w:pPr>
            <w:pStyle w:val="BodyText"/>
            <w:spacing w:before="212" w:line="221" w:lineRule="auto"/>
            <w:tabs>
              <w:tab w:val="right" w:leader="dot" w:pos="7997"/>
            </w:tabs>
            <w:rPr>
              <w:rFonts w:ascii="Times New Roman" w:hAnsi="Times New Roman" w:eastAsia="Times New Roman" w:cs="Times New Roman"/>
              <w:sz w:val="23"/>
              <w:szCs w:val="23"/>
            </w:rPr>
          </w:pPr>
          <w:bookmarkStart w:name="bookmark146" w:id="146"/>
          <w:bookmarkEnd w:id="146"/>
          <w:hyperlink w:history="true" w:anchor="bookmark146">
            <w:r>
              <w:rPr>
                <w:sz w:val="23"/>
                <w:szCs w:val="23"/>
                <w:b/>
                <w:bCs/>
                <w:spacing w:val="-3"/>
              </w:rPr>
              <w:t>第</w:t>
            </w:r>
            <w:r>
              <w:rPr>
                <w:sz w:val="23"/>
                <w:szCs w:val="23"/>
                <w:spacing w:val="-37"/>
              </w:rPr>
              <w:t xml:space="preserve"> </w:t>
            </w:r>
            <w:r>
              <w:rPr>
                <w:sz w:val="23"/>
                <w:szCs w:val="23"/>
                <w:b/>
                <w:bCs/>
                <w:spacing w:val="-3"/>
              </w:rPr>
              <w:t>7</w:t>
            </w:r>
            <w:r>
              <w:rPr>
                <w:sz w:val="23"/>
                <w:szCs w:val="23"/>
                <w:spacing w:val="-37"/>
              </w:rPr>
              <w:t xml:space="preserve"> </w:t>
            </w:r>
            <w:r>
              <w:rPr>
                <w:sz w:val="23"/>
                <w:szCs w:val="23"/>
                <w:b/>
                <w:bCs/>
                <w:spacing w:val="-3"/>
              </w:rPr>
              <w:t>章</w:t>
            </w:r>
            <w:r>
              <w:rPr>
                <w:sz w:val="23"/>
                <w:szCs w:val="23"/>
                <w:spacing w:val="-3"/>
              </w:rPr>
              <w:t xml:space="preserve"> </w:t>
            </w:r>
            <w:r>
              <w:rPr>
                <w:sz w:val="23"/>
                <w:szCs w:val="23"/>
                <w:b/>
                <w:bCs/>
                <w:spacing w:val="-3"/>
              </w:rPr>
              <w:t>百花争艳——文件系统的其他形态</w:t>
            </w:r>
            <w:r>
              <w:rPr>
                <w:sz w:val="23"/>
                <w:szCs w:val="23"/>
                <w:spacing w:val="-92"/>
              </w:rPr>
              <w:t xml:space="preserve"> </w:t>
            </w:r>
            <w:r>
              <w:rPr>
                <w:sz w:val="23"/>
                <w:szCs w:val="23"/>
              </w:rPr>
              <w:tab/>
            </w:r>
            <w:r>
              <w:rPr>
                <w:rFonts w:ascii="Times New Roman" w:hAnsi="Times New Roman" w:eastAsia="Times New Roman" w:cs="Times New Roman"/>
                <w:sz w:val="23"/>
                <w:szCs w:val="23"/>
              </w:rPr>
              <w:t>272</w:t>
            </w:r>
          </w:hyperlink>
        </w:p>
        <w:p>
          <w:pPr>
            <w:ind w:left="906"/>
            <w:spacing w:before="160" w:line="219" w:lineRule="auto"/>
            <w:tabs>
              <w:tab w:val="right" w:leader="dot" w:pos="7997"/>
            </w:tabs>
            <w:rPr>
              <w:rFonts w:ascii="Times New Roman" w:hAnsi="Times New Roman" w:eastAsia="Times New Roman" w:cs="Times New Roman"/>
              <w:sz w:val="23"/>
              <w:szCs w:val="23"/>
            </w:rPr>
          </w:pPr>
          <w:bookmarkStart w:name="bookmark147" w:id="147"/>
          <w:bookmarkEnd w:id="147"/>
          <w:hyperlink w:history="true" w:anchor="bookmark147">
            <w:r>
              <w:rPr>
                <w:rFonts w:ascii="Times New Roman" w:hAnsi="Times New Roman" w:eastAsia="Times New Roman" w:cs="Times New Roman"/>
                <w:sz w:val="23"/>
                <w:szCs w:val="23"/>
                <w:spacing w:val="1"/>
              </w:rPr>
              <w:t>7.1</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1"/>
              </w:rPr>
              <w:t>用户态文件系统框架</w:t>
            </w:r>
            <w:r>
              <w:rPr>
                <w:rFonts w:ascii="SimSun" w:hAnsi="SimSun" w:eastAsia="SimSun" w:cs="SimSun"/>
                <w:sz w:val="23"/>
                <w:szCs w:val="23"/>
                <w:spacing w:val="-98"/>
              </w:rPr>
              <w:t xml:space="preserve"> </w:t>
            </w:r>
            <w:r>
              <w:rPr>
                <w:rFonts w:ascii="SimSun" w:hAnsi="SimSun" w:eastAsia="SimSun" w:cs="SimSun"/>
                <w:sz w:val="23"/>
                <w:szCs w:val="23"/>
              </w:rPr>
              <w:tab/>
            </w:r>
            <w:r>
              <w:rPr>
                <w:rFonts w:ascii="SimSun" w:hAnsi="SimSun" w:eastAsia="SimSun" w:cs="SimSun"/>
                <w:sz w:val="23"/>
                <w:szCs w:val="23"/>
                <w:spacing w:val="-78"/>
              </w:rPr>
              <w:t xml:space="preserve"> </w:t>
            </w:r>
            <w:r>
              <w:rPr>
                <w:rFonts w:ascii="Times New Roman" w:hAnsi="Times New Roman" w:eastAsia="Times New Roman" w:cs="Times New Roman"/>
                <w:sz w:val="23"/>
                <w:szCs w:val="23"/>
                <w:spacing w:val="-2"/>
              </w:rPr>
              <w:t>272</w:t>
            </w:r>
          </w:hyperlink>
        </w:p>
        <w:p>
          <w:pPr>
            <w:ind w:left="1406"/>
            <w:spacing w:before="68" w:line="219" w:lineRule="auto"/>
            <w:tabs>
              <w:tab w:val="right" w:leader="dot" w:pos="8007"/>
            </w:tabs>
            <w:rPr>
              <w:rFonts w:ascii="Times New Roman" w:hAnsi="Times New Roman" w:eastAsia="Times New Roman" w:cs="Times New Roman"/>
              <w:sz w:val="23"/>
              <w:szCs w:val="23"/>
            </w:rPr>
          </w:pPr>
          <w:bookmarkStart w:name="bookmark148" w:id="148"/>
          <w:bookmarkEnd w:id="148"/>
          <w:hyperlink w:history="true" w:anchor="bookmark148">
            <w:r>
              <w:rPr>
                <w:rFonts w:ascii="Times New Roman" w:hAnsi="Times New Roman" w:eastAsia="Times New Roman" w:cs="Times New Roman"/>
                <w:sz w:val="23"/>
                <w:szCs w:val="23"/>
                <w:spacing w:val="-8"/>
              </w:rPr>
              <w:t>7.1.1</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spacing w:val="-8"/>
              </w:rPr>
              <w:t>Linux   </w:t>
            </w:r>
            <w:r>
              <w:rPr>
                <w:rFonts w:ascii="SimSun" w:hAnsi="SimSun" w:eastAsia="SimSun" w:cs="SimSun"/>
                <w:sz w:val="23"/>
                <w:szCs w:val="23"/>
                <w:spacing w:val="-8"/>
              </w:rPr>
              <w:t>中的用户态文件</w:t>
            </w:r>
            <w:r>
              <w:rPr>
                <w:rFonts w:ascii="SimSun" w:hAnsi="SimSun" w:eastAsia="SimSun" w:cs="SimSun"/>
                <w:sz w:val="23"/>
                <w:szCs w:val="23"/>
                <w:spacing w:val="-9"/>
              </w:rPr>
              <w:t>系统框架 </w:t>
            </w:r>
            <w:r>
              <w:rPr>
                <w:rFonts w:ascii="Times New Roman" w:hAnsi="Times New Roman" w:eastAsia="Times New Roman" w:cs="Times New Roman"/>
                <w:sz w:val="23"/>
                <w:szCs w:val="23"/>
                <w:spacing w:val="-9"/>
              </w:rPr>
              <w:t>Fuse</w:t>
            </w:r>
            <w:r>
              <w:rPr>
                <w:rFonts w:ascii="Times New Roman" w:hAnsi="Times New Roman" w:eastAsia="Times New Roman" w:cs="Times New Roman"/>
                <w:sz w:val="23"/>
                <w:szCs w:val="23"/>
                <w:spacing w:val="22"/>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rPr>
              <w:t>272</w:t>
            </w:r>
          </w:hyperlink>
        </w:p>
        <w:p>
          <w:pPr>
            <w:ind w:left="1406"/>
            <w:spacing w:before="80" w:line="212" w:lineRule="auto"/>
            <w:tabs>
              <w:tab w:val="right" w:leader="dot" w:pos="7937"/>
            </w:tabs>
            <w:rPr>
              <w:rFonts w:ascii="Times New Roman" w:hAnsi="Times New Roman" w:eastAsia="Times New Roman" w:cs="Times New Roman"/>
              <w:sz w:val="23"/>
              <w:szCs w:val="23"/>
            </w:rPr>
          </w:pPr>
          <w:bookmarkStart w:name="bookmark149" w:id="149"/>
          <w:bookmarkEnd w:id="149"/>
          <w:hyperlink w:history="true" w:anchor="bookmark149">
            <w:r>
              <w:rPr>
                <w:rFonts w:ascii="Times New Roman" w:hAnsi="Times New Roman" w:eastAsia="Times New Roman" w:cs="Times New Roman"/>
                <w:sz w:val="23"/>
                <w:szCs w:val="23"/>
                <w:spacing w:val="-4"/>
              </w:rPr>
              <w:t>7.1.2   Windows</w:t>
            </w:r>
            <w:r>
              <w:rPr>
                <w:rFonts w:ascii="Times New Roman" w:hAnsi="Times New Roman" w:eastAsia="Times New Roman" w:cs="Times New Roman"/>
                <w:sz w:val="23"/>
                <w:szCs w:val="23"/>
                <w:spacing w:val="30"/>
              </w:rPr>
              <w:t xml:space="preserve"> </w:t>
            </w:r>
            <w:r>
              <w:rPr>
                <w:rFonts w:ascii="SimSun" w:hAnsi="SimSun" w:eastAsia="SimSun" w:cs="SimSun"/>
                <w:sz w:val="23"/>
                <w:szCs w:val="23"/>
                <w:spacing w:val="-4"/>
              </w:rPr>
              <w:t>中的用户态文件系统框架 </w:t>
            </w:r>
            <w:r>
              <w:rPr>
                <w:rFonts w:ascii="Times New Roman" w:hAnsi="Times New Roman" w:eastAsia="Times New Roman" w:cs="Times New Roman"/>
                <w:sz w:val="23"/>
                <w:szCs w:val="23"/>
                <w:spacing w:val="-4"/>
              </w:rPr>
              <w:t>Dokany</w:t>
            </w:r>
            <w:r>
              <w:rPr>
                <w:rFonts w:ascii="Times New Roman" w:hAnsi="Times New Roman" w:eastAsia="Times New Roman" w:cs="Times New Roman"/>
                <w:sz w:val="23"/>
                <w:szCs w:val="23"/>
                <w:spacing w:val="-12"/>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rPr>
              <w:t>279</w:t>
            </w:r>
          </w:hyperlink>
        </w:p>
        <w:p>
          <w:pPr>
            <w:ind w:left="906"/>
            <w:spacing w:before="111" w:line="219" w:lineRule="auto"/>
            <w:tabs>
              <w:tab w:val="right" w:leader="dot" w:pos="8007"/>
            </w:tabs>
            <w:rPr>
              <w:rFonts w:ascii="Times New Roman" w:hAnsi="Times New Roman" w:eastAsia="Times New Roman" w:cs="Times New Roman"/>
              <w:sz w:val="23"/>
              <w:szCs w:val="23"/>
            </w:rPr>
          </w:pPr>
          <w:bookmarkStart w:name="bookmark150" w:id="150"/>
          <w:bookmarkEnd w:id="150"/>
          <w:hyperlink w:history="true" w:anchor="bookmark150">
            <w:r>
              <w:rPr>
                <w:rFonts w:ascii="Times New Roman" w:hAnsi="Times New Roman" w:eastAsia="Times New Roman" w:cs="Times New Roman"/>
                <w:sz w:val="23"/>
                <w:szCs w:val="23"/>
                <w:spacing w:val="1"/>
              </w:rPr>
              <w:t>7.2   </w:t>
            </w:r>
            <w:r>
              <w:rPr>
                <w:rFonts w:ascii="SimSun" w:hAnsi="SimSun" w:eastAsia="SimSun" w:cs="SimSun"/>
                <w:sz w:val="23"/>
                <w:szCs w:val="23"/>
                <w:spacing w:val="1"/>
              </w:rPr>
              <w:t>对象存储与常见实现简析</w:t>
            </w:r>
            <w:r>
              <w:rPr>
                <w:rFonts w:ascii="SimSun" w:hAnsi="SimSun" w:eastAsia="SimSun" w:cs="SimSun"/>
                <w:sz w:val="23"/>
                <w:szCs w:val="23"/>
                <w:spacing w:val="-84"/>
              </w:rPr>
              <w:t xml:space="preserve"> </w:t>
            </w:r>
            <w:r>
              <w:rPr>
                <w:rFonts w:ascii="SimSun" w:hAnsi="SimSun" w:eastAsia="SimSun" w:cs="SimSun"/>
                <w:sz w:val="23"/>
                <w:szCs w:val="23"/>
              </w:rPr>
              <w:tab/>
            </w:r>
            <w:r>
              <w:rPr>
                <w:rFonts w:ascii="SimSun" w:hAnsi="SimSun" w:eastAsia="SimSun" w:cs="SimSun"/>
                <w:sz w:val="23"/>
                <w:szCs w:val="23"/>
                <w:spacing w:val="-48"/>
              </w:rPr>
              <w:t xml:space="preserve"> </w:t>
            </w:r>
            <w:r>
              <w:rPr>
                <w:rFonts w:ascii="Times New Roman" w:hAnsi="Times New Roman" w:eastAsia="Times New Roman" w:cs="Times New Roman"/>
                <w:sz w:val="23"/>
                <w:szCs w:val="23"/>
                <w:spacing w:val="-2"/>
              </w:rPr>
              <w:t>282</w:t>
            </w:r>
          </w:hyperlink>
        </w:p>
        <w:p>
          <w:pPr>
            <w:ind w:left="1406"/>
            <w:spacing w:before="79" w:line="219" w:lineRule="auto"/>
            <w:tabs>
              <w:tab w:val="right" w:leader="dot" w:pos="7997"/>
            </w:tabs>
            <w:rPr>
              <w:rFonts w:ascii="Times New Roman" w:hAnsi="Times New Roman" w:eastAsia="Times New Roman" w:cs="Times New Roman"/>
              <w:sz w:val="23"/>
              <w:szCs w:val="23"/>
            </w:rPr>
          </w:pPr>
          <w:bookmarkStart w:name="bookmark151" w:id="151"/>
          <w:bookmarkEnd w:id="151"/>
          <w:hyperlink w:history="true" w:anchor="bookmark151">
            <w:r>
              <w:rPr>
                <w:rFonts w:ascii="Times New Roman" w:hAnsi="Times New Roman" w:eastAsia="Times New Roman" w:cs="Times New Roman"/>
                <w:sz w:val="23"/>
                <w:szCs w:val="23"/>
              </w:rPr>
              <w:t>7.2.1</w:t>
            </w:r>
            <w:r>
              <w:rPr>
                <w:rFonts w:ascii="Times New Roman" w:hAnsi="Times New Roman" w:eastAsia="Times New Roman" w:cs="Times New Roman"/>
                <w:sz w:val="23"/>
                <w:szCs w:val="23"/>
                <w:spacing w:val="15"/>
              </w:rPr>
              <w:t xml:space="preserve">   </w:t>
            </w:r>
            <w:r>
              <w:rPr>
                <w:rFonts w:ascii="SimSun" w:hAnsi="SimSun" w:eastAsia="SimSun" w:cs="SimSun"/>
                <w:sz w:val="23"/>
                <w:szCs w:val="23"/>
              </w:rPr>
              <w:t>从文件系统到对象存储</w:t>
            </w:r>
            <w:r>
              <w:rPr>
                <w:rFonts w:ascii="SimSun" w:hAnsi="SimSun" w:eastAsia="SimSun" w:cs="SimSun"/>
                <w:sz w:val="23"/>
                <w:szCs w:val="23"/>
                <w:spacing w:val="-94"/>
              </w:rPr>
              <w:t xml:space="preserve"> </w:t>
            </w:r>
            <w:r>
              <w:rPr>
                <w:rFonts w:ascii="SimSun" w:hAnsi="SimSun" w:eastAsia="SimSun" w:cs="SimSun"/>
                <w:sz w:val="23"/>
                <w:szCs w:val="23"/>
              </w:rPr>
              <w:tab/>
            </w:r>
            <w:r>
              <w:rPr>
                <w:rFonts w:ascii="SimSun" w:hAnsi="SimSun" w:eastAsia="SimSun" w:cs="SimSun"/>
                <w:sz w:val="23"/>
                <w:szCs w:val="23"/>
                <w:spacing w:val="-58"/>
              </w:rPr>
              <w:t xml:space="preserve"> </w:t>
            </w:r>
            <w:r>
              <w:rPr>
                <w:rFonts w:ascii="Times New Roman" w:hAnsi="Times New Roman" w:eastAsia="Times New Roman" w:cs="Times New Roman"/>
                <w:sz w:val="23"/>
                <w:szCs w:val="23"/>
                <w:spacing w:val="-2"/>
              </w:rPr>
              <w:t>282</w:t>
            </w:r>
          </w:hyperlink>
        </w:p>
        <w:p>
          <w:pPr>
            <w:ind w:left="1406"/>
            <w:spacing w:before="95" w:line="219" w:lineRule="auto"/>
            <w:tabs>
              <w:tab w:val="right" w:leader="dot" w:pos="7987"/>
            </w:tabs>
            <w:rPr>
              <w:rFonts w:ascii="Times New Roman" w:hAnsi="Times New Roman" w:eastAsia="Times New Roman" w:cs="Times New Roman"/>
              <w:sz w:val="23"/>
              <w:szCs w:val="23"/>
            </w:rPr>
          </w:pPr>
          <w:bookmarkStart w:name="bookmark152" w:id="152"/>
          <w:bookmarkEnd w:id="152"/>
          <w:hyperlink w:history="true" w:anchor="bookmark152">
            <w:r>
              <w:rPr>
                <w:rFonts w:ascii="Times New Roman" w:hAnsi="Times New Roman" w:eastAsia="Times New Roman" w:cs="Times New Roman"/>
                <w:sz w:val="23"/>
                <w:szCs w:val="23"/>
                <w:spacing w:val="-4"/>
              </w:rPr>
              <w:t>7.2.2     S3</w:t>
            </w:r>
            <w:r>
              <w:rPr>
                <w:rFonts w:ascii="SimSun" w:hAnsi="SimSun" w:eastAsia="SimSun" w:cs="SimSun"/>
                <w:sz w:val="23"/>
                <w:szCs w:val="23"/>
                <w:spacing w:val="-4"/>
              </w:rPr>
              <w:t>对象存储简析</w:t>
            </w:r>
            <w:r>
              <w:rPr>
                <w:rFonts w:ascii="SimSun" w:hAnsi="SimSun" w:eastAsia="SimSun" w:cs="SimSun"/>
                <w:sz w:val="23"/>
                <w:szCs w:val="23"/>
                <w:spacing w:val="-95"/>
              </w:rPr>
              <w:t xml:space="preserve"> </w:t>
            </w:r>
            <w:r>
              <w:rPr>
                <w:rFonts w:ascii="SimSun" w:hAnsi="SimSun" w:eastAsia="SimSun" w:cs="SimSun"/>
                <w:sz w:val="23"/>
                <w:szCs w:val="23"/>
              </w:rPr>
              <w:tab/>
            </w:r>
            <w:r>
              <w:rPr>
                <w:rFonts w:ascii="SimSun" w:hAnsi="SimSun" w:eastAsia="SimSun" w:cs="SimSun"/>
                <w:sz w:val="23"/>
                <w:szCs w:val="23"/>
                <w:spacing w:val="-78"/>
              </w:rPr>
              <w:t xml:space="preserve"> </w:t>
            </w:r>
            <w:r>
              <w:rPr>
                <w:rFonts w:ascii="Times New Roman" w:hAnsi="Times New Roman" w:eastAsia="Times New Roman" w:cs="Times New Roman"/>
                <w:sz w:val="23"/>
                <w:szCs w:val="23"/>
                <w:spacing w:val="-2"/>
              </w:rPr>
              <w:t>287</w:t>
            </w:r>
          </w:hyperlink>
        </w:p>
        <w:p>
          <w:pPr>
            <w:ind w:left="1406"/>
            <w:spacing w:before="83" w:line="212" w:lineRule="auto"/>
            <w:tabs>
              <w:tab w:val="right" w:leader="dot" w:pos="8007"/>
            </w:tabs>
            <w:rPr>
              <w:rFonts w:ascii="Times New Roman" w:hAnsi="Times New Roman" w:eastAsia="Times New Roman" w:cs="Times New Roman"/>
              <w:sz w:val="23"/>
              <w:szCs w:val="23"/>
            </w:rPr>
          </w:pPr>
          <w:bookmarkStart w:name="bookmark153" w:id="153"/>
          <w:bookmarkEnd w:id="153"/>
          <w:hyperlink w:history="true" w:anchor="bookmark153">
            <w:r>
              <w:rPr>
                <w:rFonts w:ascii="Times New Roman" w:hAnsi="Times New Roman" w:eastAsia="Times New Roman" w:cs="Times New Roman"/>
                <w:sz w:val="23"/>
                <w:szCs w:val="23"/>
                <w:spacing w:val="-4"/>
              </w:rPr>
              <w:t>7.2.3   Haystack</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4"/>
              </w:rPr>
              <w:t>对象存储简析</w:t>
            </w:r>
            <w:r>
              <w:rPr>
                <w:rFonts w:ascii="SimSun" w:hAnsi="SimSun" w:eastAsia="SimSun" w:cs="SimSun"/>
                <w:sz w:val="23"/>
                <w:szCs w:val="23"/>
                <w:spacing w:val="-92"/>
              </w:rPr>
              <w:t xml:space="preserve"> </w:t>
            </w:r>
            <w:r>
              <w:rPr>
                <w:rFonts w:ascii="SimSun" w:hAnsi="SimSun" w:eastAsia="SimSun" w:cs="SimSun"/>
                <w:sz w:val="23"/>
                <w:szCs w:val="23"/>
              </w:rPr>
              <w:tab/>
            </w:r>
            <w:r>
              <w:rPr>
                <w:rFonts w:ascii="SimSun" w:hAnsi="SimSun" w:eastAsia="SimSun" w:cs="SimSun"/>
                <w:sz w:val="23"/>
                <w:szCs w:val="23"/>
                <w:spacing w:val="-28"/>
              </w:rPr>
              <w:t xml:space="preserve"> </w:t>
            </w:r>
            <w:r>
              <w:rPr>
                <w:rFonts w:ascii="Times New Roman" w:hAnsi="Times New Roman" w:eastAsia="Times New Roman" w:cs="Times New Roman"/>
                <w:sz w:val="23"/>
                <w:szCs w:val="23"/>
                <w:spacing w:val="-2"/>
              </w:rPr>
              <w:t>288</w:t>
            </w:r>
          </w:hyperlink>
        </w:p>
        <w:p>
          <w:pPr>
            <w:pStyle w:val="BodyText"/>
            <w:spacing w:before="217" w:line="222" w:lineRule="auto"/>
            <w:tabs>
              <w:tab w:val="right" w:leader="dot" w:pos="7997"/>
            </w:tabs>
            <w:rPr>
              <w:rFonts w:ascii="Times New Roman" w:hAnsi="Times New Roman" w:eastAsia="Times New Roman" w:cs="Times New Roman"/>
              <w:sz w:val="23"/>
              <w:szCs w:val="23"/>
            </w:rPr>
          </w:pPr>
          <w:bookmarkStart w:name="bookmark154" w:id="154"/>
          <w:bookmarkEnd w:id="154"/>
          <w:hyperlink w:history="true" w:anchor="bookmark154">
            <w:r>
              <w:rPr>
                <w:sz w:val="23"/>
                <w:szCs w:val="23"/>
                <w:b/>
                <w:bCs/>
                <w:spacing w:val="27"/>
              </w:rPr>
              <w:t>参考文献</w:t>
            </w:r>
            <w:r>
              <w:rPr>
                <w:sz w:val="23"/>
                <w:szCs w:val="23"/>
                <w:spacing w:val="-87"/>
              </w:rPr>
              <w:t xml:space="preserve"> </w:t>
            </w:r>
            <w:r>
              <w:rPr>
                <w:sz w:val="23"/>
                <w:szCs w:val="23"/>
              </w:rPr>
              <w:tab/>
            </w:r>
            <w:r>
              <w:rPr>
                <w:rFonts w:ascii="Times New Roman" w:hAnsi="Times New Roman" w:eastAsia="Times New Roman" w:cs="Times New Roman"/>
                <w:sz w:val="23"/>
                <w:szCs w:val="23"/>
              </w:rPr>
              <w:t>295</w:t>
            </w:r>
          </w:hyperlink>
        </w:p>
      </w:sdtContent>
    </w:sdt>
    <w:p>
      <w:pPr>
        <w:spacing w:line="346" w:lineRule="auto"/>
        <w:rPr>
          <w:rFonts w:ascii="Arial"/>
          <w:sz w:val="21"/>
        </w:rPr>
      </w:pPr>
      <w:r/>
    </w:p>
    <w:p>
      <w:pPr>
        <w:ind w:left="96"/>
        <w:spacing w:before="66" w:line="18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w:t>
      </w:r>
      <w:r>
        <w:rPr>
          <w:rFonts w:ascii="Times New Roman" w:hAnsi="Times New Roman" w:eastAsia="Times New Roman" w:cs="Times New Roman"/>
          <w:sz w:val="23"/>
          <w:szCs w:val="23"/>
          <w:spacing w:val="13"/>
        </w:rPr>
        <w:t xml:space="preserve"> </w:t>
      </w:r>
      <w:r>
        <w:rPr>
          <w:rFonts w:ascii="Times New Roman" w:hAnsi="Times New Roman" w:eastAsia="Times New Roman" w:cs="Times New Roman"/>
          <w:sz w:val="23"/>
          <w:szCs w:val="23"/>
          <w:spacing w:val="-6"/>
        </w:rPr>
        <w:t>XII</w:t>
      </w:r>
      <w:r>
        <w:rPr>
          <w:rFonts w:ascii="Times New Roman" w:hAnsi="Times New Roman" w:eastAsia="Times New Roman" w:cs="Times New Roman"/>
          <w:sz w:val="23"/>
          <w:szCs w:val="23"/>
          <w:spacing w:val="-31"/>
        </w:rPr>
        <w:t xml:space="preserve"> </w:t>
      </w:r>
      <w:r>
        <w:rPr>
          <w:rFonts w:ascii="Times New Roman" w:hAnsi="Times New Roman" w:eastAsia="Times New Roman" w:cs="Times New Roman"/>
          <w:sz w:val="23"/>
          <w:szCs w:val="23"/>
          <w:spacing w:val="-6"/>
        </w:rPr>
        <w:t>·</w:t>
      </w:r>
    </w:p>
    <w:p>
      <w:pPr>
        <w:spacing w:line="185" w:lineRule="auto"/>
        <w:sectPr>
          <w:footerReference w:type="default" r:id="rId9"/>
          <w:pgSz w:w="9060" w:h="14150"/>
          <w:pgMar w:top="399" w:right="359" w:bottom="400" w:left="663" w:header="0" w:footer="0" w:gutter="0"/>
        </w:sectPr>
        <w:rPr>
          <w:rFonts w:ascii="Times New Roman" w:hAnsi="Times New Roman" w:eastAsia="Times New Roman" w:cs="Times New Roman"/>
          <w:sz w:val="23"/>
          <w:szCs w:val="23"/>
        </w:rPr>
      </w:pP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drawing>
          <wp:anchor distT="0" distB="0" distL="0" distR="0" simplePos="0" relativeHeight="251698176" behindDoc="1" locked="0" layoutInCell="1" allowOverlap="1">
            <wp:simplePos x="0" y="0"/>
            <wp:positionH relativeFrom="column">
              <wp:posOffset>2133594</wp:posOffset>
            </wp:positionH>
            <wp:positionV relativeFrom="paragraph">
              <wp:posOffset>120331</wp:posOffset>
            </wp:positionV>
            <wp:extent cx="825512" cy="825474"/>
            <wp:effectExtent l="0" t="0" r="0" b="0"/>
            <wp:wrapNone/>
            <wp:docPr id="30" name="IM 30"/>
            <wp:cNvGraphicFramePr/>
            <a:graphic>
              <a:graphicData uri="http://schemas.openxmlformats.org/drawingml/2006/picture">
                <pic:pic>
                  <pic:nvPicPr>
                    <pic:cNvPr id="30" name="IM 30"/>
                    <pic:cNvPicPr/>
                  </pic:nvPicPr>
                  <pic:blipFill>
                    <a:blip r:embed="rId20"/>
                    <a:stretch>
                      <a:fillRect/>
                    </a:stretch>
                  </pic:blipFill>
                  <pic:spPr>
                    <a:xfrm rot="0">
                      <a:off x="0" y="0"/>
                      <a:ext cx="825512" cy="825474"/>
                    </a:xfrm>
                    <a:prstGeom prst="rect">
                      <a:avLst/>
                    </a:prstGeom>
                  </pic:spPr>
                </pic:pic>
              </a:graphicData>
            </a:graphic>
          </wp:anchor>
        </w:drawing>
      </w:r>
      <w:r/>
    </w:p>
    <w:p>
      <w:pPr>
        <w:spacing w:line="278" w:lineRule="auto"/>
        <w:rPr>
          <w:rFonts w:ascii="Arial"/>
          <w:sz w:val="21"/>
        </w:rPr>
      </w:pPr>
      <w:r/>
    </w:p>
    <w:p>
      <w:pPr>
        <w:ind w:left="2890"/>
        <w:spacing w:before="124" w:line="219" w:lineRule="auto"/>
        <w:rPr>
          <w:rFonts w:ascii="SimSun" w:hAnsi="SimSun" w:eastAsia="SimSun" w:cs="SimSun"/>
          <w:sz w:val="38"/>
          <w:szCs w:val="38"/>
        </w:rPr>
      </w:pPr>
      <w:r>
        <w:rPr>
          <w:rFonts w:ascii="SimSun" w:hAnsi="SimSun" w:eastAsia="SimSun" w:cs="SimSun"/>
          <w:sz w:val="38"/>
          <w:szCs w:val="38"/>
          <w:spacing w:val="-8"/>
        </w:rPr>
        <w:t>第</w:t>
      </w:r>
      <w:r>
        <w:rPr>
          <w:rFonts w:ascii="SimSun" w:hAnsi="SimSun" w:eastAsia="SimSun" w:cs="SimSun"/>
          <w:sz w:val="38"/>
          <w:szCs w:val="38"/>
          <w:spacing w:val="13"/>
        </w:rPr>
        <w:t xml:space="preserve">       </w:t>
      </w:r>
      <w:r>
        <w:rPr>
          <w:rFonts w:ascii="SimSun" w:hAnsi="SimSun" w:eastAsia="SimSun" w:cs="SimSun"/>
          <w:sz w:val="38"/>
          <w:szCs w:val="38"/>
          <w:spacing w:val="-8"/>
        </w:rPr>
        <w:t>章</w:t>
      </w:r>
    </w:p>
    <w:p>
      <w:pPr>
        <w:spacing w:line="284" w:lineRule="auto"/>
        <w:rPr>
          <w:rFonts w:ascii="Arial"/>
          <w:sz w:val="21"/>
        </w:rPr>
      </w:pPr>
      <w:r/>
    </w:p>
    <w:p>
      <w:pPr>
        <w:spacing w:line="285" w:lineRule="auto"/>
        <w:rPr>
          <w:rFonts w:ascii="Arial"/>
          <w:sz w:val="21"/>
        </w:rPr>
      </w:pPr>
      <w:r/>
    </w:p>
    <w:p>
      <w:pPr>
        <w:ind w:left="1437"/>
        <w:spacing w:before="166" w:line="219" w:lineRule="auto"/>
        <w:outlineLvl w:val="0"/>
        <w:rPr>
          <w:rFonts w:ascii="SimSun" w:hAnsi="SimSun" w:eastAsia="SimSun" w:cs="SimSun"/>
          <w:sz w:val="51"/>
          <w:szCs w:val="51"/>
        </w:rPr>
      </w:pPr>
      <w:bookmarkStart w:name="bookmark155" w:id="155"/>
      <w:bookmarkEnd w:id="155"/>
      <w:bookmarkStart w:name="bookmark2" w:id="156"/>
      <w:bookmarkEnd w:id="156"/>
      <w:r>
        <w:rPr>
          <w:rFonts w:ascii="SimSun" w:hAnsi="SimSun" w:eastAsia="SimSun" w:cs="SimSun"/>
          <w:sz w:val="51"/>
          <w:szCs w:val="51"/>
          <w:b/>
          <w:bCs/>
          <w:spacing w:val="-8"/>
        </w:rPr>
        <w:t>从文件系统是什么说起</w:t>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right="81" w:firstLine="440"/>
        <w:spacing w:before="71" w:line="296" w:lineRule="auto"/>
        <w:rPr>
          <w:rFonts w:ascii="SimSun" w:hAnsi="SimSun" w:eastAsia="SimSun" w:cs="SimSun"/>
          <w:sz w:val="22"/>
          <w:szCs w:val="22"/>
        </w:rPr>
      </w:pPr>
      <w:r>
        <w:rPr>
          <w:rFonts w:ascii="SimSun" w:hAnsi="SimSun" w:eastAsia="SimSun" w:cs="SimSun"/>
          <w:sz w:val="22"/>
          <w:szCs w:val="22"/>
          <w:spacing w:val="2"/>
        </w:rPr>
        <w:t>我们无时无刻不在使用文件系统，进行开发时在使用文件系统，浏览网页时在</w:t>
      </w:r>
      <w:r>
        <w:rPr>
          <w:rFonts w:ascii="SimSun" w:hAnsi="SimSun" w:eastAsia="SimSun" w:cs="SimSun"/>
          <w:sz w:val="22"/>
          <w:szCs w:val="22"/>
          <w:spacing w:val="13"/>
        </w:rPr>
        <w:t xml:space="preserve"> </w:t>
      </w:r>
      <w:r>
        <w:rPr>
          <w:rFonts w:ascii="SimSun" w:hAnsi="SimSun" w:eastAsia="SimSun" w:cs="SimSun"/>
          <w:sz w:val="22"/>
          <w:szCs w:val="22"/>
          <w:spacing w:val="3"/>
        </w:rPr>
        <w:t>使用文件系统，玩手机时也在使用文件系统。</w:t>
      </w:r>
    </w:p>
    <w:p>
      <w:pPr>
        <w:ind w:right="64" w:firstLine="440"/>
        <w:spacing w:before="44" w:line="293" w:lineRule="auto"/>
        <w:rPr>
          <w:rFonts w:ascii="SimSun" w:hAnsi="SimSun" w:eastAsia="SimSun" w:cs="SimSun"/>
          <w:sz w:val="22"/>
          <w:szCs w:val="22"/>
        </w:rPr>
      </w:pPr>
      <w:r>
        <w:rPr>
          <w:rFonts w:ascii="SimSun" w:hAnsi="SimSun" w:eastAsia="SimSun" w:cs="SimSun"/>
          <w:sz w:val="22"/>
          <w:szCs w:val="22"/>
          <w:spacing w:val="3"/>
        </w:rPr>
        <w:t>对于非专业人士来说，可能根本不知道文件系统为何物。因为，通</w:t>
      </w:r>
      <w:r>
        <w:rPr>
          <w:rFonts w:ascii="SimSun" w:hAnsi="SimSun" w:eastAsia="SimSun" w:cs="SimSun"/>
          <w:sz w:val="22"/>
          <w:szCs w:val="22"/>
          <w:spacing w:val="2"/>
        </w:rPr>
        <w:t>常来说，我</w:t>
      </w:r>
      <w:r>
        <w:rPr>
          <w:rFonts w:ascii="SimSun" w:hAnsi="SimSun" w:eastAsia="SimSun" w:cs="SimSun"/>
          <w:sz w:val="22"/>
          <w:szCs w:val="22"/>
        </w:rPr>
        <w:t xml:space="preserve"> </w:t>
      </w:r>
      <w:r>
        <w:rPr>
          <w:rFonts w:ascii="SimSun" w:hAnsi="SimSun" w:eastAsia="SimSun" w:cs="SimSun"/>
          <w:sz w:val="22"/>
          <w:szCs w:val="22"/>
          <w:spacing w:val="2"/>
        </w:rPr>
        <w:t>们在使用文件系统时一般不会感知到文件系统的存在。即使是程序开发人员，很多</w:t>
      </w:r>
      <w:r>
        <w:rPr>
          <w:rFonts w:ascii="SimSun" w:hAnsi="SimSun" w:eastAsia="SimSun" w:cs="SimSun"/>
          <w:sz w:val="22"/>
          <w:szCs w:val="22"/>
          <w:spacing w:val="17"/>
        </w:rPr>
        <w:t xml:space="preserve"> </w:t>
      </w:r>
      <w:r>
        <w:rPr>
          <w:rFonts w:ascii="SimSun" w:hAnsi="SimSun" w:eastAsia="SimSun" w:cs="SimSun"/>
          <w:sz w:val="22"/>
          <w:szCs w:val="22"/>
          <w:spacing w:val="1"/>
        </w:rPr>
        <w:t>人对文件系统也是一知半解。</w:t>
      </w:r>
    </w:p>
    <w:p>
      <w:pPr>
        <w:ind w:right="45" w:firstLine="440"/>
        <w:spacing w:before="61" w:line="287" w:lineRule="auto"/>
        <w:jc w:val="both"/>
        <w:rPr>
          <w:rFonts w:ascii="SimSun" w:hAnsi="SimSun" w:eastAsia="SimSun" w:cs="SimSun"/>
          <w:sz w:val="22"/>
          <w:szCs w:val="22"/>
        </w:rPr>
      </w:pPr>
      <w:r>
        <w:rPr>
          <w:rFonts w:ascii="SimSun" w:hAnsi="SimSun" w:eastAsia="SimSun" w:cs="SimSun"/>
          <w:sz w:val="22"/>
          <w:szCs w:val="22"/>
          <w:spacing w:val="4"/>
        </w:rPr>
        <w:t>虽然文件系统经常不被感知，但是文件系统是非常重要的。在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4"/>
        </w:rPr>
        <w:t>中，文件</w:t>
      </w:r>
      <w:r>
        <w:rPr>
          <w:rFonts w:ascii="SimSun" w:hAnsi="SimSun" w:eastAsia="SimSun" w:cs="SimSun"/>
          <w:sz w:val="22"/>
          <w:szCs w:val="22"/>
        </w:rPr>
        <w:t xml:space="preserve"> </w:t>
      </w:r>
      <w:r>
        <w:rPr>
          <w:rFonts w:ascii="SimSun" w:hAnsi="SimSun" w:eastAsia="SimSun" w:cs="SimSun"/>
          <w:sz w:val="22"/>
          <w:szCs w:val="22"/>
          <w:spacing w:val="6"/>
        </w:rPr>
        <w:t>系统是其内核的四大子系统之一；微软的</w:t>
      </w:r>
      <w:r>
        <w:rPr>
          <w:rFonts w:ascii="Times New Roman" w:hAnsi="Times New Roman" w:eastAsia="Times New Roman" w:cs="Times New Roman"/>
          <w:sz w:val="22"/>
          <w:szCs w:val="22"/>
        </w:rPr>
        <w:t>DOS</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Disk</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Operating</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System</w:t>
      </w:r>
      <w:r>
        <w:rPr>
          <w:rFonts w:ascii="Times New Roman" w:hAnsi="Times New Roman" w:eastAsia="Times New Roman" w:cs="Times New Roman"/>
          <w:sz w:val="22"/>
          <w:szCs w:val="22"/>
          <w:spacing w:val="5"/>
        </w:rPr>
        <w:t>,</w:t>
      </w:r>
      <w:r>
        <w:rPr>
          <w:rFonts w:ascii="SimSun" w:hAnsi="SimSun" w:eastAsia="SimSun" w:cs="SimSun"/>
          <w:sz w:val="22"/>
          <w:szCs w:val="22"/>
          <w:spacing w:val="5"/>
        </w:rPr>
        <w:t>磁盘管理</w:t>
      </w:r>
      <w:r>
        <w:rPr>
          <w:rFonts w:ascii="SimSun" w:hAnsi="SimSun" w:eastAsia="SimSun" w:cs="SimSun"/>
          <w:sz w:val="22"/>
          <w:szCs w:val="22"/>
        </w:rPr>
        <w:t xml:space="preserve"> </w:t>
      </w:r>
      <w:r>
        <w:rPr>
          <w:rFonts w:ascii="SimSun" w:hAnsi="SimSun" w:eastAsia="SimSun" w:cs="SimSun"/>
          <w:sz w:val="22"/>
          <w:szCs w:val="22"/>
          <w:spacing w:val="7"/>
        </w:rPr>
        <w:t>系统),核心就是一个管理磁盘的文件系统，由此可见文件系统的重要</w:t>
      </w:r>
      <w:r>
        <w:rPr>
          <w:rFonts w:ascii="SimSun" w:hAnsi="SimSun" w:eastAsia="SimSun" w:cs="SimSun"/>
          <w:sz w:val="22"/>
          <w:szCs w:val="22"/>
          <w:spacing w:val="6"/>
        </w:rPr>
        <w:t>性。</w:t>
      </w:r>
    </w:p>
    <w:p>
      <w:pPr>
        <w:pStyle w:val="BodyText"/>
        <w:ind w:left="4"/>
        <w:spacing w:before="292" w:line="221" w:lineRule="auto"/>
        <w:outlineLvl w:val="1"/>
        <w:rPr>
          <w:sz w:val="38"/>
          <w:szCs w:val="38"/>
        </w:rPr>
      </w:pPr>
      <w:bookmarkStart w:name="bookmark3" w:id="157"/>
      <w:bookmarkEnd w:id="157"/>
      <w:r>
        <w:rPr>
          <w:rFonts w:ascii="SimSun" w:hAnsi="SimSun" w:eastAsia="SimSun" w:cs="SimSun"/>
          <w:sz w:val="38"/>
          <w:szCs w:val="38"/>
          <w:b/>
          <w:bCs/>
          <w:spacing w:val="-37"/>
        </w:rPr>
        <w:t>1.1</w:t>
      </w:r>
      <w:r>
        <w:rPr>
          <w:rFonts w:ascii="SimSun" w:hAnsi="SimSun" w:eastAsia="SimSun" w:cs="SimSun"/>
          <w:sz w:val="38"/>
          <w:szCs w:val="38"/>
          <w:spacing w:val="124"/>
        </w:rPr>
        <w:t xml:space="preserve"> </w:t>
      </w:r>
      <w:r>
        <w:rPr>
          <w:sz w:val="38"/>
          <w:szCs w:val="38"/>
          <w:b/>
          <w:bCs/>
          <w:spacing w:val="-37"/>
        </w:rPr>
        <w:t>什么是文件系统</w:t>
      </w:r>
    </w:p>
    <w:p>
      <w:pPr>
        <w:spacing w:line="283" w:lineRule="auto"/>
        <w:rPr>
          <w:rFonts w:ascii="Arial"/>
          <w:sz w:val="21"/>
        </w:rPr>
      </w:pPr>
      <w:r/>
    </w:p>
    <w:p>
      <w:pPr>
        <w:ind w:firstLine="440"/>
        <w:spacing w:before="71" w:line="304" w:lineRule="auto"/>
        <w:jc w:val="both"/>
        <w:rPr>
          <w:rFonts w:ascii="SimSun" w:hAnsi="SimSun" w:eastAsia="SimSun" w:cs="SimSun"/>
          <w:sz w:val="22"/>
          <w:szCs w:val="22"/>
        </w:rPr>
      </w:pPr>
      <w:r>
        <w:drawing>
          <wp:anchor distT="0" distB="0" distL="0" distR="0" simplePos="0" relativeHeight="251699200" behindDoc="0" locked="0" layoutInCell="1" allowOverlap="1">
            <wp:simplePos x="0" y="0"/>
            <wp:positionH relativeFrom="column">
              <wp:posOffset>6375</wp:posOffset>
            </wp:positionH>
            <wp:positionV relativeFrom="paragraph">
              <wp:posOffset>998669</wp:posOffset>
            </wp:positionV>
            <wp:extent cx="6350" cy="939857"/>
            <wp:effectExtent l="0" t="0" r="0" b="0"/>
            <wp:wrapNone/>
            <wp:docPr id="32" name="IM 32"/>
            <wp:cNvGraphicFramePr/>
            <a:graphic>
              <a:graphicData uri="http://schemas.openxmlformats.org/drawingml/2006/picture">
                <pic:pic>
                  <pic:nvPicPr>
                    <pic:cNvPr id="32" name="IM 32"/>
                    <pic:cNvPicPr/>
                  </pic:nvPicPr>
                  <pic:blipFill>
                    <a:blip r:embed="rId21"/>
                    <a:stretch>
                      <a:fillRect/>
                    </a:stretch>
                  </pic:blipFill>
                  <pic:spPr>
                    <a:xfrm rot="0">
                      <a:off x="0" y="0"/>
                      <a:ext cx="6350" cy="939857"/>
                    </a:xfrm>
                    <a:prstGeom prst="rect">
                      <a:avLst/>
                    </a:prstGeom>
                  </pic:spPr>
                </pic:pic>
              </a:graphicData>
            </a:graphic>
          </wp:anchor>
        </w:drawing>
      </w:r>
      <w:r>
        <w:rPr>
          <w:rFonts w:ascii="SimSun" w:hAnsi="SimSun" w:eastAsia="SimSun" w:cs="SimSun"/>
          <w:sz w:val="22"/>
          <w:szCs w:val="22"/>
          <w:spacing w:val="2"/>
        </w:rPr>
        <w:t>想要更加深入地理解文件系统，先要弄明白什么是文件系统。业界并没有给文</w:t>
      </w:r>
      <w:r>
        <w:rPr>
          <w:rFonts w:ascii="SimSun" w:hAnsi="SimSun" w:eastAsia="SimSun" w:cs="SimSun"/>
          <w:sz w:val="22"/>
          <w:szCs w:val="22"/>
          <w:spacing w:val="13"/>
        </w:rPr>
        <w:t xml:space="preserve"> </w:t>
      </w:r>
      <w:r>
        <w:rPr>
          <w:rFonts w:ascii="SimSun" w:hAnsi="SimSun" w:eastAsia="SimSun" w:cs="SimSun"/>
          <w:sz w:val="22"/>
          <w:szCs w:val="22"/>
          <w:spacing w:val="-2"/>
        </w:rPr>
        <w:t>件系统下一个明确的定义，作者翻阅《操作系统概念》和《现代操作系统》等书籍，</w:t>
      </w:r>
      <w:r>
        <w:rPr>
          <w:rFonts w:ascii="SimSun" w:hAnsi="SimSun" w:eastAsia="SimSun" w:cs="SimSun"/>
          <w:sz w:val="22"/>
          <w:szCs w:val="22"/>
          <w:spacing w:val="16"/>
        </w:rPr>
        <w:t xml:space="preserve"> </w:t>
      </w:r>
      <w:r>
        <w:rPr>
          <w:rFonts w:ascii="SimSun" w:hAnsi="SimSun" w:eastAsia="SimSun" w:cs="SimSun"/>
          <w:sz w:val="22"/>
          <w:szCs w:val="22"/>
          <w:spacing w:val="2"/>
        </w:rPr>
        <w:t>也没有找到关于文件系统的明确定义。在《微软英汉双解计算机百科辞典》1]中有</w:t>
      </w:r>
      <w:r>
        <w:rPr>
          <w:rFonts w:ascii="SimSun" w:hAnsi="SimSun" w:eastAsia="SimSun" w:cs="SimSun"/>
          <w:sz w:val="22"/>
          <w:szCs w:val="22"/>
          <w:spacing w:val="6"/>
        </w:rPr>
        <w:t xml:space="preserve"> </w:t>
      </w:r>
      <w:r>
        <w:rPr>
          <w:rFonts w:ascii="SimSun" w:hAnsi="SimSun" w:eastAsia="SimSun" w:cs="SimSun"/>
          <w:sz w:val="22"/>
          <w:szCs w:val="22"/>
          <w:spacing w:val="-1"/>
        </w:rPr>
        <w:t>关于文件系统的如下描述。</w:t>
      </w:r>
    </w:p>
    <w:p>
      <w:pPr>
        <w:ind w:left="140" w:right="93" w:firstLine="449"/>
        <w:spacing w:before="122" w:line="303" w:lineRule="auto"/>
        <w:jc w:val="both"/>
        <w:rPr>
          <w:rFonts w:ascii="KaiTi" w:hAnsi="KaiTi" w:eastAsia="KaiTi" w:cs="KaiTi"/>
          <w:sz w:val="22"/>
          <w:szCs w:val="22"/>
        </w:rPr>
      </w:pPr>
      <w:r>
        <w:rPr>
          <w:rFonts w:ascii="KaiTi" w:hAnsi="KaiTi" w:eastAsia="KaiTi" w:cs="KaiTi"/>
          <w:sz w:val="22"/>
          <w:szCs w:val="22"/>
        </w:rPr>
        <w:t>在操作系统中，文件系统是指文件命名、存储和组织的</w:t>
      </w:r>
      <w:r>
        <w:rPr>
          <w:rFonts w:ascii="KaiTi" w:hAnsi="KaiTi" w:eastAsia="KaiTi" w:cs="KaiTi"/>
          <w:sz w:val="22"/>
          <w:szCs w:val="22"/>
          <w:spacing w:val="-1"/>
        </w:rPr>
        <w:t>总体结构。</w:t>
      </w:r>
      <w:r>
        <w:rPr>
          <w:rFonts w:ascii="KaiTi" w:hAnsi="KaiTi" w:eastAsia="KaiTi" w:cs="KaiTi"/>
          <w:sz w:val="22"/>
          <w:szCs w:val="22"/>
          <w:spacing w:val="-63"/>
        </w:rPr>
        <w:t xml:space="preserve"> </w:t>
      </w:r>
      <w:r>
        <w:rPr>
          <w:rFonts w:ascii="KaiTi" w:hAnsi="KaiTi" w:eastAsia="KaiTi" w:cs="KaiTi"/>
          <w:sz w:val="22"/>
          <w:szCs w:val="22"/>
          <w:spacing w:val="-1"/>
        </w:rPr>
        <w:t>一个文件</w:t>
      </w:r>
      <w:r>
        <w:rPr>
          <w:rFonts w:ascii="KaiTi" w:hAnsi="KaiTi" w:eastAsia="KaiTi" w:cs="KaiTi"/>
          <w:sz w:val="22"/>
          <w:szCs w:val="22"/>
        </w:rPr>
        <w:t xml:space="preserve">  </w:t>
      </w:r>
      <w:r>
        <w:rPr>
          <w:rFonts w:ascii="KaiTi" w:hAnsi="KaiTi" w:eastAsia="KaiTi" w:cs="KaiTi"/>
          <w:sz w:val="22"/>
          <w:szCs w:val="22"/>
          <w:spacing w:val="1"/>
        </w:rPr>
        <w:t>系统包括文件、目录，以及定位和访问这些文件与目录所必需的信息。文件系统</w:t>
      </w:r>
      <w:r>
        <w:rPr>
          <w:rFonts w:ascii="KaiTi" w:hAnsi="KaiTi" w:eastAsia="KaiTi" w:cs="KaiTi"/>
          <w:sz w:val="22"/>
          <w:szCs w:val="22"/>
          <w:spacing w:val="4"/>
        </w:rPr>
        <w:t xml:space="preserve">  </w:t>
      </w:r>
      <w:r>
        <w:rPr>
          <w:rFonts w:ascii="KaiTi" w:hAnsi="KaiTi" w:eastAsia="KaiTi" w:cs="KaiTi"/>
          <w:sz w:val="22"/>
          <w:szCs w:val="22"/>
          <w:spacing w:val="4"/>
        </w:rPr>
        <w:t>也可以表示操作系统的一部分，它把应用程序对文件操作的要求翻译成低级的、</w:t>
      </w:r>
      <w:r>
        <w:rPr>
          <w:rFonts w:ascii="KaiTi" w:hAnsi="KaiTi" w:eastAsia="KaiTi" w:cs="KaiTi"/>
          <w:sz w:val="22"/>
          <w:szCs w:val="22"/>
          <w:spacing w:val="8"/>
        </w:rPr>
        <w:t xml:space="preserve"> </w:t>
      </w:r>
      <w:r>
        <w:rPr>
          <w:rFonts w:ascii="KaiTi" w:hAnsi="KaiTi" w:eastAsia="KaiTi" w:cs="KaiTi"/>
          <w:sz w:val="22"/>
          <w:szCs w:val="22"/>
          <w:spacing w:val="3"/>
        </w:rPr>
        <w:t>面向扇区的并能被控制磁盘的驱动程序所理解的任务。</w:t>
      </w:r>
    </w:p>
    <w:p>
      <w:pPr>
        <w:ind w:right="2"/>
        <w:spacing w:before="195" w:line="219" w:lineRule="auto"/>
        <w:jc w:val="right"/>
        <w:rPr>
          <w:rFonts w:ascii="SimSun" w:hAnsi="SimSun" w:eastAsia="SimSun" w:cs="SimSun"/>
          <w:sz w:val="22"/>
          <w:szCs w:val="22"/>
        </w:rPr>
      </w:pPr>
      <w:r>
        <w:rPr>
          <w:rFonts w:ascii="SimSun" w:hAnsi="SimSun" w:eastAsia="SimSun" w:cs="SimSun"/>
          <w:sz w:val="22"/>
          <w:szCs w:val="22"/>
          <w:spacing w:val="-2"/>
        </w:rPr>
        <w:t>关于文件系统的定义，《微软英汉双解计算机百科辞典》给出的描述比较详细，</w:t>
      </w:r>
    </w:p>
    <w:p>
      <w:pPr>
        <w:spacing w:line="219" w:lineRule="auto"/>
        <w:sectPr>
          <w:pgSz w:w="9060" w:h="14150"/>
          <w:pgMar w:top="1202" w:right="676" w:bottom="400" w:left="299" w:header="0" w:footer="0" w:gutter="0"/>
        </w:sectPr>
        <w:rPr>
          <w:rFonts w:ascii="SimSun" w:hAnsi="SimSun" w:eastAsia="SimSun" w:cs="SimSun"/>
          <w:sz w:val="22"/>
          <w:szCs w:val="22"/>
        </w:rPr>
      </w:pPr>
    </w:p>
    <w:p>
      <w:pPr>
        <w:spacing w:line="403" w:lineRule="auto"/>
        <w:rPr>
          <w:rFonts w:ascii="Arial"/>
          <w:sz w:val="21"/>
        </w:rPr>
      </w:pPr>
      <w:r>
        <w:drawing>
          <wp:anchor distT="0" distB="0" distL="0" distR="0" simplePos="0" relativeHeight="251702272" behindDoc="0" locked="0" layoutInCell="0" allowOverlap="1">
            <wp:simplePos x="0" y="0"/>
            <wp:positionH relativeFrom="page">
              <wp:posOffset>253989</wp:posOffset>
            </wp:positionH>
            <wp:positionV relativeFrom="page">
              <wp:posOffset>0</wp:posOffset>
            </wp:positionV>
            <wp:extent cx="6350" cy="660415"/>
            <wp:effectExtent l="0" t="0" r="0" b="0"/>
            <wp:wrapNone/>
            <wp:docPr id="34" name="IM 34"/>
            <wp:cNvGraphicFramePr/>
            <a:graphic>
              <a:graphicData uri="http://schemas.openxmlformats.org/drawingml/2006/picture">
                <pic:pic>
                  <pic:nvPicPr>
                    <pic:cNvPr id="34" name="IM 34"/>
                    <pic:cNvPicPr/>
                  </pic:nvPicPr>
                  <pic:blipFill>
                    <a:blip r:embed="rId23"/>
                    <a:stretch>
                      <a:fillRect/>
                    </a:stretch>
                  </pic:blipFill>
                  <pic:spPr>
                    <a:xfrm rot="0">
                      <a:off x="0" y="0"/>
                      <a:ext cx="6350" cy="660415"/>
                    </a:xfrm>
                    <a:prstGeom prst="rect">
                      <a:avLst/>
                    </a:prstGeom>
                  </pic:spPr>
                </pic:pic>
              </a:graphicData>
            </a:graphic>
          </wp:anchor>
        </w:drawing>
      </w:r>
      <w:r/>
    </w:p>
    <w:p>
      <w:pPr>
        <w:ind w:left="163"/>
        <w:spacing w:before="68" w:line="219" w:lineRule="auto"/>
        <w:rPr>
          <w:rFonts w:ascii="SimSun" w:hAnsi="SimSun" w:eastAsia="SimSun" w:cs="SimSun"/>
          <w:sz w:val="21"/>
          <w:szCs w:val="21"/>
        </w:rPr>
      </w:pPr>
      <w:r>
        <w:rPr>
          <w:rFonts w:ascii="SimSun" w:hAnsi="SimSun" w:eastAsia="SimSun" w:cs="SimSun"/>
          <w:sz w:val="21"/>
          <w:szCs w:val="21"/>
          <w:b/>
          <w:bCs/>
          <w:spacing w:val="1"/>
        </w:rPr>
        <w:t>文件系统技术内幕</w:t>
      </w:r>
    </w:p>
    <w:p>
      <w:pPr>
        <w:ind w:left="159"/>
        <w:spacing w:before="7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line="349" w:lineRule="auto"/>
        <w:rPr>
          <w:rFonts w:ascii="Arial"/>
          <w:sz w:val="21"/>
        </w:rPr>
      </w:pPr>
      <w:r/>
    </w:p>
    <w:p>
      <w:pPr>
        <w:ind w:left="159"/>
        <w:spacing w:before="68" w:line="219" w:lineRule="auto"/>
        <w:rPr>
          <w:rFonts w:ascii="SimSun" w:hAnsi="SimSun" w:eastAsia="SimSun" w:cs="SimSun"/>
          <w:sz w:val="21"/>
          <w:szCs w:val="21"/>
        </w:rPr>
      </w:pPr>
      <w:r>
        <w:drawing>
          <wp:anchor distT="0" distB="0" distL="0" distR="0" simplePos="0" relativeHeight="251703296" behindDoc="0" locked="0" layoutInCell="1" allowOverlap="1">
            <wp:simplePos x="0" y="0"/>
            <wp:positionH relativeFrom="column">
              <wp:posOffset>127017</wp:posOffset>
            </wp:positionH>
            <wp:positionV relativeFrom="paragraph">
              <wp:posOffset>267022</wp:posOffset>
            </wp:positionV>
            <wp:extent cx="6350" cy="488976"/>
            <wp:effectExtent l="0" t="0" r="0" b="0"/>
            <wp:wrapNone/>
            <wp:docPr id="36" name="IM 36"/>
            <wp:cNvGraphicFramePr/>
            <a:graphic>
              <a:graphicData uri="http://schemas.openxmlformats.org/drawingml/2006/picture">
                <pic:pic>
                  <pic:nvPicPr>
                    <pic:cNvPr id="36" name="IM 36"/>
                    <pic:cNvPicPr/>
                  </pic:nvPicPr>
                  <pic:blipFill>
                    <a:blip r:embed="rId24"/>
                    <a:stretch>
                      <a:fillRect/>
                    </a:stretch>
                  </pic:blipFill>
                  <pic:spPr>
                    <a:xfrm rot="0">
                      <a:off x="0" y="0"/>
                      <a:ext cx="6350" cy="488976"/>
                    </a:xfrm>
                    <a:prstGeom prst="rect">
                      <a:avLst/>
                    </a:prstGeom>
                  </pic:spPr>
                </pic:pic>
              </a:graphicData>
            </a:graphic>
          </wp:anchor>
        </w:drawing>
      </w:r>
      <w:r>
        <w:rPr>
          <w:rFonts w:ascii="SimSun" w:hAnsi="SimSun" w:eastAsia="SimSun" w:cs="SimSun"/>
          <w:sz w:val="21"/>
          <w:szCs w:val="21"/>
          <w:spacing w:val="12"/>
        </w:rPr>
        <w:t>但过于烦琐。《计算机科学技术名词》(第三版)[2给出的定义如下。</w:t>
      </w:r>
    </w:p>
    <w:p>
      <w:pPr>
        <w:ind w:left="779"/>
        <w:spacing w:before="217" w:line="223" w:lineRule="auto"/>
        <w:rPr>
          <w:rFonts w:ascii="KaiTi" w:hAnsi="KaiTi" w:eastAsia="KaiTi" w:cs="KaiTi"/>
          <w:sz w:val="21"/>
          <w:szCs w:val="21"/>
        </w:rPr>
      </w:pPr>
      <w:r>
        <w:rPr>
          <w:rFonts w:ascii="KaiTi" w:hAnsi="KaiTi" w:eastAsia="KaiTi" w:cs="KaiTi"/>
          <w:sz w:val="21"/>
          <w:szCs w:val="21"/>
          <w:spacing w:val="18"/>
        </w:rPr>
        <w:t>(1)存储、管理、控制、保护计算机系统中持久数据的软件模块。</w:t>
      </w:r>
    </w:p>
    <w:p>
      <w:pPr>
        <w:ind w:left="779"/>
        <w:spacing w:before="106" w:line="224" w:lineRule="auto"/>
        <w:rPr>
          <w:rFonts w:ascii="KaiTi" w:hAnsi="KaiTi" w:eastAsia="KaiTi" w:cs="KaiTi"/>
          <w:sz w:val="21"/>
          <w:szCs w:val="21"/>
        </w:rPr>
      </w:pPr>
      <w:r>
        <w:rPr>
          <w:rFonts w:ascii="KaiTi" w:hAnsi="KaiTi" w:eastAsia="KaiTi" w:cs="KaiTi"/>
          <w:sz w:val="21"/>
          <w:szCs w:val="21"/>
          <w:spacing w:val="19"/>
        </w:rPr>
        <w:t>(2)存储在外存的具有某种组织结构的数据集合。</w:t>
      </w:r>
    </w:p>
    <w:p>
      <w:pPr>
        <w:ind w:left="159" w:right="44" w:firstLine="470"/>
        <w:spacing w:before="258" w:line="317" w:lineRule="auto"/>
        <w:rPr>
          <w:rFonts w:ascii="SimSun" w:hAnsi="SimSun" w:eastAsia="SimSun" w:cs="SimSun"/>
          <w:sz w:val="21"/>
          <w:szCs w:val="21"/>
        </w:rPr>
      </w:pPr>
      <w:r>
        <w:rPr>
          <w:rFonts w:ascii="SimSun" w:hAnsi="SimSun" w:eastAsia="SimSun" w:cs="SimSun"/>
          <w:sz w:val="21"/>
          <w:szCs w:val="21"/>
          <w:spacing w:val="20"/>
        </w:rPr>
        <w:t>从前文对文件系统的描述可以知道，文件系统是</w:t>
      </w:r>
      <w:r>
        <w:rPr>
          <w:rFonts w:ascii="SimSun" w:hAnsi="SimSun" w:eastAsia="SimSun" w:cs="SimSun"/>
          <w:sz w:val="21"/>
          <w:szCs w:val="21"/>
          <w:spacing w:val="19"/>
        </w:rPr>
        <w:t>一个控制数据存取的软件系</w:t>
      </w:r>
      <w:r>
        <w:rPr>
          <w:rFonts w:ascii="SimSun" w:hAnsi="SimSun" w:eastAsia="SimSun" w:cs="SimSun"/>
          <w:sz w:val="21"/>
          <w:szCs w:val="21"/>
        </w:rPr>
        <w:t xml:space="preserve"> </w:t>
      </w:r>
      <w:r>
        <w:rPr>
          <w:rFonts w:ascii="SimSun" w:hAnsi="SimSun" w:eastAsia="SimSun" w:cs="SimSun"/>
          <w:sz w:val="21"/>
          <w:szCs w:val="21"/>
          <w:spacing w:val="4"/>
        </w:rPr>
        <w:t>统，它实现了文件的增、删、改、查。而通常我们</w:t>
      </w:r>
      <w:r>
        <w:rPr>
          <w:rFonts w:ascii="SimSun" w:hAnsi="SimSun" w:eastAsia="SimSun" w:cs="SimSun"/>
          <w:sz w:val="21"/>
          <w:szCs w:val="21"/>
          <w:spacing w:val="3"/>
        </w:rPr>
        <w:t>所说的文件系统是构建在硬盘</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SSD   </w:t>
      </w:r>
      <w:r>
        <w:rPr>
          <w:rFonts w:ascii="SimSun" w:hAnsi="SimSun" w:eastAsia="SimSun" w:cs="SimSun"/>
          <w:sz w:val="21"/>
          <w:szCs w:val="21"/>
          <w:spacing w:val="23"/>
        </w:rPr>
        <w:t>卡</w:t>
      </w:r>
      <w:r>
        <w:rPr>
          <w:rFonts w:ascii="SimSun" w:hAnsi="SimSun" w:eastAsia="SimSun" w:cs="SimSun"/>
          <w:sz w:val="21"/>
          <w:szCs w:val="21"/>
          <w:spacing w:val="-38"/>
        </w:rPr>
        <w:t xml:space="preserve"> </w:t>
      </w:r>
      <w:r>
        <w:rPr>
          <w:rFonts w:ascii="SimSun" w:hAnsi="SimSun" w:eastAsia="SimSun" w:cs="SimSun"/>
          <w:sz w:val="21"/>
          <w:szCs w:val="21"/>
          <w:spacing w:val="23"/>
        </w:rPr>
        <w:t>和</w:t>
      </w:r>
      <w:r>
        <w:rPr>
          <w:rFonts w:ascii="SimSun" w:hAnsi="SimSun" w:eastAsia="SimSun" w:cs="SimSun"/>
          <w:sz w:val="21"/>
          <w:szCs w:val="21"/>
        </w:rPr>
        <w:t>SD</w:t>
      </w:r>
      <w:r>
        <w:rPr>
          <w:rFonts w:ascii="SimSun" w:hAnsi="SimSun" w:eastAsia="SimSun" w:cs="SimSun"/>
          <w:sz w:val="21"/>
          <w:szCs w:val="21"/>
          <w:spacing w:val="64"/>
        </w:rPr>
        <w:t xml:space="preserve"> </w:t>
      </w:r>
      <w:r>
        <w:rPr>
          <w:rFonts w:ascii="SimSun" w:hAnsi="SimSun" w:eastAsia="SimSun" w:cs="SimSun"/>
          <w:sz w:val="21"/>
          <w:szCs w:val="21"/>
          <w:spacing w:val="23"/>
        </w:rPr>
        <w:t>卡等)中的。因此，文件系统其实就是一个对硬盘(或者说块设</w:t>
      </w:r>
      <w:r>
        <w:rPr>
          <w:rFonts w:ascii="SimSun" w:hAnsi="SimSun" w:eastAsia="SimSun" w:cs="SimSun"/>
          <w:sz w:val="21"/>
          <w:szCs w:val="21"/>
          <w:spacing w:val="22"/>
        </w:rPr>
        <w:t>备)空间</w:t>
      </w:r>
      <w:r>
        <w:rPr>
          <w:rFonts w:ascii="SimSun" w:hAnsi="SimSun" w:eastAsia="SimSun" w:cs="SimSun"/>
          <w:sz w:val="21"/>
          <w:szCs w:val="21"/>
        </w:rPr>
        <w:t xml:space="preserve"> </w:t>
      </w:r>
      <w:r>
        <w:rPr>
          <w:rFonts w:ascii="SimSun" w:hAnsi="SimSun" w:eastAsia="SimSun" w:cs="SimSun"/>
          <w:sz w:val="21"/>
          <w:szCs w:val="21"/>
          <w:spacing w:val="13"/>
        </w:rPr>
        <w:t>进行管理，实现数据存取的软件系统。</w:t>
      </w:r>
    </w:p>
    <w:p>
      <w:pPr>
        <w:ind w:left="159" w:firstLine="470"/>
        <w:spacing w:before="30" w:line="325" w:lineRule="auto"/>
        <w:jc w:val="both"/>
        <w:rPr>
          <w:rFonts w:ascii="SimSun" w:hAnsi="SimSun" w:eastAsia="SimSun" w:cs="SimSun"/>
          <w:sz w:val="21"/>
          <w:szCs w:val="21"/>
        </w:rPr>
      </w:pPr>
      <w:r>
        <w:rPr>
          <w:rFonts w:ascii="SimSun" w:hAnsi="SimSun" w:eastAsia="SimSun" w:cs="SimSun"/>
          <w:sz w:val="21"/>
          <w:szCs w:val="21"/>
          <w:spacing w:val="13"/>
        </w:rPr>
        <w:t>从狭义上来说，文件系统实现了对磁盘数据的存取。而从广义上来说</w:t>
      </w:r>
      <w:r>
        <w:rPr>
          <w:rFonts w:ascii="SimSun" w:hAnsi="SimSun" w:eastAsia="SimSun" w:cs="SimSun"/>
          <w:sz w:val="21"/>
          <w:szCs w:val="21"/>
          <w:spacing w:val="12"/>
        </w:rPr>
        <w:t>，文件系</w:t>
      </w:r>
      <w:r>
        <w:rPr>
          <w:rFonts w:ascii="SimSun" w:hAnsi="SimSun" w:eastAsia="SimSun" w:cs="SimSun"/>
          <w:sz w:val="21"/>
          <w:szCs w:val="21"/>
        </w:rPr>
        <w:t xml:space="preserve"> </w:t>
      </w:r>
      <w:r>
        <w:rPr>
          <w:rFonts w:ascii="SimSun" w:hAnsi="SimSun" w:eastAsia="SimSun" w:cs="SimSun"/>
          <w:sz w:val="21"/>
          <w:szCs w:val="21"/>
          <w:spacing w:val="9"/>
        </w:rPr>
        <w:t>统未必需要构建在磁盘中，它还可以构建在网络或内存中。无论</w:t>
      </w:r>
      <w:r>
        <w:rPr>
          <w:rFonts w:ascii="SimSun" w:hAnsi="SimSun" w:eastAsia="SimSun" w:cs="SimSun"/>
          <w:sz w:val="21"/>
          <w:szCs w:val="21"/>
          <w:spacing w:val="8"/>
        </w:rPr>
        <w:t>构建在哪种设备上，</w:t>
      </w:r>
      <w:r>
        <w:rPr>
          <w:rFonts w:ascii="SimSun" w:hAnsi="SimSun" w:eastAsia="SimSun" w:cs="SimSun"/>
          <w:sz w:val="21"/>
          <w:szCs w:val="21"/>
        </w:rPr>
        <w:t xml:space="preserve"> </w:t>
      </w:r>
      <w:r>
        <w:rPr>
          <w:rFonts w:ascii="SimSun" w:hAnsi="SimSun" w:eastAsia="SimSun" w:cs="SimSun"/>
          <w:sz w:val="21"/>
          <w:szCs w:val="21"/>
          <w:spacing w:val="13"/>
        </w:rPr>
        <w:t>最为核心的功能是实现对数据的存取。</w:t>
      </w:r>
    </w:p>
    <w:p>
      <w:pPr>
        <w:ind w:left="159" w:right="36" w:firstLine="470"/>
        <w:spacing w:before="9" w:line="308" w:lineRule="auto"/>
        <w:jc w:val="both"/>
        <w:rPr>
          <w:rFonts w:ascii="SimSun" w:hAnsi="SimSun" w:eastAsia="SimSun" w:cs="SimSun"/>
          <w:sz w:val="21"/>
          <w:szCs w:val="21"/>
        </w:rPr>
      </w:pPr>
      <w:r>
        <w:rPr>
          <w:rFonts w:ascii="SimSun" w:hAnsi="SimSun" w:eastAsia="SimSun" w:cs="SimSun"/>
          <w:sz w:val="21"/>
          <w:szCs w:val="21"/>
          <w:spacing w:val="13"/>
        </w:rPr>
        <w:t>除对数据的存取外，文件系统更重要的一个功能是抽象了一个更加容易访问存</w:t>
      </w:r>
      <w:r>
        <w:rPr>
          <w:rFonts w:ascii="SimSun" w:hAnsi="SimSun" w:eastAsia="SimSun" w:cs="SimSun"/>
          <w:sz w:val="21"/>
          <w:szCs w:val="21"/>
          <w:spacing w:val="5"/>
        </w:rPr>
        <w:t xml:space="preserve"> </w:t>
      </w:r>
      <w:r>
        <w:rPr>
          <w:rFonts w:ascii="SimSun" w:hAnsi="SimSun" w:eastAsia="SimSun" w:cs="SimSun"/>
          <w:sz w:val="21"/>
          <w:szCs w:val="21"/>
          <w:spacing w:val="18"/>
        </w:rPr>
        <w:t>储空间的接口。这里所说的接口包括用于程序开发的</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18"/>
        </w:rPr>
        <w:t>接口和普通用户的操作</w:t>
      </w:r>
      <w:r>
        <w:rPr>
          <w:rFonts w:ascii="SimSun" w:hAnsi="SimSun" w:eastAsia="SimSun" w:cs="SimSun"/>
          <w:sz w:val="21"/>
          <w:szCs w:val="21"/>
        </w:rPr>
        <w:t xml:space="preserve"> </w:t>
      </w:r>
      <w:r>
        <w:rPr>
          <w:rFonts w:ascii="SimSun" w:hAnsi="SimSun" w:eastAsia="SimSun" w:cs="SimSun"/>
          <w:sz w:val="21"/>
          <w:szCs w:val="21"/>
          <w:spacing w:val="16"/>
        </w:rPr>
        <w:t>接口。为了便于理解，我们可以将文件系统对磁盘空间的管理用图1-1表</w:t>
      </w:r>
      <w:r>
        <w:rPr>
          <w:rFonts w:ascii="SimSun" w:hAnsi="SimSun" w:eastAsia="SimSun" w:cs="SimSun"/>
          <w:sz w:val="21"/>
          <w:szCs w:val="21"/>
          <w:spacing w:val="15"/>
        </w:rPr>
        <w:t>示。</w:t>
      </w:r>
    </w:p>
    <w:p>
      <w:pPr>
        <w:pStyle w:val="BodyText"/>
        <w:ind w:firstLine="2120"/>
        <w:spacing w:before="142" w:line="5440" w:lineRule="exact"/>
        <w:rPr/>
      </w:pPr>
      <w:r>
        <w:rPr>
          <w:position w:val="-108"/>
        </w:rPr>
        <w:pict>
          <v:group id="_x0000_s6" style="mso-position-vertical-relative:line;mso-position-horizontal-relative:char;width:213pt;height:272.05pt;" filled="false" stroked="false" coordsize="4260,5440" coordorigin="0,0">
            <v:shape id="_x0000_s8" style="position:absolute;left:0;top:0;width:4260;height:5440;" filled="false" stroked="false" type="#_x0000_t75">
              <v:imagedata o:title="" r:id="rId25"/>
            </v:shape>
            <v:shape id="_x0000_s10" style="position:absolute;left:-20;top:-20;width:4300;height:5480;" filled="false" stroked="false" type="#_x0000_t202">
              <v:fill on="false"/>
              <v:stroke on="false"/>
              <v:path/>
              <v:imagedata o:title=""/>
              <o:lock v:ext="edit" aspectratio="false"/>
              <v:textbox inset="0mm,0mm,0mm,0mm">
                <w:txbxContent>
                  <w:p>
                    <w:pPr>
                      <w:ind w:left="2929"/>
                      <w:spacing w:before="184" w:line="221" w:lineRule="auto"/>
                      <w:rPr>
                        <w:rFonts w:ascii="SimHei" w:hAnsi="SimHei" w:eastAsia="SimHei" w:cs="SimHei"/>
                        <w:sz w:val="14"/>
                        <w:szCs w:val="14"/>
                      </w:rPr>
                    </w:pPr>
                    <w:r>
                      <w:rPr>
                        <w:rFonts w:ascii="SimHei" w:hAnsi="SimHei" w:eastAsia="SimHei" w:cs="SimHei"/>
                        <w:sz w:val="11"/>
                        <w:szCs w:val="11"/>
                        <w:color w:val="FFFFFF"/>
                        <w:spacing w:val="7"/>
                        <w:position w:val="1"/>
                      </w:rPr>
                      <w:t>操作接口</w:t>
                    </w:r>
                    <w:r>
                      <w:rPr>
                        <w:rFonts w:ascii="SimHei" w:hAnsi="SimHei" w:eastAsia="SimHei" w:cs="SimHei"/>
                        <w:sz w:val="11"/>
                        <w:szCs w:val="11"/>
                        <w:color w:val="FFFFFF"/>
                        <w:spacing w:val="13"/>
                        <w:w w:val="101"/>
                        <w:position w:val="1"/>
                      </w:rPr>
                      <w:t xml:space="preserve">  </w:t>
                    </w:r>
                    <w:r>
                      <w:rPr>
                        <w:rFonts w:ascii="SimHei" w:hAnsi="SimHei" w:eastAsia="SimHei" w:cs="SimHei"/>
                        <w:sz w:val="14"/>
                        <w:szCs w:val="14"/>
                        <w:spacing w:val="7"/>
                      </w:rPr>
                      <w:t>文件系统</w:t>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ind w:left="2579"/>
                      <w:spacing w:before="40"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root</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ind w:left="1519"/>
                      <w:spacing w:before="36" w:line="219" w:lineRule="auto"/>
                      <w:rPr>
                        <w:rFonts w:ascii="SimSun" w:hAnsi="SimSun" w:eastAsia="SimSun" w:cs="SimSun"/>
                        <w:sz w:val="11"/>
                        <w:szCs w:val="11"/>
                      </w:rPr>
                    </w:pPr>
                    <w:r>
                      <w:rPr>
                        <w:rFonts w:ascii="SimSun" w:hAnsi="SimSun" w:eastAsia="SimSun" w:cs="SimSun"/>
                        <w:sz w:val="11"/>
                        <w:szCs w:val="11"/>
                        <w:spacing w:val="-6"/>
                      </w:rPr>
                      <w:t>将线性地址拍象力层级结构</w:t>
                    </w:r>
                  </w:p>
                  <w:p>
                    <w:pPr>
                      <w:spacing w:line="429" w:lineRule="auto"/>
                      <w:rPr>
                        <w:rFonts w:ascii="Arial"/>
                        <w:sz w:val="21"/>
                      </w:rPr>
                    </w:pPr>
                    <w:r/>
                  </w:p>
                  <w:p>
                    <w:pPr>
                      <w:ind w:left="3159"/>
                      <w:spacing w:before="36" w:line="219" w:lineRule="auto"/>
                      <w:rPr>
                        <w:rFonts w:ascii="SimHei" w:hAnsi="SimHei" w:eastAsia="SimHei" w:cs="SimHei"/>
                        <w:sz w:val="11"/>
                        <w:szCs w:val="11"/>
                      </w:rPr>
                    </w:pPr>
                    <w:r>
                      <w:rPr>
                        <w:rFonts w:ascii="SimHei" w:hAnsi="SimHei" w:eastAsia="SimHei" w:cs="SimHei"/>
                        <w:sz w:val="11"/>
                        <w:szCs w:val="11"/>
                        <w:spacing w:val="3"/>
                      </w:rPr>
                      <w:t>抽象层一线性空间</w:t>
                    </w:r>
                  </w:p>
                  <w:p>
                    <w:pPr>
                      <w:spacing w:line="316" w:lineRule="auto"/>
                      <w:rPr>
                        <w:rFonts w:ascii="Arial"/>
                        <w:sz w:val="21"/>
                      </w:rPr>
                    </w:pPr>
                    <w:r/>
                  </w:p>
                  <w:p>
                    <w:pPr>
                      <w:spacing w:line="316" w:lineRule="auto"/>
                      <w:rPr>
                        <w:rFonts w:ascii="Arial"/>
                        <w:sz w:val="21"/>
                      </w:rPr>
                    </w:pPr>
                    <w:r/>
                  </w:p>
                  <w:p>
                    <w:pPr>
                      <w:spacing w:line="317" w:lineRule="auto"/>
                      <w:rPr>
                        <w:rFonts w:ascii="Arial"/>
                        <w:sz w:val="21"/>
                      </w:rPr>
                    </w:pPr>
                    <w:r/>
                  </w:p>
                  <w:p>
                    <w:pPr>
                      <w:ind w:left="3339"/>
                      <w:spacing w:before="36" w:line="219" w:lineRule="auto"/>
                      <w:rPr>
                        <w:rFonts w:ascii="SimSun" w:hAnsi="SimSun" w:eastAsia="SimSun" w:cs="SimSun"/>
                        <w:sz w:val="11"/>
                        <w:szCs w:val="11"/>
                      </w:rPr>
                    </w:pPr>
                    <w:r>
                      <w:rPr>
                        <w:rFonts w:ascii="SimSun" w:hAnsi="SimSun" w:eastAsia="SimSun" w:cs="SimSun"/>
                        <w:sz w:val="11"/>
                        <w:szCs w:val="11"/>
                        <w:color w:val="FFFFFF"/>
                        <w:spacing w:val="6"/>
                      </w:rPr>
                      <w:t>硬件设备</w:t>
                    </w:r>
                  </w:p>
                </w:txbxContent>
              </v:textbox>
            </v:shape>
          </v:group>
        </w:pict>
      </w:r>
    </w:p>
    <w:p>
      <w:pPr>
        <w:ind w:left="2619"/>
        <w:spacing w:before="98" w:line="219" w:lineRule="auto"/>
        <w:rPr>
          <w:rFonts w:ascii="SimSun" w:hAnsi="SimSun" w:eastAsia="SimSun" w:cs="SimSun"/>
          <w:sz w:val="21"/>
          <w:szCs w:val="21"/>
        </w:rPr>
      </w:pPr>
      <w:r>
        <w:rPr>
          <w:rFonts w:ascii="SimSun" w:hAnsi="SimSun" w:eastAsia="SimSun" w:cs="SimSun"/>
          <w:sz w:val="21"/>
          <w:szCs w:val="21"/>
          <w:spacing w:val="-10"/>
        </w:rPr>
        <w:t>图1-1</w:t>
      </w:r>
      <w:r>
        <w:rPr>
          <w:rFonts w:ascii="SimSun" w:hAnsi="SimSun" w:eastAsia="SimSun" w:cs="SimSun"/>
          <w:sz w:val="21"/>
          <w:szCs w:val="21"/>
          <w:spacing w:val="28"/>
        </w:rPr>
        <w:t xml:space="preserve"> </w:t>
      </w:r>
      <w:r>
        <w:rPr>
          <w:rFonts w:ascii="SimSun" w:hAnsi="SimSun" w:eastAsia="SimSun" w:cs="SimSun"/>
          <w:sz w:val="21"/>
          <w:szCs w:val="21"/>
          <w:spacing w:val="-10"/>
        </w:rPr>
        <w:t>文件系统空间管理原理示意图</w:t>
      </w:r>
    </w:p>
    <w:p>
      <w:pPr>
        <w:ind w:left="159" w:right="54" w:firstLine="470"/>
        <w:spacing w:before="161" w:line="321" w:lineRule="auto"/>
        <w:rPr>
          <w:rFonts w:ascii="SimSun" w:hAnsi="SimSun" w:eastAsia="SimSun" w:cs="SimSun"/>
          <w:sz w:val="21"/>
          <w:szCs w:val="21"/>
        </w:rPr>
      </w:pPr>
      <w:r>
        <w:rPr>
          <w:rFonts w:ascii="SimSun" w:hAnsi="SimSun" w:eastAsia="SimSun" w:cs="SimSun"/>
          <w:sz w:val="21"/>
          <w:szCs w:val="21"/>
          <w:spacing w:val="15"/>
        </w:rPr>
        <w:t>我们对图1-1进行简单的解释。底层是硬件设备，这里以硬盘为例。中间层是</w:t>
      </w:r>
      <w:r>
        <w:rPr>
          <w:rFonts w:ascii="SimSun" w:hAnsi="SimSun" w:eastAsia="SimSun" w:cs="SimSun"/>
          <w:sz w:val="21"/>
          <w:szCs w:val="21"/>
          <w:spacing w:val="9"/>
        </w:rPr>
        <w:t xml:space="preserve"> </w:t>
      </w:r>
      <w:r>
        <w:rPr>
          <w:rFonts w:ascii="SimSun" w:hAnsi="SimSun" w:eastAsia="SimSun" w:cs="SimSun"/>
          <w:sz w:val="21"/>
          <w:szCs w:val="21"/>
          <w:spacing w:val="13"/>
        </w:rPr>
        <w:t>硬盘驱动器和操作系统把硬盘抽象为的一个连续的线性空间。顶层是文件系统，将</w:t>
      </w:r>
    </w:p>
    <w:p>
      <w:pPr>
        <w:spacing w:line="321" w:lineRule="auto"/>
        <w:sectPr>
          <w:footerReference w:type="default" r:id="rId22"/>
          <w:pgSz w:w="9060" w:h="14150"/>
          <w:pgMar w:top="0" w:right="404" w:bottom="600" w:left="400" w:header="0" w:footer="326" w:gutter="0"/>
        </w:sectPr>
        <w:rPr>
          <w:rFonts w:ascii="SimSun" w:hAnsi="SimSun" w:eastAsia="SimSun" w:cs="SimSun"/>
          <w:sz w:val="21"/>
          <w:szCs w:val="21"/>
        </w:rPr>
      </w:pPr>
    </w:p>
    <w:p>
      <w:pPr>
        <w:pStyle w:val="BodyText"/>
        <w:ind w:left="5149"/>
        <w:spacing w:before="40" w:line="221" w:lineRule="auto"/>
        <w:tabs>
          <w:tab w:val="left" w:pos="5304"/>
        </w:tabs>
        <w:rPr>
          <w:sz w:val="20"/>
          <w:szCs w:val="20"/>
        </w:rPr>
      </w:pPr>
      <w:r>
        <w:rPr>
          <w:sz w:val="20"/>
          <w:szCs w:val="20"/>
          <w:u w:val="single" w:color="auto"/>
        </w:rPr>
        <w:tab/>
      </w:r>
      <w:r>
        <w:rPr>
          <w:sz w:val="20"/>
          <w:szCs w:val="20"/>
          <w:u w:val="single" w:color="auto"/>
          <w:spacing w:val="-10"/>
        </w:rPr>
        <w:t>第</w:t>
      </w:r>
      <w:r>
        <w:rPr>
          <w:sz w:val="20"/>
          <w:szCs w:val="20"/>
          <w:u w:val="single" w:color="auto"/>
          <w:spacing w:val="-33"/>
        </w:rPr>
        <w:t xml:space="preserve"> </w:t>
      </w:r>
      <w:r>
        <w:rPr>
          <w:sz w:val="20"/>
          <w:szCs w:val="20"/>
          <w:u w:val="single" w:color="auto"/>
          <w:spacing w:val="-10"/>
        </w:rPr>
        <w:t>1</w:t>
      </w:r>
      <w:r>
        <w:rPr>
          <w:sz w:val="20"/>
          <w:szCs w:val="20"/>
          <w:u w:val="single" w:color="auto"/>
          <w:spacing w:val="-44"/>
        </w:rPr>
        <w:t xml:space="preserve"> </w:t>
      </w:r>
      <w:r>
        <w:rPr>
          <w:sz w:val="20"/>
          <w:szCs w:val="20"/>
          <w:u w:val="single" w:color="auto"/>
          <w:spacing w:val="-10"/>
        </w:rPr>
        <w:t>章</w:t>
      </w:r>
      <w:r>
        <w:rPr>
          <w:sz w:val="20"/>
          <w:szCs w:val="20"/>
          <w:u w:val="single" w:color="auto"/>
          <w:spacing w:val="-46"/>
        </w:rPr>
        <w:t xml:space="preserve"> </w:t>
      </w:r>
      <w:r>
        <w:rPr>
          <w:sz w:val="20"/>
          <w:szCs w:val="20"/>
          <w:u w:val="single" w:color="auto"/>
          <w:spacing w:val="-10"/>
        </w:rPr>
        <w:t>从</w:t>
      </w:r>
      <w:r>
        <w:rPr>
          <w:sz w:val="20"/>
          <w:szCs w:val="20"/>
          <w:u w:val="single" w:color="auto"/>
          <w:spacing w:val="-43"/>
        </w:rPr>
        <w:t xml:space="preserve"> </w:t>
      </w:r>
      <w:r>
        <w:rPr>
          <w:sz w:val="20"/>
          <w:szCs w:val="20"/>
          <w:u w:val="single" w:color="auto"/>
          <w:spacing w:val="-10"/>
        </w:rPr>
        <w:t>文</w:t>
      </w:r>
      <w:r>
        <w:rPr>
          <w:sz w:val="20"/>
          <w:szCs w:val="20"/>
          <w:u w:val="single" w:color="auto"/>
          <w:spacing w:val="-46"/>
        </w:rPr>
        <w:t xml:space="preserve"> </w:t>
      </w:r>
      <w:r>
        <w:rPr>
          <w:sz w:val="20"/>
          <w:szCs w:val="20"/>
          <w:u w:val="single" w:color="auto"/>
          <w:spacing w:val="-10"/>
        </w:rPr>
        <w:t>件</w:t>
      </w:r>
      <w:r>
        <w:rPr>
          <w:sz w:val="20"/>
          <w:szCs w:val="20"/>
          <w:u w:val="single" w:color="auto"/>
          <w:spacing w:val="-42"/>
        </w:rPr>
        <w:t xml:space="preserve"> </w:t>
      </w:r>
      <w:r>
        <w:rPr>
          <w:sz w:val="20"/>
          <w:szCs w:val="20"/>
          <w:u w:val="single" w:color="auto"/>
          <w:spacing w:val="-10"/>
        </w:rPr>
        <w:t>系</w:t>
      </w:r>
      <w:r>
        <w:rPr>
          <w:sz w:val="20"/>
          <w:szCs w:val="20"/>
          <w:u w:val="single" w:color="auto"/>
          <w:spacing w:val="-47"/>
        </w:rPr>
        <w:t xml:space="preserve"> </w:t>
      </w:r>
      <w:r>
        <w:rPr>
          <w:sz w:val="20"/>
          <w:szCs w:val="20"/>
          <w:u w:val="single" w:color="auto"/>
          <w:spacing w:val="-10"/>
        </w:rPr>
        <w:t>统</w:t>
      </w:r>
      <w:r>
        <w:rPr>
          <w:sz w:val="20"/>
          <w:szCs w:val="20"/>
          <w:u w:val="single" w:color="auto"/>
          <w:spacing w:val="-41"/>
        </w:rPr>
        <w:t xml:space="preserve"> </w:t>
      </w:r>
      <w:r>
        <w:rPr>
          <w:sz w:val="20"/>
          <w:szCs w:val="20"/>
          <w:u w:val="single" w:color="auto"/>
          <w:spacing w:val="-10"/>
        </w:rPr>
        <w:t>是</w:t>
      </w:r>
      <w:r>
        <w:rPr>
          <w:sz w:val="20"/>
          <w:szCs w:val="20"/>
          <w:u w:val="single" w:color="auto"/>
          <w:spacing w:val="-43"/>
        </w:rPr>
        <w:t xml:space="preserve"> </w:t>
      </w:r>
      <w:r>
        <w:rPr>
          <w:sz w:val="20"/>
          <w:szCs w:val="20"/>
          <w:u w:val="single" w:color="auto"/>
          <w:spacing w:val="-10"/>
        </w:rPr>
        <w:t>什</w:t>
      </w:r>
      <w:r>
        <w:rPr>
          <w:sz w:val="20"/>
          <w:szCs w:val="20"/>
          <w:u w:val="single" w:color="auto"/>
          <w:spacing w:val="-43"/>
        </w:rPr>
        <w:t xml:space="preserve"> </w:t>
      </w:r>
      <w:r>
        <w:rPr>
          <w:sz w:val="20"/>
          <w:szCs w:val="20"/>
          <w:u w:val="single" w:color="auto"/>
          <w:spacing w:val="-10"/>
        </w:rPr>
        <w:t>么</w:t>
      </w:r>
      <w:r>
        <w:rPr>
          <w:sz w:val="20"/>
          <w:szCs w:val="20"/>
          <w:u w:val="single" w:color="auto"/>
          <w:spacing w:val="-42"/>
        </w:rPr>
        <w:t xml:space="preserve"> </w:t>
      </w:r>
      <w:r>
        <w:rPr>
          <w:sz w:val="20"/>
          <w:szCs w:val="20"/>
          <w:u w:val="single" w:color="auto"/>
          <w:spacing w:val="-10"/>
        </w:rPr>
        <w:t>说</w:t>
      </w:r>
      <w:r>
        <w:rPr>
          <w:sz w:val="20"/>
          <w:szCs w:val="20"/>
          <w:u w:val="single" w:color="auto"/>
          <w:spacing w:val="-46"/>
        </w:rPr>
        <w:t xml:space="preserve"> </w:t>
      </w:r>
      <w:r>
        <w:rPr>
          <w:sz w:val="20"/>
          <w:szCs w:val="20"/>
          <w:u w:val="single" w:color="auto"/>
          <w:spacing w:val="-10"/>
        </w:rPr>
        <w:t>起</w:t>
      </w:r>
      <w:r>
        <w:rPr>
          <w:sz w:val="20"/>
          <w:szCs w:val="20"/>
          <w:u w:val="single" w:color="auto"/>
        </w:rPr>
        <w:t xml:space="preserve">     </w:t>
      </w:r>
    </w:p>
    <w:p>
      <w:pPr>
        <w:spacing w:line="438" w:lineRule="auto"/>
        <w:rPr>
          <w:rFonts w:ascii="Arial"/>
          <w:sz w:val="21"/>
        </w:rPr>
      </w:pPr>
      <w:r/>
    </w:p>
    <w:p>
      <w:pPr>
        <w:ind w:left="100" w:right="649"/>
        <w:spacing w:before="72" w:line="314" w:lineRule="auto"/>
        <w:rPr>
          <w:rFonts w:ascii="SimSun" w:hAnsi="SimSun" w:eastAsia="SimSun" w:cs="SimSun"/>
          <w:sz w:val="22"/>
          <w:szCs w:val="22"/>
        </w:rPr>
      </w:pPr>
      <w:r>
        <w:rPr>
          <w:rFonts w:ascii="SimSun" w:hAnsi="SimSun" w:eastAsia="SimSun" w:cs="SimSun"/>
          <w:sz w:val="22"/>
          <w:szCs w:val="22"/>
          <w:spacing w:val="4"/>
        </w:rPr>
        <w:t>线性空间进行管理和抽象，呈现给用户一个层级</w:t>
      </w:r>
      <w:r>
        <w:rPr>
          <w:rFonts w:ascii="SimSun" w:hAnsi="SimSun" w:eastAsia="SimSun" w:cs="SimSun"/>
          <w:sz w:val="22"/>
          <w:szCs w:val="22"/>
          <w:spacing w:val="3"/>
        </w:rPr>
        <w:t>结构。这里的层级结构就是我们平</w:t>
      </w:r>
      <w:r>
        <w:rPr>
          <w:rFonts w:ascii="SimSun" w:hAnsi="SimSun" w:eastAsia="SimSun" w:cs="SimSun"/>
          <w:sz w:val="22"/>
          <w:szCs w:val="22"/>
        </w:rPr>
        <w:t xml:space="preserve"> </w:t>
      </w:r>
      <w:r>
        <w:rPr>
          <w:rFonts w:ascii="SimSun" w:hAnsi="SimSun" w:eastAsia="SimSun" w:cs="SimSun"/>
          <w:sz w:val="22"/>
          <w:szCs w:val="22"/>
          <w:spacing w:val="3"/>
        </w:rPr>
        <w:t>常看到的目录、子目录和文件等元素的集合，即目录树。</w:t>
      </w:r>
    </w:p>
    <w:p>
      <w:pPr>
        <w:pStyle w:val="BodyText"/>
        <w:ind w:left="103"/>
        <w:spacing w:before="137" w:line="221" w:lineRule="auto"/>
        <w:outlineLvl w:val="2"/>
        <w:rPr>
          <w:sz w:val="28"/>
          <w:szCs w:val="28"/>
        </w:rPr>
      </w:pPr>
      <w:bookmarkStart w:name="bookmark156" w:id="158"/>
      <w:bookmarkEnd w:id="158"/>
      <w:bookmarkStart w:name="bookmark4" w:id="159"/>
      <w:bookmarkEnd w:id="159"/>
      <w:r>
        <w:rPr>
          <w:rFonts w:ascii="SimSun" w:hAnsi="SimSun" w:eastAsia="SimSun" w:cs="SimSun"/>
          <w:sz w:val="28"/>
          <w:szCs w:val="28"/>
          <w:b/>
          <w:bCs/>
          <w:spacing w:val="-8"/>
        </w:rPr>
        <w:t>1.1.1</w:t>
      </w:r>
      <w:r>
        <w:rPr>
          <w:rFonts w:ascii="SimSun" w:hAnsi="SimSun" w:eastAsia="SimSun" w:cs="SimSun"/>
          <w:sz w:val="28"/>
          <w:szCs w:val="28"/>
          <w:spacing w:val="123"/>
        </w:rPr>
        <w:t xml:space="preserve"> </w:t>
      </w:r>
      <w:r>
        <w:rPr>
          <w:sz w:val="28"/>
          <w:szCs w:val="28"/>
          <w:b/>
          <w:bCs/>
          <w:spacing w:val="-8"/>
        </w:rPr>
        <w:t>普通用户角度的文件系统</w:t>
      </w:r>
    </w:p>
    <w:p>
      <w:pPr>
        <w:ind w:left="100" w:right="644" w:firstLine="450"/>
        <w:spacing w:before="288" w:line="306" w:lineRule="auto"/>
        <w:jc w:val="both"/>
        <w:rPr>
          <w:rFonts w:ascii="SimSun" w:hAnsi="SimSun" w:eastAsia="SimSun" w:cs="SimSun"/>
          <w:sz w:val="22"/>
          <w:szCs w:val="22"/>
        </w:rPr>
      </w:pPr>
      <w:r>
        <w:rPr>
          <w:rFonts w:ascii="SimSun" w:hAnsi="SimSun" w:eastAsia="SimSun" w:cs="SimSun"/>
          <w:sz w:val="22"/>
          <w:szCs w:val="22"/>
          <w:spacing w:val="8"/>
        </w:rPr>
        <w:t>大家对文件系统的了解可能还是比较抽象，我们看一个</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中文件系统</w:t>
      </w:r>
      <w:r>
        <w:rPr>
          <w:rFonts w:ascii="SimSun" w:hAnsi="SimSun" w:eastAsia="SimSun" w:cs="SimSun"/>
          <w:sz w:val="22"/>
          <w:szCs w:val="22"/>
          <w:spacing w:val="17"/>
        </w:rPr>
        <w:t xml:space="preserve"> </w:t>
      </w:r>
      <w:r>
        <w:rPr>
          <w:rFonts w:ascii="SimSun" w:hAnsi="SimSun" w:eastAsia="SimSun" w:cs="SimSun"/>
          <w:sz w:val="22"/>
          <w:szCs w:val="22"/>
          <w:spacing w:val="8"/>
        </w:rPr>
        <w:t>的实例。在</w:t>
      </w:r>
      <w:r>
        <w:rPr>
          <w:rFonts w:ascii="SimSun" w:hAnsi="SimSun" w:eastAsia="SimSun" w:cs="SimSun"/>
          <w:sz w:val="22"/>
          <w:szCs w:val="22"/>
          <w:spacing w:val="-52"/>
        </w:rPr>
        <w:t xml:space="preserve"> </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中，通常大家不太清楚文件系统为何物。因为</w:t>
      </w:r>
      <w:r>
        <w:rPr>
          <w:rFonts w:ascii="SimSun" w:hAnsi="SimSun" w:eastAsia="SimSun" w:cs="SimSun"/>
          <w:sz w:val="22"/>
          <w:szCs w:val="22"/>
          <w:spacing w:val="7"/>
        </w:rPr>
        <w:t>，</w:t>
      </w:r>
      <w:r>
        <w:rPr>
          <w:rFonts w:ascii="SimSun" w:hAnsi="SimSun" w:eastAsia="SimSun" w:cs="SimSun"/>
          <w:sz w:val="22"/>
          <w:szCs w:val="22"/>
          <w:spacing w:val="77"/>
        </w:rPr>
        <w:t xml:space="preserve"> </w:t>
      </w:r>
      <w:r>
        <w:rPr>
          <w:rFonts w:ascii="SimSun" w:hAnsi="SimSun" w:eastAsia="SimSun" w:cs="SimSun"/>
          <w:sz w:val="22"/>
          <w:szCs w:val="22"/>
          <w:spacing w:val="7"/>
        </w:rPr>
        <w:t>一般安装</w:t>
      </w:r>
      <w:r>
        <w:rPr>
          <w:rFonts w:ascii="SimSun" w:hAnsi="SimSun" w:eastAsia="SimSun" w:cs="SimSun"/>
          <w:sz w:val="22"/>
          <w:szCs w:val="22"/>
        </w:rPr>
        <w:t xml:space="preserve"> </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时都是一键安装，安装完成后磁盘已经被格式化(格式化是</w:t>
      </w:r>
      <w:r>
        <w:rPr>
          <w:rFonts w:ascii="SimSun" w:hAnsi="SimSun" w:eastAsia="SimSun" w:cs="SimSun"/>
          <w:sz w:val="22"/>
          <w:szCs w:val="22"/>
          <w:spacing w:val="4"/>
        </w:rPr>
        <w:t>对硬盘、优盘</w:t>
      </w:r>
      <w:r>
        <w:rPr>
          <w:rFonts w:ascii="SimSun" w:hAnsi="SimSun" w:eastAsia="SimSun" w:cs="SimSun"/>
          <w:sz w:val="22"/>
          <w:szCs w:val="22"/>
        </w:rPr>
        <w:t xml:space="preserve"> </w:t>
      </w:r>
      <w:r>
        <w:rPr>
          <w:rFonts w:ascii="SimSun" w:hAnsi="SimSun" w:eastAsia="SimSun" w:cs="SimSun"/>
          <w:sz w:val="22"/>
          <w:szCs w:val="22"/>
          <w:spacing w:val="6"/>
        </w:rPr>
        <w:t>或其他块设备进行初始化的过程)。通过</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35"/>
          <w:w w:val="101"/>
        </w:rPr>
        <w:t xml:space="preserve"> </w:t>
      </w:r>
      <w:r>
        <w:rPr>
          <w:rFonts w:ascii="SimSun" w:hAnsi="SimSun" w:eastAsia="SimSun" w:cs="SimSun"/>
          <w:sz w:val="22"/>
          <w:szCs w:val="22"/>
          <w:spacing w:val="6"/>
        </w:rPr>
        <w:t>的资源管理器，我们只需要</w:t>
      </w:r>
      <w:r>
        <w:rPr>
          <w:rFonts w:ascii="SimSun" w:hAnsi="SimSun" w:eastAsia="SimSun" w:cs="SimSun"/>
          <w:sz w:val="22"/>
          <w:szCs w:val="22"/>
          <w:spacing w:val="5"/>
        </w:rPr>
        <w:t>移动</w:t>
      </w:r>
      <w:r>
        <w:rPr>
          <w:rFonts w:ascii="SimSun" w:hAnsi="SimSun" w:eastAsia="SimSun" w:cs="SimSun"/>
          <w:sz w:val="22"/>
          <w:szCs w:val="22"/>
        </w:rPr>
        <w:t xml:space="preserve"> </w:t>
      </w:r>
      <w:r>
        <w:rPr>
          <w:rFonts w:ascii="SimSun" w:hAnsi="SimSun" w:eastAsia="SimSun" w:cs="SimSun"/>
          <w:sz w:val="22"/>
          <w:szCs w:val="22"/>
          <w:spacing w:val="7"/>
        </w:rPr>
        <w:t>鼠标就能实现文件的所有操作。所以，我们通常并不会感知到在</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中还有</w:t>
      </w:r>
      <w:r>
        <w:rPr>
          <w:rFonts w:ascii="SimSun" w:hAnsi="SimSun" w:eastAsia="SimSun" w:cs="SimSun"/>
          <w:sz w:val="22"/>
          <w:szCs w:val="22"/>
          <w:spacing w:val="5"/>
        </w:rPr>
        <w:t xml:space="preserve"> </w:t>
      </w:r>
      <w:r>
        <w:rPr>
          <w:rFonts w:ascii="SimSun" w:hAnsi="SimSun" w:eastAsia="SimSun" w:cs="SimSun"/>
          <w:sz w:val="22"/>
          <w:szCs w:val="22"/>
        </w:rPr>
        <w:t>文件系统的存在。</w:t>
      </w:r>
    </w:p>
    <w:p>
      <w:pPr>
        <w:ind w:left="100" w:right="647" w:firstLine="450"/>
        <w:spacing w:before="24" w:line="295" w:lineRule="auto"/>
        <w:jc w:val="both"/>
        <w:rPr>
          <w:rFonts w:ascii="SimSun" w:hAnsi="SimSun" w:eastAsia="SimSun" w:cs="SimSun"/>
          <w:sz w:val="22"/>
          <w:szCs w:val="22"/>
        </w:rPr>
      </w:pPr>
      <w:r>
        <w:rPr>
          <w:rFonts w:ascii="SimSun" w:hAnsi="SimSun" w:eastAsia="SimSun" w:cs="SimSun"/>
          <w:sz w:val="22"/>
          <w:szCs w:val="22"/>
          <w:spacing w:val="6"/>
        </w:rPr>
        <w:t>如图1-2所示，这些文件夹与文件都是存储在磁盘上的，但我们并不知道具体</w:t>
      </w:r>
      <w:r>
        <w:rPr>
          <w:rFonts w:ascii="SimSun" w:hAnsi="SimSun" w:eastAsia="SimSun" w:cs="SimSun"/>
          <w:sz w:val="22"/>
          <w:szCs w:val="22"/>
          <w:spacing w:val="18"/>
        </w:rPr>
        <w:t xml:space="preserve"> </w:t>
      </w:r>
      <w:r>
        <w:rPr>
          <w:rFonts w:ascii="SimSun" w:hAnsi="SimSun" w:eastAsia="SimSun" w:cs="SimSun"/>
          <w:sz w:val="22"/>
          <w:szCs w:val="22"/>
          <w:spacing w:val="4"/>
        </w:rPr>
        <w:t>磁盘空间是什么样的，文件系统软件呈现出来一个非</w:t>
      </w:r>
      <w:r>
        <w:rPr>
          <w:rFonts w:ascii="SimSun" w:hAnsi="SimSun" w:eastAsia="SimSun" w:cs="SimSun"/>
          <w:sz w:val="22"/>
          <w:szCs w:val="22"/>
          <w:spacing w:val="3"/>
        </w:rPr>
        <w:t>常清晰的表象，我们可以非常</w:t>
      </w:r>
      <w:r>
        <w:rPr>
          <w:rFonts w:ascii="SimSun" w:hAnsi="SimSun" w:eastAsia="SimSun" w:cs="SimSun"/>
          <w:sz w:val="22"/>
          <w:szCs w:val="22"/>
        </w:rPr>
        <w:t xml:space="preserve"> </w:t>
      </w:r>
      <w:r>
        <w:rPr>
          <w:rFonts w:ascii="SimSun" w:hAnsi="SimSun" w:eastAsia="SimSun" w:cs="SimSun"/>
          <w:sz w:val="22"/>
          <w:szCs w:val="22"/>
          <w:spacing w:val="4"/>
        </w:rPr>
        <w:t>容易地创建、删除和复制文件夹与文件。而这</w:t>
      </w:r>
      <w:r>
        <w:rPr>
          <w:rFonts w:ascii="SimSun" w:hAnsi="SimSun" w:eastAsia="SimSun" w:cs="SimSun"/>
          <w:sz w:val="22"/>
          <w:szCs w:val="22"/>
          <w:spacing w:val="3"/>
        </w:rPr>
        <w:t>些功能是通过一个软件实现的，这个</w:t>
      </w:r>
      <w:r>
        <w:rPr>
          <w:rFonts w:ascii="SimSun" w:hAnsi="SimSun" w:eastAsia="SimSun" w:cs="SimSun"/>
          <w:sz w:val="22"/>
          <w:szCs w:val="22"/>
        </w:rPr>
        <w:t xml:space="preserve"> </w:t>
      </w:r>
      <w:r>
        <w:rPr>
          <w:rFonts w:ascii="SimSun" w:hAnsi="SimSun" w:eastAsia="SimSun" w:cs="SimSun"/>
          <w:sz w:val="22"/>
          <w:szCs w:val="22"/>
          <w:spacing w:val="-1"/>
        </w:rPr>
        <w:t>软件就是文件系统。</w:t>
      </w:r>
    </w:p>
    <w:p>
      <w:pPr>
        <w:spacing w:before="23" w:line="4970" w:lineRule="exact"/>
        <w:rPr/>
      </w:pPr>
      <w:r>
        <w:rPr>
          <w:position w:val="-99"/>
        </w:rPr>
        <w:pict>
          <v:group id="_x0000_s12" style="mso-position-vertical-relative:line;mso-position-horizontal-relative:char;width:410.05pt;height:248.55pt;" filled="false" stroked="false" coordsize="8200,4971" coordorigin="0,0">
            <v:shape id="_x0000_s14" style="position:absolute;left:0;top:0;width:8200;height:4971;" filled="false" stroked="false" type="#_x0000_t75">
              <v:imagedata o:title="" r:id="rId27"/>
            </v:shape>
            <v:shape id="_x0000_s16" style="position:absolute;left:190;top:83;width:2740;height:4867;" filled="false" stroked="false" type="#_x0000_t202">
              <v:fill on="false"/>
              <v:stroke on="false"/>
              <v:path/>
              <v:imagedata o:title=""/>
              <o:lock v:ext="edit" aspectratio="false"/>
              <v:textbox inset="0mm,0mm,0mm,0mm">
                <w:txbxContent>
                  <w:p>
                    <w:pPr>
                      <w:ind w:left="1119" w:right="1440" w:firstLine="79"/>
                      <w:spacing w:before="19" w:line="293" w:lineRule="auto"/>
                      <w:rPr>
                        <w:rFonts w:ascii="SimSun" w:hAnsi="SimSun" w:eastAsia="SimSun" w:cs="SimSun"/>
                        <w:sz w:val="9"/>
                        <w:szCs w:val="9"/>
                      </w:rPr>
                    </w:pPr>
                    <w:r>
                      <w:rPr>
                        <w:rFonts w:ascii="SimSun" w:hAnsi="SimSun" w:eastAsia="SimSun" w:cs="SimSun"/>
                        <w:sz w:val="9"/>
                        <w:szCs w:val="9"/>
                        <w:spacing w:val="-6"/>
                      </w:rPr>
                      <w:t>蜜</w:t>
                    </w:r>
                    <w:r>
                      <w:rPr>
                        <w:rFonts w:ascii="SimSun" w:hAnsi="SimSun" w:eastAsia="SimSun" w:cs="SimSun"/>
                        <w:sz w:val="9"/>
                        <w:szCs w:val="9"/>
                      </w:rPr>
                      <w:t xml:space="preserve"> </w:t>
                    </w:r>
                    <w:r>
                      <w:rPr>
                        <w:rFonts w:ascii="SimSun" w:hAnsi="SimSun" w:eastAsia="SimSun" w:cs="SimSun"/>
                        <w:sz w:val="9"/>
                        <w:szCs w:val="9"/>
                        <w:spacing w:val="-1"/>
                      </w:rPr>
                      <w:t>m+TR</w:t>
                    </w:r>
                  </w:p>
                  <w:p>
                    <w:pPr>
                      <w:ind w:left="1000"/>
                      <w:spacing w:before="56"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Wis-SD</w:t>
                    </w:r>
                  </w:p>
                  <w:p>
                    <w:pPr>
                      <w:ind w:left="2559"/>
                      <w:spacing w:before="61" w:line="185"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F</w:t>
                    </w:r>
                  </w:p>
                  <w:p>
                    <w:pPr>
                      <w:ind w:left="59"/>
                      <w:spacing w:before="57"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rPr>
                      <w:t>9</w:t>
                    </w:r>
                  </w:p>
                  <w:p>
                    <w:pPr>
                      <w:ind w:firstLine="70"/>
                      <w:spacing w:before="41" w:line="70" w:lineRule="exact"/>
                      <w:rPr/>
                    </w:pPr>
                    <w:r>
                      <w:rPr>
                        <w:position w:val="-1"/>
                      </w:rPr>
                      <w:drawing>
                        <wp:inline distT="0" distB="0" distL="0" distR="0">
                          <wp:extent cx="171442" cy="44387"/>
                          <wp:effectExtent l="0" t="0" r="0" b="0"/>
                          <wp:docPr id="38" name="IM 38"/>
                          <wp:cNvGraphicFramePr/>
                          <a:graphic>
                            <a:graphicData uri="http://schemas.openxmlformats.org/drawingml/2006/picture">
                              <pic:pic>
                                <pic:nvPicPr>
                                  <pic:cNvPr id="38" name="IM 38"/>
                                  <pic:cNvPicPr/>
                                </pic:nvPicPr>
                                <pic:blipFill>
                                  <a:blip r:embed="rId28"/>
                                  <a:stretch>
                                    <a:fillRect/>
                                  </a:stretch>
                                </pic:blipFill>
                                <pic:spPr>
                                  <a:xfrm rot="0">
                                    <a:off x="0" y="0"/>
                                    <a:ext cx="171442" cy="44387"/>
                                  </a:xfrm>
                                  <a:prstGeom prst="rect">
                                    <a:avLst/>
                                  </a:prstGeom>
                                </pic:spPr>
                              </pic:pic>
                            </a:graphicData>
                          </a:graphic>
                        </wp:inline>
                      </w:drawing>
                    </w:r>
                  </w:p>
                  <w:p>
                    <w:pPr>
                      <w:ind w:left="59"/>
                      <w:spacing w:before="43" w:line="222" w:lineRule="auto"/>
                      <w:rPr>
                        <w:rFonts w:ascii="FangSong" w:hAnsi="FangSong" w:eastAsia="FangSong" w:cs="FangSong"/>
                        <w:sz w:val="9"/>
                        <w:szCs w:val="9"/>
                      </w:rPr>
                    </w:pPr>
                    <w:r>
                      <w:rPr>
                        <w:rFonts w:ascii="FangSong" w:hAnsi="FangSong" w:eastAsia="FangSong" w:cs="FangSong"/>
                        <w:sz w:val="9"/>
                        <w:szCs w:val="9"/>
                        <w:color w:val="FFFFFF"/>
                      </w:rPr>
                      <w:t>下</w:t>
                    </w:r>
                  </w:p>
                  <w:p>
                    <w:pPr>
                      <w:ind w:firstLine="79"/>
                      <w:spacing w:before="39" w:line="210" w:lineRule="exact"/>
                      <w:rPr/>
                    </w:pPr>
                    <w:r>
                      <w:rPr>
                        <w:position w:val="-4"/>
                      </w:rPr>
                      <w:drawing>
                        <wp:inline distT="0" distB="0" distL="0" distR="0">
                          <wp:extent cx="165113" cy="133341"/>
                          <wp:effectExtent l="0" t="0" r="0" b="0"/>
                          <wp:docPr id="40" name="IM 40"/>
                          <wp:cNvGraphicFramePr/>
                          <a:graphic>
                            <a:graphicData uri="http://schemas.openxmlformats.org/drawingml/2006/picture">
                              <pic:pic>
                                <pic:nvPicPr>
                                  <pic:cNvPr id="40" name="IM 40"/>
                                  <pic:cNvPicPr/>
                                </pic:nvPicPr>
                                <pic:blipFill>
                                  <a:blip r:embed="rId29"/>
                                  <a:stretch>
                                    <a:fillRect/>
                                  </a:stretch>
                                </pic:blipFill>
                                <pic:spPr>
                                  <a:xfrm rot="0">
                                    <a:off x="0" y="0"/>
                                    <a:ext cx="165113" cy="133341"/>
                                  </a:xfrm>
                                  <a:prstGeom prst="rect">
                                    <a:avLst/>
                                  </a:prstGeom>
                                </pic:spPr>
                              </pic:pic>
                            </a:graphicData>
                          </a:graphic>
                        </wp:inline>
                      </w:drawing>
                    </w:r>
                  </w:p>
                  <w:p>
                    <w:pPr>
                      <w:ind w:left="2520"/>
                      <w:spacing w:before="60" w:line="53" w:lineRule="exact"/>
                      <w:rPr>
                        <w:rFonts w:ascii="Times New Roman" w:hAnsi="Times New Roman" w:eastAsia="Times New Roman" w:cs="Times New Roman"/>
                        <w:sz w:val="9"/>
                        <w:szCs w:val="9"/>
                      </w:rPr>
                    </w:pPr>
                    <w:r>
                      <w:rPr>
                        <w:rFonts w:ascii="Times New Roman" w:hAnsi="Times New Roman" w:eastAsia="Times New Roman" w:cs="Times New Roman"/>
                        <w:sz w:val="9"/>
                        <w:szCs w:val="9"/>
                        <w:color w:val="FFFFFF"/>
                        <w:position w:val="-1"/>
                      </w:rPr>
                      <w:t>P</w:t>
                    </w:r>
                  </w:p>
                  <w:p>
                    <w:pPr>
                      <w:ind w:left="159"/>
                      <w:spacing w:line="213" w:lineRule="auto"/>
                      <w:rPr>
                        <w:rFonts w:ascii="SimSun" w:hAnsi="SimSun" w:eastAsia="SimSun" w:cs="SimSun"/>
                        <w:sz w:val="16"/>
                        <w:szCs w:val="16"/>
                      </w:rPr>
                    </w:pPr>
                    <w:r>
                      <w:rPr>
                        <w:rFonts w:ascii="FangSong" w:hAnsi="FangSong" w:eastAsia="FangSong" w:cs="FangSong"/>
                        <w:sz w:val="16"/>
                        <w:szCs w:val="16"/>
                        <w:spacing w:val="-6"/>
                      </w:rPr>
                      <w:t>什</w:t>
                    </w:r>
                    <w:r>
                      <w:rPr>
                        <w:rFonts w:ascii="FangSong" w:hAnsi="FangSong" w:eastAsia="FangSong" w:cs="FangSong"/>
                        <w:sz w:val="16"/>
                        <w:szCs w:val="16"/>
                        <w:spacing w:val="5"/>
                      </w:rPr>
                      <w:t xml:space="preserve">  </w:t>
                    </w:r>
                    <w:r>
                      <w:rPr>
                        <w:rFonts w:ascii="SimSun" w:hAnsi="SimSun" w:eastAsia="SimSun" w:cs="SimSun"/>
                        <w:sz w:val="16"/>
                        <w:szCs w:val="16"/>
                        <w:spacing w:val="-6"/>
                      </w:rPr>
                      <w:t>e</w:t>
                    </w:r>
                  </w:p>
                  <w:p>
                    <w:pPr>
                      <w:ind w:firstLine="70"/>
                      <w:spacing w:before="2" w:line="110" w:lineRule="exact"/>
                      <w:rPr/>
                    </w:pPr>
                    <w:r>
                      <w:rPr>
                        <w:position w:val="-2"/>
                      </w:rPr>
                      <w:drawing>
                        <wp:inline distT="0" distB="0" distL="0" distR="0">
                          <wp:extent cx="171442" cy="69905"/>
                          <wp:effectExtent l="0" t="0" r="0" b="0"/>
                          <wp:docPr id="42" name="IM 42"/>
                          <wp:cNvGraphicFramePr/>
                          <a:graphic>
                            <a:graphicData uri="http://schemas.openxmlformats.org/drawingml/2006/picture">
                              <pic:pic>
                                <pic:nvPicPr>
                                  <pic:cNvPr id="42" name="IM 42"/>
                                  <pic:cNvPicPr/>
                                </pic:nvPicPr>
                                <pic:blipFill>
                                  <a:blip r:embed="rId30"/>
                                  <a:stretch>
                                    <a:fillRect/>
                                  </a:stretch>
                                </pic:blipFill>
                                <pic:spPr>
                                  <a:xfrm rot="0">
                                    <a:off x="0" y="0"/>
                                    <a:ext cx="171442" cy="69905"/>
                                  </a:xfrm>
                                  <a:prstGeom prst="rect">
                                    <a:avLst/>
                                  </a:prstGeom>
                                </pic:spPr>
                              </pic:pic>
                            </a:graphicData>
                          </a:graphic>
                        </wp:inline>
                      </w:drawing>
                    </w:r>
                  </w:p>
                  <w:p>
                    <w:pPr>
                      <w:ind w:left="159"/>
                      <w:spacing w:before="35" w:line="169" w:lineRule="auto"/>
                      <w:rPr>
                        <w:rFonts w:ascii="FangSong" w:hAnsi="FangSong" w:eastAsia="FangSong" w:cs="FangSong"/>
                        <w:sz w:val="9"/>
                        <w:szCs w:val="9"/>
                      </w:rPr>
                    </w:pPr>
                    <w:r>
                      <w:rPr>
                        <w:rFonts w:ascii="FangSong" w:hAnsi="FangSong" w:eastAsia="FangSong" w:cs="FangSong"/>
                        <w:sz w:val="9"/>
                        <w:szCs w:val="9"/>
                        <w:color w:val="FFFFFF"/>
                      </w:rPr>
                      <w:t>写</w:t>
                    </w:r>
                  </w:p>
                  <w:p>
                    <w:pPr>
                      <w:ind w:left="159"/>
                      <w:spacing w:line="209" w:lineRule="auto"/>
                      <w:rPr>
                        <w:rFonts w:ascii="SimSun" w:hAnsi="SimSun" w:eastAsia="SimSun" w:cs="SimSun"/>
                        <w:sz w:val="16"/>
                        <w:szCs w:val="16"/>
                      </w:rPr>
                    </w:pPr>
                    <w:r>
                      <w:rPr>
                        <w:rFonts w:ascii="SimSun" w:hAnsi="SimSun" w:eastAsia="SimSun" w:cs="SimSun"/>
                        <w:sz w:val="16"/>
                        <w:szCs w:val="16"/>
                        <w:spacing w:val="-2"/>
                      </w:rPr>
                      <w:t>裕域</w:t>
                    </w:r>
                  </w:p>
                  <w:p>
                    <w:pPr>
                      <w:ind w:firstLine="20"/>
                      <w:spacing w:before="52" w:line="90" w:lineRule="exact"/>
                      <w:rPr/>
                    </w:pPr>
                    <w:r>
                      <w:rPr>
                        <w:position w:val="-1"/>
                      </w:rPr>
                      <w:drawing>
                        <wp:inline distT="0" distB="0" distL="0" distR="0">
                          <wp:extent cx="279370" cy="57146"/>
                          <wp:effectExtent l="0" t="0" r="0" b="0"/>
                          <wp:docPr id="44" name="IM 44"/>
                          <wp:cNvGraphicFramePr/>
                          <a:graphic>
                            <a:graphicData uri="http://schemas.openxmlformats.org/drawingml/2006/picture">
                              <pic:pic>
                                <pic:nvPicPr>
                                  <pic:cNvPr id="44" name="IM 44"/>
                                  <pic:cNvPicPr/>
                                </pic:nvPicPr>
                                <pic:blipFill>
                                  <a:blip r:embed="rId31"/>
                                  <a:stretch>
                                    <a:fillRect/>
                                  </a:stretch>
                                </pic:blipFill>
                                <pic:spPr>
                                  <a:xfrm rot="0">
                                    <a:off x="0" y="0"/>
                                    <a:ext cx="279370" cy="57146"/>
                                  </a:xfrm>
                                  <a:prstGeom prst="rect">
                                    <a:avLst/>
                                  </a:prstGeom>
                                </pic:spPr>
                              </pic:pic>
                            </a:graphicData>
                          </a:graphic>
                        </wp:inline>
                      </w:drawing>
                    </w:r>
                  </w:p>
                  <w:p>
                    <w:pPr>
                      <w:ind w:left="59"/>
                      <w:spacing w:before="31" w:line="225" w:lineRule="auto"/>
                      <w:rPr>
                        <w:rFonts w:ascii="SimSun" w:hAnsi="SimSun" w:eastAsia="SimSun" w:cs="SimSun"/>
                        <w:sz w:val="16"/>
                        <w:szCs w:val="16"/>
                      </w:rPr>
                    </w:pPr>
                    <w:r>
                      <w:rPr>
                        <w:rFonts w:ascii="SimSun" w:hAnsi="SimSun" w:eastAsia="SimSun" w:cs="SimSun"/>
                        <w:sz w:val="16"/>
                        <w:szCs w:val="16"/>
                        <w:color w:val="FFFFFF"/>
                        <w:spacing w:val="-2"/>
                      </w:rPr>
                      <w:t>此电</w:t>
                    </w:r>
                  </w:p>
                  <w:p>
                    <w:pPr>
                      <w:ind w:left="59"/>
                      <w:spacing w:before="21"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3"/>
                      </w:rPr>
                      <w:t>10</w:t>
                    </w:r>
                  </w:p>
                  <w:p>
                    <w:pPr>
                      <w:ind w:firstLine="70"/>
                      <w:spacing w:before="12" w:line="110" w:lineRule="exact"/>
                      <w:rPr/>
                    </w:pPr>
                    <w:r>
                      <w:rPr>
                        <w:position w:val="-2"/>
                      </w:rPr>
                      <w:drawing>
                        <wp:inline distT="0" distB="0" distL="0" distR="0">
                          <wp:extent cx="171442" cy="69815"/>
                          <wp:effectExtent l="0" t="0" r="0" b="0"/>
                          <wp:docPr id="46" name="IM 46"/>
                          <wp:cNvGraphicFramePr/>
                          <a:graphic>
                            <a:graphicData uri="http://schemas.openxmlformats.org/drawingml/2006/picture">
                              <pic:pic>
                                <pic:nvPicPr>
                                  <pic:cNvPr id="46" name="IM 46"/>
                                  <pic:cNvPicPr/>
                                </pic:nvPicPr>
                                <pic:blipFill>
                                  <a:blip r:embed="rId32"/>
                                  <a:stretch>
                                    <a:fillRect/>
                                  </a:stretch>
                                </pic:blipFill>
                                <pic:spPr>
                                  <a:xfrm rot="0">
                                    <a:off x="0" y="0"/>
                                    <a:ext cx="171442" cy="69815"/>
                                  </a:xfrm>
                                  <a:prstGeom prst="rect">
                                    <a:avLst/>
                                  </a:prstGeom>
                                </pic:spPr>
                              </pic:pic>
                            </a:graphicData>
                          </a:graphic>
                        </wp:inline>
                      </w:drawing>
                    </w:r>
                  </w:p>
                  <w:p>
                    <w:pPr>
                      <w:ind w:left="159"/>
                      <w:spacing w:before="34" w:line="220" w:lineRule="auto"/>
                      <w:rPr>
                        <w:rFonts w:ascii="SimSun" w:hAnsi="SimSun" w:eastAsia="SimSun" w:cs="SimSun"/>
                        <w:sz w:val="9"/>
                        <w:szCs w:val="9"/>
                      </w:rPr>
                    </w:pPr>
                    <w:r>
                      <w:rPr>
                        <w:rFonts w:ascii="SimSun" w:hAnsi="SimSun" w:eastAsia="SimSun" w:cs="SimSun"/>
                        <w:sz w:val="9"/>
                        <w:szCs w:val="9"/>
                      </w:rPr>
                      <w:t>所</w:t>
                    </w:r>
                  </w:p>
                  <w:p>
                    <w:pPr>
                      <w:ind w:left="159" w:right="2424" w:hanging="100"/>
                      <w:spacing w:before="32" w:line="234" w:lineRule="auto"/>
                      <w:rPr>
                        <w:rFonts w:ascii="FangSong" w:hAnsi="FangSong" w:eastAsia="FangSong" w:cs="FangSong"/>
                        <w:sz w:val="9"/>
                        <w:szCs w:val="9"/>
                      </w:rPr>
                    </w:pPr>
                    <w:r>
                      <w:rPr>
                        <w:rFonts w:ascii="FangSong" w:hAnsi="FangSong" w:eastAsia="FangSong" w:cs="FangSong"/>
                        <w:sz w:val="9"/>
                        <w:szCs w:val="9"/>
                        <w:color w:val="FFFFFF"/>
                        <w:spacing w:val="-5"/>
                      </w:rPr>
                      <w:t>圆文雎</w:t>
                    </w:r>
                    <w:r>
                      <w:rPr>
                        <w:rFonts w:ascii="FangSong" w:hAnsi="FangSong" w:eastAsia="FangSong" w:cs="FangSong"/>
                        <w:sz w:val="9"/>
                        <w:szCs w:val="9"/>
                        <w:color w:val="FFFFFF"/>
                      </w:rPr>
                      <w:t xml:space="preserve"> </w:t>
                    </w:r>
                    <w:r>
                      <w:rPr>
                        <w:rFonts w:ascii="FangSong" w:hAnsi="FangSong" w:eastAsia="FangSong" w:cs="FangSong"/>
                        <w:sz w:val="9"/>
                        <w:szCs w:val="9"/>
                        <w:color w:val="FFFFFF"/>
                        <w:spacing w:val="-12"/>
                        <w:w w:val="93"/>
                      </w:rPr>
                      <w:t>下醒</w:t>
                    </w:r>
                  </w:p>
                  <w:p>
                    <w:pPr>
                      <w:ind w:firstLine="90"/>
                      <w:spacing w:before="49" w:line="79" w:lineRule="exact"/>
                      <w:rPr/>
                    </w:pPr>
                    <w:r>
                      <w:rPr>
                        <w:position w:val="-1"/>
                      </w:rPr>
                      <w:drawing>
                        <wp:inline distT="0" distB="0" distL="0" distR="0">
                          <wp:extent cx="158728" cy="50766"/>
                          <wp:effectExtent l="0" t="0" r="0" b="0"/>
                          <wp:docPr id="48" name="IM 48"/>
                          <wp:cNvGraphicFramePr/>
                          <a:graphic>
                            <a:graphicData uri="http://schemas.openxmlformats.org/drawingml/2006/picture">
                              <pic:pic>
                                <pic:nvPicPr>
                                  <pic:cNvPr id="48" name="IM 48"/>
                                  <pic:cNvPicPr/>
                                </pic:nvPicPr>
                                <pic:blipFill>
                                  <a:blip r:embed="rId33"/>
                                  <a:stretch>
                                    <a:fillRect/>
                                  </a:stretch>
                                </pic:blipFill>
                                <pic:spPr>
                                  <a:xfrm rot="0">
                                    <a:off x="0" y="0"/>
                                    <a:ext cx="158728" cy="50766"/>
                                  </a:xfrm>
                                  <a:prstGeom prst="rect">
                                    <a:avLst/>
                                  </a:prstGeom>
                                </pic:spPr>
                              </pic:pic>
                            </a:graphicData>
                          </a:graphic>
                        </wp:inline>
                      </w:drawing>
                    </w:r>
                  </w:p>
                  <w:p>
                    <w:pPr>
                      <w:ind w:left="2040"/>
                      <w:spacing w:before="90"/>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rPr>
                      <w:drawing>
                        <wp:inline distT="0" distB="0" distL="0" distR="0">
                          <wp:extent cx="247613" cy="107912"/>
                          <wp:effectExtent l="0" t="0" r="0" b="0"/>
                          <wp:docPr id="50" name="IM 50"/>
                          <wp:cNvGraphicFramePr/>
                          <a:graphic>
                            <a:graphicData uri="http://schemas.openxmlformats.org/drawingml/2006/picture">
                              <pic:pic>
                                <pic:nvPicPr>
                                  <pic:cNvPr id="50" name="IM 50"/>
                                  <pic:cNvPicPr/>
                                </pic:nvPicPr>
                                <pic:blipFill>
                                  <a:blip r:embed="rId34"/>
                                  <a:stretch>
                                    <a:fillRect/>
                                  </a:stretch>
                                </pic:blipFill>
                                <pic:spPr>
                                  <a:xfrm rot="0">
                                    <a:off x="0" y="0"/>
                                    <a:ext cx="247613" cy="107912"/>
                                  </a:xfrm>
                                  <a:prstGeom prst="rect">
                                    <a:avLst/>
                                  </a:prstGeom>
                                </pic:spPr>
                              </pic:pic>
                            </a:graphicData>
                          </a:graphic>
                        </wp:inline>
                      </w:drawing>
                    </w:r>
                    <w:r>
                      <w:rPr>
                        <w:rFonts w:ascii="Times New Roman" w:hAnsi="Times New Roman" w:eastAsia="Times New Roman" w:cs="Times New Roman"/>
                        <w:sz w:val="16"/>
                        <w:szCs w:val="16"/>
                        <w:color w:val="FFFFFF"/>
                        <w:spacing w:val="3"/>
                      </w:rPr>
                      <w:t xml:space="preserve">   </w:t>
                    </w:r>
                    <w:r>
                      <w:rPr>
                        <w:rFonts w:ascii="Times New Roman" w:hAnsi="Times New Roman" w:eastAsia="Times New Roman" w:cs="Times New Roman"/>
                        <w:sz w:val="16"/>
                        <w:szCs w:val="16"/>
                        <w:color w:val="FFFFFF"/>
                      </w:rPr>
                      <w:t>m</w:t>
                    </w:r>
                  </w:p>
                  <w:p>
                    <w:pPr>
                      <w:ind w:left="159"/>
                      <w:spacing w:before="193"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Meous192168215010</w:t>
                    </w:r>
                  </w:p>
                  <w:p>
                    <w:pPr>
                      <w:ind w:left="159"/>
                      <w:spacing w:before="49"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Do1921682152</w:t>
                    </w:r>
                  </w:p>
                  <w:p>
                    <w:pPr>
                      <w:ind w:firstLine="40"/>
                      <w:spacing w:before="72" w:line="70" w:lineRule="exact"/>
                      <w:rPr/>
                    </w:pPr>
                    <w:r>
                      <w:rPr>
                        <w:position w:val="-1"/>
                      </w:rPr>
                      <w:drawing>
                        <wp:inline distT="0" distB="0" distL="0" distR="0">
                          <wp:extent cx="165056" cy="44387"/>
                          <wp:effectExtent l="0" t="0" r="0" b="0"/>
                          <wp:docPr id="52" name="IM 52"/>
                          <wp:cNvGraphicFramePr/>
                          <a:graphic>
                            <a:graphicData uri="http://schemas.openxmlformats.org/drawingml/2006/picture">
                              <pic:pic>
                                <pic:nvPicPr>
                                  <pic:cNvPr id="52" name="IM 52"/>
                                  <pic:cNvPicPr/>
                                </pic:nvPicPr>
                                <pic:blipFill>
                                  <a:blip r:embed="rId35"/>
                                  <a:stretch>
                                    <a:fillRect/>
                                  </a:stretch>
                                </pic:blipFill>
                                <pic:spPr>
                                  <a:xfrm rot="0">
                                    <a:off x="0" y="0"/>
                                    <a:ext cx="165056" cy="44387"/>
                                  </a:xfrm>
                                  <a:prstGeom prst="rect">
                                    <a:avLst/>
                                  </a:prstGeom>
                                </pic:spPr>
                              </pic:pic>
                            </a:graphicData>
                          </a:graphic>
                        </wp:inline>
                      </w:drawing>
                    </w:r>
                  </w:p>
                  <w:p>
                    <w:pPr>
                      <w:ind w:left="2109"/>
                      <w:spacing w:before="25" w:line="167"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rPr>
                      <w:t>bt</w:t>
                    </w:r>
                  </w:p>
                  <w:p>
                    <w:pPr>
                      <w:ind w:left="2559"/>
                      <w:spacing w:line="191"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rPr>
                      <w:t>ybar</w:t>
                    </w:r>
                  </w:p>
                  <w:p>
                    <w:pPr>
                      <w:spacing w:line="398" w:lineRule="auto"/>
                      <w:rPr>
                        <w:rFonts w:ascii="Arial"/>
                        <w:sz w:val="21"/>
                      </w:rPr>
                    </w:pPr>
                    <w:r/>
                  </w:p>
                  <w:p>
                    <w:pPr>
                      <w:ind w:left="1299"/>
                      <w:spacing w:before="27"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rPr>
                      <w:t>09</w:t>
                    </w:r>
                  </w:p>
                  <w:p>
                    <w:pPr>
                      <w:ind w:left="499"/>
                      <w:spacing w:before="90" w:line="225" w:lineRule="auto"/>
                      <w:rPr>
                        <w:rFonts w:ascii="FangSong" w:hAnsi="FangSong" w:eastAsia="FangSong" w:cs="FangSong"/>
                        <w:sz w:val="16"/>
                        <w:szCs w:val="16"/>
                      </w:rPr>
                    </w:pPr>
                    <w:r>
                      <w:rPr>
                        <w:rFonts w:ascii="FangSong" w:hAnsi="FangSong" w:eastAsia="FangSong" w:cs="FangSong"/>
                        <w:sz w:val="16"/>
                        <w:szCs w:val="16"/>
                        <w:spacing w:val="-12"/>
                      </w:rPr>
                      <w:t>1</w:t>
                    </w:r>
                    <w:r>
                      <w:rPr>
                        <w:rFonts w:ascii="FangSong" w:hAnsi="FangSong" w:eastAsia="FangSong" w:cs="FangSong"/>
                        <w:sz w:val="16"/>
                        <w:szCs w:val="16"/>
                        <w:spacing w:val="-20"/>
                      </w:rPr>
                      <w:t xml:space="preserve"> </w:t>
                    </w:r>
                    <w:r>
                      <w:rPr>
                        <w:rFonts w:ascii="FangSong" w:hAnsi="FangSong" w:eastAsia="FangSong" w:cs="FangSong"/>
                        <w:sz w:val="16"/>
                        <w:szCs w:val="16"/>
                        <w:spacing w:val="-12"/>
                      </w:rPr>
                      <w:t>小</w:t>
                    </w:r>
                    <w:r>
                      <w:rPr>
                        <w:rFonts w:ascii="FangSong" w:hAnsi="FangSong" w:eastAsia="FangSong" w:cs="FangSong"/>
                        <w:sz w:val="16"/>
                        <w:szCs w:val="16"/>
                        <w:spacing w:val="-13"/>
                      </w:rPr>
                      <w:t xml:space="preserve"> </w:t>
                    </w:r>
                    <w:r>
                      <w:rPr>
                        <w:rFonts w:ascii="FangSong" w:hAnsi="FangSong" w:eastAsia="FangSong" w:cs="FangSong"/>
                        <w:sz w:val="16"/>
                        <w:szCs w:val="16"/>
                        <w:spacing w:val="-12"/>
                      </w:rPr>
                      <w:t>1</w:t>
                    </w:r>
                    <w:r>
                      <w:rPr>
                        <w:rFonts w:ascii="FangSong" w:hAnsi="FangSong" w:eastAsia="FangSong" w:cs="FangSong"/>
                        <w:sz w:val="16"/>
                        <w:szCs w:val="16"/>
                        <w:spacing w:val="-25"/>
                      </w:rPr>
                      <w:t xml:space="preserve"> </w:t>
                    </w:r>
                    <w:r>
                      <w:rPr>
                        <w:rFonts w:ascii="FangSong" w:hAnsi="FangSong" w:eastAsia="FangSong" w:cs="FangSong"/>
                        <w:sz w:val="16"/>
                        <w:szCs w:val="16"/>
                        <w:spacing w:val="-12"/>
                      </w:rPr>
                      <w:t>0</w:t>
                    </w:r>
                  </w:p>
                </w:txbxContent>
              </v:textbox>
            </v:shape>
            <v:shape id="_x0000_s18" style="position:absolute;left:5220;top:576;width:2940;height:4343;" filled="false" stroked="false" type="#_x0000_t202">
              <v:fill on="false"/>
              <v:stroke on="false"/>
              <v:path/>
              <v:imagedata o:title=""/>
              <o:lock v:ext="edit" aspectratio="false"/>
              <v:textbox inset="0mm,0mm,0mm,0mm">
                <w:txbxContent>
                  <w:p>
                    <w:pPr>
                      <w:ind w:left="20"/>
                      <w:spacing w:before="20" w:line="169"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rPr>
                      <w:t>tog</w:t>
                    </w:r>
                  </w:p>
                  <w:p>
                    <w:pPr>
                      <w:ind w:left="969"/>
                      <w:spacing w:line="183"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NET</w:t>
                    </w:r>
                  </w:p>
                  <w:p>
                    <w:pPr>
                      <w:ind w:firstLine="129"/>
                      <w:spacing w:before="211" w:line="140" w:lineRule="exact"/>
                      <w:rPr/>
                    </w:pPr>
                    <w:r>
                      <w:rPr>
                        <w:position w:val="-2"/>
                      </w:rPr>
                      <w:drawing>
                        <wp:inline distT="0" distB="0" distL="0" distR="0">
                          <wp:extent cx="82556" cy="88863"/>
                          <wp:effectExtent l="0" t="0" r="0" b="0"/>
                          <wp:docPr id="54" name="IM 54"/>
                          <wp:cNvGraphicFramePr/>
                          <a:graphic>
                            <a:graphicData uri="http://schemas.openxmlformats.org/drawingml/2006/picture">
                              <pic:pic>
                                <pic:nvPicPr>
                                  <pic:cNvPr id="54" name="IM 54"/>
                                  <pic:cNvPicPr/>
                                </pic:nvPicPr>
                                <pic:blipFill>
                                  <a:blip r:embed="rId36"/>
                                  <a:stretch>
                                    <a:fillRect/>
                                  </a:stretch>
                                </pic:blipFill>
                                <pic:spPr>
                                  <a:xfrm rot="0">
                                    <a:off x="0" y="0"/>
                                    <a:ext cx="82556" cy="88863"/>
                                  </a:xfrm>
                                  <a:prstGeom prst="rect">
                                    <a:avLst/>
                                  </a:prstGeom>
                                </pic:spPr>
                              </pic:pic>
                            </a:graphicData>
                          </a:graphic>
                        </wp:inline>
                      </w:drawing>
                    </w:r>
                  </w:p>
                  <w:p>
                    <w:pPr>
                      <w:ind w:left="559"/>
                      <w:spacing w:before="178" w:line="62" w:lineRule="exact"/>
                      <w:rPr>
                        <w:rFonts w:ascii="Times New Roman" w:hAnsi="Times New Roman" w:eastAsia="Times New Roman" w:cs="Times New Roman"/>
                        <w:sz w:val="9"/>
                        <w:szCs w:val="9"/>
                      </w:rPr>
                    </w:pPr>
                    <w:r>
                      <w:rPr>
                        <w:rFonts w:ascii="Times New Roman" w:hAnsi="Times New Roman" w:eastAsia="Times New Roman" w:cs="Times New Roman"/>
                        <w:sz w:val="9"/>
                        <w:szCs w:val="9"/>
                        <w:color w:val="FFFFFF"/>
                        <w:position w:val="1"/>
                      </w:rPr>
                      <w:t>g</w:t>
                    </w:r>
                  </w:p>
                  <w:p>
                    <w:pPr>
                      <w:spacing w:line="427" w:lineRule="auto"/>
                      <w:rPr>
                        <w:rFonts w:ascii="Arial"/>
                        <w:sz w:val="21"/>
                      </w:rPr>
                    </w:pPr>
                    <w:r/>
                  </w:p>
                  <w:p>
                    <w:pPr>
                      <w:ind w:firstLine="34"/>
                      <w:spacing w:line="140" w:lineRule="exact"/>
                      <w:rPr/>
                    </w:pPr>
                    <w:r>
                      <w:rPr>
                        <w:position w:val="-2"/>
                      </w:rPr>
                      <w:drawing>
                        <wp:inline distT="0" distB="0" distL="0" distR="0">
                          <wp:extent cx="187321" cy="88908"/>
                          <wp:effectExtent l="0" t="0" r="0" b="0"/>
                          <wp:docPr id="56" name="IM 56"/>
                          <wp:cNvGraphicFramePr/>
                          <a:graphic>
                            <a:graphicData uri="http://schemas.openxmlformats.org/drawingml/2006/picture">
                              <pic:pic>
                                <pic:nvPicPr>
                                  <pic:cNvPr id="56" name="IM 56"/>
                                  <pic:cNvPicPr/>
                                </pic:nvPicPr>
                                <pic:blipFill>
                                  <a:blip r:embed="rId37"/>
                                  <a:stretch>
                                    <a:fillRect/>
                                  </a:stretch>
                                </pic:blipFill>
                                <pic:spPr>
                                  <a:xfrm rot="0">
                                    <a:off x="0" y="0"/>
                                    <a:ext cx="187321" cy="88908"/>
                                  </a:xfrm>
                                  <a:prstGeom prst="rect">
                                    <a:avLst/>
                                  </a:prstGeom>
                                </pic:spPr>
                              </pic:pic>
                            </a:graphicData>
                          </a:graphic>
                        </wp:inline>
                      </w:drawing>
                    </w:r>
                  </w:p>
                  <w:p>
                    <w:pPr>
                      <w:spacing w:line="300" w:lineRule="auto"/>
                      <w:rPr>
                        <w:rFonts w:ascii="Arial"/>
                        <w:sz w:val="21"/>
                      </w:rPr>
                    </w:pPr>
                    <w:r/>
                  </w:p>
                  <w:p>
                    <w:pPr>
                      <w:ind w:left="20"/>
                      <w:spacing w:before="26" w:line="185"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Tae</w:t>
                    </w:r>
                  </w:p>
                  <w:p>
                    <w:pPr>
                      <w:rPr>
                        <w:rFonts w:ascii="Arial"/>
                        <w:sz w:val="21"/>
                      </w:rPr>
                    </w:pPr>
                    <w:r/>
                  </w:p>
                  <w:p>
                    <w:pPr>
                      <w:rPr>
                        <w:rFonts w:ascii="Arial"/>
                        <w:sz w:val="21"/>
                      </w:rPr>
                    </w:pPr>
                    <w:r/>
                  </w:p>
                  <w:p>
                    <w:pPr>
                      <w:ind w:left="550"/>
                      <w:spacing w:before="26"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w w:val="79"/>
                      </w:rPr>
                      <w:t>kbag</w:t>
                    </w:r>
                  </w:p>
                  <w:p>
                    <w:pPr>
                      <w:spacing w:line="387" w:lineRule="auto"/>
                      <w:rPr>
                        <w:rFonts w:ascii="Arial"/>
                        <w:sz w:val="21"/>
                      </w:rPr>
                    </w:pPr>
                    <w:r/>
                  </w:p>
                  <w:p>
                    <w:pPr>
                      <w:ind w:left="519"/>
                      <w:spacing w:before="26" w:line="173"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rPr>
                      <w:t>fos                </w:t>
                    </w:r>
                    <w:r>
                      <w:rPr>
                        <w:rFonts w:ascii="Times New Roman" w:hAnsi="Times New Roman" w:eastAsia="Times New Roman" w:cs="Times New Roman"/>
                        <w:sz w:val="9"/>
                        <w:szCs w:val="9"/>
                        <w:spacing w:val="-1"/>
                      </w:rPr>
                      <w:t>ap</w:t>
                    </w:r>
                  </w:p>
                  <w:p>
                    <w:pPr>
                      <w:spacing w:line="400" w:lineRule="auto"/>
                      <w:rPr>
                        <w:rFonts w:ascii="Arial"/>
                        <w:sz w:val="21"/>
                      </w:rPr>
                    </w:pPr>
                    <w:r/>
                  </w:p>
                  <w:p>
                    <w:pPr>
                      <w:ind w:left="20"/>
                      <w:spacing w:before="26" w:line="61" w:lineRule="exact"/>
                      <w:rPr>
                        <w:rFonts w:ascii="Times New Roman" w:hAnsi="Times New Roman" w:eastAsia="Times New Roman" w:cs="Times New Roman"/>
                        <w:sz w:val="9"/>
                        <w:szCs w:val="9"/>
                      </w:rPr>
                    </w:pPr>
                    <w:r>
                      <w:rPr>
                        <w:rFonts w:ascii="Times New Roman" w:hAnsi="Times New Roman" w:eastAsia="Times New Roman" w:cs="Times New Roman"/>
                        <w:sz w:val="9"/>
                        <w:szCs w:val="9"/>
                        <w:position w:val="1"/>
                      </w:rPr>
                      <w:t>pwene</w:t>
                    </w:r>
                  </w:p>
                  <w:p>
                    <w:pPr>
                      <w:ind w:firstLine="589"/>
                      <w:spacing w:before="10" w:line="100" w:lineRule="exact"/>
                      <w:rPr/>
                    </w:pPr>
                    <w:r>
                      <w:rPr>
                        <w:position w:val="-2"/>
                      </w:rPr>
                      <w:drawing>
                        <wp:inline distT="0" distB="0" distL="0" distR="0">
                          <wp:extent cx="120642" cy="63525"/>
                          <wp:effectExtent l="0" t="0" r="0" b="0"/>
                          <wp:docPr id="58" name="IM 58"/>
                          <wp:cNvGraphicFramePr/>
                          <a:graphic>
                            <a:graphicData uri="http://schemas.openxmlformats.org/drawingml/2006/picture">
                              <pic:pic>
                                <pic:nvPicPr>
                                  <pic:cNvPr id="58" name="IM 58"/>
                                  <pic:cNvPicPr/>
                                </pic:nvPicPr>
                                <pic:blipFill>
                                  <a:blip r:embed="rId38"/>
                                  <a:stretch>
                                    <a:fillRect/>
                                  </a:stretch>
                                </pic:blipFill>
                                <pic:spPr>
                                  <a:xfrm rot="0">
                                    <a:off x="0" y="0"/>
                                    <a:ext cx="120642" cy="63525"/>
                                  </a:xfrm>
                                  <a:prstGeom prst="rect">
                                    <a:avLst/>
                                  </a:prstGeom>
                                </pic:spPr>
                              </pic:pic>
                            </a:graphicData>
                          </a:graphic>
                        </wp:inline>
                      </w:drawing>
                    </w:r>
                  </w:p>
                  <w:p>
                    <w:pPr>
                      <w:spacing w:line="456" w:lineRule="auto"/>
                      <w:rPr>
                        <w:rFonts w:ascii="Arial"/>
                        <w:sz w:val="21"/>
                      </w:rPr>
                    </w:pPr>
                    <w:r/>
                  </w:p>
                  <w:p>
                    <w:pPr>
                      <w:ind w:left="20"/>
                      <w:spacing w:before="27"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witerr</w:t>
                    </w:r>
                  </w:p>
                  <w:p>
                    <w:pPr>
                      <w:ind w:firstLine="2669"/>
                      <w:spacing w:before="191" w:line="140" w:lineRule="exact"/>
                      <w:rPr/>
                    </w:pPr>
                    <w:r>
                      <w:rPr>
                        <w:position w:val="-2"/>
                      </w:rPr>
                      <w:drawing>
                        <wp:inline distT="0" distB="0" distL="0" distR="0">
                          <wp:extent cx="158728" cy="88864"/>
                          <wp:effectExtent l="0" t="0" r="0" b="0"/>
                          <wp:docPr id="60" name="IM 60"/>
                          <wp:cNvGraphicFramePr/>
                          <a:graphic>
                            <a:graphicData uri="http://schemas.openxmlformats.org/drawingml/2006/picture">
                              <pic:pic>
                                <pic:nvPicPr>
                                  <pic:cNvPr id="60" name="IM 60"/>
                                  <pic:cNvPicPr/>
                                </pic:nvPicPr>
                                <pic:blipFill>
                                  <a:blip r:embed="rId39"/>
                                  <a:stretch>
                                    <a:fillRect/>
                                  </a:stretch>
                                </pic:blipFill>
                                <pic:spPr>
                                  <a:xfrm rot="0">
                                    <a:off x="0" y="0"/>
                                    <a:ext cx="158728" cy="88864"/>
                                  </a:xfrm>
                                  <a:prstGeom prst="rect">
                                    <a:avLst/>
                                  </a:prstGeom>
                                </pic:spPr>
                              </pic:pic>
                            </a:graphicData>
                          </a:graphic>
                        </wp:inline>
                      </w:drawing>
                    </w:r>
                  </w:p>
                </w:txbxContent>
              </v:textbox>
            </v:shape>
            <v:shape id="_x0000_s20" style="position:absolute;left:4390;top:556;width:775;height:4113;" filled="false" stroked="false" type="#_x0000_t202">
              <v:fill on="false"/>
              <v:stroke on="false"/>
              <v:path/>
              <v:imagedata o:title=""/>
              <o:lock v:ext="edit" aspectratio="false"/>
              <v:textbox inset="0mm,0mm,0mm,0mm">
                <w:txbxContent>
                  <w:p>
                    <w:pPr>
                      <w:ind w:left="20"/>
                      <w:spacing w:before="20"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l</w:t>
                    </w:r>
                  </w:p>
                  <w:p>
                    <w:pPr>
                      <w:ind w:left="439"/>
                      <w:spacing w:before="1" w:line="185"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Fepor</w:t>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99"/>
                      <w:spacing w:before="26"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w w:val="93"/>
                      </w:rPr>
                      <w:t>TAN</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firstLine="109"/>
                      <w:spacing w:line="70" w:lineRule="exact"/>
                      <w:rPr/>
                    </w:pPr>
                    <w:r>
                      <w:rPr>
                        <w:position w:val="-1"/>
                      </w:rPr>
                      <w:drawing>
                        <wp:inline distT="0" distB="0" distL="0" distR="0">
                          <wp:extent cx="355599" cy="44476"/>
                          <wp:effectExtent l="0" t="0" r="0" b="0"/>
                          <wp:docPr id="62" name="IM 62"/>
                          <wp:cNvGraphicFramePr/>
                          <a:graphic>
                            <a:graphicData uri="http://schemas.openxmlformats.org/drawingml/2006/picture">
                              <pic:pic>
                                <pic:nvPicPr>
                                  <pic:cNvPr id="62" name="IM 62"/>
                                  <pic:cNvPicPr/>
                                </pic:nvPicPr>
                                <pic:blipFill>
                                  <a:blip r:embed="rId40"/>
                                  <a:stretch>
                                    <a:fillRect/>
                                  </a:stretch>
                                </pic:blipFill>
                                <pic:spPr>
                                  <a:xfrm rot="0">
                                    <a:off x="0" y="0"/>
                                    <a:ext cx="355599" cy="44476"/>
                                  </a:xfrm>
                                  <a:prstGeom prst="rect">
                                    <a:avLst/>
                                  </a:prstGeom>
                                </pic:spPr>
                              </pic:pic>
                            </a:graphicData>
                          </a:graphic>
                        </wp:inline>
                      </w:drawing>
                    </w:r>
                  </w:p>
                  <w:p>
                    <w:pPr>
                      <w:spacing w:line="401" w:lineRule="auto"/>
                      <w:rPr>
                        <w:rFonts w:ascii="Arial"/>
                        <w:sz w:val="21"/>
                      </w:rPr>
                    </w:pPr>
                    <w:r/>
                  </w:p>
                  <w:p>
                    <w:pPr>
                      <w:ind w:left="49"/>
                      <w:spacing w:before="26" w:line="163"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w</w:t>
                    </w:r>
                    <w:r>
                      <w:rPr>
                        <w:rFonts w:ascii="Times New Roman" w:hAnsi="Times New Roman" w:eastAsia="Times New Roman" w:cs="Times New Roman"/>
                        <w:sz w:val="9"/>
                        <w:szCs w:val="9"/>
                      </w:rPr>
                      <w:t xml:space="preserve">             </w:t>
                    </w:r>
                    <w:r>
                      <w:rPr>
                        <w:rFonts w:ascii="Times New Roman" w:hAnsi="Times New Roman" w:eastAsia="Times New Roman" w:cs="Times New Roman"/>
                        <w:sz w:val="9"/>
                        <w:szCs w:val="9"/>
                        <w:spacing w:val="-1"/>
                      </w:rPr>
                      <w:t>P</w:t>
                    </w:r>
                  </w:p>
                  <w:p>
                    <w:pPr>
                      <w:ind w:firstLine="414"/>
                      <w:spacing w:line="75" w:lineRule="exact"/>
                      <w:rPr/>
                    </w:pPr>
                    <w:r>
                      <w:rPr>
                        <w:position w:val="-1"/>
                      </w:rPr>
                      <w:drawing>
                        <wp:inline distT="0" distB="0" distL="0" distR="0">
                          <wp:extent cx="215884" cy="47644"/>
                          <wp:effectExtent l="0" t="0" r="0" b="0"/>
                          <wp:docPr id="64" name="IM 64"/>
                          <wp:cNvGraphicFramePr/>
                          <a:graphic>
                            <a:graphicData uri="http://schemas.openxmlformats.org/drawingml/2006/picture">
                              <pic:pic>
                                <pic:nvPicPr>
                                  <pic:cNvPr id="64" name="IM 64"/>
                                  <pic:cNvPicPr/>
                                </pic:nvPicPr>
                                <pic:blipFill>
                                  <a:blip r:embed="rId41"/>
                                  <a:stretch>
                                    <a:fillRect/>
                                  </a:stretch>
                                </pic:blipFill>
                                <pic:spPr>
                                  <a:xfrm rot="0">
                                    <a:off x="0" y="0"/>
                                    <a:ext cx="215884" cy="47644"/>
                                  </a:xfrm>
                                  <a:prstGeom prst="rect">
                                    <a:avLst/>
                                  </a:prstGeom>
                                </pic:spPr>
                              </pic:pic>
                            </a:graphicData>
                          </a:graphic>
                        </wp:inline>
                      </w:drawing>
                    </w:r>
                  </w:p>
                  <w:p>
                    <w:pPr>
                      <w:spacing w:line="288" w:lineRule="auto"/>
                      <w:rPr>
                        <w:rFonts w:ascii="Arial"/>
                        <w:sz w:val="21"/>
                      </w:rPr>
                    </w:pPr>
                    <w:r/>
                  </w:p>
                  <w:p>
                    <w:pPr>
                      <w:spacing w:line="288" w:lineRule="auto"/>
                      <w:rPr>
                        <w:rFonts w:ascii="Arial"/>
                        <w:sz w:val="21"/>
                      </w:rPr>
                    </w:pPr>
                    <w:r/>
                  </w:p>
                  <w:p>
                    <w:pPr>
                      <w:ind w:left="519"/>
                      <w:spacing w:before="25" w:line="185"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rPr>
                      <w:t>pI</w:t>
                    </w:r>
                  </w:p>
                </w:txbxContent>
              </v:textbox>
            </v:shape>
            <v:shape id="_x0000_s22" style="position:absolute;left:3920;top:640;width:400;height:3350;" filled="false" stroked="false" type="#_x0000_t202">
              <v:fill on="false"/>
              <v:stroke on="false"/>
              <v:path/>
              <v:imagedata o:title=""/>
              <o:lock v:ext="edit" aspectratio="false"/>
              <v:textbox inset="0mm,0mm,0mm,0mm">
                <w:txbxContent>
                  <w:p>
                    <w:pPr>
                      <w:ind w:firstLine="20"/>
                      <w:spacing w:before="20" w:line="169" w:lineRule="exact"/>
                      <w:rPr/>
                    </w:pPr>
                    <w:r>
                      <w:rPr>
                        <w:position w:val="-3"/>
                      </w:rPr>
                      <w:drawing>
                        <wp:inline distT="0" distB="0" distL="0" distR="0">
                          <wp:extent cx="228570" cy="107912"/>
                          <wp:effectExtent l="0" t="0" r="0" b="0"/>
                          <wp:docPr id="66" name="IM 66"/>
                          <wp:cNvGraphicFramePr/>
                          <a:graphic>
                            <a:graphicData uri="http://schemas.openxmlformats.org/drawingml/2006/picture">
                              <pic:pic>
                                <pic:nvPicPr>
                                  <pic:cNvPr id="66" name="IM 66"/>
                                  <pic:cNvPicPr/>
                                </pic:nvPicPr>
                                <pic:blipFill>
                                  <a:blip r:embed="rId42"/>
                                  <a:stretch>
                                    <a:fillRect/>
                                  </a:stretch>
                                </pic:blipFill>
                                <pic:spPr>
                                  <a:xfrm rot="0">
                                    <a:off x="0" y="0"/>
                                    <a:ext cx="228570" cy="107912"/>
                                  </a:xfrm>
                                  <a:prstGeom prst="rect">
                                    <a:avLst/>
                                  </a:prstGeom>
                                </pic:spPr>
                              </pic:pic>
                            </a:graphicData>
                          </a:graphic>
                        </wp:inline>
                      </w:drawing>
                    </w:r>
                  </w:p>
                  <w:p>
                    <w:pPr>
                      <w:spacing w:line="284" w:lineRule="auto"/>
                      <w:rPr>
                        <w:rFonts w:ascii="Arial"/>
                        <w:sz w:val="21"/>
                      </w:rPr>
                    </w:pPr>
                    <w:r/>
                  </w:p>
                  <w:p>
                    <w:pPr>
                      <w:ind w:left="120"/>
                      <w:spacing w:before="29" w:line="222" w:lineRule="auto"/>
                      <w:rPr>
                        <w:rFonts w:ascii="Times New Roman" w:hAnsi="Times New Roman" w:eastAsia="Times New Roman" w:cs="Times New Roman"/>
                        <w:sz w:val="9"/>
                        <w:szCs w:val="9"/>
                      </w:rPr>
                    </w:pPr>
                    <w:r>
                      <w:rPr>
                        <w:rFonts w:ascii="SimSun" w:hAnsi="SimSun" w:eastAsia="SimSun" w:cs="SimSun"/>
                        <w:sz w:val="9"/>
                        <w:szCs w:val="9"/>
                        <w:spacing w:val="-6"/>
                      </w:rPr>
                      <w:t>四</w:t>
                    </w:r>
                    <w:r>
                      <w:rPr>
                        <w:rFonts w:ascii="Times New Roman" w:hAnsi="Times New Roman" w:eastAsia="Times New Roman" w:cs="Times New Roman"/>
                        <w:sz w:val="9"/>
                        <w:szCs w:val="9"/>
                        <w:spacing w:val="-6"/>
                      </w:rPr>
                      <w:t>A</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left="150"/>
                      <w:spacing w:line="90" w:lineRule="exact"/>
                      <w:rPr/>
                    </w:pPr>
                    <w:r>
                      <w:rPr>
                        <w:position w:val="-2"/>
                      </w:rPr>
                      <w:drawing>
                        <wp:inline distT="0" distB="0" distL="0" distR="0">
                          <wp:extent cx="69842" cy="57146"/>
                          <wp:effectExtent l="0" t="0" r="0" b="0"/>
                          <wp:docPr id="68" name="IM 68"/>
                          <wp:cNvGraphicFramePr/>
                          <a:graphic>
                            <a:graphicData uri="http://schemas.openxmlformats.org/drawingml/2006/picture">
                              <pic:pic>
                                <pic:nvPicPr>
                                  <pic:cNvPr id="68" name="IM 68"/>
                                  <pic:cNvPicPr/>
                                </pic:nvPicPr>
                                <pic:blipFill>
                                  <a:blip r:embed="rId43"/>
                                  <a:stretch>
                                    <a:fillRect/>
                                  </a:stretch>
                                </pic:blipFill>
                                <pic:spPr>
                                  <a:xfrm rot="0">
                                    <a:off x="0" y="0"/>
                                    <a:ext cx="69842" cy="57146"/>
                                  </a:xfrm>
                                  <a:prstGeom prst="rect">
                                    <a:avLst/>
                                  </a:prstGeom>
                                </pic:spPr>
                              </pic:pic>
                            </a:graphicData>
                          </a:graphic>
                        </wp:inline>
                      </w:drawing>
                    </w:r>
                  </w:p>
                  <w:p>
                    <w:pPr>
                      <w:spacing w:line="401" w:lineRule="auto"/>
                      <w:rPr>
                        <w:rFonts w:ascii="Arial"/>
                        <w:sz w:val="21"/>
                      </w:rPr>
                    </w:pPr>
                    <w:r/>
                  </w:p>
                  <w:p>
                    <w:pPr>
                      <w:ind w:left="200"/>
                      <w:spacing w:before="46"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IA</w:t>
                    </w:r>
                  </w:p>
                </w:txbxContent>
              </v:textbox>
            </v:shape>
            <v:shape id="_x0000_s24" style="position:absolute;left:3189;top:3295;width:590;height:146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2"/>
                      </w:rPr>
                      <w:t>el</w:t>
                    </w:r>
                  </w:p>
                  <w:p>
                    <w:pPr>
                      <w:spacing w:line="400" w:lineRule="auto"/>
                      <w:rPr>
                        <w:rFonts w:ascii="Arial"/>
                        <w:sz w:val="21"/>
                      </w:rPr>
                    </w:pPr>
                    <w:r/>
                  </w:p>
                  <w:p>
                    <w:pPr>
                      <w:ind w:left="430"/>
                      <w:spacing w:before="26"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069</w:t>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ind w:firstLine="450"/>
                      <w:spacing w:line="70" w:lineRule="exact"/>
                      <w:rPr/>
                    </w:pPr>
                    <w:r>
                      <w:rPr>
                        <w:position w:val="-1"/>
                      </w:rPr>
                      <w:drawing>
                        <wp:inline distT="0" distB="0" distL="0" distR="0">
                          <wp:extent cx="76170" cy="44477"/>
                          <wp:effectExtent l="0" t="0" r="0" b="0"/>
                          <wp:docPr id="70" name="IM 70"/>
                          <wp:cNvGraphicFramePr/>
                          <a:graphic>
                            <a:graphicData uri="http://schemas.openxmlformats.org/drawingml/2006/picture">
                              <pic:pic>
                                <pic:nvPicPr>
                                  <pic:cNvPr id="70" name="IM 70"/>
                                  <pic:cNvPicPr/>
                                </pic:nvPicPr>
                                <pic:blipFill>
                                  <a:blip r:embed="rId44"/>
                                  <a:stretch>
                                    <a:fillRect/>
                                  </a:stretch>
                                </pic:blipFill>
                                <pic:spPr>
                                  <a:xfrm rot="0">
                                    <a:off x="0" y="0"/>
                                    <a:ext cx="76170" cy="44477"/>
                                  </a:xfrm>
                                  <a:prstGeom prst="rect">
                                    <a:avLst/>
                                  </a:prstGeom>
                                </pic:spPr>
                              </pic:pic>
                            </a:graphicData>
                          </a:graphic>
                        </wp:inline>
                      </w:drawing>
                    </w:r>
                  </w:p>
                </w:txbxContent>
              </v:textbox>
            </v:shape>
            <v:shape id="_x0000_s26" style="position:absolute;left:229;top:3325;width:744;height:245;" filled="false" stroked="false" type="#_x0000_t202">
              <v:fill on="false"/>
              <v:stroke on="false"/>
              <v:path/>
              <v:imagedata o:title=""/>
              <o:lock v:ext="edit" aspectratio="false"/>
              <v:textbox inset="0mm,0mm,0mm,0mm">
                <w:txbxContent>
                  <w:p>
                    <w:pPr>
                      <w:ind w:left="20" w:right="20" w:firstLine="100"/>
                      <w:spacing w:before="20" w:line="28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Windous</w:t>
                    </w:r>
                    <w:r>
                      <w:rPr>
                        <w:rFonts w:ascii="Times New Roman" w:hAnsi="Times New Roman" w:eastAsia="Times New Roman" w:cs="Times New Roman"/>
                        <w:sz w:val="9"/>
                        <w:szCs w:val="9"/>
                        <w:spacing w:val="2"/>
                      </w:rPr>
                      <w:t xml:space="preserve">      </w:t>
                    </w:r>
                    <w:r>
                      <w:rPr>
                        <w:rFonts w:ascii="Times New Roman" w:hAnsi="Times New Roman" w:eastAsia="Times New Roman" w:cs="Times New Roman"/>
                        <w:sz w:val="9"/>
                        <w:szCs w:val="9"/>
                        <w:spacing w:val="-1"/>
                      </w:rPr>
                      <w:t>s0C</w:t>
                    </w:r>
                    <w:r>
                      <w:rPr>
                        <w:rFonts w:ascii="Times New Roman" w:hAnsi="Times New Roman" w:eastAsia="Times New Roman" w:cs="Times New Roman"/>
                        <w:sz w:val="9"/>
                        <w:szCs w:val="9"/>
                      </w:rPr>
                      <w:t xml:space="preserve"> </w:t>
                    </w:r>
                    <w:r>
                      <w:rPr>
                        <w:rFonts w:ascii="Times New Roman" w:hAnsi="Times New Roman" w:eastAsia="Times New Roman" w:cs="Times New Roman"/>
                        <w:sz w:val="9"/>
                        <w:szCs w:val="9"/>
                        <w:spacing w:val="-1"/>
                      </w:rPr>
                      <w:t>DaD</w:t>
                    </w:r>
                  </w:p>
                </w:txbxContent>
              </v:textbox>
            </v:shape>
            <v:shape id="_x0000_s28" style="position:absolute;left:2649;top:4470;width:380;height:180;" filled="false" stroked="false" type="#_x0000_t75">
              <v:imagedata o:title="" r:id="rId45"/>
            </v:shape>
            <v:shape id="_x0000_s30" style="position:absolute;left:2660;top:3810;width:350;height:161;" filled="false" stroked="false" type="#_x0000_t75">
              <v:imagedata o:title="" r:id="rId46"/>
            </v:shape>
            <v:shape id="_x0000_s32" style="position:absolute;left:120;top:250;width:500;height:101;" filled="false" stroked="false" type="#_x0000_t75">
              <v:imagedata o:title="" r:id="rId47"/>
            </v:shape>
            <v:shape id="_x0000_s34" style="position:absolute;left:1339;top:3325;width:380;height:175;" filled="false" stroked="false" type="#_x0000_t202">
              <v:fill on="false"/>
              <v:stroke on="false"/>
              <v:path/>
              <v:imagedata o:title=""/>
              <o:lock v:ext="edit" aspectratio="false"/>
              <v:textbox inset="0mm,0mm,0mm,0mm">
                <w:txbxContent>
                  <w:p>
                    <w:pPr>
                      <w:ind w:left="20"/>
                      <w:spacing w:before="20" w:line="191" w:lineRule="exact"/>
                      <w:rPr>
                        <w:rFonts w:ascii="Times New Roman" w:hAnsi="Times New Roman" w:eastAsia="Times New Roman" w:cs="Times New Roman"/>
                        <w:sz w:val="28"/>
                        <w:szCs w:val="28"/>
                      </w:rPr>
                    </w:pPr>
                    <w:r>
                      <w:rPr>
                        <w:rFonts w:ascii="Times New Roman" w:hAnsi="Times New Roman" w:eastAsia="Times New Roman" w:cs="Times New Roman"/>
                        <w:sz w:val="28"/>
                        <w:szCs w:val="28"/>
                        <w:spacing w:val="-1"/>
                        <w:position w:val="-1"/>
                      </w:rPr>
                      <w:t>me</w:t>
                    </w:r>
                  </w:p>
                </w:txbxContent>
              </v:textbox>
            </v:shape>
            <v:shape id="_x0000_s36" style="position:absolute;left:249;top:100;width:301;height:131;" filled="false" stroked="false" type="#_x0000_t75">
              <v:imagedata o:title="" r:id="rId48"/>
            </v:shape>
            <v:shape id="_x0000_s38" style="position:absolute;left:6089;top:3787;width:355;height:12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rPr>
                      <w:t>serupocf</w:t>
                    </w:r>
                  </w:p>
                </w:txbxContent>
              </v:textbox>
            </v:shape>
            <v:shape id="_x0000_s40" style="position:absolute;left:1799;top:3217;width:271;height:12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2"/>
                        <w:w w:val="91"/>
                      </w:rPr>
                      <w:t>cwuipit</w:t>
                    </w:r>
                  </w:p>
                </w:txbxContent>
              </v:textbox>
            </v:shape>
            <v:shape id="_x0000_s42" style="position:absolute;left:1860;top:425;width:318;height:10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Wedow</w:t>
                    </w:r>
                  </w:p>
                </w:txbxContent>
              </v:textbox>
            </v:shape>
            <v:shape id="_x0000_s44" style="position:absolute;left:6209;top:3910;width:131;height:80;" filled="false" stroked="false" type="#_x0000_t75">
              <v:imagedata o:title="" r:id="rId49"/>
            </v:shape>
            <v:shape id="_x0000_s46" style="position:absolute;left:1919;top:3910;width:110;height:90;" filled="false" stroked="false" type="#_x0000_t75">
              <v:imagedata o:title="" r:id="rId50"/>
            </v:shape>
            <v:shape id="_x0000_s48" style="position:absolute;left:4490;top:4580;width:140;height:70;" filled="false" stroked="false" type="#_x0000_t75">
              <v:imagedata o:title="" r:id="rId51"/>
            </v:shape>
            <v:shape id="_x0000_s50" style="position:absolute;left:720;top:232;width:81;height:130;" filled="false" stroked="false" type="#_x0000_t202">
              <v:fill on="false"/>
              <v:stroke on="false"/>
              <v:path/>
              <v:imagedata o:title=""/>
              <o:lock v:ext="edit" aspectratio="false"/>
              <v:textbox inset="0mm,0mm,0mm,0mm">
                <w:txbxContent>
                  <w:p>
                    <w:pPr>
                      <w:ind w:left="20"/>
                      <w:spacing w:before="19"/>
                      <w:rPr>
                        <w:rFonts w:ascii="SimSun" w:hAnsi="SimSun" w:eastAsia="SimSun" w:cs="SimSun"/>
                        <w:sz w:val="9"/>
                        <w:szCs w:val="9"/>
                      </w:rPr>
                    </w:pPr>
                    <w:r>
                      <w:rPr>
                        <w:rFonts w:ascii="SimSun" w:hAnsi="SimSun" w:eastAsia="SimSun" w:cs="SimSun"/>
                        <w:sz w:val="9"/>
                        <w:szCs w:val="9"/>
                      </w:rPr>
                      <w:t>#</w:t>
                    </w:r>
                  </w:p>
                </w:txbxContent>
              </v:textbox>
            </v:shape>
            <v:shape id="_x0000_s52" style="position:absolute;left:5220;top:1257;width:81;height:10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rPr>
                      <w:t>9</w:t>
                    </w:r>
                  </w:p>
                </w:txbxContent>
              </v:textbox>
            </v:shape>
          </v:group>
        </w:pict>
      </w:r>
    </w:p>
    <w:p>
      <w:pPr>
        <w:ind w:left="2920"/>
        <w:spacing w:before="156" w:line="219" w:lineRule="auto"/>
        <w:rPr>
          <w:rFonts w:ascii="SimSun" w:hAnsi="SimSun" w:eastAsia="SimSun" w:cs="SimSun"/>
          <w:sz w:val="16"/>
          <w:szCs w:val="16"/>
        </w:rPr>
      </w:pPr>
      <w:r>
        <w:rPr>
          <w:rFonts w:ascii="SimSun" w:hAnsi="SimSun" w:eastAsia="SimSun" w:cs="SimSun"/>
          <w:sz w:val="16"/>
          <w:szCs w:val="16"/>
          <w:spacing w:val="-5"/>
        </w:rPr>
        <w:t>图</w:t>
      </w:r>
      <w:r>
        <w:rPr>
          <w:rFonts w:ascii="SimSun" w:hAnsi="SimSun" w:eastAsia="SimSun" w:cs="SimSun"/>
          <w:sz w:val="16"/>
          <w:szCs w:val="16"/>
          <w:spacing w:val="-16"/>
        </w:rPr>
        <w:t xml:space="preserve"> </w:t>
      </w:r>
      <w:r>
        <w:rPr>
          <w:rFonts w:ascii="SimSun" w:hAnsi="SimSun" w:eastAsia="SimSun" w:cs="SimSun"/>
          <w:sz w:val="16"/>
          <w:szCs w:val="16"/>
          <w:spacing w:val="-5"/>
        </w:rPr>
        <w:t>1</w:t>
      </w:r>
      <w:r>
        <w:rPr>
          <w:rFonts w:ascii="SimSun" w:hAnsi="SimSun" w:eastAsia="SimSun" w:cs="SimSun"/>
          <w:sz w:val="16"/>
          <w:szCs w:val="16"/>
          <w:spacing w:val="-37"/>
        </w:rPr>
        <w:t xml:space="preserve"> </w:t>
      </w:r>
      <w:r>
        <w:rPr>
          <w:rFonts w:ascii="SimSun" w:hAnsi="SimSun" w:eastAsia="SimSun" w:cs="SimSun"/>
          <w:sz w:val="16"/>
          <w:szCs w:val="16"/>
          <w:spacing w:val="-5"/>
        </w:rPr>
        <w:t>-</w:t>
      </w:r>
      <w:r>
        <w:rPr>
          <w:rFonts w:ascii="SimSun" w:hAnsi="SimSun" w:eastAsia="SimSun" w:cs="SimSun"/>
          <w:sz w:val="16"/>
          <w:szCs w:val="16"/>
          <w:spacing w:val="-34"/>
        </w:rPr>
        <w:t xml:space="preserve"> </w:t>
      </w:r>
      <w:r>
        <w:rPr>
          <w:rFonts w:ascii="SimSun" w:hAnsi="SimSun" w:eastAsia="SimSun" w:cs="SimSun"/>
          <w:sz w:val="16"/>
          <w:szCs w:val="16"/>
          <w:spacing w:val="-5"/>
        </w:rPr>
        <w:t>2  </w:t>
      </w:r>
      <w:r>
        <w:rPr>
          <w:rFonts w:ascii="Times New Roman" w:hAnsi="Times New Roman" w:eastAsia="Times New Roman" w:cs="Times New Roman"/>
          <w:sz w:val="16"/>
          <w:szCs w:val="16"/>
          <w:spacing w:val="-5"/>
        </w:rPr>
        <w:t>Windows     </w:t>
      </w:r>
      <w:r>
        <w:rPr>
          <w:rFonts w:ascii="SimSun" w:hAnsi="SimSun" w:eastAsia="SimSun" w:cs="SimSun"/>
          <w:sz w:val="16"/>
          <w:szCs w:val="16"/>
          <w:spacing w:val="-5"/>
        </w:rPr>
        <w:t>资</w:t>
      </w:r>
      <w:r>
        <w:rPr>
          <w:rFonts w:ascii="SimSun" w:hAnsi="SimSun" w:eastAsia="SimSun" w:cs="SimSun"/>
          <w:sz w:val="16"/>
          <w:szCs w:val="16"/>
          <w:spacing w:val="-24"/>
        </w:rPr>
        <w:t xml:space="preserve"> </w:t>
      </w:r>
      <w:r>
        <w:rPr>
          <w:rFonts w:ascii="SimSun" w:hAnsi="SimSun" w:eastAsia="SimSun" w:cs="SimSun"/>
          <w:sz w:val="16"/>
          <w:szCs w:val="16"/>
          <w:spacing w:val="-5"/>
        </w:rPr>
        <w:t>源</w:t>
      </w:r>
      <w:r>
        <w:rPr>
          <w:rFonts w:ascii="SimSun" w:hAnsi="SimSun" w:eastAsia="SimSun" w:cs="SimSun"/>
          <w:sz w:val="16"/>
          <w:szCs w:val="16"/>
          <w:spacing w:val="-20"/>
        </w:rPr>
        <w:t xml:space="preserve"> </w:t>
      </w:r>
      <w:r>
        <w:rPr>
          <w:rFonts w:ascii="SimSun" w:hAnsi="SimSun" w:eastAsia="SimSun" w:cs="SimSun"/>
          <w:sz w:val="16"/>
          <w:szCs w:val="16"/>
          <w:spacing w:val="-5"/>
        </w:rPr>
        <w:t>管</w:t>
      </w:r>
      <w:r>
        <w:rPr>
          <w:rFonts w:ascii="SimSun" w:hAnsi="SimSun" w:eastAsia="SimSun" w:cs="SimSun"/>
          <w:sz w:val="16"/>
          <w:szCs w:val="16"/>
          <w:spacing w:val="-22"/>
        </w:rPr>
        <w:t xml:space="preserve"> </w:t>
      </w:r>
      <w:r>
        <w:rPr>
          <w:rFonts w:ascii="SimSun" w:hAnsi="SimSun" w:eastAsia="SimSun" w:cs="SimSun"/>
          <w:sz w:val="16"/>
          <w:szCs w:val="16"/>
          <w:spacing w:val="-5"/>
        </w:rPr>
        <w:t>理</w:t>
      </w:r>
      <w:r>
        <w:rPr>
          <w:rFonts w:ascii="SimSun" w:hAnsi="SimSun" w:eastAsia="SimSun" w:cs="SimSun"/>
          <w:sz w:val="16"/>
          <w:szCs w:val="16"/>
          <w:spacing w:val="-24"/>
        </w:rPr>
        <w:t xml:space="preserve"> </w:t>
      </w:r>
      <w:r>
        <w:rPr>
          <w:rFonts w:ascii="SimSun" w:hAnsi="SimSun" w:eastAsia="SimSun" w:cs="SimSun"/>
          <w:sz w:val="16"/>
          <w:szCs w:val="16"/>
          <w:spacing w:val="-5"/>
        </w:rPr>
        <w:t>器</w:t>
      </w:r>
    </w:p>
    <w:p>
      <w:pPr>
        <w:ind w:left="100" w:right="650" w:firstLine="450"/>
        <w:spacing w:before="152" w:line="302" w:lineRule="auto"/>
        <w:jc w:val="both"/>
        <w:rPr>
          <w:rFonts w:ascii="SimSun" w:hAnsi="SimSun" w:eastAsia="SimSun" w:cs="SimSun"/>
          <w:sz w:val="22"/>
          <w:szCs w:val="22"/>
        </w:rPr>
      </w:pPr>
      <w:r>
        <w:rPr>
          <w:rFonts w:ascii="SimSun" w:hAnsi="SimSun" w:eastAsia="SimSun" w:cs="SimSun"/>
          <w:sz w:val="22"/>
          <w:szCs w:val="22"/>
          <w:spacing w:val="5"/>
        </w:rPr>
        <w:t>不仅在</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中可以通过鼠标实现对文件系统的管理，而且在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5"/>
        </w:rPr>
        <w:t>中也可</w:t>
      </w:r>
      <w:r>
        <w:rPr>
          <w:rFonts w:ascii="SimSun" w:hAnsi="SimSun" w:eastAsia="SimSun" w:cs="SimSun"/>
          <w:sz w:val="22"/>
          <w:szCs w:val="22"/>
        </w:rPr>
        <w:t xml:space="preserve"> </w:t>
      </w:r>
      <w:r>
        <w:rPr>
          <w:rFonts w:ascii="SimSun" w:hAnsi="SimSun" w:eastAsia="SimSun" w:cs="SimSun"/>
          <w:sz w:val="22"/>
          <w:szCs w:val="22"/>
          <w:spacing w:val="6"/>
        </w:rPr>
        <w:t>以通过鼠标实现对文件系统的管理。图1-3所示为</w:t>
      </w:r>
      <w:r>
        <w:rPr>
          <w:rFonts w:ascii="Times New Roman" w:hAnsi="Times New Roman" w:eastAsia="Times New Roman" w:cs="Times New Roman"/>
          <w:sz w:val="22"/>
          <w:szCs w:val="22"/>
        </w:rPr>
        <w:t>Ubuntu</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w:t>
      </w:r>
      <w:r>
        <w:rPr>
          <w:rFonts w:ascii="SimSun" w:hAnsi="SimSun" w:eastAsia="SimSun" w:cs="SimSun"/>
          <w:sz w:val="22"/>
          <w:szCs w:val="22"/>
          <w:spacing w:val="5"/>
        </w:rPr>
        <w:t>一个以桌面应用为主的</w:t>
      </w:r>
      <w:r>
        <w:rPr>
          <w:rFonts w:ascii="SimSun" w:hAnsi="SimSun" w:eastAsia="SimSun" w:cs="SimSun"/>
          <w:sz w:val="22"/>
          <w:szCs w:val="22"/>
        </w:rPr>
        <w:t xml:space="preserve"> </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8"/>
        </w:rPr>
        <w:t>操作系统)中的</w:t>
      </w:r>
      <w:r>
        <w:rPr>
          <w:rFonts w:ascii="Times New Roman" w:hAnsi="Times New Roman" w:eastAsia="Times New Roman" w:cs="Times New Roman"/>
          <w:sz w:val="22"/>
          <w:szCs w:val="22"/>
        </w:rPr>
        <w:t>GUI</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8"/>
        </w:rPr>
        <w:t>管理界面，可以看出其管理方式与</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非常类似。</w:t>
      </w:r>
    </w:p>
    <w:p>
      <w:pPr>
        <w:spacing w:line="302" w:lineRule="auto"/>
        <w:sectPr>
          <w:footerReference w:type="default" r:id="rId26"/>
          <w:pgSz w:w="9060" w:h="14150"/>
          <w:pgMar w:top="735" w:right="20" w:bottom="487" w:left="239" w:header="0" w:footer="279" w:gutter="0"/>
        </w:sectPr>
        <w:rPr>
          <w:rFonts w:ascii="SimSun" w:hAnsi="SimSun" w:eastAsia="SimSun" w:cs="SimSun"/>
          <w:sz w:val="22"/>
          <w:szCs w:val="22"/>
        </w:rPr>
      </w:pPr>
    </w:p>
    <w:p>
      <w:pPr>
        <w:spacing w:line="366" w:lineRule="auto"/>
        <w:rPr>
          <w:rFonts w:ascii="Arial"/>
          <w:sz w:val="21"/>
        </w:rPr>
      </w:pPr>
      <w:r>
        <w:drawing>
          <wp:anchor distT="0" distB="0" distL="0" distR="0" simplePos="0" relativeHeight="251709440" behindDoc="0" locked="0" layoutInCell="0" allowOverlap="1">
            <wp:simplePos x="0" y="0"/>
            <wp:positionH relativeFrom="page">
              <wp:posOffset>253989</wp:posOffset>
            </wp:positionH>
            <wp:positionV relativeFrom="page">
              <wp:posOffset>0</wp:posOffset>
            </wp:positionV>
            <wp:extent cx="6350" cy="622319"/>
            <wp:effectExtent l="0" t="0" r="0" b="0"/>
            <wp:wrapNone/>
            <wp:docPr id="72" name="IM 72"/>
            <wp:cNvGraphicFramePr/>
            <a:graphic>
              <a:graphicData uri="http://schemas.openxmlformats.org/drawingml/2006/picture">
                <pic:pic>
                  <pic:nvPicPr>
                    <pic:cNvPr id="72" name="IM 72"/>
                    <pic:cNvPicPr/>
                  </pic:nvPicPr>
                  <pic:blipFill>
                    <a:blip r:embed="rId53"/>
                    <a:stretch>
                      <a:fillRect/>
                    </a:stretch>
                  </pic:blipFill>
                  <pic:spPr>
                    <a:xfrm rot="0">
                      <a:off x="0" y="0"/>
                      <a:ext cx="6350" cy="622319"/>
                    </a:xfrm>
                    <a:prstGeom prst="rect">
                      <a:avLst/>
                    </a:prstGeom>
                  </pic:spPr>
                </pic:pic>
              </a:graphicData>
            </a:graphic>
          </wp:anchor>
        </w:drawing>
      </w:r>
      <w:r/>
    </w:p>
    <w:p>
      <w:pPr>
        <w:pStyle w:val="BodyText"/>
        <w:ind w:left="169"/>
        <w:spacing w:before="68" w:line="221" w:lineRule="auto"/>
        <w:rPr>
          <w:sz w:val="21"/>
          <w:szCs w:val="21"/>
        </w:rPr>
      </w:pPr>
      <w:bookmarkStart w:name="bookmark157" w:id="160"/>
      <w:bookmarkEnd w:id="160"/>
      <w:r>
        <w:rPr>
          <w:sz w:val="21"/>
          <w:szCs w:val="21"/>
          <w:spacing w:val="4"/>
        </w:rPr>
        <w:t>文件系统技术内幕</w:t>
      </w:r>
    </w:p>
    <w:p>
      <w:pPr>
        <w:pStyle w:val="BodyText"/>
        <w:ind w:left="169"/>
        <w:spacing w:before="59" w:line="222" w:lineRule="auto"/>
        <w:rPr>
          <w:sz w:val="21"/>
          <w:szCs w:val="21"/>
        </w:rPr>
      </w:pPr>
      <w:r>
        <w:rPr>
          <w:sz w:val="21"/>
          <w:szCs w:val="21"/>
          <w:spacing w:val="-15"/>
        </w:rPr>
        <w:t>大数据时代海量数据存储之道</w:t>
      </w:r>
    </w:p>
    <w:p>
      <w:pPr>
        <w:ind w:firstLine="2349"/>
        <w:spacing w:before="180" w:line="1730" w:lineRule="exact"/>
        <w:rPr/>
      </w:pPr>
      <w:r>
        <w:rPr>
          <w:position w:val="-34"/>
        </w:rPr>
        <w:pict>
          <v:group id="_x0000_s54" style="mso-position-vertical-relative:line;mso-position-horizontal-relative:char;width:185.5pt;height:86.5pt;" filled="false" stroked="false" coordsize="3710,1730" coordorigin="0,0">
            <v:shape id="_x0000_s56" style="position:absolute;left:0;top:40;width:3710;height:1690;" filled="false" stroked="false" type="#_x0000_t75">
              <v:imagedata o:title="" r:id="rId54"/>
            </v:shape>
            <v:shape id="_x0000_s58" style="position:absolute;left:220;top:-20;width:3032;height:1530;" filled="false" stroked="false" type="#_x0000_t202">
              <v:fill on="false"/>
              <v:stroke on="false"/>
              <v:path/>
              <v:imagedata o:title=""/>
              <o:lock v:ext="edit" aspectratio="false"/>
              <v:textbox inset="0mm,0mm,0mm,0mm">
                <w:txbxContent>
                  <w:p>
                    <w:pPr>
                      <w:ind w:left="20"/>
                      <w:spacing w:before="19" w:line="239" w:lineRule="auto"/>
                      <w:rPr>
                        <w:rFonts w:ascii="Arial" w:hAnsi="Arial" w:eastAsia="Arial" w:cs="Arial"/>
                        <w:sz w:val="12"/>
                        <w:szCs w:val="12"/>
                      </w:rPr>
                    </w:pPr>
                    <w:r>
                      <w:rPr>
                        <w:rFonts w:ascii="Times New Roman" w:hAnsi="Times New Roman" w:eastAsia="Times New Roman" w:cs="Times New Roman"/>
                        <w:sz w:val="27"/>
                        <w:szCs w:val="27"/>
                        <w:i/>
                        <w:iCs/>
                        <w:spacing w:val="-3"/>
                        <w:position w:val="1"/>
                      </w:rPr>
                      <w:t>o</w:t>
                    </w:r>
                    <w:r>
                      <w:rPr>
                        <w:sz w:val="27"/>
                        <w:szCs w:val="27"/>
                        <w:position w:val="-10"/>
                      </w:rPr>
                      <w:drawing>
                        <wp:inline distT="0" distB="0" distL="0" distR="0">
                          <wp:extent cx="86763" cy="253989"/>
                          <wp:effectExtent l="0" t="0" r="0" b="0"/>
                          <wp:docPr id="74" name="IM 74"/>
                          <wp:cNvGraphicFramePr/>
                          <a:graphic>
                            <a:graphicData uri="http://schemas.openxmlformats.org/drawingml/2006/picture">
                              <pic:pic>
                                <pic:nvPicPr>
                                  <pic:cNvPr id="74" name="IM 74"/>
                                  <pic:cNvPicPr/>
                                </pic:nvPicPr>
                                <pic:blipFill>
                                  <a:blip r:embed="rId55"/>
                                  <a:stretch>
                                    <a:fillRect/>
                                  </a:stretch>
                                </pic:blipFill>
                                <pic:spPr>
                                  <a:xfrm rot="0">
                                    <a:off x="0" y="0"/>
                                    <a:ext cx="86763" cy="253989"/>
                                  </a:xfrm>
                                  <a:prstGeom prst="rect">
                                    <a:avLst/>
                                  </a:prstGeom>
                                </pic:spPr>
                              </pic:pic>
                            </a:graphicData>
                          </a:graphic>
                        </wp:inline>
                      </w:drawing>
                    </w:r>
                    <w:r>
                      <w:rPr>
                        <w:rFonts w:ascii="Arial" w:hAnsi="Arial" w:eastAsia="Arial" w:cs="Arial"/>
                        <w:sz w:val="12"/>
                        <w:szCs w:val="12"/>
                        <w:color w:val="FFFFFF"/>
                        <w:spacing w:val="-3"/>
                        <w:position w:val="-10"/>
                      </w:rPr>
                      <w:t>me</w:t>
                    </w:r>
                  </w:p>
                  <w:p>
                    <w:pPr>
                      <w:ind w:left="79"/>
                      <w:spacing w:line="184" w:lineRule="exact"/>
                      <w:rPr>
                        <w:rFonts w:ascii="Times New Roman" w:hAnsi="Times New Roman" w:eastAsia="Times New Roman" w:cs="Times New Roman"/>
                        <w:sz w:val="27"/>
                        <w:szCs w:val="27"/>
                      </w:rPr>
                    </w:pPr>
                    <w:r>
                      <w:rPr>
                        <w:rFonts w:ascii="Times New Roman" w:hAnsi="Times New Roman" w:eastAsia="Times New Roman" w:cs="Times New Roman"/>
                        <w:sz w:val="27"/>
                        <w:szCs w:val="27"/>
                        <w:color w:val="FFFFFF"/>
                        <w:position w:val="-1"/>
                      </w:rPr>
                      <w:t>m</w:t>
                    </w:r>
                  </w:p>
                  <w:p>
                    <w:pPr>
                      <w:ind w:left="970"/>
                      <w:spacing w:before="165"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boot          lostfound          h</w:t>
                    </w:r>
                  </w:p>
                  <w:p>
                    <w:pPr>
                      <w:ind w:left="990"/>
                      <w:spacing w:before="27" w:line="138" w:lineRule="exact"/>
                      <w:rPr>
                        <w:rFonts w:ascii="Times New Roman" w:hAnsi="Times New Roman" w:eastAsia="Times New Roman" w:cs="Times New Roman"/>
                        <w:sz w:val="21"/>
                        <w:szCs w:val="21"/>
                      </w:rPr>
                    </w:pPr>
                    <w:r>
                      <w:rPr>
                        <w:rFonts w:ascii="Times New Roman" w:hAnsi="Times New Roman" w:eastAsia="Times New Roman" w:cs="Times New Roman"/>
                        <w:sz w:val="12"/>
                        <w:szCs w:val="12"/>
                        <w:color w:val="FFFFFF"/>
                      </w:rPr>
                      <w:t>cdrom</w:t>
                    </w:r>
                    <w:r>
                      <w:rPr>
                        <w:rFonts w:ascii="Times New Roman" w:hAnsi="Times New Roman" w:eastAsia="Times New Roman" w:cs="Times New Roman"/>
                        <w:sz w:val="12"/>
                        <w:szCs w:val="12"/>
                        <w:color w:val="FFFFFF"/>
                        <w:spacing w:val="1"/>
                      </w:rPr>
                      <w:t xml:space="preserve">     </w:t>
                    </w:r>
                    <w:r>
                      <w:rPr>
                        <w:rFonts w:ascii="Times New Roman" w:hAnsi="Times New Roman" w:eastAsia="Times New Roman" w:cs="Times New Roman"/>
                        <w:sz w:val="12"/>
                        <w:szCs w:val="12"/>
                        <w:color w:val="FFFFFF"/>
                      </w:rPr>
                      <w:t>medi            </w:t>
                    </w:r>
                    <w:r>
                      <w:rPr>
                        <w:rFonts w:ascii="Times New Roman" w:hAnsi="Times New Roman" w:eastAsia="Times New Roman" w:cs="Times New Roman"/>
                        <w:sz w:val="12"/>
                        <w:szCs w:val="12"/>
                        <w:color w:val="FFFFFF"/>
                        <w:spacing w:val="-1"/>
                      </w:rPr>
                      <w:t xml:space="preserve">  sbn      </w:t>
                    </w:r>
                    <w:r>
                      <w:rPr>
                        <w:rFonts w:ascii="Times New Roman" w:hAnsi="Times New Roman" w:eastAsia="Times New Roman" w:cs="Times New Roman"/>
                        <w:sz w:val="21"/>
                        <w:szCs w:val="21"/>
                        <w:color w:val="FFFFFF"/>
                        <w:spacing w:val="-1"/>
                      </w:rPr>
                      <w:t>u</w:t>
                    </w:r>
                  </w:p>
                  <w:p>
                    <w:pPr>
                      <w:ind w:right="15"/>
                      <w:spacing w:line="191"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3"/>
                      </w:rPr>
                      <w:t>de                 mot                   </w:t>
                    </w:r>
                    <w:r>
                      <w:rPr>
                        <w:rFonts w:ascii="Times New Roman" w:hAnsi="Times New Roman" w:eastAsia="Times New Roman" w:cs="Times New Roman"/>
                        <w:sz w:val="12"/>
                        <w:szCs w:val="12"/>
                        <w:spacing w:val="-3"/>
                      </w:rPr>
                      <w:t>elinuk       nird limg</w:t>
                    </w:r>
                  </w:p>
                  <w:p>
                    <w:pPr>
                      <w:ind w:left="870"/>
                      <w:spacing w:before="39" w:line="192" w:lineRule="auto"/>
                      <w:rPr>
                        <w:rFonts w:ascii="Times New Roman" w:hAnsi="Times New Roman" w:eastAsia="Times New Roman" w:cs="Times New Roman"/>
                        <w:sz w:val="15"/>
                        <w:szCs w:val="15"/>
                      </w:rPr>
                    </w:pPr>
                    <w:r>
                      <w:rPr>
                        <w:rFonts w:ascii="Times New Roman" w:hAnsi="Times New Roman" w:eastAsia="Times New Roman" w:cs="Times New Roman"/>
                        <w:sz w:val="12"/>
                        <w:szCs w:val="12"/>
                        <w:color w:val="FFFFFF"/>
                        <w:spacing w:val="-1"/>
                      </w:rPr>
                      <w:t>ee                opt             </w:t>
                    </w:r>
                    <w:r>
                      <w:rPr>
                        <w:sz w:val="12"/>
                        <w:szCs w:val="12"/>
                        <w:position w:val="-2"/>
                      </w:rPr>
                      <w:drawing>
                        <wp:inline distT="0" distB="0" distL="0" distR="0">
                          <wp:extent cx="184156" cy="69905"/>
                          <wp:effectExtent l="0" t="0" r="0" b="0"/>
                          <wp:docPr id="76" name="IM 76"/>
                          <wp:cNvGraphicFramePr/>
                          <a:graphic>
                            <a:graphicData uri="http://schemas.openxmlformats.org/drawingml/2006/picture">
                              <pic:pic>
                                <pic:nvPicPr>
                                  <pic:cNvPr id="76" name="IM 76"/>
                                  <pic:cNvPicPr/>
                                </pic:nvPicPr>
                                <pic:blipFill>
                                  <a:blip r:embed="rId56"/>
                                  <a:stretch>
                                    <a:fillRect/>
                                  </a:stretch>
                                </pic:blipFill>
                                <pic:spPr>
                                  <a:xfrm rot="0">
                                    <a:off x="0" y="0"/>
                                    <a:ext cx="184156" cy="69905"/>
                                  </a:xfrm>
                                  <a:prstGeom prst="rect">
                                    <a:avLst/>
                                  </a:prstGeom>
                                </pic:spPr>
                              </pic:pic>
                            </a:graphicData>
                          </a:graphic>
                        </wp:inline>
                      </w:drawing>
                    </w:r>
                    <w:r>
                      <w:rPr>
                        <w:rFonts w:ascii="Times New Roman" w:hAnsi="Times New Roman" w:eastAsia="Times New Roman" w:cs="Times New Roman"/>
                        <w:sz w:val="12"/>
                        <w:szCs w:val="12"/>
                        <w:color w:val="FFFFFF"/>
                        <w:spacing w:val="4"/>
                      </w:rPr>
                      <w:t xml:space="preserve">         </w:t>
                    </w:r>
                    <w:r>
                      <w:rPr>
                        <w:rFonts w:ascii="Times New Roman" w:hAnsi="Times New Roman" w:eastAsia="Times New Roman" w:cs="Times New Roman"/>
                        <w:sz w:val="15"/>
                        <w:szCs w:val="15"/>
                        <w:color w:val="FFFFFF"/>
                        <w:spacing w:val="-1"/>
                      </w:rPr>
                      <w:t>wlinr</w:t>
                    </w:r>
                  </w:p>
                  <w:p>
                    <w:pPr>
                      <w:ind w:left="1020"/>
                      <w:spacing w:before="25" w:line="220" w:lineRule="auto"/>
                      <w:rPr>
                        <w:sz w:val="12"/>
                        <w:szCs w:val="12"/>
                      </w:rPr>
                    </w:pPr>
                    <w:r>
                      <w:rPr>
                        <w:rFonts w:ascii="SimSun" w:hAnsi="SimSun" w:eastAsia="SimSun" w:cs="SimSun"/>
                        <w:sz w:val="12"/>
                        <w:szCs w:val="12"/>
                        <w:spacing w:val="-1"/>
                      </w:rPr>
                      <w:t>home   proe</w:t>
                    </w:r>
                    <w:r>
                      <w:rPr>
                        <w:rFonts w:ascii="SimSun" w:hAnsi="SimSun" w:eastAsia="SimSun" w:cs="SimSun"/>
                        <w:sz w:val="12"/>
                        <w:szCs w:val="12"/>
                        <w:spacing w:val="1"/>
                      </w:rPr>
                      <w:t xml:space="preserve">     </w:t>
                    </w:r>
                    <w:r>
                      <w:rPr>
                        <w:sz w:val="12"/>
                        <w:szCs w:val="12"/>
                        <w:position w:val="-2"/>
                      </w:rPr>
                      <w:drawing>
                        <wp:inline distT="0" distB="0" distL="0" distR="0">
                          <wp:extent cx="184156" cy="76194"/>
                          <wp:effectExtent l="0" t="0" r="0" b="0"/>
                          <wp:docPr id="78" name="IM 78"/>
                          <wp:cNvGraphicFramePr/>
                          <a:graphic>
                            <a:graphicData uri="http://schemas.openxmlformats.org/drawingml/2006/picture">
                              <pic:pic>
                                <pic:nvPicPr>
                                  <pic:cNvPr id="78" name="IM 78"/>
                                  <pic:cNvPicPr/>
                                </pic:nvPicPr>
                                <pic:blipFill>
                                  <a:blip r:embed="rId57"/>
                                  <a:stretch>
                                    <a:fillRect/>
                                  </a:stretch>
                                </pic:blipFill>
                                <pic:spPr>
                                  <a:xfrm rot="0">
                                    <a:off x="0" y="0"/>
                                    <a:ext cx="184156" cy="76194"/>
                                  </a:xfrm>
                                  <a:prstGeom prst="rect">
                                    <a:avLst/>
                                  </a:prstGeom>
                                </pic:spPr>
                              </pic:pic>
                            </a:graphicData>
                          </a:graphic>
                        </wp:inline>
                      </w:drawing>
                    </w:r>
                  </w:p>
                </w:txbxContent>
              </v:textbox>
            </v:shape>
            <v:shape id="_x0000_s60" style="position:absolute;left:1070;top:349;width:2420;height:370;" filled="false" stroked="false" type="#_x0000_t202">
              <v:fill on="false"/>
              <v:stroke on="false"/>
              <v:path/>
              <v:imagedata o:title=""/>
              <o:lock v:ext="edit" aspectratio="false"/>
              <v:textbox inset="0mm,0mm,0mm,0mm">
                <w:txbxContent>
                  <w:p>
                    <w:pPr>
                      <w:ind w:left="20"/>
                      <w:spacing w:before="20" w:line="16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position w:val="-2"/>
                      </w:rPr>
                      <w:t>hne</w:t>
                    </w:r>
                    <w:r>
                      <w:rPr>
                        <w:rFonts w:ascii="Times New Roman" w:hAnsi="Times New Roman" w:eastAsia="Times New Roman" w:cs="Times New Roman"/>
                        <w:sz w:val="21"/>
                        <w:szCs w:val="21"/>
                        <w:spacing w:val="11"/>
                        <w:position w:val="-2"/>
                      </w:rPr>
                      <w:t xml:space="preserve">   </w:t>
                    </w:r>
                    <w:r>
                      <w:rPr>
                        <w:rFonts w:ascii="Times New Roman" w:hAnsi="Times New Roman" w:eastAsia="Times New Roman" w:cs="Times New Roman"/>
                        <w:sz w:val="21"/>
                        <w:szCs w:val="21"/>
                        <w:spacing w:val="-3"/>
                        <w:position w:val="-2"/>
                      </w:rPr>
                      <w:t>D</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spacing w:val="-3"/>
                        <w:position w:val="-1"/>
                      </w:rPr>
                      <w:t>→a</w:t>
                    </w:r>
                    <w:r>
                      <w:rPr>
                        <w:rFonts w:ascii="Times New Roman" w:hAnsi="Times New Roman" w:eastAsia="Times New Roman" w:cs="Times New Roman"/>
                        <w:sz w:val="21"/>
                        <w:szCs w:val="21"/>
                        <w:spacing w:val="18"/>
                        <w:w w:val="101"/>
                        <w:position w:val="-1"/>
                      </w:rPr>
                      <w:t xml:space="preserve">  </w:t>
                    </w:r>
                    <w:r>
                      <w:rPr>
                        <w:rFonts w:ascii="Times New Roman" w:hAnsi="Times New Roman" w:eastAsia="Times New Roman" w:cs="Times New Roman"/>
                        <w:sz w:val="21"/>
                        <w:szCs w:val="21"/>
                        <w:spacing w:val="-3"/>
                        <w:position w:val="-1"/>
                      </w:rPr>
                      <w:t>ser</w:t>
                    </w:r>
                  </w:p>
                  <w:p>
                    <w:pPr>
                      <w:ind w:left="150"/>
                      <w:spacing w:line="168" w:lineRule="auto"/>
                      <w:rPr>
                        <w:rFonts w:ascii="Times New Roman" w:hAnsi="Times New Roman" w:eastAsia="Times New Roman" w:cs="Times New Roman"/>
                        <w:sz w:val="21"/>
                        <w:szCs w:val="21"/>
                      </w:rPr>
                    </w:pPr>
                    <w:r>
                      <w:rPr>
                        <w:rFonts w:ascii="Arial" w:hAnsi="Arial" w:eastAsia="Arial" w:cs="Arial"/>
                        <w:sz w:val="12"/>
                        <w:szCs w:val="12"/>
                        <w:color w:val="FFFFFF"/>
                        <w:spacing w:val="-2"/>
                      </w:rPr>
                      <w:t>bin</w:t>
                    </w:r>
                    <w:r>
                      <w:rPr>
                        <w:rFonts w:ascii="Arial" w:hAnsi="Arial" w:eastAsia="Arial" w:cs="Arial"/>
                        <w:sz w:val="12"/>
                        <w:szCs w:val="12"/>
                        <w:color w:val="FFFFFF"/>
                        <w:spacing w:val="7"/>
                      </w:rPr>
                      <w:t xml:space="preserve">     </w:t>
                    </w:r>
                    <w:r>
                      <w:rPr>
                        <w:sz w:val="12"/>
                        <w:szCs w:val="12"/>
                        <w:position w:val="-4"/>
                      </w:rPr>
                      <w:drawing>
                        <wp:inline distT="0" distB="0" distL="0" distR="0">
                          <wp:extent cx="177770" cy="76195"/>
                          <wp:effectExtent l="0" t="0" r="0" b="0"/>
                          <wp:docPr id="80" name="IM 80"/>
                          <wp:cNvGraphicFramePr/>
                          <a:graphic>
                            <a:graphicData uri="http://schemas.openxmlformats.org/drawingml/2006/picture">
                              <pic:pic>
                                <pic:nvPicPr>
                                  <pic:cNvPr id="80" name="IM 80"/>
                                  <pic:cNvPicPr/>
                                </pic:nvPicPr>
                                <pic:blipFill>
                                  <a:blip r:embed="rId58"/>
                                  <a:stretch>
                                    <a:fillRect/>
                                  </a:stretch>
                                </pic:blipFill>
                                <pic:spPr>
                                  <a:xfrm rot="0">
                                    <a:off x="0" y="0"/>
                                    <a:ext cx="177770" cy="76195"/>
                                  </a:xfrm>
                                  <a:prstGeom prst="rect">
                                    <a:avLst/>
                                  </a:prstGeom>
                                </pic:spPr>
                              </pic:pic>
                            </a:graphicData>
                          </a:graphic>
                        </wp:inline>
                      </w:drawing>
                    </w:r>
                    <w:r>
                      <w:rPr>
                        <w:rFonts w:ascii="Arial" w:hAnsi="Arial" w:eastAsia="Arial" w:cs="Arial"/>
                        <w:sz w:val="12"/>
                        <w:szCs w:val="12"/>
                        <w:color w:val="FFFFFF"/>
                        <w:spacing w:val="2"/>
                      </w:rPr>
                      <w:t xml:space="preserve">          </w:t>
                    </w:r>
                    <w:r>
                      <w:rPr>
                        <w:rFonts w:ascii="Times New Roman" w:hAnsi="Times New Roman" w:eastAsia="Times New Roman" w:cs="Times New Roman"/>
                        <w:sz w:val="12"/>
                        <w:szCs w:val="12"/>
                        <w:color w:val="FFFFFF"/>
                        <w:spacing w:val="-2"/>
                      </w:rPr>
                      <w:t>ot             </w:t>
                    </w:r>
                    <w:r>
                      <w:rPr>
                        <w:rFonts w:ascii="Times New Roman" w:hAnsi="Times New Roman" w:eastAsia="Times New Roman" w:cs="Times New Roman"/>
                        <w:sz w:val="21"/>
                        <w:szCs w:val="21"/>
                        <w:spacing w:val="-2"/>
                      </w:rPr>
                      <w:t>p</w:t>
                    </w:r>
                  </w:p>
                </w:txbxContent>
              </v:textbox>
            </v:shape>
          </v:group>
        </w:pict>
      </w:r>
    </w:p>
    <w:p>
      <w:pPr>
        <w:ind w:left="2760"/>
        <w:spacing w:before="128" w:line="219" w:lineRule="auto"/>
        <w:rPr>
          <w:rFonts w:ascii="SimSun" w:hAnsi="SimSun" w:eastAsia="SimSun" w:cs="SimSun"/>
          <w:sz w:val="21"/>
          <w:szCs w:val="21"/>
        </w:rPr>
      </w:pPr>
      <w:r>
        <w:rPr>
          <w:rFonts w:ascii="SimSun" w:hAnsi="SimSun" w:eastAsia="SimSun" w:cs="SimSun"/>
          <w:sz w:val="21"/>
          <w:szCs w:val="21"/>
          <w:spacing w:val="3"/>
        </w:rPr>
        <w:t>图1-3 </w:t>
      </w:r>
      <w:r>
        <w:rPr>
          <w:rFonts w:ascii="Times New Roman" w:hAnsi="Times New Roman" w:eastAsia="Times New Roman" w:cs="Times New Roman"/>
          <w:sz w:val="21"/>
          <w:szCs w:val="21"/>
        </w:rPr>
        <w:t>Ubuntu</w:t>
      </w:r>
      <w:r>
        <w:rPr>
          <w:rFonts w:ascii="SimSun" w:hAnsi="SimSun" w:eastAsia="SimSun" w:cs="SimSun"/>
          <w:sz w:val="21"/>
          <w:szCs w:val="21"/>
          <w:spacing w:val="3"/>
        </w:rPr>
        <w:t>中的</w:t>
      </w:r>
      <w:r>
        <w:rPr>
          <w:rFonts w:ascii="Times New Roman" w:hAnsi="Times New Roman" w:eastAsia="Times New Roman" w:cs="Times New Roman"/>
          <w:sz w:val="21"/>
          <w:szCs w:val="21"/>
        </w:rPr>
        <w:t>GUI</w:t>
      </w:r>
      <w:r>
        <w:rPr>
          <w:rFonts w:ascii="SimSun" w:hAnsi="SimSun" w:eastAsia="SimSun" w:cs="SimSun"/>
          <w:sz w:val="21"/>
          <w:szCs w:val="21"/>
          <w:spacing w:val="3"/>
        </w:rPr>
        <w:t>管理界面</w:t>
      </w:r>
    </w:p>
    <w:p>
      <w:pPr>
        <w:ind w:left="169" w:right="38" w:firstLine="500"/>
        <w:spacing w:before="168" w:line="293" w:lineRule="auto"/>
        <w:jc w:val="both"/>
        <w:rPr>
          <w:rFonts w:ascii="SimSun" w:hAnsi="SimSun" w:eastAsia="SimSun" w:cs="SimSun"/>
          <w:sz w:val="21"/>
          <w:szCs w:val="21"/>
        </w:rPr>
      </w:pPr>
      <w:r>
        <w:rPr>
          <w:rFonts w:ascii="SimSun" w:hAnsi="SimSun" w:eastAsia="SimSun" w:cs="SimSun"/>
          <w:sz w:val="21"/>
          <w:szCs w:val="21"/>
          <w:spacing w:val="12"/>
        </w:rPr>
        <w:t>目前，主流操作系统的文件系统数据组织形式大致都是这</w:t>
      </w:r>
      <w:r>
        <w:rPr>
          <w:rFonts w:ascii="SimSun" w:hAnsi="SimSun" w:eastAsia="SimSun" w:cs="SimSun"/>
          <w:sz w:val="21"/>
          <w:szCs w:val="21"/>
          <w:spacing w:val="11"/>
        </w:rPr>
        <w:t>样的。在目录下面有</w:t>
      </w:r>
      <w:r>
        <w:rPr>
          <w:rFonts w:ascii="SimSun" w:hAnsi="SimSun" w:eastAsia="SimSun" w:cs="SimSun"/>
          <w:sz w:val="21"/>
          <w:szCs w:val="21"/>
        </w:rPr>
        <w:t xml:space="preserve"> </w:t>
      </w:r>
      <w:r>
        <w:rPr>
          <w:rFonts w:ascii="SimSun" w:hAnsi="SimSun" w:eastAsia="SimSun" w:cs="SimSun"/>
          <w:sz w:val="21"/>
          <w:szCs w:val="21"/>
          <w:spacing w:val="13"/>
        </w:rPr>
        <w:t>子目录和文件，子目录下面又有子目录和文件，形成一个</w:t>
      </w:r>
      <w:r>
        <w:rPr>
          <w:rFonts w:ascii="SimSun" w:hAnsi="SimSun" w:eastAsia="SimSun" w:cs="SimSun"/>
          <w:sz w:val="21"/>
          <w:szCs w:val="21"/>
          <w:spacing w:val="12"/>
        </w:rPr>
        <w:t>层级的树形结构。这种方</w:t>
      </w:r>
      <w:r>
        <w:rPr>
          <w:rFonts w:ascii="SimSun" w:hAnsi="SimSun" w:eastAsia="SimSun" w:cs="SimSun"/>
          <w:sz w:val="21"/>
          <w:szCs w:val="21"/>
        </w:rPr>
        <w:t xml:space="preserve"> </w:t>
      </w:r>
      <w:r>
        <w:rPr>
          <w:rFonts w:ascii="SimSun" w:hAnsi="SimSun" w:eastAsia="SimSun" w:cs="SimSun"/>
          <w:sz w:val="21"/>
          <w:szCs w:val="21"/>
          <w:spacing w:val="15"/>
        </w:rPr>
        <w:t>式非常方便用户实现对文件的分类管理。以</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59"/>
          <w:w w:val="101"/>
        </w:rPr>
        <w:t xml:space="preserve"> </w:t>
      </w:r>
      <w:r>
        <w:rPr>
          <w:rFonts w:ascii="SimSun" w:hAnsi="SimSun" w:eastAsia="SimSun" w:cs="SimSun"/>
          <w:sz w:val="21"/>
          <w:szCs w:val="21"/>
          <w:spacing w:val="15"/>
        </w:rPr>
        <w:t>为例，最终形成的层级目录树形</w:t>
      </w:r>
      <w:r>
        <w:rPr>
          <w:rFonts w:ascii="SimSun" w:hAnsi="SimSun" w:eastAsia="SimSun" w:cs="SimSun"/>
          <w:sz w:val="21"/>
          <w:szCs w:val="21"/>
        </w:rPr>
        <w:t xml:space="preserve"> </w:t>
      </w:r>
      <w:r>
        <w:rPr>
          <w:rFonts w:ascii="SimSun" w:hAnsi="SimSun" w:eastAsia="SimSun" w:cs="SimSun"/>
          <w:sz w:val="21"/>
          <w:szCs w:val="21"/>
          <w:spacing w:val="16"/>
        </w:rPr>
        <w:t>结构如图1-4所示。</w:t>
      </w:r>
    </w:p>
    <w:p>
      <w:pPr>
        <w:ind w:firstLine="1960"/>
        <w:spacing w:line="2690" w:lineRule="exact"/>
        <w:rPr/>
      </w:pPr>
      <w:r>
        <w:rPr>
          <w:position w:val="-53"/>
        </w:rPr>
        <w:pict>
          <v:group id="_x0000_s62" style="mso-position-vertical-relative:line;mso-position-horizontal-relative:char;width:224pt;height:134.5pt;" filled="false" stroked="false" coordsize="4480,2690" coordorigin="0,0">
            <v:shape id="_x0000_s64" style="position:absolute;left:0;top:0;width:4480;height:2690;" filled="false" stroked="false" type="#_x0000_t75">
              <v:imagedata o:title="" r:id="rId59"/>
            </v:shape>
            <v:shape id="_x0000_s66" style="position:absolute;left:1159;top:139;width:3116;height:2508;" filled="false" stroked="false" type="#_x0000_t202">
              <v:fill on="false"/>
              <v:stroke on="false"/>
              <v:path/>
              <v:imagedata o:title=""/>
              <o:lock v:ext="edit" aspectratio="false"/>
              <v:textbox inset="0mm,0mm,0mm,0mm">
                <w:txbxContent>
                  <w:p>
                    <w:pPr>
                      <w:ind w:firstLine="1259"/>
                      <w:spacing w:before="20" w:line="130" w:lineRule="exact"/>
                      <w:rPr/>
                    </w:pPr>
                    <w:r>
                      <w:rPr>
                        <w:position w:val="-2"/>
                      </w:rPr>
                      <w:drawing>
                        <wp:inline distT="0" distB="0" distL="0" distR="0">
                          <wp:extent cx="31756" cy="82574"/>
                          <wp:effectExtent l="0" t="0" r="0" b="0"/>
                          <wp:docPr id="82" name="IM 82"/>
                          <wp:cNvGraphicFramePr/>
                          <a:graphic>
                            <a:graphicData uri="http://schemas.openxmlformats.org/drawingml/2006/picture">
                              <pic:pic>
                                <pic:nvPicPr>
                                  <pic:cNvPr id="82" name="IM 82"/>
                                  <pic:cNvPicPr/>
                                </pic:nvPicPr>
                                <pic:blipFill>
                                  <a:blip r:embed="rId60"/>
                                  <a:stretch>
                                    <a:fillRect/>
                                  </a:stretch>
                                </pic:blipFill>
                                <pic:spPr>
                                  <a:xfrm rot="0">
                                    <a:off x="0" y="0"/>
                                    <a:ext cx="31756" cy="82574"/>
                                  </a:xfrm>
                                  <a:prstGeom prst="rect">
                                    <a:avLst/>
                                  </a:prstGeom>
                                </pic:spPr>
                              </pic:pic>
                            </a:graphicData>
                          </a:graphic>
                        </wp:inline>
                      </w:drawing>
                    </w:r>
                  </w:p>
                  <w:p>
                    <w:pPr>
                      <w:spacing w:line="426" w:lineRule="auto"/>
                      <w:rPr>
                        <w:rFonts w:ascii="Arial"/>
                        <w:sz w:val="21"/>
                      </w:rPr>
                    </w:pPr>
                    <w:r/>
                  </w:p>
                  <w:p>
                    <w:pPr>
                      <w:ind w:left="20"/>
                      <w:spacing w:before="35" w:line="173" w:lineRule="exact"/>
                      <w:rPr>
                        <w:rFonts w:ascii="Arial" w:hAnsi="Arial" w:eastAsia="Arial" w:cs="Arial"/>
                        <w:sz w:val="12"/>
                        <w:szCs w:val="12"/>
                      </w:rPr>
                    </w:pPr>
                    <w:r>
                      <w:rPr>
                        <w:rFonts w:ascii="Times New Roman" w:hAnsi="Times New Roman" w:eastAsia="Times New Roman" w:cs="Times New Roman"/>
                        <w:sz w:val="12"/>
                        <w:szCs w:val="12"/>
                        <w:color w:val="FFFFFF"/>
                        <w:spacing w:val="-2"/>
                        <w:position w:val="2"/>
                      </w:rPr>
                      <w:t>dey          </w:t>
                    </w:r>
                    <w:r>
                      <w:rPr>
                        <w:rFonts w:ascii="Arial" w:hAnsi="Arial" w:eastAsia="Arial" w:cs="Arial"/>
                        <w:sz w:val="12"/>
                        <w:szCs w:val="12"/>
                        <w:color w:val="FFFFFF"/>
                        <w:spacing w:val="-2"/>
                        <w:position w:val="1"/>
                      </w:rPr>
                      <w:t>home</w:t>
                    </w:r>
                    <w:r>
                      <w:rPr>
                        <w:rFonts w:ascii="Arial" w:hAnsi="Arial" w:eastAsia="Arial" w:cs="Arial"/>
                        <w:sz w:val="12"/>
                        <w:szCs w:val="12"/>
                        <w:color w:val="FFFFFF"/>
                        <w:spacing w:val="2"/>
                        <w:position w:val="1"/>
                      </w:rPr>
                      <w:t xml:space="preserve">        </w:t>
                    </w:r>
                    <w:r>
                      <w:rPr>
                        <w:rFonts w:ascii="Arial" w:hAnsi="Arial" w:eastAsia="Arial" w:cs="Arial"/>
                        <w:sz w:val="12"/>
                        <w:szCs w:val="12"/>
                        <w:spacing w:val="-2"/>
                        <w:position w:val="1"/>
                      </w:rPr>
                      <w:t>ib</w:t>
                    </w:r>
                    <w:r>
                      <w:rPr>
                        <w:rFonts w:ascii="Arial" w:hAnsi="Arial" w:eastAsia="Arial" w:cs="Arial"/>
                        <w:sz w:val="12"/>
                        <w:szCs w:val="12"/>
                        <w:spacing w:val="1"/>
                        <w:position w:val="1"/>
                      </w:rPr>
                      <w:t xml:space="preserve">           </w:t>
                    </w:r>
                    <w:r>
                      <w:rPr>
                        <w:rFonts w:ascii="Times New Roman" w:hAnsi="Times New Roman" w:eastAsia="Times New Roman" w:cs="Times New Roman"/>
                        <w:sz w:val="12"/>
                        <w:szCs w:val="12"/>
                        <w:color w:val="FFFFFF"/>
                        <w:spacing w:val="-2"/>
                        <w:position w:val="2"/>
                      </w:rPr>
                      <w:t>sbn</w:t>
                    </w:r>
                    <w:r>
                      <w:rPr>
                        <w:rFonts w:ascii="Times New Roman" w:hAnsi="Times New Roman" w:eastAsia="Times New Roman" w:cs="Times New Roman"/>
                        <w:sz w:val="12"/>
                        <w:szCs w:val="12"/>
                        <w:color w:val="FFFFFF"/>
                        <w:spacing w:val="1"/>
                        <w:position w:val="2"/>
                      </w:rPr>
                      <w:t xml:space="preserve">           </w:t>
                    </w:r>
                    <w:r>
                      <w:rPr>
                        <w:rFonts w:ascii="Arial" w:hAnsi="Arial" w:eastAsia="Arial" w:cs="Arial"/>
                        <w:sz w:val="12"/>
                        <w:szCs w:val="12"/>
                        <w:color w:val="FFFFFF"/>
                        <w:spacing w:val="-2"/>
                        <w:position w:val="2"/>
                      </w:rPr>
                      <w:t>met</w:t>
                    </w:r>
                  </w:p>
                  <w:p>
                    <w:pPr>
                      <w:spacing w:line="340" w:lineRule="auto"/>
                      <w:rPr>
                        <w:rFonts w:ascii="Arial"/>
                        <w:sz w:val="21"/>
                      </w:rPr>
                    </w:pPr>
                    <w:r/>
                  </w:p>
                  <w:p>
                    <w:pPr>
                      <w:ind w:left="150" w:right="1009" w:firstLine="1869"/>
                      <w:spacing w:before="34" w:line="235" w:lineRule="auto"/>
                      <w:rPr>
                        <w:rFonts w:ascii="Times New Roman" w:hAnsi="Times New Roman" w:eastAsia="Times New Roman" w:cs="Times New Roman"/>
                        <w:sz w:val="12"/>
                        <w:szCs w:val="12"/>
                      </w:rPr>
                    </w:pPr>
                    <w:r>
                      <w:rPr>
                        <w:rFonts w:ascii="Arial" w:hAnsi="Arial" w:eastAsia="Arial" w:cs="Arial"/>
                        <w:sz w:val="12"/>
                        <w:szCs w:val="12"/>
                        <w:color w:val="FFFFFF"/>
                        <w:spacing w:val="-4"/>
                      </w:rPr>
                      <w:t>lb</w:t>
                    </w:r>
                    <w:r>
                      <w:rPr>
                        <w:rFonts w:ascii="Arial" w:hAnsi="Arial" w:eastAsia="Arial" w:cs="Arial"/>
                        <w:sz w:val="12"/>
                        <w:szCs w:val="12"/>
                        <w:color w:val="FFFFFF"/>
                      </w:rPr>
                      <w:t xml:space="preserve"> </w:t>
                    </w:r>
                    <w:r>
                      <w:rPr>
                        <w:rFonts w:ascii="Times New Roman" w:hAnsi="Times New Roman" w:eastAsia="Times New Roman" w:cs="Times New Roman"/>
                        <w:sz w:val="12"/>
                        <w:szCs w:val="12"/>
                        <w:color w:val="FFFFFF"/>
                        <w:spacing w:val="-2"/>
                      </w:rPr>
                      <w:t>sda</w:t>
                    </w:r>
                  </w:p>
                  <w:p>
                    <w:pPr>
                      <w:ind w:left="99"/>
                      <w:spacing w:before="269" w:line="164" w:lineRule="exact"/>
                      <w:rPr>
                        <w:rFonts w:ascii="Arial" w:hAnsi="Arial" w:eastAsia="Arial" w:cs="Arial"/>
                        <w:sz w:val="12"/>
                        <w:szCs w:val="12"/>
                      </w:rPr>
                    </w:pPr>
                    <w:r>
                      <w:rPr>
                        <w:rFonts w:ascii="Arial" w:hAnsi="Arial" w:eastAsia="Arial" w:cs="Arial"/>
                        <w:sz w:val="12"/>
                        <w:szCs w:val="12"/>
                        <w:color w:val="FFFFFF"/>
                        <w:spacing w:val="-1"/>
                        <w:position w:val="2"/>
                      </w:rPr>
                      <w:t>sunry</w:t>
                    </w:r>
                    <w:r>
                      <w:rPr>
                        <w:rFonts w:ascii="Arial" w:hAnsi="Arial" w:eastAsia="Arial" w:cs="Arial"/>
                        <w:sz w:val="12"/>
                        <w:szCs w:val="12"/>
                        <w:color w:val="FFFFFF"/>
                        <w:spacing w:val="5"/>
                        <w:position w:val="2"/>
                      </w:rPr>
                      <w:t xml:space="preserve">     </w:t>
                    </w:r>
                    <w:r>
                      <w:rPr>
                        <w:rFonts w:ascii="Times New Roman" w:hAnsi="Times New Roman" w:eastAsia="Times New Roman" w:cs="Times New Roman"/>
                        <w:sz w:val="12"/>
                        <w:szCs w:val="12"/>
                        <w:spacing w:val="-1"/>
                        <w:position w:val="2"/>
                      </w:rPr>
                      <w:t>zhang            </w:t>
                    </w:r>
                    <w:r>
                      <w:rPr>
                        <w:sz w:val="12"/>
                        <w:szCs w:val="12"/>
                        <w:position w:val="1"/>
                      </w:rPr>
                      <w:drawing>
                        <wp:inline distT="0" distB="0" distL="0" distR="0">
                          <wp:extent cx="69842" cy="63525"/>
                          <wp:effectExtent l="0" t="0" r="0" b="0"/>
                          <wp:docPr id="84" name="IM 84"/>
                          <wp:cNvGraphicFramePr/>
                          <a:graphic>
                            <a:graphicData uri="http://schemas.openxmlformats.org/drawingml/2006/picture">
                              <pic:pic>
                                <pic:nvPicPr>
                                  <pic:cNvPr id="84" name="IM 84"/>
                                  <pic:cNvPicPr/>
                                </pic:nvPicPr>
                                <pic:blipFill>
                                  <a:blip r:embed="rId61"/>
                                  <a:stretch>
                                    <a:fillRect/>
                                  </a:stretch>
                                </pic:blipFill>
                                <pic:spPr>
                                  <a:xfrm rot="0">
                                    <a:off x="0" y="0"/>
                                    <a:ext cx="69842" cy="63525"/>
                                  </a:xfrm>
                                  <a:prstGeom prst="rect">
                                    <a:avLst/>
                                  </a:prstGeom>
                                </pic:spPr>
                              </pic:pic>
                            </a:graphicData>
                          </a:graphic>
                        </wp:inline>
                      </w:drawing>
                    </w:r>
                    <w:r>
                      <w:rPr>
                        <w:rFonts w:ascii="Times New Roman" w:hAnsi="Times New Roman" w:eastAsia="Times New Roman" w:cs="Times New Roman"/>
                        <w:sz w:val="12"/>
                        <w:szCs w:val="12"/>
                        <w:position w:val="2"/>
                      </w:rPr>
                      <w:t xml:space="preserve">                  </w:t>
                    </w:r>
                    <w:r>
                      <w:rPr>
                        <w:rFonts w:ascii="Arial" w:hAnsi="Arial" w:eastAsia="Arial" w:cs="Arial"/>
                        <w:sz w:val="12"/>
                        <w:szCs w:val="12"/>
                        <w:spacing w:val="-1"/>
                        <w:position w:val="2"/>
                      </w:rPr>
                      <w:t>bin</w:t>
                    </w:r>
                    <w:r>
                      <w:rPr>
                        <w:rFonts w:ascii="Arial" w:hAnsi="Arial" w:eastAsia="Arial" w:cs="Arial"/>
                        <w:sz w:val="12"/>
                        <w:szCs w:val="12"/>
                        <w:spacing w:val="2"/>
                        <w:position w:val="2"/>
                      </w:rPr>
                      <w:t xml:space="preserve">           </w:t>
                    </w:r>
                    <w:r>
                      <w:rPr>
                        <w:sz w:val="12"/>
                        <w:szCs w:val="12"/>
                        <w:position w:val="1"/>
                      </w:rPr>
                      <w:drawing>
                        <wp:inline distT="0" distB="0" distL="0" distR="0">
                          <wp:extent cx="82556" cy="63525"/>
                          <wp:effectExtent l="0" t="0" r="0" b="0"/>
                          <wp:docPr id="86" name="IM 86"/>
                          <wp:cNvGraphicFramePr/>
                          <a:graphic>
                            <a:graphicData uri="http://schemas.openxmlformats.org/drawingml/2006/picture">
                              <pic:pic>
                                <pic:nvPicPr>
                                  <pic:cNvPr id="86" name="IM 86"/>
                                  <pic:cNvPicPr/>
                                </pic:nvPicPr>
                                <pic:blipFill>
                                  <a:blip r:embed="rId62"/>
                                  <a:stretch>
                                    <a:fillRect/>
                                  </a:stretch>
                                </pic:blipFill>
                                <pic:spPr>
                                  <a:xfrm rot="0">
                                    <a:off x="0" y="0"/>
                                    <a:ext cx="82556" cy="63525"/>
                                  </a:xfrm>
                                  <a:prstGeom prst="rect">
                                    <a:avLst/>
                                  </a:prstGeom>
                                </pic:spPr>
                              </pic:pic>
                            </a:graphicData>
                          </a:graphic>
                        </wp:inline>
                      </w:drawing>
                    </w:r>
                    <w:r>
                      <w:rPr>
                        <w:rFonts w:ascii="Arial" w:hAnsi="Arial" w:eastAsia="Arial" w:cs="Arial"/>
                        <w:sz w:val="12"/>
                        <w:szCs w:val="12"/>
                        <w:spacing w:val="3"/>
                        <w:position w:val="2"/>
                      </w:rPr>
                      <w:t xml:space="preserve">         </w:t>
                    </w:r>
                    <w:r>
                      <w:rPr>
                        <w:rFonts w:ascii="Arial" w:hAnsi="Arial" w:eastAsia="Arial" w:cs="Arial"/>
                        <w:sz w:val="12"/>
                        <w:szCs w:val="12"/>
                        <w:color w:val="FFFFFF"/>
                        <w:spacing w:val="-1"/>
                        <w:position w:val="2"/>
                      </w:rPr>
                      <w:t>man</w:t>
                    </w:r>
                  </w:p>
                  <w:p>
                    <w:pPr>
                      <w:spacing w:line="369" w:lineRule="auto"/>
                      <w:rPr>
                        <w:rFonts w:ascii="Arial"/>
                        <w:sz w:val="21"/>
                      </w:rPr>
                    </w:pPr>
                    <w:r/>
                  </w:p>
                  <w:p>
                    <w:pPr>
                      <w:ind w:left="209"/>
                      <w:spacing w:before="43" w:line="205" w:lineRule="exact"/>
                      <w:rPr>
                        <w:rFonts w:ascii="Arial" w:hAnsi="Arial" w:eastAsia="Arial" w:cs="Arial"/>
                        <w:sz w:val="12"/>
                        <w:szCs w:val="12"/>
                      </w:rPr>
                    </w:pPr>
                    <w:r>
                      <w:rPr>
                        <w:rFonts w:ascii="Arial" w:hAnsi="Arial" w:eastAsia="Arial" w:cs="Arial"/>
                        <w:sz w:val="15"/>
                        <w:szCs w:val="15"/>
                        <w:spacing w:val="-1"/>
                        <w:position w:val="1"/>
                      </w:rPr>
                      <w:t>heloc       </w:t>
                    </w:r>
                    <w:r>
                      <w:rPr>
                        <w:rFonts w:ascii="Arial" w:hAnsi="Arial" w:eastAsia="Arial" w:cs="Arial"/>
                        <w:sz w:val="12"/>
                        <w:szCs w:val="12"/>
                        <w:color w:val="FFFFFF"/>
                        <w:spacing w:val="-1"/>
                        <w:position w:val="1"/>
                      </w:rPr>
                      <w:t>worae</w:t>
                    </w:r>
                  </w:p>
                </w:txbxContent>
              </v:textbox>
            </v:shape>
            <v:shape id="_x0000_s68" style="position:absolute;left:139;top:733;width:755;height:213;" filled="false" stroked="false" type="#_x0000_t202">
              <v:fill on="false"/>
              <v:stroke on="false"/>
              <v:path/>
              <v:imagedata o:title=""/>
              <o:lock v:ext="edit" aspectratio="false"/>
              <v:textbox inset="0mm,0mm,0mm,0mm">
                <w:txbxContent>
                  <w:p>
                    <w:pPr>
                      <w:ind w:left="20"/>
                      <w:spacing w:before="20" w:line="173" w:lineRule="exact"/>
                      <w:rPr>
                        <w:rFonts w:ascii="Arial" w:hAnsi="Arial" w:eastAsia="Arial" w:cs="Arial"/>
                        <w:sz w:val="12"/>
                        <w:szCs w:val="12"/>
                      </w:rPr>
                    </w:pPr>
                    <w:r>
                      <w:rPr>
                        <w:rFonts w:ascii="Arial" w:hAnsi="Arial" w:eastAsia="Arial" w:cs="Arial"/>
                        <w:sz w:val="12"/>
                        <w:szCs w:val="12"/>
                        <w:color w:val="FFFFFF"/>
                        <w:spacing w:val="-3"/>
                        <w:position w:val="1"/>
                      </w:rPr>
                      <w:t>bin</w:t>
                    </w:r>
                    <w:r>
                      <w:rPr>
                        <w:rFonts w:ascii="Arial" w:hAnsi="Arial" w:eastAsia="Arial" w:cs="Arial"/>
                        <w:sz w:val="12"/>
                        <w:szCs w:val="12"/>
                        <w:color w:val="FFFFFF"/>
                        <w:position w:val="1"/>
                      </w:rPr>
                      <w:t xml:space="preserve">          </w:t>
                    </w:r>
                    <w:r>
                      <w:rPr>
                        <w:rFonts w:ascii="Arial" w:hAnsi="Arial" w:eastAsia="Arial" w:cs="Arial"/>
                        <w:sz w:val="12"/>
                        <w:szCs w:val="12"/>
                        <w:color w:val="FFFFFF"/>
                        <w:spacing w:val="-3"/>
                        <w:position w:val="1"/>
                      </w:rPr>
                      <w:t>boot</w:t>
                    </w:r>
                  </w:p>
                </w:txbxContent>
              </v:textbox>
            </v:shape>
            <v:shape id="_x0000_s70" style="position:absolute;left:4119;top:1292;width:242;height:14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2"/>
                      </w:rPr>
                      <w:t>sbn</w:t>
                    </w:r>
                  </w:p>
                </w:txbxContent>
              </v:textbox>
            </v:shape>
            <v:shape id="_x0000_s72" style="position:absolute;left:3579;top:1323;width:270;height:12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local</w:t>
                    </w:r>
                  </w:p>
                </w:txbxContent>
              </v:textbox>
            </v:shape>
            <v:shape id="_x0000_s74" style="position:absolute;left:3630;top:775;width:227;height:12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uS7</w:t>
                    </w:r>
                  </w:p>
                </w:txbxContent>
              </v:textbox>
            </v:shape>
            <v:shape id="_x0000_s76" style="position:absolute;left:789;top:1423;width:193;height:12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2"/>
                      </w:rPr>
                      <w:t>sda</w:t>
                    </w:r>
                  </w:p>
                </w:txbxContent>
              </v:textbox>
            </v:shape>
            <v:shape id="_x0000_s78" style="position:absolute;left:4119;top:784;width:207;height:106;" filled="false" stroked="false" type="#_x0000_t202">
              <v:fill on="false"/>
              <v:stroke on="false"/>
              <v:path/>
              <v:imagedata o:title=""/>
              <o:lock v:ext="edit" aspectratio="false"/>
              <v:textbox inset="0mm,0mm,0mm,0mm">
                <w:txbxContent>
                  <w:p>
                    <w:pPr>
                      <w:ind w:left="20"/>
                      <w:spacing w:before="20" w:line="89" w:lineRule="exact"/>
                      <w:rPr>
                        <w:rFonts w:ascii="Arial" w:hAnsi="Arial" w:eastAsia="Arial" w:cs="Arial"/>
                        <w:sz w:val="12"/>
                        <w:szCs w:val="12"/>
                      </w:rPr>
                    </w:pPr>
                    <w:r>
                      <w:rPr>
                        <w:rFonts w:ascii="Arial" w:hAnsi="Arial" w:eastAsia="Arial" w:cs="Arial"/>
                        <w:sz w:val="12"/>
                        <w:szCs w:val="12"/>
                        <w:color w:val="FFFFFF"/>
                      </w:rPr>
                      <w:t>var</w:t>
                    </w:r>
                  </w:p>
                </w:txbxContent>
              </v:textbox>
            </v:shape>
          </v:group>
        </w:pict>
      </w:r>
    </w:p>
    <w:p>
      <w:pPr>
        <w:ind w:left="3129"/>
        <w:spacing w:before="109" w:line="219" w:lineRule="auto"/>
        <w:rPr>
          <w:rFonts w:ascii="SimSun" w:hAnsi="SimSun" w:eastAsia="SimSun" w:cs="SimSun"/>
          <w:sz w:val="21"/>
          <w:szCs w:val="21"/>
        </w:rPr>
      </w:pPr>
      <w:r>
        <w:rPr>
          <w:rFonts w:ascii="SimSun" w:hAnsi="SimSun" w:eastAsia="SimSun" w:cs="SimSun"/>
          <w:sz w:val="21"/>
          <w:szCs w:val="21"/>
          <w:spacing w:val="-11"/>
        </w:rPr>
        <w:t>图1-4</w:t>
      </w:r>
      <w:r>
        <w:rPr>
          <w:rFonts w:ascii="SimSun" w:hAnsi="SimSun" w:eastAsia="SimSun" w:cs="SimSun"/>
          <w:sz w:val="21"/>
          <w:szCs w:val="21"/>
          <w:spacing w:val="47"/>
        </w:rPr>
        <w:t xml:space="preserve"> </w:t>
      </w:r>
      <w:r>
        <w:rPr>
          <w:rFonts w:ascii="SimSun" w:hAnsi="SimSun" w:eastAsia="SimSun" w:cs="SimSun"/>
          <w:sz w:val="21"/>
          <w:szCs w:val="21"/>
          <w:spacing w:val="-11"/>
        </w:rPr>
        <w:t>层级目录树形结构</w:t>
      </w:r>
    </w:p>
    <w:p>
      <w:pPr>
        <w:ind w:left="169" w:firstLine="479"/>
        <w:spacing w:before="169" w:line="319" w:lineRule="auto"/>
        <w:jc w:val="both"/>
        <w:rPr>
          <w:rFonts w:ascii="SimSun" w:hAnsi="SimSun" w:eastAsia="SimSun" w:cs="SimSun"/>
          <w:sz w:val="21"/>
          <w:szCs w:val="21"/>
        </w:rPr>
      </w:pPr>
      <w:r>
        <w:rPr>
          <w:rFonts w:ascii="SimSun" w:hAnsi="SimSun" w:eastAsia="SimSun" w:cs="SimSun"/>
          <w:sz w:val="21"/>
          <w:szCs w:val="21"/>
          <w:spacing w:val="13"/>
        </w:rPr>
        <w:t>这种树形结构的数据组织方式是非常实用的。通过目录可以实现对内容的分类</w:t>
      </w:r>
      <w:r>
        <w:rPr>
          <w:rFonts w:ascii="SimSun" w:hAnsi="SimSun" w:eastAsia="SimSun" w:cs="SimSun"/>
          <w:sz w:val="21"/>
          <w:szCs w:val="21"/>
          <w:spacing w:val="15"/>
        </w:rPr>
        <w:t xml:space="preserve"> </w:t>
      </w:r>
      <w:r>
        <w:rPr>
          <w:rFonts w:ascii="SimSun" w:hAnsi="SimSun" w:eastAsia="SimSun" w:cs="SimSun"/>
          <w:sz w:val="21"/>
          <w:szCs w:val="21"/>
          <w:spacing w:val="13"/>
        </w:rPr>
        <w:t>管理，而主类又可以包含子类。这在现实中有很多类似的场景，如公司销售按照区</w:t>
      </w:r>
      <w:r>
        <w:rPr>
          <w:rFonts w:ascii="SimSun" w:hAnsi="SimSun" w:eastAsia="SimSun" w:cs="SimSun"/>
          <w:sz w:val="21"/>
          <w:szCs w:val="21"/>
          <w:spacing w:val="18"/>
        </w:rPr>
        <w:t xml:space="preserve"> </w:t>
      </w:r>
      <w:r>
        <w:rPr>
          <w:rFonts w:ascii="SimSun" w:hAnsi="SimSun" w:eastAsia="SimSun" w:cs="SimSun"/>
          <w:sz w:val="21"/>
          <w:szCs w:val="21"/>
          <w:spacing w:val="16"/>
        </w:rPr>
        <w:t>域管理客户资料。如图1-5所示，在每个目录中存储不同省份</w:t>
      </w:r>
      <w:r>
        <w:rPr>
          <w:rFonts w:ascii="SimSun" w:hAnsi="SimSun" w:eastAsia="SimSun" w:cs="SimSun"/>
          <w:sz w:val="21"/>
          <w:szCs w:val="21"/>
          <w:spacing w:val="15"/>
        </w:rPr>
        <w:t>的客户资料；而每个</w:t>
      </w:r>
      <w:r>
        <w:rPr>
          <w:rFonts w:ascii="SimSun" w:hAnsi="SimSun" w:eastAsia="SimSun" w:cs="SimSun"/>
          <w:sz w:val="21"/>
          <w:szCs w:val="21"/>
        </w:rPr>
        <w:t xml:space="preserve"> </w:t>
      </w:r>
      <w:r>
        <w:rPr>
          <w:rFonts w:ascii="SimSun" w:hAnsi="SimSun" w:eastAsia="SimSun" w:cs="SimSun"/>
          <w:sz w:val="21"/>
          <w:szCs w:val="21"/>
          <w:spacing w:val="14"/>
        </w:rPr>
        <w:t>省份又划出为不同的地区。通过这种层级结构，非常便于用户管理资料。</w:t>
      </w:r>
    </w:p>
    <w:p>
      <w:pPr>
        <w:ind w:left="580"/>
        <w:spacing w:before="101" w:line="192" w:lineRule="auto"/>
        <w:rPr>
          <w:rFonts w:ascii="Times New Roman" w:hAnsi="Times New Roman" w:eastAsia="Times New Roman" w:cs="Times New Roman"/>
          <w:sz w:val="12"/>
          <w:szCs w:val="12"/>
        </w:rPr>
      </w:pPr>
      <w:r>
        <w:drawing>
          <wp:anchor distT="0" distB="0" distL="0" distR="0" simplePos="0" relativeHeight="251708416" behindDoc="0" locked="0" layoutInCell="1" allowOverlap="1">
            <wp:simplePos x="0" y="0"/>
            <wp:positionH relativeFrom="column">
              <wp:posOffset>406387</wp:posOffset>
            </wp:positionH>
            <wp:positionV relativeFrom="paragraph">
              <wp:posOffset>293188</wp:posOffset>
            </wp:positionV>
            <wp:extent cx="6350" cy="946146"/>
            <wp:effectExtent l="0" t="0" r="0" b="0"/>
            <wp:wrapNone/>
            <wp:docPr id="88" name="IM 88"/>
            <wp:cNvGraphicFramePr/>
            <a:graphic>
              <a:graphicData uri="http://schemas.openxmlformats.org/drawingml/2006/picture">
                <pic:pic>
                  <pic:nvPicPr>
                    <pic:cNvPr id="88" name="IM 88"/>
                    <pic:cNvPicPr/>
                  </pic:nvPicPr>
                  <pic:blipFill>
                    <a:blip r:embed="rId63"/>
                    <a:stretch>
                      <a:fillRect/>
                    </a:stretch>
                  </pic:blipFill>
                  <pic:spPr>
                    <a:xfrm rot="0">
                      <a:off x="0" y="0"/>
                      <a:ext cx="6350" cy="946146"/>
                    </a:xfrm>
                    <a:prstGeom prst="rect">
                      <a:avLst/>
                    </a:prstGeom>
                  </pic:spPr>
                </pic:pic>
              </a:graphicData>
            </a:graphic>
          </wp:anchor>
        </w:drawing>
      </w:r>
      <w:r>
        <w:rPr>
          <w:rFonts w:ascii="Times New Roman" w:hAnsi="Times New Roman" w:eastAsia="Times New Roman" w:cs="Times New Roman"/>
          <w:sz w:val="12"/>
          <w:szCs w:val="12"/>
        </w:rPr>
        <w:t>itworld123@sunnyzhang:~/test/flesystems                    </w:t>
      </w:r>
      <w:r>
        <w:rPr>
          <w:rFonts w:ascii="Times New Roman" w:hAnsi="Times New Roman" w:eastAsia="Times New Roman" w:cs="Times New Roman"/>
          <w:sz w:val="12"/>
          <w:szCs w:val="12"/>
          <w:spacing w:val="-1"/>
        </w:rPr>
        <w:t xml:space="preserve">  tree</w:t>
      </w:r>
    </w:p>
    <w:p>
      <w:pPr>
        <w:ind w:left="1030" w:right="6915" w:firstLine="9"/>
        <w:spacing w:before="276" w:line="267" w:lineRule="auto"/>
        <w:jc w:val="both"/>
        <w:rPr>
          <w:rFonts w:ascii="SimSun" w:hAnsi="SimSun" w:eastAsia="SimSun" w:cs="SimSun"/>
          <w:sz w:val="15"/>
          <w:szCs w:val="15"/>
        </w:rPr>
      </w:pPr>
      <w:r>
        <w:rPr>
          <w:rFonts w:ascii="FangSong" w:hAnsi="FangSong" w:eastAsia="FangSong" w:cs="FangSong"/>
          <w:sz w:val="15"/>
          <w:szCs w:val="15"/>
          <w:spacing w:val="-6"/>
        </w:rPr>
        <w:t>上海</w:t>
      </w:r>
      <w:r>
        <w:rPr>
          <w:rFonts w:ascii="FangSong" w:hAnsi="FangSong" w:eastAsia="FangSong" w:cs="FangSong"/>
          <w:sz w:val="15"/>
          <w:szCs w:val="15"/>
        </w:rPr>
        <w:t xml:space="preserve"> </w:t>
      </w:r>
      <w:r>
        <w:rPr>
          <w:rFonts w:ascii="SimSun" w:hAnsi="SimSun" w:eastAsia="SimSun" w:cs="SimSun"/>
          <w:sz w:val="15"/>
          <w:szCs w:val="15"/>
          <w:spacing w:val="-5"/>
        </w:rPr>
        <w:t>北京</w:t>
      </w:r>
      <w:r>
        <w:rPr>
          <w:rFonts w:ascii="SimSun" w:hAnsi="SimSun" w:eastAsia="SimSun" w:cs="SimSun"/>
          <w:sz w:val="15"/>
          <w:szCs w:val="15"/>
        </w:rPr>
        <w:t xml:space="preserve"> </w:t>
      </w:r>
      <w:r>
        <w:rPr>
          <w:rFonts w:ascii="SimSun" w:hAnsi="SimSun" w:eastAsia="SimSun" w:cs="SimSun"/>
          <w:sz w:val="15"/>
          <w:szCs w:val="15"/>
          <w:spacing w:val="1"/>
        </w:rPr>
        <w:t>山东</w:t>
      </w:r>
    </w:p>
    <w:p>
      <w:pPr>
        <w:pStyle w:val="BodyText"/>
        <w:ind w:left="1339"/>
        <w:spacing w:before="40" w:line="224" w:lineRule="auto"/>
        <w:rPr>
          <w:sz w:val="15"/>
          <w:szCs w:val="15"/>
        </w:rPr>
      </w:pPr>
      <w:r>
        <w:rPr>
          <w:sz w:val="15"/>
          <w:szCs w:val="15"/>
          <w:spacing w:val="-2"/>
        </w:rPr>
        <w:t>德州</w:t>
      </w:r>
    </w:p>
    <w:p>
      <w:pPr>
        <w:ind w:left="1030" w:right="6620" w:firstLine="309"/>
        <w:spacing w:before="35" w:line="317" w:lineRule="auto"/>
        <w:rPr>
          <w:rFonts w:ascii="SimSun" w:hAnsi="SimSun" w:eastAsia="SimSun" w:cs="SimSun"/>
          <w:sz w:val="12"/>
          <w:szCs w:val="12"/>
        </w:rPr>
      </w:pPr>
      <w:r>
        <w:rPr>
          <w:rFonts w:ascii="FangSong" w:hAnsi="FangSong" w:eastAsia="FangSong" w:cs="FangSong"/>
          <w:sz w:val="15"/>
          <w:szCs w:val="15"/>
          <w:spacing w:val="-6"/>
        </w:rPr>
        <w:t>济南</w:t>
      </w:r>
      <w:r>
        <w:rPr>
          <w:rFonts w:ascii="FangSong" w:hAnsi="FangSong" w:eastAsia="FangSong" w:cs="FangSong"/>
          <w:sz w:val="15"/>
          <w:szCs w:val="15"/>
        </w:rPr>
        <w:t xml:space="preserve"> </w:t>
      </w:r>
      <w:r>
        <w:rPr>
          <w:rFonts w:ascii="SimSun" w:hAnsi="SimSun" w:eastAsia="SimSun" w:cs="SimSun"/>
          <w:sz w:val="12"/>
          <w:szCs w:val="12"/>
          <w:spacing w:val="-8"/>
        </w:rPr>
        <w:t>山</w:t>
      </w:r>
      <w:r>
        <w:rPr>
          <w:rFonts w:ascii="SimSun" w:hAnsi="SimSun" w:eastAsia="SimSun" w:cs="SimSun"/>
          <w:sz w:val="12"/>
          <w:szCs w:val="12"/>
          <w:spacing w:val="22"/>
        </w:rPr>
        <w:t xml:space="preserve"> </w:t>
      </w:r>
      <w:r>
        <w:rPr>
          <w:rFonts w:ascii="SimSun" w:hAnsi="SimSun" w:eastAsia="SimSun" w:cs="SimSun"/>
          <w:sz w:val="12"/>
          <w:szCs w:val="12"/>
          <w:spacing w:val="-8"/>
        </w:rPr>
        <w:t>西</w:t>
      </w:r>
    </w:p>
    <w:p>
      <w:pPr>
        <w:ind w:left="1039"/>
        <w:spacing w:before="1" w:line="221" w:lineRule="auto"/>
        <w:rPr>
          <w:rFonts w:ascii="SimSun" w:hAnsi="SimSun" w:eastAsia="SimSun" w:cs="SimSun"/>
          <w:sz w:val="15"/>
          <w:szCs w:val="15"/>
        </w:rPr>
      </w:pPr>
      <w:r>
        <w:rPr>
          <w:rFonts w:ascii="SimSun" w:hAnsi="SimSun" w:eastAsia="SimSun" w:cs="SimSun"/>
          <w:sz w:val="15"/>
          <w:szCs w:val="15"/>
          <w:spacing w:val="-2"/>
        </w:rPr>
        <w:t>河北</w:t>
      </w:r>
    </w:p>
    <w:p>
      <w:pPr>
        <w:ind w:left="1590"/>
        <w:spacing w:before="79" w:line="222" w:lineRule="auto"/>
        <w:rPr>
          <w:rFonts w:ascii="SimSun" w:hAnsi="SimSun" w:eastAsia="SimSun" w:cs="SimSun"/>
          <w:sz w:val="12"/>
          <w:szCs w:val="12"/>
        </w:rPr>
      </w:pPr>
      <w:r>
        <w:rPr>
          <w:rFonts w:ascii="SimSun" w:hAnsi="SimSun" w:eastAsia="SimSun" w:cs="SimSun"/>
          <w:sz w:val="12"/>
          <w:szCs w:val="12"/>
          <w:spacing w:val="-3"/>
        </w:rPr>
        <w:t>唐</w:t>
      </w:r>
      <w:r>
        <w:rPr>
          <w:rFonts w:ascii="SimSun" w:hAnsi="SimSun" w:eastAsia="SimSun" w:cs="SimSun"/>
          <w:sz w:val="12"/>
          <w:szCs w:val="12"/>
          <w:spacing w:val="26"/>
        </w:rPr>
        <w:t xml:space="preserve"> </w:t>
      </w:r>
      <w:r>
        <w:rPr>
          <w:rFonts w:ascii="SimSun" w:hAnsi="SimSun" w:eastAsia="SimSun" w:cs="SimSun"/>
          <w:sz w:val="12"/>
          <w:szCs w:val="12"/>
          <w:spacing w:val="-3"/>
        </w:rPr>
        <w:t>山</w:t>
      </w:r>
    </w:p>
    <w:p>
      <w:pPr>
        <w:ind w:left="1590" w:right="6212" w:firstLine="9"/>
        <w:spacing w:before="84" w:line="326" w:lineRule="auto"/>
        <w:rPr>
          <w:rFonts w:ascii="SimSun" w:hAnsi="SimSun" w:eastAsia="SimSun" w:cs="SimSun"/>
          <w:sz w:val="12"/>
          <w:szCs w:val="12"/>
        </w:rPr>
      </w:pPr>
      <w:r>
        <w:rPr>
          <w:rFonts w:ascii="SimSun" w:hAnsi="SimSun" w:eastAsia="SimSun" w:cs="SimSun"/>
          <w:sz w:val="12"/>
          <w:szCs w:val="12"/>
          <w:spacing w:val="-6"/>
        </w:rPr>
        <w:t>石</w:t>
      </w:r>
      <w:r>
        <w:rPr>
          <w:rFonts w:ascii="SimSun" w:hAnsi="SimSun" w:eastAsia="SimSun" w:cs="SimSun"/>
          <w:sz w:val="12"/>
          <w:szCs w:val="12"/>
          <w:spacing w:val="-13"/>
        </w:rPr>
        <w:t xml:space="preserve"> </w:t>
      </w:r>
      <w:r>
        <w:rPr>
          <w:rFonts w:ascii="SimSun" w:hAnsi="SimSun" w:eastAsia="SimSun" w:cs="SimSun"/>
          <w:sz w:val="12"/>
          <w:szCs w:val="12"/>
          <w:spacing w:val="-6"/>
        </w:rPr>
        <w:t>家</w:t>
      </w:r>
      <w:r>
        <w:rPr>
          <w:rFonts w:ascii="SimSun" w:hAnsi="SimSun" w:eastAsia="SimSun" w:cs="SimSun"/>
          <w:sz w:val="12"/>
          <w:szCs w:val="12"/>
          <w:spacing w:val="-14"/>
        </w:rPr>
        <w:t xml:space="preserve"> </w:t>
      </w:r>
      <w:r>
        <w:rPr>
          <w:rFonts w:ascii="SimSun" w:hAnsi="SimSun" w:eastAsia="SimSun" w:cs="SimSun"/>
          <w:sz w:val="12"/>
          <w:szCs w:val="12"/>
          <w:spacing w:val="-6"/>
        </w:rPr>
        <w:t>庄</w:t>
      </w:r>
      <w:r>
        <w:rPr>
          <w:rFonts w:ascii="SimSun" w:hAnsi="SimSun" w:eastAsia="SimSun" w:cs="SimSun"/>
          <w:sz w:val="12"/>
          <w:szCs w:val="12"/>
        </w:rPr>
        <w:t xml:space="preserve"> </w:t>
      </w:r>
      <w:r>
        <w:rPr>
          <w:rFonts w:ascii="SimSun" w:hAnsi="SimSun" w:eastAsia="SimSun" w:cs="SimSun"/>
          <w:sz w:val="12"/>
          <w:szCs w:val="12"/>
          <w:spacing w:val="-4"/>
        </w:rPr>
        <w:t>邢</w:t>
      </w:r>
      <w:r>
        <w:rPr>
          <w:rFonts w:ascii="SimSun" w:hAnsi="SimSun" w:eastAsia="SimSun" w:cs="SimSun"/>
          <w:sz w:val="12"/>
          <w:szCs w:val="12"/>
          <w:spacing w:val="24"/>
        </w:rPr>
        <w:t xml:space="preserve"> </w:t>
      </w:r>
      <w:r>
        <w:rPr>
          <w:rFonts w:ascii="SimSun" w:hAnsi="SimSun" w:eastAsia="SimSun" w:cs="SimSun"/>
          <w:sz w:val="12"/>
          <w:szCs w:val="12"/>
          <w:spacing w:val="-4"/>
        </w:rPr>
        <w:t>台</w:t>
      </w:r>
    </w:p>
    <w:p>
      <w:pPr>
        <w:ind w:left="619"/>
        <w:spacing w:before="237"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10          directories,0</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spacing w:val="-1"/>
        </w:rPr>
        <w:t>files</w:t>
      </w:r>
    </w:p>
    <w:p>
      <w:pPr>
        <w:ind w:left="2930"/>
        <w:spacing w:before="172" w:line="219" w:lineRule="auto"/>
        <w:rPr>
          <w:rFonts w:ascii="SimSun" w:hAnsi="SimSun" w:eastAsia="SimSun" w:cs="SimSun"/>
          <w:sz w:val="21"/>
          <w:szCs w:val="21"/>
        </w:rPr>
      </w:pPr>
      <w:r>
        <w:rPr>
          <w:rFonts w:ascii="SimSun" w:hAnsi="SimSun" w:eastAsia="SimSun" w:cs="SimSun"/>
          <w:sz w:val="21"/>
          <w:szCs w:val="21"/>
          <w:spacing w:val="-9"/>
        </w:rPr>
        <w:t>图1-5</w:t>
      </w:r>
      <w:r>
        <w:rPr>
          <w:rFonts w:ascii="SimSun" w:hAnsi="SimSun" w:eastAsia="SimSun" w:cs="SimSun"/>
          <w:sz w:val="21"/>
          <w:szCs w:val="21"/>
          <w:spacing w:val="40"/>
        </w:rPr>
        <w:t xml:space="preserve"> </w:t>
      </w:r>
      <w:r>
        <w:rPr>
          <w:rFonts w:ascii="SimSun" w:hAnsi="SimSun" w:eastAsia="SimSun" w:cs="SimSun"/>
          <w:sz w:val="21"/>
          <w:szCs w:val="21"/>
          <w:spacing w:val="-9"/>
        </w:rPr>
        <w:t>公司客户资料层级结构</w:t>
      </w:r>
    </w:p>
    <w:p>
      <w:pPr>
        <w:spacing w:line="219" w:lineRule="auto"/>
        <w:sectPr>
          <w:footerReference w:type="default" r:id="rId52"/>
          <w:pgSz w:w="9060" w:h="14150"/>
          <w:pgMar w:top="0" w:right="411" w:bottom="660" w:left="400" w:header="0" w:footer="386" w:gutter="0"/>
        </w:sectPr>
        <w:rPr>
          <w:rFonts w:ascii="SimSun" w:hAnsi="SimSun" w:eastAsia="SimSun" w:cs="SimSun"/>
          <w:sz w:val="21"/>
          <w:szCs w:val="21"/>
        </w:rPr>
      </w:pPr>
    </w:p>
    <w:p>
      <w:pPr>
        <w:pStyle w:val="BodyText"/>
        <w:ind w:left="5089"/>
        <w:spacing w:before="38" w:line="221" w:lineRule="auto"/>
        <w:tabs>
          <w:tab w:val="left" w:pos="5247"/>
        </w:tabs>
        <w:rPr>
          <w:sz w:val="19"/>
          <w:szCs w:val="19"/>
        </w:rPr>
      </w:pPr>
      <w:bookmarkStart w:name="bookmark158" w:id="161"/>
      <w:bookmarkEnd w:id="161"/>
      <w:r>
        <w:rPr>
          <w:sz w:val="19"/>
          <w:szCs w:val="19"/>
          <w:u w:val="single" w:color="auto"/>
        </w:rPr>
        <w:tab/>
      </w:r>
      <w:r>
        <w:rPr>
          <w:sz w:val="19"/>
          <w:szCs w:val="19"/>
          <w:u w:val="single" w:color="auto"/>
          <w:spacing w:val="-8"/>
        </w:rPr>
        <w:t>第</w:t>
      </w:r>
      <w:r>
        <w:rPr>
          <w:sz w:val="19"/>
          <w:szCs w:val="19"/>
          <w:u w:val="single" w:color="auto"/>
          <w:spacing w:val="-23"/>
        </w:rPr>
        <w:t xml:space="preserve"> </w:t>
      </w:r>
      <w:r>
        <w:rPr>
          <w:sz w:val="19"/>
          <w:szCs w:val="19"/>
          <w:u w:val="single" w:color="auto"/>
          <w:spacing w:val="-8"/>
        </w:rPr>
        <w:t>1</w:t>
      </w:r>
      <w:r>
        <w:rPr>
          <w:sz w:val="19"/>
          <w:szCs w:val="19"/>
          <w:u w:val="single" w:color="auto"/>
          <w:spacing w:val="-32"/>
        </w:rPr>
        <w:t xml:space="preserve"> </w:t>
      </w:r>
      <w:r>
        <w:rPr>
          <w:sz w:val="19"/>
          <w:szCs w:val="19"/>
          <w:u w:val="single" w:color="auto"/>
          <w:spacing w:val="-8"/>
        </w:rPr>
        <w:t>章</w:t>
      </w:r>
      <w:r>
        <w:rPr>
          <w:sz w:val="19"/>
          <w:szCs w:val="19"/>
          <w:u w:val="single" w:color="auto"/>
          <w:spacing w:val="-33"/>
        </w:rPr>
        <w:t xml:space="preserve"> </w:t>
      </w:r>
      <w:r>
        <w:rPr>
          <w:sz w:val="19"/>
          <w:szCs w:val="19"/>
          <w:u w:val="single" w:color="auto"/>
          <w:spacing w:val="-8"/>
        </w:rPr>
        <w:t>从</w:t>
      </w:r>
      <w:r>
        <w:rPr>
          <w:sz w:val="19"/>
          <w:szCs w:val="19"/>
          <w:u w:val="single" w:color="auto"/>
          <w:spacing w:val="-30"/>
        </w:rPr>
        <w:t xml:space="preserve"> </w:t>
      </w:r>
      <w:r>
        <w:rPr>
          <w:sz w:val="19"/>
          <w:szCs w:val="19"/>
          <w:u w:val="single" w:color="auto"/>
          <w:spacing w:val="-8"/>
        </w:rPr>
        <w:t>文</w:t>
      </w:r>
      <w:r>
        <w:rPr>
          <w:sz w:val="19"/>
          <w:szCs w:val="19"/>
          <w:u w:val="single" w:color="auto"/>
          <w:spacing w:val="-33"/>
        </w:rPr>
        <w:t xml:space="preserve"> </w:t>
      </w:r>
      <w:r>
        <w:rPr>
          <w:sz w:val="19"/>
          <w:szCs w:val="19"/>
          <w:u w:val="single" w:color="auto"/>
          <w:spacing w:val="-8"/>
        </w:rPr>
        <w:t>件</w:t>
      </w:r>
      <w:r>
        <w:rPr>
          <w:sz w:val="19"/>
          <w:szCs w:val="19"/>
          <w:u w:val="single" w:color="auto"/>
          <w:spacing w:val="-29"/>
        </w:rPr>
        <w:t xml:space="preserve"> </w:t>
      </w:r>
      <w:r>
        <w:rPr>
          <w:sz w:val="19"/>
          <w:szCs w:val="19"/>
          <w:u w:val="single" w:color="auto"/>
          <w:spacing w:val="-8"/>
        </w:rPr>
        <w:t>系</w:t>
      </w:r>
      <w:r>
        <w:rPr>
          <w:sz w:val="19"/>
          <w:szCs w:val="19"/>
          <w:u w:val="single" w:color="auto"/>
          <w:spacing w:val="-34"/>
        </w:rPr>
        <w:t xml:space="preserve"> </w:t>
      </w:r>
      <w:r>
        <w:rPr>
          <w:sz w:val="19"/>
          <w:szCs w:val="19"/>
          <w:u w:val="single" w:color="auto"/>
          <w:spacing w:val="-8"/>
        </w:rPr>
        <w:t>统</w:t>
      </w:r>
      <w:r>
        <w:rPr>
          <w:sz w:val="19"/>
          <w:szCs w:val="19"/>
          <w:u w:val="single" w:color="auto"/>
          <w:spacing w:val="-28"/>
        </w:rPr>
        <w:t xml:space="preserve"> </w:t>
      </w:r>
      <w:r>
        <w:rPr>
          <w:sz w:val="19"/>
          <w:szCs w:val="19"/>
          <w:u w:val="single" w:color="auto"/>
          <w:spacing w:val="-8"/>
        </w:rPr>
        <w:t>是</w:t>
      </w:r>
      <w:r>
        <w:rPr>
          <w:sz w:val="19"/>
          <w:szCs w:val="19"/>
          <w:u w:val="single" w:color="auto"/>
          <w:spacing w:val="-30"/>
        </w:rPr>
        <w:t xml:space="preserve"> </w:t>
      </w:r>
      <w:r>
        <w:rPr>
          <w:sz w:val="19"/>
          <w:szCs w:val="19"/>
          <w:u w:val="single" w:color="auto"/>
          <w:spacing w:val="-8"/>
        </w:rPr>
        <w:t>什</w:t>
      </w:r>
      <w:r>
        <w:rPr>
          <w:sz w:val="19"/>
          <w:szCs w:val="19"/>
          <w:u w:val="single" w:color="auto"/>
          <w:spacing w:val="-30"/>
        </w:rPr>
        <w:t xml:space="preserve"> </w:t>
      </w:r>
      <w:r>
        <w:rPr>
          <w:sz w:val="19"/>
          <w:szCs w:val="19"/>
          <w:u w:val="single" w:color="auto"/>
          <w:spacing w:val="-8"/>
        </w:rPr>
        <w:t>么</w:t>
      </w:r>
      <w:r>
        <w:rPr>
          <w:sz w:val="19"/>
          <w:szCs w:val="19"/>
          <w:u w:val="single" w:color="auto"/>
          <w:spacing w:val="-29"/>
        </w:rPr>
        <w:t xml:space="preserve"> </w:t>
      </w:r>
      <w:r>
        <w:rPr>
          <w:sz w:val="19"/>
          <w:szCs w:val="19"/>
          <w:u w:val="single" w:color="auto"/>
          <w:spacing w:val="-8"/>
        </w:rPr>
        <w:t>说</w:t>
      </w:r>
      <w:r>
        <w:rPr>
          <w:sz w:val="19"/>
          <w:szCs w:val="19"/>
          <w:u w:val="single" w:color="auto"/>
          <w:spacing w:val="-33"/>
        </w:rPr>
        <w:t xml:space="preserve"> </w:t>
      </w:r>
      <w:r>
        <w:rPr>
          <w:sz w:val="19"/>
          <w:szCs w:val="19"/>
          <w:u w:val="single" w:color="auto"/>
          <w:spacing w:val="-8"/>
        </w:rPr>
        <w:t>起</w:t>
      </w:r>
      <w:r>
        <w:rPr>
          <w:sz w:val="19"/>
          <w:szCs w:val="19"/>
          <w:u w:val="single" w:color="auto"/>
          <w:spacing w:val="-8"/>
        </w:rPr>
        <w:t xml:space="preserve">     </w:t>
      </w:r>
    </w:p>
    <w:p>
      <w:pPr>
        <w:spacing w:line="473" w:lineRule="auto"/>
        <w:rPr>
          <w:rFonts w:ascii="Arial"/>
          <w:sz w:val="21"/>
        </w:rPr>
      </w:pPr>
      <w:r/>
    </w:p>
    <w:p>
      <w:pPr>
        <w:ind w:left="29" w:right="645" w:firstLine="459"/>
        <w:spacing w:before="68" w:line="310" w:lineRule="auto"/>
        <w:jc w:val="both"/>
        <w:rPr>
          <w:rFonts w:ascii="SimSun" w:hAnsi="SimSun" w:eastAsia="SimSun" w:cs="SimSun"/>
          <w:sz w:val="21"/>
          <w:szCs w:val="21"/>
        </w:rPr>
      </w:pPr>
      <w:r>
        <w:rPr>
          <w:rFonts w:ascii="SimSun" w:hAnsi="SimSun" w:eastAsia="SimSun" w:cs="SimSun"/>
          <w:sz w:val="21"/>
          <w:szCs w:val="21"/>
          <w:spacing w:val="13"/>
        </w:rPr>
        <w:t>同时还需要说明的是，文件系统对文件进行了抽象化处理，对文件系统而言，</w:t>
      </w:r>
      <w:r>
        <w:rPr>
          <w:rFonts w:ascii="SimSun" w:hAnsi="SimSun" w:eastAsia="SimSun" w:cs="SimSun"/>
          <w:sz w:val="21"/>
          <w:szCs w:val="21"/>
          <w:spacing w:val="12"/>
        </w:rPr>
        <w:t xml:space="preserve"> </w:t>
      </w:r>
      <w:r>
        <w:rPr>
          <w:rFonts w:ascii="SimSun" w:hAnsi="SimSun" w:eastAsia="SimSun" w:cs="SimSun"/>
          <w:sz w:val="21"/>
          <w:szCs w:val="21"/>
          <w:spacing w:val="13"/>
        </w:rPr>
        <w:t>所有文件都是字节流，它并不关注文件的格式与内容。文件的格式是由具</w:t>
      </w:r>
      <w:r>
        <w:rPr>
          <w:rFonts w:ascii="SimSun" w:hAnsi="SimSun" w:eastAsia="SimSun" w:cs="SimSun"/>
          <w:sz w:val="21"/>
          <w:szCs w:val="21"/>
          <w:spacing w:val="12"/>
        </w:rPr>
        <w:t>体的应用</w:t>
      </w:r>
      <w:r>
        <w:rPr>
          <w:rFonts w:ascii="SimSun" w:hAnsi="SimSun" w:eastAsia="SimSun" w:cs="SimSun"/>
          <w:sz w:val="21"/>
          <w:szCs w:val="21"/>
        </w:rPr>
        <w:t xml:space="preserve"> </w:t>
      </w:r>
      <w:r>
        <w:rPr>
          <w:rFonts w:ascii="SimSun" w:hAnsi="SimSun" w:eastAsia="SimSun" w:cs="SimSun"/>
          <w:sz w:val="21"/>
          <w:szCs w:val="21"/>
          <w:spacing w:val="16"/>
        </w:rPr>
        <w:t>软件来负责的。例如，文本文件由文本编辑软件来处理</w:t>
      </w:r>
      <w:r>
        <w:rPr>
          <w:rFonts w:ascii="SimSun" w:hAnsi="SimSun" w:eastAsia="SimSun" w:cs="SimSun"/>
          <w:sz w:val="21"/>
          <w:szCs w:val="21"/>
          <w:spacing w:val="15"/>
        </w:rPr>
        <w:t>(如</w:t>
      </w:r>
      <w:r>
        <w:rPr>
          <w:rFonts w:ascii="Times New Roman" w:hAnsi="Times New Roman" w:eastAsia="Times New Roman" w:cs="Times New Roman"/>
          <w:sz w:val="21"/>
          <w:szCs w:val="21"/>
        </w:rPr>
        <w:t>vim</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5"/>
        </w:rPr>
        <w:t>图片文件则由图</w:t>
      </w:r>
      <w:r>
        <w:rPr>
          <w:rFonts w:ascii="SimSun" w:hAnsi="SimSun" w:eastAsia="SimSun" w:cs="SimSun"/>
          <w:sz w:val="21"/>
          <w:szCs w:val="21"/>
        </w:rPr>
        <w:t xml:space="preserve"> </w:t>
      </w:r>
      <w:r>
        <w:rPr>
          <w:rFonts w:ascii="SimSun" w:hAnsi="SimSun" w:eastAsia="SimSun" w:cs="SimSun"/>
          <w:sz w:val="21"/>
          <w:szCs w:val="21"/>
          <w:spacing w:val="17"/>
        </w:rPr>
        <w:t>片浏览工具或编辑工具来处理(如</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7"/>
        </w:rPr>
        <w:t>中的画图工具)。只有具体的软件才会</w:t>
      </w:r>
      <w:r>
        <w:rPr>
          <w:rFonts w:ascii="SimSun" w:hAnsi="SimSun" w:eastAsia="SimSun" w:cs="SimSun"/>
          <w:sz w:val="21"/>
          <w:szCs w:val="21"/>
          <w:spacing w:val="10"/>
        </w:rPr>
        <w:t xml:space="preserve"> </w:t>
      </w:r>
      <w:r>
        <w:rPr>
          <w:rFonts w:ascii="SimSun" w:hAnsi="SimSun" w:eastAsia="SimSun" w:cs="SimSun"/>
          <w:sz w:val="21"/>
          <w:szCs w:val="21"/>
          <w:spacing w:val="9"/>
        </w:rPr>
        <w:t>关注文件的格式和内容。</w:t>
      </w:r>
    </w:p>
    <w:p>
      <w:pPr>
        <w:ind w:left="489"/>
        <w:spacing w:before="75" w:line="219" w:lineRule="auto"/>
        <w:rPr>
          <w:rFonts w:ascii="SimSun" w:hAnsi="SimSun" w:eastAsia="SimSun" w:cs="SimSun"/>
          <w:sz w:val="21"/>
          <w:szCs w:val="21"/>
        </w:rPr>
      </w:pPr>
      <w:r>
        <w:rPr>
          <w:rFonts w:ascii="SimSun" w:hAnsi="SimSun" w:eastAsia="SimSun" w:cs="SimSun"/>
          <w:sz w:val="21"/>
          <w:szCs w:val="21"/>
          <w:spacing w:val="12"/>
        </w:rPr>
        <w:t>下面对文件系统常见的概念进行一些简要的介绍。</w:t>
      </w:r>
    </w:p>
    <w:p>
      <w:pPr>
        <w:pStyle w:val="BodyText"/>
        <w:ind w:left="29"/>
        <w:spacing w:before="285" w:line="212" w:lineRule="auto"/>
        <w:rPr>
          <w:sz w:val="27"/>
          <w:szCs w:val="27"/>
        </w:rPr>
      </w:pPr>
      <w:hyperlink w:history="true" r:id="rId65">
        <w:r>
          <w:rPr>
            <w:rFonts w:ascii="Arial" w:hAnsi="Arial" w:eastAsia="Arial" w:cs="Arial"/>
            <w:sz w:val="27"/>
            <w:szCs w:val="27"/>
            <w:b/>
            <w:bCs/>
            <w:spacing w:val="-5"/>
          </w:rPr>
          <w:t>1.1.1.1</w:t>
        </w:r>
      </w:hyperlink>
      <w:r>
        <w:rPr>
          <w:rFonts w:ascii="Arial" w:hAnsi="Arial" w:eastAsia="Arial" w:cs="Arial"/>
          <w:sz w:val="27"/>
          <w:szCs w:val="27"/>
          <w:b/>
          <w:bCs/>
          <w:spacing w:val="31"/>
        </w:rPr>
        <w:t xml:space="preserve">  </w:t>
      </w:r>
      <w:r>
        <w:rPr>
          <w:sz w:val="27"/>
          <w:szCs w:val="27"/>
          <w:b/>
          <w:bCs/>
          <w:spacing w:val="-5"/>
        </w:rPr>
        <w:t>目</w:t>
      </w:r>
      <w:r>
        <w:rPr>
          <w:sz w:val="27"/>
          <w:szCs w:val="27"/>
          <w:spacing w:val="-52"/>
        </w:rPr>
        <w:t xml:space="preserve"> </w:t>
      </w:r>
      <w:r>
        <w:rPr>
          <w:sz w:val="27"/>
          <w:szCs w:val="27"/>
          <w:b/>
          <w:bCs/>
          <w:spacing w:val="-5"/>
        </w:rPr>
        <w:t>录</w:t>
      </w:r>
      <w:r>
        <w:rPr>
          <w:sz w:val="27"/>
          <w:szCs w:val="27"/>
          <w:spacing w:val="-75"/>
        </w:rPr>
        <w:t xml:space="preserve"> </w:t>
      </w:r>
      <w:r>
        <w:rPr>
          <w:rFonts w:ascii="Arial" w:hAnsi="Arial" w:eastAsia="Arial" w:cs="Arial"/>
          <w:sz w:val="27"/>
          <w:szCs w:val="27"/>
          <w:b/>
          <w:bCs/>
          <w:spacing w:val="-5"/>
        </w:rPr>
        <w:t>(Directory) </w:t>
      </w:r>
      <w:r>
        <w:rPr>
          <w:sz w:val="27"/>
          <w:szCs w:val="27"/>
          <w:b/>
          <w:bCs/>
          <w:spacing w:val="-5"/>
        </w:rPr>
        <w:t>的概念</w:t>
      </w:r>
    </w:p>
    <w:p>
      <w:pPr>
        <w:ind w:left="29" w:right="649" w:firstLine="459"/>
        <w:spacing w:before="257" w:line="284" w:lineRule="auto"/>
        <w:jc w:val="both"/>
        <w:rPr>
          <w:rFonts w:ascii="SimSun" w:hAnsi="SimSun" w:eastAsia="SimSun" w:cs="SimSun"/>
          <w:sz w:val="23"/>
          <w:szCs w:val="23"/>
        </w:rPr>
      </w:pPr>
      <w:r>
        <w:rPr>
          <w:rFonts w:ascii="SimSun" w:hAnsi="SimSun" w:eastAsia="SimSun" w:cs="SimSun"/>
          <w:sz w:val="23"/>
          <w:szCs w:val="23"/>
        </w:rPr>
        <w:t>前文已经提到过"目录"这个术语，但并没有</w:t>
      </w:r>
      <w:r>
        <w:rPr>
          <w:rFonts w:ascii="SimSun" w:hAnsi="SimSun" w:eastAsia="SimSun" w:cs="SimSun"/>
          <w:sz w:val="23"/>
          <w:szCs w:val="23"/>
          <w:spacing w:val="-1"/>
        </w:rPr>
        <w:t>解释。在文件系统中目录是一种</w:t>
      </w:r>
      <w:r>
        <w:rPr>
          <w:rFonts w:ascii="SimSun" w:hAnsi="SimSun" w:eastAsia="SimSun" w:cs="SimSun"/>
          <w:sz w:val="23"/>
          <w:szCs w:val="23"/>
        </w:rPr>
        <w:t xml:space="preserve"> </w:t>
      </w:r>
      <w:r>
        <w:rPr>
          <w:rFonts w:ascii="SimSun" w:hAnsi="SimSun" w:eastAsia="SimSun" w:cs="SimSun"/>
          <w:sz w:val="23"/>
          <w:szCs w:val="23"/>
          <w:spacing w:val="-6"/>
        </w:rPr>
        <w:t>容器，它可以容纳子目录和普通文件。目录就像</w:t>
      </w:r>
      <w:r>
        <w:rPr>
          <w:rFonts w:ascii="SimSun" w:hAnsi="SimSun" w:eastAsia="SimSun" w:cs="SimSun"/>
          <w:sz w:val="23"/>
          <w:szCs w:val="23"/>
          <w:spacing w:val="-7"/>
        </w:rPr>
        <w:t>日常生活中的文件夹一样，它可以</w:t>
      </w:r>
      <w:r>
        <w:rPr>
          <w:rFonts w:ascii="SimSun" w:hAnsi="SimSun" w:eastAsia="SimSun" w:cs="SimSun"/>
          <w:sz w:val="23"/>
          <w:szCs w:val="23"/>
        </w:rPr>
        <w:t xml:space="preserve"> </w:t>
      </w:r>
      <w:r>
        <w:rPr>
          <w:rFonts w:ascii="SimSun" w:hAnsi="SimSun" w:eastAsia="SimSun" w:cs="SimSun"/>
          <w:sz w:val="23"/>
          <w:szCs w:val="23"/>
          <w:spacing w:val="-1"/>
        </w:rPr>
        <w:t>容纳文件。在</w:t>
      </w:r>
      <w:r>
        <w:rPr>
          <w:rFonts w:ascii="Times New Roman" w:hAnsi="Times New Roman" w:eastAsia="Times New Roman" w:cs="Times New Roman"/>
          <w:sz w:val="23"/>
          <w:szCs w:val="23"/>
          <w:spacing w:val="-1"/>
        </w:rPr>
        <w:t>GUI</w:t>
      </w:r>
      <w:r>
        <w:rPr>
          <w:rFonts w:ascii="Times New Roman" w:hAnsi="Times New Roman" w:eastAsia="Times New Roman" w:cs="Times New Roman"/>
          <w:sz w:val="23"/>
          <w:szCs w:val="23"/>
          <w:spacing w:val="42"/>
        </w:rPr>
        <w:t xml:space="preserve"> </w:t>
      </w:r>
      <w:r>
        <w:rPr>
          <w:rFonts w:ascii="SimSun" w:hAnsi="SimSun" w:eastAsia="SimSun" w:cs="SimSun"/>
          <w:sz w:val="23"/>
          <w:szCs w:val="23"/>
          <w:spacing w:val="-1"/>
        </w:rPr>
        <w:t>终端中可以很容易地分辨出目</w:t>
      </w:r>
      <w:r>
        <w:rPr>
          <w:rFonts w:ascii="SimSun" w:hAnsi="SimSun" w:eastAsia="SimSun" w:cs="SimSun"/>
          <w:sz w:val="23"/>
          <w:szCs w:val="23"/>
          <w:spacing w:val="-2"/>
        </w:rPr>
        <w:t>录和普通文件的差别，目录的图</w:t>
      </w:r>
      <w:r>
        <w:rPr>
          <w:rFonts w:ascii="SimSun" w:hAnsi="SimSun" w:eastAsia="SimSun" w:cs="SimSun"/>
          <w:sz w:val="23"/>
          <w:szCs w:val="23"/>
        </w:rPr>
        <w:t xml:space="preserve"> </w:t>
      </w:r>
      <w:r>
        <w:rPr>
          <w:rFonts w:ascii="SimSun" w:hAnsi="SimSun" w:eastAsia="SimSun" w:cs="SimSun"/>
          <w:sz w:val="23"/>
          <w:szCs w:val="23"/>
          <w:spacing w:val="-2"/>
        </w:rPr>
        <w:t>标与日常生活中的文件夹也非常像。如图1-6所示，选中的</w:t>
      </w:r>
      <w:r>
        <w:rPr>
          <w:rFonts w:ascii="Times New Roman" w:hAnsi="Times New Roman" w:eastAsia="Times New Roman" w:cs="Times New Roman"/>
          <w:sz w:val="23"/>
          <w:szCs w:val="23"/>
          <w:spacing w:val="-2"/>
        </w:rPr>
        <w:t>ho</w:t>
      </w:r>
      <w:r>
        <w:rPr>
          <w:rFonts w:ascii="Times New Roman" w:hAnsi="Times New Roman" w:eastAsia="Times New Roman" w:cs="Times New Roman"/>
          <w:sz w:val="23"/>
          <w:szCs w:val="23"/>
          <w:spacing w:val="-3"/>
        </w:rPr>
        <w:t>me </w:t>
      </w:r>
      <w:r>
        <w:rPr>
          <w:rFonts w:ascii="SimSun" w:hAnsi="SimSun" w:eastAsia="SimSun" w:cs="SimSun"/>
          <w:sz w:val="23"/>
          <w:szCs w:val="23"/>
          <w:spacing w:val="-3"/>
        </w:rPr>
        <w:t>就</w:t>
      </w:r>
      <w:r>
        <w:rPr>
          <w:rFonts w:ascii="SimSun" w:hAnsi="SimSun" w:eastAsia="SimSun" w:cs="SimSun"/>
          <w:sz w:val="23"/>
          <w:szCs w:val="23"/>
          <w:spacing w:val="-30"/>
        </w:rPr>
        <w:t xml:space="preserve"> </w:t>
      </w:r>
      <w:r>
        <w:rPr>
          <w:rFonts w:ascii="SimSun" w:hAnsi="SimSun" w:eastAsia="SimSun" w:cs="SimSun"/>
          <w:sz w:val="23"/>
          <w:szCs w:val="23"/>
          <w:spacing w:val="-3"/>
        </w:rPr>
        <w:t>是</w:t>
      </w:r>
      <w:r>
        <w:rPr>
          <w:rFonts w:ascii="Times New Roman" w:hAnsi="Times New Roman" w:eastAsia="Times New Roman" w:cs="Times New Roman"/>
          <w:sz w:val="23"/>
          <w:szCs w:val="23"/>
          <w:spacing w:val="-3"/>
        </w:rPr>
        <w:t>Linux</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3"/>
        </w:rPr>
        <w:t>下目</w:t>
      </w:r>
      <w:r>
        <w:rPr>
          <w:rFonts w:ascii="SimSun" w:hAnsi="SimSun" w:eastAsia="SimSun" w:cs="SimSun"/>
          <w:sz w:val="23"/>
          <w:szCs w:val="23"/>
        </w:rPr>
        <w:t xml:space="preserve"> </w:t>
      </w:r>
      <w:r>
        <w:rPr>
          <w:rFonts w:ascii="SimSun" w:hAnsi="SimSun" w:eastAsia="SimSun" w:cs="SimSun"/>
          <w:sz w:val="23"/>
          <w:szCs w:val="23"/>
          <w:spacing w:val="-11"/>
        </w:rPr>
        <w:t>录的图标。</w:t>
      </w:r>
    </w:p>
    <w:p>
      <w:pPr>
        <w:spacing w:before="52" w:line="4640" w:lineRule="exact"/>
        <w:rPr/>
      </w:pPr>
      <w:r>
        <w:rPr>
          <w:position w:val="-92"/>
        </w:rPr>
        <w:pict>
          <v:group id="_x0000_s80" style="mso-position-vertical-relative:line;mso-position-horizontal-relative:char;width:406.05pt;height:232pt;" filled="false" stroked="false" coordsize="8120,4640" coordorigin="0,0">
            <v:shape id="_x0000_s82" style="position:absolute;left:0;top:0;width:8120;height:4640;" filled="false" stroked="false" type="#_x0000_t75">
              <v:imagedata o:title="" r:id="rId66"/>
            </v:shape>
            <v:shape id="_x0000_s84" style="position:absolute;left:80;top:89;width:7972;height:4510;" filled="false" stroked="false" type="#_x0000_t202">
              <v:fill on="false"/>
              <v:stroke on="false"/>
              <v:path/>
              <v:imagedata o:title=""/>
              <o:lock v:ext="edit" aspectratio="false"/>
              <v:textbox inset="0mm,0mm,0mm,0mm">
                <w:txbxContent>
                  <w:p>
                    <w:pPr>
                      <w:ind w:firstLine="1979"/>
                      <w:spacing w:before="20" w:line="170" w:lineRule="exact"/>
                      <w:rPr/>
                    </w:pPr>
                    <w:r>
                      <w:rPr>
                        <w:position w:val="-3"/>
                      </w:rPr>
                      <w:drawing>
                        <wp:inline distT="0" distB="0" distL="0" distR="0">
                          <wp:extent cx="400070" cy="108002"/>
                          <wp:effectExtent l="0" t="0" r="0" b="0"/>
                          <wp:docPr id="90" name="IM 90"/>
                          <wp:cNvGraphicFramePr/>
                          <a:graphic>
                            <a:graphicData uri="http://schemas.openxmlformats.org/drawingml/2006/picture">
                              <pic:pic>
                                <pic:nvPicPr>
                                  <pic:cNvPr id="90" name="IM 90"/>
                                  <pic:cNvPicPr/>
                                </pic:nvPicPr>
                                <pic:blipFill>
                                  <a:blip r:embed="rId67"/>
                                  <a:stretch>
                                    <a:fillRect/>
                                  </a:stretch>
                                </pic:blipFill>
                                <pic:spPr>
                                  <a:xfrm rot="0">
                                    <a:off x="0" y="0"/>
                                    <a:ext cx="400070" cy="108002"/>
                                  </a:xfrm>
                                  <a:prstGeom prst="rect">
                                    <a:avLst/>
                                  </a:prstGeom>
                                </pic:spPr>
                              </pic:pic>
                            </a:graphicData>
                          </a:graphic>
                        </wp:inline>
                      </w:drawing>
                    </w:r>
                  </w:p>
                  <w:p>
                    <w:pPr>
                      <w:ind w:left="79"/>
                      <w:spacing w:before="65" w:line="171"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rPr>
                      <w:t>nt</w:t>
                    </w:r>
                  </w:p>
                  <w:p>
                    <w:pPr>
                      <w:ind w:left="79"/>
                      <w:spacing w:before="105" w:line="171"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stare</w:t>
                    </w:r>
                  </w:p>
                  <w:p>
                    <w:pPr>
                      <w:ind w:left="6699"/>
                      <w:spacing w:before="177" w:line="167"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rPr>
                      <w:t>ab2</w:t>
                    </w:r>
                  </w:p>
                  <w:p>
                    <w:pPr>
                      <w:ind w:left="79" w:right="7601"/>
                      <w:spacing w:before="1" w:line="392"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rPr>
                      <w:t>Drktap</w:t>
                    </w:r>
                    <w:r>
                      <w:rPr>
                        <w:rFonts w:ascii="Times New Roman" w:hAnsi="Times New Roman" w:eastAsia="Times New Roman" w:cs="Times New Roman"/>
                        <w:sz w:val="9"/>
                        <w:szCs w:val="9"/>
                        <w:color w:val="FFFFFF"/>
                        <w:spacing w:val="1"/>
                      </w:rPr>
                      <w:t xml:space="preserve">   </w:t>
                    </w:r>
                    <w:r>
                      <w:rPr>
                        <w:rFonts w:ascii="Times New Roman" w:hAnsi="Times New Roman" w:eastAsia="Times New Roman" w:cs="Times New Roman"/>
                        <w:sz w:val="9"/>
                        <w:szCs w:val="9"/>
                        <w:color w:val="FFFFFF"/>
                        <w:spacing w:val="-1"/>
                      </w:rPr>
                      <w:t>boumen</w:t>
                    </w:r>
                    <w:r>
                      <w:rPr>
                        <w:rFonts w:ascii="Times New Roman" w:hAnsi="Times New Roman" w:eastAsia="Times New Roman" w:cs="Times New Roman"/>
                        <w:sz w:val="9"/>
                        <w:szCs w:val="9"/>
                        <w:color w:val="FFFFFF"/>
                        <w:spacing w:val="4"/>
                      </w:rPr>
                      <w:t xml:space="preserve"> </w:t>
                    </w:r>
                    <w:r>
                      <w:rPr>
                        <w:rFonts w:ascii="Times New Roman" w:hAnsi="Times New Roman" w:eastAsia="Times New Roman" w:cs="Times New Roman"/>
                        <w:sz w:val="9"/>
                        <w:szCs w:val="9"/>
                        <w:color w:val="FFFFFF"/>
                      </w:rPr>
                      <w:t>pou</w:t>
                    </w:r>
                  </w:p>
                  <w:p>
                    <w:pPr>
                      <w:ind w:left="6689"/>
                      <w:spacing w:before="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2"/>
                      </w:rPr>
                      <w:t>shn</w:t>
                    </w:r>
                  </w:p>
                  <w:p>
                    <w:pPr>
                      <w:ind w:left="20" w:right="7667" w:firstLine="59"/>
                      <w:spacing w:before="126" w:line="396"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Mdun</w:t>
                    </w:r>
                    <w:r>
                      <w:rPr>
                        <w:rFonts w:ascii="Times New Roman" w:hAnsi="Times New Roman" w:eastAsia="Times New Roman" w:cs="Times New Roman"/>
                        <w:sz w:val="9"/>
                        <w:szCs w:val="9"/>
                      </w:rPr>
                      <w:t xml:space="preserve">  </w:t>
                    </w:r>
                    <w:r>
                      <w:rPr>
                        <w:rFonts w:ascii="FangSong" w:hAnsi="FangSong" w:eastAsia="FangSong" w:cs="FangSong"/>
                        <w:sz w:val="9"/>
                        <w:szCs w:val="9"/>
                        <w:spacing w:val="-4"/>
                      </w:rPr>
                      <w:t>曰</w:t>
                    </w:r>
                    <w:r>
                      <w:rPr>
                        <w:rFonts w:ascii="FangSong" w:hAnsi="FangSong" w:eastAsia="FangSong" w:cs="FangSong"/>
                        <w:sz w:val="9"/>
                        <w:szCs w:val="9"/>
                        <w:spacing w:val="-17"/>
                      </w:rPr>
                      <w:t xml:space="preserve"> </w:t>
                    </w:r>
                    <w:r>
                      <w:rPr>
                        <w:rFonts w:ascii="Times New Roman" w:hAnsi="Times New Roman" w:eastAsia="Times New Roman" w:cs="Times New Roman"/>
                        <w:sz w:val="9"/>
                        <w:szCs w:val="9"/>
                        <w:spacing w:val="-4"/>
                      </w:rPr>
                      <w:t>Veos</w:t>
                    </w:r>
                  </w:p>
                  <w:p>
                    <w:pPr>
                      <w:ind w:left="20"/>
                      <w:spacing w:before="18" w:line="62" w:lineRule="exact"/>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rPr>
                      <w:t>re</w:t>
                    </w:r>
                  </w:p>
                  <w:p>
                    <w:pPr>
                      <w:ind w:left="79"/>
                      <w:spacing w:before="117"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ourliscom</w:t>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6819"/>
                      <w:spacing w:before="26"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hrwwus                     keteng</w:t>
                    </w:r>
                    <w:r>
                      <w:rPr>
                        <w:rFonts w:ascii="Times New Roman" w:hAnsi="Times New Roman" w:eastAsia="Times New Roman" w:cs="Times New Roman"/>
                        <w:sz w:val="9"/>
                        <w:szCs w:val="9"/>
                        <w:spacing w:val="-1"/>
                      </w:rPr>
                      <w:t>reG</w:t>
                    </w:r>
                  </w:p>
                </w:txbxContent>
              </v:textbox>
            </v:shape>
            <v:shape id="_x0000_s86" style="position:absolute;left:1250;top:759;width:4871;height:680;" filled="false" stroked="false" type="#_x0000_t75">
              <v:imagedata o:title="" r:id="rId68"/>
            </v:shape>
            <v:shape id="_x0000_s88" style="position:absolute;left:120;top:1370;width:300;height:90;" filled="false" stroked="false" type="#_x0000_t75">
              <v:imagedata o:title="" r:id="rId69"/>
            </v:shape>
            <v:shape id="_x0000_s90" style="position:absolute;left:5899;top:1937;width:235;height:12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rPr>
                      <w:t>vslog</w:t>
                    </w:r>
                  </w:p>
                </w:txbxContent>
              </v:textbox>
            </v:shape>
            <v:shape id="_x0000_s92" style="position:absolute;left:7529;top:1348;width:150;height:101;" filled="false" stroked="false" type="#_x0000_t202">
              <v:fill on="false"/>
              <v:stroke on="false"/>
              <v:path/>
              <v:imagedata o:title=""/>
              <o:lock v:ext="edit" aspectratio="false"/>
              <v:textbox inset="0mm,0mm,0mm,0mm">
                <w:txbxContent>
                  <w:p>
                    <w:pPr>
                      <w:ind w:left="20"/>
                      <w:spacing w:before="20" w:line="61" w:lineRule="exact"/>
                      <w:rPr>
                        <w:rFonts w:ascii="Times New Roman" w:hAnsi="Times New Roman" w:eastAsia="Times New Roman" w:cs="Times New Roman"/>
                        <w:sz w:val="9"/>
                        <w:szCs w:val="9"/>
                      </w:rPr>
                    </w:pPr>
                    <w:r>
                      <w:rPr>
                        <w:rFonts w:ascii="Times New Roman" w:hAnsi="Times New Roman" w:eastAsia="Times New Roman" w:cs="Times New Roman"/>
                        <w:sz w:val="9"/>
                        <w:szCs w:val="9"/>
                        <w:spacing w:val="-1"/>
                        <w:position w:val="1"/>
                      </w:rPr>
                      <w:t>wp</w:t>
                    </w:r>
                  </w:p>
                </w:txbxContent>
              </v:textbox>
            </v:shape>
            <v:shape id="_x0000_s94" style="position:absolute;left:7529;top:757;width:126;height:10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rPr>
                      <w:t>64</w:t>
                    </w:r>
                  </w:p>
                </w:txbxContent>
              </v:textbox>
            </v:shape>
          </v:group>
        </w:pict>
      </w:r>
    </w:p>
    <w:p>
      <w:pPr>
        <w:ind w:left="2450"/>
        <w:spacing w:before="129" w:line="219" w:lineRule="auto"/>
        <w:rPr>
          <w:rFonts w:ascii="SimSun" w:hAnsi="SimSun" w:eastAsia="SimSun" w:cs="SimSun"/>
          <w:sz w:val="21"/>
          <w:szCs w:val="21"/>
        </w:rPr>
      </w:pPr>
      <w:r>
        <w:rPr>
          <w:rFonts w:ascii="SimSun" w:hAnsi="SimSun" w:eastAsia="SimSun" w:cs="SimSun"/>
          <w:sz w:val="21"/>
          <w:szCs w:val="21"/>
          <w:spacing w:val="-8"/>
        </w:rPr>
        <w:t>图1-6 </w:t>
      </w:r>
      <w:r>
        <w:rPr>
          <w:rFonts w:ascii="Times New Roman" w:hAnsi="Times New Roman" w:eastAsia="Times New Roman" w:cs="Times New Roman"/>
          <w:sz w:val="21"/>
          <w:szCs w:val="21"/>
          <w:spacing w:val="-8"/>
        </w:rPr>
        <w:t>GUI </w:t>
      </w:r>
      <w:r>
        <w:rPr>
          <w:rFonts w:ascii="SimSun" w:hAnsi="SimSun" w:eastAsia="SimSun" w:cs="SimSun"/>
          <w:sz w:val="21"/>
          <w:szCs w:val="21"/>
          <w:spacing w:val="-8"/>
        </w:rPr>
        <w:t>终端中的目录与普通文件</w:t>
      </w:r>
    </w:p>
    <w:p>
      <w:pPr>
        <w:ind w:left="29" w:right="676" w:firstLine="459"/>
        <w:spacing w:before="158" w:line="308" w:lineRule="auto"/>
        <w:jc w:val="both"/>
        <w:rPr>
          <w:rFonts w:ascii="SimSun" w:hAnsi="SimSun" w:eastAsia="SimSun" w:cs="SimSun"/>
          <w:sz w:val="21"/>
          <w:szCs w:val="21"/>
        </w:rPr>
      </w:pPr>
      <w:r>
        <w:rPr>
          <w:rFonts w:ascii="SimSun" w:hAnsi="SimSun" w:eastAsia="SimSun" w:cs="SimSun"/>
          <w:sz w:val="21"/>
          <w:szCs w:val="21"/>
          <w:spacing w:val="16"/>
        </w:rPr>
        <w:t>在命令行中区分目录和普通文件就不太直观了，但也并不太困难。有些</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Shell  </w:t>
      </w:r>
      <w:r>
        <w:rPr>
          <w:rFonts w:ascii="SimSun" w:hAnsi="SimSun" w:eastAsia="SimSun" w:cs="SimSun"/>
          <w:sz w:val="21"/>
          <w:szCs w:val="21"/>
          <w:spacing w:val="13"/>
        </w:rPr>
        <w:t>会将目录和文件显示成不同的颜色，以方便用户区分目录和文件。另</w:t>
      </w:r>
      <w:r>
        <w:rPr>
          <w:rFonts w:ascii="SimSun" w:hAnsi="SimSun" w:eastAsia="SimSun" w:cs="SimSun"/>
          <w:sz w:val="21"/>
          <w:szCs w:val="21"/>
          <w:spacing w:val="12"/>
        </w:rPr>
        <w:t>外，在属性中</w:t>
      </w:r>
      <w:r>
        <w:rPr>
          <w:rFonts w:ascii="SimSun" w:hAnsi="SimSun" w:eastAsia="SimSun" w:cs="SimSun"/>
          <w:sz w:val="21"/>
          <w:szCs w:val="21"/>
        </w:rPr>
        <w:t xml:space="preserve"> </w:t>
      </w:r>
      <w:r>
        <w:rPr>
          <w:rFonts w:ascii="SimSun" w:hAnsi="SimSun" w:eastAsia="SimSun" w:cs="SimSun"/>
          <w:sz w:val="21"/>
          <w:szCs w:val="21"/>
          <w:spacing w:val="3"/>
        </w:rPr>
        <w:t>会有标识，如图1-7所示，“唐山”这一</w:t>
      </w:r>
      <w:r>
        <w:rPr>
          <w:rFonts w:ascii="SimSun" w:hAnsi="SimSun" w:eastAsia="SimSun" w:cs="SimSun"/>
          <w:sz w:val="21"/>
          <w:szCs w:val="21"/>
          <w:spacing w:val="2"/>
        </w:rPr>
        <w:t>目录最前面的字符为</w:t>
      </w:r>
      <w:r>
        <w:rPr>
          <w:rFonts w:ascii="Times New Roman" w:hAnsi="Times New Roman" w:eastAsia="Times New Roman" w:cs="Times New Roman"/>
          <w:sz w:val="21"/>
          <w:szCs w:val="21"/>
          <w:spacing w:val="2"/>
        </w:rPr>
        <w:t>d,  </w:t>
      </w:r>
      <w:r>
        <w:rPr>
          <w:rFonts w:ascii="SimSun" w:hAnsi="SimSun" w:eastAsia="SimSun" w:cs="SimSun"/>
          <w:sz w:val="21"/>
          <w:szCs w:val="21"/>
          <w:spacing w:val="2"/>
        </w:rPr>
        <w:t>这 个</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就 是</w:t>
      </w:r>
      <w:r>
        <w:rPr>
          <w:rFonts w:ascii="Times New Roman" w:hAnsi="Times New Roman" w:eastAsia="Times New Roman" w:cs="Times New Roman"/>
          <w:sz w:val="21"/>
          <w:szCs w:val="21"/>
        </w:rPr>
        <w:t>directory   </w:t>
      </w:r>
      <w:r>
        <w:rPr>
          <w:rFonts w:ascii="SimSun" w:hAnsi="SimSun" w:eastAsia="SimSun" w:cs="SimSun"/>
          <w:sz w:val="21"/>
          <w:szCs w:val="21"/>
          <w:spacing w:val="17"/>
        </w:rPr>
        <w:t>的缩写，因此我们可以通过第1个字符来区分目录和文件。</w:t>
      </w:r>
    </w:p>
    <w:p>
      <w:pPr>
        <w:spacing w:line="308" w:lineRule="auto"/>
        <w:sectPr>
          <w:footerReference w:type="default" r:id="rId64"/>
          <w:pgSz w:w="9060" w:h="14150"/>
          <w:pgMar w:top="697" w:right="9" w:bottom="550" w:left="319" w:header="0" w:footer="277" w:gutter="0"/>
        </w:sectPr>
        <w:rPr>
          <w:rFonts w:ascii="SimSun" w:hAnsi="SimSun" w:eastAsia="SimSun" w:cs="SimSun"/>
          <w:sz w:val="21"/>
          <w:szCs w:val="21"/>
        </w:rPr>
      </w:pPr>
    </w:p>
    <w:p>
      <w:pPr>
        <w:spacing w:line="346" w:lineRule="auto"/>
        <w:rPr>
          <w:rFonts w:ascii="Arial"/>
          <w:sz w:val="21"/>
        </w:rPr>
      </w:pPr>
      <w:r>
        <w:drawing>
          <wp:anchor distT="0" distB="0" distL="0" distR="0" simplePos="0" relativeHeight="251714560" behindDoc="0" locked="0" layoutInCell="0" allowOverlap="1">
            <wp:simplePos x="0" y="0"/>
            <wp:positionH relativeFrom="page">
              <wp:posOffset>222242</wp:posOffset>
            </wp:positionH>
            <wp:positionV relativeFrom="page">
              <wp:posOffset>0</wp:posOffset>
            </wp:positionV>
            <wp:extent cx="6385" cy="596889"/>
            <wp:effectExtent l="0" t="0" r="0" b="0"/>
            <wp:wrapNone/>
            <wp:docPr id="92" name="IM 92"/>
            <wp:cNvGraphicFramePr/>
            <a:graphic>
              <a:graphicData uri="http://schemas.openxmlformats.org/drawingml/2006/picture">
                <pic:pic>
                  <pic:nvPicPr>
                    <pic:cNvPr id="92" name="IM 92"/>
                    <pic:cNvPicPr/>
                  </pic:nvPicPr>
                  <pic:blipFill>
                    <a:blip r:embed="rId71"/>
                    <a:stretch>
                      <a:fillRect/>
                    </a:stretch>
                  </pic:blipFill>
                  <pic:spPr>
                    <a:xfrm rot="0">
                      <a:off x="0" y="0"/>
                      <a:ext cx="6385" cy="596889"/>
                    </a:xfrm>
                    <a:prstGeom prst="rect">
                      <a:avLst/>
                    </a:prstGeom>
                  </pic:spPr>
                </pic:pic>
              </a:graphicData>
            </a:graphic>
          </wp:anchor>
        </w:drawing>
      </w:r>
      <w:r/>
    </w:p>
    <w:p>
      <w:pPr>
        <w:pStyle w:val="BodyText"/>
        <w:ind w:left="170"/>
        <w:spacing w:before="68" w:line="221" w:lineRule="auto"/>
        <w:rPr>
          <w:sz w:val="21"/>
          <w:szCs w:val="21"/>
        </w:rPr>
      </w:pPr>
      <w:bookmarkStart w:name="bookmark159" w:id="162"/>
      <w:bookmarkEnd w:id="162"/>
      <w:r>
        <w:rPr>
          <w:sz w:val="21"/>
          <w:szCs w:val="21"/>
          <w:spacing w:val="6"/>
        </w:rPr>
        <w:t>文件系统技术内幕</w:t>
      </w:r>
    </w:p>
    <w:p>
      <w:pPr>
        <w:pStyle w:val="BodyText"/>
        <w:ind w:left="170"/>
        <w:spacing w:before="39" w:line="222" w:lineRule="auto"/>
        <w:rPr>
          <w:sz w:val="21"/>
          <w:szCs w:val="21"/>
        </w:rPr>
      </w:pPr>
      <w:r>
        <w:rPr>
          <w:sz w:val="21"/>
          <w:szCs w:val="21"/>
          <w:spacing w:val="-15"/>
        </w:rPr>
        <w:t>大数据时代海量数据存储之道</w:t>
      </w:r>
    </w:p>
    <w:p>
      <w:pPr>
        <w:spacing w:line="283" w:lineRule="auto"/>
        <w:rPr>
          <w:rFonts w:ascii="Arial"/>
          <w:sz w:val="21"/>
        </w:rPr>
      </w:pPr>
      <w:r/>
    </w:p>
    <w:p>
      <w:pPr>
        <w:ind w:left="1290"/>
        <w:spacing w:before="46" w:line="214" w:lineRule="auto"/>
        <w:rPr>
          <w:rFonts w:ascii="SimSun" w:hAnsi="SimSun" w:eastAsia="SimSun" w:cs="SimSun"/>
          <w:sz w:val="14"/>
          <w:szCs w:val="14"/>
        </w:rPr>
      </w:pPr>
      <w:r>
        <w:rPr>
          <w:rFonts w:ascii="SimSun" w:hAnsi="SimSun" w:eastAsia="SimSun" w:cs="SimSun"/>
          <w:sz w:val="14"/>
          <w:szCs w:val="14"/>
        </w:rPr>
        <w:t>itworld123esunnyzhang:/root/test/filesystem/  </w:t>
      </w:r>
      <w:r>
        <w:rPr>
          <w:rFonts w:ascii="LiSu" w:hAnsi="LiSu" w:eastAsia="LiSu" w:cs="LiSu"/>
          <w:sz w:val="14"/>
          <w:szCs w:val="14"/>
        </w:rPr>
        <w:t>河北</w:t>
      </w:r>
      <w:r>
        <w:rPr>
          <w:rFonts w:ascii="SimSun" w:hAnsi="SimSun" w:eastAsia="SimSun" w:cs="SimSun"/>
          <w:sz w:val="14"/>
          <w:szCs w:val="14"/>
        </w:rPr>
        <w:t>s</w:t>
      </w:r>
      <w:r>
        <w:rPr>
          <w:rFonts w:ascii="SimSun" w:hAnsi="SimSun" w:eastAsia="SimSun" w:cs="SimSun"/>
          <w:sz w:val="14"/>
          <w:szCs w:val="14"/>
          <w:spacing w:val="41"/>
        </w:rPr>
        <w:t xml:space="preserve"> </w:t>
      </w:r>
      <w:r>
        <w:rPr>
          <w:rFonts w:ascii="SimSun" w:hAnsi="SimSun" w:eastAsia="SimSun" w:cs="SimSun"/>
          <w:sz w:val="14"/>
          <w:szCs w:val="14"/>
        </w:rPr>
        <w:t>ls</w:t>
      </w:r>
      <w:r>
        <w:rPr>
          <w:rFonts w:ascii="SimSun" w:hAnsi="SimSun" w:eastAsia="SimSun" w:cs="SimSun"/>
          <w:sz w:val="14"/>
          <w:szCs w:val="14"/>
          <w:spacing w:val="32"/>
        </w:rPr>
        <w:t xml:space="preserve"> </w:t>
      </w:r>
      <w:r>
        <w:rPr>
          <w:rFonts w:ascii="SimSun" w:hAnsi="SimSun" w:eastAsia="SimSun" w:cs="SimSun"/>
          <w:sz w:val="14"/>
          <w:szCs w:val="14"/>
        </w:rPr>
        <w:t>-alh</w:t>
      </w:r>
    </w:p>
    <w:p>
      <w:pPr>
        <w:ind w:left="1290"/>
        <w:spacing w:before="2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w w:val="96"/>
        </w:rPr>
        <w:t>total 24K</w:t>
      </w:r>
    </w:p>
    <w:p>
      <w:pPr>
        <w:ind w:left="1290"/>
        <w:spacing w:before="5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drwxr-xr-x5     root     root</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1"/>
        </w:rPr>
        <w:t>4.0K      Sep</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1201:32</w:t>
      </w:r>
    </w:p>
    <w:p>
      <w:pPr>
        <w:ind w:left="1290"/>
        <w:spacing w:before="101" w:line="18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drwxr-xr-x8      root      root</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4.0K       Sep      1</w:t>
      </w:r>
      <w:r>
        <w:rPr>
          <w:rFonts w:ascii="Times New Roman" w:hAnsi="Times New Roman" w:eastAsia="Times New Roman" w:cs="Times New Roman"/>
          <w:sz w:val="14"/>
          <w:szCs w:val="14"/>
          <w:spacing w:val="-1"/>
        </w:rPr>
        <w:t>209:05.</w:t>
      </w:r>
    </w:p>
    <w:p>
      <w:pPr>
        <w:ind w:firstLine="1285"/>
        <w:spacing w:line="210" w:lineRule="exact"/>
        <w:rPr/>
      </w:pPr>
      <w:r>
        <w:rPr>
          <w:position w:val="-4"/>
        </w:rPr>
        <w:pict>
          <v:group id="_x0000_s96" style="mso-position-vertical-relative:line;mso-position-horizontal-relative:char;width:203.25pt;height:10.55pt;" filled="false" stroked="false" coordsize="4065,211" coordorigin="0,0">
            <v:shape id="_x0000_s98" style="position:absolute;left:0;top:-3;width:4065;height:198;" filled="false" stroked="false" type="#_x0000_t75">
              <v:imagedata o:title="" r:id="rId72"/>
            </v:shape>
            <v:shape id="_x0000_s100" style="position:absolute;left:-20;top:-23;width:4105;height:255;" filled="false" stroked="false" type="#_x0000_t202">
              <v:fill on="false"/>
              <v:stroke on="false"/>
              <v:path/>
              <v:imagedata o:title=""/>
              <o:lock v:ext="edit" aspectratio="false"/>
              <v:textbox inset="0mm,0mm,0mm,0mm">
                <w:txbxContent>
                  <w:p>
                    <w:pPr>
                      <w:ind w:left="24"/>
                      <w:spacing w:before="43" w:line="191" w:lineRule="exact"/>
                      <w:rPr>
                        <w:rFonts w:ascii="SimSun" w:hAnsi="SimSun" w:eastAsia="SimSun" w:cs="SimSun"/>
                        <w:sz w:val="14"/>
                        <w:szCs w:val="14"/>
                      </w:rPr>
                    </w:pPr>
                    <w:r>
                      <w:rPr>
                        <w:rFonts w:ascii="Arial" w:hAnsi="Arial" w:eastAsia="Arial" w:cs="Arial"/>
                        <w:sz w:val="14"/>
                        <w:szCs w:val="14"/>
                        <w:spacing w:val="14"/>
                        <w:position w:val="1"/>
                      </w:rPr>
                      <w:t>dr</w:t>
                    </w:r>
                    <w:r>
                      <w:rPr>
                        <w:rFonts w:ascii="Arial" w:hAnsi="Arial" w:eastAsia="Arial" w:cs="Arial"/>
                        <w:sz w:val="14"/>
                        <w:szCs w:val="14"/>
                        <w:spacing w:val="-13"/>
                        <w:position w:val="1"/>
                      </w:rPr>
                      <w:t xml:space="preserve"> </w:t>
                    </w:r>
                    <w:r>
                      <w:rPr>
                        <w:rFonts w:ascii="Arial" w:hAnsi="Arial" w:eastAsia="Arial" w:cs="Arial"/>
                        <w:sz w:val="14"/>
                        <w:szCs w:val="14"/>
                        <w:spacing w:val="14"/>
                        <w:position w:val="1"/>
                      </w:rPr>
                      <w:t>wxr-</w:t>
                    </w:r>
                    <w:r>
                      <w:rPr>
                        <w:rFonts w:ascii="Arial" w:hAnsi="Arial" w:eastAsia="Arial" w:cs="Arial"/>
                        <w:sz w:val="14"/>
                        <w:szCs w:val="14"/>
                        <w:spacing w:val="-11"/>
                        <w:position w:val="1"/>
                      </w:rPr>
                      <w:t xml:space="preserve"> </w:t>
                    </w:r>
                    <w:r>
                      <w:rPr>
                        <w:rFonts w:ascii="Arial" w:hAnsi="Arial" w:eastAsia="Arial" w:cs="Arial"/>
                        <w:sz w:val="14"/>
                        <w:szCs w:val="14"/>
                        <w:spacing w:val="14"/>
                        <w:position w:val="1"/>
                      </w:rPr>
                      <w:t>Xr</w:t>
                    </w:r>
                    <w:r>
                      <w:rPr>
                        <w:rFonts w:ascii="Arial" w:hAnsi="Arial" w:eastAsia="Arial" w:cs="Arial"/>
                        <w:sz w:val="14"/>
                        <w:szCs w:val="14"/>
                        <w:spacing w:val="-9"/>
                        <w:position w:val="1"/>
                      </w:rPr>
                      <w:t xml:space="preserve"> </w:t>
                    </w:r>
                    <w:r>
                      <w:rPr>
                        <w:rFonts w:ascii="Arial" w:hAnsi="Arial" w:eastAsia="Arial" w:cs="Arial"/>
                        <w:sz w:val="14"/>
                        <w:szCs w:val="14"/>
                        <w:spacing w:val="14"/>
                        <w:position w:val="1"/>
                      </w:rPr>
                      <w:t>-</w:t>
                    </w:r>
                    <w:r>
                      <w:rPr>
                        <w:rFonts w:ascii="Arial" w:hAnsi="Arial" w:eastAsia="Arial" w:cs="Arial"/>
                        <w:sz w:val="14"/>
                        <w:szCs w:val="14"/>
                        <w:spacing w:val="-1"/>
                        <w:position w:val="1"/>
                      </w:rPr>
                      <w:t xml:space="preserve"> </w:t>
                    </w:r>
                    <w:r>
                      <w:rPr>
                        <w:rFonts w:ascii="Arial" w:hAnsi="Arial" w:eastAsia="Arial" w:cs="Arial"/>
                        <w:sz w:val="14"/>
                        <w:szCs w:val="14"/>
                        <w:spacing w:val="14"/>
                        <w:position w:val="1"/>
                      </w:rPr>
                      <w:t>×2  root  root  4 .</w:t>
                    </w:r>
                    <w:r>
                      <w:rPr>
                        <w:rFonts w:ascii="Arial" w:hAnsi="Arial" w:eastAsia="Arial" w:cs="Arial"/>
                        <w:sz w:val="14"/>
                        <w:szCs w:val="14"/>
                        <w:spacing w:val="-5"/>
                        <w:position w:val="1"/>
                      </w:rPr>
                      <w:t xml:space="preserve"> </w:t>
                    </w:r>
                    <w:r>
                      <w:rPr>
                        <w:rFonts w:ascii="Arial" w:hAnsi="Arial" w:eastAsia="Arial" w:cs="Arial"/>
                        <w:sz w:val="14"/>
                        <w:szCs w:val="14"/>
                        <w:spacing w:val="14"/>
                        <w:position w:val="1"/>
                      </w:rPr>
                      <w:t>0K  Sep</w:t>
                    </w:r>
                    <w:r>
                      <w:rPr>
                        <w:rFonts w:ascii="Arial" w:hAnsi="Arial" w:eastAsia="Arial" w:cs="Arial"/>
                        <w:sz w:val="14"/>
                        <w:szCs w:val="14"/>
                        <w:spacing w:val="15"/>
                        <w:w w:val="101"/>
                        <w:position w:val="1"/>
                      </w:rPr>
                      <w:t xml:space="preserve">  </w:t>
                    </w:r>
                    <w:r>
                      <w:rPr>
                        <w:rFonts w:ascii="Arial" w:hAnsi="Arial" w:eastAsia="Arial" w:cs="Arial"/>
                        <w:sz w:val="14"/>
                        <w:szCs w:val="14"/>
                        <w:spacing w:val="14"/>
                        <w:position w:val="1"/>
                      </w:rPr>
                      <w:t>1201:</w:t>
                    </w:r>
                    <w:r>
                      <w:rPr>
                        <w:rFonts w:ascii="Arial" w:hAnsi="Arial" w:eastAsia="Arial" w:cs="Arial"/>
                        <w:sz w:val="14"/>
                        <w:szCs w:val="14"/>
                        <w:spacing w:val="13"/>
                        <w:position w:val="1"/>
                      </w:rPr>
                      <w:t>23</w:t>
                    </w:r>
                    <w:r>
                      <w:rPr>
                        <w:rFonts w:ascii="SimSun" w:hAnsi="SimSun" w:eastAsia="SimSun" w:cs="SimSun"/>
                        <w:sz w:val="14"/>
                        <w:szCs w:val="14"/>
                        <w:spacing w:val="13"/>
                        <w:position w:val="1"/>
                      </w:rPr>
                      <w:t>唐山</w:t>
                    </w:r>
                  </w:p>
                </w:txbxContent>
              </v:textbox>
            </v:shape>
          </v:group>
        </w:pict>
      </w:r>
    </w:p>
    <w:p>
      <w:pPr>
        <w:pStyle w:val="BodyText"/>
        <w:ind w:left="1359"/>
        <w:spacing w:before="25" w:line="217" w:lineRule="auto"/>
        <w:rPr>
          <w:rFonts w:ascii="SimSun" w:hAnsi="SimSun" w:eastAsia="SimSun" w:cs="SimSun"/>
          <w:sz w:val="14"/>
          <w:szCs w:val="14"/>
        </w:rPr>
      </w:pPr>
      <w:r>
        <w:rPr>
          <w:rFonts w:ascii="SimSun" w:hAnsi="SimSun" w:eastAsia="SimSun" w:cs="SimSun"/>
          <w:sz w:val="14"/>
          <w:szCs w:val="14"/>
          <w:spacing w:val="-3"/>
        </w:rPr>
        <w:t>W-rr1</w:t>
      </w:r>
      <w:r>
        <w:rPr>
          <w:rFonts w:ascii="SimSun" w:hAnsi="SimSun" w:eastAsia="SimSun" w:cs="SimSun"/>
          <w:sz w:val="14"/>
          <w:szCs w:val="14"/>
          <w:spacing w:val="12"/>
        </w:rPr>
        <w:t xml:space="preserve">   </w:t>
      </w:r>
      <w:r>
        <w:rPr>
          <w:rFonts w:ascii="SimSun" w:hAnsi="SimSun" w:eastAsia="SimSun" w:cs="SimSun"/>
          <w:sz w:val="14"/>
          <w:szCs w:val="14"/>
          <w:spacing w:val="-3"/>
        </w:rPr>
        <w:t>root</w:t>
      </w:r>
      <w:r>
        <w:rPr>
          <w:rFonts w:ascii="SimSun" w:hAnsi="SimSun" w:eastAsia="SimSun" w:cs="SimSun"/>
          <w:sz w:val="14"/>
          <w:szCs w:val="14"/>
          <w:spacing w:val="12"/>
        </w:rPr>
        <w:t xml:space="preserve">   </w:t>
      </w:r>
      <w:r>
        <w:rPr>
          <w:rFonts w:ascii="SimSun" w:hAnsi="SimSun" w:eastAsia="SimSun" w:cs="SimSun"/>
          <w:sz w:val="14"/>
          <w:szCs w:val="14"/>
          <w:spacing w:val="-3"/>
        </w:rPr>
        <w:t>root</w:t>
      </w:r>
      <w:r>
        <w:rPr>
          <w:rFonts w:ascii="SimSun" w:hAnsi="SimSun" w:eastAsia="SimSun" w:cs="SimSun"/>
          <w:sz w:val="14"/>
          <w:szCs w:val="14"/>
          <w:spacing w:val="12"/>
        </w:rPr>
        <w:t xml:space="preserve">   </w:t>
      </w:r>
      <w:r>
        <w:rPr>
          <w:rFonts w:ascii="SimSun" w:hAnsi="SimSun" w:eastAsia="SimSun" w:cs="SimSun"/>
          <w:sz w:val="14"/>
          <w:szCs w:val="14"/>
          <w:spacing w:val="-3"/>
        </w:rPr>
        <w:t>4</w:t>
      </w:r>
      <w:r>
        <w:rPr>
          <w:rFonts w:ascii="SimSun" w:hAnsi="SimSun" w:eastAsia="SimSun" w:cs="SimSun"/>
          <w:sz w:val="14"/>
          <w:szCs w:val="14"/>
          <w:spacing w:val="13"/>
        </w:rPr>
        <w:t xml:space="preserve">   </w:t>
      </w:r>
      <w:r>
        <w:rPr>
          <w:rFonts w:ascii="SimSun" w:hAnsi="SimSun" w:eastAsia="SimSun" w:cs="SimSun"/>
          <w:sz w:val="14"/>
          <w:szCs w:val="14"/>
          <w:spacing w:val="-3"/>
        </w:rPr>
        <w:t>Sep</w:t>
      </w:r>
      <w:r>
        <w:rPr>
          <w:rFonts w:ascii="SimSun" w:hAnsi="SimSun" w:eastAsia="SimSun" w:cs="SimSun"/>
          <w:sz w:val="14"/>
          <w:szCs w:val="14"/>
          <w:spacing w:val="16"/>
        </w:rPr>
        <w:t xml:space="preserve">   </w:t>
      </w:r>
      <w:r>
        <w:rPr>
          <w:rFonts w:ascii="SimSun" w:hAnsi="SimSun" w:eastAsia="SimSun" w:cs="SimSun"/>
          <w:sz w:val="14"/>
          <w:szCs w:val="14"/>
          <w:spacing w:val="-3"/>
        </w:rPr>
        <w:t>1201:32</w:t>
      </w:r>
      <w:r>
        <w:rPr>
          <w:rFonts w:ascii="SimSun" w:hAnsi="SimSun" w:eastAsia="SimSun" w:cs="SimSun"/>
          <w:sz w:val="14"/>
          <w:szCs w:val="14"/>
          <w:spacing w:val="-28"/>
        </w:rPr>
        <w:t xml:space="preserve"> </w:t>
      </w:r>
      <w:r>
        <w:rPr>
          <w:sz w:val="14"/>
          <w:szCs w:val="14"/>
          <w:spacing w:val="-3"/>
        </w:rPr>
        <w:t>投</w:t>
      </w:r>
      <w:r>
        <w:rPr>
          <w:sz w:val="14"/>
          <w:szCs w:val="14"/>
          <w:spacing w:val="-27"/>
        </w:rPr>
        <w:t xml:space="preserve"> </w:t>
      </w:r>
      <w:r>
        <w:rPr>
          <w:sz w:val="14"/>
          <w:szCs w:val="14"/>
          <w:spacing w:val="-3"/>
        </w:rPr>
        <w:t>标</w:t>
      </w:r>
      <w:r>
        <w:rPr>
          <w:sz w:val="14"/>
          <w:szCs w:val="14"/>
          <w:spacing w:val="-19"/>
        </w:rPr>
        <w:t xml:space="preserve"> </w:t>
      </w:r>
      <w:r>
        <w:rPr>
          <w:sz w:val="14"/>
          <w:szCs w:val="14"/>
          <w:spacing w:val="-3"/>
        </w:rPr>
        <w:t>.</w:t>
      </w:r>
      <w:r>
        <w:rPr>
          <w:rFonts w:ascii="SimSun" w:hAnsi="SimSun" w:eastAsia="SimSun" w:cs="SimSun"/>
          <w:sz w:val="14"/>
          <w:szCs w:val="14"/>
          <w:spacing w:val="-4"/>
        </w:rPr>
        <w:t>doc</w:t>
      </w:r>
    </w:p>
    <w:p>
      <w:pPr>
        <w:pStyle w:val="BodyText"/>
        <w:ind w:left="1290"/>
        <w:spacing w:before="35" w:line="217" w:lineRule="auto"/>
        <w:rPr>
          <w:sz w:val="14"/>
          <w:szCs w:val="14"/>
        </w:rPr>
      </w:pPr>
      <w:r>
        <w:rPr>
          <w:rFonts w:ascii="SimSun" w:hAnsi="SimSun" w:eastAsia="SimSun" w:cs="SimSun"/>
          <w:sz w:val="14"/>
          <w:szCs w:val="14"/>
        </w:rPr>
        <w:t>drwxr-xr-x2</w:t>
      </w:r>
      <w:r>
        <w:rPr>
          <w:rFonts w:ascii="SimSun" w:hAnsi="SimSun" w:eastAsia="SimSun" w:cs="SimSun"/>
          <w:sz w:val="14"/>
          <w:szCs w:val="14"/>
          <w:spacing w:val="78"/>
        </w:rPr>
        <w:t xml:space="preserve"> </w:t>
      </w:r>
      <w:r>
        <w:rPr>
          <w:rFonts w:ascii="SimSun" w:hAnsi="SimSun" w:eastAsia="SimSun" w:cs="SimSun"/>
          <w:sz w:val="14"/>
          <w:szCs w:val="14"/>
        </w:rPr>
        <w:t>root</w:t>
      </w:r>
      <w:r>
        <w:rPr>
          <w:rFonts w:ascii="SimSun" w:hAnsi="SimSun" w:eastAsia="SimSun" w:cs="SimSun"/>
          <w:sz w:val="14"/>
          <w:szCs w:val="14"/>
          <w:spacing w:val="65"/>
          <w:w w:val="101"/>
        </w:rPr>
        <w:t xml:space="preserve"> </w:t>
      </w:r>
      <w:r>
        <w:rPr>
          <w:rFonts w:ascii="SimSun" w:hAnsi="SimSun" w:eastAsia="SimSun" w:cs="SimSun"/>
          <w:sz w:val="14"/>
          <w:szCs w:val="14"/>
        </w:rPr>
        <w:t>root</w:t>
      </w:r>
      <w:r>
        <w:rPr>
          <w:rFonts w:ascii="SimSun" w:hAnsi="SimSun" w:eastAsia="SimSun" w:cs="SimSun"/>
          <w:sz w:val="14"/>
          <w:szCs w:val="14"/>
          <w:spacing w:val="66"/>
        </w:rPr>
        <w:t xml:space="preserve"> </w:t>
      </w:r>
      <w:r>
        <w:rPr>
          <w:rFonts w:ascii="SimSun" w:hAnsi="SimSun" w:eastAsia="SimSun" w:cs="SimSun"/>
          <w:sz w:val="14"/>
          <w:szCs w:val="14"/>
        </w:rPr>
        <w:t>4.0K</w:t>
      </w:r>
      <w:r>
        <w:rPr>
          <w:rFonts w:ascii="SimSun" w:hAnsi="SimSun" w:eastAsia="SimSun" w:cs="SimSun"/>
          <w:sz w:val="14"/>
          <w:szCs w:val="14"/>
          <w:spacing w:val="67"/>
          <w:w w:val="101"/>
        </w:rPr>
        <w:t xml:space="preserve"> </w:t>
      </w:r>
      <w:r>
        <w:rPr>
          <w:rFonts w:ascii="SimSun" w:hAnsi="SimSun" w:eastAsia="SimSun" w:cs="SimSun"/>
          <w:sz w:val="14"/>
          <w:szCs w:val="14"/>
        </w:rPr>
        <w:t>Sep  1201:23</w:t>
      </w:r>
      <w:r>
        <w:rPr>
          <w:sz w:val="14"/>
          <w:szCs w:val="14"/>
        </w:rPr>
        <w:t>石家庄</w:t>
      </w:r>
    </w:p>
    <w:p>
      <w:pPr>
        <w:ind w:left="1290"/>
        <w:spacing w:before="36" w:line="214" w:lineRule="auto"/>
        <w:rPr>
          <w:rFonts w:ascii="LiSu" w:hAnsi="LiSu" w:eastAsia="LiSu" w:cs="LiSu"/>
          <w:sz w:val="14"/>
          <w:szCs w:val="14"/>
        </w:rPr>
      </w:pPr>
      <w:r>
        <w:rPr>
          <w:rFonts w:ascii="SimSun" w:hAnsi="SimSun" w:eastAsia="SimSun" w:cs="SimSun"/>
          <w:sz w:val="14"/>
          <w:szCs w:val="14"/>
        </w:rPr>
        <w:t>drwxr-xr-x2</w:t>
      </w:r>
      <w:r>
        <w:rPr>
          <w:rFonts w:ascii="SimSun" w:hAnsi="SimSun" w:eastAsia="SimSun" w:cs="SimSun"/>
          <w:sz w:val="14"/>
          <w:szCs w:val="14"/>
          <w:spacing w:val="66"/>
        </w:rPr>
        <w:t xml:space="preserve"> </w:t>
      </w:r>
      <w:r>
        <w:rPr>
          <w:rFonts w:ascii="SimSun" w:hAnsi="SimSun" w:eastAsia="SimSun" w:cs="SimSun"/>
          <w:sz w:val="14"/>
          <w:szCs w:val="14"/>
        </w:rPr>
        <w:t>root</w:t>
      </w:r>
      <w:r>
        <w:rPr>
          <w:rFonts w:ascii="SimSun" w:hAnsi="SimSun" w:eastAsia="SimSun" w:cs="SimSun"/>
          <w:sz w:val="14"/>
          <w:szCs w:val="14"/>
          <w:spacing w:val="66"/>
        </w:rPr>
        <w:t xml:space="preserve"> </w:t>
      </w:r>
      <w:r>
        <w:rPr>
          <w:rFonts w:ascii="SimSun" w:hAnsi="SimSun" w:eastAsia="SimSun" w:cs="SimSun"/>
          <w:sz w:val="14"/>
          <w:szCs w:val="14"/>
        </w:rPr>
        <w:t>root</w:t>
      </w:r>
      <w:r>
        <w:rPr>
          <w:rFonts w:ascii="SimSun" w:hAnsi="SimSun" w:eastAsia="SimSun" w:cs="SimSun"/>
          <w:sz w:val="14"/>
          <w:szCs w:val="14"/>
          <w:spacing w:val="66"/>
        </w:rPr>
        <w:t xml:space="preserve"> </w:t>
      </w:r>
      <w:r>
        <w:rPr>
          <w:rFonts w:ascii="SimSun" w:hAnsi="SimSun" w:eastAsia="SimSun" w:cs="SimSun"/>
          <w:sz w:val="14"/>
          <w:szCs w:val="14"/>
          <w:spacing w:val="-1"/>
        </w:rPr>
        <w:t>4.0K</w:t>
      </w:r>
      <w:r>
        <w:rPr>
          <w:rFonts w:ascii="SimSun" w:hAnsi="SimSun" w:eastAsia="SimSun" w:cs="SimSun"/>
          <w:sz w:val="14"/>
          <w:szCs w:val="14"/>
          <w:spacing w:val="67"/>
          <w:w w:val="101"/>
        </w:rPr>
        <w:t xml:space="preserve"> </w:t>
      </w:r>
      <w:r>
        <w:rPr>
          <w:rFonts w:ascii="SimSun" w:hAnsi="SimSun" w:eastAsia="SimSun" w:cs="SimSun"/>
          <w:sz w:val="14"/>
          <w:szCs w:val="14"/>
          <w:spacing w:val="-1"/>
        </w:rPr>
        <w:t>Sep  1201:23</w:t>
      </w:r>
      <w:r>
        <w:rPr>
          <w:rFonts w:ascii="LiSu" w:hAnsi="LiSu" w:eastAsia="LiSu" w:cs="LiSu"/>
          <w:sz w:val="14"/>
          <w:szCs w:val="14"/>
          <w:spacing w:val="-1"/>
        </w:rPr>
        <w:t>那</w:t>
      </w:r>
      <w:r>
        <w:rPr>
          <w:rFonts w:ascii="LiSu" w:hAnsi="LiSu" w:eastAsia="LiSu" w:cs="LiSu"/>
          <w:sz w:val="14"/>
          <w:szCs w:val="14"/>
          <w:spacing w:val="-26"/>
        </w:rPr>
        <w:t xml:space="preserve"> </w:t>
      </w:r>
      <w:r>
        <w:rPr>
          <w:rFonts w:ascii="LiSu" w:hAnsi="LiSu" w:eastAsia="LiSu" w:cs="LiSu"/>
          <w:sz w:val="14"/>
          <w:szCs w:val="14"/>
          <w:spacing w:val="-1"/>
        </w:rPr>
        <w:t>台</w:t>
      </w:r>
    </w:p>
    <w:p>
      <w:pPr>
        <w:ind w:left="2779"/>
        <w:spacing w:before="154" w:line="219" w:lineRule="auto"/>
        <w:rPr>
          <w:rFonts w:ascii="SimSun" w:hAnsi="SimSun" w:eastAsia="SimSun" w:cs="SimSun"/>
          <w:sz w:val="21"/>
          <w:szCs w:val="21"/>
        </w:rPr>
      </w:pPr>
      <w:r>
        <w:rPr>
          <w:rFonts w:ascii="SimSun" w:hAnsi="SimSun" w:eastAsia="SimSun" w:cs="SimSun"/>
          <w:sz w:val="21"/>
          <w:szCs w:val="21"/>
          <w:spacing w:val="-8"/>
        </w:rPr>
        <w:t>图1-7</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8"/>
        </w:rPr>
        <w:t>Shell </w:t>
      </w:r>
      <w:r>
        <w:rPr>
          <w:rFonts w:ascii="SimSun" w:hAnsi="SimSun" w:eastAsia="SimSun" w:cs="SimSun"/>
          <w:sz w:val="21"/>
          <w:szCs w:val="21"/>
          <w:spacing w:val="-8"/>
        </w:rPr>
        <w:t>中的目录与普通文件</w:t>
      </w:r>
    </w:p>
    <w:p>
      <w:pPr>
        <w:ind w:left="170" w:firstLine="459"/>
        <w:spacing w:before="172" w:line="311" w:lineRule="auto"/>
        <w:jc w:val="both"/>
        <w:rPr>
          <w:rFonts w:ascii="SimSun" w:hAnsi="SimSun" w:eastAsia="SimSun" w:cs="SimSun"/>
          <w:sz w:val="21"/>
          <w:szCs w:val="21"/>
        </w:rPr>
      </w:pPr>
      <w:r>
        <w:rPr>
          <w:rFonts w:ascii="SimSun" w:hAnsi="SimSun" w:eastAsia="SimSun" w:cs="SimSun"/>
          <w:sz w:val="21"/>
          <w:szCs w:val="21"/>
          <w:spacing w:val="13"/>
        </w:rPr>
        <w:t>如果深入了解了目录的实现原理，就会知道其实目录本身也是一种文件。</w:t>
      </w:r>
      <w:r>
        <w:rPr>
          <w:rFonts w:ascii="SimSun" w:hAnsi="SimSun" w:eastAsia="SimSun" w:cs="SimSun"/>
          <w:sz w:val="21"/>
          <w:szCs w:val="21"/>
          <w:spacing w:val="12"/>
        </w:rPr>
        <w:t>只不</w:t>
      </w:r>
      <w:r>
        <w:rPr>
          <w:rFonts w:ascii="SimSun" w:hAnsi="SimSun" w:eastAsia="SimSun" w:cs="SimSun"/>
          <w:sz w:val="21"/>
          <w:szCs w:val="21"/>
        </w:rPr>
        <w:t xml:space="preserve"> </w:t>
      </w:r>
      <w:r>
        <w:rPr>
          <w:rFonts w:ascii="SimSun" w:hAnsi="SimSun" w:eastAsia="SimSun" w:cs="SimSun"/>
          <w:sz w:val="21"/>
          <w:szCs w:val="21"/>
          <w:spacing w:val="16"/>
        </w:rPr>
        <w:t>过目录中存储的数据是特殊的数据，这些数据就是关于文件名称等元数据(管理数</w:t>
      </w:r>
      <w:r>
        <w:rPr>
          <w:rFonts w:ascii="SimSun" w:hAnsi="SimSun" w:eastAsia="SimSun" w:cs="SimSun"/>
          <w:sz w:val="21"/>
          <w:szCs w:val="21"/>
          <w:spacing w:val="6"/>
        </w:rPr>
        <w:t xml:space="preserve"> </w:t>
      </w:r>
      <w:r>
        <w:rPr>
          <w:rFonts w:ascii="SimSun" w:hAnsi="SimSun" w:eastAsia="SimSun" w:cs="SimSun"/>
          <w:sz w:val="21"/>
          <w:szCs w:val="21"/>
          <w:spacing w:val="16"/>
        </w:rPr>
        <w:t>据的数据)的信息。以“河北”目录为例，其中存储的数据其实是文件名与一个数</w:t>
      </w:r>
      <w:r>
        <w:rPr>
          <w:rFonts w:ascii="SimSun" w:hAnsi="SimSun" w:eastAsia="SimSun" w:cs="SimSun"/>
          <w:sz w:val="21"/>
          <w:szCs w:val="21"/>
          <w:spacing w:val="7"/>
        </w:rPr>
        <w:t xml:space="preserve"> </w:t>
      </w:r>
      <w:r>
        <w:rPr>
          <w:rFonts w:ascii="SimSun" w:hAnsi="SimSun" w:eastAsia="SimSun" w:cs="SimSun"/>
          <w:sz w:val="21"/>
          <w:szCs w:val="21"/>
          <w:spacing w:val="14"/>
        </w:rPr>
        <w:t>字的对应关系，如图1-8所示，这个数字就是所谓的</w:t>
      </w:r>
      <w:r>
        <w:rPr>
          <w:rFonts w:ascii="Times New Roman" w:hAnsi="Times New Roman" w:eastAsia="Times New Roman" w:cs="Times New Roman"/>
          <w:sz w:val="21"/>
          <w:szCs w:val="21"/>
        </w:rPr>
        <w:t>inodeID</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4"/>
        </w:rPr>
        <w:t>。</w:t>
      </w:r>
      <w:r>
        <w:rPr>
          <w:rFonts w:ascii="SimSun" w:hAnsi="SimSun" w:eastAsia="SimSun" w:cs="SimSun"/>
          <w:sz w:val="21"/>
          <w:szCs w:val="21"/>
          <w:spacing w:val="-46"/>
        </w:rPr>
        <w:t xml:space="preserve"> </w:t>
      </w:r>
      <w:r>
        <w:rPr>
          <w:rFonts w:ascii="SimSun" w:hAnsi="SimSun" w:eastAsia="SimSun" w:cs="SimSun"/>
          <w:sz w:val="21"/>
          <w:szCs w:val="21"/>
          <w:spacing w:val="14"/>
        </w:rPr>
        <w:t>在文件系统层面中，</w:t>
      </w:r>
      <w:r>
        <w:rPr>
          <w:rFonts w:ascii="SimSun" w:hAnsi="SimSun" w:eastAsia="SimSun" w:cs="SimSun"/>
          <w:sz w:val="21"/>
          <w:szCs w:val="21"/>
        </w:rPr>
        <w:t xml:space="preserve"> </w:t>
      </w:r>
      <w:r>
        <w:rPr>
          <w:rFonts w:ascii="SimSun" w:hAnsi="SimSun" w:eastAsia="SimSun" w:cs="SimSun"/>
          <w:sz w:val="21"/>
          <w:szCs w:val="21"/>
          <w:spacing w:val="14"/>
        </w:rPr>
        <w:t>普通用户通过文件名读取数据的过程需要这种映射关系。</w:t>
      </w:r>
    </w:p>
    <w:p>
      <w:pPr>
        <w:pStyle w:val="BodyText"/>
        <w:ind w:firstLine="2710"/>
        <w:spacing w:before="71" w:line="3350" w:lineRule="exact"/>
        <w:rPr/>
      </w:pPr>
      <w:r>
        <w:rPr>
          <w:position w:val="-67"/>
        </w:rPr>
        <w:pict>
          <v:group id="_x0000_s102" style="mso-position-vertical-relative:line;mso-position-horizontal-relative:char;width:153.5pt;height:167.55pt;" filled="false" stroked="false" coordsize="3070,3351" coordorigin="0,0">
            <v:shape id="_x0000_s104" style="position:absolute;left:0;top:0;width:3070;height:3351;" filled="false" stroked="false" type="#_x0000_t75">
              <v:imagedata o:title="" r:id="rId73"/>
            </v:shape>
            <v:shape id="_x0000_s106" style="position:absolute;left:-20;top:-20;width:3110;height:3391;" filled="false" stroked="false" type="#_x0000_t202">
              <v:fill on="false"/>
              <v:stroke on="false"/>
              <v:path/>
              <v:imagedata o:title=""/>
              <o:lock v:ext="edit" aspectratio="false"/>
              <v:textbox inset="0mm,0mm,0mm,0mm">
                <w:txbxContent>
                  <w:p>
                    <w:pPr>
                      <w:ind w:left="1400"/>
                      <w:spacing w:before="164" w:line="222" w:lineRule="auto"/>
                      <w:rPr>
                        <w:rFonts w:ascii="SimHei" w:hAnsi="SimHei" w:eastAsia="SimHei" w:cs="SimHei"/>
                        <w:sz w:val="14"/>
                        <w:szCs w:val="14"/>
                      </w:rPr>
                    </w:pPr>
                    <w:r>
                      <w:rPr>
                        <w:rFonts w:ascii="SimHei" w:hAnsi="SimHei" w:eastAsia="SimHei" w:cs="SimHei"/>
                        <w:sz w:val="14"/>
                        <w:szCs w:val="14"/>
                        <w:spacing w:val="20"/>
                      </w:rPr>
                      <w:t>河北</w:t>
                    </w:r>
                  </w:p>
                  <w:p>
                    <w:pPr>
                      <w:spacing w:line="270" w:lineRule="auto"/>
                      <w:rPr>
                        <w:rFonts w:ascii="Arial"/>
                        <w:sz w:val="21"/>
                      </w:rPr>
                    </w:pPr>
                    <w:r/>
                  </w:p>
                  <w:p>
                    <w:pPr>
                      <w:ind w:left="459"/>
                      <w:spacing w:before="40" w:line="191" w:lineRule="exact"/>
                      <w:rPr>
                        <w:rFonts w:ascii="Times New Roman" w:hAnsi="Times New Roman" w:eastAsia="Times New Roman" w:cs="Times New Roman"/>
                        <w:sz w:val="14"/>
                        <w:szCs w:val="14"/>
                      </w:rPr>
                    </w:pPr>
                    <w:r>
                      <w:rPr>
                        <w:rFonts w:ascii="Arial" w:hAnsi="Arial" w:eastAsia="Arial" w:cs="Arial"/>
                        <w:sz w:val="14"/>
                        <w:szCs w:val="14"/>
                        <w:position w:val="2"/>
                      </w:rPr>
                      <w:t>zhaiyao.txt              </w:t>
                    </w:r>
                    <w:r>
                      <w:rPr>
                        <w:rFonts w:ascii="Arial" w:hAnsi="Arial" w:eastAsia="Arial" w:cs="Arial"/>
                        <w:sz w:val="14"/>
                        <w:szCs w:val="14"/>
                        <w:spacing w:val="-1"/>
                        <w:position w:val="2"/>
                      </w:rPr>
                      <w:t xml:space="preserve">            </w:t>
                    </w:r>
                    <w:r>
                      <w:rPr>
                        <w:rFonts w:ascii="Times New Roman" w:hAnsi="Times New Roman" w:eastAsia="Times New Roman" w:cs="Times New Roman"/>
                        <w:sz w:val="14"/>
                        <w:szCs w:val="14"/>
                        <w:spacing w:val="-1"/>
                        <w:position w:val="2"/>
                      </w:rPr>
                      <w:t>543919</w:t>
                    </w:r>
                  </w:p>
                  <w:p>
                    <w:pPr>
                      <w:spacing w:line="273" w:lineRule="auto"/>
                      <w:rPr>
                        <w:rFonts w:ascii="Arial"/>
                        <w:sz w:val="21"/>
                      </w:rPr>
                    </w:pPr>
                    <w:r/>
                  </w:p>
                  <w:p>
                    <w:pPr>
                      <w:ind w:left="589"/>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zyh.txt                                </w:t>
                    </w:r>
                    <w:r>
                      <w:rPr>
                        <w:rFonts w:ascii="Times New Roman" w:hAnsi="Times New Roman" w:eastAsia="Times New Roman" w:cs="Times New Roman"/>
                        <w:sz w:val="14"/>
                        <w:szCs w:val="14"/>
                        <w:spacing w:val="-1"/>
                      </w:rPr>
                      <w:t xml:space="preserve"> 543919</w:t>
                    </w:r>
                  </w:p>
                  <w:p>
                    <w:pPr>
                      <w:spacing w:line="299" w:lineRule="auto"/>
                      <w:rPr>
                        <w:rFonts w:ascii="Arial"/>
                        <w:sz w:val="21"/>
                      </w:rPr>
                    </w:pPr>
                    <w:r/>
                  </w:p>
                  <w:p>
                    <w:pPr>
                      <w:ind w:left="589"/>
                      <w:spacing w:before="40" w:line="192" w:lineRule="auto"/>
                      <w:rPr>
                        <w:rFonts w:ascii="Times New Roman" w:hAnsi="Times New Roman" w:eastAsia="Times New Roman" w:cs="Times New Roman"/>
                        <w:sz w:val="11"/>
                        <w:szCs w:val="11"/>
                      </w:rPr>
                    </w:pPr>
                    <w:r>
                      <w:rPr>
                        <w:rFonts w:ascii="Times New Roman" w:hAnsi="Times New Roman" w:eastAsia="Times New Roman" w:cs="Times New Roman"/>
                        <w:sz w:val="14"/>
                        <w:szCs w:val="14"/>
                      </w:rPr>
                      <w:t>zyl.txt                              </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1"/>
                        <w:szCs w:val="11"/>
                        <w:color w:val="FFFFFF"/>
                        <w:spacing w:val="-1"/>
                      </w:rPr>
                      <w:t>543881</w:t>
                    </w:r>
                  </w:p>
                  <w:p>
                    <w:pPr>
                      <w:spacing w:line="259" w:lineRule="auto"/>
                      <w:rPr>
                        <w:rFonts w:ascii="Arial"/>
                        <w:sz w:val="21"/>
                      </w:rPr>
                    </w:pPr>
                    <w:r/>
                  </w:p>
                  <w:p>
                    <w:pPr>
                      <w:ind w:left="589"/>
                      <w:spacing w:before="45" w:line="224" w:lineRule="auto"/>
                      <w:rPr>
                        <w:rFonts w:ascii="Times New Roman" w:hAnsi="Times New Roman" w:eastAsia="Times New Roman" w:cs="Times New Roman"/>
                        <w:sz w:val="14"/>
                        <w:szCs w:val="14"/>
                      </w:rPr>
                    </w:pPr>
                    <w:r>
                      <w:rPr>
                        <w:rFonts w:ascii="SimHei" w:hAnsi="SimHei" w:eastAsia="SimHei" w:cs="SimHei"/>
                        <w:sz w:val="14"/>
                        <w:szCs w:val="14"/>
                        <w:spacing w:val="-2"/>
                      </w:rPr>
                      <w:t>唐山</w:t>
                    </w:r>
                    <w:r>
                      <w:rPr>
                        <w:rFonts w:ascii="SimHei" w:hAnsi="SimHei" w:eastAsia="SimHei" w:cs="SimHei"/>
                        <w:sz w:val="14"/>
                        <w:szCs w:val="14"/>
                      </w:rPr>
                      <w:t xml:space="preserve">                  </w:t>
                    </w:r>
                    <w:r>
                      <w:rPr>
                        <w:rFonts w:ascii="Times New Roman" w:hAnsi="Times New Roman" w:eastAsia="Times New Roman" w:cs="Times New Roman"/>
                        <w:sz w:val="14"/>
                        <w:szCs w:val="14"/>
                        <w:spacing w:val="-2"/>
                      </w:rPr>
                      <w:t>543913</w:t>
                    </w:r>
                  </w:p>
                  <w:p>
                    <w:pPr>
                      <w:spacing w:line="260" w:lineRule="auto"/>
                      <w:rPr>
                        <w:rFonts w:ascii="Arial"/>
                        <w:sz w:val="21"/>
                      </w:rPr>
                    </w:pPr>
                    <w:r/>
                  </w:p>
                  <w:p>
                    <w:pPr>
                      <w:ind w:left="589"/>
                      <w:spacing w:before="47" w:line="221" w:lineRule="auto"/>
                      <w:rPr>
                        <w:rFonts w:ascii="Times New Roman" w:hAnsi="Times New Roman" w:eastAsia="Times New Roman" w:cs="Times New Roman"/>
                        <w:sz w:val="14"/>
                        <w:szCs w:val="14"/>
                      </w:rPr>
                    </w:pPr>
                    <w:r>
                      <w:rPr>
                        <w:rFonts w:ascii="SimHei" w:hAnsi="SimHei" w:eastAsia="SimHei" w:cs="SimHei"/>
                        <w:sz w:val="14"/>
                        <w:szCs w:val="14"/>
                        <w:spacing w:val="-3"/>
                      </w:rPr>
                      <w:t>邢</w:t>
                    </w:r>
                    <w:r>
                      <w:rPr>
                        <w:rFonts w:ascii="SimHei" w:hAnsi="SimHei" w:eastAsia="SimHei" w:cs="SimHei"/>
                        <w:sz w:val="14"/>
                        <w:szCs w:val="14"/>
                        <w:spacing w:val="1"/>
                      </w:rPr>
                      <w:t xml:space="preserve"> </w:t>
                    </w:r>
                    <w:r>
                      <w:rPr>
                        <w:rFonts w:ascii="SimHei" w:hAnsi="SimHei" w:eastAsia="SimHei" w:cs="SimHei"/>
                        <w:sz w:val="14"/>
                        <w:szCs w:val="14"/>
                        <w:spacing w:val="-3"/>
                      </w:rPr>
                      <w:t>台</w:t>
                    </w:r>
                    <w:r>
                      <w:rPr>
                        <w:rFonts w:ascii="SimHei" w:hAnsi="SimHei" w:eastAsia="SimHei" w:cs="SimHei"/>
                        <w:sz w:val="14"/>
                        <w:szCs w:val="14"/>
                        <w:spacing w:val="-3"/>
                      </w:rPr>
                      <w:t xml:space="preserve">                  </w:t>
                    </w:r>
                    <w:r>
                      <w:rPr>
                        <w:rFonts w:ascii="Times New Roman" w:hAnsi="Times New Roman" w:eastAsia="Times New Roman" w:cs="Times New Roman"/>
                        <w:sz w:val="14"/>
                        <w:szCs w:val="14"/>
                        <w:spacing w:val="-3"/>
                      </w:rPr>
                      <w:t>549016</w:t>
                    </w:r>
                  </w:p>
                </w:txbxContent>
              </v:textbox>
            </v:shape>
          </v:group>
        </w:pict>
      </w:r>
    </w:p>
    <w:p>
      <w:pPr>
        <w:ind w:left="2832"/>
        <w:spacing w:before="246" w:line="219" w:lineRule="auto"/>
        <w:rPr>
          <w:rFonts w:ascii="SimSun" w:hAnsi="SimSun" w:eastAsia="SimSun" w:cs="SimSun"/>
          <w:sz w:val="21"/>
          <w:szCs w:val="21"/>
        </w:rPr>
      </w:pPr>
      <w:r>
        <w:rPr>
          <w:rFonts w:ascii="SimSun" w:hAnsi="SimSun" w:eastAsia="SimSun" w:cs="SimSun"/>
          <w:sz w:val="21"/>
          <w:szCs w:val="21"/>
          <w:b/>
          <w:bCs/>
          <w:spacing w:val="-16"/>
        </w:rPr>
        <w:t>图1-8</w:t>
      </w:r>
      <w:r>
        <w:rPr>
          <w:rFonts w:ascii="SimSun" w:hAnsi="SimSun" w:eastAsia="SimSun" w:cs="SimSun"/>
          <w:sz w:val="21"/>
          <w:szCs w:val="21"/>
          <w:spacing w:val="84"/>
        </w:rPr>
        <w:t xml:space="preserve"> </w:t>
      </w:r>
      <w:r>
        <w:rPr>
          <w:rFonts w:ascii="SimSun" w:hAnsi="SimSun" w:eastAsia="SimSun" w:cs="SimSun"/>
          <w:sz w:val="21"/>
          <w:szCs w:val="21"/>
          <w:b/>
          <w:bCs/>
          <w:spacing w:val="-16"/>
        </w:rPr>
        <w:t>目录中的数据格式示意图</w:t>
      </w:r>
    </w:p>
    <w:p>
      <w:pPr>
        <w:pStyle w:val="BodyText"/>
        <w:ind w:left="170"/>
        <w:spacing w:before="236" w:line="212" w:lineRule="auto"/>
        <w:rPr>
          <w:sz w:val="28"/>
          <w:szCs w:val="28"/>
        </w:rPr>
      </w:pPr>
      <w:hyperlink w:history="true" r:id="rId74">
        <w:r>
          <w:rPr>
            <w:rFonts w:ascii="Arial" w:hAnsi="Arial" w:eastAsia="Arial" w:cs="Arial"/>
            <w:sz w:val="28"/>
            <w:szCs w:val="28"/>
            <w:b/>
            <w:bCs/>
            <w:spacing w:val="-4"/>
          </w:rPr>
          <w:t>1.1.1.2</w:t>
        </w:r>
      </w:hyperlink>
      <w:r>
        <w:rPr>
          <w:rFonts w:ascii="Arial" w:hAnsi="Arial" w:eastAsia="Arial" w:cs="Arial"/>
          <w:sz w:val="28"/>
          <w:szCs w:val="28"/>
          <w:b/>
          <w:bCs/>
          <w:spacing w:val="-4"/>
        </w:rPr>
        <w:t xml:space="preserve">  </w:t>
      </w:r>
      <w:r>
        <w:rPr>
          <w:sz w:val="28"/>
          <w:szCs w:val="28"/>
          <w:b/>
          <w:bCs/>
          <w:spacing w:val="-4"/>
        </w:rPr>
        <w:t>文件</w:t>
      </w:r>
      <w:r>
        <w:rPr>
          <w:sz w:val="28"/>
          <w:szCs w:val="28"/>
          <w:spacing w:val="-52"/>
        </w:rPr>
        <w:t xml:space="preserve"> </w:t>
      </w:r>
      <w:r>
        <w:rPr>
          <w:rFonts w:ascii="Arial" w:hAnsi="Arial" w:eastAsia="Arial" w:cs="Arial"/>
          <w:sz w:val="28"/>
          <w:szCs w:val="28"/>
          <w:b/>
          <w:bCs/>
          <w:spacing w:val="-4"/>
        </w:rPr>
        <w:t>(File)  </w:t>
      </w:r>
      <w:r>
        <w:rPr>
          <w:sz w:val="28"/>
          <w:szCs w:val="28"/>
          <w:b/>
          <w:bCs/>
          <w:spacing w:val="-4"/>
        </w:rPr>
        <w:t>的概念</w:t>
      </w:r>
    </w:p>
    <w:p>
      <w:pPr>
        <w:ind w:left="170" w:right="42" w:firstLine="459"/>
        <w:spacing w:before="257" w:line="328" w:lineRule="auto"/>
        <w:jc w:val="both"/>
        <w:rPr>
          <w:rFonts w:ascii="SimSun" w:hAnsi="SimSun" w:eastAsia="SimSun" w:cs="SimSun"/>
          <w:sz w:val="21"/>
          <w:szCs w:val="21"/>
        </w:rPr>
      </w:pPr>
      <w:r>
        <w:rPr>
          <w:rFonts w:ascii="SimSun" w:hAnsi="SimSun" w:eastAsia="SimSun" w:cs="SimSun"/>
          <w:sz w:val="21"/>
          <w:szCs w:val="21"/>
          <w:spacing w:val="13"/>
        </w:rPr>
        <w:t>在文件系统中，最基本的概念是文件，文件是存储数据的实体。从用户的角度</w:t>
      </w:r>
      <w:r>
        <w:rPr>
          <w:rFonts w:ascii="SimSun" w:hAnsi="SimSun" w:eastAsia="SimSun" w:cs="SimSun"/>
          <w:sz w:val="21"/>
          <w:szCs w:val="21"/>
        </w:rPr>
        <w:t xml:space="preserve"> </w:t>
      </w:r>
      <w:r>
        <w:rPr>
          <w:rFonts w:ascii="SimSun" w:hAnsi="SimSun" w:eastAsia="SimSun" w:cs="SimSun"/>
          <w:sz w:val="21"/>
          <w:szCs w:val="21"/>
          <w:spacing w:val="16"/>
        </w:rPr>
        <w:t>来看，文件是文件系统中最小粒度的单元。文件的大小不是固定的，最小可以是0</w:t>
      </w:r>
      <w:r>
        <w:rPr>
          <w:rFonts w:ascii="SimSun" w:hAnsi="SimSun" w:eastAsia="SimSun" w:cs="SimSun"/>
          <w:sz w:val="21"/>
          <w:szCs w:val="21"/>
          <w:spacing w:val="8"/>
        </w:rPr>
        <w:t xml:space="preserve"> </w:t>
      </w:r>
      <w:r>
        <w:rPr>
          <w:rFonts w:ascii="SimSun" w:hAnsi="SimSun" w:eastAsia="SimSun" w:cs="SimSun"/>
          <w:sz w:val="21"/>
          <w:szCs w:val="21"/>
          <w:spacing w:val="18"/>
        </w:rPr>
        <w:t>字节，最大可以是几十太字节(根据具体文件系统</w:t>
      </w:r>
      <w:r>
        <w:rPr>
          <w:rFonts w:ascii="SimSun" w:hAnsi="SimSun" w:eastAsia="SimSun" w:cs="SimSun"/>
          <w:sz w:val="21"/>
          <w:szCs w:val="21"/>
          <w:spacing w:val="17"/>
        </w:rPr>
        <w:t>而定)。</w:t>
      </w:r>
    </w:p>
    <w:p>
      <w:pPr>
        <w:ind w:left="170" w:right="27" w:firstLine="459"/>
        <w:spacing w:before="3" w:line="321" w:lineRule="auto"/>
        <w:jc w:val="both"/>
        <w:rPr>
          <w:rFonts w:ascii="SimSun" w:hAnsi="SimSun" w:eastAsia="SimSun" w:cs="SimSun"/>
          <w:sz w:val="21"/>
          <w:szCs w:val="21"/>
        </w:rPr>
      </w:pPr>
      <w:r>
        <w:rPr>
          <w:rFonts w:ascii="SimSun" w:hAnsi="SimSun" w:eastAsia="SimSun" w:cs="SimSun"/>
          <w:sz w:val="21"/>
          <w:szCs w:val="21"/>
          <w:spacing w:val="20"/>
        </w:rPr>
        <w:t>为了便于用户对文件进行识别和管理，文件系统为每个文件都分配了一个名</w:t>
      </w:r>
      <w:r>
        <w:rPr>
          <w:rFonts w:ascii="SimSun" w:hAnsi="SimSun" w:eastAsia="SimSun" w:cs="SimSun"/>
          <w:sz w:val="21"/>
          <w:szCs w:val="21"/>
          <w:spacing w:val="6"/>
        </w:rPr>
        <w:t xml:space="preserve"> </w:t>
      </w:r>
      <w:r>
        <w:rPr>
          <w:rFonts w:ascii="SimSun" w:hAnsi="SimSun" w:eastAsia="SimSun" w:cs="SimSun"/>
          <w:sz w:val="21"/>
          <w:szCs w:val="21"/>
          <w:spacing w:val="13"/>
        </w:rPr>
        <w:t>称，称为文件名。文件名就好像人名一样，它是一个标识。比如，我们去学校找张</w:t>
      </w:r>
      <w:r>
        <w:rPr>
          <w:rFonts w:ascii="SimSun" w:hAnsi="SimSun" w:eastAsia="SimSun" w:cs="SimSun"/>
          <w:sz w:val="21"/>
          <w:szCs w:val="21"/>
          <w:spacing w:val="10"/>
        </w:rPr>
        <w:t xml:space="preserve"> </w:t>
      </w:r>
      <w:r>
        <w:rPr>
          <w:rFonts w:ascii="SimSun" w:hAnsi="SimSun" w:eastAsia="SimSun" w:cs="SimSun"/>
          <w:sz w:val="21"/>
          <w:szCs w:val="21"/>
          <w:spacing w:val="15"/>
        </w:rPr>
        <w:t>三，让班主任帮忙把张三叫出来，此时班主任就能通过人名很容易找到张三。</w:t>
      </w:r>
    </w:p>
    <w:p>
      <w:pPr>
        <w:ind w:left="170" w:right="43" w:firstLine="459"/>
        <w:spacing w:before="2" w:line="330" w:lineRule="auto"/>
        <w:jc w:val="both"/>
        <w:rPr>
          <w:rFonts w:ascii="SimSun" w:hAnsi="SimSun" w:eastAsia="SimSun" w:cs="SimSun"/>
          <w:sz w:val="21"/>
          <w:szCs w:val="21"/>
        </w:rPr>
      </w:pPr>
      <w:r>
        <w:rPr>
          <w:rFonts w:ascii="SimSun" w:hAnsi="SimSun" w:eastAsia="SimSun" w:cs="SimSun"/>
          <w:sz w:val="21"/>
          <w:szCs w:val="21"/>
          <w:spacing w:val="13"/>
        </w:rPr>
        <w:t>文件系统也是这样，当普通用户想要访问某个文件时，告诉文件系统自</w:t>
      </w:r>
      <w:r>
        <w:rPr>
          <w:rFonts w:ascii="SimSun" w:hAnsi="SimSun" w:eastAsia="SimSun" w:cs="SimSun"/>
          <w:sz w:val="21"/>
          <w:szCs w:val="21"/>
          <w:spacing w:val="12"/>
        </w:rPr>
        <w:t>己想要</w:t>
      </w:r>
      <w:r>
        <w:rPr>
          <w:rFonts w:ascii="SimSun" w:hAnsi="SimSun" w:eastAsia="SimSun" w:cs="SimSun"/>
          <w:sz w:val="21"/>
          <w:szCs w:val="21"/>
        </w:rPr>
        <w:t xml:space="preserve"> </w:t>
      </w:r>
      <w:r>
        <w:rPr>
          <w:rFonts w:ascii="SimSun" w:hAnsi="SimSun" w:eastAsia="SimSun" w:cs="SimSun"/>
          <w:sz w:val="21"/>
          <w:szCs w:val="21"/>
          <w:spacing w:val="26"/>
        </w:rPr>
        <w:t>访问的文件名，此时文件系统就可以根据文件名找到该文件的数据。比如，在</w:t>
      </w:r>
    </w:p>
    <w:p>
      <w:pPr>
        <w:spacing w:line="330" w:lineRule="auto"/>
        <w:sectPr>
          <w:footerReference w:type="default" r:id="rId70"/>
          <w:pgSz w:w="9060" w:h="14150"/>
          <w:pgMar w:top="0" w:right="454" w:bottom="690" w:left="349" w:header="0" w:footer="417" w:gutter="0"/>
        </w:sectPr>
        <w:rPr>
          <w:rFonts w:ascii="SimSun" w:hAnsi="SimSun" w:eastAsia="SimSun" w:cs="SimSun"/>
          <w:sz w:val="21"/>
          <w:szCs w:val="21"/>
        </w:rPr>
      </w:pPr>
    </w:p>
    <w:p>
      <w:pPr>
        <w:pStyle w:val="BodyText"/>
        <w:ind w:left="5060"/>
        <w:spacing w:before="44" w:line="221" w:lineRule="auto"/>
        <w:tabs>
          <w:tab w:val="left" w:pos="5212"/>
        </w:tabs>
        <w:rPr>
          <w:sz w:val="22"/>
          <w:szCs w:val="22"/>
        </w:rPr>
      </w:pPr>
      <w:bookmarkStart w:name="bookmark160" w:id="163"/>
      <w:bookmarkEnd w:id="163"/>
      <w:r>
        <w:rPr>
          <w:sz w:val="22"/>
          <w:szCs w:val="22"/>
          <w:u w:val="single" w:color="auto"/>
        </w:rPr>
        <w:tab/>
      </w:r>
      <w:r>
        <w:rPr>
          <w:sz w:val="22"/>
          <w:szCs w:val="22"/>
          <w:u w:val="single" w:color="auto"/>
          <w:spacing w:val="31"/>
        </w:rPr>
        <w:t>第1章从文件系统是什么说起</w:t>
      </w:r>
      <w:r>
        <w:rPr>
          <w:sz w:val="22"/>
          <w:szCs w:val="22"/>
          <w:u w:val="single" w:color="auto"/>
          <w:spacing w:val="1"/>
        </w:rPr>
        <w:t xml:space="preserve">   </w:t>
      </w:r>
    </w:p>
    <w:p>
      <w:pPr>
        <w:spacing w:line="464" w:lineRule="auto"/>
        <w:rPr>
          <w:rFonts w:ascii="Arial"/>
          <w:sz w:val="21"/>
        </w:rPr>
      </w:pPr>
      <w:r/>
    </w:p>
    <w:p>
      <w:pPr>
        <w:spacing w:before="71" w:line="219" w:lineRule="auto"/>
        <w:rPr>
          <w:rFonts w:ascii="SimSun" w:hAnsi="SimSun" w:eastAsia="SimSun" w:cs="SimSun"/>
          <w:sz w:val="22"/>
          <w:szCs w:val="22"/>
        </w:rPr>
      </w:pPr>
      <w:r>
        <w:rPr>
          <w:rFonts w:ascii="Times New Roman" w:hAnsi="Times New Roman" w:eastAsia="Times New Roman" w:cs="Times New Roman"/>
          <w:sz w:val="22"/>
          <w:szCs w:val="22"/>
        </w:rPr>
        <w:t>Windows</w:t>
      </w:r>
      <w:r>
        <w:rPr>
          <w:rFonts w:ascii="SimSun" w:hAnsi="SimSun" w:eastAsia="SimSun" w:cs="SimSun"/>
          <w:sz w:val="22"/>
          <w:szCs w:val="22"/>
          <w:spacing w:val="5"/>
        </w:rPr>
        <w:t>中双击某个视频或图片文件，那么就有相应的软件将其打开</w:t>
      </w:r>
      <w:r>
        <w:rPr>
          <w:rFonts w:ascii="SimSun" w:hAnsi="SimSun" w:eastAsia="SimSun" w:cs="SimSun"/>
          <w:sz w:val="22"/>
          <w:szCs w:val="22"/>
          <w:spacing w:val="4"/>
        </w:rPr>
        <w:t>。底层原理方</w:t>
      </w:r>
    </w:p>
    <w:p>
      <w:pPr>
        <w:spacing w:line="118" w:lineRule="exact"/>
        <w:rPr/>
      </w:pPr>
      <w:r/>
    </w:p>
    <w:p>
      <w:pPr>
        <w:spacing w:line="118" w:lineRule="exact"/>
        <w:sectPr>
          <w:footerReference w:type="default" r:id="rId75"/>
          <w:pgSz w:w="9060" w:h="14150"/>
          <w:pgMar w:top="702" w:right="9" w:bottom="494" w:left="390" w:header="0" w:footer="261" w:gutter="0"/>
          <w:cols w:equalWidth="0" w:num="1">
            <w:col w:w="8661" w:space="0"/>
          </w:cols>
        </w:sectPr>
        <w:rPr/>
      </w:pPr>
    </w:p>
    <w:p>
      <w:pPr>
        <w:spacing w:line="219" w:lineRule="auto"/>
        <w:rPr>
          <w:rFonts w:ascii="SimSun" w:hAnsi="SimSun" w:eastAsia="SimSun" w:cs="SimSun"/>
          <w:sz w:val="22"/>
          <w:szCs w:val="22"/>
        </w:rPr>
      </w:pPr>
      <w:r>
        <w:rPr>
          <w:rFonts w:ascii="SimSun" w:hAnsi="SimSun" w:eastAsia="SimSun" w:cs="SimSun"/>
          <w:sz w:val="22"/>
          <w:szCs w:val="22"/>
          <w:spacing w:val="2"/>
        </w:rPr>
        <w:t>面就涉及文件系统对文件数据查找的流程。</w:t>
      </w:r>
    </w:p>
    <w:p>
      <w:pPr>
        <w:ind w:right="240" w:firstLine="459"/>
        <w:spacing w:before="96" w:line="279" w:lineRule="auto"/>
        <w:jc w:val="both"/>
        <w:rPr>
          <w:rFonts w:ascii="SimSun" w:hAnsi="SimSun" w:eastAsia="SimSun" w:cs="SimSun"/>
          <w:sz w:val="22"/>
          <w:szCs w:val="22"/>
        </w:rPr>
      </w:pPr>
      <w:r>
        <w:rPr>
          <w:rFonts w:ascii="SimSun" w:hAnsi="SimSun" w:eastAsia="SimSun" w:cs="SimSun"/>
          <w:sz w:val="22"/>
          <w:szCs w:val="22"/>
          <w:spacing w:val="-1"/>
        </w:rPr>
        <w:t>文件名通常包含两部分，并通过“.</w:t>
      </w:r>
      <w:r>
        <w:rPr>
          <w:rFonts w:ascii="SimSun" w:hAnsi="SimSun" w:eastAsia="SimSun" w:cs="SimSun"/>
          <w:sz w:val="22"/>
          <w:szCs w:val="22"/>
          <w:spacing w:val="-71"/>
        </w:rPr>
        <w:t xml:space="preserve"> </w:t>
      </w:r>
      <w:r>
        <w:rPr>
          <w:rFonts w:ascii="SimSun" w:hAnsi="SimSun" w:eastAsia="SimSun" w:cs="SimSun"/>
          <w:sz w:val="22"/>
          <w:szCs w:val="22"/>
          <w:spacing w:val="-1"/>
        </w:rPr>
        <w:t>”进行了分</w:t>
      </w:r>
      <w:r>
        <w:rPr>
          <w:rFonts w:ascii="SimSun" w:hAnsi="SimSun" w:eastAsia="SimSun" w:cs="SimSun"/>
          <w:sz w:val="22"/>
          <w:szCs w:val="22"/>
        </w:rPr>
        <w:t xml:space="preserve"> </w:t>
      </w:r>
      <w:r>
        <w:rPr>
          <w:rFonts w:ascii="SimSun" w:hAnsi="SimSun" w:eastAsia="SimSun" w:cs="SimSun"/>
          <w:sz w:val="22"/>
          <w:szCs w:val="22"/>
          <w:spacing w:val="-1"/>
        </w:rPr>
        <w:t>隔，但并非绝对。以图1-9中的test1.jpg文件为例，</w:t>
      </w:r>
      <w:r>
        <w:rPr>
          <w:rFonts w:ascii="SimSun" w:hAnsi="SimSun" w:eastAsia="SimSun" w:cs="SimSun"/>
          <w:sz w:val="22"/>
          <w:szCs w:val="22"/>
          <w:spacing w:val="17"/>
        </w:rPr>
        <w:t xml:space="preserve"> </w:t>
      </w:r>
      <w:r>
        <w:rPr>
          <w:rFonts w:ascii="SimSun" w:hAnsi="SimSun" w:eastAsia="SimSun" w:cs="SimSun"/>
          <w:sz w:val="22"/>
          <w:szCs w:val="22"/>
          <w:spacing w:val="-1"/>
        </w:rPr>
        <w:t>该文件名可以分为两部分：第一部分称为文件主名，</w:t>
      </w:r>
      <w:r>
        <w:rPr>
          <w:rFonts w:ascii="SimSun" w:hAnsi="SimSun" w:eastAsia="SimSun" w:cs="SimSun"/>
          <w:sz w:val="22"/>
          <w:szCs w:val="22"/>
          <w:spacing w:val="11"/>
        </w:rPr>
        <w:t xml:space="preserve"> </w:t>
      </w:r>
      <w:r>
        <w:rPr>
          <w:rFonts w:ascii="SimSun" w:hAnsi="SimSun" w:eastAsia="SimSun" w:cs="SimSun"/>
          <w:sz w:val="22"/>
          <w:szCs w:val="22"/>
          <w:spacing w:val="6"/>
        </w:rPr>
        <w:t>它表示该文件的标识，就好像人名一样；第二部分</w:t>
      </w:r>
      <w:r>
        <w:rPr>
          <w:rFonts w:ascii="SimSun" w:hAnsi="SimSun" w:eastAsia="SimSun" w:cs="SimSun"/>
          <w:sz w:val="22"/>
          <w:szCs w:val="22"/>
          <w:spacing w:val="16"/>
        </w:rPr>
        <w:t xml:space="preserve"> </w:t>
      </w:r>
      <w:r>
        <w:rPr>
          <w:rFonts w:ascii="SimSun" w:hAnsi="SimSun" w:eastAsia="SimSun" w:cs="SimSun"/>
          <w:sz w:val="22"/>
          <w:szCs w:val="22"/>
          <w:spacing w:val="6"/>
        </w:rPr>
        <w:t>称为扩展名，它的作用是标识文件的类型。这种命</w:t>
      </w:r>
    </w:p>
    <w:p>
      <w:pPr>
        <w:spacing w:line="14" w:lineRule="auto"/>
        <w:rPr>
          <w:rFonts w:ascii="Arial"/>
          <w:sz w:val="2"/>
        </w:rPr>
      </w:pPr>
      <w:r>
        <w:rPr>
          <w:rFonts w:ascii="Arial" w:hAnsi="Arial" w:eastAsia="Arial" w:cs="Arial"/>
          <w:sz w:val="2"/>
          <w:szCs w:val="2"/>
        </w:rPr>
        <w:br w:type="column"/>
      </w:r>
    </w:p>
    <w:p>
      <w:pPr>
        <w:spacing w:line="447" w:lineRule="auto"/>
        <w:rPr>
          <w:rFonts w:ascii="Arial"/>
          <w:sz w:val="21"/>
        </w:rPr>
      </w:pPr>
      <w:r/>
    </w:p>
    <w:p>
      <w:pPr>
        <w:spacing w:line="980" w:lineRule="exact"/>
        <w:rPr/>
      </w:pPr>
      <w:r>
        <w:rPr>
          <w:position w:val="-19"/>
        </w:rPr>
        <w:pict>
          <v:group id="_x0000_s108" style="mso-position-vertical-relative:line;mso-position-horizontal-relative:char;width:125.5pt;height:49.05pt;" filled="false" stroked="false" coordsize="2510,980" coordorigin="0,0">
            <v:shape id="_x0000_s110" style="position:absolute;left:0;top:0;width:2510;height:980;" filled="false" stroked="false" type="#_x0000_t75">
              <v:imagedata o:title="" r:id="rId76"/>
            </v:shape>
            <v:shape id="_x0000_s112" style="position:absolute;left:-20;top:-20;width:2550;height:1020;" filled="false" stroked="false" type="#_x0000_t202">
              <v:fill on="false"/>
              <v:stroke on="false"/>
              <v:path/>
              <v:imagedata o:title=""/>
              <o:lock v:ext="edit" aspectratio="false"/>
              <v:textbox inset="0mm,0mm,0mm,0mm">
                <w:txbxContent>
                  <w:p>
                    <w:pPr>
                      <w:ind w:left="739"/>
                      <w:spacing w:before="203" w:line="196" w:lineRule="auto"/>
                      <w:rPr>
                        <w:rFonts w:ascii="Arial" w:hAnsi="Arial" w:eastAsia="Arial" w:cs="Arial"/>
                        <w:sz w:val="22"/>
                        <w:szCs w:val="22"/>
                      </w:rPr>
                    </w:pPr>
                    <w:r>
                      <w:rPr>
                        <w:rFonts w:ascii="Arial" w:hAnsi="Arial" w:eastAsia="Arial" w:cs="Arial"/>
                        <w:sz w:val="22"/>
                        <w:szCs w:val="22"/>
                        <w:spacing w:val="-1"/>
                      </w:rPr>
                      <w:t>test.ipg</w:t>
                    </w:r>
                  </w:p>
                  <w:p>
                    <w:pPr>
                      <w:spacing w:line="283" w:lineRule="auto"/>
                      <w:rPr>
                        <w:rFonts w:ascii="Arial"/>
                        <w:sz w:val="21"/>
                      </w:rPr>
                    </w:pPr>
                    <w:r/>
                  </w:p>
                  <w:p>
                    <w:pPr>
                      <w:ind w:left="299"/>
                      <w:spacing w:before="39" w:line="220" w:lineRule="auto"/>
                      <w:rPr>
                        <w:rFonts w:ascii="SimSun" w:hAnsi="SimSun" w:eastAsia="SimSun" w:cs="SimSun"/>
                        <w:sz w:val="12"/>
                        <w:szCs w:val="12"/>
                      </w:rPr>
                    </w:pPr>
                    <w:r>
                      <w:rPr>
                        <w:rFonts w:ascii="SimSun" w:hAnsi="SimSun" w:eastAsia="SimSun" w:cs="SimSun"/>
                        <w:sz w:val="12"/>
                        <w:szCs w:val="12"/>
                        <w:spacing w:val="-2"/>
                      </w:rPr>
                      <w:t>文件主名</w:t>
                    </w:r>
                    <w:r>
                      <w:rPr>
                        <w:rFonts w:ascii="SimSun" w:hAnsi="SimSun" w:eastAsia="SimSun" w:cs="SimSun"/>
                        <w:sz w:val="12"/>
                        <w:szCs w:val="12"/>
                        <w:spacing w:val="1"/>
                      </w:rPr>
                      <w:t xml:space="preserve">                 </w:t>
                    </w:r>
                    <w:r>
                      <w:rPr>
                        <w:rFonts w:ascii="SimSun" w:hAnsi="SimSun" w:eastAsia="SimSun" w:cs="SimSun"/>
                        <w:sz w:val="12"/>
                        <w:szCs w:val="12"/>
                        <w:color w:val="FFFFFF"/>
                        <w:spacing w:val="-2"/>
                      </w:rPr>
                      <w:t>扩展名</w:t>
                    </w:r>
                  </w:p>
                </w:txbxContent>
              </v:textbox>
            </v:shape>
          </v:group>
        </w:pict>
      </w:r>
    </w:p>
    <w:p>
      <w:pPr>
        <w:ind w:left="370"/>
        <w:spacing w:before="149" w:line="219" w:lineRule="auto"/>
        <w:rPr>
          <w:rFonts w:ascii="SimSun" w:hAnsi="SimSun" w:eastAsia="SimSun" w:cs="SimSun"/>
          <w:sz w:val="22"/>
          <w:szCs w:val="22"/>
        </w:rPr>
      </w:pPr>
      <w:r>
        <w:rPr>
          <w:rFonts w:ascii="SimSun" w:hAnsi="SimSun" w:eastAsia="SimSun" w:cs="SimSun"/>
          <w:sz w:val="22"/>
          <w:szCs w:val="22"/>
          <w:spacing w:val="-10"/>
        </w:rPr>
        <w:t>图1-9文件名的格式</w:t>
      </w:r>
    </w:p>
    <w:p>
      <w:pPr>
        <w:spacing w:line="219" w:lineRule="auto"/>
        <w:sectPr>
          <w:type w:val="continuous"/>
          <w:pgSz w:w="9060" w:h="14150"/>
          <w:pgMar w:top="702" w:right="9" w:bottom="494" w:left="390" w:header="0" w:footer="261" w:gutter="0"/>
          <w:cols w:equalWidth="0" w:num="2">
            <w:col w:w="5290" w:space="100"/>
            <w:col w:w="3271" w:space="0"/>
          </w:cols>
        </w:sectPr>
        <w:rPr>
          <w:rFonts w:ascii="SimSun" w:hAnsi="SimSun" w:eastAsia="SimSun" w:cs="SimSun"/>
          <w:sz w:val="22"/>
          <w:szCs w:val="22"/>
        </w:rPr>
      </w:pPr>
    </w:p>
    <w:p>
      <w:pPr>
        <w:ind w:right="649"/>
        <w:spacing w:before="169" w:line="306" w:lineRule="auto"/>
        <w:rPr>
          <w:rFonts w:ascii="SimSun" w:hAnsi="SimSun" w:eastAsia="SimSun" w:cs="SimSun"/>
          <w:sz w:val="22"/>
          <w:szCs w:val="22"/>
        </w:rPr>
      </w:pPr>
      <w:r>
        <w:rPr>
          <w:rFonts w:ascii="SimSun" w:hAnsi="SimSun" w:eastAsia="SimSun" w:cs="SimSun"/>
          <w:sz w:val="22"/>
          <w:szCs w:val="22"/>
          <w:spacing w:val="2"/>
        </w:rPr>
        <w:t>名方式便于用户能够对文件有一个快速的整体认识。比如，我们可以一眼就能知道</w:t>
      </w:r>
      <w:r>
        <w:rPr>
          <w:rFonts w:ascii="SimSun" w:hAnsi="SimSun" w:eastAsia="SimSun" w:cs="SimSun"/>
          <w:sz w:val="22"/>
          <w:szCs w:val="22"/>
          <w:spacing w:val="17"/>
        </w:rPr>
        <w:t xml:space="preserve"> </w:t>
      </w:r>
      <w:r>
        <w:rPr>
          <w:rFonts w:ascii="SimSun" w:hAnsi="SimSun" w:eastAsia="SimSun" w:cs="SimSun"/>
          <w:sz w:val="22"/>
          <w:szCs w:val="22"/>
          <w:spacing w:val="1"/>
        </w:rPr>
        <w:t>某个文件存储的是视频、音频还是图片。</w:t>
      </w:r>
    </w:p>
    <w:p>
      <w:pPr>
        <w:ind w:right="617" w:firstLine="489"/>
        <w:spacing w:before="7" w:line="297" w:lineRule="auto"/>
        <w:jc w:val="both"/>
        <w:rPr>
          <w:rFonts w:ascii="SimSun" w:hAnsi="SimSun" w:eastAsia="SimSun" w:cs="SimSun"/>
          <w:sz w:val="22"/>
          <w:szCs w:val="22"/>
        </w:rPr>
      </w:pPr>
      <w:r>
        <w:rPr>
          <w:rFonts w:ascii="SimSun" w:hAnsi="SimSun" w:eastAsia="SimSun" w:cs="SimSun"/>
          <w:sz w:val="22"/>
          <w:szCs w:val="22"/>
          <w:spacing w:val="8"/>
        </w:rPr>
        <w:t>下面进一步介绍文件的内部。从普通用户(开发人员)的角度来看，文件就是</w:t>
      </w:r>
      <w:r>
        <w:rPr>
          <w:rFonts w:ascii="SimSun" w:hAnsi="SimSun" w:eastAsia="SimSun" w:cs="SimSun"/>
          <w:sz w:val="22"/>
          <w:szCs w:val="22"/>
          <w:spacing w:val="18"/>
        </w:rPr>
        <w:t xml:space="preserve"> </w:t>
      </w:r>
      <w:r>
        <w:rPr>
          <w:rFonts w:ascii="SimSun" w:hAnsi="SimSun" w:eastAsia="SimSun" w:cs="SimSun"/>
          <w:sz w:val="22"/>
          <w:szCs w:val="22"/>
          <w:spacing w:val="3"/>
        </w:rPr>
        <w:t>一个线性空间，这就好比程序开发中的数组一样。与数组不同的是文件的大小是可</w:t>
      </w:r>
      <w:r>
        <w:rPr>
          <w:rFonts w:ascii="SimSun" w:hAnsi="SimSun" w:eastAsia="SimSun" w:cs="SimSun"/>
          <w:sz w:val="22"/>
          <w:szCs w:val="22"/>
          <w:spacing w:val="10"/>
        </w:rPr>
        <w:t xml:space="preserve"> </w:t>
      </w:r>
      <w:r>
        <w:rPr>
          <w:rFonts w:ascii="SimSun" w:hAnsi="SimSun" w:eastAsia="SimSun" w:cs="SimSun"/>
          <w:sz w:val="22"/>
          <w:szCs w:val="22"/>
          <w:spacing w:val="3"/>
        </w:rPr>
        <w:t>以变化的，当写入更多的数据时，文件的容量就会变大。虽然文件数据以普通用户</w:t>
      </w:r>
      <w:r>
        <w:rPr>
          <w:rFonts w:ascii="SimSun" w:hAnsi="SimSun" w:eastAsia="SimSun" w:cs="SimSun"/>
          <w:sz w:val="22"/>
          <w:szCs w:val="22"/>
          <w:spacing w:val="1"/>
        </w:rPr>
        <w:t xml:space="preserve"> </w:t>
      </w:r>
      <w:r>
        <w:rPr>
          <w:rFonts w:ascii="SimSun" w:hAnsi="SimSun" w:eastAsia="SimSun" w:cs="SimSun"/>
          <w:sz w:val="22"/>
          <w:szCs w:val="22"/>
          <w:spacing w:val="3"/>
        </w:rPr>
        <w:t>角度来看是线性的、连续的，但是在文件系统层面并非如此。其真实位置可能在磁</w:t>
      </w:r>
      <w:r>
        <w:rPr>
          <w:rFonts w:ascii="SimSun" w:hAnsi="SimSun" w:eastAsia="SimSun" w:cs="SimSun"/>
          <w:sz w:val="22"/>
          <w:szCs w:val="22"/>
          <w:spacing w:val="10"/>
        </w:rPr>
        <w:t xml:space="preserve"> </w:t>
      </w:r>
      <w:r>
        <w:rPr>
          <w:rFonts w:ascii="SimSun" w:hAnsi="SimSun" w:eastAsia="SimSun" w:cs="SimSun"/>
          <w:sz w:val="22"/>
          <w:szCs w:val="22"/>
          <w:spacing w:val="7"/>
        </w:rPr>
        <w:t>盘的任意位置。如图1-10所示，</w:t>
      </w:r>
      <w:r>
        <w:rPr>
          <w:rFonts w:ascii="SimSun" w:hAnsi="SimSun" w:eastAsia="SimSun" w:cs="SimSun"/>
          <w:sz w:val="22"/>
          <w:szCs w:val="22"/>
          <w:spacing w:val="-28"/>
        </w:rPr>
        <w:t xml:space="preserve"> </w:t>
      </w:r>
      <w:r>
        <w:rPr>
          <w:rFonts w:ascii="SimSun" w:hAnsi="SimSun" w:eastAsia="SimSun" w:cs="SimSun"/>
          <w:sz w:val="22"/>
          <w:szCs w:val="22"/>
          <w:spacing w:val="7"/>
        </w:rPr>
        <w:t>一个文件通常在逻辑上被划分为若干等份，每一</w:t>
      </w:r>
      <w:r>
        <w:rPr>
          <w:rFonts w:ascii="SimSun" w:hAnsi="SimSun" w:eastAsia="SimSun" w:cs="SimSun"/>
          <w:sz w:val="22"/>
          <w:szCs w:val="22"/>
        </w:rPr>
        <w:t xml:space="preserve"> </w:t>
      </w:r>
      <w:r>
        <w:rPr>
          <w:rFonts w:ascii="SimSun" w:hAnsi="SimSun" w:eastAsia="SimSun" w:cs="SimSun"/>
          <w:sz w:val="22"/>
          <w:szCs w:val="22"/>
          <w:spacing w:val="6"/>
        </w:rPr>
        <w:t>份被称为一个逻辑块</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6"/>
        </w:rPr>
        <w:t>。</w:t>
      </w:r>
      <w:r>
        <w:rPr>
          <w:rFonts w:ascii="SimSun" w:hAnsi="SimSun" w:eastAsia="SimSun" w:cs="SimSun"/>
          <w:sz w:val="22"/>
          <w:szCs w:val="22"/>
          <w:spacing w:val="-32"/>
        </w:rPr>
        <w:t xml:space="preserve"> </w:t>
      </w:r>
      <w:r>
        <w:rPr>
          <w:rFonts w:ascii="SimSun" w:hAnsi="SimSun" w:eastAsia="SimSun" w:cs="SimSun"/>
          <w:sz w:val="22"/>
          <w:szCs w:val="22"/>
          <w:spacing w:val="6"/>
        </w:rPr>
        <w:t>文件的逻辑块在磁盘中的物理位置并不固定，逻辑</w:t>
      </w:r>
      <w:r>
        <w:rPr>
          <w:rFonts w:ascii="SimSun" w:hAnsi="SimSun" w:eastAsia="SimSun" w:cs="SimSun"/>
          <w:sz w:val="22"/>
          <w:szCs w:val="22"/>
        </w:rPr>
        <w:t xml:space="preserve"> </w:t>
      </w:r>
      <w:r>
        <w:rPr>
          <w:rFonts w:ascii="SimSun" w:hAnsi="SimSun" w:eastAsia="SimSun" w:cs="SimSun"/>
          <w:sz w:val="22"/>
          <w:szCs w:val="22"/>
          <w:spacing w:val="2"/>
        </w:rPr>
        <w:t>块是连续的，物理块却可能散布在很多地方。</w:t>
      </w:r>
    </w:p>
    <w:p>
      <w:pPr>
        <w:pStyle w:val="BodyText"/>
        <w:ind w:left="2509"/>
        <w:spacing w:before="144" w:line="222" w:lineRule="auto"/>
        <w:rPr>
          <w:sz w:val="14"/>
          <w:szCs w:val="14"/>
        </w:rPr>
      </w:pPr>
      <w:r>
        <w:rPr>
          <w:sz w:val="14"/>
          <w:szCs w:val="14"/>
          <w:spacing w:val="-2"/>
        </w:rPr>
        <w:t>文件</w:t>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firstLine="4290"/>
        <w:spacing w:line="90" w:lineRule="exact"/>
        <w:rPr/>
      </w:pPr>
      <w:r>
        <w:rPr>
          <w:position w:val="-1"/>
        </w:rPr>
        <w:drawing>
          <wp:inline distT="0" distB="0" distL="0" distR="0">
            <wp:extent cx="69842" cy="57146"/>
            <wp:effectExtent l="0" t="0" r="0" b="0"/>
            <wp:docPr id="94" name="IM 94"/>
            <wp:cNvGraphicFramePr/>
            <a:graphic>
              <a:graphicData uri="http://schemas.openxmlformats.org/drawingml/2006/picture">
                <pic:pic>
                  <pic:nvPicPr>
                    <pic:cNvPr id="94" name="IM 94"/>
                    <pic:cNvPicPr/>
                  </pic:nvPicPr>
                  <pic:blipFill>
                    <a:blip r:embed="rId77"/>
                    <a:stretch>
                      <a:fillRect/>
                    </a:stretch>
                  </pic:blipFill>
                  <pic:spPr>
                    <a:xfrm rot="0">
                      <a:off x="0" y="0"/>
                      <a:ext cx="69842" cy="57146"/>
                    </a:xfrm>
                    <a:prstGeom prst="rect">
                      <a:avLst/>
                    </a:prstGeom>
                  </pic:spPr>
                </pic:pic>
              </a:graphicData>
            </a:graphic>
          </wp:inline>
        </w:drawing>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ind w:left="2939"/>
        <w:spacing w:before="46" w:line="225" w:lineRule="auto"/>
        <w:rPr>
          <w:rFonts w:ascii="SimSun" w:hAnsi="SimSun" w:eastAsia="SimSun" w:cs="SimSun"/>
          <w:sz w:val="14"/>
          <w:szCs w:val="14"/>
        </w:rPr>
      </w:pPr>
      <w:r>
        <w:drawing>
          <wp:anchor distT="0" distB="0" distL="0" distR="0" simplePos="0" relativeHeight="251717632" behindDoc="1" locked="0" layoutInCell="1" allowOverlap="1">
            <wp:simplePos x="0" y="0"/>
            <wp:positionH relativeFrom="column">
              <wp:posOffset>1517610</wp:posOffset>
            </wp:positionH>
            <wp:positionV relativeFrom="paragraph">
              <wp:posOffset>-2923616</wp:posOffset>
            </wp:positionV>
            <wp:extent cx="1943109" cy="3048066"/>
            <wp:effectExtent l="0" t="0" r="0" b="0"/>
            <wp:wrapNone/>
            <wp:docPr id="96" name="IM 96"/>
            <wp:cNvGraphicFramePr/>
            <a:graphic>
              <a:graphicData uri="http://schemas.openxmlformats.org/drawingml/2006/picture">
                <pic:pic>
                  <pic:nvPicPr>
                    <pic:cNvPr id="96" name="IM 96"/>
                    <pic:cNvPicPr/>
                  </pic:nvPicPr>
                  <pic:blipFill>
                    <a:blip r:embed="rId78"/>
                    <a:stretch>
                      <a:fillRect/>
                    </a:stretch>
                  </pic:blipFill>
                  <pic:spPr>
                    <a:xfrm rot="0">
                      <a:off x="0" y="0"/>
                      <a:ext cx="1943109" cy="3048066"/>
                    </a:xfrm>
                    <a:prstGeom prst="rect">
                      <a:avLst/>
                    </a:prstGeom>
                  </pic:spPr>
                </pic:pic>
              </a:graphicData>
            </a:graphic>
          </wp:anchor>
        </w:drawing>
      </w:r>
      <w:r>
        <w:rPr>
          <w:rFonts w:ascii="SimSun" w:hAnsi="SimSun" w:eastAsia="SimSun" w:cs="SimSun"/>
          <w:sz w:val="14"/>
          <w:szCs w:val="14"/>
          <w:spacing w:val="-2"/>
        </w:rPr>
        <w:t>磁盘</w:t>
      </w:r>
    </w:p>
    <w:p>
      <w:pPr>
        <w:ind w:left="2759"/>
        <w:spacing w:before="128" w:line="184" w:lineRule="auto"/>
        <w:rPr>
          <w:rFonts w:ascii="SimSun" w:hAnsi="SimSun" w:eastAsia="SimSun" w:cs="SimSun"/>
          <w:sz w:val="22"/>
          <w:szCs w:val="22"/>
        </w:rPr>
      </w:pPr>
      <w:r>
        <w:rPr>
          <w:rFonts w:ascii="SimSun" w:hAnsi="SimSun" w:eastAsia="SimSun" w:cs="SimSun"/>
          <w:sz w:val="22"/>
          <w:szCs w:val="22"/>
          <w:spacing w:val="-13"/>
        </w:rPr>
        <w:t>图1-10 文件数据的组织形式</w:t>
      </w:r>
    </w:p>
    <w:p>
      <w:pPr>
        <w:spacing w:line="184" w:lineRule="auto"/>
        <w:sectPr>
          <w:type w:val="continuous"/>
          <w:pgSz w:w="9060" w:h="14150"/>
          <w:pgMar w:top="702" w:right="9" w:bottom="494" w:left="390" w:header="0" w:footer="261" w:gutter="0"/>
          <w:cols w:equalWidth="0" w:num="1">
            <w:col w:w="8661" w:space="0"/>
          </w:cols>
        </w:sectPr>
        <w:rPr>
          <w:rFonts w:ascii="SimSun" w:hAnsi="SimSun" w:eastAsia="SimSun" w:cs="SimSun"/>
          <w:sz w:val="22"/>
          <w:szCs w:val="22"/>
        </w:rPr>
      </w:pPr>
    </w:p>
    <w:p>
      <w:pPr>
        <w:spacing w:line="402" w:lineRule="auto"/>
        <w:rPr>
          <w:rFonts w:ascii="Arial"/>
          <w:sz w:val="21"/>
        </w:rPr>
      </w:pPr>
      <w:r>
        <w:drawing>
          <wp:anchor distT="0" distB="0" distL="0" distR="0" simplePos="0" relativeHeight="251721728" behindDoc="0" locked="0" layoutInCell="0" allowOverlap="1">
            <wp:simplePos x="0" y="0"/>
            <wp:positionH relativeFrom="page">
              <wp:posOffset>228617</wp:posOffset>
            </wp:positionH>
            <wp:positionV relativeFrom="page">
              <wp:posOffset>0</wp:posOffset>
            </wp:positionV>
            <wp:extent cx="6350" cy="622318"/>
            <wp:effectExtent l="0" t="0" r="0" b="0"/>
            <wp:wrapNone/>
            <wp:docPr id="98" name="IM 98"/>
            <wp:cNvGraphicFramePr/>
            <a:graphic>
              <a:graphicData uri="http://schemas.openxmlformats.org/drawingml/2006/picture">
                <pic:pic>
                  <pic:nvPicPr>
                    <pic:cNvPr id="98" name="IM 98"/>
                    <pic:cNvPicPr/>
                  </pic:nvPicPr>
                  <pic:blipFill>
                    <a:blip r:embed="rId80"/>
                    <a:stretch>
                      <a:fillRect/>
                    </a:stretch>
                  </pic:blipFill>
                  <pic:spPr>
                    <a:xfrm rot="0">
                      <a:off x="0" y="0"/>
                      <a:ext cx="6350" cy="622318"/>
                    </a:xfrm>
                    <a:prstGeom prst="rect">
                      <a:avLst/>
                    </a:prstGeom>
                  </pic:spPr>
                </pic:pic>
              </a:graphicData>
            </a:graphic>
          </wp:anchor>
        </w:drawing>
      </w:r>
      <w:r/>
    </w:p>
    <w:p>
      <w:pPr>
        <w:ind w:left="172"/>
        <w:spacing w:before="59" w:line="219" w:lineRule="auto"/>
        <w:rPr>
          <w:rFonts w:ascii="SimSun" w:hAnsi="SimSun" w:eastAsia="SimSun" w:cs="SimSun"/>
          <w:sz w:val="18"/>
          <w:szCs w:val="18"/>
        </w:rPr>
      </w:pPr>
      <w:bookmarkStart w:name="bookmark161" w:id="164"/>
      <w:bookmarkEnd w:id="164"/>
      <w:r>
        <w:rPr>
          <w:rFonts w:ascii="SimSun" w:hAnsi="SimSun" w:eastAsia="SimSun" w:cs="SimSun"/>
          <w:sz w:val="18"/>
          <w:szCs w:val="18"/>
          <w:b/>
          <w:bCs/>
          <w:spacing w:val="29"/>
        </w:rPr>
        <w:t>文件系统技术内幕</w:t>
      </w:r>
    </w:p>
    <w:p>
      <w:pPr>
        <w:pStyle w:val="BodyText"/>
        <w:ind w:left="169"/>
        <w:spacing w:before="99" w:line="222" w:lineRule="auto"/>
        <w:rPr/>
      </w:pPr>
      <w:r>
        <w:rPr>
          <w:spacing w:val="14"/>
        </w:rPr>
        <w:t>大数据时代海量数据存储之道</w:t>
      </w:r>
    </w:p>
    <w:p>
      <w:pPr>
        <w:spacing w:line="334" w:lineRule="auto"/>
        <w:rPr>
          <w:rFonts w:ascii="Arial"/>
          <w:sz w:val="21"/>
        </w:rPr>
      </w:pPr>
      <w:r/>
    </w:p>
    <w:p>
      <w:pPr>
        <w:ind w:left="169" w:firstLine="470"/>
        <w:spacing w:before="72" w:line="313" w:lineRule="auto"/>
        <w:jc w:val="both"/>
        <w:rPr>
          <w:rFonts w:ascii="SimSun" w:hAnsi="SimSun" w:eastAsia="SimSun" w:cs="SimSun"/>
          <w:sz w:val="18"/>
          <w:szCs w:val="18"/>
        </w:rPr>
      </w:pPr>
      <w:r>
        <w:rPr>
          <w:rFonts w:ascii="SimSun" w:hAnsi="SimSun" w:eastAsia="SimSun" w:cs="SimSun"/>
          <w:sz w:val="22"/>
          <w:szCs w:val="22"/>
          <w:spacing w:val="-1"/>
        </w:rPr>
        <w:t>对文件系统而言，它并不关心文件是什么格式的，而是把所有文件</w:t>
      </w:r>
      <w:r>
        <w:rPr>
          <w:rFonts w:ascii="SimSun" w:hAnsi="SimSun" w:eastAsia="SimSun" w:cs="SimSun"/>
          <w:sz w:val="22"/>
          <w:szCs w:val="22"/>
          <w:spacing w:val="-2"/>
        </w:rPr>
        <w:t>看作字节流。</w:t>
      </w:r>
      <w:r>
        <w:rPr>
          <w:rFonts w:ascii="SimSun" w:hAnsi="SimSun" w:eastAsia="SimSun" w:cs="SimSun"/>
          <w:sz w:val="22"/>
          <w:szCs w:val="22"/>
        </w:rPr>
        <w:t xml:space="preserve"> </w:t>
      </w:r>
      <w:r>
        <w:rPr>
          <w:rFonts w:ascii="SimSun" w:hAnsi="SimSun" w:eastAsia="SimSun" w:cs="SimSun"/>
          <w:sz w:val="22"/>
          <w:szCs w:val="22"/>
          <w:spacing w:val="3"/>
        </w:rPr>
        <w:t>但是在普通用户层面需要关心文件的格式。因为，不同</w:t>
      </w:r>
      <w:r>
        <w:rPr>
          <w:rFonts w:ascii="SimSun" w:hAnsi="SimSun" w:eastAsia="SimSun" w:cs="SimSun"/>
          <w:sz w:val="22"/>
          <w:szCs w:val="22"/>
          <w:spacing w:val="2"/>
        </w:rPr>
        <w:t>格式的文件需要使用不同的</w:t>
      </w:r>
      <w:r>
        <w:rPr>
          <w:rFonts w:ascii="SimSun" w:hAnsi="SimSun" w:eastAsia="SimSun" w:cs="SimSun"/>
          <w:sz w:val="22"/>
          <w:szCs w:val="22"/>
        </w:rPr>
        <w:t xml:space="preserve">  </w:t>
      </w:r>
      <w:r>
        <w:rPr>
          <w:rFonts w:ascii="SimSun" w:hAnsi="SimSun" w:eastAsia="SimSun" w:cs="SimSun"/>
          <w:sz w:val="22"/>
          <w:szCs w:val="22"/>
          <w:spacing w:val="9"/>
        </w:rPr>
        <w:t>工具访问。对</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和桌面版的</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而言，操作系统层面建立了文件格式与</w:t>
      </w:r>
      <w:r>
        <w:rPr>
          <w:rFonts w:ascii="SimSun" w:hAnsi="SimSun" w:eastAsia="SimSun" w:cs="SimSun"/>
          <w:sz w:val="22"/>
          <w:szCs w:val="22"/>
        </w:rPr>
        <w:t xml:space="preserve">  </w:t>
      </w:r>
      <w:r>
        <w:rPr>
          <w:rFonts w:ascii="SimSun" w:hAnsi="SimSun" w:eastAsia="SimSun" w:cs="SimSun"/>
          <w:sz w:val="22"/>
          <w:szCs w:val="22"/>
          <w:spacing w:val="3"/>
        </w:rPr>
        <w:t>软件的关联，因此当双击文件的图标时就会自动使用对应的软件打开该文件。但也</w:t>
      </w:r>
      <w:r>
        <w:rPr>
          <w:rFonts w:ascii="SimSun" w:hAnsi="SimSun" w:eastAsia="SimSun" w:cs="SimSun"/>
          <w:sz w:val="22"/>
          <w:szCs w:val="22"/>
          <w:spacing w:val="1"/>
        </w:rPr>
        <w:t xml:space="preserve">  </w:t>
      </w:r>
      <w:r>
        <w:rPr>
          <w:rFonts w:ascii="SimSun" w:hAnsi="SimSun" w:eastAsia="SimSun" w:cs="SimSun"/>
          <w:sz w:val="22"/>
          <w:szCs w:val="22"/>
          <w:spacing w:val="3"/>
        </w:rPr>
        <w:t>不一定，因为有时可能系统缺少相关的软件，或者关联关系被破坏，此时就无法打</w:t>
      </w:r>
      <w:r>
        <w:rPr>
          <w:rFonts w:ascii="SimSun" w:hAnsi="SimSun" w:eastAsia="SimSun" w:cs="SimSun"/>
          <w:sz w:val="22"/>
          <w:szCs w:val="22"/>
        </w:rPr>
        <w:t xml:space="preserve">  </w:t>
      </w:r>
      <w:r>
        <w:rPr>
          <w:rFonts w:ascii="SimSun" w:hAnsi="SimSun" w:eastAsia="SimSun" w:cs="SimSun"/>
          <w:sz w:val="18"/>
          <w:szCs w:val="18"/>
          <w:spacing w:val="-7"/>
        </w:rPr>
        <w:t>开</w:t>
      </w:r>
      <w:r>
        <w:rPr>
          <w:rFonts w:ascii="SimSun" w:hAnsi="SimSun" w:eastAsia="SimSun" w:cs="SimSun"/>
          <w:sz w:val="18"/>
          <w:szCs w:val="18"/>
          <w:spacing w:val="-23"/>
        </w:rPr>
        <w:t xml:space="preserve"> </w:t>
      </w:r>
      <w:r>
        <w:rPr>
          <w:rFonts w:ascii="SimSun" w:hAnsi="SimSun" w:eastAsia="SimSun" w:cs="SimSun"/>
          <w:sz w:val="18"/>
          <w:szCs w:val="18"/>
          <w:spacing w:val="-7"/>
        </w:rPr>
        <w:t>该</w:t>
      </w:r>
      <w:r>
        <w:rPr>
          <w:rFonts w:ascii="SimSun" w:hAnsi="SimSun" w:eastAsia="SimSun" w:cs="SimSun"/>
          <w:sz w:val="18"/>
          <w:szCs w:val="18"/>
          <w:spacing w:val="-26"/>
        </w:rPr>
        <w:t xml:space="preserve"> </w:t>
      </w:r>
      <w:r>
        <w:rPr>
          <w:rFonts w:ascii="SimSun" w:hAnsi="SimSun" w:eastAsia="SimSun" w:cs="SimSun"/>
          <w:sz w:val="18"/>
          <w:szCs w:val="18"/>
          <w:spacing w:val="-7"/>
        </w:rPr>
        <w:t>文</w:t>
      </w:r>
      <w:r>
        <w:rPr>
          <w:rFonts w:ascii="SimSun" w:hAnsi="SimSun" w:eastAsia="SimSun" w:cs="SimSun"/>
          <w:sz w:val="18"/>
          <w:szCs w:val="18"/>
          <w:spacing w:val="-27"/>
        </w:rPr>
        <w:t xml:space="preserve"> </w:t>
      </w:r>
      <w:r>
        <w:rPr>
          <w:rFonts w:ascii="SimSun" w:hAnsi="SimSun" w:eastAsia="SimSun" w:cs="SimSun"/>
          <w:sz w:val="18"/>
          <w:szCs w:val="18"/>
          <w:spacing w:val="-7"/>
        </w:rPr>
        <w:t>件</w:t>
      </w:r>
      <w:r>
        <w:rPr>
          <w:rFonts w:ascii="SimSun" w:hAnsi="SimSun" w:eastAsia="SimSun" w:cs="SimSun"/>
          <w:sz w:val="18"/>
          <w:szCs w:val="18"/>
          <w:spacing w:val="-34"/>
        </w:rPr>
        <w:t xml:space="preserve"> </w:t>
      </w:r>
      <w:r>
        <w:rPr>
          <w:rFonts w:ascii="SimSun" w:hAnsi="SimSun" w:eastAsia="SimSun" w:cs="SimSun"/>
          <w:sz w:val="18"/>
          <w:szCs w:val="18"/>
          <w:spacing w:val="-7"/>
        </w:rPr>
        <w:t>。</w:t>
      </w:r>
    </w:p>
    <w:p>
      <w:pPr>
        <w:ind w:left="169" w:right="78" w:firstLine="470"/>
        <w:spacing w:before="59" w:line="289" w:lineRule="auto"/>
        <w:jc w:val="both"/>
        <w:rPr>
          <w:rFonts w:ascii="SimSun" w:hAnsi="SimSun" w:eastAsia="SimSun" w:cs="SimSun"/>
          <w:sz w:val="22"/>
          <w:szCs w:val="22"/>
        </w:rPr>
      </w:pPr>
      <w:r>
        <w:rPr>
          <w:rFonts w:ascii="SimSun" w:hAnsi="SimSun" w:eastAsia="SimSun" w:cs="SimSun"/>
          <w:sz w:val="22"/>
          <w:szCs w:val="22"/>
          <w:spacing w:val="-7"/>
        </w:rPr>
        <w:t>文件格式的种类非常多，如常见的.txt、.pptx、.docx或</w:t>
      </w:r>
      <w:r>
        <w:rPr>
          <w:rFonts w:ascii="SimSun" w:hAnsi="SimSun" w:eastAsia="SimSun" w:cs="SimSun"/>
          <w:sz w:val="22"/>
          <w:szCs w:val="22"/>
          <w:spacing w:val="-24"/>
        </w:rPr>
        <w:t xml:space="preserve"> </w:t>
      </w:r>
      <w:r>
        <w:rPr>
          <w:rFonts w:ascii="SimSun" w:hAnsi="SimSun" w:eastAsia="SimSun" w:cs="SimSun"/>
          <w:sz w:val="22"/>
          <w:szCs w:val="22"/>
          <w:spacing w:val="-7"/>
        </w:rPr>
        <w:t>.mp3 等，都由特定的工</w:t>
      </w:r>
      <w:r>
        <w:rPr>
          <w:rFonts w:ascii="SimSun" w:hAnsi="SimSun" w:eastAsia="SimSun" w:cs="SimSun"/>
          <w:sz w:val="22"/>
          <w:szCs w:val="22"/>
        </w:rPr>
        <w:t xml:space="preserve"> </w:t>
      </w:r>
      <w:r>
        <w:rPr>
          <w:rFonts w:ascii="SimSun" w:hAnsi="SimSun" w:eastAsia="SimSun" w:cs="SimSun"/>
          <w:sz w:val="22"/>
          <w:szCs w:val="22"/>
          <w:spacing w:val="3"/>
        </w:rPr>
        <w:t>具软件打开。</w:t>
      </w:r>
      <w:r>
        <w:rPr>
          <w:rFonts w:ascii="SimSun" w:hAnsi="SimSun" w:eastAsia="SimSun" w:cs="SimSun"/>
          <w:sz w:val="22"/>
          <w:szCs w:val="22"/>
          <w:spacing w:val="-46"/>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rPr>
        <w:t>mp</w:t>
      </w:r>
      <w:r>
        <w:rPr>
          <w:rFonts w:ascii="Times New Roman" w:hAnsi="Times New Roman" w:eastAsia="Times New Roman" w:cs="Times New Roman"/>
          <w:sz w:val="22"/>
          <w:szCs w:val="22"/>
          <w:spacing w:val="3"/>
        </w:rPr>
        <w:t>3</w:t>
      </w:r>
      <w:r>
        <w:rPr>
          <w:rFonts w:ascii="Times New Roman" w:hAnsi="Times New Roman" w:eastAsia="Times New Roman" w:cs="Times New Roman"/>
          <w:sz w:val="22"/>
          <w:szCs w:val="22"/>
          <w:spacing w:val="45"/>
          <w:w w:val="101"/>
        </w:rPr>
        <w:t xml:space="preserve"> </w:t>
      </w:r>
      <w:r>
        <w:rPr>
          <w:rFonts w:ascii="SimSun" w:hAnsi="SimSun" w:eastAsia="SimSun" w:cs="SimSun"/>
          <w:sz w:val="22"/>
          <w:szCs w:val="22"/>
          <w:spacing w:val="3"/>
        </w:rPr>
        <w:t>格式的文件只有通过播放器软件打开才有意义，才可以播放音</w:t>
      </w:r>
      <w:r>
        <w:rPr>
          <w:rFonts w:ascii="SimSun" w:hAnsi="SimSun" w:eastAsia="SimSun" w:cs="SimSun"/>
          <w:sz w:val="22"/>
          <w:szCs w:val="22"/>
        </w:rPr>
        <w:t xml:space="preserve"> </w:t>
      </w:r>
      <w:r>
        <w:rPr>
          <w:rFonts w:ascii="SimSun" w:hAnsi="SimSun" w:eastAsia="SimSun" w:cs="SimSun"/>
          <w:sz w:val="22"/>
          <w:szCs w:val="22"/>
          <w:spacing w:val="3"/>
        </w:rPr>
        <w:t>乐。如果使用文本编辑工具打开一个.</w:t>
      </w:r>
      <w:r>
        <w:rPr>
          <w:rFonts w:ascii="Times New Roman" w:hAnsi="Times New Roman" w:eastAsia="Times New Roman" w:cs="Times New Roman"/>
          <w:sz w:val="22"/>
          <w:szCs w:val="22"/>
        </w:rPr>
        <w:t>mp</w:t>
      </w:r>
      <w:r>
        <w:rPr>
          <w:rFonts w:ascii="Times New Roman" w:hAnsi="Times New Roman" w:eastAsia="Times New Roman" w:cs="Times New Roman"/>
          <w:sz w:val="22"/>
          <w:szCs w:val="22"/>
          <w:spacing w:val="3"/>
        </w:rPr>
        <w:t>3</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格式的文件，看到的只能是一堆乱码。</w:t>
      </w:r>
    </w:p>
    <w:p>
      <w:pPr>
        <w:pStyle w:val="BodyText"/>
        <w:ind w:left="169"/>
        <w:spacing w:before="196" w:line="212" w:lineRule="auto"/>
        <w:rPr>
          <w:sz w:val="28"/>
          <w:szCs w:val="28"/>
        </w:rPr>
      </w:pPr>
      <w:hyperlink w:history="true" r:id="rId81">
        <w:r>
          <w:rPr>
            <w:rFonts w:ascii="Arial" w:hAnsi="Arial" w:eastAsia="Arial" w:cs="Arial"/>
            <w:sz w:val="28"/>
            <w:szCs w:val="28"/>
            <w:b/>
            <w:bCs/>
            <w:spacing w:val="-6"/>
          </w:rPr>
          <w:t>1.1.1.3</w:t>
        </w:r>
      </w:hyperlink>
      <w:r>
        <w:rPr>
          <w:rFonts w:ascii="Arial" w:hAnsi="Arial" w:eastAsia="Arial" w:cs="Arial"/>
          <w:sz w:val="28"/>
          <w:szCs w:val="28"/>
          <w:b/>
          <w:bCs/>
          <w:spacing w:val="-6"/>
        </w:rPr>
        <w:t xml:space="preserve">   </w:t>
      </w:r>
      <w:r>
        <w:rPr>
          <w:sz w:val="28"/>
          <w:szCs w:val="28"/>
          <w:b/>
          <w:bCs/>
          <w:spacing w:val="-6"/>
        </w:rPr>
        <w:t>链接</w:t>
      </w:r>
      <w:r>
        <w:rPr>
          <w:sz w:val="28"/>
          <w:szCs w:val="28"/>
          <w:spacing w:val="-49"/>
        </w:rPr>
        <w:t xml:space="preserve"> </w:t>
      </w:r>
      <w:r>
        <w:rPr>
          <w:rFonts w:ascii="Arial" w:hAnsi="Arial" w:eastAsia="Arial" w:cs="Arial"/>
          <w:sz w:val="28"/>
          <w:szCs w:val="28"/>
          <w:b/>
          <w:bCs/>
          <w:spacing w:val="-6"/>
        </w:rPr>
        <w:t>(Link)  </w:t>
      </w:r>
      <w:r>
        <w:rPr>
          <w:sz w:val="28"/>
          <w:szCs w:val="28"/>
          <w:b/>
          <w:bCs/>
          <w:spacing w:val="-6"/>
        </w:rPr>
        <w:t>的概念</w:t>
      </w:r>
    </w:p>
    <w:p>
      <w:pPr>
        <w:ind w:left="169" w:firstLine="470"/>
        <w:spacing w:before="264" w:line="303" w:lineRule="auto"/>
        <w:jc w:val="both"/>
        <w:rPr>
          <w:rFonts w:ascii="SimSun" w:hAnsi="SimSun" w:eastAsia="SimSun" w:cs="SimSun"/>
          <w:sz w:val="22"/>
          <w:szCs w:val="22"/>
        </w:rPr>
      </w:pPr>
      <w:r>
        <w:rPr>
          <w:rFonts w:ascii="SimSun" w:hAnsi="SimSun" w:eastAsia="SimSun" w:cs="SimSun"/>
          <w:sz w:val="22"/>
          <w:szCs w:val="22"/>
          <w:spacing w:val="-1"/>
        </w:rPr>
        <w:t>链接是</w:t>
      </w:r>
      <w:r>
        <w:rPr>
          <w:rFonts w:ascii="Times New Roman" w:hAnsi="Times New Roman" w:eastAsia="Times New Roman" w:cs="Times New Roman"/>
          <w:sz w:val="22"/>
          <w:szCs w:val="22"/>
          <w:spacing w:val="-1"/>
        </w:rPr>
        <w:t>Linux</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1"/>
        </w:rPr>
        <w:t>文件系统的概念，在</w:t>
      </w:r>
      <w:r>
        <w:rPr>
          <w:rFonts w:ascii="Times New Roman" w:hAnsi="Times New Roman" w:eastAsia="Times New Roman" w:cs="Times New Roman"/>
          <w:sz w:val="22"/>
          <w:szCs w:val="22"/>
          <w:spacing w:val="-1"/>
        </w:rPr>
        <w:t>Windows</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1"/>
        </w:rPr>
        <w:t>和</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1"/>
        </w:rPr>
        <w:t>macOS</w:t>
      </w:r>
      <w:r>
        <w:rPr>
          <w:rFonts w:ascii="Times New Roman" w:hAnsi="Times New Roman" w:eastAsia="Times New Roman" w:cs="Times New Roman"/>
          <w:sz w:val="22"/>
          <w:szCs w:val="22"/>
          <w:spacing w:val="50"/>
        </w:rPr>
        <w:t xml:space="preserve"> </w:t>
      </w:r>
      <w:r>
        <w:rPr>
          <w:rFonts w:ascii="SimSun" w:hAnsi="SimSun" w:eastAsia="SimSun" w:cs="SimSun"/>
          <w:sz w:val="22"/>
          <w:szCs w:val="22"/>
          <w:spacing w:val="-1"/>
        </w:rPr>
        <w:t>中通常被称为快捷方式。</w:t>
      </w:r>
      <w:r>
        <w:rPr>
          <w:rFonts w:ascii="SimSun" w:hAnsi="SimSun" w:eastAsia="SimSun" w:cs="SimSun"/>
          <w:sz w:val="22"/>
          <w:szCs w:val="22"/>
        </w:rPr>
        <w:t xml:space="preserve"> </w:t>
      </w:r>
      <w:r>
        <w:rPr>
          <w:rFonts w:ascii="Times New Roman" w:hAnsi="Times New Roman" w:eastAsia="Times New Roman" w:cs="Times New Roman"/>
          <w:sz w:val="22"/>
          <w:szCs w:val="22"/>
        </w:rPr>
        <w:t>Linux</w:t>
      </w:r>
      <w:r>
        <w:rPr>
          <w:rFonts w:ascii="SimSun" w:hAnsi="SimSun" w:eastAsia="SimSun" w:cs="SimSun"/>
          <w:sz w:val="22"/>
          <w:szCs w:val="22"/>
          <w:spacing w:val="10"/>
        </w:rPr>
        <w:t>中的链接分为软链接</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Soft</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Link</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0"/>
        </w:rPr>
        <w:t>和硬链接</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Hard</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Link</w:t>
      </w:r>
      <w:r>
        <w:rPr>
          <w:rFonts w:ascii="Times New Roman" w:hAnsi="Times New Roman" w:eastAsia="Times New Roman" w:cs="Times New Roman"/>
          <w:sz w:val="22"/>
          <w:szCs w:val="22"/>
          <w:spacing w:val="10"/>
        </w:rPr>
        <w:t>) </w:t>
      </w:r>
      <w:r>
        <w:rPr>
          <w:rFonts w:ascii="SimSun" w:hAnsi="SimSun" w:eastAsia="SimSun" w:cs="SimSun"/>
          <w:sz w:val="22"/>
          <w:szCs w:val="22"/>
          <w:spacing w:val="10"/>
        </w:rPr>
        <w:t>两种。其中，软链</w:t>
      </w:r>
      <w:r>
        <w:rPr>
          <w:rFonts w:ascii="SimSun" w:hAnsi="SimSun" w:eastAsia="SimSun" w:cs="SimSun"/>
          <w:sz w:val="22"/>
          <w:szCs w:val="22"/>
        </w:rPr>
        <w:t xml:space="preserve">  </w:t>
      </w:r>
      <w:r>
        <w:rPr>
          <w:rFonts w:ascii="SimSun" w:hAnsi="SimSun" w:eastAsia="SimSun" w:cs="SimSun"/>
          <w:sz w:val="22"/>
          <w:szCs w:val="22"/>
          <w:spacing w:val="7"/>
        </w:rPr>
        <w:t>接又被称为符号链接</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Symbolic</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Link</w:t>
      </w:r>
      <w:r>
        <w:rPr>
          <w:rFonts w:ascii="Times New Roman" w:hAnsi="Times New Roman" w:eastAsia="Times New Roman" w:cs="Times New Roman"/>
          <w:sz w:val="22"/>
          <w:szCs w:val="22"/>
          <w:spacing w:val="7"/>
        </w:rPr>
        <w:t>),</w:t>
      </w:r>
      <w:r>
        <w:rPr>
          <w:rFonts w:ascii="SimSun" w:hAnsi="SimSun" w:eastAsia="SimSun" w:cs="SimSun"/>
          <w:sz w:val="22"/>
          <w:szCs w:val="22"/>
          <w:spacing w:val="7"/>
        </w:rPr>
        <w:t>它是文件的另外一种形态，其内容指向另</w:t>
      </w:r>
      <w:r>
        <w:rPr>
          <w:rFonts w:ascii="SimSun" w:hAnsi="SimSun" w:eastAsia="SimSun" w:cs="SimSun"/>
          <w:sz w:val="22"/>
          <w:szCs w:val="22"/>
          <w:spacing w:val="1"/>
        </w:rPr>
        <w:t xml:space="preserve"> </w:t>
      </w:r>
      <w:r>
        <w:rPr>
          <w:rFonts w:ascii="SimSun" w:hAnsi="SimSun" w:eastAsia="SimSun" w:cs="SimSun"/>
          <w:sz w:val="22"/>
          <w:szCs w:val="22"/>
          <w:spacing w:val="9"/>
        </w:rPr>
        <w:t>外一个文件路径(相对路径或绝对路径)。硬</w:t>
      </w:r>
      <w:r>
        <w:rPr>
          <w:rFonts w:ascii="SimSun" w:hAnsi="SimSun" w:eastAsia="SimSun" w:cs="SimSun"/>
          <w:sz w:val="22"/>
          <w:szCs w:val="22"/>
          <w:spacing w:val="8"/>
        </w:rPr>
        <w:t>链接则不同，它是一个已经存在文件</w:t>
      </w:r>
      <w:r>
        <w:rPr>
          <w:rFonts w:ascii="SimSun" w:hAnsi="SimSun" w:eastAsia="SimSun" w:cs="SimSun"/>
          <w:sz w:val="22"/>
          <w:szCs w:val="22"/>
        </w:rPr>
        <w:t xml:space="preserve">  </w:t>
      </w:r>
      <w:r>
        <w:rPr>
          <w:rFonts w:ascii="SimSun" w:hAnsi="SimSun" w:eastAsia="SimSun" w:cs="SimSun"/>
          <w:sz w:val="22"/>
          <w:szCs w:val="22"/>
          <w:spacing w:val="10"/>
        </w:rPr>
        <w:t>的附加名称，也就是同一个文件的第2个或第</w:t>
      </w:r>
      <w:r>
        <w:rPr>
          <w:rFonts w:ascii="Times New Roman" w:hAnsi="Times New Roman" w:eastAsia="Times New Roman" w:cs="Times New Roman"/>
          <w:sz w:val="22"/>
          <w:szCs w:val="22"/>
          <w:spacing w:val="10"/>
        </w:rPr>
        <w:t>N </w:t>
      </w:r>
      <w:r>
        <w:rPr>
          <w:rFonts w:ascii="SimSun" w:hAnsi="SimSun" w:eastAsia="SimSun" w:cs="SimSun"/>
          <w:sz w:val="22"/>
          <w:szCs w:val="22"/>
          <w:spacing w:val="10"/>
        </w:rPr>
        <w:t>个名称。</w:t>
      </w:r>
    </w:p>
    <w:p>
      <w:pPr>
        <w:ind w:left="169" w:right="60" w:firstLine="470"/>
        <w:spacing w:before="26" w:line="290" w:lineRule="auto"/>
        <w:jc w:val="both"/>
        <w:rPr>
          <w:rFonts w:ascii="SimSun" w:hAnsi="SimSun" w:eastAsia="SimSun" w:cs="SimSun"/>
          <w:sz w:val="22"/>
          <w:szCs w:val="22"/>
        </w:rPr>
      </w:pPr>
      <w:r>
        <w:rPr>
          <w:rFonts w:ascii="SimSun" w:hAnsi="SimSun" w:eastAsia="SimSun" w:cs="SimSun"/>
          <w:sz w:val="22"/>
          <w:szCs w:val="22"/>
          <w:spacing w:val="8"/>
        </w:rPr>
        <w:t>为了更加直观地理解软链接和硬链接的概念，在</w:t>
      </w:r>
      <w:r>
        <w:rPr>
          <w:rFonts w:ascii="SimSun" w:hAnsi="SimSun" w:eastAsia="SimSun" w:cs="SimSun"/>
          <w:sz w:val="22"/>
          <w:szCs w:val="22"/>
          <w:spacing w:val="-42"/>
        </w:rPr>
        <w:t xml:space="preserve"> </w:t>
      </w:r>
      <w:r>
        <w:rPr>
          <w:rFonts w:ascii="Times New Roman" w:hAnsi="Times New Roman" w:eastAsia="Times New Roman" w:cs="Times New Roman"/>
          <w:sz w:val="22"/>
          <w:szCs w:val="22"/>
        </w:rPr>
        <w:t>test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8"/>
        </w:rPr>
        <w:t>目录中创建一个源文件</w:t>
      </w:r>
      <w:r>
        <w:rPr>
          <w:rFonts w:ascii="SimSun" w:hAnsi="SimSun" w:eastAsia="SimSun" w:cs="SimSun"/>
          <w:sz w:val="22"/>
          <w:szCs w:val="22"/>
        </w:rPr>
        <w:t xml:space="preserve"> </w:t>
      </w:r>
      <w:r>
        <w:rPr>
          <w:rFonts w:ascii="SimSun" w:hAnsi="SimSun" w:eastAsia="SimSun" w:cs="SimSun"/>
          <w:sz w:val="22"/>
          <w:szCs w:val="22"/>
        </w:rPr>
        <w:t>src</w:t>
      </w:r>
      <w:r>
        <w:rPr>
          <w:rFonts w:ascii="SimSun" w:hAnsi="SimSun" w:eastAsia="SimSun" w:cs="SimSun"/>
          <w:sz w:val="22"/>
          <w:szCs w:val="22"/>
          <w:spacing w:val="3"/>
        </w:rPr>
        <w:t>_</w:t>
      </w:r>
      <w:r>
        <w:rPr>
          <w:rFonts w:ascii="SimSun" w:hAnsi="SimSun" w:eastAsia="SimSun" w:cs="SimSun"/>
          <w:sz w:val="22"/>
          <w:szCs w:val="22"/>
        </w:rPr>
        <w:t>file</w:t>
      </w:r>
      <w:r>
        <w:rPr>
          <w:rFonts w:ascii="SimSun" w:hAnsi="SimSun" w:eastAsia="SimSun" w:cs="SimSun"/>
          <w:sz w:val="22"/>
          <w:szCs w:val="22"/>
          <w:spacing w:val="3"/>
        </w:rPr>
        <w:t>.</w:t>
      </w:r>
      <w:r>
        <w:rPr>
          <w:rFonts w:ascii="SimSun" w:hAnsi="SimSun" w:eastAsia="SimSun" w:cs="SimSun"/>
          <w:sz w:val="22"/>
          <w:szCs w:val="22"/>
        </w:rPr>
        <w:t>txt</w:t>
      </w:r>
      <w:r>
        <w:rPr>
          <w:rFonts w:ascii="SimSun" w:hAnsi="SimSun" w:eastAsia="SimSun" w:cs="SimSun"/>
          <w:sz w:val="22"/>
          <w:szCs w:val="22"/>
          <w:spacing w:val="3"/>
        </w:rPr>
        <w:t>。同时为该文件分别创建</w:t>
      </w:r>
      <w:r>
        <w:rPr>
          <w:rFonts w:ascii="SimSun" w:hAnsi="SimSun" w:eastAsia="SimSun" w:cs="SimSun"/>
          <w:sz w:val="22"/>
          <w:szCs w:val="22"/>
          <w:spacing w:val="-53"/>
        </w:rPr>
        <w:t xml:space="preserve"> </w:t>
      </w:r>
      <w:r>
        <w:rPr>
          <w:rFonts w:ascii="SimSun" w:hAnsi="SimSun" w:eastAsia="SimSun" w:cs="SimSun"/>
          <w:sz w:val="22"/>
          <w:szCs w:val="22"/>
          <w:spacing w:val="3"/>
        </w:rPr>
        <w:t>一</w:t>
      </w:r>
      <w:r>
        <w:rPr>
          <w:rFonts w:ascii="SimSun" w:hAnsi="SimSun" w:eastAsia="SimSun" w:cs="SimSun"/>
          <w:sz w:val="22"/>
          <w:szCs w:val="22"/>
          <w:spacing w:val="-56"/>
        </w:rPr>
        <w:t xml:space="preserve"> </w:t>
      </w:r>
      <w:r>
        <w:rPr>
          <w:rFonts w:ascii="SimSun" w:hAnsi="SimSun" w:eastAsia="SimSun" w:cs="SimSun"/>
          <w:sz w:val="22"/>
          <w:szCs w:val="22"/>
          <w:spacing w:val="3"/>
        </w:rPr>
        <w:t>个软链接</w:t>
      </w:r>
      <w:r>
        <w:rPr>
          <w:rFonts w:ascii="SimSun" w:hAnsi="SimSun" w:eastAsia="SimSun" w:cs="SimSun"/>
          <w:sz w:val="22"/>
          <w:szCs w:val="22"/>
          <w:spacing w:val="-39"/>
        </w:rPr>
        <w:t xml:space="preserve"> </w:t>
      </w:r>
      <w:r>
        <w:rPr>
          <w:rFonts w:ascii="SimSun" w:hAnsi="SimSun" w:eastAsia="SimSun" w:cs="SimSun"/>
          <w:sz w:val="22"/>
          <w:szCs w:val="22"/>
          <w:spacing w:val="3"/>
        </w:rPr>
        <w:t>(</w:t>
      </w:r>
      <w:r>
        <w:rPr>
          <w:rFonts w:ascii="SimSun" w:hAnsi="SimSun" w:eastAsia="SimSun" w:cs="SimSun"/>
          <w:sz w:val="22"/>
          <w:szCs w:val="22"/>
        </w:rPr>
        <w:t>softlink</w:t>
      </w:r>
      <w:r>
        <w:rPr>
          <w:rFonts w:ascii="SimSun" w:hAnsi="SimSun" w:eastAsia="SimSun" w:cs="SimSun"/>
          <w:sz w:val="22"/>
          <w:szCs w:val="22"/>
          <w:spacing w:val="3"/>
        </w:rPr>
        <w:t>.</w:t>
      </w:r>
      <w:r>
        <w:rPr>
          <w:rFonts w:ascii="SimSun" w:hAnsi="SimSun" w:eastAsia="SimSun" w:cs="SimSun"/>
          <w:sz w:val="22"/>
          <w:szCs w:val="22"/>
        </w:rPr>
        <w:t>txt</w:t>
      </w:r>
      <w:r>
        <w:rPr>
          <w:rFonts w:ascii="SimSun" w:hAnsi="SimSun" w:eastAsia="SimSun" w:cs="SimSun"/>
          <w:sz w:val="22"/>
          <w:szCs w:val="22"/>
          <w:spacing w:val="3"/>
        </w:rPr>
        <w:t>)和</w:t>
      </w:r>
      <w:r>
        <w:rPr>
          <w:rFonts w:ascii="SimSun" w:hAnsi="SimSun" w:eastAsia="SimSun" w:cs="SimSun"/>
          <w:sz w:val="22"/>
          <w:szCs w:val="22"/>
          <w:spacing w:val="-54"/>
        </w:rPr>
        <w:t xml:space="preserve"> </w:t>
      </w:r>
      <w:r>
        <w:rPr>
          <w:rFonts w:ascii="SimSun" w:hAnsi="SimSun" w:eastAsia="SimSun" w:cs="SimSun"/>
          <w:sz w:val="22"/>
          <w:szCs w:val="22"/>
          <w:spacing w:val="3"/>
        </w:rPr>
        <w:t>一</w:t>
      </w:r>
      <w:r>
        <w:rPr>
          <w:rFonts w:ascii="SimSun" w:hAnsi="SimSun" w:eastAsia="SimSun" w:cs="SimSun"/>
          <w:sz w:val="22"/>
          <w:szCs w:val="22"/>
          <w:spacing w:val="-58"/>
        </w:rPr>
        <w:t xml:space="preserve"> </w:t>
      </w:r>
      <w:r>
        <w:rPr>
          <w:rFonts w:ascii="SimSun" w:hAnsi="SimSun" w:eastAsia="SimSun" w:cs="SimSun"/>
          <w:sz w:val="22"/>
          <w:szCs w:val="22"/>
          <w:spacing w:val="2"/>
        </w:rPr>
        <w:t>个硬链接</w:t>
      </w:r>
      <w:r>
        <w:rPr>
          <w:rFonts w:ascii="SimSun" w:hAnsi="SimSun" w:eastAsia="SimSun" w:cs="SimSun"/>
          <w:sz w:val="22"/>
          <w:szCs w:val="22"/>
        </w:rPr>
        <w:t xml:space="preserve"> </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hardlink</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txt</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9"/>
        </w:rPr>
        <w:t>。然后使用1</w:t>
      </w:r>
      <w:r>
        <w:rPr>
          <w:rFonts w:ascii="Times New Roman" w:hAnsi="Times New Roman" w:eastAsia="Times New Roman" w:cs="Times New Roman"/>
          <w:sz w:val="22"/>
          <w:szCs w:val="22"/>
          <w:spacing w:val="9"/>
        </w:rPr>
        <w:t>s</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9"/>
        </w:rPr>
        <w:t>命令查看该目录的详细信息，如图1-11所示。</w:t>
      </w:r>
    </w:p>
    <w:p>
      <w:pPr>
        <w:ind w:left="1199" w:right="3086"/>
        <w:spacing w:before="100" w:line="20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itworld123@sunnyzhang:/root/test/filesystem/links Ls -alhi</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spacing w:val="-6"/>
        </w:rPr>
        <w:t>total</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spacing w:val="-6"/>
        </w:rPr>
        <w:t>16K</w:t>
      </w:r>
    </w:p>
    <w:p>
      <w:pPr>
        <w:ind w:left="1199"/>
        <w:spacing w:before="54"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147848</w:t>
      </w:r>
      <w:r>
        <w:rPr>
          <w:rFonts w:ascii="Times New Roman" w:hAnsi="Times New Roman" w:eastAsia="Times New Roman" w:cs="Times New Roman"/>
          <w:sz w:val="13"/>
          <w:szCs w:val="13"/>
          <w:spacing w:val="10"/>
        </w:rPr>
        <w:t xml:space="preserve">    </w:t>
      </w:r>
      <w:r>
        <w:rPr>
          <w:rFonts w:ascii="Times New Roman" w:hAnsi="Times New Roman" w:eastAsia="Times New Roman" w:cs="Times New Roman"/>
          <w:sz w:val="13"/>
          <w:szCs w:val="13"/>
          <w:spacing w:val="-1"/>
        </w:rPr>
        <w:t>dnwxr-xr-x2</w:t>
      </w:r>
      <w:r>
        <w:rPr>
          <w:rFonts w:ascii="Times New Roman" w:hAnsi="Times New Roman" w:eastAsia="Times New Roman" w:cs="Times New Roman"/>
          <w:sz w:val="13"/>
          <w:szCs w:val="13"/>
          <w:spacing w:val="6"/>
        </w:rPr>
        <w:t xml:space="preserve">    </w:t>
      </w:r>
      <w:r>
        <w:rPr>
          <w:rFonts w:ascii="Times New Roman" w:hAnsi="Times New Roman" w:eastAsia="Times New Roman" w:cs="Times New Roman"/>
          <w:sz w:val="13"/>
          <w:szCs w:val="13"/>
          <w:spacing w:val="-1"/>
        </w:rPr>
        <w:t>root</w:t>
      </w:r>
      <w:r>
        <w:rPr>
          <w:rFonts w:ascii="Times New Roman" w:hAnsi="Times New Roman" w:eastAsia="Times New Roman" w:cs="Times New Roman"/>
          <w:sz w:val="13"/>
          <w:szCs w:val="13"/>
          <w:spacing w:val="6"/>
        </w:rPr>
        <w:t xml:space="preserve">    </w:t>
      </w:r>
      <w:r>
        <w:rPr>
          <w:rFonts w:ascii="Times New Roman" w:hAnsi="Times New Roman" w:eastAsia="Times New Roman" w:cs="Times New Roman"/>
          <w:sz w:val="13"/>
          <w:szCs w:val="13"/>
          <w:spacing w:val="-1"/>
        </w:rPr>
        <w:t>root</w:t>
      </w:r>
      <w:r>
        <w:rPr>
          <w:rFonts w:ascii="Times New Roman" w:hAnsi="Times New Roman" w:eastAsia="Times New Roman" w:cs="Times New Roman"/>
          <w:sz w:val="13"/>
          <w:szCs w:val="13"/>
          <w:spacing w:val="7"/>
        </w:rPr>
        <w:t xml:space="preserve">    </w:t>
      </w:r>
      <w:r>
        <w:rPr>
          <w:rFonts w:ascii="Times New Roman" w:hAnsi="Times New Roman" w:eastAsia="Times New Roman" w:cs="Times New Roman"/>
          <w:sz w:val="13"/>
          <w:szCs w:val="13"/>
          <w:spacing w:val="-1"/>
        </w:rPr>
        <w:t>4.0K     Sep     1209:06</w:t>
      </w:r>
    </w:p>
    <w:p>
      <w:pPr>
        <w:ind w:left="1469"/>
        <w:spacing w:before="1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99 dnwxr-xn-X.8 root root 4.0K Sep</w:t>
      </w:r>
      <w:r>
        <w:rPr>
          <w:rFonts w:ascii="Times New Roman" w:hAnsi="Times New Roman" w:eastAsia="Times New Roman" w:cs="Times New Roman"/>
          <w:sz w:val="18"/>
          <w:szCs w:val="18"/>
          <w:spacing w:val="35"/>
        </w:rPr>
        <w:t xml:space="preserve"> </w:t>
      </w:r>
      <w:r>
        <w:rPr>
          <w:rFonts w:ascii="Times New Roman" w:hAnsi="Times New Roman" w:eastAsia="Times New Roman" w:cs="Times New Roman"/>
          <w:sz w:val="18"/>
          <w:szCs w:val="18"/>
          <w:spacing w:val="-6"/>
        </w:rPr>
        <w:t>1209:05</w:t>
      </w:r>
    </w:p>
    <w:p>
      <w:pPr>
        <w:ind w:left="1199"/>
        <w:spacing w:before="23" w:line="214" w:lineRule="auto"/>
        <w:rPr>
          <w:rFonts w:ascii="SimSun" w:hAnsi="SimSun" w:eastAsia="SimSun" w:cs="SimSun"/>
          <w:sz w:val="18"/>
          <w:szCs w:val="18"/>
        </w:rPr>
      </w:pPr>
      <w:r>
        <w:rPr>
          <w:rFonts w:ascii="SimSun" w:hAnsi="SimSun" w:eastAsia="SimSun" w:cs="SimSun"/>
          <w:sz w:val="18"/>
          <w:szCs w:val="18"/>
          <w:spacing w:val="-15"/>
        </w:rPr>
        <w:t>147849 NW-r   -2 root</w:t>
      </w:r>
      <w:r>
        <w:rPr>
          <w:rFonts w:ascii="SimSun" w:hAnsi="SimSun" w:eastAsia="SimSun" w:cs="SimSun"/>
          <w:sz w:val="18"/>
          <w:szCs w:val="18"/>
          <w:spacing w:val="-6"/>
        </w:rPr>
        <w:t xml:space="preserve"> </w:t>
      </w:r>
      <w:r>
        <w:rPr>
          <w:rFonts w:ascii="SimSun" w:hAnsi="SimSun" w:eastAsia="SimSun" w:cs="SimSun"/>
          <w:sz w:val="18"/>
          <w:szCs w:val="18"/>
          <w:spacing w:val="-15"/>
        </w:rPr>
        <w:t>root   7</w:t>
      </w:r>
      <w:r>
        <w:rPr>
          <w:rFonts w:ascii="SimSun" w:hAnsi="SimSun" w:eastAsia="SimSun" w:cs="SimSun"/>
          <w:sz w:val="18"/>
          <w:szCs w:val="18"/>
          <w:spacing w:val="-11"/>
        </w:rPr>
        <w:t xml:space="preserve"> </w:t>
      </w:r>
      <w:r>
        <w:rPr>
          <w:rFonts w:ascii="SimSun" w:hAnsi="SimSun" w:eastAsia="SimSun" w:cs="SimSun"/>
          <w:sz w:val="18"/>
          <w:szCs w:val="18"/>
          <w:spacing w:val="-15"/>
        </w:rPr>
        <w:t>Sep</w:t>
      </w:r>
      <w:r>
        <w:rPr>
          <w:rFonts w:ascii="SimSun" w:hAnsi="SimSun" w:eastAsia="SimSun" w:cs="SimSun"/>
          <w:sz w:val="18"/>
          <w:szCs w:val="18"/>
        </w:rPr>
        <w:t xml:space="preserve"> </w:t>
      </w:r>
      <w:r>
        <w:rPr>
          <w:rFonts w:ascii="SimSun" w:hAnsi="SimSun" w:eastAsia="SimSun" w:cs="SimSun"/>
          <w:sz w:val="18"/>
          <w:szCs w:val="18"/>
          <w:spacing w:val="-15"/>
        </w:rPr>
        <w:t>1209:05</w:t>
      </w:r>
      <w:r>
        <w:rPr>
          <w:rFonts w:ascii="SimSun" w:hAnsi="SimSun" w:eastAsia="SimSun" w:cs="SimSun"/>
          <w:sz w:val="18"/>
          <w:szCs w:val="18"/>
          <w:spacing w:val="-12"/>
        </w:rPr>
        <w:t xml:space="preserve"> </w:t>
      </w:r>
      <w:r>
        <w:rPr>
          <w:rFonts w:ascii="SimSun" w:hAnsi="SimSun" w:eastAsia="SimSun" w:cs="SimSun"/>
          <w:sz w:val="18"/>
          <w:szCs w:val="18"/>
          <w:spacing w:val="-15"/>
        </w:rPr>
        <w:t>hardlink,txt</w:t>
      </w:r>
    </w:p>
    <w:p>
      <w:pPr>
        <w:ind w:left="1199" w:right="1870"/>
        <w:spacing w:before="38" w:line="249" w:lineRule="auto"/>
        <w:rPr>
          <w:rFonts w:ascii="SimSun" w:hAnsi="SimSun" w:eastAsia="SimSun" w:cs="SimSun"/>
          <w:sz w:val="13"/>
          <w:szCs w:val="13"/>
        </w:rPr>
      </w:pPr>
      <w:r>
        <w:rPr>
          <w:rFonts w:ascii="Times New Roman" w:hAnsi="Times New Roman" w:eastAsia="Times New Roman" w:cs="Times New Roman"/>
          <w:sz w:val="13"/>
          <w:szCs w:val="13"/>
        </w:rPr>
        <w:t>147850      LrwxrwxrwX       I       ro</w:t>
      </w:r>
      <w:r>
        <w:rPr>
          <w:rFonts w:ascii="Times New Roman" w:hAnsi="Times New Roman" w:eastAsia="Times New Roman" w:cs="Times New Roman"/>
          <w:sz w:val="13"/>
          <w:szCs w:val="13"/>
          <w:spacing w:val="-1"/>
        </w:rPr>
        <w:t>ot       root        12       Sep       1209:05       softlink.txt-src_file.txt</w:t>
      </w:r>
      <w:r>
        <w:rPr>
          <w:rFonts w:ascii="Times New Roman" w:hAnsi="Times New Roman" w:eastAsia="Times New Roman" w:cs="Times New Roman"/>
          <w:sz w:val="13"/>
          <w:szCs w:val="13"/>
        </w:rPr>
        <w:t xml:space="preserve"> </w:t>
      </w:r>
      <w:r>
        <w:rPr>
          <w:rFonts w:ascii="SimSun" w:hAnsi="SimSun" w:eastAsia="SimSun" w:cs="SimSun"/>
          <w:sz w:val="13"/>
          <w:szCs w:val="13"/>
          <w:spacing w:val="-1"/>
        </w:rPr>
        <w:t>147849</w:t>
      </w:r>
      <w:r>
        <w:rPr>
          <w:rFonts w:ascii="SimSun" w:hAnsi="SimSun" w:eastAsia="SimSun" w:cs="SimSun"/>
          <w:sz w:val="13"/>
          <w:szCs w:val="13"/>
          <w:spacing w:val="28"/>
          <w:w w:val="101"/>
        </w:rPr>
        <w:t xml:space="preserve">  </w:t>
      </w:r>
      <w:r>
        <w:rPr>
          <w:rFonts w:ascii="SimSun" w:hAnsi="SimSun" w:eastAsia="SimSun" w:cs="SimSun"/>
          <w:sz w:val="13"/>
          <w:szCs w:val="13"/>
          <w:spacing w:val="-1"/>
        </w:rPr>
        <w:t>-nw-r-r-2</w:t>
      </w:r>
      <w:r>
        <w:rPr>
          <w:rFonts w:ascii="SimSun" w:hAnsi="SimSun" w:eastAsia="SimSun" w:cs="SimSun"/>
          <w:sz w:val="13"/>
          <w:szCs w:val="13"/>
          <w:spacing w:val="25"/>
        </w:rPr>
        <w:t xml:space="preserve">  </w:t>
      </w:r>
      <w:r>
        <w:rPr>
          <w:rFonts w:ascii="SimSun" w:hAnsi="SimSun" w:eastAsia="SimSun" w:cs="SimSun"/>
          <w:sz w:val="13"/>
          <w:szCs w:val="13"/>
          <w:spacing w:val="-1"/>
        </w:rPr>
        <w:t>root</w:t>
      </w:r>
      <w:r>
        <w:rPr>
          <w:rFonts w:ascii="SimSun" w:hAnsi="SimSun" w:eastAsia="SimSun" w:cs="SimSun"/>
          <w:sz w:val="13"/>
          <w:szCs w:val="13"/>
          <w:spacing w:val="25"/>
          <w:w w:val="101"/>
        </w:rPr>
        <w:t xml:space="preserve">  </w:t>
      </w:r>
      <w:r>
        <w:rPr>
          <w:rFonts w:ascii="SimSun" w:hAnsi="SimSun" w:eastAsia="SimSun" w:cs="SimSun"/>
          <w:sz w:val="13"/>
          <w:szCs w:val="13"/>
          <w:spacing w:val="-1"/>
        </w:rPr>
        <w:t>root</w:t>
      </w:r>
      <w:r>
        <w:rPr>
          <w:rFonts w:ascii="SimSun" w:hAnsi="SimSun" w:eastAsia="SimSun" w:cs="SimSun"/>
          <w:sz w:val="13"/>
          <w:szCs w:val="13"/>
          <w:spacing w:val="15"/>
        </w:rPr>
        <w:t xml:space="preserve">   </w:t>
      </w:r>
      <w:r>
        <w:rPr>
          <w:rFonts w:ascii="SimSun" w:hAnsi="SimSun" w:eastAsia="SimSun" w:cs="SimSun"/>
          <w:sz w:val="13"/>
          <w:szCs w:val="13"/>
          <w:spacing w:val="-1"/>
        </w:rPr>
        <w:t>7   Sep</w:t>
      </w:r>
      <w:r>
        <w:rPr>
          <w:rFonts w:ascii="SimSun" w:hAnsi="SimSun" w:eastAsia="SimSun" w:cs="SimSun"/>
          <w:sz w:val="13"/>
          <w:szCs w:val="13"/>
          <w:spacing w:val="7"/>
        </w:rPr>
        <w:t xml:space="preserve">   </w:t>
      </w:r>
      <w:r>
        <w:rPr>
          <w:rFonts w:ascii="SimSun" w:hAnsi="SimSun" w:eastAsia="SimSun" w:cs="SimSun"/>
          <w:sz w:val="13"/>
          <w:szCs w:val="13"/>
          <w:spacing w:val="-1"/>
        </w:rPr>
        <w:t>1209:05sre_file.txt</w:t>
      </w:r>
    </w:p>
    <w:p>
      <w:pPr>
        <w:ind w:left="2869"/>
        <w:spacing w:before="177" w:line="219" w:lineRule="auto"/>
        <w:rPr>
          <w:rFonts w:ascii="SimSun" w:hAnsi="SimSun" w:eastAsia="SimSun" w:cs="SimSun"/>
          <w:sz w:val="18"/>
          <w:szCs w:val="18"/>
        </w:rPr>
      </w:pPr>
      <w:r>
        <w:rPr>
          <w:rFonts w:ascii="SimSun" w:hAnsi="SimSun" w:eastAsia="SimSun" w:cs="SimSun"/>
          <w:sz w:val="18"/>
          <w:szCs w:val="18"/>
          <w:spacing w:val="15"/>
        </w:rPr>
        <w:t>图1-11</w:t>
      </w:r>
      <w:r>
        <w:rPr>
          <w:rFonts w:ascii="SimSun" w:hAnsi="SimSun" w:eastAsia="SimSun" w:cs="SimSun"/>
          <w:sz w:val="18"/>
          <w:szCs w:val="18"/>
          <w:spacing w:val="61"/>
        </w:rPr>
        <w:t xml:space="preserve"> </w:t>
      </w:r>
      <w:r>
        <w:rPr>
          <w:rFonts w:ascii="SimSun" w:hAnsi="SimSun" w:eastAsia="SimSun" w:cs="SimSun"/>
          <w:sz w:val="18"/>
          <w:szCs w:val="18"/>
          <w:spacing w:val="15"/>
        </w:rPr>
        <w:t>文件的软链接与硬链接</w:t>
      </w:r>
    </w:p>
    <w:p>
      <w:pPr>
        <w:ind w:left="169" w:right="62" w:firstLine="470"/>
        <w:spacing w:before="160" w:line="298" w:lineRule="auto"/>
        <w:jc w:val="both"/>
        <w:rPr>
          <w:rFonts w:ascii="SimSun" w:hAnsi="SimSun" w:eastAsia="SimSun" w:cs="SimSun"/>
          <w:sz w:val="22"/>
          <w:szCs w:val="22"/>
        </w:rPr>
      </w:pPr>
      <w:r>
        <w:rPr>
          <w:rFonts w:ascii="SimSun" w:hAnsi="SimSun" w:eastAsia="SimSun" w:cs="SimSun"/>
          <w:sz w:val="22"/>
          <w:szCs w:val="22"/>
          <w:spacing w:val="3"/>
        </w:rPr>
        <w:t>通过上面的结果可以看出，软链接有一个“-&gt;”符号，该符号指示了该链接所</w:t>
      </w:r>
      <w:r>
        <w:rPr>
          <w:rFonts w:ascii="SimSun" w:hAnsi="SimSun" w:eastAsia="SimSun" w:cs="SimSun"/>
          <w:sz w:val="22"/>
          <w:szCs w:val="22"/>
          <w:spacing w:val="11"/>
        </w:rPr>
        <w:t xml:space="preserve"> </w:t>
      </w:r>
      <w:r>
        <w:rPr>
          <w:rFonts w:ascii="SimSun" w:hAnsi="SimSun" w:eastAsia="SimSun" w:cs="SimSun"/>
          <w:sz w:val="22"/>
          <w:szCs w:val="22"/>
          <w:spacing w:val="6"/>
        </w:rPr>
        <w:t>指向的目的文件。而硬链接并没有“&gt;”符号，也就是我们无法明确地知道哪个是</w:t>
      </w:r>
      <w:r>
        <w:rPr>
          <w:rFonts w:ascii="SimSun" w:hAnsi="SimSun" w:eastAsia="SimSun" w:cs="SimSun"/>
          <w:sz w:val="22"/>
          <w:szCs w:val="22"/>
          <w:spacing w:val="4"/>
        </w:rPr>
        <w:t xml:space="preserve"> </w:t>
      </w:r>
      <w:r>
        <w:rPr>
          <w:rFonts w:ascii="SimSun" w:hAnsi="SimSun" w:eastAsia="SimSun" w:cs="SimSun"/>
          <w:sz w:val="22"/>
          <w:szCs w:val="22"/>
          <w:spacing w:val="3"/>
        </w:rPr>
        <w:t>硬链接的目的文件。但是如果我们观察一下硬链接与源文件最前面的数字就会发现</w:t>
      </w:r>
      <w:r>
        <w:rPr>
          <w:rFonts w:ascii="SimSun" w:hAnsi="SimSun" w:eastAsia="SimSun" w:cs="SimSun"/>
          <w:sz w:val="22"/>
          <w:szCs w:val="22"/>
        </w:rPr>
        <w:t xml:space="preserve"> </w:t>
      </w:r>
      <w:r>
        <w:rPr>
          <w:rFonts w:ascii="SimSun" w:hAnsi="SimSun" w:eastAsia="SimSun" w:cs="SimSun"/>
          <w:sz w:val="22"/>
          <w:szCs w:val="22"/>
          <w:spacing w:val="7"/>
        </w:rPr>
        <w:t>是一样的。这个数字是</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7"/>
        </w:rPr>
        <w:t>,</w:t>
      </w:r>
      <w:r>
        <w:rPr>
          <w:rFonts w:ascii="SimSun" w:hAnsi="SimSun" w:eastAsia="SimSun" w:cs="SimSun"/>
          <w:sz w:val="22"/>
          <w:szCs w:val="22"/>
          <w:spacing w:val="7"/>
        </w:rPr>
        <w:t>说明它们</w:t>
      </w:r>
      <w:r>
        <w:rPr>
          <w:rFonts w:ascii="SimSun" w:hAnsi="SimSun" w:eastAsia="SimSun" w:cs="SimSun"/>
          <w:sz w:val="22"/>
          <w:szCs w:val="22"/>
          <w:spacing w:val="6"/>
        </w:rPr>
        <w:t>是指向同一个文件的。</w:t>
      </w:r>
    </w:p>
    <w:p>
      <w:pPr>
        <w:ind w:left="169" w:right="61" w:firstLine="470"/>
        <w:spacing w:before="47" w:line="342" w:lineRule="auto"/>
        <w:rPr>
          <w:rFonts w:ascii="SimSun" w:hAnsi="SimSun" w:eastAsia="SimSun" w:cs="SimSun"/>
          <w:sz w:val="18"/>
          <w:szCs w:val="18"/>
        </w:rPr>
      </w:pPr>
      <w:r>
        <w:rPr>
          <w:rFonts w:ascii="SimSun" w:hAnsi="SimSun" w:eastAsia="SimSun" w:cs="SimSun"/>
          <w:sz w:val="22"/>
          <w:szCs w:val="22"/>
        </w:rPr>
        <w:t>从原理上来理解，硬链接其实是在目录中增加了一项，而该项的 </w:t>
      </w:r>
      <w:r>
        <w:rPr>
          <w:rFonts w:ascii="Times New Roman" w:hAnsi="Times New Roman" w:eastAsia="Times New Roman" w:cs="Times New Roman"/>
          <w:sz w:val="22"/>
          <w:szCs w:val="22"/>
        </w:rPr>
        <w:t>inode  ID</w:t>
      </w:r>
      <w:r>
        <w:rPr>
          <w:rFonts w:ascii="SimSun" w:hAnsi="SimSun" w:eastAsia="SimSun" w:cs="SimSun"/>
          <w:sz w:val="22"/>
          <w:szCs w:val="22"/>
          <w:spacing w:val="-1"/>
        </w:rPr>
        <w:t>是</w:t>
      </w:r>
      <w:r>
        <w:rPr>
          <w:rFonts w:ascii="SimSun" w:hAnsi="SimSun" w:eastAsia="SimSun" w:cs="SimSun"/>
          <w:sz w:val="22"/>
          <w:szCs w:val="22"/>
          <w:spacing w:val="-51"/>
        </w:rPr>
        <w:t xml:space="preserve"> </w:t>
      </w:r>
      <w:r>
        <w:rPr>
          <w:rFonts w:ascii="SimSun" w:hAnsi="SimSun" w:eastAsia="SimSun" w:cs="SimSun"/>
          <w:sz w:val="22"/>
          <w:szCs w:val="22"/>
          <w:spacing w:val="-1"/>
        </w:rPr>
        <w:t>源</w:t>
      </w:r>
      <w:r>
        <w:rPr>
          <w:rFonts w:ascii="SimSun" w:hAnsi="SimSun" w:eastAsia="SimSun" w:cs="SimSun"/>
          <w:sz w:val="22"/>
          <w:szCs w:val="22"/>
        </w:rPr>
        <w:t xml:space="preserve"> </w:t>
      </w:r>
      <w:r>
        <w:rPr>
          <w:rFonts w:ascii="SimSun" w:hAnsi="SimSun" w:eastAsia="SimSun" w:cs="SimSun"/>
          <w:sz w:val="18"/>
          <w:szCs w:val="18"/>
          <w:spacing w:val="-9"/>
        </w:rPr>
        <w:t>文 件 的</w:t>
      </w:r>
      <w:r>
        <w:rPr>
          <w:rFonts w:ascii="Times New Roman" w:hAnsi="Times New Roman" w:eastAsia="Times New Roman" w:cs="Times New Roman"/>
          <w:sz w:val="18"/>
          <w:szCs w:val="18"/>
          <w:spacing w:val="-9"/>
        </w:rPr>
        <w:t>inode       ID</w:t>
      </w:r>
      <w:r>
        <w:rPr>
          <w:rFonts w:ascii="SimSun" w:hAnsi="SimSun" w:eastAsia="SimSun" w:cs="SimSun"/>
          <w:sz w:val="18"/>
          <w:szCs w:val="18"/>
          <w:spacing w:val="-9"/>
        </w:rPr>
        <w:t>。因</w:t>
      </w:r>
      <w:r>
        <w:rPr>
          <w:rFonts w:ascii="SimSun" w:hAnsi="SimSun" w:eastAsia="SimSun" w:cs="SimSun"/>
          <w:sz w:val="18"/>
          <w:szCs w:val="18"/>
          <w:spacing w:val="-29"/>
        </w:rPr>
        <w:t xml:space="preserve"> </w:t>
      </w:r>
      <w:r>
        <w:rPr>
          <w:rFonts w:ascii="SimSun" w:hAnsi="SimSun" w:eastAsia="SimSun" w:cs="SimSun"/>
          <w:sz w:val="18"/>
          <w:szCs w:val="18"/>
          <w:spacing w:val="-9"/>
        </w:rPr>
        <w:t>此</w:t>
      </w:r>
      <w:r>
        <w:rPr>
          <w:rFonts w:ascii="SimSun" w:hAnsi="SimSun" w:eastAsia="SimSun" w:cs="SimSun"/>
          <w:sz w:val="18"/>
          <w:szCs w:val="18"/>
          <w:spacing w:val="-30"/>
        </w:rPr>
        <w:t xml:space="preserve"> </w:t>
      </w:r>
      <w:r>
        <w:rPr>
          <w:rFonts w:ascii="SimSun" w:hAnsi="SimSun" w:eastAsia="SimSun" w:cs="SimSun"/>
          <w:sz w:val="18"/>
          <w:szCs w:val="18"/>
          <w:spacing w:val="-9"/>
        </w:rPr>
        <w:t>硬</w:t>
      </w:r>
      <w:r>
        <w:rPr>
          <w:rFonts w:ascii="SimSun" w:hAnsi="SimSun" w:eastAsia="SimSun" w:cs="SimSun"/>
          <w:sz w:val="18"/>
          <w:szCs w:val="18"/>
          <w:spacing w:val="-30"/>
        </w:rPr>
        <w:t xml:space="preserve"> </w:t>
      </w:r>
      <w:r>
        <w:rPr>
          <w:rFonts w:ascii="SimSun" w:hAnsi="SimSun" w:eastAsia="SimSun" w:cs="SimSun"/>
          <w:sz w:val="18"/>
          <w:szCs w:val="18"/>
          <w:spacing w:val="-9"/>
        </w:rPr>
        <w:t>链</w:t>
      </w:r>
      <w:r>
        <w:rPr>
          <w:rFonts w:ascii="SimSun" w:hAnsi="SimSun" w:eastAsia="SimSun" w:cs="SimSun"/>
          <w:sz w:val="18"/>
          <w:szCs w:val="18"/>
          <w:spacing w:val="-31"/>
        </w:rPr>
        <w:t xml:space="preserve"> </w:t>
      </w:r>
      <w:r>
        <w:rPr>
          <w:rFonts w:ascii="SimSun" w:hAnsi="SimSun" w:eastAsia="SimSun" w:cs="SimSun"/>
          <w:sz w:val="18"/>
          <w:szCs w:val="18"/>
          <w:spacing w:val="-9"/>
        </w:rPr>
        <w:t>接</w:t>
      </w:r>
      <w:r>
        <w:rPr>
          <w:rFonts w:ascii="SimSun" w:hAnsi="SimSun" w:eastAsia="SimSun" w:cs="SimSun"/>
          <w:sz w:val="18"/>
          <w:szCs w:val="18"/>
          <w:spacing w:val="-26"/>
        </w:rPr>
        <w:t xml:space="preserve"> </w:t>
      </w:r>
      <w:r>
        <w:rPr>
          <w:rFonts w:ascii="SimSun" w:hAnsi="SimSun" w:eastAsia="SimSun" w:cs="SimSun"/>
          <w:sz w:val="18"/>
          <w:szCs w:val="18"/>
          <w:spacing w:val="-9"/>
        </w:rPr>
        <w:t>与</w:t>
      </w:r>
      <w:r>
        <w:rPr>
          <w:rFonts w:ascii="SimSun" w:hAnsi="SimSun" w:eastAsia="SimSun" w:cs="SimSun"/>
          <w:sz w:val="18"/>
          <w:szCs w:val="18"/>
          <w:spacing w:val="-30"/>
        </w:rPr>
        <w:t xml:space="preserve"> </w:t>
      </w:r>
      <w:r>
        <w:rPr>
          <w:rFonts w:ascii="SimSun" w:hAnsi="SimSun" w:eastAsia="SimSun" w:cs="SimSun"/>
          <w:sz w:val="18"/>
          <w:szCs w:val="18"/>
          <w:spacing w:val="-9"/>
        </w:rPr>
        <w:t>源</w:t>
      </w:r>
      <w:r>
        <w:rPr>
          <w:rFonts w:ascii="SimSun" w:hAnsi="SimSun" w:eastAsia="SimSun" w:cs="SimSun"/>
          <w:sz w:val="18"/>
          <w:szCs w:val="18"/>
          <w:spacing w:val="-29"/>
        </w:rPr>
        <w:t xml:space="preserve"> </w:t>
      </w:r>
      <w:r>
        <w:rPr>
          <w:rFonts w:ascii="SimSun" w:hAnsi="SimSun" w:eastAsia="SimSun" w:cs="SimSun"/>
          <w:sz w:val="18"/>
          <w:szCs w:val="18"/>
          <w:spacing w:val="-9"/>
        </w:rPr>
        <w:t>文</w:t>
      </w:r>
      <w:r>
        <w:rPr>
          <w:rFonts w:ascii="SimSun" w:hAnsi="SimSun" w:eastAsia="SimSun" w:cs="SimSun"/>
          <w:sz w:val="18"/>
          <w:szCs w:val="18"/>
          <w:spacing w:val="-30"/>
        </w:rPr>
        <w:t xml:space="preserve"> </w:t>
      </w:r>
      <w:r>
        <w:rPr>
          <w:rFonts w:ascii="SimSun" w:hAnsi="SimSun" w:eastAsia="SimSun" w:cs="SimSun"/>
          <w:sz w:val="18"/>
          <w:szCs w:val="18"/>
          <w:spacing w:val="-9"/>
        </w:rPr>
        <w:t>件 的 内</w:t>
      </w:r>
      <w:r>
        <w:rPr>
          <w:rFonts w:ascii="SimSun" w:hAnsi="SimSun" w:eastAsia="SimSun" w:cs="SimSun"/>
          <w:sz w:val="18"/>
          <w:szCs w:val="18"/>
          <w:spacing w:val="-28"/>
        </w:rPr>
        <w:t xml:space="preserve"> </w:t>
      </w:r>
      <w:r>
        <w:rPr>
          <w:rFonts w:ascii="SimSun" w:hAnsi="SimSun" w:eastAsia="SimSun" w:cs="SimSun"/>
          <w:sz w:val="18"/>
          <w:szCs w:val="18"/>
          <w:spacing w:val="-9"/>
        </w:rPr>
        <w:t>容</w:t>
      </w:r>
      <w:r>
        <w:rPr>
          <w:rFonts w:ascii="SimSun" w:hAnsi="SimSun" w:eastAsia="SimSun" w:cs="SimSun"/>
          <w:sz w:val="18"/>
          <w:szCs w:val="18"/>
          <w:spacing w:val="-27"/>
        </w:rPr>
        <w:t xml:space="preserve"> </w:t>
      </w:r>
      <w:r>
        <w:rPr>
          <w:rFonts w:ascii="SimSun" w:hAnsi="SimSun" w:eastAsia="SimSun" w:cs="SimSun"/>
          <w:sz w:val="18"/>
          <w:szCs w:val="18"/>
          <w:spacing w:val="-9"/>
        </w:rPr>
        <w:t>是</w:t>
      </w:r>
      <w:r>
        <w:rPr>
          <w:rFonts w:ascii="SimSun" w:hAnsi="SimSun" w:eastAsia="SimSun" w:cs="SimSun"/>
          <w:sz w:val="18"/>
          <w:szCs w:val="18"/>
          <w:spacing w:val="-28"/>
        </w:rPr>
        <w:t xml:space="preserve"> </w:t>
      </w:r>
      <w:r>
        <w:rPr>
          <w:rFonts w:ascii="SimSun" w:hAnsi="SimSun" w:eastAsia="SimSun" w:cs="SimSun"/>
          <w:sz w:val="18"/>
          <w:szCs w:val="18"/>
          <w:spacing w:val="-9"/>
        </w:rPr>
        <w:t>完</w:t>
      </w:r>
      <w:r>
        <w:rPr>
          <w:rFonts w:ascii="SimSun" w:hAnsi="SimSun" w:eastAsia="SimSun" w:cs="SimSun"/>
          <w:sz w:val="18"/>
          <w:szCs w:val="18"/>
          <w:spacing w:val="-30"/>
        </w:rPr>
        <w:t xml:space="preserve"> </w:t>
      </w:r>
      <w:r>
        <w:rPr>
          <w:rFonts w:ascii="SimSun" w:hAnsi="SimSun" w:eastAsia="SimSun" w:cs="SimSun"/>
          <w:sz w:val="18"/>
          <w:szCs w:val="18"/>
          <w:spacing w:val="-9"/>
        </w:rPr>
        <w:t>全</w:t>
      </w:r>
      <w:r>
        <w:rPr>
          <w:rFonts w:ascii="SimSun" w:hAnsi="SimSun" w:eastAsia="SimSun" w:cs="SimSun"/>
          <w:sz w:val="18"/>
          <w:szCs w:val="18"/>
          <w:spacing w:val="-27"/>
        </w:rPr>
        <w:t xml:space="preserve"> </w:t>
      </w:r>
      <w:r>
        <w:rPr>
          <w:rFonts w:ascii="SimSun" w:hAnsi="SimSun" w:eastAsia="SimSun" w:cs="SimSun"/>
          <w:sz w:val="18"/>
          <w:szCs w:val="18"/>
          <w:spacing w:val="-9"/>
        </w:rPr>
        <w:t>一</w:t>
      </w:r>
      <w:r>
        <w:rPr>
          <w:rFonts w:ascii="SimSun" w:hAnsi="SimSun" w:eastAsia="SimSun" w:cs="SimSun"/>
          <w:sz w:val="18"/>
          <w:szCs w:val="18"/>
          <w:spacing w:val="-30"/>
        </w:rPr>
        <w:t xml:space="preserve"> </w:t>
      </w:r>
      <w:r>
        <w:rPr>
          <w:rFonts w:ascii="SimSun" w:hAnsi="SimSun" w:eastAsia="SimSun" w:cs="SimSun"/>
          <w:sz w:val="18"/>
          <w:szCs w:val="18"/>
          <w:spacing w:val="-9"/>
        </w:rPr>
        <w:t>样 的</w:t>
      </w:r>
      <w:r>
        <w:rPr>
          <w:rFonts w:ascii="SimSun" w:hAnsi="SimSun" w:eastAsia="SimSun" w:cs="SimSun"/>
          <w:sz w:val="18"/>
          <w:szCs w:val="18"/>
          <w:spacing w:val="-37"/>
        </w:rPr>
        <w:t xml:space="preserve"> </w:t>
      </w:r>
      <w:r>
        <w:rPr>
          <w:rFonts w:ascii="SimSun" w:hAnsi="SimSun" w:eastAsia="SimSun" w:cs="SimSun"/>
          <w:sz w:val="18"/>
          <w:szCs w:val="18"/>
          <w:spacing w:val="-9"/>
        </w:rPr>
        <w:t>。</w:t>
      </w:r>
    </w:p>
    <w:p>
      <w:pPr>
        <w:ind w:left="169" w:right="60" w:firstLine="470"/>
        <w:spacing w:before="9" w:line="289" w:lineRule="auto"/>
        <w:rPr>
          <w:rFonts w:ascii="SimSun" w:hAnsi="SimSun" w:eastAsia="SimSun" w:cs="SimSun"/>
          <w:sz w:val="22"/>
          <w:szCs w:val="22"/>
        </w:rPr>
      </w:pPr>
      <w:r>
        <w:rPr>
          <w:rFonts w:ascii="SimSun" w:hAnsi="SimSun" w:eastAsia="SimSun" w:cs="SimSun"/>
          <w:sz w:val="22"/>
          <w:szCs w:val="22"/>
          <w:spacing w:val="7"/>
        </w:rPr>
        <w:t>那么链接的作用是什么呢?主要是为了实现对源文件的</w:t>
      </w:r>
      <w:r>
        <w:rPr>
          <w:rFonts w:ascii="SimSun" w:hAnsi="SimSun" w:eastAsia="SimSun" w:cs="SimSun"/>
          <w:sz w:val="22"/>
          <w:szCs w:val="22"/>
          <w:spacing w:val="6"/>
        </w:rPr>
        <w:t>快速访问，并且节省存</w:t>
      </w:r>
      <w:r>
        <w:rPr>
          <w:rFonts w:ascii="SimSun" w:hAnsi="SimSun" w:eastAsia="SimSun" w:cs="SimSun"/>
          <w:sz w:val="22"/>
          <w:szCs w:val="22"/>
        </w:rPr>
        <w:t xml:space="preserve"> </w:t>
      </w:r>
      <w:r>
        <w:rPr>
          <w:rFonts w:ascii="SimSun" w:hAnsi="SimSun" w:eastAsia="SimSun" w:cs="SimSun"/>
          <w:sz w:val="22"/>
          <w:szCs w:val="22"/>
          <w:spacing w:val="7"/>
        </w:rPr>
        <w:t>储空间。在有些情况下，我们需要在</w:t>
      </w:r>
      <w:r>
        <w:rPr>
          <w:rFonts w:ascii="Times New Roman" w:hAnsi="Times New Roman" w:eastAsia="Times New Roman" w:cs="Times New Roman"/>
          <w:sz w:val="22"/>
          <w:szCs w:val="22"/>
          <w:spacing w:val="7"/>
        </w:rPr>
        <w:t>B  </w:t>
      </w:r>
      <w:r>
        <w:rPr>
          <w:rFonts w:ascii="SimSun" w:hAnsi="SimSun" w:eastAsia="SimSun" w:cs="SimSun"/>
          <w:sz w:val="22"/>
          <w:szCs w:val="22"/>
          <w:spacing w:val="7"/>
        </w:rPr>
        <w:t>目录使用</w:t>
      </w: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56"/>
        </w:rPr>
        <w:t xml:space="preserve"> </w:t>
      </w:r>
      <w:r>
        <w:rPr>
          <w:rFonts w:ascii="SimSun" w:hAnsi="SimSun" w:eastAsia="SimSun" w:cs="SimSun"/>
          <w:sz w:val="22"/>
          <w:szCs w:val="22"/>
          <w:spacing w:val="7"/>
        </w:rPr>
        <w:t>目录中的某个文件。这时使用</w:t>
      </w:r>
    </w:p>
    <w:p>
      <w:pPr>
        <w:spacing w:line="289" w:lineRule="auto"/>
        <w:sectPr>
          <w:footerReference w:type="default" r:id="rId79"/>
          <w:pgSz w:w="9060" w:h="14150"/>
          <w:pgMar w:top="0" w:right="399" w:bottom="604" w:left="360" w:header="0" w:footer="371" w:gutter="0"/>
        </w:sectPr>
        <w:rPr>
          <w:rFonts w:ascii="SimSun" w:hAnsi="SimSun" w:eastAsia="SimSun" w:cs="SimSun"/>
          <w:sz w:val="22"/>
          <w:szCs w:val="22"/>
        </w:rPr>
      </w:pPr>
    </w:p>
    <w:p>
      <w:pPr>
        <w:pStyle w:val="BodyText"/>
        <w:ind w:left="5060"/>
        <w:spacing w:before="44" w:line="221" w:lineRule="auto"/>
        <w:tabs>
          <w:tab w:val="left" w:pos="5209"/>
        </w:tabs>
        <w:rPr>
          <w:sz w:val="22"/>
          <w:szCs w:val="22"/>
        </w:rPr>
      </w:pPr>
      <w:bookmarkStart w:name="bookmark162" w:id="165"/>
      <w:bookmarkEnd w:id="165"/>
      <w:r>
        <w:rPr>
          <w:sz w:val="22"/>
          <w:szCs w:val="22"/>
          <w:u w:val="single" w:color="auto"/>
        </w:rPr>
        <w:tab/>
      </w:r>
      <w:r>
        <w:rPr>
          <w:sz w:val="22"/>
          <w:szCs w:val="22"/>
          <w:u w:val="single" w:color="auto"/>
          <w:spacing w:val="27"/>
        </w:rPr>
        <w:t>第1章从文件系统是什么说起</w:t>
      </w:r>
      <w:r>
        <w:rPr>
          <w:sz w:val="22"/>
          <w:szCs w:val="22"/>
          <w:u w:val="single" w:color="auto"/>
          <w:spacing w:val="1"/>
        </w:rPr>
        <w:t xml:space="preserve">    </w:t>
      </w:r>
    </w:p>
    <w:p>
      <w:pPr>
        <w:spacing w:line="444" w:lineRule="auto"/>
        <w:rPr>
          <w:rFonts w:ascii="Arial"/>
          <w:sz w:val="21"/>
        </w:rPr>
      </w:pPr>
      <w:r/>
    </w:p>
    <w:p>
      <w:pPr>
        <w:ind w:right="709"/>
        <w:spacing w:before="72" w:line="297" w:lineRule="auto"/>
        <w:rPr>
          <w:rFonts w:ascii="SimSun" w:hAnsi="SimSun" w:eastAsia="SimSun" w:cs="SimSun"/>
          <w:sz w:val="22"/>
          <w:szCs w:val="22"/>
        </w:rPr>
      </w:pPr>
      <w:r>
        <w:rPr>
          <w:rFonts w:ascii="SimSun" w:hAnsi="SimSun" w:eastAsia="SimSun" w:cs="SimSun"/>
          <w:sz w:val="22"/>
          <w:szCs w:val="22"/>
          <w:spacing w:val="3"/>
        </w:rPr>
        <w:t>链接要比复制功能更加方便、合适。因为通过链接的方式，在源文件发生变化的情</w:t>
      </w:r>
      <w:r>
        <w:rPr>
          <w:rFonts w:ascii="SimSun" w:hAnsi="SimSun" w:eastAsia="SimSun" w:cs="SimSun"/>
          <w:sz w:val="22"/>
          <w:szCs w:val="22"/>
          <w:spacing w:val="1"/>
        </w:rPr>
        <w:t xml:space="preserve"> </w:t>
      </w:r>
      <w:r>
        <w:rPr>
          <w:rFonts w:ascii="SimSun" w:hAnsi="SimSun" w:eastAsia="SimSun" w:cs="SimSun"/>
          <w:sz w:val="22"/>
          <w:szCs w:val="22"/>
          <w:spacing w:val="3"/>
        </w:rPr>
        <w:t>况下可以马上感知，不需要重新复制，同时又节省存储空间。</w:t>
      </w:r>
    </w:p>
    <w:p>
      <w:pPr>
        <w:ind w:right="696" w:firstLine="459"/>
        <w:spacing w:before="21" w:line="307" w:lineRule="auto"/>
        <w:jc w:val="both"/>
        <w:rPr>
          <w:rFonts w:ascii="SimSun" w:hAnsi="SimSun" w:eastAsia="SimSun" w:cs="SimSun"/>
          <w:sz w:val="22"/>
          <w:szCs w:val="22"/>
        </w:rPr>
      </w:pPr>
      <w:r>
        <w:rPr>
          <w:rFonts w:ascii="SimSun" w:hAnsi="SimSun" w:eastAsia="SimSun" w:cs="SimSun"/>
          <w:sz w:val="22"/>
          <w:szCs w:val="22"/>
          <w:spacing w:val="9"/>
        </w:rPr>
        <w:t>为了更加直观地理解链接的作用，通过图1-12的实例进行简要介绍。以培训</w:t>
      </w:r>
      <w:r>
        <w:rPr>
          <w:rFonts w:ascii="SimSun" w:hAnsi="SimSun" w:eastAsia="SimSun" w:cs="SimSun"/>
          <w:sz w:val="22"/>
          <w:szCs w:val="22"/>
          <w:spacing w:val="8"/>
        </w:rPr>
        <w:t xml:space="preserve"> </w:t>
      </w:r>
      <w:r>
        <w:rPr>
          <w:rFonts w:ascii="SimSun" w:hAnsi="SimSun" w:eastAsia="SimSun" w:cs="SimSun"/>
          <w:sz w:val="22"/>
          <w:szCs w:val="22"/>
          <w:spacing w:val="2"/>
        </w:rPr>
        <w:t>机构教学为例。假设已经有一个教学素材库，有很多素材在目录</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2"/>
        </w:rPr>
        <w:t>中。某学期需</w:t>
      </w:r>
      <w:r>
        <w:rPr>
          <w:rFonts w:ascii="SimSun" w:hAnsi="SimSun" w:eastAsia="SimSun" w:cs="SimSun"/>
          <w:sz w:val="22"/>
          <w:szCs w:val="22"/>
        </w:rPr>
        <w:t xml:space="preserve"> </w:t>
      </w:r>
      <w:r>
        <w:rPr>
          <w:rFonts w:ascii="SimSun" w:hAnsi="SimSun" w:eastAsia="SimSun" w:cs="SimSun"/>
          <w:sz w:val="22"/>
          <w:szCs w:val="22"/>
          <w:spacing w:val="3"/>
        </w:rPr>
        <w:t>要开始一个新的课程，该课程要用到素材库中的一个视频文件。该课程的素材都在 </w:t>
      </w:r>
      <w:r>
        <w:rPr>
          <w:rFonts w:ascii="Times New Roman" w:hAnsi="Times New Roman" w:eastAsia="Times New Roman" w:cs="Times New Roman"/>
          <w:sz w:val="22"/>
          <w:szCs w:val="22"/>
        </w:rPr>
        <w:t>course</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5"/>
        </w:rPr>
        <w:t>目录中。此时就可以在</w:t>
      </w:r>
      <w:r>
        <w:rPr>
          <w:rFonts w:ascii="Times New Roman" w:hAnsi="Times New Roman" w:eastAsia="Times New Roman" w:cs="Times New Roman"/>
          <w:sz w:val="22"/>
          <w:szCs w:val="22"/>
        </w:rPr>
        <w:t>course</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目录中建立一个到素材库</w:t>
      </w:r>
      <w:r>
        <w:rPr>
          <w:rFonts w:ascii="SimSun" w:hAnsi="SimSun" w:eastAsia="SimSun" w:cs="SimSun"/>
          <w:sz w:val="22"/>
          <w:szCs w:val="22"/>
          <w:spacing w:val="4"/>
        </w:rPr>
        <w:t>的链接。这样</w:t>
      </w:r>
      <w:r>
        <w:rPr>
          <w:rFonts w:ascii="Times New Roman" w:hAnsi="Times New Roman" w:eastAsia="Times New Roman" w:cs="Times New Roman"/>
          <w:sz w:val="22"/>
          <w:szCs w:val="22"/>
        </w:rPr>
        <w:t>course  </w:t>
      </w:r>
      <w:r>
        <w:rPr>
          <w:rFonts w:ascii="SimSun" w:hAnsi="SimSun" w:eastAsia="SimSun" w:cs="SimSun"/>
          <w:sz w:val="22"/>
          <w:szCs w:val="22"/>
          <w:spacing w:val="3"/>
        </w:rPr>
        <w:t>目录中既包含了该视频，又不会占用太多存储空间。另外，即使对素材库中的视频</w:t>
      </w:r>
      <w:r>
        <w:rPr>
          <w:rFonts w:ascii="SimSun" w:hAnsi="SimSun" w:eastAsia="SimSun" w:cs="SimSun"/>
          <w:sz w:val="22"/>
          <w:szCs w:val="22"/>
        </w:rPr>
        <w:t xml:space="preserve"> </w:t>
      </w:r>
      <w:r>
        <w:rPr>
          <w:rFonts w:ascii="SimSun" w:hAnsi="SimSun" w:eastAsia="SimSun" w:cs="SimSun"/>
          <w:sz w:val="22"/>
          <w:szCs w:val="22"/>
          <w:spacing w:val="3"/>
        </w:rPr>
        <w:t>文件进行了修改，</w:t>
      </w:r>
      <w:r>
        <w:rPr>
          <w:rFonts w:ascii="SimSun" w:hAnsi="SimSun" w:eastAsia="SimSun" w:cs="SimSun"/>
          <w:sz w:val="22"/>
          <w:szCs w:val="22"/>
        </w:rPr>
        <w:t>course</w:t>
      </w:r>
      <w:r>
        <w:rPr>
          <w:rFonts w:ascii="SimSun" w:hAnsi="SimSun" w:eastAsia="SimSun" w:cs="SimSun"/>
          <w:sz w:val="22"/>
          <w:szCs w:val="22"/>
          <w:spacing w:val="3"/>
        </w:rPr>
        <w:t>目录中也只是一个链接，因此其内容也会跟着修改，不会</w:t>
      </w:r>
      <w:r>
        <w:rPr>
          <w:rFonts w:ascii="SimSun" w:hAnsi="SimSun" w:eastAsia="SimSun" w:cs="SimSun"/>
          <w:sz w:val="22"/>
          <w:szCs w:val="22"/>
          <w:spacing w:val="9"/>
        </w:rPr>
        <w:t xml:space="preserve"> </w:t>
      </w:r>
      <w:r>
        <w:rPr>
          <w:rFonts w:ascii="SimSun" w:hAnsi="SimSun" w:eastAsia="SimSun" w:cs="SimSun"/>
          <w:sz w:val="22"/>
          <w:szCs w:val="22"/>
          <w:spacing w:val="-4"/>
        </w:rPr>
        <w:t>出现不一致的情况。</w:t>
      </w:r>
    </w:p>
    <w:p>
      <w:pPr>
        <w:ind w:firstLine="2450"/>
        <w:spacing w:before="100" w:line="3060" w:lineRule="exact"/>
        <w:rPr/>
      </w:pPr>
      <w:r>
        <w:rPr>
          <w:position w:val="-61"/>
        </w:rPr>
        <w:pict>
          <v:group id="_x0000_s114" style="mso-position-vertical-relative:line;mso-position-horizontal-relative:char;width:153.5pt;height:153pt;" filled="false" stroked="false" coordsize="3070,3060" coordorigin="0,0">
            <v:shape id="_x0000_s116" style="position:absolute;left:0;top:0;width:3070;height:3060;" filled="false" stroked="false" type="#_x0000_t75">
              <v:imagedata o:title="" r:id="rId83"/>
            </v:shape>
            <v:shape id="_x0000_s118" style="position:absolute;left:69;top:373;width:1615;height:2657;" filled="false" stroked="false" type="#_x0000_t202">
              <v:fill on="false"/>
              <v:stroke on="false"/>
              <v:path/>
              <v:imagedata o:title=""/>
              <o:lock v:ext="edit" aspectratio="false"/>
              <v:textbox inset="0mm,0mm,0mm,0mm">
                <w:txbxContent>
                  <w:p>
                    <w:pPr>
                      <w:ind w:left="609"/>
                      <w:spacing w:before="20" w:line="177" w:lineRule="exact"/>
                      <w:rPr>
                        <w:rFonts w:ascii="Arial" w:hAnsi="Arial" w:eastAsia="Arial" w:cs="Arial"/>
                        <w:sz w:val="13"/>
                        <w:szCs w:val="13"/>
                      </w:rPr>
                    </w:pPr>
                    <w:r>
                      <w:rPr>
                        <w:rFonts w:ascii="Arial" w:hAnsi="Arial" w:eastAsia="Arial" w:cs="Arial"/>
                        <w:sz w:val="13"/>
                        <w:szCs w:val="13"/>
                        <w:spacing w:val="-1"/>
                        <w:position w:val="1"/>
                      </w:rPr>
                      <w:t>/mnt/data</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20"/>
                      <w:spacing w:before="38" w:line="197" w:lineRule="exact"/>
                      <w:rPr>
                        <w:rFonts w:ascii="Arial" w:hAnsi="Arial" w:eastAsia="Arial" w:cs="Arial"/>
                        <w:sz w:val="13"/>
                        <w:szCs w:val="13"/>
                      </w:rPr>
                    </w:pPr>
                    <w:r>
                      <w:rPr>
                        <w:rFonts w:ascii="Arial" w:hAnsi="Arial" w:eastAsia="Arial" w:cs="Arial"/>
                        <w:sz w:val="13"/>
                        <w:szCs w:val="13"/>
                        <w:spacing w:val="-1"/>
                      </w:rPr>
                      <w:t>media/                       </w:t>
                    </w:r>
                    <w:r>
                      <w:rPr>
                        <w:rFonts w:ascii="Arial" w:hAnsi="Arial" w:eastAsia="Arial" w:cs="Arial"/>
                        <w:sz w:val="13"/>
                        <w:szCs w:val="13"/>
                        <w:spacing w:val="-1"/>
                        <w:position w:val="2"/>
                      </w:rPr>
                      <w:t>books/</w:t>
                    </w:r>
                  </w:p>
                  <w:p>
                    <w:pPr>
                      <w:rPr>
                        <w:rFonts w:ascii="Arial"/>
                        <w:sz w:val="21"/>
                      </w:rPr>
                    </w:pPr>
                    <w:r/>
                  </w:p>
                  <w:p>
                    <w:pPr>
                      <w:rPr>
                        <w:rFonts w:ascii="Arial"/>
                        <w:sz w:val="21"/>
                      </w:rPr>
                    </w:pPr>
                    <w:r/>
                  </w:p>
                  <w:p>
                    <w:pPr>
                      <w:rPr>
                        <w:rFonts w:ascii="Arial"/>
                        <w:sz w:val="21"/>
                      </w:rPr>
                    </w:pPr>
                    <w:r/>
                  </w:p>
                  <w:p>
                    <w:pPr>
                      <w:ind w:left="539"/>
                      <w:spacing w:before="38" w:line="177" w:lineRule="exact"/>
                      <w:rPr>
                        <w:rFonts w:ascii="Arial" w:hAnsi="Arial" w:eastAsia="Arial" w:cs="Arial"/>
                        <w:sz w:val="13"/>
                        <w:szCs w:val="13"/>
                      </w:rPr>
                    </w:pPr>
                    <w:r>
                      <w:rPr>
                        <w:rFonts w:ascii="Arial" w:hAnsi="Arial" w:eastAsia="Arial" w:cs="Arial"/>
                        <w:sz w:val="13"/>
                        <w:szCs w:val="13"/>
                        <w:color w:val="FFFFFF"/>
                        <w:spacing w:val="-1"/>
                        <w:position w:val="1"/>
                      </w:rPr>
                      <w:t>data/</w:t>
                    </w:r>
                  </w:p>
                  <w:p>
                    <w:pPr>
                      <w:ind w:left="49"/>
                      <w:spacing w:before="143"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PNc</w:t>
                    </w:r>
                  </w:p>
                  <w:p>
                    <w:pPr>
                      <w:ind w:left="570"/>
                      <w:spacing w:before="91"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2"/>
                      </w:rPr>
                      <w:t>TXT</w:t>
                    </w:r>
                  </w:p>
                </w:txbxContent>
              </v:textbox>
            </v:shape>
            <v:shape id="_x0000_s120" style="position:absolute;left:2499;top:1373;width:462;height:217;"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spacing w:val="-1"/>
                        <w:position w:val="1"/>
                      </w:rPr>
                      <w:t>course/</w:t>
                    </w:r>
                  </w:p>
                </w:txbxContent>
              </v:textbox>
            </v:shape>
          </v:group>
        </w:pict>
      </w:r>
    </w:p>
    <w:p>
      <w:pPr>
        <w:ind w:left="2839"/>
        <w:spacing w:before="249" w:line="219" w:lineRule="auto"/>
        <w:rPr>
          <w:rFonts w:ascii="SimSun" w:hAnsi="SimSun" w:eastAsia="SimSun" w:cs="SimSun"/>
          <w:sz w:val="22"/>
          <w:szCs w:val="22"/>
        </w:rPr>
      </w:pPr>
      <w:r>
        <w:rPr>
          <w:rFonts w:ascii="SimSun" w:hAnsi="SimSun" w:eastAsia="SimSun" w:cs="SimSun"/>
          <w:sz w:val="22"/>
          <w:szCs w:val="22"/>
          <w:spacing w:val="-16"/>
        </w:rPr>
        <w:t>图1-12</w:t>
      </w:r>
      <w:r>
        <w:rPr>
          <w:rFonts w:ascii="SimSun" w:hAnsi="SimSun" w:eastAsia="SimSun" w:cs="SimSun"/>
          <w:sz w:val="22"/>
          <w:szCs w:val="22"/>
          <w:spacing w:val="34"/>
        </w:rPr>
        <w:t xml:space="preserve"> </w:t>
      </w:r>
      <w:r>
        <w:rPr>
          <w:rFonts w:ascii="SimSun" w:hAnsi="SimSun" w:eastAsia="SimSun" w:cs="SimSun"/>
          <w:sz w:val="22"/>
          <w:szCs w:val="22"/>
          <w:spacing w:val="-16"/>
        </w:rPr>
        <w:t>链接的使用示意图</w:t>
      </w:r>
    </w:p>
    <w:p>
      <w:pPr>
        <w:pStyle w:val="BodyText"/>
        <w:ind w:left="3"/>
        <w:spacing w:before="235" w:line="221" w:lineRule="auto"/>
        <w:outlineLvl w:val="2"/>
        <w:rPr>
          <w:sz w:val="29"/>
          <w:szCs w:val="29"/>
        </w:rPr>
      </w:pPr>
      <w:bookmarkStart w:name="bookmark5" w:id="166"/>
      <w:bookmarkEnd w:id="166"/>
      <w:r>
        <w:rPr>
          <w:rFonts w:ascii="SimSun" w:hAnsi="SimSun" w:eastAsia="SimSun" w:cs="SimSun"/>
          <w:sz w:val="29"/>
          <w:szCs w:val="29"/>
          <w:b/>
          <w:bCs/>
          <w:spacing w:val="-16"/>
        </w:rPr>
        <w:t>1.1.2</w:t>
      </w:r>
      <w:r>
        <w:rPr>
          <w:rFonts w:ascii="SimSun" w:hAnsi="SimSun" w:eastAsia="SimSun" w:cs="SimSun"/>
          <w:sz w:val="29"/>
          <w:szCs w:val="29"/>
          <w:spacing w:val="118"/>
        </w:rPr>
        <w:t xml:space="preserve"> </w:t>
      </w:r>
      <w:r>
        <w:rPr>
          <w:sz w:val="29"/>
          <w:szCs w:val="29"/>
          <w:b/>
          <w:bCs/>
          <w:spacing w:val="-16"/>
        </w:rPr>
        <w:t>操作系统层面的文件系统</w:t>
      </w:r>
    </w:p>
    <w:p>
      <w:pPr>
        <w:ind w:right="708" w:firstLine="459"/>
        <w:spacing w:before="275" w:line="302" w:lineRule="auto"/>
        <w:jc w:val="both"/>
        <w:rPr>
          <w:rFonts w:ascii="SimSun" w:hAnsi="SimSun" w:eastAsia="SimSun" w:cs="SimSun"/>
          <w:sz w:val="22"/>
          <w:szCs w:val="22"/>
        </w:rPr>
      </w:pPr>
      <w:r>
        <w:rPr>
          <w:rFonts w:ascii="SimSun" w:hAnsi="SimSun" w:eastAsia="SimSun" w:cs="SimSun"/>
          <w:sz w:val="22"/>
          <w:szCs w:val="22"/>
          <w:spacing w:val="3"/>
        </w:rPr>
        <w:t>上文从普通用户的角度介绍了文件系统。其目的是</w:t>
      </w:r>
      <w:r>
        <w:rPr>
          <w:rFonts w:ascii="SimSun" w:hAnsi="SimSun" w:eastAsia="SimSun" w:cs="SimSun"/>
          <w:sz w:val="22"/>
          <w:szCs w:val="22"/>
          <w:spacing w:val="2"/>
        </w:rPr>
        <w:t>为用户提供一个方便管理文</w:t>
      </w:r>
      <w:r>
        <w:rPr>
          <w:rFonts w:ascii="SimSun" w:hAnsi="SimSun" w:eastAsia="SimSun" w:cs="SimSun"/>
          <w:sz w:val="22"/>
          <w:szCs w:val="22"/>
        </w:rPr>
        <w:t xml:space="preserve"> </w:t>
      </w:r>
      <w:r>
        <w:rPr>
          <w:rFonts w:ascii="SimSun" w:hAnsi="SimSun" w:eastAsia="SimSun" w:cs="SimSun"/>
          <w:sz w:val="22"/>
          <w:szCs w:val="22"/>
          <w:spacing w:val="9"/>
        </w:rPr>
        <w:t>件(数据)的方式。而从操作系统角度来说，文件系统则主要实现对硬件资源的管</w:t>
      </w:r>
      <w:r>
        <w:rPr>
          <w:rFonts w:ascii="SimSun" w:hAnsi="SimSun" w:eastAsia="SimSun" w:cs="SimSun"/>
          <w:sz w:val="22"/>
          <w:szCs w:val="22"/>
          <w:spacing w:val="6"/>
        </w:rPr>
        <w:t xml:space="preserve"> </w:t>
      </w:r>
      <w:r>
        <w:rPr>
          <w:rFonts w:ascii="SimSun" w:hAnsi="SimSun" w:eastAsia="SimSun" w:cs="SimSun"/>
          <w:sz w:val="22"/>
          <w:szCs w:val="22"/>
          <w:spacing w:val="2"/>
        </w:rPr>
        <w:t>理，也就是对磁盘资源的管理。</w:t>
      </w:r>
    </w:p>
    <w:p>
      <w:pPr>
        <w:ind w:right="708" w:firstLine="459"/>
        <w:spacing w:before="41" w:line="289" w:lineRule="auto"/>
        <w:rPr>
          <w:rFonts w:ascii="SimSun" w:hAnsi="SimSun" w:eastAsia="SimSun" w:cs="SimSun"/>
          <w:sz w:val="22"/>
          <w:szCs w:val="22"/>
        </w:rPr>
      </w:pPr>
      <w:r>
        <w:rPr>
          <w:rFonts w:ascii="SimSun" w:hAnsi="SimSun" w:eastAsia="SimSun" w:cs="SimSun"/>
          <w:sz w:val="22"/>
          <w:szCs w:val="22"/>
          <w:spacing w:val="3"/>
        </w:rPr>
        <w:t>任何技术的出现都是为了解决问题，文件系统也是</w:t>
      </w:r>
      <w:r>
        <w:rPr>
          <w:rFonts w:ascii="SimSun" w:hAnsi="SimSun" w:eastAsia="SimSun" w:cs="SimSun"/>
          <w:sz w:val="22"/>
          <w:szCs w:val="22"/>
          <w:spacing w:val="2"/>
        </w:rPr>
        <w:t>为了解决某些问题。那么文</w:t>
      </w:r>
      <w:r>
        <w:rPr>
          <w:rFonts w:ascii="SimSun" w:hAnsi="SimSun" w:eastAsia="SimSun" w:cs="SimSun"/>
          <w:sz w:val="22"/>
          <w:szCs w:val="22"/>
        </w:rPr>
        <w:t xml:space="preserve"> </w:t>
      </w:r>
      <w:r>
        <w:rPr>
          <w:rFonts w:ascii="SimSun" w:hAnsi="SimSun" w:eastAsia="SimSun" w:cs="SimSun"/>
          <w:sz w:val="22"/>
          <w:szCs w:val="22"/>
          <w:spacing w:val="4"/>
        </w:rPr>
        <w:t>件系统是为了解决什么问题呢?</w:t>
      </w:r>
    </w:p>
    <w:p>
      <w:pPr>
        <w:ind w:right="708" w:firstLine="459"/>
        <w:spacing w:before="29" w:line="304" w:lineRule="auto"/>
        <w:jc w:val="both"/>
        <w:rPr>
          <w:rFonts w:ascii="SimSun" w:hAnsi="SimSun" w:eastAsia="SimSun" w:cs="SimSun"/>
          <w:sz w:val="22"/>
          <w:szCs w:val="22"/>
        </w:rPr>
      </w:pPr>
      <w:r>
        <w:rPr>
          <w:rFonts w:ascii="SimSun" w:hAnsi="SimSun" w:eastAsia="SimSun" w:cs="SimSun"/>
          <w:sz w:val="22"/>
          <w:szCs w:val="22"/>
          <w:spacing w:val="3"/>
        </w:rPr>
        <w:t>文件系统解决的是对磁盘空间使用的问题。通常一</w:t>
      </w:r>
      <w:r>
        <w:rPr>
          <w:rFonts w:ascii="SimSun" w:hAnsi="SimSun" w:eastAsia="SimSun" w:cs="SimSun"/>
          <w:sz w:val="22"/>
          <w:szCs w:val="22"/>
          <w:spacing w:val="2"/>
        </w:rPr>
        <w:t>台计算机配置一个磁盘，而</w:t>
      </w:r>
      <w:r>
        <w:rPr>
          <w:rFonts w:ascii="SimSun" w:hAnsi="SimSun" w:eastAsia="SimSun" w:cs="SimSun"/>
          <w:sz w:val="22"/>
          <w:szCs w:val="22"/>
        </w:rPr>
        <w:t xml:space="preserve"> </w:t>
      </w:r>
      <w:r>
        <w:rPr>
          <w:rFonts w:ascii="SimSun" w:hAnsi="SimSun" w:eastAsia="SimSun" w:cs="SimSun"/>
          <w:sz w:val="22"/>
          <w:szCs w:val="22"/>
          <w:spacing w:val="3"/>
        </w:rPr>
        <w:t>磁盘的空间就是一个线性空间，就好比一个非常大的数组。然而在一个操作系统上</w:t>
      </w:r>
      <w:r>
        <w:rPr>
          <w:rFonts w:ascii="SimSun" w:hAnsi="SimSun" w:eastAsia="SimSun" w:cs="SimSun"/>
          <w:sz w:val="22"/>
          <w:szCs w:val="22"/>
        </w:rPr>
        <w:t xml:space="preserve"> </w:t>
      </w:r>
      <w:r>
        <w:rPr>
          <w:rFonts w:ascii="SimSun" w:hAnsi="SimSun" w:eastAsia="SimSun" w:cs="SimSun"/>
          <w:sz w:val="22"/>
          <w:szCs w:val="22"/>
          <w:spacing w:val="3"/>
        </w:rPr>
        <w:t>会运行很多软件，如视频软件、浏览器、音频软件和文本编辑软件等。这些软件通</w:t>
      </w:r>
      <w:r>
        <w:rPr>
          <w:rFonts w:ascii="SimSun" w:hAnsi="SimSun" w:eastAsia="SimSun" w:cs="SimSun"/>
          <w:sz w:val="22"/>
          <w:szCs w:val="22"/>
        </w:rPr>
        <w:t xml:space="preserve"> </w:t>
      </w:r>
      <w:r>
        <w:rPr>
          <w:rFonts w:ascii="SimSun" w:hAnsi="SimSun" w:eastAsia="SimSun" w:cs="SimSun"/>
          <w:sz w:val="22"/>
          <w:szCs w:val="22"/>
          <w:spacing w:val="4"/>
        </w:rPr>
        <w:t>常都要使用磁盘空间。如果这些软件都直接使用磁盘空间则会有如下很多问题。</w:t>
      </w:r>
    </w:p>
    <w:p>
      <w:pPr>
        <w:ind w:right="710" w:firstLine="459"/>
        <w:spacing w:before="23" w:line="306" w:lineRule="auto"/>
        <w:rPr>
          <w:rFonts w:ascii="SimSun" w:hAnsi="SimSun" w:eastAsia="SimSun" w:cs="SimSun"/>
          <w:sz w:val="22"/>
          <w:szCs w:val="22"/>
        </w:rPr>
      </w:pPr>
      <w:r>
        <w:rPr>
          <w:rFonts w:ascii="SimSun" w:hAnsi="SimSun" w:eastAsia="SimSun" w:cs="SimSun"/>
          <w:sz w:val="22"/>
          <w:szCs w:val="22"/>
          <w:spacing w:val="6"/>
        </w:rPr>
        <w:t>(1)磁盘空间的访问会存在冲突。由于没有软件统</w:t>
      </w:r>
      <w:r>
        <w:rPr>
          <w:rFonts w:ascii="SimSun" w:hAnsi="SimSun" w:eastAsia="SimSun" w:cs="SimSun"/>
          <w:sz w:val="22"/>
          <w:szCs w:val="22"/>
          <w:spacing w:val="5"/>
        </w:rPr>
        <w:t>一管理磁盘空间，各个软件</w:t>
      </w:r>
      <w:r>
        <w:rPr>
          <w:rFonts w:ascii="SimSun" w:hAnsi="SimSun" w:eastAsia="SimSun" w:cs="SimSun"/>
          <w:sz w:val="22"/>
          <w:szCs w:val="22"/>
        </w:rPr>
        <w:t xml:space="preserve"> </w:t>
      </w:r>
      <w:r>
        <w:rPr>
          <w:rFonts w:ascii="SimSun" w:hAnsi="SimSun" w:eastAsia="SimSun" w:cs="SimSun"/>
          <w:sz w:val="22"/>
          <w:szCs w:val="22"/>
          <w:spacing w:val="3"/>
        </w:rPr>
        <w:t>各自为政，那么在访问磁盘空间时就有可能存在冲突的情况。</w:t>
      </w:r>
    </w:p>
    <w:p>
      <w:pPr>
        <w:spacing w:line="306" w:lineRule="auto"/>
        <w:sectPr>
          <w:footerReference w:type="default" r:id="rId82"/>
          <w:pgSz w:w="9060" w:h="14150"/>
          <w:pgMar w:top="712" w:right="9" w:bottom="465" w:left="310" w:header="0" w:footer="245" w:gutter="0"/>
        </w:sectPr>
        <w:rPr>
          <w:rFonts w:ascii="SimSun" w:hAnsi="SimSun" w:eastAsia="SimSun" w:cs="SimSun"/>
          <w:sz w:val="22"/>
          <w:szCs w:val="22"/>
        </w:rPr>
      </w:pPr>
    </w:p>
    <w:p>
      <w:pPr>
        <w:spacing w:line="353" w:lineRule="auto"/>
        <w:rPr>
          <w:rFonts w:ascii="Arial"/>
          <w:sz w:val="21"/>
        </w:rPr>
      </w:pPr>
      <w:r>
        <w:drawing>
          <wp:anchor distT="0" distB="0" distL="0" distR="0" simplePos="0" relativeHeight="251727872" behindDoc="0" locked="0" layoutInCell="0" allowOverlap="1">
            <wp:simplePos x="0" y="0"/>
            <wp:positionH relativeFrom="page">
              <wp:posOffset>285745</wp:posOffset>
            </wp:positionH>
            <wp:positionV relativeFrom="page">
              <wp:posOffset>0</wp:posOffset>
            </wp:positionV>
            <wp:extent cx="6350" cy="622318"/>
            <wp:effectExtent l="0" t="0" r="0" b="0"/>
            <wp:wrapNone/>
            <wp:docPr id="100" name="IM 100"/>
            <wp:cNvGraphicFramePr/>
            <a:graphic>
              <a:graphicData uri="http://schemas.openxmlformats.org/drawingml/2006/picture">
                <pic:pic>
                  <pic:nvPicPr>
                    <pic:cNvPr id="100" name="IM 100"/>
                    <pic:cNvPicPr/>
                  </pic:nvPicPr>
                  <pic:blipFill>
                    <a:blip r:embed="rId85"/>
                    <a:stretch>
                      <a:fillRect/>
                    </a:stretch>
                  </pic:blipFill>
                  <pic:spPr>
                    <a:xfrm rot="0">
                      <a:off x="0" y="0"/>
                      <a:ext cx="6350" cy="622318"/>
                    </a:xfrm>
                    <a:prstGeom prst="rect">
                      <a:avLst/>
                    </a:prstGeom>
                  </pic:spPr>
                </pic:pic>
              </a:graphicData>
            </a:graphic>
          </wp:anchor>
        </w:drawing>
      </w:r>
      <w:r/>
    </w:p>
    <w:p>
      <w:pPr>
        <w:pStyle w:val="BodyText"/>
        <w:ind w:left="159"/>
        <w:spacing w:before="71" w:line="221" w:lineRule="auto"/>
        <w:rPr>
          <w:sz w:val="22"/>
          <w:szCs w:val="22"/>
        </w:rPr>
      </w:pPr>
      <w:r>
        <w:rPr>
          <w:sz w:val="22"/>
          <w:szCs w:val="22"/>
          <w:spacing w:val="-7"/>
        </w:rPr>
        <w:t>文件系统技术内幕</w:t>
      </w:r>
    </w:p>
    <w:p>
      <w:pPr>
        <w:pStyle w:val="BodyText"/>
        <w:ind w:left="159"/>
        <w:spacing w:before="47" w:line="222" w:lineRule="auto"/>
        <w:rPr>
          <w:sz w:val="22"/>
          <w:szCs w:val="22"/>
        </w:rPr>
      </w:pPr>
      <w:r>
        <w:rPr>
          <w:sz w:val="22"/>
          <w:szCs w:val="22"/>
          <w:spacing w:val="-16"/>
          <w:w w:val="96"/>
        </w:rPr>
        <w:t>大数据时代海量数据存储之道</w:t>
      </w:r>
    </w:p>
    <w:p>
      <w:pPr>
        <w:spacing w:line="322" w:lineRule="auto"/>
        <w:rPr>
          <w:rFonts w:ascii="Arial"/>
          <w:sz w:val="21"/>
        </w:rPr>
      </w:pPr>
      <w:r/>
    </w:p>
    <w:p>
      <w:pPr>
        <w:ind w:left="159" w:right="42" w:firstLine="459"/>
        <w:spacing w:before="72" w:line="306" w:lineRule="auto"/>
        <w:rPr>
          <w:rFonts w:ascii="SimSun" w:hAnsi="SimSun" w:eastAsia="SimSun" w:cs="SimSun"/>
          <w:sz w:val="22"/>
          <w:szCs w:val="22"/>
        </w:rPr>
      </w:pPr>
      <w:r>
        <w:rPr>
          <w:rFonts w:ascii="SimSun" w:hAnsi="SimSun" w:eastAsia="SimSun" w:cs="SimSun"/>
          <w:sz w:val="22"/>
          <w:szCs w:val="22"/>
          <w:spacing w:val="6"/>
        </w:rPr>
        <w:t>(2)磁盘空间的管理会非常复杂。由于各种不同格式的文件，以及不同大小的 </w:t>
      </w:r>
      <w:r>
        <w:rPr>
          <w:rFonts w:ascii="SimSun" w:hAnsi="SimSun" w:eastAsia="SimSun" w:cs="SimSun"/>
          <w:sz w:val="22"/>
          <w:szCs w:val="22"/>
          <w:spacing w:val="4"/>
        </w:rPr>
        <w:t>文件，没有文件系统将导致磁盘空间很难管理。</w:t>
      </w:r>
    </w:p>
    <w:p>
      <w:pPr>
        <w:ind w:left="159" w:right="52" w:firstLine="459"/>
        <w:spacing w:before="9" w:line="302" w:lineRule="auto"/>
        <w:rPr>
          <w:rFonts w:ascii="SimSun" w:hAnsi="SimSun" w:eastAsia="SimSun" w:cs="SimSun"/>
          <w:sz w:val="22"/>
          <w:szCs w:val="22"/>
        </w:rPr>
      </w:pPr>
      <w:r>
        <w:rPr>
          <w:rFonts w:ascii="SimSun" w:hAnsi="SimSun" w:eastAsia="SimSun" w:cs="SimSun"/>
          <w:sz w:val="22"/>
          <w:szCs w:val="22"/>
          <w:spacing w:val="3"/>
        </w:rPr>
        <w:t>在计算机领域中有一个非常有用的定律，任何复杂的问题都可以</w:t>
      </w:r>
      <w:r>
        <w:rPr>
          <w:rFonts w:ascii="SimSun" w:hAnsi="SimSun" w:eastAsia="SimSun" w:cs="SimSun"/>
          <w:sz w:val="22"/>
          <w:szCs w:val="22"/>
          <w:spacing w:val="2"/>
        </w:rPr>
        <w:t>通过分层来解</w:t>
      </w:r>
      <w:r>
        <w:rPr>
          <w:rFonts w:ascii="SimSun" w:hAnsi="SimSun" w:eastAsia="SimSun" w:cs="SimSun"/>
          <w:sz w:val="22"/>
          <w:szCs w:val="22"/>
        </w:rPr>
        <w:t xml:space="preserve"> </w:t>
      </w:r>
      <w:r>
        <w:rPr>
          <w:rFonts w:ascii="SimSun" w:hAnsi="SimSun" w:eastAsia="SimSun" w:cs="SimSun"/>
          <w:sz w:val="22"/>
          <w:szCs w:val="22"/>
          <w:spacing w:val="3"/>
        </w:rPr>
        <w:t>决。文件系统就是这样一种思路。操作系统实现了文件系统，而文件系统是应用程</w:t>
      </w:r>
      <w:r>
        <w:rPr>
          <w:rFonts w:ascii="SimSun" w:hAnsi="SimSun" w:eastAsia="SimSun" w:cs="SimSun"/>
          <w:sz w:val="22"/>
          <w:szCs w:val="22"/>
          <w:spacing w:val="8"/>
        </w:rPr>
        <w:t xml:space="preserve"> </w:t>
      </w:r>
      <w:r>
        <w:rPr>
          <w:rFonts w:ascii="SimSun" w:hAnsi="SimSun" w:eastAsia="SimSun" w:cs="SimSun"/>
          <w:sz w:val="22"/>
          <w:szCs w:val="22"/>
          <w:spacing w:val="3"/>
        </w:rPr>
        <w:t>序与磁盘驱动程序之间的一层软件。</w:t>
      </w:r>
    </w:p>
    <w:p>
      <w:pPr>
        <w:ind w:left="159" w:right="50" w:firstLine="459"/>
        <w:spacing w:before="22" w:line="297" w:lineRule="auto"/>
        <w:rPr>
          <w:rFonts w:ascii="SimSun" w:hAnsi="SimSun" w:eastAsia="SimSun" w:cs="SimSun"/>
          <w:sz w:val="22"/>
          <w:szCs w:val="22"/>
        </w:rPr>
      </w:pPr>
      <w:r>
        <w:rPr>
          <w:rFonts w:ascii="SimSun" w:hAnsi="SimSun" w:eastAsia="SimSun" w:cs="SimSun"/>
          <w:sz w:val="22"/>
          <w:szCs w:val="22"/>
          <w:spacing w:val="9"/>
        </w:rPr>
        <w:t>文件系统对下实现了对磁盘空间的管理，对上为用户(应用程序)呈现层级数</w:t>
      </w:r>
      <w:r>
        <w:rPr>
          <w:rFonts w:ascii="SimSun" w:hAnsi="SimSun" w:eastAsia="SimSun" w:cs="SimSun"/>
          <w:sz w:val="22"/>
          <w:szCs w:val="22"/>
          <w:spacing w:val="12"/>
        </w:rPr>
        <w:t xml:space="preserve"> </w:t>
      </w:r>
      <w:r>
        <w:rPr>
          <w:rFonts w:ascii="SimSun" w:hAnsi="SimSun" w:eastAsia="SimSun" w:cs="SimSun"/>
          <w:sz w:val="22"/>
          <w:szCs w:val="22"/>
          <w:spacing w:val="2"/>
        </w:rPr>
        <w:t>据组织形式和统一的访问接口。</w:t>
      </w:r>
    </w:p>
    <w:p>
      <w:pPr>
        <w:ind w:left="159" w:firstLine="459"/>
        <w:spacing w:before="20" w:line="302" w:lineRule="auto"/>
        <w:jc w:val="both"/>
        <w:rPr>
          <w:rFonts w:ascii="SimSun" w:hAnsi="SimSun" w:eastAsia="SimSun" w:cs="SimSun"/>
          <w:sz w:val="22"/>
          <w:szCs w:val="22"/>
        </w:rPr>
      </w:pPr>
      <w:r>
        <w:rPr>
          <w:rFonts w:ascii="SimSun" w:hAnsi="SimSun" w:eastAsia="SimSun" w:cs="SimSun"/>
          <w:sz w:val="22"/>
          <w:szCs w:val="22"/>
          <w:spacing w:val="9"/>
        </w:rPr>
        <w:t>基于文件系统，用户(应用程序)只需要创建、删除或读取文件即可，他们并</w:t>
      </w:r>
      <w:r>
        <w:rPr>
          <w:rFonts w:ascii="SimSun" w:hAnsi="SimSun" w:eastAsia="SimSun" w:cs="SimSun"/>
          <w:sz w:val="22"/>
          <w:szCs w:val="22"/>
          <w:spacing w:val="12"/>
        </w:rPr>
        <w:t xml:space="preserve"> </w:t>
      </w:r>
      <w:r>
        <w:rPr>
          <w:rFonts w:ascii="SimSun" w:hAnsi="SimSun" w:eastAsia="SimSun" w:cs="SimSun"/>
          <w:sz w:val="22"/>
          <w:szCs w:val="22"/>
          <w:spacing w:val="5"/>
        </w:rPr>
        <w:t>不需要关注磁盘空间的细节，所有磁盘空间管理相关的动</w:t>
      </w:r>
      <w:r>
        <w:rPr>
          <w:rFonts w:ascii="SimSun" w:hAnsi="SimSun" w:eastAsia="SimSun" w:cs="SimSun"/>
          <w:sz w:val="22"/>
          <w:szCs w:val="22"/>
          <w:spacing w:val="4"/>
        </w:rPr>
        <w:t>作则由文件系统来处理。</w:t>
      </w:r>
      <w:r>
        <w:rPr>
          <w:rFonts w:ascii="SimSun" w:hAnsi="SimSun" w:eastAsia="SimSun" w:cs="SimSun"/>
          <w:sz w:val="22"/>
          <w:szCs w:val="22"/>
        </w:rPr>
        <w:t xml:space="preserve"> </w:t>
      </w:r>
      <w:r>
        <w:rPr>
          <w:rFonts w:ascii="SimSun" w:hAnsi="SimSun" w:eastAsia="SimSun" w:cs="SimSun"/>
          <w:sz w:val="22"/>
          <w:szCs w:val="22"/>
          <w:spacing w:val="6"/>
        </w:rPr>
        <w:t>文件系统所处的位置如图1-13所示。</w:t>
      </w:r>
    </w:p>
    <w:p>
      <w:pPr>
        <w:ind w:firstLine="2310"/>
        <w:spacing w:before="13" w:line="3870" w:lineRule="exact"/>
        <w:rPr/>
      </w:pPr>
      <w:r>
        <w:rPr>
          <w:position w:val="-77"/>
        </w:rPr>
        <w:drawing>
          <wp:inline distT="0" distB="0" distL="0" distR="0">
            <wp:extent cx="2381207" cy="2457465"/>
            <wp:effectExtent l="0" t="0" r="0" b="0"/>
            <wp:docPr id="102" name="IM 102"/>
            <wp:cNvGraphicFramePr/>
            <a:graphic>
              <a:graphicData uri="http://schemas.openxmlformats.org/drawingml/2006/picture">
                <pic:pic>
                  <pic:nvPicPr>
                    <pic:cNvPr id="102" name="IM 102"/>
                    <pic:cNvPicPr/>
                  </pic:nvPicPr>
                  <pic:blipFill>
                    <a:blip r:embed="rId86"/>
                    <a:stretch>
                      <a:fillRect/>
                    </a:stretch>
                  </pic:blipFill>
                  <pic:spPr>
                    <a:xfrm rot="0">
                      <a:off x="0" y="0"/>
                      <a:ext cx="2381207" cy="2457465"/>
                    </a:xfrm>
                    <a:prstGeom prst="rect">
                      <a:avLst/>
                    </a:prstGeom>
                  </pic:spPr>
                </pic:pic>
              </a:graphicData>
            </a:graphic>
          </wp:inline>
        </w:drawing>
      </w:r>
    </w:p>
    <w:p>
      <w:pPr>
        <w:ind w:left="2939"/>
        <w:spacing w:before="179" w:line="219" w:lineRule="auto"/>
        <w:rPr>
          <w:rFonts w:ascii="SimSun" w:hAnsi="SimSun" w:eastAsia="SimSun" w:cs="SimSun"/>
          <w:sz w:val="22"/>
          <w:szCs w:val="22"/>
        </w:rPr>
      </w:pPr>
      <w:r>
        <w:rPr>
          <w:rFonts w:ascii="SimSun" w:hAnsi="SimSun" w:eastAsia="SimSun" w:cs="SimSun"/>
          <w:sz w:val="22"/>
          <w:szCs w:val="22"/>
          <w:spacing w:val="-17"/>
        </w:rPr>
        <w:t>图1-13</w:t>
      </w:r>
      <w:r>
        <w:rPr>
          <w:rFonts w:ascii="SimSun" w:hAnsi="SimSun" w:eastAsia="SimSun" w:cs="SimSun"/>
          <w:sz w:val="22"/>
          <w:szCs w:val="22"/>
          <w:spacing w:val="36"/>
        </w:rPr>
        <w:t xml:space="preserve"> </w:t>
      </w:r>
      <w:r>
        <w:rPr>
          <w:rFonts w:ascii="SimSun" w:hAnsi="SimSun" w:eastAsia="SimSun" w:cs="SimSun"/>
          <w:sz w:val="22"/>
          <w:szCs w:val="22"/>
          <w:spacing w:val="-17"/>
        </w:rPr>
        <w:t>文件系统所处的位置</w:t>
      </w:r>
    </w:p>
    <w:p>
      <w:pPr>
        <w:ind w:left="159" w:right="68" w:firstLine="459"/>
        <w:spacing w:before="158" w:line="296" w:lineRule="auto"/>
        <w:jc w:val="both"/>
        <w:rPr>
          <w:rFonts w:ascii="SimSun" w:hAnsi="SimSun" w:eastAsia="SimSun" w:cs="SimSun"/>
          <w:sz w:val="22"/>
          <w:szCs w:val="22"/>
        </w:rPr>
      </w:pPr>
      <w:r>
        <w:rPr>
          <w:rFonts w:ascii="SimSun" w:hAnsi="SimSun" w:eastAsia="SimSun" w:cs="SimSun"/>
          <w:sz w:val="22"/>
          <w:szCs w:val="22"/>
          <w:spacing w:val="2"/>
        </w:rPr>
        <w:t>其实文件系统不仅可以构建在磁盘上，它还可以构建在任何块设备上，甚至网</w:t>
      </w:r>
      <w:r>
        <w:rPr>
          <w:rFonts w:ascii="SimSun" w:hAnsi="SimSun" w:eastAsia="SimSun" w:cs="SimSun"/>
          <w:sz w:val="22"/>
          <w:szCs w:val="22"/>
          <w:spacing w:val="12"/>
        </w:rPr>
        <w:t xml:space="preserve"> </w:t>
      </w:r>
      <w:r>
        <w:rPr>
          <w:rFonts w:ascii="SimSun" w:hAnsi="SimSun" w:eastAsia="SimSun" w:cs="SimSun"/>
          <w:sz w:val="22"/>
          <w:szCs w:val="22"/>
          <w:spacing w:val="-1"/>
        </w:rPr>
        <w:t>络上。在</w:t>
      </w:r>
      <w:r>
        <w:rPr>
          <w:rFonts w:ascii="Times New Roman" w:hAnsi="Times New Roman" w:eastAsia="Times New Roman" w:cs="Times New Roman"/>
          <w:sz w:val="22"/>
          <w:szCs w:val="22"/>
          <w:spacing w:val="-1"/>
        </w:rPr>
        <w:t>Linux</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1"/>
        </w:rPr>
        <w:t>中，最常见的块设备包括裸磁盘、分区、</w:t>
      </w:r>
      <w:r>
        <w:rPr>
          <w:rFonts w:ascii="Times New Roman" w:hAnsi="Times New Roman" w:eastAsia="Times New Roman" w:cs="Times New Roman"/>
          <w:sz w:val="22"/>
          <w:szCs w:val="22"/>
          <w:spacing w:val="-2"/>
        </w:rPr>
        <w:t>LVM</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2"/>
        </w:rPr>
        <w:t>卷</w:t>
      </w:r>
      <w:r>
        <w:rPr>
          <w:rFonts w:ascii="SimSun" w:hAnsi="SimSun" w:eastAsia="SimSun" w:cs="SimSun"/>
          <w:sz w:val="22"/>
          <w:szCs w:val="22"/>
          <w:spacing w:val="-22"/>
        </w:rPr>
        <w:t xml:space="preserve"> </w:t>
      </w:r>
      <w:r>
        <w:rPr>
          <w:rFonts w:ascii="SimSun" w:hAnsi="SimSun" w:eastAsia="SimSun" w:cs="SimSun"/>
          <w:sz w:val="22"/>
          <w:szCs w:val="22"/>
          <w:spacing w:val="-2"/>
        </w:rPr>
        <w:t>和</w:t>
      </w:r>
      <w:r>
        <w:rPr>
          <w:rFonts w:ascii="Times New Roman" w:hAnsi="Times New Roman" w:eastAsia="Times New Roman" w:cs="Times New Roman"/>
          <w:sz w:val="22"/>
          <w:szCs w:val="22"/>
          <w:spacing w:val="-2"/>
        </w:rPr>
        <w:t>RAID</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2"/>
        </w:rPr>
        <w:t>等。我们</w:t>
      </w:r>
      <w:r>
        <w:rPr>
          <w:rFonts w:ascii="SimSun" w:hAnsi="SimSun" w:eastAsia="SimSun" w:cs="SimSun"/>
          <w:sz w:val="22"/>
          <w:szCs w:val="22"/>
        </w:rPr>
        <w:t xml:space="preserve"> </w:t>
      </w:r>
      <w:r>
        <w:rPr>
          <w:rFonts w:ascii="SimSun" w:hAnsi="SimSun" w:eastAsia="SimSun" w:cs="SimSun"/>
          <w:sz w:val="22"/>
          <w:szCs w:val="22"/>
        </w:rPr>
        <w:t>可以对上述任何块设备进行格式化，构建文件系统。</w:t>
      </w:r>
      <w:r>
        <w:rPr>
          <w:rFonts w:ascii="Times New Roman" w:hAnsi="Times New Roman" w:eastAsia="Times New Roman" w:cs="Times New Roman"/>
          <w:sz w:val="22"/>
          <w:szCs w:val="22"/>
        </w:rPr>
        <w:t>Windows  </w:t>
      </w:r>
      <w:r>
        <w:rPr>
          <w:rFonts w:ascii="SimSun" w:hAnsi="SimSun" w:eastAsia="SimSun" w:cs="SimSun"/>
          <w:sz w:val="22"/>
          <w:szCs w:val="22"/>
        </w:rPr>
        <w:t>中的文件系统也是可</w:t>
      </w:r>
      <w:r>
        <w:rPr>
          <w:rFonts w:ascii="SimSun" w:hAnsi="SimSun" w:eastAsia="SimSun" w:cs="SimSun"/>
          <w:sz w:val="22"/>
          <w:szCs w:val="22"/>
          <w:spacing w:val="15"/>
        </w:rPr>
        <w:t xml:space="preserve"> </w:t>
      </w:r>
      <w:r>
        <w:rPr>
          <w:rFonts w:ascii="SimSun" w:hAnsi="SimSun" w:eastAsia="SimSun" w:cs="SimSun"/>
          <w:sz w:val="22"/>
          <w:szCs w:val="22"/>
          <w:spacing w:val="-1"/>
        </w:rPr>
        <w:t>以构建在其卷组上的。</w:t>
      </w:r>
    </w:p>
    <w:p>
      <w:pPr>
        <w:ind w:left="159" w:right="49" w:firstLine="459"/>
        <w:spacing w:before="39" w:line="302" w:lineRule="auto"/>
        <w:rPr>
          <w:rFonts w:ascii="SimSun" w:hAnsi="SimSun" w:eastAsia="SimSun" w:cs="SimSun"/>
          <w:sz w:val="22"/>
          <w:szCs w:val="22"/>
        </w:rPr>
      </w:pPr>
      <w:r>
        <w:rPr>
          <w:rFonts w:ascii="SimSun" w:hAnsi="SimSun" w:eastAsia="SimSun" w:cs="SimSun"/>
          <w:sz w:val="22"/>
          <w:szCs w:val="22"/>
          <w:spacing w:val="3"/>
        </w:rPr>
        <w:t>文件系统不仅仅可以构建在块设备上，甚至可以构建在一个普通的文</w:t>
      </w:r>
      <w:r>
        <w:rPr>
          <w:rFonts w:ascii="SimSun" w:hAnsi="SimSun" w:eastAsia="SimSun" w:cs="SimSun"/>
          <w:sz w:val="22"/>
          <w:szCs w:val="22"/>
          <w:spacing w:val="2"/>
        </w:rPr>
        <w:t>件上。磁</w:t>
      </w:r>
      <w:r>
        <w:rPr>
          <w:rFonts w:ascii="SimSun" w:hAnsi="SimSun" w:eastAsia="SimSun" w:cs="SimSun"/>
          <w:sz w:val="22"/>
          <w:szCs w:val="22"/>
        </w:rPr>
        <w:t xml:space="preserve"> </w:t>
      </w:r>
      <w:r>
        <w:rPr>
          <w:rFonts w:ascii="SimSun" w:hAnsi="SimSun" w:eastAsia="SimSun" w:cs="SimSun"/>
          <w:sz w:val="22"/>
          <w:szCs w:val="22"/>
          <w:spacing w:val="3"/>
        </w:rPr>
        <w:t>盘是一个线性空间，而文件也是一个线性空间。因此，在一个文件上构建文件系统</w:t>
      </w:r>
      <w:r>
        <w:rPr>
          <w:rFonts w:ascii="SimSun" w:hAnsi="SimSun" w:eastAsia="SimSun" w:cs="SimSun"/>
          <w:sz w:val="22"/>
          <w:szCs w:val="22"/>
          <w:spacing w:val="11"/>
        </w:rPr>
        <w:t xml:space="preserve"> </w:t>
      </w:r>
      <w:r>
        <w:rPr>
          <w:rFonts w:ascii="SimSun" w:hAnsi="SimSun" w:eastAsia="SimSun" w:cs="SimSun"/>
          <w:sz w:val="22"/>
          <w:szCs w:val="22"/>
          <w:spacing w:val="4"/>
        </w:rPr>
        <w:t>是没有任何问题的。这也是我们在后面学习文件系统用到的一个便捷方法。</w:t>
      </w:r>
    </w:p>
    <w:p>
      <w:pPr>
        <w:ind w:left="159" w:right="49" w:firstLine="459"/>
        <w:spacing w:before="30" w:line="298" w:lineRule="auto"/>
        <w:rPr>
          <w:rFonts w:ascii="SimSun" w:hAnsi="SimSun" w:eastAsia="SimSun" w:cs="SimSun"/>
          <w:sz w:val="22"/>
          <w:szCs w:val="22"/>
        </w:rPr>
      </w:pPr>
      <w:r>
        <w:rPr>
          <w:rFonts w:ascii="SimSun" w:hAnsi="SimSun" w:eastAsia="SimSun" w:cs="SimSun"/>
          <w:sz w:val="22"/>
          <w:szCs w:val="22"/>
          <w:spacing w:val="6"/>
        </w:rPr>
        <w:t>下面先简单看一下如何在一个文件上构建文件系统。首先要有一个内容全为0</w:t>
      </w:r>
      <w:r>
        <w:rPr>
          <w:rFonts w:ascii="SimSun" w:hAnsi="SimSun" w:eastAsia="SimSun" w:cs="SimSun"/>
          <w:sz w:val="22"/>
          <w:szCs w:val="22"/>
          <w:spacing w:val="5"/>
        </w:rPr>
        <w:t xml:space="preserve"> </w:t>
      </w:r>
      <w:r>
        <w:rPr>
          <w:rFonts w:ascii="SimSun" w:hAnsi="SimSun" w:eastAsia="SimSun" w:cs="SimSun"/>
          <w:sz w:val="22"/>
          <w:szCs w:val="22"/>
          <w:spacing w:val="-1"/>
        </w:rPr>
        <w:t>的文件。生成方法如下：</w:t>
      </w:r>
    </w:p>
    <w:p>
      <w:pPr>
        <w:ind w:left="619"/>
        <w:spacing w:before="5"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dd</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spacing w:val="-1"/>
        </w:rPr>
        <w:t>if=/dev/zero</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spacing w:val="-1"/>
        </w:rPr>
        <w:t>of=./img.bin</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spacing w:val="-1"/>
        </w:rPr>
        <w:t>bs=1M</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spacing w:val="-1"/>
        </w:rPr>
        <w:t>count=1</w:t>
      </w:r>
    </w:p>
    <w:p>
      <w:pPr>
        <w:spacing w:line="192" w:lineRule="auto"/>
        <w:sectPr>
          <w:footerReference w:type="default" r:id="rId84"/>
          <w:pgSz w:w="9060" w:h="14150"/>
          <w:pgMar w:top="0" w:right="359" w:bottom="648" w:left="450" w:header="0" w:footer="363" w:gutter="0"/>
        </w:sectPr>
        <w:rPr>
          <w:rFonts w:ascii="Times New Roman" w:hAnsi="Times New Roman" w:eastAsia="Times New Roman" w:cs="Times New Roman"/>
          <w:sz w:val="16"/>
          <w:szCs w:val="16"/>
        </w:rPr>
      </w:pPr>
    </w:p>
    <w:p>
      <w:pPr>
        <w:pStyle w:val="BodyText"/>
        <w:ind w:left="5060"/>
        <w:spacing w:before="40" w:line="221" w:lineRule="auto"/>
        <w:tabs>
          <w:tab w:val="left" w:pos="5220"/>
        </w:tabs>
        <w:rPr>
          <w:sz w:val="20"/>
          <w:szCs w:val="20"/>
        </w:rPr>
      </w:pPr>
      <w:r>
        <w:rPr>
          <w:sz w:val="20"/>
          <w:szCs w:val="20"/>
          <w:u w:val="single" w:color="auto"/>
        </w:rPr>
        <w:tab/>
      </w:r>
      <w:r>
        <w:rPr>
          <w:sz w:val="20"/>
          <w:szCs w:val="20"/>
          <w:u w:val="single" w:color="auto"/>
          <w:spacing w:val="-10"/>
        </w:rPr>
        <w:t>第</w:t>
      </w:r>
      <w:r>
        <w:rPr>
          <w:sz w:val="20"/>
          <w:szCs w:val="20"/>
          <w:u w:val="single" w:color="auto"/>
          <w:spacing w:val="-25"/>
        </w:rPr>
        <w:t xml:space="preserve"> </w:t>
      </w:r>
      <w:r>
        <w:rPr>
          <w:sz w:val="20"/>
          <w:szCs w:val="20"/>
          <w:u w:val="single" w:color="auto"/>
          <w:spacing w:val="-10"/>
        </w:rPr>
        <w:t>1</w:t>
      </w:r>
      <w:r>
        <w:rPr>
          <w:sz w:val="20"/>
          <w:szCs w:val="20"/>
          <w:u w:val="single" w:color="auto"/>
          <w:spacing w:val="-38"/>
        </w:rPr>
        <w:t xml:space="preserve"> </w:t>
      </w:r>
      <w:r>
        <w:rPr>
          <w:sz w:val="20"/>
          <w:szCs w:val="20"/>
          <w:u w:val="single" w:color="auto"/>
          <w:spacing w:val="-10"/>
        </w:rPr>
        <w:t>章</w:t>
      </w:r>
      <w:r>
        <w:rPr>
          <w:sz w:val="20"/>
          <w:szCs w:val="20"/>
          <w:u w:val="single" w:color="auto"/>
          <w:spacing w:val="-38"/>
        </w:rPr>
        <w:t xml:space="preserve"> </w:t>
      </w:r>
      <w:r>
        <w:rPr>
          <w:sz w:val="20"/>
          <w:szCs w:val="20"/>
          <w:u w:val="single" w:color="auto"/>
          <w:spacing w:val="-10"/>
        </w:rPr>
        <w:t>从</w:t>
      </w:r>
      <w:r>
        <w:rPr>
          <w:sz w:val="20"/>
          <w:szCs w:val="20"/>
          <w:u w:val="single" w:color="auto"/>
          <w:spacing w:val="-36"/>
        </w:rPr>
        <w:t xml:space="preserve"> </w:t>
      </w:r>
      <w:r>
        <w:rPr>
          <w:sz w:val="20"/>
          <w:szCs w:val="20"/>
          <w:u w:val="single" w:color="auto"/>
          <w:spacing w:val="-10"/>
        </w:rPr>
        <w:t>文</w:t>
      </w:r>
      <w:r>
        <w:rPr>
          <w:sz w:val="20"/>
          <w:szCs w:val="20"/>
          <w:u w:val="single" w:color="auto"/>
          <w:spacing w:val="-40"/>
        </w:rPr>
        <w:t xml:space="preserve"> </w:t>
      </w:r>
      <w:r>
        <w:rPr>
          <w:sz w:val="20"/>
          <w:szCs w:val="20"/>
          <w:u w:val="single" w:color="auto"/>
          <w:spacing w:val="-10"/>
        </w:rPr>
        <w:t>件</w:t>
      </w:r>
      <w:r>
        <w:rPr>
          <w:sz w:val="20"/>
          <w:szCs w:val="20"/>
          <w:u w:val="single" w:color="auto"/>
          <w:spacing w:val="-34"/>
        </w:rPr>
        <w:t xml:space="preserve"> </w:t>
      </w:r>
      <w:r>
        <w:rPr>
          <w:sz w:val="20"/>
          <w:szCs w:val="20"/>
          <w:u w:val="single" w:color="auto"/>
          <w:spacing w:val="-10"/>
        </w:rPr>
        <w:t>系</w:t>
      </w:r>
      <w:r>
        <w:rPr>
          <w:sz w:val="20"/>
          <w:szCs w:val="20"/>
          <w:u w:val="single" w:color="auto"/>
          <w:spacing w:val="-40"/>
        </w:rPr>
        <w:t xml:space="preserve"> </w:t>
      </w:r>
      <w:r>
        <w:rPr>
          <w:sz w:val="20"/>
          <w:szCs w:val="20"/>
          <w:u w:val="single" w:color="auto"/>
          <w:spacing w:val="-10"/>
        </w:rPr>
        <w:t>统</w:t>
      </w:r>
      <w:r>
        <w:rPr>
          <w:sz w:val="20"/>
          <w:szCs w:val="20"/>
          <w:u w:val="single" w:color="auto"/>
          <w:spacing w:val="-34"/>
        </w:rPr>
        <w:t xml:space="preserve"> </w:t>
      </w:r>
      <w:r>
        <w:rPr>
          <w:sz w:val="20"/>
          <w:szCs w:val="20"/>
          <w:u w:val="single" w:color="auto"/>
          <w:spacing w:val="-10"/>
        </w:rPr>
        <w:t>是</w:t>
      </w:r>
      <w:r>
        <w:rPr>
          <w:sz w:val="20"/>
          <w:szCs w:val="20"/>
          <w:u w:val="single" w:color="auto"/>
          <w:spacing w:val="-36"/>
        </w:rPr>
        <w:t xml:space="preserve"> </w:t>
      </w:r>
      <w:r>
        <w:rPr>
          <w:sz w:val="20"/>
          <w:szCs w:val="20"/>
          <w:u w:val="single" w:color="auto"/>
          <w:spacing w:val="-10"/>
        </w:rPr>
        <w:t>什</w:t>
      </w:r>
      <w:r>
        <w:rPr>
          <w:sz w:val="20"/>
          <w:szCs w:val="20"/>
          <w:u w:val="single" w:color="auto"/>
          <w:spacing w:val="-35"/>
        </w:rPr>
        <w:t xml:space="preserve"> </w:t>
      </w:r>
      <w:r>
        <w:rPr>
          <w:sz w:val="20"/>
          <w:szCs w:val="20"/>
          <w:u w:val="single" w:color="auto"/>
          <w:spacing w:val="-10"/>
        </w:rPr>
        <w:t>么</w:t>
      </w:r>
      <w:r>
        <w:rPr>
          <w:sz w:val="20"/>
          <w:szCs w:val="20"/>
          <w:u w:val="single" w:color="auto"/>
          <w:spacing w:val="-35"/>
        </w:rPr>
        <w:t xml:space="preserve"> </w:t>
      </w:r>
      <w:r>
        <w:rPr>
          <w:sz w:val="20"/>
          <w:szCs w:val="20"/>
          <w:u w:val="single" w:color="auto"/>
          <w:spacing w:val="-10"/>
        </w:rPr>
        <w:t>说</w:t>
      </w:r>
      <w:r>
        <w:rPr>
          <w:sz w:val="20"/>
          <w:szCs w:val="20"/>
          <w:u w:val="single" w:color="auto"/>
          <w:spacing w:val="-39"/>
        </w:rPr>
        <w:t xml:space="preserve"> </w:t>
      </w:r>
      <w:r>
        <w:rPr>
          <w:sz w:val="20"/>
          <w:szCs w:val="20"/>
          <w:u w:val="single" w:color="auto"/>
          <w:spacing w:val="-10"/>
        </w:rPr>
        <w:t>起</w:t>
      </w:r>
      <w:r>
        <w:rPr>
          <w:sz w:val="20"/>
          <w:szCs w:val="20"/>
          <w:u w:val="single" w:color="auto"/>
        </w:rPr>
        <w:t xml:space="preserve">    </w:t>
      </w:r>
    </w:p>
    <w:p>
      <w:pPr>
        <w:spacing w:line="447" w:lineRule="auto"/>
        <w:rPr>
          <w:rFonts w:ascii="Arial"/>
          <w:sz w:val="21"/>
        </w:rPr>
      </w:pPr>
      <w:r/>
    </w:p>
    <w:p>
      <w:pPr>
        <w:ind w:left="429"/>
        <w:spacing w:before="72" w:line="219" w:lineRule="auto"/>
        <w:rPr>
          <w:rFonts w:ascii="SimSun" w:hAnsi="SimSun" w:eastAsia="SimSun" w:cs="SimSun"/>
          <w:sz w:val="22"/>
          <w:szCs w:val="22"/>
        </w:rPr>
      </w:pPr>
      <w:r>
        <w:rPr>
          <w:rFonts w:ascii="SimSun" w:hAnsi="SimSun" w:eastAsia="SimSun" w:cs="SimSun"/>
          <w:sz w:val="22"/>
          <w:szCs w:val="22"/>
          <w:spacing w:val="7"/>
        </w:rPr>
        <w:t>执行命令后，查看一下当前目录，可以看到生成</w:t>
      </w:r>
      <w:r>
        <w:rPr>
          <w:rFonts w:ascii="SimSun" w:hAnsi="SimSun" w:eastAsia="SimSun" w:cs="SimSun"/>
          <w:sz w:val="22"/>
          <w:szCs w:val="22"/>
          <w:spacing w:val="6"/>
        </w:rPr>
        <w:t>了一个容量为1.0</w:t>
      </w:r>
      <w:r>
        <w:rPr>
          <w:rFonts w:ascii="SimSun" w:hAnsi="SimSun" w:eastAsia="SimSun" w:cs="SimSun"/>
          <w:sz w:val="22"/>
          <w:szCs w:val="22"/>
        </w:rPr>
        <w:t>MB</w:t>
      </w:r>
      <w:r>
        <w:rPr>
          <w:rFonts w:ascii="SimSun" w:hAnsi="SimSun" w:eastAsia="SimSun" w:cs="SimSun"/>
          <w:sz w:val="22"/>
          <w:szCs w:val="22"/>
          <w:spacing w:val="1"/>
        </w:rPr>
        <w:t xml:space="preserve">  </w:t>
      </w:r>
      <w:r>
        <w:rPr>
          <w:rFonts w:ascii="SimSun" w:hAnsi="SimSun" w:eastAsia="SimSun" w:cs="SimSun"/>
          <w:sz w:val="22"/>
          <w:szCs w:val="22"/>
          <w:spacing w:val="6"/>
        </w:rPr>
        <w:t>的新文</w:t>
      </w:r>
    </w:p>
    <w:p>
      <w:pPr>
        <w:ind w:left="3"/>
        <w:spacing w:before="97" w:line="219" w:lineRule="auto"/>
        <w:rPr>
          <w:rFonts w:ascii="SimSun" w:hAnsi="SimSun" w:eastAsia="SimSun" w:cs="SimSun"/>
          <w:sz w:val="22"/>
          <w:szCs w:val="22"/>
        </w:rPr>
      </w:pPr>
      <w:bookmarkStart w:name="bookmark163" w:id="167"/>
      <w:bookmarkEnd w:id="167"/>
      <w:r>
        <w:rPr>
          <w:rFonts w:ascii="SimSun" w:hAnsi="SimSun" w:eastAsia="SimSun" w:cs="SimSun"/>
          <w:sz w:val="22"/>
          <w:szCs w:val="22"/>
          <w:b/>
          <w:bCs/>
          <w:spacing w:val="3"/>
        </w:rPr>
        <w:t>件，如图1-14所示。</w:t>
      </w:r>
    </w:p>
    <w:p>
      <w:pPr>
        <w:ind w:left="1419" w:right="2687"/>
        <w:spacing w:before="45" w:line="24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rootesunnyzhang:-/test/ext2=dd   if=/dev/zero,of=./ing.bin</w:t>
      </w:r>
      <w:r>
        <w:rPr>
          <w:rFonts w:ascii="Times New Roman" w:hAnsi="Times New Roman" w:eastAsia="Times New Roman" w:cs="Times New Roman"/>
          <w:sz w:val="15"/>
          <w:szCs w:val="15"/>
          <w:spacing w:val="16"/>
          <w:w w:val="102"/>
        </w:rPr>
        <w:t xml:space="preserve">  </w:t>
      </w:r>
      <w:r>
        <w:rPr>
          <w:rFonts w:ascii="Times New Roman" w:hAnsi="Times New Roman" w:eastAsia="Times New Roman" w:cs="Times New Roman"/>
          <w:sz w:val="15"/>
          <w:szCs w:val="15"/>
          <w:spacing w:val="-1"/>
        </w:rPr>
        <w:t>bs=1H   count=l</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2"/>
        </w:rPr>
        <w:t>1+0</w:t>
      </w:r>
      <w:r>
        <w:rPr>
          <w:rFonts w:ascii="Times New Roman" w:hAnsi="Times New Roman" w:eastAsia="Times New Roman" w:cs="Times New Roman"/>
          <w:sz w:val="15"/>
          <w:szCs w:val="15"/>
          <w:spacing w:val="28"/>
          <w:w w:val="102"/>
        </w:rPr>
        <w:t xml:space="preserve"> </w:t>
      </w:r>
      <w:r>
        <w:rPr>
          <w:rFonts w:ascii="Times New Roman" w:hAnsi="Times New Roman" w:eastAsia="Times New Roman" w:cs="Times New Roman"/>
          <w:sz w:val="15"/>
          <w:szCs w:val="15"/>
          <w:spacing w:val="-2"/>
        </w:rPr>
        <w:t>records</w:t>
      </w:r>
      <w:r>
        <w:rPr>
          <w:rFonts w:ascii="Times New Roman" w:hAnsi="Times New Roman" w:eastAsia="Times New Roman" w:cs="Times New Roman"/>
          <w:sz w:val="15"/>
          <w:szCs w:val="15"/>
          <w:spacing w:val="30"/>
        </w:rPr>
        <w:t xml:space="preserve"> </w:t>
      </w:r>
      <w:r>
        <w:rPr>
          <w:rFonts w:ascii="Times New Roman" w:hAnsi="Times New Roman" w:eastAsia="Times New Roman" w:cs="Times New Roman"/>
          <w:sz w:val="15"/>
          <w:szCs w:val="15"/>
          <w:spacing w:val="-2"/>
        </w:rPr>
        <w:t>in</w:t>
      </w:r>
    </w:p>
    <w:p>
      <w:pPr>
        <w:ind w:left="1419"/>
        <w:spacing w:before="15"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1+0</w:t>
      </w:r>
      <w:r>
        <w:rPr>
          <w:rFonts w:ascii="Times New Roman" w:hAnsi="Times New Roman" w:eastAsia="Times New Roman" w:cs="Times New Roman"/>
          <w:sz w:val="15"/>
          <w:szCs w:val="15"/>
          <w:spacing w:val="20"/>
          <w:w w:val="101"/>
        </w:rPr>
        <w:t xml:space="preserve"> </w:t>
      </w:r>
      <w:r>
        <w:rPr>
          <w:rFonts w:ascii="Times New Roman" w:hAnsi="Times New Roman" w:eastAsia="Times New Roman" w:cs="Times New Roman"/>
          <w:sz w:val="15"/>
          <w:szCs w:val="15"/>
          <w:spacing w:val="-2"/>
        </w:rPr>
        <w:t>records</w:t>
      </w:r>
      <w:r>
        <w:rPr>
          <w:rFonts w:ascii="Times New Roman" w:hAnsi="Times New Roman" w:eastAsia="Times New Roman" w:cs="Times New Roman"/>
          <w:sz w:val="15"/>
          <w:szCs w:val="15"/>
          <w:spacing w:val="22"/>
          <w:w w:val="102"/>
        </w:rPr>
        <w:t xml:space="preserve"> </w:t>
      </w:r>
      <w:r>
        <w:rPr>
          <w:rFonts w:ascii="Times New Roman" w:hAnsi="Times New Roman" w:eastAsia="Times New Roman" w:cs="Times New Roman"/>
          <w:sz w:val="15"/>
          <w:szCs w:val="15"/>
          <w:spacing w:val="-2"/>
        </w:rPr>
        <w:t>out</w:t>
      </w:r>
    </w:p>
    <w:p>
      <w:pPr>
        <w:ind w:left="1419" w:right="3254"/>
        <w:spacing w:before="22" w:line="21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1048576   bytes    (1.8NB,1.</w:t>
      </w:r>
      <w:r>
        <w:rPr>
          <w:rFonts w:ascii="Times New Roman" w:hAnsi="Times New Roman" w:eastAsia="Times New Roman" w:cs="Times New Roman"/>
          <w:sz w:val="15"/>
          <w:szCs w:val="15"/>
          <w:spacing w:val="-1"/>
        </w:rPr>
        <w:t>0RIB)copied.0.00275223    s.381MB/s</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rootesunnyzhang:-/test/ext2m  </w:t>
      </w:r>
      <w:r>
        <w:rPr>
          <w:rFonts w:ascii="Times New Roman" w:hAnsi="Times New Roman" w:eastAsia="Times New Roman" w:cs="Times New Roman"/>
          <w:sz w:val="15"/>
          <w:szCs w:val="15"/>
          <w:spacing w:val="-1"/>
        </w:rPr>
        <w:t>11</w:t>
      </w:r>
    </w:p>
    <w:p>
      <w:pPr>
        <w:ind w:left="1419"/>
        <w:spacing w:before="6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total</w:t>
      </w:r>
      <w:r>
        <w:rPr>
          <w:rFonts w:ascii="Times New Roman" w:hAnsi="Times New Roman" w:eastAsia="Times New Roman" w:cs="Times New Roman"/>
          <w:sz w:val="15"/>
          <w:szCs w:val="15"/>
          <w:spacing w:val="13"/>
        </w:rPr>
        <w:t xml:space="preserve">  </w:t>
      </w:r>
      <w:r>
        <w:rPr>
          <w:rFonts w:ascii="Times New Roman" w:hAnsi="Times New Roman" w:eastAsia="Times New Roman" w:cs="Times New Roman"/>
          <w:sz w:val="15"/>
          <w:szCs w:val="15"/>
          <w:spacing w:val="-2"/>
        </w:rPr>
        <w:t>1032</w:t>
      </w:r>
    </w:p>
    <w:p>
      <w:pPr>
        <w:ind w:left="1419"/>
        <w:spacing w:before="4" w:line="209" w:lineRule="auto"/>
        <w:rPr>
          <w:rFonts w:ascii="SimSun" w:hAnsi="SimSun" w:eastAsia="SimSun" w:cs="SimSun"/>
          <w:sz w:val="15"/>
          <w:szCs w:val="15"/>
        </w:rPr>
      </w:pPr>
      <w:r>
        <w:rPr>
          <w:rFonts w:ascii="SimSun" w:hAnsi="SimSun" w:eastAsia="SimSun" w:cs="SimSun"/>
          <w:sz w:val="15"/>
          <w:szCs w:val="15"/>
          <w:spacing w:val="-4"/>
        </w:rPr>
        <w:t>dnxr-xr-x 2 root root   4</w:t>
      </w:r>
      <w:r>
        <w:rPr>
          <w:rFonts w:ascii="SimSun" w:hAnsi="SimSun" w:eastAsia="SimSun" w:cs="SimSun"/>
          <w:sz w:val="15"/>
          <w:szCs w:val="15"/>
          <w:spacing w:val="-5"/>
        </w:rPr>
        <w:t>096</w:t>
      </w:r>
      <w:r>
        <w:rPr>
          <w:rFonts w:ascii="SimSun" w:hAnsi="SimSun" w:eastAsia="SimSun" w:cs="SimSun"/>
          <w:sz w:val="15"/>
          <w:szCs w:val="15"/>
          <w:spacing w:val="34"/>
        </w:rPr>
        <w:t xml:space="preserve"> </w:t>
      </w:r>
      <w:r>
        <w:rPr>
          <w:rFonts w:ascii="SimSun" w:hAnsi="SimSun" w:eastAsia="SimSun" w:cs="SimSun"/>
          <w:sz w:val="15"/>
          <w:szCs w:val="15"/>
          <w:spacing w:val="-5"/>
        </w:rPr>
        <w:t>Jan</w:t>
      </w:r>
      <w:r>
        <w:rPr>
          <w:rFonts w:ascii="SimSun" w:hAnsi="SimSun" w:eastAsia="SimSun" w:cs="SimSun"/>
          <w:sz w:val="15"/>
          <w:szCs w:val="15"/>
          <w:spacing w:val="37"/>
        </w:rPr>
        <w:t xml:space="preserve"> </w:t>
      </w:r>
      <w:r>
        <w:rPr>
          <w:rFonts w:ascii="SimSun" w:hAnsi="SimSun" w:eastAsia="SimSun" w:cs="SimSun"/>
          <w:sz w:val="15"/>
          <w:szCs w:val="15"/>
          <w:spacing w:val="-5"/>
        </w:rPr>
        <w:t>3111;27/</w:t>
      </w:r>
    </w:p>
    <w:p>
      <w:pPr>
        <w:ind w:left="1419"/>
        <w:spacing w:before="1" w:line="217" w:lineRule="auto"/>
        <w:rPr>
          <w:rFonts w:ascii="SimSun" w:hAnsi="SimSun" w:eastAsia="SimSun" w:cs="SimSun"/>
          <w:sz w:val="15"/>
          <w:szCs w:val="15"/>
        </w:rPr>
      </w:pPr>
      <w:r>
        <w:rPr>
          <w:rFonts w:ascii="SimSun" w:hAnsi="SimSun" w:eastAsia="SimSun" w:cs="SimSun"/>
          <w:sz w:val="15"/>
          <w:szCs w:val="15"/>
          <w:spacing w:val="-2"/>
        </w:rPr>
        <w:t>dnxr-xr-x5 root root</w:t>
      </w:r>
      <w:r>
        <w:rPr>
          <w:rFonts w:ascii="SimSun" w:hAnsi="SimSun" w:eastAsia="SimSun" w:cs="SimSun"/>
          <w:sz w:val="15"/>
          <w:szCs w:val="15"/>
          <w:spacing w:val="20"/>
        </w:rPr>
        <w:t xml:space="preserve">  </w:t>
      </w:r>
      <w:r>
        <w:rPr>
          <w:rFonts w:ascii="SimSun" w:hAnsi="SimSun" w:eastAsia="SimSun" w:cs="SimSun"/>
          <w:sz w:val="15"/>
          <w:szCs w:val="15"/>
          <w:spacing w:val="-2"/>
        </w:rPr>
        <w:t>4096 </w:t>
      </w:r>
      <w:r>
        <w:rPr>
          <w:rFonts w:ascii="SimSun" w:hAnsi="SimSun" w:eastAsia="SimSun" w:cs="SimSun"/>
          <w:sz w:val="15"/>
          <w:szCs w:val="15"/>
          <w:spacing w:val="-3"/>
        </w:rPr>
        <w:t xml:space="preserve"> Jan</w:t>
      </w:r>
      <w:r>
        <w:rPr>
          <w:rFonts w:ascii="SimSun" w:hAnsi="SimSun" w:eastAsia="SimSun" w:cs="SimSun"/>
          <w:sz w:val="15"/>
          <w:szCs w:val="15"/>
          <w:spacing w:val="3"/>
        </w:rPr>
        <w:t xml:space="preserve">  </w:t>
      </w:r>
      <w:r>
        <w:rPr>
          <w:rFonts w:ascii="SimSun" w:hAnsi="SimSun" w:eastAsia="SimSun" w:cs="SimSun"/>
          <w:sz w:val="15"/>
          <w:szCs w:val="15"/>
          <w:spacing w:val="-3"/>
        </w:rPr>
        <w:t>3111:26/</w:t>
      </w:r>
    </w:p>
    <w:p>
      <w:pPr>
        <w:ind w:left="1419"/>
        <w:spacing w:before="3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T1</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1"/>
        </w:rPr>
        <w:t>raot</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1"/>
        </w:rPr>
        <w:t>rat       1048576       lan     11027   inobin</w:t>
      </w:r>
    </w:p>
    <w:p>
      <w:pPr>
        <w:ind w:left="2839"/>
        <w:spacing w:before="99" w:line="219" w:lineRule="auto"/>
        <w:rPr>
          <w:rFonts w:ascii="SimSun" w:hAnsi="SimSun" w:eastAsia="SimSun" w:cs="SimSun"/>
          <w:sz w:val="22"/>
          <w:szCs w:val="22"/>
        </w:rPr>
      </w:pPr>
      <w:r>
        <w:rPr>
          <w:rFonts w:ascii="SimSun" w:hAnsi="SimSun" w:eastAsia="SimSun" w:cs="SimSun"/>
          <w:sz w:val="22"/>
          <w:szCs w:val="22"/>
          <w:spacing w:val="-16"/>
        </w:rPr>
        <w:t>图1-14</w:t>
      </w:r>
      <w:r>
        <w:rPr>
          <w:rFonts w:ascii="SimSun" w:hAnsi="SimSun" w:eastAsia="SimSun" w:cs="SimSun"/>
          <w:sz w:val="22"/>
          <w:szCs w:val="22"/>
          <w:spacing w:val="32"/>
        </w:rPr>
        <w:t xml:space="preserve"> </w:t>
      </w:r>
      <w:r>
        <w:rPr>
          <w:rFonts w:ascii="SimSun" w:hAnsi="SimSun" w:eastAsia="SimSun" w:cs="SimSun"/>
          <w:sz w:val="22"/>
          <w:szCs w:val="22"/>
          <w:spacing w:val="-16"/>
        </w:rPr>
        <w:t>生成的新文件信息</w:t>
      </w:r>
    </w:p>
    <w:p>
      <w:pPr>
        <w:ind w:left="429"/>
        <w:spacing w:before="139" w:line="219" w:lineRule="auto"/>
        <w:rPr>
          <w:rFonts w:ascii="SimSun" w:hAnsi="SimSun" w:eastAsia="SimSun" w:cs="SimSun"/>
          <w:sz w:val="22"/>
          <w:szCs w:val="22"/>
        </w:rPr>
      </w:pPr>
      <w:r>
        <w:rPr>
          <w:rFonts w:ascii="SimSun" w:hAnsi="SimSun" w:eastAsia="SimSun" w:cs="SimSun"/>
          <w:sz w:val="22"/>
          <w:szCs w:val="22"/>
          <w:spacing w:val="7"/>
        </w:rPr>
        <w:t>然后对该文件进行格式化。例如，构建一个</w:t>
      </w:r>
      <w:r>
        <w:rPr>
          <w:rFonts w:ascii="SimSun" w:hAnsi="SimSun" w:eastAsia="SimSun" w:cs="SimSun"/>
          <w:sz w:val="22"/>
          <w:szCs w:val="22"/>
        </w:rPr>
        <w:t>Ext</w:t>
      </w:r>
      <w:r>
        <w:rPr>
          <w:rFonts w:ascii="SimSun" w:hAnsi="SimSun" w:eastAsia="SimSun" w:cs="SimSun"/>
          <w:sz w:val="22"/>
          <w:szCs w:val="22"/>
          <w:spacing w:val="7"/>
        </w:rPr>
        <w:t>2 </w:t>
      </w:r>
      <w:r>
        <w:rPr>
          <w:rFonts w:ascii="SimSun" w:hAnsi="SimSun" w:eastAsia="SimSun" w:cs="SimSun"/>
          <w:sz w:val="22"/>
          <w:szCs w:val="22"/>
          <w:spacing w:val="6"/>
        </w:rPr>
        <w:t>文件系统，并对该文件系统</w:t>
      </w:r>
    </w:p>
    <w:p>
      <w:pPr>
        <w:ind w:left="3"/>
        <w:spacing w:before="106" w:line="219" w:lineRule="auto"/>
        <w:rPr>
          <w:rFonts w:ascii="SimSun" w:hAnsi="SimSun" w:eastAsia="SimSun" w:cs="SimSun"/>
          <w:sz w:val="22"/>
          <w:szCs w:val="22"/>
        </w:rPr>
      </w:pPr>
      <w:r>
        <w:rPr>
          <w:rFonts w:ascii="SimSun" w:hAnsi="SimSun" w:eastAsia="SimSun" w:cs="SimSun"/>
          <w:sz w:val="22"/>
          <w:szCs w:val="22"/>
          <w:b/>
          <w:bCs/>
          <w:spacing w:val="3"/>
        </w:rPr>
        <w:t>进行格式化，具体方法及结果如图1-15所示。</w:t>
      </w:r>
    </w:p>
    <w:p>
      <w:pPr>
        <w:ind w:left="1419" w:right="4369"/>
        <w:spacing w:before="106" w:line="20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rootesunnyzhang:-/test/ext2#mkfs.ext2   ing.bin</w:t>
      </w:r>
      <w:r>
        <w:rPr>
          <w:rFonts w:ascii="Times New Roman" w:hAnsi="Times New Roman" w:eastAsia="Times New Roman" w:cs="Times New Roman"/>
          <w:sz w:val="15"/>
          <w:szCs w:val="15"/>
          <w:spacing w:val="9"/>
        </w:rPr>
        <w:t xml:space="preserve"> </w:t>
      </w:r>
      <w:r>
        <w:rPr>
          <w:rFonts w:ascii="Times New Roman" w:hAnsi="Times New Roman" w:eastAsia="Times New Roman" w:cs="Times New Roman"/>
          <w:sz w:val="15"/>
          <w:szCs w:val="15"/>
          <w:spacing w:val="-2"/>
        </w:rPr>
        <w:t>mke2fs</w:t>
      </w:r>
      <w:r>
        <w:rPr>
          <w:rFonts w:ascii="Times New Roman" w:hAnsi="Times New Roman" w:eastAsia="Times New Roman" w:cs="Times New Roman"/>
          <w:sz w:val="15"/>
          <w:szCs w:val="15"/>
          <w:spacing w:val="26"/>
          <w:w w:val="102"/>
        </w:rPr>
        <w:t xml:space="preserve"> </w:t>
      </w:r>
      <w:r>
        <w:rPr>
          <w:rFonts w:ascii="Times New Roman" w:hAnsi="Times New Roman" w:eastAsia="Times New Roman" w:cs="Times New Roman"/>
          <w:sz w:val="15"/>
          <w:szCs w:val="15"/>
          <w:spacing w:val="-2"/>
        </w:rPr>
        <w:t>1.44.1(24-Har-2018)</w:t>
      </w:r>
    </w:p>
    <w:p>
      <w:pPr>
        <w:ind w:left="1419"/>
        <w:spacing w:before="3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Discarding</w:t>
      </w:r>
      <w:r>
        <w:rPr>
          <w:rFonts w:ascii="Times New Roman" w:hAnsi="Times New Roman" w:eastAsia="Times New Roman" w:cs="Times New Roman"/>
          <w:sz w:val="15"/>
          <w:szCs w:val="15"/>
          <w:spacing w:val="46"/>
          <w:w w:val="101"/>
        </w:rPr>
        <w:t xml:space="preserve"> </w:t>
      </w:r>
      <w:r>
        <w:rPr>
          <w:rFonts w:ascii="Times New Roman" w:hAnsi="Times New Roman" w:eastAsia="Times New Roman" w:cs="Times New Roman"/>
          <w:sz w:val="15"/>
          <w:szCs w:val="15"/>
          <w:spacing w:val="-1"/>
        </w:rPr>
        <w:t>device</w:t>
      </w:r>
      <w:r>
        <w:rPr>
          <w:rFonts w:ascii="Times New Roman" w:hAnsi="Times New Roman" w:eastAsia="Times New Roman" w:cs="Times New Roman"/>
          <w:sz w:val="15"/>
          <w:szCs w:val="15"/>
          <w:spacing w:val="24"/>
        </w:rPr>
        <w:t xml:space="preserve"> </w:t>
      </w:r>
      <w:r>
        <w:rPr>
          <w:rFonts w:ascii="Times New Roman" w:hAnsi="Times New Roman" w:eastAsia="Times New Roman" w:cs="Times New Roman"/>
          <w:sz w:val="15"/>
          <w:szCs w:val="15"/>
          <w:spacing w:val="-1"/>
        </w:rPr>
        <w:t>blocks:done</w:t>
      </w:r>
    </w:p>
    <w:p>
      <w:pPr>
        <w:ind w:left="1419"/>
        <w:spacing w:before="3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Creating</w:t>
      </w:r>
      <w:r>
        <w:rPr>
          <w:rFonts w:ascii="Times New Roman" w:hAnsi="Times New Roman" w:eastAsia="Times New Roman" w:cs="Times New Roman"/>
          <w:sz w:val="15"/>
          <w:szCs w:val="15"/>
          <w:spacing w:val="17"/>
          <w:w w:val="101"/>
        </w:rPr>
        <w:t xml:space="preserve"> </w:t>
      </w:r>
      <w:r>
        <w:rPr>
          <w:rFonts w:ascii="Times New Roman" w:hAnsi="Times New Roman" w:eastAsia="Times New Roman" w:cs="Times New Roman"/>
          <w:sz w:val="15"/>
          <w:szCs w:val="15"/>
          <w:spacing w:val="-1"/>
        </w:rPr>
        <w:t>filesysten</w:t>
      </w:r>
      <w:r>
        <w:rPr>
          <w:rFonts w:ascii="Times New Roman" w:hAnsi="Times New Roman" w:eastAsia="Times New Roman" w:cs="Times New Roman"/>
          <w:sz w:val="15"/>
          <w:szCs w:val="15"/>
          <w:spacing w:val="12"/>
          <w:w w:val="101"/>
        </w:rPr>
        <w:t xml:space="preserve"> </w:t>
      </w:r>
      <w:r>
        <w:rPr>
          <w:rFonts w:ascii="Times New Roman" w:hAnsi="Times New Roman" w:eastAsia="Times New Roman" w:cs="Times New Roman"/>
          <w:sz w:val="15"/>
          <w:szCs w:val="15"/>
          <w:spacing w:val="-1"/>
        </w:rPr>
        <w:t>with</w:t>
      </w:r>
      <w:r>
        <w:rPr>
          <w:rFonts w:ascii="Times New Roman" w:hAnsi="Times New Roman" w:eastAsia="Times New Roman" w:cs="Times New Roman"/>
          <w:sz w:val="15"/>
          <w:szCs w:val="15"/>
          <w:spacing w:val="28"/>
          <w:w w:val="102"/>
        </w:rPr>
        <w:t xml:space="preserve"> </w:t>
      </w:r>
      <w:r>
        <w:rPr>
          <w:rFonts w:ascii="Times New Roman" w:hAnsi="Times New Roman" w:eastAsia="Times New Roman" w:cs="Times New Roman"/>
          <w:sz w:val="15"/>
          <w:szCs w:val="15"/>
          <w:spacing w:val="-1"/>
        </w:rPr>
        <w:t>1024</w:t>
      </w:r>
      <w:r>
        <w:rPr>
          <w:rFonts w:ascii="Times New Roman" w:hAnsi="Times New Roman" w:eastAsia="Times New Roman" w:cs="Times New Roman"/>
          <w:sz w:val="15"/>
          <w:szCs w:val="15"/>
          <w:spacing w:val="15"/>
        </w:rPr>
        <w:t xml:space="preserve"> </w:t>
      </w:r>
      <w:r>
        <w:rPr>
          <w:rFonts w:ascii="Times New Roman" w:hAnsi="Times New Roman" w:eastAsia="Times New Roman" w:cs="Times New Roman"/>
          <w:sz w:val="15"/>
          <w:szCs w:val="15"/>
          <w:spacing w:val="-1"/>
        </w:rPr>
        <w:t>Ik</w:t>
      </w:r>
      <w:r>
        <w:rPr>
          <w:rFonts w:ascii="Times New Roman" w:hAnsi="Times New Roman" w:eastAsia="Times New Roman" w:cs="Times New Roman"/>
          <w:sz w:val="15"/>
          <w:szCs w:val="15"/>
          <w:spacing w:val="10"/>
          <w:w w:val="101"/>
        </w:rPr>
        <w:t xml:space="preserve"> </w:t>
      </w:r>
      <w:r>
        <w:rPr>
          <w:rFonts w:ascii="Times New Roman" w:hAnsi="Times New Roman" w:eastAsia="Times New Roman" w:cs="Times New Roman"/>
          <w:sz w:val="15"/>
          <w:szCs w:val="15"/>
          <w:spacing w:val="-1"/>
        </w:rPr>
        <w:t>blocks</w:t>
      </w:r>
      <w:r>
        <w:rPr>
          <w:rFonts w:ascii="Times New Roman" w:hAnsi="Times New Roman" w:eastAsia="Times New Roman" w:cs="Times New Roman"/>
          <w:sz w:val="15"/>
          <w:szCs w:val="15"/>
          <w:spacing w:val="16"/>
          <w:w w:val="102"/>
        </w:rPr>
        <w:t xml:space="preserve"> </w:t>
      </w:r>
      <w:r>
        <w:rPr>
          <w:rFonts w:ascii="Times New Roman" w:hAnsi="Times New Roman" w:eastAsia="Times New Roman" w:cs="Times New Roman"/>
          <w:sz w:val="15"/>
          <w:szCs w:val="15"/>
          <w:spacing w:val="-1"/>
        </w:rPr>
        <w:t>a</w:t>
      </w:r>
      <w:r>
        <w:rPr>
          <w:rFonts w:ascii="Times New Roman" w:hAnsi="Times New Roman" w:eastAsia="Times New Roman" w:cs="Times New Roman"/>
          <w:sz w:val="15"/>
          <w:szCs w:val="15"/>
          <w:spacing w:val="-2"/>
        </w:rPr>
        <w:t>nd</w:t>
      </w:r>
      <w:r>
        <w:rPr>
          <w:rFonts w:ascii="Times New Roman" w:hAnsi="Times New Roman" w:eastAsia="Times New Roman" w:cs="Times New Roman"/>
          <w:sz w:val="15"/>
          <w:szCs w:val="15"/>
          <w:spacing w:val="28"/>
          <w:w w:val="101"/>
        </w:rPr>
        <w:t xml:space="preserve"> </w:t>
      </w:r>
      <w:r>
        <w:rPr>
          <w:rFonts w:ascii="Times New Roman" w:hAnsi="Times New Roman" w:eastAsia="Times New Roman" w:cs="Times New Roman"/>
          <w:sz w:val="15"/>
          <w:szCs w:val="15"/>
          <w:spacing w:val="-2"/>
        </w:rPr>
        <w:t>1281nodes</w:t>
      </w:r>
    </w:p>
    <w:p>
      <w:pPr>
        <w:ind w:left="1419" w:right="5435"/>
        <w:spacing w:before="223" w:line="21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ALlocating</w:t>
      </w:r>
      <w:r>
        <w:rPr>
          <w:rFonts w:ascii="Times New Roman" w:hAnsi="Times New Roman" w:eastAsia="Times New Roman" w:cs="Times New Roman"/>
          <w:sz w:val="15"/>
          <w:szCs w:val="15"/>
          <w:spacing w:val="33"/>
          <w:w w:val="101"/>
        </w:rPr>
        <w:t xml:space="preserve"> </w:t>
      </w:r>
      <w:r>
        <w:rPr>
          <w:rFonts w:ascii="Times New Roman" w:hAnsi="Times New Roman" w:eastAsia="Times New Roman" w:cs="Times New Roman"/>
          <w:sz w:val="15"/>
          <w:szCs w:val="15"/>
          <w:spacing w:val="-1"/>
        </w:rPr>
        <w:t>group</w:t>
      </w:r>
      <w:r>
        <w:rPr>
          <w:rFonts w:ascii="Times New Roman" w:hAnsi="Times New Roman" w:eastAsia="Times New Roman" w:cs="Times New Roman"/>
          <w:sz w:val="15"/>
          <w:szCs w:val="15"/>
          <w:spacing w:val="14"/>
          <w:w w:val="101"/>
        </w:rPr>
        <w:t xml:space="preserve"> </w:t>
      </w:r>
      <w:r>
        <w:rPr>
          <w:rFonts w:ascii="Times New Roman" w:hAnsi="Times New Roman" w:eastAsia="Times New Roman" w:cs="Times New Roman"/>
          <w:sz w:val="15"/>
          <w:szCs w:val="15"/>
          <w:spacing w:val="-1"/>
        </w:rPr>
        <w:t>tables:done</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Writing</w:t>
      </w:r>
      <w:r>
        <w:rPr>
          <w:rFonts w:ascii="Times New Roman" w:hAnsi="Times New Roman" w:eastAsia="Times New Roman" w:cs="Times New Roman"/>
          <w:sz w:val="15"/>
          <w:szCs w:val="15"/>
          <w:spacing w:val="30"/>
          <w:w w:val="101"/>
        </w:rPr>
        <w:t xml:space="preserve"> </w:t>
      </w:r>
      <w:r>
        <w:rPr>
          <w:rFonts w:ascii="Times New Roman" w:hAnsi="Times New Roman" w:eastAsia="Times New Roman" w:cs="Times New Roman"/>
          <w:sz w:val="15"/>
          <w:szCs w:val="15"/>
          <w:spacing w:val="-1"/>
        </w:rPr>
        <w:t>inode tab</w:t>
      </w:r>
      <w:r>
        <w:rPr>
          <w:rFonts w:ascii="Times New Roman" w:hAnsi="Times New Roman" w:eastAsia="Times New Roman" w:cs="Times New Roman"/>
          <w:sz w:val="15"/>
          <w:szCs w:val="15"/>
          <w:spacing w:val="11"/>
          <w:w w:val="102"/>
        </w:rPr>
        <w:t xml:space="preserve"> </w:t>
      </w:r>
      <w:r>
        <w:rPr>
          <w:rFonts w:ascii="Times New Roman" w:hAnsi="Times New Roman" w:eastAsia="Times New Roman" w:cs="Times New Roman"/>
          <w:sz w:val="15"/>
          <w:szCs w:val="15"/>
          <w:spacing w:val="-1"/>
        </w:rPr>
        <w:t>les:done</w:t>
      </w:r>
    </w:p>
    <w:p>
      <w:pPr>
        <w:ind w:left="2639" w:right="3291" w:hanging="1220"/>
        <w:spacing w:before="42" w:line="422" w:lineRule="auto"/>
        <w:rPr>
          <w:rFonts w:ascii="SimSun" w:hAnsi="SimSun" w:eastAsia="SimSun" w:cs="SimSun"/>
          <w:sz w:val="22"/>
          <w:szCs w:val="22"/>
        </w:rPr>
      </w:pPr>
      <w:r>
        <w:rPr>
          <w:rFonts w:ascii="Times New Roman" w:hAnsi="Times New Roman" w:eastAsia="Times New Roman" w:cs="Times New Roman"/>
          <w:sz w:val="15"/>
          <w:szCs w:val="15"/>
        </w:rPr>
        <w:t>Writing</w:t>
      </w:r>
      <w:r>
        <w:rPr>
          <w:rFonts w:ascii="Times New Roman" w:hAnsi="Times New Roman" w:eastAsia="Times New Roman" w:cs="Times New Roman"/>
          <w:sz w:val="15"/>
          <w:szCs w:val="15"/>
          <w:spacing w:val="27"/>
          <w:w w:val="101"/>
        </w:rPr>
        <w:t xml:space="preserve"> </w:t>
      </w:r>
      <w:r>
        <w:rPr>
          <w:rFonts w:ascii="Times New Roman" w:hAnsi="Times New Roman" w:eastAsia="Times New Roman" w:cs="Times New Roman"/>
          <w:sz w:val="15"/>
          <w:szCs w:val="15"/>
        </w:rPr>
        <w:t>superblocks</w:t>
      </w:r>
      <w:r>
        <w:rPr>
          <w:rFonts w:ascii="Times New Roman" w:hAnsi="Times New Roman" w:eastAsia="Times New Roman" w:cs="Times New Roman"/>
          <w:sz w:val="15"/>
          <w:szCs w:val="15"/>
          <w:spacing w:val="25"/>
        </w:rPr>
        <w:t xml:space="preserve"> </w:t>
      </w:r>
      <w:r>
        <w:rPr>
          <w:rFonts w:ascii="Times New Roman" w:hAnsi="Times New Roman" w:eastAsia="Times New Roman" w:cs="Times New Roman"/>
          <w:sz w:val="15"/>
          <w:szCs w:val="15"/>
        </w:rPr>
        <w:t>and</w:t>
      </w:r>
      <w:r>
        <w:rPr>
          <w:rFonts w:ascii="Times New Roman" w:hAnsi="Times New Roman" w:eastAsia="Times New Roman" w:cs="Times New Roman"/>
          <w:sz w:val="15"/>
          <w:szCs w:val="15"/>
          <w:spacing w:val="25"/>
        </w:rPr>
        <w:t xml:space="preserve"> </w:t>
      </w:r>
      <w:r>
        <w:rPr>
          <w:rFonts w:ascii="Times New Roman" w:hAnsi="Times New Roman" w:eastAsia="Times New Roman" w:cs="Times New Roman"/>
          <w:sz w:val="15"/>
          <w:szCs w:val="15"/>
        </w:rPr>
        <w:t>f</w:t>
      </w:r>
      <w:r>
        <w:rPr>
          <w:rFonts w:ascii="Times New Roman" w:hAnsi="Times New Roman" w:eastAsia="Times New Roman" w:cs="Times New Roman"/>
          <w:sz w:val="15"/>
          <w:szCs w:val="15"/>
          <w:spacing w:val="-1"/>
        </w:rPr>
        <w:t>ilesysten</w:t>
      </w:r>
      <w:r>
        <w:rPr>
          <w:rFonts w:ascii="Times New Roman" w:hAnsi="Times New Roman" w:eastAsia="Times New Roman" w:cs="Times New Roman"/>
          <w:sz w:val="15"/>
          <w:szCs w:val="15"/>
          <w:spacing w:val="25"/>
        </w:rPr>
        <w:t xml:space="preserve"> </w:t>
      </w:r>
      <w:r>
        <w:rPr>
          <w:rFonts w:ascii="Times New Roman" w:hAnsi="Times New Roman" w:eastAsia="Times New Roman" w:cs="Times New Roman"/>
          <w:sz w:val="15"/>
          <w:szCs w:val="15"/>
          <w:spacing w:val="-1"/>
        </w:rPr>
        <w:t>accounting</w:t>
      </w:r>
      <w:r>
        <w:rPr>
          <w:rFonts w:ascii="Times New Roman" w:hAnsi="Times New Roman" w:eastAsia="Times New Roman" w:cs="Times New Roman"/>
          <w:sz w:val="15"/>
          <w:szCs w:val="15"/>
          <w:spacing w:val="24"/>
        </w:rPr>
        <w:t xml:space="preserve"> </w:t>
      </w:r>
      <w:r>
        <w:rPr>
          <w:rFonts w:ascii="Times New Roman" w:hAnsi="Times New Roman" w:eastAsia="Times New Roman" w:cs="Times New Roman"/>
          <w:sz w:val="15"/>
          <w:szCs w:val="15"/>
          <w:spacing w:val="-1"/>
        </w:rPr>
        <w:t>information:done</w:t>
      </w:r>
      <w:r>
        <w:rPr>
          <w:rFonts w:ascii="Times New Roman" w:hAnsi="Times New Roman" w:eastAsia="Times New Roman" w:cs="Times New Roman"/>
          <w:sz w:val="15"/>
          <w:szCs w:val="15"/>
        </w:rPr>
        <w:t xml:space="preserve"> </w:t>
      </w:r>
      <w:r>
        <w:rPr>
          <w:rFonts w:ascii="SimSun" w:hAnsi="SimSun" w:eastAsia="SimSun" w:cs="SimSun"/>
          <w:sz w:val="22"/>
          <w:szCs w:val="22"/>
          <w:spacing w:val="-12"/>
        </w:rPr>
        <w:t>图1-15 </w:t>
      </w:r>
      <w:r>
        <w:rPr>
          <w:rFonts w:ascii="Times New Roman" w:hAnsi="Times New Roman" w:eastAsia="Times New Roman" w:cs="Times New Roman"/>
          <w:sz w:val="22"/>
          <w:szCs w:val="22"/>
          <w:spacing w:val="-12"/>
        </w:rPr>
        <w:t>Ext2</w:t>
      </w:r>
      <w:r>
        <w:rPr>
          <w:rFonts w:ascii="SimSun" w:hAnsi="SimSun" w:eastAsia="SimSun" w:cs="SimSun"/>
          <w:sz w:val="22"/>
          <w:szCs w:val="22"/>
          <w:spacing w:val="-12"/>
        </w:rPr>
        <w:t>文件系统的格式化</w:t>
      </w:r>
    </w:p>
    <w:p>
      <w:pPr>
        <w:ind w:right="549" w:firstLine="429"/>
        <w:spacing w:before="2" w:line="273" w:lineRule="auto"/>
        <w:rPr>
          <w:rFonts w:ascii="SimSun" w:hAnsi="SimSun" w:eastAsia="SimSun" w:cs="SimSun"/>
          <w:sz w:val="22"/>
          <w:szCs w:val="22"/>
        </w:rPr>
      </w:pPr>
      <w:r>
        <w:rPr>
          <w:rFonts w:ascii="SimSun" w:hAnsi="SimSun" w:eastAsia="SimSun" w:cs="SimSun"/>
          <w:sz w:val="22"/>
          <w:szCs w:val="22"/>
          <w:spacing w:val="6"/>
        </w:rPr>
        <w:t>从执行命令的结果可以看出，</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6"/>
        </w:rPr>
        <w:t>2  </w:t>
      </w:r>
      <w:r>
        <w:rPr>
          <w:rFonts w:ascii="SimSun" w:hAnsi="SimSun" w:eastAsia="SimSun" w:cs="SimSun"/>
          <w:sz w:val="22"/>
          <w:szCs w:val="22"/>
          <w:spacing w:val="6"/>
        </w:rPr>
        <w:t>文件系统已经完成格式化。如何验证一下  </w:t>
      </w:r>
      <w:r>
        <w:rPr>
          <w:rFonts w:ascii="SimSun" w:hAnsi="SimSun" w:eastAsia="SimSun" w:cs="SimSun"/>
          <w:sz w:val="22"/>
          <w:szCs w:val="22"/>
          <w:spacing w:val="7"/>
        </w:rPr>
        <w:t>呢?一个简单的方法是使用</w:t>
      </w:r>
      <w:r>
        <w:rPr>
          <w:rFonts w:ascii="Times New Roman" w:hAnsi="Times New Roman" w:eastAsia="Times New Roman" w:cs="Times New Roman"/>
          <w:sz w:val="22"/>
          <w:szCs w:val="22"/>
        </w:rPr>
        <w:t>dumpe</w:t>
      </w:r>
      <w:r>
        <w:rPr>
          <w:rFonts w:ascii="Times New Roman" w:hAnsi="Times New Roman" w:eastAsia="Times New Roman" w:cs="Times New Roman"/>
          <w:sz w:val="22"/>
          <w:szCs w:val="22"/>
          <w:spacing w:val="7"/>
        </w:rPr>
        <w:t>2</w:t>
      </w:r>
      <w:r>
        <w:rPr>
          <w:rFonts w:ascii="Times New Roman" w:hAnsi="Times New Roman" w:eastAsia="Times New Roman" w:cs="Times New Roman"/>
          <w:sz w:val="22"/>
          <w:szCs w:val="22"/>
        </w:rPr>
        <w:t>fs</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7"/>
        </w:rPr>
        <w:t>命令，该命令可以获取</w:t>
      </w:r>
      <w:r>
        <w:rPr>
          <w:rFonts w:ascii="SimSun" w:hAnsi="SimSun" w:eastAsia="SimSun" w:cs="SimSun"/>
          <w:sz w:val="22"/>
          <w:szCs w:val="22"/>
          <w:spacing w:val="6"/>
        </w:rPr>
        <w:t>文件系统的描述信息。</w:t>
      </w:r>
    </w:p>
    <w:p>
      <w:pPr>
        <w:ind w:right="640"/>
        <w:spacing w:before="86" w:line="320" w:lineRule="auto"/>
        <w:jc w:val="both"/>
        <w:rPr>
          <w:rFonts w:ascii="SimSun" w:hAnsi="SimSun" w:eastAsia="SimSun" w:cs="SimSun"/>
          <w:sz w:val="15"/>
          <w:szCs w:val="15"/>
        </w:rPr>
      </w:pPr>
      <w:r>
        <w:rPr>
          <w:rFonts w:ascii="SimSun" w:hAnsi="SimSun" w:eastAsia="SimSun" w:cs="SimSun"/>
          <w:sz w:val="22"/>
          <w:szCs w:val="22"/>
          <w:spacing w:val="10"/>
        </w:rPr>
        <w:t>另外一个复杂的方法是借助</w:t>
      </w:r>
      <w:r>
        <w:rPr>
          <w:rFonts w:ascii="SimSun" w:hAnsi="SimSun" w:eastAsia="SimSun" w:cs="SimSun"/>
          <w:sz w:val="22"/>
          <w:szCs w:val="22"/>
        </w:rPr>
        <w:t>Linux</w:t>
      </w:r>
      <w:r>
        <w:rPr>
          <w:rFonts w:ascii="SimSun" w:hAnsi="SimSun" w:eastAsia="SimSun" w:cs="SimSun"/>
          <w:sz w:val="22"/>
          <w:szCs w:val="22"/>
          <w:spacing w:val="10"/>
        </w:rPr>
        <w:t xml:space="preserve"> 的循环设备(回环设</w:t>
      </w:r>
      <w:r>
        <w:rPr>
          <w:rFonts w:ascii="SimSun" w:hAnsi="SimSun" w:eastAsia="SimSun" w:cs="SimSun"/>
          <w:sz w:val="22"/>
          <w:szCs w:val="22"/>
          <w:spacing w:val="9"/>
        </w:rPr>
        <w:t>备)。通过该循环设备可以</w:t>
      </w:r>
      <w:r>
        <w:rPr>
          <w:rFonts w:ascii="SimSun" w:hAnsi="SimSun" w:eastAsia="SimSun" w:cs="SimSun"/>
          <w:sz w:val="22"/>
          <w:szCs w:val="22"/>
        </w:rPr>
        <w:t xml:space="preserve"> </w:t>
      </w:r>
      <w:r>
        <w:rPr>
          <w:rFonts w:ascii="SimSun" w:hAnsi="SimSun" w:eastAsia="SimSun" w:cs="SimSun"/>
          <w:sz w:val="22"/>
          <w:szCs w:val="22"/>
          <w:spacing w:val="3"/>
        </w:rPr>
        <w:t>将一个文件虚拟成块设备，然后将该块设备挂载到目录树中。</w:t>
      </w:r>
      <w:r>
        <w:rPr>
          <w:rFonts w:ascii="SimSun" w:hAnsi="SimSun" w:eastAsia="SimSun" w:cs="SimSun"/>
          <w:sz w:val="22"/>
          <w:szCs w:val="22"/>
          <w:spacing w:val="2"/>
        </w:rPr>
        <w:t>具体需要执行的命令</w:t>
      </w:r>
      <w:r>
        <w:rPr>
          <w:rFonts w:ascii="SimSun" w:hAnsi="SimSun" w:eastAsia="SimSun" w:cs="SimSun"/>
          <w:sz w:val="22"/>
          <w:szCs w:val="22"/>
        </w:rPr>
        <w:t xml:space="preserve"> </w:t>
      </w:r>
      <w:r>
        <w:rPr>
          <w:rFonts w:ascii="SimSun" w:hAnsi="SimSun" w:eastAsia="SimSun" w:cs="SimSun"/>
          <w:sz w:val="15"/>
          <w:szCs w:val="15"/>
          <w:spacing w:val="-7"/>
        </w:rPr>
        <w:t>如</w:t>
      </w:r>
      <w:r>
        <w:rPr>
          <w:rFonts w:ascii="SimSun" w:hAnsi="SimSun" w:eastAsia="SimSun" w:cs="SimSun"/>
          <w:sz w:val="15"/>
          <w:szCs w:val="15"/>
          <w:spacing w:val="25"/>
        </w:rPr>
        <w:t xml:space="preserve"> </w:t>
      </w:r>
      <w:r>
        <w:rPr>
          <w:rFonts w:ascii="SimSun" w:hAnsi="SimSun" w:eastAsia="SimSun" w:cs="SimSun"/>
          <w:sz w:val="15"/>
          <w:szCs w:val="15"/>
          <w:spacing w:val="-7"/>
        </w:rPr>
        <w:t>下</w:t>
      </w:r>
      <w:r>
        <w:rPr>
          <w:rFonts w:ascii="SimSun" w:hAnsi="SimSun" w:eastAsia="SimSun" w:cs="SimSun"/>
          <w:sz w:val="15"/>
          <w:szCs w:val="15"/>
          <w:spacing w:val="14"/>
        </w:rPr>
        <w:t xml:space="preserve"> </w:t>
      </w:r>
      <w:r>
        <w:rPr>
          <w:rFonts w:ascii="SimSun" w:hAnsi="SimSun" w:eastAsia="SimSun" w:cs="SimSun"/>
          <w:sz w:val="15"/>
          <w:szCs w:val="15"/>
          <w:spacing w:val="-7"/>
        </w:rPr>
        <w:t>：</w:t>
      </w:r>
    </w:p>
    <w:p>
      <w:pPr>
        <w:ind w:firstLine="20"/>
        <w:spacing w:line="830" w:lineRule="exact"/>
        <w:rPr/>
      </w:pPr>
      <w:r>
        <w:rPr>
          <w:position w:val="-16"/>
        </w:rPr>
        <w:pict>
          <v:group id="_x0000_s122" style="mso-position-vertical-relative:line;mso-position-horizontal-relative:char;width:400pt;height:41.55pt;" filled="false" stroked="false" coordsize="8000,830" coordorigin="0,0">
            <v:shape id="_x0000_s124" style="position:absolute;left:0;top:0;width:8000;height:830;" filled="false" stroked="false" type="#_x0000_t75">
              <v:imagedata o:title="" r:id="rId88"/>
            </v:shape>
            <v:shape id="_x0000_s126" style="position:absolute;left:-20;top:-20;width:8040;height:870;" filled="false" stroked="false" type="#_x0000_t202">
              <v:fill on="false"/>
              <v:stroke on="false"/>
              <v:path/>
              <v:imagedata o:title=""/>
              <o:lock v:ext="edit" aspectratio="false"/>
              <v:textbox inset="0mm,0mm,0mm,0mm">
                <w:txbxContent>
                  <w:p>
                    <w:pPr>
                      <w:ind w:left="429" w:right="5719"/>
                      <w:spacing w:before="122" w:line="35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losetup</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rPr>
                      <w:t>/dev/loop10.</w:t>
                    </w:r>
                    <w:r>
                      <w:rPr>
                        <w:rFonts w:ascii="Times New Roman" w:hAnsi="Times New Roman" w:eastAsia="Times New Roman" w:cs="Times New Roman"/>
                        <w:sz w:val="15"/>
                        <w:szCs w:val="15"/>
                        <w:spacing w:val="-1"/>
                      </w:rPr>
                      <w:t>/img.bin</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1"/>
                      </w:rPr>
                      <w:t>mkdir/tmp/ext2</w:t>
                    </w:r>
                  </w:p>
                  <w:p>
                    <w:pPr>
                      <w:ind w:left="429"/>
                      <w:spacing w:before="45"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mount</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rPr>
                      <w:t>/dev/loop10/tmp/</w:t>
                    </w:r>
                    <w:r>
                      <w:rPr>
                        <w:rFonts w:ascii="Times New Roman" w:hAnsi="Times New Roman" w:eastAsia="Times New Roman" w:cs="Times New Roman"/>
                        <w:sz w:val="15"/>
                        <w:szCs w:val="15"/>
                        <w:spacing w:val="-1"/>
                      </w:rPr>
                      <w:t>ext2</w:t>
                    </w:r>
                  </w:p>
                </w:txbxContent>
              </v:textbox>
            </v:shape>
          </v:group>
        </w:pict>
      </w:r>
    </w:p>
    <w:p>
      <w:pPr>
        <w:ind w:right="648" w:firstLine="429"/>
        <w:spacing w:before="150" w:line="293" w:lineRule="auto"/>
        <w:jc w:val="both"/>
        <w:rPr>
          <w:rFonts w:ascii="SimSun" w:hAnsi="SimSun" w:eastAsia="SimSun" w:cs="SimSun"/>
          <w:sz w:val="22"/>
          <w:szCs w:val="22"/>
        </w:rPr>
      </w:pPr>
      <w:r>
        <w:rPr>
          <w:rFonts w:ascii="SimSun" w:hAnsi="SimSun" w:eastAsia="SimSun" w:cs="SimSun"/>
          <w:sz w:val="22"/>
          <w:szCs w:val="22"/>
          <w:spacing w:val="9"/>
        </w:rPr>
        <w:t>执行完成上述命令后，如果没有出现错误，且可以看到如图1-16所示的目录</w:t>
      </w:r>
      <w:r>
        <w:rPr>
          <w:rFonts w:ascii="SimSun" w:hAnsi="SimSun" w:eastAsia="SimSun" w:cs="SimSun"/>
          <w:sz w:val="22"/>
          <w:szCs w:val="22"/>
          <w:spacing w:val="14"/>
        </w:rPr>
        <w:t xml:space="preserve"> </w:t>
      </w:r>
      <w:r>
        <w:rPr>
          <w:rFonts w:ascii="SimSun" w:hAnsi="SimSun" w:eastAsia="SimSun" w:cs="SimSun"/>
          <w:sz w:val="22"/>
          <w:szCs w:val="22"/>
          <w:spacing w:val="7"/>
        </w:rPr>
        <w:t>内容，则说明</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w:t>
      </w:r>
      <w:r>
        <w:rPr>
          <w:rFonts w:ascii="Times New Roman" w:hAnsi="Times New Roman" w:eastAsia="Times New Roman" w:cs="Times New Roman"/>
          <w:sz w:val="22"/>
          <w:szCs w:val="22"/>
          <w:spacing w:val="55"/>
        </w:rPr>
        <w:t xml:space="preserve"> </w:t>
      </w:r>
      <w:r>
        <w:rPr>
          <w:rFonts w:ascii="SimSun" w:hAnsi="SimSun" w:eastAsia="SimSun" w:cs="SimSun"/>
          <w:sz w:val="22"/>
          <w:szCs w:val="22"/>
          <w:spacing w:val="7"/>
        </w:rPr>
        <w:t>文件系统格式化成功。当然，为了进一步的验证，可以</w:t>
      </w:r>
      <w:r>
        <w:rPr>
          <w:rFonts w:ascii="SimSun" w:hAnsi="SimSun" w:eastAsia="SimSun" w:cs="SimSun"/>
          <w:sz w:val="22"/>
          <w:szCs w:val="22"/>
          <w:spacing w:val="6"/>
        </w:rPr>
        <w:t>向该目</w:t>
      </w:r>
      <w:r>
        <w:rPr>
          <w:rFonts w:ascii="SimSun" w:hAnsi="SimSun" w:eastAsia="SimSun" w:cs="SimSun"/>
          <w:sz w:val="22"/>
          <w:szCs w:val="22"/>
        </w:rPr>
        <w:t xml:space="preserve"> </w:t>
      </w:r>
      <w:r>
        <w:rPr>
          <w:rFonts w:ascii="SimSun" w:hAnsi="SimSun" w:eastAsia="SimSun" w:cs="SimSun"/>
          <w:sz w:val="22"/>
          <w:szCs w:val="22"/>
          <w:spacing w:val="-3"/>
        </w:rPr>
        <w:t>录拷贝文件。</w:t>
      </w:r>
    </w:p>
    <w:p>
      <w:pPr>
        <w:ind w:left="1419" w:right="4878"/>
        <w:spacing w:before="35" w:line="21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rootesunnyzhang:-/test/extzIL/top/</w:t>
      </w:r>
      <w:r>
        <w:rPr>
          <w:rFonts w:ascii="Times New Roman" w:hAnsi="Times New Roman" w:eastAsia="Times New Roman" w:cs="Times New Roman"/>
          <w:sz w:val="15"/>
          <w:szCs w:val="15"/>
          <w:spacing w:val="-1"/>
        </w:rPr>
        <w:t>ext2/</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2"/>
        </w:rPr>
        <w:t>total</w:t>
      </w:r>
      <w:r>
        <w:rPr>
          <w:rFonts w:ascii="Times New Roman" w:hAnsi="Times New Roman" w:eastAsia="Times New Roman" w:cs="Times New Roman"/>
          <w:sz w:val="15"/>
          <w:szCs w:val="15"/>
          <w:spacing w:val="13"/>
          <w:w w:val="101"/>
        </w:rPr>
        <w:t xml:space="preserve">  </w:t>
      </w:r>
      <w:r>
        <w:rPr>
          <w:rFonts w:ascii="Times New Roman" w:hAnsi="Times New Roman" w:eastAsia="Times New Roman" w:cs="Times New Roman"/>
          <w:sz w:val="15"/>
          <w:szCs w:val="15"/>
          <w:spacing w:val="-2"/>
        </w:rPr>
        <w:t>17</w:t>
      </w:r>
    </w:p>
    <w:p>
      <w:pPr>
        <w:ind w:left="1419" w:right="4550"/>
        <w:spacing w:before="33"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dnexr-xrx</w:t>
      </w:r>
      <w:r>
        <w:rPr>
          <w:rFonts w:ascii="Times New Roman" w:hAnsi="Times New Roman" w:eastAsia="Times New Roman" w:cs="Times New Roman"/>
          <w:sz w:val="15"/>
          <w:szCs w:val="15"/>
          <w:spacing w:val="10"/>
        </w:rPr>
        <w:t xml:space="preserve">  </w:t>
      </w:r>
      <w:r>
        <w:rPr>
          <w:rFonts w:ascii="Times New Roman" w:hAnsi="Times New Roman" w:eastAsia="Times New Roman" w:cs="Times New Roman"/>
          <w:sz w:val="15"/>
          <w:szCs w:val="15"/>
          <w:spacing w:val="-1"/>
        </w:rPr>
        <w:t>3  root</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spacing w:val="-1"/>
        </w:rPr>
        <w:t>root   1024</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1"/>
        </w:rPr>
        <w:t>Jan</w:t>
      </w:r>
      <w:r>
        <w:rPr>
          <w:rFonts w:ascii="Times New Roman" w:hAnsi="Times New Roman" w:eastAsia="Times New Roman" w:cs="Times New Roman"/>
          <w:sz w:val="15"/>
          <w:szCs w:val="15"/>
          <w:spacing w:val="9"/>
        </w:rPr>
        <w:t xml:space="preserve">  </w:t>
      </w:r>
      <w:r>
        <w:rPr>
          <w:rFonts w:ascii="Times New Roman" w:hAnsi="Times New Roman" w:eastAsia="Times New Roman" w:cs="Times New Roman"/>
          <w:sz w:val="15"/>
          <w:szCs w:val="15"/>
          <w:spacing w:val="-1"/>
        </w:rPr>
        <w:t>3111:32/</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drwxnwint</w:t>
      </w:r>
      <w:r>
        <w:rPr>
          <w:rFonts w:ascii="Times New Roman" w:hAnsi="Times New Roman" w:eastAsia="Times New Roman" w:cs="Times New Roman"/>
          <w:sz w:val="15"/>
          <w:szCs w:val="15"/>
          <w:spacing w:val="28"/>
          <w:w w:val="101"/>
        </w:rPr>
        <w:t xml:space="preserve"> </w:t>
      </w:r>
      <w:r>
        <w:rPr>
          <w:rFonts w:ascii="Times New Roman" w:hAnsi="Times New Roman" w:eastAsia="Times New Roman" w:cs="Times New Roman"/>
          <w:sz w:val="15"/>
          <w:szCs w:val="15"/>
          <w:spacing w:val="-1"/>
        </w:rPr>
        <w:t>10</w:t>
      </w:r>
      <w:r>
        <w:rPr>
          <w:rFonts w:ascii="Times New Roman" w:hAnsi="Times New Roman" w:eastAsia="Times New Roman" w:cs="Times New Roman"/>
          <w:sz w:val="15"/>
          <w:szCs w:val="15"/>
          <w:spacing w:val="12"/>
          <w:w w:val="101"/>
        </w:rPr>
        <w:t xml:space="preserve"> </w:t>
      </w:r>
      <w:r>
        <w:rPr>
          <w:rFonts w:ascii="Times New Roman" w:hAnsi="Times New Roman" w:eastAsia="Times New Roman" w:cs="Times New Roman"/>
          <w:sz w:val="15"/>
          <w:szCs w:val="15"/>
          <w:spacing w:val="-1"/>
        </w:rPr>
        <w:t>root</w:t>
      </w:r>
      <w:r>
        <w:rPr>
          <w:rFonts w:ascii="Times New Roman" w:hAnsi="Times New Roman" w:eastAsia="Times New Roman" w:cs="Times New Roman"/>
          <w:sz w:val="15"/>
          <w:szCs w:val="15"/>
          <w:spacing w:val="12"/>
        </w:rPr>
        <w:t xml:space="preserve"> </w:t>
      </w:r>
      <w:r>
        <w:rPr>
          <w:rFonts w:ascii="Times New Roman" w:hAnsi="Times New Roman" w:eastAsia="Times New Roman" w:cs="Times New Roman"/>
          <w:sz w:val="15"/>
          <w:szCs w:val="15"/>
          <w:spacing w:val="-1"/>
        </w:rPr>
        <w:t>root</w:t>
      </w:r>
      <w:r>
        <w:rPr>
          <w:rFonts w:ascii="Times New Roman" w:hAnsi="Times New Roman" w:eastAsia="Times New Roman" w:cs="Times New Roman"/>
          <w:sz w:val="15"/>
          <w:szCs w:val="15"/>
          <w:spacing w:val="13"/>
          <w:w w:val="101"/>
        </w:rPr>
        <w:t xml:space="preserve"> </w:t>
      </w:r>
      <w:r>
        <w:rPr>
          <w:rFonts w:ascii="Times New Roman" w:hAnsi="Times New Roman" w:eastAsia="Times New Roman" w:cs="Times New Roman"/>
          <w:sz w:val="15"/>
          <w:szCs w:val="15"/>
          <w:spacing w:val="-1"/>
        </w:rPr>
        <w:t>4096</w:t>
      </w:r>
      <w:r>
        <w:rPr>
          <w:rFonts w:ascii="Times New Roman" w:hAnsi="Times New Roman" w:eastAsia="Times New Roman" w:cs="Times New Roman"/>
          <w:sz w:val="15"/>
          <w:szCs w:val="15"/>
          <w:spacing w:val="14"/>
          <w:w w:val="101"/>
        </w:rPr>
        <w:t xml:space="preserve"> </w:t>
      </w:r>
      <w:r>
        <w:rPr>
          <w:rFonts w:ascii="Times New Roman" w:hAnsi="Times New Roman" w:eastAsia="Times New Roman" w:cs="Times New Roman"/>
          <w:sz w:val="15"/>
          <w:szCs w:val="15"/>
          <w:spacing w:val="-1"/>
        </w:rPr>
        <w:t>Jan</w:t>
      </w:r>
      <w:r>
        <w:rPr>
          <w:rFonts w:ascii="Times New Roman" w:hAnsi="Times New Roman" w:eastAsia="Times New Roman" w:cs="Times New Roman"/>
          <w:sz w:val="15"/>
          <w:szCs w:val="15"/>
          <w:spacing w:val="17"/>
          <w:w w:val="102"/>
        </w:rPr>
        <w:t xml:space="preserve"> </w:t>
      </w:r>
      <w:r>
        <w:rPr>
          <w:rFonts w:ascii="Times New Roman" w:hAnsi="Times New Roman" w:eastAsia="Times New Roman" w:cs="Times New Roman"/>
          <w:sz w:val="15"/>
          <w:szCs w:val="15"/>
          <w:spacing w:val="-1"/>
        </w:rPr>
        <w:t>3111:</w:t>
      </w:r>
      <w:r>
        <w:rPr>
          <w:rFonts w:ascii="Times New Roman" w:hAnsi="Times New Roman" w:eastAsia="Times New Roman" w:cs="Times New Roman"/>
          <w:sz w:val="15"/>
          <w:szCs w:val="15"/>
          <w:spacing w:val="-2"/>
        </w:rPr>
        <w:t>33|</w:t>
      </w:r>
    </w:p>
    <w:p>
      <w:pPr>
        <w:ind w:left="1419"/>
        <w:spacing w:before="19" w:line="224" w:lineRule="auto"/>
        <w:rPr>
          <w:rFonts w:ascii="SimSun" w:hAnsi="SimSun" w:eastAsia="SimSun" w:cs="SimSun"/>
          <w:sz w:val="15"/>
          <w:szCs w:val="15"/>
        </w:rPr>
      </w:pPr>
      <w:r>
        <w:rPr>
          <w:rFonts w:ascii="SimSun" w:hAnsi="SimSun" w:eastAsia="SimSun" w:cs="SimSun"/>
          <w:sz w:val="15"/>
          <w:szCs w:val="15"/>
          <w:spacing w:val="-11"/>
        </w:rPr>
        <w:t>dnx       2 root roof</w:t>
      </w:r>
      <w:r>
        <w:rPr>
          <w:rFonts w:ascii="SimSun" w:hAnsi="SimSun" w:eastAsia="SimSun" w:cs="SimSun"/>
          <w:sz w:val="15"/>
          <w:szCs w:val="15"/>
          <w:spacing w:val="18"/>
        </w:rPr>
        <w:t xml:space="preserve"> </w:t>
      </w:r>
      <w:r>
        <w:rPr>
          <w:rFonts w:ascii="SimSun" w:hAnsi="SimSun" w:eastAsia="SimSun" w:cs="SimSun"/>
          <w:sz w:val="15"/>
          <w:szCs w:val="15"/>
          <w:spacing w:val="-11"/>
        </w:rPr>
        <w:t>12288</w:t>
      </w:r>
      <w:r>
        <w:rPr>
          <w:rFonts w:ascii="SimSun" w:hAnsi="SimSun" w:eastAsia="SimSun" w:cs="SimSun"/>
          <w:sz w:val="15"/>
          <w:szCs w:val="15"/>
          <w:spacing w:val="-5"/>
        </w:rPr>
        <w:t xml:space="preserve"> </w:t>
      </w:r>
      <w:r>
        <w:rPr>
          <w:rFonts w:ascii="SimSun" w:hAnsi="SimSun" w:eastAsia="SimSun" w:cs="SimSun"/>
          <w:sz w:val="15"/>
          <w:szCs w:val="15"/>
          <w:spacing w:val="-11"/>
        </w:rPr>
        <w:t>an</w:t>
      </w:r>
      <w:r>
        <w:rPr>
          <w:rFonts w:ascii="SimSun" w:hAnsi="SimSun" w:eastAsia="SimSun" w:cs="SimSun"/>
          <w:sz w:val="15"/>
          <w:szCs w:val="15"/>
          <w:spacing w:val="-3"/>
        </w:rPr>
        <w:t xml:space="preserve"> </w:t>
      </w:r>
      <w:r>
        <w:rPr>
          <w:rFonts w:ascii="SimSun" w:hAnsi="SimSun" w:eastAsia="SimSun" w:cs="SimSun"/>
          <w:sz w:val="15"/>
          <w:szCs w:val="15"/>
          <w:spacing w:val="-11"/>
        </w:rPr>
        <w:t>3111:92</w:t>
      </w:r>
      <w:r>
        <w:rPr>
          <w:rFonts w:ascii="SimSun" w:hAnsi="SimSun" w:eastAsia="SimSun" w:cs="SimSun"/>
          <w:sz w:val="15"/>
          <w:szCs w:val="15"/>
          <w:spacing w:val="1"/>
        </w:rPr>
        <w:t xml:space="preserve"> </w:t>
      </w:r>
      <w:r>
        <w:rPr>
          <w:rFonts w:ascii="SimSun" w:hAnsi="SimSun" w:eastAsia="SimSun" w:cs="SimSun"/>
          <w:sz w:val="15"/>
          <w:szCs w:val="15"/>
          <w:spacing w:val="-11"/>
        </w:rPr>
        <w:t>lost+found/</w:t>
      </w:r>
    </w:p>
    <w:p>
      <w:pPr>
        <w:ind w:left="2439"/>
        <w:spacing w:before="116" w:line="219" w:lineRule="auto"/>
        <w:rPr>
          <w:rFonts w:ascii="SimSun" w:hAnsi="SimSun" w:eastAsia="SimSun" w:cs="SimSun"/>
          <w:sz w:val="22"/>
          <w:szCs w:val="22"/>
        </w:rPr>
      </w:pPr>
      <w:r>
        <w:rPr>
          <w:rFonts w:ascii="SimSun" w:hAnsi="SimSun" w:eastAsia="SimSun" w:cs="SimSun"/>
          <w:sz w:val="22"/>
          <w:szCs w:val="22"/>
          <w:spacing w:val="-12"/>
        </w:rPr>
        <w:t>图1-16 </w:t>
      </w:r>
      <w:r>
        <w:rPr>
          <w:rFonts w:ascii="Times New Roman" w:hAnsi="Times New Roman" w:eastAsia="Times New Roman" w:cs="Times New Roman"/>
          <w:sz w:val="22"/>
          <w:szCs w:val="22"/>
          <w:spacing w:val="-12"/>
        </w:rPr>
        <w:t>Ext2</w:t>
      </w:r>
      <w:r>
        <w:rPr>
          <w:rFonts w:ascii="SimSun" w:hAnsi="SimSun" w:eastAsia="SimSun" w:cs="SimSun"/>
          <w:sz w:val="22"/>
          <w:szCs w:val="22"/>
          <w:spacing w:val="-12"/>
        </w:rPr>
        <w:t>文件系统挂载后的目录</w:t>
      </w:r>
    </w:p>
    <w:p>
      <w:pPr>
        <w:ind w:right="680" w:firstLine="429"/>
        <w:spacing w:before="138" w:line="306" w:lineRule="auto"/>
        <w:rPr>
          <w:rFonts w:ascii="SimSun" w:hAnsi="SimSun" w:eastAsia="SimSun" w:cs="SimSun"/>
          <w:sz w:val="22"/>
          <w:szCs w:val="22"/>
        </w:rPr>
      </w:pPr>
      <w:r>
        <w:rPr>
          <w:rFonts w:ascii="SimSun" w:hAnsi="SimSun" w:eastAsia="SimSun" w:cs="SimSun"/>
          <w:sz w:val="22"/>
          <w:szCs w:val="22"/>
          <w:spacing w:val="2"/>
        </w:rPr>
        <w:t>综上所述，文件系统实现了对线性存储空间的管理，这里的线性存储空间既可</w:t>
      </w:r>
      <w:r>
        <w:rPr>
          <w:rFonts w:ascii="SimSun" w:hAnsi="SimSun" w:eastAsia="SimSun" w:cs="SimSun"/>
          <w:sz w:val="22"/>
          <w:szCs w:val="22"/>
          <w:spacing w:val="10"/>
        </w:rPr>
        <w:t xml:space="preserve"> </w:t>
      </w:r>
      <w:r>
        <w:rPr>
          <w:rFonts w:ascii="SimSun" w:hAnsi="SimSun" w:eastAsia="SimSun" w:cs="SimSun"/>
          <w:sz w:val="22"/>
          <w:szCs w:val="22"/>
          <w:spacing w:val="1"/>
        </w:rPr>
        <w:t>以是磁盘等块设备，还可以是一个文件。</w:t>
      </w:r>
    </w:p>
    <w:p>
      <w:pPr>
        <w:spacing w:line="306" w:lineRule="auto"/>
        <w:sectPr>
          <w:footerReference w:type="default" r:id="rId87"/>
          <w:pgSz w:w="9060" w:h="14150"/>
          <w:pgMar w:top="725" w:right="20" w:bottom="488" w:left="370" w:header="0" w:footer="293" w:gutter="0"/>
        </w:sectPr>
        <w:rPr>
          <w:rFonts w:ascii="SimSun" w:hAnsi="SimSun" w:eastAsia="SimSun" w:cs="SimSun"/>
          <w:sz w:val="22"/>
          <w:szCs w:val="22"/>
        </w:rPr>
      </w:pPr>
    </w:p>
    <w:p>
      <w:pPr>
        <w:spacing w:line="337" w:lineRule="auto"/>
        <w:rPr>
          <w:rFonts w:ascii="Arial"/>
          <w:sz w:val="21"/>
        </w:rPr>
      </w:pPr>
      <w:r>
        <w:drawing>
          <wp:anchor distT="0" distB="0" distL="0" distR="0" simplePos="0" relativeHeight="251734016" behindDoc="0" locked="0" layoutInCell="0" allowOverlap="1">
            <wp:simplePos x="0" y="0"/>
            <wp:positionH relativeFrom="page">
              <wp:posOffset>266703</wp:posOffset>
            </wp:positionH>
            <wp:positionV relativeFrom="page">
              <wp:posOffset>0</wp:posOffset>
            </wp:positionV>
            <wp:extent cx="6350" cy="609559"/>
            <wp:effectExtent l="0" t="0" r="0" b="0"/>
            <wp:wrapNone/>
            <wp:docPr id="104" name="IM 104"/>
            <wp:cNvGraphicFramePr/>
            <a:graphic>
              <a:graphicData uri="http://schemas.openxmlformats.org/drawingml/2006/picture">
                <pic:pic>
                  <pic:nvPicPr>
                    <pic:cNvPr id="104" name="IM 104"/>
                    <pic:cNvPicPr/>
                  </pic:nvPicPr>
                  <pic:blipFill>
                    <a:blip r:embed="rId90"/>
                    <a:stretch>
                      <a:fillRect/>
                    </a:stretch>
                  </pic:blipFill>
                  <pic:spPr>
                    <a:xfrm rot="0">
                      <a:off x="0" y="0"/>
                      <a:ext cx="6350" cy="609559"/>
                    </a:xfrm>
                    <a:prstGeom prst="rect">
                      <a:avLst/>
                    </a:prstGeom>
                  </pic:spPr>
                </pic:pic>
              </a:graphicData>
            </a:graphic>
          </wp:anchor>
        </w:drawing>
      </w:r>
      <w:r/>
    </w:p>
    <w:p>
      <w:pPr>
        <w:ind w:left="162"/>
        <w:spacing w:before="65" w:line="219" w:lineRule="auto"/>
        <w:rPr>
          <w:rFonts w:ascii="SimSun" w:hAnsi="SimSun" w:eastAsia="SimSun" w:cs="SimSun"/>
          <w:sz w:val="20"/>
          <w:szCs w:val="20"/>
        </w:rPr>
      </w:pPr>
      <w:r>
        <w:rPr>
          <w:rFonts w:ascii="SimSun" w:hAnsi="SimSun" w:eastAsia="SimSun" w:cs="SimSun"/>
          <w:sz w:val="20"/>
          <w:szCs w:val="20"/>
          <w:b/>
          <w:bCs/>
          <w:spacing w:val="12"/>
        </w:rPr>
        <w:t>文件系统技术内幕</w:t>
      </w:r>
    </w:p>
    <w:p>
      <w:pPr>
        <w:ind w:left="159"/>
        <w:spacing w:before="96" w:line="219" w:lineRule="auto"/>
        <w:rPr>
          <w:rFonts w:ascii="SimSun" w:hAnsi="SimSun" w:eastAsia="SimSun" w:cs="SimSun"/>
          <w:sz w:val="20"/>
          <w:szCs w:val="20"/>
        </w:rPr>
      </w:pPr>
      <w:r>
        <w:rPr>
          <w:rFonts w:ascii="SimSun" w:hAnsi="SimSun" w:eastAsia="SimSun" w:cs="SimSun"/>
          <w:sz w:val="20"/>
          <w:szCs w:val="20"/>
          <w:spacing w:val="-5"/>
        </w:rPr>
        <w:t>大数据时代海量数据存储之道</w:t>
      </w:r>
    </w:p>
    <w:p>
      <w:pPr>
        <w:spacing w:line="246" w:lineRule="auto"/>
        <w:rPr>
          <w:rFonts w:ascii="Arial"/>
          <w:sz w:val="21"/>
        </w:rPr>
      </w:pPr>
      <w:r/>
    </w:p>
    <w:p>
      <w:pPr>
        <w:pStyle w:val="BodyText"/>
        <w:ind w:left="163"/>
        <w:spacing w:before="91" w:line="221" w:lineRule="auto"/>
        <w:outlineLvl w:val="2"/>
        <w:rPr>
          <w:sz w:val="28"/>
          <w:szCs w:val="28"/>
        </w:rPr>
      </w:pPr>
      <w:bookmarkStart w:name="bookmark6" w:id="168"/>
      <w:bookmarkEnd w:id="168"/>
      <w:r>
        <w:rPr>
          <w:rFonts w:ascii="SimSun" w:hAnsi="SimSun" w:eastAsia="SimSun" w:cs="SimSun"/>
          <w:sz w:val="28"/>
          <w:szCs w:val="28"/>
          <w:b/>
          <w:bCs/>
          <w:spacing w:val="-5"/>
        </w:rPr>
        <w:t>1.1.3</w:t>
      </w:r>
      <w:r>
        <w:rPr>
          <w:rFonts w:ascii="SimSun" w:hAnsi="SimSun" w:eastAsia="SimSun" w:cs="SimSun"/>
          <w:sz w:val="28"/>
          <w:szCs w:val="28"/>
          <w:spacing w:val="51"/>
        </w:rPr>
        <w:t xml:space="preserve"> </w:t>
      </w:r>
      <w:r>
        <w:rPr>
          <w:sz w:val="28"/>
          <w:szCs w:val="28"/>
          <w:b/>
          <w:bCs/>
          <w:spacing w:val="-5"/>
        </w:rPr>
        <w:t>文件系统的基本原理</w:t>
      </w:r>
    </w:p>
    <w:p>
      <w:pPr>
        <w:ind w:left="159" w:right="60" w:firstLine="459"/>
        <w:spacing w:before="296" w:line="342" w:lineRule="auto"/>
        <w:jc w:val="both"/>
        <w:rPr>
          <w:rFonts w:ascii="SimSun" w:hAnsi="SimSun" w:eastAsia="SimSun" w:cs="SimSun"/>
          <w:sz w:val="20"/>
          <w:szCs w:val="20"/>
        </w:rPr>
      </w:pPr>
      <w:r>
        <w:rPr>
          <w:rFonts w:ascii="SimSun" w:hAnsi="SimSun" w:eastAsia="SimSun" w:cs="SimSun"/>
          <w:sz w:val="20"/>
          <w:szCs w:val="20"/>
          <w:spacing w:val="23"/>
        </w:rPr>
        <w:t>前文从用户角度和操作系统角度分别对文件系统进行了介绍，可以知</w:t>
      </w:r>
      <w:r>
        <w:rPr>
          <w:rFonts w:ascii="SimSun" w:hAnsi="SimSun" w:eastAsia="SimSun" w:cs="SimSun"/>
          <w:sz w:val="20"/>
          <w:szCs w:val="20"/>
          <w:spacing w:val="22"/>
        </w:rPr>
        <w:t>道文件系</w:t>
      </w:r>
      <w:r>
        <w:rPr>
          <w:rFonts w:ascii="SimSun" w:hAnsi="SimSun" w:eastAsia="SimSun" w:cs="SimSun"/>
          <w:sz w:val="20"/>
          <w:szCs w:val="20"/>
        </w:rPr>
        <w:t xml:space="preserve"> </w:t>
      </w:r>
      <w:r>
        <w:rPr>
          <w:rFonts w:ascii="SimSun" w:hAnsi="SimSun" w:eastAsia="SimSun" w:cs="SimSun"/>
          <w:sz w:val="20"/>
          <w:szCs w:val="20"/>
          <w:spacing w:val="23"/>
        </w:rPr>
        <w:t>统实现了对磁盘空间的管理，并提供了便于使用的接口。本节介绍一下文件系统的</w:t>
      </w:r>
      <w:r>
        <w:rPr>
          <w:rFonts w:ascii="SimSun" w:hAnsi="SimSun" w:eastAsia="SimSun" w:cs="SimSun"/>
          <w:sz w:val="20"/>
          <w:szCs w:val="20"/>
          <w:spacing w:val="6"/>
        </w:rPr>
        <w:t xml:space="preserve"> </w:t>
      </w:r>
      <w:r>
        <w:rPr>
          <w:rFonts w:ascii="SimSun" w:hAnsi="SimSun" w:eastAsia="SimSun" w:cs="SimSun"/>
          <w:sz w:val="20"/>
          <w:szCs w:val="20"/>
          <w:spacing w:val="17"/>
        </w:rPr>
        <w:t>基本原理。</w:t>
      </w:r>
    </w:p>
    <w:p>
      <w:pPr>
        <w:ind w:left="159" w:right="68" w:firstLine="459"/>
        <w:spacing w:before="8" w:line="326" w:lineRule="auto"/>
        <w:jc w:val="both"/>
        <w:rPr>
          <w:rFonts w:ascii="SimSun" w:hAnsi="SimSun" w:eastAsia="SimSun" w:cs="SimSun"/>
          <w:sz w:val="20"/>
          <w:szCs w:val="20"/>
        </w:rPr>
      </w:pPr>
      <w:r>
        <w:rPr>
          <w:rFonts w:ascii="SimSun" w:hAnsi="SimSun" w:eastAsia="SimSun" w:cs="SimSun"/>
          <w:sz w:val="20"/>
          <w:szCs w:val="20"/>
          <w:spacing w:val="23"/>
        </w:rPr>
        <w:t>要想理解文件系统，先要从磁盘说起，毕竟文件</w:t>
      </w:r>
      <w:r>
        <w:rPr>
          <w:rFonts w:ascii="SimSun" w:hAnsi="SimSun" w:eastAsia="SimSun" w:cs="SimSun"/>
          <w:sz w:val="20"/>
          <w:szCs w:val="20"/>
          <w:spacing w:val="22"/>
        </w:rPr>
        <w:t>系统是构建在磁盘中的。虽然</w:t>
      </w:r>
      <w:r>
        <w:rPr>
          <w:rFonts w:ascii="SimSun" w:hAnsi="SimSun" w:eastAsia="SimSun" w:cs="SimSun"/>
          <w:sz w:val="20"/>
          <w:szCs w:val="20"/>
        </w:rPr>
        <w:t xml:space="preserve"> </w:t>
      </w:r>
      <w:r>
        <w:rPr>
          <w:rFonts w:ascii="SimSun" w:hAnsi="SimSun" w:eastAsia="SimSun" w:cs="SimSun"/>
          <w:sz w:val="20"/>
          <w:szCs w:val="20"/>
          <w:spacing w:val="23"/>
        </w:rPr>
        <w:t>磁盘的内部非常复杂，但是磁盘厂商做了很多工作，将磁盘的复杂性掩盖起来。对</w:t>
      </w:r>
      <w:r>
        <w:rPr>
          <w:rFonts w:ascii="SimSun" w:hAnsi="SimSun" w:eastAsia="SimSun" w:cs="SimSun"/>
          <w:sz w:val="20"/>
          <w:szCs w:val="20"/>
        </w:rPr>
        <w:t xml:space="preserve"> </w:t>
      </w:r>
      <w:r>
        <w:rPr>
          <w:rFonts w:ascii="SimSun" w:hAnsi="SimSun" w:eastAsia="SimSun" w:cs="SimSun"/>
          <w:sz w:val="20"/>
          <w:szCs w:val="20"/>
          <w:spacing w:val="23"/>
        </w:rPr>
        <w:t>于普通用户来说，磁盘就是一个线性空间，就</w:t>
      </w:r>
      <w:r>
        <w:rPr>
          <w:rFonts w:ascii="SimSun" w:hAnsi="SimSun" w:eastAsia="SimSun" w:cs="SimSun"/>
          <w:sz w:val="20"/>
          <w:szCs w:val="20"/>
          <w:spacing w:val="22"/>
        </w:rPr>
        <w:t>好像</w:t>
      </w:r>
      <w:r>
        <w:rPr>
          <w:rFonts w:ascii="Times New Roman" w:hAnsi="Times New Roman" w:eastAsia="Times New Roman" w:cs="Times New Roman"/>
          <w:sz w:val="20"/>
          <w:szCs w:val="20"/>
          <w:spacing w:val="22"/>
        </w:rPr>
        <w:t>C</w:t>
      </w:r>
      <w:r>
        <w:rPr>
          <w:rFonts w:ascii="Times New Roman" w:hAnsi="Times New Roman" w:eastAsia="Times New Roman" w:cs="Times New Roman"/>
          <w:sz w:val="20"/>
          <w:szCs w:val="20"/>
          <w:spacing w:val="34"/>
          <w:w w:val="101"/>
        </w:rPr>
        <w:t xml:space="preserve"> </w:t>
      </w:r>
      <w:r>
        <w:rPr>
          <w:rFonts w:ascii="SimSun" w:hAnsi="SimSun" w:eastAsia="SimSun" w:cs="SimSun"/>
          <w:sz w:val="20"/>
          <w:szCs w:val="20"/>
          <w:spacing w:val="22"/>
        </w:rPr>
        <w:t>语言中的数组一样，通过偏移</w:t>
      </w:r>
      <w:r>
        <w:rPr>
          <w:rFonts w:ascii="SimSun" w:hAnsi="SimSun" w:eastAsia="SimSun" w:cs="SimSun"/>
          <w:sz w:val="20"/>
          <w:szCs w:val="20"/>
        </w:rPr>
        <w:t xml:space="preserve"> </w:t>
      </w:r>
      <w:r>
        <w:rPr>
          <w:rFonts w:ascii="SimSun" w:hAnsi="SimSun" w:eastAsia="SimSun" w:cs="SimSun"/>
          <w:sz w:val="20"/>
          <w:szCs w:val="20"/>
          <w:spacing w:val="24"/>
        </w:rPr>
        <w:t>就可以访问其空间(读/写数据)。</w:t>
      </w:r>
    </w:p>
    <w:p>
      <w:pPr>
        <w:ind w:left="159" w:firstLine="459"/>
        <w:spacing w:before="59" w:line="324" w:lineRule="auto"/>
        <w:jc w:val="both"/>
        <w:rPr>
          <w:rFonts w:ascii="SimSun" w:hAnsi="SimSun" w:eastAsia="SimSun" w:cs="SimSun"/>
          <w:sz w:val="20"/>
          <w:szCs w:val="20"/>
        </w:rPr>
      </w:pPr>
      <w:r>
        <w:rPr>
          <w:rFonts w:ascii="SimSun" w:hAnsi="SimSun" w:eastAsia="SimSun" w:cs="SimSun"/>
          <w:sz w:val="20"/>
          <w:szCs w:val="20"/>
          <w:spacing w:val="19"/>
        </w:rPr>
        <w:t>如图1-</w:t>
      </w:r>
      <w:r>
        <w:rPr>
          <w:rFonts w:ascii="SimSun" w:hAnsi="SimSun" w:eastAsia="SimSun" w:cs="SimSun"/>
          <w:sz w:val="20"/>
          <w:szCs w:val="20"/>
          <w:spacing w:val="-52"/>
        </w:rPr>
        <w:t xml:space="preserve"> </w:t>
      </w:r>
      <w:r>
        <w:rPr>
          <w:rFonts w:ascii="SimSun" w:hAnsi="SimSun" w:eastAsia="SimSun" w:cs="SimSun"/>
          <w:sz w:val="20"/>
          <w:szCs w:val="20"/>
          <w:spacing w:val="19"/>
        </w:rPr>
        <w:t>17所示， 一个包含多个盘片的磁盘，经过</w:t>
      </w:r>
      <w:r>
        <w:rPr>
          <w:rFonts w:ascii="SimSun" w:hAnsi="SimSun" w:eastAsia="SimSun" w:cs="SimSun"/>
          <w:sz w:val="20"/>
          <w:szCs w:val="20"/>
          <w:spacing w:val="18"/>
        </w:rPr>
        <w:t>磁盘控制器和驱动程序之后，</w:t>
      </w:r>
      <w:r>
        <w:rPr>
          <w:rFonts w:ascii="SimSun" w:hAnsi="SimSun" w:eastAsia="SimSun" w:cs="SimSun"/>
          <w:sz w:val="20"/>
          <w:szCs w:val="20"/>
        </w:rPr>
        <w:t xml:space="preserve"> </w:t>
      </w:r>
      <w:r>
        <w:rPr>
          <w:rFonts w:ascii="SimSun" w:hAnsi="SimSun" w:eastAsia="SimSun" w:cs="SimSun"/>
          <w:sz w:val="20"/>
          <w:szCs w:val="20"/>
          <w:spacing w:val="21"/>
        </w:rPr>
        <w:t>普通用户看到的是一个线性的存储空间。其地址空间从0开</w:t>
      </w:r>
      <w:r>
        <w:rPr>
          <w:rFonts w:ascii="SimSun" w:hAnsi="SimSun" w:eastAsia="SimSun" w:cs="SimSun"/>
          <w:sz w:val="20"/>
          <w:szCs w:val="20"/>
          <w:spacing w:val="20"/>
        </w:rPr>
        <w:t>始，</w:t>
      </w:r>
      <w:r>
        <w:rPr>
          <w:rFonts w:ascii="SimSun" w:hAnsi="SimSun" w:eastAsia="SimSun" w:cs="SimSun"/>
          <w:sz w:val="20"/>
          <w:szCs w:val="20"/>
          <w:spacing w:val="82"/>
        </w:rPr>
        <w:t xml:space="preserve"> </w:t>
      </w:r>
      <w:r>
        <w:rPr>
          <w:rFonts w:ascii="SimSun" w:hAnsi="SimSun" w:eastAsia="SimSun" w:cs="SimSun"/>
          <w:sz w:val="20"/>
          <w:szCs w:val="20"/>
          <w:spacing w:val="20"/>
        </w:rPr>
        <w:t>一直到磁盘的最大</w:t>
      </w:r>
      <w:r>
        <w:rPr>
          <w:rFonts w:ascii="SimSun" w:hAnsi="SimSun" w:eastAsia="SimSun" w:cs="SimSun"/>
          <w:sz w:val="20"/>
          <w:szCs w:val="20"/>
        </w:rPr>
        <w:t xml:space="preserve"> </w:t>
      </w:r>
      <w:r>
        <w:rPr>
          <w:rFonts w:ascii="SimSun" w:hAnsi="SimSun" w:eastAsia="SimSun" w:cs="SimSun"/>
          <w:sz w:val="20"/>
          <w:szCs w:val="20"/>
          <w:spacing w:val="13"/>
        </w:rPr>
        <w:t>容量。</w:t>
      </w:r>
    </w:p>
    <w:p>
      <w:pPr>
        <w:ind w:firstLine="1380"/>
        <w:spacing w:before="149" w:line="3530" w:lineRule="exact"/>
        <w:rPr/>
      </w:pPr>
      <w:r>
        <w:rPr>
          <w:position w:val="-70"/>
        </w:rPr>
        <w:pict>
          <v:group id="_x0000_s128" style="mso-position-vertical-relative:line;mso-position-horizontal-relative:char;width:280.5pt;height:176.55pt;" filled="false" stroked="false" coordsize="5610,3531" coordorigin="0,0">
            <v:shape id="_x0000_s130" style="position:absolute;left:0;top:0;width:5610;height:3531;" filled="false" stroked="false" type="#_x0000_t75">
              <v:imagedata o:title="" r:id="rId91"/>
            </v:shape>
            <v:shape id="_x0000_s132" style="position:absolute;left:49;top:26;width:5322;height:236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0246810</w:t>
                    </w:r>
                  </w:p>
                  <w:p>
                    <w:pPr>
                      <w:spacing w:line="375" w:lineRule="auto"/>
                      <w:rPr>
                        <w:rFonts w:ascii="Arial"/>
                        <w:sz w:val="21"/>
                      </w:rPr>
                    </w:pPr>
                    <w:r/>
                  </w:p>
                  <w:p>
                    <w:pPr>
                      <w:ind w:left="129"/>
                      <w:spacing w:before="58" w:line="122"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position w:val="-4"/>
                      </w:rPr>
                      <w:t>1.357911</w:t>
                    </w:r>
                  </w:p>
                  <w:p>
                    <w:pPr>
                      <w:ind w:left="4769"/>
                      <w:spacing w:line="193" w:lineRule="auto"/>
                      <w:rPr>
                        <w:rFonts w:ascii="SimSun" w:hAnsi="SimSun" w:eastAsia="SimSun" w:cs="SimSun"/>
                        <w:sz w:val="12"/>
                        <w:szCs w:val="12"/>
                      </w:rPr>
                    </w:pPr>
                    <w:r>
                      <w:rPr>
                        <w:rFonts w:ascii="SimSun" w:hAnsi="SimSun" w:eastAsia="SimSun" w:cs="SimSun"/>
                        <w:sz w:val="12"/>
                        <w:szCs w:val="12"/>
                        <w:color w:val="FFFFFF"/>
                        <w:spacing w:val="12"/>
                      </w:rPr>
                      <w:t>线性空间</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4849"/>
                      <w:spacing w:before="49" w:line="227" w:lineRule="auto"/>
                      <w:rPr>
                        <w:rFonts w:ascii="FangSong" w:hAnsi="FangSong" w:eastAsia="FangSong" w:cs="FangSong"/>
                        <w:sz w:val="15"/>
                        <w:szCs w:val="15"/>
                      </w:rPr>
                    </w:pPr>
                    <w:r>
                      <w:rPr>
                        <w:rFonts w:ascii="FangSong" w:hAnsi="FangSong" w:eastAsia="FangSong" w:cs="FangSong"/>
                        <w:sz w:val="15"/>
                        <w:szCs w:val="15"/>
                        <w:color w:val="FFFFFF"/>
                        <w:spacing w:val="-3"/>
                      </w:rPr>
                      <w:t>磁盘</w:t>
                    </w:r>
                  </w:p>
                </w:txbxContent>
              </v:textbox>
            </v:shape>
          </v:group>
        </w:pict>
      </w:r>
    </w:p>
    <w:p>
      <w:pPr>
        <w:ind w:left="2930"/>
        <w:spacing w:before="69" w:line="220" w:lineRule="auto"/>
        <w:rPr>
          <w:rFonts w:ascii="SimSun" w:hAnsi="SimSun" w:eastAsia="SimSun" w:cs="SimSun"/>
          <w:sz w:val="20"/>
          <w:szCs w:val="20"/>
        </w:rPr>
      </w:pPr>
      <w:r>
        <w:rPr>
          <w:rFonts w:ascii="SimSun" w:hAnsi="SimSun" w:eastAsia="SimSun" w:cs="SimSun"/>
          <w:sz w:val="20"/>
          <w:szCs w:val="20"/>
          <w:spacing w:val="1"/>
        </w:rPr>
        <w:t>图1-17</w:t>
      </w:r>
      <w:r>
        <w:rPr>
          <w:rFonts w:ascii="SimSun" w:hAnsi="SimSun" w:eastAsia="SimSun" w:cs="SimSun"/>
          <w:sz w:val="20"/>
          <w:szCs w:val="20"/>
          <w:spacing w:val="28"/>
        </w:rPr>
        <w:t xml:space="preserve"> </w:t>
      </w:r>
      <w:r>
        <w:rPr>
          <w:rFonts w:ascii="SimSun" w:hAnsi="SimSun" w:eastAsia="SimSun" w:cs="SimSun"/>
          <w:sz w:val="20"/>
          <w:szCs w:val="20"/>
          <w:spacing w:val="1"/>
        </w:rPr>
        <w:t>磁盘与空间的线性化</w:t>
      </w:r>
    </w:p>
    <w:p>
      <w:pPr>
        <w:ind w:left="159" w:right="69" w:firstLine="459"/>
        <w:spacing w:before="159" w:line="342" w:lineRule="auto"/>
        <w:jc w:val="both"/>
        <w:rPr>
          <w:rFonts w:ascii="SimSun" w:hAnsi="SimSun" w:eastAsia="SimSun" w:cs="SimSun"/>
          <w:sz w:val="20"/>
          <w:szCs w:val="20"/>
        </w:rPr>
      </w:pPr>
      <w:r>
        <w:rPr>
          <w:rFonts w:ascii="SimSun" w:hAnsi="SimSun" w:eastAsia="SimSun" w:cs="SimSun"/>
          <w:sz w:val="20"/>
          <w:szCs w:val="20"/>
          <w:spacing w:val="23"/>
        </w:rPr>
        <w:t>虽然这种线性空间已经极大地简化了对磁盘的访</w:t>
      </w:r>
      <w:r>
        <w:rPr>
          <w:rFonts w:ascii="SimSun" w:hAnsi="SimSun" w:eastAsia="SimSun" w:cs="SimSun"/>
          <w:sz w:val="20"/>
          <w:szCs w:val="20"/>
          <w:spacing w:val="22"/>
        </w:rPr>
        <w:t>问，但是对普通用户而言还是</w:t>
      </w:r>
      <w:r>
        <w:rPr>
          <w:rFonts w:ascii="SimSun" w:hAnsi="SimSun" w:eastAsia="SimSun" w:cs="SimSun"/>
          <w:sz w:val="20"/>
          <w:szCs w:val="20"/>
        </w:rPr>
        <w:t xml:space="preserve"> </w:t>
      </w:r>
      <w:r>
        <w:rPr>
          <w:rFonts w:ascii="SimSun" w:hAnsi="SimSun" w:eastAsia="SimSun" w:cs="SimSun"/>
          <w:sz w:val="20"/>
          <w:szCs w:val="20"/>
          <w:spacing w:val="23"/>
        </w:rPr>
        <w:t>非常难以使用的。因此，对操作系统而言，需要为</w:t>
      </w:r>
      <w:r>
        <w:rPr>
          <w:rFonts w:ascii="SimSun" w:hAnsi="SimSun" w:eastAsia="SimSun" w:cs="SimSun"/>
          <w:sz w:val="20"/>
          <w:szCs w:val="20"/>
          <w:spacing w:val="22"/>
        </w:rPr>
        <w:t>用户提供一个更加直观和易用的</w:t>
      </w:r>
      <w:r>
        <w:rPr>
          <w:rFonts w:ascii="SimSun" w:hAnsi="SimSun" w:eastAsia="SimSun" w:cs="SimSun"/>
          <w:sz w:val="20"/>
          <w:szCs w:val="20"/>
        </w:rPr>
        <w:t xml:space="preserve"> </w:t>
      </w:r>
      <w:r>
        <w:rPr>
          <w:rFonts w:ascii="SimSun" w:hAnsi="SimSun" w:eastAsia="SimSun" w:cs="SimSun"/>
          <w:sz w:val="20"/>
          <w:szCs w:val="20"/>
          <w:spacing w:val="18"/>
        </w:rPr>
        <w:t>使用接口。</w:t>
      </w:r>
    </w:p>
    <w:p>
      <w:pPr>
        <w:ind w:left="159" w:right="64" w:firstLine="459"/>
        <w:spacing w:before="2" w:line="336" w:lineRule="auto"/>
        <w:jc w:val="both"/>
        <w:rPr>
          <w:rFonts w:ascii="SimSun" w:hAnsi="SimSun" w:eastAsia="SimSun" w:cs="SimSun"/>
          <w:sz w:val="20"/>
          <w:szCs w:val="20"/>
        </w:rPr>
      </w:pPr>
      <w:r>
        <w:rPr>
          <w:rFonts w:ascii="SimSun" w:hAnsi="SimSun" w:eastAsia="SimSun" w:cs="SimSun"/>
          <w:sz w:val="20"/>
          <w:szCs w:val="20"/>
          <w:spacing w:val="17"/>
        </w:rPr>
        <w:t>文件系统正是操作系统中用于解决磁盘空间管理问题的软件，</w:t>
      </w:r>
      <w:r>
        <w:rPr>
          <w:rFonts w:ascii="SimSun" w:hAnsi="SimSun" w:eastAsia="SimSun" w:cs="SimSun"/>
          <w:sz w:val="20"/>
          <w:szCs w:val="20"/>
          <w:spacing w:val="90"/>
        </w:rPr>
        <w:t xml:space="preserve"> </w:t>
      </w:r>
      <w:r>
        <w:rPr>
          <w:rFonts w:ascii="SimSun" w:hAnsi="SimSun" w:eastAsia="SimSun" w:cs="SimSun"/>
          <w:sz w:val="20"/>
          <w:szCs w:val="20"/>
          <w:spacing w:val="17"/>
        </w:rPr>
        <w:t>一方面文件系统</w:t>
      </w:r>
      <w:r>
        <w:rPr>
          <w:rFonts w:ascii="SimSun" w:hAnsi="SimSun" w:eastAsia="SimSun" w:cs="SimSun"/>
          <w:sz w:val="20"/>
          <w:szCs w:val="20"/>
        </w:rPr>
        <w:t xml:space="preserve"> </w:t>
      </w:r>
      <w:r>
        <w:rPr>
          <w:rFonts w:ascii="SimSun" w:hAnsi="SimSun" w:eastAsia="SimSun" w:cs="SimSun"/>
          <w:sz w:val="20"/>
          <w:szCs w:val="20"/>
          <w:spacing w:val="23"/>
        </w:rPr>
        <w:t>对磁盘空间进行统一规划，另一方面文件系统提供给普通用户人性化的接口。就好</w:t>
      </w:r>
      <w:r>
        <w:rPr>
          <w:rFonts w:ascii="SimSun" w:hAnsi="SimSun" w:eastAsia="SimSun" w:cs="SimSun"/>
          <w:sz w:val="20"/>
          <w:szCs w:val="20"/>
        </w:rPr>
        <w:t xml:space="preserve"> </w:t>
      </w:r>
      <w:r>
        <w:rPr>
          <w:rFonts w:ascii="SimSun" w:hAnsi="SimSun" w:eastAsia="SimSun" w:cs="SimSun"/>
          <w:sz w:val="20"/>
          <w:szCs w:val="20"/>
          <w:spacing w:val="23"/>
        </w:rPr>
        <w:t>比仓库中的货架，将空间进行规划和编排，这样根据编号就可以方便地找到具体的</w:t>
      </w:r>
      <w:r>
        <w:rPr>
          <w:rFonts w:ascii="SimSun" w:hAnsi="SimSun" w:eastAsia="SimSun" w:cs="SimSun"/>
          <w:sz w:val="20"/>
          <w:szCs w:val="20"/>
          <w:spacing w:val="6"/>
        </w:rPr>
        <w:t xml:space="preserve"> </w:t>
      </w:r>
      <w:r>
        <w:rPr>
          <w:rFonts w:ascii="SimSun" w:hAnsi="SimSun" w:eastAsia="SimSun" w:cs="SimSun"/>
          <w:sz w:val="20"/>
          <w:szCs w:val="20"/>
          <w:spacing w:val="23"/>
        </w:rPr>
        <w:t>货物。而文件系统也有类似功能，将磁盘空间进行规划和编号处理。这样普通</w:t>
      </w:r>
      <w:r>
        <w:rPr>
          <w:rFonts w:ascii="SimSun" w:hAnsi="SimSun" w:eastAsia="SimSun" w:cs="SimSun"/>
          <w:sz w:val="20"/>
          <w:szCs w:val="20"/>
          <w:spacing w:val="22"/>
        </w:rPr>
        <w:t>用户</w:t>
      </w:r>
      <w:r>
        <w:rPr>
          <w:rFonts w:ascii="SimSun" w:hAnsi="SimSun" w:eastAsia="SimSun" w:cs="SimSun"/>
          <w:sz w:val="20"/>
          <w:szCs w:val="20"/>
        </w:rPr>
        <w:t xml:space="preserve"> </w:t>
      </w:r>
      <w:r>
        <w:rPr>
          <w:rFonts w:ascii="SimSun" w:hAnsi="SimSun" w:eastAsia="SimSun" w:cs="SimSun"/>
          <w:sz w:val="20"/>
          <w:szCs w:val="20"/>
          <w:spacing w:val="25"/>
        </w:rPr>
        <w:t>通过文件名就可以找到具体的数据，而不用关心</w:t>
      </w:r>
      <w:r>
        <w:rPr>
          <w:rFonts w:ascii="SimSun" w:hAnsi="SimSun" w:eastAsia="SimSun" w:cs="SimSun"/>
          <w:sz w:val="20"/>
          <w:szCs w:val="20"/>
          <w:spacing w:val="24"/>
        </w:rPr>
        <w:t>数据到底是怎么存储的。</w:t>
      </w:r>
    </w:p>
    <w:p>
      <w:pPr>
        <w:ind w:left="619"/>
        <w:spacing w:before="37" w:line="219" w:lineRule="auto"/>
        <w:rPr>
          <w:rFonts w:ascii="SimSun" w:hAnsi="SimSun" w:eastAsia="SimSun" w:cs="SimSun"/>
          <w:sz w:val="20"/>
          <w:szCs w:val="20"/>
        </w:rPr>
      </w:pPr>
      <w:r>
        <w:rPr>
          <w:rFonts w:ascii="SimSun" w:hAnsi="SimSun" w:eastAsia="SimSun" w:cs="SimSun"/>
          <w:sz w:val="20"/>
          <w:szCs w:val="20"/>
          <w:u w:val="single" w:color="auto"/>
          <w:spacing w:val="31"/>
        </w:rPr>
        <w:t>以</w:t>
      </w:r>
      <w:r>
        <w:rPr>
          <w:rFonts w:ascii="SimSun" w:hAnsi="SimSun" w:eastAsia="SimSun" w:cs="SimSun"/>
          <w:sz w:val="20"/>
          <w:szCs w:val="20"/>
          <w:u w:val="single" w:color="auto"/>
        </w:rPr>
        <w:t>Ext</w:t>
      </w:r>
      <w:r>
        <w:rPr>
          <w:rFonts w:ascii="SimSun" w:hAnsi="SimSun" w:eastAsia="SimSun" w:cs="SimSun"/>
          <w:sz w:val="20"/>
          <w:szCs w:val="20"/>
          <w:u w:val="single" w:color="auto"/>
          <w:spacing w:val="31"/>
        </w:rPr>
        <w:t>4文件系统为例，它将磁盘空间进行划分。首先将磁盘空</w:t>
      </w:r>
      <w:r>
        <w:rPr>
          <w:rFonts w:ascii="SimSun" w:hAnsi="SimSun" w:eastAsia="SimSun" w:cs="SimSun"/>
          <w:sz w:val="20"/>
          <w:szCs w:val="20"/>
          <w:u w:val="single" w:color="auto"/>
          <w:spacing w:val="30"/>
        </w:rPr>
        <w:t>间划分为若干</w:t>
      </w:r>
    </w:p>
    <w:p>
      <w:pPr>
        <w:spacing w:line="219" w:lineRule="auto"/>
        <w:sectPr>
          <w:footerReference w:type="default" r:id="rId89"/>
          <w:pgSz w:w="9060" w:h="14150"/>
          <w:pgMar w:top="0" w:right="380" w:bottom="671" w:left="420" w:header="0" w:footer="410" w:gutter="0"/>
        </w:sectPr>
        <w:rPr>
          <w:rFonts w:ascii="SimSun" w:hAnsi="SimSun" w:eastAsia="SimSun" w:cs="SimSun"/>
          <w:sz w:val="20"/>
          <w:szCs w:val="20"/>
        </w:rPr>
      </w:pPr>
    </w:p>
    <w:p>
      <w:pPr>
        <w:pStyle w:val="BodyText"/>
        <w:ind w:left="5110"/>
        <w:spacing w:before="38" w:line="221" w:lineRule="auto"/>
        <w:tabs>
          <w:tab w:val="left" w:pos="5267"/>
        </w:tabs>
        <w:rPr>
          <w:sz w:val="19"/>
          <w:szCs w:val="19"/>
        </w:rPr>
      </w:pPr>
      <w:r>
        <w:rPr>
          <w:sz w:val="19"/>
          <w:szCs w:val="19"/>
          <w:u w:val="single" w:color="auto"/>
        </w:rPr>
        <w:tab/>
      </w:r>
      <w:r>
        <w:rPr>
          <w:sz w:val="19"/>
          <w:szCs w:val="19"/>
          <w:u w:val="single" w:color="auto"/>
          <w:spacing w:val="-9"/>
        </w:rPr>
        <w:t>第</w:t>
      </w:r>
      <w:r>
        <w:rPr>
          <w:sz w:val="19"/>
          <w:szCs w:val="19"/>
          <w:u w:val="single" w:color="auto"/>
          <w:spacing w:val="-9"/>
        </w:rPr>
        <w:t xml:space="preserve"> </w:t>
      </w:r>
      <w:r>
        <w:rPr>
          <w:sz w:val="19"/>
          <w:szCs w:val="19"/>
          <w:u w:val="single" w:color="auto"/>
          <w:spacing w:val="-9"/>
        </w:rPr>
        <w:t>1</w:t>
      </w:r>
      <w:r>
        <w:rPr>
          <w:sz w:val="19"/>
          <w:szCs w:val="19"/>
          <w:u w:val="single" w:color="auto"/>
          <w:spacing w:val="-32"/>
        </w:rPr>
        <w:t xml:space="preserve"> </w:t>
      </w:r>
      <w:r>
        <w:rPr>
          <w:sz w:val="19"/>
          <w:szCs w:val="19"/>
          <w:u w:val="single" w:color="auto"/>
          <w:spacing w:val="-9"/>
        </w:rPr>
        <w:t>章</w:t>
      </w:r>
      <w:r>
        <w:rPr>
          <w:sz w:val="19"/>
          <w:szCs w:val="19"/>
          <w:u w:val="single" w:color="auto"/>
          <w:spacing w:val="-33"/>
        </w:rPr>
        <w:t xml:space="preserve"> </w:t>
      </w:r>
      <w:r>
        <w:rPr>
          <w:sz w:val="19"/>
          <w:szCs w:val="19"/>
          <w:u w:val="single" w:color="auto"/>
          <w:spacing w:val="-9"/>
        </w:rPr>
        <w:t>从</w:t>
      </w:r>
      <w:r>
        <w:rPr>
          <w:sz w:val="19"/>
          <w:szCs w:val="19"/>
          <w:u w:val="single" w:color="auto"/>
          <w:spacing w:val="-31"/>
        </w:rPr>
        <w:t xml:space="preserve"> </w:t>
      </w:r>
      <w:r>
        <w:rPr>
          <w:sz w:val="19"/>
          <w:szCs w:val="19"/>
          <w:u w:val="single" w:color="auto"/>
          <w:spacing w:val="-9"/>
        </w:rPr>
        <w:t>文</w:t>
      </w:r>
      <w:r>
        <w:rPr>
          <w:sz w:val="19"/>
          <w:szCs w:val="19"/>
          <w:u w:val="single" w:color="auto"/>
          <w:spacing w:val="-34"/>
        </w:rPr>
        <w:t xml:space="preserve"> </w:t>
      </w:r>
      <w:r>
        <w:rPr>
          <w:sz w:val="19"/>
          <w:szCs w:val="19"/>
          <w:u w:val="single" w:color="auto"/>
          <w:spacing w:val="-9"/>
        </w:rPr>
        <w:t>件</w:t>
      </w:r>
      <w:r>
        <w:rPr>
          <w:sz w:val="19"/>
          <w:szCs w:val="19"/>
          <w:u w:val="single" w:color="auto"/>
          <w:spacing w:val="-29"/>
        </w:rPr>
        <w:t xml:space="preserve"> </w:t>
      </w:r>
      <w:r>
        <w:rPr>
          <w:sz w:val="19"/>
          <w:szCs w:val="19"/>
          <w:u w:val="single" w:color="auto"/>
          <w:spacing w:val="-9"/>
        </w:rPr>
        <w:t>系</w:t>
      </w:r>
      <w:r>
        <w:rPr>
          <w:sz w:val="19"/>
          <w:szCs w:val="19"/>
          <w:u w:val="single" w:color="auto"/>
          <w:spacing w:val="-35"/>
        </w:rPr>
        <w:t xml:space="preserve"> </w:t>
      </w:r>
      <w:r>
        <w:rPr>
          <w:sz w:val="19"/>
          <w:szCs w:val="19"/>
          <w:u w:val="single" w:color="auto"/>
          <w:spacing w:val="-9"/>
        </w:rPr>
        <w:t>统</w:t>
      </w:r>
      <w:r>
        <w:rPr>
          <w:sz w:val="19"/>
          <w:szCs w:val="19"/>
          <w:u w:val="single" w:color="auto"/>
          <w:spacing w:val="-29"/>
        </w:rPr>
        <w:t xml:space="preserve"> </w:t>
      </w:r>
      <w:r>
        <w:rPr>
          <w:sz w:val="19"/>
          <w:szCs w:val="19"/>
          <w:u w:val="single" w:color="auto"/>
          <w:spacing w:val="-9"/>
        </w:rPr>
        <w:t>是</w:t>
      </w:r>
      <w:r>
        <w:rPr>
          <w:sz w:val="19"/>
          <w:szCs w:val="19"/>
          <w:u w:val="single" w:color="auto"/>
          <w:spacing w:val="-30"/>
        </w:rPr>
        <w:t xml:space="preserve"> </w:t>
      </w:r>
      <w:r>
        <w:rPr>
          <w:sz w:val="19"/>
          <w:szCs w:val="19"/>
          <w:u w:val="single" w:color="auto"/>
          <w:spacing w:val="-9"/>
        </w:rPr>
        <w:t>什</w:t>
      </w:r>
      <w:r>
        <w:rPr>
          <w:sz w:val="19"/>
          <w:szCs w:val="19"/>
          <w:u w:val="single" w:color="auto"/>
          <w:spacing w:val="-31"/>
        </w:rPr>
        <w:t xml:space="preserve"> </w:t>
      </w:r>
      <w:r>
        <w:rPr>
          <w:sz w:val="19"/>
          <w:szCs w:val="19"/>
          <w:u w:val="single" w:color="auto"/>
          <w:spacing w:val="-9"/>
        </w:rPr>
        <w:t>么</w:t>
      </w:r>
      <w:r>
        <w:rPr>
          <w:sz w:val="19"/>
          <w:szCs w:val="19"/>
          <w:u w:val="single" w:color="auto"/>
          <w:spacing w:val="-30"/>
        </w:rPr>
        <w:t xml:space="preserve"> </w:t>
      </w:r>
      <w:r>
        <w:rPr>
          <w:sz w:val="19"/>
          <w:szCs w:val="19"/>
          <w:u w:val="single" w:color="auto"/>
          <w:spacing w:val="-9"/>
        </w:rPr>
        <w:t>说</w:t>
      </w:r>
      <w:r>
        <w:rPr>
          <w:sz w:val="19"/>
          <w:szCs w:val="19"/>
          <w:u w:val="single" w:color="auto"/>
          <w:spacing w:val="-33"/>
        </w:rPr>
        <w:t xml:space="preserve"> </w:t>
      </w:r>
      <w:r>
        <w:rPr>
          <w:sz w:val="19"/>
          <w:szCs w:val="19"/>
          <w:u w:val="single" w:color="auto"/>
          <w:spacing w:val="-9"/>
        </w:rPr>
        <w:t>起</w:t>
      </w:r>
      <w:r>
        <w:rPr>
          <w:sz w:val="19"/>
          <w:szCs w:val="19"/>
          <w:u w:val="single" w:color="auto"/>
          <w:spacing w:val="-9"/>
        </w:rPr>
        <w:t xml:space="preserve">     </w:t>
      </w:r>
    </w:p>
    <w:p>
      <w:pPr>
        <w:spacing w:line="461" w:lineRule="auto"/>
        <w:rPr>
          <w:rFonts w:ascii="Arial"/>
          <w:sz w:val="21"/>
        </w:rPr>
      </w:pPr>
      <w:r/>
    </w:p>
    <w:p>
      <w:pPr>
        <w:spacing w:before="68" w:line="216" w:lineRule="auto"/>
        <w:rPr>
          <w:rFonts w:ascii="SimSun" w:hAnsi="SimSun" w:eastAsia="SimSun" w:cs="SimSun"/>
          <w:sz w:val="21"/>
          <w:szCs w:val="21"/>
        </w:rPr>
      </w:pPr>
      <w:r>
        <w:rPr>
          <w:rFonts w:ascii="SimSun" w:hAnsi="SimSun" w:eastAsia="SimSun" w:cs="SimSun"/>
          <w:sz w:val="21"/>
          <w:szCs w:val="21"/>
          <w:u w:val="single" w:color="auto"/>
          <w:color w:val="00DE00"/>
          <w:spacing w:val="21"/>
        </w:rPr>
        <w:t>个子空间(见图1-18),这些子空间称为块</w:t>
      </w:r>
      <w:r>
        <w:rPr>
          <w:rFonts w:ascii="SimSun" w:hAnsi="SimSun" w:eastAsia="SimSun" w:cs="SimSun"/>
          <w:sz w:val="21"/>
          <w:szCs w:val="21"/>
          <w:u w:val="single" w:color="auto"/>
          <w:color w:val="00DE00"/>
          <w:spacing w:val="20"/>
        </w:rPr>
        <w:t>组。然后将每个子空间划分为等份的逻</w:t>
      </w:r>
    </w:p>
    <w:p>
      <w:pPr>
        <w:ind w:right="598"/>
        <w:spacing w:before="126" w:line="312" w:lineRule="auto"/>
        <w:rPr>
          <w:rFonts w:ascii="SimSun" w:hAnsi="SimSun" w:eastAsia="SimSun" w:cs="SimSun"/>
          <w:sz w:val="21"/>
          <w:szCs w:val="21"/>
        </w:rPr>
      </w:pPr>
      <w:r>
        <w:rPr>
          <w:rFonts w:ascii="SimSun" w:hAnsi="SimSun" w:eastAsia="SimSun" w:cs="SimSun"/>
          <w:sz w:val="21"/>
          <w:szCs w:val="21"/>
          <w:u w:val="single" w:color="auto"/>
          <w:spacing w:val="22"/>
        </w:rPr>
        <w:t>辑块。这里逻辑块是最小的管理单元，逻辑块的大小可以是1</w:t>
      </w:r>
      <w:r>
        <w:rPr>
          <w:rFonts w:ascii="SimSun" w:hAnsi="SimSun" w:eastAsia="SimSun" w:cs="SimSun"/>
          <w:sz w:val="21"/>
          <w:szCs w:val="21"/>
          <w:u w:val="single" w:color="auto"/>
        </w:rPr>
        <w:t>KB</w:t>
      </w:r>
      <w:r>
        <w:rPr>
          <w:rFonts w:ascii="SimSun" w:hAnsi="SimSun" w:eastAsia="SimSun" w:cs="SimSun"/>
          <w:sz w:val="21"/>
          <w:szCs w:val="21"/>
          <w:u w:val="single" w:color="auto"/>
          <w:spacing w:val="22"/>
        </w:rPr>
        <w:t>、2</w:t>
      </w:r>
      <w:r>
        <w:rPr>
          <w:rFonts w:ascii="SimSun" w:hAnsi="SimSun" w:eastAsia="SimSun" w:cs="SimSun"/>
          <w:sz w:val="21"/>
          <w:szCs w:val="21"/>
          <w:u w:val="single" w:color="auto"/>
        </w:rPr>
        <w:t>KB</w:t>
      </w:r>
      <w:r>
        <w:rPr>
          <w:rFonts w:ascii="SimSun" w:hAnsi="SimSun" w:eastAsia="SimSun" w:cs="SimSun"/>
          <w:sz w:val="21"/>
          <w:szCs w:val="21"/>
          <w:u w:val="single" w:color="auto"/>
          <w:spacing w:val="22"/>
        </w:rPr>
        <w:t>或4</w:t>
      </w:r>
      <w:r>
        <w:rPr>
          <w:rFonts w:ascii="SimSun" w:hAnsi="SimSun" w:eastAsia="SimSun" w:cs="SimSun"/>
          <w:sz w:val="21"/>
          <w:szCs w:val="21"/>
          <w:u w:val="single" w:color="auto"/>
        </w:rPr>
        <w:t>KB</w:t>
      </w:r>
      <w:r>
        <w:rPr>
          <w:rFonts w:ascii="SimSun" w:hAnsi="SimSun" w:eastAsia="SimSun" w:cs="SimSun"/>
          <w:sz w:val="21"/>
          <w:szCs w:val="21"/>
          <w:u w:val="single" w:color="auto"/>
          <w:spacing w:val="22"/>
        </w:rPr>
        <w:t>等，</w:t>
      </w:r>
      <w:r>
        <w:rPr>
          <w:rFonts w:ascii="SimSun" w:hAnsi="SimSun" w:eastAsia="SimSun" w:cs="SimSun"/>
          <w:sz w:val="21"/>
          <w:szCs w:val="21"/>
          <w:u w:val="single" w:color="auto"/>
          <w:spacing w:val="64"/>
        </w:rPr>
        <w:t xml:space="preserve"> </w:t>
      </w:r>
      <w:r>
        <w:rPr>
          <w:rFonts w:ascii="SimSun" w:hAnsi="SimSun" w:eastAsia="SimSun" w:cs="SimSun"/>
          <w:sz w:val="21"/>
          <w:szCs w:val="21"/>
        </w:rPr>
        <w:t xml:space="preserve"> </w:t>
      </w:r>
      <w:r>
        <w:rPr>
          <w:rFonts w:ascii="SimSun" w:hAnsi="SimSun" w:eastAsia="SimSun" w:cs="SimSun"/>
          <w:sz w:val="21"/>
          <w:szCs w:val="21"/>
          <w:u w:val="single" w:color="auto"/>
        </w:rPr>
        <w:t>由用户在格式化时确定。 </w:t>
      </w:r>
    </w:p>
    <w:p>
      <w:pPr>
        <w:spacing w:line="305" w:lineRule="auto"/>
        <w:rPr>
          <w:rFonts w:ascii="Arial"/>
          <w:sz w:val="21"/>
        </w:rPr>
      </w:pPr>
      <w:r/>
    </w:p>
    <w:p>
      <w:pPr>
        <w:ind w:left="3319"/>
        <w:spacing w:before="39" w:line="163" w:lineRule="exact"/>
        <w:rPr>
          <w:rFonts w:ascii="SimSun" w:hAnsi="SimSun" w:eastAsia="SimSun" w:cs="SimSun"/>
          <w:sz w:val="12"/>
          <w:szCs w:val="12"/>
        </w:rPr>
      </w:pPr>
      <w:r>
        <w:drawing>
          <wp:anchor distT="0" distB="0" distL="0" distR="0" simplePos="0" relativeHeight="251737088" behindDoc="1" locked="0" layoutInCell="1" allowOverlap="1">
            <wp:simplePos x="0" y="0"/>
            <wp:positionH relativeFrom="column">
              <wp:posOffset>660398</wp:posOffset>
            </wp:positionH>
            <wp:positionV relativeFrom="paragraph">
              <wp:posOffset>-123855</wp:posOffset>
            </wp:positionV>
            <wp:extent cx="3702062" cy="1593803"/>
            <wp:effectExtent l="0" t="0" r="0" b="0"/>
            <wp:wrapNone/>
            <wp:docPr id="106" name="IM 106"/>
            <wp:cNvGraphicFramePr/>
            <a:graphic>
              <a:graphicData uri="http://schemas.openxmlformats.org/drawingml/2006/picture">
                <pic:pic>
                  <pic:nvPicPr>
                    <pic:cNvPr id="106" name="IM 106"/>
                    <pic:cNvPicPr/>
                  </pic:nvPicPr>
                  <pic:blipFill>
                    <a:blip r:embed="rId93"/>
                    <a:stretch>
                      <a:fillRect/>
                    </a:stretch>
                  </pic:blipFill>
                  <pic:spPr>
                    <a:xfrm rot="0">
                      <a:off x="0" y="0"/>
                      <a:ext cx="3702062" cy="1593803"/>
                    </a:xfrm>
                    <a:prstGeom prst="rect">
                      <a:avLst/>
                    </a:prstGeom>
                  </pic:spPr>
                </pic:pic>
              </a:graphicData>
            </a:graphic>
          </wp:anchor>
        </w:drawing>
      </w:r>
      <w:r>
        <w:rPr>
          <w:rFonts w:ascii="SimSun" w:hAnsi="SimSun" w:eastAsia="SimSun" w:cs="SimSun"/>
          <w:sz w:val="12"/>
          <w:szCs w:val="12"/>
          <w:position w:val="1"/>
        </w:rPr>
        <w:t>数据块位图   inode位图</w:t>
      </w:r>
      <w:r>
        <w:rPr>
          <w:rFonts w:ascii="SimSun" w:hAnsi="SimSun" w:eastAsia="SimSun" w:cs="SimSun"/>
          <w:sz w:val="12"/>
          <w:szCs w:val="12"/>
          <w:spacing w:val="6"/>
          <w:position w:val="1"/>
        </w:rPr>
        <w:t xml:space="preserve">    </w:t>
      </w:r>
      <w:r>
        <w:rPr>
          <w:rFonts w:ascii="Arial" w:hAnsi="Arial" w:eastAsia="Arial" w:cs="Arial"/>
          <w:sz w:val="12"/>
          <w:szCs w:val="12"/>
          <w:position w:val="1"/>
        </w:rPr>
        <w:t>inode</w:t>
      </w:r>
      <w:r>
        <w:rPr>
          <w:rFonts w:ascii="SimSun" w:hAnsi="SimSun" w:eastAsia="SimSun" w:cs="SimSun"/>
          <w:sz w:val="12"/>
          <w:szCs w:val="12"/>
          <w:position w:val="1"/>
        </w:rPr>
        <w:t>表</w:t>
      </w:r>
      <w:r>
        <w:rPr>
          <w:rFonts w:ascii="SimSun" w:hAnsi="SimSun" w:eastAsia="SimSun" w:cs="SimSun"/>
          <w:sz w:val="12"/>
          <w:szCs w:val="12"/>
          <w:spacing w:val="2"/>
          <w:position w:val="1"/>
        </w:rPr>
        <w:t xml:space="preserve">      </w:t>
      </w:r>
      <w:r>
        <w:rPr>
          <w:rFonts w:ascii="SimSun" w:hAnsi="SimSun" w:eastAsia="SimSun" w:cs="SimSun"/>
          <w:sz w:val="12"/>
          <w:szCs w:val="12"/>
          <w:position w:val="1"/>
        </w:rPr>
        <w:t>数据块</w:t>
      </w:r>
    </w:p>
    <w:p>
      <w:pPr>
        <w:spacing w:line="279" w:lineRule="auto"/>
        <w:rPr>
          <w:rFonts w:ascii="Arial"/>
          <w:sz w:val="21"/>
        </w:rPr>
      </w:pPr>
      <w:r/>
    </w:p>
    <w:p>
      <w:pPr>
        <w:spacing w:line="280" w:lineRule="auto"/>
        <w:rPr>
          <w:rFonts w:ascii="Arial"/>
          <w:sz w:val="21"/>
        </w:rPr>
      </w:pPr>
      <w:r/>
    </w:p>
    <w:p>
      <w:pPr>
        <w:ind w:left="1589"/>
        <w:spacing w:before="40" w:line="159" w:lineRule="exact"/>
        <w:rPr>
          <w:rFonts w:ascii="FangSong" w:hAnsi="FangSong" w:eastAsia="FangSong" w:cs="FangSong"/>
          <w:sz w:val="12"/>
          <w:szCs w:val="12"/>
        </w:rPr>
      </w:pPr>
      <w:r>
        <w:rPr>
          <w:rFonts w:ascii="SimSun" w:hAnsi="SimSun" w:eastAsia="SimSun" w:cs="SimSun"/>
          <w:sz w:val="12"/>
          <w:szCs w:val="12"/>
          <w:position w:val="-1"/>
        </w:rPr>
        <w:t>块组0</w:t>
      </w:r>
      <w:r>
        <w:rPr>
          <w:rFonts w:ascii="SimSun" w:hAnsi="SimSun" w:eastAsia="SimSun" w:cs="SimSun"/>
          <w:sz w:val="12"/>
          <w:szCs w:val="12"/>
          <w:spacing w:val="2"/>
          <w:position w:val="-1"/>
        </w:rPr>
        <w:t xml:space="preserve">             </w:t>
      </w:r>
      <w:r>
        <w:rPr>
          <w:rFonts w:ascii="SimSun" w:hAnsi="SimSun" w:eastAsia="SimSun" w:cs="SimSun"/>
          <w:sz w:val="12"/>
          <w:szCs w:val="12"/>
          <w:color w:val="FFFFFF"/>
          <w:position w:val="-1"/>
        </w:rPr>
        <w:t>块组1</w:t>
      </w:r>
      <w:r>
        <w:rPr>
          <w:rFonts w:ascii="SimSun" w:hAnsi="SimSun" w:eastAsia="SimSun" w:cs="SimSun"/>
          <w:sz w:val="12"/>
          <w:szCs w:val="12"/>
          <w:color w:val="FFFFFF"/>
          <w:spacing w:val="4"/>
          <w:position w:val="-1"/>
        </w:rPr>
        <w:t xml:space="preserve">             </w:t>
      </w:r>
      <w:r>
        <w:rPr>
          <w:rFonts w:ascii="SimSun" w:hAnsi="SimSun" w:eastAsia="SimSun" w:cs="SimSun"/>
          <w:sz w:val="12"/>
          <w:szCs w:val="12"/>
          <w:color w:val="FFFFFF"/>
          <w:position w:val="-1"/>
        </w:rPr>
        <w:t>块组2</w:t>
      </w:r>
      <w:r>
        <w:rPr>
          <w:rFonts w:ascii="SimSun" w:hAnsi="SimSun" w:eastAsia="SimSun" w:cs="SimSun"/>
          <w:sz w:val="12"/>
          <w:szCs w:val="12"/>
          <w:color w:val="FFFFFF"/>
          <w:spacing w:val="5"/>
          <w:position w:val="-1"/>
        </w:rPr>
        <w:t xml:space="preserve">         </w:t>
      </w:r>
      <w:r>
        <w:rPr>
          <w:sz w:val="12"/>
          <w:szCs w:val="12"/>
          <w:position w:val="-1"/>
        </w:rPr>
        <w:drawing>
          <wp:inline distT="0" distB="0" distL="0" distR="0">
            <wp:extent cx="165114" cy="76195"/>
            <wp:effectExtent l="0" t="0" r="0" b="0"/>
            <wp:docPr id="108" name="IM 108"/>
            <wp:cNvGraphicFramePr/>
            <a:graphic>
              <a:graphicData uri="http://schemas.openxmlformats.org/drawingml/2006/picture">
                <pic:pic>
                  <pic:nvPicPr>
                    <pic:cNvPr id="108" name="IM 108"/>
                    <pic:cNvPicPr/>
                  </pic:nvPicPr>
                  <pic:blipFill>
                    <a:blip r:embed="rId94"/>
                    <a:stretch>
                      <a:fillRect/>
                    </a:stretch>
                  </pic:blipFill>
                  <pic:spPr>
                    <a:xfrm rot="0">
                      <a:off x="0" y="0"/>
                      <a:ext cx="165114" cy="76195"/>
                    </a:xfrm>
                    <a:prstGeom prst="rect">
                      <a:avLst/>
                    </a:prstGeom>
                  </pic:spPr>
                </pic:pic>
              </a:graphicData>
            </a:graphic>
          </wp:inline>
        </w:drawing>
      </w:r>
      <w:r>
        <w:rPr>
          <w:rFonts w:ascii="SimSun" w:hAnsi="SimSun" w:eastAsia="SimSun" w:cs="SimSun"/>
          <w:sz w:val="12"/>
          <w:szCs w:val="12"/>
          <w:color w:val="FFFFFF"/>
          <w:spacing w:val="3"/>
          <w:position w:val="-1"/>
        </w:rPr>
        <w:t xml:space="preserve">         </w:t>
      </w:r>
      <w:r>
        <w:rPr>
          <w:rFonts w:ascii="FangSong" w:hAnsi="FangSong" w:eastAsia="FangSong" w:cs="FangSong"/>
          <w:sz w:val="12"/>
          <w:szCs w:val="12"/>
          <w:color w:val="FFFFFF"/>
          <w:position w:val="-1"/>
        </w:rPr>
        <w:t>块组π</w:t>
      </w:r>
    </w:p>
    <w:p>
      <w:pPr>
        <w:spacing w:line="271" w:lineRule="auto"/>
        <w:rPr>
          <w:rFonts w:ascii="Arial"/>
          <w:sz w:val="21"/>
        </w:rPr>
      </w:pPr>
      <w:r/>
    </w:p>
    <w:p>
      <w:pPr>
        <w:spacing w:line="271" w:lineRule="auto"/>
        <w:rPr>
          <w:rFonts w:ascii="Arial"/>
          <w:sz w:val="21"/>
        </w:rPr>
      </w:pPr>
      <w:r/>
    </w:p>
    <w:p>
      <w:pPr>
        <w:ind w:left="1179"/>
        <w:spacing w:before="39" w:line="164" w:lineRule="exact"/>
        <w:rPr>
          <w:rFonts w:ascii="SimSun" w:hAnsi="SimSun" w:eastAsia="SimSun" w:cs="SimSun"/>
          <w:sz w:val="12"/>
          <w:szCs w:val="12"/>
        </w:rPr>
      </w:pPr>
      <w:r>
        <w:rPr>
          <w:rFonts w:ascii="SimSun" w:hAnsi="SimSun" w:eastAsia="SimSun" w:cs="SimSun"/>
          <w:sz w:val="12"/>
          <w:szCs w:val="12"/>
          <w:color w:val="FFFFFF"/>
          <w:position w:val="1"/>
        </w:rPr>
        <w:t>引导块   </w:t>
      </w:r>
      <w:r>
        <w:rPr>
          <w:rFonts w:ascii="FangSong" w:hAnsi="FangSong" w:eastAsia="FangSong" w:cs="FangSong"/>
          <w:sz w:val="12"/>
          <w:szCs w:val="12"/>
          <w:position w:val="1"/>
        </w:rPr>
        <w:t>超级块</w:t>
      </w:r>
      <w:r>
        <w:rPr>
          <w:rFonts w:ascii="FangSong" w:hAnsi="FangSong" w:eastAsia="FangSong" w:cs="FangSong"/>
          <w:sz w:val="12"/>
          <w:szCs w:val="12"/>
          <w:position w:val="1"/>
        </w:rPr>
        <w:t xml:space="preserve">    </w:t>
      </w:r>
      <w:r>
        <w:rPr>
          <w:rFonts w:ascii="SimSun" w:hAnsi="SimSun" w:eastAsia="SimSun" w:cs="SimSun"/>
          <w:sz w:val="12"/>
          <w:szCs w:val="12"/>
          <w:position w:val="1"/>
        </w:rPr>
        <w:t>块组描述符   预留GDT 块  </w:t>
      </w:r>
      <w:r>
        <w:rPr>
          <w:rFonts w:ascii="SimSun" w:hAnsi="SimSun" w:eastAsia="SimSun" w:cs="SimSun"/>
          <w:sz w:val="12"/>
          <w:szCs w:val="12"/>
          <w:spacing w:val="-1"/>
          <w:position w:val="1"/>
        </w:rPr>
        <w:t xml:space="preserve"> 数据块位图   </w:t>
      </w:r>
      <w:r>
        <w:rPr>
          <w:rFonts w:ascii="Times New Roman" w:hAnsi="Times New Roman" w:eastAsia="Times New Roman" w:cs="Times New Roman"/>
          <w:sz w:val="12"/>
          <w:szCs w:val="12"/>
          <w:spacing w:val="-1"/>
          <w:position w:val="1"/>
        </w:rPr>
        <w:t>inode </w:t>
      </w:r>
      <w:r>
        <w:rPr>
          <w:rFonts w:ascii="SimSun" w:hAnsi="SimSun" w:eastAsia="SimSun" w:cs="SimSun"/>
          <w:sz w:val="12"/>
          <w:szCs w:val="12"/>
          <w:spacing w:val="-1"/>
          <w:position w:val="1"/>
        </w:rPr>
        <w:t>位图     </w:t>
      </w:r>
      <w:r>
        <w:rPr>
          <w:rFonts w:ascii="Arial" w:hAnsi="Arial" w:eastAsia="Arial" w:cs="Arial"/>
          <w:sz w:val="12"/>
          <w:szCs w:val="12"/>
          <w:spacing w:val="-1"/>
          <w:position w:val="1"/>
        </w:rPr>
        <w:t>inode</w:t>
      </w:r>
      <w:r>
        <w:rPr>
          <w:rFonts w:ascii="SimSun" w:hAnsi="SimSun" w:eastAsia="SimSun" w:cs="SimSun"/>
          <w:sz w:val="12"/>
          <w:szCs w:val="12"/>
          <w:spacing w:val="-1"/>
          <w:position w:val="1"/>
        </w:rPr>
        <w:t>表      数据块</w:t>
      </w:r>
    </w:p>
    <w:p>
      <w:pPr>
        <w:spacing w:line="134" w:lineRule="exact"/>
        <w:rPr/>
      </w:pPr>
      <w:r/>
    </w:p>
    <w:p>
      <w:pPr>
        <w:spacing w:line="134" w:lineRule="exact"/>
        <w:sectPr>
          <w:footerReference w:type="default" r:id="rId92"/>
          <w:pgSz w:w="9060" w:h="14150"/>
          <w:pgMar w:top="777" w:right="59" w:bottom="500" w:left="260" w:header="0" w:footer="227" w:gutter="0"/>
          <w:cols w:equalWidth="0" w:num="1">
            <w:col w:w="8741" w:space="0"/>
          </w:cols>
        </w:sectPr>
        <w:rPr/>
      </w:pPr>
    </w:p>
    <w:p>
      <w:pPr>
        <w:ind w:left="1589"/>
        <w:spacing w:before="5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2"/>
        </w:rPr>
        <w:t>↑1biock</w:t>
      </w:r>
      <w:r>
        <w:rPr>
          <w:rFonts w:ascii="Times New Roman" w:hAnsi="Times New Roman" w:eastAsia="Times New Roman" w:cs="Times New Roman"/>
          <w:sz w:val="12"/>
          <w:szCs w:val="12"/>
          <w:color w:val="FFFFFF"/>
        </w:rPr>
        <w:t xml:space="preserve">                </w:t>
      </w:r>
      <w:r>
        <w:rPr>
          <w:rFonts w:ascii="Times New Roman" w:hAnsi="Times New Roman" w:eastAsia="Times New Roman" w:cs="Times New Roman"/>
          <w:sz w:val="12"/>
          <w:szCs w:val="12"/>
          <w:spacing w:val="-2"/>
        </w:rPr>
        <w:t>1</w:t>
      </w:r>
      <w:r>
        <w:rPr>
          <w:rFonts w:ascii="Times New Roman" w:hAnsi="Times New Roman" w:eastAsia="Times New Roman" w:cs="Times New Roman"/>
          <w:sz w:val="12"/>
          <w:szCs w:val="12"/>
          <w:spacing w:val="5"/>
        </w:rPr>
        <w:t xml:space="preserve">  </w:t>
      </w:r>
      <w:r>
        <w:rPr>
          <w:rFonts w:ascii="Times New Roman" w:hAnsi="Times New Roman" w:eastAsia="Times New Roman" w:cs="Times New Roman"/>
          <w:sz w:val="12"/>
          <w:szCs w:val="12"/>
          <w:spacing w:val="-2"/>
        </w:rPr>
        <w:t>block</w:t>
      </w:r>
    </w:p>
    <w:p>
      <w:pPr>
        <w:ind w:left="1479"/>
        <w:spacing w:before="132" w:line="211"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2"/>
        </w:rPr>
        <w:t>1KB               </w:t>
      </w:r>
      <w:r>
        <w:rPr>
          <w:rFonts w:ascii="Arial" w:hAnsi="Arial" w:eastAsia="Arial" w:cs="Arial"/>
          <w:sz w:val="12"/>
          <w:szCs w:val="12"/>
          <w:color w:val="FFFFFF"/>
          <w:spacing w:val="-2"/>
        </w:rPr>
        <w:t>4KB</w:t>
      </w:r>
      <w:r>
        <w:rPr>
          <w:rFonts w:ascii="Arial" w:hAnsi="Arial" w:eastAsia="Arial" w:cs="Arial"/>
          <w:sz w:val="12"/>
          <w:szCs w:val="12"/>
          <w:color w:val="FFFFFF"/>
          <w:spacing w:val="1"/>
        </w:rPr>
        <w:t xml:space="preserve">               </w:t>
      </w:r>
      <w:r>
        <w:rPr>
          <w:rFonts w:ascii="Times New Roman" w:hAnsi="Times New Roman" w:eastAsia="Times New Roman" w:cs="Times New Roman"/>
          <w:sz w:val="12"/>
          <w:szCs w:val="12"/>
          <w:spacing w:val="-2"/>
        </w:rPr>
        <w:t>8KB</w:t>
      </w:r>
    </w:p>
    <w:p>
      <w:pPr>
        <w:spacing w:line="14" w:lineRule="auto"/>
        <w:rPr>
          <w:rFonts w:ascii="Arial"/>
          <w:sz w:val="2"/>
        </w:rPr>
      </w:pPr>
      <w:r>
        <w:rPr>
          <w:rFonts w:ascii="Arial" w:hAnsi="Arial" w:eastAsia="Arial" w:cs="Arial"/>
          <w:sz w:val="2"/>
          <w:szCs w:val="2"/>
        </w:rPr>
        <w:br w:type="column"/>
      </w:r>
    </w:p>
    <w:p>
      <w:pPr>
        <w:spacing w:before="31" w:line="164" w:lineRule="exact"/>
        <w:rPr>
          <w:rFonts w:ascii="Times New Roman" w:hAnsi="Times New Roman" w:eastAsia="Times New Roman" w:cs="Times New Roman"/>
          <w:sz w:val="12"/>
          <w:szCs w:val="12"/>
        </w:rPr>
      </w:pPr>
      <w:r>
        <w:rPr>
          <w:rFonts w:ascii="Arial" w:hAnsi="Arial" w:eastAsia="Arial" w:cs="Arial"/>
          <w:sz w:val="12"/>
          <w:szCs w:val="12"/>
          <w:spacing w:val="-3"/>
          <w:position w:val="2"/>
        </w:rPr>
        <w:t>many</w:t>
      </w:r>
      <w:r>
        <w:rPr>
          <w:rFonts w:ascii="Arial" w:hAnsi="Arial" w:eastAsia="Arial" w:cs="Arial"/>
          <w:sz w:val="12"/>
          <w:szCs w:val="12"/>
          <w:spacing w:val="2"/>
          <w:position w:val="2"/>
        </w:rPr>
        <w:t xml:space="preserve">           </w:t>
      </w:r>
      <w:r>
        <w:rPr>
          <w:rFonts w:ascii="Arial" w:hAnsi="Arial" w:eastAsia="Arial" w:cs="Arial"/>
          <w:sz w:val="12"/>
          <w:szCs w:val="12"/>
          <w:spacing w:val="-3"/>
          <w:position w:val="2"/>
        </w:rPr>
        <w:t>1</w:t>
      </w:r>
      <w:r>
        <w:rPr>
          <w:rFonts w:ascii="Arial" w:hAnsi="Arial" w:eastAsia="Arial" w:cs="Arial"/>
          <w:sz w:val="12"/>
          <w:szCs w:val="12"/>
          <w:spacing w:val="18"/>
          <w:w w:val="101"/>
          <w:position w:val="2"/>
        </w:rPr>
        <w:t xml:space="preserve"> </w:t>
      </w:r>
      <w:r>
        <w:rPr>
          <w:rFonts w:ascii="Arial" w:hAnsi="Arial" w:eastAsia="Arial" w:cs="Arial"/>
          <w:sz w:val="12"/>
          <w:szCs w:val="12"/>
          <w:spacing w:val="-3"/>
          <w:position w:val="2"/>
        </w:rPr>
        <w:t>block</w:t>
      </w:r>
      <w:r>
        <w:rPr>
          <w:rFonts w:ascii="Arial" w:hAnsi="Arial" w:eastAsia="Arial" w:cs="Arial"/>
          <w:sz w:val="12"/>
          <w:szCs w:val="12"/>
          <w:spacing w:val="1"/>
          <w:position w:val="2"/>
        </w:rPr>
        <w:t xml:space="preserve">           </w:t>
      </w:r>
      <w:r>
        <w:rPr>
          <w:rFonts w:ascii="Times New Roman" w:hAnsi="Times New Roman" w:eastAsia="Times New Roman" w:cs="Times New Roman"/>
          <w:sz w:val="12"/>
          <w:szCs w:val="12"/>
          <w:spacing w:val="-3"/>
          <w:position w:val="2"/>
        </w:rPr>
        <w:t>Tblock</w:t>
      </w:r>
    </w:p>
    <w:p>
      <w:pPr>
        <w:ind w:left="349"/>
        <w:spacing w:before="109" w:line="184" w:lineRule="auto"/>
        <w:rPr>
          <w:rFonts w:ascii="SimSun" w:hAnsi="SimSun" w:eastAsia="SimSun" w:cs="SimSun"/>
          <w:sz w:val="12"/>
          <w:szCs w:val="12"/>
        </w:rPr>
      </w:pPr>
      <w:r>
        <w:rPr>
          <w:rFonts w:ascii="Times New Roman" w:hAnsi="Times New Roman" w:eastAsia="Times New Roman" w:cs="Times New Roman"/>
          <w:sz w:val="12"/>
          <w:szCs w:val="12"/>
          <w:color w:val="FFFFFF"/>
          <w:spacing w:val="-1"/>
        </w:rPr>
        <w:t>WKB            </w:t>
      </w:r>
      <w:r>
        <w:rPr>
          <w:rFonts w:ascii="SimSun" w:hAnsi="SimSun" w:eastAsia="SimSun" w:cs="SimSun"/>
          <w:sz w:val="12"/>
          <w:szCs w:val="12"/>
          <w:spacing w:val="-1"/>
        </w:rPr>
        <w:t>n+4KE</w:t>
      </w:r>
      <w:r>
        <w:rPr>
          <w:rFonts w:ascii="SimSun" w:hAnsi="SimSun" w:eastAsia="SimSun" w:cs="SimSun"/>
          <w:sz w:val="12"/>
          <w:szCs w:val="12"/>
          <w:spacing w:val="7"/>
        </w:rPr>
        <w:t xml:space="preserve">       </w:t>
      </w:r>
      <w:r>
        <w:rPr>
          <w:rFonts w:ascii="SimSun" w:hAnsi="SimSun" w:eastAsia="SimSun" w:cs="SimSun"/>
          <w:sz w:val="12"/>
          <w:szCs w:val="12"/>
          <w:spacing w:val="-1"/>
        </w:rPr>
        <w:t>i+8)KB</w:t>
      </w:r>
    </w:p>
    <w:p>
      <w:pPr>
        <w:spacing w:line="14" w:lineRule="auto"/>
        <w:rPr>
          <w:rFonts w:ascii="Arial"/>
          <w:sz w:val="2"/>
        </w:rPr>
      </w:pPr>
      <w:r>
        <w:rPr>
          <w:rFonts w:ascii="Arial" w:hAnsi="Arial" w:eastAsia="Arial" w:cs="Arial"/>
          <w:sz w:val="2"/>
          <w:szCs w:val="2"/>
        </w:rPr>
        <w:br w:type="column"/>
      </w:r>
    </w:p>
    <w:p>
      <w:pPr>
        <w:spacing w:before="77" w:line="110" w:lineRule="exact"/>
        <w:rPr>
          <w:rFonts w:ascii="Arial" w:hAnsi="Arial" w:eastAsia="Arial" w:cs="Arial"/>
          <w:sz w:val="12"/>
          <w:szCs w:val="12"/>
        </w:rPr>
      </w:pPr>
      <w:r>
        <w:rPr>
          <w:rFonts w:ascii="Arial" w:hAnsi="Arial" w:eastAsia="Arial" w:cs="Arial"/>
          <w:sz w:val="12"/>
          <w:szCs w:val="12"/>
          <w:spacing w:val="-1"/>
        </w:rPr>
        <w:t>many               </w:t>
      </w:r>
      <w:r>
        <w:rPr>
          <w:rFonts w:ascii="Arial" w:hAnsi="Arial" w:eastAsia="Arial" w:cs="Arial"/>
          <w:sz w:val="12"/>
          <w:szCs w:val="12"/>
          <w:color w:val="FFFFFF"/>
          <w:spacing w:val="-1"/>
          <w:position w:val="2"/>
        </w:rPr>
        <w:t>many</w:t>
      </w:r>
    </w:p>
    <w:p>
      <w:pPr>
        <w:ind w:left="389"/>
        <w:spacing w:before="133" w:line="181" w:lineRule="auto"/>
        <w:rPr>
          <w:rFonts w:ascii="Arial" w:hAnsi="Arial" w:eastAsia="Arial" w:cs="Arial"/>
          <w:sz w:val="12"/>
          <w:szCs w:val="12"/>
        </w:rPr>
      </w:pPr>
      <w:r>
        <w:rPr>
          <w:rFonts w:ascii="Arial" w:hAnsi="Arial" w:eastAsia="Arial" w:cs="Arial"/>
          <w:sz w:val="12"/>
          <w:szCs w:val="12"/>
          <w:spacing w:val="-3"/>
        </w:rPr>
        <w:t>mKB</w:t>
      </w:r>
    </w:p>
    <w:p>
      <w:pPr>
        <w:spacing w:line="181" w:lineRule="auto"/>
        <w:sectPr>
          <w:type w:val="continuous"/>
          <w:pgSz w:w="9060" w:h="14150"/>
          <w:pgMar w:top="777" w:right="59" w:bottom="500" w:left="260" w:header="0" w:footer="227" w:gutter="0"/>
          <w:cols w:equalWidth="0" w:num="3">
            <w:col w:w="3190" w:space="100"/>
            <w:col w:w="2121" w:space="100"/>
            <w:col w:w="3230" w:space="0"/>
          </w:cols>
        </w:sectPr>
        <w:rPr>
          <w:rFonts w:ascii="Arial" w:hAnsi="Arial" w:eastAsia="Arial" w:cs="Arial"/>
          <w:sz w:val="12"/>
          <w:szCs w:val="12"/>
        </w:rPr>
      </w:pPr>
    </w:p>
    <w:p>
      <w:pPr>
        <w:spacing w:line="306" w:lineRule="auto"/>
        <w:rPr>
          <w:rFonts w:ascii="Arial"/>
          <w:sz w:val="21"/>
        </w:rPr>
      </w:pPr>
      <w:r/>
    </w:p>
    <w:p>
      <w:pPr>
        <w:ind w:left="2079"/>
        <w:spacing w:before="69" w:line="215" w:lineRule="auto"/>
        <w:rPr>
          <w:rFonts w:ascii="SimSun" w:hAnsi="SimSun" w:eastAsia="SimSun" w:cs="SimSun"/>
          <w:sz w:val="21"/>
          <w:szCs w:val="21"/>
        </w:rPr>
      </w:pPr>
      <w:r>
        <w:rPr>
          <w:rFonts w:ascii="SimSun" w:hAnsi="SimSun" w:eastAsia="SimSun" w:cs="SimSun"/>
          <w:sz w:val="21"/>
          <w:szCs w:val="21"/>
          <w:u w:val="single" w:color="auto"/>
          <w:color w:val="00D800"/>
          <w:spacing w:val="-2"/>
        </w:rPr>
        <w:t>图1-18 Ext4文件系统的磁盘布局(L</w:t>
      </w:r>
      <w:r>
        <w:rPr>
          <w:rFonts w:ascii="SimSun" w:hAnsi="SimSun" w:eastAsia="SimSun" w:cs="SimSun"/>
          <w:sz w:val="21"/>
          <w:szCs w:val="21"/>
          <w:u w:val="single" w:color="auto"/>
          <w:color w:val="00D800"/>
          <w:spacing w:val="-3"/>
        </w:rPr>
        <w:t>ayout)</w:t>
      </w:r>
    </w:p>
    <w:p>
      <w:pPr>
        <w:ind w:right="614" w:firstLine="459"/>
        <w:spacing w:before="148" w:line="308" w:lineRule="auto"/>
        <w:jc w:val="both"/>
        <w:rPr>
          <w:rFonts w:ascii="SimSun" w:hAnsi="SimSun" w:eastAsia="SimSun" w:cs="SimSun"/>
          <w:sz w:val="21"/>
          <w:szCs w:val="21"/>
        </w:rPr>
      </w:pPr>
      <w:r>
        <w:rPr>
          <w:rFonts w:ascii="SimSun" w:hAnsi="SimSun" w:eastAsia="SimSun" w:cs="SimSun"/>
          <w:sz w:val="21"/>
          <w:szCs w:val="21"/>
          <w:spacing w:val="12"/>
        </w:rPr>
        <w:t>为了管理这些逻辑块，</w:t>
      </w:r>
      <w:r>
        <w:rPr>
          <w:rFonts w:ascii="SimSun" w:hAnsi="SimSun" w:eastAsia="SimSun" w:cs="SimSun"/>
          <w:sz w:val="21"/>
          <w:szCs w:val="21"/>
          <w:u w:val="single" w:color="auto"/>
          <w:spacing w:val="12"/>
        </w:rPr>
        <w:t>需要一些区域来记录哪些逻辑块已经被使用了，</w:t>
      </w:r>
      <w:r>
        <w:rPr>
          <w:rFonts w:ascii="SimSun" w:hAnsi="SimSun" w:eastAsia="SimSun" w:cs="SimSun"/>
          <w:sz w:val="21"/>
          <w:szCs w:val="21"/>
          <w:spacing w:val="-55"/>
        </w:rPr>
        <w:t xml:space="preserve"> </w:t>
      </w:r>
      <w:r>
        <w:rPr>
          <w:rFonts w:ascii="SimSun" w:hAnsi="SimSun" w:eastAsia="SimSun" w:cs="SimSun"/>
          <w:sz w:val="21"/>
          <w:szCs w:val="21"/>
          <w:spacing w:val="12"/>
        </w:rPr>
        <w:t>哪些还</w:t>
      </w:r>
      <w:r>
        <w:rPr>
          <w:rFonts w:ascii="SimSun" w:hAnsi="SimSun" w:eastAsia="SimSun" w:cs="SimSun"/>
          <w:sz w:val="21"/>
          <w:szCs w:val="21"/>
        </w:rPr>
        <w:t xml:space="preserve"> </w:t>
      </w:r>
      <w:r>
        <w:rPr>
          <w:rFonts w:ascii="SimSun" w:hAnsi="SimSun" w:eastAsia="SimSun" w:cs="SimSun"/>
          <w:sz w:val="21"/>
          <w:szCs w:val="21"/>
          <w:spacing w:val="11"/>
        </w:rPr>
        <w:t>没有被使用。 </w:t>
      </w:r>
      <w:r>
        <w:rPr>
          <w:rFonts w:ascii="SimSun" w:hAnsi="SimSun" w:eastAsia="SimSun" w:cs="SimSun"/>
          <w:sz w:val="21"/>
          <w:szCs w:val="21"/>
          <w:u w:val="single" w:color="auto"/>
          <w:spacing w:val="11"/>
        </w:rPr>
        <w:t>记录这些数据的数据通常在磁盘的</w:t>
      </w:r>
      <w:r>
        <w:rPr>
          <w:rFonts w:ascii="SimSun" w:hAnsi="SimSun" w:eastAsia="SimSun" w:cs="SimSun"/>
          <w:sz w:val="21"/>
          <w:szCs w:val="21"/>
          <w:u w:val="single" w:color="auto"/>
          <w:spacing w:val="10"/>
        </w:rPr>
        <w:t>特殊区域，我们称这些数据为文件</w:t>
      </w:r>
      <w:r>
        <w:rPr>
          <w:rFonts w:ascii="SimSun" w:hAnsi="SimSun" w:eastAsia="SimSun" w:cs="SimSun"/>
          <w:sz w:val="21"/>
          <w:szCs w:val="21"/>
        </w:rPr>
        <w:t xml:space="preserve"> </w:t>
      </w:r>
      <w:r>
        <w:rPr>
          <w:rFonts w:ascii="SimSun" w:hAnsi="SimSun" w:eastAsia="SimSun" w:cs="SimSun"/>
          <w:sz w:val="21"/>
          <w:szCs w:val="21"/>
          <w:u w:val="single" w:color="auto"/>
          <w:spacing w:val="25"/>
        </w:rPr>
        <w:t>系统的元数据</w:t>
      </w:r>
      <w:r>
        <w:rPr>
          <w:rFonts w:ascii="Times New Roman" w:hAnsi="Times New Roman" w:eastAsia="Times New Roman" w:cs="Times New Roman"/>
          <w:sz w:val="21"/>
          <w:szCs w:val="21"/>
          <w:u w:val="single" w:color="auto"/>
          <w:spacing w:val="25"/>
        </w:rPr>
        <w:t>(</w:t>
      </w:r>
      <w:r>
        <w:rPr>
          <w:rFonts w:ascii="Times New Roman" w:hAnsi="Times New Roman" w:eastAsia="Times New Roman" w:cs="Times New Roman"/>
          <w:sz w:val="21"/>
          <w:szCs w:val="21"/>
          <w:u w:val="single" w:color="auto"/>
        </w:rPr>
        <w:t>Metadata</w:t>
      </w:r>
      <w:r>
        <w:rPr>
          <w:rFonts w:ascii="Times New Roman" w:hAnsi="Times New Roman" w:eastAsia="Times New Roman" w:cs="Times New Roman"/>
          <w:sz w:val="21"/>
          <w:szCs w:val="21"/>
          <w:u w:val="single" w:color="auto"/>
          <w:spacing w:val="25"/>
        </w:rPr>
        <w:t>)</w:t>
      </w:r>
      <w:r>
        <w:rPr>
          <w:rFonts w:ascii="SimSun" w:hAnsi="SimSun" w:eastAsia="SimSun" w:cs="SimSun"/>
          <w:sz w:val="21"/>
          <w:szCs w:val="21"/>
          <w:spacing w:val="25"/>
        </w:rPr>
        <w:t>,</w:t>
      </w:r>
      <w:r>
        <w:rPr>
          <w:rFonts w:ascii="SimSun" w:hAnsi="SimSun" w:eastAsia="SimSun" w:cs="SimSun"/>
          <w:sz w:val="21"/>
          <w:szCs w:val="21"/>
          <w:spacing w:val="-9"/>
        </w:rPr>
        <w:t xml:space="preserve"> </w:t>
      </w:r>
      <w:r>
        <w:rPr>
          <w:rFonts w:ascii="SimSun" w:hAnsi="SimSun" w:eastAsia="SimSun" w:cs="SimSun"/>
          <w:sz w:val="21"/>
          <w:szCs w:val="21"/>
          <w:spacing w:val="25"/>
        </w:rPr>
        <w:t>如图1-</w:t>
      </w:r>
      <w:r>
        <w:rPr>
          <w:rFonts w:ascii="SimSun" w:hAnsi="SimSun" w:eastAsia="SimSun" w:cs="SimSun"/>
          <w:sz w:val="21"/>
          <w:szCs w:val="21"/>
          <w:spacing w:val="-54"/>
        </w:rPr>
        <w:t xml:space="preserve"> </w:t>
      </w:r>
      <w:r>
        <w:rPr>
          <w:rFonts w:ascii="SimSun" w:hAnsi="SimSun" w:eastAsia="SimSun" w:cs="SimSun"/>
          <w:sz w:val="21"/>
          <w:szCs w:val="21"/>
          <w:spacing w:val="25"/>
        </w:rPr>
        <w:t>18所示中的数据块位图和</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25"/>
        </w:rPr>
        <w:t>位图等</w:t>
      </w:r>
      <w:r>
        <w:rPr>
          <w:rFonts w:ascii="SimSun" w:hAnsi="SimSun" w:eastAsia="SimSun" w:cs="SimSun"/>
          <w:sz w:val="21"/>
          <w:szCs w:val="21"/>
          <w:spacing w:val="24"/>
        </w:rPr>
        <w:t>。通过</w:t>
      </w:r>
      <w:r>
        <w:rPr>
          <w:rFonts w:ascii="SimSun" w:hAnsi="SimSun" w:eastAsia="SimSun" w:cs="SimSun"/>
          <w:sz w:val="21"/>
          <w:szCs w:val="21"/>
        </w:rPr>
        <w:t xml:space="preserve">  </w:t>
      </w:r>
      <w:r>
        <w:rPr>
          <w:rFonts w:ascii="SimSun" w:hAnsi="SimSun" w:eastAsia="SimSun" w:cs="SimSun"/>
          <w:sz w:val="21"/>
          <w:szCs w:val="21"/>
          <w:u w:val="single" w:color="auto"/>
          <w:spacing w:val="12"/>
        </w:rPr>
        <w:t>元数据，文件系统实现了对磁盘空间的管理，最终为用户提供了简单易用的</w:t>
      </w:r>
      <w:r>
        <w:rPr>
          <w:rFonts w:ascii="SimSun" w:hAnsi="SimSun" w:eastAsia="SimSun" w:cs="SimSun"/>
          <w:sz w:val="21"/>
          <w:szCs w:val="21"/>
          <w:u w:val="single" w:color="auto"/>
          <w:spacing w:val="11"/>
        </w:rPr>
        <w:t>接口。</w:t>
      </w:r>
      <w:r>
        <w:rPr>
          <w:rFonts w:ascii="SimSun" w:hAnsi="SimSun" w:eastAsia="SimSun" w:cs="SimSun"/>
          <w:sz w:val="21"/>
          <w:szCs w:val="21"/>
          <w:u w:val="single" w:color="auto"/>
        </w:rPr>
        <w:t xml:space="preserve">  </w:t>
      </w:r>
    </w:p>
    <w:p>
      <w:pPr>
        <w:ind w:right="691" w:firstLine="459"/>
        <w:spacing w:before="50" w:line="310" w:lineRule="auto"/>
        <w:jc w:val="both"/>
        <w:rPr>
          <w:rFonts w:ascii="SimSun" w:hAnsi="SimSun" w:eastAsia="SimSun" w:cs="SimSun"/>
          <w:sz w:val="21"/>
          <w:szCs w:val="21"/>
        </w:rPr>
      </w:pPr>
      <w:r>
        <w:rPr>
          <w:rFonts w:ascii="SimSun" w:hAnsi="SimSun" w:eastAsia="SimSun" w:cs="SimSun"/>
          <w:sz w:val="21"/>
          <w:szCs w:val="21"/>
          <w:spacing w:val="13"/>
        </w:rPr>
        <w:t>这样，用户对文件的操作就转化为文件系统对磁盘空间的操作。比如，当用户</w:t>
      </w:r>
      <w:r>
        <w:rPr>
          <w:rFonts w:ascii="SimSun" w:hAnsi="SimSun" w:eastAsia="SimSun" w:cs="SimSun"/>
          <w:sz w:val="21"/>
          <w:szCs w:val="21"/>
          <w:spacing w:val="6"/>
        </w:rPr>
        <w:t xml:space="preserve"> </w:t>
      </w:r>
      <w:r>
        <w:rPr>
          <w:rFonts w:ascii="SimSun" w:hAnsi="SimSun" w:eastAsia="SimSun" w:cs="SimSun"/>
          <w:sz w:val="21"/>
          <w:szCs w:val="21"/>
          <w:spacing w:val="13"/>
        </w:rPr>
        <w:t>向某个文件写入数据时，文件系统会将该请求转换为对磁盘的操作，包括分配磁盘</w:t>
      </w:r>
      <w:r>
        <w:rPr>
          <w:rFonts w:ascii="SimSun" w:hAnsi="SimSun" w:eastAsia="SimSun" w:cs="SimSun"/>
          <w:sz w:val="21"/>
          <w:szCs w:val="21"/>
        </w:rPr>
        <w:t xml:space="preserve"> </w:t>
      </w:r>
      <w:r>
        <w:rPr>
          <w:rFonts w:ascii="SimSun" w:hAnsi="SimSun" w:eastAsia="SimSun" w:cs="SimSun"/>
          <w:sz w:val="21"/>
          <w:szCs w:val="21"/>
          <w:spacing w:val="13"/>
        </w:rPr>
        <w:t>空间、写入数据等。而对文件的读操作则转换为定位到磁盘的某个位置、从磁盘读</w:t>
      </w:r>
      <w:r>
        <w:rPr>
          <w:rFonts w:ascii="SimSun" w:hAnsi="SimSun" w:eastAsia="SimSun" w:cs="SimSun"/>
          <w:sz w:val="21"/>
          <w:szCs w:val="21"/>
          <w:spacing w:val="1"/>
        </w:rPr>
        <w:t xml:space="preserve"> </w:t>
      </w:r>
      <w:r>
        <w:rPr>
          <w:rFonts w:ascii="SimSun" w:hAnsi="SimSun" w:eastAsia="SimSun" w:cs="SimSun"/>
          <w:sz w:val="21"/>
          <w:szCs w:val="21"/>
          <w:spacing w:val="5"/>
        </w:rPr>
        <w:t>取数据等。</w:t>
      </w:r>
    </w:p>
    <w:p>
      <w:pPr>
        <w:ind w:right="709" w:firstLine="459"/>
        <w:spacing w:before="60" w:line="329" w:lineRule="auto"/>
        <w:rPr>
          <w:rFonts w:ascii="SimSun" w:hAnsi="SimSun" w:eastAsia="SimSun" w:cs="SimSun"/>
          <w:sz w:val="21"/>
          <w:szCs w:val="21"/>
        </w:rPr>
      </w:pPr>
      <w:r>
        <w:rPr>
          <w:rFonts w:ascii="SimSun" w:hAnsi="SimSun" w:eastAsia="SimSun" w:cs="SimSun"/>
          <w:sz w:val="21"/>
          <w:szCs w:val="21"/>
          <w:spacing w:val="13"/>
        </w:rPr>
        <w:t>至此，相信大家对文件系统的基本原理有了一个感</w:t>
      </w:r>
      <w:r>
        <w:rPr>
          <w:rFonts w:ascii="SimSun" w:hAnsi="SimSun" w:eastAsia="SimSun" w:cs="SimSun"/>
          <w:sz w:val="21"/>
          <w:szCs w:val="21"/>
          <w:spacing w:val="12"/>
        </w:rPr>
        <w:t>性的认识，但是有可能还有</w:t>
      </w:r>
      <w:r>
        <w:rPr>
          <w:rFonts w:ascii="SimSun" w:hAnsi="SimSun" w:eastAsia="SimSun" w:cs="SimSun"/>
          <w:sz w:val="21"/>
          <w:szCs w:val="21"/>
        </w:rPr>
        <w:t xml:space="preserve"> </w:t>
      </w:r>
      <w:r>
        <w:rPr>
          <w:rFonts w:ascii="SimSun" w:hAnsi="SimSun" w:eastAsia="SimSun" w:cs="SimSun"/>
          <w:sz w:val="21"/>
          <w:szCs w:val="21"/>
          <w:spacing w:val="14"/>
        </w:rPr>
        <w:t>一种云里雾里的感觉。不用太着急，作者在后续</w:t>
      </w:r>
      <w:r>
        <w:rPr>
          <w:rFonts w:ascii="SimSun" w:hAnsi="SimSun" w:eastAsia="SimSun" w:cs="SimSun"/>
          <w:sz w:val="21"/>
          <w:szCs w:val="21"/>
          <w:spacing w:val="13"/>
        </w:rPr>
        <w:t>章节会进行更加详细的介绍。</w:t>
      </w:r>
    </w:p>
    <w:p>
      <w:pPr>
        <w:pStyle w:val="BodyText"/>
        <w:ind w:left="4"/>
        <w:spacing w:before="240" w:line="221" w:lineRule="auto"/>
        <w:outlineLvl w:val="1"/>
        <w:rPr>
          <w:sz w:val="36"/>
          <w:szCs w:val="36"/>
        </w:rPr>
      </w:pPr>
      <w:bookmarkStart w:name="bookmark7" w:id="169"/>
      <w:bookmarkEnd w:id="169"/>
      <w:r>
        <w:rPr>
          <w:rFonts w:ascii="SimSun" w:hAnsi="SimSun" w:eastAsia="SimSun" w:cs="SimSun"/>
          <w:sz w:val="36"/>
          <w:szCs w:val="36"/>
          <w:b/>
          <w:bCs/>
          <w:spacing w:val="-19"/>
        </w:rPr>
        <w:t>1.2</w:t>
      </w:r>
      <w:r>
        <w:rPr>
          <w:rFonts w:ascii="SimSun" w:hAnsi="SimSun" w:eastAsia="SimSun" w:cs="SimSun"/>
          <w:sz w:val="36"/>
          <w:szCs w:val="36"/>
          <w:spacing w:val="143"/>
        </w:rPr>
        <w:t xml:space="preserve"> </w:t>
      </w:r>
      <w:r>
        <w:rPr>
          <w:sz w:val="36"/>
          <w:szCs w:val="36"/>
          <w:b/>
          <w:bCs/>
          <w:spacing w:val="-19"/>
        </w:rPr>
        <w:t>常见文件系统及分类</w:t>
      </w:r>
    </w:p>
    <w:p>
      <w:pPr>
        <w:spacing w:line="290" w:lineRule="auto"/>
        <w:rPr>
          <w:rFonts w:ascii="Arial"/>
          <w:sz w:val="21"/>
        </w:rPr>
      </w:pPr>
      <w:r/>
    </w:p>
    <w:p>
      <w:pPr>
        <w:ind w:right="705" w:firstLine="459"/>
        <w:spacing w:before="68" w:line="308" w:lineRule="auto"/>
        <w:jc w:val="both"/>
        <w:rPr>
          <w:rFonts w:ascii="SimSun" w:hAnsi="SimSun" w:eastAsia="SimSun" w:cs="SimSun"/>
          <w:sz w:val="21"/>
          <w:szCs w:val="21"/>
        </w:rPr>
      </w:pPr>
      <w:r>
        <w:rPr>
          <w:rFonts w:ascii="SimSun" w:hAnsi="SimSun" w:eastAsia="SimSun" w:cs="SimSun"/>
          <w:sz w:val="21"/>
          <w:szCs w:val="21"/>
          <w:u w:val="single" w:color="auto"/>
          <w:spacing w:val="13"/>
        </w:rPr>
        <w:t>目前，常见的文件系统有几十个。</w:t>
      </w:r>
      <w:r>
        <w:rPr>
          <w:rFonts w:ascii="SimSun" w:hAnsi="SimSun" w:eastAsia="SimSun" w:cs="SimSun"/>
          <w:sz w:val="21"/>
          <w:szCs w:val="21"/>
          <w:spacing w:val="13"/>
        </w:rPr>
        <w:t>虽然文件系统的</w:t>
      </w:r>
      <w:r>
        <w:rPr>
          <w:rFonts w:ascii="SimSun" w:hAnsi="SimSun" w:eastAsia="SimSun" w:cs="SimSun"/>
          <w:sz w:val="21"/>
          <w:szCs w:val="21"/>
          <w:spacing w:val="12"/>
        </w:rPr>
        <w:t>具体实现形式纷繁复杂，具</w:t>
      </w:r>
      <w:r>
        <w:rPr>
          <w:rFonts w:ascii="SimSun" w:hAnsi="SimSun" w:eastAsia="SimSun" w:cs="SimSun"/>
          <w:sz w:val="21"/>
          <w:szCs w:val="21"/>
        </w:rPr>
        <w:t xml:space="preserve"> </w:t>
      </w:r>
      <w:r>
        <w:rPr>
          <w:rFonts w:ascii="SimSun" w:hAnsi="SimSun" w:eastAsia="SimSun" w:cs="SimSun"/>
          <w:sz w:val="21"/>
          <w:szCs w:val="21"/>
          <w:spacing w:val="13"/>
        </w:rPr>
        <w:t>体特性也各不相同，但是有一定规律可循。下面将介绍一下常见的文件系统都有哪</w:t>
      </w:r>
      <w:r>
        <w:rPr>
          <w:rFonts w:ascii="SimSun" w:hAnsi="SimSun" w:eastAsia="SimSun" w:cs="SimSun"/>
          <w:sz w:val="21"/>
          <w:szCs w:val="21"/>
          <w:spacing w:val="5"/>
        </w:rPr>
        <w:t xml:space="preserve"> </w:t>
      </w:r>
      <w:r>
        <w:rPr>
          <w:rFonts w:ascii="SimSun" w:hAnsi="SimSun" w:eastAsia="SimSun" w:cs="SimSun"/>
          <w:sz w:val="21"/>
          <w:szCs w:val="21"/>
          <w:spacing w:val="6"/>
        </w:rPr>
        <w:t>些种类。</w:t>
      </w:r>
    </w:p>
    <w:p>
      <w:pPr>
        <w:ind w:right="703" w:firstLine="459"/>
        <w:spacing w:before="50" w:line="290" w:lineRule="auto"/>
        <w:jc w:val="both"/>
        <w:rPr>
          <w:rFonts w:ascii="SimSun" w:hAnsi="SimSun" w:eastAsia="SimSun" w:cs="SimSun"/>
          <w:sz w:val="21"/>
          <w:szCs w:val="21"/>
        </w:rPr>
      </w:pPr>
      <w:r>
        <w:rPr>
          <w:rFonts w:ascii="SimSun" w:hAnsi="SimSun" w:eastAsia="SimSun" w:cs="SimSun"/>
          <w:sz w:val="21"/>
          <w:szCs w:val="21"/>
          <w:spacing w:val="13"/>
        </w:rPr>
        <w:t>通过前文我们了解了基于磁盘的本地文件系统，对其基本原理</w:t>
      </w:r>
      <w:r>
        <w:rPr>
          <w:rFonts w:ascii="SimSun" w:hAnsi="SimSun" w:eastAsia="SimSun" w:cs="SimSun"/>
          <w:sz w:val="21"/>
          <w:szCs w:val="21"/>
          <w:spacing w:val="12"/>
        </w:rPr>
        <w:t>也进行了简要的</w:t>
      </w:r>
      <w:r>
        <w:rPr>
          <w:rFonts w:ascii="SimSun" w:hAnsi="SimSun" w:eastAsia="SimSun" w:cs="SimSun"/>
          <w:sz w:val="21"/>
          <w:szCs w:val="21"/>
        </w:rPr>
        <w:t xml:space="preserve"> </w:t>
      </w:r>
      <w:r>
        <w:rPr>
          <w:rFonts w:ascii="SimSun" w:hAnsi="SimSun" w:eastAsia="SimSun" w:cs="SimSun"/>
          <w:sz w:val="21"/>
          <w:szCs w:val="21"/>
          <w:spacing w:val="13"/>
        </w:rPr>
        <w:t>介绍。其实文件系统发展到现在，其种类也丰富多样。比如，基于磁盘的普通本地</w:t>
      </w:r>
      <w:r>
        <w:rPr>
          <w:rFonts w:ascii="SimSun" w:hAnsi="SimSun" w:eastAsia="SimSun" w:cs="SimSun"/>
          <w:sz w:val="21"/>
          <w:szCs w:val="21"/>
        </w:rPr>
        <w:t xml:space="preserve"> </w:t>
      </w:r>
      <w:r>
        <w:rPr>
          <w:rFonts w:ascii="SimSun" w:hAnsi="SimSun" w:eastAsia="SimSun" w:cs="SimSun"/>
          <w:sz w:val="21"/>
          <w:szCs w:val="21"/>
          <w:spacing w:val="23"/>
        </w:rPr>
        <w:t>文件系统除了</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23"/>
        </w:rPr>
        <w:t>4,   </w:t>
      </w:r>
      <w:r>
        <w:rPr>
          <w:rFonts w:ascii="SimSun" w:hAnsi="SimSun" w:eastAsia="SimSun" w:cs="SimSun"/>
          <w:sz w:val="21"/>
          <w:szCs w:val="21"/>
          <w:u w:val="single" w:color="auto"/>
          <w:spacing w:val="-82"/>
        </w:rPr>
        <w:t xml:space="preserve"> </w:t>
      </w:r>
      <w:r>
        <w:rPr>
          <w:rFonts w:ascii="SimSun" w:hAnsi="SimSun" w:eastAsia="SimSun" w:cs="SimSun"/>
          <w:sz w:val="21"/>
          <w:szCs w:val="21"/>
          <w:u w:val="single" w:color="auto"/>
          <w:spacing w:val="23"/>
        </w:rPr>
        <w:t>还包括</w:t>
      </w:r>
      <w:r>
        <w:rPr>
          <w:rFonts w:ascii="Times New Roman" w:hAnsi="Times New Roman" w:eastAsia="Times New Roman" w:cs="Times New Roman"/>
          <w:sz w:val="21"/>
          <w:szCs w:val="21"/>
          <w:u w:val="single" w:color="auto"/>
        </w:rPr>
        <w:t>XF</w:t>
      </w:r>
      <w:r>
        <w:rPr>
          <w:rFonts w:ascii="Times New Roman" w:hAnsi="Times New Roman" w:eastAsia="Times New Roman" w:cs="Times New Roman"/>
          <w:sz w:val="21"/>
          <w:szCs w:val="21"/>
          <w:u w:val="single" w:color="auto"/>
          <w:spacing w:val="-9"/>
        </w:rPr>
        <w:t xml:space="preserve"> </w:t>
      </w:r>
      <w:r>
        <w:rPr>
          <w:rFonts w:ascii="Times New Roman" w:hAnsi="Times New Roman" w:eastAsia="Times New Roman" w:cs="Times New Roman"/>
          <w:sz w:val="21"/>
          <w:szCs w:val="21"/>
          <w:u w:val="single" w:color="auto"/>
        </w:rPr>
        <w:t>S</w:t>
      </w:r>
      <w:r>
        <w:rPr>
          <w:rFonts w:ascii="Times New Roman" w:hAnsi="Times New Roman" w:eastAsia="Times New Roman" w:cs="Times New Roman"/>
          <w:sz w:val="21"/>
          <w:szCs w:val="21"/>
          <w:u w:val="single" w:color="auto"/>
          <w:spacing w:val="-30"/>
        </w:rPr>
        <w:t xml:space="preserve"> </w:t>
      </w:r>
      <w:r>
        <w:rPr>
          <w:rFonts w:ascii="SimSun" w:hAnsi="SimSun" w:eastAsia="SimSun" w:cs="SimSun"/>
          <w:sz w:val="21"/>
          <w:szCs w:val="21"/>
          <w:u w:val="single" w:color="auto"/>
          <w:spacing w:val="23"/>
        </w:rPr>
        <w:t>、</w:t>
      </w:r>
      <w:r>
        <w:rPr>
          <w:rFonts w:ascii="Times New Roman" w:hAnsi="Times New Roman" w:eastAsia="Times New Roman" w:cs="Times New Roman"/>
          <w:sz w:val="21"/>
          <w:szCs w:val="21"/>
          <w:u w:val="single" w:color="auto"/>
        </w:rPr>
        <w:t>ZFS</w:t>
      </w:r>
      <w:r>
        <w:rPr>
          <w:rFonts w:ascii="SimSun" w:hAnsi="SimSun" w:eastAsia="SimSun" w:cs="SimSun"/>
          <w:sz w:val="21"/>
          <w:szCs w:val="21"/>
          <w:u w:val="single" w:color="auto"/>
          <w:spacing w:val="23"/>
        </w:rPr>
        <w:t>和</w:t>
      </w:r>
      <w:r>
        <w:rPr>
          <w:rFonts w:ascii="Times New Roman" w:hAnsi="Times New Roman" w:eastAsia="Times New Roman" w:cs="Times New Roman"/>
          <w:sz w:val="21"/>
          <w:szCs w:val="21"/>
          <w:u w:val="single" w:color="auto"/>
        </w:rPr>
        <w:t>Btrfs</w:t>
      </w:r>
      <w:r>
        <w:rPr>
          <w:rFonts w:ascii="SimSun" w:hAnsi="SimSun" w:eastAsia="SimSun" w:cs="SimSun"/>
          <w:sz w:val="21"/>
          <w:szCs w:val="21"/>
          <w:u w:val="single" w:color="auto"/>
          <w:spacing w:val="23"/>
        </w:rPr>
        <w:t>等。其中</w:t>
      </w:r>
      <w:r>
        <w:rPr>
          <w:rFonts w:ascii="Times New Roman" w:hAnsi="Times New Roman" w:eastAsia="Times New Roman" w:cs="Times New Roman"/>
          <w:sz w:val="21"/>
          <w:szCs w:val="21"/>
          <w:u w:val="single" w:color="auto"/>
        </w:rPr>
        <w:t>Btrfs</w:t>
      </w:r>
      <w:r>
        <w:rPr>
          <w:rFonts w:ascii="SimSun" w:hAnsi="SimSun" w:eastAsia="SimSun" w:cs="SimSun"/>
          <w:sz w:val="21"/>
          <w:szCs w:val="21"/>
          <w:u w:val="single" w:color="auto"/>
          <w:spacing w:val="23"/>
        </w:rPr>
        <w:t>和</w:t>
      </w:r>
      <w:r>
        <w:rPr>
          <w:rFonts w:ascii="Times New Roman" w:hAnsi="Times New Roman" w:eastAsia="Times New Roman" w:cs="Times New Roman"/>
          <w:sz w:val="21"/>
          <w:szCs w:val="21"/>
          <w:u w:val="single" w:color="auto"/>
        </w:rPr>
        <w:t>ZFS</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3"/>
        </w:rPr>
        <w:t>不仅可以管</w:t>
      </w:r>
      <w:r>
        <w:rPr>
          <w:rFonts w:ascii="SimSun" w:hAnsi="SimSun" w:eastAsia="SimSun" w:cs="SimSun"/>
          <w:sz w:val="21"/>
          <w:szCs w:val="21"/>
        </w:rPr>
        <w:t xml:space="preserve"> </w:t>
      </w:r>
      <w:r>
        <w:rPr>
          <w:rFonts w:ascii="SimSun" w:hAnsi="SimSun" w:eastAsia="SimSun" w:cs="SimSun"/>
          <w:sz w:val="21"/>
          <w:szCs w:val="21"/>
          <w:spacing w:val="13"/>
        </w:rPr>
        <w:t>理一块磁盘，还可以实现多块磁盘的管理。不仅如此，这两个文件系统实现了数据</w:t>
      </w:r>
    </w:p>
    <w:p>
      <w:pPr>
        <w:spacing w:line="290" w:lineRule="auto"/>
        <w:sectPr>
          <w:type w:val="continuous"/>
          <w:pgSz w:w="9060" w:h="14150"/>
          <w:pgMar w:top="777" w:right="59" w:bottom="500" w:left="260" w:header="0" w:footer="227" w:gutter="0"/>
          <w:cols w:equalWidth="0" w:num="1">
            <w:col w:w="8741" w:space="0"/>
          </w:cols>
        </w:sectPr>
        <w:rPr>
          <w:rFonts w:ascii="SimSun" w:hAnsi="SimSun" w:eastAsia="SimSun" w:cs="SimSun"/>
          <w:sz w:val="21"/>
          <w:szCs w:val="21"/>
        </w:rPr>
      </w:pPr>
    </w:p>
    <w:p>
      <w:pPr>
        <w:spacing w:line="370" w:lineRule="auto"/>
        <w:rPr>
          <w:rFonts w:ascii="Arial"/>
          <w:sz w:val="21"/>
        </w:rPr>
      </w:pPr>
      <w:r>
        <w:drawing>
          <wp:anchor distT="0" distB="0" distL="0" distR="0" simplePos="0" relativeHeight="251741184" behindDoc="0" locked="0" layoutInCell="0" allowOverlap="1">
            <wp:simplePos x="0" y="0"/>
            <wp:positionH relativeFrom="page">
              <wp:posOffset>298459</wp:posOffset>
            </wp:positionH>
            <wp:positionV relativeFrom="page">
              <wp:posOffset>0</wp:posOffset>
            </wp:positionV>
            <wp:extent cx="6350" cy="634986"/>
            <wp:effectExtent l="0" t="0" r="0" b="0"/>
            <wp:wrapNone/>
            <wp:docPr id="110" name="IM 110"/>
            <wp:cNvGraphicFramePr/>
            <a:graphic>
              <a:graphicData uri="http://schemas.openxmlformats.org/drawingml/2006/picture">
                <pic:pic>
                  <pic:nvPicPr>
                    <pic:cNvPr id="110" name="IM 110"/>
                    <pic:cNvPicPr/>
                  </pic:nvPicPr>
                  <pic:blipFill>
                    <a:blip r:embed="rId96"/>
                    <a:stretch>
                      <a:fillRect/>
                    </a:stretch>
                  </pic:blipFill>
                  <pic:spPr>
                    <a:xfrm rot="0">
                      <a:off x="0" y="0"/>
                      <a:ext cx="6350" cy="634986"/>
                    </a:xfrm>
                    <a:prstGeom prst="rect">
                      <a:avLst/>
                    </a:prstGeom>
                  </pic:spPr>
                </pic:pic>
              </a:graphicData>
            </a:graphic>
          </wp:anchor>
        </w:drawing>
      </w:r>
      <w:r/>
    </w:p>
    <w:p>
      <w:pPr>
        <w:pStyle w:val="BodyText"/>
        <w:ind w:left="182"/>
        <w:spacing w:before="71" w:line="221" w:lineRule="auto"/>
        <w:rPr>
          <w:sz w:val="22"/>
          <w:szCs w:val="22"/>
        </w:rPr>
      </w:pPr>
      <w:bookmarkStart w:name="bookmark164" w:id="170"/>
      <w:bookmarkEnd w:id="170"/>
      <w:r>
        <w:rPr>
          <w:sz w:val="22"/>
          <w:szCs w:val="22"/>
          <w:b/>
          <w:bCs/>
          <w:spacing w:val="-10"/>
        </w:rPr>
        <w:t>文件系统技术内幕</w:t>
      </w:r>
    </w:p>
    <w:p>
      <w:pPr>
        <w:pStyle w:val="BodyText"/>
        <w:ind w:left="179"/>
        <w:spacing w:before="70" w:line="222" w:lineRule="auto"/>
        <w:rPr>
          <w:sz w:val="22"/>
          <w:szCs w:val="22"/>
        </w:rPr>
      </w:pPr>
      <w:r>
        <w:rPr>
          <w:sz w:val="22"/>
          <w:szCs w:val="22"/>
          <w:spacing w:val="-15"/>
          <w:w w:val="95"/>
        </w:rPr>
        <w:t>大数据时代海量数据存储之道</w:t>
      </w:r>
    </w:p>
    <w:p>
      <w:pPr>
        <w:spacing w:line="323" w:lineRule="auto"/>
        <w:rPr>
          <w:rFonts w:ascii="Arial"/>
          <w:sz w:val="21"/>
        </w:rPr>
      </w:pPr>
      <w:r/>
    </w:p>
    <w:p>
      <w:pPr>
        <w:ind w:left="179"/>
        <w:spacing w:before="72" w:line="219" w:lineRule="auto"/>
        <w:rPr>
          <w:rFonts w:ascii="SimSun" w:hAnsi="SimSun" w:eastAsia="SimSun" w:cs="SimSun"/>
          <w:sz w:val="22"/>
          <w:szCs w:val="22"/>
        </w:rPr>
      </w:pPr>
      <w:r>
        <w:rPr>
          <w:rFonts w:ascii="SimSun" w:hAnsi="SimSun" w:eastAsia="SimSun" w:cs="SimSun"/>
          <w:sz w:val="22"/>
          <w:szCs w:val="22"/>
          <w:spacing w:val="3"/>
        </w:rPr>
        <w:t>的冗余管理，这样可以避免磁盘故障导致的数据丢失。</w:t>
      </w:r>
    </w:p>
    <w:p>
      <w:pPr>
        <w:ind w:left="629"/>
        <w:spacing w:before="88" w:line="219" w:lineRule="auto"/>
        <w:rPr>
          <w:rFonts w:ascii="SimSun" w:hAnsi="SimSun" w:eastAsia="SimSun" w:cs="SimSun"/>
          <w:sz w:val="22"/>
          <w:szCs w:val="22"/>
        </w:rPr>
      </w:pPr>
      <w:r>
        <w:rPr>
          <w:rFonts w:ascii="SimSun" w:hAnsi="SimSun" w:eastAsia="SimSun" w:cs="SimSun"/>
          <w:sz w:val="22"/>
          <w:szCs w:val="22"/>
          <w:color w:val="00D800"/>
          <w:spacing w:val="2"/>
        </w:rPr>
        <w:t>除了对磁盘数据管理的文件系统，</w:t>
      </w:r>
      <w:r>
        <w:rPr>
          <w:rFonts w:ascii="SimSun" w:hAnsi="SimSun" w:eastAsia="SimSun" w:cs="SimSun"/>
          <w:sz w:val="22"/>
          <w:szCs w:val="22"/>
          <w:u w:val="single" w:color="auto"/>
          <w:color w:val="00D800"/>
          <w:spacing w:val="2"/>
        </w:rPr>
        <w:t>还有一些网络文件系统。</w:t>
      </w:r>
      <w:r>
        <w:rPr>
          <w:rFonts w:ascii="SimSun" w:hAnsi="SimSun" w:eastAsia="SimSun" w:cs="SimSun"/>
          <w:sz w:val="22"/>
          <w:szCs w:val="22"/>
          <w:color w:val="00D800"/>
          <w:spacing w:val="2"/>
        </w:rPr>
        <w:t>也就是说，这些文</w:t>
      </w:r>
    </w:p>
    <w:p>
      <w:pPr>
        <w:ind w:left="179" w:right="99"/>
        <w:spacing w:before="107" w:line="298" w:lineRule="auto"/>
        <w:rPr>
          <w:rFonts w:ascii="SimSun" w:hAnsi="SimSun" w:eastAsia="SimSun" w:cs="SimSun"/>
          <w:sz w:val="22"/>
          <w:szCs w:val="22"/>
        </w:rPr>
      </w:pPr>
      <w:r>
        <w:rPr>
          <w:rFonts w:ascii="SimSun" w:hAnsi="SimSun" w:eastAsia="SimSun" w:cs="SimSun"/>
          <w:sz w:val="22"/>
          <w:szCs w:val="22"/>
          <w:u w:val="single" w:color="008000"/>
        </w:rPr>
        <w:t>件系统看似在本地，但其实数据是在远程的专门设备上。</w:t>
      </w:r>
      <w:r>
        <w:rPr>
          <w:rFonts w:ascii="SimSun" w:hAnsi="SimSun" w:eastAsia="SimSun" w:cs="SimSun"/>
          <w:sz w:val="22"/>
          <w:szCs w:val="22"/>
          <w:spacing w:val="-21"/>
        </w:rPr>
        <w:t xml:space="preserve"> </w:t>
      </w:r>
      <w:r>
        <w:rPr>
          <w:rFonts w:ascii="SimSun" w:hAnsi="SimSun" w:eastAsia="SimSun" w:cs="SimSun"/>
          <w:sz w:val="22"/>
          <w:szCs w:val="22"/>
        </w:rPr>
        <w:t>客户端通</w:t>
      </w:r>
      <w:r>
        <w:rPr>
          <w:rFonts w:ascii="SimSun" w:hAnsi="SimSun" w:eastAsia="SimSun" w:cs="SimSun"/>
          <w:sz w:val="22"/>
          <w:szCs w:val="22"/>
          <w:u w:val="single" w:color="auto"/>
        </w:rPr>
        <w:t>过一些网络协议</w:t>
      </w:r>
      <w:r>
        <w:rPr>
          <w:rFonts w:ascii="SimSun" w:hAnsi="SimSun" w:eastAsia="SimSun" w:cs="SimSun"/>
          <w:sz w:val="22"/>
          <w:szCs w:val="22"/>
        </w:rPr>
        <w:t xml:space="preserve"> </w:t>
      </w:r>
      <w:r>
        <w:rPr>
          <w:rFonts w:ascii="SimSun" w:hAnsi="SimSun" w:eastAsia="SimSun" w:cs="SimSun"/>
          <w:sz w:val="22"/>
          <w:szCs w:val="22"/>
          <w:spacing w:val="20"/>
        </w:rPr>
        <w:t>实现数据的访问，如</w:t>
      </w:r>
      <w:r>
        <w:rPr>
          <w:rFonts w:ascii="Times New Roman" w:hAnsi="Times New Roman" w:eastAsia="Times New Roman" w:cs="Times New Roman"/>
          <w:sz w:val="22"/>
          <w:szCs w:val="22"/>
          <w:u w:val="single" w:color="auto"/>
        </w:rPr>
        <w:t>NFS</w:t>
      </w:r>
      <w:r>
        <w:rPr>
          <w:rFonts w:ascii="SimSun" w:hAnsi="SimSun" w:eastAsia="SimSun" w:cs="SimSun"/>
          <w:sz w:val="22"/>
          <w:szCs w:val="22"/>
          <w:u w:val="single" w:color="auto"/>
          <w:spacing w:val="20"/>
        </w:rPr>
        <w:t>和</w:t>
      </w:r>
      <w:r>
        <w:rPr>
          <w:rFonts w:ascii="Times New Roman" w:hAnsi="Times New Roman" w:eastAsia="Times New Roman" w:cs="Times New Roman"/>
          <w:sz w:val="22"/>
          <w:szCs w:val="22"/>
          <w:u w:val="single" w:color="auto"/>
        </w:rPr>
        <w:t>GlusterFS</w:t>
      </w:r>
      <w:r>
        <w:rPr>
          <w:rFonts w:ascii="SimSun" w:hAnsi="SimSun" w:eastAsia="SimSun" w:cs="SimSun"/>
          <w:sz w:val="22"/>
          <w:szCs w:val="22"/>
          <w:u w:val="single" w:color="auto"/>
          <w:spacing w:val="20"/>
        </w:rPr>
        <w:t>等</w:t>
      </w:r>
      <w:r>
        <w:rPr>
          <w:rFonts w:ascii="SimSun" w:hAnsi="SimSun" w:eastAsia="SimSun" w:cs="SimSun"/>
          <w:sz w:val="22"/>
          <w:szCs w:val="22"/>
          <w:spacing w:val="20"/>
        </w:rPr>
        <w:t>文件系统。</w:t>
      </w:r>
    </w:p>
    <w:p>
      <w:pPr>
        <w:ind w:left="179" w:right="99" w:firstLine="450"/>
        <w:spacing w:before="21" w:line="305" w:lineRule="auto"/>
        <w:rPr>
          <w:rFonts w:ascii="SimSun" w:hAnsi="SimSun" w:eastAsia="SimSun" w:cs="SimSun"/>
          <w:sz w:val="22"/>
          <w:szCs w:val="22"/>
        </w:rPr>
      </w:pPr>
      <w:r>
        <w:rPr>
          <w:rFonts w:ascii="SimSun" w:hAnsi="SimSun" w:eastAsia="SimSun" w:cs="SimSun"/>
          <w:sz w:val="22"/>
          <w:szCs w:val="22"/>
          <w:spacing w:val="2"/>
        </w:rPr>
        <w:t>经过几十年的发展，文件系统的种类非常多，我们没有办法逐一进行介绍。本</w:t>
      </w:r>
      <w:r>
        <w:rPr>
          <w:rFonts w:ascii="SimSun" w:hAnsi="SimSun" w:eastAsia="SimSun" w:cs="SimSun"/>
          <w:sz w:val="22"/>
          <w:szCs w:val="22"/>
          <w:spacing w:val="11"/>
        </w:rPr>
        <w:t xml:space="preserve"> </w:t>
      </w:r>
      <w:r>
        <w:rPr>
          <w:rFonts w:ascii="SimSun" w:hAnsi="SimSun" w:eastAsia="SimSun" w:cs="SimSun"/>
          <w:sz w:val="22"/>
          <w:szCs w:val="22"/>
          <w:spacing w:val="3"/>
        </w:rPr>
        <w:t>节就对主要的文件系统进行介绍。</w:t>
      </w:r>
    </w:p>
    <w:p>
      <w:pPr>
        <w:pStyle w:val="BodyText"/>
        <w:ind w:left="183"/>
        <w:spacing w:before="140" w:line="221" w:lineRule="auto"/>
        <w:outlineLvl w:val="1"/>
        <w:rPr>
          <w:sz w:val="30"/>
          <w:szCs w:val="30"/>
        </w:rPr>
      </w:pPr>
      <w:bookmarkStart w:name="bookmark8" w:id="171"/>
      <w:bookmarkEnd w:id="171"/>
      <w:r>
        <w:rPr>
          <w:rFonts w:ascii="SimSun" w:hAnsi="SimSun" w:eastAsia="SimSun" w:cs="SimSun"/>
          <w:sz w:val="30"/>
          <w:szCs w:val="30"/>
          <w:b/>
          <w:bCs/>
          <w:spacing w:val="-22"/>
        </w:rPr>
        <w:t>1.2.1</w:t>
      </w:r>
      <w:r>
        <w:rPr>
          <w:rFonts w:ascii="SimSun" w:hAnsi="SimSun" w:eastAsia="SimSun" w:cs="SimSun"/>
          <w:sz w:val="30"/>
          <w:szCs w:val="30"/>
          <w:spacing w:val="102"/>
        </w:rPr>
        <w:t xml:space="preserve"> </w:t>
      </w:r>
      <w:r>
        <w:rPr>
          <w:sz w:val="30"/>
          <w:szCs w:val="30"/>
          <w:b/>
          <w:bCs/>
          <w:spacing w:val="-22"/>
        </w:rPr>
        <w:t>本地文件系统</w:t>
      </w:r>
    </w:p>
    <w:p>
      <w:pPr>
        <w:ind w:left="179" w:right="93" w:firstLine="450"/>
        <w:spacing w:before="283" w:line="302" w:lineRule="auto"/>
        <w:jc w:val="both"/>
        <w:rPr>
          <w:rFonts w:ascii="SimSun" w:hAnsi="SimSun" w:eastAsia="SimSun" w:cs="SimSun"/>
          <w:sz w:val="22"/>
          <w:szCs w:val="22"/>
        </w:rPr>
      </w:pPr>
      <w:r>
        <w:rPr>
          <w:rFonts w:ascii="SimSun" w:hAnsi="SimSun" w:eastAsia="SimSun" w:cs="SimSun"/>
          <w:sz w:val="22"/>
          <w:szCs w:val="22"/>
          <w:spacing w:val="9"/>
        </w:rPr>
        <w:t>本地文件系统是对磁盘空间进行管理的文件系统，也是最常见的文件系统形</w:t>
      </w:r>
      <w:r>
        <w:rPr>
          <w:rFonts w:ascii="SimSun" w:hAnsi="SimSun" w:eastAsia="SimSun" w:cs="SimSun"/>
          <w:sz w:val="22"/>
          <w:szCs w:val="22"/>
          <w:spacing w:val="2"/>
        </w:rPr>
        <w:t xml:space="preserve"> </w:t>
      </w:r>
      <w:r>
        <w:rPr>
          <w:rFonts w:ascii="SimSun" w:hAnsi="SimSun" w:eastAsia="SimSun" w:cs="SimSun"/>
          <w:sz w:val="22"/>
          <w:szCs w:val="22"/>
          <w:spacing w:val="2"/>
        </w:rPr>
        <w:t>态。从呈现形态上来看，本地文件系统就是一个树形的目录结构。本地文件系统本</w:t>
      </w:r>
      <w:r>
        <w:rPr>
          <w:rFonts w:ascii="SimSun" w:hAnsi="SimSun" w:eastAsia="SimSun" w:cs="SimSun"/>
          <w:sz w:val="22"/>
          <w:szCs w:val="22"/>
          <w:spacing w:val="17"/>
        </w:rPr>
        <w:t xml:space="preserve"> </w:t>
      </w:r>
      <w:r>
        <w:rPr>
          <w:rFonts w:ascii="SimSun" w:hAnsi="SimSun" w:eastAsia="SimSun" w:cs="SimSun"/>
          <w:sz w:val="22"/>
          <w:szCs w:val="22"/>
          <w:spacing w:val="9"/>
        </w:rPr>
        <w:t>质上就是实现对磁盘空间的管理，实现磁盘线性空间与目录层级结构的转换，如</w:t>
      </w:r>
    </w:p>
    <w:p>
      <w:pPr>
        <w:ind w:left="179"/>
        <w:spacing w:before="32" w:line="220" w:lineRule="auto"/>
        <w:rPr>
          <w:rFonts w:ascii="SimSun" w:hAnsi="SimSun" w:eastAsia="SimSun" w:cs="SimSun"/>
          <w:sz w:val="22"/>
          <w:szCs w:val="22"/>
        </w:rPr>
      </w:pPr>
      <w:r>
        <w:rPr>
          <w:rFonts w:ascii="SimSun" w:hAnsi="SimSun" w:eastAsia="SimSun" w:cs="SimSun"/>
          <w:sz w:val="22"/>
          <w:szCs w:val="22"/>
          <w:spacing w:val="7"/>
        </w:rPr>
        <w:t>图1-19所示。</w:t>
      </w:r>
    </w:p>
    <w:p>
      <w:pPr>
        <w:ind w:firstLine="3410"/>
        <w:spacing w:before="78" w:line="2610" w:lineRule="exact"/>
        <w:rPr/>
      </w:pPr>
      <w:r>
        <w:rPr>
          <w:position w:val="-52"/>
        </w:rPr>
        <w:drawing>
          <wp:inline distT="0" distB="0" distL="0" distR="0">
            <wp:extent cx="1003283" cy="1657329"/>
            <wp:effectExtent l="0" t="0" r="0" b="0"/>
            <wp:docPr id="112" name="IM 112"/>
            <wp:cNvGraphicFramePr/>
            <a:graphic>
              <a:graphicData uri="http://schemas.openxmlformats.org/drawingml/2006/picture">
                <pic:pic>
                  <pic:nvPicPr>
                    <pic:cNvPr id="112" name="IM 112"/>
                    <pic:cNvPicPr/>
                  </pic:nvPicPr>
                  <pic:blipFill>
                    <a:blip r:embed="rId97"/>
                    <a:stretch>
                      <a:fillRect/>
                    </a:stretch>
                  </pic:blipFill>
                  <pic:spPr>
                    <a:xfrm rot="0">
                      <a:off x="0" y="0"/>
                      <a:ext cx="1003283" cy="1657329"/>
                    </a:xfrm>
                    <a:prstGeom prst="rect">
                      <a:avLst/>
                    </a:prstGeom>
                  </pic:spPr>
                </pic:pic>
              </a:graphicData>
            </a:graphic>
          </wp:inline>
        </w:drawing>
      </w:r>
    </w:p>
    <w:p>
      <w:pPr>
        <w:ind w:left="2459"/>
        <w:spacing w:before="179" w:line="219" w:lineRule="auto"/>
        <w:rPr>
          <w:rFonts w:ascii="SimSun" w:hAnsi="SimSun" w:eastAsia="SimSun" w:cs="SimSun"/>
          <w:sz w:val="22"/>
          <w:szCs w:val="22"/>
        </w:rPr>
      </w:pPr>
      <w:r>
        <w:rPr>
          <w:rFonts w:ascii="SimSun" w:hAnsi="SimSun" w:eastAsia="SimSun" w:cs="SimSun"/>
          <w:sz w:val="22"/>
          <w:szCs w:val="22"/>
          <w:spacing w:val="-17"/>
        </w:rPr>
        <w:t>图1-19 从磁盘线性空间到目录层级结构</w:t>
      </w:r>
    </w:p>
    <w:p>
      <w:pPr>
        <w:ind w:left="179" w:firstLine="450"/>
        <w:spacing w:before="138" w:line="297" w:lineRule="auto"/>
        <w:rPr>
          <w:rFonts w:ascii="SimSun" w:hAnsi="SimSun" w:eastAsia="SimSun" w:cs="SimSun"/>
          <w:sz w:val="22"/>
          <w:szCs w:val="22"/>
        </w:rPr>
      </w:pPr>
      <w:r>
        <w:rPr>
          <w:rFonts w:ascii="SimSun" w:hAnsi="SimSun" w:eastAsia="SimSun" w:cs="SimSun"/>
          <w:sz w:val="22"/>
          <w:szCs w:val="22"/>
          <w:spacing w:val="3"/>
        </w:rPr>
        <w:t>从普通用户的角度来说，本地文件系统主要方便了对磁盘空间的使用</w:t>
      </w:r>
      <w:r>
        <w:rPr>
          <w:rFonts w:ascii="SimSun" w:hAnsi="SimSun" w:eastAsia="SimSun" w:cs="SimSun"/>
          <w:sz w:val="22"/>
          <w:szCs w:val="22"/>
          <w:spacing w:val="2"/>
        </w:rPr>
        <w:t>，降低了</w:t>
      </w:r>
      <w:r>
        <w:rPr>
          <w:rFonts w:ascii="SimSun" w:hAnsi="SimSun" w:eastAsia="SimSun" w:cs="SimSun"/>
          <w:sz w:val="22"/>
          <w:szCs w:val="22"/>
        </w:rPr>
        <w:t xml:space="preserve"> </w:t>
      </w:r>
      <w:r>
        <w:rPr>
          <w:rFonts w:ascii="SimSun" w:hAnsi="SimSun" w:eastAsia="SimSun" w:cs="SimSun"/>
          <w:sz w:val="22"/>
          <w:szCs w:val="22"/>
          <w:spacing w:val="1"/>
        </w:rPr>
        <w:t>使用难度，提高了利用效率。常见的本地文件系统有</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
        </w:rPr>
        <w:t>4</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rPr>
        <w:t>Btrfs</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1"/>
        </w:rPr>
        <w:t>等。</w:t>
      </w:r>
    </w:p>
    <w:p>
      <w:pPr>
        <w:pStyle w:val="BodyText"/>
        <w:ind w:left="183"/>
        <w:spacing w:before="160" w:line="221" w:lineRule="auto"/>
        <w:outlineLvl w:val="1"/>
        <w:rPr>
          <w:sz w:val="30"/>
          <w:szCs w:val="30"/>
        </w:rPr>
      </w:pPr>
      <w:bookmarkStart w:name="bookmark9" w:id="172"/>
      <w:bookmarkEnd w:id="172"/>
      <w:r>
        <w:rPr>
          <w:rFonts w:ascii="SimSun" w:hAnsi="SimSun" w:eastAsia="SimSun" w:cs="SimSun"/>
          <w:sz w:val="30"/>
          <w:szCs w:val="30"/>
          <w:b/>
          <w:bCs/>
          <w:spacing w:val="-20"/>
        </w:rPr>
        <w:t>1.2.2</w:t>
      </w:r>
      <w:r>
        <w:rPr>
          <w:rFonts w:ascii="SimSun" w:hAnsi="SimSun" w:eastAsia="SimSun" w:cs="SimSun"/>
          <w:sz w:val="30"/>
          <w:szCs w:val="30"/>
          <w:spacing w:val="80"/>
        </w:rPr>
        <w:t xml:space="preserve"> </w:t>
      </w:r>
      <w:r>
        <w:rPr>
          <w:sz w:val="30"/>
          <w:szCs w:val="30"/>
          <w:b/>
          <w:bCs/>
          <w:spacing w:val="-20"/>
        </w:rPr>
        <w:t>伪文件系统</w:t>
      </w:r>
    </w:p>
    <w:p>
      <w:pPr>
        <w:ind w:left="179" w:right="70" w:firstLine="450"/>
        <w:spacing w:before="273" w:line="314" w:lineRule="auto"/>
        <w:rPr>
          <w:rFonts w:ascii="SimSun" w:hAnsi="SimSun" w:eastAsia="SimSun" w:cs="SimSun"/>
          <w:sz w:val="22"/>
          <w:szCs w:val="22"/>
        </w:rPr>
      </w:pPr>
      <w:r>
        <w:rPr>
          <w:rFonts w:ascii="SimSun" w:hAnsi="SimSun" w:eastAsia="SimSun" w:cs="SimSun"/>
          <w:sz w:val="22"/>
          <w:szCs w:val="22"/>
          <w:u w:val="single" w:color="auto"/>
          <w:spacing w:val="6"/>
        </w:rPr>
        <w:t>伪文件系统是</w:t>
      </w:r>
      <w:r>
        <w:rPr>
          <w:rFonts w:ascii="SimSun" w:hAnsi="SimSun" w:eastAsia="SimSun" w:cs="SimSun"/>
          <w:sz w:val="22"/>
          <w:szCs w:val="22"/>
          <w:u w:val="single" w:color="auto"/>
        </w:rPr>
        <w:t>Linux</w:t>
      </w:r>
      <w:r>
        <w:rPr>
          <w:rFonts w:ascii="SimSun" w:hAnsi="SimSun" w:eastAsia="SimSun" w:cs="SimSun"/>
          <w:sz w:val="22"/>
          <w:szCs w:val="22"/>
          <w:u w:val="single" w:color="auto"/>
          <w:spacing w:val="6"/>
        </w:rPr>
        <w:t>中的概念，它是对传统文件系统的延伸。</w:t>
      </w:r>
      <w:r>
        <w:rPr>
          <w:rFonts w:ascii="SimSun" w:hAnsi="SimSun" w:eastAsia="SimSun" w:cs="SimSun"/>
          <w:sz w:val="22"/>
          <w:szCs w:val="22"/>
          <w:spacing w:val="6"/>
        </w:rPr>
        <w:t>伪文件系统并不</w:t>
      </w:r>
      <w:r>
        <w:rPr>
          <w:rFonts w:ascii="SimSun" w:hAnsi="SimSun" w:eastAsia="SimSun" w:cs="SimSun"/>
          <w:sz w:val="22"/>
          <w:szCs w:val="22"/>
          <w:spacing w:val="5"/>
        </w:rPr>
        <w:t xml:space="preserve"> </w:t>
      </w:r>
      <w:r>
        <w:rPr>
          <w:rFonts w:ascii="SimSun" w:hAnsi="SimSun" w:eastAsia="SimSun" w:cs="SimSun"/>
          <w:sz w:val="22"/>
          <w:szCs w:val="22"/>
          <w:spacing w:val="3"/>
        </w:rPr>
        <w:t>会持久化数据，而是</w:t>
      </w:r>
      <w:r>
        <w:rPr>
          <w:rFonts w:ascii="SimSun" w:hAnsi="SimSun" w:eastAsia="SimSun" w:cs="SimSun"/>
          <w:sz w:val="22"/>
          <w:szCs w:val="22"/>
          <w:u w:val="single" w:color="auto"/>
          <w:spacing w:val="3"/>
        </w:rPr>
        <w:t>内存中的文件系统</w:t>
      </w:r>
      <w:r>
        <w:rPr>
          <w:rFonts w:ascii="SimSun" w:hAnsi="SimSun" w:eastAsia="SimSun" w:cs="SimSun"/>
          <w:sz w:val="22"/>
          <w:szCs w:val="22"/>
          <w:spacing w:val="3"/>
        </w:rPr>
        <w:t>。它是以文件系统的形态实现用户与内核数</w:t>
      </w:r>
    </w:p>
    <w:p>
      <w:pPr>
        <w:ind w:left="179"/>
        <w:spacing w:before="8" w:line="212" w:lineRule="auto"/>
        <w:rPr>
          <w:rFonts w:ascii="SimSun" w:hAnsi="SimSun" w:eastAsia="SimSun" w:cs="SimSun"/>
          <w:sz w:val="22"/>
          <w:szCs w:val="22"/>
        </w:rPr>
      </w:pPr>
      <w:r>
        <w:drawing>
          <wp:anchor distT="0" distB="0" distL="0" distR="0" simplePos="0" relativeHeight="251742208" behindDoc="0" locked="0" layoutInCell="1" allowOverlap="1">
            <wp:simplePos x="0" y="0"/>
            <wp:positionH relativeFrom="column">
              <wp:posOffset>1070653</wp:posOffset>
            </wp:positionH>
            <wp:positionV relativeFrom="paragraph">
              <wp:posOffset>148405</wp:posOffset>
            </wp:positionV>
            <wp:extent cx="3014949" cy="6985"/>
            <wp:effectExtent l="0" t="0" r="0" b="0"/>
            <wp:wrapNone/>
            <wp:docPr id="114" name="IM 114"/>
            <wp:cNvGraphicFramePr/>
            <a:graphic>
              <a:graphicData uri="http://schemas.openxmlformats.org/drawingml/2006/picture">
                <pic:pic>
                  <pic:nvPicPr>
                    <pic:cNvPr id="114" name="IM 114"/>
                    <pic:cNvPicPr/>
                  </pic:nvPicPr>
                  <pic:blipFill>
                    <a:blip r:embed="rId98"/>
                    <a:stretch>
                      <a:fillRect/>
                    </a:stretch>
                  </pic:blipFill>
                  <pic:spPr>
                    <a:xfrm rot="0">
                      <a:off x="0" y="0"/>
                      <a:ext cx="3014949" cy="6985"/>
                    </a:xfrm>
                    <a:prstGeom prst="rect">
                      <a:avLst/>
                    </a:prstGeom>
                  </pic:spPr>
                </pic:pic>
              </a:graphicData>
            </a:graphic>
          </wp:anchor>
        </w:drawing>
      </w:r>
      <w:r>
        <w:rPr>
          <w:rFonts w:ascii="SimSun" w:hAnsi="SimSun" w:eastAsia="SimSun" w:cs="SimSun"/>
          <w:sz w:val="22"/>
          <w:szCs w:val="22"/>
          <w:spacing w:val="12"/>
        </w:rPr>
        <w:t>据交互的接口。常见的伪文件系统有</w:t>
      </w:r>
      <w:r>
        <w:rPr>
          <w:rFonts w:ascii="Times New Roman" w:hAnsi="Times New Roman" w:eastAsia="Times New Roman" w:cs="Times New Roman"/>
          <w:sz w:val="22"/>
          <w:szCs w:val="22"/>
        </w:rPr>
        <w:t>proc</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2"/>
        </w:rPr>
        <w:t>、</w:t>
      </w:r>
      <w:r>
        <w:rPr>
          <w:rFonts w:ascii="Times New Roman" w:hAnsi="Times New Roman" w:eastAsia="Times New Roman" w:cs="Times New Roman"/>
          <w:sz w:val="22"/>
          <w:szCs w:val="22"/>
        </w:rPr>
        <w:t>sysfs</w:t>
      </w:r>
      <w:r>
        <w:rPr>
          <w:rFonts w:ascii="SimSun" w:hAnsi="SimSun" w:eastAsia="SimSun" w:cs="SimSun"/>
          <w:sz w:val="22"/>
          <w:szCs w:val="22"/>
          <w:spacing w:val="12"/>
        </w:rPr>
        <w:t>和</w:t>
      </w:r>
      <w:r>
        <w:rPr>
          <w:rFonts w:ascii="Times New Roman" w:hAnsi="Times New Roman" w:eastAsia="Times New Roman" w:cs="Times New Roman"/>
          <w:sz w:val="22"/>
          <w:szCs w:val="22"/>
        </w:rPr>
        <w:t>configfs</w:t>
      </w:r>
      <w:r>
        <w:rPr>
          <w:rFonts w:ascii="SimSun" w:hAnsi="SimSun" w:eastAsia="SimSun" w:cs="SimSun"/>
          <w:sz w:val="22"/>
          <w:szCs w:val="22"/>
          <w:spacing w:val="12"/>
        </w:rPr>
        <w:t>等。</w:t>
      </w:r>
    </w:p>
    <w:p>
      <w:pPr>
        <w:ind w:left="179" w:right="63" w:firstLine="450"/>
        <w:spacing w:before="112" w:line="301" w:lineRule="auto"/>
        <w:jc w:val="both"/>
        <w:rPr>
          <w:rFonts w:ascii="SimSun" w:hAnsi="SimSun" w:eastAsia="SimSun" w:cs="SimSun"/>
          <w:sz w:val="22"/>
          <w:szCs w:val="22"/>
        </w:rPr>
      </w:pPr>
      <w:r>
        <w:rPr>
          <w:rFonts w:ascii="SimSun" w:hAnsi="SimSun" w:eastAsia="SimSun" w:cs="SimSun"/>
          <w:sz w:val="22"/>
          <w:szCs w:val="22"/>
          <w:u w:val="single" w:color="008000"/>
        </w:rPr>
        <w:t>在</w:t>
      </w:r>
      <w:r>
        <w:rPr>
          <w:rFonts w:ascii="Times New Roman" w:hAnsi="Times New Roman" w:eastAsia="Times New Roman" w:cs="Times New Roman"/>
          <w:sz w:val="22"/>
          <w:szCs w:val="22"/>
          <w:u w:val="single" w:color="008000"/>
        </w:rPr>
        <w:t>Linux</w:t>
      </w:r>
      <w:r>
        <w:rPr>
          <w:rFonts w:ascii="Times New Roman" w:hAnsi="Times New Roman" w:eastAsia="Times New Roman" w:cs="Times New Roman"/>
          <w:sz w:val="22"/>
          <w:szCs w:val="22"/>
          <w:u w:val="single" w:color="008000"/>
          <w:spacing w:val="51"/>
          <w:w w:val="101"/>
        </w:rPr>
        <w:t xml:space="preserve"> </w:t>
      </w:r>
      <w:r>
        <w:rPr>
          <w:rFonts w:ascii="SimSun" w:hAnsi="SimSun" w:eastAsia="SimSun" w:cs="SimSun"/>
          <w:sz w:val="22"/>
          <w:szCs w:val="22"/>
          <w:u w:val="single" w:color="008000"/>
        </w:rPr>
        <w:t>中，伪文件系统主要实现内核与用户态的交互。</w:t>
      </w:r>
      <w:r>
        <w:rPr>
          <w:rFonts w:ascii="SimSun" w:hAnsi="SimSun" w:eastAsia="SimSun" w:cs="SimSun"/>
          <w:sz w:val="22"/>
          <w:szCs w:val="22"/>
          <w:u w:val="single" w:color="008000"/>
          <w:spacing w:val="-70"/>
        </w:rPr>
        <w:t xml:space="preserve"> </w:t>
      </w:r>
      <w:r>
        <w:rPr>
          <w:rFonts w:ascii="SimSun" w:hAnsi="SimSun" w:eastAsia="SimSun" w:cs="SimSun"/>
          <w:sz w:val="22"/>
          <w:szCs w:val="22"/>
          <w:spacing w:val="-27"/>
        </w:rPr>
        <w:t xml:space="preserve"> </w:t>
      </w:r>
      <w:r>
        <w:rPr>
          <w:rFonts w:ascii="SimSun" w:hAnsi="SimSun" w:eastAsia="SimSun" w:cs="SimSun"/>
          <w:sz w:val="22"/>
          <w:szCs w:val="22"/>
        </w:rPr>
        <w:t>比如，我们经常使用 </w:t>
      </w:r>
      <w:r>
        <w:rPr>
          <w:rFonts w:ascii="SimSun" w:hAnsi="SimSun" w:eastAsia="SimSun" w:cs="SimSun"/>
          <w:sz w:val="22"/>
          <w:szCs w:val="22"/>
          <w:spacing w:val="-1"/>
        </w:rPr>
        <w:t>的</w:t>
      </w:r>
      <w:r>
        <w:rPr>
          <w:rFonts w:ascii="SimSun" w:hAnsi="SimSun" w:eastAsia="SimSun" w:cs="SimSun"/>
          <w:sz w:val="22"/>
          <w:szCs w:val="22"/>
          <w:spacing w:val="-44"/>
        </w:rPr>
        <w:t xml:space="preserve"> </w:t>
      </w:r>
      <w:r>
        <w:rPr>
          <w:rFonts w:ascii="SimSun" w:hAnsi="SimSun" w:eastAsia="SimSun" w:cs="SimSun"/>
          <w:sz w:val="22"/>
          <w:szCs w:val="22"/>
          <w:spacing w:val="-1"/>
        </w:rPr>
        <w:t>iostat工具，其本质上是通过访问/proc/diskstats文件获取</w:t>
      </w:r>
      <w:r>
        <w:rPr>
          <w:rFonts w:ascii="SimSun" w:hAnsi="SimSun" w:eastAsia="SimSun" w:cs="SimSun"/>
          <w:sz w:val="22"/>
          <w:szCs w:val="22"/>
          <w:spacing w:val="-2"/>
        </w:rPr>
        <w:t>信息的，如图1-20所</w:t>
      </w:r>
      <w:r>
        <w:rPr>
          <w:rFonts w:ascii="SimSun" w:hAnsi="SimSun" w:eastAsia="SimSun" w:cs="SimSun"/>
          <w:sz w:val="22"/>
          <w:szCs w:val="22"/>
        </w:rPr>
        <w:t xml:space="preserve"> </w:t>
      </w:r>
      <w:r>
        <w:rPr>
          <w:rFonts w:ascii="SimSun" w:hAnsi="SimSun" w:eastAsia="SimSun" w:cs="SimSun"/>
          <w:sz w:val="22"/>
          <w:szCs w:val="22"/>
          <w:spacing w:val="3"/>
        </w:rPr>
        <w:t>示。而该文件正是伪文件系统中的一个文件，但其内容其实是内核中对磁盘访问的</w:t>
      </w:r>
      <w:r>
        <w:rPr>
          <w:rFonts w:ascii="SimSun" w:hAnsi="SimSun" w:eastAsia="SimSun" w:cs="SimSun"/>
          <w:sz w:val="22"/>
          <w:szCs w:val="22"/>
          <w:spacing w:val="18"/>
        </w:rPr>
        <w:t xml:space="preserve"> </w:t>
      </w:r>
      <w:r>
        <w:rPr>
          <w:rFonts w:ascii="SimSun" w:hAnsi="SimSun" w:eastAsia="SimSun" w:cs="SimSun"/>
          <w:sz w:val="22"/>
          <w:szCs w:val="22"/>
          <w:spacing w:val="3"/>
        </w:rPr>
        <w:t>统计，它是内核某些数据结构的实例。</w:t>
      </w:r>
    </w:p>
    <w:p>
      <w:pPr>
        <w:spacing w:line="301" w:lineRule="auto"/>
        <w:sectPr>
          <w:footerReference w:type="default" r:id="rId95"/>
          <w:pgSz w:w="9060" w:h="14150"/>
          <w:pgMar w:top="0" w:right="299" w:bottom="638" w:left="470" w:header="0" w:footer="351" w:gutter="0"/>
        </w:sectPr>
        <w:rPr>
          <w:rFonts w:ascii="SimSun" w:hAnsi="SimSun" w:eastAsia="SimSun" w:cs="SimSun"/>
          <w:sz w:val="22"/>
          <w:szCs w:val="22"/>
        </w:rPr>
      </w:pPr>
    </w:p>
    <w:p>
      <w:pPr>
        <w:pStyle w:val="BodyText"/>
        <w:ind w:left="5089"/>
        <w:spacing w:before="38" w:line="221" w:lineRule="auto"/>
        <w:outlineLvl w:val="2"/>
        <w:tabs>
          <w:tab w:val="left" w:pos="5247"/>
        </w:tabs>
        <w:rPr>
          <w:sz w:val="19"/>
          <w:szCs w:val="19"/>
        </w:rPr>
      </w:pPr>
      <w:bookmarkStart w:name="bookmark10" w:id="173"/>
      <w:bookmarkEnd w:id="173"/>
      <w:r>
        <w:rPr>
          <w:sz w:val="19"/>
          <w:szCs w:val="19"/>
          <w:u w:val="single" w:color="auto"/>
        </w:rPr>
        <w:tab/>
      </w:r>
      <w:r>
        <w:rPr>
          <w:sz w:val="19"/>
          <w:szCs w:val="19"/>
          <w:b/>
          <w:bCs/>
          <w:u w:val="single" w:color="auto"/>
          <w:spacing w:val="-10"/>
        </w:rPr>
        <w:t>第</w:t>
      </w:r>
      <w:r>
        <w:rPr>
          <w:sz w:val="19"/>
          <w:szCs w:val="19"/>
          <w:u w:val="single" w:color="auto"/>
          <w:spacing w:val="-14"/>
        </w:rPr>
        <w:t xml:space="preserve"> </w:t>
      </w:r>
      <w:r>
        <w:rPr>
          <w:sz w:val="19"/>
          <w:szCs w:val="19"/>
          <w:b/>
          <w:bCs/>
          <w:u w:val="single" w:color="auto"/>
          <w:spacing w:val="-10"/>
        </w:rPr>
        <w:t>1</w:t>
      </w:r>
      <w:r>
        <w:rPr>
          <w:sz w:val="19"/>
          <w:szCs w:val="19"/>
          <w:u w:val="single" w:color="auto"/>
          <w:spacing w:val="-31"/>
        </w:rPr>
        <w:t xml:space="preserve"> </w:t>
      </w:r>
      <w:r>
        <w:rPr>
          <w:sz w:val="19"/>
          <w:szCs w:val="19"/>
          <w:b/>
          <w:bCs/>
          <w:u w:val="single" w:color="auto"/>
          <w:spacing w:val="-10"/>
        </w:rPr>
        <w:t>章</w:t>
      </w:r>
      <w:r>
        <w:rPr>
          <w:sz w:val="19"/>
          <w:szCs w:val="19"/>
          <w:u w:val="single" w:color="auto"/>
          <w:spacing w:val="-33"/>
        </w:rPr>
        <w:t xml:space="preserve"> </w:t>
      </w:r>
      <w:r>
        <w:rPr>
          <w:sz w:val="19"/>
          <w:szCs w:val="19"/>
          <w:b/>
          <w:bCs/>
          <w:u w:val="single" w:color="auto"/>
          <w:spacing w:val="-10"/>
        </w:rPr>
        <w:t>从</w:t>
      </w:r>
      <w:r>
        <w:rPr>
          <w:sz w:val="19"/>
          <w:szCs w:val="19"/>
          <w:u w:val="single" w:color="auto"/>
          <w:spacing w:val="-30"/>
        </w:rPr>
        <w:t xml:space="preserve"> </w:t>
      </w:r>
      <w:r>
        <w:rPr>
          <w:sz w:val="19"/>
          <w:szCs w:val="19"/>
          <w:b/>
          <w:bCs/>
          <w:u w:val="single" w:color="auto"/>
          <w:spacing w:val="-10"/>
        </w:rPr>
        <w:t>文</w:t>
      </w:r>
      <w:r>
        <w:rPr>
          <w:sz w:val="19"/>
          <w:szCs w:val="19"/>
          <w:u w:val="single" w:color="auto"/>
          <w:spacing w:val="-33"/>
        </w:rPr>
        <w:t xml:space="preserve"> </w:t>
      </w:r>
      <w:r>
        <w:rPr>
          <w:sz w:val="19"/>
          <w:szCs w:val="19"/>
          <w:b/>
          <w:bCs/>
          <w:u w:val="single" w:color="auto"/>
          <w:spacing w:val="-10"/>
        </w:rPr>
        <w:t>件</w:t>
      </w:r>
      <w:r>
        <w:rPr>
          <w:sz w:val="19"/>
          <w:szCs w:val="19"/>
          <w:u w:val="single" w:color="auto"/>
          <w:spacing w:val="-29"/>
        </w:rPr>
        <w:t xml:space="preserve"> </w:t>
      </w:r>
      <w:r>
        <w:rPr>
          <w:sz w:val="19"/>
          <w:szCs w:val="19"/>
          <w:b/>
          <w:bCs/>
          <w:u w:val="single" w:color="auto"/>
          <w:spacing w:val="-10"/>
        </w:rPr>
        <w:t>系</w:t>
      </w:r>
      <w:r>
        <w:rPr>
          <w:sz w:val="19"/>
          <w:szCs w:val="19"/>
          <w:u w:val="single" w:color="auto"/>
          <w:spacing w:val="-34"/>
        </w:rPr>
        <w:t xml:space="preserve"> </w:t>
      </w:r>
      <w:r>
        <w:rPr>
          <w:sz w:val="19"/>
          <w:szCs w:val="19"/>
          <w:b/>
          <w:bCs/>
          <w:u w:val="single" w:color="auto"/>
          <w:spacing w:val="-10"/>
        </w:rPr>
        <w:t>统</w:t>
      </w:r>
      <w:r>
        <w:rPr>
          <w:sz w:val="19"/>
          <w:szCs w:val="19"/>
          <w:u w:val="single" w:color="auto"/>
          <w:spacing w:val="-28"/>
        </w:rPr>
        <w:t xml:space="preserve"> </w:t>
      </w:r>
      <w:r>
        <w:rPr>
          <w:sz w:val="19"/>
          <w:szCs w:val="19"/>
          <w:b/>
          <w:bCs/>
          <w:u w:val="single" w:color="auto"/>
          <w:spacing w:val="-10"/>
        </w:rPr>
        <w:t>是</w:t>
      </w:r>
      <w:r>
        <w:rPr>
          <w:sz w:val="19"/>
          <w:szCs w:val="19"/>
          <w:u w:val="single" w:color="auto"/>
          <w:spacing w:val="-30"/>
        </w:rPr>
        <w:t xml:space="preserve"> </w:t>
      </w:r>
      <w:r>
        <w:rPr>
          <w:sz w:val="19"/>
          <w:szCs w:val="19"/>
          <w:b/>
          <w:bCs/>
          <w:u w:val="single" w:color="auto"/>
          <w:spacing w:val="-10"/>
        </w:rPr>
        <w:t>什</w:t>
      </w:r>
      <w:r>
        <w:rPr>
          <w:sz w:val="19"/>
          <w:szCs w:val="19"/>
          <w:u w:val="single" w:color="auto"/>
          <w:spacing w:val="-30"/>
        </w:rPr>
        <w:t xml:space="preserve"> </w:t>
      </w:r>
      <w:r>
        <w:rPr>
          <w:sz w:val="19"/>
          <w:szCs w:val="19"/>
          <w:b/>
          <w:bCs/>
          <w:u w:val="single" w:color="auto"/>
          <w:spacing w:val="-10"/>
        </w:rPr>
        <w:t>么</w:t>
      </w:r>
      <w:r>
        <w:rPr>
          <w:sz w:val="19"/>
          <w:szCs w:val="19"/>
          <w:u w:val="single" w:color="auto"/>
          <w:spacing w:val="-29"/>
        </w:rPr>
        <w:t xml:space="preserve"> </w:t>
      </w:r>
      <w:r>
        <w:rPr>
          <w:sz w:val="19"/>
          <w:szCs w:val="19"/>
          <w:b/>
          <w:bCs/>
          <w:u w:val="single" w:color="auto"/>
          <w:spacing w:val="-10"/>
        </w:rPr>
        <w:t>说</w:t>
      </w:r>
      <w:r>
        <w:rPr>
          <w:sz w:val="19"/>
          <w:szCs w:val="19"/>
          <w:u w:val="single" w:color="auto"/>
          <w:spacing w:val="-33"/>
        </w:rPr>
        <w:t xml:space="preserve"> </w:t>
      </w:r>
      <w:r>
        <w:rPr>
          <w:sz w:val="19"/>
          <w:szCs w:val="19"/>
          <w:b/>
          <w:bCs/>
          <w:u w:val="single" w:color="auto"/>
          <w:spacing w:val="-10"/>
        </w:rPr>
        <w:t>起</w:t>
      </w:r>
      <w:r>
        <w:rPr>
          <w:sz w:val="19"/>
          <w:szCs w:val="19"/>
          <w:u w:val="single" w:color="auto"/>
          <w:spacing w:val="-10"/>
        </w:rPr>
        <w:t xml:space="preserve">     </w:t>
      </w:r>
    </w:p>
    <w:p>
      <w:pPr>
        <w:spacing w:line="471" w:lineRule="auto"/>
        <w:rPr>
          <w:rFonts w:ascii="Arial"/>
          <w:sz w:val="21"/>
        </w:rPr>
      </w:pPr>
      <w:r/>
    </w:p>
    <w:p>
      <w:pPr>
        <w:ind w:left="1179"/>
        <w:spacing w:before="34"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rootg5unnyzhang:-/test/ext2a</w:t>
      </w:r>
      <w:r>
        <w:rPr>
          <w:rFonts w:ascii="Times New Roman" w:hAnsi="Times New Roman" w:eastAsia="Times New Roman" w:cs="Times New Roman"/>
          <w:sz w:val="12"/>
          <w:szCs w:val="12"/>
          <w:spacing w:val="3"/>
        </w:rPr>
        <w:t xml:space="preserve">          </w:t>
      </w:r>
      <w:r>
        <w:rPr>
          <w:rFonts w:ascii="Times New Roman" w:hAnsi="Times New Roman" w:eastAsia="Times New Roman" w:cs="Times New Roman"/>
          <w:sz w:val="12"/>
          <w:szCs w:val="12"/>
        </w:rPr>
        <w:t>cat          /proc/diskstats</w:t>
      </w:r>
    </w:p>
    <w:p>
      <w:pPr>
        <w:ind w:left="1810"/>
        <w:spacing w:before="41" w:line="200" w:lineRule="auto"/>
        <w:rPr>
          <w:rFonts w:ascii="FangSong" w:hAnsi="FangSong" w:eastAsia="FangSong" w:cs="FangSong"/>
          <w:sz w:val="12"/>
          <w:szCs w:val="12"/>
        </w:rPr>
      </w:pPr>
      <w:r>
        <w:rPr>
          <w:rFonts w:ascii="SimSun" w:hAnsi="SimSun" w:eastAsia="SimSun" w:cs="SimSun"/>
          <w:sz w:val="12"/>
          <w:szCs w:val="12"/>
        </w:rPr>
        <w:t>o</w:t>
      </w:r>
      <w:r>
        <w:rPr>
          <w:rFonts w:ascii="SimSun" w:hAnsi="SimSun" w:eastAsia="SimSun" w:cs="SimSun"/>
          <w:sz w:val="12"/>
          <w:szCs w:val="12"/>
          <w:spacing w:val="1"/>
        </w:rPr>
        <w:t xml:space="preserve">     </w:t>
      </w:r>
      <w:r>
        <w:rPr>
          <w:rFonts w:ascii="SimSun" w:hAnsi="SimSun" w:eastAsia="SimSun" w:cs="SimSun"/>
          <w:sz w:val="12"/>
          <w:szCs w:val="12"/>
        </w:rPr>
        <w:t>loope</w:t>
      </w:r>
      <w:r>
        <w:rPr>
          <w:rFonts w:ascii="SimSun" w:hAnsi="SimSun" w:eastAsia="SimSun" w:cs="SimSun"/>
          <w:sz w:val="12"/>
          <w:szCs w:val="12"/>
          <w:spacing w:val="1"/>
        </w:rPr>
        <w:t xml:space="preserve">     55.0214053610000</w:t>
      </w:r>
      <w:r>
        <w:rPr>
          <w:rFonts w:ascii="FangSong" w:hAnsi="FangSong" w:eastAsia="FangSong" w:cs="FangSong"/>
          <w:sz w:val="12"/>
          <w:szCs w:val="12"/>
          <w:spacing w:val="1"/>
        </w:rPr>
        <w:t>日4336</w:t>
      </w:r>
    </w:p>
    <w:p>
      <w:pPr>
        <w:ind w:left="1864"/>
        <w:spacing w:line="212" w:lineRule="auto"/>
        <w:rPr>
          <w:rFonts w:ascii="SimSun" w:hAnsi="SimSun" w:eastAsia="SimSun" w:cs="SimSun"/>
          <w:sz w:val="12"/>
          <w:szCs w:val="12"/>
        </w:rPr>
      </w:pPr>
      <w:r>
        <w:drawing>
          <wp:anchor distT="0" distB="0" distL="0" distR="0" simplePos="0" relativeHeight="251745280" behindDoc="1" locked="0" layoutInCell="1" allowOverlap="1">
            <wp:simplePos x="0" y="0"/>
            <wp:positionH relativeFrom="column">
              <wp:posOffset>857212</wp:posOffset>
            </wp:positionH>
            <wp:positionV relativeFrom="paragraph">
              <wp:posOffset>5523</wp:posOffset>
            </wp:positionV>
            <wp:extent cx="298470" cy="190487"/>
            <wp:effectExtent l="0" t="0" r="0" b="0"/>
            <wp:wrapNone/>
            <wp:docPr id="116" name="IM 116"/>
            <wp:cNvGraphicFramePr/>
            <a:graphic>
              <a:graphicData uri="http://schemas.openxmlformats.org/drawingml/2006/picture">
                <pic:pic>
                  <pic:nvPicPr>
                    <pic:cNvPr id="116" name="IM 116"/>
                    <pic:cNvPicPr/>
                  </pic:nvPicPr>
                  <pic:blipFill>
                    <a:blip r:embed="rId100"/>
                    <a:stretch>
                      <a:fillRect/>
                    </a:stretch>
                  </pic:blipFill>
                  <pic:spPr>
                    <a:xfrm rot="0">
                      <a:off x="0" y="0"/>
                      <a:ext cx="298470" cy="190487"/>
                    </a:xfrm>
                    <a:prstGeom prst="rect">
                      <a:avLst/>
                    </a:prstGeom>
                  </pic:spPr>
                </pic:pic>
              </a:graphicData>
            </a:graphic>
          </wp:anchor>
        </w:drawing>
      </w:r>
      <w:r>
        <w:rPr>
          <w:rFonts w:ascii="Times New Roman" w:hAnsi="Times New Roman" w:eastAsia="Times New Roman" w:cs="Times New Roman"/>
          <w:sz w:val="12"/>
          <w:szCs w:val="12"/>
          <w:spacing w:val="6"/>
        </w:rPr>
        <w:t>.</w:t>
      </w:r>
      <w:r>
        <w:rPr>
          <w:rFonts w:ascii="Times New Roman" w:hAnsi="Times New Roman" w:eastAsia="Times New Roman" w:cs="Times New Roman"/>
          <w:sz w:val="12"/>
          <w:szCs w:val="12"/>
        </w:rPr>
        <w:t>loopi</w:t>
      </w:r>
      <w:r>
        <w:rPr>
          <w:rFonts w:ascii="Times New Roman" w:hAnsi="Times New Roman" w:eastAsia="Times New Roman" w:cs="Times New Roman"/>
          <w:sz w:val="12"/>
          <w:szCs w:val="12"/>
          <w:spacing w:val="6"/>
        </w:rPr>
        <w:t xml:space="preserve">             11034024122131908</w:t>
      </w:r>
      <w:r>
        <w:rPr>
          <w:rFonts w:ascii="Times New Roman" w:hAnsi="Times New Roman" w:eastAsia="Times New Roman" w:cs="Times New Roman"/>
          <w:sz w:val="12"/>
          <w:szCs w:val="12"/>
          <w:spacing w:val="5"/>
        </w:rPr>
        <w:t>0   </w:t>
      </w:r>
      <w:r>
        <w:rPr>
          <w:rFonts w:ascii="SimSun" w:hAnsi="SimSun" w:eastAsia="SimSun" w:cs="SimSun"/>
          <w:sz w:val="12"/>
          <w:szCs w:val="12"/>
          <w:spacing w:val="5"/>
        </w:rPr>
        <w:t>日002776128364</w:t>
      </w:r>
    </w:p>
    <w:p>
      <w:pPr>
        <w:ind w:left="1810"/>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loop25016/00000000</w:t>
      </w:r>
    </w:p>
    <w:p>
      <w:pPr>
        <w:ind w:left="1339"/>
        <w:spacing w:before="11" w:line="184" w:lineRule="auto"/>
        <w:rPr>
          <w:rFonts w:ascii="SimSun" w:hAnsi="SimSun" w:eastAsia="SimSun" w:cs="SimSun"/>
          <w:sz w:val="15"/>
          <w:szCs w:val="15"/>
        </w:rPr>
      </w:pPr>
      <w:r>
        <w:rPr>
          <w:rFonts w:ascii="SimSun" w:hAnsi="SimSun" w:eastAsia="SimSun" w:cs="SimSun"/>
          <w:sz w:val="15"/>
          <w:szCs w:val="15"/>
          <w:spacing w:val="-1"/>
        </w:rPr>
        <w:t>7     3.loop300000000.000</w:t>
      </w:r>
    </w:p>
    <w:p>
      <w:pPr>
        <w:spacing w:line="184" w:lineRule="auto"/>
        <w:sectPr>
          <w:footerReference w:type="default" r:id="rId99"/>
          <w:pgSz w:w="9060" w:h="14150"/>
          <w:pgMar w:top="714" w:right="20" w:bottom="540" w:left="310" w:header="0" w:footer="267" w:gutter="0"/>
          <w:cols w:equalWidth="0" w:num="1">
            <w:col w:w="8730" w:space="0"/>
          </w:cols>
        </w:sectPr>
        <w:rPr>
          <w:rFonts w:ascii="SimSun" w:hAnsi="SimSun" w:eastAsia="SimSun" w:cs="SimSun"/>
          <w:sz w:val="15"/>
          <w:szCs w:val="15"/>
        </w:rPr>
      </w:pPr>
    </w:p>
    <w:p>
      <w:pPr>
        <w:ind w:left="1339" w:right="9" w:firstLine="20"/>
        <w:spacing w:before="18" w:line="170" w:lineRule="auto"/>
        <w:rPr>
          <w:rFonts w:ascii="SimSun" w:hAnsi="SimSun" w:eastAsia="SimSun" w:cs="SimSun"/>
          <w:sz w:val="21"/>
          <w:szCs w:val="21"/>
        </w:rPr>
      </w:pPr>
      <w:r>
        <w:rPr>
          <w:rFonts w:ascii="Times New Roman" w:hAnsi="Times New Roman" w:eastAsia="Times New Roman" w:cs="Times New Roman"/>
          <w:sz w:val="15"/>
          <w:szCs w:val="15"/>
          <w:position w:val="-5"/>
        </w:rPr>
        <w:drawing>
          <wp:inline distT="0" distB="0" distL="0" distR="0">
            <wp:extent cx="273042" cy="101623"/>
            <wp:effectExtent l="0" t="0" r="0" b="0"/>
            <wp:docPr id="118" name="IM 118"/>
            <wp:cNvGraphicFramePr/>
            <a:graphic>
              <a:graphicData uri="http://schemas.openxmlformats.org/drawingml/2006/picture">
                <pic:pic>
                  <pic:nvPicPr>
                    <pic:cNvPr id="118" name="IM 118"/>
                    <pic:cNvPicPr/>
                  </pic:nvPicPr>
                  <pic:blipFill>
                    <a:blip r:embed="rId101"/>
                    <a:stretch>
                      <a:fillRect/>
                    </a:stretch>
                  </pic:blipFill>
                  <pic:spPr>
                    <a:xfrm rot="0">
                      <a:off x="0" y="0"/>
                      <a:ext cx="273042" cy="101623"/>
                    </a:xfrm>
                    <a:prstGeom prst="rect">
                      <a:avLst/>
                    </a:prstGeom>
                  </pic:spPr>
                </pic:pic>
              </a:graphicData>
            </a:graphic>
          </wp:inline>
        </w:drawing>
      </w:r>
      <w:r>
        <w:rPr>
          <w:rFonts w:ascii="Times New Roman" w:hAnsi="Times New Roman" w:eastAsia="Times New Roman" w:cs="Times New Roman"/>
          <w:sz w:val="15"/>
          <w:szCs w:val="15"/>
          <w:spacing w:val="17"/>
        </w:rPr>
        <w:t>4</w:t>
      </w:r>
      <w:r>
        <w:rPr>
          <w:rFonts w:ascii="Times New Roman" w:hAnsi="Times New Roman" w:eastAsia="Times New Roman" w:cs="Times New Roman"/>
          <w:sz w:val="15"/>
          <w:szCs w:val="15"/>
        </w:rPr>
        <w:t xml:space="preserve"> </w:t>
      </w:r>
      <w:r>
        <w:rPr>
          <w:rFonts w:ascii="Times New Roman" w:hAnsi="Times New Roman" w:eastAsia="Times New Roman" w:cs="Times New Roman"/>
          <w:sz w:val="12"/>
          <w:szCs w:val="12"/>
          <w:spacing w:val="-5"/>
        </w:rPr>
        <w:t>7</w:t>
      </w:r>
      <w:r>
        <w:rPr>
          <w:rFonts w:ascii="Times New Roman" w:hAnsi="Times New Roman" w:eastAsia="Times New Roman" w:cs="Times New Roman"/>
          <w:sz w:val="12"/>
          <w:szCs w:val="12"/>
          <w:spacing w:val="1"/>
        </w:rPr>
        <w:t xml:space="preserve">             </w:t>
      </w:r>
      <w:r>
        <w:rPr>
          <w:rFonts w:ascii="SimSun" w:hAnsi="SimSun" w:eastAsia="SimSun" w:cs="SimSun"/>
          <w:sz w:val="21"/>
          <w:szCs w:val="21"/>
          <w:spacing w:val="-25"/>
        </w:rPr>
        <w:t>5</w:t>
      </w:r>
    </w:p>
    <w:p>
      <w:pPr>
        <w:ind w:left="1810"/>
        <w:spacing w:line="188" w:lineRule="auto"/>
        <w:rPr>
          <w:rFonts w:ascii="Times New Roman" w:hAnsi="Times New Roman" w:eastAsia="Times New Roman" w:cs="Times New Roman"/>
          <w:sz w:val="12"/>
          <w:szCs w:val="12"/>
        </w:rPr>
      </w:pPr>
      <w:r>
        <w:pict>
          <v:shape id="_x0000_s134" style="position:absolute;margin-left:65.9987pt;margin-top:1.28662pt;mso-position-vertical-relative:text;mso-position-horizontal-relative:text;width:4.8pt;height:15.85pt;z-index:251746304;"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7</w:t>
                  </w:r>
                </w:p>
                <w:p>
                  <w:pPr>
                    <w:ind w:left="20"/>
                    <w:spacing w:before="63"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7</w:t>
                  </w:r>
                </w:p>
              </w:txbxContent>
            </v:textbox>
          </v:shape>
        </w:pict>
      </w:r>
      <w:r>
        <w:rPr>
          <w:rFonts w:ascii="Times New Roman" w:hAnsi="Times New Roman" w:eastAsia="Times New Roman" w:cs="Times New Roman"/>
          <w:sz w:val="12"/>
          <w:szCs w:val="12"/>
        </w:rPr>
        <w:t>6</w:t>
      </w:r>
    </w:p>
    <w:p>
      <w:pPr>
        <w:ind w:left="1810"/>
        <w:spacing w:before="83"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7</w:t>
      </w:r>
    </w:p>
    <w:p>
      <w:pPr>
        <w:spacing w:line="14" w:lineRule="auto"/>
        <w:rPr>
          <w:rFonts w:ascii="Arial"/>
          <w:sz w:val="2"/>
        </w:rPr>
      </w:pPr>
      <w:r>
        <w:rPr>
          <w:rFonts w:ascii="Arial" w:hAnsi="Arial" w:eastAsia="Arial" w:cs="Arial"/>
          <w:sz w:val="2"/>
          <w:szCs w:val="2"/>
        </w:rPr>
        <w:br w:type="column"/>
      </w:r>
    </w:p>
    <w:p>
      <w:pPr>
        <w:spacing w:before="109" w:line="209" w:lineRule="auto"/>
        <w:rPr>
          <w:rFonts w:ascii="FangSong" w:hAnsi="FangSong" w:eastAsia="FangSong" w:cs="FangSong"/>
          <w:sz w:val="21"/>
          <w:szCs w:val="21"/>
        </w:rPr>
      </w:pPr>
      <w:r>
        <w:pict>
          <v:shape id="_x0000_s136" style="position:absolute;margin-left:14.6919pt;margin-top:0.072171pt;mso-position-vertical-relative:text;mso-position-horizontal-relative:text;width:64.55pt;height:8.75pt;z-index:-251572224;" filled="false" stroked="false" type="#_x0000_t202">
            <v:fill on="false"/>
            <v:stroke on="false"/>
            <v:path/>
            <v:imagedata o:title=""/>
            <o:lock v:ext="edit" aspectratio="false"/>
            <v:textbox inset="0mm,0mm,0mm,0mm">
              <w:txbxContent>
                <w:p>
                  <w:pPr>
                    <w:ind w:left="20"/>
                    <w:spacing w:before="19"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Loop400000.080000</w:t>
                  </w:r>
                </w:p>
              </w:txbxContent>
            </v:textbox>
          </v:shape>
        </w:pict>
      </w:r>
      <w:r>
        <w:rPr>
          <w:rFonts w:ascii="SimSun" w:hAnsi="SimSun" w:eastAsia="SimSun" w:cs="SimSun"/>
          <w:sz w:val="21"/>
          <w:szCs w:val="21"/>
          <w:spacing w:val="-14"/>
        </w:rPr>
        <w:t>loop500000000.00</w:t>
      </w:r>
      <w:r>
        <w:rPr>
          <w:rFonts w:ascii="FangSong" w:hAnsi="FangSong" w:eastAsia="FangSong" w:cs="FangSong"/>
          <w:sz w:val="21"/>
          <w:szCs w:val="21"/>
          <w:spacing w:val="-14"/>
        </w:rPr>
        <w:t>夏</w:t>
      </w:r>
    </w:p>
    <w:p>
      <w:pPr>
        <w:ind w:left="544"/>
        <w:spacing w:before="1" w:line="191"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loop</w:t>
      </w:r>
      <w:hyperlink w:history="true" r:id="rId102">
        <w:r>
          <w:rPr>
            <w:rFonts w:ascii="Times New Roman" w:hAnsi="Times New Roman" w:eastAsia="Times New Roman" w:cs="Times New Roman"/>
            <w:sz w:val="12"/>
            <w:szCs w:val="12"/>
            <w:spacing w:val="-1"/>
          </w:rPr>
          <w:t>6.0000.008.0000</w:t>
        </w:r>
      </w:hyperlink>
    </w:p>
    <w:p>
      <w:pPr>
        <w:ind w:left="547"/>
        <w:spacing w:before="80" w:line="191"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loop70000000D00</w:t>
      </w:r>
    </w:p>
    <w:p>
      <w:pPr>
        <w:spacing w:line="191" w:lineRule="auto"/>
        <w:sectPr>
          <w:type w:val="continuous"/>
          <w:pgSz w:w="9060" w:h="14150"/>
          <w:pgMar w:top="714" w:right="20" w:bottom="540" w:left="310" w:header="0" w:footer="267" w:gutter="0"/>
          <w:cols w:equalWidth="0" w:num="2">
            <w:col w:w="1901" w:space="100"/>
            <w:col w:w="6730" w:space="0"/>
          </w:cols>
        </w:sectPr>
        <w:rPr>
          <w:rFonts w:ascii="Times New Roman" w:hAnsi="Times New Roman" w:eastAsia="Times New Roman" w:cs="Times New Roman"/>
          <w:sz w:val="12"/>
          <w:szCs w:val="12"/>
        </w:rPr>
      </w:pPr>
    </w:p>
    <w:p>
      <w:pPr>
        <w:ind w:left="1289"/>
        <w:spacing w:before="4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position w:val="-1"/>
        </w:rPr>
        <w:t>11</w:t>
      </w:r>
      <w:r>
        <w:rPr>
          <w:rFonts w:ascii="Times New Roman" w:hAnsi="Times New Roman" w:eastAsia="Times New Roman" w:cs="Times New Roman"/>
          <w:sz w:val="12"/>
          <w:szCs w:val="12"/>
          <w:spacing w:val="1"/>
          <w:position w:val="-1"/>
        </w:rPr>
        <w:t xml:space="preserve">             </w:t>
      </w:r>
      <w:r>
        <w:rPr>
          <w:rFonts w:ascii="Times New Roman" w:hAnsi="Times New Roman" w:eastAsia="Times New Roman" w:cs="Times New Roman"/>
          <w:sz w:val="12"/>
          <w:szCs w:val="12"/>
          <w:u w:val="single" w:color="auto"/>
          <w:spacing w:val="-19"/>
        </w:rPr>
        <w:t xml:space="preserve"> </w:t>
      </w:r>
      <w:r>
        <w:rPr>
          <w:rFonts w:ascii="Times New Roman" w:hAnsi="Times New Roman" w:eastAsia="Times New Roman" w:cs="Times New Roman"/>
          <w:sz w:val="12"/>
          <w:szCs w:val="12"/>
          <w:u w:val="single" w:color="auto"/>
        </w:rPr>
        <w:t>0.sr00.0|000000000                                </w:t>
      </w:r>
      <w:r>
        <w:rPr>
          <w:rFonts w:ascii="Times New Roman" w:hAnsi="Times New Roman" w:eastAsia="Times New Roman" w:cs="Times New Roman"/>
          <w:sz w:val="12"/>
          <w:szCs w:val="12"/>
          <w:u w:val="single" w:color="auto"/>
          <w:spacing w:val="-1"/>
        </w:rPr>
        <w:t xml:space="preserve">                                                                                      </w:t>
      </w:r>
    </w:p>
    <w:p>
      <w:pPr>
        <w:ind w:left="1339"/>
        <w:spacing w:before="47" w:line="20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8            </w:t>
      </w:r>
      <w:r>
        <w:rPr>
          <w:rFonts w:ascii="Times New Roman" w:hAnsi="Times New Roman" w:eastAsia="Times New Roman" w:cs="Times New Roman"/>
          <w:sz w:val="12"/>
          <w:szCs w:val="12"/>
          <w:u w:val="single" w:color="auto"/>
          <w:spacing w:val="-26"/>
        </w:rPr>
        <w:t xml:space="preserve"> </w:t>
      </w:r>
      <w:r>
        <w:rPr>
          <w:rFonts w:ascii="Times New Roman" w:hAnsi="Times New Roman" w:eastAsia="Times New Roman" w:cs="Times New Roman"/>
          <w:sz w:val="12"/>
          <w:szCs w:val="12"/>
          <w:u w:val="single" w:color="auto"/>
        </w:rPr>
        <w:t>0.5da               565512971272038157112583675810034818967071</w:t>
      </w:r>
      <w:r>
        <w:rPr>
          <w:rFonts w:ascii="Times New Roman" w:hAnsi="Times New Roman" w:eastAsia="Times New Roman" w:cs="Times New Roman"/>
          <w:sz w:val="12"/>
          <w:szCs w:val="12"/>
          <w:u w:val="single" w:color="auto"/>
          <w:spacing w:val="-1"/>
        </w:rPr>
        <w:t>6043688127888                </w:t>
      </w:r>
    </w:p>
    <w:p>
      <w:pPr>
        <w:ind w:left="1339"/>
        <w:spacing w:before="28" w:line="192" w:lineRule="auto"/>
        <w:rPr>
          <w:rFonts w:ascii="Times New Roman" w:hAnsi="Times New Roman" w:eastAsia="Times New Roman" w:cs="Times New Roman"/>
          <w:sz w:val="15"/>
          <w:szCs w:val="15"/>
        </w:rPr>
      </w:pPr>
      <w:r>
        <w:rPr>
          <w:rFonts w:ascii="Times New Roman" w:hAnsi="Times New Roman" w:eastAsia="Times New Roman" w:cs="Times New Roman"/>
          <w:sz w:val="12"/>
          <w:szCs w:val="12"/>
          <w:spacing w:val="-1"/>
        </w:rPr>
        <w:t>8              </w:t>
      </w:r>
      <w:r>
        <w:rPr>
          <w:rFonts w:ascii="Times New Roman" w:hAnsi="Times New Roman" w:eastAsia="Times New Roman" w:cs="Times New Roman"/>
          <w:sz w:val="15"/>
          <w:szCs w:val="15"/>
          <w:spacing w:val="-1"/>
        </w:rPr>
        <w:t>1sdal    228e    12018 </w:t>
      </w:r>
      <w:r>
        <w:rPr>
          <w:rFonts w:ascii="Times New Roman" w:hAnsi="Times New Roman" w:eastAsia="Times New Roman" w:cs="Times New Roman"/>
          <w:sz w:val="15"/>
          <w:szCs w:val="15"/>
          <w:spacing w:val="-2"/>
        </w:rPr>
        <w:t xml:space="preserve">   B8000008888</w:t>
      </w:r>
    </w:p>
    <w:p>
      <w:pPr>
        <w:ind w:left="1339" w:right="2604" w:firstLine="470"/>
        <w:spacing w:before="63"/>
        <w:rPr>
          <w:rFonts w:ascii="Times New Roman" w:hAnsi="Times New Roman" w:eastAsia="Times New Roman" w:cs="Times New Roman"/>
          <w:sz w:val="12"/>
          <w:szCs w:val="12"/>
        </w:rPr>
      </w:pPr>
      <w:r>
        <w:rPr>
          <w:rFonts w:ascii="Times New Roman" w:hAnsi="Times New Roman" w:eastAsia="Times New Roman" w:cs="Times New Roman"/>
          <w:sz w:val="12"/>
          <w:szCs w:val="12"/>
        </w:rPr>
        <w:t>2                     sda255777297126891565669228706581003481896.647401037408121492</w:t>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pacing w:val="-1"/>
        </w:rPr>
        <w:t>8</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spacing w:val="-1"/>
        </w:rPr>
        <w:t>16            sdb             17708396.1000000044100</w:t>
      </w:r>
    </w:p>
    <w:p>
      <w:pPr>
        <w:ind w:left="1339"/>
        <w:spacing w:before="10"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7</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rPr>
        <w:t>10                   loop10.34015</w:t>
      </w:r>
      <w:r>
        <w:rPr>
          <w:rFonts w:ascii="Times New Roman" w:hAnsi="Times New Roman" w:eastAsia="Times New Roman" w:cs="Times New Roman"/>
          <w:sz w:val="12"/>
          <w:szCs w:val="12"/>
          <w:spacing w:val="-1"/>
        </w:rPr>
        <w:t>8.020.4-12.00.0</w:t>
      </w:r>
    </w:p>
    <w:p>
      <w:pPr>
        <w:ind w:left="2842"/>
        <w:spacing w:before="176" w:line="219" w:lineRule="auto"/>
        <w:rPr>
          <w:rFonts w:ascii="SimSun" w:hAnsi="SimSun" w:eastAsia="SimSun" w:cs="SimSun"/>
          <w:sz w:val="21"/>
          <w:szCs w:val="21"/>
        </w:rPr>
      </w:pPr>
      <w:r>
        <w:rPr>
          <w:rFonts w:ascii="SimSun" w:hAnsi="SimSun" w:eastAsia="SimSun" w:cs="SimSun"/>
          <w:sz w:val="21"/>
          <w:szCs w:val="21"/>
          <w:b/>
          <w:bCs/>
          <w:spacing w:val="-11"/>
        </w:rPr>
        <w:t>图1-20</w:t>
      </w:r>
      <w:r>
        <w:rPr>
          <w:rFonts w:ascii="SimSun" w:hAnsi="SimSun" w:eastAsia="SimSun" w:cs="SimSun"/>
          <w:sz w:val="21"/>
          <w:szCs w:val="21"/>
          <w:spacing w:val="38"/>
        </w:rPr>
        <w:t xml:space="preserve"> </w:t>
      </w:r>
      <w:r>
        <w:rPr>
          <w:rFonts w:ascii="SimSun" w:hAnsi="SimSun" w:eastAsia="SimSun" w:cs="SimSun"/>
          <w:sz w:val="21"/>
          <w:szCs w:val="21"/>
          <w:b/>
          <w:bCs/>
          <w:spacing w:val="-11"/>
        </w:rPr>
        <w:t>磁盘访问统计信息</w:t>
      </w:r>
    </w:p>
    <w:p>
      <w:pPr>
        <w:pStyle w:val="BodyText"/>
        <w:ind w:left="3"/>
        <w:spacing w:before="230" w:line="221" w:lineRule="auto"/>
        <w:rPr>
          <w:sz w:val="30"/>
          <w:szCs w:val="30"/>
        </w:rPr>
      </w:pPr>
      <w:r>
        <w:rPr>
          <w:rFonts w:ascii="SimSun" w:hAnsi="SimSun" w:eastAsia="SimSun" w:cs="SimSun"/>
          <w:sz w:val="30"/>
          <w:szCs w:val="30"/>
          <w:b/>
          <w:bCs/>
          <w:spacing w:val="-22"/>
        </w:rPr>
        <w:t>1.2.3</w:t>
      </w:r>
      <w:r>
        <w:rPr>
          <w:rFonts w:ascii="SimSun" w:hAnsi="SimSun" w:eastAsia="SimSun" w:cs="SimSun"/>
          <w:sz w:val="30"/>
          <w:szCs w:val="30"/>
          <w:spacing w:val="49"/>
        </w:rPr>
        <w:t xml:space="preserve"> </w:t>
      </w:r>
      <w:r>
        <w:rPr>
          <w:sz w:val="30"/>
          <w:szCs w:val="30"/>
          <w:b/>
          <w:bCs/>
          <w:spacing w:val="-22"/>
        </w:rPr>
        <w:t>网络文件系统</w:t>
      </w:r>
    </w:p>
    <w:p>
      <w:pPr>
        <w:ind w:right="614" w:firstLine="429"/>
        <w:spacing w:before="294" w:line="311" w:lineRule="auto"/>
        <w:rPr>
          <w:rFonts w:ascii="SimSun" w:hAnsi="SimSun" w:eastAsia="SimSun" w:cs="SimSun"/>
          <w:sz w:val="21"/>
          <w:szCs w:val="21"/>
        </w:rPr>
      </w:pPr>
      <w:r>
        <w:rPr>
          <w:rFonts w:ascii="SimSun" w:hAnsi="SimSun" w:eastAsia="SimSun" w:cs="SimSun"/>
          <w:sz w:val="21"/>
          <w:szCs w:val="21"/>
          <w:u w:val="single" w:color="auto"/>
          <w:spacing w:val="27"/>
        </w:rPr>
        <w:t>网络文件系统是基于</w:t>
      </w:r>
      <w:r>
        <w:rPr>
          <w:rFonts w:ascii="SimSun" w:hAnsi="SimSun" w:eastAsia="SimSun" w:cs="SimSun"/>
          <w:sz w:val="21"/>
          <w:szCs w:val="21"/>
          <w:u w:val="single" w:color="auto"/>
        </w:rPr>
        <w:t>TCP</w:t>
      </w:r>
      <w:r>
        <w:rPr>
          <w:rFonts w:ascii="SimSun" w:hAnsi="SimSun" w:eastAsia="SimSun" w:cs="SimSun"/>
          <w:sz w:val="21"/>
          <w:szCs w:val="21"/>
          <w:u w:val="single" w:color="auto"/>
          <w:spacing w:val="27"/>
        </w:rPr>
        <w:t>/</w:t>
      </w:r>
      <w:r>
        <w:rPr>
          <w:rFonts w:ascii="SimSun" w:hAnsi="SimSun" w:eastAsia="SimSun" w:cs="SimSun"/>
          <w:sz w:val="21"/>
          <w:szCs w:val="21"/>
          <w:u w:val="single" w:color="auto"/>
        </w:rPr>
        <w:t>IP</w:t>
      </w:r>
      <w:r>
        <w:rPr>
          <w:rFonts w:ascii="SimSun" w:hAnsi="SimSun" w:eastAsia="SimSun" w:cs="SimSun"/>
          <w:sz w:val="21"/>
          <w:szCs w:val="21"/>
          <w:u w:val="single" w:color="auto"/>
          <w:spacing w:val="27"/>
        </w:rPr>
        <w:t>协议(整个协议可能会跨层)的文件系统</w:t>
      </w:r>
      <w:r>
        <w:rPr>
          <w:rFonts w:ascii="SimSun" w:hAnsi="SimSun" w:eastAsia="SimSun" w:cs="SimSun"/>
          <w:sz w:val="21"/>
          <w:szCs w:val="21"/>
          <w:spacing w:val="26"/>
        </w:rPr>
        <w:t>，</w:t>
      </w:r>
      <w:r>
        <w:rPr>
          <w:rFonts w:ascii="SimSun" w:hAnsi="SimSun" w:eastAsia="SimSun" w:cs="SimSun"/>
          <w:sz w:val="21"/>
          <w:szCs w:val="21"/>
          <w:spacing w:val="-52"/>
        </w:rPr>
        <w:t xml:space="preserve"> </w:t>
      </w:r>
      <w:r>
        <w:rPr>
          <w:rFonts w:ascii="SimSun" w:hAnsi="SimSun" w:eastAsia="SimSun" w:cs="SimSun"/>
          <w:sz w:val="21"/>
          <w:szCs w:val="21"/>
          <w:spacing w:val="26"/>
        </w:rPr>
        <w:t>允许</w:t>
      </w:r>
      <w:r>
        <w:rPr>
          <w:rFonts w:ascii="SimSun" w:hAnsi="SimSun" w:eastAsia="SimSun" w:cs="SimSun"/>
          <w:sz w:val="21"/>
          <w:szCs w:val="21"/>
        </w:rPr>
        <w:t xml:space="preserve"> </w:t>
      </w:r>
      <w:r>
        <w:rPr>
          <w:rFonts w:ascii="SimSun" w:hAnsi="SimSun" w:eastAsia="SimSun" w:cs="SimSun"/>
          <w:sz w:val="21"/>
          <w:szCs w:val="21"/>
          <w:spacing w:val="13"/>
        </w:rPr>
        <w:t>一台计算机访问另一台计算机的文件系统，就如访问本地文件系统一样[2。网络文</w:t>
      </w:r>
      <w:r>
        <w:rPr>
          <w:rFonts w:ascii="SimSun" w:hAnsi="SimSun" w:eastAsia="SimSun" w:cs="SimSun"/>
          <w:sz w:val="21"/>
          <w:szCs w:val="21"/>
        </w:rPr>
        <w:t xml:space="preserve"> </w:t>
      </w:r>
      <w:r>
        <w:rPr>
          <w:rFonts w:ascii="SimSun" w:hAnsi="SimSun" w:eastAsia="SimSun" w:cs="SimSun"/>
          <w:sz w:val="21"/>
          <w:szCs w:val="21"/>
          <w:spacing w:val="13"/>
        </w:rPr>
        <w:t>件系统</w:t>
      </w:r>
      <w:r>
        <w:rPr>
          <w:rFonts w:ascii="SimSun" w:hAnsi="SimSun" w:eastAsia="SimSun" w:cs="SimSun"/>
          <w:sz w:val="21"/>
          <w:szCs w:val="21"/>
          <w:u w:val="single" w:color="auto"/>
          <w:spacing w:val="13"/>
        </w:rPr>
        <w:t>通常分为客户端和服务端，</w:t>
      </w:r>
      <w:r>
        <w:rPr>
          <w:rFonts w:ascii="SimSun" w:hAnsi="SimSun" w:eastAsia="SimSun" w:cs="SimSun"/>
          <w:sz w:val="21"/>
          <w:szCs w:val="21"/>
          <w:spacing w:val="13"/>
        </w:rPr>
        <w:t>其中客户端类似本地文件系统，而服务端则是对</w:t>
      </w:r>
      <w:r>
        <w:rPr>
          <w:rFonts w:ascii="SimSun" w:hAnsi="SimSun" w:eastAsia="SimSun" w:cs="SimSun"/>
          <w:sz w:val="21"/>
          <w:szCs w:val="21"/>
          <w:spacing w:val="9"/>
        </w:rPr>
        <w:t xml:space="preserve"> </w:t>
      </w:r>
      <w:r>
        <w:rPr>
          <w:rFonts w:ascii="SimSun" w:hAnsi="SimSun" w:eastAsia="SimSun" w:cs="SimSun"/>
          <w:sz w:val="21"/>
          <w:szCs w:val="21"/>
          <w:spacing w:val="12"/>
        </w:rPr>
        <w:t>数据进行管理的系统。网络文件系统的使用与本地文件系统的使用没有任何差别，</w:t>
      </w:r>
      <w:r>
        <w:rPr>
          <w:rFonts w:ascii="SimSun" w:hAnsi="SimSun" w:eastAsia="SimSun" w:cs="SimSun"/>
          <w:sz w:val="21"/>
          <w:szCs w:val="21"/>
        </w:rPr>
        <w:t xml:space="preserve">  </w:t>
      </w:r>
      <w:r>
        <w:rPr>
          <w:rFonts w:ascii="SimSun" w:hAnsi="SimSun" w:eastAsia="SimSun" w:cs="SimSun"/>
          <w:sz w:val="21"/>
          <w:szCs w:val="21"/>
          <w:spacing w:val="5"/>
        </w:rPr>
        <w:t>只需要执行</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mount</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5"/>
        </w:rPr>
        <w:t>命令挂载即可。网络文件系统也有很多种类，如</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5"/>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SMB</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等</w:t>
      </w:r>
      <w:r>
        <w:rPr>
          <w:rFonts w:ascii="SimSun" w:hAnsi="SimSun" w:eastAsia="SimSun" w:cs="SimSun"/>
          <w:sz w:val="21"/>
          <w:szCs w:val="21"/>
          <w:spacing w:val="-20"/>
        </w:rPr>
        <w:t xml:space="preserve"> </w:t>
      </w:r>
      <w:r>
        <w:rPr>
          <w:rFonts w:ascii="SimSun" w:hAnsi="SimSun" w:eastAsia="SimSun" w:cs="SimSun"/>
          <w:sz w:val="21"/>
          <w:szCs w:val="21"/>
          <w:spacing w:val="5"/>
        </w:rPr>
        <w:t>。</w:t>
      </w:r>
    </w:p>
    <w:p>
      <w:pPr>
        <w:ind w:right="665" w:firstLine="429"/>
        <w:spacing w:before="42" w:line="314" w:lineRule="auto"/>
        <w:rPr>
          <w:rFonts w:ascii="SimSun" w:hAnsi="SimSun" w:eastAsia="SimSun" w:cs="SimSun"/>
          <w:sz w:val="21"/>
          <w:szCs w:val="21"/>
        </w:rPr>
      </w:pPr>
      <w:r>
        <w:rPr>
          <w:rFonts w:ascii="SimSun" w:hAnsi="SimSun" w:eastAsia="SimSun" w:cs="SimSun"/>
          <w:sz w:val="21"/>
          <w:szCs w:val="21"/>
          <w:spacing w:val="13"/>
        </w:rPr>
        <w:t>在用户层面，完成挂载后的网络文件系统与本地文件系统完全一样，看不出任</w:t>
      </w:r>
      <w:r>
        <w:rPr>
          <w:rFonts w:ascii="SimSun" w:hAnsi="SimSun" w:eastAsia="SimSun" w:cs="SimSun"/>
          <w:sz w:val="21"/>
          <w:szCs w:val="21"/>
          <w:spacing w:val="5"/>
        </w:rPr>
        <w:t xml:space="preserve"> </w:t>
      </w:r>
      <w:r>
        <w:rPr>
          <w:rFonts w:ascii="SimSun" w:hAnsi="SimSun" w:eastAsia="SimSun" w:cs="SimSun"/>
          <w:sz w:val="21"/>
          <w:szCs w:val="21"/>
          <w:spacing w:val="14"/>
        </w:rPr>
        <w:t>何差异，对用户是透明的。网络文件系统就好像将远程的文件系统映射到了本地。</w:t>
      </w:r>
      <w:r>
        <w:rPr>
          <w:rFonts w:ascii="SimSun" w:hAnsi="SimSun" w:eastAsia="SimSun" w:cs="SimSun"/>
          <w:sz w:val="21"/>
          <w:szCs w:val="21"/>
        </w:rPr>
        <w:t xml:space="preserve"> </w:t>
      </w:r>
      <w:r>
        <w:rPr>
          <w:rFonts w:ascii="SimSun" w:hAnsi="SimSun" w:eastAsia="SimSun" w:cs="SimSun"/>
          <w:sz w:val="21"/>
          <w:szCs w:val="21"/>
          <w:spacing w:val="15"/>
        </w:rPr>
        <w:t>如图1-21所示，左侧是客户端，右侧是文件系统服务端。</w:t>
      </w:r>
    </w:p>
    <w:p>
      <w:pPr>
        <w:ind w:firstLine="1679"/>
        <w:spacing w:line="2990" w:lineRule="exact"/>
        <w:rPr/>
      </w:pPr>
      <w:r>
        <w:rPr>
          <w:position w:val="-59"/>
        </w:rPr>
        <w:drawing>
          <wp:inline distT="0" distB="0" distL="0" distR="0">
            <wp:extent cx="2997192" cy="1898672"/>
            <wp:effectExtent l="0" t="0" r="0" b="0"/>
            <wp:docPr id="120" name="IM 120"/>
            <wp:cNvGraphicFramePr/>
            <a:graphic>
              <a:graphicData uri="http://schemas.openxmlformats.org/drawingml/2006/picture">
                <pic:pic>
                  <pic:nvPicPr>
                    <pic:cNvPr id="120" name="IM 120"/>
                    <pic:cNvPicPr/>
                  </pic:nvPicPr>
                  <pic:blipFill>
                    <a:blip r:embed="rId103"/>
                    <a:stretch>
                      <a:fillRect/>
                    </a:stretch>
                  </pic:blipFill>
                  <pic:spPr>
                    <a:xfrm rot="0">
                      <a:off x="0" y="0"/>
                      <a:ext cx="2997192" cy="1898672"/>
                    </a:xfrm>
                    <a:prstGeom prst="rect">
                      <a:avLst/>
                    </a:prstGeom>
                  </pic:spPr>
                </pic:pic>
              </a:graphicData>
            </a:graphic>
          </wp:inline>
        </w:drawing>
      </w:r>
    </w:p>
    <w:p>
      <w:pPr>
        <w:spacing w:line="328" w:lineRule="auto"/>
        <w:rPr>
          <w:rFonts w:ascii="Arial"/>
          <w:sz w:val="21"/>
        </w:rPr>
      </w:pPr>
      <w:r/>
    </w:p>
    <w:p>
      <w:pPr>
        <w:ind w:left="2749"/>
        <w:spacing w:before="68" w:line="219" w:lineRule="auto"/>
        <w:rPr>
          <w:rFonts w:ascii="SimSun" w:hAnsi="SimSun" w:eastAsia="SimSun" w:cs="SimSun"/>
          <w:sz w:val="21"/>
          <w:szCs w:val="21"/>
        </w:rPr>
      </w:pPr>
      <w:r>
        <w:rPr>
          <w:rFonts w:ascii="SimSun" w:hAnsi="SimSun" w:eastAsia="SimSun" w:cs="SimSun"/>
          <w:sz w:val="21"/>
          <w:szCs w:val="21"/>
          <w:spacing w:val="-10"/>
        </w:rPr>
        <w:t>图1-21</w:t>
      </w:r>
      <w:r>
        <w:rPr>
          <w:rFonts w:ascii="SimSun" w:hAnsi="SimSun" w:eastAsia="SimSun" w:cs="SimSun"/>
          <w:sz w:val="21"/>
          <w:szCs w:val="21"/>
          <w:spacing w:val="45"/>
        </w:rPr>
        <w:t xml:space="preserve"> </w:t>
      </w:r>
      <w:r>
        <w:rPr>
          <w:rFonts w:ascii="SimSun" w:hAnsi="SimSun" w:eastAsia="SimSun" w:cs="SimSun"/>
          <w:sz w:val="21"/>
          <w:szCs w:val="21"/>
          <w:spacing w:val="-10"/>
        </w:rPr>
        <w:t>网络文件系统的映射</w:t>
      </w:r>
    </w:p>
    <w:p>
      <w:pPr>
        <w:ind w:right="676" w:firstLine="429"/>
        <w:spacing w:before="159" w:line="284" w:lineRule="auto"/>
        <w:rPr>
          <w:rFonts w:ascii="SimSun" w:hAnsi="SimSun" w:eastAsia="SimSun" w:cs="SimSun"/>
          <w:sz w:val="21"/>
          <w:szCs w:val="21"/>
        </w:rPr>
      </w:pPr>
      <w:r>
        <w:rPr>
          <w:rFonts w:ascii="SimSun" w:hAnsi="SimSun" w:eastAsia="SimSun" w:cs="SimSun"/>
          <w:sz w:val="21"/>
          <w:szCs w:val="21"/>
          <w:spacing w:val="13"/>
        </w:rPr>
        <w:t>通过图1-21</w:t>
      </w:r>
      <w:r>
        <w:rPr>
          <w:rFonts w:ascii="SimSun" w:hAnsi="SimSun" w:eastAsia="SimSun" w:cs="SimSun"/>
          <w:sz w:val="21"/>
          <w:szCs w:val="21"/>
          <w:spacing w:val="-20"/>
        </w:rPr>
        <w:t xml:space="preserve"> </w:t>
      </w:r>
      <w:r>
        <w:rPr>
          <w:rFonts w:ascii="SimSun" w:hAnsi="SimSun" w:eastAsia="SimSun" w:cs="SimSun"/>
          <w:sz w:val="21"/>
          <w:szCs w:val="21"/>
          <w:spacing w:val="13"/>
        </w:rPr>
        <w:t>可以看到，当在客户端对服务端导出的文件系统进行挂载后，</w:t>
      </w:r>
      <w:r>
        <w:rPr>
          <w:rFonts w:ascii="SimSun" w:hAnsi="SimSun" w:eastAsia="SimSun" w:cs="SimSun"/>
          <w:sz w:val="21"/>
          <w:szCs w:val="21"/>
          <w:u w:val="single" w:color="auto"/>
          <w:spacing w:val="13"/>
        </w:rPr>
        <w:t>服</w:t>
      </w:r>
      <w:r>
        <w:rPr>
          <w:rFonts w:ascii="SimSun" w:hAnsi="SimSun" w:eastAsia="SimSun" w:cs="SimSun"/>
          <w:sz w:val="21"/>
          <w:szCs w:val="21"/>
        </w:rPr>
        <w:t xml:space="preserve">  </w:t>
      </w:r>
      <w:r>
        <w:rPr>
          <w:rFonts w:ascii="SimSun" w:hAnsi="SimSun" w:eastAsia="SimSun" w:cs="SimSun"/>
          <w:sz w:val="21"/>
          <w:szCs w:val="21"/>
          <w:u w:val="single" w:color="auto"/>
          <w:spacing w:val="14"/>
        </w:rPr>
        <w:t>务端的目录树就成为客户端目录树的一颗子树。</w:t>
      </w:r>
      <w:r>
        <w:rPr>
          <w:rFonts w:ascii="SimSun" w:hAnsi="SimSun" w:eastAsia="SimSun" w:cs="SimSun"/>
          <w:sz w:val="21"/>
          <w:szCs w:val="21"/>
          <w:spacing w:val="14"/>
        </w:rPr>
        <w:t>这个</w:t>
      </w:r>
      <w:r>
        <w:rPr>
          <w:rFonts w:ascii="SimSun" w:hAnsi="SimSun" w:eastAsia="SimSun" w:cs="SimSun"/>
          <w:sz w:val="21"/>
          <w:szCs w:val="21"/>
          <w:spacing w:val="13"/>
        </w:rPr>
        <w:t>子目录对普通用户来说是透明</w:t>
      </w:r>
      <w:r>
        <w:rPr>
          <w:rFonts w:ascii="SimSun" w:hAnsi="SimSun" w:eastAsia="SimSun" w:cs="SimSun"/>
          <w:sz w:val="21"/>
          <w:szCs w:val="21"/>
        </w:rPr>
        <w:t xml:space="preserve"> </w:t>
      </w:r>
      <w:r>
        <w:rPr>
          <w:rFonts w:ascii="SimSun" w:hAnsi="SimSun" w:eastAsia="SimSun" w:cs="SimSun"/>
          <w:sz w:val="21"/>
          <w:szCs w:val="21"/>
          <w:spacing w:val="10"/>
        </w:rPr>
        <w:t>的，不会感知到这是一个远程目录，但实际上读/写请求需要通过网络转发到服务端</w:t>
      </w:r>
      <w:r>
        <w:rPr>
          <w:rFonts w:ascii="SimSun" w:hAnsi="SimSun" w:eastAsia="SimSun" w:cs="SimSun"/>
          <w:sz w:val="21"/>
          <w:szCs w:val="21"/>
          <w:spacing w:val="4"/>
        </w:rPr>
        <w:t xml:space="preserve"> </w:t>
      </w:r>
      <w:r>
        <w:rPr>
          <w:rFonts w:ascii="SimSun" w:hAnsi="SimSun" w:eastAsia="SimSun" w:cs="SimSun"/>
          <w:sz w:val="21"/>
          <w:szCs w:val="21"/>
          <w:spacing w:val="2"/>
        </w:rPr>
        <w:t>进行处理。</w:t>
      </w:r>
    </w:p>
    <w:p>
      <w:pPr>
        <w:spacing w:line="284" w:lineRule="auto"/>
        <w:sectPr>
          <w:type w:val="continuous"/>
          <w:pgSz w:w="9060" w:h="14150"/>
          <w:pgMar w:top="714" w:right="20" w:bottom="540" w:left="310" w:header="0" w:footer="267" w:gutter="0"/>
          <w:cols w:equalWidth="0" w:num="1">
            <w:col w:w="8730" w:space="0"/>
          </w:cols>
        </w:sectPr>
        <w:rPr>
          <w:rFonts w:ascii="SimSun" w:hAnsi="SimSun" w:eastAsia="SimSun" w:cs="SimSun"/>
          <w:sz w:val="21"/>
          <w:szCs w:val="21"/>
        </w:rPr>
      </w:pPr>
    </w:p>
    <w:p>
      <w:pPr>
        <w:spacing w:line="340" w:lineRule="auto"/>
        <w:rPr>
          <w:rFonts w:ascii="Arial"/>
          <w:sz w:val="21"/>
        </w:rPr>
      </w:pPr>
      <w:r>
        <w:drawing>
          <wp:anchor distT="0" distB="0" distL="0" distR="0" simplePos="0" relativeHeight="251750400" behindDoc="0" locked="0" layoutInCell="0" allowOverlap="1">
            <wp:simplePos x="0" y="0"/>
            <wp:positionH relativeFrom="page">
              <wp:posOffset>336545</wp:posOffset>
            </wp:positionH>
            <wp:positionV relativeFrom="page">
              <wp:posOffset>0</wp:posOffset>
            </wp:positionV>
            <wp:extent cx="6350" cy="609559"/>
            <wp:effectExtent l="0" t="0" r="0" b="0"/>
            <wp:wrapNone/>
            <wp:docPr id="122" name="IM 122"/>
            <wp:cNvGraphicFramePr/>
            <a:graphic>
              <a:graphicData uri="http://schemas.openxmlformats.org/drawingml/2006/picture">
                <pic:pic>
                  <pic:nvPicPr>
                    <pic:cNvPr id="122" name="IM 122"/>
                    <pic:cNvPicPr/>
                  </pic:nvPicPr>
                  <pic:blipFill>
                    <a:blip r:embed="rId105"/>
                    <a:stretch>
                      <a:fillRect/>
                    </a:stretch>
                  </pic:blipFill>
                  <pic:spPr>
                    <a:xfrm rot="0">
                      <a:off x="0" y="0"/>
                      <a:ext cx="6350" cy="609559"/>
                    </a:xfrm>
                    <a:prstGeom prst="rect">
                      <a:avLst/>
                    </a:prstGeom>
                  </pic:spPr>
                </pic:pic>
              </a:graphicData>
            </a:graphic>
          </wp:anchor>
        </w:drawing>
      </w:r>
      <w:r/>
    </w:p>
    <w:p>
      <w:pPr>
        <w:ind w:left="163"/>
        <w:spacing w:before="72" w:line="219" w:lineRule="auto"/>
        <w:rPr>
          <w:rFonts w:ascii="SimSun" w:hAnsi="SimSun" w:eastAsia="SimSun" w:cs="SimSun"/>
          <w:sz w:val="22"/>
          <w:szCs w:val="22"/>
        </w:rPr>
      </w:pPr>
      <w:r>
        <w:rPr>
          <w:rFonts w:ascii="SimSun" w:hAnsi="SimSun" w:eastAsia="SimSun" w:cs="SimSun"/>
          <w:sz w:val="22"/>
          <w:szCs w:val="22"/>
          <w:b/>
          <w:bCs/>
          <w:spacing w:val="-8"/>
        </w:rPr>
        <w:t>文件系统技术内幕</w:t>
      </w:r>
    </w:p>
    <w:p>
      <w:pPr>
        <w:ind w:left="159"/>
        <w:spacing w:before="33" w:line="219" w:lineRule="auto"/>
        <w:rPr>
          <w:rFonts w:ascii="SimSun" w:hAnsi="SimSun" w:eastAsia="SimSun" w:cs="SimSun"/>
          <w:sz w:val="22"/>
          <w:szCs w:val="22"/>
        </w:rPr>
      </w:pPr>
      <w:r>
        <w:rPr>
          <w:rFonts w:ascii="SimSun" w:hAnsi="SimSun" w:eastAsia="SimSun" w:cs="SimSun"/>
          <w:sz w:val="22"/>
          <w:szCs w:val="22"/>
          <w:spacing w:val="-16"/>
          <w:w w:val="97"/>
        </w:rPr>
        <w:t>大数据时代海量数据存储之道</w:t>
      </w:r>
    </w:p>
    <w:p>
      <w:pPr>
        <w:spacing w:line="249" w:lineRule="auto"/>
        <w:rPr>
          <w:rFonts w:ascii="Arial"/>
          <w:sz w:val="21"/>
        </w:rPr>
      </w:pPr>
      <w:r/>
    </w:p>
    <w:p>
      <w:pPr>
        <w:pStyle w:val="BodyText"/>
        <w:ind w:left="163"/>
        <w:spacing w:before="94" w:line="221" w:lineRule="auto"/>
        <w:rPr>
          <w:sz w:val="29"/>
          <w:szCs w:val="29"/>
        </w:rPr>
      </w:pPr>
      <w:bookmarkStart w:name="bookmark165" w:id="174"/>
      <w:bookmarkEnd w:id="174"/>
      <w:r>
        <w:rPr>
          <w:rFonts w:ascii="SimSun" w:hAnsi="SimSun" w:eastAsia="SimSun" w:cs="SimSun"/>
          <w:sz w:val="29"/>
          <w:szCs w:val="29"/>
          <w:b/>
          <w:bCs/>
          <w:spacing w:val="-16"/>
        </w:rPr>
        <w:t>1.2.4</w:t>
      </w:r>
      <w:r>
        <w:rPr>
          <w:rFonts w:ascii="SimSun" w:hAnsi="SimSun" w:eastAsia="SimSun" w:cs="SimSun"/>
          <w:sz w:val="29"/>
          <w:szCs w:val="29"/>
          <w:spacing w:val="110"/>
        </w:rPr>
        <w:t xml:space="preserve"> </w:t>
      </w:r>
      <w:r>
        <w:rPr>
          <w:sz w:val="29"/>
          <w:szCs w:val="29"/>
          <w:b/>
          <w:bCs/>
          <w:spacing w:val="-16"/>
        </w:rPr>
        <w:t>集群文件系统</w:t>
      </w:r>
    </w:p>
    <w:p>
      <w:pPr>
        <w:ind w:left="159" w:right="12" w:firstLine="470"/>
        <w:spacing w:before="277" w:line="301" w:lineRule="auto"/>
        <w:jc w:val="both"/>
        <w:rPr>
          <w:rFonts w:ascii="SimSun" w:hAnsi="SimSun" w:eastAsia="SimSun" w:cs="SimSun"/>
          <w:sz w:val="22"/>
          <w:szCs w:val="22"/>
        </w:rPr>
      </w:pPr>
      <w:r>
        <w:rPr>
          <w:rFonts w:ascii="SimSun" w:hAnsi="SimSun" w:eastAsia="SimSun" w:cs="SimSun"/>
          <w:sz w:val="22"/>
          <w:szCs w:val="22"/>
          <w:spacing w:val="2"/>
        </w:rPr>
        <w:t>集群文件系统本质上也是一种本地文件系统，只不过它通常构建在基于网络的</w:t>
      </w:r>
      <w:r>
        <w:rPr>
          <w:rFonts w:ascii="SimSun" w:hAnsi="SimSun" w:eastAsia="SimSun" w:cs="SimSun"/>
          <w:sz w:val="22"/>
          <w:szCs w:val="22"/>
          <w:spacing w:val="18"/>
        </w:rPr>
        <w:t xml:space="preserve"> </w:t>
      </w:r>
      <w:r>
        <w:rPr>
          <w:rFonts w:ascii="Times New Roman" w:hAnsi="Times New Roman" w:eastAsia="Times New Roman" w:cs="Times New Roman"/>
          <w:sz w:val="22"/>
          <w:szCs w:val="22"/>
        </w:rPr>
        <w:t>SAN</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9"/>
        </w:rPr>
        <w:t>设备上， </w:t>
      </w:r>
      <w:r>
        <w:rPr>
          <w:rFonts w:ascii="SimSun" w:hAnsi="SimSun" w:eastAsia="SimSun" w:cs="SimSun"/>
          <w:sz w:val="22"/>
          <w:szCs w:val="22"/>
          <w:u w:val="single" w:color="auto"/>
          <w:spacing w:val="9"/>
        </w:rPr>
        <w:t>且在多个节点中共享</w:t>
      </w:r>
      <w:r>
        <w:rPr>
          <w:rFonts w:ascii="SimSun" w:hAnsi="SimSun" w:eastAsia="SimSun" w:cs="SimSun"/>
          <w:sz w:val="22"/>
          <w:szCs w:val="22"/>
          <w:u w:val="single" w:color="auto"/>
        </w:rPr>
        <w:t>SAN</w:t>
      </w:r>
      <w:r>
        <w:rPr>
          <w:rFonts w:ascii="SimSun" w:hAnsi="SimSun" w:eastAsia="SimSun" w:cs="SimSun"/>
          <w:sz w:val="22"/>
          <w:szCs w:val="22"/>
          <w:u w:val="single" w:color="auto"/>
          <w:spacing w:val="9"/>
        </w:rPr>
        <w:t>磁盘。</w:t>
      </w:r>
      <w:r>
        <w:rPr>
          <w:rFonts w:ascii="SimSun" w:hAnsi="SimSun" w:eastAsia="SimSun" w:cs="SimSun"/>
          <w:sz w:val="22"/>
          <w:szCs w:val="22"/>
          <w:spacing w:val="9"/>
        </w:rPr>
        <w:t>集群文件系统最大的特点是可</w:t>
      </w:r>
      <w:r>
        <w:rPr>
          <w:rFonts w:ascii="SimSun" w:hAnsi="SimSun" w:eastAsia="SimSun" w:cs="SimSun"/>
          <w:sz w:val="22"/>
          <w:szCs w:val="22"/>
          <w:spacing w:val="8"/>
        </w:rPr>
        <w:t>以实</w:t>
      </w:r>
      <w:r>
        <w:rPr>
          <w:rFonts w:ascii="SimSun" w:hAnsi="SimSun" w:eastAsia="SimSun" w:cs="SimSun"/>
          <w:sz w:val="22"/>
          <w:szCs w:val="22"/>
        </w:rPr>
        <w:t xml:space="preserve"> </w:t>
      </w:r>
      <w:r>
        <w:rPr>
          <w:rFonts w:ascii="SimSun" w:hAnsi="SimSun" w:eastAsia="SimSun" w:cs="SimSun"/>
          <w:sz w:val="22"/>
          <w:szCs w:val="22"/>
          <w:spacing w:val="7"/>
        </w:rPr>
        <w:t>现</w:t>
      </w:r>
      <w:r>
        <w:rPr>
          <w:rFonts w:ascii="SimSun" w:hAnsi="SimSun" w:eastAsia="SimSun" w:cs="SimSun"/>
          <w:sz w:val="22"/>
          <w:szCs w:val="22"/>
          <w:u w:val="single" w:color="auto"/>
          <w:spacing w:val="7"/>
        </w:rPr>
        <w:t>客户端节点对磁盘介质的共同访问，且视图具有一致性，</w:t>
      </w:r>
      <w:r>
        <w:rPr>
          <w:rFonts w:ascii="SimSun" w:hAnsi="SimSun" w:eastAsia="SimSun" w:cs="SimSun"/>
          <w:sz w:val="22"/>
          <w:szCs w:val="22"/>
          <w:spacing w:val="7"/>
        </w:rPr>
        <w:t>如图1</w:t>
      </w:r>
      <w:r>
        <w:rPr>
          <w:rFonts w:ascii="SimSun" w:hAnsi="SimSun" w:eastAsia="SimSun" w:cs="SimSun"/>
          <w:sz w:val="22"/>
          <w:szCs w:val="22"/>
          <w:spacing w:val="6"/>
        </w:rPr>
        <w:t>-22所示。</w:t>
      </w:r>
    </w:p>
    <w:p>
      <w:pPr>
        <w:ind w:left="159" w:right="15" w:firstLine="470"/>
        <w:spacing w:before="41" w:line="302" w:lineRule="auto"/>
        <w:jc w:val="both"/>
        <w:rPr>
          <w:rFonts w:ascii="SimSun" w:hAnsi="SimSun" w:eastAsia="SimSun" w:cs="SimSun"/>
          <w:sz w:val="22"/>
          <w:szCs w:val="22"/>
        </w:rPr>
      </w:pPr>
      <w:r>
        <w:rPr>
          <w:rFonts w:ascii="SimSun" w:hAnsi="SimSun" w:eastAsia="SimSun" w:cs="SimSun"/>
          <w:sz w:val="22"/>
          <w:szCs w:val="22"/>
          <w:spacing w:val="12"/>
        </w:rPr>
        <w:t>这种视图的一致性是指，如果在节点0创建一个文件，那么在节点1和节点2</w:t>
      </w:r>
      <w:r>
        <w:rPr>
          <w:rFonts w:ascii="SimSun" w:hAnsi="SimSun" w:eastAsia="SimSun" w:cs="SimSun"/>
          <w:sz w:val="22"/>
          <w:szCs w:val="22"/>
          <w:spacing w:val="4"/>
        </w:rPr>
        <w:t xml:space="preserve"> </w:t>
      </w:r>
      <w:r>
        <w:rPr>
          <w:rFonts w:ascii="SimSun" w:hAnsi="SimSun" w:eastAsia="SimSun" w:cs="SimSun"/>
          <w:sz w:val="22"/>
          <w:szCs w:val="22"/>
          <w:spacing w:val="3"/>
        </w:rPr>
        <w:t>都可以马上看到。这个特性其实跟网络文件系统类似，网络文件系统也是可以在某</w:t>
      </w:r>
      <w:r>
        <w:rPr>
          <w:rFonts w:ascii="SimSun" w:hAnsi="SimSun" w:eastAsia="SimSun" w:cs="SimSun"/>
          <w:sz w:val="22"/>
          <w:szCs w:val="22"/>
          <w:spacing w:val="2"/>
        </w:rPr>
        <w:t xml:space="preserve"> </w:t>
      </w:r>
      <w:r>
        <w:rPr>
          <w:rFonts w:ascii="SimSun" w:hAnsi="SimSun" w:eastAsia="SimSun" w:cs="SimSun"/>
          <w:sz w:val="22"/>
          <w:szCs w:val="22"/>
          <w:spacing w:val="4"/>
        </w:rPr>
        <w:t>个客户端看到其他客户端对文件系统的修改的。</w:t>
      </w:r>
    </w:p>
    <w:p>
      <w:pPr>
        <w:ind w:left="159" w:firstLine="470"/>
        <w:spacing w:before="11" w:line="298" w:lineRule="auto"/>
        <w:jc w:val="both"/>
        <w:rPr>
          <w:rFonts w:ascii="SimSun" w:hAnsi="SimSun" w:eastAsia="SimSun" w:cs="SimSun"/>
          <w:sz w:val="22"/>
          <w:szCs w:val="22"/>
        </w:rPr>
      </w:pPr>
      <w:r>
        <w:rPr>
          <w:rFonts w:ascii="SimSun" w:hAnsi="SimSun" w:eastAsia="SimSun" w:cs="SimSun"/>
          <w:sz w:val="22"/>
          <w:szCs w:val="22"/>
          <w:spacing w:val="3"/>
        </w:rPr>
        <w:t>但是两者是有差异的，</w:t>
      </w:r>
      <w:r>
        <w:rPr>
          <w:rFonts w:ascii="SimSun" w:hAnsi="SimSun" w:eastAsia="SimSun" w:cs="SimSun"/>
          <w:sz w:val="22"/>
          <w:szCs w:val="22"/>
          <w:u w:val="single" w:color="auto"/>
          <w:spacing w:val="3"/>
        </w:rPr>
        <w:t>集群文件系统本质上还是构建在客户端的，而</w:t>
      </w:r>
      <w:r>
        <w:rPr>
          <w:rFonts w:ascii="SimSun" w:hAnsi="SimSun" w:eastAsia="SimSun" w:cs="SimSun"/>
          <w:sz w:val="22"/>
          <w:szCs w:val="22"/>
          <w:u w:val="single" w:color="auto"/>
          <w:spacing w:val="2"/>
        </w:rPr>
        <w:t>网络文件</w:t>
      </w:r>
      <w:r>
        <w:rPr>
          <w:rFonts w:ascii="SimSun" w:hAnsi="SimSun" w:eastAsia="SimSun" w:cs="SimSun"/>
          <w:sz w:val="22"/>
          <w:szCs w:val="22"/>
        </w:rPr>
        <w:t xml:space="preserve"> </w:t>
      </w:r>
      <w:r>
        <w:rPr>
          <w:rFonts w:ascii="SimSun" w:hAnsi="SimSun" w:eastAsia="SimSun" w:cs="SimSun"/>
          <w:sz w:val="22"/>
          <w:szCs w:val="22"/>
          <w:u w:val="single" w:color="auto"/>
        </w:rPr>
        <w:t>系统则是构建在服务端的。 </w:t>
      </w:r>
    </w:p>
    <w:p>
      <w:pPr>
        <w:ind w:firstLine="1479"/>
        <w:spacing w:before="42" w:line="3610" w:lineRule="exact"/>
        <w:rPr/>
      </w:pPr>
      <w:r>
        <w:rPr>
          <w:position w:val="-72"/>
        </w:rPr>
        <w:pict>
          <v:group id="_x0000_s138" style="mso-position-vertical-relative:line;mso-position-horizontal-relative:char;width:270.05pt;height:180.5pt;" filled="false" stroked="false" coordsize="5400,3610" coordorigin="0,0">
            <v:shape id="_x0000_s140" style="position:absolute;left:0;top:0;width:5400;height:3610;" filled="false" stroked="false" type="#_x0000_t75">
              <v:imagedata o:title="" r:id="rId106"/>
            </v:shape>
            <v:shape id="_x0000_s142" style="position:absolute;left:-20;top:-20;width:5440;height:3650;" filled="false" stroked="false" type="#_x0000_t202">
              <v:fill on="false"/>
              <v:stroke on="false"/>
              <v:path/>
              <v:imagedata o:title=""/>
              <o:lock v:ext="edit" aspectratio="false"/>
              <v:textbox inset="0mm,0mm,0mm,0mm">
                <w:txbxContent>
                  <w:p>
                    <w:pPr>
                      <w:ind w:left="659"/>
                      <w:spacing w:before="144" w:line="236" w:lineRule="auto"/>
                      <w:rPr>
                        <w:rFonts w:ascii="SimSun" w:hAnsi="SimSun" w:eastAsia="SimSun" w:cs="SimSun"/>
                        <w:sz w:val="12"/>
                        <w:szCs w:val="12"/>
                      </w:rPr>
                    </w:pPr>
                    <w:r>
                      <w:rPr>
                        <w:rFonts w:ascii="SimSun" w:hAnsi="SimSun" w:eastAsia="SimSun" w:cs="SimSun"/>
                        <w:sz w:val="12"/>
                        <w:szCs w:val="12"/>
                        <w:spacing w:val="5"/>
                        <w:position w:val="-1"/>
                      </w:rPr>
                      <w:t>节点0</w:t>
                    </w:r>
                    <w:r>
                      <w:rPr>
                        <w:rFonts w:ascii="SimSun" w:hAnsi="SimSun" w:eastAsia="SimSun" w:cs="SimSun"/>
                        <w:sz w:val="12"/>
                        <w:szCs w:val="12"/>
                        <w:spacing w:val="1"/>
                        <w:position w:val="-1"/>
                      </w:rPr>
                      <w:t xml:space="preserve">                       </w:t>
                    </w:r>
                    <w:r>
                      <w:rPr>
                        <w:rFonts w:ascii="SimSun" w:hAnsi="SimSun" w:eastAsia="SimSun" w:cs="SimSun"/>
                        <w:sz w:val="12"/>
                        <w:szCs w:val="12"/>
                        <w:position w:val="-1"/>
                      </w:rPr>
                      <w:t xml:space="preserve">   </w:t>
                    </w:r>
                    <w:r>
                      <w:rPr>
                        <w:rFonts w:ascii="SimSun" w:hAnsi="SimSun" w:eastAsia="SimSun" w:cs="SimSun"/>
                        <w:sz w:val="12"/>
                        <w:szCs w:val="12"/>
                        <w:spacing w:val="5"/>
                        <w:position w:val="-1"/>
                      </w:rPr>
                      <w:t>节点1                    </w:t>
                    </w:r>
                    <w:r>
                      <w:rPr>
                        <w:rFonts w:ascii="SimSun" w:hAnsi="SimSun" w:eastAsia="SimSun" w:cs="SimSun"/>
                        <w:sz w:val="12"/>
                        <w:szCs w:val="12"/>
                        <w:spacing w:val="4"/>
                        <w:position w:val="-1"/>
                      </w:rPr>
                      <w:t xml:space="preserve">     </w:t>
                    </w:r>
                    <w:r>
                      <w:rPr>
                        <w:rFonts w:ascii="SimSun" w:hAnsi="SimSun" w:eastAsia="SimSun" w:cs="SimSun"/>
                        <w:sz w:val="12"/>
                        <w:szCs w:val="12"/>
                        <w:spacing w:val="4"/>
                        <w:position w:val="2"/>
                      </w:rPr>
                      <w:t>节点2</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2570"/>
                      <w:spacing w:before="39" w:line="219" w:lineRule="auto"/>
                      <w:rPr>
                        <w:rFonts w:ascii="SimSun" w:hAnsi="SimSun" w:eastAsia="SimSun" w:cs="SimSun"/>
                        <w:sz w:val="12"/>
                        <w:szCs w:val="12"/>
                      </w:rPr>
                    </w:pPr>
                    <w:r>
                      <w:rPr>
                        <w:rFonts w:ascii="SimSun" w:hAnsi="SimSun" w:eastAsia="SimSun" w:cs="SimSun"/>
                        <w:sz w:val="12"/>
                        <w:szCs w:val="12"/>
                        <w:spacing w:val="-1"/>
                      </w:rPr>
                      <w:t>存储系统</w:t>
                    </w:r>
                  </w:p>
                </w:txbxContent>
              </v:textbox>
            </v:shape>
          </v:group>
        </w:pict>
      </w:r>
    </w:p>
    <w:p>
      <w:pPr>
        <w:ind w:left="2749"/>
        <w:spacing w:before="199" w:line="219" w:lineRule="auto"/>
        <w:rPr>
          <w:rFonts w:ascii="SimSun" w:hAnsi="SimSun" w:eastAsia="SimSun" w:cs="SimSun"/>
          <w:sz w:val="22"/>
          <w:szCs w:val="22"/>
        </w:rPr>
      </w:pPr>
      <w:r>
        <w:rPr>
          <w:rFonts w:ascii="SimSun" w:hAnsi="SimSun" w:eastAsia="SimSun" w:cs="SimSun"/>
          <w:sz w:val="22"/>
          <w:szCs w:val="22"/>
          <w:spacing w:val="-17"/>
        </w:rPr>
        <w:t>图1-22</w:t>
      </w:r>
      <w:r>
        <w:rPr>
          <w:rFonts w:ascii="SimSun" w:hAnsi="SimSun" w:eastAsia="SimSun" w:cs="SimSun"/>
          <w:sz w:val="22"/>
          <w:szCs w:val="22"/>
          <w:spacing w:val="21"/>
        </w:rPr>
        <w:t xml:space="preserve"> </w:t>
      </w:r>
      <w:r>
        <w:rPr>
          <w:rFonts w:ascii="SimSun" w:hAnsi="SimSun" w:eastAsia="SimSun" w:cs="SimSun"/>
          <w:sz w:val="22"/>
          <w:szCs w:val="22"/>
          <w:spacing w:val="-17"/>
        </w:rPr>
        <w:t>集群文件系统访问示意图</w:t>
      </w:r>
    </w:p>
    <w:p>
      <w:pPr>
        <w:ind w:left="159" w:firstLine="470"/>
        <w:spacing w:before="139" w:line="296" w:lineRule="auto"/>
        <w:rPr>
          <w:rFonts w:ascii="SimSun" w:hAnsi="SimSun" w:eastAsia="SimSun" w:cs="SimSun"/>
          <w:sz w:val="22"/>
          <w:szCs w:val="22"/>
        </w:rPr>
      </w:pPr>
      <w:r>
        <w:rPr>
          <w:rFonts w:ascii="SimSun" w:hAnsi="SimSun" w:eastAsia="SimSun" w:cs="SimSun"/>
          <w:sz w:val="22"/>
          <w:szCs w:val="22"/>
          <w:spacing w:val="2"/>
        </w:rPr>
        <w:t>同时，对于集群文件系统来说，其最大的特点是多个节点可以同时为应用层提</w:t>
      </w:r>
      <w:r>
        <w:rPr>
          <w:rFonts w:ascii="SimSun" w:hAnsi="SimSun" w:eastAsia="SimSun" w:cs="SimSun"/>
          <w:sz w:val="22"/>
          <w:szCs w:val="22"/>
          <w:spacing w:val="10"/>
        </w:rPr>
        <w:t xml:space="preserve"> </w:t>
      </w:r>
      <w:r>
        <w:rPr>
          <w:rFonts w:ascii="SimSun" w:hAnsi="SimSun" w:eastAsia="SimSun" w:cs="SimSun"/>
          <w:sz w:val="22"/>
          <w:szCs w:val="22"/>
          <w:spacing w:val="2"/>
        </w:rPr>
        <w:t>供文件系统服务，特别适合用于业务多活的场景</w:t>
      </w:r>
      <w:r>
        <w:rPr>
          <w:rFonts w:ascii="SimSun" w:hAnsi="SimSun" w:eastAsia="SimSun" w:cs="SimSun"/>
          <w:sz w:val="22"/>
          <w:szCs w:val="22"/>
          <w:spacing w:val="1"/>
        </w:rPr>
        <w:t>，</w:t>
      </w:r>
      <w:r>
        <w:rPr>
          <w:rFonts w:ascii="SimSun" w:hAnsi="SimSun" w:eastAsia="SimSun" w:cs="SimSun"/>
          <w:sz w:val="22"/>
          <w:szCs w:val="22"/>
          <w:spacing w:val="-40"/>
        </w:rPr>
        <w:t xml:space="preserve"> </w:t>
      </w:r>
      <w:r>
        <w:rPr>
          <w:rFonts w:ascii="SimSun" w:hAnsi="SimSun" w:eastAsia="SimSun" w:cs="SimSun"/>
          <w:sz w:val="22"/>
          <w:szCs w:val="22"/>
          <w:u w:val="single" w:color="auto"/>
          <w:spacing w:val="1"/>
        </w:rPr>
        <w:t>通过集群文件系统提供高可用集</w:t>
      </w:r>
    </w:p>
    <w:p>
      <w:pPr>
        <w:ind w:left="159"/>
        <w:spacing w:before="34" w:line="184" w:lineRule="auto"/>
        <w:rPr>
          <w:rFonts w:ascii="SimSun" w:hAnsi="SimSun" w:eastAsia="SimSun" w:cs="SimSun"/>
          <w:sz w:val="22"/>
          <w:szCs w:val="22"/>
        </w:rPr>
      </w:pPr>
      <w:r>
        <w:pict>
          <v:shape id="_x0000_s144" style="position:absolute;margin-left:1.9989pt;margin-top:7.17398pt;mso-position-vertical-relative:text;mso-position-horizontal-relative:text;width:195.5pt;height:14.1pt;z-index:251749376;" filled="false" stroked="false" type="#_x0000_t202">
            <v:fill on="false"/>
            <v:stroke on="false"/>
            <v:path/>
            <v:imagedata o:title=""/>
            <o:lock v:ext="edit" aspectratio="false"/>
            <v:textbox inset="0mm,0mm,0mm,0mm">
              <w:txbxContent>
                <w:p>
                  <w:pPr>
                    <w:ind w:left="20"/>
                    <w:spacing w:before="19"/>
                    <w:tabs>
                      <w:tab w:val="left" w:pos="3888"/>
                    </w:tabs>
                    <w:rPr>
                      <w:rFonts w:ascii="Arial"/>
                      <w:sz w:val="21"/>
                    </w:rPr>
                  </w:pPr>
                  <w:r>
                    <w:rPr>
                      <w:rFonts w:ascii="Arial" w:hAnsi="Arial" w:eastAsia="Arial" w:cs="Arial"/>
                      <w:sz w:val="21"/>
                      <w:szCs w:val="21"/>
                      <w:u w:val="single" w:color="auto"/>
                    </w:rPr>
                    <w:tab/>
                  </w:r>
                </w:p>
              </w:txbxContent>
            </v:textbox>
          </v:shape>
        </w:pict>
      </w:r>
      <w:r>
        <w:rPr>
          <w:rFonts w:ascii="SimSun" w:hAnsi="SimSun" w:eastAsia="SimSun" w:cs="SimSun"/>
          <w:sz w:val="22"/>
          <w:szCs w:val="22"/>
          <w:spacing w:val="3"/>
        </w:rPr>
        <w:t>群机制，避免因为宕机造成服务失效。</w:t>
      </w:r>
    </w:p>
    <w:p>
      <w:pPr>
        <w:pStyle w:val="BodyText"/>
        <w:ind w:left="163"/>
        <w:spacing w:before="297" w:line="221" w:lineRule="auto"/>
        <w:outlineLvl w:val="2"/>
        <w:rPr>
          <w:sz w:val="29"/>
          <w:szCs w:val="29"/>
        </w:rPr>
      </w:pPr>
      <w:bookmarkStart w:name="bookmark11" w:id="175"/>
      <w:bookmarkEnd w:id="175"/>
      <w:r>
        <w:rPr>
          <w:rFonts w:ascii="SimSun" w:hAnsi="SimSun" w:eastAsia="SimSun" w:cs="SimSun"/>
          <w:sz w:val="29"/>
          <w:szCs w:val="29"/>
          <w:b/>
          <w:bCs/>
          <w:spacing w:val="-13"/>
        </w:rPr>
        <w:t>1.2.5</w:t>
      </w:r>
      <w:r>
        <w:rPr>
          <w:rFonts w:ascii="SimSun" w:hAnsi="SimSun" w:eastAsia="SimSun" w:cs="SimSun"/>
          <w:sz w:val="29"/>
          <w:szCs w:val="29"/>
          <w:spacing w:val="93"/>
        </w:rPr>
        <w:t xml:space="preserve"> </w:t>
      </w:r>
      <w:r>
        <w:rPr>
          <w:sz w:val="29"/>
          <w:szCs w:val="29"/>
          <w:b/>
          <w:bCs/>
          <w:spacing w:val="-13"/>
        </w:rPr>
        <w:t>分布式文件系统</w:t>
      </w:r>
    </w:p>
    <w:p>
      <w:pPr>
        <w:ind w:left="159" w:right="8" w:firstLine="399"/>
        <w:spacing w:before="266" w:line="306" w:lineRule="auto"/>
        <w:jc w:val="both"/>
        <w:rPr>
          <w:rFonts w:ascii="SimSun" w:hAnsi="SimSun" w:eastAsia="SimSun" w:cs="SimSun"/>
          <w:sz w:val="22"/>
          <w:szCs w:val="22"/>
        </w:rPr>
      </w:pPr>
      <w:r>
        <w:rPr>
          <w:rFonts w:ascii="SimSun" w:hAnsi="SimSun" w:eastAsia="SimSun" w:cs="SimSun"/>
          <w:sz w:val="22"/>
          <w:szCs w:val="22"/>
          <w:spacing w:val="-2"/>
        </w:rPr>
        <w:t>·从本质上来说，分布式文件系统其实也是</w:t>
      </w:r>
      <w:r>
        <w:rPr>
          <w:rFonts w:ascii="SimSun" w:hAnsi="SimSun" w:eastAsia="SimSun" w:cs="SimSun"/>
          <w:sz w:val="22"/>
          <w:szCs w:val="22"/>
          <w:spacing w:val="-3"/>
        </w:rPr>
        <w:t>一种网络文件系统。在《计算机科学</w:t>
      </w:r>
      <w:r>
        <w:rPr>
          <w:rFonts w:ascii="SimSun" w:hAnsi="SimSun" w:eastAsia="SimSun" w:cs="SimSun"/>
          <w:sz w:val="22"/>
          <w:szCs w:val="22"/>
        </w:rPr>
        <w:t xml:space="preserve"> </w:t>
      </w:r>
      <w:r>
        <w:rPr>
          <w:rFonts w:ascii="SimSun" w:hAnsi="SimSun" w:eastAsia="SimSun" w:cs="SimSun"/>
          <w:sz w:val="22"/>
          <w:szCs w:val="22"/>
          <w:spacing w:val="3"/>
        </w:rPr>
        <w:t>技术名词》中给出的定义为“一种文件系统，所管理的数据资源存储在分布式网络</w:t>
      </w:r>
      <w:r>
        <w:rPr>
          <w:rFonts w:ascii="SimSun" w:hAnsi="SimSun" w:eastAsia="SimSun" w:cs="SimSun"/>
          <w:sz w:val="22"/>
          <w:szCs w:val="22"/>
          <w:spacing w:val="1"/>
        </w:rPr>
        <w:t xml:space="preserve"> </w:t>
      </w:r>
      <w:r>
        <w:rPr>
          <w:rFonts w:ascii="SimSun" w:hAnsi="SimSun" w:eastAsia="SimSun" w:cs="SimSun"/>
          <w:sz w:val="22"/>
          <w:szCs w:val="22"/>
          <w:spacing w:val="6"/>
        </w:rPr>
        <w:t>节点上，提供统一的文件访问接口"[2],可以看出，</w:t>
      </w:r>
      <w:r>
        <w:rPr>
          <w:rFonts w:ascii="SimSun" w:hAnsi="SimSun" w:eastAsia="SimSun" w:cs="SimSun"/>
          <w:sz w:val="22"/>
          <w:szCs w:val="22"/>
          <w:u w:val="single" w:color="auto"/>
          <w:spacing w:val="6"/>
        </w:rPr>
        <w:t>分布式文件系统与网络文件系</w:t>
      </w:r>
      <w:r>
        <w:rPr>
          <w:rFonts w:ascii="SimSun" w:hAnsi="SimSun" w:eastAsia="SimSun" w:cs="SimSun"/>
          <w:sz w:val="22"/>
          <w:szCs w:val="22"/>
          <w:spacing w:val="1"/>
        </w:rPr>
        <w:t xml:space="preserve"> </w:t>
      </w:r>
      <w:r>
        <w:rPr>
          <w:rFonts w:ascii="SimSun" w:hAnsi="SimSun" w:eastAsia="SimSun" w:cs="SimSun"/>
          <w:sz w:val="22"/>
          <w:szCs w:val="22"/>
          <w:u w:val="single" w:color="auto"/>
          <w:spacing w:val="3"/>
        </w:rPr>
        <w:t>统的差异在于服务端包含多个节点，也就是服务端是可以横向扩展的。</w:t>
      </w:r>
      <w:r>
        <w:rPr>
          <w:rFonts w:ascii="SimSun" w:hAnsi="SimSun" w:eastAsia="SimSun" w:cs="SimSun"/>
          <w:sz w:val="22"/>
          <w:szCs w:val="22"/>
          <w:spacing w:val="3"/>
        </w:rPr>
        <w:t>从使用角度 </w:t>
      </w:r>
      <w:r>
        <w:rPr>
          <w:rFonts w:ascii="SimSun" w:hAnsi="SimSun" w:eastAsia="SimSun" w:cs="SimSun"/>
          <w:sz w:val="22"/>
          <w:szCs w:val="22"/>
          <w:spacing w:val="3"/>
        </w:rPr>
        <w:t>来说，分布式文件系统的使用与网络文件系统的使用没有太大的差异，也是通过执</w:t>
      </w:r>
      <w:r>
        <w:rPr>
          <w:rFonts w:ascii="SimSun" w:hAnsi="SimSun" w:eastAsia="SimSun" w:cs="SimSun"/>
          <w:sz w:val="22"/>
          <w:szCs w:val="22"/>
        </w:rPr>
        <w:t xml:space="preserve"> </w:t>
      </w:r>
      <w:r>
        <w:rPr>
          <w:rFonts w:ascii="SimSun" w:hAnsi="SimSun" w:eastAsia="SimSun" w:cs="SimSun"/>
          <w:sz w:val="22"/>
          <w:szCs w:val="22"/>
          <w:spacing w:val="5"/>
        </w:rPr>
        <w:t>行</w:t>
      </w:r>
      <w:r>
        <w:rPr>
          <w:rFonts w:ascii="Times New Roman" w:hAnsi="Times New Roman" w:eastAsia="Times New Roman" w:cs="Times New Roman"/>
          <w:sz w:val="22"/>
          <w:szCs w:val="22"/>
        </w:rPr>
        <w:t>mount</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spacing w:val="5"/>
        </w:rPr>
        <w:t>命令挂载，客户端的数据通过网络传输到服务端进行处理。</w:t>
      </w:r>
    </w:p>
    <w:p>
      <w:pPr>
        <w:spacing w:line="306" w:lineRule="auto"/>
        <w:sectPr>
          <w:footerReference w:type="default" r:id="rId104"/>
          <w:pgSz w:w="9060" w:h="14150"/>
          <w:pgMar w:top="0" w:right="320" w:bottom="689" w:left="530" w:header="0" w:footer="403" w:gutter="0"/>
        </w:sectPr>
        <w:rPr>
          <w:rFonts w:ascii="SimSun" w:hAnsi="SimSun" w:eastAsia="SimSun" w:cs="SimSun"/>
          <w:sz w:val="22"/>
          <w:szCs w:val="22"/>
        </w:rPr>
      </w:pP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drawing>
          <wp:anchor distT="0" distB="0" distL="0" distR="0" simplePos="0" relativeHeight="251752448" behindDoc="0" locked="0" layoutInCell="1" allowOverlap="1">
            <wp:simplePos x="0" y="0"/>
            <wp:positionH relativeFrom="column">
              <wp:posOffset>2146309</wp:posOffset>
            </wp:positionH>
            <wp:positionV relativeFrom="paragraph">
              <wp:posOffset>121253</wp:posOffset>
            </wp:positionV>
            <wp:extent cx="825512" cy="825475"/>
            <wp:effectExtent l="0" t="0" r="0" b="0"/>
            <wp:wrapNone/>
            <wp:docPr id="124" name="IM 124"/>
            <wp:cNvGraphicFramePr/>
            <a:graphic>
              <a:graphicData uri="http://schemas.openxmlformats.org/drawingml/2006/picture">
                <pic:pic>
                  <pic:nvPicPr>
                    <pic:cNvPr id="124" name="IM 124"/>
                    <pic:cNvPicPr/>
                  </pic:nvPicPr>
                  <pic:blipFill>
                    <a:blip r:embed="rId107"/>
                    <a:stretch>
                      <a:fillRect/>
                    </a:stretch>
                  </pic:blipFill>
                  <pic:spPr>
                    <a:xfrm rot="0">
                      <a:off x="0" y="0"/>
                      <a:ext cx="825512" cy="825475"/>
                    </a:xfrm>
                    <a:prstGeom prst="rect">
                      <a:avLst/>
                    </a:prstGeom>
                  </pic:spPr>
                </pic:pic>
              </a:graphicData>
            </a:graphic>
          </wp:anchor>
        </w:drawing>
      </w:r>
      <w:r/>
    </w:p>
    <w:p>
      <w:pPr>
        <w:spacing w:line="254" w:lineRule="auto"/>
        <w:rPr>
          <w:rFonts w:ascii="Arial"/>
          <w:sz w:val="21"/>
        </w:rPr>
      </w:pPr>
      <w:r/>
    </w:p>
    <w:p>
      <w:pPr>
        <w:spacing w:line="255" w:lineRule="auto"/>
        <w:rPr>
          <w:rFonts w:ascii="Arial"/>
          <w:sz w:val="21"/>
        </w:rPr>
      </w:pPr>
      <w:r/>
    </w:p>
    <w:p>
      <w:pPr>
        <w:ind w:left="2900"/>
        <w:spacing w:before="72" w:line="219" w:lineRule="auto"/>
        <w:rPr>
          <w:rFonts w:ascii="SimSun" w:hAnsi="SimSun" w:eastAsia="SimSun" w:cs="SimSun"/>
          <w:sz w:val="22"/>
          <w:szCs w:val="22"/>
        </w:rPr>
      </w:pPr>
      <w:r>
        <w:pict>
          <v:shape id="_x0000_s146" style="position:absolute;margin-left:234.003pt;margin-top:1.56651pt;mso-position-vertical-relative:text;mso-position-horizontal-relative:text;width:12.2pt;height:15.05pt;z-index:251753472;"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2"/>
                      <w:szCs w:val="22"/>
                    </w:rPr>
                  </w:pPr>
                  <w:r>
                    <w:rPr>
                      <w:rFonts w:ascii="SimSun" w:hAnsi="SimSun" w:eastAsia="SimSun" w:cs="SimSun"/>
                      <w:sz w:val="22"/>
                      <w:szCs w:val="22"/>
                    </w:rPr>
                    <w:t>章</w:t>
                  </w:r>
                </w:p>
              </w:txbxContent>
            </v:textbox>
          </v:shape>
        </w:pict>
      </w:r>
      <w:r>
        <w:rPr>
          <w:rFonts w:ascii="SimSun" w:hAnsi="SimSun" w:eastAsia="SimSun" w:cs="SimSun"/>
          <w:sz w:val="22"/>
          <w:szCs w:val="22"/>
        </w:rPr>
        <w:t>第</w:t>
      </w:r>
    </w:p>
    <w:p>
      <w:pPr>
        <w:spacing w:line="300" w:lineRule="auto"/>
        <w:rPr>
          <w:rFonts w:ascii="Arial"/>
          <w:sz w:val="21"/>
        </w:rPr>
      </w:pPr>
      <w:r/>
    </w:p>
    <w:p>
      <w:pPr>
        <w:spacing w:line="301" w:lineRule="auto"/>
        <w:rPr>
          <w:rFonts w:ascii="Arial"/>
          <w:sz w:val="21"/>
        </w:rPr>
      </w:pPr>
      <w:r/>
    </w:p>
    <w:p>
      <w:pPr>
        <w:ind w:left="450"/>
        <w:spacing w:before="166" w:line="219" w:lineRule="auto"/>
        <w:outlineLvl w:val="0"/>
        <w:tabs>
          <w:tab w:val="left" w:pos="680"/>
        </w:tabs>
        <w:rPr>
          <w:rFonts w:ascii="SimSun" w:hAnsi="SimSun" w:eastAsia="SimSun" w:cs="SimSun"/>
          <w:sz w:val="51"/>
          <w:szCs w:val="51"/>
        </w:rPr>
      </w:pPr>
      <w:bookmarkStart w:name="bookmark166" w:id="176"/>
      <w:bookmarkEnd w:id="176"/>
      <w:bookmarkStart w:name="bookmark12" w:id="177"/>
      <w:bookmarkEnd w:id="177"/>
      <w:r>
        <w:rPr>
          <w:rFonts w:ascii="SimSun" w:hAnsi="SimSun" w:eastAsia="SimSun" w:cs="SimSun"/>
          <w:sz w:val="51"/>
          <w:szCs w:val="51"/>
          <w:u w:val="single" w:color="008000"/>
        </w:rPr>
        <w:tab/>
      </w:r>
      <w:r>
        <w:rPr>
          <w:rFonts w:ascii="SimSun" w:hAnsi="SimSun" w:eastAsia="SimSun" w:cs="SimSun"/>
          <w:sz w:val="51"/>
          <w:szCs w:val="51"/>
          <w:u w:val="single" w:color="008000"/>
          <w:spacing w:val="2"/>
        </w:rPr>
        <w:t>知其然</w:t>
      </w:r>
      <w:r>
        <w:rPr>
          <w:rFonts w:ascii="SimSun" w:hAnsi="SimSun" w:eastAsia="SimSun" w:cs="SimSun"/>
          <w:sz w:val="51"/>
          <w:szCs w:val="51"/>
          <w:spacing w:val="2"/>
        </w:rPr>
        <w:t>——如何使用文件系统</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20" w:right="5" w:firstLine="440"/>
        <w:spacing w:before="71" w:line="301" w:lineRule="auto"/>
        <w:jc w:val="both"/>
        <w:rPr>
          <w:rFonts w:ascii="SimSun" w:hAnsi="SimSun" w:eastAsia="SimSun" w:cs="SimSun"/>
          <w:sz w:val="22"/>
          <w:szCs w:val="22"/>
        </w:rPr>
      </w:pPr>
      <w:r>
        <w:rPr>
          <w:rFonts w:ascii="SimSun" w:hAnsi="SimSun" w:eastAsia="SimSun" w:cs="SimSun"/>
          <w:sz w:val="22"/>
          <w:szCs w:val="22"/>
          <w:spacing w:val="4"/>
        </w:rPr>
        <w:t>本章重点介绍一下如何使用文件系统，如果大家对文件系统的使用比较熟悉，</w:t>
      </w:r>
      <w:r>
        <w:rPr>
          <w:rFonts w:ascii="SimSun" w:hAnsi="SimSun" w:eastAsia="SimSun" w:cs="SimSun"/>
          <w:sz w:val="22"/>
          <w:szCs w:val="22"/>
          <w:spacing w:val="3"/>
        </w:rPr>
        <w:t xml:space="preserve"> </w:t>
      </w:r>
      <w:r>
        <w:rPr>
          <w:rFonts w:ascii="SimSun" w:hAnsi="SimSun" w:eastAsia="SimSun" w:cs="SimSun"/>
          <w:sz w:val="22"/>
          <w:szCs w:val="22"/>
          <w:spacing w:val="-2"/>
        </w:rPr>
        <w:t>则可以直接跳过本章。文件系统的使用分为两个不同的角度：一个是普通用户角度；</w:t>
      </w:r>
      <w:r>
        <w:rPr>
          <w:rFonts w:ascii="SimSun" w:hAnsi="SimSun" w:eastAsia="SimSun" w:cs="SimSun"/>
          <w:sz w:val="22"/>
          <w:szCs w:val="22"/>
          <w:spacing w:val="8"/>
        </w:rPr>
        <w:t xml:space="preserve"> </w:t>
      </w:r>
      <w:r>
        <w:rPr>
          <w:rFonts w:ascii="SimSun" w:hAnsi="SimSun" w:eastAsia="SimSun" w:cs="SimSun"/>
          <w:sz w:val="22"/>
          <w:szCs w:val="22"/>
          <w:spacing w:val="2"/>
        </w:rPr>
        <w:t>另一个是程序员角度或开发者角度。需要注意的是，这里的开发是指应用级别的开</w:t>
      </w:r>
      <w:r>
        <w:rPr>
          <w:rFonts w:ascii="SimSun" w:hAnsi="SimSun" w:eastAsia="SimSun" w:cs="SimSun"/>
          <w:sz w:val="22"/>
          <w:szCs w:val="22"/>
          <w:spacing w:val="16"/>
        </w:rPr>
        <w:t xml:space="preserve"> </w:t>
      </w:r>
      <w:r>
        <w:rPr>
          <w:rFonts w:ascii="SimSun" w:hAnsi="SimSun" w:eastAsia="SimSun" w:cs="SimSun"/>
          <w:sz w:val="22"/>
          <w:szCs w:val="22"/>
          <w:spacing w:val="1"/>
        </w:rPr>
        <w:t>发，而非内核文件系统的开发。</w:t>
      </w:r>
    </w:p>
    <w:p>
      <w:pPr>
        <w:ind w:left="20" w:right="59" w:firstLine="429"/>
        <w:spacing w:before="33" w:line="302" w:lineRule="auto"/>
        <w:jc w:val="both"/>
        <w:rPr>
          <w:rFonts w:ascii="SimSun" w:hAnsi="SimSun" w:eastAsia="SimSun" w:cs="SimSun"/>
          <w:sz w:val="22"/>
          <w:szCs w:val="22"/>
        </w:rPr>
      </w:pPr>
      <w:r>
        <w:rPr>
          <w:rFonts w:ascii="SimSun" w:hAnsi="SimSun" w:eastAsia="SimSun" w:cs="SimSun"/>
          <w:sz w:val="22"/>
          <w:szCs w:val="22"/>
          <w:spacing w:val="3"/>
        </w:rPr>
        <w:t>从普通用户角度来说，文件系统的使用是非常简单的。对于文件系统</w:t>
      </w:r>
      <w:r>
        <w:rPr>
          <w:rFonts w:ascii="SimSun" w:hAnsi="SimSun" w:eastAsia="SimSun" w:cs="SimSun"/>
          <w:sz w:val="22"/>
          <w:szCs w:val="22"/>
          <w:spacing w:val="2"/>
        </w:rPr>
        <w:t>的使用无</w:t>
      </w:r>
      <w:r>
        <w:rPr>
          <w:rFonts w:ascii="SimSun" w:hAnsi="SimSun" w:eastAsia="SimSun" w:cs="SimSun"/>
          <w:sz w:val="22"/>
          <w:szCs w:val="22"/>
        </w:rPr>
        <w:t xml:space="preserve"> </w:t>
      </w:r>
      <w:r>
        <w:rPr>
          <w:rFonts w:ascii="SimSun" w:hAnsi="SimSun" w:eastAsia="SimSun" w:cs="SimSun"/>
          <w:sz w:val="22"/>
          <w:szCs w:val="22"/>
          <w:spacing w:val="9"/>
        </w:rPr>
        <w:t>非四个字，即增、删、改、查。也就是创建文件(夹)</w:t>
      </w:r>
      <w:r>
        <w:rPr>
          <w:rFonts w:ascii="SimSun" w:hAnsi="SimSun" w:eastAsia="SimSun" w:cs="SimSun"/>
          <w:sz w:val="22"/>
          <w:szCs w:val="22"/>
          <w:spacing w:val="8"/>
        </w:rPr>
        <w:t>、删除文件(夹)、修改或移</w:t>
      </w:r>
      <w:r>
        <w:rPr>
          <w:rFonts w:ascii="SimSun" w:hAnsi="SimSun" w:eastAsia="SimSun" w:cs="SimSun"/>
          <w:sz w:val="22"/>
          <w:szCs w:val="22"/>
        </w:rPr>
        <w:t xml:space="preserve"> </w:t>
      </w:r>
      <w:r>
        <w:rPr>
          <w:rFonts w:ascii="SimSun" w:hAnsi="SimSun" w:eastAsia="SimSun" w:cs="SimSun"/>
          <w:sz w:val="22"/>
          <w:szCs w:val="22"/>
          <w:spacing w:val="23"/>
        </w:rPr>
        <w:t>动文件(夹)和检索文件(夹)。</w:t>
      </w:r>
    </w:p>
    <w:p>
      <w:pPr>
        <w:ind w:left="20" w:firstLine="440"/>
        <w:spacing w:before="29" w:line="298" w:lineRule="auto"/>
        <w:jc w:val="both"/>
        <w:rPr>
          <w:rFonts w:ascii="SimSun" w:hAnsi="SimSun" w:eastAsia="SimSun" w:cs="SimSun"/>
          <w:sz w:val="22"/>
          <w:szCs w:val="22"/>
        </w:rPr>
      </w:pPr>
      <w:r>
        <w:rPr>
          <w:rFonts w:ascii="SimSun" w:hAnsi="SimSun" w:eastAsia="SimSun" w:cs="SimSun"/>
          <w:sz w:val="22"/>
          <w:szCs w:val="22"/>
          <w:spacing w:val="6"/>
        </w:rPr>
        <w:t>从开发者角度来说，也主要集中在上面所述4项内容。另外，可能包含其他一</w:t>
      </w:r>
      <w:r>
        <w:rPr>
          <w:rFonts w:ascii="SimSun" w:hAnsi="SimSun" w:eastAsia="SimSun" w:cs="SimSun"/>
          <w:sz w:val="22"/>
          <w:szCs w:val="22"/>
          <w:spacing w:val="16"/>
        </w:rPr>
        <w:t xml:space="preserve"> </w:t>
      </w:r>
      <w:r>
        <w:rPr>
          <w:rFonts w:ascii="SimSun" w:hAnsi="SimSun" w:eastAsia="SimSun" w:cs="SimSun"/>
          <w:sz w:val="22"/>
          <w:szCs w:val="22"/>
          <w:spacing w:val="3"/>
        </w:rPr>
        <w:t>些高级特性的使用，但差别不大。开发者除了基本使用，还</w:t>
      </w:r>
      <w:r>
        <w:rPr>
          <w:rFonts w:ascii="SimSun" w:hAnsi="SimSun" w:eastAsia="SimSun" w:cs="SimSun"/>
          <w:sz w:val="22"/>
          <w:szCs w:val="22"/>
          <w:spacing w:val="2"/>
        </w:rPr>
        <w:t>需对文件系统有更深入</w:t>
      </w:r>
      <w:r>
        <w:rPr>
          <w:rFonts w:ascii="SimSun" w:hAnsi="SimSun" w:eastAsia="SimSun" w:cs="SimSun"/>
          <w:sz w:val="22"/>
          <w:szCs w:val="22"/>
        </w:rPr>
        <w:t xml:space="preserve"> </w:t>
      </w:r>
      <w:r>
        <w:rPr>
          <w:rFonts w:ascii="SimSun" w:hAnsi="SimSun" w:eastAsia="SimSun" w:cs="SimSun"/>
          <w:sz w:val="22"/>
          <w:szCs w:val="22"/>
          <w:spacing w:val="-2"/>
        </w:rPr>
        <w:t>的理解，如写数据是如何绕过缓存的，如何创建一个稀疏文件，如何给文件加锁等。</w:t>
      </w:r>
    </w:p>
    <w:p>
      <w:pPr>
        <w:ind w:left="20" w:right="40" w:firstLine="459"/>
        <w:spacing w:before="27" w:line="301" w:lineRule="auto"/>
        <w:jc w:val="both"/>
        <w:rPr>
          <w:rFonts w:ascii="SimSun" w:hAnsi="SimSun" w:eastAsia="SimSun" w:cs="SimSun"/>
          <w:sz w:val="22"/>
          <w:szCs w:val="22"/>
        </w:rPr>
      </w:pPr>
      <w:r>
        <w:rPr>
          <w:rFonts w:ascii="SimSun" w:hAnsi="SimSun" w:eastAsia="SimSun" w:cs="SimSun"/>
          <w:sz w:val="22"/>
          <w:szCs w:val="22"/>
          <w:spacing w:val="2"/>
        </w:rPr>
        <w:t>由于从普通用户角度来说使用文件系统是非常简单的，特别是目前文件系统的</w:t>
      </w:r>
      <w:r>
        <w:rPr>
          <w:rFonts w:ascii="SimSun" w:hAnsi="SimSun" w:eastAsia="SimSun" w:cs="SimSun"/>
          <w:sz w:val="22"/>
          <w:szCs w:val="22"/>
          <w:spacing w:val="8"/>
        </w:rPr>
        <w:t xml:space="preserve"> </w:t>
      </w:r>
      <w:r>
        <w:rPr>
          <w:rFonts w:ascii="SimSun" w:hAnsi="SimSun" w:eastAsia="SimSun" w:cs="SimSun"/>
          <w:sz w:val="22"/>
          <w:szCs w:val="22"/>
          <w:spacing w:val="8"/>
        </w:rPr>
        <w:t>管理都是通过</w:t>
      </w:r>
      <w:r>
        <w:rPr>
          <w:rFonts w:ascii="Times New Roman" w:hAnsi="Times New Roman" w:eastAsia="Times New Roman" w:cs="Times New Roman"/>
          <w:sz w:val="22"/>
          <w:szCs w:val="22"/>
        </w:rPr>
        <w:t>GUI</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w:t>
      </w:r>
      <w:r>
        <w:rPr>
          <w:rFonts w:ascii="SimSun" w:hAnsi="SimSun" w:eastAsia="SimSun" w:cs="SimSun"/>
          <w:sz w:val="22"/>
          <w:szCs w:val="22"/>
          <w:spacing w:val="51"/>
        </w:rPr>
        <w:t xml:space="preserve"> </w:t>
      </w:r>
      <w:r>
        <w:rPr>
          <w:rFonts w:ascii="SimSun" w:hAnsi="SimSun" w:eastAsia="SimSun" w:cs="SimSun"/>
          <w:sz w:val="22"/>
          <w:szCs w:val="22"/>
          <w:spacing w:val="8"/>
        </w:rPr>
        <w:t>如</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资源管理器)来完成的，这就更加降低了文件系</w:t>
      </w:r>
      <w:r>
        <w:rPr>
          <w:rFonts w:ascii="SimSun" w:hAnsi="SimSun" w:eastAsia="SimSun" w:cs="SimSun"/>
          <w:sz w:val="22"/>
          <w:szCs w:val="22"/>
        </w:rPr>
        <w:t xml:space="preserve"> </w:t>
      </w:r>
      <w:r>
        <w:rPr>
          <w:rFonts w:ascii="SimSun" w:hAnsi="SimSun" w:eastAsia="SimSun" w:cs="SimSun"/>
          <w:sz w:val="22"/>
          <w:szCs w:val="22"/>
          <w:spacing w:val="4"/>
        </w:rPr>
        <w:t>统使用的门槛。因此，本节主要从开发者的角度介绍文件</w:t>
      </w:r>
      <w:r>
        <w:rPr>
          <w:rFonts w:ascii="SimSun" w:hAnsi="SimSun" w:eastAsia="SimSun" w:cs="SimSun"/>
          <w:sz w:val="22"/>
          <w:szCs w:val="22"/>
          <w:spacing w:val="3"/>
        </w:rPr>
        <w:t>系统的使用。</w:t>
      </w:r>
    </w:p>
    <w:p>
      <w:pPr>
        <w:pStyle w:val="BodyText"/>
        <w:spacing w:before="316" w:line="221" w:lineRule="auto"/>
        <w:outlineLvl w:val="1"/>
        <w:rPr>
          <w:sz w:val="34"/>
          <w:szCs w:val="34"/>
        </w:rPr>
      </w:pPr>
      <w:bookmarkStart w:name="bookmark13" w:id="178"/>
      <w:bookmarkEnd w:id="178"/>
      <w:r>
        <w:rPr>
          <w:sz w:val="22"/>
          <w:szCs w:val="22"/>
          <w:spacing w:val="3"/>
        </w:rPr>
        <w:t>2.1</w:t>
      </w:r>
      <w:r>
        <w:rPr>
          <w:sz w:val="22"/>
          <w:szCs w:val="22"/>
          <w:spacing w:val="3"/>
        </w:rPr>
        <w:t xml:space="preserve">    </w:t>
      </w:r>
      <w:r>
        <w:rPr>
          <w:sz w:val="34"/>
          <w:szCs w:val="34"/>
          <w:spacing w:val="3"/>
        </w:rPr>
        <w:t>巧妇之炊——准备开发环境</w:t>
      </w:r>
    </w:p>
    <w:p>
      <w:pPr>
        <w:spacing w:line="274" w:lineRule="auto"/>
        <w:rPr>
          <w:rFonts w:ascii="Arial"/>
          <w:sz w:val="21"/>
        </w:rPr>
      </w:pPr>
      <w:r/>
    </w:p>
    <w:p>
      <w:pPr>
        <w:ind w:left="10" w:right="1" w:firstLine="439"/>
        <w:spacing w:before="71" w:line="302" w:lineRule="auto"/>
        <w:jc w:val="both"/>
        <w:rPr>
          <w:rFonts w:ascii="SimSun" w:hAnsi="SimSun" w:eastAsia="SimSun" w:cs="SimSun"/>
          <w:sz w:val="22"/>
          <w:szCs w:val="22"/>
        </w:rPr>
      </w:pPr>
      <w:r>
        <w:rPr>
          <w:rFonts w:ascii="SimSun" w:hAnsi="SimSun" w:eastAsia="SimSun" w:cs="SimSun"/>
          <w:sz w:val="22"/>
          <w:szCs w:val="22"/>
          <w:spacing w:val="6"/>
        </w:rPr>
        <w:t>正所谓“巧妇难为无米之炊”,在开始工作之前需要先准备一下环境。主要指</w:t>
      </w:r>
      <w:r>
        <w:rPr>
          <w:rFonts w:ascii="SimSun" w:hAnsi="SimSun" w:eastAsia="SimSun" w:cs="SimSun"/>
          <w:sz w:val="22"/>
          <w:szCs w:val="22"/>
          <w:spacing w:val="9"/>
        </w:rPr>
        <w:t xml:space="preserve"> </w:t>
      </w:r>
      <w:r>
        <w:rPr>
          <w:rFonts w:ascii="SimSun" w:hAnsi="SimSun" w:eastAsia="SimSun" w:cs="SimSun"/>
          <w:sz w:val="22"/>
          <w:szCs w:val="22"/>
          <w:spacing w:val="8"/>
        </w:rPr>
        <w:t>开发环境，该开发环境用于编译代码，实现对文件系统相关</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8"/>
        </w:rPr>
        <w:t>的验证。这里以</w:t>
      </w:r>
      <w:r>
        <w:rPr>
          <w:rFonts w:ascii="SimSun" w:hAnsi="SimSun" w:eastAsia="SimSun" w:cs="SimSun"/>
          <w:sz w:val="22"/>
          <w:szCs w:val="22"/>
        </w:rPr>
        <w:t xml:space="preserve"> </w:t>
      </w:r>
      <w:r>
        <w:rPr>
          <w:rFonts w:ascii="SimSun" w:hAnsi="SimSun" w:eastAsia="SimSun" w:cs="SimSun"/>
          <w:sz w:val="22"/>
          <w:szCs w:val="22"/>
        </w:rPr>
        <w:t>Linux</w:t>
      </w:r>
      <w:r>
        <w:rPr>
          <w:rFonts w:ascii="SimSun" w:hAnsi="SimSun" w:eastAsia="SimSun" w:cs="SimSun"/>
          <w:sz w:val="22"/>
          <w:szCs w:val="22"/>
          <w:spacing w:val="5"/>
        </w:rPr>
        <w:t>为主，建议使用</w:t>
      </w:r>
      <w:r>
        <w:rPr>
          <w:rFonts w:ascii="SimSun" w:hAnsi="SimSun" w:eastAsia="SimSun" w:cs="SimSun"/>
          <w:sz w:val="22"/>
          <w:szCs w:val="22"/>
        </w:rPr>
        <w:t>Ubuntu</w:t>
      </w:r>
      <w:r>
        <w:rPr>
          <w:rFonts w:ascii="SimSun" w:hAnsi="SimSun" w:eastAsia="SimSun" w:cs="SimSun"/>
          <w:sz w:val="22"/>
          <w:szCs w:val="22"/>
          <w:spacing w:val="5"/>
        </w:rPr>
        <w:t xml:space="preserve"> 18.04版本。当然，其他</w:t>
      </w:r>
      <w:r>
        <w:rPr>
          <w:rFonts w:ascii="SimSun" w:hAnsi="SimSun" w:eastAsia="SimSun" w:cs="SimSun"/>
          <w:sz w:val="22"/>
          <w:szCs w:val="22"/>
        </w:rPr>
        <w:t>Linux</w:t>
      </w:r>
      <w:r>
        <w:rPr>
          <w:rFonts w:ascii="SimSun" w:hAnsi="SimSun" w:eastAsia="SimSun" w:cs="SimSun"/>
          <w:sz w:val="22"/>
          <w:szCs w:val="22"/>
          <w:spacing w:val="5"/>
        </w:rPr>
        <w:t>开发环境问题也不大，</w:t>
      </w:r>
      <w:r>
        <w:rPr>
          <w:rFonts w:ascii="SimSun" w:hAnsi="SimSun" w:eastAsia="SimSun" w:cs="SimSun"/>
          <w:sz w:val="22"/>
          <w:szCs w:val="22"/>
          <w:spacing w:val="13"/>
        </w:rPr>
        <w:t xml:space="preserve"> </w:t>
      </w:r>
      <w:r>
        <w:rPr>
          <w:rFonts w:ascii="SimSun" w:hAnsi="SimSun" w:eastAsia="SimSun" w:cs="SimSun"/>
          <w:sz w:val="22"/>
          <w:szCs w:val="22"/>
          <w:spacing w:val="9"/>
        </w:rPr>
        <w:t>毕竟</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9"/>
        </w:rPr>
        <w:t>的文件系统</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9"/>
        </w:rPr>
        <w:t>是遵循</w:t>
      </w:r>
      <w:r>
        <w:rPr>
          <w:rFonts w:ascii="Times New Roman" w:hAnsi="Times New Roman" w:eastAsia="Times New Roman" w:cs="Times New Roman"/>
          <w:sz w:val="22"/>
          <w:szCs w:val="22"/>
        </w:rPr>
        <w:t>POSIX</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9"/>
        </w:rPr>
        <w:t>标准的。</w:t>
      </w:r>
    </w:p>
    <w:p>
      <w:pPr>
        <w:ind w:left="460"/>
        <w:spacing w:before="33" w:line="219" w:lineRule="auto"/>
        <w:rPr>
          <w:rFonts w:ascii="SimSun" w:hAnsi="SimSun" w:eastAsia="SimSun" w:cs="SimSun"/>
          <w:sz w:val="22"/>
          <w:szCs w:val="22"/>
        </w:rPr>
      </w:pPr>
      <w:r>
        <w:rPr>
          <w:rFonts w:ascii="SimSun" w:hAnsi="SimSun" w:eastAsia="SimSun" w:cs="SimSun"/>
          <w:sz w:val="22"/>
          <w:szCs w:val="22"/>
          <w:spacing w:val="2"/>
        </w:rPr>
        <w:t>以</w:t>
      </w:r>
      <w:r>
        <w:rPr>
          <w:rFonts w:ascii="SimSun" w:hAnsi="SimSun" w:eastAsia="SimSun" w:cs="SimSun"/>
          <w:sz w:val="22"/>
          <w:szCs w:val="22"/>
          <w:spacing w:val="-46"/>
        </w:rPr>
        <w:t xml:space="preserve"> </w:t>
      </w:r>
      <w:r>
        <w:rPr>
          <w:rFonts w:ascii="Times New Roman" w:hAnsi="Times New Roman" w:eastAsia="Times New Roman" w:cs="Times New Roman"/>
          <w:sz w:val="22"/>
          <w:szCs w:val="22"/>
        </w:rPr>
        <w:t>Ubuntu</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2"/>
        </w:rPr>
        <w:t>18.04</w:t>
      </w:r>
      <w:r>
        <w:rPr>
          <w:rFonts w:ascii="SimSun" w:hAnsi="SimSun" w:eastAsia="SimSun" w:cs="SimSun"/>
          <w:sz w:val="22"/>
          <w:szCs w:val="22"/>
          <w:spacing w:val="2"/>
        </w:rPr>
        <w:t>为例，需要安装一些用于开发的软件包。具体安装过程非常简</w:t>
      </w:r>
    </w:p>
    <w:p>
      <w:pPr>
        <w:spacing w:line="219" w:lineRule="auto"/>
        <w:sectPr>
          <w:footerReference w:type="default" r:id="rId9"/>
          <w:pgSz w:w="9060" w:h="14150"/>
          <w:pgMar w:top="1202" w:right="658" w:bottom="400" w:left="299" w:header="0" w:footer="0" w:gutter="0"/>
        </w:sectPr>
        <w:rPr>
          <w:rFonts w:ascii="SimSun" w:hAnsi="SimSun" w:eastAsia="SimSun" w:cs="SimSun"/>
          <w:sz w:val="22"/>
          <w:szCs w:val="22"/>
        </w:rPr>
      </w:pPr>
    </w:p>
    <w:p>
      <w:pPr>
        <w:spacing w:line="344" w:lineRule="auto"/>
        <w:rPr>
          <w:rFonts w:ascii="Arial"/>
          <w:sz w:val="21"/>
        </w:rPr>
      </w:pPr>
      <w:r>
        <w:drawing>
          <wp:anchor distT="0" distB="0" distL="0" distR="0" simplePos="0" relativeHeight="251755520" behindDoc="0" locked="0" layoutInCell="0" allowOverlap="1">
            <wp:simplePos x="0" y="0"/>
            <wp:positionH relativeFrom="page">
              <wp:posOffset>317503</wp:posOffset>
            </wp:positionH>
            <wp:positionV relativeFrom="page">
              <wp:posOffset>0</wp:posOffset>
            </wp:positionV>
            <wp:extent cx="6350" cy="609559"/>
            <wp:effectExtent l="0" t="0" r="0" b="0"/>
            <wp:wrapNone/>
            <wp:docPr id="126" name="IM 126"/>
            <wp:cNvGraphicFramePr/>
            <a:graphic>
              <a:graphicData uri="http://schemas.openxmlformats.org/drawingml/2006/picture">
                <pic:pic>
                  <pic:nvPicPr>
                    <pic:cNvPr id="126" name="IM 126"/>
                    <pic:cNvPicPr/>
                  </pic:nvPicPr>
                  <pic:blipFill>
                    <a:blip r:embed="rId109"/>
                    <a:stretch>
                      <a:fillRect/>
                    </a:stretch>
                  </pic:blipFill>
                  <pic:spPr>
                    <a:xfrm rot="0">
                      <a:off x="0" y="0"/>
                      <a:ext cx="6350" cy="609559"/>
                    </a:xfrm>
                    <a:prstGeom prst="rect">
                      <a:avLst/>
                    </a:prstGeom>
                  </pic:spPr>
                </pic:pic>
              </a:graphicData>
            </a:graphic>
          </wp:anchor>
        </w:drawing>
      </w:r>
      <w:r/>
    </w:p>
    <w:p>
      <w:pPr>
        <w:ind w:left="163"/>
        <w:spacing w:before="68" w:line="219" w:lineRule="auto"/>
        <w:rPr>
          <w:rFonts w:ascii="SimSun" w:hAnsi="SimSun" w:eastAsia="SimSun" w:cs="SimSun"/>
          <w:sz w:val="21"/>
          <w:szCs w:val="21"/>
        </w:rPr>
      </w:pPr>
      <w:bookmarkStart w:name="bookmark167" w:id="179"/>
      <w:bookmarkEnd w:id="179"/>
      <w:r>
        <w:rPr>
          <w:rFonts w:ascii="SimSun" w:hAnsi="SimSun" w:eastAsia="SimSun" w:cs="SimSun"/>
          <w:sz w:val="21"/>
          <w:szCs w:val="21"/>
          <w:b/>
          <w:bCs/>
          <w:spacing w:val="1"/>
        </w:rPr>
        <w:t>文件系统技术内幕</w:t>
      </w:r>
    </w:p>
    <w:p>
      <w:pPr>
        <w:ind w:left="159"/>
        <w:spacing w:before="55" w:line="219" w:lineRule="auto"/>
        <w:rPr>
          <w:rFonts w:ascii="SimSun" w:hAnsi="SimSun" w:eastAsia="SimSun" w:cs="SimSun"/>
          <w:sz w:val="21"/>
          <w:szCs w:val="21"/>
        </w:rPr>
      </w:pPr>
      <w:r>
        <w:rPr>
          <w:rFonts w:ascii="SimSun" w:hAnsi="SimSun" w:eastAsia="SimSun" w:cs="SimSun"/>
          <w:sz w:val="21"/>
          <w:szCs w:val="21"/>
          <w:spacing w:val="-14"/>
        </w:rPr>
        <w:t>大数据时代海量数据存储之道</w:t>
      </w:r>
    </w:p>
    <w:p>
      <w:pPr>
        <w:spacing w:line="349" w:lineRule="auto"/>
        <w:rPr>
          <w:rFonts w:ascii="Arial"/>
          <w:sz w:val="21"/>
        </w:rPr>
      </w:pPr>
      <w:r/>
    </w:p>
    <w:p>
      <w:pPr>
        <w:ind w:left="159"/>
        <w:spacing w:before="68" w:line="219" w:lineRule="auto"/>
        <w:rPr>
          <w:rFonts w:ascii="SimSun" w:hAnsi="SimSun" w:eastAsia="SimSun" w:cs="SimSun"/>
          <w:sz w:val="21"/>
          <w:szCs w:val="21"/>
        </w:rPr>
      </w:pPr>
      <w:r>
        <w:rPr>
          <w:rFonts w:ascii="SimSun" w:hAnsi="SimSun" w:eastAsia="SimSun" w:cs="SimSun"/>
          <w:sz w:val="21"/>
          <w:szCs w:val="21"/>
          <w:spacing w:val="10"/>
        </w:rPr>
        <w:t>单，可以通过如下命令安装软件包：</w:t>
      </w:r>
    </w:p>
    <w:p>
      <w:pPr>
        <w:ind w:left="619"/>
        <w:spacing w:before="11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sudo</w:t>
      </w:r>
      <w:r>
        <w:rPr>
          <w:rFonts w:ascii="Times New Roman" w:hAnsi="Times New Roman" w:eastAsia="Times New Roman" w:cs="Times New Roman"/>
          <w:sz w:val="14"/>
          <w:szCs w:val="14"/>
          <w:spacing w:val="10"/>
          <w:w w:val="102"/>
        </w:rPr>
        <w:t xml:space="preserve">   </w:t>
      </w:r>
      <w:r>
        <w:rPr>
          <w:rFonts w:ascii="Times New Roman" w:hAnsi="Times New Roman" w:eastAsia="Times New Roman" w:cs="Times New Roman"/>
          <w:sz w:val="14"/>
          <w:szCs w:val="14"/>
        </w:rPr>
        <w:t>apt-get</w:t>
      </w:r>
      <w:r>
        <w:rPr>
          <w:rFonts w:ascii="Times New Roman" w:hAnsi="Times New Roman" w:eastAsia="Times New Roman" w:cs="Times New Roman"/>
          <w:sz w:val="14"/>
          <w:szCs w:val="14"/>
          <w:spacing w:val="10"/>
          <w:w w:val="101"/>
        </w:rPr>
        <w:t xml:space="preserve">   </w:t>
      </w:r>
      <w:r>
        <w:rPr>
          <w:rFonts w:ascii="Times New Roman" w:hAnsi="Times New Roman" w:eastAsia="Times New Roman" w:cs="Times New Roman"/>
          <w:sz w:val="14"/>
          <w:szCs w:val="14"/>
        </w:rPr>
        <w:t>instal</w:t>
      </w:r>
      <w:r>
        <w:rPr>
          <w:rFonts w:ascii="Times New Roman" w:hAnsi="Times New Roman" w:eastAsia="Times New Roman" w:cs="Times New Roman"/>
          <w:sz w:val="14"/>
          <w:szCs w:val="14"/>
          <w:u w:val="single" w:color="auto"/>
        </w:rPr>
        <w:t>l    build-essential     manpages      manpages-dev     </w:t>
      </w:r>
      <w:r>
        <w:rPr>
          <w:rFonts w:ascii="Times New Roman" w:hAnsi="Times New Roman" w:eastAsia="Times New Roman" w:cs="Times New Roman"/>
          <w:sz w:val="14"/>
          <w:szCs w:val="14"/>
          <w:u w:val="single" w:color="auto"/>
          <w:spacing w:val="-1"/>
        </w:rPr>
        <w:t>manpages-posix     manpages-posix-dev</w:t>
      </w:r>
    </w:p>
    <w:p>
      <w:pPr>
        <w:ind w:left="159" w:right="53" w:firstLine="459"/>
        <w:spacing w:before="138" w:line="316" w:lineRule="auto"/>
        <w:rPr>
          <w:rFonts w:ascii="SimSun" w:hAnsi="SimSun" w:eastAsia="SimSun" w:cs="SimSun"/>
          <w:sz w:val="21"/>
          <w:szCs w:val="21"/>
        </w:rPr>
      </w:pPr>
      <w:r>
        <w:rPr>
          <w:rFonts w:ascii="SimSun" w:hAnsi="SimSun" w:eastAsia="SimSun" w:cs="SimSun"/>
          <w:sz w:val="21"/>
          <w:szCs w:val="21"/>
          <w:spacing w:val="26"/>
        </w:rPr>
        <w:t>上述软件包主要是开发(编译)工具和帮助文档。</w:t>
      </w:r>
      <w:r>
        <w:rPr>
          <w:rFonts w:ascii="SimSun" w:hAnsi="SimSun" w:eastAsia="SimSun" w:cs="SimSun"/>
          <w:sz w:val="21"/>
          <w:szCs w:val="21"/>
          <w:spacing w:val="-28"/>
        </w:rPr>
        <w:t xml:space="preserve"> </w:t>
      </w:r>
      <w:r>
        <w:rPr>
          <w:rFonts w:ascii="Times New Roman" w:hAnsi="Times New Roman" w:eastAsia="Times New Roman" w:cs="Times New Roman"/>
          <w:sz w:val="21"/>
          <w:szCs w:val="21"/>
          <w:u w:val="single" w:color="auto"/>
        </w:rPr>
        <w:t>Linux</w:t>
      </w:r>
      <w:r>
        <w:rPr>
          <w:rFonts w:ascii="SimSun" w:hAnsi="SimSun" w:eastAsia="SimSun" w:cs="SimSun"/>
          <w:sz w:val="21"/>
          <w:szCs w:val="21"/>
          <w:u w:val="single" w:color="auto"/>
          <w:spacing w:val="26"/>
        </w:rPr>
        <w:t>下的开发与</w:t>
      </w:r>
      <w:r>
        <w:rPr>
          <w:rFonts w:ascii="Times New Roman" w:hAnsi="Times New Roman" w:eastAsia="Times New Roman" w:cs="Times New Roman"/>
          <w:sz w:val="21"/>
          <w:szCs w:val="21"/>
          <w:u w:val="single" w:color="auto"/>
        </w:rPr>
        <w:t>Windows</w:t>
      </w:r>
      <w:r>
        <w:rPr>
          <w:rFonts w:ascii="Times New Roman" w:hAnsi="Times New Roman" w:eastAsia="Times New Roman" w:cs="Times New Roman"/>
          <w:sz w:val="21"/>
          <w:szCs w:val="21"/>
        </w:rPr>
        <w:t xml:space="preserve">  </w:t>
      </w:r>
      <w:r>
        <w:rPr>
          <w:rFonts w:ascii="SimSun" w:hAnsi="SimSun" w:eastAsia="SimSun" w:cs="SimSun"/>
          <w:sz w:val="21"/>
          <w:szCs w:val="21"/>
          <w:u w:val="single" w:color="auto"/>
          <w:spacing w:val="29"/>
        </w:rPr>
        <w:t>下的开发有着比较明显的差异，在</w:t>
      </w:r>
      <w:r>
        <w:rPr>
          <w:rFonts w:ascii="SimSun" w:hAnsi="SimSun" w:eastAsia="SimSun" w:cs="SimSun"/>
          <w:sz w:val="21"/>
          <w:szCs w:val="21"/>
          <w:u w:val="single" w:color="auto"/>
        </w:rPr>
        <w:t>Linux</w:t>
      </w:r>
      <w:r>
        <w:rPr>
          <w:rFonts w:ascii="SimSun" w:hAnsi="SimSun" w:eastAsia="SimSun" w:cs="SimSun"/>
          <w:sz w:val="21"/>
          <w:szCs w:val="21"/>
          <w:u w:val="single" w:color="auto"/>
          <w:spacing w:val="29"/>
        </w:rPr>
        <w:t>下开发通常不使用</w:t>
      </w:r>
      <w:r>
        <w:rPr>
          <w:rFonts w:ascii="SimSun" w:hAnsi="SimSun" w:eastAsia="SimSun" w:cs="SimSun"/>
          <w:sz w:val="21"/>
          <w:szCs w:val="21"/>
          <w:u w:val="single" w:color="auto"/>
        </w:rPr>
        <w:t>IDE</w:t>
      </w:r>
      <w:r>
        <w:rPr>
          <w:rFonts w:ascii="SimSun" w:hAnsi="SimSun" w:eastAsia="SimSun" w:cs="SimSun"/>
          <w:sz w:val="21"/>
          <w:szCs w:val="21"/>
          <w:u w:val="single" w:color="auto"/>
          <w:spacing w:val="29"/>
        </w:rPr>
        <w:t>环境。</w:t>
      </w:r>
      <w:r>
        <w:rPr>
          <w:rFonts w:ascii="SimSun" w:hAnsi="SimSun" w:eastAsia="SimSun" w:cs="SimSun"/>
          <w:sz w:val="21"/>
          <w:szCs w:val="21"/>
          <w:u w:val="single" w:color="auto"/>
        </w:rPr>
        <w:t>Linux</w:t>
      </w:r>
      <w:r>
        <w:rPr>
          <w:rFonts w:ascii="SimSun" w:hAnsi="SimSun" w:eastAsia="SimSun" w:cs="SimSun"/>
          <w:sz w:val="21"/>
          <w:szCs w:val="21"/>
          <w:u w:val="single" w:color="auto"/>
          <w:spacing w:val="28"/>
        </w:rPr>
        <w:t>下的</w:t>
      </w:r>
      <w:r>
        <w:rPr>
          <w:rFonts w:ascii="SimSun" w:hAnsi="SimSun" w:eastAsia="SimSun" w:cs="SimSun"/>
          <w:sz w:val="21"/>
          <w:szCs w:val="21"/>
        </w:rPr>
        <w:t xml:space="preserve"> </w:t>
      </w:r>
      <w:r>
        <w:rPr>
          <w:rFonts w:ascii="SimSun" w:hAnsi="SimSun" w:eastAsia="SimSun" w:cs="SimSun"/>
          <w:sz w:val="21"/>
          <w:szCs w:val="21"/>
          <w:u w:val="single" w:color="auto"/>
          <w:spacing w:val="11"/>
        </w:rPr>
        <w:t>开发基本上是先通过文本编辑器编辑代码，再通过编译工具生成可</w:t>
      </w:r>
      <w:r>
        <w:rPr>
          <w:rFonts w:ascii="SimSun" w:hAnsi="SimSun" w:eastAsia="SimSun" w:cs="SimSun"/>
          <w:sz w:val="21"/>
          <w:szCs w:val="21"/>
          <w:u w:val="single" w:color="auto"/>
          <w:spacing w:val="10"/>
        </w:rPr>
        <w:t>执行文件。</w:t>
      </w:r>
      <w:r>
        <w:rPr>
          <w:rFonts w:ascii="SimSun" w:hAnsi="SimSun" w:eastAsia="SimSun" w:cs="SimSun"/>
          <w:sz w:val="21"/>
          <w:szCs w:val="21"/>
          <w:u w:val="single" w:color="auto"/>
        </w:rPr>
        <w:t xml:space="preserve">  </w:t>
      </w:r>
    </w:p>
    <w:p>
      <w:pPr>
        <w:pStyle w:val="BodyText"/>
        <w:ind w:left="164"/>
        <w:spacing w:before="290" w:line="222" w:lineRule="auto"/>
        <w:outlineLvl w:val="1"/>
        <w:rPr>
          <w:sz w:val="34"/>
          <w:szCs w:val="34"/>
        </w:rPr>
      </w:pPr>
      <w:bookmarkStart w:name="bookmark14" w:id="180"/>
      <w:bookmarkEnd w:id="180"/>
      <w:r>
        <w:rPr>
          <w:rFonts w:ascii="SimSun" w:hAnsi="SimSun" w:eastAsia="SimSun" w:cs="SimSun"/>
          <w:sz w:val="34"/>
          <w:szCs w:val="34"/>
          <w:b/>
          <w:bCs/>
          <w:spacing w:val="-3"/>
        </w:rPr>
        <w:t>2.2</w:t>
      </w:r>
      <w:r>
        <w:rPr>
          <w:rFonts w:ascii="SimSun" w:hAnsi="SimSun" w:eastAsia="SimSun" w:cs="SimSun"/>
          <w:sz w:val="34"/>
          <w:szCs w:val="34"/>
          <w:spacing w:val="105"/>
        </w:rPr>
        <w:t xml:space="preserve"> </w:t>
      </w:r>
      <w:r>
        <w:rPr>
          <w:sz w:val="34"/>
          <w:szCs w:val="34"/>
          <w:b/>
          <w:bCs/>
          <w:spacing w:val="-3"/>
        </w:rPr>
        <w:t>文件内容的访问——读/写文件</w:t>
      </w:r>
    </w:p>
    <w:p>
      <w:pPr>
        <w:spacing w:line="293" w:lineRule="auto"/>
        <w:rPr>
          <w:rFonts w:ascii="Arial"/>
          <w:sz w:val="21"/>
        </w:rPr>
      </w:pPr>
      <w:r/>
    </w:p>
    <w:p>
      <w:pPr>
        <w:ind w:left="159" w:right="59" w:firstLine="459"/>
        <w:spacing w:before="69" w:line="310" w:lineRule="auto"/>
        <w:jc w:val="both"/>
        <w:rPr>
          <w:rFonts w:ascii="SimSun" w:hAnsi="SimSun" w:eastAsia="SimSun" w:cs="SimSun"/>
          <w:sz w:val="21"/>
          <w:szCs w:val="21"/>
        </w:rPr>
      </w:pPr>
      <w:r>
        <w:rPr>
          <w:rFonts w:ascii="SimSun" w:hAnsi="SimSun" w:eastAsia="SimSun" w:cs="SimSun"/>
          <w:sz w:val="21"/>
          <w:szCs w:val="21"/>
          <w:spacing w:val="11"/>
        </w:rPr>
        <w:t>对于普通用户来说，通过命令或单击鼠标就可以进行文件的操作</w:t>
      </w:r>
      <w:r>
        <w:rPr>
          <w:rFonts w:ascii="SimSun" w:hAnsi="SimSun" w:eastAsia="SimSun" w:cs="SimSun"/>
          <w:sz w:val="21"/>
          <w:szCs w:val="21"/>
          <w:spacing w:val="10"/>
        </w:rPr>
        <w:t>。</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0"/>
        </w:rPr>
        <w:t>的</w:t>
      </w:r>
      <w:r>
        <w:rPr>
          <w:rFonts w:ascii="SimSun" w:hAnsi="SimSun" w:eastAsia="SimSun" w:cs="SimSun"/>
          <w:sz w:val="21"/>
          <w:szCs w:val="21"/>
          <w:spacing w:val="-26"/>
        </w:rPr>
        <w:t xml:space="preserve"> </w:t>
      </w:r>
      <w:r>
        <w:rPr>
          <w:rFonts w:ascii="SimSun" w:hAnsi="SimSun" w:eastAsia="SimSun" w:cs="SimSun"/>
          <w:sz w:val="21"/>
          <w:szCs w:val="21"/>
          <w:spacing w:val="10"/>
        </w:rPr>
        <w:t>桌</w:t>
      </w:r>
      <w:r>
        <w:rPr>
          <w:rFonts w:ascii="SimSun" w:hAnsi="SimSun" w:eastAsia="SimSun" w:cs="SimSun"/>
          <w:sz w:val="21"/>
          <w:szCs w:val="21"/>
        </w:rPr>
        <w:t xml:space="preserve"> </w:t>
      </w:r>
      <w:r>
        <w:rPr>
          <w:rFonts w:ascii="SimSun" w:hAnsi="SimSun" w:eastAsia="SimSun" w:cs="SimSun"/>
          <w:sz w:val="21"/>
          <w:szCs w:val="21"/>
          <w:spacing w:val="-1"/>
        </w:rPr>
        <w:t>面</w:t>
      </w:r>
      <w:r>
        <w:rPr>
          <w:rFonts w:ascii="SimSun" w:hAnsi="SimSun" w:eastAsia="SimSun" w:cs="SimSun"/>
          <w:sz w:val="21"/>
          <w:szCs w:val="21"/>
          <w:spacing w:val="-44"/>
        </w:rPr>
        <w:t xml:space="preserve"> </w:t>
      </w:r>
      <w:r>
        <w:rPr>
          <w:rFonts w:ascii="SimSun" w:hAnsi="SimSun" w:eastAsia="SimSun" w:cs="SimSun"/>
          <w:sz w:val="21"/>
          <w:szCs w:val="21"/>
          <w:spacing w:val="-1"/>
        </w:rPr>
        <w:t>版</w:t>
      </w:r>
      <w:r>
        <w:rPr>
          <w:rFonts w:ascii="SimSun" w:hAnsi="SimSun" w:eastAsia="SimSun" w:cs="SimSun"/>
          <w:sz w:val="21"/>
          <w:szCs w:val="21"/>
          <w:spacing w:val="-53"/>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Windows</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1"/>
        </w:rPr>
        <w:t>macOS</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1"/>
        </w:rPr>
        <w:t>(</w:t>
      </w:r>
      <w:r>
        <w:rPr>
          <w:rFonts w:ascii="SimSun" w:hAnsi="SimSun" w:eastAsia="SimSun" w:cs="SimSun"/>
          <w:sz w:val="21"/>
          <w:szCs w:val="21"/>
          <w:spacing w:val="-27"/>
        </w:rPr>
        <w:t xml:space="preserve"> </w:t>
      </w:r>
      <w:r>
        <w:rPr>
          <w:rFonts w:ascii="SimSun" w:hAnsi="SimSun" w:eastAsia="SimSun" w:cs="SimSun"/>
          <w:sz w:val="21"/>
          <w:szCs w:val="21"/>
          <w:spacing w:val="-1"/>
        </w:rPr>
        <w:t>图</w:t>
      </w:r>
      <w:r>
        <w:rPr>
          <w:rFonts w:ascii="SimSun" w:hAnsi="SimSun" w:eastAsia="SimSun" w:cs="SimSun"/>
          <w:sz w:val="21"/>
          <w:szCs w:val="21"/>
          <w:spacing w:val="-45"/>
        </w:rPr>
        <w:t xml:space="preserve"> </w:t>
      </w:r>
      <w:r>
        <w:rPr>
          <w:rFonts w:ascii="SimSun" w:hAnsi="SimSun" w:eastAsia="SimSun" w:cs="SimSun"/>
          <w:sz w:val="21"/>
          <w:szCs w:val="21"/>
          <w:spacing w:val="-1"/>
        </w:rPr>
        <w:t>2</w:t>
      </w:r>
      <w:r>
        <w:rPr>
          <w:rFonts w:ascii="SimSun" w:hAnsi="SimSun" w:eastAsia="SimSun" w:cs="SimSun"/>
          <w:sz w:val="21"/>
          <w:szCs w:val="21"/>
          <w:spacing w:val="-49"/>
        </w:rPr>
        <w:t xml:space="preserve"> </w:t>
      </w:r>
      <w:r>
        <w:rPr>
          <w:rFonts w:ascii="SimSun" w:hAnsi="SimSun" w:eastAsia="SimSun" w:cs="SimSun"/>
          <w:sz w:val="21"/>
          <w:szCs w:val="21"/>
          <w:spacing w:val="-1"/>
        </w:rPr>
        <w:t>-</w:t>
      </w:r>
      <w:r>
        <w:rPr>
          <w:rFonts w:ascii="SimSun" w:hAnsi="SimSun" w:eastAsia="SimSun" w:cs="SimSun"/>
          <w:sz w:val="21"/>
          <w:szCs w:val="21"/>
          <w:spacing w:val="-32"/>
        </w:rPr>
        <w:t xml:space="preserve"> </w:t>
      </w:r>
      <w:r>
        <w:rPr>
          <w:rFonts w:ascii="SimSun" w:hAnsi="SimSun" w:eastAsia="SimSun" w:cs="SimSun"/>
          <w:sz w:val="21"/>
          <w:szCs w:val="21"/>
          <w:spacing w:val="-1"/>
        </w:rPr>
        <w:t>1</w:t>
      </w:r>
      <w:r>
        <w:rPr>
          <w:rFonts w:ascii="SimSun" w:hAnsi="SimSun" w:eastAsia="SimSun" w:cs="SimSun"/>
          <w:sz w:val="21"/>
          <w:szCs w:val="21"/>
          <w:spacing w:val="-45"/>
        </w:rPr>
        <w:t xml:space="preserve"> </w:t>
      </w:r>
      <w:r>
        <w:rPr>
          <w:rFonts w:ascii="SimSun" w:hAnsi="SimSun" w:eastAsia="SimSun" w:cs="SimSun"/>
          <w:sz w:val="21"/>
          <w:szCs w:val="21"/>
          <w:spacing w:val="-1"/>
        </w:rPr>
        <w:t>为</w:t>
      </w:r>
      <w:r>
        <w:rPr>
          <w:rFonts w:ascii="Times New Roman" w:hAnsi="Times New Roman" w:eastAsia="Times New Roman" w:cs="Times New Roman"/>
          <w:sz w:val="21"/>
          <w:szCs w:val="21"/>
          <w:spacing w:val="-1"/>
        </w:rPr>
        <w:t>macOS  </w:t>
      </w:r>
      <w:r>
        <w:rPr>
          <w:rFonts w:ascii="SimSun" w:hAnsi="SimSun" w:eastAsia="SimSun" w:cs="SimSun"/>
          <w:sz w:val="21"/>
          <w:szCs w:val="21"/>
          <w:spacing w:val="-1"/>
        </w:rPr>
        <w:t>的</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
        </w:rPr>
        <w:t>GUI)   </w:t>
      </w:r>
      <w:r>
        <w:rPr>
          <w:rFonts w:ascii="SimSun" w:hAnsi="SimSun" w:eastAsia="SimSun" w:cs="SimSun"/>
          <w:sz w:val="21"/>
          <w:szCs w:val="21"/>
          <w:spacing w:val="-1"/>
        </w:rPr>
        <w:t>等都提供基于</w:t>
      </w:r>
      <w:r>
        <w:rPr>
          <w:rFonts w:ascii="Times New Roman" w:hAnsi="Times New Roman" w:eastAsia="Times New Roman" w:cs="Times New Roman"/>
          <w:sz w:val="21"/>
          <w:szCs w:val="21"/>
          <w:spacing w:val="-1"/>
        </w:rPr>
        <w:t>GUI  </w:t>
      </w:r>
      <w:r>
        <w:rPr>
          <w:rFonts w:ascii="SimSun" w:hAnsi="SimSun" w:eastAsia="SimSun" w:cs="SimSun"/>
          <w:sz w:val="21"/>
          <w:szCs w:val="21"/>
          <w:spacing w:val="-1"/>
        </w:rPr>
        <w:t>的方</w:t>
      </w:r>
      <w:r>
        <w:rPr>
          <w:rFonts w:ascii="SimSun" w:hAnsi="SimSun" w:eastAsia="SimSun" w:cs="SimSun"/>
          <w:sz w:val="21"/>
          <w:szCs w:val="21"/>
          <w:spacing w:val="-2"/>
        </w:rPr>
        <w:t>式来</w:t>
      </w:r>
      <w:r>
        <w:rPr>
          <w:rFonts w:ascii="SimSun" w:hAnsi="SimSun" w:eastAsia="SimSun" w:cs="SimSun"/>
          <w:sz w:val="21"/>
          <w:szCs w:val="21"/>
        </w:rPr>
        <w:t xml:space="preserve"> </w:t>
      </w:r>
      <w:r>
        <w:rPr>
          <w:rFonts w:ascii="SimSun" w:hAnsi="SimSun" w:eastAsia="SimSun" w:cs="SimSun"/>
          <w:sz w:val="21"/>
          <w:szCs w:val="21"/>
          <w:spacing w:val="13"/>
        </w:rPr>
        <w:t>访问文件系统。我们可以通过单击鼠标实现文件的基本操作。但是作为程</w:t>
      </w:r>
      <w:r>
        <w:rPr>
          <w:rFonts w:ascii="SimSun" w:hAnsi="SimSun" w:eastAsia="SimSun" w:cs="SimSun"/>
          <w:sz w:val="21"/>
          <w:szCs w:val="21"/>
          <w:spacing w:val="12"/>
        </w:rPr>
        <w:t>序员，如</w:t>
      </w:r>
      <w:r>
        <w:rPr>
          <w:rFonts w:ascii="SimSun" w:hAnsi="SimSun" w:eastAsia="SimSun" w:cs="SimSun"/>
          <w:sz w:val="21"/>
          <w:szCs w:val="21"/>
        </w:rPr>
        <w:t xml:space="preserve"> </w:t>
      </w:r>
      <w:r>
        <w:rPr>
          <w:rFonts w:ascii="SimSun" w:hAnsi="SimSun" w:eastAsia="SimSun" w:cs="SimSun"/>
          <w:sz w:val="21"/>
          <w:szCs w:val="21"/>
          <w:spacing w:val="14"/>
        </w:rPr>
        <w:t>果想通过程序实现文件操作又应该如何做呢?</w:t>
      </w:r>
    </w:p>
    <w:p>
      <w:pPr>
        <w:ind w:firstLine="149"/>
        <w:spacing w:line="4150" w:lineRule="exact"/>
        <w:rPr/>
      </w:pPr>
      <w:r>
        <w:rPr>
          <w:position w:val="-83"/>
        </w:rPr>
        <w:pict>
          <v:group id="_x0000_s148" style="mso-position-vertical-relative:line;mso-position-horizontal-relative:char;width:406.05pt;height:207.55pt;" filled="false" stroked="false" coordsize="8120,4151" coordorigin="0,0">
            <v:shape id="_x0000_s150" style="position:absolute;left:0;top:0;width:8120;height:4151;" filled="false" stroked="false" type="#_x0000_t75">
              <v:imagedata o:title="" r:id="rId110"/>
            </v:shape>
            <v:shape id="_x0000_s152" style="position:absolute;left:80;top:99;width:7854;height:4031;" filled="false" stroked="false" type="#_x0000_t202">
              <v:fill on="false"/>
              <v:stroke on="false"/>
              <v:path/>
              <v:imagedata o:title=""/>
              <o:lock v:ext="edit" aspectratio="false"/>
              <v:textbox inset="0mm,0mm,0mm,0mm">
                <w:txbxContent>
                  <w:p>
                    <w:pPr>
                      <w:ind w:firstLine="710"/>
                      <w:spacing w:before="20" w:line="130" w:lineRule="exact"/>
                      <w:rPr/>
                    </w:pPr>
                    <w:r>
                      <w:rPr>
                        <w:position w:val="-2"/>
                      </w:rPr>
                      <w:drawing>
                        <wp:inline distT="0" distB="0" distL="0" distR="0">
                          <wp:extent cx="1073125" cy="82574"/>
                          <wp:effectExtent l="0" t="0" r="0" b="0"/>
                          <wp:docPr id="128" name="IM 128"/>
                          <wp:cNvGraphicFramePr/>
                          <a:graphic>
                            <a:graphicData uri="http://schemas.openxmlformats.org/drawingml/2006/picture">
                              <pic:pic>
                                <pic:nvPicPr>
                                  <pic:cNvPr id="128" name="IM 128"/>
                                  <pic:cNvPicPr/>
                                </pic:nvPicPr>
                                <pic:blipFill>
                                  <a:blip r:embed="rId111"/>
                                  <a:stretch>
                                    <a:fillRect/>
                                  </a:stretch>
                                </pic:blipFill>
                                <pic:spPr>
                                  <a:xfrm rot="0">
                                    <a:off x="0" y="0"/>
                                    <a:ext cx="1073125" cy="82574"/>
                                  </a:xfrm>
                                  <a:prstGeom prst="rect">
                                    <a:avLst/>
                                  </a:prstGeom>
                                </pic:spPr>
                              </pic:pic>
                            </a:graphicData>
                          </a:graphic>
                        </wp:inline>
                      </w:drawing>
                    </w:r>
                  </w:p>
                  <w:p>
                    <w:pPr>
                      <w:ind w:left="4019"/>
                      <w:spacing w:before="15" w:line="104"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position w:val="-2"/>
                      </w:rPr>
                      <w:t>L</w:t>
                    </w:r>
                  </w:p>
                  <w:p>
                    <w:pPr>
                      <w:ind w:left="4019"/>
                      <w:spacing w:line="89" w:lineRule="exact"/>
                      <w:rPr/>
                    </w:pPr>
                    <w:r>
                      <w:rPr>
                        <w:position w:val="-2"/>
                      </w:rPr>
                      <w:drawing>
                        <wp:inline distT="0" distB="0" distL="0" distR="0">
                          <wp:extent cx="317513" cy="57146"/>
                          <wp:effectExtent l="0" t="0" r="0" b="0"/>
                          <wp:docPr id="130" name="IM 130"/>
                          <wp:cNvGraphicFramePr/>
                          <a:graphic>
                            <a:graphicData uri="http://schemas.openxmlformats.org/drawingml/2006/picture">
                              <pic:pic>
                                <pic:nvPicPr>
                                  <pic:cNvPr id="130" name="IM 130"/>
                                  <pic:cNvPicPr/>
                                </pic:nvPicPr>
                                <pic:blipFill>
                                  <a:blip r:embed="rId112"/>
                                  <a:stretch>
                                    <a:fillRect/>
                                  </a:stretch>
                                </pic:blipFill>
                                <pic:spPr>
                                  <a:xfrm rot="0">
                                    <a:off x="0" y="0"/>
                                    <a:ext cx="317513" cy="57146"/>
                                  </a:xfrm>
                                  <a:prstGeom prst="rect">
                                    <a:avLst/>
                                  </a:prstGeom>
                                </pic:spPr>
                              </pic:pic>
                            </a:graphicData>
                          </a:graphic>
                        </wp:inline>
                      </w:drawing>
                    </w:r>
                  </w:p>
                  <w:p>
                    <w:pPr>
                      <w:ind w:left="4019"/>
                      <w:spacing w:before="10" w:line="90" w:lineRule="exact"/>
                      <w:rPr/>
                    </w:pPr>
                    <w:r>
                      <w:rPr>
                        <w:position w:val="-2"/>
                      </w:rPr>
                      <w:drawing>
                        <wp:inline distT="0" distB="0" distL="0" distR="0">
                          <wp:extent cx="304799" cy="57146"/>
                          <wp:effectExtent l="0" t="0" r="0" b="0"/>
                          <wp:docPr id="132" name="IM 132"/>
                          <wp:cNvGraphicFramePr/>
                          <a:graphic>
                            <a:graphicData uri="http://schemas.openxmlformats.org/drawingml/2006/picture">
                              <pic:pic>
                                <pic:nvPicPr>
                                  <pic:cNvPr id="132" name="IM 132"/>
                                  <pic:cNvPicPr/>
                                </pic:nvPicPr>
                                <pic:blipFill>
                                  <a:blip r:embed="rId113"/>
                                  <a:stretch>
                                    <a:fillRect/>
                                  </a:stretch>
                                </pic:blipFill>
                                <pic:spPr>
                                  <a:xfrm rot="0">
                                    <a:off x="0" y="0"/>
                                    <a:ext cx="304799" cy="57146"/>
                                  </a:xfrm>
                                  <a:prstGeom prst="rect">
                                    <a:avLst/>
                                  </a:prstGeom>
                                </pic:spPr>
                              </pic:pic>
                            </a:graphicData>
                          </a:graphic>
                        </wp:inline>
                      </w:drawing>
                    </w:r>
                  </w:p>
                  <w:p>
                    <w:pPr>
                      <w:ind w:left="4010"/>
                      <w:spacing w:before="9" w:line="90" w:lineRule="exact"/>
                      <w:rPr/>
                    </w:pPr>
                    <w:r>
                      <w:rPr>
                        <w:position w:val="-2"/>
                      </w:rPr>
                      <w:drawing>
                        <wp:inline distT="0" distB="0" distL="0" distR="0">
                          <wp:extent cx="387356" cy="57146"/>
                          <wp:effectExtent l="0" t="0" r="0" b="0"/>
                          <wp:docPr id="134" name="IM 134"/>
                          <wp:cNvGraphicFramePr/>
                          <a:graphic>
                            <a:graphicData uri="http://schemas.openxmlformats.org/drawingml/2006/picture">
                              <pic:pic>
                                <pic:nvPicPr>
                                  <pic:cNvPr id="134" name="IM 134"/>
                                  <pic:cNvPicPr/>
                                </pic:nvPicPr>
                                <pic:blipFill>
                                  <a:blip r:embed="rId114"/>
                                  <a:stretch>
                                    <a:fillRect/>
                                  </a:stretch>
                                </pic:blipFill>
                                <pic:spPr>
                                  <a:xfrm rot="0">
                                    <a:off x="0" y="0"/>
                                    <a:ext cx="387356" cy="57146"/>
                                  </a:xfrm>
                                  <a:prstGeom prst="rect">
                                    <a:avLst/>
                                  </a:prstGeom>
                                </pic:spPr>
                              </pic:pic>
                            </a:graphicData>
                          </a:graphic>
                        </wp:inline>
                      </w:drawing>
                    </w:r>
                  </w:p>
                  <w:p>
                    <w:pPr>
                      <w:ind w:left="4200"/>
                      <w:spacing w:before="53" w:line="68"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on</w:t>
                    </w:r>
                  </w:p>
                  <w:p>
                    <w:pPr>
                      <w:ind w:left="2940"/>
                      <w:spacing w:before="41" w:line="69"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2"/>
                      </w:rPr>
                      <w:t>soo</w:t>
                    </w:r>
                  </w:p>
                  <w:p>
                    <w:pPr>
                      <w:ind w:left="60"/>
                      <w:spacing w:before="102" w:line="279" w:lineRule="exact"/>
                      <w:rPr>
                        <w:rFonts w:ascii="FangSong" w:hAnsi="FangSong" w:eastAsia="FangSong" w:cs="FangSong"/>
                        <w:sz w:val="21"/>
                        <w:szCs w:val="21"/>
                      </w:rPr>
                    </w:pPr>
                    <w:r>
                      <w:ruby>
                        <w:rubyPr>
                          <w:rubyAlign w:val="left"/>
                          <w:hpsRaise w:val="12"/>
                          <w:hps w:val="10"/>
                          <w:hpsBaseText w:val="21"/>
                        </w:rubyPr>
                        <w:rt>
                          <w:r>
                            <w:rPr>
                              <w:rFonts w:ascii="FangSong" w:hAnsi="FangSong" w:eastAsia="FangSong" w:cs="FangSong"/>
                              <w:sz w:val="10"/>
                              <w:szCs w:val="10"/>
                              <w:w w:val="96"/>
                            </w:rPr>
                            <w:t>③</w:t>
                          </w:r>
                        </w:rt>
                        <w:rubyBase>
                          <w:r>
                            <w:rPr>
                              <w:rFonts w:ascii="FangSong" w:hAnsi="FangSong" w:eastAsia="FangSong" w:cs="FangSong"/>
                              <w:sz w:val="21"/>
                              <w:szCs w:val="21"/>
                              <w:w w:val="91"/>
                              <w:position w:val="-3"/>
                            </w:rPr>
                            <w:t>0</w:t>
                          </w:r>
                        </w:rubyBase>
                      </w:ruby>
                    </w:r>
                    <w:r>
                      <w:rPr>
                        <w:rFonts w:ascii="FangSong" w:hAnsi="FangSong" w:eastAsia="FangSong" w:cs="FangSong"/>
                        <w:sz w:val="10"/>
                        <w:szCs w:val="10"/>
                        <w:spacing w:val="-12"/>
                        <w:position w:val="12"/>
                      </w:rPr>
                      <w:t>文</w:t>
                    </w:r>
                    <w:r>
                      <w:rPr>
                        <w:rFonts w:ascii="FangSong" w:hAnsi="FangSong" w:eastAsia="FangSong" w:cs="FangSong"/>
                        <w:sz w:val="21"/>
                        <w:szCs w:val="21"/>
                        <w:spacing w:val="-12"/>
                        <w:position w:val="-3"/>
                      </w:rPr>
                      <w:t>下</w:t>
                    </w:r>
                  </w:p>
                  <w:p>
                    <w:pPr>
                      <w:ind w:left="20"/>
                      <w:spacing w:before="58" w:line="90" w:lineRule="exact"/>
                      <w:rPr/>
                    </w:pPr>
                    <w:r>
                      <w:rPr>
                        <w:position w:val="-2"/>
                      </w:rPr>
                      <w:drawing>
                        <wp:inline distT="0" distB="0" distL="0" distR="0">
                          <wp:extent cx="95271" cy="57146"/>
                          <wp:effectExtent l="0" t="0" r="0" b="0"/>
                          <wp:docPr id="136" name="IM 136"/>
                          <wp:cNvGraphicFramePr/>
                          <a:graphic>
                            <a:graphicData uri="http://schemas.openxmlformats.org/drawingml/2006/picture">
                              <pic:pic>
                                <pic:nvPicPr>
                                  <pic:cNvPr id="136" name="IM 136"/>
                                  <pic:cNvPicPr/>
                                </pic:nvPicPr>
                                <pic:blipFill>
                                  <a:blip r:embed="rId115"/>
                                  <a:stretch>
                                    <a:fillRect/>
                                  </a:stretch>
                                </pic:blipFill>
                                <pic:spPr>
                                  <a:xfrm rot="0">
                                    <a:off x="0" y="0"/>
                                    <a:ext cx="95271" cy="57146"/>
                                  </a:xfrm>
                                  <a:prstGeom prst="rect">
                                    <a:avLst/>
                                  </a:prstGeom>
                                </pic:spPr>
                              </pic:pic>
                            </a:graphicData>
                          </a:graphic>
                        </wp:inline>
                      </w:drawing>
                    </w:r>
                  </w:p>
                  <w:p>
                    <w:pPr>
                      <w:ind w:left="170"/>
                      <w:spacing w:before="46" w:line="198" w:lineRule="auto"/>
                      <w:rPr>
                        <w:rFonts w:ascii="Arial" w:hAnsi="Arial" w:eastAsia="Arial" w:cs="Arial"/>
                        <w:sz w:val="10"/>
                        <w:szCs w:val="10"/>
                      </w:rPr>
                    </w:pPr>
                    <w:r>
                      <w:rPr>
                        <w:rFonts w:ascii="Arial" w:hAnsi="Arial" w:eastAsia="Arial" w:cs="Arial"/>
                        <w:sz w:val="10"/>
                        <w:szCs w:val="10"/>
                      </w:rPr>
                      <w:t>O</w:t>
                    </w:r>
                  </w:p>
                  <w:p>
                    <w:pPr>
                      <w:ind w:firstLine="1830"/>
                      <w:spacing w:before="10" w:line="90" w:lineRule="exact"/>
                      <w:rPr/>
                    </w:pPr>
                    <w:r>
                      <w:rPr>
                        <w:position w:val="-1"/>
                      </w:rPr>
                      <w:drawing>
                        <wp:inline distT="0" distB="0" distL="0" distR="0">
                          <wp:extent cx="177828" cy="57146"/>
                          <wp:effectExtent l="0" t="0" r="0" b="0"/>
                          <wp:docPr id="138" name="IM 138"/>
                          <wp:cNvGraphicFramePr/>
                          <a:graphic>
                            <a:graphicData uri="http://schemas.openxmlformats.org/drawingml/2006/picture">
                              <pic:pic>
                                <pic:nvPicPr>
                                  <pic:cNvPr id="138" name="IM 138"/>
                                  <pic:cNvPicPr/>
                                </pic:nvPicPr>
                                <pic:blipFill>
                                  <a:blip r:embed="rId116"/>
                                  <a:stretch>
                                    <a:fillRect/>
                                  </a:stretch>
                                </pic:blipFill>
                                <pic:spPr>
                                  <a:xfrm rot="0">
                                    <a:off x="0" y="0"/>
                                    <a:ext cx="177828" cy="57146"/>
                                  </a:xfrm>
                                  <a:prstGeom prst="rect">
                                    <a:avLst/>
                                  </a:prstGeom>
                                </pic:spPr>
                              </pic:pic>
                            </a:graphicData>
                          </a:graphic>
                        </wp:inline>
                      </w:drawing>
                    </w:r>
                  </w:p>
                  <w:p>
                    <w:pPr>
                      <w:ind w:firstLine="1820"/>
                      <w:spacing w:before="10" w:line="190" w:lineRule="exact"/>
                      <w:rPr/>
                    </w:pPr>
                    <w:r>
                      <w:rPr>
                        <w:position w:val="-3"/>
                      </w:rPr>
                      <w:drawing>
                        <wp:inline distT="0" distB="0" distL="0" distR="0">
                          <wp:extent cx="444484" cy="120672"/>
                          <wp:effectExtent l="0" t="0" r="0" b="0"/>
                          <wp:docPr id="140" name="IM 140"/>
                          <wp:cNvGraphicFramePr/>
                          <a:graphic>
                            <a:graphicData uri="http://schemas.openxmlformats.org/drawingml/2006/picture">
                              <pic:pic>
                                <pic:nvPicPr>
                                  <pic:cNvPr id="140" name="IM 140"/>
                                  <pic:cNvPicPr/>
                                </pic:nvPicPr>
                                <pic:blipFill>
                                  <a:blip r:embed="rId117"/>
                                  <a:stretch>
                                    <a:fillRect/>
                                  </a:stretch>
                                </pic:blipFill>
                                <pic:spPr>
                                  <a:xfrm rot="0">
                                    <a:off x="0" y="0"/>
                                    <a:ext cx="444484" cy="120672"/>
                                  </a:xfrm>
                                  <a:prstGeom prst="rect">
                                    <a:avLst/>
                                  </a:prstGeom>
                                </pic:spPr>
                              </pic:pic>
                            </a:graphicData>
                          </a:graphic>
                        </wp:inline>
                      </w:drawing>
                    </w:r>
                  </w:p>
                  <w:p>
                    <w:pPr>
                      <w:ind w:firstLine="1820"/>
                      <w:spacing w:before="10" w:line="110" w:lineRule="exact"/>
                      <w:rPr/>
                    </w:pPr>
                    <w:r>
                      <w:rPr>
                        <w:position w:val="-2"/>
                      </w:rPr>
                      <w:drawing>
                        <wp:inline distT="0" distB="0" distL="0" distR="0">
                          <wp:extent cx="374641" cy="69815"/>
                          <wp:effectExtent l="0" t="0" r="0" b="0"/>
                          <wp:docPr id="142" name="IM 142"/>
                          <wp:cNvGraphicFramePr/>
                          <a:graphic>
                            <a:graphicData uri="http://schemas.openxmlformats.org/drawingml/2006/picture">
                              <pic:pic>
                                <pic:nvPicPr>
                                  <pic:cNvPr id="142" name="IM 142"/>
                                  <pic:cNvPicPr/>
                                </pic:nvPicPr>
                                <pic:blipFill>
                                  <a:blip r:embed="rId118"/>
                                  <a:stretch>
                                    <a:fillRect/>
                                  </a:stretch>
                                </pic:blipFill>
                                <pic:spPr>
                                  <a:xfrm rot="0">
                                    <a:off x="0" y="0"/>
                                    <a:ext cx="374641" cy="69815"/>
                                  </a:xfrm>
                                  <a:prstGeom prst="rect">
                                    <a:avLst/>
                                  </a:prstGeom>
                                </pic:spPr>
                              </pic:pic>
                            </a:graphicData>
                          </a:graphic>
                        </wp:inline>
                      </w:drawing>
                    </w:r>
                  </w:p>
                  <w:p>
                    <w:pPr>
                      <w:ind w:left="1990"/>
                      <w:spacing w:before="42" w:line="58"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nesmen</w:t>
                    </w:r>
                  </w:p>
                  <w:p>
                    <w:pPr>
                      <w:ind w:firstLine="1839"/>
                      <w:spacing w:line="100" w:lineRule="exact"/>
                      <w:rPr/>
                    </w:pPr>
                    <w:r>
                      <w:rPr>
                        <w:position w:val="-1"/>
                      </w:rPr>
                      <w:drawing>
                        <wp:inline distT="0" distB="0" distL="0" distR="0">
                          <wp:extent cx="171499" cy="63435"/>
                          <wp:effectExtent l="0" t="0" r="0" b="0"/>
                          <wp:docPr id="144" name="IM 144"/>
                          <wp:cNvGraphicFramePr/>
                          <a:graphic>
                            <a:graphicData uri="http://schemas.openxmlformats.org/drawingml/2006/picture">
                              <pic:pic>
                                <pic:nvPicPr>
                                  <pic:cNvPr id="144" name="IM 144"/>
                                  <pic:cNvPicPr/>
                                </pic:nvPicPr>
                                <pic:blipFill>
                                  <a:blip r:embed="rId119"/>
                                  <a:stretch>
                                    <a:fillRect/>
                                  </a:stretch>
                                </pic:blipFill>
                                <pic:spPr>
                                  <a:xfrm rot="0">
                                    <a:off x="0" y="0"/>
                                    <a:ext cx="171499" cy="63435"/>
                                  </a:xfrm>
                                  <a:prstGeom prst="rect">
                                    <a:avLst/>
                                  </a:prstGeom>
                                </pic:spPr>
                              </pic:pic>
                            </a:graphicData>
                          </a:graphic>
                        </wp:inline>
                      </w:drawing>
                    </w:r>
                  </w:p>
                  <w:p>
                    <w:pPr>
                      <w:ind w:left="1930"/>
                      <w:spacing w:before="32" w:line="56"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position w:val="-1"/>
                      </w:rPr>
                      <w:t>wmre</w:t>
                    </w:r>
                  </w:p>
                  <w:p>
                    <w:pPr>
                      <w:ind w:left="1930"/>
                      <w:spacing w:line="19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oeDkcmy</w:t>
                    </w:r>
                  </w:p>
                  <w:p>
                    <w:pPr>
                      <w:ind w:firstLine="1830"/>
                      <w:spacing w:before="20" w:line="190" w:lineRule="exact"/>
                      <w:rPr/>
                    </w:pPr>
                    <w:r>
                      <w:rPr>
                        <w:position w:val="-3"/>
                      </w:rPr>
                      <w:drawing>
                        <wp:inline distT="0" distB="0" distL="0" distR="0">
                          <wp:extent cx="323842" cy="120672"/>
                          <wp:effectExtent l="0" t="0" r="0" b="0"/>
                          <wp:docPr id="146" name="IM 146"/>
                          <wp:cNvGraphicFramePr/>
                          <a:graphic>
                            <a:graphicData uri="http://schemas.openxmlformats.org/drawingml/2006/picture">
                              <pic:pic>
                                <pic:nvPicPr>
                                  <pic:cNvPr id="146" name="IM 146"/>
                                  <pic:cNvPicPr/>
                                </pic:nvPicPr>
                                <pic:blipFill>
                                  <a:blip r:embed="rId120"/>
                                  <a:stretch>
                                    <a:fillRect/>
                                  </a:stretch>
                                </pic:blipFill>
                                <pic:spPr>
                                  <a:xfrm rot="0">
                                    <a:off x="0" y="0"/>
                                    <a:ext cx="323842" cy="120672"/>
                                  </a:xfrm>
                                  <a:prstGeom prst="rect">
                                    <a:avLst/>
                                  </a:prstGeom>
                                </pic:spPr>
                              </pic:pic>
                            </a:graphicData>
                          </a:graphic>
                        </wp:inline>
                      </w:drawing>
                    </w:r>
                  </w:p>
                  <w:p>
                    <w:pPr>
                      <w:spacing w:line="252" w:lineRule="auto"/>
                      <w:rPr>
                        <w:rFonts w:ascii="Arial"/>
                        <w:sz w:val="21"/>
                      </w:rPr>
                    </w:pPr>
                    <w:r/>
                  </w:p>
                  <w:p>
                    <w:pPr>
                      <w:ind w:left="5310"/>
                      <w:spacing w:before="30"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Dnm</w:t>
                    </w:r>
                  </w:p>
                  <w:p>
                    <w:pPr>
                      <w:ind w:left="1930"/>
                      <w:spacing w:before="76" w:line="18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le</w:t>
                    </w:r>
                  </w:p>
                  <w:p>
                    <w:pPr>
                      <w:ind w:left="5320"/>
                      <w:spacing w:line="196" w:lineRule="auto"/>
                      <w:rPr>
                        <w:rFonts w:ascii="SimSun" w:hAnsi="SimSun" w:eastAsia="SimSun" w:cs="SimSun"/>
                        <w:sz w:val="10"/>
                        <w:szCs w:val="10"/>
                      </w:rPr>
                    </w:pPr>
                    <w:r>
                      <w:rPr>
                        <w:rFonts w:ascii="SimSun" w:hAnsi="SimSun" w:eastAsia="SimSun" w:cs="SimSun"/>
                        <w:sz w:val="10"/>
                        <w:szCs w:val="10"/>
                        <w:color w:val="FFFFFF"/>
                        <w:spacing w:val="-2"/>
                      </w:rPr>
                      <w:t>惬品</w:t>
                    </w:r>
                  </w:p>
                  <w:p>
                    <w:pPr>
                      <w:ind w:left="1990"/>
                      <w:spacing w:line="69"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position w:val="1"/>
                      </w:rPr>
                      <w:t>ny</w:t>
                    </w:r>
                  </w:p>
                  <w:p>
                    <w:pPr>
                      <w:ind w:left="6830"/>
                      <w:spacing w:line="182" w:lineRule="auto"/>
                      <w:rPr>
                        <w:rFonts w:ascii="SimSun" w:hAnsi="SimSun" w:eastAsia="SimSun" w:cs="SimSun"/>
                        <w:sz w:val="10"/>
                        <w:szCs w:val="10"/>
                      </w:rPr>
                    </w:pPr>
                    <w:r>
                      <w:rPr>
                        <w:rFonts w:ascii="SimSun" w:hAnsi="SimSun" w:eastAsia="SimSun" w:cs="SimSun"/>
                        <w:sz w:val="10"/>
                        <w:szCs w:val="10"/>
                        <w:spacing w:val="-3"/>
                      </w:rPr>
                      <w:t>6</w:t>
                    </w:r>
                    <w:r>
                      <w:rPr>
                        <w:rFonts w:ascii="SimSun" w:hAnsi="SimSun" w:eastAsia="SimSun" w:cs="SimSun"/>
                        <w:sz w:val="10"/>
                        <w:szCs w:val="10"/>
                      </w:rPr>
                      <w:t xml:space="preserve">                 </w:t>
                    </w:r>
                    <w:r>
                      <w:rPr>
                        <w:rFonts w:ascii="SimSun" w:hAnsi="SimSun" w:eastAsia="SimSun" w:cs="SimSun"/>
                        <w:sz w:val="10"/>
                        <w:szCs w:val="10"/>
                        <w:spacing w:val="-3"/>
                      </w:rPr>
                      <w:t>76</w:t>
                    </w:r>
                  </w:p>
                  <w:p>
                    <w:pPr>
                      <w:ind w:left="6849"/>
                      <w:spacing w:before="21" w:line="80" w:lineRule="exact"/>
                      <w:rPr>
                        <w:rFonts w:ascii="SimSun" w:hAnsi="SimSun" w:eastAsia="SimSun" w:cs="SimSun"/>
                        <w:sz w:val="10"/>
                        <w:szCs w:val="10"/>
                      </w:rPr>
                    </w:pPr>
                    <w:r>
                      <w:rPr>
                        <w:rFonts w:ascii="SimSun" w:hAnsi="SimSun" w:eastAsia="SimSun" w:cs="SimSun"/>
                        <w:sz w:val="10"/>
                        <w:szCs w:val="10"/>
                        <w:spacing w:val="-1"/>
                        <w:position w:val="-1"/>
                      </w:rPr>
                      <w:t>202</w:t>
                    </w:r>
                    <w:r>
                      <w:rPr>
                        <w:rFonts w:ascii="SimSun" w:hAnsi="SimSun" w:eastAsia="SimSun" w:cs="SimSun"/>
                        <w:sz w:val="10"/>
                        <w:szCs w:val="10"/>
                        <w:spacing w:val="1"/>
                        <w:position w:val="-1"/>
                      </w:rPr>
                      <w:t xml:space="preserve">           </w:t>
                    </w:r>
                    <w:r>
                      <w:rPr>
                        <w:rFonts w:ascii="SimSun" w:hAnsi="SimSun" w:eastAsia="SimSun" w:cs="SimSun"/>
                        <w:sz w:val="10"/>
                        <w:szCs w:val="10"/>
                        <w:spacing w:val="-1"/>
                        <w:position w:val="-1"/>
                      </w:rPr>
                      <w:t>m624</w:t>
                    </w:r>
                  </w:p>
                  <w:p>
                    <w:pPr>
                      <w:ind w:firstLine="1820"/>
                      <w:spacing w:line="110" w:lineRule="exact"/>
                      <w:rPr/>
                    </w:pPr>
                    <w:r>
                      <w:rPr>
                        <w:position w:val="-2"/>
                      </w:rPr>
                      <w:drawing>
                        <wp:inline distT="0" distB="0" distL="0" distR="0">
                          <wp:extent cx="457199" cy="69815"/>
                          <wp:effectExtent l="0" t="0" r="0" b="0"/>
                          <wp:docPr id="148" name="IM 148"/>
                          <wp:cNvGraphicFramePr/>
                          <a:graphic>
                            <a:graphicData uri="http://schemas.openxmlformats.org/drawingml/2006/picture">
                              <pic:pic>
                                <pic:nvPicPr>
                                  <pic:cNvPr id="148" name="IM 148"/>
                                  <pic:cNvPicPr/>
                                </pic:nvPicPr>
                                <pic:blipFill>
                                  <a:blip r:embed="rId121"/>
                                  <a:stretch>
                                    <a:fillRect/>
                                  </a:stretch>
                                </pic:blipFill>
                                <pic:spPr>
                                  <a:xfrm rot="0">
                                    <a:off x="0" y="0"/>
                                    <a:ext cx="457199" cy="69815"/>
                                  </a:xfrm>
                                  <a:prstGeom prst="rect">
                                    <a:avLst/>
                                  </a:prstGeom>
                                </pic:spPr>
                              </pic:pic>
                            </a:graphicData>
                          </a:graphic>
                        </wp:inline>
                      </w:drawing>
                    </w:r>
                  </w:p>
                  <w:p>
                    <w:pPr>
                      <w:ind w:left="1930"/>
                      <w:spacing w:before="2"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position w:val="-1"/>
                      </w:rPr>
                      <w:t>n</w:t>
                    </w:r>
                  </w:p>
                  <w:p>
                    <w:pPr>
                      <w:ind w:firstLine="1820"/>
                      <w:spacing w:before="35" w:line="340" w:lineRule="exact"/>
                      <w:rPr/>
                    </w:pPr>
                    <w:r>
                      <w:rPr>
                        <w:position w:val="-6"/>
                      </w:rPr>
                      <w:drawing>
                        <wp:inline distT="0" distB="0" distL="0" distR="0">
                          <wp:extent cx="571455" cy="215915"/>
                          <wp:effectExtent l="0" t="0" r="0" b="0"/>
                          <wp:docPr id="150" name="IM 150"/>
                          <wp:cNvGraphicFramePr/>
                          <a:graphic>
                            <a:graphicData uri="http://schemas.openxmlformats.org/drawingml/2006/picture">
                              <pic:pic>
                                <pic:nvPicPr>
                                  <pic:cNvPr id="150" name="IM 150"/>
                                  <pic:cNvPicPr/>
                                </pic:nvPicPr>
                                <pic:blipFill>
                                  <a:blip r:embed="rId122"/>
                                  <a:stretch>
                                    <a:fillRect/>
                                  </a:stretch>
                                </pic:blipFill>
                                <pic:spPr>
                                  <a:xfrm rot="0">
                                    <a:off x="0" y="0"/>
                                    <a:ext cx="571455" cy="215915"/>
                                  </a:xfrm>
                                  <a:prstGeom prst="rect">
                                    <a:avLst/>
                                  </a:prstGeom>
                                </pic:spPr>
                              </pic:pic>
                            </a:graphicData>
                          </a:graphic>
                        </wp:inline>
                      </w:drawing>
                    </w:r>
                  </w:p>
                </w:txbxContent>
              </v:textbox>
            </v:shape>
            <v:shape id="_x0000_s154" style="position:absolute;left:1900;top:2570;width:680;height:420;" filled="false" stroked="false" type="#_x0000_t75">
              <v:imagedata o:title="" r:id="rId123"/>
            </v:shape>
            <v:shape id="_x0000_s156" style="position:absolute;left:2950;top:289;width:470;height:470;" filled="false" stroked="false" type="#_x0000_t75">
              <v:imagedata o:title="" r:id="rId124"/>
            </v:shape>
            <v:shape id="_x0000_s158" style="position:absolute;left:1900;top:1070;width:610;height:311;" filled="false" stroked="false" type="#_x0000_t75">
              <v:imagedata o:title="" r:id="rId125"/>
            </v:shape>
            <v:shape id="_x0000_s160" style="position:absolute;left:110;top:299;width:490;height:221;" filled="false" stroked="false" type="#_x0000_t75">
              <v:imagedata o:title="" r:id="rId126"/>
            </v:shape>
            <v:shape id="_x0000_s162" style="position:absolute;left:760;top:490;width:410;height:180;" filled="false" stroked="false" type="#_x0000_t75">
              <v:imagedata o:title="" r:id="rId127"/>
            </v:shape>
            <v:shape id="_x0000_s164" style="position:absolute;left:5409;top:3260;width:281;height:251;" filled="false" stroked="false" type="#_x0000_t75">
              <v:imagedata o:title="" r:id="rId128"/>
            </v:shape>
            <v:shape id="_x0000_s166" style="position:absolute;left:159;top:1890;width:291;height:240;" filled="false" stroked="false" type="#_x0000_t75">
              <v:imagedata o:title="" r:id="rId129"/>
            </v:shape>
            <v:shape id="_x0000_s168" style="position:absolute;left:159;top:2179;width:291;height:240;" filled="false" stroked="false" type="#_x0000_t75">
              <v:imagedata o:title="" r:id="rId130"/>
            </v:shape>
            <v:shape id="_x0000_s170" style="position:absolute;left:1810;top:560;width:570;height:110;" filled="false" stroked="false" type="#_x0000_t75">
              <v:imagedata o:title="" r:id="rId131"/>
            </v:shape>
            <v:shape id="_x0000_s172" style="position:absolute;left:5420;top:2960;width:510;height:110;" filled="false" stroked="false" type="#_x0000_t75">
              <v:imagedata o:title="" r:id="rId132"/>
            </v:shape>
            <v:shape id="_x0000_s174" style="position:absolute;left:159;top:2470;width:510;height:101;" filled="false" stroked="false" type="#_x0000_t75">
              <v:imagedata o:title="" r:id="rId133"/>
            </v:shape>
            <v:shape id="_x0000_s176" style="position:absolute;left:150;top:560;width:450;height:110;" filled="false" stroked="false" type="#_x0000_t75">
              <v:imagedata o:title="" r:id="rId134"/>
            </v:shape>
            <v:shape id="_x0000_s178" style="position:absolute;left:6209;top:119;width:330;height:140;" filled="false" stroked="false" type="#_x0000_t75">
              <v:imagedata o:title="" r:id="rId135"/>
            </v:shape>
            <v:shape id="_x0000_s180" style="position:absolute;left:1870;top:682;width:216;height:297;" filled="false" stroked="false" type="#_x0000_t202">
              <v:fill on="false"/>
              <v:stroke on="false"/>
              <v:path/>
              <v:imagedata o:title=""/>
              <o:lock v:ext="edit" aspectratio="false"/>
              <v:textbox inset="0mm,0mm,0mm,0mm">
                <w:txbxContent>
                  <w:p>
                    <w:pPr>
                      <w:ind w:left="30" w:right="20" w:hanging="10"/>
                      <w:spacing w:before="19" w:line="313"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Fam</w:t>
                    </w:r>
                    <w:r>
                      <w:rPr>
                        <w:rFonts w:ascii="Times New Roman" w:hAnsi="Times New Roman" w:eastAsia="Times New Roman" w:cs="Times New Roman"/>
                        <w:sz w:val="10"/>
                        <w:szCs w:val="10"/>
                        <w:color w:val="FFFFFF"/>
                      </w:rPr>
                      <w:t xml:space="preserve"> </w:t>
                    </w:r>
                    <w:r>
                      <w:rPr>
                        <w:rFonts w:ascii="Times New Roman" w:hAnsi="Times New Roman" w:eastAsia="Times New Roman" w:cs="Times New Roman"/>
                        <w:sz w:val="10"/>
                        <w:szCs w:val="10"/>
                        <w:color w:val="FFFFFF"/>
                      </w:rPr>
                      <w:t>R</w:t>
                    </w:r>
                  </w:p>
                </w:txbxContent>
              </v:textbox>
            </v:shape>
            <v:shape id="_x0000_s182" style="position:absolute;left:1900;top:3290;width:420;height:101;" filled="false" stroked="false" type="#_x0000_t75">
              <v:imagedata o:title="" r:id="rId136"/>
            </v:shape>
            <v:shape id="_x0000_s184" style="position:absolute;left:1990;top:1448;width:532;height:121;" filled="false" stroked="false" type="#_x0000_t202">
              <v:fill on="false"/>
              <v:stroke on="false"/>
              <v:path/>
              <v:imagedata o:title=""/>
              <o:lock v:ext="edit" aspectratio="false"/>
              <v:textbox inset="0mm,0mm,0mm,0mm">
                <w:txbxContent>
                  <w:p>
                    <w:pPr>
                      <w:ind w:left="20"/>
                      <w:spacing w:before="19" w:line="17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ent</w:t>
                    </w:r>
                    <w:r>
                      <w:rPr>
                        <w:rFonts w:ascii="Times New Roman" w:hAnsi="Times New Roman" w:eastAsia="Times New Roman" w:cs="Times New Roman"/>
                        <w:sz w:val="10"/>
                        <w:szCs w:val="10"/>
                        <w:color w:val="FFFFFF"/>
                      </w:rPr>
                      <w:t xml:space="preserve">             </w:t>
                    </w:r>
                    <w:r>
                      <w:rPr>
                        <w:rFonts w:ascii="Times New Roman" w:hAnsi="Times New Roman" w:eastAsia="Times New Roman" w:cs="Times New Roman"/>
                        <w:sz w:val="10"/>
                        <w:szCs w:val="10"/>
                        <w:color w:val="FFFFFF"/>
                        <w:spacing w:val="-1"/>
                      </w:rPr>
                      <w:t>g</w:t>
                    </w:r>
                  </w:p>
                </w:txbxContent>
              </v:textbox>
            </v:shape>
            <v:shape id="_x0000_s186" style="position:absolute;left:140;top:119;width:270;height:140;" filled="false" stroked="false" type="#_x0000_t75">
              <v:imagedata o:title="" r:id="rId137"/>
            </v:shape>
            <v:shape id="_x0000_s188" style="position:absolute;left:1990;top:268;width:221;height:212;" filled="false" stroked="false" type="#_x0000_t202">
              <v:fill on="false"/>
              <v:stroke on="false"/>
              <v:path/>
              <v:imagedata o:title=""/>
              <o:lock v:ext="edit" aspectratio="false"/>
              <v:textbox inset="0mm,0mm,0mm,0mm">
                <w:txbxContent>
                  <w:p>
                    <w:pPr>
                      <w:ind w:left="20" w:right="20" w:firstLine="59"/>
                      <w:spacing w:before="19" w:line="220"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tnc</w:t>
                    </w:r>
                    <w:r>
                      <w:rPr>
                        <w:rFonts w:ascii="Times New Roman" w:hAnsi="Times New Roman" w:eastAsia="Times New Roman" w:cs="Times New Roman"/>
                        <w:sz w:val="10"/>
                        <w:szCs w:val="10"/>
                        <w:color w:val="FFFFFF"/>
                      </w:rPr>
                      <w:t xml:space="preserve"> </w:t>
                    </w:r>
                    <w:r>
                      <w:rPr>
                        <w:rFonts w:ascii="Times New Roman" w:hAnsi="Times New Roman" w:eastAsia="Times New Roman" w:cs="Times New Roman"/>
                        <w:sz w:val="10"/>
                        <w:szCs w:val="10"/>
                        <w:color w:val="FFFFFF"/>
                      </w:rPr>
                      <w:t>br</w:t>
                    </w:r>
                  </w:p>
                </w:txbxContent>
              </v:textbox>
            </v:shape>
            <v:shape id="_x0000_s190" style="position:absolute;left:150;top:860;width:300;height:100;" filled="false" stroked="false" type="#_x0000_t75">
              <v:imagedata o:title="" r:id="rId138"/>
            </v:shape>
            <v:shape id="_x0000_s192" style="position:absolute;left:180;top:1740;width:270;height:100;" filled="false" stroked="false" type="#_x0000_t75">
              <v:imagedata o:title="" r:id="rId139"/>
            </v:shape>
            <v:shape id="_x0000_s194" style="position:absolute;left:170;top:1599;width:280;height:90;" filled="false" stroked="false" type="#_x0000_t75">
              <v:imagedata o:title="" r:id="rId140"/>
            </v:shape>
            <v:shape id="_x0000_s196" style="position:absolute;left:760;top:370;width:270;height:90;" filled="false" stroked="false" type="#_x0000_t75">
              <v:imagedata o:title="" r:id="rId141"/>
            </v:shape>
            <v:shape id="_x0000_s198" style="position:absolute;left:5400;top:3609;width:181;height:90;" filled="false" stroked="false" type="#_x0000_t75">
              <v:imagedata o:title="" r:id="rId142"/>
            </v:shape>
            <v:shape id="_x0000_s200" style="position:absolute;left:7780;top:3129;width:151;height:80;" filled="false" stroked="false" type="#_x0000_t75">
              <v:imagedata o:title="" r:id="rId143"/>
            </v:shape>
            <v:shape id="_x0000_s202" style="position:absolute;left:120;top:717;width:106;height:113;"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0"/>
                        <w:szCs w:val="10"/>
                      </w:rPr>
                    </w:pPr>
                    <w:r>
                      <w:rPr>
                        <w:rFonts w:ascii="Arial" w:hAnsi="Arial" w:eastAsia="Arial" w:cs="Arial"/>
                        <w:sz w:val="10"/>
                        <w:szCs w:val="10"/>
                      </w:rPr>
                      <w:t>A</w:t>
                    </w:r>
                  </w:p>
                </w:txbxContent>
              </v:textbox>
            </v:shape>
          </v:group>
        </w:pict>
      </w:r>
    </w:p>
    <w:p>
      <w:pPr>
        <w:ind w:left="3269"/>
        <w:spacing w:before="119" w:line="221" w:lineRule="auto"/>
        <w:rPr>
          <w:rFonts w:ascii="Times New Roman" w:hAnsi="Times New Roman" w:eastAsia="Times New Roman" w:cs="Times New Roman"/>
          <w:sz w:val="21"/>
          <w:szCs w:val="21"/>
        </w:rPr>
      </w:pPr>
      <w:r>
        <w:rPr>
          <w:rFonts w:ascii="SimSun" w:hAnsi="SimSun" w:eastAsia="SimSun" w:cs="SimSun"/>
          <w:sz w:val="21"/>
          <w:szCs w:val="21"/>
          <w:spacing w:val="4"/>
        </w:rPr>
        <w:t>图2-1</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macOS</w:t>
      </w:r>
      <w:r>
        <w:rPr>
          <w:rFonts w:ascii="SimSun" w:hAnsi="SimSun" w:eastAsia="SimSun" w:cs="SimSun"/>
          <w:sz w:val="21"/>
          <w:szCs w:val="21"/>
          <w:spacing w:val="4"/>
        </w:rPr>
        <w:t>的</w:t>
      </w:r>
      <w:r>
        <w:rPr>
          <w:rFonts w:ascii="Times New Roman" w:hAnsi="Times New Roman" w:eastAsia="Times New Roman" w:cs="Times New Roman"/>
          <w:sz w:val="21"/>
          <w:szCs w:val="21"/>
        </w:rPr>
        <w:t>GUI</w:t>
      </w:r>
    </w:p>
    <w:p>
      <w:pPr>
        <w:ind w:left="619"/>
        <w:spacing w:before="137" w:line="219" w:lineRule="auto"/>
        <w:rPr>
          <w:rFonts w:ascii="SimSun" w:hAnsi="SimSun" w:eastAsia="SimSun" w:cs="SimSun"/>
          <w:sz w:val="21"/>
          <w:szCs w:val="21"/>
        </w:rPr>
      </w:pPr>
      <w:r>
        <w:rPr>
          <w:rFonts w:ascii="SimSun" w:hAnsi="SimSun" w:eastAsia="SimSun" w:cs="SimSun"/>
          <w:sz w:val="21"/>
          <w:szCs w:val="21"/>
          <w:spacing w:val="13"/>
        </w:rPr>
        <w:t>本节的实例已经在</w:t>
      </w:r>
      <w:r>
        <w:rPr>
          <w:rFonts w:ascii="Times New Roman" w:hAnsi="Times New Roman" w:eastAsia="Times New Roman" w:cs="Times New Roman"/>
          <w:sz w:val="21"/>
          <w:szCs w:val="21"/>
        </w:rPr>
        <w:t>Ubuntu</w:t>
      </w:r>
      <w:r>
        <w:rPr>
          <w:rFonts w:ascii="Times New Roman" w:hAnsi="Times New Roman" w:eastAsia="Times New Roman" w:cs="Times New Roman"/>
          <w:sz w:val="21"/>
          <w:szCs w:val="21"/>
          <w:spacing w:val="13"/>
        </w:rPr>
        <w:t xml:space="preserve">    18.04</w:t>
      </w:r>
      <w:r>
        <w:rPr>
          <w:rFonts w:ascii="SimSun" w:hAnsi="SimSun" w:eastAsia="SimSun" w:cs="SimSun"/>
          <w:sz w:val="21"/>
          <w:szCs w:val="21"/>
          <w:spacing w:val="13"/>
        </w:rPr>
        <w:t>下通过测试，理论上在</w:t>
      </w:r>
      <w:r>
        <w:rPr>
          <w:rFonts w:ascii="Times New Roman" w:hAnsi="Times New Roman" w:eastAsia="Times New Roman" w:cs="Times New Roman"/>
          <w:sz w:val="21"/>
          <w:szCs w:val="21"/>
        </w:rPr>
        <w:t>CentOS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等其他发行版</w:t>
      </w:r>
    </w:p>
    <w:p>
      <w:pPr>
        <w:ind w:left="159"/>
        <w:spacing w:before="140" w:line="219" w:lineRule="auto"/>
        <w:rPr>
          <w:rFonts w:ascii="SimSun" w:hAnsi="SimSun" w:eastAsia="SimSun" w:cs="SimSun"/>
          <w:sz w:val="21"/>
          <w:szCs w:val="21"/>
        </w:rPr>
      </w:pPr>
      <w:r>
        <w:rPr>
          <w:rFonts w:ascii="SimSun" w:hAnsi="SimSun" w:eastAsia="SimSun" w:cs="SimSun"/>
          <w:sz w:val="21"/>
          <w:szCs w:val="21"/>
          <w:spacing w:val="9"/>
        </w:rPr>
        <w:t>也不会有问题。</w:t>
      </w:r>
    </w:p>
    <w:p>
      <w:pPr>
        <w:pStyle w:val="BodyText"/>
        <w:ind w:left="163"/>
        <w:spacing w:before="249" w:line="221" w:lineRule="auto"/>
        <w:outlineLvl w:val="2"/>
        <w:rPr>
          <w:rFonts w:ascii="SimSun" w:hAnsi="SimSun" w:eastAsia="SimSun" w:cs="SimSun"/>
          <w:sz w:val="30"/>
          <w:szCs w:val="30"/>
        </w:rPr>
      </w:pPr>
      <w:bookmarkStart w:name="bookmark15" w:id="181"/>
      <w:bookmarkEnd w:id="181"/>
      <w:r>
        <w:rPr>
          <w:rFonts w:ascii="SimSun" w:hAnsi="SimSun" w:eastAsia="SimSun" w:cs="SimSun"/>
          <w:sz w:val="30"/>
          <w:szCs w:val="30"/>
          <w:b/>
          <w:bCs/>
          <w:spacing w:val="-15"/>
        </w:rPr>
        <w:t>2.2.1</w:t>
      </w:r>
      <w:r>
        <w:rPr>
          <w:rFonts w:ascii="SimSun" w:hAnsi="SimSun" w:eastAsia="SimSun" w:cs="SimSun"/>
          <w:sz w:val="30"/>
          <w:szCs w:val="30"/>
          <w:spacing w:val="106"/>
        </w:rPr>
        <w:t xml:space="preserve"> </w:t>
      </w:r>
      <w:r>
        <w:rPr>
          <w:sz w:val="30"/>
          <w:szCs w:val="30"/>
          <w:b/>
          <w:bCs/>
          <w:spacing w:val="-15"/>
        </w:rPr>
        <w:t>文件系统的</w:t>
      </w:r>
      <w:r>
        <w:rPr>
          <w:rFonts w:ascii="SimSun" w:hAnsi="SimSun" w:eastAsia="SimSun" w:cs="SimSun"/>
          <w:sz w:val="30"/>
          <w:szCs w:val="30"/>
          <w:b/>
          <w:bCs/>
          <w:spacing w:val="-15"/>
        </w:rPr>
        <w:t>API</w:t>
      </w:r>
    </w:p>
    <w:p>
      <w:pPr>
        <w:ind w:left="159" w:right="48" w:firstLine="459"/>
        <w:spacing w:before="256" w:line="275" w:lineRule="auto"/>
        <w:jc w:val="both"/>
        <w:rPr>
          <w:rFonts w:ascii="SimSun" w:hAnsi="SimSun" w:eastAsia="SimSun" w:cs="SimSun"/>
          <w:sz w:val="24"/>
          <w:szCs w:val="24"/>
        </w:rPr>
      </w:pPr>
      <w:r>
        <w:rPr>
          <w:rFonts w:ascii="SimSun" w:hAnsi="SimSun" w:eastAsia="SimSun" w:cs="SimSun"/>
          <w:sz w:val="24"/>
          <w:szCs w:val="24"/>
          <w:spacing w:val="-10"/>
        </w:rPr>
        <w:t>程序员对文件系统的访问是通过系统</w:t>
      </w:r>
      <w:r>
        <w:rPr>
          <w:rFonts w:ascii="Times New Roman" w:hAnsi="Times New Roman" w:eastAsia="Times New Roman" w:cs="Times New Roman"/>
          <w:sz w:val="24"/>
          <w:szCs w:val="24"/>
          <w:spacing w:val="-10"/>
        </w:rPr>
        <w:t>API</w:t>
      </w:r>
      <w:r>
        <w:rPr>
          <w:rFonts w:ascii="Times New Roman" w:hAnsi="Times New Roman" w:eastAsia="Times New Roman" w:cs="Times New Roman"/>
          <w:sz w:val="24"/>
          <w:szCs w:val="24"/>
          <w:spacing w:val="53"/>
          <w:w w:val="101"/>
        </w:rPr>
        <w:t xml:space="preserve"> </w:t>
      </w:r>
      <w:r>
        <w:rPr>
          <w:rFonts w:ascii="SimSun" w:hAnsi="SimSun" w:eastAsia="SimSun" w:cs="SimSun"/>
          <w:sz w:val="24"/>
          <w:szCs w:val="24"/>
          <w:spacing w:val="-10"/>
        </w:rPr>
        <w:t>或系统调用来完成的。每种操作系</w:t>
      </w:r>
      <w:r>
        <w:rPr>
          <w:rFonts w:ascii="SimSun" w:hAnsi="SimSun" w:eastAsia="SimSun" w:cs="SimSun"/>
          <w:sz w:val="24"/>
          <w:szCs w:val="24"/>
        </w:rPr>
        <w:t xml:space="preserve"> </w:t>
      </w:r>
      <w:r>
        <w:rPr>
          <w:rFonts w:ascii="SimSun" w:hAnsi="SimSun" w:eastAsia="SimSun" w:cs="SimSun"/>
          <w:sz w:val="24"/>
          <w:szCs w:val="24"/>
          <w:spacing w:val="-2"/>
        </w:rPr>
        <w:t>统都有一套对文件系统进行访问的</w:t>
      </w:r>
      <w:r>
        <w:rPr>
          <w:rFonts w:ascii="Times New Roman" w:hAnsi="Times New Roman" w:eastAsia="Times New Roman" w:cs="Times New Roman"/>
          <w:sz w:val="24"/>
          <w:szCs w:val="24"/>
          <w:spacing w:val="-2"/>
        </w:rPr>
        <w:t>API</w:t>
      </w:r>
      <w:r>
        <w:rPr>
          <w:rFonts w:ascii="SimSun" w:hAnsi="SimSun" w:eastAsia="SimSun" w:cs="SimSun"/>
          <w:sz w:val="24"/>
          <w:szCs w:val="24"/>
          <w:spacing w:val="-2"/>
        </w:rPr>
        <w:t>。</w:t>
      </w:r>
      <w:r>
        <w:rPr>
          <w:rFonts w:ascii="SimSun" w:hAnsi="SimSun" w:eastAsia="SimSun" w:cs="SimSun"/>
          <w:sz w:val="24"/>
          <w:szCs w:val="24"/>
          <w:u w:val="single" w:color="auto"/>
          <w:spacing w:val="-2"/>
        </w:rPr>
        <w:t>在类</w:t>
      </w:r>
      <w:r>
        <w:rPr>
          <w:rFonts w:ascii="Times New Roman" w:hAnsi="Times New Roman" w:eastAsia="Times New Roman" w:cs="Times New Roman"/>
          <w:sz w:val="24"/>
          <w:szCs w:val="24"/>
          <w:u w:val="single" w:color="auto"/>
          <w:spacing w:val="-2"/>
        </w:rPr>
        <w:t>UNIX</w:t>
      </w:r>
      <w:r>
        <w:rPr>
          <w:rFonts w:ascii="SimSun" w:hAnsi="SimSun" w:eastAsia="SimSun" w:cs="SimSun"/>
          <w:sz w:val="24"/>
          <w:szCs w:val="24"/>
          <w:u w:val="single" w:color="auto"/>
          <w:spacing w:val="-2"/>
        </w:rPr>
        <w:t>中，这套</w:t>
      </w:r>
      <w:r>
        <w:rPr>
          <w:rFonts w:ascii="Times New Roman" w:hAnsi="Times New Roman" w:eastAsia="Times New Roman" w:cs="Times New Roman"/>
          <w:sz w:val="24"/>
          <w:szCs w:val="24"/>
          <w:u w:val="single" w:color="auto"/>
          <w:spacing w:val="-2"/>
        </w:rPr>
        <w:t>API</w:t>
      </w:r>
      <w:r>
        <w:rPr>
          <w:rFonts w:ascii="SimSun" w:hAnsi="SimSun" w:eastAsia="SimSun" w:cs="SimSun"/>
          <w:sz w:val="24"/>
          <w:szCs w:val="24"/>
          <w:u w:val="single" w:color="auto"/>
          <w:spacing w:val="-2"/>
        </w:rPr>
        <w:t>是遵</w:t>
      </w:r>
      <w:r>
        <w:rPr>
          <w:rFonts w:ascii="SimSun" w:hAnsi="SimSun" w:eastAsia="SimSun" w:cs="SimSun"/>
          <w:sz w:val="24"/>
          <w:szCs w:val="24"/>
          <w:u w:val="single" w:color="auto"/>
          <w:spacing w:val="-3"/>
        </w:rPr>
        <w:t>循</w:t>
      </w:r>
      <w:r>
        <w:rPr>
          <w:rFonts w:ascii="Times New Roman" w:hAnsi="Times New Roman" w:eastAsia="Times New Roman" w:cs="Times New Roman"/>
          <w:sz w:val="24"/>
          <w:szCs w:val="24"/>
          <w:u w:val="single" w:color="auto"/>
          <w:spacing w:val="-3"/>
        </w:rPr>
        <w:t>POSIX</w:t>
      </w:r>
      <w:r>
        <w:rPr>
          <w:rFonts w:ascii="Times New Roman" w:hAnsi="Times New Roman" w:eastAsia="Times New Roman" w:cs="Times New Roman"/>
          <w:sz w:val="24"/>
          <w:szCs w:val="24"/>
        </w:rPr>
        <w:t xml:space="preserve">  </w:t>
      </w:r>
      <w:r>
        <w:rPr>
          <w:rFonts w:ascii="SimSun" w:hAnsi="SimSun" w:eastAsia="SimSun" w:cs="SimSun"/>
          <w:sz w:val="24"/>
          <w:szCs w:val="24"/>
          <w:u w:val="single" w:color="auto"/>
          <w:spacing w:val="-7"/>
        </w:rPr>
        <w:t>标准的。在</w:t>
      </w:r>
      <w:r>
        <w:rPr>
          <w:rFonts w:ascii="SimSun" w:hAnsi="SimSun" w:eastAsia="SimSun" w:cs="SimSun"/>
          <w:sz w:val="24"/>
          <w:szCs w:val="24"/>
          <w:spacing w:val="-40"/>
        </w:rPr>
        <w:t xml:space="preserve"> </w:t>
      </w:r>
      <w:r>
        <w:rPr>
          <w:rFonts w:ascii="Times New Roman" w:hAnsi="Times New Roman" w:eastAsia="Times New Roman" w:cs="Times New Roman"/>
          <w:sz w:val="24"/>
          <w:szCs w:val="24"/>
          <w:u w:val="single" w:color="auto"/>
          <w:spacing w:val="-7"/>
        </w:rPr>
        <w:t>Windows</w:t>
      </w:r>
      <w:r>
        <w:rPr>
          <w:rFonts w:ascii="SimSun" w:hAnsi="SimSun" w:eastAsia="SimSun" w:cs="SimSun"/>
          <w:sz w:val="24"/>
          <w:szCs w:val="24"/>
          <w:spacing w:val="-7"/>
        </w:rPr>
        <w:t>中，虽然</w:t>
      </w:r>
      <w:r>
        <w:rPr>
          <w:rFonts w:ascii="Times New Roman" w:hAnsi="Times New Roman" w:eastAsia="Times New Roman" w:cs="Times New Roman"/>
          <w:sz w:val="24"/>
          <w:szCs w:val="24"/>
          <w:spacing w:val="-7"/>
        </w:rPr>
        <w:t>API </w:t>
      </w:r>
      <w:r>
        <w:rPr>
          <w:rFonts w:ascii="SimSun" w:hAnsi="SimSun" w:eastAsia="SimSun" w:cs="SimSun"/>
          <w:sz w:val="24"/>
          <w:szCs w:val="24"/>
          <w:spacing w:val="-7"/>
        </w:rPr>
        <w:t>与</w:t>
      </w:r>
      <w:r>
        <w:rPr>
          <w:rFonts w:ascii="Times New Roman" w:hAnsi="Times New Roman" w:eastAsia="Times New Roman" w:cs="Times New Roman"/>
          <w:sz w:val="24"/>
          <w:szCs w:val="24"/>
          <w:spacing w:val="-7"/>
        </w:rPr>
        <w:t>POSIX </w:t>
      </w:r>
      <w:r>
        <w:rPr>
          <w:rFonts w:ascii="SimSun" w:hAnsi="SimSun" w:eastAsia="SimSun" w:cs="SimSun"/>
          <w:sz w:val="24"/>
          <w:szCs w:val="24"/>
          <w:spacing w:val="-7"/>
        </w:rPr>
        <w:t>不兼容，但</w:t>
      </w:r>
      <w:r>
        <w:rPr>
          <w:rFonts w:ascii="SimSun" w:hAnsi="SimSun" w:eastAsia="SimSun" w:cs="SimSun"/>
          <w:sz w:val="24"/>
          <w:szCs w:val="24"/>
          <w:u w:val="single" w:color="auto"/>
          <w:spacing w:val="-7"/>
        </w:rPr>
        <w:t>用法基本一致。</w:t>
      </w:r>
    </w:p>
    <w:p>
      <w:pPr>
        <w:ind w:left="619"/>
        <w:spacing w:before="65" w:line="219" w:lineRule="auto"/>
        <w:rPr>
          <w:rFonts w:ascii="SimSun" w:hAnsi="SimSun" w:eastAsia="SimSun" w:cs="SimSun"/>
          <w:sz w:val="21"/>
          <w:szCs w:val="21"/>
        </w:rPr>
      </w:pPr>
      <w:r>
        <w:rPr>
          <w:rFonts w:ascii="SimSun" w:hAnsi="SimSun" w:eastAsia="SimSun" w:cs="SimSun"/>
          <w:sz w:val="21"/>
          <w:szCs w:val="21"/>
          <w:spacing w:val="17"/>
        </w:rPr>
        <w:t>表2-</w:t>
      </w:r>
      <w:r>
        <w:rPr>
          <w:rFonts w:ascii="SimSun" w:hAnsi="SimSun" w:eastAsia="SimSun" w:cs="SimSun"/>
          <w:sz w:val="21"/>
          <w:szCs w:val="21"/>
          <w:spacing w:val="-54"/>
        </w:rPr>
        <w:t xml:space="preserve"> </w:t>
      </w:r>
      <w:r>
        <w:rPr>
          <w:rFonts w:ascii="SimSun" w:hAnsi="SimSun" w:eastAsia="SimSun" w:cs="SimSun"/>
          <w:sz w:val="21"/>
          <w:szCs w:val="21"/>
          <w:spacing w:val="17"/>
        </w:rPr>
        <w:t>1所示为部分</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17"/>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7"/>
        </w:rPr>
        <w:t>中文件操作相关的</w:t>
      </w:r>
      <w:r>
        <w:rPr>
          <w:rFonts w:ascii="Times New Roman" w:hAnsi="Times New Roman" w:eastAsia="Times New Roman" w:cs="Times New Roman"/>
          <w:sz w:val="21"/>
          <w:szCs w:val="21"/>
        </w:rPr>
        <w:t>API</w:t>
      </w:r>
      <w:r>
        <w:rPr>
          <w:rFonts w:ascii="SimSun" w:hAnsi="SimSun" w:eastAsia="SimSun" w:cs="SimSun"/>
          <w:sz w:val="21"/>
          <w:szCs w:val="21"/>
          <w:spacing w:val="17"/>
        </w:rPr>
        <w:t>。</w:t>
      </w:r>
      <w:r>
        <w:rPr>
          <w:rFonts w:ascii="SimSun" w:hAnsi="SimSun" w:eastAsia="SimSun" w:cs="SimSun"/>
          <w:sz w:val="21"/>
          <w:szCs w:val="21"/>
          <w:spacing w:val="16"/>
        </w:rPr>
        <w:t>由于本书的重点</w:t>
      </w:r>
    </w:p>
    <w:p>
      <w:pPr>
        <w:spacing w:line="219" w:lineRule="auto"/>
        <w:sectPr>
          <w:footerReference w:type="default" r:id="rId108"/>
          <w:pgSz w:w="9060" w:h="14150"/>
          <w:pgMar w:top="0" w:right="290" w:bottom="671" w:left="500" w:header="0" w:footer="399" w:gutter="0"/>
        </w:sectPr>
        <w:rPr>
          <w:rFonts w:ascii="SimSun" w:hAnsi="SimSun" w:eastAsia="SimSun" w:cs="SimSun"/>
          <w:sz w:val="21"/>
          <w:szCs w:val="21"/>
        </w:rPr>
      </w:pPr>
    </w:p>
    <w:p>
      <w:pPr>
        <w:pStyle w:val="BodyText"/>
        <w:ind w:left="4479"/>
        <w:spacing w:before="42" w:line="221" w:lineRule="auto"/>
        <w:tabs>
          <w:tab w:val="left" w:pos="4626"/>
        </w:tabs>
        <w:rPr>
          <w:sz w:val="21"/>
          <w:szCs w:val="21"/>
        </w:rPr>
      </w:pPr>
      <w:r>
        <w:rPr>
          <w:sz w:val="21"/>
          <w:szCs w:val="21"/>
          <w:u w:val="single" w:color="auto"/>
        </w:rPr>
        <w:tab/>
      </w:r>
      <w:r>
        <w:rPr>
          <w:sz w:val="21"/>
          <w:szCs w:val="21"/>
          <w:u w:val="single" w:color="auto"/>
          <w:spacing w:val="23"/>
        </w:rPr>
        <w:t>第2章知其然</w:t>
      </w:r>
      <w:r>
        <w:rPr>
          <w:sz w:val="21"/>
          <w:szCs w:val="21"/>
          <w:u w:val="single" w:color="auto"/>
          <w:spacing w:val="-62"/>
        </w:rPr>
        <w:t xml:space="preserve"> </w:t>
      </w:r>
      <w:r>
        <w:rPr>
          <w:sz w:val="21"/>
          <w:szCs w:val="21"/>
          <w:u w:val="single" w:color="auto"/>
          <w:spacing w:val="23"/>
        </w:rPr>
        <w:t>—</w:t>
      </w:r>
      <w:r>
        <w:rPr>
          <w:sz w:val="21"/>
          <w:szCs w:val="21"/>
          <w:u w:val="single" w:color="auto"/>
          <w:spacing w:val="-72"/>
        </w:rPr>
        <w:t xml:space="preserve"> </w:t>
      </w:r>
      <w:r>
        <w:rPr>
          <w:sz w:val="21"/>
          <w:szCs w:val="21"/>
          <w:u w:val="single" w:color="auto"/>
          <w:spacing w:val="23"/>
        </w:rPr>
        <w:t>—</w:t>
      </w:r>
      <w:r>
        <w:rPr>
          <w:sz w:val="21"/>
          <w:szCs w:val="21"/>
          <w:u w:val="single" w:color="auto"/>
          <w:spacing w:val="-65"/>
        </w:rPr>
        <w:t xml:space="preserve"> </w:t>
      </w:r>
      <w:r>
        <w:rPr>
          <w:sz w:val="21"/>
          <w:szCs w:val="21"/>
          <w:u w:val="single" w:color="auto"/>
          <w:spacing w:val="23"/>
        </w:rPr>
        <w:t>如何使用文件系统</w:t>
      </w:r>
      <w:r>
        <w:rPr>
          <w:sz w:val="21"/>
          <w:szCs w:val="21"/>
          <w:u w:val="single" w:color="auto"/>
        </w:rPr>
        <w:t xml:space="preserve">    </w:t>
      </w:r>
    </w:p>
    <w:p>
      <w:pPr>
        <w:spacing w:line="444" w:lineRule="auto"/>
        <w:rPr>
          <w:rFonts w:ascii="Arial"/>
          <w:sz w:val="21"/>
        </w:rPr>
      </w:pPr>
      <w:r/>
    </w:p>
    <w:p>
      <w:pPr>
        <w:ind w:right="690"/>
        <w:spacing w:before="72" w:line="315" w:lineRule="auto"/>
        <w:rPr>
          <w:rFonts w:ascii="SimSun" w:hAnsi="SimSun" w:eastAsia="SimSun" w:cs="SimSun"/>
          <w:sz w:val="22"/>
          <w:szCs w:val="22"/>
        </w:rPr>
      </w:pPr>
      <w:r>
        <w:rPr>
          <w:rFonts w:ascii="SimSun" w:hAnsi="SimSun" w:eastAsia="SimSun" w:cs="SimSun"/>
          <w:sz w:val="22"/>
          <w:szCs w:val="22"/>
          <w:spacing w:val="6"/>
        </w:rPr>
        <w:t>并非</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介绍手册，因此这里列举的只是整个文件</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6"/>
        </w:rPr>
        <w:t>集合中非常小的一个子集，</w:t>
      </w:r>
      <w:r>
        <w:rPr>
          <w:rFonts w:ascii="SimSun" w:hAnsi="SimSun" w:eastAsia="SimSun" w:cs="SimSun"/>
          <w:sz w:val="22"/>
          <w:szCs w:val="22"/>
        </w:rPr>
        <w:t xml:space="preserve"> </w:t>
      </w:r>
      <w:r>
        <w:rPr>
          <w:rFonts w:ascii="SimSun" w:hAnsi="SimSun" w:eastAsia="SimSun" w:cs="SimSun"/>
          <w:sz w:val="22"/>
          <w:szCs w:val="22"/>
          <w:spacing w:val="4"/>
        </w:rPr>
        <w:t>其目的是让大家对文件系统的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4"/>
        </w:rPr>
        <w:t>有一个整体的认识。</w:t>
      </w:r>
    </w:p>
    <w:p>
      <w:pPr>
        <w:ind w:left="1703"/>
        <w:spacing w:before="57" w:line="218" w:lineRule="auto"/>
        <w:rPr>
          <w:rFonts w:ascii="SimSun" w:hAnsi="SimSun" w:eastAsia="SimSun" w:cs="SimSun"/>
          <w:sz w:val="22"/>
          <w:szCs w:val="22"/>
        </w:rPr>
      </w:pPr>
      <w:r>
        <w:rPr>
          <w:rFonts w:ascii="SimSun" w:hAnsi="SimSun" w:eastAsia="SimSun" w:cs="SimSun"/>
          <w:sz w:val="22"/>
          <w:szCs w:val="22"/>
          <w:b/>
          <w:bCs/>
          <w:spacing w:val="-2"/>
        </w:rPr>
        <w:t>表2-1部分Linux和Windows中文件操作相关的API</w:t>
      </w:r>
    </w:p>
    <w:tbl>
      <w:tblPr>
        <w:tblStyle w:val="TableNormal"/>
        <w:tblW w:w="802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931"/>
        <w:gridCol w:w="2727"/>
        <w:gridCol w:w="2362"/>
      </w:tblGrid>
      <w:tr>
        <w:trPr>
          <w:trHeight w:val="283" w:hRule="atLeast"/>
        </w:trPr>
        <w:tc>
          <w:tcPr>
            <w:tcW w:w="2931" w:type="dxa"/>
            <w:vAlign w:val="top"/>
          </w:tcPr>
          <w:p>
            <w:pPr>
              <w:pStyle w:val="TableText"/>
              <w:ind w:left="1017"/>
              <w:spacing w:before="60" w:line="221" w:lineRule="auto"/>
              <w:rPr/>
            </w:pPr>
            <w:r>
              <w:rPr>
                <w:b/>
                <w:bCs/>
                <w:spacing w:val="-9"/>
              </w:rPr>
              <w:t>功</w:t>
            </w:r>
            <w:r>
              <w:rPr>
                <w:spacing w:val="22"/>
              </w:rPr>
              <w:t xml:space="preserve"> </w:t>
            </w:r>
            <w:r>
              <w:rPr>
                <w:b/>
                <w:bCs/>
                <w:spacing w:val="-9"/>
              </w:rPr>
              <w:t>能</w:t>
            </w:r>
            <w:r>
              <w:rPr>
                <w:spacing w:val="17"/>
              </w:rPr>
              <w:t xml:space="preserve"> </w:t>
            </w:r>
            <w:r>
              <w:rPr>
                <w:b/>
                <w:bCs/>
                <w:spacing w:val="-9"/>
              </w:rPr>
              <w:t>描</w:t>
            </w:r>
            <w:r>
              <w:rPr>
                <w:spacing w:val="17"/>
              </w:rPr>
              <w:t xml:space="preserve"> </w:t>
            </w:r>
            <w:r>
              <w:rPr>
                <w:b/>
                <w:bCs/>
                <w:spacing w:val="-9"/>
              </w:rPr>
              <w:t>述</w:t>
            </w:r>
          </w:p>
        </w:tc>
        <w:tc>
          <w:tcPr>
            <w:tcW w:w="2727" w:type="dxa"/>
            <w:vAlign w:val="top"/>
          </w:tcPr>
          <w:p>
            <w:pPr>
              <w:pStyle w:val="TableText"/>
              <w:ind w:left="1164"/>
              <w:spacing w:before="102" w:line="183" w:lineRule="auto"/>
              <w:rPr/>
            </w:pPr>
            <w:r>
              <w:rPr>
                <w:spacing w:val="-1"/>
              </w:rPr>
              <w:t>Linux</w:t>
            </w:r>
          </w:p>
        </w:tc>
        <w:tc>
          <w:tcPr>
            <w:tcW w:w="2362" w:type="dxa"/>
            <w:vAlign w:val="top"/>
          </w:tcPr>
          <w:p>
            <w:pPr>
              <w:pStyle w:val="TableText"/>
              <w:ind w:left="857"/>
              <w:spacing w:before="78" w:line="225" w:lineRule="auto"/>
              <w:rPr/>
            </w:pPr>
            <w:r>
              <w:rPr>
                <w:spacing w:val="-1"/>
              </w:rPr>
              <w:t>Windows</w:t>
            </w:r>
          </w:p>
        </w:tc>
      </w:tr>
      <w:tr>
        <w:trPr>
          <w:trHeight w:val="279" w:hRule="atLeast"/>
        </w:trPr>
        <w:tc>
          <w:tcPr>
            <w:tcW w:w="2931" w:type="dxa"/>
            <w:vAlign w:val="top"/>
          </w:tcPr>
          <w:p>
            <w:pPr>
              <w:pStyle w:val="TableText"/>
              <w:ind w:left="104"/>
              <w:spacing w:before="58" w:line="219" w:lineRule="auto"/>
              <w:rPr/>
            </w:pPr>
            <w:r>
              <w:rPr>
                <w:spacing w:val="-2"/>
              </w:rPr>
              <w:t>打开文件</w:t>
            </w:r>
          </w:p>
        </w:tc>
        <w:tc>
          <w:tcPr>
            <w:tcW w:w="2727" w:type="dxa"/>
            <w:vAlign w:val="top"/>
          </w:tcPr>
          <w:p>
            <w:pPr>
              <w:pStyle w:val="TableText"/>
              <w:ind w:left="94"/>
              <w:spacing w:before="154" w:line="115" w:lineRule="exact"/>
              <w:rPr/>
            </w:pPr>
            <w:r>
              <w:rPr>
                <w:spacing w:val="-2"/>
                <w:position w:val="1"/>
              </w:rPr>
              <w:t>open</w:t>
            </w:r>
          </w:p>
        </w:tc>
        <w:tc>
          <w:tcPr>
            <w:tcW w:w="2362" w:type="dxa"/>
            <w:vAlign w:val="top"/>
          </w:tcPr>
          <w:p>
            <w:pPr>
              <w:pStyle w:val="TableText"/>
              <w:ind w:left="106"/>
              <w:spacing w:before="124" w:line="167" w:lineRule="auto"/>
              <w:rPr/>
            </w:pPr>
            <w:r>
              <w:rPr>
                <w:spacing w:val="-1"/>
              </w:rPr>
              <w:t>CreateFileA</w:t>
            </w:r>
          </w:p>
        </w:tc>
      </w:tr>
      <w:tr>
        <w:trPr>
          <w:trHeight w:val="288" w:hRule="atLeast"/>
        </w:trPr>
        <w:tc>
          <w:tcPr>
            <w:tcW w:w="2931" w:type="dxa"/>
            <w:vAlign w:val="top"/>
          </w:tcPr>
          <w:p>
            <w:pPr>
              <w:pStyle w:val="TableText"/>
              <w:ind w:left="104"/>
              <w:spacing w:before="109" w:line="195" w:lineRule="auto"/>
              <w:rPr/>
            </w:pPr>
            <w:r>
              <w:rPr>
                <w:spacing w:val="1"/>
              </w:rPr>
              <w:t>向文件写数据</w:t>
            </w:r>
          </w:p>
        </w:tc>
        <w:tc>
          <w:tcPr>
            <w:tcW w:w="2727" w:type="dxa"/>
            <w:vAlign w:val="top"/>
          </w:tcPr>
          <w:p>
            <w:pPr>
              <w:pStyle w:val="TableText"/>
              <w:ind w:left="94"/>
              <w:spacing w:before="125" w:line="176" w:lineRule="auto"/>
              <w:rPr/>
            </w:pPr>
            <w:r>
              <w:rPr>
                <w:spacing w:val="-1"/>
              </w:rPr>
              <w:t>write</w:t>
            </w:r>
          </w:p>
        </w:tc>
        <w:tc>
          <w:tcPr>
            <w:tcW w:w="2362" w:type="dxa"/>
            <w:vAlign w:val="top"/>
          </w:tcPr>
          <w:p>
            <w:pPr>
              <w:pStyle w:val="TableText"/>
              <w:ind w:left="106"/>
              <w:spacing w:before="135" w:line="164" w:lineRule="auto"/>
              <w:rPr/>
            </w:pPr>
            <w:r>
              <w:rPr>
                <w:spacing w:val="-1"/>
              </w:rPr>
              <w:t>WriteFile</w:t>
            </w:r>
          </w:p>
        </w:tc>
      </w:tr>
      <w:tr>
        <w:trPr>
          <w:trHeight w:val="279" w:hRule="atLeast"/>
        </w:trPr>
        <w:tc>
          <w:tcPr>
            <w:tcW w:w="2931" w:type="dxa"/>
            <w:vAlign w:val="top"/>
          </w:tcPr>
          <w:p>
            <w:pPr>
              <w:pStyle w:val="TableText"/>
              <w:ind w:left="104"/>
              <w:spacing w:before="61" w:line="219" w:lineRule="auto"/>
              <w:rPr/>
            </w:pPr>
            <w:r>
              <w:rPr>
                <w:spacing w:val="-2"/>
              </w:rPr>
              <w:t>从文件读数据</w:t>
            </w:r>
          </w:p>
        </w:tc>
        <w:tc>
          <w:tcPr>
            <w:tcW w:w="2727" w:type="dxa"/>
            <w:vAlign w:val="top"/>
          </w:tcPr>
          <w:p>
            <w:pPr>
              <w:pStyle w:val="TableText"/>
              <w:ind w:left="94"/>
              <w:spacing w:before="77" w:line="221" w:lineRule="auto"/>
              <w:rPr/>
            </w:pPr>
            <w:r>
              <w:rPr>
                <w:spacing w:val="-1"/>
              </w:rPr>
              <w:t>read</w:t>
            </w:r>
          </w:p>
        </w:tc>
        <w:tc>
          <w:tcPr>
            <w:tcW w:w="2362" w:type="dxa"/>
            <w:vAlign w:val="top"/>
          </w:tcPr>
          <w:p>
            <w:pPr>
              <w:pStyle w:val="TableText"/>
              <w:ind w:left="106"/>
              <w:spacing w:before="77" w:line="221" w:lineRule="auto"/>
              <w:rPr/>
            </w:pPr>
            <w:r>
              <w:rPr>
                <w:spacing w:val="-1"/>
              </w:rPr>
              <w:t>ReadFile</w:t>
            </w:r>
          </w:p>
        </w:tc>
      </w:tr>
      <w:tr>
        <w:trPr>
          <w:trHeight w:val="279" w:hRule="atLeast"/>
        </w:trPr>
        <w:tc>
          <w:tcPr>
            <w:tcW w:w="2931" w:type="dxa"/>
            <w:vAlign w:val="top"/>
          </w:tcPr>
          <w:p>
            <w:pPr>
              <w:pStyle w:val="TableText"/>
              <w:ind w:left="104"/>
              <w:spacing w:before="62" w:line="219" w:lineRule="auto"/>
              <w:rPr/>
            </w:pPr>
            <w:r>
              <w:rPr>
                <w:spacing w:val="-2"/>
              </w:rPr>
              <w:t>关闭文件</w:t>
            </w:r>
          </w:p>
        </w:tc>
        <w:tc>
          <w:tcPr>
            <w:tcW w:w="2727" w:type="dxa"/>
            <w:vAlign w:val="top"/>
          </w:tcPr>
          <w:p>
            <w:pPr>
              <w:pStyle w:val="TableText"/>
              <w:ind w:left="94"/>
              <w:spacing w:before="118" w:line="174" w:lineRule="auto"/>
              <w:rPr/>
            </w:pPr>
            <w:r>
              <w:rPr>
                <w:spacing w:val="-2"/>
              </w:rPr>
              <w:t>close</w:t>
            </w:r>
          </w:p>
        </w:tc>
        <w:tc>
          <w:tcPr>
            <w:tcW w:w="2362" w:type="dxa"/>
            <w:vAlign w:val="top"/>
          </w:tcPr>
          <w:p>
            <w:pPr>
              <w:pStyle w:val="TableText"/>
              <w:ind w:left="106"/>
              <w:spacing w:before="128" w:line="162" w:lineRule="auto"/>
              <w:rPr/>
            </w:pPr>
            <w:r>
              <w:rPr>
                <w:spacing w:val="-1"/>
              </w:rPr>
              <w:t>FileClose</w:t>
            </w:r>
          </w:p>
        </w:tc>
      </w:tr>
      <w:tr>
        <w:trPr>
          <w:trHeight w:val="278" w:hRule="atLeast"/>
        </w:trPr>
        <w:tc>
          <w:tcPr>
            <w:tcW w:w="2931" w:type="dxa"/>
            <w:vAlign w:val="top"/>
          </w:tcPr>
          <w:p>
            <w:pPr>
              <w:pStyle w:val="TableText"/>
              <w:ind w:left="104"/>
              <w:spacing w:before="63" w:line="219" w:lineRule="auto"/>
              <w:rPr/>
            </w:pPr>
            <w:r>
              <w:rPr>
                <w:spacing w:val="-1"/>
              </w:rPr>
              <w:t>移动文件指针位置</w:t>
            </w:r>
          </w:p>
        </w:tc>
        <w:tc>
          <w:tcPr>
            <w:tcW w:w="2727" w:type="dxa"/>
            <w:vAlign w:val="top"/>
          </w:tcPr>
          <w:p>
            <w:pPr>
              <w:pStyle w:val="TableText"/>
              <w:ind w:left="94"/>
              <w:spacing w:before="79" w:line="217" w:lineRule="auto"/>
              <w:rPr/>
            </w:pPr>
            <w:r>
              <w:rPr>
                <w:spacing w:val="-4"/>
              </w:rPr>
              <w:t>Iseek</w:t>
            </w:r>
          </w:p>
        </w:tc>
        <w:tc>
          <w:tcPr>
            <w:tcW w:w="2362" w:type="dxa"/>
            <w:vAlign w:val="top"/>
          </w:tcPr>
          <w:p>
            <w:pPr>
              <w:pStyle w:val="TableText"/>
              <w:ind w:left="106"/>
              <w:spacing w:before="79" w:line="217" w:lineRule="auto"/>
              <w:rPr/>
            </w:pPr>
            <w:r>
              <w:rPr>
                <w:spacing w:val="-1"/>
              </w:rPr>
              <w:t>SetFilePointer</w:t>
            </w:r>
          </w:p>
        </w:tc>
      </w:tr>
      <w:tr>
        <w:trPr>
          <w:trHeight w:val="284" w:hRule="atLeast"/>
        </w:trPr>
        <w:tc>
          <w:tcPr>
            <w:tcW w:w="2931" w:type="dxa"/>
            <w:vAlign w:val="top"/>
          </w:tcPr>
          <w:p>
            <w:pPr>
              <w:pStyle w:val="TableText"/>
              <w:ind w:left="104"/>
              <w:spacing w:before="65" w:line="219" w:lineRule="auto"/>
              <w:rPr/>
            </w:pPr>
            <w:r>
              <w:rPr>
                <w:spacing w:val="-2"/>
              </w:rPr>
              <w:t>删除文件</w:t>
            </w:r>
          </w:p>
        </w:tc>
        <w:tc>
          <w:tcPr>
            <w:tcW w:w="2727" w:type="dxa"/>
            <w:vAlign w:val="top"/>
          </w:tcPr>
          <w:p>
            <w:pPr>
              <w:pStyle w:val="TableText"/>
              <w:ind w:left="94"/>
              <w:spacing w:before="192" w:line="82" w:lineRule="exact"/>
              <w:rPr/>
            </w:pPr>
            <w:r>
              <w:rPr>
                <w:spacing w:val="-1"/>
                <w:position w:val="-1"/>
              </w:rPr>
              <w:t>remove</w:t>
            </w:r>
          </w:p>
        </w:tc>
        <w:tc>
          <w:tcPr>
            <w:tcW w:w="2362" w:type="dxa"/>
            <w:vAlign w:val="top"/>
          </w:tcPr>
          <w:p>
            <w:pPr>
              <w:pStyle w:val="TableText"/>
              <w:ind w:left="106"/>
              <w:spacing w:before="121" w:line="176" w:lineRule="auto"/>
              <w:rPr/>
            </w:pPr>
            <w:r>
              <w:rPr>
                <w:spacing w:val="-1"/>
              </w:rPr>
              <w:t>DeleteFileA</w:t>
            </w:r>
          </w:p>
        </w:tc>
      </w:tr>
    </w:tbl>
    <w:p>
      <w:pPr>
        <w:ind w:right="731" w:firstLine="459"/>
        <w:spacing w:before="100" w:line="316" w:lineRule="auto"/>
        <w:rPr>
          <w:rFonts w:ascii="SimSun" w:hAnsi="SimSun" w:eastAsia="SimSun" w:cs="SimSun"/>
          <w:sz w:val="22"/>
          <w:szCs w:val="22"/>
        </w:rPr>
      </w:pPr>
      <w:r>
        <w:rPr>
          <w:rFonts w:ascii="SimSun" w:hAnsi="SimSun" w:eastAsia="SimSun" w:cs="SimSun"/>
          <w:sz w:val="22"/>
          <w:szCs w:val="22"/>
          <w:spacing w:val="8"/>
        </w:rPr>
        <w:t>通过表2-1可以看出，无论是</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还</w:t>
      </w:r>
      <w:r>
        <w:rPr>
          <w:rFonts w:ascii="SimSun" w:hAnsi="SimSun" w:eastAsia="SimSun" w:cs="SimSun"/>
          <w:sz w:val="22"/>
          <w:szCs w:val="22"/>
          <w:spacing w:val="-18"/>
        </w:rPr>
        <w:t xml:space="preserve"> </w:t>
      </w:r>
      <w:r>
        <w:rPr>
          <w:rFonts w:ascii="SimSun" w:hAnsi="SimSun" w:eastAsia="SimSun" w:cs="SimSun"/>
          <w:sz w:val="22"/>
          <w:szCs w:val="22"/>
          <w:spacing w:val="8"/>
        </w:rPr>
        <w:t>是</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8"/>
        </w:rPr>
        <w:t>,   </w:t>
      </w:r>
      <w:r>
        <w:rPr>
          <w:rFonts w:ascii="SimSun" w:hAnsi="SimSun" w:eastAsia="SimSun" w:cs="SimSun"/>
          <w:sz w:val="22"/>
          <w:szCs w:val="22"/>
          <w:spacing w:val="8"/>
        </w:rPr>
        <w:t>其提供的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8"/>
        </w:rPr>
        <w:t>基本是一致</w:t>
      </w:r>
      <w:r>
        <w:rPr>
          <w:rFonts w:ascii="SimSun" w:hAnsi="SimSun" w:eastAsia="SimSun" w:cs="SimSun"/>
          <w:sz w:val="22"/>
          <w:szCs w:val="22"/>
        </w:rPr>
        <w:t xml:space="preserve"> </w:t>
      </w:r>
      <w:r>
        <w:rPr>
          <w:rFonts w:ascii="SimSun" w:hAnsi="SimSun" w:eastAsia="SimSun" w:cs="SimSun"/>
          <w:sz w:val="22"/>
          <w:szCs w:val="22"/>
          <w:spacing w:val="5"/>
        </w:rPr>
        <w:t>的，而且可以从名称很容易猜出该</w:t>
      </w:r>
      <w:r>
        <w:rPr>
          <w:rFonts w:ascii="SimSun" w:hAnsi="SimSun" w:eastAsia="SimSun" w:cs="SimSun"/>
          <w:sz w:val="22"/>
          <w:szCs w:val="22"/>
        </w:rPr>
        <w:t>API</w:t>
      </w:r>
      <w:r>
        <w:rPr>
          <w:rFonts w:ascii="SimSun" w:hAnsi="SimSun" w:eastAsia="SimSun" w:cs="SimSun"/>
          <w:sz w:val="22"/>
          <w:szCs w:val="22"/>
          <w:spacing w:val="5"/>
        </w:rPr>
        <w:t xml:space="preserve"> 的具体作</w:t>
      </w:r>
      <w:r>
        <w:rPr>
          <w:rFonts w:ascii="SimSun" w:hAnsi="SimSun" w:eastAsia="SimSun" w:cs="SimSun"/>
          <w:sz w:val="22"/>
          <w:szCs w:val="22"/>
          <w:spacing w:val="4"/>
        </w:rPr>
        <w:t>用。</w:t>
      </w:r>
    </w:p>
    <w:p>
      <w:pPr>
        <w:ind w:right="756" w:firstLine="459"/>
        <w:spacing w:before="1" w:line="308" w:lineRule="auto"/>
        <w:rPr>
          <w:rFonts w:ascii="SimSun" w:hAnsi="SimSun" w:eastAsia="SimSun" w:cs="SimSun"/>
          <w:sz w:val="22"/>
          <w:szCs w:val="22"/>
        </w:rPr>
      </w:pPr>
      <w:r>
        <w:rPr>
          <w:rFonts w:ascii="SimSun" w:hAnsi="SimSun" w:eastAsia="SimSun" w:cs="SimSun"/>
          <w:sz w:val="22"/>
          <w:szCs w:val="22"/>
          <w:spacing w:val="6"/>
        </w:rPr>
        <w:t>操作系统为用户提供的</w:t>
      </w:r>
      <w:r>
        <w:rPr>
          <w:rFonts w:ascii="SimSun" w:hAnsi="SimSun" w:eastAsia="SimSun" w:cs="SimSun"/>
          <w:sz w:val="22"/>
          <w:szCs w:val="22"/>
        </w:rPr>
        <w:t>API</w:t>
      </w:r>
      <w:r>
        <w:rPr>
          <w:rFonts w:ascii="SimSun" w:hAnsi="SimSun" w:eastAsia="SimSun" w:cs="SimSun"/>
          <w:sz w:val="22"/>
          <w:szCs w:val="22"/>
          <w:spacing w:val="6"/>
        </w:rPr>
        <w:t xml:space="preserve"> 是经过简化的，主要是方便用户的使用。以</w:t>
      </w:r>
      <w:r>
        <w:rPr>
          <w:rFonts w:ascii="SimSun" w:hAnsi="SimSun" w:eastAsia="SimSun" w:cs="SimSun"/>
          <w:sz w:val="22"/>
          <w:szCs w:val="22"/>
        </w:rPr>
        <w:t>Linux</w:t>
      </w:r>
      <w:r>
        <w:rPr>
          <w:rFonts w:ascii="SimSun" w:hAnsi="SimSun" w:eastAsia="SimSun" w:cs="SimSun"/>
          <w:sz w:val="22"/>
          <w:szCs w:val="22"/>
          <w:spacing w:val="12"/>
        </w:rPr>
        <w:t xml:space="preserve"> </w:t>
      </w:r>
      <w:r>
        <w:rPr>
          <w:rFonts w:ascii="SimSun" w:hAnsi="SimSun" w:eastAsia="SimSun" w:cs="SimSun"/>
          <w:sz w:val="22"/>
          <w:szCs w:val="22"/>
          <w:spacing w:val="3"/>
        </w:rPr>
        <w:t>中的</w:t>
      </w:r>
      <w:r>
        <w:rPr>
          <w:rFonts w:ascii="Times New Roman" w:hAnsi="Times New Roman" w:eastAsia="Times New Roman" w:cs="Times New Roman"/>
          <w:sz w:val="22"/>
          <w:szCs w:val="22"/>
        </w:rPr>
        <w:t>open</w:t>
      </w:r>
      <w:r>
        <w:rPr>
          <w:rFonts w:ascii="Times New Roman" w:hAnsi="Times New Roman" w:eastAsia="Times New Roman" w:cs="Times New Roman"/>
          <w:sz w:val="22"/>
          <w:szCs w:val="22"/>
          <w:spacing w:val="3"/>
        </w:rPr>
        <w:t>() </w:t>
      </w:r>
      <w:r>
        <w:rPr>
          <w:rFonts w:ascii="SimSun" w:hAnsi="SimSun" w:eastAsia="SimSun" w:cs="SimSun"/>
          <w:sz w:val="22"/>
          <w:szCs w:val="22"/>
          <w:spacing w:val="3"/>
        </w:rPr>
        <w:t>函数为例，该函数用于打开一个文件，其语法格式如下：</w:t>
      </w:r>
    </w:p>
    <w:p>
      <w:pPr>
        <w:ind w:left="459"/>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int  open(const  char*path</w:t>
      </w:r>
      <w:r>
        <w:rPr>
          <w:rFonts w:ascii="Times New Roman" w:hAnsi="Times New Roman" w:eastAsia="Times New Roman" w:cs="Times New Roman"/>
          <w:sz w:val="16"/>
          <w:szCs w:val="16"/>
          <w:spacing w:val="-1"/>
        </w:rPr>
        <w:t>name,int  flags);</w:t>
      </w:r>
    </w:p>
    <w:p>
      <w:pPr>
        <w:ind w:right="728" w:firstLine="459"/>
        <w:spacing w:before="152" w:line="299" w:lineRule="auto"/>
        <w:jc w:val="both"/>
        <w:rPr>
          <w:rFonts w:ascii="SimSun" w:hAnsi="SimSun" w:eastAsia="SimSun" w:cs="SimSun"/>
          <w:sz w:val="22"/>
          <w:szCs w:val="22"/>
        </w:rPr>
      </w:pPr>
      <w:r>
        <w:rPr>
          <w:rFonts w:ascii="Times New Roman" w:hAnsi="Times New Roman" w:eastAsia="Times New Roman" w:cs="Times New Roman"/>
          <w:sz w:val="22"/>
          <w:szCs w:val="22"/>
        </w:rPr>
        <w:t>open</w:t>
      </w:r>
      <w:r>
        <w:rPr>
          <w:rFonts w:ascii="Times New Roman" w:hAnsi="Times New Roman" w:eastAsia="Times New Roman" w:cs="Times New Roman"/>
          <w:sz w:val="22"/>
          <w:szCs w:val="22"/>
          <w:spacing w:val="9"/>
        </w:rPr>
        <w:t>()</w:t>
      </w:r>
      <w:r>
        <w:rPr>
          <w:rFonts w:ascii="SimSun" w:hAnsi="SimSun" w:eastAsia="SimSun" w:cs="SimSun"/>
          <w:sz w:val="22"/>
          <w:szCs w:val="22"/>
          <w:spacing w:val="9"/>
        </w:rPr>
        <w:t>函数关键的输入参数为文件名称(路径),输出结果为一个整数。这个整</w:t>
      </w:r>
      <w:r>
        <w:rPr>
          <w:rFonts w:ascii="SimSun" w:hAnsi="SimSun" w:eastAsia="SimSun" w:cs="SimSun"/>
          <w:sz w:val="22"/>
          <w:szCs w:val="22"/>
        </w:rPr>
        <w:t xml:space="preserve"> </w:t>
      </w:r>
      <w:r>
        <w:rPr>
          <w:rFonts w:ascii="SimSun" w:hAnsi="SimSun" w:eastAsia="SimSun" w:cs="SimSun"/>
          <w:sz w:val="22"/>
          <w:szCs w:val="22"/>
          <w:spacing w:val="5"/>
        </w:rPr>
        <w:t>数被称为文件描述符</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Descriptor</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或</w:t>
      </w:r>
      <w:r>
        <w:rPr>
          <w:rFonts w:ascii="SimSun" w:hAnsi="SimSun" w:eastAsia="SimSun" w:cs="SimSun"/>
          <w:sz w:val="22"/>
          <w:szCs w:val="22"/>
          <w:spacing w:val="-49"/>
        </w:rPr>
        <w:t xml:space="preserve"> </w:t>
      </w:r>
      <w:r>
        <w:rPr>
          <w:rFonts w:ascii="SimSun" w:hAnsi="SimSun" w:eastAsia="SimSun" w:cs="SimSun"/>
          <w:sz w:val="22"/>
          <w:szCs w:val="22"/>
          <w:spacing w:val="5"/>
        </w:rPr>
        <w:t>句</w:t>
      </w:r>
      <w:r>
        <w:rPr>
          <w:rFonts w:ascii="SimSun" w:hAnsi="SimSun" w:eastAsia="SimSun" w:cs="SimSun"/>
          <w:sz w:val="22"/>
          <w:szCs w:val="22"/>
          <w:spacing w:val="-51"/>
        </w:rPr>
        <w:t xml:space="preserve"> </w:t>
      </w:r>
      <w:r>
        <w:rPr>
          <w:rFonts w:ascii="SimSun" w:hAnsi="SimSun" w:eastAsia="SimSun" w:cs="SimSun"/>
          <w:sz w:val="22"/>
          <w:szCs w:val="22"/>
          <w:spacing w:val="5"/>
        </w:rPr>
        <w:t>柄</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Handle</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5"/>
        </w:rPr>
        <w:t>。</w:t>
      </w:r>
      <w:r>
        <w:rPr>
          <w:rFonts w:ascii="SimSun" w:hAnsi="SimSun" w:eastAsia="SimSun" w:cs="SimSun"/>
          <w:sz w:val="22"/>
          <w:szCs w:val="22"/>
          <w:spacing w:val="-32"/>
        </w:rPr>
        <w:t xml:space="preserve"> </w:t>
      </w:r>
      <w:r>
        <w:rPr>
          <w:rFonts w:ascii="SimSun" w:hAnsi="SimSun" w:eastAsia="SimSun" w:cs="SimSun"/>
          <w:sz w:val="22"/>
          <w:szCs w:val="22"/>
          <w:spacing w:val="5"/>
        </w:rPr>
        <w:t>文件的读/写等操作通过</w:t>
      </w:r>
      <w:r>
        <w:rPr>
          <w:rFonts w:ascii="SimSun" w:hAnsi="SimSun" w:eastAsia="SimSun" w:cs="SimSun"/>
          <w:sz w:val="22"/>
          <w:szCs w:val="22"/>
        </w:rPr>
        <w:t xml:space="preserve"> </w:t>
      </w:r>
      <w:r>
        <w:rPr>
          <w:rFonts w:ascii="SimSun" w:hAnsi="SimSun" w:eastAsia="SimSun" w:cs="SimSun"/>
          <w:sz w:val="22"/>
          <w:szCs w:val="22"/>
          <w:spacing w:val="2"/>
        </w:rPr>
        <w:t>文件描述符来确定具体的文件，不再关心文件名称。可以看出，文件系统的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2"/>
        </w:rPr>
        <w:t>是</w:t>
      </w:r>
      <w:r>
        <w:rPr>
          <w:rFonts w:ascii="SimSun" w:hAnsi="SimSun" w:eastAsia="SimSun" w:cs="SimSun"/>
          <w:sz w:val="22"/>
          <w:szCs w:val="22"/>
        </w:rPr>
        <w:t xml:space="preserve"> </w:t>
      </w:r>
      <w:r>
        <w:rPr>
          <w:rFonts w:ascii="SimSun" w:hAnsi="SimSun" w:eastAsia="SimSun" w:cs="SimSun"/>
          <w:sz w:val="22"/>
          <w:szCs w:val="22"/>
          <w:spacing w:val="4"/>
        </w:rPr>
        <w:t>非常简洁的。但是，在文件系统内部，具体实现却是要复杂很多。</w:t>
      </w:r>
    </w:p>
    <w:p>
      <w:pPr>
        <w:pStyle w:val="BodyText"/>
        <w:ind w:left="3"/>
        <w:spacing w:before="177" w:line="221" w:lineRule="auto"/>
        <w:outlineLvl w:val="2"/>
        <w:rPr>
          <w:sz w:val="29"/>
          <w:szCs w:val="29"/>
        </w:rPr>
      </w:pPr>
      <w:bookmarkStart w:name="bookmark16" w:id="182"/>
      <w:bookmarkEnd w:id="182"/>
      <w:r>
        <w:rPr>
          <w:rFonts w:ascii="SimSun" w:hAnsi="SimSun" w:eastAsia="SimSun" w:cs="SimSun"/>
          <w:sz w:val="29"/>
          <w:szCs w:val="29"/>
          <w:b/>
          <w:bCs/>
          <w:spacing w:val="-13"/>
        </w:rPr>
        <w:t>2.2.2</w:t>
      </w:r>
      <w:r>
        <w:rPr>
          <w:rFonts w:ascii="SimSun" w:hAnsi="SimSun" w:eastAsia="SimSun" w:cs="SimSun"/>
          <w:sz w:val="29"/>
          <w:szCs w:val="29"/>
          <w:spacing w:val="44"/>
        </w:rPr>
        <w:t xml:space="preserve"> </w:t>
      </w:r>
      <w:r>
        <w:rPr>
          <w:sz w:val="29"/>
          <w:szCs w:val="29"/>
          <w:b/>
          <w:bCs/>
          <w:spacing w:val="-13"/>
        </w:rPr>
        <w:t>文件访问的一般流程</w:t>
      </w:r>
    </w:p>
    <w:p>
      <w:pPr>
        <w:ind w:right="722" w:firstLine="459"/>
        <w:spacing w:before="275" w:line="308" w:lineRule="auto"/>
        <w:jc w:val="both"/>
        <w:rPr>
          <w:rFonts w:ascii="SimSun" w:hAnsi="SimSun" w:eastAsia="SimSun" w:cs="SimSun"/>
          <w:sz w:val="22"/>
          <w:szCs w:val="22"/>
        </w:rPr>
      </w:pPr>
      <w:r>
        <w:rPr>
          <w:rFonts w:ascii="SimSun" w:hAnsi="SimSun" w:eastAsia="SimSun" w:cs="SimSun"/>
          <w:sz w:val="22"/>
          <w:szCs w:val="22"/>
          <w:spacing w:val="3"/>
        </w:rPr>
        <w:t>前文介绍了文件访问的几个主要的接口，现在主要介绍一下文件访问的一般流</w:t>
      </w:r>
      <w:r>
        <w:rPr>
          <w:rFonts w:ascii="SimSun" w:hAnsi="SimSun" w:eastAsia="SimSun" w:cs="SimSun"/>
          <w:sz w:val="22"/>
          <w:szCs w:val="22"/>
          <w:spacing w:val="6"/>
        </w:rPr>
        <w:t xml:space="preserve"> </w:t>
      </w:r>
      <w:r>
        <w:rPr>
          <w:rFonts w:ascii="SimSun" w:hAnsi="SimSun" w:eastAsia="SimSun" w:cs="SimSun"/>
          <w:sz w:val="22"/>
          <w:szCs w:val="22"/>
          <w:spacing w:val="4"/>
        </w:rPr>
        <w:t>程。操作系统给用户提供了非常简洁和直观的文件访问接口，通</w:t>
      </w:r>
      <w:r>
        <w:rPr>
          <w:rFonts w:ascii="SimSun" w:hAnsi="SimSun" w:eastAsia="SimSun" w:cs="SimSun"/>
          <w:sz w:val="22"/>
          <w:szCs w:val="22"/>
          <w:spacing w:val="3"/>
        </w:rPr>
        <w:t>常来说一个文件的</w:t>
      </w:r>
      <w:r>
        <w:rPr>
          <w:rFonts w:ascii="SimSun" w:hAnsi="SimSun" w:eastAsia="SimSun" w:cs="SimSun"/>
          <w:sz w:val="22"/>
          <w:szCs w:val="22"/>
        </w:rPr>
        <w:t xml:space="preserve"> </w:t>
      </w:r>
      <w:r>
        <w:rPr>
          <w:rFonts w:ascii="SimSun" w:hAnsi="SimSun" w:eastAsia="SimSun" w:cs="SimSun"/>
          <w:sz w:val="22"/>
          <w:szCs w:val="22"/>
          <w:spacing w:val="20"/>
        </w:rPr>
        <w:t>访问(读或写)包含打开文件、访问(读或写)文件和关闭文件3个主要步骤。</w:t>
      </w:r>
    </w:p>
    <w:p>
      <w:pPr>
        <w:ind w:right="707" w:firstLine="459"/>
        <w:spacing w:before="1" w:line="294" w:lineRule="auto"/>
        <w:jc w:val="both"/>
        <w:rPr>
          <w:rFonts w:ascii="SimSun" w:hAnsi="SimSun" w:eastAsia="SimSun" w:cs="SimSun"/>
          <w:sz w:val="22"/>
          <w:szCs w:val="22"/>
        </w:rPr>
      </w:pPr>
      <w:r>
        <w:rPr>
          <w:rFonts w:ascii="SimSun" w:hAnsi="SimSun" w:eastAsia="SimSun" w:cs="SimSun"/>
          <w:sz w:val="22"/>
          <w:szCs w:val="22"/>
          <w:spacing w:val="4"/>
        </w:rPr>
        <w:t>以</w:t>
      </w:r>
      <w:r>
        <w:rPr>
          <w:rFonts w:ascii="SimSun" w:hAnsi="SimSun" w:eastAsia="SimSun" w:cs="SimSun"/>
          <w:sz w:val="22"/>
          <w:szCs w:val="22"/>
          <w:spacing w:val="-56"/>
        </w:rPr>
        <w:t xml:space="preserve"> </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4"/>
        </w:rPr>
        <w:t>的接口为例，文件访问的一般流程如图2-2所示。 </w:t>
      </w:r>
      <w:r>
        <w:rPr>
          <w:rFonts w:ascii="SimSun" w:hAnsi="SimSun" w:eastAsia="SimSun" w:cs="SimSun"/>
          <w:sz w:val="22"/>
          <w:szCs w:val="22"/>
          <w:u w:val="single" w:color="auto"/>
          <w:spacing w:val="4"/>
        </w:rPr>
        <w:t>在该流程中通过文</w:t>
      </w:r>
      <w:r>
        <w:rPr>
          <w:rFonts w:ascii="SimSun" w:hAnsi="SimSun" w:eastAsia="SimSun" w:cs="SimSun"/>
          <w:sz w:val="22"/>
          <w:szCs w:val="22"/>
        </w:rPr>
        <w:t xml:space="preserve"> </w:t>
      </w:r>
      <w:r>
        <w:rPr>
          <w:rFonts w:ascii="SimSun" w:hAnsi="SimSun" w:eastAsia="SimSun" w:cs="SimSun"/>
          <w:sz w:val="22"/>
          <w:szCs w:val="22"/>
          <w:u w:val="single" w:color="008000"/>
          <w:spacing w:val="4"/>
        </w:rPr>
        <w:t>件名称打开文件，并返回一个文件描述符；之后通过该文件描述符向文件写数据；</w:t>
      </w:r>
      <w:r>
        <w:rPr>
          <w:rFonts w:ascii="SimSun" w:hAnsi="SimSun" w:eastAsia="SimSun" w:cs="SimSun"/>
          <w:sz w:val="22"/>
          <w:szCs w:val="22"/>
          <w:spacing w:val="5"/>
        </w:rPr>
        <w:t xml:space="preserve"> </w:t>
      </w:r>
      <w:r>
        <w:rPr>
          <w:rFonts w:ascii="SimSun" w:hAnsi="SimSun" w:eastAsia="SimSun" w:cs="SimSun"/>
          <w:sz w:val="22"/>
          <w:szCs w:val="22"/>
          <w:u w:val="single" w:color="auto"/>
        </w:rPr>
        <w:t>完成访问后关闭该文件。 </w:t>
      </w:r>
    </w:p>
    <w:p>
      <w:pPr>
        <w:ind w:firstLine="2950"/>
        <w:spacing w:line="1810" w:lineRule="exact"/>
        <w:rPr/>
      </w:pPr>
      <w:r>
        <w:rPr>
          <w:position w:val="-36"/>
        </w:rPr>
        <w:pict>
          <v:group id="_x0000_s204" style="mso-position-vertical-relative:line;mso-position-horizontal-relative:char;width:108pt;height:90.55pt;" filled="false" stroked="false" coordsize="2160,1811" coordorigin="0,0">
            <v:shape id="_x0000_s206" style="position:absolute;left:0;top:0;width:2160;height:1811;" filled="false" stroked="false" type="#_x0000_t75">
              <v:imagedata o:title="" r:id="rId145"/>
            </v:shape>
            <v:shape id="_x0000_s208" style="position:absolute;left:-20;top:-20;width:2200;height:1851;" filled="false" stroked="false" type="#_x0000_t202">
              <v:fill on="false"/>
              <v:stroke on="false"/>
              <v:path/>
              <v:imagedata o:title=""/>
              <o:lock v:ext="edit" aspectratio="false"/>
              <v:textbox inset="0mm,0mm,0mm,0mm">
                <w:txbxContent>
                  <w:p>
                    <w:pPr>
                      <w:ind w:left="459"/>
                      <w:spacing w:before="175" w:line="191" w:lineRule="exact"/>
                      <w:rPr>
                        <w:rFonts w:ascii="Arial" w:hAnsi="Arial" w:eastAsia="Arial" w:cs="Arial"/>
                        <w:sz w:val="14"/>
                        <w:szCs w:val="14"/>
                      </w:rPr>
                    </w:pPr>
                    <w:r>
                      <w:rPr>
                        <w:rFonts w:ascii="Arial" w:hAnsi="Arial" w:eastAsia="Arial" w:cs="Arial"/>
                        <w:sz w:val="14"/>
                        <w:szCs w:val="14"/>
                        <w:spacing w:val="-1"/>
                        <w:position w:val="2"/>
                      </w:rPr>
                      <w:t>fd=open("flename")</w:t>
                    </w:r>
                  </w:p>
                  <w:p>
                    <w:pPr>
                      <w:spacing w:line="436" w:lineRule="auto"/>
                      <w:rPr>
                        <w:rFonts w:ascii="Arial"/>
                        <w:sz w:val="21"/>
                      </w:rPr>
                    </w:pPr>
                    <w:r/>
                  </w:p>
                  <w:p>
                    <w:pPr>
                      <w:ind w:left="390"/>
                      <w:spacing w:before="40" w:line="191" w:lineRule="exact"/>
                      <w:rPr>
                        <w:rFonts w:ascii="Arial" w:hAnsi="Arial" w:eastAsia="Arial" w:cs="Arial"/>
                        <w:sz w:val="14"/>
                        <w:szCs w:val="14"/>
                      </w:rPr>
                    </w:pPr>
                    <w:r>
                      <w:rPr>
                        <w:rFonts w:ascii="Arial" w:hAnsi="Arial" w:eastAsia="Arial" w:cs="Arial"/>
                        <w:sz w:val="14"/>
                        <w:szCs w:val="14"/>
                        <w:position w:val="2"/>
                      </w:rPr>
                      <w:t>write(fld,data,data_l</w:t>
                    </w:r>
                    <w:r>
                      <w:rPr>
                        <w:rFonts w:ascii="Arial" w:hAnsi="Arial" w:eastAsia="Arial" w:cs="Arial"/>
                        <w:sz w:val="14"/>
                        <w:szCs w:val="14"/>
                        <w:spacing w:val="-1"/>
                        <w:position w:val="2"/>
                      </w:rPr>
                      <w:t>en)</w:t>
                    </w:r>
                  </w:p>
                  <w:p>
                    <w:pPr>
                      <w:spacing w:line="416" w:lineRule="auto"/>
                      <w:rPr>
                        <w:rFonts w:ascii="Arial"/>
                        <w:sz w:val="21"/>
                      </w:rPr>
                    </w:pPr>
                    <w:r/>
                  </w:p>
                  <w:p>
                    <w:pPr>
                      <w:ind w:left="849"/>
                      <w:spacing w:before="40" w:line="191" w:lineRule="exact"/>
                      <w:rPr>
                        <w:rFonts w:ascii="Arial" w:hAnsi="Arial" w:eastAsia="Arial" w:cs="Arial"/>
                        <w:sz w:val="14"/>
                        <w:szCs w:val="14"/>
                      </w:rPr>
                    </w:pPr>
                    <w:r>
                      <w:rPr>
                        <w:rFonts w:ascii="Arial" w:hAnsi="Arial" w:eastAsia="Arial" w:cs="Arial"/>
                        <w:sz w:val="14"/>
                        <w:szCs w:val="14"/>
                        <w:spacing w:val="-1"/>
                        <w:position w:val="2"/>
                      </w:rPr>
                      <w:t>close(fd)</w:t>
                    </w:r>
                  </w:p>
                </w:txbxContent>
              </v:textbox>
            </v:shape>
          </v:group>
        </w:pict>
      </w:r>
    </w:p>
    <w:p>
      <w:pPr>
        <w:ind w:left="2829"/>
        <w:spacing w:before="159" w:line="219" w:lineRule="auto"/>
        <w:rPr>
          <w:rFonts w:ascii="SimSun" w:hAnsi="SimSun" w:eastAsia="SimSun" w:cs="SimSun"/>
          <w:sz w:val="22"/>
          <w:szCs w:val="22"/>
        </w:rPr>
      </w:pPr>
      <w:r>
        <w:rPr>
          <w:rFonts w:ascii="SimSun" w:hAnsi="SimSun" w:eastAsia="SimSun" w:cs="SimSun"/>
          <w:sz w:val="22"/>
          <w:szCs w:val="22"/>
          <w:spacing w:val="-17"/>
        </w:rPr>
        <w:t>图2-2</w:t>
      </w:r>
      <w:r>
        <w:rPr>
          <w:rFonts w:ascii="SimSun" w:hAnsi="SimSun" w:eastAsia="SimSun" w:cs="SimSun"/>
          <w:sz w:val="22"/>
          <w:szCs w:val="22"/>
          <w:spacing w:val="48"/>
        </w:rPr>
        <w:t xml:space="preserve"> </w:t>
      </w:r>
      <w:r>
        <w:rPr>
          <w:rFonts w:ascii="SimSun" w:hAnsi="SimSun" w:eastAsia="SimSun" w:cs="SimSun"/>
          <w:sz w:val="22"/>
          <w:szCs w:val="22"/>
          <w:spacing w:val="-17"/>
        </w:rPr>
        <w:t>文件访问的一般流程</w:t>
      </w:r>
    </w:p>
    <w:p>
      <w:pPr>
        <w:spacing w:line="219" w:lineRule="auto"/>
        <w:sectPr>
          <w:footerReference w:type="default" r:id="rId144"/>
          <w:pgSz w:w="9060" w:h="14150"/>
          <w:pgMar w:top="734" w:right="9" w:bottom="529" w:left="269" w:header="0" w:footer="243" w:gutter="0"/>
        </w:sectPr>
        <w:rPr>
          <w:rFonts w:ascii="SimSun" w:hAnsi="SimSun" w:eastAsia="SimSun" w:cs="SimSun"/>
          <w:sz w:val="22"/>
          <w:szCs w:val="22"/>
        </w:rPr>
      </w:pPr>
    </w:p>
    <w:p>
      <w:pPr>
        <w:spacing w:line="383" w:lineRule="auto"/>
        <w:rPr>
          <w:rFonts w:ascii="Arial"/>
          <w:sz w:val="21"/>
        </w:rPr>
      </w:pPr>
      <w:r>
        <w:drawing>
          <wp:anchor distT="0" distB="0" distL="0" distR="0" simplePos="0" relativeHeight="251761664" behindDoc="0" locked="0" layoutInCell="0" allowOverlap="1">
            <wp:simplePos x="0" y="0"/>
            <wp:positionH relativeFrom="page">
              <wp:posOffset>400059</wp:posOffset>
            </wp:positionH>
            <wp:positionV relativeFrom="page">
              <wp:posOffset>0</wp:posOffset>
            </wp:positionV>
            <wp:extent cx="6350" cy="634987"/>
            <wp:effectExtent l="0" t="0" r="0" b="0"/>
            <wp:wrapNone/>
            <wp:docPr id="152" name="IM 152"/>
            <wp:cNvGraphicFramePr/>
            <a:graphic>
              <a:graphicData uri="http://schemas.openxmlformats.org/drawingml/2006/picture">
                <pic:pic>
                  <pic:nvPicPr>
                    <pic:cNvPr id="152" name="IM 152"/>
                    <pic:cNvPicPr/>
                  </pic:nvPicPr>
                  <pic:blipFill>
                    <a:blip r:embed="rId147"/>
                    <a:stretch>
                      <a:fillRect/>
                    </a:stretch>
                  </pic:blipFill>
                  <pic:spPr>
                    <a:xfrm rot="0">
                      <a:off x="0" y="0"/>
                      <a:ext cx="6350" cy="634987"/>
                    </a:xfrm>
                    <a:prstGeom prst="rect">
                      <a:avLst/>
                    </a:prstGeom>
                  </pic:spPr>
                </pic:pic>
              </a:graphicData>
            </a:graphic>
          </wp:anchor>
        </w:drawing>
      </w:r>
      <w:r/>
    </w:p>
    <w:p>
      <w:pPr>
        <w:ind w:left="172"/>
        <w:spacing w:before="68" w:line="219" w:lineRule="auto"/>
        <w:rPr>
          <w:rFonts w:ascii="SimSun" w:hAnsi="SimSun" w:eastAsia="SimSun" w:cs="SimSun"/>
          <w:sz w:val="21"/>
          <w:szCs w:val="21"/>
        </w:rPr>
      </w:pPr>
      <w:r>
        <w:rPr>
          <w:rFonts w:ascii="SimSun" w:hAnsi="SimSun" w:eastAsia="SimSun" w:cs="SimSun"/>
          <w:sz w:val="21"/>
          <w:szCs w:val="21"/>
          <w:b/>
          <w:bCs/>
        </w:rPr>
        <w:t>文件系统技术内幕</w:t>
      </w:r>
    </w:p>
    <w:p>
      <w:pPr>
        <w:ind w:left="169"/>
        <w:spacing w:before="55" w:line="219" w:lineRule="auto"/>
        <w:rPr>
          <w:rFonts w:ascii="SimSun" w:hAnsi="SimSun" w:eastAsia="SimSun" w:cs="SimSun"/>
          <w:sz w:val="21"/>
          <w:szCs w:val="21"/>
        </w:rPr>
      </w:pPr>
      <w:r>
        <w:rPr>
          <w:rFonts w:ascii="SimSun" w:hAnsi="SimSun" w:eastAsia="SimSun" w:cs="SimSun"/>
          <w:sz w:val="21"/>
          <w:szCs w:val="21"/>
          <w:spacing w:val="-13"/>
        </w:rPr>
        <w:t>大数据时代海量数据存储之道</w:t>
      </w:r>
    </w:p>
    <w:p>
      <w:pPr>
        <w:spacing w:line="330" w:lineRule="auto"/>
        <w:rPr>
          <w:rFonts w:ascii="Arial"/>
          <w:sz w:val="21"/>
        </w:rPr>
      </w:pPr>
      <w:r/>
    </w:p>
    <w:p>
      <w:pPr>
        <w:ind w:left="169" w:right="41" w:firstLine="479"/>
        <w:spacing w:before="68" w:line="325" w:lineRule="auto"/>
        <w:rPr>
          <w:rFonts w:ascii="SimSun" w:hAnsi="SimSun" w:eastAsia="SimSun" w:cs="SimSun"/>
          <w:sz w:val="21"/>
          <w:szCs w:val="21"/>
        </w:rPr>
      </w:pPr>
      <w:r>
        <w:rPr>
          <w:rFonts w:ascii="SimSun" w:hAnsi="SimSun" w:eastAsia="SimSun" w:cs="SimSun"/>
          <w:sz w:val="21"/>
          <w:szCs w:val="21"/>
          <w:spacing w:val="18"/>
        </w:rPr>
        <w:t>当然，这只是一个简单的实例。实际上操作系统提供的</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8"/>
        </w:rPr>
        <w:t>和参数要</w:t>
      </w:r>
      <w:r>
        <w:rPr>
          <w:rFonts w:ascii="SimSun" w:hAnsi="SimSun" w:eastAsia="SimSun" w:cs="SimSun"/>
          <w:sz w:val="21"/>
          <w:szCs w:val="21"/>
          <w:spacing w:val="17"/>
        </w:rPr>
        <w:t>丰富得</w:t>
      </w:r>
      <w:r>
        <w:rPr>
          <w:rFonts w:ascii="SimSun" w:hAnsi="SimSun" w:eastAsia="SimSun" w:cs="SimSun"/>
          <w:sz w:val="21"/>
          <w:szCs w:val="21"/>
        </w:rPr>
        <w:t xml:space="preserve"> </w:t>
      </w:r>
      <w:r>
        <w:rPr>
          <w:rFonts w:ascii="SimSun" w:hAnsi="SimSun" w:eastAsia="SimSun" w:cs="SimSun"/>
          <w:sz w:val="21"/>
          <w:szCs w:val="21"/>
          <w:spacing w:val="14"/>
        </w:rPr>
        <w:t>多，而且用户的应用场景可能比较复杂，具体使用起来也多种多样。</w:t>
      </w:r>
    </w:p>
    <w:p>
      <w:pPr>
        <w:ind w:left="169" w:right="40" w:firstLine="479"/>
        <w:spacing w:line="320" w:lineRule="auto"/>
        <w:rPr>
          <w:rFonts w:ascii="SimSun" w:hAnsi="SimSun" w:eastAsia="SimSun" w:cs="SimSun"/>
          <w:sz w:val="21"/>
          <w:szCs w:val="21"/>
        </w:rPr>
      </w:pPr>
      <w:r>
        <w:rPr>
          <w:rFonts w:ascii="SimSun" w:hAnsi="SimSun" w:eastAsia="SimSun" w:cs="SimSun"/>
          <w:sz w:val="21"/>
          <w:szCs w:val="21"/>
          <w:spacing w:val="14"/>
        </w:rPr>
        <w:t>虽然本文以</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平台为例进行的说明，但其他文件系统(如</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4"/>
        </w:rPr>
        <w:t>等</w:t>
      </w:r>
      <w:r>
        <w:rPr>
          <w:rFonts w:ascii="SimSun" w:hAnsi="SimSun" w:eastAsia="SimSun" w:cs="SimSun"/>
          <w:sz w:val="21"/>
          <w:szCs w:val="21"/>
          <w:spacing w:val="-23"/>
        </w:rPr>
        <w:t xml:space="preserve"> </w:t>
      </w:r>
      <w:r>
        <w:rPr>
          <w:rFonts w:ascii="SimSun" w:hAnsi="SimSun" w:eastAsia="SimSun" w:cs="SimSun"/>
          <w:sz w:val="21"/>
          <w:szCs w:val="21"/>
          <w:spacing w:val="14"/>
        </w:rPr>
        <w:t>)</w:t>
      </w:r>
      <w:r>
        <w:rPr>
          <w:rFonts w:ascii="SimSun" w:hAnsi="SimSun" w:eastAsia="SimSun" w:cs="SimSun"/>
          <w:sz w:val="21"/>
          <w:szCs w:val="21"/>
          <w:spacing w:val="-26"/>
        </w:rPr>
        <w:t xml:space="preserve"> </w:t>
      </w:r>
      <w:r>
        <w:rPr>
          <w:rFonts w:ascii="SimSun" w:hAnsi="SimSun" w:eastAsia="SimSun" w:cs="SimSun"/>
          <w:sz w:val="21"/>
          <w:szCs w:val="21"/>
          <w:spacing w:val="14"/>
        </w:rPr>
        <w:t>对</w:t>
      </w:r>
      <w:r>
        <w:rPr>
          <w:rFonts w:ascii="SimSun" w:hAnsi="SimSun" w:eastAsia="SimSun" w:cs="SimSun"/>
          <w:sz w:val="21"/>
          <w:szCs w:val="21"/>
        </w:rPr>
        <w:t xml:space="preserve"> </w:t>
      </w:r>
      <w:r>
        <w:rPr>
          <w:rFonts w:ascii="SimSun" w:hAnsi="SimSun" w:eastAsia="SimSun" w:cs="SimSun"/>
          <w:sz w:val="21"/>
          <w:szCs w:val="21"/>
          <w:spacing w:val="13"/>
        </w:rPr>
        <w:t>文件的访问流程也都大致相同，没有本质的差异。</w:t>
      </w:r>
    </w:p>
    <w:p>
      <w:pPr>
        <w:pStyle w:val="BodyText"/>
        <w:ind w:left="173"/>
        <w:spacing w:before="169" w:line="222" w:lineRule="auto"/>
        <w:outlineLvl w:val="2"/>
        <w:rPr>
          <w:sz w:val="27"/>
          <w:szCs w:val="27"/>
        </w:rPr>
      </w:pPr>
      <w:bookmarkStart w:name="bookmark17" w:id="183"/>
      <w:bookmarkEnd w:id="183"/>
      <w:r>
        <w:rPr>
          <w:rFonts w:ascii="SimSun" w:hAnsi="SimSun" w:eastAsia="SimSun" w:cs="SimSun"/>
          <w:sz w:val="27"/>
          <w:szCs w:val="27"/>
          <w:b/>
          <w:bCs/>
          <w:spacing w:val="-1"/>
        </w:rPr>
        <w:t>2.2.3</w:t>
      </w:r>
      <w:r>
        <w:rPr>
          <w:rFonts w:ascii="SimSun" w:hAnsi="SimSun" w:eastAsia="SimSun" w:cs="SimSun"/>
          <w:sz w:val="27"/>
          <w:szCs w:val="27"/>
          <w:spacing w:val="97"/>
        </w:rPr>
        <w:t xml:space="preserve"> </w:t>
      </w:r>
      <w:r>
        <w:rPr>
          <w:sz w:val="27"/>
          <w:szCs w:val="27"/>
          <w:b/>
          <w:bCs/>
          <w:spacing w:val="-1"/>
        </w:rPr>
        <w:t>文件内容的读/写实例</w:t>
      </w:r>
    </w:p>
    <w:p>
      <w:pPr>
        <w:ind w:left="169" w:right="41" w:firstLine="479"/>
        <w:spacing w:before="277" w:line="313" w:lineRule="auto"/>
        <w:rPr>
          <w:rFonts w:ascii="SimSun" w:hAnsi="SimSun" w:eastAsia="SimSun" w:cs="SimSun"/>
          <w:sz w:val="21"/>
          <w:szCs w:val="21"/>
        </w:rPr>
      </w:pPr>
      <w:r>
        <w:rPr>
          <w:rFonts w:ascii="SimSun" w:hAnsi="SimSun" w:eastAsia="SimSun" w:cs="SimSun"/>
          <w:sz w:val="21"/>
          <w:szCs w:val="21"/>
          <w:spacing w:val="12"/>
        </w:rPr>
        <w:t>前面我们介绍了访问文件的一般流程，可能大家感觉还会有点抽象。本节将通</w:t>
      </w:r>
      <w:r>
        <w:rPr>
          <w:rFonts w:ascii="SimSun" w:hAnsi="SimSun" w:eastAsia="SimSun" w:cs="SimSun"/>
          <w:sz w:val="21"/>
          <w:szCs w:val="21"/>
          <w:spacing w:val="9"/>
        </w:rPr>
        <w:t xml:space="preserve"> </w:t>
      </w:r>
      <w:r>
        <w:rPr>
          <w:rFonts w:ascii="SimSun" w:hAnsi="SimSun" w:eastAsia="SimSun" w:cs="SimSun"/>
          <w:sz w:val="21"/>
          <w:szCs w:val="21"/>
          <w:spacing w:val="12"/>
        </w:rPr>
        <w:t>过一个实例来实际演示如何读/写一个文件。这个实例主要模拟</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58"/>
        </w:rPr>
        <w:t xml:space="preserve"> </w:t>
      </w:r>
      <w:r>
        <w:rPr>
          <w:rFonts w:ascii="SimSun" w:hAnsi="SimSun" w:eastAsia="SimSun" w:cs="SimSun"/>
          <w:sz w:val="21"/>
          <w:szCs w:val="21"/>
          <w:spacing w:val="12"/>
        </w:rPr>
        <w:t>的</w:t>
      </w:r>
      <w:r>
        <w:rPr>
          <w:rFonts w:ascii="SimSun" w:hAnsi="SimSun" w:eastAsia="SimSun" w:cs="SimSun"/>
          <w:sz w:val="21"/>
          <w:szCs w:val="21"/>
          <w:spacing w:val="-40"/>
        </w:rPr>
        <w:t xml:space="preserve"> </w:t>
      </w:r>
      <w:r>
        <w:rPr>
          <w:rFonts w:ascii="Times New Roman" w:hAnsi="Times New Roman" w:eastAsia="Times New Roman" w:cs="Times New Roman"/>
          <w:sz w:val="21"/>
          <w:szCs w:val="21"/>
        </w:rPr>
        <w:t>cp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2"/>
        </w:rPr>
        <w:t>命令，</w:t>
      </w:r>
      <w:r>
        <w:rPr>
          <w:rFonts w:ascii="SimSun" w:hAnsi="SimSun" w:eastAsia="SimSun" w:cs="SimSun"/>
          <w:sz w:val="21"/>
          <w:szCs w:val="21"/>
        </w:rPr>
        <w:t xml:space="preserve"> </w:t>
      </w:r>
      <w:r>
        <w:rPr>
          <w:rFonts w:ascii="SimSun" w:hAnsi="SimSun" w:eastAsia="SimSun" w:cs="SimSun"/>
          <w:sz w:val="21"/>
          <w:szCs w:val="21"/>
          <w:spacing w:val="11"/>
        </w:rPr>
        <w:t>也就是实现文件的拷贝功能。</w:t>
      </w:r>
    </w:p>
    <w:p>
      <w:pPr>
        <w:ind w:left="169" w:right="39" w:firstLine="479"/>
        <w:spacing w:before="9" w:line="332" w:lineRule="auto"/>
        <w:rPr>
          <w:rFonts w:ascii="SimSun" w:hAnsi="SimSun" w:eastAsia="SimSun" w:cs="SimSun"/>
          <w:sz w:val="21"/>
          <w:szCs w:val="21"/>
        </w:rPr>
      </w:pPr>
      <w:r>
        <w:rPr>
          <w:rFonts w:ascii="SimSun" w:hAnsi="SimSun" w:eastAsia="SimSun" w:cs="SimSun"/>
          <w:sz w:val="21"/>
          <w:szCs w:val="21"/>
          <w:spacing w:val="9"/>
        </w:rPr>
        <w:t>本实例主要用到了文件操作的4个函数，</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rPr>
        <w:t>read</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9"/>
        </w:rPr>
        <w:t>()   </w:t>
      </w:r>
      <w:r>
        <w:rPr>
          <w:rFonts w:ascii="SimSun" w:hAnsi="SimSun" w:eastAsia="SimSun" w:cs="SimSun"/>
          <w:sz w:val="21"/>
          <w:szCs w:val="21"/>
          <w:spacing w:val="9"/>
        </w:rPr>
        <w:t>和</w:t>
      </w:r>
      <w:r>
        <w:rPr>
          <w:rFonts w:ascii="Times New Roman" w:hAnsi="Times New Roman" w:eastAsia="Times New Roman" w:cs="Times New Roman"/>
          <w:sz w:val="21"/>
          <w:szCs w:val="21"/>
        </w:rPr>
        <w:t>close</w:t>
      </w:r>
      <w:r>
        <w:rPr>
          <w:rFonts w:ascii="Times New Roman" w:hAnsi="Times New Roman" w:eastAsia="Times New Roman" w:cs="Times New Roman"/>
          <w:sz w:val="21"/>
          <w:szCs w:val="21"/>
          <w:spacing w:val="8"/>
        </w:rPr>
        <w:t>()  </w:t>
      </w:r>
      <w:r>
        <w:rPr>
          <w:rFonts w:ascii="SimSun" w:hAnsi="SimSun" w:eastAsia="SimSun" w:cs="SimSun"/>
          <w:sz w:val="21"/>
          <w:szCs w:val="21"/>
          <w:spacing w:val="8"/>
        </w:rPr>
        <w:t>等。</w:t>
      </w:r>
      <w:r>
        <w:rPr>
          <w:rFonts w:ascii="SimSun" w:hAnsi="SimSun" w:eastAsia="SimSun" w:cs="SimSun"/>
          <w:sz w:val="21"/>
          <w:szCs w:val="21"/>
        </w:rPr>
        <w:t xml:space="preserve"> </w:t>
      </w:r>
      <w:r>
        <w:rPr>
          <w:rFonts w:ascii="SimSun" w:hAnsi="SimSun" w:eastAsia="SimSun" w:cs="SimSun"/>
          <w:sz w:val="21"/>
          <w:szCs w:val="21"/>
          <w:spacing w:val="16"/>
        </w:rPr>
        <w:t>这些函数很简单，我们通过其名称就可以看出作用。下面看一下该实例的代码(见</w:t>
      </w:r>
      <w:r>
        <w:rPr>
          <w:rFonts w:ascii="SimSun" w:hAnsi="SimSun" w:eastAsia="SimSun" w:cs="SimSun"/>
          <w:sz w:val="21"/>
          <w:szCs w:val="21"/>
          <w:spacing w:val="8"/>
        </w:rPr>
        <w:t xml:space="preserve"> </w:t>
      </w:r>
      <w:r>
        <w:rPr>
          <w:rFonts w:ascii="SimSun" w:hAnsi="SimSun" w:eastAsia="SimSun" w:cs="SimSun"/>
          <w:sz w:val="21"/>
          <w:szCs w:val="21"/>
          <w:spacing w:val="7"/>
        </w:rPr>
        <w:t>代码2-1)。</w:t>
      </w:r>
    </w:p>
    <w:p>
      <w:pPr>
        <w:pStyle w:val="BodyText"/>
        <w:ind w:left="3082"/>
        <w:spacing w:before="47" w:line="222" w:lineRule="auto"/>
        <w:rPr>
          <w:sz w:val="21"/>
          <w:szCs w:val="21"/>
        </w:rPr>
      </w:pPr>
      <w:r>
        <w:rPr>
          <w:sz w:val="21"/>
          <w:szCs w:val="21"/>
          <w:b/>
          <w:bCs/>
          <w:spacing w:val="-9"/>
        </w:rPr>
        <w:t>代码2-1</w:t>
      </w:r>
      <w:r>
        <w:rPr>
          <w:sz w:val="21"/>
          <w:szCs w:val="21"/>
          <w:spacing w:val="52"/>
        </w:rPr>
        <w:t xml:space="preserve"> </w:t>
      </w:r>
      <w:r>
        <w:rPr>
          <w:sz w:val="21"/>
          <w:szCs w:val="21"/>
          <w:b/>
          <w:bCs/>
          <w:spacing w:val="-9"/>
        </w:rPr>
        <w:t>拷贝文件的实现</w:t>
      </w:r>
    </w:p>
    <w:p>
      <w:pPr>
        <w:ind w:left="282"/>
        <w:spacing w:before="72" w:line="213" w:lineRule="auto"/>
        <w:rPr>
          <w:rFonts w:ascii="SimSun" w:hAnsi="SimSun" w:eastAsia="SimSun" w:cs="SimSun"/>
          <w:sz w:val="15"/>
          <w:szCs w:val="15"/>
        </w:rPr>
      </w:pPr>
      <w:r>
        <w:rPr>
          <w:rFonts w:ascii="SimSun" w:hAnsi="SimSun" w:eastAsia="SimSun" w:cs="SimSun"/>
          <w:sz w:val="15"/>
          <w:szCs w:val="15"/>
          <w:b/>
          <w:bCs/>
          <w:spacing w:val="-2"/>
        </w:rPr>
        <w:t>copy_file.c</w:t>
      </w:r>
    </w:p>
    <w:p>
      <w:pPr>
        <w:spacing w:line="23" w:lineRule="exact"/>
        <w:rPr/>
      </w:pPr>
      <w:r/>
    </w:p>
    <w:tbl>
      <w:tblPr>
        <w:tblStyle w:val="TableNormal"/>
        <w:tblW w:w="8049" w:type="dxa"/>
        <w:tblInd w:w="1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70"/>
        <w:gridCol w:w="7479"/>
      </w:tblGrid>
      <w:tr>
        <w:trPr>
          <w:trHeight w:val="241" w:hRule="atLeast"/>
        </w:trPr>
        <w:tc>
          <w:tcPr>
            <w:tcW w:w="570" w:type="dxa"/>
            <w:vAlign w:val="top"/>
            <w:tcBorders>
              <w:right w:val="single" w:color="000000" w:sz="4" w:space="0"/>
              <w:top w:val="single" w:color="000000" w:sz="4" w:space="0"/>
            </w:tcBorders>
          </w:tcPr>
          <w:p>
            <w:pPr>
              <w:pStyle w:val="TableText"/>
              <w:ind w:left="59"/>
              <w:spacing w:before="81" w:line="172" w:lineRule="auto"/>
              <w:rPr/>
            </w:pPr>
            <w:r>
              <w:rPr/>
              <w:t>1</w:t>
            </w:r>
          </w:p>
        </w:tc>
        <w:tc>
          <w:tcPr>
            <w:tcW w:w="7479" w:type="dxa"/>
            <w:vAlign w:val="top"/>
            <w:tcBorders>
              <w:left w:val="single" w:color="000000" w:sz="4" w:space="0"/>
              <w:top w:val="single" w:color="000000" w:sz="4" w:space="0"/>
            </w:tcBorders>
          </w:tcPr>
          <w:p>
            <w:pPr>
              <w:spacing w:line="230" w:lineRule="exact"/>
              <w:rPr>
                <w:rFonts w:ascii="Arial"/>
                <w:sz w:val="20"/>
              </w:rPr>
            </w:pPr>
            <w:r/>
          </w:p>
        </w:tc>
      </w:tr>
      <w:tr>
        <w:trPr>
          <w:trHeight w:val="246" w:hRule="atLeast"/>
        </w:trPr>
        <w:tc>
          <w:tcPr>
            <w:tcW w:w="570" w:type="dxa"/>
            <w:vAlign w:val="top"/>
            <w:tcBorders>
              <w:right w:val="single" w:color="000000" w:sz="4" w:space="0"/>
            </w:tcBorders>
          </w:tcPr>
          <w:p>
            <w:pPr>
              <w:pStyle w:val="TableText"/>
              <w:ind w:left="100"/>
              <w:spacing w:before="81" w:line="178" w:lineRule="auto"/>
              <w:rPr/>
            </w:pPr>
            <w:r>
              <w:rPr/>
              <w:t>2</w:t>
            </w:r>
          </w:p>
        </w:tc>
        <w:tc>
          <w:tcPr>
            <w:tcW w:w="7479" w:type="dxa"/>
            <w:vAlign w:val="top"/>
            <w:tcBorders>
              <w:left w:val="single" w:color="000000" w:sz="4" w:space="0"/>
            </w:tcBorders>
          </w:tcPr>
          <w:p>
            <w:pPr>
              <w:pStyle w:val="TableText"/>
              <w:ind w:left="195"/>
              <w:spacing w:before="44" w:line="213" w:lineRule="auto"/>
              <w:rPr/>
            </w:pPr>
            <w:r>
              <w:rPr/>
              <w:t>*文件名称：copy_file.c</w:t>
            </w:r>
          </w:p>
        </w:tc>
      </w:tr>
      <w:tr>
        <w:trPr>
          <w:trHeight w:val="235" w:hRule="atLeast"/>
        </w:trPr>
        <w:tc>
          <w:tcPr>
            <w:tcW w:w="570" w:type="dxa"/>
            <w:vAlign w:val="top"/>
            <w:tcBorders>
              <w:right w:val="single" w:color="000000" w:sz="4" w:space="0"/>
            </w:tcBorders>
          </w:tcPr>
          <w:p>
            <w:pPr>
              <w:pStyle w:val="TableText"/>
              <w:ind w:left="100"/>
              <w:spacing w:before="65" w:line="183" w:lineRule="auto"/>
              <w:rPr/>
            </w:pPr>
            <w:r>
              <w:rPr/>
              <w:t>3</w:t>
            </w:r>
          </w:p>
        </w:tc>
        <w:tc>
          <w:tcPr>
            <w:tcW w:w="7479" w:type="dxa"/>
            <w:vAlign w:val="top"/>
            <w:tcBorders>
              <w:left w:val="single" w:color="000000" w:sz="4" w:space="0"/>
            </w:tcBorders>
          </w:tcPr>
          <w:p>
            <w:pPr>
              <w:pStyle w:val="TableText"/>
              <w:ind w:left="105"/>
              <w:spacing w:before="39" w:line="214" w:lineRule="auto"/>
              <w:rPr/>
            </w:pPr>
            <w:r>
              <w:rPr>
                <w:spacing w:val="-1"/>
              </w:rPr>
              <w:t>*作  者：SunnyZhang</w:t>
            </w:r>
          </w:p>
        </w:tc>
      </w:tr>
      <w:tr>
        <w:trPr>
          <w:trHeight w:val="252" w:hRule="atLeast"/>
        </w:trPr>
        <w:tc>
          <w:tcPr>
            <w:tcW w:w="570" w:type="dxa"/>
            <w:vAlign w:val="top"/>
            <w:tcBorders>
              <w:right w:val="single" w:color="000000" w:sz="4" w:space="0"/>
            </w:tcBorders>
          </w:tcPr>
          <w:p>
            <w:pPr>
              <w:pStyle w:val="TableText"/>
              <w:ind w:left="90"/>
              <w:spacing w:before="60" w:line="183" w:lineRule="auto"/>
              <w:rPr/>
            </w:pPr>
            <w:r>
              <w:rPr/>
              <w:t>4</w:t>
            </w:r>
          </w:p>
        </w:tc>
        <w:tc>
          <w:tcPr>
            <w:tcW w:w="7479" w:type="dxa"/>
            <w:vAlign w:val="top"/>
            <w:tcBorders>
              <w:left w:val="single" w:color="000000" w:sz="4" w:space="0"/>
            </w:tcBorders>
          </w:tcPr>
          <w:p>
            <w:pPr>
              <w:pStyle w:val="TableText"/>
              <w:ind w:left="204"/>
              <w:spacing w:before="35" w:line="214" w:lineRule="auto"/>
              <w:rPr/>
            </w:pPr>
            <w:r>
              <w:rPr>
                <w:spacing w:val="-1"/>
              </w:rPr>
              <w:t>*功能描述：拷贝一个文件，模拟Linux的cp命令</w:t>
            </w:r>
          </w:p>
        </w:tc>
      </w:tr>
      <w:tr>
        <w:trPr>
          <w:trHeight w:val="253" w:hRule="atLeast"/>
        </w:trPr>
        <w:tc>
          <w:tcPr>
            <w:tcW w:w="570" w:type="dxa"/>
            <w:vAlign w:val="top"/>
            <w:tcBorders>
              <w:right w:val="single" w:color="000000" w:sz="4" w:space="0"/>
            </w:tcBorders>
          </w:tcPr>
          <w:p>
            <w:pPr>
              <w:pStyle w:val="TableText"/>
              <w:ind w:left="120"/>
              <w:spacing w:before="79" w:line="182" w:lineRule="auto"/>
              <w:rPr/>
            </w:pPr>
            <w:r>
              <w:rPr/>
              <w:t>5</w:t>
            </w:r>
          </w:p>
        </w:tc>
        <w:tc>
          <w:tcPr>
            <w:tcW w:w="7479" w:type="dxa"/>
            <w:vAlign w:val="top"/>
            <w:tcBorders>
              <w:left w:val="single" w:color="000000" w:sz="4" w:space="0"/>
            </w:tcBorders>
          </w:tcPr>
          <w:p>
            <w:pPr>
              <w:pStyle w:val="TableText"/>
              <w:ind w:left="195"/>
              <w:spacing w:before="23" w:line="253" w:lineRule="auto"/>
              <w:rPr/>
            </w:pPr>
            <w:r>
              <w:rPr>
                <w:spacing w:val="-2"/>
              </w:rPr>
              <w:t>*</w:t>
            </w:r>
            <w:r>
              <w:rPr>
                <w:u w:val="single" w:color="auto"/>
                <w:spacing w:val="-2"/>
              </w:rPr>
              <w:t>==                                                              </w:t>
            </w:r>
          </w:p>
        </w:tc>
      </w:tr>
      <w:tr>
        <w:trPr>
          <w:trHeight w:val="240" w:hRule="atLeast"/>
        </w:trPr>
        <w:tc>
          <w:tcPr>
            <w:tcW w:w="570" w:type="dxa"/>
            <w:vAlign w:val="top"/>
            <w:tcBorders>
              <w:right w:val="single" w:color="000000" w:sz="4" w:space="0"/>
            </w:tcBorders>
          </w:tcPr>
          <w:p>
            <w:pPr>
              <w:pStyle w:val="TableText"/>
              <w:ind w:left="120"/>
              <w:spacing w:before="65" w:line="183" w:lineRule="auto"/>
              <w:rPr/>
            </w:pPr>
            <w:r>
              <w:rPr/>
              <w:t>6</w:t>
            </w:r>
          </w:p>
        </w:tc>
        <w:tc>
          <w:tcPr>
            <w:tcW w:w="7479" w:type="dxa"/>
            <w:vAlign w:val="top"/>
            <w:tcBorders>
              <w:left w:val="single" w:color="000000" w:sz="4" w:space="0"/>
            </w:tcBorders>
          </w:tcPr>
          <w:p>
            <w:pPr>
              <w:spacing w:line="230" w:lineRule="exact"/>
              <w:rPr>
                <w:rFonts w:ascii="Arial"/>
                <w:sz w:val="20"/>
              </w:rPr>
            </w:pPr>
            <w:r/>
          </w:p>
        </w:tc>
      </w:tr>
      <w:tr>
        <w:trPr>
          <w:trHeight w:val="242" w:hRule="atLeast"/>
        </w:trPr>
        <w:tc>
          <w:tcPr>
            <w:tcW w:w="570" w:type="dxa"/>
            <w:vAlign w:val="top"/>
            <w:tcBorders>
              <w:right w:val="single" w:color="000000" w:sz="4" w:space="0"/>
            </w:tcBorders>
          </w:tcPr>
          <w:p>
            <w:pPr>
              <w:pStyle w:val="TableText"/>
              <w:ind w:left="120"/>
              <w:spacing w:before="66" w:line="182" w:lineRule="auto"/>
              <w:rPr/>
            </w:pPr>
            <w:r>
              <w:rPr/>
              <w:t>7</w:t>
            </w:r>
          </w:p>
        </w:tc>
        <w:tc>
          <w:tcPr>
            <w:tcW w:w="7479" w:type="dxa"/>
            <w:vAlign w:val="top"/>
            <w:tcBorders>
              <w:left w:val="single" w:color="000000" w:sz="4" w:space="0"/>
            </w:tcBorders>
          </w:tcPr>
          <w:p>
            <w:pPr>
              <w:pStyle w:val="TableText"/>
              <w:ind w:left="105"/>
              <w:spacing w:before="50" w:line="209" w:lineRule="auto"/>
              <w:rPr/>
            </w:pPr>
            <w:r>
              <w:rPr>
                <w:spacing w:val="-1"/>
              </w:rPr>
              <w:t>#include &lt;stdio.h&gt;</w:t>
            </w:r>
          </w:p>
        </w:tc>
      </w:tr>
      <w:tr>
        <w:trPr>
          <w:trHeight w:val="232" w:hRule="atLeast"/>
        </w:trPr>
        <w:tc>
          <w:tcPr>
            <w:tcW w:w="570" w:type="dxa"/>
            <w:vAlign w:val="top"/>
            <w:tcBorders>
              <w:right w:val="single" w:color="000000" w:sz="4" w:space="0"/>
            </w:tcBorders>
          </w:tcPr>
          <w:p>
            <w:pPr>
              <w:pStyle w:val="TableText"/>
              <w:ind w:left="120"/>
              <w:spacing w:before="64" w:line="182" w:lineRule="auto"/>
              <w:rPr/>
            </w:pPr>
            <w:r>
              <w:rPr/>
              <w:t>8</w:t>
            </w:r>
          </w:p>
        </w:tc>
        <w:tc>
          <w:tcPr>
            <w:tcW w:w="7479" w:type="dxa"/>
            <w:vAlign w:val="top"/>
            <w:tcBorders>
              <w:left w:val="single" w:color="000000" w:sz="4" w:space="0"/>
            </w:tcBorders>
          </w:tcPr>
          <w:p>
            <w:pPr>
              <w:pStyle w:val="TableText"/>
              <w:ind w:left="105"/>
              <w:spacing w:before="38" w:line="212" w:lineRule="auto"/>
              <w:rPr/>
            </w:pPr>
            <w:r>
              <w:rPr>
                <w:spacing w:val="-1"/>
              </w:rPr>
              <w:t>#include&lt;stdlib.h&gt;</w:t>
            </w:r>
          </w:p>
        </w:tc>
      </w:tr>
      <w:tr>
        <w:trPr>
          <w:trHeight w:val="239" w:hRule="atLeast"/>
        </w:trPr>
        <w:tc>
          <w:tcPr>
            <w:tcW w:w="570" w:type="dxa"/>
            <w:vAlign w:val="top"/>
            <w:tcBorders>
              <w:right w:val="single" w:color="000000" w:sz="4" w:space="0"/>
            </w:tcBorders>
          </w:tcPr>
          <w:p>
            <w:pPr>
              <w:pStyle w:val="TableText"/>
              <w:ind w:left="120"/>
              <w:spacing w:before="61" w:line="183" w:lineRule="auto"/>
              <w:rPr/>
            </w:pPr>
            <w:r>
              <w:rPr/>
              <w:t>9</w:t>
            </w:r>
          </w:p>
        </w:tc>
        <w:tc>
          <w:tcPr>
            <w:tcW w:w="7479" w:type="dxa"/>
            <w:vAlign w:val="top"/>
            <w:tcBorders>
              <w:left w:val="single" w:color="000000" w:sz="4" w:space="0"/>
            </w:tcBorders>
          </w:tcPr>
          <w:p>
            <w:pPr>
              <w:pStyle w:val="TableText"/>
              <w:ind w:left="105"/>
              <w:spacing w:before="46" w:line="211" w:lineRule="auto"/>
              <w:rPr/>
            </w:pPr>
            <w:r>
              <w:rPr>
                <w:spacing w:val="-1"/>
              </w:rPr>
              <w:t>#include &lt;fcntl.h&gt;</w:t>
            </w:r>
          </w:p>
        </w:tc>
      </w:tr>
      <w:tr>
        <w:trPr>
          <w:trHeight w:val="218" w:hRule="atLeast"/>
        </w:trPr>
        <w:tc>
          <w:tcPr>
            <w:tcW w:w="570" w:type="dxa"/>
            <w:vAlign w:val="top"/>
            <w:tcBorders>
              <w:right w:val="single" w:color="000000" w:sz="4" w:space="0"/>
            </w:tcBorders>
          </w:tcPr>
          <w:p>
            <w:pPr>
              <w:pStyle w:val="TableText"/>
              <w:ind w:left="120"/>
              <w:spacing w:before="62" w:line="168" w:lineRule="auto"/>
              <w:rPr/>
            </w:pPr>
            <w:r>
              <w:rPr>
                <w:spacing w:val="-5"/>
              </w:rPr>
              <w:t>10</w:t>
            </w:r>
          </w:p>
        </w:tc>
        <w:tc>
          <w:tcPr>
            <w:tcW w:w="7479" w:type="dxa"/>
            <w:vAlign w:val="top"/>
            <w:tcBorders>
              <w:left w:val="single" w:color="000000" w:sz="4" w:space="0"/>
            </w:tcBorders>
          </w:tcPr>
          <w:p>
            <w:pPr>
              <w:pStyle w:val="TableText"/>
              <w:ind w:left="105"/>
              <w:spacing w:before="47" w:line="185" w:lineRule="auto"/>
              <w:rPr/>
            </w:pPr>
            <w:r>
              <w:rPr>
                <w:spacing w:val="-1"/>
              </w:rPr>
              <w:t>#include &lt;errno.h&gt;</w:t>
            </w:r>
          </w:p>
        </w:tc>
      </w:tr>
      <w:tr>
        <w:trPr>
          <w:trHeight w:val="247" w:hRule="atLeast"/>
        </w:trPr>
        <w:tc>
          <w:tcPr>
            <w:tcW w:w="570" w:type="dxa"/>
            <w:vAlign w:val="top"/>
            <w:tcBorders>
              <w:right w:val="single" w:color="000000" w:sz="4" w:space="0"/>
            </w:tcBorders>
          </w:tcPr>
          <w:p>
            <w:pPr>
              <w:pStyle w:val="TableText"/>
              <w:ind w:left="120"/>
              <w:spacing w:before="63" w:line="184" w:lineRule="auto"/>
              <w:rPr/>
            </w:pPr>
            <w:r>
              <w:rPr>
                <w:spacing w:val="-5"/>
              </w:rPr>
              <w:t>11</w:t>
            </w:r>
          </w:p>
        </w:tc>
        <w:tc>
          <w:tcPr>
            <w:tcW w:w="7479" w:type="dxa"/>
            <w:vAlign w:val="top"/>
            <w:tcBorders>
              <w:left w:val="single" w:color="000000" w:sz="4" w:space="0"/>
            </w:tcBorders>
          </w:tcPr>
          <w:p>
            <w:pPr>
              <w:pStyle w:val="TableText"/>
              <w:ind w:left="105"/>
              <w:spacing w:before="29" w:line="214" w:lineRule="auto"/>
              <w:rPr/>
            </w:pPr>
            <w:r>
              <w:rPr>
                <w:spacing w:val="-1"/>
              </w:rPr>
              <w:t>#include&lt;sys/types.h&gt;</w:t>
            </w:r>
          </w:p>
        </w:tc>
      </w:tr>
      <w:tr>
        <w:trPr>
          <w:trHeight w:val="239" w:hRule="atLeast"/>
        </w:trPr>
        <w:tc>
          <w:tcPr>
            <w:tcW w:w="570" w:type="dxa"/>
            <w:vAlign w:val="top"/>
            <w:tcBorders>
              <w:right w:val="single" w:color="000000" w:sz="4" w:space="0"/>
            </w:tcBorders>
          </w:tcPr>
          <w:p>
            <w:pPr>
              <w:pStyle w:val="TableText"/>
              <w:ind w:left="120"/>
              <w:spacing w:before="66" w:line="184" w:lineRule="auto"/>
              <w:rPr/>
            </w:pPr>
            <w:r>
              <w:rPr>
                <w:spacing w:val="-5"/>
              </w:rPr>
              <w:t>12</w:t>
            </w:r>
          </w:p>
        </w:tc>
        <w:tc>
          <w:tcPr>
            <w:tcW w:w="7479" w:type="dxa"/>
            <w:vAlign w:val="top"/>
            <w:tcBorders>
              <w:left w:val="single" w:color="000000" w:sz="4" w:space="0"/>
            </w:tcBorders>
          </w:tcPr>
          <w:p>
            <w:pPr>
              <w:pStyle w:val="TableText"/>
              <w:ind w:left="105"/>
              <w:spacing w:before="52" w:line="204" w:lineRule="auto"/>
              <w:rPr/>
            </w:pPr>
            <w:r>
              <w:rPr>
                <w:spacing w:val="-1"/>
              </w:rPr>
              <w:t>#include &lt;unistd.h&gt;</w:t>
            </w:r>
          </w:p>
        </w:tc>
      </w:tr>
      <w:tr>
        <w:trPr>
          <w:trHeight w:val="217" w:hRule="atLeast"/>
        </w:trPr>
        <w:tc>
          <w:tcPr>
            <w:tcW w:w="570" w:type="dxa"/>
            <w:vAlign w:val="top"/>
            <w:tcBorders>
              <w:right w:val="single" w:color="000000" w:sz="4" w:space="0"/>
            </w:tcBorders>
          </w:tcPr>
          <w:p>
            <w:pPr>
              <w:pStyle w:val="TableText"/>
              <w:ind w:left="120"/>
              <w:spacing w:before="57" w:line="172" w:lineRule="auto"/>
              <w:rPr/>
            </w:pPr>
            <w:r>
              <w:rPr>
                <w:spacing w:val="-5"/>
              </w:rPr>
              <w:t>13</w:t>
            </w:r>
          </w:p>
        </w:tc>
        <w:tc>
          <w:tcPr>
            <w:tcW w:w="7479" w:type="dxa"/>
            <w:vAlign w:val="top"/>
            <w:tcBorders>
              <w:left w:val="single" w:color="000000" w:sz="4" w:space="0"/>
            </w:tcBorders>
          </w:tcPr>
          <w:p>
            <w:pPr>
              <w:spacing w:line="207" w:lineRule="exact"/>
              <w:rPr>
                <w:rFonts w:ascii="Arial"/>
                <w:sz w:val="18"/>
              </w:rPr>
            </w:pPr>
            <w:r/>
          </w:p>
        </w:tc>
      </w:tr>
      <w:tr>
        <w:trPr>
          <w:trHeight w:val="242" w:hRule="atLeast"/>
        </w:trPr>
        <w:tc>
          <w:tcPr>
            <w:tcW w:w="570" w:type="dxa"/>
            <w:vAlign w:val="top"/>
            <w:tcBorders>
              <w:right w:val="single" w:color="000000" w:sz="4" w:space="0"/>
            </w:tcBorders>
          </w:tcPr>
          <w:p>
            <w:pPr>
              <w:pStyle w:val="TableText"/>
              <w:ind w:left="200"/>
              <w:spacing w:before="101" w:line="131" w:lineRule="exact"/>
              <w:rPr/>
            </w:pPr>
            <w:r>
              <w:rPr>
                <w:spacing w:val="-5"/>
                <w:position w:val="-2"/>
              </w:rPr>
              <w:t>14</w:t>
            </w:r>
          </w:p>
        </w:tc>
        <w:tc>
          <w:tcPr>
            <w:tcW w:w="7479" w:type="dxa"/>
            <w:vAlign w:val="top"/>
            <w:tcBorders>
              <w:left w:val="single" w:color="000000" w:sz="4" w:space="0"/>
            </w:tcBorders>
          </w:tcPr>
          <w:p>
            <w:pPr>
              <w:pStyle w:val="TableText"/>
              <w:ind w:left="105"/>
              <w:spacing w:before="34" w:line="213" w:lineRule="auto"/>
              <w:rPr/>
            </w:pPr>
            <w:r>
              <w:rPr>
                <w:spacing w:val="-1"/>
              </w:rPr>
              <w:t>#define BUF_LEN 4096</w:t>
            </w:r>
          </w:p>
        </w:tc>
      </w:tr>
      <w:tr>
        <w:trPr>
          <w:trHeight w:val="240" w:hRule="atLeast"/>
        </w:trPr>
        <w:tc>
          <w:tcPr>
            <w:tcW w:w="570" w:type="dxa"/>
            <w:vAlign w:val="top"/>
            <w:tcBorders>
              <w:right w:val="single" w:color="000000" w:sz="4" w:space="0"/>
            </w:tcBorders>
          </w:tcPr>
          <w:p>
            <w:pPr>
              <w:pStyle w:val="TableText"/>
              <w:ind w:left="120"/>
              <w:spacing w:before="79" w:line="174" w:lineRule="auto"/>
              <w:rPr/>
            </w:pPr>
            <w:r>
              <w:rPr>
                <w:spacing w:val="-5"/>
              </w:rPr>
              <w:t>15</w:t>
            </w:r>
          </w:p>
        </w:tc>
        <w:tc>
          <w:tcPr>
            <w:tcW w:w="7479" w:type="dxa"/>
            <w:vAlign w:val="top"/>
            <w:tcBorders>
              <w:left w:val="single" w:color="000000" w:sz="4" w:space="0"/>
            </w:tcBorders>
          </w:tcPr>
          <w:p>
            <w:pPr>
              <w:pStyle w:val="TableText"/>
              <w:ind w:left="105"/>
              <w:spacing w:before="32" w:line="214" w:lineRule="auto"/>
              <w:rPr/>
            </w:pPr>
            <w:r>
              <w:rPr>
                <w:spacing w:val="-1"/>
              </w:rPr>
              <w:t>int</w:t>
            </w:r>
            <w:r>
              <w:rPr>
                <w:spacing w:val="62"/>
              </w:rPr>
              <w:t xml:space="preserve"> </w:t>
            </w:r>
            <w:r>
              <w:rPr>
                <w:spacing w:val="-1"/>
              </w:rPr>
              <w:t>main(intargc,char*argv[])</w:t>
            </w:r>
          </w:p>
        </w:tc>
      </w:tr>
      <w:tr>
        <w:trPr>
          <w:trHeight w:val="226" w:hRule="atLeast"/>
        </w:trPr>
        <w:tc>
          <w:tcPr>
            <w:tcW w:w="570" w:type="dxa"/>
            <w:vAlign w:val="top"/>
            <w:tcBorders>
              <w:right w:val="single" w:color="000000" w:sz="4" w:space="0"/>
            </w:tcBorders>
          </w:tcPr>
          <w:p>
            <w:pPr>
              <w:pStyle w:val="TableText"/>
              <w:ind w:left="120"/>
              <w:spacing w:before="79" w:line="158" w:lineRule="auto"/>
              <w:rPr/>
            </w:pPr>
            <w:r>
              <w:rPr>
                <w:spacing w:val="-5"/>
              </w:rPr>
              <w:t>16</w:t>
            </w:r>
          </w:p>
        </w:tc>
        <w:tc>
          <w:tcPr>
            <w:tcW w:w="7479" w:type="dxa"/>
            <w:vAlign w:val="top"/>
            <w:tcBorders>
              <w:left w:val="single" w:color="000000" w:sz="4" w:space="0"/>
            </w:tcBorders>
          </w:tcPr>
          <w:p>
            <w:pPr>
              <w:pStyle w:val="TableText"/>
              <w:ind w:left="105"/>
              <w:spacing w:before="51" w:line="190" w:lineRule="auto"/>
              <w:rPr/>
            </w:pPr>
            <w:r>
              <w:rPr/>
              <w:t>{</w:t>
            </w:r>
          </w:p>
        </w:tc>
      </w:tr>
      <w:tr>
        <w:trPr>
          <w:trHeight w:val="245" w:hRule="atLeast"/>
        </w:trPr>
        <w:tc>
          <w:tcPr>
            <w:tcW w:w="570" w:type="dxa"/>
            <w:vAlign w:val="top"/>
            <w:tcBorders>
              <w:right w:val="single" w:color="000000" w:sz="4" w:space="0"/>
            </w:tcBorders>
          </w:tcPr>
          <w:p>
            <w:pPr>
              <w:pStyle w:val="TableText"/>
              <w:ind w:left="120"/>
              <w:spacing w:before="83" w:line="175" w:lineRule="auto"/>
              <w:rPr/>
            </w:pPr>
            <w:r>
              <w:rPr>
                <w:spacing w:val="-5"/>
              </w:rPr>
              <w:t>17</w:t>
            </w:r>
          </w:p>
        </w:tc>
        <w:tc>
          <w:tcPr>
            <w:tcW w:w="7479" w:type="dxa"/>
            <w:vAlign w:val="top"/>
            <w:tcBorders>
              <w:left w:val="single" w:color="000000" w:sz="4" w:space="0"/>
            </w:tcBorders>
          </w:tcPr>
          <w:p>
            <w:pPr>
              <w:pStyle w:val="TableText"/>
              <w:ind w:left="455"/>
              <w:spacing w:before="32" w:line="211" w:lineRule="auto"/>
              <w:rPr/>
            </w:pPr>
            <w:r>
              <w:rPr>
                <w:position w:val="-1"/>
              </w:rPr>
              <w:t>int</w:t>
            </w:r>
            <w:r>
              <w:rPr>
                <w:spacing w:val="63"/>
                <w:position w:val="-1"/>
              </w:rPr>
              <w:t xml:space="preserve"> </w:t>
            </w:r>
            <w:r>
              <w:rPr>
                <w:position w:val="-1"/>
              </w:rPr>
              <w:t>src</w:t>
            </w:r>
            <w:r>
              <w:rPr/>
              <w:t>_</w:t>
            </w:r>
            <w:r>
              <w:rPr>
                <w:position w:val="-1"/>
              </w:rPr>
              <w:t>fd,dest</w:t>
            </w:r>
            <w:r>
              <w:rPr/>
              <w:t>_</w:t>
            </w:r>
            <w:r>
              <w:rPr>
                <w:position w:val="-1"/>
              </w:rPr>
              <w:t>fd;         </w:t>
            </w:r>
            <w:r>
              <w:rPr>
                <w:position w:val="1"/>
              </w:rPr>
              <w:t>//源文件和</w:t>
            </w:r>
            <w:r>
              <w:rPr>
                <w:spacing w:val="-1"/>
                <w:position w:val="1"/>
              </w:rPr>
              <w:t>目标文件的文件描述符</w:t>
            </w:r>
          </w:p>
        </w:tc>
      </w:tr>
      <w:tr>
        <w:trPr>
          <w:trHeight w:val="255" w:hRule="atLeast"/>
        </w:trPr>
        <w:tc>
          <w:tcPr>
            <w:tcW w:w="570" w:type="dxa"/>
            <w:vAlign w:val="top"/>
            <w:tcBorders>
              <w:right w:val="single" w:color="000000" w:sz="4" w:space="0"/>
            </w:tcBorders>
          </w:tcPr>
          <w:p>
            <w:pPr>
              <w:pStyle w:val="TableText"/>
              <w:ind w:left="120"/>
              <w:spacing w:before="98" w:line="169" w:lineRule="auto"/>
              <w:rPr/>
            </w:pPr>
            <w:r>
              <w:rPr>
                <w:spacing w:val="-5"/>
              </w:rPr>
              <w:t>18</w:t>
            </w:r>
          </w:p>
        </w:tc>
        <w:tc>
          <w:tcPr>
            <w:tcW w:w="7479" w:type="dxa"/>
            <w:vAlign w:val="top"/>
            <w:tcBorders>
              <w:left w:val="single" w:color="000000" w:sz="4" w:space="0"/>
            </w:tcBorders>
          </w:tcPr>
          <w:p>
            <w:pPr>
              <w:pStyle w:val="TableText"/>
              <w:ind w:left="455"/>
              <w:spacing w:before="26" w:line="217" w:lineRule="auto"/>
              <w:rPr/>
            </w:pPr>
            <w:r>
              <w:rPr>
                <w:position w:val="-1"/>
              </w:rPr>
              <w:t>char</w:t>
            </w:r>
            <w:r>
              <w:rPr>
                <w:spacing w:val="52"/>
                <w:w w:val="101"/>
                <w:position w:val="-1"/>
              </w:rPr>
              <w:t xml:space="preserve"> </w:t>
            </w:r>
            <w:r>
              <w:rPr>
                <w:position w:val="-1"/>
              </w:rPr>
              <w:t>data</w:t>
            </w:r>
            <w:r>
              <w:rPr/>
              <w:t>_</w:t>
            </w:r>
            <w:r>
              <w:rPr>
                <w:position w:val="-1"/>
              </w:rPr>
              <w:t>buf[BUF</w:t>
            </w:r>
            <w:r>
              <w:rPr/>
              <w:t>_</w:t>
            </w:r>
            <w:r>
              <w:rPr>
                <w:position w:val="-1"/>
              </w:rPr>
              <w:t>LEN];     </w:t>
            </w:r>
            <w:r>
              <w:rPr>
                <w:position w:val="2"/>
              </w:rPr>
              <w:t>//用于</w:t>
            </w:r>
            <w:r>
              <w:rPr>
                <w:spacing w:val="-1"/>
                <w:position w:val="2"/>
              </w:rPr>
              <w:t>临时存储读取的数据</w:t>
            </w:r>
          </w:p>
        </w:tc>
      </w:tr>
      <w:tr>
        <w:trPr>
          <w:trHeight w:val="227" w:hRule="atLeast"/>
        </w:trPr>
        <w:tc>
          <w:tcPr>
            <w:tcW w:w="570" w:type="dxa"/>
            <w:vAlign w:val="top"/>
            <w:tcBorders>
              <w:right w:val="single" w:color="000000" w:sz="4" w:space="0"/>
            </w:tcBorders>
          </w:tcPr>
          <w:p>
            <w:pPr>
              <w:pStyle w:val="TableText"/>
              <w:ind w:left="120"/>
              <w:spacing w:before="73" w:line="166" w:lineRule="auto"/>
              <w:rPr/>
            </w:pPr>
            <w:r>
              <w:rPr>
                <w:spacing w:val="-5"/>
              </w:rPr>
              <w:t>19</w:t>
            </w:r>
          </w:p>
        </w:tc>
        <w:tc>
          <w:tcPr>
            <w:tcW w:w="7479" w:type="dxa"/>
            <w:vAlign w:val="top"/>
            <w:tcBorders>
              <w:left w:val="single" w:color="000000" w:sz="4" w:space="0"/>
            </w:tcBorders>
          </w:tcPr>
          <w:p>
            <w:pPr>
              <w:pStyle w:val="TableText"/>
              <w:ind w:left="444"/>
              <w:spacing w:before="26" w:line="213" w:lineRule="auto"/>
              <w:rPr/>
            </w:pPr>
            <w:r>
              <w:rPr>
                <w:spacing w:val="-1"/>
              </w:rPr>
              <w:t>ssize_t</w:t>
            </w:r>
            <w:r>
              <w:rPr>
                <w:spacing w:val="52"/>
              </w:rPr>
              <w:t xml:space="preserve"> </w:t>
            </w:r>
            <w:r>
              <w:rPr>
                <w:spacing w:val="-1"/>
              </w:rPr>
              <w:t>read_count=0;</w:t>
            </w:r>
          </w:p>
        </w:tc>
      </w:tr>
      <w:tr>
        <w:trPr>
          <w:trHeight w:val="258" w:hRule="atLeast"/>
        </w:trPr>
        <w:tc>
          <w:tcPr>
            <w:tcW w:w="570" w:type="dxa"/>
            <w:vAlign w:val="top"/>
            <w:tcBorders>
              <w:right w:val="single" w:color="000000" w:sz="4" w:space="0"/>
            </w:tcBorders>
          </w:tcPr>
          <w:p>
            <w:pPr>
              <w:pStyle w:val="TableText"/>
              <w:ind w:left="120"/>
              <w:spacing w:before="97" w:line="174" w:lineRule="auto"/>
              <w:rPr/>
            </w:pPr>
            <w:r>
              <w:rPr>
                <w:spacing w:val="-3"/>
              </w:rPr>
              <w:t>20</w:t>
            </w:r>
          </w:p>
        </w:tc>
        <w:tc>
          <w:tcPr>
            <w:tcW w:w="7479" w:type="dxa"/>
            <w:vAlign w:val="top"/>
            <w:tcBorders>
              <w:left w:val="single" w:color="000000" w:sz="4" w:space="0"/>
            </w:tcBorders>
          </w:tcPr>
          <w:p>
            <w:pPr>
              <w:pStyle w:val="TableText"/>
              <w:ind w:left="444"/>
              <w:spacing w:before="29" w:line="213" w:lineRule="auto"/>
              <w:rPr/>
            </w:pPr>
            <w:r>
              <w:rPr>
                <w:spacing w:val="-1"/>
              </w:rPr>
              <w:t>ssize_t</w:t>
            </w:r>
            <w:r>
              <w:rPr>
                <w:spacing w:val="53"/>
              </w:rPr>
              <w:t xml:space="preserve"> </w:t>
            </w:r>
            <w:r>
              <w:rPr>
                <w:spacing w:val="-1"/>
              </w:rPr>
              <w:t>write_count=0;</w:t>
            </w:r>
          </w:p>
        </w:tc>
      </w:tr>
      <w:tr>
        <w:trPr>
          <w:trHeight w:val="242" w:hRule="atLeast"/>
        </w:trPr>
        <w:tc>
          <w:tcPr>
            <w:tcW w:w="570" w:type="dxa"/>
            <w:vAlign w:val="top"/>
            <w:tcBorders>
              <w:right w:val="single" w:color="000000" w:sz="4" w:space="0"/>
            </w:tcBorders>
          </w:tcPr>
          <w:p>
            <w:pPr>
              <w:pStyle w:val="TableText"/>
              <w:ind w:left="109"/>
              <w:spacing w:before="67" w:line="184" w:lineRule="auto"/>
              <w:rPr/>
            </w:pPr>
            <w:r>
              <w:rPr>
                <w:spacing w:val="-3"/>
              </w:rPr>
              <w:t>21</w:t>
            </w:r>
          </w:p>
        </w:tc>
        <w:tc>
          <w:tcPr>
            <w:tcW w:w="7479" w:type="dxa"/>
            <w:vAlign w:val="top"/>
            <w:tcBorders>
              <w:left w:val="single" w:color="000000" w:sz="4" w:space="0"/>
            </w:tcBorders>
          </w:tcPr>
          <w:p>
            <w:pPr>
              <w:pStyle w:val="TableText"/>
              <w:ind w:left="444"/>
              <w:spacing w:before="39" w:line="221" w:lineRule="auto"/>
              <w:rPr/>
            </w:pPr>
            <w:r>
              <w:rPr>
                <w:spacing w:val="-3"/>
              </w:rPr>
              <w:t>int</w:t>
            </w:r>
            <w:r>
              <w:rPr>
                <w:spacing w:val="59"/>
              </w:rPr>
              <w:t xml:space="preserve"> </w:t>
            </w:r>
            <w:r>
              <w:rPr>
                <w:spacing w:val="-3"/>
              </w:rPr>
              <w:t>ret=0;</w:t>
            </w:r>
          </w:p>
        </w:tc>
      </w:tr>
      <w:tr>
        <w:trPr>
          <w:trHeight w:val="210" w:hRule="atLeast"/>
        </w:trPr>
        <w:tc>
          <w:tcPr>
            <w:tcW w:w="570" w:type="dxa"/>
            <w:vAlign w:val="top"/>
            <w:tcBorders>
              <w:right w:val="single" w:color="000000" w:sz="4" w:space="0"/>
            </w:tcBorders>
          </w:tcPr>
          <w:p>
            <w:pPr>
              <w:pStyle w:val="TableText"/>
              <w:ind w:left="120"/>
              <w:spacing w:before="66" w:line="133" w:lineRule="exact"/>
              <w:rPr/>
            </w:pPr>
            <w:r>
              <w:rPr>
                <w:spacing w:val="-3"/>
                <w:position w:val="-2"/>
              </w:rPr>
              <w:t>22</w:t>
            </w:r>
          </w:p>
        </w:tc>
        <w:tc>
          <w:tcPr>
            <w:tcW w:w="7479" w:type="dxa"/>
            <w:vAlign w:val="top"/>
            <w:tcBorders>
              <w:left w:val="single" w:color="000000" w:sz="4" w:space="0"/>
            </w:tcBorders>
          </w:tcPr>
          <w:p>
            <w:pPr>
              <w:spacing w:line="200" w:lineRule="exact"/>
              <w:rPr>
                <w:rFonts w:ascii="Arial"/>
                <w:sz w:val="17"/>
              </w:rPr>
            </w:pPr>
            <w:r/>
          </w:p>
        </w:tc>
      </w:tr>
      <w:tr>
        <w:trPr>
          <w:trHeight w:val="254" w:hRule="atLeast"/>
        </w:trPr>
        <w:tc>
          <w:tcPr>
            <w:tcW w:w="570" w:type="dxa"/>
            <w:vAlign w:val="top"/>
            <w:tcBorders>
              <w:right w:val="single" w:color="000000" w:sz="4" w:space="0"/>
            </w:tcBorders>
          </w:tcPr>
          <w:p>
            <w:pPr>
              <w:pStyle w:val="TableText"/>
              <w:ind w:left="120"/>
              <w:spacing w:before="116" w:line="127" w:lineRule="exact"/>
              <w:rPr/>
            </w:pPr>
            <w:r>
              <w:rPr>
                <w:spacing w:val="-3"/>
                <w:position w:val="-2"/>
              </w:rPr>
              <w:t>23</w:t>
            </w:r>
          </w:p>
        </w:tc>
        <w:tc>
          <w:tcPr>
            <w:tcW w:w="7479" w:type="dxa"/>
            <w:vAlign w:val="top"/>
            <w:tcBorders>
              <w:left w:val="single" w:color="000000" w:sz="4" w:space="0"/>
            </w:tcBorders>
          </w:tcPr>
          <w:p>
            <w:pPr>
              <w:pStyle w:val="TableText"/>
              <w:ind w:left="444"/>
              <w:spacing w:before="45" w:line="219" w:lineRule="auto"/>
              <w:rPr/>
            </w:pPr>
            <w:r>
              <w:rPr>
                <w:spacing w:val="-1"/>
              </w:rPr>
              <w:t>//打开源文件，源文件只读模式</w:t>
            </w:r>
          </w:p>
        </w:tc>
      </w:tr>
      <w:tr>
        <w:trPr>
          <w:trHeight w:val="225" w:hRule="atLeast"/>
        </w:trPr>
        <w:tc>
          <w:tcPr>
            <w:tcW w:w="570" w:type="dxa"/>
            <w:vAlign w:val="top"/>
            <w:tcBorders>
              <w:right w:val="single" w:color="000000" w:sz="4" w:space="0"/>
            </w:tcBorders>
          </w:tcPr>
          <w:p>
            <w:pPr>
              <w:pStyle w:val="TableText"/>
              <w:ind w:left="120"/>
              <w:spacing w:before="82" w:line="133" w:lineRule="exact"/>
              <w:rPr/>
            </w:pPr>
            <w:r>
              <w:rPr>
                <w:spacing w:val="-3"/>
                <w:position w:val="-2"/>
              </w:rPr>
              <w:t>24</w:t>
            </w:r>
          </w:p>
        </w:tc>
        <w:tc>
          <w:tcPr>
            <w:tcW w:w="7479" w:type="dxa"/>
            <w:vAlign w:val="top"/>
            <w:tcBorders>
              <w:left w:val="single" w:color="000000" w:sz="4" w:space="0"/>
            </w:tcBorders>
          </w:tcPr>
          <w:p>
            <w:pPr>
              <w:pStyle w:val="TableText"/>
              <w:ind w:left="444"/>
              <w:spacing w:before="35" w:line="207" w:lineRule="auto"/>
              <w:rPr/>
            </w:pPr>
            <w:r>
              <w:rPr>
                <w:spacing w:val="-2"/>
              </w:rPr>
              <w:t>src_fd=open(argv  [1],O_RDONLY);</w:t>
            </w:r>
          </w:p>
        </w:tc>
      </w:tr>
      <w:tr>
        <w:trPr>
          <w:trHeight w:val="235" w:hRule="atLeast"/>
        </w:trPr>
        <w:tc>
          <w:tcPr>
            <w:tcW w:w="570" w:type="dxa"/>
            <w:vAlign w:val="top"/>
            <w:tcBorders>
              <w:right w:val="single" w:color="000000" w:sz="4" w:space="0"/>
            </w:tcBorders>
          </w:tcPr>
          <w:p>
            <w:pPr>
              <w:pStyle w:val="TableText"/>
              <w:ind w:left="109"/>
              <w:spacing w:before="77" w:line="170" w:lineRule="auto"/>
              <w:rPr/>
            </w:pPr>
            <w:r>
              <w:rPr>
                <w:spacing w:val="-3"/>
              </w:rPr>
              <w:t>25</w:t>
            </w:r>
          </w:p>
        </w:tc>
        <w:tc>
          <w:tcPr>
            <w:tcW w:w="7479" w:type="dxa"/>
            <w:vAlign w:val="top"/>
            <w:tcBorders>
              <w:left w:val="single" w:color="000000" w:sz="4" w:space="0"/>
            </w:tcBorders>
          </w:tcPr>
          <w:p>
            <w:pPr>
              <w:pStyle w:val="TableText"/>
              <w:ind w:left="444"/>
              <w:spacing w:before="40" w:line="213" w:lineRule="auto"/>
              <w:rPr/>
            </w:pPr>
            <w:r>
              <w:rPr>
                <w:spacing w:val="-2"/>
              </w:rPr>
              <w:t>if(-1=str_fd</w:t>
            </w:r>
            <w:r>
              <w:rPr>
                <w:spacing w:val="42"/>
              </w:rPr>
              <w:t xml:space="preserve"> </w:t>
            </w:r>
            <w:r>
              <w:rPr>
                <w:spacing w:val="-2"/>
              </w:rPr>
              <w:t>){</w:t>
            </w:r>
          </w:p>
        </w:tc>
      </w:tr>
      <w:tr>
        <w:trPr>
          <w:trHeight w:val="243" w:hRule="atLeast"/>
        </w:trPr>
        <w:tc>
          <w:tcPr>
            <w:tcW w:w="570" w:type="dxa"/>
            <w:vAlign w:val="top"/>
            <w:tcBorders>
              <w:right w:val="single" w:color="000000" w:sz="4" w:space="0"/>
            </w:tcBorders>
          </w:tcPr>
          <w:p>
            <w:pPr>
              <w:pStyle w:val="TableText"/>
              <w:ind w:left="120"/>
              <w:spacing w:before="92" w:line="162" w:lineRule="auto"/>
              <w:rPr/>
            </w:pPr>
            <w:r>
              <w:rPr>
                <w:spacing w:val="-3"/>
              </w:rPr>
              <w:t>26</w:t>
            </w:r>
          </w:p>
        </w:tc>
        <w:tc>
          <w:tcPr>
            <w:tcW w:w="7479" w:type="dxa"/>
            <w:vAlign w:val="top"/>
            <w:tcBorders>
              <w:left w:val="single" w:color="000000" w:sz="4" w:space="0"/>
            </w:tcBorders>
          </w:tcPr>
          <w:p>
            <w:pPr>
              <w:pStyle w:val="TableText"/>
              <w:ind w:left="755"/>
              <w:spacing w:before="47" w:line="214" w:lineRule="auto"/>
              <w:rPr/>
            </w:pPr>
            <w:r>
              <w:rPr>
                <w:spacing w:val="-1"/>
              </w:rPr>
              <w:t>printf("open</w:t>
            </w:r>
            <w:r>
              <w:rPr>
                <w:spacing w:val="32"/>
                <w:w w:val="101"/>
              </w:rPr>
              <w:t xml:space="preserve"> </w:t>
            </w:r>
            <w:r>
              <w:rPr>
                <w:spacing w:val="-1"/>
              </w:rPr>
              <w:t>src</w:t>
            </w:r>
            <w:r>
              <w:rPr>
                <w:spacing w:val="27"/>
                <w:w w:val="101"/>
              </w:rPr>
              <w:t xml:space="preserve"> </w:t>
            </w:r>
            <w:r>
              <w:rPr>
                <w:spacing w:val="-1"/>
              </w:rPr>
              <w:t>fileerror!");</w:t>
            </w:r>
          </w:p>
        </w:tc>
      </w:tr>
      <w:tr>
        <w:trPr>
          <w:trHeight w:val="250" w:hRule="atLeast"/>
        </w:trPr>
        <w:tc>
          <w:tcPr>
            <w:tcW w:w="570" w:type="dxa"/>
            <w:vAlign w:val="top"/>
            <w:tcBorders>
              <w:right w:val="single" w:color="000000" w:sz="4" w:space="0"/>
            </w:tcBorders>
          </w:tcPr>
          <w:p>
            <w:pPr>
              <w:pStyle w:val="TableText"/>
              <w:ind w:left="109"/>
              <w:spacing w:before="90" w:line="173" w:lineRule="auto"/>
              <w:rPr/>
            </w:pPr>
            <w:r>
              <w:rPr>
                <w:spacing w:val="-3"/>
              </w:rPr>
              <w:t>27</w:t>
            </w:r>
          </w:p>
        </w:tc>
        <w:tc>
          <w:tcPr>
            <w:tcW w:w="7479" w:type="dxa"/>
            <w:vAlign w:val="top"/>
            <w:tcBorders>
              <w:left w:val="single" w:color="000000" w:sz="4" w:space="0"/>
            </w:tcBorders>
          </w:tcPr>
          <w:p>
            <w:pPr>
              <w:pStyle w:val="TableText"/>
              <w:ind w:left="745"/>
              <w:spacing w:before="32" w:line="213" w:lineRule="auto"/>
              <w:rPr/>
            </w:pPr>
            <w:r>
              <w:rPr>
                <w:spacing w:val="-2"/>
              </w:rPr>
              <w:t>goto</w:t>
            </w:r>
            <w:r>
              <w:rPr>
                <w:spacing w:val="56"/>
              </w:rPr>
              <w:t xml:space="preserve"> </w:t>
            </w:r>
            <w:r>
              <w:rPr>
                <w:spacing w:val="-2"/>
              </w:rPr>
              <w:t>ERR_OUT;</w:t>
            </w:r>
          </w:p>
        </w:tc>
      </w:tr>
      <w:tr>
        <w:trPr>
          <w:trHeight w:val="196" w:hRule="atLeast"/>
        </w:trPr>
        <w:tc>
          <w:tcPr>
            <w:tcW w:w="570" w:type="dxa"/>
            <w:vAlign w:val="top"/>
            <w:tcBorders>
              <w:bottom w:val="single" w:color="000000" w:sz="4" w:space="0"/>
              <w:right w:val="single" w:color="000000" w:sz="4" w:space="0"/>
            </w:tcBorders>
          </w:tcPr>
          <w:p>
            <w:pPr>
              <w:pStyle w:val="TableText"/>
              <w:ind w:left="120"/>
              <w:spacing w:before="69" w:line="116" w:lineRule="exact"/>
              <w:rPr/>
            </w:pPr>
            <w:r>
              <w:rPr>
                <w:spacing w:val="-3"/>
                <w:position w:val="-2"/>
              </w:rPr>
              <w:t>28</w:t>
            </w:r>
          </w:p>
        </w:tc>
        <w:tc>
          <w:tcPr>
            <w:tcW w:w="7479" w:type="dxa"/>
            <w:vAlign w:val="top"/>
            <w:tcBorders>
              <w:left w:val="single" w:color="000000" w:sz="4" w:space="0"/>
              <w:bottom w:val="single" w:color="000000" w:sz="4" w:space="0"/>
            </w:tcBorders>
          </w:tcPr>
          <w:p>
            <w:pPr>
              <w:spacing w:line="185" w:lineRule="exact"/>
              <w:rPr>
                <w:rFonts w:ascii="Arial"/>
                <w:sz w:val="16"/>
              </w:rPr>
            </w:pPr>
            <w:r/>
          </w:p>
        </w:tc>
      </w:tr>
    </w:tbl>
    <w:p>
      <w:pPr>
        <w:rPr>
          <w:rFonts w:ascii="Arial"/>
          <w:sz w:val="21"/>
        </w:rPr>
      </w:pPr>
      <w:r/>
    </w:p>
    <w:p>
      <w:pPr>
        <w:sectPr>
          <w:footerReference w:type="default" r:id="rId146"/>
          <w:pgSz w:w="9060" w:h="14150"/>
          <w:pgMar w:top="0" w:right="180" w:bottom="640" w:left="630" w:header="0" w:footer="367" w:gutter="0"/>
        </w:sectPr>
        <w:rPr>
          <w:rFonts w:ascii="Arial" w:hAnsi="Arial" w:eastAsia="Arial" w:cs="Arial"/>
          <w:sz w:val="21"/>
          <w:szCs w:val="21"/>
        </w:rPr>
      </w:pPr>
    </w:p>
    <w:p>
      <w:pPr>
        <w:pStyle w:val="BodyText"/>
        <w:ind w:left="4702"/>
        <w:spacing w:before="40" w:line="221" w:lineRule="auto"/>
        <w:rPr>
          <w:sz w:val="20"/>
          <w:szCs w:val="20"/>
        </w:rPr>
      </w:pPr>
      <w:bookmarkStart w:name="bookmark168" w:id="184"/>
      <w:bookmarkEnd w:id="184"/>
      <w:r>
        <w:rPr>
          <w:sz w:val="20"/>
          <w:szCs w:val="20"/>
          <w:b/>
          <w:bCs/>
          <w:spacing w:val="-3"/>
        </w:rPr>
        <w:t>第</w:t>
      </w:r>
      <w:r>
        <w:rPr>
          <w:sz w:val="20"/>
          <w:szCs w:val="20"/>
          <w:spacing w:val="-19"/>
        </w:rPr>
        <w:t xml:space="preserve"> </w:t>
      </w:r>
      <w:r>
        <w:rPr>
          <w:sz w:val="20"/>
          <w:szCs w:val="20"/>
          <w:b/>
          <w:bCs/>
          <w:spacing w:val="-3"/>
        </w:rPr>
        <w:t>2</w:t>
      </w:r>
      <w:r>
        <w:rPr>
          <w:sz w:val="20"/>
          <w:szCs w:val="20"/>
          <w:spacing w:val="-22"/>
        </w:rPr>
        <w:t xml:space="preserve"> </w:t>
      </w:r>
      <w:r>
        <w:rPr>
          <w:sz w:val="20"/>
          <w:szCs w:val="20"/>
          <w:b/>
          <w:bCs/>
          <w:spacing w:val="-3"/>
        </w:rPr>
        <w:t>章</w:t>
      </w:r>
      <w:r>
        <w:rPr>
          <w:sz w:val="20"/>
          <w:szCs w:val="20"/>
          <w:spacing w:val="25"/>
        </w:rPr>
        <w:t xml:space="preserve"> </w:t>
      </w:r>
      <w:r>
        <w:rPr>
          <w:sz w:val="20"/>
          <w:szCs w:val="20"/>
          <w:spacing w:val="-3"/>
        </w:rPr>
        <w:t>知其然——如何使用文件系统</w:t>
      </w:r>
    </w:p>
    <w:p>
      <w:pPr>
        <w:spacing w:line="350" w:lineRule="auto"/>
        <w:rPr>
          <w:rFonts w:ascii="Arial"/>
          <w:sz w:val="21"/>
        </w:rPr>
      </w:pPr>
      <w:r>
        <w:drawing>
          <wp:anchor distT="0" distB="0" distL="0" distR="0" simplePos="0" relativeHeight="251764736" behindDoc="0" locked="0" layoutInCell="1" allowOverlap="1">
            <wp:simplePos x="0" y="0"/>
            <wp:positionH relativeFrom="column">
              <wp:posOffset>2819364</wp:posOffset>
            </wp:positionH>
            <wp:positionV relativeFrom="paragraph">
              <wp:posOffset>16794</wp:posOffset>
            </wp:positionV>
            <wp:extent cx="2755907" cy="6350"/>
            <wp:effectExtent l="0" t="0" r="0" b="0"/>
            <wp:wrapNone/>
            <wp:docPr id="154" name="IM 154"/>
            <wp:cNvGraphicFramePr/>
            <a:graphic>
              <a:graphicData uri="http://schemas.openxmlformats.org/drawingml/2006/picture">
                <pic:pic>
                  <pic:nvPicPr>
                    <pic:cNvPr id="154" name="IM 154"/>
                    <pic:cNvPicPr/>
                  </pic:nvPicPr>
                  <pic:blipFill>
                    <a:blip r:embed="rId149"/>
                    <a:stretch>
                      <a:fillRect/>
                    </a:stretch>
                  </pic:blipFill>
                  <pic:spPr>
                    <a:xfrm rot="0">
                      <a:off x="0" y="0"/>
                      <a:ext cx="2755907" cy="6350"/>
                    </a:xfrm>
                    <a:prstGeom prst="rect">
                      <a:avLst/>
                    </a:prstGeom>
                  </pic:spPr>
                </pic:pic>
              </a:graphicData>
            </a:graphic>
          </wp:anchor>
        </w:drawing>
      </w:r>
      <w:r/>
    </w:p>
    <w:p>
      <w:pPr>
        <w:spacing w:line="351" w:lineRule="auto"/>
        <w:rPr>
          <w:rFonts w:ascii="Arial"/>
          <w:sz w:val="21"/>
        </w:rPr>
      </w:pPr>
      <w:r/>
    </w:p>
    <w:p>
      <w:pPr>
        <w:ind w:left="959"/>
        <w:spacing w:before="45" w:line="222" w:lineRule="auto"/>
        <w:rPr>
          <w:rFonts w:ascii="FangSong" w:hAnsi="FangSong" w:eastAsia="FangSong" w:cs="FangSong"/>
          <w:sz w:val="14"/>
          <w:szCs w:val="14"/>
        </w:rPr>
      </w:pPr>
      <w:r>
        <w:rPr>
          <w:rFonts w:ascii="FangSong" w:hAnsi="FangSong" w:eastAsia="FangSong" w:cs="FangSong"/>
          <w:sz w:val="14"/>
          <w:szCs w:val="14"/>
          <w:spacing w:val="26"/>
        </w:rPr>
        <w:t>/打开目标文件，目标文件以写模式打开</w:t>
      </w:r>
    </w:p>
    <w:p>
      <w:pPr>
        <w:ind w:left="69"/>
        <w:spacing w:before="79" w:line="190"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1"/>
        </w:rPr>
        <w:t>31                     </w:t>
      </w:r>
      <w:r>
        <w:rPr>
          <w:rFonts w:ascii="Times New Roman" w:hAnsi="Times New Roman" w:eastAsia="Times New Roman" w:cs="Times New Roman"/>
          <w:sz w:val="14"/>
          <w:szCs w:val="14"/>
        </w:rPr>
        <w:t>dest_fd=open(argv[2],0_WRONLY|O_CREAT,0644);</w:t>
      </w:r>
    </w:p>
    <w:p>
      <w:pPr>
        <w:ind w:left="69"/>
        <w:spacing w:before="10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32</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spacing w:val="-1"/>
        </w:rPr>
        <w:t>if(-1=dest_fd){</w:t>
      </w:r>
    </w:p>
    <w:p>
      <w:pPr>
        <w:ind w:left="1279"/>
        <w:spacing w:before="12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printf("open</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1"/>
        </w:rPr>
        <w:t>dest</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file</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1"/>
        </w:rPr>
        <w:t>error!");</w:t>
      </w:r>
    </w:p>
    <w:p>
      <w:pPr>
        <w:ind w:left="1279"/>
        <w:spacing w:before="82" w:line="219" w:lineRule="auto"/>
        <w:rPr>
          <w:rFonts w:ascii="FangSong" w:hAnsi="FangSong" w:eastAsia="FangSong" w:cs="FangSong"/>
          <w:sz w:val="14"/>
          <w:szCs w:val="14"/>
        </w:rPr>
      </w:pPr>
      <w:r>
        <w:rPr>
          <w:rFonts w:ascii="FangSong" w:hAnsi="FangSong" w:eastAsia="FangSong" w:cs="FangSong"/>
          <w:sz w:val="14"/>
          <w:szCs w:val="14"/>
          <w:spacing w:val="21"/>
        </w:rPr>
        <w:t>/*注意这里跳到的位置，需要将前面打开</w:t>
      </w:r>
      <w:r>
        <w:rPr>
          <w:rFonts w:ascii="FangSong" w:hAnsi="FangSong" w:eastAsia="FangSong" w:cs="FangSong"/>
          <w:sz w:val="14"/>
          <w:szCs w:val="14"/>
          <w:spacing w:val="20"/>
        </w:rPr>
        <w:t>的文件关闭。在本实例中不关闭也没关系，因进程</w:t>
      </w:r>
    </w:p>
    <w:p>
      <w:pPr>
        <w:ind w:left="1330"/>
        <w:spacing w:before="75" w:line="222" w:lineRule="auto"/>
        <w:rPr>
          <w:rFonts w:ascii="FangSong" w:hAnsi="FangSong" w:eastAsia="FangSong" w:cs="FangSong"/>
          <w:sz w:val="14"/>
          <w:szCs w:val="14"/>
        </w:rPr>
      </w:pPr>
      <w:r>
        <w:rPr>
          <w:rFonts w:ascii="FangSong" w:hAnsi="FangSong" w:eastAsia="FangSong" w:cs="FangSong"/>
          <w:sz w:val="14"/>
          <w:szCs w:val="14"/>
          <w:spacing w:val="16"/>
        </w:rPr>
        <w:t>*退出时会自动关闭*/</w:t>
      </w:r>
    </w:p>
    <w:p>
      <w:pPr>
        <w:ind w:left="69"/>
        <w:spacing w:before="81" w:line="190"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36                               goto</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1"/>
        </w:rPr>
        <w:t>OUT;</w:t>
      </w:r>
    </w:p>
    <w:p>
      <w:pPr>
        <w:ind w:left="969"/>
        <w:spacing w:before="80" w:line="180" w:lineRule="exact"/>
        <w:rPr/>
      </w:pPr>
      <w:r>
        <w:rPr>
          <w:position w:val="-4"/>
        </w:rPr>
        <w:drawing>
          <wp:inline distT="0" distB="0" distL="0" distR="0">
            <wp:extent cx="50799" cy="114292"/>
            <wp:effectExtent l="0" t="0" r="0" b="0"/>
            <wp:docPr id="156" name="IM 156"/>
            <wp:cNvGraphicFramePr/>
            <a:graphic>
              <a:graphicData uri="http://schemas.openxmlformats.org/drawingml/2006/picture">
                <pic:pic>
                  <pic:nvPicPr>
                    <pic:cNvPr id="156" name="IM 156"/>
                    <pic:cNvPicPr/>
                  </pic:nvPicPr>
                  <pic:blipFill>
                    <a:blip r:embed="rId150"/>
                    <a:stretch>
                      <a:fillRect/>
                    </a:stretch>
                  </pic:blipFill>
                  <pic:spPr>
                    <a:xfrm rot="0">
                      <a:off x="0" y="0"/>
                      <a:ext cx="50799" cy="114292"/>
                    </a:xfrm>
                    <a:prstGeom prst="rect">
                      <a:avLst/>
                    </a:prstGeom>
                  </pic:spPr>
                </pic:pic>
              </a:graphicData>
            </a:graphic>
          </wp:inline>
        </w:drawing>
      </w:r>
    </w:p>
    <w:p>
      <w:pPr>
        <w:ind w:left="959"/>
        <w:spacing w:before="6" w:line="222" w:lineRule="auto"/>
        <w:rPr>
          <w:rFonts w:ascii="FangSong" w:hAnsi="FangSong" w:eastAsia="FangSong" w:cs="FangSong"/>
          <w:sz w:val="20"/>
          <w:szCs w:val="20"/>
        </w:rPr>
      </w:pPr>
      <w:r>
        <w:rPr>
          <w:rFonts w:ascii="FangSong" w:hAnsi="FangSong" w:eastAsia="FangSong" w:cs="FangSong"/>
          <w:sz w:val="20"/>
          <w:szCs w:val="20"/>
          <w:spacing w:val="-9"/>
        </w:rPr>
        <w:t>/拷贝数据</w:t>
      </w:r>
    </w:p>
    <w:p>
      <w:pPr>
        <w:ind w:left="69"/>
        <w:spacing w:before="39" w:line="192" w:lineRule="auto"/>
        <w:rPr>
          <w:rFonts w:ascii="Times New Roman" w:hAnsi="Times New Roman" w:eastAsia="Times New Roman" w:cs="Times New Roman"/>
          <w:sz w:val="20"/>
          <w:szCs w:val="20"/>
        </w:rPr>
      </w:pPr>
      <w:r>
        <w:rPr>
          <w:rFonts w:ascii="Times New Roman" w:hAnsi="Times New Roman" w:eastAsia="Times New Roman" w:cs="Times New Roman"/>
          <w:sz w:val="14"/>
          <w:szCs w:val="14"/>
          <w:spacing w:val="-2"/>
        </w:rPr>
        <w:t>39                      </w:t>
      </w:r>
      <w:r>
        <w:rPr>
          <w:rFonts w:ascii="Times New Roman" w:hAnsi="Times New Roman" w:eastAsia="Times New Roman" w:cs="Times New Roman"/>
          <w:sz w:val="20"/>
          <w:szCs w:val="20"/>
          <w:spacing w:val="-2"/>
        </w:rPr>
        <w:t>while((read_count=read(sre_fd,&amp;databuf,BUF_LEN ))&gt;0</w:t>
      </w:r>
      <w:r>
        <w:rPr>
          <w:rFonts w:ascii="Times New Roman" w:hAnsi="Times New Roman" w:eastAsia="Times New Roman" w:cs="Times New Roman"/>
          <w:sz w:val="20"/>
          <w:szCs w:val="20"/>
          <w:spacing w:val="-3"/>
        </w:rPr>
        <w:t>){</w:t>
      </w:r>
    </w:p>
    <w:p>
      <w:pPr>
        <w:ind w:left="69"/>
        <w:spacing w:before="103" w:line="190"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1"/>
        </w:rPr>
        <w:t>40</w:t>
      </w:r>
      <w:r>
        <w:rPr>
          <w:rFonts w:ascii="Times New Roman" w:hAnsi="Times New Roman" w:eastAsia="Times New Roman" w:cs="Times New Roman"/>
          <w:sz w:val="14"/>
          <w:szCs w:val="14"/>
          <w:spacing w:val="1"/>
          <w:position w:val="1"/>
        </w:rPr>
        <w:t xml:space="preserve">                      </w:t>
      </w:r>
      <w:r>
        <w:rPr>
          <w:rFonts w:ascii="Times New Roman" w:hAnsi="Times New Roman" w:eastAsia="Times New Roman" w:cs="Times New Roman"/>
          <w:sz w:val="14"/>
          <w:szCs w:val="14"/>
          <w:position w:val="1"/>
        </w:rPr>
        <w:t xml:space="preserve">        </w:t>
      </w:r>
      <w:r>
        <w:rPr>
          <w:rFonts w:ascii="Times New Roman" w:hAnsi="Times New Roman" w:eastAsia="Times New Roman" w:cs="Times New Roman"/>
          <w:sz w:val="14"/>
          <w:szCs w:val="14"/>
        </w:rPr>
        <w:t>ssize_t            data_remain=rea</w:t>
      </w:r>
      <w:r>
        <w:rPr>
          <w:rFonts w:ascii="Times New Roman" w:hAnsi="Times New Roman" w:eastAsia="Times New Roman" w:cs="Times New Roman"/>
          <w:sz w:val="14"/>
          <w:szCs w:val="14"/>
          <w:spacing w:val="-1"/>
        </w:rPr>
        <w:t>d_count;</w:t>
      </w:r>
    </w:p>
    <w:p>
      <w:pPr>
        <w:ind w:left="1279" w:right="2791" w:hanging="1210"/>
        <w:spacing w:before="72" w:line="31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1"/>
        </w:rPr>
        <w:t>41</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 xml:space="preserve">         </w:t>
      </w:r>
      <w:r>
        <w:rPr>
          <w:rFonts w:ascii="FangSong" w:hAnsi="FangSong" w:eastAsia="FangSong" w:cs="FangSong"/>
          <w:sz w:val="14"/>
          <w:szCs w:val="14"/>
          <w:spacing w:val="21"/>
        </w:rPr>
        <w:t>/我们无法保证读取的数据能否被</w:t>
      </w:r>
      <w:r>
        <w:rPr>
          <w:rFonts w:ascii="FangSong" w:hAnsi="FangSong" w:eastAsia="FangSong" w:cs="FangSong"/>
          <w:sz w:val="14"/>
          <w:szCs w:val="14"/>
          <w:spacing w:val="-32"/>
        </w:rPr>
        <w:t xml:space="preserve"> </w:t>
      </w:r>
      <w:r>
        <w:rPr>
          <w:rFonts w:ascii="FangSong" w:hAnsi="FangSong" w:eastAsia="FangSong" w:cs="FangSong"/>
          <w:sz w:val="14"/>
          <w:szCs w:val="14"/>
          <w:spacing w:val="21"/>
        </w:rPr>
        <w:t>一</w:t>
      </w:r>
      <w:r>
        <w:rPr>
          <w:rFonts w:ascii="FangSong" w:hAnsi="FangSong" w:eastAsia="FangSong" w:cs="FangSong"/>
          <w:sz w:val="14"/>
          <w:szCs w:val="14"/>
          <w:spacing w:val="-35"/>
        </w:rPr>
        <w:t xml:space="preserve"> </w:t>
      </w:r>
      <w:r>
        <w:rPr>
          <w:rFonts w:ascii="FangSong" w:hAnsi="FangSong" w:eastAsia="FangSong" w:cs="FangSong"/>
          <w:sz w:val="14"/>
          <w:szCs w:val="14"/>
          <w:spacing w:val="21"/>
        </w:rPr>
        <w:t>次性写完，</w:t>
      </w:r>
      <w:r>
        <w:rPr>
          <w:rFonts w:ascii="FangSong" w:hAnsi="FangSong" w:eastAsia="FangSong" w:cs="FangSong"/>
          <w:sz w:val="14"/>
          <w:szCs w:val="14"/>
          <w:spacing w:val="20"/>
        </w:rPr>
        <w:t>所以这里循环写入</w:t>
      </w:r>
      <w:r>
        <w:rPr>
          <w:rFonts w:ascii="FangSong" w:hAnsi="FangSong" w:eastAsia="FangSong" w:cs="FangSong"/>
          <w:sz w:val="14"/>
          <w:szCs w:val="14"/>
        </w:rPr>
        <w:t xml:space="preserve"> </w:t>
      </w:r>
      <w:r>
        <w:rPr>
          <w:rFonts w:ascii="Times New Roman" w:hAnsi="Times New Roman" w:eastAsia="Times New Roman" w:cs="Times New Roman"/>
          <w:sz w:val="14"/>
          <w:szCs w:val="14"/>
          <w:spacing w:val="-1"/>
        </w:rPr>
        <w:t>while(data_remain&gt;0){</w:t>
      </w:r>
    </w:p>
    <w:p>
      <w:pPr>
        <w:ind w:left="1599"/>
        <w:spacing w:before="4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write_count=write(dest_fd,&amp;data_buf,data_rem</w:t>
      </w:r>
      <w:r>
        <w:rPr>
          <w:rFonts w:ascii="Times New Roman" w:hAnsi="Times New Roman" w:eastAsia="Times New Roman" w:cs="Times New Roman"/>
          <w:sz w:val="14"/>
          <w:szCs w:val="14"/>
          <w:spacing w:val="-1"/>
        </w:rPr>
        <w:t>ain);</w:t>
      </w:r>
    </w:p>
    <w:p>
      <w:pPr>
        <w:ind w:left="1928" w:right="3879" w:hanging="329"/>
        <w:spacing w:before="101" w:line="304" w:lineRule="auto"/>
        <w:rPr>
          <w:rFonts w:ascii="Times New Roman" w:hAnsi="Times New Roman" w:eastAsia="Times New Roman" w:cs="Times New Roman"/>
          <w:sz w:val="14"/>
          <w:szCs w:val="14"/>
        </w:rPr>
      </w:pPr>
      <w:r>
        <w:rPr>
          <w:rFonts w:ascii="SimSun" w:hAnsi="SimSun" w:eastAsia="SimSun" w:cs="SimSun"/>
          <w:sz w:val="14"/>
          <w:szCs w:val="14"/>
        </w:rPr>
        <w:t>if</w:t>
      </w:r>
      <w:r>
        <w:rPr>
          <w:rFonts w:ascii="SimSun" w:hAnsi="SimSun" w:eastAsia="SimSun" w:cs="SimSun"/>
          <w:sz w:val="14"/>
          <w:szCs w:val="14"/>
          <w:spacing w:val="12"/>
        </w:rPr>
        <w:t>(</w:t>
      </w:r>
      <w:r>
        <w:rPr>
          <w:rFonts w:ascii="SimSun" w:hAnsi="SimSun" w:eastAsia="SimSun" w:cs="SimSun"/>
          <w:sz w:val="14"/>
          <w:szCs w:val="14"/>
        </w:rPr>
        <w:t>write</w:t>
      </w:r>
      <w:r>
        <w:rPr>
          <w:rFonts w:ascii="SimSun" w:hAnsi="SimSun" w:eastAsia="SimSun" w:cs="SimSun"/>
          <w:sz w:val="14"/>
          <w:szCs w:val="14"/>
          <w:spacing w:val="12"/>
        </w:rPr>
        <w:t>_</w:t>
      </w:r>
      <w:r>
        <w:rPr>
          <w:rFonts w:ascii="SimSun" w:hAnsi="SimSun" w:eastAsia="SimSun" w:cs="SimSun"/>
          <w:sz w:val="14"/>
          <w:szCs w:val="14"/>
        </w:rPr>
        <w:t>count</w:t>
      </w:r>
      <w:r>
        <w:rPr>
          <w:rFonts w:ascii="SimSun" w:hAnsi="SimSun" w:eastAsia="SimSun" w:cs="SimSun"/>
          <w:sz w:val="14"/>
          <w:szCs w:val="14"/>
          <w:spacing w:val="12"/>
        </w:rPr>
        <w:t>&lt;0){//</w:t>
      </w:r>
      <w:r>
        <w:rPr>
          <w:rFonts w:ascii="SimSun" w:hAnsi="SimSun" w:eastAsia="SimSun" w:cs="SimSun"/>
          <w:sz w:val="14"/>
          <w:szCs w:val="14"/>
          <w:spacing w:val="61"/>
        </w:rPr>
        <w:t xml:space="preserve"> </w:t>
      </w:r>
      <w:r>
        <w:rPr>
          <w:rFonts w:ascii="FangSong" w:hAnsi="FangSong" w:eastAsia="FangSong" w:cs="FangSong"/>
          <w:sz w:val="14"/>
          <w:szCs w:val="14"/>
          <w:spacing w:val="12"/>
        </w:rPr>
        <w:t>在写入失败的情况下退出</w:t>
      </w:r>
      <w:r>
        <w:rPr>
          <w:rFonts w:ascii="FangSong" w:hAnsi="FangSong" w:eastAsia="FangSong" w:cs="FangSong"/>
          <w:sz w:val="14"/>
          <w:szCs w:val="14"/>
        </w:rPr>
        <w:t xml:space="preserve"> </w:t>
      </w:r>
      <w:r>
        <w:rPr>
          <w:rFonts w:ascii="Times New Roman" w:hAnsi="Times New Roman" w:eastAsia="Times New Roman" w:cs="Times New Roman"/>
          <w:sz w:val="14"/>
          <w:szCs w:val="14"/>
        </w:rPr>
        <w:t>printf("copy           dataerror!");</w:t>
      </w:r>
    </w:p>
    <w:p>
      <w:pPr>
        <w:ind w:left="1919"/>
        <w:spacing w:before="48"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spacing w:val="-1"/>
        </w:rPr>
        <w:t>FIN_OUT;</w:t>
      </w:r>
    </w:p>
    <w:p>
      <w:pPr>
        <w:ind w:firstLine="1620"/>
        <w:spacing w:before="90" w:line="150" w:lineRule="exact"/>
        <w:rPr/>
      </w:pPr>
      <w:r>
        <w:rPr>
          <w:position w:val="-2"/>
        </w:rPr>
        <w:drawing>
          <wp:inline distT="0" distB="0" distL="0" distR="0">
            <wp:extent cx="44413" cy="95243"/>
            <wp:effectExtent l="0" t="0" r="0" b="0"/>
            <wp:docPr id="158" name="IM 158"/>
            <wp:cNvGraphicFramePr/>
            <a:graphic>
              <a:graphicData uri="http://schemas.openxmlformats.org/drawingml/2006/picture">
                <pic:pic>
                  <pic:nvPicPr>
                    <pic:cNvPr id="158" name="IM 158"/>
                    <pic:cNvPicPr/>
                  </pic:nvPicPr>
                  <pic:blipFill>
                    <a:blip r:embed="rId151"/>
                    <a:stretch>
                      <a:fillRect/>
                    </a:stretch>
                  </pic:blipFill>
                  <pic:spPr>
                    <a:xfrm rot="0">
                      <a:off x="0" y="0"/>
                      <a:ext cx="44413" cy="95243"/>
                    </a:xfrm>
                    <a:prstGeom prst="rect">
                      <a:avLst/>
                    </a:prstGeom>
                  </pic:spPr>
                </pic:pic>
              </a:graphicData>
            </a:graphic>
          </wp:inline>
        </w:drawing>
      </w:r>
    </w:p>
    <w:p>
      <w:pPr>
        <w:ind w:left="1599"/>
        <w:spacing w:before="5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w w:val="93"/>
        </w:rPr>
        <w:t>data_remain=write_count;</w:t>
      </w:r>
    </w:p>
    <w:p>
      <w:pPr>
        <w:spacing w:line="307" w:lineRule="auto"/>
        <w:rPr>
          <w:rFonts w:ascii="Arial"/>
          <w:sz w:val="21"/>
        </w:rPr>
      </w:pPr>
      <w:r/>
    </w:p>
    <w:p>
      <w:pPr>
        <w:ind w:left="980"/>
        <w:spacing w:before="1" w:line="180" w:lineRule="exact"/>
        <w:rPr/>
      </w:pPr>
      <w:r>
        <w:rPr>
          <w:position w:val="-4"/>
        </w:rPr>
        <w:drawing>
          <wp:inline distT="0" distB="0" distL="0" distR="0">
            <wp:extent cx="44413" cy="114292"/>
            <wp:effectExtent l="0" t="0" r="0" b="0"/>
            <wp:docPr id="160" name="IM 160"/>
            <wp:cNvGraphicFramePr/>
            <a:graphic>
              <a:graphicData uri="http://schemas.openxmlformats.org/drawingml/2006/picture">
                <pic:pic>
                  <pic:nvPicPr>
                    <pic:cNvPr id="160" name="IM 160"/>
                    <pic:cNvPicPr/>
                  </pic:nvPicPr>
                  <pic:blipFill>
                    <a:blip r:embed="rId152"/>
                    <a:stretch>
                      <a:fillRect/>
                    </a:stretch>
                  </pic:blipFill>
                  <pic:spPr>
                    <a:xfrm rot="0">
                      <a:off x="0" y="0"/>
                      <a:ext cx="44413" cy="114292"/>
                    </a:xfrm>
                    <a:prstGeom prst="rect">
                      <a:avLst/>
                    </a:prstGeom>
                  </pic:spPr>
                </pic:pic>
              </a:graphicData>
            </a:graphic>
          </wp:inline>
        </w:drawing>
      </w:r>
    </w:p>
    <w:p>
      <w:pPr>
        <w:ind w:left="69"/>
        <w:spacing w:before="9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51</w:t>
      </w:r>
    </w:p>
    <w:p>
      <w:pPr>
        <w:ind w:left="959"/>
        <w:spacing w:before="95" w:line="222" w:lineRule="auto"/>
        <w:rPr>
          <w:rFonts w:ascii="FangSong" w:hAnsi="FangSong" w:eastAsia="FangSong" w:cs="FangSong"/>
          <w:sz w:val="14"/>
          <w:szCs w:val="14"/>
        </w:rPr>
      </w:pPr>
      <w:r>
        <w:rPr>
          <w:rFonts w:ascii="FangSong" w:hAnsi="FangSong" w:eastAsia="FangSong" w:cs="FangSong"/>
          <w:sz w:val="14"/>
          <w:szCs w:val="14"/>
          <w:spacing w:val="26"/>
        </w:rPr>
        <w:t>/任何读取或写入失败都要提示用户</w:t>
      </w:r>
    </w:p>
    <w:p>
      <w:pPr>
        <w:ind w:left="69"/>
        <w:spacing w:before="80" w:line="190"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1"/>
        </w:rPr>
        <w:t>53                     </w:t>
      </w:r>
      <w:r>
        <w:rPr>
          <w:rFonts w:ascii="Times New Roman" w:hAnsi="Times New Roman" w:eastAsia="Times New Roman" w:cs="Times New Roman"/>
          <w:sz w:val="14"/>
          <w:szCs w:val="14"/>
        </w:rPr>
        <w:t>if                    (read_count&lt;0||write_count&lt;0){</w:t>
      </w:r>
    </w:p>
    <w:p>
      <w:pPr>
        <w:ind w:left="69"/>
        <w:spacing w:before="103" w:line="190"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1"/>
        </w:rPr>
        <w:t>54                               </w:t>
      </w:r>
      <w:r>
        <w:rPr>
          <w:rFonts w:ascii="Times New Roman" w:hAnsi="Times New Roman" w:eastAsia="Times New Roman" w:cs="Times New Roman"/>
          <w:sz w:val="14"/>
          <w:szCs w:val="14"/>
        </w:rPr>
        <w:t>printf("co</w:t>
      </w:r>
      <w:r>
        <w:rPr>
          <w:rFonts w:ascii="Times New Roman" w:hAnsi="Times New Roman" w:eastAsia="Times New Roman" w:cs="Times New Roman"/>
          <w:sz w:val="14"/>
          <w:szCs w:val="14"/>
          <w:spacing w:val="-1"/>
        </w:rPr>
        <w:t>py    data     error!");</w:t>
      </w:r>
    </w:p>
    <w:p>
      <w:pPr>
        <w:ind w:left="980"/>
        <w:spacing w:before="70" w:line="170" w:lineRule="exact"/>
        <w:rPr/>
      </w:pPr>
      <w:r>
        <w:rPr>
          <w:position w:val="-3"/>
        </w:rPr>
        <w:drawing>
          <wp:inline distT="0" distB="0" distL="0" distR="0">
            <wp:extent cx="44413" cy="108002"/>
            <wp:effectExtent l="0" t="0" r="0" b="0"/>
            <wp:docPr id="162" name="IM 162"/>
            <wp:cNvGraphicFramePr/>
            <a:graphic>
              <a:graphicData uri="http://schemas.openxmlformats.org/drawingml/2006/picture">
                <pic:pic>
                  <pic:nvPicPr>
                    <pic:cNvPr id="162" name="IM 162"/>
                    <pic:cNvPicPr/>
                  </pic:nvPicPr>
                  <pic:blipFill>
                    <a:blip r:embed="rId153"/>
                    <a:stretch>
                      <a:fillRect/>
                    </a:stretch>
                  </pic:blipFill>
                  <pic:spPr>
                    <a:xfrm rot="0">
                      <a:off x="0" y="0"/>
                      <a:ext cx="44413" cy="108002"/>
                    </a:xfrm>
                    <a:prstGeom prst="rect">
                      <a:avLst/>
                    </a:prstGeom>
                  </pic:spPr>
                </pic:pic>
              </a:graphicData>
            </a:graphic>
          </wp:inline>
        </w:drawing>
      </w:r>
    </w:p>
    <w:p>
      <w:pPr>
        <w:ind w:left="639"/>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FIN_OUT:</w:t>
      </w:r>
    </w:p>
    <w:p>
      <w:pPr>
        <w:ind w:left="959"/>
        <w:spacing w:before="84" w:line="222" w:lineRule="auto"/>
        <w:rPr>
          <w:rFonts w:ascii="FangSong" w:hAnsi="FangSong" w:eastAsia="FangSong" w:cs="FangSong"/>
          <w:sz w:val="14"/>
          <w:szCs w:val="14"/>
        </w:rPr>
      </w:pPr>
      <w:r>
        <w:rPr>
          <w:rFonts w:ascii="FangSong" w:hAnsi="FangSong" w:eastAsia="FangSong" w:cs="FangSong"/>
          <w:sz w:val="14"/>
          <w:szCs w:val="14"/>
          <w:spacing w:val="-9"/>
        </w:rPr>
        <w:t>/</w:t>
      </w:r>
      <w:r>
        <w:rPr>
          <w:rFonts w:ascii="FangSong" w:hAnsi="FangSong" w:eastAsia="FangSong" w:cs="FangSong"/>
          <w:sz w:val="14"/>
          <w:szCs w:val="14"/>
          <w:spacing w:val="-9"/>
        </w:rPr>
        <w:t xml:space="preserve"> </w:t>
      </w:r>
      <w:r>
        <w:rPr>
          <w:rFonts w:ascii="FangSong" w:hAnsi="FangSong" w:eastAsia="FangSong" w:cs="FangSong"/>
          <w:sz w:val="14"/>
          <w:szCs w:val="14"/>
          <w:spacing w:val="-9"/>
        </w:rPr>
        <w:t>关</w:t>
      </w:r>
      <w:r>
        <w:rPr>
          <w:rFonts w:ascii="FangSong" w:hAnsi="FangSong" w:eastAsia="FangSong" w:cs="FangSong"/>
          <w:sz w:val="14"/>
          <w:szCs w:val="14"/>
          <w:spacing w:val="-9"/>
        </w:rPr>
        <w:t xml:space="preserve"> </w:t>
      </w:r>
      <w:r>
        <w:rPr>
          <w:rFonts w:ascii="FangSong" w:hAnsi="FangSong" w:eastAsia="FangSong" w:cs="FangSong"/>
          <w:sz w:val="14"/>
          <w:szCs w:val="14"/>
          <w:spacing w:val="-9"/>
        </w:rPr>
        <w:t>闭</w:t>
      </w:r>
      <w:r>
        <w:rPr>
          <w:rFonts w:ascii="FangSong" w:hAnsi="FangSong" w:eastAsia="FangSong" w:cs="FangSong"/>
          <w:sz w:val="14"/>
          <w:szCs w:val="14"/>
          <w:spacing w:val="-9"/>
        </w:rPr>
        <w:t xml:space="preserve"> </w:t>
      </w:r>
      <w:r>
        <w:rPr>
          <w:rFonts w:ascii="FangSong" w:hAnsi="FangSong" w:eastAsia="FangSong" w:cs="FangSong"/>
          <w:sz w:val="14"/>
          <w:szCs w:val="14"/>
          <w:spacing w:val="-9"/>
        </w:rPr>
        <w:t>文</w:t>
      </w:r>
      <w:r>
        <w:rPr>
          <w:rFonts w:ascii="FangSong" w:hAnsi="FangSong" w:eastAsia="FangSong" w:cs="FangSong"/>
          <w:sz w:val="14"/>
          <w:szCs w:val="14"/>
          <w:spacing w:val="-11"/>
        </w:rPr>
        <w:t xml:space="preserve"> </w:t>
      </w:r>
      <w:r>
        <w:rPr>
          <w:rFonts w:ascii="FangSong" w:hAnsi="FangSong" w:eastAsia="FangSong" w:cs="FangSong"/>
          <w:sz w:val="14"/>
          <w:szCs w:val="14"/>
          <w:spacing w:val="-9"/>
        </w:rPr>
        <w:t>件</w:t>
      </w:r>
    </w:p>
    <w:p>
      <w:pPr>
        <w:ind w:left="69" w:right="6993"/>
        <w:spacing w:before="100" w:line="25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position w:val="1"/>
        </w:rPr>
        <w:t>58</w:t>
      </w:r>
      <w:r>
        <w:rPr>
          <w:rFonts w:ascii="Times New Roman" w:hAnsi="Times New Roman" w:eastAsia="Times New Roman" w:cs="Times New Roman"/>
          <w:sz w:val="14"/>
          <w:szCs w:val="14"/>
          <w:spacing w:val="1"/>
          <w:position w:val="1"/>
        </w:rPr>
        <w:t xml:space="preserve">                     </w:t>
      </w:r>
      <w:r>
        <w:rPr>
          <w:rFonts w:ascii="Times New Roman" w:hAnsi="Times New Roman" w:eastAsia="Times New Roman" w:cs="Times New Roman"/>
          <w:sz w:val="14"/>
          <w:szCs w:val="14"/>
          <w:spacing w:val="-1"/>
        </w:rPr>
        <w:t>close(dest_fd);</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2"/>
        </w:rPr>
        <w:t>59</w:t>
      </w:r>
    </w:p>
    <w:p>
      <w:pPr>
        <w:ind w:left="69"/>
        <w:spacing w:before="11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60</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spacing w:val="-1"/>
        </w:rPr>
        <w:t>close(sre_fd);</w:t>
      </w:r>
    </w:p>
    <w:p>
      <w:pPr>
        <w:ind w:left="69" w:right="7474"/>
        <w:spacing w:before="113" w:line="26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61</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spacing w:val="-1"/>
        </w:rPr>
        <w:t>ERR_OUT:</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2"/>
        </w:rPr>
        <w:t>62</w:t>
      </w:r>
    </w:p>
    <w:p>
      <w:pPr>
        <w:ind w:left="69"/>
        <w:spacing w:before="81"/>
        <w:rPr>
          <w:sz w:val="20"/>
          <w:szCs w:val="20"/>
        </w:rPr>
      </w:pPr>
      <w:r>
        <w:rPr>
          <w:rFonts w:ascii="Times New Roman" w:hAnsi="Times New Roman" w:eastAsia="Times New Roman" w:cs="Times New Roman"/>
          <w:sz w:val="20"/>
          <w:szCs w:val="20"/>
          <w:spacing w:val="-5"/>
        </w:rPr>
        <w:t>63</w:t>
      </w:r>
      <w:r>
        <w:rPr>
          <w:rFonts w:ascii="Times New Roman" w:hAnsi="Times New Roman" w:eastAsia="Times New Roman" w:cs="Times New Roman"/>
          <w:sz w:val="20"/>
          <w:szCs w:val="20"/>
          <w:spacing w:val="1"/>
        </w:rPr>
        <w:t xml:space="preserve">       </w:t>
      </w:r>
      <w:r>
        <w:rPr>
          <w:sz w:val="20"/>
          <w:szCs w:val="20"/>
          <w:position w:val="-1"/>
        </w:rPr>
        <w:drawing>
          <wp:inline distT="0" distB="0" distL="0" distR="0">
            <wp:extent cx="101599" cy="126961"/>
            <wp:effectExtent l="0" t="0" r="0" b="0"/>
            <wp:docPr id="164" name="IM 164"/>
            <wp:cNvGraphicFramePr/>
            <a:graphic>
              <a:graphicData uri="http://schemas.openxmlformats.org/drawingml/2006/picture">
                <pic:pic>
                  <pic:nvPicPr>
                    <pic:cNvPr id="164" name="IM 164"/>
                    <pic:cNvPicPr/>
                  </pic:nvPicPr>
                  <pic:blipFill>
                    <a:blip r:embed="rId154"/>
                    <a:stretch>
                      <a:fillRect/>
                    </a:stretch>
                  </pic:blipFill>
                  <pic:spPr>
                    <a:xfrm rot="0">
                      <a:off x="0" y="0"/>
                      <a:ext cx="101599" cy="126961"/>
                    </a:xfrm>
                    <a:prstGeom prst="rect">
                      <a:avLst/>
                    </a:prstGeom>
                  </pic:spPr>
                </pic:pic>
              </a:graphicData>
            </a:graphic>
          </wp:inline>
        </w:drawing>
      </w:r>
    </w:p>
    <w:p>
      <w:pPr>
        <w:ind w:right="680" w:firstLine="439"/>
        <w:spacing w:before="63" w:line="336" w:lineRule="auto"/>
        <w:jc w:val="both"/>
        <w:rPr>
          <w:rFonts w:ascii="SimSun" w:hAnsi="SimSun" w:eastAsia="SimSun" w:cs="SimSun"/>
          <w:sz w:val="20"/>
          <w:szCs w:val="20"/>
        </w:rPr>
      </w:pPr>
      <w:r>
        <w:rPr>
          <w:rFonts w:ascii="SimSun" w:hAnsi="SimSun" w:eastAsia="SimSun" w:cs="SimSun"/>
          <w:sz w:val="20"/>
          <w:szCs w:val="20"/>
          <w:spacing w:val="36"/>
        </w:rPr>
        <w:t>在该实例中，分别打开两个文件(第24行～第31行),如果目标文件不存在</w:t>
      </w:r>
      <w:r>
        <w:rPr>
          <w:rFonts w:ascii="SimSun" w:hAnsi="SimSun" w:eastAsia="SimSun" w:cs="SimSun"/>
          <w:sz w:val="20"/>
          <w:szCs w:val="20"/>
          <w:spacing w:val="4"/>
        </w:rPr>
        <w:t xml:space="preserve">  </w:t>
      </w:r>
      <w:r>
        <w:rPr>
          <w:rFonts w:ascii="SimSun" w:hAnsi="SimSun" w:eastAsia="SimSun" w:cs="SimSun"/>
          <w:sz w:val="20"/>
          <w:szCs w:val="20"/>
          <w:spacing w:val="31"/>
        </w:rPr>
        <w:t>则创建新文件。然后不断循环地从源文件读取数据并写入目标文件(第3</w:t>
      </w:r>
      <w:r>
        <w:rPr>
          <w:rFonts w:ascii="SimSun" w:hAnsi="SimSun" w:eastAsia="SimSun" w:cs="SimSun"/>
          <w:sz w:val="20"/>
          <w:szCs w:val="20"/>
          <w:spacing w:val="30"/>
        </w:rPr>
        <w:t>9行～第</w:t>
      </w:r>
      <w:r>
        <w:rPr>
          <w:rFonts w:ascii="SimSun" w:hAnsi="SimSun" w:eastAsia="SimSun" w:cs="SimSun"/>
          <w:sz w:val="20"/>
          <w:szCs w:val="20"/>
        </w:rPr>
        <w:t xml:space="preserve">  </w:t>
      </w:r>
      <w:r>
        <w:rPr>
          <w:rFonts w:ascii="SimSun" w:hAnsi="SimSun" w:eastAsia="SimSun" w:cs="SimSun"/>
          <w:sz w:val="20"/>
          <w:szCs w:val="20"/>
          <w:spacing w:val="33"/>
        </w:rPr>
        <w:t>50行),直到读完源文件的数据为止。最后将两个文件关闭(第58行～第60行)。</w:t>
      </w:r>
    </w:p>
    <w:p>
      <w:pPr>
        <w:ind w:right="769" w:firstLine="439"/>
        <w:spacing w:before="1" w:line="346" w:lineRule="auto"/>
        <w:rPr>
          <w:rFonts w:ascii="SimSun" w:hAnsi="SimSun" w:eastAsia="SimSun" w:cs="SimSun"/>
          <w:sz w:val="20"/>
          <w:szCs w:val="20"/>
        </w:rPr>
      </w:pPr>
      <w:r>
        <w:rPr>
          <w:rFonts w:ascii="SimSun" w:hAnsi="SimSun" w:eastAsia="SimSun" w:cs="SimSun"/>
          <w:sz w:val="20"/>
          <w:szCs w:val="20"/>
          <w:spacing w:val="23"/>
        </w:rPr>
        <w:t>完成上述代码的编写后，我们可以将其编译为一</w:t>
      </w:r>
      <w:r>
        <w:rPr>
          <w:rFonts w:ascii="SimSun" w:hAnsi="SimSun" w:eastAsia="SimSun" w:cs="SimSun"/>
          <w:sz w:val="20"/>
          <w:szCs w:val="20"/>
          <w:spacing w:val="22"/>
        </w:rPr>
        <w:t>个可执行文件，然后就可以使</w:t>
      </w:r>
      <w:r>
        <w:rPr>
          <w:rFonts w:ascii="SimSun" w:hAnsi="SimSun" w:eastAsia="SimSun" w:cs="SimSun"/>
          <w:sz w:val="20"/>
          <w:szCs w:val="20"/>
        </w:rPr>
        <w:t xml:space="preserve"> </w:t>
      </w:r>
      <w:r>
        <w:rPr>
          <w:rFonts w:ascii="SimSun" w:hAnsi="SimSun" w:eastAsia="SimSun" w:cs="SimSun"/>
          <w:sz w:val="20"/>
          <w:szCs w:val="20"/>
          <w:spacing w:val="19"/>
        </w:rPr>
        <w:t>用该功能了。具体编译的方法如下：</w:t>
      </w:r>
    </w:p>
    <w:p>
      <w:pPr>
        <w:ind w:left="409"/>
        <w:spacing w:before="1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u w:val="single" w:color="auto"/>
          <w:color w:val="00DE00"/>
          <w:spacing w:val="-1"/>
        </w:rPr>
        <w:t>gcc-ocopy     file</w:t>
      </w:r>
      <w:r>
        <w:rPr>
          <w:rFonts w:ascii="Times New Roman" w:hAnsi="Times New Roman" w:eastAsia="Times New Roman" w:cs="Times New Roman"/>
          <w:sz w:val="14"/>
          <w:szCs w:val="14"/>
          <w:u w:val="single" w:color="auto"/>
          <w:color w:val="00DE00"/>
          <w:spacing w:val="4"/>
        </w:rPr>
        <w:t xml:space="preserve">     </w:t>
      </w:r>
      <w:r>
        <w:rPr>
          <w:rFonts w:ascii="Times New Roman" w:hAnsi="Times New Roman" w:eastAsia="Times New Roman" w:cs="Times New Roman"/>
          <w:sz w:val="14"/>
          <w:szCs w:val="14"/>
          <w:u w:val="single" w:color="auto"/>
          <w:color w:val="00DE00"/>
          <w:spacing w:val="-1"/>
        </w:rPr>
        <w:t>copy</w:t>
      </w:r>
      <w:r>
        <w:rPr>
          <w:rFonts w:ascii="Times New Roman" w:hAnsi="Times New Roman" w:eastAsia="Times New Roman" w:cs="Times New Roman"/>
          <w:sz w:val="14"/>
          <w:szCs w:val="14"/>
          <w:u w:val="single" w:color="auto"/>
          <w:color w:val="00DE00"/>
          <w:spacing w:val="2"/>
        </w:rPr>
        <w:t xml:space="preserve">     </w:t>
      </w:r>
      <w:r>
        <w:rPr>
          <w:rFonts w:ascii="Times New Roman" w:hAnsi="Times New Roman" w:eastAsia="Times New Roman" w:cs="Times New Roman"/>
          <w:sz w:val="14"/>
          <w:szCs w:val="14"/>
          <w:u w:val="single" w:color="auto"/>
          <w:color w:val="00DE00"/>
          <w:spacing w:val="-1"/>
        </w:rPr>
        <w:t>file.c</w:t>
      </w:r>
    </w:p>
    <w:p>
      <w:pPr>
        <w:ind w:left="439"/>
        <w:spacing w:before="89" w:line="219" w:lineRule="auto"/>
        <w:rPr>
          <w:rFonts w:ascii="SimSun" w:hAnsi="SimSun" w:eastAsia="SimSun" w:cs="SimSun"/>
          <w:sz w:val="20"/>
          <w:szCs w:val="20"/>
        </w:rPr>
      </w:pPr>
      <w:r>
        <w:rPr>
          <w:rFonts w:ascii="SimSun" w:hAnsi="SimSun" w:eastAsia="SimSun" w:cs="SimSun"/>
          <w:sz w:val="20"/>
          <w:szCs w:val="20"/>
          <w:spacing w:val="20"/>
        </w:rPr>
        <w:t>如果编译没有问题，就可以进行如下测试：</w:t>
      </w:r>
    </w:p>
    <w:p>
      <w:pPr>
        <w:ind w:left="439"/>
        <w:spacing w:before="160"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u w:val="single" w:color="auto"/>
          <w:color w:val="00D800"/>
          <w:spacing w:val="-10"/>
        </w:rPr>
        <w:t>/copy file copy</w:t>
      </w:r>
      <w:r>
        <w:rPr>
          <w:rFonts w:ascii="Times New Roman" w:hAnsi="Times New Roman" w:eastAsia="Times New Roman" w:cs="Times New Roman"/>
          <w:sz w:val="20"/>
          <w:szCs w:val="20"/>
          <w:u w:val="single" w:color="auto"/>
          <w:color w:val="00D800"/>
          <w:spacing w:val="1"/>
        </w:rPr>
        <w:t xml:space="preserve"> </w:t>
      </w:r>
      <w:r>
        <w:rPr>
          <w:rFonts w:ascii="Times New Roman" w:hAnsi="Times New Roman" w:eastAsia="Times New Roman" w:cs="Times New Roman"/>
          <w:sz w:val="20"/>
          <w:szCs w:val="20"/>
          <w:u w:val="single" w:color="auto"/>
          <w:color w:val="00D800"/>
          <w:spacing w:val="-10"/>
        </w:rPr>
        <w:t>file.c</w:t>
      </w:r>
      <w:r>
        <w:rPr>
          <w:rFonts w:ascii="Times New Roman" w:hAnsi="Times New Roman" w:eastAsia="Times New Roman" w:cs="Times New Roman"/>
          <w:sz w:val="20"/>
          <w:szCs w:val="20"/>
          <w:u w:val="single" w:color="auto"/>
          <w:color w:val="00D800"/>
          <w:spacing w:val="-1"/>
        </w:rPr>
        <w:t xml:space="preserve"> </w:t>
      </w:r>
      <w:r>
        <w:rPr>
          <w:rFonts w:ascii="Times New Roman" w:hAnsi="Times New Roman" w:eastAsia="Times New Roman" w:cs="Times New Roman"/>
          <w:sz w:val="20"/>
          <w:szCs w:val="20"/>
          <w:u w:val="single" w:color="auto"/>
          <w:color w:val="00D800"/>
          <w:spacing w:val="-10"/>
        </w:rPr>
        <w:t>dest.c</w:t>
      </w:r>
    </w:p>
    <w:p>
      <w:pPr>
        <w:spacing w:line="192" w:lineRule="auto"/>
        <w:sectPr>
          <w:footerReference w:type="default" r:id="rId148"/>
          <w:pgSz w:w="9060" w:h="14150"/>
          <w:pgMar w:top="703" w:right="20" w:bottom="541" w:left="260" w:header="0" w:footer="280" w:gutter="0"/>
        </w:sectPr>
        <w:rPr>
          <w:rFonts w:ascii="Times New Roman" w:hAnsi="Times New Roman" w:eastAsia="Times New Roman" w:cs="Times New Roman"/>
          <w:sz w:val="20"/>
          <w:szCs w:val="20"/>
        </w:rPr>
      </w:pPr>
    </w:p>
    <w:p>
      <w:pPr>
        <w:spacing w:line="327" w:lineRule="auto"/>
        <w:rPr>
          <w:rFonts w:ascii="Arial"/>
          <w:sz w:val="21"/>
        </w:rPr>
      </w:pPr>
      <w:r>
        <w:drawing>
          <wp:anchor distT="0" distB="0" distL="0" distR="0" simplePos="0" relativeHeight="251767808" behindDoc="0" locked="0" layoutInCell="0" allowOverlap="1">
            <wp:simplePos x="0" y="0"/>
            <wp:positionH relativeFrom="page">
              <wp:posOffset>393684</wp:posOffset>
            </wp:positionH>
            <wp:positionV relativeFrom="page">
              <wp:posOffset>0</wp:posOffset>
            </wp:positionV>
            <wp:extent cx="6385" cy="609558"/>
            <wp:effectExtent l="0" t="0" r="0" b="0"/>
            <wp:wrapNone/>
            <wp:docPr id="166" name="IM 166"/>
            <wp:cNvGraphicFramePr/>
            <a:graphic>
              <a:graphicData uri="http://schemas.openxmlformats.org/drawingml/2006/picture">
                <pic:pic>
                  <pic:nvPicPr>
                    <pic:cNvPr id="166" name="IM 166"/>
                    <pic:cNvPicPr/>
                  </pic:nvPicPr>
                  <pic:blipFill>
                    <a:blip r:embed="rId156"/>
                    <a:stretch>
                      <a:fillRect/>
                    </a:stretch>
                  </pic:blipFill>
                  <pic:spPr>
                    <a:xfrm rot="0">
                      <a:off x="0" y="0"/>
                      <a:ext cx="6385" cy="609558"/>
                    </a:xfrm>
                    <a:prstGeom prst="rect">
                      <a:avLst/>
                    </a:prstGeom>
                  </pic:spPr>
                </pic:pic>
              </a:graphicData>
            </a:graphic>
          </wp:anchor>
        </w:drawing>
      </w:r>
      <w:r/>
    </w:p>
    <w:p>
      <w:pPr>
        <w:ind w:left="172"/>
        <w:spacing w:before="65" w:line="219" w:lineRule="auto"/>
        <w:rPr>
          <w:rFonts w:ascii="SimSun" w:hAnsi="SimSun" w:eastAsia="SimSun" w:cs="SimSun"/>
          <w:sz w:val="20"/>
          <w:szCs w:val="20"/>
        </w:rPr>
      </w:pPr>
      <w:r>
        <w:rPr>
          <w:rFonts w:ascii="SimSun" w:hAnsi="SimSun" w:eastAsia="SimSun" w:cs="SimSun"/>
          <w:sz w:val="20"/>
          <w:szCs w:val="20"/>
          <w:b/>
          <w:bCs/>
          <w:spacing w:val="12"/>
        </w:rPr>
        <w:t>文件系统技术内幕</w:t>
      </w:r>
    </w:p>
    <w:p>
      <w:pPr>
        <w:ind w:left="170"/>
        <w:spacing w:before="116" w:line="219" w:lineRule="auto"/>
        <w:rPr>
          <w:rFonts w:ascii="SimSun" w:hAnsi="SimSun" w:eastAsia="SimSun" w:cs="SimSun"/>
          <w:sz w:val="20"/>
          <w:szCs w:val="20"/>
        </w:rPr>
      </w:pPr>
      <w:r>
        <w:rPr>
          <w:rFonts w:ascii="SimSun" w:hAnsi="SimSun" w:eastAsia="SimSun" w:cs="SimSun"/>
          <w:sz w:val="20"/>
          <w:szCs w:val="20"/>
          <w:spacing w:val="-5"/>
        </w:rPr>
        <w:t>大数据时代海量数据存储之道</w:t>
      </w:r>
    </w:p>
    <w:p>
      <w:pPr>
        <w:spacing w:line="331" w:lineRule="auto"/>
        <w:rPr>
          <w:rFonts w:ascii="Arial"/>
          <w:sz w:val="21"/>
        </w:rPr>
      </w:pPr>
      <w:r/>
    </w:p>
    <w:p>
      <w:pPr>
        <w:ind w:left="170" w:right="1" w:firstLine="450"/>
        <w:spacing w:before="65" w:line="341" w:lineRule="auto"/>
        <w:jc w:val="both"/>
        <w:rPr>
          <w:rFonts w:ascii="SimSun" w:hAnsi="SimSun" w:eastAsia="SimSun" w:cs="SimSun"/>
          <w:sz w:val="20"/>
          <w:szCs w:val="20"/>
        </w:rPr>
      </w:pPr>
      <w:r>
        <w:rPr>
          <w:rFonts w:ascii="SimSun" w:hAnsi="SimSun" w:eastAsia="SimSun" w:cs="SimSun"/>
          <w:sz w:val="20"/>
          <w:szCs w:val="20"/>
          <w:spacing w:val="14"/>
        </w:rPr>
        <w:t>执行完成上述代码后，我们可以对比一下</w:t>
      </w:r>
      <w:r>
        <w:rPr>
          <w:rFonts w:ascii="Times New Roman" w:hAnsi="Times New Roman" w:eastAsia="Times New Roman" w:cs="Times New Roman"/>
          <w:sz w:val="20"/>
          <w:szCs w:val="20"/>
        </w:rPr>
        <w:t>copy</w:t>
      </w:r>
      <w:r>
        <w:rPr>
          <w:rFonts w:ascii="Times New Roman" w:hAnsi="Times New Roman" w:eastAsia="Times New Roman" w:cs="Times New Roman"/>
          <w:sz w:val="20"/>
          <w:szCs w:val="20"/>
          <w:spacing w:val="14"/>
        </w:rPr>
        <w:t>_</w:t>
      </w:r>
      <w:r>
        <w:rPr>
          <w:rFonts w:ascii="Times New Roman" w:hAnsi="Times New Roman" w:eastAsia="Times New Roman" w:cs="Times New Roman"/>
          <w:sz w:val="20"/>
          <w:szCs w:val="20"/>
        </w:rPr>
        <w:t>file</w:t>
      </w:r>
      <w:r>
        <w:rPr>
          <w:rFonts w:ascii="Times New Roman" w:hAnsi="Times New Roman" w:eastAsia="Times New Roman" w:cs="Times New Roman"/>
          <w:sz w:val="20"/>
          <w:szCs w:val="20"/>
          <w:spacing w:val="14"/>
        </w:rPr>
        <w:t>.c   </w:t>
      </w:r>
      <w:r>
        <w:rPr>
          <w:rFonts w:ascii="SimSun" w:hAnsi="SimSun" w:eastAsia="SimSun" w:cs="SimSun"/>
          <w:sz w:val="20"/>
          <w:szCs w:val="20"/>
          <w:spacing w:val="14"/>
        </w:rPr>
        <w:t>和</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dest</w:t>
      </w:r>
      <w:r>
        <w:rPr>
          <w:rFonts w:ascii="Times New Roman" w:hAnsi="Times New Roman" w:eastAsia="Times New Roman" w:cs="Times New Roman"/>
          <w:sz w:val="20"/>
          <w:szCs w:val="20"/>
          <w:spacing w:val="14"/>
        </w:rPr>
        <w:t>.c  </w:t>
      </w:r>
      <w:r>
        <w:rPr>
          <w:rFonts w:ascii="SimSun" w:hAnsi="SimSun" w:eastAsia="SimSun" w:cs="SimSun"/>
          <w:sz w:val="20"/>
          <w:szCs w:val="20"/>
          <w:spacing w:val="14"/>
        </w:rPr>
        <w:t>文件的内容。比如</w:t>
      </w:r>
      <w:r>
        <w:rPr>
          <w:rFonts w:ascii="SimSun" w:hAnsi="SimSun" w:eastAsia="SimSun" w:cs="SimSun"/>
          <w:sz w:val="20"/>
          <w:szCs w:val="20"/>
        </w:rPr>
        <w:t xml:space="preserve"> </w:t>
      </w:r>
      <w:r>
        <w:rPr>
          <w:rFonts w:ascii="SimSun" w:hAnsi="SimSun" w:eastAsia="SimSun" w:cs="SimSun"/>
          <w:sz w:val="20"/>
          <w:szCs w:val="20"/>
          <w:u w:val="single" w:color="auto"/>
          <w:spacing w:val="24"/>
        </w:rPr>
        <w:t>使用</w:t>
      </w:r>
      <w:r>
        <w:rPr>
          <w:rFonts w:ascii="SimSun" w:hAnsi="SimSun" w:eastAsia="SimSun" w:cs="SimSun"/>
          <w:sz w:val="20"/>
          <w:szCs w:val="20"/>
          <w:u w:val="single" w:color="auto"/>
        </w:rPr>
        <w:t>diff</w:t>
      </w:r>
      <w:r>
        <w:rPr>
          <w:rFonts w:ascii="SimSun" w:hAnsi="SimSun" w:eastAsia="SimSun" w:cs="SimSun"/>
          <w:sz w:val="20"/>
          <w:szCs w:val="20"/>
          <w:u w:val="single" w:color="auto"/>
          <w:spacing w:val="24"/>
        </w:rPr>
        <w:t>命令，可以发现两者的内容是完全</w:t>
      </w:r>
      <w:r>
        <w:rPr>
          <w:rFonts w:ascii="SimSun" w:hAnsi="SimSun" w:eastAsia="SimSun" w:cs="SimSun"/>
          <w:sz w:val="20"/>
          <w:szCs w:val="20"/>
          <w:u w:val="single" w:color="auto"/>
          <w:spacing w:val="-59"/>
        </w:rPr>
        <w:t xml:space="preserve"> </w:t>
      </w:r>
      <w:r>
        <w:rPr>
          <w:rFonts w:ascii="SimSun" w:hAnsi="SimSun" w:eastAsia="SimSun" w:cs="SimSun"/>
          <w:sz w:val="20"/>
          <w:szCs w:val="20"/>
          <w:u w:val="single" w:color="auto"/>
          <w:spacing w:val="24"/>
        </w:rPr>
        <w:t>一样的，</w:t>
      </w:r>
      <w:r>
        <w:rPr>
          <w:rFonts w:ascii="SimSun" w:hAnsi="SimSun" w:eastAsia="SimSun" w:cs="SimSun"/>
          <w:sz w:val="20"/>
          <w:szCs w:val="20"/>
          <w:spacing w:val="23"/>
        </w:rPr>
        <w:t>也就是我们实现了拷贝文件的</w:t>
      </w:r>
      <w:r>
        <w:rPr>
          <w:rFonts w:ascii="SimSun" w:hAnsi="SimSun" w:eastAsia="SimSun" w:cs="SimSun"/>
          <w:sz w:val="20"/>
          <w:szCs w:val="20"/>
        </w:rPr>
        <w:t xml:space="preserve"> </w:t>
      </w:r>
      <w:r>
        <w:rPr>
          <w:rFonts w:ascii="SimSun" w:hAnsi="SimSun" w:eastAsia="SimSun" w:cs="SimSun"/>
          <w:sz w:val="20"/>
          <w:szCs w:val="20"/>
          <w:spacing w:val="13"/>
        </w:rPr>
        <w:t>功能。</w:t>
      </w:r>
    </w:p>
    <w:p>
      <w:pPr>
        <w:pStyle w:val="BodyText"/>
        <w:ind w:left="173"/>
        <w:spacing w:before="136" w:line="222" w:lineRule="auto"/>
        <w:outlineLvl w:val="2"/>
        <w:rPr>
          <w:sz w:val="30"/>
          <w:szCs w:val="30"/>
        </w:rPr>
      </w:pPr>
      <w:bookmarkStart w:name="bookmark18" w:id="185"/>
      <w:bookmarkEnd w:id="185"/>
      <w:r>
        <w:rPr>
          <w:rFonts w:ascii="SimSun" w:hAnsi="SimSun" w:eastAsia="SimSun" w:cs="SimSun"/>
          <w:sz w:val="30"/>
          <w:szCs w:val="30"/>
          <w:b/>
          <w:bCs/>
          <w:spacing w:val="-14"/>
        </w:rPr>
        <w:t>2.2.4</w:t>
      </w:r>
      <w:r>
        <w:rPr>
          <w:rFonts w:ascii="SimSun" w:hAnsi="SimSun" w:eastAsia="SimSun" w:cs="SimSun"/>
          <w:sz w:val="30"/>
          <w:szCs w:val="30"/>
          <w:spacing w:val="68"/>
        </w:rPr>
        <w:t xml:space="preserve"> </w:t>
      </w:r>
      <w:r>
        <w:rPr>
          <w:sz w:val="30"/>
          <w:szCs w:val="30"/>
          <w:b/>
          <w:bCs/>
          <w:spacing w:val="-14"/>
        </w:rPr>
        <w:t>关于</w:t>
      </w:r>
      <w:r>
        <w:rPr>
          <w:rFonts w:ascii="SimSun" w:hAnsi="SimSun" w:eastAsia="SimSun" w:cs="SimSun"/>
          <w:sz w:val="30"/>
          <w:szCs w:val="30"/>
          <w:b/>
          <w:bCs/>
          <w:spacing w:val="-14"/>
        </w:rPr>
        <w:t>API</w:t>
      </w:r>
      <w:r>
        <w:rPr>
          <w:rFonts w:ascii="SimSun" w:hAnsi="SimSun" w:eastAsia="SimSun" w:cs="SimSun"/>
          <w:sz w:val="30"/>
          <w:szCs w:val="30"/>
          <w:spacing w:val="-78"/>
        </w:rPr>
        <w:t xml:space="preserve"> </w:t>
      </w:r>
      <w:r>
        <w:rPr>
          <w:sz w:val="30"/>
          <w:szCs w:val="30"/>
          <w:b/>
          <w:bCs/>
          <w:spacing w:val="-14"/>
        </w:rPr>
        <w:t>函数的进一步解释</w:t>
      </w:r>
    </w:p>
    <w:p>
      <w:pPr>
        <w:ind w:left="170" w:right="19" w:firstLine="450"/>
        <w:spacing w:before="289" w:line="288" w:lineRule="auto"/>
        <w:jc w:val="both"/>
        <w:rPr>
          <w:rFonts w:ascii="SimSun" w:hAnsi="SimSun" w:eastAsia="SimSun" w:cs="SimSun"/>
          <w:sz w:val="23"/>
          <w:szCs w:val="23"/>
        </w:rPr>
      </w:pPr>
      <w:r>
        <w:rPr>
          <w:rFonts w:ascii="SimSun" w:hAnsi="SimSun" w:eastAsia="SimSun" w:cs="SimSun"/>
          <w:sz w:val="23"/>
          <w:szCs w:val="23"/>
          <w:spacing w:val="-6"/>
        </w:rPr>
        <w:t>前文只是给出一个实例，并没有对所用到的</w:t>
      </w:r>
      <w:r>
        <w:rPr>
          <w:rFonts w:ascii="Times New Roman" w:hAnsi="Times New Roman" w:eastAsia="Times New Roman" w:cs="Times New Roman"/>
          <w:sz w:val="23"/>
          <w:szCs w:val="23"/>
          <w:spacing w:val="-6"/>
        </w:rPr>
        <w:t>API </w:t>
      </w:r>
      <w:r>
        <w:rPr>
          <w:rFonts w:ascii="SimSun" w:hAnsi="SimSun" w:eastAsia="SimSun" w:cs="SimSun"/>
          <w:sz w:val="23"/>
          <w:szCs w:val="23"/>
          <w:spacing w:val="-6"/>
        </w:rPr>
        <w:t>做任何解释。本节将对所使用</w:t>
      </w:r>
      <w:r>
        <w:rPr>
          <w:rFonts w:ascii="SimSun" w:hAnsi="SimSun" w:eastAsia="SimSun" w:cs="SimSun"/>
          <w:sz w:val="23"/>
          <w:szCs w:val="23"/>
          <w:spacing w:val="3"/>
        </w:rPr>
        <w:t xml:space="preserve"> </w:t>
      </w:r>
      <w:r>
        <w:rPr>
          <w:rFonts w:ascii="SimSun" w:hAnsi="SimSun" w:eastAsia="SimSun" w:cs="SimSun"/>
          <w:sz w:val="23"/>
          <w:szCs w:val="23"/>
          <w:spacing w:val="-7"/>
        </w:rPr>
        <w:t>的</w:t>
      </w:r>
      <w:r>
        <w:rPr>
          <w:rFonts w:ascii="Times New Roman" w:hAnsi="Times New Roman" w:eastAsia="Times New Roman" w:cs="Times New Roman"/>
          <w:sz w:val="23"/>
          <w:szCs w:val="23"/>
          <w:spacing w:val="-7"/>
        </w:rPr>
        <w:t>API</w:t>
      </w:r>
      <w:r>
        <w:rPr>
          <w:rFonts w:ascii="Times New Roman" w:hAnsi="Times New Roman" w:eastAsia="Times New Roman" w:cs="Times New Roman"/>
          <w:sz w:val="23"/>
          <w:szCs w:val="23"/>
          <w:spacing w:val="27"/>
          <w:w w:val="101"/>
        </w:rPr>
        <w:t xml:space="preserve"> </w:t>
      </w:r>
      <w:r>
        <w:rPr>
          <w:rFonts w:ascii="SimSun" w:hAnsi="SimSun" w:eastAsia="SimSun" w:cs="SimSun"/>
          <w:sz w:val="23"/>
          <w:szCs w:val="23"/>
          <w:spacing w:val="-7"/>
        </w:rPr>
        <w:t>函数进行一个简单的解释。限于篇幅，本节无法解释所有内容，关于</w:t>
      </w:r>
      <w:r>
        <w:rPr>
          <w:rFonts w:ascii="Times New Roman" w:hAnsi="Times New Roman" w:eastAsia="Times New Roman" w:cs="Times New Roman"/>
          <w:sz w:val="23"/>
          <w:szCs w:val="23"/>
          <w:spacing w:val="-7"/>
        </w:rPr>
        <w:t>API </w:t>
      </w:r>
      <w:r>
        <w:rPr>
          <w:rFonts w:ascii="SimSun" w:hAnsi="SimSun" w:eastAsia="SimSun" w:cs="SimSun"/>
          <w:sz w:val="23"/>
          <w:szCs w:val="23"/>
          <w:spacing w:val="-7"/>
        </w:rPr>
        <w:t>的</w:t>
      </w:r>
      <w:r>
        <w:rPr>
          <w:rFonts w:ascii="SimSun" w:hAnsi="SimSun" w:eastAsia="SimSun" w:cs="SimSun"/>
          <w:sz w:val="23"/>
          <w:szCs w:val="23"/>
        </w:rPr>
        <w:t xml:space="preserve"> </w:t>
      </w:r>
      <w:r>
        <w:rPr>
          <w:rFonts w:ascii="SimSun" w:hAnsi="SimSun" w:eastAsia="SimSun" w:cs="SimSun"/>
          <w:sz w:val="23"/>
          <w:szCs w:val="23"/>
          <w:spacing w:val="-5"/>
        </w:rPr>
        <w:t>详细描述大家可以通过</w:t>
      </w:r>
      <w:r>
        <w:rPr>
          <w:rFonts w:ascii="Times New Roman" w:hAnsi="Times New Roman" w:eastAsia="Times New Roman" w:cs="Times New Roman"/>
          <w:sz w:val="23"/>
          <w:szCs w:val="23"/>
          <w:spacing w:val="-5"/>
        </w:rPr>
        <w:t>man </w:t>
      </w:r>
      <w:r>
        <w:rPr>
          <w:rFonts w:ascii="SimSun" w:hAnsi="SimSun" w:eastAsia="SimSun" w:cs="SimSun"/>
          <w:sz w:val="23"/>
          <w:szCs w:val="23"/>
          <w:spacing w:val="-5"/>
        </w:rPr>
        <w:t>命令查看帮助文件，</w:t>
      </w:r>
      <w:r>
        <w:rPr>
          <w:rFonts w:ascii="SimSun" w:hAnsi="SimSun" w:eastAsia="SimSun" w:cs="SimSun"/>
          <w:sz w:val="23"/>
          <w:szCs w:val="23"/>
          <w:spacing w:val="-6"/>
        </w:rPr>
        <w:t>或者阅读参考文献[3]。</w:t>
      </w:r>
    </w:p>
    <w:p>
      <w:pPr>
        <w:pStyle w:val="BodyText"/>
        <w:ind w:left="173"/>
        <w:spacing w:before="245" w:line="217" w:lineRule="auto"/>
        <w:rPr>
          <w:sz w:val="23"/>
          <w:szCs w:val="23"/>
        </w:rPr>
      </w:pPr>
      <w:hyperlink w:history="true" r:id="rId157">
        <w:r>
          <w:rPr>
            <w:rFonts w:ascii="SimSun" w:hAnsi="SimSun" w:eastAsia="SimSun" w:cs="SimSun"/>
            <w:sz w:val="23"/>
            <w:szCs w:val="23"/>
            <w:b/>
            <w:bCs/>
            <w:spacing w:val="-9"/>
          </w:rPr>
          <w:t>2.2.4.1</w:t>
        </w:r>
      </w:hyperlink>
      <w:r>
        <w:rPr>
          <w:rFonts w:ascii="SimSun" w:hAnsi="SimSun" w:eastAsia="SimSun" w:cs="SimSun"/>
          <w:sz w:val="23"/>
          <w:szCs w:val="23"/>
          <w:spacing w:val="14"/>
        </w:rPr>
        <w:t xml:space="preserve">   </w:t>
      </w:r>
      <w:r>
        <w:rPr>
          <w:rFonts w:ascii="SimSun" w:hAnsi="SimSun" w:eastAsia="SimSun" w:cs="SimSun"/>
          <w:sz w:val="23"/>
          <w:szCs w:val="23"/>
          <w:b/>
          <w:bCs/>
          <w:spacing w:val="-9"/>
        </w:rPr>
        <w:t>open()</w:t>
      </w:r>
      <w:r>
        <w:rPr>
          <w:sz w:val="23"/>
          <w:szCs w:val="23"/>
          <w:b/>
          <w:bCs/>
          <w:spacing w:val="-9"/>
        </w:rPr>
        <w:t>函</w:t>
      </w:r>
      <w:r>
        <w:rPr>
          <w:sz w:val="23"/>
          <w:szCs w:val="23"/>
          <w:spacing w:val="-33"/>
        </w:rPr>
        <w:t xml:space="preserve"> </w:t>
      </w:r>
      <w:r>
        <w:rPr>
          <w:sz w:val="23"/>
          <w:szCs w:val="23"/>
          <w:b/>
          <w:bCs/>
          <w:spacing w:val="-9"/>
        </w:rPr>
        <w:t>数</w:t>
      </w:r>
    </w:p>
    <w:p>
      <w:pPr>
        <w:ind w:left="620" w:right="1566"/>
        <w:spacing w:before="244" w:line="25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open</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spacing w:val="44"/>
          <w:w w:val="101"/>
        </w:rPr>
        <w:t xml:space="preserve"> </w:t>
      </w:r>
      <w:r>
        <w:rPr>
          <w:rFonts w:ascii="SimSun" w:hAnsi="SimSun" w:eastAsia="SimSun" w:cs="SimSun"/>
          <w:sz w:val="20"/>
          <w:szCs w:val="20"/>
          <w:spacing w:val="19"/>
        </w:rPr>
        <w:t>函数用于打开/创建一个文件。该函数的语法格式如下：</w:t>
      </w:r>
      <w:r>
        <w:rPr>
          <w:rFonts w:ascii="SimSun" w:hAnsi="SimSun" w:eastAsia="SimSun" w:cs="SimSun"/>
          <w:sz w:val="20"/>
          <w:szCs w:val="20"/>
        </w:rPr>
        <w:t xml:space="preserve"> </w:t>
      </w:r>
      <w:r>
        <w:rPr>
          <w:rFonts w:ascii="Times New Roman" w:hAnsi="Times New Roman" w:eastAsia="Times New Roman" w:cs="Times New Roman"/>
          <w:sz w:val="20"/>
          <w:szCs w:val="20"/>
          <w:spacing w:val="-9"/>
          <w:w w:val="95"/>
        </w:rPr>
        <w:t>intopen(const char *pathname,int flags,mode_t mode);</w:t>
      </w:r>
    </w:p>
    <w:p>
      <w:pPr>
        <w:ind w:left="620"/>
        <w:spacing w:before="134" w:line="219" w:lineRule="auto"/>
        <w:rPr>
          <w:rFonts w:ascii="SimSun" w:hAnsi="SimSun" w:eastAsia="SimSun" w:cs="SimSun"/>
          <w:sz w:val="23"/>
          <w:szCs w:val="23"/>
        </w:rPr>
      </w:pPr>
      <w:r>
        <w:rPr>
          <w:rFonts w:ascii="SimSun" w:hAnsi="SimSun" w:eastAsia="SimSun" w:cs="SimSun"/>
          <w:sz w:val="23"/>
          <w:szCs w:val="23"/>
          <w:spacing w:val="-1"/>
        </w:rPr>
        <w:t>其中，包含3个参数，分别是文件路径、旗标和模式。</w:t>
      </w:r>
    </w:p>
    <w:p>
      <w:pPr>
        <w:ind w:left="170" w:right="17" w:firstLine="450"/>
        <w:spacing w:before="134" w:line="324" w:lineRule="auto"/>
        <w:rPr>
          <w:rFonts w:ascii="SimSun" w:hAnsi="SimSun" w:eastAsia="SimSun" w:cs="SimSun"/>
          <w:sz w:val="20"/>
          <w:szCs w:val="20"/>
        </w:rPr>
      </w:pPr>
      <w:r>
        <w:rPr>
          <w:rFonts w:ascii="SimSun" w:hAnsi="SimSun" w:eastAsia="SimSun" w:cs="SimSun"/>
          <w:sz w:val="20"/>
          <w:szCs w:val="20"/>
          <w:spacing w:val="23"/>
        </w:rPr>
        <w:t>文件路径是文件位置和名称的描述。旗标是对该接口功能的精细化控</w:t>
      </w:r>
      <w:r>
        <w:rPr>
          <w:rFonts w:ascii="SimSun" w:hAnsi="SimSun" w:eastAsia="SimSun" w:cs="SimSun"/>
          <w:sz w:val="20"/>
          <w:szCs w:val="20"/>
          <w:spacing w:val="22"/>
        </w:rPr>
        <w:t>制，如只</w:t>
      </w:r>
      <w:r>
        <w:rPr>
          <w:rFonts w:ascii="SimSun" w:hAnsi="SimSun" w:eastAsia="SimSun" w:cs="SimSun"/>
          <w:sz w:val="20"/>
          <w:szCs w:val="20"/>
        </w:rPr>
        <w:t xml:space="preserve"> </w:t>
      </w:r>
      <w:r>
        <w:rPr>
          <w:rFonts w:ascii="SimSun" w:hAnsi="SimSun" w:eastAsia="SimSun" w:cs="SimSun"/>
          <w:sz w:val="20"/>
          <w:szCs w:val="20"/>
          <w:spacing w:val="18"/>
        </w:rPr>
        <w:t>读打开，读写打开等。模式是指文件的具体权限信息，也就是文件的</w:t>
      </w:r>
      <w:r>
        <w:rPr>
          <w:rFonts w:ascii="Times New Roman" w:hAnsi="Times New Roman" w:eastAsia="Times New Roman" w:cs="Times New Roman"/>
          <w:sz w:val="20"/>
          <w:szCs w:val="20"/>
        </w:rPr>
        <w:t>RWX</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rPr>
        <w:t>GUO</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8"/>
        </w:rPr>
        <w:t>属</w:t>
      </w:r>
      <w:r>
        <w:rPr>
          <w:rFonts w:ascii="SimSun" w:hAnsi="SimSun" w:eastAsia="SimSun" w:cs="SimSun"/>
          <w:sz w:val="20"/>
          <w:szCs w:val="20"/>
          <w:spacing w:val="13"/>
        </w:rPr>
        <w:t xml:space="preserve"> </w:t>
      </w:r>
      <w:r>
        <w:rPr>
          <w:rFonts w:ascii="SimSun" w:hAnsi="SimSun" w:eastAsia="SimSun" w:cs="SimSun"/>
          <w:sz w:val="20"/>
          <w:szCs w:val="20"/>
          <w:spacing w:val="20"/>
        </w:rPr>
        <w:t>性，该参数可以省略。</w:t>
      </w:r>
    </w:p>
    <w:p>
      <w:pPr>
        <w:ind w:left="170" w:right="5" w:firstLine="450"/>
        <w:spacing w:before="36" w:line="319" w:lineRule="auto"/>
        <w:rPr>
          <w:rFonts w:ascii="SimSun" w:hAnsi="SimSun" w:eastAsia="SimSun" w:cs="SimSun"/>
          <w:sz w:val="20"/>
          <w:szCs w:val="20"/>
        </w:rPr>
      </w:pPr>
      <w:r>
        <w:rPr>
          <w:rFonts w:ascii="Times New Roman" w:hAnsi="Times New Roman" w:eastAsia="Times New Roman" w:cs="Times New Roman"/>
          <w:sz w:val="20"/>
          <w:szCs w:val="20"/>
        </w:rPr>
        <w:t>open</w:t>
      </w:r>
      <w:r>
        <w:rPr>
          <w:rFonts w:ascii="Times New Roman" w:hAnsi="Times New Roman" w:eastAsia="Times New Roman" w:cs="Times New Roman"/>
          <w:sz w:val="20"/>
          <w:szCs w:val="20"/>
          <w:spacing w:val="24"/>
        </w:rPr>
        <w:t>()</w:t>
      </w:r>
      <w:r>
        <w:rPr>
          <w:rFonts w:ascii="Times New Roman" w:hAnsi="Times New Roman" w:eastAsia="Times New Roman" w:cs="Times New Roman"/>
          <w:sz w:val="20"/>
          <w:szCs w:val="20"/>
          <w:spacing w:val="35"/>
          <w:w w:val="101"/>
        </w:rPr>
        <w:t xml:space="preserve"> </w:t>
      </w:r>
      <w:r>
        <w:rPr>
          <w:rFonts w:ascii="SimSun" w:hAnsi="SimSun" w:eastAsia="SimSun" w:cs="SimSun"/>
          <w:sz w:val="20"/>
          <w:szCs w:val="20"/>
          <w:spacing w:val="24"/>
        </w:rPr>
        <w:t>函数执行成功后会返回一个整型变量，这个返回</w:t>
      </w:r>
      <w:r>
        <w:rPr>
          <w:rFonts w:ascii="SimSun" w:hAnsi="SimSun" w:eastAsia="SimSun" w:cs="SimSun"/>
          <w:sz w:val="20"/>
          <w:szCs w:val="20"/>
          <w:spacing w:val="23"/>
        </w:rPr>
        <w:t>值就是文件描述符。文</w:t>
      </w:r>
      <w:r>
        <w:rPr>
          <w:rFonts w:ascii="SimSun" w:hAnsi="SimSun" w:eastAsia="SimSun" w:cs="SimSun"/>
          <w:sz w:val="20"/>
          <w:szCs w:val="20"/>
        </w:rPr>
        <w:t xml:space="preserve"> </w:t>
      </w:r>
      <w:r>
        <w:rPr>
          <w:rFonts w:ascii="SimSun" w:hAnsi="SimSun" w:eastAsia="SimSun" w:cs="SimSun"/>
          <w:sz w:val="20"/>
          <w:szCs w:val="20"/>
          <w:spacing w:val="25"/>
        </w:rPr>
        <w:t>件描述符用于标识一个文件，后续的操作都要依赖该</w:t>
      </w:r>
      <w:r>
        <w:rPr>
          <w:rFonts w:ascii="SimSun" w:hAnsi="SimSun" w:eastAsia="SimSun" w:cs="SimSun"/>
          <w:sz w:val="20"/>
          <w:szCs w:val="20"/>
          <w:spacing w:val="24"/>
        </w:rPr>
        <w:t>文件描述符。</w:t>
      </w:r>
    </w:p>
    <w:p>
      <w:pPr>
        <w:ind w:left="170" w:firstLine="450"/>
        <w:spacing w:before="5" w:line="284" w:lineRule="auto"/>
        <w:rPr>
          <w:rFonts w:ascii="SimSun" w:hAnsi="SimSun" w:eastAsia="SimSun" w:cs="SimSun"/>
          <w:sz w:val="23"/>
          <w:szCs w:val="23"/>
        </w:rPr>
      </w:pPr>
      <w:r>
        <w:rPr>
          <w:rFonts w:ascii="SimSun" w:hAnsi="SimSun" w:eastAsia="SimSun" w:cs="SimSun"/>
          <w:sz w:val="23"/>
          <w:szCs w:val="23"/>
          <w:spacing w:val="-2"/>
        </w:rPr>
        <w:t>对于文件的访问特性，可以通过</w:t>
      </w:r>
      <w:r>
        <w:rPr>
          <w:rFonts w:ascii="Times New Roman" w:hAnsi="Times New Roman" w:eastAsia="Times New Roman" w:cs="Times New Roman"/>
          <w:sz w:val="23"/>
          <w:szCs w:val="23"/>
          <w:spacing w:val="-2"/>
        </w:rPr>
        <w:t>open)</w:t>
      </w:r>
      <w:r>
        <w:rPr>
          <w:rFonts w:ascii="Times New Roman" w:hAnsi="Times New Roman" w:eastAsia="Times New Roman" w:cs="Times New Roman"/>
          <w:sz w:val="23"/>
          <w:szCs w:val="23"/>
          <w:spacing w:val="-3"/>
        </w:rPr>
        <w:t xml:space="preserve">  </w:t>
      </w:r>
      <w:r>
        <w:rPr>
          <w:rFonts w:ascii="SimSun" w:hAnsi="SimSun" w:eastAsia="SimSun" w:cs="SimSun"/>
          <w:sz w:val="23"/>
          <w:szCs w:val="23"/>
          <w:spacing w:val="-3"/>
        </w:rPr>
        <w:t>函数的</w:t>
      </w:r>
      <w:r>
        <w:rPr>
          <w:rFonts w:ascii="Times New Roman" w:hAnsi="Times New Roman" w:eastAsia="Times New Roman" w:cs="Times New Roman"/>
          <w:sz w:val="23"/>
          <w:szCs w:val="23"/>
          <w:spacing w:val="-3"/>
        </w:rPr>
        <w:t>flags   </w:t>
      </w:r>
      <w:r>
        <w:rPr>
          <w:rFonts w:ascii="SimSun" w:hAnsi="SimSun" w:eastAsia="SimSun" w:cs="SimSun"/>
          <w:sz w:val="23"/>
          <w:szCs w:val="23"/>
          <w:spacing w:val="-3"/>
        </w:rPr>
        <w:t>参数指定。比如，在打开</w:t>
      </w:r>
      <w:r>
        <w:rPr>
          <w:rFonts w:ascii="SimSun" w:hAnsi="SimSun" w:eastAsia="SimSun" w:cs="SimSun"/>
          <w:sz w:val="23"/>
          <w:szCs w:val="23"/>
        </w:rPr>
        <w:t xml:space="preserve"> </w:t>
      </w:r>
      <w:r>
        <w:rPr>
          <w:rFonts w:ascii="SimSun" w:hAnsi="SimSun" w:eastAsia="SimSun" w:cs="SimSun"/>
          <w:sz w:val="23"/>
          <w:szCs w:val="23"/>
        </w:rPr>
        <w:t>文件时，如果</w:t>
      </w:r>
      <w:r>
        <w:rPr>
          <w:rFonts w:ascii="Times New Roman" w:hAnsi="Times New Roman" w:eastAsia="Times New Roman" w:cs="Times New Roman"/>
          <w:sz w:val="23"/>
          <w:szCs w:val="23"/>
        </w:rPr>
        <w:t>flags </w:t>
      </w:r>
      <w:r>
        <w:rPr>
          <w:rFonts w:ascii="SimSun" w:hAnsi="SimSun" w:eastAsia="SimSun" w:cs="SimSun"/>
          <w:sz w:val="23"/>
          <w:szCs w:val="23"/>
        </w:rPr>
        <w:t>包含0_</w:t>
      </w:r>
      <w:r>
        <w:rPr>
          <w:rFonts w:ascii="Times New Roman" w:hAnsi="Times New Roman" w:eastAsia="Times New Roman" w:cs="Times New Roman"/>
          <w:sz w:val="23"/>
          <w:szCs w:val="23"/>
        </w:rPr>
        <w:t>SYNC</w:t>
      </w:r>
      <w:r>
        <w:rPr>
          <w:rFonts w:ascii="Times New Roman" w:hAnsi="Times New Roman" w:eastAsia="Times New Roman" w:cs="Times New Roman"/>
          <w:sz w:val="23"/>
          <w:szCs w:val="23"/>
          <w:spacing w:val="-16"/>
        </w:rPr>
        <w:t xml:space="preserve"> </w:t>
      </w:r>
      <w:r>
        <w:rPr>
          <w:rFonts w:ascii="SimSun" w:hAnsi="SimSun" w:eastAsia="SimSun" w:cs="SimSun"/>
          <w:sz w:val="23"/>
          <w:szCs w:val="23"/>
        </w:rPr>
        <w:t>时则表示同步写</w:t>
      </w:r>
      <w:r>
        <w:rPr>
          <w:rFonts w:ascii="SimSun" w:hAnsi="SimSun" w:eastAsia="SimSun" w:cs="SimSun"/>
          <w:sz w:val="23"/>
          <w:szCs w:val="23"/>
          <w:spacing w:val="-1"/>
        </w:rPr>
        <w:t>入，此时要求文件系统将数据写</w:t>
      </w:r>
      <w:r>
        <w:rPr>
          <w:rFonts w:ascii="SimSun" w:hAnsi="SimSun" w:eastAsia="SimSun" w:cs="SimSun"/>
          <w:sz w:val="23"/>
          <w:szCs w:val="23"/>
        </w:rPr>
        <w:t xml:space="preserve"> </w:t>
      </w:r>
      <w:r>
        <w:rPr>
          <w:rFonts w:ascii="SimSun" w:hAnsi="SimSun" w:eastAsia="SimSun" w:cs="SimSun"/>
          <w:sz w:val="23"/>
          <w:szCs w:val="23"/>
          <w:spacing w:val="-5"/>
        </w:rPr>
        <w:t>入持久化设备后再返回。而在默认情况下则是数据写入缓存后就会直接返回。</w:t>
      </w:r>
    </w:p>
    <w:p>
      <w:pPr>
        <w:ind w:left="170" w:right="9" w:firstLine="450"/>
        <w:spacing w:before="73" w:line="321" w:lineRule="auto"/>
        <w:rPr>
          <w:rFonts w:ascii="SimSun" w:hAnsi="SimSun" w:eastAsia="SimSun" w:cs="SimSun"/>
          <w:sz w:val="20"/>
          <w:szCs w:val="20"/>
        </w:rPr>
      </w:pPr>
      <w:r>
        <w:rPr>
          <w:rFonts w:ascii="Times New Roman" w:hAnsi="Times New Roman" w:eastAsia="Times New Roman" w:cs="Times New Roman"/>
          <w:sz w:val="20"/>
          <w:szCs w:val="20"/>
        </w:rPr>
        <w:t>open</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spacing w:val="46"/>
          <w:w w:val="101"/>
        </w:rPr>
        <w:t xml:space="preserve"> </w:t>
      </w:r>
      <w:r>
        <w:rPr>
          <w:rFonts w:ascii="SimSun" w:hAnsi="SimSun" w:eastAsia="SimSun" w:cs="SimSun"/>
          <w:sz w:val="20"/>
          <w:szCs w:val="20"/>
          <w:spacing w:val="13"/>
        </w:rPr>
        <w:t>函数的功能特别丰富，限于篇幅，本节不再逐一介绍。大家可以通过</w:t>
      </w:r>
      <w:r>
        <w:rPr>
          <w:rFonts w:ascii="Times New Roman" w:hAnsi="Times New Roman" w:eastAsia="Times New Roman" w:cs="Times New Roman"/>
          <w:sz w:val="20"/>
          <w:szCs w:val="20"/>
        </w:rPr>
        <w:t>Linux  </w:t>
      </w:r>
      <w:r>
        <w:rPr>
          <w:rFonts w:ascii="SimSun" w:hAnsi="SimSun" w:eastAsia="SimSun" w:cs="SimSun"/>
          <w:sz w:val="20"/>
          <w:szCs w:val="20"/>
          <w:spacing w:val="32"/>
        </w:rPr>
        <w:t>的</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man</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32"/>
        </w:rPr>
        <w:t>命令获得关于该函数的更多解释。</w:t>
      </w:r>
      <w:r>
        <w:rPr>
          <w:rFonts w:ascii="SimSun" w:hAnsi="SimSun" w:eastAsia="SimSun" w:cs="SimSun"/>
          <w:sz w:val="20"/>
          <w:szCs w:val="20"/>
          <w:u w:val="single" w:color="auto"/>
          <w:spacing w:val="32"/>
        </w:rPr>
        <w:t>可以在</w:t>
      </w:r>
      <w:r>
        <w:rPr>
          <w:rFonts w:ascii="SimSun" w:hAnsi="SimSun" w:eastAsia="SimSun" w:cs="SimSun"/>
          <w:sz w:val="20"/>
          <w:szCs w:val="20"/>
          <w:u w:val="single" w:color="auto"/>
        </w:rPr>
        <w:t>Linux</w:t>
      </w:r>
      <w:r>
        <w:rPr>
          <w:rFonts w:ascii="SimSun" w:hAnsi="SimSun" w:eastAsia="SimSun" w:cs="SimSun"/>
          <w:sz w:val="20"/>
          <w:szCs w:val="20"/>
          <w:u w:val="single" w:color="auto"/>
          <w:spacing w:val="32"/>
        </w:rPr>
        <w:t>命</w:t>
      </w:r>
      <w:r>
        <w:rPr>
          <w:rFonts w:ascii="SimSun" w:hAnsi="SimSun" w:eastAsia="SimSun" w:cs="SimSun"/>
          <w:sz w:val="20"/>
          <w:szCs w:val="20"/>
          <w:u w:val="single" w:color="auto"/>
          <w:spacing w:val="31"/>
        </w:rPr>
        <w:t>令行执行如下命令获得</w:t>
      </w:r>
      <w:r>
        <w:rPr>
          <w:rFonts w:ascii="SimSun" w:hAnsi="SimSun" w:eastAsia="SimSun" w:cs="SimSun"/>
          <w:sz w:val="20"/>
          <w:szCs w:val="20"/>
          <w:spacing w:val="2"/>
        </w:rPr>
        <w:t xml:space="preserve"> </w:t>
      </w:r>
      <w:r>
        <w:rPr>
          <w:rFonts w:ascii="SimSun" w:hAnsi="SimSun" w:eastAsia="SimSun" w:cs="SimSun"/>
          <w:sz w:val="20"/>
          <w:szCs w:val="20"/>
          <w:u w:val="single" w:color="auto"/>
        </w:rPr>
        <w:t>帮助信息：  </w:t>
      </w:r>
    </w:p>
    <w:p>
      <w:pPr>
        <w:ind w:left="479"/>
        <w:spacing w:before="11"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u w:val="single" w:color="auto"/>
          <w:color w:val="00D800"/>
          <w:spacing w:val="-1"/>
        </w:rPr>
        <w:t>man</w:t>
      </w:r>
      <w:r>
        <w:rPr>
          <w:rFonts w:ascii="Times New Roman" w:hAnsi="Times New Roman" w:eastAsia="Times New Roman" w:cs="Times New Roman"/>
          <w:sz w:val="20"/>
          <w:szCs w:val="20"/>
          <w:u w:val="single" w:color="auto"/>
          <w:color w:val="00D800"/>
          <w:spacing w:val="5"/>
        </w:rPr>
        <w:t xml:space="preserve">   </w:t>
      </w:r>
      <w:r>
        <w:rPr>
          <w:rFonts w:ascii="Times New Roman" w:hAnsi="Times New Roman" w:eastAsia="Times New Roman" w:cs="Times New Roman"/>
          <w:sz w:val="20"/>
          <w:szCs w:val="20"/>
          <w:u w:val="single" w:color="auto"/>
          <w:color w:val="00D800"/>
          <w:spacing w:val="-1"/>
        </w:rPr>
        <w:t>2open</w:t>
      </w:r>
    </w:p>
    <w:p>
      <w:pPr>
        <w:ind w:left="170" w:right="5" w:firstLine="450"/>
        <w:spacing w:before="173" w:line="282" w:lineRule="auto"/>
        <w:jc w:val="both"/>
        <w:rPr>
          <w:rFonts w:ascii="SimSun" w:hAnsi="SimSun" w:eastAsia="SimSun" w:cs="SimSun"/>
          <w:sz w:val="23"/>
          <w:szCs w:val="23"/>
        </w:rPr>
      </w:pPr>
      <w:r>
        <w:rPr>
          <w:rFonts w:ascii="SimSun" w:hAnsi="SimSun" w:eastAsia="SimSun" w:cs="SimSun"/>
          <w:sz w:val="23"/>
          <w:szCs w:val="23"/>
        </w:rPr>
        <w:t>执行上述命令后可以输出</w:t>
      </w:r>
      <w:r>
        <w:rPr>
          <w:rFonts w:ascii="SimSun" w:hAnsi="SimSun" w:eastAsia="SimSun" w:cs="SimSun"/>
          <w:sz w:val="23"/>
          <w:szCs w:val="23"/>
          <w:u w:val="single" w:color="auto"/>
          <w:color w:val="00D800"/>
        </w:rPr>
        <w:t>open(函数的详细说明，</w:t>
      </w:r>
      <w:r>
        <w:rPr>
          <w:rFonts w:ascii="SimSun" w:hAnsi="SimSun" w:eastAsia="SimSun" w:cs="SimSun"/>
          <w:sz w:val="23"/>
          <w:szCs w:val="23"/>
        </w:rPr>
        <w:t>如图2-3所示。在上述命令 </w:t>
      </w:r>
      <w:r>
        <w:rPr>
          <w:rFonts w:ascii="SimSun" w:hAnsi="SimSun" w:eastAsia="SimSun" w:cs="SimSun"/>
          <w:sz w:val="23"/>
          <w:szCs w:val="23"/>
          <w:spacing w:val="-4"/>
        </w:rPr>
        <w:t>中数字用于选择具体的章节。这是因为在Linux的手</w:t>
      </w:r>
      <w:r>
        <w:rPr>
          <w:rFonts w:ascii="SimSun" w:hAnsi="SimSun" w:eastAsia="SimSun" w:cs="SimSun"/>
          <w:sz w:val="23"/>
          <w:szCs w:val="23"/>
          <w:spacing w:val="-5"/>
        </w:rPr>
        <w:t>册中可能同一个关键字会有多</w:t>
      </w:r>
      <w:r>
        <w:rPr>
          <w:rFonts w:ascii="SimSun" w:hAnsi="SimSun" w:eastAsia="SimSun" w:cs="SimSun"/>
          <w:sz w:val="23"/>
          <w:szCs w:val="23"/>
        </w:rPr>
        <w:t xml:space="preserve"> </w:t>
      </w:r>
      <w:r>
        <w:rPr>
          <w:rFonts w:ascii="SimSun" w:hAnsi="SimSun" w:eastAsia="SimSun" w:cs="SimSun"/>
          <w:sz w:val="23"/>
          <w:szCs w:val="23"/>
          <w:spacing w:val="-4"/>
        </w:rPr>
        <w:t>个不同的说明，如有些是</w:t>
      </w:r>
      <w:r>
        <w:rPr>
          <w:rFonts w:ascii="Times New Roman" w:hAnsi="Times New Roman" w:eastAsia="Times New Roman" w:cs="Times New Roman"/>
          <w:sz w:val="23"/>
          <w:szCs w:val="23"/>
          <w:spacing w:val="-4"/>
        </w:rPr>
        <w:t>API</w:t>
      </w:r>
      <w:r>
        <w:rPr>
          <w:rFonts w:ascii="Times New Roman" w:hAnsi="Times New Roman" w:eastAsia="Times New Roman" w:cs="Times New Roman"/>
          <w:sz w:val="23"/>
          <w:szCs w:val="23"/>
          <w:spacing w:val="25"/>
        </w:rPr>
        <w:t xml:space="preserve"> </w:t>
      </w:r>
      <w:r>
        <w:rPr>
          <w:rFonts w:ascii="SimSun" w:hAnsi="SimSun" w:eastAsia="SimSun" w:cs="SimSun"/>
          <w:sz w:val="23"/>
          <w:szCs w:val="23"/>
          <w:spacing w:val="-4"/>
        </w:rPr>
        <w:t>函数、有些是命令等。</w:t>
      </w:r>
    </w:p>
    <w:p>
      <w:pPr>
        <w:spacing w:line="282" w:lineRule="auto"/>
        <w:sectPr>
          <w:footerReference w:type="default" r:id="rId155"/>
          <w:pgSz w:w="9060" w:h="14150"/>
          <w:pgMar w:top="0" w:right="223" w:bottom="661" w:left="619" w:header="0" w:footer="400" w:gutter="0"/>
        </w:sectPr>
        <w:rPr>
          <w:rFonts w:ascii="SimSun" w:hAnsi="SimSun" w:eastAsia="SimSun" w:cs="SimSun"/>
          <w:sz w:val="23"/>
          <w:szCs w:val="23"/>
        </w:rPr>
      </w:pPr>
    </w:p>
    <w:p>
      <w:pPr>
        <w:pStyle w:val="BodyText"/>
        <w:ind w:left="4723"/>
        <w:spacing w:before="44" w:line="221" w:lineRule="auto"/>
        <w:rPr>
          <w:sz w:val="22"/>
          <w:szCs w:val="22"/>
        </w:rPr>
      </w:pPr>
      <w:r>
        <w:rPr>
          <w:sz w:val="22"/>
          <w:szCs w:val="22"/>
          <w:b/>
          <w:bCs/>
          <w:spacing w:val="-13"/>
        </w:rPr>
        <w:t>第2章</w:t>
      </w:r>
      <w:r>
        <w:rPr>
          <w:sz w:val="22"/>
          <w:szCs w:val="22"/>
          <w:spacing w:val="26"/>
        </w:rPr>
        <w:t xml:space="preserve"> </w:t>
      </w:r>
      <w:r>
        <w:rPr>
          <w:sz w:val="22"/>
          <w:szCs w:val="22"/>
          <w:spacing w:val="-13"/>
        </w:rPr>
        <w:t>知其然——如何使用文件系统</w:t>
      </w:r>
    </w:p>
    <w:p>
      <w:pPr>
        <w:spacing w:line="476" w:lineRule="auto"/>
        <w:rPr>
          <w:rFonts w:ascii="Arial"/>
          <w:sz w:val="21"/>
        </w:rPr>
      </w:pPr>
      <w:r>
        <w:drawing>
          <wp:anchor distT="0" distB="0" distL="0" distR="0" simplePos="0" relativeHeight="251770880" behindDoc="0" locked="0" layoutInCell="1" allowOverlap="1">
            <wp:simplePos x="0" y="0"/>
            <wp:positionH relativeFrom="column">
              <wp:posOffset>2838464</wp:posOffset>
            </wp:positionH>
            <wp:positionV relativeFrom="paragraph">
              <wp:posOffset>13855</wp:posOffset>
            </wp:positionV>
            <wp:extent cx="2755907" cy="6379"/>
            <wp:effectExtent l="0" t="0" r="0" b="0"/>
            <wp:wrapNone/>
            <wp:docPr id="168" name="IM 168"/>
            <wp:cNvGraphicFramePr/>
            <a:graphic>
              <a:graphicData uri="http://schemas.openxmlformats.org/drawingml/2006/picture">
                <pic:pic>
                  <pic:nvPicPr>
                    <pic:cNvPr id="168" name="IM 168"/>
                    <pic:cNvPicPr/>
                  </pic:nvPicPr>
                  <pic:blipFill>
                    <a:blip r:embed="rId159"/>
                    <a:stretch>
                      <a:fillRect/>
                    </a:stretch>
                  </pic:blipFill>
                  <pic:spPr>
                    <a:xfrm rot="0">
                      <a:off x="0" y="0"/>
                      <a:ext cx="2755907" cy="6379"/>
                    </a:xfrm>
                    <a:prstGeom prst="rect">
                      <a:avLst/>
                    </a:prstGeom>
                  </pic:spPr>
                </pic:pic>
              </a:graphicData>
            </a:graphic>
          </wp:anchor>
        </w:drawing>
      </w:r>
      <w:r/>
    </w:p>
    <w:p>
      <w:pPr>
        <w:ind w:left="1179"/>
        <w:spacing w:before="32"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OPEN(2)</w:t>
      </w:r>
    </w:p>
    <w:p>
      <w:pPr>
        <w:spacing w:line="250" w:lineRule="auto"/>
        <w:rPr>
          <w:rFonts w:ascii="Arial"/>
          <w:sz w:val="21"/>
        </w:rPr>
      </w:pPr>
      <w:r/>
    </w:p>
    <w:p>
      <w:pPr>
        <w:ind w:left="1179"/>
        <w:spacing w:before="3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NANE</w:t>
      </w:r>
    </w:p>
    <w:p>
      <w:pPr>
        <w:ind w:left="1179" w:right="3433" w:firstLine="500"/>
        <w:spacing w:before="10" w:line="483" w:lineRule="auto"/>
        <w:rPr>
          <w:rFonts w:ascii="Times New Roman" w:hAnsi="Times New Roman" w:eastAsia="Times New Roman" w:cs="Times New Roman"/>
          <w:sz w:val="11"/>
          <w:szCs w:val="11"/>
        </w:rPr>
      </w:pPr>
      <w:r>
        <w:rPr>
          <w:rFonts w:ascii="Arial" w:hAnsi="Arial" w:eastAsia="Arial" w:cs="Arial"/>
          <w:sz w:val="15"/>
          <w:szCs w:val="15"/>
        </w:rPr>
        <w:t>open,openat,creat-open   and   possibly   c</w:t>
      </w:r>
      <w:r>
        <w:rPr>
          <w:rFonts w:ascii="Arial" w:hAnsi="Arial" w:eastAsia="Arial" w:cs="Arial"/>
          <w:sz w:val="15"/>
          <w:szCs w:val="15"/>
          <w:spacing w:val="-1"/>
        </w:rPr>
        <w:t>reate</w:t>
      </w:r>
      <w:r>
        <w:rPr>
          <w:rFonts w:ascii="Arial" w:hAnsi="Arial" w:eastAsia="Arial" w:cs="Arial"/>
          <w:sz w:val="15"/>
          <w:szCs w:val="15"/>
          <w:spacing w:val="1"/>
        </w:rPr>
        <w:t xml:space="preserve">   </w:t>
      </w:r>
      <w:r>
        <w:rPr>
          <w:rFonts w:ascii="Arial" w:hAnsi="Arial" w:eastAsia="Arial" w:cs="Arial"/>
          <w:sz w:val="15"/>
          <w:szCs w:val="15"/>
          <w:spacing w:val="-1"/>
        </w:rPr>
        <w:t>a   file</w:t>
      </w:r>
      <w:r>
        <w:rPr>
          <w:rFonts w:ascii="Arial" w:hAnsi="Arial" w:eastAsia="Arial" w:cs="Arial"/>
          <w:sz w:val="15"/>
          <w:szCs w:val="15"/>
          <w:spacing w:val="2"/>
        </w:rPr>
        <w:t xml:space="preserve"> </w:t>
      </w:r>
      <w:r>
        <w:rPr>
          <w:rFonts w:ascii="Times New Roman" w:hAnsi="Times New Roman" w:eastAsia="Times New Roman" w:cs="Times New Roman"/>
          <w:sz w:val="11"/>
          <w:szCs w:val="11"/>
          <w:spacing w:val="-1"/>
        </w:rPr>
        <w:t>SYNOPSIS</w:t>
      </w:r>
    </w:p>
    <w:p>
      <w:pPr>
        <w:spacing w:line="483" w:lineRule="auto"/>
        <w:sectPr>
          <w:footerReference w:type="default" r:id="rId158"/>
          <w:pgSz w:w="9060" w:h="14150"/>
          <w:pgMar w:top="730" w:right="9" w:bottom="499" w:left="239" w:header="0" w:footer="213" w:gutter="0"/>
          <w:cols w:equalWidth="0" w:num="1">
            <w:col w:w="8811" w:space="0"/>
          </w:cols>
        </w:sectPr>
        <w:rPr>
          <w:rFonts w:ascii="Times New Roman" w:hAnsi="Times New Roman" w:eastAsia="Times New Roman" w:cs="Times New Roman"/>
          <w:sz w:val="11"/>
          <w:szCs w:val="11"/>
        </w:rPr>
      </w:pPr>
    </w:p>
    <w:p>
      <w:pPr>
        <w:ind w:left="1679" w:right="91"/>
        <w:spacing w:before="26" w:line="222" w:lineRule="auto"/>
        <w:jc w:val="both"/>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#include</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1"/>
        </w:rPr>
        <w:t>#include</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1"/>
        </w:rPr>
        <w:t>#include</w:t>
      </w:r>
    </w:p>
    <w:p>
      <w:pPr>
        <w:spacing w:line="14" w:lineRule="auto"/>
        <w:rPr>
          <w:rFonts w:ascii="Arial"/>
          <w:sz w:val="2"/>
        </w:rPr>
      </w:pPr>
      <w:r>
        <w:rPr>
          <w:rFonts w:ascii="Arial" w:hAnsi="Arial" w:eastAsia="Arial" w:cs="Arial"/>
          <w:sz w:val="2"/>
          <w:szCs w:val="2"/>
        </w:rPr>
        <w:br w:type="column"/>
      </w:r>
    </w:p>
    <w:p>
      <w:pPr>
        <w:spacing w:before="2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&lt;sys/types.h&gt;</w:t>
      </w:r>
    </w:p>
    <w:p>
      <w:pPr>
        <w:ind w:left="69"/>
        <w:spacing w:before="3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ssys/stat.h&gt;</w:t>
      </w:r>
    </w:p>
    <w:p>
      <w:pPr>
        <w:ind w:left="25"/>
        <w:spacing w:before="62" w:line="108"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2"/>
        </w:rPr>
        <w:t>cfcntl.h&gt;</w:t>
      </w:r>
    </w:p>
    <w:p>
      <w:pPr>
        <w:spacing w:line="108" w:lineRule="exact"/>
        <w:sectPr>
          <w:type w:val="continuous"/>
          <w:pgSz w:w="9060" w:h="14150"/>
          <w:pgMar w:top="730" w:right="9" w:bottom="499" w:left="239" w:header="0" w:footer="213" w:gutter="0"/>
          <w:cols w:equalWidth="0" w:num="2">
            <w:col w:w="2285" w:space="100"/>
            <w:col w:w="6426" w:space="0"/>
          </w:cols>
        </w:sectPr>
        <w:rPr>
          <w:rFonts w:ascii="Times New Roman" w:hAnsi="Times New Roman" w:eastAsia="Times New Roman" w:cs="Times New Roman"/>
          <w:sz w:val="15"/>
          <w:szCs w:val="15"/>
        </w:rPr>
      </w:pPr>
    </w:p>
    <w:p>
      <w:pPr>
        <w:ind w:left="1679"/>
        <w:spacing w:before="28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int    open(const    char    *pa</w:t>
      </w:r>
      <w:r>
        <w:rPr>
          <w:rFonts w:ascii="Times New Roman" w:hAnsi="Times New Roman" w:eastAsia="Times New Roman" w:cs="Times New Roman"/>
          <w:sz w:val="15"/>
          <w:szCs w:val="15"/>
          <w:spacing w:val="-1"/>
        </w:rPr>
        <w:t>thname,int</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flags);</w:t>
      </w:r>
    </w:p>
    <w:p>
      <w:pPr>
        <w:ind w:left="1679" w:right="3330"/>
        <w:spacing w:before="52" w:line="46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int   open(const    char    *pathname,int    flags,mode_</w:t>
      </w:r>
      <w:r>
        <w:rPr>
          <w:rFonts w:ascii="Times New Roman" w:hAnsi="Times New Roman" w:eastAsia="Times New Roman" w:cs="Times New Roman"/>
          <w:sz w:val="15"/>
          <w:szCs w:val="15"/>
          <w:spacing w:val="-1"/>
        </w:rPr>
        <w:t>t   mode);</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int</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rPr>
        <w:t>creat(const</w:t>
      </w:r>
      <w:r>
        <w:rPr>
          <w:rFonts w:ascii="Times New Roman" w:hAnsi="Times New Roman" w:eastAsia="Times New Roman" w:cs="Times New Roman"/>
          <w:sz w:val="15"/>
          <w:szCs w:val="15"/>
          <w:spacing w:val="9"/>
          <w:w w:val="101"/>
        </w:rPr>
        <w:t xml:space="preserve">   </w:t>
      </w:r>
      <w:r>
        <w:rPr>
          <w:rFonts w:ascii="Times New Roman" w:hAnsi="Times New Roman" w:eastAsia="Times New Roman" w:cs="Times New Roman"/>
          <w:sz w:val="15"/>
          <w:szCs w:val="15"/>
        </w:rPr>
        <w:t>char   pathname,mode</w:t>
      </w:r>
      <w:r>
        <w:rPr>
          <w:rFonts w:ascii="Times New Roman" w:hAnsi="Times New Roman" w:eastAsia="Times New Roman" w:cs="Times New Roman"/>
          <w:sz w:val="15"/>
          <w:szCs w:val="15"/>
          <w:spacing w:val="-1"/>
        </w:rPr>
        <w:t>_t    mode);</w:t>
      </w:r>
    </w:p>
    <w:p>
      <w:pPr>
        <w:ind w:left="1679"/>
        <w:spacing w:before="6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int</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rPr>
        <w:t>openat(int</w:t>
      </w:r>
      <w:r>
        <w:rPr>
          <w:rFonts w:ascii="Times New Roman" w:hAnsi="Times New Roman" w:eastAsia="Times New Roman" w:cs="Times New Roman"/>
          <w:sz w:val="15"/>
          <w:szCs w:val="15"/>
          <w:spacing w:val="9"/>
          <w:w w:val="101"/>
        </w:rPr>
        <w:t xml:space="preserve">    </w:t>
      </w:r>
      <w:r>
        <w:rPr>
          <w:rFonts w:ascii="Times New Roman" w:hAnsi="Times New Roman" w:eastAsia="Times New Roman" w:cs="Times New Roman"/>
          <w:sz w:val="15"/>
          <w:szCs w:val="15"/>
        </w:rPr>
        <w:t>dirfd,c</w:t>
      </w:r>
      <w:r>
        <w:rPr>
          <w:rFonts w:ascii="Times New Roman" w:hAnsi="Times New Roman" w:eastAsia="Times New Roman" w:cs="Times New Roman"/>
          <w:sz w:val="15"/>
          <w:szCs w:val="15"/>
          <w:spacing w:val="-1"/>
        </w:rPr>
        <w:t>onst</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1"/>
        </w:rPr>
        <w:t>char     *pathname,int     flags);</w:t>
      </w:r>
    </w:p>
    <w:p>
      <w:pPr>
        <w:ind w:left="1389" w:right="2430" w:firstLine="290"/>
        <w:spacing w:before="51" w:line="52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int    openat(int     dirfd,const     char     pathname,int     flags,mode_t    m</w:t>
      </w:r>
      <w:r>
        <w:rPr>
          <w:rFonts w:ascii="Times New Roman" w:hAnsi="Times New Roman" w:eastAsia="Times New Roman" w:cs="Times New Roman"/>
          <w:sz w:val="15"/>
          <w:szCs w:val="15"/>
          <w:spacing w:val="-1"/>
        </w:rPr>
        <w:t>ode);</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Feature   Test   Hacro</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rPr>
        <w:t>Requirements    far   glibc  </w:t>
      </w:r>
      <w:r>
        <w:rPr>
          <w:rFonts w:ascii="Times New Roman" w:hAnsi="Times New Roman" w:eastAsia="Times New Roman" w:cs="Times New Roman"/>
          <w:sz w:val="15"/>
          <w:szCs w:val="15"/>
          <w:spacing w:val="-1"/>
        </w:rPr>
        <w:t xml:space="preserve"> (see    feature_test_macros(7)):</w:t>
      </w:r>
    </w:p>
    <w:p>
      <w:pPr>
        <w:ind w:left="1679"/>
        <w:spacing w:before="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openat():</w:t>
      </w:r>
    </w:p>
    <w:p>
      <w:pPr>
        <w:ind w:left="1960"/>
        <w:spacing w:before="6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Since</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2"/>
        </w:rPr>
        <w:t>glibc</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2"/>
        </w:rPr>
        <w:t>2.10:</w:t>
      </w:r>
    </w:p>
    <w:p>
      <w:pPr>
        <w:ind w:left="1949" w:right="4757" w:firstLine="330"/>
        <w:spacing w:before="45" w:line="24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POSTXC_SOURCE =20080</w:t>
      </w:r>
      <w:r>
        <w:rPr>
          <w:rFonts w:ascii="Times New Roman" w:hAnsi="Times New Roman" w:eastAsia="Times New Roman" w:cs="Times New Roman"/>
          <w:sz w:val="15"/>
          <w:szCs w:val="15"/>
          <w:spacing w:val="-7"/>
        </w:rPr>
        <w:t>9L</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Before</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1"/>
        </w:rPr>
        <w:t>glibc</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1"/>
        </w:rPr>
        <w:t>2.10:</w:t>
      </w:r>
    </w:p>
    <w:p>
      <w:pPr>
        <w:ind w:left="2296"/>
        <w:spacing w:before="64" w:line="188" w:lineRule="auto"/>
        <w:rPr>
          <w:rFonts w:ascii="Times New Roman" w:hAnsi="Times New Roman" w:eastAsia="Times New Roman" w:cs="Times New Roman"/>
          <w:sz w:val="11"/>
          <w:szCs w:val="11"/>
        </w:rPr>
      </w:pPr>
      <w:r>
        <w:pict>
          <v:shape id="_x0000_s210" style="position:absolute;margin-left:111pt;margin-top:6.93707pt;mso-position-vertical-relative:text;mso-position-horizontal-relative:text;width:4.85pt;height:2.25pt;z-index:251771904;" filled="false" stroked="false" type="#_x0000_t202">
            <v:fill on="false"/>
            <v:stroke on="false"/>
            <v:path/>
            <v:imagedata o:title=""/>
            <o:lock v:ext="edit" aspectratio="false"/>
            <v:textbox inset="0mm,0mm,0mm,0mm">
              <w:txbxContent>
                <w:p>
                  <w:pPr>
                    <w:ind w:left="20"/>
                    <w:spacing w:before="20" w:line="4"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position w:val="2"/>
                    </w:rPr>
                    <w:t>_</w:t>
                  </w:r>
                </w:p>
              </w:txbxContent>
            </v:textbox>
          </v:shape>
        </w:pict>
      </w:r>
      <w:r>
        <w:rPr>
          <w:rFonts w:ascii="Times New Roman" w:hAnsi="Times New Roman" w:eastAsia="Times New Roman" w:cs="Times New Roman"/>
          <w:sz w:val="11"/>
          <w:szCs w:val="11"/>
          <w:spacing w:val="-1"/>
        </w:rPr>
        <w:t>ATFILE_SOURCE</w:t>
      </w:r>
    </w:p>
    <w:p>
      <w:pPr>
        <w:ind w:left="2740"/>
        <w:spacing w:before="224" w:line="212" w:lineRule="auto"/>
        <w:rPr>
          <w:rFonts w:ascii="SimSun" w:hAnsi="SimSun" w:eastAsia="SimSun" w:cs="SimSun"/>
          <w:sz w:val="22"/>
          <w:szCs w:val="22"/>
        </w:rPr>
      </w:pPr>
      <w:r>
        <w:rPr>
          <w:rFonts w:ascii="SimSun" w:hAnsi="SimSun" w:eastAsia="SimSun" w:cs="SimSun"/>
          <w:sz w:val="22"/>
          <w:szCs w:val="22"/>
          <w:spacing w:val="-11"/>
        </w:rPr>
        <w:t>图2-3 </w:t>
      </w:r>
      <w:r>
        <w:rPr>
          <w:rFonts w:ascii="Times New Roman" w:hAnsi="Times New Roman" w:eastAsia="Times New Roman" w:cs="Times New Roman"/>
          <w:sz w:val="22"/>
          <w:szCs w:val="22"/>
          <w:spacing w:val="-11"/>
        </w:rPr>
        <w:t>open</w:t>
      </w:r>
      <w:r>
        <w:rPr>
          <w:rFonts w:ascii="SimSun" w:hAnsi="SimSun" w:eastAsia="SimSun" w:cs="SimSun"/>
          <w:sz w:val="22"/>
          <w:szCs w:val="22"/>
          <w:spacing w:val="-11"/>
        </w:rPr>
        <w:t>(函数的详细说明</w:t>
      </w:r>
    </w:p>
    <w:p>
      <w:pPr>
        <w:spacing w:line="287" w:lineRule="auto"/>
        <w:rPr>
          <w:rFonts w:ascii="Arial"/>
          <w:sz w:val="21"/>
        </w:rPr>
      </w:pPr>
      <w:r/>
    </w:p>
    <w:p>
      <w:pPr>
        <w:pStyle w:val="BodyText"/>
        <w:spacing w:before="72" w:line="212" w:lineRule="auto"/>
        <w:rPr>
          <w:sz w:val="22"/>
          <w:szCs w:val="22"/>
        </w:rPr>
      </w:pPr>
      <w:hyperlink w:history="true" r:id="rId160">
        <w:r>
          <w:rPr>
            <w:rFonts w:ascii="Times New Roman" w:hAnsi="Times New Roman" w:eastAsia="Times New Roman" w:cs="Times New Roman"/>
            <w:sz w:val="22"/>
            <w:szCs w:val="22"/>
            <w:b/>
            <w:bCs/>
            <w:spacing w:val="-4"/>
          </w:rPr>
          <w:t>2.2.4.2</w:t>
        </w:r>
      </w:hyperlink>
      <w:r>
        <w:rPr>
          <w:rFonts w:ascii="Times New Roman" w:hAnsi="Times New Roman" w:eastAsia="Times New Roman" w:cs="Times New Roman"/>
          <w:sz w:val="22"/>
          <w:szCs w:val="22"/>
          <w:b/>
          <w:bCs/>
          <w:spacing w:val="1"/>
        </w:rPr>
        <w:t xml:space="preserve">          </w:t>
      </w:r>
      <w:r>
        <w:rPr>
          <w:rFonts w:ascii="Times New Roman" w:hAnsi="Times New Roman" w:eastAsia="Times New Roman" w:cs="Times New Roman"/>
          <w:sz w:val="22"/>
          <w:szCs w:val="22"/>
          <w:b/>
          <w:bCs/>
          <w:spacing w:val="-4"/>
        </w:rPr>
        <w:t>read()</w:t>
      </w:r>
      <w:r>
        <w:rPr>
          <w:sz w:val="22"/>
          <w:szCs w:val="22"/>
          <w:b/>
          <w:bCs/>
          <w:spacing w:val="-4"/>
        </w:rPr>
        <w:t>函</w:t>
      </w:r>
      <w:r>
        <w:rPr>
          <w:sz w:val="22"/>
          <w:szCs w:val="22"/>
          <w:spacing w:val="-4"/>
        </w:rPr>
        <w:t xml:space="preserve"> </w:t>
      </w:r>
      <w:r>
        <w:rPr>
          <w:sz w:val="22"/>
          <w:szCs w:val="22"/>
          <w:b/>
          <w:bCs/>
          <w:spacing w:val="-4"/>
        </w:rPr>
        <w:t>数</w:t>
      </w:r>
    </w:p>
    <w:p>
      <w:pPr>
        <w:ind w:right="763" w:firstLine="440"/>
        <w:spacing w:before="227" w:line="309" w:lineRule="auto"/>
        <w:rPr>
          <w:rFonts w:ascii="SimSun" w:hAnsi="SimSun" w:eastAsia="SimSun" w:cs="SimSun"/>
          <w:sz w:val="22"/>
          <w:szCs w:val="22"/>
        </w:rPr>
      </w:pPr>
      <w:r>
        <w:rPr>
          <w:rFonts w:ascii="SimSun" w:hAnsi="SimSun" w:eastAsia="SimSun" w:cs="SimSun"/>
          <w:sz w:val="22"/>
          <w:szCs w:val="22"/>
          <w:spacing w:val="7"/>
        </w:rPr>
        <w:t>打开文件之后就可以对文件进行读/写操作。先介绍一下读取操作，可</w:t>
      </w:r>
      <w:r>
        <w:rPr>
          <w:rFonts w:ascii="SimSun" w:hAnsi="SimSun" w:eastAsia="SimSun" w:cs="SimSun"/>
          <w:sz w:val="22"/>
          <w:szCs w:val="22"/>
          <w:spacing w:val="6"/>
        </w:rPr>
        <w:t>以使用</w:t>
      </w:r>
      <w:r>
        <w:rPr>
          <w:rFonts w:ascii="SimSun" w:hAnsi="SimSun" w:eastAsia="SimSun" w:cs="SimSun"/>
          <w:sz w:val="22"/>
          <w:szCs w:val="22"/>
        </w:rPr>
        <w:t xml:space="preserve"> </w:t>
      </w:r>
      <w:r>
        <w:rPr>
          <w:rFonts w:ascii="Times New Roman" w:hAnsi="Times New Roman" w:eastAsia="Times New Roman" w:cs="Times New Roman"/>
          <w:sz w:val="22"/>
          <w:szCs w:val="22"/>
        </w:rPr>
        <w:t>read</w:t>
      </w:r>
      <w:r>
        <w:rPr>
          <w:rFonts w:ascii="Times New Roman" w:hAnsi="Times New Roman" w:eastAsia="Times New Roman" w:cs="Times New Roman"/>
          <w:sz w:val="22"/>
          <w:szCs w:val="22"/>
          <w:spacing w:val="1"/>
        </w:rPr>
        <w:t>()</w:t>
      </w:r>
      <w:r>
        <w:rPr>
          <w:rFonts w:ascii="SimSun" w:hAnsi="SimSun" w:eastAsia="SimSun" w:cs="SimSun"/>
          <w:sz w:val="22"/>
          <w:szCs w:val="22"/>
          <w:spacing w:val="1"/>
        </w:rPr>
        <w:t>函数来实现，该函数的语法格式如下：</w:t>
      </w:r>
    </w:p>
    <w:p>
      <w:pPr>
        <w:ind w:left="440"/>
        <w:spacing w:before="18"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ssize_t</w:t>
      </w:r>
      <w:r>
        <w:rPr>
          <w:rFonts w:ascii="Times New Roman" w:hAnsi="Times New Roman" w:eastAsia="Times New Roman" w:cs="Times New Roman"/>
          <w:sz w:val="15"/>
          <w:szCs w:val="15"/>
          <w:spacing w:val="17"/>
          <w:w w:val="101"/>
        </w:rPr>
        <w:t xml:space="preserve">  </w:t>
      </w:r>
      <w:r>
        <w:rPr>
          <w:rFonts w:ascii="Times New Roman" w:hAnsi="Times New Roman" w:eastAsia="Times New Roman" w:cs="Times New Roman"/>
          <w:sz w:val="15"/>
          <w:szCs w:val="15"/>
        </w:rPr>
        <w:t>read(int   fd,void   *</w:t>
      </w:r>
      <w:r>
        <w:rPr>
          <w:rFonts w:ascii="Times New Roman" w:hAnsi="Times New Roman" w:eastAsia="Times New Roman" w:cs="Times New Roman"/>
          <w:sz w:val="15"/>
          <w:szCs w:val="15"/>
          <w:spacing w:val="-1"/>
        </w:rPr>
        <w:t>buf,size_t   count);</w:t>
      </w:r>
    </w:p>
    <w:p>
      <w:pPr>
        <w:ind w:right="775" w:firstLine="440"/>
        <w:spacing w:before="170" w:line="298" w:lineRule="auto"/>
        <w:rPr>
          <w:rFonts w:ascii="SimSun" w:hAnsi="SimSun" w:eastAsia="SimSun" w:cs="SimSun"/>
          <w:sz w:val="22"/>
          <w:szCs w:val="22"/>
        </w:rPr>
      </w:pPr>
      <w:r>
        <w:rPr>
          <w:rFonts w:ascii="SimSun" w:hAnsi="SimSun" w:eastAsia="SimSun" w:cs="SimSun"/>
          <w:sz w:val="22"/>
          <w:szCs w:val="22"/>
          <w:spacing w:val="15"/>
        </w:rPr>
        <w:t>该函数有3个参数，第1个参数是文件描述符，用于确定从哪个文件读取数</w:t>
      </w:r>
      <w:r>
        <w:rPr>
          <w:rFonts w:ascii="SimSun" w:hAnsi="SimSun" w:eastAsia="SimSun" w:cs="SimSun"/>
          <w:sz w:val="22"/>
          <w:szCs w:val="22"/>
          <w:spacing w:val="3"/>
        </w:rPr>
        <w:t xml:space="preserve"> </w:t>
      </w:r>
      <w:r>
        <w:rPr>
          <w:rFonts w:ascii="SimSun" w:hAnsi="SimSun" w:eastAsia="SimSun" w:cs="SimSun"/>
          <w:sz w:val="22"/>
          <w:szCs w:val="22"/>
          <w:spacing w:val="6"/>
        </w:rPr>
        <w:t>据；第2个参数是缓冲区，用于存储读取的数据，在使用前需要分配内存空间；第</w:t>
      </w:r>
      <w:r>
        <w:rPr>
          <w:rFonts w:ascii="SimSun" w:hAnsi="SimSun" w:eastAsia="SimSun" w:cs="SimSun"/>
          <w:sz w:val="22"/>
          <w:szCs w:val="22"/>
          <w:spacing w:val="7"/>
        </w:rPr>
        <w:t xml:space="preserve"> </w:t>
      </w:r>
      <w:r>
        <w:rPr>
          <w:rFonts w:ascii="SimSun" w:hAnsi="SimSun" w:eastAsia="SimSun" w:cs="SimSun"/>
          <w:sz w:val="22"/>
          <w:szCs w:val="22"/>
          <w:spacing w:val="13"/>
        </w:rPr>
        <w:t>3个参数是读取的字节数。</w:t>
      </w:r>
      <w:r>
        <w:rPr>
          <w:rFonts w:ascii="SimSun" w:hAnsi="SimSun" w:eastAsia="SimSun" w:cs="SimSun"/>
          <w:sz w:val="22"/>
          <w:szCs w:val="22"/>
        </w:rPr>
        <w:t>read</w:t>
      </w:r>
      <w:r>
        <w:rPr>
          <w:rFonts w:ascii="SimSun" w:hAnsi="SimSun" w:eastAsia="SimSun" w:cs="SimSun"/>
          <w:sz w:val="22"/>
          <w:szCs w:val="22"/>
          <w:spacing w:val="13"/>
        </w:rPr>
        <w:t>(函数的返回值如果大于0则表示实际读取的</w:t>
      </w:r>
      <w:r>
        <w:rPr>
          <w:rFonts w:ascii="SimSun" w:hAnsi="SimSun" w:eastAsia="SimSun" w:cs="SimSun"/>
          <w:sz w:val="22"/>
          <w:szCs w:val="22"/>
          <w:spacing w:val="12"/>
        </w:rPr>
        <w:t>字节</w:t>
      </w:r>
      <w:r>
        <w:rPr>
          <w:rFonts w:ascii="SimSun" w:hAnsi="SimSun" w:eastAsia="SimSun" w:cs="SimSun"/>
          <w:sz w:val="22"/>
          <w:szCs w:val="22"/>
        </w:rPr>
        <w:t xml:space="preserve"> </w:t>
      </w:r>
      <w:r>
        <w:rPr>
          <w:rFonts w:ascii="SimSun" w:hAnsi="SimSun" w:eastAsia="SimSun" w:cs="SimSun"/>
          <w:sz w:val="22"/>
          <w:szCs w:val="22"/>
          <w:spacing w:val="9"/>
        </w:rPr>
        <w:t>数，小于0则表示该函数出错。</w:t>
      </w:r>
    </w:p>
    <w:p>
      <w:pPr>
        <w:ind w:right="780" w:firstLine="440"/>
        <w:spacing w:before="29" w:line="314" w:lineRule="auto"/>
        <w:rPr>
          <w:rFonts w:ascii="SimSun" w:hAnsi="SimSun" w:eastAsia="SimSun" w:cs="SimSun"/>
          <w:sz w:val="22"/>
          <w:szCs w:val="22"/>
        </w:rPr>
      </w:pPr>
      <w:r>
        <w:rPr>
          <w:rFonts w:ascii="SimSun" w:hAnsi="SimSun" w:eastAsia="SimSun" w:cs="SimSun"/>
          <w:sz w:val="22"/>
          <w:szCs w:val="22"/>
          <w:spacing w:val="8"/>
        </w:rPr>
        <w:t>代码2-1就有</w:t>
      </w:r>
      <w:r>
        <w:rPr>
          <w:rFonts w:ascii="Times New Roman" w:hAnsi="Times New Roman" w:eastAsia="Times New Roman" w:cs="Times New Roman"/>
          <w:sz w:val="22"/>
          <w:szCs w:val="22"/>
        </w:rPr>
        <w:t>read</w:t>
      </w:r>
      <w:r>
        <w:rPr>
          <w:rFonts w:ascii="SimSun" w:hAnsi="SimSun" w:eastAsia="SimSun" w:cs="SimSun"/>
          <w:sz w:val="22"/>
          <w:szCs w:val="22"/>
          <w:spacing w:val="8"/>
        </w:rPr>
        <w:t>(函数的应用，</w:t>
      </w:r>
      <w:r>
        <w:rPr>
          <w:rFonts w:ascii="Times New Roman" w:hAnsi="Times New Roman" w:eastAsia="Times New Roman" w:cs="Times New Roman"/>
          <w:sz w:val="22"/>
          <w:szCs w:val="22"/>
        </w:rPr>
        <w:t>while</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8"/>
        </w:rPr>
        <w:t>循环的条件是</w:t>
      </w:r>
      <w:r>
        <w:rPr>
          <w:rFonts w:ascii="SimSun" w:hAnsi="SimSun" w:eastAsia="SimSun" w:cs="SimSun"/>
          <w:sz w:val="22"/>
          <w:szCs w:val="22"/>
          <w:spacing w:val="7"/>
        </w:rPr>
        <w:t>读取的字节数。如果实际</w:t>
      </w:r>
      <w:r>
        <w:rPr>
          <w:rFonts w:ascii="SimSun" w:hAnsi="SimSun" w:eastAsia="SimSun" w:cs="SimSun"/>
          <w:sz w:val="22"/>
          <w:szCs w:val="22"/>
        </w:rPr>
        <w:t xml:space="preserve"> </w:t>
      </w:r>
      <w:r>
        <w:rPr>
          <w:rFonts w:ascii="SimSun" w:hAnsi="SimSun" w:eastAsia="SimSun" w:cs="SimSun"/>
          <w:sz w:val="22"/>
          <w:szCs w:val="22"/>
          <w:spacing w:val="1"/>
        </w:rPr>
        <w:t>读取了数据，则进入循环体，否则跳出循环。</w:t>
      </w:r>
    </w:p>
    <w:p>
      <w:pPr>
        <w:pStyle w:val="BodyText"/>
        <w:spacing w:before="230" w:line="212" w:lineRule="auto"/>
        <w:rPr>
          <w:sz w:val="22"/>
          <w:szCs w:val="22"/>
        </w:rPr>
      </w:pPr>
      <w:hyperlink w:history="true" r:id="rId161">
        <w:r>
          <w:rPr>
            <w:rFonts w:ascii="Times New Roman" w:hAnsi="Times New Roman" w:eastAsia="Times New Roman" w:cs="Times New Roman"/>
            <w:sz w:val="22"/>
            <w:szCs w:val="22"/>
            <w:b/>
            <w:bCs/>
            <w:spacing w:val="-2"/>
          </w:rPr>
          <w:t>2.2.4.3</w:t>
        </w:r>
      </w:hyperlink>
      <w:r>
        <w:rPr>
          <w:rFonts w:ascii="Times New Roman" w:hAnsi="Times New Roman" w:eastAsia="Times New Roman" w:cs="Times New Roman"/>
          <w:sz w:val="22"/>
          <w:szCs w:val="22"/>
          <w:b/>
          <w:bCs/>
          <w:spacing w:val="3"/>
        </w:rPr>
        <w:t xml:space="preserve">         </w:t>
      </w:r>
      <w:r>
        <w:rPr>
          <w:rFonts w:ascii="Times New Roman" w:hAnsi="Times New Roman" w:eastAsia="Times New Roman" w:cs="Times New Roman"/>
          <w:sz w:val="22"/>
          <w:szCs w:val="22"/>
          <w:b/>
          <w:bCs/>
          <w:spacing w:val="-2"/>
        </w:rPr>
        <w:t>write()</w:t>
      </w:r>
      <w:r>
        <w:rPr>
          <w:sz w:val="22"/>
          <w:szCs w:val="22"/>
          <w:b/>
          <w:bCs/>
          <w:spacing w:val="-2"/>
        </w:rPr>
        <w:t>函</w:t>
      </w:r>
      <w:r>
        <w:rPr>
          <w:sz w:val="22"/>
          <w:szCs w:val="22"/>
          <w:spacing w:val="-17"/>
        </w:rPr>
        <w:t xml:space="preserve"> </w:t>
      </w:r>
      <w:r>
        <w:rPr>
          <w:sz w:val="22"/>
          <w:szCs w:val="22"/>
          <w:b/>
          <w:bCs/>
          <w:spacing w:val="-2"/>
        </w:rPr>
        <w:t>数</w:t>
      </w:r>
    </w:p>
    <w:p>
      <w:pPr>
        <w:ind w:right="780" w:firstLine="440"/>
        <w:spacing w:before="255" w:line="296" w:lineRule="auto"/>
        <w:jc w:val="both"/>
        <w:rPr>
          <w:rFonts w:ascii="SimSun" w:hAnsi="SimSun" w:eastAsia="SimSun" w:cs="SimSun"/>
          <w:sz w:val="22"/>
          <w:szCs w:val="22"/>
        </w:rPr>
      </w:pP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14"/>
        </w:rPr>
        <w:t>()</w:t>
      </w:r>
      <w:r>
        <w:rPr>
          <w:rFonts w:ascii="SimSun" w:hAnsi="SimSun" w:eastAsia="SimSun" w:cs="SimSun"/>
          <w:sz w:val="22"/>
          <w:szCs w:val="22"/>
          <w:spacing w:val="14"/>
        </w:rPr>
        <w:t>函数的用法与</w:t>
      </w:r>
      <w:r>
        <w:rPr>
          <w:rFonts w:ascii="Times New Roman" w:hAnsi="Times New Roman" w:eastAsia="Times New Roman" w:cs="Times New Roman"/>
          <w:sz w:val="22"/>
          <w:szCs w:val="22"/>
        </w:rPr>
        <w:t>read</w:t>
      </w:r>
      <w:r>
        <w:rPr>
          <w:rFonts w:ascii="Times New Roman" w:hAnsi="Times New Roman" w:eastAsia="Times New Roman" w:cs="Times New Roman"/>
          <w:sz w:val="22"/>
          <w:szCs w:val="22"/>
          <w:spacing w:val="14"/>
        </w:rPr>
        <w:t>() </w:t>
      </w:r>
      <w:r>
        <w:rPr>
          <w:rFonts w:ascii="SimSun" w:hAnsi="SimSun" w:eastAsia="SimSun" w:cs="SimSun"/>
          <w:sz w:val="22"/>
          <w:szCs w:val="22"/>
          <w:spacing w:val="14"/>
        </w:rPr>
        <w:t>函数的用法类似，也包含3个参数。其中，第1个</w:t>
      </w:r>
      <w:r>
        <w:rPr>
          <w:rFonts w:ascii="SimSun" w:hAnsi="SimSun" w:eastAsia="SimSun" w:cs="SimSun"/>
          <w:sz w:val="22"/>
          <w:szCs w:val="22"/>
          <w:spacing w:val="7"/>
        </w:rPr>
        <w:t xml:space="preserve"> </w:t>
      </w:r>
      <w:r>
        <w:rPr>
          <w:rFonts w:ascii="SimSun" w:hAnsi="SimSun" w:eastAsia="SimSun" w:cs="SimSun"/>
          <w:sz w:val="22"/>
          <w:szCs w:val="22"/>
          <w:spacing w:val="5"/>
        </w:rPr>
        <w:t>参数是文件描述符，用于确定向哪个文件写入数据；第2个参数是缓冲区，用于存</w:t>
      </w:r>
      <w:r>
        <w:rPr>
          <w:rFonts w:ascii="SimSun" w:hAnsi="SimSun" w:eastAsia="SimSun" w:cs="SimSun"/>
          <w:sz w:val="22"/>
          <w:szCs w:val="22"/>
          <w:spacing w:val="18"/>
        </w:rPr>
        <w:t xml:space="preserve"> </w:t>
      </w:r>
      <w:r>
        <w:rPr>
          <w:rFonts w:ascii="SimSun" w:hAnsi="SimSun" w:eastAsia="SimSun" w:cs="SimSun"/>
          <w:sz w:val="22"/>
          <w:szCs w:val="22"/>
          <w:spacing w:val="7"/>
        </w:rPr>
        <w:t>储待写入的数据；第3个参数是写入的字节数。该函数的语法格式如下：</w:t>
      </w:r>
    </w:p>
    <w:p>
      <w:pPr>
        <w:ind w:left="440"/>
        <w:spacing w:before="3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ssize_t</w:t>
      </w:r>
      <w:r>
        <w:rPr>
          <w:rFonts w:ascii="Times New Roman" w:hAnsi="Times New Roman" w:eastAsia="Times New Roman" w:cs="Times New Roman"/>
          <w:sz w:val="15"/>
          <w:szCs w:val="15"/>
          <w:spacing w:val="19"/>
          <w:w w:val="101"/>
        </w:rPr>
        <w:t xml:space="preserve">  </w:t>
      </w:r>
      <w:r>
        <w:rPr>
          <w:rFonts w:ascii="Times New Roman" w:hAnsi="Times New Roman" w:eastAsia="Times New Roman" w:cs="Times New Roman"/>
          <w:sz w:val="15"/>
          <w:szCs w:val="15"/>
          <w:spacing w:val="-1"/>
        </w:rPr>
        <w:t>write(int</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spacing w:val="-1"/>
        </w:rPr>
        <w:t>fd,const</w:t>
      </w:r>
      <w:r>
        <w:rPr>
          <w:rFonts w:ascii="Times New Roman" w:hAnsi="Times New Roman" w:eastAsia="Times New Roman" w:cs="Times New Roman"/>
          <w:sz w:val="15"/>
          <w:szCs w:val="15"/>
          <w:spacing w:val="13"/>
          <w:w w:val="101"/>
        </w:rPr>
        <w:t xml:space="preserve">  </w:t>
      </w:r>
      <w:r>
        <w:rPr>
          <w:rFonts w:ascii="Times New Roman" w:hAnsi="Times New Roman" w:eastAsia="Times New Roman" w:cs="Times New Roman"/>
          <w:sz w:val="15"/>
          <w:szCs w:val="15"/>
          <w:spacing w:val="-1"/>
        </w:rPr>
        <w:t>void</w:t>
      </w:r>
      <w:r>
        <w:rPr>
          <w:rFonts w:ascii="Times New Roman" w:hAnsi="Times New Roman" w:eastAsia="Times New Roman" w:cs="Times New Roman"/>
          <w:sz w:val="15"/>
          <w:szCs w:val="15"/>
          <w:spacing w:val="17"/>
          <w:w w:val="102"/>
        </w:rPr>
        <w:t xml:space="preserve">  </w:t>
      </w:r>
      <w:r>
        <w:rPr>
          <w:rFonts w:ascii="Times New Roman" w:hAnsi="Times New Roman" w:eastAsia="Times New Roman" w:cs="Times New Roman"/>
          <w:sz w:val="15"/>
          <w:szCs w:val="15"/>
          <w:spacing w:val="-1"/>
        </w:rPr>
        <w:t>*buf,size_t</w:t>
      </w:r>
      <w:r>
        <w:rPr>
          <w:rFonts w:ascii="Times New Roman" w:hAnsi="Times New Roman" w:eastAsia="Times New Roman" w:cs="Times New Roman"/>
          <w:sz w:val="15"/>
          <w:szCs w:val="15"/>
          <w:spacing w:val="15"/>
        </w:rPr>
        <w:t xml:space="preserve">  </w:t>
      </w:r>
      <w:r>
        <w:rPr>
          <w:rFonts w:ascii="Times New Roman" w:hAnsi="Times New Roman" w:eastAsia="Times New Roman" w:cs="Times New Roman"/>
          <w:sz w:val="15"/>
          <w:szCs w:val="15"/>
          <w:spacing w:val="-1"/>
        </w:rPr>
        <w:t>count);</w:t>
      </w:r>
    </w:p>
    <w:p>
      <w:pPr>
        <w:spacing w:line="192" w:lineRule="auto"/>
        <w:sectPr>
          <w:type w:val="continuous"/>
          <w:pgSz w:w="9060" w:h="14150"/>
          <w:pgMar w:top="730" w:right="9" w:bottom="499" w:left="239" w:header="0" w:footer="213" w:gutter="0"/>
          <w:cols w:equalWidth="0" w:num="1">
            <w:col w:w="8811" w:space="0"/>
          </w:cols>
        </w:sectPr>
        <w:rPr>
          <w:rFonts w:ascii="Times New Roman" w:hAnsi="Times New Roman" w:eastAsia="Times New Roman" w:cs="Times New Roman"/>
          <w:sz w:val="15"/>
          <w:szCs w:val="15"/>
        </w:rPr>
      </w:pPr>
    </w:p>
    <w:p>
      <w:pPr>
        <w:spacing w:line="383" w:lineRule="auto"/>
        <w:rPr>
          <w:rFonts w:ascii="Arial"/>
          <w:sz w:val="21"/>
        </w:rPr>
      </w:pPr>
      <w:r>
        <w:drawing>
          <wp:anchor distT="0" distB="0" distL="0" distR="0" simplePos="0" relativeHeight="251773952" behindDoc="0" locked="0" layoutInCell="0" allowOverlap="1">
            <wp:simplePos x="0" y="0"/>
            <wp:positionH relativeFrom="page">
              <wp:posOffset>425442</wp:posOffset>
            </wp:positionH>
            <wp:positionV relativeFrom="page">
              <wp:posOffset>0</wp:posOffset>
            </wp:positionV>
            <wp:extent cx="6385" cy="634987"/>
            <wp:effectExtent l="0" t="0" r="0" b="0"/>
            <wp:wrapNone/>
            <wp:docPr id="170" name="IM 170"/>
            <wp:cNvGraphicFramePr/>
            <a:graphic>
              <a:graphicData uri="http://schemas.openxmlformats.org/drawingml/2006/picture">
                <pic:pic>
                  <pic:nvPicPr>
                    <pic:cNvPr id="170" name="IM 170"/>
                    <pic:cNvPicPr/>
                  </pic:nvPicPr>
                  <pic:blipFill>
                    <a:blip r:embed="rId163"/>
                    <a:stretch>
                      <a:fillRect/>
                    </a:stretch>
                  </pic:blipFill>
                  <pic:spPr>
                    <a:xfrm rot="0">
                      <a:off x="0" y="0"/>
                      <a:ext cx="6385" cy="634987"/>
                    </a:xfrm>
                    <a:prstGeom prst="rect">
                      <a:avLst/>
                    </a:prstGeom>
                  </pic:spPr>
                </pic:pic>
              </a:graphicData>
            </a:graphic>
          </wp:anchor>
        </w:drawing>
      </w:r>
      <w:r/>
    </w:p>
    <w:p>
      <w:pPr>
        <w:pStyle w:val="BodyText"/>
        <w:ind w:left="170"/>
        <w:spacing w:before="71" w:line="221" w:lineRule="auto"/>
        <w:rPr>
          <w:sz w:val="22"/>
          <w:szCs w:val="22"/>
        </w:rPr>
      </w:pPr>
      <w:bookmarkStart w:name="bookmark169" w:id="186"/>
      <w:bookmarkEnd w:id="186"/>
      <w:r>
        <w:rPr>
          <w:sz w:val="22"/>
          <w:szCs w:val="22"/>
          <w:spacing w:val="-7"/>
        </w:rPr>
        <w:t>文件系统技术内幕</w:t>
      </w:r>
    </w:p>
    <w:p>
      <w:pPr>
        <w:pStyle w:val="BodyText"/>
        <w:ind w:left="170"/>
        <w:spacing w:before="27" w:line="222" w:lineRule="auto"/>
        <w:rPr>
          <w:sz w:val="22"/>
          <w:szCs w:val="22"/>
        </w:rPr>
      </w:pPr>
      <w:r>
        <w:rPr>
          <w:sz w:val="22"/>
          <w:szCs w:val="22"/>
          <w:spacing w:val="-15"/>
          <w:w w:val="96"/>
        </w:rPr>
        <w:t>大数据时代海量数据存储之道</w:t>
      </w:r>
    </w:p>
    <w:p>
      <w:pPr>
        <w:spacing w:line="343" w:lineRule="auto"/>
        <w:rPr>
          <w:rFonts w:ascii="Arial"/>
          <w:sz w:val="21"/>
        </w:rPr>
      </w:pPr>
      <w:r/>
    </w:p>
    <w:p>
      <w:pPr>
        <w:ind w:left="170" w:right="46" w:firstLine="459"/>
        <w:spacing w:before="71" w:line="301" w:lineRule="auto"/>
        <w:jc w:val="both"/>
        <w:rPr>
          <w:rFonts w:ascii="SimSun" w:hAnsi="SimSun" w:eastAsia="SimSun" w:cs="SimSun"/>
          <w:sz w:val="22"/>
          <w:szCs w:val="22"/>
        </w:rPr>
      </w:pPr>
      <w:r>
        <w:rPr>
          <w:rFonts w:ascii="SimSun" w:hAnsi="SimSun" w:eastAsia="SimSun" w:cs="SimSun"/>
          <w:sz w:val="22"/>
          <w:szCs w:val="22"/>
          <w:spacing w:val="3"/>
        </w:rPr>
        <w:t>在通常情况下，</w:t>
      </w:r>
      <w:r>
        <w:rPr>
          <w:rFonts w:ascii="SimSun" w:hAnsi="SimSun" w:eastAsia="SimSun" w:cs="SimSun"/>
          <w:sz w:val="22"/>
          <w:szCs w:val="22"/>
        </w:rPr>
        <w:t>write</w:t>
      </w:r>
      <w:r>
        <w:rPr>
          <w:rFonts w:ascii="SimSun" w:hAnsi="SimSun" w:eastAsia="SimSun" w:cs="SimSun"/>
          <w:sz w:val="22"/>
          <w:szCs w:val="22"/>
          <w:spacing w:val="3"/>
        </w:rPr>
        <w:t>()函数的返回值与参数</w:t>
      </w:r>
      <w:r>
        <w:rPr>
          <w:rFonts w:ascii="SimSun" w:hAnsi="SimSun" w:eastAsia="SimSun" w:cs="SimSun"/>
          <w:sz w:val="22"/>
          <w:szCs w:val="22"/>
        </w:rPr>
        <w:t>count</w:t>
      </w:r>
      <w:r>
        <w:rPr>
          <w:rFonts w:ascii="SimSun" w:hAnsi="SimSun" w:eastAsia="SimSun" w:cs="SimSun"/>
          <w:sz w:val="22"/>
          <w:szCs w:val="22"/>
          <w:spacing w:val="3"/>
        </w:rPr>
        <w:t>的值相同，在某些情况</w:t>
      </w:r>
      <w:r>
        <w:rPr>
          <w:rFonts w:ascii="SimSun" w:hAnsi="SimSun" w:eastAsia="SimSun" w:cs="SimSun"/>
          <w:sz w:val="22"/>
          <w:szCs w:val="22"/>
          <w:spacing w:val="2"/>
        </w:rPr>
        <w:t>下可</w:t>
      </w:r>
      <w:r>
        <w:rPr>
          <w:rFonts w:ascii="SimSun" w:hAnsi="SimSun" w:eastAsia="SimSun" w:cs="SimSun"/>
          <w:sz w:val="22"/>
          <w:szCs w:val="22"/>
        </w:rPr>
        <w:t xml:space="preserve"> </w:t>
      </w:r>
      <w:r>
        <w:rPr>
          <w:rFonts w:ascii="SimSun" w:hAnsi="SimSun" w:eastAsia="SimSun" w:cs="SimSun"/>
          <w:sz w:val="22"/>
          <w:szCs w:val="22"/>
          <w:spacing w:val="8"/>
        </w:rPr>
        <w:t>能会出现返回值小于</w:t>
      </w:r>
      <w:r>
        <w:rPr>
          <w:rFonts w:ascii="Times New Roman" w:hAnsi="Times New Roman" w:eastAsia="Times New Roman" w:cs="Times New Roman"/>
          <w:sz w:val="22"/>
          <w:szCs w:val="22"/>
        </w:rPr>
        <w:t>count</w:t>
      </w:r>
      <w:r>
        <w:rPr>
          <w:rFonts w:ascii="SimSun" w:hAnsi="SimSun" w:eastAsia="SimSun" w:cs="SimSun"/>
          <w:sz w:val="22"/>
          <w:szCs w:val="22"/>
          <w:spacing w:val="8"/>
        </w:rPr>
        <w:t>。因此，在一般情况下，通过一个循环来保</w:t>
      </w:r>
      <w:r>
        <w:rPr>
          <w:rFonts w:ascii="SimSun" w:hAnsi="SimSun" w:eastAsia="SimSun" w:cs="SimSun"/>
          <w:sz w:val="22"/>
          <w:szCs w:val="22"/>
          <w:spacing w:val="7"/>
        </w:rPr>
        <w:t>证读取的数</w:t>
      </w:r>
      <w:r>
        <w:rPr>
          <w:rFonts w:ascii="SimSun" w:hAnsi="SimSun" w:eastAsia="SimSun" w:cs="SimSun"/>
          <w:sz w:val="22"/>
          <w:szCs w:val="22"/>
        </w:rPr>
        <w:t xml:space="preserve"> </w:t>
      </w:r>
      <w:r>
        <w:rPr>
          <w:rFonts w:ascii="SimSun" w:hAnsi="SimSun" w:eastAsia="SimSun" w:cs="SimSun"/>
          <w:sz w:val="22"/>
          <w:szCs w:val="22"/>
          <w:spacing w:val="-2"/>
        </w:rPr>
        <w:t>据被全部写入。在极端情况下会出现写入出错，如磁盘容量不足或磁盘出现故障等，</w:t>
      </w:r>
      <w:r>
        <w:rPr>
          <w:rFonts w:ascii="SimSun" w:hAnsi="SimSun" w:eastAsia="SimSun" w:cs="SimSun"/>
          <w:sz w:val="22"/>
          <w:szCs w:val="22"/>
          <w:spacing w:val="16"/>
        </w:rPr>
        <w:t xml:space="preserve"> </w:t>
      </w:r>
      <w:r>
        <w:rPr>
          <w:rFonts w:ascii="SimSun" w:hAnsi="SimSun" w:eastAsia="SimSun" w:cs="SimSun"/>
          <w:sz w:val="22"/>
          <w:szCs w:val="22"/>
          <w:spacing w:val="6"/>
        </w:rPr>
        <w:t>此时返回值小于0。</w:t>
      </w:r>
    </w:p>
    <w:p>
      <w:pPr>
        <w:pStyle w:val="BodyText"/>
        <w:ind w:left="173"/>
        <w:spacing w:before="292" w:line="222" w:lineRule="auto"/>
        <w:rPr>
          <w:sz w:val="22"/>
          <w:szCs w:val="22"/>
        </w:rPr>
      </w:pPr>
      <w:hyperlink w:history="true" r:id="rId164">
        <w:r>
          <w:rPr>
            <w:rFonts w:ascii="SimSun" w:hAnsi="SimSun" w:eastAsia="SimSun" w:cs="SimSun"/>
            <w:sz w:val="22"/>
            <w:szCs w:val="22"/>
            <w:b/>
            <w:bCs/>
            <w:spacing w:val="-8"/>
          </w:rPr>
          <w:t>2.2.4.4</w:t>
        </w:r>
      </w:hyperlink>
      <w:r>
        <w:rPr>
          <w:rFonts w:ascii="SimSun" w:hAnsi="SimSun" w:eastAsia="SimSun" w:cs="SimSun"/>
          <w:sz w:val="22"/>
          <w:szCs w:val="22"/>
          <w:spacing w:val="14"/>
        </w:rPr>
        <w:t xml:space="preserve">   </w:t>
      </w:r>
      <w:r>
        <w:rPr>
          <w:rFonts w:ascii="SimSun" w:hAnsi="SimSun" w:eastAsia="SimSun" w:cs="SimSun"/>
          <w:sz w:val="22"/>
          <w:szCs w:val="22"/>
          <w:b/>
          <w:bCs/>
          <w:spacing w:val="-8"/>
        </w:rPr>
        <w:t>close()</w:t>
      </w:r>
      <w:r>
        <w:rPr>
          <w:sz w:val="22"/>
          <w:szCs w:val="22"/>
          <w:b/>
          <w:bCs/>
          <w:spacing w:val="-8"/>
        </w:rPr>
        <w:t>函</w:t>
      </w:r>
      <w:r>
        <w:rPr>
          <w:sz w:val="22"/>
          <w:szCs w:val="22"/>
          <w:spacing w:val="-8"/>
        </w:rPr>
        <w:t xml:space="preserve"> </w:t>
      </w:r>
      <w:r>
        <w:rPr>
          <w:sz w:val="22"/>
          <w:szCs w:val="22"/>
          <w:b/>
          <w:bCs/>
          <w:spacing w:val="-8"/>
        </w:rPr>
        <w:t>数</w:t>
      </w:r>
    </w:p>
    <w:p>
      <w:pPr>
        <w:ind w:left="170" w:firstLine="459"/>
        <w:spacing w:before="218" w:line="289" w:lineRule="auto"/>
        <w:rPr>
          <w:rFonts w:ascii="SimSun" w:hAnsi="SimSun" w:eastAsia="SimSun" w:cs="SimSun"/>
          <w:sz w:val="22"/>
          <w:szCs w:val="22"/>
        </w:rPr>
      </w:pPr>
      <w:r>
        <w:rPr>
          <w:rFonts w:ascii="SimSun" w:hAnsi="SimSun" w:eastAsia="SimSun" w:cs="SimSun"/>
          <w:sz w:val="22"/>
          <w:szCs w:val="22"/>
          <w:spacing w:val="-4"/>
        </w:rPr>
        <w:t>close()函数的作用是将文件关闭，只有一个参数，就是之前打开的文件描述符。</w:t>
      </w:r>
      <w:r>
        <w:rPr>
          <w:rFonts w:ascii="SimSun" w:hAnsi="SimSun" w:eastAsia="SimSun" w:cs="SimSun"/>
          <w:sz w:val="22"/>
          <w:szCs w:val="22"/>
          <w:spacing w:val="15"/>
        </w:rPr>
        <w:t xml:space="preserve"> </w:t>
      </w:r>
      <w:r>
        <w:rPr>
          <w:rFonts w:ascii="SimSun" w:hAnsi="SimSun" w:eastAsia="SimSun" w:cs="SimSun"/>
          <w:sz w:val="22"/>
          <w:szCs w:val="22"/>
          <w:spacing w:val="-4"/>
        </w:rPr>
        <w:t>其语法格式如下：</w:t>
      </w:r>
    </w:p>
    <w:p>
      <w:pPr>
        <w:ind w:left="630"/>
        <w:spacing w:before="35"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int</w:t>
      </w:r>
      <w:r>
        <w:rPr>
          <w:rFonts w:ascii="Times New Roman" w:hAnsi="Times New Roman" w:eastAsia="Times New Roman" w:cs="Times New Roman"/>
          <w:sz w:val="16"/>
          <w:szCs w:val="16"/>
          <w:spacing w:val="22"/>
          <w:w w:val="101"/>
        </w:rPr>
        <w:t xml:space="preserve"> </w:t>
      </w:r>
      <w:r>
        <w:rPr>
          <w:rFonts w:ascii="Times New Roman" w:hAnsi="Times New Roman" w:eastAsia="Times New Roman" w:cs="Times New Roman"/>
          <w:sz w:val="16"/>
          <w:szCs w:val="16"/>
          <w:spacing w:val="-1"/>
        </w:rPr>
        <w:t>close(int</w:t>
      </w:r>
      <w:r>
        <w:rPr>
          <w:rFonts w:ascii="Times New Roman" w:hAnsi="Times New Roman" w:eastAsia="Times New Roman" w:cs="Times New Roman"/>
          <w:sz w:val="16"/>
          <w:szCs w:val="16"/>
          <w:spacing w:val="23"/>
        </w:rPr>
        <w:t xml:space="preserve"> </w:t>
      </w:r>
      <w:r>
        <w:rPr>
          <w:rFonts w:ascii="Times New Roman" w:hAnsi="Times New Roman" w:eastAsia="Times New Roman" w:cs="Times New Roman"/>
          <w:sz w:val="16"/>
          <w:szCs w:val="16"/>
          <w:spacing w:val="-1"/>
        </w:rPr>
        <w:t>fd);</w:t>
      </w:r>
    </w:p>
    <w:p>
      <w:pPr>
        <w:ind w:left="170" w:right="97" w:firstLine="459"/>
        <w:spacing w:before="157" w:line="310" w:lineRule="auto"/>
        <w:rPr>
          <w:rFonts w:ascii="SimSun" w:hAnsi="SimSun" w:eastAsia="SimSun" w:cs="SimSun"/>
          <w:sz w:val="22"/>
          <w:szCs w:val="22"/>
        </w:rPr>
      </w:pPr>
      <w:r>
        <w:rPr>
          <w:rFonts w:ascii="SimSun" w:hAnsi="SimSun" w:eastAsia="SimSun" w:cs="SimSun"/>
          <w:sz w:val="22"/>
          <w:szCs w:val="22"/>
          <w:spacing w:val="5"/>
        </w:rPr>
        <w:t>本节主要介绍了</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5"/>
        </w:rPr>
        <w:t>文件系统在程序员层面的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接口。主要集中在单个文</w:t>
      </w:r>
      <w:r>
        <w:rPr>
          <w:rFonts w:ascii="SimSun" w:hAnsi="SimSun" w:eastAsia="SimSun" w:cs="SimSun"/>
          <w:sz w:val="22"/>
          <w:szCs w:val="22"/>
        </w:rPr>
        <w:t xml:space="preserve"> </w:t>
      </w:r>
      <w:r>
        <w:rPr>
          <w:rFonts w:ascii="SimSun" w:hAnsi="SimSun" w:eastAsia="SimSun" w:cs="SimSun"/>
          <w:sz w:val="22"/>
          <w:szCs w:val="22"/>
          <w:spacing w:val="3"/>
        </w:rPr>
        <w:t>件访问层面。其实文件系统的访问接口很多，除了文件访问，还有目录访问、文件</w:t>
      </w:r>
      <w:r>
        <w:rPr>
          <w:rFonts w:ascii="SimSun" w:hAnsi="SimSun" w:eastAsia="SimSun" w:cs="SimSun"/>
          <w:sz w:val="22"/>
          <w:szCs w:val="22"/>
        </w:rPr>
        <w:t xml:space="preserve"> </w:t>
      </w:r>
      <w:r>
        <w:rPr>
          <w:rFonts w:ascii="SimSun" w:hAnsi="SimSun" w:eastAsia="SimSun" w:cs="SimSun"/>
          <w:sz w:val="22"/>
          <w:szCs w:val="22"/>
          <w:spacing w:val="3"/>
        </w:rPr>
        <w:t>锁和映射等，这些内容后续再做介绍。</w:t>
      </w:r>
    </w:p>
    <w:p>
      <w:pPr>
        <w:ind w:left="630"/>
        <w:spacing w:before="12" w:line="219" w:lineRule="auto"/>
        <w:rPr>
          <w:rFonts w:ascii="SimSun" w:hAnsi="SimSun" w:eastAsia="SimSun" w:cs="SimSun"/>
          <w:sz w:val="22"/>
          <w:szCs w:val="22"/>
        </w:rPr>
      </w:pPr>
      <w:r>
        <w:rPr>
          <w:rFonts w:ascii="SimSun" w:hAnsi="SimSun" w:eastAsia="SimSun" w:cs="SimSun"/>
          <w:sz w:val="22"/>
          <w:szCs w:val="22"/>
          <w:spacing w:val="4"/>
        </w:rPr>
        <w:t>读到这里，不知道大家是否有如下几个疑问。</w:t>
      </w:r>
    </w:p>
    <w:p>
      <w:pPr>
        <w:ind w:left="630"/>
        <w:spacing w:before="101" w:line="219" w:lineRule="auto"/>
        <w:rPr>
          <w:rFonts w:ascii="SimSun" w:hAnsi="SimSun" w:eastAsia="SimSun" w:cs="SimSun"/>
          <w:sz w:val="22"/>
          <w:szCs w:val="22"/>
        </w:rPr>
      </w:pPr>
      <w:r>
        <w:rPr>
          <w:rFonts w:ascii="SimSun" w:hAnsi="SimSun" w:eastAsia="SimSun" w:cs="SimSun"/>
          <w:sz w:val="22"/>
          <w:szCs w:val="22"/>
          <w:spacing w:val="18"/>
        </w:rPr>
        <w:t>(1) </w:t>
      </w:r>
      <w:r>
        <w:rPr>
          <w:rFonts w:ascii="SimSun" w:hAnsi="SimSun" w:eastAsia="SimSun" w:cs="SimSun"/>
          <w:sz w:val="22"/>
          <w:szCs w:val="22"/>
          <w:u w:val="single" w:color="auto"/>
          <w:spacing w:val="18"/>
        </w:rPr>
        <w:t>为什么这些</w:t>
      </w:r>
      <w:r>
        <w:rPr>
          <w:rFonts w:ascii="SimSun" w:hAnsi="SimSun" w:eastAsia="SimSun" w:cs="SimSun"/>
          <w:sz w:val="22"/>
          <w:szCs w:val="22"/>
          <w:u w:val="single" w:color="auto"/>
        </w:rPr>
        <w:t>API</w:t>
      </w:r>
      <w:r>
        <w:rPr>
          <w:rFonts w:ascii="SimSun" w:hAnsi="SimSun" w:eastAsia="SimSun" w:cs="SimSun"/>
          <w:sz w:val="22"/>
          <w:szCs w:val="22"/>
          <w:u w:val="single" w:color="auto"/>
          <w:spacing w:val="18"/>
        </w:rPr>
        <w:t>通过一个整数(文件描述符)来标识一个文件?</w:t>
      </w:r>
    </w:p>
    <w:p>
      <w:pPr>
        <w:ind w:left="630"/>
        <w:spacing w:before="109" w:line="219" w:lineRule="auto"/>
        <w:rPr>
          <w:rFonts w:ascii="SimSun" w:hAnsi="SimSun" w:eastAsia="SimSun" w:cs="SimSun"/>
          <w:sz w:val="22"/>
          <w:szCs w:val="22"/>
        </w:rPr>
      </w:pPr>
      <w:r>
        <w:rPr>
          <w:rFonts w:ascii="SimSun" w:hAnsi="SimSun" w:eastAsia="SimSun" w:cs="SimSun"/>
          <w:sz w:val="22"/>
          <w:szCs w:val="22"/>
          <w:spacing w:val="8"/>
        </w:rPr>
        <w:t>(2)当多个进程打开同一个文件时，文件描述符在不同进程中是怎样的?</w:t>
      </w:r>
    </w:p>
    <w:p>
      <w:pPr>
        <w:ind w:left="170" w:right="97" w:firstLine="459"/>
        <w:spacing w:before="88" w:line="305" w:lineRule="auto"/>
        <w:rPr>
          <w:rFonts w:ascii="SimSun" w:hAnsi="SimSun" w:eastAsia="SimSun" w:cs="SimSun"/>
          <w:sz w:val="22"/>
          <w:szCs w:val="22"/>
        </w:rPr>
      </w:pPr>
      <w:r>
        <w:rPr>
          <w:rFonts w:ascii="SimSun" w:hAnsi="SimSun" w:eastAsia="SimSun" w:cs="SimSun"/>
          <w:sz w:val="22"/>
          <w:szCs w:val="22"/>
          <w:spacing w:val="3"/>
        </w:rPr>
        <w:t>要想解答上述问题，还得继续深入挖掘文件系统的实</w:t>
      </w:r>
      <w:r>
        <w:rPr>
          <w:rFonts w:ascii="SimSun" w:hAnsi="SimSun" w:eastAsia="SimSun" w:cs="SimSun"/>
          <w:sz w:val="22"/>
          <w:szCs w:val="22"/>
          <w:spacing w:val="2"/>
        </w:rPr>
        <w:t>现细节，在后面章节对文</w:t>
      </w:r>
      <w:r>
        <w:rPr>
          <w:rFonts w:ascii="SimSun" w:hAnsi="SimSun" w:eastAsia="SimSun" w:cs="SimSun"/>
          <w:sz w:val="22"/>
          <w:szCs w:val="22"/>
        </w:rPr>
        <w:t xml:space="preserve"> </w:t>
      </w:r>
      <w:r>
        <w:rPr>
          <w:rFonts w:ascii="SimSun" w:hAnsi="SimSun" w:eastAsia="SimSun" w:cs="SimSun"/>
          <w:sz w:val="22"/>
          <w:szCs w:val="22"/>
          <w:spacing w:val="3"/>
        </w:rPr>
        <w:t>件系统原理的介绍中我们会逐渐拨开疑云。</w:t>
      </w:r>
    </w:p>
    <w:p>
      <w:pPr>
        <w:pStyle w:val="BodyText"/>
        <w:ind w:left="175"/>
        <w:spacing w:before="292" w:line="222" w:lineRule="auto"/>
        <w:outlineLvl w:val="1"/>
        <w:rPr>
          <w:sz w:val="36"/>
          <w:szCs w:val="36"/>
        </w:rPr>
      </w:pPr>
      <w:bookmarkStart w:name="bookmark19" w:id="187"/>
      <w:bookmarkEnd w:id="187"/>
      <w:r>
        <w:rPr>
          <w:rFonts w:ascii="SimSun" w:hAnsi="SimSun" w:eastAsia="SimSun" w:cs="SimSun"/>
          <w:sz w:val="36"/>
          <w:szCs w:val="36"/>
          <w:b/>
          <w:bCs/>
          <w:spacing w:val="-12"/>
        </w:rPr>
        <w:t>2.3</w:t>
      </w:r>
      <w:r>
        <w:rPr>
          <w:rFonts w:ascii="SimSun" w:hAnsi="SimSun" w:eastAsia="SimSun" w:cs="SimSun"/>
          <w:sz w:val="36"/>
          <w:szCs w:val="36"/>
          <w:spacing w:val="81"/>
        </w:rPr>
        <w:t xml:space="preserve"> </w:t>
      </w:r>
      <w:r>
        <w:rPr>
          <w:sz w:val="36"/>
          <w:szCs w:val="36"/>
          <w:b/>
          <w:bCs/>
          <w:spacing w:val="-12"/>
        </w:rPr>
        <w:t>如何遍历目录中的文件</w:t>
      </w:r>
    </w:p>
    <w:p>
      <w:pPr>
        <w:spacing w:line="264" w:lineRule="auto"/>
        <w:rPr>
          <w:rFonts w:ascii="Arial"/>
          <w:sz w:val="21"/>
        </w:rPr>
      </w:pPr>
      <w:r/>
    </w:p>
    <w:p>
      <w:pPr>
        <w:ind w:left="170" w:right="100" w:firstLine="459"/>
        <w:spacing w:before="72" w:line="302" w:lineRule="auto"/>
        <w:jc w:val="both"/>
        <w:rPr>
          <w:rFonts w:ascii="SimSun" w:hAnsi="SimSun" w:eastAsia="SimSun" w:cs="SimSun"/>
          <w:sz w:val="22"/>
          <w:szCs w:val="22"/>
        </w:rPr>
      </w:pPr>
      <w:r>
        <w:rPr>
          <w:rFonts w:ascii="SimSun" w:hAnsi="SimSun" w:eastAsia="SimSun" w:cs="SimSun"/>
          <w:sz w:val="22"/>
          <w:szCs w:val="22"/>
          <w:spacing w:val="3"/>
        </w:rPr>
        <w:t>文件系统有一个常用的功能就是查看某个目录</w:t>
      </w:r>
      <w:r>
        <w:rPr>
          <w:rFonts w:ascii="SimSun" w:hAnsi="SimSun" w:eastAsia="SimSun" w:cs="SimSun"/>
          <w:sz w:val="22"/>
          <w:szCs w:val="22"/>
          <w:spacing w:val="2"/>
        </w:rPr>
        <w:t>的文件列表。这个功能对应的命</w:t>
      </w:r>
      <w:r>
        <w:rPr>
          <w:rFonts w:ascii="SimSun" w:hAnsi="SimSun" w:eastAsia="SimSun" w:cs="SimSun"/>
          <w:sz w:val="22"/>
          <w:szCs w:val="22"/>
        </w:rPr>
        <w:t xml:space="preserve"> </w:t>
      </w:r>
      <w:r>
        <w:rPr>
          <w:rFonts w:ascii="SimSun" w:hAnsi="SimSun" w:eastAsia="SimSun" w:cs="SimSun"/>
          <w:sz w:val="22"/>
          <w:szCs w:val="22"/>
          <w:spacing w:val="8"/>
        </w:rPr>
        <w:t>令行工具就是</w:t>
      </w:r>
      <w:r>
        <w:rPr>
          <w:rFonts w:ascii="Times New Roman" w:hAnsi="Times New Roman" w:eastAsia="Times New Roman" w:cs="Times New Roman"/>
          <w:sz w:val="22"/>
          <w:szCs w:val="22"/>
        </w:rPr>
        <w:t>Is</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8"/>
        </w:rPr>
        <w:t>命令。而在</w:t>
      </w:r>
      <w:r>
        <w:rPr>
          <w:rFonts w:ascii="Times New Roman" w:hAnsi="Times New Roman" w:eastAsia="Times New Roman" w:cs="Times New Roman"/>
          <w:sz w:val="22"/>
          <w:szCs w:val="22"/>
        </w:rPr>
        <w:t>GUI</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8"/>
        </w:rPr>
        <w:t>管理工具中，其实就是展示在我们面前的</w:t>
      </w:r>
      <w:r>
        <w:rPr>
          <w:rFonts w:ascii="SimSun" w:hAnsi="SimSun" w:eastAsia="SimSun" w:cs="SimSun"/>
          <w:sz w:val="22"/>
          <w:szCs w:val="22"/>
          <w:spacing w:val="7"/>
        </w:rPr>
        <w:t>目录和</w:t>
      </w:r>
      <w:r>
        <w:rPr>
          <w:rFonts w:ascii="SimSun" w:hAnsi="SimSun" w:eastAsia="SimSun" w:cs="SimSun"/>
          <w:sz w:val="22"/>
          <w:szCs w:val="22"/>
        </w:rPr>
        <w:t xml:space="preserve"> </w:t>
      </w:r>
      <w:r>
        <w:rPr>
          <w:rFonts w:ascii="SimSun" w:hAnsi="SimSun" w:eastAsia="SimSun" w:cs="SimSun"/>
          <w:sz w:val="22"/>
          <w:szCs w:val="22"/>
          <w:spacing w:val="1"/>
        </w:rPr>
        <w:t>文件列表等内容。</w:t>
      </w:r>
    </w:p>
    <w:p>
      <w:pPr>
        <w:ind w:left="170" w:right="80" w:firstLine="459"/>
        <w:spacing w:before="22" w:line="301" w:lineRule="auto"/>
        <w:jc w:val="both"/>
        <w:rPr>
          <w:rFonts w:ascii="SimSun" w:hAnsi="SimSun" w:eastAsia="SimSun" w:cs="SimSun"/>
          <w:sz w:val="22"/>
          <w:szCs w:val="22"/>
        </w:rPr>
      </w:pPr>
      <w:r>
        <w:rPr>
          <w:rFonts w:ascii="SimSun" w:hAnsi="SimSun" w:eastAsia="SimSun" w:cs="SimSun"/>
          <w:sz w:val="22"/>
          <w:szCs w:val="22"/>
          <w:spacing w:val="3"/>
        </w:rPr>
        <w:t>从本质上来说，目录与文件并没有太大的差异。我们也可以将目录理解为一个</w:t>
      </w:r>
      <w:r>
        <w:rPr>
          <w:rFonts w:ascii="SimSun" w:hAnsi="SimSun" w:eastAsia="SimSun" w:cs="SimSun"/>
          <w:sz w:val="22"/>
          <w:szCs w:val="22"/>
          <w:spacing w:val="6"/>
        </w:rPr>
        <w:t xml:space="preserve"> </w:t>
      </w:r>
      <w:r>
        <w:rPr>
          <w:rFonts w:ascii="SimSun" w:hAnsi="SimSun" w:eastAsia="SimSun" w:cs="SimSun"/>
          <w:sz w:val="22"/>
          <w:szCs w:val="22"/>
          <w:spacing w:val="3"/>
        </w:rPr>
        <w:t>文件，其中的数据是一些此目录下的所有文件名相关的内容。关于目录内容的相关</w:t>
      </w:r>
      <w:r>
        <w:rPr>
          <w:rFonts w:ascii="SimSun" w:hAnsi="SimSun" w:eastAsia="SimSun" w:cs="SimSun"/>
          <w:sz w:val="22"/>
          <w:szCs w:val="22"/>
          <w:spacing w:val="1"/>
        </w:rPr>
        <w:t xml:space="preserve"> </w:t>
      </w:r>
      <w:r>
        <w:rPr>
          <w:rFonts w:ascii="SimSun" w:hAnsi="SimSun" w:eastAsia="SimSun" w:cs="SimSun"/>
          <w:sz w:val="22"/>
          <w:szCs w:val="22"/>
          <w:spacing w:val="4"/>
        </w:rPr>
        <w:t>原理，会在后续章节进行详细介绍，本节不再</w:t>
      </w:r>
      <w:r>
        <w:rPr>
          <w:rFonts w:ascii="SimSun" w:hAnsi="SimSun" w:eastAsia="SimSun" w:cs="SimSun"/>
          <w:sz w:val="22"/>
          <w:szCs w:val="22"/>
          <w:spacing w:val="3"/>
        </w:rPr>
        <w:t>赘述。</w:t>
      </w:r>
    </w:p>
    <w:p>
      <w:pPr>
        <w:ind w:left="170" w:right="98" w:firstLine="459"/>
        <w:spacing w:before="43" w:line="293" w:lineRule="auto"/>
        <w:jc w:val="both"/>
        <w:rPr>
          <w:rFonts w:ascii="SimSun" w:hAnsi="SimSun" w:eastAsia="SimSun" w:cs="SimSun"/>
          <w:sz w:val="22"/>
          <w:szCs w:val="22"/>
        </w:rPr>
      </w:pPr>
      <w:r>
        <w:rPr>
          <w:rFonts w:ascii="SimSun" w:hAnsi="SimSun" w:eastAsia="SimSun" w:cs="SimSun"/>
          <w:sz w:val="22"/>
          <w:szCs w:val="22"/>
          <w:spacing w:val="2"/>
        </w:rPr>
        <w:t>本节从程序员开发的角度介绍一下如何查看目录的内容，也就是遍历目录中的</w:t>
      </w:r>
      <w:r>
        <w:rPr>
          <w:rFonts w:ascii="SimSun" w:hAnsi="SimSun" w:eastAsia="SimSun" w:cs="SimSun"/>
          <w:sz w:val="22"/>
          <w:szCs w:val="22"/>
          <w:spacing w:val="8"/>
        </w:rPr>
        <w:t xml:space="preserve"> </w:t>
      </w:r>
      <w:r>
        <w:rPr>
          <w:rFonts w:ascii="SimSun" w:hAnsi="SimSun" w:eastAsia="SimSun" w:cs="SimSun"/>
          <w:sz w:val="22"/>
          <w:szCs w:val="22"/>
          <w:spacing w:val="4"/>
        </w:rPr>
        <w:t>文件。</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5"/>
        </w:rPr>
        <w:t xml:space="preserve"> </w:t>
      </w:r>
      <w:r>
        <w:rPr>
          <w:rFonts w:ascii="SimSun" w:hAnsi="SimSun" w:eastAsia="SimSun" w:cs="SimSun"/>
          <w:sz w:val="22"/>
          <w:szCs w:val="22"/>
          <w:spacing w:val="4"/>
        </w:rPr>
        <w:t>有一个专门的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4"/>
        </w:rPr>
        <w:t>来实现目录的遍历，这个</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4"/>
        </w:rPr>
        <w:t>就</w:t>
      </w:r>
      <w:r>
        <w:rPr>
          <w:rFonts w:ascii="SimSun" w:hAnsi="SimSun" w:eastAsia="SimSun" w:cs="SimSun"/>
          <w:sz w:val="22"/>
          <w:szCs w:val="22"/>
          <w:spacing w:val="-26"/>
        </w:rPr>
        <w:t xml:space="preserve"> </w:t>
      </w:r>
      <w:r>
        <w:rPr>
          <w:rFonts w:ascii="SimSun" w:hAnsi="SimSun" w:eastAsia="SimSun" w:cs="SimSun"/>
          <w:sz w:val="22"/>
          <w:szCs w:val="22"/>
          <w:spacing w:val="4"/>
        </w:rPr>
        <w:t>是</w:t>
      </w:r>
      <w:r>
        <w:rPr>
          <w:rFonts w:ascii="Times New Roman" w:hAnsi="Times New Roman" w:eastAsia="Times New Roman" w:cs="Times New Roman"/>
          <w:sz w:val="22"/>
          <w:szCs w:val="22"/>
        </w:rPr>
        <w:t>readdir</w:t>
      </w:r>
      <w:r>
        <w:rPr>
          <w:rFonts w:ascii="SimSun" w:hAnsi="SimSun" w:eastAsia="SimSun" w:cs="SimSun"/>
          <w:sz w:val="22"/>
          <w:szCs w:val="22"/>
          <w:spacing w:val="4"/>
        </w:rPr>
        <w:t>。下面实</w:t>
      </w:r>
      <w:r>
        <w:rPr>
          <w:rFonts w:ascii="SimSun" w:hAnsi="SimSun" w:eastAsia="SimSun" w:cs="SimSun"/>
          <w:sz w:val="22"/>
          <w:szCs w:val="22"/>
        </w:rPr>
        <w:t xml:space="preserve"> </w:t>
      </w:r>
      <w:r>
        <w:rPr>
          <w:rFonts w:ascii="SimSun" w:hAnsi="SimSun" w:eastAsia="SimSun" w:cs="SimSun"/>
          <w:sz w:val="22"/>
          <w:szCs w:val="22"/>
          <w:spacing w:val="8"/>
        </w:rPr>
        <w:t>现一个类似</w:t>
      </w:r>
      <w:r>
        <w:rPr>
          <w:rFonts w:ascii="Times New Roman" w:hAnsi="Times New Roman" w:eastAsia="Times New Roman" w:cs="Times New Roman"/>
          <w:sz w:val="22"/>
          <w:szCs w:val="22"/>
        </w:rPr>
        <w:t>ls</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8"/>
        </w:rPr>
        <w:t>的命令，但是功能上要比1</w:t>
      </w:r>
      <w:r>
        <w:rPr>
          <w:rFonts w:ascii="Times New Roman" w:hAnsi="Times New Roman" w:eastAsia="Times New Roman" w:cs="Times New Roman"/>
          <w:sz w:val="22"/>
          <w:szCs w:val="22"/>
          <w:spacing w:val="8"/>
        </w:rPr>
        <w:t>s </w:t>
      </w:r>
      <w:r>
        <w:rPr>
          <w:rFonts w:ascii="SimSun" w:hAnsi="SimSun" w:eastAsia="SimSun" w:cs="SimSun"/>
          <w:sz w:val="22"/>
          <w:szCs w:val="22"/>
          <w:spacing w:val="8"/>
        </w:rPr>
        <w:t>命令弱很</w:t>
      </w:r>
      <w:r>
        <w:rPr>
          <w:rFonts w:ascii="SimSun" w:hAnsi="SimSun" w:eastAsia="SimSun" w:cs="SimSun"/>
          <w:sz w:val="22"/>
          <w:szCs w:val="22"/>
          <w:spacing w:val="7"/>
        </w:rPr>
        <w:t>多，如代码2-2所示。</w:t>
      </w:r>
    </w:p>
    <w:p>
      <w:pPr>
        <w:spacing w:line="293" w:lineRule="auto"/>
        <w:sectPr>
          <w:footerReference w:type="default" r:id="rId162"/>
          <w:pgSz w:w="9060" w:h="14150"/>
          <w:pgMar w:top="0" w:right="89" w:bottom="629" w:left="669" w:header="0" w:footer="341" w:gutter="0"/>
        </w:sectPr>
        <w:rPr>
          <w:rFonts w:ascii="SimSun" w:hAnsi="SimSun" w:eastAsia="SimSun" w:cs="SimSun"/>
          <w:sz w:val="22"/>
          <w:szCs w:val="22"/>
        </w:rPr>
      </w:pPr>
    </w:p>
    <w:p>
      <w:pPr>
        <w:pStyle w:val="BodyText"/>
        <w:ind w:left="4530"/>
        <w:spacing w:before="42" w:line="221" w:lineRule="auto"/>
        <w:tabs>
          <w:tab w:val="left" w:pos="4678"/>
        </w:tabs>
        <w:rPr>
          <w:sz w:val="21"/>
          <w:szCs w:val="21"/>
        </w:rPr>
      </w:pPr>
      <w:bookmarkStart w:name="bookmark170" w:id="188"/>
      <w:bookmarkEnd w:id="188"/>
      <w:r>
        <w:rPr>
          <w:sz w:val="21"/>
          <w:szCs w:val="21"/>
          <w:u w:val="single" w:color="auto"/>
        </w:rPr>
        <w:tab/>
      </w:r>
      <w:r>
        <w:rPr>
          <w:sz w:val="21"/>
          <w:szCs w:val="21"/>
          <w:u w:val="single" w:color="auto"/>
          <w:spacing w:val="26"/>
        </w:rPr>
        <w:t>第2章知其然</w:t>
      </w:r>
      <w:r>
        <w:rPr>
          <w:sz w:val="21"/>
          <w:szCs w:val="21"/>
          <w:u w:val="single" w:color="auto"/>
          <w:spacing w:val="-61"/>
        </w:rPr>
        <w:t xml:space="preserve"> </w:t>
      </w:r>
      <w:r>
        <w:rPr>
          <w:sz w:val="21"/>
          <w:szCs w:val="21"/>
          <w:u w:val="single" w:color="auto"/>
          <w:spacing w:val="26"/>
        </w:rPr>
        <w:t>—</w:t>
      </w:r>
      <w:r>
        <w:rPr>
          <w:sz w:val="21"/>
          <w:szCs w:val="21"/>
          <w:u w:val="single" w:color="auto"/>
          <w:spacing w:val="-68"/>
        </w:rPr>
        <w:t xml:space="preserve"> </w:t>
      </w:r>
      <w:r>
        <w:rPr>
          <w:sz w:val="21"/>
          <w:szCs w:val="21"/>
          <w:u w:val="single" w:color="auto"/>
          <w:spacing w:val="26"/>
        </w:rPr>
        <w:t>—</w:t>
      </w:r>
      <w:r>
        <w:rPr>
          <w:sz w:val="21"/>
          <w:szCs w:val="21"/>
          <w:u w:val="single" w:color="auto"/>
          <w:spacing w:val="-61"/>
        </w:rPr>
        <w:t xml:space="preserve"> </w:t>
      </w:r>
      <w:r>
        <w:rPr>
          <w:sz w:val="21"/>
          <w:szCs w:val="21"/>
          <w:u w:val="single" w:color="auto"/>
          <w:spacing w:val="26"/>
        </w:rPr>
        <w:t>如何使用文件系统</w:t>
      </w:r>
      <w:r>
        <w:rPr>
          <w:sz w:val="21"/>
          <w:szCs w:val="21"/>
          <w:u w:val="single" w:color="auto"/>
        </w:rPr>
        <w:t xml:space="preserve">   </w:t>
      </w:r>
    </w:p>
    <w:p>
      <w:pPr>
        <w:spacing w:line="257" w:lineRule="auto"/>
        <w:rPr>
          <w:rFonts w:ascii="Arial"/>
          <w:sz w:val="21"/>
        </w:rPr>
      </w:pPr>
      <w:r/>
    </w:p>
    <w:p>
      <w:pPr>
        <w:spacing w:line="257" w:lineRule="auto"/>
        <w:rPr>
          <w:rFonts w:ascii="Arial"/>
          <w:sz w:val="21"/>
        </w:rPr>
      </w:pPr>
      <w:r/>
    </w:p>
    <w:p>
      <w:pPr>
        <w:ind w:left="2952"/>
        <w:spacing w:before="48" w:line="219" w:lineRule="auto"/>
        <w:rPr>
          <w:rFonts w:ascii="SimSun" w:hAnsi="SimSun" w:eastAsia="SimSun" w:cs="SimSun"/>
          <w:sz w:val="15"/>
          <w:szCs w:val="15"/>
        </w:rPr>
      </w:pPr>
      <w:r>
        <w:pict>
          <v:shape id="_x0000_s212" style="position:absolute;margin-left:1.7494pt;margin-top:12.2524pt;mso-position-vertical-relative:text;mso-position-horizontal-relative:text;width:403.55pt;height:0.5pt;z-index:251778048;" filled="false" strokecolor="#000000" strokeweight="0.50pt" coordsize="8070,10" coordorigin="0,0" path="m0,5l550,5m550,5l8070,5m0,5l8070,5e">
            <v:stroke joinstyle="miter" miterlimit="10"/>
          </v:shape>
        </w:pict>
      </w:r>
      <w:r>
        <w:rPr>
          <w:rFonts w:ascii="SimSun" w:hAnsi="SimSun" w:eastAsia="SimSun" w:cs="SimSun"/>
          <w:sz w:val="15"/>
          <w:szCs w:val="15"/>
          <w:b/>
          <w:bCs/>
          <w:spacing w:val="-8"/>
        </w:rPr>
        <w:t>代</w:t>
      </w:r>
      <w:r>
        <w:rPr>
          <w:rFonts w:ascii="SimSun" w:hAnsi="SimSun" w:eastAsia="SimSun" w:cs="SimSun"/>
          <w:sz w:val="15"/>
          <w:szCs w:val="15"/>
          <w:spacing w:val="-8"/>
        </w:rPr>
        <w:t xml:space="preserve"> </w:t>
      </w:r>
      <w:r>
        <w:rPr>
          <w:rFonts w:ascii="SimSun" w:hAnsi="SimSun" w:eastAsia="SimSun" w:cs="SimSun"/>
          <w:sz w:val="15"/>
          <w:szCs w:val="15"/>
          <w:b/>
          <w:bCs/>
          <w:spacing w:val="-8"/>
        </w:rPr>
        <w:t>码</w:t>
      </w:r>
      <w:r>
        <w:rPr>
          <w:rFonts w:ascii="SimSun" w:hAnsi="SimSun" w:eastAsia="SimSun" w:cs="SimSun"/>
          <w:sz w:val="15"/>
          <w:szCs w:val="15"/>
          <w:spacing w:val="-8"/>
        </w:rPr>
        <w:t xml:space="preserve"> </w:t>
      </w:r>
      <w:r>
        <w:rPr>
          <w:rFonts w:ascii="SimSun" w:hAnsi="SimSun" w:eastAsia="SimSun" w:cs="SimSun"/>
          <w:sz w:val="15"/>
          <w:szCs w:val="15"/>
          <w:b/>
          <w:bCs/>
          <w:spacing w:val="-8"/>
        </w:rPr>
        <w:t>2</w:t>
      </w:r>
      <w:r>
        <w:rPr>
          <w:rFonts w:ascii="SimSun" w:hAnsi="SimSun" w:eastAsia="SimSun" w:cs="SimSun"/>
          <w:sz w:val="15"/>
          <w:szCs w:val="15"/>
          <w:spacing w:val="-8"/>
        </w:rPr>
        <w:t xml:space="preserve"> </w:t>
      </w:r>
      <w:r>
        <w:rPr>
          <w:rFonts w:ascii="SimSun" w:hAnsi="SimSun" w:eastAsia="SimSun" w:cs="SimSun"/>
          <w:sz w:val="15"/>
          <w:szCs w:val="15"/>
          <w:b/>
          <w:bCs/>
          <w:spacing w:val="-8"/>
        </w:rPr>
        <w:t>-</w:t>
      </w:r>
      <w:r>
        <w:rPr>
          <w:rFonts w:ascii="SimSun" w:hAnsi="SimSun" w:eastAsia="SimSun" w:cs="SimSun"/>
          <w:sz w:val="15"/>
          <w:szCs w:val="15"/>
          <w:spacing w:val="-8"/>
        </w:rPr>
        <w:t xml:space="preserve"> </w:t>
      </w:r>
      <w:r>
        <w:rPr>
          <w:rFonts w:ascii="SimSun" w:hAnsi="SimSun" w:eastAsia="SimSun" w:cs="SimSun"/>
          <w:sz w:val="15"/>
          <w:szCs w:val="15"/>
          <w:b/>
          <w:bCs/>
          <w:spacing w:val="-8"/>
        </w:rPr>
        <w:t>2</w:t>
      </w:r>
      <w:r>
        <w:rPr>
          <w:rFonts w:ascii="SimSun" w:hAnsi="SimSun" w:eastAsia="SimSun" w:cs="SimSun"/>
          <w:sz w:val="15"/>
          <w:szCs w:val="15"/>
          <w:spacing w:val="-8"/>
        </w:rPr>
        <w:t xml:space="preserve"> </w:t>
      </w:r>
      <w:r>
        <w:rPr>
          <w:rFonts w:ascii="SimSun" w:hAnsi="SimSun" w:eastAsia="SimSun" w:cs="SimSun"/>
          <w:sz w:val="15"/>
          <w:szCs w:val="15"/>
          <w:b/>
          <w:bCs/>
          <w:spacing w:val="-8"/>
        </w:rPr>
        <w:t>遍</w:t>
      </w:r>
      <w:r>
        <w:rPr>
          <w:rFonts w:ascii="SimSun" w:hAnsi="SimSun" w:eastAsia="SimSun" w:cs="SimSun"/>
          <w:sz w:val="15"/>
          <w:szCs w:val="15"/>
          <w:spacing w:val="-8"/>
        </w:rPr>
        <w:t xml:space="preserve"> </w:t>
      </w:r>
      <w:r>
        <w:rPr>
          <w:rFonts w:ascii="SimSun" w:hAnsi="SimSun" w:eastAsia="SimSun" w:cs="SimSun"/>
          <w:sz w:val="15"/>
          <w:szCs w:val="15"/>
          <w:b/>
          <w:bCs/>
          <w:spacing w:val="-8"/>
        </w:rPr>
        <w:t>历</w:t>
      </w:r>
      <w:r>
        <w:rPr>
          <w:rFonts w:ascii="SimSun" w:hAnsi="SimSun" w:eastAsia="SimSun" w:cs="SimSun"/>
          <w:sz w:val="15"/>
          <w:szCs w:val="15"/>
          <w:spacing w:val="24"/>
          <w:w w:val="101"/>
        </w:rPr>
        <w:t xml:space="preserve"> </w:t>
      </w:r>
      <w:r>
        <w:rPr>
          <w:rFonts w:ascii="SimSun" w:hAnsi="SimSun" w:eastAsia="SimSun" w:cs="SimSun"/>
          <w:sz w:val="15"/>
          <w:szCs w:val="15"/>
          <w:b/>
          <w:bCs/>
          <w:spacing w:val="-8"/>
        </w:rPr>
        <w:t>目</w:t>
      </w:r>
      <w:r>
        <w:rPr>
          <w:rFonts w:ascii="SimSun" w:hAnsi="SimSun" w:eastAsia="SimSun" w:cs="SimSun"/>
          <w:sz w:val="15"/>
          <w:szCs w:val="15"/>
          <w:spacing w:val="-8"/>
        </w:rPr>
        <w:t xml:space="preserve"> </w:t>
      </w:r>
      <w:r>
        <w:rPr>
          <w:rFonts w:ascii="SimSun" w:hAnsi="SimSun" w:eastAsia="SimSun" w:cs="SimSun"/>
          <w:sz w:val="15"/>
          <w:szCs w:val="15"/>
          <w:b/>
          <w:bCs/>
          <w:spacing w:val="-8"/>
        </w:rPr>
        <w:t>录</w:t>
      </w:r>
      <w:r>
        <w:rPr>
          <w:rFonts w:ascii="SimSun" w:hAnsi="SimSun" w:eastAsia="SimSun" w:cs="SimSun"/>
          <w:sz w:val="15"/>
          <w:szCs w:val="15"/>
          <w:spacing w:val="-8"/>
        </w:rPr>
        <w:t xml:space="preserve"> </w:t>
      </w:r>
      <w:r>
        <w:rPr>
          <w:rFonts w:ascii="SimSun" w:hAnsi="SimSun" w:eastAsia="SimSun" w:cs="SimSun"/>
          <w:sz w:val="15"/>
          <w:szCs w:val="15"/>
          <w:b/>
          <w:bCs/>
          <w:spacing w:val="-8"/>
        </w:rPr>
        <w:t>的</w:t>
      </w:r>
      <w:r>
        <w:rPr>
          <w:rFonts w:ascii="SimSun" w:hAnsi="SimSun" w:eastAsia="SimSun" w:cs="SimSun"/>
          <w:sz w:val="15"/>
          <w:szCs w:val="15"/>
          <w:spacing w:val="-8"/>
        </w:rPr>
        <w:t xml:space="preserve"> </w:t>
      </w:r>
      <w:r>
        <w:rPr>
          <w:rFonts w:ascii="SimSun" w:hAnsi="SimSun" w:eastAsia="SimSun" w:cs="SimSun"/>
          <w:sz w:val="15"/>
          <w:szCs w:val="15"/>
          <w:b/>
          <w:bCs/>
          <w:spacing w:val="-8"/>
        </w:rPr>
        <w:t>实</w:t>
      </w:r>
      <w:r>
        <w:rPr>
          <w:rFonts w:ascii="SimSun" w:hAnsi="SimSun" w:eastAsia="SimSun" w:cs="SimSun"/>
          <w:sz w:val="15"/>
          <w:szCs w:val="15"/>
          <w:spacing w:val="-8"/>
        </w:rPr>
        <w:t xml:space="preserve"> </w:t>
      </w:r>
      <w:r>
        <w:rPr>
          <w:rFonts w:ascii="SimSun" w:hAnsi="SimSun" w:eastAsia="SimSun" w:cs="SimSun"/>
          <w:sz w:val="15"/>
          <w:szCs w:val="15"/>
          <w:b/>
          <w:bCs/>
          <w:spacing w:val="-8"/>
        </w:rPr>
        <w:t>现</w:t>
      </w:r>
    </w:p>
    <w:p>
      <w:pPr>
        <w:ind w:left="180"/>
        <w:spacing w:before="58" w:line="213" w:lineRule="auto"/>
        <w:rPr>
          <w:rFonts w:ascii="SimSun" w:hAnsi="SimSun" w:eastAsia="SimSun" w:cs="SimSun"/>
          <w:sz w:val="15"/>
          <w:szCs w:val="15"/>
        </w:rPr>
      </w:pPr>
      <w:r>
        <w:rPr>
          <w:rFonts w:ascii="SimSun" w:hAnsi="SimSun" w:eastAsia="SimSun" w:cs="SimSun"/>
          <w:sz w:val="15"/>
          <w:szCs w:val="15"/>
          <w:spacing w:val="-1"/>
        </w:rPr>
        <w:t>list_dir.c</w:t>
      </w:r>
    </w:p>
    <w:p>
      <w:pPr>
        <w:spacing w:line="21" w:lineRule="exact"/>
        <w:rPr/>
      </w:pPr>
      <w:r/>
    </w:p>
    <w:tbl>
      <w:tblPr>
        <w:tblStyle w:val="TableNormal"/>
        <w:tblW w:w="8070" w:type="dxa"/>
        <w:tblInd w:w="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50"/>
        <w:gridCol w:w="7520"/>
      </w:tblGrid>
      <w:tr>
        <w:trPr>
          <w:trHeight w:val="297" w:hRule="atLeast"/>
        </w:trPr>
        <w:tc>
          <w:tcPr>
            <w:tcW w:w="550" w:type="dxa"/>
            <w:vAlign w:val="top"/>
            <w:tcBorders>
              <w:right w:val="single" w:color="000000" w:sz="4" w:space="0"/>
              <w:top w:val="single" w:color="000000" w:sz="4" w:space="0"/>
            </w:tcBorders>
          </w:tcPr>
          <w:p>
            <w:pPr>
              <w:pStyle w:val="TableText"/>
              <w:ind w:left="139"/>
              <w:spacing w:before="148" w:line="170" w:lineRule="auto"/>
              <w:rPr>
                <w:sz w:val="15"/>
                <w:szCs w:val="15"/>
              </w:rPr>
            </w:pPr>
            <w:r>
              <w:rPr>
                <w:sz w:val="15"/>
                <w:szCs w:val="15"/>
              </w:rPr>
              <w:t>1</w:t>
            </w:r>
          </w:p>
        </w:tc>
        <w:tc>
          <w:tcPr>
            <w:tcW w:w="7520" w:type="dxa"/>
            <w:vAlign w:val="top"/>
            <w:tcBorders>
              <w:left w:val="single" w:color="000000" w:sz="4" w:space="0"/>
              <w:top w:val="single" w:color="000000" w:sz="4" w:space="0"/>
            </w:tcBorders>
          </w:tcPr>
          <w:p>
            <w:pPr>
              <w:pStyle w:val="TableText"/>
              <w:ind w:left="144"/>
              <w:spacing w:before="125" w:line="199" w:lineRule="auto"/>
              <w:rPr>
                <w:sz w:val="15"/>
                <w:szCs w:val="15"/>
              </w:rPr>
            </w:pPr>
            <w:r>
              <w:rPr>
                <w:sz w:val="15"/>
                <w:szCs w:val="15"/>
                <w:spacing w:val="-2"/>
              </w:rPr>
              <w:t>/*:</w:t>
            </w:r>
          </w:p>
        </w:tc>
      </w:tr>
      <w:tr>
        <w:trPr>
          <w:trHeight w:val="224" w:hRule="atLeast"/>
        </w:trPr>
        <w:tc>
          <w:tcPr>
            <w:tcW w:w="550" w:type="dxa"/>
            <w:vAlign w:val="top"/>
            <w:tcBorders>
              <w:right w:val="single" w:color="000000" w:sz="4" w:space="0"/>
            </w:tcBorders>
          </w:tcPr>
          <w:p>
            <w:pPr>
              <w:pStyle w:val="TableText"/>
              <w:ind w:left="139"/>
              <w:spacing w:before="83" w:line="161" w:lineRule="auto"/>
              <w:rPr>
                <w:sz w:val="15"/>
                <w:szCs w:val="15"/>
              </w:rPr>
            </w:pPr>
            <w:r>
              <w:rPr>
                <w:sz w:val="15"/>
                <w:szCs w:val="15"/>
              </w:rPr>
              <w:t>2</w:t>
            </w:r>
          </w:p>
        </w:tc>
        <w:tc>
          <w:tcPr>
            <w:tcW w:w="7520" w:type="dxa"/>
            <w:vAlign w:val="top"/>
            <w:tcBorders>
              <w:left w:val="single" w:color="000000" w:sz="4" w:space="0"/>
            </w:tcBorders>
          </w:tcPr>
          <w:p>
            <w:pPr>
              <w:pStyle w:val="TableText"/>
              <w:ind w:left="144"/>
              <w:spacing w:before="28" w:line="213" w:lineRule="auto"/>
              <w:rPr>
                <w:sz w:val="15"/>
                <w:szCs w:val="15"/>
              </w:rPr>
            </w:pPr>
            <w:r>
              <w:rPr>
                <w:sz w:val="15"/>
                <w:szCs w:val="15"/>
              </w:rPr>
              <w:t>*文件名称：list_dir.c</w:t>
            </w:r>
          </w:p>
        </w:tc>
      </w:tr>
      <w:tr>
        <w:trPr>
          <w:trHeight w:val="242" w:hRule="atLeast"/>
        </w:trPr>
        <w:tc>
          <w:tcPr>
            <w:tcW w:w="550" w:type="dxa"/>
            <w:vAlign w:val="top"/>
            <w:tcBorders>
              <w:right w:val="single" w:color="000000" w:sz="4" w:space="0"/>
            </w:tcBorders>
          </w:tcPr>
          <w:p>
            <w:pPr>
              <w:pStyle w:val="TableText"/>
              <w:ind w:left="139"/>
              <w:spacing w:before="98" w:line="164" w:lineRule="auto"/>
              <w:rPr>
                <w:sz w:val="15"/>
                <w:szCs w:val="15"/>
              </w:rPr>
            </w:pPr>
            <w:r>
              <w:rPr>
                <w:sz w:val="15"/>
                <w:szCs w:val="15"/>
              </w:rPr>
              <w:t>3</w:t>
            </w:r>
          </w:p>
        </w:tc>
        <w:tc>
          <w:tcPr>
            <w:tcW w:w="7520" w:type="dxa"/>
            <w:vAlign w:val="top"/>
            <w:tcBorders>
              <w:left w:val="single" w:color="000000" w:sz="4" w:space="0"/>
            </w:tcBorders>
          </w:tcPr>
          <w:p>
            <w:pPr>
              <w:pStyle w:val="TableText"/>
              <w:ind w:left="144"/>
              <w:spacing w:before="35" w:line="214" w:lineRule="auto"/>
              <w:rPr>
                <w:sz w:val="15"/>
                <w:szCs w:val="15"/>
              </w:rPr>
            </w:pPr>
            <w:r>
              <w:rPr>
                <w:sz w:val="15"/>
                <w:szCs w:val="15"/>
                <w:spacing w:val="-1"/>
              </w:rPr>
              <w:t>*作者：SunnyZhang</w:t>
            </w:r>
          </w:p>
        </w:tc>
      </w:tr>
      <w:tr>
        <w:trPr>
          <w:trHeight w:val="255" w:hRule="atLeast"/>
        </w:trPr>
        <w:tc>
          <w:tcPr>
            <w:tcW w:w="550" w:type="dxa"/>
            <w:vAlign w:val="top"/>
            <w:tcBorders>
              <w:right w:val="single" w:color="000000" w:sz="4" w:space="0"/>
            </w:tcBorders>
          </w:tcPr>
          <w:p>
            <w:pPr>
              <w:pStyle w:val="TableText"/>
              <w:ind w:left="150"/>
              <w:spacing w:before="97" w:line="182" w:lineRule="auto"/>
              <w:rPr>
                <w:sz w:val="15"/>
                <w:szCs w:val="15"/>
              </w:rPr>
            </w:pPr>
            <w:r>
              <w:rPr>
                <w:sz w:val="15"/>
                <w:szCs w:val="15"/>
              </w:rPr>
              <w:t>4</w:t>
            </w:r>
          </w:p>
        </w:tc>
        <w:tc>
          <w:tcPr>
            <w:tcW w:w="7520" w:type="dxa"/>
            <w:vAlign w:val="top"/>
            <w:tcBorders>
              <w:left w:val="single" w:color="000000" w:sz="4" w:space="0"/>
            </w:tcBorders>
          </w:tcPr>
          <w:p>
            <w:pPr>
              <w:pStyle w:val="TableText"/>
              <w:ind w:left="144"/>
              <w:spacing w:before="37" w:line="219" w:lineRule="auto"/>
              <w:rPr>
                <w:sz w:val="15"/>
                <w:szCs w:val="15"/>
              </w:rPr>
            </w:pPr>
            <w:r>
              <w:rPr>
                <w:sz w:val="15"/>
                <w:szCs w:val="15"/>
                <w:spacing w:val="-1"/>
              </w:rPr>
              <w:t>*功能描述：本程序用于模拟Linux的ls命令</w:t>
            </w:r>
          </w:p>
        </w:tc>
      </w:tr>
      <w:tr>
        <w:trPr>
          <w:trHeight w:val="232" w:hRule="atLeast"/>
        </w:trPr>
        <w:tc>
          <w:tcPr>
            <w:tcW w:w="550" w:type="dxa"/>
            <w:vAlign w:val="top"/>
            <w:tcBorders>
              <w:right w:val="single" w:color="000000" w:sz="4" w:space="0"/>
            </w:tcBorders>
          </w:tcPr>
          <w:p>
            <w:pPr>
              <w:pStyle w:val="TableText"/>
              <w:ind w:left="150"/>
              <w:spacing w:before="72" w:line="182" w:lineRule="auto"/>
              <w:rPr>
                <w:sz w:val="15"/>
                <w:szCs w:val="15"/>
              </w:rPr>
            </w:pPr>
            <w:r>
              <w:rPr>
                <w:sz w:val="15"/>
                <w:szCs w:val="15"/>
              </w:rPr>
              <w:t>5</w:t>
            </w:r>
          </w:p>
        </w:tc>
        <w:tc>
          <w:tcPr>
            <w:tcW w:w="7520" w:type="dxa"/>
            <w:vAlign w:val="top"/>
            <w:tcBorders>
              <w:left w:val="single" w:color="000000" w:sz="4" w:space="0"/>
            </w:tcBorders>
          </w:tcPr>
          <w:p>
            <w:pPr>
              <w:pStyle w:val="TableText"/>
              <w:ind w:left="144"/>
              <w:spacing w:before="32" w:line="153" w:lineRule="exact"/>
              <w:rPr>
                <w:sz w:val="11"/>
                <w:szCs w:val="11"/>
              </w:rPr>
            </w:pPr>
            <w:r>
              <w:rPr>
                <w:sz w:val="11"/>
                <w:szCs w:val="11"/>
                <w:position w:val="1"/>
              </w:rPr>
              <w:t>*</w:t>
            </w:r>
          </w:p>
        </w:tc>
      </w:tr>
      <w:tr>
        <w:trPr>
          <w:trHeight w:val="223" w:hRule="atLeast"/>
        </w:trPr>
        <w:tc>
          <w:tcPr>
            <w:tcW w:w="550" w:type="dxa"/>
            <w:vAlign w:val="top"/>
            <w:tcBorders>
              <w:right w:val="single" w:color="000000" w:sz="4" w:space="0"/>
            </w:tcBorders>
          </w:tcPr>
          <w:p>
            <w:pPr>
              <w:pStyle w:val="TableText"/>
              <w:ind w:left="230"/>
              <w:spacing w:before="59" w:line="183" w:lineRule="auto"/>
              <w:rPr>
                <w:sz w:val="15"/>
                <w:szCs w:val="15"/>
              </w:rPr>
            </w:pPr>
            <w:r>
              <w:rPr>
                <w:sz w:val="15"/>
                <w:szCs w:val="15"/>
              </w:rPr>
              <w:t>6</w:t>
            </w:r>
          </w:p>
        </w:tc>
        <w:tc>
          <w:tcPr>
            <w:tcW w:w="7520" w:type="dxa"/>
            <w:vAlign w:val="top"/>
            <w:tcBorders>
              <w:left w:val="single" w:color="000000" w:sz="4" w:space="0"/>
            </w:tcBorders>
          </w:tcPr>
          <w:p>
            <w:pPr>
              <w:spacing w:line="213" w:lineRule="exact"/>
              <w:rPr>
                <w:rFonts w:ascii="Arial"/>
                <w:sz w:val="18"/>
              </w:rPr>
            </w:pPr>
            <w:r/>
          </w:p>
        </w:tc>
      </w:tr>
      <w:tr>
        <w:trPr>
          <w:trHeight w:val="228" w:hRule="atLeast"/>
        </w:trPr>
        <w:tc>
          <w:tcPr>
            <w:tcW w:w="550" w:type="dxa"/>
            <w:vAlign w:val="top"/>
            <w:tcBorders>
              <w:right w:val="single" w:color="000000" w:sz="4" w:space="0"/>
            </w:tcBorders>
          </w:tcPr>
          <w:p>
            <w:pPr>
              <w:pStyle w:val="TableText"/>
              <w:ind w:left="230"/>
              <w:spacing w:before="67" w:line="182" w:lineRule="auto"/>
              <w:rPr>
                <w:sz w:val="15"/>
                <w:szCs w:val="15"/>
              </w:rPr>
            </w:pPr>
            <w:r>
              <w:rPr>
                <w:sz w:val="15"/>
                <w:szCs w:val="15"/>
              </w:rPr>
              <w:t>7</w:t>
            </w:r>
          </w:p>
        </w:tc>
        <w:tc>
          <w:tcPr>
            <w:tcW w:w="7520" w:type="dxa"/>
            <w:vAlign w:val="top"/>
            <w:tcBorders>
              <w:left w:val="single" w:color="000000" w:sz="4" w:space="0"/>
            </w:tcBorders>
          </w:tcPr>
          <w:p>
            <w:pPr>
              <w:pStyle w:val="TableText"/>
              <w:ind w:left="144"/>
              <w:spacing w:before="43" w:line="215" w:lineRule="auto"/>
              <w:rPr>
                <w:sz w:val="15"/>
                <w:szCs w:val="15"/>
              </w:rPr>
            </w:pPr>
            <w:r>
              <w:rPr>
                <w:sz w:val="15"/>
                <w:szCs w:val="15"/>
                <w:spacing w:val="-1"/>
              </w:rPr>
              <w:t>#include &lt;stdio.h&gt;</w:t>
            </w:r>
          </w:p>
        </w:tc>
      </w:tr>
      <w:tr>
        <w:trPr>
          <w:trHeight w:val="279" w:hRule="atLeast"/>
        </w:trPr>
        <w:tc>
          <w:tcPr>
            <w:tcW w:w="550" w:type="dxa"/>
            <w:vAlign w:val="top"/>
            <w:tcBorders>
              <w:right w:val="single" w:color="000000" w:sz="4" w:space="0"/>
            </w:tcBorders>
          </w:tcPr>
          <w:p>
            <w:pPr>
              <w:pStyle w:val="TableText"/>
              <w:ind w:left="150"/>
              <w:spacing w:before="98" w:line="183" w:lineRule="auto"/>
              <w:rPr>
                <w:sz w:val="15"/>
                <w:szCs w:val="15"/>
              </w:rPr>
            </w:pPr>
            <w:r>
              <w:rPr>
                <w:sz w:val="15"/>
                <w:szCs w:val="15"/>
              </w:rPr>
              <w:t>8</w:t>
            </w:r>
          </w:p>
        </w:tc>
        <w:tc>
          <w:tcPr>
            <w:tcW w:w="7520" w:type="dxa"/>
            <w:vAlign w:val="top"/>
            <w:tcBorders>
              <w:left w:val="single" w:color="000000" w:sz="4" w:space="0"/>
            </w:tcBorders>
          </w:tcPr>
          <w:p>
            <w:pPr>
              <w:pStyle w:val="TableText"/>
              <w:ind w:left="144"/>
              <w:spacing w:before="46" w:line="205" w:lineRule="auto"/>
              <w:rPr>
                <w:sz w:val="20"/>
                <w:szCs w:val="20"/>
              </w:rPr>
            </w:pPr>
            <w:r>
              <w:rPr>
                <w:sz w:val="20"/>
                <w:szCs w:val="20"/>
                <w:spacing w:val="-1"/>
              </w:rPr>
              <w:t>#include &lt;sys/types.h&gt;</w:t>
            </w:r>
          </w:p>
        </w:tc>
      </w:tr>
      <w:tr>
        <w:trPr>
          <w:trHeight w:val="214" w:hRule="atLeast"/>
        </w:trPr>
        <w:tc>
          <w:tcPr>
            <w:tcW w:w="550" w:type="dxa"/>
            <w:vAlign w:val="top"/>
            <w:tcBorders>
              <w:right w:val="single" w:color="000000" w:sz="4" w:space="0"/>
            </w:tcBorders>
          </w:tcPr>
          <w:p>
            <w:pPr>
              <w:pStyle w:val="TableText"/>
              <w:ind w:left="139"/>
              <w:spacing w:before="39" w:line="183" w:lineRule="auto"/>
              <w:rPr>
                <w:sz w:val="15"/>
                <w:szCs w:val="15"/>
              </w:rPr>
            </w:pPr>
            <w:r>
              <w:rPr>
                <w:sz w:val="15"/>
                <w:szCs w:val="15"/>
              </w:rPr>
              <w:t>9</w:t>
            </w:r>
          </w:p>
        </w:tc>
        <w:tc>
          <w:tcPr>
            <w:tcW w:w="7520" w:type="dxa"/>
            <w:vAlign w:val="top"/>
            <w:tcBorders>
              <w:left w:val="single" w:color="000000" w:sz="4" w:space="0"/>
            </w:tcBorders>
          </w:tcPr>
          <w:p>
            <w:pPr>
              <w:pStyle w:val="TableText"/>
              <w:ind w:left="144"/>
              <w:spacing w:before="26" w:line="219" w:lineRule="auto"/>
              <w:rPr>
                <w:sz w:val="15"/>
                <w:szCs w:val="15"/>
              </w:rPr>
            </w:pPr>
            <w:r>
              <w:rPr>
                <w:sz w:val="15"/>
                <w:szCs w:val="15"/>
                <w:spacing w:val="-1"/>
              </w:rPr>
              <w:t>#include &lt;dirent.h&gt;</w:t>
            </w:r>
          </w:p>
        </w:tc>
      </w:tr>
      <w:tr>
        <w:trPr>
          <w:trHeight w:val="240" w:hRule="atLeast"/>
        </w:trPr>
        <w:tc>
          <w:tcPr>
            <w:tcW w:w="550" w:type="dxa"/>
            <w:vAlign w:val="top"/>
            <w:tcBorders>
              <w:right w:val="single" w:color="000000" w:sz="4" w:space="0"/>
            </w:tcBorders>
          </w:tcPr>
          <w:p>
            <w:pPr>
              <w:pStyle w:val="TableText"/>
              <w:ind w:left="200"/>
              <w:spacing w:before="65" w:line="184" w:lineRule="auto"/>
              <w:rPr>
                <w:sz w:val="15"/>
                <w:szCs w:val="15"/>
              </w:rPr>
            </w:pPr>
            <w:r>
              <w:rPr>
                <w:sz w:val="15"/>
                <w:szCs w:val="15"/>
                <w:spacing w:val="-5"/>
              </w:rPr>
              <w:t>10</w:t>
            </w:r>
          </w:p>
        </w:tc>
        <w:tc>
          <w:tcPr>
            <w:tcW w:w="7520" w:type="dxa"/>
            <w:vAlign w:val="top"/>
            <w:tcBorders>
              <w:left w:val="single" w:color="000000" w:sz="4" w:space="0"/>
            </w:tcBorders>
          </w:tcPr>
          <w:p>
            <w:pPr>
              <w:pStyle w:val="TableText"/>
              <w:ind w:left="144"/>
              <w:spacing w:before="50" w:line="221" w:lineRule="auto"/>
              <w:rPr>
                <w:sz w:val="15"/>
                <w:szCs w:val="15"/>
              </w:rPr>
            </w:pPr>
            <w:r>
              <w:rPr>
                <w:sz w:val="15"/>
                <w:szCs w:val="15"/>
                <w:spacing w:val="-2"/>
              </w:rPr>
              <w:t>#include</w:t>
            </w:r>
            <w:r>
              <w:rPr>
                <w:sz w:val="15"/>
                <w:szCs w:val="15"/>
                <w:spacing w:val="29"/>
                <w:w w:val="101"/>
              </w:rPr>
              <w:t xml:space="preserve"> </w:t>
            </w:r>
            <w:r>
              <w:rPr>
                <w:sz w:val="15"/>
                <w:szCs w:val="15"/>
                <w:spacing w:val="-2"/>
              </w:rPr>
              <w:t>≤unistd.h&gt;</w:t>
            </w:r>
          </w:p>
        </w:tc>
      </w:tr>
      <w:tr>
        <w:trPr>
          <w:trHeight w:val="234" w:hRule="atLeast"/>
        </w:trPr>
        <w:tc>
          <w:tcPr>
            <w:tcW w:w="550" w:type="dxa"/>
            <w:vAlign w:val="top"/>
            <w:tcBorders>
              <w:right w:val="single" w:color="000000" w:sz="4" w:space="0"/>
            </w:tcBorders>
          </w:tcPr>
          <w:p>
            <w:pPr>
              <w:pStyle w:val="TableText"/>
              <w:ind w:left="200"/>
              <w:spacing w:before="65" w:line="184" w:lineRule="auto"/>
              <w:rPr>
                <w:sz w:val="15"/>
                <w:szCs w:val="15"/>
              </w:rPr>
            </w:pPr>
            <w:r>
              <w:rPr>
                <w:sz w:val="15"/>
                <w:szCs w:val="15"/>
                <w:spacing w:val="-5"/>
              </w:rPr>
              <w:t>11</w:t>
            </w:r>
          </w:p>
        </w:tc>
        <w:tc>
          <w:tcPr>
            <w:tcW w:w="7520" w:type="dxa"/>
            <w:vAlign w:val="top"/>
            <w:tcBorders>
              <w:left w:val="single" w:color="000000" w:sz="4" w:space="0"/>
            </w:tcBorders>
          </w:tcPr>
          <w:p>
            <w:pPr>
              <w:spacing w:line="224" w:lineRule="exact"/>
              <w:rPr>
                <w:rFonts w:ascii="Arial"/>
                <w:sz w:val="19"/>
              </w:rPr>
            </w:pPr>
            <w:r/>
          </w:p>
        </w:tc>
      </w:tr>
      <w:tr>
        <w:trPr>
          <w:trHeight w:val="241" w:hRule="atLeast"/>
        </w:trPr>
        <w:tc>
          <w:tcPr>
            <w:tcW w:w="550" w:type="dxa"/>
            <w:vAlign w:val="top"/>
            <w:tcBorders>
              <w:right w:val="single" w:color="000000" w:sz="4" w:space="0"/>
            </w:tcBorders>
          </w:tcPr>
          <w:p>
            <w:pPr>
              <w:pStyle w:val="TableText"/>
              <w:ind w:left="200"/>
              <w:spacing w:before="81" w:line="184" w:lineRule="auto"/>
              <w:rPr>
                <w:sz w:val="15"/>
                <w:szCs w:val="15"/>
              </w:rPr>
            </w:pPr>
            <w:r>
              <w:rPr>
                <w:sz w:val="15"/>
                <w:szCs w:val="15"/>
                <w:spacing w:val="-5"/>
              </w:rPr>
              <w:t>12</w:t>
            </w:r>
          </w:p>
        </w:tc>
        <w:tc>
          <w:tcPr>
            <w:tcW w:w="7520" w:type="dxa"/>
            <w:vAlign w:val="top"/>
            <w:tcBorders>
              <w:left w:val="single" w:color="000000" w:sz="4" w:space="0"/>
            </w:tcBorders>
          </w:tcPr>
          <w:p>
            <w:pPr>
              <w:pStyle w:val="TableText"/>
              <w:ind w:left="144"/>
              <w:spacing w:before="65" w:line="204" w:lineRule="auto"/>
              <w:rPr>
                <w:sz w:val="15"/>
                <w:szCs w:val="15"/>
              </w:rPr>
            </w:pPr>
            <w:r>
              <w:rPr>
                <w:sz w:val="15"/>
                <w:szCs w:val="15"/>
                <w:spacing w:val="-2"/>
              </w:rPr>
              <w:t>int</w:t>
            </w:r>
            <w:r>
              <w:rPr>
                <w:sz w:val="15"/>
                <w:szCs w:val="15"/>
                <w:spacing w:val="58"/>
              </w:rPr>
              <w:t xml:space="preserve"> </w:t>
            </w:r>
            <w:r>
              <w:rPr>
                <w:sz w:val="15"/>
                <w:szCs w:val="15"/>
                <w:spacing w:val="-2"/>
              </w:rPr>
              <w:t>main(void)</w:t>
            </w:r>
          </w:p>
        </w:tc>
      </w:tr>
      <w:tr>
        <w:trPr>
          <w:trHeight w:val="239" w:hRule="atLeast"/>
        </w:trPr>
        <w:tc>
          <w:tcPr>
            <w:tcW w:w="550" w:type="dxa"/>
            <w:vAlign w:val="top"/>
            <w:tcBorders>
              <w:right w:val="single" w:color="000000" w:sz="4" w:space="0"/>
            </w:tcBorders>
          </w:tcPr>
          <w:p>
            <w:pPr>
              <w:pStyle w:val="TableText"/>
              <w:ind w:left="200"/>
              <w:spacing w:before="70" w:line="184" w:lineRule="auto"/>
              <w:rPr>
                <w:sz w:val="15"/>
                <w:szCs w:val="15"/>
              </w:rPr>
            </w:pPr>
            <w:r>
              <w:rPr>
                <w:sz w:val="15"/>
                <w:szCs w:val="15"/>
                <w:spacing w:val="-5"/>
              </w:rPr>
              <w:t>13</w:t>
            </w:r>
          </w:p>
        </w:tc>
        <w:tc>
          <w:tcPr>
            <w:tcW w:w="7520" w:type="dxa"/>
            <w:vAlign w:val="top"/>
            <w:tcBorders>
              <w:left w:val="single" w:color="000000" w:sz="4" w:space="0"/>
            </w:tcBorders>
          </w:tcPr>
          <w:p>
            <w:pPr>
              <w:pStyle w:val="TableText"/>
              <w:ind w:left="144"/>
              <w:spacing w:before="34" w:line="223" w:lineRule="auto"/>
              <w:rPr>
                <w:sz w:val="15"/>
                <w:szCs w:val="15"/>
              </w:rPr>
            </w:pPr>
            <w:r>
              <w:rPr>
                <w:sz w:val="15"/>
                <w:szCs w:val="15"/>
              </w:rPr>
              <w:t>{</w:t>
            </w:r>
          </w:p>
        </w:tc>
      </w:tr>
      <w:tr>
        <w:trPr>
          <w:trHeight w:val="249" w:hRule="atLeast"/>
        </w:trPr>
        <w:tc>
          <w:tcPr>
            <w:tcW w:w="550" w:type="dxa"/>
            <w:vAlign w:val="top"/>
            <w:tcBorders>
              <w:right w:val="single" w:color="000000" w:sz="4" w:space="0"/>
            </w:tcBorders>
          </w:tcPr>
          <w:p>
            <w:pPr>
              <w:pStyle w:val="TableText"/>
              <w:ind w:left="200"/>
              <w:spacing w:before="71" w:line="184" w:lineRule="auto"/>
              <w:rPr>
                <w:sz w:val="15"/>
                <w:szCs w:val="15"/>
              </w:rPr>
            </w:pPr>
            <w:r>
              <w:rPr>
                <w:sz w:val="15"/>
                <w:szCs w:val="15"/>
                <w:spacing w:val="-5"/>
              </w:rPr>
              <w:t>14</w:t>
            </w:r>
          </w:p>
        </w:tc>
        <w:tc>
          <w:tcPr>
            <w:tcW w:w="7520" w:type="dxa"/>
            <w:vAlign w:val="top"/>
            <w:tcBorders>
              <w:left w:val="single" w:color="000000" w:sz="4" w:space="0"/>
            </w:tcBorders>
          </w:tcPr>
          <w:p>
            <w:pPr>
              <w:pStyle w:val="TableText"/>
              <w:ind w:left="475"/>
              <w:spacing w:before="55" w:line="221" w:lineRule="auto"/>
              <w:rPr>
                <w:sz w:val="15"/>
                <w:szCs w:val="15"/>
              </w:rPr>
            </w:pPr>
            <w:r>
              <w:rPr>
                <w:sz w:val="15"/>
                <w:szCs w:val="15"/>
                <w:spacing w:val="-1"/>
              </w:rPr>
              <w:t>DIR*dir;</w:t>
            </w:r>
          </w:p>
        </w:tc>
      </w:tr>
      <w:tr>
        <w:trPr>
          <w:trHeight w:val="240" w:hRule="atLeast"/>
        </w:trPr>
        <w:tc>
          <w:tcPr>
            <w:tcW w:w="550" w:type="dxa"/>
            <w:vAlign w:val="top"/>
            <w:tcBorders>
              <w:right w:val="single" w:color="000000" w:sz="4" w:space="0"/>
            </w:tcBorders>
          </w:tcPr>
          <w:p>
            <w:pPr>
              <w:pStyle w:val="TableText"/>
              <w:ind w:left="200"/>
              <w:spacing w:before="92" w:line="169" w:lineRule="auto"/>
              <w:rPr>
                <w:sz w:val="15"/>
                <w:szCs w:val="15"/>
              </w:rPr>
            </w:pPr>
            <w:r>
              <w:rPr>
                <w:sz w:val="15"/>
                <w:szCs w:val="15"/>
                <w:spacing w:val="-5"/>
              </w:rPr>
              <w:t>15</w:t>
            </w:r>
          </w:p>
        </w:tc>
        <w:tc>
          <w:tcPr>
            <w:tcW w:w="7520" w:type="dxa"/>
            <w:vAlign w:val="top"/>
            <w:tcBorders>
              <w:left w:val="single" w:color="000000" w:sz="4" w:space="0"/>
            </w:tcBorders>
          </w:tcPr>
          <w:p>
            <w:pPr>
              <w:pStyle w:val="TableText"/>
              <w:ind w:left="475"/>
              <w:spacing w:before="40" w:line="214" w:lineRule="auto"/>
              <w:rPr>
                <w:sz w:val="15"/>
                <w:szCs w:val="15"/>
              </w:rPr>
            </w:pPr>
            <w:r>
              <w:rPr>
                <w:sz w:val="15"/>
                <w:szCs w:val="15"/>
                <w:spacing w:val="-2"/>
              </w:rPr>
              <w:t>struct</w:t>
            </w:r>
            <w:r>
              <w:rPr>
                <w:sz w:val="15"/>
                <w:szCs w:val="15"/>
                <w:spacing w:val="64"/>
              </w:rPr>
              <w:t xml:space="preserve"> </w:t>
            </w:r>
            <w:r>
              <w:rPr>
                <w:sz w:val="15"/>
                <w:szCs w:val="15"/>
                <w:spacing w:val="-2"/>
              </w:rPr>
              <w:t>dirent*ptr;</w:t>
            </w:r>
          </w:p>
        </w:tc>
      </w:tr>
      <w:tr>
        <w:trPr>
          <w:trHeight w:val="207" w:hRule="atLeast"/>
        </w:trPr>
        <w:tc>
          <w:tcPr>
            <w:tcW w:w="550" w:type="dxa"/>
            <w:vAlign w:val="top"/>
            <w:tcBorders>
              <w:right w:val="single" w:color="000000" w:sz="4" w:space="0"/>
            </w:tcBorders>
          </w:tcPr>
          <w:p>
            <w:pPr>
              <w:pStyle w:val="TableText"/>
              <w:ind w:left="200"/>
              <w:spacing w:before="52" w:line="178" w:lineRule="auto"/>
              <w:rPr>
                <w:sz w:val="15"/>
                <w:szCs w:val="15"/>
              </w:rPr>
            </w:pPr>
            <w:r>
              <w:rPr>
                <w:sz w:val="15"/>
                <w:szCs w:val="15"/>
                <w:spacing w:val="-5"/>
              </w:rPr>
              <w:t>16</w:t>
            </w:r>
          </w:p>
        </w:tc>
        <w:tc>
          <w:tcPr>
            <w:tcW w:w="7520" w:type="dxa"/>
            <w:vAlign w:val="top"/>
            <w:tcBorders>
              <w:left w:val="single" w:color="000000" w:sz="4" w:space="0"/>
            </w:tcBorders>
          </w:tcPr>
          <w:p>
            <w:pPr>
              <w:spacing w:line="197" w:lineRule="exact"/>
              <w:rPr>
                <w:rFonts w:ascii="Arial"/>
                <w:sz w:val="17"/>
              </w:rPr>
            </w:pPr>
            <w:r/>
          </w:p>
        </w:tc>
      </w:tr>
      <w:tr>
        <w:trPr>
          <w:trHeight w:val="254" w:hRule="atLeast"/>
        </w:trPr>
        <w:tc>
          <w:tcPr>
            <w:tcW w:w="550" w:type="dxa"/>
            <w:vAlign w:val="top"/>
            <w:tcBorders>
              <w:right w:val="single" w:color="000000" w:sz="4" w:space="0"/>
            </w:tcBorders>
          </w:tcPr>
          <w:p>
            <w:pPr>
              <w:pStyle w:val="TableText"/>
              <w:ind w:left="200"/>
              <w:spacing w:before="105" w:line="171" w:lineRule="auto"/>
              <w:rPr>
                <w:sz w:val="15"/>
                <w:szCs w:val="15"/>
              </w:rPr>
            </w:pPr>
            <w:r>
              <w:rPr>
                <w:sz w:val="15"/>
                <w:szCs w:val="15"/>
                <w:spacing w:val="-5"/>
              </w:rPr>
              <w:t>17</w:t>
            </w:r>
          </w:p>
        </w:tc>
        <w:tc>
          <w:tcPr>
            <w:tcW w:w="7520" w:type="dxa"/>
            <w:vAlign w:val="top"/>
            <w:tcBorders>
              <w:left w:val="single" w:color="000000" w:sz="4" w:space="0"/>
            </w:tcBorders>
          </w:tcPr>
          <w:p>
            <w:pPr>
              <w:pStyle w:val="TableText"/>
              <w:ind w:left="464"/>
              <w:spacing w:before="56" w:line="219" w:lineRule="auto"/>
              <w:rPr>
                <w:sz w:val="15"/>
                <w:szCs w:val="15"/>
              </w:rPr>
            </w:pPr>
            <w:r>
              <w:rPr>
                <w:sz w:val="15"/>
                <w:szCs w:val="15"/>
                <w:spacing w:val="-1"/>
              </w:rPr>
              <w:t>//打开当前目录，本实例只实现了遍历当前目录的功能</w:t>
            </w:r>
          </w:p>
        </w:tc>
      </w:tr>
      <w:tr>
        <w:trPr>
          <w:trHeight w:val="236" w:hRule="atLeast"/>
        </w:trPr>
        <w:tc>
          <w:tcPr>
            <w:tcW w:w="550" w:type="dxa"/>
            <w:vAlign w:val="top"/>
            <w:tcBorders>
              <w:right w:val="single" w:color="000000" w:sz="4" w:space="0"/>
            </w:tcBorders>
          </w:tcPr>
          <w:p>
            <w:pPr>
              <w:pStyle w:val="TableText"/>
              <w:ind w:left="200"/>
              <w:spacing w:before="91" w:line="166" w:lineRule="auto"/>
              <w:rPr>
                <w:sz w:val="15"/>
                <w:szCs w:val="15"/>
              </w:rPr>
            </w:pPr>
            <w:r>
              <w:rPr>
                <w:sz w:val="15"/>
                <w:szCs w:val="15"/>
                <w:spacing w:val="-5"/>
              </w:rPr>
              <w:t>18</w:t>
            </w:r>
          </w:p>
        </w:tc>
        <w:tc>
          <w:tcPr>
            <w:tcW w:w="7520" w:type="dxa"/>
            <w:vAlign w:val="top"/>
            <w:tcBorders>
              <w:left w:val="single" w:color="000000" w:sz="4" w:space="0"/>
            </w:tcBorders>
          </w:tcPr>
          <w:p>
            <w:pPr>
              <w:pStyle w:val="TableText"/>
              <w:ind w:left="484"/>
              <w:spacing w:before="49" w:line="214" w:lineRule="auto"/>
              <w:rPr>
                <w:sz w:val="15"/>
                <w:szCs w:val="15"/>
              </w:rPr>
            </w:pPr>
            <w:r>
              <w:rPr>
                <w:sz w:val="15"/>
                <w:szCs w:val="15"/>
                <w:spacing w:val="-1"/>
              </w:rPr>
              <w:t>dir=opendir("/");</w:t>
            </w:r>
          </w:p>
        </w:tc>
      </w:tr>
      <w:tr>
        <w:trPr>
          <w:trHeight w:val="238" w:hRule="atLeast"/>
        </w:trPr>
        <w:tc>
          <w:tcPr>
            <w:tcW w:w="550" w:type="dxa"/>
            <w:vAlign w:val="top"/>
            <w:tcBorders>
              <w:right w:val="single" w:color="000000" w:sz="4" w:space="0"/>
            </w:tcBorders>
          </w:tcPr>
          <w:p>
            <w:pPr>
              <w:pStyle w:val="TableText"/>
              <w:ind w:left="200"/>
              <w:spacing w:before="95" w:line="163" w:lineRule="auto"/>
              <w:rPr>
                <w:sz w:val="15"/>
                <w:szCs w:val="15"/>
              </w:rPr>
            </w:pPr>
            <w:r>
              <w:rPr>
                <w:sz w:val="15"/>
                <w:szCs w:val="15"/>
                <w:spacing w:val="-5"/>
              </w:rPr>
              <w:t>19</w:t>
            </w:r>
          </w:p>
        </w:tc>
        <w:tc>
          <w:tcPr>
            <w:tcW w:w="7520" w:type="dxa"/>
            <w:vAlign w:val="top"/>
            <w:tcBorders>
              <w:left w:val="single" w:color="000000" w:sz="4" w:space="0"/>
            </w:tcBorders>
          </w:tcPr>
          <w:p>
            <w:pPr>
              <w:pStyle w:val="TableText"/>
              <w:ind w:left="475"/>
              <w:spacing w:before="47" w:line="219" w:lineRule="auto"/>
              <w:rPr>
                <w:sz w:val="15"/>
                <w:szCs w:val="15"/>
              </w:rPr>
            </w:pPr>
            <w:r>
              <w:rPr>
                <w:sz w:val="15"/>
                <w:szCs w:val="15"/>
                <w:spacing w:val="-1"/>
              </w:rPr>
              <w:t>/逐个读取目录项</w:t>
            </w:r>
          </w:p>
        </w:tc>
      </w:tr>
      <w:tr>
        <w:trPr>
          <w:trHeight w:val="230" w:hRule="atLeast"/>
        </w:trPr>
        <w:tc>
          <w:tcPr>
            <w:tcW w:w="550" w:type="dxa"/>
            <w:vAlign w:val="top"/>
            <w:tcBorders>
              <w:right w:val="single" w:color="000000" w:sz="4" w:space="0"/>
            </w:tcBorders>
          </w:tcPr>
          <w:p>
            <w:pPr>
              <w:pStyle w:val="TableText"/>
              <w:ind w:left="200"/>
              <w:spacing w:before="87" w:line="163" w:lineRule="auto"/>
              <w:rPr>
                <w:sz w:val="15"/>
                <w:szCs w:val="15"/>
              </w:rPr>
            </w:pPr>
            <w:r>
              <w:rPr>
                <w:sz w:val="15"/>
                <w:szCs w:val="15"/>
                <w:spacing w:val="-2"/>
              </w:rPr>
              <w:t>20</w:t>
            </w:r>
          </w:p>
        </w:tc>
        <w:tc>
          <w:tcPr>
            <w:tcW w:w="7520" w:type="dxa"/>
            <w:vAlign w:val="top"/>
            <w:tcBorders>
              <w:left w:val="single" w:color="000000" w:sz="4" w:space="0"/>
            </w:tcBorders>
          </w:tcPr>
          <w:p>
            <w:pPr>
              <w:pStyle w:val="TableText"/>
              <w:ind w:left="464"/>
              <w:spacing w:before="45" w:line="214" w:lineRule="auto"/>
              <w:rPr>
                <w:sz w:val="15"/>
                <w:szCs w:val="15"/>
              </w:rPr>
            </w:pPr>
            <w:r>
              <w:rPr>
                <w:sz w:val="15"/>
                <w:szCs w:val="15"/>
                <w:spacing w:val="-1"/>
              </w:rPr>
              <w:t>while</w:t>
            </w:r>
            <w:r>
              <w:rPr>
                <w:sz w:val="15"/>
                <w:szCs w:val="15"/>
                <w:spacing w:val="-43"/>
              </w:rPr>
              <w:t xml:space="preserve"> </w:t>
            </w:r>
            <w:r>
              <w:rPr>
                <w:sz w:val="15"/>
                <w:szCs w:val="15"/>
                <w:spacing w:val="-1"/>
              </w:rPr>
              <w:t>(</w:t>
            </w:r>
            <w:r>
              <w:rPr>
                <w:sz w:val="15"/>
                <w:szCs w:val="15"/>
                <w:u w:val="single" w:color="auto"/>
                <w:spacing w:val="-1"/>
              </w:rPr>
              <w:t>(ptr=readdir(</w:t>
            </w:r>
            <w:r>
              <w:rPr>
                <w:sz w:val="15"/>
                <w:szCs w:val="15"/>
                <w:u w:val="single" w:color="auto"/>
                <w:spacing w:val="-2"/>
              </w:rPr>
              <w:t>dir)</w:t>
            </w:r>
            <w:r>
              <w:rPr>
                <w:sz w:val="15"/>
                <w:szCs w:val="15"/>
                <w:spacing w:val="-2"/>
              </w:rPr>
              <w:t>)!=NULL){</w:t>
            </w:r>
          </w:p>
        </w:tc>
      </w:tr>
      <w:tr>
        <w:trPr>
          <w:trHeight w:val="262" w:hRule="atLeast"/>
        </w:trPr>
        <w:tc>
          <w:tcPr>
            <w:tcW w:w="550" w:type="dxa"/>
            <w:vAlign w:val="top"/>
            <w:tcBorders>
              <w:right w:val="single" w:color="000000" w:sz="4" w:space="0"/>
            </w:tcBorders>
          </w:tcPr>
          <w:p>
            <w:pPr>
              <w:pStyle w:val="TableText"/>
              <w:ind w:left="200"/>
              <w:spacing w:before="96" w:line="184" w:lineRule="auto"/>
              <w:rPr>
                <w:sz w:val="15"/>
                <w:szCs w:val="15"/>
              </w:rPr>
            </w:pPr>
            <w:r>
              <w:rPr>
                <w:sz w:val="15"/>
                <w:szCs w:val="15"/>
                <w:spacing w:val="-2"/>
              </w:rPr>
              <w:t>21</w:t>
            </w:r>
          </w:p>
        </w:tc>
        <w:tc>
          <w:tcPr>
            <w:tcW w:w="7520" w:type="dxa"/>
            <w:vAlign w:val="top"/>
            <w:tcBorders>
              <w:left w:val="single" w:color="000000" w:sz="4" w:space="0"/>
            </w:tcBorders>
          </w:tcPr>
          <w:p>
            <w:pPr>
              <w:pStyle w:val="TableText"/>
              <w:ind w:left="775"/>
              <w:spacing w:before="45" w:line="214" w:lineRule="auto"/>
              <w:rPr>
                <w:sz w:val="15"/>
                <w:szCs w:val="15"/>
              </w:rPr>
            </w:pPr>
            <w:r>
              <w:rPr>
                <w:sz w:val="15"/>
                <w:szCs w:val="15"/>
              </w:rPr>
              <w:t>printf("%s",</w:t>
            </w:r>
            <w:r>
              <w:rPr>
                <w:sz w:val="15"/>
                <w:szCs w:val="15"/>
                <w:u w:val="single" w:color="auto"/>
              </w:rPr>
              <w:t>ptr</w:t>
            </w:r>
            <w:r>
              <w:rPr>
                <w:sz w:val="15"/>
                <w:szCs w:val="15"/>
                <w:u w:val="single" w:color="auto"/>
                <w:color w:val="00BF00"/>
              </w:rPr>
              <w:t>-&gt;d</w:t>
            </w:r>
            <w:r>
              <w:rPr>
                <w:sz w:val="15"/>
                <w:szCs w:val="15"/>
                <w:u w:val="single" w:color="000000"/>
                <w:color w:val="00BF00"/>
              </w:rPr>
              <w:t xml:space="preserve"> </w:t>
            </w:r>
            <w:r>
              <w:rPr>
                <w:sz w:val="15"/>
                <w:szCs w:val="15"/>
                <w:u w:val="single" w:color="auto"/>
                <w:color w:val="00BF00"/>
                <w:spacing w:val="-1"/>
              </w:rPr>
              <w:t>name</w:t>
            </w:r>
            <w:r>
              <w:rPr>
                <w:sz w:val="15"/>
                <w:szCs w:val="15"/>
                <w:spacing w:val="-1"/>
              </w:rPr>
              <w:t>);//输出目录项</w:t>
            </w:r>
          </w:p>
        </w:tc>
      </w:tr>
      <w:tr>
        <w:trPr>
          <w:trHeight w:val="216" w:hRule="atLeast"/>
        </w:trPr>
        <w:tc>
          <w:tcPr>
            <w:tcW w:w="550" w:type="dxa"/>
            <w:vAlign w:val="top"/>
            <w:tcBorders>
              <w:right w:val="single" w:color="000000" w:sz="4" w:space="0"/>
            </w:tcBorders>
          </w:tcPr>
          <w:p>
            <w:pPr>
              <w:pStyle w:val="TableText"/>
              <w:ind w:left="200"/>
              <w:spacing w:before="75" w:line="160" w:lineRule="auto"/>
              <w:rPr>
                <w:sz w:val="15"/>
                <w:szCs w:val="15"/>
              </w:rPr>
            </w:pPr>
            <w:r>
              <w:rPr>
                <w:sz w:val="15"/>
                <w:szCs w:val="15"/>
                <w:spacing w:val="-2"/>
              </w:rPr>
              <w:t>22</w:t>
            </w:r>
          </w:p>
        </w:tc>
        <w:tc>
          <w:tcPr>
            <w:tcW w:w="7520" w:type="dxa"/>
            <w:vAlign w:val="top"/>
            <w:tcBorders>
              <w:left w:val="single" w:color="000000" w:sz="4" w:space="0"/>
            </w:tcBorders>
          </w:tcPr>
          <w:p>
            <w:pPr>
              <w:spacing w:line="205" w:lineRule="exact"/>
              <w:rPr>
                <w:rFonts w:ascii="Arial"/>
                <w:sz w:val="17"/>
              </w:rPr>
            </w:pPr>
            <w:r/>
          </w:p>
        </w:tc>
      </w:tr>
      <w:tr>
        <w:trPr>
          <w:trHeight w:val="249" w:hRule="atLeast"/>
        </w:trPr>
        <w:tc>
          <w:tcPr>
            <w:tcW w:w="550" w:type="dxa"/>
            <w:vAlign w:val="top"/>
            <w:tcBorders>
              <w:right w:val="single" w:color="000000" w:sz="4" w:space="0"/>
            </w:tcBorders>
          </w:tcPr>
          <w:p>
            <w:pPr>
              <w:pStyle w:val="TableText"/>
              <w:ind w:left="200"/>
              <w:spacing w:before="89" w:line="183" w:lineRule="auto"/>
              <w:rPr>
                <w:sz w:val="15"/>
                <w:szCs w:val="15"/>
              </w:rPr>
            </w:pPr>
            <w:r>
              <w:rPr>
                <w:sz w:val="15"/>
                <w:szCs w:val="15"/>
                <w:spacing w:val="-2"/>
              </w:rPr>
              <w:t>23</w:t>
            </w:r>
          </w:p>
        </w:tc>
        <w:tc>
          <w:tcPr>
            <w:tcW w:w="7520" w:type="dxa"/>
            <w:vAlign w:val="top"/>
            <w:tcBorders>
              <w:left w:val="single" w:color="000000" w:sz="4" w:space="0"/>
            </w:tcBorders>
          </w:tcPr>
          <w:p>
            <w:pPr>
              <w:pStyle w:val="TableText"/>
              <w:ind w:left="455"/>
              <w:spacing w:before="47" w:line="214" w:lineRule="auto"/>
              <w:rPr>
                <w:sz w:val="15"/>
                <w:szCs w:val="15"/>
              </w:rPr>
            </w:pPr>
            <w:r>
              <w:rPr>
                <w:sz w:val="15"/>
                <w:szCs w:val="15"/>
                <w:spacing w:val="-1"/>
              </w:rPr>
              <w:t>printf("\n");</w:t>
            </w:r>
          </w:p>
        </w:tc>
      </w:tr>
      <w:tr>
        <w:trPr>
          <w:trHeight w:val="253" w:hRule="atLeast"/>
        </w:trPr>
        <w:tc>
          <w:tcPr>
            <w:tcW w:w="550" w:type="dxa"/>
            <w:vAlign w:val="top"/>
            <w:tcBorders>
              <w:right w:val="single" w:color="000000" w:sz="4" w:space="0"/>
            </w:tcBorders>
          </w:tcPr>
          <w:p>
            <w:pPr>
              <w:pStyle w:val="TableText"/>
              <w:ind w:left="200"/>
              <w:spacing w:before="80" w:line="183" w:lineRule="auto"/>
              <w:rPr>
                <w:sz w:val="15"/>
                <w:szCs w:val="15"/>
              </w:rPr>
            </w:pPr>
            <w:r>
              <w:rPr>
                <w:sz w:val="15"/>
                <w:szCs w:val="15"/>
                <w:spacing w:val="-2"/>
              </w:rPr>
              <w:t>24</w:t>
            </w:r>
          </w:p>
        </w:tc>
        <w:tc>
          <w:tcPr>
            <w:tcW w:w="7520" w:type="dxa"/>
            <w:vAlign w:val="top"/>
            <w:tcBorders>
              <w:left w:val="single" w:color="000000" w:sz="4" w:space="0"/>
            </w:tcBorders>
          </w:tcPr>
          <w:p>
            <w:pPr>
              <w:pStyle w:val="TableText"/>
              <w:ind w:left="475"/>
              <w:spacing w:before="63" w:line="221" w:lineRule="auto"/>
              <w:rPr>
                <w:sz w:val="15"/>
                <w:szCs w:val="15"/>
              </w:rPr>
            </w:pPr>
            <w:r>
              <w:rPr>
                <w:sz w:val="15"/>
                <w:szCs w:val="15"/>
                <w:spacing w:val="-1"/>
              </w:rPr>
              <w:t>closedir(dir);</w:t>
            </w:r>
          </w:p>
        </w:tc>
      </w:tr>
      <w:tr>
        <w:trPr>
          <w:trHeight w:val="231" w:hRule="atLeast"/>
        </w:trPr>
        <w:tc>
          <w:tcPr>
            <w:tcW w:w="550" w:type="dxa"/>
            <w:vAlign w:val="top"/>
            <w:tcBorders>
              <w:right w:val="single" w:color="000000" w:sz="4" w:space="0"/>
            </w:tcBorders>
          </w:tcPr>
          <w:p>
            <w:pPr>
              <w:pStyle w:val="TableText"/>
              <w:ind w:left="200"/>
              <w:spacing w:before="67" w:line="183" w:lineRule="auto"/>
              <w:rPr>
                <w:sz w:val="15"/>
                <w:szCs w:val="15"/>
              </w:rPr>
            </w:pPr>
            <w:r>
              <w:rPr>
                <w:sz w:val="15"/>
                <w:szCs w:val="15"/>
                <w:spacing w:val="-2"/>
              </w:rPr>
              <w:t>25</w:t>
            </w:r>
          </w:p>
        </w:tc>
        <w:tc>
          <w:tcPr>
            <w:tcW w:w="7520" w:type="dxa"/>
            <w:vAlign w:val="top"/>
            <w:tcBorders>
              <w:left w:val="single" w:color="000000" w:sz="4" w:space="0"/>
            </w:tcBorders>
          </w:tcPr>
          <w:p>
            <w:pPr>
              <w:pStyle w:val="TableText"/>
              <w:ind w:left="464"/>
              <w:spacing w:before="41" w:line="221" w:lineRule="auto"/>
              <w:rPr>
                <w:sz w:val="15"/>
                <w:szCs w:val="15"/>
              </w:rPr>
            </w:pPr>
            <w:r>
              <w:rPr>
                <w:sz w:val="15"/>
                <w:szCs w:val="15"/>
                <w:spacing w:val="-2"/>
              </w:rPr>
              <w:t>return</w:t>
            </w:r>
            <w:r>
              <w:rPr>
                <w:sz w:val="15"/>
                <w:szCs w:val="15"/>
                <w:spacing w:val="45"/>
              </w:rPr>
              <w:t xml:space="preserve"> </w:t>
            </w:r>
            <w:r>
              <w:rPr>
                <w:sz w:val="15"/>
                <w:szCs w:val="15"/>
                <w:spacing w:val="-2"/>
              </w:rPr>
              <w:t>0;</w:t>
            </w:r>
          </w:p>
        </w:tc>
      </w:tr>
      <w:tr>
        <w:trPr>
          <w:trHeight w:val="197" w:hRule="atLeast"/>
        </w:trPr>
        <w:tc>
          <w:tcPr>
            <w:tcW w:w="550" w:type="dxa"/>
            <w:vAlign w:val="top"/>
            <w:tcBorders>
              <w:bottom w:val="single" w:color="000000" w:sz="4" w:space="0"/>
              <w:right w:val="single" w:color="000000" w:sz="4" w:space="0"/>
            </w:tcBorders>
          </w:tcPr>
          <w:p>
            <w:pPr>
              <w:pStyle w:val="TableText"/>
              <w:ind w:left="200"/>
              <w:spacing w:before="66" w:line="121" w:lineRule="exact"/>
              <w:rPr>
                <w:sz w:val="15"/>
                <w:szCs w:val="15"/>
              </w:rPr>
            </w:pPr>
            <w:r>
              <w:rPr>
                <w:sz w:val="15"/>
                <w:szCs w:val="15"/>
                <w:spacing w:val="-2"/>
                <w:position w:val="-2"/>
              </w:rPr>
              <w:t>26</w:t>
            </w:r>
          </w:p>
        </w:tc>
        <w:tc>
          <w:tcPr>
            <w:tcW w:w="7520" w:type="dxa"/>
            <w:vAlign w:val="top"/>
            <w:tcBorders>
              <w:left w:val="single" w:color="000000" w:sz="4" w:space="0"/>
              <w:bottom w:val="single" w:color="000000" w:sz="4" w:space="0"/>
            </w:tcBorders>
          </w:tcPr>
          <w:p>
            <w:pPr>
              <w:spacing w:line="187" w:lineRule="exact"/>
              <w:rPr>
                <w:rFonts w:ascii="Arial"/>
                <w:sz w:val="16"/>
              </w:rPr>
            </w:pPr>
            <w:r/>
          </w:p>
        </w:tc>
      </w:tr>
    </w:tbl>
    <w:p>
      <w:pPr>
        <w:ind w:left="59" w:right="599" w:firstLine="440"/>
        <w:spacing w:before="104" w:line="301" w:lineRule="auto"/>
        <w:jc w:val="both"/>
        <w:rPr>
          <w:rFonts w:ascii="SimSun" w:hAnsi="SimSun" w:eastAsia="SimSun" w:cs="SimSun"/>
          <w:sz w:val="22"/>
          <w:szCs w:val="22"/>
        </w:rPr>
      </w:pPr>
      <w:r>
        <w:rPr>
          <w:rFonts w:ascii="SimSun" w:hAnsi="SimSun" w:eastAsia="SimSun" w:cs="SimSun"/>
          <w:sz w:val="22"/>
          <w:szCs w:val="22"/>
          <w:spacing w:val="3"/>
        </w:rPr>
        <w:t>这个程序的实现很简单，只是输出当前目录下的所有文件和子目录。编译上述</w:t>
      </w:r>
      <w:r>
        <w:rPr>
          <w:rFonts w:ascii="SimSun" w:hAnsi="SimSun" w:eastAsia="SimSun" w:cs="SimSun"/>
          <w:sz w:val="22"/>
          <w:szCs w:val="22"/>
          <w:spacing w:val="15"/>
        </w:rPr>
        <w:t xml:space="preserve"> </w:t>
      </w:r>
      <w:r>
        <w:rPr>
          <w:rFonts w:ascii="SimSun" w:hAnsi="SimSun" w:eastAsia="SimSun" w:cs="SimSun"/>
          <w:sz w:val="22"/>
          <w:szCs w:val="22"/>
          <w:spacing w:val="2"/>
        </w:rPr>
        <w:t>代码后运行，可以得到如下结果。对比 </w:t>
      </w:r>
      <w:r>
        <w:rPr>
          <w:rFonts w:ascii="Times New Roman" w:hAnsi="Times New Roman" w:eastAsia="Times New Roman" w:cs="Times New Roman"/>
          <w:sz w:val="22"/>
          <w:szCs w:val="22"/>
        </w:rPr>
        <w:t>readdir</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命</w:t>
      </w:r>
      <w:r>
        <w:rPr>
          <w:rFonts w:ascii="SimSun" w:hAnsi="SimSun" w:eastAsia="SimSun" w:cs="SimSun"/>
          <w:sz w:val="22"/>
          <w:szCs w:val="22"/>
          <w:spacing w:val="1"/>
        </w:rPr>
        <w:t>令的结果和1</w:t>
      </w:r>
      <w:r>
        <w:rPr>
          <w:rFonts w:ascii="Times New Roman" w:hAnsi="Times New Roman" w:eastAsia="Times New Roman" w:cs="Times New Roman"/>
          <w:sz w:val="22"/>
          <w:szCs w:val="22"/>
          <w:spacing w:val="1"/>
        </w:rPr>
        <w:t>s </w:t>
      </w:r>
      <w:r>
        <w:rPr>
          <w:rFonts w:ascii="SimSun" w:hAnsi="SimSun" w:eastAsia="SimSun" w:cs="SimSun"/>
          <w:sz w:val="22"/>
          <w:szCs w:val="22"/>
          <w:spacing w:val="1"/>
        </w:rPr>
        <w:t>命令的结果，可以</w:t>
      </w:r>
      <w:r>
        <w:rPr>
          <w:rFonts w:ascii="SimSun" w:hAnsi="SimSun" w:eastAsia="SimSun" w:cs="SimSun"/>
          <w:sz w:val="22"/>
          <w:szCs w:val="22"/>
        </w:rPr>
        <w:t xml:space="preserve"> </w:t>
      </w:r>
      <w:r>
        <w:rPr>
          <w:rFonts w:ascii="SimSun" w:hAnsi="SimSun" w:eastAsia="SimSun" w:cs="SimSun"/>
          <w:sz w:val="22"/>
          <w:szCs w:val="22"/>
          <w:spacing w:val="2"/>
        </w:rPr>
        <w:t>看出没有太大的差异。差异在于我们实现的命令输出了当前目录(</w:t>
      </w:r>
      <w:r>
        <w:rPr>
          <w:rFonts w:ascii="SimSun" w:hAnsi="SimSun" w:eastAsia="SimSun" w:cs="SimSun"/>
          <w:sz w:val="22"/>
          <w:szCs w:val="22"/>
          <w:spacing w:val="1"/>
        </w:rPr>
        <w:t>.)和父目录(..)。</w:t>
      </w:r>
    </w:p>
    <w:p>
      <w:pPr>
        <w:ind w:left="1179" w:right="4416"/>
        <w:spacing w:before="41" w:line="223" w:lineRule="auto"/>
        <w:rPr>
          <w:rFonts w:ascii="Times New Roman" w:hAnsi="Times New Roman" w:eastAsia="Times New Roman" w:cs="Times New Roman"/>
          <w:sz w:val="21"/>
          <w:szCs w:val="21"/>
        </w:rPr>
      </w:pPr>
      <w:r>
        <w:rPr>
          <w:rFonts w:ascii="Arial" w:hAnsi="Arial" w:eastAsia="Arial" w:cs="Arial"/>
          <w:sz w:val="14"/>
          <w:szCs w:val="14"/>
        </w:rPr>
        <w:t>rootasunnyzhang-VirtualBox:-/code/file</w:t>
      </w:r>
      <w:r>
        <w:rPr>
          <w:rFonts w:ascii="Arial" w:hAnsi="Arial" w:eastAsia="Arial" w:cs="Arial"/>
          <w:sz w:val="14"/>
          <w:szCs w:val="14"/>
          <w:spacing w:val="-1"/>
        </w:rPr>
        <w:t>system#./list</w:t>
      </w:r>
      <w:r>
        <w:rPr>
          <w:rFonts w:ascii="Arial" w:hAnsi="Arial" w:eastAsia="Arial" w:cs="Arial"/>
          <w:sz w:val="14"/>
          <w:szCs w:val="14"/>
        </w:rPr>
        <w:t xml:space="preserve"> </w:t>
      </w:r>
      <w:r>
        <w:rPr>
          <w:rFonts w:ascii="Times New Roman" w:hAnsi="Times New Roman" w:eastAsia="Times New Roman" w:cs="Times New Roman"/>
          <w:sz w:val="21"/>
          <w:szCs w:val="21"/>
          <w:spacing w:val="-1"/>
        </w:rPr>
        <w:t>list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1"/>
        </w:rPr>
        <w:t>list_dir.c.</w:t>
      </w:r>
    </w:p>
    <w:p>
      <w:pPr>
        <w:ind w:left="1179"/>
        <w:spacing w:before="32" w:line="200" w:lineRule="exact"/>
        <w:rPr>
          <w:rFonts w:ascii="Arial" w:hAnsi="Arial" w:eastAsia="Arial" w:cs="Arial"/>
          <w:sz w:val="15"/>
          <w:szCs w:val="15"/>
        </w:rPr>
      </w:pPr>
      <w:r>
        <w:rPr>
          <w:rFonts w:ascii="Arial" w:hAnsi="Arial" w:eastAsia="Arial" w:cs="Arial"/>
          <w:sz w:val="15"/>
          <w:szCs w:val="15"/>
          <w:position w:val="2"/>
        </w:rPr>
        <w:t>rootesunnyzhang-VirtualBox:~/code/filesystem     </w:t>
      </w:r>
      <w:r>
        <w:rPr>
          <w:rFonts w:ascii="Arial" w:hAnsi="Arial" w:eastAsia="Arial" w:cs="Arial"/>
          <w:sz w:val="15"/>
          <w:szCs w:val="15"/>
          <w:spacing w:val="-1"/>
          <w:position w:val="2"/>
        </w:rPr>
        <w:t xml:space="preserve"> </w:t>
      </w:r>
      <w:r>
        <w:rPr>
          <w:rFonts w:ascii="SimSun" w:hAnsi="SimSun" w:eastAsia="SimSun" w:cs="SimSun"/>
          <w:sz w:val="15"/>
          <w:szCs w:val="15"/>
          <w:spacing w:val="-1"/>
          <w:position w:val="2"/>
        </w:rPr>
        <w:t>共</w:t>
      </w:r>
      <w:r>
        <w:rPr>
          <w:rFonts w:ascii="Arial" w:hAnsi="Arial" w:eastAsia="Arial" w:cs="Arial"/>
          <w:sz w:val="15"/>
          <w:szCs w:val="15"/>
          <w:spacing w:val="-1"/>
          <w:position w:val="2"/>
        </w:rPr>
        <w:t>ls</w:t>
      </w:r>
    </w:p>
    <w:p>
      <w:pPr>
        <w:ind w:left="1179"/>
        <w:spacing w:before="1"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list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list_din.c</w:t>
      </w:r>
    </w:p>
    <w:p>
      <w:pPr>
        <w:ind w:left="3339"/>
        <w:spacing w:before="169" w:line="219" w:lineRule="auto"/>
        <w:rPr>
          <w:rFonts w:ascii="SimSun" w:hAnsi="SimSun" w:eastAsia="SimSun" w:cs="SimSun"/>
          <w:sz w:val="22"/>
          <w:szCs w:val="22"/>
        </w:rPr>
      </w:pPr>
      <w:r>
        <w:rPr>
          <w:rFonts w:ascii="SimSun" w:hAnsi="SimSun" w:eastAsia="SimSun" w:cs="SimSun"/>
          <w:sz w:val="22"/>
          <w:szCs w:val="22"/>
          <w:spacing w:val="-12"/>
        </w:rPr>
        <w:t>图2-4</w:t>
      </w:r>
      <w:r>
        <w:rPr>
          <w:rFonts w:ascii="SimSun" w:hAnsi="SimSun" w:eastAsia="SimSun" w:cs="SimSun"/>
          <w:sz w:val="22"/>
          <w:szCs w:val="22"/>
          <w:spacing w:val="26"/>
        </w:rPr>
        <w:t xml:space="preserve"> </w:t>
      </w:r>
      <w:r>
        <w:rPr>
          <w:rFonts w:ascii="SimSun" w:hAnsi="SimSun" w:eastAsia="SimSun" w:cs="SimSun"/>
          <w:sz w:val="22"/>
          <w:szCs w:val="22"/>
          <w:spacing w:val="-12"/>
        </w:rPr>
        <w:t>输出结果</w:t>
      </w:r>
    </w:p>
    <w:p>
      <w:pPr>
        <w:ind w:left="59" w:right="734" w:firstLine="450"/>
        <w:spacing w:before="117" w:line="298" w:lineRule="auto"/>
        <w:jc w:val="both"/>
        <w:rPr>
          <w:rFonts w:ascii="SimSun" w:hAnsi="SimSun" w:eastAsia="SimSun" w:cs="SimSun"/>
          <w:sz w:val="22"/>
          <w:szCs w:val="22"/>
        </w:rPr>
      </w:pPr>
      <w:r>
        <w:rPr>
          <w:rFonts w:ascii="SimSun" w:hAnsi="SimSun" w:eastAsia="SimSun" w:cs="SimSun"/>
          <w:sz w:val="22"/>
          <w:szCs w:val="22"/>
          <w:spacing w:val="27"/>
        </w:rPr>
        <w:t>通过阅读上述代码我们可以知道，这里目录项的内容是以结构体</w:t>
      </w:r>
      <w:r>
        <w:rPr>
          <w:rFonts w:ascii="SimSun" w:hAnsi="SimSun" w:eastAsia="SimSun" w:cs="SimSun"/>
          <w:sz w:val="22"/>
          <w:szCs w:val="22"/>
          <w:spacing w:val="-25"/>
        </w:rPr>
        <w:t xml:space="preserve"> </w:t>
      </w:r>
      <w:r>
        <w:rPr>
          <w:rFonts w:ascii="Times New Roman" w:hAnsi="Times New Roman" w:eastAsia="Times New Roman" w:cs="Times New Roman"/>
          <w:sz w:val="22"/>
          <w:szCs w:val="22"/>
        </w:rPr>
        <w:t>dirent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directory</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entry</w:t>
      </w:r>
      <w:r>
        <w:rPr>
          <w:rFonts w:ascii="SimSun" w:hAnsi="SimSun" w:eastAsia="SimSun" w:cs="SimSun"/>
          <w:sz w:val="22"/>
          <w:szCs w:val="22"/>
          <w:spacing w:val="6"/>
        </w:rPr>
        <w:t>的缩写)存储的。我们可以看一下该结构体的定义(来自</w:t>
      </w:r>
      <w:r>
        <w:rPr>
          <w:rFonts w:ascii="Times New Roman" w:hAnsi="Times New Roman" w:eastAsia="Times New Roman" w:cs="Times New Roman"/>
          <w:sz w:val="22"/>
          <w:szCs w:val="22"/>
        </w:rPr>
        <w:t>glibc</w:t>
      </w:r>
      <w:r>
        <w:rPr>
          <w:rFonts w:ascii="Times New Roman" w:hAnsi="Times New Roman" w:eastAsia="Times New Roman" w:cs="Times New Roman"/>
          <w:sz w:val="22"/>
          <w:szCs w:val="22"/>
          <w:spacing w:val="6"/>
        </w:rPr>
        <w:t>2.32</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 xml:space="preserve">   </w:t>
      </w:r>
      <w:r>
        <w:rPr>
          <w:rFonts w:ascii="SimSun" w:hAnsi="SimSun" w:eastAsia="SimSun" w:cs="SimSun"/>
          <w:sz w:val="22"/>
          <w:szCs w:val="22"/>
          <w:spacing w:val="6"/>
        </w:rPr>
        <w:t>如代码2-3所示。</w:t>
      </w:r>
    </w:p>
    <w:p>
      <w:pPr>
        <w:ind w:left="2932"/>
        <w:spacing w:before="162" w:line="219" w:lineRule="auto"/>
        <w:rPr>
          <w:rFonts w:ascii="SimSun" w:hAnsi="SimSun" w:eastAsia="SimSun" w:cs="SimSun"/>
          <w:sz w:val="16"/>
          <w:szCs w:val="16"/>
        </w:rPr>
      </w:pPr>
      <w:r>
        <w:pict>
          <v:shape id="_x0000_s214" style="position:absolute;margin-left:0.25pt;margin-top:17.8474pt;mso-position-vertical-relative:text;mso-position-horizontal-relative:text;width:404.55pt;height:0.5pt;z-index:251777024;" filled="false" strokecolor="#000000" strokeweight="0.50pt" coordsize="8090,10" coordorigin="0,0" path="m0,5l8090,5m0,5l8090,5e">
            <v:stroke joinstyle="miter" miterlimit="10"/>
          </v:shape>
        </w:pict>
      </w:r>
      <w:r>
        <w:rPr>
          <w:rFonts w:ascii="SimSun" w:hAnsi="SimSun" w:eastAsia="SimSun" w:cs="SimSun"/>
          <w:sz w:val="16"/>
          <w:szCs w:val="16"/>
          <w:b/>
          <w:bCs/>
          <w:spacing w:val="-12"/>
        </w:rPr>
        <w:t>代</w:t>
      </w:r>
      <w:r>
        <w:rPr>
          <w:rFonts w:ascii="SimSun" w:hAnsi="SimSun" w:eastAsia="SimSun" w:cs="SimSun"/>
          <w:sz w:val="16"/>
          <w:szCs w:val="16"/>
          <w:spacing w:val="-8"/>
        </w:rPr>
        <w:t xml:space="preserve"> </w:t>
      </w:r>
      <w:r>
        <w:rPr>
          <w:rFonts w:ascii="SimSun" w:hAnsi="SimSun" w:eastAsia="SimSun" w:cs="SimSun"/>
          <w:sz w:val="16"/>
          <w:szCs w:val="16"/>
          <w:b/>
          <w:bCs/>
          <w:spacing w:val="-12"/>
        </w:rPr>
        <w:t>码</w:t>
      </w:r>
      <w:r>
        <w:rPr>
          <w:rFonts w:ascii="SimSun" w:hAnsi="SimSun" w:eastAsia="SimSun" w:cs="SimSun"/>
          <w:sz w:val="16"/>
          <w:szCs w:val="16"/>
          <w:spacing w:val="-16"/>
        </w:rPr>
        <w:t xml:space="preserve"> </w:t>
      </w:r>
      <w:r>
        <w:rPr>
          <w:rFonts w:ascii="SimSun" w:hAnsi="SimSun" w:eastAsia="SimSun" w:cs="SimSun"/>
          <w:sz w:val="16"/>
          <w:szCs w:val="16"/>
          <w:b/>
          <w:bCs/>
          <w:spacing w:val="-12"/>
        </w:rPr>
        <w:t>2</w:t>
      </w:r>
      <w:r>
        <w:rPr>
          <w:rFonts w:ascii="SimSun" w:hAnsi="SimSun" w:eastAsia="SimSun" w:cs="SimSun"/>
          <w:sz w:val="16"/>
          <w:szCs w:val="16"/>
          <w:spacing w:val="-20"/>
        </w:rPr>
        <w:t xml:space="preserve"> </w:t>
      </w:r>
      <w:r>
        <w:rPr>
          <w:rFonts w:ascii="SimSun" w:hAnsi="SimSun" w:eastAsia="SimSun" w:cs="SimSun"/>
          <w:sz w:val="16"/>
          <w:szCs w:val="16"/>
          <w:b/>
          <w:bCs/>
          <w:spacing w:val="-12"/>
        </w:rPr>
        <w:t>-</w:t>
      </w:r>
      <w:r>
        <w:rPr>
          <w:rFonts w:ascii="SimSun" w:hAnsi="SimSun" w:eastAsia="SimSun" w:cs="SimSun"/>
          <w:sz w:val="16"/>
          <w:szCs w:val="16"/>
          <w:spacing w:val="-15"/>
        </w:rPr>
        <w:t xml:space="preserve"> </w:t>
      </w:r>
      <w:r>
        <w:rPr>
          <w:rFonts w:ascii="SimSun" w:hAnsi="SimSun" w:eastAsia="SimSun" w:cs="SimSun"/>
          <w:sz w:val="16"/>
          <w:szCs w:val="16"/>
          <w:b/>
          <w:bCs/>
          <w:spacing w:val="-12"/>
        </w:rPr>
        <w:t>3</w:t>
      </w:r>
      <w:r>
        <w:rPr>
          <w:rFonts w:ascii="SimSun" w:hAnsi="SimSun" w:eastAsia="SimSun" w:cs="SimSun"/>
          <w:sz w:val="16"/>
          <w:szCs w:val="16"/>
          <w:spacing w:val="13"/>
        </w:rPr>
        <w:t xml:space="preserve"> </w:t>
      </w:r>
      <w:r>
        <w:rPr>
          <w:rFonts w:ascii="SimSun" w:hAnsi="SimSun" w:eastAsia="SimSun" w:cs="SimSun"/>
          <w:sz w:val="16"/>
          <w:szCs w:val="16"/>
          <w:b/>
          <w:bCs/>
          <w:spacing w:val="-12"/>
        </w:rPr>
        <w:t>目</w:t>
      </w:r>
      <w:r>
        <w:rPr>
          <w:rFonts w:ascii="SimSun" w:hAnsi="SimSun" w:eastAsia="SimSun" w:cs="SimSun"/>
          <w:sz w:val="16"/>
          <w:szCs w:val="16"/>
          <w:spacing w:val="-18"/>
        </w:rPr>
        <w:t xml:space="preserve"> </w:t>
      </w:r>
      <w:r>
        <w:rPr>
          <w:rFonts w:ascii="SimSun" w:hAnsi="SimSun" w:eastAsia="SimSun" w:cs="SimSun"/>
          <w:sz w:val="16"/>
          <w:szCs w:val="16"/>
          <w:b/>
          <w:bCs/>
          <w:spacing w:val="-12"/>
        </w:rPr>
        <w:t>录</w:t>
      </w:r>
      <w:r>
        <w:rPr>
          <w:rFonts w:ascii="SimSun" w:hAnsi="SimSun" w:eastAsia="SimSun" w:cs="SimSun"/>
          <w:sz w:val="16"/>
          <w:szCs w:val="16"/>
          <w:spacing w:val="-16"/>
        </w:rPr>
        <w:t xml:space="preserve"> </w:t>
      </w:r>
      <w:r>
        <w:rPr>
          <w:rFonts w:ascii="SimSun" w:hAnsi="SimSun" w:eastAsia="SimSun" w:cs="SimSun"/>
          <w:sz w:val="16"/>
          <w:szCs w:val="16"/>
          <w:b/>
          <w:bCs/>
          <w:spacing w:val="-12"/>
        </w:rPr>
        <w:t>项</w:t>
      </w:r>
      <w:r>
        <w:rPr>
          <w:rFonts w:ascii="SimSun" w:hAnsi="SimSun" w:eastAsia="SimSun" w:cs="SimSun"/>
          <w:sz w:val="16"/>
          <w:szCs w:val="16"/>
          <w:spacing w:val="-16"/>
        </w:rPr>
        <w:t xml:space="preserve"> </w:t>
      </w:r>
      <w:r>
        <w:rPr>
          <w:rFonts w:ascii="SimSun" w:hAnsi="SimSun" w:eastAsia="SimSun" w:cs="SimSun"/>
          <w:sz w:val="16"/>
          <w:szCs w:val="16"/>
          <w:b/>
          <w:bCs/>
          <w:spacing w:val="-12"/>
        </w:rPr>
        <w:t>数</w:t>
      </w:r>
      <w:r>
        <w:rPr>
          <w:rFonts w:ascii="SimSun" w:hAnsi="SimSun" w:eastAsia="SimSun" w:cs="SimSun"/>
          <w:sz w:val="16"/>
          <w:szCs w:val="16"/>
          <w:spacing w:val="-19"/>
        </w:rPr>
        <w:t xml:space="preserve"> </w:t>
      </w:r>
      <w:r>
        <w:rPr>
          <w:rFonts w:ascii="SimSun" w:hAnsi="SimSun" w:eastAsia="SimSun" w:cs="SimSun"/>
          <w:sz w:val="16"/>
          <w:szCs w:val="16"/>
          <w:b/>
          <w:bCs/>
          <w:spacing w:val="-12"/>
        </w:rPr>
        <w:t>据</w:t>
      </w:r>
      <w:r>
        <w:rPr>
          <w:rFonts w:ascii="SimSun" w:hAnsi="SimSun" w:eastAsia="SimSun" w:cs="SimSun"/>
          <w:sz w:val="16"/>
          <w:szCs w:val="16"/>
          <w:spacing w:val="-12"/>
        </w:rPr>
        <w:t xml:space="preserve"> </w:t>
      </w:r>
      <w:r>
        <w:rPr>
          <w:rFonts w:ascii="SimSun" w:hAnsi="SimSun" w:eastAsia="SimSun" w:cs="SimSun"/>
          <w:sz w:val="16"/>
          <w:szCs w:val="16"/>
          <w:b/>
          <w:bCs/>
          <w:spacing w:val="-12"/>
        </w:rPr>
        <w:t>结</w:t>
      </w:r>
      <w:r>
        <w:rPr>
          <w:rFonts w:ascii="SimSun" w:hAnsi="SimSun" w:eastAsia="SimSun" w:cs="SimSun"/>
          <w:sz w:val="16"/>
          <w:szCs w:val="16"/>
          <w:spacing w:val="-16"/>
        </w:rPr>
        <w:t xml:space="preserve"> </w:t>
      </w:r>
      <w:r>
        <w:rPr>
          <w:rFonts w:ascii="SimSun" w:hAnsi="SimSun" w:eastAsia="SimSun" w:cs="SimSun"/>
          <w:sz w:val="16"/>
          <w:szCs w:val="16"/>
          <w:b/>
          <w:bCs/>
          <w:spacing w:val="-12"/>
        </w:rPr>
        <w:t>构</w:t>
      </w:r>
    </w:p>
    <w:p>
      <w:pPr>
        <w:ind w:left="162"/>
        <w:spacing w:before="54" w:line="215" w:lineRule="auto"/>
        <w:rPr>
          <w:rFonts w:ascii="SimSun" w:hAnsi="SimSun" w:eastAsia="SimSun" w:cs="SimSun"/>
          <w:sz w:val="16"/>
          <w:szCs w:val="16"/>
        </w:rPr>
      </w:pPr>
      <w:r>
        <w:rPr>
          <w:rFonts w:ascii="SimSun" w:hAnsi="SimSun" w:eastAsia="SimSun" w:cs="SimSun"/>
          <w:sz w:val="16"/>
          <w:szCs w:val="16"/>
          <w:b/>
          <w:bCs/>
          <w:spacing w:val="-3"/>
        </w:rPr>
        <w:t>linux/bits/dirent.h</w:t>
      </w:r>
    </w:p>
    <w:tbl>
      <w:tblPr>
        <w:tblStyle w:val="TableNormal"/>
        <w:tblW w:w="809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60"/>
        <w:gridCol w:w="7430"/>
      </w:tblGrid>
      <w:tr>
        <w:trPr>
          <w:trHeight w:val="308" w:hRule="atLeast"/>
        </w:trPr>
        <w:tc>
          <w:tcPr>
            <w:tcW w:w="660" w:type="dxa"/>
            <w:vAlign w:val="top"/>
            <w:tcBorders>
              <w:right w:val="single" w:color="000000" w:sz="4" w:space="0"/>
              <w:top w:val="single" w:color="000000" w:sz="4" w:space="0"/>
            </w:tcBorders>
          </w:tcPr>
          <w:p>
            <w:pPr>
              <w:pStyle w:val="TableText"/>
              <w:ind w:left="139"/>
              <w:spacing w:before="152" w:line="168" w:lineRule="auto"/>
              <w:rPr/>
            </w:pPr>
            <w:r>
              <w:rPr>
                <w:spacing w:val="-3"/>
              </w:rPr>
              <w:t>22</w:t>
            </w:r>
          </w:p>
        </w:tc>
        <w:tc>
          <w:tcPr>
            <w:tcW w:w="7430" w:type="dxa"/>
            <w:vAlign w:val="top"/>
            <w:tcBorders>
              <w:left w:val="single" w:color="000000" w:sz="4" w:space="0"/>
              <w:top w:val="single" w:color="000000" w:sz="4" w:space="0"/>
            </w:tcBorders>
          </w:tcPr>
          <w:p>
            <w:pPr>
              <w:pStyle w:val="TableText"/>
              <w:ind w:left="294"/>
              <w:spacing w:before="127" w:line="197" w:lineRule="auto"/>
              <w:rPr/>
            </w:pPr>
            <w:r>
              <w:rPr>
                <w:spacing w:val="-2"/>
              </w:rPr>
              <w:t>struct</w:t>
            </w:r>
            <w:r>
              <w:rPr>
                <w:spacing w:val="34"/>
                <w:w w:val="101"/>
              </w:rPr>
              <w:t xml:space="preserve"> </w:t>
            </w:r>
            <w:r>
              <w:rPr>
                <w:spacing w:val="-2"/>
              </w:rPr>
              <w:t>dirent</w:t>
            </w:r>
          </w:p>
        </w:tc>
      </w:tr>
      <w:tr>
        <w:trPr>
          <w:trHeight w:val="236" w:hRule="atLeast"/>
        </w:trPr>
        <w:tc>
          <w:tcPr>
            <w:tcW w:w="660" w:type="dxa"/>
            <w:vAlign w:val="top"/>
            <w:tcBorders>
              <w:right w:val="single" w:color="000000" w:sz="4" w:space="0"/>
            </w:tcBorders>
          </w:tcPr>
          <w:p>
            <w:pPr>
              <w:pStyle w:val="TableText"/>
              <w:ind w:left="139"/>
              <w:spacing w:before="84" w:line="163" w:lineRule="auto"/>
              <w:rPr/>
            </w:pPr>
            <w:r>
              <w:rPr>
                <w:spacing w:val="-3"/>
              </w:rPr>
              <w:t>23</w:t>
            </w:r>
          </w:p>
        </w:tc>
        <w:tc>
          <w:tcPr>
            <w:tcW w:w="7430" w:type="dxa"/>
            <w:vAlign w:val="top"/>
            <w:tcBorders>
              <w:left w:val="single" w:color="000000" w:sz="4" w:space="0"/>
            </w:tcBorders>
          </w:tcPr>
          <w:p>
            <w:pPr>
              <w:pStyle w:val="TableText"/>
              <w:ind w:left="294"/>
              <w:spacing w:before="46" w:line="207" w:lineRule="auto"/>
              <w:rPr/>
            </w:pPr>
            <w:r>
              <w:rPr/>
              <w:t>{</w:t>
            </w:r>
          </w:p>
        </w:tc>
      </w:tr>
      <w:tr>
        <w:trPr>
          <w:trHeight w:val="195" w:hRule="atLeast"/>
        </w:trPr>
        <w:tc>
          <w:tcPr>
            <w:tcW w:w="660" w:type="dxa"/>
            <w:vAlign w:val="top"/>
            <w:tcBorders>
              <w:bottom w:val="single" w:color="000000" w:sz="4" w:space="0"/>
              <w:right w:val="single" w:color="000000" w:sz="4" w:space="0"/>
            </w:tcBorders>
          </w:tcPr>
          <w:p>
            <w:pPr>
              <w:pStyle w:val="TableText"/>
              <w:ind w:left="109"/>
              <w:spacing w:before="58" w:line="126" w:lineRule="exact"/>
              <w:rPr/>
            </w:pPr>
            <w:r>
              <w:rPr>
                <w:spacing w:val="-3"/>
                <w:position w:val="-2"/>
              </w:rPr>
              <w:t>24</w:t>
            </w:r>
          </w:p>
        </w:tc>
        <w:tc>
          <w:tcPr>
            <w:tcW w:w="7430" w:type="dxa"/>
            <w:vAlign w:val="top"/>
            <w:tcBorders>
              <w:left w:val="single" w:color="000000" w:sz="4" w:space="0"/>
              <w:bottom w:val="single" w:color="000000" w:sz="4" w:space="0"/>
            </w:tcBorders>
          </w:tcPr>
          <w:p>
            <w:pPr>
              <w:pStyle w:val="TableText"/>
              <w:ind w:left="294"/>
              <w:spacing w:before="33" w:line="175" w:lineRule="auto"/>
              <w:rPr/>
            </w:pPr>
            <w:r>
              <w:rPr/>
              <w:t>#ifndef USE FILE OF</w:t>
            </w:r>
            <w:r>
              <w:rPr>
                <w:spacing w:val="-1"/>
              </w:rPr>
              <w:t>FSET64</w:t>
            </w:r>
          </w:p>
        </w:tc>
      </w:tr>
    </w:tbl>
    <w:p>
      <w:pPr>
        <w:rPr>
          <w:rFonts w:ascii="Arial"/>
          <w:sz w:val="21"/>
        </w:rPr>
      </w:pPr>
      <w:r/>
    </w:p>
    <w:p>
      <w:pPr>
        <w:sectPr>
          <w:footerReference w:type="default" r:id="rId165"/>
          <w:pgSz w:w="9060" w:h="14150"/>
          <w:pgMar w:top="804" w:right="59" w:bottom="428" w:left="240" w:header="0" w:footer="143" w:gutter="0"/>
        </w:sectPr>
        <w:rPr>
          <w:rFonts w:ascii="Arial" w:hAnsi="Arial" w:eastAsia="Arial" w:cs="Arial"/>
          <w:sz w:val="21"/>
          <w:szCs w:val="21"/>
        </w:rPr>
      </w:pPr>
    </w:p>
    <w:p>
      <w:pPr>
        <w:spacing w:line="400" w:lineRule="auto"/>
        <w:rPr>
          <w:rFonts w:ascii="Arial"/>
          <w:sz w:val="21"/>
        </w:rPr>
      </w:pPr>
      <w:r>
        <w:drawing>
          <wp:anchor distT="0" distB="0" distL="0" distR="0" simplePos="0" relativeHeight="251780096" behindDoc="0" locked="0" layoutInCell="0" allowOverlap="1">
            <wp:simplePos x="0" y="0"/>
            <wp:positionH relativeFrom="page">
              <wp:posOffset>349259</wp:posOffset>
            </wp:positionH>
            <wp:positionV relativeFrom="page">
              <wp:posOffset>0</wp:posOffset>
            </wp:positionV>
            <wp:extent cx="6350" cy="660415"/>
            <wp:effectExtent l="0" t="0" r="0" b="0"/>
            <wp:wrapNone/>
            <wp:docPr id="172" name="IM 172"/>
            <wp:cNvGraphicFramePr/>
            <a:graphic>
              <a:graphicData uri="http://schemas.openxmlformats.org/drawingml/2006/picture">
                <pic:pic>
                  <pic:nvPicPr>
                    <pic:cNvPr id="172" name="IM 172"/>
                    <pic:cNvPicPr/>
                  </pic:nvPicPr>
                  <pic:blipFill>
                    <a:blip r:embed="rId167"/>
                    <a:stretch>
                      <a:fillRect/>
                    </a:stretch>
                  </pic:blipFill>
                  <pic:spPr>
                    <a:xfrm rot="0">
                      <a:off x="0" y="0"/>
                      <a:ext cx="6350" cy="660415"/>
                    </a:xfrm>
                    <a:prstGeom prst="rect">
                      <a:avLst/>
                    </a:prstGeom>
                  </pic:spPr>
                </pic:pic>
              </a:graphicData>
            </a:graphic>
          </wp:anchor>
        </w:drawing>
      </w:r>
      <w:r/>
    </w:p>
    <w:p>
      <w:pPr>
        <w:ind w:left="173"/>
        <w:spacing w:before="72" w:line="219" w:lineRule="auto"/>
        <w:rPr>
          <w:rFonts w:ascii="SimSun" w:hAnsi="SimSun" w:eastAsia="SimSun" w:cs="SimSun"/>
          <w:sz w:val="22"/>
          <w:szCs w:val="22"/>
        </w:rPr>
      </w:pPr>
      <w:r>
        <w:rPr>
          <w:rFonts w:ascii="SimSun" w:hAnsi="SimSun" w:eastAsia="SimSun" w:cs="SimSun"/>
          <w:sz w:val="22"/>
          <w:szCs w:val="22"/>
          <w:b/>
          <w:bCs/>
          <w:spacing w:val="-8"/>
        </w:rPr>
        <w:t>文件系统技术内幕</w:t>
      </w:r>
    </w:p>
    <w:p>
      <w:pPr>
        <w:ind w:left="169"/>
        <w:spacing w:before="53" w:line="219" w:lineRule="auto"/>
        <w:rPr>
          <w:rFonts w:ascii="SimSun" w:hAnsi="SimSun" w:eastAsia="SimSun" w:cs="SimSun"/>
          <w:sz w:val="22"/>
          <w:szCs w:val="22"/>
        </w:rPr>
      </w:pPr>
      <w:r>
        <w:rPr>
          <w:rFonts w:ascii="SimSun" w:hAnsi="SimSun" w:eastAsia="SimSun" w:cs="SimSun"/>
          <w:sz w:val="22"/>
          <w:szCs w:val="22"/>
          <w:spacing w:val="-15"/>
          <w:w w:val="96"/>
        </w:rPr>
        <w:t>大数据时代海量数据存储之道</w:t>
      </w:r>
    </w:p>
    <w:p>
      <w:pPr>
        <w:spacing w:before="13"/>
        <w:rPr/>
      </w:pPr>
      <w:r/>
    </w:p>
    <w:tbl>
      <w:tblPr>
        <w:tblStyle w:val="TableNormal"/>
        <w:tblW w:w="8099" w:type="dxa"/>
        <w:tblInd w:w="1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3"/>
        <w:gridCol w:w="1159"/>
        <w:gridCol w:w="471"/>
        <w:gridCol w:w="1729"/>
        <w:gridCol w:w="4087"/>
      </w:tblGrid>
      <w:tr>
        <w:trPr>
          <w:trHeight w:val="330" w:hRule="atLeast"/>
        </w:trPr>
        <w:tc>
          <w:tcPr>
            <w:tcW w:w="653" w:type="dxa"/>
            <w:vAlign w:val="top"/>
            <w:tcBorders>
              <w:right w:val="single" w:color="000000" w:sz="4" w:space="0"/>
              <w:top w:val="single" w:color="000000" w:sz="4" w:space="0"/>
            </w:tcBorders>
          </w:tcPr>
          <w:p>
            <w:pPr>
              <w:pStyle w:val="TableText"/>
              <w:ind w:left="159"/>
              <w:spacing w:before="163" w:line="181" w:lineRule="auto"/>
              <w:rPr/>
            </w:pPr>
            <w:r>
              <w:rPr>
                <w:spacing w:val="-3"/>
              </w:rPr>
              <w:t>25</w:t>
            </w:r>
          </w:p>
        </w:tc>
        <w:tc>
          <w:tcPr>
            <w:tcW w:w="7446" w:type="dxa"/>
            <w:vAlign w:val="top"/>
            <w:gridSpan w:val="4"/>
            <w:tcBorders>
              <w:left w:val="single" w:color="000000" w:sz="4" w:space="0"/>
              <w:top w:val="single" w:color="000000" w:sz="4" w:space="0"/>
            </w:tcBorders>
          </w:tcPr>
          <w:p>
            <w:pPr>
              <w:pStyle w:val="TableText"/>
              <w:ind w:left="471"/>
              <w:spacing w:before="116" w:line="188" w:lineRule="auto"/>
              <w:rPr/>
            </w:pPr>
            <w:r>
              <w:rPr>
                <w:sz w:val="20"/>
                <w:szCs w:val="20"/>
              </w:rPr>
              <w:t>_ino_td_ino;</w:t>
            </w:r>
            <w:r>
              <w:rPr>
                <w:sz w:val="20"/>
                <w:szCs w:val="20"/>
                <w:spacing w:val="2"/>
              </w:rPr>
              <w:t xml:space="preserve">        </w:t>
            </w:r>
            <w:r>
              <w:rPr/>
              <w:t>//inode ID</w:t>
            </w:r>
          </w:p>
        </w:tc>
      </w:tr>
      <w:tr>
        <w:trPr>
          <w:trHeight w:val="267" w:hRule="atLeast"/>
        </w:trPr>
        <w:tc>
          <w:tcPr>
            <w:tcW w:w="653" w:type="dxa"/>
            <w:vAlign w:val="top"/>
            <w:tcBorders>
              <w:right w:val="single" w:color="000000" w:sz="4" w:space="0"/>
            </w:tcBorders>
          </w:tcPr>
          <w:p>
            <w:pPr>
              <w:pStyle w:val="TableText"/>
              <w:ind w:left="169"/>
              <w:spacing w:before="62" w:line="183" w:lineRule="auto"/>
              <w:rPr/>
            </w:pPr>
            <w:r>
              <w:rPr>
                <w:spacing w:val="-3"/>
              </w:rPr>
              <w:t>26</w:t>
            </w:r>
          </w:p>
        </w:tc>
        <w:tc>
          <w:tcPr>
            <w:tcW w:w="7446" w:type="dxa"/>
            <w:vAlign w:val="top"/>
            <w:gridSpan w:val="4"/>
            <w:tcBorders>
              <w:left w:val="single" w:color="000000" w:sz="4" w:space="0"/>
            </w:tcBorders>
          </w:tcPr>
          <w:p>
            <w:pPr>
              <w:pStyle w:val="TableText"/>
              <w:ind w:left="491"/>
              <w:spacing w:before="11" w:line="216" w:lineRule="auto"/>
              <w:rPr/>
            </w:pPr>
            <w:r>
              <w:rPr>
                <w:sz w:val="20"/>
                <w:szCs w:val="20"/>
              </w:rPr>
              <w:t>_</w:t>
            </w:r>
            <w:r>
              <w:rPr>
                <w:sz w:val="20"/>
                <w:szCs w:val="20"/>
                <w:position w:val="-1"/>
              </w:rPr>
              <w:t>off</w:t>
            </w:r>
            <w:r>
              <w:rPr>
                <w:sz w:val="20"/>
                <w:szCs w:val="20"/>
              </w:rPr>
              <w:t>_</w:t>
            </w:r>
            <w:r>
              <w:rPr>
                <w:sz w:val="20"/>
                <w:szCs w:val="20"/>
                <w:position w:val="-1"/>
              </w:rPr>
              <w:t>td</w:t>
            </w:r>
            <w:r>
              <w:rPr>
                <w:sz w:val="20"/>
                <w:szCs w:val="20"/>
              </w:rPr>
              <w:t>_</w:t>
            </w:r>
            <w:r>
              <w:rPr>
                <w:sz w:val="20"/>
                <w:szCs w:val="20"/>
                <w:position w:val="-1"/>
              </w:rPr>
              <w:t>off;        </w:t>
            </w:r>
            <w:r>
              <w:rPr>
                <w:position w:val="2"/>
              </w:rPr>
              <w:t>//在目</w:t>
            </w:r>
            <w:r>
              <w:rPr>
                <w:spacing w:val="-1"/>
                <w:position w:val="2"/>
              </w:rPr>
              <w:t>录文件中的偏移</w:t>
            </w:r>
          </w:p>
        </w:tc>
      </w:tr>
      <w:tr>
        <w:trPr>
          <w:trHeight w:val="230" w:hRule="atLeast"/>
        </w:trPr>
        <w:tc>
          <w:tcPr>
            <w:tcW w:w="653" w:type="dxa"/>
            <w:vAlign w:val="top"/>
            <w:tcBorders>
              <w:right w:val="single" w:color="000000" w:sz="4" w:space="0"/>
            </w:tcBorders>
          </w:tcPr>
          <w:p>
            <w:pPr>
              <w:pStyle w:val="TableText"/>
              <w:ind w:left="159"/>
              <w:spacing w:before="55" w:line="183" w:lineRule="auto"/>
              <w:rPr/>
            </w:pPr>
            <w:r>
              <w:rPr>
                <w:spacing w:val="-3"/>
              </w:rPr>
              <w:t>27</w:t>
            </w:r>
          </w:p>
        </w:tc>
        <w:tc>
          <w:tcPr>
            <w:tcW w:w="7446" w:type="dxa"/>
            <w:vAlign w:val="top"/>
            <w:gridSpan w:val="4"/>
            <w:tcBorders>
              <w:left w:val="single" w:color="000000" w:sz="4" w:space="0"/>
            </w:tcBorders>
          </w:tcPr>
          <w:p>
            <w:pPr>
              <w:pStyle w:val="TableText"/>
              <w:ind w:left="161"/>
              <w:spacing w:before="26" w:line="179" w:lineRule="auto"/>
              <w:rPr>
                <w:sz w:val="20"/>
                <w:szCs w:val="20"/>
              </w:rPr>
            </w:pPr>
            <w:r>
              <w:rPr>
                <w:sz w:val="20"/>
                <w:szCs w:val="20"/>
                <w:spacing w:val="-2"/>
              </w:rPr>
              <w:t>#else</w:t>
            </w:r>
          </w:p>
        </w:tc>
      </w:tr>
      <w:tr>
        <w:trPr>
          <w:trHeight w:val="235" w:hRule="atLeast"/>
        </w:trPr>
        <w:tc>
          <w:tcPr>
            <w:tcW w:w="653" w:type="dxa"/>
            <w:vAlign w:val="top"/>
            <w:tcBorders>
              <w:right w:val="single" w:color="000000" w:sz="4" w:space="0"/>
            </w:tcBorders>
          </w:tcPr>
          <w:p>
            <w:pPr>
              <w:pStyle w:val="TableText"/>
              <w:ind w:left="159"/>
              <w:spacing w:before="55" w:line="183" w:lineRule="auto"/>
              <w:rPr/>
            </w:pPr>
            <w:r>
              <w:rPr>
                <w:spacing w:val="-3"/>
              </w:rPr>
              <w:t>28</w:t>
            </w:r>
          </w:p>
        </w:tc>
        <w:tc>
          <w:tcPr>
            <w:tcW w:w="7446" w:type="dxa"/>
            <w:vAlign w:val="top"/>
            <w:gridSpan w:val="4"/>
            <w:tcBorders>
              <w:left w:val="single" w:color="000000" w:sz="4" w:space="0"/>
            </w:tcBorders>
          </w:tcPr>
          <w:p>
            <w:pPr>
              <w:pStyle w:val="TableText"/>
              <w:ind w:left="501"/>
              <w:spacing w:before="9" w:line="199" w:lineRule="auto"/>
              <w:rPr>
                <w:sz w:val="20"/>
                <w:szCs w:val="20"/>
              </w:rPr>
            </w:pPr>
            <w:r>
              <w:rPr>
                <w:sz w:val="20"/>
                <w:szCs w:val="20"/>
              </w:rPr>
              <w:t>_ino64_td_ino;</w:t>
            </w:r>
          </w:p>
        </w:tc>
      </w:tr>
      <w:tr>
        <w:trPr>
          <w:trHeight w:val="248" w:hRule="atLeast"/>
        </w:trPr>
        <w:tc>
          <w:tcPr>
            <w:tcW w:w="653" w:type="dxa"/>
            <w:vAlign w:val="top"/>
            <w:tcBorders>
              <w:right w:val="single" w:color="000000" w:sz="4" w:space="0"/>
            </w:tcBorders>
          </w:tcPr>
          <w:p>
            <w:pPr>
              <w:pStyle w:val="TableText"/>
              <w:ind w:left="159"/>
              <w:spacing w:before="60" w:line="183" w:lineRule="auto"/>
              <w:rPr/>
            </w:pPr>
            <w:r>
              <w:rPr>
                <w:spacing w:val="-3"/>
              </w:rPr>
              <w:t>29</w:t>
            </w:r>
          </w:p>
        </w:tc>
        <w:tc>
          <w:tcPr>
            <w:tcW w:w="7446" w:type="dxa"/>
            <w:vAlign w:val="top"/>
            <w:gridSpan w:val="4"/>
            <w:tcBorders>
              <w:left w:val="single" w:color="000000" w:sz="4" w:space="0"/>
            </w:tcBorders>
          </w:tcPr>
          <w:p>
            <w:pPr>
              <w:pStyle w:val="TableText"/>
              <w:ind w:left="551"/>
              <w:spacing w:before="3" w:line="213" w:lineRule="auto"/>
              <w:rPr>
                <w:sz w:val="20"/>
                <w:szCs w:val="20"/>
              </w:rPr>
            </w:pPr>
            <w:r>
              <w:rPr>
                <w:sz w:val="20"/>
                <w:szCs w:val="20"/>
                <w:spacing w:val="-1"/>
              </w:rPr>
              <w:t>off64_td_off;</w:t>
            </w:r>
          </w:p>
        </w:tc>
      </w:tr>
      <w:tr>
        <w:trPr>
          <w:trHeight w:val="222" w:hRule="atLeast"/>
        </w:trPr>
        <w:tc>
          <w:tcPr>
            <w:tcW w:w="653" w:type="dxa"/>
            <w:vAlign w:val="top"/>
            <w:tcBorders>
              <w:right w:val="single" w:color="000000" w:sz="4" w:space="0"/>
            </w:tcBorders>
          </w:tcPr>
          <w:p>
            <w:pPr>
              <w:pStyle w:val="TableText"/>
              <w:ind w:left="159"/>
              <w:spacing w:before="62" w:line="172" w:lineRule="auto"/>
              <w:rPr/>
            </w:pPr>
            <w:r>
              <w:rPr>
                <w:spacing w:val="-3"/>
              </w:rPr>
              <w:t>30</w:t>
            </w:r>
          </w:p>
        </w:tc>
        <w:tc>
          <w:tcPr>
            <w:tcW w:w="7446" w:type="dxa"/>
            <w:vAlign w:val="top"/>
            <w:gridSpan w:val="4"/>
            <w:tcBorders>
              <w:left w:val="single" w:color="000000" w:sz="4" w:space="0"/>
            </w:tcBorders>
          </w:tcPr>
          <w:p>
            <w:pPr>
              <w:pStyle w:val="TableText"/>
              <w:ind w:left="161"/>
              <w:spacing w:before="23" w:line="174" w:lineRule="auto"/>
              <w:rPr>
                <w:sz w:val="20"/>
                <w:szCs w:val="20"/>
              </w:rPr>
            </w:pPr>
            <w:r>
              <w:rPr>
                <w:sz w:val="20"/>
                <w:szCs w:val="20"/>
                <w:spacing w:val="-2"/>
              </w:rPr>
              <w:t>#endif</w:t>
            </w:r>
          </w:p>
        </w:tc>
      </w:tr>
      <w:tr>
        <w:trPr>
          <w:trHeight w:val="226" w:hRule="atLeast"/>
        </w:trPr>
        <w:tc>
          <w:tcPr>
            <w:tcW w:w="653" w:type="dxa"/>
            <w:vAlign w:val="top"/>
            <w:tcBorders>
              <w:right w:val="single" w:color="000000" w:sz="4" w:space="0"/>
            </w:tcBorders>
          </w:tcPr>
          <w:p>
            <w:pPr>
              <w:pStyle w:val="TableText"/>
              <w:ind w:left="149"/>
              <w:spacing w:before="70" w:line="168" w:lineRule="auto"/>
              <w:rPr/>
            </w:pPr>
            <w:r>
              <w:rPr>
                <w:spacing w:val="-3"/>
              </w:rPr>
              <w:t>31</w:t>
            </w:r>
          </w:p>
        </w:tc>
        <w:tc>
          <w:tcPr>
            <w:tcW w:w="7446" w:type="dxa"/>
            <w:vAlign w:val="top"/>
            <w:gridSpan w:val="4"/>
            <w:tcBorders>
              <w:left w:val="single" w:color="000000" w:sz="4" w:space="0"/>
            </w:tcBorders>
          </w:tcPr>
          <w:p>
            <w:pPr>
              <w:pStyle w:val="TableText"/>
              <w:ind w:left="491"/>
              <w:spacing w:before="13" w:line="222" w:lineRule="auto"/>
              <w:rPr/>
            </w:pPr>
            <w:r>
              <w:rPr>
                <w:spacing w:val="-9"/>
              </w:rPr>
              <w:t>unsigned short int d_reclen; </w:t>
            </w:r>
            <w:r>
              <w:rPr>
                <w:spacing w:val="-9"/>
                <w:position w:val="-1"/>
              </w:rPr>
              <w:t>//记录的</w:t>
            </w:r>
            <w:r>
              <w:rPr>
                <w:spacing w:val="-10"/>
                <w:position w:val="-1"/>
              </w:rPr>
              <w:t>长度</w:t>
            </w:r>
          </w:p>
        </w:tc>
      </w:tr>
      <w:tr>
        <w:trPr>
          <w:trHeight w:val="245" w:hRule="atLeast"/>
        </w:trPr>
        <w:tc>
          <w:tcPr>
            <w:tcW w:w="653" w:type="dxa"/>
            <w:vAlign w:val="top"/>
            <w:tcBorders>
              <w:right w:val="single" w:color="000000" w:sz="4" w:space="0"/>
            </w:tcBorders>
          </w:tcPr>
          <w:p>
            <w:pPr>
              <w:pStyle w:val="TableText"/>
              <w:ind w:left="159"/>
              <w:spacing w:before="64" w:line="183" w:lineRule="auto"/>
              <w:rPr/>
            </w:pPr>
            <w:r>
              <w:rPr>
                <w:spacing w:val="-3"/>
              </w:rPr>
              <w:t>32</w:t>
            </w:r>
          </w:p>
        </w:tc>
        <w:tc>
          <w:tcPr>
            <w:tcW w:w="7446" w:type="dxa"/>
            <w:vAlign w:val="top"/>
            <w:gridSpan w:val="4"/>
            <w:tcBorders>
              <w:left w:val="single" w:color="000000" w:sz="4" w:space="0"/>
            </w:tcBorders>
          </w:tcPr>
          <w:p>
            <w:pPr>
              <w:pStyle w:val="TableText"/>
              <w:ind w:left="481"/>
              <w:spacing w:before="37" w:line="182" w:lineRule="auto"/>
              <w:rPr/>
            </w:pPr>
            <w:r>
              <w:rPr>
                <w:sz w:val="20"/>
                <w:szCs w:val="20"/>
                <w:spacing w:val="-6"/>
              </w:rPr>
              <w:t>unsigned char d_type;</w:t>
            </w:r>
            <w:r>
              <w:rPr>
                <w:sz w:val="20"/>
                <w:szCs w:val="20"/>
                <w:spacing w:val="-34"/>
              </w:rPr>
              <w:t xml:space="preserve"> </w:t>
            </w:r>
            <w:r>
              <w:rPr>
                <w:spacing w:val="-6"/>
                <w:position w:val="2"/>
              </w:rPr>
              <w:t>//文件类型</w:t>
            </w:r>
          </w:p>
        </w:tc>
      </w:tr>
      <w:tr>
        <w:trPr>
          <w:trHeight w:val="249" w:hRule="atLeast"/>
        </w:trPr>
        <w:tc>
          <w:tcPr>
            <w:tcW w:w="653" w:type="dxa"/>
            <w:vAlign w:val="top"/>
            <w:tcBorders>
              <w:right w:val="single" w:color="000000" w:sz="4" w:space="0"/>
            </w:tcBorders>
          </w:tcPr>
          <w:p>
            <w:pPr>
              <w:pStyle w:val="TableText"/>
              <w:ind w:left="149"/>
              <w:spacing w:before="59" w:line="183" w:lineRule="auto"/>
              <w:rPr/>
            </w:pPr>
            <w:r>
              <w:rPr>
                <w:spacing w:val="-3"/>
              </w:rPr>
              <w:t>33</w:t>
            </w:r>
          </w:p>
        </w:tc>
        <w:tc>
          <w:tcPr>
            <w:tcW w:w="7446" w:type="dxa"/>
            <w:vAlign w:val="top"/>
            <w:gridSpan w:val="4"/>
            <w:tcBorders>
              <w:left w:val="single" w:color="000000" w:sz="4" w:space="0"/>
            </w:tcBorders>
          </w:tcPr>
          <w:p>
            <w:pPr>
              <w:pStyle w:val="TableText"/>
              <w:ind w:left="491"/>
              <w:spacing w:before="8" w:line="213" w:lineRule="auto"/>
              <w:rPr/>
            </w:pPr>
            <w:r>
              <w:rPr>
                <w:sz w:val="20"/>
                <w:szCs w:val="20"/>
                <w:spacing w:val="-2"/>
              </w:rPr>
              <w:t>char</w:t>
            </w:r>
            <w:r>
              <w:rPr>
                <w:sz w:val="20"/>
                <w:szCs w:val="20"/>
                <w:spacing w:val="80"/>
              </w:rPr>
              <w:t xml:space="preserve"> </w:t>
            </w:r>
            <w:r>
              <w:rPr>
                <w:sz w:val="20"/>
                <w:szCs w:val="20"/>
                <w:spacing w:val="-2"/>
              </w:rPr>
              <w:t>d_name[256];</w:t>
            </w:r>
            <w:r>
              <w:rPr>
                <w:sz w:val="20"/>
                <w:szCs w:val="20"/>
                <w:spacing w:val="29"/>
              </w:rPr>
              <w:t xml:space="preserve">  </w:t>
            </w:r>
            <w:r>
              <w:rPr>
                <w:spacing w:val="-2"/>
                <w:position w:val="3"/>
              </w:rPr>
              <w:t>//文件名称</w:t>
            </w:r>
          </w:p>
        </w:tc>
      </w:tr>
      <w:tr>
        <w:trPr>
          <w:trHeight w:val="190" w:hRule="atLeast"/>
        </w:trPr>
        <w:tc>
          <w:tcPr>
            <w:tcW w:w="653" w:type="dxa"/>
            <w:vAlign w:val="top"/>
            <w:tcBorders>
              <w:bottom w:val="single" w:color="000000" w:sz="4" w:space="0"/>
              <w:right w:val="single" w:color="000000" w:sz="4" w:space="0"/>
            </w:tcBorders>
          </w:tcPr>
          <w:p>
            <w:pPr>
              <w:pStyle w:val="TableText"/>
              <w:ind w:left="149"/>
              <w:spacing w:before="50" w:line="130" w:lineRule="exact"/>
              <w:rPr/>
            </w:pPr>
            <w:r>
              <w:rPr>
                <w:spacing w:val="-3"/>
                <w:position w:val="-2"/>
              </w:rPr>
              <w:t>34</w:t>
            </w:r>
          </w:p>
        </w:tc>
        <w:tc>
          <w:tcPr>
            <w:tcW w:w="7446" w:type="dxa"/>
            <w:vAlign w:val="top"/>
            <w:gridSpan w:val="4"/>
            <w:tcBorders>
              <w:left w:val="single" w:color="000000" w:sz="4" w:space="0"/>
              <w:bottom w:val="single" w:color="000000" w:sz="4" w:space="0"/>
            </w:tcBorders>
          </w:tcPr>
          <w:p>
            <w:pPr>
              <w:pStyle w:val="TableText"/>
              <w:ind w:left="301"/>
              <w:spacing w:before="41" w:line="138" w:lineRule="exact"/>
              <w:rPr>
                <w:sz w:val="20"/>
                <w:szCs w:val="20"/>
              </w:rPr>
            </w:pPr>
            <w:r>
              <w:rPr>
                <w:sz w:val="20"/>
                <w:szCs w:val="20"/>
              </w:rPr>
              <w:t>;</w:t>
            </w:r>
          </w:p>
        </w:tc>
      </w:tr>
      <w:tr>
        <w:trPr>
          <w:trHeight w:val="3997" w:hRule="atLeast"/>
        </w:trPr>
        <w:tc>
          <w:tcPr>
            <w:tcW w:w="8099" w:type="dxa"/>
            <w:vAlign w:val="top"/>
            <w:gridSpan w:val="5"/>
            <w:tcBorders>
              <w:bottom w:val="single" w:color="000000" w:sz="4" w:space="0"/>
              <w:top w:val="single" w:color="000000" w:sz="4" w:space="0"/>
            </w:tcBorders>
          </w:tcPr>
          <w:p>
            <w:pPr>
              <w:pStyle w:val="TableText"/>
              <w:ind w:left="39" w:right="27" w:firstLine="450"/>
              <w:spacing w:before="82" w:line="295" w:lineRule="auto"/>
              <w:tabs>
                <w:tab w:val="left" w:pos="8070"/>
              </w:tabs>
              <w:jc w:val="both"/>
              <w:rPr>
                <w:sz w:val="22"/>
                <w:szCs w:val="22"/>
              </w:rPr>
            </w:pPr>
            <w:r>
              <w:rPr>
                <w:sz w:val="22"/>
                <w:szCs w:val="22"/>
                <w:spacing w:val="4"/>
              </w:rPr>
              <w:t>通过观察该数据结构就会发现，这个数据结构只有</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ID</w:t>
            </w:r>
            <w:r>
              <w:rPr>
                <w:sz w:val="22"/>
                <w:szCs w:val="22"/>
                <w:spacing w:val="4"/>
              </w:rPr>
              <w:t>和文件名称等信息</w:t>
            </w:r>
            <w:r>
              <w:rPr>
                <w:sz w:val="22"/>
                <w:szCs w:val="22"/>
                <w:spacing w:val="6"/>
              </w:rPr>
              <w:t xml:space="preserve"> </w:t>
            </w:r>
            <w:r>
              <w:rPr>
                <w:sz w:val="22"/>
                <w:szCs w:val="22"/>
                <w:spacing w:val="8"/>
              </w:rPr>
              <w:t>与</w:t>
            </w:r>
            <w:r>
              <w:rPr>
                <w:rFonts w:ascii="Times New Roman" w:hAnsi="Times New Roman" w:eastAsia="Times New Roman" w:cs="Times New Roman"/>
                <w:sz w:val="22"/>
                <w:szCs w:val="22"/>
              </w:rPr>
              <w:t>ls</w:t>
            </w:r>
            <w:r>
              <w:rPr>
                <w:rFonts w:ascii="Times New Roman" w:hAnsi="Times New Roman" w:eastAsia="Times New Roman" w:cs="Times New Roman"/>
                <w:sz w:val="22"/>
                <w:szCs w:val="22"/>
                <w:spacing w:val="53"/>
              </w:rPr>
              <w:t xml:space="preserve"> </w:t>
            </w:r>
            <w:r>
              <w:rPr>
                <w:sz w:val="22"/>
                <w:szCs w:val="22"/>
                <w:spacing w:val="8"/>
              </w:rPr>
              <w:t>命令展示的相关。</w:t>
            </w:r>
            <w:r>
              <w:rPr>
                <w:sz w:val="22"/>
                <w:szCs w:val="22"/>
                <w:u w:val="single" w:color="auto"/>
                <w:spacing w:val="8"/>
              </w:rPr>
              <w:t>那么</w:t>
            </w:r>
            <w:r>
              <w:rPr>
                <w:sz w:val="22"/>
                <w:szCs w:val="22"/>
                <w:u w:val="single" w:color="auto"/>
              </w:rPr>
              <w:t>Is</w:t>
            </w:r>
            <w:r>
              <w:rPr>
                <w:sz w:val="22"/>
                <w:szCs w:val="22"/>
                <w:u w:val="single" w:color="auto"/>
                <w:spacing w:val="8"/>
              </w:rPr>
              <w:t>命令显示的文件的详细信息(如文件的创建时间、</w:t>
            </w:r>
            <w:r>
              <w:rPr>
                <w:sz w:val="22"/>
                <w:szCs w:val="22"/>
                <w:u w:val="single" w:color="auto"/>
              </w:rPr>
              <w:tab/>
            </w:r>
            <w:r>
              <w:rPr>
                <w:sz w:val="22"/>
                <w:szCs w:val="22"/>
              </w:rPr>
              <w:t xml:space="preserve"> </w:t>
            </w:r>
            <w:r>
              <w:rPr>
                <w:sz w:val="22"/>
                <w:szCs w:val="22"/>
                <w:u w:val="single" w:color="008000"/>
                <w:spacing w:val="11"/>
              </w:rPr>
              <w:t>大小和权限等)又是如何获取的呢?</w:t>
            </w:r>
          </w:p>
          <w:p>
            <w:pPr>
              <w:pStyle w:val="TableText"/>
              <w:ind w:left="39" w:right="28" w:firstLine="450"/>
              <w:spacing w:before="54" w:line="306" w:lineRule="auto"/>
              <w:rPr>
                <w:sz w:val="22"/>
                <w:szCs w:val="22"/>
              </w:rPr>
            </w:pPr>
            <w:r>
              <w:rPr>
                <w:sz w:val="22"/>
                <w:szCs w:val="22"/>
                <w:spacing w:val="10"/>
              </w:rPr>
              <w:t>要想回答这个问题，就要看一下系统提供的一个</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43"/>
              </w:rPr>
              <w:t xml:space="preserve"> </w:t>
            </w:r>
            <w:r>
              <w:rPr>
                <w:sz w:val="22"/>
                <w:szCs w:val="22"/>
                <w:spacing w:val="10"/>
              </w:rPr>
              <w:t>函数。</w:t>
            </w:r>
            <w:r>
              <w:rPr>
                <w:sz w:val="22"/>
                <w:szCs w:val="22"/>
                <w:spacing w:val="9"/>
              </w:rPr>
              <w:t>这个</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52"/>
              </w:rPr>
              <w:t xml:space="preserve"> </w:t>
            </w:r>
            <w:r>
              <w:rPr>
                <w:sz w:val="22"/>
                <w:szCs w:val="22"/>
                <w:spacing w:val="9"/>
              </w:rPr>
              <w:t>函数就</w:t>
            </w:r>
            <w:r>
              <w:rPr>
                <w:sz w:val="22"/>
                <w:szCs w:val="22"/>
              </w:rPr>
              <w:t xml:space="preserve"> </w:t>
            </w:r>
            <w:r>
              <w:rPr>
                <w:sz w:val="22"/>
                <w:szCs w:val="22"/>
                <w:u w:val="single" w:color="auto"/>
                <w:color w:val="00D800"/>
                <w:spacing w:val="5"/>
              </w:rPr>
              <w:t>是</w:t>
            </w:r>
            <w:r>
              <w:rPr>
                <w:rFonts w:ascii="Times New Roman" w:hAnsi="Times New Roman" w:eastAsia="Times New Roman" w:cs="Times New Roman"/>
                <w:sz w:val="22"/>
                <w:szCs w:val="22"/>
                <w:u w:val="single" w:color="auto"/>
                <w:color w:val="00D800"/>
              </w:rPr>
              <w:t>statO</w:t>
            </w:r>
            <w:r>
              <w:rPr>
                <w:sz w:val="22"/>
                <w:szCs w:val="22"/>
                <w:u w:val="single" w:color="auto"/>
                <w:color w:val="00D800"/>
                <w:spacing w:val="5"/>
              </w:rPr>
              <w:t>函数</w:t>
            </w:r>
            <w:r>
              <w:rPr>
                <w:sz w:val="22"/>
                <w:szCs w:val="22"/>
                <w:spacing w:val="5"/>
              </w:rPr>
              <w:t>，该函数的语法格式如下：</w:t>
            </w:r>
          </w:p>
          <w:p>
            <w:pPr>
              <w:ind w:left="489"/>
              <w:spacing w:before="5"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int</w:t>
            </w:r>
            <w:r>
              <w:rPr>
                <w:rFonts w:ascii="Times New Roman" w:hAnsi="Times New Roman" w:eastAsia="Times New Roman" w:cs="Times New Roman"/>
                <w:sz w:val="16"/>
                <w:szCs w:val="16"/>
                <w:spacing w:val="24"/>
                <w:w w:val="102"/>
              </w:rPr>
              <w:t xml:space="preserve"> </w:t>
            </w:r>
            <w:r>
              <w:rPr>
                <w:rFonts w:ascii="Times New Roman" w:hAnsi="Times New Roman" w:eastAsia="Times New Roman" w:cs="Times New Roman"/>
                <w:sz w:val="16"/>
                <w:szCs w:val="16"/>
                <w:spacing w:val="-1"/>
              </w:rPr>
              <w:t>stat(const</w:t>
            </w:r>
            <w:r>
              <w:rPr>
                <w:rFonts w:ascii="Times New Roman" w:hAnsi="Times New Roman" w:eastAsia="Times New Roman" w:cs="Times New Roman"/>
                <w:sz w:val="16"/>
                <w:szCs w:val="16"/>
                <w:spacing w:val="22"/>
              </w:rPr>
              <w:t xml:space="preserve"> </w:t>
            </w:r>
            <w:r>
              <w:rPr>
                <w:rFonts w:ascii="Times New Roman" w:hAnsi="Times New Roman" w:eastAsia="Times New Roman" w:cs="Times New Roman"/>
                <w:sz w:val="16"/>
                <w:szCs w:val="16"/>
                <w:spacing w:val="-1"/>
              </w:rPr>
              <w:t>char</w:t>
            </w:r>
            <w:r>
              <w:rPr>
                <w:rFonts w:ascii="Times New Roman" w:hAnsi="Times New Roman" w:eastAsia="Times New Roman" w:cs="Times New Roman"/>
                <w:sz w:val="16"/>
                <w:szCs w:val="16"/>
                <w:spacing w:val="27"/>
                <w:w w:val="102"/>
              </w:rPr>
              <w:t xml:space="preserve"> </w:t>
            </w:r>
            <w:r>
              <w:rPr>
                <w:rFonts w:ascii="Times New Roman" w:hAnsi="Times New Roman" w:eastAsia="Times New Roman" w:cs="Times New Roman"/>
                <w:sz w:val="16"/>
                <w:szCs w:val="16"/>
                <w:spacing w:val="-1"/>
              </w:rPr>
              <w:t>*path,struc</w:t>
            </w:r>
            <w:r>
              <w:rPr>
                <w:rFonts w:ascii="Times New Roman" w:hAnsi="Times New Roman" w:eastAsia="Times New Roman" w:cs="Times New Roman"/>
                <w:sz w:val="16"/>
                <w:szCs w:val="16"/>
                <w:spacing w:val="-2"/>
              </w:rPr>
              <w:t>t</w:t>
            </w:r>
            <w:r>
              <w:rPr>
                <w:rFonts w:ascii="Times New Roman" w:hAnsi="Times New Roman" w:eastAsia="Times New Roman" w:cs="Times New Roman"/>
                <w:sz w:val="16"/>
                <w:szCs w:val="16"/>
                <w:spacing w:val="24"/>
                <w:w w:val="101"/>
              </w:rPr>
              <w:t xml:space="preserve"> </w:t>
            </w:r>
            <w:r>
              <w:rPr>
                <w:rFonts w:ascii="Times New Roman" w:hAnsi="Times New Roman" w:eastAsia="Times New Roman" w:cs="Times New Roman"/>
                <w:sz w:val="16"/>
                <w:szCs w:val="16"/>
                <w:spacing w:val="-2"/>
              </w:rPr>
              <w:t>stat</w:t>
            </w:r>
            <w:r>
              <w:rPr>
                <w:rFonts w:ascii="Times New Roman" w:hAnsi="Times New Roman" w:eastAsia="Times New Roman" w:cs="Times New Roman"/>
                <w:sz w:val="16"/>
                <w:szCs w:val="16"/>
                <w:spacing w:val="28"/>
                <w:w w:val="101"/>
              </w:rPr>
              <w:t xml:space="preserve"> </w:t>
            </w:r>
            <w:r>
              <w:rPr>
                <w:rFonts w:ascii="Times New Roman" w:hAnsi="Times New Roman" w:eastAsia="Times New Roman" w:cs="Times New Roman"/>
                <w:sz w:val="16"/>
                <w:szCs w:val="16"/>
                <w:spacing w:val="-2"/>
              </w:rPr>
              <w:t>*buf);</w:t>
            </w:r>
          </w:p>
          <w:p>
            <w:pPr>
              <w:pStyle w:val="TableText"/>
              <w:ind w:left="39" w:right="24" w:firstLine="450"/>
              <w:spacing w:before="156" w:line="302" w:lineRule="auto"/>
              <w:rPr>
                <w:sz w:val="22"/>
                <w:szCs w:val="22"/>
              </w:rPr>
            </w:pPr>
            <w:r>
              <w:rPr>
                <w:sz w:val="22"/>
                <w:szCs w:val="22"/>
                <w:spacing w:val="6"/>
              </w:rPr>
              <w:t>从</w:t>
            </w:r>
            <w:r>
              <w:rPr>
                <w:sz w:val="22"/>
                <w:szCs w:val="22"/>
                <w:spacing w:val="-49"/>
              </w:rPr>
              <w:t xml:space="preserve"> </w:t>
            </w:r>
            <w:r>
              <w:rPr>
                <w:rFonts w:ascii="Times New Roman" w:hAnsi="Times New Roman" w:eastAsia="Times New Roman" w:cs="Times New Roman"/>
                <w:sz w:val="22"/>
                <w:szCs w:val="22"/>
              </w:rPr>
              <w:t>stat</w:t>
            </w:r>
            <w:r>
              <w:rPr>
                <w:rFonts w:ascii="Times New Roman" w:hAnsi="Times New Roman" w:eastAsia="Times New Roman" w:cs="Times New Roman"/>
                <w:sz w:val="22"/>
                <w:szCs w:val="22"/>
                <w:spacing w:val="-10"/>
              </w:rPr>
              <w:t xml:space="preserve"> </w:t>
            </w:r>
            <w:r>
              <w:rPr>
                <w:sz w:val="22"/>
                <w:szCs w:val="22"/>
                <w:spacing w:val="6"/>
              </w:rPr>
              <w:t>(函数的语法格式可以看出，该函数最主要的功能是返回一</w:t>
            </w:r>
            <w:r>
              <w:rPr>
                <w:sz w:val="22"/>
                <w:szCs w:val="22"/>
                <w:spacing w:val="5"/>
              </w:rPr>
              <w:t>个</w:t>
            </w:r>
            <w:r>
              <w:rPr>
                <w:rFonts w:ascii="Times New Roman" w:hAnsi="Times New Roman" w:eastAsia="Times New Roman" w:cs="Times New Roman"/>
                <w:sz w:val="22"/>
                <w:szCs w:val="22"/>
              </w:rPr>
              <w:t>stat</w:t>
            </w:r>
            <w:r>
              <w:rPr>
                <w:rFonts w:ascii="Times New Roman" w:hAnsi="Times New Roman" w:eastAsia="Times New Roman" w:cs="Times New Roman"/>
                <w:sz w:val="22"/>
                <w:szCs w:val="22"/>
                <w:spacing w:val="5"/>
              </w:rPr>
              <w:t xml:space="preserve">  </w:t>
            </w:r>
            <w:r>
              <w:rPr>
                <w:sz w:val="22"/>
                <w:szCs w:val="22"/>
                <w:spacing w:val="5"/>
              </w:rPr>
              <w:t>类</w:t>
            </w:r>
            <w:r>
              <w:rPr>
                <w:sz w:val="22"/>
                <w:szCs w:val="22"/>
                <w:spacing w:val="-31"/>
              </w:rPr>
              <w:t xml:space="preserve"> </w:t>
            </w:r>
            <w:r>
              <w:rPr>
                <w:sz w:val="22"/>
                <w:szCs w:val="22"/>
                <w:spacing w:val="5"/>
              </w:rPr>
              <w:t>型</w:t>
            </w:r>
            <w:r>
              <w:rPr>
                <w:sz w:val="22"/>
                <w:szCs w:val="22"/>
              </w:rPr>
              <w:t xml:space="preserve"> </w:t>
            </w:r>
            <w:r>
              <w:rPr>
                <w:sz w:val="22"/>
                <w:szCs w:val="22"/>
                <w:spacing w:val="8"/>
              </w:rPr>
              <w:t>的结构体。该结构体的定义如代码2-4所示(来自</w:t>
            </w:r>
            <w:r>
              <w:rPr>
                <w:rFonts w:ascii="Times New Roman" w:hAnsi="Times New Roman" w:eastAsia="Times New Roman" w:cs="Times New Roman"/>
                <w:sz w:val="22"/>
                <w:szCs w:val="22"/>
              </w:rPr>
              <w:t>glibc</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7"/>
              </w:rPr>
              <w:t xml:space="preserve">  2.32)</w:t>
            </w:r>
            <w:r>
              <w:rPr>
                <w:sz w:val="22"/>
                <w:szCs w:val="22"/>
                <w:spacing w:val="7"/>
              </w:rPr>
              <w:t>。从该结构体的定义</w:t>
            </w:r>
            <w:r>
              <w:rPr>
                <w:sz w:val="22"/>
                <w:szCs w:val="22"/>
              </w:rPr>
              <w:t xml:space="preserve"> </w:t>
            </w:r>
            <w:r>
              <w:rPr>
                <w:sz w:val="22"/>
                <w:szCs w:val="22"/>
                <w:spacing w:val="3"/>
              </w:rPr>
              <w:t>我们可以看出，这里面包含文件非常详细的信息。通过这些信息，我们完全可以实</w:t>
            </w:r>
            <w:r>
              <w:rPr>
                <w:sz w:val="22"/>
                <w:szCs w:val="22"/>
                <w:spacing w:val="2"/>
              </w:rPr>
              <w:t xml:space="preserve"> </w:t>
            </w:r>
            <w:r>
              <w:rPr>
                <w:sz w:val="22"/>
                <w:szCs w:val="22"/>
                <w:spacing w:val="5"/>
              </w:rPr>
              <w:t>现一个完整版的</w:t>
            </w:r>
            <w:r>
              <w:rPr>
                <w:rFonts w:ascii="Times New Roman" w:hAnsi="Times New Roman" w:eastAsia="Times New Roman" w:cs="Times New Roman"/>
                <w:sz w:val="22"/>
                <w:szCs w:val="22"/>
              </w:rPr>
              <w:t>ls</w:t>
            </w:r>
            <w:r>
              <w:rPr>
                <w:rFonts w:ascii="Times New Roman" w:hAnsi="Times New Roman" w:eastAsia="Times New Roman" w:cs="Times New Roman"/>
                <w:sz w:val="22"/>
                <w:szCs w:val="22"/>
                <w:spacing w:val="27"/>
              </w:rPr>
              <w:t xml:space="preserve"> </w:t>
            </w:r>
            <w:r>
              <w:rPr>
                <w:sz w:val="22"/>
                <w:szCs w:val="22"/>
                <w:spacing w:val="5"/>
              </w:rPr>
              <w:t>命令。</w:t>
            </w:r>
          </w:p>
          <w:p>
            <w:pPr>
              <w:pStyle w:val="TableText"/>
              <w:ind w:left="2862"/>
              <w:spacing w:before="128" w:line="206" w:lineRule="auto"/>
              <w:rPr>
                <w:sz w:val="17"/>
                <w:szCs w:val="17"/>
              </w:rPr>
            </w:pPr>
            <w:r>
              <w:rPr>
                <w:sz w:val="17"/>
                <w:szCs w:val="17"/>
                <w:b/>
                <w:bCs/>
                <w:spacing w:val="-9"/>
              </w:rPr>
              <w:t>代</w:t>
            </w:r>
            <w:r>
              <w:rPr>
                <w:sz w:val="17"/>
                <w:szCs w:val="17"/>
                <w:spacing w:val="-31"/>
              </w:rPr>
              <w:t xml:space="preserve"> </w:t>
            </w:r>
            <w:r>
              <w:rPr>
                <w:sz w:val="17"/>
                <w:szCs w:val="17"/>
                <w:b/>
                <w:bCs/>
                <w:spacing w:val="-9"/>
              </w:rPr>
              <w:t>码</w:t>
            </w:r>
            <w:r>
              <w:rPr>
                <w:sz w:val="17"/>
                <w:szCs w:val="17"/>
                <w:spacing w:val="-33"/>
              </w:rPr>
              <w:t xml:space="preserve"> </w:t>
            </w:r>
            <w:r>
              <w:rPr>
                <w:sz w:val="17"/>
                <w:szCs w:val="17"/>
                <w:b/>
                <w:bCs/>
                <w:spacing w:val="-9"/>
              </w:rPr>
              <w:t>2</w:t>
            </w:r>
            <w:r>
              <w:rPr>
                <w:sz w:val="17"/>
                <w:szCs w:val="17"/>
                <w:spacing w:val="-37"/>
              </w:rPr>
              <w:t xml:space="preserve"> </w:t>
            </w:r>
            <w:r>
              <w:rPr>
                <w:sz w:val="17"/>
                <w:szCs w:val="17"/>
                <w:b/>
                <w:bCs/>
                <w:spacing w:val="-9"/>
              </w:rPr>
              <w:t>-</w:t>
            </w:r>
            <w:r>
              <w:rPr>
                <w:sz w:val="17"/>
                <w:szCs w:val="17"/>
                <w:spacing w:val="-36"/>
              </w:rPr>
              <w:t xml:space="preserve"> </w:t>
            </w:r>
            <w:r>
              <w:rPr>
                <w:sz w:val="17"/>
                <w:szCs w:val="17"/>
                <w:b/>
                <w:bCs/>
                <w:spacing w:val="-9"/>
              </w:rPr>
              <w:t>4</w:t>
            </w:r>
            <w:r>
              <w:rPr>
                <w:sz w:val="17"/>
                <w:szCs w:val="17"/>
                <w:spacing w:val="-33"/>
              </w:rPr>
              <w:t xml:space="preserve"> </w:t>
            </w:r>
            <w:r>
              <w:rPr>
                <w:sz w:val="17"/>
                <w:szCs w:val="17"/>
                <w:b/>
                <w:bCs/>
                <w:spacing w:val="-9"/>
              </w:rPr>
              <w:t>文</w:t>
            </w:r>
            <w:r>
              <w:rPr>
                <w:sz w:val="17"/>
                <w:szCs w:val="17"/>
                <w:spacing w:val="-36"/>
              </w:rPr>
              <w:t xml:space="preserve"> </w:t>
            </w:r>
            <w:r>
              <w:rPr>
                <w:sz w:val="17"/>
                <w:szCs w:val="17"/>
                <w:b/>
                <w:bCs/>
                <w:spacing w:val="-9"/>
              </w:rPr>
              <w:t>件</w:t>
            </w:r>
            <w:r>
              <w:rPr>
                <w:sz w:val="17"/>
                <w:szCs w:val="17"/>
                <w:spacing w:val="-34"/>
              </w:rPr>
              <w:t xml:space="preserve"> </w:t>
            </w:r>
            <w:r>
              <w:rPr>
                <w:sz w:val="17"/>
                <w:szCs w:val="17"/>
                <w:b/>
                <w:bCs/>
                <w:spacing w:val="-9"/>
              </w:rPr>
              <w:t>属</w:t>
            </w:r>
            <w:r>
              <w:rPr>
                <w:sz w:val="17"/>
                <w:szCs w:val="17"/>
                <w:spacing w:val="-34"/>
              </w:rPr>
              <w:t xml:space="preserve"> </w:t>
            </w:r>
            <w:r>
              <w:rPr>
                <w:sz w:val="17"/>
                <w:szCs w:val="17"/>
                <w:b/>
                <w:bCs/>
                <w:spacing w:val="-9"/>
              </w:rPr>
              <w:t>性</w:t>
            </w:r>
            <w:r>
              <w:rPr>
                <w:sz w:val="17"/>
                <w:szCs w:val="17"/>
                <w:spacing w:val="-33"/>
              </w:rPr>
              <w:t xml:space="preserve"> </w:t>
            </w:r>
            <w:r>
              <w:rPr>
                <w:sz w:val="17"/>
                <w:szCs w:val="17"/>
                <w:b/>
                <w:bCs/>
                <w:spacing w:val="-9"/>
              </w:rPr>
              <w:t>数</w:t>
            </w:r>
            <w:r>
              <w:rPr>
                <w:sz w:val="17"/>
                <w:szCs w:val="17"/>
                <w:spacing w:val="-36"/>
              </w:rPr>
              <w:t xml:space="preserve"> </w:t>
            </w:r>
            <w:r>
              <w:rPr>
                <w:sz w:val="17"/>
                <w:szCs w:val="17"/>
                <w:b/>
                <w:bCs/>
                <w:spacing w:val="-9"/>
              </w:rPr>
              <w:t>据</w:t>
            </w:r>
            <w:r>
              <w:rPr>
                <w:sz w:val="17"/>
                <w:szCs w:val="17"/>
                <w:spacing w:val="-32"/>
              </w:rPr>
              <w:t xml:space="preserve"> </w:t>
            </w:r>
            <w:r>
              <w:rPr>
                <w:sz w:val="17"/>
                <w:szCs w:val="17"/>
                <w:b/>
                <w:bCs/>
                <w:spacing w:val="-9"/>
              </w:rPr>
              <w:t>结</w:t>
            </w:r>
            <w:r>
              <w:rPr>
                <w:sz w:val="17"/>
                <w:szCs w:val="17"/>
                <w:spacing w:val="-33"/>
              </w:rPr>
              <w:t xml:space="preserve"> </w:t>
            </w:r>
            <w:r>
              <w:rPr>
                <w:sz w:val="17"/>
                <w:szCs w:val="17"/>
                <w:b/>
                <w:bCs/>
                <w:spacing w:val="-9"/>
              </w:rPr>
              <w:t>构</w:t>
            </w:r>
          </w:p>
        </w:tc>
      </w:tr>
      <w:tr>
        <w:trPr>
          <w:trHeight w:val="240" w:hRule="atLeast"/>
        </w:trPr>
        <w:tc>
          <w:tcPr>
            <w:tcW w:w="8099" w:type="dxa"/>
            <w:vAlign w:val="top"/>
            <w:gridSpan w:val="5"/>
            <w:tcBorders>
              <w:bottom w:val="single" w:color="000000" w:sz="4" w:space="0"/>
              <w:top w:val="single" w:color="000000" w:sz="4" w:space="0"/>
            </w:tcBorders>
          </w:tcPr>
          <w:p>
            <w:pPr>
              <w:pStyle w:val="TableText"/>
              <w:ind w:left="142"/>
              <w:spacing w:before="44" w:line="201" w:lineRule="auto"/>
              <w:rPr>
                <w:sz w:val="17"/>
                <w:szCs w:val="17"/>
              </w:rPr>
            </w:pPr>
            <w:r>
              <w:rPr>
                <w:sz w:val="17"/>
                <w:szCs w:val="17"/>
                <w:b/>
                <w:bCs/>
                <w:spacing w:val="-3"/>
              </w:rPr>
              <w:t>linux/bits/stat.h</w:t>
            </w:r>
          </w:p>
        </w:tc>
      </w:tr>
      <w:tr>
        <w:trPr>
          <w:trHeight w:val="296" w:hRule="atLeast"/>
        </w:trPr>
        <w:tc>
          <w:tcPr>
            <w:tcW w:w="653" w:type="dxa"/>
            <w:vAlign w:val="top"/>
            <w:tcBorders>
              <w:right w:val="single" w:color="000000" w:sz="4" w:space="0"/>
              <w:top w:val="single" w:color="000000" w:sz="4" w:space="0"/>
            </w:tcBorders>
          </w:tcPr>
          <w:p>
            <w:pPr>
              <w:pStyle w:val="TableText"/>
              <w:ind w:left="149"/>
              <w:spacing w:before="146" w:line="139" w:lineRule="exact"/>
              <w:rPr>
                <w:sz w:val="17"/>
                <w:szCs w:val="17"/>
              </w:rPr>
            </w:pPr>
            <w:r>
              <w:rPr>
                <w:sz w:val="17"/>
                <w:szCs w:val="17"/>
                <w:spacing w:val="-3"/>
                <w:position w:val="-2"/>
              </w:rPr>
              <w:t>58</w:t>
            </w:r>
          </w:p>
        </w:tc>
        <w:tc>
          <w:tcPr>
            <w:tcW w:w="7446" w:type="dxa"/>
            <w:vAlign w:val="top"/>
            <w:gridSpan w:val="4"/>
            <w:tcBorders>
              <w:left w:val="single" w:color="000000" w:sz="4" w:space="0"/>
              <w:top w:val="single" w:color="000000" w:sz="4" w:space="0"/>
            </w:tcBorders>
          </w:tcPr>
          <w:p>
            <w:pPr>
              <w:pStyle w:val="TableText"/>
              <w:ind w:left="151"/>
              <w:spacing w:before="125" w:line="211" w:lineRule="auto"/>
              <w:rPr>
                <w:sz w:val="14"/>
                <w:szCs w:val="14"/>
              </w:rPr>
            </w:pPr>
            <w:r>
              <w:rPr>
                <w:sz w:val="14"/>
                <w:szCs w:val="14"/>
                <w:spacing w:val="-3"/>
              </w:rPr>
              <w:t>struct</w:t>
            </w:r>
            <w:r>
              <w:rPr>
                <w:sz w:val="14"/>
                <w:szCs w:val="14"/>
                <w:spacing w:val="42"/>
              </w:rPr>
              <w:t xml:space="preserve"> </w:t>
            </w:r>
            <w:r>
              <w:rPr>
                <w:sz w:val="14"/>
                <w:szCs w:val="14"/>
                <w:spacing w:val="-3"/>
              </w:rPr>
              <w:t>stat</w:t>
            </w:r>
          </w:p>
        </w:tc>
      </w:tr>
      <w:tr>
        <w:trPr>
          <w:trHeight w:val="227" w:hRule="atLeast"/>
        </w:trPr>
        <w:tc>
          <w:tcPr>
            <w:tcW w:w="653" w:type="dxa"/>
            <w:vAlign w:val="top"/>
            <w:tcBorders>
              <w:right w:val="single" w:color="000000" w:sz="4" w:space="0"/>
            </w:tcBorders>
          </w:tcPr>
          <w:p>
            <w:pPr>
              <w:pStyle w:val="TableText"/>
              <w:ind w:left="239"/>
              <w:spacing w:before="70" w:line="159" w:lineRule="auto"/>
              <w:rPr>
                <w:sz w:val="17"/>
                <w:szCs w:val="17"/>
              </w:rPr>
            </w:pPr>
            <w:r>
              <w:rPr>
                <w:sz w:val="17"/>
                <w:szCs w:val="17"/>
                <w:spacing w:val="-3"/>
              </w:rPr>
              <w:t>59</w:t>
            </w:r>
          </w:p>
        </w:tc>
        <w:tc>
          <w:tcPr>
            <w:tcW w:w="7446" w:type="dxa"/>
            <w:vAlign w:val="top"/>
            <w:gridSpan w:val="4"/>
            <w:tcBorders>
              <w:left w:val="single" w:color="000000" w:sz="4" w:space="0"/>
            </w:tcBorders>
          </w:tcPr>
          <w:p>
            <w:pPr>
              <w:pStyle w:val="TableText"/>
              <w:ind w:left="151"/>
              <w:spacing w:before="38" w:line="223" w:lineRule="auto"/>
              <w:rPr>
                <w:sz w:val="14"/>
                <w:szCs w:val="14"/>
              </w:rPr>
            </w:pPr>
            <w:r>
              <w:rPr>
                <w:sz w:val="14"/>
                <w:szCs w:val="14"/>
              </w:rPr>
              <w:t>{</w:t>
            </w:r>
          </w:p>
        </w:tc>
      </w:tr>
      <w:tr>
        <w:trPr>
          <w:trHeight w:val="484" w:hRule="atLeast"/>
        </w:trPr>
        <w:tc>
          <w:tcPr>
            <w:tcW w:w="653" w:type="dxa"/>
            <w:vAlign w:val="top"/>
            <w:tcBorders>
              <w:right w:val="single" w:color="000000" w:sz="4" w:space="0"/>
            </w:tcBorders>
          </w:tcPr>
          <w:p>
            <w:pPr>
              <w:pStyle w:val="TableText"/>
              <w:ind w:left="239"/>
              <w:spacing w:before="103" w:line="183" w:lineRule="auto"/>
              <w:rPr>
                <w:sz w:val="17"/>
                <w:szCs w:val="17"/>
              </w:rPr>
            </w:pPr>
            <w:r>
              <w:rPr>
                <w:sz w:val="17"/>
                <w:szCs w:val="17"/>
                <w:spacing w:val="-2"/>
              </w:rPr>
              <w:t>60</w:t>
            </w:r>
          </w:p>
          <w:p>
            <w:pPr>
              <w:pStyle w:val="TableText"/>
              <w:ind w:left="239"/>
              <w:spacing w:before="70" w:line="131" w:lineRule="exact"/>
              <w:rPr>
                <w:sz w:val="17"/>
                <w:szCs w:val="17"/>
              </w:rPr>
            </w:pPr>
            <w:r>
              <w:rPr>
                <w:sz w:val="17"/>
                <w:szCs w:val="17"/>
                <w:spacing w:val="-2"/>
                <w:position w:val="-2"/>
              </w:rPr>
              <w:t>61</w:t>
            </w:r>
          </w:p>
        </w:tc>
        <w:tc>
          <w:tcPr>
            <w:tcW w:w="1159" w:type="dxa"/>
            <w:vAlign w:val="top"/>
            <w:tcBorders>
              <w:left w:val="single" w:color="000000" w:sz="4" w:space="0"/>
            </w:tcBorders>
          </w:tcPr>
          <w:p>
            <w:pPr>
              <w:pStyle w:val="TableText"/>
              <w:ind w:left="561" w:right="51" w:firstLine="40"/>
              <w:spacing w:before="49" w:line="208" w:lineRule="auto"/>
              <w:rPr>
                <w:sz w:val="14"/>
                <w:szCs w:val="14"/>
              </w:rPr>
            </w:pPr>
            <w:r>
              <w:rPr>
                <w:sz w:val="14"/>
                <w:szCs w:val="14"/>
                <w:spacing w:val="-3"/>
              </w:rPr>
              <w:t>dev</w:t>
            </w:r>
            <w:r>
              <w:rPr>
                <w:sz w:val="14"/>
                <w:szCs w:val="14"/>
                <w:spacing w:val="27"/>
              </w:rPr>
              <w:t xml:space="preserve"> </w:t>
            </w:r>
            <w:r>
              <w:rPr>
                <w:sz w:val="14"/>
                <w:szCs w:val="14"/>
                <w:spacing w:val="-3"/>
              </w:rPr>
              <w:t>tst</w:t>
            </w:r>
            <w:r>
              <w:rPr>
                <w:sz w:val="14"/>
                <w:szCs w:val="14"/>
              </w:rPr>
              <w:t xml:space="preserve"> </w:t>
            </w:r>
            <w:r>
              <w:rPr>
                <w:sz w:val="14"/>
                <w:szCs w:val="14"/>
                <w:spacing w:val="-2"/>
              </w:rPr>
              <w:t>fcld64C</w:t>
            </w:r>
          </w:p>
        </w:tc>
        <w:tc>
          <w:tcPr>
            <w:tcW w:w="471" w:type="dxa"/>
            <w:vAlign w:val="top"/>
          </w:tcPr>
          <w:p>
            <w:pPr>
              <w:pStyle w:val="TableText"/>
              <w:ind w:left="146" w:right="128" w:hanging="101"/>
              <w:spacing w:before="49" w:line="208" w:lineRule="auto"/>
              <w:rPr>
                <w:sz w:val="14"/>
                <w:szCs w:val="14"/>
              </w:rPr>
            </w:pPr>
            <w:r>
              <w:rPr>
                <w:sz w:val="14"/>
                <w:szCs w:val="14"/>
                <w:spacing w:val="-3"/>
              </w:rPr>
              <w:t>dev;</w:t>
            </w:r>
            <w:r>
              <w:rPr>
                <w:sz w:val="14"/>
                <w:szCs w:val="14"/>
                <w:spacing w:val="2"/>
              </w:rPr>
              <w:t xml:space="preserve"> </w:t>
            </w:r>
            <w:r>
              <w:rPr>
                <w:sz w:val="14"/>
                <w:szCs w:val="14"/>
                <w:spacing w:val="-5"/>
              </w:rPr>
              <w:t>imo</w:t>
            </w:r>
          </w:p>
        </w:tc>
        <w:tc>
          <w:tcPr>
            <w:tcW w:w="1729" w:type="dxa"/>
            <w:vAlign w:val="top"/>
          </w:tcPr>
          <w:p>
            <w:pPr>
              <w:pStyle w:val="TableText"/>
              <w:ind w:left="122"/>
              <w:spacing w:before="183" w:line="213" w:lineRule="auto"/>
              <w:rPr>
                <w:sz w:val="14"/>
                <w:szCs w:val="14"/>
              </w:rPr>
            </w:pPr>
            <w:r>
              <w:rPr>
                <w:sz w:val="14"/>
                <w:szCs w:val="14"/>
                <w:spacing w:val="-2"/>
              </w:rPr>
              <w:t>t_ino64Lst</w:t>
            </w:r>
            <w:r>
              <w:rPr>
                <w:sz w:val="14"/>
                <w:szCs w:val="14"/>
                <w:spacing w:val="18"/>
              </w:rPr>
              <w:t xml:space="preserve">   </w:t>
            </w:r>
            <w:r>
              <w:rPr>
                <w:sz w:val="14"/>
                <w:szCs w:val="14"/>
                <w:spacing w:val="-2"/>
              </w:rPr>
              <w:t>imo);</w:t>
            </w:r>
          </w:p>
        </w:tc>
        <w:tc>
          <w:tcPr>
            <w:tcW w:w="4087" w:type="dxa"/>
            <w:vAlign w:val="top"/>
          </w:tcPr>
          <w:p>
            <w:pPr>
              <w:pStyle w:val="TableText"/>
              <w:ind w:left="327"/>
              <w:spacing w:before="49" w:line="221" w:lineRule="auto"/>
              <w:rPr>
                <w:sz w:val="14"/>
                <w:szCs w:val="14"/>
              </w:rPr>
            </w:pPr>
            <w:r>
              <w:rPr>
                <w:sz w:val="14"/>
                <w:szCs w:val="14"/>
                <w:spacing w:val="-7"/>
              </w:rPr>
              <w:t>/</w:t>
            </w:r>
            <w:r>
              <w:rPr>
                <w:sz w:val="14"/>
                <w:szCs w:val="14"/>
                <w:spacing w:val="-20"/>
              </w:rPr>
              <w:t xml:space="preserve"> </w:t>
            </w:r>
            <w:r>
              <w:rPr>
                <w:sz w:val="14"/>
                <w:szCs w:val="14"/>
                <w:spacing w:val="-7"/>
              </w:rPr>
              <w:t>/</w:t>
            </w:r>
            <w:r>
              <w:rPr>
                <w:sz w:val="14"/>
                <w:szCs w:val="14"/>
                <w:spacing w:val="-21"/>
              </w:rPr>
              <w:t xml:space="preserve"> </w:t>
            </w:r>
            <w:r>
              <w:rPr>
                <w:sz w:val="14"/>
                <w:szCs w:val="14"/>
                <w:spacing w:val="-7"/>
              </w:rPr>
              <w:t>设</w:t>
            </w:r>
            <w:r>
              <w:rPr>
                <w:sz w:val="14"/>
                <w:szCs w:val="14"/>
                <w:spacing w:val="-21"/>
              </w:rPr>
              <w:t xml:space="preserve"> </w:t>
            </w:r>
            <w:r>
              <w:rPr>
                <w:sz w:val="14"/>
                <w:szCs w:val="14"/>
                <w:spacing w:val="-7"/>
              </w:rPr>
              <w:t>备</w:t>
            </w:r>
            <w:r>
              <w:rPr>
                <w:sz w:val="14"/>
                <w:szCs w:val="14"/>
                <w:spacing w:val="-15"/>
              </w:rPr>
              <w:t xml:space="preserve"> </w:t>
            </w:r>
            <w:r>
              <w:rPr>
                <w:sz w:val="14"/>
                <w:szCs w:val="14"/>
                <w:spacing w:val="-7"/>
              </w:rPr>
              <w:t>I</w:t>
            </w:r>
            <w:r>
              <w:rPr>
                <w:sz w:val="14"/>
                <w:szCs w:val="14"/>
                <w:spacing w:val="-25"/>
              </w:rPr>
              <w:t xml:space="preserve"> </w:t>
            </w:r>
            <w:r>
              <w:rPr>
                <w:sz w:val="14"/>
                <w:szCs w:val="14"/>
                <w:spacing w:val="-7"/>
              </w:rPr>
              <w:t>D</w:t>
            </w:r>
          </w:p>
          <w:p>
            <w:pPr>
              <w:pStyle w:val="TableText"/>
              <w:ind w:left="317"/>
              <w:spacing w:before="41" w:line="219" w:lineRule="auto"/>
              <w:rPr>
                <w:sz w:val="14"/>
                <w:szCs w:val="14"/>
              </w:rPr>
            </w:pPr>
            <w:r>
              <w:rPr>
                <w:sz w:val="14"/>
                <w:szCs w:val="14"/>
              </w:rPr>
              <w:t>//文件序列号，也就是inode ID</w:t>
            </w:r>
          </w:p>
        </w:tc>
      </w:tr>
      <w:tr>
        <w:trPr>
          <w:trHeight w:val="250" w:hRule="atLeast"/>
        </w:trPr>
        <w:tc>
          <w:tcPr>
            <w:tcW w:w="653" w:type="dxa"/>
            <w:vAlign w:val="top"/>
            <w:tcBorders>
              <w:right w:val="single" w:color="000000" w:sz="4" w:space="0"/>
            </w:tcBorders>
          </w:tcPr>
          <w:p>
            <w:pPr>
              <w:pStyle w:val="TableText"/>
              <w:ind w:left="239"/>
              <w:spacing w:before="89" w:line="163" w:lineRule="auto"/>
              <w:rPr>
                <w:sz w:val="17"/>
                <w:szCs w:val="17"/>
              </w:rPr>
            </w:pPr>
            <w:r>
              <w:rPr>
                <w:sz w:val="17"/>
                <w:szCs w:val="17"/>
                <w:spacing w:val="-2"/>
              </w:rPr>
              <w:t>62</w:t>
            </w:r>
          </w:p>
        </w:tc>
        <w:tc>
          <w:tcPr>
            <w:tcW w:w="3359" w:type="dxa"/>
            <w:vAlign w:val="top"/>
            <w:gridSpan w:val="3"/>
            <w:tcBorders>
              <w:left w:val="single" w:color="000000" w:sz="4" w:space="0"/>
            </w:tcBorders>
          </w:tcPr>
          <w:p>
            <w:pPr>
              <w:pStyle w:val="TableText"/>
              <w:ind w:left="591"/>
              <w:spacing w:before="99" w:line="185" w:lineRule="auto"/>
              <w:rPr>
                <w:sz w:val="14"/>
                <w:szCs w:val="14"/>
              </w:rPr>
            </w:pPr>
            <w:r>
              <w:rPr>
                <w:sz w:val="14"/>
                <w:szCs w:val="14"/>
                <w:spacing w:val="-2"/>
              </w:rPr>
              <w:t>fmode_t</w:t>
            </w:r>
            <w:r>
              <w:rPr>
                <w:sz w:val="14"/>
                <w:szCs w:val="14"/>
                <w:spacing w:val="60"/>
              </w:rPr>
              <w:t xml:space="preserve"> </w:t>
            </w:r>
            <w:r>
              <w:rPr>
                <w:sz w:val="14"/>
                <w:szCs w:val="14"/>
                <w:spacing w:val="-2"/>
              </w:rPr>
              <w:t>st_fmode;</w:t>
            </w:r>
          </w:p>
        </w:tc>
        <w:tc>
          <w:tcPr>
            <w:tcW w:w="4087" w:type="dxa"/>
            <w:vAlign w:val="top"/>
          </w:tcPr>
          <w:p>
            <w:pPr>
              <w:pStyle w:val="TableText"/>
              <w:ind w:left="317"/>
              <w:spacing w:before="34" w:line="219" w:lineRule="auto"/>
              <w:rPr>
                <w:sz w:val="14"/>
                <w:szCs w:val="14"/>
              </w:rPr>
            </w:pPr>
            <w:r>
              <w:rPr>
                <w:sz w:val="14"/>
                <w:szCs w:val="14"/>
                <w:spacing w:val="24"/>
              </w:rPr>
              <w:t>//文件模式</w:t>
            </w:r>
          </w:p>
        </w:tc>
      </w:tr>
      <w:tr>
        <w:trPr>
          <w:trHeight w:val="204" w:hRule="atLeast"/>
        </w:trPr>
        <w:tc>
          <w:tcPr>
            <w:tcW w:w="653" w:type="dxa"/>
            <w:vAlign w:val="top"/>
            <w:tcBorders>
              <w:right w:val="single" w:color="000000" w:sz="4" w:space="0"/>
            </w:tcBorders>
          </w:tcPr>
          <w:p>
            <w:pPr>
              <w:pStyle w:val="TableText"/>
              <w:ind w:left="149"/>
              <w:spacing w:before="69" w:line="124" w:lineRule="exact"/>
              <w:rPr>
                <w:sz w:val="17"/>
                <w:szCs w:val="17"/>
              </w:rPr>
            </w:pPr>
            <w:r>
              <w:rPr>
                <w:sz w:val="17"/>
                <w:szCs w:val="17"/>
                <w:spacing w:val="-2"/>
                <w:position w:val="-2"/>
              </w:rPr>
              <w:t>63</w:t>
            </w:r>
          </w:p>
        </w:tc>
        <w:tc>
          <w:tcPr>
            <w:tcW w:w="7446" w:type="dxa"/>
            <w:vAlign w:val="top"/>
            <w:gridSpan w:val="4"/>
            <w:tcBorders>
              <w:left w:val="single" w:color="000000" w:sz="4" w:space="0"/>
            </w:tcBorders>
          </w:tcPr>
          <w:p>
            <w:pPr>
              <w:pStyle w:val="TableText"/>
              <w:ind w:left="601"/>
              <w:spacing w:before="24" w:line="210" w:lineRule="auto"/>
              <w:rPr>
                <w:sz w:val="14"/>
                <w:szCs w:val="14"/>
              </w:rPr>
            </w:pPr>
            <w:r>
              <w:rPr>
                <w:sz w:val="14"/>
                <w:szCs w:val="14"/>
                <w:spacing w:val="-1"/>
              </w:rPr>
              <w:t>nlink_t</w:t>
            </w:r>
            <w:r>
              <w:rPr>
                <w:sz w:val="14"/>
                <w:szCs w:val="14"/>
                <w:spacing w:val="46"/>
              </w:rPr>
              <w:t xml:space="preserve"> </w:t>
            </w:r>
            <w:r>
              <w:rPr>
                <w:sz w:val="14"/>
                <w:szCs w:val="14"/>
                <w:spacing w:val="-1"/>
              </w:rPr>
              <w:t>st_nlink;</w:t>
            </w:r>
            <w:r>
              <w:rPr>
                <w:sz w:val="14"/>
                <w:szCs w:val="14"/>
                <w:spacing w:val="1"/>
              </w:rPr>
              <w:t xml:space="preserve">                          </w:t>
            </w:r>
            <w:r>
              <w:rPr>
                <w:sz w:val="14"/>
                <w:szCs w:val="14"/>
                <w:spacing w:val="-1"/>
                <w:position w:val="1"/>
              </w:rPr>
              <w:t>//链接数量</w:t>
            </w:r>
          </w:p>
        </w:tc>
      </w:tr>
      <w:tr>
        <w:trPr>
          <w:trHeight w:val="255" w:hRule="atLeast"/>
        </w:trPr>
        <w:tc>
          <w:tcPr>
            <w:tcW w:w="653" w:type="dxa"/>
            <w:vAlign w:val="top"/>
            <w:tcBorders>
              <w:right w:val="single" w:color="000000" w:sz="4" w:space="0"/>
            </w:tcBorders>
          </w:tcPr>
          <w:p>
            <w:pPr>
              <w:pStyle w:val="TableText"/>
              <w:ind w:left="239"/>
              <w:spacing w:before="135" w:line="110" w:lineRule="exact"/>
              <w:rPr>
                <w:sz w:val="17"/>
                <w:szCs w:val="17"/>
              </w:rPr>
            </w:pPr>
            <w:r>
              <w:rPr>
                <w:sz w:val="17"/>
                <w:szCs w:val="17"/>
                <w:spacing w:val="-2"/>
                <w:position w:val="-2"/>
              </w:rPr>
              <w:t>64</w:t>
            </w:r>
          </w:p>
        </w:tc>
        <w:tc>
          <w:tcPr>
            <w:tcW w:w="7446" w:type="dxa"/>
            <w:vAlign w:val="top"/>
            <w:gridSpan w:val="4"/>
            <w:tcBorders>
              <w:left w:val="single" w:color="000000" w:sz="4" w:space="0"/>
            </w:tcBorders>
          </w:tcPr>
          <w:p>
            <w:pPr>
              <w:pStyle w:val="TableText"/>
              <w:ind w:left="481"/>
              <w:spacing w:before="30" w:line="241" w:lineRule="auto"/>
              <w:rPr>
                <w:sz w:val="14"/>
                <w:szCs w:val="14"/>
              </w:rPr>
            </w:pPr>
            <w:r>
              <w:rPr>
                <w:sz w:val="14"/>
                <w:szCs w:val="14"/>
                <w:position w:val="-1"/>
              </w:rPr>
              <w:t>uid</w:t>
            </w:r>
            <w:r>
              <w:rPr>
                <w:sz w:val="14"/>
                <w:szCs w:val="14"/>
                <w:spacing w:val="23"/>
              </w:rPr>
              <w:t>_</w:t>
            </w:r>
            <w:r>
              <w:rPr>
                <w:sz w:val="14"/>
                <w:szCs w:val="14"/>
                <w:position w:val="-1"/>
              </w:rPr>
              <w:t>t</w:t>
            </w:r>
            <w:r>
              <w:rPr>
                <w:sz w:val="14"/>
                <w:szCs w:val="14"/>
                <w:spacing w:val="54"/>
                <w:position w:val="-1"/>
              </w:rPr>
              <w:t xml:space="preserve"> </w:t>
            </w:r>
            <w:r>
              <w:rPr>
                <w:sz w:val="14"/>
                <w:szCs w:val="14"/>
                <w:position w:val="-1"/>
              </w:rPr>
              <w:t>st</w:t>
            </w:r>
            <w:r>
              <w:rPr>
                <w:sz w:val="14"/>
                <w:szCs w:val="14"/>
                <w:spacing w:val="23"/>
              </w:rPr>
              <w:t>_</w:t>
            </w:r>
            <w:r>
              <w:rPr>
                <w:sz w:val="14"/>
                <w:szCs w:val="14"/>
                <w:position w:val="-1"/>
              </w:rPr>
              <w:t>uid</w:t>
            </w:r>
            <w:r>
              <w:rPr>
                <w:sz w:val="14"/>
                <w:szCs w:val="14"/>
                <w:spacing w:val="23"/>
                <w:position w:val="-1"/>
              </w:rPr>
              <w:t>;</w:t>
            </w:r>
            <w:r>
              <w:rPr>
                <w:sz w:val="14"/>
                <w:szCs w:val="14"/>
                <w:position w:val="-1"/>
              </w:rPr>
              <w:t xml:space="preserve">                                </w:t>
            </w:r>
            <w:r>
              <w:rPr>
                <w:sz w:val="14"/>
                <w:szCs w:val="14"/>
                <w:spacing w:val="23"/>
                <w:position w:val="1"/>
              </w:rPr>
              <w:t>//文件所有者的用户</w:t>
            </w:r>
            <w:r>
              <w:rPr>
                <w:sz w:val="14"/>
                <w:szCs w:val="14"/>
                <w:position w:val="1"/>
              </w:rPr>
              <w:t>ID</w:t>
            </w:r>
          </w:p>
        </w:tc>
      </w:tr>
      <w:tr>
        <w:trPr>
          <w:trHeight w:val="225" w:hRule="atLeast"/>
        </w:trPr>
        <w:tc>
          <w:tcPr>
            <w:tcW w:w="653" w:type="dxa"/>
            <w:vAlign w:val="top"/>
            <w:tcBorders>
              <w:right w:val="single" w:color="000000" w:sz="4" w:space="0"/>
            </w:tcBorders>
          </w:tcPr>
          <w:p>
            <w:pPr>
              <w:pStyle w:val="TableText"/>
              <w:ind w:left="239"/>
              <w:spacing w:before="90" w:line="125" w:lineRule="exact"/>
              <w:rPr>
                <w:sz w:val="17"/>
                <w:szCs w:val="17"/>
              </w:rPr>
            </w:pPr>
            <w:r>
              <w:rPr>
                <w:sz w:val="17"/>
                <w:szCs w:val="17"/>
                <w:spacing w:val="-2"/>
                <w:position w:val="-2"/>
              </w:rPr>
              <w:t>65</w:t>
            </w:r>
          </w:p>
        </w:tc>
        <w:tc>
          <w:tcPr>
            <w:tcW w:w="7446" w:type="dxa"/>
            <w:vAlign w:val="top"/>
            <w:gridSpan w:val="4"/>
            <w:tcBorders>
              <w:left w:val="single" w:color="000000" w:sz="4" w:space="0"/>
            </w:tcBorders>
          </w:tcPr>
          <w:p>
            <w:pPr>
              <w:pStyle w:val="TableText"/>
              <w:ind w:left="481"/>
              <w:spacing w:before="15" w:line="234" w:lineRule="auto"/>
              <w:rPr>
                <w:sz w:val="14"/>
                <w:szCs w:val="14"/>
              </w:rPr>
            </w:pPr>
            <w:r>
              <w:rPr>
                <w:sz w:val="14"/>
                <w:szCs w:val="14"/>
                <w:position w:val="-1"/>
              </w:rPr>
              <w:t>gid</w:t>
            </w:r>
            <w:r>
              <w:rPr>
                <w:sz w:val="14"/>
                <w:szCs w:val="14"/>
                <w:spacing w:val="23"/>
              </w:rPr>
              <w:t>_</w:t>
            </w:r>
            <w:r>
              <w:rPr>
                <w:sz w:val="14"/>
                <w:szCs w:val="14"/>
                <w:position w:val="-1"/>
              </w:rPr>
              <w:t>t</w:t>
            </w:r>
            <w:r>
              <w:rPr>
                <w:sz w:val="14"/>
                <w:szCs w:val="14"/>
                <w:spacing w:val="37"/>
                <w:position w:val="-1"/>
              </w:rPr>
              <w:t xml:space="preserve"> </w:t>
            </w:r>
            <w:r>
              <w:rPr>
                <w:sz w:val="14"/>
                <w:szCs w:val="14"/>
                <w:position w:val="-1"/>
              </w:rPr>
              <w:t>st</w:t>
            </w:r>
            <w:r>
              <w:rPr>
                <w:sz w:val="14"/>
                <w:szCs w:val="14"/>
                <w:spacing w:val="23"/>
                <w:position w:val="-1"/>
              </w:rPr>
              <w:t xml:space="preserve"> </w:t>
            </w:r>
            <w:r>
              <w:rPr>
                <w:sz w:val="14"/>
                <w:szCs w:val="14"/>
                <w:position w:val="-1"/>
              </w:rPr>
              <w:t>gid</w:t>
            </w:r>
            <w:r>
              <w:rPr>
                <w:sz w:val="14"/>
                <w:szCs w:val="14"/>
                <w:spacing w:val="23"/>
                <w:position w:val="-1"/>
              </w:rPr>
              <w:t>;</w:t>
            </w:r>
            <w:r>
              <w:rPr>
                <w:sz w:val="14"/>
                <w:szCs w:val="14"/>
                <w:position w:val="-1"/>
              </w:rPr>
              <w:t xml:space="preserve">                                </w:t>
            </w:r>
            <w:r>
              <w:rPr>
                <w:sz w:val="14"/>
                <w:szCs w:val="14"/>
                <w:spacing w:val="23"/>
                <w:position w:val="1"/>
              </w:rPr>
              <w:t>//文件所属组的组</w:t>
            </w:r>
            <w:r>
              <w:rPr>
                <w:sz w:val="14"/>
                <w:szCs w:val="14"/>
                <w:position w:val="1"/>
              </w:rPr>
              <w:t>ID</w:t>
            </w:r>
          </w:p>
        </w:tc>
      </w:tr>
      <w:tr>
        <w:trPr>
          <w:trHeight w:val="250" w:hRule="atLeast"/>
        </w:trPr>
        <w:tc>
          <w:tcPr>
            <w:tcW w:w="653" w:type="dxa"/>
            <w:vAlign w:val="top"/>
            <w:tcBorders>
              <w:right w:val="single" w:color="000000" w:sz="4" w:space="0"/>
            </w:tcBorders>
          </w:tcPr>
          <w:p>
            <w:pPr>
              <w:pStyle w:val="TableText"/>
              <w:ind w:left="239"/>
              <w:spacing w:before="95" w:line="157" w:lineRule="auto"/>
              <w:rPr>
                <w:sz w:val="17"/>
                <w:szCs w:val="17"/>
              </w:rPr>
            </w:pPr>
            <w:r>
              <w:rPr>
                <w:sz w:val="17"/>
                <w:szCs w:val="17"/>
                <w:spacing w:val="-2"/>
              </w:rPr>
              <w:t>66</w:t>
            </w:r>
          </w:p>
        </w:tc>
        <w:tc>
          <w:tcPr>
            <w:tcW w:w="7446" w:type="dxa"/>
            <w:vAlign w:val="top"/>
            <w:gridSpan w:val="4"/>
            <w:tcBorders>
              <w:left w:val="single" w:color="000000" w:sz="4" w:space="0"/>
            </w:tcBorders>
          </w:tcPr>
          <w:p>
            <w:pPr>
              <w:pStyle w:val="TableText"/>
              <w:ind w:left="481"/>
              <w:spacing w:before="30" w:line="233" w:lineRule="auto"/>
              <w:rPr>
                <w:sz w:val="14"/>
                <w:szCs w:val="14"/>
              </w:rPr>
            </w:pPr>
            <w:r>
              <w:rPr>
                <w:sz w:val="14"/>
                <w:szCs w:val="14"/>
              </w:rPr>
              <w:t>_dev_t</w:t>
            </w:r>
            <w:r>
              <w:rPr>
                <w:sz w:val="14"/>
                <w:szCs w:val="14"/>
                <w:spacing w:val="41"/>
              </w:rPr>
              <w:t xml:space="preserve"> </w:t>
            </w:r>
            <w:r>
              <w:rPr>
                <w:sz w:val="14"/>
                <w:szCs w:val="14"/>
              </w:rPr>
              <w:t>st_rdev;                              //</w:t>
            </w:r>
            <w:r>
              <w:rPr>
                <w:sz w:val="14"/>
                <w:szCs w:val="14"/>
                <w:spacing w:val="-1"/>
              </w:rPr>
              <w:t>文件是设备的情况下，此成员为设备号</w:t>
            </w:r>
          </w:p>
        </w:tc>
      </w:tr>
      <w:tr>
        <w:trPr>
          <w:trHeight w:val="223" w:hRule="atLeast"/>
        </w:trPr>
        <w:tc>
          <w:tcPr>
            <w:tcW w:w="653" w:type="dxa"/>
            <w:vAlign w:val="top"/>
            <w:tcBorders>
              <w:right w:val="single" w:color="000000" w:sz="4" w:space="0"/>
            </w:tcBorders>
          </w:tcPr>
          <w:p>
            <w:pPr>
              <w:pStyle w:val="TableText"/>
              <w:ind w:left="149"/>
              <w:spacing w:before="75" w:line="137" w:lineRule="exact"/>
              <w:rPr>
                <w:sz w:val="17"/>
                <w:szCs w:val="17"/>
              </w:rPr>
            </w:pPr>
            <w:r>
              <w:rPr>
                <w:sz w:val="17"/>
                <w:szCs w:val="17"/>
                <w:spacing w:val="-2"/>
                <w:position w:val="-2"/>
              </w:rPr>
              <w:t>67</w:t>
            </w:r>
          </w:p>
        </w:tc>
        <w:tc>
          <w:tcPr>
            <w:tcW w:w="7446" w:type="dxa"/>
            <w:vAlign w:val="top"/>
            <w:gridSpan w:val="4"/>
            <w:tcBorders>
              <w:left w:val="single" w:color="000000" w:sz="4" w:space="0"/>
            </w:tcBorders>
          </w:tcPr>
          <w:p>
            <w:pPr>
              <w:pStyle w:val="TableText"/>
              <w:ind w:left="481"/>
              <w:spacing w:before="35" w:line="213" w:lineRule="auto"/>
              <w:rPr>
                <w:sz w:val="14"/>
                <w:szCs w:val="14"/>
              </w:rPr>
            </w:pPr>
            <w:r>
              <w:rPr>
                <w:sz w:val="14"/>
                <w:szCs w:val="14"/>
                <w:spacing w:val="-2"/>
              </w:rPr>
              <w:t>_dev</w:t>
            </w:r>
            <w:r>
              <w:rPr>
                <w:sz w:val="14"/>
                <w:szCs w:val="14"/>
                <w:u w:val="single" w:color="auto"/>
                <w:spacing w:val="-2"/>
              </w:rPr>
              <w:t xml:space="preserve"> </w:t>
            </w:r>
            <w:r>
              <w:rPr>
                <w:sz w:val="14"/>
                <w:szCs w:val="14"/>
                <w:spacing w:val="-2"/>
              </w:rPr>
              <w:t>t</w:t>
            </w:r>
            <w:r>
              <w:rPr>
                <w:sz w:val="14"/>
                <w:szCs w:val="14"/>
                <w:u w:val="single" w:color="auto"/>
                <w:spacing w:val="17"/>
              </w:rPr>
              <w:t xml:space="preserve"> </w:t>
            </w:r>
            <w:r>
              <w:rPr>
                <w:sz w:val="14"/>
                <w:szCs w:val="14"/>
                <w:spacing w:val="-2"/>
              </w:rPr>
              <w:t>padl;</w:t>
            </w:r>
          </w:p>
        </w:tc>
      </w:tr>
      <w:tr>
        <w:trPr>
          <w:trHeight w:val="256" w:hRule="atLeast"/>
        </w:trPr>
        <w:tc>
          <w:tcPr>
            <w:tcW w:w="653" w:type="dxa"/>
            <w:vAlign w:val="top"/>
            <w:tcBorders>
              <w:right w:val="single" w:color="000000" w:sz="4" w:space="0"/>
            </w:tcBorders>
          </w:tcPr>
          <w:p>
            <w:pPr>
              <w:pStyle w:val="TableText"/>
              <w:ind w:left="149"/>
              <w:spacing w:before="112" w:line="134" w:lineRule="exact"/>
              <w:rPr>
                <w:sz w:val="17"/>
                <w:szCs w:val="17"/>
              </w:rPr>
            </w:pPr>
            <w:r>
              <w:rPr>
                <w:sz w:val="17"/>
                <w:szCs w:val="17"/>
                <w:spacing w:val="-2"/>
                <w:position w:val="-2"/>
              </w:rPr>
              <w:t>68</w:t>
            </w:r>
          </w:p>
        </w:tc>
        <w:tc>
          <w:tcPr>
            <w:tcW w:w="7446" w:type="dxa"/>
            <w:vAlign w:val="top"/>
            <w:gridSpan w:val="4"/>
            <w:tcBorders>
              <w:left w:val="single" w:color="000000" w:sz="4" w:space="0"/>
            </w:tcBorders>
          </w:tcPr>
          <w:p>
            <w:pPr>
              <w:pStyle w:val="TableText"/>
              <w:ind w:left="481"/>
              <w:spacing w:before="42" w:line="233" w:lineRule="auto"/>
              <w:rPr>
                <w:sz w:val="14"/>
                <w:szCs w:val="14"/>
              </w:rPr>
            </w:pPr>
            <w:r>
              <w:rPr>
                <w:sz w:val="14"/>
                <w:szCs w:val="14"/>
              </w:rPr>
              <w:t>_field64(</w:t>
            </w:r>
            <w:r>
              <w:rPr>
                <w:sz w:val="14"/>
                <w:szCs w:val="14"/>
                <w:u w:val="single" w:color="auto"/>
              </w:rPr>
              <w:t xml:space="preserve"> </w:t>
            </w:r>
            <w:r>
              <w:rPr>
                <w:sz w:val="14"/>
                <w:szCs w:val="14"/>
              </w:rPr>
              <w:t>off_t,</w:t>
            </w:r>
            <w:r>
              <w:rPr>
                <w:sz w:val="14"/>
                <w:szCs w:val="14"/>
                <w:u w:val="single" w:color="auto"/>
              </w:rPr>
              <w:t xml:space="preserve"> </w:t>
            </w:r>
            <w:r>
              <w:rPr>
                <w:sz w:val="14"/>
                <w:szCs w:val="14"/>
              </w:rPr>
              <w:t>off64_t,st_size);</w:t>
            </w:r>
            <w:r>
              <w:rPr>
                <w:sz w:val="14"/>
                <w:szCs w:val="14"/>
                <w:spacing w:val="4"/>
              </w:rPr>
              <w:t xml:space="preserve">           </w:t>
            </w:r>
            <w:r>
              <w:rPr>
                <w:sz w:val="14"/>
                <w:szCs w:val="14"/>
                <w:spacing w:val="-1"/>
              </w:rPr>
              <w:t>//以字节为单位的文件大小</w:t>
            </w:r>
          </w:p>
        </w:tc>
      </w:tr>
      <w:tr>
        <w:trPr>
          <w:trHeight w:val="250" w:hRule="atLeast"/>
        </w:trPr>
        <w:tc>
          <w:tcPr>
            <w:tcW w:w="653" w:type="dxa"/>
            <w:vAlign w:val="top"/>
            <w:tcBorders>
              <w:right w:val="single" w:color="000000" w:sz="4" w:space="0"/>
            </w:tcBorders>
          </w:tcPr>
          <w:p>
            <w:pPr>
              <w:pStyle w:val="TableText"/>
              <w:ind w:left="149"/>
              <w:spacing w:before="96" w:line="143" w:lineRule="exact"/>
              <w:rPr>
                <w:sz w:val="17"/>
                <w:szCs w:val="17"/>
              </w:rPr>
            </w:pPr>
            <w:r>
              <w:rPr>
                <w:sz w:val="17"/>
                <w:szCs w:val="17"/>
                <w:spacing w:val="-2"/>
                <w:position w:val="-2"/>
              </w:rPr>
              <w:t>69</w:t>
            </w:r>
          </w:p>
        </w:tc>
        <w:tc>
          <w:tcPr>
            <w:tcW w:w="7446" w:type="dxa"/>
            <w:vAlign w:val="top"/>
            <w:gridSpan w:val="4"/>
            <w:tcBorders>
              <w:left w:val="single" w:color="000000" w:sz="4" w:space="0"/>
            </w:tcBorders>
          </w:tcPr>
          <w:p>
            <w:pPr>
              <w:pStyle w:val="TableText"/>
              <w:ind w:left="481"/>
              <w:spacing w:before="26" w:line="232" w:lineRule="auto"/>
              <w:rPr>
                <w:sz w:val="14"/>
                <w:szCs w:val="14"/>
              </w:rPr>
            </w:pPr>
            <w:r>
              <w:rPr>
                <w:sz w:val="14"/>
                <w:szCs w:val="14"/>
                <w:spacing w:val="15"/>
              </w:rPr>
              <w:t>_</w:t>
            </w:r>
            <w:r>
              <w:rPr>
                <w:sz w:val="14"/>
                <w:szCs w:val="14"/>
              </w:rPr>
              <w:t>blksize</w:t>
            </w:r>
            <w:r>
              <w:rPr>
                <w:sz w:val="14"/>
                <w:szCs w:val="14"/>
                <w:spacing w:val="15"/>
              </w:rPr>
              <w:t>_</w:t>
            </w:r>
            <w:r>
              <w:rPr>
                <w:sz w:val="14"/>
                <w:szCs w:val="14"/>
              </w:rPr>
              <w:t>t</w:t>
            </w:r>
            <w:r>
              <w:rPr>
                <w:sz w:val="14"/>
                <w:szCs w:val="14"/>
                <w:spacing w:val="41"/>
              </w:rPr>
              <w:t xml:space="preserve"> </w:t>
            </w:r>
            <w:r>
              <w:rPr>
                <w:sz w:val="14"/>
                <w:szCs w:val="14"/>
              </w:rPr>
              <w:t>st</w:t>
            </w:r>
            <w:r>
              <w:rPr>
                <w:sz w:val="14"/>
                <w:szCs w:val="14"/>
                <w:spacing w:val="15"/>
              </w:rPr>
              <w:t>_</w:t>
            </w:r>
            <w:r>
              <w:rPr>
                <w:sz w:val="14"/>
                <w:szCs w:val="14"/>
              </w:rPr>
              <w:t>blksize</w:t>
            </w:r>
            <w:r>
              <w:rPr>
                <w:sz w:val="14"/>
                <w:szCs w:val="14"/>
                <w:spacing w:val="15"/>
              </w:rPr>
              <w:t>;</w:t>
            </w:r>
            <w:r>
              <w:rPr>
                <w:sz w:val="14"/>
                <w:szCs w:val="14"/>
                <w:spacing w:val="1"/>
              </w:rPr>
              <w:t xml:space="preserve">                   </w:t>
            </w:r>
            <w:r>
              <w:rPr>
                <w:sz w:val="14"/>
                <w:szCs w:val="14"/>
              </w:rPr>
              <w:t xml:space="preserve">    </w:t>
            </w:r>
            <w:r>
              <w:rPr>
                <w:sz w:val="14"/>
                <w:szCs w:val="14"/>
                <w:spacing w:val="15"/>
              </w:rPr>
              <w:t>//I/O最佳块大小</w:t>
            </w:r>
          </w:p>
        </w:tc>
      </w:tr>
      <w:tr>
        <w:trPr>
          <w:trHeight w:val="222" w:hRule="atLeast"/>
        </w:trPr>
        <w:tc>
          <w:tcPr>
            <w:tcW w:w="653" w:type="dxa"/>
            <w:vAlign w:val="top"/>
            <w:tcBorders>
              <w:right w:val="single" w:color="000000" w:sz="4" w:space="0"/>
            </w:tcBorders>
          </w:tcPr>
          <w:p>
            <w:pPr>
              <w:pStyle w:val="TableText"/>
              <w:ind w:left="149"/>
              <w:spacing w:before="86" w:line="126" w:lineRule="exact"/>
              <w:rPr>
                <w:sz w:val="17"/>
                <w:szCs w:val="17"/>
              </w:rPr>
            </w:pPr>
            <w:r>
              <w:rPr>
                <w:sz w:val="17"/>
                <w:szCs w:val="17"/>
                <w:spacing w:val="-3"/>
                <w:position w:val="-2"/>
              </w:rPr>
              <w:t>70</w:t>
            </w:r>
          </w:p>
        </w:tc>
        <w:tc>
          <w:tcPr>
            <w:tcW w:w="7446" w:type="dxa"/>
            <w:vAlign w:val="top"/>
            <w:gridSpan w:val="4"/>
            <w:tcBorders>
              <w:left w:val="single" w:color="000000" w:sz="4" w:space="0"/>
            </w:tcBorders>
          </w:tcPr>
          <w:p>
            <w:pPr>
              <w:pStyle w:val="TableText"/>
              <w:ind w:left="481"/>
              <w:spacing w:before="36" w:line="213" w:lineRule="auto"/>
              <w:rPr>
                <w:sz w:val="14"/>
                <w:szCs w:val="14"/>
              </w:rPr>
            </w:pPr>
            <w:r>
              <w:rPr>
                <w:sz w:val="14"/>
                <w:szCs w:val="14"/>
                <w:spacing w:val="-2"/>
              </w:rPr>
              <w:t>int_pad2;</w:t>
            </w:r>
          </w:p>
        </w:tc>
      </w:tr>
      <w:tr>
        <w:trPr>
          <w:trHeight w:val="242" w:hRule="atLeast"/>
        </w:trPr>
        <w:tc>
          <w:tcPr>
            <w:tcW w:w="653" w:type="dxa"/>
            <w:vAlign w:val="top"/>
            <w:tcBorders>
              <w:right w:val="single" w:color="000000" w:sz="4" w:space="0"/>
            </w:tcBorders>
          </w:tcPr>
          <w:p>
            <w:pPr>
              <w:pStyle w:val="TableText"/>
              <w:ind w:left="149"/>
              <w:spacing w:before="94" w:line="138" w:lineRule="exact"/>
              <w:rPr>
                <w:sz w:val="17"/>
                <w:szCs w:val="17"/>
              </w:rPr>
            </w:pPr>
            <w:r>
              <w:rPr>
                <w:sz w:val="17"/>
                <w:szCs w:val="17"/>
                <w:spacing w:val="-3"/>
                <w:position w:val="-2"/>
              </w:rPr>
              <w:t>71</w:t>
            </w:r>
          </w:p>
        </w:tc>
        <w:tc>
          <w:tcPr>
            <w:tcW w:w="7446" w:type="dxa"/>
            <w:vAlign w:val="top"/>
            <w:gridSpan w:val="4"/>
            <w:tcBorders>
              <w:left w:val="single" w:color="000000" w:sz="4" w:space="0"/>
            </w:tcBorders>
          </w:tcPr>
          <w:p>
            <w:pPr>
              <w:pStyle w:val="TableText"/>
              <w:ind w:left="481"/>
              <w:spacing w:before="34" w:line="213" w:lineRule="auto"/>
              <w:tabs>
                <w:tab w:val="left" w:pos="550"/>
              </w:tabs>
              <w:rPr>
                <w:sz w:val="14"/>
                <w:szCs w:val="14"/>
              </w:rPr>
            </w:pPr>
            <w:r>
              <w:rPr>
                <w:sz w:val="14"/>
                <w:szCs w:val="14"/>
                <w:u w:val="single" w:color="auto"/>
              </w:rPr>
              <w:tab/>
            </w:r>
            <w:r>
              <w:rPr>
                <w:sz w:val="14"/>
                <w:szCs w:val="14"/>
              </w:rPr>
              <w:t>field64(</w:t>
            </w:r>
            <w:r>
              <w:rPr>
                <w:sz w:val="14"/>
                <w:szCs w:val="14"/>
                <w:u w:val="single" w:color="auto"/>
              </w:rPr>
              <w:t xml:space="preserve"> </w:t>
            </w:r>
            <w:r>
              <w:rPr>
                <w:sz w:val="14"/>
                <w:szCs w:val="14"/>
              </w:rPr>
              <w:t>blkcnt</w:t>
            </w:r>
            <w:r>
              <w:rPr>
                <w:sz w:val="14"/>
                <w:szCs w:val="14"/>
                <w:u w:val="single" w:color="auto"/>
              </w:rPr>
              <w:t xml:space="preserve"> </w:t>
            </w:r>
            <w:r>
              <w:rPr>
                <w:sz w:val="14"/>
                <w:szCs w:val="14"/>
              </w:rPr>
              <w:t>t,</w:t>
            </w:r>
            <w:r>
              <w:rPr>
                <w:sz w:val="14"/>
                <w:szCs w:val="14"/>
                <w:u w:val="single" w:color="auto"/>
              </w:rPr>
              <w:t xml:space="preserve"> </w:t>
            </w:r>
            <w:r>
              <w:rPr>
                <w:sz w:val="14"/>
                <w:szCs w:val="14"/>
              </w:rPr>
              <w:t>blkcnt64_t,st_blocks);</w:t>
            </w:r>
            <w:r>
              <w:rPr>
                <w:sz w:val="14"/>
                <w:szCs w:val="14"/>
                <w:spacing w:val="-1"/>
              </w:rPr>
              <w:t>/字节块</w:t>
            </w:r>
          </w:p>
        </w:tc>
      </w:tr>
      <w:tr>
        <w:trPr>
          <w:trHeight w:val="238" w:hRule="atLeast"/>
        </w:trPr>
        <w:tc>
          <w:tcPr>
            <w:tcW w:w="653" w:type="dxa"/>
            <w:vAlign w:val="top"/>
            <w:tcBorders>
              <w:right w:val="single" w:color="000000" w:sz="4" w:space="0"/>
            </w:tcBorders>
          </w:tcPr>
          <w:p>
            <w:pPr>
              <w:pStyle w:val="TableText"/>
              <w:ind w:left="149"/>
              <w:spacing w:before="92" w:line="136" w:lineRule="exact"/>
              <w:rPr>
                <w:sz w:val="17"/>
                <w:szCs w:val="17"/>
              </w:rPr>
            </w:pPr>
            <w:r>
              <w:rPr>
                <w:sz w:val="17"/>
                <w:szCs w:val="17"/>
                <w:spacing w:val="-3"/>
                <w:position w:val="-2"/>
              </w:rPr>
              <w:t>72</w:t>
            </w:r>
          </w:p>
        </w:tc>
        <w:tc>
          <w:tcPr>
            <w:tcW w:w="7446" w:type="dxa"/>
            <w:vAlign w:val="top"/>
            <w:gridSpan w:val="4"/>
            <w:tcBorders>
              <w:left w:val="single" w:color="000000" w:sz="4" w:space="0"/>
            </w:tcBorders>
          </w:tcPr>
          <w:p>
            <w:pPr>
              <w:pStyle w:val="TableText"/>
              <w:ind w:left="141"/>
              <w:spacing w:before="32" w:line="213" w:lineRule="auto"/>
              <w:rPr>
                <w:sz w:val="14"/>
                <w:szCs w:val="14"/>
              </w:rPr>
            </w:pPr>
            <w:r>
              <w:rPr>
                <w:sz w:val="14"/>
                <w:szCs w:val="14"/>
                <w:spacing w:val="-1"/>
              </w:rPr>
              <w:t>#ifdef</w:t>
            </w:r>
            <w:r>
              <w:rPr>
                <w:sz w:val="14"/>
                <w:szCs w:val="14"/>
                <w:u w:val="single" w:color="auto"/>
                <w:spacing w:val="-1"/>
              </w:rPr>
              <w:t xml:space="preserve"> </w:t>
            </w:r>
            <w:r>
              <w:rPr>
                <w:sz w:val="14"/>
                <w:szCs w:val="14"/>
                <w:spacing w:val="-1"/>
              </w:rPr>
              <w:t>USE_XOPEN2K8</w:t>
            </w:r>
          </w:p>
        </w:tc>
      </w:tr>
      <w:tr>
        <w:trPr>
          <w:trHeight w:val="237" w:hRule="atLeast"/>
        </w:trPr>
        <w:tc>
          <w:tcPr>
            <w:tcW w:w="653" w:type="dxa"/>
            <w:vAlign w:val="top"/>
            <w:tcBorders>
              <w:right w:val="single" w:color="000000" w:sz="4" w:space="0"/>
            </w:tcBorders>
          </w:tcPr>
          <w:p>
            <w:pPr>
              <w:pStyle w:val="TableText"/>
              <w:ind w:left="149"/>
              <w:spacing w:before="84" w:line="142" w:lineRule="exact"/>
              <w:rPr>
                <w:sz w:val="17"/>
                <w:szCs w:val="17"/>
              </w:rPr>
            </w:pPr>
            <w:r>
              <w:rPr>
                <w:sz w:val="17"/>
                <w:szCs w:val="17"/>
                <w:spacing w:val="-3"/>
                <w:position w:val="-2"/>
              </w:rPr>
              <w:t>73</w:t>
            </w:r>
          </w:p>
        </w:tc>
        <w:tc>
          <w:tcPr>
            <w:tcW w:w="7446" w:type="dxa"/>
            <w:vAlign w:val="top"/>
            <w:gridSpan w:val="4"/>
            <w:tcBorders>
              <w:left w:val="single" w:color="000000" w:sz="4" w:space="0"/>
            </w:tcBorders>
          </w:tcPr>
          <w:p>
            <w:pPr>
              <w:pStyle w:val="TableText"/>
              <w:ind w:left="481"/>
              <w:spacing w:before="45" w:line="214" w:lineRule="auto"/>
              <w:rPr>
                <w:sz w:val="14"/>
                <w:szCs w:val="14"/>
              </w:rPr>
            </w:pPr>
            <w:r>
              <w:rPr>
                <w:sz w:val="14"/>
                <w:szCs w:val="14"/>
              </w:rPr>
              <w:t>/*以纳秒为单位的时间截采用与"struct timesp</w:t>
            </w:r>
            <w:r>
              <w:rPr>
                <w:sz w:val="14"/>
                <w:szCs w:val="14"/>
                <w:spacing w:val="-1"/>
              </w:rPr>
              <w:t>ec"结构体</w:t>
            </w:r>
          </w:p>
        </w:tc>
      </w:tr>
      <w:tr>
        <w:trPr>
          <w:trHeight w:val="235" w:hRule="atLeast"/>
        </w:trPr>
        <w:tc>
          <w:tcPr>
            <w:tcW w:w="653" w:type="dxa"/>
            <w:vAlign w:val="top"/>
            <w:tcBorders>
              <w:right w:val="single" w:color="000000" w:sz="4" w:space="0"/>
            </w:tcBorders>
          </w:tcPr>
          <w:p>
            <w:pPr>
              <w:pStyle w:val="TableText"/>
              <w:ind w:left="149"/>
              <w:spacing w:before="87" w:line="138" w:lineRule="exact"/>
              <w:rPr>
                <w:sz w:val="17"/>
                <w:szCs w:val="17"/>
              </w:rPr>
            </w:pPr>
            <w:r>
              <w:rPr>
                <w:sz w:val="17"/>
                <w:szCs w:val="17"/>
                <w:spacing w:val="-3"/>
                <w:position w:val="-2"/>
              </w:rPr>
              <w:t>74</w:t>
            </w:r>
          </w:p>
        </w:tc>
        <w:tc>
          <w:tcPr>
            <w:tcW w:w="7446" w:type="dxa"/>
            <w:vAlign w:val="top"/>
            <w:gridSpan w:val="4"/>
            <w:tcBorders>
              <w:left w:val="single" w:color="000000" w:sz="4" w:space="0"/>
            </w:tcBorders>
          </w:tcPr>
          <w:p>
            <w:pPr>
              <w:pStyle w:val="TableText"/>
              <w:ind w:left="481"/>
              <w:spacing w:before="52" w:line="219" w:lineRule="auto"/>
              <w:rPr>
                <w:sz w:val="14"/>
                <w:szCs w:val="14"/>
              </w:rPr>
            </w:pPr>
            <w:r>
              <w:rPr>
                <w:sz w:val="14"/>
                <w:szCs w:val="14"/>
                <w:spacing w:val="-7"/>
              </w:rPr>
              <w:t>*</w:t>
            </w:r>
            <w:r>
              <w:rPr>
                <w:sz w:val="14"/>
                <w:szCs w:val="14"/>
                <w:spacing w:val="-30"/>
              </w:rPr>
              <w:t xml:space="preserve"> </w:t>
            </w:r>
            <w:r>
              <w:rPr>
                <w:sz w:val="14"/>
                <w:szCs w:val="14"/>
                <w:spacing w:val="-7"/>
              </w:rPr>
              <w:t>等</w:t>
            </w:r>
            <w:r>
              <w:rPr>
                <w:sz w:val="14"/>
                <w:szCs w:val="14"/>
                <w:spacing w:val="-28"/>
              </w:rPr>
              <w:t xml:space="preserve"> </w:t>
            </w:r>
            <w:r>
              <w:rPr>
                <w:sz w:val="14"/>
                <w:szCs w:val="14"/>
                <w:spacing w:val="-7"/>
              </w:rPr>
              <w:t>效</w:t>
            </w:r>
            <w:r>
              <w:rPr>
                <w:sz w:val="14"/>
                <w:szCs w:val="14"/>
                <w:spacing w:val="-20"/>
              </w:rPr>
              <w:t xml:space="preserve"> </w:t>
            </w:r>
            <w:r>
              <w:rPr>
                <w:sz w:val="14"/>
                <w:szCs w:val="14"/>
                <w:spacing w:val="-7"/>
              </w:rPr>
              <w:t>的</w:t>
            </w:r>
            <w:r>
              <w:rPr>
                <w:sz w:val="14"/>
                <w:szCs w:val="14"/>
                <w:spacing w:val="-31"/>
              </w:rPr>
              <w:t xml:space="preserve"> </w:t>
            </w:r>
            <w:r>
              <w:rPr>
                <w:sz w:val="14"/>
                <w:szCs w:val="14"/>
                <w:spacing w:val="-7"/>
              </w:rPr>
              <w:t>格</w:t>
            </w:r>
            <w:r>
              <w:rPr>
                <w:sz w:val="14"/>
                <w:szCs w:val="14"/>
                <w:spacing w:val="-29"/>
              </w:rPr>
              <w:t xml:space="preserve"> </w:t>
            </w:r>
            <w:r>
              <w:rPr>
                <w:sz w:val="14"/>
                <w:szCs w:val="14"/>
                <w:spacing w:val="-7"/>
              </w:rPr>
              <w:t>式</w:t>
            </w:r>
            <w:r>
              <w:rPr>
                <w:sz w:val="14"/>
                <w:szCs w:val="14"/>
                <w:spacing w:val="-31"/>
              </w:rPr>
              <w:t xml:space="preserve"> </w:t>
            </w:r>
            <w:r>
              <w:rPr>
                <w:sz w:val="14"/>
                <w:szCs w:val="14"/>
                <w:spacing w:val="-7"/>
              </w:rPr>
              <w:t>存</w:t>
            </w:r>
            <w:r>
              <w:rPr>
                <w:sz w:val="14"/>
                <w:szCs w:val="14"/>
                <w:spacing w:val="-32"/>
              </w:rPr>
              <w:t xml:space="preserve"> </w:t>
            </w:r>
            <w:r>
              <w:rPr>
                <w:sz w:val="14"/>
                <w:szCs w:val="14"/>
                <w:spacing w:val="-7"/>
              </w:rPr>
              <w:t>储</w:t>
            </w:r>
            <w:r>
              <w:rPr>
                <w:sz w:val="14"/>
                <w:szCs w:val="14"/>
                <w:spacing w:val="-37"/>
              </w:rPr>
              <w:t xml:space="preserve"> </w:t>
            </w:r>
            <w:r>
              <w:rPr>
                <w:sz w:val="14"/>
                <w:szCs w:val="14"/>
                <w:spacing w:val="-7"/>
              </w:rPr>
              <w:t>。</w:t>
            </w:r>
          </w:p>
        </w:tc>
      </w:tr>
      <w:tr>
        <w:trPr>
          <w:trHeight w:val="228" w:hRule="atLeast"/>
        </w:trPr>
        <w:tc>
          <w:tcPr>
            <w:tcW w:w="653" w:type="dxa"/>
            <w:vAlign w:val="top"/>
            <w:tcBorders>
              <w:right w:val="single" w:color="000000" w:sz="4" w:space="0"/>
            </w:tcBorders>
          </w:tcPr>
          <w:p>
            <w:pPr>
              <w:pStyle w:val="TableText"/>
              <w:ind w:left="149"/>
              <w:spacing w:before="94" w:line="124" w:lineRule="exact"/>
              <w:rPr>
                <w:sz w:val="17"/>
                <w:szCs w:val="17"/>
              </w:rPr>
            </w:pPr>
            <w:r>
              <w:rPr>
                <w:sz w:val="17"/>
                <w:szCs w:val="17"/>
                <w:spacing w:val="-3"/>
                <w:position w:val="-2"/>
              </w:rPr>
              <w:t>75</w:t>
            </w:r>
          </w:p>
        </w:tc>
        <w:tc>
          <w:tcPr>
            <w:tcW w:w="7446" w:type="dxa"/>
            <w:vAlign w:val="top"/>
            <w:gridSpan w:val="4"/>
            <w:tcBorders>
              <w:left w:val="single" w:color="000000" w:sz="4" w:space="0"/>
            </w:tcBorders>
          </w:tcPr>
          <w:p>
            <w:pPr>
              <w:pStyle w:val="TableText"/>
              <w:ind w:left="481"/>
              <w:spacing w:before="47" w:line="219" w:lineRule="auto"/>
              <w:rPr>
                <w:sz w:val="14"/>
                <w:szCs w:val="14"/>
              </w:rPr>
            </w:pPr>
            <w:r>
              <w:rPr>
                <w:sz w:val="14"/>
                <w:szCs w:val="14"/>
                <w:spacing w:val="35"/>
              </w:rPr>
              <w:t>*尽量使用该类型，但</w:t>
            </w:r>
            <w:r>
              <w:rPr>
                <w:sz w:val="14"/>
                <w:szCs w:val="14"/>
              </w:rPr>
              <w:t>UNIX</w:t>
            </w:r>
            <w:r>
              <w:rPr>
                <w:sz w:val="14"/>
                <w:szCs w:val="14"/>
                <w:spacing w:val="35"/>
              </w:rPr>
              <w:t>命名空间的规则不允许</w:t>
            </w:r>
          </w:p>
        </w:tc>
      </w:tr>
      <w:tr>
        <w:trPr>
          <w:trHeight w:val="242" w:hRule="atLeast"/>
        </w:trPr>
        <w:tc>
          <w:tcPr>
            <w:tcW w:w="653" w:type="dxa"/>
            <w:vAlign w:val="top"/>
            <w:tcBorders>
              <w:right w:val="single" w:color="000000" w:sz="4" w:space="0"/>
            </w:tcBorders>
          </w:tcPr>
          <w:p>
            <w:pPr>
              <w:pStyle w:val="TableText"/>
              <w:ind w:left="149"/>
              <w:spacing w:before="94" w:line="137" w:lineRule="exact"/>
              <w:rPr>
                <w:sz w:val="17"/>
                <w:szCs w:val="17"/>
              </w:rPr>
            </w:pPr>
            <w:r>
              <w:rPr>
                <w:sz w:val="17"/>
                <w:szCs w:val="17"/>
                <w:spacing w:val="-3"/>
                <w:position w:val="-2"/>
              </w:rPr>
              <w:t>76</w:t>
            </w:r>
          </w:p>
        </w:tc>
        <w:tc>
          <w:tcPr>
            <w:tcW w:w="7446" w:type="dxa"/>
            <w:vAlign w:val="top"/>
            <w:gridSpan w:val="4"/>
            <w:tcBorders>
              <w:left w:val="single" w:color="000000" w:sz="4" w:space="0"/>
            </w:tcBorders>
          </w:tcPr>
          <w:p>
            <w:pPr>
              <w:pStyle w:val="TableText"/>
              <w:ind w:left="481"/>
              <w:spacing w:before="36" w:line="214" w:lineRule="auto"/>
              <w:rPr>
                <w:sz w:val="14"/>
                <w:szCs w:val="14"/>
              </w:rPr>
            </w:pPr>
            <w:r>
              <w:rPr>
                <w:sz w:val="14"/>
                <w:szCs w:val="14"/>
              </w:rPr>
              <w:t>*标识符"timespec"出现在&lt;sys/stat.h&gt;头文件中。</w:t>
            </w:r>
          </w:p>
        </w:tc>
      </w:tr>
      <w:tr>
        <w:trPr>
          <w:trHeight w:val="240" w:hRule="atLeast"/>
        </w:trPr>
        <w:tc>
          <w:tcPr>
            <w:tcW w:w="653" w:type="dxa"/>
            <w:vAlign w:val="top"/>
            <w:tcBorders>
              <w:right w:val="single" w:color="000000" w:sz="4" w:space="0"/>
            </w:tcBorders>
          </w:tcPr>
          <w:p>
            <w:pPr>
              <w:pStyle w:val="TableText"/>
              <w:ind w:left="139"/>
              <w:spacing w:before="93" w:line="136" w:lineRule="exact"/>
              <w:rPr>
                <w:sz w:val="17"/>
                <w:szCs w:val="17"/>
              </w:rPr>
            </w:pPr>
            <w:r>
              <w:rPr>
                <w:sz w:val="17"/>
                <w:szCs w:val="17"/>
                <w:spacing w:val="-3"/>
                <w:position w:val="-2"/>
              </w:rPr>
              <w:t>77</w:t>
            </w:r>
          </w:p>
        </w:tc>
        <w:tc>
          <w:tcPr>
            <w:tcW w:w="7446" w:type="dxa"/>
            <w:vAlign w:val="top"/>
            <w:gridSpan w:val="4"/>
            <w:tcBorders>
              <w:left w:val="single" w:color="000000" w:sz="4" w:space="0"/>
            </w:tcBorders>
          </w:tcPr>
          <w:p>
            <w:pPr>
              <w:pStyle w:val="TableText"/>
              <w:ind w:left="481"/>
              <w:spacing w:before="47" w:line="219" w:lineRule="auto"/>
              <w:rPr>
                <w:sz w:val="14"/>
                <w:szCs w:val="14"/>
              </w:rPr>
            </w:pPr>
            <w:r>
              <w:rPr>
                <w:sz w:val="14"/>
                <w:szCs w:val="14"/>
                <w:spacing w:val="-1"/>
              </w:rPr>
              <w:t>*因此，我们必须在严格兼容原始特殊性的标准下处理</w:t>
            </w:r>
          </w:p>
        </w:tc>
      </w:tr>
      <w:tr>
        <w:trPr>
          <w:trHeight w:val="206" w:hRule="atLeast"/>
        </w:trPr>
        <w:tc>
          <w:tcPr>
            <w:tcW w:w="653" w:type="dxa"/>
            <w:vAlign w:val="top"/>
            <w:tcBorders>
              <w:bottom w:val="single" w:color="000000" w:sz="4" w:space="0"/>
              <w:right w:val="single" w:color="000000" w:sz="4" w:space="0"/>
            </w:tcBorders>
          </w:tcPr>
          <w:p>
            <w:pPr>
              <w:pStyle w:val="TableText"/>
              <w:ind w:left="139"/>
              <w:spacing w:before="62" w:line="133" w:lineRule="exact"/>
              <w:rPr>
                <w:sz w:val="17"/>
                <w:szCs w:val="17"/>
              </w:rPr>
            </w:pPr>
            <w:r>
              <w:rPr>
                <w:sz w:val="17"/>
                <w:szCs w:val="17"/>
                <w:spacing w:val="-3"/>
                <w:position w:val="-2"/>
              </w:rPr>
              <w:t>78</w:t>
            </w:r>
          </w:p>
        </w:tc>
        <w:tc>
          <w:tcPr>
            <w:tcW w:w="7446" w:type="dxa"/>
            <w:vAlign w:val="top"/>
            <w:gridSpan w:val="4"/>
            <w:tcBorders>
              <w:left w:val="single" w:color="000000" w:sz="4" w:space="0"/>
              <w:bottom w:val="single" w:color="000000" w:sz="4" w:space="0"/>
            </w:tcBorders>
          </w:tcPr>
          <w:p>
            <w:pPr>
              <w:pStyle w:val="TableText"/>
              <w:ind w:left="481"/>
              <w:spacing w:before="47" w:line="196" w:lineRule="auto"/>
              <w:rPr>
                <w:sz w:val="14"/>
                <w:szCs w:val="14"/>
              </w:rPr>
            </w:pPr>
            <w:r>
              <w:rPr>
                <w:sz w:val="14"/>
                <w:szCs w:val="14"/>
                <w:spacing w:val="-7"/>
              </w:rPr>
              <w:t>*</w:t>
            </w:r>
            <w:r>
              <w:rPr>
                <w:sz w:val="14"/>
                <w:szCs w:val="14"/>
                <w:spacing w:val="-13"/>
              </w:rPr>
              <w:t xml:space="preserve"> </w:t>
            </w:r>
            <w:r>
              <w:rPr>
                <w:sz w:val="14"/>
                <w:szCs w:val="14"/>
                <w:spacing w:val="-7"/>
              </w:rPr>
              <w:t>此</w:t>
            </w:r>
            <w:r>
              <w:rPr>
                <w:sz w:val="14"/>
                <w:szCs w:val="14"/>
                <w:spacing w:val="-15"/>
              </w:rPr>
              <w:t xml:space="preserve"> </w:t>
            </w:r>
            <w:r>
              <w:rPr>
                <w:sz w:val="14"/>
                <w:szCs w:val="14"/>
                <w:spacing w:val="-7"/>
              </w:rPr>
              <w:t>头</w:t>
            </w:r>
            <w:r>
              <w:rPr>
                <w:sz w:val="14"/>
                <w:szCs w:val="14"/>
                <w:spacing w:val="-17"/>
              </w:rPr>
              <w:t xml:space="preserve"> </w:t>
            </w:r>
            <w:r>
              <w:rPr>
                <w:sz w:val="14"/>
                <w:szCs w:val="14"/>
                <w:spacing w:val="-7"/>
              </w:rPr>
              <w:t>文</w:t>
            </w:r>
            <w:r>
              <w:rPr>
                <w:sz w:val="14"/>
                <w:szCs w:val="14"/>
                <w:spacing w:val="-18"/>
              </w:rPr>
              <w:t xml:space="preserve"> </w:t>
            </w:r>
            <w:r>
              <w:rPr>
                <w:sz w:val="14"/>
                <w:szCs w:val="14"/>
                <w:spacing w:val="-7"/>
              </w:rPr>
              <w:t>件 的</w:t>
            </w:r>
            <w:r>
              <w:rPr>
                <w:sz w:val="14"/>
                <w:szCs w:val="14"/>
                <w:spacing w:val="-18"/>
              </w:rPr>
              <w:t xml:space="preserve"> </w:t>
            </w:r>
            <w:r>
              <w:rPr>
                <w:sz w:val="14"/>
                <w:szCs w:val="14"/>
                <w:spacing w:val="-7"/>
              </w:rPr>
              <w:t>使</w:t>
            </w:r>
            <w:r>
              <w:rPr>
                <w:sz w:val="14"/>
                <w:szCs w:val="14"/>
                <w:spacing w:val="-16"/>
              </w:rPr>
              <w:t xml:space="preserve"> </w:t>
            </w:r>
            <w:r>
              <w:rPr>
                <w:sz w:val="14"/>
                <w:szCs w:val="14"/>
                <w:spacing w:val="-7"/>
              </w:rPr>
              <w:t>用</w:t>
            </w:r>
            <w:r>
              <w:rPr>
                <w:sz w:val="14"/>
                <w:szCs w:val="14"/>
                <w:spacing w:val="-19"/>
              </w:rPr>
              <w:t xml:space="preserve"> </w:t>
            </w:r>
            <w:r>
              <w:rPr>
                <w:sz w:val="14"/>
                <w:szCs w:val="14"/>
                <w:spacing w:val="-7"/>
              </w:rPr>
              <w:t>*</w:t>
            </w:r>
            <w:r>
              <w:rPr>
                <w:sz w:val="14"/>
                <w:szCs w:val="14"/>
                <w:spacing w:val="-18"/>
              </w:rPr>
              <w:t xml:space="preserve"> </w:t>
            </w:r>
            <w:r>
              <w:rPr>
                <w:sz w:val="14"/>
                <w:szCs w:val="14"/>
                <w:spacing w:val="-7"/>
              </w:rPr>
              <w:t>/</w:t>
            </w:r>
          </w:p>
        </w:tc>
      </w:tr>
    </w:tbl>
    <w:p>
      <w:pPr>
        <w:rPr>
          <w:rFonts w:ascii="Arial"/>
          <w:sz w:val="21"/>
        </w:rPr>
      </w:pPr>
      <w:r/>
    </w:p>
    <w:p>
      <w:pPr>
        <w:sectPr>
          <w:footerReference w:type="default" r:id="rId166"/>
          <w:pgSz w:w="9060" w:h="14150"/>
          <w:pgMar w:top="0" w:right="280" w:bottom="608" w:left="550" w:header="0" w:footer="323" w:gutter="0"/>
        </w:sectPr>
        <w:rPr>
          <w:rFonts w:ascii="Arial" w:hAnsi="Arial" w:eastAsia="Arial" w:cs="Arial"/>
          <w:sz w:val="21"/>
          <w:szCs w:val="21"/>
        </w:rPr>
      </w:pPr>
    </w:p>
    <w:p>
      <w:pPr>
        <w:pStyle w:val="BodyText"/>
        <w:ind w:left="4743"/>
        <w:spacing w:before="44" w:line="221" w:lineRule="auto"/>
        <w:rPr>
          <w:sz w:val="22"/>
          <w:szCs w:val="22"/>
        </w:rPr>
      </w:pPr>
      <w:r>
        <w:drawing>
          <wp:anchor distT="0" distB="0" distL="0" distR="0" simplePos="0" relativeHeight="251783168" behindDoc="0" locked="0" layoutInCell="1" allowOverlap="1">
            <wp:simplePos x="0" y="0"/>
            <wp:positionH relativeFrom="column">
              <wp:posOffset>2851122</wp:posOffset>
            </wp:positionH>
            <wp:positionV relativeFrom="paragraph">
              <wp:posOffset>215536</wp:posOffset>
            </wp:positionV>
            <wp:extent cx="2749522" cy="6379"/>
            <wp:effectExtent l="0" t="0" r="0" b="0"/>
            <wp:wrapNone/>
            <wp:docPr id="174" name="IM 174"/>
            <wp:cNvGraphicFramePr/>
            <a:graphic>
              <a:graphicData uri="http://schemas.openxmlformats.org/drawingml/2006/picture">
                <pic:pic>
                  <pic:nvPicPr>
                    <pic:cNvPr id="174" name="IM 174"/>
                    <pic:cNvPicPr/>
                  </pic:nvPicPr>
                  <pic:blipFill>
                    <a:blip r:embed="rId169"/>
                    <a:stretch>
                      <a:fillRect/>
                    </a:stretch>
                  </pic:blipFill>
                  <pic:spPr>
                    <a:xfrm rot="0">
                      <a:off x="0" y="0"/>
                      <a:ext cx="2749522" cy="6379"/>
                    </a:xfrm>
                    <a:prstGeom prst="rect">
                      <a:avLst/>
                    </a:prstGeom>
                  </pic:spPr>
                </pic:pic>
              </a:graphicData>
            </a:graphic>
          </wp:anchor>
        </w:drawing>
      </w:r>
      <w:r>
        <w:rPr>
          <w:sz w:val="22"/>
          <w:szCs w:val="22"/>
          <w:b/>
          <w:bCs/>
          <w:spacing w:val="-13"/>
        </w:rPr>
        <w:t>第2章</w:t>
      </w:r>
      <w:r>
        <w:rPr>
          <w:sz w:val="22"/>
          <w:szCs w:val="22"/>
          <w:spacing w:val="34"/>
        </w:rPr>
        <w:t xml:space="preserve"> </w:t>
      </w:r>
      <w:r>
        <w:rPr>
          <w:sz w:val="22"/>
          <w:szCs w:val="22"/>
          <w:spacing w:val="-13"/>
        </w:rPr>
        <w:t>知其然——如何使用文件系统</w:t>
      </w:r>
    </w:p>
    <w:p>
      <w:pPr>
        <w:spacing w:before="125"/>
        <w:rPr/>
      </w:pPr>
      <w:r/>
    </w:p>
    <w:tbl>
      <w:tblPr>
        <w:tblStyle w:val="TableNormal"/>
        <w:tblW w:w="807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60"/>
        <w:gridCol w:w="2700"/>
        <w:gridCol w:w="4719"/>
      </w:tblGrid>
      <w:tr>
        <w:trPr>
          <w:trHeight w:val="309" w:hRule="atLeast"/>
        </w:trPr>
        <w:tc>
          <w:tcPr>
            <w:tcW w:w="660" w:type="dxa"/>
            <w:vAlign w:val="top"/>
            <w:tcBorders>
              <w:right w:val="single" w:color="000000" w:sz="4" w:space="0"/>
              <w:top w:val="single" w:color="000000" w:sz="4" w:space="0"/>
            </w:tcBorders>
          </w:tcPr>
          <w:p>
            <w:pPr>
              <w:pStyle w:val="TableText"/>
              <w:ind w:left="129"/>
              <w:spacing w:before="162" w:line="157" w:lineRule="auto"/>
              <w:rPr/>
            </w:pPr>
            <w:r>
              <w:rPr>
                <w:spacing w:val="-3"/>
              </w:rPr>
              <w:t>79</w:t>
            </w:r>
          </w:p>
        </w:tc>
        <w:tc>
          <w:tcPr>
            <w:tcW w:w="7419" w:type="dxa"/>
            <w:vAlign w:val="top"/>
            <w:gridSpan w:val="2"/>
            <w:tcBorders>
              <w:left w:val="single" w:color="000000" w:sz="4" w:space="0"/>
              <w:top w:val="single" w:color="000000" w:sz="4" w:space="0"/>
            </w:tcBorders>
          </w:tcPr>
          <w:p>
            <w:pPr>
              <w:pStyle w:val="TableText"/>
              <w:ind w:left="444"/>
              <w:spacing w:before="91" w:line="229" w:lineRule="auto"/>
              <w:rPr/>
            </w:pPr>
            <w:r>
              <w:rPr/>
              <w:t>struct</w:t>
            </w:r>
            <w:r>
              <w:rPr>
                <w:spacing w:val="34"/>
              </w:rPr>
              <w:t xml:space="preserve"> </w:t>
            </w:r>
            <w:r>
              <w:rPr/>
              <w:t>timespec</w:t>
            </w:r>
            <w:r>
              <w:rPr>
                <w:spacing w:val="36"/>
              </w:rPr>
              <w:t xml:space="preserve"> </w:t>
            </w:r>
            <w:r>
              <w:rPr/>
              <w:t>st_atim;    //最后访问</w:t>
            </w:r>
            <w:r>
              <w:rPr>
                <w:spacing w:val="-1"/>
              </w:rPr>
              <w:t>该文件的时间</w:t>
            </w:r>
          </w:p>
        </w:tc>
      </w:tr>
      <w:tr>
        <w:trPr>
          <w:trHeight w:val="255" w:hRule="atLeast"/>
        </w:trPr>
        <w:tc>
          <w:tcPr>
            <w:tcW w:w="660" w:type="dxa"/>
            <w:vAlign w:val="top"/>
            <w:tcBorders>
              <w:right w:val="single" w:color="000000" w:sz="4" w:space="0"/>
            </w:tcBorders>
          </w:tcPr>
          <w:p>
            <w:pPr>
              <w:pStyle w:val="TableText"/>
              <w:ind w:left="129"/>
              <w:spacing w:before="103" w:line="163" w:lineRule="auto"/>
              <w:rPr/>
            </w:pPr>
            <w:r>
              <w:rPr>
                <w:spacing w:val="-2"/>
              </w:rPr>
              <w:t>80</w:t>
            </w:r>
          </w:p>
        </w:tc>
        <w:tc>
          <w:tcPr>
            <w:tcW w:w="2700" w:type="dxa"/>
            <w:vAlign w:val="top"/>
            <w:tcBorders>
              <w:left w:val="single" w:color="000000" w:sz="4" w:space="0"/>
            </w:tcBorders>
          </w:tcPr>
          <w:p>
            <w:pPr>
              <w:pStyle w:val="TableText"/>
              <w:ind w:left="444"/>
              <w:spacing w:before="66" w:line="206" w:lineRule="auto"/>
              <w:rPr/>
            </w:pPr>
            <w:r>
              <w:rPr>
                <w:spacing w:val="-2"/>
              </w:rPr>
              <w:t>struct</w:t>
            </w:r>
            <w:r>
              <w:rPr>
                <w:spacing w:val="40"/>
              </w:rPr>
              <w:t xml:space="preserve"> </w:t>
            </w:r>
            <w:r>
              <w:rPr>
                <w:spacing w:val="-2"/>
              </w:rPr>
              <w:t>timespec</w:t>
            </w:r>
            <w:r>
              <w:rPr>
                <w:spacing w:val="36"/>
              </w:rPr>
              <w:t xml:space="preserve"> </w:t>
            </w:r>
            <w:r>
              <w:rPr>
                <w:spacing w:val="-2"/>
              </w:rPr>
              <w:t>st_mtim;</w:t>
            </w:r>
          </w:p>
        </w:tc>
        <w:tc>
          <w:tcPr>
            <w:tcW w:w="4719" w:type="dxa"/>
            <w:vAlign w:val="top"/>
          </w:tcPr>
          <w:p>
            <w:pPr>
              <w:pStyle w:val="TableText"/>
              <w:ind w:left="39"/>
              <w:spacing w:before="32" w:line="219" w:lineRule="auto"/>
              <w:rPr/>
            </w:pPr>
            <w:r>
              <w:rPr>
                <w:spacing w:val="1"/>
              </w:rPr>
              <w:t>//最后修改该文件的时间</w:t>
            </w:r>
          </w:p>
        </w:tc>
      </w:tr>
      <w:tr>
        <w:trPr>
          <w:trHeight w:val="270" w:hRule="atLeast"/>
        </w:trPr>
        <w:tc>
          <w:tcPr>
            <w:tcW w:w="660" w:type="dxa"/>
            <w:vAlign w:val="top"/>
            <w:tcBorders>
              <w:right w:val="single" w:color="000000" w:sz="4" w:space="0"/>
            </w:tcBorders>
          </w:tcPr>
          <w:p>
            <w:pPr>
              <w:pStyle w:val="TableText"/>
              <w:ind w:left="129"/>
              <w:spacing w:before="97" w:line="184" w:lineRule="auto"/>
              <w:rPr/>
            </w:pPr>
            <w:r>
              <w:rPr>
                <w:spacing w:val="-2"/>
              </w:rPr>
              <w:t>81</w:t>
            </w:r>
          </w:p>
        </w:tc>
        <w:tc>
          <w:tcPr>
            <w:tcW w:w="2700" w:type="dxa"/>
            <w:vAlign w:val="top"/>
            <w:tcBorders>
              <w:left w:val="single" w:color="000000" w:sz="4" w:space="0"/>
            </w:tcBorders>
          </w:tcPr>
          <w:p>
            <w:pPr>
              <w:pStyle w:val="TableText"/>
              <w:ind w:left="464"/>
              <w:spacing w:before="61" w:line="213" w:lineRule="auto"/>
              <w:rPr/>
            </w:pPr>
            <w:r>
              <w:rPr>
                <w:spacing w:val="-2"/>
              </w:rPr>
              <w:t>struct</w:t>
            </w:r>
            <w:r>
              <w:rPr>
                <w:spacing w:val="40"/>
              </w:rPr>
              <w:t xml:space="preserve"> </w:t>
            </w:r>
            <w:r>
              <w:rPr>
                <w:spacing w:val="-2"/>
              </w:rPr>
              <w:t>timespec</w:t>
            </w:r>
            <w:r>
              <w:rPr>
                <w:spacing w:val="36"/>
              </w:rPr>
              <w:t xml:space="preserve"> </w:t>
            </w:r>
            <w:r>
              <w:rPr>
                <w:spacing w:val="-2"/>
              </w:rPr>
              <w:t>st_ctim;</w:t>
            </w:r>
          </w:p>
        </w:tc>
        <w:tc>
          <w:tcPr>
            <w:tcW w:w="4719" w:type="dxa"/>
            <w:vAlign w:val="top"/>
          </w:tcPr>
          <w:p>
            <w:pPr>
              <w:pStyle w:val="TableText"/>
              <w:ind w:left="39"/>
              <w:spacing w:before="27" w:line="219" w:lineRule="auto"/>
              <w:rPr/>
            </w:pPr>
            <w:r>
              <w:rPr>
                <w:spacing w:val="1"/>
              </w:rPr>
              <w:t>最后状态发生变化的时间</w:t>
            </w:r>
          </w:p>
        </w:tc>
      </w:tr>
      <w:tr>
        <w:trPr>
          <w:trHeight w:val="254" w:hRule="atLeast"/>
        </w:trPr>
        <w:tc>
          <w:tcPr>
            <w:tcW w:w="660" w:type="dxa"/>
            <w:vAlign w:val="top"/>
            <w:tcBorders>
              <w:right w:val="single" w:color="000000" w:sz="4" w:space="0"/>
            </w:tcBorders>
          </w:tcPr>
          <w:p>
            <w:pPr>
              <w:pStyle w:val="TableText"/>
              <w:ind w:left="129"/>
              <w:spacing w:before="99" w:line="167" w:lineRule="auto"/>
              <w:rPr/>
            </w:pPr>
            <w:r>
              <w:rPr>
                <w:spacing w:val="-2"/>
              </w:rPr>
              <w:t>82</w:t>
            </w:r>
          </w:p>
        </w:tc>
        <w:tc>
          <w:tcPr>
            <w:tcW w:w="2700" w:type="dxa"/>
            <w:vAlign w:val="top"/>
            <w:tcBorders>
              <w:left w:val="single" w:color="000000" w:sz="4" w:space="0"/>
            </w:tcBorders>
          </w:tcPr>
          <w:p>
            <w:pPr>
              <w:pStyle w:val="TableText"/>
              <w:ind w:left="114"/>
              <w:spacing w:before="31" w:line="213" w:lineRule="auto"/>
              <w:rPr/>
            </w:pPr>
            <w:r>
              <w:rPr>
                <w:spacing w:val="-1"/>
              </w:rPr>
              <w:t>#define st_atime</w:t>
            </w:r>
            <w:r>
              <w:rPr>
                <w:spacing w:val="23"/>
              </w:rPr>
              <w:t xml:space="preserve"> </w:t>
            </w:r>
            <w:r>
              <w:rPr>
                <w:spacing w:val="-1"/>
              </w:rPr>
              <w:t>st_atim.tv_sec</w:t>
            </w:r>
          </w:p>
        </w:tc>
        <w:tc>
          <w:tcPr>
            <w:tcW w:w="4719" w:type="dxa"/>
            <w:vAlign w:val="top"/>
          </w:tcPr>
          <w:p>
            <w:pPr>
              <w:rPr>
                <w:rFonts w:ascii="Arial"/>
                <w:sz w:val="21"/>
              </w:rPr>
            </w:pPr>
            <w:r/>
          </w:p>
        </w:tc>
      </w:tr>
      <w:tr>
        <w:trPr>
          <w:trHeight w:val="244" w:hRule="atLeast"/>
        </w:trPr>
        <w:tc>
          <w:tcPr>
            <w:tcW w:w="660" w:type="dxa"/>
            <w:vAlign w:val="top"/>
            <w:tcBorders>
              <w:right w:val="single" w:color="000000" w:sz="4" w:space="0"/>
            </w:tcBorders>
          </w:tcPr>
          <w:p>
            <w:pPr>
              <w:pStyle w:val="TableText"/>
              <w:ind w:left="129"/>
              <w:spacing w:before="84" w:line="172" w:lineRule="auto"/>
              <w:rPr/>
            </w:pPr>
            <w:r>
              <w:rPr>
                <w:spacing w:val="-2"/>
              </w:rPr>
              <w:t>83</w:t>
            </w:r>
          </w:p>
        </w:tc>
        <w:tc>
          <w:tcPr>
            <w:tcW w:w="2700" w:type="dxa"/>
            <w:vAlign w:val="top"/>
            <w:tcBorders>
              <w:left w:val="single" w:color="000000" w:sz="4" w:space="0"/>
            </w:tcBorders>
          </w:tcPr>
          <w:p>
            <w:pPr>
              <w:pStyle w:val="TableText"/>
              <w:ind w:left="114"/>
              <w:spacing w:before="27" w:line="213" w:lineRule="auto"/>
              <w:rPr/>
            </w:pPr>
            <w:r>
              <w:rPr>
                <w:spacing w:val="-1"/>
              </w:rPr>
              <w:t>#define st_mtime</w:t>
            </w:r>
            <w:r>
              <w:rPr>
                <w:spacing w:val="23"/>
              </w:rPr>
              <w:t xml:space="preserve"> </w:t>
            </w:r>
            <w:r>
              <w:rPr>
                <w:spacing w:val="-1"/>
              </w:rPr>
              <w:t>st_mtim.tv_sec</w:t>
            </w:r>
          </w:p>
        </w:tc>
        <w:tc>
          <w:tcPr>
            <w:tcW w:w="4719" w:type="dxa"/>
            <w:vAlign w:val="top"/>
          </w:tcPr>
          <w:p>
            <w:pPr>
              <w:spacing w:line="234" w:lineRule="exact"/>
              <w:rPr>
                <w:rFonts w:ascii="Arial"/>
                <w:sz w:val="20"/>
              </w:rPr>
            </w:pPr>
            <w:r/>
          </w:p>
        </w:tc>
      </w:tr>
      <w:tr>
        <w:trPr>
          <w:trHeight w:val="251" w:hRule="atLeast"/>
        </w:trPr>
        <w:tc>
          <w:tcPr>
            <w:tcW w:w="660" w:type="dxa"/>
            <w:vAlign w:val="top"/>
            <w:tcBorders>
              <w:right w:val="single" w:color="000000" w:sz="4" w:space="0"/>
            </w:tcBorders>
          </w:tcPr>
          <w:p>
            <w:pPr>
              <w:pStyle w:val="TableText"/>
              <w:ind w:left="129"/>
              <w:spacing w:before="70" w:line="183" w:lineRule="auto"/>
              <w:rPr/>
            </w:pPr>
            <w:r>
              <w:rPr>
                <w:spacing w:val="-2"/>
              </w:rPr>
              <w:t>84</w:t>
            </w:r>
          </w:p>
        </w:tc>
        <w:tc>
          <w:tcPr>
            <w:tcW w:w="2700" w:type="dxa"/>
            <w:vAlign w:val="top"/>
            <w:tcBorders>
              <w:left w:val="single" w:color="000000" w:sz="4" w:space="0"/>
            </w:tcBorders>
          </w:tcPr>
          <w:p>
            <w:pPr>
              <w:pStyle w:val="TableText"/>
              <w:ind w:left="114"/>
              <w:spacing w:before="33" w:line="213" w:lineRule="auto"/>
              <w:rPr/>
            </w:pPr>
            <w:r>
              <w:rPr>
                <w:spacing w:val="-1"/>
              </w:rPr>
              <w:t>#define st_ctime</w:t>
            </w:r>
            <w:r>
              <w:rPr>
                <w:spacing w:val="23"/>
              </w:rPr>
              <w:t xml:space="preserve"> </w:t>
            </w:r>
            <w:r>
              <w:rPr>
                <w:spacing w:val="-1"/>
              </w:rPr>
              <w:t>st_ctim.tv_sec</w:t>
            </w:r>
          </w:p>
        </w:tc>
        <w:tc>
          <w:tcPr>
            <w:tcW w:w="4719" w:type="dxa"/>
            <w:vAlign w:val="top"/>
          </w:tcPr>
          <w:p>
            <w:pPr>
              <w:spacing w:line="240" w:lineRule="exact"/>
              <w:rPr>
                <w:rFonts w:ascii="Arial"/>
                <w:sz w:val="20"/>
              </w:rPr>
            </w:pPr>
            <w:r/>
          </w:p>
        </w:tc>
      </w:tr>
      <w:tr>
        <w:trPr>
          <w:trHeight w:val="232" w:hRule="atLeast"/>
        </w:trPr>
        <w:tc>
          <w:tcPr>
            <w:tcW w:w="660" w:type="dxa"/>
            <w:vAlign w:val="top"/>
            <w:tcBorders>
              <w:right w:val="single" w:color="000000" w:sz="4" w:space="0"/>
            </w:tcBorders>
          </w:tcPr>
          <w:p>
            <w:pPr>
              <w:pStyle w:val="TableText"/>
              <w:ind w:left="129"/>
              <w:spacing w:before="109" w:line="112" w:lineRule="exact"/>
              <w:rPr/>
            </w:pPr>
            <w:r>
              <w:rPr>
                <w:spacing w:val="-2"/>
                <w:position w:val="-2"/>
              </w:rPr>
              <w:t>85</w:t>
            </w:r>
          </w:p>
        </w:tc>
        <w:tc>
          <w:tcPr>
            <w:tcW w:w="2700" w:type="dxa"/>
            <w:vAlign w:val="top"/>
            <w:tcBorders>
              <w:left w:val="single" w:color="000000" w:sz="4" w:space="0"/>
            </w:tcBorders>
          </w:tcPr>
          <w:p>
            <w:pPr>
              <w:pStyle w:val="TableText"/>
              <w:ind w:left="114"/>
              <w:spacing w:before="44" w:line="205" w:lineRule="auto"/>
              <w:rPr/>
            </w:pPr>
            <w:r>
              <w:rPr>
                <w:spacing w:val="-1"/>
              </w:rPr>
              <w:t>#else</w:t>
            </w:r>
          </w:p>
        </w:tc>
        <w:tc>
          <w:tcPr>
            <w:tcW w:w="4719" w:type="dxa"/>
            <w:vAlign w:val="top"/>
          </w:tcPr>
          <w:p>
            <w:pPr>
              <w:spacing w:line="221" w:lineRule="exact"/>
              <w:rPr>
                <w:rFonts w:ascii="Arial"/>
                <w:sz w:val="19"/>
              </w:rPr>
            </w:pPr>
            <w:r/>
          </w:p>
        </w:tc>
      </w:tr>
      <w:tr>
        <w:trPr>
          <w:trHeight w:val="249" w:hRule="atLeast"/>
        </w:trPr>
        <w:tc>
          <w:tcPr>
            <w:tcW w:w="660" w:type="dxa"/>
            <w:vAlign w:val="top"/>
            <w:tcBorders>
              <w:right w:val="single" w:color="000000" w:sz="4" w:space="0"/>
            </w:tcBorders>
          </w:tcPr>
          <w:p>
            <w:pPr>
              <w:pStyle w:val="TableText"/>
              <w:ind w:left="129"/>
              <w:spacing w:before="117" w:line="122" w:lineRule="exact"/>
              <w:rPr/>
            </w:pPr>
            <w:r>
              <w:rPr>
                <w:spacing w:val="-2"/>
                <w:position w:val="-2"/>
              </w:rPr>
              <w:t>86</w:t>
            </w:r>
          </w:p>
        </w:tc>
        <w:tc>
          <w:tcPr>
            <w:tcW w:w="2700" w:type="dxa"/>
            <w:vAlign w:val="top"/>
            <w:tcBorders>
              <w:left w:val="single" w:color="000000" w:sz="4" w:space="0"/>
            </w:tcBorders>
          </w:tcPr>
          <w:p>
            <w:pPr>
              <w:pStyle w:val="TableText"/>
              <w:ind w:left="544"/>
              <w:spacing w:before="50" w:line="213" w:lineRule="auto"/>
              <w:rPr/>
            </w:pPr>
            <w:r>
              <w:rPr>
                <w:spacing w:val="-2"/>
              </w:rPr>
              <w:t>time_t</w:t>
            </w:r>
            <w:r>
              <w:rPr>
                <w:spacing w:val="62"/>
              </w:rPr>
              <w:t xml:space="preserve"> </w:t>
            </w:r>
            <w:r>
              <w:rPr>
                <w:spacing w:val="-2"/>
              </w:rPr>
              <w:t>st_atime;</w:t>
            </w:r>
          </w:p>
        </w:tc>
        <w:tc>
          <w:tcPr>
            <w:tcW w:w="4719" w:type="dxa"/>
            <w:vAlign w:val="top"/>
          </w:tcPr>
          <w:p>
            <w:pPr>
              <w:pStyle w:val="TableText"/>
              <w:ind w:left="39"/>
              <w:spacing w:before="16" w:line="219" w:lineRule="auto"/>
              <w:rPr/>
            </w:pPr>
            <w:r>
              <w:rPr>
                <w:spacing w:val="1"/>
              </w:rPr>
              <w:t>//最后访问该文件的时间(单位是秒)</w:t>
            </w:r>
          </w:p>
        </w:tc>
      </w:tr>
      <w:tr>
        <w:trPr>
          <w:trHeight w:val="244" w:hRule="atLeast"/>
        </w:trPr>
        <w:tc>
          <w:tcPr>
            <w:tcW w:w="660" w:type="dxa"/>
            <w:vAlign w:val="top"/>
            <w:tcBorders>
              <w:right w:val="single" w:color="000000" w:sz="4" w:space="0"/>
            </w:tcBorders>
          </w:tcPr>
          <w:p>
            <w:pPr>
              <w:pStyle w:val="TableText"/>
              <w:ind w:left="139"/>
              <w:spacing w:before="108" w:line="126" w:lineRule="exact"/>
              <w:rPr/>
            </w:pPr>
            <w:r>
              <w:rPr>
                <w:spacing w:val="-2"/>
                <w:position w:val="-2"/>
              </w:rPr>
              <w:t>87</w:t>
            </w:r>
          </w:p>
        </w:tc>
        <w:tc>
          <w:tcPr>
            <w:tcW w:w="2700" w:type="dxa"/>
            <w:vAlign w:val="top"/>
            <w:tcBorders>
              <w:left w:val="single" w:color="000000" w:sz="4" w:space="0"/>
            </w:tcBorders>
          </w:tcPr>
          <w:p>
            <w:pPr>
              <w:pStyle w:val="TableText"/>
              <w:ind w:left="444"/>
              <w:spacing w:before="41" w:line="213" w:lineRule="auto"/>
              <w:rPr/>
            </w:pPr>
            <w:r>
              <w:rPr>
                <w:spacing w:val="-7"/>
              </w:rPr>
              <w:t>unsigned longint</w:t>
            </w:r>
            <w:r>
              <w:rPr>
                <w:spacing w:val="19"/>
              </w:rPr>
              <w:t xml:space="preserve"> </w:t>
            </w:r>
            <w:r>
              <w:rPr>
                <w:spacing w:val="-7"/>
              </w:rPr>
              <w:t>st_atimensec;</w:t>
            </w:r>
          </w:p>
        </w:tc>
        <w:tc>
          <w:tcPr>
            <w:tcW w:w="4719" w:type="dxa"/>
            <w:vAlign w:val="top"/>
          </w:tcPr>
          <w:p>
            <w:pPr>
              <w:pStyle w:val="TableText"/>
              <w:ind w:left="39"/>
              <w:spacing w:before="27" w:line="219" w:lineRule="auto"/>
              <w:rPr/>
            </w:pPr>
            <w:r>
              <w:rPr>
                <w:spacing w:val="1"/>
              </w:rPr>
              <w:t>//最后访问该文件的时间(单位是纳秒)</w:t>
            </w:r>
          </w:p>
        </w:tc>
      </w:tr>
      <w:tr>
        <w:trPr>
          <w:trHeight w:val="230" w:hRule="atLeast"/>
        </w:trPr>
        <w:tc>
          <w:tcPr>
            <w:tcW w:w="660" w:type="dxa"/>
            <w:vAlign w:val="top"/>
            <w:tcBorders>
              <w:right w:val="single" w:color="000000" w:sz="4" w:space="0"/>
            </w:tcBorders>
          </w:tcPr>
          <w:p>
            <w:pPr>
              <w:pStyle w:val="TableText"/>
              <w:ind w:left="129"/>
              <w:spacing w:before="94" w:line="126" w:lineRule="exact"/>
              <w:rPr/>
            </w:pPr>
            <w:r>
              <w:rPr>
                <w:spacing w:val="-2"/>
                <w:position w:val="-2"/>
              </w:rPr>
              <w:t>88</w:t>
            </w:r>
          </w:p>
        </w:tc>
        <w:tc>
          <w:tcPr>
            <w:tcW w:w="2700" w:type="dxa"/>
            <w:vAlign w:val="top"/>
            <w:tcBorders>
              <w:left w:val="single" w:color="000000" w:sz="4" w:space="0"/>
            </w:tcBorders>
          </w:tcPr>
          <w:p>
            <w:pPr>
              <w:pStyle w:val="TableText"/>
              <w:ind w:left="444"/>
              <w:spacing w:before="47" w:line="199" w:lineRule="auto"/>
              <w:rPr/>
            </w:pPr>
            <w:r>
              <w:rPr/>
              <w:t>_time_tst_mtime;</w:t>
            </w:r>
          </w:p>
        </w:tc>
        <w:tc>
          <w:tcPr>
            <w:tcW w:w="4719" w:type="dxa"/>
            <w:vAlign w:val="top"/>
          </w:tcPr>
          <w:p>
            <w:pPr>
              <w:pStyle w:val="TableText"/>
              <w:ind w:left="39"/>
              <w:spacing w:before="33" w:line="215" w:lineRule="auto"/>
              <w:rPr/>
            </w:pPr>
            <w:r>
              <w:rPr>
                <w:spacing w:val="2"/>
              </w:rPr>
              <w:t>/最后修改该文件的时间(单位是秒)</w:t>
            </w:r>
          </w:p>
        </w:tc>
      </w:tr>
      <w:tr>
        <w:trPr>
          <w:trHeight w:val="264" w:hRule="atLeast"/>
        </w:trPr>
        <w:tc>
          <w:tcPr>
            <w:tcW w:w="660" w:type="dxa"/>
            <w:vAlign w:val="top"/>
            <w:tcBorders>
              <w:right w:val="single" w:color="000000" w:sz="4" w:space="0"/>
            </w:tcBorders>
          </w:tcPr>
          <w:p>
            <w:pPr>
              <w:pStyle w:val="TableText"/>
              <w:ind w:left="149"/>
              <w:spacing w:before="134" w:line="120" w:lineRule="exact"/>
              <w:rPr/>
            </w:pPr>
            <w:r>
              <w:rPr>
                <w:spacing w:val="-2"/>
                <w:position w:val="-2"/>
              </w:rPr>
              <w:t>89</w:t>
            </w:r>
          </w:p>
        </w:tc>
        <w:tc>
          <w:tcPr>
            <w:tcW w:w="2700" w:type="dxa"/>
            <w:vAlign w:val="top"/>
            <w:tcBorders>
              <w:left w:val="single" w:color="000000" w:sz="4" w:space="0"/>
            </w:tcBorders>
          </w:tcPr>
          <w:p>
            <w:pPr>
              <w:pStyle w:val="TableText"/>
              <w:ind w:left="444"/>
              <w:spacing w:before="67" w:line="213" w:lineRule="auto"/>
              <w:rPr/>
            </w:pPr>
            <w:r>
              <w:rPr>
                <w:spacing w:val="-7"/>
              </w:rPr>
              <w:t>unsigned longint</w:t>
            </w:r>
            <w:r>
              <w:rPr>
                <w:spacing w:val="19"/>
              </w:rPr>
              <w:t xml:space="preserve"> </w:t>
            </w:r>
            <w:r>
              <w:rPr>
                <w:spacing w:val="-7"/>
              </w:rPr>
              <w:t>st_mtimensec;</w:t>
            </w:r>
          </w:p>
        </w:tc>
        <w:tc>
          <w:tcPr>
            <w:tcW w:w="4719" w:type="dxa"/>
            <w:vAlign w:val="top"/>
          </w:tcPr>
          <w:p>
            <w:pPr>
              <w:pStyle w:val="TableText"/>
              <w:ind w:left="39"/>
              <w:spacing w:before="33" w:line="219" w:lineRule="auto"/>
              <w:rPr/>
            </w:pPr>
            <w:r>
              <w:rPr>
                <w:spacing w:val="1"/>
              </w:rPr>
              <w:t>//最后修改该文件的时间(单位是纳秒)</w:t>
            </w:r>
          </w:p>
        </w:tc>
      </w:tr>
      <w:tr>
        <w:trPr>
          <w:trHeight w:val="250" w:hRule="atLeast"/>
        </w:trPr>
        <w:tc>
          <w:tcPr>
            <w:tcW w:w="660" w:type="dxa"/>
            <w:vAlign w:val="top"/>
            <w:tcBorders>
              <w:right w:val="single" w:color="000000" w:sz="4" w:space="0"/>
            </w:tcBorders>
          </w:tcPr>
          <w:p>
            <w:pPr>
              <w:pStyle w:val="TableText"/>
              <w:ind w:left="129"/>
              <w:spacing w:before="130" w:line="110" w:lineRule="exact"/>
              <w:rPr/>
            </w:pPr>
            <w:r>
              <w:rPr>
                <w:spacing w:val="-2"/>
                <w:position w:val="-2"/>
              </w:rPr>
              <w:t>90</w:t>
            </w:r>
          </w:p>
        </w:tc>
        <w:tc>
          <w:tcPr>
            <w:tcW w:w="2700" w:type="dxa"/>
            <w:vAlign w:val="top"/>
            <w:tcBorders>
              <w:left w:val="single" w:color="000000" w:sz="4" w:space="0"/>
            </w:tcBorders>
          </w:tcPr>
          <w:p>
            <w:pPr>
              <w:pStyle w:val="TableText"/>
              <w:ind w:left="444"/>
              <w:spacing w:before="53" w:line="213" w:lineRule="auto"/>
              <w:rPr/>
            </w:pPr>
            <w:r>
              <w:rPr/>
              <w:t>_time_tst_ctime;</w:t>
            </w:r>
          </w:p>
        </w:tc>
        <w:tc>
          <w:tcPr>
            <w:tcW w:w="4719" w:type="dxa"/>
            <w:vAlign w:val="top"/>
          </w:tcPr>
          <w:p>
            <w:pPr>
              <w:pStyle w:val="TableText"/>
              <w:ind w:left="39"/>
              <w:spacing w:before="29" w:line="219" w:lineRule="auto"/>
              <w:rPr/>
            </w:pPr>
            <w:r>
              <w:rPr>
                <w:spacing w:val="1"/>
              </w:rPr>
              <w:t>//最后状态发生变化的时间(单位是秒)</w:t>
            </w:r>
          </w:p>
        </w:tc>
      </w:tr>
      <w:tr>
        <w:trPr>
          <w:trHeight w:val="261" w:hRule="atLeast"/>
        </w:trPr>
        <w:tc>
          <w:tcPr>
            <w:tcW w:w="660" w:type="dxa"/>
            <w:vAlign w:val="top"/>
            <w:tcBorders>
              <w:right w:val="single" w:color="000000" w:sz="4" w:space="0"/>
            </w:tcBorders>
          </w:tcPr>
          <w:p>
            <w:pPr>
              <w:pStyle w:val="TableText"/>
              <w:ind w:left="119"/>
              <w:spacing w:before="90" w:line="184" w:lineRule="auto"/>
              <w:rPr/>
            </w:pPr>
            <w:r>
              <w:rPr>
                <w:spacing w:val="-2"/>
              </w:rPr>
              <w:t>91</w:t>
            </w:r>
          </w:p>
        </w:tc>
        <w:tc>
          <w:tcPr>
            <w:tcW w:w="2700" w:type="dxa"/>
            <w:vAlign w:val="top"/>
            <w:tcBorders>
              <w:left w:val="single" w:color="000000" w:sz="4" w:space="0"/>
            </w:tcBorders>
          </w:tcPr>
          <w:p>
            <w:pPr>
              <w:pStyle w:val="TableText"/>
              <w:ind w:left="434"/>
              <w:spacing w:before="33" w:line="213" w:lineRule="auto"/>
              <w:rPr/>
            </w:pPr>
            <w:r>
              <w:rPr>
                <w:spacing w:val="-6"/>
              </w:rPr>
              <w:t>unsigned longint</w:t>
            </w:r>
            <w:r>
              <w:rPr>
                <w:spacing w:val="7"/>
              </w:rPr>
              <w:t xml:space="preserve"> </w:t>
            </w:r>
            <w:r>
              <w:rPr>
                <w:spacing w:val="-6"/>
              </w:rPr>
              <w:t>st_cti</w:t>
            </w:r>
            <w:r>
              <w:rPr>
                <w:spacing w:val="-7"/>
              </w:rPr>
              <w:t>mensec;</w:t>
            </w:r>
          </w:p>
        </w:tc>
        <w:tc>
          <w:tcPr>
            <w:tcW w:w="4719" w:type="dxa"/>
            <w:vAlign w:val="top"/>
          </w:tcPr>
          <w:p>
            <w:pPr>
              <w:pStyle w:val="TableText"/>
              <w:ind w:left="39"/>
              <w:spacing w:before="19" w:line="219" w:lineRule="auto"/>
              <w:rPr/>
            </w:pPr>
            <w:r>
              <w:rPr>
                <w:spacing w:val="1"/>
              </w:rPr>
              <w:t>//最后状态发生变化的时间(单位是纳秒)</w:t>
            </w:r>
          </w:p>
        </w:tc>
      </w:tr>
      <w:tr>
        <w:trPr>
          <w:trHeight w:val="227" w:hRule="atLeast"/>
        </w:trPr>
        <w:tc>
          <w:tcPr>
            <w:tcW w:w="660" w:type="dxa"/>
            <w:vAlign w:val="top"/>
            <w:tcBorders>
              <w:right w:val="single" w:color="000000" w:sz="4" w:space="0"/>
            </w:tcBorders>
          </w:tcPr>
          <w:p>
            <w:pPr>
              <w:pStyle w:val="TableText"/>
              <w:ind w:left="129"/>
              <w:spacing w:before="80" w:line="158" w:lineRule="auto"/>
              <w:rPr/>
            </w:pPr>
            <w:r>
              <w:rPr>
                <w:spacing w:val="-2"/>
              </w:rPr>
              <w:t>92</w:t>
            </w:r>
          </w:p>
        </w:tc>
        <w:tc>
          <w:tcPr>
            <w:tcW w:w="2700" w:type="dxa"/>
            <w:vAlign w:val="top"/>
            <w:tcBorders>
              <w:left w:val="single" w:color="000000" w:sz="4" w:space="0"/>
            </w:tcBorders>
          </w:tcPr>
          <w:p>
            <w:pPr>
              <w:pStyle w:val="TableText"/>
              <w:ind w:left="114"/>
              <w:spacing w:before="54" w:line="187" w:lineRule="auto"/>
              <w:rPr/>
            </w:pPr>
            <w:r>
              <w:rPr>
                <w:spacing w:val="-1"/>
              </w:rPr>
              <w:t>#endif</w:t>
            </w:r>
          </w:p>
        </w:tc>
        <w:tc>
          <w:tcPr>
            <w:tcW w:w="4719" w:type="dxa"/>
            <w:vAlign w:val="top"/>
          </w:tcPr>
          <w:p>
            <w:pPr>
              <w:spacing w:line="217" w:lineRule="exact"/>
              <w:rPr>
                <w:rFonts w:ascii="Arial"/>
                <w:sz w:val="18"/>
              </w:rPr>
            </w:pPr>
            <w:r/>
          </w:p>
        </w:tc>
      </w:tr>
      <w:tr>
        <w:trPr>
          <w:trHeight w:val="253" w:hRule="atLeast"/>
        </w:trPr>
        <w:tc>
          <w:tcPr>
            <w:tcW w:w="660" w:type="dxa"/>
            <w:vAlign w:val="top"/>
            <w:tcBorders>
              <w:right w:val="single" w:color="000000" w:sz="4" w:space="0"/>
            </w:tcBorders>
          </w:tcPr>
          <w:p>
            <w:pPr>
              <w:pStyle w:val="TableText"/>
              <w:ind w:left="129"/>
              <w:spacing w:before="102" w:line="162" w:lineRule="auto"/>
              <w:rPr/>
            </w:pPr>
            <w:r>
              <w:rPr>
                <w:spacing w:val="-2"/>
              </w:rPr>
              <w:t>93</w:t>
            </w:r>
          </w:p>
        </w:tc>
        <w:tc>
          <w:tcPr>
            <w:tcW w:w="2700" w:type="dxa"/>
            <w:vAlign w:val="top"/>
            <w:tcBorders>
              <w:left w:val="single" w:color="000000" w:sz="4" w:space="0"/>
            </w:tcBorders>
          </w:tcPr>
          <w:p>
            <w:pPr>
              <w:pStyle w:val="TableText"/>
              <w:ind w:left="444"/>
              <w:spacing w:before="45" w:line="213" w:lineRule="auto"/>
              <w:rPr/>
            </w:pPr>
            <w:r>
              <w:rPr>
                <w:spacing w:val="-2"/>
              </w:rPr>
              <w:t>int</w:t>
            </w:r>
            <w:r>
              <w:rPr>
                <w:spacing w:val="74"/>
              </w:rPr>
              <w:t xml:space="preserve"> </w:t>
            </w:r>
            <w:r>
              <w:rPr>
                <w:spacing w:val="-2"/>
              </w:rPr>
              <w:t>glibc_reserved[2];</w:t>
            </w:r>
          </w:p>
        </w:tc>
        <w:tc>
          <w:tcPr>
            <w:tcW w:w="4719" w:type="dxa"/>
            <w:vAlign w:val="top"/>
          </w:tcPr>
          <w:p>
            <w:pPr>
              <w:rPr>
                <w:rFonts w:ascii="Arial"/>
                <w:sz w:val="21"/>
              </w:rPr>
            </w:pPr>
            <w:r/>
          </w:p>
        </w:tc>
      </w:tr>
      <w:tr>
        <w:trPr>
          <w:trHeight w:val="247" w:hRule="atLeast"/>
        </w:trPr>
        <w:tc>
          <w:tcPr>
            <w:tcW w:w="660" w:type="dxa"/>
            <w:vAlign w:val="top"/>
            <w:tcBorders>
              <w:bottom w:val="single" w:color="000000" w:sz="4" w:space="0"/>
              <w:right w:val="single" w:color="000000" w:sz="4" w:space="0"/>
            </w:tcBorders>
          </w:tcPr>
          <w:p>
            <w:pPr>
              <w:pStyle w:val="TableText"/>
              <w:ind w:left="129"/>
              <w:spacing w:before="100" w:line="158" w:lineRule="auto"/>
              <w:rPr/>
            </w:pPr>
            <w:r>
              <w:rPr>
                <w:spacing w:val="-2"/>
              </w:rPr>
              <w:t>94</w:t>
            </w:r>
          </w:p>
        </w:tc>
        <w:tc>
          <w:tcPr>
            <w:tcW w:w="2700" w:type="dxa"/>
            <w:vAlign w:val="top"/>
            <w:tcBorders>
              <w:left w:val="single" w:color="000000" w:sz="4" w:space="0"/>
              <w:bottom w:val="single" w:color="000000" w:sz="4" w:space="0"/>
            </w:tcBorders>
          </w:tcPr>
          <w:p>
            <w:pPr>
              <w:pStyle w:val="TableText"/>
              <w:ind w:left="114"/>
              <w:spacing w:before="50" w:line="215" w:lineRule="auto"/>
              <w:rPr/>
            </w:pPr>
            <w:r>
              <w:rPr>
                <w:spacing w:val="-3"/>
              </w:rPr>
              <w:t>};</w:t>
            </w:r>
          </w:p>
        </w:tc>
        <w:tc>
          <w:tcPr>
            <w:tcW w:w="4719" w:type="dxa"/>
            <w:vAlign w:val="top"/>
            <w:tcBorders>
              <w:bottom w:val="single" w:color="000000" w:sz="4" w:space="0"/>
            </w:tcBorders>
          </w:tcPr>
          <w:p>
            <w:pPr>
              <w:spacing w:line="237" w:lineRule="exact"/>
              <w:rPr>
                <w:rFonts w:ascii="Arial"/>
                <w:sz w:val="20"/>
              </w:rPr>
            </w:pPr>
            <w:r/>
          </w:p>
        </w:tc>
      </w:tr>
    </w:tbl>
    <w:p>
      <w:pPr>
        <w:ind w:left="39" w:right="777" w:firstLine="450"/>
        <w:spacing w:before="83" w:line="305" w:lineRule="auto"/>
        <w:rPr>
          <w:rFonts w:ascii="SimSun" w:hAnsi="SimSun" w:eastAsia="SimSun" w:cs="SimSun"/>
          <w:sz w:val="22"/>
          <w:szCs w:val="22"/>
        </w:rPr>
      </w:pPr>
      <w:r>
        <w:rPr>
          <w:rFonts w:ascii="SimSun" w:hAnsi="SimSun" w:eastAsia="SimSun" w:cs="SimSun"/>
          <w:sz w:val="22"/>
          <w:szCs w:val="22"/>
          <w:spacing w:val="7"/>
        </w:rPr>
        <w:t>关于如何实现一个完整版的</w:t>
      </w:r>
      <w:r>
        <w:rPr>
          <w:rFonts w:ascii="Times New Roman" w:hAnsi="Times New Roman" w:eastAsia="Times New Roman" w:cs="Times New Roman"/>
          <w:sz w:val="22"/>
          <w:szCs w:val="22"/>
        </w:rPr>
        <w:t>Is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命令本书不再赘述，大家可以自己思考并试着</w:t>
      </w:r>
      <w:r>
        <w:rPr>
          <w:rFonts w:ascii="SimSun" w:hAnsi="SimSun" w:eastAsia="SimSun" w:cs="SimSun"/>
          <w:sz w:val="22"/>
          <w:szCs w:val="22"/>
          <w:spacing w:val="4"/>
        </w:rPr>
        <w:t xml:space="preserve"> </w:t>
      </w:r>
      <w:r>
        <w:rPr>
          <w:rFonts w:ascii="SimSun" w:hAnsi="SimSun" w:eastAsia="SimSun" w:cs="SimSun"/>
          <w:sz w:val="22"/>
          <w:szCs w:val="22"/>
          <w:spacing w:val="4"/>
        </w:rPr>
        <w:t>实现。如果实在不知道怎么写，则可以参考</w:t>
      </w:r>
      <w:r>
        <w:rPr>
          <w:rFonts w:ascii="Times New Roman" w:hAnsi="Times New Roman" w:eastAsia="Times New Roman" w:cs="Times New Roman"/>
          <w:sz w:val="22"/>
          <w:szCs w:val="22"/>
        </w:rPr>
        <w:t>Is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命令的源代码实现。</w:t>
      </w:r>
    </w:p>
    <w:p>
      <w:pPr>
        <w:pStyle w:val="BodyText"/>
        <w:ind w:left="44"/>
        <w:spacing w:before="270" w:line="221" w:lineRule="auto"/>
        <w:outlineLvl w:val="1"/>
        <w:rPr>
          <w:sz w:val="36"/>
          <w:szCs w:val="36"/>
        </w:rPr>
      </w:pPr>
      <w:bookmarkStart w:name="bookmark20" w:id="189"/>
      <w:bookmarkEnd w:id="189"/>
      <w:r>
        <w:rPr>
          <w:rFonts w:ascii="SimSun" w:hAnsi="SimSun" w:eastAsia="SimSun" w:cs="SimSun"/>
          <w:sz w:val="36"/>
          <w:szCs w:val="36"/>
          <w:b/>
          <w:bCs/>
          <w:spacing w:val="-19"/>
        </w:rPr>
        <w:t>2.4</w:t>
      </w:r>
      <w:r>
        <w:rPr>
          <w:rFonts w:ascii="SimSun" w:hAnsi="SimSun" w:eastAsia="SimSun" w:cs="SimSun"/>
          <w:sz w:val="36"/>
          <w:szCs w:val="36"/>
          <w:spacing w:val="115"/>
        </w:rPr>
        <w:t xml:space="preserve"> </w:t>
      </w:r>
      <w:r>
        <w:rPr>
          <w:sz w:val="36"/>
          <w:szCs w:val="36"/>
          <w:b/>
          <w:bCs/>
          <w:spacing w:val="-19"/>
        </w:rPr>
        <w:t>格式化文件系统与挂载</w:t>
      </w:r>
    </w:p>
    <w:p>
      <w:pPr>
        <w:spacing w:line="286" w:lineRule="auto"/>
        <w:rPr>
          <w:rFonts w:ascii="Arial"/>
          <w:sz w:val="21"/>
        </w:rPr>
      </w:pPr>
      <w:r/>
    </w:p>
    <w:p>
      <w:pPr>
        <w:ind w:left="39" w:right="723" w:firstLine="409"/>
        <w:spacing w:before="72" w:line="319" w:lineRule="auto"/>
        <w:jc w:val="both"/>
        <w:rPr>
          <w:rFonts w:ascii="SimSun" w:hAnsi="SimSun" w:eastAsia="SimSun" w:cs="SimSun"/>
          <w:sz w:val="22"/>
          <w:szCs w:val="22"/>
        </w:rPr>
      </w:pPr>
      <w:r>
        <w:rPr>
          <w:rFonts w:ascii="SimSun" w:hAnsi="SimSun" w:eastAsia="SimSun" w:cs="SimSun"/>
          <w:sz w:val="22"/>
          <w:szCs w:val="22"/>
          <w:u w:val="single" w:color="auto"/>
          <w:color w:val="00E000"/>
          <w:spacing w:val="16"/>
        </w:rPr>
        <w:t>实际上格式化与挂载(</w:t>
      </w:r>
      <w:r>
        <w:rPr>
          <w:rFonts w:ascii="SimSun" w:hAnsi="SimSun" w:eastAsia="SimSun" w:cs="SimSun"/>
          <w:sz w:val="22"/>
          <w:szCs w:val="22"/>
          <w:u w:val="single" w:color="auto"/>
          <w:color w:val="00E000"/>
        </w:rPr>
        <w:t>Windows</w:t>
      </w:r>
      <w:r>
        <w:rPr>
          <w:rFonts w:ascii="SimSun" w:hAnsi="SimSun" w:eastAsia="SimSun" w:cs="SimSun"/>
          <w:sz w:val="22"/>
          <w:szCs w:val="22"/>
          <w:u w:val="single" w:color="auto"/>
          <w:color w:val="00E000"/>
          <w:spacing w:val="16"/>
        </w:rPr>
        <w:t>不需要手动挂载)文件系统才是文件系统使用</w:t>
      </w:r>
      <w:r>
        <w:rPr>
          <w:rFonts w:ascii="SimSun" w:hAnsi="SimSun" w:eastAsia="SimSun" w:cs="SimSun"/>
          <w:sz w:val="22"/>
          <w:szCs w:val="22"/>
          <w:color w:val="00E000"/>
          <w:spacing w:val="15"/>
        </w:rPr>
        <w:t xml:space="preserve"> </w:t>
      </w:r>
      <w:r>
        <w:rPr>
          <w:rFonts w:ascii="SimSun" w:hAnsi="SimSun" w:eastAsia="SimSun" w:cs="SimSun"/>
          <w:sz w:val="22"/>
          <w:szCs w:val="22"/>
          <w:u w:val="single" w:color="auto"/>
          <w:color w:val="00E000"/>
          <w:spacing w:val="3"/>
        </w:rPr>
        <w:t>的第一步</w:t>
      </w:r>
      <w:r>
        <w:rPr>
          <w:rFonts w:ascii="SimSun" w:hAnsi="SimSun" w:eastAsia="SimSun" w:cs="SimSun"/>
          <w:sz w:val="22"/>
          <w:szCs w:val="22"/>
          <w:color w:val="00E000"/>
          <w:spacing w:val="3"/>
        </w:rPr>
        <w:t>。</w:t>
      </w:r>
      <w:r>
        <w:rPr>
          <w:rFonts w:ascii="SimSun" w:hAnsi="SimSun" w:eastAsia="SimSun" w:cs="SimSun"/>
          <w:sz w:val="22"/>
          <w:szCs w:val="22"/>
          <w:u w:val="single" w:color="auto"/>
          <w:color w:val="00E000"/>
          <w:spacing w:val="3"/>
        </w:rPr>
        <w:t>格式化文件系统相当于在块设备上创建一个文件系统，而挂载则是将该</w:t>
      </w:r>
      <w:r>
        <w:rPr>
          <w:rFonts w:ascii="SimSun" w:hAnsi="SimSun" w:eastAsia="SimSun" w:cs="SimSun"/>
          <w:sz w:val="22"/>
          <w:szCs w:val="22"/>
          <w:color w:val="00E000"/>
          <w:spacing w:val="12"/>
        </w:rPr>
        <w:t xml:space="preserve"> </w:t>
      </w:r>
      <w:r>
        <w:rPr>
          <w:rFonts w:ascii="SimSun" w:hAnsi="SimSun" w:eastAsia="SimSun" w:cs="SimSun"/>
          <w:sz w:val="22"/>
          <w:szCs w:val="22"/>
          <w:u w:val="single" w:color="auto"/>
          <w:color w:val="00E000"/>
          <w:spacing w:val="14"/>
        </w:rPr>
        <w:t>文件系统激活(在操作系统目录树呈现)的过程</w:t>
      </w:r>
      <w:r>
        <w:rPr>
          <w:rFonts w:ascii="SimSun" w:hAnsi="SimSun" w:eastAsia="SimSun" w:cs="SimSun"/>
          <w:sz w:val="22"/>
          <w:szCs w:val="22"/>
          <w:color w:val="00E000"/>
          <w:spacing w:val="14"/>
        </w:rPr>
        <w:t>。</w:t>
      </w:r>
    </w:p>
    <w:p>
      <w:pPr>
        <w:ind w:left="39" w:right="730" w:firstLine="450"/>
        <w:spacing w:before="11" w:line="301" w:lineRule="auto"/>
        <w:rPr>
          <w:rFonts w:ascii="SimSun" w:hAnsi="SimSun" w:eastAsia="SimSun" w:cs="SimSun"/>
          <w:sz w:val="22"/>
          <w:szCs w:val="22"/>
        </w:rPr>
      </w:pPr>
      <w:r>
        <w:rPr>
          <w:rFonts w:ascii="SimSun" w:hAnsi="SimSun" w:eastAsia="SimSun" w:cs="SimSun"/>
          <w:sz w:val="22"/>
          <w:szCs w:val="22"/>
          <w:spacing w:val="3"/>
        </w:rPr>
        <w:t>在</w:t>
      </w:r>
      <w:r>
        <w:rPr>
          <w:rFonts w:ascii="SimSun" w:hAnsi="SimSun" w:eastAsia="SimSun" w:cs="SimSun"/>
          <w:sz w:val="22"/>
          <w:szCs w:val="22"/>
          <w:u w:val="single" w:color="auto"/>
          <w:spacing w:val="3"/>
        </w:rPr>
        <w:t>安装操作系统时，安装程序已经对系统磁盘进行了格式化操作</w:t>
      </w:r>
      <w:r>
        <w:rPr>
          <w:rFonts w:ascii="SimSun" w:hAnsi="SimSun" w:eastAsia="SimSun" w:cs="SimSun"/>
          <w:sz w:val="22"/>
          <w:szCs w:val="22"/>
          <w:spacing w:val="3"/>
        </w:rPr>
        <w:t>。所以，在通</w:t>
      </w:r>
      <w:r>
        <w:rPr>
          <w:rFonts w:ascii="SimSun" w:hAnsi="SimSun" w:eastAsia="SimSun" w:cs="SimSun"/>
          <w:sz w:val="22"/>
          <w:szCs w:val="22"/>
          <w:spacing w:val="16"/>
        </w:rPr>
        <w:t xml:space="preserve"> </w:t>
      </w:r>
      <w:r>
        <w:rPr>
          <w:rFonts w:ascii="SimSun" w:hAnsi="SimSun" w:eastAsia="SimSun" w:cs="SimSun"/>
          <w:sz w:val="22"/>
          <w:szCs w:val="22"/>
          <w:spacing w:val="3"/>
        </w:rPr>
        <w:t>常情况下我们不太会感知到在使用磁盘之前需要格式化。但</w:t>
      </w:r>
      <w:r>
        <w:rPr>
          <w:rFonts w:ascii="SimSun" w:hAnsi="SimSun" w:eastAsia="SimSun" w:cs="SimSun"/>
          <w:sz w:val="22"/>
          <w:szCs w:val="22"/>
          <w:spacing w:val="2"/>
        </w:rPr>
        <w:t>是，如果计算机配置了</w:t>
      </w:r>
      <w:r>
        <w:rPr>
          <w:rFonts w:ascii="SimSun" w:hAnsi="SimSun" w:eastAsia="SimSun" w:cs="SimSun"/>
          <w:sz w:val="22"/>
          <w:szCs w:val="22"/>
        </w:rPr>
        <w:t xml:space="preserve"> </w:t>
      </w:r>
      <w:r>
        <w:rPr>
          <w:rFonts w:ascii="SimSun" w:hAnsi="SimSun" w:eastAsia="SimSun" w:cs="SimSun"/>
          <w:sz w:val="22"/>
          <w:szCs w:val="22"/>
          <w:spacing w:val="5"/>
        </w:rPr>
        <w:t>多块硬盘，则</w:t>
      </w:r>
      <w:r>
        <w:rPr>
          <w:rFonts w:ascii="SimSun" w:hAnsi="SimSun" w:eastAsia="SimSun" w:cs="SimSun"/>
          <w:sz w:val="22"/>
          <w:szCs w:val="22"/>
          <w:u w:val="single" w:color="auto"/>
          <w:spacing w:val="5"/>
        </w:rPr>
        <w:t>非系统硬盘在使用之前需要格式化才可以使用</w:t>
      </w:r>
      <w:r>
        <w:rPr>
          <w:rFonts w:ascii="SimSun" w:hAnsi="SimSun" w:eastAsia="SimSun" w:cs="SimSun"/>
          <w:sz w:val="22"/>
          <w:szCs w:val="22"/>
          <w:spacing w:val="5"/>
        </w:rPr>
        <w:t>。</w:t>
      </w:r>
    </w:p>
    <w:p>
      <w:pPr>
        <w:ind w:left="39" w:right="679" w:firstLine="450"/>
        <w:spacing w:before="29" w:line="313" w:lineRule="auto"/>
        <w:rPr>
          <w:rFonts w:ascii="SimSun" w:hAnsi="SimSun" w:eastAsia="SimSun" w:cs="SimSun"/>
          <w:sz w:val="22"/>
          <w:szCs w:val="22"/>
        </w:rPr>
      </w:pPr>
      <w:r>
        <w:rPr>
          <w:rFonts w:ascii="SimSun" w:hAnsi="SimSun" w:eastAsia="SimSun" w:cs="SimSun"/>
          <w:sz w:val="22"/>
          <w:szCs w:val="22"/>
          <w:spacing w:val="1"/>
        </w:rPr>
        <w:t>如果是</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64"/>
          <w:w w:val="101"/>
        </w:rPr>
        <w:t xml:space="preserve"> </w:t>
      </w:r>
      <w:r>
        <w:rPr>
          <w:rFonts w:ascii="SimSun" w:hAnsi="SimSun" w:eastAsia="SimSun" w:cs="SimSun"/>
          <w:sz w:val="22"/>
          <w:szCs w:val="22"/>
          <w:spacing w:val="1"/>
        </w:rPr>
        <w:t>则格式化操作非常简单。只需要右击盘符弹出一个快捷菜单，</w:t>
      </w:r>
      <w:r>
        <w:rPr>
          <w:rFonts w:ascii="SimSun" w:hAnsi="SimSun" w:eastAsia="SimSun" w:cs="SimSun"/>
          <w:sz w:val="22"/>
          <w:szCs w:val="22"/>
        </w:rPr>
        <w:t xml:space="preserve"> </w:t>
      </w:r>
      <w:r>
        <w:rPr>
          <w:rFonts w:ascii="SimSun" w:hAnsi="SimSun" w:eastAsia="SimSun" w:cs="SimSun"/>
          <w:sz w:val="22"/>
          <w:szCs w:val="22"/>
          <w:spacing w:val="4"/>
        </w:rPr>
        <w:t>然后选择“格式化”命令，如图2-5所示，打开“格式化”对话框，如图2-6所示。</w:t>
      </w:r>
    </w:p>
    <w:p>
      <w:pPr>
        <w:ind w:left="39" w:right="697" w:firstLine="450"/>
        <w:spacing w:before="29" w:line="310" w:lineRule="auto"/>
        <w:rPr>
          <w:rFonts w:ascii="SimSun" w:hAnsi="SimSun" w:eastAsia="SimSun" w:cs="SimSun"/>
          <w:sz w:val="22"/>
          <w:szCs w:val="22"/>
        </w:rPr>
      </w:pPr>
      <w:r>
        <w:rPr>
          <w:rFonts w:ascii="SimSun" w:hAnsi="SimSun" w:eastAsia="SimSun" w:cs="SimSun"/>
          <w:sz w:val="22"/>
          <w:szCs w:val="22"/>
          <w:spacing w:val="2"/>
        </w:rPr>
        <w:t>在“格式化”对话框中，单击“开始”按钮，系统就可以帮我们完成磁盘整个</w:t>
      </w:r>
      <w:r>
        <w:rPr>
          <w:rFonts w:ascii="SimSun" w:hAnsi="SimSun" w:eastAsia="SimSun" w:cs="SimSun"/>
          <w:sz w:val="22"/>
          <w:szCs w:val="22"/>
        </w:rPr>
        <w:t xml:space="preserve"> </w:t>
      </w:r>
      <w:r>
        <w:rPr>
          <w:rFonts w:ascii="SimSun" w:hAnsi="SimSun" w:eastAsia="SimSun" w:cs="SimSun"/>
          <w:sz w:val="22"/>
          <w:szCs w:val="22"/>
          <w:spacing w:val="-2"/>
        </w:rPr>
        <w:t>格式化的过程。当然，在单击“开始”按钮之前可以根据需要调整文件系统的参数，</w:t>
      </w:r>
      <w:r>
        <w:rPr>
          <w:rFonts w:ascii="SimSun" w:hAnsi="SimSun" w:eastAsia="SimSun" w:cs="SimSun"/>
          <w:sz w:val="22"/>
          <w:szCs w:val="22"/>
          <w:spacing w:val="15"/>
        </w:rPr>
        <w:t xml:space="preserve"> </w:t>
      </w:r>
      <w:r>
        <w:rPr>
          <w:rFonts w:ascii="SimSun" w:hAnsi="SimSun" w:eastAsia="SimSun" w:cs="SimSun"/>
          <w:sz w:val="22"/>
          <w:szCs w:val="22"/>
          <w:spacing w:val="1"/>
        </w:rPr>
        <w:t>如文件系统类型、分配单元的大小等。</w:t>
      </w:r>
    </w:p>
    <w:p>
      <w:pPr>
        <w:ind w:left="39" w:right="757" w:firstLine="450"/>
        <w:spacing w:before="41" w:line="289" w:lineRule="auto"/>
        <w:rPr>
          <w:rFonts w:ascii="SimSun" w:hAnsi="SimSun" w:eastAsia="SimSun" w:cs="SimSun"/>
          <w:sz w:val="22"/>
          <w:szCs w:val="22"/>
        </w:rPr>
      </w:pPr>
      <w:r>
        <w:rPr>
          <w:rFonts w:ascii="SimSun" w:hAnsi="SimSun" w:eastAsia="SimSun" w:cs="SimSun"/>
          <w:sz w:val="22"/>
          <w:szCs w:val="22"/>
          <w:u w:val="single" w:color="auto"/>
          <w:spacing w:val="3"/>
        </w:rPr>
        <w:t>当系统完成格式化之后，双击磁盘盘</w:t>
      </w:r>
      <w:r>
        <w:rPr>
          <w:rFonts w:ascii="SimSun" w:hAnsi="SimSun" w:eastAsia="SimSun" w:cs="SimSun"/>
          <w:sz w:val="22"/>
          <w:szCs w:val="22"/>
          <w:spacing w:val="3"/>
        </w:rPr>
        <w:t>符进入该磁盘，</w:t>
      </w:r>
      <w:r>
        <w:rPr>
          <w:rFonts w:ascii="SimSun" w:hAnsi="SimSun" w:eastAsia="SimSun" w:cs="SimSun"/>
          <w:sz w:val="22"/>
          <w:szCs w:val="22"/>
          <w:spacing w:val="2"/>
        </w:rPr>
        <w:t>然后我们就可以做一些具</w:t>
      </w:r>
      <w:r>
        <w:rPr>
          <w:rFonts w:ascii="SimSun" w:hAnsi="SimSun" w:eastAsia="SimSun" w:cs="SimSun"/>
          <w:sz w:val="22"/>
          <w:szCs w:val="22"/>
        </w:rPr>
        <w:t xml:space="preserve"> </w:t>
      </w:r>
      <w:r>
        <w:rPr>
          <w:rFonts w:ascii="SimSun" w:hAnsi="SimSun" w:eastAsia="SimSun" w:cs="SimSun"/>
          <w:sz w:val="22"/>
          <w:szCs w:val="22"/>
          <w:spacing w:val="2"/>
        </w:rPr>
        <w:t>体的操作了，如拷贝文件或新建文件等。</w:t>
      </w:r>
    </w:p>
    <w:p>
      <w:pPr>
        <w:spacing w:line="289" w:lineRule="auto"/>
        <w:sectPr>
          <w:footerReference w:type="default" r:id="rId168"/>
          <w:pgSz w:w="9060" w:h="14150"/>
          <w:pgMar w:top="750" w:right="40" w:bottom="488" w:left="200" w:header="0" w:footer="203" w:gutter="0"/>
        </w:sectPr>
        <w:rPr>
          <w:rFonts w:ascii="SimSun" w:hAnsi="SimSun" w:eastAsia="SimSun" w:cs="SimSun"/>
          <w:sz w:val="22"/>
          <w:szCs w:val="22"/>
        </w:rPr>
      </w:pPr>
    </w:p>
    <w:p>
      <w:pPr>
        <w:spacing w:line="416" w:lineRule="auto"/>
        <w:rPr>
          <w:rFonts w:ascii="Arial"/>
          <w:sz w:val="21"/>
        </w:rPr>
      </w:pPr>
      <w:r/>
    </w:p>
    <w:p>
      <w:pPr>
        <w:ind w:left="182"/>
        <w:spacing w:before="65" w:line="219" w:lineRule="auto"/>
        <w:rPr>
          <w:rFonts w:ascii="SimSun" w:hAnsi="SimSun" w:eastAsia="SimSun" w:cs="SimSun"/>
          <w:sz w:val="20"/>
          <w:szCs w:val="20"/>
        </w:rPr>
      </w:pPr>
      <w:bookmarkStart w:name="bookmark171" w:id="190"/>
      <w:bookmarkEnd w:id="190"/>
      <w:r>
        <w:rPr>
          <w:rFonts w:ascii="SimSun" w:hAnsi="SimSun" w:eastAsia="SimSun" w:cs="SimSun"/>
          <w:sz w:val="20"/>
          <w:szCs w:val="20"/>
          <w:b/>
          <w:bCs/>
          <w:spacing w:val="9"/>
        </w:rPr>
        <w:t>文件系统技术内幕</w:t>
      </w:r>
    </w:p>
    <w:p>
      <w:pPr>
        <w:ind w:left="182"/>
        <w:spacing w:before="64" w:line="219" w:lineRule="auto"/>
        <w:rPr>
          <w:rFonts w:ascii="SimSun" w:hAnsi="SimSun" w:eastAsia="SimSun" w:cs="SimSun"/>
          <w:sz w:val="20"/>
          <w:szCs w:val="20"/>
        </w:rPr>
      </w:pPr>
      <w:r>
        <w:rPr>
          <w:rFonts w:ascii="SimSun" w:hAnsi="SimSun" w:eastAsia="SimSun" w:cs="SimSun"/>
          <w:sz w:val="20"/>
          <w:szCs w:val="20"/>
          <w:b/>
          <w:bCs/>
          <w:spacing w:val="-8"/>
        </w:rPr>
        <w:t>大数据时代海量数据存储之道</w:t>
      </w:r>
    </w:p>
    <w:p>
      <w:pPr>
        <w:spacing w:line="454" w:lineRule="auto"/>
        <w:rPr>
          <w:rFonts w:ascii="Arial"/>
          <w:sz w:val="21"/>
        </w:rPr>
      </w:pPr>
      <w:r/>
    </w:p>
    <w:p>
      <w:pPr>
        <w:ind w:firstLine="5129"/>
        <w:spacing w:line="140" w:lineRule="exact"/>
        <w:rPr/>
      </w:pPr>
      <w:r>
        <w:rPr>
          <w:position w:val="-2"/>
        </w:rPr>
        <w:drawing>
          <wp:inline distT="0" distB="0" distL="0" distR="0">
            <wp:extent cx="469913" cy="88953"/>
            <wp:effectExtent l="0" t="0" r="0" b="0"/>
            <wp:docPr id="176" name="IM 176"/>
            <wp:cNvGraphicFramePr/>
            <a:graphic>
              <a:graphicData uri="http://schemas.openxmlformats.org/drawingml/2006/picture">
                <pic:pic>
                  <pic:nvPicPr>
                    <pic:cNvPr id="176" name="IM 176"/>
                    <pic:cNvPicPr/>
                  </pic:nvPicPr>
                  <pic:blipFill>
                    <a:blip r:embed="rId171"/>
                    <a:stretch>
                      <a:fillRect/>
                    </a:stretch>
                  </pic:blipFill>
                  <pic:spPr>
                    <a:xfrm rot="0">
                      <a:off x="0" y="0"/>
                      <a:ext cx="469913" cy="88953"/>
                    </a:xfrm>
                    <a:prstGeom prst="rect">
                      <a:avLst/>
                    </a:prstGeom>
                  </pic:spPr>
                </pic:pic>
              </a:graphicData>
            </a:graphic>
          </wp:inline>
        </w:drawing>
      </w:r>
    </w:p>
    <w:p>
      <w:pPr>
        <w:ind w:left="5140"/>
        <w:spacing w:before="143" w:line="212" w:lineRule="auto"/>
        <w:rPr>
          <w:rFonts w:ascii="Arial" w:hAnsi="Arial" w:eastAsia="Arial" w:cs="Arial"/>
          <w:sz w:val="10"/>
          <w:szCs w:val="10"/>
        </w:rPr>
      </w:pPr>
      <w:r>
        <w:drawing>
          <wp:anchor distT="0" distB="0" distL="0" distR="0" simplePos="0" relativeHeight="251786240" behindDoc="1" locked="0" layoutInCell="1" allowOverlap="1">
            <wp:simplePos x="0" y="0"/>
            <wp:positionH relativeFrom="column">
              <wp:posOffset>3181349</wp:posOffset>
            </wp:positionH>
            <wp:positionV relativeFrom="paragraph">
              <wp:posOffset>-190496</wp:posOffset>
            </wp:positionV>
            <wp:extent cx="1536653" cy="3047976"/>
            <wp:effectExtent l="0" t="0" r="0" b="0"/>
            <wp:wrapNone/>
            <wp:docPr id="178" name="IM 178"/>
            <wp:cNvGraphicFramePr/>
            <a:graphic>
              <a:graphicData uri="http://schemas.openxmlformats.org/drawingml/2006/picture">
                <pic:pic>
                  <pic:nvPicPr>
                    <pic:cNvPr id="178" name="IM 178"/>
                    <pic:cNvPicPr/>
                  </pic:nvPicPr>
                  <pic:blipFill>
                    <a:blip r:embed="rId172"/>
                    <a:stretch>
                      <a:fillRect/>
                    </a:stretch>
                  </pic:blipFill>
                  <pic:spPr>
                    <a:xfrm rot="0">
                      <a:off x="0" y="0"/>
                      <a:ext cx="1536653" cy="3047976"/>
                    </a:xfrm>
                    <a:prstGeom prst="rect">
                      <a:avLst/>
                    </a:prstGeom>
                  </pic:spPr>
                </pic:pic>
              </a:graphicData>
            </a:graphic>
          </wp:anchor>
        </w:drawing>
      </w:r>
      <w:r>
        <w:rPr>
          <w:rFonts w:ascii="SimSun" w:hAnsi="SimSun" w:eastAsia="SimSun" w:cs="SimSun"/>
          <w:sz w:val="10"/>
          <w:szCs w:val="10"/>
          <w:color w:val="FFFFFF"/>
          <w:spacing w:val="-2"/>
        </w:rPr>
        <w:t>窗量</w:t>
      </w:r>
      <w:r>
        <w:rPr>
          <w:rFonts w:ascii="Arial" w:hAnsi="Arial" w:eastAsia="Arial" w:cs="Arial"/>
          <w:sz w:val="10"/>
          <w:szCs w:val="10"/>
          <w:color w:val="FFFFFF"/>
          <w:spacing w:val="-2"/>
        </w:rPr>
        <w:t>(P:</w:t>
      </w:r>
    </w:p>
    <w:p>
      <w:pPr>
        <w:ind w:left="5140"/>
        <w:spacing w:before="132"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852</w:t>
      </w:r>
      <w:r>
        <w:rPr>
          <w:rFonts w:ascii="Times New Roman" w:hAnsi="Times New Roman" w:eastAsia="Times New Roman" w:cs="Times New Roman"/>
          <w:sz w:val="10"/>
          <w:szCs w:val="10"/>
          <w:spacing w:val="7"/>
          <w:w w:val="101"/>
        </w:rPr>
        <w:t xml:space="preserve">   </w:t>
      </w:r>
      <w:r>
        <w:rPr>
          <w:rFonts w:ascii="Times New Roman" w:hAnsi="Times New Roman" w:eastAsia="Times New Roman" w:cs="Times New Roman"/>
          <w:sz w:val="10"/>
          <w:szCs w:val="10"/>
          <w:spacing w:val="-2"/>
        </w:rPr>
        <w:t>GB</w:t>
      </w:r>
    </w:p>
    <w:p>
      <w:pPr>
        <w:ind w:left="5140" w:right="2535"/>
        <w:spacing w:before="165" w:line="389" w:lineRule="auto"/>
        <w:rPr>
          <w:rFonts w:ascii="SimSun" w:hAnsi="SimSun" w:eastAsia="SimSun" w:cs="SimSun"/>
          <w:sz w:val="10"/>
          <w:szCs w:val="10"/>
        </w:rPr>
      </w:pPr>
      <w:r>
        <w:rPr>
          <w:rFonts w:ascii="LiSu" w:hAnsi="LiSu" w:eastAsia="LiSu" w:cs="LiSu"/>
          <w:sz w:val="10"/>
          <w:szCs w:val="10"/>
          <w:color w:val="FFFFFF"/>
          <w:spacing w:val="-4"/>
        </w:rPr>
        <w:t>文件系统</w:t>
      </w:r>
      <w:r>
        <w:rPr>
          <w:rFonts w:ascii="SimSun" w:hAnsi="SimSun" w:eastAsia="SimSun" w:cs="SimSun"/>
          <w:sz w:val="10"/>
          <w:szCs w:val="10"/>
          <w:color w:val="FFFFFF"/>
          <w:spacing w:val="-4"/>
        </w:rPr>
        <w:t>(F)</w:t>
      </w:r>
      <w:r>
        <w:rPr>
          <w:rFonts w:ascii="SimSun" w:hAnsi="SimSun" w:eastAsia="SimSun" w:cs="SimSun"/>
          <w:sz w:val="10"/>
          <w:szCs w:val="10"/>
          <w:color w:val="FFFFFF"/>
          <w:spacing w:val="5"/>
        </w:rPr>
        <w:t xml:space="preserve"> </w:t>
      </w:r>
      <w:r>
        <w:rPr>
          <w:rFonts w:ascii="SimSun" w:hAnsi="SimSun" w:eastAsia="SimSun" w:cs="SimSun"/>
          <w:sz w:val="10"/>
          <w:szCs w:val="10"/>
          <w:color w:val="FFFFFF"/>
          <w:spacing w:val="-5"/>
        </w:rPr>
        <w:t>NTFS</w:t>
      </w:r>
      <w:r>
        <w:rPr>
          <w:rFonts w:ascii="SimSun" w:hAnsi="SimSun" w:eastAsia="SimSun" w:cs="SimSun"/>
          <w:sz w:val="10"/>
          <w:szCs w:val="10"/>
          <w:color w:val="FFFFFF"/>
          <w:spacing w:val="13"/>
        </w:rPr>
        <w:t xml:space="preserve"> </w:t>
      </w:r>
      <w:r>
        <w:rPr>
          <w:rFonts w:ascii="SimSun" w:hAnsi="SimSun" w:eastAsia="SimSun" w:cs="SimSun"/>
          <w:sz w:val="10"/>
          <w:szCs w:val="10"/>
          <w:color w:val="FFFFFF"/>
          <w:spacing w:val="-5"/>
        </w:rPr>
        <w:t>(</w:t>
      </w:r>
      <w:r>
        <w:rPr>
          <w:rFonts w:ascii="SimSun" w:hAnsi="SimSun" w:eastAsia="SimSun" w:cs="SimSun"/>
          <w:sz w:val="10"/>
          <w:szCs w:val="10"/>
          <w:color w:val="FFFFFF"/>
          <w:spacing w:val="-17"/>
        </w:rPr>
        <w:t xml:space="preserve"> </w:t>
      </w:r>
      <w:r>
        <w:rPr>
          <w:rFonts w:ascii="SimSun" w:hAnsi="SimSun" w:eastAsia="SimSun" w:cs="SimSun"/>
          <w:sz w:val="10"/>
          <w:szCs w:val="10"/>
          <w:color w:val="FFFFFF"/>
          <w:spacing w:val="-5"/>
        </w:rPr>
        <w:t>默</w:t>
      </w:r>
      <w:r>
        <w:rPr>
          <w:rFonts w:ascii="SimSun" w:hAnsi="SimSun" w:eastAsia="SimSun" w:cs="SimSun"/>
          <w:sz w:val="10"/>
          <w:szCs w:val="10"/>
          <w:color w:val="FFFFFF"/>
          <w:spacing w:val="-17"/>
        </w:rPr>
        <w:t xml:space="preserve"> </w:t>
      </w:r>
      <w:r>
        <w:rPr>
          <w:rFonts w:ascii="SimSun" w:hAnsi="SimSun" w:eastAsia="SimSun" w:cs="SimSun"/>
          <w:sz w:val="10"/>
          <w:szCs w:val="10"/>
          <w:color w:val="FFFFFF"/>
          <w:spacing w:val="-5"/>
        </w:rPr>
        <w:t>认</w:t>
      </w:r>
    </w:p>
    <w:p>
      <w:pPr>
        <w:ind w:left="5140" w:right="2361"/>
        <w:spacing w:before="57" w:line="378" w:lineRule="auto"/>
        <w:rPr>
          <w:rFonts w:ascii="LiSu" w:hAnsi="LiSu" w:eastAsia="LiSu" w:cs="LiSu"/>
          <w:sz w:val="10"/>
          <w:szCs w:val="10"/>
        </w:rPr>
      </w:pPr>
      <w:r>
        <w:rPr>
          <w:rFonts w:ascii="SimSun" w:hAnsi="SimSun" w:eastAsia="SimSun" w:cs="SimSun"/>
          <w:sz w:val="10"/>
          <w:szCs w:val="10"/>
          <w:spacing w:val="2"/>
        </w:rPr>
        <w:t>分配单元大小A) </w:t>
      </w:r>
      <w:r>
        <w:rPr>
          <w:rFonts w:ascii="LiSu" w:hAnsi="LiSu" w:eastAsia="LiSu" w:cs="LiSu"/>
          <w:sz w:val="10"/>
          <w:szCs w:val="10"/>
          <w:spacing w:val="12"/>
        </w:rPr>
        <w:t>4096字节</w:t>
      </w:r>
    </w:p>
    <w:p>
      <w:pPr>
        <w:spacing w:line="237" w:lineRule="exact"/>
        <w:rPr/>
      </w:pPr>
      <w:r/>
    </w:p>
    <w:p>
      <w:pPr>
        <w:spacing w:line="237" w:lineRule="exact"/>
        <w:sectPr>
          <w:footerReference w:type="default" r:id="rId170"/>
          <w:pgSz w:w="9060" w:h="14150"/>
          <w:pgMar w:top="0" w:right="288" w:bottom="611" w:left="550" w:header="0" w:footer="352" w:gutter="0"/>
          <w:cols w:equalWidth="0" w:num="1">
            <w:col w:w="8222" w:space="0"/>
          </w:cols>
        </w:sectPr>
        <w:rPr/>
      </w:pPr>
    </w:p>
    <w:p>
      <w:pPr>
        <w:ind w:left="1289" w:right="2841"/>
        <w:spacing w:before="164" w:line="314" w:lineRule="auto"/>
        <w:rPr>
          <w:rFonts w:ascii="Times New Roman" w:hAnsi="Times New Roman" w:eastAsia="Times New Roman" w:cs="Times New Roman"/>
          <w:sz w:val="10"/>
          <w:szCs w:val="10"/>
        </w:rPr>
      </w:pPr>
      <w:r>
        <w:drawing>
          <wp:anchor distT="0" distB="0" distL="0" distR="0" simplePos="0" relativeHeight="251787264" behindDoc="1" locked="0" layoutInCell="1" allowOverlap="1">
            <wp:simplePos x="0" y="0"/>
            <wp:positionH relativeFrom="column">
              <wp:posOffset>622255</wp:posOffset>
            </wp:positionH>
            <wp:positionV relativeFrom="paragraph">
              <wp:posOffset>50209</wp:posOffset>
            </wp:positionV>
            <wp:extent cx="1549424" cy="1676377"/>
            <wp:effectExtent l="0" t="0" r="0" b="0"/>
            <wp:wrapNone/>
            <wp:docPr id="180" name="IM 180"/>
            <wp:cNvGraphicFramePr/>
            <a:graphic>
              <a:graphicData uri="http://schemas.openxmlformats.org/drawingml/2006/picture">
                <pic:pic>
                  <pic:nvPicPr>
                    <pic:cNvPr id="180" name="IM 180"/>
                    <pic:cNvPicPr/>
                  </pic:nvPicPr>
                  <pic:blipFill>
                    <a:blip r:embed="rId173"/>
                    <a:stretch>
                      <a:fillRect/>
                    </a:stretch>
                  </pic:blipFill>
                  <pic:spPr>
                    <a:xfrm rot="0">
                      <a:off x="0" y="0"/>
                      <a:ext cx="1549424" cy="1676377"/>
                    </a:xfrm>
                    <a:prstGeom prst="rect">
                      <a:avLst/>
                    </a:prstGeom>
                  </pic:spPr>
                </pic:pic>
              </a:graphicData>
            </a:graphic>
          </wp:anchor>
        </w:drawing>
      </w:r>
      <w:r>
        <w:rPr>
          <w:rFonts w:ascii="SimSun" w:hAnsi="SimSun" w:eastAsia="SimSun" w:cs="SimSun"/>
          <w:sz w:val="10"/>
          <w:szCs w:val="10"/>
          <w:spacing w:val="-4"/>
        </w:rPr>
        <w:t>国定到开始”屏莓(P)</w:t>
      </w:r>
      <w:r>
        <w:rPr>
          <w:rFonts w:ascii="SimSun" w:hAnsi="SimSun" w:eastAsia="SimSun" w:cs="SimSun"/>
          <w:sz w:val="10"/>
          <w:szCs w:val="10"/>
          <w:spacing w:val="1"/>
        </w:rPr>
        <w:t xml:space="preserve"> </w:t>
      </w:r>
      <w:r>
        <w:rPr>
          <w:rFonts w:ascii="SimSun" w:hAnsi="SimSun" w:eastAsia="SimSun" w:cs="SimSun"/>
          <w:sz w:val="10"/>
          <w:szCs w:val="10"/>
        </w:rPr>
        <w:t>添加到压孀文件</w:t>
      </w:r>
      <w:r>
        <w:rPr>
          <w:rFonts w:ascii="Times New Roman" w:hAnsi="Times New Roman" w:eastAsia="Times New Roman" w:cs="Times New Roman"/>
          <w:sz w:val="10"/>
          <w:szCs w:val="10"/>
        </w:rPr>
        <w:t>(AL</w:t>
      </w:r>
    </w:p>
    <w:p>
      <w:pPr>
        <w:ind w:left="1289" w:right="2660"/>
        <w:spacing w:before="39" w:line="204" w:lineRule="auto"/>
        <w:rPr>
          <w:rFonts w:ascii="SimSun" w:hAnsi="SimSun" w:eastAsia="SimSun" w:cs="SimSun"/>
          <w:sz w:val="20"/>
          <w:szCs w:val="20"/>
        </w:rPr>
      </w:pPr>
      <w:r>
        <w:rPr>
          <w:rFonts w:ascii="SimSun" w:hAnsi="SimSun" w:eastAsia="SimSun" w:cs="SimSun"/>
          <w:sz w:val="10"/>
          <w:szCs w:val="10"/>
          <w:spacing w:val="4"/>
        </w:rPr>
        <w:t>酒加到"</w:t>
      </w:r>
      <w:r>
        <w:rPr>
          <w:rFonts w:ascii="SimSun" w:hAnsi="SimSun" w:eastAsia="SimSun" w:cs="SimSun"/>
          <w:sz w:val="10"/>
          <w:szCs w:val="10"/>
        </w:rPr>
        <w:t>Archive</w:t>
      </w:r>
      <w:r>
        <w:rPr>
          <w:rFonts w:ascii="SimSun" w:hAnsi="SimSun" w:eastAsia="SimSun" w:cs="SimSun"/>
          <w:sz w:val="10"/>
          <w:szCs w:val="10"/>
          <w:spacing w:val="4"/>
        </w:rPr>
        <w:t>.</w:t>
      </w:r>
      <w:r>
        <w:rPr>
          <w:rFonts w:ascii="SimSun" w:hAnsi="SimSun" w:eastAsia="SimSun" w:cs="SimSun"/>
          <w:sz w:val="10"/>
          <w:szCs w:val="10"/>
        </w:rPr>
        <w:t>rar</w:t>
      </w:r>
      <w:r>
        <w:rPr>
          <w:rFonts w:ascii="SimSun" w:hAnsi="SimSun" w:eastAsia="SimSun" w:cs="SimSun"/>
          <w:sz w:val="10"/>
          <w:szCs w:val="10"/>
          <w:spacing w:val="4"/>
        </w:rPr>
        <w:t>'()</w:t>
      </w:r>
      <w:r>
        <w:rPr>
          <w:rFonts w:ascii="SimSun" w:hAnsi="SimSun" w:eastAsia="SimSun" w:cs="SimSun"/>
          <w:sz w:val="10"/>
          <w:szCs w:val="10"/>
          <w:spacing w:val="6"/>
        </w:rPr>
        <w:t xml:space="preserve"> </w:t>
      </w:r>
      <w:r>
        <w:rPr>
          <w:rFonts w:ascii="SimSun" w:hAnsi="SimSun" w:eastAsia="SimSun" w:cs="SimSun"/>
          <w:sz w:val="20"/>
          <w:szCs w:val="20"/>
          <w:spacing w:val="-14"/>
          <w:w w:val="75"/>
        </w:rPr>
        <w:t>压嘴并E-mail</w:t>
      </w:r>
    </w:p>
    <w:p>
      <w:pPr>
        <w:ind w:left="1289" w:right="2413"/>
        <w:spacing w:before="47" w:line="320" w:lineRule="auto"/>
        <w:rPr>
          <w:rFonts w:ascii="SimSun" w:hAnsi="SimSun" w:eastAsia="SimSun" w:cs="SimSun"/>
          <w:sz w:val="10"/>
          <w:szCs w:val="10"/>
        </w:rPr>
      </w:pPr>
      <w:r>
        <w:rPr>
          <w:rFonts w:ascii="SimSun" w:hAnsi="SimSun" w:eastAsia="SimSun" w:cs="SimSun"/>
          <w:sz w:val="10"/>
          <w:szCs w:val="10"/>
          <w:spacing w:val="3"/>
        </w:rPr>
        <w:t>压缩到"</w:t>
      </w:r>
      <w:r>
        <w:rPr>
          <w:rFonts w:ascii="Times New Roman" w:hAnsi="Times New Roman" w:eastAsia="Times New Roman" w:cs="Times New Roman"/>
          <w:sz w:val="10"/>
          <w:szCs w:val="10"/>
        </w:rPr>
        <w:t>Archive</w:t>
      </w:r>
      <w:r>
        <w:rPr>
          <w:rFonts w:ascii="Times New Roman" w:hAnsi="Times New Roman" w:eastAsia="Times New Roman" w:cs="Times New Roman"/>
          <w:sz w:val="10"/>
          <w:szCs w:val="10"/>
          <w:spacing w:val="3"/>
        </w:rPr>
        <w:t>.</w:t>
      </w:r>
      <w:r>
        <w:rPr>
          <w:rFonts w:ascii="Times New Roman" w:hAnsi="Times New Roman" w:eastAsia="Times New Roman" w:cs="Times New Roman"/>
          <w:sz w:val="10"/>
          <w:szCs w:val="10"/>
        </w:rPr>
        <w:t>rar</w:t>
      </w:r>
      <w:r>
        <w:rPr>
          <w:rFonts w:ascii="Times New Roman" w:hAnsi="Times New Roman" w:eastAsia="Times New Roman" w:cs="Times New Roman"/>
          <w:sz w:val="10"/>
          <w:szCs w:val="10"/>
          <w:spacing w:val="7"/>
        </w:rPr>
        <w:t xml:space="preserve">  </w:t>
      </w:r>
      <w:r>
        <w:rPr>
          <w:rFonts w:ascii="SimSun" w:hAnsi="SimSun" w:eastAsia="SimSun" w:cs="SimSun"/>
          <w:sz w:val="10"/>
          <w:szCs w:val="10"/>
          <w:spacing w:val="3"/>
        </w:rPr>
        <w:t>' 并</w:t>
      </w:r>
      <w:r>
        <w:rPr>
          <w:rFonts w:ascii="Times New Roman" w:hAnsi="Times New Roman" w:eastAsia="Times New Roman" w:cs="Times New Roman"/>
          <w:sz w:val="10"/>
          <w:szCs w:val="10"/>
        </w:rPr>
        <w:t>Emall </w:t>
      </w:r>
      <w:r>
        <w:rPr>
          <w:rFonts w:ascii="SimSun" w:hAnsi="SimSun" w:eastAsia="SimSun" w:cs="SimSun"/>
          <w:sz w:val="10"/>
          <w:szCs w:val="10"/>
          <w:spacing w:val="4"/>
        </w:rPr>
        <w:t>添加到压难文件(2)-</w:t>
      </w:r>
    </w:p>
    <w:p>
      <w:pPr>
        <w:ind w:left="1288" w:right="2854" w:hanging="169"/>
        <w:spacing w:before="35" w:line="411" w:lineRule="auto"/>
        <w:rPr>
          <w:rFonts w:ascii="Arial" w:hAnsi="Arial" w:eastAsia="Arial" w:cs="Arial"/>
          <w:sz w:val="10"/>
          <w:szCs w:val="10"/>
        </w:rPr>
      </w:pPr>
      <w:r>
        <w:rPr>
          <w:rFonts w:ascii="SimSun" w:hAnsi="SimSun" w:eastAsia="SimSun" w:cs="SimSun"/>
          <w:sz w:val="10"/>
          <w:szCs w:val="10"/>
          <w:spacing w:val="11"/>
        </w:rPr>
        <w:t>回扫猫病毒(电脑营部</w:t>
      </w:r>
      <w:r>
        <w:rPr>
          <w:rFonts w:ascii="SimSun" w:hAnsi="SimSun" w:eastAsia="SimSun" w:cs="SimSun"/>
          <w:sz w:val="10"/>
          <w:szCs w:val="10"/>
          <w:spacing w:val="4"/>
        </w:rPr>
        <w:t xml:space="preserve"> </w:t>
      </w:r>
      <w:r>
        <w:rPr>
          <w:rFonts w:ascii="SimSun" w:hAnsi="SimSun" w:eastAsia="SimSun" w:cs="SimSun"/>
          <w:sz w:val="10"/>
          <w:szCs w:val="10"/>
          <w:spacing w:val="-2"/>
        </w:rPr>
        <w:t>格式化</w:t>
      </w:r>
      <w:r>
        <w:rPr>
          <w:rFonts w:ascii="SimSun" w:hAnsi="SimSun" w:eastAsia="SimSun" w:cs="SimSun"/>
          <w:sz w:val="10"/>
          <w:szCs w:val="10"/>
          <w:spacing w:val="-24"/>
        </w:rPr>
        <w:t xml:space="preserve"> </w:t>
      </w:r>
      <w:r>
        <w:rPr>
          <w:rFonts w:ascii="Arial" w:hAnsi="Arial" w:eastAsia="Arial" w:cs="Arial"/>
          <w:sz w:val="10"/>
          <w:szCs w:val="10"/>
          <w:spacing w:val="-2"/>
        </w:rPr>
        <w:t>(A)</w:t>
      </w:r>
    </w:p>
    <w:p>
      <w:pPr>
        <w:pStyle w:val="BodyText"/>
        <w:ind w:left="1289"/>
        <w:spacing w:before="44" w:line="222" w:lineRule="auto"/>
        <w:rPr>
          <w:sz w:val="10"/>
          <w:szCs w:val="10"/>
        </w:rPr>
      </w:pPr>
      <w:r>
        <w:rPr>
          <w:sz w:val="10"/>
          <w:szCs w:val="10"/>
          <w:color w:val="FFFFFF"/>
          <w:spacing w:val="13"/>
        </w:rPr>
        <w:t>复制(9</w:t>
      </w:r>
    </w:p>
    <w:p>
      <w:pPr>
        <w:ind w:left="1289" w:right="3011"/>
        <w:spacing w:before="122" w:line="312" w:lineRule="auto"/>
        <w:rPr>
          <w:rFonts w:ascii="Arial" w:hAnsi="Arial" w:eastAsia="Arial" w:cs="Arial"/>
          <w:sz w:val="10"/>
          <w:szCs w:val="10"/>
        </w:rPr>
      </w:pPr>
      <w:r>
        <w:rPr>
          <w:rFonts w:ascii="LiSu" w:hAnsi="LiSu" w:eastAsia="LiSu" w:cs="LiSu"/>
          <w:sz w:val="10"/>
          <w:szCs w:val="10"/>
          <w:spacing w:val="-2"/>
        </w:rPr>
        <w:t>创建快建方式</w:t>
      </w:r>
      <w:r>
        <w:rPr>
          <w:rFonts w:ascii="SimSun" w:hAnsi="SimSun" w:eastAsia="SimSun" w:cs="SimSun"/>
          <w:sz w:val="10"/>
          <w:szCs w:val="10"/>
          <w:spacing w:val="-2"/>
        </w:rPr>
        <w:t>(S)</w:t>
      </w:r>
      <w:r>
        <w:rPr>
          <w:rFonts w:ascii="SimSun" w:hAnsi="SimSun" w:eastAsia="SimSun" w:cs="SimSun"/>
          <w:sz w:val="10"/>
          <w:szCs w:val="10"/>
          <w:spacing w:val="5"/>
        </w:rPr>
        <w:t xml:space="preserve"> </w:t>
      </w:r>
      <w:r>
        <w:rPr>
          <w:rFonts w:ascii="SimSun" w:hAnsi="SimSun" w:eastAsia="SimSun" w:cs="SimSun"/>
          <w:sz w:val="10"/>
          <w:szCs w:val="10"/>
          <w:spacing w:val="1"/>
        </w:rPr>
        <w:t>重命名</w:t>
      </w:r>
      <w:r>
        <w:rPr>
          <w:rFonts w:ascii="Arial" w:hAnsi="Arial" w:eastAsia="Arial" w:cs="Arial"/>
          <w:sz w:val="10"/>
          <w:szCs w:val="10"/>
          <w:spacing w:val="1"/>
        </w:rPr>
        <w:t>(M)</w:t>
      </w:r>
    </w:p>
    <w:p>
      <w:pPr>
        <w:ind w:left="1289"/>
        <w:spacing w:before="99" w:line="212" w:lineRule="auto"/>
        <w:rPr>
          <w:rFonts w:ascii="Arial" w:hAnsi="Arial" w:eastAsia="Arial" w:cs="Arial"/>
          <w:sz w:val="10"/>
          <w:szCs w:val="10"/>
        </w:rPr>
      </w:pPr>
      <w:r>
        <w:rPr>
          <w:rFonts w:ascii="SimSun" w:hAnsi="SimSun" w:eastAsia="SimSun" w:cs="SimSun"/>
          <w:sz w:val="10"/>
          <w:szCs w:val="10"/>
          <w:spacing w:val="-2"/>
        </w:rPr>
        <w:t>居性</w:t>
      </w:r>
      <w:r>
        <w:rPr>
          <w:rFonts w:ascii="Arial" w:hAnsi="Arial" w:eastAsia="Arial" w:cs="Arial"/>
          <w:sz w:val="10"/>
          <w:szCs w:val="10"/>
          <w:spacing w:val="-2"/>
        </w:rPr>
        <w:t>(R)</w:t>
      </w:r>
    </w:p>
    <w:p>
      <w:pPr>
        <w:ind w:left="989"/>
        <w:spacing w:before="220" w:line="185" w:lineRule="auto"/>
        <w:rPr>
          <w:rFonts w:ascii="SimSun" w:hAnsi="SimSun" w:eastAsia="SimSun" w:cs="SimSun"/>
          <w:sz w:val="20"/>
          <w:szCs w:val="20"/>
        </w:rPr>
      </w:pPr>
      <w:r>
        <w:rPr>
          <w:rFonts w:ascii="SimSun" w:hAnsi="SimSun" w:eastAsia="SimSun" w:cs="SimSun"/>
          <w:sz w:val="20"/>
          <w:szCs w:val="20"/>
          <w:spacing w:val="-1"/>
        </w:rPr>
        <w:t>图2-5</w:t>
      </w:r>
      <w:r>
        <w:rPr>
          <w:rFonts w:ascii="SimSun" w:hAnsi="SimSun" w:eastAsia="SimSun" w:cs="SimSun"/>
          <w:sz w:val="20"/>
          <w:szCs w:val="20"/>
          <w:spacing w:val="45"/>
        </w:rPr>
        <w:t xml:space="preserve"> </w:t>
      </w:r>
      <w:r>
        <w:rPr>
          <w:rFonts w:ascii="SimSun" w:hAnsi="SimSun" w:eastAsia="SimSun" w:cs="SimSun"/>
          <w:sz w:val="20"/>
          <w:szCs w:val="20"/>
          <w:spacing w:val="-1"/>
        </w:rPr>
        <w:t>选择“格式化”命令</w:t>
      </w:r>
    </w:p>
    <w:p>
      <w:pPr>
        <w:spacing w:line="14" w:lineRule="auto"/>
        <w:rPr>
          <w:rFonts w:ascii="Arial"/>
          <w:sz w:val="2"/>
        </w:rPr>
      </w:pPr>
      <w:r>
        <w:rPr>
          <w:rFonts w:ascii="Arial" w:hAnsi="Arial" w:eastAsia="Arial" w:cs="Arial"/>
          <w:sz w:val="2"/>
          <w:szCs w:val="2"/>
        </w:rPr>
        <w:br w:type="column"/>
      </w:r>
    </w:p>
    <w:p>
      <w:pPr>
        <w:pStyle w:val="BodyText"/>
        <w:ind w:left="189"/>
        <w:spacing w:before="20" w:line="212" w:lineRule="auto"/>
        <w:rPr>
          <w:rFonts w:ascii="Times New Roman" w:hAnsi="Times New Roman" w:eastAsia="Times New Roman" w:cs="Times New Roman"/>
          <w:sz w:val="10"/>
          <w:szCs w:val="10"/>
        </w:rPr>
      </w:pPr>
      <w:r>
        <w:rPr>
          <w:sz w:val="10"/>
          <w:szCs w:val="10"/>
          <w:spacing w:val="-3"/>
        </w:rPr>
        <w:t>还原设备的默认值</w:t>
      </w:r>
      <w:r>
        <w:rPr>
          <w:rFonts w:ascii="Times New Roman" w:hAnsi="Times New Roman" w:eastAsia="Times New Roman" w:cs="Times New Roman"/>
          <w:sz w:val="10"/>
          <w:szCs w:val="10"/>
          <w:spacing w:val="-3"/>
        </w:rPr>
        <w:t>(D)</w:t>
      </w:r>
    </w:p>
    <w:p>
      <w:pPr>
        <w:spacing w:before="237" w:line="220" w:lineRule="auto"/>
        <w:rPr>
          <w:rFonts w:ascii="SimSun" w:hAnsi="SimSun" w:eastAsia="SimSun" w:cs="SimSun"/>
          <w:sz w:val="10"/>
          <w:szCs w:val="10"/>
        </w:rPr>
      </w:pPr>
      <w:r>
        <w:rPr>
          <w:rFonts w:ascii="SimSun" w:hAnsi="SimSun" w:eastAsia="SimSun" w:cs="SimSun"/>
          <w:sz w:val="10"/>
          <w:szCs w:val="10"/>
          <w:spacing w:val="-4"/>
        </w:rPr>
        <w:t>卷标(L)</w:t>
      </w:r>
    </w:p>
    <w:p>
      <w:pPr>
        <w:spacing w:before="148"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Data</w:t>
      </w:r>
    </w:p>
    <w:p>
      <w:pPr>
        <w:ind w:left="89"/>
        <w:spacing w:before="157" w:line="219" w:lineRule="auto"/>
        <w:rPr>
          <w:rFonts w:ascii="SimSun" w:hAnsi="SimSun" w:eastAsia="SimSun" w:cs="SimSun"/>
          <w:sz w:val="10"/>
          <w:szCs w:val="10"/>
        </w:rPr>
      </w:pPr>
      <w:r>
        <w:rPr>
          <w:rFonts w:ascii="SimSun" w:hAnsi="SimSun" w:eastAsia="SimSun" w:cs="SimSun"/>
          <w:sz w:val="10"/>
          <w:szCs w:val="10"/>
          <w:color w:val="FFFFFF"/>
          <w:spacing w:val="-4"/>
        </w:rPr>
        <w:t>格式化选项(O)</w:t>
      </w:r>
    </w:p>
    <w:p>
      <w:pPr>
        <w:ind w:left="80"/>
        <w:spacing w:before="132" w:line="219" w:lineRule="auto"/>
        <w:rPr>
          <w:rFonts w:ascii="SimSun" w:hAnsi="SimSun" w:eastAsia="SimSun" w:cs="SimSun"/>
          <w:sz w:val="10"/>
          <w:szCs w:val="10"/>
        </w:rPr>
      </w:pPr>
      <w:r>
        <w:rPr>
          <w:rFonts w:ascii="MS Gothic" w:hAnsi="MS Gothic" w:eastAsia="MS Gothic" w:cs="MS Gothic"/>
          <w:sz w:val="10"/>
          <w:szCs w:val="10"/>
          <w:color w:val="FFFFFF"/>
        </w:rPr>
        <w:t>☑</w:t>
      </w:r>
      <w:r>
        <w:rPr>
          <w:rFonts w:ascii="SimSun" w:hAnsi="SimSun" w:eastAsia="SimSun" w:cs="SimSun"/>
          <w:sz w:val="10"/>
          <w:szCs w:val="10"/>
          <w:color w:val="FFFFFF"/>
        </w:rPr>
        <w:t>快速格式化(Q)</w:t>
      </w:r>
    </w:p>
    <w:p>
      <w:pPr>
        <w:spacing w:line="291" w:lineRule="auto"/>
        <w:rPr>
          <w:rFonts w:ascii="Arial"/>
          <w:sz w:val="21"/>
        </w:rPr>
      </w:pPr>
      <w:r/>
    </w:p>
    <w:p>
      <w:pPr>
        <w:spacing w:line="291" w:lineRule="auto"/>
        <w:rPr>
          <w:rFonts w:ascii="Arial"/>
          <w:sz w:val="21"/>
        </w:rPr>
      </w:pPr>
      <w:r/>
    </w:p>
    <w:p>
      <w:pPr>
        <w:spacing w:line="291" w:lineRule="auto"/>
        <w:rPr>
          <w:rFonts w:ascii="Arial"/>
          <w:sz w:val="21"/>
        </w:rPr>
      </w:pPr>
      <w:r/>
    </w:p>
    <w:p>
      <w:pPr>
        <w:ind w:left="879"/>
        <w:spacing w:before="33" w:line="221" w:lineRule="auto"/>
        <w:rPr>
          <w:rFonts w:ascii="SimSun" w:hAnsi="SimSun" w:eastAsia="SimSun" w:cs="SimSun"/>
          <w:sz w:val="10"/>
          <w:szCs w:val="10"/>
        </w:rPr>
      </w:pPr>
      <w:r>
        <w:rPr>
          <w:rFonts w:ascii="SimSun" w:hAnsi="SimSun" w:eastAsia="SimSun" w:cs="SimSun"/>
          <w:sz w:val="10"/>
          <w:szCs w:val="10"/>
          <w:spacing w:val="2"/>
        </w:rPr>
        <w:t>开始(S</w:t>
      </w:r>
      <w:r>
        <w:rPr>
          <w:rFonts w:ascii="SimSun" w:hAnsi="SimSun" w:eastAsia="SimSun" w:cs="SimSun"/>
          <w:sz w:val="10"/>
          <w:szCs w:val="10"/>
        </w:rPr>
        <w:t xml:space="preserve">         </w:t>
      </w:r>
      <w:r>
        <w:rPr>
          <w:rFonts w:ascii="SimSun" w:hAnsi="SimSun" w:eastAsia="SimSun" w:cs="SimSun"/>
          <w:sz w:val="10"/>
          <w:szCs w:val="10"/>
          <w:spacing w:val="2"/>
        </w:rPr>
        <w:t>关闭(9</w:t>
      </w:r>
    </w:p>
    <w:p>
      <w:pPr>
        <w:spacing w:line="426" w:lineRule="auto"/>
        <w:rPr>
          <w:rFonts w:ascii="Arial"/>
          <w:sz w:val="21"/>
        </w:rPr>
      </w:pPr>
      <w:r/>
    </w:p>
    <w:p>
      <w:pPr>
        <w:spacing w:before="66" w:line="184" w:lineRule="auto"/>
        <w:rPr>
          <w:rFonts w:ascii="SimSun" w:hAnsi="SimSun" w:eastAsia="SimSun" w:cs="SimSun"/>
          <w:sz w:val="20"/>
          <w:szCs w:val="20"/>
        </w:rPr>
      </w:pPr>
      <w:r>
        <w:rPr>
          <w:rFonts w:ascii="SimSun" w:hAnsi="SimSun" w:eastAsia="SimSun" w:cs="SimSun"/>
          <w:sz w:val="20"/>
          <w:szCs w:val="20"/>
          <w:spacing w:val="3"/>
        </w:rPr>
        <w:t>图2-6“格式化”对话框</w:t>
      </w:r>
    </w:p>
    <w:p>
      <w:pPr>
        <w:spacing w:line="184" w:lineRule="auto"/>
        <w:sectPr>
          <w:type w:val="continuous"/>
          <w:pgSz w:w="9060" w:h="14150"/>
          <w:pgMar w:top="0" w:right="288" w:bottom="611" w:left="550" w:header="0" w:footer="352" w:gutter="0"/>
          <w:cols w:equalWidth="0" w:num="2">
            <w:col w:w="5041" w:space="100"/>
            <w:col w:w="3082" w:space="0"/>
          </w:cols>
        </w:sectPr>
        <w:rPr>
          <w:rFonts w:ascii="SimSun" w:hAnsi="SimSun" w:eastAsia="SimSun" w:cs="SimSun"/>
          <w:sz w:val="20"/>
          <w:szCs w:val="20"/>
        </w:rPr>
      </w:pPr>
    </w:p>
    <w:p>
      <w:pPr>
        <w:ind w:right="2"/>
        <w:spacing w:before="210" w:line="219" w:lineRule="auto"/>
        <w:jc w:val="right"/>
        <w:rPr>
          <w:rFonts w:ascii="SimSun" w:hAnsi="SimSun" w:eastAsia="SimSun" w:cs="SimSun"/>
          <w:sz w:val="20"/>
          <w:szCs w:val="20"/>
        </w:rPr>
      </w:pPr>
      <w:r>
        <w:drawing>
          <wp:anchor distT="0" distB="0" distL="0" distR="0" simplePos="0" relativeHeight="251788288" behindDoc="0" locked="0" layoutInCell="1" allowOverlap="1">
            <wp:simplePos x="0" y="0"/>
            <wp:positionH relativeFrom="column">
              <wp:posOffset>-10</wp:posOffset>
            </wp:positionH>
            <wp:positionV relativeFrom="paragraph">
              <wp:posOffset>-4062371</wp:posOffset>
            </wp:positionV>
            <wp:extent cx="6350" cy="647656"/>
            <wp:effectExtent l="0" t="0" r="0" b="0"/>
            <wp:wrapNone/>
            <wp:docPr id="182" name="IM 182"/>
            <wp:cNvGraphicFramePr/>
            <a:graphic>
              <a:graphicData uri="http://schemas.openxmlformats.org/drawingml/2006/picture">
                <pic:pic>
                  <pic:nvPicPr>
                    <pic:cNvPr id="182" name="IM 182"/>
                    <pic:cNvPicPr/>
                  </pic:nvPicPr>
                  <pic:blipFill>
                    <a:blip r:embed="rId174"/>
                    <a:stretch>
                      <a:fillRect/>
                    </a:stretch>
                  </pic:blipFill>
                  <pic:spPr>
                    <a:xfrm rot="0">
                      <a:off x="0" y="0"/>
                      <a:ext cx="6350" cy="647656"/>
                    </a:xfrm>
                    <a:prstGeom prst="rect">
                      <a:avLst/>
                    </a:prstGeom>
                  </pic:spPr>
                </pic:pic>
              </a:graphicData>
            </a:graphic>
          </wp:anchor>
        </w:drawing>
      </w:r>
      <w:r>
        <w:rPr>
          <w:rFonts w:ascii="SimSun" w:hAnsi="SimSun" w:eastAsia="SimSun" w:cs="SimSun"/>
          <w:sz w:val="20"/>
          <w:szCs w:val="20"/>
          <w:spacing w:val="28"/>
        </w:rPr>
        <w:t>在</w:t>
      </w:r>
      <w:r>
        <w:rPr>
          <w:rFonts w:ascii="SimSun" w:hAnsi="SimSun" w:eastAsia="SimSun" w:cs="SimSun"/>
          <w:sz w:val="20"/>
          <w:szCs w:val="20"/>
          <w:spacing w:val="-25"/>
        </w:rPr>
        <w:t xml:space="preserve"> </w:t>
      </w:r>
      <w:r>
        <w:rPr>
          <w:rFonts w:ascii="SimSun" w:hAnsi="SimSun" w:eastAsia="SimSun" w:cs="SimSun"/>
          <w:sz w:val="20"/>
          <w:szCs w:val="20"/>
        </w:rPr>
        <w:t>Linux</w:t>
      </w:r>
      <w:r>
        <w:rPr>
          <w:rFonts w:ascii="SimSun" w:hAnsi="SimSun" w:eastAsia="SimSun" w:cs="SimSun"/>
          <w:sz w:val="20"/>
          <w:szCs w:val="20"/>
          <w:spacing w:val="28"/>
        </w:rPr>
        <w:t xml:space="preserve"> 操作系统进行格式化稍微有些门槛，但并没有太大的难度。</w:t>
      </w:r>
      <w:r>
        <w:rPr>
          <w:rFonts w:ascii="SimSun" w:hAnsi="SimSun" w:eastAsia="SimSun" w:cs="SimSun"/>
          <w:sz w:val="20"/>
          <w:szCs w:val="20"/>
          <w:u w:val="single" w:color="auto"/>
        </w:rPr>
        <w:t>Linux</w:t>
      </w:r>
      <w:r>
        <w:rPr>
          <w:rFonts w:ascii="SimSun" w:hAnsi="SimSun" w:eastAsia="SimSun" w:cs="SimSun"/>
          <w:sz w:val="20"/>
          <w:szCs w:val="20"/>
          <w:u w:val="single" w:color="auto"/>
          <w:spacing w:val="28"/>
        </w:rPr>
        <w:t>命</w:t>
      </w:r>
    </w:p>
    <w:p>
      <w:pPr>
        <w:ind w:left="629" w:right="1771" w:hanging="450"/>
        <w:spacing w:before="132" w:line="224" w:lineRule="auto"/>
        <w:rPr>
          <w:rFonts w:ascii="Times New Roman" w:hAnsi="Times New Roman" w:eastAsia="Times New Roman" w:cs="Times New Roman"/>
          <w:sz w:val="20"/>
          <w:szCs w:val="20"/>
        </w:rPr>
      </w:pPr>
      <w:r>
        <w:rPr>
          <w:rFonts w:ascii="SimSun" w:hAnsi="SimSun" w:eastAsia="SimSun" w:cs="SimSun"/>
          <w:sz w:val="20"/>
          <w:szCs w:val="20"/>
          <w:u w:val="single" w:color="auto"/>
          <w:spacing w:val="22"/>
        </w:rPr>
        <w:t>令行终端通过命令实现块设备的格式化操作</w:t>
      </w:r>
      <w:r>
        <w:rPr>
          <w:rFonts w:ascii="SimSun" w:hAnsi="SimSun" w:eastAsia="SimSun" w:cs="SimSun"/>
          <w:sz w:val="20"/>
          <w:szCs w:val="20"/>
          <w:spacing w:val="22"/>
        </w:rPr>
        <w:t>。</w:t>
      </w:r>
      <w:r>
        <w:rPr>
          <w:rFonts w:ascii="SimSun" w:hAnsi="SimSun" w:eastAsia="SimSun" w:cs="SimSun"/>
          <w:sz w:val="20"/>
          <w:szCs w:val="20"/>
          <w:spacing w:val="-47"/>
        </w:rPr>
        <w:t xml:space="preserve"> </w:t>
      </w:r>
      <w:r>
        <w:rPr>
          <w:rFonts w:ascii="SimSun" w:hAnsi="SimSun" w:eastAsia="SimSun" w:cs="SimSun"/>
          <w:sz w:val="20"/>
          <w:szCs w:val="20"/>
          <w:spacing w:val="22"/>
        </w:rPr>
        <w:t>其语法格式如下：</w:t>
      </w:r>
      <w:r>
        <w:rPr>
          <w:rFonts w:ascii="SimSun" w:hAnsi="SimSun" w:eastAsia="SimSun" w:cs="SimSun"/>
          <w:sz w:val="20"/>
          <w:szCs w:val="20"/>
        </w:rPr>
        <w:t xml:space="preserve"> </w:t>
      </w:r>
      <w:r>
        <w:rPr>
          <w:rFonts w:ascii="Times New Roman" w:hAnsi="Times New Roman" w:eastAsia="Times New Roman" w:cs="Times New Roman"/>
          <w:sz w:val="20"/>
          <w:szCs w:val="20"/>
          <w:u w:val="single" w:color="auto"/>
          <w:spacing w:val="-5"/>
          <w:w w:val="91"/>
        </w:rPr>
        <w:t>mkfs.ext4/dey/sdb</w:t>
      </w:r>
    </w:p>
    <w:p>
      <w:pPr>
        <w:ind w:left="179" w:firstLine="450"/>
        <w:spacing w:before="224" w:line="323" w:lineRule="auto"/>
        <w:rPr>
          <w:rFonts w:ascii="SimSun" w:hAnsi="SimSun" w:eastAsia="SimSun" w:cs="SimSun"/>
          <w:sz w:val="20"/>
          <w:szCs w:val="20"/>
        </w:rPr>
      </w:pPr>
      <w:r>
        <w:rPr>
          <w:rFonts w:ascii="SimSun" w:hAnsi="SimSun" w:eastAsia="SimSun" w:cs="SimSun"/>
          <w:sz w:val="20"/>
          <w:szCs w:val="20"/>
          <w:u w:val="single" w:color="auto"/>
          <w:spacing w:val="22"/>
        </w:rPr>
        <w:t>这里/</w:t>
      </w:r>
      <w:r>
        <w:rPr>
          <w:rFonts w:ascii="SimSun" w:hAnsi="SimSun" w:eastAsia="SimSun" w:cs="SimSun"/>
          <w:sz w:val="20"/>
          <w:szCs w:val="20"/>
          <w:u w:val="single" w:color="auto"/>
        </w:rPr>
        <w:t>dev</w:t>
      </w:r>
      <w:r>
        <w:rPr>
          <w:rFonts w:ascii="SimSun" w:hAnsi="SimSun" w:eastAsia="SimSun" w:cs="SimSun"/>
          <w:sz w:val="20"/>
          <w:szCs w:val="20"/>
          <w:u w:val="single" w:color="auto"/>
          <w:spacing w:val="22"/>
        </w:rPr>
        <w:t>/</w:t>
      </w:r>
      <w:r>
        <w:rPr>
          <w:rFonts w:ascii="SimSun" w:hAnsi="SimSun" w:eastAsia="SimSun" w:cs="SimSun"/>
          <w:sz w:val="20"/>
          <w:szCs w:val="20"/>
          <w:u w:val="single" w:color="auto"/>
        </w:rPr>
        <w:t>sdb</w:t>
      </w:r>
      <w:r>
        <w:rPr>
          <w:rFonts w:ascii="SimSun" w:hAnsi="SimSun" w:eastAsia="SimSun" w:cs="SimSun"/>
          <w:sz w:val="20"/>
          <w:szCs w:val="20"/>
          <w:u w:val="single" w:color="auto"/>
          <w:spacing w:val="22"/>
        </w:rPr>
        <w:t>就是一个块设备，可以理解为磁盘。</w:t>
      </w:r>
      <w:r>
        <w:rPr>
          <w:rFonts w:ascii="SimSun" w:hAnsi="SimSun" w:eastAsia="SimSun" w:cs="SimSun"/>
          <w:sz w:val="20"/>
          <w:szCs w:val="20"/>
          <w:spacing w:val="22"/>
        </w:rPr>
        <w:t>命令名称分为两部分，</w:t>
      </w:r>
      <w:r>
        <w:rPr>
          <w:rFonts w:ascii="Times New Roman" w:hAnsi="Times New Roman" w:eastAsia="Times New Roman" w:cs="Times New Roman"/>
          <w:sz w:val="20"/>
          <w:szCs w:val="20"/>
        </w:rPr>
        <w:t>mkfs</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u w:val="single" w:color="auto"/>
        </w:rPr>
        <w:t>make</w:t>
      </w:r>
      <w:r>
        <w:rPr>
          <w:rFonts w:ascii="Times New Roman" w:hAnsi="Times New Roman" w:eastAsia="Times New Roman" w:cs="Times New Roman"/>
          <w:sz w:val="20"/>
          <w:szCs w:val="20"/>
          <w:u w:val="single" w:color="auto"/>
          <w:spacing w:val="7"/>
        </w:rPr>
        <w:t xml:space="preserve">      </w:t>
      </w:r>
      <w:r>
        <w:rPr>
          <w:rFonts w:ascii="Times New Roman" w:hAnsi="Times New Roman" w:eastAsia="Times New Roman" w:cs="Times New Roman"/>
          <w:sz w:val="20"/>
          <w:szCs w:val="20"/>
          <w:u w:val="single" w:color="auto"/>
        </w:rPr>
        <w:t>filesystem</w:t>
      </w:r>
      <w:r>
        <w:rPr>
          <w:rFonts w:ascii="SimSun" w:hAnsi="SimSun" w:eastAsia="SimSun" w:cs="SimSun"/>
          <w:sz w:val="20"/>
          <w:szCs w:val="20"/>
          <w:spacing w:val="7"/>
        </w:rPr>
        <w:t>的</w:t>
      </w:r>
      <w:r>
        <w:rPr>
          <w:rFonts w:ascii="SimSun" w:hAnsi="SimSun" w:eastAsia="SimSun" w:cs="SimSun"/>
          <w:sz w:val="20"/>
          <w:szCs w:val="20"/>
          <w:spacing w:val="-29"/>
        </w:rPr>
        <w:t xml:space="preserve"> </w:t>
      </w:r>
      <w:r>
        <w:rPr>
          <w:rFonts w:ascii="SimSun" w:hAnsi="SimSun" w:eastAsia="SimSun" w:cs="SimSun"/>
          <w:sz w:val="20"/>
          <w:szCs w:val="20"/>
          <w:spacing w:val="7"/>
        </w:rPr>
        <w:t>简</w:t>
      </w:r>
      <w:r>
        <w:rPr>
          <w:rFonts w:ascii="SimSun" w:hAnsi="SimSun" w:eastAsia="SimSun" w:cs="SimSun"/>
          <w:sz w:val="20"/>
          <w:szCs w:val="20"/>
          <w:spacing w:val="-41"/>
        </w:rPr>
        <w:t xml:space="preserve"> </w:t>
      </w:r>
      <w:r>
        <w:rPr>
          <w:rFonts w:ascii="SimSun" w:hAnsi="SimSun" w:eastAsia="SimSun" w:cs="SimSun"/>
          <w:sz w:val="20"/>
          <w:szCs w:val="20"/>
          <w:spacing w:val="7"/>
        </w:rPr>
        <w:t>写</w:t>
      </w:r>
      <w:r>
        <w:rPr>
          <w:rFonts w:ascii="SimSun" w:hAnsi="SimSun" w:eastAsia="SimSun" w:cs="SimSun"/>
          <w:sz w:val="20"/>
          <w:szCs w:val="20"/>
          <w:spacing w:val="-45"/>
        </w:rPr>
        <w:t xml:space="preserve"> </w:t>
      </w:r>
      <w:r>
        <w:rPr>
          <w:rFonts w:ascii="SimSun" w:hAnsi="SimSun" w:eastAsia="SimSun" w:cs="SimSun"/>
          <w:sz w:val="20"/>
          <w:szCs w:val="20"/>
          <w:spacing w:val="7"/>
        </w:rPr>
        <w:t>)</w:t>
      </w:r>
      <w:r>
        <w:rPr>
          <w:rFonts w:ascii="SimSun" w:hAnsi="SimSun" w:eastAsia="SimSun" w:cs="SimSun"/>
          <w:sz w:val="20"/>
          <w:szCs w:val="20"/>
          <w:spacing w:val="-46"/>
        </w:rPr>
        <w:t xml:space="preserve"> </w:t>
      </w:r>
      <w:r>
        <w:rPr>
          <w:rFonts w:ascii="SimSun" w:hAnsi="SimSun" w:eastAsia="SimSun" w:cs="SimSun"/>
          <w:sz w:val="20"/>
          <w:szCs w:val="20"/>
          <w:spacing w:val="7"/>
        </w:rPr>
        <w:t>表</w:t>
      </w:r>
      <w:r>
        <w:rPr>
          <w:rFonts w:ascii="SimSun" w:hAnsi="SimSun" w:eastAsia="SimSun" w:cs="SimSun"/>
          <w:sz w:val="20"/>
          <w:szCs w:val="20"/>
          <w:spacing w:val="-45"/>
        </w:rPr>
        <w:t xml:space="preserve"> </w:t>
      </w:r>
      <w:r>
        <w:rPr>
          <w:rFonts w:ascii="SimSun" w:hAnsi="SimSun" w:eastAsia="SimSun" w:cs="SimSun"/>
          <w:sz w:val="20"/>
          <w:szCs w:val="20"/>
          <w:spacing w:val="7"/>
        </w:rPr>
        <w:t>示</w:t>
      </w:r>
      <w:r>
        <w:rPr>
          <w:rFonts w:ascii="SimSun" w:hAnsi="SimSun" w:eastAsia="SimSun" w:cs="SimSun"/>
          <w:sz w:val="20"/>
          <w:szCs w:val="20"/>
          <w:spacing w:val="-46"/>
        </w:rPr>
        <w:t xml:space="preserve"> </w:t>
      </w:r>
      <w:r>
        <w:rPr>
          <w:rFonts w:ascii="SimSun" w:hAnsi="SimSun" w:eastAsia="SimSun" w:cs="SimSun"/>
          <w:sz w:val="20"/>
          <w:szCs w:val="20"/>
          <w:spacing w:val="7"/>
        </w:rPr>
        <w:t>格</w:t>
      </w:r>
      <w:r>
        <w:rPr>
          <w:rFonts w:ascii="SimSun" w:hAnsi="SimSun" w:eastAsia="SimSun" w:cs="SimSun"/>
          <w:sz w:val="20"/>
          <w:szCs w:val="20"/>
          <w:spacing w:val="-42"/>
        </w:rPr>
        <w:t xml:space="preserve"> </w:t>
      </w:r>
      <w:r>
        <w:rPr>
          <w:rFonts w:ascii="SimSun" w:hAnsi="SimSun" w:eastAsia="SimSun" w:cs="SimSun"/>
          <w:sz w:val="20"/>
          <w:szCs w:val="20"/>
          <w:spacing w:val="7"/>
        </w:rPr>
        <w:t>式</w:t>
      </w:r>
      <w:r>
        <w:rPr>
          <w:rFonts w:ascii="SimSun" w:hAnsi="SimSun" w:eastAsia="SimSun" w:cs="SimSun"/>
          <w:sz w:val="20"/>
          <w:szCs w:val="20"/>
          <w:spacing w:val="-45"/>
        </w:rPr>
        <w:t xml:space="preserve"> </w:t>
      </w:r>
      <w:r>
        <w:rPr>
          <w:rFonts w:ascii="SimSun" w:hAnsi="SimSun" w:eastAsia="SimSun" w:cs="SimSun"/>
          <w:sz w:val="20"/>
          <w:szCs w:val="20"/>
          <w:spacing w:val="7"/>
        </w:rPr>
        <w:t>化</w:t>
      </w:r>
      <w:r>
        <w:rPr>
          <w:rFonts w:ascii="SimSun" w:hAnsi="SimSun" w:eastAsia="SimSun" w:cs="SimSun"/>
          <w:sz w:val="20"/>
          <w:szCs w:val="20"/>
          <w:spacing w:val="-29"/>
        </w:rPr>
        <w:t xml:space="preserve"> </w:t>
      </w:r>
      <w:r>
        <w:rPr>
          <w:rFonts w:ascii="SimSun" w:hAnsi="SimSun" w:eastAsia="SimSun" w:cs="SimSun"/>
          <w:sz w:val="20"/>
          <w:szCs w:val="20"/>
          <w:spacing w:val="7"/>
        </w:rPr>
        <w:t>，</w:t>
      </w:r>
      <w:r>
        <w:rPr>
          <w:rFonts w:ascii="SimSun" w:hAnsi="SimSun" w:eastAsia="SimSun" w:cs="SimSun"/>
          <w:sz w:val="20"/>
          <w:szCs w:val="20"/>
          <w:spacing w:val="-45"/>
        </w:rPr>
        <w:t xml:space="preserve"> </w:t>
      </w:r>
      <w:r>
        <w:rPr>
          <w:rFonts w:ascii="SimSun" w:hAnsi="SimSun" w:eastAsia="SimSun" w:cs="SimSun"/>
          <w:sz w:val="20"/>
          <w:szCs w:val="20"/>
          <w:spacing w:val="7"/>
        </w:rPr>
        <w:t>而</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7"/>
        </w:rPr>
        <w:t>4  </w:t>
      </w:r>
      <w:r>
        <w:rPr>
          <w:rFonts w:ascii="SimSun" w:hAnsi="SimSun" w:eastAsia="SimSun" w:cs="SimSun"/>
          <w:sz w:val="20"/>
          <w:szCs w:val="20"/>
          <w:spacing w:val="7"/>
        </w:rPr>
        <w:t>则表示文件系统的类型。当然，该</w:t>
      </w:r>
      <w:r>
        <w:rPr>
          <w:rFonts w:ascii="SimSun" w:hAnsi="SimSun" w:eastAsia="SimSun" w:cs="SimSun"/>
          <w:sz w:val="20"/>
          <w:szCs w:val="20"/>
        </w:rPr>
        <w:t xml:space="preserve"> </w:t>
      </w:r>
      <w:r>
        <w:rPr>
          <w:rFonts w:ascii="SimSun" w:hAnsi="SimSun" w:eastAsia="SimSun" w:cs="SimSun"/>
          <w:sz w:val="20"/>
          <w:szCs w:val="20"/>
          <w:spacing w:val="25"/>
        </w:rPr>
        <w:t>命令其实具有非常丰富的参数，如设置文件系统块大小等</w:t>
      </w:r>
      <w:r>
        <w:rPr>
          <w:rFonts w:ascii="SimSun" w:hAnsi="SimSun" w:eastAsia="SimSun" w:cs="SimSun"/>
          <w:sz w:val="20"/>
          <w:szCs w:val="20"/>
          <w:spacing w:val="24"/>
        </w:rPr>
        <w:t>，大家可以通过</w:t>
      </w:r>
      <w:r>
        <w:rPr>
          <w:rFonts w:ascii="SimSun" w:hAnsi="SimSun" w:eastAsia="SimSun" w:cs="SimSun"/>
          <w:sz w:val="20"/>
          <w:szCs w:val="20"/>
          <w:spacing w:val="-58"/>
        </w:rPr>
        <w:t xml:space="preserve"> </w:t>
      </w:r>
      <w:r>
        <w:rPr>
          <w:rFonts w:ascii="SimSun" w:hAnsi="SimSun" w:eastAsia="SimSun" w:cs="SimSun"/>
          <w:sz w:val="20"/>
          <w:szCs w:val="20"/>
        </w:rPr>
        <w:t>man</w:t>
      </w:r>
      <w:r>
        <w:rPr>
          <w:rFonts w:ascii="SimSun" w:hAnsi="SimSun" w:eastAsia="SimSun" w:cs="SimSun"/>
          <w:sz w:val="20"/>
          <w:szCs w:val="20"/>
          <w:spacing w:val="93"/>
        </w:rPr>
        <w:t xml:space="preserve"> </w:t>
      </w:r>
      <w:r>
        <w:rPr>
          <w:rFonts w:ascii="SimSun" w:hAnsi="SimSun" w:eastAsia="SimSun" w:cs="SimSun"/>
          <w:sz w:val="20"/>
          <w:szCs w:val="20"/>
          <w:spacing w:val="24"/>
        </w:rPr>
        <w:t>命</w:t>
      </w:r>
      <w:r>
        <w:rPr>
          <w:rFonts w:ascii="SimSun" w:hAnsi="SimSun" w:eastAsia="SimSun" w:cs="SimSun"/>
          <w:sz w:val="20"/>
          <w:szCs w:val="20"/>
        </w:rPr>
        <w:t xml:space="preserve">  </w:t>
      </w:r>
      <w:r>
        <w:rPr>
          <w:rFonts w:ascii="SimSun" w:hAnsi="SimSun" w:eastAsia="SimSun" w:cs="SimSun"/>
          <w:sz w:val="20"/>
          <w:szCs w:val="20"/>
          <w:spacing w:val="20"/>
        </w:rPr>
        <w:t>令进一步了解，本文不再赘述。</w:t>
      </w:r>
    </w:p>
    <w:p>
      <w:pPr>
        <w:ind w:left="179" w:firstLine="450"/>
        <w:spacing w:before="48" w:line="333" w:lineRule="auto"/>
        <w:rPr>
          <w:rFonts w:ascii="SimSun" w:hAnsi="SimSun" w:eastAsia="SimSun" w:cs="SimSun"/>
          <w:sz w:val="20"/>
          <w:szCs w:val="20"/>
        </w:rPr>
      </w:pPr>
      <w:r>
        <w:rPr>
          <w:rFonts w:ascii="SimSun" w:hAnsi="SimSun" w:eastAsia="SimSun" w:cs="SimSun"/>
          <w:sz w:val="20"/>
          <w:szCs w:val="20"/>
          <w:u w:val="single" w:color="auto"/>
          <w:spacing w:val="45"/>
        </w:rPr>
        <w:t>但是在</w:t>
      </w:r>
      <w:r>
        <w:rPr>
          <w:rFonts w:ascii="SimSun" w:hAnsi="SimSun" w:eastAsia="SimSun" w:cs="SimSun"/>
          <w:sz w:val="20"/>
          <w:szCs w:val="20"/>
          <w:u w:val="single" w:color="auto"/>
        </w:rPr>
        <w:t>Linux</w:t>
      </w:r>
      <w:r>
        <w:rPr>
          <w:rFonts w:ascii="SimSun" w:hAnsi="SimSun" w:eastAsia="SimSun" w:cs="SimSun"/>
          <w:sz w:val="20"/>
          <w:szCs w:val="20"/>
          <w:u w:val="single" w:color="auto"/>
          <w:spacing w:val="45"/>
        </w:rPr>
        <w:t>操作系统中完成格式化后，我们并不能像</w:t>
      </w:r>
      <w:r>
        <w:rPr>
          <w:rFonts w:ascii="SimSun" w:hAnsi="SimSun" w:eastAsia="SimSun" w:cs="SimSun"/>
          <w:sz w:val="20"/>
          <w:szCs w:val="20"/>
          <w:u w:val="single" w:color="auto"/>
        </w:rPr>
        <w:t>Windows</w:t>
      </w:r>
      <w:r>
        <w:rPr>
          <w:rFonts w:ascii="SimSun" w:hAnsi="SimSun" w:eastAsia="SimSun" w:cs="SimSun"/>
          <w:sz w:val="20"/>
          <w:szCs w:val="20"/>
          <w:u w:val="single" w:color="auto"/>
          <w:spacing w:val="45"/>
        </w:rPr>
        <w:t>那样直接进</w:t>
      </w:r>
      <w:r>
        <w:rPr>
          <w:rFonts w:ascii="SimSun" w:hAnsi="SimSun" w:eastAsia="SimSun" w:cs="SimSun"/>
          <w:sz w:val="20"/>
          <w:szCs w:val="20"/>
          <w:spacing w:val="17"/>
        </w:rPr>
        <w:t xml:space="preserve"> </w:t>
      </w:r>
      <w:r>
        <w:rPr>
          <w:rFonts w:ascii="SimSun" w:hAnsi="SimSun" w:eastAsia="SimSun" w:cs="SimSun"/>
          <w:sz w:val="20"/>
          <w:szCs w:val="20"/>
          <w:u w:val="single" w:color="auto"/>
          <w:spacing w:val="25"/>
        </w:rPr>
        <w:t>入/</w:t>
      </w:r>
      <w:r>
        <w:rPr>
          <w:rFonts w:ascii="SimSun" w:hAnsi="SimSun" w:eastAsia="SimSun" w:cs="SimSun"/>
          <w:sz w:val="20"/>
          <w:szCs w:val="20"/>
          <w:u w:val="single" w:color="auto"/>
        </w:rPr>
        <w:t>dev</w:t>
      </w:r>
      <w:r>
        <w:rPr>
          <w:rFonts w:ascii="SimSun" w:hAnsi="SimSun" w:eastAsia="SimSun" w:cs="SimSun"/>
          <w:sz w:val="20"/>
          <w:szCs w:val="20"/>
          <w:u w:val="single" w:color="auto"/>
          <w:spacing w:val="25"/>
        </w:rPr>
        <w:t>/</w:t>
      </w:r>
      <w:r>
        <w:rPr>
          <w:rFonts w:ascii="SimSun" w:hAnsi="SimSun" w:eastAsia="SimSun" w:cs="SimSun"/>
          <w:sz w:val="20"/>
          <w:szCs w:val="20"/>
          <w:u w:val="single" w:color="auto"/>
        </w:rPr>
        <w:t>sdb</w:t>
      </w:r>
      <w:r>
        <w:rPr>
          <w:rFonts w:ascii="SimSun" w:hAnsi="SimSun" w:eastAsia="SimSun" w:cs="SimSun"/>
          <w:sz w:val="20"/>
          <w:szCs w:val="20"/>
          <w:u w:val="single" w:color="auto"/>
          <w:spacing w:val="25"/>
        </w:rPr>
        <w:t>这个磁盘设备拷贝文件，或者进行其他文件操</w:t>
      </w:r>
      <w:r>
        <w:rPr>
          <w:rFonts w:ascii="SimSun" w:hAnsi="SimSun" w:eastAsia="SimSun" w:cs="SimSun"/>
          <w:sz w:val="20"/>
          <w:szCs w:val="20"/>
          <w:u w:val="single" w:color="auto"/>
          <w:spacing w:val="24"/>
        </w:rPr>
        <w:t>作。这里需要额外操作一</w:t>
      </w:r>
      <w:r>
        <w:rPr>
          <w:rFonts w:ascii="SimSun" w:hAnsi="SimSun" w:eastAsia="SimSun" w:cs="SimSun"/>
          <w:sz w:val="20"/>
          <w:szCs w:val="20"/>
        </w:rPr>
        <w:t xml:space="preserve"> </w:t>
      </w:r>
      <w:r>
        <w:rPr>
          <w:rFonts w:ascii="SimSun" w:hAnsi="SimSun" w:eastAsia="SimSun" w:cs="SimSun"/>
          <w:sz w:val="20"/>
          <w:szCs w:val="20"/>
          <w:u w:val="single" w:color="auto"/>
          <w:spacing w:val="18"/>
        </w:rPr>
        <w:t>步，也就是将该磁盘设备挂载到某个目录下面。</w:t>
      </w:r>
      <w:r>
        <w:rPr>
          <w:rFonts w:ascii="SimSun" w:hAnsi="SimSun" w:eastAsia="SimSun" w:cs="SimSun"/>
          <w:sz w:val="20"/>
          <w:szCs w:val="20"/>
          <w:u w:val="single" w:color="auto"/>
          <w:spacing w:val="5"/>
        </w:rPr>
        <w:t xml:space="preserve">  </w:t>
      </w:r>
    </w:p>
    <w:p>
      <w:pPr>
        <w:ind w:left="179" w:firstLine="450"/>
        <w:spacing w:before="22" w:line="335" w:lineRule="auto"/>
        <w:rPr>
          <w:rFonts w:ascii="SimSun" w:hAnsi="SimSun" w:eastAsia="SimSun" w:cs="SimSun"/>
          <w:sz w:val="20"/>
          <w:szCs w:val="20"/>
        </w:rPr>
      </w:pPr>
      <w:r>
        <w:rPr>
          <w:rFonts w:ascii="SimSun" w:hAnsi="SimSun" w:eastAsia="SimSun" w:cs="SimSun"/>
          <w:sz w:val="20"/>
          <w:szCs w:val="20"/>
          <w:spacing w:val="16"/>
        </w:rPr>
        <w:t>假</w:t>
      </w:r>
      <w:r>
        <w:rPr>
          <w:rFonts w:ascii="SimSun" w:hAnsi="SimSun" w:eastAsia="SimSun" w:cs="SimSun"/>
          <w:sz w:val="20"/>
          <w:szCs w:val="20"/>
          <w:spacing w:val="-42"/>
        </w:rPr>
        <w:t xml:space="preserve"> </w:t>
      </w:r>
      <w:r>
        <w:rPr>
          <w:rFonts w:ascii="SimSun" w:hAnsi="SimSun" w:eastAsia="SimSun" w:cs="SimSun"/>
          <w:sz w:val="20"/>
          <w:szCs w:val="20"/>
          <w:spacing w:val="16"/>
        </w:rPr>
        <w:t>设</w:t>
      </w:r>
      <w:r>
        <w:rPr>
          <w:rFonts w:ascii="SimSun" w:hAnsi="SimSun" w:eastAsia="SimSun" w:cs="SimSun"/>
          <w:sz w:val="20"/>
          <w:szCs w:val="20"/>
          <w:spacing w:val="-42"/>
        </w:rPr>
        <w:t xml:space="preserve"> </w:t>
      </w:r>
      <w:r>
        <w:rPr>
          <w:rFonts w:ascii="SimSun" w:hAnsi="SimSun" w:eastAsia="SimSun" w:cs="SimSun"/>
          <w:sz w:val="20"/>
          <w:szCs w:val="20"/>
          <w:spacing w:val="16"/>
        </w:rPr>
        <w:t>现</w:t>
      </w:r>
      <w:r>
        <w:rPr>
          <w:rFonts w:ascii="SimSun" w:hAnsi="SimSun" w:eastAsia="SimSun" w:cs="SimSun"/>
          <w:sz w:val="20"/>
          <w:szCs w:val="20"/>
          <w:color w:val="00D800"/>
          <w:spacing w:val="16"/>
        </w:rPr>
        <w:t>在有一个目录(/</w:t>
      </w:r>
      <w:r>
        <w:rPr>
          <w:rFonts w:ascii="SimSun" w:hAnsi="SimSun" w:eastAsia="SimSun" w:cs="SimSun"/>
          <w:sz w:val="20"/>
          <w:szCs w:val="20"/>
          <w:color w:val="00D800"/>
        </w:rPr>
        <w:t>mnt</w:t>
      </w:r>
      <w:r>
        <w:rPr>
          <w:rFonts w:ascii="SimSun" w:hAnsi="SimSun" w:eastAsia="SimSun" w:cs="SimSun"/>
          <w:sz w:val="20"/>
          <w:szCs w:val="20"/>
          <w:color w:val="00D800"/>
          <w:spacing w:val="16"/>
        </w:rPr>
        <w:t>/</w:t>
      </w:r>
      <w:r>
        <w:rPr>
          <w:rFonts w:ascii="SimSun" w:hAnsi="SimSun" w:eastAsia="SimSun" w:cs="SimSun"/>
          <w:sz w:val="20"/>
          <w:szCs w:val="20"/>
          <w:color w:val="00D800"/>
        </w:rPr>
        <w:t>ext</w:t>
      </w:r>
      <w:r>
        <w:rPr>
          <w:rFonts w:ascii="SimSun" w:hAnsi="SimSun" w:eastAsia="SimSun" w:cs="SimSun"/>
          <w:sz w:val="20"/>
          <w:szCs w:val="20"/>
          <w:color w:val="00D800"/>
          <w:spacing w:val="16"/>
        </w:rPr>
        <w:t>4_</w:t>
      </w:r>
      <w:r>
        <w:rPr>
          <w:rFonts w:ascii="SimSun" w:hAnsi="SimSun" w:eastAsia="SimSun" w:cs="SimSun"/>
          <w:sz w:val="20"/>
          <w:szCs w:val="20"/>
          <w:color w:val="00D800"/>
        </w:rPr>
        <w:t>test</w:t>
      </w:r>
      <w:r>
        <w:rPr>
          <w:rFonts w:ascii="SimSun" w:hAnsi="SimSun" w:eastAsia="SimSun" w:cs="SimSun"/>
          <w:sz w:val="20"/>
          <w:szCs w:val="20"/>
          <w:color w:val="00D800"/>
          <w:spacing w:val="16"/>
        </w:rPr>
        <w:t>),执</w:t>
      </w:r>
      <w:r>
        <w:rPr>
          <w:rFonts w:ascii="SimSun" w:hAnsi="SimSun" w:eastAsia="SimSun" w:cs="SimSun"/>
          <w:sz w:val="20"/>
          <w:szCs w:val="20"/>
          <w:color w:val="00D800"/>
          <w:spacing w:val="-41"/>
        </w:rPr>
        <w:t xml:space="preserve"> </w:t>
      </w:r>
      <w:r>
        <w:rPr>
          <w:rFonts w:ascii="SimSun" w:hAnsi="SimSun" w:eastAsia="SimSun" w:cs="SimSun"/>
          <w:sz w:val="20"/>
          <w:szCs w:val="20"/>
          <w:color w:val="00D800"/>
          <w:spacing w:val="16"/>
        </w:rPr>
        <w:t>行</w:t>
      </w:r>
      <w:r>
        <w:rPr>
          <w:rFonts w:ascii="SimSun" w:hAnsi="SimSun" w:eastAsia="SimSun" w:cs="SimSun"/>
          <w:sz w:val="20"/>
          <w:szCs w:val="20"/>
          <w:spacing w:val="16"/>
        </w:rPr>
        <w:t>如下</w:t>
      </w:r>
      <w:r>
        <w:rPr>
          <w:rFonts w:ascii="SimSun" w:hAnsi="SimSun" w:eastAsia="SimSun" w:cs="SimSun"/>
          <w:sz w:val="20"/>
          <w:szCs w:val="20"/>
          <w:spacing w:val="15"/>
        </w:rPr>
        <w:t>命令就可以将刚才格式化的文</w:t>
      </w:r>
      <w:r>
        <w:rPr>
          <w:rFonts w:ascii="SimSun" w:hAnsi="SimSun" w:eastAsia="SimSun" w:cs="SimSun"/>
          <w:sz w:val="20"/>
          <w:szCs w:val="20"/>
        </w:rPr>
        <w:t xml:space="preserve"> </w:t>
      </w:r>
      <w:r>
        <w:rPr>
          <w:rFonts w:ascii="SimSun" w:hAnsi="SimSun" w:eastAsia="SimSun" w:cs="SimSun"/>
          <w:sz w:val="20"/>
          <w:szCs w:val="20"/>
          <w:spacing w:val="17"/>
        </w:rPr>
        <w:t>件系统挂载了。</w:t>
      </w:r>
    </w:p>
    <w:p>
      <w:pPr>
        <w:ind w:left="629"/>
        <w:spacing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u w:val="single" w:color="auto"/>
          <w:spacing w:val="-5"/>
          <w:w w:val="93"/>
        </w:rPr>
        <w:t>mount</w:t>
      </w:r>
      <w:r>
        <w:rPr>
          <w:rFonts w:ascii="Times New Roman" w:hAnsi="Times New Roman" w:eastAsia="Times New Roman" w:cs="Times New Roman"/>
          <w:sz w:val="20"/>
          <w:szCs w:val="20"/>
          <w:spacing w:val="-5"/>
          <w:w w:val="93"/>
        </w:rPr>
        <w:t>/dev/sdb/mnt/ext4 test</w:t>
      </w:r>
    </w:p>
    <w:p>
      <w:pPr>
        <w:ind w:left="179" w:right="2" w:firstLine="450"/>
        <w:spacing w:before="157" w:line="323" w:lineRule="auto"/>
        <w:rPr>
          <w:rFonts w:ascii="SimSun" w:hAnsi="SimSun" w:eastAsia="SimSun" w:cs="SimSun"/>
          <w:sz w:val="20"/>
          <w:szCs w:val="20"/>
        </w:rPr>
      </w:pPr>
      <w:r>
        <w:rPr>
          <w:rFonts w:ascii="SimSun" w:hAnsi="SimSun" w:eastAsia="SimSun" w:cs="SimSun"/>
          <w:sz w:val="20"/>
          <w:szCs w:val="20"/>
          <w:spacing w:val="28"/>
        </w:rPr>
        <w:t>如果没有提示错误，那么这个格式化后的磁盘就</w:t>
      </w:r>
      <w:r>
        <w:rPr>
          <w:rFonts w:ascii="SimSun" w:hAnsi="SimSun" w:eastAsia="SimSun" w:cs="SimSun"/>
          <w:sz w:val="20"/>
          <w:szCs w:val="20"/>
          <w:u w:val="single" w:color="auto"/>
          <w:spacing w:val="28"/>
        </w:rPr>
        <w:t>挂载到</w:t>
      </w:r>
      <w:r>
        <w:rPr>
          <w:rFonts w:ascii="SimSun" w:hAnsi="SimSun" w:eastAsia="SimSun" w:cs="SimSun"/>
          <w:sz w:val="20"/>
          <w:szCs w:val="20"/>
          <w:u w:val="single" w:color="auto"/>
        </w:rPr>
        <w:t>Linux</w:t>
      </w:r>
      <w:r>
        <w:rPr>
          <w:rFonts w:ascii="SimSun" w:hAnsi="SimSun" w:eastAsia="SimSun" w:cs="SimSun"/>
          <w:sz w:val="20"/>
          <w:szCs w:val="20"/>
          <w:u w:val="single" w:color="auto"/>
          <w:spacing w:val="28"/>
        </w:rPr>
        <w:t>文件系统目录树</w:t>
      </w:r>
      <w:r>
        <w:rPr>
          <w:rFonts w:ascii="SimSun" w:hAnsi="SimSun" w:eastAsia="SimSun" w:cs="SimSun"/>
          <w:sz w:val="20"/>
          <w:szCs w:val="20"/>
          <w:spacing w:val="18"/>
        </w:rPr>
        <w:t xml:space="preserve"> </w:t>
      </w:r>
      <w:r>
        <w:rPr>
          <w:rFonts w:ascii="SimSun" w:hAnsi="SimSun" w:eastAsia="SimSun" w:cs="SimSun"/>
          <w:sz w:val="20"/>
          <w:szCs w:val="20"/>
          <w:u w:val="single" w:color="auto"/>
          <w:spacing w:val="26"/>
        </w:rPr>
        <w:t>的</w:t>
      </w:r>
      <w:r>
        <w:rPr>
          <w:rFonts w:ascii="Times New Roman" w:hAnsi="Times New Roman" w:eastAsia="Times New Roman" w:cs="Times New Roman"/>
          <w:sz w:val="20"/>
          <w:szCs w:val="20"/>
          <w:u w:val="single" w:color="auto"/>
          <w:spacing w:val="26"/>
        </w:rPr>
        <w:t>/</w:t>
      </w:r>
      <w:r>
        <w:rPr>
          <w:rFonts w:ascii="Times New Roman" w:hAnsi="Times New Roman" w:eastAsia="Times New Roman" w:cs="Times New Roman"/>
          <w:sz w:val="20"/>
          <w:szCs w:val="20"/>
          <w:u w:val="single" w:color="auto"/>
        </w:rPr>
        <w:t>mnt</w:t>
      </w:r>
      <w:r>
        <w:rPr>
          <w:rFonts w:ascii="Times New Roman" w:hAnsi="Times New Roman" w:eastAsia="Times New Roman" w:cs="Times New Roman"/>
          <w:sz w:val="20"/>
          <w:szCs w:val="20"/>
          <w:u w:val="single" w:color="auto"/>
          <w:spacing w:val="26"/>
        </w:rPr>
        <w:t>/</w:t>
      </w:r>
      <w:r>
        <w:rPr>
          <w:rFonts w:ascii="Times New Roman" w:hAnsi="Times New Roman" w:eastAsia="Times New Roman" w:cs="Times New Roman"/>
          <w:sz w:val="20"/>
          <w:szCs w:val="20"/>
          <w:u w:val="single" w:color="auto"/>
        </w:rPr>
        <w:t>ext</w:t>
      </w:r>
      <w:r>
        <w:rPr>
          <w:rFonts w:ascii="Times New Roman" w:hAnsi="Times New Roman" w:eastAsia="Times New Roman" w:cs="Times New Roman"/>
          <w:sz w:val="20"/>
          <w:szCs w:val="20"/>
          <w:u w:val="single" w:color="auto"/>
          <w:spacing w:val="26"/>
        </w:rPr>
        <w:t>4</w:t>
      </w:r>
      <w:r>
        <w:rPr>
          <w:rFonts w:ascii="Times New Roman" w:hAnsi="Times New Roman" w:eastAsia="Times New Roman" w:cs="Times New Roman"/>
          <w:sz w:val="20"/>
          <w:szCs w:val="20"/>
          <w:u w:val="single" w:color="auto"/>
        </w:rPr>
        <w:t xml:space="preserve">  test</w:t>
      </w:r>
      <w:r>
        <w:rPr>
          <w:rFonts w:ascii="Times New Roman" w:hAnsi="Times New Roman" w:eastAsia="Times New Roman" w:cs="Times New Roman"/>
          <w:sz w:val="20"/>
          <w:szCs w:val="20"/>
          <w:u w:val="single" w:color="auto"/>
          <w:spacing w:val="-4"/>
        </w:rPr>
        <w:t xml:space="preserve"> </w:t>
      </w:r>
      <w:r>
        <w:rPr>
          <w:rFonts w:ascii="SimSun" w:hAnsi="SimSun" w:eastAsia="SimSun" w:cs="SimSun"/>
          <w:sz w:val="20"/>
          <w:szCs w:val="20"/>
          <w:u w:val="single" w:color="auto"/>
          <w:spacing w:val="26"/>
        </w:rPr>
        <w:t>目录下面。</w:t>
      </w:r>
      <w:r>
        <w:rPr>
          <w:rFonts w:ascii="SimSun" w:hAnsi="SimSun" w:eastAsia="SimSun" w:cs="SimSun"/>
          <w:sz w:val="20"/>
          <w:szCs w:val="20"/>
          <w:spacing w:val="26"/>
        </w:rPr>
        <w:t>此时，我们对该目录的访问就</w:t>
      </w:r>
      <w:r>
        <w:rPr>
          <w:rFonts w:ascii="SimSun" w:hAnsi="SimSun" w:eastAsia="SimSun" w:cs="SimSun"/>
          <w:sz w:val="20"/>
          <w:szCs w:val="20"/>
          <w:spacing w:val="25"/>
        </w:rPr>
        <w:t>是对磁盘数据的访问。这</w:t>
      </w:r>
      <w:r>
        <w:rPr>
          <w:rFonts w:ascii="SimSun" w:hAnsi="SimSun" w:eastAsia="SimSun" w:cs="SimSun"/>
          <w:sz w:val="20"/>
          <w:szCs w:val="20"/>
        </w:rPr>
        <w:t xml:space="preserve"> </w:t>
      </w:r>
      <w:r>
        <w:rPr>
          <w:rFonts w:ascii="SimSun" w:hAnsi="SimSun" w:eastAsia="SimSun" w:cs="SimSun"/>
          <w:sz w:val="20"/>
          <w:szCs w:val="20"/>
          <w:spacing w:val="26"/>
        </w:rPr>
        <w:t>个似乎是</w:t>
      </w:r>
      <w:r>
        <w:rPr>
          <w:rFonts w:ascii="SimSun" w:hAnsi="SimSun" w:eastAsia="SimSun" w:cs="SimSun"/>
          <w:sz w:val="20"/>
          <w:szCs w:val="20"/>
          <w:spacing w:val="-59"/>
        </w:rPr>
        <w:t xml:space="preserve"> </w:t>
      </w:r>
      <w:r>
        <w:rPr>
          <w:rFonts w:ascii="SimSun" w:hAnsi="SimSun" w:eastAsia="SimSun" w:cs="SimSun"/>
          <w:sz w:val="20"/>
          <w:szCs w:val="20"/>
          <w:spacing w:val="26"/>
        </w:rPr>
        <w:t>一个很神奇的动作，具体原理是什么呢?请参考后续章节的解释。</w:t>
      </w:r>
    </w:p>
    <w:p>
      <w:pPr>
        <w:ind w:left="179" w:right="1" w:firstLine="450"/>
        <w:spacing w:before="51" w:line="258" w:lineRule="auto"/>
        <w:rPr>
          <w:rFonts w:ascii="SimSun" w:hAnsi="SimSun" w:eastAsia="SimSun" w:cs="SimSun"/>
          <w:sz w:val="20"/>
          <w:szCs w:val="20"/>
        </w:rPr>
      </w:pPr>
      <w:r>
        <w:rPr>
          <w:rFonts w:ascii="SimSun" w:hAnsi="SimSun" w:eastAsia="SimSun" w:cs="SimSun"/>
          <w:sz w:val="20"/>
          <w:szCs w:val="20"/>
          <w:u w:val="single" w:color="auto"/>
          <w:spacing w:val="23"/>
        </w:rPr>
        <w:t>通过手动挂载的文件系统在操作系统重启后</w:t>
      </w:r>
      <w:r>
        <w:rPr>
          <w:rFonts w:ascii="SimSun" w:hAnsi="SimSun" w:eastAsia="SimSun" w:cs="SimSun"/>
          <w:sz w:val="20"/>
          <w:szCs w:val="20"/>
          <w:u w:val="single" w:color="auto"/>
          <w:spacing w:val="22"/>
        </w:rPr>
        <w:t>就不存在了，如果想要访问该磁盘</w:t>
      </w:r>
      <w:r>
        <w:rPr>
          <w:rFonts w:ascii="SimSun" w:hAnsi="SimSun" w:eastAsia="SimSun" w:cs="SimSun"/>
          <w:sz w:val="20"/>
          <w:szCs w:val="20"/>
        </w:rPr>
        <w:t xml:space="preserve"> </w:t>
      </w:r>
      <w:r>
        <w:rPr>
          <w:rFonts w:ascii="SimSun" w:hAnsi="SimSun" w:eastAsia="SimSun" w:cs="SimSun"/>
          <w:sz w:val="20"/>
          <w:szCs w:val="20"/>
          <w:spacing w:val="19"/>
        </w:rPr>
        <w:t>的内容，则此时还需</w:t>
      </w:r>
      <w:r>
        <w:rPr>
          <w:rFonts w:ascii="SimSun" w:hAnsi="SimSun" w:eastAsia="SimSun" w:cs="SimSun"/>
          <w:sz w:val="20"/>
          <w:szCs w:val="20"/>
          <w:u w:val="single" w:color="008000"/>
          <w:spacing w:val="19"/>
        </w:rPr>
        <w:t>要重新执行</w:t>
      </w:r>
      <w:r>
        <w:rPr>
          <w:rFonts w:ascii="Times New Roman" w:hAnsi="Times New Roman" w:eastAsia="Times New Roman" w:cs="Times New Roman"/>
          <w:sz w:val="20"/>
          <w:szCs w:val="20"/>
          <w:u w:val="single" w:color="008000"/>
        </w:rPr>
        <w:t>mount</w:t>
      </w:r>
      <w:r>
        <w:rPr>
          <w:rFonts w:ascii="Times New Roman" w:hAnsi="Times New Roman" w:eastAsia="Times New Roman" w:cs="Times New Roman"/>
          <w:sz w:val="20"/>
          <w:szCs w:val="20"/>
          <w:u w:val="single" w:color="008000"/>
          <w:spacing w:val="20"/>
        </w:rPr>
        <w:t xml:space="preserve">  </w:t>
      </w:r>
      <w:r>
        <w:rPr>
          <w:rFonts w:ascii="SimSun" w:hAnsi="SimSun" w:eastAsia="SimSun" w:cs="SimSun"/>
          <w:sz w:val="20"/>
          <w:szCs w:val="20"/>
          <w:u w:val="single" w:color="008000"/>
          <w:spacing w:val="19"/>
        </w:rPr>
        <w:t>命令进行挂载。</w:t>
      </w:r>
      <w:r>
        <w:rPr>
          <w:rFonts w:ascii="SimSun" w:hAnsi="SimSun" w:eastAsia="SimSun" w:cs="SimSun"/>
          <w:sz w:val="20"/>
          <w:szCs w:val="20"/>
          <w:spacing w:val="64"/>
        </w:rPr>
        <w:t xml:space="preserve"> </w:t>
      </w:r>
      <w:r>
        <w:rPr>
          <w:rFonts w:ascii="SimSun" w:hAnsi="SimSun" w:eastAsia="SimSun" w:cs="SimSun"/>
          <w:sz w:val="20"/>
          <w:szCs w:val="20"/>
          <w:spacing w:val="19"/>
        </w:rPr>
        <w:t>有什么方法可以在</w:t>
      </w:r>
      <w:r>
        <w:rPr>
          <w:rFonts w:ascii="SimSun" w:hAnsi="SimSun" w:eastAsia="SimSun" w:cs="SimSun"/>
          <w:sz w:val="20"/>
          <w:szCs w:val="20"/>
          <w:spacing w:val="18"/>
        </w:rPr>
        <w:t>操作系统</w:t>
      </w:r>
    </w:p>
    <w:p>
      <w:pPr>
        <w:spacing w:line="258" w:lineRule="auto"/>
        <w:sectPr>
          <w:type w:val="continuous"/>
          <w:pgSz w:w="9060" w:h="14150"/>
          <w:pgMar w:top="0" w:right="288" w:bottom="611" w:left="550" w:header="0" w:footer="352" w:gutter="0"/>
          <w:cols w:equalWidth="0" w:num="1">
            <w:col w:w="8222" w:space="0"/>
          </w:cols>
        </w:sectPr>
        <w:rPr>
          <w:rFonts w:ascii="SimSun" w:hAnsi="SimSun" w:eastAsia="SimSun" w:cs="SimSun"/>
          <w:sz w:val="20"/>
          <w:szCs w:val="20"/>
        </w:rPr>
      </w:pPr>
    </w:p>
    <w:p>
      <w:pPr>
        <w:pStyle w:val="BodyText"/>
        <w:ind w:left="4479"/>
        <w:spacing w:before="38" w:line="221" w:lineRule="auto"/>
        <w:tabs>
          <w:tab w:val="left" w:pos="4631"/>
        </w:tabs>
        <w:rPr>
          <w:sz w:val="19"/>
          <w:szCs w:val="19"/>
        </w:rPr>
      </w:pPr>
      <w:bookmarkStart w:name="bookmark172" w:id="191"/>
      <w:bookmarkEnd w:id="191"/>
      <w:r>
        <w:rPr>
          <w:sz w:val="19"/>
          <w:szCs w:val="19"/>
          <w:u w:val="single" w:color="auto"/>
        </w:rPr>
        <w:tab/>
      </w:r>
      <w:r>
        <w:rPr>
          <w:sz w:val="19"/>
          <w:szCs w:val="19"/>
          <w:u w:val="single" w:color="auto"/>
          <w:spacing w:val="-7"/>
        </w:rPr>
        <w:t>第</w:t>
      </w:r>
      <w:r>
        <w:rPr>
          <w:sz w:val="19"/>
          <w:szCs w:val="19"/>
          <w:u w:val="single" w:color="auto"/>
          <w:spacing w:val="-41"/>
        </w:rPr>
        <w:t xml:space="preserve"> </w:t>
      </w:r>
      <w:r>
        <w:rPr>
          <w:sz w:val="19"/>
          <w:szCs w:val="19"/>
          <w:u w:val="single" w:color="auto"/>
          <w:spacing w:val="-7"/>
        </w:rPr>
        <w:t>2</w:t>
      </w:r>
      <w:r>
        <w:rPr>
          <w:sz w:val="19"/>
          <w:szCs w:val="19"/>
          <w:u w:val="single" w:color="auto"/>
          <w:spacing w:val="-38"/>
        </w:rPr>
        <w:t xml:space="preserve"> </w:t>
      </w:r>
      <w:r>
        <w:rPr>
          <w:sz w:val="19"/>
          <w:szCs w:val="19"/>
          <w:u w:val="single" w:color="auto"/>
          <w:spacing w:val="-7"/>
        </w:rPr>
        <w:t>章</w:t>
      </w:r>
      <w:r>
        <w:rPr>
          <w:sz w:val="19"/>
          <w:szCs w:val="19"/>
          <w:u w:val="single" w:color="auto"/>
          <w:spacing w:val="-34"/>
        </w:rPr>
        <w:t xml:space="preserve"> </w:t>
      </w:r>
      <w:r>
        <w:rPr>
          <w:sz w:val="19"/>
          <w:szCs w:val="19"/>
          <w:u w:val="single" w:color="auto"/>
          <w:spacing w:val="-7"/>
        </w:rPr>
        <w:t>知</w:t>
      </w:r>
      <w:r>
        <w:rPr>
          <w:sz w:val="19"/>
          <w:szCs w:val="19"/>
          <w:u w:val="single" w:color="auto"/>
          <w:spacing w:val="-37"/>
        </w:rPr>
        <w:t xml:space="preserve"> </w:t>
      </w:r>
      <w:r>
        <w:rPr>
          <w:sz w:val="19"/>
          <w:szCs w:val="19"/>
          <w:u w:val="single" w:color="auto"/>
          <w:spacing w:val="-7"/>
        </w:rPr>
        <w:t>其</w:t>
      </w:r>
      <w:r>
        <w:rPr>
          <w:sz w:val="19"/>
          <w:szCs w:val="19"/>
          <w:u w:val="single" w:color="auto"/>
          <w:spacing w:val="-40"/>
        </w:rPr>
        <w:t xml:space="preserve"> </w:t>
      </w:r>
      <w:r>
        <w:rPr>
          <w:sz w:val="19"/>
          <w:szCs w:val="19"/>
          <w:u w:val="single" w:color="auto"/>
          <w:spacing w:val="-7"/>
        </w:rPr>
        <w:t>然</w:t>
      </w:r>
      <w:r>
        <w:rPr>
          <w:sz w:val="19"/>
          <w:szCs w:val="19"/>
          <w:u w:val="single" w:color="auto"/>
          <w:spacing w:val="-46"/>
        </w:rPr>
        <w:t xml:space="preserve"> </w:t>
      </w:r>
      <w:r>
        <w:rPr>
          <w:sz w:val="19"/>
          <w:szCs w:val="19"/>
          <w:u w:val="single" w:color="auto"/>
          <w:spacing w:val="-7"/>
        </w:rPr>
        <w:t>—</w:t>
      </w:r>
      <w:r>
        <w:rPr>
          <w:sz w:val="19"/>
          <w:szCs w:val="19"/>
          <w:u w:val="single" w:color="auto"/>
          <w:spacing w:val="-47"/>
        </w:rPr>
        <w:t xml:space="preserve"> </w:t>
      </w:r>
      <w:r>
        <w:rPr>
          <w:sz w:val="19"/>
          <w:szCs w:val="19"/>
          <w:u w:val="single" w:color="auto"/>
          <w:spacing w:val="-7"/>
        </w:rPr>
        <w:t>—</w:t>
      </w:r>
      <w:r>
        <w:rPr>
          <w:sz w:val="19"/>
          <w:szCs w:val="19"/>
          <w:u w:val="single" w:color="auto"/>
          <w:spacing w:val="-39"/>
        </w:rPr>
        <w:t xml:space="preserve"> </w:t>
      </w:r>
      <w:r>
        <w:rPr>
          <w:sz w:val="19"/>
          <w:szCs w:val="19"/>
          <w:u w:val="single" w:color="auto"/>
          <w:spacing w:val="-7"/>
        </w:rPr>
        <w:t>如</w:t>
      </w:r>
      <w:r>
        <w:rPr>
          <w:sz w:val="19"/>
          <w:szCs w:val="19"/>
          <w:u w:val="single" w:color="auto"/>
          <w:spacing w:val="-41"/>
        </w:rPr>
        <w:t xml:space="preserve"> </w:t>
      </w:r>
      <w:r>
        <w:rPr>
          <w:sz w:val="19"/>
          <w:szCs w:val="19"/>
          <w:u w:val="single" w:color="auto"/>
          <w:spacing w:val="-7"/>
        </w:rPr>
        <w:t>何</w:t>
      </w:r>
      <w:r>
        <w:rPr>
          <w:sz w:val="19"/>
          <w:szCs w:val="19"/>
          <w:u w:val="single" w:color="auto"/>
          <w:spacing w:val="-40"/>
        </w:rPr>
        <w:t xml:space="preserve"> </w:t>
      </w:r>
      <w:r>
        <w:rPr>
          <w:sz w:val="19"/>
          <w:szCs w:val="19"/>
          <w:u w:val="single" w:color="auto"/>
          <w:spacing w:val="-7"/>
        </w:rPr>
        <w:t>使</w:t>
      </w:r>
      <w:r>
        <w:rPr>
          <w:sz w:val="19"/>
          <w:szCs w:val="19"/>
          <w:u w:val="single" w:color="auto"/>
          <w:spacing w:val="-36"/>
        </w:rPr>
        <w:t xml:space="preserve"> </w:t>
      </w:r>
      <w:r>
        <w:rPr>
          <w:sz w:val="19"/>
          <w:szCs w:val="19"/>
          <w:u w:val="single" w:color="auto"/>
          <w:spacing w:val="-7"/>
        </w:rPr>
        <w:t>用</w:t>
      </w:r>
      <w:r>
        <w:rPr>
          <w:sz w:val="19"/>
          <w:szCs w:val="19"/>
          <w:u w:val="single" w:color="auto"/>
          <w:spacing w:val="-37"/>
        </w:rPr>
        <w:t xml:space="preserve"> </w:t>
      </w:r>
      <w:r>
        <w:rPr>
          <w:sz w:val="19"/>
          <w:szCs w:val="19"/>
          <w:u w:val="single" w:color="auto"/>
          <w:spacing w:val="-7"/>
        </w:rPr>
        <w:t>文</w:t>
      </w:r>
      <w:r>
        <w:rPr>
          <w:sz w:val="19"/>
          <w:szCs w:val="19"/>
          <w:u w:val="single" w:color="auto"/>
          <w:spacing w:val="-40"/>
        </w:rPr>
        <w:t xml:space="preserve"> </w:t>
      </w:r>
      <w:r>
        <w:rPr>
          <w:sz w:val="19"/>
          <w:szCs w:val="19"/>
          <w:u w:val="single" w:color="auto"/>
          <w:spacing w:val="-7"/>
        </w:rPr>
        <w:t>件</w:t>
      </w:r>
      <w:r>
        <w:rPr>
          <w:sz w:val="19"/>
          <w:szCs w:val="19"/>
          <w:u w:val="single" w:color="auto"/>
          <w:spacing w:val="-35"/>
        </w:rPr>
        <w:t xml:space="preserve"> </w:t>
      </w:r>
      <w:r>
        <w:rPr>
          <w:sz w:val="19"/>
          <w:szCs w:val="19"/>
          <w:u w:val="single" w:color="auto"/>
          <w:spacing w:val="-7"/>
        </w:rPr>
        <w:t>系</w:t>
      </w:r>
      <w:r>
        <w:rPr>
          <w:sz w:val="19"/>
          <w:szCs w:val="19"/>
          <w:u w:val="single" w:color="auto"/>
          <w:spacing w:val="-41"/>
        </w:rPr>
        <w:t xml:space="preserve"> </w:t>
      </w:r>
      <w:r>
        <w:rPr>
          <w:sz w:val="19"/>
          <w:szCs w:val="19"/>
          <w:u w:val="single" w:color="auto"/>
          <w:spacing w:val="-7"/>
        </w:rPr>
        <w:t>统</w:t>
      </w:r>
      <w:r>
        <w:rPr>
          <w:sz w:val="19"/>
          <w:szCs w:val="19"/>
          <w:u w:val="single" w:color="auto"/>
        </w:rPr>
        <w:t xml:space="preserve">     </w:t>
      </w:r>
    </w:p>
    <w:p>
      <w:pPr>
        <w:spacing w:line="474" w:lineRule="auto"/>
        <w:rPr>
          <w:rFonts w:ascii="Arial"/>
          <w:sz w:val="21"/>
        </w:rPr>
      </w:pPr>
      <w:r/>
    </w:p>
    <w:p>
      <w:pPr>
        <w:ind w:right="634"/>
        <w:spacing w:before="68" w:line="302" w:lineRule="auto"/>
        <w:rPr>
          <w:rFonts w:ascii="SimSun" w:hAnsi="SimSun" w:eastAsia="SimSun" w:cs="SimSun"/>
          <w:sz w:val="21"/>
          <w:szCs w:val="21"/>
        </w:rPr>
      </w:pPr>
      <w:r>
        <w:rPr>
          <w:rFonts w:ascii="SimSun" w:hAnsi="SimSun" w:eastAsia="SimSun" w:cs="SimSun"/>
          <w:sz w:val="21"/>
          <w:szCs w:val="21"/>
          <w:spacing w:val="18"/>
        </w:rPr>
        <w:t>启动过程</w:t>
      </w:r>
      <w:r>
        <w:rPr>
          <w:rFonts w:ascii="SimSun" w:hAnsi="SimSun" w:eastAsia="SimSun" w:cs="SimSun"/>
          <w:sz w:val="21"/>
          <w:szCs w:val="21"/>
          <w:u w:val="single" w:color="auto"/>
          <w:spacing w:val="18"/>
        </w:rPr>
        <w:t>中自动挂载?当然有，那就是通过</w:t>
      </w:r>
      <w:r>
        <w:rPr>
          <w:rFonts w:ascii="SimSun" w:hAnsi="SimSun" w:eastAsia="SimSun" w:cs="SimSun"/>
          <w:sz w:val="21"/>
          <w:szCs w:val="21"/>
          <w:u w:val="single" w:color="auto"/>
        </w:rPr>
        <w:t>fstab</w:t>
      </w:r>
      <w:r>
        <w:rPr>
          <w:rFonts w:ascii="SimSun" w:hAnsi="SimSun" w:eastAsia="SimSun" w:cs="SimSun"/>
          <w:sz w:val="21"/>
          <w:szCs w:val="21"/>
          <w:u w:val="single" w:color="auto"/>
          <w:spacing w:val="18"/>
        </w:rPr>
        <w:t>配置文件</w:t>
      </w:r>
      <w:r>
        <w:rPr>
          <w:rFonts w:ascii="SimSun" w:hAnsi="SimSun" w:eastAsia="SimSun" w:cs="SimSun"/>
          <w:sz w:val="21"/>
          <w:szCs w:val="21"/>
          <w:spacing w:val="18"/>
        </w:rPr>
        <w:t>来实现，如图2-7所示，</w:t>
      </w:r>
      <w:r>
        <w:rPr>
          <w:rFonts w:ascii="SimSun" w:hAnsi="SimSun" w:eastAsia="SimSun" w:cs="SimSun"/>
          <w:sz w:val="21"/>
          <w:szCs w:val="21"/>
          <w:spacing w:val="8"/>
        </w:rPr>
        <w:t xml:space="preserve"> </w:t>
      </w:r>
      <w:r>
        <w:rPr>
          <w:rFonts w:ascii="SimSun" w:hAnsi="SimSun" w:eastAsia="SimSun" w:cs="SimSun"/>
          <w:sz w:val="21"/>
          <w:szCs w:val="21"/>
          <w:spacing w:val="16"/>
        </w:rPr>
        <w:t>第3行代码是针对本实例增加的配置项。</w:t>
      </w:r>
    </w:p>
    <w:p>
      <w:pPr>
        <w:ind w:left="1069"/>
        <w:spacing w:before="46" w:line="186" w:lineRule="exact"/>
        <w:rPr>
          <w:rFonts w:ascii="Arial" w:hAnsi="Arial" w:eastAsia="Arial" w:cs="Arial"/>
          <w:sz w:val="14"/>
          <w:szCs w:val="14"/>
        </w:rPr>
      </w:pPr>
      <w:r>
        <w:rPr>
          <w:rFonts w:ascii="Arial" w:hAnsi="Arial" w:eastAsia="Arial" w:cs="Arial"/>
          <w:sz w:val="14"/>
          <w:szCs w:val="14"/>
          <w:position w:val="1"/>
        </w:rPr>
        <w:t>1     D=574279fd-876c-4cdB-b30e-bf122fa069f3/ext4    de</w:t>
      </w:r>
      <w:r>
        <w:rPr>
          <w:rFonts w:ascii="Arial" w:hAnsi="Arial" w:eastAsia="Arial" w:cs="Arial"/>
          <w:sz w:val="14"/>
          <w:szCs w:val="14"/>
          <w:spacing w:val="-1"/>
          <w:position w:val="1"/>
        </w:rPr>
        <w:t>faults   00</w:t>
      </w:r>
    </w:p>
    <w:p>
      <w:pPr>
        <w:ind w:left="1069"/>
        <w:spacing w:line="169" w:lineRule="auto"/>
        <w:rPr>
          <w:rFonts w:ascii="SimSun" w:hAnsi="SimSun" w:eastAsia="SimSun" w:cs="SimSun"/>
          <w:sz w:val="21"/>
          <w:szCs w:val="21"/>
        </w:rPr>
      </w:pPr>
      <w:r>
        <w:rPr>
          <w:rFonts w:ascii="Times New Roman" w:hAnsi="Times New Roman" w:eastAsia="Times New Roman" w:cs="Times New Roman"/>
          <w:sz w:val="14"/>
          <w:szCs w:val="14"/>
          <w:spacing w:val="-1"/>
        </w:rPr>
        <w:t>2./swap.img               </w:t>
      </w:r>
      <w:r>
        <w:rPr>
          <w:rFonts w:ascii="Arial" w:hAnsi="Arial" w:eastAsia="Arial" w:cs="Arial"/>
          <w:sz w:val="14"/>
          <w:szCs w:val="14"/>
          <w:spacing w:val="-1"/>
        </w:rPr>
        <w:t>none     swap</w:t>
      </w:r>
      <w:r>
        <w:rPr>
          <w:rFonts w:ascii="Arial" w:hAnsi="Arial" w:eastAsia="Arial" w:cs="Arial"/>
          <w:sz w:val="14"/>
          <w:szCs w:val="14"/>
          <w:spacing w:val="4"/>
        </w:rPr>
        <w:t xml:space="preserve">     </w:t>
      </w:r>
      <w:r>
        <w:rPr>
          <w:rFonts w:ascii="Arial" w:hAnsi="Arial" w:eastAsia="Arial" w:cs="Arial"/>
          <w:sz w:val="14"/>
          <w:szCs w:val="14"/>
          <w:spacing w:val="-1"/>
        </w:rPr>
        <w:t>sW         </w:t>
      </w:r>
      <w:r>
        <w:rPr>
          <w:rFonts w:ascii="SimSun" w:hAnsi="SimSun" w:eastAsia="SimSun" w:cs="SimSun"/>
          <w:sz w:val="21"/>
          <w:szCs w:val="21"/>
          <w:spacing w:val="-1"/>
        </w:rPr>
        <w:t>0</w:t>
      </w:r>
      <w:r>
        <w:rPr>
          <w:rFonts w:ascii="SimSun" w:hAnsi="SimSun" w:eastAsia="SimSun" w:cs="SimSun"/>
          <w:sz w:val="21"/>
          <w:szCs w:val="21"/>
          <w:spacing w:val="4"/>
        </w:rPr>
        <w:t xml:space="preserve">    </w:t>
      </w:r>
      <w:r>
        <w:rPr>
          <w:rFonts w:ascii="SimSun" w:hAnsi="SimSun" w:eastAsia="SimSun" w:cs="SimSun"/>
          <w:sz w:val="21"/>
          <w:szCs w:val="21"/>
          <w:spacing w:val="-1"/>
        </w:rPr>
        <w:t>0</w:t>
      </w:r>
    </w:p>
    <w:p>
      <w:pPr>
        <w:ind w:left="1069"/>
        <w:spacing w:before="9" w:line="194"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3.u00-c0210506-564a-4236-86eb-9cb7757ba8d6/mnt/ext4_test                        ext4     default</w:t>
      </w:r>
      <w:r>
        <w:rPr>
          <w:rFonts w:ascii="Times New Roman" w:hAnsi="Times New Roman" w:eastAsia="Times New Roman" w:cs="Times New Roman"/>
          <w:sz w:val="14"/>
          <w:szCs w:val="14"/>
          <w:spacing w:val="-1"/>
        </w:rPr>
        <w:t>s     00</w:t>
      </w:r>
    </w:p>
    <w:p>
      <w:pPr>
        <w:ind w:left="2899"/>
        <w:spacing w:before="208" w:line="219" w:lineRule="auto"/>
        <w:rPr>
          <w:rFonts w:ascii="SimSun" w:hAnsi="SimSun" w:eastAsia="SimSun" w:cs="SimSun"/>
          <w:sz w:val="21"/>
          <w:szCs w:val="21"/>
        </w:rPr>
      </w:pPr>
      <w:r>
        <w:rPr>
          <w:rFonts w:ascii="SimSun" w:hAnsi="SimSun" w:eastAsia="SimSun" w:cs="SimSun"/>
          <w:sz w:val="21"/>
          <w:szCs w:val="21"/>
          <w:spacing w:val="-12"/>
        </w:rPr>
        <w:t>图2-7</w:t>
      </w:r>
      <w:r>
        <w:rPr>
          <w:rFonts w:ascii="SimSun" w:hAnsi="SimSun" w:eastAsia="SimSun" w:cs="SimSun"/>
          <w:sz w:val="21"/>
          <w:szCs w:val="21"/>
          <w:spacing w:val="42"/>
        </w:rPr>
        <w:t xml:space="preserve"> </w:t>
      </w:r>
      <w:r>
        <w:rPr>
          <w:rFonts w:ascii="SimSun" w:hAnsi="SimSun" w:eastAsia="SimSun" w:cs="SimSun"/>
          <w:sz w:val="21"/>
          <w:szCs w:val="21"/>
          <w:spacing w:val="-12"/>
        </w:rPr>
        <w:t>fstab配置文件实例</w:t>
      </w:r>
    </w:p>
    <w:p>
      <w:pPr>
        <w:ind w:right="697" w:firstLine="450"/>
        <w:spacing w:before="120" w:line="290" w:lineRule="auto"/>
        <w:jc w:val="both"/>
        <w:rPr>
          <w:rFonts w:ascii="SimSun" w:hAnsi="SimSun" w:eastAsia="SimSun" w:cs="SimSun"/>
          <w:sz w:val="23"/>
          <w:szCs w:val="23"/>
        </w:rPr>
      </w:pPr>
      <w:r>
        <w:rPr>
          <w:rFonts w:ascii="SimSun" w:hAnsi="SimSun" w:eastAsia="SimSun" w:cs="SimSun"/>
          <w:sz w:val="23"/>
          <w:szCs w:val="23"/>
        </w:rPr>
        <w:t>在上述配置项中每行分为6段。其中，第1个表示待挂</w:t>
      </w:r>
      <w:r>
        <w:rPr>
          <w:rFonts w:ascii="SimSun" w:hAnsi="SimSun" w:eastAsia="SimSun" w:cs="SimSun"/>
          <w:sz w:val="23"/>
          <w:szCs w:val="23"/>
          <w:spacing w:val="-1"/>
        </w:rPr>
        <w:t>载的设备，如磁盘，其</w:t>
      </w:r>
      <w:r>
        <w:rPr>
          <w:rFonts w:ascii="SimSun" w:hAnsi="SimSun" w:eastAsia="SimSun" w:cs="SimSun"/>
          <w:sz w:val="23"/>
          <w:szCs w:val="23"/>
        </w:rPr>
        <w:t xml:space="preserve"> </w:t>
      </w:r>
      <w:r>
        <w:rPr>
          <w:rFonts w:ascii="SimSun" w:hAnsi="SimSun" w:eastAsia="SimSun" w:cs="SimSun"/>
          <w:sz w:val="23"/>
          <w:szCs w:val="23"/>
        </w:rPr>
        <w:t>实这里不仅可以是具体的设备，还可以是标签或文件系统</w:t>
      </w:r>
      <w:r>
        <w:rPr>
          <w:rFonts w:ascii="Times New Roman" w:hAnsi="Times New Roman" w:eastAsia="Times New Roman" w:cs="Times New Roman"/>
          <w:sz w:val="23"/>
          <w:szCs w:val="23"/>
        </w:rPr>
        <w:t>UUID;  </w:t>
      </w:r>
      <w:r>
        <w:rPr>
          <w:rFonts w:ascii="SimSun" w:hAnsi="SimSun" w:eastAsia="SimSun" w:cs="SimSun"/>
          <w:sz w:val="23"/>
          <w:szCs w:val="23"/>
        </w:rPr>
        <w:t>第2个是挂载点</w:t>
      </w:r>
      <w:r>
        <w:rPr>
          <w:rFonts w:ascii="SimSun" w:hAnsi="SimSun" w:eastAsia="SimSun" w:cs="SimSun"/>
          <w:sz w:val="23"/>
          <w:szCs w:val="23"/>
          <w:spacing w:val="10"/>
        </w:rPr>
        <w:t xml:space="preserve"> </w:t>
      </w:r>
      <w:r>
        <w:rPr>
          <w:rFonts w:ascii="SimSun" w:hAnsi="SimSun" w:eastAsia="SimSun" w:cs="SimSun"/>
          <w:sz w:val="23"/>
          <w:szCs w:val="23"/>
          <w:spacing w:val="2"/>
        </w:rPr>
        <w:t>(挂载点是一个挂载了新文件系统的目录);第3个是文件系统类型；第4个是挂载</w:t>
      </w:r>
      <w:r>
        <w:rPr>
          <w:rFonts w:ascii="SimSun" w:hAnsi="SimSun" w:eastAsia="SimSun" w:cs="SimSun"/>
          <w:sz w:val="23"/>
          <w:szCs w:val="23"/>
          <w:spacing w:val="10"/>
        </w:rPr>
        <w:t xml:space="preserve"> </w:t>
      </w:r>
      <w:r>
        <w:rPr>
          <w:rFonts w:ascii="SimSun" w:hAnsi="SimSun" w:eastAsia="SimSun" w:cs="SimSun"/>
          <w:sz w:val="23"/>
          <w:szCs w:val="23"/>
          <w:spacing w:val="2"/>
        </w:rPr>
        <w:t>选项，本书选用默认值；第5个是被</w:t>
      </w:r>
      <w:r>
        <w:rPr>
          <w:rFonts w:ascii="Times New Roman" w:hAnsi="Times New Roman" w:eastAsia="Times New Roman" w:cs="Times New Roman"/>
          <w:sz w:val="23"/>
          <w:szCs w:val="23"/>
        </w:rPr>
        <w:t>dump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命令使用的选项；第6个是</w:t>
      </w:r>
      <w:r>
        <w:rPr>
          <w:rFonts w:ascii="SimSun" w:hAnsi="SimSun" w:eastAsia="SimSun" w:cs="SimSun"/>
          <w:sz w:val="23"/>
          <w:szCs w:val="23"/>
          <w:spacing w:val="1"/>
        </w:rPr>
        <w:t>被</w:t>
      </w:r>
      <w:r>
        <w:rPr>
          <w:rFonts w:ascii="Times New Roman" w:hAnsi="Times New Roman" w:eastAsia="Times New Roman" w:cs="Times New Roman"/>
          <w:sz w:val="23"/>
          <w:szCs w:val="23"/>
        </w:rPr>
        <w:t>fsck</w:t>
      </w:r>
      <w:r>
        <w:rPr>
          <w:rFonts w:ascii="Times New Roman" w:hAnsi="Times New Roman" w:eastAsia="Times New Roman" w:cs="Times New Roman"/>
          <w:sz w:val="23"/>
          <w:szCs w:val="23"/>
          <w:spacing w:val="27"/>
          <w:w w:val="101"/>
        </w:rPr>
        <w:t xml:space="preserve"> </w:t>
      </w:r>
      <w:r>
        <w:rPr>
          <w:rFonts w:ascii="SimSun" w:hAnsi="SimSun" w:eastAsia="SimSun" w:cs="SimSun"/>
          <w:sz w:val="23"/>
          <w:szCs w:val="23"/>
          <w:spacing w:val="1"/>
        </w:rPr>
        <w:t>命令</w:t>
      </w:r>
      <w:r>
        <w:rPr>
          <w:rFonts w:ascii="SimSun" w:hAnsi="SimSun" w:eastAsia="SimSun" w:cs="SimSun"/>
          <w:sz w:val="23"/>
          <w:szCs w:val="23"/>
        </w:rPr>
        <w:t xml:space="preserve"> </w:t>
      </w:r>
      <w:r>
        <w:rPr>
          <w:rFonts w:ascii="SimSun" w:hAnsi="SimSun" w:eastAsia="SimSun" w:cs="SimSun"/>
          <w:sz w:val="23"/>
          <w:szCs w:val="23"/>
          <w:spacing w:val="-4"/>
        </w:rPr>
        <w:t>使用的选项。每个选项的详细含义可以通过执行</w:t>
      </w:r>
      <w:r>
        <w:rPr>
          <w:rFonts w:ascii="Times New Roman" w:hAnsi="Times New Roman" w:eastAsia="Times New Roman" w:cs="Times New Roman"/>
          <w:sz w:val="23"/>
          <w:szCs w:val="23"/>
          <w:spacing w:val="-4"/>
        </w:rPr>
        <w:t>man  fst</w:t>
      </w:r>
      <w:r>
        <w:rPr>
          <w:rFonts w:ascii="Times New Roman" w:hAnsi="Times New Roman" w:eastAsia="Times New Roman" w:cs="Times New Roman"/>
          <w:sz w:val="23"/>
          <w:szCs w:val="23"/>
          <w:spacing w:val="-5"/>
        </w:rPr>
        <w:t>ab</w:t>
      </w:r>
      <w:r>
        <w:rPr>
          <w:rFonts w:ascii="SimSun" w:hAnsi="SimSun" w:eastAsia="SimSun" w:cs="SimSun"/>
          <w:sz w:val="23"/>
          <w:szCs w:val="23"/>
          <w:spacing w:val="-5"/>
        </w:rPr>
        <w:t>命令获得。</w:t>
      </w:r>
    </w:p>
    <w:p>
      <w:pPr>
        <w:pStyle w:val="BodyText"/>
        <w:ind w:left="4"/>
        <w:spacing w:before="312" w:line="221" w:lineRule="auto"/>
        <w:outlineLvl w:val="1"/>
        <w:rPr>
          <w:sz w:val="36"/>
          <w:szCs w:val="36"/>
        </w:rPr>
      </w:pPr>
      <w:bookmarkStart w:name="bookmark21" w:id="192"/>
      <w:bookmarkEnd w:id="192"/>
      <w:r>
        <w:rPr>
          <w:rFonts w:ascii="SimSun" w:hAnsi="SimSun" w:eastAsia="SimSun" w:cs="SimSun"/>
          <w:sz w:val="36"/>
          <w:szCs w:val="36"/>
          <w:b/>
          <w:bCs/>
          <w:spacing w:val="-18"/>
        </w:rPr>
        <w:t>2.5</w:t>
      </w:r>
      <w:r>
        <w:rPr>
          <w:rFonts w:ascii="SimSun" w:hAnsi="SimSun" w:eastAsia="SimSun" w:cs="SimSun"/>
          <w:sz w:val="36"/>
          <w:szCs w:val="36"/>
          <w:spacing w:val="117"/>
        </w:rPr>
        <w:t xml:space="preserve"> </w:t>
      </w:r>
      <w:r>
        <w:rPr>
          <w:sz w:val="36"/>
          <w:szCs w:val="36"/>
          <w:b/>
          <w:bCs/>
          <w:spacing w:val="-18"/>
        </w:rPr>
        <w:t>文件系统与权限管理</w:t>
      </w:r>
    </w:p>
    <w:p>
      <w:pPr>
        <w:spacing w:line="289" w:lineRule="auto"/>
        <w:rPr>
          <w:rFonts w:ascii="Arial"/>
          <w:sz w:val="21"/>
        </w:rPr>
      </w:pPr>
      <w:r/>
    </w:p>
    <w:p>
      <w:pPr>
        <w:ind w:right="694" w:firstLine="450"/>
        <w:spacing w:before="68" w:line="319" w:lineRule="auto"/>
        <w:jc w:val="both"/>
        <w:rPr>
          <w:rFonts w:ascii="SimSun" w:hAnsi="SimSun" w:eastAsia="SimSun" w:cs="SimSun"/>
          <w:sz w:val="21"/>
          <w:szCs w:val="21"/>
        </w:rPr>
      </w:pPr>
      <w:r>
        <w:rPr>
          <w:rFonts w:ascii="SimSun" w:hAnsi="SimSun" w:eastAsia="SimSun" w:cs="SimSun"/>
          <w:sz w:val="21"/>
          <w:szCs w:val="21"/>
          <w:spacing w:val="13"/>
        </w:rPr>
        <w:t>现代操作系统通常支持多用户操作。也就是说同一个操作系统可以允许很多用</w:t>
      </w:r>
      <w:r>
        <w:rPr>
          <w:rFonts w:ascii="SimSun" w:hAnsi="SimSun" w:eastAsia="SimSun" w:cs="SimSun"/>
          <w:sz w:val="21"/>
          <w:szCs w:val="21"/>
          <w:spacing w:val="2"/>
        </w:rPr>
        <w:t xml:space="preserve"> </w:t>
      </w:r>
      <w:r>
        <w:rPr>
          <w:rFonts w:ascii="SimSun" w:hAnsi="SimSun" w:eastAsia="SimSun" w:cs="SimSun"/>
          <w:sz w:val="21"/>
          <w:szCs w:val="21"/>
          <w:spacing w:val="12"/>
        </w:rPr>
        <w:t>户登录并操作其中的资源。这样多用户场景就存在一个资源隔离和保护的问题，也</w:t>
      </w:r>
      <w:r>
        <w:rPr>
          <w:rFonts w:ascii="SimSun" w:hAnsi="SimSun" w:eastAsia="SimSun" w:cs="SimSun"/>
          <w:sz w:val="21"/>
          <w:szCs w:val="21"/>
          <w:spacing w:val="9"/>
        </w:rPr>
        <w:t xml:space="preserve"> </w:t>
      </w:r>
      <w:r>
        <w:rPr>
          <w:rFonts w:ascii="SimSun" w:hAnsi="SimSun" w:eastAsia="SimSun" w:cs="SimSun"/>
          <w:sz w:val="21"/>
          <w:szCs w:val="21"/>
          <w:spacing w:val="14"/>
        </w:rPr>
        <w:t>就是说在通常情况下</w:t>
      </w:r>
      <w:r>
        <w:rPr>
          <w:rFonts w:ascii="Times New Roman" w:hAnsi="Times New Roman" w:eastAsia="Times New Roman" w:cs="Times New Roman"/>
          <w:sz w:val="21"/>
          <w:szCs w:val="21"/>
          <w:spacing w:val="14"/>
        </w:rPr>
        <w:t>A</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14"/>
        </w:rPr>
        <w:t>用户应该只能访问</w:t>
      </w:r>
      <w:r>
        <w:rPr>
          <w:rFonts w:ascii="Times New Roman" w:hAnsi="Times New Roman" w:eastAsia="Times New Roman" w:cs="Times New Roman"/>
          <w:sz w:val="21"/>
          <w:szCs w:val="21"/>
          <w:spacing w:val="14"/>
        </w:rPr>
        <w:t>A</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14"/>
        </w:rPr>
        <w:t>用户的资源，</w:t>
      </w:r>
      <w:r>
        <w:rPr>
          <w:rFonts w:ascii="Times New Roman" w:hAnsi="Times New Roman" w:eastAsia="Times New Roman" w:cs="Times New Roman"/>
          <w:sz w:val="21"/>
          <w:szCs w:val="21"/>
          <w:spacing w:val="14"/>
        </w:rPr>
        <w:t>B</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4"/>
        </w:rPr>
        <w:t>用户只能访问</w:t>
      </w:r>
      <w:r>
        <w:rPr>
          <w:rFonts w:ascii="Times New Roman" w:hAnsi="Times New Roman" w:eastAsia="Times New Roman" w:cs="Times New Roman"/>
          <w:sz w:val="21"/>
          <w:szCs w:val="21"/>
          <w:spacing w:val="14"/>
        </w:rPr>
        <w:t>B</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13"/>
        </w:rPr>
        <w:t>用</w:t>
      </w:r>
      <w:r>
        <w:rPr>
          <w:rFonts w:ascii="SimSun" w:hAnsi="SimSun" w:eastAsia="SimSun" w:cs="SimSun"/>
          <w:sz w:val="21"/>
          <w:szCs w:val="21"/>
          <w:spacing w:val="-18"/>
        </w:rPr>
        <w:t xml:space="preserve"> </w:t>
      </w:r>
      <w:r>
        <w:rPr>
          <w:rFonts w:ascii="SimSun" w:hAnsi="SimSun" w:eastAsia="SimSun" w:cs="SimSun"/>
          <w:sz w:val="21"/>
          <w:szCs w:val="21"/>
          <w:spacing w:val="13"/>
        </w:rPr>
        <w:t>户</w:t>
      </w:r>
      <w:r>
        <w:rPr>
          <w:rFonts w:ascii="SimSun" w:hAnsi="SimSun" w:eastAsia="SimSun" w:cs="SimSun"/>
          <w:sz w:val="21"/>
          <w:szCs w:val="21"/>
        </w:rPr>
        <w:t xml:space="preserve"> </w:t>
      </w:r>
      <w:r>
        <w:rPr>
          <w:rFonts w:ascii="SimSun" w:hAnsi="SimSun" w:eastAsia="SimSun" w:cs="SimSun"/>
          <w:sz w:val="21"/>
          <w:szCs w:val="21"/>
          <w:spacing w:val="13"/>
        </w:rPr>
        <w:t>的资源，避免相互访问，造成资源使用的混乱和安</w:t>
      </w:r>
      <w:r>
        <w:rPr>
          <w:rFonts w:ascii="SimSun" w:hAnsi="SimSun" w:eastAsia="SimSun" w:cs="SimSun"/>
          <w:sz w:val="21"/>
          <w:szCs w:val="21"/>
          <w:spacing w:val="12"/>
        </w:rPr>
        <w:t>全问题。</w:t>
      </w:r>
    </w:p>
    <w:p>
      <w:pPr>
        <w:ind w:right="723" w:firstLine="450"/>
        <w:spacing w:before="19" w:line="317" w:lineRule="auto"/>
        <w:jc w:val="both"/>
        <w:rPr>
          <w:rFonts w:ascii="SimSun" w:hAnsi="SimSun" w:eastAsia="SimSun" w:cs="SimSun"/>
          <w:sz w:val="21"/>
          <w:szCs w:val="21"/>
        </w:rPr>
      </w:pPr>
      <w:r>
        <w:rPr>
          <w:rFonts w:ascii="SimSun" w:hAnsi="SimSun" w:eastAsia="SimSun" w:cs="SimSun"/>
          <w:sz w:val="21"/>
          <w:szCs w:val="21"/>
          <w:spacing w:val="11"/>
        </w:rPr>
        <w:t>下面介绍文件系统的权限相关的内容。以</w:t>
      </w:r>
      <w:r>
        <w:rPr>
          <w:rFonts w:ascii="SimSun" w:hAnsi="SimSun" w:eastAsia="SimSun" w:cs="SimSun"/>
          <w:sz w:val="21"/>
          <w:szCs w:val="21"/>
        </w:rPr>
        <w:t>Windows</w:t>
      </w:r>
      <w:r>
        <w:rPr>
          <w:rFonts w:ascii="SimSun" w:hAnsi="SimSun" w:eastAsia="SimSun" w:cs="SimSun"/>
          <w:sz w:val="21"/>
          <w:szCs w:val="21"/>
          <w:spacing w:val="92"/>
        </w:rPr>
        <w:t xml:space="preserve"> </w:t>
      </w:r>
      <w:r>
        <w:rPr>
          <w:rFonts w:ascii="SimSun" w:hAnsi="SimSun" w:eastAsia="SimSun" w:cs="SimSun"/>
          <w:sz w:val="21"/>
          <w:szCs w:val="21"/>
          <w:spacing w:val="11"/>
        </w:rPr>
        <w:t>为例，右击</w:t>
      </w:r>
      <w:r>
        <w:rPr>
          <w:rFonts w:ascii="SimSun" w:hAnsi="SimSun" w:eastAsia="SimSun" w:cs="SimSun"/>
          <w:sz w:val="21"/>
          <w:szCs w:val="21"/>
          <w:spacing w:val="10"/>
        </w:rPr>
        <w:t>文件，在弹出的</w:t>
      </w:r>
      <w:r>
        <w:rPr>
          <w:rFonts w:ascii="SimSun" w:hAnsi="SimSun" w:eastAsia="SimSun" w:cs="SimSun"/>
          <w:sz w:val="21"/>
          <w:szCs w:val="21"/>
        </w:rPr>
        <w:t xml:space="preserve"> </w:t>
      </w:r>
      <w:r>
        <w:rPr>
          <w:rFonts w:ascii="SimSun" w:hAnsi="SimSun" w:eastAsia="SimSun" w:cs="SimSun"/>
          <w:sz w:val="21"/>
          <w:szCs w:val="21"/>
          <w:spacing w:val="12"/>
        </w:rPr>
        <w:t>快捷菜单中选择“属性”命令，打开“属性”对话框，在该对话框中可以查看某个</w:t>
      </w:r>
      <w:r>
        <w:rPr>
          <w:rFonts w:ascii="SimSun" w:hAnsi="SimSun" w:eastAsia="SimSun" w:cs="SimSun"/>
          <w:sz w:val="21"/>
          <w:szCs w:val="21"/>
          <w:spacing w:val="5"/>
        </w:rPr>
        <w:t xml:space="preserve"> </w:t>
      </w:r>
      <w:r>
        <w:rPr>
          <w:rFonts w:ascii="SimSun" w:hAnsi="SimSun" w:eastAsia="SimSun" w:cs="SimSun"/>
          <w:sz w:val="21"/>
          <w:szCs w:val="21"/>
          <w:spacing w:val="7"/>
        </w:rPr>
        <w:t>用户对该文件的访问权限。</w:t>
      </w:r>
    </w:p>
    <w:p>
      <w:pPr>
        <w:ind w:right="705" w:firstLine="450"/>
        <w:spacing w:before="8" w:line="322" w:lineRule="auto"/>
        <w:jc w:val="both"/>
        <w:rPr>
          <w:rFonts w:ascii="SimSun" w:hAnsi="SimSun" w:eastAsia="SimSun" w:cs="SimSun"/>
          <w:sz w:val="21"/>
          <w:szCs w:val="21"/>
        </w:rPr>
      </w:pPr>
      <w:r>
        <w:rPr>
          <w:rFonts w:ascii="SimSun" w:hAnsi="SimSun" w:eastAsia="SimSun" w:cs="SimSun"/>
          <w:sz w:val="21"/>
          <w:szCs w:val="21"/>
          <w:spacing w:val="17"/>
        </w:rPr>
        <w:t>在</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7"/>
        </w:rPr>
        <w:t>“</w:t>
      </w:r>
      <w:r>
        <w:rPr>
          <w:rFonts w:ascii="Times New Roman" w:hAnsi="Times New Roman" w:eastAsia="Times New Roman" w:cs="Times New Roman"/>
          <w:sz w:val="21"/>
          <w:szCs w:val="21"/>
        </w:rPr>
        <w:t>tmp</w:t>
      </w:r>
      <w:r>
        <w:rPr>
          <w:rFonts w:ascii="Times New Roman" w:hAnsi="Times New Roman" w:eastAsia="Times New Roman" w:cs="Times New Roman"/>
          <w:sz w:val="21"/>
          <w:szCs w:val="21"/>
          <w:spacing w:val="17"/>
        </w:rPr>
        <w:t>.</w:t>
      </w:r>
      <w:r>
        <w:rPr>
          <w:rFonts w:ascii="Times New Roman" w:hAnsi="Times New Roman" w:eastAsia="Times New Roman" w:cs="Times New Roman"/>
          <w:sz w:val="21"/>
          <w:szCs w:val="21"/>
        </w:rPr>
        <w:t>txt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7"/>
        </w:rPr>
        <w:t>属性”对话框中(见图2-8),通过选择“安全”选项卡就可以看到</w:t>
      </w:r>
      <w:r>
        <w:rPr>
          <w:rFonts w:ascii="SimSun" w:hAnsi="SimSun" w:eastAsia="SimSun" w:cs="SimSun"/>
          <w:sz w:val="21"/>
          <w:szCs w:val="21"/>
        </w:rPr>
        <w:t xml:space="preserve"> </w:t>
      </w:r>
      <w:r>
        <w:rPr>
          <w:rFonts w:ascii="SimSun" w:hAnsi="SimSun" w:eastAsia="SimSun" w:cs="SimSun"/>
          <w:sz w:val="21"/>
          <w:szCs w:val="21"/>
          <w:spacing w:val="13"/>
        </w:rPr>
        <w:t>系统的用户列表及权限信息。当选择某个用户时</w:t>
      </w:r>
      <w:r>
        <w:rPr>
          <w:rFonts w:ascii="SimSun" w:hAnsi="SimSun" w:eastAsia="SimSun" w:cs="SimSun"/>
          <w:sz w:val="21"/>
          <w:szCs w:val="21"/>
          <w:spacing w:val="12"/>
        </w:rPr>
        <w:t>就可以看到该用户对本文件的访问</w:t>
      </w:r>
      <w:r>
        <w:rPr>
          <w:rFonts w:ascii="SimSun" w:hAnsi="SimSun" w:eastAsia="SimSun" w:cs="SimSun"/>
          <w:sz w:val="21"/>
          <w:szCs w:val="21"/>
        </w:rPr>
        <w:t xml:space="preserve"> </w:t>
      </w:r>
      <w:r>
        <w:rPr>
          <w:rFonts w:ascii="SimSun" w:hAnsi="SimSun" w:eastAsia="SimSun" w:cs="SimSun"/>
          <w:sz w:val="21"/>
          <w:szCs w:val="21"/>
          <w:spacing w:val="3"/>
        </w:rPr>
        <w:t>权限情况。</w:t>
      </w:r>
    </w:p>
    <w:p>
      <w:pPr>
        <w:ind w:right="694" w:firstLine="450"/>
        <w:spacing w:before="1" w:line="330" w:lineRule="auto"/>
        <w:rPr>
          <w:rFonts w:ascii="SimSun" w:hAnsi="SimSun" w:eastAsia="SimSun" w:cs="SimSun"/>
          <w:sz w:val="21"/>
          <w:szCs w:val="21"/>
        </w:rPr>
      </w:pPr>
      <w:r>
        <w:rPr>
          <w:rFonts w:ascii="SimSun" w:hAnsi="SimSun" w:eastAsia="SimSun" w:cs="SimSun"/>
          <w:sz w:val="21"/>
          <w:szCs w:val="21"/>
          <w:spacing w:val="13"/>
        </w:rPr>
        <w:t>除了可以查看文件的权限信息，在</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tmp</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txt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3"/>
        </w:rPr>
        <w:t>属性”对话框中还可以修改某个用</w:t>
      </w:r>
      <w:r>
        <w:rPr>
          <w:rFonts w:ascii="SimSun" w:hAnsi="SimSun" w:eastAsia="SimSun" w:cs="SimSun"/>
          <w:sz w:val="21"/>
          <w:szCs w:val="21"/>
          <w:spacing w:val="1"/>
        </w:rPr>
        <w:t xml:space="preserve"> </w:t>
      </w:r>
      <w:r>
        <w:rPr>
          <w:rFonts w:ascii="SimSun" w:hAnsi="SimSun" w:eastAsia="SimSun" w:cs="SimSun"/>
          <w:sz w:val="21"/>
          <w:szCs w:val="21"/>
          <w:spacing w:val="7"/>
        </w:rPr>
        <w:t>户对当前文件的访问权限。</w:t>
      </w:r>
    </w:p>
    <w:p>
      <w:pPr>
        <w:ind w:right="615" w:firstLine="450"/>
        <w:spacing w:before="23" w:line="316" w:lineRule="auto"/>
        <w:jc w:val="both"/>
        <w:rPr>
          <w:rFonts w:ascii="SimSun" w:hAnsi="SimSun" w:eastAsia="SimSun" w:cs="SimSun"/>
          <w:sz w:val="21"/>
          <w:szCs w:val="21"/>
        </w:rPr>
      </w:pPr>
      <w:r>
        <w:rPr>
          <w:rFonts w:ascii="SimSun" w:hAnsi="SimSun" w:eastAsia="SimSun" w:cs="SimSun"/>
          <w:sz w:val="21"/>
          <w:szCs w:val="21"/>
          <w:spacing w:val="4"/>
        </w:rPr>
        <w:t>除了资源隔离的场景，还有一种资源共享的场景。比如，</w:t>
      </w:r>
      <w:r>
        <w:rPr>
          <w:rFonts w:ascii="SimSun" w:hAnsi="SimSun" w:eastAsia="SimSun" w:cs="SimSun"/>
          <w:sz w:val="21"/>
          <w:szCs w:val="21"/>
          <w:spacing w:val="69"/>
        </w:rPr>
        <w:t xml:space="preserve"> </w:t>
      </w:r>
      <w:r>
        <w:rPr>
          <w:rFonts w:ascii="SimSun" w:hAnsi="SimSun" w:eastAsia="SimSun" w:cs="SimSun"/>
          <w:sz w:val="21"/>
          <w:szCs w:val="21"/>
          <w:spacing w:val="4"/>
        </w:rPr>
        <w:t>一个公司有多个部门。</w:t>
      </w:r>
      <w:r>
        <w:rPr>
          <w:rFonts w:ascii="SimSun" w:hAnsi="SimSun" w:eastAsia="SimSun" w:cs="SimSun"/>
          <w:sz w:val="21"/>
          <w:szCs w:val="21"/>
        </w:rPr>
        <w:t xml:space="preserve"> </w:t>
      </w:r>
      <w:r>
        <w:rPr>
          <w:rFonts w:ascii="SimSun" w:hAnsi="SimSun" w:eastAsia="SimSun" w:cs="SimSun"/>
          <w:sz w:val="21"/>
          <w:szCs w:val="21"/>
          <w:spacing w:val="19"/>
        </w:rPr>
        <w:t>A 部门的所有用户应该都可以访问该部门下的资源，而不</w:t>
      </w:r>
      <w:r>
        <w:rPr>
          <w:rFonts w:ascii="SimSun" w:hAnsi="SimSun" w:eastAsia="SimSun" w:cs="SimSun"/>
          <w:sz w:val="21"/>
          <w:szCs w:val="21"/>
          <w:spacing w:val="18"/>
        </w:rPr>
        <w:t>允许访问其他部门的资</w:t>
      </w:r>
      <w:r>
        <w:rPr>
          <w:rFonts w:ascii="SimSun" w:hAnsi="SimSun" w:eastAsia="SimSun" w:cs="SimSun"/>
          <w:sz w:val="21"/>
          <w:szCs w:val="21"/>
        </w:rPr>
        <w:t xml:space="preserve">  </w:t>
      </w:r>
      <w:r>
        <w:rPr>
          <w:rFonts w:ascii="SimSun" w:hAnsi="SimSun" w:eastAsia="SimSun" w:cs="SimSun"/>
          <w:sz w:val="21"/>
          <w:szCs w:val="21"/>
          <w:spacing w:val="12"/>
        </w:rPr>
        <w:t>源。这些需求都与文件系统的权限管理有关系。</w:t>
      </w:r>
    </w:p>
    <w:p>
      <w:pPr>
        <w:ind w:left="450"/>
        <w:spacing w:before="19" w:line="219" w:lineRule="auto"/>
        <w:rPr>
          <w:rFonts w:ascii="SimSun" w:hAnsi="SimSun" w:eastAsia="SimSun" w:cs="SimSun"/>
          <w:sz w:val="21"/>
          <w:szCs w:val="21"/>
        </w:rPr>
      </w:pPr>
      <w:r>
        <w:rPr>
          <w:rFonts w:ascii="SimSun" w:hAnsi="SimSun" w:eastAsia="SimSun" w:cs="SimSun"/>
          <w:sz w:val="21"/>
          <w:szCs w:val="21"/>
          <w:spacing w:val="20"/>
        </w:rPr>
        <w:t>当</w:t>
      </w:r>
      <w:r>
        <w:rPr>
          <w:rFonts w:ascii="SimSun" w:hAnsi="SimSun" w:eastAsia="SimSun" w:cs="SimSun"/>
          <w:sz w:val="21"/>
          <w:szCs w:val="21"/>
          <w:spacing w:val="-15"/>
        </w:rPr>
        <w:t xml:space="preserve"> </w:t>
      </w:r>
      <w:r>
        <w:rPr>
          <w:rFonts w:ascii="SimSun" w:hAnsi="SimSun" w:eastAsia="SimSun" w:cs="SimSun"/>
          <w:sz w:val="21"/>
          <w:szCs w:val="21"/>
          <w:spacing w:val="20"/>
        </w:rPr>
        <w:t>然</w:t>
      </w:r>
      <w:r>
        <w:rPr>
          <w:rFonts w:ascii="SimSun" w:hAnsi="SimSun" w:eastAsia="SimSun" w:cs="SimSun"/>
          <w:sz w:val="21"/>
          <w:szCs w:val="21"/>
          <w:spacing w:val="-28"/>
        </w:rPr>
        <w:t xml:space="preserve"> </w:t>
      </w:r>
      <w:r>
        <w:rPr>
          <w:rFonts w:ascii="SimSun" w:hAnsi="SimSun" w:eastAsia="SimSun" w:cs="SimSun"/>
          <w:sz w:val="21"/>
          <w:szCs w:val="21"/>
          <w:spacing w:val="20"/>
        </w:rPr>
        <w:t>，</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0"/>
        </w:rPr>
        <w:t>也有权限相关的特性。只</w:t>
      </w:r>
      <w:r>
        <w:rPr>
          <w:rFonts w:ascii="SimSun" w:hAnsi="SimSun" w:eastAsia="SimSun" w:cs="SimSun"/>
          <w:sz w:val="21"/>
          <w:szCs w:val="21"/>
          <w:u w:val="single" w:color="auto"/>
          <w:spacing w:val="20"/>
        </w:rPr>
        <w:t>不过</w:t>
      </w:r>
      <w:r>
        <w:rPr>
          <w:rFonts w:ascii="SimSun" w:hAnsi="SimSun" w:eastAsia="SimSun" w:cs="SimSun"/>
          <w:sz w:val="21"/>
          <w:szCs w:val="21"/>
          <w:u w:val="single" w:color="auto"/>
        </w:rPr>
        <w:t>Linux</w:t>
      </w:r>
      <w:r>
        <w:rPr>
          <w:rFonts w:ascii="SimSun" w:hAnsi="SimSun" w:eastAsia="SimSun" w:cs="SimSun"/>
          <w:sz w:val="21"/>
          <w:szCs w:val="21"/>
          <w:u w:val="single" w:color="auto"/>
          <w:spacing w:val="20"/>
        </w:rPr>
        <w:t>中的操作大多是通过命令来</w:t>
      </w:r>
      <w:r>
        <w:rPr>
          <w:rFonts w:ascii="SimSun" w:hAnsi="SimSun" w:eastAsia="SimSun" w:cs="SimSun"/>
          <w:sz w:val="21"/>
          <w:szCs w:val="21"/>
          <w:u w:val="single" w:color="auto"/>
        </w:rPr>
        <w:t xml:space="preserve">   </w:t>
      </w:r>
    </w:p>
    <w:p>
      <w:pPr>
        <w:ind w:right="711"/>
        <w:spacing w:before="112" w:line="303" w:lineRule="auto"/>
        <w:rPr>
          <w:rFonts w:ascii="SimSun" w:hAnsi="SimSun" w:eastAsia="SimSun" w:cs="SimSun"/>
          <w:sz w:val="21"/>
          <w:szCs w:val="21"/>
        </w:rPr>
      </w:pPr>
      <w:r>
        <w:rPr>
          <w:rFonts w:ascii="SimSun" w:hAnsi="SimSun" w:eastAsia="SimSun" w:cs="SimSun"/>
          <w:sz w:val="21"/>
          <w:szCs w:val="21"/>
          <w:spacing w:val="15"/>
        </w:rPr>
        <w:t>完成的。接下来以</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15"/>
        </w:rPr>
        <w:t>为例从实际操作和原理方面详细解释一下文件系统</w:t>
      </w:r>
      <w:r>
        <w:rPr>
          <w:rFonts w:ascii="SimSun" w:hAnsi="SimSun" w:eastAsia="SimSun" w:cs="SimSun"/>
          <w:sz w:val="21"/>
          <w:szCs w:val="21"/>
          <w:spacing w:val="14"/>
        </w:rPr>
        <w:t>是如何</w:t>
      </w:r>
      <w:r>
        <w:rPr>
          <w:rFonts w:ascii="SimSun" w:hAnsi="SimSun" w:eastAsia="SimSun" w:cs="SimSun"/>
          <w:sz w:val="21"/>
          <w:szCs w:val="21"/>
        </w:rPr>
        <w:t xml:space="preserve"> </w:t>
      </w:r>
      <w:r>
        <w:rPr>
          <w:rFonts w:ascii="SimSun" w:hAnsi="SimSun" w:eastAsia="SimSun" w:cs="SimSun"/>
          <w:sz w:val="21"/>
          <w:szCs w:val="21"/>
          <w:spacing w:val="8"/>
        </w:rPr>
        <w:t>进行权限控制的。</w:t>
      </w:r>
    </w:p>
    <w:p>
      <w:pPr>
        <w:spacing w:line="303" w:lineRule="auto"/>
        <w:sectPr>
          <w:footerReference w:type="default" r:id="rId175"/>
          <w:pgSz w:w="9060" w:h="14150"/>
          <w:pgMar w:top="787" w:right="20" w:bottom="470" w:left="310" w:header="0" w:footer="197" w:gutter="0"/>
        </w:sectPr>
        <w:rPr>
          <w:rFonts w:ascii="SimSun" w:hAnsi="SimSun" w:eastAsia="SimSun" w:cs="SimSun"/>
          <w:sz w:val="21"/>
          <w:szCs w:val="21"/>
        </w:rPr>
      </w:pPr>
    </w:p>
    <w:p>
      <w:pPr>
        <w:spacing w:line="360" w:lineRule="auto"/>
        <w:rPr>
          <w:rFonts w:ascii="Arial"/>
          <w:sz w:val="21"/>
        </w:rPr>
      </w:pPr>
      <w:r/>
    </w:p>
    <w:p>
      <w:pPr>
        <w:ind w:left="173"/>
        <w:spacing w:before="72" w:line="219" w:lineRule="auto"/>
        <w:rPr>
          <w:rFonts w:ascii="SimSun" w:hAnsi="SimSun" w:eastAsia="SimSun" w:cs="SimSun"/>
          <w:sz w:val="22"/>
          <w:szCs w:val="22"/>
        </w:rPr>
      </w:pPr>
      <w:r>
        <w:rPr>
          <w:rFonts w:ascii="SimSun" w:hAnsi="SimSun" w:eastAsia="SimSun" w:cs="SimSun"/>
          <w:sz w:val="22"/>
          <w:szCs w:val="22"/>
          <w:b/>
          <w:bCs/>
          <w:spacing w:val="-8"/>
        </w:rPr>
        <w:t>文件系统技术内幕</w:t>
      </w:r>
    </w:p>
    <w:p>
      <w:pPr>
        <w:ind w:left="170"/>
        <w:spacing w:before="121" w:line="219" w:lineRule="auto"/>
        <w:rPr>
          <w:rFonts w:ascii="SimSun" w:hAnsi="SimSun" w:eastAsia="SimSun" w:cs="SimSun"/>
          <w:sz w:val="17"/>
          <w:szCs w:val="17"/>
        </w:rPr>
      </w:pPr>
      <w:r>
        <w:rPr>
          <w:rFonts w:ascii="SimSun" w:hAnsi="SimSun" w:eastAsia="SimSun" w:cs="SimSun"/>
          <w:sz w:val="17"/>
          <w:szCs w:val="17"/>
          <w:spacing w:val="25"/>
        </w:rPr>
        <w:t>大数据时代海量数据存储之道</w:t>
      </w:r>
    </w:p>
    <w:p>
      <w:pPr>
        <w:spacing w:line="341" w:lineRule="auto"/>
        <w:rPr>
          <w:rFonts w:ascii="Arial"/>
          <w:sz w:val="21"/>
        </w:rPr>
      </w:pPr>
      <w:r/>
    </w:p>
    <w:p>
      <w:pPr>
        <w:ind w:left="2670"/>
        <w:spacing w:before="39" w:line="214" w:lineRule="auto"/>
        <w:rPr>
          <w:rFonts w:ascii="SimSun" w:hAnsi="SimSun" w:eastAsia="SimSun" w:cs="SimSun"/>
          <w:sz w:val="12"/>
          <w:szCs w:val="12"/>
        </w:rPr>
      </w:pPr>
      <w:r>
        <w:drawing>
          <wp:anchor distT="0" distB="0" distL="0" distR="0" simplePos="0" relativeHeight="251794432" behindDoc="1" locked="0" layoutInCell="1" allowOverlap="1">
            <wp:simplePos x="0" y="0"/>
            <wp:positionH relativeFrom="column">
              <wp:posOffset>1530382</wp:posOffset>
            </wp:positionH>
            <wp:positionV relativeFrom="paragraph">
              <wp:posOffset>-70931</wp:posOffset>
            </wp:positionV>
            <wp:extent cx="2254237" cy="3422661"/>
            <wp:effectExtent l="0" t="0" r="0" b="0"/>
            <wp:wrapNone/>
            <wp:docPr id="184" name="IM 184"/>
            <wp:cNvGraphicFramePr/>
            <a:graphic>
              <a:graphicData uri="http://schemas.openxmlformats.org/drawingml/2006/picture">
                <pic:pic>
                  <pic:nvPicPr>
                    <pic:cNvPr id="184" name="IM 184"/>
                    <pic:cNvPicPr/>
                  </pic:nvPicPr>
                  <pic:blipFill>
                    <a:blip r:embed="rId177"/>
                    <a:stretch>
                      <a:fillRect/>
                    </a:stretch>
                  </pic:blipFill>
                  <pic:spPr>
                    <a:xfrm rot="0">
                      <a:off x="0" y="0"/>
                      <a:ext cx="2254237" cy="3422661"/>
                    </a:xfrm>
                    <a:prstGeom prst="rect">
                      <a:avLst/>
                    </a:prstGeom>
                  </pic:spPr>
                </pic:pic>
              </a:graphicData>
            </a:graphic>
          </wp:anchor>
        </w:drawing>
      </w:r>
      <w:r>
        <w:rPr>
          <w:rFonts w:ascii="SimSun" w:hAnsi="SimSun" w:eastAsia="SimSun" w:cs="SimSun"/>
          <w:sz w:val="12"/>
          <w:szCs w:val="12"/>
          <w:spacing w:val="-3"/>
        </w:rPr>
        <w:t>tmp.bt属性</w:t>
      </w:r>
    </w:p>
    <w:p>
      <w:pPr>
        <w:pStyle w:val="BodyText"/>
        <w:ind w:left="2620"/>
        <w:spacing w:before="162" w:line="221" w:lineRule="auto"/>
        <w:rPr>
          <w:sz w:val="12"/>
          <w:szCs w:val="12"/>
        </w:rPr>
      </w:pPr>
      <w:r>
        <w:rPr>
          <w:sz w:val="12"/>
          <w:szCs w:val="12"/>
          <w:spacing w:val="9"/>
        </w:rPr>
        <w:t>常规安全</w:t>
      </w:r>
      <w:r>
        <w:rPr>
          <w:sz w:val="12"/>
          <w:szCs w:val="12"/>
          <w:spacing w:val="28"/>
        </w:rPr>
        <w:t xml:space="preserve"> </w:t>
      </w:r>
      <w:r>
        <w:rPr>
          <w:sz w:val="12"/>
          <w:szCs w:val="12"/>
          <w:spacing w:val="9"/>
        </w:rPr>
        <w:t>详细信里以前的版本</w:t>
      </w:r>
    </w:p>
    <w:p>
      <w:pPr>
        <w:ind w:left="2670"/>
        <w:spacing w:before="128" w:line="222" w:lineRule="auto"/>
        <w:rPr>
          <w:rFonts w:ascii="Times New Roman" w:hAnsi="Times New Roman" w:eastAsia="Times New Roman" w:cs="Times New Roman"/>
          <w:sz w:val="12"/>
          <w:szCs w:val="12"/>
        </w:rPr>
      </w:pPr>
      <w:r>
        <w:rPr>
          <w:rFonts w:ascii="SimSun" w:hAnsi="SimSun" w:eastAsia="SimSun" w:cs="SimSun"/>
          <w:sz w:val="12"/>
          <w:szCs w:val="12"/>
          <w:color w:val="FFFFFF"/>
          <w:spacing w:val="-2"/>
        </w:rPr>
        <w:t>对象名称      </w:t>
      </w:r>
      <w:r>
        <w:rPr>
          <w:rFonts w:ascii="Times New Roman" w:hAnsi="Times New Roman" w:eastAsia="Times New Roman" w:cs="Times New Roman"/>
          <w:sz w:val="12"/>
          <w:szCs w:val="12"/>
          <w:spacing w:val="-2"/>
        </w:rPr>
        <w:t>DNCodes\fil</w:t>
      </w:r>
      <w:r>
        <w:rPr>
          <w:rFonts w:ascii="Times New Roman" w:hAnsi="Times New Roman" w:eastAsia="Times New Roman" w:cs="Times New Roman"/>
          <w:sz w:val="12"/>
          <w:szCs w:val="12"/>
          <w:spacing w:val="-3"/>
        </w:rPr>
        <w:t>esystem\tmp.bt</w:t>
      </w:r>
    </w:p>
    <w:p>
      <w:pPr>
        <w:pStyle w:val="BodyText"/>
        <w:ind w:left="2670"/>
        <w:spacing w:before="162" w:line="212" w:lineRule="auto"/>
        <w:rPr>
          <w:rFonts w:ascii="Arial" w:hAnsi="Arial" w:eastAsia="Arial" w:cs="Arial"/>
          <w:sz w:val="12"/>
          <w:szCs w:val="12"/>
        </w:rPr>
      </w:pPr>
      <w:r>
        <w:rPr>
          <w:sz w:val="12"/>
          <w:szCs w:val="12"/>
          <w:spacing w:val="-11"/>
          <w:w w:val="95"/>
        </w:rPr>
        <w:t>组或用户名</w:t>
      </w:r>
      <w:r>
        <w:rPr>
          <w:rFonts w:ascii="Arial" w:hAnsi="Arial" w:eastAsia="Arial" w:cs="Arial"/>
          <w:sz w:val="12"/>
          <w:szCs w:val="12"/>
          <w:spacing w:val="-11"/>
          <w:w w:val="95"/>
        </w:rPr>
        <w:t>(GH</w:t>
      </w:r>
    </w:p>
    <w:p>
      <w:pPr>
        <w:ind w:left="2869" w:right="4395" w:hanging="199"/>
        <w:spacing w:before="86" w:line="265" w:lineRule="auto"/>
        <w:rPr>
          <w:rFonts w:ascii="Times New Roman" w:hAnsi="Times New Roman" w:eastAsia="Times New Roman" w:cs="Times New Roman"/>
          <w:sz w:val="12"/>
          <w:szCs w:val="12"/>
        </w:rPr>
      </w:pPr>
      <w:r>
        <w:rPr>
          <w:rFonts w:ascii="SimSun" w:hAnsi="SimSun" w:eastAsia="SimSun" w:cs="SimSun"/>
          <w:sz w:val="12"/>
          <w:szCs w:val="12"/>
          <w:spacing w:val="-2"/>
        </w:rPr>
        <w:t>腿 </w:t>
      </w:r>
      <w:r>
        <w:rPr>
          <w:rFonts w:ascii="Times New Roman" w:hAnsi="Times New Roman" w:eastAsia="Times New Roman" w:cs="Times New Roman"/>
          <w:sz w:val="12"/>
          <w:szCs w:val="12"/>
          <w:spacing w:val="-2"/>
        </w:rPr>
        <w:t>Authenticated Users</w:t>
      </w:r>
      <w:r>
        <w:rPr>
          <w:rFonts w:ascii="Times New Roman" w:hAnsi="Times New Roman" w:eastAsia="Times New Roman" w:cs="Times New Roman"/>
          <w:sz w:val="12"/>
          <w:szCs w:val="12"/>
          <w:spacing w:val="8"/>
          <w:w w:val="102"/>
        </w:rPr>
        <w:t xml:space="preserve"> </w:t>
      </w:r>
      <w:r>
        <w:rPr>
          <w:rFonts w:ascii="Times New Roman" w:hAnsi="Times New Roman" w:eastAsia="Times New Roman" w:cs="Times New Roman"/>
          <w:sz w:val="12"/>
          <w:szCs w:val="12"/>
          <w:spacing w:val="-7"/>
        </w:rPr>
        <w:t>SYSTEM</w:t>
      </w:r>
    </w:p>
    <w:p>
      <w:pPr>
        <w:ind w:left="2670" w:right="3165"/>
        <w:spacing w:before="2" w:line="244" w:lineRule="auto"/>
        <w:rPr>
          <w:rFonts w:ascii="SimSun" w:hAnsi="SimSun" w:eastAsia="SimSun" w:cs="SimSun"/>
          <w:sz w:val="12"/>
          <w:szCs w:val="12"/>
        </w:rPr>
      </w:pPr>
      <w:r>
        <w:rPr>
          <w:rFonts w:ascii="FangSong" w:hAnsi="FangSong" w:eastAsia="FangSong" w:cs="FangSong"/>
          <w:sz w:val="12"/>
          <w:szCs w:val="12"/>
          <w:spacing w:val="-4"/>
        </w:rPr>
        <w:t>随</w:t>
      </w:r>
      <w:r>
        <w:rPr>
          <w:rFonts w:ascii="FangSong" w:hAnsi="FangSong" w:eastAsia="FangSong" w:cs="FangSong"/>
          <w:sz w:val="12"/>
          <w:szCs w:val="12"/>
          <w:spacing w:val="-15"/>
        </w:rPr>
        <w:t xml:space="preserve"> </w:t>
      </w:r>
      <w:r>
        <w:rPr>
          <w:rFonts w:ascii="Times New Roman" w:hAnsi="Times New Roman" w:eastAsia="Times New Roman" w:cs="Times New Roman"/>
          <w:sz w:val="12"/>
          <w:szCs w:val="12"/>
          <w:spacing w:val="-4"/>
        </w:rPr>
        <w:t>Administrators</w:t>
      </w:r>
      <w:r>
        <w:rPr>
          <w:rFonts w:ascii="Times New Roman" w:hAnsi="Times New Roman" w:eastAsia="Times New Roman" w:cs="Times New Roman"/>
          <w:sz w:val="12"/>
          <w:szCs w:val="12"/>
          <w:spacing w:val="5"/>
        </w:rPr>
        <w:t xml:space="preserve"> </w:t>
      </w:r>
      <w:r>
        <w:rPr>
          <w:rFonts w:ascii="Times New Roman" w:hAnsi="Times New Roman" w:eastAsia="Times New Roman" w:cs="Times New Roman"/>
          <w:sz w:val="12"/>
          <w:szCs w:val="12"/>
          <w:spacing w:val="-4"/>
        </w:rPr>
        <w:t>SUNNYZHANGAdministrators)</w:t>
      </w:r>
      <w:r>
        <w:rPr>
          <w:rFonts w:ascii="Times New Roman" w:hAnsi="Times New Roman" w:eastAsia="Times New Roman" w:cs="Times New Roman"/>
          <w:sz w:val="12"/>
          <w:szCs w:val="12"/>
        </w:rPr>
        <w:t xml:space="preserve"> </w:t>
      </w:r>
      <w:r>
        <w:rPr>
          <w:rFonts w:ascii="SimSun" w:hAnsi="SimSun" w:eastAsia="SimSun" w:cs="SimSun"/>
          <w:sz w:val="12"/>
          <w:szCs w:val="12"/>
          <w:spacing w:val="-3"/>
        </w:rPr>
        <w:t>这</w:t>
      </w:r>
      <w:r>
        <w:rPr>
          <w:rFonts w:ascii="SimSun" w:hAnsi="SimSun" w:eastAsia="SimSun" w:cs="SimSun"/>
          <w:sz w:val="12"/>
          <w:szCs w:val="12"/>
          <w:spacing w:val="-16"/>
        </w:rPr>
        <w:t xml:space="preserve"> </w:t>
      </w:r>
      <w:r>
        <w:rPr>
          <w:rFonts w:ascii="SimSun" w:hAnsi="SimSun" w:eastAsia="SimSun" w:cs="SimSun"/>
          <w:sz w:val="12"/>
          <w:szCs w:val="12"/>
          <w:spacing w:val="-3"/>
        </w:rPr>
        <w:t>Users</w:t>
      </w:r>
      <w:r>
        <w:rPr>
          <w:rFonts w:ascii="SimSun" w:hAnsi="SimSun" w:eastAsia="SimSun" w:cs="SimSun"/>
          <w:sz w:val="12"/>
          <w:szCs w:val="12"/>
          <w:spacing w:val="24"/>
        </w:rPr>
        <w:t xml:space="preserve"> </w:t>
      </w:r>
      <w:r>
        <w:rPr>
          <w:rFonts w:ascii="SimSun" w:hAnsi="SimSun" w:eastAsia="SimSun" w:cs="SimSun"/>
          <w:sz w:val="12"/>
          <w:szCs w:val="12"/>
          <w:spacing w:val="-3"/>
        </w:rPr>
        <w:t>(SUNNYZHANG\Users)</w:t>
      </w:r>
    </w:p>
    <w:p>
      <w:pPr>
        <w:spacing w:before="110"/>
        <w:rPr/>
      </w:pPr>
      <w:r/>
    </w:p>
    <w:p>
      <w:pPr>
        <w:sectPr>
          <w:footerReference w:type="default" r:id="rId176"/>
          <w:pgSz w:w="9060" w:h="14150"/>
          <w:pgMar w:top="0" w:right="300" w:bottom="586" w:left="569" w:header="0" w:footer="365" w:gutter="0"/>
          <w:cols w:equalWidth="0" w:num="1">
            <w:col w:w="8190" w:space="0"/>
          </w:cols>
        </w:sectPr>
        <w:rPr/>
      </w:pPr>
    </w:p>
    <w:p>
      <w:pPr>
        <w:ind w:left="2670"/>
        <w:spacing w:before="24" w:line="219" w:lineRule="auto"/>
        <w:rPr>
          <w:rFonts w:ascii="SimSun" w:hAnsi="SimSun" w:eastAsia="SimSun" w:cs="SimSun"/>
          <w:sz w:val="12"/>
          <w:szCs w:val="12"/>
        </w:rPr>
      </w:pPr>
      <w:r>
        <w:rPr>
          <w:rFonts w:ascii="SimSun" w:hAnsi="SimSun" w:eastAsia="SimSun" w:cs="SimSun"/>
          <w:sz w:val="12"/>
          <w:szCs w:val="12"/>
          <w:spacing w:val="-14"/>
          <w:w w:val="93"/>
        </w:rPr>
        <w:t>要更改权限，调单击编辑”。</w:t>
      </w:r>
    </w:p>
    <w:p>
      <w:pPr>
        <w:ind w:left="2799" w:right="1085" w:hanging="129"/>
        <w:spacing w:before="267" w:line="292" w:lineRule="auto"/>
        <w:rPr>
          <w:rFonts w:ascii="SimSun" w:hAnsi="SimSun" w:eastAsia="SimSun" w:cs="SimSun"/>
          <w:sz w:val="12"/>
          <w:szCs w:val="12"/>
        </w:rPr>
      </w:pPr>
      <w:r>
        <w:rPr>
          <w:rFonts w:ascii="SimSun" w:hAnsi="SimSun" w:eastAsia="SimSun" w:cs="SimSun"/>
          <w:sz w:val="12"/>
          <w:szCs w:val="12"/>
          <w:spacing w:val="-6"/>
        </w:rPr>
        <w:t>Users</w:t>
      </w:r>
      <w:r>
        <w:rPr>
          <w:rFonts w:ascii="FangSong" w:hAnsi="FangSong" w:eastAsia="FangSong" w:cs="FangSong"/>
          <w:sz w:val="12"/>
          <w:szCs w:val="12"/>
          <w:spacing w:val="-6"/>
        </w:rPr>
        <w:t>的权限</w:t>
      </w:r>
      <w:r>
        <w:rPr>
          <w:rFonts w:ascii="SimSun" w:hAnsi="SimSun" w:eastAsia="SimSun" w:cs="SimSun"/>
          <w:sz w:val="12"/>
          <w:szCs w:val="12"/>
          <w:spacing w:val="-6"/>
        </w:rPr>
        <w:t>(P)</w:t>
      </w:r>
      <w:r>
        <w:rPr>
          <w:rFonts w:ascii="SimSun" w:hAnsi="SimSun" w:eastAsia="SimSun" w:cs="SimSun"/>
          <w:sz w:val="12"/>
          <w:szCs w:val="12"/>
        </w:rPr>
        <w:t xml:space="preserve"> </w:t>
      </w:r>
      <w:r>
        <w:rPr>
          <w:rFonts w:ascii="SimSun" w:hAnsi="SimSun" w:eastAsia="SimSun" w:cs="SimSun"/>
          <w:sz w:val="12"/>
          <w:szCs w:val="12"/>
          <w:spacing w:val="-9"/>
          <w:w w:val="96"/>
        </w:rPr>
        <w:t>完全控制</w:t>
      </w:r>
    </w:p>
    <w:p>
      <w:pPr>
        <w:pStyle w:val="BodyText"/>
        <w:ind w:left="2799"/>
        <w:spacing w:before="1" w:line="222" w:lineRule="auto"/>
        <w:rPr>
          <w:sz w:val="12"/>
          <w:szCs w:val="12"/>
        </w:rPr>
      </w:pPr>
      <w:r>
        <w:rPr>
          <w:sz w:val="12"/>
          <w:szCs w:val="12"/>
          <w:color w:val="FFFFFF"/>
          <w:spacing w:val="-7"/>
        </w:rPr>
        <w:t>修改</w:t>
      </w:r>
    </w:p>
    <w:p>
      <w:pPr>
        <w:ind w:left="2799" w:right="1234"/>
        <w:spacing w:before="56" w:line="248" w:lineRule="auto"/>
        <w:rPr>
          <w:rFonts w:ascii="SimSun" w:hAnsi="SimSun" w:eastAsia="SimSun" w:cs="SimSun"/>
          <w:sz w:val="12"/>
          <w:szCs w:val="12"/>
        </w:rPr>
      </w:pPr>
      <w:r>
        <w:rPr>
          <w:rFonts w:ascii="SimSun" w:hAnsi="SimSun" w:eastAsia="SimSun" w:cs="SimSun"/>
          <w:sz w:val="12"/>
          <w:szCs w:val="12"/>
          <w:spacing w:val="-9"/>
          <w:w w:val="90"/>
        </w:rPr>
        <w:t>读取和执行</w:t>
      </w:r>
      <w:r>
        <w:rPr>
          <w:rFonts w:ascii="SimSun" w:hAnsi="SimSun" w:eastAsia="SimSun" w:cs="SimSun"/>
          <w:sz w:val="12"/>
          <w:szCs w:val="12"/>
        </w:rPr>
        <w:t xml:space="preserve"> </w:t>
      </w:r>
      <w:r>
        <w:rPr>
          <w:rFonts w:ascii="SimSun" w:hAnsi="SimSun" w:eastAsia="SimSun" w:cs="SimSun"/>
          <w:sz w:val="12"/>
          <w:szCs w:val="12"/>
          <w:spacing w:val="-7"/>
        </w:rPr>
        <w:t>读取</w:t>
      </w:r>
    </w:p>
    <w:p>
      <w:pPr>
        <w:ind w:left="2799"/>
        <w:spacing w:before="49" w:line="221" w:lineRule="auto"/>
        <w:rPr>
          <w:rFonts w:ascii="SimSun" w:hAnsi="SimSun" w:eastAsia="SimSun" w:cs="SimSun"/>
          <w:sz w:val="12"/>
          <w:szCs w:val="12"/>
        </w:rPr>
      </w:pPr>
      <w:r>
        <w:rPr>
          <w:rFonts w:ascii="SimSun" w:hAnsi="SimSun" w:eastAsia="SimSun" w:cs="SimSun"/>
          <w:sz w:val="12"/>
          <w:szCs w:val="12"/>
          <w:color w:val="FFFFFF"/>
          <w:spacing w:val="-2"/>
        </w:rPr>
        <w:t>写入</w:t>
      </w:r>
    </w:p>
    <w:p>
      <w:pPr>
        <w:pStyle w:val="BodyText"/>
        <w:ind w:left="2799"/>
        <w:spacing w:before="24" w:line="222" w:lineRule="auto"/>
        <w:rPr>
          <w:sz w:val="12"/>
          <w:szCs w:val="12"/>
        </w:rPr>
      </w:pPr>
      <w:r>
        <w:rPr>
          <w:sz w:val="12"/>
          <w:szCs w:val="12"/>
          <w:color w:val="FFFFFF"/>
          <w:spacing w:val="-7"/>
          <w:w w:val="93"/>
        </w:rPr>
        <w:t>特操权限</w:t>
      </w:r>
    </w:p>
    <w:p>
      <w:pPr>
        <w:spacing w:before="277" w:line="219" w:lineRule="auto"/>
        <w:jc w:val="right"/>
        <w:rPr>
          <w:rFonts w:ascii="SimSun" w:hAnsi="SimSun" w:eastAsia="SimSun" w:cs="SimSun"/>
          <w:sz w:val="12"/>
          <w:szCs w:val="12"/>
        </w:rPr>
      </w:pPr>
      <w:r>
        <w:rPr>
          <w:rFonts w:ascii="SimSun" w:hAnsi="SimSun" w:eastAsia="SimSun" w:cs="SimSun"/>
          <w:sz w:val="12"/>
          <w:szCs w:val="12"/>
          <w:spacing w:val="-12"/>
          <w:w w:val="90"/>
        </w:rPr>
        <w:t>有关特殊权限或离级设置，清单击”高级。</w:t>
      </w:r>
    </w:p>
    <w:p>
      <w:pPr>
        <w:spacing w:line="14" w:lineRule="auto"/>
        <w:rPr>
          <w:rFonts w:ascii="Arial"/>
          <w:sz w:val="2"/>
        </w:rPr>
      </w:pPr>
      <w:r>
        <w:rPr>
          <w:rFonts w:ascii="Arial" w:hAnsi="Arial" w:eastAsia="Arial" w:cs="Arial"/>
          <w:sz w:val="2"/>
          <w:szCs w:val="2"/>
        </w:rPr>
        <w:br w:type="column"/>
      </w:r>
    </w:p>
    <w:p>
      <w:pPr>
        <w:ind w:left="440"/>
        <w:spacing w:before="93" w:line="219" w:lineRule="auto"/>
        <w:rPr>
          <w:rFonts w:ascii="SimSun" w:hAnsi="SimSun" w:eastAsia="SimSun" w:cs="SimSun"/>
          <w:sz w:val="12"/>
          <w:szCs w:val="12"/>
        </w:rPr>
      </w:pPr>
      <w:r>
        <w:rPr>
          <w:rFonts w:ascii="SimSun" w:hAnsi="SimSun" w:eastAsia="SimSun" w:cs="SimSun"/>
          <w:sz w:val="12"/>
          <w:szCs w:val="12"/>
          <w:spacing w:val="-8"/>
          <w:w w:val="97"/>
        </w:rPr>
        <w:t>编辑(F)-</w:t>
      </w:r>
    </w:p>
    <w:p>
      <w:pPr>
        <w:spacing w:before="177" w:line="222" w:lineRule="auto"/>
        <w:rPr>
          <w:rFonts w:ascii="SimSun" w:hAnsi="SimSun" w:eastAsia="SimSun" w:cs="SimSun"/>
          <w:sz w:val="12"/>
          <w:szCs w:val="12"/>
        </w:rPr>
      </w:pPr>
      <w:r>
        <w:rPr>
          <w:rFonts w:ascii="FangSong" w:hAnsi="FangSong" w:eastAsia="FangSong" w:cs="FangSong"/>
          <w:sz w:val="12"/>
          <w:szCs w:val="12"/>
          <w:color w:val="FFFFFF"/>
          <w:spacing w:val="-4"/>
          <w:position w:val="1"/>
        </w:rPr>
        <w:t>充许</w:t>
      </w:r>
      <w:r>
        <w:rPr>
          <w:rFonts w:ascii="FangSong" w:hAnsi="FangSong" w:eastAsia="FangSong" w:cs="FangSong"/>
          <w:sz w:val="12"/>
          <w:szCs w:val="12"/>
          <w:color w:val="FFFFFF"/>
          <w:spacing w:val="-4"/>
          <w:position w:val="1"/>
        </w:rPr>
        <w:t xml:space="preserve">      </w:t>
      </w:r>
      <w:r>
        <w:rPr>
          <w:rFonts w:ascii="SimSun" w:hAnsi="SimSun" w:eastAsia="SimSun" w:cs="SimSun"/>
          <w:sz w:val="12"/>
          <w:szCs w:val="12"/>
          <w:spacing w:val="-4"/>
          <w:position w:val="-1"/>
        </w:rPr>
        <w:t>拒绝</w:t>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left="459"/>
        <w:spacing w:before="39" w:line="184" w:lineRule="auto"/>
        <w:rPr>
          <w:rFonts w:ascii="SimSun" w:hAnsi="SimSun" w:eastAsia="SimSun" w:cs="SimSun"/>
          <w:sz w:val="12"/>
          <w:szCs w:val="12"/>
        </w:rPr>
      </w:pPr>
      <w:r>
        <w:rPr>
          <w:rFonts w:ascii="SimSun" w:hAnsi="SimSun" w:eastAsia="SimSun" w:cs="SimSun"/>
          <w:sz w:val="12"/>
          <w:szCs w:val="12"/>
          <w:spacing w:val="-7"/>
        </w:rPr>
        <w:t>高级(M)</w:t>
      </w:r>
    </w:p>
    <w:p>
      <w:pPr>
        <w:spacing w:line="184" w:lineRule="auto"/>
        <w:sectPr>
          <w:type w:val="continuous"/>
          <w:pgSz w:w="9060" w:h="14150"/>
          <w:pgMar w:top="0" w:right="300" w:bottom="586" w:left="569" w:header="0" w:footer="365" w:gutter="0"/>
          <w:cols w:equalWidth="0" w:num="2">
            <w:col w:w="4531" w:space="100"/>
            <w:col w:w="3560" w:space="0"/>
          </w:cols>
        </w:sectPr>
        <w:rPr>
          <w:rFonts w:ascii="SimSun" w:hAnsi="SimSun" w:eastAsia="SimSun" w:cs="SimSun"/>
          <w:sz w:val="12"/>
          <w:szCs w:val="12"/>
        </w:rPr>
      </w:pPr>
    </w:p>
    <w:p>
      <w:pPr>
        <w:spacing w:line="300" w:lineRule="auto"/>
        <w:rPr>
          <w:rFonts w:ascii="Arial"/>
          <w:sz w:val="21"/>
        </w:rPr>
      </w:pPr>
      <w:r>
        <w:drawing>
          <wp:anchor distT="0" distB="0" distL="0" distR="0" simplePos="0" relativeHeight="251800576" behindDoc="0" locked="0" layoutInCell="1" allowOverlap="1">
            <wp:simplePos x="0" y="0"/>
            <wp:positionH relativeFrom="column">
              <wp:posOffset>0</wp:posOffset>
            </wp:positionH>
            <wp:positionV relativeFrom="paragraph">
              <wp:posOffset>-3584226</wp:posOffset>
            </wp:positionV>
            <wp:extent cx="6385" cy="647656"/>
            <wp:effectExtent l="0" t="0" r="0" b="0"/>
            <wp:wrapNone/>
            <wp:docPr id="186" name="IM 186"/>
            <wp:cNvGraphicFramePr/>
            <a:graphic>
              <a:graphicData uri="http://schemas.openxmlformats.org/drawingml/2006/picture">
                <pic:pic>
                  <pic:nvPicPr>
                    <pic:cNvPr id="186" name="IM 186"/>
                    <pic:cNvPicPr/>
                  </pic:nvPicPr>
                  <pic:blipFill>
                    <a:blip r:embed="rId178"/>
                    <a:stretch>
                      <a:fillRect/>
                    </a:stretch>
                  </pic:blipFill>
                  <pic:spPr>
                    <a:xfrm rot="0">
                      <a:off x="0" y="0"/>
                      <a:ext cx="6385" cy="647656"/>
                    </a:xfrm>
                    <a:prstGeom prst="rect">
                      <a:avLst/>
                    </a:prstGeom>
                  </pic:spPr>
                </pic:pic>
              </a:graphicData>
            </a:graphic>
          </wp:anchor>
        </w:drawing>
      </w:r>
      <w:r/>
    </w:p>
    <w:p>
      <w:pPr>
        <w:spacing w:line="301" w:lineRule="auto"/>
        <w:rPr>
          <w:rFonts w:ascii="Arial"/>
          <w:sz w:val="21"/>
        </w:rPr>
      </w:pPr>
      <w:r/>
    </w:p>
    <w:p>
      <w:pPr>
        <w:ind w:left="3860"/>
        <w:spacing w:before="56" w:line="233" w:lineRule="auto"/>
        <w:rPr>
          <w:rFonts w:ascii="SimSun" w:hAnsi="SimSun" w:eastAsia="SimSun" w:cs="SimSun"/>
          <w:sz w:val="17"/>
          <w:szCs w:val="17"/>
        </w:rPr>
      </w:pPr>
      <w:r>
        <w:rPr>
          <w:rFonts w:ascii="SimSun" w:hAnsi="SimSun" w:eastAsia="SimSun" w:cs="SimSun"/>
          <w:sz w:val="12"/>
          <w:szCs w:val="12"/>
          <w:color w:val="FFFFFF"/>
          <w:spacing w:val="-3"/>
          <w:position w:val="3"/>
        </w:rPr>
        <w:t>确定</w:t>
      </w:r>
      <w:r>
        <w:rPr>
          <w:rFonts w:ascii="SimSun" w:hAnsi="SimSun" w:eastAsia="SimSun" w:cs="SimSun"/>
          <w:sz w:val="12"/>
          <w:szCs w:val="12"/>
          <w:color w:val="FFFFFF"/>
          <w:spacing w:val="5"/>
          <w:position w:val="3"/>
        </w:rPr>
        <w:t xml:space="preserve">        </w:t>
      </w:r>
      <w:r>
        <w:rPr>
          <w:rFonts w:ascii="SimSun" w:hAnsi="SimSun" w:eastAsia="SimSun" w:cs="SimSun"/>
          <w:sz w:val="12"/>
          <w:szCs w:val="12"/>
          <w:spacing w:val="-3"/>
          <w:position w:val="1"/>
        </w:rPr>
        <w:t>取消</w:t>
      </w:r>
      <w:r>
        <w:rPr>
          <w:rFonts w:ascii="SimSun" w:hAnsi="SimSun" w:eastAsia="SimSun" w:cs="SimSun"/>
          <w:sz w:val="12"/>
          <w:szCs w:val="12"/>
          <w:spacing w:val="6"/>
          <w:position w:val="1"/>
        </w:rPr>
        <w:t xml:space="preserve">       </w:t>
      </w:r>
      <w:r>
        <w:rPr>
          <w:rFonts w:ascii="SimSun" w:hAnsi="SimSun" w:eastAsia="SimSun" w:cs="SimSun"/>
          <w:sz w:val="17"/>
          <w:szCs w:val="17"/>
          <w:spacing w:val="-3"/>
          <w:position w:val="-2"/>
        </w:rPr>
        <w:t>直沟</w:t>
      </w:r>
    </w:p>
    <w:p>
      <w:pPr>
        <w:ind w:left="2870"/>
        <w:spacing w:before="238" w:line="212" w:lineRule="auto"/>
        <w:rPr>
          <w:rFonts w:ascii="SimSun" w:hAnsi="SimSun" w:eastAsia="SimSun" w:cs="SimSun"/>
          <w:sz w:val="17"/>
          <w:szCs w:val="17"/>
        </w:rPr>
      </w:pPr>
      <w:r>
        <w:rPr>
          <w:rFonts w:ascii="SimSun" w:hAnsi="SimSun" w:eastAsia="SimSun" w:cs="SimSun"/>
          <w:sz w:val="17"/>
          <w:szCs w:val="17"/>
          <w:spacing w:val="8"/>
        </w:rPr>
        <w:t>图</w:t>
      </w:r>
      <w:r>
        <w:rPr>
          <w:rFonts w:ascii="SimSun" w:hAnsi="SimSun" w:eastAsia="SimSun" w:cs="SimSun"/>
          <w:sz w:val="17"/>
          <w:szCs w:val="17"/>
          <w:spacing w:val="-27"/>
        </w:rPr>
        <w:t xml:space="preserve"> </w:t>
      </w:r>
      <w:r>
        <w:rPr>
          <w:rFonts w:ascii="SimSun" w:hAnsi="SimSun" w:eastAsia="SimSun" w:cs="SimSun"/>
          <w:sz w:val="17"/>
          <w:szCs w:val="17"/>
          <w:spacing w:val="8"/>
        </w:rPr>
        <w:t>2</w:t>
      </w:r>
      <w:r>
        <w:rPr>
          <w:rFonts w:ascii="SimSun" w:hAnsi="SimSun" w:eastAsia="SimSun" w:cs="SimSun"/>
          <w:sz w:val="17"/>
          <w:szCs w:val="17"/>
          <w:spacing w:val="-40"/>
        </w:rPr>
        <w:t xml:space="preserve"> </w:t>
      </w:r>
      <w:r>
        <w:rPr>
          <w:rFonts w:ascii="SimSun" w:hAnsi="SimSun" w:eastAsia="SimSun" w:cs="SimSun"/>
          <w:sz w:val="17"/>
          <w:szCs w:val="17"/>
          <w:spacing w:val="8"/>
        </w:rPr>
        <w:t>-</w:t>
      </w:r>
      <w:r>
        <w:rPr>
          <w:rFonts w:ascii="SimSun" w:hAnsi="SimSun" w:eastAsia="SimSun" w:cs="SimSun"/>
          <w:sz w:val="17"/>
          <w:szCs w:val="17"/>
          <w:spacing w:val="-38"/>
        </w:rPr>
        <w:t xml:space="preserve"> </w:t>
      </w:r>
      <w:r>
        <w:rPr>
          <w:rFonts w:ascii="SimSun" w:hAnsi="SimSun" w:eastAsia="SimSun" w:cs="SimSun"/>
          <w:sz w:val="17"/>
          <w:szCs w:val="17"/>
          <w:spacing w:val="8"/>
        </w:rPr>
        <w:t>8</w:t>
      </w:r>
      <w:r>
        <w:rPr>
          <w:rFonts w:ascii="SimSun" w:hAnsi="SimSun" w:eastAsia="SimSun" w:cs="SimSun"/>
          <w:sz w:val="17"/>
          <w:szCs w:val="17"/>
          <w:spacing w:val="55"/>
        </w:rPr>
        <w:t xml:space="preserve"> </w:t>
      </w:r>
      <w:r>
        <w:rPr>
          <w:rFonts w:ascii="Times New Roman" w:hAnsi="Times New Roman" w:eastAsia="Times New Roman" w:cs="Times New Roman"/>
          <w:sz w:val="17"/>
          <w:szCs w:val="17"/>
          <w:spacing w:val="8"/>
        </w:rPr>
        <w:t>“</w:t>
      </w:r>
      <w:r>
        <w:rPr>
          <w:rFonts w:ascii="Times New Roman" w:hAnsi="Times New Roman" w:eastAsia="Times New Roman" w:cs="Times New Roman"/>
          <w:sz w:val="17"/>
          <w:szCs w:val="17"/>
        </w:rPr>
        <w:t>tmp</w:t>
      </w:r>
      <w:r>
        <w:rPr>
          <w:rFonts w:ascii="Times New Roman" w:hAnsi="Times New Roman" w:eastAsia="Times New Roman" w:cs="Times New Roman"/>
          <w:sz w:val="17"/>
          <w:szCs w:val="17"/>
          <w:spacing w:val="8"/>
        </w:rPr>
        <w:t>.</w:t>
      </w:r>
      <w:r>
        <w:rPr>
          <w:rFonts w:ascii="Times New Roman" w:hAnsi="Times New Roman" w:eastAsia="Times New Roman" w:cs="Times New Roman"/>
          <w:sz w:val="17"/>
          <w:szCs w:val="17"/>
        </w:rPr>
        <w:t>txt</w:t>
      </w:r>
      <w:r>
        <w:rPr>
          <w:rFonts w:ascii="Times New Roman" w:hAnsi="Times New Roman" w:eastAsia="Times New Roman" w:cs="Times New Roman"/>
          <w:sz w:val="17"/>
          <w:szCs w:val="17"/>
          <w:spacing w:val="8"/>
        </w:rPr>
        <w:t xml:space="preserve">     </w:t>
      </w:r>
      <w:r>
        <w:rPr>
          <w:rFonts w:ascii="SimSun" w:hAnsi="SimSun" w:eastAsia="SimSun" w:cs="SimSun"/>
          <w:sz w:val="17"/>
          <w:szCs w:val="17"/>
          <w:spacing w:val="8"/>
        </w:rPr>
        <w:t>属性”对话框</w:t>
      </w:r>
    </w:p>
    <w:p>
      <w:pPr>
        <w:pStyle w:val="BodyText"/>
        <w:ind w:left="170"/>
        <w:spacing w:before="262" w:line="222" w:lineRule="auto"/>
        <w:outlineLvl w:val="2"/>
        <w:rPr>
          <w:sz w:val="28"/>
          <w:szCs w:val="28"/>
        </w:rPr>
      </w:pPr>
      <w:bookmarkStart w:name="bookmark22" w:id="193"/>
      <w:bookmarkEnd w:id="193"/>
      <w:r>
        <w:rPr>
          <w:rFonts w:ascii="Arial" w:hAnsi="Arial" w:eastAsia="Arial" w:cs="Arial"/>
          <w:sz w:val="28"/>
          <w:szCs w:val="28"/>
          <w:b/>
          <w:bCs/>
          <w:spacing w:val="2"/>
        </w:rPr>
        <w:t>2.5.1   </w:t>
      </w:r>
      <w:r>
        <w:rPr>
          <w:rFonts w:ascii="Arial" w:hAnsi="Arial" w:eastAsia="Arial" w:cs="Arial"/>
          <w:sz w:val="28"/>
          <w:szCs w:val="28"/>
          <w:b/>
          <w:bCs/>
        </w:rPr>
        <w:t>Linux</w:t>
      </w:r>
      <w:r>
        <w:rPr>
          <w:sz w:val="28"/>
          <w:szCs w:val="28"/>
          <w:b/>
          <w:bCs/>
          <w:spacing w:val="2"/>
        </w:rPr>
        <w:t>权限管理简介</w:t>
      </w:r>
    </w:p>
    <w:p>
      <w:pPr>
        <w:spacing w:before="297" w:line="219" w:lineRule="auto"/>
        <w:jc w:val="right"/>
        <w:rPr>
          <w:rFonts w:ascii="SimSun" w:hAnsi="SimSun" w:eastAsia="SimSun" w:cs="SimSun"/>
          <w:sz w:val="22"/>
          <w:szCs w:val="22"/>
        </w:rPr>
      </w:pPr>
      <w:r>
        <w:rPr>
          <w:rFonts w:ascii="SimSun" w:hAnsi="SimSun" w:eastAsia="SimSun" w:cs="SimSun"/>
          <w:sz w:val="22"/>
          <w:szCs w:val="22"/>
          <w:u w:val="single" w:color="auto"/>
          <w:color w:val="00D800"/>
        </w:rPr>
        <w:t>Linux</w:t>
      </w:r>
      <w:r>
        <w:rPr>
          <w:rFonts w:ascii="SimSun" w:hAnsi="SimSun" w:eastAsia="SimSun" w:cs="SimSun"/>
          <w:sz w:val="22"/>
          <w:szCs w:val="22"/>
          <w:u w:val="single" w:color="auto"/>
          <w:color w:val="00D800"/>
          <w:spacing w:val="37"/>
        </w:rPr>
        <w:t>最常用的权限管理就是</w:t>
      </w:r>
      <w:r>
        <w:rPr>
          <w:rFonts w:ascii="SimSun" w:hAnsi="SimSun" w:eastAsia="SimSun" w:cs="SimSun"/>
          <w:sz w:val="22"/>
          <w:szCs w:val="22"/>
          <w:u w:val="single" w:color="auto"/>
          <w:color w:val="00D800"/>
        </w:rPr>
        <w:t>RWX</w:t>
      </w:r>
      <w:r>
        <w:rPr>
          <w:rFonts w:ascii="SimSun" w:hAnsi="SimSun" w:eastAsia="SimSun" w:cs="SimSun"/>
          <w:sz w:val="22"/>
          <w:szCs w:val="22"/>
          <w:u w:val="single" w:color="auto"/>
          <w:color w:val="00D800"/>
          <w:spacing w:val="37"/>
        </w:rPr>
        <w:t>-</w:t>
      </w:r>
      <w:r>
        <w:rPr>
          <w:rFonts w:ascii="SimSun" w:hAnsi="SimSun" w:eastAsia="SimSun" w:cs="SimSun"/>
          <w:sz w:val="22"/>
          <w:szCs w:val="22"/>
          <w:u w:val="single" w:color="auto"/>
          <w:color w:val="00D800"/>
        </w:rPr>
        <w:t>UGO</w:t>
      </w:r>
      <w:r>
        <w:rPr>
          <w:rFonts w:ascii="SimSun" w:hAnsi="SimSun" w:eastAsia="SimSun" w:cs="SimSun"/>
          <w:sz w:val="22"/>
          <w:szCs w:val="22"/>
          <w:u w:val="single" w:color="auto"/>
          <w:color w:val="00D800"/>
          <w:spacing w:val="37"/>
        </w:rPr>
        <w:t>权限管理</w:t>
      </w:r>
      <w:r>
        <w:rPr>
          <w:rFonts w:ascii="SimSun" w:hAnsi="SimSun" w:eastAsia="SimSun" w:cs="SimSun"/>
          <w:sz w:val="22"/>
          <w:szCs w:val="22"/>
          <w:color w:val="00D800"/>
          <w:spacing w:val="37"/>
        </w:rPr>
        <w:t>。</w:t>
      </w:r>
      <w:r>
        <w:rPr>
          <w:rFonts w:ascii="SimSun" w:hAnsi="SimSun" w:eastAsia="SimSun" w:cs="SimSun"/>
          <w:sz w:val="22"/>
          <w:szCs w:val="22"/>
          <w:u w:val="single" w:color="auto"/>
          <w:color w:val="00D800"/>
          <w:spacing w:val="37"/>
        </w:rPr>
        <w:t>其中，</w:t>
      </w:r>
      <w:r>
        <w:rPr>
          <w:rFonts w:ascii="SimSun" w:hAnsi="SimSun" w:eastAsia="SimSun" w:cs="SimSun"/>
          <w:sz w:val="22"/>
          <w:szCs w:val="22"/>
          <w:u w:val="single" w:color="auto"/>
          <w:color w:val="00D800"/>
          <w:spacing w:val="-35"/>
        </w:rPr>
        <w:t xml:space="preserve"> </w:t>
      </w:r>
      <w:r>
        <w:rPr>
          <w:rFonts w:ascii="Times New Roman" w:hAnsi="Times New Roman" w:eastAsia="Times New Roman" w:cs="Times New Roman"/>
          <w:sz w:val="22"/>
          <w:szCs w:val="22"/>
          <w:u w:val="single" w:color="auto"/>
          <w:color w:val="00D800"/>
        </w:rPr>
        <w:t>RWX</w:t>
      </w:r>
      <w:r>
        <w:rPr>
          <w:rFonts w:ascii="SimSun" w:hAnsi="SimSun" w:eastAsia="SimSun" w:cs="SimSun"/>
          <w:sz w:val="22"/>
          <w:szCs w:val="22"/>
          <w:u w:val="single" w:color="auto"/>
          <w:color w:val="00D800"/>
          <w:spacing w:val="37"/>
        </w:rPr>
        <w:t>是</w:t>
      </w:r>
      <w:r>
        <w:rPr>
          <w:rFonts w:ascii="Times New Roman" w:hAnsi="Times New Roman" w:eastAsia="Times New Roman" w:cs="Times New Roman"/>
          <w:sz w:val="22"/>
          <w:szCs w:val="22"/>
          <w:u w:val="single" w:color="auto"/>
          <w:color w:val="00D800"/>
        </w:rPr>
        <w:t>Read</w:t>
      </w:r>
      <w:r>
        <w:rPr>
          <w:rFonts w:ascii="Times New Roman" w:hAnsi="Times New Roman" w:eastAsia="Times New Roman" w:cs="Times New Roman"/>
          <w:sz w:val="22"/>
          <w:szCs w:val="22"/>
          <w:u w:val="single" w:color="auto"/>
          <w:color w:val="00D800"/>
          <w:spacing w:val="-32"/>
        </w:rPr>
        <w:t xml:space="preserve"> </w:t>
      </w:r>
      <w:r>
        <w:rPr>
          <w:rFonts w:ascii="SimSun" w:hAnsi="SimSun" w:eastAsia="SimSun" w:cs="SimSun"/>
          <w:sz w:val="22"/>
          <w:szCs w:val="22"/>
          <w:u w:val="single" w:color="auto"/>
          <w:color w:val="00D800"/>
          <w:spacing w:val="37"/>
        </w:rPr>
        <w:t>、</w:t>
      </w:r>
    </w:p>
    <w:p>
      <w:pPr>
        <w:ind w:left="170" w:right="19"/>
        <w:spacing w:before="73" w:line="300" w:lineRule="auto"/>
        <w:rPr>
          <w:rFonts w:ascii="SimSun" w:hAnsi="SimSun" w:eastAsia="SimSun" w:cs="SimSun"/>
          <w:sz w:val="22"/>
          <w:szCs w:val="22"/>
        </w:rPr>
      </w:pPr>
      <w:r>
        <w:rPr>
          <w:rFonts w:ascii="Times New Roman" w:hAnsi="Times New Roman" w:eastAsia="Times New Roman" w:cs="Times New Roman"/>
          <w:sz w:val="22"/>
          <w:szCs w:val="22"/>
          <w:u w:val="single" w:color="auto"/>
        </w:rPr>
        <w:t>Write</w:t>
      </w:r>
      <w:r>
        <w:rPr>
          <w:rFonts w:ascii="SimSun" w:hAnsi="SimSun" w:eastAsia="SimSun" w:cs="SimSun"/>
          <w:sz w:val="22"/>
          <w:szCs w:val="22"/>
          <w:u w:val="single" w:color="auto"/>
          <w:spacing w:val="19"/>
        </w:rPr>
        <w:t>和</w:t>
      </w:r>
      <w:r>
        <w:rPr>
          <w:rFonts w:ascii="Times New Roman" w:hAnsi="Times New Roman" w:eastAsia="Times New Roman" w:cs="Times New Roman"/>
          <w:sz w:val="22"/>
          <w:szCs w:val="22"/>
          <w:u w:val="single" w:color="auto"/>
        </w:rPr>
        <w:t>eXecute</w:t>
      </w:r>
      <w:r>
        <w:rPr>
          <w:rFonts w:ascii="SimSun" w:hAnsi="SimSun" w:eastAsia="SimSun" w:cs="SimSun"/>
          <w:sz w:val="22"/>
          <w:szCs w:val="22"/>
          <w:u w:val="single" w:color="auto"/>
          <w:spacing w:val="19"/>
        </w:rPr>
        <w:t>的缩写。</w:t>
      </w:r>
      <w:r>
        <w:rPr>
          <w:rFonts w:ascii="SimSun" w:hAnsi="SimSun" w:eastAsia="SimSun" w:cs="SimSun"/>
          <w:sz w:val="22"/>
          <w:szCs w:val="22"/>
          <w:spacing w:val="19"/>
        </w:rPr>
        <w:t>而 </w:t>
      </w:r>
      <w:r>
        <w:rPr>
          <w:rFonts w:ascii="Times New Roman" w:hAnsi="Times New Roman" w:eastAsia="Times New Roman" w:cs="Times New Roman"/>
          <w:sz w:val="22"/>
          <w:szCs w:val="22"/>
          <w:u w:val="single" w:color="auto"/>
        </w:rPr>
        <w:t>UGO</w:t>
      </w:r>
      <w:r>
        <w:rPr>
          <w:rFonts w:ascii="SimSun" w:hAnsi="SimSun" w:eastAsia="SimSun" w:cs="SimSun"/>
          <w:sz w:val="22"/>
          <w:szCs w:val="22"/>
          <w:u w:val="single" w:color="auto"/>
          <w:spacing w:val="19"/>
        </w:rPr>
        <w:t>则是</w:t>
      </w:r>
      <w:r>
        <w:rPr>
          <w:rFonts w:ascii="Times New Roman" w:hAnsi="Times New Roman" w:eastAsia="Times New Roman" w:cs="Times New Roman"/>
          <w:sz w:val="22"/>
          <w:szCs w:val="22"/>
          <w:u w:val="single" w:color="auto"/>
        </w:rPr>
        <w:t>User</w:t>
      </w:r>
      <w:r>
        <w:rPr>
          <w:rFonts w:ascii="Times New Roman" w:hAnsi="Times New Roman" w:eastAsia="Times New Roman" w:cs="Times New Roman"/>
          <w:sz w:val="22"/>
          <w:szCs w:val="22"/>
          <w:u w:val="single" w:color="auto"/>
          <w:spacing w:val="-32"/>
        </w:rPr>
        <w:t xml:space="preserve"> </w:t>
      </w:r>
      <w:r>
        <w:rPr>
          <w:rFonts w:ascii="SimSun" w:hAnsi="SimSun" w:eastAsia="SimSun" w:cs="SimSun"/>
          <w:sz w:val="22"/>
          <w:szCs w:val="22"/>
          <w:u w:val="single" w:color="auto"/>
          <w:spacing w:val="19"/>
        </w:rPr>
        <w:t>、</w:t>
      </w:r>
      <w:r>
        <w:rPr>
          <w:rFonts w:ascii="Times New Roman" w:hAnsi="Times New Roman" w:eastAsia="Times New Roman" w:cs="Times New Roman"/>
          <w:sz w:val="22"/>
          <w:szCs w:val="22"/>
          <w:u w:val="single" w:color="auto"/>
        </w:rPr>
        <w:t>Group</w:t>
      </w:r>
      <w:r>
        <w:rPr>
          <w:rFonts w:ascii="SimSun" w:hAnsi="SimSun" w:eastAsia="SimSun" w:cs="SimSun"/>
          <w:sz w:val="22"/>
          <w:szCs w:val="22"/>
          <w:u w:val="single" w:color="auto"/>
          <w:spacing w:val="19"/>
        </w:rPr>
        <w:t>和</w:t>
      </w:r>
      <w:r>
        <w:rPr>
          <w:rFonts w:ascii="Times New Roman" w:hAnsi="Times New Roman" w:eastAsia="Times New Roman" w:cs="Times New Roman"/>
          <w:sz w:val="22"/>
          <w:szCs w:val="22"/>
          <w:u w:val="single" w:color="auto"/>
        </w:rPr>
        <w:t>Other</w:t>
      </w:r>
      <w:r>
        <w:rPr>
          <w:rFonts w:ascii="SimSun" w:hAnsi="SimSun" w:eastAsia="SimSun" w:cs="SimSun"/>
          <w:sz w:val="22"/>
          <w:szCs w:val="22"/>
          <w:u w:val="single" w:color="auto"/>
          <w:spacing w:val="19"/>
        </w:rPr>
        <w:t>的缩写</w:t>
      </w:r>
      <w:r>
        <w:rPr>
          <w:rFonts w:ascii="SimSun" w:hAnsi="SimSun" w:eastAsia="SimSun" w:cs="SimSun"/>
          <w:sz w:val="22"/>
          <w:szCs w:val="22"/>
          <w:spacing w:val="19"/>
        </w:rPr>
        <w:t xml:space="preserve"> 。通过该机制</w:t>
      </w:r>
      <w:r>
        <w:rPr>
          <w:rFonts w:ascii="SimSun" w:hAnsi="SimSun" w:eastAsia="SimSun" w:cs="SimSun"/>
          <w:sz w:val="22"/>
          <w:szCs w:val="22"/>
        </w:rPr>
        <w:t xml:space="preserve"> </w:t>
      </w:r>
      <w:r>
        <w:rPr>
          <w:rFonts w:ascii="SimSun" w:hAnsi="SimSun" w:eastAsia="SimSun" w:cs="SimSun"/>
          <w:sz w:val="22"/>
          <w:szCs w:val="22"/>
          <w:spacing w:val="2"/>
        </w:rPr>
        <w:t>建立用户和组实现对文件的不同的访问权限。</w:t>
      </w:r>
    </w:p>
    <w:p>
      <w:pPr>
        <w:ind w:left="170" w:right="6" w:firstLine="450"/>
        <w:spacing w:before="51" w:line="289" w:lineRule="auto"/>
        <w:rPr>
          <w:rFonts w:ascii="SimSun" w:hAnsi="SimSun" w:eastAsia="SimSun" w:cs="SimSun"/>
          <w:sz w:val="22"/>
          <w:szCs w:val="22"/>
        </w:rPr>
      </w:pPr>
      <w:r>
        <w:rPr>
          <w:rFonts w:ascii="SimSun" w:hAnsi="SimSun" w:eastAsia="SimSun" w:cs="SimSun"/>
          <w:sz w:val="22"/>
          <w:szCs w:val="22"/>
          <w:spacing w:val="14"/>
        </w:rPr>
        <w:t>如果在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4"/>
        </w:rPr>
        <w:t xml:space="preserve"> </w:t>
      </w:r>
      <w:r>
        <w:rPr>
          <w:rFonts w:ascii="SimSun" w:hAnsi="SimSun" w:eastAsia="SimSun" w:cs="SimSun"/>
          <w:sz w:val="22"/>
          <w:szCs w:val="22"/>
          <w:spacing w:val="14"/>
        </w:rPr>
        <w:t>的某个目录下执行</w:t>
      </w:r>
      <w:r>
        <w:rPr>
          <w:rFonts w:ascii="Times New Roman" w:hAnsi="Times New Roman" w:eastAsia="Times New Roman" w:cs="Times New Roman"/>
          <w:sz w:val="22"/>
          <w:szCs w:val="22"/>
        </w:rPr>
        <w:t>Is</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rPr>
        <w:t>alh</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4"/>
        </w:rPr>
        <w:t>命令，就可以看到如图2-9</w:t>
      </w:r>
      <w:r>
        <w:rPr>
          <w:rFonts w:ascii="SimSun" w:hAnsi="SimSun" w:eastAsia="SimSun" w:cs="SimSun"/>
          <w:sz w:val="22"/>
          <w:szCs w:val="22"/>
          <w:spacing w:val="13"/>
        </w:rPr>
        <w:t>所示的结</w:t>
      </w:r>
      <w:r>
        <w:rPr>
          <w:rFonts w:ascii="SimSun" w:hAnsi="SimSun" w:eastAsia="SimSun" w:cs="SimSun"/>
          <w:sz w:val="22"/>
          <w:szCs w:val="22"/>
        </w:rPr>
        <w:t xml:space="preserve"> </w:t>
      </w:r>
      <w:r>
        <w:rPr>
          <w:rFonts w:ascii="SimSun" w:hAnsi="SimSun" w:eastAsia="SimSun" w:cs="SimSun"/>
          <w:sz w:val="22"/>
          <w:szCs w:val="22"/>
          <w:spacing w:val="4"/>
        </w:rPr>
        <w:t>果。其中，就包含了文件的所属用户和组的信息，以及对应的权限信息。</w:t>
      </w:r>
    </w:p>
    <w:p>
      <w:pPr>
        <w:ind w:left="2110"/>
        <w:spacing w:before="76" w:line="192" w:lineRule="auto"/>
        <w:rPr>
          <w:rFonts w:ascii="Times New Roman" w:hAnsi="Times New Roman" w:eastAsia="Times New Roman" w:cs="Times New Roman"/>
          <w:sz w:val="12"/>
          <w:szCs w:val="12"/>
        </w:rPr>
      </w:pPr>
      <w:r>
        <w:drawing>
          <wp:anchor distT="0" distB="0" distL="0" distR="0" simplePos="0" relativeHeight="251795456" behindDoc="1" locked="0" layoutInCell="1" allowOverlap="1">
            <wp:simplePos x="0" y="0"/>
            <wp:positionH relativeFrom="column">
              <wp:posOffset>1282711</wp:posOffset>
            </wp:positionH>
            <wp:positionV relativeFrom="paragraph">
              <wp:posOffset>-4900</wp:posOffset>
            </wp:positionV>
            <wp:extent cx="2793992" cy="1238167"/>
            <wp:effectExtent l="0" t="0" r="0" b="0"/>
            <wp:wrapNone/>
            <wp:docPr id="188" name="IM 188"/>
            <wp:cNvGraphicFramePr/>
            <a:graphic>
              <a:graphicData uri="http://schemas.openxmlformats.org/drawingml/2006/picture">
                <pic:pic>
                  <pic:nvPicPr>
                    <pic:cNvPr id="188" name="IM 188"/>
                    <pic:cNvPicPr/>
                  </pic:nvPicPr>
                  <pic:blipFill>
                    <a:blip r:embed="rId179"/>
                    <a:stretch>
                      <a:fillRect/>
                    </a:stretch>
                  </pic:blipFill>
                  <pic:spPr>
                    <a:xfrm rot="0">
                      <a:off x="0" y="0"/>
                      <a:ext cx="2793992" cy="1238167"/>
                    </a:xfrm>
                    <a:prstGeom prst="rect">
                      <a:avLst/>
                    </a:prstGeom>
                  </pic:spPr>
                </pic:pic>
              </a:graphicData>
            </a:graphic>
          </wp:anchor>
        </w:drawing>
      </w:r>
      <w:r>
        <w:rPr>
          <w:rFonts w:ascii="Times New Roman" w:hAnsi="Times New Roman" w:eastAsia="Times New Roman" w:cs="Times New Roman"/>
          <w:sz w:val="12"/>
          <w:szCs w:val="12"/>
          <w:spacing w:val="-1"/>
        </w:rPr>
        <w:t>total</w:t>
      </w:r>
      <w:r>
        <w:rPr>
          <w:rFonts w:ascii="Times New Roman" w:hAnsi="Times New Roman" w:eastAsia="Times New Roman" w:cs="Times New Roman"/>
          <w:sz w:val="12"/>
          <w:szCs w:val="12"/>
          <w:spacing w:val="7"/>
          <w:w w:val="103"/>
        </w:rPr>
        <w:t xml:space="preserve">   </w:t>
      </w:r>
      <w:r>
        <w:rPr>
          <w:rFonts w:ascii="Times New Roman" w:hAnsi="Times New Roman" w:eastAsia="Times New Roman" w:cs="Times New Roman"/>
          <w:sz w:val="12"/>
          <w:szCs w:val="12"/>
          <w:spacing w:val="-1"/>
        </w:rPr>
        <w:t>3ZK</w:t>
      </w:r>
    </w:p>
    <w:p>
      <w:pPr>
        <w:ind w:left="2110"/>
        <w:spacing w:before="75" w:line="192" w:lineRule="auto"/>
        <w:rPr>
          <w:rFonts w:ascii="Times New Roman" w:hAnsi="Times New Roman" w:eastAsia="Times New Roman" w:cs="Times New Roman"/>
          <w:sz w:val="14"/>
          <w:szCs w:val="14"/>
        </w:rPr>
      </w:pPr>
      <w:r>
        <w:pict>
          <v:shape id="_x0000_s216" style="position:absolute;margin-left:137.002pt;margin-top:-0.962738pt;mso-position-vertical-relative:text;mso-position-horizontal-relative:text;width:34.15pt;height:66.5pt;z-index:251797504;" filled="false" stroked="false" type="#_x0000_t202">
            <v:fill on="false"/>
            <v:stroke on="false"/>
            <v:path/>
            <v:imagedata o:title=""/>
            <o:lock v:ext="edit" aspectratio="false"/>
            <v:textbox inset="0mm,0mm,0mm,0mm">
              <w:txbxContent>
                <w:p>
                  <w:pPr>
                    <w:ind w:left="59"/>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2,root</w:t>
                  </w:r>
                </w:p>
                <w:p>
                  <w:pPr>
                    <w:ind w:left="20"/>
                    <w:spacing w:before="42" w:line="17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2s'root</w:t>
                  </w:r>
                </w:p>
                <w:p>
                  <w:pPr>
                    <w:ind w:left="59"/>
                    <w:spacing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2"/>
                    </w:rPr>
                    <w:t>Troot</w:t>
                  </w:r>
                </w:p>
                <w:p>
                  <w:pPr>
                    <w:ind w:left="59" w:right="20"/>
                    <w:spacing w:before="84" w:line="236" w:lineRule="auto"/>
                    <w:rPr>
                      <w:rFonts w:ascii="Times New Roman" w:hAnsi="Times New Roman" w:eastAsia="Times New Roman" w:cs="Times New Roman"/>
                      <w:sz w:val="12"/>
                      <w:szCs w:val="12"/>
                    </w:rPr>
                  </w:pPr>
                  <w:r>
                    <w:rPr>
                      <w:rFonts w:ascii="Times New Roman" w:hAnsi="Times New Roman" w:eastAsia="Times New Roman" w:cs="Times New Roman"/>
                      <w:sz w:val="11"/>
                      <w:szCs w:val="11"/>
                      <w:spacing w:val="-1"/>
                    </w:rPr>
                    <w:t>i'sunnyzhangi</w:t>
                  </w:r>
                  <w:r>
                    <w:rPr>
                      <w:rFonts w:ascii="Times New Roman" w:hAnsi="Times New Roman" w:eastAsia="Times New Roman" w:cs="Times New Roman"/>
                      <w:sz w:val="11"/>
                      <w:szCs w:val="11"/>
                      <w:spacing w:val="8"/>
                      <w:w w:val="101"/>
                    </w:rPr>
                    <w:t xml:space="preserve"> </w:t>
                  </w:r>
                  <w:r>
                    <w:rPr>
                      <w:rFonts w:ascii="Times New Roman" w:hAnsi="Times New Roman" w:eastAsia="Times New Roman" w:cs="Times New Roman"/>
                      <w:sz w:val="12"/>
                      <w:szCs w:val="12"/>
                      <w:spacing w:val="-1"/>
                    </w:rPr>
                    <w:t>21root</w:t>
                  </w:r>
                </w:p>
                <w:p>
                  <w:pPr>
                    <w:ind w:left="59"/>
                    <w:spacing w:line="17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5"/>
                    </w:rPr>
                    <w:t>z,root</w:t>
                  </w:r>
                </w:p>
                <w:p>
                  <w:pPr>
                    <w:ind w:left="230"/>
                    <w:spacing w:before="27" w:line="17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w w:val="94"/>
                    </w:rPr>
                    <w:t>root</w:t>
                  </w:r>
                </w:p>
                <w:p>
                  <w:pPr>
                    <w:ind w:left="59"/>
                    <w:spacing w:before="3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liroot</w:t>
                  </w:r>
                </w:p>
              </w:txbxContent>
            </v:textbox>
          </v:shape>
        </w:pict>
      </w:r>
      <w:r>
        <w:pict>
          <v:shape id="_x0000_s218" style="position:absolute;margin-left:176.001pt;margin-top:2.51846pt;mso-position-vertical-relative:text;mso-position-horizontal-relative:text;width:18.85pt;height:67.7pt;z-index:251798528;" filled="false" stroked="false" type="#_x0000_t202">
            <v:fill on="false"/>
            <v:stroke on="false"/>
            <v:path/>
            <v:imagedata o:title=""/>
            <o:lock v:ext="edit" aspectratio="false"/>
            <v:textbox inset="0mm,0mm,0mm,0mm">
              <w:txbxContent>
                <w:p>
                  <w:pPr>
                    <w:ind w:left="20"/>
                    <w:spacing w:before="19" w:line="16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1"/>
                    </w:rPr>
                    <w:t>Ft</w:t>
                  </w:r>
                </w:p>
                <w:p>
                  <w:pPr>
                    <w:ind w:left="20" w:right="40"/>
                    <w:spacing w:line="20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1"/>
                    </w:rPr>
                    <w:t>iroot</w:t>
                  </w:r>
                  <w:r>
                    <w:rPr>
                      <w:rFonts w:ascii="Times New Roman" w:hAnsi="Times New Roman" w:eastAsia="Times New Roman" w:cs="Times New Roman"/>
                      <w:sz w:val="17"/>
                      <w:szCs w:val="17"/>
                      <w:color w:val="FFFFFF"/>
                    </w:rPr>
                    <w:t xml:space="preserve"> </w:t>
                  </w:r>
                  <w:r>
                    <w:rPr>
                      <w:rFonts w:ascii="Times New Roman" w:hAnsi="Times New Roman" w:eastAsia="Times New Roman" w:cs="Times New Roman"/>
                      <w:sz w:val="17"/>
                      <w:szCs w:val="17"/>
                      <w:color w:val="FFFFFF"/>
                      <w:spacing w:val="-1"/>
                    </w:rPr>
                    <w:t>iroot</w:t>
                  </w:r>
                </w:p>
                <w:p>
                  <w:pPr>
                    <w:ind w:left="20" w:right="49" w:firstLine="93"/>
                    <w:spacing w:before="47" w:line="272" w:lineRule="auto"/>
                    <w:rPr>
                      <w:rFonts w:ascii="Times New Roman" w:hAnsi="Times New Roman" w:eastAsia="Times New Roman" w:cs="Times New Roman"/>
                      <w:sz w:val="16"/>
                      <w:szCs w:val="16"/>
                    </w:rPr>
                  </w:pPr>
                  <w:r>
                    <w:rPr>
                      <w:rFonts w:ascii="Times New Roman" w:hAnsi="Times New Roman" w:eastAsia="Times New Roman" w:cs="Times New Roman"/>
                      <w:sz w:val="11"/>
                      <w:szCs w:val="11"/>
                      <w:spacing w:val="-1"/>
                    </w:rPr>
                    <w:t>root</w:t>
                  </w:r>
                  <w:r>
                    <w:rPr>
                      <w:rFonts w:ascii="Times New Roman" w:hAnsi="Times New Roman" w:eastAsia="Times New Roman" w:cs="Times New Roman"/>
                      <w:sz w:val="11"/>
                      <w:szCs w:val="11"/>
                    </w:rPr>
                    <w:t xml:space="preserve">   </w:t>
                  </w:r>
                  <w:r>
                    <w:rPr>
                      <w:rFonts w:ascii="Times New Roman" w:hAnsi="Times New Roman" w:eastAsia="Times New Roman" w:cs="Times New Roman"/>
                      <w:sz w:val="16"/>
                      <w:szCs w:val="16"/>
                      <w:spacing w:val="-1"/>
                    </w:rPr>
                    <w:t>Iroot</w:t>
                  </w:r>
                </w:p>
                <w:p>
                  <w:pPr>
                    <w:ind w:left="20" w:right="20" w:firstLine="80"/>
                    <w:spacing w:before="1" w:line="199" w:lineRule="auto"/>
                    <w:rPr>
                      <w:rFonts w:ascii="Times New Roman" w:hAnsi="Times New Roman" w:eastAsia="Times New Roman" w:cs="Times New Roman"/>
                      <w:sz w:val="14"/>
                      <w:szCs w:val="14"/>
                    </w:rPr>
                  </w:pPr>
                  <w:r>
                    <w:rPr>
                      <w:rFonts w:ascii="Times New Roman" w:hAnsi="Times New Roman" w:eastAsia="Times New Roman" w:cs="Times New Roman"/>
                      <w:sz w:val="16"/>
                      <w:szCs w:val="16"/>
                      <w:spacing w:val="-1"/>
                    </w:rPr>
                    <w:t>root</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4"/>
                      <w:szCs w:val="14"/>
                      <w:spacing w:val="-1"/>
                    </w:rPr>
                    <w:t>root</w:t>
                  </w:r>
                </w:p>
                <w:p>
                  <w:pPr>
                    <w:ind w:left="90"/>
                    <w:spacing w:before="45"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root</w:t>
                  </w:r>
                </w:p>
              </w:txbxContent>
            </v:textbox>
          </v:shape>
        </w:pict>
      </w:r>
      <w:r>
        <w:pict>
          <v:shape id="_x0000_s220" style="position:absolute;margin-left:210.501pt;margin-top:1.48201pt;mso-position-vertical-relative:text;mso-position-horizontal-relative:text;width:107.95pt;height:72.05pt;z-index:251796480;" filled="false" stroked="false" type="#_x0000_t202">
            <v:fill on="false"/>
            <v:stroke on="false"/>
            <v:path/>
            <v:imagedata o:title=""/>
            <o:lock v:ext="edit" aspectratio="false"/>
            <v:textbox inset="0mm,0mm,0mm,0mm">
              <w:txbxContent>
                <w:p>
                  <w:pPr>
                    <w:ind w:left="30"/>
                    <w:spacing w:before="1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4.0K</w:t>
                  </w:r>
                  <w:r>
                    <w:rPr>
                      <w:rFonts w:ascii="Times New Roman" w:hAnsi="Times New Roman" w:eastAsia="Times New Roman" w:cs="Times New Roman"/>
                      <w:sz w:val="12"/>
                      <w:szCs w:val="12"/>
                      <w:spacing w:val="4"/>
                    </w:rPr>
                    <w:t xml:space="preserve">     </w:t>
                  </w:r>
                  <w:r>
                    <w:rPr>
                      <w:rFonts w:ascii="Times New Roman" w:hAnsi="Times New Roman" w:eastAsia="Times New Roman" w:cs="Times New Roman"/>
                      <w:sz w:val="12"/>
                      <w:szCs w:val="12"/>
                    </w:rPr>
                    <w:t>Feb</w:t>
                  </w:r>
                  <w:r>
                    <w:rPr>
                      <w:rFonts w:ascii="Times New Roman" w:hAnsi="Times New Roman" w:eastAsia="Times New Roman" w:cs="Times New Roman"/>
                      <w:sz w:val="12"/>
                      <w:szCs w:val="12"/>
                      <w:spacing w:val="5"/>
                    </w:rPr>
                    <w:t xml:space="preserve">     </w:t>
                  </w:r>
                  <w:r>
                    <w:rPr>
                      <w:rFonts w:ascii="Times New Roman" w:hAnsi="Times New Roman" w:eastAsia="Times New Roman" w:cs="Times New Roman"/>
                      <w:sz w:val="12"/>
                      <w:szCs w:val="12"/>
                    </w:rPr>
                    <w:t>4.08:55.</w:t>
                  </w:r>
                </w:p>
                <w:p>
                  <w:pPr>
                    <w:ind w:left="20"/>
                    <w:spacing w:before="79" w:line="164"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4.0K</w:t>
                  </w:r>
                  <w:r>
                    <w:rPr>
                      <w:rFonts w:ascii="Times New Roman" w:hAnsi="Times New Roman" w:eastAsia="Times New Roman" w:cs="Times New Roman"/>
                      <w:sz w:val="12"/>
                      <w:szCs w:val="12"/>
                      <w:spacing w:val="3"/>
                    </w:rPr>
                    <w:t xml:space="preserve">     </w:t>
                  </w:r>
                  <w:r>
                    <w:rPr>
                      <w:rFonts w:ascii="Times New Roman" w:hAnsi="Times New Roman" w:eastAsia="Times New Roman" w:cs="Times New Roman"/>
                      <w:sz w:val="12"/>
                      <w:szCs w:val="12"/>
                      <w:spacing w:val="-1"/>
                    </w:rPr>
                    <w:t>Feb</w:t>
                  </w:r>
                  <w:r>
                    <w:rPr>
                      <w:rFonts w:ascii="Times New Roman" w:hAnsi="Times New Roman" w:eastAsia="Times New Roman" w:cs="Times New Roman"/>
                      <w:sz w:val="12"/>
                      <w:szCs w:val="12"/>
                      <w:spacing w:val="2"/>
                    </w:rPr>
                    <w:t xml:space="preserve">     </w:t>
                  </w:r>
                  <w:r>
                    <w:rPr>
                      <w:rFonts w:ascii="Times New Roman" w:hAnsi="Times New Roman" w:eastAsia="Times New Roman" w:cs="Times New Roman"/>
                      <w:sz w:val="12"/>
                      <w:szCs w:val="12"/>
                      <w:spacing w:val="-1"/>
                    </w:rPr>
                    <w:t>408:54</w:t>
                  </w:r>
                </w:p>
                <w:p>
                  <w:pPr>
                    <w:ind w:left="230"/>
                    <w:spacing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7 Feb 4.08:54.testi</w:t>
                  </w:r>
                </w:p>
                <w:p>
                  <w:pPr>
                    <w:ind w:left="230" w:right="715"/>
                    <w:spacing w:before="4" w:line="19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rPr>
                    <w:t>7 Feb 4.08:54 test2</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4"/>
                    </w:rPr>
                    <w:t>Z Feb 408:54 test3</w:t>
                  </w:r>
                </w:p>
                <w:p>
                  <w:pPr>
                    <w:ind w:left="230"/>
                    <w:spacing w:before="45" w:line="186"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7</w:t>
                  </w:r>
                  <w:r>
                    <w:rPr>
                      <w:rFonts w:ascii="Times New Roman" w:hAnsi="Times New Roman" w:eastAsia="Times New Roman" w:cs="Times New Roman"/>
                      <w:sz w:val="12"/>
                      <w:szCs w:val="12"/>
                      <w:spacing w:val="3"/>
                    </w:rPr>
                    <w:t xml:space="preserve">     </w:t>
                  </w:r>
                  <w:r>
                    <w:rPr>
                      <w:rFonts w:ascii="Times New Roman" w:hAnsi="Times New Roman" w:eastAsia="Times New Roman" w:cs="Times New Roman"/>
                      <w:sz w:val="12"/>
                      <w:szCs w:val="12"/>
                      <w:spacing w:val="-1"/>
                    </w:rPr>
                    <w:t>Feb</w:t>
                  </w:r>
                  <w:r>
                    <w:rPr>
                      <w:rFonts w:ascii="Times New Roman" w:hAnsi="Times New Roman" w:eastAsia="Times New Roman" w:cs="Times New Roman"/>
                      <w:sz w:val="12"/>
                      <w:szCs w:val="12"/>
                      <w:spacing w:val="2"/>
                    </w:rPr>
                    <w:t xml:space="preserve">     </w:t>
                  </w:r>
                  <w:r>
                    <w:rPr>
                      <w:rFonts w:ascii="Times New Roman" w:hAnsi="Times New Roman" w:eastAsia="Times New Roman" w:cs="Times New Roman"/>
                      <w:sz w:val="12"/>
                      <w:szCs w:val="12"/>
                      <w:spacing w:val="-1"/>
                    </w:rPr>
                    <w:t>408:54</w:t>
                  </w:r>
                  <w:r>
                    <w:rPr>
                      <w:rFonts w:ascii="Times New Roman" w:hAnsi="Times New Roman" w:eastAsia="Times New Roman" w:cs="Times New Roman"/>
                      <w:sz w:val="12"/>
                      <w:szCs w:val="12"/>
                      <w:spacing w:val="2"/>
                    </w:rPr>
                    <w:t xml:space="preserve">     </w:t>
                  </w:r>
                  <w:r>
                    <w:rPr>
                      <w:rFonts w:ascii="Times New Roman" w:hAnsi="Times New Roman" w:eastAsia="Times New Roman" w:cs="Times New Roman"/>
                      <w:sz w:val="12"/>
                      <w:szCs w:val="12"/>
                      <w:spacing w:val="-1"/>
                    </w:rPr>
                    <w:t>test3pl</w:t>
                  </w:r>
                </w:p>
                <w:p>
                  <w:pPr>
                    <w:ind w:right="19"/>
                    <w:spacing w:line="188"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5 Feh 4.08:55 test3_st&gt;test3</w:t>
                  </w:r>
                </w:p>
                <w:p>
                  <w:pPr>
                    <w:ind w:left="230"/>
                    <w:spacing w:before="2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7 Feb 4.08:54 test4</w:t>
                  </w:r>
                </w:p>
                <w:p>
                  <w:pPr>
                    <w:ind w:left="230"/>
                    <w:spacing w:before="40"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7</w:t>
                  </w:r>
                  <w:r>
                    <w:rPr>
                      <w:rFonts w:ascii="Times New Roman" w:hAnsi="Times New Roman" w:eastAsia="Times New Roman" w:cs="Times New Roman"/>
                      <w:sz w:val="12"/>
                      <w:szCs w:val="12"/>
                      <w:spacing w:val="5"/>
                    </w:rPr>
                    <w:t xml:space="preserve">    </w:t>
                  </w:r>
                  <w:r>
                    <w:rPr>
                      <w:rFonts w:ascii="Times New Roman" w:hAnsi="Times New Roman" w:eastAsia="Times New Roman" w:cs="Times New Roman"/>
                      <w:sz w:val="12"/>
                      <w:szCs w:val="12"/>
                      <w:spacing w:val="-1"/>
                    </w:rPr>
                    <w:t>Feb</w:t>
                  </w:r>
                  <w:r>
                    <w:rPr>
                      <w:rFonts w:ascii="Times New Roman" w:hAnsi="Times New Roman" w:eastAsia="Times New Roman" w:cs="Times New Roman"/>
                      <w:sz w:val="12"/>
                      <w:szCs w:val="12"/>
                      <w:spacing w:val="5"/>
                    </w:rPr>
                    <w:t xml:space="preserve">    </w:t>
                  </w:r>
                  <w:r>
                    <w:rPr>
                      <w:rFonts w:ascii="Times New Roman" w:hAnsi="Times New Roman" w:eastAsia="Times New Roman" w:cs="Times New Roman"/>
                      <w:sz w:val="12"/>
                      <w:szCs w:val="12"/>
                      <w:spacing w:val="-1"/>
                    </w:rPr>
                    <w:t>408:54</w:t>
                  </w:r>
                  <w:r>
                    <w:rPr>
                      <w:rFonts w:ascii="Times New Roman" w:hAnsi="Times New Roman" w:eastAsia="Times New Roman" w:cs="Times New Roman"/>
                      <w:sz w:val="12"/>
                      <w:szCs w:val="12"/>
                      <w:spacing w:val="5"/>
                    </w:rPr>
                    <w:t xml:space="preserve">    </w:t>
                  </w:r>
                  <w:r>
                    <w:rPr>
                      <w:rFonts w:ascii="Times New Roman" w:hAnsi="Times New Roman" w:eastAsia="Times New Roman" w:cs="Times New Roman"/>
                      <w:sz w:val="12"/>
                      <w:szCs w:val="12"/>
                      <w:spacing w:val="-1"/>
                    </w:rPr>
                    <w:t>test5</w:t>
                  </w:r>
                </w:p>
              </w:txbxContent>
            </v:textbox>
          </v:shape>
        </w:pict>
      </w:r>
      <w:r>
        <w:rPr>
          <w:rFonts w:ascii="Times New Roman" w:hAnsi="Times New Roman" w:eastAsia="Times New Roman" w:cs="Times New Roman"/>
          <w:sz w:val="14"/>
          <w:szCs w:val="14"/>
          <w:color w:val="FFFFFF"/>
          <w:spacing w:val="-1"/>
        </w:rPr>
        <w:t>drnxr-xr×</w:t>
      </w:r>
    </w:p>
    <w:p>
      <w:pPr>
        <w:ind w:left="2110" w:right="5734"/>
        <w:spacing w:before="52" w:line="224" w:lineRule="auto"/>
        <w:rPr>
          <w:rFonts w:ascii="Times New Roman" w:hAnsi="Times New Roman" w:eastAsia="Times New Roman" w:cs="Times New Roman"/>
          <w:sz w:val="12"/>
          <w:szCs w:val="12"/>
        </w:rPr>
      </w:pPr>
      <w:r>
        <w:rPr>
          <w:rFonts w:ascii="Times New Roman" w:hAnsi="Times New Roman" w:eastAsia="Times New Roman" w:cs="Times New Roman"/>
          <w:sz w:val="14"/>
          <w:szCs w:val="14"/>
          <w:spacing w:val="-1"/>
        </w:rPr>
        <w:t>dnx---</w:t>
      </w:r>
      <w:r>
        <w:rPr>
          <w:rFonts w:ascii="Times New Roman" w:hAnsi="Times New Roman" w:eastAsia="Times New Roman" w:cs="Times New Roman"/>
          <w:sz w:val="14"/>
          <w:szCs w:val="14"/>
        </w:rPr>
        <w:t xml:space="preserve"> </w:t>
      </w:r>
      <w:r>
        <w:rPr>
          <w:rFonts w:ascii="Times New Roman" w:hAnsi="Times New Roman" w:eastAsia="Times New Roman" w:cs="Times New Roman"/>
          <w:sz w:val="12"/>
          <w:szCs w:val="12"/>
          <w:spacing w:val="-1"/>
        </w:rPr>
        <w:t>-n-rr</w:t>
      </w:r>
    </w:p>
    <w:p>
      <w:pPr>
        <w:ind w:left="2110"/>
        <w:spacing w:line="191" w:lineRule="exact"/>
        <w:rPr>
          <w:rFonts w:ascii="Times New Roman" w:hAnsi="Times New Roman" w:eastAsia="Times New Roman" w:cs="Times New Roman"/>
          <w:sz w:val="28"/>
          <w:szCs w:val="28"/>
        </w:rPr>
      </w:pPr>
      <w:r>
        <w:rPr>
          <w:rFonts w:ascii="Times New Roman" w:hAnsi="Times New Roman" w:eastAsia="Times New Roman" w:cs="Times New Roman"/>
          <w:sz w:val="28"/>
          <w:szCs w:val="28"/>
          <w:spacing w:val="-2"/>
          <w:position w:val="-1"/>
        </w:rPr>
        <w:t>-n-rr-</w:t>
      </w:r>
    </w:p>
    <w:p>
      <w:pPr>
        <w:ind w:left="2110"/>
        <w:spacing w:before="42" w:line="82" w:lineRule="exact"/>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-ner</w:t>
      </w:r>
    </w:p>
    <w:p>
      <w:pPr>
        <w:ind w:left="2110"/>
        <w:spacing w:before="30"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-N-r--r</w:t>
      </w:r>
    </w:p>
    <w:p>
      <w:pPr>
        <w:ind w:left="2110"/>
        <w:spacing w:before="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inwxnaxna</w:t>
      </w:r>
    </w:p>
    <w:p>
      <w:pPr>
        <w:ind w:left="2110"/>
        <w:spacing w:before="84" w:line="11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rw-r</w:t>
      </w:r>
    </w:p>
    <w:p>
      <w:pPr>
        <w:ind w:left="2110"/>
        <w:spacing w:before="35" w:line="185" w:lineRule="auto"/>
        <w:rPr>
          <w:rFonts w:ascii="Times New Roman" w:hAnsi="Times New Roman" w:eastAsia="Times New Roman" w:cs="Times New Roman"/>
          <w:sz w:val="12"/>
          <w:szCs w:val="12"/>
        </w:rPr>
      </w:pPr>
      <w:r>
        <w:pict>
          <v:shape id="_x0000_s222" style="position:absolute;margin-left:139pt;margin-top:1.98656pt;mso-position-vertical-relative:text;mso-position-horizontal-relative:text;width:57.25pt;height:7.55pt;z-index:25179955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I'itworld12siitoorld123</w:t>
                  </w:r>
                </w:p>
              </w:txbxContent>
            </v:textbox>
          </v:shape>
        </w:pict>
      </w:r>
      <w:r>
        <w:rPr>
          <w:rFonts w:ascii="Times New Roman" w:hAnsi="Times New Roman" w:eastAsia="Times New Roman" w:cs="Times New Roman"/>
          <w:sz w:val="12"/>
          <w:szCs w:val="12"/>
          <w:color w:val="FFFFFF"/>
          <w:spacing w:val="-1"/>
        </w:rPr>
        <w:t>Lr-rr</w:t>
      </w:r>
    </w:p>
    <w:p>
      <w:pPr>
        <w:ind w:left="2110"/>
        <w:spacing w:before="99" w:line="222" w:lineRule="auto"/>
        <w:rPr>
          <w:rFonts w:ascii="FangSong" w:hAnsi="FangSong" w:eastAsia="FangSong" w:cs="FangSong"/>
          <w:sz w:val="12"/>
          <w:szCs w:val="12"/>
        </w:rPr>
      </w:pPr>
      <w:r>
        <w:rPr>
          <w:rFonts w:ascii="SimSun" w:hAnsi="SimSun" w:eastAsia="SimSun" w:cs="SimSun"/>
          <w:sz w:val="12"/>
          <w:szCs w:val="12"/>
          <w:spacing w:val="-9"/>
        </w:rPr>
        <w:t>权陨信里         所属用户</w:t>
      </w:r>
      <w:r>
        <w:rPr>
          <w:rFonts w:ascii="SimSun" w:hAnsi="SimSun" w:eastAsia="SimSun" w:cs="SimSun"/>
          <w:sz w:val="12"/>
          <w:szCs w:val="12"/>
          <w:spacing w:val="3"/>
        </w:rPr>
        <w:t xml:space="preserve">     </w:t>
      </w:r>
      <w:r>
        <w:rPr>
          <w:rFonts w:ascii="FangSong" w:hAnsi="FangSong" w:eastAsia="FangSong" w:cs="FangSong"/>
          <w:sz w:val="12"/>
          <w:szCs w:val="12"/>
          <w:spacing w:val="-9"/>
        </w:rPr>
        <w:t>所厘祖</w:t>
      </w:r>
    </w:p>
    <w:p>
      <w:pPr>
        <w:ind w:left="2870"/>
        <w:spacing w:before="238" w:line="219" w:lineRule="auto"/>
        <w:rPr>
          <w:rFonts w:ascii="SimSun" w:hAnsi="SimSun" w:eastAsia="SimSun" w:cs="SimSun"/>
          <w:sz w:val="17"/>
          <w:szCs w:val="17"/>
        </w:rPr>
      </w:pPr>
      <w:r>
        <w:rPr>
          <w:rFonts w:ascii="SimSun" w:hAnsi="SimSun" w:eastAsia="SimSun" w:cs="SimSun"/>
          <w:sz w:val="17"/>
          <w:szCs w:val="17"/>
          <w:spacing w:val="9"/>
        </w:rPr>
        <w:t>图2</w:t>
      </w:r>
      <w:r>
        <w:rPr>
          <w:rFonts w:ascii="SimSun" w:hAnsi="SimSun" w:eastAsia="SimSun" w:cs="SimSun"/>
          <w:sz w:val="17"/>
          <w:szCs w:val="17"/>
          <w:spacing w:val="-39"/>
        </w:rPr>
        <w:t xml:space="preserve"> </w:t>
      </w:r>
      <w:r>
        <w:rPr>
          <w:rFonts w:ascii="SimSun" w:hAnsi="SimSun" w:eastAsia="SimSun" w:cs="SimSun"/>
          <w:sz w:val="17"/>
          <w:szCs w:val="17"/>
          <w:spacing w:val="9"/>
        </w:rPr>
        <w:t>-</w:t>
      </w:r>
      <w:r>
        <w:rPr>
          <w:rFonts w:ascii="SimSun" w:hAnsi="SimSun" w:eastAsia="SimSun" w:cs="SimSun"/>
          <w:sz w:val="17"/>
          <w:szCs w:val="17"/>
          <w:spacing w:val="-39"/>
        </w:rPr>
        <w:t xml:space="preserve"> </w:t>
      </w:r>
      <w:r>
        <w:rPr>
          <w:rFonts w:ascii="SimSun" w:hAnsi="SimSun" w:eastAsia="SimSun" w:cs="SimSun"/>
          <w:sz w:val="17"/>
          <w:szCs w:val="17"/>
          <w:spacing w:val="9"/>
        </w:rPr>
        <w:t>9</w:t>
      </w:r>
      <w:r>
        <w:rPr>
          <w:rFonts w:ascii="SimSun" w:hAnsi="SimSun" w:eastAsia="SimSun" w:cs="SimSun"/>
          <w:sz w:val="17"/>
          <w:szCs w:val="17"/>
          <w:spacing w:val="38"/>
        </w:rPr>
        <w:t xml:space="preserve"> </w:t>
      </w:r>
      <w:r>
        <w:rPr>
          <w:rFonts w:ascii="Times New Roman" w:hAnsi="Times New Roman" w:eastAsia="Times New Roman" w:cs="Times New Roman"/>
          <w:sz w:val="17"/>
          <w:szCs w:val="17"/>
        </w:rPr>
        <w:t>Linux</w:t>
      </w:r>
      <w:r>
        <w:rPr>
          <w:rFonts w:ascii="Times New Roman" w:hAnsi="Times New Roman" w:eastAsia="Times New Roman" w:cs="Times New Roman"/>
          <w:sz w:val="17"/>
          <w:szCs w:val="17"/>
          <w:spacing w:val="9"/>
        </w:rPr>
        <w:t xml:space="preserve">    </w:t>
      </w:r>
      <w:r>
        <w:rPr>
          <w:rFonts w:ascii="SimSun" w:hAnsi="SimSun" w:eastAsia="SimSun" w:cs="SimSun"/>
          <w:sz w:val="17"/>
          <w:szCs w:val="17"/>
          <w:spacing w:val="9"/>
        </w:rPr>
        <w:t>文件的权限信息</w:t>
      </w:r>
    </w:p>
    <w:p>
      <w:pPr>
        <w:ind w:left="170" w:firstLine="450"/>
        <w:spacing w:before="147" w:line="291" w:lineRule="auto"/>
        <w:jc w:val="both"/>
        <w:rPr>
          <w:rFonts w:ascii="SimSun" w:hAnsi="SimSun" w:eastAsia="SimSun" w:cs="SimSun"/>
          <w:sz w:val="17"/>
          <w:szCs w:val="17"/>
        </w:rPr>
      </w:pPr>
      <w:r>
        <w:rPr>
          <w:rFonts w:ascii="SimSun" w:hAnsi="SimSun" w:eastAsia="SimSun" w:cs="SimSun"/>
          <w:sz w:val="22"/>
          <w:szCs w:val="22"/>
          <w:spacing w:val="5"/>
        </w:rPr>
        <w:t>权限描述信息是每行前面</w:t>
      </w:r>
      <w:r>
        <w:rPr>
          <w:rFonts w:ascii="Times New Roman" w:hAnsi="Times New Roman" w:eastAsia="Times New Roman" w:cs="Times New Roman"/>
          <w:sz w:val="22"/>
          <w:szCs w:val="22"/>
        </w:rPr>
        <w:t>rw</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5"/>
        </w:rPr>
        <w:t>等字符描述的内容，</w:t>
      </w:r>
      <w:r>
        <w:rPr>
          <w:rFonts w:ascii="SimSun" w:hAnsi="SimSun" w:eastAsia="SimSun" w:cs="SimSun"/>
          <w:sz w:val="22"/>
          <w:szCs w:val="22"/>
          <w:spacing w:val="4"/>
        </w:rPr>
        <w:t>而后面的</w:t>
      </w:r>
      <w:r>
        <w:rPr>
          <w:rFonts w:ascii="Times New Roman" w:hAnsi="Times New Roman" w:eastAsia="Times New Roman" w:cs="Times New Roman"/>
          <w:sz w:val="22"/>
          <w:szCs w:val="22"/>
        </w:rPr>
        <w:t>sunnyzhang</w:t>
      </w:r>
      <w:r>
        <w:rPr>
          <w:rFonts w:ascii="Times New Roman" w:hAnsi="Times New Roman" w:eastAsia="Times New Roman" w:cs="Times New Roman"/>
          <w:sz w:val="22"/>
          <w:szCs w:val="22"/>
          <w:spacing w:val="46"/>
        </w:rPr>
        <w:t xml:space="preserve"> </w:t>
      </w:r>
      <w:r>
        <w:rPr>
          <w:rFonts w:ascii="SimSun" w:hAnsi="SimSun" w:eastAsia="SimSun" w:cs="SimSun"/>
          <w:sz w:val="22"/>
          <w:szCs w:val="22"/>
          <w:spacing w:val="4"/>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root  </w:t>
      </w:r>
      <w:r>
        <w:rPr>
          <w:rFonts w:ascii="SimSun" w:hAnsi="SimSun" w:eastAsia="SimSun" w:cs="SimSun"/>
          <w:sz w:val="22"/>
          <w:szCs w:val="22"/>
        </w:rPr>
        <w:t>等字符则是用户和组的信息。通过两者的结合，在读/写</w:t>
      </w:r>
      <w:r>
        <w:rPr>
          <w:rFonts w:ascii="SimSun" w:hAnsi="SimSun" w:eastAsia="SimSun" w:cs="SimSun"/>
          <w:sz w:val="22"/>
          <w:szCs w:val="22"/>
          <w:spacing w:val="-1"/>
        </w:rPr>
        <w:t>等流程中就可以判定访问者</w:t>
      </w:r>
      <w:r>
        <w:rPr>
          <w:rFonts w:ascii="SimSun" w:hAnsi="SimSun" w:eastAsia="SimSun" w:cs="SimSun"/>
          <w:sz w:val="22"/>
          <w:szCs w:val="22"/>
        </w:rPr>
        <w:t xml:space="preserve"> </w:t>
      </w:r>
      <w:r>
        <w:rPr>
          <w:rFonts w:ascii="SimSun" w:hAnsi="SimSun" w:eastAsia="SimSun" w:cs="SimSun"/>
          <w:sz w:val="17"/>
          <w:szCs w:val="17"/>
          <w:spacing w:val="-10"/>
        </w:rPr>
        <w:t>是 否</w:t>
      </w:r>
      <w:r>
        <w:rPr>
          <w:rFonts w:ascii="SimSun" w:hAnsi="SimSun" w:eastAsia="SimSun" w:cs="SimSun"/>
          <w:sz w:val="17"/>
          <w:szCs w:val="17"/>
          <w:spacing w:val="-11"/>
        </w:rPr>
        <w:t xml:space="preserve"> </w:t>
      </w:r>
      <w:r>
        <w:rPr>
          <w:rFonts w:ascii="SimSun" w:hAnsi="SimSun" w:eastAsia="SimSun" w:cs="SimSun"/>
          <w:sz w:val="17"/>
          <w:szCs w:val="17"/>
          <w:spacing w:val="-10"/>
        </w:rPr>
        <w:t>有</w:t>
      </w:r>
      <w:r>
        <w:rPr>
          <w:rFonts w:ascii="SimSun" w:hAnsi="SimSun" w:eastAsia="SimSun" w:cs="SimSun"/>
          <w:sz w:val="17"/>
          <w:szCs w:val="17"/>
          <w:spacing w:val="-18"/>
        </w:rPr>
        <w:t xml:space="preserve"> </w:t>
      </w:r>
      <w:r>
        <w:rPr>
          <w:rFonts w:ascii="SimSun" w:hAnsi="SimSun" w:eastAsia="SimSun" w:cs="SimSun"/>
          <w:sz w:val="17"/>
          <w:szCs w:val="17"/>
          <w:spacing w:val="-10"/>
        </w:rPr>
        <w:t>相</w:t>
      </w:r>
      <w:r>
        <w:rPr>
          <w:rFonts w:ascii="SimSun" w:hAnsi="SimSun" w:eastAsia="SimSun" w:cs="SimSun"/>
          <w:sz w:val="17"/>
          <w:szCs w:val="17"/>
          <w:spacing w:val="-19"/>
        </w:rPr>
        <w:t xml:space="preserve"> </w:t>
      </w:r>
      <w:r>
        <w:rPr>
          <w:rFonts w:ascii="SimSun" w:hAnsi="SimSun" w:eastAsia="SimSun" w:cs="SimSun"/>
          <w:sz w:val="17"/>
          <w:szCs w:val="17"/>
          <w:spacing w:val="-10"/>
        </w:rPr>
        <w:t>应 的</w:t>
      </w:r>
      <w:r>
        <w:rPr>
          <w:rFonts w:ascii="SimSun" w:hAnsi="SimSun" w:eastAsia="SimSun" w:cs="SimSun"/>
          <w:sz w:val="17"/>
          <w:szCs w:val="17"/>
          <w:spacing w:val="-19"/>
        </w:rPr>
        <w:t xml:space="preserve"> </w:t>
      </w:r>
      <w:r>
        <w:rPr>
          <w:rFonts w:ascii="SimSun" w:hAnsi="SimSun" w:eastAsia="SimSun" w:cs="SimSun"/>
          <w:sz w:val="17"/>
          <w:szCs w:val="17"/>
          <w:spacing w:val="-10"/>
        </w:rPr>
        <w:t>权 限</w:t>
      </w:r>
      <w:r>
        <w:rPr>
          <w:rFonts w:ascii="SimSun" w:hAnsi="SimSun" w:eastAsia="SimSun" w:cs="SimSun"/>
          <w:sz w:val="17"/>
          <w:szCs w:val="17"/>
          <w:spacing w:val="-25"/>
        </w:rPr>
        <w:t xml:space="preserve"> </w:t>
      </w:r>
      <w:r>
        <w:rPr>
          <w:rFonts w:ascii="SimSun" w:hAnsi="SimSun" w:eastAsia="SimSun" w:cs="SimSun"/>
          <w:sz w:val="17"/>
          <w:szCs w:val="17"/>
          <w:spacing w:val="-10"/>
        </w:rPr>
        <w:t>。</w:t>
      </w:r>
    </w:p>
    <w:p>
      <w:pPr>
        <w:spacing w:line="291" w:lineRule="auto"/>
        <w:sectPr>
          <w:type w:val="continuous"/>
          <w:pgSz w:w="9060" w:h="14150"/>
          <w:pgMar w:top="0" w:right="300" w:bottom="586" w:left="569" w:header="0" w:footer="365" w:gutter="0"/>
          <w:cols w:equalWidth="0" w:num="1">
            <w:col w:w="8190" w:space="0"/>
          </w:cols>
        </w:sectPr>
        <w:rPr>
          <w:rFonts w:ascii="SimSun" w:hAnsi="SimSun" w:eastAsia="SimSun" w:cs="SimSun"/>
          <w:sz w:val="17"/>
          <w:szCs w:val="17"/>
        </w:rPr>
      </w:pPr>
    </w:p>
    <w:p>
      <w:pPr>
        <w:pStyle w:val="BodyText"/>
        <w:ind w:left="4722"/>
        <w:spacing w:before="42" w:line="221" w:lineRule="auto"/>
        <w:rPr>
          <w:sz w:val="21"/>
          <w:szCs w:val="21"/>
        </w:rPr>
      </w:pPr>
      <w:r>
        <w:rPr>
          <w:sz w:val="21"/>
          <w:szCs w:val="21"/>
          <w:b/>
          <w:bCs/>
          <w:spacing w:val="1"/>
        </w:rPr>
        <w:t>第2章知其然——如何使用文件系统</w:t>
      </w:r>
    </w:p>
    <w:p>
      <w:pPr>
        <w:spacing w:line="377" w:lineRule="auto"/>
        <w:rPr>
          <w:rFonts w:ascii="Arial"/>
          <w:sz w:val="21"/>
        </w:rPr>
      </w:pPr>
      <w:r>
        <w:drawing>
          <wp:anchor distT="0" distB="0" distL="0" distR="0" simplePos="0" relativeHeight="251803648" behindDoc="0" locked="0" layoutInCell="1" allowOverlap="1">
            <wp:simplePos x="0" y="0"/>
            <wp:positionH relativeFrom="column">
              <wp:posOffset>2851179</wp:posOffset>
            </wp:positionH>
            <wp:positionV relativeFrom="paragraph">
              <wp:posOffset>15308</wp:posOffset>
            </wp:positionV>
            <wp:extent cx="2698721" cy="6379"/>
            <wp:effectExtent l="0" t="0" r="0" b="0"/>
            <wp:wrapNone/>
            <wp:docPr id="190" name="IM 190"/>
            <wp:cNvGraphicFramePr/>
            <a:graphic>
              <a:graphicData uri="http://schemas.openxmlformats.org/drawingml/2006/picture">
                <pic:pic>
                  <pic:nvPicPr>
                    <pic:cNvPr id="190" name="IM 190"/>
                    <pic:cNvPicPr/>
                  </pic:nvPicPr>
                  <pic:blipFill>
                    <a:blip r:embed="rId181"/>
                    <a:stretch>
                      <a:fillRect/>
                    </a:stretch>
                  </pic:blipFill>
                  <pic:spPr>
                    <a:xfrm rot="0">
                      <a:off x="0" y="0"/>
                      <a:ext cx="2698721" cy="6379"/>
                    </a:xfrm>
                    <a:prstGeom prst="rect">
                      <a:avLst/>
                    </a:prstGeom>
                  </pic:spPr>
                </pic:pic>
              </a:graphicData>
            </a:graphic>
          </wp:anchor>
        </w:drawing>
      </w:r>
      <w:r/>
    </w:p>
    <w:p>
      <w:pPr>
        <w:pStyle w:val="BodyText"/>
        <w:ind w:left="23"/>
        <w:spacing w:before="91" w:line="222" w:lineRule="auto"/>
        <w:outlineLvl w:val="2"/>
        <w:rPr>
          <w:sz w:val="28"/>
          <w:szCs w:val="28"/>
        </w:rPr>
      </w:pPr>
      <w:bookmarkStart w:name="bookmark173" w:id="194"/>
      <w:bookmarkEnd w:id="194"/>
      <w:bookmarkStart w:name="bookmark25" w:id="195"/>
      <w:bookmarkEnd w:id="195"/>
      <w:r>
        <w:rPr>
          <w:rFonts w:ascii="SimSun" w:hAnsi="SimSun" w:eastAsia="SimSun" w:cs="SimSun"/>
          <w:sz w:val="28"/>
          <w:szCs w:val="28"/>
          <w:b/>
          <w:bCs/>
          <w:spacing w:val="-7"/>
        </w:rPr>
        <w:t>2.5.2</w:t>
      </w:r>
      <w:r>
        <w:rPr>
          <w:rFonts w:ascii="SimSun" w:hAnsi="SimSun" w:eastAsia="SimSun" w:cs="SimSun"/>
          <w:sz w:val="28"/>
          <w:szCs w:val="28"/>
          <w:spacing w:val="51"/>
        </w:rPr>
        <w:t xml:space="preserve"> </w:t>
      </w:r>
      <w:r>
        <w:rPr>
          <w:sz w:val="28"/>
          <w:szCs w:val="28"/>
          <w:b/>
          <w:bCs/>
          <w:spacing w:val="-7"/>
        </w:rPr>
        <w:t>设置文件的</w:t>
      </w:r>
      <w:r>
        <w:rPr>
          <w:sz w:val="28"/>
          <w:szCs w:val="28"/>
          <w:spacing w:val="-7"/>
        </w:rPr>
        <w:t xml:space="preserve"> </w:t>
      </w:r>
      <w:r>
        <w:rPr>
          <w:rFonts w:ascii="SimSun" w:hAnsi="SimSun" w:eastAsia="SimSun" w:cs="SimSun"/>
          <w:sz w:val="28"/>
          <w:szCs w:val="28"/>
          <w:b/>
          <w:bCs/>
          <w:spacing w:val="-7"/>
        </w:rPr>
        <w:t>RWX</w:t>
      </w:r>
      <w:r>
        <w:rPr>
          <w:rFonts w:ascii="SimSun" w:hAnsi="SimSun" w:eastAsia="SimSun" w:cs="SimSun"/>
          <w:sz w:val="28"/>
          <w:szCs w:val="28"/>
          <w:spacing w:val="-7"/>
        </w:rPr>
        <w:t xml:space="preserve">  </w:t>
      </w:r>
      <w:r>
        <w:rPr>
          <w:sz w:val="28"/>
          <w:szCs w:val="28"/>
          <w:b/>
          <w:bCs/>
          <w:spacing w:val="-7"/>
        </w:rPr>
        <w:t>权限</w:t>
      </w:r>
    </w:p>
    <w:p>
      <w:pPr>
        <w:pStyle w:val="BodyText"/>
        <w:ind w:left="23"/>
        <w:spacing w:before="313" w:line="222" w:lineRule="auto"/>
        <w:rPr>
          <w:sz w:val="28"/>
          <w:szCs w:val="28"/>
        </w:rPr>
      </w:pPr>
      <w:hyperlink w:history="true" r:id="rId182">
        <w:r>
          <w:rPr>
            <w:rFonts w:ascii="SimSun" w:hAnsi="SimSun" w:eastAsia="SimSun" w:cs="SimSun"/>
            <w:sz w:val="28"/>
            <w:szCs w:val="28"/>
            <w:b/>
            <w:bCs/>
            <w:spacing w:val="-20"/>
          </w:rPr>
          <w:t>2.5.2.1</w:t>
        </w:r>
      </w:hyperlink>
      <w:r>
        <w:rPr>
          <w:rFonts w:ascii="SimSun" w:hAnsi="SimSun" w:eastAsia="SimSun" w:cs="SimSun"/>
          <w:sz w:val="28"/>
          <w:szCs w:val="28"/>
          <w:spacing w:val="94"/>
        </w:rPr>
        <w:t xml:space="preserve"> </w:t>
      </w:r>
      <w:r>
        <w:rPr>
          <w:sz w:val="28"/>
          <w:szCs w:val="28"/>
          <w:b/>
          <w:bCs/>
          <w:spacing w:val="-20"/>
        </w:rPr>
        <w:t>基于</w:t>
      </w:r>
      <w:r>
        <w:rPr>
          <w:rFonts w:ascii="SimSun" w:hAnsi="SimSun" w:eastAsia="SimSun" w:cs="SimSun"/>
          <w:sz w:val="28"/>
          <w:szCs w:val="28"/>
          <w:b/>
          <w:bCs/>
          <w:spacing w:val="-20"/>
        </w:rPr>
        <w:t>API</w:t>
      </w:r>
      <w:r>
        <w:rPr>
          <w:rFonts w:ascii="SimSun" w:hAnsi="SimSun" w:eastAsia="SimSun" w:cs="SimSun"/>
          <w:sz w:val="28"/>
          <w:szCs w:val="28"/>
          <w:spacing w:val="-58"/>
        </w:rPr>
        <w:t xml:space="preserve"> </w:t>
      </w:r>
      <w:r>
        <w:rPr>
          <w:sz w:val="28"/>
          <w:szCs w:val="28"/>
          <w:b/>
          <w:bCs/>
          <w:spacing w:val="-20"/>
        </w:rPr>
        <w:t>的权限设置</w:t>
      </w:r>
    </w:p>
    <w:p>
      <w:pPr>
        <w:ind w:left="470"/>
        <w:spacing w:before="236" w:line="219" w:lineRule="auto"/>
        <w:rPr>
          <w:rFonts w:ascii="SimSun" w:hAnsi="SimSun" w:eastAsia="SimSun" w:cs="SimSun"/>
          <w:sz w:val="21"/>
          <w:szCs w:val="21"/>
        </w:rPr>
      </w:pPr>
      <w:r>
        <w:drawing>
          <wp:anchor distT="0" distB="0" distL="0" distR="0" simplePos="0" relativeHeight="251802624" behindDoc="0" locked="0" layoutInCell="1" allowOverlap="1">
            <wp:simplePos x="0" y="0"/>
            <wp:positionH relativeFrom="column">
              <wp:posOffset>177829</wp:posOffset>
            </wp:positionH>
            <wp:positionV relativeFrom="paragraph">
              <wp:posOffset>335301</wp:posOffset>
            </wp:positionV>
            <wp:extent cx="2800320" cy="6379"/>
            <wp:effectExtent l="0" t="0" r="0" b="0"/>
            <wp:wrapNone/>
            <wp:docPr id="192" name="IM 192"/>
            <wp:cNvGraphicFramePr/>
            <a:graphic>
              <a:graphicData uri="http://schemas.openxmlformats.org/drawingml/2006/picture">
                <pic:pic>
                  <pic:nvPicPr>
                    <pic:cNvPr id="192" name="IM 192"/>
                    <pic:cNvPicPr/>
                  </pic:nvPicPr>
                  <pic:blipFill>
                    <a:blip r:embed="rId183"/>
                    <a:stretch>
                      <a:fillRect/>
                    </a:stretch>
                  </pic:blipFill>
                  <pic:spPr>
                    <a:xfrm rot="0">
                      <a:off x="0" y="0"/>
                      <a:ext cx="2800320" cy="6379"/>
                    </a:xfrm>
                    <a:prstGeom prst="rect">
                      <a:avLst/>
                    </a:prstGeom>
                  </pic:spPr>
                </pic:pic>
              </a:graphicData>
            </a:graphic>
          </wp:anchor>
        </w:drawing>
      </w:r>
      <w:r>
        <w:rPr>
          <w:rFonts w:ascii="SimSun" w:hAnsi="SimSun" w:eastAsia="SimSun" w:cs="SimSun"/>
          <w:sz w:val="21"/>
          <w:szCs w:val="21"/>
          <w:spacing w:val="15"/>
        </w:rPr>
        <w:t>在</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中有相关的</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15"/>
        </w:rPr>
        <w:t>来修改这个权限。修改权限的语法格式如下：</w:t>
      </w:r>
    </w:p>
    <w:p>
      <w:pPr>
        <w:ind w:left="470"/>
        <w:spacing w:before="106"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int</w:t>
      </w:r>
      <w:r>
        <w:rPr>
          <w:rFonts w:ascii="Times New Roman" w:hAnsi="Times New Roman" w:eastAsia="Times New Roman" w:cs="Times New Roman"/>
          <w:sz w:val="17"/>
          <w:szCs w:val="17"/>
          <w:u w:val="single" w:color="auto"/>
          <w:spacing w:val="-1"/>
        </w:rPr>
        <w:t>chmod</w:t>
      </w:r>
      <w:r>
        <w:rPr>
          <w:rFonts w:ascii="Times New Roman" w:hAnsi="Times New Roman" w:eastAsia="Times New Roman" w:cs="Times New Roman"/>
          <w:sz w:val="17"/>
          <w:szCs w:val="17"/>
          <w:spacing w:val="-1"/>
        </w:rPr>
        <w:t>(const char</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spacing w:val="-1"/>
        </w:rPr>
        <w:t>*pathname</w:t>
      </w:r>
      <w:r>
        <w:rPr>
          <w:rFonts w:ascii="Times New Roman" w:hAnsi="Times New Roman" w:eastAsia="Times New Roman" w:cs="Times New Roman"/>
          <w:sz w:val="17"/>
          <w:szCs w:val="17"/>
          <w:spacing w:val="-2"/>
        </w:rPr>
        <w:t>,mode t mode);</w:t>
      </w:r>
    </w:p>
    <w:p>
      <w:pPr>
        <w:ind w:left="20" w:right="681" w:firstLine="450"/>
        <w:spacing w:before="147" w:line="330" w:lineRule="auto"/>
        <w:rPr>
          <w:rFonts w:ascii="SimSun" w:hAnsi="SimSun" w:eastAsia="SimSun" w:cs="SimSun"/>
          <w:sz w:val="21"/>
          <w:szCs w:val="21"/>
        </w:rPr>
      </w:pPr>
      <w:r>
        <w:rPr>
          <w:rFonts w:ascii="SimSun" w:hAnsi="SimSun" w:eastAsia="SimSun" w:cs="SimSun"/>
          <w:sz w:val="21"/>
          <w:szCs w:val="21"/>
          <w:spacing w:val="24"/>
        </w:rPr>
        <w:t>其中，第1个参数是文件名，第2个参数是目标权</w:t>
      </w:r>
      <w:r>
        <w:rPr>
          <w:rFonts w:ascii="SimSun" w:hAnsi="SimSun" w:eastAsia="SimSun" w:cs="SimSun"/>
          <w:sz w:val="21"/>
          <w:szCs w:val="21"/>
          <w:spacing w:val="23"/>
        </w:rPr>
        <w:t>限。执行</w:t>
      </w:r>
      <w:r>
        <w:rPr>
          <w:rFonts w:ascii="Times New Roman" w:hAnsi="Times New Roman" w:eastAsia="Times New Roman" w:cs="Times New Roman"/>
          <w:sz w:val="21"/>
          <w:szCs w:val="21"/>
        </w:rPr>
        <w:t>chmod</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23"/>
        </w:rPr>
        <w:t>(函数可以</w:t>
      </w:r>
      <w:r>
        <w:rPr>
          <w:rFonts w:ascii="SimSun" w:hAnsi="SimSun" w:eastAsia="SimSun" w:cs="SimSun"/>
          <w:sz w:val="21"/>
          <w:szCs w:val="21"/>
        </w:rPr>
        <w:t xml:space="preserve"> </w:t>
      </w:r>
      <w:r>
        <w:rPr>
          <w:rFonts w:ascii="SimSun" w:hAnsi="SimSun" w:eastAsia="SimSun" w:cs="SimSun"/>
          <w:sz w:val="21"/>
          <w:szCs w:val="21"/>
          <w:spacing w:val="9"/>
        </w:rPr>
        <w:t>将文件设置为目标权限。</w:t>
      </w:r>
    </w:p>
    <w:p>
      <w:pPr>
        <w:ind w:left="20" w:right="594" w:firstLine="450"/>
        <w:spacing w:before="20" w:line="306" w:lineRule="auto"/>
        <w:jc w:val="both"/>
        <w:rPr>
          <w:rFonts w:ascii="SimSun" w:hAnsi="SimSun" w:eastAsia="SimSun" w:cs="SimSun"/>
          <w:sz w:val="21"/>
          <w:szCs w:val="21"/>
        </w:rPr>
      </w:pPr>
      <w:r>
        <w:rPr>
          <w:rFonts w:ascii="SimSun" w:hAnsi="SimSun" w:eastAsia="SimSun" w:cs="SimSun"/>
          <w:sz w:val="21"/>
          <w:szCs w:val="21"/>
          <w:spacing w:val="4"/>
        </w:rPr>
        <w:t>接下来看一下</w:t>
      </w:r>
      <w:r>
        <w:rPr>
          <w:rFonts w:ascii="SimSun" w:hAnsi="SimSun" w:eastAsia="SimSun" w:cs="SimSun"/>
          <w:sz w:val="21"/>
          <w:szCs w:val="21"/>
        </w:rPr>
        <w:t>chmod</w:t>
      </w:r>
      <w:r>
        <w:rPr>
          <w:rFonts w:ascii="SimSun" w:hAnsi="SimSun" w:eastAsia="SimSun" w:cs="SimSun"/>
          <w:sz w:val="21"/>
          <w:szCs w:val="21"/>
          <w:spacing w:val="4"/>
        </w:rPr>
        <w:t>()</w:t>
      </w:r>
      <w:r>
        <w:rPr>
          <w:rFonts w:ascii="SimSun" w:hAnsi="SimSun" w:eastAsia="SimSun" w:cs="SimSun"/>
          <w:sz w:val="21"/>
          <w:szCs w:val="21"/>
          <w:spacing w:val="-11"/>
        </w:rPr>
        <w:t xml:space="preserve"> </w:t>
      </w:r>
      <w:r>
        <w:rPr>
          <w:rFonts w:ascii="SimSun" w:hAnsi="SimSun" w:eastAsia="SimSun" w:cs="SimSun"/>
          <w:sz w:val="21"/>
          <w:szCs w:val="21"/>
          <w:spacing w:val="4"/>
        </w:rPr>
        <w:t>函数的用法。假设这里有一个测试文件，名称为</w:t>
      </w:r>
      <w:r>
        <w:rPr>
          <w:rFonts w:ascii="SimSun" w:hAnsi="SimSun" w:eastAsia="SimSun" w:cs="SimSun"/>
          <w:sz w:val="21"/>
          <w:szCs w:val="21"/>
        </w:rPr>
        <w:t>test</w:t>
      </w:r>
      <w:r>
        <w:rPr>
          <w:rFonts w:ascii="SimSun" w:hAnsi="SimSun" w:eastAsia="SimSun" w:cs="SimSun"/>
          <w:sz w:val="21"/>
          <w:szCs w:val="21"/>
          <w:spacing w:val="4"/>
        </w:rPr>
        <w:t>.</w:t>
      </w:r>
      <w:r>
        <w:rPr>
          <w:rFonts w:ascii="SimSun" w:hAnsi="SimSun" w:eastAsia="SimSun" w:cs="SimSun"/>
          <w:sz w:val="21"/>
          <w:szCs w:val="21"/>
        </w:rPr>
        <w:t>bin</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14"/>
        </w:rPr>
        <w:t>该文件的初始权限信息如图2-10上半部分所示(-</w:t>
      </w:r>
      <w:r>
        <w:rPr>
          <w:rFonts w:ascii="Times New Roman" w:hAnsi="Times New Roman" w:eastAsia="Times New Roman" w:cs="Times New Roman"/>
          <w:sz w:val="21"/>
          <w:szCs w:val="21"/>
        </w:rPr>
        <w:t>rW</w:t>
      </w:r>
      <w:r>
        <w:rPr>
          <w:rFonts w:ascii="Times New Roman" w:hAnsi="Times New Roman" w:eastAsia="Times New Roman" w:cs="Times New Roman"/>
          <w:sz w:val="21"/>
          <w:szCs w:val="21"/>
          <w:spacing w:val="14"/>
        </w:rPr>
        <w:t>-r--</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3"/>
        </w:rPr>
        <w:t>。</w:t>
      </w:r>
      <w:r>
        <w:rPr>
          <w:rFonts w:ascii="SimSun" w:hAnsi="SimSun" w:eastAsia="SimSun" w:cs="SimSun"/>
          <w:sz w:val="21"/>
          <w:szCs w:val="21"/>
          <w:spacing w:val="79"/>
        </w:rPr>
        <w:t xml:space="preserve"> </w:t>
      </w:r>
      <w:r>
        <w:rPr>
          <w:rFonts w:ascii="SimSun" w:hAnsi="SimSun" w:eastAsia="SimSun" w:cs="SimSun"/>
          <w:sz w:val="21"/>
          <w:szCs w:val="21"/>
          <w:spacing w:val="13"/>
        </w:rPr>
        <w:t>通过代码2-</w:t>
      </w:r>
      <w:r>
        <w:rPr>
          <w:rFonts w:ascii="SimSun" w:hAnsi="SimSun" w:eastAsia="SimSun" w:cs="SimSun"/>
          <w:sz w:val="21"/>
          <w:szCs w:val="21"/>
          <w:spacing w:val="-62"/>
        </w:rPr>
        <w:t xml:space="preserve"> </w:t>
      </w:r>
      <w:r>
        <w:rPr>
          <w:rFonts w:ascii="SimSun" w:hAnsi="SimSun" w:eastAsia="SimSun" w:cs="SimSun"/>
          <w:sz w:val="21"/>
          <w:szCs w:val="21"/>
          <w:spacing w:val="13"/>
        </w:rPr>
        <w:t>5,将文件</w:t>
      </w:r>
      <w:r>
        <w:rPr>
          <w:rFonts w:ascii="SimSun" w:hAnsi="SimSun" w:eastAsia="SimSun" w:cs="SimSun"/>
          <w:sz w:val="21"/>
          <w:szCs w:val="21"/>
        </w:rPr>
        <w:t xml:space="preserve">  </w:t>
      </w:r>
      <w:r>
        <w:rPr>
          <w:rFonts w:ascii="SimSun" w:hAnsi="SimSun" w:eastAsia="SimSun" w:cs="SimSun"/>
          <w:sz w:val="21"/>
          <w:szCs w:val="21"/>
          <w:spacing w:val="13"/>
        </w:rPr>
        <w:t>的权限设置为</w:t>
      </w:r>
      <w:r>
        <w:rPr>
          <w:rFonts w:ascii="Times New Roman" w:hAnsi="Times New Roman" w:eastAsia="Times New Roman" w:cs="Times New Roman"/>
          <w:sz w:val="21"/>
          <w:szCs w:val="21"/>
          <w:spacing w:val="13"/>
        </w:rPr>
        <w:t>S_</w:t>
      </w:r>
      <w:r>
        <w:rPr>
          <w:rFonts w:ascii="Times New Roman" w:hAnsi="Times New Roman" w:eastAsia="Times New Roman" w:cs="Times New Roman"/>
          <w:sz w:val="21"/>
          <w:szCs w:val="21"/>
        </w:rPr>
        <w:t>IRUSR</w:t>
      </w:r>
      <w:r>
        <w:rPr>
          <w:rFonts w:ascii="Times New Roman" w:hAnsi="Times New Roman" w:eastAsia="Times New Roman" w:cs="Times New Roman"/>
          <w:sz w:val="21"/>
          <w:szCs w:val="21"/>
          <w:spacing w:val="13"/>
        </w:rPr>
        <w:t>,   </w:t>
      </w:r>
      <w:r>
        <w:rPr>
          <w:rFonts w:ascii="SimSun" w:hAnsi="SimSun" w:eastAsia="SimSun" w:cs="SimSun"/>
          <w:sz w:val="21"/>
          <w:szCs w:val="21"/>
          <w:spacing w:val="13"/>
        </w:rPr>
        <w:t>也就是所属用户可读。</w:t>
      </w:r>
      <w:r>
        <w:rPr>
          <w:rFonts w:ascii="SimSun" w:hAnsi="SimSun" w:eastAsia="SimSun" w:cs="SimSun"/>
          <w:sz w:val="21"/>
          <w:szCs w:val="21"/>
          <w:spacing w:val="12"/>
        </w:rPr>
        <w:t>编译运行该代码后，发现文件的权</w:t>
      </w:r>
      <w:r>
        <w:rPr>
          <w:rFonts w:ascii="SimSun" w:hAnsi="SimSun" w:eastAsia="SimSun" w:cs="SimSun"/>
          <w:sz w:val="21"/>
          <w:szCs w:val="21"/>
        </w:rPr>
        <w:t xml:space="preserve">  </w:t>
      </w:r>
      <w:r>
        <w:rPr>
          <w:rFonts w:ascii="SimSun" w:hAnsi="SimSun" w:eastAsia="SimSun" w:cs="SimSun"/>
          <w:sz w:val="21"/>
          <w:szCs w:val="21"/>
          <w:spacing w:val="19"/>
        </w:rPr>
        <w:t>限变成如图2-10下半部分所示的内容(------)。</w:t>
      </w:r>
    </w:p>
    <w:p>
      <w:pPr>
        <w:ind w:left="2902"/>
        <w:spacing w:before="133" w:line="219" w:lineRule="auto"/>
        <w:rPr>
          <w:rFonts w:ascii="SimSun" w:hAnsi="SimSun" w:eastAsia="SimSun" w:cs="SimSun"/>
          <w:sz w:val="16"/>
          <w:szCs w:val="16"/>
        </w:rPr>
      </w:pPr>
      <w:r>
        <w:pict>
          <v:shape id="_x0000_s224" style="position:absolute;margin-left:0.25pt;margin-top:16.9507pt;mso-position-vertical-relative:text;mso-position-horizontal-relative:text;width:404.55pt;height:0.5pt;z-index:251801600;" filled="false" strokecolor="#000000" strokeweight="0.50pt" coordsize="8090,10" coordorigin="0,0" path="m0,5l8090,5m0,5l8090,5e">
            <v:stroke joinstyle="miter" miterlimit="10"/>
          </v:shape>
        </w:pict>
      </w:r>
      <w:r>
        <w:rPr>
          <w:rFonts w:ascii="SimSun" w:hAnsi="SimSun" w:eastAsia="SimSun" w:cs="SimSun"/>
          <w:sz w:val="16"/>
          <w:szCs w:val="16"/>
          <w:b/>
          <w:bCs/>
          <w:spacing w:val="-10"/>
        </w:rPr>
        <w:t>代</w:t>
      </w:r>
      <w:r>
        <w:rPr>
          <w:rFonts w:ascii="SimSun" w:hAnsi="SimSun" w:eastAsia="SimSun" w:cs="SimSun"/>
          <w:sz w:val="16"/>
          <w:szCs w:val="16"/>
          <w:spacing w:val="-9"/>
        </w:rPr>
        <w:t xml:space="preserve"> </w:t>
      </w:r>
      <w:r>
        <w:rPr>
          <w:rFonts w:ascii="SimSun" w:hAnsi="SimSun" w:eastAsia="SimSun" w:cs="SimSun"/>
          <w:sz w:val="16"/>
          <w:szCs w:val="16"/>
          <w:b/>
          <w:bCs/>
          <w:spacing w:val="-10"/>
        </w:rPr>
        <w:t>码</w:t>
      </w:r>
      <w:r>
        <w:rPr>
          <w:rFonts w:ascii="SimSun" w:hAnsi="SimSun" w:eastAsia="SimSun" w:cs="SimSun"/>
          <w:sz w:val="16"/>
          <w:szCs w:val="16"/>
          <w:spacing w:val="-17"/>
        </w:rPr>
        <w:t xml:space="preserve"> </w:t>
      </w:r>
      <w:r>
        <w:rPr>
          <w:rFonts w:ascii="SimSun" w:hAnsi="SimSun" w:eastAsia="SimSun" w:cs="SimSun"/>
          <w:sz w:val="16"/>
          <w:szCs w:val="16"/>
          <w:b/>
          <w:bCs/>
          <w:spacing w:val="-10"/>
        </w:rPr>
        <w:t>2</w:t>
      </w:r>
      <w:r>
        <w:rPr>
          <w:rFonts w:ascii="SimSun" w:hAnsi="SimSun" w:eastAsia="SimSun" w:cs="SimSun"/>
          <w:sz w:val="16"/>
          <w:szCs w:val="16"/>
          <w:spacing w:val="-19"/>
        </w:rPr>
        <w:t xml:space="preserve"> </w:t>
      </w:r>
      <w:r>
        <w:rPr>
          <w:rFonts w:ascii="SimSun" w:hAnsi="SimSun" w:eastAsia="SimSun" w:cs="SimSun"/>
          <w:sz w:val="16"/>
          <w:szCs w:val="16"/>
          <w:b/>
          <w:bCs/>
          <w:spacing w:val="-10"/>
        </w:rPr>
        <w:t>-</w:t>
      </w:r>
      <w:r>
        <w:rPr>
          <w:rFonts w:ascii="SimSun" w:hAnsi="SimSun" w:eastAsia="SimSun" w:cs="SimSun"/>
          <w:sz w:val="16"/>
          <w:szCs w:val="16"/>
          <w:spacing w:val="-16"/>
        </w:rPr>
        <w:t xml:space="preserve"> </w:t>
      </w:r>
      <w:r>
        <w:rPr>
          <w:rFonts w:ascii="SimSun" w:hAnsi="SimSun" w:eastAsia="SimSun" w:cs="SimSun"/>
          <w:sz w:val="16"/>
          <w:szCs w:val="16"/>
          <w:b/>
          <w:bCs/>
          <w:spacing w:val="-10"/>
        </w:rPr>
        <w:t>5</w:t>
      </w:r>
      <w:r>
        <w:rPr>
          <w:rFonts w:ascii="SimSun" w:hAnsi="SimSun" w:eastAsia="SimSun" w:cs="SimSun"/>
          <w:sz w:val="16"/>
          <w:szCs w:val="16"/>
          <w:spacing w:val="-17"/>
        </w:rPr>
        <w:t xml:space="preserve"> </w:t>
      </w:r>
      <w:r>
        <w:rPr>
          <w:rFonts w:ascii="SimSun" w:hAnsi="SimSun" w:eastAsia="SimSun" w:cs="SimSun"/>
          <w:sz w:val="16"/>
          <w:szCs w:val="16"/>
          <w:b/>
          <w:bCs/>
          <w:spacing w:val="-10"/>
        </w:rPr>
        <w:t>文</w:t>
      </w:r>
      <w:r>
        <w:rPr>
          <w:rFonts w:ascii="SimSun" w:hAnsi="SimSun" w:eastAsia="SimSun" w:cs="SimSun"/>
          <w:sz w:val="16"/>
          <w:szCs w:val="16"/>
          <w:spacing w:val="-19"/>
        </w:rPr>
        <w:t xml:space="preserve"> </w:t>
      </w:r>
      <w:r>
        <w:rPr>
          <w:rFonts w:ascii="SimSun" w:hAnsi="SimSun" w:eastAsia="SimSun" w:cs="SimSun"/>
          <w:sz w:val="16"/>
          <w:szCs w:val="16"/>
          <w:b/>
          <w:bCs/>
          <w:spacing w:val="-10"/>
        </w:rPr>
        <w:t>件</w:t>
      </w:r>
      <w:r>
        <w:rPr>
          <w:rFonts w:ascii="SimSun" w:hAnsi="SimSun" w:eastAsia="SimSun" w:cs="SimSun"/>
          <w:sz w:val="16"/>
          <w:szCs w:val="16"/>
          <w:spacing w:val="-10"/>
        </w:rPr>
        <w:t xml:space="preserve"> </w:t>
      </w:r>
      <w:r>
        <w:rPr>
          <w:rFonts w:ascii="SimSun" w:hAnsi="SimSun" w:eastAsia="SimSun" w:cs="SimSun"/>
          <w:sz w:val="16"/>
          <w:szCs w:val="16"/>
          <w:b/>
          <w:bCs/>
          <w:spacing w:val="-10"/>
        </w:rPr>
        <w:t>的</w:t>
      </w:r>
      <w:r>
        <w:rPr>
          <w:rFonts w:ascii="SimSun" w:hAnsi="SimSun" w:eastAsia="SimSun" w:cs="SimSun"/>
          <w:sz w:val="16"/>
          <w:szCs w:val="16"/>
          <w:spacing w:val="-19"/>
        </w:rPr>
        <w:t xml:space="preserve"> </w:t>
      </w:r>
      <w:r>
        <w:rPr>
          <w:rFonts w:ascii="SimSun" w:hAnsi="SimSun" w:eastAsia="SimSun" w:cs="SimSun"/>
          <w:sz w:val="16"/>
          <w:szCs w:val="16"/>
          <w:b/>
          <w:bCs/>
          <w:spacing w:val="-10"/>
        </w:rPr>
        <w:t>权</w:t>
      </w:r>
      <w:r>
        <w:rPr>
          <w:rFonts w:ascii="SimSun" w:hAnsi="SimSun" w:eastAsia="SimSun" w:cs="SimSun"/>
          <w:sz w:val="16"/>
          <w:szCs w:val="16"/>
          <w:spacing w:val="-10"/>
        </w:rPr>
        <w:t xml:space="preserve"> </w:t>
      </w:r>
      <w:r>
        <w:rPr>
          <w:rFonts w:ascii="SimSun" w:hAnsi="SimSun" w:eastAsia="SimSun" w:cs="SimSun"/>
          <w:sz w:val="16"/>
          <w:szCs w:val="16"/>
          <w:b/>
          <w:bCs/>
          <w:spacing w:val="-10"/>
        </w:rPr>
        <w:t>限</w:t>
      </w:r>
      <w:r>
        <w:rPr>
          <w:rFonts w:ascii="SimSun" w:hAnsi="SimSun" w:eastAsia="SimSun" w:cs="SimSun"/>
          <w:sz w:val="16"/>
          <w:szCs w:val="16"/>
          <w:spacing w:val="-19"/>
        </w:rPr>
        <w:t xml:space="preserve"> </w:t>
      </w:r>
      <w:r>
        <w:rPr>
          <w:rFonts w:ascii="SimSun" w:hAnsi="SimSun" w:eastAsia="SimSun" w:cs="SimSun"/>
          <w:sz w:val="16"/>
          <w:szCs w:val="16"/>
          <w:b/>
          <w:bCs/>
          <w:spacing w:val="-10"/>
        </w:rPr>
        <w:t>修</w:t>
      </w:r>
      <w:r>
        <w:rPr>
          <w:rFonts w:ascii="SimSun" w:hAnsi="SimSun" w:eastAsia="SimSun" w:cs="SimSun"/>
          <w:sz w:val="16"/>
          <w:szCs w:val="16"/>
          <w:spacing w:val="-13"/>
        </w:rPr>
        <w:t xml:space="preserve"> </w:t>
      </w:r>
      <w:r>
        <w:rPr>
          <w:rFonts w:ascii="SimSun" w:hAnsi="SimSun" w:eastAsia="SimSun" w:cs="SimSun"/>
          <w:sz w:val="16"/>
          <w:szCs w:val="16"/>
          <w:b/>
          <w:bCs/>
          <w:spacing w:val="-10"/>
        </w:rPr>
        <w:t>改</w:t>
      </w:r>
    </w:p>
    <w:p>
      <w:pPr>
        <w:ind w:left="122"/>
        <w:spacing w:before="74" w:line="213" w:lineRule="auto"/>
        <w:rPr>
          <w:rFonts w:ascii="SimSun" w:hAnsi="SimSun" w:eastAsia="SimSun" w:cs="SimSun"/>
          <w:sz w:val="16"/>
          <w:szCs w:val="16"/>
        </w:rPr>
      </w:pPr>
      <w:r>
        <w:rPr>
          <w:rFonts w:ascii="SimSun" w:hAnsi="SimSun" w:eastAsia="SimSun" w:cs="SimSun"/>
          <w:sz w:val="16"/>
          <w:szCs w:val="16"/>
          <w:b/>
          <w:bCs/>
          <w:spacing w:val="-2"/>
        </w:rPr>
        <w:t>change_mode.c</w:t>
      </w:r>
    </w:p>
    <w:p>
      <w:pPr>
        <w:spacing w:line="27" w:lineRule="auto"/>
        <w:rPr>
          <w:rFonts w:ascii="Arial"/>
          <w:sz w:val="2"/>
        </w:rPr>
      </w:pPr>
      <w:r>
        <w:rPr>
          <w:rFonts w:ascii="Arial"/>
          <w:sz w:val="2"/>
        </w:rPr>
      </w:r>
    </w:p>
    <w:tbl>
      <w:tblPr>
        <w:tblStyle w:val="TableNormal"/>
        <w:tblW w:w="809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50"/>
        <w:gridCol w:w="7540"/>
      </w:tblGrid>
      <w:tr>
        <w:trPr>
          <w:trHeight w:val="296" w:hRule="atLeast"/>
        </w:trPr>
        <w:tc>
          <w:tcPr>
            <w:tcW w:w="550" w:type="dxa"/>
            <w:vAlign w:val="top"/>
            <w:tcBorders>
              <w:right w:val="single" w:color="000000" w:sz="4" w:space="0"/>
              <w:top w:val="single" w:color="000000" w:sz="4" w:space="0"/>
            </w:tcBorders>
          </w:tcPr>
          <w:p>
            <w:pPr>
              <w:pStyle w:val="TableText"/>
              <w:ind w:left="140"/>
              <w:spacing w:before="152" w:line="133" w:lineRule="exact"/>
              <w:rPr/>
            </w:pPr>
            <w:r>
              <w:rPr>
                <w:position w:val="-2"/>
              </w:rPr>
              <w:t>1</w:t>
            </w:r>
          </w:p>
        </w:tc>
        <w:tc>
          <w:tcPr>
            <w:tcW w:w="7540" w:type="dxa"/>
            <w:vAlign w:val="top"/>
            <w:tcBorders>
              <w:left w:val="single" w:color="000000" w:sz="4" w:space="0"/>
              <w:top w:val="single" w:color="000000" w:sz="4" w:space="0"/>
            </w:tcBorders>
          </w:tcPr>
          <w:p>
            <w:pPr>
              <w:rPr>
                <w:rFonts w:ascii="Arial"/>
                <w:sz w:val="21"/>
              </w:rPr>
            </w:pPr>
            <w:r/>
          </w:p>
        </w:tc>
      </w:tr>
      <w:tr>
        <w:trPr>
          <w:trHeight w:val="235" w:hRule="atLeast"/>
        </w:trPr>
        <w:tc>
          <w:tcPr>
            <w:tcW w:w="550" w:type="dxa"/>
            <w:vAlign w:val="top"/>
            <w:tcBorders>
              <w:right w:val="single" w:color="000000" w:sz="4" w:space="0"/>
            </w:tcBorders>
          </w:tcPr>
          <w:p>
            <w:pPr>
              <w:pStyle w:val="TableText"/>
              <w:ind w:left="120"/>
              <w:spacing w:before="96" w:line="128" w:lineRule="exact"/>
              <w:rPr/>
            </w:pPr>
            <w:r>
              <w:rPr>
                <w:position w:val="-2"/>
              </w:rPr>
              <w:t>2</w:t>
            </w:r>
          </w:p>
        </w:tc>
        <w:tc>
          <w:tcPr>
            <w:tcW w:w="7540" w:type="dxa"/>
            <w:vAlign w:val="top"/>
            <w:tcBorders>
              <w:left w:val="single" w:color="000000" w:sz="4" w:space="0"/>
            </w:tcBorders>
          </w:tcPr>
          <w:p>
            <w:pPr>
              <w:pStyle w:val="TableText"/>
              <w:ind w:left="455"/>
              <w:spacing w:before="29" w:line="213" w:lineRule="auto"/>
              <w:rPr/>
            </w:pPr>
            <w:r>
              <w:rPr/>
              <w:t>*文件名称：change_mode.c</w:t>
            </w:r>
          </w:p>
        </w:tc>
      </w:tr>
      <w:tr>
        <w:trPr>
          <w:trHeight w:val="233" w:hRule="atLeast"/>
        </w:trPr>
        <w:tc>
          <w:tcPr>
            <w:tcW w:w="550" w:type="dxa"/>
            <w:vAlign w:val="top"/>
            <w:tcBorders>
              <w:right w:val="single" w:color="000000" w:sz="4" w:space="0"/>
            </w:tcBorders>
          </w:tcPr>
          <w:p>
            <w:pPr>
              <w:pStyle w:val="TableText"/>
              <w:ind w:left="140"/>
              <w:spacing w:before="81" w:line="163" w:lineRule="auto"/>
              <w:rPr/>
            </w:pPr>
            <w:r>
              <w:rPr/>
              <w:t>3</w:t>
            </w:r>
          </w:p>
        </w:tc>
        <w:tc>
          <w:tcPr>
            <w:tcW w:w="7540" w:type="dxa"/>
            <w:vAlign w:val="top"/>
            <w:tcBorders>
              <w:left w:val="single" w:color="000000" w:sz="4" w:space="0"/>
            </w:tcBorders>
          </w:tcPr>
          <w:p>
            <w:pPr>
              <w:pStyle w:val="TableText"/>
              <w:ind w:left="455"/>
              <w:spacing w:before="25" w:line="214" w:lineRule="auto"/>
              <w:rPr/>
            </w:pPr>
            <w:r>
              <w:rPr>
                <w:spacing w:val="-1"/>
              </w:rPr>
              <w:t>*作者：SunnyZhang</w:t>
            </w:r>
          </w:p>
        </w:tc>
      </w:tr>
      <w:tr>
        <w:trPr>
          <w:trHeight w:val="254" w:hRule="atLeast"/>
        </w:trPr>
        <w:tc>
          <w:tcPr>
            <w:tcW w:w="550" w:type="dxa"/>
            <w:vAlign w:val="top"/>
            <w:tcBorders>
              <w:right w:val="single" w:color="000000" w:sz="4" w:space="0"/>
            </w:tcBorders>
          </w:tcPr>
          <w:p>
            <w:pPr>
              <w:pStyle w:val="TableText"/>
              <w:ind w:left="109"/>
              <w:spacing w:before="68" w:line="183" w:lineRule="auto"/>
              <w:rPr/>
            </w:pPr>
            <w:r>
              <w:rPr/>
              <w:t>4</w:t>
            </w:r>
          </w:p>
        </w:tc>
        <w:tc>
          <w:tcPr>
            <w:tcW w:w="7540" w:type="dxa"/>
            <w:vAlign w:val="top"/>
            <w:tcBorders>
              <w:left w:val="single" w:color="000000" w:sz="4" w:space="0"/>
            </w:tcBorders>
          </w:tcPr>
          <w:p>
            <w:pPr>
              <w:pStyle w:val="TableText"/>
              <w:ind w:left="455"/>
              <w:spacing w:before="37" w:line="219" w:lineRule="auto"/>
              <w:rPr/>
            </w:pPr>
            <w:r>
              <w:rPr>
                <w:spacing w:val="-1"/>
              </w:rPr>
              <w:t>*功能描述：修改文件的权限信息</w:t>
            </w:r>
          </w:p>
        </w:tc>
      </w:tr>
      <w:tr>
        <w:trPr>
          <w:trHeight w:val="242" w:hRule="atLeast"/>
        </w:trPr>
        <w:tc>
          <w:tcPr>
            <w:tcW w:w="550" w:type="dxa"/>
            <w:vAlign w:val="top"/>
            <w:tcBorders>
              <w:right w:val="single" w:color="000000" w:sz="4" w:space="0"/>
            </w:tcBorders>
          </w:tcPr>
          <w:p>
            <w:pPr>
              <w:pStyle w:val="TableText"/>
              <w:ind w:left="109"/>
              <w:spacing w:before="65" w:line="182" w:lineRule="auto"/>
              <w:rPr/>
            </w:pPr>
            <w:r>
              <w:rPr/>
              <w:t>5</w:t>
            </w:r>
          </w:p>
        </w:tc>
        <w:tc>
          <w:tcPr>
            <w:tcW w:w="7540" w:type="dxa"/>
            <w:vAlign w:val="top"/>
            <w:tcBorders>
              <w:left w:val="single" w:color="000000" w:sz="4" w:space="0"/>
            </w:tcBorders>
          </w:tcPr>
          <w:p>
            <w:pPr>
              <w:spacing w:line="232" w:lineRule="exact"/>
              <w:rPr>
                <w:rFonts w:ascii="Arial"/>
                <w:sz w:val="20"/>
              </w:rPr>
            </w:pPr>
            <w:r/>
          </w:p>
        </w:tc>
      </w:tr>
      <w:tr>
        <w:trPr>
          <w:trHeight w:val="241" w:hRule="atLeast"/>
        </w:trPr>
        <w:tc>
          <w:tcPr>
            <w:tcW w:w="550" w:type="dxa"/>
            <w:vAlign w:val="top"/>
            <w:tcBorders>
              <w:right w:val="single" w:color="000000" w:sz="4" w:space="0"/>
            </w:tcBorders>
          </w:tcPr>
          <w:p>
            <w:pPr>
              <w:pStyle w:val="TableText"/>
              <w:ind w:left="140"/>
              <w:spacing w:before="72" w:line="183" w:lineRule="auto"/>
              <w:rPr/>
            </w:pPr>
            <w:r>
              <w:rPr/>
              <w:t>6</w:t>
            </w:r>
          </w:p>
        </w:tc>
        <w:tc>
          <w:tcPr>
            <w:tcW w:w="7540" w:type="dxa"/>
            <w:vAlign w:val="top"/>
            <w:tcBorders>
              <w:left w:val="single" w:color="000000" w:sz="4" w:space="0"/>
            </w:tcBorders>
          </w:tcPr>
          <w:p>
            <w:pPr>
              <w:pStyle w:val="TableText"/>
              <w:ind w:left="455"/>
              <w:spacing w:before="41" w:line="258" w:lineRule="auto"/>
              <w:rPr>
                <w:sz w:val="12"/>
                <w:szCs w:val="12"/>
              </w:rPr>
            </w:pPr>
            <w:r>
              <w:rPr>
                <w:sz w:val="12"/>
                <w:szCs w:val="12"/>
                <w:spacing w:val="-2"/>
              </w:rPr>
              <w:t>*</w:t>
            </w:r>
            <w:r>
              <w:rPr>
                <w:sz w:val="12"/>
                <w:szCs w:val="12"/>
                <w:u w:val="single" w:color="auto"/>
                <w:spacing w:val="-2"/>
              </w:rPr>
              <w:t>=</w:t>
            </w:r>
            <w:r>
              <w:rPr>
                <w:sz w:val="12"/>
                <w:szCs w:val="12"/>
                <w:u w:val="single" w:color="auto"/>
              </w:rPr>
              <w:t xml:space="preserve">                                                                                     </w:t>
            </w:r>
          </w:p>
        </w:tc>
      </w:tr>
      <w:tr>
        <w:trPr>
          <w:trHeight w:val="232" w:hRule="atLeast"/>
        </w:trPr>
        <w:tc>
          <w:tcPr>
            <w:tcW w:w="550" w:type="dxa"/>
            <w:vAlign w:val="top"/>
            <w:tcBorders>
              <w:right w:val="single" w:color="000000" w:sz="4" w:space="0"/>
            </w:tcBorders>
          </w:tcPr>
          <w:p>
            <w:pPr>
              <w:pStyle w:val="TableText"/>
              <w:ind w:left="140"/>
              <w:spacing w:before="62" w:line="182" w:lineRule="auto"/>
              <w:rPr/>
            </w:pPr>
            <w:r>
              <w:rPr/>
              <w:t>7</w:t>
            </w:r>
          </w:p>
        </w:tc>
        <w:tc>
          <w:tcPr>
            <w:tcW w:w="7540" w:type="dxa"/>
            <w:vAlign w:val="top"/>
            <w:tcBorders>
              <w:left w:val="single" w:color="000000" w:sz="4" w:space="0"/>
            </w:tcBorders>
          </w:tcPr>
          <w:p>
            <w:pPr>
              <w:spacing w:line="222" w:lineRule="exact"/>
              <w:rPr>
                <w:rFonts w:ascii="Arial"/>
                <w:sz w:val="19"/>
              </w:rPr>
            </w:pPr>
            <w:r/>
          </w:p>
        </w:tc>
      </w:tr>
      <w:tr>
        <w:trPr>
          <w:trHeight w:val="232" w:hRule="atLeast"/>
        </w:trPr>
        <w:tc>
          <w:tcPr>
            <w:tcW w:w="550" w:type="dxa"/>
            <w:vAlign w:val="top"/>
            <w:tcBorders>
              <w:right w:val="single" w:color="000000" w:sz="4" w:space="0"/>
            </w:tcBorders>
          </w:tcPr>
          <w:p>
            <w:pPr>
              <w:pStyle w:val="TableText"/>
              <w:ind w:left="140"/>
              <w:spacing w:before="69" w:line="176" w:lineRule="auto"/>
              <w:rPr/>
            </w:pPr>
            <w:r>
              <w:rPr/>
              <w:t>8</w:t>
            </w:r>
          </w:p>
        </w:tc>
        <w:tc>
          <w:tcPr>
            <w:tcW w:w="7540" w:type="dxa"/>
            <w:vAlign w:val="top"/>
            <w:tcBorders>
              <w:left w:val="single" w:color="000000" w:sz="4" w:space="0"/>
            </w:tcBorders>
          </w:tcPr>
          <w:p>
            <w:pPr>
              <w:pStyle w:val="TableText"/>
              <w:ind w:left="145"/>
              <w:spacing w:before="44" w:line="205" w:lineRule="auto"/>
              <w:rPr/>
            </w:pPr>
            <w:r>
              <w:rPr>
                <w:spacing w:val="-1"/>
              </w:rPr>
              <w:t>#include&lt;stdio.h&gt;</w:t>
            </w:r>
          </w:p>
        </w:tc>
      </w:tr>
      <w:tr>
        <w:trPr>
          <w:trHeight w:val="249" w:hRule="atLeast"/>
        </w:trPr>
        <w:tc>
          <w:tcPr>
            <w:tcW w:w="550" w:type="dxa"/>
            <w:vAlign w:val="top"/>
            <w:tcBorders>
              <w:right w:val="single" w:color="000000" w:sz="4" w:space="0"/>
            </w:tcBorders>
          </w:tcPr>
          <w:p>
            <w:pPr>
              <w:pStyle w:val="TableText"/>
              <w:ind w:left="109"/>
              <w:spacing w:before="57" w:line="183" w:lineRule="auto"/>
              <w:rPr/>
            </w:pPr>
            <w:r>
              <w:rPr/>
              <w:t>9</w:t>
            </w:r>
          </w:p>
        </w:tc>
        <w:tc>
          <w:tcPr>
            <w:tcW w:w="7540" w:type="dxa"/>
            <w:vAlign w:val="top"/>
            <w:tcBorders>
              <w:left w:val="single" w:color="000000" w:sz="4" w:space="0"/>
            </w:tcBorders>
          </w:tcPr>
          <w:p>
            <w:pPr>
              <w:pStyle w:val="TableText"/>
              <w:ind w:left="145"/>
              <w:spacing w:before="52" w:line="215" w:lineRule="auto"/>
              <w:rPr/>
            </w:pPr>
            <w:r>
              <w:rPr>
                <w:spacing w:val="-1"/>
              </w:rPr>
              <w:t>#include&lt;fentL.h&gt;</w:t>
            </w:r>
          </w:p>
        </w:tc>
      </w:tr>
      <w:tr>
        <w:trPr>
          <w:trHeight w:val="222" w:hRule="atLeast"/>
        </w:trPr>
        <w:tc>
          <w:tcPr>
            <w:tcW w:w="550" w:type="dxa"/>
            <w:vAlign w:val="top"/>
            <w:tcBorders>
              <w:right w:val="single" w:color="000000" w:sz="4" w:space="0"/>
            </w:tcBorders>
          </w:tcPr>
          <w:p>
            <w:pPr>
              <w:pStyle w:val="TableText"/>
              <w:ind w:left="189"/>
              <w:spacing w:before="68" w:line="166" w:lineRule="auto"/>
              <w:rPr/>
            </w:pPr>
            <w:r>
              <w:rPr>
                <w:spacing w:val="-5"/>
              </w:rPr>
              <w:t>10</w:t>
            </w:r>
          </w:p>
        </w:tc>
        <w:tc>
          <w:tcPr>
            <w:tcW w:w="7540" w:type="dxa"/>
            <w:vAlign w:val="top"/>
            <w:tcBorders>
              <w:left w:val="single" w:color="000000" w:sz="4" w:space="0"/>
            </w:tcBorders>
          </w:tcPr>
          <w:p>
            <w:pPr>
              <w:pStyle w:val="TableText"/>
              <w:ind w:left="145"/>
              <w:spacing w:before="53" w:line="183" w:lineRule="auto"/>
              <w:rPr/>
            </w:pPr>
            <w:r>
              <w:rPr>
                <w:spacing w:val="-1"/>
              </w:rPr>
              <w:t>#include &lt;errno.h&gt;</w:t>
            </w:r>
          </w:p>
        </w:tc>
      </w:tr>
      <w:tr>
        <w:trPr>
          <w:trHeight w:val="230" w:hRule="atLeast"/>
        </w:trPr>
        <w:tc>
          <w:tcPr>
            <w:tcW w:w="550" w:type="dxa"/>
            <w:vAlign w:val="top"/>
            <w:tcBorders>
              <w:right w:val="single" w:color="000000" w:sz="4" w:space="0"/>
            </w:tcBorders>
          </w:tcPr>
          <w:p>
            <w:pPr>
              <w:pStyle w:val="TableText"/>
              <w:ind w:left="189"/>
              <w:spacing w:before="76" w:line="166" w:lineRule="auto"/>
              <w:rPr/>
            </w:pPr>
            <w:r>
              <w:rPr>
                <w:spacing w:val="-5"/>
              </w:rPr>
              <w:t>11</w:t>
            </w:r>
          </w:p>
        </w:tc>
        <w:tc>
          <w:tcPr>
            <w:tcW w:w="7540" w:type="dxa"/>
            <w:vAlign w:val="top"/>
            <w:tcBorders>
              <w:left w:val="single" w:color="000000" w:sz="4" w:space="0"/>
            </w:tcBorders>
          </w:tcPr>
          <w:p>
            <w:pPr>
              <w:pStyle w:val="TableText"/>
              <w:ind w:left="125"/>
              <w:spacing w:before="31" w:line="214" w:lineRule="auto"/>
              <w:rPr/>
            </w:pPr>
            <w:r>
              <w:rPr>
                <w:spacing w:val="-1"/>
              </w:rPr>
              <w:t>#include &lt;sys/types.h&gt;</w:t>
            </w:r>
          </w:p>
        </w:tc>
      </w:tr>
      <w:tr>
        <w:trPr>
          <w:trHeight w:val="256" w:hRule="atLeast"/>
        </w:trPr>
        <w:tc>
          <w:tcPr>
            <w:tcW w:w="550" w:type="dxa"/>
            <w:vAlign w:val="top"/>
            <w:tcBorders>
              <w:right w:val="single" w:color="000000" w:sz="4" w:space="0"/>
            </w:tcBorders>
          </w:tcPr>
          <w:p>
            <w:pPr>
              <w:pStyle w:val="TableText"/>
              <w:ind w:left="189"/>
              <w:spacing w:before="85" w:line="184" w:lineRule="auto"/>
              <w:rPr/>
            </w:pPr>
            <w:r>
              <w:rPr>
                <w:spacing w:val="-5"/>
              </w:rPr>
              <w:t>12</w:t>
            </w:r>
          </w:p>
        </w:tc>
        <w:tc>
          <w:tcPr>
            <w:tcW w:w="7540" w:type="dxa"/>
            <w:vAlign w:val="top"/>
            <w:tcBorders>
              <w:left w:val="single" w:color="000000" w:sz="4" w:space="0"/>
            </w:tcBorders>
          </w:tcPr>
          <w:p>
            <w:pPr>
              <w:pStyle w:val="TableText"/>
              <w:ind w:left="125"/>
              <w:spacing w:before="41" w:line="215" w:lineRule="auto"/>
              <w:rPr/>
            </w:pPr>
            <w:r>
              <w:rPr>
                <w:spacing w:val="-1"/>
              </w:rPr>
              <w:t>#include&lt;sys/stat.h&gt;</w:t>
            </w:r>
          </w:p>
        </w:tc>
      </w:tr>
      <w:tr>
        <w:trPr>
          <w:trHeight w:val="219" w:hRule="atLeast"/>
        </w:trPr>
        <w:tc>
          <w:tcPr>
            <w:tcW w:w="550" w:type="dxa"/>
            <w:vAlign w:val="top"/>
            <w:tcBorders>
              <w:right w:val="single" w:color="000000" w:sz="4" w:space="0"/>
            </w:tcBorders>
          </w:tcPr>
          <w:p>
            <w:pPr>
              <w:pStyle w:val="TableText"/>
              <w:ind w:left="189"/>
              <w:spacing w:before="70" w:line="160" w:lineRule="auto"/>
              <w:rPr/>
            </w:pPr>
            <w:r>
              <w:rPr>
                <w:spacing w:val="-5"/>
              </w:rPr>
              <w:t>13</w:t>
            </w:r>
          </w:p>
        </w:tc>
        <w:tc>
          <w:tcPr>
            <w:tcW w:w="7540" w:type="dxa"/>
            <w:vAlign w:val="top"/>
            <w:tcBorders>
              <w:left w:val="single" w:color="000000" w:sz="4" w:space="0"/>
            </w:tcBorders>
          </w:tcPr>
          <w:p>
            <w:pPr>
              <w:spacing w:line="208" w:lineRule="exact"/>
              <w:rPr>
                <w:rFonts w:ascii="Arial"/>
                <w:sz w:val="18"/>
              </w:rPr>
            </w:pPr>
            <w:r/>
          </w:p>
        </w:tc>
      </w:tr>
      <w:tr>
        <w:trPr>
          <w:trHeight w:val="260" w:hRule="atLeast"/>
        </w:trPr>
        <w:tc>
          <w:tcPr>
            <w:tcW w:w="550" w:type="dxa"/>
            <w:vAlign w:val="top"/>
            <w:tcBorders>
              <w:right w:val="single" w:color="000000" w:sz="4" w:space="0"/>
            </w:tcBorders>
          </w:tcPr>
          <w:p>
            <w:pPr>
              <w:pStyle w:val="TableText"/>
              <w:ind w:left="189"/>
              <w:spacing w:before="91" w:line="183" w:lineRule="auto"/>
              <w:rPr/>
            </w:pPr>
            <w:r>
              <w:rPr>
                <w:spacing w:val="-5"/>
              </w:rPr>
              <w:t>14</w:t>
            </w:r>
          </w:p>
        </w:tc>
        <w:tc>
          <w:tcPr>
            <w:tcW w:w="7540" w:type="dxa"/>
            <w:vAlign w:val="top"/>
            <w:tcBorders>
              <w:left w:val="single" w:color="000000" w:sz="4" w:space="0"/>
            </w:tcBorders>
          </w:tcPr>
          <w:p>
            <w:pPr>
              <w:pStyle w:val="TableText"/>
              <w:ind w:left="135"/>
              <w:spacing w:before="44" w:line="214" w:lineRule="auto"/>
              <w:rPr/>
            </w:pPr>
            <w:r>
              <w:rPr>
                <w:spacing w:val="-1"/>
              </w:rPr>
              <w:t>int</w:t>
            </w:r>
            <w:r>
              <w:rPr>
                <w:spacing w:val="28"/>
              </w:rPr>
              <w:t xml:space="preserve"> </w:t>
            </w:r>
            <w:r>
              <w:rPr>
                <w:spacing w:val="-1"/>
              </w:rPr>
              <w:t>main(int</w:t>
            </w:r>
            <w:r>
              <w:rPr>
                <w:spacing w:val="33"/>
              </w:rPr>
              <w:t xml:space="preserve"> </w:t>
            </w:r>
            <w:r>
              <w:rPr>
                <w:spacing w:val="-1"/>
              </w:rPr>
              <w:t>arge,char*argv[)</w:t>
            </w:r>
          </w:p>
        </w:tc>
      </w:tr>
      <w:tr>
        <w:trPr>
          <w:trHeight w:val="232" w:hRule="atLeast"/>
        </w:trPr>
        <w:tc>
          <w:tcPr>
            <w:tcW w:w="550" w:type="dxa"/>
            <w:vAlign w:val="top"/>
            <w:tcBorders>
              <w:right w:val="single" w:color="000000" w:sz="4" w:space="0"/>
            </w:tcBorders>
          </w:tcPr>
          <w:p>
            <w:pPr>
              <w:pStyle w:val="TableText"/>
              <w:ind w:left="189"/>
              <w:spacing w:before="71" w:line="174" w:lineRule="auto"/>
              <w:rPr/>
            </w:pPr>
            <w:r>
              <w:rPr>
                <w:spacing w:val="-5"/>
              </w:rPr>
              <w:t>15</w:t>
            </w:r>
          </w:p>
        </w:tc>
        <w:tc>
          <w:tcPr>
            <w:tcW w:w="7540" w:type="dxa"/>
            <w:vAlign w:val="top"/>
            <w:tcBorders>
              <w:left w:val="single" w:color="000000" w:sz="4" w:space="0"/>
            </w:tcBorders>
          </w:tcPr>
          <w:p>
            <w:pPr>
              <w:spacing w:line="222" w:lineRule="exact"/>
              <w:rPr>
                <w:rFonts w:ascii="Arial"/>
                <w:sz w:val="19"/>
              </w:rPr>
            </w:pPr>
            <w:r/>
          </w:p>
        </w:tc>
      </w:tr>
      <w:tr>
        <w:trPr>
          <w:trHeight w:val="242" w:hRule="atLeast"/>
        </w:trPr>
        <w:tc>
          <w:tcPr>
            <w:tcW w:w="550" w:type="dxa"/>
            <w:vAlign w:val="top"/>
            <w:tcBorders>
              <w:right w:val="single" w:color="000000" w:sz="4" w:space="0"/>
            </w:tcBorders>
          </w:tcPr>
          <w:p>
            <w:pPr>
              <w:pStyle w:val="TableText"/>
              <w:ind w:left="189"/>
              <w:spacing w:before="79" w:line="176" w:lineRule="auto"/>
              <w:rPr/>
            </w:pPr>
            <w:r>
              <w:rPr>
                <w:spacing w:val="-5"/>
              </w:rPr>
              <w:t>16</w:t>
            </w:r>
          </w:p>
        </w:tc>
        <w:tc>
          <w:tcPr>
            <w:tcW w:w="7540" w:type="dxa"/>
            <w:vAlign w:val="top"/>
            <w:tcBorders>
              <w:left w:val="single" w:color="000000" w:sz="4" w:space="0"/>
            </w:tcBorders>
          </w:tcPr>
          <w:p>
            <w:pPr>
              <w:pStyle w:val="TableText"/>
              <w:ind w:left="455"/>
              <w:spacing w:before="40" w:line="221" w:lineRule="auto"/>
              <w:rPr/>
            </w:pPr>
            <w:r>
              <w:rPr>
                <w:spacing w:val="-3"/>
              </w:rPr>
              <w:t>int</w:t>
            </w:r>
            <w:r>
              <w:rPr>
                <w:spacing w:val="59"/>
              </w:rPr>
              <w:t xml:space="preserve"> </w:t>
            </w:r>
            <w:r>
              <w:rPr>
                <w:spacing w:val="-3"/>
              </w:rPr>
              <w:t>ret=0;</w:t>
            </w:r>
          </w:p>
        </w:tc>
      </w:tr>
      <w:tr>
        <w:trPr>
          <w:trHeight w:val="208" w:hRule="atLeast"/>
        </w:trPr>
        <w:tc>
          <w:tcPr>
            <w:tcW w:w="550" w:type="dxa"/>
            <w:vAlign w:val="top"/>
            <w:tcBorders>
              <w:right w:val="single" w:color="000000" w:sz="4" w:space="0"/>
            </w:tcBorders>
          </w:tcPr>
          <w:p>
            <w:pPr>
              <w:pStyle w:val="TableText"/>
              <w:ind w:left="189"/>
              <w:spacing w:before="67" w:line="130" w:lineRule="exact"/>
              <w:rPr/>
            </w:pPr>
            <w:r>
              <w:rPr>
                <w:spacing w:val="-5"/>
                <w:position w:val="-2"/>
              </w:rPr>
              <w:t>17</w:t>
            </w:r>
          </w:p>
        </w:tc>
        <w:tc>
          <w:tcPr>
            <w:tcW w:w="7540" w:type="dxa"/>
            <w:vAlign w:val="top"/>
            <w:tcBorders>
              <w:left w:val="single" w:color="000000" w:sz="4" w:space="0"/>
            </w:tcBorders>
          </w:tcPr>
          <w:p>
            <w:pPr>
              <w:spacing w:line="197" w:lineRule="exact"/>
              <w:rPr>
                <w:rFonts w:ascii="Arial"/>
                <w:sz w:val="17"/>
              </w:rPr>
            </w:pPr>
            <w:r/>
          </w:p>
        </w:tc>
      </w:tr>
      <w:tr>
        <w:trPr>
          <w:trHeight w:val="255" w:hRule="atLeast"/>
        </w:trPr>
        <w:tc>
          <w:tcPr>
            <w:tcW w:w="550" w:type="dxa"/>
            <w:vAlign w:val="top"/>
            <w:tcBorders>
              <w:right w:val="single" w:color="000000" w:sz="4" w:space="0"/>
            </w:tcBorders>
          </w:tcPr>
          <w:p>
            <w:pPr>
              <w:pStyle w:val="TableText"/>
              <w:ind w:left="189"/>
              <w:spacing w:before="108" w:line="157" w:lineRule="auto"/>
              <w:rPr/>
            </w:pPr>
            <w:r>
              <w:rPr>
                <w:spacing w:val="-5"/>
              </w:rPr>
              <w:t>18</w:t>
            </w:r>
          </w:p>
        </w:tc>
        <w:tc>
          <w:tcPr>
            <w:tcW w:w="7540" w:type="dxa"/>
            <w:vAlign w:val="top"/>
            <w:tcBorders>
              <w:left w:val="single" w:color="000000" w:sz="4" w:space="0"/>
            </w:tcBorders>
          </w:tcPr>
          <w:p>
            <w:pPr>
              <w:pStyle w:val="TableText"/>
              <w:ind w:left="455"/>
              <w:spacing w:before="42" w:line="213" w:lineRule="auto"/>
              <w:rPr/>
            </w:pPr>
            <w:r>
              <w:rPr/>
              <w:t>ret=chmod("test.bin",S_IRUSR);//S_IRUSR是一个宏定义，其值</w:t>
            </w:r>
            <w:r>
              <w:rPr>
                <w:spacing w:val="-1"/>
              </w:rPr>
              <w:t>为00400</w:t>
            </w:r>
          </w:p>
        </w:tc>
      </w:tr>
      <w:tr>
        <w:trPr>
          <w:trHeight w:val="236" w:hRule="atLeast"/>
        </w:trPr>
        <w:tc>
          <w:tcPr>
            <w:tcW w:w="550" w:type="dxa"/>
            <w:vAlign w:val="top"/>
            <w:tcBorders>
              <w:right w:val="single" w:color="000000" w:sz="4" w:space="0"/>
            </w:tcBorders>
          </w:tcPr>
          <w:p>
            <w:pPr>
              <w:pStyle w:val="TableText"/>
              <w:ind w:left="189"/>
              <w:spacing w:before="94" w:line="132" w:lineRule="exact"/>
              <w:rPr/>
            </w:pPr>
            <w:r>
              <w:rPr>
                <w:spacing w:val="-5"/>
                <w:position w:val="-2"/>
              </w:rPr>
              <w:t>19</w:t>
            </w:r>
          </w:p>
        </w:tc>
        <w:tc>
          <w:tcPr>
            <w:tcW w:w="7540" w:type="dxa"/>
            <w:vAlign w:val="top"/>
            <w:tcBorders>
              <w:left w:val="single" w:color="000000" w:sz="4" w:space="0"/>
            </w:tcBorders>
          </w:tcPr>
          <w:p>
            <w:pPr>
              <w:pStyle w:val="TableText"/>
              <w:ind w:left="455"/>
              <w:spacing w:before="45" w:line="208" w:lineRule="auto"/>
              <w:rPr/>
            </w:pPr>
            <w:r>
              <w:rPr>
                <w:spacing w:val="-2"/>
              </w:rPr>
              <w:t>if(ret&lt;0){</w:t>
            </w:r>
          </w:p>
        </w:tc>
      </w:tr>
      <w:tr>
        <w:trPr>
          <w:trHeight w:val="264" w:hRule="atLeast"/>
        </w:trPr>
        <w:tc>
          <w:tcPr>
            <w:tcW w:w="550" w:type="dxa"/>
            <w:vAlign w:val="top"/>
            <w:tcBorders>
              <w:right w:val="single" w:color="000000" w:sz="4" w:space="0"/>
            </w:tcBorders>
          </w:tcPr>
          <w:p>
            <w:pPr>
              <w:pStyle w:val="TableText"/>
              <w:ind w:left="189"/>
              <w:spacing w:before="98" w:line="179" w:lineRule="auto"/>
              <w:rPr/>
            </w:pPr>
            <w:r>
              <w:rPr>
                <w:spacing w:val="-3"/>
              </w:rPr>
              <w:t>20</w:t>
            </w:r>
          </w:p>
        </w:tc>
        <w:tc>
          <w:tcPr>
            <w:tcW w:w="7540" w:type="dxa"/>
            <w:vAlign w:val="top"/>
            <w:tcBorders>
              <w:left w:val="single" w:color="000000" w:sz="4" w:space="0"/>
            </w:tcBorders>
          </w:tcPr>
          <w:p>
            <w:pPr>
              <w:pStyle w:val="TableText"/>
              <w:ind w:left="765"/>
              <w:spacing w:before="41" w:line="214" w:lineRule="auto"/>
              <w:rPr/>
            </w:pPr>
            <w:r>
              <w:rPr>
                <w:spacing w:val="-1"/>
              </w:rPr>
              <w:t>printf("change</w:t>
            </w:r>
            <w:r>
              <w:rPr>
                <w:spacing w:val="32"/>
                <w:w w:val="101"/>
              </w:rPr>
              <w:t xml:space="preserve"> </w:t>
            </w:r>
            <w:r>
              <w:rPr>
                <w:spacing w:val="-1"/>
              </w:rPr>
              <w:t>mode</w:t>
            </w:r>
            <w:r>
              <w:rPr>
                <w:spacing w:val="27"/>
                <w:w w:val="101"/>
              </w:rPr>
              <w:t xml:space="preserve"> </w:t>
            </w:r>
            <w:r>
              <w:rPr>
                <w:spacing w:val="-1"/>
              </w:rPr>
              <w:t>failed");</w:t>
            </w:r>
          </w:p>
        </w:tc>
      </w:tr>
      <w:tr>
        <w:trPr>
          <w:trHeight w:val="229" w:hRule="atLeast"/>
        </w:trPr>
        <w:tc>
          <w:tcPr>
            <w:tcW w:w="550" w:type="dxa"/>
            <w:vAlign w:val="top"/>
            <w:tcBorders>
              <w:right w:val="single" w:color="000000" w:sz="4" w:space="0"/>
            </w:tcBorders>
          </w:tcPr>
          <w:p>
            <w:pPr>
              <w:pStyle w:val="TableText"/>
              <w:ind w:left="189"/>
              <w:spacing w:before="74" w:line="167" w:lineRule="auto"/>
              <w:rPr/>
            </w:pPr>
            <w:r>
              <w:rPr>
                <w:spacing w:val="-3"/>
              </w:rPr>
              <w:t>21</w:t>
            </w:r>
          </w:p>
        </w:tc>
        <w:tc>
          <w:tcPr>
            <w:tcW w:w="7540" w:type="dxa"/>
            <w:vAlign w:val="top"/>
            <w:tcBorders>
              <w:left w:val="single" w:color="000000" w:sz="4" w:space="0"/>
            </w:tcBorders>
          </w:tcPr>
          <w:p>
            <w:pPr>
              <w:spacing w:line="218" w:lineRule="exact"/>
              <w:rPr>
                <w:rFonts w:ascii="Arial"/>
                <w:sz w:val="19"/>
              </w:rPr>
            </w:pPr>
            <w:r/>
          </w:p>
        </w:tc>
      </w:tr>
      <w:tr>
        <w:trPr>
          <w:trHeight w:val="220" w:hRule="atLeast"/>
        </w:trPr>
        <w:tc>
          <w:tcPr>
            <w:tcW w:w="550" w:type="dxa"/>
            <w:vAlign w:val="top"/>
            <w:tcBorders>
              <w:right w:val="single" w:color="000000" w:sz="4" w:space="0"/>
            </w:tcBorders>
          </w:tcPr>
          <w:p>
            <w:pPr>
              <w:pStyle w:val="TableText"/>
              <w:ind w:left="189"/>
              <w:spacing w:before="75" w:line="135" w:lineRule="exact"/>
              <w:rPr/>
            </w:pPr>
            <w:r>
              <w:rPr>
                <w:spacing w:val="-3"/>
                <w:position w:val="-2"/>
              </w:rPr>
              <w:t>22</w:t>
            </w:r>
          </w:p>
        </w:tc>
        <w:tc>
          <w:tcPr>
            <w:tcW w:w="7540" w:type="dxa"/>
            <w:vAlign w:val="top"/>
            <w:tcBorders>
              <w:left w:val="single" w:color="000000" w:sz="4" w:space="0"/>
            </w:tcBorders>
          </w:tcPr>
          <w:p>
            <w:pPr>
              <w:pStyle w:val="TableText"/>
              <w:ind w:left="455"/>
              <w:spacing w:before="26" w:line="212" w:lineRule="auto"/>
              <w:rPr/>
            </w:pPr>
            <w:r>
              <w:rPr>
                <w:spacing w:val="-1"/>
              </w:rPr>
              <w:t>return</w:t>
            </w:r>
            <w:r>
              <w:rPr>
                <w:spacing w:val="43"/>
                <w:w w:val="101"/>
              </w:rPr>
              <w:t xml:space="preserve"> </w:t>
            </w:r>
            <w:r>
              <w:rPr>
                <w:spacing w:val="-1"/>
              </w:rPr>
              <w:t>ret;</w:t>
            </w:r>
          </w:p>
        </w:tc>
      </w:tr>
      <w:tr>
        <w:trPr>
          <w:trHeight w:val="192" w:hRule="atLeast"/>
        </w:trPr>
        <w:tc>
          <w:tcPr>
            <w:tcW w:w="550" w:type="dxa"/>
            <w:vAlign w:val="top"/>
            <w:tcBorders>
              <w:bottom w:val="single" w:color="000000" w:sz="4" w:space="0"/>
              <w:right w:val="single" w:color="000000" w:sz="4" w:space="0"/>
            </w:tcBorders>
          </w:tcPr>
          <w:p>
            <w:pPr>
              <w:pStyle w:val="TableText"/>
              <w:ind w:left="189"/>
              <w:spacing w:before="55" w:line="127" w:lineRule="exact"/>
              <w:rPr/>
            </w:pPr>
            <w:r>
              <w:rPr>
                <w:spacing w:val="-3"/>
                <w:position w:val="-2"/>
              </w:rPr>
              <w:t>23</w:t>
            </w:r>
          </w:p>
        </w:tc>
        <w:tc>
          <w:tcPr>
            <w:tcW w:w="7540" w:type="dxa"/>
            <w:vAlign w:val="top"/>
            <w:tcBorders>
              <w:left w:val="single" w:color="000000" w:sz="4" w:space="0"/>
              <w:bottom w:val="single" w:color="000000" w:sz="4" w:space="0"/>
            </w:tcBorders>
          </w:tcPr>
          <w:p>
            <w:pPr>
              <w:spacing w:line="182" w:lineRule="exact"/>
              <w:rPr>
                <w:rFonts w:ascii="Arial"/>
                <w:sz w:val="15"/>
              </w:rPr>
            </w:pPr>
            <w:r/>
          </w:p>
        </w:tc>
      </w:tr>
    </w:tbl>
    <w:p>
      <w:pPr>
        <w:ind w:left="80" w:right="689" w:firstLine="390"/>
        <w:spacing w:before="123" w:line="321" w:lineRule="auto"/>
        <w:rPr>
          <w:rFonts w:ascii="SimSun" w:hAnsi="SimSun" w:eastAsia="SimSun" w:cs="SimSun"/>
          <w:sz w:val="21"/>
          <w:szCs w:val="21"/>
        </w:rPr>
      </w:pPr>
      <w:r>
        <w:rPr>
          <w:rFonts w:ascii="SimSun" w:hAnsi="SimSun" w:eastAsia="SimSun" w:cs="SimSun"/>
          <w:sz w:val="21"/>
          <w:szCs w:val="21"/>
          <w:spacing w:val="13"/>
        </w:rPr>
        <w:t>这种方法的缺点是将文件原始的权限都覆盖了。比如，想要为某个文件</w:t>
      </w:r>
      <w:r>
        <w:rPr>
          <w:rFonts w:ascii="SimSun" w:hAnsi="SimSun" w:eastAsia="SimSun" w:cs="SimSun"/>
          <w:sz w:val="21"/>
          <w:szCs w:val="21"/>
          <w:spacing w:val="12"/>
        </w:rPr>
        <w:t>添加某</w:t>
      </w:r>
      <w:r>
        <w:rPr>
          <w:rFonts w:ascii="SimSun" w:hAnsi="SimSun" w:eastAsia="SimSun" w:cs="SimSun"/>
          <w:sz w:val="21"/>
          <w:szCs w:val="21"/>
        </w:rPr>
        <w:t xml:space="preserve"> </w:t>
      </w:r>
      <w:r>
        <w:rPr>
          <w:rFonts w:ascii="SimSun" w:hAnsi="SimSun" w:eastAsia="SimSun" w:cs="SimSun"/>
          <w:sz w:val="21"/>
          <w:szCs w:val="21"/>
          <w:spacing w:val="7"/>
        </w:rPr>
        <w:t>一项权限，似乎并不太好实现。</w:t>
      </w:r>
    </w:p>
    <w:p>
      <w:pPr>
        <w:spacing w:line="321" w:lineRule="auto"/>
        <w:sectPr>
          <w:footerReference w:type="default" r:id="rId180"/>
          <w:pgSz w:w="9060" w:h="14150"/>
          <w:pgMar w:top="701" w:right="20" w:bottom="540" w:left="299" w:header="0" w:footer="267" w:gutter="0"/>
        </w:sectPr>
        <w:rPr>
          <w:rFonts w:ascii="SimSun" w:hAnsi="SimSun" w:eastAsia="SimSun" w:cs="SimSun"/>
          <w:sz w:val="21"/>
          <w:szCs w:val="21"/>
        </w:rPr>
      </w:pPr>
    </w:p>
    <w:p>
      <w:pPr>
        <w:spacing w:line="329" w:lineRule="auto"/>
        <w:rPr>
          <w:rFonts w:ascii="Arial"/>
          <w:sz w:val="21"/>
        </w:rPr>
      </w:pPr>
      <w:r>
        <w:drawing>
          <wp:anchor distT="0" distB="0" distL="0" distR="0" simplePos="0" relativeHeight="251809792" behindDoc="0" locked="0" layoutInCell="0" allowOverlap="1">
            <wp:simplePos x="0" y="0"/>
            <wp:positionH relativeFrom="page">
              <wp:posOffset>323842</wp:posOffset>
            </wp:positionH>
            <wp:positionV relativeFrom="page">
              <wp:posOffset>0</wp:posOffset>
            </wp:positionV>
            <wp:extent cx="6385" cy="609558"/>
            <wp:effectExtent l="0" t="0" r="0" b="0"/>
            <wp:wrapNone/>
            <wp:docPr id="194" name="IM 194"/>
            <wp:cNvGraphicFramePr/>
            <a:graphic>
              <a:graphicData uri="http://schemas.openxmlformats.org/drawingml/2006/picture">
                <pic:pic>
                  <pic:nvPicPr>
                    <pic:cNvPr id="194" name="IM 194"/>
                    <pic:cNvPicPr/>
                  </pic:nvPicPr>
                  <pic:blipFill>
                    <a:blip r:embed="rId185"/>
                    <a:stretch>
                      <a:fillRect/>
                    </a:stretch>
                  </pic:blipFill>
                  <pic:spPr>
                    <a:xfrm rot="0">
                      <a:off x="0" y="0"/>
                      <a:ext cx="6385" cy="609558"/>
                    </a:xfrm>
                    <a:prstGeom prst="rect">
                      <a:avLst/>
                    </a:prstGeom>
                  </pic:spPr>
                </pic:pic>
              </a:graphicData>
            </a:graphic>
          </wp:anchor>
        </w:drawing>
      </w:r>
      <w:r/>
    </w:p>
    <w:p>
      <w:pPr>
        <w:pStyle w:val="BodyText"/>
        <w:ind w:left="180"/>
        <w:spacing w:before="65" w:line="221" w:lineRule="auto"/>
        <w:rPr>
          <w:sz w:val="20"/>
          <w:szCs w:val="20"/>
        </w:rPr>
      </w:pPr>
      <w:r>
        <w:rPr>
          <w:sz w:val="20"/>
          <w:szCs w:val="20"/>
          <w:spacing w:val="13"/>
        </w:rPr>
        <w:t>文件系统技术内幕</w:t>
      </w:r>
    </w:p>
    <w:p>
      <w:pPr>
        <w:pStyle w:val="BodyText"/>
        <w:ind w:left="180"/>
        <w:spacing w:before="111" w:line="222" w:lineRule="auto"/>
        <w:rPr>
          <w:sz w:val="20"/>
          <w:szCs w:val="20"/>
        </w:rPr>
      </w:pPr>
      <w:r>
        <w:rPr>
          <w:sz w:val="20"/>
          <w:szCs w:val="20"/>
          <w:spacing w:val="-6"/>
        </w:rPr>
        <w:t>大数据时代海量数据存储之道</w:t>
      </w:r>
    </w:p>
    <w:p>
      <w:pPr>
        <w:spacing w:line="271" w:lineRule="auto"/>
        <w:rPr>
          <w:rFonts w:ascii="Arial"/>
          <w:sz w:val="21"/>
        </w:rPr>
      </w:pPr>
      <w:r/>
    </w:p>
    <w:p>
      <w:pPr>
        <w:ind w:left="1960" w:right="4434"/>
        <w:spacing w:before="41" w:line="214" w:lineRule="auto"/>
        <w:rPr>
          <w:rFonts w:ascii="Times New Roman" w:hAnsi="Times New Roman" w:eastAsia="Times New Roman" w:cs="Times New Roman"/>
          <w:sz w:val="14"/>
          <w:szCs w:val="14"/>
        </w:rPr>
      </w:pPr>
      <w:r>
        <w:drawing>
          <wp:anchor distT="0" distB="0" distL="0" distR="0" simplePos="0" relativeHeight="251806720" behindDoc="1" locked="0" layoutInCell="1" allowOverlap="1">
            <wp:simplePos x="0" y="0"/>
            <wp:positionH relativeFrom="column">
              <wp:posOffset>1181111</wp:posOffset>
            </wp:positionH>
            <wp:positionV relativeFrom="paragraph">
              <wp:posOffset>-25462</wp:posOffset>
            </wp:positionV>
            <wp:extent cx="2146308" cy="1600182"/>
            <wp:effectExtent l="0" t="0" r="0" b="0"/>
            <wp:wrapNone/>
            <wp:docPr id="196" name="IM 196"/>
            <wp:cNvGraphicFramePr/>
            <a:graphic>
              <a:graphicData uri="http://schemas.openxmlformats.org/drawingml/2006/picture">
                <pic:pic>
                  <pic:nvPicPr>
                    <pic:cNvPr id="196" name="IM 196"/>
                    <pic:cNvPicPr/>
                  </pic:nvPicPr>
                  <pic:blipFill>
                    <a:blip r:embed="rId186"/>
                    <a:stretch>
                      <a:fillRect/>
                    </a:stretch>
                  </pic:blipFill>
                  <pic:spPr>
                    <a:xfrm rot="0">
                      <a:off x="0" y="0"/>
                      <a:ext cx="2146308" cy="1600182"/>
                    </a:xfrm>
                    <a:prstGeom prst="rect">
                      <a:avLst/>
                    </a:prstGeom>
                  </pic:spPr>
                </pic:pic>
              </a:graphicData>
            </a:graphic>
          </wp:anchor>
        </w:drawing>
      </w:r>
      <w:r>
        <w:rPr>
          <w:rFonts w:ascii="Times New Roman" w:hAnsi="Times New Roman" w:eastAsia="Times New Roman" w:cs="Times New Roman"/>
          <w:sz w:val="14"/>
          <w:szCs w:val="14"/>
          <w:spacing w:val="-1"/>
        </w:rPr>
        <w:t>rootesunnyzhang:s/code/chmod</w:t>
      </w:r>
      <w:r>
        <w:rPr>
          <w:rFonts w:ascii="Times New Roman" w:hAnsi="Times New Roman" w:eastAsia="Times New Roman" w:cs="Times New Roman"/>
          <w:sz w:val="14"/>
          <w:szCs w:val="14"/>
          <w:spacing w:val="25"/>
          <w:w w:val="102"/>
        </w:rPr>
        <w:t xml:space="preserve"> </w:t>
      </w:r>
      <w:r>
        <w:rPr>
          <w:rFonts w:ascii="Times New Roman" w:hAnsi="Times New Roman" w:eastAsia="Times New Roman" w:cs="Times New Roman"/>
          <w:sz w:val="14"/>
          <w:szCs w:val="14"/>
          <w:spacing w:val="-1"/>
        </w:rPr>
        <w:t>1</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total</w:t>
      </w:r>
      <w:r>
        <w:rPr>
          <w:rFonts w:ascii="Times New Roman" w:hAnsi="Times New Roman" w:eastAsia="Times New Roman" w:cs="Times New Roman"/>
          <w:sz w:val="14"/>
          <w:szCs w:val="14"/>
          <w:spacing w:val="16"/>
          <w:w w:val="102"/>
        </w:rPr>
        <w:t xml:space="preserve">  </w:t>
      </w:r>
      <w:r>
        <w:rPr>
          <w:rFonts w:ascii="Times New Roman" w:hAnsi="Times New Roman" w:eastAsia="Times New Roman" w:cs="Times New Roman"/>
          <w:sz w:val="14"/>
          <w:szCs w:val="14"/>
          <w:spacing w:val="-1"/>
        </w:rPr>
        <w:t>24</w:t>
      </w:r>
    </w:p>
    <w:p>
      <w:pPr>
        <w:ind w:left="1960" w:right="3824"/>
        <w:spacing w:before="51" w:line="217"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dnwxr</w:t>
      </w:r>
      <w:r>
        <w:rPr>
          <w:rFonts w:ascii="Times New Roman" w:hAnsi="Times New Roman" w:eastAsia="Times New Roman" w:cs="Times New Roman"/>
          <w:sz w:val="14"/>
          <w:szCs w:val="14"/>
          <w:spacing w:val="18"/>
          <w:w w:val="102"/>
        </w:rPr>
        <w:t xml:space="preserve">  </w:t>
      </w:r>
      <w:r>
        <w:rPr>
          <w:rFonts w:ascii="Times New Roman" w:hAnsi="Times New Roman" w:eastAsia="Times New Roman" w:cs="Times New Roman"/>
          <w:sz w:val="14"/>
          <w:szCs w:val="14"/>
          <w:spacing w:val="-1"/>
        </w:rPr>
        <w:t>xr-x2</w:t>
      </w:r>
      <w:r>
        <w:rPr>
          <w:rFonts w:ascii="Times New Roman" w:hAnsi="Times New Roman" w:eastAsia="Times New Roman" w:cs="Times New Roman"/>
          <w:sz w:val="14"/>
          <w:szCs w:val="14"/>
          <w:spacing w:val="10"/>
          <w:w w:val="101"/>
        </w:rPr>
        <w:t xml:space="preserve">  </w:t>
      </w:r>
      <w:r>
        <w:rPr>
          <w:rFonts w:ascii="Times New Roman" w:hAnsi="Times New Roman" w:eastAsia="Times New Roman" w:cs="Times New Roman"/>
          <w:sz w:val="14"/>
          <w:szCs w:val="14"/>
          <w:spacing w:val="-1"/>
        </w:rPr>
        <w:t>root</w:t>
      </w:r>
      <w:r>
        <w:rPr>
          <w:rFonts w:ascii="Times New Roman" w:hAnsi="Times New Roman" w:eastAsia="Times New Roman" w:cs="Times New Roman"/>
          <w:sz w:val="14"/>
          <w:szCs w:val="14"/>
          <w:spacing w:val="10"/>
          <w:w w:val="101"/>
        </w:rPr>
        <w:t xml:space="preserve">  </w:t>
      </w:r>
      <w:r>
        <w:rPr>
          <w:rFonts w:ascii="Times New Roman" w:hAnsi="Times New Roman" w:eastAsia="Times New Roman" w:cs="Times New Roman"/>
          <w:sz w:val="14"/>
          <w:szCs w:val="14"/>
          <w:spacing w:val="-1"/>
        </w:rPr>
        <w:t>root</w:t>
      </w:r>
      <w:r>
        <w:rPr>
          <w:rFonts w:ascii="Times New Roman" w:hAnsi="Times New Roman" w:eastAsia="Times New Roman" w:cs="Times New Roman"/>
          <w:sz w:val="14"/>
          <w:szCs w:val="14"/>
          <w:spacing w:val="11"/>
        </w:rPr>
        <w:t xml:space="preserve">  </w:t>
      </w:r>
      <w:r>
        <w:rPr>
          <w:rFonts w:ascii="Times New Roman" w:hAnsi="Times New Roman" w:eastAsia="Times New Roman" w:cs="Times New Roman"/>
          <w:sz w:val="14"/>
          <w:szCs w:val="14"/>
          <w:spacing w:val="-1"/>
        </w:rPr>
        <w:t>40960t</w:t>
      </w:r>
      <w:r>
        <w:rPr>
          <w:rFonts w:ascii="Times New Roman" w:hAnsi="Times New Roman" w:eastAsia="Times New Roman" w:cs="Times New Roman"/>
          <w:sz w:val="14"/>
          <w:szCs w:val="14"/>
          <w:spacing w:val="12"/>
          <w:w w:val="101"/>
        </w:rPr>
        <w:t xml:space="preserve">  </w:t>
      </w:r>
      <w:r>
        <w:rPr>
          <w:rFonts w:ascii="Times New Roman" w:hAnsi="Times New Roman" w:eastAsia="Times New Roman" w:cs="Times New Roman"/>
          <w:sz w:val="14"/>
          <w:szCs w:val="14"/>
          <w:spacing w:val="-1"/>
        </w:rPr>
        <w:t>31.00:22-</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rPr>
        <w:t>dnvxr-xr-x5  root</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rPr>
        <w:t>root</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rPr>
        <w:t>40960ct</w:t>
      </w:r>
      <w:r>
        <w:rPr>
          <w:rFonts w:ascii="Times New Roman" w:hAnsi="Times New Roman" w:eastAsia="Times New Roman" w:cs="Times New Roman"/>
          <w:sz w:val="14"/>
          <w:szCs w:val="14"/>
          <w:spacing w:val="10"/>
        </w:rPr>
        <w:t xml:space="preserve">  </w:t>
      </w:r>
      <w:r>
        <w:rPr>
          <w:rFonts w:ascii="Times New Roman" w:hAnsi="Times New Roman" w:eastAsia="Times New Roman" w:cs="Times New Roman"/>
          <w:sz w:val="14"/>
          <w:szCs w:val="14"/>
        </w:rPr>
        <w:t>3100:12</w:t>
      </w:r>
    </w:p>
    <w:p>
      <w:pPr>
        <w:ind w:left="2040" w:right="3145" w:hanging="80"/>
        <w:spacing w:line="22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-nOr-xr-x1  root  root  8352/0t  3100:22  chang</w:t>
      </w:r>
      <w:r>
        <w:rPr>
          <w:rFonts w:ascii="Times New Roman" w:hAnsi="Times New Roman" w:eastAsia="Times New Roman" w:cs="Times New Roman"/>
          <w:sz w:val="14"/>
          <w:szCs w:val="14"/>
          <w:spacing w:val="-1"/>
        </w:rPr>
        <w:t>e  mode</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MrrI</w:t>
      </w:r>
      <w:r>
        <w:rPr>
          <w:rFonts w:ascii="Times New Roman" w:hAnsi="Times New Roman" w:eastAsia="Times New Roman" w:cs="Times New Roman"/>
          <w:sz w:val="14"/>
          <w:szCs w:val="14"/>
          <w:spacing w:val="24"/>
          <w:w w:val="101"/>
        </w:rPr>
        <w:t xml:space="preserve">  </w:t>
      </w:r>
      <w:r>
        <w:rPr>
          <w:rFonts w:ascii="Times New Roman" w:hAnsi="Times New Roman" w:eastAsia="Times New Roman" w:cs="Times New Roman"/>
          <w:sz w:val="14"/>
          <w:szCs w:val="14"/>
          <w:spacing w:val="-1"/>
        </w:rPr>
        <w:t>root</w:t>
      </w:r>
      <w:r>
        <w:rPr>
          <w:rFonts w:ascii="Times New Roman" w:hAnsi="Times New Roman" w:eastAsia="Times New Roman" w:cs="Times New Roman"/>
          <w:sz w:val="14"/>
          <w:szCs w:val="14"/>
          <w:spacing w:val="15"/>
          <w:w w:val="101"/>
        </w:rPr>
        <w:t xml:space="preserve">  </w:t>
      </w:r>
      <w:r>
        <w:rPr>
          <w:rFonts w:ascii="Times New Roman" w:hAnsi="Times New Roman" w:eastAsia="Times New Roman" w:cs="Times New Roman"/>
          <w:sz w:val="14"/>
          <w:szCs w:val="14"/>
          <w:spacing w:val="-1"/>
        </w:rPr>
        <w:t>root   538   Oct   3160:22   change   mode.c</w:t>
      </w:r>
    </w:p>
    <w:p>
      <w:pPr>
        <w:ind w:left="1960"/>
        <w:spacing w:before="40" w:line="171" w:lineRule="auto"/>
        <w:rPr>
          <w:rFonts w:ascii="SimSun" w:hAnsi="SimSun" w:eastAsia="SimSun" w:cs="SimSun"/>
          <w:sz w:val="14"/>
          <w:szCs w:val="14"/>
        </w:rPr>
      </w:pPr>
      <w:r>
        <w:rPr>
          <w:rFonts w:ascii="SimSun" w:hAnsi="SimSun" w:eastAsia="SimSun" w:cs="SimSun"/>
          <w:sz w:val="14"/>
          <w:szCs w:val="14"/>
          <w:spacing w:val="-5"/>
        </w:rPr>
        <w:t>ln-rri</w:t>
      </w:r>
      <w:r>
        <w:rPr>
          <w:rFonts w:ascii="SimSun" w:hAnsi="SimSun" w:eastAsia="SimSun" w:cs="SimSun"/>
          <w:sz w:val="14"/>
          <w:szCs w:val="14"/>
          <w:spacing w:val="16"/>
        </w:rPr>
        <w:t xml:space="preserve">  </w:t>
      </w:r>
      <w:r>
        <w:rPr>
          <w:rFonts w:ascii="SimSun" w:hAnsi="SimSun" w:eastAsia="SimSun" w:cs="SimSun"/>
          <w:sz w:val="14"/>
          <w:szCs w:val="14"/>
          <w:spacing w:val="-5"/>
        </w:rPr>
        <w:t>root</w:t>
      </w:r>
      <w:r>
        <w:rPr>
          <w:rFonts w:ascii="SimSun" w:hAnsi="SimSun" w:eastAsia="SimSun" w:cs="SimSun"/>
          <w:sz w:val="14"/>
          <w:szCs w:val="14"/>
          <w:spacing w:val="15"/>
        </w:rPr>
        <w:t xml:space="preserve">  </w:t>
      </w:r>
      <w:r>
        <w:rPr>
          <w:rFonts w:ascii="SimSun" w:hAnsi="SimSun" w:eastAsia="SimSun" w:cs="SimSun"/>
          <w:sz w:val="14"/>
          <w:szCs w:val="14"/>
          <w:spacing w:val="-5"/>
        </w:rPr>
        <w:t>root</w:t>
      </w:r>
      <w:r>
        <w:rPr>
          <w:rFonts w:ascii="SimSun" w:hAnsi="SimSun" w:eastAsia="SimSun" w:cs="SimSun"/>
          <w:sz w:val="14"/>
          <w:szCs w:val="14"/>
          <w:spacing w:val="20"/>
        </w:rPr>
        <w:t xml:space="preserve">  </w:t>
      </w:r>
      <w:r>
        <w:rPr>
          <w:rFonts w:ascii="SimSun" w:hAnsi="SimSun" w:eastAsia="SimSun" w:cs="SimSun"/>
          <w:sz w:val="14"/>
          <w:szCs w:val="14"/>
          <w:spacing w:val="-5"/>
        </w:rPr>
        <w:t>00ct 31.00:22 test.</w:t>
      </w:r>
      <w:r>
        <w:rPr>
          <w:rFonts w:ascii="SimSun" w:hAnsi="SimSun" w:eastAsia="SimSun" w:cs="SimSun"/>
          <w:sz w:val="14"/>
          <w:szCs w:val="14"/>
          <w:spacing w:val="-6"/>
        </w:rPr>
        <w:t>bin</w:t>
      </w:r>
    </w:p>
    <w:p>
      <w:pPr>
        <w:pStyle w:val="BodyText"/>
        <w:ind w:left="1960"/>
        <w:spacing w:line="199" w:lineRule="auto"/>
        <w:rPr>
          <w:rFonts w:ascii="Times New Roman" w:hAnsi="Times New Roman" w:eastAsia="Times New Roman" w:cs="Times New Roman"/>
          <w:sz w:val="14"/>
          <w:szCs w:val="14"/>
        </w:rPr>
      </w:pPr>
      <w:r>
        <w:rPr>
          <w:sz w:val="14"/>
          <w:szCs w:val="14"/>
          <w:color w:val="00D400"/>
          <w:spacing w:val="-5"/>
        </w:rPr>
        <w:t>中</w:t>
      </w:r>
      <w:r>
        <w:rPr>
          <w:rFonts w:ascii="Times New Roman" w:hAnsi="Times New Roman" w:eastAsia="Times New Roman" w:cs="Times New Roman"/>
          <w:sz w:val="14"/>
          <w:szCs w:val="14"/>
          <w:color w:val="00D400"/>
          <w:spacing w:val="-5"/>
        </w:rPr>
        <w:t>otasunnyzhang:-/code/chmode</w:t>
      </w:r>
      <w:r>
        <w:rPr>
          <w:rFonts w:ascii="Times New Roman" w:hAnsi="Times New Roman" w:eastAsia="Times New Roman" w:cs="Times New Roman"/>
          <w:sz w:val="14"/>
          <w:szCs w:val="14"/>
          <w:color w:val="00D400"/>
          <w:spacing w:val="7"/>
        </w:rPr>
        <w:t xml:space="preserve"> </w:t>
      </w:r>
      <w:r>
        <w:rPr>
          <w:rFonts w:ascii="Times New Roman" w:hAnsi="Times New Roman" w:eastAsia="Times New Roman" w:cs="Times New Roman"/>
          <w:sz w:val="14"/>
          <w:szCs w:val="14"/>
          <w:color w:val="00D400"/>
          <w:spacing w:val="-5"/>
        </w:rPr>
        <w:t>./change_mo</w:t>
      </w:r>
      <w:r>
        <w:rPr>
          <w:rFonts w:ascii="Times New Roman" w:hAnsi="Times New Roman" w:eastAsia="Times New Roman" w:cs="Times New Roman"/>
          <w:sz w:val="14"/>
          <w:szCs w:val="14"/>
          <w:color w:val="00D400"/>
          <w:spacing w:val="-6"/>
        </w:rPr>
        <w:t>de</w:t>
      </w:r>
    </w:p>
    <w:p>
      <w:pPr>
        <w:ind w:left="1960" w:right="4437"/>
        <w:spacing w:before="21" w:line="214" w:lineRule="auto"/>
        <w:rPr>
          <w:rFonts w:ascii="Times New Roman" w:hAnsi="Times New Roman" w:eastAsia="Times New Roman" w:cs="Times New Roman"/>
          <w:sz w:val="20"/>
          <w:szCs w:val="20"/>
        </w:rPr>
      </w:pPr>
      <w:r>
        <w:rPr>
          <w:rFonts w:ascii="Times New Roman" w:hAnsi="Times New Roman" w:eastAsia="Times New Roman" w:cs="Times New Roman"/>
          <w:sz w:val="14"/>
          <w:szCs w:val="14"/>
          <w:color w:val="3FE90C"/>
        </w:rPr>
        <w:t>poresunnyzhang:s/code/chmde </w:t>
      </w:r>
      <w:r>
        <w:rPr>
          <w:rFonts w:ascii="Times New Roman" w:hAnsi="Times New Roman" w:eastAsia="Times New Roman" w:cs="Times New Roman"/>
          <w:sz w:val="14"/>
          <w:szCs w:val="14"/>
          <w:color w:val="3FE90C"/>
          <w:spacing w:val="-1"/>
        </w:rPr>
        <w:t xml:space="preserve"> il</w:t>
      </w:r>
      <w:r>
        <w:rPr>
          <w:rFonts w:ascii="Times New Roman" w:hAnsi="Times New Roman" w:eastAsia="Times New Roman" w:cs="Times New Roman"/>
          <w:sz w:val="14"/>
          <w:szCs w:val="14"/>
          <w:color w:val="3FE90C"/>
        </w:rPr>
        <w:t xml:space="preserve"> </w:t>
      </w:r>
      <w:r>
        <w:rPr>
          <w:rFonts w:ascii="Times New Roman" w:hAnsi="Times New Roman" w:eastAsia="Times New Roman" w:cs="Times New Roman"/>
          <w:sz w:val="20"/>
          <w:szCs w:val="20"/>
          <w:color w:val="3FE90C"/>
          <w:spacing w:val="-8"/>
        </w:rPr>
        <w:t>btal 24</w:t>
      </w:r>
    </w:p>
    <w:p>
      <w:pPr>
        <w:ind w:left="2090"/>
        <w:spacing w:before="3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3CE409"/>
        </w:rPr>
        <w:t>xr-xr-x2   root   root   40960ct   </w:t>
      </w:r>
      <w:r>
        <w:rPr>
          <w:rFonts w:ascii="Times New Roman" w:hAnsi="Times New Roman" w:eastAsia="Times New Roman" w:cs="Times New Roman"/>
          <w:sz w:val="14"/>
          <w:szCs w:val="14"/>
          <w:color w:val="3CE409"/>
          <w:spacing w:val="-1"/>
        </w:rPr>
        <w:t>31.00:22</w:t>
      </w:r>
    </w:p>
    <w:p>
      <w:pPr>
        <w:ind w:left="2139"/>
        <w:spacing w:before="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36E700"/>
        </w:rPr>
        <w:t>r-xr-x6</w:t>
      </w:r>
      <w:r>
        <w:rPr>
          <w:rFonts w:ascii="Times New Roman" w:hAnsi="Times New Roman" w:eastAsia="Times New Roman" w:cs="Times New Roman"/>
          <w:sz w:val="14"/>
          <w:szCs w:val="14"/>
          <w:color w:val="36E700"/>
          <w:spacing w:val="13"/>
        </w:rPr>
        <w:t xml:space="preserve">  </w:t>
      </w:r>
      <w:r>
        <w:rPr>
          <w:rFonts w:ascii="Times New Roman" w:hAnsi="Times New Roman" w:eastAsia="Times New Roman" w:cs="Times New Roman"/>
          <w:sz w:val="14"/>
          <w:szCs w:val="14"/>
          <w:color w:val="36E700"/>
        </w:rPr>
        <w:t>rout</w:t>
      </w:r>
      <w:r>
        <w:rPr>
          <w:rFonts w:ascii="Times New Roman" w:hAnsi="Times New Roman" w:eastAsia="Times New Roman" w:cs="Times New Roman"/>
          <w:sz w:val="14"/>
          <w:szCs w:val="14"/>
          <w:color w:val="36E700"/>
          <w:spacing w:val="12"/>
          <w:w w:val="102"/>
        </w:rPr>
        <w:t xml:space="preserve">  </w:t>
      </w:r>
      <w:r>
        <w:rPr>
          <w:rFonts w:ascii="Times New Roman" w:hAnsi="Times New Roman" w:eastAsia="Times New Roman" w:cs="Times New Roman"/>
          <w:sz w:val="14"/>
          <w:szCs w:val="14"/>
          <w:color w:val="36E700"/>
        </w:rPr>
        <w:t>root</w:t>
      </w:r>
      <w:r>
        <w:rPr>
          <w:rFonts w:ascii="Times New Roman" w:hAnsi="Times New Roman" w:eastAsia="Times New Roman" w:cs="Times New Roman"/>
          <w:sz w:val="14"/>
          <w:szCs w:val="14"/>
          <w:color w:val="36E700"/>
          <w:spacing w:val="13"/>
          <w:w w:val="102"/>
        </w:rPr>
        <w:t xml:space="preserve">  </w:t>
      </w:r>
      <w:r>
        <w:rPr>
          <w:rFonts w:ascii="Times New Roman" w:hAnsi="Times New Roman" w:eastAsia="Times New Roman" w:cs="Times New Roman"/>
          <w:sz w:val="14"/>
          <w:szCs w:val="14"/>
          <w:color w:val="36E700"/>
        </w:rPr>
        <w:t>4096</w:t>
      </w:r>
      <w:r>
        <w:rPr>
          <w:rFonts w:ascii="Times New Roman" w:hAnsi="Times New Roman" w:eastAsia="Times New Roman" w:cs="Times New Roman"/>
          <w:sz w:val="14"/>
          <w:szCs w:val="14"/>
          <w:color w:val="36E700"/>
          <w:spacing w:val="-1"/>
        </w:rPr>
        <w:t>0ct</w:t>
      </w:r>
      <w:r>
        <w:rPr>
          <w:rFonts w:ascii="Times New Roman" w:hAnsi="Times New Roman" w:eastAsia="Times New Roman" w:cs="Times New Roman"/>
          <w:sz w:val="14"/>
          <w:szCs w:val="14"/>
          <w:color w:val="36E700"/>
          <w:spacing w:val="15"/>
        </w:rPr>
        <w:t xml:space="preserve">  </w:t>
      </w:r>
      <w:r>
        <w:rPr>
          <w:rFonts w:ascii="Times New Roman" w:hAnsi="Times New Roman" w:eastAsia="Times New Roman" w:cs="Times New Roman"/>
          <w:sz w:val="14"/>
          <w:szCs w:val="14"/>
          <w:color w:val="36E700"/>
          <w:spacing w:val="-1"/>
        </w:rPr>
        <w:t>31100:12</w:t>
      </w:r>
    </w:p>
    <w:p>
      <w:pPr>
        <w:ind w:left="2379" w:right="3145" w:hanging="419"/>
        <w:spacing w:before="12" w:line="22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3FE90C"/>
        </w:rPr>
        <w:t>hor-xr-xI  root  root   83520ct  3100:22</w:t>
      </w:r>
      <w:r>
        <w:rPr>
          <w:rFonts w:ascii="Times New Roman" w:hAnsi="Times New Roman" w:eastAsia="Times New Roman" w:cs="Times New Roman"/>
          <w:sz w:val="14"/>
          <w:szCs w:val="14"/>
          <w:color w:val="3FE90C"/>
          <w:spacing w:val="8"/>
        </w:rPr>
        <w:t xml:space="preserve">  </w:t>
      </w:r>
      <w:r>
        <w:rPr>
          <w:rFonts w:ascii="Times New Roman" w:hAnsi="Times New Roman" w:eastAsia="Times New Roman" w:cs="Times New Roman"/>
          <w:sz w:val="14"/>
          <w:szCs w:val="14"/>
          <w:color w:val="3FE90C"/>
        </w:rPr>
        <w:t>change_mode    </w:t>
      </w:r>
      <w:r>
        <w:rPr>
          <w:rFonts w:ascii="Times New Roman" w:hAnsi="Times New Roman" w:eastAsia="Times New Roman" w:cs="Times New Roman"/>
          <w:sz w:val="14"/>
          <w:szCs w:val="14"/>
          <w:color w:val="3FE90C"/>
          <w:spacing w:val="-1"/>
        </w:rPr>
        <w:t>-I</w:t>
      </w:r>
      <w:r>
        <w:rPr>
          <w:rFonts w:ascii="Times New Roman" w:hAnsi="Times New Roman" w:eastAsia="Times New Roman" w:cs="Times New Roman"/>
          <w:sz w:val="14"/>
          <w:szCs w:val="14"/>
          <w:color w:val="3FE90C"/>
          <w:spacing w:val="24"/>
          <w:w w:val="101"/>
        </w:rPr>
        <w:t xml:space="preserve">  </w:t>
      </w:r>
      <w:r>
        <w:rPr>
          <w:rFonts w:ascii="Times New Roman" w:hAnsi="Times New Roman" w:eastAsia="Times New Roman" w:cs="Times New Roman"/>
          <w:sz w:val="14"/>
          <w:szCs w:val="14"/>
          <w:color w:val="3FE90C"/>
          <w:spacing w:val="-1"/>
        </w:rPr>
        <w:t>root</w:t>
      </w:r>
      <w:r>
        <w:rPr>
          <w:rFonts w:ascii="Times New Roman" w:hAnsi="Times New Roman" w:eastAsia="Times New Roman" w:cs="Times New Roman"/>
          <w:sz w:val="14"/>
          <w:szCs w:val="14"/>
          <w:color w:val="3FE90C"/>
          <w:spacing w:val="15"/>
          <w:w w:val="101"/>
        </w:rPr>
        <w:t xml:space="preserve">  </w:t>
      </w:r>
      <w:r>
        <w:rPr>
          <w:rFonts w:ascii="Times New Roman" w:hAnsi="Times New Roman" w:eastAsia="Times New Roman" w:cs="Times New Roman"/>
          <w:sz w:val="14"/>
          <w:szCs w:val="14"/>
          <w:color w:val="3FE90C"/>
          <w:spacing w:val="-1"/>
        </w:rPr>
        <w:t>root   5380ct   3100:22   change   mde.C</w:t>
      </w:r>
    </w:p>
    <w:p>
      <w:pPr>
        <w:ind w:left="1960"/>
        <w:spacing w:before="10"/>
        <w:rPr>
          <w:rFonts w:ascii="Times New Roman" w:hAnsi="Times New Roman" w:eastAsia="Times New Roman" w:cs="Times New Roman"/>
          <w:sz w:val="14"/>
          <w:szCs w:val="14"/>
        </w:rPr>
      </w:pPr>
      <w:r>
        <w:rPr>
          <w:rFonts w:ascii="SimSun" w:hAnsi="SimSun" w:eastAsia="SimSun" w:cs="SimSun"/>
          <w:sz w:val="14"/>
          <w:szCs w:val="14"/>
          <w:color w:val="00DA00"/>
          <w:spacing w:val="-3"/>
          <w:position w:val="-2"/>
        </w:rPr>
        <w:t>二         ront root</w:t>
      </w:r>
      <w:r>
        <w:rPr>
          <w:rFonts w:ascii="SimSun" w:hAnsi="SimSun" w:eastAsia="SimSun" w:cs="SimSun"/>
          <w:sz w:val="14"/>
          <w:szCs w:val="14"/>
          <w:color w:val="00DA00"/>
          <w:spacing w:val="7"/>
          <w:position w:val="-2"/>
        </w:rPr>
        <w:t xml:space="preserve">   </w:t>
      </w:r>
      <w:r>
        <w:rPr>
          <w:rFonts w:ascii="Times New Roman" w:hAnsi="Times New Roman" w:eastAsia="Times New Roman" w:cs="Times New Roman"/>
          <w:sz w:val="14"/>
          <w:szCs w:val="14"/>
          <w:spacing w:val="-3"/>
          <w:position w:val="2"/>
        </w:rPr>
        <w:t>00ct</w:t>
      </w:r>
      <w:r>
        <w:rPr>
          <w:rFonts w:ascii="Times New Roman" w:hAnsi="Times New Roman" w:eastAsia="Times New Roman" w:cs="Times New Roman"/>
          <w:sz w:val="14"/>
          <w:szCs w:val="14"/>
          <w:spacing w:val="1"/>
          <w:position w:val="2"/>
        </w:rPr>
        <w:t xml:space="preserve">    </w:t>
      </w:r>
      <w:r>
        <w:rPr>
          <w:rFonts w:ascii="Times New Roman" w:hAnsi="Times New Roman" w:eastAsia="Times New Roman" w:cs="Times New Roman"/>
          <w:sz w:val="14"/>
          <w:szCs w:val="14"/>
          <w:spacing w:val="-3"/>
          <w:position w:val="2"/>
        </w:rPr>
        <w:t>3100:22   </w:t>
      </w:r>
      <w:r>
        <w:rPr>
          <w:rFonts w:ascii="Times New Roman" w:hAnsi="Times New Roman" w:eastAsia="Times New Roman" w:cs="Times New Roman"/>
          <w:sz w:val="14"/>
          <w:szCs w:val="14"/>
          <w:spacing w:val="-4"/>
          <w:position w:val="2"/>
        </w:rPr>
        <w:t xml:space="preserve"> test.bin</w:t>
      </w:r>
    </w:p>
    <w:p>
      <w:pPr>
        <w:ind w:left="3162"/>
        <w:spacing w:before="74" w:line="219" w:lineRule="auto"/>
        <w:rPr>
          <w:rFonts w:ascii="SimSun" w:hAnsi="SimSun" w:eastAsia="SimSun" w:cs="SimSun"/>
          <w:sz w:val="20"/>
          <w:szCs w:val="20"/>
        </w:rPr>
      </w:pPr>
      <w:r>
        <w:rPr>
          <w:rFonts w:ascii="SimSun" w:hAnsi="SimSun" w:eastAsia="SimSun" w:cs="SimSun"/>
          <w:sz w:val="20"/>
          <w:szCs w:val="20"/>
          <w:b/>
          <w:bCs/>
          <w:spacing w:val="-3"/>
        </w:rPr>
        <w:t>图2-10</w:t>
      </w:r>
      <w:r>
        <w:rPr>
          <w:rFonts w:ascii="SimSun" w:hAnsi="SimSun" w:eastAsia="SimSun" w:cs="SimSun"/>
          <w:sz w:val="20"/>
          <w:szCs w:val="20"/>
          <w:spacing w:val="60"/>
        </w:rPr>
        <w:t xml:space="preserve"> </w:t>
      </w:r>
      <w:r>
        <w:rPr>
          <w:rFonts w:ascii="SimSun" w:hAnsi="SimSun" w:eastAsia="SimSun" w:cs="SimSun"/>
          <w:sz w:val="20"/>
          <w:szCs w:val="20"/>
          <w:b/>
          <w:bCs/>
          <w:spacing w:val="-3"/>
        </w:rPr>
        <w:t>设置文件的权限</w:t>
      </w:r>
    </w:p>
    <w:p>
      <w:pPr>
        <w:ind w:right="26"/>
        <w:spacing w:before="186" w:line="219" w:lineRule="auto"/>
        <w:jc w:val="right"/>
        <w:rPr>
          <w:rFonts w:ascii="SimSun" w:hAnsi="SimSun" w:eastAsia="SimSun" w:cs="SimSun"/>
          <w:sz w:val="20"/>
          <w:szCs w:val="20"/>
        </w:rPr>
      </w:pPr>
      <w:r>
        <w:rPr>
          <w:rFonts w:ascii="SimSun" w:hAnsi="SimSun" w:eastAsia="SimSun" w:cs="SimSun"/>
          <w:sz w:val="20"/>
          <w:szCs w:val="20"/>
          <w:color w:val="34DF00"/>
          <w:spacing w:val="20"/>
        </w:rPr>
        <w:t>其实仍有实现的办法，就是先</w:t>
      </w:r>
      <w:r>
        <w:rPr>
          <w:rFonts w:ascii="SimSun" w:hAnsi="SimSun" w:eastAsia="SimSun" w:cs="SimSun"/>
          <w:sz w:val="20"/>
          <w:szCs w:val="20"/>
          <w:u w:val="single" w:color="auto"/>
          <w:color w:val="34DF00"/>
          <w:spacing w:val="20"/>
        </w:rPr>
        <w:t>通过</w:t>
      </w:r>
      <w:r>
        <w:rPr>
          <w:rFonts w:ascii="SimSun" w:hAnsi="SimSun" w:eastAsia="SimSun" w:cs="SimSun"/>
          <w:sz w:val="20"/>
          <w:szCs w:val="20"/>
          <w:u w:val="single" w:color="auto"/>
          <w:color w:val="34DF00"/>
        </w:rPr>
        <w:t>stat</w:t>
      </w:r>
      <w:r>
        <w:rPr>
          <w:rFonts w:ascii="SimSun" w:hAnsi="SimSun" w:eastAsia="SimSun" w:cs="SimSun"/>
          <w:sz w:val="20"/>
          <w:szCs w:val="20"/>
          <w:u w:val="single" w:color="auto"/>
          <w:color w:val="34DF00"/>
          <w:spacing w:val="20"/>
        </w:rPr>
        <w:t>接口来获取文件的原始权限信息</w:t>
      </w:r>
      <w:r>
        <w:rPr>
          <w:rFonts w:ascii="SimSun" w:hAnsi="SimSun" w:eastAsia="SimSun" w:cs="SimSun"/>
          <w:sz w:val="20"/>
          <w:szCs w:val="20"/>
          <w:color w:val="34DF00"/>
          <w:spacing w:val="20"/>
        </w:rPr>
        <w:t>，</w:t>
      </w:r>
      <w:r>
        <w:rPr>
          <w:rFonts w:ascii="SimSun" w:hAnsi="SimSun" w:eastAsia="SimSun" w:cs="SimSun"/>
          <w:sz w:val="20"/>
          <w:szCs w:val="20"/>
          <w:color w:val="34DF00"/>
          <w:spacing w:val="-21"/>
        </w:rPr>
        <w:t xml:space="preserve"> </w:t>
      </w:r>
      <w:r>
        <w:rPr>
          <w:rFonts w:ascii="SimSun" w:hAnsi="SimSun" w:eastAsia="SimSun" w:cs="SimSun"/>
          <w:sz w:val="20"/>
          <w:szCs w:val="20"/>
          <w:color w:val="34DF00"/>
          <w:spacing w:val="20"/>
        </w:rPr>
        <w:t>添</w:t>
      </w:r>
      <w:r>
        <w:rPr>
          <w:rFonts w:ascii="SimSun" w:hAnsi="SimSun" w:eastAsia="SimSun" w:cs="SimSun"/>
          <w:sz w:val="20"/>
          <w:szCs w:val="20"/>
          <w:color w:val="34DF00"/>
          <w:spacing w:val="-37"/>
        </w:rPr>
        <w:t xml:space="preserve"> </w:t>
      </w:r>
      <w:r>
        <w:rPr>
          <w:rFonts w:ascii="SimSun" w:hAnsi="SimSun" w:eastAsia="SimSun" w:cs="SimSun"/>
          <w:sz w:val="20"/>
          <w:szCs w:val="20"/>
          <w:color w:val="34DF00"/>
          <w:spacing w:val="20"/>
        </w:rPr>
        <w:t>加</w:t>
      </w:r>
    </w:p>
    <w:p>
      <w:pPr>
        <w:spacing w:before="143" w:line="219" w:lineRule="auto"/>
        <w:jc w:val="right"/>
        <w:rPr>
          <w:rFonts w:ascii="SimSun" w:hAnsi="SimSun" w:eastAsia="SimSun" w:cs="SimSun"/>
          <w:sz w:val="20"/>
          <w:szCs w:val="20"/>
        </w:rPr>
      </w:pPr>
      <w:r>
        <w:rPr>
          <w:rFonts w:ascii="SimSun" w:hAnsi="SimSun" w:eastAsia="SimSun" w:cs="SimSun"/>
          <w:sz w:val="20"/>
          <w:szCs w:val="20"/>
          <w:spacing w:val="21"/>
        </w:rPr>
        <w:t>期望的权限后再设置该文件的权限。这次给该文件增加执行权限，</w:t>
      </w:r>
      <w:r>
        <w:rPr>
          <w:rFonts w:ascii="SimSun" w:hAnsi="SimSun" w:eastAsia="SimSun" w:cs="SimSun"/>
          <w:sz w:val="20"/>
          <w:szCs w:val="20"/>
          <w:spacing w:val="20"/>
        </w:rPr>
        <w:t>如代码2-6所示。</w:t>
      </w:r>
    </w:p>
    <w:p>
      <w:pPr>
        <w:ind w:left="3102"/>
        <w:spacing w:before="188" w:line="219" w:lineRule="auto"/>
        <w:rPr>
          <w:rFonts w:ascii="SimSun" w:hAnsi="SimSun" w:eastAsia="SimSun" w:cs="SimSun"/>
          <w:sz w:val="15"/>
          <w:szCs w:val="15"/>
        </w:rPr>
      </w:pPr>
      <w:r>
        <w:pict>
          <v:shape id="_x0000_s226" style="position:absolute;margin-left:8.25pt;margin-top:19.2339pt;mso-position-vertical-relative:text;mso-position-horizontal-relative:text;width:403.55pt;height:0.5pt;z-index:251808768;" filled="false" strokecolor="#000000" strokeweight="0.50pt" coordsize="8070,10" coordorigin="0,0" path="m0,5l550,5m550,5l8070,5m0,5l8070,5e">
            <v:stroke joinstyle="miter" miterlimit="10"/>
          </v:shape>
        </w:pict>
      </w:r>
      <w:r>
        <w:pict>
          <v:shape id="_x0000_s228" style="position:absolute;margin-left:14.106pt;margin-top:22.6633pt;mso-position-vertical-relative:text;mso-position-horizontal-relative:text;width:50.35pt;height:10.7pt;z-index:251807744;" filled="false" stroked="false" type="#_x0000_t202">
            <v:fill on="false"/>
            <v:stroke on="false"/>
            <v:path/>
            <v:imagedata o:title=""/>
            <o:lock v:ext="edit" aspectratio="false"/>
            <v:textbox inset="0mm,0mm,0mm,0mm">
              <w:txbxContent>
                <w:p>
                  <w:pPr>
                    <w:ind w:left="20"/>
                    <w:spacing w:before="19" w:line="214" w:lineRule="auto"/>
                    <w:rPr>
                      <w:rFonts w:ascii="SimSun" w:hAnsi="SimSun" w:eastAsia="SimSun" w:cs="SimSun"/>
                      <w:sz w:val="15"/>
                      <w:szCs w:val="15"/>
                    </w:rPr>
                  </w:pPr>
                  <w:r>
                    <w:rPr>
                      <w:rFonts w:ascii="SimSun" w:hAnsi="SimSun" w:eastAsia="SimSun" w:cs="SimSun"/>
                      <w:sz w:val="15"/>
                      <w:szCs w:val="15"/>
                      <w:b/>
                      <w:bCs/>
                      <w:spacing w:val="-3"/>
                    </w:rPr>
                    <w:t>change</w:t>
                  </w:r>
                  <w:r>
                    <w:rPr>
                      <w:rFonts w:ascii="SimSun" w:hAnsi="SimSun" w:eastAsia="SimSun" w:cs="SimSun"/>
                      <w:sz w:val="15"/>
                      <w:szCs w:val="15"/>
                      <w:spacing w:val="-3"/>
                    </w:rPr>
                    <w:t xml:space="preserve"> </w:t>
                  </w:r>
                  <w:r>
                    <w:rPr>
                      <w:rFonts w:ascii="SimSun" w:hAnsi="SimSun" w:eastAsia="SimSun" w:cs="SimSun"/>
                      <w:sz w:val="15"/>
                      <w:szCs w:val="15"/>
                      <w:b/>
                      <w:bCs/>
                      <w:spacing w:val="-3"/>
                    </w:rPr>
                    <w:t>mode</w:t>
                  </w:r>
                  <w:r>
                    <w:rPr>
                      <w:rFonts w:ascii="SimSun" w:hAnsi="SimSun" w:eastAsia="SimSun" w:cs="SimSun"/>
                      <w:sz w:val="15"/>
                      <w:szCs w:val="15"/>
                      <w:spacing w:val="17"/>
                    </w:rPr>
                    <w:t xml:space="preserve"> </w:t>
                  </w:r>
                  <w:r>
                    <w:rPr>
                      <w:rFonts w:ascii="SimSun" w:hAnsi="SimSun" w:eastAsia="SimSun" w:cs="SimSun"/>
                      <w:sz w:val="15"/>
                      <w:szCs w:val="15"/>
                      <w:b/>
                      <w:bCs/>
                      <w:spacing w:val="-3"/>
                    </w:rPr>
                    <w:t>c</w:t>
                  </w:r>
                </w:p>
              </w:txbxContent>
            </v:textbox>
          </v:shape>
        </w:pict>
      </w:r>
      <w:r>
        <w:rPr>
          <w:rFonts w:ascii="SimSun" w:hAnsi="SimSun" w:eastAsia="SimSun" w:cs="SimSun"/>
          <w:sz w:val="15"/>
          <w:szCs w:val="15"/>
          <w:b/>
          <w:bCs/>
          <w:spacing w:val="-6"/>
        </w:rPr>
        <w:t>代</w:t>
      </w:r>
      <w:r>
        <w:rPr>
          <w:rFonts w:ascii="SimSun" w:hAnsi="SimSun" w:eastAsia="SimSun" w:cs="SimSun"/>
          <w:sz w:val="15"/>
          <w:szCs w:val="15"/>
          <w:spacing w:val="-6"/>
        </w:rPr>
        <w:t xml:space="preserve"> </w:t>
      </w:r>
      <w:r>
        <w:rPr>
          <w:rFonts w:ascii="SimSun" w:hAnsi="SimSun" w:eastAsia="SimSun" w:cs="SimSun"/>
          <w:sz w:val="15"/>
          <w:szCs w:val="15"/>
          <w:b/>
          <w:bCs/>
          <w:spacing w:val="-6"/>
        </w:rPr>
        <w:t>码</w:t>
      </w:r>
      <w:r>
        <w:rPr>
          <w:rFonts w:ascii="SimSun" w:hAnsi="SimSun" w:eastAsia="SimSun" w:cs="SimSun"/>
          <w:sz w:val="15"/>
          <w:szCs w:val="15"/>
          <w:spacing w:val="-6"/>
        </w:rPr>
        <w:t xml:space="preserve"> </w:t>
      </w:r>
      <w:r>
        <w:rPr>
          <w:rFonts w:ascii="SimSun" w:hAnsi="SimSun" w:eastAsia="SimSun" w:cs="SimSun"/>
          <w:sz w:val="15"/>
          <w:szCs w:val="15"/>
          <w:b/>
          <w:bCs/>
          <w:spacing w:val="-6"/>
        </w:rPr>
        <w:t>2</w:t>
      </w:r>
      <w:r>
        <w:rPr>
          <w:rFonts w:ascii="SimSun" w:hAnsi="SimSun" w:eastAsia="SimSun" w:cs="SimSun"/>
          <w:sz w:val="15"/>
          <w:szCs w:val="15"/>
          <w:spacing w:val="-6"/>
        </w:rPr>
        <w:t xml:space="preserve"> </w:t>
      </w:r>
      <w:r>
        <w:rPr>
          <w:rFonts w:ascii="SimSun" w:hAnsi="SimSun" w:eastAsia="SimSun" w:cs="SimSun"/>
          <w:sz w:val="15"/>
          <w:szCs w:val="15"/>
          <w:b/>
          <w:bCs/>
          <w:spacing w:val="-6"/>
        </w:rPr>
        <w:t>-</w:t>
      </w:r>
      <w:r>
        <w:rPr>
          <w:rFonts w:ascii="SimSun" w:hAnsi="SimSun" w:eastAsia="SimSun" w:cs="SimSun"/>
          <w:sz w:val="15"/>
          <w:szCs w:val="15"/>
          <w:spacing w:val="-6"/>
        </w:rPr>
        <w:t xml:space="preserve"> </w:t>
      </w:r>
      <w:r>
        <w:rPr>
          <w:rFonts w:ascii="SimSun" w:hAnsi="SimSun" w:eastAsia="SimSun" w:cs="SimSun"/>
          <w:sz w:val="15"/>
          <w:szCs w:val="15"/>
          <w:b/>
          <w:bCs/>
          <w:spacing w:val="-6"/>
        </w:rPr>
        <w:t>6</w:t>
      </w:r>
      <w:r>
        <w:rPr>
          <w:rFonts w:ascii="SimSun" w:hAnsi="SimSun" w:eastAsia="SimSun" w:cs="SimSun"/>
          <w:sz w:val="15"/>
          <w:szCs w:val="15"/>
          <w:spacing w:val="-6"/>
        </w:rPr>
        <w:t xml:space="preserve"> </w:t>
      </w:r>
      <w:r>
        <w:rPr>
          <w:rFonts w:ascii="SimSun" w:hAnsi="SimSun" w:eastAsia="SimSun" w:cs="SimSun"/>
          <w:sz w:val="15"/>
          <w:szCs w:val="15"/>
          <w:b/>
          <w:bCs/>
          <w:spacing w:val="-6"/>
        </w:rPr>
        <w:t>文</w:t>
      </w:r>
      <w:r>
        <w:rPr>
          <w:rFonts w:ascii="SimSun" w:hAnsi="SimSun" w:eastAsia="SimSun" w:cs="SimSun"/>
          <w:sz w:val="15"/>
          <w:szCs w:val="15"/>
          <w:spacing w:val="-6"/>
        </w:rPr>
        <w:t xml:space="preserve"> </w:t>
      </w:r>
      <w:r>
        <w:rPr>
          <w:rFonts w:ascii="SimSun" w:hAnsi="SimSun" w:eastAsia="SimSun" w:cs="SimSun"/>
          <w:sz w:val="15"/>
          <w:szCs w:val="15"/>
          <w:b/>
          <w:bCs/>
          <w:spacing w:val="-6"/>
        </w:rPr>
        <w:t>件</w:t>
      </w:r>
      <w:r>
        <w:rPr>
          <w:rFonts w:ascii="SimSun" w:hAnsi="SimSun" w:eastAsia="SimSun" w:cs="SimSun"/>
          <w:sz w:val="15"/>
          <w:szCs w:val="15"/>
          <w:spacing w:val="-6"/>
        </w:rPr>
        <w:t xml:space="preserve"> </w:t>
      </w:r>
      <w:r>
        <w:rPr>
          <w:rFonts w:ascii="SimSun" w:hAnsi="SimSun" w:eastAsia="SimSun" w:cs="SimSun"/>
          <w:sz w:val="15"/>
          <w:szCs w:val="15"/>
          <w:b/>
          <w:bCs/>
          <w:spacing w:val="-6"/>
        </w:rPr>
        <w:t>的</w:t>
      </w:r>
      <w:r>
        <w:rPr>
          <w:rFonts w:ascii="SimSun" w:hAnsi="SimSun" w:eastAsia="SimSun" w:cs="SimSun"/>
          <w:sz w:val="15"/>
          <w:szCs w:val="15"/>
          <w:spacing w:val="-6"/>
        </w:rPr>
        <w:t xml:space="preserve"> </w:t>
      </w:r>
      <w:r>
        <w:rPr>
          <w:rFonts w:ascii="SimSun" w:hAnsi="SimSun" w:eastAsia="SimSun" w:cs="SimSun"/>
          <w:sz w:val="15"/>
          <w:szCs w:val="15"/>
          <w:b/>
          <w:bCs/>
          <w:spacing w:val="-6"/>
        </w:rPr>
        <w:t>权</w:t>
      </w:r>
      <w:r>
        <w:rPr>
          <w:rFonts w:ascii="SimSun" w:hAnsi="SimSun" w:eastAsia="SimSun" w:cs="SimSun"/>
          <w:sz w:val="15"/>
          <w:szCs w:val="15"/>
          <w:spacing w:val="6"/>
        </w:rPr>
        <w:t xml:space="preserve"> </w:t>
      </w:r>
      <w:r>
        <w:rPr>
          <w:rFonts w:ascii="SimSun" w:hAnsi="SimSun" w:eastAsia="SimSun" w:cs="SimSun"/>
          <w:sz w:val="15"/>
          <w:szCs w:val="15"/>
          <w:b/>
          <w:bCs/>
          <w:spacing w:val="-6"/>
        </w:rPr>
        <w:t>限</w:t>
      </w:r>
      <w:r>
        <w:rPr>
          <w:rFonts w:ascii="SimSun" w:hAnsi="SimSun" w:eastAsia="SimSun" w:cs="SimSun"/>
          <w:sz w:val="15"/>
          <w:szCs w:val="15"/>
          <w:spacing w:val="-6"/>
        </w:rPr>
        <w:t xml:space="preserve"> </w:t>
      </w:r>
      <w:r>
        <w:rPr>
          <w:rFonts w:ascii="SimSun" w:hAnsi="SimSun" w:eastAsia="SimSun" w:cs="SimSun"/>
          <w:sz w:val="15"/>
          <w:szCs w:val="15"/>
          <w:b/>
          <w:bCs/>
          <w:spacing w:val="-6"/>
        </w:rPr>
        <w:t>修</w:t>
      </w:r>
      <w:r>
        <w:rPr>
          <w:rFonts w:ascii="SimSun" w:hAnsi="SimSun" w:eastAsia="SimSun" w:cs="SimSun"/>
          <w:sz w:val="15"/>
          <w:szCs w:val="15"/>
          <w:spacing w:val="-6"/>
        </w:rPr>
        <w:t xml:space="preserve"> </w:t>
      </w:r>
      <w:r>
        <w:rPr>
          <w:rFonts w:ascii="SimSun" w:hAnsi="SimSun" w:eastAsia="SimSun" w:cs="SimSun"/>
          <w:sz w:val="15"/>
          <w:szCs w:val="15"/>
          <w:b/>
          <w:bCs/>
          <w:spacing w:val="-6"/>
        </w:rPr>
        <w:t>改</w:t>
      </w:r>
    </w:p>
    <w:p>
      <w:pPr>
        <w:spacing w:line="217" w:lineRule="exact"/>
        <w:rPr/>
      </w:pPr>
      <w:r/>
    </w:p>
    <w:tbl>
      <w:tblPr>
        <w:tblStyle w:val="TableNormal"/>
        <w:tblW w:w="8070" w:type="dxa"/>
        <w:tblInd w:w="1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50"/>
        <w:gridCol w:w="3246"/>
        <w:gridCol w:w="4274"/>
      </w:tblGrid>
      <w:tr>
        <w:trPr>
          <w:trHeight w:val="326" w:hRule="atLeast"/>
        </w:trPr>
        <w:tc>
          <w:tcPr>
            <w:tcW w:w="550" w:type="dxa"/>
            <w:vAlign w:val="top"/>
            <w:tcBorders>
              <w:right w:val="single" w:color="000000" w:sz="4" w:space="0"/>
              <w:top w:val="single" w:color="000000" w:sz="4" w:space="0"/>
            </w:tcBorders>
          </w:tcPr>
          <w:p>
            <w:pPr>
              <w:pStyle w:val="TableText"/>
              <w:ind w:left="230"/>
              <w:spacing w:before="185" w:line="161" w:lineRule="auto"/>
              <w:rPr>
                <w:sz w:val="15"/>
                <w:szCs w:val="15"/>
              </w:rPr>
            </w:pPr>
            <w:r>
              <w:rPr>
                <w:sz w:val="15"/>
                <w:szCs w:val="15"/>
              </w:rPr>
              <w:t>1</w:t>
            </w:r>
          </w:p>
        </w:tc>
        <w:tc>
          <w:tcPr>
            <w:tcW w:w="3246" w:type="dxa"/>
            <w:vAlign w:val="top"/>
            <w:tcBorders>
              <w:left w:val="single" w:color="000000" w:sz="4" w:space="0"/>
              <w:top w:val="single" w:color="000000" w:sz="4" w:space="0"/>
            </w:tcBorders>
          </w:tcPr>
          <w:p>
            <w:pPr>
              <w:pStyle w:val="TableText"/>
              <w:ind w:left="413"/>
              <w:spacing w:line="7" w:lineRule="exact"/>
              <w:rPr>
                <w:sz w:val="6"/>
                <w:szCs w:val="6"/>
              </w:rPr>
            </w:pPr>
            <w:r>
              <w:pict>
                <v:shape id="_x0000_s230" style="position:absolute;margin-left:-161.636pt;margin-top:-9.50009pt;mso-position-vertical-relative:top-margin-area;mso-position-horizontal-relative:right-margin-area;width:5.8pt;height:15.1pt;z-index:251810816;" filled="false" stroked="false" type="#_x0000_t202">
                  <v:fill on="false"/>
                  <v:stroke on="false"/>
                  <v:path/>
                  <v:imagedata o:title=""/>
                  <o:lock v:ext="edit" aspectratio="false"/>
                  <v:textbox inset="0mm,0mm,0mm,0mm">
                    <w:txbxContent>
                      <w:p>
                        <w:pPr>
                          <w:ind w:left="20"/>
                          <w:spacing w:before="19"/>
                          <w:tabs>
                            <w:tab w:val="left" w:pos="95"/>
                          </w:tabs>
                          <w:rPr>
                            <w:rFonts w:ascii="Arial"/>
                            <w:sz w:val="21"/>
                          </w:rPr>
                        </w:pPr>
                        <w:r>
                          <w:rPr>
                            <w:rFonts w:ascii="Arial" w:hAnsi="Arial" w:eastAsia="Arial" w:cs="Arial"/>
                            <w:sz w:val="21"/>
                            <w:szCs w:val="21"/>
                            <w:u w:val="single" w:color="auto"/>
                          </w:rPr>
                          <w:tab/>
                        </w:r>
                      </w:p>
                    </w:txbxContent>
                  </v:textbox>
                </v:shape>
              </w:pict>
            </w:r>
            <w:r>
              <w:rPr>
                <w:sz w:val="6"/>
                <w:szCs w:val="6"/>
                <w:b/>
                <w:bCs/>
                <w:spacing w:val="19"/>
                <w:w w:val="151"/>
              </w:rPr>
              <w:t>.</w:t>
            </w:r>
          </w:p>
          <w:p>
            <w:pPr>
              <w:pStyle w:val="TableText"/>
              <w:ind w:left="464"/>
              <w:spacing w:before="133" w:line="215" w:lineRule="auto"/>
              <w:rPr>
                <w:sz w:val="15"/>
                <w:szCs w:val="15"/>
              </w:rPr>
            </w:pPr>
            <w:r>
              <w:rPr>
                <w:sz w:val="15"/>
                <w:szCs w:val="15"/>
                <w:spacing w:val="-2"/>
              </w:rPr>
              <w:t>/*=</w:t>
            </w:r>
          </w:p>
        </w:tc>
        <w:tc>
          <w:tcPr>
            <w:tcW w:w="4274" w:type="dxa"/>
            <w:vAlign w:val="top"/>
            <w:tcBorders>
              <w:top w:val="single" w:color="000000" w:sz="4" w:space="0"/>
            </w:tcBorders>
          </w:tcPr>
          <w:p>
            <w:pPr>
              <w:rPr>
                <w:rFonts w:ascii="Arial"/>
                <w:sz w:val="21"/>
              </w:rPr>
            </w:pPr>
            <w:r/>
          </w:p>
        </w:tc>
      </w:tr>
      <w:tr>
        <w:trPr>
          <w:trHeight w:val="236" w:hRule="atLeast"/>
        </w:trPr>
        <w:tc>
          <w:tcPr>
            <w:tcW w:w="550" w:type="dxa"/>
            <w:vAlign w:val="top"/>
            <w:tcBorders>
              <w:right w:val="single" w:color="000000" w:sz="4" w:space="0"/>
            </w:tcBorders>
          </w:tcPr>
          <w:p>
            <w:pPr>
              <w:pStyle w:val="TableText"/>
              <w:ind w:left="139"/>
              <w:spacing w:before="79" w:line="180" w:lineRule="auto"/>
              <w:rPr>
                <w:sz w:val="15"/>
                <w:szCs w:val="15"/>
              </w:rPr>
            </w:pPr>
            <w:r>
              <w:rPr>
                <w:sz w:val="15"/>
                <w:szCs w:val="15"/>
              </w:rPr>
              <w:t>2</w:t>
            </w:r>
          </w:p>
        </w:tc>
        <w:tc>
          <w:tcPr>
            <w:tcW w:w="3246" w:type="dxa"/>
            <w:vAlign w:val="top"/>
            <w:tcBorders>
              <w:left w:val="single" w:color="000000" w:sz="4" w:space="0"/>
            </w:tcBorders>
          </w:tcPr>
          <w:p>
            <w:pPr>
              <w:pStyle w:val="TableText"/>
              <w:ind w:left="224"/>
              <w:spacing w:before="35" w:line="213" w:lineRule="auto"/>
              <w:rPr>
                <w:sz w:val="15"/>
                <w:szCs w:val="15"/>
              </w:rPr>
            </w:pPr>
            <w:r>
              <w:rPr>
                <w:sz w:val="15"/>
                <w:szCs w:val="15"/>
              </w:rPr>
              <w:t>*文件名称：change_mode.c</w:t>
            </w:r>
          </w:p>
        </w:tc>
        <w:tc>
          <w:tcPr>
            <w:tcW w:w="4274" w:type="dxa"/>
            <w:vAlign w:val="top"/>
          </w:tcPr>
          <w:p>
            <w:pPr>
              <w:spacing w:line="225" w:lineRule="exact"/>
              <w:rPr>
                <w:rFonts w:ascii="Arial"/>
                <w:sz w:val="19"/>
              </w:rPr>
            </w:pPr>
            <w:r/>
          </w:p>
        </w:tc>
      </w:tr>
      <w:tr>
        <w:trPr>
          <w:trHeight w:val="242" w:hRule="atLeast"/>
        </w:trPr>
        <w:tc>
          <w:tcPr>
            <w:tcW w:w="550" w:type="dxa"/>
            <w:vAlign w:val="top"/>
            <w:tcBorders>
              <w:right w:val="single" w:color="000000" w:sz="4" w:space="0"/>
            </w:tcBorders>
          </w:tcPr>
          <w:p>
            <w:pPr>
              <w:pStyle w:val="TableText"/>
              <w:ind w:left="139"/>
              <w:spacing w:before="93" w:line="170" w:lineRule="auto"/>
              <w:rPr>
                <w:sz w:val="15"/>
                <w:szCs w:val="15"/>
              </w:rPr>
            </w:pPr>
            <w:r>
              <w:rPr>
                <w:sz w:val="15"/>
                <w:szCs w:val="15"/>
              </w:rPr>
              <w:t>3</w:t>
            </w:r>
          </w:p>
        </w:tc>
        <w:tc>
          <w:tcPr>
            <w:tcW w:w="3246" w:type="dxa"/>
            <w:vAlign w:val="top"/>
            <w:tcBorders>
              <w:left w:val="single" w:color="000000" w:sz="4" w:space="0"/>
            </w:tcBorders>
          </w:tcPr>
          <w:p>
            <w:pPr>
              <w:pStyle w:val="TableText"/>
              <w:ind w:left="224"/>
              <w:spacing w:before="49" w:line="214" w:lineRule="auto"/>
              <w:rPr>
                <w:sz w:val="15"/>
                <w:szCs w:val="15"/>
              </w:rPr>
            </w:pPr>
            <w:r>
              <w:rPr>
                <w:sz w:val="15"/>
                <w:szCs w:val="15"/>
                <w:spacing w:val="18"/>
              </w:rPr>
              <w:t>*作</w:t>
            </w:r>
            <w:r>
              <w:rPr>
                <w:sz w:val="15"/>
                <w:szCs w:val="15"/>
                <w:spacing w:val="3"/>
              </w:rPr>
              <w:t xml:space="preserve">   </w:t>
            </w:r>
            <w:r>
              <w:rPr>
                <w:sz w:val="15"/>
                <w:szCs w:val="15"/>
                <w:spacing w:val="18"/>
              </w:rPr>
              <w:t>者：SunnyZhang</w:t>
            </w:r>
          </w:p>
        </w:tc>
        <w:tc>
          <w:tcPr>
            <w:tcW w:w="4274" w:type="dxa"/>
            <w:vAlign w:val="top"/>
          </w:tcPr>
          <w:p>
            <w:pPr>
              <w:spacing w:line="232" w:lineRule="exact"/>
              <w:rPr>
                <w:rFonts w:ascii="Arial"/>
                <w:sz w:val="20"/>
              </w:rPr>
            </w:pPr>
            <w:r/>
          </w:p>
        </w:tc>
      </w:tr>
      <w:tr>
        <w:trPr>
          <w:trHeight w:val="249" w:hRule="atLeast"/>
        </w:trPr>
        <w:tc>
          <w:tcPr>
            <w:tcW w:w="550" w:type="dxa"/>
            <w:vAlign w:val="top"/>
            <w:tcBorders>
              <w:right w:val="single" w:color="000000" w:sz="4" w:space="0"/>
            </w:tcBorders>
          </w:tcPr>
          <w:p>
            <w:pPr>
              <w:pStyle w:val="TableText"/>
              <w:ind w:left="139"/>
              <w:spacing w:before="101" w:line="169" w:lineRule="auto"/>
              <w:rPr>
                <w:sz w:val="15"/>
                <w:szCs w:val="15"/>
              </w:rPr>
            </w:pPr>
            <w:r>
              <w:rPr>
                <w:sz w:val="15"/>
                <w:szCs w:val="15"/>
              </w:rPr>
              <w:t>4</w:t>
            </w:r>
          </w:p>
        </w:tc>
        <w:tc>
          <w:tcPr>
            <w:tcW w:w="3246" w:type="dxa"/>
            <w:vAlign w:val="top"/>
            <w:tcBorders>
              <w:left w:val="single" w:color="000000" w:sz="4" w:space="0"/>
            </w:tcBorders>
          </w:tcPr>
          <w:p>
            <w:pPr>
              <w:pStyle w:val="TableText"/>
              <w:ind w:left="224"/>
              <w:spacing w:before="43" w:line="219" w:lineRule="auto"/>
              <w:rPr>
                <w:sz w:val="15"/>
                <w:szCs w:val="15"/>
              </w:rPr>
            </w:pPr>
            <w:r>
              <w:rPr>
                <w:sz w:val="15"/>
                <w:szCs w:val="15"/>
                <w:spacing w:val="1"/>
              </w:rPr>
              <w:t>*功能描述：修改文件的权限信息</w:t>
            </w:r>
          </w:p>
        </w:tc>
        <w:tc>
          <w:tcPr>
            <w:tcW w:w="4274" w:type="dxa"/>
            <w:vAlign w:val="top"/>
          </w:tcPr>
          <w:p>
            <w:pPr>
              <w:spacing w:line="239" w:lineRule="exact"/>
              <w:rPr>
                <w:rFonts w:ascii="Arial"/>
                <w:sz w:val="20"/>
              </w:rPr>
            </w:pPr>
            <w:r/>
          </w:p>
        </w:tc>
      </w:tr>
      <w:tr>
        <w:trPr>
          <w:trHeight w:val="257" w:hRule="atLeast"/>
        </w:trPr>
        <w:tc>
          <w:tcPr>
            <w:tcW w:w="550" w:type="dxa"/>
            <w:vAlign w:val="top"/>
            <w:tcBorders>
              <w:right w:val="single" w:color="000000" w:sz="4" w:space="0"/>
            </w:tcBorders>
          </w:tcPr>
          <w:p>
            <w:pPr>
              <w:pStyle w:val="TableText"/>
              <w:ind w:left="139"/>
              <w:spacing w:before="83" w:line="182" w:lineRule="auto"/>
              <w:rPr>
                <w:sz w:val="15"/>
                <w:szCs w:val="15"/>
              </w:rPr>
            </w:pPr>
            <w:r>
              <w:rPr>
                <w:sz w:val="15"/>
                <w:szCs w:val="15"/>
              </w:rPr>
              <w:t>5</w:t>
            </w:r>
          </w:p>
        </w:tc>
        <w:tc>
          <w:tcPr>
            <w:tcW w:w="3246" w:type="dxa"/>
            <w:vAlign w:val="top"/>
            <w:tcBorders>
              <w:left w:val="single" w:color="000000" w:sz="4" w:space="0"/>
            </w:tcBorders>
          </w:tcPr>
          <w:p>
            <w:pPr>
              <w:pStyle w:val="TableText"/>
              <w:ind w:left="224"/>
              <w:spacing w:before="39" w:line="208" w:lineRule="exact"/>
              <w:rPr>
                <w:sz w:val="15"/>
                <w:szCs w:val="15"/>
              </w:rPr>
            </w:pPr>
            <w:r>
              <w:rPr>
                <w:sz w:val="15"/>
                <w:szCs w:val="15"/>
                <w:spacing w:val="-1"/>
                <w:position w:val="1"/>
              </w:rPr>
              <w:t>*—</w:t>
            </w:r>
          </w:p>
        </w:tc>
        <w:tc>
          <w:tcPr>
            <w:tcW w:w="4274" w:type="dxa"/>
            <w:vAlign w:val="top"/>
          </w:tcPr>
          <w:p>
            <w:pPr>
              <w:pStyle w:val="TableText"/>
              <w:ind w:left="2443"/>
              <w:spacing w:before="38" w:line="224" w:lineRule="auto"/>
              <w:rPr>
                <w:sz w:val="15"/>
                <w:szCs w:val="15"/>
              </w:rPr>
            </w:pPr>
            <w:r>
              <w:rPr>
                <w:sz w:val="15"/>
                <w:szCs w:val="15"/>
                <w:spacing w:val="-2"/>
              </w:rPr>
              <w:t>*/</w:t>
            </w:r>
          </w:p>
        </w:tc>
      </w:tr>
      <w:tr>
        <w:trPr>
          <w:trHeight w:val="233" w:hRule="atLeast"/>
        </w:trPr>
        <w:tc>
          <w:tcPr>
            <w:tcW w:w="550" w:type="dxa"/>
            <w:vAlign w:val="top"/>
            <w:tcBorders>
              <w:right w:val="single" w:color="000000" w:sz="4" w:space="0"/>
            </w:tcBorders>
          </w:tcPr>
          <w:p>
            <w:pPr>
              <w:pStyle w:val="TableText"/>
              <w:ind w:left="139"/>
              <w:spacing w:before="75" w:line="181" w:lineRule="auto"/>
              <w:rPr>
                <w:sz w:val="15"/>
                <w:szCs w:val="15"/>
              </w:rPr>
            </w:pPr>
            <w:r>
              <w:rPr>
                <w:sz w:val="15"/>
                <w:szCs w:val="15"/>
              </w:rPr>
              <w:t>6</w:t>
            </w:r>
          </w:p>
        </w:tc>
        <w:tc>
          <w:tcPr>
            <w:tcW w:w="3246" w:type="dxa"/>
            <w:vAlign w:val="top"/>
            <w:tcBorders>
              <w:left w:val="single" w:color="000000" w:sz="4" w:space="0"/>
            </w:tcBorders>
          </w:tcPr>
          <w:p>
            <w:pPr>
              <w:spacing w:line="222" w:lineRule="exact"/>
              <w:rPr>
                <w:rFonts w:ascii="Arial"/>
                <w:sz w:val="19"/>
              </w:rPr>
            </w:pPr>
            <w:r/>
          </w:p>
        </w:tc>
        <w:tc>
          <w:tcPr>
            <w:tcW w:w="4274" w:type="dxa"/>
            <w:vAlign w:val="top"/>
          </w:tcPr>
          <w:p>
            <w:pPr>
              <w:spacing w:line="222" w:lineRule="exact"/>
              <w:rPr>
                <w:rFonts w:ascii="Arial"/>
                <w:sz w:val="19"/>
              </w:rPr>
            </w:pPr>
            <w:r/>
          </w:p>
        </w:tc>
      </w:tr>
      <w:tr>
        <w:trPr>
          <w:trHeight w:val="225" w:hRule="atLeast"/>
        </w:trPr>
        <w:tc>
          <w:tcPr>
            <w:tcW w:w="550" w:type="dxa"/>
            <w:vAlign w:val="top"/>
            <w:tcBorders>
              <w:right w:val="single" w:color="000000" w:sz="4" w:space="0"/>
            </w:tcBorders>
          </w:tcPr>
          <w:p>
            <w:pPr>
              <w:pStyle w:val="TableText"/>
              <w:ind w:left="139"/>
              <w:spacing w:before="63" w:line="182" w:lineRule="auto"/>
              <w:rPr>
                <w:sz w:val="15"/>
                <w:szCs w:val="15"/>
              </w:rPr>
            </w:pPr>
            <w:r>
              <w:rPr>
                <w:sz w:val="15"/>
                <w:szCs w:val="15"/>
              </w:rPr>
              <w:t>7</w:t>
            </w:r>
          </w:p>
        </w:tc>
        <w:tc>
          <w:tcPr>
            <w:tcW w:w="3246" w:type="dxa"/>
            <w:vAlign w:val="top"/>
            <w:tcBorders>
              <w:left w:val="single" w:color="000000" w:sz="4" w:space="0"/>
            </w:tcBorders>
          </w:tcPr>
          <w:p>
            <w:pPr>
              <w:pStyle w:val="TableText"/>
              <w:ind w:left="464"/>
              <w:spacing w:before="38" w:line="217" w:lineRule="auto"/>
              <w:rPr>
                <w:sz w:val="15"/>
                <w:szCs w:val="15"/>
              </w:rPr>
            </w:pPr>
            <w:r>
              <w:rPr>
                <w:sz w:val="15"/>
                <w:szCs w:val="15"/>
                <w:spacing w:val="-1"/>
              </w:rPr>
              <w:t>#include &lt;stdio.h&gt;</w:t>
            </w:r>
          </w:p>
        </w:tc>
        <w:tc>
          <w:tcPr>
            <w:tcW w:w="4274" w:type="dxa"/>
            <w:vAlign w:val="top"/>
          </w:tcPr>
          <w:p>
            <w:pPr>
              <w:spacing w:line="215" w:lineRule="exact"/>
              <w:rPr>
                <w:rFonts w:ascii="Arial"/>
                <w:sz w:val="18"/>
              </w:rPr>
            </w:pPr>
            <w:r/>
          </w:p>
        </w:tc>
      </w:tr>
      <w:tr>
        <w:trPr>
          <w:trHeight w:val="235" w:hRule="atLeast"/>
        </w:trPr>
        <w:tc>
          <w:tcPr>
            <w:tcW w:w="550" w:type="dxa"/>
            <w:vAlign w:val="top"/>
            <w:tcBorders>
              <w:right w:val="single" w:color="000000" w:sz="4" w:space="0"/>
            </w:tcBorders>
          </w:tcPr>
          <w:p>
            <w:pPr>
              <w:pStyle w:val="TableText"/>
              <w:ind w:left="230"/>
              <w:spacing w:before="67" w:line="183" w:lineRule="auto"/>
              <w:rPr>
                <w:sz w:val="15"/>
                <w:szCs w:val="15"/>
              </w:rPr>
            </w:pPr>
            <w:r>
              <w:rPr>
                <w:sz w:val="15"/>
                <w:szCs w:val="15"/>
              </w:rPr>
              <w:t>8</w:t>
            </w:r>
          </w:p>
        </w:tc>
        <w:tc>
          <w:tcPr>
            <w:tcW w:w="3246" w:type="dxa"/>
            <w:vAlign w:val="top"/>
            <w:tcBorders>
              <w:left w:val="single" w:color="000000" w:sz="4" w:space="0"/>
            </w:tcBorders>
          </w:tcPr>
          <w:p>
            <w:pPr>
              <w:pStyle w:val="TableText"/>
              <w:ind w:left="464"/>
              <w:spacing w:before="43" w:line="223" w:lineRule="auto"/>
              <w:rPr>
                <w:sz w:val="15"/>
                <w:szCs w:val="15"/>
              </w:rPr>
            </w:pPr>
            <w:r>
              <w:rPr>
                <w:sz w:val="15"/>
                <w:szCs w:val="15"/>
                <w:spacing w:val="-1"/>
              </w:rPr>
              <w:t>#include &lt;fcntl.h&gt;</w:t>
            </w:r>
          </w:p>
        </w:tc>
        <w:tc>
          <w:tcPr>
            <w:tcW w:w="4274" w:type="dxa"/>
            <w:vAlign w:val="top"/>
          </w:tcPr>
          <w:p>
            <w:pPr>
              <w:spacing w:line="225" w:lineRule="exact"/>
              <w:rPr>
                <w:rFonts w:ascii="Arial"/>
                <w:sz w:val="19"/>
              </w:rPr>
            </w:pPr>
            <w:r/>
          </w:p>
        </w:tc>
      </w:tr>
      <w:tr>
        <w:trPr>
          <w:trHeight w:val="225" w:hRule="atLeast"/>
        </w:trPr>
        <w:tc>
          <w:tcPr>
            <w:tcW w:w="550" w:type="dxa"/>
            <w:vAlign w:val="top"/>
            <w:tcBorders>
              <w:right w:val="single" w:color="000000" w:sz="4" w:space="0"/>
            </w:tcBorders>
          </w:tcPr>
          <w:p>
            <w:pPr>
              <w:pStyle w:val="TableText"/>
              <w:ind w:left="230"/>
              <w:spacing w:before="72" w:line="175" w:lineRule="auto"/>
              <w:rPr>
                <w:sz w:val="15"/>
                <w:szCs w:val="15"/>
              </w:rPr>
            </w:pPr>
            <w:r>
              <w:rPr>
                <w:sz w:val="15"/>
                <w:szCs w:val="15"/>
              </w:rPr>
              <w:t>9</w:t>
            </w:r>
          </w:p>
        </w:tc>
        <w:tc>
          <w:tcPr>
            <w:tcW w:w="3246" w:type="dxa"/>
            <w:vAlign w:val="top"/>
            <w:tcBorders>
              <w:left w:val="single" w:color="000000" w:sz="4" w:space="0"/>
            </w:tcBorders>
          </w:tcPr>
          <w:p>
            <w:pPr>
              <w:pStyle w:val="TableText"/>
              <w:ind w:left="464"/>
              <w:spacing w:before="49" w:line="204" w:lineRule="auto"/>
              <w:rPr>
                <w:sz w:val="15"/>
                <w:szCs w:val="15"/>
              </w:rPr>
            </w:pPr>
            <w:r>
              <w:rPr>
                <w:sz w:val="15"/>
                <w:szCs w:val="15"/>
                <w:spacing w:val="-1"/>
              </w:rPr>
              <w:t>#include &lt;errno.h&gt;</w:t>
            </w:r>
          </w:p>
        </w:tc>
        <w:tc>
          <w:tcPr>
            <w:tcW w:w="4274" w:type="dxa"/>
            <w:vAlign w:val="top"/>
          </w:tcPr>
          <w:p>
            <w:pPr>
              <w:spacing w:line="215" w:lineRule="exact"/>
              <w:rPr>
                <w:rFonts w:ascii="Arial"/>
                <w:sz w:val="18"/>
              </w:rPr>
            </w:pPr>
            <w:r/>
          </w:p>
        </w:tc>
      </w:tr>
      <w:tr>
        <w:trPr>
          <w:trHeight w:val="250" w:hRule="atLeast"/>
        </w:trPr>
        <w:tc>
          <w:tcPr>
            <w:tcW w:w="550" w:type="dxa"/>
            <w:vAlign w:val="top"/>
            <w:tcBorders>
              <w:right w:val="single" w:color="000000" w:sz="4" w:space="0"/>
            </w:tcBorders>
          </w:tcPr>
          <w:p>
            <w:pPr>
              <w:pStyle w:val="TableText"/>
              <w:ind w:left="200"/>
              <w:spacing w:before="96" w:line="176" w:lineRule="auto"/>
              <w:rPr>
                <w:sz w:val="15"/>
                <w:szCs w:val="15"/>
              </w:rPr>
            </w:pPr>
            <w:r>
              <w:rPr>
                <w:sz w:val="15"/>
                <w:szCs w:val="15"/>
                <w:spacing w:val="-5"/>
              </w:rPr>
              <w:t>10</w:t>
            </w:r>
          </w:p>
        </w:tc>
        <w:tc>
          <w:tcPr>
            <w:tcW w:w="3246" w:type="dxa"/>
            <w:vAlign w:val="top"/>
            <w:tcBorders>
              <w:left w:val="single" w:color="000000" w:sz="4" w:space="0"/>
            </w:tcBorders>
          </w:tcPr>
          <w:p>
            <w:pPr>
              <w:pStyle w:val="TableText"/>
              <w:ind w:left="135"/>
              <w:spacing w:before="44" w:line="214" w:lineRule="auto"/>
              <w:rPr>
                <w:sz w:val="15"/>
                <w:szCs w:val="15"/>
              </w:rPr>
            </w:pPr>
            <w:r>
              <w:rPr>
                <w:sz w:val="15"/>
                <w:szCs w:val="15"/>
                <w:spacing w:val="-1"/>
              </w:rPr>
              <w:t>#include&lt;sys/types.h&gt;</w:t>
            </w:r>
          </w:p>
        </w:tc>
        <w:tc>
          <w:tcPr>
            <w:tcW w:w="4274" w:type="dxa"/>
            <w:vAlign w:val="top"/>
          </w:tcPr>
          <w:p>
            <w:pPr>
              <w:spacing w:line="240" w:lineRule="exact"/>
              <w:rPr>
                <w:rFonts w:ascii="Arial"/>
                <w:sz w:val="20"/>
              </w:rPr>
            </w:pPr>
            <w:r/>
          </w:p>
        </w:tc>
      </w:tr>
      <w:tr>
        <w:trPr>
          <w:trHeight w:val="255" w:hRule="atLeast"/>
        </w:trPr>
        <w:tc>
          <w:tcPr>
            <w:tcW w:w="550" w:type="dxa"/>
            <w:vAlign w:val="top"/>
            <w:tcBorders>
              <w:right w:val="single" w:color="000000" w:sz="4" w:space="0"/>
            </w:tcBorders>
          </w:tcPr>
          <w:p>
            <w:pPr>
              <w:pStyle w:val="TableText"/>
              <w:ind w:left="200"/>
              <w:spacing w:before="97" w:line="182" w:lineRule="auto"/>
              <w:rPr>
                <w:sz w:val="15"/>
                <w:szCs w:val="15"/>
              </w:rPr>
            </w:pPr>
            <w:r>
              <w:rPr>
                <w:sz w:val="15"/>
                <w:szCs w:val="15"/>
                <w:spacing w:val="-5"/>
              </w:rPr>
              <w:t>11</w:t>
            </w:r>
          </w:p>
        </w:tc>
        <w:tc>
          <w:tcPr>
            <w:tcW w:w="3246" w:type="dxa"/>
            <w:vAlign w:val="top"/>
            <w:tcBorders>
              <w:left w:val="single" w:color="000000" w:sz="4" w:space="0"/>
            </w:tcBorders>
          </w:tcPr>
          <w:p>
            <w:pPr>
              <w:pStyle w:val="TableText"/>
              <w:ind w:left="135"/>
              <w:spacing w:before="45" w:line="215" w:lineRule="auto"/>
              <w:rPr>
                <w:sz w:val="15"/>
                <w:szCs w:val="15"/>
              </w:rPr>
            </w:pPr>
            <w:r>
              <w:rPr>
                <w:sz w:val="15"/>
                <w:szCs w:val="15"/>
                <w:spacing w:val="-1"/>
              </w:rPr>
              <w:t>#include&lt;sys/stat.h&gt;</w:t>
            </w:r>
          </w:p>
        </w:tc>
        <w:tc>
          <w:tcPr>
            <w:tcW w:w="4274" w:type="dxa"/>
            <w:vAlign w:val="top"/>
          </w:tcPr>
          <w:p>
            <w:pPr>
              <w:rPr>
                <w:rFonts w:ascii="Arial"/>
                <w:sz w:val="21"/>
              </w:rPr>
            </w:pPr>
            <w:r/>
          </w:p>
        </w:tc>
      </w:tr>
      <w:tr>
        <w:trPr>
          <w:trHeight w:val="250" w:hRule="atLeast"/>
        </w:trPr>
        <w:tc>
          <w:tcPr>
            <w:tcW w:w="550" w:type="dxa"/>
            <w:vAlign w:val="top"/>
            <w:tcBorders>
              <w:right w:val="single" w:color="000000" w:sz="4" w:space="0"/>
            </w:tcBorders>
          </w:tcPr>
          <w:p>
            <w:pPr>
              <w:pStyle w:val="TableText"/>
              <w:ind w:left="200"/>
              <w:spacing w:before="61" w:line="184" w:lineRule="auto"/>
              <w:rPr>
                <w:sz w:val="15"/>
                <w:szCs w:val="15"/>
              </w:rPr>
            </w:pPr>
            <w:r>
              <w:rPr>
                <w:sz w:val="15"/>
                <w:szCs w:val="15"/>
                <w:spacing w:val="-5"/>
              </w:rPr>
              <w:t>12</w:t>
            </w:r>
          </w:p>
        </w:tc>
        <w:tc>
          <w:tcPr>
            <w:tcW w:w="3246" w:type="dxa"/>
            <w:vAlign w:val="top"/>
            <w:tcBorders>
              <w:left w:val="single" w:color="000000" w:sz="4" w:space="0"/>
            </w:tcBorders>
          </w:tcPr>
          <w:p>
            <w:pPr>
              <w:pStyle w:val="TableText"/>
              <w:ind w:left="135"/>
              <w:spacing w:before="58" w:line="223" w:lineRule="auto"/>
              <w:rPr>
                <w:sz w:val="15"/>
                <w:szCs w:val="15"/>
              </w:rPr>
            </w:pPr>
            <w:r>
              <w:rPr>
                <w:sz w:val="15"/>
                <w:szCs w:val="15"/>
                <w:spacing w:val="-1"/>
              </w:rPr>
              <w:t>#include &lt;unistd.h&gt;</w:t>
            </w:r>
          </w:p>
        </w:tc>
        <w:tc>
          <w:tcPr>
            <w:tcW w:w="4274" w:type="dxa"/>
            <w:vAlign w:val="top"/>
          </w:tcPr>
          <w:p>
            <w:pPr>
              <w:spacing w:line="240" w:lineRule="exact"/>
              <w:rPr>
                <w:rFonts w:ascii="Arial"/>
                <w:sz w:val="20"/>
              </w:rPr>
            </w:pPr>
            <w:r/>
          </w:p>
        </w:tc>
      </w:tr>
      <w:tr>
        <w:trPr>
          <w:trHeight w:val="211" w:hRule="atLeast"/>
        </w:trPr>
        <w:tc>
          <w:tcPr>
            <w:tcW w:w="550" w:type="dxa"/>
            <w:vAlign w:val="top"/>
            <w:tcBorders>
              <w:right w:val="single" w:color="000000" w:sz="4" w:space="0"/>
            </w:tcBorders>
          </w:tcPr>
          <w:p>
            <w:pPr>
              <w:pStyle w:val="TableText"/>
              <w:ind w:left="200"/>
              <w:spacing w:before="71" w:line="159" w:lineRule="auto"/>
              <w:rPr>
                <w:sz w:val="15"/>
                <w:szCs w:val="15"/>
              </w:rPr>
            </w:pPr>
            <w:r>
              <w:rPr>
                <w:sz w:val="15"/>
                <w:szCs w:val="15"/>
                <w:spacing w:val="-5"/>
              </w:rPr>
              <w:t>13</w:t>
            </w:r>
          </w:p>
        </w:tc>
        <w:tc>
          <w:tcPr>
            <w:tcW w:w="3246" w:type="dxa"/>
            <w:vAlign w:val="top"/>
            <w:tcBorders>
              <w:left w:val="single" w:color="000000" w:sz="4" w:space="0"/>
            </w:tcBorders>
          </w:tcPr>
          <w:p>
            <w:pPr>
              <w:spacing w:line="200" w:lineRule="exact"/>
              <w:rPr>
                <w:rFonts w:ascii="Arial"/>
                <w:sz w:val="17"/>
              </w:rPr>
            </w:pPr>
            <w:r/>
          </w:p>
        </w:tc>
        <w:tc>
          <w:tcPr>
            <w:tcW w:w="4274" w:type="dxa"/>
            <w:vAlign w:val="top"/>
          </w:tcPr>
          <w:p>
            <w:pPr>
              <w:spacing w:line="200" w:lineRule="exact"/>
              <w:rPr>
                <w:rFonts w:ascii="Arial"/>
                <w:sz w:val="17"/>
              </w:rPr>
            </w:pPr>
            <w:r/>
          </w:p>
        </w:tc>
      </w:tr>
      <w:tr>
        <w:trPr>
          <w:trHeight w:val="244" w:hRule="atLeast"/>
        </w:trPr>
        <w:tc>
          <w:tcPr>
            <w:tcW w:w="550" w:type="dxa"/>
            <w:vAlign w:val="top"/>
            <w:tcBorders>
              <w:right w:val="single" w:color="000000" w:sz="4" w:space="0"/>
            </w:tcBorders>
          </w:tcPr>
          <w:p>
            <w:pPr>
              <w:pStyle w:val="TableText"/>
              <w:ind w:left="200"/>
              <w:spacing w:before="80" w:line="184" w:lineRule="auto"/>
              <w:rPr>
                <w:sz w:val="15"/>
                <w:szCs w:val="15"/>
              </w:rPr>
            </w:pPr>
            <w:r>
              <w:rPr>
                <w:sz w:val="15"/>
                <w:szCs w:val="15"/>
                <w:spacing w:val="-5"/>
              </w:rPr>
              <w:t>14</w:t>
            </w:r>
          </w:p>
        </w:tc>
        <w:tc>
          <w:tcPr>
            <w:tcW w:w="3246" w:type="dxa"/>
            <w:vAlign w:val="top"/>
            <w:tcBorders>
              <w:left w:val="single" w:color="000000" w:sz="4" w:space="0"/>
            </w:tcBorders>
          </w:tcPr>
          <w:p>
            <w:pPr>
              <w:pStyle w:val="TableText"/>
              <w:ind w:left="144"/>
              <w:spacing w:before="37" w:line="214" w:lineRule="auto"/>
              <w:rPr>
                <w:sz w:val="15"/>
                <w:szCs w:val="15"/>
              </w:rPr>
            </w:pPr>
            <w:r>
              <w:rPr>
                <w:sz w:val="15"/>
                <w:szCs w:val="15"/>
                <w:spacing w:val="-1"/>
              </w:rPr>
              <w:t>int</w:t>
            </w:r>
            <w:r>
              <w:rPr>
                <w:sz w:val="15"/>
                <w:szCs w:val="15"/>
                <w:spacing w:val="29"/>
              </w:rPr>
              <w:t xml:space="preserve"> </w:t>
            </w:r>
            <w:r>
              <w:rPr>
                <w:sz w:val="15"/>
                <w:szCs w:val="15"/>
                <w:spacing w:val="-1"/>
              </w:rPr>
              <w:t>main(int</w:t>
            </w:r>
            <w:r>
              <w:rPr>
                <w:sz w:val="15"/>
                <w:szCs w:val="15"/>
                <w:spacing w:val="30"/>
                <w:w w:val="101"/>
              </w:rPr>
              <w:t xml:space="preserve"> </w:t>
            </w:r>
            <w:r>
              <w:rPr>
                <w:sz w:val="15"/>
                <w:szCs w:val="15"/>
                <w:spacing w:val="-1"/>
              </w:rPr>
              <w:t>argc,char*argv[])</w:t>
            </w:r>
          </w:p>
        </w:tc>
        <w:tc>
          <w:tcPr>
            <w:tcW w:w="4274" w:type="dxa"/>
            <w:vAlign w:val="top"/>
          </w:tcPr>
          <w:p>
            <w:pPr>
              <w:spacing w:line="234" w:lineRule="exact"/>
              <w:rPr>
                <w:rFonts w:ascii="Arial"/>
                <w:sz w:val="20"/>
              </w:rPr>
            </w:pPr>
            <w:r/>
          </w:p>
        </w:tc>
      </w:tr>
      <w:tr>
        <w:trPr>
          <w:trHeight w:val="252" w:hRule="atLeast"/>
        </w:trPr>
        <w:tc>
          <w:tcPr>
            <w:tcW w:w="550" w:type="dxa"/>
            <w:vAlign w:val="top"/>
            <w:tcBorders>
              <w:right w:val="single" w:color="000000" w:sz="4" w:space="0"/>
            </w:tcBorders>
          </w:tcPr>
          <w:p>
            <w:pPr>
              <w:pStyle w:val="TableText"/>
              <w:ind w:left="200"/>
              <w:spacing w:before="86" w:line="184" w:lineRule="auto"/>
              <w:rPr>
                <w:sz w:val="15"/>
                <w:szCs w:val="15"/>
              </w:rPr>
            </w:pPr>
            <w:r>
              <w:rPr>
                <w:sz w:val="15"/>
                <w:szCs w:val="15"/>
                <w:spacing w:val="-5"/>
              </w:rPr>
              <w:t>15</w:t>
            </w:r>
          </w:p>
        </w:tc>
        <w:tc>
          <w:tcPr>
            <w:tcW w:w="3246" w:type="dxa"/>
            <w:vAlign w:val="top"/>
            <w:tcBorders>
              <w:left w:val="single" w:color="000000" w:sz="4" w:space="0"/>
            </w:tcBorders>
          </w:tcPr>
          <w:p>
            <w:pPr>
              <w:pStyle w:val="TableText"/>
              <w:ind w:left="175"/>
              <w:spacing w:before="61" w:line="222" w:lineRule="auto"/>
              <w:rPr>
                <w:sz w:val="15"/>
                <w:szCs w:val="15"/>
              </w:rPr>
            </w:pPr>
            <w:r>
              <w:rPr>
                <w:sz w:val="15"/>
                <w:szCs w:val="15"/>
              </w:rPr>
              <w:t>{</w:t>
            </w:r>
          </w:p>
        </w:tc>
        <w:tc>
          <w:tcPr>
            <w:tcW w:w="4274" w:type="dxa"/>
            <w:vAlign w:val="top"/>
          </w:tcPr>
          <w:p>
            <w:pPr>
              <w:rPr>
                <w:rFonts w:ascii="Arial"/>
                <w:sz w:val="21"/>
              </w:rPr>
            </w:pPr>
            <w:r/>
          </w:p>
        </w:tc>
      </w:tr>
      <w:tr>
        <w:trPr>
          <w:trHeight w:val="229" w:hRule="atLeast"/>
        </w:trPr>
        <w:tc>
          <w:tcPr>
            <w:tcW w:w="550" w:type="dxa"/>
            <w:vAlign w:val="top"/>
            <w:tcBorders>
              <w:right w:val="single" w:color="000000" w:sz="4" w:space="0"/>
            </w:tcBorders>
          </w:tcPr>
          <w:p>
            <w:pPr>
              <w:pStyle w:val="TableText"/>
              <w:ind w:left="200"/>
              <w:spacing w:before="75" w:line="177" w:lineRule="auto"/>
              <w:rPr>
                <w:sz w:val="15"/>
                <w:szCs w:val="15"/>
              </w:rPr>
            </w:pPr>
            <w:r>
              <w:rPr>
                <w:sz w:val="15"/>
                <w:szCs w:val="15"/>
                <w:spacing w:val="-5"/>
              </w:rPr>
              <w:t>16</w:t>
            </w:r>
          </w:p>
        </w:tc>
        <w:tc>
          <w:tcPr>
            <w:tcW w:w="3246" w:type="dxa"/>
            <w:vAlign w:val="top"/>
            <w:tcBorders>
              <w:left w:val="single" w:color="000000" w:sz="4" w:space="0"/>
            </w:tcBorders>
          </w:tcPr>
          <w:p>
            <w:pPr>
              <w:pStyle w:val="TableText"/>
              <w:ind w:left="464"/>
              <w:spacing w:before="39" w:line="221" w:lineRule="auto"/>
              <w:rPr>
                <w:sz w:val="15"/>
                <w:szCs w:val="15"/>
              </w:rPr>
            </w:pPr>
            <w:r>
              <w:rPr>
                <w:sz w:val="15"/>
                <w:szCs w:val="15"/>
                <w:spacing w:val="-3"/>
              </w:rPr>
              <w:t>int</w:t>
            </w:r>
            <w:r>
              <w:rPr>
                <w:sz w:val="15"/>
                <w:szCs w:val="15"/>
                <w:spacing w:val="57"/>
              </w:rPr>
              <w:t xml:space="preserve"> </w:t>
            </w:r>
            <w:r>
              <w:rPr>
                <w:sz w:val="15"/>
                <w:szCs w:val="15"/>
                <w:spacing w:val="-3"/>
              </w:rPr>
              <w:t>ret=0;</w:t>
            </w:r>
          </w:p>
        </w:tc>
        <w:tc>
          <w:tcPr>
            <w:tcW w:w="4274" w:type="dxa"/>
            <w:vAlign w:val="top"/>
          </w:tcPr>
          <w:p>
            <w:pPr>
              <w:spacing w:line="218" w:lineRule="exact"/>
              <w:rPr>
                <w:rFonts w:ascii="Arial"/>
                <w:sz w:val="19"/>
              </w:rPr>
            </w:pPr>
            <w:r/>
          </w:p>
        </w:tc>
      </w:tr>
      <w:tr>
        <w:trPr>
          <w:trHeight w:val="238" w:hRule="atLeast"/>
        </w:trPr>
        <w:tc>
          <w:tcPr>
            <w:tcW w:w="550" w:type="dxa"/>
            <w:vAlign w:val="top"/>
            <w:tcBorders>
              <w:right w:val="single" w:color="000000" w:sz="4" w:space="0"/>
            </w:tcBorders>
          </w:tcPr>
          <w:p>
            <w:pPr>
              <w:pStyle w:val="TableText"/>
              <w:ind w:left="200"/>
              <w:spacing w:before="65" w:line="184" w:lineRule="auto"/>
              <w:rPr>
                <w:sz w:val="15"/>
                <w:szCs w:val="15"/>
              </w:rPr>
            </w:pPr>
            <w:r>
              <w:rPr>
                <w:sz w:val="15"/>
                <w:szCs w:val="15"/>
                <w:spacing w:val="-5"/>
              </w:rPr>
              <w:t>17</w:t>
            </w:r>
          </w:p>
        </w:tc>
        <w:tc>
          <w:tcPr>
            <w:tcW w:w="3246" w:type="dxa"/>
            <w:vAlign w:val="top"/>
            <w:tcBorders>
              <w:left w:val="single" w:color="000000" w:sz="4" w:space="0"/>
            </w:tcBorders>
          </w:tcPr>
          <w:p>
            <w:pPr>
              <w:pStyle w:val="TableText"/>
              <w:ind w:left="464"/>
              <w:spacing w:before="42" w:line="213" w:lineRule="auto"/>
              <w:rPr>
                <w:sz w:val="15"/>
                <w:szCs w:val="15"/>
              </w:rPr>
            </w:pPr>
            <w:r>
              <w:rPr>
                <w:sz w:val="15"/>
                <w:szCs w:val="15"/>
                <w:spacing w:val="-2"/>
              </w:rPr>
              <w:t>struct</w:t>
            </w:r>
            <w:r>
              <w:rPr>
                <w:sz w:val="15"/>
                <w:szCs w:val="15"/>
                <w:spacing w:val="40"/>
              </w:rPr>
              <w:t xml:space="preserve"> </w:t>
            </w:r>
            <w:r>
              <w:rPr>
                <w:sz w:val="15"/>
                <w:szCs w:val="15"/>
                <w:spacing w:val="-2"/>
              </w:rPr>
              <w:t>stat</w:t>
            </w:r>
            <w:r>
              <w:rPr>
                <w:sz w:val="15"/>
                <w:szCs w:val="15"/>
                <w:spacing w:val="30"/>
              </w:rPr>
              <w:t xml:space="preserve"> </w:t>
            </w:r>
            <w:r>
              <w:rPr>
                <w:sz w:val="15"/>
                <w:szCs w:val="15"/>
                <w:spacing w:val="-2"/>
              </w:rPr>
              <w:t>file_info;</w:t>
            </w:r>
          </w:p>
        </w:tc>
        <w:tc>
          <w:tcPr>
            <w:tcW w:w="4274" w:type="dxa"/>
            <w:vAlign w:val="top"/>
          </w:tcPr>
          <w:p>
            <w:pPr>
              <w:spacing w:line="227" w:lineRule="exact"/>
              <w:rPr>
                <w:rFonts w:ascii="Arial"/>
                <w:sz w:val="19"/>
              </w:rPr>
            </w:pPr>
            <w:r/>
          </w:p>
        </w:tc>
      </w:tr>
      <w:tr>
        <w:trPr>
          <w:trHeight w:val="238" w:hRule="atLeast"/>
        </w:trPr>
        <w:tc>
          <w:tcPr>
            <w:tcW w:w="550" w:type="dxa"/>
            <w:vAlign w:val="top"/>
            <w:tcBorders>
              <w:right w:val="single" w:color="000000" w:sz="4" w:space="0"/>
            </w:tcBorders>
          </w:tcPr>
          <w:p>
            <w:pPr>
              <w:pStyle w:val="TableText"/>
              <w:ind w:left="200"/>
              <w:spacing w:before="77" w:line="184" w:lineRule="auto"/>
              <w:rPr>
                <w:sz w:val="15"/>
                <w:szCs w:val="15"/>
              </w:rPr>
            </w:pPr>
            <w:r>
              <w:rPr>
                <w:sz w:val="15"/>
                <w:szCs w:val="15"/>
                <w:spacing w:val="-5"/>
              </w:rPr>
              <w:t>18</w:t>
            </w:r>
          </w:p>
        </w:tc>
        <w:tc>
          <w:tcPr>
            <w:tcW w:w="3246" w:type="dxa"/>
            <w:vAlign w:val="top"/>
            <w:tcBorders>
              <w:left w:val="single" w:color="000000" w:sz="4" w:space="0"/>
            </w:tcBorders>
          </w:tcPr>
          <w:p>
            <w:pPr>
              <w:pStyle w:val="TableText"/>
              <w:ind w:left="464"/>
              <w:spacing w:before="41" w:line="221" w:lineRule="auto"/>
              <w:rPr>
                <w:sz w:val="15"/>
                <w:szCs w:val="15"/>
              </w:rPr>
            </w:pPr>
            <w:r>
              <w:rPr>
                <w:sz w:val="15"/>
                <w:szCs w:val="15"/>
                <w:spacing w:val="-2"/>
              </w:rPr>
              <w:t>int</w:t>
            </w:r>
            <w:r>
              <w:rPr>
                <w:sz w:val="15"/>
                <w:szCs w:val="15"/>
                <w:spacing w:val="55"/>
                <w:w w:val="101"/>
              </w:rPr>
              <w:t xml:space="preserve"> </w:t>
            </w:r>
            <w:r>
              <w:rPr>
                <w:sz w:val="15"/>
                <w:szCs w:val="15"/>
                <w:spacing w:val="-2"/>
              </w:rPr>
              <w:t>mode=0;</w:t>
            </w:r>
          </w:p>
        </w:tc>
        <w:tc>
          <w:tcPr>
            <w:tcW w:w="4274" w:type="dxa"/>
            <w:vAlign w:val="top"/>
          </w:tcPr>
          <w:p>
            <w:pPr>
              <w:spacing w:line="227" w:lineRule="exact"/>
              <w:rPr>
                <w:rFonts w:ascii="Arial"/>
                <w:sz w:val="19"/>
              </w:rPr>
            </w:pPr>
            <w:r/>
          </w:p>
        </w:tc>
      </w:tr>
      <w:tr>
        <w:trPr>
          <w:trHeight w:val="207" w:hRule="atLeast"/>
        </w:trPr>
        <w:tc>
          <w:tcPr>
            <w:tcW w:w="550" w:type="dxa"/>
            <w:vAlign w:val="top"/>
            <w:tcBorders>
              <w:right w:val="single" w:color="000000" w:sz="4" w:space="0"/>
            </w:tcBorders>
          </w:tcPr>
          <w:p>
            <w:pPr>
              <w:pStyle w:val="TableText"/>
              <w:ind w:left="200"/>
              <w:spacing w:before="70" w:line="127" w:lineRule="exact"/>
              <w:rPr>
                <w:sz w:val="15"/>
                <w:szCs w:val="15"/>
              </w:rPr>
            </w:pPr>
            <w:r>
              <w:rPr>
                <w:sz w:val="15"/>
                <w:szCs w:val="15"/>
                <w:spacing w:val="-5"/>
                <w:position w:val="-1"/>
              </w:rPr>
              <w:t>19</w:t>
            </w:r>
          </w:p>
        </w:tc>
        <w:tc>
          <w:tcPr>
            <w:tcW w:w="3246" w:type="dxa"/>
            <w:vAlign w:val="top"/>
            <w:tcBorders>
              <w:left w:val="single" w:color="000000" w:sz="4" w:space="0"/>
            </w:tcBorders>
          </w:tcPr>
          <w:p>
            <w:pPr>
              <w:spacing w:line="197" w:lineRule="exact"/>
              <w:rPr>
                <w:rFonts w:ascii="Arial"/>
                <w:sz w:val="17"/>
              </w:rPr>
            </w:pPr>
            <w:r/>
          </w:p>
        </w:tc>
        <w:tc>
          <w:tcPr>
            <w:tcW w:w="4274" w:type="dxa"/>
            <w:vAlign w:val="top"/>
          </w:tcPr>
          <w:p>
            <w:pPr>
              <w:spacing w:line="197" w:lineRule="exact"/>
              <w:rPr>
                <w:rFonts w:ascii="Arial"/>
                <w:sz w:val="17"/>
              </w:rPr>
            </w:pPr>
            <w:r/>
          </w:p>
        </w:tc>
      </w:tr>
      <w:tr>
        <w:trPr>
          <w:trHeight w:val="253" w:hRule="atLeast"/>
        </w:trPr>
        <w:tc>
          <w:tcPr>
            <w:tcW w:w="550" w:type="dxa"/>
            <w:vAlign w:val="top"/>
            <w:tcBorders>
              <w:right w:val="single" w:color="000000" w:sz="4" w:space="0"/>
            </w:tcBorders>
          </w:tcPr>
          <w:p>
            <w:pPr>
              <w:pStyle w:val="TableText"/>
              <w:ind w:left="200"/>
              <w:spacing w:before="104" w:line="171" w:lineRule="auto"/>
              <w:rPr>
                <w:sz w:val="15"/>
                <w:szCs w:val="15"/>
              </w:rPr>
            </w:pPr>
            <w:r>
              <w:rPr>
                <w:sz w:val="15"/>
                <w:szCs w:val="15"/>
                <w:spacing w:val="-2"/>
              </w:rPr>
              <w:t>20</w:t>
            </w:r>
          </w:p>
        </w:tc>
        <w:tc>
          <w:tcPr>
            <w:tcW w:w="3246" w:type="dxa"/>
            <w:vAlign w:val="top"/>
            <w:tcBorders>
              <w:left w:val="single" w:color="000000" w:sz="4" w:space="0"/>
            </w:tcBorders>
          </w:tcPr>
          <w:p>
            <w:pPr>
              <w:pStyle w:val="TableText"/>
              <w:ind w:left="475"/>
              <w:spacing w:before="59" w:line="213" w:lineRule="auto"/>
              <w:rPr>
                <w:sz w:val="15"/>
                <w:szCs w:val="15"/>
              </w:rPr>
            </w:pPr>
            <w:r>
              <w:rPr>
                <w:sz w:val="15"/>
                <w:szCs w:val="15"/>
              </w:rPr>
              <w:t>ret=stat("test.bin",&amp;file_</w:t>
            </w:r>
            <w:r>
              <w:rPr>
                <w:sz w:val="15"/>
                <w:szCs w:val="15"/>
                <w:spacing w:val="-1"/>
              </w:rPr>
              <w:t>info);</w:t>
            </w:r>
          </w:p>
        </w:tc>
        <w:tc>
          <w:tcPr>
            <w:tcW w:w="4274" w:type="dxa"/>
            <w:vAlign w:val="top"/>
          </w:tcPr>
          <w:p>
            <w:pPr>
              <w:pStyle w:val="TableText"/>
              <w:ind w:left="134"/>
              <w:spacing w:before="45" w:line="219" w:lineRule="auto"/>
              <w:rPr>
                <w:sz w:val="15"/>
                <w:szCs w:val="15"/>
              </w:rPr>
            </w:pPr>
            <w:r>
              <w:rPr>
                <w:sz w:val="15"/>
                <w:szCs w:val="15"/>
                <w:spacing w:val="1"/>
              </w:rPr>
              <w:t>/获取文件原始的权限信息</w:t>
            </w:r>
          </w:p>
        </w:tc>
      </w:tr>
      <w:tr>
        <w:trPr>
          <w:trHeight w:val="236" w:hRule="atLeast"/>
        </w:trPr>
        <w:tc>
          <w:tcPr>
            <w:tcW w:w="550" w:type="dxa"/>
            <w:vAlign w:val="top"/>
            <w:tcBorders>
              <w:right w:val="single" w:color="000000" w:sz="4" w:space="0"/>
            </w:tcBorders>
          </w:tcPr>
          <w:p>
            <w:pPr>
              <w:pStyle w:val="TableText"/>
              <w:ind w:left="200"/>
              <w:spacing w:before="79" w:line="180" w:lineRule="auto"/>
              <w:rPr>
                <w:sz w:val="15"/>
                <w:szCs w:val="15"/>
              </w:rPr>
            </w:pPr>
            <w:r>
              <w:rPr>
                <w:sz w:val="15"/>
                <w:szCs w:val="15"/>
                <w:spacing w:val="-2"/>
              </w:rPr>
              <w:t>21</w:t>
            </w:r>
          </w:p>
        </w:tc>
        <w:tc>
          <w:tcPr>
            <w:tcW w:w="3246" w:type="dxa"/>
            <w:vAlign w:val="top"/>
            <w:tcBorders>
              <w:left w:val="single" w:color="000000" w:sz="4" w:space="0"/>
            </w:tcBorders>
          </w:tcPr>
          <w:p>
            <w:pPr>
              <w:pStyle w:val="TableText"/>
              <w:ind w:left="224"/>
              <w:spacing w:before="54" w:line="211" w:lineRule="auto"/>
              <w:rPr>
                <w:sz w:val="15"/>
                <w:szCs w:val="15"/>
              </w:rPr>
            </w:pPr>
            <w:r>
              <w:rPr>
                <w:sz w:val="15"/>
                <w:szCs w:val="15"/>
                <w:spacing w:val="-5"/>
              </w:rPr>
              <w:t>if</w:t>
            </w:r>
            <w:r>
              <w:rPr>
                <w:sz w:val="15"/>
                <w:szCs w:val="15"/>
                <w:spacing w:val="69"/>
              </w:rPr>
              <w:t xml:space="preserve"> </w:t>
            </w:r>
            <w:r>
              <w:rPr>
                <w:sz w:val="15"/>
                <w:szCs w:val="15"/>
                <w:spacing w:val="-5"/>
              </w:rPr>
              <w:t>(ret&lt;0){</w:t>
            </w:r>
          </w:p>
        </w:tc>
        <w:tc>
          <w:tcPr>
            <w:tcW w:w="4274" w:type="dxa"/>
            <w:vAlign w:val="top"/>
          </w:tcPr>
          <w:p>
            <w:pPr>
              <w:spacing w:line="226" w:lineRule="exact"/>
              <w:rPr>
                <w:rFonts w:ascii="Arial"/>
                <w:sz w:val="19"/>
              </w:rPr>
            </w:pPr>
            <w:r/>
          </w:p>
        </w:tc>
      </w:tr>
      <w:tr>
        <w:trPr>
          <w:trHeight w:val="258" w:hRule="atLeast"/>
        </w:trPr>
        <w:tc>
          <w:tcPr>
            <w:tcW w:w="550" w:type="dxa"/>
            <w:vAlign w:val="top"/>
            <w:tcBorders>
              <w:right w:val="single" w:color="000000" w:sz="4" w:space="0"/>
            </w:tcBorders>
          </w:tcPr>
          <w:p>
            <w:pPr>
              <w:pStyle w:val="TableText"/>
              <w:ind w:left="200"/>
              <w:spacing w:before="94" w:line="183" w:lineRule="auto"/>
              <w:rPr>
                <w:sz w:val="15"/>
                <w:szCs w:val="15"/>
              </w:rPr>
            </w:pPr>
            <w:r>
              <w:rPr>
                <w:sz w:val="15"/>
                <w:szCs w:val="15"/>
                <w:spacing w:val="-2"/>
              </w:rPr>
              <w:t>22</w:t>
            </w:r>
          </w:p>
        </w:tc>
        <w:tc>
          <w:tcPr>
            <w:tcW w:w="3246" w:type="dxa"/>
            <w:vAlign w:val="top"/>
            <w:tcBorders>
              <w:left w:val="single" w:color="000000" w:sz="4" w:space="0"/>
            </w:tcBorders>
          </w:tcPr>
          <w:p>
            <w:pPr>
              <w:pStyle w:val="TableText"/>
              <w:ind w:left="795"/>
              <w:spacing w:before="50" w:line="214" w:lineRule="auto"/>
              <w:rPr>
                <w:sz w:val="15"/>
                <w:szCs w:val="15"/>
              </w:rPr>
            </w:pPr>
            <w:r>
              <w:rPr>
                <w:sz w:val="15"/>
                <w:szCs w:val="15"/>
                <w:spacing w:val="-2"/>
              </w:rPr>
              <w:t>printf("get</w:t>
            </w:r>
            <w:r>
              <w:rPr>
                <w:sz w:val="15"/>
                <w:szCs w:val="15"/>
                <w:spacing w:val="37"/>
              </w:rPr>
              <w:t xml:space="preserve"> </w:t>
            </w:r>
            <w:r>
              <w:rPr>
                <w:sz w:val="15"/>
                <w:szCs w:val="15"/>
                <w:spacing w:val="-2"/>
              </w:rPr>
              <w:t>file</w:t>
            </w:r>
            <w:r>
              <w:rPr>
                <w:sz w:val="15"/>
                <w:szCs w:val="15"/>
                <w:spacing w:val="26"/>
              </w:rPr>
              <w:t xml:space="preserve"> </w:t>
            </w:r>
            <w:r>
              <w:rPr>
                <w:sz w:val="15"/>
                <w:szCs w:val="15"/>
                <w:spacing w:val="-2"/>
              </w:rPr>
              <w:t>info</w:t>
            </w:r>
            <w:r>
              <w:rPr>
                <w:sz w:val="15"/>
                <w:szCs w:val="15"/>
                <w:spacing w:val="19"/>
              </w:rPr>
              <w:t xml:space="preserve"> </w:t>
            </w:r>
            <w:r>
              <w:rPr>
                <w:sz w:val="15"/>
                <w:szCs w:val="15"/>
                <w:spacing w:val="-2"/>
              </w:rPr>
              <w:t>error!");</w:t>
            </w:r>
          </w:p>
        </w:tc>
        <w:tc>
          <w:tcPr>
            <w:tcW w:w="4274" w:type="dxa"/>
            <w:vAlign w:val="top"/>
          </w:tcPr>
          <w:p>
            <w:pPr>
              <w:rPr>
                <w:rFonts w:ascii="Arial"/>
                <w:sz w:val="21"/>
              </w:rPr>
            </w:pPr>
            <w:r/>
          </w:p>
        </w:tc>
      </w:tr>
      <w:tr>
        <w:trPr>
          <w:trHeight w:val="244" w:hRule="atLeast"/>
        </w:trPr>
        <w:tc>
          <w:tcPr>
            <w:tcW w:w="550" w:type="dxa"/>
            <w:vAlign w:val="top"/>
            <w:tcBorders>
              <w:right w:val="single" w:color="000000" w:sz="4" w:space="0"/>
            </w:tcBorders>
          </w:tcPr>
          <w:p>
            <w:pPr>
              <w:pStyle w:val="TableText"/>
              <w:ind w:left="200"/>
              <w:spacing w:before="76" w:line="183" w:lineRule="auto"/>
              <w:rPr>
                <w:sz w:val="15"/>
                <w:szCs w:val="15"/>
              </w:rPr>
            </w:pPr>
            <w:r>
              <w:rPr>
                <w:sz w:val="15"/>
                <w:szCs w:val="15"/>
                <w:spacing w:val="-2"/>
              </w:rPr>
              <w:t>23</w:t>
            </w:r>
          </w:p>
        </w:tc>
        <w:tc>
          <w:tcPr>
            <w:tcW w:w="3246" w:type="dxa"/>
            <w:vAlign w:val="top"/>
            <w:tcBorders>
              <w:left w:val="single" w:color="000000" w:sz="4" w:space="0"/>
            </w:tcBorders>
          </w:tcPr>
          <w:p>
            <w:pPr>
              <w:spacing w:line="233" w:lineRule="exact"/>
              <w:rPr>
                <w:rFonts w:ascii="Arial"/>
                <w:sz w:val="20"/>
              </w:rPr>
            </w:pPr>
            <w:r/>
          </w:p>
        </w:tc>
        <w:tc>
          <w:tcPr>
            <w:tcW w:w="4274" w:type="dxa"/>
            <w:vAlign w:val="top"/>
          </w:tcPr>
          <w:p>
            <w:pPr>
              <w:spacing w:line="233" w:lineRule="exact"/>
              <w:rPr>
                <w:rFonts w:ascii="Arial"/>
                <w:sz w:val="20"/>
              </w:rPr>
            </w:pPr>
            <w:r/>
          </w:p>
        </w:tc>
      </w:tr>
      <w:tr>
        <w:trPr>
          <w:trHeight w:val="197" w:hRule="atLeast"/>
        </w:trPr>
        <w:tc>
          <w:tcPr>
            <w:tcW w:w="550" w:type="dxa"/>
            <w:vAlign w:val="top"/>
            <w:tcBorders>
              <w:right w:val="single" w:color="000000" w:sz="4" w:space="0"/>
            </w:tcBorders>
          </w:tcPr>
          <w:p>
            <w:pPr>
              <w:pStyle w:val="TableText"/>
              <w:ind w:left="200"/>
              <w:spacing w:before="82" w:line="105" w:lineRule="exact"/>
              <w:rPr>
                <w:sz w:val="15"/>
                <w:szCs w:val="15"/>
              </w:rPr>
            </w:pPr>
            <w:r>
              <w:rPr>
                <w:sz w:val="15"/>
                <w:szCs w:val="15"/>
                <w:spacing w:val="-2"/>
                <w:position w:val="-2"/>
              </w:rPr>
              <w:t>24</w:t>
            </w:r>
          </w:p>
        </w:tc>
        <w:tc>
          <w:tcPr>
            <w:tcW w:w="3246" w:type="dxa"/>
            <w:vAlign w:val="top"/>
            <w:tcBorders>
              <w:left w:val="single" w:color="000000" w:sz="4" w:space="0"/>
            </w:tcBorders>
          </w:tcPr>
          <w:p>
            <w:pPr>
              <w:spacing w:line="187" w:lineRule="exact"/>
              <w:rPr>
                <w:rFonts w:ascii="Arial"/>
                <w:sz w:val="16"/>
              </w:rPr>
            </w:pPr>
            <w:r/>
          </w:p>
        </w:tc>
        <w:tc>
          <w:tcPr>
            <w:tcW w:w="4274" w:type="dxa"/>
            <w:vAlign w:val="top"/>
          </w:tcPr>
          <w:p>
            <w:pPr>
              <w:spacing w:line="187" w:lineRule="exact"/>
              <w:rPr>
                <w:rFonts w:ascii="Arial"/>
                <w:sz w:val="16"/>
              </w:rPr>
            </w:pPr>
            <w:r/>
          </w:p>
        </w:tc>
      </w:tr>
      <w:tr>
        <w:trPr>
          <w:trHeight w:val="211" w:hRule="atLeast"/>
        </w:trPr>
        <w:tc>
          <w:tcPr>
            <w:tcW w:w="550" w:type="dxa"/>
            <w:vAlign w:val="top"/>
            <w:tcBorders>
              <w:right w:val="single" w:color="000000" w:sz="4" w:space="0"/>
            </w:tcBorders>
          </w:tcPr>
          <w:p>
            <w:pPr>
              <w:pStyle w:val="TableText"/>
              <w:ind w:left="200"/>
              <w:spacing w:before="115" w:line="86" w:lineRule="exact"/>
              <w:rPr>
                <w:sz w:val="15"/>
                <w:szCs w:val="15"/>
              </w:rPr>
            </w:pPr>
            <w:r>
              <w:rPr>
                <w:sz w:val="15"/>
                <w:szCs w:val="15"/>
                <w:spacing w:val="-2"/>
                <w:position w:val="-2"/>
              </w:rPr>
              <w:t>25</w:t>
            </w:r>
          </w:p>
        </w:tc>
        <w:tc>
          <w:tcPr>
            <w:tcW w:w="3246" w:type="dxa"/>
            <w:vAlign w:val="top"/>
            <w:tcBorders>
              <w:left w:val="single" w:color="000000" w:sz="4" w:space="0"/>
              <w:bottom w:val="single" w:color="000000" w:sz="4" w:space="0"/>
            </w:tcBorders>
          </w:tcPr>
          <w:p>
            <w:pPr>
              <w:pStyle w:val="TableText"/>
              <w:ind w:left="784"/>
              <w:spacing w:before="39" w:line="199" w:lineRule="auto"/>
              <w:rPr>
                <w:sz w:val="15"/>
                <w:szCs w:val="15"/>
              </w:rPr>
            </w:pPr>
            <w:r>
              <w:rPr>
                <w:sz w:val="15"/>
                <w:szCs w:val="15"/>
                <w:spacing w:val="-1"/>
              </w:rPr>
              <w:t>mode=file</w:t>
            </w:r>
            <w:r>
              <w:rPr>
                <w:sz w:val="15"/>
                <w:szCs w:val="15"/>
                <w:spacing w:val="65"/>
              </w:rPr>
              <w:t xml:space="preserve"> </w:t>
            </w:r>
            <w:r>
              <w:rPr>
                <w:sz w:val="15"/>
                <w:szCs w:val="15"/>
                <w:spacing w:val="-1"/>
              </w:rPr>
              <w:t>info.st_mode|S_IXUSR;</w:t>
            </w:r>
          </w:p>
        </w:tc>
        <w:tc>
          <w:tcPr>
            <w:tcW w:w="4274" w:type="dxa"/>
            <w:vAlign w:val="top"/>
            <w:tcBorders>
              <w:bottom w:val="single" w:color="000000" w:sz="4" w:space="0"/>
            </w:tcBorders>
          </w:tcPr>
          <w:p>
            <w:pPr>
              <w:pStyle w:val="TableText"/>
              <w:ind w:left="114"/>
              <w:spacing w:before="27" w:line="214" w:lineRule="auto"/>
              <w:rPr>
                <w:sz w:val="15"/>
                <w:szCs w:val="15"/>
              </w:rPr>
            </w:pPr>
            <w:r>
              <w:rPr>
                <w:sz w:val="15"/>
                <w:szCs w:val="15"/>
                <w:spacing w:val="-1"/>
              </w:rPr>
              <w:t>//为了区分，这里增加执行权限</w:t>
            </w:r>
          </w:p>
        </w:tc>
      </w:tr>
      <w:tr>
        <w:trPr>
          <w:trHeight w:val="292" w:hRule="atLeast"/>
        </w:trPr>
        <w:tc>
          <w:tcPr>
            <w:tcW w:w="550" w:type="dxa"/>
            <w:vAlign w:val="top"/>
            <w:tcBorders>
              <w:right w:val="single" w:color="000000" w:sz="4" w:space="0"/>
            </w:tcBorders>
          </w:tcPr>
          <w:p>
            <w:pPr>
              <w:pStyle w:val="TableText"/>
              <w:ind w:left="200"/>
              <w:spacing w:before="154" w:line="157" w:lineRule="auto"/>
              <w:rPr>
                <w:sz w:val="15"/>
                <w:szCs w:val="15"/>
              </w:rPr>
            </w:pPr>
            <w:r>
              <w:rPr>
                <w:sz w:val="15"/>
                <w:szCs w:val="15"/>
                <w:spacing w:val="-2"/>
              </w:rPr>
              <w:t>26</w:t>
            </w:r>
          </w:p>
        </w:tc>
        <w:tc>
          <w:tcPr>
            <w:tcW w:w="3246" w:type="dxa"/>
            <w:vAlign w:val="top"/>
            <w:tcBorders>
              <w:left w:val="single" w:color="000000" w:sz="4" w:space="0"/>
              <w:top w:val="single" w:color="000000" w:sz="4" w:space="0"/>
            </w:tcBorders>
          </w:tcPr>
          <w:p>
            <w:pPr>
              <w:pStyle w:val="TableText"/>
              <w:ind w:left="784"/>
              <w:spacing w:before="83" w:line="216" w:lineRule="auto"/>
              <w:rPr>
                <w:sz w:val="15"/>
                <w:szCs w:val="15"/>
              </w:rPr>
            </w:pPr>
            <w:r>
              <w:rPr>
                <w:sz w:val="15"/>
                <w:szCs w:val="15"/>
              </w:rPr>
              <w:t>ret=chmod("test.bin",</w:t>
            </w:r>
            <w:r>
              <w:rPr>
                <w:sz w:val="15"/>
                <w:szCs w:val="15"/>
                <w:spacing w:val="-1"/>
              </w:rPr>
              <w:t>mode);</w:t>
            </w:r>
          </w:p>
        </w:tc>
        <w:tc>
          <w:tcPr>
            <w:tcW w:w="4274" w:type="dxa"/>
            <w:vAlign w:val="top"/>
            <w:tcBorders>
              <w:top w:val="single" w:color="000000" w:sz="4" w:space="0"/>
            </w:tcBorders>
          </w:tcPr>
          <w:p>
            <w:pPr>
              <w:pStyle w:val="TableText"/>
              <w:ind w:left="123"/>
              <w:spacing w:before="66" w:line="219" w:lineRule="auto"/>
              <w:rPr>
                <w:sz w:val="15"/>
                <w:szCs w:val="15"/>
              </w:rPr>
            </w:pPr>
            <w:r>
              <w:rPr>
                <w:sz w:val="15"/>
                <w:szCs w:val="15"/>
                <w:spacing w:val="-1"/>
              </w:rPr>
              <w:t>//设置文件的新权限</w:t>
            </w:r>
          </w:p>
        </w:tc>
      </w:tr>
      <w:tr>
        <w:trPr>
          <w:trHeight w:val="222" w:hRule="atLeast"/>
        </w:trPr>
        <w:tc>
          <w:tcPr>
            <w:tcW w:w="550" w:type="dxa"/>
            <w:vAlign w:val="top"/>
            <w:tcBorders>
              <w:right w:val="single" w:color="000000" w:sz="4" w:space="0"/>
            </w:tcBorders>
          </w:tcPr>
          <w:p>
            <w:pPr>
              <w:pStyle w:val="TableText"/>
              <w:ind w:left="200"/>
              <w:spacing w:before="82" w:line="159" w:lineRule="auto"/>
              <w:rPr>
                <w:sz w:val="15"/>
                <w:szCs w:val="15"/>
              </w:rPr>
            </w:pPr>
            <w:r>
              <w:rPr>
                <w:sz w:val="15"/>
                <w:szCs w:val="15"/>
                <w:spacing w:val="-2"/>
              </w:rPr>
              <w:t>27</w:t>
            </w:r>
          </w:p>
        </w:tc>
        <w:tc>
          <w:tcPr>
            <w:tcW w:w="3246" w:type="dxa"/>
            <w:vAlign w:val="top"/>
            <w:tcBorders>
              <w:left w:val="single" w:color="000000" w:sz="4" w:space="0"/>
            </w:tcBorders>
          </w:tcPr>
          <w:p>
            <w:pPr>
              <w:pStyle w:val="TableText"/>
              <w:ind w:left="784"/>
              <w:spacing w:before="46" w:line="204" w:lineRule="auto"/>
              <w:rPr>
                <w:sz w:val="15"/>
                <w:szCs w:val="15"/>
              </w:rPr>
            </w:pPr>
            <w:r>
              <w:rPr>
                <w:sz w:val="15"/>
                <w:szCs w:val="15"/>
                <w:spacing w:val="-5"/>
              </w:rPr>
              <w:t>if</w:t>
            </w:r>
            <w:r>
              <w:rPr>
                <w:sz w:val="15"/>
                <w:szCs w:val="15"/>
                <w:spacing w:val="69"/>
              </w:rPr>
              <w:t xml:space="preserve"> </w:t>
            </w:r>
            <w:r>
              <w:rPr>
                <w:sz w:val="15"/>
                <w:szCs w:val="15"/>
                <w:spacing w:val="-5"/>
              </w:rPr>
              <w:t>(ret&lt;0){</w:t>
            </w:r>
          </w:p>
        </w:tc>
        <w:tc>
          <w:tcPr>
            <w:tcW w:w="4274" w:type="dxa"/>
            <w:vAlign w:val="top"/>
          </w:tcPr>
          <w:p>
            <w:pPr>
              <w:spacing w:line="211" w:lineRule="exact"/>
              <w:rPr>
                <w:rFonts w:ascii="Arial"/>
                <w:sz w:val="18"/>
              </w:rPr>
            </w:pPr>
            <w:r/>
          </w:p>
        </w:tc>
      </w:tr>
      <w:tr>
        <w:trPr>
          <w:trHeight w:val="263" w:hRule="atLeast"/>
        </w:trPr>
        <w:tc>
          <w:tcPr>
            <w:tcW w:w="550" w:type="dxa"/>
            <w:vAlign w:val="top"/>
            <w:tcBorders>
              <w:right w:val="single" w:color="000000" w:sz="4" w:space="0"/>
            </w:tcBorders>
          </w:tcPr>
          <w:p>
            <w:pPr>
              <w:pStyle w:val="TableText"/>
              <w:ind w:left="200"/>
              <w:spacing w:before="100" w:line="183" w:lineRule="auto"/>
              <w:rPr>
                <w:sz w:val="15"/>
                <w:szCs w:val="15"/>
              </w:rPr>
            </w:pPr>
            <w:r>
              <w:rPr>
                <w:sz w:val="15"/>
                <w:szCs w:val="15"/>
                <w:spacing w:val="-2"/>
              </w:rPr>
              <w:t>28</w:t>
            </w:r>
          </w:p>
        </w:tc>
        <w:tc>
          <w:tcPr>
            <w:tcW w:w="3246" w:type="dxa"/>
            <w:vAlign w:val="top"/>
            <w:tcBorders>
              <w:left w:val="single" w:color="000000" w:sz="4" w:space="0"/>
            </w:tcBorders>
          </w:tcPr>
          <w:p>
            <w:pPr>
              <w:pStyle w:val="TableText"/>
              <w:ind w:left="784"/>
              <w:spacing w:before="46" w:line="214" w:lineRule="auto"/>
              <w:rPr>
                <w:sz w:val="15"/>
                <w:szCs w:val="15"/>
              </w:rPr>
            </w:pPr>
            <w:r>
              <w:rPr>
                <w:sz w:val="15"/>
                <w:szCs w:val="15"/>
                <w:spacing w:val="-1"/>
              </w:rPr>
              <w:t>printf("change</w:t>
            </w:r>
            <w:r>
              <w:rPr>
                <w:sz w:val="15"/>
                <w:szCs w:val="15"/>
                <w:spacing w:val="34"/>
                <w:w w:val="101"/>
              </w:rPr>
              <w:t xml:space="preserve"> </w:t>
            </w:r>
            <w:r>
              <w:rPr>
                <w:sz w:val="15"/>
                <w:szCs w:val="15"/>
                <w:spacing w:val="-1"/>
              </w:rPr>
              <w:t>mode</w:t>
            </w:r>
            <w:r>
              <w:rPr>
                <w:sz w:val="15"/>
                <w:szCs w:val="15"/>
                <w:spacing w:val="28"/>
                <w:w w:val="101"/>
              </w:rPr>
              <w:t xml:space="preserve"> </w:t>
            </w:r>
            <w:r>
              <w:rPr>
                <w:sz w:val="15"/>
                <w:szCs w:val="15"/>
                <w:spacing w:val="-1"/>
              </w:rPr>
              <w:t>failed");</w:t>
            </w:r>
          </w:p>
        </w:tc>
        <w:tc>
          <w:tcPr>
            <w:tcW w:w="4274" w:type="dxa"/>
            <w:vAlign w:val="top"/>
          </w:tcPr>
          <w:p>
            <w:pPr>
              <w:rPr>
                <w:rFonts w:ascii="Arial"/>
                <w:sz w:val="21"/>
              </w:rPr>
            </w:pPr>
            <w:r/>
          </w:p>
        </w:tc>
      </w:tr>
      <w:tr>
        <w:trPr>
          <w:trHeight w:val="235" w:hRule="atLeast"/>
        </w:trPr>
        <w:tc>
          <w:tcPr>
            <w:tcW w:w="550" w:type="dxa"/>
            <w:vAlign w:val="top"/>
            <w:tcBorders>
              <w:right w:val="single" w:color="000000" w:sz="4" w:space="0"/>
            </w:tcBorders>
          </w:tcPr>
          <w:p>
            <w:pPr>
              <w:pStyle w:val="TableText"/>
              <w:ind w:left="200"/>
              <w:spacing w:before="77" w:line="181" w:lineRule="auto"/>
              <w:rPr>
                <w:sz w:val="15"/>
                <w:szCs w:val="15"/>
              </w:rPr>
            </w:pPr>
            <w:r>
              <w:rPr>
                <w:sz w:val="15"/>
                <w:szCs w:val="15"/>
                <w:spacing w:val="-2"/>
              </w:rPr>
              <w:t>29</w:t>
            </w:r>
          </w:p>
        </w:tc>
        <w:tc>
          <w:tcPr>
            <w:tcW w:w="3246" w:type="dxa"/>
            <w:vAlign w:val="top"/>
            <w:tcBorders>
              <w:left w:val="single" w:color="000000" w:sz="4" w:space="0"/>
            </w:tcBorders>
          </w:tcPr>
          <w:p>
            <w:pPr>
              <w:spacing w:line="225" w:lineRule="exact"/>
              <w:rPr>
                <w:rFonts w:ascii="Arial"/>
                <w:sz w:val="19"/>
              </w:rPr>
            </w:pPr>
            <w:r/>
          </w:p>
        </w:tc>
        <w:tc>
          <w:tcPr>
            <w:tcW w:w="4274" w:type="dxa"/>
            <w:vAlign w:val="top"/>
          </w:tcPr>
          <w:p>
            <w:pPr>
              <w:spacing w:line="225" w:lineRule="exact"/>
              <w:rPr>
                <w:rFonts w:ascii="Arial"/>
                <w:sz w:val="19"/>
              </w:rPr>
            </w:pPr>
            <w:r/>
          </w:p>
        </w:tc>
      </w:tr>
      <w:tr>
        <w:trPr>
          <w:trHeight w:val="240" w:hRule="atLeast"/>
        </w:trPr>
        <w:tc>
          <w:tcPr>
            <w:tcW w:w="550" w:type="dxa"/>
            <w:vAlign w:val="top"/>
            <w:tcBorders>
              <w:right w:val="single" w:color="000000" w:sz="4" w:space="0"/>
            </w:tcBorders>
          </w:tcPr>
          <w:p>
            <w:pPr>
              <w:pStyle w:val="TableText"/>
              <w:ind w:left="200"/>
              <w:spacing w:before="72" w:line="183" w:lineRule="auto"/>
              <w:rPr>
                <w:sz w:val="15"/>
                <w:szCs w:val="15"/>
              </w:rPr>
            </w:pPr>
            <w:r>
              <w:rPr>
                <w:sz w:val="15"/>
                <w:szCs w:val="15"/>
                <w:spacing w:val="-3"/>
              </w:rPr>
              <w:t>30</w:t>
            </w:r>
          </w:p>
        </w:tc>
        <w:tc>
          <w:tcPr>
            <w:tcW w:w="3246" w:type="dxa"/>
            <w:vAlign w:val="top"/>
            <w:tcBorders>
              <w:left w:val="single" w:color="000000" w:sz="4" w:space="0"/>
            </w:tcBorders>
          </w:tcPr>
          <w:p>
            <w:pPr>
              <w:pStyle w:val="TableText"/>
              <w:ind w:left="784"/>
              <w:spacing w:before="55" w:line="215" w:lineRule="auto"/>
              <w:rPr>
                <w:sz w:val="15"/>
                <w:szCs w:val="15"/>
              </w:rPr>
            </w:pPr>
            <w:r>
              <w:rPr>
                <w:sz w:val="15"/>
                <w:szCs w:val="15"/>
                <w:spacing w:val="-1"/>
              </w:rPr>
              <w:t>return</w:t>
            </w:r>
            <w:r>
              <w:rPr>
                <w:sz w:val="15"/>
                <w:szCs w:val="15"/>
                <w:spacing w:val="46"/>
                <w:w w:val="101"/>
              </w:rPr>
              <w:t xml:space="preserve"> </w:t>
            </w:r>
            <w:r>
              <w:rPr>
                <w:sz w:val="15"/>
                <w:szCs w:val="15"/>
                <w:spacing w:val="-1"/>
              </w:rPr>
              <w:t>ret;</w:t>
            </w:r>
          </w:p>
        </w:tc>
        <w:tc>
          <w:tcPr>
            <w:tcW w:w="4274" w:type="dxa"/>
            <w:vAlign w:val="top"/>
          </w:tcPr>
          <w:p>
            <w:pPr>
              <w:spacing w:line="230" w:lineRule="exact"/>
              <w:rPr>
                <w:rFonts w:ascii="Arial"/>
                <w:sz w:val="20"/>
              </w:rPr>
            </w:pPr>
            <w:r/>
          </w:p>
        </w:tc>
      </w:tr>
      <w:tr>
        <w:trPr>
          <w:trHeight w:val="182" w:hRule="atLeast"/>
        </w:trPr>
        <w:tc>
          <w:tcPr>
            <w:tcW w:w="550" w:type="dxa"/>
            <w:vAlign w:val="top"/>
            <w:tcBorders>
              <w:bottom w:val="single" w:color="000000" w:sz="4" w:space="0"/>
              <w:right w:val="single" w:color="000000" w:sz="4" w:space="0"/>
            </w:tcBorders>
          </w:tcPr>
          <w:p>
            <w:pPr>
              <w:pStyle w:val="TableText"/>
              <w:ind w:left="200"/>
              <w:spacing w:before="62" w:line="109" w:lineRule="exact"/>
              <w:rPr>
                <w:sz w:val="15"/>
                <w:szCs w:val="15"/>
              </w:rPr>
            </w:pPr>
            <w:r>
              <w:rPr>
                <w:sz w:val="15"/>
                <w:szCs w:val="15"/>
                <w:spacing w:val="-3"/>
                <w:position w:val="-2"/>
              </w:rPr>
              <w:t>31</w:t>
            </w:r>
          </w:p>
        </w:tc>
        <w:tc>
          <w:tcPr>
            <w:tcW w:w="3246" w:type="dxa"/>
            <w:vAlign w:val="top"/>
            <w:tcBorders>
              <w:left w:val="single" w:color="000000" w:sz="4" w:space="0"/>
              <w:bottom w:val="single" w:color="000000" w:sz="4" w:space="0"/>
            </w:tcBorders>
          </w:tcPr>
          <w:p>
            <w:pPr>
              <w:spacing w:line="171" w:lineRule="exact"/>
              <w:rPr>
                <w:rFonts w:ascii="Arial"/>
                <w:sz w:val="14"/>
              </w:rPr>
            </w:pPr>
            <w:r/>
          </w:p>
        </w:tc>
        <w:tc>
          <w:tcPr>
            <w:tcW w:w="4274" w:type="dxa"/>
            <w:vAlign w:val="top"/>
            <w:tcBorders>
              <w:bottom w:val="single" w:color="000000" w:sz="4" w:space="0"/>
            </w:tcBorders>
          </w:tcPr>
          <w:p>
            <w:pPr>
              <w:spacing w:line="171" w:lineRule="exact"/>
              <w:rPr>
                <w:rFonts w:ascii="Arial"/>
                <w:sz w:val="14"/>
              </w:rPr>
            </w:pPr>
            <w:r/>
          </w:p>
        </w:tc>
      </w:tr>
    </w:tbl>
    <w:p>
      <w:pPr>
        <w:rPr>
          <w:rFonts w:ascii="Arial"/>
          <w:sz w:val="21"/>
        </w:rPr>
      </w:pPr>
      <w:r/>
    </w:p>
    <w:p>
      <w:pPr>
        <w:sectPr>
          <w:footerReference w:type="default" r:id="rId184"/>
          <w:pgSz w:w="9060" w:h="14150"/>
          <w:pgMar w:top="0" w:right="279" w:bottom="651" w:left="509" w:header="0" w:footer="392" w:gutter="0"/>
        </w:sectPr>
        <w:rPr>
          <w:rFonts w:ascii="Arial" w:hAnsi="Arial" w:eastAsia="Arial" w:cs="Arial"/>
          <w:sz w:val="21"/>
          <w:szCs w:val="21"/>
        </w:rPr>
      </w:pPr>
    </w:p>
    <w:p>
      <w:pPr>
        <w:pStyle w:val="BodyText"/>
        <w:ind w:left="4460"/>
        <w:spacing w:before="44" w:line="221" w:lineRule="auto"/>
        <w:tabs>
          <w:tab w:val="left" w:pos="4607"/>
        </w:tabs>
        <w:rPr>
          <w:sz w:val="22"/>
          <w:szCs w:val="22"/>
        </w:rPr>
      </w:pPr>
      <w:bookmarkStart w:name="bookmark174" w:id="196"/>
      <w:bookmarkEnd w:id="196"/>
      <w:r>
        <w:rPr>
          <w:sz w:val="22"/>
          <w:szCs w:val="22"/>
          <w:u w:val="single" w:color="auto"/>
        </w:rPr>
        <w:tab/>
      </w:r>
      <w:r>
        <w:rPr>
          <w:sz w:val="22"/>
          <w:szCs w:val="22"/>
          <w:u w:val="single" w:color="auto"/>
          <w:spacing w:val="20"/>
        </w:rPr>
        <w:t>第2章知其然</w:t>
      </w:r>
      <w:r>
        <w:rPr>
          <w:sz w:val="22"/>
          <w:szCs w:val="22"/>
          <w:u w:val="single" w:color="auto"/>
          <w:spacing w:val="-78"/>
        </w:rPr>
        <w:t xml:space="preserve"> </w:t>
      </w:r>
      <w:r>
        <w:rPr>
          <w:sz w:val="22"/>
          <w:szCs w:val="22"/>
          <w:u w:val="single" w:color="auto"/>
          <w:spacing w:val="20"/>
        </w:rPr>
        <w:t>—</w:t>
      </w:r>
      <w:r>
        <w:rPr>
          <w:sz w:val="22"/>
          <w:szCs w:val="22"/>
          <w:u w:val="single" w:color="auto"/>
          <w:spacing w:val="-82"/>
        </w:rPr>
        <w:t xml:space="preserve"> </w:t>
      </w:r>
      <w:r>
        <w:rPr>
          <w:sz w:val="22"/>
          <w:szCs w:val="22"/>
          <w:u w:val="single" w:color="auto"/>
          <w:spacing w:val="20"/>
        </w:rPr>
        <w:t>—</w:t>
      </w:r>
      <w:r>
        <w:rPr>
          <w:sz w:val="22"/>
          <w:szCs w:val="22"/>
          <w:u w:val="single" w:color="auto"/>
          <w:spacing w:val="-74"/>
        </w:rPr>
        <w:t xml:space="preserve"> </w:t>
      </w:r>
      <w:r>
        <w:rPr>
          <w:sz w:val="22"/>
          <w:szCs w:val="22"/>
          <w:u w:val="single" w:color="auto"/>
          <w:spacing w:val="20"/>
        </w:rPr>
        <w:t>如何使用文件系统</w:t>
      </w:r>
      <w:r>
        <w:rPr>
          <w:sz w:val="22"/>
          <w:szCs w:val="22"/>
          <w:u w:val="single" w:color="auto"/>
        </w:rPr>
        <w:t xml:space="preserve">    </w:t>
      </w:r>
    </w:p>
    <w:p>
      <w:pPr>
        <w:spacing w:line="454" w:lineRule="auto"/>
        <w:rPr>
          <w:rFonts w:ascii="Arial"/>
          <w:sz w:val="21"/>
        </w:rPr>
      </w:pPr>
      <w:r/>
    </w:p>
    <w:p>
      <w:pPr>
        <w:ind w:left="450"/>
        <w:spacing w:before="71" w:line="219" w:lineRule="auto"/>
        <w:rPr>
          <w:rFonts w:ascii="SimSun" w:hAnsi="SimSun" w:eastAsia="SimSun" w:cs="SimSun"/>
          <w:sz w:val="22"/>
          <w:szCs w:val="22"/>
        </w:rPr>
      </w:pPr>
      <w:r>
        <w:rPr>
          <w:rFonts w:ascii="SimSun" w:hAnsi="SimSun" w:eastAsia="SimSun" w:cs="SimSun"/>
          <w:sz w:val="22"/>
          <w:szCs w:val="22"/>
          <w:u w:val="single" w:color="auto"/>
          <w:color w:val="34DF00"/>
          <w:spacing w:val="10"/>
        </w:rPr>
        <w:t>重新编译并执行该代码可以看出，这次是在原始权限的基础上增加了</w:t>
      </w:r>
      <w:r>
        <w:rPr>
          <w:rFonts w:ascii="SimSun" w:hAnsi="SimSun" w:eastAsia="SimSun" w:cs="SimSun"/>
          <w:sz w:val="22"/>
          <w:szCs w:val="22"/>
          <w:u w:val="single" w:color="auto"/>
          <w:color w:val="34DF00"/>
          <w:spacing w:val="9"/>
        </w:rPr>
        <w:t>执行权</w:t>
      </w:r>
    </w:p>
    <w:p>
      <w:pPr>
        <w:spacing w:before="109" w:line="219" w:lineRule="auto"/>
        <w:rPr>
          <w:rFonts w:ascii="SimSun" w:hAnsi="SimSun" w:eastAsia="SimSun" w:cs="SimSun"/>
          <w:sz w:val="22"/>
          <w:szCs w:val="22"/>
        </w:rPr>
      </w:pPr>
      <w:r>
        <w:rPr>
          <w:rFonts w:ascii="SimSun" w:hAnsi="SimSun" w:eastAsia="SimSun" w:cs="SimSun"/>
          <w:sz w:val="22"/>
          <w:szCs w:val="22"/>
          <w:color w:val="34DF00"/>
          <w:spacing w:val="6"/>
        </w:rPr>
        <w:t>限，而不是把原来的权限都给覆盖了，执行结果如图2-11所示。</w:t>
      </w:r>
    </w:p>
    <w:p>
      <w:pPr>
        <w:ind w:left="1610" w:right="5023"/>
        <w:spacing w:before="10" w:line="262" w:lineRule="auto"/>
        <w:rPr>
          <w:rFonts w:ascii="Times New Roman" w:hAnsi="Times New Roman" w:eastAsia="Times New Roman" w:cs="Times New Roman"/>
          <w:sz w:val="16"/>
          <w:szCs w:val="16"/>
        </w:rPr>
      </w:pPr>
      <w:r>
        <w:rPr>
          <w:rFonts w:ascii="Arial" w:hAnsi="Arial" w:eastAsia="Arial" w:cs="Arial"/>
          <w:sz w:val="16"/>
          <w:szCs w:val="16"/>
          <w:spacing w:val="-10"/>
        </w:rPr>
        <w:t>rootesunnyzhang:~/code/chmod</w:t>
      </w:r>
      <w:r>
        <w:rPr>
          <w:rFonts w:ascii="Arial" w:hAnsi="Arial" w:eastAsia="Arial" w:cs="Arial"/>
          <w:sz w:val="16"/>
          <w:szCs w:val="16"/>
          <w:spacing w:val="11"/>
        </w:rPr>
        <w:t xml:space="preserve"> </w:t>
      </w:r>
      <w:r>
        <w:rPr>
          <w:rFonts w:ascii="Arial" w:hAnsi="Arial" w:eastAsia="Arial" w:cs="Arial"/>
          <w:sz w:val="16"/>
          <w:szCs w:val="16"/>
          <w:spacing w:val="-10"/>
        </w:rPr>
        <w:t>L1</w:t>
      </w:r>
      <w:r>
        <w:rPr>
          <w:rFonts w:ascii="Arial" w:hAnsi="Arial" w:eastAsia="Arial" w:cs="Arial"/>
          <w:sz w:val="16"/>
          <w:szCs w:val="16"/>
        </w:rPr>
        <w:t xml:space="preserve"> </w:t>
      </w:r>
      <w:r>
        <w:rPr>
          <w:rFonts w:ascii="Times New Roman" w:hAnsi="Times New Roman" w:eastAsia="Times New Roman" w:cs="Times New Roman"/>
          <w:sz w:val="16"/>
          <w:szCs w:val="16"/>
          <w:spacing w:val="-1"/>
        </w:rPr>
        <w:t>total</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spacing w:val="-1"/>
        </w:rPr>
        <w:t>24</w:t>
      </w:r>
    </w:p>
    <w:p>
      <w:pPr>
        <w:ind w:left="1610"/>
        <w:spacing w:before="7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drwxr-xr-x2</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rPr>
        <w:t>root</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rPr>
        <w:t>root</w:t>
      </w:r>
      <w:r>
        <w:rPr>
          <w:rFonts w:ascii="Times New Roman" w:hAnsi="Times New Roman" w:eastAsia="Times New Roman" w:cs="Times New Roman"/>
          <w:sz w:val="16"/>
          <w:szCs w:val="16"/>
          <w:spacing w:val="19"/>
        </w:rPr>
        <w:t xml:space="preserve">  </w:t>
      </w:r>
      <w:r>
        <w:rPr>
          <w:rFonts w:ascii="Times New Roman" w:hAnsi="Times New Roman" w:eastAsia="Times New Roman" w:cs="Times New Roman"/>
          <w:sz w:val="16"/>
          <w:szCs w:val="16"/>
        </w:rPr>
        <w:t>409</w:t>
      </w:r>
      <w:r>
        <w:rPr>
          <w:rFonts w:ascii="Times New Roman" w:hAnsi="Times New Roman" w:eastAsia="Times New Roman" w:cs="Times New Roman"/>
          <w:sz w:val="16"/>
          <w:szCs w:val="16"/>
          <w:spacing w:val="-1"/>
        </w:rPr>
        <w:t>60ct   3100:50</w:t>
      </w:r>
    </w:p>
    <w:p>
      <w:pPr>
        <w:ind w:left="1610"/>
        <w:spacing w:before="3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drwxr-xr-x6</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root</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root</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
        </w:rPr>
        <w:t>40960ct</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spacing w:val="-1"/>
        </w:rPr>
        <w:t>3100:12../</w:t>
      </w:r>
    </w:p>
    <w:p>
      <w:pPr>
        <w:ind w:left="1610" w:right="3535"/>
        <w:spacing w:before="1" w:line="198" w:lineRule="auto"/>
        <w:rPr>
          <w:rFonts w:ascii="SimSun" w:hAnsi="SimSun" w:eastAsia="SimSun" w:cs="SimSun"/>
          <w:sz w:val="22"/>
          <w:szCs w:val="22"/>
        </w:rPr>
      </w:pPr>
      <w:r>
        <w:rPr>
          <w:rFonts w:ascii="Times New Roman" w:hAnsi="Times New Roman" w:eastAsia="Times New Roman" w:cs="Times New Roman"/>
          <w:sz w:val="16"/>
          <w:szCs w:val="16"/>
          <w:spacing w:val="-1"/>
        </w:rPr>
        <w:t>-rwxr-xr-x1</w:t>
      </w:r>
      <w:r>
        <w:rPr>
          <w:rFonts w:ascii="Times New Roman" w:hAnsi="Times New Roman" w:eastAsia="Times New Roman" w:cs="Times New Roman"/>
          <w:sz w:val="16"/>
          <w:szCs w:val="16"/>
          <w:spacing w:val="49"/>
          <w:w w:val="102"/>
        </w:rPr>
        <w:t xml:space="preserve"> </w:t>
      </w:r>
      <w:r>
        <w:rPr>
          <w:rFonts w:ascii="Times New Roman" w:hAnsi="Times New Roman" w:eastAsia="Times New Roman" w:cs="Times New Roman"/>
          <w:sz w:val="16"/>
          <w:szCs w:val="16"/>
          <w:spacing w:val="-1"/>
        </w:rPr>
        <w:t>root</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spacing w:val="-1"/>
        </w:rPr>
        <w:t>root  85040ct  3100:50</w:t>
      </w:r>
      <w:r>
        <w:rPr>
          <w:rFonts w:ascii="Times New Roman" w:hAnsi="Times New Roman" w:eastAsia="Times New Roman" w:cs="Times New Roman"/>
          <w:sz w:val="16"/>
          <w:szCs w:val="16"/>
          <w:spacing w:val="37"/>
          <w:w w:val="101"/>
        </w:rPr>
        <w:t xml:space="preserve"> </w:t>
      </w:r>
      <w:r>
        <w:rPr>
          <w:rFonts w:ascii="Times New Roman" w:hAnsi="Times New Roman" w:eastAsia="Times New Roman" w:cs="Times New Roman"/>
          <w:sz w:val="16"/>
          <w:szCs w:val="16"/>
          <w:spacing w:val="-1"/>
        </w:rPr>
        <w:t>change_mode*</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=NW-rr=1</w:t>
      </w:r>
      <w:r>
        <w:rPr>
          <w:rFonts w:ascii="Times New Roman" w:hAnsi="Times New Roman" w:eastAsia="Times New Roman" w:cs="Times New Roman"/>
          <w:sz w:val="16"/>
          <w:szCs w:val="16"/>
          <w:spacing w:val="20"/>
        </w:rPr>
        <w:t xml:space="preserve">  </w:t>
      </w:r>
      <w:r>
        <w:rPr>
          <w:rFonts w:ascii="Times New Roman" w:hAnsi="Times New Roman" w:eastAsia="Times New Roman" w:cs="Times New Roman"/>
          <w:sz w:val="16"/>
          <w:szCs w:val="16"/>
          <w:spacing w:val="-1"/>
        </w:rPr>
        <w:t>root</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spacing w:val="-1"/>
        </w:rPr>
        <w:t>root</w:t>
      </w:r>
      <w:r>
        <w:rPr>
          <w:rFonts w:ascii="Times New Roman" w:hAnsi="Times New Roman" w:eastAsia="Times New Roman" w:cs="Times New Roman"/>
          <w:sz w:val="16"/>
          <w:szCs w:val="16"/>
          <w:spacing w:val="13"/>
          <w:w w:val="102"/>
        </w:rPr>
        <w:t xml:space="preserve">  </w:t>
      </w:r>
      <w:r>
        <w:rPr>
          <w:rFonts w:ascii="Times New Roman" w:hAnsi="Times New Roman" w:eastAsia="Times New Roman" w:cs="Times New Roman"/>
          <w:sz w:val="16"/>
          <w:szCs w:val="16"/>
          <w:spacing w:val="-1"/>
        </w:rPr>
        <w:t>7390ct</w:t>
      </w:r>
      <w:r>
        <w:rPr>
          <w:rFonts w:ascii="Times New Roman" w:hAnsi="Times New Roman" w:eastAsia="Times New Roman" w:cs="Times New Roman"/>
          <w:sz w:val="16"/>
          <w:szCs w:val="16"/>
          <w:spacing w:val="13"/>
          <w:w w:val="102"/>
        </w:rPr>
        <w:t xml:space="preserve">  </w:t>
      </w:r>
      <w:r>
        <w:rPr>
          <w:rFonts w:ascii="Times New Roman" w:hAnsi="Times New Roman" w:eastAsia="Times New Roman" w:cs="Times New Roman"/>
          <w:sz w:val="16"/>
          <w:szCs w:val="16"/>
          <w:spacing w:val="-1"/>
        </w:rPr>
        <w:t>31.00:50</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spacing w:val="-1"/>
        </w:rPr>
        <w:t>change_mode.e</w:t>
      </w:r>
      <w:r>
        <w:rPr>
          <w:rFonts w:ascii="Times New Roman" w:hAnsi="Times New Roman" w:eastAsia="Times New Roman" w:cs="Times New Roman"/>
          <w:sz w:val="16"/>
          <w:szCs w:val="16"/>
        </w:rPr>
        <w:t xml:space="preserve"> </w:t>
      </w:r>
      <w:r>
        <w:rPr>
          <w:rFonts w:ascii="SimSun" w:hAnsi="SimSun" w:eastAsia="SimSun" w:cs="SimSun"/>
          <w:sz w:val="22"/>
          <w:szCs w:val="22"/>
          <w:spacing w:val="-28"/>
        </w:rPr>
        <w:t>-Nw-r-11 root root</w:t>
      </w:r>
      <w:r>
        <w:rPr>
          <w:rFonts w:ascii="SimSun" w:hAnsi="SimSun" w:eastAsia="SimSun" w:cs="SimSun"/>
          <w:sz w:val="22"/>
          <w:szCs w:val="22"/>
          <w:spacing w:val="87"/>
        </w:rPr>
        <w:t xml:space="preserve"> </w:t>
      </w:r>
      <w:r>
        <w:rPr>
          <w:rFonts w:ascii="SimSun" w:hAnsi="SimSun" w:eastAsia="SimSun" w:cs="SimSun"/>
          <w:sz w:val="22"/>
          <w:szCs w:val="22"/>
          <w:spacing w:val="-28"/>
        </w:rPr>
        <w:t>00ct 3100:49 test.bin</w:t>
      </w:r>
    </w:p>
    <w:p>
      <w:pPr>
        <w:ind w:left="1610"/>
        <w:spacing w:before="1"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rootasunnyzhang:~/code/chmod#./</w:t>
      </w:r>
      <w:r>
        <w:rPr>
          <w:rFonts w:ascii="Times New Roman" w:hAnsi="Times New Roman" w:eastAsia="Times New Roman" w:cs="Times New Roman"/>
          <w:sz w:val="16"/>
          <w:szCs w:val="16"/>
          <w:spacing w:val="-4"/>
        </w:rPr>
        <w:t>change_mode</w:t>
      </w:r>
    </w:p>
    <w:p>
      <w:pPr>
        <w:ind w:left="1610" w:right="5044"/>
        <w:spacing w:before="28" w:line="248" w:lineRule="auto"/>
        <w:rPr>
          <w:rFonts w:ascii="Times New Roman" w:hAnsi="Times New Roman" w:eastAsia="Times New Roman" w:cs="Times New Roman"/>
          <w:sz w:val="16"/>
          <w:szCs w:val="16"/>
        </w:rPr>
      </w:pPr>
      <w:r>
        <w:rPr>
          <w:rFonts w:ascii="Arial" w:hAnsi="Arial" w:eastAsia="Arial" w:cs="Arial"/>
          <w:sz w:val="16"/>
          <w:szCs w:val="16"/>
          <w:spacing w:val="-9"/>
        </w:rPr>
        <w:t>rootesunnyzhang:~/code/chmod#L</w:t>
      </w:r>
      <w:r>
        <w:rPr>
          <w:rFonts w:ascii="Arial" w:hAnsi="Arial" w:eastAsia="Arial" w:cs="Arial"/>
          <w:sz w:val="16"/>
          <w:szCs w:val="16"/>
          <w:spacing w:val="4"/>
        </w:rPr>
        <w:t xml:space="preserve"> </w:t>
      </w:r>
      <w:r>
        <w:rPr>
          <w:rFonts w:ascii="Times New Roman" w:hAnsi="Times New Roman" w:eastAsia="Times New Roman" w:cs="Times New Roman"/>
          <w:sz w:val="16"/>
          <w:szCs w:val="16"/>
          <w:spacing w:val="-1"/>
        </w:rPr>
        <w:t>total</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spacing w:val="-1"/>
        </w:rPr>
        <w:t>24</w:t>
      </w:r>
    </w:p>
    <w:p>
      <w:pPr>
        <w:ind w:left="1610" w:right="4279"/>
        <w:spacing w:before="57" w:line="21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dnwxr-xr-x2   root   root</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40960ct</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rPr>
        <w:t>3100:50./ </w:t>
      </w:r>
      <w:r>
        <w:rPr>
          <w:rFonts w:ascii="Times New Roman" w:hAnsi="Times New Roman" w:eastAsia="Times New Roman" w:cs="Times New Roman"/>
          <w:sz w:val="16"/>
          <w:szCs w:val="16"/>
          <w:spacing w:val="-1"/>
        </w:rPr>
        <w:t>dnwxr-xr-x6</w:t>
      </w:r>
      <w:r>
        <w:rPr>
          <w:rFonts w:ascii="Times New Roman" w:hAnsi="Times New Roman" w:eastAsia="Times New Roman" w:cs="Times New Roman"/>
          <w:sz w:val="16"/>
          <w:szCs w:val="16"/>
          <w:spacing w:val="23"/>
          <w:w w:val="101"/>
        </w:rPr>
        <w:t xml:space="preserve">  </w:t>
      </w:r>
      <w:r>
        <w:rPr>
          <w:rFonts w:ascii="Times New Roman" w:hAnsi="Times New Roman" w:eastAsia="Times New Roman" w:cs="Times New Roman"/>
          <w:sz w:val="16"/>
          <w:szCs w:val="16"/>
          <w:spacing w:val="-1"/>
        </w:rPr>
        <w:t>root</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spacing w:val="-1"/>
        </w:rPr>
        <w:t>root</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spacing w:val="-1"/>
        </w:rPr>
        <w:t>40960ct</w:t>
      </w:r>
      <w:r>
        <w:rPr>
          <w:rFonts w:ascii="Times New Roman" w:hAnsi="Times New Roman" w:eastAsia="Times New Roman" w:cs="Times New Roman"/>
          <w:sz w:val="16"/>
          <w:szCs w:val="16"/>
          <w:spacing w:val="18"/>
        </w:rPr>
        <w:t xml:space="preserve">  </w:t>
      </w:r>
      <w:r>
        <w:rPr>
          <w:rFonts w:ascii="Times New Roman" w:hAnsi="Times New Roman" w:eastAsia="Times New Roman" w:cs="Times New Roman"/>
          <w:sz w:val="16"/>
          <w:szCs w:val="16"/>
          <w:spacing w:val="-1"/>
        </w:rPr>
        <w:t>3100:12</w:t>
      </w:r>
    </w:p>
    <w:p>
      <w:pPr>
        <w:ind w:left="1610"/>
        <w:spacing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rwxr-xr-xI  root  root</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85040ct</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31.00:50</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cha</w:t>
      </w:r>
      <w:r>
        <w:rPr>
          <w:rFonts w:ascii="Times New Roman" w:hAnsi="Times New Roman" w:eastAsia="Times New Roman" w:cs="Times New Roman"/>
          <w:sz w:val="16"/>
          <w:szCs w:val="16"/>
          <w:spacing w:val="-1"/>
        </w:rPr>
        <w:t>nge_node*</w:t>
      </w:r>
    </w:p>
    <w:p>
      <w:pPr>
        <w:ind w:left="1610"/>
        <w:spacing w:before="3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-W-               root</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root</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7390ct</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rPr>
        <w:t>3100:50</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chan</w:t>
      </w:r>
      <w:r>
        <w:rPr>
          <w:rFonts w:ascii="Times New Roman" w:hAnsi="Times New Roman" w:eastAsia="Times New Roman" w:cs="Times New Roman"/>
          <w:sz w:val="16"/>
          <w:szCs w:val="16"/>
          <w:spacing w:val="-1"/>
        </w:rPr>
        <w:t>ge_mode.c</w:t>
      </w:r>
    </w:p>
    <w:p>
      <w:pPr>
        <w:ind w:left="1610"/>
        <w:spacing w:before="2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-TwXr-I</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5"/>
        </w:rPr>
        <w:t>rootroot    0</w:t>
      </w:r>
      <w:r>
        <w:rPr>
          <w:rFonts w:ascii="Times New Roman" w:hAnsi="Times New Roman" w:eastAsia="Times New Roman" w:cs="Times New Roman"/>
          <w:sz w:val="22"/>
          <w:szCs w:val="22"/>
          <w:spacing w:val="-6"/>
        </w:rPr>
        <w:t>Oct 3100:49 test.bin</w:t>
      </w:r>
    </w:p>
    <w:p>
      <w:pPr>
        <w:ind w:left="2770"/>
        <w:spacing w:before="175" w:line="219" w:lineRule="auto"/>
        <w:rPr>
          <w:rFonts w:ascii="SimSun" w:hAnsi="SimSun" w:eastAsia="SimSun" w:cs="SimSun"/>
          <w:sz w:val="22"/>
          <w:szCs w:val="22"/>
        </w:rPr>
      </w:pPr>
      <w:r>
        <w:rPr>
          <w:rFonts w:ascii="SimSun" w:hAnsi="SimSun" w:eastAsia="SimSun" w:cs="SimSun"/>
          <w:sz w:val="22"/>
          <w:szCs w:val="22"/>
          <w:spacing w:val="-17"/>
        </w:rPr>
        <w:t>图2-11</w:t>
      </w:r>
      <w:r>
        <w:rPr>
          <w:rFonts w:ascii="SimSun" w:hAnsi="SimSun" w:eastAsia="SimSun" w:cs="SimSun"/>
          <w:sz w:val="22"/>
          <w:szCs w:val="22"/>
          <w:spacing w:val="28"/>
        </w:rPr>
        <w:t xml:space="preserve"> </w:t>
      </w:r>
      <w:r>
        <w:rPr>
          <w:rFonts w:ascii="SimSun" w:hAnsi="SimSun" w:eastAsia="SimSun" w:cs="SimSun"/>
          <w:sz w:val="22"/>
          <w:szCs w:val="22"/>
          <w:spacing w:val="-17"/>
        </w:rPr>
        <w:t>为文件增加执行权限</w:t>
      </w:r>
    </w:p>
    <w:p>
      <w:pPr>
        <w:ind w:left="450"/>
        <w:spacing w:before="159" w:line="219" w:lineRule="auto"/>
        <w:rPr>
          <w:rFonts w:ascii="SimSun" w:hAnsi="SimSun" w:eastAsia="SimSun" w:cs="SimSun"/>
          <w:sz w:val="22"/>
          <w:szCs w:val="22"/>
        </w:rPr>
      </w:pPr>
      <w:r>
        <w:rPr>
          <w:rFonts w:ascii="SimSun" w:hAnsi="SimSun" w:eastAsia="SimSun" w:cs="SimSun"/>
          <w:sz w:val="22"/>
          <w:szCs w:val="22"/>
          <w:spacing w:val="4"/>
        </w:rPr>
        <w:t>这个</w:t>
      </w:r>
      <w:r>
        <w:rPr>
          <w:rFonts w:ascii="SimSun" w:hAnsi="SimSun" w:eastAsia="SimSun" w:cs="SimSun"/>
          <w:sz w:val="22"/>
          <w:szCs w:val="22"/>
        </w:rPr>
        <w:t>API</w:t>
      </w:r>
      <w:r>
        <w:rPr>
          <w:rFonts w:ascii="SimSun" w:hAnsi="SimSun" w:eastAsia="SimSun" w:cs="SimSun"/>
          <w:sz w:val="22"/>
          <w:szCs w:val="22"/>
          <w:spacing w:val="-13"/>
        </w:rPr>
        <w:t xml:space="preserve"> </w:t>
      </w:r>
      <w:r>
        <w:rPr>
          <w:rFonts w:ascii="SimSun" w:hAnsi="SimSun" w:eastAsia="SimSun" w:cs="SimSun"/>
          <w:sz w:val="22"/>
          <w:szCs w:val="22"/>
          <w:spacing w:val="4"/>
        </w:rPr>
        <w:t>只能修改文件的权限信息，无法修改文件的所属用户和组的信息。如</w:t>
      </w:r>
    </w:p>
    <w:p>
      <w:pPr>
        <w:ind w:right="831"/>
        <w:spacing w:before="74" w:line="354" w:lineRule="auto"/>
        <w:rPr>
          <w:rFonts w:ascii="SimSun" w:hAnsi="SimSun" w:eastAsia="SimSun" w:cs="SimSun"/>
          <w:sz w:val="16"/>
          <w:szCs w:val="16"/>
        </w:rPr>
      </w:pPr>
      <w:r>
        <w:rPr>
          <w:rFonts w:ascii="SimSun" w:hAnsi="SimSun" w:eastAsia="SimSun" w:cs="SimSun"/>
          <w:sz w:val="22"/>
          <w:szCs w:val="22"/>
          <w:spacing w:val="11"/>
        </w:rPr>
        <w:t>果想要修改所属用户和组的信息，则可以使用</w:t>
      </w:r>
      <w:r>
        <w:rPr>
          <w:rFonts w:ascii="Times New Roman" w:hAnsi="Times New Roman" w:eastAsia="Times New Roman" w:cs="Times New Roman"/>
          <w:sz w:val="22"/>
          <w:szCs w:val="22"/>
        </w:rPr>
        <w:t>chown</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11"/>
        </w:rPr>
        <w:t>函数，该函数的</w:t>
      </w:r>
      <w:r>
        <w:rPr>
          <w:rFonts w:ascii="SimSun" w:hAnsi="SimSun" w:eastAsia="SimSun" w:cs="SimSun"/>
          <w:sz w:val="22"/>
          <w:szCs w:val="22"/>
          <w:spacing w:val="10"/>
        </w:rPr>
        <w:t>语法格式</w:t>
      </w:r>
      <w:r>
        <w:rPr>
          <w:rFonts w:ascii="SimSun" w:hAnsi="SimSun" w:eastAsia="SimSun" w:cs="SimSun"/>
          <w:sz w:val="22"/>
          <w:szCs w:val="22"/>
        </w:rPr>
        <w:t xml:space="preserve"> </w:t>
      </w:r>
      <w:r>
        <w:rPr>
          <w:rFonts w:ascii="SimSun" w:hAnsi="SimSun" w:eastAsia="SimSun" w:cs="SimSun"/>
          <w:sz w:val="16"/>
          <w:szCs w:val="16"/>
          <w:spacing w:val="-6"/>
        </w:rPr>
        <w:t>如</w:t>
      </w:r>
      <w:r>
        <w:rPr>
          <w:rFonts w:ascii="SimSun" w:hAnsi="SimSun" w:eastAsia="SimSun" w:cs="SimSun"/>
          <w:sz w:val="16"/>
          <w:szCs w:val="16"/>
          <w:spacing w:val="9"/>
        </w:rPr>
        <w:t xml:space="preserve"> </w:t>
      </w:r>
      <w:r>
        <w:rPr>
          <w:rFonts w:ascii="SimSun" w:hAnsi="SimSun" w:eastAsia="SimSun" w:cs="SimSun"/>
          <w:sz w:val="16"/>
          <w:szCs w:val="16"/>
          <w:spacing w:val="-6"/>
        </w:rPr>
        <w:t>下 ：</w:t>
      </w:r>
    </w:p>
    <w:p>
      <w:pPr>
        <w:ind w:left="450"/>
        <w:spacing w:before="20"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u w:val="single" w:color="auto"/>
        </w:rPr>
        <w:t>nt   chown(const   char*pathname,uid   towner,gid   t   group);</w:t>
      </w:r>
      <w:r>
        <w:rPr>
          <w:rFonts w:ascii="Times New Roman" w:hAnsi="Times New Roman" w:eastAsia="Times New Roman" w:cs="Times New Roman"/>
          <w:sz w:val="16"/>
          <w:szCs w:val="16"/>
          <w:u w:val="single" w:color="auto"/>
          <w:spacing w:val="2"/>
        </w:rPr>
        <w:t xml:space="preserve">    </w:t>
      </w:r>
    </w:p>
    <w:p>
      <w:pPr>
        <w:ind w:right="795" w:firstLine="450"/>
        <w:spacing w:before="177" w:line="289" w:lineRule="auto"/>
        <w:rPr>
          <w:rFonts w:ascii="SimSun" w:hAnsi="SimSun" w:eastAsia="SimSun" w:cs="SimSun"/>
          <w:sz w:val="22"/>
          <w:szCs w:val="22"/>
        </w:rPr>
      </w:pPr>
      <w:r>
        <w:rPr>
          <w:rFonts w:ascii="SimSun" w:hAnsi="SimSun" w:eastAsia="SimSun" w:cs="SimSun"/>
          <w:sz w:val="22"/>
          <w:szCs w:val="22"/>
        </w:rPr>
        <w:t>如果想要</w:t>
      </w:r>
      <w:r>
        <w:rPr>
          <w:rFonts w:ascii="SimSun" w:hAnsi="SimSun" w:eastAsia="SimSun" w:cs="SimSun"/>
          <w:sz w:val="22"/>
          <w:szCs w:val="22"/>
          <w:u w:val="single" w:color="auto"/>
        </w:rPr>
        <w:t>设置文件的所属用户和组，</w:t>
      </w:r>
      <w:r>
        <w:rPr>
          <w:rFonts w:ascii="SimSun" w:hAnsi="SimSun" w:eastAsia="SimSun" w:cs="SimSun"/>
          <w:sz w:val="22"/>
          <w:szCs w:val="22"/>
        </w:rPr>
        <w:t>只需要</w:t>
      </w:r>
      <w:r>
        <w:rPr>
          <w:rFonts w:ascii="SimSun" w:hAnsi="SimSun" w:eastAsia="SimSun" w:cs="SimSun"/>
          <w:sz w:val="22"/>
          <w:szCs w:val="22"/>
          <w:spacing w:val="-1"/>
        </w:rPr>
        <w:t>将用户</w:t>
      </w:r>
      <w:r>
        <w:rPr>
          <w:rFonts w:ascii="Times New Roman" w:hAnsi="Times New Roman" w:eastAsia="Times New Roman" w:cs="Times New Roman"/>
          <w:sz w:val="22"/>
          <w:szCs w:val="22"/>
          <w:spacing w:val="-1"/>
        </w:rPr>
        <w:t>ID</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1"/>
        </w:rPr>
        <w:t>和</w:t>
      </w:r>
      <w:r>
        <w:rPr>
          <w:rFonts w:ascii="SimSun" w:hAnsi="SimSun" w:eastAsia="SimSun" w:cs="SimSun"/>
          <w:sz w:val="22"/>
          <w:szCs w:val="22"/>
          <w:spacing w:val="-32"/>
        </w:rPr>
        <w:t xml:space="preserve"> </w:t>
      </w:r>
      <w:r>
        <w:rPr>
          <w:rFonts w:ascii="SimSun" w:hAnsi="SimSun" w:eastAsia="SimSun" w:cs="SimSun"/>
          <w:sz w:val="22"/>
          <w:szCs w:val="22"/>
          <w:spacing w:val="-1"/>
        </w:rPr>
        <w:t>组</w:t>
      </w:r>
      <w:r>
        <w:rPr>
          <w:rFonts w:ascii="Times New Roman" w:hAnsi="Times New Roman" w:eastAsia="Times New Roman" w:cs="Times New Roman"/>
          <w:sz w:val="22"/>
          <w:szCs w:val="22"/>
          <w:spacing w:val="-1"/>
        </w:rPr>
        <w:t>ID</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1"/>
        </w:rPr>
        <w:t>传进去即可。由</w:t>
      </w:r>
      <w:r>
        <w:rPr>
          <w:rFonts w:ascii="SimSun" w:hAnsi="SimSun" w:eastAsia="SimSun" w:cs="SimSun"/>
          <w:sz w:val="22"/>
          <w:szCs w:val="22"/>
        </w:rPr>
        <w:t xml:space="preserve"> </w:t>
      </w:r>
      <w:r>
        <w:rPr>
          <w:rFonts w:ascii="SimSun" w:hAnsi="SimSun" w:eastAsia="SimSun" w:cs="SimSun"/>
          <w:sz w:val="22"/>
          <w:szCs w:val="22"/>
        </w:rPr>
        <w:t>于比较简单，这里不再举例说明。</w:t>
      </w:r>
    </w:p>
    <w:p>
      <w:pPr>
        <w:pStyle w:val="BodyText"/>
        <w:ind w:left="3"/>
        <w:spacing w:before="225" w:line="219" w:lineRule="auto"/>
        <w:rPr>
          <w:sz w:val="27"/>
          <w:szCs w:val="27"/>
        </w:rPr>
      </w:pPr>
      <w:hyperlink w:history="true" r:id="rId188">
        <w:r>
          <w:rPr>
            <w:rFonts w:ascii="SimSun" w:hAnsi="SimSun" w:eastAsia="SimSun" w:cs="SimSun"/>
            <w:sz w:val="27"/>
            <w:szCs w:val="27"/>
            <w:b/>
            <w:bCs/>
            <w:spacing w:val="-17"/>
          </w:rPr>
          <w:t>2.5.2.2</w:t>
        </w:r>
      </w:hyperlink>
      <w:r>
        <w:rPr>
          <w:rFonts w:ascii="SimSun" w:hAnsi="SimSun" w:eastAsia="SimSun" w:cs="SimSun"/>
          <w:sz w:val="27"/>
          <w:szCs w:val="27"/>
          <w:spacing w:val="74"/>
        </w:rPr>
        <w:t xml:space="preserve"> </w:t>
      </w:r>
      <w:r>
        <w:rPr>
          <w:sz w:val="27"/>
          <w:szCs w:val="27"/>
          <w:b/>
          <w:bCs/>
          <w:spacing w:val="-17"/>
        </w:rPr>
        <w:t>基于命令的权限设置</w:t>
      </w:r>
    </w:p>
    <w:p>
      <w:pPr>
        <w:ind w:right="759" w:firstLine="450"/>
        <w:spacing w:before="248" w:line="293" w:lineRule="auto"/>
        <w:jc w:val="both"/>
        <w:rPr>
          <w:rFonts w:ascii="SimSun" w:hAnsi="SimSun" w:eastAsia="SimSun" w:cs="SimSun"/>
          <w:sz w:val="22"/>
          <w:szCs w:val="22"/>
        </w:rPr>
      </w:pPr>
      <w:r>
        <w:rPr>
          <w:rFonts w:ascii="SimSun" w:hAnsi="SimSun" w:eastAsia="SimSun" w:cs="SimSun"/>
          <w:sz w:val="22"/>
          <w:szCs w:val="22"/>
          <w:spacing w:val="3"/>
        </w:rPr>
        <w:t>通过编程的方式可以实现文件的权限修改，但是在日常操作中非常不方便。不</w:t>
      </w:r>
      <w:r>
        <w:rPr>
          <w:rFonts w:ascii="SimSun" w:hAnsi="SimSun" w:eastAsia="SimSun" w:cs="SimSun"/>
          <w:sz w:val="22"/>
          <w:szCs w:val="22"/>
          <w:spacing w:val="9"/>
        </w:rPr>
        <w:t xml:space="preserve"> </w:t>
      </w:r>
      <w:r>
        <w:rPr>
          <w:rFonts w:ascii="SimSun" w:hAnsi="SimSun" w:eastAsia="SimSun" w:cs="SimSun"/>
          <w:sz w:val="22"/>
          <w:szCs w:val="22"/>
          <w:spacing w:val="-1"/>
        </w:rPr>
        <w:t>必着急，</w:t>
      </w:r>
      <w:r>
        <w:rPr>
          <w:rFonts w:ascii="Times New Roman" w:hAnsi="Times New Roman" w:eastAsia="Times New Roman" w:cs="Times New Roman"/>
          <w:sz w:val="22"/>
          <w:szCs w:val="22"/>
          <w:spacing w:val="-1"/>
        </w:rPr>
        <w:t>Linux</w:t>
      </w:r>
      <w:r>
        <w:rPr>
          <w:rFonts w:ascii="Times New Roman" w:hAnsi="Times New Roman" w:eastAsia="Times New Roman" w:cs="Times New Roman"/>
          <w:sz w:val="22"/>
          <w:szCs w:val="22"/>
          <w:spacing w:val="67"/>
          <w:w w:val="101"/>
        </w:rPr>
        <w:t xml:space="preserve"> </w:t>
      </w:r>
      <w:r>
        <w:rPr>
          <w:rFonts w:ascii="SimSun" w:hAnsi="SimSun" w:eastAsia="SimSun" w:cs="SimSun"/>
          <w:sz w:val="22"/>
          <w:szCs w:val="22"/>
          <w:spacing w:val="-1"/>
        </w:rPr>
        <w:t>已经为我们提供了相关的命令行工具，这些命令行工具与函数同名，</w:t>
      </w:r>
      <w:r>
        <w:rPr>
          <w:rFonts w:ascii="SimSun" w:hAnsi="SimSun" w:eastAsia="SimSun" w:cs="SimSun"/>
          <w:sz w:val="22"/>
          <w:szCs w:val="22"/>
        </w:rPr>
        <w:t xml:space="preserve"> </w:t>
      </w:r>
      <w:r>
        <w:rPr>
          <w:rFonts w:ascii="SimSun" w:hAnsi="SimSun" w:eastAsia="SimSun" w:cs="SimSun"/>
          <w:sz w:val="22"/>
          <w:szCs w:val="22"/>
          <w:spacing w:val="3"/>
        </w:rPr>
        <w:t>如</w:t>
      </w:r>
      <w:r>
        <w:rPr>
          <w:rFonts w:ascii="Times New Roman" w:hAnsi="Times New Roman" w:eastAsia="Times New Roman" w:cs="Times New Roman"/>
          <w:sz w:val="22"/>
          <w:szCs w:val="22"/>
        </w:rPr>
        <w:t>chmod</w:t>
      </w:r>
      <w:r>
        <w:rPr>
          <w:rFonts w:ascii="Times New Roman" w:hAnsi="Times New Roman" w:eastAsia="Times New Roman" w:cs="Times New Roman"/>
          <w:sz w:val="22"/>
          <w:szCs w:val="22"/>
          <w:spacing w:val="45"/>
          <w:w w:val="101"/>
        </w:rPr>
        <w:t xml:space="preserve"> </w:t>
      </w:r>
      <w:r>
        <w:rPr>
          <w:rFonts w:ascii="SimSun" w:hAnsi="SimSun" w:eastAsia="SimSun" w:cs="SimSun"/>
          <w:sz w:val="22"/>
          <w:szCs w:val="22"/>
          <w:spacing w:val="3"/>
        </w:rPr>
        <w:t>和</w:t>
      </w:r>
      <w:r>
        <w:rPr>
          <w:rFonts w:ascii="Times New Roman" w:hAnsi="Times New Roman" w:eastAsia="Times New Roman" w:cs="Times New Roman"/>
          <w:sz w:val="22"/>
          <w:szCs w:val="22"/>
        </w:rPr>
        <w:t>chown</w:t>
      </w:r>
      <w:r>
        <w:rPr>
          <w:rFonts w:ascii="Times New Roman" w:hAnsi="Times New Roman" w:eastAsia="Times New Roman" w:cs="Times New Roman"/>
          <w:sz w:val="22"/>
          <w:szCs w:val="22"/>
          <w:spacing w:val="46"/>
        </w:rPr>
        <w:t xml:space="preserve"> </w:t>
      </w:r>
      <w:r>
        <w:rPr>
          <w:rFonts w:ascii="SimSun" w:hAnsi="SimSun" w:eastAsia="SimSun" w:cs="SimSun"/>
          <w:sz w:val="22"/>
          <w:szCs w:val="22"/>
          <w:spacing w:val="3"/>
        </w:rPr>
        <w:t>等。</w:t>
      </w:r>
    </w:p>
    <w:p>
      <w:pPr>
        <w:pStyle w:val="BodyText"/>
        <w:ind w:left="453"/>
        <w:spacing w:before="64" w:line="219" w:lineRule="auto"/>
        <w:rPr>
          <w:sz w:val="27"/>
          <w:szCs w:val="27"/>
        </w:rPr>
      </w:pPr>
      <w:r>
        <w:rPr>
          <w:rFonts w:ascii="SimSun" w:hAnsi="SimSun" w:eastAsia="SimSun" w:cs="SimSun"/>
          <w:sz w:val="27"/>
          <w:szCs w:val="27"/>
          <w:b/>
          <w:bCs/>
          <w:spacing w:val="-9"/>
        </w:rPr>
        <w:t>1.chmod</w:t>
      </w:r>
      <w:r>
        <w:rPr>
          <w:rFonts w:ascii="SimSun" w:hAnsi="SimSun" w:eastAsia="SimSun" w:cs="SimSun"/>
          <w:sz w:val="27"/>
          <w:szCs w:val="27"/>
          <w:spacing w:val="50"/>
        </w:rPr>
        <w:t xml:space="preserve"> </w:t>
      </w:r>
      <w:r>
        <w:rPr>
          <w:sz w:val="27"/>
          <w:szCs w:val="27"/>
          <w:b/>
          <w:bCs/>
          <w:spacing w:val="-9"/>
        </w:rPr>
        <w:t>命令</w:t>
      </w:r>
    </w:p>
    <w:p>
      <w:pPr>
        <w:ind w:left="450" w:right="2140"/>
        <w:spacing w:before="156" w:line="303" w:lineRule="auto"/>
        <w:rPr>
          <w:rFonts w:ascii="Times New Roman" w:hAnsi="Times New Roman" w:eastAsia="Times New Roman" w:cs="Times New Roman"/>
          <w:sz w:val="16"/>
          <w:szCs w:val="16"/>
        </w:rPr>
      </w:pPr>
      <w:r>
        <w:drawing>
          <wp:anchor distT="0" distB="0" distL="0" distR="0" simplePos="0" relativeHeight="251812864" behindDoc="0" locked="0" layoutInCell="1" allowOverlap="1">
            <wp:simplePos x="0" y="0"/>
            <wp:positionH relativeFrom="column">
              <wp:posOffset>260385</wp:posOffset>
            </wp:positionH>
            <wp:positionV relativeFrom="paragraph">
              <wp:posOffset>506375</wp:posOffset>
            </wp:positionV>
            <wp:extent cx="1009612" cy="6379"/>
            <wp:effectExtent l="0" t="0" r="0" b="0"/>
            <wp:wrapNone/>
            <wp:docPr id="198" name="IM 198"/>
            <wp:cNvGraphicFramePr/>
            <a:graphic>
              <a:graphicData uri="http://schemas.openxmlformats.org/drawingml/2006/picture">
                <pic:pic>
                  <pic:nvPicPr>
                    <pic:cNvPr id="198" name="IM 198"/>
                    <pic:cNvPicPr/>
                  </pic:nvPicPr>
                  <pic:blipFill>
                    <a:blip r:embed="rId189"/>
                    <a:stretch>
                      <a:fillRect/>
                    </a:stretch>
                  </pic:blipFill>
                  <pic:spPr>
                    <a:xfrm rot="0">
                      <a:off x="0" y="0"/>
                      <a:ext cx="1009612" cy="6379"/>
                    </a:xfrm>
                    <a:prstGeom prst="rect">
                      <a:avLst/>
                    </a:prstGeom>
                  </pic:spPr>
                </pic:pic>
              </a:graphicData>
            </a:graphic>
          </wp:anchor>
        </w:drawing>
      </w:r>
      <w:r>
        <w:rPr>
          <w:rFonts w:ascii="SimSun" w:hAnsi="SimSun" w:eastAsia="SimSun" w:cs="SimSun"/>
          <w:sz w:val="22"/>
          <w:szCs w:val="22"/>
          <w:spacing w:val="3"/>
        </w:rPr>
        <w:t>还是以前面添加执行权限为例，可以在命令行中执行如下命令：</w:t>
      </w:r>
      <w:r>
        <w:rPr>
          <w:rFonts w:ascii="SimSun" w:hAnsi="SimSun" w:eastAsia="SimSun" w:cs="SimSun"/>
          <w:sz w:val="22"/>
          <w:szCs w:val="22"/>
          <w:spacing w:val="14"/>
        </w:rPr>
        <w:t xml:space="preserve"> </w:t>
      </w:r>
      <w:r>
        <w:rPr>
          <w:rFonts w:ascii="Times New Roman" w:hAnsi="Times New Roman" w:eastAsia="Times New Roman" w:cs="Times New Roman"/>
          <w:sz w:val="16"/>
          <w:szCs w:val="16"/>
          <w:spacing w:val="-1"/>
        </w:rPr>
        <w:t>sudo</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
        </w:rPr>
        <w:t>chmod+xtest.bin</w:t>
      </w:r>
    </w:p>
    <w:p>
      <w:pPr>
        <w:ind w:right="800" w:firstLine="450"/>
        <w:spacing w:before="87" w:line="297" w:lineRule="auto"/>
        <w:rPr>
          <w:rFonts w:ascii="SimSun" w:hAnsi="SimSun" w:eastAsia="SimSun" w:cs="SimSun"/>
          <w:sz w:val="22"/>
          <w:szCs w:val="22"/>
        </w:rPr>
      </w:pPr>
      <w:r>
        <w:rPr>
          <w:rFonts w:ascii="SimSun" w:hAnsi="SimSun" w:eastAsia="SimSun" w:cs="SimSun"/>
          <w:sz w:val="22"/>
          <w:szCs w:val="22"/>
          <w:spacing w:val="10"/>
        </w:rPr>
        <w:t>执行上述命令后，就可以得到与前面程序一样的结果</w:t>
      </w:r>
      <w:r>
        <w:rPr>
          <w:rFonts w:ascii="SimSun" w:hAnsi="SimSun" w:eastAsia="SimSun" w:cs="SimSun"/>
          <w:sz w:val="22"/>
          <w:szCs w:val="22"/>
          <w:spacing w:val="9"/>
        </w:rPr>
        <w:t>，如图2-11所示。可以</w:t>
      </w:r>
      <w:r>
        <w:rPr>
          <w:rFonts w:ascii="SimSun" w:hAnsi="SimSun" w:eastAsia="SimSun" w:cs="SimSun"/>
          <w:sz w:val="22"/>
          <w:szCs w:val="22"/>
        </w:rPr>
        <w:t xml:space="preserve"> </w:t>
      </w:r>
      <w:r>
        <w:rPr>
          <w:rFonts w:ascii="SimSun" w:hAnsi="SimSun" w:eastAsia="SimSun" w:cs="SimSun"/>
          <w:sz w:val="22"/>
          <w:szCs w:val="22"/>
          <w:spacing w:val="4"/>
        </w:rPr>
        <w:t>看出，通过命令行的方式对文件的权限进行修改要</w:t>
      </w:r>
      <w:r>
        <w:rPr>
          <w:rFonts w:ascii="SimSun" w:hAnsi="SimSun" w:eastAsia="SimSun" w:cs="SimSun"/>
          <w:sz w:val="22"/>
          <w:szCs w:val="22"/>
          <w:spacing w:val="3"/>
        </w:rPr>
        <w:t>简单快捷得多。</w:t>
      </w:r>
    </w:p>
    <w:p>
      <w:pPr>
        <w:ind w:right="811" w:firstLine="450"/>
        <w:spacing w:before="44" w:line="288" w:lineRule="auto"/>
        <w:rPr>
          <w:rFonts w:ascii="SimSun" w:hAnsi="SimSun" w:eastAsia="SimSun" w:cs="SimSun"/>
          <w:sz w:val="22"/>
          <w:szCs w:val="22"/>
        </w:rPr>
      </w:pPr>
      <w:r>
        <w:rPr>
          <w:rFonts w:ascii="SimSun" w:hAnsi="SimSun" w:eastAsia="SimSun" w:cs="SimSun"/>
          <w:sz w:val="22"/>
          <w:szCs w:val="22"/>
          <w:spacing w:val="7"/>
        </w:rPr>
        <w:t>由于底层是采用二进制的方式存储的，</w:t>
      </w:r>
      <w:r>
        <w:rPr>
          <w:rFonts w:ascii="SimSun" w:hAnsi="SimSun" w:eastAsia="SimSun" w:cs="SimSun"/>
          <w:sz w:val="22"/>
          <w:szCs w:val="22"/>
          <w:u w:val="single" w:color="auto"/>
        </w:rPr>
        <w:t>chmod</w:t>
      </w:r>
      <w:r>
        <w:rPr>
          <w:rFonts w:ascii="SimSun" w:hAnsi="SimSun" w:eastAsia="SimSun" w:cs="SimSun"/>
          <w:sz w:val="22"/>
          <w:szCs w:val="22"/>
          <w:u w:val="single" w:color="auto"/>
          <w:spacing w:val="7"/>
        </w:rPr>
        <w:t>命令也是支持通过数字</w:t>
      </w:r>
      <w:r>
        <w:rPr>
          <w:rFonts w:ascii="SimSun" w:hAnsi="SimSun" w:eastAsia="SimSun" w:cs="SimSun"/>
          <w:sz w:val="22"/>
          <w:szCs w:val="22"/>
          <w:spacing w:val="7"/>
        </w:rPr>
        <w:t>的方式修</w:t>
      </w:r>
      <w:r>
        <w:rPr>
          <w:rFonts w:ascii="SimSun" w:hAnsi="SimSun" w:eastAsia="SimSun" w:cs="SimSun"/>
          <w:sz w:val="22"/>
          <w:szCs w:val="22"/>
        </w:rPr>
        <w:t xml:space="preserve"> </w:t>
      </w:r>
      <w:r>
        <w:rPr>
          <w:rFonts w:ascii="SimSun" w:hAnsi="SimSun" w:eastAsia="SimSun" w:cs="SimSun"/>
          <w:sz w:val="22"/>
          <w:szCs w:val="22"/>
          <w:spacing w:val="1"/>
        </w:rPr>
        <w:t>改其权限属性的。比如，执行如下命令：</w:t>
      </w:r>
    </w:p>
    <w:p>
      <w:pPr>
        <w:ind w:left="450"/>
        <w:spacing w:before="2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sudo chmod 777</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spacing w:val="-1"/>
        </w:rPr>
        <w:t>test.bin</w:t>
      </w:r>
    </w:p>
    <w:p>
      <w:pPr>
        <w:ind w:right="790" w:firstLine="450"/>
        <w:spacing w:before="173" w:line="293" w:lineRule="auto"/>
        <w:rPr>
          <w:rFonts w:ascii="SimSun" w:hAnsi="SimSun" w:eastAsia="SimSun" w:cs="SimSun"/>
          <w:sz w:val="22"/>
          <w:szCs w:val="22"/>
        </w:rPr>
      </w:pPr>
      <w:r>
        <w:rPr>
          <w:rFonts w:ascii="SimSun" w:hAnsi="SimSun" w:eastAsia="SimSun" w:cs="SimSun"/>
          <w:sz w:val="22"/>
          <w:szCs w:val="22"/>
          <w:spacing w:val="20"/>
        </w:rPr>
        <w:t>其</w:t>
      </w:r>
      <w:r>
        <w:rPr>
          <w:rFonts w:ascii="SimSun" w:hAnsi="SimSun" w:eastAsia="SimSun" w:cs="SimSun"/>
          <w:sz w:val="22"/>
          <w:szCs w:val="22"/>
          <w:spacing w:val="-16"/>
        </w:rPr>
        <w:t xml:space="preserve"> </w:t>
      </w:r>
      <w:r>
        <w:rPr>
          <w:rFonts w:ascii="SimSun" w:hAnsi="SimSun" w:eastAsia="SimSun" w:cs="SimSun"/>
          <w:sz w:val="22"/>
          <w:szCs w:val="22"/>
          <w:spacing w:val="20"/>
        </w:rPr>
        <w:t>中</w:t>
      </w:r>
      <w:r>
        <w:rPr>
          <w:rFonts w:ascii="SimSun" w:hAnsi="SimSun" w:eastAsia="SimSun" w:cs="SimSun"/>
          <w:sz w:val="22"/>
          <w:szCs w:val="22"/>
          <w:spacing w:val="-46"/>
        </w:rPr>
        <w:t xml:space="preserve"> </w:t>
      </w:r>
      <w:r>
        <w:rPr>
          <w:rFonts w:ascii="SimSun" w:hAnsi="SimSun" w:eastAsia="SimSun" w:cs="SimSun"/>
          <w:sz w:val="22"/>
          <w:szCs w:val="22"/>
          <w:spacing w:val="20"/>
        </w:rPr>
        <w:t>，</w:t>
      </w:r>
      <w:r>
        <w:rPr>
          <w:rFonts w:ascii="SimSun" w:hAnsi="SimSun" w:eastAsia="SimSun" w:cs="SimSun"/>
          <w:sz w:val="22"/>
          <w:szCs w:val="22"/>
          <w:u w:val="single" w:color="auto"/>
          <w:spacing w:val="20"/>
        </w:rPr>
        <w:t>777就是使所有的</w:t>
      </w:r>
      <w:r>
        <w:rPr>
          <w:rFonts w:ascii="SimSun" w:hAnsi="SimSun" w:eastAsia="SimSun" w:cs="SimSun"/>
          <w:sz w:val="22"/>
          <w:szCs w:val="22"/>
          <w:u w:val="single" w:color="auto"/>
        </w:rPr>
        <w:t>RWX</w:t>
      </w:r>
      <w:r>
        <w:rPr>
          <w:rFonts w:ascii="SimSun" w:hAnsi="SimSun" w:eastAsia="SimSun" w:cs="SimSun"/>
          <w:sz w:val="22"/>
          <w:szCs w:val="22"/>
          <w:u w:val="single" w:color="auto"/>
          <w:spacing w:val="20"/>
        </w:rPr>
        <w:t>都设置为1,</w:t>
      </w:r>
      <w:r>
        <w:rPr>
          <w:rFonts w:ascii="SimSun" w:hAnsi="SimSun" w:eastAsia="SimSun" w:cs="SimSun"/>
          <w:sz w:val="22"/>
          <w:szCs w:val="22"/>
          <w:spacing w:val="20"/>
        </w:rPr>
        <w:t>即可以被</w:t>
      </w:r>
      <w:r>
        <w:rPr>
          <w:rFonts w:ascii="SimSun" w:hAnsi="SimSun" w:eastAsia="SimSun" w:cs="SimSun"/>
          <w:sz w:val="22"/>
          <w:szCs w:val="22"/>
          <w:spacing w:val="19"/>
        </w:rPr>
        <w:t>任何用户和组访问。执</w:t>
      </w:r>
      <w:r>
        <w:rPr>
          <w:rFonts w:ascii="SimSun" w:hAnsi="SimSun" w:eastAsia="SimSun" w:cs="SimSun"/>
          <w:sz w:val="22"/>
          <w:szCs w:val="22"/>
        </w:rPr>
        <w:t xml:space="preserve"> </w:t>
      </w:r>
      <w:r>
        <w:rPr>
          <w:rFonts w:ascii="SimSun" w:hAnsi="SimSun" w:eastAsia="SimSun" w:cs="SimSun"/>
          <w:sz w:val="22"/>
          <w:szCs w:val="22"/>
          <w:spacing w:val="5"/>
        </w:rPr>
        <w:t>行结果如图2-12所示。</w:t>
      </w:r>
    </w:p>
    <w:p>
      <w:pPr>
        <w:spacing w:line="293" w:lineRule="auto"/>
        <w:sectPr>
          <w:footerReference w:type="default" r:id="rId187"/>
          <w:pgSz w:w="9060" w:h="14150"/>
          <w:pgMar w:top="702" w:right="20" w:bottom="467" w:left="189" w:header="0" w:footer="259" w:gutter="0"/>
        </w:sectPr>
        <w:rPr>
          <w:rFonts w:ascii="SimSun" w:hAnsi="SimSun" w:eastAsia="SimSun" w:cs="SimSun"/>
          <w:sz w:val="22"/>
          <w:szCs w:val="22"/>
        </w:rPr>
      </w:pPr>
    </w:p>
    <w:p>
      <w:pPr>
        <w:spacing w:line="353" w:lineRule="auto"/>
        <w:rPr>
          <w:rFonts w:ascii="Arial"/>
          <w:sz w:val="21"/>
        </w:rPr>
      </w:pPr>
      <w:r>
        <w:drawing>
          <wp:anchor distT="0" distB="0" distL="0" distR="0" simplePos="0" relativeHeight="251819008" behindDoc="0" locked="0" layoutInCell="0" allowOverlap="1">
            <wp:simplePos x="0" y="0"/>
            <wp:positionH relativeFrom="page">
              <wp:posOffset>342884</wp:posOffset>
            </wp:positionH>
            <wp:positionV relativeFrom="page">
              <wp:posOffset>0</wp:posOffset>
            </wp:positionV>
            <wp:extent cx="6385" cy="622318"/>
            <wp:effectExtent l="0" t="0" r="0" b="0"/>
            <wp:wrapNone/>
            <wp:docPr id="200" name="IM 200"/>
            <wp:cNvGraphicFramePr/>
            <a:graphic>
              <a:graphicData uri="http://schemas.openxmlformats.org/drawingml/2006/picture">
                <pic:pic>
                  <pic:nvPicPr>
                    <pic:cNvPr id="200" name="IM 200"/>
                    <pic:cNvPicPr/>
                  </pic:nvPicPr>
                  <pic:blipFill>
                    <a:blip r:embed="rId191"/>
                    <a:stretch>
                      <a:fillRect/>
                    </a:stretch>
                  </pic:blipFill>
                  <pic:spPr>
                    <a:xfrm rot="0">
                      <a:off x="0" y="0"/>
                      <a:ext cx="6385" cy="622318"/>
                    </a:xfrm>
                    <a:prstGeom prst="rect">
                      <a:avLst/>
                    </a:prstGeom>
                  </pic:spPr>
                </pic:pic>
              </a:graphicData>
            </a:graphic>
          </wp:anchor>
        </w:drawing>
      </w:r>
      <w:r/>
    </w:p>
    <w:p>
      <w:pPr>
        <w:ind w:left="163"/>
        <w:spacing w:before="69" w:line="219" w:lineRule="auto"/>
        <w:rPr>
          <w:rFonts w:ascii="SimSun" w:hAnsi="SimSun" w:eastAsia="SimSun" w:cs="SimSun"/>
          <w:sz w:val="21"/>
          <w:szCs w:val="21"/>
        </w:rPr>
      </w:pPr>
      <w:r>
        <w:rPr>
          <w:rFonts w:ascii="SimSun" w:hAnsi="SimSun" w:eastAsia="SimSun" w:cs="SimSun"/>
          <w:sz w:val="21"/>
          <w:szCs w:val="21"/>
          <w:b/>
          <w:bCs/>
          <w:spacing w:val="-1"/>
        </w:rPr>
        <w:t>文件系统技术内幕</w:t>
      </w:r>
    </w:p>
    <w:p>
      <w:pPr>
        <w:ind w:left="162"/>
        <w:spacing w:before="62" w:line="219" w:lineRule="auto"/>
        <w:rPr>
          <w:rFonts w:ascii="SimSun" w:hAnsi="SimSun" w:eastAsia="SimSun" w:cs="SimSun"/>
          <w:sz w:val="21"/>
          <w:szCs w:val="21"/>
        </w:rPr>
      </w:pPr>
      <w:r>
        <w:rPr>
          <w:rFonts w:ascii="SimSun" w:hAnsi="SimSun" w:eastAsia="SimSun" w:cs="SimSun"/>
          <w:sz w:val="21"/>
          <w:szCs w:val="21"/>
          <w:b/>
          <w:bCs/>
          <w:spacing w:val="-18"/>
        </w:rPr>
        <w:t>大数据时代海量数据存储之道</w:t>
      </w:r>
    </w:p>
    <w:p>
      <w:pPr>
        <w:spacing w:line="252" w:lineRule="auto"/>
        <w:rPr>
          <w:rFonts w:ascii="Arial"/>
          <w:sz w:val="21"/>
        </w:rPr>
      </w:pPr>
      <w:r/>
    </w:p>
    <w:p>
      <w:pPr>
        <w:ind w:left="1810" w:right="4102"/>
        <w:spacing w:before="43" w:line="238" w:lineRule="auto"/>
        <w:rPr>
          <w:rFonts w:ascii="Times New Roman" w:hAnsi="Times New Roman" w:eastAsia="Times New Roman" w:cs="Times New Roman"/>
          <w:sz w:val="21"/>
          <w:szCs w:val="21"/>
        </w:rPr>
      </w:pPr>
      <w:r>
        <w:rPr>
          <w:rFonts w:ascii="Arial" w:hAnsi="Arial" w:eastAsia="Arial" w:cs="Arial"/>
          <w:sz w:val="15"/>
          <w:szCs w:val="15"/>
        </w:rPr>
        <w:t>rootesunnyzhang:-/co</w:t>
      </w:r>
      <w:r>
        <w:rPr>
          <w:rFonts w:ascii="Arial" w:hAnsi="Arial" w:eastAsia="Arial" w:cs="Arial"/>
          <w:sz w:val="15"/>
          <w:szCs w:val="15"/>
          <w:spacing w:val="-1"/>
        </w:rPr>
        <w:t>de/chmode l1</w:t>
      </w:r>
      <w:r>
        <w:rPr>
          <w:rFonts w:ascii="Arial" w:hAnsi="Arial" w:eastAsia="Arial" w:cs="Arial"/>
          <w:sz w:val="15"/>
          <w:szCs w:val="15"/>
        </w:rPr>
        <w:t xml:space="preserve"> </w:t>
      </w:r>
      <w:r>
        <w:rPr>
          <w:rFonts w:ascii="Times New Roman" w:hAnsi="Times New Roman" w:eastAsia="Times New Roman" w:cs="Times New Roman"/>
          <w:sz w:val="21"/>
          <w:szCs w:val="21"/>
          <w:spacing w:val="-4"/>
        </w:rPr>
        <w:t>total 24</w:t>
      </w:r>
    </w:p>
    <w:p>
      <w:pPr>
        <w:ind w:left="1810" w:right="3295"/>
        <w:spacing w:before="27" w:line="16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drwxr-xr-x2 root root 40960ct 31102:25./</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5"/>
        </w:rPr>
        <w:t>drwxr-Xr-x6root root 40960c</w:t>
      </w:r>
      <w:r>
        <w:rPr>
          <w:rFonts w:ascii="Times New Roman" w:hAnsi="Times New Roman" w:eastAsia="Times New Roman" w:cs="Times New Roman"/>
          <w:sz w:val="21"/>
          <w:szCs w:val="21"/>
          <w:spacing w:val="-6"/>
        </w:rPr>
        <w:t>t 3100:12.</w:t>
      </w:r>
    </w:p>
    <w:p>
      <w:pPr>
        <w:ind w:left="1810" w:right="2461"/>
        <w:spacing w:before="1" w:line="215" w:lineRule="auto"/>
        <w:rPr>
          <w:rFonts w:ascii="SimSun" w:hAnsi="SimSun" w:eastAsia="SimSun" w:cs="SimSun"/>
          <w:sz w:val="15"/>
          <w:szCs w:val="15"/>
        </w:rPr>
      </w:pPr>
      <w:r>
        <w:rPr>
          <w:rFonts w:ascii="Times New Roman" w:hAnsi="Times New Roman" w:eastAsia="Times New Roman" w:cs="Times New Roman"/>
          <w:sz w:val="21"/>
          <w:szCs w:val="21"/>
          <w:spacing w:val="-14"/>
        </w:rPr>
        <w:t>-rwxr-xr-x1 root root 85040ct,3100:</w:t>
      </w:r>
      <w:r>
        <w:rPr>
          <w:rFonts w:ascii="Times New Roman" w:hAnsi="Times New Roman" w:eastAsia="Times New Roman" w:cs="Times New Roman"/>
          <w:sz w:val="21"/>
          <w:szCs w:val="21"/>
          <w:spacing w:val="-15"/>
        </w:rPr>
        <w:t>50 change_mode*</w:t>
      </w:r>
      <w:r>
        <w:rPr>
          <w:rFonts w:ascii="Times New Roman" w:hAnsi="Times New Roman" w:eastAsia="Times New Roman" w:cs="Times New Roman"/>
          <w:sz w:val="21"/>
          <w:szCs w:val="21"/>
        </w:rPr>
        <w:t xml:space="preserve">   </w:t>
      </w:r>
      <w:r>
        <w:rPr>
          <w:rFonts w:ascii="SimSun" w:hAnsi="SimSun" w:eastAsia="SimSun" w:cs="SimSun"/>
          <w:sz w:val="21"/>
          <w:szCs w:val="21"/>
          <w:spacing w:val="-19"/>
        </w:rPr>
        <w:t>Tw-r</w:t>
      </w:r>
      <w:r>
        <w:rPr>
          <w:rFonts w:ascii="SimSun" w:hAnsi="SimSun" w:eastAsia="SimSun" w:cs="SimSun"/>
          <w:sz w:val="21"/>
          <w:szCs w:val="21"/>
          <w:spacing w:val="15"/>
        </w:rPr>
        <w:t xml:space="preserve">   </w:t>
      </w:r>
      <w:r>
        <w:rPr>
          <w:rFonts w:ascii="SimSun" w:hAnsi="SimSun" w:eastAsia="SimSun" w:cs="SimSun"/>
          <w:sz w:val="21"/>
          <w:szCs w:val="21"/>
          <w:spacing w:val="-19"/>
        </w:rPr>
        <w:t>1 root raot 7390ct3100:50 change_mode.</w:t>
      </w:r>
      <w:r>
        <w:rPr>
          <w:rFonts w:ascii="SimSun" w:hAnsi="SimSun" w:eastAsia="SimSun" w:cs="SimSun"/>
          <w:sz w:val="21"/>
          <w:szCs w:val="21"/>
        </w:rPr>
        <w:t xml:space="preserve"> </w:t>
      </w:r>
      <w:r>
        <w:rPr>
          <w:rFonts w:ascii="SimSun" w:hAnsi="SimSun" w:eastAsia="SimSun" w:cs="SimSun"/>
          <w:sz w:val="15"/>
          <w:szCs w:val="15"/>
          <w:spacing w:val="-2"/>
        </w:rPr>
        <w:t>-rwxnwxrwx I root root</w:t>
      </w:r>
      <w:r>
        <w:rPr>
          <w:rFonts w:ascii="SimSun" w:hAnsi="SimSun" w:eastAsia="SimSun" w:cs="SimSun"/>
          <w:sz w:val="15"/>
          <w:szCs w:val="15"/>
          <w:spacing w:val="6"/>
        </w:rPr>
        <w:t xml:space="preserve">   </w:t>
      </w:r>
      <w:r>
        <w:rPr>
          <w:rFonts w:ascii="SimSun" w:hAnsi="SimSun" w:eastAsia="SimSun" w:cs="SimSun"/>
          <w:sz w:val="15"/>
          <w:szCs w:val="15"/>
          <w:spacing w:val="-2"/>
        </w:rPr>
        <w:t>00ct</w:t>
      </w:r>
      <w:r>
        <w:rPr>
          <w:rFonts w:ascii="SimSun" w:hAnsi="SimSun" w:eastAsia="SimSun" w:cs="SimSun"/>
          <w:sz w:val="15"/>
          <w:szCs w:val="15"/>
          <w:spacing w:val="9"/>
        </w:rPr>
        <w:t xml:space="preserve">  </w:t>
      </w:r>
      <w:r>
        <w:rPr>
          <w:rFonts w:ascii="SimSun" w:hAnsi="SimSun" w:eastAsia="SimSun" w:cs="SimSun"/>
          <w:sz w:val="15"/>
          <w:szCs w:val="15"/>
          <w:spacing w:val="-2"/>
        </w:rPr>
        <w:t>3100:49</w:t>
      </w:r>
      <w:r>
        <w:rPr>
          <w:rFonts w:ascii="SimSun" w:hAnsi="SimSun" w:eastAsia="SimSun" w:cs="SimSun"/>
          <w:sz w:val="15"/>
          <w:szCs w:val="15"/>
          <w:spacing w:val="9"/>
        </w:rPr>
        <w:t xml:space="preserve">  </w:t>
      </w:r>
      <w:r>
        <w:rPr>
          <w:rFonts w:ascii="SimSun" w:hAnsi="SimSun" w:eastAsia="SimSun" w:cs="SimSun"/>
          <w:sz w:val="15"/>
          <w:szCs w:val="15"/>
          <w:spacing w:val="-2"/>
        </w:rPr>
        <w:t>test.bin</w:t>
      </w:r>
    </w:p>
    <w:p>
      <w:pPr>
        <w:ind w:left="3053"/>
        <w:spacing w:before="129" w:line="219" w:lineRule="auto"/>
        <w:rPr>
          <w:rFonts w:ascii="SimSun" w:hAnsi="SimSun" w:eastAsia="SimSun" w:cs="SimSun"/>
          <w:sz w:val="21"/>
          <w:szCs w:val="21"/>
        </w:rPr>
      </w:pPr>
      <w:r>
        <w:rPr>
          <w:rFonts w:ascii="SimSun" w:hAnsi="SimSun" w:eastAsia="SimSun" w:cs="SimSun"/>
          <w:sz w:val="21"/>
          <w:szCs w:val="21"/>
          <w:b/>
          <w:bCs/>
          <w:spacing w:val="-12"/>
        </w:rPr>
        <w:t>图2-12</w:t>
      </w:r>
      <w:r>
        <w:rPr>
          <w:rFonts w:ascii="SimSun" w:hAnsi="SimSun" w:eastAsia="SimSun" w:cs="SimSun"/>
          <w:sz w:val="21"/>
          <w:szCs w:val="21"/>
          <w:spacing w:val="39"/>
        </w:rPr>
        <w:t xml:space="preserve"> </w:t>
      </w:r>
      <w:r>
        <w:rPr>
          <w:rFonts w:ascii="SimSun" w:hAnsi="SimSun" w:eastAsia="SimSun" w:cs="SimSun"/>
          <w:sz w:val="21"/>
          <w:szCs w:val="21"/>
          <w:b/>
          <w:bCs/>
          <w:spacing w:val="-12"/>
        </w:rPr>
        <w:t>通过命令设置权限</w:t>
      </w:r>
    </w:p>
    <w:p>
      <w:pPr>
        <w:pStyle w:val="BodyText"/>
        <w:ind w:left="613"/>
        <w:spacing w:before="148" w:line="219" w:lineRule="auto"/>
        <w:rPr>
          <w:sz w:val="25"/>
          <w:szCs w:val="25"/>
        </w:rPr>
      </w:pPr>
      <w:r>
        <w:rPr>
          <w:rFonts w:ascii="SimSun" w:hAnsi="SimSun" w:eastAsia="SimSun" w:cs="SimSun"/>
          <w:sz w:val="25"/>
          <w:szCs w:val="25"/>
          <w:b/>
          <w:bCs/>
          <w:spacing w:val="-5"/>
        </w:rPr>
        <w:t>2.chown</w:t>
      </w:r>
      <w:r>
        <w:rPr>
          <w:rFonts w:ascii="SimSun" w:hAnsi="SimSun" w:eastAsia="SimSun" w:cs="SimSun"/>
          <w:sz w:val="25"/>
          <w:szCs w:val="25"/>
          <w:spacing w:val="104"/>
        </w:rPr>
        <w:t xml:space="preserve"> </w:t>
      </w:r>
      <w:r>
        <w:rPr>
          <w:sz w:val="25"/>
          <w:szCs w:val="25"/>
          <w:b/>
          <w:bCs/>
          <w:spacing w:val="-5"/>
        </w:rPr>
        <w:t>命令</w:t>
      </w:r>
    </w:p>
    <w:p>
      <w:pPr>
        <w:ind w:left="159" w:right="135" w:firstLine="450"/>
        <w:spacing w:before="160" w:line="316" w:lineRule="auto"/>
        <w:rPr>
          <w:rFonts w:ascii="SimSun" w:hAnsi="SimSun" w:eastAsia="SimSun" w:cs="SimSun"/>
          <w:sz w:val="21"/>
          <w:szCs w:val="21"/>
        </w:rPr>
      </w:pPr>
      <w:r>
        <w:rPr>
          <w:rFonts w:ascii="SimSun" w:hAnsi="SimSun" w:eastAsia="SimSun" w:cs="SimSun"/>
          <w:sz w:val="21"/>
          <w:szCs w:val="21"/>
          <w:u w:val="single" w:color="auto"/>
        </w:rPr>
        <w:t>chown</w:t>
      </w:r>
      <w:r>
        <w:rPr>
          <w:rFonts w:ascii="SimSun" w:hAnsi="SimSun" w:eastAsia="SimSun" w:cs="SimSun"/>
          <w:sz w:val="21"/>
          <w:szCs w:val="21"/>
          <w:u w:val="single" w:color="auto"/>
          <w:spacing w:val="19"/>
        </w:rPr>
        <w:t>命令用于修改文件的所属用户信息。</w:t>
      </w:r>
      <w:r>
        <w:rPr>
          <w:rFonts w:ascii="SimSun" w:hAnsi="SimSun" w:eastAsia="SimSun" w:cs="SimSun"/>
          <w:sz w:val="21"/>
          <w:szCs w:val="21"/>
          <w:spacing w:val="19"/>
        </w:rPr>
        <w:t>比如，将属于</w:t>
      </w:r>
      <w:r>
        <w:rPr>
          <w:rFonts w:ascii="Times New Roman" w:hAnsi="Times New Roman" w:eastAsia="Times New Roman" w:cs="Times New Roman"/>
          <w:sz w:val="21"/>
          <w:szCs w:val="21"/>
        </w:rPr>
        <w:t>root</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的</w:t>
      </w:r>
      <w:r>
        <w:rPr>
          <w:rFonts w:ascii="SimSun" w:hAnsi="SimSun" w:eastAsia="SimSun" w:cs="SimSun"/>
          <w:sz w:val="21"/>
          <w:szCs w:val="21"/>
          <w:spacing w:val="-34"/>
        </w:rPr>
        <w:t xml:space="preserve"> </w:t>
      </w:r>
      <w:r>
        <w:rPr>
          <w:rFonts w:ascii="SimSun" w:hAnsi="SimSun" w:eastAsia="SimSun" w:cs="SimSun"/>
          <w:sz w:val="21"/>
          <w:szCs w:val="21"/>
          <w:spacing w:val="19"/>
        </w:rPr>
        <w:t>文</w:t>
      </w:r>
      <w:r>
        <w:rPr>
          <w:rFonts w:ascii="SimSun" w:hAnsi="SimSun" w:eastAsia="SimSun" w:cs="SimSun"/>
          <w:sz w:val="21"/>
          <w:szCs w:val="21"/>
          <w:spacing w:val="-41"/>
        </w:rPr>
        <w:t xml:space="preserve"> </w:t>
      </w:r>
      <w:r>
        <w:rPr>
          <w:rFonts w:ascii="SimSun" w:hAnsi="SimSun" w:eastAsia="SimSun" w:cs="SimSun"/>
          <w:sz w:val="21"/>
          <w:szCs w:val="21"/>
          <w:spacing w:val="19"/>
        </w:rPr>
        <w:t>件</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9"/>
        </w:rPr>
        <w:t>.</w:t>
      </w:r>
      <w:r>
        <w:rPr>
          <w:rFonts w:ascii="Times New Roman" w:hAnsi="Times New Roman" w:eastAsia="Times New Roman" w:cs="Times New Roman"/>
          <w:sz w:val="21"/>
          <w:szCs w:val="21"/>
        </w:rPr>
        <w:t>bin </w:t>
      </w:r>
      <w:r>
        <w:rPr>
          <w:rFonts w:ascii="SimSun" w:hAnsi="SimSun" w:eastAsia="SimSun" w:cs="SimSun"/>
          <w:sz w:val="21"/>
          <w:szCs w:val="21"/>
          <w:spacing w:val="13"/>
        </w:rPr>
        <w:t>改为属于</w:t>
      </w:r>
      <w:r>
        <w:rPr>
          <w:rFonts w:ascii="Times New Roman" w:hAnsi="Times New Roman" w:eastAsia="Times New Roman" w:cs="Times New Roman"/>
          <w:sz w:val="21"/>
          <w:szCs w:val="21"/>
        </w:rPr>
        <w:t>sunnyzhang</w:t>
      </w:r>
      <w:r>
        <w:rPr>
          <w:rFonts w:ascii="Times New Roman" w:hAnsi="Times New Roman" w:eastAsia="Times New Roman" w:cs="Times New Roman"/>
          <w:sz w:val="21"/>
          <w:szCs w:val="21"/>
          <w:spacing w:val="13"/>
        </w:rPr>
        <w:t>,    </w:t>
      </w:r>
      <w:r>
        <w:rPr>
          <w:rFonts w:ascii="SimSun" w:hAnsi="SimSun" w:eastAsia="SimSun" w:cs="SimSun"/>
          <w:sz w:val="21"/>
          <w:szCs w:val="21"/>
          <w:spacing w:val="13"/>
        </w:rPr>
        <w:t>可以执行如下命令：</w:t>
      </w:r>
    </w:p>
    <w:p>
      <w:pPr>
        <w:ind w:left="610"/>
        <w:spacing w:before="5" w:line="192" w:lineRule="auto"/>
        <w:rPr>
          <w:rFonts w:ascii="Times New Roman" w:hAnsi="Times New Roman" w:eastAsia="Times New Roman" w:cs="Times New Roman"/>
          <w:sz w:val="15"/>
          <w:szCs w:val="15"/>
        </w:rPr>
      </w:pPr>
      <w:r>
        <w:drawing>
          <wp:anchor distT="0" distB="0" distL="0" distR="0" simplePos="0" relativeHeight="251817984" behindDoc="0" locked="0" layoutInCell="1" allowOverlap="1">
            <wp:simplePos x="0" y="0"/>
            <wp:positionH relativeFrom="column">
              <wp:posOffset>361985</wp:posOffset>
            </wp:positionH>
            <wp:positionV relativeFrom="paragraph">
              <wp:posOffset>154204</wp:posOffset>
            </wp:positionV>
            <wp:extent cx="1746238" cy="6350"/>
            <wp:effectExtent l="0" t="0" r="0" b="0"/>
            <wp:wrapNone/>
            <wp:docPr id="202" name="IM 202"/>
            <wp:cNvGraphicFramePr/>
            <a:graphic>
              <a:graphicData uri="http://schemas.openxmlformats.org/drawingml/2006/picture">
                <pic:pic>
                  <pic:nvPicPr>
                    <pic:cNvPr id="202" name="IM 202"/>
                    <pic:cNvPicPr/>
                  </pic:nvPicPr>
                  <pic:blipFill>
                    <a:blip r:embed="rId192"/>
                    <a:stretch>
                      <a:fillRect/>
                    </a:stretch>
                  </pic:blipFill>
                  <pic:spPr>
                    <a:xfrm rot="0">
                      <a:off x="0" y="0"/>
                      <a:ext cx="1746238" cy="6350"/>
                    </a:xfrm>
                    <a:prstGeom prst="rect">
                      <a:avLst/>
                    </a:prstGeom>
                  </pic:spPr>
                </pic:pic>
              </a:graphicData>
            </a:graphic>
          </wp:anchor>
        </w:drawing>
      </w:r>
      <w:r>
        <w:rPr>
          <w:rFonts w:ascii="Times New Roman" w:hAnsi="Times New Roman" w:eastAsia="Times New Roman" w:cs="Times New Roman"/>
          <w:sz w:val="15"/>
          <w:szCs w:val="15"/>
          <w:spacing w:val="-1"/>
        </w:rPr>
        <w:t>chown</w:t>
      </w:r>
      <w:r>
        <w:rPr>
          <w:rFonts w:ascii="Times New Roman" w:hAnsi="Times New Roman" w:eastAsia="Times New Roman" w:cs="Times New Roman"/>
          <w:sz w:val="15"/>
          <w:szCs w:val="15"/>
          <w:spacing w:val="45"/>
          <w:w w:val="101"/>
        </w:rPr>
        <w:t xml:space="preserve"> </w:t>
      </w:r>
      <w:r>
        <w:rPr>
          <w:rFonts w:ascii="Times New Roman" w:hAnsi="Times New Roman" w:eastAsia="Times New Roman" w:cs="Times New Roman"/>
          <w:sz w:val="15"/>
          <w:szCs w:val="15"/>
          <w:u w:val="single" w:color="auto"/>
          <w:spacing w:val="-1"/>
        </w:rPr>
        <w:t>sunnyzhang:sunnyzhang</w:t>
      </w:r>
      <w:r>
        <w:rPr>
          <w:rFonts w:ascii="Times New Roman" w:hAnsi="Times New Roman" w:eastAsia="Times New Roman" w:cs="Times New Roman"/>
          <w:sz w:val="15"/>
          <w:szCs w:val="15"/>
          <w:u w:val="single" w:color="auto"/>
          <w:spacing w:val="5"/>
        </w:rPr>
        <w:t xml:space="preserve">    </w:t>
      </w:r>
      <w:r>
        <w:rPr>
          <w:rFonts w:ascii="Times New Roman" w:hAnsi="Times New Roman" w:eastAsia="Times New Roman" w:cs="Times New Roman"/>
          <w:sz w:val="15"/>
          <w:szCs w:val="15"/>
          <w:spacing w:val="-1"/>
        </w:rPr>
        <w:t>test.bin</w:t>
      </w:r>
    </w:p>
    <w:p>
      <w:pPr>
        <w:pStyle w:val="BodyText"/>
        <w:ind w:left="613"/>
        <w:spacing w:before="228" w:line="217" w:lineRule="auto"/>
        <w:rPr>
          <w:sz w:val="25"/>
          <w:szCs w:val="25"/>
        </w:rPr>
      </w:pPr>
      <w:r>
        <w:rPr>
          <w:rFonts w:ascii="SimSun" w:hAnsi="SimSun" w:eastAsia="SimSun" w:cs="SimSun"/>
          <w:sz w:val="25"/>
          <w:szCs w:val="25"/>
          <w:b/>
          <w:bCs/>
          <w:spacing w:val="-5"/>
        </w:rPr>
        <w:t>3.chgrp</w:t>
      </w:r>
      <w:r>
        <w:rPr>
          <w:rFonts w:ascii="SimSun" w:hAnsi="SimSun" w:eastAsia="SimSun" w:cs="SimSun"/>
          <w:sz w:val="25"/>
          <w:szCs w:val="25"/>
          <w:spacing w:val="24"/>
        </w:rPr>
        <w:t xml:space="preserve"> </w:t>
      </w:r>
      <w:r>
        <w:rPr>
          <w:sz w:val="25"/>
          <w:szCs w:val="25"/>
          <w:b/>
          <w:bCs/>
          <w:spacing w:val="-5"/>
        </w:rPr>
        <w:t>命令</w:t>
      </w:r>
    </w:p>
    <w:p>
      <w:pPr>
        <w:ind w:left="159" w:firstLine="450"/>
        <w:spacing w:before="132" w:line="319" w:lineRule="auto"/>
        <w:rPr>
          <w:rFonts w:ascii="SimSun" w:hAnsi="SimSun" w:eastAsia="SimSun" w:cs="SimSun"/>
          <w:sz w:val="21"/>
          <w:szCs w:val="21"/>
        </w:rPr>
      </w:pPr>
      <w:r>
        <w:rPr>
          <w:rFonts w:ascii="SimSun" w:hAnsi="SimSun" w:eastAsia="SimSun" w:cs="SimSun"/>
          <w:sz w:val="21"/>
          <w:szCs w:val="21"/>
          <w:spacing w:val="10"/>
        </w:rPr>
        <w:t>从名字上可以看出，</w:t>
      </w:r>
      <w:r>
        <w:rPr>
          <w:rFonts w:ascii="Times New Roman" w:hAnsi="Times New Roman" w:eastAsia="Times New Roman" w:cs="Times New Roman"/>
          <w:sz w:val="21"/>
          <w:szCs w:val="21"/>
        </w:rPr>
        <w:t>chgrp</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命令用于修改文件的所属组信</w:t>
      </w:r>
      <w:r>
        <w:rPr>
          <w:rFonts w:ascii="SimSun" w:hAnsi="SimSun" w:eastAsia="SimSun" w:cs="SimSun"/>
          <w:sz w:val="21"/>
          <w:szCs w:val="21"/>
          <w:spacing w:val="9"/>
        </w:rPr>
        <w:t>息。使用方法很简单，</w:t>
      </w:r>
      <w:r>
        <w:rPr>
          <w:rFonts w:ascii="SimSun" w:hAnsi="SimSun" w:eastAsia="SimSun" w:cs="SimSun"/>
          <w:sz w:val="21"/>
          <w:szCs w:val="21"/>
        </w:rPr>
        <w:t xml:space="preserve"> </w:t>
      </w:r>
      <w:r>
        <w:rPr>
          <w:rFonts w:ascii="SimSun" w:hAnsi="SimSun" w:eastAsia="SimSun" w:cs="SimSun"/>
          <w:sz w:val="21"/>
          <w:szCs w:val="21"/>
          <w:spacing w:val="10"/>
        </w:rPr>
        <w:t>本节不再赘述。</w:t>
      </w:r>
    </w:p>
    <w:p>
      <w:pPr>
        <w:ind w:left="159" w:right="23" w:firstLine="450"/>
        <w:spacing w:before="2" w:line="284" w:lineRule="auto"/>
        <w:rPr>
          <w:rFonts w:ascii="SimSun" w:hAnsi="SimSun" w:eastAsia="SimSun" w:cs="SimSun"/>
          <w:sz w:val="21"/>
          <w:szCs w:val="21"/>
        </w:rPr>
      </w:pPr>
      <w:r>
        <w:rPr>
          <w:rFonts w:ascii="SimSun" w:hAnsi="SimSun" w:eastAsia="SimSun" w:cs="SimSun"/>
          <w:sz w:val="25"/>
          <w:szCs w:val="25"/>
          <w:spacing w:val="-15"/>
        </w:rPr>
        <w:t>关于</w:t>
      </w:r>
      <w:r>
        <w:rPr>
          <w:rFonts w:ascii="Times New Roman" w:hAnsi="Times New Roman" w:eastAsia="Times New Roman" w:cs="Times New Roman"/>
          <w:sz w:val="25"/>
          <w:szCs w:val="25"/>
          <w:spacing w:val="-15"/>
        </w:rPr>
        <w:t>RWX-UGO</w:t>
      </w:r>
      <w:r>
        <w:rPr>
          <w:rFonts w:ascii="SimSun" w:hAnsi="SimSun" w:eastAsia="SimSun" w:cs="SimSun"/>
          <w:sz w:val="25"/>
          <w:szCs w:val="25"/>
          <w:spacing w:val="-15"/>
        </w:rPr>
        <w:t>的权限访问控制就先介绍到这里。其实除了</w:t>
      </w:r>
      <w:r>
        <w:rPr>
          <w:rFonts w:ascii="Times New Roman" w:hAnsi="Times New Roman" w:eastAsia="Times New Roman" w:cs="Times New Roman"/>
          <w:sz w:val="25"/>
          <w:szCs w:val="25"/>
          <w:spacing w:val="-15"/>
        </w:rPr>
        <w:t>RWX-UGO</w:t>
      </w:r>
      <w:r>
        <w:rPr>
          <w:rFonts w:ascii="SimSun" w:hAnsi="SimSun" w:eastAsia="SimSun" w:cs="SimSun"/>
          <w:sz w:val="25"/>
          <w:szCs w:val="25"/>
          <w:spacing w:val="-16"/>
        </w:rPr>
        <w:t>权限</w:t>
      </w:r>
      <w:r>
        <w:rPr>
          <w:rFonts w:ascii="SimSun" w:hAnsi="SimSun" w:eastAsia="SimSun" w:cs="SimSun"/>
          <w:sz w:val="25"/>
          <w:szCs w:val="25"/>
        </w:rPr>
        <w:t xml:space="preserve"> </w:t>
      </w:r>
      <w:r>
        <w:rPr>
          <w:rFonts w:ascii="SimSun" w:hAnsi="SimSun" w:eastAsia="SimSun" w:cs="SimSun"/>
          <w:sz w:val="21"/>
          <w:szCs w:val="21"/>
          <w:spacing w:val="16"/>
        </w:rPr>
        <w:t>控制，还有其他类型的权限控制，如</w:t>
      </w:r>
      <w:r>
        <w:rPr>
          <w:rFonts w:ascii="Times New Roman" w:hAnsi="Times New Roman" w:eastAsia="Times New Roman" w:cs="Times New Roman"/>
          <w:sz w:val="21"/>
          <w:szCs w:val="21"/>
        </w:rPr>
        <w:t>ACL</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16"/>
        </w:rPr>
        <w:t>权限控制。</w:t>
      </w:r>
    </w:p>
    <w:p>
      <w:pPr>
        <w:pStyle w:val="BodyText"/>
        <w:ind w:left="163"/>
        <w:spacing w:before="177" w:line="222" w:lineRule="auto"/>
        <w:outlineLvl w:val="2"/>
        <w:rPr>
          <w:sz w:val="30"/>
          <w:szCs w:val="30"/>
        </w:rPr>
      </w:pPr>
      <w:bookmarkStart w:name="bookmark23" w:id="197"/>
      <w:bookmarkEnd w:id="197"/>
      <w:r>
        <w:rPr>
          <w:rFonts w:ascii="SimSun" w:hAnsi="SimSun" w:eastAsia="SimSun" w:cs="SimSun"/>
          <w:sz w:val="30"/>
          <w:szCs w:val="30"/>
          <w:b/>
          <w:bCs/>
          <w:spacing w:val="-10"/>
        </w:rPr>
        <w:t>2.5.3</w:t>
      </w:r>
      <w:r>
        <w:rPr>
          <w:rFonts w:ascii="SimSun" w:hAnsi="SimSun" w:eastAsia="SimSun" w:cs="SimSun"/>
          <w:sz w:val="30"/>
          <w:szCs w:val="30"/>
          <w:spacing w:val="67"/>
        </w:rPr>
        <w:t xml:space="preserve"> </w:t>
      </w:r>
      <w:r>
        <w:rPr>
          <w:sz w:val="30"/>
          <w:szCs w:val="30"/>
          <w:b/>
          <w:bCs/>
          <w:spacing w:val="-10"/>
        </w:rPr>
        <w:t>设置文件的</w:t>
      </w:r>
      <w:r>
        <w:rPr>
          <w:rFonts w:ascii="SimSun" w:hAnsi="SimSun" w:eastAsia="SimSun" w:cs="SimSun"/>
          <w:sz w:val="30"/>
          <w:szCs w:val="30"/>
          <w:b/>
          <w:bCs/>
          <w:spacing w:val="-10"/>
        </w:rPr>
        <w:t>ACL</w:t>
      </w:r>
      <w:r>
        <w:rPr>
          <w:rFonts w:ascii="SimSun" w:hAnsi="SimSun" w:eastAsia="SimSun" w:cs="SimSun"/>
          <w:sz w:val="30"/>
          <w:szCs w:val="30"/>
          <w:spacing w:val="-10"/>
        </w:rPr>
        <w:t xml:space="preserve"> </w:t>
      </w:r>
      <w:r>
        <w:rPr>
          <w:sz w:val="30"/>
          <w:szCs w:val="30"/>
          <w:b/>
          <w:bCs/>
          <w:spacing w:val="-10"/>
        </w:rPr>
        <w:t>权限</w:t>
      </w:r>
    </w:p>
    <w:p>
      <w:pPr>
        <w:ind w:left="159" w:right="43" w:firstLine="450"/>
        <w:spacing w:before="242" w:line="305" w:lineRule="auto"/>
        <w:jc w:val="both"/>
        <w:rPr>
          <w:rFonts w:ascii="SimSun" w:hAnsi="SimSun" w:eastAsia="SimSun" w:cs="SimSun"/>
          <w:sz w:val="21"/>
          <w:szCs w:val="21"/>
        </w:rPr>
      </w:pPr>
      <w:r>
        <w:rPr>
          <w:rFonts w:ascii="SimSun" w:hAnsi="SimSun" w:eastAsia="SimSun" w:cs="SimSun"/>
          <w:sz w:val="25"/>
          <w:szCs w:val="25"/>
          <w:spacing w:val="-18"/>
        </w:rPr>
        <w:t>前文介绍了</w:t>
      </w:r>
      <w:r>
        <w:rPr>
          <w:rFonts w:ascii="Times New Roman" w:hAnsi="Times New Roman" w:eastAsia="Times New Roman" w:cs="Times New Roman"/>
          <w:sz w:val="25"/>
          <w:szCs w:val="25"/>
          <w:spacing w:val="-18"/>
        </w:rPr>
        <w:t>RWX-UGO</w:t>
      </w:r>
      <w:r>
        <w:rPr>
          <w:rFonts w:ascii="SimSun" w:hAnsi="SimSun" w:eastAsia="SimSun" w:cs="SimSun"/>
          <w:sz w:val="25"/>
          <w:szCs w:val="25"/>
          <w:spacing w:val="-18"/>
        </w:rPr>
        <w:t>的权限控制方法，但是这种方法过于简单，很多场景</w:t>
      </w:r>
      <w:r>
        <w:rPr>
          <w:rFonts w:ascii="SimSun" w:hAnsi="SimSun" w:eastAsia="SimSun" w:cs="SimSun"/>
          <w:sz w:val="25"/>
          <w:szCs w:val="25"/>
          <w:spacing w:val="12"/>
        </w:rPr>
        <w:t xml:space="preserve"> </w:t>
      </w:r>
      <w:r>
        <w:rPr>
          <w:rFonts w:ascii="SimSun" w:hAnsi="SimSun" w:eastAsia="SimSun" w:cs="SimSun"/>
          <w:sz w:val="21"/>
          <w:szCs w:val="21"/>
          <w:spacing w:val="18"/>
        </w:rPr>
        <w:t>无法满足要求。为了让大家理解为什么有些问题无法通过</w:t>
      </w:r>
      <w:r>
        <w:rPr>
          <w:rFonts w:ascii="Times New Roman" w:hAnsi="Times New Roman" w:eastAsia="Times New Roman" w:cs="Times New Roman"/>
          <w:sz w:val="21"/>
          <w:szCs w:val="21"/>
        </w:rPr>
        <w:t>RWX</w:t>
      </w:r>
      <w:r>
        <w:rPr>
          <w:rFonts w:ascii="Times New Roman" w:hAnsi="Times New Roman" w:eastAsia="Times New Roman" w:cs="Times New Roman"/>
          <w:sz w:val="21"/>
          <w:szCs w:val="21"/>
          <w:spacing w:val="18"/>
        </w:rPr>
        <w:t>-</w:t>
      </w:r>
      <w:r>
        <w:rPr>
          <w:rFonts w:ascii="Times New Roman" w:hAnsi="Times New Roman" w:eastAsia="Times New Roman" w:cs="Times New Roman"/>
          <w:sz w:val="21"/>
          <w:szCs w:val="21"/>
        </w:rPr>
        <w:t>UGO</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8"/>
        </w:rPr>
        <w:t>权限管理解</w:t>
      </w:r>
      <w:r>
        <w:rPr>
          <w:rFonts w:ascii="SimSun" w:hAnsi="SimSun" w:eastAsia="SimSun" w:cs="SimSun"/>
          <w:sz w:val="21"/>
          <w:szCs w:val="21"/>
        </w:rPr>
        <w:t xml:space="preserve"> </w:t>
      </w:r>
      <w:r>
        <w:rPr>
          <w:rFonts w:ascii="SimSun" w:hAnsi="SimSun" w:eastAsia="SimSun" w:cs="SimSun"/>
          <w:sz w:val="21"/>
          <w:szCs w:val="21"/>
          <w:spacing w:val="12"/>
        </w:rPr>
        <w:t>决，列举一个大家都会遇到的实例。</w:t>
      </w:r>
    </w:p>
    <w:p>
      <w:pPr>
        <w:ind w:left="159" w:firstLine="450"/>
        <w:spacing w:before="63" w:line="311" w:lineRule="auto"/>
        <w:jc w:val="both"/>
        <w:rPr>
          <w:rFonts w:ascii="SimSun" w:hAnsi="SimSun" w:eastAsia="SimSun" w:cs="SimSun"/>
          <w:sz w:val="21"/>
          <w:szCs w:val="21"/>
        </w:rPr>
      </w:pPr>
      <w:r>
        <w:rPr>
          <w:rFonts w:ascii="SimSun" w:hAnsi="SimSun" w:eastAsia="SimSun" w:cs="SimSun"/>
          <w:sz w:val="21"/>
          <w:szCs w:val="21"/>
          <w:spacing w:val="13"/>
        </w:rPr>
        <w:t>假设有一个工资单目录，该工资单目录存储了公司所有人员的工资单文件。对</w:t>
      </w:r>
      <w:r>
        <w:rPr>
          <w:rFonts w:ascii="SimSun" w:hAnsi="SimSun" w:eastAsia="SimSun" w:cs="SimSun"/>
          <w:sz w:val="21"/>
          <w:szCs w:val="21"/>
          <w:spacing w:val="6"/>
        </w:rPr>
        <w:t xml:space="preserve"> </w:t>
      </w:r>
      <w:r>
        <w:rPr>
          <w:rFonts w:ascii="SimSun" w:hAnsi="SimSun" w:eastAsia="SimSun" w:cs="SimSun"/>
          <w:sz w:val="21"/>
          <w:szCs w:val="21"/>
          <w:spacing w:val="15"/>
        </w:rPr>
        <w:t>于工资单目录中的文件，显然财务人员(可能是</w:t>
      </w:r>
      <w:r>
        <w:rPr>
          <w:rFonts w:ascii="SimSun" w:hAnsi="SimSun" w:eastAsia="SimSun" w:cs="SimSun"/>
          <w:sz w:val="21"/>
          <w:szCs w:val="21"/>
          <w:spacing w:val="14"/>
        </w:rPr>
        <w:t>张三、张五等多个人)是可以读/写</w:t>
      </w:r>
      <w:r>
        <w:rPr>
          <w:rFonts w:ascii="SimSun" w:hAnsi="SimSun" w:eastAsia="SimSun" w:cs="SimSun"/>
          <w:sz w:val="21"/>
          <w:szCs w:val="21"/>
        </w:rPr>
        <w:t xml:space="preserve">  </w:t>
      </w:r>
      <w:r>
        <w:rPr>
          <w:rFonts w:ascii="SimSun" w:hAnsi="SimSun" w:eastAsia="SimSun" w:cs="SimSun"/>
          <w:sz w:val="21"/>
          <w:szCs w:val="21"/>
          <w:spacing w:val="8"/>
        </w:rPr>
        <w:t>的，因为他们要生成这个工资单，并可以更正错误。例如，对于李四的工资单文件，</w:t>
      </w:r>
      <w:r>
        <w:rPr>
          <w:rFonts w:ascii="SimSun" w:hAnsi="SimSun" w:eastAsia="SimSun" w:cs="SimSun"/>
          <w:sz w:val="21"/>
          <w:szCs w:val="21"/>
          <w:spacing w:val="18"/>
        </w:rPr>
        <w:t xml:space="preserve"> </w:t>
      </w:r>
      <w:r>
        <w:rPr>
          <w:rFonts w:ascii="SimSun" w:hAnsi="SimSun" w:eastAsia="SimSun" w:cs="SimSun"/>
          <w:sz w:val="21"/>
          <w:szCs w:val="21"/>
          <w:spacing w:val="13"/>
        </w:rPr>
        <w:t>李四可以读但不允许写。出于对工资的保密，其他人不允许读，也不允许写。为了</w:t>
      </w:r>
      <w:r>
        <w:rPr>
          <w:rFonts w:ascii="SimSun" w:hAnsi="SimSun" w:eastAsia="SimSun" w:cs="SimSun"/>
          <w:sz w:val="21"/>
          <w:szCs w:val="21"/>
        </w:rPr>
        <w:t xml:space="preserve"> </w:t>
      </w:r>
      <w:r>
        <w:rPr>
          <w:rFonts w:ascii="SimSun" w:hAnsi="SimSun" w:eastAsia="SimSun" w:cs="SimSun"/>
          <w:sz w:val="21"/>
          <w:szCs w:val="21"/>
          <w:spacing w:val="16"/>
        </w:rPr>
        <w:t>让大家更加清楚地理解上述关系，通过图2</w:t>
      </w:r>
      <w:r>
        <w:rPr>
          <w:rFonts w:ascii="SimSun" w:hAnsi="SimSun" w:eastAsia="SimSun" w:cs="SimSun"/>
          <w:sz w:val="21"/>
          <w:szCs w:val="21"/>
          <w:spacing w:val="15"/>
        </w:rPr>
        <w:t>-13进行表示。</w:t>
      </w:r>
    </w:p>
    <w:p>
      <w:pPr>
        <w:ind w:left="159" w:right="26" w:firstLine="450"/>
        <w:spacing w:before="60" w:line="308" w:lineRule="auto"/>
        <w:jc w:val="both"/>
        <w:rPr>
          <w:rFonts w:ascii="SimSun" w:hAnsi="SimSun" w:eastAsia="SimSun" w:cs="SimSun"/>
          <w:sz w:val="21"/>
          <w:szCs w:val="21"/>
        </w:rPr>
      </w:pPr>
      <w:r>
        <w:rPr>
          <w:rFonts w:ascii="SimSun" w:hAnsi="SimSun" w:eastAsia="SimSun" w:cs="SimSun"/>
          <w:sz w:val="21"/>
          <w:szCs w:val="21"/>
          <w:color w:val="34DF00"/>
          <w:spacing w:val="41"/>
        </w:rPr>
        <w:t>这种权限的要求采用</w:t>
      </w:r>
      <w:r>
        <w:rPr>
          <w:rFonts w:ascii="SimSun" w:hAnsi="SimSun" w:eastAsia="SimSun" w:cs="SimSun"/>
          <w:sz w:val="21"/>
          <w:szCs w:val="21"/>
          <w:u w:val="single" w:color="auto"/>
          <w:color w:val="34DF00"/>
        </w:rPr>
        <w:t>RW</w:t>
      </w:r>
      <w:r>
        <w:rPr>
          <w:rFonts w:ascii="SimSun" w:hAnsi="SimSun" w:eastAsia="SimSun" w:cs="SimSun"/>
          <w:sz w:val="21"/>
          <w:szCs w:val="21"/>
          <w:u w:val="single" w:color="auto"/>
          <w:color w:val="34DF00"/>
          <w:spacing w:val="-57"/>
        </w:rPr>
        <w:t xml:space="preserve"> </w:t>
      </w:r>
      <w:r>
        <w:rPr>
          <w:rFonts w:ascii="SimSun" w:hAnsi="SimSun" w:eastAsia="SimSun" w:cs="SimSun"/>
          <w:sz w:val="21"/>
          <w:szCs w:val="21"/>
          <w:u w:val="single" w:color="auto"/>
          <w:color w:val="34DF00"/>
        </w:rPr>
        <w:t>X</w:t>
      </w:r>
      <w:r>
        <w:rPr>
          <w:rFonts w:ascii="SimSun" w:hAnsi="SimSun" w:eastAsia="SimSun" w:cs="SimSun"/>
          <w:sz w:val="21"/>
          <w:szCs w:val="21"/>
          <w:u w:val="single" w:color="auto"/>
          <w:color w:val="34DF00"/>
          <w:spacing w:val="-56"/>
        </w:rPr>
        <w:t xml:space="preserve"> </w:t>
      </w:r>
      <w:r>
        <w:rPr>
          <w:rFonts w:ascii="SimSun" w:hAnsi="SimSun" w:eastAsia="SimSun" w:cs="SimSun"/>
          <w:sz w:val="21"/>
          <w:szCs w:val="21"/>
          <w:u w:val="single" w:color="auto"/>
          <w:color w:val="34DF00"/>
          <w:spacing w:val="41"/>
        </w:rPr>
        <w:t>-</w:t>
      </w:r>
      <w:r>
        <w:rPr>
          <w:rFonts w:ascii="SimSun" w:hAnsi="SimSun" w:eastAsia="SimSun" w:cs="SimSun"/>
          <w:sz w:val="21"/>
          <w:szCs w:val="21"/>
          <w:u w:val="single" w:color="auto"/>
          <w:color w:val="34DF00"/>
          <w:spacing w:val="-59"/>
        </w:rPr>
        <w:t xml:space="preserve"> </w:t>
      </w:r>
      <w:r>
        <w:rPr>
          <w:rFonts w:ascii="SimSun" w:hAnsi="SimSun" w:eastAsia="SimSun" w:cs="SimSun"/>
          <w:sz w:val="21"/>
          <w:szCs w:val="21"/>
          <w:u w:val="single" w:color="auto"/>
          <w:color w:val="34DF00"/>
        </w:rPr>
        <w:t>UGO</w:t>
      </w:r>
      <w:r>
        <w:rPr>
          <w:rFonts w:ascii="SimSun" w:hAnsi="SimSun" w:eastAsia="SimSun" w:cs="SimSun"/>
          <w:sz w:val="21"/>
          <w:szCs w:val="21"/>
          <w:u w:val="single" w:color="auto"/>
          <w:color w:val="34DF00"/>
          <w:spacing w:val="41"/>
        </w:rPr>
        <w:t>的方式就很难实现。因为</w:t>
      </w:r>
      <w:r>
        <w:rPr>
          <w:rFonts w:ascii="SimSun" w:hAnsi="SimSun" w:eastAsia="SimSun" w:cs="SimSun"/>
          <w:sz w:val="21"/>
          <w:szCs w:val="21"/>
          <w:u w:val="single" w:color="auto"/>
          <w:color w:val="34DF00"/>
          <w:spacing w:val="40"/>
        </w:rPr>
        <w:t>采用</w:t>
      </w:r>
      <w:r>
        <w:rPr>
          <w:rFonts w:ascii="SimSun" w:hAnsi="SimSun" w:eastAsia="SimSun" w:cs="SimSun"/>
          <w:sz w:val="21"/>
          <w:szCs w:val="21"/>
          <w:u w:val="single" w:color="auto"/>
          <w:color w:val="34DF00"/>
        </w:rPr>
        <w:t>RW</w:t>
      </w:r>
      <w:r>
        <w:rPr>
          <w:rFonts w:ascii="SimSun" w:hAnsi="SimSun" w:eastAsia="SimSun" w:cs="SimSun"/>
          <w:sz w:val="21"/>
          <w:szCs w:val="21"/>
          <w:u w:val="single" w:color="auto"/>
          <w:color w:val="34DF00"/>
          <w:spacing w:val="-57"/>
        </w:rPr>
        <w:t xml:space="preserve"> </w:t>
      </w:r>
      <w:r>
        <w:rPr>
          <w:rFonts w:ascii="SimSun" w:hAnsi="SimSun" w:eastAsia="SimSun" w:cs="SimSun"/>
          <w:sz w:val="21"/>
          <w:szCs w:val="21"/>
          <w:u w:val="single" w:color="auto"/>
          <w:color w:val="34DF00"/>
        </w:rPr>
        <w:t>X</w:t>
      </w:r>
      <w:r>
        <w:rPr>
          <w:rFonts w:ascii="SimSun" w:hAnsi="SimSun" w:eastAsia="SimSun" w:cs="SimSun"/>
          <w:sz w:val="21"/>
          <w:szCs w:val="21"/>
          <w:u w:val="single" w:color="auto"/>
          <w:color w:val="34DF00"/>
          <w:spacing w:val="-56"/>
        </w:rPr>
        <w:t xml:space="preserve"> </w:t>
      </w:r>
      <w:r>
        <w:rPr>
          <w:rFonts w:ascii="SimSun" w:hAnsi="SimSun" w:eastAsia="SimSun" w:cs="SimSun"/>
          <w:sz w:val="21"/>
          <w:szCs w:val="21"/>
          <w:u w:val="single" w:color="auto"/>
          <w:color w:val="34DF00"/>
          <w:spacing w:val="40"/>
        </w:rPr>
        <w:t>-</w:t>
      </w:r>
      <w:r>
        <w:rPr>
          <w:rFonts w:ascii="SimSun" w:hAnsi="SimSun" w:eastAsia="SimSun" w:cs="SimSun"/>
          <w:sz w:val="21"/>
          <w:szCs w:val="21"/>
          <w:u w:val="single" w:color="auto"/>
          <w:color w:val="34DF00"/>
          <w:spacing w:val="-59"/>
        </w:rPr>
        <w:t xml:space="preserve"> </w:t>
      </w:r>
      <w:r>
        <w:rPr>
          <w:rFonts w:ascii="SimSun" w:hAnsi="SimSun" w:eastAsia="SimSun" w:cs="SimSun"/>
          <w:sz w:val="21"/>
          <w:szCs w:val="21"/>
          <w:u w:val="single" w:color="auto"/>
          <w:color w:val="34DF00"/>
        </w:rPr>
        <w:t>UGO</w:t>
      </w:r>
      <w:r>
        <w:rPr>
          <w:rFonts w:ascii="SimSun" w:hAnsi="SimSun" w:eastAsia="SimSun" w:cs="SimSun"/>
          <w:sz w:val="21"/>
          <w:szCs w:val="21"/>
          <w:u w:val="single" w:color="auto"/>
          <w:color w:val="34DF00"/>
          <w:spacing w:val="40"/>
        </w:rPr>
        <w:t>进</w:t>
      </w:r>
      <w:r>
        <w:rPr>
          <w:rFonts w:ascii="SimSun" w:hAnsi="SimSun" w:eastAsia="SimSun" w:cs="SimSun"/>
          <w:sz w:val="21"/>
          <w:szCs w:val="21"/>
          <w:color w:val="34DF00"/>
        </w:rPr>
        <w:t xml:space="preserve"> </w:t>
      </w:r>
      <w:r>
        <w:rPr>
          <w:rFonts w:ascii="SimSun" w:hAnsi="SimSun" w:eastAsia="SimSun" w:cs="SimSun"/>
          <w:sz w:val="21"/>
          <w:szCs w:val="21"/>
          <w:u w:val="single" w:color="auto"/>
          <w:spacing w:val="12"/>
        </w:rPr>
        <w:t>行权限控制只能包含文件所有者和其他人</w:t>
      </w:r>
      <w:r>
        <w:rPr>
          <w:rFonts w:ascii="SimSun" w:hAnsi="SimSun" w:eastAsia="SimSun" w:cs="SimSun"/>
          <w:sz w:val="21"/>
          <w:szCs w:val="21"/>
          <w:color w:val="34DF00"/>
          <w:spacing w:val="12"/>
        </w:rPr>
        <w:t>，</w:t>
      </w:r>
      <w:r>
        <w:rPr>
          <w:rFonts w:ascii="SimSun" w:hAnsi="SimSun" w:eastAsia="SimSun" w:cs="SimSun"/>
          <w:sz w:val="21"/>
          <w:szCs w:val="21"/>
          <w:color w:val="34DF00"/>
          <w:spacing w:val="-59"/>
        </w:rPr>
        <w:t xml:space="preserve"> </w:t>
      </w:r>
      <w:r>
        <w:rPr>
          <w:rFonts w:ascii="SimSun" w:hAnsi="SimSun" w:eastAsia="SimSun" w:cs="SimSun"/>
          <w:sz w:val="21"/>
          <w:szCs w:val="21"/>
          <w:spacing w:val="12"/>
        </w:rPr>
        <w:t>而无法控制多个不同的具体人。为</w:t>
      </w:r>
      <w:r>
        <w:rPr>
          <w:rFonts w:ascii="SimSun" w:hAnsi="SimSun" w:eastAsia="SimSun" w:cs="SimSun"/>
          <w:sz w:val="21"/>
          <w:szCs w:val="21"/>
          <w:spacing w:val="11"/>
        </w:rPr>
        <w:t>了解</w:t>
      </w:r>
      <w:r>
        <w:rPr>
          <w:rFonts w:ascii="SimSun" w:hAnsi="SimSun" w:eastAsia="SimSun" w:cs="SimSun"/>
          <w:sz w:val="21"/>
          <w:szCs w:val="21"/>
        </w:rPr>
        <w:t xml:space="preserve"> </w:t>
      </w:r>
      <w:r>
        <w:rPr>
          <w:rFonts w:ascii="SimSun" w:hAnsi="SimSun" w:eastAsia="SimSun" w:cs="SimSun"/>
          <w:sz w:val="21"/>
          <w:szCs w:val="21"/>
          <w:color w:val="34DF00"/>
          <w:spacing w:val="22"/>
        </w:rPr>
        <w:t>决这种</w:t>
      </w:r>
      <w:r>
        <w:rPr>
          <w:rFonts w:ascii="SimSun" w:hAnsi="SimSun" w:eastAsia="SimSun" w:cs="SimSun"/>
          <w:sz w:val="21"/>
          <w:szCs w:val="21"/>
          <w:u w:val="single" w:color="auto"/>
          <w:color w:val="34DF00"/>
          <w:spacing w:val="22"/>
        </w:rPr>
        <w:t>复杂的权限管理问题，</w:t>
      </w:r>
      <w:r>
        <w:rPr>
          <w:rFonts w:ascii="SimSun" w:hAnsi="SimSun" w:eastAsia="SimSun" w:cs="SimSun"/>
          <w:sz w:val="21"/>
          <w:szCs w:val="21"/>
          <w:u w:val="single" w:color="auto"/>
          <w:color w:val="34DF00"/>
        </w:rPr>
        <w:t>Linux</w:t>
      </w:r>
      <w:r>
        <w:rPr>
          <w:rFonts w:ascii="SimSun" w:hAnsi="SimSun" w:eastAsia="SimSun" w:cs="SimSun"/>
          <w:sz w:val="21"/>
          <w:szCs w:val="21"/>
          <w:u w:val="single" w:color="auto"/>
          <w:color w:val="34DF00"/>
          <w:spacing w:val="22"/>
        </w:rPr>
        <w:t>还有另外一套权限控制方法，也就是</w:t>
      </w:r>
      <w:r>
        <w:rPr>
          <w:rFonts w:ascii="SimSun" w:hAnsi="SimSun" w:eastAsia="SimSun" w:cs="SimSun"/>
          <w:sz w:val="21"/>
          <w:szCs w:val="21"/>
          <w:u w:val="single" w:color="auto"/>
          <w:color w:val="34DF00"/>
        </w:rPr>
        <w:t>ACL</w:t>
      </w:r>
      <w:r>
        <w:rPr>
          <w:rFonts w:ascii="SimSun" w:hAnsi="SimSun" w:eastAsia="SimSun" w:cs="SimSun"/>
          <w:sz w:val="21"/>
          <w:szCs w:val="21"/>
          <w:u w:val="single" w:color="auto"/>
          <w:color w:val="34DF00"/>
          <w:spacing w:val="22"/>
        </w:rPr>
        <w:t>权限</w:t>
      </w:r>
    </w:p>
    <w:p>
      <w:pPr>
        <w:ind w:left="159"/>
        <w:spacing w:before="30" w:line="220" w:lineRule="auto"/>
        <w:rPr>
          <w:rFonts w:ascii="SimSun" w:hAnsi="SimSun" w:eastAsia="SimSun" w:cs="SimSun"/>
          <w:sz w:val="21"/>
          <w:szCs w:val="21"/>
        </w:rPr>
      </w:pPr>
      <w:r>
        <w:rPr>
          <w:rFonts w:ascii="SimSun" w:hAnsi="SimSun" w:eastAsia="SimSun" w:cs="SimSun"/>
          <w:sz w:val="21"/>
          <w:szCs w:val="21"/>
          <w:spacing w:val="9"/>
        </w:rPr>
        <w:t>控制方法。</w:t>
      </w:r>
    </w:p>
    <w:p>
      <w:pPr>
        <w:spacing w:line="220" w:lineRule="auto"/>
        <w:sectPr>
          <w:footerReference w:type="default" r:id="rId190"/>
          <w:pgSz w:w="9060" w:h="14150"/>
          <w:pgMar w:top="0" w:right="274" w:bottom="640" w:left="539" w:header="0" w:footer="367" w:gutter="0"/>
        </w:sectPr>
        <w:rPr>
          <w:rFonts w:ascii="SimSun" w:hAnsi="SimSun" w:eastAsia="SimSun" w:cs="SimSun"/>
          <w:sz w:val="21"/>
          <w:szCs w:val="21"/>
        </w:rPr>
      </w:pPr>
    </w:p>
    <w:p>
      <w:pPr>
        <w:pStyle w:val="BodyText"/>
        <w:ind w:left="4584"/>
        <w:spacing w:before="38" w:line="221" w:lineRule="auto"/>
        <w:tabs>
          <w:tab w:val="left" w:pos="4736"/>
        </w:tabs>
        <w:rPr>
          <w:sz w:val="19"/>
          <w:szCs w:val="19"/>
        </w:rPr>
      </w:pPr>
      <w:bookmarkStart w:name="bookmark175" w:id="198"/>
      <w:bookmarkEnd w:id="198"/>
      <w:r>
        <w:rPr>
          <w:sz w:val="19"/>
          <w:szCs w:val="19"/>
          <w:u w:val="single" w:color="auto"/>
        </w:rPr>
        <w:tab/>
      </w:r>
      <w:r>
        <w:rPr>
          <w:sz w:val="19"/>
          <w:szCs w:val="19"/>
          <w:u w:val="single" w:color="auto"/>
          <w:spacing w:val="-7"/>
        </w:rPr>
        <w:t>第</w:t>
      </w:r>
      <w:r>
        <w:rPr>
          <w:sz w:val="19"/>
          <w:szCs w:val="19"/>
          <w:u w:val="single" w:color="auto"/>
          <w:spacing w:val="-41"/>
        </w:rPr>
        <w:t xml:space="preserve"> </w:t>
      </w:r>
      <w:r>
        <w:rPr>
          <w:sz w:val="19"/>
          <w:szCs w:val="19"/>
          <w:u w:val="single" w:color="auto"/>
          <w:spacing w:val="-7"/>
        </w:rPr>
        <w:t>2</w:t>
      </w:r>
      <w:r>
        <w:rPr>
          <w:sz w:val="19"/>
          <w:szCs w:val="19"/>
          <w:u w:val="single" w:color="auto"/>
          <w:spacing w:val="-38"/>
        </w:rPr>
        <w:t xml:space="preserve"> </w:t>
      </w:r>
      <w:r>
        <w:rPr>
          <w:sz w:val="19"/>
          <w:szCs w:val="19"/>
          <w:u w:val="single" w:color="auto"/>
          <w:spacing w:val="-7"/>
        </w:rPr>
        <w:t>章</w:t>
      </w:r>
      <w:r>
        <w:rPr>
          <w:sz w:val="19"/>
          <w:szCs w:val="19"/>
          <w:u w:val="single" w:color="auto"/>
          <w:spacing w:val="-34"/>
        </w:rPr>
        <w:t xml:space="preserve"> </w:t>
      </w:r>
      <w:r>
        <w:rPr>
          <w:sz w:val="19"/>
          <w:szCs w:val="19"/>
          <w:u w:val="single" w:color="auto"/>
          <w:spacing w:val="-7"/>
        </w:rPr>
        <w:t>知</w:t>
      </w:r>
      <w:r>
        <w:rPr>
          <w:sz w:val="19"/>
          <w:szCs w:val="19"/>
          <w:u w:val="single" w:color="auto"/>
          <w:spacing w:val="-37"/>
        </w:rPr>
        <w:t xml:space="preserve"> </w:t>
      </w:r>
      <w:r>
        <w:rPr>
          <w:sz w:val="19"/>
          <w:szCs w:val="19"/>
          <w:u w:val="single" w:color="auto"/>
          <w:spacing w:val="-7"/>
        </w:rPr>
        <w:t>其</w:t>
      </w:r>
      <w:r>
        <w:rPr>
          <w:sz w:val="19"/>
          <w:szCs w:val="19"/>
          <w:u w:val="single" w:color="auto"/>
          <w:spacing w:val="-40"/>
        </w:rPr>
        <w:t xml:space="preserve"> </w:t>
      </w:r>
      <w:r>
        <w:rPr>
          <w:sz w:val="19"/>
          <w:szCs w:val="19"/>
          <w:u w:val="single" w:color="auto"/>
          <w:spacing w:val="-7"/>
        </w:rPr>
        <w:t>然</w:t>
      </w:r>
      <w:r>
        <w:rPr>
          <w:sz w:val="19"/>
          <w:szCs w:val="19"/>
          <w:u w:val="single" w:color="auto"/>
          <w:spacing w:val="-46"/>
        </w:rPr>
        <w:t xml:space="preserve"> </w:t>
      </w:r>
      <w:r>
        <w:rPr>
          <w:sz w:val="19"/>
          <w:szCs w:val="19"/>
          <w:u w:val="single" w:color="auto"/>
          <w:spacing w:val="-7"/>
        </w:rPr>
        <w:t>—</w:t>
      </w:r>
      <w:r>
        <w:rPr>
          <w:sz w:val="19"/>
          <w:szCs w:val="19"/>
          <w:u w:val="single" w:color="auto"/>
          <w:spacing w:val="-47"/>
        </w:rPr>
        <w:t xml:space="preserve"> </w:t>
      </w:r>
      <w:r>
        <w:rPr>
          <w:sz w:val="19"/>
          <w:szCs w:val="19"/>
          <w:u w:val="single" w:color="auto"/>
          <w:spacing w:val="-7"/>
        </w:rPr>
        <w:t>—</w:t>
      </w:r>
      <w:r>
        <w:rPr>
          <w:sz w:val="19"/>
          <w:szCs w:val="19"/>
          <w:u w:val="single" w:color="auto"/>
          <w:spacing w:val="-39"/>
        </w:rPr>
        <w:t xml:space="preserve"> </w:t>
      </w:r>
      <w:r>
        <w:rPr>
          <w:sz w:val="19"/>
          <w:szCs w:val="19"/>
          <w:u w:val="single" w:color="auto"/>
          <w:spacing w:val="-7"/>
        </w:rPr>
        <w:t>如</w:t>
      </w:r>
      <w:r>
        <w:rPr>
          <w:sz w:val="19"/>
          <w:szCs w:val="19"/>
          <w:u w:val="single" w:color="auto"/>
          <w:spacing w:val="-41"/>
        </w:rPr>
        <w:t xml:space="preserve"> </w:t>
      </w:r>
      <w:r>
        <w:rPr>
          <w:sz w:val="19"/>
          <w:szCs w:val="19"/>
          <w:u w:val="single" w:color="auto"/>
          <w:spacing w:val="-7"/>
        </w:rPr>
        <w:t>何</w:t>
      </w:r>
      <w:r>
        <w:rPr>
          <w:sz w:val="19"/>
          <w:szCs w:val="19"/>
          <w:u w:val="single" w:color="auto"/>
          <w:spacing w:val="-40"/>
        </w:rPr>
        <w:t xml:space="preserve"> </w:t>
      </w:r>
      <w:r>
        <w:rPr>
          <w:sz w:val="19"/>
          <w:szCs w:val="19"/>
          <w:u w:val="single" w:color="auto"/>
          <w:spacing w:val="-7"/>
        </w:rPr>
        <w:t>使</w:t>
      </w:r>
      <w:r>
        <w:rPr>
          <w:sz w:val="19"/>
          <w:szCs w:val="19"/>
          <w:u w:val="single" w:color="auto"/>
          <w:spacing w:val="-36"/>
        </w:rPr>
        <w:t xml:space="preserve"> </w:t>
      </w:r>
      <w:r>
        <w:rPr>
          <w:sz w:val="19"/>
          <w:szCs w:val="19"/>
          <w:u w:val="single" w:color="auto"/>
          <w:spacing w:val="-7"/>
        </w:rPr>
        <w:t>用</w:t>
      </w:r>
      <w:r>
        <w:rPr>
          <w:sz w:val="19"/>
          <w:szCs w:val="19"/>
          <w:u w:val="single" w:color="auto"/>
          <w:spacing w:val="-37"/>
        </w:rPr>
        <w:t xml:space="preserve"> </w:t>
      </w:r>
      <w:r>
        <w:rPr>
          <w:sz w:val="19"/>
          <w:szCs w:val="19"/>
          <w:u w:val="single" w:color="auto"/>
          <w:spacing w:val="-7"/>
        </w:rPr>
        <w:t>文</w:t>
      </w:r>
      <w:r>
        <w:rPr>
          <w:sz w:val="19"/>
          <w:szCs w:val="19"/>
          <w:u w:val="single" w:color="auto"/>
          <w:spacing w:val="-40"/>
        </w:rPr>
        <w:t xml:space="preserve"> </w:t>
      </w:r>
      <w:r>
        <w:rPr>
          <w:sz w:val="19"/>
          <w:szCs w:val="19"/>
          <w:u w:val="single" w:color="auto"/>
          <w:spacing w:val="-7"/>
        </w:rPr>
        <w:t>件</w:t>
      </w:r>
      <w:r>
        <w:rPr>
          <w:sz w:val="19"/>
          <w:szCs w:val="19"/>
          <w:u w:val="single" w:color="auto"/>
          <w:spacing w:val="-35"/>
        </w:rPr>
        <w:t xml:space="preserve"> </w:t>
      </w:r>
      <w:r>
        <w:rPr>
          <w:sz w:val="19"/>
          <w:szCs w:val="19"/>
          <w:u w:val="single" w:color="auto"/>
          <w:spacing w:val="-7"/>
        </w:rPr>
        <w:t>系</w:t>
      </w:r>
      <w:r>
        <w:rPr>
          <w:sz w:val="19"/>
          <w:szCs w:val="19"/>
          <w:u w:val="single" w:color="auto"/>
          <w:spacing w:val="-41"/>
        </w:rPr>
        <w:t xml:space="preserve"> </w:t>
      </w:r>
      <w:r>
        <w:rPr>
          <w:sz w:val="19"/>
          <w:szCs w:val="19"/>
          <w:u w:val="single" w:color="auto"/>
          <w:spacing w:val="-7"/>
        </w:rPr>
        <w:t>统</w:t>
      </w:r>
      <w:r>
        <w:rPr>
          <w:sz w:val="19"/>
          <w:szCs w:val="19"/>
          <w:u w:val="single" w:color="auto"/>
        </w:rPr>
        <w:t xml:space="preserve">     </w:t>
      </w:r>
    </w:p>
    <w:p>
      <w:pPr>
        <w:spacing w:line="403" w:lineRule="auto"/>
        <w:rPr>
          <w:rFonts w:ascii="Arial"/>
          <w:sz w:val="21"/>
        </w:rPr>
      </w:pPr>
      <w:r/>
    </w:p>
    <w:p>
      <w:pPr>
        <w:ind w:firstLine="1584"/>
        <w:spacing w:line="860" w:lineRule="exact"/>
        <w:rPr/>
      </w:pPr>
      <w:r>
        <w:rPr>
          <w:position w:val="-17"/>
        </w:rPr>
        <w:drawing>
          <wp:inline distT="0" distB="0" distL="0" distR="0">
            <wp:extent cx="539755" cy="546123"/>
            <wp:effectExtent l="0" t="0" r="0" b="0"/>
            <wp:docPr id="204" name="IM 204"/>
            <wp:cNvGraphicFramePr/>
            <a:graphic>
              <a:graphicData uri="http://schemas.openxmlformats.org/drawingml/2006/picture">
                <pic:pic>
                  <pic:nvPicPr>
                    <pic:cNvPr id="204" name="IM 204"/>
                    <pic:cNvPicPr/>
                  </pic:nvPicPr>
                  <pic:blipFill>
                    <a:blip r:embed="rId194"/>
                    <a:stretch>
                      <a:fillRect/>
                    </a:stretch>
                  </pic:blipFill>
                  <pic:spPr>
                    <a:xfrm rot="0">
                      <a:off x="0" y="0"/>
                      <a:ext cx="539755" cy="546123"/>
                    </a:xfrm>
                    <a:prstGeom prst="rect">
                      <a:avLst/>
                    </a:prstGeom>
                  </pic:spPr>
                </pic:pic>
              </a:graphicData>
            </a:graphic>
          </wp:inline>
        </w:drawing>
      </w:r>
    </w:p>
    <w:p>
      <w:pPr>
        <w:ind w:left="1764"/>
        <w:spacing w:before="94" w:line="235" w:lineRule="auto"/>
        <w:rPr>
          <w:rFonts w:ascii="FangSong" w:hAnsi="FangSong" w:eastAsia="FangSong" w:cs="FangSong"/>
          <w:sz w:val="13"/>
          <w:szCs w:val="13"/>
        </w:rPr>
      </w:pPr>
      <w:r>
        <w:rPr>
          <w:rFonts w:ascii="FangSong" w:hAnsi="FangSong" w:eastAsia="FangSong" w:cs="FangSong"/>
          <w:sz w:val="13"/>
          <w:szCs w:val="13"/>
          <w:spacing w:val="1"/>
        </w:rPr>
        <w:t>财务人员</w:t>
      </w:r>
      <w:r>
        <w:rPr>
          <w:rFonts w:ascii="FangSong" w:hAnsi="FangSong" w:eastAsia="FangSong" w:cs="FangSong"/>
          <w:sz w:val="13"/>
          <w:szCs w:val="13"/>
          <w:spacing w:val="1"/>
        </w:rPr>
        <w:t xml:space="preserve">                     </w:t>
      </w:r>
      <w:r>
        <w:rPr>
          <w:rFonts w:ascii="FangSong" w:hAnsi="FangSong" w:eastAsia="FangSong" w:cs="FangSong"/>
          <w:sz w:val="13"/>
          <w:szCs w:val="13"/>
        </w:rPr>
        <w:t xml:space="preserve">            </w:t>
      </w:r>
      <w:r>
        <w:rPr>
          <w:rFonts w:ascii="FangSong" w:hAnsi="FangSong" w:eastAsia="FangSong" w:cs="FangSong"/>
          <w:sz w:val="13"/>
          <w:szCs w:val="13"/>
          <w:spacing w:val="1"/>
          <w:position w:val="1"/>
        </w:rPr>
        <w:t>不允许读</w:t>
      </w:r>
      <w:r>
        <w:rPr>
          <w:rFonts w:ascii="FangSong" w:hAnsi="FangSong" w:eastAsia="FangSong" w:cs="FangSong"/>
          <w:sz w:val="13"/>
          <w:szCs w:val="13"/>
          <w:spacing w:val="3"/>
          <w:position w:val="1"/>
        </w:rPr>
        <w:t xml:space="preserve">                </w:t>
      </w:r>
      <w:r>
        <w:rPr>
          <w:rFonts w:ascii="FangSong" w:hAnsi="FangSong" w:eastAsia="FangSong" w:cs="FangSong"/>
          <w:sz w:val="13"/>
          <w:szCs w:val="13"/>
          <w:spacing w:val="1"/>
          <w:position w:val="-1"/>
        </w:rPr>
        <w:t>其他人</w:t>
      </w:r>
    </w:p>
    <w:p>
      <w:pPr>
        <w:spacing w:line="374" w:lineRule="auto"/>
        <w:rPr>
          <w:rFonts w:ascii="Arial"/>
          <w:sz w:val="21"/>
        </w:rPr>
      </w:pPr>
      <w:r/>
    </w:p>
    <w:p>
      <w:pPr>
        <w:pStyle w:val="BodyText"/>
        <w:ind w:left="2144"/>
        <w:spacing w:before="42" w:line="213" w:lineRule="auto"/>
        <w:rPr>
          <w:sz w:val="13"/>
          <w:szCs w:val="13"/>
        </w:rPr>
      </w:pPr>
      <w:r>
        <w:rPr>
          <w:sz w:val="13"/>
          <w:szCs w:val="13"/>
          <w:spacing w:val="-2"/>
        </w:rPr>
        <w:t>可读，可写</w:t>
      </w:r>
    </w:p>
    <w:p>
      <w:pPr>
        <w:pStyle w:val="BodyText"/>
        <w:ind w:left="5204"/>
        <w:spacing w:before="46" w:line="222" w:lineRule="auto"/>
        <w:rPr>
          <w:sz w:val="13"/>
          <w:szCs w:val="13"/>
        </w:rPr>
      </w:pPr>
      <w:r>
        <w:rPr>
          <w:sz w:val="13"/>
          <w:szCs w:val="13"/>
          <w:spacing w:val="-2"/>
        </w:rPr>
        <w:t>不允许写</w:t>
      </w:r>
    </w:p>
    <w:p>
      <w:pPr>
        <w:pStyle w:val="BodyText"/>
        <w:ind w:left="3464"/>
        <w:spacing w:before="43" w:line="222" w:lineRule="auto"/>
        <w:rPr>
          <w:sz w:val="13"/>
          <w:szCs w:val="13"/>
        </w:rPr>
      </w:pPr>
      <w:r>
        <w:rPr>
          <w:sz w:val="13"/>
          <w:szCs w:val="13"/>
          <w:spacing w:val="-1"/>
        </w:rPr>
        <w:t>李四的工资单文件</w:t>
      </w:r>
    </w:p>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spacing w:line="294" w:lineRule="auto"/>
        <w:rPr>
          <w:rFonts w:ascii="Arial"/>
          <w:sz w:val="21"/>
        </w:rPr>
      </w:pPr>
      <w:r/>
    </w:p>
    <w:p>
      <w:pPr>
        <w:ind w:left="3275"/>
        <w:spacing w:before="43" w:line="235" w:lineRule="auto"/>
        <w:rPr>
          <w:rFonts w:ascii="FangSong" w:hAnsi="FangSong" w:eastAsia="FangSong" w:cs="FangSong"/>
          <w:sz w:val="13"/>
          <w:szCs w:val="13"/>
        </w:rPr>
      </w:pPr>
      <w:r>
        <w:rPr>
          <w:rFonts w:ascii="SimSun" w:hAnsi="SimSun" w:eastAsia="SimSun" w:cs="SimSun"/>
          <w:sz w:val="13"/>
          <w:szCs w:val="13"/>
          <w:spacing w:val="1"/>
          <w:position w:val="-1"/>
        </w:rPr>
        <w:t>可读</w:t>
      </w:r>
      <w:r>
        <w:rPr>
          <w:rFonts w:ascii="SimSun" w:hAnsi="SimSun" w:eastAsia="SimSun" w:cs="SimSun"/>
          <w:sz w:val="13"/>
          <w:szCs w:val="13"/>
          <w:spacing w:val="4"/>
          <w:position w:val="-1"/>
        </w:rPr>
        <w:t xml:space="preserve">           </w:t>
      </w:r>
      <w:r>
        <w:rPr>
          <w:rFonts w:ascii="FangSong" w:hAnsi="FangSong" w:eastAsia="FangSong" w:cs="FangSong"/>
          <w:sz w:val="13"/>
          <w:szCs w:val="13"/>
          <w:spacing w:val="1"/>
        </w:rPr>
        <w:t>不允许写</w:t>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pStyle w:val="BodyText"/>
        <w:ind w:left="3734"/>
        <w:spacing w:before="43" w:line="222" w:lineRule="auto"/>
        <w:rPr>
          <w:sz w:val="13"/>
          <w:szCs w:val="13"/>
        </w:rPr>
      </w:pPr>
      <w:r>
        <w:rPr>
          <w:sz w:val="13"/>
          <w:szCs w:val="13"/>
          <w:spacing w:val="-2"/>
        </w:rPr>
        <w:t>李四本人</w:t>
      </w:r>
    </w:p>
    <w:p>
      <w:pPr>
        <w:ind w:left="2964"/>
        <w:spacing w:before="208" w:line="219" w:lineRule="auto"/>
        <w:rPr>
          <w:rFonts w:ascii="SimSun" w:hAnsi="SimSun" w:eastAsia="SimSun" w:cs="SimSun"/>
          <w:sz w:val="21"/>
          <w:szCs w:val="21"/>
        </w:rPr>
      </w:pPr>
      <w:r>
        <w:rPr>
          <w:rFonts w:ascii="SimSun" w:hAnsi="SimSun" w:eastAsia="SimSun" w:cs="SimSun"/>
          <w:sz w:val="21"/>
          <w:szCs w:val="21"/>
          <w:spacing w:val="-10"/>
        </w:rPr>
        <w:t>图2-13</w:t>
      </w:r>
      <w:r>
        <w:rPr>
          <w:rFonts w:ascii="SimSun" w:hAnsi="SimSun" w:eastAsia="SimSun" w:cs="SimSun"/>
          <w:sz w:val="21"/>
          <w:szCs w:val="21"/>
          <w:spacing w:val="63"/>
        </w:rPr>
        <w:t xml:space="preserve"> </w:t>
      </w:r>
      <w:r>
        <w:rPr>
          <w:rFonts w:ascii="SimSun" w:hAnsi="SimSun" w:eastAsia="SimSun" w:cs="SimSun"/>
          <w:sz w:val="21"/>
          <w:szCs w:val="21"/>
          <w:spacing w:val="-10"/>
        </w:rPr>
        <w:t>工资单的权限设置</w:t>
      </w:r>
    </w:p>
    <w:p>
      <w:pPr>
        <w:ind w:left="105" w:right="662" w:firstLine="459"/>
        <w:spacing w:before="159" w:line="319" w:lineRule="auto"/>
        <w:jc w:val="both"/>
        <w:rPr>
          <w:rFonts w:ascii="SimSun" w:hAnsi="SimSun" w:eastAsia="SimSun" w:cs="SimSun"/>
          <w:sz w:val="21"/>
          <w:szCs w:val="21"/>
        </w:rPr>
      </w:pPr>
      <w:r>
        <w:rPr>
          <w:rFonts w:ascii="SimSun" w:hAnsi="SimSun" w:eastAsia="SimSun" w:cs="SimSun"/>
          <w:sz w:val="21"/>
          <w:szCs w:val="21"/>
          <w:u w:val="single" w:color="auto"/>
        </w:rPr>
        <w:t>ACL</w:t>
      </w:r>
      <w:r>
        <w:rPr>
          <w:rFonts w:ascii="SimSun" w:hAnsi="SimSun" w:eastAsia="SimSun" w:cs="SimSun"/>
          <w:sz w:val="21"/>
          <w:szCs w:val="21"/>
          <w:u w:val="single" w:color="auto"/>
          <w:spacing w:val="21"/>
        </w:rPr>
        <w:t>(</w:t>
      </w:r>
      <w:r>
        <w:rPr>
          <w:rFonts w:ascii="SimSun" w:hAnsi="SimSun" w:eastAsia="SimSun" w:cs="SimSun"/>
          <w:sz w:val="21"/>
          <w:szCs w:val="21"/>
          <w:u w:val="single" w:color="auto"/>
        </w:rPr>
        <w:t>Access</w:t>
      </w:r>
      <w:r>
        <w:rPr>
          <w:rFonts w:ascii="SimSun" w:hAnsi="SimSun" w:eastAsia="SimSun" w:cs="SimSun"/>
          <w:sz w:val="21"/>
          <w:szCs w:val="21"/>
          <w:u w:val="single" w:color="auto"/>
          <w:spacing w:val="21"/>
        </w:rPr>
        <w:t xml:space="preserve"> </w:t>
      </w:r>
      <w:r>
        <w:rPr>
          <w:rFonts w:ascii="SimSun" w:hAnsi="SimSun" w:eastAsia="SimSun" w:cs="SimSun"/>
          <w:sz w:val="21"/>
          <w:szCs w:val="21"/>
          <w:u w:val="single" w:color="auto"/>
        </w:rPr>
        <w:t>Control</w:t>
      </w:r>
      <w:r>
        <w:rPr>
          <w:rFonts w:ascii="SimSun" w:hAnsi="SimSun" w:eastAsia="SimSun" w:cs="SimSun"/>
          <w:sz w:val="21"/>
          <w:szCs w:val="21"/>
          <w:u w:val="single" w:color="auto"/>
          <w:spacing w:val="21"/>
        </w:rPr>
        <w:t xml:space="preserve"> </w:t>
      </w:r>
      <w:r>
        <w:rPr>
          <w:rFonts w:ascii="SimSun" w:hAnsi="SimSun" w:eastAsia="SimSun" w:cs="SimSun"/>
          <w:sz w:val="21"/>
          <w:szCs w:val="21"/>
          <w:u w:val="single" w:color="auto"/>
        </w:rPr>
        <w:t>List</w:t>
      </w:r>
      <w:r>
        <w:rPr>
          <w:rFonts w:ascii="SimSun" w:hAnsi="SimSun" w:eastAsia="SimSun" w:cs="SimSun"/>
          <w:sz w:val="21"/>
          <w:szCs w:val="21"/>
          <w:u w:val="single" w:color="auto"/>
          <w:spacing w:val="21"/>
        </w:rPr>
        <w:t>,访问控制列表),</w:t>
      </w:r>
      <w:r>
        <w:rPr>
          <w:rFonts w:ascii="SimSun" w:hAnsi="SimSun" w:eastAsia="SimSun" w:cs="SimSun"/>
          <w:sz w:val="21"/>
          <w:szCs w:val="21"/>
          <w:spacing w:val="21"/>
        </w:rPr>
        <w:t>一个针对文件/目录的访问控制列</w:t>
      </w:r>
      <w:r>
        <w:rPr>
          <w:rFonts w:ascii="SimSun" w:hAnsi="SimSun" w:eastAsia="SimSun" w:cs="SimSun"/>
          <w:sz w:val="21"/>
          <w:szCs w:val="21"/>
          <w:spacing w:val="4"/>
        </w:rPr>
        <w:t xml:space="preserve"> </w:t>
      </w:r>
      <w:r>
        <w:rPr>
          <w:rFonts w:ascii="SimSun" w:hAnsi="SimSun" w:eastAsia="SimSun" w:cs="SimSun"/>
          <w:sz w:val="21"/>
          <w:szCs w:val="21"/>
          <w:spacing w:val="18"/>
        </w:rPr>
        <w:t>表。它在</w:t>
      </w:r>
      <w:r>
        <w:rPr>
          <w:rFonts w:ascii="Times New Roman" w:hAnsi="Times New Roman" w:eastAsia="Times New Roman" w:cs="Times New Roman"/>
          <w:sz w:val="21"/>
          <w:szCs w:val="21"/>
        </w:rPr>
        <w:t>RWX</w:t>
      </w:r>
      <w:r>
        <w:rPr>
          <w:rFonts w:ascii="Times New Roman" w:hAnsi="Times New Roman" w:eastAsia="Times New Roman" w:cs="Times New Roman"/>
          <w:sz w:val="21"/>
          <w:szCs w:val="21"/>
          <w:spacing w:val="18"/>
        </w:rPr>
        <w:t>-</w:t>
      </w:r>
      <w:r>
        <w:rPr>
          <w:rFonts w:ascii="Times New Roman" w:hAnsi="Times New Roman" w:eastAsia="Times New Roman" w:cs="Times New Roman"/>
          <w:sz w:val="21"/>
          <w:szCs w:val="21"/>
        </w:rPr>
        <w:t>UGO</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8"/>
        </w:rPr>
        <w:t>权限管理的基础上为文件系统提供一个额外的、</w:t>
      </w:r>
      <w:r>
        <w:rPr>
          <w:rFonts w:ascii="SimSun" w:hAnsi="SimSun" w:eastAsia="SimSun" w:cs="SimSun"/>
          <w:sz w:val="21"/>
          <w:szCs w:val="21"/>
          <w:spacing w:val="17"/>
        </w:rPr>
        <w:t>更灵活的权</w:t>
      </w:r>
      <w:r>
        <w:rPr>
          <w:rFonts w:ascii="SimSun" w:hAnsi="SimSun" w:eastAsia="SimSun" w:cs="SimSun"/>
          <w:sz w:val="21"/>
          <w:szCs w:val="21"/>
          <w:spacing w:val="2"/>
        </w:rPr>
        <w:t xml:space="preserve"> </w:t>
      </w:r>
      <w:r>
        <w:rPr>
          <w:rFonts w:ascii="SimSun" w:hAnsi="SimSun" w:eastAsia="SimSun" w:cs="SimSun"/>
          <w:sz w:val="21"/>
          <w:szCs w:val="21"/>
          <w:spacing w:val="20"/>
        </w:rPr>
        <w:t>限管理机制。</w:t>
      </w:r>
      <w:r>
        <w:rPr>
          <w:rFonts w:ascii="SimSun" w:hAnsi="SimSun" w:eastAsia="SimSun" w:cs="SimSun"/>
          <w:sz w:val="21"/>
          <w:szCs w:val="21"/>
          <w:u w:val="single" w:color="auto"/>
        </w:rPr>
        <w:t>ACL</w:t>
      </w:r>
      <w:r>
        <w:rPr>
          <w:rFonts w:ascii="SimSun" w:hAnsi="SimSun" w:eastAsia="SimSun" w:cs="SimSun"/>
          <w:sz w:val="21"/>
          <w:szCs w:val="21"/>
          <w:u w:val="single" w:color="auto"/>
          <w:spacing w:val="20"/>
        </w:rPr>
        <w:t>允许给任何用户或用户组设置任何文件/目录的访问权限，这样</w:t>
      </w:r>
      <w:r>
        <w:rPr>
          <w:rFonts w:ascii="SimSun" w:hAnsi="SimSun" w:eastAsia="SimSun" w:cs="SimSun"/>
          <w:sz w:val="21"/>
          <w:szCs w:val="21"/>
          <w:spacing w:val="9"/>
        </w:rPr>
        <w:t xml:space="preserve"> </w:t>
      </w:r>
      <w:r>
        <w:rPr>
          <w:rFonts w:ascii="SimSun" w:hAnsi="SimSun" w:eastAsia="SimSun" w:cs="SimSun"/>
          <w:sz w:val="21"/>
          <w:szCs w:val="21"/>
          <w:u w:val="single" w:color="auto"/>
          <w:spacing w:val="4"/>
        </w:rPr>
        <w:t>就能形成网状的交叉访问关系。</w:t>
      </w:r>
      <w:r>
        <w:rPr>
          <w:rFonts w:ascii="SimSun" w:hAnsi="SimSun" w:eastAsia="SimSun" w:cs="SimSun"/>
          <w:sz w:val="21"/>
          <w:szCs w:val="21"/>
          <w:u w:val="single" w:color="auto"/>
          <w:spacing w:val="1"/>
        </w:rPr>
        <w:t xml:space="preserve">  </w:t>
      </w:r>
    </w:p>
    <w:p>
      <w:pPr>
        <w:ind w:right="663" w:firstLine="564"/>
        <w:spacing w:before="4" w:line="314" w:lineRule="auto"/>
        <w:tabs>
          <w:tab w:val="left" w:pos="105"/>
        </w:tabs>
        <w:jc w:val="both"/>
        <w:rPr>
          <w:rFonts w:ascii="SimSun" w:hAnsi="SimSun" w:eastAsia="SimSun" w:cs="SimSun"/>
          <w:sz w:val="21"/>
          <w:szCs w:val="21"/>
        </w:rPr>
      </w:pPr>
      <w:r>
        <w:rPr>
          <w:rFonts w:ascii="SimSun" w:hAnsi="SimSun" w:eastAsia="SimSun" w:cs="SimSun"/>
          <w:sz w:val="21"/>
          <w:szCs w:val="21"/>
          <w:u w:val="single" w:color="auto"/>
        </w:rPr>
        <w:t>ACL</w:t>
      </w:r>
      <w:r>
        <w:rPr>
          <w:rFonts w:ascii="SimSun" w:hAnsi="SimSun" w:eastAsia="SimSun" w:cs="SimSun"/>
          <w:sz w:val="21"/>
          <w:szCs w:val="21"/>
          <w:u w:val="single" w:color="auto"/>
          <w:spacing w:val="28"/>
        </w:rPr>
        <w:t>的原理很简单，就是在某个文件中增加一些描述用户名/组名与权限的</w:t>
      </w:r>
      <w:r>
        <w:rPr>
          <w:rFonts w:ascii="SimSun" w:hAnsi="SimSun" w:eastAsia="SimSun" w:cs="SimSun"/>
          <w:sz w:val="21"/>
          <w:szCs w:val="21"/>
          <w:spacing w:val="17"/>
        </w:rPr>
        <w:t xml:space="preserve"> </w:t>
      </w:r>
      <w:r>
        <w:rPr>
          <w:rFonts w:ascii="SimSun" w:hAnsi="SimSun" w:eastAsia="SimSun" w:cs="SimSun"/>
          <w:sz w:val="21"/>
          <w:szCs w:val="21"/>
          <w:spacing w:val="22"/>
        </w:rPr>
        <w:t>“键-值”对。比如，用户</w:t>
      </w:r>
      <w:r>
        <w:rPr>
          <w:rFonts w:ascii="Times New Roman" w:hAnsi="Times New Roman" w:eastAsia="Times New Roman" w:cs="Times New Roman"/>
          <w:sz w:val="21"/>
          <w:szCs w:val="21"/>
        </w:rPr>
        <w:t>sunnyzhang</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2"/>
        </w:rPr>
        <w:t>具有读/写权限</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21"/>
        </w:rPr>
        <w:t>(</w:t>
      </w:r>
      <w:r>
        <w:rPr>
          <w:rFonts w:ascii="Times New Roman" w:hAnsi="Times New Roman" w:eastAsia="Times New Roman" w:cs="Times New Roman"/>
          <w:sz w:val="21"/>
          <w:szCs w:val="21"/>
        </w:rPr>
        <w:t>rw</w:t>
      </w:r>
      <w:r>
        <w:rPr>
          <w:rFonts w:ascii="Times New Roman" w:hAnsi="Times New Roman" w:eastAsia="Times New Roman" w:cs="Times New Roman"/>
          <w:sz w:val="21"/>
          <w:szCs w:val="21"/>
          <w:spacing w:val="21"/>
        </w:rPr>
        <w:t>),     </w:t>
      </w:r>
      <w:r>
        <w:rPr>
          <w:rFonts w:ascii="SimSun" w:hAnsi="SimSun" w:eastAsia="SimSun" w:cs="SimSun"/>
          <w:sz w:val="21"/>
          <w:szCs w:val="21"/>
          <w:spacing w:val="21"/>
        </w:rPr>
        <w:t>可以为该文件添加</w:t>
      </w:r>
      <w:r>
        <w:rPr>
          <w:rFonts w:ascii="SimSun" w:hAnsi="SimSun" w:eastAsia="SimSun" w:cs="SimSun"/>
          <w:sz w:val="21"/>
          <w:szCs w:val="2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rPr>
        <w:t>sunnyzhang</w:t>
      </w:r>
      <w:r>
        <w:rPr>
          <w:rFonts w:ascii="Times New Roman" w:hAnsi="Times New Roman" w:eastAsia="Times New Roman" w:cs="Times New Roman"/>
          <w:sz w:val="21"/>
          <w:szCs w:val="21"/>
          <w:spacing w:val="17"/>
        </w:rPr>
        <w:t>:</w:t>
      </w:r>
      <w:r>
        <w:rPr>
          <w:rFonts w:ascii="Times New Roman" w:hAnsi="Times New Roman" w:eastAsia="Times New Roman" w:cs="Times New Roman"/>
          <w:sz w:val="21"/>
          <w:szCs w:val="21"/>
        </w:rPr>
        <w:t>rw</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7"/>
        </w:rPr>
        <w:t>信息。这样在内核中就可以根据该描述信息确定某个用户对该文件</w:t>
      </w:r>
      <w:r>
        <w:rPr>
          <w:rFonts w:ascii="SimSun" w:hAnsi="SimSun" w:eastAsia="SimSun" w:cs="SimSun"/>
          <w:sz w:val="21"/>
          <w:szCs w:val="21"/>
          <w:spacing w:val="2"/>
        </w:rPr>
        <w:t xml:space="preserve"> </w:t>
      </w:r>
      <w:r>
        <w:rPr>
          <w:rFonts w:ascii="SimSun" w:hAnsi="SimSun" w:eastAsia="SimSun" w:cs="SimSun"/>
          <w:sz w:val="21"/>
          <w:szCs w:val="21"/>
          <w:spacing w:val="27"/>
        </w:rPr>
        <w:t>的权限。</w:t>
      </w:r>
    </w:p>
    <w:p>
      <w:pPr>
        <w:ind w:left="105" w:right="666" w:firstLine="459"/>
        <w:spacing w:before="57" w:line="303" w:lineRule="auto"/>
        <w:rPr>
          <w:rFonts w:ascii="SimSun" w:hAnsi="SimSun" w:eastAsia="SimSun" w:cs="SimSun"/>
          <w:sz w:val="21"/>
          <w:szCs w:val="21"/>
        </w:rPr>
      </w:pPr>
      <w:r>
        <w:rPr>
          <w:rFonts w:ascii="SimSun" w:hAnsi="SimSun" w:eastAsia="SimSun" w:cs="SimSun"/>
          <w:sz w:val="21"/>
          <w:szCs w:val="21"/>
        </w:rPr>
        <w:t>Linux</w:t>
      </w:r>
      <w:r>
        <w:rPr>
          <w:rFonts w:ascii="SimSun" w:hAnsi="SimSun" w:eastAsia="SimSun" w:cs="SimSun"/>
          <w:sz w:val="21"/>
          <w:szCs w:val="21"/>
          <w:spacing w:val="-38"/>
        </w:rPr>
        <w:t xml:space="preserve"> </w:t>
      </w:r>
      <w:r>
        <w:rPr>
          <w:rFonts w:ascii="SimSun" w:hAnsi="SimSun" w:eastAsia="SimSun" w:cs="SimSun"/>
          <w:sz w:val="21"/>
          <w:szCs w:val="21"/>
          <w:spacing w:val="17"/>
        </w:rPr>
        <w:t>有几个命令行工具来对文件/目录的</w:t>
      </w:r>
      <w:r>
        <w:rPr>
          <w:rFonts w:ascii="SimSun" w:hAnsi="SimSun" w:eastAsia="SimSun" w:cs="SimSun"/>
          <w:sz w:val="21"/>
          <w:szCs w:val="21"/>
        </w:rPr>
        <w:t>ACL</w:t>
      </w:r>
      <w:r>
        <w:rPr>
          <w:rFonts w:ascii="SimSun" w:hAnsi="SimSun" w:eastAsia="SimSun" w:cs="SimSun"/>
          <w:sz w:val="21"/>
          <w:szCs w:val="21"/>
          <w:spacing w:val="3"/>
        </w:rPr>
        <w:t xml:space="preserve">  </w:t>
      </w:r>
      <w:r>
        <w:rPr>
          <w:rFonts w:ascii="SimSun" w:hAnsi="SimSun" w:eastAsia="SimSun" w:cs="SimSun"/>
          <w:sz w:val="21"/>
          <w:szCs w:val="21"/>
          <w:spacing w:val="17"/>
        </w:rPr>
        <w:t>属性进行设置。使用起来也比</w:t>
      </w:r>
      <w:r>
        <w:rPr>
          <w:rFonts w:ascii="SimSun" w:hAnsi="SimSun" w:eastAsia="SimSun" w:cs="SimSun"/>
          <w:sz w:val="21"/>
          <w:szCs w:val="21"/>
          <w:spacing w:val="1"/>
        </w:rPr>
        <w:t xml:space="preserve"> </w:t>
      </w:r>
      <w:r>
        <w:rPr>
          <w:rFonts w:ascii="SimSun" w:hAnsi="SimSun" w:eastAsia="SimSun" w:cs="SimSun"/>
          <w:sz w:val="21"/>
          <w:szCs w:val="21"/>
          <w:spacing w:val="16"/>
        </w:rPr>
        <w:t>较简单。接下来看一下如何获取一个文件的</w:t>
      </w:r>
      <w:r>
        <w:rPr>
          <w:rFonts w:ascii="SimSun" w:hAnsi="SimSun" w:eastAsia="SimSun" w:cs="SimSun"/>
          <w:sz w:val="21"/>
          <w:szCs w:val="21"/>
        </w:rPr>
        <w:t>ACL</w:t>
      </w:r>
      <w:r>
        <w:rPr>
          <w:rFonts w:ascii="SimSun" w:hAnsi="SimSun" w:eastAsia="SimSun" w:cs="SimSun"/>
          <w:sz w:val="21"/>
          <w:szCs w:val="21"/>
          <w:spacing w:val="3"/>
        </w:rPr>
        <w:t xml:space="preserve">  </w:t>
      </w:r>
      <w:r>
        <w:rPr>
          <w:rFonts w:ascii="SimSun" w:hAnsi="SimSun" w:eastAsia="SimSun" w:cs="SimSun"/>
          <w:sz w:val="21"/>
          <w:szCs w:val="21"/>
          <w:spacing w:val="16"/>
        </w:rPr>
        <w:t>属</w:t>
      </w:r>
      <w:r>
        <w:rPr>
          <w:rFonts w:ascii="SimSun" w:hAnsi="SimSun" w:eastAsia="SimSun" w:cs="SimSun"/>
          <w:sz w:val="21"/>
          <w:szCs w:val="21"/>
          <w:spacing w:val="15"/>
        </w:rPr>
        <w:t>性，或者为一个文件设置</w:t>
      </w:r>
      <w:r>
        <w:rPr>
          <w:rFonts w:ascii="SimSun" w:hAnsi="SimSun" w:eastAsia="SimSun" w:cs="SimSun"/>
          <w:sz w:val="21"/>
          <w:szCs w:val="21"/>
        </w:rPr>
        <w:t>ACL</w:t>
      </w:r>
    </w:p>
    <w:p>
      <w:pPr>
        <w:ind w:left="105"/>
        <w:spacing w:before="33" w:line="221" w:lineRule="auto"/>
        <w:rPr>
          <w:rFonts w:ascii="SimSun" w:hAnsi="SimSun" w:eastAsia="SimSun" w:cs="SimSun"/>
          <w:sz w:val="21"/>
          <w:szCs w:val="21"/>
        </w:rPr>
      </w:pPr>
      <w:r>
        <w:rPr>
          <w:rFonts w:ascii="SimSun" w:hAnsi="SimSun" w:eastAsia="SimSun" w:cs="SimSun"/>
          <w:sz w:val="21"/>
          <w:szCs w:val="21"/>
          <w:spacing w:val="1"/>
        </w:rPr>
        <w:t>属性。</w:t>
      </w:r>
    </w:p>
    <w:p>
      <w:pPr>
        <w:pStyle w:val="BodyText"/>
        <w:ind w:left="617"/>
        <w:spacing w:before="202" w:line="221" w:lineRule="auto"/>
        <w:rPr>
          <w:sz w:val="21"/>
          <w:szCs w:val="21"/>
        </w:rPr>
      </w:pPr>
      <w:r>
        <w:rPr>
          <w:sz w:val="21"/>
          <w:szCs w:val="21"/>
          <w:b/>
          <w:bCs/>
          <w:spacing w:val="-11"/>
        </w:rPr>
        <w:t>1</w:t>
      </w:r>
      <w:r>
        <w:rPr>
          <w:sz w:val="21"/>
          <w:szCs w:val="21"/>
          <w:spacing w:val="-34"/>
        </w:rPr>
        <w:t xml:space="preserve"> </w:t>
      </w:r>
      <w:r>
        <w:rPr>
          <w:sz w:val="21"/>
          <w:szCs w:val="21"/>
          <w:b/>
          <w:bCs/>
          <w:spacing w:val="-11"/>
        </w:rPr>
        <w:t>.</w:t>
      </w:r>
      <w:r>
        <w:rPr>
          <w:sz w:val="21"/>
          <w:szCs w:val="21"/>
          <w:spacing w:val="-43"/>
        </w:rPr>
        <w:t xml:space="preserve"> </w:t>
      </w:r>
      <w:r>
        <w:rPr>
          <w:sz w:val="21"/>
          <w:szCs w:val="21"/>
          <w:b/>
          <w:bCs/>
          <w:spacing w:val="-11"/>
        </w:rPr>
        <w:t>获</w:t>
      </w:r>
      <w:r>
        <w:rPr>
          <w:sz w:val="21"/>
          <w:szCs w:val="21"/>
          <w:spacing w:val="-42"/>
        </w:rPr>
        <w:t xml:space="preserve"> </w:t>
      </w:r>
      <w:r>
        <w:rPr>
          <w:sz w:val="21"/>
          <w:szCs w:val="21"/>
          <w:b/>
          <w:bCs/>
          <w:spacing w:val="-11"/>
        </w:rPr>
        <w:t>取</w:t>
      </w:r>
      <w:r>
        <w:rPr>
          <w:sz w:val="21"/>
          <w:szCs w:val="21"/>
          <w:spacing w:val="-45"/>
        </w:rPr>
        <w:t xml:space="preserve"> </w:t>
      </w:r>
      <w:r>
        <w:rPr>
          <w:sz w:val="21"/>
          <w:szCs w:val="21"/>
          <w:b/>
          <w:bCs/>
          <w:spacing w:val="-11"/>
        </w:rPr>
        <w:t>文</w:t>
      </w:r>
      <w:r>
        <w:rPr>
          <w:sz w:val="21"/>
          <w:szCs w:val="21"/>
          <w:spacing w:val="-48"/>
        </w:rPr>
        <w:t xml:space="preserve"> </w:t>
      </w:r>
      <w:r>
        <w:rPr>
          <w:sz w:val="21"/>
          <w:szCs w:val="21"/>
          <w:b/>
          <w:bCs/>
          <w:spacing w:val="-11"/>
        </w:rPr>
        <w:t>件</w:t>
      </w:r>
      <w:r>
        <w:rPr>
          <w:sz w:val="21"/>
          <w:szCs w:val="21"/>
          <w:spacing w:val="-35"/>
        </w:rPr>
        <w:t xml:space="preserve"> </w:t>
      </w:r>
      <w:r>
        <w:rPr>
          <w:sz w:val="21"/>
          <w:szCs w:val="21"/>
          <w:b/>
          <w:bCs/>
          <w:spacing w:val="-11"/>
        </w:rPr>
        <w:t>的</w:t>
      </w:r>
      <w:r>
        <w:rPr>
          <w:rFonts w:ascii="SimSun" w:hAnsi="SimSun" w:eastAsia="SimSun" w:cs="SimSun"/>
          <w:sz w:val="21"/>
          <w:szCs w:val="21"/>
          <w:b/>
          <w:bCs/>
          <w:spacing w:val="-11"/>
        </w:rPr>
        <w:t>ACL</w:t>
      </w:r>
      <w:r>
        <w:rPr>
          <w:rFonts w:ascii="SimSun" w:hAnsi="SimSun" w:eastAsia="SimSun" w:cs="SimSun"/>
          <w:sz w:val="21"/>
          <w:szCs w:val="21"/>
          <w:spacing w:val="82"/>
        </w:rPr>
        <w:t xml:space="preserve"> </w:t>
      </w:r>
      <w:r>
        <w:rPr>
          <w:sz w:val="21"/>
          <w:szCs w:val="21"/>
          <w:b/>
          <w:bCs/>
          <w:spacing w:val="-11"/>
        </w:rPr>
        <w:t>属</w:t>
      </w:r>
      <w:r>
        <w:rPr>
          <w:sz w:val="21"/>
          <w:szCs w:val="21"/>
          <w:spacing w:val="-11"/>
        </w:rPr>
        <w:t xml:space="preserve"> </w:t>
      </w:r>
      <w:r>
        <w:rPr>
          <w:sz w:val="21"/>
          <w:szCs w:val="21"/>
          <w:b/>
          <w:bCs/>
          <w:spacing w:val="-11"/>
        </w:rPr>
        <w:t>性</w:t>
      </w:r>
    </w:p>
    <w:p>
      <w:pPr>
        <w:ind w:left="105" w:right="686" w:firstLine="459"/>
        <w:spacing w:before="162" w:line="314" w:lineRule="auto"/>
        <w:jc w:val="both"/>
        <w:rPr>
          <w:rFonts w:ascii="SimSun" w:hAnsi="SimSun" w:eastAsia="SimSun" w:cs="SimSun"/>
          <w:sz w:val="21"/>
          <w:szCs w:val="21"/>
        </w:rPr>
      </w:pPr>
      <w:r>
        <w:rPr>
          <w:rFonts w:ascii="SimSun" w:hAnsi="SimSun" w:eastAsia="SimSun" w:cs="SimSun"/>
          <w:sz w:val="21"/>
          <w:szCs w:val="21"/>
          <w:spacing w:val="18"/>
        </w:rPr>
        <w:t>通</w:t>
      </w:r>
      <w:r>
        <w:rPr>
          <w:rFonts w:ascii="SimSun" w:hAnsi="SimSun" w:eastAsia="SimSun" w:cs="SimSun"/>
          <w:sz w:val="21"/>
          <w:szCs w:val="21"/>
          <w:spacing w:val="-39"/>
        </w:rPr>
        <w:t xml:space="preserve"> </w:t>
      </w:r>
      <w:r>
        <w:rPr>
          <w:rFonts w:ascii="SimSun" w:hAnsi="SimSun" w:eastAsia="SimSun" w:cs="SimSun"/>
          <w:sz w:val="21"/>
          <w:szCs w:val="21"/>
          <w:spacing w:val="18"/>
        </w:rPr>
        <w:t>过</w:t>
      </w:r>
      <w:r>
        <w:rPr>
          <w:rFonts w:ascii="Times New Roman" w:hAnsi="Times New Roman" w:eastAsia="Times New Roman" w:cs="Times New Roman"/>
          <w:sz w:val="21"/>
          <w:szCs w:val="21"/>
        </w:rPr>
        <w:t>getfacl</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8"/>
        </w:rPr>
        <w:t>命令可以获取文件的</w:t>
      </w:r>
      <w:r>
        <w:rPr>
          <w:rFonts w:ascii="Times New Roman" w:hAnsi="Times New Roman" w:eastAsia="Times New Roman" w:cs="Times New Roman"/>
          <w:sz w:val="21"/>
          <w:szCs w:val="21"/>
        </w:rPr>
        <w:t>ACL</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8"/>
        </w:rPr>
        <w:t>属性。比如</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8"/>
        </w:rPr>
        <w:t>.</w:t>
      </w:r>
      <w:r>
        <w:rPr>
          <w:rFonts w:ascii="Times New Roman" w:hAnsi="Times New Roman" w:eastAsia="Times New Roman" w:cs="Times New Roman"/>
          <w:sz w:val="21"/>
          <w:szCs w:val="21"/>
        </w:rPr>
        <w:t>bin</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8"/>
        </w:rPr>
        <w:t>文件，我们通过下</w:t>
      </w:r>
      <w:r>
        <w:rPr>
          <w:rFonts w:ascii="SimSun" w:hAnsi="SimSun" w:eastAsia="SimSun" w:cs="SimSun"/>
          <w:sz w:val="21"/>
          <w:szCs w:val="21"/>
        </w:rPr>
        <w:t xml:space="preserve"> </w:t>
      </w:r>
      <w:r>
        <w:rPr>
          <w:rFonts w:ascii="SimSun" w:hAnsi="SimSun" w:eastAsia="SimSun" w:cs="SimSun"/>
          <w:sz w:val="21"/>
          <w:szCs w:val="21"/>
          <w:spacing w:val="12"/>
        </w:rPr>
        <w:t>面命令就可以获取该文件的</w:t>
      </w:r>
      <w:r>
        <w:rPr>
          <w:rFonts w:ascii="Times New Roman" w:hAnsi="Times New Roman" w:eastAsia="Times New Roman" w:cs="Times New Roman"/>
          <w:sz w:val="21"/>
          <w:szCs w:val="21"/>
        </w:rPr>
        <w:t>ACL</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12"/>
        </w:rPr>
        <w:t>属性，如图2-14所示。由于</w:t>
      </w:r>
      <w:r>
        <w:rPr>
          <w:rFonts w:ascii="Times New Roman" w:hAnsi="Times New Roman" w:eastAsia="Times New Roman" w:cs="Times New Roman"/>
          <w:sz w:val="21"/>
          <w:szCs w:val="21"/>
        </w:rPr>
        <w:t>ACL</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兼 容</w:t>
      </w:r>
      <w:r>
        <w:rPr>
          <w:rFonts w:ascii="Times New Roman" w:hAnsi="Times New Roman" w:eastAsia="Times New Roman" w:cs="Times New Roman"/>
          <w:sz w:val="21"/>
          <w:szCs w:val="21"/>
        </w:rPr>
        <w:t>RWX</w:t>
      </w:r>
      <w:r>
        <w:rPr>
          <w:rFonts w:ascii="Times New Roman" w:hAnsi="Times New Roman" w:eastAsia="Times New Roman" w:cs="Times New Roman"/>
          <w:sz w:val="21"/>
          <w:szCs w:val="21"/>
          <w:spacing w:val="12"/>
        </w:rPr>
        <w:t>,   </w:t>
      </w:r>
      <w:r>
        <w:rPr>
          <w:rFonts w:ascii="SimSun" w:hAnsi="SimSun" w:eastAsia="SimSun" w:cs="SimSun"/>
          <w:sz w:val="21"/>
          <w:szCs w:val="21"/>
          <w:spacing w:val="12"/>
        </w:rPr>
        <w:t>因</w:t>
      </w:r>
      <w:r>
        <w:rPr>
          <w:rFonts w:ascii="SimSun" w:hAnsi="SimSun" w:eastAsia="SimSun" w:cs="SimSun"/>
          <w:sz w:val="21"/>
          <w:szCs w:val="21"/>
        </w:rPr>
        <w:t xml:space="preserve">  </w:t>
      </w:r>
      <w:r>
        <w:rPr>
          <w:rFonts w:ascii="SimSun" w:hAnsi="SimSun" w:eastAsia="SimSun" w:cs="SimSun"/>
          <w:sz w:val="21"/>
          <w:szCs w:val="21"/>
          <w:spacing w:val="16"/>
        </w:rPr>
        <w:t>此即使在没有做</w:t>
      </w:r>
      <w:r>
        <w:rPr>
          <w:rFonts w:ascii="Times New Roman" w:hAnsi="Times New Roman" w:eastAsia="Times New Roman" w:cs="Times New Roman"/>
          <w:sz w:val="21"/>
          <w:szCs w:val="21"/>
        </w:rPr>
        <w:t>ACL</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6"/>
        </w:rPr>
        <w:t>设置的情况下也是可以获得相关内容的。我们对比一下图中 </w:t>
      </w:r>
      <w:r>
        <w:rPr>
          <w:rFonts w:ascii="SimSun" w:hAnsi="SimSun" w:eastAsia="SimSun" w:cs="SimSun"/>
          <w:sz w:val="21"/>
          <w:szCs w:val="21"/>
          <w:spacing w:val="8"/>
        </w:rPr>
        <w:t>箭头所指向的内容可以发现，</w:t>
      </w:r>
      <w:r>
        <w:rPr>
          <w:rFonts w:ascii="SimSun" w:hAnsi="SimSun" w:eastAsia="SimSun" w:cs="SimSun"/>
          <w:sz w:val="21"/>
          <w:szCs w:val="21"/>
        </w:rPr>
        <w:t>ACL</w:t>
      </w:r>
      <w:r>
        <w:rPr>
          <w:rFonts w:ascii="SimSun" w:hAnsi="SimSun" w:eastAsia="SimSun" w:cs="SimSun"/>
          <w:sz w:val="21"/>
          <w:szCs w:val="21"/>
          <w:spacing w:val="8"/>
        </w:rPr>
        <w:t xml:space="preserve">  属</w:t>
      </w:r>
      <w:r>
        <w:rPr>
          <w:rFonts w:ascii="SimSun" w:hAnsi="SimSun" w:eastAsia="SimSun" w:cs="SimSun"/>
          <w:sz w:val="21"/>
          <w:szCs w:val="21"/>
          <w:spacing w:val="-30"/>
        </w:rPr>
        <w:t xml:space="preserve"> </w:t>
      </w:r>
      <w:r>
        <w:rPr>
          <w:rFonts w:ascii="SimSun" w:hAnsi="SimSun" w:eastAsia="SimSun" w:cs="SimSun"/>
          <w:sz w:val="21"/>
          <w:szCs w:val="21"/>
          <w:spacing w:val="8"/>
        </w:rPr>
        <w:t>性</w:t>
      </w:r>
      <w:r>
        <w:rPr>
          <w:rFonts w:ascii="SimSun" w:hAnsi="SimSun" w:eastAsia="SimSun" w:cs="SimSun"/>
          <w:sz w:val="21"/>
          <w:szCs w:val="21"/>
          <w:spacing w:val="-44"/>
        </w:rPr>
        <w:t xml:space="preserve"> </w:t>
      </w:r>
      <w:r>
        <w:rPr>
          <w:rFonts w:ascii="SimSun" w:hAnsi="SimSun" w:eastAsia="SimSun" w:cs="SimSun"/>
          <w:sz w:val="21"/>
          <w:szCs w:val="21"/>
          <w:spacing w:val="8"/>
        </w:rPr>
        <w:t>与</w:t>
      </w:r>
      <w:r>
        <w:rPr>
          <w:rFonts w:ascii="SimSun" w:hAnsi="SimSun" w:eastAsia="SimSun" w:cs="SimSun"/>
          <w:sz w:val="21"/>
          <w:szCs w:val="21"/>
        </w:rPr>
        <w:t>RWX</w:t>
      </w:r>
      <w:r>
        <w:rPr>
          <w:rFonts w:ascii="SimSun" w:hAnsi="SimSun" w:eastAsia="SimSun" w:cs="SimSun"/>
          <w:sz w:val="21"/>
          <w:szCs w:val="21"/>
          <w:spacing w:val="31"/>
        </w:rPr>
        <w:t xml:space="preserve">  </w:t>
      </w:r>
      <w:r>
        <w:rPr>
          <w:rFonts w:ascii="SimSun" w:hAnsi="SimSun" w:eastAsia="SimSun" w:cs="SimSun"/>
          <w:sz w:val="21"/>
          <w:szCs w:val="21"/>
          <w:spacing w:val="8"/>
        </w:rPr>
        <w:t>属性是完全一致的。</w:t>
      </w:r>
    </w:p>
    <w:p>
      <w:pPr>
        <w:spacing w:line="314" w:lineRule="auto"/>
        <w:sectPr>
          <w:footerReference w:type="default" r:id="rId193"/>
          <w:pgSz w:w="9060" w:h="14150"/>
          <w:pgMar w:top="757" w:right="20" w:bottom="510" w:left="205" w:header="0" w:footer="237" w:gutter="0"/>
        </w:sectPr>
        <w:rPr>
          <w:rFonts w:ascii="SimSun" w:hAnsi="SimSun" w:eastAsia="SimSun" w:cs="SimSun"/>
          <w:sz w:val="21"/>
          <w:szCs w:val="21"/>
        </w:rPr>
      </w:pPr>
    </w:p>
    <w:p>
      <w:pPr>
        <w:spacing w:line="393" w:lineRule="auto"/>
        <w:rPr>
          <w:rFonts w:ascii="Arial"/>
          <w:sz w:val="21"/>
        </w:rPr>
      </w:pPr>
      <w:r>
        <w:drawing>
          <wp:anchor distT="0" distB="0" distL="0" distR="0" simplePos="0" relativeHeight="251830272" behindDoc="0" locked="0" layoutInCell="0" allowOverlap="1">
            <wp:simplePos x="0" y="0"/>
            <wp:positionH relativeFrom="page">
              <wp:posOffset>317503</wp:posOffset>
            </wp:positionH>
            <wp:positionV relativeFrom="page">
              <wp:posOffset>0</wp:posOffset>
            </wp:positionV>
            <wp:extent cx="6350" cy="647656"/>
            <wp:effectExtent l="0" t="0" r="0" b="0"/>
            <wp:wrapNone/>
            <wp:docPr id="206" name="IM 206"/>
            <wp:cNvGraphicFramePr/>
            <a:graphic>
              <a:graphicData uri="http://schemas.openxmlformats.org/drawingml/2006/picture">
                <pic:pic>
                  <pic:nvPicPr>
                    <pic:cNvPr id="206" name="IM 206"/>
                    <pic:cNvPicPr/>
                  </pic:nvPicPr>
                  <pic:blipFill>
                    <a:blip r:embed="rId196"/>
                    <a:stretch>
                      <a:fillRect/>
                    </a:stretch>
                  </pic:blipFill>
                  <pic:spPr>
                    <a:xfrm rot="0">
                      <a:off x="0" y="0"/>
                      <a:ext cx="6350" cy="647656"/>
                    </a:xfrm>
                    <a:prstGeom prst="rect">
                      <a:avLst/>
                    </a:prstGeom>
                  </pic:spPr>
                </pic:pic>
              </a:graphicData>
            </a:graphic>
          </wp:anchor>
        </w:drawing>
      </w:r>
      <w:r/>
    </w:p>
    <w:p>
      <w:pPr>
        <w:pStyle w:val="BodyText"/>
        <w:ind w:left="180"/>
        <w:spacing w:before="71" w:line="221" w:lineRule="auto"/>
        <w:rPr>
          <w:sz w:val="22"/>
          <w:szCs w:val="22"/>
        </w:rPr>
      </w:pPr>
      <w:r>
        <w:rPr>
          <w:sz w:val="22"/>
          <w:szCs w:val="22"/>
          <w:spacing w:val="-6"/>
        </w:rPr>
        <w:t>文件系统技术内幕</w:t>
      </w:r>
    </w:p>
    <w:p>
      <w:pPr>
        <w:pStyle w:val="BodyText"/>
        <w:ind w:left="180"/>
        <w:spacing w:before="37" w:line="222" w:lineRule="auto"/>
        <w:rPr>
          <w:sz w:val="22"/>
          <w:szCs w:val="22"/>
        </w:rPr>
      </w:pPr>
      <w:r>
        <w:rPr>
          <w:sz w:val="22"/>
          <w:szCs w:val="22"/>
          <w:spacing w:val="-16"/>
          <w:w w:val="96"/>
        </w:rPr>
        <w:t>大数据时代海量数据存储之道</w:t>
      </w:r>
    </w:p>
    <w:p>
      <w:pPr>
        <w:spacing w:line="285" w:lineRule="auto"/>
        <w:rPr>
          <w:rFonts w:ascii="Arial"/>
          <w:sz w:val="21"/>
        </w:rPr>
      </w:pPr>
      <w:r/>
    </w:p>
    <w:p>
      <w:pPr>
        <w:ind w:left="1629"/>
        <w:spacing w:before="43" w:line="192" w:lineRule="auto"/>
        <w:rPr>
          <w:rFonts w:ascii="Times New Roman" w:hAnsi="Times New Roman" w:eastAsia="Times New Roman" w:cs="Times New Roman"/>
          <w:sz w:val="15"/>
          <w:szCs w:val="15"/>
        </w:rPr>
      </w:pPr>
      <w:r>
        <w:drawing>
          <wp:anchor distT="0" distB="0" distL="0" distR="0" simplePos="0" relativeHeight="251828224" behindDoc="1" locked="0" layoutInCell="1" allowOverlap="1">
            <wp:simplePos x="0" y="0"/>
            <wp:positionH relativeFrom="column">
              <wp:posOffset>939768</wp:posOffset>
            </wp:positionH>
            <wp:positionV relativeFrom="paragraph">
              <wp:posOffset>-24776</wp:posOffset>
            </wp:positionV>
            <wp:extent cx="2298708" cy="1409696"/>
            <wp:effectExtent l="0" t="0" r="0" b="0"/>
            <wp:wrapNone/>
            <wp:docPr id="208" name="IM 208"/>
            <wp:cNvGraphicFramePr/>
            <a:graphic>
              <a:graphicData uri="http://schemas.openxmlformats.org/drawingml/2006/picture">
                <pic:pic>
                  <pic:nvPicPr>
                    <pic:cNvPr id="208" name="IM 208"/>
                    <pic:cNvPicPr/>
                  </pic:nvPicPr>
                  <pic:blipFill>
                    <a:blip r:embed="rId197"/>
                    <a:stretch>
                      <a:fillRect/>
                    </a:stretch>
                  </pic:blipFill>
                  <pic:spPr>
                    <a:xfrm rot="0">
                      <a:off x="0" y="0"/>
                      <a:ext cx="2298708" cy="1409696"/>
                    </a:xfrm>
                    <a:prstGeom prst="rect">
                      <a:avLst/>
                    </a:prstGeom>
                  </pic:spPr>
                </pic:pic>
              </a:graphicData>
            </a:graphic>
          </wp:anchor>
        </w:drawing>
      </w:r>
      <w:r>
        <w:rPr>
          <w:rFonts w:ascii="Times New Roman" w:hAnsi="Times New Roman" w:eastAsia="Times New Roman" w:cs="Times New Roman"/>
          <w:sz w:val="15"/>
          <w:szCs w:val="15"/>
          <w:color w:val="34DF00"/>
        </w:rPr>
        <w:t>rootesunnyzhang:-/code/acla        getfacl        test.bin</w:t>
      </w:r>
    </w:p>
    <w:p>
      <w:pPr>
        <w:ind w:left="1759"/>
        <w:spacing w:before="2"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file:test.bin</w:t>
      </w:r>
    </w:p>
    <w:p>
      <w:pPr>
        <w:ind w:left="1629"/>
        <w:spacing w:before="3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#owner:root</w:t>
      </w:r>
    </w:p>
    <w:p>
      <w:pPr>
        <w:ind w:left="1629" w:right="5759"/>
        <w:spacing w:before="50" w:line="239" w:lineRule="auto"/>
        <w:rPr>
          <w:rFonts w:ascii="Times New Roman" w:hAnsi="Times New Roman" w:eastAsia="Times New Roman" w:cs="Times New Roman"/>
          <w:sz w:val="15"/>
          <w:szCs w:val="15"/>
        </w:rPr>
      </w:pPr>
      <w:r>
        <w:rPr>
          <w:rFonts w:ascii="SimSun" w:hAnsi="SimSun" w:eastAsia="SimSun" w:cs="SimSun"/>
          <w:sz w:val="15"/>
          <w:szCs w:val="15"/>
          <w:spacing w:val="-3"/>
        </w:rPr>
        <w:t>共group:root</w:t>
      </w:r>
      <w:r>
        <w:rPr>
          <w:rFonts w:ascii="SimSun" w:hAnsi="SimSun" w:eastAsia="SimSun" w:cs="SimSun"/>
          <w:sz w:val="15"/>
          <w:szCs w:val="15"/>
          <w:spacing w:val="3"/>
        </w:rPr>
        <w:t xml:space="preserve"> </w:t>
      </w:r>
      <w:r>
        <w:rPr>
          <w:rFonts w:ascii="Times New Roman" w:hAnsi="Times New Roman" w:eastAsia="Times New Roman" w:cs="Times New Roman"/>
          <w:sz w:val="15"/>
          <w:szCs w:val="15"/>
        </w:rPr>
        <w:t>user</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Nw</w:t>
      </w:r>
      <w:r>
        <w:rPr>
          <w:rFonts w:ascii="Times New Roman" w:hAnsi="Times New Roman" w:eastAsia="Times New Roman" w:cs="Times New Roman"/>
          <w:sz w:val="15"/>
          <w:szCs w:val="15"/>
          <w:spacing w:val="1"/>
        </w:rPr>
        <w:t>-</w:t>
      </w:r>
    </w:p>
    <w:p>
      <w:pPr>
        <w:ind w:left="1589"/>
        <w:spacing w:before="91" w:line="102"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1"/>
        </w:rPr>
        <w:t>group:</w:t>
      </w:r>
    </w:p>
    <w:p>
      <w:pPr>
        <w:ind w:left="1589"/>
        <w:spacing w:before="32" w:line="205" w:lineRule="exact"/>
        <w:rPr>
          <w:rFonts w:ascii="Arial" w:hAnsi="Arial" w:eastAsia="Arial" w:cs="Arial"/>
          <w:sz w:val="15"/>
          <w:szCs w:val="15"/>
        </w:rPr>
      </w:pPr>
      <w:r>
        <w:rPr>
          <w:rFonts w:ascii="Arial" w:hAnsi="Arial" w:eastAsia="Arial" w:cs="Arial"/>
          <w:sz w:val="15"/>
          <w:szCs w:val="15"/>
          <w:spacing w:val="-2"/>
          <w:position w:val="1"/>
        </w:rPr>
        <w:t>mask::r</w:t>
      </w:r>
    </w:p>
    <w:p>
      <w:pPr>
        <w:ind w:left="1589"/>
        <w:spacing w:before="27" w:line="19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2"/>
        </w:rPr>
        <w:t>otherir</w:t>
      </w:r>
    </w:p>
    <w:p>
      <w:pPr>
        <w:ind w:left="1629"/>
        <w:spacing w:before="148"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cotesenglzhang:-/code/aclll                        test.bin</w:t>
      </w:r>
    </w:p>
    <w:p>
      <w:pPr>
        <w:ind w:left="1829"/>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3"/>
        </w:rPr>
        <w:t>+1 root root θ0ct 3104:00 test.bin</w:t>
      </w:r>
    </w:p>
    <w:p>
      <w:pPr>
        <w:ind w:left="2660"/>
        <w:spacing w:before="138" w:line="221" w:lineRule="auto"/>
        <w:rPr>
          <w:rFonts w:ascii="SimSun" w:hAnsi="SimSun" w:eastAsia="SimSun" w:cs="SimSun"/>
          <w:sz w:val="22"/>
          <w:szCs w:val="22"/>
        </w:rPr>
      </w:pPr>
      <w:r>
        <w:rPr>
          <w:rFonts w:ascii="SimSun" w:hAnsi="SimSun" w:eastAsia="SimSun" w:cs="SimSun"/>
          <w:sz w:val="22"/>
          <w:szCs w:val="22"/>
          <w:spacing w:val="-9"/>
        </w:rPr>
        <w:t>图2-14</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9"/>
        </w:rPr>
        <w:t>ACL</w:t>
      </w:r>
      <w:r>
        <w:rPr>
          <w:rFonts w:ascii="SimSun" w:hAnsi="SimSun" w:eastAsia="SimSun" w:cs="SimSun"/>
          <w:sz w:val="22"/>
          <w:szCs w:val="22"/>
          <w:spacing w:val="-9"/>
        </w:rPr>
        <w:t>属性与</w:t>
      </w:r>
      <w:r>
        <w:rPr>
          <w:rFonts w:ascii="Times New Roman" w:hAnsi="Times New Roman" w:eastAsia="Times New Roman" w:cs="Times New Roman"/>
          <w:sz w:val="22"/>
          <w:szCs w:val="22"/>
          <w:spacing w:val="-9"/>
        </w:rPr>
        <w:t>RWX</w:t>
      </w:r>
      <w:r>
        <w:rPr>
          <w:rFonts w:ascii="SimSun" w:hAnsi="SimSun" w:eastAsia="SimSun" w:cs="SimSun"/>
          <w:sz w:val="22"/>
          <w:szCs w:val="22"/>
          <w:spacing w:val="-9"/>
        </w:rPr>
        <w:t>属性对照</w:t>
      </w:r>
    </w:p>
    <w:p>
      <w:pPr>
        <w:pStyle w:val="BodyText"/>
        <w:ind w:left="633"/>
        <w:spacing w:before="152" w:line="222" w:lineRule="auto"/>
        <w:rPr>
          <w:sz w:val="26"/>
          <w:szCs w:val="26"/>
        </w:rPr>
      </w:pPr>
      <w:r>
        <w:rPr>
          <w:sz w:val="26"/>
          <w:szCs w:val="26"/>
          <w:b/>
          <w:bCs/>
          <w:spacing w:val="-4"/>
        </w:rPr>
        <w:t>2.设置文件的</w:t>
      </w:r>
      <w:r>
        <w:rPr>
          <w:rFonts w:ascii="SimSun" w:hAnsi="SimSun" w:eastAsia="SimSun" w:cs="SimSun"/>
          <w:sz w:val="26"/>
          <w:szCs w:val="26"/>
          <w:b/>
          <w:bCs/>
          <w:spacing w:val="-4"/>
        </w:rPr>
        <w:t>ACL</w:t>
      </w:r>
      <w:r>
        <w:rPr>
          <w:rFonts w:ascii="SimSun" w:hAnsi="SimSun" w:eastAsia="SimSun" w:cs="SimSun"/>
          <w:sz w:val="26"/>
          <w:szCs w:val="26"/>
          <w:spacing w:val="-4"/>
        </w:rPr>
        <w:t xml:space="preserve"> </w:t>
      </w:r>
      <w:r>
        <w:rPr>
          <w:sz w:val="26"/>
          <w:szCs w:val="26"/>
          <w:b/>
          <w:bCs/>
          <w:spacing w:val="-4"/>
        </w:rPr>
        <w:t>属性</w:t>
      </w:r>
    </w:p>
    <w:p>
      <w:pPr>
        <w:ind w:left="180" w:right="51" w:firstLine="449"/>
        <w:spacing w:before="140" w:line="297" w:lineRule="auto"/>
        <w:rPr>
          <w:rFonts w:ascii="SimSun" w:hAnsi="SimSun" w:eastAsia="SimSun" w:cs="SimSun"/>
          <w:sz w:val="22"/>
          <w:szCs w:val="22"/>
        </w:rPr>
      </w:pPr>
      <w:r>
        <w:rPr>
          <w:rFonts w:ascii="SimSun" w:hAnsi="SimSun" w:eastAsia="SimSun" w:cs="SimSun"/>
          <w:sz w:val="22"/>
          <w:szCs w:val="22"/>
          <w:u w:val="single" w:color="auto"/>
          <w:spacing w:val="15"/>
        </w:rPr>
        <w:t>如何设置一个文件的</w:t>
      </w:r>
      <w:r>
        <w:rPr>
          <w:rFonts w:ascii="SimSun" w:hAnsi="SimSun" w:eastAsia="SimSun" w:cs="SimSun"/>
          <w:sz w:val="22"/>
          <w:szCs w:val="22"/>
          <w:u w:val="single" w:color="auto"/>
        </w:rPr>
        <w:t>ACL</w:t>
      </w:r>
      <w:r>
        <w:rPr>
          <w:rFonts w:ascii="SimSun" w:hAnsi="SimSun" w:eastAsia="SimSun" w:cs="SimSun"/>
          <w:sz w:val="22"/>
          <w:szCs w:val="22"/>
          <w:u w:val="single" w:color="auto"/>
          <w:spacing w:val="15"/>
        </w:rPr>
        <w:t>属性呢</w:t>
      </w:r>
      <w:r>
        <w:rPr>
          <w:rFonts w:ascii="SimSun" w:hAnsi="SimSun" w:eastAsia="SimSun" w:cs="SimSun"/>
          <w:sz w:val="22"/>
          <w:szCs w:val="22"/>
          <w:spacing w:val="15"/>
        </w:rPr>
        <w:t>?可以通过</w:t>
      </w:r>
      <w:r>
        <w:rPr>
          <w:rFonts w:ascii="SimSun" w:hAnsi="SimSun" w:eastAsia="SimSun" w:cs="SimSun"/>
          <w:sz w:val="22"/>
          <w:szCs w:val="22"/>
          <w:color w:val="34DF00"/>
        </w:rPr>
        <w:t>setfacl</w:t>
      </w:r>
      <w:r>
        <w:rPr>
          <w:rFonts w:ascii="SimSun" w:hAnsi="SimSun" w:eastAsia="SimSun" w:cs="SimSun"/>
          <w:sz w:val="22"/>
          <w:szCs w:val="22"/>
          <w:spacing w:val="15"/>
        </w:rPr>
        <w:t>命令用来设置文件或目录</w:t>
      </w:r>
      <w:r>
        <w:rPr>
          <w:rFonts w:ascii="SimSun" w:hAnsi="SimSun" w:eastAsia="SimSun" w:cs="SimSun"/>
          <w:sz w:val="22"/>
          <w:szCs w:val="22"/>
          <w:spacing w:val="9"/>
        </w:rPr>
        <w:t xml:space="preserve"> </w:t>
      </w:r>
      <w:r>
        <w:rPr>
          <w:rFonts w:ascii="SimSun" w:hAnsi="SimSun" w:eastAsia="SimSun" w:cs="SimSun"/>
          <w:sz w:val="22"/>
          <w:szCs w:val="22"/>
          <w:spacing w:val="4"/>
        </w:rPr>
        <w:t>的</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4"/>
        </w:rPr>
        <w:t>属性，该命令的语法格式如下：</w:t>
      </w:r>
    </w:p>
    <w:p>
      <w:pPr>
        <w:ind w:left="629"/>
        <w:spacing w:before="23" w:line="215" w:lineRule="auto"/>
        <w:rPr>
          <w:rFonts w:ascii="SimSun" w:hAnsi="SimSun" w:eastAsia="SimSun" w:cs="SimSun"/>
          <w:sz w:val="15"/>
          <w:szCs w:val="15"/>
        </w:rPr>
      </w:pPr>
      <w:r>
        <w:rPr>
          <w:rFonts w:ascii="SimSun" w:hAnsi="SimSun" w:eastAsia="SimSun" w:cs="SimSun"/>
          <w:sz w:val="15"/>
          <w:szCs w:val="15"/>
          <w:u w:val="single" w:color="auto"/>
          <w:spacing w:val="-5"/>
        </w:rPr>
        <w:t>setfacl </w:t>
      </w:r>
      <w:r>
        <w:rPr>
          <w:rFonts w:ascii="SimSun" w:hAnsi="SimSun" w:eastAsia="SimSun" w:cs="SimSun"/>
          <w:sz w:val="15"/>
          <w:szCs w:val="15"/>
          <w:spacing w:val="-5"/>
        </w:rPr>
        <w:t>[-bkRd][-m|-x}acl  参</w:t>
      </w:r>
      <w:r>
        <w:rPr>
          <w:rFonts w:ascii="SimSun" w:hAnsi="SimSun" w:eastAsia="SimSun" w:cs="SimSun"/>
          <w:sz w:val="15"/>
          <w:szCs w:val="15"/>
          <w:spacing w:val="-12"/>
        </w:rPr>
        <w:t xml:space="preserve"> </w:t>
      </w:r>
      <w:r>
        <w:rPr>
          <w:rFonts w:ascii="SimSun" w:hAnsi="SimSun" w:eastAsia="SimSun" w:cs="SimSun"/>
          <w:sz w:val="15"/>
          <w:szCs w:val="15"/>
          <w:spacing w:val="-5"/>
        </w:rPr>
        <w:t>数 ]</w:t>
      </w:r>
      <w:r>
        <w:rPr>
          <w:rFonts w:ascii="SimSun" w:hAnsi="SimSun" w:eastAsia="SimSun" w:cs="SimSun"/>
          <w:sz w:val="15"/>
          <w:szCs w:val="15"/>
          <w:u w:val="single" w:color="auto"/>
          <w:spacing w:val="-5"/>
        </w:rPr>
        <w:t>文件/目录名</w:t>
      </w:r>
    </w:p>
    <w:p>
      <w:pPr>
        <w:pStyle w:val="BodyText"/>
        <w:ind w:left="180" w:firstLine="449"/>
        <w:spacing w:before="134" w:line="306" w:lineRule="auto"/>
        <w:rPr>
          <w:rFonts w:ascii="SimSun" w:hAnsi="SimSun" w:eastAsia="SimSun" w:cs="SimSun"/>
          <w:sz w:val="22"/>
          <w:szCs w:val="22"/>
        </w:rPr>
      </w:pPr>
      <w:r>
        <w:rPr>
          <w:sz w:val="22"/>
          <w:szCs w:val="22"/>
          <w:spacing w:val="6"/>
        </w:rPr>
        <w:t>虽然选项比较多，但是常用的选项主要</w:t>
      </w:r>
      <w:r>
        <w:rPr>
          <w:sz w:val="22"/>
          <w:szCs w:val="22"/>
          <w:u w:val="single" w:color="auto"/>
          <w:spacing w:val="6"/>
        </w:rPr>
        <w:t>是-m和-x,</w:t>
      </w:r>
      <w:r>
        <w:rPr>
          <w:sz w:val="22"/>
          <w:szCs w:val="22"/>
          <w:spacing w:val="48"/>
        </w:rPr>
        <w:t xml:space="preserve"> </w:t>
      </w:r>
      <w:r>
        <w:rPr>
          <w:sz w:val="22"/>
          <w:szCs w:val="22"/>
          <w:spacing w:val="6"/>
        </w:rPr>
        <w:t>前者用于给文件/</w:t>
      </w:r>
      <w:r>
        <w:rPr>
          <w:sz w:val="22"/>
          <w:szCs w:val="22"/>
          <w:spacing w:val="5"/>
        </w:rPr>
        <w:t>目录添加</w:t>
      </w:r>
      <w:r>
        <w:rPr>
          <w:sz w:val="22"/>
          <w:szCs w:val="22"/>
        </w:rPr>
        <w:t xml:space="preserve"> </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6"/>
        </w:rPr>
        <w:t>参数，后者用于删除某个</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6"/>
        </w:rPr>
        <w:t>参数。其他选项的作用请参考</w:t>
      </w:r>
      <w:r>
        <w:rPr>
          <w:rFonts w:ascii="Times New Roman" w:hAnsi="Times New Roman" w:eastAsia="Times New Roman" w:cs="Times New Roman"/>
          <w:sz w:val="22"/>
          <w:szCs w:val="22"/>
        </w:rPr>
        <w:t>man</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6"/>
        </w:rPr>
        <w:t>手册，本节</w:t>
      </w:r>
      <w:r>
        <w:rPr>
          <w:rFonts w:ascii="SimSun" w:hAnsi="SimSun" w:eastAsia="SimSun" w:cs="SimSun"/>
          <w:sz w:val="22"/>
          <w:szCs w:val="22"/>
        </w:rPr>
        <w:t xml:space="preserve"> </w:t>
      </w:r>
      <w:r>
        <w:rPr>
          <w:rFonts w:ascii="SimSun" w:hAnsi="SimSun" w:eastAsia="SimSun" w:cs="SimSun"/>
          <w:sz w:val="22"/>
          <w:szCs w:val="22"/>
          <w:spacing w:val="-1"/>
        </w:rPr>
        <w:t>不再赘述。</w:t>
      </w:r>
    </w:p>
    <w:p>
      <w:pPr>
        <w:ind w:left="180" w:right="52" w:firstLine="449"/>
        <w:spacing w:before="15" w:line="298" w:lineRule="auto"/>
        <w:rPr>
          <w:rFonts w:ascii="SimSun" w:hAnsi="SimSun" w:eastAsia="SimSun" w:cs="SimSun"/>
          <w:sz w:val="22"/>
          <w:szCs w:val="22"/>
        </w:rPr>
      </w:pPr>
      <w:r>
        <w:rPr>
          <w:rFonts w:ascii="SimSun" w:hAnsi="SimSun" w:eastAsia="SimSun" w:cs="SimSun"/>
          <w:sz w:val="22"/>
          <w:szCs w:val="22"/>
          <w:spacing w:val="3"/>
        </w:rPr>
        <w:t>下面列举一个简单的实例，</w:t>
      </w:r>
      <w:r>
        <w:rPr>
          <w:rFonts w:ascii="Times New Roman" w:hAnsi="Times New Roman" w:eastAsia="Times New Roman" w:cs="Times New Roman"/>
          <w:sz w:val="22"/>
          <w:szCs w:val="22"/>
        </w:rPr>
        <w:t>test</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bin</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文件本来属于 </w:t>
      </w:r>
      <w:r>
        <w:rPr>
          <w:rFonts w:ascii="Times New Roman" w:hAnsi="Times New Roman" w:eastAsia="Times New Roman" w:cs="Times New Roman"/>
          <w:sz w:val="22"/>
          <w:szCs w:val="22"/>
        </w:rPr>
        <w:t>root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2"/>
        </w:rPr>
        <w:t>用户，但是期望该文件</w:t>
      </w:r>
      <w:r>
        <w:rPr>
          <w:rFonts w:ascii="SimSun" w:hAnsi="SimSun" w:eastAsia="SimSun" w:cs="SimSun"/>
          <w:sz w:val="22"/>
          <w:szCs w:val="22"/>
        </w:rPr>
        <w:t xml:space="preserve"> </w:t>
      </w:r>
      <w:r>
        <w:rPr>
          <w:rFonts w:ascii="SimSun" w:hAnsi="SimSun" w:eastAsia="SimSun" w:cs="SimSun"/>
          <w:sz w:val="22"/>
          <w:szCs w:val="22"/>
          <w:spacing w:val="1"/>
        </w:rPr>
        <w:t>被</w:t>
      </w:r>
      <w:r>
        <w:rPr>
          <w:rFonts w:ascii="SimSun" w:hAnsi="SimSun" w:eastAsia="SimSun" w:cs="SimSun"/>
          <w:sz w:val="22"/>
          <w:szCs w:val="22"/>
        </w:rPr>
        <w:t>zhangsan</w:t>
      </w:r>
      <w:r>
        <w:rPr>
          <w:rFonts w:ascii="SimSun" w:hAnsi="SimSun" w:eastAsia="SimSun" w:cs="SimSun"/>
          <w:sz w:val="22"/>
          <w:szCs w:val="22"/>
          <w:spacing w:val="1"/>
        </w:rPr>
        <w:t>用户读/写，代码如下：</w:t>
      </w:r>
    </w:p>
    <w:p>
      <w:pPr>
        <w:ind w:left="629"/>
        <w:spacing w:before="25"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setfacl</w:t>
      </w:r>
      <w:r>
        <w:rPr>
          <w:rFonts w:ascii="Times New Roman" w:hAnsi="Times New Roman" w:eastAsia="Times New Roman" w:cs="Times New Roman"/>
          <w:sz w:val="15"/>
          <w:szCs w:val="15"/>
          <w:spacing w:val="29"/>
          <w:w w:val="102"/>
        </w:rPr>
        <w:t xml:space="preserve"> </w:t>
      </w:r>
      <w:r>
        <w:rPr>
          <w:rFonts w:ascii="Times New Roman" w:hAnsi="Times New Roman" w:eastAsia="Times New Roman" w:cs="Times New Roman"/>
          <w:sz w:val="15"/>
          <w:szCs w:val="15"/>
          <w:u w:val="single" w:color="auto"/>
        </w:rPr>
        <w:t>-m  u:zhangsan:rw</w:t>
      </w:r>
      <w:r>
        <w:rPr>
          <w:rFonts w:ascii="Times New Roman" w:hAnsi="Times New Roman" w:eastAsia="Times New Roman" w:cs="Times New Roman"/>
          <w:sz w:val="15"/>
          <w:szCs w:val="15"/>
          <w:u w:val="single" w:color="auto"/>
          <w:spacing w:val="6"/>
        </w:rPr>
        <w:t xml:space="preserve">  </w:t>
      </w:r>
      <w:r>
        <w:rPr>
          <w:rFonts w:ascii="Times New Roman" w:hAnsi="Times New Roman" w:eastAsia="Times New Roman" w:cs="Times New Roman"/>
          <w:sz w:val="15"/>
          <w:szCs w:val="15"/>
        </w:rPr>
        <w:t>te</w:t>
      </w:r>
      <w:r>
        <w:rPr>
          <w:rFonts w:ascii="Times New Roman" w:hAnsi="Times New Roman" w:eastAsia="Times New Roman" w:cs="Times New Roman"/>
          <w:sz w:val="15"/>
          <w:szCs w:val="15"/>
          <w:spacing w:val="-1"/>
        </w:rPr>
        <w:t>st.bin</w:t>
      </w:r>
    </w:p>
    <w:p>
      <w:pPr>
        <w:ind w:left="180" w:right="34" w:firstLine="449"/>
        <w:spacing w:before="145" w:line="289" w:lineRule="auto"/>
        <w:jc w:val="both"/>
        <w:rPr>
          <w:rFonts w:ascii="SimSun" w:hAnsi="SimSun" w:eastAsia="SimSun" w:cs="SimSun"/>
          <w:sz w:val="22"/>
          <w:szCs w:val="22"/>
        </w:rPr>
      </w:pPr>
      <w:r>
        <w:rPr>
          <w:rFonts w:ascii="SimSun" w:hAnsi="SimSun" w:eastAsia="SimSun" w:cs="SimSun"/>
          <w:sz w:val="22"/>
          <w:szCs w:val="22"/>
          <w:spacing w:val="8"/>
        </w:rPr>
        <w:t>当设置完成后，再次通过</w:t>
      </w:r>
      <w:r>
        <w:rPr>
          <w:rFonts w:ascii="Times New Roman" w:hAnsi="Times New Roman" w:eastAsia="Times New Roman" w:cs="Times New Roman"/>
          <w:sz w:val="22"/>
          <w:szCs w:val="22"/>
        </w:rPr>
        <w:t>getfacl</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8"/>
        </w:rPr>
        <w:t>命令获取该文件的</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8"/>
        </w:rPr>
        <w:t>属性时会发现结果中</w:t>
      </w:r>
      <w:r>
        <w:rPr>
          <w:rFonts w:ascii="SimSun" w:hAnsi="SimSun" w:eastAsia="SimSun" w:cs="SimSun"/>
          <w:sz w:val="22"/>
          <w:szCs w:val="22"/>
        </w:rPr>
        <w:t xml:space="preserve"> </w:t>
      </w:r>
      <w:r>
        <w:rPr>
          <w:rFonts w:ascii="SimSun" w:hAnsi="SimSun" w:eastAsia="SimSun" w:cs="SimSun"/>
          <w:sz w:val="22"/>
          <w:szCs w:val="22"/>
          <w:spacing w:val="7"/>
        </w:rPr>
        <w:t>多了一行代码</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user</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zhangsan</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rw</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7"/>
        </w:rPr>
        <w:t>如图2-15所示。这一行代码就是我们添加的用</w:t>
      </w:r>
      <w:r>
        <w:rPr>
          <w:rFonts w:ascii="SimSun" w:hAnsi="SimSun" w:eastAsia="SimSun" w:cs="SimSun"/>
          <w:sz w:val="22"/>
          <w:szCs w:val="22"/>
        </w:rPr>
        <w:t xml:space="preserve"> </w:t>
      </w:r>
      <w:r>
        <w:rPr>
          <w:rFonts w:ascii="SimSun" w:hAnsi="SimSun" w:eastAsia="SimSun" w:cs="SimSun"/>
          <w:sz w:val="22"/>
          <w:szCs w:val="22"/>
          <w:spacing w:val="10"/>
        </w:rPr>
        <w:t>户</w:t>
      </w:r>
      <w:r>
        <w:rPr>
          <w:rFonts w:ascii="Times New Roman" w:hAnsi="Times New Roman" w:eastAsia="Times New Roman" w:cs="Times New Roman"/>
          <w:sz w:val="22"/>
          <w:szCs w:val="22"/>
        </w:rPr>
        <w:t>zhangsan</w:t>
      </w:r>
      <w:r>
        <w:rPr>
          <w:rFonts w:ascii="Times New Roman" w:hAnsi="Times New Roman" w:eastAsia="Times New Roman" w:cs="Times New Roman"/>
          <w:sz w:val="22"/>
          <w:szCs w:val="22"/>
          <w:spacing w:val="56"/>
        </w:rPr>
        <w:t xml:space="preserve"> </w:t>
      </w:r>
      <w:r>
        <w:rPr>
          <w:rFonts w:ascii="SimSun" w:hAnsi="SimSun" w:eastAsia="SimSun" w:cs="SimSun"/>
          <w:sz w:val="22"/>
          <w:szCs w:val="22"/>
          <w:spacing w:val="10"/>
        </w:rPr>
        <w:t>对该文件的读写权限</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rw</w:t>
      </w:r>
      <w:r>
        <w:rPr>
          <w:rFonts w:ascii="Times New Roman" w:hAnsi="Times New Roman" w:eastAsia="Times New Roman" w:cs="Times New Roman"/>
          <w:sz w:val="22"/>
          <w:szCs w:val="22"/>
          <w:spacing w:val="10"/>
        </w:rPr>
        <w:t>)</w:t>
      </w:r>
      <w:r>
        <w:rPr>
          <w:rFonts w:ascii="SimSun" w:hAnsi="SimSun" w:eastAsia="SimSun" w:cs="SimSun"/>
          <w:sz w:val="22"/>
          <w:szCs w:val="22"/>
          <w:spacing w:val="10"/>
        </w:rPr>
        <w:t>。</w:t>
      </w:r>
    </w:p>
    <w:p>
      <w:pPr>
        <w:ind w:left="2199" w:right="3281" w:hanging="149"/>
        <w:spacing w:before="44" w:line="249" w:lineRule="auto"/>
        <w:rPr>
          <w:rFonts w:ascii="Times New Roman" w:hAnsi="Times New Roman" w:eastAsia="Times New Roman" w:cs="Times New Roman"/>
          <w:sz w:val="15"/>
          <w:szCs w:val="15"/>
        </w:rPr>
      </w:pPr>
      <w:r>
        <w:drawing>
          <wp:anchor distT="0" distB="0" distL="0" distR="0" simplePos="0" relativeHeight="251829248" behindDoc="1" locked="0" layoutInCell="1" allowOverlap="1">
            <wp:simplePos x="0" y="0"/>
            <wp:positionH relativeFrom="column">
              <wp:posOffset>1130311</wp:posOffset>
            </wp:positionH>
            <wp:positionV relativeFrom="paragraph">
              <wp:posOffset>-5320</wp:posOffset>
            </wp:positionV>
            <wp:extent cx="3835361" cy="1117585"/>
            <wp:effectExtent l="0" t="0" r="0" b="0"/>
            <wp:wrapNone/>
            <wp:docPr id="210" name="IM 210"/>
            <wp:cNvGraphicFramePr/>
            <a:graphic>
              <a:graphicData uri="http://schemas.openxmlformats.org/drawingml/2006/picture">
                <pic:pic>
                  <pic:nvPicPr>
                    <pic:cNvPr id="210" name="IM 210"/>
                    <pic:cNvPicPr/>
                  </pic:nvPicPr>
                  <pic:blipFill>
                    <a:blip r:embed="rId198"/>
                    <a:stretch>
                      <a:fillRect/>
                    </a:stretch>
                  </pic:blipFill>
                  <pic:spPr>
                    <a:xfrm rot="0">
                      <a:off x="0" y="0"/>
                      <a:ext cx="3835361" cy="1117585"/>
                    </a:xfrm>
                    <a:prstGeom prst="rect">
                      <a:avLst/>
                    </a:prstGeom>
                  </pic:spPr>
                </pic:pic>
              </a:graphicData>
            </a:graphic>
          </wp:anchor>
        </w:drawing>
      </w:r>
      <w:r>
        <w:rPr>
          <w:rFonts w:ascii="Arial" w:hAnsi="Arial" w:eastAsia="Arial" w:cs="Arial"/>
          <w:sz w:val="15"/>
          <w:szCs w:val="15"/>
          <w:spacing w:val="-1"/>
        </w:rPr>
        <w:t>rootesunnyzhang:~/code/acle getfacl test.bin</w:t>
      </w:r>
      <w:r>
        <w:rPr>
          <w:rFonts w:ascii="Arial" w:hAnsi="Arial" w:eastAsia="Arial" w:cs="Arial"/>
          <w:sz w:val="15"/>
          <w:szCs w:val="15"/>
        </w:rPr>
        <w:t xml:space="preserve"> </w:t>
      </w:r>
      <w:r>
        <w:rPr>
          <w:rFonts w:ascii="Times New Roman" w:hAnsi="Times New Roman" w:eastAsia="Times New Roman" w:cs="Times New Roman"/>
          <w:sz w:val="15"/>
          <w:szCs w:val="15"/>
          <w:spacing w:val="-1"/>
        </w:rPr>
        <w:t>file:test.bin</w:t>
      </w:r>
    </w:p>
    <w:p>
      <w:pPr>
        <w:ind w:left="2050" w:right="5348"/>
        <w:spacing w:before="7" w:line="235" w:lineRule="auto"/>
        <w:rPr>
          <w:rFonts w:ascii="SimSun" w:hAnsi="SimSun" w:eastAsia="SimSun" w:cs="SimSun"/>
          <w:sz w:val="15"/>
          <w:szCs w:val="15"/>
        </w:rPr>
      </w:pPr>
      <w:r>
        <w:rPr>
          <w:rFonts w:ascii="FangSong" w:hAnsi="FangSong" w:eastAsia="FangSong" w:cs="FangSong"/>
          <w:sz w:val="15"/>
          <w:szCs w:val="15"/>
          <w:spacing w:val="-4"/>
        </w:rPr>
        <w:t>共</w:t>
      </w:r>
      <w:r>
        <w:rPr>
          <w:rFonts w:ascii="SimSun" w:hAnsi="SimSun" w:eastAsia="SimSun" w:cs="SimSun"/>
          <w:sz w:val="15"/>
          <w:szCs w:val="15"/>
          <w:spacing w:val="-4"/>
        </w:rPr>
        <w:t>owner:root</w:t>
      </w:r>
      <w:r>
        <w:rPr>
          <w:rFonts w:ascii="SimSun" w:hAnsi="SimSun" w:eastAsia="SimSun" w:cs="SimSun"/>
          <w:sz w:val="15"/>
          <w:szCs w:val="15"/>
          <w:spacing w:val="5"/>
        </w:rPr>
        <w:t xml:space="preserve"> </w:t>
      </w:r>
      <w:r>
        <w:rPr>
          <w:rFonts w:ascii="FangSong" w:hAnsi="FangSong" w:eastAsia="FangSong" w:cs="FangSong"/>
          <w:sz w:val="15"/>
          <w:szCs w:val="15"/>
          <w:spacing w:val="-6"/>
        </w:rPr>
        <w:t>来</w:t>
      </w:r>
      <w:r>
        <w:rPr>
          <w:rFonts w:ascii="SimSun" w:hAnsi="SimSun" w:eastAsia="SimSun" w:cs="SimSun"/>
          <w:sz w:val="15"/>
          <w:szCs w:val="15"/>
          <w:spacing w:val="-6"/>
        </w:rPr>
        <w:t>group:root</w:t>
      </w:r>
    </w:p>
    <w:p>
      <w:pPr>
        <w:ind w:left="2050"/>
        <w:spacing w:before="119" w:line="97"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user::</w:t>
      </w:r>
    </w:p>
    <w:p>
      <w:pPr>
        <w:pStyle w:val="BodyText"/>
        <w:ind w:left="2050"/>
        <w:spacing w:before="1" w:line="196" w:lineRule="auto"/>
        <w:rPr>
          <w:sz w:val="15"/>
          <w:szCs w:val="15"/>
        </w:rPr>
      </w:pPr>
      <w:r>
        <w:rPr>
          <w:rFonts w:ascii="SimSun" w:hAnsi="SimSun" w:eastAsia="SimSun" w:cs="SimSun"/>
          <w:sz w:val="15"/>
          <w:szCs w:val="15"/>
          <w:spacing w:val="-3"/>
        </w:rPr>
        <w:t>user:zhangsan:T</w:t>
      </w:r>
      <w:r>
        <w:rPr>
          <w:sz w:val="15"/>
          <w:szCs w:val="15"/>
          <w:spacing w:val="-3"/>
        </w:rPr>
        <w:t>二</w:t>
      </w:r>
      <w:r>
        <w:rPr>
          <w:sz w:val="15"/>
          <w:szCs w:val="15"/>
          <w:spacing w:val="11"/>
        </w:rPr>
        <w:t xml:space="preserve">     </w:t>
      </w:r>
      <w:r>
        <w:rPr>
          <w:sz w:val="15"/>
          <w:szCs w:val="15"/>
          <w:spacing w:val="-3"/>
        </w:rPr>
        <w:t>新增的</w:t>
      </w:r>
      <w:r>
        <w:rPr>
          <w:rFonts w:ascii="SimSun" w:hAnsi="SimSun" w:eastAsia="SimSun" w:cs="SimSun"/>
          <w:sz w:val="15"/>
          <w:szCs w:val="15"/>
          <w:spacing w:val="-3"/>
        </w:rPr>
        <w:t>ACL </w:t>
      </w:r>
      <w:r>
        <w:rPr>
          <w:sz w:val="15"/>
          <w:szCs w:val="15"/>
          <w:spacing w:val="-3"/>
        </w:rPr>
        <w:t>权限</w:t>
      </w:r>
    </w:p>
    <w:p>
      <w:pPr>
        <w:ind w:left="2050" w:right="5714"/>
        <w:spacing w:before="1" w:line="251" w:lineRule="auto"/>
        <w:jc w:val="both"/>
        <w:rPr>
          <w:rFonts w:ascii="Arial" w:hAnsi="Arial" w:eastAsia="Arial" w:cs="Arial"/>
          <w:sz w:val="15"/>
          <w:szCs w:val="15"/>
        </w:rPr>
      </w:pPr>
      <w:r>
        <w:rPr>
          <w:rFonts w:ascii="Times New Roman" w:hAnsi="Times New Roman" w:eastAsia="Times New Roman" w:cs="Times New Roman"/>
          <w:sz w:val="15"/>
          <w:szCs w:val="15"/>
          <w:spacing w:val="-1"/>
        </w:rPr>
        <w:t>group:!r</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1"/>
        </w:rPr>
        <w:t>mask::-</w:t>
      </w:r>
      <w:r>
        <w:rPr>
          <w:rFonts w:ascii="Times New Roman" w:hAnsi="Times New Roman" w:eastAsia="Times New Roman" w:cs="Times New Roman"/>
          <w:sz w:val="15"/>
          <w:szCs w:val="15"/>
          <w:spacing w:val="2"/>
        </w:rPr>
        <w:t xml:space="preserve">  </w:t>
      </w:r>
      <w:r>
        <w:rPr>
          <w:rFonts w:ascii="Arial" w:hAnsi="Arial" w:eastAsia="Arial" w:cs="Arial"/>
          <w:sz w:val="15"/>
          <w:szCs w:val="15"/>
          <w:spacing w:val="-1"/>
        </w:rPr>
        <w:t>othersir</w:t>
      </w:r>
    </w:p>
    <w:p>
      <w:pPr>
        <w:ind w:left="3049"/>
        <w:spacing w:before="162" w:line="219" w:lineRule="auto"/>
        <w:rPr>
          <w:rFonts w:ascii="SimSun" w:hAnsi="SimSun" w:eastAsia="SimSun" w:cs="SimSun"/>
          <w:sz w:val="22"/>
          <w:szCs w:val="22"/>
        </w:rPr>
      </w:pPr>
      <w:r>
        <w:rPr>
          <w:rFonts w:ascii="SimSun" w:hAnsi="SimSun" w:eastAsia="SimSun" w:cs="SimSun"/>
          <w:sz w:val="22"/>
          <w:szCs w:val="22"/>
          <w:spacing w:val="-9"/>
        </w:rPr>
        <w:t>图2-15 </w:t>
      </w:r>
      <w:r>
        <w:rPr>
          <w:rFonts w:ascii="Times New Roman" w:hAnsi="Times New Roman" w:eastAsia="Times New Roman" w:cs="Times New Roman"/>
          <w:sz w:val="22"/>
          <w:szCs w:val="22"/>
          <w:spacing w:val="-9"/>
        </w:rPr>
        <w:t>ACL</w:t>
      </w:r>
      <w:r>
        <w:rPr>
          <w:rFonts w:ascii="SimSun" w:hAnsi="SimSun" w:eastAsia="SimSun" w:cs="SimSun"/>
          <w:sz w:val="22"/>
          <w:szCs w:val="22"/>
          <w:spacing w:val="-9"/>
        </w:rPr>
        <w:t>权限设置实例</w:t>
      </w:r>
    </w:p>
    <w:p>
      <w:pPr>
        <w:ind w:left="180" w:firstLine="449"/>
        <w:spacing w:before="156" w:line="297" w:lineRule="auto"/>
        <w:jc w:val="both"/>
        <w:rPr>
          <w:rFonts w:ascii="SimSun" w:hAnsi="SimSun" w:eastAsia="SimSun" w:cs="SimSun"/>
          <w:sz w:val="22"/>
          <w:szCs w:val="22"/>
        </w:rPr>
      </w:pPr>
      <w:r>
        <w:rPr>
          <w:rFonts w:ascii="SimSun" w:hAnsi="SimSun" w:eastAsia="SimSun" w:cs="SimSun"/>
          <w:sz w:val="22"/>
          <w:szCs w:val="22"/>
        </w:rPr>
        <w:t>ACL</w:t>
      </w:r>
      <w:r>
        <w:rPr>
          <w:rFonts w:ascii="SimSun" w:hAnsi="SimSun" w:eastAsia="SimSun" w:cs="SimSun"/>
          <w:sz w:val="22"/>
          <w:szCs w:val="22"/>
          <w:spacing w:val="32"/>
        </w:rPr>
        <w:t xml:space="preserve"> </w:t>
      </w:r>
      <w:r>
        <w:rPr>
          <w:rFonts w:ascii="SimSun" w:hAnsi="SimSun" w:eastAsia="SimSun" w:cs="SimSun"/>
          <w:sz w:val="22"/>
          <w:szCs w:val="22"/>
          <w:spacing w:val="6"/>
        </w:rPr>
        <w:t>除了拥有命令行工具，还拥有一套</w:t>
      </w:r>
      <w:r>
        <w:rPr>
          <w:rFonts w:ascii="SimSun" w:hAnsi="SimSun" w:eastAsia="SimSun" w:cs="SimSun"/>
          <w:sz w:val="22"/>
          <w:szCs w:val="22"/>
        </w:rPr>
        <w:t>API</w:t>
      </w:r>
      <w:r>
        <w:rPr>
          <w:rFonts w:ascii="SimSun" w:hAnsi="SimSun" w:eastAsia="SimSun" w:cs="SimSun"/>
          <w:sz w:val="22"/>
          <w:szCs w:val="22"/>
          <w:spacing w:val="6"/>
        </w:rPr>
        <w:t>, 以方便程</w:t>
      </w:r>
      <w:r>
        <w:rPr>
          <w:rFonts w:ascii="SimSun" w:hAnsi="SimSun" w:eastAsia="SimSun" w:cs="SimSun"/>
          <w:sz w:val="22"/>
          <w:szCs w:val="22"/>
          <w:spacing w:val="5"/>
        </w:rPr>
        <w:t>序员通过编程的方式来</w:t>
      </w:r>
      <w:r>
        <w:rPr>
          <w:rFonts w:ascii="SimSun" w:hAnsi="SimSun" w:eastAsia="SimSun" w:cs="SimSun"/>
          <w:sz w:val="22"/>
          <w:szCs w:val="22"/>
        </w:rPr>
        <w:t xml:space="preserve"> </w:t>
      </w:r>
      <w:r>
        <w:rPr>
          <w:rFonts w:ascii="SimSun" w:hAnsi="SimSun" w:eastAsia="SimSun" w:cs="SimSun"/>
          <w:sz w:val="22"/>
          <w:szCs w:val="22"/>
        </w:rPr>
        <w:t>修改文件的</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37"/>
        </w:rPr>
        <w:t xml:space="preserve"> </w:t>
      </w:r>
      <w:r>
        <w:rPr>
          <w:rFonts w:ascii="SimSun" w:hAnsi="SimSun" w:eastAsia="SimSun" w:cs="SimSun"/>
          <w:sz w:val="22"/>
          <w:szCs w:val="22"/>
        </w:rPr>
        <w:t>属性。但是</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rPr>
        <w:t>中 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32"/>
        </w:rPr>
        <w:t xml:space="preserve"> </w:t>
      </w:r>
      <w:r>
        <w:rPr>
          <w:rFonts w:ascii="SimSun" w:hAnsi="SimSun" w:eastAsia="SimSun" w:cs="SimSun"/>
          <w:sz w:val="22"/>
          <w:szCs w:val="22"/>
        </w:rPr>
        <w:t>与</w:t>
      </w:r>
      <w:r>
        <w:rPr>
          <w:rFonts w:ascii="SimSun" w:hAnsi="SimSun" w:eastAsia="SimSun" w:cs="SimSun"/>
          <w:sz w:val="22"/>
          <w:szCs w:val="22"/>
          <w:spacing w:val="-47"/>
        </w:rPr>
        <w:t xml:space="preserve"> </w:t>
      </w:r>
      <w:r>
        <w:rPr>
          <w:rFonts w:ascii="Times New Roman" w:hAnsi="Times New Roman" w:eastAsia="Times New Roman" w:cs="Times New Roman"/>
          <w:sz w:val="22"/>
          <w:szCs w:val="22"/>
        </w:rPr>
        <w:t>RWX</w:t>
      </w:r>
      <w:r>
        <w:rPr>
          <w:rFonts w:ascii="Times New Roman" w:hAnsi="Times New Roman" w:eastAsia="Times New Roman" w:cs="Times New Roman"/>
          <w:sz w:val="22"/>
          <w:szCs w:val="22"/>
          <w:spacing w:val="16"/>
        </w:rPr>
        <w:t xml:space="preserve"> </w:t>
      </w:r>
      <w:r>
        <w:rPr>
          <w:rFonts w:ascii="SimSun" w:hAnsi="SimSun" w:eastAsia="SimSun" w:cs="SimSun"/>
          <w:sz w:val="22"/>
          <w:szCs w:val="22"/>
        </w:rPr>
        <w:t>中 的</w:t>
      </w:r>
      <w:r>
        <w:rPr>
          <w:rFonts w:ascii="Times New Roman" w:hAnsi="Times New Roman" w:eastAsia="Times New Roman" w:cs="Times New Roman"/>
          <w:sz w:val="22"/>
          <w:szCs w:val="22"/>
          <w:spacing w:val="-1"/>
        </w:rPr>
        <w:t>API </w:t>
      </w:r>
      <w:r>
        <w:rPr>
          <w:rFonts w:ascii="SimSun" w:hAnsi="SimSun" w:eastAsia="SimSun" w:cs="SimSun"/>
          <w:sz w:val="22"/>
          <w:szCs w:val="22"/>
          <w:spacing w:val="-1"/>
        </w:rPr>
        <w:t>相比，使用起来还是</w:t>
      </w:r>
      <w:r>
        <w:rPr>
          <w:rFonts w:ascii="SimSun" w:hAnsi="SimSun" w:eastAsia="SimSun" w:cs="SimSun"/>
          <w:sz w:val="22"/>
          <w:szCs w:val="22"/>
        </w:rPr>
        <w:t xml:space="preserve"> </w:t>
      </w:r>
      <w:r>
        <w:rPr>
          <w:rFonts w:ascii="SimSun" w:hAnsi="SimSun" w:eastAsia="SimSun" w:cs="SimSun"/>
          <w:sz w:val="22"/>
          <w:szCs w:val="22"/>
          <w:spacing w:val="9"/>
        </w:rPr>
        <w:t>比较复杂的</w:t>
      </w:r>
      <w:r>
        <w:rPr>
          <w:rFonts w:ascii="SimSun" w:hAnsi="SimSun" w:eastAsia="SimSun" w:cs="SimSun"/>
          <w:sz w:val="22"/>
          <w:szCs w:val="22"/>
          <w:color w:val="34DF00"/>
          <w:spacing w:val="9"/>
        </w:rPr>
        <w:t>。</w:t>
      </w:r>
      <w:r>
        <w:rPr>
          <w:rFonts w:ascii="SimSun" w:hAnsi="SimSun" w:eastAsia="SimSun" w:cs="SimSun"/>
          <w:sz w:val="22"/>
          <w:szCs w:val="22"/>
          <w:u w:val="single" w:color="auto"/>
          <w:color w:val="34DF00"/>
          <w:spacing w:val="9"/>
        </w:rPr>
        <w:t>如果想要通过编程的方式修改</w:t>
      </w:r>
      <w:r>
        <w:rPr>
          <w:rFonts w:ascii="SimSun" w:hAnsi="SimSun" w:eastAsia="SimSun" w:cs="SimSun"/>
          <w:sz w:val="22"/>
          <w:szCs w:val="22"/>
          <w:u w:val="single" w:color="auto"/>
          <w:color w:val="34DF00"/>
        </w:rPr>
        <w:t>ACL</w:t>
      </w:r>
      <w:r>
        <w:rPr>
          <w:rFonts w:ascii="SimSun" w:hAnsi="SimSun" w:eastAsia="SimSun" w:cs="SimSun"/>
          <w:sz w:val="22"/>
          <w:szCs w:val="22"/>
          <w:u w:val="single" w:color="auto"/>
          <w:color w:val="34DF00"/>
          <w:spacing w:val="9"/>
        </w:rPr>
        <w:t>属性，</w:t>
      </w:r>
      <w:r>
        <w:rPr>
          <w:rFonts w:ascii="SimSun" w:hAnsi="SimSun" w:eastAsia="SimSun" w:cs="SimSun"/>
          <w:sz w:val="22"/>
          <w:szCs w:val="22"/>
          <w:u w:val="single" w:color="auto"/>
          <w:color w:val="34DF00"/>
          <w:spacing w:val="8"/>
        </w:rPr>
        <w:t>则首先需要安装一个</w:t>
      </w:r>
      <w:r>
        <w:rPr>
          <w:rFonts w:ascii="SimSun" w:hAnsi="SimSun" w:eastAsia="SimSun" w:cs="SimSun"/>
          <w:sz w:val="22"/>
          <w:szCs w:val="22"/>
          <w:u w:val="single" w:color="auto"/>
          <w:color w:val="34DF00"/>
        </w:rPr>
        <w:t>libacl</w:t>
      </w:r>
      <w:r>
        <w:rPr>
          <w:rFonts w:ascii="SimSun" w:hAnsi="SimSun" w:eastAsia="SimSun" w:cs="SimSun"/>
          <w:sz w:val="22"/>
          <w:szCs w:val="22"/>
          <w:color w:val="34DF00"/>
        </w:rPr>
        <w:t xml:space="preserve"> </w:t>
      </w:r>
      <w:r>
        <w:rPr>
          <w:rFonts w:ascii="SimSun" w:hAnsi="SimSun" w:eastAsia="SimSun" w:cs="SimSun"/>
          <w:sz w:val="22"/>
          <w:szCs w:val="22"/>
          <w:u w:val="single" w:color="auto"/>
          <w:spacing w:val="7"/>
        </w:rPr>
        <w:t>库，然后使用该库中的</w:t>
      </w:r>
      <w:r>
        <w:rPr>
          <w:rFonts w:ascii="SimSun" w:hAnsi="SimSun" w:eastAsia="SimSun" w:cs="SimSun"/>
          <w:sz w:val="22"/>
          <w:szCs w:val="22"/>
          <w:u w:val="single" w:color="auto"/>
        </w:rPr>
        <w:t>API</w:t>
      </w:r>
      <w:r>
        <w:rPr>
          <w:rFonts w:ascii="SimSun" w:hAnsi="SimSun" w:eastAsia="SimSun" w:cs="SimSun"/>
          <w:sz w:val="22"/>
          <w:szCs w:val="22"/>
          <w:u w:val="single" w:color="auto"/>
          <w:spacing w:val="7"/>
        </w:rPr>
        <w:t>来做相关的操作</w:t>
      </w:r>
      <w:r>
        <w:rPr>
          <w:rFonts w:ascii="SimSun" w:hAnsi="SimSun" w:eastAsia="SimSun" w:cs="SimSun"/>
          <w:sz w:val="22"/>
          <w:szCs w:val="22"/>
          <w:spacing w:val="7"/>
        </w:rPr>
        <w:t>。关于</w:t>
      </w:r>
      <w:r>
        <w:rPr>
          <w:rFonts w:ascii="Times New Roman" w:hAnsi="Times New Roman" w:eastAsia="Times New Roman" w:cs="Times New Roman"/>
          <w:sz w:val="22"/>
          <w:szCs w:val="22"/>
        </w:rPr>
        <w:t>libacl</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7"/>
        </w:rPr>
        <w:t>库 中</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7"/>
        </w:rPr>
        <w:t>的用法本章不再</w:t>
      </w:r>
      <w:r>
        <w:rPr>
          <w:rFonts w:ascii="SimSun" w:hAnsi="SimSun" w:eastAsia="SimSun" w:cs="SimSun"/>
          <w:sz w:val="22"/>
          <w:szCs w:val="22"/>
        </w:rPr>
        <w:t xml:space="preserve"> </w:t>
      </w:r>
      <w:r>
        <w:rPr>
          <w:rFonts w:ascii="SimSun" w:hAnsi="SimSun" w:eastAsia="SimSun" w:cs="SimSun"/>
          <w:sz w:val="22"/>
          <w:szCs w:val="22"/>
          <w:spacing w:val="4"/>
        </w:rPr>
        <w:t>介绍，后续章节在原理介绍时会详述相关代码。</w:t>
      </w:r>
    </w:p>
    <w:p>
      <w:pPr>
        <w:ind w:left="629"/>
        <w:spacing w:before="63" w:line="219" w:lineRule="auto"/>
        <w:rPr>
          <w:rFonts w:ascii="SimSun" w:hAnsi="SimSun" w:eastAsia="SimSun" w:cs="SimSun"/>
          <w:sz w:val="22"/>
          <w:szCs w:val="22"/>
        </w:rPr>
      </w:pPr>
      <w:r>
        <w:rPr>
          <w:rFonts w:ascii="SimSun" w:hAnsi="SimSun" w:eastAsia="SimSun" w:cs="SimSun"/>
          <w:sz w:val="22"/>
          <w:szCs w:val="22"/>
          <w:spacing w:val="3"/>
        </w:rPr>
        <w:t>至此，大家应该对如何修改文件的权限有了一个整体的认识，但是对其实现原</w:t>
      </w:r>
    </w:p>
    <w:p>
      <w:pPr>
        <w:spacing w:line="219" w:lineRule="auto"/>
        <w:sectPr>
          <w:footerReference w:type="default" r:id="rId195"/>
          <w:pgSz w:w="9060" w:h="14150"/>
          <w:pgMar w:top="0" w:right="298" w:bottom="629" w:left="500" w:header="0" w:footer="343" w:gutter="0"/>
        </w:sectPr>
        <w:rPr>
          <w:rFonts w:ascii="SimSun" w:hAnsi="SimSun" w:eastAsia="SimSun" w:cs="SimSun"/>
          <w:sz w:val="22"/>
          <w:szCs w:val="22"/>
        </w:rPr>
      </w:pPr>
    </w:p>
    <w:p>
      <w:pPr>
        <w:pStyle w:val="BodyText"/>
        <w:ind w:left="4470"/>
        <w:spacing w:before="44" w:line="221" w:lineRule="auto"/>
        <w:tabs>
          <w:tab w:val="left" w:pos="4607"/>
        </w:tabs>
        <w:rPr>
          <w:sz w:val="22"/>
          <w:szCs w:val="22"/>
        </w:rPr>
      </w:pPr>
      <w:r>
        <w:rPr>
          <w:sz w:val="22"/>
          <w:szCs w:val="22"/>
          <w:u w:val="single" w:color="auto"/>
        </w:rPr>
        <w:tab/>
      </w:r>
      <w:r>
        <w:rPr>
          <w:sz w:val="22"/>
          <w:szCs w:val="22"/>
          <w:u w:val="single" w:color="auto"/>
          <w:spacing w:val="17"/>
        </w:rPr>
        <w:t>第2章知其然——如何使用文件系统</w:t>
      </w:r>
      <w:r>
        <w:rPr>
          <w:sz w:val="22"/>
          <w:szCs w:val="22"/>
          <w:u w:val="single" w:color="auto"/>
          <w:spacing w:val="2"/>
        </w:rPr>
        <w:t xml:space="preserve">    </w:t>
      </w:r>
    </w:p>
    <w:p>
      <w:pPr>
        <w:spacing w:line="432" w:lineRule="auto"/>
        <w:rPr>
          <w:rFonts w:ascii="Arial"/>
          <w:sz w:val="21"/>
        </w:rPr>
      </w:pPr>
      <w:r/>
    </w:p>
    <w:p>
      <w:pPr>
        <w:ind w:right="663"/>
        <w:spacing w:before="71" w:line="315" w:lineRule="auto"/>
        <w:rPr>
          <w:rFonts w:ascii="SimSun" w:hAnsi="SimSun" w:eastAsia="SimSun" w:cs="SimSun"/>
          <w:sz w:val="22"/>
          <w:szCs w:val="22"/>
        </w:rPr>
      </w:pPr>
      <w:r>
        <w:rPr>
          <w:rFonts w:ascii="SimSun" w:hAnsi="SimSun" w:eastAsia="SimSun" w:cs="SimSun"/>
          <w:sz w:val="22"/>
          <w:szCs w:val="22"/>
          <w:spacing w:val="2"/>
        </w:rPr>
        <w:t>理可能还不太清楚。不过没关系，我们在后续章节将结合代码详细介绍</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2"/>
        </w:rPr>
        <w:t>是</w:t>
      </w:r>
      <w:r>
        <w:rPr>
          <w:rFonts w:ascii="SimSun" w:hAnsi="SimSun" w:eastAsia="SimSun" w:cs="SimSun"/>
          <w:sz w:val="22"/>
          <w:szCs w:val="22"/>
          <w:spacing w:val="-40"/>
        </w:rPr>
        <w:t xml:space="preserve"> </w:t>
      </w:r>
      <w:r>
        <w:rPr>
          <w:rFonts w:ascii="SimSun" w:hAnsi="SimSun" w:eastAsia="SimSun" w:cs="SimSun"/>
          <w:sz w:val="22"/>
          <w:szCs w:val="22"/>
          <w:spacing w:val="2"/>
        </w:rPr>
        <w:t>如</w:t>
      </w:r>
      <w:r>
        <w:rPr>
          <w:rFonts w:ascii="SimSun" w:hAnsi="SimSun" w:eastAsia="SimSun" w:cs="SimSun"/>
          <w:sz w:val="22"/>
          <w:szCs w:val="22"/>
        </w:rPr>
        <w:t xml:space="preserve"> </w:t>
      </w:r>
      <w:r>
        <w:rPr>
          <w:rFonts w:ascii="SimSun" w:hAnsi="SimSun" w:eastAsia="SimSun" w:cs="SimSun"/>
          <w:sz w:val="22"/>
          <w:szCs w:val="22"/>
          <w:spacing w:val="-2"/>
        </w:rPr>
        <w:t>何实现权限管理的。</w:t>
      </w:r>
    </w:p>
    <w:p>
      <w:pPr>
        <w:pStyle w:val="BodyText"/>
        <w:ind w:left="4"/>
        <w:spacing w:before="258" w:line="221" w:lineRule="auto"/>
        <w:outlineLvl w:val="1"/>
        <w:rPr>
          <w:sz w:val="36"/>
          <w:szCs w:val="36"/>
        </w:rPr>
      </w:pPr>
      <w:bookmarkStart w:name="bookmark176" w:id="199"/>
      <w:bookmarkEnd w:id="199"/>
      <w:bookmarkStart w:name="bookmark24" w:id="200"/>
      <w:bookmarkEnd w:id="200"/>
      <w:r>
        <w:rPr>
          <w:rFonts w:ascii="SimSun" w:hAnsi="SimSun" w:eastAsia="SimSun" w:cs="SimSun"/>
          <w:sz w:val="36"/>
          <w:szCs w:val="36"/>
          <w:b/>
          <w:bCs/>
          <w:spacing w:val="-16"/>
        </w:rPr>
        <w:t>2.6</w:t>
      </w:r>
      <w:r>
        <w:rPr>
          <w:rFonts w:ascii="SimSun" w:hAnsi="SimSun" w:eastAsia="SimSun" w:cs="SimSun"/>
          <w:sz w:val="36"/>
          <w:szCs w:val="36"/>
          <w:spacing w:val="103"/>
        </w:rPr>
        <w:t xml:space="preserve"> </w:t>
      </w:r>
      <w:r>
        <w:rPr>
          <w:sz w:val="36"/>
          <w:szCs w:val="36"/>
          <w:b/>
          <w:bCs/>
          <w:spacing w:val="-16"/>
        </w:rPr>
        <w:t>文件系统的锁机制</w:t>
      </w:r>
    </w:p>
    <w:p>
      <w:pPr>
        <w:spacing w:line="266" w:lineRule="auto"/>
        <w:rPr>
          <w:rFonts w:ascii="Arial"/>
          <w:sz w:val="21"/>
        </w:rPr>
      </w:pPr>
      <w:r/>
    </w:p>
    <w:p>
      <w:pPr>
        <w:ind w:right="639" w:firstLine="429"/>
        <w:spacing w:before="71" w:line="304" w:lineRule="auto"/>
        <w:jc w:val="both"/>
        <w:rPr>
          <w:rFonts w:ascii="SimSun" w:hAnsi="SimSun" w:eastAsia="SimSun" w:cs="SimSun"/>
          <w:sz w:val="22"/>
          <w:szCs w:val="22"/>
        </w:rPr>
      </w:pPr>
      <w:r>
        <w:rPr>
          <w:rFonts w:ascii="SimSun" w:hAnsi="SimSun" w:eastAsia="SimSun" w:cs="SimSun"/>
          <w:sz w:val="22"/>
          <w:szCs w:val="22"/>
          <w:spacing w:val="3"/>
        </w:rPr>
        <w:t>我们知道对于临界区的资源处理需要锁机制。比如，在多线程情况下，如果访</w:t>
      </w:r>
      <w:r>
        <w:rPr>
          <w:rFonts w:ascii="SimSun" w:hAnsi="SimSun" w:eastAsia="SimSun" w:cs="SimSun"/>
          <w:sz w:val="22"/>
          <w:szCs w:val="22"/>
          <w:spacing w:val="8"/>
        </w:rPr>
        <w:t xml:space="preserve"> </w:t>
      </w:r>
      <w:r>
        <w:rPr>
          <w:rFonts w:ascii="SimSun" w:hAnsi="SimSun" w:eastAsia="SimSun" w:cs="SimSun"/>
          <w:sz w:val="22"/>
          <w:szCs w:val="22"/>
        </w:rPr>
        <w:t>问某些共享的数据结构，那么需要自旋锁或互斥锁来保护，防止并</w:t>
      </w:r>
      <w:r>
        <w:rPr>
          <w:rFonts w:ascii="SimSun" w:hAnsi="SimSun" w:eastAsia="SimSun" w:cs="SimSun"/>
          <w:sz w:val="22"/>
          <w:szCs w:val="22"/>
          <w:spacing w:val="-1"/>
        </w:rPr>
        <w:t>发读/写导致数据</w:t>
      </w:r>
      <w:r>
        <w:rPr>
          <w:rFonts w:ascii="SimSun" w:hAnsi="SimSun" w:eastAsia="SimSun" w:cs="SimSun"/>
          <w:sz w:val="22"/>
          <w:szCs w:val="22"/>
        </w:rPr>
        <w:t xml:space="preserve"> </w:t>
      </w:r>
      <w:r>
        <w:rPr>
          <w:rFonts w:ascii="SimSun" w:hAnsi="SimSun" w:eastAsia="SimSun" w:cs="SimSun"/>
          <w:sz w:val="22"/>
          <w:szCs w:val="22"/>
          <w:spacing w:val="4"/>
        </w:rPr>
        <w:t>的不一致。对于文件系统的文件，同样存在多线</w:t>
      </w:r>
      <w:r>
        <w:rPr>
          <w:rFonts w:ascii="SimSun" w:hAnsi="SimSun" w:eastAsia="SimSun" w:cs="SimSun"/>
          <w:sz w:val="22"/>
          <w:szCs w:val="22"/>
          <w:spacing w:val="3"/>
        </w:rPr>
        <w:t>程或进程同时访问的问题，如果没</w:t>
      </w:r>
      <w:r>
        <w:rPr>
          <w:rFonts w:ascii="SimSun" w:hAnsi="SimSun" w:eastAsia="SimSun" w:cs="SimSun"/>
          <w:sz w:val="22"/>
          <w:szCs w:val="22"/>
        </w:rPr>
        <w:t xml:space="preserve"> </w:t>
      </w:r>
      <w:r>
        <w:rPr>
          <w:rFonts w:ascii="SimSun" w:hAnsi="SimSun" w:eastAsia="SimSun" w:cs="SimSun"/>
          <w:sz w:val="22"/>
          <w:szCs w:val="22"/>
          <w:spacing w:val="4"/>
        </w:rPr>
        <w:t>有锁机制，则可能导致文件数据的损坏或不一致。</w:t>
      </w:r>
    </w:p>
    <w:p>
      <w:pPr>
        <w:ind w:right="669" w:firstLine="429"/>
        <w:spacing w:before="43" w:line="300" w:lineRule="auto"/>
        <w:rPr>
          <w:rFonts w:ascii="SimSun" w:hAnsi="SimSun" w:eastAsia="SimSun" w:cs="SimSun"/>
          <w:sz w:val="22"/>
          <w:szCs w:val="22"/>
        </w:rPr>
      </w:pPr>
      <w:r>
        <w:rPr>
          <w:rFonts w:ascii="SimSun" w:hAnsi="SimSun" w:eastAsia="SimSun" w:cs="SimSun"/>
          <w:sz w:val="22"/>
          <w:szCs w:val="22"/>
          <w:spacing w:val="8"/>
        </w:rPr>
        <w:t>本节将介绍文件系统中文件锁的相关内容，包括文件锁的类型、</w:t>
      </w:r>
      <w:r>
        <w:rPr>
          <w:rFonts w:ascii="Times New Roman" w:hAnsi="Times New Roman" w:eastAsia="Times New Roman" w:cs="Times New Roman"/>
          <w:sz w:val="22"/>
          <w:szCs w:val="22"/>
        </w:rPr>
        <w:t>API   </w:t>
      </w:r>
      <w:r>
        <w:rPr>
          <w:rFonts w:ascii="SimSun" w:hAnsi="SimSun" w:eastAsia="SimSun" w:cs="SimSun"/>
          <w:sz w:val="22"/>
          <w:szCs w:val="22"/>
          <w:spacing w:val="8"/>
        </w:rPr>
        <w:t>和基本</w:t>
      </w:r>
      <w:r>
        <w:rPr>
          <w:rFonts w:ascii="SimSun" w:hAnsi="SimSun" w:eastAsia="SimSun" w:cs="SimSun"/>
          <w:sz w:val="22"/>
          <w:szCs w:val="22"/>
          <w:spacing w:val="1"/>
        </w:rPr>
        <w:t xml:space="preserve"> </w:t>
      </w:r>
      <w:r>
        <w:rPr>
          <w:rFonts w:ascii="SimSun" w:hAnsi="SimSun" w:eastAsia="SimSun" w:cs="SimSun"/>
          <w:sz w:val="22"/>
          <w:szCs w:val="22"/>
          <w:spacing w:val="-3"/>
        </w:rPr>
        <w:t>用法。</w:t>
      </w:r>
    </w:p>
    <w:p>
      <w:pPr>
        <w:pStyle w:val="BodyText"/>
        <w:ind w:left="3"/>
        <w:spacing w:before="152" w:line="221" w:lineRule="auto"/>
        <w:outlineLvl w:val="2"/>
        <w:rPr>
          <w:sz w:val="29"/>
          <w:szCs w:val="29"/>
        </w:rPr>
      </w:pPr>
      <w:bookmarkStart w:name="bookmark26" w:id="201"/>
      <w:bookmarkEnd w:id="201"/>
      <w:r>
        <w:rPr>
          <w:rFonts w:ascii="SimSun" w:hAnsi="SimSun" w:eastAsia="SimSun" w:cs="SimSun"/>
          <w:sz w:val="29"/>
          <w:szCs w:val="29"/>
          <w:b/>
          <w:bCs/>
          <w:spacing w:val="-16"/>
        </w:rPr>
        <w:t>2.6.1</w:t>
      </w:r>
      <w:r>
        <w:rPr>
          <w:rFonts w:ascii="SimSun" w:hAnsi="SimSun" w:eastAsia="SimSun" w:cs="SimSun"/>
          <w:sz w:val="29"/>
          <w:szCs w:val="29"/>
          <w:spacing w:val="110"/>
        </w:rPr>
        <w:t xml:space="preserve"> </w:t>
      </w:r>
      <w:r>
        <w:rPr>
          <w:sz w:val="29"/>
          <w:szCs w:val="29"/>
          <w:b/>
          <w:bCs/>
          <w:spacing w:val="-16"/>
        </w:rPr>
        <w:t>文件锁的分类与模式</w:t>
      </w:r>
    </w:p>
    <w:p>
      <w:pPr>
        <w:ind w:left="429"/>
        <w:spacing w:before="291" w:line="215" w:lineRule="auto"/>
        <w:rPr>
          <w:rFonts w:ascii="SimSun" w:hAnsi="SimSun" w:eastAsia="SimSun" w:cs="SimSun"/>
          <w:sz w:val="22"/>
          <w:szCs w:val="22"/>
        </w:rPr>
      </w:pPr>
      <w:r>
        <w:rPr>
          <w:rFonts w:ascii="SimSun" w:hAnsi="SimSun" w:eastAsia="SimSun" w:cs="SimSun"/>
          <w:sz w:val="22"/>
          <w:szCs w:val="22"/>
          <w:u w:val="single" w:color="auto"/>
          <w:color w:val="34DF00"/>
          <w:spacing w:val="1"/>
        </w:rPr>
        <w:t>从大类上来分，文件锁分为劝告锁(</w:t>
      </w:r>
      <w:r>
        <w:rPr>
          <w:rFonts w:ascii="SimSun" w:hAnsi="SimSun" w:eastAsia="SimSun" w:cs="SimSun"/>
          <w:sz w:val="22"/>
          <w:szCs w:val="22"/>
          <w:u w:val="single" w:color="auto"/>
          <w:color w:val="34DF00"/>
        </w:rPr>
        <w:t>Advisory</w:t>
      </w:r>
      <w:r>
        <w:rPr>
          <w:rFonts w:ascii="SimSun" w:hAnsi="SimSun" w:eastAsia="SimSun" w:cs="SimSun"/>
          <w:sz w:val="22"/>
          <w:szCs w:val="22"/>
          <w:u w:val="single" w:color="auto"/>
          <w:color w:val="34DF00"/>
          <w:spacing w:val="1"/>
        </w:rPr>
        <w:t xml:space="preserve"> </w:t>
      </w:r>
      <w:r>
        <w:rPr>
          <w:rFonts w:ascii="SimSun" w:hAnsi="SimSun" w:eastAsia="SimSun" w:cs="SimSun"/>
          <w:sz w:val="22"/>
          <w:szCs w:val="22"/>
          <w:u w:val="single" w:color="auto"/>
          <w:color w:val="34DF00"/>
        </w:rPr>
        <w:t>Lock</w:t>
      </w:r>
      <w:r>
        <w:rPr>
          <w:rFonts w:ascii="SimSun" w:hAnsi="SimSun" w:eastAsia="SimSun" w:cs="SimSun"/>
          <w:sz w:val="22"/>
          <w:szCs w:val="22"/>
          <w:u w:val="single" w:color="auto"/>
          <w:color w:val="34DF00"/>
          <w:spacing w:val="1"/>
        </w:rPr>
        <w:t>)和强制锁(</w:t>
      </w:r>
      <w:r>
        <w:rPr>
          <w:rFonts w:ascii="SimSun" w:hAnsi="SimSun" w:eastAsia="SimSun" w:cs="SimSun"/>
          <w:sz w:val="22"/>
          <w:szCs w:val="22"/>
          <w:u w:val="single" w:color="auto"/>
          <w:color w:val="34DF00"/>
        </w:rPr>
        <w:t>Mandatory</w:t>
      </w:r>
      <w:r>
        <w:rPr>
          <w:rFonts w:ascii="SimSun" w:hAnsi="SimSun" w:eastAsia="SimSun" w:cs="SimSun"/>
          <w:sz w:val="22"/>
          <w:szCs w:val="22"/>
          <w:u w:val="single" w:color="auto"/>
          <w:color w:val="34DF00"/>
          <w:spacing w:val="1"/>
        </w:rPr>
        <w:t xml:space="preserve"> </w:t>
      </w:r>
      <w:r>
        <w:rPr>
          <w:rFonts w:ascii="SimSun" w:hAnsi="SimSun" w:eastAsia="SimSun" w:cs="SimSun"/>
          <w:sz w:val="22"/>
          <w:szCs w:val="22"/>
          <w:u w:val="single" w:color="auto"/>
          <w:color w:val="34DF00"/>
        </w:rPr>
        <w:t>Lock</w:t>
      </w:r>
      <w:r>
        <w:rPr>
          <w:rFonts w:ascii="SimSun" w:hAnsi="SimSun" w:eastAsia="SimSun" w:cs="SimSun"/>
          <w:sz w:val="22"/>
          <w:szCs w:val="22"/>
          <w:u w:val="single" w:color="auto"/>
          <w:color w:val="34DF00"/>
          <w:spacing w:val="1"/>
        </w:rPr>
        <w:t>)</w:t>
      </w:r>
    </w:p>
    <w:p>
      <w:pPr>
        <w:spacing w:before="99" w:line="219" w:lineRule="auto"/>
        <w:rPr>
          <w:rFonts w:ascii="SimSun" w:hAnsi="SimSun" w:eastAsia="SimSun" w:cs="SimSun"/>
          <w:sz w:val="22"/>
          <w:szCs w:val="22"/>
        </w:rPr>
      </w:pPr>
      <w:r>
        <w:rPr>
          <w:rFonts w:ascii="SimSun" w:hAnsi="SimSun" w:eastAsia="SimSun" w:cs="SimSun"/>
          <w:sz w:val="22"/>
          <w:szCs w:val="22"/>
          <w:spacing w:val="-7"/>
        </w:rPr>
        <w:t>两种类型。</w:t>
      </w:r>
    </w:p>
    <w:p>
      <w:pPr>
        <w:ind w:right="639" w:firstLine="429"/>
        <w:spacing w:before="117" w:line="293" w:lineRule="auto"/>
        <w:jc w:val="both"/>
        <w:rPr>
          <w:rFonts w:ascii="SimSun" w:hAnsi="SimSun" w:eastAsia="SimSun" w:cs="SimSun"/>
          <w:sz w:val="22"/>
          <w:szCs w:val="22"/>
        </w:rPr>
      </w:pPr>
      <w:r>
        <w:rPr>
          <w:rFonts w:ascii="SimSun" w:hAnsi="SimSun" w:eastAsia="SimSun" w:cs="SimSun"/>
          <w:sz w:val="22"/>
          <w:szCs w:val="22"/>
          <w:spacing w:val="4"/>
        </w:rPr>
        <w:t>劝告锁是一种建议性的锁，通过该锁告诉访问者现</w:t>
      </w:r>
      <w:r>
        <w:rPr>
          <w:rFonts w:ascii="SimSun" w:hAnsi="SimSun" w:eastAsia="SimSun" w:cs="SimSun"/>
          <w:sz w:val="22"/>
          <w:szCs w:val="22"/>
          <w:color w:val="34DF00"/>
          <w:spacing w:val="4"/>
        </w:rPr>
        <w:t>在该</w:t>
      </w:r>
      <w:r>
        <w:rPr>
          <w:rFonts w:ascii="SimSun" w:hAnsi="SimSun" w:eastAsia="SimSun" w:cs="SimSun"/>
          <w:sz w:val="22"/>
          <w:szCs w:val="22"/>
          <w:spacing w:val="4"/>
        </w:rPr>
        <w:t>文件被其他进程访问，</w:t>
      </w:r>
      <w:r>
        <w:rPr>
          <w:rFonts w:ascii="SimSun" w:hAnsi="SimSun" w:eastAsia="SimSun" w:cs="SimSun"/>
          <w:sz w:val="22"/>
          <w:szCs w:val="22"/>
          <w:spacing w:val="3"/>
        </w:rPr>
        <w:t xml:space="preserve"> </w:t>
      </w:r>
      <w:r>
        <w:rPr>
          <w:rFonts w:ascii="SimSun" w:hAnsi="SimSun" w:eastAsia="SimSun" w:cs="SimSun"/>
          <w:sz w:val="22"/>
          <w:szCs w:val="22"/>
          <w:spacing w:val="3"/>
        </w:rPr>
        <w:t>但不强制阻止访问。这就好比我们去景区旅游，看到一个牌</w:t>
      </w:r>
      <w:r>
        <w:rPr>
          <w:rFonts w:ascii="SimSun" w:hAnsi="SimSun" w:eastAsia="SimSun" w:cs="SimSun"/>
          <w:sz w:val="22"/>
          <w:szCs w:val="22"/>
          <w:color w:val="34DF00"/>
          <w:spacing w:val="3"/>
        </w:rPr>
        <w:t>子写</w:t>
      </w:r>
      <w:r>
        <w:rPr>
          <w:rFonts w:ascii="SimSun" w:hAnsi="SimSun" w:eastAsia="SimSun" w:cs="SimSun"/>
          <w:sz w:val="22"/>
          <w:szCs w:val="22"/>
          <w:spacing w:val="3"/>
        </w:rPr>
        <w:t>着“游客勿入”,</w:t>
      </w:r>
      <w:r>
        <w:rPr>
          <w:rFonts w:ascii="SimSun" w:hAnsi="SimSun" w:eastAsia="SimSun" w:cs="SimSun"/>
          <w:sz w:val="22"/>
          <w:szCs w:val="22"/>
          <w:spacing w:val="8"/>
        </w:rPr>
        <w:t xml:space="preserve">  </w:t>
      </w:r>
      <w:r>
        <w:rPr>
          <w:rFonts w:ascii="SimSun" w:hAnsi="SimSun" w:eastAsia="SimSun" w:cs="SimSun"/>
          <w:sz w:val="22"/>
          <w:szCs w:val="22"/>
          <w:spacing w:val="3"/>
        </w:rPr>
        <w:t>但是门是开着的。如果我们不在乎警告，还是可以进去的。</w:t>
      </w:r>
    </w:p>
    <w:p>
      <w:pPr>
        <w:ind w:right="668" w:firstLine="429"/>
        <w:spacing w:before="43" w:line="302" w:lineRule="auto"/>
        <w:jc w:val="both"/>
        <w:rPr>
          <w:rFonts w:ascii="SimSun" w:hAnsi="SimSun" w:eastAsia="SimSun" w:cs="SimSun"/>
          <w:sz w:val="22"/>
          <w:szCs w:val="22"/>
        </w:rPr>
      </w:pPr>
      <w:r>
        <w:rPr>
          <w:rFonts w:ascii="SimSun" w:hAnsi="SimSun" w:eastAsia="SimSun" w:cs="SimSun"/>
          <w:sz w:val="22"/>
          <w:szCs w:val="22"/>
          <w:u w:val="single" w:color="auto"/>
          <w:spacing w:val="1"/>
        </w:rPr>
        <w:t>强制锁则是在有进程对文件锁定的情况下，其他进程是无法访问该文件的。</w:t>
      </w:r>
      <w:r>
        <w:rPr>
          <w:rFonts w:ascii="SimSun" w:hAnsi="SimSun" w:eastAsia="SimSun" w:cs="SimSun"/>
          <w:sz w:val="22"/>
          <w:szCs w:val="22"/>
          <w:spacing w:val="1"/>
        </w:rPr>
        <w:t>还</w:t>
      </w:r>
      <w:r>
        <w:rPr>
          <w:rFonts w:ascii="SimSun" w:hAnsi="SimSun" w:eastAsia="SimSun" w:cs="SimSun"/>
          <w:sz w:val="22"/>
          <w:szCs w:val="22"/>
          <w:spacing w:val="7"/>
        </w:rPr>
        <w:t xml:space="preserve"> </w:t>
      </w:r>
      <w:r>
        <w:rPr>
          <w:rFonts w:ascii="SimSun" w:hAnsi="SimSun" w:eastAsia="SimSun" w:cs="SimSun"/>
          <w:sz w:val="22"/>
          <w:szCs w:val="22"/>
          <w:spacing w:val="6"/>
        </w:rPr>
        <w:t>以旅游为例，你走到一个地方，虽然没有牌子写着“游客勿入”,但</w:t>
      </w:r>
      <w:r>
        <w:rPr>
          <w:rFonts w:ascii="SimSun" w:hAnsi="SimSun" w:eastAsia="SimSun" w:cs="SimSun"/>
          <w:sz w:val="22"/>
          <w:szCs w:val="22"/>
          <w:spacing w:val="5"/>
        </w:rPr>
        <w:t>是大门是紧锁</w:t>
      </w:r>
      <w:r>
        <w:rPr>
          <w:rFonts w:ascii="SimSun" w:hAnsi="SimSun" w:eastAsia="SimSun" w:cs="SimSun"/>
          <w:sz w:val="22"/>
          <w:szCs w:val="22"/>
        </w:rPr>
        <w:t xml:space="preserve"> </w:t>
      </w:r>
      <w:r>
        <w:rPr>
          <w:rFonts w:ascii="SimSun" w:hAnsi="SimSun" w:eastAsia="SimSun" w:cs="SimSun"/>
          <w:sz w:val="22"/>
          <w:szCs w:val="22"/>
          <w:spacing w:val="4"/>
        </w:rPr>
        <w:t>的。在这种情况下即使你想冲进去，也是没办法进去</w:t>
      </w:r>
      <w:r>
        <w:rPr>
          <w:rFonts w:ascii="SimSun" w:hAnsi="SimSun" w:eastAsia="SimSun" w:cs="SimSun"/>
          <w:sz w:val="22"/>
          <w:szCs w:val="22"/>
          <w:spacing w:val="3"/>
        </w:rPr>
        <w:t>的。</w:t>
      </w:r>
    </w:p>
    <w:p>
      <w:pPr>
        <w:ind w:left="429"/>
        <w:spacing w:before="40" w:line="218" w:lineRule="auto"/>
        <w:rPr>
          <w:rFonts w:ascii="SimSun" w:hAnsi="SimSun" w:eastAsia="SimSun" w:cs="SimSun"/>
          <w:sz w:val="22"/>
          <w:szCs w:val="22"/>
        </w:rPr>
      </w:pPr>
      <w:r>
        <w:rPr>
          <w:rFonts w:ascii="SimSun" w:hAnsi="SimSun" w:eastAsia="SimSun" w:cs="SimSun"/>
          <w:sz w:val="22"/>
          <w:szCs w:val="22"/>
          <w:color w:val="34DF00"/>
          <w:spacing w:val="4"/>
        </w:rPr>
        <w:t>在使用模式上，无论是</w:t>
      </w:r>
      <w:r>
        <w:rPr>
          <w:rFonts w:ascii="SimSun" w:hAnsi="SimSun" w:eastAsia="SimSun" w:cs="SimSun"/>
          <w:sz w:val="22"/>
          <w:szCs w:val="22"/>
          <w:u w:val="single" w:color="auto"/>
          <w:color w:val="34DF00"/>
          <w:spacing w:val="4"/>
        </w:rPr>
        <w:t>劝告锁还是强制锁都</w:t>
      </w:r>
      <w:r>
        <w:rPr>
          <w:rFonts w:ascii="SimSun" w:hAnsi="SimSun" w:eastAsia="SimSun" w:cs="SimSun"/>
          <w:sz w:val="22"/>
          <w:szCs w:val="22"/>
          <w:u w:val="single" w:color="auto"/>
          <w:color w:val="34DF00"/>
          <w:spacing w:val="3"/>
        </w:rPr>
        <w:t>分为共享锁和排他锁两种</w:t>
      </w:r>
      <w:r>
        <w:rPr>
          <w:rFonts w:ascii="SimSun" w:hAnsi="SimSun" w:eastAsia="SimSun" w:cs="SimSun"/>
          <w:sz w:val="22"/>
          <w:szCs w:val="22"/>
          <w:color w:val="34DF00"/>
          <w:spacing w:val="3"/>
        </w:rPr>
        <w:t>。共享锁</w:t>
      </w:r>
    </w:p>
    <w:p>
      <w:pPr>
        <w:ind w:right="662"/>
        <w:spacing w:before="102" w:line="290" w:lineRule="auto"/>
        <w:rPr>
          <w:rFonts w:ascii="SimSun" w:hAnsi="SimSun" w:eastAsia="SimSun" w:cs="SimSun"/>
          <w:sz w:val="22"/>
          <w:szCs w:val="22"/>
        </w:rPr>
      </w:pPr>
      <w:r>
        <w:rPr>
          <w:rFonts w:ascii="SimSun" w:hAnsi="SimSun" w:eastAsia="SimSun" w:cs="SimSun"/>
          <w:sz w:val="22"/>
          <w:szCs w:val="22"/>
          <w:spacing w:val="8"/>
        </w:rPr>
        <w:t>与排他锁的差异在于当进程A</w:t>
      </w:r>
      <w:r>
        <w:rPr>
          <w:rFonts w:ascii="SimSun" w:hAnsi="SimSun" w:eastAsia="SimSun" w:cs="SimSun"/>
          <w:sz w:val="22"/>
          <w:szCs w:val="22"/>
          <w:spacing w:val="62"/>
        </w:rPr>
        <w:t xml:space="preserve"> </w:t>
      </w:r>
      <w:r>
        <w:rPr>
          <w:rFonts w:ascii="SimSun" w:hAnsi="SimSun" w:eastAsia="SimSun" w:cs="SimSun"/>
          <w:sz w:val="22"/>
          <w:szCs w:val="22"/>
          <w:spacing w:val="8"/>
        </w:rPr>
        <w:t>持有锁的情况</w:t>
      </w:r>
      <w:r>
        <w:rPr>
          <w:rFonts w:ascii="SimSun" w:hAnsi="SimSun" w:eastAsia="SimSun" w:cs="SimSun"/>
          <w:sz w:val="22"/>
          <w:szCs w:val="22"/>
          <w:spacing w:val="7"/>
        </w:rPr>
        <w:t>下，其他进程试图持有该锁时产生的</w:t>
      </w:r>
      <w:r>
        <w:rPr>
          <w:rFonts w:ascii="SimSun" w:hAnsi="SimSun" w:eastAsia="SimSun" w:cs="SimSun"/>
          <w:sz w:val="22"/>
          <w:szCs w:val="22"/>
        </w:rPr>
        <w:t xml:space="preserve"> </w:t>
      </w:r>
      <w:r>
        <w:rPr>
          <w:rFonts w:ascii="SimSun" w:hAnsi="SimSun" w:eastAsia="SimSun" w:cs="SimSun"/>
          <w:sz w:val="22"/>
          <w:szCs w:val="22"/>
          <w:spacing w:val="-8"/>
        </w:rPr>
        <w:t>行为不同。</w:t>
      </w:r>
    </w:p>
    <w:p>
      <w:pPr>
        <w:ind w:right="619" w:firstLine="429"/>
        <w:spacing w:before="4" w:line="309" w:lineRule="auto"/>
        <w:jc w:val="both"/>
        <w:rPr>
          <w:rFonts w:ascii="SimSun" w:hAnsi="SimSun" w:eastAsia="SimSun" w:cs="SimSun"/>
          <w:sz w:val="22"/>
          <w:szCs w:val="22"/>
        </w:rPr>
      </w:pPr>
      <w:r>
        <w:rPr>
          <w:rFonts w:ascii="SimSun" w:hAnsi="SimSun" w:eastAsia="SimSun" w:cs="SimSun"/>
          <w:sz w:val="22"/>
          <w:szCs w:val="22"/>
          <w:u w:val="single" w:color="auto"/>
          <w:spacing w:val="11"/>
        </w:rPr>
        <w:t>共享锁</w:t>
      </w:r>
      <w:r>
        <w:rPr>
          <w:rFonts w:ascii="Times New Roman" w:hAnsi="Times New Roman" w:eastAsia="Times New Roman" w:cs="Times New Roman"/>
          <w:sz w:val="22"/>
          <w:szCs w:val="22"/>
          <w:u w:val="single" w:color="auto"/>
          <w:spacing w:val="11"/>
        </w:rPr>
        <w:t>(</w:t>
      </w:r>
      <w:r>
        <w:rPr>
          <w:rFonts w:ascii="Times New Roman" w:hAnsi="Times New Roman" w:eastAsia="Times New Roman" w:cs="Times New Roman"/>
          <w:sz w:val="22"/>
          <w:szCs w:val="22"/>
          <w:u w:val="single" w:color="auto"/>
        </w:rPr>
        <w:t>Shared</w:t>
      </w:r>
      <w:r>
        <w:rPr>
          <w:rFonts w:ascii="Times New Roman" w:hAnsi="Times New Roman" w:eastAsia="Times New Roman" w:cs="Times New Roman"/>
          <w:sz w:val="22"/>
          <w:szCs w:val="22"/>
          <w:u w:val="single" w:color="auto"/>
          <w:spacing w:val="38"/>
        </w:rPr>
        <w:t xml:space="preserve"> </w:t>
      </w:r>
      <w:r>
        <w:rPr>
          <w:rFonts w:ascii="Times New Roman" w:hAnsi="Times New Roman" w:eastAsia="Times New Roman" w:cs="Times New Roman"/>
          <w:sz w:val="22"/>
          <w:szCs w:val="22"/>
          <w:u w:val="single" w:color="auto"/>
        </w:rPr>
        <w:t>Lock</w:t>
      </w:r>
      <w:r>
        <w:rPr>
          <w:rFonts w:ascii="Times New Roman" w:hAnsi="Times New Roman" w:eastAsia="Times New Roman" w:cs="Times New Roman"/>
          <w:sz w:val="22"/>
          <w:szCs w:val="22"/>
          <w:u w:val="single" w:color="auto"/>
          <w:spacing w:val="11"/>
        </w:rPr>
        <w:t>)</w:t>
      </w:r>
      <w:r>
        <w:rPr>
          <w:rFonts w:ascii="SimSun" w:hAnsi="SimSun" w:eastAsia="SimSun" w:cs="SimSun"/>
          <w:sz w:val="22"/>
          <w:szCs w:val="22"/>
          <w:spacing w:val="11"/>
        </w:rPr>
        <w:t>:</w:t>
      </w:r>
      <w:r>
        <w:rPr>
          <w:rFonts w:ascii="SimSun" w:hAnsi="SimSun" w:eastAsia="SimSun" w:cs="SimSun"/>
          <w:sz w:val="22"/>
          <w:szCs w:val="22"/>
          <w:spacing w:val="-39"/>
        </w:rPr>
        <w:t xml:space="preserve"> </w:t>
      </w:r>
      <w:r>
        <w:rPr>
          <w:rFonts w:ascii="SimSun" w:hAnsi="SimSun" w:eastAsia="SimSun" w:cs="SimSun"/>
          <w:sz w:val="22"/>
          <w:szCs w:val="22"/>
          <w:spacing w:val="11"/>
        </w:rPr>
        <w:t>在仟意时间内，</w:t>
      </w:r>
      <w:r>
        <w:rPr>
          <w:rFonts w:ascii="SimSun" w:hAnsi="SimSun" w:eastAsia="SimSun" w:cs="SimSun"/>
          <w:sz w:val="22"/>
          <w:szCs w:val="22"/>
          <w:spacing w:val="-28"/>
        </w:rPr>
        <w:t xml:space="preserve"> </w:t>
      </w:r>
      <w:r>
        <w:rPr>
          <w:rFonts w:ascii="SimSun" w:hAnsi="SimSun" w:eastAsia="SimSun" w:cs="SimSun"/>
          <w:sz w:val="22"/>
          <w:szCs w:val="22"/>
          <w:spacing w:val="11"/>
        </w:rPr>
        <w:t>一个文件的共</w:t>
      </w:r>
      <w:r>
        <w:rPr>
          <w:rFonts w:ascii="SimSun" w:hAnsi="SimSun" w:eastAsia="SimSun" w:cs="SimSun"/>
          <w:sz w:val="22"/>
          <w:szCs w:val="22"/>
          <w:spacing w:val="10"/>
        </w:rPr>
        <w:t>享锁可以被多个进程拥</w:t>
      </w:r>
      <w:r>
        <w:rPr>
          <w:rFonts w:ascii="SimSun" w:hAnsi="SimSun" w:eastAsia="SimSun" w:cs="SimSun"/>
          <w:sz w:val="22"/>
          <w:szCs w:val="22"/>
        </w:rPr>
        <w:t xml:space="preserve"> </w:t>
      </w:r>
      <w:r>
        <w:rPr>
          <w:rFonts w:ascii="SimSun" w:hAnsi="SimSun" w:eastAsia="SimSun" w:cs="SimSun"/>
          <w:sz w:val="22"/>
          <w:szCs w:val="22"/>
          <w:spacing w:val="4"/>
        </w:rPr>
        <w:t>有，共享锁不会导致系统进程的阻塞。也就是说，当进程</w:t>
      </w: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4"/>
        </w:rPr>
        <w:t>持有共</w:t>
      </w:r>
      <w:r>
        <w:rPr>
          <w:rFonts w:ascii="SimSun" w:hAnsi="SimSun" w:eastAsia="SimSun" w:cs="SimSun"/>
          <w:sz w:val="22"/>
          <w:szCs w:val="22"/>
          <w:spacing w:val="3"/>
        </w:rPr>
        <w:t>享锁的情况下，</w:t>
      </w:r>
      <w:r>
        <w:rPr>
          <w:rFonts w:ascii="SimSun" w:hAnsi="SimSun" w:eastAsia="SimSun" w:cs="SimSun"/>
          <w:sz w:val="22"/>
          <w:szCs w:val="22"/>
        </w:rPr>
        <w:t xml:space="preserve"> </w:t>
      </w:r>
      <w:r>
        <w:rPr>
          <w:rFonts w:ascii="SimSun" w:hAnsi="SimSun" w:eastAsia="SimSun" w:cs="SimSun"/>
          <w:sz w:val="22"/>
          <w:szCs w:val="22"/>
          <w:spacing w:val="8"/>
        </w:rPr>
        <w:t>进程</w:t>
      </w:r>
      <w:r>
        <w:rPr>
          <w:rFonts w:ascii="Times New Roman" w:hAnsi="Times New Roman" w:eastAsia="Times New Roman" w:cs="Times New Roman"/>
          <w:sz w:val="22"/>
          <w:szCs w:val="22"/>
          <w:spacing w:val="8"/>
        </w:rPr>
        <w:t>B</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8"/>
        </w:rPr>
        <w:t>试图持有该共享锁也是可以的，而且不会造成对进程</w:t>
      </w:r>
      <w:r>
        <w:rPr>
          <w:rFonts w:ascii="Times New Roman" w:hAnsi="Times New Roman" w:eastAsia="Times New Roman" w:cs="Times New Roman"/>
          <w:sz w:val="22"/>
          <w:szCs w:val="22"/>
          <w:spacing w:val="8"/>
        </w:rPr>
        <w:t>B</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8"/>
        </w:rPr>
        <w:t>的阻塞。这非常适</w:t>
      </w:r>
      <w:r>
        <w:rPr>
          <w:rFonts w:ascii="SimSun" w:hAnsi="SimSun" w:eastAsia="SimSun" w:cs="SimSun"/>
          <w:sz w:val="22"/>
          <w:szCs w:val="22"/>
        </w:rPr>
        <w:t xml:space="preserve"> </w:t>
      </w:r>
      <w:r>
        <w:rPr>
          <w:rFonts w:ascii="SimSun" w:hAnsi="SimSun" w:eastAsia="SimSun" w:cs="SimSun"/>
          <w:sz w:val="22"/>
          <w:szCs w:val="22"/>
          <w:spacing w:val="5"/>
        </w:rPr>
        <w:t>用于两个进程同时读取文件数据的场景，如图2-16所示。</w:t>
      </w:r>
    </w:p>
    <w:p>
      <w:pPr>
        <w:ind w:right="642" w:firstLine="429"/>
        <w:spacing w:before="32" w:line="301" w:lineRule="auto"/>
        <w:jc w:val="both"/>
        <w:rPr>
          <w:rFonts w:ascii="SimSun" w:hAnsi="SimSun" w:eastAsia="SimSun" w:cs="SimSun"/>
          <w:sz w:val="22"/>
          <w:szCs w:val="22"/>
        </w:rPr>
      </w:pPr>
      <w:r>
        <w:rPr>
          <w:rFonts w:ascii="SimSun" w:hAnsi="SimSun" w:eastAsia="SimSun" w:cs="SimSun"/>
          <w:sz w:val="22"/>
          <w:szCs w:val="22"/>
          <w:u w:val="single" w:color="auto"/>
          <w:spacing w:val="4"/>
        </w:rPr>
        <w:t>排他锁(</w:t>
      </w:r>
      <w:r>
        <w:rPr>
          <w:rFonts w:ascii="SimSun" w:hAnsi="SimSun" w:eastAsia="SimSun" w:cs="SimSun"/>
          <w:sz w:val="22"/>
          <w:szCs w:val="22"/>
          <w:u w:val="single" w:color="auto"/>
        </w:rPr>
        <w:t>Exclusive</w:t>
      </w:r>
      <w:r>
        <w:rPr>
          <w:rFonts w:ascii="SimSun" w:hAnsi="SimSun" w:eastAsia="SimSun" w:cs="SimSun"/>
          <w:sz w:val="22"/>
          <w:szCs w:val="22"/>
          <w:u w:val="single" w:color="auto"/>
          <w:spacing w:val="4"/>
        </w:rPr>
        <w:t xml:space="preserve"> </w:t>
      </w:r>
      <w:r>
        <w:rPr>
          <w:rFonts w:ascii="SimSun" w:hAnsi="SimSun" w:eastAsia="SimSun" w:cs="SimSun"/>
          <w:sz w:val="22"/>
          <w:szCs w:val="22"/>
          <w:u w:val="single" w:color="auto"/>
        </w:rPr>
        <w:t>Lock</w:t>
      </w:r>
      <w:r>
        <w:rPr>
          <w:rFonts w:ascii="SimSun" w:hAnsi="SimSun" w:eastAsia="SimSun" w:cs="SimSun"/>
          <w:sz w:val="22"/>
          <w:szCs w:val="22"/>
          <w:u w:val="single" w:color="auto"/>
          <w:spacing w:val="4"/>
        </w:rPr>
        <w:t>):</w:t>
      </w:r>
      <w:r>
        <w:rPr>
          <w:rFonts w:ascii="SimSun" w:hAnsi="SimSun" w:eastAsia="SimSun" w:cs="SimSun"/>
          <w:sz w:val="22"/>
          <w:szCs w:val="22"/>
          <w:spacing w:val="4"/>
        </w:rPr>
        <w:t>在任意时间内， 一个文件的排他锁只能被一个进程</w:t>
      </w:r>
      <w:r>
        <w:rPr>
          <w:rFonts w:ascii="SimSun" w:hAnsi="SimSun" w:eastAsia="SimSun" w:cs="SimSun"/>
          <w:sz w:val="22"/>
          <w:szCs w:val="22"/>
          <w:spacing w:val="16"/>
        </w:rPr>
        <w:t xml:space="preserve"> </w:t>
      </w:r>
      <w:r>
        <w:rPr>
          <w:rFonts w:ascii="SimSun" w:hAnsi="SimSun" w:eastAsia="SimSun" w:cs="SimSun"/>
          <w:sz w:val="22"/>
          <w:szCs w:val="22"/>
          <w:spacing w:val="1"/>
        </w:rPr>
        <w:t>拥有。也就是说，当一个进程</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1"/>
        </w:rPr>
        <w:t>持有排他锁时，另外一个试图获取该锁的进程</w:t>
      </w:r>
      <w:r>
        <w:rPr>
          <w:rFonts w:ascii="Times New Roman" w:hAnsi="Times New Roman" w:eastAsia="Times New Roman" w:cs="Times New Roman"/>
          <w:sz w:val="22"/>
          <w:szCs w:val="22"/>
          <w:spacing w:val="1"/>
        </w:rPr>
        <w:t>B </w:t>
      </w:r>
      <w:r>
        <w:rPr>
          <w:rFonts w:ascii="SimSun" w:hAnsi="SimSun" w:eastAsia="SimSun" w:cs="SimSun"/>
          <w:sz w:val="22"/>
          <w:szCs w:val="22"/>
          <w:spacing w:val="1"/>
        </w:rPr>
        <w:t>将</w:t>
      </w:r>
      <w:r>
        <w:rPr>
          <w:rFonts w:ascii="SimSun" w:hAnsi="SimSun" w:eastAsia="SimSun" w:cs="SimSun"/>
          <w:sz w:val="22"/>
          <w:szCs w:val="22"/>
        </w:rPr>
        <w:t xml:space="preserve"> </w:t>
      </w:r>
      <w:r>
        <w:rPr>
          <w:rFonts w:ascii="SimSun" w:hAnsi="SimSun" w:eastAsia="SimSun" w:cs="SimSun"/>
          <w:sz w:val="22"/>
          <w:szCs w:val="22"/>
          <w:spacing w:val="6"/>
        </w:rPr>
        <w:t>被阻塞，直到占用锁的进程释放后，进程</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6"/>
        </w:rPr>
        <w:t>才能继续，如图2-17所示。</w:t>
      </w:r>
    </w:p>
    <w:p>
      <w:pPr>
        <w:spacing w:line="301" w:lineRule="auto"/>
        <w:sectPr>
          <w:footerReference w:type="default" r:id="rId199"/>
          <w:pgSz w:w="9060" w:h="14150"/>
          <w:pgMar w:top="702" w:right="20" w:bottom="529" w:left="349" w:header="0" w:footer="243" w:gutter="0"/>
        </w:sectPr>
        <w:rPr>
          <w:rFonts w:ascii="SimSun" w:hAnsi="SimSun" w:eastAsia="SimSun" w:cs="SimSun"/>
          <w:sz w:val="22"/>
          <w:szCs w:val="22"/>
        </w:rPr>
      </w:pPr>
    </w:p>
    <w:p>
      <w:pPr>
        <w:spacing w:line="366" w:lineRule="auto"/>
        <w:rPr>
          <w:rFonts w:ascii="Arial"/>
          <w:sz w:val="21"/>
        </w:rPr>
      </w:pPr>
      <w:r>
        <w:drawing>
          <wp:anchor distT="0" distB="0" distL="0" distR="0" simplePos="0" relativeHeight="251841536" behindDoc="0" locked="0" layoutInCell="0" allowOverlap="1">
            <wp:simplePos x="0" y="0"/>
            <wp:positionH relativeFrom="page">
              <wp:posOffset>279417</wp:posOffset>
            </wp:positionH>
            <wp:positionV relativeFrom="page">
              <wp:posOffset>0</wp:posOffset>
            </wp:positionV>
            <wp:extent cx="6350" cy="634987"/>
            <wp:effectExtent l="0" t="0" r="0" b="0"/>
            <wp:wrapNone/>
            <wp:docPr id="212" name="IM 212"/>
            <wp:cNvGraphicFramePr/>
            <a:graphic>
              <a:graphicData uri="http://schemas.openxmlformats.org/drawingml/2006/picture">
                <pic:pic>
                  <pic:nvPicPr>
                    <pic:cNvPr id="212" name="IM 212"/>
                    <pic:cNvPicPr/>
                  </pic:nvPicPr>
                  <pic:blipFill>
                    <a:blip r:embed="rId201"/>
                    <a:stretch>
                      <a:fillRect/>
                    </a:stretch>
                  </pic:blipFill>
                  <pic:spPr>
                    <a:xfrm rot="0">
                      <a:off x="0" y="0"/>
                      <a:ext cx="6350" cy="634987"/>
                    </a:xfrm>
                    <a:prstGeom prst="rect">
                      <a:avLst/>
                    </a:prstGeom>
                  </pic:spPr>
                </pic:pic>
              </a:graphicData>
            </a:graphic>
          </wp:anchor>
        </w:drawing>
      </w:r>
      <w:r/>
    </w:p>
    <w:p>
      <w:pPr>
        <w:pStyle w:val="BodyText"/>
        <w:ind w:left="199"/>
        <w:spacing w:before="68" w:line="221" w:lineRule="auto"/>
        <w:rPr>
          <w:sz w:val="21"/>
          <w:szCs w:val="21"/>
        </w:rPr>
      </w:pPr>
      <w:r>
        <w:rPr>
          <w:sz w:val="21"/>
          <w:szCs w:val="21"/>
          <w:spacing w:val="4"/>
        </w:rPr>
        <w:t>文件系统技术内幕</w:t>
      </w:r>
    </w:p>
    <w:p>
      <w:pPr>
        <w:pStyle w:val="BodyText"/>
        <w:ind w:left="199"/>
        <w:spacing w:before="69" w:line="222" w:lineRule="auto"/>
        <w:rPr>
          <w:sz w:val="21"/>
          <w:szCs w:val="21"/>
        </w:rPr>
      </w:pPr>
      <w:r>
        <w:rPr>
          <w:sz w:val="21"/>
          <w:szCs w:val="21"/>
          <w:spacing w:val="-15"/>
        </w:rPr>
        <w:t>大数据时代海量数据存储之道</w:t>
      </w:r>
    </w:p>
    <w:p>
      <w:pPr>
        <w:spacing w:line="477" w:lineRule="auto"/>
        <w:rPr>
          <w:rFonts w:ascii="Arial"/>
          <w:sz w:val="21"/>
        </w:rPr>
      </w:pPr>
      <w:r/>
    </w:p>
    <w:p>
      <w:pPr>
        <w:ind w:firstLine="4649"/>
        <w:spacing w:line="2830" w:lineRule="exact"/>
        <w:rPr/>
      </w:pPr>
      <w:r>
        <w:drawing>
          <wp:anchor distT="0" distB="0" distL="0" distR="0" simplePos="0" relativeHeight="251840512" behindDoc="0" locked="0" layoutInCell="1" allowOverlap="1">
            <wp:simplePos x="0" y="0"/>
            <wp:positionH relativeFrom="column">
              <wp:posOffset>412727</wp:posOffset>
            </wp:positionH>
            <wp:positionV relativeFrom="paragraph">
              <wp:posOffset>31918</wp:posOffset>
            </wp:positionV>
            <wp:extent cx="1943109" cy="1758952"/>
            <wp:effectExtent l="0" t="0" r="0" b="0"/>
            <wp:wrapNone/>
            <wp:docPr id="214" name="IM 214"/>
            <wp:cNvGraphicFramePr/>
            <a:graphic>
              <a:graphicData uri="http://schemas.openxmlformats.org/drawingml/2006/picture">
                <pic:pic>
                  <pic:nvPicPr>
                    <pic:cNvPr id="214" name="IM 214"/>
                    <pic:cNvPicPr/>
                  </pic:nvPicPr>
                  <pic:blipFill>
                    <a:blip r:embed="rId202"/>
                    <a:stretch>
                      <a:fillRect/>
                    </a:stretch>
                  </pic:blipFill>
                  <pic:spPr>
                    <a:xfrm rot="0">
                      <a:off x="0" y="0"/>
                      <a:ext cx="1943109" cy="1758952"/>
                    </a:xfrm>
                    <a:prstGeom prst="rect">
                      <a:avLst/>
                    </a:prstGeom>
                  </pic:spPr>
                </pic:pic>
              </a:graphicData>
            </a:graphic>
          </wp:anchor>
        </w:drawing>
      </w:r>
      <w:r>
        <w:rPr>
          <w:position w:val="-56"/>
        </w:rPr>
        <w:drawing>
          <wp:inline distT="0" distB="0" distL="0" distR="0">
            <wp:extent cx="1917680" cy="1797050"/>
            <wp:effectExtent l="0" t="0" r="0" b="0"/>
            <wp:docPr id="216" name="IM 216"/>
            <wp:cNvGraphicFramePr/>
            <a:graphic>
              <a:graphicData uri="http://schemas.openxmlformats.org/drawingml/2006/picture">
                <pic:pic>
                  <pic:nvPicPr>
                    <pic:cNvPr id="216" name="IM 216"/>
                    <pic:cNvPicPr/>
                  </pic:nvPicPr>
                  <pic:blipFill>
                    <a:blip r:embed="rId203"/>
                    <a:stretch>
                      <a:fillRect/>
                    </a:stretch>
                  </pic:blipFill>
                  <pic:spPr>
                    <a:xfrm rot="0">
                      <a:off x="0" y="0"/>
                      <a:ext cx="1917680" cy="1797050"/>
                    </a:xfrm>
                    <a:prstGeom prst="rect">
                      <a:avLst/>
                    </a:prstGeom>
                  </pic:spPr>
                </pic:pic>
              </a:graphicData>
            </a:graphic>
          </wp:inline>
        </w:drawing>
      </w:r>
    </w:p>
    <w:p>
      <w:pPr>
        <w:spacing w:line="289" w:lineRule="auto"/>
        <w:rPr>
          <w:rFonts w:ascii="Arial"/>
          <w:sz w:val="21"/>
        </w:rPr>
      </w:pPr>
      <w:r/>
    </w:p>
    <w:p>
      <w:pPr>
        <w:ind w:left="1249"/>
        <w:spacing w:before="68" w:line="227" w:lineRule="auto"/>
        <w:rPr>
          <w:rFonts w:ascii="SimSun" w:hAnsi="SimSun" w:eastAsia="SimSun" w:cs="SimSun"/>
          <w:sz w:val="21"/>
          <w:szCs w:val="21"/>
        </w:rPr>
      </w:pPr>
      <w:r>
        <w:rPr>
          <w:rFonts w:ascii="SimSun" w:hAnsi="SimSun" w:eastAsia="SimSun" w:cs="SimSun"/>
          <w:sz w:val="21"/>
          <w:szCs w:val="21"/>
          <w:spacing w:val="-3"/>
        </w:rPr>
        <w:t>图2-16</w:t>
      </w:r>
      <w:r>
        <w:rPr>
          <w:rFonts w:ascii="SimSun" w:hAnsi="SimSun" w:eastAsia="SimSun" w:cs="SimSun"/>
          <w:sz w:val="21"/>
          <w:szCs w:val="21"/>
          <w:spacing w:val="34"/>
        </w:rPr>
        <w:t xml:space="preserve"> </w:t>
      </w:r>
      <w:r>
        <w:rPr>
          <w:rFonts w:ascii="SimSun" w:hAnsi="SimSun" w:eastAsia="SimSun" w:cs="SimSun"/>
          <w:sz w:val="21"/>
          <w:szCs w:val="21"/>
          <w:spacing w:val="-3"/>
        </w:rPr>
        <w:t>共享锁示意图               </w:t>
      </w:r>
      <w:r>
        <w:rPr>
          <w:rFonts w:ascii="SimSun" w:hAnsi="SimSun" w:eastAsia="SimSun" w:cs="SimSun"/>
          <w:sz w:val="21"/>
          <w:szCs w:val="21"/>
          <w:spacing w:val="-4"/>
        </w:rPr>
        <w:t xml:space="preserve">     图2-17</w:t>
      </w:r>
      <w:r>
        <w:rPr>
          <w:rFonts w:ascii="SimSun" w:hAnsi="SimSun" w:eastAsia="SimSun" w:cs="SimSun"/>
          <w:sz w:val="21"/>
          <w:szCs w:val="21"/>
          <w:spacing w:val="13"/>
        </w:rPr>
        <w:t xml:space="preserve"> </w:t>
      </w:r>
      <w:r>
        <w:rPr>
          <w:rFonts w:ascii="SimSun" w:hAnsi="SimSun" w:eastAsia="SimSun" w:cs="SimSun"/>
          <w:sz w:val="21"/>
          <w:szCs w:val="21"/>
          <w:spacing w:val="-4"/>
        </w:rPr>
        <w:t>排他锁示意图</w:t>
      </w:r>
    </w:p>
    <w:p>
      <w:pPr>
        <w:ind w:left="199" w:right="20" w:firstLine="459"/>
        <w:spacing w:before="162" w:line="316" w:lineRule="auto"/>
        <w:jc w:val="both"/>
        <w:rPr>
          <w:rFonts w:ascii="SimSun" w:hAnsi="SimSun" w:eastAsia="SimSun" w:cs="SimSun"/>
          <w:sz w:val="21"/>
          <w:szCs w:val="21"/>
        </w:rPr>
      </w:pPr>
      <w:r>
        <w:rPr>
          <w:rFonts w:ascii="SimSun" w:hAnsi="SimSun" w:eastAsia="SimSun" w:cs="SimSun"/>
          <w:sz w:val="21"/>
          <w:szCs w:val="21"/>
          <w:spacing w:val="15"/>
        </w:rPr>
        <w:t>为了让大家更加清晰地理解共享锁与排他锁的关系，下面通过表2-2进行一个</w:t>
      </w:r>
      <w:r>
        <w:rPr>
          <w:rFonts w:ascii="SimSun" w:hAnsi="SimSun" w:eastAsia="SimSun" w:cs="SimSun"/>
          <w:sz w:val="21"/>
          <w:szCs w:val="21"/>
          <w:spacing w:val="18"/>
        </w:rPr>
        <w:t xml:space="preserve"> </w:t>
      </w:r>
      <w:r>
        <w:rPr>
          <w:rFonts w:ascii="SimSun" w:hAnsi="SimSun" w:eastAsia="SimSun" w:cs="SimSun"/>
          <w:sz w:val="21"/>
          <w:szCs w:val="21"/>
          <w:spacing w:val="13"/>
        </w:rPr>
        <w:t>比较全面的表述。其中第一列表示某个进程已经获取了某种类型的锁。后面两列则</w:t>
      </w:r>
      <w:r>
        <w:rPr>
          <w:rFonts w:ascii="SimSun" w:hAnsi="SimSun" w:eastAsia="SimSun" w:cs="SimSun"/>
          <w:sz w:val="21"/>
          <w:szCs w:val="21"/>
        </w:rPr>
        <w:t xml:space="preserve"> </w:t>
      </w:r>
      <w:r>
        <w:rPr>
          <w:rFonts w:ascii="SimSun" w:hAnsi="SimSun" w:eastAsia="SimSun" w:cs="SimSun"/>
          <w:sz w:val="21"/>
          <w:szCs w:val="21"/>
          <w:spacing w:val="14"/>
        </w:rPr>
        <w:t>表示当另一个进程期望获取该类型的锁时是否可以获得。</w:t>
      </w:r>
    </w:p>
    <w:p>
      <w:pPr>
        <w:ind w:left="2722"/>
        <w:spacing w:before="87" w:line="219" w:lineRule="auto"/>
        <w:rPr>
          <w:rFonts w:ascii="SimSun" w:hAnsi="SimSun" w:eastAsia="SimSun" w:cs="SimSun"/>
          <w:sz w:val="21"/>
          <w:szCs w:val="21"/>
        </w:rPr>
      </w:pPr>
      <w:r>
        <w:rPr>
          <w:rFonts w:ascii="SimSun" w:hAnsi="SimSun" w:eastAsia="SimSun" w:cs="SimSun"/>
          <w:sz w:val="21"/>
          <w:szCs w:val="21"/>
          <w:b/>
          <w:bCs/>
          <w:spacing w:val="-3"/>
        </w:rPr>
        <w:t>表2-2共享锁与排他锁的互斥关系</w:t>
      </w:r>
    </w:p>
    <w:tbl>
      <w:tblPr>
        <w:tblStyle w:val="TableNormal"/>
        <w:tblW w:w="8010" w:type="dxa"/>
        <w:tblInd w:w="2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682"/>
        <w:gridCol w:w="2677"/>
        <w:gridCol w:w="2651"/>
      </w:tblGrid>
      <w:tr>
        <w:trPr>
          <w:trHeight w:val="292" w:hRule="atLeast"/>
        </w:trPr>
        <w:tc>
          <w:tcPr>
            <w:tcW w:w="2682" w:type="dxa"/>
            <w:vAlign w:val="top"/>
          </w:tcPr>
          <w:p>
            <w:pPr>
              <w:pStyle w:val="TableText"/>
              <w:ind w:left="657"/>
              <w:spacing w:before="69" w:line="219" w:lineRule="auto"/>
              <w:rPr/>
            </w:pPr>
            <w:r>
              <w:rPr>
                <w:b/>
                <w:bCs/>
                <w:spacing w:val="-3"/>
              </w:rPr>
              <w:t>存在的锁/请求类型</w:t>
            </w:r>
          </w:p>
        </w:tc>
        <w:tc>
          <w:tcPr>
            <w:tcW w:w="2677" w:type="dxa"/>
            <w:vAlign w:val="top"/>
          </w:tcPr>
          <w:p>
            <w:pPr>
              <w:pStyle w:val="TableText"/>
              <w:ind w:left="925"/>
              <w:spacing w:before="69" w:line="219" w:lineRule="auto"/>
              <w:rPr/>
            </w:pPr>
            <w:r>
              <w:rPr>
                <w:b/>
                <w:bCs/>
                <w:spacing w:val="-6"/>
              </w:rPr>
              <w:t>共</w:t>
            </w:r>
            <w:r>
              <w:rPr>
                <w:spacing w:val="15"/>
              </w:rPr>
              <w:t xml:space="preserve">  </w:t>
            </w:r>
            <w:r>
              <w:rPr>
                <w:b/>
                <w:bCs/>
                <w:spacing w:val="-6"/>
              </w:rPr>
              <w:t>享</w:t>
            </w:r>
            <w:r>
              <w:rPr>
                <w:spacing w:val="15"/>
              </w:rPr>
              <w:t xml:space="preserve">  </w:t>
            </w:r>
            <w:r>
              <w:rPr>
                <w:b/>
                <w:bCs/>
                <w:spacing w:val="-6"/>
              </w:rPr>
              <w:t>锁</w:t>
            </w:r>
          </w:p>
        </w:tc>
        <w:tc>
          <w:tcPr>
            <w:tcW w:w="2651" w:type="dxa"/>
            <w:vAlign w:val="top"/>
          </w:tcPr>
          <w:p>
            <w:pPr>
              <w:pStyle w:val="TableText"/>
              <w:ind w:left="928"/>
              <w:spacing w:before="69" w:line="220" w:lineRule="auto"/>
              <w:rPr/>
            </w:pPr>
            <w:r>
              <w:rPr>
                <w:b/>
                <w:bCs/>
                <w:spacing w:val="-6"/>
              </w:rPr>
              <w:t>排</w:t>
            </w:r>
            <w:r>
              <w:rPr>
                <w:spacing w:val="10"/>
              </w:rPr>
              <w:t xml:space="preserve">  </w:t>
            </w:r>
            <w:r>
              <w:rPr>
                <w:b/>
                <w:bCs/>
                <w:spacing w:val="-6"/>
              </w:rPr>
              <w:t>他</w:t>
            </w:r>
            <w:r>
              <w:rPr>
                <w:spacing w:val="10"/>
              </w:rPr>
              <w:t xml:space="preserve">  </w:t>
            </w:r>
            <w:r>
              <w:rPr>
                <w:b/>
                <w:bCs/>
                <w:spacing w:val="-6"/>
              </w:rPr>
              <w:t>锁</w:t>
            </w:r>
          </w:p>
        </w:tc>
      </w:tr>
      <w:tr>
        <w:trPr>
          <w:trHeight w:val="277" w:hRule="atLeast"/>
        </w:trPr>
        <w:tc>
          <w:tcPr>
            <w:tcW w:w="2682" w:type="dxa"/>
            <w:vAlign w:val="top"/>
          </w:tcPr>
          <w:p>
            <w:pPr>
              <w:pStyle w:val="TableText"/>
              <w:ind w:left="105"/>
              <w:spacing w:before="60" w:line="220" w:lineRule="auto"/>
              <w:rPr/>
            </w:pPr>
            <w:r>
              <w:rPr/>
              <w:t>无</w:t>
            </w:r>
          </w:p>
        </w:tc>
        <w:tc>
          <w:tcPr>
            <w:tcW w:w="2677" w:type="dxa"/>
            <w:vAlign w:val="top"/>
          </w:tcPr>
          <w:p>
            <w:pPr>
              <w:pStyle w:val="TableText"/>
              <w:ind w:left="103"/>
              <w:spacing w:before="59" w:line="219" w:lineRule="auto"/>
              <w:rPr/>
            </w:pPr>
            <w:r>
              <w:rPr>
                <w:spacing w:val="-2"/>
              </w:rPr>
              <w:t>可获取</w:t>
            </w:r>
          </w:p>
        </w:tc>
        <w:tc>
          <w:tcPr>
            <w:tcW w:w="2651" w:type="dxa"/>
            <w:vAlign w:val="top"/>
          </w:tcPr>
          <w:p>
            <w:pPr>
              <w:pStyle w:val="TableText"/>
              <w:ind w:left="86"/>
              <w:spacing w:before="59" w:line="219" w:lineRule="auto"/>
              <w:rPr/>
            </w:pPr>
            <w:r>
              <w:rPr>
                <w:spacing w:val="-2"/>
              </w:rPr>
              <w:t>可获取</w:t>
            </w:r>
          </w:p>
        </w:tc>
      </w:tr>
      <w:tr>
        <w:trPr>
          <w:trHeight w:val="278" w:hRule="atLeast"/>
        </w:trPr>
        <w:tc>
          <w:tcPr>
            <w:tcW w:w="2682" w:type="dxa"/>
            <w:vAlign w:val="top"/>
          </w:tcPr>
          <w:p>
            <w:pPr>
              <w:pStyle w:val="TableText"/>
              <w:ind w:left="105"/>
              <w:spacing w:before="62" w:line="219" w:lineRule="auto"/>
              <w:rPr/>
            </w:pPr>
            <w:r>
              <w:rPr>
                <w:spacing w:val="-2"/>
              </w:rPr>
              <w:t>共享锁</w:t>
            </w:r>
          </w:p>
        </w:tc>
        <w:tc>
          <w:tcPr>
            <w:tcW w:w="2677" w:type="dxa"/>
            <w:vAlign w:val="top"/>
          </w:tcPr>
          <w:p>
            <w:pPr>
              <w:pStyle w:val="TableText"/>
              <w:ind w:left="103"/>
              <w:spacing w:before="62" w:line="219" w:lineRule="auto"/>
              <w:rPr/>
            </w:pPr>
            <w:r>
              <w:rPr>
                <w:spacing w:val="-2"/>
              </w:rPr>
              <w:t>可获取</w:t>
            </w:r>
          </w:p>
        </w:tc>
        <w:tc>
          <w:tcPr>
            <w:tcW w:w="2651" w:type="dxa"/>
            <w:vAlign w:val="top"/>
          </w:tcPr>
          <w:p>
            <w:pPr>
              <w:pStyle w:val="TableText"/>
              <w:ind w:left="86"/>
              <w:spacing w:before="63" w:line="220" w:lineRule="auto"/>
              <w:rPr/>
            </w:pPr>
            <w:r>
              <w:rPr>
                <w:spacing w:val="-2"/>
              </w:rPr>
              <w:t>拒绝</w:t>
            </w:r>
          </w:p>
        </w:tc>
      </w:tr>
      <w:tr>
        <w:trPr>
          <w:trHeight w:val="282" w:hRule="atLeast"/>
        </w:trPr>
        <w:tc>
          <w:tcPr>
            <w:tcW w:w="2682" w:type="dxa"/>
            <w:vAlign w:val="top"/>
          </w:tcPr>
          <w:p>
            <w:pPr>
              <w:pStyle w:val="TableText"/>
              <w:ind w:left="105"/>
              <w:spacing w:before="65" w:line="220" w:lineRule="auto"/>
              <w:rPr/>
            </w:pPr>
            <w:r>
              <w:rPr>
                <w:spacing w:val="-2"/>
              </w:rPr>
              <w:t>排他锁</w:t>
            </w:r>
          </w:p>
        </w:tc>
        <w:tc>
          <w:tcPr>
            <w:tcW w:w="2677" w:type="dxa"/>
            <w:vAlign w:val="top"/>
          </w:tcPr>
          <w:p>
            <w:pPr>
              <w:pStyle w:val="TableText"/>
              <w:ind w:left="103"/>
              <w:spacing w:before="65" w:line="220" w:lineRule="auto"/>
              <w:rPr/>
            </w:pPr>
            <w:r>
              <w:rPr>
                <w:spacing w:val="-2"/>
              </w:rPr>
              <w:t>拒绝</w:t>
            </w:r>
          </w:p>
        </w:tc>
        <w:tc>
          <w:tcPr>
            <w:tcW w:w="2651" w:type="dxa"/>
            <w:vAlign w:val="top"/>
          </w:tcPr>
          <w:p>
            <w:pPr>
              <w:pStyle w:val="TableText"/>
              <w:ind w:left="86"/>
              <w:spacing w:before="65" w:line="220" w:lineRule="auto"/>
              <w:rPr/>
            </w:pPr>
            <w:r>
              <w:rPr>
                <w:spacing w:val="-2"/>
              </w:rPr>
              <w:t>拒绝</w:t>
            </w:r>
          </w:p>
        </w:tc>
      </w:tr>
    </w:tbl>
    <w:p>
      <w:pPr>
        <w:ind w:left="199" w:right="18" w:firstLine="459"/>
        <w:spacing w:before="135" w:line="316" w:lineRule="auto"/>
        <w:jc w:val="both"/>
        <w:rPr>
          <w:rFonts w:ascii="SimSun" w:hAnsi="SimSun" w:eastAsia="SimSun" w:cs="SimSun"/>
          <w:sz w:val="21"/>
          <w:szCs w:val="21"/>
        </w:rPr>
      </w:pPr>
      <w:r>
        <w:rPr>
          <w:rFonts w:ascii="SimSun" w:hAnsi="SimSun" w:eastAsia="SimSun" w:cs="SimSun"/>
          <w:sz w:val="21"/>
          <w:szCs w:val="21"/>
          <w:spacing w:val="10"/>
        </w:rPr>
        <w:t>例如，文件的读/写可以结合共享锁与排他锁</w:t>
      </w:r>
      <w:r>
        <w:rPr>
          <w:rFonts w:ascii="SimSun" w:hAnsi="SimSun" w:eastAsia="SimSun" w:cs="SimSun"/>
          <w:sz w:val="21"/>
          <w:szCs w:val="21"/>
          <w:spacing w:val="9"/>
        </w:rPr>
        <w:t>来实现，写文件使用排他锁，读文</w:t>
      </w:r>
      <w:r>
        <w:rPr>
          <w:rFonts w:ascii="SimSun" w:hAnsi="SimSun" w:eastAsia="SimSun" w:cs="SimSun"/>
          <w:sz w:val="21"/>
          <w:szCs w:val="21"/>
        </w:rPr>
        <w:t xml:space="preserve"> </w:t>
      </w:r>
      <w:r>
        <w:rPr>
          <w:rFonts w:ascii="SimSun" w:hAnsi="SimSun" w:eastAsia="SimSun" w:cs="SimSun"/>
          <w:sz w:val="21"/>
          <w:szCs w:val="21"/>
          <w:spacing w:val="13"/>
        </w:rPr>
        <w:t>件使用共享锁。当有进程在写文件时，其他所有进程都不允许写或读此文件。当没</w:t>
      </w:r>
      <w:r>
        <w:rPr>
          <w:rFonts w:ascii="SimSun" w:hAnsi="SimSun" w:eastAsia="SimSun" w:cs="SimSun"/>
          <w:sz w:val="21"/>
          <w:szCs w:val="21"/>
          <w:spacing w:val="10"/>
        </w:rPr>
        <w:t xml:space="preserve"> </w:t>
      </w:r>
      <w:r>
        <w:rPr>
          <w:rFonts w:ascii="SimSun" w:hAnsi="SimSun" w:eastAsia="SimSun" w:cs="SimSun"/>
          <w:sz w:val="21"/>
          <w:szCs w:val="21"/>
          <w:spacing w:val="13"/>
        </w:rPr>
        <w:t>有进程在写文件时，多个进程可以同时读此文件。</w:t>
      </w:r>
    </w:p>
    <w:p>
      <w:pPr>
        <w:ind w:left="199" w:right="18" w:firstLine="459"/>
        <w:spacing w:before="18" w:line="313" w:lineRule="auto"/>
        <w:rPr>
          <w:rFonts w:ascii="SimSun" w:hAnsi="SimSun" w:eastAsia="SimSun" w:cs="SimSun"/>
          <w:sz w:val="21"/>
          <w:szCs w:val="21"/>
        </w:rPr>
      </w:pPr>
      <w:r>
        <w:rPr>
          <w:rFonts w:ascii="SimSun" w:hAnsi="SimSun" w:eastAsia="SimSun" w:cs="SimSun"/>
          <w:sz w:val="21"/>
          <w:szCs w:val="21"/>
          <w:spacing w:val="11"/>
        </w:rPr>
        <w:t>本节主要对文件锁的概念和类型进行了介绍，下面以</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中</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为例介绍一</w:t>
      </w:r>
      <w:r>
        <w:rPr>
          <w:rFonts w:ascii="SimSun" w:hAnsi="SimSun" w:eastAsia="SimSun" w:cs="SimSun"/>
          <w:sz w:val="21"/>
          <w:szCs w:val="21"/>
        </w:rPr>
        <w:t xml:space="preserve"> </w:t>
      </w:r>
      <w:r>
        <w:rPr>
          <w:rFonts w:ascii="SimSun" w:hAnsi="SimSun" w:eastAsia="SimSun" w:cs="SimSun"/>
          <w:sz w:val="21"/>
          <w:szCs w:val="21"/>
          <w:spacing w:val="9"/>
        </w:rPr>
        <w:t>下如何使用文件锁。</w:t>
      </w:r>
    </w:p>
    <w:p>
      <w:pPr>
        <w:pStyle w:val="BodyText"/>
        <w:ind w:left="203"/>
        <w:spacing w:before="167" w:line="222" w:lineRule="auto"/>
        <w:outlineLvl w:val="2"/>
        <w:rPr>
          <w:sz w:val="27"/>
          <w:szCs w:val="27"/>
        </w:rPr>
      </w:pPr>
      <w:bookmarkStart w:name="bookmark27" w:id="202"/>
      <w:bookmarkEnd w:id="202"/>
      <w:r>
        <w:rPr>
          <w:rFonts w:ascii="SimSun" w:hAnsi="SimSun" w:eastAsia="SimSun" w:cs="SimSun"/>
          <w:sz w:val="27"/>
          <w:szCs w:val="27"/>
          <w:b/>
          <w:bCs/>
          <w:spacing w:val="-5"/>
        </w:rPr>
        <w:t>2.6.2</w:t>
      </w:r>
      <w:r>
        <w:rPr>
          <w:rFonts w:ascii="SimSun" w:hAnsi="SimSun" w:eastAsia="SimSun" w:cs="SimSun"/>
          <w:sz w:val="27"/>
          <w:szCs w:val="27"/>
          <w:spacing w:val="-5"/>
        </w:rPr>
        <w:t xml:space="preserve">  </w:t>
      </w:r>
      <w:r>
        <w:rPr>
          <w:rFonts w:ascii="SimSun" w:hAnsi="SimSun" w:eastAsia="SimSun" w:cs="SimSun"/>
          <w:sz w:val="27"/>
          <w:szCs w:val="27"/>
          <w:b/>
          <w:bCs/>
          <w:spacing w:val="-5"/>
        </w:rPr>
        <w:t>Linux</w:t>
      </w:r>
      <w:r>
        <w:rPr>
          <w:rFonts w:ascii="SimSun" w:hAnsi="SimSun" w:eastAsia="SimSun" w:cs="SimSun"/>
          <w:sz w:val="27"/>
          <w:szCs w:val="27"/>
          <w:spacing w:val="-5"/>
        </w:rPr>
        <w:t xml:space="preserve"> </w:t>
      </w:r>
      <w:r>
        <w:rPr>
          <w:sz w:val="27"/>
          <w:szCs w:val="27"/>
          <w:b/>
          <w:bCs/>
          <w:spacing w:val="-5"/>
        </w:rPr>
        <w:t>文件锁的使用</w:t>
      </w:r>
    </w:p>
    <w:p>
      <w:pPr>
        <w:spacing w:line="247" w:lineRule="auto"/>
        <w:rPr>
          <w:rFonts w:ascii="Arial"/>
          <w:sz w:val="21"/>
        </w:rPr>
      </w:pPr>
      <w:r/>
    </w:p>
    <w:p>
      <w:pPr>
        <w:spacing w:before="69" w:line="219" w:lineRule="auto"/>
        <w:jc w:val="right"/>
        <w:rPr>
          <w:rFonts w:ascii="SimSun" w:hAnsi="SimSun" w:eastAsia="SimSun" w:cs="SimSun"/>
          <w:sz w:val="21"/>
          <w:szCs w:val="21"/>
        </w:rPr>
      </w:pPr>
      <w:r>
        <w:rPr>
          <w:rFonts w:ascii="SimSun" w:hAnsi="SimSun" w:eastAsia="SimSun" w:cs="SimSun"/>
          <w:sz w:val="21"/>
          <w:szCs w:val="21"/>
          <w:u w:val="single" w:color="auto"/>
          <w:color w:val="34DF00"/>
          <w:spacing w:val="16"/>
        </w:rPr>
        <w:t>在</w:t>
      </w:r>
      <w:r>
        <w:rPr>
          <w:rFonts w:ascii="SimSun" w:hAnsi="SimSun" w:eastAsia="SimSun" w:cs="SimSun"/>
          <w:sz w:val="21"/>
          <w:szCs w:val="21"/>
          <w:u w:val="single" w:color="auto"/>
          <w:color w:val="34DF00"/>
        </w:rPr>
        <w:t>Linux</w:t>
      </w:r>
      <w:r>
        <w:rPr>
          <w:rFonts w:ascii="SimSun" w:hAnsi="SimSun" w:eastAsia="SimSun" w:cs="SimSun"/>
          <w:sz w:val="21"/>
          <w:szCs w:val="21"/>
          <w:u w:val="single" w:color="auto"/>
          <w:color w:val="34DF00"/>
          <w:spacing w:val="16"/>
        </w:rPr>
        <w:t>中，文件锁的特性是通过</w:t>
      </w:r>
      <w:r>
        <w:rPr>
          <w:rFonts w:ascii="SimSun" w:hAnsi="SimSun" w:eastAsia="SimSun" w:cs="SimSun"/>
          <w:sz w:val="21"/>
          <w:szCs w:val="21"/>
          <w:u w:val="single" w:color="auto"/>
          <w:color w:val="34DF00"/>
        </w:rPr>
        <w:t>flock</w:t>
      </w:r>
      <w:r>
        <w:rPr>
          <w:rFonts w:ascii="SimSun" w:hAnsi="SimSun" w:eastAsia="SimSun" w:cs="SimSun"/>
          <w:sz w:val="21"/>
          <w:szCs w:val="21"/>
          <w:u w:val="single" w:color="auto"/>
          <w:color w:val="34DF00"/>
          <w:spacing w:val="16"/>
        </w:rPr>
        <w:t>()和</w:t>
      </w:r>
      <w:r>
        <w:rPr>
          <w:rFonts w:ascii="SimSun" w:hAnsi="SimSun" w:eastAsia="SimSun" w:cs="SimSun"/>
          <w:sz w:val="21"/>
          <w:szCs w:val="21"/>
          <w:u w:val="single" w:color="auto"/>
          <w:color w:val="34DF00"/>
        </w:rPr>
        <w:t>fcntl</w:t>
      </w:r>
      <w:r>
        <w:rPr>
          <w:rFonts w:ascii="SimSun" w:hAnsi="SimSun" w:eastAsia="SimSun" w:cs="SimSun"/>
          <w:sz w:val="21"/>
          <w:szCs w:val="21"/>
          <w:u w:val="single" w:color="auto"/>
          <w:color w:val="34DF00"/>
          <w:spacing w:val="16"/>
        </w:rPr>
        <w:t>(两个函数对外提供的。</w:t>
      </w:r>
      <w:r>
        <w:rPr>
          <w:rFonts w:ascii="SimSun" w:hAnsi="SimSun" w:eastAsia="SimSun" w:cs="SimSun"/>
          <w:sz w:val="21"/>
          <w:szCs w:val="21"/>
          <w:color w:val="34DF00"/>
          <w:spacing w:val="16"/>
        </w:rPr>
        <w:t>这两</w:t>
      </w:r>
    </w:p>
    <w:p>
      <w:pPr>
        <w:ind w:left="199"/>
        <w:spacing w:before="122" w:line="219" w:lineRule="auto"/>
        <w:rPr>
          <w:rFonts w:ascii="SimSun" w:hAnsi="SimSun" w:eastAsia="SimSun" w:cs="SimSun"/>
          <w:sz w:val="21"/>
          <w:szCs w:val="21"/>
        </w:rPr>
      </w:pPr>
      <w:r>
        <w:rPr>
          <w:rFonts w:ascii="SimSun" w:hAnsi="SimSun" w:eastAsia="SimSun" w:cs="SimSun"/>
          <w:sz w:val="21"/>
          <w:szCs w:val="21"/>
          <w:spacing w:val="14"/>
        </w:rPr>
        <w:t>个函数都可以实现文件加锁和解锁的流程，但是后者要比前者的特性更加丰富。</w:t>
      </w:r>
    </w:p>
    <w:p>
      <w:pPr>
        <w:spacing w:line="296" w:lineRule="auto"/>
        <w:rPr>
          <w:rFonts w:ascii="Arial"/>
          <w:sz w:val="21"/>
        </w:rPr>
      </w:pPr>
      <w:r/>
    </w:p>
    <w:p>
      <w:pPr>
        <w:pStyle w:val="BodyText"/>
        <w:ind w:left="202"/>
        <w:spacing w:before="69" w:line="222" w:lineRule="auto"/>
        <w:rPr>
          <w:sz w:val="21"/>
          <w:szCs w:val="21"/>
        </w:rPr>
      </w:pPr>
      <w:hyperlink w:history="true" r:id="rId204">
        <w:r>
          <w:rPr>
            <w:rFonts w:ascii="SimSun" w:hAnsi="SimSun" w:eastAsia="SimSun" w:cs="SimSun"/>
            <w:sz w:val="21"/>
            <w:szCs w:val="21"/>
            <w:b/>
            <w:bCs/>
            <w:spacing w:val="-10"/>
          </w:rPr>
          <w:t>2.6.2.1</w:t>
        </w:r>
      </w:hyperlink>
      <w:r>
        <w:rPr>
          <w:rFonts w:ascii="SimSun" w:hAnsi="SimSun" w:eastAsia="SimSun" w:cs="SimSun"/>
          <w:sz w:val="21"/>
          <w:szCs w:val="21"/>
          <w:spacing w:val="17"/>
        </w:rPr>
        <w:t xml:space="preserve">   </w:t>
      </w:r>
      <w:r>
        <w:rPr>
          <w:rFonts w:ascii="SimSun" w:hAnsi="SimSun" w:eastAsia="SimSun" w:cs="SimSun"/>
          <w:sz w:val="21"/>
          <w:szCs w:val="21"/>
          <w:b/>
          <w:bCs/>
          <w:spacing w:val="-10"/>
        </w:rPr>
        <w:t>flock()</w:t>
      </w:r>
      <w:r>
        <w:rPr>
          <w:sz w:val="21"/>
          <w:szCs w:val="21"/>
          <w:b/>
          <w:bCs/>
          <w:spacing w:val="-10"/>
        </w:rPr>
        <w:t>函</w:t>
      </w:r>
      <w:r>
        <w:rPr>
          <w:sz w:val="21"/>
          <w:szCs w:val="21"/>
          <w:spacing w:val="-34"/>
        </w:rPr>
        <w:t xml:space="preserve"> </w:t>
      </w:r>
      <w:r>
        <w:rPr>
          <w:sz w:val="21"/>
          <w:szCs w:val="21"/>
          <w:b/>
          <w:bCs/>
          <w:spacing w:val="-10"/>
        </w:rPr>
        <w:t>数</w:t>
      </w:r>
      <w:r>
        <w:rPr>
          <w:sz w:val="21"/>
          <w:szCs w:val="21"/>
          <w:spacing w:val="-26"/>
        </w:rPr>
        <w:t xml:space="preserve"> </w:t>
      </w:r>
      <w:r>
        <w:rPr>
          <w:sz w:val="21"/>
          <w:szCs w:val="21"/>
          <w:b/>
          <w:bCs/>
          <w:spacing w:val="-10"/>
        </w:rPr>
        <w:t>的</w:t>
      </w:r>
      <w:r>
        <w:rPr>
          <w:sz w:val="21"/>
          <w:szCs w:val="21"/>
          <w:spacing w:val="-39"/>
        </w:rPr>
        <w:t xml:space="preserve"> </w:t>
      </w:r>
      <w:r>
        <w:rPr>
          <w:sz w:val="21"/>
          <w:szCs w:val="21"/>
          <w:b/>
          <w:bCs/>
          <w:spacing w:val="-10"/>
        </w:rPr>
        <w:t>使</w:t>
      </w:r>
      <w:r>
        <w:rPr>
          <w:sz w:val="21"/>
          <w:szCs w:val="21"/>
          <w:spacing w:val="-34"/>
        </w:rPr>
        <w:t xml:space="preserve"> </w:t>
      </w:r>
      <w:r>
        <w:rPr>
          <w:sz w:val="21"/>
          <w:szCs w:val="21"/>
          <w:b/>
          <w:bCs/>
          <w:spacing w:val="-10"/>
        </w:rPr>
        <w:t>用</w:t>
      </w:r>
      <w:r>
        <w:rPr>
          <w:sz w:val="21"/>
          <w:szCs w:val="21"/>
          <w:spacing w:val="-33"/>
        </w:rPr>
        <w:t xml:space="preserve"> </w:t>
      </w:r>
      <w:r>
        <w:rPr>
          <w:sz w:val="21"/>
          <w:szCs w:val="21"/>
          <w:b/>
          <w:bCs/>
          <w:spacing w:val="-10"/>
        </w:rPr>
        <w:t>简</w:t>
      </w:r>
      <w:r>
        <w:rPr>
          <w:sz w:val="21"/>
          <w:szCs w:val="21"/>
          <w:spacing w:val="-39"/>
        </w:rPr>
        <w:t xml:space="preserve"> </w:t>
      </w:r>
      <w:r>
        <w:rPr>
          <w:sz w:val="21"/>
          <w:szCs w:val="21"/>
          <w:b/>
          <w:bCs/>
          <w:spacing w:val="-10"/>
        </w:rPr>
        <w:t>析</w:t>
      </w:r>
    </w:p>
    <w:p>
      <w:pPr>
        <w:ind w:left="659"/>
        <w:spacing w:before="218" w:line="212" w:lineRule="auto"/>
        <w:rPr>
          <w:rFonts w:ascii="SimSun" w:hAnsi="SimSun" w:eastAsia="SimSun" w:cs="SimSun"/>
          <w:sz w:val="21"/>
          <w:szCs w:val="21"/>
        </w:rPr>
      </w:pPr>
      <w:r>
        <w:rPr>
          <w:rFonts w:ascii="SimSun" w:hAnsi="SimSun" w:eastAsia="SimSun" w:cs="SimSun"/>
          <w:sz w:val="21"/>
          <w:szCs w:val="21"/>
          <w:spacing w:val="2"/>
        </w:rPr>
        <w:t>下面先介绍一下</w:t>
      </w:r>
      <w:r>
        <w:rPr>
          <w:rFonts w:ascii="Times New Roman" w:hAnsi="Times New Roman" w:eastAsia="Times New Roman" w:cs="Times New Roman"/>
          <w:sz w:val="21"/>
          <w:szCs w:val="21"/>
        </w:rPr>
        <w:t>flock</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API</w:t>
      </w:r>
      <w:r>
        <w:rPr>
          <w:rFonts w:ascii="SimSun" w:hAnsi="SimSun" w:eastAsia="SimSun" w:cs="SimSun"/>
          <w:sz w:val="21"/>
          <w:szCs w:val="21"/>
          <w:spacing w:val="2"/>
        </w:rPr>
        <w:t>的</w:t>
      </w:r>
      <w:r>
        <w:rPr>
          <w:rFonts w:ascii="SimSun" w:hAnsi="SimSun" w:eastAsia="SimSun" w:cs="SimSun"/>
          <w:sz w:val="21"/>
          <w:szCs w:val="21"/>
          <w:spacing w:val="-27"/>
        </w:rPr>
        <w:t xml:space="preserve"> </w:t>
      </w:r>
      <w:r>
        <w:rPr>
          <w:rFonts w:ascii="SimSun" w:hAnsi="SimSun" w:eastAsia="SimSun" w:cs="SimSun"/>
          <w:sz w:val="21"/>
          <w:szCs w:val="21"/>
          <w:spacing w:val="2"/>
        </w:rPr>
        <w:t>使</w:t>
      </w:r>
      <w:r>
        <w:rPr>
          <w:rFonts w:ascii="SimSun" w:hAnsi="SimSun" w:eastAsia="SimSun" w:cs="SimSun"/>
          <w:sz w:val="21"/>
          <w:szCs w:val="21"/>
          <w:spacing w:val="-26"/>
        </w:rPr>
        <w:t xml:space="preserve"> </w:t>
      </w:r>
      <w:r>
        <w:rPr>
          <w:rFonts w:ascii="SimSun" w:hAnsi="SimSun" w:eastAsia="SimSun" w:cs="SimSun"/>
          <w:sz w:val="21"/>
          <w:szCs w:val="21"/>
          <w:spacing w:val="2"/>
        </w:rPr>
        <w:t>用</w:t>
      </w:r>
      <w:r>
        <w:rPr>
          <w:rFonts w:ascii="SimSun" w:hAnsi="SimSun" w:eastAsia="SimSun" w:cs="SimSun"/>
          <w:sz w:val="21"/>
          <w:szCs w:val="21"/>
          <w:spacing w:val="-36"/>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flock</w:t>
      </w:r>
      <w:r>
        <w:rPr>
          <w:rFonts w:ascii="Times New Roman" w:hAnsi="Times New Roman" w:eastAsia="Times New Roman" w:cs="Times New Roman"/>
          <w:sz w:val="21"/>
          <w:szCs w:val="21"/>
          <w:spacing w:val="2"/>
        </w:rPr>
        <w:t>()  </w:t>
      </w:r>
      <w:r>
        <w:rPr>
          <w:rFonts w:ascii="SimSun" w:hAnsi="SimSun" w:eastAsia="SimSun" w:cs="SimSun"/>
          <w:sz w:val="21"/>
          <w:szCs w:val="21"/>
          <w:spacing w:val="2"/>
        </w:rPr>
        <w:t>函数的语法格式如</w:t>
      </w:r>
      <w:r>
        <w:rPr>
          <w:rFonts w:ascii="SimSun" w:hAnsi="SimSun" w:eastAsia="SimSun" w:cs="SimSun"/>
          <w:sz w:val="21"/>
          <w:szCs w:val="21"/>
          <w:spacing w:val="1"/>
        </w:rPr>
        <w:t>下：</w:t>
      </w:r>
    </w:p>
    <w:p>
      <w:pPr>
        <w:ind w:left="659"/>
        <w:spacing w:before="11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int</w:t>
      </w:r>
      <w:r>
        <w:rPr>
          <w:rFonts w:ascii="Times New Roman" w:hAnsi="Times New Roman" w:eastAsia="Times New Roman" w:cs="Times New Roman"/>
          <w:sz w:val="16"/>
          <w:szCs w:val="16"/>
          <w:spacing w:val="41"/>
        </w:rPr>
        <w:t xml:space="preserve"> </w:t>
      </w:r>
      <w:r>
        <w:rPr>
          <w:rFonts w:ascii="Times New Roman" w:hAnsi="Times New Roman" w:eastAsia="Times New Roman" w:cs="Times New Roman"/>
          <w:sz w:val="16"/>
          <w:szCs w:val="16"/>
          <w:spacing w:val="-1"/>
        </w:rPr>
        <w:t>flock(int</w:t>
      </w:r>
      <w:r>
        <w:rPr>
          <w:rFonts w:ascii="Times New Roman" w:hAnsi="Times New Roman" w:eastAsia="Times New Roman" w:cs="Times New Roman"/>
          <w:sz w:val="16"/>
          <w:szCs w:val="16"/>
          <w:spacing w:val="37"/>
        </w:rPr>
        <w:t xml:space="preserve"> </w:t>
      </w:r>
      <w:r>
        <w:rPr>
          <w:rFonts w:ascii="Times New Roman" w:hAnsi="Times New Roman" w:eastAsia="Times New Roman" w:cs="Times New Roman"/>
          <w:sz w:val="16"/>
          <w:szCs w:val="16"/>
          <w:spacing w:val="-1"/>
        </w:rPr>
        <w:t>fd,int</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spacing w:val="-1"/>
        </w:rPr>
        <w:t>operation)</w:t>
      </w:r>
    </w:p>
    <w:p>
      <w:pPr>
        <w:ind w:left="659"/>
        <w:spacing w:before="168" w:line="219" w:lineRule="auto"/>
        <w:rPr>
          <w:rFonts w:ascii="SimSun" w:hAnsi="SimSun" w:eastAsia="SimSun" w:cs="SimSun"/>
          <w:sz w:val="21"/>
          <w:szCs w:val="21"/>
        </w:rPr>
      </w:pPr>
      <w:r>
        <w:rPr>
          <w:rFonts w:ascii="SimSun" w:hAnsi="SimSun" w:eastAsia="SimSun" w:cs="SimSun"/>
          <w:sz w:val="21"/>
          <w:szCs w:val="21"/>
          <w:spacing w:val="9"/>
        </w:rPr>
        <w:t>可以看出，该函数有两个参数，</w:t>
      </w:r>
      <w:r>
        <w:rPr>
          <w:rFonts w:ascii="SimSun" w:hAnsi="SimSun" w:eastAsia="SimSun" w:cs="SimSun"/>
          <w:sz w:val="21"/>
          <w:szCs w:val="21"/>
          <w:spacing w:val="74"/>
        </w:rPr>
        <w:t xml:space="preserve"> </w:t>
      </w:r>
      <w:r>
        <w:rPr>
          <w:rFonts w:ascii="SimSun" w:hAnsi="SimSun" w:eastAsia="SimSun" w:cs="SimSun"/>
          <w:sz w:val="21"/>
          <w:szCs w:val="21"/>
          <w:spacing w:val="9"/>
        </w:rPr>
        <w:t>一个是文件的句</w:t>
      </w:r>
      <w:r>
        <w:rPr>
          <w:rFonts w:ascii="SimSun" w:hAnsi="SimSun" w:eastAsia="SimSun" w:cs="SimSun"/>
          <w:sz w:val="21"/>
          <w:szCs w:val="21"/>
          <w:spacing w:val="8"/>
        </w:rPr>
        <w:t>柄，另一个是具体的动作。</w:t>
      </w:r>
    </w:p>
    <w:p>
      <w:pPr>
        <w:spacing w:line="219" w:lineRule="auto"/>
        <w:sectPr>
          <w:footerReference w:type="default" r:id="rId200"/>
          <w:pgSz w:w="9060" w:h="14150"/>
          <w:pgMar w:top="0" w:right="360" w:bottom="641" w:left="440" w:header="0" w:footer="369" w:gutter="0"/>
        </w:sectPr>
        <w:rPr>
          <w:rFonts w:ascii="SimSun" w:hAnsi="SimSun" w:eastAsia="SimSun" w:cs="SimSun"/>
          <w:sz w:val="21"/>
          <w:szCs w:val="21"/>
        </w:rPr>
      </w:pPr>
    </w:p>
    <w:p>
      <w:pPr>
        <w:pStyle w:val="BodyText"/>
        <w:ind w:left="4509"/>
        <w:spacing w:before="44" w:line="221" w:lineRule="auto"/>
        <w:tabs>
          <w:tab w:val="left" w:pos="4650"/>
        </w:tabs>
        <w:rPr>
          <w:sz w:val="22"/>
          <w:szCs w:val="22"/>
        </w:rPr>
      </w:pPr>
      <w:r>
        <w:rPr>
          <w:sz w:val="22"/>
          <w:szCs w:val="22"/>
          <w:u w:val="single" w:color="auto"/>
        </w:rPr>
        <w:tab/>
      </w:r>
      <w:r>
        <w:rPr>
          <w:sz w:val="22"/>
          <w:szCs w:val="22"/>
          <w:u w:val="single" w:color="auto"/>
          <w:spacing w:val="17"/>
        </w:rPr>
        <w:t>第2章知其然——</w:t>
      </w:r>
      <w:r>
        <w:rPr>
          <w:sz w:val="22"/>
          <w:szCs w:val="22"/>
          <w:u w:val="single" w:color="auto"/>
          <w:spacing w:val="-68"/>
        </w:rPr>
        <w:t xml:space="preserve"> </w:t>
      </w:r>
      <w:r>
        <w:rPr>
          <w:sz w:val="22"/>
          <w:szCs w:val="22"/>
          <w:u w:val="single" w:color="auto"/>
          <w:spacing w:val="17"/>
        </w:rPr>
        <w:t>如何使用文件系统</w:t>
      </w:r>
      <w:r>
        <w:rPr>
          <w:sz w:val="22"/>
          <w:szCs w:val="22"/>
          <w:u w:val="single" w:color="auto"/>
        </w:rPr>
        <w:t xml:space="preserve">    </w:t>
      </w:r>
    </w:p>
    <w:p>
      <w:pPr>
        <w:spacing w:line="478" w:lineRule="auto"/>
        <w:rPr>
          <w:rFonts w:ascii="Arial"/>
          <w:sz w:val="21"/>
        </w:rPr>
      </w:pPr>
      <w:r/>
    </w:p>
    <w:p>
      <w:pPr>
        <w:ind w:left="470" w:right="880"/>
        <w:spacing w:before="72" w:line="287" w:lineRule="auto"/>
        <w:rPr>
          <w:rFonts w:ascii="SimSun" w:hAnsi="SimSun" w:eastAsia="SimSun" w:cs="SimSun"/>
          <w:sz w:val="22"/>
          <w:szCs w:val="22"/>
        </w:rPr>
      </w:pPr>
      <w:r>
        <w:rPr>
          <w:rFonts w:ascii="SimSun" w:hAnsi="SimSun" w:eastAsia="SimSun" w:cs="SimSun"/>
          <w:sz w:val="22"/>
          <w:szCs w:val="22"/>
          <w:spacing w:val="-1"/>
        </w:rPr>
        <w:t>flock()函数行为的差异依赖于opera</w:t>
      </w:r>
      <w:r>
        <w:rPr>
          <w:rFonts w:ascii="SimSun" w:hAnsi="SimSun" w:eastAsia="SimSun" w:cs="SimSun"/>
          <w:sz w:val="22"/>
          <w:szCs w:val="22"/>
          <w:spacing w:val="-2"/>
        </w:rPr>
        <w:t>tion参数，该参数可以是如下几种情况。</w:t>
      </w:r>
      <w:r>
        <w:rPr>
          <w:rFonts w:ascii="SimSun" w:hAnsi="SimSun" w:eastAsia="SimSun" w:cs="SimSun"/>
          <w:sz w:val="22"/>
          <w:szCs w:val="22"/>
        </w:rPr>
        <w:t xml:space="preserve"> </w:t>
      </w:r>
      <w:r>
        <w:rPr>
          <w:rFonts w:ascii="Times New Roman" w:hAnsi="Times New Roman" w:eastAsia="Times New Roman" w:cs="Times New Roman"/>
          <w:sz w:val="22"/>
          <w:szCs w:val="22"/>
          <w:u w:val="single" w:color="auto"/>
          <w:spacing w:val="42"/>
        </w:rPr>
        <w:t>·</w:t>
      </w:r>
      <w:r>
        <w:rPr>
          <w:rFonts w:ascii="Times New Roman" w:hAnsi="Times New Roman" w:eastAsia="Times New Roman" w:cs="Times New Roman"/>
          <w:sz w:val="22"/>
          <w:szCs w:val="22"/>
          <w:u w:val="single" w:color="auto"/>
        </w:rPr>
        <w:t>LOCK</w:t>
      </w:r>
      <w:r>
        <w:rPr>
          <w:rFonts w:ascii="Times New Roman" w:hAnsi="Times New Roman" w:eastAsia="Times New Roman" w:cs="Times New Roman"/>
          <w:sz w:val="22"/>
          <w:szCs w:val="22"/>
          <w:u w:val="single" w:color="auto"/>
          <w:spacing w:val="6"/>
        </w:rPr>
        <w:t xml:space="preserve">  </w:t>
      </w:r>
      <w:r>
        <w:rPr>
          <w:rFonts w:ascii="Times New Roman" w:hAnsi="Times New Roman" w:eastAsia="Times New Roman" w:cs="Times New Roman"/>
          <w:sz w:val="22"/>
          <w:szCs w:val="22"/>
          <w:u w:val="single" w:color="auto"/>
        </w:rPr>
        <w:t>SH</w:t>
      </w:r>
      <w:r>
        <w:rPr>
          <w:rFonts w:ascii="Times New Roman" w:hAnsi="Times New Roman" w:eastAsia="Times New Roman" w:cs="Times New Roman"/>
          <w:sz w:val="22"/>
          <w:szCs w:val="22"/>
          <w:u w:val="single" w:color="auto"/>
          <w:spacing w:val="42"/>
        </w:rPr>
        <w:t>:</w:t>
      </w:r>
      <w:r>
        <w:rPr>
          <w:rFonts w:ascii="SimSun" w:hAnsi="SimSun" w:eastAsia="SimSun" w:cs="SimSun"/>
          <w:sz w:val="22"/>
          <w:szCs w:val="22"/>
          <w:u w:val="single" w:color="auto"/>
          <w:spacing w:val="42"/>
        </w:rPr>
        <w:t>表示加共享锁</w:t>
      </w:r>
      <w:r>
        <w:rPr>
          <w:rFonts w:ascii="Times New Roman" w:hAnsi="Times New Roman" w:eastAsia="Times New Roman" w:cs="Times New Roman"/>
          <w:sz w:val="22"/>
          <w:szCs w:val="22"/>
          <w:u w:val="single" w:color="auto"/>
          <w:spacing w:val="42"/>
        </w:rPr>
        <w:t>(</w:t>
      </w:r>
      <w:r>
        <w:rPr>
          <w:rFonts w:ascii="Times New Roman" w:hAnsi="Times New Roman" w:eastAsia="Times New Roman" w:cs="Times New Roman"/>
          <w:sz w:val="22"/>
          <w:szCs w:val="22"/>
          <w:u w:val="single" w:color="auto"/>
        </w:rPr>
        <w:t>Shared</w:t>
      </w:r>
      <w:r>
        <w:rPr>
          <w:rFonts w:ascii="Times New Roman" w:hAnsi="Times New Roman" w:eastAsia="Times New Roman" w:cs="Times New Roman"/>
          <w:sz w:val="22"/>
          <w:szCs w:val="22"/>
          <w:u w:val="single" w:color="auto"/>
          <w:spacing w:val="54"/>
          <w:w w:val="101"/>
        </w:rPr>
        <w:t xml:space="preserve"> </w:t>
      </w:r>
      <w:r>
        <w:rPr>
          <w:rFonts w:ascii="Times New Roman" w:hAnsi="Times New Roman" w:eastAsia="Times New Roman" w:cs="Times New Roman"/>
          <w:sz w:val="22"/>
          <w:szCs w:val="22"/>
          <w:u w:val="single" w:color="auto"/>
        </w:rPr>
        <w:t>Lock</w:t>
      </w:r>
      <w:r>
        <w:rPr>
          <w:rFonts w:ascii="Times New Roman" w:hAnsi="Times New Roman" w:eastAsia="Times New Roman" w:cs="Times New Roman"/>
          <w:sz w:val="22"/>
          <w:szCs w:val="22"/>
          <w:u w:val="single" w:color="auto"/>
          <w:spacing w:val="42"/>
        </w:rPr>
        <w:t>)</w:t>
      </w:r>
      <w:r>
        <w:rPr>
          <w:rFonts w:ascii="Times New Roman" w:hAnsi="Times New Roman" w:eastAsia="Times New Roman" w:cs="Times New Roman"/>
          <w:sz w:val="22"/>
          <w:szCs w:val="22"/>
          <w:u w:val="single" w:color="auto"/>
          <w:spacing w:val="-25"/>
        </w:rPr>
        <w:t xml:space="preserve"> </w:t>
      </w:r>
      <w:r>
        <w:rPr>
          <w:rFonts w:ascii="SimSun" w:hAnsi="SimSun" w:eastAsia="SimSun" w:cs="SimSun"/>
          <w:sz w:val="22"/>
          <w:szCs w:val="22"/>
          <w:u w:val="single" w:color="auto"/>
          <w:spacing w:val="42"/>
        </w:rPr>
        <w:t>。</w:t>
      </w:r>
    </w:p>
    <w:p>
      <w:pPr>
        <w:ind w:left="470" w:right="3537"/>
        <w:spacing w:before="5" w:line="254" w:lineRule="auto"/>
        <w:rPr>
          <w:rFonts w:ascii="SimSun" w:hAnsi="SimSun" w:eastAsia="SimSun" w:cs="SimSun"/>
          <w:sz w:val="25"/>
          <w:szCs w:val="25"/>
        </w:rPr>
      </w:pPr>
      <w:r>
        <w:rPr>
          <w:rFonts w:ascii="Times New Roman" w:hAnsi="Times New Roman" w:eastAsia="Times New Roman" w:cs="Times New Roman"/>
          <w:sz w:val="22"/>
          <w:szCs w:val="22"/>
          <w:u w:val="single" w:color="auto"/>
          <w:spacing w:val="44"/>
        </w:rPr>
        <w:t>·</w:t>
      </w:r>
      <w:r>
        <w:rPr>
          <w:rFonts w:ascii="Times New Roman" w:hAnsi="Times New Roman" w:eastAsia="Times New Roman" w:cs="Times New Roman"/>
          <w:sz w:val="22"/>
          <w:szCs w:val="22"/>
          <w:u w:val="single" w:color="auto"/>
        </w:rPr>
        <w:t>LOCK</w:t>
      </w:r>
      <w:r>
        <w:rPr>
          <w:rFonts w:ascii="Times New Roman" w:hAnsi="Times New Roman" w:eastAsia="Times New Roman" w:cs="Times New Roman"/>
          <w:sz w:val="22"/>
          <w:szCs w:val="22"/>
          <w:u w:val="single" w:color="auto"/>
          <w:spacing w:val="54"/>
        </w:rPr>
        <w:t xml:space="preserve"> </w:t>
      </w:r>
      <w:r>
        <w:rPr>
          <w:rFonts w:ascii="Times New Roman" w:hAnsi="Times New Roman" w:eastAsia="Times New Roman" w:cs="Times New Roman"/>
          <w:sz w:val="22"/>
          <w:szCs w:val="22"/>
          <w:u w:val="single" w:color="auto"/>
        </w:rPr>
        <w:t>EX</w:t>
      </w:r>
      <w:r>
        <w:rPr>
          <w:rFonts w:ascii="Times New Roman" w:hAnsi="Times New Roman" w:eastAsia="Times New Roman" w:cs="Times New Roman"/>
          <w:sz w:val="22"/>
          <w:szCs w:val="22"/>
          <w:u w:val="single" w:color="auto"/>
          <w:spacing w:val="44"/>
        </w:rPr>
        <w:t>:</w:t>
      </w:r>
      <w:r>
        <w:rPr>
          <w:rFonts w:ascii="SimSun" w:hAnsi="SimSun" w:eastAsia="SimSun" w:cs="SimSun"/>
          <w:sz w:val="22"/>
          <w:szCs w:val="22"/>
          <w:u w:val="single" w:color="auto"/>
          <w:spacing w:val="44"/>
        </w:rPr>
        <w:t>表示加排他锁</w:t>
      </w:r>
      <w:r>
        <w:rPr>
          <w:rFonts w:ascii="Times New Roman" w:hAnsi="Times New Roman" w:eastAsia="Times New Roman" w:cs="Times New Roman"/>
          <w:sz w:val="22"/>
          <w:szCs w:val="22"/>
          <w:u w:val="single" w:color="auto"/>
          <w:spacing w:val="44"/>
        </w:rPr>
        <w:t>(</w:t>
      </w:r>
      <w:r>
        <w:rPr>
          <w:rFonts w:ascii="Times New Roman" w:hAnsi="Times New Roman" w:eastAsia="Times New Roman" w:cs="Times New Roman"/>
          <w:sz w:val="22"/>
          <w:szCs w:val="22"/>
          <w:u w:val="single" w:color="auto"/>
        </w:rPr>
        <w:t>Exclusive</w:t>
      </w:r>
      <w:r>
        <w:rPr>
          <w:rFonts w:ascii="Times New Roman" w:hAnsi="Times New Roman" w:eastAsia="Times New Roman" w:cs="Times New Roman"/>
          <w:sz w:val="22"/>
          <w:szCs w:val="22"/>
          <w:u w:val="single" w:color="auto"/>
          <w:spacing w:val="50"/>
          <w:w w:val="101"/>
        </w:rPr>
        <w:t xml:space="preserve"> </w:t>
      </w:r>
      <w:r>
        <w:rPr>
          <w:rFonts w:ascii="Times New Roman" w:hAnsi="Times New Roman" w:eastAsia="Times New Roman" w:cs="Times New Roman"/>
          <w:sz w:val="22"/>
          <w:szCs w:val="22"/>
          <w:u w:val="single" w:color="auto"/>
        </w:rPr>
        <w:t>Lock</w:t>
      </w:r>
      <w:r>
        <w:rPr>
          <w:rFonts w:ascii="Times New Roman" w:hAnsi="Times New Roman" w:eastAsia="Times New Roman" w:cs="Times New Roman"/>
          <w:sz w:val="22"/>
          <w:szCs w:val="22"/>
          <w:u w:val="single" w:color="auto"/>
          <w:spacing w:val="44"/>
        </w:rPr>
        <w:t>)</w:t>
      </w:r>
      <w:r>
        <w:rPr>
          <w:rFonts w:ascii="Times New Roman" w:hAnsi="Times New Roman" w:eastAsia="Times New Roman" w:cs="Times New Roman"/>
          <w:sz w:val="22"/>
          <w:szCs w:val="22"/>
          <w:u w:val="single" w:color="auto"/>
          <w:spacing w:val="-25"/>
        </w:rPr>
        <w:t xml:space="preserve"> </w:t>
      </w:r>
      <w:r>
        <w:rPr>
          <w:rFonts w:ascii="SimSun" w:hAnsi="SimSun" w:eastAsia="SimSun" w:cs="SimSun"/>
          <w:sz w:val="22"/>
          <w:szCs w:val="22"/>
          <w:u w:val="single" w:color="auto"/>
          <w:spacing w:val="44"/>
        </w:rPr>
        <w:t>。</w:t>
      </w:r>
      <w:r>
        <w:rPr>
          <w:rFonts w:ascii="SimSun" w:hAnsi="SimSun" w:eastAsia="SimSun" w:cs="SimSun"/>
          <w:sz w:val="22"/>
          <w:szCs w:val="22"/>
        </w:rPr>
        <w:t xml:space="preserve"> </w:t>
      </w:r>
      <w:r>
        <w:rPr>
          <w:rFonts w:ascii="Times New Roman" w:hAnsi="Times New Roman" w:eastAsia="Times New Roman" w:cs="Times New Roman"/>
          <w:sz w:val="25"/>
          <w:szCs w:val="25"/>
          <w:u w:val="single" w:color="auto"/>
          <w:spacing w:val="18"/>
        </w:rPr>
        <w:t>·</w:t>
      </w:r>
      <w:r>
        <w:rPr>
          <w:rFonts w:ascii="Times New Roman" w:hAnsi="Times New Roman" w:eastAsia="Times New Roman" w:cs="Times New Roman"/>
          <w:sz w:val="25"/>
          <w:szCs w:val="25"/>
          <w:u w:val="single" w:color="auto"/>
        </w:rPr>
        <w:t>LOCK</w:t>
      </w:r>
      <w:r>
        <w:rPr>
          <w:rFonts w:ascii="Times New Roman" w:hAnsi="Times New Roman" w:eastAsia="Times New Roman" w:cs="Times New Roman"/>
          <w:sz w:val="25"/>
          <w:szCs w:val="25"/>
          <w:u w:val="single" w:color="auto"/>
          <w:spacing w:val="32"/>
        </w:rPr>
        <w:t xml:space="preserve"> </w:t>
      </w:r>
      <w:r>
        <w:rPr>
          <w:rFonts w:ascii="Times New Roman" w:hAnsi="Times New Roman" w:eastAsia="Times New Roman" w:cs="Times New Roman"/>
          <w:sz w:val="25"/>
          <w:szCs w:val="25"/>
          <w:u w:val="single" w:color="auto"/>
        </w:rPr>
        <w:t>UN</w:t>
      </w:r>
      <w:r>
        <w:rPr>
          <w:rFonts w:ascii="Times New Roman" w:hAnsi="Times New Roman" w:eastAsia="Times New Roman" w:cs="Times New Roman"/>
          <w:sz w:val="25"/>
          <w:szCs w:val="25"/>
          <w:u w:val="single" w:color="auto"/>
          <w:spacing w:val="18"/>
        </w:rPr>
        <w:t>:</w:t>
      </w:r>
      <w:r>
        <w:rPr>
          <w:rFonts w:ascii="SimSun" w:hAnsi="SimSun" w:eastAsia="SimSun" w:cs="SimSun"/>
          <w:sz w:val="25"/>
          <w:szCs w:val="25"/>
          <w:u w:val="single" w:color="auto"/>
          <w:spacing w:val="18"/>
        </w:rPr>
        <w:t>表示释放锁</w:t>
      </w:r>
      <w:r>
        <w:rPr>
          <w:rFonts w:ascii="Times New Roman" w:hAnsi="Times New Roman" w:eastAsia="Times New Roman" w:cs="Times New Roman"/>
          <w:sz w:val="25"/>
          <w:szCs w:val="25"/>
          <w:u w:val="single" w:color="auto"/>
          <w:spacing w:val="18"/>
        </w:rPr>
        <w:t>(</w:t>
      </w:r>
      <w:r>
        <w:rPr>
          <w:rFonts w:ascii="Times New Roman" w:hAnsi="Times New Roman" w:eastAsia="Times New Roman" w:cs="Times New Roman"/>
          <w:sz w:val="25"/>
          <w:szCs w:val="25"/>
          <w:u w:val="single" w:color="auto"/>
        </w:rPr>
        <w:t>Unlock</w:t>
      </w:r>
      <w:r>
        <w:rPr>
          <w:rFonts w:ascii="Times New Roman" w:hAnsi="Times New Roman" w:eastAsia="Times New Roman" w:cs="Times New Roman"/>
          <w:sz w:val="25"/>
          <w:szCs w:val="25"/>
          <w:u w:val="single" w:color="auto"/>
          <w:spacing w:val="18"/>
        </w:rPr>
        <w:t>)</w:t>
      </w:r>
      <w:r>
        <w:rPr>
          <w:rFonts w:ascii="Times New Roman" w:hAnsi="Times New Roman" w:eastAsia="Times New Roman" w:cs="Times New Roman"/>
          <w:sz w:val="25"/>
          <w:szCs w:val="25"/>
          <w:u w:val="single" w:color="auto"/>
          <w:spacing w:val="-28"/>
        </w:rPr>
        <w:t xml:space="preserve"> </w:t>
      </w:r>
      <w:r>
        <w:rPr>
          <w:rFonts w:ascii="SimSun" w:hAnsi="SimSun" w:eastAsia="SimSun" w:cs="SimSun"/>
          <w:sz w:val="25"/>
          <w:szCs w:val="25"/>
          <w:u w:val="single" w:color="auto"/>
          <w:spacing w:val="18"/>
        </w:rPr>
        <w:t>。</w:t>
      </w:r>
    </w:p>
    <w:p>
      <w:pPr>
        <w:ind w:left="20" w:right="700" w:firstLine="450"/>
        <w:spacing w:before="90" w:line="321" w:lineRule="auto"/>
        <w:rPr>
          <w:rFonts w:ascii="SimSun" w:hAnsi="SimSun" w:eastAsia="SimSun" w:cs="SimSun"/>
          <w:sz w:val="22"/>
          <w:szCs w:val="22"/>
        </w:rPr>
      </w:pPr>
      <w:r>
        <w:rPr>
          <w:rFonts w:ascii="SimSun" w:hAnsi="SimSun" w:eastAsia="SimSun" w:cs="SimSun"/>
          <w:sz w:val="22"/>
          <w:szCs w:val="22"/>
          <w:spacing w:val="7"/>
        </w:rPr>
        <w:t>可以看出，文件锁的加锁和解锁都是由</w:t>
      </w:r>
      <w:r>
        <w:rPr>
          <w:rFonts w:ascii="Times New Roman" w:hAnsi="Times New Roman" w:eastAsia="Times New Roman" w:cs="Times New Roman"/>
          <w:sz w:val="22"/>
          <w:szCs w:val="22"/>
        </w:rPr>
        <w:t>flock</w:t>
      </w:r>
      <w:r>
        <w:rPr>
          <w:rFonts w:ascii="SimSun" w:hAnsi="SimSun" w:eastAsia="SimSun" w:cs="SimSun"/>
          <w:sz w:val="22"/>
          <w:szCs w:val="22"/>
          <w:spacing w:val="7"/>
        </w:rPr>
        <w:t>(函数实现的。</w:t>
      </w:r>
      <w:r>
        <w:rPr>
          <w:rFonts w:ascii="SimSun" w:hAnsi="SimSun" w:eastAsia="SimSun" w:cs="SimSun"/>
          <w:sz w:val="22"/>
          <w:szCs w:val="22"/>
          <w:spacing w:val="6"/>
        </w:rPr>
        <w:t>在了解了上述参数</w:t>
      </w:r>
      <w:r>
        <w:rPr>
          <w:rFonts w:ascii="SimSun" w:hAnsi="SimSun" w:eastAsia="SimSun" w:cs="SimSun"/>
          <w:sz w:val="22"/>
          <w:szCs w:val="22"/>
        </w:rPr>
        <w:t xml:space="preserve"> </w:t>
      </w:r>
      <w:r>
        <w:rPr>
          <w:rFonts w:ascii="SimSun" w:hAnsi="SimSun" w:eastAsia="SimSun" w:cs="SimSun"/>
          <w:sz w:val="22"/>
          <w:szCs w:val="22"/>
          <w:spacing w:val="4"/>
        </w:rPr>
        <w:t>的含义之后，再使用该函数就不太难了，此处就不再举例说明。</w:t>
      </w:r>
    </w:p>
    <w:p>
      <w:pPr>
        <w:pStyle w:val="BodyText"/>
        <w:ind w:left="23"/>
        <w:spacing w:before="249" w:line="222" w:lineRule="auto"/>
        <w:rPr>
          <w:sz w:val="22"/>
          <w:szCs w:val="22"/>
        </w:rPr>
      </w:pPr>
      <w:hyperlink w:history="true" r:id="rId206">
        <w:r>
          <w:rPr>
            <w:rFonts w:ascii="SimSun" w:hAnsi="SimSun" w:eastAsia="SimSun" w:cs="SimSun"/>
            <w:sz w:val="22"/>
            <w:szCs w:val="22"/>
            <w:b/>
            <w:bCs/>
            <w:spacing w:val="8"/>
          </w:rPr>
          <w:t>2.6.2.2</w:t>
        </w:r>
      </w:hyperlink>
      <w:r>
        <w:rPr>
          <w:rFonts w:ascii="SimSun" w:hAnsi="SimSun" w:eastAsia="SimSun" w:cs="SimSun"/>
          <w:sz w:val="22"/>
          <w:szCs w:val="22"/>
          <w:spacing w:val="114"/>
        </w:rPr>
        <w:t xml:space="preserve"> </w:t>
      </w:r>
      <w:r>
        <w:rPr>
          <w:rFonts w:ascii="SimSun" w:hAnsi="SimSun" w:eastAsia="SimSun" w:cs="SimSun"/>
          <w:sz w:val="22"/>
          <w:szCs w:val="22"/>
          <w:b/>
          <w:bCs/>
        </w:rPr>
        <w:t>fcntl</w:t>
      </w:r>
      <w:r>
        <w:rPr>
          <w:rFonts w:ascii="SimSun" w:hAnsi="SimSun" w:eastAsia="SimSun" w:cs="SimSun"/>
          <w:sz w:val="22"/>
          <w:szCs w:val="22"/>
          <w:b/>
          <w:bCs/>
          <w:spacing w:val="8"/>
        </w:rPr>
        <w:t>()</w:t>
      </w:r>
      <w:r>
        <w:rPr>
          <w:sz w:val="22"/>
          <w:szCs w:val="22"/>
          <w:b/>
          <w:bCs/>
          <w:spacing w:val="8"/>
        </w:rPr>
        <w:t>函数的使用简析</w:t>
      </w:r>
    </w:p>
    <w:p>
      <w:pPr>
        <w:ind w:left="20" w:right="697" w:firstLine="450"/>
        <w:spacing w:before="184" w:line="315" w:lineRule="auto"/>
        <w:rPr>
          <w:rFonts w:ascii="SimSun" w:hAnsi="SimSun" w:eastAsia="SimSun" w:cs="SimSun"/>
          <w:sz w:val="22"/>
          <w:szCs w:val="22"/>
        </w:rPr>
      </w:pPr>
      <w:r>
        <w:rPr>
          <w:rFonts w:ascii="Times New Roman" w:hAnsi="Times New Roman" w:eastAsia="Times New Roman" w:cs="Times New Roman"/>
          <w:sz w:val="22"/>
          <w:szCs w:val="22"/>
        </w:rPr>
        <w:t>fcntl</w:t>
      </w:r>
      <w:r>
        <w:rPr>
          <w:rFonts w:ascii="Times New Roman" w:hAnsi="Times New Roman" w:eastAsia="Times New Roman" w:cs="Times New Roman"/>
          <w:sz w:val="22"/>
          <w:szCs w:val="22"/>
          <w:spacing w:val="7"/>
        </w:rPr>
        <w:t>()</w:t>
      </w:r>
      <w:r>
        <w:rPr>
          <w:rFonts w:ascii="SimSun" w:hAnsi="SimSun" w:eastAsia="SimSun" w:cs="SimSun"/>
          <w:sz w:val="22"/>
          <w:szCs w:val="22"/>
          <w:spacing w:val="7"/>
        </w:rPr>
        <w:t>函数实现的特性要更加丰富一些，它不仅可以用于锁操作，还可以用于</w:t>
      </w:r>
      <w:r>
        <w:rPr>
          <w:rFonts w:ascii="SimSun" w:hAnsi="SimSun" w:eastAsia="SimSun" w:cs="SimSun"/>
          <w:sz w:val="22"/>
          <w:szCs w:val="22"/>
          <w:spacing w:val="1"/>
        </w:rPr>
        <w:t xml:space="preserve"> </w:t>
      </w:r>
      <w:r>
        <w:rPr>
          <w:rFonts w:ascii="SimSun" w:hAnsi="SimSun" w:eastAsia="SimSun" w:cs="SimSun"/>
          <w:sz w:val="22"/>
          <w:szCs w:val="22"/>
          <w:spacing w:val="-3"/>
        </w:rPr>
        <w:t>其他操作，这主要依赖参数cmd</w:t>
      </w:r>
      <w:r>
        <w:rPr>
          <w:rFonts w:ascii="SimSun" w:hAnsi="SimSun" w:eastAsia="SimSun" w:cs="SimSun"/>
          <w:sz w:val="22"/>
          <w:szCs w:val="22"/>
          <w:spacing w:val="47"/>
        </w:rPr>
        <w:t xml:space="preserve"> </w:t>
      </w:r>
      <w:r>
        <w:rPr>
          <w:rFonts w:ascii="SimSun" w:hAnsi="SimSun" w:eastAsia="SimSun" w:cs="SimSun"/>
          <w:sz w:val="22"/>
          <w:szCs w:val="22"/>
          <w:spacing w:val="-3"/>
        </w:rPr>
        <w:t>的值。fcntl()函数的语法格式如下：</w:t>
      </w:r>
    </w:p>
    <w:p>
      <w:pPr>
        <w:ind w:left="470"/>
        <w:spacing w:before="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int</w:t>
      </w:r>
      <w:r>
        <w:rPr>
          <w:rFonts w:ascii="Times New Roman" w:hAnsi="Times New Roman" w:eastAsia="Times New Roman" w:cs="Times New Roman"/>
          <w:sz w:val="16"/>
          <w:szCs w:val="16"/>
          <w:spacing w:val="17"/>
          <w:w w:val="101"/>
        </w:rPr>
        <w:t xml:space="preserve">  </w:t>
      </w:r>
      <w:r>
        <w:rPr>
          <w:rFonts w:ascii="Times New Roman" w:hAnsi="Times New Roman" w:eastAsia="Times New Roman" w:cs="Times New Roman"/>
          <w:sz w:val="16"/>
          <w:szCs w:val="16"/>
          <w:spacing w:val="-1"/>
        </w:rPr>
        <w:t>fcntl(int</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spacing w:val="-1"/>
        </w:rPr>
        <w:t>fd,int</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spacing w:val="-1"/>
        </w:rPr>
        <w:t>cmd,…//arg</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1"/>
        </w:rPr>
        <w:t>);</w:t>
      </w:r>
    </w:p>
    <w:p>
      <w:pPr>
        <w:ind w:left="20" w:right="697" w:firstLine="450"/>
        <w:spacing w:before="154" w:line="303" w:lineRule="auto"/>
        <w:rPr>
          <w:rFonts w:ascii="SimSun" w:hAnsi="SimSun" w:eastAsia="SimSun" w:cs="SimSun"/>
          <w:sz w:val="22"/>
          <w:szCs w:val="22"/>
        </w:rPr>
      </w:pPr>
      <w:r>
        <w:rPr>
          <w:rFonts w:ascii="SimSun" w:hAnsi="SimSun" w:eastAsia="SimSun" w:cs="SimSun"/>
          <w:sz w:val="22"/>
          <w:szCs w:val="22"/>
          <w:spacing w:val="7"/>
        </w:rPr>
        <w:t>可以看出，该函数有两个主要的参数</w:t>
      </w:r>
      <w:r>
        <w:rPr>
          <w:rFonts w:ascii="SimSun" w:hAnsi="SimSun" w:eastAsia="SimSun" w:cs="SimSun"/>
          <w:sz w:val="22"/>
          <w:szCs w:val="22"/>
          <w:u w:val="single" w:color="auto"/>
          <w:spacing w:val="7"/>
        </w:rPr>
        <w:t>，一个是</w:t>
      </w:r>
      <w:r>
        <w:rPr>
          <w:rFonts w:ascii="SimSun" w:hAnsi="SimSun" w:eastAsia="SimSun" w:cs="SimSun"/>
          <w:sz w:val="22"/>
          <w:szCs w:val="22"/>
          <w:u w:val="single" w:color="auto"/>
        </w:rPr>
        <w:t>fd</w:t>
      </w:r>
      <w:r>
        <w:rPr>
          <w:rFonts w:ascii="SimSun" w:hAnsi="SimSun" w:eastAsia="SimSun" w:cs="SimSun"/>
          <w:sz w:val="22"/>
          <w:szCs w:val="22"/>
          <w:u w:val="single" w:color="auto"/>
          <w:spacing w:val="7"/>
        </w:rPr>
        <w:t>,表示目标文件描述符</w:t>
      </w:r>
      <w:r>
        <w:rPr>
          <w:rFonts w:ascii="SimSun" w:hAnsi="SimSun" w:eastAsia="SimSun" w:cs="SimSun"/>
          <w:sz w:val="22"/>
          <w:szCs w:val="22"/>
          <w:spacing w:val="7"/>
        </w:rPr>
        <w:t>：另一</w:t>
      </w:r>
      <w:r>
        <w:rPr>
          <w:rFonts w:ascii="SimSun" w:hAnsi="SimSun" w:eastAsia="SimSun" w:cs="SimSun"/>
          <w:sz w:val="22"/>
          <w:szCs w:val="22"/>
        </w:rPr>
        <w:t xml:space="preserve"> </w:t>
      </w:r>
      <w:r>
        <w:rPr>
          <w:rFonts w:ascii="SimSun" w:hAnsi="SimSun" w:eastAsia="SimSun" w:cs="SimSun"/>
          <w:sz w:val="22"/>
          <w:szCs w:val="22"/>
        </w:rPr>
        <w:t>个</w:t>
      </w:r>
      <w:r>
        <w:rPr>
          <w:rFonts w:ascii="SimSun" w:hAnsi="SimSun" w:eastAsia="SimSun" w:cs="SimSun"/>
          <w:sz w:val="22"/>
          <w:szCs w:val="22"/>
          <w:u w:val="single" w:color="auto"/>
        </w:rPr>
        <w:t>是cmd,用于确定具体的操作</w:t>
      </w:r>
      <w:r>
        <w:rPr>
          <w:rFonts w:ascii="SimSun" w:hAnsi="SimSun" w:eastAsia="SimSun" w:cs="SimSun"/>
          <w:sz w:val="22"/>
          <w:szCs w:val="22"/>
        </w:rPr>
        <w:t>，对于文件锁</w:t>
      </w:r>
      <w:r>
        <w:rPr>
          <w:rFonts w:ascii="Times New Roman" w:hAnsi="Times New Roman" w:eastAsia="Times New Roman" w:cs="Times New Roman"/>
          <w:sz w:val="22"/>
          <w:szCs w:val="22"/>
        </w:rPr>
        <w:t>cmd </w:t>
      </w:r>
      <w:r>
        <w:rPr>
          <w:rFonts w:ascii="SimSun" w:hAnsi="SimSun" w:eastAsia="SimSun" w:cs="SimSun"/>
          <w:sz w:val="22"/>
          <w:szCs w:val="22"/>
        </w:rPr>
        <w:t>来说，可以是</w:t>
      </w:r>
      <w:r>
        <w:rPr>
          <w:rFonts w:ascii="Times New Roman" w:hAnsi="Times New Roman" w:eastAsia="Times New Roman" w:cs="Times New Roman"/>
          <w:sz w:val="22"/>
          <w:szCs w:val="22"/>
        </w:rPr>
        <w:t>F  GETLK</w:t>
      </w:r>
      <w:r>
        <w:rPr>
          <w:rFonts w:ascii="Times New Roman" w:hAnsi="Times New Roman" w:eastAsia="Times New Roman" w:cs="Times New Roman"/>
          <w:sz w:val="22"/>
          <w:szCs w:val="22"/>
          <w:spacing w:val="-33"/>
        </w:rPr>
        <w:t xml:space="preserve"> </w:t>
      </w:r>
      <w:r>
        <w:rPr>
          <w:rFonts w:ascii="SimSun" w:hAnsi="SimSun" w:eastAsia="SimSun" w:cs="SimSun"/>
          <w:sz w:val="22"/>
          <w:szCs w:val="22"/>
        </w:rPr>
        <w:t>、</w:t>
      </w:r>
      <w:r>
        <w:rPr>
          <w:rFonts w:ascii="Times New Roman" w:hAnsi="Times New Roman" w:eastAsia="Times New Roman" w:cs="Times New Roman"/>
          <w:sz w:val="22"/>
          <w:szCs w:val="22"/>
        </w:rPr>
        <w:t>F</w:t>
      </w:r>
      <w:r>
        <w:rPr>
          <w:rFonts w:ascii="Times New Roman" w:hAnsi="Times New Roman" w:eastAsia="Times New Roman" w:cs="Times New Roman"/>
          <w:sz w:val="22"/>
          <w:szCs w:val="22"/>
          <w:spacing w:val="-1"/>
        </w:rPr>
        <w:t xml:space="preserve">  SETLK</w:t>
      </w:r>
      <w:r>
        <w:rPr>
          <w:rFonts w:ascii="Times New Roman" w:hAnsi="Times New Roman" w:eastAsia="Times New Roman" w:cs="Times New Roman"/>
          <w:sz w:val="22"/>
          <w:szCs w:val="22"/>
        </w:rPr>
        <w:t xml:space="preserve"> </w:t>
      </w:r>
      <w:r>
        <w:rPr>
          <w:rFonts w:ascii="SimSun" w:hAnsi="SimSun" w:eastAsia="SimSun" w:cs="SimSun"/>
          <w:sz w:val="22"/>
          <w:szCs w:val="22"/>
          <w:spacing w:val="12"/>
        </w:rPr>
        <w:t>和</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12"/>
        </w:rPr>
        <w:t>F_</w:t>
      </w:r>
      <w:r>
        <w:rPr>
          <w:rFonts w:ascii="Times New Roman" w:hAnsi="Times New Roman" w:eastAsia="Times New Roman" w:cs="Times New Roman"/>
          <w:sz w:val="22"/>
          <w:szCs w:val="22"/>
        </w:rPr>
        <w:t>SETLKW</w:t>
      </w:r>
      <w:r>
        <w:rPr>
          <w:rFonts w:ascii="SimSun" w:hAnsi="SimSun" w:eastAsia="SimSun" w:cs="SimSun"/>
          <w:sz w:val="22"/>
          <w:szCs w:val="22"/>
          <w:spacing w:val="12"/>
        </w:rPr>
        <w:t>。其实后面还有第3个参数，这个参数是可变参数。对于文件锁操</w:t>
      </w:r>
      <w:r>
        <w:rPr>
          <w:rFonts w:ascii="SimSun" w:hAnsi="SimSun" w:eastAsia="SimSun" w:cs="SimSun"/>
          <w:sz w:val="22"/>
          <w:szCs w:val="22"/>
        </w:rPr>
        <w:t xml:space="preserve"> </w:t>
      </w:r>
      <w:r>
        <w:rPr>
          <w:rFonts w:ascii="SimSun" w:hAnsi="SimSun" w:eastAsia="SimSun" w:cs="SimSun"/>
          <w:sz w:val="22"/>
          <w:szCs w:val="22"/>
          <w:spacing w:val="3"/>
        </w:rPr>
        <w:t>作，第3个参数的类型为</w:t>
      </w:r>
      <w:r>
        <w:rPr>
          <w:rFonts w:ascii="Times New Roman" w:hAnsi="Times New Roman" w:eastAsia="Times New Roman" w:cs="Times New Roman"/>
          <w:sz w:val="22"/>
          <w:szCs w:val="22"/>
        </w:rPr>
        <w:t>struct</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flock</w:t>
      </w:r>
      <w:r>
        <w:rPr>
          <w:rFonts w:ascii="SimSun" w:hAnsi="SimSun" w:eastAsia="SimSun" w:cs="SimSun"/>
          <w:sz w:val="22"/>
          <w:szCs w:val="22"/>
          <w:spacing w:val="3"/>
        </w:rPr>
        <w:t>。此时函数的语法格式如下：</w:t>
      </w:r>
    </w:p>
    <w:p>
      <w:pPr>
        <w:ind w:left="470"/>
        <w:spacing w:before="34"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int</w:t>
      </w:r>
      <w:r>
        <w:rPr>
          <w:rFonts w:ascii="Times New Roman" w:hAnsi="Times New Roman" w:eastAsia="Times New Roman" w:cs="Times New Roman"/>
          <w:sz w:val="16"/>
          <w:szCs w:val="16"/>
          <w:spacing w:val="41"/>
        </w:rPr>
        <w:t xml:space="preserve"> </w:t>
      </w:r>
      <w:r>
        <w:rPr>
          <w:rFonts w:ascii="Times New Roman" w:hAnsi="Times New Roman" w:eastAsia="Times New Roman" w:cs="Times New Roman"/>
          <w:sz w:val="16"/>
          <w:szCs w:val="16"/>
          <w:spacing w:val="-1"/>
        </w:rPr>
        <w:t>fcntl(int</w:t>
      </w:r>
      <w:r>
        <w:rPr>
          <w:rFonts w:ascii="Times New Roman" w:hAnsi="Times New Roman" w:eastAsia="Times New Roman" w:cs="Times New Roman"/>
          <w:sz w:val="16"/>
          <w:szCs w:val="16"/>
          <w:spacing w:val="37"/>
          <w:w w:val="101"/>
        </w:rPr>
        <w:t xml:space="preserve"> </w:t>
      </w:r>
      <w:r>
        <w:rPr>
          <w:rFonts w:ascii="Times New Roman" w:hAnsi="Times New Roman" w:eastAsia="Times New Roman" w:cs="Times New Roman"/>
          <w:sz w:val="16"/>
          <w:szCs w:val="16"/>
          <w:spacing w:val="-1"/>
        </w:rPr>
        <w:t>fd,int</w:t>
      </w:r>
      <w:r>
        <w:rPr>
          <w:rFonts w:ascii="Times New Roman" w:hAnsi="Times New Roman" w:eastAsia="Times New Roman" w:cs="Times New Roman"/>
          <w:sz w:val="16"/>
          <w:szCs w:val="16"/>
          <w:spacing w:val="36"/>
          <w:w w:val="102"/>
        </w:rPr>
        <w:t xml:space="preserve"> </w:t>
      </w:r>
      <w:r>
        <w:rPr>
          <w:rFonts w:ascii="Times New Roman" w:hAnsi="Times New Roman" w:eastAsia="Times New Roman" w:cs="Times New Roman"/>
          <w:sz w:val="16"/>
          <w:szCs w:val="16"/>
          <w:spacing w:val="-1"/>
        </w:rPr>
        <w:t>cmd,struct</w:t>
      </w:r>
      <w:r>
        <w:rPr>
          <w:rFonts w:ascii="Times New Roman" w:hAnsi="Times New Roman" w:eastAsia="Times New Roman" w:cs="Times New Roman"/>
          <w:sz w:val="16"/>
          <w:szCs w:val="16"/>
          <w:spacing w:val="37"/>
          <w:w w:val="101"/>
        </w:rPr>
        <w:t xml:space="preserve"> </w:t>
      </w:r>
      <w:r>
        <w:rPr>
          <w:rFonts w:ascii="Times New Roman" w:hAnsi="Times New Roman" w:eastAsia="Times New Roman" w:cs="Times New Roman"/>
          <w:sz w:val="16"/>
          <w:szCs w:val="16"/>
          <w:spacing w:val="-1"/>
        </w:rPr>
        <w:t>flock  *lock);</w:t>
      </w:r>
    </w:p>
    <w:p>
      <w:pPr>
        <w:ind w:left="20" w:right="700" w:firstLine="409"/>
        <w:spacing w:before="168" w:line="306" w:lineRule="auto"/>
        <w:rPr>
          <w:rFonts w:ascii="SimSun" w:hAnsi="SimSun" w:eastAsia="SimSun" w:cs="SimSun"/>
          <w:sz w:val="22"/>
          <w:szCs w:val="22"/>
        </w:rPr>
      </w:pPr>
      <w:r>
        <w:rPr>
          <w:rFonts w:ascii="SimSun" w:hAnsi="SimSun" w:eastAsia="SimSun" w:cs="SimSun"/>
          <w:sz w:val="22"/>
          <w:szCs w:val="22"/>
          <w:u w:val="single" w:color="auto"/>
          <w:color w:val="34DF00"/>
        </w:rPr>
        <w:t>lock</w:t>
      </w:r>
      <w:r>
        <w:rPr>
          <w:rFonts w:ascii="SimSun" w:hAnsi="SimSun" w:eastAsia="SimSun" w:cs="SimSun"/>
          <w:sz w:val="22"/>
          <w:szCs w:val="22"/>
          <w:u w:val="single" w:color="auto"/>
          <w:color w:val="34DF00"/>
          <w:spacing w:val="12"/>
        </w:rPr>
        <w:t>参数是文件锁的详细属性信息，</w:t>
      </w:r>
      <w:r>
        <w:rPr>
          <w:rFonts w:ascii="SimSun" w:hAnsi="SimSun" w:eastAsia="SimSun" w:cs="SimSun"/>
          <w:sz w:val="22"/>
          <w:szCs w:val="22"/>
          <w:spacing w:val="12"/>
        </w:rPr>
        <w:t>它描述了我们想要添加</w:t>
      </w:r>
      <w:r>
        <w:rPr>
          <w:rFonts w:ascii="SimSun" w:hAnsi="SimSun" w:eastAsia="SimSun" w:cs="SimSun"/>
          <w:sz w:val="22"/>
          <w:szCs w:val="22"/>
          <w:u w:val="single" w:color="auto"/>
          <w:spacing w:val="12"/>
        </w:rPr>
        <w:t>什么类型的文件</w:t>
      </w:r>
      <w:r>
        <w:rPr>
          <w:rFonts w:ascii="SimSun" w:hAnsi="SimSun" w:eastAsia="SimSun" w:cs="SimSun"/>
          <w:sz w:val="22"/>
          <w:szCs w:val="22"/>
          <w:spacing w:val="6"/>
        </w:rPr>
        <w:t xml:space="preserve"> </w:t>
      </w:r>
      <w:r>
        <w:rPr>
          <w:rFonts w:ascii="SimSun" w:hAnsi="SimSun" w:eastAsia="SimSun" w:cs="SimSun"/>
          <w:sz w:val="22"/>
          <w:szCs w:val="22"/>
          <w:spacing w:val="7"/>
        </w:rPr>
        <w:t>锁，以及其他一些描述信息。该结构体包含的内容</w:t>
      </w:r>
      <w:r>
        <w:rPr>
          <w:rFonts w:ascii="SimSun" w:hAnsi="SimSun" w:eastAsia="SimSun" w:cs="SimSun"/>
          <w:sz w:val="22"/>
          <w:szCs w:val="22"/>
          <w:spacing w:val="6"/>
        </w:rPr>
        <w:t>如代码2-7所示。</w:t>
      </w:r>
    </w:p>
    <w:p>
      <w:pPr>
        <w:pStyle w:val="BodyText"/>
        <w:ind w:left="3010"/>
        <w:spacing w:before="51" w:line="211" w:lineRule="auto"/>
        <w:rPr>
          <w:sz w:val="22"/>
          <w:szCs w:val="22"/>
        </w:rPr>
      </w:pPr>
      <w:r>
        <w:rPr>
          <w:sz w:val="22"/>
          <w:szCs w:val="22"/>
          <w:spacing w:val="-13"/>
        </w:rPr>
        <w:t>代码2-7</w:t>
      </w:r>
      <w:r>
        <w:rPr>
          <w:sz w:val="22"/>
          <w:szCs w:val="22"/>
          <w:spacing w:val="27"/>
        </w:rPr>
        <w:t xml:space="preserve"> </w:t>
      </w:r>
      <w:r>
        <w:rPr>
          <w:sz w:val="22"/>
          <w:szCs w:val="22"/>
          <w:spacing w:val="-13"/>
        </w:rPr>
        <w:t>文件锁结构体</w:t>
      </w:r>
    </w:p>
    <w:p>
      <w:pPr>
        <w:spacing w:line="3400" w:lineRule="exact"/>
        <w:rPr/>
      </w:pPr>
      <w:r>
        <w:rPr>
          <w:position w:val="-67"/>
        </w:rPr>
        <w:pict>
          <v:group id="_x0000_s232" style="mso-position-vertical-relative:line;mso-position-horizontal-relative:char;width:405.5pt;height:170pt;" filled="false" stroked="false" coordsize="8110,3400" coordorigin="0,0">
            <v:shape id="_x0000_s234" style="position:absolute;left:0;top:0;width:8110;height:3400;" filled="false" stroked="false" type="#_x0000_t75">
              <v:imagedata o:title="" r:id="rId207"/>
            </v:shape>
            <v:shape id="_x0000_s236" style="position:absolute;left:-20;top:-20;width:8150;height:3440;" filled="false" stroked="false" type="#_x0000_t202">
              <v:fill on="false"/>
              <v:stroke on="false"/>
              <v:path/>
              <v:imagedata o:title=""/>
              <o:lock v:ext="edit" aspectratio="false"/>
              <v:textbox inset="0mm,0mm,0mm,0mm">
                <w:txbxContent>
                  <w:p>
                    <w:pPr>
                      <w:ind w:left="40"/>
                      <w:spacing w:before="97"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1"/>
                      </w:rPr>
                      <w:t>bits/fentl.h</w:t>
                    </w:r>
                  </w:p>
                  <w:p>
                    <w:pPr>
                      <w:ind w:left="40"/>
                      <w:spacing w:before="133" w:line="192" w:lineRule="auto"/>
                      <w:rPr>
                        <w:rFonts w:ascii="Times New Roman" w:hAnsi="Times New Roman" w:eastAsia="Times New Roman" w:cs="Times New Roman"/>
                        <w:sz w:val="16"/>
                        <w:szCs w:val="16"/>
                      </w:rPr>
                    </w:pPr>
                    <w:r>
                      <w:rPr>
                        <w:rFonts w:ascii="Times New Roman" w:hAnsi="Times New Roman" w:eastAsia="Times New Roman" w:cs="Times New Roman"/>
                        <w:sz w:val="13"/>
                        <w:szCs w:val="13"/>
                        <w:spacing w:val="-1"/>
                      </w:rPr>
                      <w:t>36</w:t>
                    </w:r>
                    <w:r>
                      <w:rPr>
                        <w:rFonts w:ascii="Times New Roman" w:hAnsi="Times New Roman" w:eastAsia="Times New Roman" w:cs="Times New Roman"/>
                        <w:sz w:val="13"/>
                        <w:szCs w:val="13"/>
                      </w:rPr>
                      <w:t xml:space="preserve">                   </w:t>
                    </w:r>
                    <w:r>
                      <w:rPr>
                        <w:rFonts w:ascii="Times New Roman" w:hAnsi="Times New Roman" w:eastAsia="Times New Roman" w:cs="Times New Roman"/>
                        <w:sz w:val="16"/>
                        <w:szCs w:val="16"/>
                        <w:spacing w:val="-1"/>
                      </w:rPr>
                      <w:t>struct flock</w:t>
                    </w:r>
                  </w:p>
                  <w:p>
                    <w:pPr>
                      <w:ind w:left="40"/>
                      <w:spacing w:before="87" w:line="181" w:lineRule="auto"/>
                      <w:rPr>
                        <w:rFonts w:ascii="SimSun" w:hAnsi="SimSun" w:eastAsia="SimSun" w:cs="SimSun"/>
                        <w:sz w:val="16"/>
                        <w:szCs w:val="16"/>
                      </w:rPr>
                    </w:pPr>
                    <w:r>
                      <w:rPr>
                        <w:rFonts w:ascii="Times New Roman" w:hAnsi="Times New Roman" w:eastAsia="Times New Roman" w:cs="Times New Roman"/>
                        <w:sz w:val="13"/>
                        <w:szCs w:val="13"/>
                        <w:color w:val="FFFFFF"/>
                        <w:spacing w:val="-2"/>
                      </w:rPr>
                      <w:t>37</w:t>
                    </w:r>
                    <w:r>
                      <w:rPr>
                        <w:rFonts w:ascii="Times New Roman" w:hAnsi="Times New Roman" w:eastAsia="Times New Roman" w:cs="Times New Roman"/>
                        <w:sz w:val="13"/>
                        <w:szCs w:val="13"/>
                        <w:color w:val="FFFFFF"/>
                        <w:spacing w:val="1"/>
                      </w:rPr>
                      <w:t xml:space="preserve">                        </w:t>
                    </w:r>
                    <w:r>
                      <w:rPr>
                        <w:rFonts w:ascii="SimSun" w:hAnsi="SimSun" w:eastAsia="SimSun" w:cs="SimSun"/>
                        <w:sz w:val="16"/>
                        <w:szCs w:val="16"/>
                        <w:color w:val="FFFFFF"/>
                        <w:spacing w:val="-2"/>
                      </w:rPr>
                      <w:t>{</w:t>
                    </w:r>
                  </w:p>
                  <w:p>
                    <w:pPr>
                      <w:ind w:left="40"/>
                      <w:spacing w:line="209" w:lineRule="auto"/>
                      <w:rPr>
                        <w:rFonts w:ascii="Times New Roman" w:hAnsi="Times New Roman" w:eastAsia="Times New Roman" w:cs="Times New Roman"/>
                        <w:sz w:val="22"/>
                        <w:szCs w:val="22"/>
                      </w:rPr>
                    </w:pPr>
                    <w:r>
                      <w:rPr>
                        <w:rFonts w:ascii="Times New Roman" w:hAnsi="Times New Roman" w:eastAsia="Times New Roman" w:cs="Times New Roman"/>
                        <w:sz w:val="13"/>
                        <w:szCs w:val="13"/>
                        <w:spacing w:val="-2"/>
                        <w:position w:val="-2"/>
                      </w:rPr>
                      <w:t>38                              </w:t>
                    </w:r>
                    <w:r>
                      <w:rPr>
                        <w:rFonts w:ascii="Times New Roman" w:hAnsi="Times New Roman" w:eastAsia="Times New Roman" w:cs="Times New Roman"/>
                        <w:sz w:val="22"/>
                        <w:szCs w:val="22"/>
                        <w:spacing w:val="-15"/>
                        <w:w w:val="98"/>
                      </w:rPr>
                      <w:t>short</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b/>
                        <w:bCs/>
                        <w:color w:val="34DF00"/>
                        <w:spacing w:val="-15"/>
                        <w:w w:val="98"/>
                      </w:rPr>
                      <w:t>intl  type;</w:t>
                    </w:r>
                    <w:r>
                      <w:rPr>
                        <w:rFonts w:ascii="FangSong" w:hAnsi="FangSong" w:eastAsia="FangSong" w:cs="FangSong"/>
                        <w:sz w:val="22"/>
                        <w:szCs w:val="22"/>
                        <w:color w:val="34DF00"/>
                        <w:spacing w:val="-15"/>
                        <w:w w:val="98"/>
                      </w:rPr>
                      <w:t>//</w:t>
                    </w:r>
                    <w:r>
                      <w:rPr>
                        <w:rFonts w:ascii="FangSong" w:hAnsi="FangSong" w:eastAsia="FangSong" w:cs="FangSong"/>
                        <w:sz w:val="22"/>
                        <w:szCs w:val="22"/>
                        <w:color w:val="34DF00"/>
                        <w:spacing w:val="-15"/>
                        <w:w w:val="98"/>
                      </w:rPr>
                      <w:t xml:space="preserve"> </w:t>
                    </w:r>
                    <w:r>
                      <w:rPr>
                        <w:rFonts w:ascii="FangSong" w:hAnsi="FangSong" w:eastAsia="FangSong" w:cs="FangSong"/>
                        <w:sz w:val="22"/>
                        <w:szCs w:val="22"/>
                        <w:color w:val="5EDF37"/>
                        <w:spacing w:val="-15"/>
                        <w:w w:val="98"/>
                      </w:rPr>
                      <w:t>类型包括</w:t>
                    </w:r>
                    <w:r>
                      <w:rPr>
                        <w:rFonts w:ascii="Times New Roman" w:hAnsi="Times New Roman" w:eastAsia="Times New Roman" w:cs="Times New Roman"/>
                        <w:sz w:val="22"/>
                        <w:szCs w:val="22"/>
                        <w:spacing w:val="-15"/>
                        <w:w w:val="98"/>
                      </w:rPr>
                      <w:t>FRDLCK</w:t>
                    </w:r>
                    <w:r>
                      <w:rPr>
                        <w:rFonts w:ascii="SimSun" w:hAnsi="SimSun" w:eastAsia="SimSun" w:cs="SimSun"/>
                        <w:sz w:val="22"/>
                        <w:szCs w:val="22"/>
                        <w:spacing w:val="-15"/>
                        <w:w w:val="98"/>
                      </w:rPr>
                      <w:t>、</w:t>
                    </w:r>
                    <w:r>
                      <w:rPr>
                        <w:rFonts w:ascii="Times New Roman" w:hAnsi="Times New Roman" w:eastAsia="Times New Roman" w:cs="Times New Roman"/>
                        <w:sz w:val="22"/>
                        <w:szCs w:val="22"/>
                        <w:spacing w:val="-15"/>
                        <w:w w:val="98"/>
                      </w:rPr>
                      <w:t>FWRLCK</w:t>
                    </w:r>
                    <w:r>
                      <w:rPr>
                        <w:rFonts w:ascii="FangSong" w:hAnsi="FangSong" w:eastAsia="FangSong" w:cs="FangSong"/>
                        <w:sz w:val="22"/>
                        <w:szCs w:val="22"/>
                        <w:color w:val="5EDF37"/>
                        <w:spacing w:val="-15"/>
                        <w:w w:val="98"/>
                      </w:rPr>
                      <w:t>和</w:t>
                    </w:r>
                    <w:r>
                      <w:rPr>
                        <w:rFonts w:ascii="Times New Roman" w:hAnsi="Times New Roman" w:eastAsia="Times New Roman" w:cs="Times New Roman"/>
                        <w:sz w:val="22"/>
                        <w:szCs w:val="22"/>
                        <w:color w:val="34DF00"/>
                        <w:spacing w:val="-15"/>
                        <w:w w:val="98"/>
                      </w:rPr>
                      <w:t>FUNLCK</w:t>
                    </w:r>
                  </w:p>
                  <w:p>
                    <w:pPr>
                      <w:ind w:left="40"/>
                      <w:spacing w:before="86" w:line="192" w:lineRule="auto"/>
                      <w:rPr>
                        <w:rFonts w:ascii="Times New Roman" w:hAnsi="Times New Roman" w:eastAsia="Times New Roman" w:cs="Times New Roman"/>
                        <w:sz w:val="16"/>
                        <w:szCs w:val="16"/>
                      </w:rPr>
                    </w:pPr>
                    <w:r>
                      <w:rPr>
                        <w:rFonts w:ascii="Times New Roman" w:hAnsi="Times New Roman" w:eastAsia="Times New Roman" w:cs="Times New Roman"/>
                        <w:sz w:val="13"/>
                        <w:szCs w:val="13"/>
                      </w:rPr>
                      <w:t>39                       </w:t>
                    </w:r>
                    <w:r>
                      <w:rPr>
                        <w:rFonts w:ascii="Times New Roman" w:hAnsi="Times New Roman" w:eastAsia="Times New Roman" w:cs="Times New Roman"/>
                        <w:sz w:val="13"/>
                        <w:szCs w:val="13"/>
                        <w:spacing w:val="-1"/>
                      </w:rPr>
                      <w:t xml:space="preserve">      </w:t>
                    </w:r>
                    <w:r>
                      <w:rPr>
                        <w:rFonts w:ascii="Times New Roman" w:hAnsi="Times New Roman" w:eastAsia="Times New Roman" w:cs="Times New Roman"/>
                        <w:sz w:val="16"/>
                        <w:szCs w:val="16"/>
                        <w:spacing w:val="-1"/>
                      </w:rPr>
                      <w:t>shortintl_whence;</w:t>
                    </w:r>
                  </w:p>
                  <w:p>
                    <w:pPr>
                      <w:ind w:left="40"/>
                      <w:spacing w:before="82" w:line="192" w:lineRule="auto"/>
                      <w:rPr>
                        <w:rFonts w:ascii="Times New Roman" w:hAnsi="Times New Roman" w:eastAsia="Times New Roman" w:cs="Times New Roman"/>
                        <w:sz w:val="16"/>
                        <w:szCs w:val="16"/>
                      </w:rPr>
                    </w:pPr>
                    <w:r>
                      <w:rPr>
                        <w:rFonts w:ascii="Times New Roman" w:hAnsi="Times New Roman" w:eastAsia="Times New Roman" w:cs="Times New Roman"/>
                        <w:sz w:val="13"/>
                        <w:szCs w:val="13"/>
                        <w:color w:val="FFFFFF"/>
                      </w:rPr>
                      <w:t>40                   </w:t>
                    </w:r>
                    <w:r>
                      <w:rPr>
                        <w:rFonts w:ascii="Times New Roman" w:hAnsi="Times New Roman" w:eastAsia="Times New Roman" w:cs="Times New Roman"/>
                        <w:sz w:val="16"/>
                        <w:szCs w:val="16"/>
                      </w:rPr>
                      <w:t>#if_WORDSIZE=64||Idefined_USE_FILE_OFFS</w:t>
                    </w:r>
                    <w:r>
                      <w:rPr>
                        <w:rFonts w:ascii="Times New Roman" w:hAnsi="Times New Roman" w:eastAsia="Times New Roman" w:cs="Times New Roman"/>
                        <w:sz w:val="16"/>
                        <w:szCs w:val="16"/>
                        <w:spacing w:val="-1"/>
                      </w:rPr>
                      <w:t>ET64</w:t>
                    </w:r>
                  </w:p>
                  <w:p>
                    <w:pPr>
                      <w:ind w:left="40" w:right="6137"/>
                      <w:spacing w:before="92" w:line="213" w:lineRule="auto"/>
                      <w:rPr>
                        <w:rFonts w:ascii="Times New Roman" w:hAnsi="Times New Roman" w:eastAsia="Times New Roman" w:cs="Times New Roman"/>
                        <w:sz w:val="22"/>
                        <w:szCs w:val="22"/>
                      </w:rPr>
                    </w:pPr>
                    <w:r>
                      <w:rPr>
                        <w:rFonts w:ascii="Times New Roman" w:hAnsi="Times New Roman" w:eastAsia="Times New Roman" w:cs="Times New Roman"/>
                        <w:sz w:val="13"/>
                        <w:szCs w:val="13"/>
                        <w:spacing w:val="-1"/>
                      </w:rPr>
                      <w:t>41</w:t>
                    </w:r>
                    <w:r>
                      <w:rPr>
                        <w:rFonts w:ascii="Times New Roman" w:hAnsi="Times New Roman" w:eastAsia="Times New Roman" w:cs="Times New Roman"/>
                        <w:sz w:val="13"/>
                        <w:szCs w:val="13"/>
                        <w:spacing w:val="1"/>
                      </w:rPr>
                      <w:t xml:space="preserve">                            </w:t>
                    </w:r>
                    <w:r>
                      <w:rPr>
                        <w:rFonts w:ascii="Times New Roman" w:hAnsi="Times New Roman" w:eastAsia="Times New Roman" w:cs="Times New Roman"/>
                        <w:sz w:val="16"/>
                        <w:szCs w:val="16"/>
                        <w:spacing w:val="-1"/>
                      </w:rPr>
                      <w:t>_off_t1_start;</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3"/>
                        <w:szCs w:val="13"/>
                        <w:spacing w:val="-1"/>
                      </w:rPr>
                      <w:t>42                             </w:t>
                    </w:r>
                    <w:r>
                      <w:rPr>
                        <w:rFonts w:ascii="Times New Roman" w:hAnsi="Times New Roman" w:eastAsia="Times New Roman" w:cs="Times New Roman"/>
                        <w:sz w:val="22"/>
                        <w:szCs w:val="22"/>
                        <w:spacing w:val="-9"/>
                      </w:rPr>
                      <w:t>_off_t1 len;</w:t>
                    </w:r>
                  </w:p>
                  <w:p>
                    <w:pPr>
                      <w:ind w:left="40"/>
                      <w:spacing w:before="85" w:line="192" w:lineRule="auto"/>
                      <w:rPr>
                        <w:rFonts w:ascii="Times New Roman" w:hAnsi="Times New Roman" w:eastAsia="Times New Roman" w:cs="Times New Roman"/>
                        <w:sz w:val="16"/>
                        <w:szCs w:val="16"/>
                      </w:rPr>
                    </w:pPr>
                    <w:r>
                      <w:rPr>
                        <w:rFonts w:ascii="Times New Roman" w:hAnsi="Times New Roman" w:eastAsia="Times New Roman" w:cs="Times New Roman"/>
                        <w:sz w:val="13"/>
                        <w:szCs w:val="13"/>
                        <w:color w:val="FFFFFF"/>
                        <w:spacing w:val="-1"/>
                      </w:rPr>
                      <w:t>43</w:t>
                    </w:r>
                    <w:r>
                      <w:rPr>
                        <w:rFonts w:ascii="Times New Roman" w:hAnsi="Times New Roman" w:eastAsia="Times New Roman" w:cs="Times New Roman"/>
                        <w:sz w:val="13"/>
                        <w:szCs w:val="13"/>
                        <w:color w:val="FFFFFF"/>
                      </w:rPr>
                      <w:t xml:space="preserve">                   </w:t>
                    </w:r>
                    <w:r>
                      <w:rPr>
                        <w:rFonts w:ascii="Times New Roman" w:hAnsi="Times New Roman" w:eastAsia="Times New Roman" w:cs="Times New Roman"/>
                        <w:sz w:val="16"/>
                        <w:szCs w:val="16"/>
                        <w:color w:val="FFFFFF"/>
                        <w:spacing w:val="-1"/>
                      </w:rPr>
                      <w:t>#else</w:t>
                    </w:r>
                  </w:p>
                  <w:p>
                    <w:pPr>
                      <w:ind w:left="40"/>
                      <w:spacing w:before="63" w:line="212" w:lineRule="auto"/>
                      <w:rPr>
                        <w:rFonts w:ascii="FangSong" w:hAnsi="FangSong" w:eastAsia="FangSong" w:cs="FangSong"/>
                        <w:sz w:val="16"/>
                        <w:szCs w:val="16"/>
                      </w:rPr>
                    </w:pPr>
                    <w:r>
                      <w:rPr>
                        <w:rFonts w:ascii="Times New Roman" w:hAnsi="Times New Roman" w:eastAsia="Times New Roman" w:cs="Times New Roman"/>
                        <w:sz w:val="13"/>
                        <w:szCs w:val="13"/>
                        <w:color w:val="FFFFFF"/>
                        <w:spacing w:val="1"/>
                        <w:position w:val="-1"/>
                      </w:rPr>
                      <w:t>44                                 </w:t>
                    </w:r>
                    <w:r>
                      <w:rPr>
                        <w:rFonts w:ascii="Times New Roman" w:hAnsi="Times New Roman" w:eastAsia="Times New Roman" w:cs="Times New Roman"/>
                        <w:sz w:val="16"/>
                        <w:szCs w:val="16"/>
                      </w:rPr>
                      <w:t>off</w:t>
                    </w:r>
                    <w:r>
                      <w:rPr>
                        <w:rFonts w:ascii="Times New Roman" w:hAnsi="Times New Roman" w:eastAsia="Times New Roman" w:cs="Times New Roman"/>
                        <w:sz w:val="16"/>
                        <w:szCs w:val="16"/>
                        <w:spacing w:val="1"/>
                      </w:rPr>
                      <w:t>64</w:t>
                    </w:r>
                    <w:r>
                      <w:rPr>
                        <w:rFonts w:ascii="Times New Roman" w:hAnsi="Times New Roman" w:eastAsia="Times New Roman" w:cs="Times New Roman"/>
                        <w:sz w:val="16"/>
                        <w:szCs w:val="16"/>
                      </w:rPr>
                      <w:t>tl</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rPr>
                      <w:t>start</w:t>
                    </w:r>
                    <w:r>
                      <w:rPr>
                        <w:rFonts w:ascii="Times New Roman" w:hAnsi="Times New Roman" w:eastAsia="Times New Roman" w:cs="Times New Roman"/>
                        <w:sz w:val="16"/>
                        <w:szCs w:val="16"/>
                        <w:spacing w:val="1"/>
                      </w:rPr>
                      <w:t>;          </w:t>
                    </w:r>
                    <w:r>
                      <w:rPr>
                        <w:rFonts w:ascii="FangSong" w:hAnsi="FangSong" w:eastAsia="FangSong" w:cs="FangSong"/>
                        <w:sz w:val="16"/>
                        <w:szCs w:val="16"/>
                        <w:color w:val="FFFFFF"/>
                        <w:spacing w:val="1"/>
                      </w:rPr>
                      <w:t>文件锁的起始位置</w:t>
                    </w:r>
                  </w:p>
                  <w:p>
                    <w:pPr>
                      <w:ind w:left="40"/>
                      <w:spacing w:before="46" w:line="212" w:lineRule="auto"/>
                      <w:rPr>
                        <w:rFonts w:ascii="FangSong" w:hAnsi="FangSong" w:eastAsia="FangSong" w:cs="FangSong"/>
                        <w:sz w:val="16"/>
                        <w:szCs w:val="16"/>
                      </w:rPr>
                    </w:pPr>
                    <w:r>
                      <w:rPr>
                        <w:rFonts w:ascii="Times New Roman" w:hAnsi="Times New Roman" w:eastAsia="Times New Roman" w:cs="Times New Roman"/>
                        <w:sz w:val="13"/>
                        <w:szCs w:val="13"/>
                        <w:spacing w:val="1"/>
                      </w:rPr>
                      <w:t>45                                 </w:t>
                    </w:r>
                    <w:r>
                      <w:rPr>
                        <w:rFonts w:ascii="Times New Roman" w:hAnsi="Times New Roman" w:eastAsia="Times New Roman" w:cs="Times New Roman"/>
                        <w:sz w:val="16"/>
                        <w:szCs w:val="16"/>
                      </w:rPr>
                      <w:t>off</w:t>
                    </w:r>
                    <w:r>
                      <w:rPr>
                        <w:rFonts w:ascii="Times New Roman" w:hAnsi="Times New Roman" w:eastAsia="Times New Roman" w:cs="Times New Roman"/>
                        <w:sz w:val="16"/>
                        <w:szCs w:val="16"/>
                        <w:spacing w:val="1"/>
                      </w:rPr>
                      <w:t>64</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rPr>
                      <w:t>tI</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rPr>
                      <w:t>len</w:t>
                    </w:r>
                    <w:r>
                      <w:rPr>
                        <w:rFonts w:ascii="Times New Roman" w:hAnsi="Times New Roman" w:eastAsia="Times New Roman" w:cs="Times New Roman"/>
                        <w:sz w:val="16"/>
                        <w:szCs w:val="16"/>
                        <w:spacing w:val="1"/>
                      </w:rPr>
                      <w:t>;         </w:t>
                    </w:r>
                    <w:r>
                      <w:rPr>
                        <w:rFonts w:ascii="FangSong" w:hAnsi="FangSong" w:eastAsia="FangSong" w:cs="FangSong"/>
                        <w:sz w:val="16"/>
                        <w:szCs w:val="16"/>
                        <w:color w:val="34E000"/>
                        <w:spacing w:val="1"/>
                      </w:rPr>
                      <w:t>//锁定区间的长度，</w:t>
                    </w:r>
                    <w:r>
                      <w:rPr>
                        <w:rFonts w:ascii="Times New Roman" w:hAnsi="Times New Roman" w:eastAsia="Times New Roman" w:cs="Times New Roman"/>
                        <w:sz w:val="16"/>
                        <w:szCs w:val="16"/>
                        <w:spacing w:val="1"/>
                      </w:rPr>
                      <w:t>0 </w:t>
                    </w:r>
                    <w:r>
                      <w:rPr>
                        <w:rFonts w:ascii="FangSong" w:hAnsi="FangSong" w:eastAsia="FangSong" w:cs="FangSong"/>
                        <w:sz w:val="16"/>
                        <w:szCs w:val="16"/>
                        <w:color w:val="34E000"/>
                        <w:spacing w:val="1"/>
                      </w:rPr>
                      <w:t>表示到文件尾</w:t>
                    </w:r>
                  </w:p>
                  <w:p>
                    <w:pPr>
                      <w:ind w:left="40"/>
                      <w:spacing w:before="87" w:line="192" w:lineRule="auto"/>
                      <w:rPr>
                        <w:rFonts w:ascii="Times New Roman" w:hAnsi="Times New Roman" w:eastAsia="Times New Roman" w:cs="Times New Roman"/>
                        <w:sz w:val="16"/>
                        <w:szCs w:val="16"/>
                      </w:rPr>
                    </w:pPr>
                    <w:r>
                      <w:rPr>
                        <w:rFonts w:ascii="Times New Roman" w:hAnsi="Times New Roman" w:eastAsia="Times New Roman" w:cs="Times New Roman"/>
                        <w:sz w:val="13"/>
                        <w:szCs w:val="13"/>
                        <w:color w:val="FFFFFF"/>
                        <w:spacing w:val="3"/>
                      </w:rPr>
                      <w:t>46</w:t>
                    </w:r>
                    <w:r>
                      <w:rPr>
                        <w:rFonts w:ascii="Times New Roman" w:hAnsi="Times New Roman" w:eastAsia="Times New Roman" w:cs="Times New Roman"/>
                        <w:sz w:val="13"/>
                        <w:szCs w:val="13"/>
                        <w:color w:val="FFFFFF"/>
                      </w:rPr>
                      <w:t xml:space="preserve">                   </w:t>
                    </w:r>
                    <w:r>
                      <w:rPr>
                        <w:rFonts w:ascii="Times New Roman" w:hAnsi="Times New Roman" w:eastAsia="Times New Roman" w:cs="Times New Roman"/>
                        <w:sz w:val="16"/>
                        <w:szCs w:val="16"/>
                        <w:color w:val="FFFFFF"/>
                        <w:spacing w:val="3"/>
                      </w:rPr>
                      <w:t>#</w:t>
                    </w:r>
                    <w:r>
                      <w:rPr>
                        <w:rFonts w:ascii="Times New Roman" w:hAnsi="Times New Roman" w:eastAsia="Times New Roman" w:cs="Times New Roman"/>
                        <w:sz w:val="16"/>
                        <w:szCs w:val="16"/>
                        <w:color w:val="FFFFFF"/>
                      </w:rPr>
                      <w:t>endif</w:t>
                    </w:r>
                  </w:p>
                  <w:p>
                    <w:pPr>
                      <w:ind w:left="40"/>
                      <w:spacing w:before="83" w:line="204" w:lineRule="auto"/>
                      <w:rPr>
                        <w:rFonts w:ascii="Times New Roman" w:hAnsi="Times New Roman" w:eastAsia="Times New Roman" w:cs="Times New Roman"/>
                        <w:sz w:val="16"/>
                        <w:szCs w:val="16"/>
                      </w:rPr>
                    </w:pPr>
                    <w:r>
                      <w:rPr>
                        <w:rFonts w:ascii="Times New Roman" w:hAnsi="Times New Roman" w:eastAsia="Times New Roman" w:cs="Times New Roman"/>
                        <w:sz w:val="13"/>
                        <w:szCs w:val="13"/>
                        <w:spacing w:val="2"/>
                        <w:position w:val="1"/>
                      </w:rPr>
                      <w:t>47                                </w:t>
                    </w:r>
                    <w:r>
                      <w:rPr>
                        <w:rFonts w:ascii="Times New Roman" w:hAnsi="Times New Roman" w:eastAsia="Times New Roman" w:cs="Times New Roman"/>
                        <w:sz w:val="16"/>
                        <w:szCs w:val="16"/>
                      </w:rPr>
                      <w:t>pid</w:t>
                    </w:r>
                    <w:r>
                      <w:rPr>
                        <w:rFonts w:ascii="Times New Roman" w:hAnsi="Times New Roman" w:eastAsia="Times New Roman" w:cs="Times New Roman"/>
                        <w:sz w:val="16"/>
                        <w:szCs w:val="16"/>
                        <w:color w:val="34E200"/>
                        <w:spacing w:val="2"/>
                      </w:rPr>
                      <w:t>_</w:t>
                    </w:r>
                    <w:r>
                      <w:rPr>
                        <w:rFonts w:ascii="Times New Roman" w:hAnsi="Times New Roman" w:eastAsia="Times New Roman" w:cs="Times New Roman"/>
                        <w:sz w:val="16"/>
                        <w:szCs w:val="16"/>
                        <w:color w:val="34E200"/>
                      </w:rPr>
                      <w:t>tl</w:t>
                    </w:r>
                    <w:r>
                      <w:rPr>
                        <w:rFonts w:ascii="Times New Roman" w:hAnsi="Times New Roman" w:eastAsia="Times New Roman" w:cs="Times New Roman"/>
                        <w:sz w:val="16"/>
                        <w:szCs w:val="16"/>
                        <w:color w:val="34E200"/>
                        <w:spacing w:val="2"/>
                      </w:rPr>
                      <w:t xml:space="preserve">   </w:t>
                    </w:r>
                    <w:r>
                      <w:rPr>
                        <w:rFonts w:ascii="Times New Roman" w:hAnsi="Times New Roman" w:eastAsia="Times New Roman" w:cs="Times New Roman"/>
                        <w:sz w:val="16"/>
                        <w:szCs w:val="16"/>
                      </w:rPr>
                      <w:t>pid</w:t>
                    </w:r>
                    <w:r>
                      <w:rPr>
                        <w:rFonts w:ascii="Times New Roman" w:hAnsi="Times New Roman" w:eastAsia="Times New Roman" w:cs="Times New Roman"/>
                        <w:sz w:val="16"/>
                        <w:szCs w:val="16"/>
                        <w:color w:val="34E200"/>
                        <w:spacing w:val="2"/>
                      </w:rPr>
                      <w:t>;             </w:t>
                    </w:r>
                    <w:r>
                      <w:rPr>
                        <w:rFonts w:ascii="FangSong" w:hAnsi="FangSong" w:eastAsia="FangSong" w:cs="FangSong"/>
                        <w:sz w:val="16"/>
                        <w:szCs w:val="16"/>
                        <w:spacing w:val="2"/>
                      </w:rPr>
                      <w:t>//持有文件锁的进程</w:t>
                    </w:r>
                    <w:r>
                      <w:rPr>
                        <w:rFonts w:ascii="Times New Roman" w:hAnsi="Times New Roman" w:eastAsia="Times New Roman" w:cs="Times New Roman"/>
                        <w:sz w:val="16"/>
                        <w:szCs w:val="16"/>
                      </w:rPr>
                      <w:t>ID</w:t>
                    </w:r>
                  </w:p>
                  <w:p>
                    <w:pPr>
                      <w:ind w:left="40"/>
                      <w:spacing w:before="107" w:line="185" w:lineRule="exact"/>
                      <w:rPr>
                        <w:rFonts w:ascii="SimSun" w:hAnsi="SimSun" w:eastAsia="SimSun" w:cs="SimSun"/>
                        <w:sz w:val="22"/>
                        <w:szCs w:val="22"/>
                      </w:rPr>
                    </w:pPr>
                    <w:r>
                      <w:rPr>
                        <w:rFonts w:ascii="Times New Roman" w:hAnsi="Times New Roman" w:eastAsia="Times New Roman" w:cs="Times New Roman"/>
                        <w:sz w:val="13"/>
                        <w:szCs w:val="13"/>
                        <w:position w:val="3"/>
                      </w:rPr>
                      <w:t>48                       </w:t>
                    </w:r>
                    <w:r>
                      <w:rPr>
                        <w:rFonts w:ascii="Times New Roman" w:hAnsi="Times New Roman" w:eastAsia="Times New Roman" w:cs="Times New Roman"/>
                        <w:sz w:val="13"/>
                        <w:szCs w:val="13"/>
                        <w:spacing w:val="-1"/>
                        <w:position w:val="3"/>
                      </w:rPr>
                      <w:t xml:space="preserve"> </w:t>
                    </w:r>
                    <w:r>
                      <w:rPr>
                        <w:rFonts w:ascii="SimSun" w:hAnsi="SimSun" w:eastAsia="SimSun" w:cs="SimSun"/>
                        <w:sz w:val="22"/>
                        <w:szCs w:val="22"/>
                        <w:spacing w:val="-1"/>
                        <w:position w:val="1"/>
                      </w:rPr>
                      <w:t>;</w:t>
                    </w:r>
                  </w:p>
                </w:txbxContent>
              </v:textbox>
            </v:shape>
          </v:group>
        </w:pict>
      </w:r>
    </w:p>
    <w:p>
      <w:pPr>
        <w:ind w:left="20" w:right="691" w:firstLine="450"/>
        <w:spacing w:before="66" w:line="318" w:lineRule="auto"/>
        <w:rPr>
          <w:rFonts w:ascii="SimSun" w:hAnsi="SimSun" w:eastAsia="SimSun" w:cs="SimSun"/>
          <w:sz w:val="22"/>
          <w:szCs w:val="22"/>
        </w:rPr>
      </w:pPr>
      <w:r>
        <w:rPr>
          <w:rFonts w:ascii="FangSong" w:hAnsi="FangSong" w:eastAsia="FangSong" w:cs="FangSong"/>
          <w:sz w:val="22"/>
          <w:szCs w:val="22"/>
          <w:spacing w:val="4"/>
        </w:rPr>
        <w:t>通过上述参数可以看出，该方法不仅可以实现各种文件锁</w:t>
      </w:r>
      <w:r>
        <w:rPr>
          <w:rFonts w:ascii="FangSong" w:hAnsi="FangSong" w:eastAsia="FangSong" w:cs="FangSong"/>
          <w:sz w:val="22"/>
          <w:szCs w:val="22"/>
          <w:spacing w:val="3"/>
        </w:rPr>
        <w:t>类型，文件锁的粒度</w:t>
      </w:r>
      <w:r>
        <w:rPr>
          <w:rFonts w:ascii="FangSong" w:hAnsi="FangSong" w:eastAsia="FangSong" w:cs="FangSong"/>
          <w:sz w:val="22"/>
          <w:szCs w:val="22"/>
        </w:rPr>
        <w:t xml:space="preserve"> </w:t>
      </w:r>
      <w:r>
        <w:rPr>
          <w:rFonts w:ascii="SimSun" w:hAnsi="SimSun" w:eastAsia="SimSun" w:cs="SimSun"/>
          <w:sz w:val="22"/>
          <w:szCs w:val="22"/>
          <w:spacing w:val="3"/>
        </w:rPr>
        <w:t>也会更细一些。其中，成员1_</w:t>
      </w:r>
      <w:r>
        <w:rPr>
          <w:rFonts w:ascii="Times New Roman" w:hAnsi="Times New Roman" w:eastAsia="Times New Roman" w:cs="Times New Roman"/>
          <w:sz w:val="22"/>
          <w:szCs w:val="22"/>
        </w:rPr>
        <w:t>start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与1_</w:t>
      </w:r>
      <w:r>
        <w:rPr>
          <w:rFonts w:ascii="Times New Roman" w:hAnsi="Times New Roman" w:eastAsia="Times New Roman" w:cs="Times New Roman"/>
          <w:sz w:val="22"/>
          <w:szCs w:val="22"/>
        </w:rPr>
        <w:t>len</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3"/>
        </w:rPr>
        <w:t>用于描述锁定的文件的范围。</w:t>
      </w:r>
    </w:p>
    <w:p>
      <w:pPr>
        <w:ind w:left="470"/>
        <w:spacing w:line="212" w:lineRule="auto"/>
        <w:rPr>
          <w:rFonts w:ascii="SimSun" w:hAnsi="SimSun" w:eastAsia="SimSun" w:cs="SimSun"/>
          <w:sz w:val="22"/>
          <w:szCs w:val="22"/>
        </w:rPr>
      </w:pPr>
      <w:r>
        <w:rPr>
          <w:rFonts w:ascii="SimSun" w:hAnsi="SimSun" w:eastAsia="SimSun" w:cs="SimSun"/>
          <w:sz w:val="22"/>
          <w:szCs w:val="22"/>
          <w:spacing w:val="23"/>
        </w:rPr>
        <w:t>成员1_</w:t>
      </w:r>
      <w:r>
        <w:rPr>
          <w:rFonts w:ascii="Times New Roman" w:hAnsi="Times New Roman" w:eastAsia="Times New Roman" w:cs="Times New Roman"/>
          <w:sz w:val="22"/>
          <w:szCs w:val="22"/>
        </w:rPr>
        <w:t>type</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23"/>
        </w:rPr>
        <w:t>描述了文件锁操作的具体类型，它的值</w:t>
      </w:r>
      <w:r>
        <w:rPr>
          <w:rFonts w:ascii="SimSun" w:hAnsi="SimSun" w:eastAsia="SimSun" w:cs="SimSun"/>
          <w:sz w:val="22"/>
          <w:szCs w:val="22"/>
          <w:spacing w:val="22"/>
        </w:rPr>
        <w:t>可以是</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22"/>
        </w:rPr>
        <w:t>F_</w:t>
      </w:r>
      <w:r>
        <w:rPr>
          <w:rFonts w:ascii="Times New Roman" w:hAnsi="Times New Roman" w:eastAsia="Times New Roman" w:cs="Times New Roman"/>
          <w:sz w:val="22"/>
          <w:szCs w:val="22"/>
        </w:rPr>
        <w:t>RDLCK</w:t>
      </w:r>
      <w:r>
        <w:rPr>
          <w:rFonts w:ascii="SimSun" w:hAnsi="SimSun" w:eastAsia="SimSun" w:cs="SimSun"/>
          <w:sz w:val="22"/>
          <w:szCs w:val="22"/>
          <w:spacing w:val="22"/>
        </w:rPr>
        <w:t>、</w:t>
      </w:r>
    </w:p>
    <w:p>
      <w:pPr>
        <w:ind w:left="20"/>
        <w:spacing w:before="117" w:line="212" w:lineRule="auto"/>
        <w:rPr>
          <w:rFonts w:ascii="SimSun" w:hAnsi="SimSun" w:eastAsia="SimSun" w:cs="SimSun"/>
          <w:sz w:val="22"/>
          <w:szCs w:val="22"/>
        </w:rPr>
      </w:pPr>
      <w:r>
        <w:rPr>
          <w:rFonts w:ascii="Times New Roman" w:hAnsi="Times New Roman" w:eastAsia="Times New Roman" w:cs="Times New Roman"/>
          <w:sz w:val="22"/>
          <w:szCs w:val="22"/>
          <w:spacing w:val="-5"/>
        </w:rPr>
        <w:t>F_WRLCK </w:t>
      </w:r>
      <w:r>
        <w:rPr>
          <w:rFonts w:ascii="SimSun" w:hAnsi="SimSun" w:eastAsia="SimSun" w:cs="SimSun"/>
          <w:sz w:val="22"/>
          <w:szCs w:val="22"/>
          <w:spacing w:val="-5"/>
        </w:rPr>
        <w:t>和</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5"/>
        </w:rPr>
        <w:t>F_UNLCK  </w:t>
      </w:r>
      <w:r>
        <w:rPr>
          <w:rFonts w:ascii="SimSun" w:hAnsi="SimSun" w:eastAsia="SimSun" w:cs="SimSun"/>
          <w:sz w:val="22"/>
          <w:szCs w:val="22"/>
          <w:spacing w:val="-5"/>
        </w:rPr>
        <w:t>等。其中，</w:t>
      </w:r>
      <w:r>
        <w:rPr>
          <w:rFonts w:ascii="Times New Roman" w:hAnsi="Times New Roman" w:eastAsia="Times New Roman" w:cs="Times New Roman"/>
          <w:sz w:val="22"/>
          <w:szCs w:val="22"/>
          <w:spacing w:val="-5"/>
        </w:rPr>
        <w:t>F_RDLCK  </w:t>
      </w:r>
      <w:r>
        <w:rPr>
          <w:rFonts w:ascii="SimSun" w:hAnsi="SimSun" w:eastAsia="SimSun" w:cs="SimSun"/>
          <w:sz w:val="22"/>
          <w:szCs w:val="22"/>
          <w:spacing w:val="-5"/>
        </w:rPr>
        <w:t>是</w:t>
      </w:r>
      <w:r>
        <w:rPr>
          <w:rFonts w:ascii="SimSun" w:hAnsi="SimSun" w:eastAsia="SimSun" w:cs="SimSun"/>
          <w:sz w:val="22"/>
          <w:szCs w:val="22"/>
          <w:spacing w:val="-47"/>
        </w:rPr>
        <w:t xml:space="preserve"> </w:t>
      </w:r>
      <w:r>
        <w:rPr>
          <w:rFonts w:ascii="SimSun" w:hAnsi="SimSun" w:eastAsia="SimSun" w:cs="SimSun"/>
          <w:sz w:val="22"/>
          <w:szCs w:val="22"/>
          <w:spacing w:val="-5"/>
        </w:rPr>
        <w:t>加</w:t>
      </w:r>
      <w:r>
        <w:rPr>
          <w:rFonts w:ascii="SimSun" w:hAnsi="SimSun" w:eastAsia="SimSun" w:cs="SimSun"/>
          <w:sz w:val="22"/>
          <w:szCs w:val="22"/>
          <w:spacing w:val="-49"/>
        </w:rPr>
        <w:t xml:space="preserve"> </w:t>
      </w:r>
      <w:r>
        <w:rPr>
          <w:rFonts w:ascii="SimSun" w:hAnsi="SimSun" w:eastAsia="SimSun" w:cs="SimSun"/>
          <w:sz w:val="22"/>
          <w:szCs w:val="22"/>
          <w:spacing w:val="-5"/>
        </w:rPr>
        <w:t>读 </w:t>
      </w:r>
      <w:r>
        <w:rPr>
          <w:rFonts w:ascii="SimSun" w:hAnsi="SimSun" w:eastAsia="SimSun" w:cs="SimSun"/>
          <w:sz w:val="22"/>
          <w:szCs w:val="22"/>
          <w:spacing w:val="-6"/>
        </w:rPr>
        <w:t>(</w:t>
      </w:r>
      <w:r>
        <w:rPr>
          <w:rFonts w:ascii="SimSun" w:hAnsi="SimSun" w:eastAsia="SimSun" w:cs="SimSun"/>
          <w:sz w:val="22"/>
          <w:szCs w:val="22"/>
          <w:spacing w:val="-48"/>
        </w:rPr>
        <w:t xml:space="preserve"> </w:t>
      </w:r>
      <w:r>
        <w:rPr>
          <w:rFonts w:ascii="SimSun" w:hAnsi="SimSun" w:eastAsia="SimSun" w:cs="SimSun"/>
          <w:sz w:val="22"/>
          <w:szCs w:val="22"/>
          <w:spacing w:val="-6"/>
        </w:rPr>
        <w:t>共</w:t>
      </w:r>
      <w:r>
        <w:rPr>
          <w:rFonts w:ascii="SimSun" w:hAnsi="SimSun" w:eastAsia="SimSun" w:cs="SimSun"/>
          <w:sz w:val="22"/>
          <w:szCs w:val="22"/>
          <w:spacing w:val="-47"/>
        </w:rPr>
        <w:t xml:space="preserve"> </w:t>
      </w:r>
      <w:r>
        <w:rPr>
          <w:rFonts w:ascii="SimSun" w:hAnsi="SimSun" w:eastAsia="SimSun" w:cs="SimSun"/>
          <w:sz w:val="22"/>
          <w:szCs w:val="22"/>
          <w:spacing w:val="-6"/>
        </w:rPr>
        <w:t>享</w:t>
      </w:r>
      <w:r>
        <w:rPr>
          <w:rFonts w:ascii="SimSun" w:hAnsi="SimSun" w:eastAsia="SimSun" w:cs="SimSun"/>
          <w:sz w:val="22"/>
          <w:szCs w:val="22"/>
          <w:spacing w:val="-46"/>
        </w:rPr>
        <w:t xml:space="preserve"> </w:t>
      </w:r>
      <w:r>
        <w:rPr>
          <w:rFonts w:ascii="SimSun" w:hAnsi="SimSun" w:eastAsia="SimSun" w:cs="SimSun"/>
          <w:sz w:val="22"/>
          <w:szCs w:val="22"/>
          <w:spacing w:val="-6"/>
        </w:rPr>
        <w:t>)</w:t>
      </w:r>
      <w:r>
        <w:rPr>
          <w:rFonts w:ascii="SimSun" w:hAnsi="SimSun" w:eastAsia="SimSun" w:cs="SimSun"/>
          <w:sz w:val="22"/>
          <w:szCs w:val="22"/>
          <w:spacing w:val="-48"/>
        </w:rPr>
        <w:t xml:space="preserve"> </w:t>
      </w:r>
      <w:r>
        <w:rPr>
          <w:rFonts w:ascii="SimSun" w:hAnsi="SimSun" w:eastAsia="SimSun" w:cs="SimSun"/>
          <w:sz w:val="22"/>
          <w:szCs w:val="22"/>
          <w:spacing w:val="-6"/>
        </w:rPr>
        <w:t>锁</w:t>
      </w:r>
      <w:r>
        <w:rPr>
          <w:rFonts w:ascii="SimSun" w:hAnsi="SimSun" w:eastAsia="SimSun" w:cs="SimSun"/>
          <w:sz w:val="22"/>
          <w:szCs w:val="22"/>
          <w:spacing w:val="-56"/>
        </w:rPr>
        <w:t xml:space="preserve"> </w:t>
      </w:r>
      <w:r>
        <w:rPr>
          <w:rFonts w:ascii="SimSun" w:hAnsi="SimSun" w:eastAsia="SimSun" w:cs="SimSun"/>
          <w:sz w:val="22"/>
          <w:szCs w:val="22"/>
          <w:spacing w:val="-6"/>
        </w:rPr>
        <w:t>，</w:t>
      </w:r>
      <w:r>
        <w:rPr>
          <w:rFonts w:ascii="Times New Roman" w:hAnsi="Times New Roman" w:eastAsia="Times New Roman" w:cs="Times New Roman"/>
          <w:sz w:val="22"/>
          <w:szCs w:val="22"/>
          <w:spacing w:val="-6"/>
        </w:rPr>
        <w:t>F_WRLCK  </w:t>
      </w:r>
      <w:r>
        <w:rPr>
          <w:rFonts w:ascii="SimSun" w:hAnsi="SimSun" w:eastAsia="SimSun" w:cs="SimSun"/>
          <w:sz w:val="22"/>
          <w:szCs w:val="22"/>
          <w:spacing w:val="-6"/>
        </w:rPr>
        <w:t>是</w:t>
      </w:r>
    </w:p>
    <w:p>
      <w:pPr>
        <w:spacing w:line="212" w:lineRule="auto"/>
        <w:sectPr>
          <w:footerReference w:type="default" r:id="rId205"/>
          <w:pgSz w:w="9060" w:h="14150"/>
          <w:pgMar w:top="682" w:right="20" w:bottom="538" w:left="269" w:header="0" w:footer="253" w:gutter="0"/>
        </w:sectPr>
        <w:rPr>
          <w:rFonts w:ascii="SimSun" w:hAnsi="SimSun" w:eastAsia="SimSun" w:cs="SimSun"/>
          <w:sz w:val="22"/>
          <w:szCs w:val="22"/>
        </w:rPr>
      </w:pPr>
    </w:p>
    <w:p>
      <w:pPr>
        <w:spacing w:line="321" w:lineRule="auto"/>
        <w:rPr>
          <w:rFonts w:ascii="Arial"/>
          <w:sz w:val="21"/>
        </w:rPr>
      </w:pPr>
      <w:r>
        <w:drawing>
          <wp:anchor distT="0" distB="0" distL="0" distR="0" simplePos="0" relativeHeight="251850752" behindDoc="0" locked="0" layoutInCell="0" allowOverlap="1">
            <wp:simplePos x="0" y="0"/>
            <wp:positionH relativeFrom="page">
              <wp:posOffset>298459</wp:posOffset>
            </wp:positionH>
            <wp:positionV relativeFrom="page">
              <wp:posOffset>0</wp:posOffset>
            </wp:positionV>
            <wp:extent cx="6350" cy="622319"/>
            <wp:effectExtent l="0" t="0" r="0" b="0"/>
            <wp:wrapNone/>
            <wp:docPr id="218" name="IM 218"/>
            <wp:cNvGraphicFramePr/>
            <a:graphic>
              <a:graphicData uri="http://schemas.openxmlformats.org/drawingml/2006/picture">
                <pic:pic>
                  <pic:nvPicPr>
                    <pic:cNvPr id="218" name="IM 218"/>
                    <pic:cNvPicPr/>
                  </pic:nvPicPr>
                  <pic:blipFill>
                    <a:blip r:embed="rId209"/>
                    <a:stretch>
                      <a:fillRect/>
                    </a:stretch>
                  </pic:blipFill>
                  <pic:spPr>
                    <a:xfrm rot="0">
                      <a:off x="0" y="0"/>
                      <a:ext cx="6350" cy="622319"/>
                    </a:xfrm>
                    <a:prstGeom prst="rect">
                      <a:avLst/>
                    </a:prstGeom>
                  </pic:spPr>
                </pic:pic>
              </a:graphicData>
            </a:graphic>
          </wp:anchor>
        </w:drawing>
      </w:r>
      <w:r/>
    </w:p>
    <w:p>
      <w:pPr>
        <w:ind w:left="183"/>
        <w:spacing w:before="71" w:line="219" w:lineRule="auto"/>
        <w:rPr>
          <w:rFonts w:ascii="SimSun" w:hAnsi="SimSun" w:eastAsia="SimSun" w:cs="SimSun"/>
          <w:sz w:val="22"/>
          <w:szCs w:val="22"/>
        </w:rPr>
      </w:pPr>
      <w:r>
        <w:rPr>
          <w:rFonts w:ascii="SimSun" w:hAnsi="SimSun" w:eastAsia="SimSun" w:cs="SimSun"/>
          <w:sz w:val="22"/>
          <w:szCs w:val="22"/>
          <w:b/>
          <w:bCs/>
          <w:spacing w:val="-8"/>
        </w:rPr>
        <w:t>文件系统技术内幕</w:t>
      </w:r>
    </w:p>
    <w:p>
      <w:pPr>
        <w:ind w:left="179"/>
        <w:spacing w:before="73" w:line="219" w:lineRule="auto"/>
        <w:rPr>
          <w:rFonts w:ascii="SimSun" w:hAnsi="SimSun" w:eastAsia="SimSun" w:cs="SimSun"/>
          <w:sz w:val="22"/>
          <w:szCs w:val="22"/>
        </w:rPr>
      </w:pPr>
      <w:r>
        <w:rPr>
          <w:rFonts w:ascii="SimSun" w:hAnsi="SimSun" w:eastAsia="SimSun" w:cs="SimSun"/>
          <w:sz w:val="22"/>
          <w:szCs w:val="22"/>
          <w:spacing w:val="-15"/>
          <w:w w:val="96"/>
        </w:rPr>
        <w:t>大数据时代海量数据存储之道</w:t>
      </w:r>
    </w:p>
    <w:p>
      <w:pPr>
        <w:spacing w:line="347" w:lineRule="auto"/>
        <w:rPr>
          <w:rFonts w:ascii="Arial"/>
          <w:sz w:val="21"/>
        </w:rPr>
      </w:pPr>
      <w:r/>
    </w:p>
    <w:p>
      <w:pPr>
        <w:ind w:left="179" w:right="26"/>
        <w:spacing w:before="71" w:line="287" w:lineRule="auto"/>
        <w:rPr>
          <w:rFonts w:ascii="SimSun" w:hAnsi="SimSun" w:eastAsia="SimSun" w:cs="SimSun"/>
          <w:sz w:val="22"/>
          <w:szCs w:val="22"/>
        </w:rPr>
      </w:pPr>
      <w:r>
        <w:rPr>
          <w:rFonts w:ascii="SimSun" w:hAnsi="SimSun" w:eastAsia="SimSun" w:cs="SimSun"/>
          <w:sz w:val="22"/>
          <w:szCs w:val="22"/>
          <w:spacing w:val="10"/>
        </w:rPr>
        <w:t>写(排他)锁，而F_</w:t>
      </w:r>
      <w:r>
        <w:rPr>
          <w:rFonts w:ascii="SimSun" w:hAnsi="SimSun" w:eastAsia="SimSun" w:cs="SimSun"/>
          <w:sz w:val="22"/>
          <w:szCs w:val="22"/>
        </w:rPr>
        <w:t>UNLCK</w:t>
      </w:r>
      <w:r>
        <w:rPr>
          <w:rFonts w:ascii="SimSun" w:hAnsi="SimSun" w:eastAsia="SimSun" w:cs="SimSun"/>
          <w:sz w:val="22"/>
          <w:szCs w:val="22"/>
          <w:spacing w:val="61"/>
        </w:rPr>
        <w:t xml:space="preserve">  </w:t>
      </w:r>
      <w:r>
        <w:rPr>
          <w:rFonts w:ascii="SimSun" w:hAnsi="SimSun" w:eastAsia="SimSun" w:cs="SimSun"/>
          <w:sz w:val="22"/>
          <w:szCs w:val="22"/>
          <w:spacing w:val="10"/>
        </w:rPr>
        <w:t>是解锁操作。当对文件进行加锁或解锁操作时，只需</w:t>
      </w:r>
      <w:r>
        <w:rPr>
          <w:rFonts w:ascii="SimSun" w:hAnsi="SimSun" w:eastAsia="SimSun" w:cs="SimSun"/>
          <w:sz w:val="22"/>
          <w:szCs w:val="22"/>
        </w:rPr>
        <w:t xml:space="preserve"> </w:t>
      </w:r>
      <w:r>
        <w:rPr>
          <w:rFonts w:ascii="SimSun" w:hAnsi="SimSun" w:eastAsia="SimSun" w:cs="SimSun"/>
          <w:sz w:val="22"/>
          <w:szCs w:val="22"/>
          <w:spacing w:val="3"/>
        </w:rPr>
        <w:t>要填充相应的参数，并调用该接口即可。</w:t>
      </w:r>
    </w:p>
    <w:p>
      <w:pPr>
        <w:ind w:left="179" w:right="25" w:firstLine="490"/>
        <w:spacing w:before="51" w:line="282" w:lineRule="auto"/>
        <w:jc w:val="both"/>
        <w:rPr>
          <w:rFonts w:ascii="SimSun" w:hAnsi="SimSun" w:eastAsia="SimSun" w:cs="SimSun"/>
          <w:sz w:val="22"/>
          <w:szCs w:val="22"/>
        </w:rPr>
      </w:pPr>
      <w:r>
        <w:rPr>
          <w:rFonts w:ascii="SimSun" w:hAnsi="SimSun" w:eastAsia="SimSun" w:cs="SimSun"/>
          <w:sz w:val="22"/>
          <w:szCs w:val="22"/>
          <w:spacing w:val="2"/>
        </w:rPr>
        <w:t>为了更加清楚地说明上述各个参数的用途，下面列举一个实例。在该实例中定</w:t>
      </w:r>
      <w:r>
        <w:rPr>
          <w:rFonts w:ascii="SimSun" w:hAnsi="SimSun" w:eastAsia="SimSun" w:cs="SimSun"/>
          <w:sz w:val="22"/>
          <w:szCs w:val="22"/>
          <w:spacing w:val="5"/>
        </w:rPr>
        <w:t xml:space="preserve"> </w:t>
      </w:r>
      <w:r>
        <w:rPr>
          <w:rFonts w:ascii="SimSun" w:hAnsi="SimSun" w:eastAsia="SimSun" w:cs="SimSun"/>
          <w:sz w:val="22"/>
          <w:szCs w:val="22"/>
          <w:spacing w:val="12"/>
        </w:rPr>
        <w:t>义了一个排他锁。同时，通过F_</w:t>
      </w:r>
      <w:r>
        <w:rPr>
          <w:rFonts w:ascii="SimSun" w:hAnsi="SimSun" w:eastAsia="SimSun" w:cs="SimSun"/>
          <w:sz w:val="22"/>
          <w:szCs w:val="22"/>
        </w:rPr>
        <w:t>SETLKW</w:t>
      </w:r>
      <w:r>
        <w:rPr>
          <w:rFonts w:ascii="SimSun" w:hAnsi="SimSun" w:eastAsia="SimSun" w:cs="SimSun"/>
          <w:sz w:val="22"/>
          <w:szCs w:val="22"/>
          <w:spacing w:val="12"/>
        </w:rPr>
        <w:t xml:space="preserve">   参数让</w:t>
      </w:r>
      <w:r>
        <w:rPr>
          <w:rFonts w:ascii="SimSun" w:hAnsi="SimSun" w:eastAsia="SimSun" w:cs="SimSun"/>
          <w:sz w:val="22"/>
          <w:szCs w:val="22"/>
          <w:spacing w:val="-59"/>
        </w:rPr>
        <w:t xml:space="preserve"> </w:t>
      </w:r>
      <w:r>
        <w:rPr>
          <w:rFonts w:ascii="SimSun" w:hAnsi="SimSun" w:eastAsia="SimSun" w:cs="SimSun"/>
          <w:sz w:val="22"/>
          <w:szCs w:val="22"/>
        </w:rPr>
        <w:t>fcntl</w:t>
      </w:r>
      <w:r>
        <w:rPr>
          <w:rFonts w:ascii="SimSun" w:hAnsi="SimSun" w:eastAsia="SimSun" w:cs="SimSun"/>
          <w:sz w:val="22"/>
          <w:szCs w:val="22"/>
          <w:spacing w:val="12"/>
        </w:rPr>
        <w:t>(函数添加一个</w:t>
      </w:r>
      <w:r>
        <w:rPr>
          <w:rFonts w:ascii="SimSun" w:hAnsi="SimSun" w:eastAsia="SimSun" w:cs="SimSun"/>
          <w:sz w:val="22"/>
          <w:szCs w:val="22"/>
          <w:spacing w:val="11"/>
        </w:rPr>
        <w:t>需要等待</w:t>
      </w:r>
      <w:r>
        <w:rPr>
          <w:rFonts w:ascii="SimSun" w:hAnsi="SimSun" w:eastAsia="SimSun" w:cs="SimSun"/>
          <w:sz w:val="22"/>
          <w:szCs w:val="22"/>
        </w:rPr>
        <w:t xml:space="preserve"> </w:t>
      </w:r>
      <w:r>
        <w:rPr>
          <w:rFonts w:ascii="Times New Roman" w:hAnsi="Times New Roman" w:eastAsia="Times New Roman" w:cs="Times New Roman"/>
          <w:sz w:val="22"/>
          <w:szCs w:val="22"/>
          <w:spacing w:val="22"/>
        </w:rPr>
        <w:t>(</w:t>
      </w:r>
      <w:r>
        <w:rPr>
          <w:rFonts w:ascii="Times New Roman" w:hAnsi="Times New Roman" w:eastAsia="Times New Roman" w:cs="Times New Roman"/>
          <w:sz w:val="22"/>
          <w:szCs w:val="22"/>
        </w:rPr>
        <w:t>Wait</w:t>
      </w:r>
      <w:r>
        <w:rPr>
          <w:rFonts w:ascii="Times New Roman" w:hAnsi="Times New Roman" w:eastAsia="Times New Roman" w:cs="Times New Roman"/>
          <w:sz w:val="22"/>
          <w:szCs w:val="22"/>
          <w:spacing w:val="22"/>
        </w:rPr>
        <w:t>)  </w:t>
      </w:r>
      <w:r>
        <w:rPr>
          <w:rFonts w:ascii="SimSun" w:hAnsi="SimSun" w:eastAsia="SimSun" w:cs="SimSun"/>
          <w:sz w:val="22"/>
          <w:szCs w:val="22"/>
          <w:spacing w:val="22"/>
        </w:rPr>
        <w:t>模式的锁(第30行),如代码2-8所示。</w:t>
      </w:r>
    </w:p>
    <w:p>
      <w:pPr>
        <w:ind w:left="3102"/>
        <w:spacing w:before="131" w:line="219" w:lineRule="auto"/>
        <w:rPr>
          <w:rFonts w:ascii="SimSun" w:hAnsi="SimSun" w:eastAsia="SimSun" w:cs="SimSun"/>
          <w:sz w:val="21"/>
          <w:szCs w:val="21"/>
        </w:rPr>
      </w:pPr>
      <w:r>
        <w:drawing>
          <wp:anchor distT="0" distB="0" distL="0" distR="0" simplePos="0" relativeHeight="251851776" behindDoc="0" locked="0" layoutInCell="1" allowOverlap="1">
            <wp:simplePos x="0" y="0"/>
            <wp:positionH relativeFrom="column">
              <wp:posOffset>158728</wp:posOffset>
            </wp:positionH>
            <wp:positionV relativeFrom="paragraph">
              <wp:posOffset>209866</wp:posOffset>
            </wp:positionV>
            <wp:extent cx="4991102" cy="6667"/>
            <wp:effectExtent l="0" t="0" r="0" b="0"/>
            <wp:wrapNone/>
            <wp:docPr id="220" name="IM 220"/>
            <wp:cNvGraphicFramePr/>
            <a:graphic>
              <a:graphicData uri="http://schemas.openxmlformats.org/drawingml/2006/picture">
                <pic:pic>
                  <pic:nvPicPr>
                    <pic:cNvPr id="220" name="IM 220"/>
                    <pic:cNvPicPr/>
                  </pic:nvPicPr>
                  <pic:blipFill>
                    <a:blip r:embed="rId210"/>
                    <a:stretch>
                      <a:fillRect/>
                    </a:stretch>
                  </pic:blipFill>
                  <pic:spPr>
                    <a:xfrm rot="0">
                      <a:off x="0" y="0"/>
                      <a:ext cx="4991102" cy="6667"/>
                    </a:xfrm>
                    <a:prstGeom prst="rect">
                      <a:avLst/>
                    </a:prstGeom>
                  </pic:spPr>
                </pic:pic>
              </a:graphicData>
            </a:graphic>
          </wp:anchor>
        </w:drawing>
      </w:r>
      <w:r>
        <w:rPr>
          <w:rFonts w:ascii="SimSun" w:hAnsi="SimSun" w:eastAsia="SimSun" w:cs="SimSun"/>
          <w:sz w:val="21"/>
          <w:szCs w:val="21"/>
          <w:b/>
          <w:bCs/>
          <w:spacing w:val="-3"/>
        </w:rPr>
        <w:t>代码2-8文件锁使用实例</w:t>
      </w:r>
    </w:p>
    <w:p>
      <w:pPr>
        <w:ind w:left="292"/>
        <w:spacing w:before="34" w:line="213" w:lineRule="auto"/>
        <w:rPr>
          <w:rFonts w:ascii="SimSun" w:hAnsi="SimSun" w:eastAsia="SimSun" w:cs="SimSun"/>
          <w:sz w:val="14"/>
          <w:szCs w:val="14"/>
        </w:rPr>
      </w:pPr>
      <w:r>
        <w:rPr>
          <w:rFonts w:ascii="SimSun" w:hAnsi="SimSun" w:eastAsia="SimSun" w:cs="SimSun"/>
          <w:sz w:val="14"/>
          <w:szCs w:val="14"/>
          <w:b/>
          <w:bCs/>
          <w:spacing w:val="-2"/>
        </w:rPr>
        <w:t>lock_file.c</w:t>
      </w:r>
    </w:p>
    <w:p>
      <w:pPr>
        <w:spacing w:line="55" w:lineRule="exact"/>
        <w:rPr/>
      </w:pPr>
      <w:r/>
    </w:p>
    <w:tbl>
      <w:tblPr>
        <w:tblStyle w:val="TableNormal"/>
        <w:tblW w:w="8049" w:type="dxa"/>
        <w:tblInd w:w="1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70"/>
        <w:gridCol w:w="7479"/>
      </w:tblGrid>
      <w:tr>
        <w:trPr>
          <w:trHeight w:val="237" w:hRule="atLeast"/>
        </w:trPr>
        <w:tc>
          <w:tcPr>
            <w:tcW w:w="570" w:type="dxa"/>
            <w:vAlign w:val="top"/>
            <w:tcBorders>
              <w:right w:val="single" w:color="000000" w:sz="4" w:space="0"/>
              <w:top w:val="single" w:color="000000" w:sz="4" w:space="0"/>
            </w:tcBorders>
          </w:tcPr>
          <w:p>
            <w:pPr>
              <w:pStyle w:val="TableText"/>
              <w:ind w:left="90"/>
              <w:spacing w:before="89" w:line="169" w:lineRule="auto"/>
              <w:rPr>
                <w:sz w:val="15"/>
                <w:szCs w:val="15"/>
              </w:rPr>
            </w:pPr>
            <w:r>
              <w:rPr>
                <w:sz w:val="15"/>
                <w:szCs w:val="15"/>
              </w:rPr>
              <w:t>1</w:t>
            </w:r>
          </w:p>
        </w:tc>
        <w:tc>
          <w:tcPr>
            <w:tcW w:w="7479" w:type="dxa"/>
            <w:vAlign w:val="top"/>
            <w:tcBorders>
              <w:left w:val="single" w:color="000000" w:sz="4" w:space="0"/>
              <w:top w:val="single" w:color="000000" w:sz="4" w:space="0"/>
            </w:tcBorders>
          </w:tcPr>
          <w:p>
            <w:pPr>
              <w:pStyle w:val="TableText"/>
              <w:ind w:left="105"/>
              <w:spacing w:before="65" w:line="199" w:lineRule="auto"/>
              <w:rPr>
                <w:sz w:val="15"/>
                <w:szCs w:val="15"/>
              </w:rPr>
            </w:pPr>
            <w:r>
              <w:rPr>
                <w:sz w:val="15"/>
                <w:szCs w:val="15"/>
                <w:spacing w:val="-1"/>
              </w:rPr>
              <w:t>/*—</w:t>
            </w:r>
          </w:p>
        </w:tc>
      </w:tr>
      <w:tr>
        <w:trPr>
          <w:trHeight w:val="218" w:hRule="atLeast"/>
        </w:trPr>
        <w:tc>
          <w:tcPr>
            <w:tcW w:w="570" w:type="dxa"/>
            <w:vAlign w:val="top"/>
            <w:tcBorders>
              <w:right w:val="single" w:color="000000" w:sz="4" w:space="0"/>
            </w:tcBorders>
          </w:tcPr>
          <w:p>
            <w:pPr>
              <w:pStyle w:val="TableText"/>
              <w:ind w:left="100"/>
              <w:spacing w:before="82" w:line="125" w:lineRule="exact"/>
              <w:rPr>
                <w:sz w:val="15"/>
                <w:szCs w:val="15"/>
              </w:rPr>
            </w:pPr>
            <w:r>
              <w:rPr>
                <w:sz w:val="15"/>
                <w:szCs w:val="15"/>
                <w:position w:val="-2"/>
              </w:rPr>
              <w:t>2</w:t>
            </w:r>
          </w:p>
        </w:tc>
        <w:tc>
          <w:tcPr>
            <w:tcW w:w="7479" w:type="dxa"/>
            <w:vAlign w:val="top"/>
            <w:tcBorders>
              <w:left w:val="single" w:color="000000" w:sz="4" w:space="0"/>
            </w:tcBorders>
          </w:tcPr>
          <w:p>
            <w:pPr>
              <w:pStyle w:val="TableText"/>
              <w:ind w:left="185"/>
              <w:spacing w:before="28" w:line="213" w:lineRule="auto"/>
              <w:rPr>
                <w:sz w:val="15"/>
                <w:szCs w:val="15"/>
              </w:rPr>
            </w:pPr>
            <w:r>
              <w:rPr>
                <w:sz w:val="15"/>
                <w:szCs w:val="15"/>
              </w:rPr>
              <w:t>*文件名称：lock_file.c</w:t>
            </w:r>
          </w:p>
        </w:tc>
      </w:tr>
      <w:tr>
        <w:trPr>
          <w:trHeight w:val="243" w:hRule="atLeast"/>
        </w:trPr>
        <w:tc>
          <w:tcPr>
            <w:tcW w:w="570" w:type="dxa"/>
            <w:vAlign w:val="top"/>
            <w:tcBorders>
              <w:right w:val="single" w:color="000000" w:sz="4" w:space="0"/>
            </w:tcBorders>
          </w:tcPr>
          <w:p>
            <w:pPr>
              <w:pStyle w:val="TableText"/>
              <w:ind w:left="109"/>
              <w:spacing w:before="85" w:line="182" w:lineRule="auto"/>
              <w:rPr>
                <w:sz w:val="15"/>
                <w:szCs w:val="15"/>
              </w:rPr>
            </w:pPr>
            <w:r>
              <w:rPr>
                <w:sz w:val="15"/>
                <w:szCs w:val="15"/>
              </w:rPr>
              <w:t>3</w:t>
            </w:r>
          </w:p>
        </w:tc>
        <w:tc>
          <w:tcPr>
            <w:tcW w:w="7479" w:type="dxa"/>
            <w:vAlign w:val="top"/>
            <w:tcBorders>
              <w:left w:val="single" w:color="000000" w:sz="4" w:space="0"/>
            </w:tcBorders>
          </w:tcPr>
          <w:p>
            <w:pPr>
              <w:pStyle w:val="TableText"/>
              <w:ind w:left="185"/>
              <w:spacing w:before="31" w:line="214" w:lineRule="auto"/>
              <w:rPr>
                <w:sz w:val="15"/>
                <w:szCs w:val="15"/>
              </w:rPr>
            </w:pPr>
            <w:r>
              <w:rPr>
                <w:sz w:val="15"/>
                <w:szCs w:val="15"/>
                <w:spacing w:val="16"/>
              </w:rPr>
              <w:t>*作</w:t>
            </w:r>
            <w:r>
              <w:rPr>
                <w:sz w:val="15"/>
                <w:szCs w:val="15"/>
                <w:spacing w:val="37"/>
              </w:rPr>
              <w:t xml:space="preserve">  </w:t>
            </w:r>
            <w:r>
              <w:rPr>
                <w:sz w:val="15"/>
                <w:szCs w:val="15"/>
                <w:spacing w:val="16"/>
              </w:rPr>
              <w:t>者：SunnyZhang</w:t>
            </w:r>
          </w:p>
        </w:tc>
      </w:tr>
      <w:tr>
        <w:trPr>
          <w:trHeight w:val="259" w:hRule="atLeast"/>
        </w:trPr>
        <w:tc>
          <w:tcPr>
            <w:tcW w:w="570" w:type="dxa"/>
            <w:vAlign w:val="top"/>
            <w:tcBorders>
              <w:right w:val="single" w:color="000000" w:sz="4" w:space="0"/>
            </w:tcBorders>
          </w:tcPr>
          <w:p>
            <w:pPr>
              <w:pStyle w:val="TableText"/>
              <w:ind w:left="109"/>
              <w:spacing w:before="81" w:line="183" w:lineRule="auto"/>
              <w:rPr>
                <w:sz w:val="15"/>
                <w:szCs w:val="15"/>
              </w:rPr>
            </w:pPr>
            <w:r>
              <w:rPr>
                <w:sz w:val="15"/>
                <w:szCs w:val="15"/>
              </w:rPr>
              <w:t>4</w:t>
            </w:r>
          </w:p>
        </w:tc>
        <w:tc>
          <w:tcPr>
            <w:tcW w:w="7479" w:type="dxa"/>
            <w:vAlign w:val="top"/>
            <w:tcBorders>
              <w:left w:val="single" w:color="000000" w:sz="4" w:space="0"/>
            </w:tcBorders>
          </w:tcPr>
          <w:p>
            <w:pPr>
              <w:pStyle w:val="TableText"/>
              <w:ind w:left="204"/>
              <w:spacing w:before="53" w:line="219" w:lineRule="auto"/>
              <w:rPr>
                <w:sz w:val="15"/>
                <w:szCs w:val="15"/>
              </w:rPr>
            </w:pPr>
            <w:r>
              <w:rPr>
                <w:sz w:val="15"/>
                <w:szCs w:val="15"/>
                <w:spacing w:val="-1"/>
              </w:rPr>
              <w:t>*功能描述：对一个文件进行加锁</w:t>
            </w:r>
          </w:p>
        </w:tc>
      </w:tr>
      <w:tr>
        <w:trPr>
          <w:trHeight w:val="229" w:hRule="atLeast"/>
        </w:trPr>
        <w:tc>
          <w:tcPr>
            <w:tcW w:w="570" w:type="dxa"/>
            <w:vAlign w:val="top"/>
            <w:tcBorders>
              <w:right w:val="single" w:color="000000" w:sz="4" w:space="0"/>
            </w:tcBorders>
          </w:tcPr>
          <w:p>
            <w:pPr>
              <w:pStyle w:val="TableText"/>
              <w:ind w:left="109"/>
              <w:spacing w:before="63" w:line="182" w:lineRule="auto"/>
              <w:rPr>
                <w:sz w:val="15"/>
                <w:szCs w:val="15"/>
              </w:rPr>
            </w:pPr>
            <w:r>
              <w:rPr>
                <w:sz w:val="15"/>
                <w:szCs w:val="15"/>
              </w:rPr>
              <w:t>5</w:t>
            </w:r>
          </w:p>
        </w:tc>
        <w:tc>
          <w:tcPr>
            <w:tcW w:w="7479" w:type="dxa"/>
            <w:vAlign w:val="top"/>
            <w:tcBorders>
              <w:left w:val="single" w:color="000000" w:sz="4" w:space="0"/>
            </w:tcBorders>
          </w:tcPr>
          <w:p>
            <w:pPr>
              <w:spacing w:line="219" w:lineRule="exact"/>
              <w:rPr>
                <w:rFonts w:ascii="Arial"/>
                <w:sz w:val="19"/>
              </w:rPr>
            </w:pPr>
            <w:r/>
          </w:p>
        </w:tc>
      </w:tr>
      <w:tr>
        <w:trPr>
          <w:trHeight w:val="230" w:hRule="atLeast"/>
        </w:trPr>
        <w:tc>
          <w:tcPr>
            <w:tcW w:w="570" w:type="dxa"/>
            <w:vAlign w:val="top"/>
            <w:tcBorders>
              <w:right w:val="single" w:color="000000" w:sz="4" w:space="0"/>
            </w:tcBorders>
          </w:tcPr>
          <w:p>
            <w:pPr>
              <w:pStyle w:val="TableText"/>
              <w:ind w:left="109"/>
              <w:spacing w:before="63" w:line="183" w:lineRule="auto"/>
              <w:rPr>
                <w:sz w:val="15"/>
                <w:szCs w:val="15"/>
              </w:rPr>
            </w:pPr>
            <w:r>
              <w:rPr>
                <w:sz w:val="15"/>
                <w:szCs w:val="15"/>
              </w:rPr>
              <w:t>6</w:t>
            </w:r>
          </w:p>
        </w:tc>
        <w:tc>
          <w:tcPr>
            <w:tcW w:w="7479" w:type="dxa"/>
            <w:vAlign w:val="top"/>
            <w:tcBorders>
              <w:left w:val="single" w:color="000000" w:sz="4" w:space="0"/>
            </w:tcBorders>
          </w:tcPr>
          <w:p>
            <w:pPr>
              <w:spacing w:line="220" w:lineRule="exact"/>
              <w:rPr>
                <w:rFonts w:ascii="Arial"/>
                <w:sz w:val="19"/>
              </w:rPr>
            </w:pPr>
            <w:r/>
          </w:p>
        </w:tc>
      </w:tr>
      <w:tr>
        <w:trPr>
          <w:trHeight w:val="235" w:hRule="atLeast"/>
        </w:trPr>
        <w:tc>
          <w:tcPr>
            <w:tcW w:w="570" w:type="dxa"/>
            <w:vAlign w:val="top"/>
            <w:tcBorders>
              <w:right w:val="single" w:color="000000" w:sz="4" w:space="0"/>
            </w:tcBorders>
          </w:tcPr>
          <w:p>
            <w:pPr>
              <w:pStyle w:val="TableText"/>
              <w:ind w:left="109"/>
              <w:spacing w:before="64" w:line="182" w:lineRule="auto"/>
              <w:rPr>
                <w:sz w:val="15"/>
                <w:szCs w:val="15"/>
              </w:rPr>
            </w:pPr>
            <w:r>
              <w:rPr>
                <w:sz w:val="15"/>
                <w:szCs w:val="15"/>
              </w:rPr>
              <w:t>7</w:t>
            </w:r>
          </w:p>
        </w:tc>
        <w:tc>
          <w:tcPr>
            <w:tcW w:w="7479" w:type="dxa"/>
            <w:vAlign w:val="top"/>
            <w:tcBorders>
              <w:left w:val="single" w:color="000000" w:sz="4" w:space="0"/>
            </w:tcBorders>
          </w:tcPr>
          <w:p>
            <w:pPr>
              <w:pStyle w:val="TableText"/>
              <w:ind w:left="105"/>
              <w:spacing w:before="50" w:line="215" w:lineRule="auto"/>
              <w:rPr>
                <w:sz w:val="15"/>
                <w:szCs w:val="15"/>
              </w:rPr>
            </w:pPr>
            <w:r>
              <w:rPr>
                <w:sz w:val="15"/>
                <w:szCs w:val="15"/>
                <w:spacing w:val="-1"/>
              </w:rPr>
              <w:t>#include &lt;stdio.h&gt;</w:t>
            </w:r>
          </w:p>
        </w:tc>
      </w:tr>
      <w:tr>
        <w:trPr>
          <w:trHeight w:val="229" w:hRule="atLeast"/>
        </w:trPr>
        <w:tc>
          <w:tcPr>
            <w:tcW w:w="570" w:type="dxa"/>
            <w:vAlign w:val="top"/>
            <w:tcBorders>
              <w:right w:val="single" w:color="000000" w:sz="4" w:space="0"/>
            </w:tcBorders>
          </w:tcPr>
          <w:p>
            <w:pPr>
              <w:pStyle w:val="TableText"/>
              <w:ind w:left="109"/>
              <w:spacing w:before="68" w:line="183" w:lineRule="auto"/>
              <w:rPr>
                <w:sz w:val="15"/>
                <w:szCs w:val="15"/>
              </w:rPr>
            </w:pPr>
            <w:r>
              <w:rPr>
                <w:sz w:val="15"/>
                <w:szCs w:val="15"/>
              </w:rPr>
              <w:t>8</w:t>
            </w:r>
          </w:p>
        </w:tc>
        <w:tc>
          <w:tcPr>
            <w:tcW w:w="7479" w:type="dxa"/>
            <w:vAlign w:val="top"/>
            <w:tcBorders>
              <w:left w:val="single" w:color="000000" w:sz="4" w:space="0"/>
            </w:tcBorders>
          </w:tcPr>
          <w:p>
            <w:pPr>
              <w:pStyle w:val="TableText"/>
              <w:ind w:left="115"/>
              <w:spacing w:before="43" w:line="216" w:lineRule="auto"/>
              <w:rPr>
                <w:sz w:val="15"/>
                <w:szCs w:val="15"/>
              </w:rPr>
            </w:pPr>
            <w:r>
              <w:rPr>
                <w:sz w:val="15"/>
                <w:szCs w:val="15"/>
                <w:spacing w:val="-1"/>
              </w:rPr>
              <w:t>#include≤stdlib.h&gt;</w:t>
            </w:r>
          </w:p>
        </w:tc>
      </w:tr>
      <w:tr>
        <w:trPr>
          <w:trHeight w:val="234" w:hRule="atLeast"/>
        </w:trPr>
        <w:tc>
          <w:tcPr>
            <w:tcW w:w="570" w:type="dxa"/>
            <w:vAlign w:val="top"/>
            <w:tcBorders>
              <w:right w:val="single" w:color="000000" w:sz="4" w:space="0"/>
            </w:tcBorders>
          </w:tcPr>
          <w:p>
            <w:pPr>
              <w:pStyle w:val="TableText"/>
              <w:ind w:left="109"/>
              <w:spacing w:before="59" w:line="183" w:lineRule="auto"/>
              <w:rPr>
                <w:sz w:val="15"/>
                <w:szCs w:val="15"/>
              </w:rPr>
            </w:pPr>
            <w:r>
              <w:rPr>
                <w:sz w:val="15"/>
                <w:szCs w:val="15"/>
              </w:rPr>
              <w:t>9</w:t>
            </w:r>
          </w:p>
        </w:tc>
        <w:tc>
          <w:tcPr>
            <w:tcW w:w="7479" w:type="dxa"/>
            <w:vAlign w:val="top"/>
            <w:tcBorders>
              <w:left w:val="single" w:color="000000" w:sz="4" w:space="0"/>
            </w:tcBorders>
          </w:tcPr>
          <w:p>
            <w:pPr>
              <w:pStyle w:val="TableText"/>
              <w:ind w:left="105"/>
              <w:spacing w:before="55" w:line="207" w:lineRule="auto"/>
              <w:rPr>
                <w:sz w:val="15"/>
                <w:szCs w:val="15"/>
              </w:rPr>
            </w:pPr>
            <w:r>
              <w:rPr>
                <w:sz w:val="15"/>
                <w:szCs w:val="15"/>
                <w:spacing w:val="-1"/>
              </w:rPr>
              <w:t>#include &lt;fcntl.h&gt;</w:t>
            </w:r>
          </w:p>
        </w:tc>
      </w:tr>
      <w:tr>
        <w:trPr>
          <w:trHeight w:val="214" w:hRule="atLeast"/>
        </w:trPr>
        <w:tc>
          <w:tcPr>
            <w:tcW w:w="570" w:type="dxa"/>
            <w:vAlign w:val="top"/>
            <w:tcBorders>
              <w:right w:val="single" w:color="000000" w:sz="4" w:space="0"/>
            </w:tcBorders>
          </w:tcPr>
          <w:p>
            <w:pPr>
              <w:pStyle w:val="TableText"/>
              <w:ind w:left="130"/>
              <w:spacing w:before="55" w:line="183" w:lineRule="auto"/>
              <w:rPr>
                <w:sz w:val="15"/>
                <w:szCs w:val="15"/>
              </w:rPr>
            </w:pPr>
            <w:r>
              <w:rPr>
                <w:sz w:val="15"/>
                <w:szCs w:val="15"/>
                <w:spacing w:val="-5"/>
              </w:rPr>
              <w:t>10</w:t>
            </w:r>
          </w:p>
        </w:tc>
        <w:tc>
          <w:tcPr>
            <w:tcW w:w="7479" w:type="dxa"/>
            <w:vAlign w:val="top"/>
            <w:tcBorders>
              <w:left w:val="single" w:color="000000" w:sz="4" w:space="0"/>
            </w:tcBorders>
          </w:tcPr>
          <w:p>
            <w:pPr>
              <w:pStyle w:val="TableText"/>
              <w:ind w:left="115"/>
              <w:spacing w:before="52" w:line="187" w:lineRule="auto"/>
              <w:rPr>
                <w:sz w:val="15"/>
                <w:szCs w:val="15"/>
              </w:rPr>
            </w:pPr>
            <w:r>
              <w:rPr>
                <w:sz w:val="15"/>
                <w:szCs w:val="15"/>
                <w:spacing w:val="-1"/>
              </w:rPr>
              <w:t>#include &lt;errno.h&gt;</w:t>
            </w:r>
          </w:p>
        </w:tc>
      </w:tr>
      <w:tr>
        <w:trPr>
          <w:trHeight w:val="231" w:hRule="atLeast"/>
        </w:trPr>
        <w:tc>
          <w:tcPr>
            <w:tcW w:w="570" w:type="dxa"/>
            <w:vAlign w:val="top"/>
            <w:tcBorders>
              <w:right w:val="single" w:color="000000" w:sz="4" w:space="0"/>
            </w:tcBorders>
          </w:tcPr>
          <w:p>
            <w:pPr>
              <w:pStyle w:val="TableText"/>
              <w:ind w:left="120"/>
              <w:spacing w:before="61" w:line="184" w:lineRule="auto"/>
              <w:rPr>
                <w:sz w:val="15"/>
                <w:szCs w:val="15"/>
              </w:rPr>
            </w:pPr>
            <w:r>
              <w:rPr>
                <w:sz w:val="15"/>
                <w:szCs w:val="15"/>
                <w:spacing w:val="-5"/>
              </w:rPr>
              <w:t>11</w:t>
            </w:r>
          </w:p>
        </w:tc>
        <w:tc>
          <w:tcPr>
            <w:tcW w:w="7479" w:type="dxa"/>
            <w:vAlign w:val="top"/>
            <w:tcBorders>
              <w:left w:val="single" w:color="000000" w:sz="4" w:space="0"/>
            </w:tcBorders>
          </w:tcPr>
          <w:p>
            <w:pPr>
              <w:pStyle w:val="TableText"/>
              <w:ind w:left="105"/>
              <w:spacing w:before="29" w:line="214" w:lineRule="auto"/>
              <w:rPr>
                <w:sz w:val="15"/>
                <w:szCs w:val="15"/>
              </w:rPr>
            </w:pPr>
            <w:r>
              <w:rPr>
                <w:sz w:val="15"/>
                <w:szCs w:val="15"/>
                <w:spacing w:val="-1"/>
              </w:rPr>
              <w:t>#include &lt;sys/types.h&gt;</w:t>
            </w:r>
          </w:p>
        </w:tc>
      </w:tr>
      <w:tr>
        <w:trPr>
          <w:trHeight w:val="249" w:hRule="atLeast"/>
        </w:trPr>
        <w:tc>
          <w:tcPr>
            <w:tcW w:w="570" w:type="dxa"/>
            <w:vAlign w:val="top"/>
            <w:tcBorders>
              <w:right w:val="single" w:color="000000" w:sz="4" w:space="0"/>
            </w:tcBorders>
          </w:tcPr>
          <w:p>
            <w:pPr>
              <w:pStyle w:val="TableText"/>
              <w:ind w:left="120"/>
              <w:spacing w:before="60" w:line="184" w:lineRule="auto"/>
              <w:rPr>
                <w:sz w:val="15"/>
                <w:szCs w:val="15"/>
              </w:rPr>
            </w:pPr>
            <w:r>
              <w:rPr>
                <w:sz w:val="15"/>
                <w:szCs w:val="15"/>
                <w:spacing w:val="-5"/>
              </w:rPr>
              <w:t>12</w:t>
            </w:r>
          </w:p>
        </w:tc>
        <w:tc>
          <w:tcPr>
            <w:tcW w:w="7479" w:type="dxa"/>
            <w:vAlign w:val="top"/>
            <w:tcBorders>
              <w:left w:val="single" w:color="000000" w:sz="4" w:space="0"/>
            </w:tcBorders>
          </w:tcPr>
          <w:p>
            <w:pPr>
              <w:pStyle w:val="TableText"/>
              <w:ind w:left="105"/>
              <w:spacing w:before="77" w:line="199" w:lineRule="auto"/>
              <w:rPr>
                <w:sz w:val="15"/>
                <w:szCs w:val="15"/>
              </w:rPr>
            </w:pPr>
            <w:r>
              <w:rPr>
                <w:sz w:val="15"/>
                <w:szCs w:val="15"/>
                <w:spacing w:val="-1"/>
              </w:rPr>
              <w:t>#include &lt;unistd.h&gt;</w:t>
            </w:r>
          </w:p>
        </w:tc>
      </w:tr>
      <w:tr>
        <w:trPr>
          <w:trHeight w:val="203" w:hRule="atLeast"/>
        </w:trPr>
        <w:tc>
          <w:tcPr>
            <w:tcW w:w="570" w:type="dxa"/>
            <w:vAlign w:val="top"/>
            <w:tcBorders>
              <w:right w:val="single" w:color="000000" w:sz="4" w:space="0"/>
            </w:tcBorders>
          </w:tcPr>
          <w:p>
            <w:pPr>
              <w:pStyle w:val="TableText"/>
              <w:ind w:left="120"/>
              <w:spacing w:before="51" w:line="174" w:lineRule="auto"/>
              <w:rPr>
                <w:sz w:val="15"/>
                <w:szCs w:val="15"/>
              </w:rPr>
            </w:pPr>
            <w:r>
              <w:rPr>
                <w:sz w:val="15"/>
                <w:szCs w:val="15"/>
                <w:spacing w:val="-5"/>
              </w:rPr>
              <w:t>13</w:t>
            </w:r>
          </w:p>
        </w:tc>
        <w:tc>
          <w:tcPr>
            <w:tcW w:w="7479" w:type="dxa"/>
            <w:vAlign w:val="top"/>
            <w:tcBorders>
              <w:left w:val="single" w:color="000000" w:sz="4" w:space="0"/>
            </w:tcBorders>
          </w:tcPr>
          <w:p>
            <w:pPr>
              <w:spacing w:line="192" w:lineRule="exact"/>
              <w:rPr>
                <w:rFonts w:ascii="Arial"/>
                <w:sz w:val="16"/>
              </w:rPr>
            </w:pPr>
            <w:r/>
          </w:p>
        </w:tc>
      </w:tr>
      <w:tr>
        <w:trPr>
          <w:trHeight w:val="229" w:hRule="atLeast"/>
        </w:trPr>
        <w:tc>
          <w:tcPr>
            <w:tcW w:w="570" w:type="dxa"/>
            <w:vAlign w:val="top"/>
            <w:tcBorders>
              <w:right w:val="single" w:color="000000" w:sz="4" w:space="0"/>
            </w:tcBorders>
          </w:tcPr>
          <w:p>
            <w:pPr>
              <w:pStyle w:val="TableText"/>
              <w:ind w:left="130"/>
              <w:spacing w:before="78" w:line="173" w:lineRule="auto"/>
              <w:rPr>
                <w:sz w:val="15"/>
                <w:szCs w:val="15"/>
              </w:rPr>
            </w:pPr>
            <w:r>
              <w:rPr>
                <w:sz w:val="15"/>
                <w:szCs w:val="15"/>
                <w:spacing w:val="-5"/>
              </w:rPr>
              <w:t>14</w:t>
            </w:r>
          </w:p>
        </w:tc>
        <w:tc>
          <w:tcPr>
            <w:tcW w:w="7479" w:type="dxa"/>
            <w:vAlign w:val="top"/>
            <w:tcBorders>
              <w:left w:val="single" w:color="000000" w:sz="4" w:space="0"/>
            </w:tcBorders>
          </w:tcPr>
          <w:p>
            <w:pPr>
              <w:pStyle w:val="TableText"/>
              <w:ind w:left="105"/>
              <w:spacing w:before="34" w:line="213" w:lineRule="auto"/>
              <w:rPr>
                <w:sz w:val="15"/>
                <w:szCs w:val="15"/>
              </w:rPr>
            </w:pPr>
            <w:r>
              <w:rPr>
                <w:sz w:val="15"/>
                <w:szCs w:val="15"/>
                <w:spacing w:val="-1"/>
              </w:rPr>
              <w:t>#define BUF_LEN 4096</w:t>
            </w:r>
          </w:p>
        </w:tc>
      </w:tr>
      <w:tr>
        <w:trPr>
          <w:trHeight w:val="253" w:hRule="atLeast"/>
        </w:trPr>
        <w:tc>
          <w:tcPr>
            <w:tcW w:w="570" w:type="dxa"/>
            <w:vAlign w:val="top"/>
            <w:tcBorders>
              <w:right w:val="single" w:color="000000" w:sz="4" w:space="0"/>
            </w:tcBorders>
          </w:tcPr>
          <w:p>
            <w:pPr>
              <w:pStyle w:val="TableText"/>
              <w:ind w:left="130"/>
              <w:spacing w:before="99" w:line="177" w:lineRule="auto"/>
              <w:rPr>
                <w:sz w:val="15"/>
                <w:szCs w:val="15"/>
              </w:rPr>
            </w:pPr>
            <w:r>
              <w:rPr>
                <w:sz w:val="15"/>
                <w:szCs w:val="15"/>
                <w:spacing w:val="-5"/>
              </w:rPr>
              <w:t>15</w:t>
            </w:r>
          </w:p>
        </w:tc>
        <w:tc>
          <w:tcPr>
            <w:tcW w:w="7479" w:type="dxa"/>
            <w:vAlign w:val="top"/>
            <w:tcBorders>
              <w:left w:val="single" w:color="000000" w:sz="4" w:space="0"/>
            </w:tcBorders>
          </w:tcPr>
          <w:p>
            <w:pPr>
              <w:pStyle w:val="TableText"/>
              <w:ind w:left="105"/>
              <w:spacing w:before="46" w:line="214" w:lineRule="auto"/>
              <w:rPr>
                <w:sz w:val="15"/>
                <w:szCs w:val="15"/>
              </w:rPr>
            </w:pPr>
            <w:r>
              <w:rPr>
                <w:sz w:val="15"/>
                <w:szCs w:val="15"/>
                <w:spacing w:val="-1"/>
              </w:rPr>
              <w:t>int</w:t>
            </w:r>
            <w:r>
              <w:rPr>
                <w:sz w:val="15"/>
                <w:szCs w:val="15"/>
                <w:spacing w:val="29"/>
              </w:rPr>
              <w:t xml:space="preserve"> </w:t>
            </w:r>
            <w:r>
              <w:rPr>
                <w:sz w:val="15"/>
                <w:szCs w:val="15"/>
                <w:spacing w:val="-1"/>
              </w:rPr>
              <w:t>main(int</w:t>
            </w:r>
            <w:r>
              <w:rPr>
                <w:sz w:val="15"/>
                <w:szCs w:val="15"/>
                <w:spacing w:val="30"/>
                <w:w w:val="101"/>
              </w:rPr>
              <w:t xml:space="preserve"> </w:t>
            </w:r>
            <w:r>
              <w:rPr>
                <w:sz w:val="15"/>
                <w:szCs w:val="15"/>
                <w:spacing w:val="-1"/>
              </w:rPr>
              <w:t>argc,char*argv[])</w:t>
            </w:r>
          </w:p>
        </w:tc>
      </w:tr>
      <w:tr>
        <w:trPr>
          <w:trHeight w:val="235" w:hRule="atLeast"/>
        </w:trPr>
        <w:tc>
          <w:tcPr>
            <w:tcW w:w="570" w:type="dxa"/>
            <w:vAlign w:val="top"/>
            <w:tcBorders>
              <w:right w:val="single" w:color="000000" w:sz="4" w:space="0"/>
            </w:tcBorders>
          </w:tcPr>
          <w:p>
            <w:pPr>
              <w:pStyle w:val="TableText"/>
              <w:ind w:left="130"/>
              <w:spacing w:before="86" w:line="171" w:lineRule="auto"/>
              <w:rPr>
                <w:sz w:val="15"/>
                <w:szCs w:val="15"/>
              </w:rPr>
            </w:pPr>
            <w:r>
              <w:rPr>
                <w:sz w:val="15"/>
                <w:szCs w:val="15"/>
                <w:spacing w:val="-5"/>
              </w:rPr>
              <w:t>16</w:t>
            </w:r>
          </w:p>
        </w:tc>
        <w:tc>
          <w:tcPr>
            <w:tcW w:w="7479" w:type="dxa"/>
            <w:vAlign w:val="top"/>
            <w:tcBorders>
              <w:left w:val="single" w:color="000000" w:sz="4" w:space="0"/>
            </w:tcBorders>
          </w:tcPr>
          <w:p>
            <w:pPr>
              <w:pStyle w:val="TableText"/>
              <w:ind w:left="135"/>
              <w:spacing w:before="51" w:line="214" w:lineRule="auto"/>
              <w:rPr>
                <w:sz w:val="15"/>
                <w:szCs w:val="15"/>
              </w:rPr>
            </w:pPr>
            <w:r>
              <w:rPr>
                <w:sz w:val="15"/>
                <w:szCs w:val="15"/>
              </w:rPr>
              <w:t>{</w:t>
            </w:r>
          </w:p>
        </w:tc>
      </w:tr>
      <w:tr>
        <w:trPr>
          <w:trHeight w:val="235" w:hRule="atLeast"/>
        </w:trPr>
        <w:tc>
          <w:tcPr>
            <w:tcW w:w="570" w:type="dxa"/>
            <w:vAlign w:val="top"/>
            <w:tcBorders>
              <w:right w:val="single" w:color="000000" w:sz="4" w:space="0"/>
            </w:tcBorders>
          </w:tcPr>
          <w:p>
            <w:pPr>
              <w:pStyle w:val="TableText"/>
              <w:ind w:left="130"/>
              <w:spacing w:before="51" w:line="184" w:lineRule="auto"/>
              <w:rPr>
                <w:sz w:val="15"/>
                <w:szCs w:val="15"/>
              </w:rPr>
            </w:pPr>
            <w:r>
              <w:rPr>
                <w:sz w:val="15"/>
                <w:szCs w:val="15"/>
                <w:spacing w:val="-5"/>
              </w:rPr>
              <w:t>17</w:t>
            </w:r>
          </w:p>
        </w:tc>
        <w:tc>
          <w:tcPr>
            <w:tcW w:w="7479" w:type="dxa"/>
            <w:vAlign w:val="top"/>
            <w:tcBorders>
              <w:left w:val="single" w:color="000000" w:sz="4" w:space="0"/>
            </w:tcBorders>
          </w:tcPr>
          <w:p>
            <w:pPr>
              <w:pStyle w:val="TableText"/>
              <w:ind w:left="455"/>
              <w:spacing w:before="45" w:line="221" w:lineRule="auto"/>
              <w:rPr>
                <w:sz w:val="15"/>
                <w:szCs w:val="15"/>
              </w:rPr>
            </w:pPr>
            <w:r>
              <w:rPr>
                <w:sz w:val="15"/>
                <w:szCs w:val="15"/>
                <w:spacing w:val="-3"/>
              </w:rPr>
              <w:t>int</w:t>
            </w:r>
            <w:r>
              <w:rPr>
                <w:sz w:val="15"/>
                <w:szCs w:val="15"/>
                <w:spacing w:val="57"/>
              </w:rPr>
              <w:t xml:space="preserve"> </w:t>
            </w:r>
            <w:r>
              <w:rPr>
                <w:sz w:val="15"/>
                <w:szCs w:val="15"/>
                <w:spacing w:val="-3"/>
              </w:rPr>
              <w:t>ret=0;</w:t>
            </w:r>
          </w:p>
        </w:tc>
      </w:tr>
      <w:tr>
        <w:trPr>
          <w:trHeight w:val="243" w:hRule="atLeast"/>
        </w:trPr>
        <w:tc>
          <w:tcPr>
            <w:tcW w:w="570" w:type="dxa"/>
            <w:vAlign w:val="top"/>
            <w:tcBorders>
              <w:right w:val="single" w:color="000000" w:sz="4" w:space="0"/>
            </w:tcBorders>
          </w:tcPr>
          <w:p>
            <w:pPr>
              <w:pStyle w:val="TableText"/>
              <w:ind w:left="130"/>
              <w:spacing w:before="56" w:line="184" w:lineRule="auto"/>
              <w:rPr>
                <w:sz w:val="15"/>
                <w:szCs w:val="15"/>
              </w:rPr>
            </w:pPr>
            <w:r>
              <w:rPr>
                <w:sz w:val="15"/>
                <w:szCs w:val="15"/>
                <w:spacing w:val="-5"/>
              </w:rPr>
              <w:t>18</w:t>
            </w:r>
          </w:p>
        </w:tc>
        <w:tc>
          <w:tcPr>
            <w:tcW w:w="7479" w:type="dxa"/>
            <w:vAlign w:val="top"/>
            <w:tcBorders>
              <w:left w:val="single" w:color="000000" w:sz="4" w:space="0"/>
            </w:tcBorders>
          </w:tcPr>
          <w:p>
            <w:pPr>
              <w:pStyle w:val="TableText"/>
              <w:ind w:left="435"/>
              <w:spacing w:before="52" w:line="213" w:lineRule="auto"/>
              <w:rPr>
                <w:sz w:val="15"/>
                <w:szCs w:val="15"/>
              </w:rPr>
            </w:pPr>
            <w:r>
              <w:rPr>
                <w:sz w:val="15"/>
                <w:szCs w:val="15"/>
                <w:spacing w:val="-2"/>
              </w:rPr>
              <w:t>struct</w:t>
            </w:r>
            <w:r>
              <w:rPr>
                <w:sz w:val="15"/>
                <w:szCs w:val="15"/>
                <w:spacing w:val="32"/>
                <w:w w:val="101"/>
              </w:rPr>
              <w:t xml:space="preserve"> </w:t>
            </w:r>
            <w:r>
              <w:rPr>
                <w:sz w:val="15"/>
                <w:szCs w:val="15"/>
                <w:spacing w:val="-2"/>
              </w:rPr>
              <w:t>flock</w:t>
            </w:r>
            <w:r>
              <w:rPr>
                <w:sz w:val="15"/>
                <w:szCs w:val="15"/>
                <w:spacing w:val="21"/>
              </w:rPr>
              <w:t xml:space="preserve"> </w:t>
            </w:r>
            <w:r>
              <w:rPr>
                <w:sz w:val="15"/>
                <w:szCs w:val="15"/>
                <w:spacing w:val="-2"/>
              </w:rPr>
              <w:t>test_lock={</w:t>
            </w:r>
          </w:p>
        </w:tc>
      </w:tr>
      <w:tr>
        <w:trPr>
          <w:trHeight w:val="209" w:hRule="atLeast"/>
        </w:trPr>
        <w:tc>
          <w:tcPr>
            <w:tcW w:w="570" w:type="dxa"/>
            <w:vAlign w:val="top"/>
            <w:tcBorders>
              <w:right w:val="single" w:color="000000" w:sz="4" w:space="0"/>
            </w:tcBorders>
          </w:tcPr>
          <w:p>
            <w:pPr>
              <w:pStyle w:val="TableText"/>
              <w:ind w:left="130"/>
              <w:spacing w:before="53" w:line="179" w:lineRule="auto"/>
              <w:rPr>
                <w:sz w:val="15"/>
                <w:szCs w:val="15"/>
              </w:rPr>
            </w:pPr>
            <w:r>
              <w:rPr>
                <w:sz w:val="15"/>
                <w:szCs w:val="15"/>
                <w:spacing w:val="-5"/>
              </w:rPr>
              <w:t>19</w:t>
            </w:r>
          </w:p>
        </w:tc>
        <w:tc>
          <w:tcPr>
            <w:tcW w:w="7479" w:type="dxa"/>
            <w:vAlign w:val="top"/>
            <w:tcBorders>
              <w:left w:val="single" w:color="000000" w:sz="4" w:space="0"/>
            </w:tcBorders>
          </w:tcPr>
          <w:p>
            <w:pPr>
              <w:pStyle w:val="TableText"/>
              <w:ind w:left="764"/>
              <w:spacing w:before="30" w:line="208" w:lineRule="auto"/>
              <w:rPr>
                <w:sz w:val="15"/>
                <w:szCs w:val="15"/>
              </w:rPr>
            </w:pPr>
            <w:r>
              <w:rPr>
                <w:sz w:val="15"/>
                <w:szCs w:val="15"/>
                <w:spacing w:val="-1"/>
              </w:rPr>
              <w:t>1_whence=SEEK_SET</w:t>
            </w:r>
          </w:p>
        </w:tc>
      </w:tr>
      <w:tr>
        <w:trPr>
          <w:trHeight w:val="241" w:hRule="atLeast"/>
        </w:trPr>
        <w:tc>
          <w:tcPr>
            <w:tcW w:w="570" w:type="dxa"/>
            <w:vAlign w:val="top"/>
            <w:tcBorders>
              <w:right w:val="single" w:color="000000" w:sz="4" w:space="0"/>
            </w:tcBorders>
          </w:tcPr>
          <w:p>
            <w:pPr>
              <w:pStyle w:val="TableText"/>
              <w:ind w:left="130"/>
              <w:spacing w:before="95" w:line="167" w:lineRule="auto"/>
              <w:rPr>
                <w:sz w:val="15"/>
                <w:szCs w:val="15"/>
              </w:rPr>
            </w:pPr>
            <w:r>
              <w:rPr>
                <w:sz w:val="15"/>
                <w:szCs w:val="15"/>
                <w:spacing w:val="-2"/>
              </w:rPr>
              <w:t>20</w:t>
            </w:r>
          </w:p>
        </w:tc>
        <w:tc>
          <w:tcPr>
            <w:tcW w:w="7479" w:type="dxa"/>
            <w:vAlign w:val="top"/>
            <w:tcBorders>
              <w:left w:val="single" w:color="000000" w:sz="4" w:space="0"/>
            </w:tcBorders>
          </w:tcPr>
          <w:p>
            <w:pPr>
              <w:pStyle w:val="TableText"/>
              <w:ind w:left="764"/>
              <w:spacing w:before="36" w:line="218" w:lineRule="auto"/>
              <w:rPr>
                <w:sz w:val="15"/>
                <w:szCs w:val="15"/>
              </w:rPr>
            </w:pPr>
            <w:r>
              <w:rPr>
                <w:sz w:val="15"/>
                <w:szCs w:val="15"/>
                <w:spacing w:val="-2"/>
              </w:rPr>
              <w:t>1_type=</w:t>
            </w:r>
            <w:r>
              <w:rPr>
                <w:sz w:val="15"/>
                <w:szCs w:val="15"/>
                <w:spacing w:val="24"/>
              </w:rPr>
              <w:t xml:space="preserve">  </w:t>
            </w:r>
            <w:r>
              <w:rPr>
                <w:sz w:val="15"/>
                <w:szCs w:val="15"/>
                <w:u w:val="single" w:color="auto"/>
                <w:color w:val="2EC600"/>
                <w:spacing w:val="-72"/>
              </w:rPr>
              <w:t xml:space="preserve"> </w:t>
            </w:r>
            <w:r>
              <w:rPr>
                <w:sz w:val="15"/>
                <w:szCs w:val="15"/>
                <w:u w:val="single" w:color="auto"/>
                <w:color w:val="2EC600"/>
                <w:spacing w:val="-2"/>
              </w:rPr>
              <w:t>F</w:t>
            </w:r>
            <w:r>
              <w:rPr>
                <w:sz w:val="15"/>
                <w:szCs w:val="15"/>
                <w:u w:val="single" w:color="auto"/>
                <w:color w:val="2EC600"/>
                <w:spacing w:val="11"/>
              </w:rPr>
              <w:t xml:space="preserve">   </w:t>
            </w:r>
            <w:r>
              <w:rPr>
                <w:sz w:val="15"/>
                <w:szCs w:val="15"/>
                <w:u w:val="single" w:color="auto"/>
                <w:color w:val="2EC600"/>
                <w:spacing w:val="-2"/>
              </w:rPr>
              <w:t>WRLCK</w:t>
            </w:r>
            <w:r>
              <w:rPr>
                <w:sz w:val="15"/>
                <w:szCs w:val="15"/>
                <w:color w:val="2EC600"/>
                <w:spacing w:val="2"/>
              </w:rPr>
              <w:t xml:space="preserve">               </w:t>
            </w:r>
            <w:r>
              <w:rPr>
                <w:sz w:val="15"/>
                <w:szCs w:val="15"/>
                <w:spacing w:val="-2"/>
              </w:rPr>
              <w:t>//排他锁</w:t>
            </w:r>
          </w:p>
        </w:tc>
      </w:tr>
      <w:tr>
        <w:trPr>
          <w:trHeight w:val="250" w:hRule="atLeast"/>
        </w:trPr>
        <w:tc>
          <w:tcPr>
            <w:tcW w:w="570" w:type="dxa"/>
            <w:vAlign w:val="top"/>
            <w:tcBorders>
              <w:right w:val="single" w:color="000000" w:sz="4" w:space="0"/>
            </w:tcBorders>
          </w:tcPr>
          <w:p>
            <w:pPr>
              <w:pStyle w:val="TableText"/>
              <w:ind w:left="120"/>
              <w:spacing w:before="83" w:line="184" w:lineRule="auto"/>
              <w:rPr>
                <w:sz w:val="15"/>
                <w:szCs w:val="15"/>
              </w:rPr>
            </w:pPr>
            <w:r>
              <w:rPr>
                <w:sz w:val="15"/>
                <w:szCs w:val="15"/>
                <w:spacing w:val="-2"/>
              </w:rPr>
              <w:t>21</w:t>
            </w:r>
          </w:p>
        </w:tc>
        <w:tc>
          <w:tcPr>
            <w:tcW w:w="7479" w:type="dxa"/>
            <w:vAlign w:val="top"/>
            <w:tcBorders>
              <w:left w:val="single" w:color="000000" w:sz="4" w:space="0"/>
            </w:tcBorders>
          </w:tcPr>
          <w:p>
            <w:pPr>
              <w:pStyle w:val="TableText"/>
              <w:ind w:left="414"/>
              <w:spacing w:before="47" w:line="221" w:lineRule="auto"/>
              <w:rPr>
                <w:sz w:val="15"/>
                <w:szCs w:val="15"/>
              </w:rPr>
            </w:pPr>
            <w:r>
              <w:rPr>
                <w:sz w:val="15"/>
                <w:szCs w:val="15"/>
                <w:spacing w:val="-3"/>
              </w:rPr>
              <w:t>};</w:t>
            </w:r>
          </w:p>
        </w:tc>
      </w:tr>
      <w:tr>
        <w:trPr>
          <w:trHeight w:val="220" w:hRule="atLeast"/>
        </w:trPr>
        <w:tc>
          <w:tcPr>
            <w:tcW w:w="570" w:type="dxa"/>
            <w:vAlign w:val="top"/>
            <w:tcBorders>
              <w:right w:val="single" w:color="000000" w:sz="4" w:space="0"/>
            </w:tcBorders>
          </w:tcPr>
          <w:p>
            <w:pPr>
              <w:pStyle w:val="TableText"/>
              <w:ind w:left="120"/>
              <w:spacing w:before="73" w:line="168" w:lineRule="auto"/>
              <w:rPr>
                <w:sz w:val="15"/>
                <w:szCs w:val="15"/>
              </w:rPr>
            </w:pPr>
            <w:r>
              <w:rPr>
                <w:sz w:val="15"/>
                <w:szCs w:val="15"/>
                <w:spacing w:val="-2"/>
              </w:rPr>
              <w:t>22</w:t>
            </w:r>
          </w:p>
        </w:tc>
        <w:tc>
          <w:tcPr>
            <w:tcW w:w="7479" w:type="dxa"/>
            <w:vAlign w:val="top"/>
            <w:tcBorders>
              <w:left w:val="single" w:color="000000" w:sz="4" w:space="0"/>
            </w:tcBorders>
          </w:tcPr>
          <w:p>
            <w:pPr>
              <w:spacing w:line="210" w:lineRule="exact"/>
              <w:rPr>
                <w:rFonts w:ascii="Arial"/>
                <w:sz w:val="18"/>
              </w:rPr>
            </w:pPr>
            <w:r/>
          </w:p>
        </w:tc>
      </w:tr>
      <w:tr>
        <w:trPr>
          <w:trHeight w:val="239" w:hRule="atLeast"/>
        </w:trPr>
        <w:tc>
          <w:tcPr>
            <w:tcW w:w="570" w:type="dxa"/>
            <w:vAlign w:val="top"/>
            <w:tcBorders>
              <w:right w:val="single" w:color="000000" w:sz="4" w:space="0"/>
            </w:tcBorders>
          </w:tcPr>
          <w:p>
            <w:pPr>
              <w:pStyle w:val="TableText"/>
              <w:ind w:left="120"/>
              <w:spacing w:before="83" w:line="179" w:lineRule="auto"/>
              <w:rPr>
                <w:sz w:val="15"/>
                <w:szCs w:val="15"/>
              </w:rPr>
            </w:pPr>
            <w:r>
              <w:rPr>
                <w:sz w:val="15"/>
                <w:szCs w:val="15"/>
                <w:spacing w:val="-2"/>
              </w:rPr>
              <w:t>23</w:t>
            </w:r>
          </w:p>
        </w:tc>
        <w:tc>
          <w:tcPr>
            <w:tcW w:w="7479" w:type="dxa"/>
            <w:vAlign w:val="top"/>
            <w:tcBorders>
              <w:left w:val="single" w:color="000000" w:sz="4" w:space="0"/>
            </w:tcBorders>
          </w:tcPr>
          <w:p>
            <w:pPr>
              <w:pStyle w:val="TableText"/>
              <w:ind w:left="444"/>
              <w:spacing w:before="51" w:line="214" w:lineRule="auto"/>
              <w:rPr>
                <w:sz w:val="15"/>
                <w:szCs w:val="15"/>
              </w:rPr>
            </w:pPr>
            <w:r>
              <w:rPr>
                <w:sz w:val="15"/>
                <w:szCs w:val="15"/>
                <w:spacing w:val="-1"/>
              </w:rPr>
              <w:t>int</w:t>
            </w:r>
            <w:r>
              <w:rPr>
                <w:sz w:val="15"/>
                <w:szCs w:val="15"/>
                <w:spacing w:val="55"/>
              </w:rPr>
              <w:t xml:space="preserve"> </w:t>
            </w:r>
            <w:r>
              <w:rPr>
                <w:sz w:val="15"/>
                <w:szCs w:val="15"/>
                <w:spacing w:val="-1"/>
              </w:rPr>
              <w:t>fd=open("test.bin",O)RDWR);</w:t>
            </w:r>
          </w:p>
        </w:tc>
      </w:tr>
      <w:tr>
        <w:trPr>
          <w:trHeight w:val="217" w:hRule="atLeast"/>
        </w:trPr>
        <w:tc>
          <w:tcPr>
            <w:tcW w:w="570" w:type="dxa"/>
            <w:vAlign w:val="top"/>
            <w:tcBorders>
              <w:right w:val="single" w:color="000000" w:sz="4" w:space="0"/>
            </w:tcBorders>
          </w:tcPr>
          <w:p>
            <w:pPr>
              <w:pStyle w:val="TableText"/>
              <w:ind w:left="120"/>
              <w:spacing w:before="64" w:line="175" w:lineRule="auto"/>
              <w:rPr>
                <w:sz w:val="15"/>
                <w:szCs w:val="15"/>
              </w:rPr>
            </w:pPr>
            <w:r>
              <w:rPr>
                <w:sz w:val="15"/>
                <w:szCs w:val="15"/>
                <w:spacing w:val="-2"/>
              </w:rPr>
              <w:t>24</w:t>
            </w:r>
          </w:p>
        </w:tc>
        <w:tc>
          <w:tcPr>
            <w:tcW w:w="7479" w:type="dxa"/>
            <w:vAlign w:val="top"/>
            <w:tcBorders>
              <w:left w:val="single" w:color="000000" w:sz="4" w:space="0"/>
            </w:tcBorders>
          </w:tcPr>
          <w:p>
            <w:pPr>
              <w:pStyle w:val="TableText"/>
              <w:ind w:left="444"/>
              <w:spacing w:before="48" w:line="195" w:lineRule="auto"/>
              <w:rPr>
                <w:sz w:val="15"/>
                <w:szCs w:val="15"/>
              </w:rPr>
            </w:pPr>
            <w:r>
              <w:rPr>
                <w:sz w:val="15"/>
                <w:szCs w:val="15"/>
                <w:spacing w:val="-2"/>
              </w:rPr>
              <w:t>if(fd&lt;0){</w:t>
            </w:r>
          </w:p>
        </w:tc>
      </w:tr>
      <w:tr>
        <w:trPr>
          <w:trHeight w:val="228" w:hRule="atLeast"/>
        </w:trPr>
        <w:tc>
          <w:tcPr>
            <w:tcW w:w="570" w:type="dxa"/>
            <w:vAlign w:val="top"/>
            <w:tcBorders>
              <w:right w:val="single" w:color="000000" w:sz="4" w:space="0"/>
            </w:tcBorders>
          </w:tcPr>
          <w:p>
            <w:pPr>
              <w:pStyle w:val="TableText"/>
              <w:ind w:left="120"/>
              <w:spacing w:before="78" w:line="172" w:lineRule="auto"/>
              <w:rPr>
                <w:sz w:val="15"/>
                <w:szCs w:val="15"/>
              </w:rPr>
            </w:pPr>
            <w:r>
              <w:rPr>
                <w:sz w:val="15"/>
                <w:szCs w:val="15"/>
                <w:spacing w:val="-2"/>
              </w:rPr>
              <w:t>25</w:t>
            </w:r>
          </w:p>
        </w:tc>
        <w:tc>
          <w:tcPr>
            <w:tcW w:w="7479" w:type="dxa"/>
            <w:vAlign w:val="top"/>
            <w:tcBorders>
              <w:left w:val="single" w:color="000000" w:sz="4" w:space="0"/>
            </w:tcBorders>
          </w:tcPr>
          <w:p>
            <w:pPr>
              <w:pStyle w:val="TableText"/>
              <w:ind w:left="764"/>
              <w:spacing w:before="35" w:line="214" w:lineRule="auto"/>
              <w:rPr>
                <w:sz w:val="15"/>
                <w:szCs w:val="15"/>
              </w:rPr>
            </w:pPr>
            <w:r>
              <w:rPr>
                <w:sz w:val="15"/>
                <w:szCs w:val="15"/>
                <w:spacing w:val="-1"/>
              </w:rPr>
              <w:t>printf("openfile</w:t>
            </w:r>
            <w:r>
              <w:rPr>
                <w:sz w:val="15"/>
                <w:szCs w:val="15"/>
                <w:spacing w:val="61"/>
              </w:rPr>
              <w:t xml:space="preserve"> </w:t>
            </w:r>
            <w:r>
              <w:rPr>
                <w:sz w:val="15"/>
                <w:szCs w:val="15"/>
                <w:spacing w:val="-1"/>
              </w:rPr>
              <w:t>failein");</w:t>
            </w:r>
          </w:p>
        </w:tc>
      </w:tr>
      <w:tr>
        <w:trPr>
          <w:trHeight w:val="235" w:hRule="atLeast"/>
        </w:trPr>
        <w:tc>
          <w:tcPr>
            <w:tcW w:w="570" w:type="dxa"/>
            <w:vAlign w:val="top"/>
            <w:tcBorders>
              <w:right w:val="single" w:color="000000" w:sz="4" w:space="0"/>
            </w:tcBorders>
          </w:tcPr>
          <w:p>
            <w:pPr>
              <w:pStyle w:val="TableText"/>
              <w:ind w:left="120"/>
              <w:spacing w:before="90" w:line="166" w:lineRule="auto"/>
              <w:rPr>
                <w:sz w:val="15"/>
                <w:szCs w:val="15"/>
              </w:rPr>
            </w:pPr>
            <w:r>
              <w:rPr>
                <w:sz w:val="15"/>
                <w:szCs w:val="15"/>
                <w:spacing w:val="-2"/>
              </w:rPr>
              <w:t>26</w:t>
            </w:r>
          </w:p>
        </w:tc>
        <w:tc>
          <w:tcPr>
            <w:tcW w:w="7479" w:type="dxa"/>
            <w:vAlign w:val="top"/>
            <w:tcBorders>
              <w:left w:val="single" w:color="000000" w:sz="4" w:space="0"/>
            </w:tcBorders>
          </w:tcPr>
          <w:p>
            <w:pPr>
              <w:pStyle w:val="TableText"/>
              <w:ind w:left="764"/>
              <w:spacing w:before="36" w:line="214" w:lineRule="auto"/>
              <w:rPr>
                <w:sz w:val="15"/>
                <w:szCs w:val="15"/>
              </w:rPr>
            </w:pPr>
            <w:r>
              <w:rPr>
                <w:sz w:val="15"/>
                <w:szCs w:val="15"/>
                <w:spacing w:val="-2"/>
              </w:rPr>
              <w:t>goto</w:t>
            </w:r>
            <w:r>
              <w:rPr>
                <w:sz w:val="15"/>
                <w:szCs w:val="15"/>
                <w:spacing w:val="53"/>
              </w:rPr>
              <w:t xml:space="preserve"> </w:t>
            </w:r>
            <w:r>
              <w:rPr>
                <w:sz w:val="15"/>
                <w:szCs w:val="15"/>
                <w:spacing w:val="-2"/>
              </w:rPr>
              <w:t>OUT;</w:t>
            </w:r>
          </w:p>
        </w:tc>
      </w:tr>
      <w:tr>
        <w:trPr>
          <w:trHeight w:val="240" w:hRule="atLeast"/>
        </w:trPr>
        <w:tc>
          <w:tcPr>
            <w:tcW w:w="570" w:type="dxa"/>
            <w:vAlign w:val="top"/>
            <w:tcBorders>
              <w:right w:val="single" w:color="000000" w:sz="4" w:space="0"/>
            </w:tcBorders>
          </w:tcPr>
          <w:p>
            <w:pPr>
              <w:pStyle w:val="TableText"/>
              <w:ind w:left="120"/>
              <w:spacing w:before="84" w:line="179" w:lineRule="auto"/>
              <w:rPr>
                <w:sz w:val="15"/>
                <w:szCs w:val="15"/>
              </w:rPr>
            </w:pPr>
            <w:r>
              <w:rPr>
                <w:sz w:val="15"/>
                <w:szCs w:val="15"/>
                <w:spacing w:val="-2"/>
              </w:rPr>
              <w:t>27</w:t>
            </w:r>
          </w:p>
        </w:tc>
        <w:tc>
          <w:tcPr>
            <w:tcW w:w="7479" w:type="dxa"/>
            <w:vAlign w:val="top"/>
            <w:tcBorders>
              <w:left w:val="single" w:color="000000" w:sz="4" w:space="0"/>
            </w:tcBorders>
          </w:tcPr>
          <w:p>
            <w:pPr>
              <w:pStyle w:val="TableText"/>
              <w:ind w:left="414"/>
              <w:spacing w:before="48" w:line="223" w:lineRule="auto"/>
              <w:rPr>
                <w:sz w:val="15"/>
                <w:szCs w:val="15"/>
              </w:rPr>
            </w:pPr>
            <w:r>
              <w:rPr>
                <w:sz w:val="15"/>
                <w:szCs w:val="15"/>
              </w:rPr>
              <w:t>}</w:t>
            </w:r>
          </w:p>
        </w:tc>
      </w:tr>
      <w:tr>
        <w:trPr>
          <w:trHeight w:val="211" w:hRule="atLeast"/>
        </w:trPr>
        <w:tc>
          <w:tcPr>
            <w:tcW w:w="570" w:type="dxa"/>
            <w:vAlign w:val="top"/>
            <w:tcBorders>
              <w:right w:val="single" w:color="000000" w:sz="4" w:space="0"/>
            </w:tcBorders>
          </w:tcPr>
          <w:p>
            <w:pPr>
              <w:pStyle w:val="TableText"/>
              <w:ind w:left="120"/>
              <w:spacing w:before="64" w:line="168" w:lineRule="auto"/>
              <w:rPr>
                <w:sz w:val="15"/>
                <w:szCs w:val="15"/>
              </w:rPr>
            </w:pPr>
            <w:r>
              <w:rPr>
                <w:sz w:val="15"/>
                <w:szCs w:val="15"/>
                <w:spacing w:val="-2"/>
              </w:rPr>
              <w:t>28</w:t>
            </w:r>
          </w:p>
        </w:tc>
        <w:tc>
          <w:tcPr>
            <w:tcW w:w="7479" w:type="dxa"/>
            <w:vAlign w:val="top"/>
            <w:tcBorders>
              <w:left w:val="single" w:color="000000" w:sz="4" w:space="0"/>
            </w:tcBorders>
          </w:tcPr>
          <w:p>
            <w:pPr>
              <w:spacing w:line="201" w:lineRule="exact"/>
              <w:rPr>
                <w:rFonts w:ascii="Arial"/>
                <w:sz w:val="17"/>
              </w:rPr>
            </w:pPr>
            <w:r/>
          </w:p>
        </w:tc>
      </w:tr>
      <w:tr>
        <w:trPr>
          <w:trHeight w:val="233" w:hRule="atLeast"/>
        </w:trPr>
        <w:tc>
          <w:tcPr>
            <w:tcW w:w="570" w:type="dxa"/>
            <w:vAlign w:val="top"/>
            <w:tcBorders>
              <w:right w:val="single" w:color="000000" w:sz="4" w:space="0"/>
            </w:tcBorders>
          </w:tcPr>
          <w:p>
            <w:pPr>
              <w:pStyle w:val="TableText"/>
              <w:ind w:left="120"/>
              <w:spacing w:before="93" w:line="159" w:lineRule="auto"/>
              <w:rPr>
                <w:sz w:val="15"/>
                <w:szCs w:val="15"/>
              </w:rPr>
            </w:pPr>
            <w:r>
              <w:rPr>
                <w:sz w:val="15"/>
                <w:szCs w:val="15"/>
                <w:spacing w:val="-2"/>
              </w:rPr>
              <w:t>29</w:t>
            </w:r>
          </w:p>
        </w:tc>
        <w:tc>
          <w:tcPr>
            <w:tcW w:w="7479" w:type="dxa"/>
            <w:vAlign w:val="top"/>
            <w:tcBorders>
              <w:left w:val="single" w:color="000000" w:sz="4" w:space="0"/>
            </w:tcBorders>
          </w:tcPr>
          <w:p>
            <w:pPr>
              <w:pStyle w:val="TableText"/>
              <w:ind w:left="425"/>
              <w:spacing w:before="50" w:line="212" w:lineRule="auto"/>
              <w:rPr>
                <w:sz w:val="15"/>
                <w:szCs w:val="15"/>
              </w:rPr>
            </w:pPr>
            <w:r>
              <w:rPr>
                <w:sz w:val="15"/>
                <w:szCs w:val="15"/>
                <w:color w:val="31D100"/>
                <w:spacing w:val="-1"/>
              </w:rPr>
              <w:t>printf("before</w:t>
            </w:r>
            <w:r>
              <w:rPr>
                <w:sz w:val="15"/>
                <w:szCs w:val="15"/>
                <w:color w:val="31D100"/>
                <w:spacing w:val="34"/>
              </w:rPr>
              <w:t xml:space="preserve"> </w:t>
            </w:r>
            <w:r>
              <w:rPr>
                <w:sz w:val="15"/>
                <w:szCs w:val="15"/>
                <w:color w:val="31D100"/>
                <w:spacing w:val="-1"/>
              </w:rPr>
              <w:t>lock</w:t>
            </w:r>
            <w:r>
              <w:rPr>
                <w:sz w:val="15"/>
                <w:szCs w:val="15"/>
                <w:color w:val="31D100"/>
                <w:spacing w:val="26"/>
                <w:w w:val="101"/>
              </w:rPr>
              <w:t xml:space="preserve"> </w:t>
            </w:r>
            <w:r>
              <w:rPr>
                <w:sz w:val="15"/>
                <w:szCs w:val="15"/>
                <w:color w:val="31D100"/>
                <w:spacing w:val="-1"/>
              </w:rPr>
              <w:t>filel</w:t>
            </w:r>
            <w:r>
              <w:rPr>
                <w:sz w:val="15"/>
                <w:szCs w:val="15"/>
                <w:color w:val="31D100"/>
                <w:spacing w:val="-2"/>
              </w:rPr>
              <w:t>n")</w:t>
            </w:r>
          </w:p>
        </w:tc>
      </w:tr>
      <w:tr>
        <w:trPr>
          <w:trHeight w:val="249" w:hRule="atLeast"/>
        </w:trPr>
        <w:tc>
          <w:tcPr>
            <w:tcW w:w="570" w:type="dxa"/>
            <w:vAlign w:val="top"/>
            <w:tcBorders>
              <w:right w:val="single" w:color="000000" w:sz="4" w:space="0"/>
            </w:tcBorders>
          </w:tcPr>
          <w:p>
            <w:pPr>
              <w:pStyle w:val="TableText"/>
              <w:ind w:left="120"/>
              <w:spacing w:before="100" w:line="170" w:lineRule="auto"/>
              <w:rPr>
                <w:sz w:val="15"/>
                <w:szCs w:val="15"/>
              </w:rPr>
            </w:pPr>
            <w:r>
              <w:rPr>
                <w:sz w:val="15"/>
                <w:szCs w:val="15"/>
                <w:spacing w:val="-3"/>
              </w:rPr>
              <w:t>30</w:t>
            </w:r>
          </w:p>
        </w:tc>
        <w:tc>
          <w:tcPr>
            <w:tcW w:w="7479" w:type="dxa"/>
            <w:vAlign w:val="top"/>
            <w:tcBorders>
              <w:left w:val="single" w:color="000000" w:sz="4" w:space="0"/>
            </w:tcBorders>
          </w:tcPr>
          <w:p>
            <w:pPr>
              <w:pStyle w:val="TableText"/>
              <w:ind w:left="425"/>
              <w:spacing w:before="46" w:line="213" w:lineRule="auto"/>
              <w:rPr>
                <w:sz w:val="15"/>
                <w:szCs w:val="15"/>
              </w:rPr>
            </w:pPr>
            <w:r>
              <w:rPr>
                <w:sz w:val="15"/>
                <w:szCs w:val="15"/>
                <w:color w:val="32D700"/>
              </w:rPr>
              <w:t>ret=fcntl(fd</w:t>
            </w:r>
            <w:r>
              <w:rPr>
                <w:sz w:val="15"/>
                <w:szCs w:val="15"/>
                <w:u w:val="single" w:color="auto"/>
                <w:color w:val="32D700"/>
              </w:rPr>
              <w:t>,</w:t>
            </w:r>
            <w:r>
              <w:rPr>
                <w:sz w:val="15"/>
                <w:szCs w:val="15"/>
                <w:u w:val="single" w:color="auto"/>
              </w:rPr>
              <w:t>F</w:t>
            </w:r>
            <w:r>
              <w:rPr>
                <w:sz w:val="15"/>
                <w:szCs w:val="15"/>
                <w:u w:val="single" w:color="auto"/>
              </w:rPr>
              <w:t xml:space="preserve"> </w:t>
            </w:r>
            <w:r>
              <w:rPr>
                <w:sz w:val="15"/>
                <w:szCs w:val="15"/>
                <w:u w:val="single" w:color="auto"/>
              </w:rPr>
              <w:t>SETLKW,&amp;</w:t>
            </w:r>
            <w:r>
              <w:rPr>
                <w:sz w:val="15"/>
                <w:szCs w:val="15"/>
              </w:rPr>
              <w:t>test_lock);  </w:t>
            </w:r>
            <w:r>
              <w:rPr>
                <w:sz w:val="15"/>
                <w:szCs w:val="15"/>
                <w:spacing w:val="-1"/>
              </w:rPr>
              <w:t>/加锁操作，如果已经被加锁则等待</w:t>
            </w:r>
          </w:p>
        </w:tc>
      </w:tr>
      <w:tr>
        <w:trPr>
          <w:trHeight w:val="237" w:hRule="atLeast"/>
        </w:trPr>
        <w:tc>
          <w:tcPr>
            <w:tcW w:w="570" w:type="dxa"/>
            <w:vAlign w:val="top"/>
            <w:tcBorders>
              <w:right w:val="single" w:color="000000" w:sz="4" w:space="0"/>
            </w:tcBorders>
          </w:tcPr>
          <w:p>
            <w:pPr>
              <w:pStyle w:val="TableText"/>
              <w:ind w:left="109"/>
              <w:spacing w:before="81" w:line="179" w:lineRule="auto"/>
              <w:rPr>
                <w:sz w:val="15"/>
                <w:szCs w:val="15"/>
              </w:rPr>
            </w:pPr>
            <w:r>
              <w:rPr>
                <w:sz w:val="15"/>
                <w:szCs w:val="15"/>
                <w:spacing w:val="-3"/>
              </w:rPr>
              <w:t>31</w:t>
            </w:r>
          </w:p>
        </w:tc>
        <w:tc>
          <w:tcPr>
            <w:tcW w:w="7479" w:type="dxa"/>
            <w:vAlign w:val="top"/>
            <w:tcBorders>
              <w:left w:val="single" w:color="000000" w:sz="4" w:space="0"/>
            </w:tcBorders>
          </w:tcPr>
          <w:p>
            <w:pPr>
              <w:pStyle w:val="TableText"/>
              <w:ind w:left="444"/>
              <w:spacing w:before="55" w:line="211" w:lineRule="auto"/>
              <w:rPr>
                <w:sz w:val="15"/>
                <w:szCs w:val="15"/>
              </w:rPr>
            </w:pPr>
            <w:r>
              <w:rPr>
                <w:sz w:val="15"/>
                <w:szCs w:val="15"/>
                <w:spacing w:val="-2"/>
              </w:rPr>
              <w:t>if(ret&lt;0){</w:t>
            </w:r>
          </w:p>
        </w:tc>
      </w:tr>
      <w:tr>
        <w:trPr>
          <w:trHeight w:val="248" w:hRule="atLeast"/>
        </w:trPr>
        <w:tc>
          <w:tcPr>
            <w:tcW w:w="570" w:type="dxa"/>
            <w:vAlign w:val="top"/>
            <w:tcBorders>
              <w:right w:val="single" w:color="000000" w:sz="4" w:space="0"/>
            </w:tcBorders>
          </w:tcPr>
          <w:p>
            <w:pPr>
              <w:pStyle w:val="TableText"/>
              <w:ind w:left="120"/>
              <w:spacing w:before="84" w:line="183" w:lineRule="auto"/>
              <w:rPr>
                <w:sz w:val="15"/>
                <w:szCs w:val="15"/>
              </w:rPr>
            </w:pPr>
            <w:r>
              <w:rPr>
                <w:sz w:val="15"/>
                <w:szCs w:val="15"/>
                <w:spacing w:val="-3"/>
              </w:rPr>
              <w:t>32</w:t>
            </w:r>
          </w:p>
        </w:tc>
        <w:tc>
          <w:tcPr>
            <w:tcW w:w="7479" w:type="dxa"/>
            <w:vAlign w:val="top"/>
            <w:tcBorders>
              <w:left w:val="single" w:color="000000" w:sz="4" w:space="0"/>
            </w:tcBorders>
          </w:tcPr>
          <w:p>
            <w:pPr>
              <w:pStyle w:val="TableText"/>
              <w:ind w:left="764"/>
              <w:spacing w:before="52" w:line="214" w:lineRule="auto"/>
              <w:rPr>
                <w:sz w:val="15"/>
                <w:szCs w:val="15"/>
              </w:rPr>
            </w:pPr>
            <w:r>
              <w:rPr>
                <w:sz w:val="15"/>
                <w:szCs w:val="15"/>
                <w:spacing w:val="-1"/>
              </w:rPr>
              <w:t>printf("lockfile</w:t>
            </w:r>
            <w:r>
              <w:rPr>
                <w:sz w:val="15"/>
                <w:szCs w:val="15"/>
                <w:spacing w:val="61"/>
              </w:rPr>
              <w:t xml:space="preserve"> </w:t>
            </w:r>
            <w:r>
              <w:rPr>
                <w:sz w:val="15"/>
                <w:szCs w:val="15"/>
                <w:spacing w:val="-1"/>
              </w:rPr>
              <w:t>failedn");</w:t>
            </w:r>
          </w:p>
        </w:tc>
      </w:tr>
      <w:tr>
        <w:trPr>
          <w:trHeight w:val="235" w:hRule="atLeast"/>
        </w:trPr>
        <w:tc>
          <w:tcPr>
            <w:tcW w:w="570" w:type="dxa"/>
            <w:vAlign w:val="top"/>
            <w:tcBorders>
              <w:right w:val="single" w:color="000000" w:sz="4" w:space="0"/>
            </w:tcBorders>
          </w:tcPr>
          <w:p>
            <w:pPr>
              <w:pStyle w:val="TableText"/>
              <w:ind w:left="120"/>
              <w:spacing w:before="66" w:line="183" w:lineRule="auto"/>
              <w:rPr>
                <w:sz w:val="15"/>
                <w:szCs w:val="15"/>
              </w:rPr>
            </w:pPr>
            <w:r>
              <w:rPr>
                <w:sz w:val="15"/>
                <w:szCs w:val="15"/>
                <w:spacing w:val="-3"/>
              </w:rPr>
              <w:t>33</w:t>
            </w:r>
          </w:p>
        </w:tc>
        <w:tc>
          <w:tcPr>
            <w:tcW w:w="7479" w:type="dxa"/>
            <w:vAlign w:val="top"/>
            <w:tcBorders>
              <w:left w:val="single" w:color="000000" w:sz="4" w:space="0"/>
            </w:tcBorders>
          </w:tcPr>
          <w:p>
            <w:pPr>
              <w:pStyle w:val="TableText"/>
              <w:ind w:left="764"/>
              <w:spacing w:before="43" w:line="214" w:lineRule="auto"/>
              <w:rPr>
                <w:sz w:val="15"/>
                <w:szCs w:val="15"/>
              </w:rPr>
            </w:pPr>
            <w:r>
              <w:rPr>
                <w:sz w:val="15"/>
                <w:szCs w:val="15"/>
                <w:spacing w:val="-2"/>
              </w:rPr>
              <w:t>goto</w:t>
            </w:r>
            <w:r>
              <w:rPr>
                <w:sz w:val="15"/>
                <w:szCs w:val="15"/>
                <w:spacing w:val="53"/>
              </w:rPr>
              <w:t xml:space="preserve"> </w:t>
            </w:r>
            <w:r>
              <w:rPr>
                <w:sz w:val="15"/>
                <w:szCs w:val="15"/>
                <w:spacing w:val="-2"/>
              </w:rPr>
              <w:t>OUT;</w:t>
            </w:r>
          </w:p>
        </w:tc>
      </w:tr>
      <w:tr>
        <w:trPr>
          <w:trHeight w:val="201" w:hRule="atLeast"/>
        </w:trPr>
        <w:tc>
          <w:tcPr>
            <w:tcW w:w="570" w:type="dxa"/>
            <w:vAlign w:val="top"/>
            <w:tcBorders>
              <w:right w:val="single" w:color="000000" w:sz="4" w:space="0"/>
            </w:tcBorders>
          </w:tcPr>
          <w:p>
            <w:pPr>
              <w:pStyle w:val="TableText"/>
              <w:ind w:left="120"/>
              <w:spacing w:before="61" w:line="159" w:lineRule="auto"/>
              <w:rPr>
                <w:sz w:val="15"/>
                <w:szCs w:val="15"/>
              </w:rPr>
            </w:pPr>
            <w:r>
              <w:rPr>
                <w:sz w:val="15"/>
                <w:szCs w:val="15"/>
                <w:spacing w:val="-3"/>
              </w:rPr>
              <w:t>34</w:t>
            </w:r>
          </w:p>
        </w:tc>
        <w:tc>
          <w:tcPr>
            <w:tcW w:w="7479" w:type="dxa"/>
            <w:vAlign w:val="top"/>
            <w:tcBorders>
              <w:left w:val="single" w:color="000000" w:sz="4" w:space="0"/>
            </w:tcBorders>
          </w:tcPr>
          <w:p>
            <w:pPr>
              <w:spacing w:line="191" w:lineRule="exact"/>
              <w:rPr>
                <w:rFonts w:ascii="Arial"/>
                <w:sz w:val="16"/>
              </w:rPr>
            </w:pPr>
            <w:r/>
          </w:p>
        </w:tc>
      </w:tr>
      <w:tr>
        <w:trPr>
          <w:trHeight w:val="225" w:hRule="atLeast"/>
        </w:trPr>
        <w:tc>
          <w:tcPr>
            <w:tcW w:w="570" w:type="dxa"/>
            <w:vAlign w:val="top"/>
            <w:tcBorders>
              <w:right w:val="single" w:color="000000" w:sz="4" w:space="0"/>
            </w:tcBorders>
          </w:tcPr>
          <w:p>
            <w:pPr>
              <w:pStyle w:val="TableText"/>
              <w:ind w:left="120"/>
              <w:spacing w:before="100" w:line="115" w:lineRule="exact"/>
              <w:rPr>
                <w:sz w:val="15"/>
                <w:szCs w:val="15"/>
              </w:rPr>
            </w:pPr>
            <w:r>
              <w:rPr>
                <w:sz w:val="15"/>
                <w:szCs w:val="15"/>
                <w:spacing w:val="-3"/>
                <w:position w:val="-2"/>
              </w:rPr>
              <w:t>35</w:t>
            </w:r>
          </w:p>
        </w:tc>
        <w:tc>
          <w:tcPr>
            <w:tcW w:w="7479" w:type="dxa"/>
            <w:vAlign w:val="top"/>
            <w:tcBorders>
              <w:left w:val="single" w:color="000000" w:sz="4" w:space="0"/>
            </w:tcBorders>
          </w:tcPr>
          <w:p>
            <w:pPr>
              <w:pStyle w:val="TableText"/>
              <w:ind w:left="414"/>
              <w:spacing w:before="47" w:line="206" w:lineRule="auto"/>
              <w:rPr>
                <w:sz w:val="15"/>
                <w:szCs w:val="15"/>
              </w:rPr>
            </w:pPr>
            <w:r>
              <w:rPr>
                <w:sz w:val="15"/>
                <w:szCs w:val="15"/>
                <w:spacing w:val="-1"/>
              </w:rPr>
              <w:t>printf("after</w:t>
            </w:r>
            <w:r>
              <w:rPr>
                <w:sz w:val="15"/>
                <w:szCs w:val="15"/>
                <w:spacing w:val="51"/>
              </w:rPr>
              <w:t xml:space="preserve"> </w:t>
            </w:r>
            <w:r>
              <w:rPr>
                <w:sz w:val="15"/>
                <w:szCs w:val="15"/>
                <w:spacing w:val="-1"/>
              </w:rPr>
              <w:t>lockfilein");</w:t>
            </w:r>
          </w:p>
        </w:tc>
      </w:tr>
      <w:tr>
        <w:trPr>
          <w:trHeight w:val="258" w:hRule="atLeast"/>
        </w:trPr>
        <w:tc>
          <w:tcPr>
            <w:tcW w:w="570" w:type="dxa"/>
            <w:vAlign w:val="top"/>
            <w:tcBorders>
              <w:right w:val="single" w:color="000000" w:sz="4" w:space="0"/>
            </w:tcBorders>
          </w:tcPr>
          <w:p>
            <w:pPr>
              <w:pStyle w:val="TableText"/>
              <w:ind w:left="120"/>
              <w:spacing w:before="95" w:line="183" w:lineRule="auto"/>
              <w:rPr>
                <w:sz w:val="15"/>
                <w:szCs w:val="15"/>
              </w:rPr>
            </w:pPr>
            <w:r>
              <w:rPr>
                <w:sz w:val="15"/>
                <w:szCs w:val="15"/>
                <w:spacing w:val="-3"/>
              </w:rPr>
              <w:t>36</w:t>
            </w:r>
          </w:p>
        </w:tc>
        <w:tc>
          <w:tcPr>
            <w:tcW w:w="7479" w:type="dxa"/>
            <w:vAlign w:val="top"/>
            <w:tcBorders>
              <w:left w:val="single" w:color="000000" w:sz="4" w:space="0"/>
            </w:tcBorders>
          </w:tcPr>
          <w:p>
            <w:pPr>
              <w:pStyle w:val="TableText"/>
              <w:ind w:left="444"/>
              <w:spacing w:before="36" w:line="222" w:lineRule="auto"/>
              <w:rPr>
                <w:sz w:val="15"/>
                <w:szCs w:val="15"/>
              </w:rPr>
            </w:pPr>
            <w:r>
              <w:rPr>
                <w:sz w:val="15"/>
                <w:szCs w:val="15"/>
                <w:spacing w:val="-1"/>
                <w:position w:val="-2"/>
              </w:rPr>
              <w:t>sleep(150);</w:t>
            </w:r>
            <w:r>
              <w:rPr>
                <w:sz w:val="15"/>
                <w:szCs w:val="15"/>
                <w:spacing w:val="2"/>
                <w:position w:val="-2"/>
              </w:rPr>
              <w:t xml:space="preserve">                       </w:t>
            </w:r>
            <w:r>
              <w:rPr>
                <w:sz w:val="15"/>
                <w:szCs w:val="15"/>
                <w:spacing w:val="-1"/>
                <w:position w:val="1"/>
              </w:rPr>
              <w:t>//休眠150秒，用于模拟访问碰撞</w:t>
            </w:r>
          </w:p>
        </w:tc>
      </w:tr>
      <w:tr>
        <w:trPr>
          <w:trHeight w:val="214" w:hRule="atLeast"/>
        </w:trPr>
        <w:tc>
          <w:tcPr>
            <w:tcW w:w="570" w:type="dxa"/>
            <w:vAlign w:val="top"/>
            <w:tcBorders>
              <w:right w:val="single" w:color="000000" w:sz="4" w:space="0"/>
            </w:tcBorders>
          </w:tcPr>
          <w:p>
            <w:pPr>
              <w:pStyle w:val="TableText"/>
              <w:ind w:left="120"/>
              <w:spacing w:before="57" w:line="180" w:lineRule="auto"/>
              <w:rPr>
                <w:sz w:val="15"/>
                <w:szCs w:val="15"/>
              </w:rPr>
            </w:pPr>
            <w:r>
              <w:rPr>
                <w:sz w:val="15"/>
                <w:szCs w:val="15"/>
                <w:spacing w:val="-3"/>
              </w:rPr>
              <w:t>37</w:t>
            </w:r>
          </w:p>
        </w:tc>
        <w:tc>
          <w:tcPr>
            <w:tcW w:w="7479" w:type="dxa"/>
            <w:vAlign w:val="top"/>
            <w:tcBorders>
              <w:left w:val="single" w:color="000000" w:sz="4" w:space="0"/>
            </w:tcBorders>
          </w:tcPr>
          <w:p>
            <w:pPr>
              <w:spacing w:line="203" w:lineRule="exact"/>
              <w:rPr>
                <w:rFonts w:ascii="Arial"/>
                <w:sz w:val="17"/>
              </w:rPr>
            </w:pPr>
            <w:r/>
          </w:p>
        </w:tc>
      </w:tr>
      <w:tr>
        <w:trPr>
          <w:trHeight w:val="240" w:hRule="atLeast"/>
        </w:trPr>
        <w:tc>
          <w:tcPr>
            <w:tcW w:w="570" w:type="dxa"/>
            <w:vAlign w:val="top"/>
            <w:tcBorders>
              <w:right w:val="single" w:color="000000" w:sz="4" w:space="0"/>
            </w:tcBorders>
          </w:tcPr>
          <w:p>
            <w:pPr>
              <w:pStyle w:val="TableText"/>
              <w:ind w:left="120"/>
              <w:spacing w:before="73" w:line="183" w:lineRule="auto"/>
              <w:rPr>
                <w:sz w:val="15"/>
                <w:szCs w:val="15"/>
              </w:rPr>
            </w:pPr>
            <w:r>
              <w:rPr>
                <w:sz w:val="15"/>
                <w:szCs w:val="15"/>
                <w:spacing w:val="-3"/>
              </w:rPr>
              <w:t>38</w:t>
            </w:r>
          </w:p>
        </w:tc>
        <w:tc>
          <w:tcPr>
            <w:tcW w:w="7479" w:type="dxa"/>
            <w:vAlign w:val="top"/>
            <w:tcBorders>
              <w:left w:val="single" w:color="000000" w:sz="4" w:space="0"/>
            </w:tcBorders>
          </w:tcPr>
          <w:p>
            <w:pPr>
              <w:pStyle w:val="TableText"/>
              <w:ind w:left="94"/>
              <w:spacing w:before="83" w:line="180" w:lineRule="auto"/>
              <w:rPr>
                <w:sz w:val="15"/>
                <w:szCs w:val="15"/>
              </w:rPr>
            </w:pPr>
            <w:r>
              <w:rPr>
                <w:sz w:val="15"/>
                <w:szCs w:val="15"/>
                <w:spacing w:val="-1"/>
              </w:rPr>
              <w:t>OUT:</w:t>
            </w:r>
          </w:p>
        </w:tc>
      </w:tr>
      <w:tr>
        <w:trPr>
          <w:trHeight w:val="220" w:hRule="atLeast"/>
        </w:trPr>
        <w:tc>
          <w:tcPr>
            <w:tcW w:w="570" w:type="dxa"/>
            <w:vAlign w:val="top"/>
            <w:tcBorders>
              <w:right w:val="single" w:color="000000" w:sz="4" w:space="0"/>
            </w:tcBorders>
          </w:tcPr>
          <w:p>
            <w:pPr>
              <w:pStyle w:val="TableText"/>
              <w:ind w:left="120"/>
              <w:spacing w:before="83" w:line="126" w:lineRule="exact"/>
              <w:rPr>
                <w:sz w:val="15"/>
                <w:szCs w:val="15"/>
              </w:rPr>
            </w:pPr>
            <w:r>
              <w:rPr>
                <w:sz w:val="15"/>
                <w:szCs w:val="15"/>
                <w:spacing w:val="-3"/>
                <w:position w:val="-1"/>
              </w:rPr>
              <w:t>39</w:t>
            </w:r>
          </w:p>
        </w:tc>
        <w:tc>
          <w:tcPr>
            <w:tcW w:w="7479" w:type="dxa"/>
            <w:vAlign w:val="top"/>
            <w:tcBorders>
              <w:left w:val="single" w:color="000000" w:sz="4" w:space="0"/>
            </w:tcBorders>
          </w:tcPr>
          <w:p>
            <w:pPr>
              <w:pStyle w:val="TableText"/>
              <w:ind w:left="425"/>
              <w:spacing w:before="66" w:line="176" w:lineRule="auto"/>
              <w:rPr>
                <w:sz w:val="15"/>
                <w:szCs w:val="15"/>
              </w:rPr>
            </w:pPr>
            <w:r>
              <w:rPr>
                <w:sz w:val="15"/>
                <w:szCs w:val="15"/>
                <w:spacing w:val="-1"/>
              </w:rPr>
              <w:t>return(ret);</w:t>
            </w:r>
          </w:p>
        </w:tc>
      </w:tr>
      <w:tr>
        <w:trPr>
          <w:trHeight w:val="213" w:hRule="atLeast"/>
        </w:trPr>
        <w:tc>
          <w:tcPr>
            <w:tcW w:w="570" w:type="dxa"/>
            <w:vAlign w:val="top"/>
            <w:tcBorders>
              <w:bottom w:val="single" w:color="000000" w:sz="4" w:space="0"/>
              <w:right w:val="single" w:color="000000" w:sz="4" w:space="0"/>
            </w:tcBorders>
          </w:tcPr>
          <w:p>
            <w:pPr>
              <w:pStyle w:val="TableText"/>
              <w:ind w:left="120"/>
              <w:spacing w:before="83" w:line="120" w:lineRule="exact"/>
              <w:rPr>
                <w:sz w:val="15"/>
                <w:szCs w:val="15"/>
              </w:rPr>
            </w:pPr>
            <w:r>
              <w:rPr>
                <w:sz w:val="15"/>
                <w:szCs w:val="15"/>
                <w:spacing w:val="-2"/>
                <w:position w:val="-2"/>
              </w:rPr>
              <w:t>40</w:t>
            </w:r>
          </w:p>
        </w:tc>
        <w:tc>
          <w:tcPr>
            <w:tcW w:w="7479" w:type="dxa"/>
            <w:vAlign w:val="top"/>
            <w:tcBorders>
              <w:left w:val="single" w:color="000000" w:sz="4" w:space="0"/>
              <w:bottom w:val="single" w:color="000000" w:sz="4" w:space="0"/>
            </w:tcBorders>
          </w:tcPr>
          <w:p>
            <w:pPr>
              <w:pStyle w:val="TableText"/>
              <w:ind w:left="75"/>
              <w:spacing w:before="33" w:line="184" w:lineRule="auto"/>
              <w:rPr>
                <w:sz w:val="15"/>
                <w:szCs w:val="15"/>
              </w:rPr>
            </w:pPr>
            <w:r>
              <w:rPr>
                <w:sz w:val="15"/>
                <w:szCs w:val="15"/>
              </w:rPr>
              <w:t>1</w:t>
            </w:r>
          </w:p>
        </w:tc>
      </w:tr>
    </w:tbl>
    <w:p>
      <w:pPr>
        <w:rPr>
          <w:rFonts w:ascii="Arial"/>
          <w:sz w:val="21"/>
        </w:rPr>
      </w:pPr>
      <w:r/>
    </w:p>
    <w:p>
      <w:pPr>
        <w:sectPr>
          <w:footerReference w:type="default" r:id="rId208"/>
          <w:pgSz w:w="9060" w:h="14150"/>
          <w:pgMar w:top="0" w:right="340" w:bottom="629" w:left="470" w:header="0" w:footer="343" w:gutter="0"/>
        </w:sectPr>
        <w:rPr>
          <w:rFonts w:ascii="Arial" w:hAnsi="Arial" w:eastAsia="Arial" w:cs="Arial"/>
          <w:sz w:val="21"/>
          <w:szCs w:val="21"/>
        </w:rPr>
      </w:pPr>
    </w:p>
    <w:p>
      <w:pPr>
        <w:pStyle w:val="BodyText"/>
        <w:ind w:left="4449"/>
        <w:spacing w:before="44" w:line="221" w:lineRule="auto"/>
        <w:tabs>
          <w:tab w:val="left" w:pos="4592"/>
        </w:tabs>
        <w:rPr>
          <w:sz w:val="22"/>
          <w:szCs w:val="22"/>
        </w:rPr>
      </w:pPr>
      <w:r>
        <w:rPr>
          <w:sz w:val="22"/>
          <w:szCs w:val="22"/>
          <w:u w:val="single" w:color="auto"/>
        </w:rPr>
        <w:tab/>
      </w:r>
      <w:r>
        <w:rPr>
          <w:sz w:val="22"/>
          <w:szCs w:val="22"/>
          <w:u w:val="single" w:color="auto"/>
          <w:spacing w:val="20"/>
        </w:rPr>
        <w:t>第2章知其然——</w:t>
      </w:r>
      <w:r>
        <w:rPr>
          <w:sz w:val="22"/>
          <w:szCs w:val="22"/>
          <w:u w:val="single" w:color="auto"/>
          <w:spacing w:val="-76"/>
        </w:rPr>
        <w:t xml:space="preserve"> </w:t>
      </w:r>
      <w:r>
        <w:rPr>
          <w:sz w:val="22"/>
          <w:szCs w:val="22"/>
          <w:u w:val="single" w:color="auto"/>
          <w:spacing w:val="20"/>
        </w:rPr>
        <w:t>如何使用文件系统</w:t>
      </w:r>
      <w:r>
        <w:rPr>
          <w:sz w:val="22"/>
          <w:szCs w:val="22"/>
          <w:u w:val="single" w:color="auto"/>
        </w:rPr>
        <w:t xml:space="preserve">    </w:t>
      </w:r>
    </w:p>
    <w:p>
      <w:pPr>
        <w:spacing w:line="431" w:lineRule="auto"/>
        <w:rPr>
          <w:rFonts w:ascii="Arial"/>
          <w:sz w:val="21"/>
        </w:rPr>
      </w:pPr>
      <w:r/>
    </w:p>
    <w:p>
      <w:pPr>
        <w:ind w:right="727" w:firstLine="439"/>
        <w:spacing w:before="72" w:line="298" w:lineRule="auto"/>
        <w:jc w:val="both"/>
        <w:rPr>
          <w:rFonts w:ascii="SimSun" w:hAnsi="SimSun" w:eastAsia="SimSun" w:cs="SimSun"/>
          <w:sz w:val="22"/>
          <w:szCs w:val="22"/>
        </w:rPr>
      </w:pPr>
      <w:r>
        <w:rPr>
          <w:rFonts w:ascii="SimSun" w:hAnsi="SimSun" w:eastAsia="SimSun" w:cs="SimSun"/>
          <w:sz w:val="22"/>
          <w:szCs w:val="22"/>
          <w:spacing w:val="3"/>
        </w:rPr>
        <w:t>编译并执行上述代码，然后开启另一个窗口再次执行上述代码。我们会发现该</w:t>
      </w:r>
      <w:r>
        <w:rPr>
          <w:rFonts w:ascii="SimSun" w:hAnsi="SimSun" w:eastAsia="SimSun" w:cs="SimSun"/>
          <w:sz w:val="22"/>
          <w:szCs w:val="22"/>
          <w:spacing w:val="8"/>
        </w:rPr>
        <w:t xml:space="preserve"> </w:t>
      </w:r>
      <w:r>
        <w:rPr>
          <w:rFonts w:ascii="SimSun" w:hAnsi="SimSun" w:eastAsia="SimSun" w:cs="SimSun"/>
          <w:sz w:val="22"/>
          <w:szCs w:val="22"/>
          <w:spacing w:val="11"/>
        </w:rPr>
        <w:t>程序被阻塞了。如果将第30行代码中的</w:t>
      </w:r>
      <w:r>
        <w:rPr>
          <w:rFonts w:ascii="Times New Roman" w:hAnsi="Times New Roman" w:eastAsia="Times New Roman" w:cs="Times New Roman"/>
          <w:sz w:val="22"/>
          <w:szCs w:val="22"/>
          <w:spacing w:val="11"/>
        </w:rPr>
        <w:t>F_</w:t>
      </w:r>
      <w:r>
        <w:rPr>
          <w:rFonts w:ascii="Times New Roman" w:hAnsi="Times New Roman" w:eastAsia="Times New Roman" w:cs="Times New Roman"/>
          <w:sz w:val="22"/>
          <w:szCs w:val="22"/>
        </w:rPr>
        <w:t>SETLKW</w:t>
      </w:r>
      <w:r>
        <w:rPr>
          <w:rFonts w:ascii="Times New Roman" w:hAnsi="Times New Roman" w:eastAsia="Times New Roman" w:cs="Times New Roman"/>
          <w:sz w:val="22"/>
          <w:szCs w:val="22"/>
          <w:spacing w:val="72"/>
          <w:w w:val="101"/>
        </w:rPr>
        <w:t xml:space="preserve"> </w:t>
      </w:r>
      <w:r>
        <w:rPr>
          <w:rFonts w:ascii="SimSun" w:hAnsi="SimSun" w:eastAsia="SimSun" w:cs="SimSun"/>
          <w:sz w:val="22"/>
          <w:szCs w:val="22"/>
          <w:spacing w:val="11"/>
        </w:rPr>
        <w:t>修改为</w:t>
      </w:r>
      <w:r>
        <w:rPr>
          <w:rFonts w:ascii="Times New Roman" w:hAnsi="Times New Roman" w:eastAsia="Times New Roman" w:cs="Times New Roman"/>
          <w:sz w:val="22"/>
          <w:szCs w:val="22"/>
          <w:spacing w:val="11"/>
        </w:rPr>
        <w:t>F_</w:t>
      </w:r>
      <w:r>
        <w:rPr>
          <w:rFonts w:ascii="Times New Roman" w:hAnsi="Times New Roman" w:eastAsia="Times New Roman" w:cs="Times New Roman"/>
          <w:sz w:val="22"/>
          <w:szCs w:val="22"/>
        </w:rPr>
        <w:t>SETLK</w:t>
      </w:r>
      <w:r>
        <w:rPr>
          <w:rFonts w:ascii="Times New Roman" w:hAnsi="Times New Roman" w:eastAsia="Times New Roman" w:cs="Times New Roman"/>
          <w:sz w:val="22"/>
          <w:szCs w:val="22"/>
          <w:spacing w:val="11"/>
        </w:rPr>
        <w:t>,   </w:t>
      </w:r>
      <w:r>
        <w:rPr>
          <w:rFonts w:ascii="SimSun" w:hAnsi="SimSun" w:eastAsia="SimSun" w:cs="SimSun"/>
          <w:sz w:val="22"/>
          <w:szCs w:val="22"/>
          <w:spacing w:val="11"/>
        </w:rPr>
        <w:t>此时程序</w:t>
      </w:r>
      <w:r>
        <w:rPr>
          <w:rFonts w:ascii="SimSun" w:hAnsi="SimSun" w:eastAsia="SimSun" w:cs="SimSun"/>
          <w:sz w:val="22"/>
          <w:szCs w:val="22"/>
        </w:rPr>
        <w:t xml:space="preserve"> </w:t>
      </w:r>
      <w:r>
        <w:rPr>
          <w:rFonts w:ascii="SimSun" w:hAnsi="SimSun" w:eastAsia="SimSun" w:cs="SimSun"/>
          <w:sz w:val="22"/>
          <w:szCs w:val="22"/>
          <w:spacing w:val="1"/>
        </w:rPr>
        <w:t>并不会被阻塞，而是会返回一个错误。</w:t>
      </w:r>
    </w:p>
    <w:p>
      <w:pPr>
        <w:ind w:right="729" w:firstLine="439"/>
        <w:spacing w:before="46" w:line="306" w:lineRule="auto"/>
        <w:rPr>
          <w:rFonts w:ascii="SimSun" w:hAnsi="SimSun" w:eastAsia="SimSun" w:cs="SimSun"/>
          <w:sz w:val="22"/>
          <w:szCs w:val="22"/>
        </w:rPr>
      </w:pPr>
      <w:r>
        <w:rPr>
          <w:rFonts w:ascii="SimSun" w:hAnsi="SimSun" w:eastAsia="SimSun" w:cs="SimSun"/>
          <w:sz w:val="22"/>
          <w:szCs w:val="22"/>
          <w:spacing w:val="10"/>
        </w:rPr>
        <w:t>如果这时使用其他软件访问该文件，会出现什么结果</w:t>
      </w:r>
      <w:r>
        <w:rPr>
          <w:rFonts w:ascii="SimSun" w:hAnsi="SimSun" w:eastAsia="SimSun" w:cs="SimSun"/>
          <w:sz w:val="22"/>
          <w:szCs w:val="22"/>
          <w:spacing w:val="9"/>
        </w:rPr>
        <w:t>呢?比如，使用</w:t>
      </w:r>
      <w:r>
        <w:rPr>
          <w:rFonts w:ascii="Times New Roman" w:hAnsi="Times New Roman" w:eastAsia="Times New Roman" w:cs="Times New Roman"/>
          <w:sz w:val="22"/>
          <w:szCs w:val="22"/>
        </w:rPr>
        <w:t>cat</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9"/>
        </w:rPr>
        <w:t>命令</w:t>
      </w:r>
      <w:r>
        <w:rPr>
          <w:rFonts w:ascii="SimSun" w:hAnsi="SimSun" w:eastAsia="SimSun" w:cs="SimSun"/>
          <w:sz w:val="22"/>
          <w:szCs w:val="22"/>
        </w:rPr>
        <w:t xml:space="preserve"> </w:t>
      </w:r>
      <w:r>
        <w:rPr>
          <w:rFonts w:ascii="SimSun" w:hAnsi="SimSun" w:eastAsia="SimSun" w:cs="SimSun"/>
          <w:sz w:val="22"/>
          <w:szCs w:val="22"/>
          <w:spacing w:val="-5"/>
        </w:rPr>
        <w:t>读取文件数据。</w:t>
      </w:r>
    </w:p>
    <w:p>
      <w:pPr>
        <w:ind w:right="710" w:firstLine="439"/>
        <w:spacing w:before="1" w:line="301" w:lineRule="auto"/>
        <w:jc w:val="both"/>
        <w:rPr>
          <w:rFonts w:ascii="SimSun" w:hAnsi="SimSun" w:eastAsia="SimSun" w:cs="SimSun"/>
          <w:sz w:val="22"/>
          <w:szCs w:val="22"/>
        </w:rPr>
      </w:pPr>
      <w:r>
        <w:rPr>
          <w:rFonts w:ascii="SimSun" w:hAnsi="SimSun" w:eastAsia="SimSun" w:cs="SimSun"/>
          <w:sz w:val="22"/>
          <w:szCs w:val="22"/>
          <w:spacing w:val="3"/>
        </w:rPr>
        <w:t>结果是可以正常读取数据。这时大家可能会产生疑问。加锁不是</w:t>
      </w:r>
      <w:r>
        <w:rPr>
          <w:rFonts w:ascii="SimSun" w:hAnsi="SimSun" w:eastAsia="SimSun" w:cs="SimSun"/>
          <w:sz w:val="22"/>
          <w:szCs w:val="22"/>
          <w:spacing w:val="2"/>
        </w:rPr>
        <w:t>实现对数据的</w:t>
      </w:r>
      <w:r>
        <w:rPr>
          <w:rFonts w:ascii="SimSun" w:hAnsi="SimSun" w:eastAsia="SimSun" w:cs="SimSun"/>
          <w:sz w:val="22"/>
          <w:szCs w:val="22"/>
        </w:rPr>
        <w:t xml:space="preserve"> </w:t>
      </w:r>
      <w:r>
        <w:rPr>
          <w:rFonts w:ascii="SimSun" w:hAnsi="SimSun" w:eastAsia="SimSun" w:cs="SimSun"/>
          <w:sz w:val="22"/>
          <w:szCs w:val="22"/>
          <w:spacing w:val="12"/>
        </w:rPr>
        <w:t>排他保护吗?怎么还可以读取数据呢?这是因为在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2"/>
        </w:rPr>
        <w:t>中默认使用的是劝告锁。</w:t>
      </w:r>
      <w:r>
        <w:rPr>
          <w:rFonts w:ascii="SimSun" w:hAnsi="SimSun" w:eastAsia="SimSun" w:cs="SimSun"/>
          <w:sz w:val="22"/>
          <w:szCs w:val="22"/>
        </w:rPr>
        <w:t xml:space="preserve"> </w:t>
      </w:r>
      <w:r>
        <w:rPr>
          <w:rFonts w:ascii="SimSun" w:hAnsi="SimSun" w:eastAsia="SimSun" w:cs="SimSun"/>
          <w:sz w:val="22"/>
          <w:szCs w:val="22"/>
          <w:spacing w:val="4"/>
        </w:rPr>
        <w:t>如果进程没有对锁的状态进行询问而直接访</w:t>
      </w:r>
      <w:r>
        <w:rPr>
          <w:rFonts w:ascii="SimSun" w:hAnsi="SimSun" w:eastAsia="SimSun" w:cs="SimSun"/>
          <w:sz w:val="22"/>
          <w:szCs w:val="22"/>
          <w:spacing w:val="3"/>
        </w:rPr>
        <w:t>问数据，则锁并不会保护数据。</w:t>
      </w:r>
    </w:p>
    <w:p>
      <w:pPr>
        <w:ind w:right="710" w:firstLine="439"/>
        <w:spacing w:before="44" w:line="296" w:lineRule="auto"/>
        <w:rPr>
          <w:rFonts w:ascii="SimSun" w:hAnsi="SimSun" w:eastAsia="SimSun" w:cs="SimSun"/>
          <w:sz w:val="22"/>
          <w:szCs w:val="22"/>
        </w:rPr>
      </w:pPr>
      <w:r>
        <w:rPr>
          <w:rFonts w:ascii="SimSun" w:hAnsi="SimSun" w:eastAsia="SimSun" w:cs="SimSun"/>
          <w:sz w:val="22"/>
          <w:szCs w:val="22"/>
          <w:spacing w:val="4"/>
        </w:rPr>
        <w:t>为了对某个特定文件施行强制性上锁，需要使用强制锁。使</w:t>
      </w:r>
      <w:r>
        <w:rPr>
          <w:rFonts w:ascii="SimSun" w:hAnsi="SimSun" w:eastAsia="SimSun" w:cs="SimSun"/>
          <w:sz w:val="22"/>
          <w:szCs w:val="22"/>
          <w:u w:val="single" w:color="auto"/>
          <w:color w:val="34DF00"/>
          <w:spacing w:val="3"/>
        </w:rPr>
        <w:t>田强制锁需要满足</w:t>
      </w:r>
      <w:r>
        <w:rPr>
          <w:rFonts w:ascii="SimSun" w:hAnsi="SimSun" w:eastAsia="SimSun" w:cs="SimSun"/>
          <w:sz w:val="22"/>
          <w:szCs w:val="22"/>
          <w:color w:val="34DF00"/>
        </w:rPr>
        <w:t xml:space="preserve"> </w:t>
      </w:r>
      <w:r>
        <w:rPr>
          <w:rFonts w:ascii="SimSun" w:hAnsi="SimSun" w:eastAsia="SimSun" w:cs="SimSun"/>
          <w:sz w:val="22"/>
          <w:szCs w:val="22"/>
          <w:u w:val="single" w:color="auto"/>
          <w:color w:val="34DF00"/>
          <w:spacing w:val="18"/>
        </w:rPr>
        <w:t>加下几个条件</w:t>
      </w:r>
    </w:p>
    <w:p>
      <w:pPr>
        <w:ind w:left="439"/>
        <w:spacing w:before="9" w:line="212" w:lineRule="auto"/>
        <w:rPr>
          <w:rFonts w:ascii="SimSun" w:hAnsi="SimSun" w:eastAsia="SimSun" w:cs="SimSun"/>
          <w:sz w:val="22"/>
          <w:szCs w:val="22"/>
        </w:rPr>
      </w:pPr>
      <w:r>
        <w:rPr>
          <w:rFonts w:ascii="SimSun" w:hAnsi="SimSun" w:eastAsia="SimSun" w:cs="SimSun"/>
          <w:sz w:val="22"/>
          <w:szCs w:val="22"/>
          <w:color w:val="34DF00"/>
          <w:spacing w:val="11"/>
        </w:rPr>
        <w:t>(1)</w:t>
      </w:r>
      <w:r>
        <w:rPr>
          <w:rFonts w:ascii="SimSun" w:hAnsi="SimSun" w:eastAsia="SimSun" w:cs="SimSun"/>
          <w:sz w:val="22"/>
          <w:szCs w:val="22"/>
          <w:color w:val="34DF00"/>
          <w:spacing w:val="52"/>
        </w:rPr>
        <w:t xml:space="preserve"> </w:t>
      </w:r>
      <w:r>
        <w:rPr>
          <w:rFonts w:ascii="SimSun" w:hAnsi="SimSun" w:eastAsia="SimSun" w:cs="SimSun"/>
          <w:sz w:val="22"/>
          <w:szCs w:val="22"/>
          <w:u w:val="single" w:color="auto"/>
          <w:color w:val="34DF00"/>
          <w:spacing w:val="11"/>
        </w:rPr>
        <w:t>挂载文件系统时要指定</w:t>
      </w:r>
      <w:r>
        <w:rPr>
          <w:rFonts w:ascii="SimSun" w:hAnsi="SimSun" w:eastAsia="SimSun" w:cs="SimSun"/>
          <w:sz w:val="22"/>
          <w:szCs w:val="22"/>
          <w:u w:val="single" w:color="auto"/>
          <w:color w:val="34DF00"/>
        </w:rPr>
        <w:t>mand</w:t>
      </w:r>
      <w:r>
        <w:rPr>
          <w:rFonts w:ascii="SimSun" w:hAnsi="SimSun" w:eastAsia="SimSun" w:cs="SimSun"/>
          <w:sz w:val="22"/>
          <w:szCs w:val="22"/>
          <w:u w:val="single" w:color="auto"/>
          <w:color w:val="34DF00"/>
          <w:spacing w:val="11"/>
        </w:rPr>
        <w:t>选项</w:t>
      </w:r>
      <w:r>
        <w:rPr>
          <w:rFonts w:ascii="SimSun" w:hAnsi="SimSun" w:eastAsia="SimSun" w:cs="SimSun"/>
          <w:sz w:val="22"/>
          <w:szCs w:val="22"/>
          <w:color w:val="34DF00"/>
          <w:spacing w:val="-54"/>
        </w:rPr>
        <w:t xml:space="preserve"> </w:t>
      </w:r>
      <w:r>
        <w:rPr>
          <w:rFonts w:ascii="Times New Roman" w:hAnsi="Times New Roman" w:eastAsia="Times New Roman" w:cs="Times New Roman"/>
          <w:sz w:val="22"/>
          <w:szCs w:val="22"/>
          <w:color w:val="34DF00"/>
          <w:spacing w:val="11"/>
        </w:rPr>
        <w:t>(</w:t>
      </w:r>
      <w:r>
        <w:rPr>
          <w:rFonts w:ascii="Times New Roman" w:hAnsi="Times New Roman" w:eastAsia="Times New Roman" w:cs="Times New Roman"/>
          <w:sz w:val="22"/>
          <w:szCs w:val="22"/>
          <w:color w:val="34DF00"/>
        </w:rPr>
        <w:t>mount</w:t>
      </w:r>
      <w:r>
        <w:rPr>
          <w:rFonts w:ascii="Times New Roman" w:hAnsi="Times New Roman" w:eastAsia="Times New Roman" w:cs="Times New Roman"/>
          <w:sz w:val="22"/>
          <w:szCs w:val="22"/>
          <w:color w:val="34DF00"/>
          <w:spacing w:val="11"/>
        </w:rPr>
        <w:t>-</w:t>
      </w:r>
      <w:r>
        <w:rPr>
          <w:rFonts w:ascii="Times New Roman" w:hAnsi="Times New Roman" w:eastAsia="Times New Roman" w:cs="Times New Roman"/>
          <w:sz w:val="22"/>
          <w:szCs w:val="22"/>
          <w:color w:val="34DF00"/>
        </w:rPr>
        <w:t>o</w:t>
      </w:r>
      <w:r>
        <w:rPr>
          <w:rFonts w:ascii="Times New Roman" w:hAnsi="Times New Roman" w:eastAsia="Times New Roman" w:cs="Times New Roman"/>
          <w:sz w:val="22"/>
          <w:szCs w:val="22"/>
          <w:color w:val="34DF00"/>
          <w:spacing w:val="1"/>
        </w:rPr>
        <w:t xml:space="preserve">     </w:t>
      </w:r>
      <w:r>
        <w:rPr>
          <w:rFonts w:ascii="Times New Roman" w:hAnsi="Times New Roman" w:eastAsia="Times New Roman" w:cs="Times New Roman"/>
          <w:sz w:val="22"/>
          <w:szCs w:val="22"/>
          <w:color w:val="34DF00"/>
        </w:rPr>
        <w:t>mand</w:t>
      </w:r>
      <w:r>
        <w:rPr>
          <w:rFonts w:ascii="Times New Roman" w:hAnsi="Times New Roman" w:eastAsia="Times New Roman" w:cs="Times New Roman"/>
          <w:sz w:val="22"/>
          <w:szCs w:val="22"/>
          <w:color w:val="34DF00"/>
          <w:spacing w:val="11"/>
        </w:rPr>
        <w:t>)</w:t>
      </w:r>
      <w:r>
        <w:rPr>
          <w:rFonts w:ascii="SimSun" w:hAnsi="SimSun" w:eastAsia="SimSun" w:cs="SimSun"/>
          <w:sz w:val="22"/>
          <w:szCs w:val="22"/>
          <w:color w:val="34DF00"/>
          <w:spacing w:val="11"/>
        </w:rPr>
        <w:t>。</w:t>
      </w:r>
    </w:p>
    <w:p>
      <w:pPr>
        <w:ind w:left="439"/>
        <w:spacing w:before="137" w:line="212" w:lineRule="auto"/>
        <w:rPr>
          <w:rFonts w:ascii="SimSun" w:hAnsi="SimSun" w:eastAsia="SimSun" w:cs="SimSun"/>
          <w:sz w:val="22"/>
          <w:szCs w:val="22"/>
        </w:rPr>
      </w:pPr>
      <w:r>
        <w:rPr>
          <w:rFonts w:ascii="SimSun" w:hAnsi="SimSun" w:eastAsia="SimSun" w:cs="SimSun"/>
          <w:sz w:val="22"/>
          <w:szCs w:val="22"/>
          <w:color w:val="34DF00"/>
          <w:spacing w:val="4"/>
        </w:rPr>
        <w:t>(2)</w:t>
      </w:r>
      <w:r>
        <w:rPr>
          <w:rFonts w:ascii="SimSun" w:hAnsi="SimSun" w:eastAsia="SimSun" w:cs="SimSun"/>
          <w:sz w:val="22"/>
          <w:szCs w:val="22"/>
          <w:color w:val="34DF00"/>
          <w:spacing w:val="54"/>
        </w:rPr>
        <w:t xml:space="preserve"> </w:t>
      </w:r>
      <w:r>
        <w:rPr>
          <w:rFonts w:ascii="SimSun" w:hAnsi="SimSun" w:eastAsia="SimSun" w:cs="SimSun"/>
          <w:sz w:val="22"/>
          <w:szCs w:val="22"/>
          <w:u w:val="single" w:color="auto"/>
          <w:color w:val="34DF00"/>
          <w:spacing w:val="4"/>
        </w:rPr>
        <w:t>必须关闭文件的组成员执行位</w:t>
      </w:r>
      <w:r>
        <w:rPr>
          <w:rFonts w:ascii="Times New Roman" w:hAnsi="Times New Roman" w:eastAsia="Times New Roman" w:cs="Times New Roman"/>
          <w:sz w:val="22"/>
          <w:szCs w:val="22"/>
          <w:color w:val="34DF00"/>
          <w:spacing w:val="4"/>
        </w:rPr>
        <w:t>(</w:t>
      </w:r>
      <w:r>
        <w:rPr>
          <w:rFonts w:ascii="Times New Roman" w:hAnsi="Times New Roman" w:eastAsia="Times New Roman" w:cs="Times New Roman"/>
          <w:sz w:val="22"/>
          <w:szCs w:val="22"/>
          <w:color w:val="34DF00"/>
        </w:rPr>
        <w:t>chmod</w:t>
      </w:r>
      <w:r>
        <w:rPr>
          <w:rFonts w:ascii="Times New Roman" w:hAnsi="Times New Roman" w:eastAsia="Times New Roman" w:cs="Times New Roman"/>
          <w:sz w:val="22"/>
          <w:szCs w:val="22"/>
          <w:color w:val="34DF00"/>
          <w:spacing w:val="18"/>
        </w:rPr>
        <w:t xml:space="preserve">  </w:t>
      </w:r>
      <w:r>
        <w:rPr>
          <w:rFonts w:ascii="Times New Roman" w:hAnsi="Times New Roman" w:eastAsia="Times New Roman" w:cs="Times New Roman"/>
          <w:sz w:val="22"/>
          <w:szCs w:val="22"/>
          <w:color w:val="34DF00"/>
        </w:rPr>
        <w:t>g</w:t>
      </w:r>
      <w:r>
        <w:rPr>
          <w:rFonts w:ascii="Times New Roman" w:hAnsi="Times New Roman" w:eastAsia="Times New Roman" w:cs="Times New Roman"/>
          <w:sz w:val="22"/>
          <w:szCs w:val="22"/>
          <w:color w:val="34DF00"/>
          <w:spacing w:val="4"/>
        </w:rPr>
        <w:t>-</w:t>
      </w:r>
      <w:r>
        <w:rPr>
          <w:rFonts w:ascii="Times New Roman" w:hAnsi="Times New Roman" w:eastAsia="Times New Roman" w:cs="Times New Roman"/>
          <w:sz w:val="22"/>
          <w:szCs w:val="22"/>
          <w:color w:val="34DF00"/>
        </w:rPr>
        <w:t>x</w:t>
      </w:r>
      <w:r>
        <w:rPr>
          <w:rFonts w:ascii="Times New Roman" w:hAnsi="Times New Roman" w:eastAsia="Times New Roman" w:cs="Times New Roman"/>
          <w:sz w:val="22"/>
          <w:szCs w:val="22"/>
          <w:color w:val="34DF00"/>
          <w:spacing w:val="19"/>
          <w:w w:val="101"/>
        </w:rPr>
        <w:t xml:space="preserve">  </w:t>
      </w:r>
      <w:r>
        <w:rPr>
          <w:rFonts w:ascii="Times New Roman" w:hAnsi="Times New Roman" w:eastAsia="Times New Roman" w:cs="Times New Roman"/>
          <w:sz w:val="22"/>
          <w:szCs w:val="22"/>
          <w:color w:val="34DF00"/>
        </w:rPr>
        <w:t>file</w:t>
      </w:r>
      <w:r>
        <w:rPr>
          <w:rFonts w:ascii="Times New Roman" w:hAnsi="Times New Roman" w:eastAsia="Times New Roman" w:cs="Times New Roman"/>
          <w:sz w:val="22"/>
          <w:szCs w:val="22"/>
          <w:color w:val="34DF00"/>
          <w:spacing w:val="4"/>
        </w:rPr>
        <w:t>)</w:t>
      </w:r>
      <w:r>
        <w:rPr>
          <w:rFonts w:ascii="SimSun" w:hAnsi="SimSun" w:eastAsia="SimSun" w:cs="SimSun"/>
          <w:sz w:val="22"/>
          <w:szCs w:val="22"/>
          <w:color w:val="34DF00"/>
          <w:spacing w:val="4"/>
        </w:rPr>
        <w:t>。</w:t>
      </w:r>
    </w:p>
    <w:p>
      <w:pPr>
        <w:ind w:right="772" w:firstLine="439"/>
        <w:spacing w:before="97" w:line="267" w:lineRule="auto"/>
        <w:rPr>
          <w:rFonts w:ascii="SimSun" w:hAnsi="SimSun" w:eastAsia="SimSun" w:cs="SimSun"/>
          <w:sz w:val="22"/>
          <w:szCs w:val="22"/>
        </w:rPr>
      </w:pPr>
      <w:r>
        <w:rPr>
          <w:rFonts w:ascii="SimSun" w:hAnsi="SimSun" w:eastAsia="SimSun" w:cs="SimSun"/>
          <w:sz w:val="22"/>
          <w:szCs w:val="22"/>
          <w:spacing w:val="2"/>
        </w:rPr>
        <w:t>(3)</w:t>
      </w:r>
      <w:r>
        <w:rPr>
          <w:rFonts w:ascii="SimSun" w:hAnsi="SimSun" w:eastAsia="SimSun" w:cs="SimSun"/>
          <w:sz w:val="22"/>
          <w:szCs w:val="22"/>
          <w:spacing w:val="-32"/>
        </w:rPr>
        <w:t xml:space="preserve"> </w:t>
      </w:r>
      <w:r>
        <w:rPr>
          <w:rFonts w:ascii="SimSun" w:hAnsi="SimSun" w:eastAsia="SimSun" w:cs="SimSun"/>
          <w:sz w:val="22"/>
          <w:szCs w:val="22"/>
          <w:u w:val="single" w:color="auto"/>
          <w:color w:val="34DF00"/>
          <w:spacing w:val="2"/>
        </w:rPr>
        <w:t>必须打开文件的</w:t>
      </w:r>
      <w:r>
        <w:rPr>
          <w:rFonts w:ascii="SimSun" w:hAnsi="SimSun" w:eastAsia="SimSun" w:cs="SimSun"/>
          <w:sz w:val="22"/>
          <w:szCs w:val="22"/>
          <w:u w:val="single" w:color="auto"/>
          <w:color w:val="34DF00"/>
        </w:rPr>
        <w:t>SGID</w:t>
      </w:r>
      <w:r>
        <w:rPr>
          <w:rFonts w:ascii="SimSun" w:hAnsi="SimSun" w:eastAsia="SimSun" w:cs="SimSun"/>
          <w:sz w:val="22"/>
          <w:szCs w:val="22"/>
          <w:u w:val="single" w:color="auto"/>
          <w:color w:val="34DF00"/>
          <w:spacing w:val="2"/>
        </w:rPr>
        <w:t>位</w:t>
      </w:r>
      <w:r>
        <w:rPr>
          <w:rFonts w:ascii="SimSun" w:hAnsi="SimSun" w:eastAsia="SimSun" w:cs="SimSun"/>
          <w:sz w:val="22"/>
          <w:szCs w:val="22"/>
          <w:color w:val="34DF00"/>
          <w:spacing w:val="2"/>
        </w:rPr>
        <w:t>( </w:t>
      </w:r>
      <w:r>
        <w:rPr>
          <w:rFonts w:ascii="Times New Roman" w:hAnsi="Times New Roman" w:eastAsia="Times New Roman" w:cs="Times New Roman"/>
          <w:sz w:val="22"/>
          <w:szCs w:val="22"/>
        </w:rPr>
        <w:t>chmod</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g</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s</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2"/>
        </w:rPr>
        <w:t>)</w:t>
      </w:r>
      <w:r>
        <w:rPr>
          <w:rFonts w:ascii="SimSun" w:hAnsi="SimSun" w:eastAsia="SimSun" w:cs="SimSun"/>
          <w:sz w:val="22"/>
          <w:szCs w:val="22"/>
          <w:spacing w:val="2"/>
        </w:rPr>
        <w:t>。这</w:t>
      </w:r>
      <w:r>
        <w:rPr>
          <w:rFonts w:ascii="SimSun" w:hAnsi="SimSun" w:eastAsia="SimSun" w:cs="SimSun"/>
          <w:sz w:val="22"/>
          <w:szCs w:val="22"/>
          <w:spacing w:val="-19"/>
        </w:rPr>
        <w:t xml:space="preserve"> </w:t>
      </w:r>
      <w:r>
        <w:rPr>
          <w:rFonts w:ascii="SimSun" w:hAnsi="SimSun" w:eastAsia="SimSun" w:cs="SimSun"/>
          <w:sz w:val="22"/>
          <w:szCs w:val="22"/>
          <w:spacing w:val="2"/>
        </w:rPr>
        <w:t>里</w:t>
      </w:r>
      <w:r>
        <w:rPr>
          <w:rFonts w:ascii="Times New Roman" w:hAnsi="Times New Roman" w:eastAsia="Times New Roman" w:cs="Times New Roman"/>
          <w:sz w:val="22"/>
          <w:szCs w:val="22"/>
        </w:rPr>
        <w:t>SGID</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Set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Group</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1"/>
        </w:rPr>
        <w:t>)</w:t>
      </w:r>
      <w:r>
        <w:rPr>
          <w:rFonts w:ascii="SimSun" w:hAnsi="SimSun" w:eastAsia="SimSun" w:cs="SimSun"/>
          <w:sz w:val="22"/>
          <w:szCs w:val="22"/>
          <w:spacing w:val="1"/>
        </w:rPr>
        <w:t>是</w:t>
      </w:r>
      <w:r>
        <w:rPr>
          <w:rFonts w:ascii="SimSun" w:hAnsi="SimSun" w:eastAsia="SimSun" w:cs="SimSun"/>
          <w:sz w:val="22"/>
          <w:szCs w:val="22"/>
        </w:rPr>
        <w:t xml:space="preserve"> </w:t>
      </w:r>
      <w:r>
        <w:rPr>
          <w:rFonts w:ascii="SimSun" w:hAnsi="SimSun" w:eastAsia="SimSun" w:cs="SimSun"/>
          <w:sz w:val="22"/>
          <w:szCs w:val="22"/>
          <w:spacing w:val="1"/>
        </w:rPr>
        <w:t>文件/目录的一种特殊权限，用于用户临时获得组权限。</w:t>
      </w:r>
    </w:p>
    <w:p>
      <w:pPr>
        <w:ind w:right="767" w:firstLine="439"/>
        <w:spacing w:before="98" w:line="305" w:lineRule="auto"/>
        <w:rPr>
          <w:rFonts w:ascii="SimSun" w:hAnsi="SimSun" w:eastAsia="SimSun" w:cs="SimSun"/>
          <w:sz w:val="22"/>
          <w:szCs w:val="22"/>
        </w:rPr>
      </w:pPr>
      <w:r>
        <w:rPr>
          <w:rFonts w:ascii="SimSun" w:hAnsi="SimSun" w:eastAsia="SimSun" w:cs="SimSun"/>
          <w:sz w:val="22"/>
          <w:szCs w:val="22"/>
          <w:spacing w:val="12"/>
        </w:rPr>
        <w:t>完成上述操作后，如果在第1个窗口运行该程序，则在第2个窗口执行</w:t>
      </w:r>
      <w:r>
        <w:rPr>
          <w:rFonts w:ascii="Times New Roman" w:hAnsi="Times New Roman" w:eastAsia="Times New Roman" w:cs="Times New Roman"/>
          <w:sz w:val="22"/>
          <w:szCs w:val="22"/>
        </w:rPr>
        <w:t>cat</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12"/>
        </w:rPr>
        <w:t>命</w:t>
      </w:r>
      <w:r>
        <w:rPr>
          <w:rFonts w:ascii="SimSun" w:hAnsi="SimSun" w:eastAsia="SimSun" w:cs="SimSun"/>
          <w:sz w:val="22"/>
          <w:szCs w:val="22"/>
        </w:rPr>
        <w:t xml:space="preserve"> </w:t>
      </w:r>
      <w:r>
        <w:rPr>
          <w:rFonts w:ascii="SimSun" w:hAnsi="SimSun" w:eastAsia="SimSun" w:cs="SimSun"/>
          <w:sz w:val="22"/>
          <w:szCs w:val="22"/>
          <w:spacing w:val="4"/>
        </w:rPr>
        <w:t>令或</w:t>
      </w:r>
      <w:r>
        <w:rPr>
          <w:rFonts w:ascii="Times New Roman" w:hAnsi="Times New Roman" w:eastAsia="Times New Roman" w:cs="Times New Roman"/>
          <w:sz w:val="22"/>
          <w:szCs w:val="22"/>
        </w:rPr>
        <w:t>vim</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命令查看文件数据时会被阻塞。</w:t>
      </w:r>
    </w:p>
    <w:p>
      <w:pPr>
        <w:pStyle w:val="BodyText"/>
        <w:ind w:left="4"/>
        <w:spacing w:before="292" w:line="221" w:lineRule="auto"/>
        <w:outlineLvl w:val="1"/>
        <w:rPr>
          <w:sz w:val="36"/>
          <w:szCs w:val="36"/>
        </w:rPr>
      </w:pPr>
      <w:bookmarkStart w:name="bookmark28" w:id="203"/>
      <w:bookmarkEnd w:id="203"/>
      <w:r>
        <w:rPr>
          <w:rFonts w:ascii="SimSun" w:hAnsi="SimSun" w:eastAsia="SimSun" w:cs="SimSun"/>
          <w:sz w:val="36"/>
          <w:szCs w:val="36"/>
          <w:b/>
          <w:bCs/>
          <w:spacing w:val="-17"/>
        </w:rPr>
        <w:t>2.7</w:t>
      </w:r>
      <w:r>
        <w:rPr>
          <w:rFonts w:ascii="SimSun" w:hAnsi="SimSun" w:eastAsia="SimSun" w:cs="SimSun"/>
          <w:sz w:val="36"/>
          <w:szCs w:val="36"/>
          <w:spacing w:val="109"/>
        </w:rPr>
        <w:t xml:space="preserve"> </w:t>
      </w:r>
      <w:r>
        <w:rPr>
          <w:sz w:val="36"/>
          <w:szCs w:val="36"/>
          <w:b/>
          <w:bCs/>
          <w:spacing w:val="-17"/>
        </w:rPr>
        <w:t>文件系统的扩展属性</w:t>
      </w:r>
    </w:p>
    <w:p>
      <w:pPr>
        <w:spacing w:line="289" w:lineRule="auto"/>
        <w:rPr>
          <w:rFonts w:ascii="Arial"/>
          <w:sz w:val="21"/>
        </w:rPr>
      </w:pPr>
      <w:r/>
    </w:p>
    <w:p>
      <w:pPr>
        <w:ind w:right="729" w:firstLine="439"/>
        <w:spacing w:before="71" w:line="293" w:lineRule="auto"/>
        <w:jc w:val="both"/>
        <w:rPr>
          <w:rFonts w:ascii="SimSun" w:hAnsi="SimSun" w:eastAsia="SimSun" w:cs="SimSun"/>
          <w:sz w:val="22"/>
          <w:szCs w:val="22"/>
        </w:rPr>
      </w:pPr>
      <w:r>
        <w:rPr>
          <w:rFonts w:ascii="SimSun" w:hAnsi="SimSun" w:eastAsia="SimSun" w:cs="SimSun"/>
          <w:sz w:val="22"/>
          <w:szCs w:val="22"/>
          <w:spacing w:val="3"/>
        </w:rPr>
        <w:t>在文件系统中，文件的基础属性比较有限，如文件的</w:t>
      </w:r>
      <w:r>
        <w:rPr>
          <w:rFonts w:ascii="SimSun" w:hAnsi="SimSun" w:eastAsia="SimSun" w:cs="SimSun"/>
          <w:sz w:val="22"/>
          <w:szCs w:val="22"/>
        </w:rPr>
        <w:t>inode</w:t>
      </w:r>
      <w:r>
        <w:rPr>
          <w:rFonts w:ascii="SimSun" w:hAnsi="SimSun" w:eastAsia="SimSun" w:cs="SimSun"/>
          <w:sz w:val="22"/>
          <w:szCs w:val="22"/>
          <w:spacing w:val="3"/>
        </w:rPr>
        <w:t xml:space="preserve"> </w:t>
      </w:r>
      <w:r>
        <w:rPr>
          <w:rFonts w:ascii="SimSun" w:hAnsi="SimSun" w:eastAsia="SimSun" w:cs="SimSun"/>
          <w:sz w:val="22"/>
          <w:szCs w:val="22"/>
        </w:rPr>
        <w:t>ID</w:t>
      </w:r>
      <w:r>
        <w:rPr>
          <w:rFonts w:ascii="SimSun" w:hAnsi="SimSun" w:eastAsia="SimSun" w:cs="SimSun"/>
          <w:sz w:val="22"/>
          <w:szCs w:val="22"/>
          <w:spacing w:val="3"/>
        </w:rPr>
        <w:t>、创建时间、大</w:t>
      </w:r>
      <w:r>
        <w:rPr>
          <w:rFonts w:ascii="SimSun" w:hAnsi="SimSun" w:eastAsia="SimSun" w:cs="SimSun"/>
          <w:sz w:val="22"/>
          <w:szCs w:val="22"/>
          <w:spacing w:val="16"/>
        </w:rPr>
        <w:t xml:space="preserve"> </w:t>
      </w:r>
      <w:r>
        <w:rPr>
          <w:rFonts w:ascii="SimSun" w:hAnsi="SimSun" w:eastAsia="SimSun" w:cs="SimSun"/>
          <w:sz w:val="22"/>
          <w:szCs w:val="22"/>
          <w:spacing w:val="2"/>
        </w:rPr>
        <w:t>小和访问属性等。通用文件系统的用户往往有很</w:t>
      </w:r>
      <w:r>
        <w:rPr>
          <w:rFonts w:ascii="SimSun" w:hAnsi="SimSun" w:eastAsia="SimSun" w:cs="SimSun"/>
          <w:sz w:val="22"/>
          <w:szCs w:val="22"/>
          <w:spacing w:val="1"/>
        </w:rPr>
        <w:t>多个性化的需求，因此文件系统通</w:t>
      </w:r>
      <w:r>
        <w:rPr>
          <w:rFonts w:ascii="SimSun" w:hAnsi="SimSun" w:eastAsia="SimSun" w:cs="SimSun"/>
          <w:sz w:val="22"/>
          <w:szCs w:val="22"/>
        </w:rPr>
        <w:t xml:space="preserve"> </w:t>
      </w:r>
      <w:r>
        <w:rPr>
          <w:rFonts w:ascii="SimSun" w:hAnsi="SimSun" w:eastAsia="SimSun" w:cs="SimSun"/>
          <w:sz w:val="22"/>
          <w:szCs w:val="22"/>
          <w:spacing w:val="1"/>
        </w:rPr>
        <w:t>过扩展属性允许用户自定义一些功能。</w:t>
      </w:r>
    </w:p>
    <w:p>
      <w:pPr>
        <w:ind w:right="731" w:firstLine="439"/>
        <w:spacing w:before="8" w:line="299" w:lineRule="auto"/>
        <w:rPr>
          <w:rFonts w:ascii="SimSun" w:hAnsi="SimSun" w:eastAsia="SimSun" w:cs="SimSun"/>
          <w:sz w:val="22"/>
          <w:szCs w:val="22"/>
        </w:rPr>
      </w:pPr>
      <w:r>
        <w:rPr>
          <w:rFonts w:ascii="SimSun" w:hAnsi="SimSun" w:eastAsia="SimSun" w:cs="SimSun"/>
          <w:sz w:val="22"/>
          <w:szCs w:val="22"/>
          <w:u w:val="single" w:color="auto"/>
          <w:color w:val="5EDF37"/>
          <w:spacing w:val="27"/>
        </w:rPr>
        <w:t>文件的扩展属性</w:t>
      </w:r>
      <w:r>
        <w:rPr>
          <w:rFonts w:ascii="Times New Roman" w:hAnsi="Times New Roman" w:eastAsia="Times New Roman" w:cs="Times New Roman"/>
          <w:sz w:val="22"/>
          <w:szCs w:val="22"/>
          <w:u w:val="single" w:color="auto"/>
          <w:color w:val="5EDF37"/>
          <w:spacing w:val="27"/>
        </w:rPr>
        <w:t>(</w:t>
      </w:r>
      <w:r>
        <w:rPr>
          <w:rFonts w:ascii="Times New Roman" w:hAnsi="Times New Roman" w:eastAsia="Times New Roman" w:cs="Times New Roman"/>
          <w:sz w:val="22"/>
          <w:szCs w:val="22"/>
          <w:u w:val="single" w:color="auto"/>
          <w:color w:val="5EDF37"/>
        </w:rPr>
        <w:t>xattrs</w:t>
      </w:r>
      <w:r>
        <w:rPr>
          <w:rFonts w:ascii="Times New Roman" w:hAnsi="Times New Roman" w:eastAsia="Times New Roman" w:cs="Times New Roman"/>
          <w:sz w:val="22"/>
          <w:szCs w:val="22"/>
          <w:u w:val="single" w:color="auto"/>
          <w:color w:val="5EDF37"/>
          <w:spacing w:val="27"/>
        </w:rPr>
        <w:t>)</w:t>
      </w:r>
      <w:r>
        <w:rPr>
          <w:rFonts w:ascii="SimSun" w:hAnsi="SimSun" w:eastAsia="SimSun" w:cs="SimSun"/>
          <w:sz w:val="22"/>
          <w:szCs w:val="22"/>
          <w:u w:val="single" w:color="auto"/>
          <w:color w:val="5EDF37"/>
          <w:spacing w:val="27"/>
        </w:rPr>
        <w:t>通过</w:t>
      </w:r>
      <w:r>
        <w:rPr>
          <w:rFonts w:ascii="Times New Roman" w:hAnsi="Times New Roman" w:eastAsia="Times New Roman" w:cs="Times New Roman"/>
          <w:sz w:val="22"/>
          <w:szCs w:val="22"/>
          <w:u w:val="single" w:color="auto"/>
          <w:color w:val="5EDF37"/>
          <w:spacing w:val="27"/>
        </w:rPr>
        <w:t>“</w:t>
      </w:r>
      <w:r>
        <w:rPr>
          <w:rFonts w:ascii="SimSun" w:hAnsi="SimSun" w:eastAsia="SimSun" w:cs="SimSun"/>
          <w:sz w:val="22"/>
          <w:szCs w:val="22"/>
          <w:u w:val="single" w:color="auto"/>
          <w:color w:val="5EDF37"/>
          <w:spacing w:val="27"/>
        </w:rPr>
        <w:t>键</w:t>
      </w:r>
      <w:r>
        <w:rPr>
          <w:rFonts w:ascii="Times New Roman" w:hAnsi="Times New Roman" w:eastAsia="Times New Roman" w:cs="Times New Roman"/>
          <w:sz w:val="22"/>
          <w:szCs w:val="22"/>
          <w:u w:val="single" w:color="auto"/>
          <w:color w:val="5EDF37"/>
          <w:spacing w:val="27"/>
        </w:rPr>
        <w:t>-</w:t>
      </w:r>
      <w:r>
        <w:rPr>
          <w:rFonts w:ascii="SimSun" w:hAnsi="SimSun" w:eastAsia="SimSun" w:cs="SimSun"/>
          <w:sz w:val="22"/>
          <w:szCs w:val="22"/>
          <w:u w:val="single" w:color="auto"/>
          <w:color w:val="5EDF37"/>
          <w:spacing w:val="27"/>
        </w:rPr>
        <w:t>值</w:t>
      </w:r>
      <w:r>
        <w:rPr>
          <w:rFonts w:ascii="Times New Roman" w:hAnsi="Times New Roman" w:eastAsia="Times New Roman" w:cs="Times New Roman"/>
          <w:sz w:val="22"/>
          <w:szCs w:val="22"/>
          <w:u w:val="single" w:color="auto"/>
          <w:color w:val="5EDF37"/>
          <w:spacing w:val="27"/>
        </w:rPr>
        <w:t>”</w:t>
      </w:r>
      <w:r>
        <w:rPr>
          <w:rFonts w:ascii="SimSun" w:hAnsi="SimSun" w:eastAsia="SimSun" w:cs="SimSun"/>
          <w:sz w:val="22"/>
          <w:szCs w:val="22"/>
          <w:u w:val="single" w:color="auto"/>
          <w:color w:val="5EDF37"/>
          <w:spacing w:val="27"/>
        </w:rPr>
        <w:t>对</w:t>
      </w:r>
      <w:r>
        <w:rPr>
          <w:rFonts w:ascii="Times New Roman" w:hAnsi="Times New Roman" w:eastAsia="Times New Roman" w:cs="Times New Roman"/>
          <w:sz w:val="22"/>
          <w:szCs w:val="22"/>
          <w:u w:val="single" w:color="auto"/>
          <w:color w:val="5EDF37"/>
          <w:spacing w:val="27"/>
        </w:rPr>
        <w:t>(</w:t>
      </w:r>
      <w:r>
        <w:rPr>
          <w:rFonts w:ascii="Times New Roman" w:hAnsi="Times New Roman" w:eastAsia="Times New Roman" w:cs="Times New Roman"/>
          <w:sz w:val="22"/>
          <w:szCs w:val="22"/>
          <w:u w:val="single" w:color="auto"/>
          <w:color w:val="5EDF37"/>
        </w:rPr>
        <w:t>Key</w:t>
      </w:r>
      <w:r>
        <w:rPr>
          <w:rFonts w:ascii="Times New Roman" w:hAnsi="Times New Roman" w:eastAsia="Times New Roman" w:cs="Times New Roman"/>
          <w:sz w:val="22"/>
          <w:szCs w:val="22"/>
          <w:u w:val="single" w:color="auto"/>
          <w:color w:val="5EDF37"/>
          <w:spacing w:val="27"/>
        </w:rPr>
        <w:t>/</w:t>
      </w:r>
      <w:r>
        <w:rPr>
          <w:rFonts w:ascii="Times New Roman" w:hAnsi="Times New Roman" w:eastAsia="Times New Roman" w:cs="Times New Roman"/>
          <w:sz w:val="22"/>
          <w:szCs w:val="22"/>
          <w:u w:val="single" w:color="auto"/>
          <w:color w:val="5EDF37"/>
        </w:rPr>
        <w:t>Value</w:t>
      </w:r>
      <w:r>
        <w:rPr>
          <w:rFonts w:ascii="Times New Roman" w:hAnsi="Times New Roman" w:eastAsia="Times New Roman" w:cs="Times New Roman"/>
          <w:sz w:val="22"/>
          <w:szCs w:val="22"/>
          <w:u w:val="single" w:color="auto"/>
          <w:color w:val="5EDF37"/>
          <w:spacing w:val="27"/>
        </w:rPr>
        <w:t>)</w:t>
      </w:r>
      <w:r>
        <w:rPr>
          <w:rFonts w:ascii="SimSun" w:hAnsi="SimSun" w:eastAsia="SimSun" w:cs="SimSun"/>
          <w:sz w:val="22"/>
          <w:szCs w:val="22"/>
          <w:u w:val="single" w:color="auto"/>
          <w:color w:val="5EDF37"/>
          <w:spacing w:val="27"/>
        </w:rPr>
        <w:t>方式提供了一种存储</w:t>
      </w:r>
      <w:r>
        <w:rPr>
          <w:rFonts w:ascii="SimSun" w:hAnsi="SimSun" w:eastAsia="SimSun" w:cs="SimSun"/>
          <w:sz w:val="22"/>
          <w:szCs w:val="22"/>
          <w:color w:val="5EDF37"/>
          <w:spacing w:val="1"/>
        </w:rPr>
        <w:t xml:space="preserve">  </w:t>
      </w:r>
      <w:r>
        <w:rPr>
          <w:rFonts w:ascii="SimSun" w:hAnsi="SimSun" w:eastAsia="SimSun" w:cs="SimSun"/>
          <w:sz w:val="22"/>
          <w:szCs w:val="22"/>
          <w:u w:val="single" w:color="auto"/>
          <w:color w:val="34DF00"/>
          <w:spacing w:val="3"/>
        </w:rPr>
        <w:t>附加信息的方式，扩展属性与文件或目录相关联</w:t>
      </w:r>
      <w:r>
        <w:rPr>
          <w:rFonts w:ascii="SimSun" w:hAnsi="SimSun" w:eastAsia="SimSun" w:cs="SimSun"/>
          <w:sz w:val="22"/>
          <w:szCs w:val="22"/>
          <w:color w:val="34DF00"/>
          <w:spacing w:val="3"/>
        </w:rPr>
        <w:t>。</w:t>
      </w:r>
      <w:r>
        <w:rPr>
          <w:rFonts w:ascii="SimSun" w:hAnsi="SimSun" w:eastAsia="SimSun" w:cs="SimSun"/>
          <w:sz w:val="22"/>
          <w:szCs w:val="22"/>
          <w:spacing w:val="3"/>
        </w:rPr>
        <w:t>每个扩展属性可以通过唯一的键</w:t>
      </w:r>
      <w:r>
        <w:rPr>
          <w:rFonts w:ascii="SimSun" w:hAnsi="SimSun" w:eastAsia="SimSun" w:cs="SimSun"/>
          <w:sz w:val="22"/>
          <w:szCs w:val="22"/>
        </w:rPr>
        <w:t xml:space="preserve"> </w:t>
      </w:r>
      <w:r>
        <w:rPr>
          <w:rFonts w:ascii="SimSun" w:hAnsi="SimSun" w:eastAsia="SimSun" w:cs="SimSun"/>
          <w:sz w:val="22"/>
          <w:szCs w:val="22"/>
          <w:spacing w:val="8"/>
        </w:rPr>
        <w:t>来区分，键的内容必须是有效的</w:t>
      </w:r>
      <w:r>
        <w:rPr>
          <w:rFonts w:ascii="Times New Roman" w:hAnsi="Times New Roman" w:eastAsia="Times New Roman" w:cs="Times New Roman"/>
          <w:sz w:val="22"/>
          <w:szCs w:val="22"/>
        </w:rPr>
        <w:t>UTF</w:t>
      </w:r>
      <w:r>
        <w:rPr>
          <w:rFonts w:ascii="Times New Roman" w:hAnsi="Times New Roman" w:eastAsia="Times New Roman" w:cs="Times New Roman"/>
          <w:sz w:val="22"/>
          <w:szCs w:val="22"/>
          <w:spacing w:val="8"/>
        </w:rPr>
        <w:t>-8</w:t>
      </w:r>
      <w:r>
        <w:rPr>
          <w:rFonts w:ascii="Times New Roman" w:hAnsi="Times New Roman" w:eastAsia="Times New Roman" w:cs="Times New Roman"/>
          <w:sz w:val="22"/>
          <w:szCs w:val="22"/>
          <w:spacing w:val="64"/>
        </w:rPr>
        <w:t xml:space="preserve"> </w:t>
      </w:r>
      <w:r>
        <w:rPr>
          <w:rFonts w:ascii="SimSun" w:hAnsi="SimSun" w:eastAsia="SimSun" w:cs="SimSun"/>
          <w:sz w:val="22"/>
          <w:szCs w:val="22"/>
          <w:spacing w:val="8"/>
        </w:rPr>
        <w:t>编码，格式为</w:t>
      </w:r>
      <w:r>
        <w:rPr>
          <w:rFonts w:ascii="Times New Roman" w:hAnsi="Times New Roman" w:eastAsia="Times New Roman" w:cs="Times New Roman"/>
          <w:sz w:val="22"/>
          <w:szCs w:val="22"/>
        </w:rPr>
        <w:t>namespace</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attribute</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8"/>
        </w:rPr>
        <w:t>每个键</w:t>
      </w:r>
      <w:r>
        <w:rPr>
          <w:rFonts w:ascii="SimSun" w:hAnsi="SimSun" w:eastAsia="SimSun" w:cs="SimSun"/>
          <w:sz w:val="22"/>
          <w:szCs w:val="22"/>
          <w:spacing w:val="1"/>
        </w:rPr>
        <w:t xml:space="preserve"> </w:t>
      </w:r>
      <w:r>
        <w:rPr>
          <w:rFonts w:ascii="SimSun" w:hAnsi="SimSun" w:eastAsia="SimSun" w:cs="SimSun"/>
          <w:sz w:val="22"/>
          <w:szCs w:val="22"/>
          <w:spacing w:val="9"/>
        </w:rPr>
        <w:t>采用完全限定的形式，也就是键必须有一个确定的前缀</w:t>
      </w:r>
      <w:r>
        <w:rPr>
          <w:rFonts w:ascii="SimSun" w:hAnsi="SimSun" w:eastAsia="SimSun" w:cs="SimSun"/>
          <w:sz w:val="22"/>
          <w:szCs w:val="22"/>
          <w:spacing w:val="8"/>
        </w:rPr>
        <w:t>(如</w:t>
      </w:r>
      <w:r>
        <w:rPr>
          <w:rFonts w:ascii="Times New Roman" w:hAnsi="Times New Roman" w:eastAsia="Times New Roman" w:cs="Times New Roman"/>
          <w:sz w:val="22"/>
          <w:szCs w:val="22"/>
        </w:rPr>
        <w:t>user</w:t>
      </w:r>
      <w:r>
        <w:rPr>
          <w:rFonts w:ascii="Times New Roman" w:hAnsi="Times New Roman" w:eastAsia="Times New Roman" w:cs="Times New Roman"/>
          <w:sz w:val="22"/>
          <w:szCs w:val="22"/>
          <w:spacing w:val="8"/>
        </w:rPr>
        <w:t>)</w:t>
      </w:r>
      <w:r>
        <w:rPr>
          <w:rFonts w:ascii="SimSun" w:hAnsi="SimSun" w:eastAsia="SimSun" w:cs="SimSun"/>
          <w:sz w:val="22"/>
          <w:szCs w:val="22"/>
          <w:spacing w:val="8"/>
        </w:rPr>
        <w:t>。</w:t>
      </w:r>
    </w:p>
    <w:p>
      <w:pPr>
        <w:ind w:right="728" w:firstLine="439"/>
        <w:spacing w:before="80" w:line="296" w:lineRule="auto"/>
        <w:rPr>
          <w:rFonts w:ascii="SimSun" w:hAnsi="SimSun" w:eastAsia="SimSun" w:cs="SimSun"/>
          <w:sz w:val="22"/>
          <w:szCs w:val="22"/>
        </w:rPr>
      </w:pPr>
      <w:r>
        <w:rPr>
          <w:rFonts w:ascii="SimSun" w:hAnsi="SimSun" w:eastAsia="SimSun" w:cs="SimSun"/>
          <w:sz w:val="22"/>
          <w:szCs w:val="22"/>
          <w:spacing w:val="-7"/>
        </w:rPr>
        <w:t>在</w:t>
      </w:r>
      <w:r>
        <w:rPr>
          <w:rFonts w:ascii="Times New Roman" w:hAnsi="Times New Roman" w:eastAsia="Times New Roman" w:cs="Times New Roman"/>
          <w:sz w:val="22"/>
          <w:szCs w:val="22"/>
          <w:u w:val="single" w:color="auto"/>
          <w:spacing w:val="-7"/>
        </w:rPr>
        <w:t>Linux</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7"/>
        </w:rPr>
        <w:t>中</w:t>
      </w:r>
      <w:r>
        <w:rPr>
          <w:rFonts w:ascii="SimSun" w:hAnsi="SimSun" w:eastAsia="SimSun" w:cs="SimSun"/>
          <w:sz w:val="22"/>
          <w:szCs w:val="22"/>
          <w:spacing w:val="98"/>
        </w:rPr>
        <w:t xml:space="preserve"> </w:t>
      </w:r>
      <w:r>
        <w:rPr>
          <w:rFonts w:ascii="SimSun" w:hAnsi="SimSun" w:eastAsia="SimSun" w:cs="SimSun"/>
          <w:sz w:val="22"/>
          <w:szCs w:val="22"/>
          <w:spacing w:val="-7"/>
        </w:rPr>
        <w:t>，</w:t>
      </w:r>
      <w:r>
        <w:rPr>
          <w:rFonts w:ascii="SimSun" w:hAnsi="SimSun" w:eastAsia="SimSun" w:cs="SimSun"/>
          <w:sz w:val="22"/>
          <w:szCs w:val="22"/>
          <w:u w:val="single" w:color="auto"/>
          <w:spacing w:val="-7"/>
        </w:rPr>
        <w:t>对扩展属性的管理可以通过setfattr命令和getfattr命令完成</w:t>
      </w:r>
      <w:r>
        <w:rPr>
          <w:rFonts w:ascii="SimSun" w:hAnsi="SimSun" w:eastAsia="SimSun" w:cs="SimSun"/>
          <w:sz w:val="22"/>
          <w:szCs w:val="22"/>
          <w:u w:val="single" w:color="auto"/>
          <w:spacing w:val="-8"/>
        </w:rPr>
        <w:t>。</w:t>
      </w:r>
      <w:r>
        <w:rPr>
          <w:rFonts w:ascii="SimSun" w:hAnsi="SimSun" w:eastAsia="SimSun" w:cs="SimSun"/>
          <w:sz w:val="22"/>
          <w:szCs w:val="22"/>
          <w:spacing w:val="-8"/>
        </w:rPr>
        <w:t>前</w:t>
      </w:r>
      <w:r>
        <w:rPr>
          <w:rFonts w:ascii="SimSun" w:hAnsi="SimSun" w:eastAsia="SimSun" w:cs="SimSun"/>
          <w:sz w:val="22"/>
          <w:szCs w:val="22"/>
        </w:rPr>
        <w:t xml:space="preserve"> </w:t>
      </w:r>
      <w:r>
        <w:rPr>
          <w:rFonts w:ascii="SimSun" w:hAnsi="SimSun" w:eastAsia="SimSun" w:cs="SimSun"/>
          <w:sz w:val="22"/>
          <w:szCs w:val="22"/>
          <w:spacing w:val="3"/>
        </w:rPr>
        <w:t>者是设置文件的扩展属性，后者是获取文件的扩展属性。以设置文件的扩展属性为</w:t>
      </w:r>
      <w:r>
        <w:rPr>
          <w:rFonts w:ascii="SimSun" w:hAnsi="SimSun" w:eastAsia="SimSun" w:cs="SimSun"/>
          <w:sz w:val="22"/>
          <w:szCs w:val="22"/>
          <w:spacing w:val="2"/>
        </w:rPr>
        <w:t xml:space="preserve"> </w:t>
      </w:r>
      <w:r>
        <w:rPr>
          <w:rFonts w:ascii="SimSun" w:hAnsi="SimSun" w:eastAsia="SimSun" w:cs="SimSun"/>
          <w:sz w:val="22"/>
          <w:szCs w:val="22"/>
          <w:spacing w:val="-8"/>
        </w:rPr>
        <w:t>例 ，</w:t>
      </w:r>
      <w:r>
        <w:rPr>
          <w:rFonts w:ascii="Times New Roman" w:hAnsi="Times New Roman" w:eastAsia="Times New Roman" w:cs="Times New Roman"/>
          <w:sz w:val="22"/>
          <w:szCs w:val="22"/>
          <w:spacing w:val="-8"/>
        </w:rPr>
        <w:t>setfattr</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8"/>
        </w:rPr>
        <w:t>命令的语法格式如下：</w:t>
      </w:r>
    </w:p>
    <w:p>
      <w:pPr>
        <w:ind w:left="439"/>
        <w:spacing w:before="44"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setfattr</w:t>
      </w:r>
      <w:r>
        <w:rPr>
          <w:rFonts w:ascii="Times New Roman" w:hAnsi="Times New Roman" w:eastAsia="Times New Roman" w:cs="Times New Roman"/>
          <w:sz w:val="16"/>
          <w:szCs w:val="16"/>
          <w:spacing w:val="48"/>
          <w:w w:val="101"/>
        </w:rPr>
        <w:t xml:space="preserve"> </w:t>
      </w:r>
      <w:r>
        <w:rPr>
          <w:rFonts w:ascii="Times New Roman" w:hAnsi="Times New Roman" w:eastAsia="Times New Roman" w:cs="Times New Roman"/>
          <w:sz w:val="16"/>
          <w:szCs w:val="16"/>
          <w:spacing w:val="-1"/>
        </w:rPr>
        <w:t>-n</w:t>
      </w:r>
      <w:r>
        <w:rPr>
          <w:rFonts w:ascii="Times New Roman" w:hAnsi="Times New Roman" w:eastAsia="Times New Roman" w:cs="Times New Roman"/>
          <w:sz w:val="16"/>
          <w:szCs w:val="16"/>
          <w:spacing w:val="27"/>
          <w:w w:val="101"/>
        </w:rPr>
        <w:t xml:space="preserve"> </w:t>
      </w:r>
      <w:r>
        <w:rPr>
          <w:rFonts w:ascii="Times New Roman" w:hAnsi="Times New Roman" w:eastAsia="Times New Roman" w:cs="Times New Roman"/>
          <w:sz w:val="16"/>
          <w:szCs w:val="16"/>
          <w:spacing w:val="-1"/>
        </w:rPr>
        <w:t>user.sunnyzhang-v</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spacing w:val="-1"/>
        </w:rPr>
        <w:t>itworld123</w:t>
      </w:r>
      <w:r>
        <w:rPr>
          <w:rFonts w:ascii="Times New Roman" w:hAnsi="Times New Roman" w:eastAsia="Times New Roman" w:cs="Times New Roman"/>
          <w:sz w:val="16"/>
          <w:szCs w:val="16"/>
          <w:spacing w:val="33"/>
          <w:w w:val="101"/>
        </w:rPr>
        <w:t xml:space="preserve"> </w:t>
      </w:r>
      <w:r>
        <w:rPr>
          <w:rFonts w:ascii="Times New Roman" w:hAnsi="Times New Roman" w:eastAsia="Times New Roman" w:cs="Times New Roman"/>
          <w:sz w:val="16"/>
          <w:szCs w:val="16"/>
          <w:spacing w:val="-1"/>
        </w:rPr>
        <w:t>fl.txt</w:t>
      </w:r>
    </w:p>
    <w:p>
      <w:pPr>
        <w:ind w:right="751" w:firstLine="439"/>
        <w:spacing w:before="178" w:line="298" w:lineRule="auto"/>
        <w:rPr>
          <w:rFonts w:ascii="SimSun" w:hAnsi="SimSun" w:eastAsia="SimSun" w:cs="SimSun"/>
          <w:sz w:val="22"/>
          <w:szCs w:val="22"/>
        </w:rPr>
      </w:pPr>
      <w:r>
        <w:rPr>
          <w:rFonts w:ascii="SimSun" w:hAnsi="SimSun" w:eastAsia="SimSun" w:cs="SimSun"/>
          <w:sz w:val="22"/>
          <w:szCs w:val="22"/>
          <w:spacing w:val="6"/>
        </w:rPr>
        <w:t>执行上述命令后就为文件</w:t>
      </w:r>
      <w:r>
        <w:rPr>
          <w:rFonts w:ascii="Times New Roman" w:hAnsi="Times New Roman" w:eastAsia="Times New Roman" w:cs="Times New Roman"/>
          <w:sz w:val="22"/>
          <w:szCs w:val="22"/>
        </w:rPr>
        <w:t>fi</w:t>
      </w:r>
      <w:r>
        <w:rPr>
          <w:rFonts w:ascii="Times New Roman" w:hAnsi="Times New Roman" w:eastAsia="Times New Roman" w:cs="Times New Roman"/>
          <w:sz w:val="22"/>
          <w:szCs w:val="22"/>
          <w:spacing w:val="6"/>
        </w:rPr>
        <w:t>1.</w:t>
      </w:r>
      <w:r>
        <w:rPr>
          <w:rFonts w:ascii="Times New Roman" w:hAnsi="Times New Roman" w:eastAsia="Times New Roman" w:cs="Times New Roman"/>
          <w:sz w:val="22"/>
          <w:szCs w:val="22"/>
        </w:rPr>
        <w:t>txt</w:t>
      </w:r>
      <w:r>
        <w:rPr>
          <w:rFonts w:ascii="SimSun" w:hAnsi="SimSun" w:eastAsia="SimSun" w:cs="SimSun"/>
          <w:sz w:val="22"/>
          <w:szCs w:val="22"/>
          <w:spacing w:val="6"/>
        </w:rPr>
        <w:t>设置了扩展属性。需要注意的是，该扩展属性</w:t>
      </w:r>
      <w:r>
        <w:rPr>
          <w:rFonts w:ascii="SimSun" w:hAnsi="SimSun" w:eastAsia="SimSun" w:cs="SimSun"/>
          <w:sz w:val="22"/>
          <w:szCs w:val="22"/>
          <w:spacing w:val="18"/>
        </w:rPr>
        <w:t xml:space="preserve"> </w:t>
      </w:r>
      <w:r>
        <w:rPr>
          <w:rFonts w:ascii="SimSun" w:hAnsi="SimSun" w:eastAsia="SimSun" w:cs="SimSun"/>
          <w:sz w:val="22"/>
          <w:szCs w:val="22"/>
          <w:spacing w:val="1"/>
        </w:rPr>
        <w:t>的数据并不在文件内容中，而是在其他地方。</w:t>
      </w:r>
    </w:p>
    <w:p>
      <w:pPr>
        <w:spacing w:line="298" w:lineRule="auto"/>
        <w:sectPr>
          <w:footerReference w:type="default" r:id="rId211"/>
          <w:pgSz w:w="9060" w:h="14150"/>
          <w:pgMar w:top="672" w:right="20" w:bottom="548" w:left="280" w:header="0" w:footer="261" w:gutter="0"/>
        </w:sectPr>
        <w:rPr>
          <w:rFonts w:ascii="SimSun" w:hAnsi="SimSun" w:eastAsia="SimSun" w:cs="SimSun"/>
          <w:sz w:val="22"/>
          <w:szCs w:val="22"/>
        </w:rPr>
      </w:pPr>
    </w:p>
    <w:p>
      <w:pPr>
        <w:spacing w:line="321" w:lineRule="auto"/>
        <w:rPr>
          <w:rFonts w:ascii="Arial"/>
          <w:sz w:val="21"/>
        </w:rPr>
      </w:pPr>
      <w:r>
        <w:drawing>
          <wp:anchor distT="0" distB="0" distL="0" distR="0" simplePos="0" relativeHeight="251860992" behindDoc="0" locked="0" layoutInCell="0" allowOverlap="1">
            <wp:simplePos x="0" y="0"/>
            <wp:positionH relativeFrom="page">
              <wp:posOffset>298459</wp:posOffset>
            </wp:positionH>
            <wp:positionV relativeFrom="page">
              <wp:posOffset>0</wp:posOffset>
            </wp:positionV>
            <wp:extent cx="6350" cy="622319"/>
            <wp:effectExtent l="0" t="0" r="0" b="0"/>
            <wp:wrapNone/>
            <wp:docPr id="222" name="IM 222"/>
            <wp:cNvGraphicFramePr/>
            <a:graphic>
              <a:graphicData uri="http://schemas.openxmlformats.org/drawingml/2006/picture">
                <pic:pic>
                  <pic:nvPicPr>
                    <pic:cNvPr id="222" name="IM 222"/>
                    <pic:cNvPicPr/>
                  </pic:nvPicPr>
                  <pic:blipFill>
                    <a:blip r:embed="rId213"/>
                    <a:stretch>
                      <a:fillRect/>
                    </a:stretch>
                  </pic:blipFill>
                  <pic:spPr>
                    <a:xfrm rot="0">
                      <a:off x="0" y="0"/>
                      <a:ext cx="6350" cy="622319"/>
                    </a:xfrm>
                    <a:prstGeom prst="rect">
                      <a:avLst/>
                    </a:prstGeom>
                  </pic:spPr>
                </pic:pic>
              </a:graphicData>
            </a:graphic>
          </wp:anchor>
        </w:drawing>
      </w:r>
      <w:r/>
    </w:p>
    <w:p>
      <w:pPr>
        <w:ind w:left="173"/>
        <w:spacing w:before="71" w:line="219" w:lineRule="auto"/>
        <w:rPr>
          <w:rFonts w:ascii="SimSun" w:hAnsi="SimSun" w:eastAsia="SimSun" w:cs="SimSun"/>
          <w:sz w:val="22"/>
          <w:szCs w:val="22"/>
        </w:rPr>
      </w:pPr>
      <w:r>
        <w:rPr>
          <w:rFonts w:ascii="SimSun" w:hAnsi="SimSun" w:eastAsia="SimSun" w:cs="SimSun"/>
          <w:sz w:val="22"/>
          <w:szCs w:val="22"/>
          <w:b/>
          <w:bCs/>
          <w:spacing w:val="-9"/>
        </w:rPr>
        <w:t>文件系统技术内幕</w:t>
      </w:r>
    </w:p>
    <w:p>
      <w:pPr>
        <w:ind w:left="169"/>
        <w:spacing w:before="63" w:line="219" w:lineRule="auto"/>
        <w:rPr>
          <w:rFonts w:ascii="SimSun" w:hAnsi="SimSun" w:eastAsia="SimSun" w:cs="SimSun"/>
          <w:sz w:val="22"/>
          <w:szCs w:val="22"/>
        </w:rPr>
      </w:pPr>
      <w:r>
        <w:rPr>
          <w:rFonts w:ascii="SimSun" w:hAnsi="SimSun" w:eastAsia="SimSun" w:cs="SimSun"/>
          <w:sz w:val="22"/>
          <w:szCs w:val="22"/>
          <w:spacing w:val="-15"/>
          <w:w w:val="96"/>
        </w:rPr>
        <w:t>大数据时代海量数据存储之道</w:t>
      </w:r>
    </w:p>
    <w:p>
      <w:pPr>
        <w:spacing w:line="343" w:lineRule="auto"/>
        <w:rPr>
          <w:rFonts w:ascii="Arial"/>
          <w:sz w:val="21"/>
        </w:rPr>
      </w:pPr>
      <w:r/>
    </w:p>
    <w:p>
      <w:pPr>
        <w:ind w:left="169" w:right="59" w:firstLine="459"/>
        <w:spacing w:before="72" w:line="298" w:lineRule="auto"/>
        <w:rPr>
          <w:rFonts w:ascii="SimSun" w:hAnsi="SimSun" w:eastAsia="SimSun" w:cs="SimSun"/>
          <w:sz w:val="22"/>
          <w:szCs w:val="22"/>
        </w:rPr>
      </w:pPr>
      <w:r>
        <w:rPr>
          <w:rFonts w:ascii="SimSun" w:hAnsi="SimSun" w:eastAsia="SimSun" w:cs="SimSun"/>
          <w:sz w:val="22"/>
          <w:szCs w:val="22"/>
          <w:spacing w:val="11"/>
        </w:rPr>
        <w:t>在图2-18中，第1个命令用于设置文件的扩展属性和获取文件的扩展属性。</w:t>
      </w:r>
      <w:r>
        <w:rPr>
          <w:rFonts w:ascii="SimSun" w:hAnsi="SimSun" w:eastAsia="SimSun" w:cs="SimSun"/>
          <w:sz w:val="22"/>
          <w:szCs w:val="22"/>
          <w:spacing w:val="13"/>
        </w:rPr>
        <w:t xml:space="preserve"> </w:t>
      </w:r>
      <w:r>
        <w:rPr>
          <w:rFonts w:ascii="SimSun" w:hAnsi="SimSun" w:eastAsia="SimSun" w:cs="SimSun"/>
          <w:sz w:val="22"/>
          <w:szCs w:val="22"/>
          <w:spacing w:val="3"/>
        </w:rPr>
        <w:t>在设置扩展属性时，-</w:t>
      </w:r>
      <w:r>
        <w:rPr>
          <w:rFonts w:ascii="Times New Roman" w:hAnsi="Times New Roman" w:eastAsia="Times New Roman" w:cs="Times New Roman"/>
          <w:sz w:val="22"/>
          <w:szCs w:val="22"/>
          <w:spacing w:val="3"/>
        </w:rPr>
        <w:t>n</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3"/>
        </w:rPr>
        <w:t>后面是扩展属性的名称，而-</w:t>
      </w:r>
      <w:r>
        <w:rPr>
          <w:rFonts w:ascii="Times New Roman" w:hAnsi="Times New Roman" w:eastAsia="Times New Roman" w:cs="Times New Roman"/>
          <w:sz w:val="22"/>
          <w:szCs w:val="22"/>
          <w:spacing w:val="3"/>
        </w:rPr>
        <w:t>v</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3"/>
        </w:rPr>
        <w:t>后面则是扩展属性的值。</w:t>
      </w:r>
    </w:p>
    <w:p>
      <w:pPr>
        <w:ind w:left="169" w:right="17" w:firstLine="459"/>
        <w:spacing w:before="5" w:line="300" w:lineRule="auto"/>
        <w:rPr>
          <w:rFonts w:ascii="SimSun" w:hAnsi="SimSun" w:eastAsia="SimSun" w:cs="SimSun"/>
          <w:sz w:val="22"/>
          <w:szCs w:val="22"/>
        </w:rPr>
      </w:pPr>
      <w:r>
        <w:rPr>
          <w:rFonts w:ascii="SimSun" w:hAnsi="SimSun" w:eastAsia="SimSun" w:cs="SimSun"/>
          <w:sz w:val="22"/>
          <w:szCs w:val="22"/>
          <w:spacing w:val="11"/>
        </w:rPr>
        <w:t>通过</w:t>
      </w:r>
      <w:r>
        <w:rPr>
          <w:rFonts w:ascii="Times New Roman" w:hAnsi="Times New Roman" w:eastAsia="Times New Roman" w:cs="Times New Roman"/>
          <w:sz w:val="22"/>
          <w:szCs w:val="22"/>
        </w:rPr>
        <w:t>getfattr</w:t>
      </w:r>
      <w:r>
        <w:rPr>
          <w:rFonts w:ascii="Times New Roman" w:hAnsi="Times New Roman" w:eastAsia="Times New Roman" w:cs="Times New Roman"/>
          <w:sz w:val="22"/>
          <w:szCs w:val="22"/>
          <w:spacing w:val="58"/>
        </w:rPr>
        <w:t xml:space="preserve"> </w:t>
      </w:r>
      <w:r>
        <w:rPr>
          <w:rFonts w:ascii="SimSun" w:hAnsi="SimSun" w:eastAsia="SimSun" w:cs="SimSun"/>
          <w:sz w:val="22"/>
          <w:szCs w:val="22"/>
          <w:spacing w:val="11"/>
        </w:rPr>
        <w:t>命令获取文件的扩展属性。在图2-18中，第2个命令可以获取该</w:t>
      </w:r>
      <w:r>
        <w:rPr>
          <w:rFonts w:ascii="SimSun" w:hAnsi="SimSun" w:eastAsia="SimSun" w:cs="SimSun"/>
          <w:sz w:val="22"/>
          <w:szCs w:val="22"/>
        </w:rPr>
        <w:t xml:space="preserve"> </w:t>
      </w:r>
      <w:r>
        <w:rPr>
          <w:rFonts w:ascii="SimSun" w:hAnsi="SimSun" w:eastAsia="SimSun" w:cs="SimSun"/>
          <w:sz w:val="22"/>
          <w:szCs w:val="22"/>
          <w:spacing w:val="5"/>
        </w:rPr>
        <w:t>文件的所有扩展属性，当然也可以配合选项来获取某些特定名称的扩展属性。</w:t>
      </w:r>
    </w:p>
    <w:p>
      <w:pPr>
        <w:ind w:left="1149"/>
        <w:spacing w:before="12" w:line="285" w:lineRule="auto"/>
        <w:rPr>
          <w:rFonts w:ascii="Arial" w:hAnsi="Arial" w:eastAsia="Arial" w:cs="Arial"/>
          <w:sz w:val="12"/>
          <w:szCs w:val="12"/>
        </w:rPr>
      </w:pPr>
      <w:r>
        <w:rPr>
          <w:rFonts w:ascii="Arial" w:hAnsi="Arial" w:eastAsia="Arial" w:cs="Arial"/>
          <w:sz w:val="12"/>
          <w:szCs w:val="12"/>
          <w:color w:val="34DF00"/>
        </w:rPr>
        <w:t>rootesunnyzhang-VirtualBox:/mnt/ext2#setfat                        n   </w:t>
      </w:r>
      <w:r>
        <w:rPr>
          <w:rFonts w:ascii="Arial" w:hAnsi="Arial" w:eastAsia="Arial" w:cs="Arial"/>
          <w:sz w:val="12"/>
          <w:szCs w:val="12"/>
          <w:u w:val="single" w:color="auto"/>
          <w:color w:val="34DF00"/>
        </w:rPr>
        <w:t>user,sunnyzhang</w:t>
      </w:r>
      <w:r>
        <w:rPr>
          <w:rFonts w:ascii="Arial" w:hAnsi="Arial" w:eastAsia="Arial" w:cs="Arial"/>
          <w:sz w:val="12"/>
          <w:szCs w:val="12"/>
          <w:color w:val="34DF00"/>
        </w:rPr>
        <w:t xml:space="preserve"> </w:t>
      </w:r>
      <w:r>
        <w:rPr>
          <w:rFonts w:ascii="Arial" w:hAnsi="Arial" w:eastAsia="Arial" w:cs="Arial"/>
          <w:sz w:val="12"/>
          <w:szCs w:val="12"/>
          <w:color w:val="34DF00"/>
          <w:spacing w:val="-1"/>
        </w:rPr>
        <w:t xml:space="preserve">          -v      itworld123      f1.txt</w:t>
      </w:r>
    </w:p>
    <w:p>
      <w:pPr>
        <w:ind w:left="1149"/>
        <w:spacing w:before="26" w:line="285" w:lineRule="auto"/>
        <w:rPr>
          <w:rFonts w:ascii="Arial" w:hAnsi="Arial" w:eastAsia="Arial" w:cs="Arial"/>
          <w:sz w:val="12"/>
          <w:szCs w:val="12"/>
        </w:rPr>
      </w:pPr>
      <w:r>
        <w:rPr>
          <w:rFonts w:ascii="Arial" w:hAnsi="Arial" w:eastAsia="Arial" w:cs="Arial"/>
          <w:sz w:val="12"/>
          <w:szCs w:val="12"/>
          <w:color w:val="34DF00"/>
        </w:rPr>
        <w:t>rootesunnyzhang-VirtualBox:/mnt/ext2#</w:t>
      </w:r>
      <w:r>
        <w:rPr>
          <w:rFonts w:ascii="Arial" w:hAnsi="Arial" w:eastAsia="Arial" w:cs="Arial"/>
          <w:sz w:val="12"/>
          <w:szCs w:val="12"/>
          <w:color w:val="34DF00"/>
          <w:spacing w:val="2"/>
        </w:rPr>
        <w:t xml:space="preserve">             </w:t>
      </w:r>
      <w:r>
        <w:rPr>
          <w:rFonts w:ascii="Arial" w:hAnsi="Arial" w:eastAsia="Arial" w:cs="Arial"/>
          <w:sz w:val="12"/>
          <w:szCs w:val="12"/>
          <w:u w:val="single" w:color="auto"/>
          <w:color w:val="34DF00"/>
          <w:spacing w:val="-18"/>
        </w:rPr>
        <w:t xml:space="preserve"> </w:t>
      </w:r>
      <w:r>
        <w:rPr>
          <w:rFonts w:ascii="Arial" w:hAnsi="Arial" w:eastAsia="Arial" w:cs="Arial"/>
          <w:sz w:val="12"/>
          <w:szCs w:val="12"/>
          <w:u w:val="single" w:color="auto"/>
          <w:color w:val="34DF00"/>
        </w:rPr>
        <w:t>getfattr            f1.txt</w:t>
      </w:r>
    </w:p>
    <w:p>
      <w:pPr>
        <w:ind w:left="1149"/>
        <w:spacing w:before="11"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#file:f1.txt</w:t>
      </w:r>
    </w:p>
    <w:p>
      <w:pPr>
        <w:ind w:left="1149"/>
        <w:spacing w:before="15" w:line="177" w:lineRule="exact"/>
        <w:rPr>
          <w:rFonts w:ascii="Arial" w:hAnsi="Arial" w:eastAsia="Arial" w:cs="Arial"/>
          <w:sz w:val="13"/>
          <w:szCs w:val="13"/>
        </w:rPr>
      </w:pPr>
      <w:r>
        <w:rPr>
          <w:rFonts w:ascii="Arial" w:hAnsi="Arial" w:eastAsia="Arial" w:cs="Arial"/>
          <w:sz w:val="13"/>
          <w:szCs w:val="13"/>
          <w:spacing w:val="-1"/>
          <w:position w:val="2"/>
        </w:rPr>
        <w:t>user.sunnyzhang</w:t>
      </w:r>
    </w:p>
    <w:p>
      <w:pPr>
        <w:ind w:left="2679"/>
        <w:spacing w:before="254" w:line="219" w:lineRule="auto"/>
        <w:rPr>
          <w:rFonts w:ascii="SimSun" w:hAnsi="SimSun" w:eastAsia="SimSun" w:cs="SimSun"/>
          <w:sz w:val="22"/>
          <w:szCs w:val="22"/>
        </w:rPr>
      </w:pPr>
      <w:r>
        <w:rPr>
          <w:rFonts w:ascii="SimSun" w:hAnsi="SimSun" w:eastAsia="SimSun" w:cs="SimSun"/>
          <w:sz w:val="22"/>
          <w:szCs w:val="22"/>
          <w:spacing w:val="-20"/>
        </w:rPr>
        <w:t>图2-18</w:t>
      </w:r>
      <w:r>
        <w:rPr>
          <w:rFonts w:ascii="SimSun" w:hAnsi="SimSun" w:eastAsia="SimSun" w:cs="SimSun"/>
          <w:sz w:val="22"/>
          <w:szCs w:val="22"/>
          <w:spacing w:val="62"/>
        </w:rPr>
        <w:t xml:space="preserve"> </w:t>
      </w:r>
      <w:r>
        <w:rPr>
          <w:rFonts w:ascii="SimSun" w:hAnsi="SimSun" w:eastAsia="SimSun" w:cs="SimSun"/>
          <w:sz w:val="22"/>
          <w:szCs w:val="22"/>
          <w:spacing w:val="-20"/>
        </w:rPr>
        <w:t>文件扩展属性的设置与获取</w:t>
      </w:r>
    </w:p>
    <w:p>
      <w:pPr>
        <w:ind w:left="169" w:firstLine="459"/>
        <w:spacing w:before="170" w:line="277" w:lineRule="auto"/>
        <w:jc w:val="both"/>
        <w:rPr>
          <w:rFonts w:ascii="SimSun" w:hAnsi="SimSun" w:eastAsia="SimSun" w:cs="SimSun"/>
          <w:sz w:val="22"/>
          <w:szCs w:val="22"/>
        </w:rPr>
      </w:pPr>
      <w:r>
        <w:rPr>
          <w:rFonts w:ascii="SimSun" w:hAnsi="SimSun" w:eastAsia="SimSun" w:cs="SimSun"/>
          <w:sz w:val="22"/>
          <w:szCs w:val="22"/>
          <w:spacing w:val="4"/>
        </w:rPr>
        <w:t>这两个命令的功能很丰富，大家可以自行阅读</w:t>
      </w:r>
      <w:r>
        <w:rPr>
          <w:rFonts w:ascii="Times New Roman" w:hAnsi="Times New Roman" w:eastAsia="Times New Roman" w:cs="Times New Roman"/>
          <w:sz w:val="22"/>
          <w:szCs w:val="22"/>
        </w:rPr>
        <w:t>man</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3"/>
        </w:rPr>
        <w:t>手册，此处不再赘述。除了</w:t>
      </w:r>
      <w:r>
        <w:rPr>
          <w:rFonts w:ascii="SimSun" w:hAnsi="SimSun" w:eastAsia="SimSun" w:cs="SimSun"/>
          <w:sz w:val="22"/>
          <w:szCs w:val="22"/>
        </w:rPr>
        <w:t xml:space="preserve"> </w:t>
      </w:r>
      <w:r>
        <w:rPr>
          <w:rFonts w:ascii="SimSun" w:hAnsi="SimSun" w:eastAsia="SimSun" w:cs="SimSun"/>
          <w:sz w:val="22"/>
          <w:szCs w:val="22"/>
          <w:spacing w:val="4"/>
        </w:rPr>
        <w:t>可以使用上述命令来对扩展属性进行管理，还可以通过</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4"/>
        </w:rPr>
        <w:t>来管理扩展属性，这更</w:t>
      </w:r>
      <w:r>
        <w:rPr>
          <w:rFonts w:ascii="SimSun" w:hAnsi="SimSun" w:eastAsia="SimSun" w:cs="SimSun"/>
          <w:sz w:val="22"/>
          <w:szCs w:val="22"/>
        </w:rPr>
        <w:t xml:space="preserve"> </w:t>
      </w:r>
      <w:r>
        <w:rPr>
          <w:rFonts w:ascii="SimSun" w:hAnsi="SimSun" w:eastAsia="SimSun" w:cs="SimSun"/>
          <w:sz w:val="22"/>
          <w:szCs w:val="22"/>
          <w:spacing w:val="6"/>
        </w:rPr>
        <w:t>适合程序员使用。使用</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6"/>
        </w:rPr>
        <w:t>设置和获取扩展属性的语法</w:t>
      </w:r>
      <w:r>
        <w:rPr>
          <w:rFonts w:ascii="SimSun" w:hAnsi="SimSun" w:eastAsia="SimSun" w:cs="SimSun"/>
          <w:sz w:val="22"/>
          <w:szCs w:val="22"/>
          <w:spacing w:val="5"/>
        </w:rPr>
        <w:t>格式如下：</w:t>
      </w:r>
    </w:p>
    <w:p>
      <w:pPr>
        <w:ind w:firstLine="179"/>
        <w:spacing w:line="560" w:lineRule="exact"/>
        <w:rPr/>
      </w:pPr>
      <w:r>
        <w:rPr>
          <w:position w:val="-11"/>
        </w:rPr>
        <w:pict>
          <v:shape id="_x0000_s238" style="mso-position-vertical-relative:line;mso-position-horizontal-relative:char;width:402.5pt;height:28.05pt;" fillcolor="#F8F8F8" filled="true" stroked="false" type="#_x0000_t202">
            <v:fill on="true"/>
            <v:stroke on="false"/>
            <v:path/>
            <v:imagedata o:title=""/>
            <o:lock v:ext="edit" aspectratio="false"/>
            <v:textbox inset="0mm,0mm,0mm,0mm">
              <w:txbxContent>
                <w:p>
                  <w:pPr>
                    <w:ind w:left="450" w:right="1890"/>
                    <w:spacing w:before="123" w:line="2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int  setxattr(const  char  *path,const  char  *name,co</w:t>
                  </w:r>
                  <w:r>
                    <w:rPr>
                      <w:rFonts w:ascii="Times New Roman" w:hAnsi="Times New Roman" w:eastAsia="Times New Roman" w:cs="Times New Roman"/>
                      <w:sz w:val="16"/>
                      <w:szCs w:val="16"/>
                      <w:spacing w:val="-1"/>
                    </w:rPr>
                    <w:t>nst  void*value,size_t  size,int  flags);</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ssize_t</w:t>
                  </w:r>
                  <w:r>
                    <w:rPr>
                      <w:rFonts w:ascii="Times New Roman" w:hAnsi="Times New Roman" w:eastAsia="Times New Roman" w:cs="Times New Roman"/>
                      <w:sz w:val="16"/>
                      <w:szCs w:val="16"/>
                      <w:spacing w:val="46"/>
                      <w:w w:val="101"/>
                    </w:rPr>
                    <w:t xml:space="preserve"> </w:t>
                  </w:r>
                  <w:r>
                    <w:rPr>
                      <w:rFonts w:ascii="Times New Roman" w:hAnsi="Times New Roman" w:eastAsia="Times New Roman" w:cs="Times New Roman"/>
                      <w:sz w:val="16"/>
                      <w:szCs w:val="16"/>
                      <w:spacing w:val="-1"/>
                    </w:rPr>
                    <w:t>getxattr(const</w:t>
                  </w:r>
                  <w:r>
                    <w:rPr>
                      <w:rFonts w:ascii="Times New Roman" w:hAnsi="Times New Roman" w:eastAsia="Times New Roman" w:cs="Times New Roman"/>
                      <w:sz w:val="16"/>
                      <w:szCs w:val="16"/>
                      <w:spacing w:val="37"/>
                      <w:w w:val="101"/>
                    </w:rPr>
                    <w:t xml:space="preserve"> </w:t>
                  </w:r>
                  <w:r>
                    <w:rPr>
                      <w:rFonts w:ascii="Times New Roman" w:hAnsi="Times New Roman" w:eastAsia="Times New Roman" w:cs="Times New Roman"/>
                      <w:sz w:val="16"/>
                      <w:szCs w:val="16"/>
                      <w:spacing w:val="-1"/>
                    </w:rPr>
                    <w:t>char  *path,const  char  *name,void  *value,size  t  size);</w:t>
                  </w:r>
                </w:p>
              </w:txbxContent>
            </v:textbox>
          </v:shape>
        </w:pict>
      </w:r>
    </w:p>
    <w:p>
      <w:pPr>
        <w:ind w:left="169" w:right="18" w:firstLine="459"/>
        <w:spacing w:before="134" w:line="289" w:lineRule="auto"/>
        <w:rPr>
          <w:rFonts w:ascii="SimSun" w:hAnsi="SimSun" w:eastAsia="SimSun" w:cs="SimSun"/>
          <w:sz w:val="22"/>
          <w:szCs w:val="22"/>
        </w:rPr>
      </w:pPr>
      <w:r>
        <w:rPr>
          <w:rFonts w:ascii="SimSun" w:hAnsi="SimSun" w:eastAsia="SimSun" w:cs="SimSun"/>
          <w:sz w:val="22"/>
          <w:szCs w:val="22"/>
          <w:spacing w:val="-1"/>
        </w:rPr>
        <w:t>这里需要说明的是，</w:t>
      </w:r>
      <w:r>
        <w:rPr>
          <w:rFonts w:ascii="Times New Roman" w:hAnsi="Times New Roman" w:eastAsia="Times New Roman" w:cs="Times New Roman"/>
          <w:sz w:val="22"/>
          <w:szCs w:val="22"/>
          <w:spacing w:val="-1"/>
        </w:rPr>
        <w:t>setxattr  </w:t>
      </w:r>
      <w:r>
        <w:rPr>
          <w:rFonts w:ascii="SimSun" w:hAnsi="SimSun" w:eastAsia="SimSun" w:cs="SimSun"/>
          <w:sz w:val="22"/>
          <w:szCs w:val="22"/>
          <w:spacing w:val="-1"/>
        </w:rPr>
        <w:t>中 的</w:t>
      </w:r>
      <w:r>
        <w:rPr>
          <w:rFonts w:ascii="Times New Roman" w:hAnsi="Times New Roman" w:eastAsia="Times New Roman" w:cs="Times New Roman"/>
          <w:sz w:val="22"/>
          <w:szCs w:val="22"/>
          <w:spacing w:val="-1"/>
        </w:rPr>
        <w:t>flags</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
        </w:rPr>
        <w:t>参数用于指定</w:t>
      </w:r>
      <w:r>
        <w:rPr>
          <w:rFonts w:ascii="Times New Roman" w:hAnsi="Times New Roman" w:eastAsia="Times New Roman" w:cs="Times New Roman"/>
          <w:sz w:val="22"/>
          <w:szCs w:val="22"/>
          <w:spacing w:val="-1"/>
        </w:rPr>
        <w:t>setxattr  </w:t>
      </w:r>
      <w:r>
        <w:rPr>
          <w:rFonts w:ascii="SimSun" w:hAnsi="SimSun" w:eastAsia="SimSun" w:cs="SimSun"/>
          <w:sz w:val="22"/>
          <w:szCs w:val="22"/>
          <w:spacing w:val="-1"/>
        </w:rPr>
        <w:t>的行为。该参数有</w:t>
      </w:r>
      <w:r>
        <w:rPr>
          <w:rFonts w:ascii="SimSun" w:hAnsi="SimSun" w:eastAsia="SimSun" w:cs="SimSun"/>
          <w:sz w:val="22"/>
          <w:szCs w:val="22"/>
        </w:rPr>
        <w:t xml:space="preserve"> </w:t>
      </w:r>
      <w:r>
        <w:rPr>
          <w:rFonts w:ascii="SimSun" w:hAnsi="SimSun" w:eastAsia="SimSun" w:cs="SimSun"/>
          <w:sz w:val="22"/>
          <w:szCs w:val="22"/>
          <w:spacing w:val="8"/>
        </w:rPr>
        <w:t>两种可能的值，分别是</w:t>
      </w:r>
      <w:r>
        <w:rPr>
          <w:rFonts w:ascii="Times New Roman" w:hAnsi="Times New Roman" w:eastAsia="Times New Roman" w:cs="Times New Roman"/>
          <w:sz w:val="22"/>
          <w:szCs w:val="22"/>
        </w:rPr>
        <w:t>XATTR</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CREATE</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8"/>
        </w:rPr>
        <w:t>和</w:t>
      </w:r>
      <w:r>
        <w:rPr>
          <w:rFonts w:ascii="SimSun" w:hAnsi="SimSun" w:eastAsia="SimSun" w:cs="SimSun"/>
          <w:sz w:val="22"/>
          <w:szCs w:val="22"/>
          <w:spacing w:val="-31"/>
        </w:rPr>
        <w:t xml:space="preserve"> </w:t>
      </w:r>
      <w:r>
        <w:rPr>
          <w:rFonts w:ascii="Times New Roman" w:hAnsi="Times New Roman" w:eastAsia="Times New Roman" w:cs="Times New Roman"/>
          <w:sz w:val="22"/>
          <w:szCs w:val="22"/>
        </w:rPr>
        <w:t>XATTR</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REPLACE</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8"/>
        </w:rPr>
        <w:t>。如果参数的</w:t>
      </w:r>
      <w:r>
        <w:rPr>
          <w:rFonts w:ascii="SimSun" w:hAnsi="SimSun" w:eastAsia="SimSun" w:cs="SimSun"/>
          <w:sz w:val="22"/>
          <w:szCs w:val="22"/>
          <w:spacing w:val="7"/>
        </w:rPr>
        <w:t>值是</w:t>
      </w:r>
      <w:r>
        <w:rPr>
          <w:rFonts w:ascii="SimSun" w:hAnsi="SimSun" w:eastAsia="SimSun" w:cs="SimSun"/>
          <w:sz w:val="22"/>
          <w:szCs w:val="22"/>
        </w:rPr>
        <w:t xml:space="preserve"> </w:t>
      </w:r>
      <w:r>
        <w:rPr>
          <w:rFonts w:ascii="Times New Roman" w:hAnsi="Times New Roman" w:eastAsia="Times New Roman" w:cs="Times New Roman"/>
          <w:sz w:val="22"/>
          <w:szCs w:val="22"/>
        </w:rPr>
        <w:t>XATTR</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CREATE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55"/>
        </w:rPr>
        <w:t xml:space="preserve"> </w:t>
      </w:r>
      <w:r>
        <w:rPr>
          <w:rFonts w:ascii="SimSun" w:hAnsi="SimSun" w:eastAsia="SimSun" w:cs="SimSun"/>
          <w:sz w:val="22"/>
          <w:szCs w:val="22"/>
          <w:spacing w:val="3"/>
        </w:rPr>
        <w:t>在添加扩展属性时，遇到同名属性，则返回错误</w:t>
      </w:r>
      <w:r>
        <w:rPr>
          <w:rFonts w:ascii="SimSun" w:hAnsi="SimSun" w:eastAsia="SimSun" w:cs="SimSun"/>
          <w:sz w:val="22"/>
          <w:szCs w:val="22"/>
          <w:spacing w:val="2"/>
        </w:rPr>
        <w:t>码</w:t>
      </w:r>
      <w:r>
        <w:rPr>
          <w:rFonts w:ascii="Times New Roman" w:hAnsi="Times New Roman" w:eastAsia="Times New Roman" w:cs="Times New Roman"/>
          <w:sz w:val="22"/>
          <w:szCs w:val="22"/>
        </w:rPr>
        <w:t>EEXIST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。如</w:t>
      </w:r>
      <w:r>
        <w:rPr>
          <w:rFonts w:ascii="SimSun" w:hAnsi="SimSun" w:eastAsia="SimSun" w:cs="SimSun"/>
          <w:sz w:val="22"/>
          <w:szCs w:val="22"/>
        </w:rPr>
        <w:t xml:space="preserve"> </w:t>
      </w:r>
      <w:r>
        <w:rPr>
          <w:rFonts w:ascii="SimSun" w:hAnsi="SimSun" w:eastAsia="SimSun" w:cs="SimSun"/>
          <w:sz w:val="22"/>
          <w:szCs w:val="22"/>
          <w:spacing w:val="7"/>
        </w:rPr>
        <w:t>果是</w:t>
      </w:r>
      <w:r>
        <w:rPr>
          <w:rFonts w:ascii="Times New Roman" w:hAnsi="Times New Roman" w:eastAsia="Times New Roman" w:cs="Times New Roman"/>
          <w:sz w:val="22"/>
          <w:szCs w:val="22"/>
        </w:rPr>
        <w:t>XATTR</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REPLACE</w:t>
      </w:r>
      <w:r>
        <w:rPr>
          <w:rFonts w:ascii="Times New Roman" w:hAnsi="Times New Roman" w:eastAsia="Times New Roman" w:cs="Times New Roman"/>
          <w:sz w:val="22"/>
          <w:szCs w:val="22"/>
          <w:spacing w:val="7"/>
        </w:rPr>
        <w:t>,   </w:t>
      </w:r>
      <w:r>
        <w:rPr>
          <w:rFonts w:ascii="SimSun" w:hAnsi="SimSun" w:eastAsia="SimSun" w:cs="SimSun"/>
          <w:sz w:val="22"/>
          <w:szCs w:val="22"/>
          <w:spacing w:val="7"/>
        </w:rPr>
        <w:t>则会用新值替换该属性的旧值。</w:t>
      </w:r>
    </w:p>
    <w:p>
      <w:pPr>
        <w:ind w:left="169" w:right="17" w:firstLine="459"/>
        <w:spacing w:before="82" w:line="300" w:lineRule="auto"/>
        <w:rPr>
          <w:rFonts w:ascii="SimSun" w:hAnsi="SimSun" w:eastAsia="SimSun" w:cs="SimSun"/>
          <w:sz w:val="22"/>
          <w:szCs w:val="22"/>
        </w:rPr>
      </w:pPr>
      <w:r>
        <w:rPr>
          <w:rFonts w:ascii="SimSun" w:hAnsi="SimSun" w:eastAsia="SimSun" w:cs="SimSun"/>
          <w:sz w:val="22"/>
          <w:szCs w:val="22"/>
          <w:spacing w:val="5"/>
        </w:rPr>
        <w:t>扩展属性的具体应用要根据用户的用途而定。比如，在</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54"/>
          <w:w w:val="101"/>
        </w:rPr>
        <w:t xml:space="preserve"> </w:t>
      </w:r>
      <w:r>
        <w:rPr>
          <w:rFonts w:ascii="SimSun" w:hAnsi="SimSun" w:eastAsia="SimSun" w:cs="SimSun"/>
          <w:sz w:val="22"/>
          <w:szCs w:val="22"/>
          <w:spacing w:val="5"/>
        </w:rPr>
        <w:t>分布式存储中，</w:t>
      </w:r>
      <w:r>
        <w:rPr>
          <w:rFonts w:ascii="SimSun" w:hAnsi="SimSun" w:eastAsia="SimSun" w:cs="SimSun"/>
          <w:sz w:val="22"/>
          <w:szCs w:val="22"/>
        </w:rPr>
        <w:t xml:space="preserve"> </w:t>
      </w:r>
      <w:r>
        <w:rPr>
          <w:rFonts w:ascii="SimSun" w:hAnsi="SimSun" w:eastAsia="SimSun" w:cs="SimSun"/>
          <w:sz w:val="22"/>
          <w:szCs w:val="22"/>
          <w:spacing w:val="4"/>
        </w:rPr>
        <w:t>使用本地文件系统的扩展属性来存储对象的一些属</w:t>
      </w:r>
      <w:r>
        <w:rPr>
          <w:rFonts w:ascii="SimSun" w:hAnsi="SimSun" w:eastAsia="SimSun" w:cs="SimSun"/>
          <w:sz w:val="22"/>
          <w:szCs w:val="22"/>
          <w:spacing w:val="3"/>
        </w:rPr>
        <w:t>性信息。一些桌面应用使用扩展</w:t>
      </w:r>
      <w:r>
        <w:rPr>
          <w:rFonts w:ascii="SimSun" w:hAnsi="SimSun" w:eastAsia="SimSun" w:cs="SimSun"/>
          <w:sz w:val="22"/>
          <w:szCs w:val="22"/>
        </w:rPr>
        <w:t xml:space="preserve"> </w:t>
      </w:r>
      <w:r>
        <w:rPr>
          <w:rFonts w:ascii="SimSun" w:hAnsi="SimSun" w:eastAsia="SimSun" w:cs="SimSun"/>
          <w:sz w:val="22"/>
          <w:szCs w:val="22"/>
          <w:spacing w:val="4"/>
        </w:rPr>
        <w:t>属性存储一些附属信息，如文档的作者和描述信息等。</w:t>
      </w:r>
    </w:p>
    <w:p>
      <w:pPr>
        <w:pStyle w:val="BodyText"/>
        <w:ind w:left="174"/>
        <w:spacing w:before="300" w:line="221" w:lineRule="auto"/>
        <w:outlineLvl w:val="1"/>
        <w:rPr>
          <w:sz w:val="36"/>
          <w:szCs w:val="36"/>
        </w:rPr>
      </w:pPr>
      <w:bookmarkStart w:name="bookmark29" w:id="204"/>
      <w:bookmarkEnd w:id="204"/>
      <w:r>
        <w:rPr>
          <w:rFonts w:ascii="SimSun" w:hAnsi="SimSun" w:eastAsia="SimSun" w:cs="SimSun"/>
          <w:sz w:val="36"/>
          <w:szCs w:val="36"/>
          <w:b/>
          <w:bCs/>
          <w:spacing w:val="-14"/>
        </w:rPr>
        <w:t>2.8</w:t>
      </w:r>
      <w:r>
        <w:rPr>
          <w:rFonts w:ascii="SimSun" w:hAnsi="SimSun" w:eastAsia="SimSun" w:cs="SimSun"/>
          <w:sz w:val="36"/>
          <w:szCs w:val="36"/>
          <w:spacing w:val="113"/>
        </w:rPr>
        <w:t xml:space="preserve"> </w:t>
      </w:r>
      <w:r>
        <w:rPr>
          <w:sz w:val="36"/>
          <w:szCs w:val="36"/>
          <w:b/>
          <w:bCs/>
          <w:spacing w:val="-14"/>
        </w:rPr>
        <w:t>文件的零拷贝</w:t>
      </w:r>
    </w:p>
    <w:p>
      <w:pPr>
        <w:pStyle w:val="BodyText"/>
        <w:ind w:left="173"/>
        <w:spacing w:before="298" w:line="221" w:lineRule="auto"/>
        <w:outlineLvl w:val="2"/>
        <w:rPr>
          <w:sz w:val="29"/>
          <w:szCs w:val="29"/>
        </w:rPr>
      </w:pPr>
      <w:bookmarkStart w:name="bookmark30" w:id="205"/>
      <w:bookmarkEnd w:id="205"/>
      <w:r>
        <w:rPr>
          <w:rFonts w:ascii="SimSun" w:hAnsi="SimSun" w:eastAsia="SimSun" w:cs="SimSun"/>
          <w:sz w:val="29"/>
          <w:szCs w:val="29"/>
          <w:b/>
          <w:bCs/>
          <w:spacing w:val="-15"/>
        </w:rPr>
        <w:t>2.8.1</w:t>
      </w:r>
      <w:r>
        <w:rPr>
          <w:rFonts w:ascii="SimSun" w:hAnsi="SimSun" w:eastAsia="SimSun" w:cs="SimSun"/>
          <w:sz w:val="29"/>
          <w:szCs w:val="29"/>
          <w:spacing w:val="124"/>
        </w:rPr>
        <w:t xml:space="preserve"> </w:t>
      </w:r>
      <w:r>
        <w:rPr>
          <w:sz w:val="29"/>
          <w:szCs w:val="29"/>
          <w:b/>
          <w:bCs/>
          <w:spacing w:val="-15"/>
        </w:rPr>
        <w:t>零拷贝的基本原理</w:t>
      </w:r>
    </w:p>
    <w:p>
      <w:pPr>
        <w:ind w:left="169" w:right="12" w:firstLine="459"/>
        <w:spacing w:before="297" w:line="289" w:lineRule="auto"/>
        <w:rPr>
          <w:rFonts w:ascii="SimSun" w:hAnsi="SimSun" w:eastAsia="SimSun" w:cs="SimSun"/>
          <w:sz w:val="22"/>
          <w:szCs w:val="22"/>
        </w:rPr>
      </w:pP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包含内核态和用户态。如果学习过内核的相关知识就会了解到内核态的</w:t>
      </w:r>
      <w:r>
        <w:rPr>
          <w:rFonts w:ascii="SimSun" w:hAnsi="SimSun" w:eastAsia="SimSun" w:cs="SimSun"/>
          <w:sz w:val="22"/>
          <w:szCs w:val="22"/>
          <w:spacing w:val="3"/>
        </w:rPr>
        <w:t xml:space="preserve"> </w:t>
      </w:r>
      <w:r>
        <w:rPr>
          <w:rFonts w:ascii="SimSun" w:hAnsi="SimSun" w:eastAsia="SimSun" w:cs="SimSun"/>
          <w:sz w:val="22"/>
          <w:szCs w:val="22"/>
          <w:spacing w:val="4"/>
        </w:rPr>
        <w:t>内存和用户态的内存是隔离的。</w:t>
      </w:r>
      <w:r>
        <w:rPr>
          <w:rFonts w:ascii="SimSun" w:hAnsi="SimSun" w:eastAsia="SimSun" w:cs="SimSun"/>
          <w:sz w:val="22"/>
          <w:szCs w:val="22"/>
          <w:u w:val="single" w:color="auto"/>
          <w:spacing w:val="4"/>
        </w:rPr>
        <w:t>当用户态的程序向</w:t>
      </w:r>
      <w:r>
        <w:rPr>
          <w:rFonts w:ascii="SimSun" w:hAnsi="SimSun" w:eastAsia="SimSun" w:cs="SimSun"/>
          <w:sz w:val="22"/>
          <w:szCs w:val="22"/>
          <w:u w:val="single" w:color="auto"/>
          <w:spacing w:val="3"/>
        </w:rPr>
        <w:t>文件写入数据时，需要将用户态</w:t>
      </w:r>
    </w:p>
    <w:p>
      <w:pPr>
        <w:ind w:right="17"/>
        <w:spacing w:before="31" w:line="219" w:lineRule="auto"/>
        <w:jc w:val="right"/>
        <w:rPr>
          <w:rFonts w:ascii="SimSun" w:hAnsi="SimSun" w:eastAsia="SimSun" w:cs="SimSun"/>
          <w:sz w:val="22"/>
          <w:szCs w:val="22"/>
        </w:rPr>
      </w:pPr>
      <w:r>
        <w:rPr>
          <w:rFonts w:ascii="SimSun" w:hAnsi="SimSun" w:eastAsia="SimSun" w:cs="SimSun"/>
          <w:sz w:val="22"/>
          <w:szCs w:val="22"/>
          <w:u w:val="single" w:color="auto"/>
          <w:color w:val="34DF00"/>
          <w:spacing w:val="4"/>
        </w:rPr>
        <w:t>的数据拷贝到内核态的内存中：当用户态的程序读</w:t>
      </w:r>
      <w:r>
        <w:rPr>
          <w:rFonts w:ascii="SimSun" w:hAnsi="SimSun" w:eastAsia="SimSun" w:cs="SimSun"/>
          <w:sz w:val="22"/>
          <w:szCs w:val="22"/>
          <w:u w:val="single" w:color="auto"/>
          <w:color w:val="34DF00"/>
          <w:spacing w:val="3"/>
        </w:rPr>
        <w:t>取数据时，需要将内核态的内容</w:t>
      </w:r>
    </w:p>
    <w:p>
      <w:pPr>
        <w:ind w:left="169"/>
        <w:spacing w:before="99" w:line="219" w:lineRule="auto"/>
        <w:rPr>
          <w:rFonts w:ascii="SimSun" w:hAnsi="SimSun" w:eastAsia="SimSun" w:cs="SimSun"/>
          <w:sz w:val="22"/>
          <w:szCs w:val="22"/>
        </w:rPr>
      </w:pPr>
      <w:r>
        <w:rPr>
          <w:rFonts w:ascii="SimSun" w:hAnsi="SimSun" w:eastAsia="SimSun" w:cs="SimSun"/>
          <w:sz w:val="22"/>
          <w:szCs w:val="22"/>
          <w:u w:val="single" w:color="auto"/>
          <w:spacing w:val="6"/>
        </w:rPr>
        <w:t>拷贝到用户态的内存中</w:t>
      </w:r>
      <w:r>
        <w:rPr>
          <w:rFonts w:ascii="SimSun" w:hAnsi="SimSun" w:eastAsia="SimSun" w:cs="SimSun"/>
          <w:sz w:val="22"/>
          <w:szCs w:val="22"/>
          <w:spacing w:val="6"/>
        </w:rPr>
        <w:t>。</w:t>
      </w:r>
    </w:p>
    <w:p>
      <w:pPr>
        <w:ind w:right="19"/>
        <w:spacing w:before="129" w:line="219" w:lineRule="auto"/>
        <w:jc w:val="right"/>
        <w:rPr>
          <w:rFonts w:ascii="SimSun" w:hAnsi="SimSun" w:eastAsia="SimSun" w:cs="SimSun"/>
          <w:sz w:val="22"/>
          <w:szCs w:val="22"/>
        </w:rPr>
      </w:pPr>
      <w:r>
        <w:rPr>
          <w:rFonts w:ascii="SimSun" w:hAnsi="SimSun" w:eastAsia="SimSun" w:cs="SimSun"/>
          <w:sz w:val="22"/>
          <w:szCs w:val="22"/>
          <w:u w:val="single" w:color="auto"/>
          <w:spacing w:val="3"/>
        </w:rPr>
        <w:t>读取文件的过程分为两个步骤，首先从磁舟中读取数据并将其保存到内核内存</w:t>
      </w:r>
    </w:p>
    <w:p>
      <w:pPr>
        <w:ind w:left="169" w:right="18"/>
        <w:spacing w:before="100" w:line="293" w:lineRule="auto"/>
        <w:jc w:val="both"/>
        <w:rPr>
          <w:rFonts w:ascii="SimSun" w:hAnsi="SimSun" w:eastAsia="SimSun" w:cs="SimSun"/>
          <w:sz w:val="22"/>
          <w:szCs w:val="22"/>
        </w:rPr>
      </w:pPr>
      <w:r>
        <w:rPr>
          <w:rFonts w:ascii="SimSun" w:hAnsi="SimSun" w:eastAsia="SimSun" w:cs="SimSun"/>
          <w:sz w:val="22"/>
          <w:szCs w:val="22"/>
          <w:u w:val="single" w:color="auto"/>
          <w:color w:val="34DF00"/>
          <w:spacing w:val="4"/>
        </w:rPr>
        <w:t>中，然后从内核内存中将数据拷贝到用户分配的</w:t>
      </w:r>
      <w:r>
        <w:rPr>
          <w:rFonts w:ascii="SimSun" w:hAnsi="SimSun" w:eastAsia="SimSun" w:cs="SimSun"/>
          <w:sz w:val="22"/>
          <w:szCs w:val="22"/>
          <w:u w:val="single" w:color="auto"/>
          <w:color w:val="34DF00"/>
        </w:rPr>
        <w:t>data</w:t>
      </w:r>
      <w:r>
        <w:rPr>
          <w:rFonts w:ascii="SimSun" w:hAnsi="SimSun" w:eastAsia="SimSun" w:cs="SimSun"/>
          <w:sz w:val="22"/>
          <w:szCs w:val="22"/>
          <w:u w:val="single" w:color="auto"/>
          <w:color w:val="34DF00"/>
          <w:spacing w:val="4"/>
        </w:rPr>
        <w:t xml:space="preserve"> </w:t>
      </w:r>
      <w:r>
        <w:rPr>
          <w:rFonts w:ascii="SimSun" w:hAnsi="SimSun" w:eastAsia="SimSun" w:cs="SimSun"/>
          <w:sz w:val="22"/>
          <w:szCs w:val="22"/>
          <w:u w:val="single" w:color="auto"/>
          <w:color w:val="34DF00"/>
        </w:rPr>
        <w:t>huf</w:t>
      </w:r>
      <w:r>
        <w:rPr>
          <w:rFonts w:ascii="SimSun" w:hAnsi="SimSun" w:eastAsia="SimSun" w:cs="SimSun"/>
          <w:sz w:val="22"/>
          <w:szCs w:val="22"/>
          <w:u w:val="single" w:color="auto"/>
          <w:color w:val="34DF00"/>
          <w:spacing w:val="4"/>
        </w:rPr>
        <w:t>中。</w:t>
      </w:r>
      <w:r>
        <w:rPr>
          <w:rFonts w:ascii="SimSun" w:hAnsi="SimSun" w:eastAsia="SimSun" w:cs="SimSun"/>
          <w:sz w:val="22"/>
          <w:szCs w:val="22"/>
          <w:color w:val="34DF00"/>
          <w:spacing w:val="4"/>
        </w:rPr>
        <w:t>在写入数据时</w:t>
      </w:r>
      <w:r>
        <w:rPr>
          <w:rFonts w:ascii="SimSun" w:hAnsi="SimSun" w:eastAsia="SimSun" w:cs="SimSun"/>
          <w:sz w:val="22"/>
          <w:szCs w:val="22"/>
          <w:color w:val="34DF00"/>
          <w:spacing w:val="3"/>
        </w:rPr>
        <w:t>，先将</w:t>
      </w:r>
      <w:r>
        <w:rPr>
          <w:rFonts w:ascii="SimSun" w:hAnsi="SimSun" w:eastAsia="SimSun" w:cs="SimSun"/>
          <w:sz w:val="22"/>
          <w:szCs w:val="22"/>
          <w:color w:val="34DF00"/>
        </w:rPr>
        <w:t xml:space="preserve"> </w:t>
      </w:r>
      <w:r>
        <w:rPr>
          <w:rFonts w:ascii="Times New Roman" w:hAnsi="Times New Roman" w:eastAsia="Times New Roman" w:cs="Times New Roman"/>
          <w:sz w:val="22"/>
          <w:szCs w:val="22"/>
          <w:u w:val="single" w:color="auto"/>
        </w:rPr>
        <w:t>data   bu</w:t>
      </w:r>
      <w:r>
        <w:rPr>
          <w:rFonts w:ascii="Times New Roman" w:hAnsi="Times New Roman" w:eastAsia="Times New Roman" w:cs="Times New Roman"/>
          <w:sz w:val="22"/>
          <w:szCs w:val="22"/>
        </w:rPr>
        <w:t>f</w:t>
      </w:r>
      <w:r>
        <w:rPr>
          <w:rFonts w:ascii="SimSun" w:hAnsi="SimSun" w:eastAsia="SimSun" w:cs="SimSun"/>
          <w:sz w:val="22"/>
          <w:szCs w:val="22"/>
          <w:spacing w:val="2"/>
        </w:rPr>
        <w:t>中</w:t>
      </w:r>
      <w:r>
        <w:rPr>
          <w:rFonts w:ascii="SimSun" w:hAnsi="SimSun" w:eastAsia="SimSun" w:cs="SimSun"/>
          <w:sz w:val="22"/>
          <w:szCs w:val="22"/>
          <w:u w:val="single" w:color="auto"/>
          <w:spacing w:val="2"/>
        </w:rPr>
        <w:t>的</w:t>
      </w:r>
      <w:r>
        <w:rPr>
          <w:rFonts w:ascii="SimSun" w:hAnsi="SimSun" w:eastAsia="SimSun" w:cs="SimSun"/>
          <w:sz w:val="22"/>
          <w:szCs w:val="22"/>
          <w:u w:val="single" w:color="auto"/>
          <w:spacing w:val="-43"/>
        </w:rPr>
        <w:t xml:space="preserve"> </w:t>
      </w:r>
      <w:r>
        <w:rPr>
          <w:rFonts w:ascii="SimSun" w:hAnsi="SimSun" w:eastAsia="SimSun" w:cs="SimSun"/>
          <w:sz w:val="22"/>
          <w:szCs w:val="22"/>
          <w:u w:val="single" w:color="auto"/>
          <w:spacing w:val="2"/>
        </w:rPr>
        <w:t>数</w:t>
      </w:r>
      <w:r>
        <w:rPr>
          <w:rFonts w:ascii="SimSun" w:hAnsi="SimSun" w:eastAsia="SimSun" w:cs="SimSun"/>
          <w:sz w:val="22"/>
          <w:szCs w:val="22"/>
          <w:spacing w:val="2"/>
        </w:rPr>
        <w:t>据拷贝到</w:t>
      </w:r>
      <w:r>
        <w:rPr>
          <w:rFonts w:ascii="SimSun" w:hAnsi="SimSun" w:eastAsia="SimSun" w:cs="SimSun"/>
          <w:sz w:val="22"/>
          <w:szCs w:val="22"/>
          <w:u w:val="single" w:color="auto"/>
          <w:color w:val="34DF00"/>
          <w:spacing w:val="2"/>
        </w:rPr>
        <w:t>内核内存</w:t>
      </w:r>
      <w:r>
        <w:rPr>
          <w:rFonts w:ascii="SimSun" w:hAnsi="SimSun" w:eastAsia="SimSun" w:cs="SimSun"/>
          <w:sz w:val="22"/>
          <w:szCs w:val="22"/>
          <w:spacing w:val="2"/>
        </w:rPr>
        <w:t>中</w:t>
      </w:r>
      <w:r>
        <w:rPr>
          <w:rFonts w:ascii="SimSun" w:hAnsi="SimSun" w:eastAsia="SimSun" w:cs="SimSun"/>
          <w:sz w:val="22"/>
          <w:szCs w:val="22"/>
          <w:spacing w:val="-53"/>
        </w:rPr>
        <w:t xml:space="preserve"> </w:t>
      </w:r>
      <w:r>
        <w:rPr>
          <w:rFonts w:ascii="SimSun" w:hAnsi="SimSun" w:eastAsia="SimSun" w:cs="SimSun"/>
          <w:sz w:val="22"/>
          <w:szCs w:val="22"/>
          <w:spacing w:val="2"/>
        </w:rPr>
        <w:t>，然</w:t>
      </w:r>
      <w:r>
        <w:rPr>
          <w:rFonts w:ascii="SimSun" w:hAnsi="SimSun" w:eastAsia="SimSun" w:cs="SimSun"/>
          <w:sz w:val="22"/>
          <w:szCs w:val="22"/>
          <w:u w:val="single" w:color="auto"/>
          <w:color w:val="34DF00"/>
          <w:spacing w:val="2"/>
        </w:rPr>
        <w:t>后写入磁盘</w:t>
      </w:r>
      <w:r>
        <w:rPr>
          <w:rFonts w:ascii="SimSun" w:hAnsi="SimSun" w:eastAsia="SimSun" w:cs="SimSun"/>
          <w:sz w:val="22"/>
          <w:szCs w:val="22"/>
          <w:spacing w:val="2"/>
        </w:rPr>
        <w:t>。这种数据的拷贝过程</w:t>
      </w:r>
      <w:r>
        <w:rPr>
          <w:rFonts w:ascii="SimSun" w:hAnsi="SimSun" w:eastAsia="SimSun" w:cs="SimSun"/>
          <w:sz w:val="22"/>
          <w:szCs w:val="22"/>
          <w:spacing w:val="1"/>
        </w:rPr>
        <w:t>其实是</w:t>
      </w:r>
      <w:r>
        <w:rPr>
          <w:rFonts w:ascii="SimSun" w:hAnsi="SimSun" w:eastAsia="SimSun" w:cs="SimSun"/>
          <w:sz w:val="22"/>
          <w:szCs w:val="22"/>
        </w:rPr>
        <w:t xml:space="preserve"> </w:t>
      </w:r>
      <w:r>
        <w:rPr>
          <w:rFonts w:ascii="SimSun" w:hAnsi="SimSun" w:eastAsia="SimSun" w:cs="SimSun"/>
          <w:sz w:val="22"/>
          <w:szCs w:val="22"/>
          <w:spacing w:val="4"/>
        </w:rPr>
        <w:t>非常消耗内存资源的，如果能减少内存拷贝</w:t>
      </w:r>
      <w:r>
        <w:rPr>
          <w:rFonts w:ascii="SimSun" w:hAnsi="SimSun" w:eastAsia="SimSun" w:cs="SimSun"/>
          <w:sz w:val="22"/>
          <w:szCs w:val="22"/>
          <w:spacing w:val="3"/>
        </w:rPr>
        <w:t>过程，则一方面可以提高性能，另一方</w:t>
      </w:r>
    </w:p>
    <w:p>
      <w:pPr>
        <w:spacing w:line="293" w:lineRule="auto"/>
        <w:sectPr>
          <w:footerReference w:type="default" r:id="rId212"/>
          <w:pgSz w:w="9060" w:h="14150"/>
          <w:pgMar w:top="0" w:right="350" w:bottom="659" w:left="470" w:header="0" w:footer="371" w:gutter="0"/>
        </w:sectPr>
        <w:rPr>
          <w:rFonts w:ascii="SimSun" w:hAnsi="SimSun" w:eastAsia="SimSun" w:cs="SimSun"/>
          <w:sz w:val="22"/>
          <w:szCs w:val="22"/>
        </w:rPr>
      </w:pPr>
    </w:p>
    <w:p>
      <w:pPr>
        <w:pStyle w:val="BodyText"/>
        <w:ind w:left="4449"/>
        <w:spacing w:before="38" w:line="221" w:lineRule="auto"/>
        <w:tabs>
          <w:tab w:val="left" w:pos="4603"/>
        </w:tabs>
        <w:rPr>
          <w:sz w:val="19"/>
          <w:szCs w:val="19"/>
        </w:rPr>
      </w:pPr>
      <w:r>
        <w:rPr>
          <w:sz w:val="19"/>
          <w:szCs w:val="19"/>
          <w:u w:val="single" w:color="auto"/>
        </w:rPr>
        <w:tab/>
      </w:r>
      <w:r>
        <w:rPr>
          <w:sz w:val="19"/>
          <w:szCs w:val="19"/>
          <w:u w:val="single" w:color="auto"/>
          <w:spacing w:val="-7"/>
        </w:rPr>
        <w:t>第</w:t>
      </w:r>
      <w:r>
        <w:rPr>
          <w:sz w:val="19"/>
          <w:szCs w:val="19"/>
          <w:u w:val="single" w:color="auto"/>
          <w:spacing w:val="-37"/>
        </w:rPr>
        <w:t xml:space="preserve"> </w:t>
      </w:r>
      <w:r>
        <w:rPr>
          <w:sz w:val="19"/>
          <w:szCs w:val="19"/>
          <w:u w:val="single" w:color="auto"/>
          <w:spacing w:val="-7"/>
        </w:rPr>
        <w:t>2</w:t>
      </w:r>
      <w:r>
        <w:rPr>
          <w:sz w:val="19"/>
          <w:szCs w:val="19"/>
          <w:u w:val="single" w:color="auto"/>
          <w:spacing w:val="-35"/>
        </w:rPr>
        <w:t xml:space="preserve"> </w:t>
      </w:r>
      <w:r>
        <w:rPr>
          <w:sz w:val="19"/>
          <w:szCs w:val="19"/>
          <w:u w:val="single" w:color="auto"/>
          <w:spacing w:val="-7"/>
        </w:rPr>
        <w:t>章</w:t>
      </w:r>
      <w:r>
        <w:rPr>
          <w:sz w:val="19"/>
          <w:szCs w:val="19"/>
          <w:u w:val="single" w:color="auto"/>
          <w:spacing w:val="-31"/>
        </w:rPr>
        <w:t xml:space="preserve"> </w:t>
      </w:r>
      <w:r>
        <w:rPr>
          <w:sz w:val="19"/>
          <w:szCs w:val="19"/>
          <w:u w:val="single" w:color="auto"/>
          <w:spacing w:val="-7"/>
        </w:rPr>
        <w:t>知</w:t>
      </w:r>
      <w:r>
        <w:rPr>
          <w:sz w:val="19"/>
          <w:szCs w:val="19"/>
          <w:u w:val="single" w:color="auto"/>
          <w:spacing w:val="-33"/>
        </w:rPr>
        <w:t xml:space="preserve"> </w:t>
      </w:r>
      <w:r>
        <w:rPr>
          <w:sz w:val="19"/>
          <w:szCs w:val="19"/>
          <w:u w:val="single" w:color="auto"/>
          <w:spacing w:val="-7"/>
        </w:rPr>
        <w:t>其</w:t>
      </w:r>
      <w:r>
        <w:rPr>
          <w:sz w:val="19"/>
          <w:szCs w:val="19"/>
          <w:u w:val="single" w:color="auto"/>
          <w:spacing w:val="-38"/>
        </w:rPr>
        <w:t xml:space="preserve"> </w:t>
      </w:r>
      <w:r>
        <w:rPr>
          <w:sz w:val="19"/>
          <w:szCs w:val="19"/>
          <w:u w:val="single" w:color="auto"/>
          <w:spacing w:val="-7"/>
        </w:rPr>
        <w:t>然</w:t>
      </w:r>
      <w:r>
        <w:rPr>
          <w:sz w:val="19"/>
          <w:szCs w:val="19"/>
          <w:u w:val="single" w:color="auto"/>
          <w:spacing w:val="-43"/>
        </w:rPr>
        <w:t xml:space="preserve"> </w:t>
      </w:r>
      <w:r>
        <w:rPr>
          <w:sz w:val="19"/>
          <w:szCs w:val="19"/>
          <w:u w:val="single" w:color="auto"/>
          <w:spacing w:val="-7"/>
        </w:rPr>
        <w:t>—</w:t>
      </w:r>
      <w:r>
        <w:rPr>
          <w:sz w:val="19"/>
          <w:szCs w:val="19"/>
          <w:u w:val="single" w:color="auto"/>
          <w:spacing w:val="-43"/>
        </w:rPr>
        <w:t xml:space="preserve"> </w:t>
      </w:r>
      <w:r>
        <w:rPr>
          <w:sz w:val="19"/>
          <w:szCs w:val="19"/>
          <w:u w:val="single" w:color="auto"/>
          <w:spacing w:val="-7"/>
        </w:rPr>
        <w:t>—</w:t>
      </w:r>
      <w:r>
        <w:rPr>
          <w:sz w:val="19"/>
          <w:szCs w:val="19"/>
          <w:u w:val="single" w:color="auto"/>
          <w:spacing w:val="-36"/>
        </w:rPr>
        <w:t xml:space="preserve"> </w:t>
      </w:r>
      <w:r>
        <w:rPr>
          <w:sz w:val="19"/>
          <w:szCs w:val="19"/>
          <w:u w:val="single" w:color="auto"/>
          <w:spacing w:val="-7"/>
        </w:rPr>
        <w:t>如</w:t>
      </w:r>
      <w:r>
        <w:rPr>
          <w:sz w:val="19"/>
          <w:szCs w:val="19"/>
          <w:u w:val="single" w:color="auto"/>
          <w:spacing w:val="-38"/>
        </w:rPr>
        <w:t xml:space="preserve"> </w:t>
      </w:r>
      <w:r>
        <w:rPr>
          <w:sz w:val="19"/>
          <w:szCs w:val="19"/>
          <w:u w:val="single" w:color="auto"/>
          <w:spacing w:val="-7"/>
        </w:rPr>
        <w:t>何</w:t>
      </w:r>
      <w:r>
        <w:rPr>
          <w:sz w:val="19"/>
          <w:szCs w:val="19"/>
          <w:u w:val="single" w:color="auto"/>
          <w:spacing w:val="-37"/>
        </w:rPr>
        <w:t xml:space="preserve"> </w:t>
      </w:r>
      <w:r>
        <w:rPr>
          <w:sz w:val="19"/>
          <w:szCs w:val="19"/>
          <w:u w:val="single" w:color="auto"/>
          <w:spacing w:val="-7"/>
        </w:rPr>
        <w:t>使</w:t>
      </w:r>
      <w:r>
        <w:rPr>
          <w:sz w:val="19"/>
          <w:szCs w:val="19"/>
          <w:u w:val="single" w:color="auto"/>
          <w:spacing w:val="-33"/>
        </w:rPr>
        <w:t xml:space="preserve"> </w:t>
      </w:r>
      <w:r>
        <w:rPr>
          <w:sz w:val="19"/>
          <w:szCs w:val="19"/>
          <w:u w:val="single" w:color="auto"/>
          <w:spacing w:val="-7"/>
        </w:rPr>
        <w:t>用</w:t>
      </w:r>
      <w:r>
        <w:rPr>
          <w:sz w:val="19"/>
          <w:szCs w:val="19"/>
          <w:u w:val="single" w:color="auto"/>
          <w:spacing w:val="-33"/>
        </w:rPr>
        <w:t xml:space="preserve"> </w:t>
      </w:r>
      <w:r>
        <w:rPr>
          <w:sz w:val="19"/>
          <w:szCs w:val="19"/>
          <w:u w:val="single" w:color="auto"/>
          <w:spacing w:val="-7"/>
        </w:rPr>
        <w:t>文</w:t>
      </w:r>
      <w:r>
        <w:rPr>
          <w:sz w:val="19"/>
          <w:szCs w:val="19"/>
          <w:u w:val="single" w:color="auto"/>
          <w:spacing w:val="-37"/>
        </w:rPr>
        <w:t xml:space="preserve"> </w:t>
      </w:r>
      <w:r>
        <w:rPr>
          <w:sz w:val="19"/>
          <w:szCs w:val="19"/>
          <w:u w:val="single" w:color="auto"/>
          <w:spacing w:val="-7"/>
        </w:rPr>
        <w:t>件</w:t>
      </w:r>
      <w:r>
        <w:rPr>
          <w:sz w:val="19"/>
          <w:szCs w:val="19"/>
          <w:u w:val="single" w:color="auto"/>
          <w:spacing w:val="-32"/>
        </w:rPr>
        <w:t xml:space="preserve"> </w:t>
      </w:r>
      <w:r>
        <w:rPr>
          <w:sz w:val="19"/>
          <w:szCs w:val="19"/>
          <w:u w:val="single" w:color="auto"/>
          <w:spacing w:val="-7"/>
        </w:rPr>
        <w:t>系</w:t>
      </w:r>
      <w:r>
        <w:rPr>
          <w:sz w:val="19"/>
          <w:szCs w:val="19"/>
          <w:u w:val="single" w:color="auto"/>
          <w:spacing w:val="-38"/>
        </w:rPr>
        <w:t xml:space="preserve"> </w:t>
      </w:r>
      <w:r>
        <w:rPr>
          <w:sz w:val="19"/>
          <w:szCs w:val="19"/>
          <w:u w:val="single" w:color="auto"/>
          <w:spacing w:val="-7"/>
        </w:rPr>
        <w:t>统</w:t>
      </w:r>
      <w:r>
        <w:rPr>
          <w:sz w:val="19"/>
          <w:szCs w:val="19"/>
          <w:u w:val="single" w:color="auto"/>
          <w:spacing w:val="-7"/>
        </w:rPr>
        <w:t xml:space="preserve">     </w:t>
      </w:r>
    </w:p>
    <w:p>
      <w:pPr>
        <w:spacing w:line="455" w:lineRule="auto"/>
        <w:rPr>
          <w:rFonts w:ascii="Arial"/>
          <w:sz w:val="21"/>
        </w:rPr>
      </w:pPr>
      <w:r/>
    </w:p>
    <w:p>
      <w:pPr>
        <w:spacing w:before="68" w:line="221" w:lineRule="auto"/>
        <w:rPr>
          <w:rFonts w:ascii="SimSun" w:hAnsi="SimSun" w:eastAsia="SimSun" w:cs="SimSun"/>
          <w:sz w:val="21"/>
          <w:szCs w:val="21"/>
        </w:rPr>
      </w:pPr>
      <w:r>
        <w:rPr>
          <w:rFonts w:ascii="SimSun" w:hAnsi="SimSun" w:eastAsia="SimSun" w:cs="SimSun"/>
          <w:sz w:val="21"/>
          <w:szCs w:val="21"/>
          <w:spacing w:val="6"/>
        </w:rPr>
        <w:t>面可以减少延时。</w:t>
      </w:r>
    </w:p>
    <w:p>
      <w:pPr>
        <w:ind w:right="728" w:firstLine="439"/>
        <w:spacing w:before="105" w:line="320" w:lineRule="auto"/>
        <w:jc w:val="both"/>
        <w:rPr>
          <w:rFonts w:ascii="SimSun" w:hAnsi="SimSun" w:eastAsia="SimSun" w:cs="SimSun"/>
          <w:sz w:val="21"/>
          <w:szCs w:val="21"/>
        </w:rPr>
      </w:pPr>
      <w:r>
        <w:rPr>
          <w:rFonts w:ascii="SimSun" w:hAnsi="SimSun" w:eastAsia="SimSun" w:cs="SimSun"/>
          <w:sz w:val="21"/>
          <w:szCs w:val="21"/>
          <w:spacing w:val="13"/>
        </w:rPr>
        <w:t>不仅文件系统存在类似的问题，网络也存在类似的文件。如果想要将一个文件</w:t>
      </w:r>
      <w:r>
        <w:rPr>
          <w:rFonts w:ascii="SimSun" w:hAnsi="SimSun" w:eastAsia="SimSun" w:cs="SimSun"/>
          <w:sz w:val="21"/>
          <w:szCs w:val="21"/>
          <w:spacing w:val="6"/>
        </w:rPr>
        <w:t xml:space="preserve"> </w:t>
      </w:r>
      <w:r>
        <w:rPr>
          <w:rFonts w:ascii="SimSun" w:hAnsi="SimSun" w:eastAsia="SimSun" w:cs="SimSun"/>
          <w:sz w:val="21"/>
          <w:szCs w:val="21"/>
          <w:spacing w:val="13"/>
        </w:rPr>
        <w:t>通过网络发送到某个节点，则要经过两次用户态与内核态的内存拷贝。第一次将文</w:t>
      </w:r>
      <w:r>
        <w:rPr>
          <w:rFonts w:ascii="SimSun" w:hAnsi="SimSun" w:eastAsia="SimSun" w:cs="SimSun"/>
          <w:sz w:val="21"/>
          <w:szCs w:val="21"/>
          <w:spacing w:val="2"/>
        </w:rPr>
        <w:t xml:space="preserve"> </w:t>
      </w:r>
      <w:r>
        <w:rPr>
          <w:rFonts w:ascii="SimSun" w:hAnsi="SimSun" w:eastAsia="SimSun" w:cs="SimSun"/>
          <w:sz w:val="21"/>
          <w:szCs w:val="21"/>
          <w:spacing w:val="13"/>
        </w:rPr>
        <w:t>件系统缓存中的数据拷贝到用户态缓冲区，第二次将用户缓冲区的内容拷贝到</w:t>
      </w:r>
      <w:r>
        <w:rPr>
          <w:rFonts w:ascii="SimSun" w:hAnsi="SimSun" w:eastAsia="SimSun" w:cs="SimSun"/>
          <w:sz w:val="21"/>
          <w:szCs w:val="21"/>
          <w:spacing w:val="12"/>
        </w:rPr>
        <w:t>传输</w:t>
      </w:r>
      <w:r>
        <w:rPr>
          <w:rFonts w:ascii="SimSun" w:hAnsi="SimSun" w:eastAsia="SimSun" w:cs="SimSun"/>
          <w:sz w:val="21"/>
          <w:szCs w:val="21"/>
        </w:rPr>
        <w:t xml:space="preserve"> </w:t>
      </w:r>
      <w:r>
        <w:rPr>
          <w:rFonts w:ascii="SimSun" w:hAnsi="SimSun" w:eastAsia="SimSun" w:cs="SimSun"/>
          <w:sz w:val="21"/>
          <w:szCs w:val="21"/>
          <w:spacing w:val="18"/>
        </w:rPr>
        <w:t>协议的缓冲区，如图2-19所示。除了用户态与内核态之间的内存拷贝，还有硬件</w:t>
      </w:r>
      <w:r>
        <w:rPr>
          <w:rFonts w:ascii="SimSun" w:hAnsi="SimSun" w:eastAsia="SimSun" w:cs="SimSun"/>
          <w:sz w:val="21"/>
          <w:szCs w:val="21"/>
          <w:spacing w:val="12"/>
        </w:rPr>
        <w:t xml:space="preserve"> </w:t>
      </w:r>
      <w:r>
        <w:rPr>
          <w:rFonts w:ascii="SimSun" w:hAnsi="SimSun" w:eastAsia="SimSun" w:cs="SimSun"/>
          <w:sz w:val="21"/>
          <w:szCs w:val="21"/>
          <w:spacing w:val="19"/>
        </w:rPr>
        <w:t>与系统内存之间的数据传输(通常为</w:t>
      </w:r>
      <w:r>
        <w:rPr>
          <w:rFonts w:ascii="SimSun" w:hAnsi="SimSun" w:eastAsia="SimSun" w:cs="SimSun"/>
          <w:sz w:val="21"/>
          <w:szCs w:val="21"/>
        </w:rPr>
        <w:t>DMA</w:t>
      </w:r>
      <w:r>
        <w:rPr>
          <w:rFonts w:ascii="SimSun" w:hAnsi="SimSun" w:eastAsia="SimSun" w:cs="SimSun"/>
          <w:sz w:val="21"/>
          <w:szCs w:val="21"/>
          <w:spacing w:val="34"/>
        </w:rPr>
        <w:t xml:space="preserve">  </w:t>
      </w:r>
      <w:r>
        <w:rPr>
          <w:rFonts w:ascii="SimSun" w:hAnsi="SimSun" w:eastAsia="SimSun" w:cs="SimSun"/>
          <w:sz w:val="21"/>
          <w:szCs w:val="21"/>
          <w:spacing w:val="19"/>
        </w:rPr>
        <w:t>方式)。</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BodyText"/>
        <w:ind w:left="2549"/>
        <w:spacing w:before="39" w:line="221" w:lineRule="auto"/>
        <w:rPr>
          <w:sz w:val="12"/>
          <w:szCs w:val="12"/>
        </w:rPr>
      </w:pPr>
      <w:r>
        <w:pict>
          <v:shape id="_x0000_s240" style="position:absolute;margin-left:277.5pt;margin-top:0.475143pt;mso-position-vertical-relative:text;mso-position-horizontal-relative:text;width:21.9pt;height:9.2pt;z-index:251870208;" filled="false" stroked="false" type="#_x0000_t202">
            <v:fill on="false"/>
            <v:stroke on="false"/>
            <v:path/>
            <v:imagedata o:title=""/>
            <o:lock v:ext="edit" aspectratio="false"/>
            <v:textbox inset="0mm,0mm,0mm,0mm">
              <w:txbxContent>
                <w:p>
                  <w:pPr>
                    <w:pStyle w:val="BodyText"/>
                    <w:ind w:left="20"/>
                    <w:spacing w:before="19" w:line="221" w:lineRule="auto"/>
                    <w:rPr>
                      <w:sz w:val="12"/>
                      <w:szCs w:val="12"/>
                    </w:rPr>
                  </w:pPr>
                  <w:r>
                    <w:rPr>
                      <w:sz w:val="12"/>
                      <w:szCs w:val="12"/>
                      <w:spacing w:val="12"/>
                    </w:rPr>
                    <w:t>客户端</w:t>
                  </w:r>
                </w:p>
              </w:txbxContent>
            </v:textbox>
          </v:shape>
        </w:pict>
      </w:r>
      <w:r>
        <w:drawing>
          <wp:anchor distT="0" distB="0" distL="0" distR="0" simplePos="0" relativeHeight="251866112" behindDoc="1" locked="0" layoutInCell="1" allowOverlap="1">
            <wp:simplePos x="0" y="0"/>
            <wp:positionH relativeFrom="column">
              <wp:posOffset>939768</wp:posOffset>
            </wp:positionH>
            <wp:positionV relativeFrom="paragraph">
              <wp:posOffset>-485421</wp:posOffset>
            </wp:positionV>
            <wp:extent cx="3168634" cy="2006586"/>
            <wp:effectExtent l="0" t="0" r="0" b="0"/>
            <wp:wrapNone/>
            <wp:docPr id="224" name="IM 224"/>
            <wp:cNvGraphicFramePr/>
            <a:graphic>
              <a:graphicData uri="http://schemas.openxmlformats.org/drawingml/2006/picture">
                <pic:pic>
                  <pic:nvPicPr>
                    <pic:cNvPr id="224" name="IM 224"/>
                    <pic:cNvPicPr/>
                  </pic:nvPicPr>
                  <pic:blipFill>
                    <a:blip r:embed="rId215"/>
                    <a:stretch>
                      <a:fillRect/>
                    </a:stretch>
                  </pic:blipFill>
                  <pic:spPr>
                    <a:xfrm rot="0">
                      <a:off x="0" y="0"/>
                      <a:ext cx="3168634" cy="2006586"/>
                    </a:xfrm>
                    <a:prstGeom prst="rect">
                      <a:avLst/>
                    </a:prstGeom>
                  </pic:spPr>
                </pic:pic>
              </a:graphicData>
            </a:graphic>
          </wp:anchor>
        </w:drawing>
      </w:r>
      <w:r>
        <w:rPr>
          <w:sz w:val="12"/>
          <w:szCs w:val="12"/>
          <w:spacing w:val="9"/>
        </w:rPr>
        <w:t>服务端</w:t>
      </w:r>
    </w:p>
    <w:p>
      <w:pPr>
        <w:spacing w:line="305" w:lineRule="auto"/>
        <w:rPr>
          <w:rFonts w:ascii="Arial"/>
          <w:sz w:val="21"/>
        </w:rPr>
      </w:pPr>
      <w:r/>
    </w:p>
    <w:p>
      <w:pPr>
        <w:pStyle w:val="BodyText"/>
        <w:ind w:left="2379"/>
        <w:spacing w:before="39" w:line="222" w:lineRule="auto"/>
        <w:rPr>
          <w:sz w:val="12"/>
          <w:szCs w:val="12"/>
        </w:rPr>
      </w:pPr>
      <w:r>
        <w:rPr>
          <w:sz w:val="12"/>
          <w:szCs w:val="12"/>
          <w:spacing w:val="-1"/>
        </w:rPr>
        <w:t>用户态缓冲区</w:t>
      </w:r>
    </w:p>
    <w:p>
      <w:pPr>
        <w:pStyle w:val="BodyText"/>
        <w:ind w:left="3279"/>
        <w:spacing w:before="166" w:line="199" w:lineRule="auto"/>
        <w:rPr>
          <w:sz w:val="12"/>
          <w:szCs w:val="12"/>
        </w:rPr>
      </w:pPr>
      <w:r>
        <w:rPr>
          <w:sz w:val="12"/>
          <w:szCs w:val="12"/>
          <w:spacing w:val="1"/>
        </w:rPr>
        <w:t>内存拷贝</w:t>
      </w:r>
    </w:p>
    <w:p>
      <w:pPr>
        <w:pStyle w:val="BodyText"/>
        <w:ind w:left="1739"/>
        <w:spacing w:before="1" w:line="220" w:lineRule="auto"/>
        <w:rPr>
          <w:rFonts w:ascii="Times New Roman" w:hAnsi="Times New Roman" w:eastAsia="Times New Roman" w:cs="Times New Roman"/>
          <w:sz w:val="12"/>
          <w:szCs w:val="12"/>
        </w:rPr>
      </w:pPr>
      <w:r>
        <w:rPr>
          <w:sz w:val="12"/>
          <w:szCs w:val="12"/>
          <w:spacing w:val="8"/>
        </w:rPr>
        <w:t>内存薄贝</w:t>
      </w:r>
      <w:r>
        <w:rPr>
          <w:sz w:val="12"/>
          <w:szCs w:val="12"/>
          <w:spacing w:val="8"/>
        </w:rPr>
        <w:t xml:space="preserve">          </w:t>
      </w:r>
      <w:r>
        <w:rPr>
          <w:rFonts w:ascii="Times New Roman" w:hAnsi="Times New Roman" w:eastAsia="Times New Roman" w:cs="Times New Roman"/>
          <w:sz w:val="12"/>
          <w:szCs w:val="12"/>
          <w:spacing w:val="8"/>
        </w:rPr>
        <w:t>3</w:t>
      </w:r>
    </w:p>
    <w:p>
      <w:pPr>
        <w:pStyle w:val="BodyText"/>
        <w:ind w:left="1789"/>
        <w:spacing w:before="146" w:line="222" w:lineRule="auto"/>
        <w:rPr>
          <w:sz w:val="12"/>
          <w:szCs w:val="12"/>
        </w:rPr>
      </w:pPr>
      <w:r>
        <w:rPr>
          <w:sz w:val="12"/>
          <w:szCs w:val="12"/>
          <w:spacing w:val="3"/>
        </w:rPr>
        <w:t>文件系红乐存</w:t>
      </w:r>
      <w:r>
        <w:rPr>
          <w:sz w:val="12"/>
          <w:szCs w:val="12"/>
        </w:rPr>
        <w:t xml:space="preserve">       </w:t>
      </w:r>
      <w:r>
        <w:rPr>
          <w:sz w:val="12"/>
          <w:szCs w:val="12"/>
          <w:spacing w:val="3"/>
        </w:rPr>
        <w:t>套接字缓在</w:t>
      </w:r>
    </w:p>
    <w:p>
      <w:pPr>
        <w:ind w:left="2149"/>
        <w:spacing w:before="269" w:line="206" w:lineRule="auto"/>
        <w:rPr>
          <w:rFonts w:ascii="Times New Roman" w:hAnsi="Times New Roman" w:eastAsia="Times New Roman" w:cs="Times New Roman"/>
          <w:sz w:val="12"/>
          <w:szCs w:val="12"/>
        </w:rPr>
      </w:pPr>
      <w:r>
        <w:pict>
          <v:shape id="_x0000_s242" style="position:absolute;margin-left:274.497pt;margin-top:11.7942pt;mso-position-vertical-relative:text;mso-position-horizontal-relative:text;width:25.85pt;height:9.25pt;z-index:251868160;" filled="false" stroked="false" type="#_x0000_t202">
            <v:fill on="false"/>
            <v:stroke on="false"/>
            <v:path/>
            <v:imagedata o:title=""/>
            <o:lock v:ext="edit" aspectratio="false"/>
            <v:textbox inset="0mm,0mm,0mm,0mm">
              <w:txbxContent>
                <w:p>
                  <w:pPr>
                    <w:pStyle w:val="BodyText"/>
                    <w:ind w:left="20"/>
                    <w:spacing w:before="19" w:line="222" w:lineRule="auto"/>
                    <w:rPr>
                      <w:sz w:val="12"/>
                      <w:szCs w:val="12"/>
                    </w:rPr>
                  </w:pPr>
                  <w:r>
                    <w:rPr>
                      <w:sz w:val="12"/>
                      <w:szCs w:val="12"/>
                      <w:spacing w:val="-1"/>
                    </w:rPr>
                    <w:t>传输协议</w:t>
                  </w:r>
                </w:p>
              </w:txbxContent>
            </v:textbox>
          </v:shape>
        </w:pict>
      </w:r>
      <w:r>
        <w:rPr>
          <w:rFonts w:ascii="Arial" w:hAnsi="Arial" w:eastAsia="Arial" w:cs="Arial"/>
          <w:sz w:val="12"/>
          <w:szCs w:val="12"/>
          <w:color w:val="FFFFFF"/>
          <w:spacing w:val="-2"/>
          <w:position w:val="-1"/>
        </w:rPr>
        <w:t>DMA</w:t>
      </w:r>
      <w:r>
        <w:rPr>
          <w:rFonts w:ascii="Arial" w:hAnsi="Arial" w:eastAsia="Arial" w:cs="Arial"/>
          <w:sz w:val="12"/>
          <w:szCs w:val="12"/>
          <w:color w:val="FFFFFF"/>
          <w:position w:val="-1"/>
        </w:rPr>
        <w:t xml:space="preserve">                </w:t>
      </w:r>
      <w:r>
        <w:rPr>
          <w:rFonts w:ascii="Times New Roman" w:hAnsi="Times New Roman" w:eastAsia="Times New Roman" w:cs="Times New Roman"/>
          <w:sz w:val="12"/>
          <w:szCs w:val="12"/>
          <w:spacing w:val="-2"/>
          <w:position w:val="2"/>
        </w:rPr>
        <w:t>4</w:t>
      </w:r>
      <w:r>
        <w:rPr>
          <w:rFonts w:ascii="Times New Roman" w:hAnsi="Times New Roman" w:eastAsia="Times New Roman" w:cs="Times New Roman"/>
          <w:sz w:val="12"/>
          <w:szCs w:val="12"/>
          <w:spacing w:val="2"/>
          <w:position w:val="2"/>
        </w:rPr>
        <w:t xml:space="preserve">         </w:t>
      </w:r>
      <w:r>
        <w:rPr>
          <w:rFonts w:ascii="Times New Roman" w:hAnsi="Times New Roman" w:eastAsia="Times New Roman" w:cs="Times New Roman"/>
          <w:sz w:val="12"/>
          <w:szCs w:val="12"/>
          <w:spacing w:val="-2"/>
        </w:rPr>
        <w:t>DMA</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left="2749"/>
        <w:spacing w:before="69" w:line="219" w:lineRule="auto"/>
        <w:rPr>
          <w:rFonts w:ascii="SimSun" w:hAnsi="SimSun" w:eastAsia="SimSun" w:cs="SimSun"/>
          <w:sz w:val="21"/>
          <w:szCs w:val="21"/>
        </w:rPr>
      </w:pPr>
      <w:r>
        <w:rPr>
          <w:rFonts w:ascii="SimSun" w:hAnsi="SimSun" w:eastAsia="SimSun" w:cs="SimSun"/>
          <w:sz w:val="21"/>
          <w:szCs w:val="21"/>
          <w:spacing w:val="-7"/>
        </w:rPr>
        <w:t>图2-19</w:t>
      </w:r>
      <w:r>
        <w:rPr>
          <w:rFonts w:ascii="SimSun" w:hAnsi="SimSun" w:eastAsia="SimSun" w:cs="SimSun"/>
          <w:sz w:val="21"/>
          <w:szCs w:val="21"/>
          <w:spacing w:val="26"/>
        </w:rPr>
        <w:t xml:space="preserve"> </w:t>
      </w:r>
      <w:r>
        <w:rPr>
          <w:rFonts w:ascii="SimSun" w:hAnsi="SimSun" w:eastAsia="SimSun" w:cs="SimSun"/>
          <w:sz w:val="21"/>
          <w:szCs w:val="21"/>
          <w:spacing w:val="-7"/>
        </w:rPr>
        <w:t>数据访问的内存拷贝</w:t>
      </w:r>
    </w:p>
    <w:p>
      <w:pPr>
        <w:ind w:right="634" w:firstLine="439"/>
        <w:spacing w:before="169" w:line="320" w:lineRule="auto"/>
        <w:jc w:val="both"/>
        <w:rPr>
          <w:rFonts w:ascii="SimSun" w:hAnsi="SimSun" w:eastAsia="SimSun" w:cs="SimSun"/>
          <w:sz w:val="21"/>
          <w:szCs w:val="21"/>
        </w:rPr>
      </w:pPr>
      <w:r>
        <w:rPr>
          <w:rFonts w:ascii="SimSun" w:hAnsi="SimSun" w:eastAsia="SimSun" w:cs="SimSun"/>
          <w:sz w:val="21"/>
          <w:szCs w:val="21"/>
          <w:spacing w:val="19"/>
        </w:rPr>
        <w:t>我们观察一下会发现，对于单纯地将文件数据发送到网络的场景(如</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服</w:t>
      </w:r>
      <w:r>
        <w:rPr>
          <w:rFonts w:ascii="SimSun" w:hAnsi="SimSun" w:eastAsia="SimSun" w:cs="SimSun"/>
          <w:sz w:val="21"/>
          <w:szCs w:val="21"/>
          <w:spacing w:val="3"/>
        </w:rPr>
        <w:t xml:space="preserve">  </w:t>
      </w:r>
      <w:r>
        <w:rPr>
          <w:rFonts w:ascii="SimSun" w:hAnsi="SimSun" w:eastAsia="SimSun" w:cs="SimSun"/>
          <w:sz w:val="21"/>
          <w:szCs w:val="21"/>
          <w:spacing w:val="19"/>
        </w:rPr>
        <w:t>务端发送照片),其实没必要经过用户态缓冲区转发，完全可以直</w:t>
      </w:r>
      <w:r>
        <w:rPr>
          <w:rFonts w:ascii="SimSun" w:hAnsi="SimSun" w:eastAsia="SimSun" w:cs="SimSun"/>
          <w:sz w:val="21"/>
          <w:szCs w:val="21"/>
          <w:spacing w:val="18"/>
        </w:rPr>
        <w:t>接将文件系统缓</w:t>
      </w:r>
      <w:r>
        <w:rPr>
          <w:rFonts w:ascii="SimSun" w:hAnsi="SimSun" w:eastAsia="SimSun" w:cs="SimSun"/>
          <w:sz w:val="21"/>
          <w:szCs w:val="21"/>
        </w:rPr>
        <w:t xml:space="preserve">  </w:t>
      </w:r>
      <w:r>
        <w:rPr>
          <w:rFonts w:ascii="SimSun" w:hAnsi="SimSun" w:eastAsia="SimSun" w:cs="SimSun"/>
          <w:sz w:val="21"/>
          <w:szCs w:val="21"/>
          <w:spacing w:val="13"/>
        </w:rPr>
        <w:t>存的数据从内核中拷贝到传输协议的内核缓存中。这样本质上就减少了一次内核态</w:t>
      </w:r>
      <w:r>
        <w:rPr>
          <w:rFonts w:ascii="SimSun" w:hAnsi="SimSun" w:eastAsia="SimSun" w:cs="SimSun"/>
          <w:sz w:val="21"/>
          <w:szCs w:val="21"/>
        </w:rPr>
        <w:t xml:space="preserve">  </w:t>
      </w:r>
      <w:r>
        <w:rPr>
          <w:rFonts w:ascii="SimSun" w:hAnsi="SimSun" w:eastAsia="SimSun" w:cs="SimSun"/>
          <w:sz w:val="21"/>
          <w:szCs w:val="21"/>
          <w:spacing w:val="18"/>
        </w:rPr>
        <w:t>与用户态之间的内存拷贝，如图2-20所示。其实如果在内核实现两个模块的内存</w:t>
      </w:r>
      <w:r>
        <w:rPr>
          <w:rFonts w:ascii="SimSun" w:hAnsi="SimSun" w:eastAsia="SimSun" w:cs="SimSun"/>
          <w:sz w:val="21"/>
          <w:szCs w:val="21"/>
          <w:spacing w:val="5"/>
        </w:rPr>
        <w:t xml:space="preserve">  </w:t>
      </w:r>
      <w:r>
        <w:rPr>
          <w:rFonts w:ascii="SimSun" w:hAnsi="SimSun" w:eastAsia="SimSun" w:cs="SimSun"/>
          <w:sz w:val="21"/>
          <w:szCs w:val="21"/>
          <w:spacing w:val="10"/>
        </w:rPr>
        <w:t>拷贝不仅会减少内存拷贝的开销，而且也会减少</w:t>
      </w:r>
      <w:r>
        <w:rPr>
          <w:rFonts w:ascii="SimSun" w:hAnsi="SimSun" w:eastAsia="SimSun" w:cs="SimSun"/>
          <w:sz w:val="21"/>
          <w:szCs w:val="21"/>
          <w:spacing w:val="9"/>
        </w:rPr>
        <w:t>内核态与用户态上下文切换的开销。</w:t>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pStyle w:val="BodyText"/>
        <w:ind w:left="2519"/>
        <w:spacing w:before="39" w:line="221" w:lineRule="auto"/>
        <w:rPr>
          <w:sz w:val="12"/>
          <w:szCs w:val="12"/>
        </w:rPr>
      </w:pPr>
      <w:r>
        <w:pict>
          <v:shape id="_x0000_s244" style="position:absolute;margin-left:280.997pt;margin-top:1.47272pt;mso-position-vertical-relative:text;mso-position-horizontal-relative:text;width:22.9pt;height:9.2pt;z-index:251869184;" filled="false" stroked="false" type="#_x0000_t202">
            <v:fill on="false"/>
            <v:stroke on="false"/>
            <v:path/>
            <v:imagedata o:title=""/>
            <o:lock v:ext="edit" aspectratio="false"/>
            <v:textbox inset="0mm,0mm,0mm,0mm">
              <w:txbxContent>
                <w:p>
                  <w:pPr>
                    <w:pStyle w:val="BodyText"/>
                    <w:ind w:left="20"/>
                    <w:spacing w:before="19" w:line="221" w:lineRule="auto"/>
                    <w:rPr>
                      <w:sz w:val="12"/>
                      <w:szCs w:val="12"/>
                    </w:rPr>
                  </w:pPr>
                  <w:r>
                    <w:rPr>
                      <w:sz w:val="12"/>
                      <w:szCs w:val="12"/>
                      <w:spacing w:val="20"/>
                    </w:rPr>
                    <w:t>客户端</w:t>
                  </w:r>
                </w:p>
              </w:txbxContent>
            </v:textbox>
          </v:shape>
        </w:pict>
      </w:r>
      <w:r>
        <w:drawing>
          <wp:anchor distT="0" distB="0" distL="0" distR="0" simplePos="0" relativeHeight="251867136" behindDoc="1" locked="0" layoutInCell="1" allowOverlap="1">
            <wp:simplePos x="0" y="0"/>
            <wp:positionH relativeFrom="column">
              <wp:posOffset>901683</wp:posOffset>
            </wp:positionH>
            <wp:positionV relativeFrom="paragraph">
              <wp:posOffset>-504560</wp:posOffset>
            </wp:positionV>
            <wp:extent cx="3282948" cy="2063822"/>
            <wp:effectExtent l="0" t="0" r="0" b="0"/>
            <wp:wrapNone/>
            <wp:docPr id="226" name="IM 226"/>
            <wp:cNvGraphicFramePr/>
            <a:graphic>
              <a:graphicData uri="http://schemas.openxmlformats.org/drawingml/2006/picture">
                <pic:pic>
                  <pic:nvPicPr>
                    <pic:cNvPr id="226" name="IM 226"/>
                    <pic:cNvPicPr/>
                  </pic:nvPicPr>
                  <pic:blipFill>
                    <a:blip r:embed="rId216"/>
                    <a:stretch>
                      <a:fillRect/>
                    </a:stretch>
                  </pic:blipFill>
                  <pic:spPr>
                    <a:xfrm rot="0">
                      <a:off x="0" y="0"/>
                      <a:ext cx="3282948" cy="2063822"/>
                    </a:xfrm>
                    <a:prstGeom prst="rect">
                      <a:avLst/>
                    </a:prstGeom>
                  </pic:spPr>
                </pic:pic>
              </a:graphicData>
            </a:graphic>
          </wp:anchor>
        </w:drawing>
      </w:r>
      <w:r>
        <w:rPr>
          <w:sz w:val="12"/>
          <w:szCs w:val="12"/>
          <w:spacing w:val="20"/>
        </w:rPr>
        <w:t>服务端</w:t>
      </w:r>
    </w:p>
    <w:p>
      <w:pPr>
        <w:spacing w:line="325" w:lineRule="auto"/>
        <w:rPr>
          <w:rFonts w:ascii="Arial"/>
          <w:sz w:val="21"/>
        </w:rPr>
      </w:pPr>
      <w:r/>
    </w:p>
    <w:p>
      <w:pPr>
        <w:pStyle w:val="BodyText"/>
        <w:ind w:left="2369"/>
        <w:spacing w:before="40" w:line="222" w:lineRule="auto"/>
        <w:rPr>
          <w:sz w:val="12"/>
          <w:szCs w:val="12"/>
        </w:rPr>
      </w:pPr>
      <w:r>
        <w:rPr>
          <w:sz w:val="12"/>
          <w:szCs w:val="12"/>
          <w:spacing w:val="2"/>
        </w:rPr>
        <w:t>用户态缓冲区</w:t>
      </w:r>
    </w:p>
    <w:p>
      <w:pPr>
        <w:pStyle w:val="BodyText"/>
        <w:ind w:left="1669"/>
        <w:spacing w:before="207" w:line="202" w:lineRule="auto"/>
        <w:rPr>
          <w:rFonts w:ascii="Times New Roman" w:hAnsi="Times New Roman" w:eastAsia="Times New Roman" w:cs="Times New Roman"/>
          <w:sz w:val="21"/>
          <w:szCs w:val="21"/>
        </w:rPr>
      </w:pPr>
      <w:r>
        <w:rPr>
          <w:sz w:val="12"/>
          <w:szCs w:val="12"/>
          <w:spacing w:val="3"/>
        </w:rPr>
        <w:t>内存拷贝</w:t>
      </w:r>
      <w:r>
        <w:rPr>
          <w:sz w:val="12"/>
          <w:szCs w:val="12"/>
        </w:rPr>
        <w:t xml:space="preserve">         </w:t>
      </w:r>
      <w:r>
        <w:rPr>
          <w:rFonts w:ascii="Times New Roman" w:hAnsi="Times New Roman" w:eastAsia="Times New Roman" w:cs="Times New Roman"/>
          <w:sz w:val="21"/>
          <w:szCs w:val="21"/>
          <w:spacing w:val="3"/>
        </w:rPr>
        <w:t>2</w:t>
      </w:r>
    </w:p>
    <w:p>
      <w:pPr>
        <w:pStyle w:val="BodyText"/>
        <w:ind w:left="1729"/>
        <w:spacing w:before="215" w:line="222" w:lineRule="auto"/>
        <w:rPr>
          <w:sz w:val="12"/>
          <w:szCs w:val="12"/>
        </w:rPr>
      </w:pPr>
      <w:r>
        <w:rPr>
          <w:sz w:val="12"/>
          <w:szCs w:val="12"/>
          <w:spacing w:val="6"/>
        </w:rPr>
        <w:t>文件系统缓存</w:t>
      </w:r>
      <w:r>
        <w:rPr>
          <w:sz w:val="12"/>
          <w:szCs w:val="12"/>
          <w:spacing w:val="7"/>
        </w:rPr>
        <w:t xml:space="preserve">       </w:t>
      </w:r>
      <w:r>
        <w:rPr>
          <w:sz w:val="12"/>
          <w:szCs w:val="12"/>
          <w:spacing w:val="6"/>
        </w:rPr>
        <w:t>套接宇缓存</w:t>
      </w:r>
    </w:p>
    <w:p>
      <w:pPr>
        <w:pStyle w:val="BodyText"/>
        <w:ind w:left="1839"/>
        <w:spacing w:before="276" w:line="222" w:lineRule="auto"/>
        <w:rPr>
          <w:sz w:val="12"/>
          <w:szCs w:val="12"/>
        </w:rPr>
      </w:pPr>
      <w:r>
        <w:rPr>
          <w:rFonts w:ascii="Times New Roman" w:hAnsi="Times New Roman" w:eastAsia="Times New Roman" w:cs="Times New Roman"/>
          <w:sz w:val="12"/>
          <w:szCs w:val="12"/>
          <w:color w:val="FFFFFF"/>
          <w:spacing w:val="1"/>
        </w:rPr>
        <w:t>1           </w:t>
      </w:r>
      <w:r>
        <w:rPr>
          <w:rFonts w:ascii="Times New Roman" w:hAnsi="Times New Roman" w:eastAsia="Times New Roman" w:cs="Times New Roman"/>
          <w:sz w:val="12"/>
          <w:szCs w:val="12"/>
        </w:rPr>
        <w:t>DMA</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color w:val="FFFFFF"/>
          <w:spacing w:val="1"/>
        </w:rPr>
        <w:t>3</w:t>
      </w:r>
      <w:r>
        <w:rPr>
          <w:rFonts w:ascii="Times New Roman" w:hAnsi="Times New Roman" w:eastAsia="Times New Roman" w:cs="Times New Roman"/>
          <w:sz w:val="12"/>
          <w:szCs w:val="12"/>
          <w:color w:val="FFFFFF"/>
          <w:spacing w:val="2"/>
        </w:rPr>
        <w:t xml:space="preserve">           </w:t>
      </w:r>
      <w:r>
        <w:rPr>
          <w:rFonts w:ascii="Arial" w:hAnsi="Arial" w:eastAsia="Arial" w:cs="Arial"/>
          <w:sz w:val="12"/>
          <w:szCs w:val="12"/>
          <w:color w:val="FFFFFF"/>
        </w:rPr>
        <w:t>DMA</w:t>
      </w:r>
      <w:r>
        <w:rPr>
          <w:rFonts w:ascii="Arial" w:hAnsi="Arial" w:eastAsia="Arial" w:cs="Arial"/>
          <w:sz w:val="12"/>
          <w:szCs w:val="12"/>
          <w:color w:val="FFFFFF"/>
          <w:spacing w:val="1"/>
        </w:rPr>
        <w:t xml:space="preserve">                    </w:t>
      </w:r>
      <w:r>
        <w:rPr>
          <w:rFonts w:ascii="Arial" w:hAnsi="Arial" w:eastAsia="Arial" w:cs="Arial"/>
          <w:sz w:val="12"/>
          <w:szCs w:val="12"/>
          <w:color w:val="FFFFFF"/>
        </w:rPr>
        <w:t xml:space="preserve">                                      </w:t>
      </w:r>
      <w:r>
        <w:rPr>
          <w:sz w:val="12"/>
          <w:szCs w:val="12"/>
        </w:rPr>
        <w:t>传输协议</w:t>
      </w:r>
    </w:p>
    <w:p>
      <w:pPr>
        <w:spacing w:line="338" w:lineRule="auto"/>
        <w:rPr>
          <w:rFonts w:ascii="Arial"/>
          <w:sz w:val="21"/>
        </w:rPr>
      </w:pPr>
      <w:r/>
    </w:p>
    <w:p>
      <w:pPr>
        <w:spacing w:line="339" w:lineRule="auto"/>
        <w:rPr>
          <w:rFonts w:ascii="Arial"/>
          <w:sz w:val="21"/>
        </w:rPr>
      </w:pPr>
      <w:r/>
    </w:p>
    <w:p>
      <w:pPr>
        <w:ind w:left="2549"/>
        <w:spacing w:before="69" w:line="219" w:lineRule="auto"/>
        <w:rPr>
          <w:rFonts w:ascii="SimSun" w:hAnsi="SimSun" w:eastAsia="SimSun" w:cs="SimSun"/>
          <w:sz w:val="21"/>
          <w:szCs w:val="21"/>
        </w:rPr>
      </w:pPr>
      <w:r>
        <w:rPr>
          <w:rFonts w:ascii="SimSun" w:hAnsi="SimSun" w:eastAsia="SimSun" w:cs="SimSun"/>
          <w:sz w:val="21"/>
          <w:szCs w:val="21"/>
          <w:spacing w:val="-9"/>
        </w:rPr>
        <w:t>图2-20</w:t>
      </w:r>
      <w:r>
        <w:rPr>
          <w:rFonts w:ascii="SimSun" w:hAnsi="SimSun" w:eastAsia="SimSun" w:cs="SimSun"/>
          <w:sz w:val="21"/>
          <w:szCs w:val="21"/>
          <w:spacing w:val="36"/>
        </w:rPr>
        <w:t xml:space="preserve"> </w:t>
      </w:r>
      <w:r>
        <w:rPr>
          <w:rFonts w:ascii="SimSun" w:hAnsi="SimSun" w:eastAsia="SimSun" w:cs="SimSun"/>
          <w:sz w:val="21"/>
          <w:szCs w:val="21"/>
          <w:spacing w:val="-9"/>
        </w:rPr>
        <w:t>避免用户态拷贝的示意图</w:t>
      </w:r>
    </w:p>
    <w:p>
      <w:pPr>
        <w:spacing w:line="219" w:lineRule="auto"/>
        <w:sectPr>
          <w:footerReference w:type="default" r:id="rId214"/>
          <w:pgSz w:w="9060" w:h="14150"/>
          <w:pgMar w:top="747" w:right="20" w:bottom="520" w:left="280" w:header="0" w:footer="247" w:gutter="0"/>
        </w:sectPr>
        <w:rPr>
          <w:rFonts w:ascii="SimSun" w:hAnsi="SimSun" w:eastAsia="SimSun" w:cs="SimSun"/>
          <w:sz w:val="21"/>
          <w:szCs w:val="21"/>
        </w:rPr>
      </w:pPr>
    </w:p>
    <w:p>
      <w:pPr>
        <w:spacing w:line="353" w:lineRule="auto"/>
        <w:rPr>
          <w:rFonts w:ascii="Arial"/>
          <w:sz w:val="21"/>
        </w:rPr>
      </w:pPr>
      <w:r>
        <w:drawing>
          <wp:anchor distT="0" distB="0" distL="0" distR="0" simplePos="0" relativeHeight="251876352" behindDoc="0" locked="0" layoutInCell="0" allowOverlap="1">
            <wp:simplePos x="0" y="0"/>
            <wp:positionH relativeFrom="page">
              <wp:posOffset>349259</wp:posOffset>
            </wp:positionH>
            <wp:positionV relativeFrom="page">
              <wp:posOffset>0</wp:posOffset>
            </wp:positionV>
            <wp:extent cx="6350" cy="634986"/>
            <wp:effectExtent l="0" t="0" r="0" b="0"/>
            <wp:wrapNone/>
            <wp:docPr id="228" name="IM 228"/>
            <wp:cNvGraphicFramePr/>
            <a:graphic>
              <a:graphicData uri="http://schemas.openxmlformats.org/drawingml/2006/picture">
                <pic:pic>
                  <pic:nvPicPr>
                    <pic:cNvPr id="228" name="IM 228"/>
                    <pic:cNvPicPr/>
                  </pic:nvPicPr>
                  <pic:blipFill>
                    <a:blip r:embed="rId218"/>
                    <a:stretch>
                      <a:fillRect/>
                    </a:stretch>
                  </pic:blipFill>
                  <pic:spPr>
                    <a:xfrm rot="0">
                      <a:off x="0" y="0"/>
                      <a:ext cx="6350" cy="634986"/>
                    </a:xfrm>
                    <a:prstGeom prst="rect">
                      <a:avLst/>
                    </a:prstGeom>
                  </pic:spPr>
                </pic:pic>
              </a:graphicData>
            </a:graphic>
          </wp:anchor>
        </w:drawing>
      </w:r>
      <w:r/>
    </w:p>
    <w:p>
      <w:pPr>
        <w:pStyle w:val="BodyText"/>
        <w:ind w:left="169"/>
        <w:spacing w:before="71" w:line="221" w:lineRule="auto"/>
        <w:rPr>
          <w:sz w:val="22"/>
          <w:szCs w:val="22"/>
        </w:rPr>
      </w:pPr>
      <w:r>
        <w:rPr>
          <w:sz w:val="22"/>
          <w:szCs w:val="22"/>
          <w:spacing w:val="-5"/>
        </w:rPr>
        <w:t>文件系统技术内幕</w:t>
      </w:r>
    </w:p>
    <w:p>
      <w:pPr>
        <w:pStyle w:val="BodyText"/>
        <w:ind w:left="169"/>
        <w:spacing w:before="87" w:line="222" w:lineRule="auto"/>
        <w:rPr>
          <w:sz w:val="22"/>
          <w:szCs w:val="22"/>
        </w:rPr>
      </w:pPr>
      <w:r>
        <w:rPr>
          <w:sz w:val="22"/>
          <w:szCs w:val="22"/>
          <w:spacing w:val="-16"/>
          <w:w w:val="96"/>
        </w:rPr>
        <w:t>大数据时代海量数据存储之道</w:t>
      </w:r>
    </w:p>
    <w:p>
      <w:pPr>
        <w:spacing w:line="284" w:lineRule="auto"/>
        <w:rPr>
          <w:rFonts w:ascii="Arial"/>
          <w:sz w:val="21"/>
        </w:rPr>
      </w:pPr>
      <w:r/>
    </w:p>
    <w:p>
      <w:pPr>
        <w:ind w:left="169" w:firstLine="440"/>
        <w:spacing w:before="71" w:line="293" w:lineRule="auto"/>
        <w:jc w:val="both"/>
        <w:rPr>
          <w:rFonts w:ascii="SimSun" w:hAnsi="SimSun" w:eastAsia="SimSun" w:cs="SimSun"/>
          <w:sz w:val="22"/>
          <w:szCs w:val="22"/>
        </w:rPr>
      </w:pPr>
      <w:r>
        <w:rPr>
          <w:rFonts w:ascii="SimSun" w:hAnsi="SimSun" w:eastAsia="SimSun" w:cs="SimSun"/>
          <w:sz w:val="22"/>
          <w:szCs w:val="22"/>
          <w:spacing w:val="3"/>
        </w:rPr>
        <w:t>虽然使用上述方式消除了内核态与用户态之间</w:t>
      </w:r>
      <w:r>
        <w:rPr>
          <w:rFonts w:ascii="SimSun" w:hAnsi="SimSun" w:eastAsia="SimSun" w:cs="SimSun"/>
          <w:sz w:val="22"/>
          <w:szCs w:val="22"/>
          <w:spacing w:val="2"/>
        </w:rPr>
        <w:t>的内存拷贝过程，但是在内核内</w:t>
      </w:r>
      <w:r>
        <w:rPr>
          <w:rFonts w:ascii="SimSun" w:hAnsi="SimSun" w:eastAsia="SimSun" w:cs="SimSun"/>
          <w:sz w:val="22"/>
          <w:szCs w:val="22"/>
        </w:rPr>
        <w:t xml:space="preserve"> </w:t>
      </w:r>
      <w:r>
        <w:rPr>
          <w:rFonts w:ascii="SimSun" w:hAnsi="SimSun" w:eastAsia="SimSun" w:cs="SimSun"/>
          <w:sz w:val="22"/>
          <w:szCs w:val="22"/>
          <w:spacing w:val="4"/>
        </w:rPr>
        <w:t>部还是有一次拷贝的。后来</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6"/>
        </w:rPr>
        <w:t xml:space="preserve"> </w:t>
      </w:r>
      <w:r>
        <w:rPr>
          <w:rFonts w:ascii="SimSun" w:hAnsi="SimSun" w:eastAsia="SimSun" w:cs="SimSun"/>
          <w:sz w:val="22"/>
          <w:szCs w:val="22"/>
          <w:spacing w:val="4"/>
        </w:rPr>
        <w:t>内核又做了进一步的优化，消除了内核内部的内</w:t>
      </w:r>
      <w:r>
        <w:rPr>
          <w:rFonts w:ascii="SimSun" w:hAnsi="SimSun" w:eastAsia="SimSun" w:cs="SimSun"/>
          <w:sz w:val="22"/>
          <w:szCs w:val="22"/>
        </w:rPr>
        <w:t xml:space="preserve"> </w:t>
      </w:r>
      <w:r>
        <w:rPr>
          <w:rFonts w:ascii="SimSun" w:hAnsi="SimSun" w:eastAsia="SimSun" w:cs="SimSun"/>
          <w:sz w:val="22"/>
          <w:szCs w:val="22"/>
          <w:spacing w:val="5"/>
        </w:rPr>
        <w:t>存拷贝。在该优化中，当执行2时，</w:t>
      </w:r>
      <w:r>
        <w:rPr>
          <w:rFonts w:ascii="SimSun" w:hAnsi="SimSun" w:eastAsia="SimSun" w:cs="SimSun"/>
          <w:sz w:val="22"/>
          <w:szCs w:val="22"/>
          <w:u w:val="single" w:color="auto"/>
          <w:spacing w:val="5"/>
        </w:rPr>
        <w:t>并不是进</w:t>
      </w:r>
      <w:r>
        <w:rPr>
          <w:rFonts w:ascii="SimSun" w:hAnsi="SimSun" w:eastAsia="SimSun" w:cs="SimSun"/>
          <w:sz w:val="22"/>
          <w:szCs w:val="22"/>
          <w:spacing w:val="5"/>
        </w:rPr>
        <w:t>行</w:t>
      </w:r>
      <w:r>
        <w:rPr>
          <w:rFonts w:ascii="SimSun" w:hAnsi="SimSun" w:eastAsia="SimSun" w:cs="SimSun"/>
          <w:sz w:val="22"/>
          <w:szCs w:val="22"/>
          <w:spacing w:val="-49"/>
        </w:rPr>
        <w:t xml:space="preserve"> </w:t>
      </w:r>
      <w:r>
        <w:rPr>
          <w:rFonts w:ascii="SimSun" w:hAnsi="SimSun" w:eastAsia="SimSun" w:cs="SimSun"/>
          <w:sz w:val="22"/>
          <w:szCs w:val="22"/>
          <w:spacing w:val="5"/>
        </w:rPr>
        <w:t>全内存拷贝，</w:t>
      </w:r>
      <w:r>
        <w:rPr>
          <w:rFonts w:ascii="SimSun" w:hAnsi="SimSun" w:eastAsia="SimSun" w:cs="SimSun"/>
          <w:sz w:val="22"/>
          <w:szCs w:val="22"/>
          <w:spacing w:val="-99"/>
        </w:rPr>
        <w:t xml:space="preserve"> </w:t>
      </w:r>
      <w:r>
        <w:rPr>
          <w:rFonts w:ascii="SimSun" w:hAnsi="SimSun" w:eastAsia="SimSun" w:cs="SimSun"/>
          <w:sz w:val="22"/>
          <w:szCs w:val="22"/>
          <w:u w:val="single" w:color="auto"/>
          <w:spacing w:val="-101"/>
        </w:rPr>
        <w:t xml:space="preserve"> </w:t>
      </w:r>
      <w:r>
        <w:rPr>
          <w:rFonts w:ascii="SimSun" w:hAnsi="SimSun" w:eastAsia="SimSun" w:cs="SimSun"/>
          <w:sz w:val="22"/>
          <w:szCs w:val="22"/>
          <w:u w:val="single" w:color="auto"/>
          <w:spacing w:val="5"/>
        </w:rPr>
        <w:t>而是将一个描述数据</w:t>
      </w:r>
    </w:p>
    <w:p>
      <w:pPr>
        <w:ind w:left="169"/>
        <w:spacing w:before="29" w:line="216" w:lineRule="auto"/>
        <w:rPr>
          <w:rFonts w:ascii="SimSun" w:hAnsi="SimSun" w:eastAsia="SimSun" w:cs="SimSun"/>
          <w:sz w:val="22"/>
          <w:szCs w:val="22"/>
        </w:rPr>
      </w:pPr>
      <w:r>
        <w:rPr>
          <w:rFonts w:ascii="SimSun" w:hAnsi="SimSun" w:eastAsia="SimSun" w:cs="SimSun"/>
          <w:sz w:val="22"/>
          <w:szCs w:val="22"/>
          <w:u w:val="single" w:color="auto"/>
          <w:color w:val="34DF00"/>
          <w:spacing w:val="15"/>
        </w:rPr>
        <w:t>位置的信息拷贝到套接字缓存中(图2-21中步骤2)</w:t>
      </w:r>
      <w:r>
        <w:rPr>
          <w:rFonts w:ascii="SimSun" w:hAnsi="SimSun" w:eastAsia="SimSun" w:cs="SimSun"/>
          <w:sz w:val="22"/>
          <w:szCs w:val="22"/>
          <w:u w:val="single" w:color="auto"/>
          <w:color w:val="34DF00"/>
          <w:spacing w:val="14"/>
        </w:rPr>
        <w:t>,通过传输协议发送数据时根</w:t>
      </w:r>
    </w:p>
    <w:p>
      <w:pPr>
        <w:ind w:left="169"/>
        <w:spacing w:before="104" w:line="219" w:lineRule="auto"/>
        <w:rPr>
          <w:rFonts w:ascii="SimSun" w:hAnsi="SimSun" w:eastAsia="SimSun" w:cs="SimSun"/>
          <w:sz w:val="22"/>
          <w:szCs w:val="22"/>
        </w:rPr>
      </w:pPr>
      <w:r>
        <w:rPr>
          <w:rFonts w:ascii="SimSun" w:hAnsi="SimSun" w:eastAsia="SimSun" w:cs="SimSun"/>
          <w:sz w:val="22"/>
          <w:szCs w:val="22"/>
          <w:u w:val="single" w:color="auto"/>
          <w:spacing w:val="29"/>
        </w:rPr>
        <w:t>据描述信息利甲</w:t>
      </w:r>
      <w:r>
        <w:rPr>
          <w:rFonts w:ascii="SimSun" w:hAnsi="SimSun" w:eastAsia="SimSun" w:cs="SimSun"/>
          <w:sz w:val="22"/>
          <w:szCs w:val="22"/>
          <w:u w:val="single" w:color="auto"/>
        </w:rPr>
        <w:t>DMA</w:t>
      </w:r>
      <w:r>
        <w:rPr>
          <w:rFonts w:ascii="SimSun" w:hAnsi="SimSun" w:eastAsia="SimSun" w:cs="SimSun"/>
          <w:sz w:val="22"/>
          <w:szCs w:val="22"/>
          <w:u w:val="single" w:color="auto"/>
          <w:spacing w:val="29"/>
        </w:rPr>
        <w:t>机制直接将数据发送出去(图</w:t>
      </w:r>
      <w:r>
        <w:rPr>
          <w:rFonts w:ascii="SimSun" w:hAnsi="SimSun" w:eastAsia="SimSun" w:cs="SimSun"/>
          <w:sz w:val="22"/>
          <w:szCs w:val="22"/>
          <w:u w:val="single" w:color="auto"/>
          <w:spacing w:val="28"/>
        </w:rPr>
        <w:t>2-21中的粗线)</w:t>
      </w:r>
      <w:r>
        <w:rPr>
          <w:rFonts w:ascii="SimSun" w:hAnsi="SimSun" w:eastAsia="SimSun" w:cs="SimSun"/>
          <w:sz w:val="22"/>
          <w:szCs w:val="22"/>
          <w:u w:val="single" w:color="auto"/>
        </w:rPr>
        <w:t xml:space="preserve">  </w:t>
      </w:r>
    </w:p>
    <w:p>
      <w:pPr>
        <w:spacing w:line="299" w:lineRule="auto"/>
        <w:rPr>
          <w:rFonts w:ascii="Arial"/>
          <w:sz w:val="21"/>
        </w:rPr>
      </w:pPr>
      <w:r/>
    </w:p>
    <w:p>
      <w:pPr>
        <w:spacing w:line="299" w:lineRule="auto"/>
        <w:rPr>
          <w:rFonts w:ascii="Arial"/>
          <w:sz w:val="21"/>
        </w:rPr>
      </w:pPr>
      <w:r/>
    </w:p>
    <w:p>
      <w:pPr>
        <w:spacing w:line="299" w:lineRule="auto"/>
        <w:rPr>
          <w:rFonts w:ascii="Arial"/>
          <w:sz w:val="21"/>
        </w:rPr>
      </w:pPr>
      <w:r/>
    </w:p>
    <w:p>
      <w:pPr>
        <w:pStyle w:val="BodyText"/>
        <w:ind w:left="2719"/>
        <w:spacing w:before="42" w:line="221" w:lineRule="auto"/>
        <w:rPr>
          <w:sz w:val="13"/>
          <w:szCs w:val="13"/>
        </w:rPr>
      </w:pPr>
      <w:r>
        <w:pict>
          <v:shape id="_x0000_s246" style="position:absolute;margin-left:289.998pt;margin-top:0.150853pt;mso-position-vertical-relative:text;mso-position-horizontal-relative:text;width:22.9pt;height:9.8pt;z-index:251875328;" filled="false" stroked="false" type="#_x0000_t202">
            <v:fill on="false"/>
            <v:stroke on="false"/>
            <v:path/>
            <v:imagedata o:title=""/>
            <o:lock v:ext="edit" aspectratio="false"/>
            <v:textbox inset="0mm,0mm,0mm,0mm">
              <w:txbxContent>
                <w:p>
                  <w:pPr>
                    <w:pStyle w:val="BodyText"/>
                    <w:ind w:left="20"/>
                    <w:spacing w:before="19" w:line="221" w:lineRule="auto"/>
                    <w:rPr>
                      <w:sz w:val="13"/>
                      <w:szCs w:val="13"/>
                    </w:rPr>
                  </w:pPr>
                  <w:r>
                    <w:rPr>
                      <w:sz w:val="13"/>
                      <w:szCs w:val="13"/>
                      <w:spacing w:val="9"/>
                    </w:rPr>
                    <w:t>客户端</w:t>
                  </w:r>
                </w:p>
              </w:txbxContent>
            </v:textbox>
          </v:shape>
        </w:pict>
      </w:r>
      <w:r>
        <w:drawing>
          <wp:anchor distT="0" distB="0" distL="0" distR="0" simplePos="0" relativeHeight="251873280" behindDoc="1" locked="0" layoutInCell="1" allowOverlap="1">
            <wp:simplePos x="0" y="0"/>
            <wp:positionH relativeFrom="column">
              <wp:posOffset>1022326</wp:posOffset>
            </wp:positionH>
            <wp:positionV relativeFrom="paragraph">
              <wp:posOffset>-534256</wp:posOffset>
            </wp:positionV>
            <wp:extent cx="3282948" cy="2120878"/>
            <wp:effectExtent l="0" t="0" r="0" b="0"/>
            <wp:wrapNone/>
            <wp:docPr id="230" name="IM 230"/>
            <wp:cNvGraphicFramePr/>
            <a:graphic>
              <a:graphicData uri="http://schemas.openxmlformats.org/drawingml/2006/picture">
                <pic:pic>
                  <pic:nvPicPr>
                    <pic:cNvPr id="230" name="IM 230"/>
                    <pic:cNvPicPr/>
                  </pic:nvPicPr>
                  <pic:blipFill>
                    <a:blip r:embed="rId219"/>
                    <a:stretch>
                      <a:fillRect/>
                    </a:stretch>
                  </pic:blipFill>
                  <pic:spPr>
                    <a:xfrm rot="0">
                      <a:off x="0" y="0"/>
                      <a:ext cx="3282948" cy="2120878"/>
                    </a:xfrm>
                    <a:prstGeom prst="rect">
                      <a:avLst/>
                    </a:prstGeom>
                  </pic:spPr>
                </pic:pic>
              </a:graphicData>
            </a:graphic>
          </wp:anchor>
        </w:drawing>
      </w:r>
      <w:r>
        <w:rPr>
          <w:sz w:val="13"/>
          <w:szCs w:val="13"/>
          <w:color w:val="FFFFFF"/>
          <w:spacing w:val="9"/>
        </w:rPr>
        <w:t>服务端</w:t>
      </w:r>
    </w:p>
    <w:p>
      <w:pPr>
        <w:spacing w:line="300" w:lineRule="auto"/>
        <w:rPr>
          <w:rFonts w:ascii="Arial"/>
          <w:sz w:val="21"/>
        </w:rPr>
      </w:pPr>
      <w:r/>
    </w:p>
    <w:p>
      <w:pPr>
        <w:pStyle w:val="BodyText"/>
        <w:ind w:left="2549"/>
        <w:spacing w:before="43" w:line="222" w:lineRule="auto"/>
        <w:rPr>
          <w:sz w:val="13"/>
          <w:szCs w:val="13"/>
        </w:rPr>
      </w:pPr>
      <w:r>
        <w:rPr>
          <w:sz w:val="13"/>
          <w:szCs w:val="13"/>
          <w:spacing w:val="-1"/>
        </w:rPr>
        <w:t>用户态缓冲区</w:t>
      </w:r>
    </w:p>
    <w:p>
      <w:pPr>
        <w:pStyle w:val="BodyText"/>
        <w:ind w:left="1859"/>
        <w:spacing w:before="186" w:line="205" w:lineRule="auto"/>
        <w:rPr>
          <w:rFonts w:ascii="Times New Roman" w:hAnsi="Times New Roman" w:eastAsia="Times New Roman" w:cs="Times New Roman"/>
          <w:sz w:val="22"/>
          <w:szCs w:val="22"/>
        </w:rPr>
      </w:pPr>
      <w:r>
        <w:rPr>
          <w:sz w:val="13"/>
          <w:szCs w:val="13"/>
          <w:spacing w:val="-1"/>
        </w:rPr>
        <w:t>描述信息</w:t>
      </w:r>
      <w:r>
        <w:rPr>
          <w:sz w:val="13"/>
          <w:szCs w:val="13"/>
          <w:spacing w:val="-1"/>
        </w:rPr>
        <w:t xml:space="preserve">        </w:t>
      </w:r>
      <w:r>
        <w:rPr>
          <w:rFonts w:ascii="Times New Roman" w:hAnsi="Times New Roman" w:eastAsia="Times New Roman" w:cs="Times New Roman"/>
          <w:sz w:val="22"/>
          <w:szCs w:val="22"/>
          <w:spacing w:val="-1"/>
          <w:position w:val="1"/>
        </w:rPr>
        <w:t>2.</w:t>
      </w:r>
    </w:p>
    <w:p>
      <w:pPr>
        <w:pStyle w:val="BodyText"/>
        <w:ind w:left="1919"/>
        <w:spacing w:before="211" w:line="237" w:lineRule="auto"/>
        <w:rPr>
          <w:sz w:val="13"/>
          <w:szCs w:val="13"/>
        </w:rPr>
      </w:pPr>
      <w:r>
        <w:rPr>
          <w:sz w:val="13"/>
          <w:szCs w:val="13"/>
          <w:spacing w:val="-2"/>
        </w:rPr>
        <w:t>文件系统缓存</w:t>
      </w:r>
      <w:r>
        <w:rPr>
          <w:sz w:val="13"/>
          <w:szCs w:val="13"/>
          <w:spacing w:val="4"/>
        </w:rPr>
        <w:t xml:space="preserve">       </w:t>
      </w:r>
      <w:r>
        <w:rPr>
          <w:sz w:val="13"/>
          <w:szCs w:val="13"/>
          <w:spacing w:val="-2"/>
          <w:position w:val="-1"/>
        </w:rPr>
        <w:t>套接字缓存</w:t>
      </w:r>
    </w:p>
    <w:p>
      <w:pPr>
        <w:ind w:left="2039"/>
        <w:spacing w:before="265" w:line="215" w:lineRule="auto"/>
        <w:rPr>
          <w:rFonts w:ascii="Arial" w:hAnsi="Arial" w:eastAsia="Arial" w:cs="Arial"/>
          <w:sz w:val="13"/>
          <w:szCs w:val="13"/>
        </w:rPr>
      </w:pPr>
      <w:r>
        <w:pict>
          <v:shape id="_x0000_s248" style="position:absolute;margin-left:287.498pt;margin-top:10.2144pt;mso-position-vertical-relative:text;mso-position-horizontal-relative:text;width:27.8pt;height:9.85pt;z-index:251874304;" filled="false" stroked="false" type="#_x0000_t202">
            <v:fill on="false"/>
            <v:stroke on="false"/>
            <v:path/>
            <v:imagedata o:title=""/>
            <o:lock v:ext="edit" aspectratio="false"/>
            <v:textbox inset="0mm,0mm,0mm,0mm">
              <w:txbxContent>
                <w:p>
                  <w:pPr>
                    <w:pStyle w:val="BodyText"/>
                    <w:ind w:left="20"/>
                    <w:spacing w:before="19" w:line="222" w:lineRule="auto"/>
                    <w:rPr>
                      <w:sz w:val="13"/>
                      <w:szCs w:val="13"/>
                    </w:rPr>
                  </w:pPr>
                  <w:r>
                    <w:rPr>
                      <w:sz w:val="13"/>
                      <w:szCs w:val="13"/>
                      <w:spacing w:val="-1"/>
                    </w:rPr>
                    <w:t>传输协议</w:t>
                  </w:r>
                </w:p>
              </w:txbxContent>
            </v:textbox>
          </v:shape>
        </w:pict>
      </w:r>
      <w:r>
        <w:rPr>
          <w:rFonts w:ascii="Times New Roman" w:hAnsi="Times New Roman" w:eastAsia="Times New Roman" w:cs="Times New Roman"/>
          <w:sz w:val="13"/>
          <w:szCs w:val="13"/>
          <w:spacing w:val="-3"/>
          <w:position w:val="2"/>
        </w:rPr>
        <w:t>1               </w:t>
      </w:r>
      <w:r>
        <w:rPr>
          <w:rFonts w:ascii="Arial" w:hAnsi="Arial" w:eastAsia="Arial" w:cs="Arial"/>
          <w:sz w:val="16"/>
          <w:szCs w:val="16"/>
          <w:spacing w:val="-3"/>
          <w:position w:val="-3"/>
        </w:rPr>
        <w:t>oMA</w:t>
      </w:r>
      <w:r>
        <w:rPr>
          <w:rFonts w:ascii="Arial" w:hAnsi="Arial" w:eastAsia="Arial" w:cs="Arial"/>
          <w:sz w:val="16"/>
          <w:szCs w:val="16"/>
          <w:spacing w:val="3"/>
          <w:position w:val="-3"/>
        </w:rPr>
        <w:t xml:space="preserve">        </w:t>
      </w:r>
      <w:r>
        <w:rPr>
          <w:rFonts w:ascii="Times New Roman" w:hAnsi="Times New Roman" w:eastAsia="Times New Roman" w:cs="Times New Roman"/>
          <w:sz w:val="13"/>
          <w:szCs w:val="13"/>
          <w:color w:val="FFFFFF"/>
          <w:spacing w:val="-3"/>
          <w:position w:val="4"/>
        </w:rPr>
        <w:t>3</w:t>
      </w:r>
      <w:r>
        <w:rPr>
          <w:rFonts w:ascii="Times New Roman" w:hAnsi="Times New Roman" w:eastAsia="Times New Roman" w:cs="Times New Roman"/>
          <w:sz w:val="13"/>
          <w:szCs w:val="13"/>
          <w:color w:val="FFFFFF"/>
          <w:position w:val="4"/>
        </w:rPr>
        <w:t xml:space="preserve">        </w:t>
      </w:r>
      <w:r>
        <w:rPr>
          <w:rFonts w:ascii="Arial" w:hAnsi="Arial" w:eastAsia="Arial" w:cs="Arial"/>
          <w:sz w:val="13"/>
          <w:szCs w:val="13"/>
          <w:color w:val="FFFFFF"/>
          <w:spacing w:val="-3"/>
          <w:position w:val="3"/>
        </w:rPr>
        <w:t>DMA</w:t>
      </w:r>
    </w:p>
    <w:p>
      <w:pPr>
        <w:spacing w:line="281" w:lineRule="auto"/>
        <w:rPr>
          <w:rFonts w:ascii="Arial"/>
          <w:sz w:val="21"/>
        </w:rPr>
      </w:pPr>
      <w:r/>
    </w:p>
    <w:p>
      <w:pPr>
        <w:spacing w:line="281" w:lineRule="auto"/>
        <w:rPr>
          <w:rFonts w:ascii="Arial"/>
          <w:sz w:val="21"/>
        </w:rPr>
      </w:pPr>
      <w:r/>
    </w:p>
    <w:p>
      <w:pPr>
        <w:ind w:left="2179"/>
        <w:spacing w:before="72" w:line="219" w:lineRule="auto"/>
        <w:rPr>
          <w:rFonts w:ascii="SimSun" w:hAnsi="SimSun" w:eastAsia="SimSun" w:cs="SimSun"/>
          <w:sz w:val="22"/>
          <w:szCs w:val="22"/>
        </w:rPr>
      </w:pPr>
      <w:r>
        <w:rPr>
          <w:rFonts w:ascii="SimSun" w:hAnsi="SimSun" w:eastAsia="SimSun" w:cs="SimSun"/>
          <w:sz w:val="22"/>
          <w:szCs w:val="22"/>
          <w:spacing w:val="-22"/>
        </w:rPr>
        <w:t>图2-21</w:t>
      </w:r>
      <w:r>
        <w:rPr>
          <w:rFonts w:ascii="SimSun" w:hAnsi="SimSun" w:eastAsia="SimSun" w:cs="SimSun"/>
          <w:sz w:val="22"/>
          <w:szCs w:val="22"/>
          <w:spacing w:val="65"/>
        </w:rPr>
        <w:t xml:space="preserve"> </w:t>
      </w:r>
      <w:r>
        <w:rPr>
          <w:rFonts w:ascii="SimSun" w:hAnsi="SimSun" w:eastAsia="SimSun" w:cs="SimSun"/>
          <w:sz w:val="22"/>
          <w:szCs w:val="22"/>
          <w:spacing w:val="-22"/>
        </w:rPr>
        <w:t>避免磁盘缓存与网络缓存拷贝的示意图</w:t>
      </w:r>
    </w:p>
    <w:p>
      <w:pPr>
        <w:ind w:left="169" w:right="61" w:firstLine="440"/>
        <w:spacing w:before="158" w:line="289" w:lineRule="auto"/>
        <w:rPr>
          <w:rFonts w:ascii="SimSun" w:hAnsi="SimSun" w:eastAsia="SimSun" w:cs="SimSun"/>
          <w:sz w:val="22"/>
          <w:szCs w:val="22"/>
        </w:rPr>
      </w:pPr>
      <w:r>
        <w:rPr>
          <w:rFonts w:ascii="SimSun" w:hAnsi="SimSun" w:eastAsia="SimSun" w:cs="SimSun"/>
          <w:sz w:val="22"/>
          <w:szCs w:val="22"/>
          <w:spacing w:val="3"/>
        </w:rPr>
        <w:t>通过上面描述我们发现，其实所谓零拷贝技术并非</w:t>
      </w:r>
      <w:r>
        <w:rPr>
          <w:rFonts w:ascii="SimSun" w:hAnsi="SimSun" w:eastAsia="SimSun" w:cs="SimSun"/>
          <w:sz w:val="22"/>
          <w:szCs w:val="22"/>
          <w:spacing w:val="2"/>
        </w:rPr>
        <w:t>没有任何内存拷贝，它主要</w:t>
      </w:r>
      <w:r>
        <w:rPr>
          <w:rFonts w:ascii="SimSun" w:hAnsi="SimSun" w:eastAsia="SimSun" w:cs="SimSun"/>
          <w:sz w:val="22"/>
          <w:szCs w:val="22"/>
        </w:rPr>
        <w:t xml:space="preserve"> </w:t>
      </w:r>
      <w:r>
        <w:rPr>
          <w:rFonts w:ascii="SimSun" w:hAnsi="SimSun" w:eastAsia="SimSun" w:cs="SimSun"/>
          <w:sz w:val="22"/>
          <w:szCs w:val="22"/>
          <w:spacing w:val="4"/>
        </w:rPr>
        <w:t>是消除数据的拷贝，描述数据的拷贝是不可缺</w:t>
      </w:r>
      <w:r>
        <w:rPr>
          <w:rFonts w:ascii="SimSun" w:hAnsi="SimSun" w:eastAsia="SimSun" w:cs="SimSun"/>
          <w:sz w:val="22"/>
          <w:szCs w:val="22"/>
          <w:spacing w:val="3"/>
        </w:rPr>
        <w:t>少的。</w:t>
      </w:r>
    </w:p>
    <w:p>
      <w:pPr>
        <w:pStyle w:val="BodyText"/>
        <w:ind w:left="173"/>
        <w:spacing w:before="168" w:line="221" w:lineRule="auto"/>
        <w:outlineLvl w:val="2"/>
        <w:rPr>
          <w:rFonts w:ascii="SimSun" w:hAnsi="SimSun" w:eastAsia="SimSun" w:cs="SimSun"/>
          <w:sz w:val="30"/>
          <w:szCs w:val="30"/>
        </w:rPr>
      </w:pPr>
      <w:bookmarkStart w:name="bookmark31" w:id="206"/>
      <w:bookmarkEnd w:id="206"/>
      <w:r>
        <w:rPr>
          <w:rFonts w:ascii="SimSun" w:hAnsi="SimSun" w:eastAsia="SimSun" w:cs="SimSun"/>
          <w:sz w:val="30"/>
          <w:szCs w:val="30"/>
          <w:b/>
          <w:bCs/>
          <w:spacing w:val="-15"/>
        </w:rPr>
        <w:t>2.8.2</w:t>
      </w:r>
      <w:r>
        <w:rPr>
          <w:rFonts w:ascii="SimSun" w:hAnsi="SimSun" w:eastAsia="SimSun" w:cs="SimSun"/>
          <w:sz w:val="30"/>
          <w:szCs w:val="30"/>
          <w:spacing w:val="83"/>
        </w:rPr>
        <w:t xml:space="preserve"> </w:t>
      </w:r>
      <w:r>
        <w:rPr>
          <w:sz w:val="30"/>
          <w:szCs w:val="30"/>
          <w:b/>
          <w:bCs/>
          <w:spacing w:val="-15"/>
        </w:rPr>
        <w:t>零拷贝的系统</w:t>
      </w:r>
      <w:r>
        <w:rPr>
          <w:rFonts w:ascii="SimSun" w:hAnsi="SimSun" w:eastAsia="SimSun" w:cs="SimSun"/>
          <w:sz w:val="30"/>
          <w:szCs w:val="30"/>
          <w:b/>
          <w:bCs/>
          <w:spacing w:val="-15"/>
        </w:rPr>
        <w:t>API</w:t>
      </w:r>
    </w:p>
    <w:p>
      <w:pPr>
        <w:ind w:left="610"/>
        <w:spacing w:before="305" w:line="219" w:lineRule="auto"/>
        <w:rPr>
          <w:rFonts w:ascii="SimSun" w:hAnsi="SimSun" w:eastAsia="SimSun" w:cs="SimSun"/>
          <w:sz w:val="22"/>
          <w:szCs w:val="22"/>
        </w:rPr>
      </w:pPr>
      <w:r>
        <w:rPr>
          <w:rFonts w:ascii="SimSun" w:hAnsi="SimSun" w:eastAsia="SimSun" w:cs="SimSun"/>
          <w:sz w:val="22"/>
          <w:szCs w:val="22"/>
          <w:u w:val="single" w:color="auto"/>
          <w:spacing w:val="-3"/>
        </w:rPr>
        <w:t>Linux通过sendfile(函数来使用零拷贝，sendf</w:t>
      </w:r>
      <w:r>
        <w:rPr>
          <w:rFonts w:ascii="SimSun" w:hAnsi="SimSun" w:eastAsia="SimSun" w:cs="SimSun"/>
          <w:sz w:val="22"/>
          <w:szCs w:val="22"/>
          <w:u w:val="single" w:color="auto"/>
          <w:spacing w:val="-4"/>
        </w:rPr>
        <w:t>ile()函数的语法格式如</w:t>
      </w:r>
      <w:r>
        <w:rPr>
          <w:rFonts w:ascii="SimSun" w:hAnsi="SimSun" w:eastAsia="SimSun" w:cs="SimSun"/>
          <w:sz w:val="22"/>
          <w:szCs w:val="22"/>
          <w:spacing w:val="64"/>
        </w:rPr>
        <w:t xml:space="preserve"> </w:t>
      </w:r>
      <w:r>
        <w:rPr>
          <w:rFonts w:ascii="SimSun" w:hAnsi="SimSun" w:eastAsia="SimSun" w:cs="SimSun"/>
          <w:sz w:val="22"/>
          <w:szCs w:val="22"/>
          <w:spacing w:val="-4"/>
        </w:rPr>
        <w:t>:</w:t>
      </w:r>
    </w:p>
    <w:p>
      <w:pPr>
        <w:ind w:left="610"/>
        <w:spacing w:before="15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color w:val="34DF00"/>
          <w:spacing w:val="-9"/>
        </w:rPr>
        <w:t>ssize tsendfileint</w:t>
      </w:r>
      <w:r>
        <w:rPr>
          <w:rFonts w:ascii="Times New Roman" w:hAnsi="Times New Roman" w:eastAsia="Times New Roman" w:cs="Times New Roman"/>
          <w:sz w:val="22"/>
          <w:szCs w:val="22"/>
          <w:u w:val="single" w:color="auto"/>
          <w:color w:val="34DF00"/>
          <w:spacing w:val="-9"/>
        </w:rPr>
        <w:t xml:space="preserve"> out fd,</w:t>
      </w:r>
      <w:r>
        <w:rPr>
          <w:rFonts w:ascii="Times New Roman" w:hAnsi="Times New Roman" w:eastAsia="Times New Roman" w:cs="Times New Roman"/>
          <w:sz w:val="22"/>
          <w:szCs w:val="22"/>
          <w:color w:val="34DF00"/>
          <w:spacing w:val="-9"/>
        </w:rPr>
        <w:t>int</w:t>
      </w:r>
      <w:r>
        <w:rPr>
          <w:rFonts w:ascii="Times New Roman" w:hAnsi="Times New Roman" w:eastAsia="Times New Roman" w:cs="Times New Roman"/>
          <w:sz w:val="22"/>
          <w:szCs w:val="22"/>
          <w:u w:val="single" w:color="auto"/>
          <w:color w:val="34DF00"/>
          <w:spacing w:val="-9"/>
        </w:rPr>
        <w:t>in fd,</w:t>
      </w:r>
      <w:r>
        <w:rPr>
          <w:rFonts w:ascii="Times New Roman" w:hAnsi="Times New Roman" w:eastAsia="Times New Roman" w:cs="Times New Roman"/>
          <w:sz w:val="22"/>
          <w:szCs w:val="22"/>
          <w:color w:val="34DF00"/>
          <w:spacing w:val="-9"/>
        </w:rPr>
        <w:t>offt*</w:t>
      </w:r>
      <w:r>
        <w:rPr>
          <w:rFonts w:ascii="Times New Roman" w:hAnsi="Times New Roman" w:eastAsia="Times New Roman" w:cs="Times New Roman"/>
          <w:sz w:val="22"/>
          <w:szCs w:val="22"/>
          <w:u w:val="single" w:color="auto"/>
          <w:color w:val="34DF00"/>
          <w:spacing w:val="-9"/>
        </w:rPr>
        <w:t>offet  </w:t>
      </w:r>
      <w:r>
        <w:rPr>
          <w:rFonts w:ascii="Times New Roman" w:hAnsi="Times New Roman" w:eastAsia="Times New Roman" w:cs="Times New Roman"/>
          <w:sz w:val="22"/>
          <w:szCs w:val="22"/>
          <w:color w:val="34DF00"/>
          <w:spacing w:val="-9"/>
        </w:rPr>
        <w:t>size t</w:t>
      </w:r>
      <w:r>
        <w:rPr>
          <w:rFonts w:ascii="Times New Roman" w:hAnsi="Times New Roman" w:eastAsia="Times New Roman" w:cs="Times New Roman"/>
          <w:sz w:val="22"/>
          <w:szCs w:val="22"/>
          <w:u w:val="single" w:color="auto"/>
          <w:color w:val="34DF00"/>
          <w:spacing w:val="-9"/>
        </w:rPr>
        <w:t xml:space="preserve"> coint)</w:t>
      </w:r>
      <w:r>
        <w:rPr>
          <w:rFonts w:ascii="Times New Roman" w:hAnsi="Times New Roman" w:eastAsia="Times New Roman" w:cs="Times New Roman"/>
          <w:sz w:val="22"/>
          <w:szCs w:val="22"/>
          <w:color w:val="34DF00"/>
          <w:spacing w:val="-9"/>
        </w:rPr>
        <w:t>;</w:t>
      </w:r>
    </w:p>
    <w:p>
      <w:pPr>
        <w:ind w:left="169" w:right="55" w:firstLine="440"/>
        <w:spacing w:before="33" w:line="297" w:lineRule="auto"/>
        <w:rPr>
          <w:rFonts w:ascii="SimSun" w:hAnsi="SimSun" w:eastAsia="SimSun" w:cs="SimSun"/>
          <w:sz w:val="22"/>
          <w:szCs w:val="22"/>
        </w:rPr>
      </w:pPr>
      <w:r>
        <w:rPr>
          <w:rFonts w:ascii="SimSun" w:hAnsi="SimSun" w:eastAsia="SimSun" w:cs="SimSun"/>
          <w:sz w:val="22"/>
          <w:szCs w:val="22"/>
          <w:spacing w:val="1"/>
        </w:rPr>
        <w:t>在</w:t>
      </w:r>
      <w:r>
        <w:rPr>
          <w:rFonts w:ascii="SimSun" w:hAnsi="SimSun" w:eastAsia="SimSun" w:cs="SimSun"/>
          <w:sz w:val="22"/>
          <w:szCs w:val="22"/>
          <w:spacing w:val="-53"/>
        </w:rPr>
        <w:t xml:space="preserve"> </w:t>
      </w:r>
      <w:r>
        <w:rPr>
          <w:rFonts w:ascii="Times New Roman" w:hAnsi="Times New Roman" w:eastAsia="Times New Roman" w:cs="Times New Roman"/>
          <w:sz w:val="22"/>
          <w:szCs w:val="22"/>
        </w:rPr>
        <w:t>sendfile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1"/>
        </w:rPr>
        <w:t>函数中，</w:t>
      </w:r>
      <w:r>
        <w:rPr>
          <w:rFonts w:ascii="Times New Roman" w:hAnsi="Times New Roman" w:eastAsia="Times New Roman" w:cs="Times New Roman"/>
          <w:sz w:val="22"/>
          <w:szCs w:val="22"/>
        </w:rPr>
        <w:t>int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out</w:t>
      </w:r>
      <w:r>
        <w:rPr>
          <w:rFonts w:ascii="Times New Roman" w:hAnsi="Times New Roman" w:eastAsia="Times New Roman" w:cs="Times New Roman"/>
          <w:sz w:val="22"/>
          <w:szCs w:val="22"/>
          <w:spacing w:val="1"/>
        </w:rPr>
        <w:t>_</w:t>
      </w:r>
      <w:r>
        <w:rPr>
          <w:rFonts w:ascii="Times New Roman" w:hAnsi="Times New Roman" w:eastAsia="Times New Roman" w:cs="Times New Roman"/>
          <w:sz w:val="22"/>
          <w:szCs w:val="22"/>
        </w:rPr>
        <w:t>fd</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
        </w:rPr>
        <w:t>参数是输入数据的</w:t>
      </w:r>
      <w:r>
        <w:rPr>
          <w:rFonts w:ascii="SimSun" w:hAnsi="SimSun" w:eastAsia="SimSun" w:cs="SimSun"/>
          <w:sz w:val="22"/>
          <w:szCs w:val="22"/>
        </w:rPr>
        <w:t>文件描述符，可以与前面的 </w:t>
      </w:r>
      <w:r>
        <w:rPr>
          <w:rFonts w:ascii="SimSun" w:hAnsi="SimSun" w:eastAsia="SimSun" w:cs="SimSun"/>
          <w:sz w:val="22"/>
          <w:szCs w:val="22"/>
          <w:spacing w:val="1"/>
        </w:rPr>
        <w:t>文件对应；</w:t>
      </w:r>
      <w:r>
        <w:rPr>
          <w:rFonts w:ascii="Times New Roman" w:hAnsi="Times New Roman" w:eastAsia="Times New Roman" w:cs="Times New Roman"/>
          <w:sz w:val="22"/>
          <w:szCs w:val="22"/>
        </w:rPr>
        <w:t>int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1"/>
        </w:rPr>
        <w:t>_</w:t>
      </w:r>
      <w:r>
        <w:rPr>
          <w:rFonts w:ascii="Times New Roman" w:hAnsi="Times New Roman" w:eastAsia="Times New Roman" w:cs="Times New Roman"/>
          <w:sz w:val="22"/>
          <w:szCs w:val="22"/>
        </w:rPr>
        <w:t>fd</w:t>
      </w:r>
      <w:r>
        <w:rPr>
          <w:rFonts w:ascii="SimSun" w:hAnsi="SimSun" w:eastAsia="SimSun" w:cs="SimSun"/>
          <w:sz w:val="22"/>
          <w:szCs w:val="22"/>
          <w:spacing w:val="1"/>
        </w:rPr>
        <w:t>参数是输出数据的文件描述符，可以与前面的套接字对应。实</w:t>
      </w:r>
      <w:r>
        <w:rPr>
          <w:rFonts w:ascii="SimSun" w:hAnsi="SimSun" w:eastAsia="SimSun" w:cs="SimSun"/>
          <w:sz w:val="22"/>
          <w:szCs w:val="22"/>
          <w:spacing w:val="16"/>
        </w:rPr>
        <w:t xml:space="preserve"> </w:t>
      </w:r>
      <w:r>
        <w:rPr>
          <w:rFonts w:ascii="SimSun" w:hAnsi="SimSun" w:eastAsia="SimSun" w:cs="SimSun"/>
          <w:sz w:val="22"/>
          <w:szCs w:val="22"/>
          <w:spacing w:val="5"/>
        </w:rPr>
        <w:t>际上，在目前的</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3"/>
          <w:w w:val="101"/>
        </w:rPr>
        <w:t xml:space="preserve"> </w:t>
      </w:r>
      <w:r>
        <w:rPr>
          <w:rFonts w:ascii="SimSun" w:hAnsi="SimSun" w:eastAsia="SimSun" w:cs="SimSun"/>
          <w:sz w:val="22"/>
          <w:szCs w:val="22"/>
          <w:spacing w:val="5"/>
        </w:rPr>
        <w:t>中，输出数据的位置可以是网络，也可以是文件。</w:t>
      </w:r>
    </w:p>
    <w:p>
      <w:pPr>
        <w:ind w:left="169" w:right="46" w:firstLine="440"/>
        <w:spacing w:before="73" w:line="272" w:lineRule="auto"/>
        <w:rPr>
          <w:rFonts w:ascii="SimSun" w:hAnsi="SimSun" w:eastAsia="SimSun" w:cs="SimSun"/>
          <w:sz w:val="22"/>
          <w:szCs w:val="22"/>
        </w:rPr>
      </w:pPr>
      <w:r>
        <w:rPr>
          <w:rFonts w:ascii="SimSun" w:hAnsi="SimSun" w:eastAsia="SimSun" w:cs="SimSun"/>
          <w:sz w:val="22"/>
          <w:szCs w:val="22"/>
          <w:u w:val="single" w:color="auto"/>
          <w:spacing w:val="-2"/>
        </w:rPr>
        <w:t>off t*offset和size t count两</w:t>
      </w:r>
      <w:r>
        <w:rPr>
          <w:rFonts w:ascii="SimSun" w:hAnsi="SimSun" w:eastAsia="SimSun" w:cs="SimSun"/>
          <w:sz w:val="22"/>
          <w:szCs w:val="22"/>
          <w:u w:val="single" w:color="auto"/>
          <w:spacing w:val="-3"/>
        </w:rPr>
        <w:t>个参数分别是偏移和大小，这两个参数的组合用</w:t>
      </w:r>
      <w:r>
        <w:rPr>
          <w:rFonts w:ascii="SimSun" w:hAnsi="SimSun" w:eastAsia="SimSun" w:cs="SimSun"/>
          <w:sz w:val="22"/>
          <w:szCs w:val="22"/>
        </w:rPr>
        <w:t xml:space="preserve"> </w:t>
      </w:r>
      <w:r>
        <w:rPr>
          <w:rFonts w:ascii="SimSun" w:hAnsi="SimSun" w:eastAsia="SimSun" w:cs="SimSun"/>
          <w:sz w:val="22"/>
          <w:szCs w:val="22"/>
          <w:u w:val="single" w:color="auto"/>
        </w:rPr>
        <w:t>来确定从源文件的哪个位置读取多少数据。 </w:t>
      </w:r>
    </w:p>
    <w:p>
      <w:pPr>
        <w:ind w:left="169" w:right="22" w:firstLine="440"/>
        <w:spacing w:before="69" w:line="296" w:lineRule="auto"/>
        <w:rPr>
          <w:rFonts w:ascii="SimSun" w:hAnsi="SimSun" w:eastAsia="SimSun" w:cs="SimSun"/>
          <w:sz w:val="22"/>
          <w:szCs w:val="22"/>
        </w:rPr>
      </w:pPr>
      <w:r>
        <w:rPr>
          <w:rFonts w:ascii="SimSun" w:hAnsi="SimSun" w:eastAsia="SimSun" w:cs="SimSun"/>
          <w:sz w:val="22"/>
          <w:szCs w:val="22"/>
          <w:spacing w:val="9"/>
        </w:rPr>
        <w:t>虽</w:t>
      </w:r>
      <w:r>
        <w:rPr>
          <w:rFonts w:ascii="SimSun" w:hAnsi="SimSun" w:eastAsia="SimSun" w:cs="SimSun"/>
          <w:sz w:val="22"/>
          <w:szCs w:val="22"/>
          <w:spacing w:val="-16"/>
        </w:rPr>
        <w:t xml:space="preserve"> </w:t>
      </w:r>
      <w:r>
        <w:rPr>
          <w:rFonts w:ascii="SimSun" w:hAnsi="SimSun" w:eastAsia="SimSun" w:cs="SimSun"/>
          <w:sz w:val="22"/>
          <w:szCs w:val="22"/>
          <w:spacing w:val="9"/>
        </w:rPr>
        <w:t>然</w:t>
      </w:r>
      <w:r>
        <w:rPr>
          <w:rFonts w:ascii="Times New Roman" w:hAnsi="Times New Roman" w:eastAsia="Times New Roman" w:cs="Times New Roman"/>
          <w:sz w:val="22"/>
          <w:szCs w:val="22"/>
        </w:rPr>
        <w:t>sendfile</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9"/>
        </w:rPr>
        <w:t>函数可以直接在内核中实现文件内容的读取和数据的发送(写</w:t>
      </w:r>
      <w:r>
        <w:rPr>
          <w:rFonts w:ascii="SimSun" w:hAnsi="SimSun" w:eastAsia="SimSun" w:cs="SimSun"/>
          <w:sz w:val="22"/>
          <w:szCs w:val="22"/>
        </w:rPr>
        <w:t xml:space="preserve"> </w:t>
      </w:r>
      <w:r>
        <w:rPr>
          <w:rFonts w:ascii="SimSun" w:hAnsi="SimSun" w:eastAsia="SimSun" w:cs="SimSun"/>
          <w:sz w:val="22"/>
          <w:szCs w:val="22"/>
          <w:spacing w:val="8"/>
        </w:rPr>
        <w:t>入),但是我们无法对数据进行修改。这样</w:t>
      </w:r>
      <w:r>
        <w:rPr>
          <w:rFonts w:ascii="SimSun" w:hAnsi="SimSun" w:eastAsia="SimSun" w:cs="SimSun"/>
          <w:sz w:val="22"/>
          <w:szCs w:val="22"/>
          <w:color w:val="34DF00"/>
          <w:spacing w:val="8"/>
        </w:rPr>
        <w:t>就</w:t>
      </w:r>
      <w:r>
        <w:rPr>
          <w:rFonts w:ascii="SimSun" w:hAnsi="SimSun" w:eastAsia="SimSun" w:cs="SimSun"/>
          <w:sz w:val="22"/>
          <w:szCs w:val="22"/>
          <w:u w:val="single" w:color="008000"/>
          <w:color w:val="34DF00"/>
          <w:spacing w:val="-34"/>
        </w:rPr>
        <w:t xml:space="preserve"> </w:t>
      </w:r>
      <w:r>
        <w:rPr>
          <w:rFonts w:ascii="SimSun" w:hAnsi="SimSun" w:eastAsia="SimSun" w:cs="SimSun"/>
          <w:sz w:val="22"/>
          <w:szCs w:val="22"/>
          <w:u w:val="single" w:color="008000"/>
          <w:color w:val="34DF00"/>
          <w:spacing w:val="8"/>
        </w:rPr>
        <w:t>限</w:t>
      </w:r>
      <w:r>
        <w:rPr>
          <w:rFonts w:ascii="SimSun" w:hAnsi="SimSun" w:eastAsia="SimSun" w:cs="SimSun"/>
          <w:sz w:val="22"/>
          <w:szCs w:val="22"/>
          <w:u w:val="single" w:color="008000"/>
          <w:spacing w:val="7"/>
        </w:rPr>
        <w:t>制了零拷贝技术的使用</w:t>
      </w:r>
      <w:r>
        <w:rPr>
          <w:rFonts w:ascii="SimSun" w:hAnsi="SimSun" w:eastAsia="SimSun" w:cs="SimSun"/>
          <w:sz w:val="22"/>
          <w:szCs w:val="22"/>
          <w:u w:val="single" w:color="008000"/>
          <w:color w:val="34DF00"/>
          <w:spacing w:val="7"/>
        </w:rPr>
        <w:t>，</w:t>
      </w:r>
      <w:r>
        <w:rPr>
          <w:rFonts w:ascii="SimSun" w:hAnsi="SimSun" w:eastAsia="SimSun" w:cs="SimSun"/>
          <w:sz w:val="22"/>
          <w:szCs w:val="22"/>
          <w:spacing w:val="7"/>
        </w:rPr>
        <w:t>毕竟很多</w:t>
      </w:r>
      <w:r>
        <w:rPr>
          <w:rFonts w:ascii="SimSun" w:hAnsi="SimSun" w:eastAsia="SimSun" w:cs="SimSun"/>
          <w:sz w:val="22"/>
          <w:szCs w:val="22"/>
        </w:rPr>
        <w:t xml:space="preserve"> </w:t>
      </w:r>
      <w:r>
        <w:rPr>
          <w:rFonts w:ascii="SimSun" w:hAnsi="SimSun" w:eastAsia="SimSun" w:cs="SimSun"/>
          <w:sz w:val="22"/>
          <w:szCs w:val="22"/>
          <w:spacing w:val="3"/>
        </w:rPr>
        <w:t>场景是需要对原始文件做一些处理的。</w:t>
      </w:r>
    </w:p>
    <w:p>
      <w:pPr>
        <w:ind w:left="169" w:right="38" w:firstLine="440"/>
        <w:spacing w:before="29" w:line="313" w:lineRule="auto"/>
        <w:jc w:val="both"/>
        <w:rPr>
          <w:rFonts w:ascii="SimSun" w:hAnsi="SimSun" w:eastAsia="SimSun" w:cs="SimSun"/>
          <w:sz w:val="22"/>
          <w:szCs w:val="22"/>
        </w:rPr>
      </w:pP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5"/>
        </w:rPr>
        <w:t>为了解决该问题实现了另一个</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15"/>
        </w:rPr>
        <w:t>,   </w:t>
      </w:r>
      <w:r>
        <w:rPr>
          <w:rFonts w:ascii="SimSun" w:hAnsi="SimSun" w:eastAsia="SimSun" w:cs="SimSun"/>
          <w:sz w:val="22"/>
          <w:szCs w:val="22"/>
          <w:spacing w:val="15"/>
        </w:rPr>
        <w:t>也就是</w:t>
      </w:r>
      <w:r>
        <w:rPr>
          <w:rFonts w:ascii="Times New Roman" w:hAnsi="Times New Roman" w:eastAsia="Times New Roman" w:cs="Times New Roman"/>
          <w:sz w:val="22"/>
          <w:szCs w:val="22"/>
        </w:rPr>
        <w:t>mmap</w:t>
      </w:r>
      <w:r>
        <w:rPr>
          <w:rFonts w:ascii="SimSun" w:hAnsi="SimSun" w:eastAsia="SimSun" w:cs="SimSun"/>
          <w:sz w:val="22"/>
          <w:szCs w:val="22"/>
          <w:spacing w:val="15"/>
        </w:rPr>
        <w:t>(函数。</w:t>
      </w:r>
      <w:r>
        <w:rPr>
          <w:rFonts w:ascii="SimSun" w:hAnsi="SimSun" w:eastAsia="SimSun" w:cs="SimSun"/>
          <w:sz w:val="22"/>
          <w:szCs w:val="22"/>
          <w:u w:val="single" w:color="auto"/>
          <w:color w:val="34DF00"/>
          <w:spacing w:val="15"/>
        </w:rPr>
        <w:t>通过</w:t>
      </w:r>
      <w:r>
        <w:rPr>
          <w:rFonts w:ascii="Times New Roman" w:hAnsi="Times New Roman" w:eastAsia="Times New Roman" w:cs="Times New Roman"/>
          <w:sz w:val="22"/>
          <w:szCs w:val="22"/>
          <w:u w:val="single" w:color="auto"/>
          <w:color w:val="34DF00"/>
        </w:rPr>
        <w:t>m</w:t>
      </w:r>
      <w:r>
        <w:rPr>
          <w:rFonts w:ascii="Times New Roman" w:hAnsi="Times New Roman" w:eastAsia="Times New Roman" w:cs="Times New Roman"/>
          <w:sz w:val="22"/>
          <w:szCs w:val="22"/>
          <w:u w:val="single" w:color="auto"/>
          <w:color w:val="34DF00"/>
          <w:spacing w:val="-28"/>
        </w:rPr>
        <w:t xml:space="preserve"> </w:t>
      </w:r>
      <w:r>
        <w:rPr>
          <w:rFonts w:ascii="Times New Roman" w:hAnsi="Times New Roman" w:eastAsia="Times New Roman" w:cs="Times New Roman"/>
          <w:sz w:val="22"/>
          <w:szCs w:val="22"/>
          <w:u w:val="single" w:color="auto"/>
          <w:color w:val="34DF00"/>
        </w:rPr>
        <w:t>map</w:t>
      </w:r>
      <w:r>
        <w:rPr>
          <w:rFonts w:ascii="Times New Roman" w:hAnsi="Times New Roman" w:eastAsia="Times New Roman" w:cs="Times New Roman"/>
          <w:sz w:val="22"/>
          <w:szCs w:val="22"/>
          <w:u w:val="single" w:color="auto"/>
          <w:color w:val="34DF00"/>
          <w:spacing w:val="15"/>
        </w:rPr>
        <w:t>()</w:t>
      </w:r>
      <w:r>
        <w:rPr>
          <w:rFonts w:ascii="Times New Roman" w:hAnsi="Times New Roman" w:eastAsia="Times New Roman" w:cs="Times New Roman"/>
          <w:sz w:val="22"/>
          <w:szCs w:val="22"/>
          <w:color w:val="34DF00"/>
        </w:rPr>
        <w:t xml:space="preserve"> </w:t>
      </w:r>
      <w:r>
        <w:rPr>
          <w:rFonts w:ascii="SimSun" w:hAnsi="SimSun" w:eastAsia="SimSun" w:cs="SimSun"/>
          <w:sz w:val="22"/>
          <w:szCs w:val="22"/>
          <w:u w:val="single" w:color="auto"/>
          <w:spacing w:val="3"/>
        </w:rPr>
        <w:t>函数可以将一个文件中一定区域的数据直接映射到进程的虚拟地址空间，并返回内</w:t>
      </w:r>
      <w:r>
        <w:rPr>
          <w:rFonts w:ascii="SimSun" w:hAnsi="SimSun" w:eastAsia="SimSun" w:cs="SimSun"/>
          <w:sz w:val="22"/>
          <w:szCs w:val="22"/>
        </w:rPr>
        <w:t xml:space="preserve"> </w:t>
      </w:r>
      <w:r>
        <w:rPr>
          <w:rFonts w:ascii="SimSun" w:hAnsi="SimSun" w:eastAsia="SimSun" w:cs="SimSun"/>
          <w:sz w:val="22"/>
          <w:szCs w:val="22"/>
          <w:u w:val="single" w:color="auto"/>
          <w:spacing w:val="4"/>
        </w:rPr>
        <w:t>存空间的地址，</w:t>
      </w:r>
      <w:r>
        <w:rPr>
          <w:rFonts w:ascii="SimSun" w:hAnsi="SimSun" w:eastAsia="SimSun" w:cs="SimSun"/>
          <w:sz w:val="22"/>
          <w:szCs w:val="22"/>
          <w:u w:val="single" w:color="auto"/>
        </w:rPr>
        <w:t>mmapO</w:t>
      </w:r>
      <w:r>
        <w:rPr>
          <w:rFonts w:ascii="SimSun" w:hAnsi="SimSun" w:eastAsia="SimSun" w:cs="SimSun"/>
          <w:sz w:val="22"/>
          <w:szCs w:val="22"/>
          <w:u w:val="single" w:color="auto"/>
          <w:spacing w:val="4"/>
        </w:rPr>
        <w:t>函数的语法格式如下：</w:t>
      </w:r>
      <w:r>
        <w:rPr>
          <w:rFonts w:ascii="SimSun" w:hAnsi="SimSun" w:eastAsia="SimSun" w:cs="SimSun"/>
          <w:sz w:val="22"/>
          <w:szCs w:val="22"/>
          <w:u w:val="single" w:color="auto"/>
          <w:spacing w:val="5"/>
        </w:rPr>
        <w:t xml:space="preserve">  </w:t>
      </w:r>
    </w:p>
    <w:p>
      <w:pPr>
        <w:spacing w:line="313" w:lineRule="auto"/>
        <w:sectPr>
          <w:footerReference w:type="default" r:id="rId217"/>
          <w:pgSz w:w="9060" w:h="14150"/>
          <w:pgMar w:top="0" w:right="267" w:bottom="618" w:left="550" w:header="0" w:footer="331" w:gutter="0"/>
        </w:sectPr>
        <w:rPr>
          <w:rFonts w:ascii="SimSun" w:hAnsi="SimSun" w:eastAsia="SimSun" w:cs="SimSun"/>
          <w:sz w:val="22"/>
          <w:szCs w:val="22"/>
        </w:rPr>
      </w:pPr>
    </w:p>
    <w:p>
      <w:pPr>
        <w:pStyle w:val="BodyText"/>
        <w:ind w:left="4519"/>
        <w:spacing w:before="40" w:line="221" w:lineRule="auto"/>
        <w:tabs>
          <w:tab w:val="left" w:pos="4682"/>
        </w:tabs>
        <w:rPr>
          <w:sz w:val="20"/>
          <w:szCs w:val="20"/>
        </w:rPr>
      </w:pPr>
      <w:r>
        <w:rPr>
          <w:sz w:val="20"/>
          <w:szCs w:val="20"/>
          <w:u w:val="single" w:color="auto"/>
        </w:rPr>
        <w:tab/>
      </w:r>
      <w:r>
        <w:rPr>
          <w:sz w:val="20"/>
          <w:szCs w:val="20"/>
          <w:u w:val="single" w:color="auto"/>
          <w:spacing w:val="-8"/>
        </w:rPr>
        <w:t>第</w:t>
      </w:r>
      <w:r>
        <w:rPr>
          <w:sz w:val="20"/>
          <w:szCs w:val="20"/>
          <w:u w:val="single" w:color="auto"/>
          <w:spacing w:val="-34"/>
        </w:rPr>
        <w:t xml:space="preserve"> </w:t>
      </w:r>
      <w:r>
        <w:rPr>
          <w:sz w:val="20"/>
          <w:szCs w:val="20"/>
          <w:u w:val="single" w:color="auto"/>
          <w:spacing w:val="-8"/>
        </w:rPr>
        <w:t>2</w:t>
      </w:r>
      <w:r>
        <w:rPr>
          <w:sz w:val="20"/>
          <w:szCs w:val="20"/>
          <w:u w:val="single" w:color="auto"/>
          <w:spacing w:val="-37"/>
        </w:rPr>
        <w:t xml:space="preserve"> </w:t>
      </w:r>
      <w:r>
        <w:rPr>
          <w:sz w:val="20"/>
          <w:szCs w:val="20"/>
          <w:u w:val="single" w:color="auto"/>
          <w:spacing w:val="-8"/>
        </w:rPr>
        <w:t>章</w:t>
      </w:r>
      <w:r>
        <w:rPr>
          <w:sz w:val="20"/>
          <w:szCs w:val="20"/>
          <w:u w:val="single" w:color="auto"/>
          <w:spacing w:val="-33"/>
        </w:rPr>
        <w:t xml:space="preserve"> </w:t>
      </w:r>
      <w:r>
        <w:rPr>
          <w:sz w:val="20"/>
          <w:szCs w:val="20"/>
          <w:u w:val="single" w:color="auto"/>
          <w:spacing w:val="-8"/>
        </w:rPr>
        <w:t>知</w:t>
      </w:r>
      <w:r>
        <w:rPr>
          <w:sz w:val="20"/>
          <w:szCs w:val="20"/>
          <w:u w:val="single" w:color="auto"/>
          <w:spacing w:val="-35"/>
        </w:rPr>
        <w:t xml:space="preserve"> </w:t>
      </w:r>
      <w:r>
        <w:rPr>
          <w:sz w:val="20"/>
          <w:szCs w:val="20"/>
          <w:u w:val="single" w:color="auto"/>
          <w:spacing w:val="-8"/>
        </w:rPr>
        <w:t>其</w:t>
      </w:r>
      <w:r>
        <w:rPr>
          <w:sz w:val="20"/>
          <w:szCs w:val="20"/>
          <w:u w:val="single" w:color="auto"/>
          <w:spacing w:val="-39"/>
        </w:rPr>
        <w:t xml:space="preserve"> </w:t>
      </w:r>
      <w:r>
        <w:rPr>
          <w:sz w:val="20"/>
          <w:szCs w:val="20"/>
          <w:u w:val="single" w:color="auto"/>
          <w:spacing w:val="-8"/>
        </w:rPr>
        <w:t>然</w:t>
      </w:r>
      <w:r>
        <w:rPr>
          <w:sz w:val="20"/>
          <w:szCs w:val="20"/>
          <w:u w:val="single" w:color="auto"/>
          <w:spacing w:val="-46"/>
        </w:rPr>
        <w:t xml:space="preserve"> </w:t>
      </w:r>
      <w:r>
        <w:rPr>
          <w:sz w:val="20"/>
          <w:szCs w:val="20"/>
          <w:u w:val="single" w:color="auto"/>
          <w:spacing w:val="-8"/>
        </w:rPr>
        <w:t>—</w:t>
      </w:r>
      <w:r>
        <w:rPr>
          <w:sz w:val="20"/>
          <w:szCs w:val="20"/>
          <w:u w:val="single" w:color="auto"/>
          <w:spacing w:val="-38"/>
        </w:rPr>
        <w:t xml:space="preserve"> </w:t>
      </w:r>
      <w:r>
        <w:rPr>
          <w:sz w:val="20"/>
          <w:szCs w:val="20"/>
          <w:u w:val="single" w:color="auto"/>
          <w:spacing w:val="-8"/>
        </w:rPr>
        <w:t>如</w:t>
      </w:r>
      <w:r>
        <w:rPr>
          <w:sz w:val="20"/>
          <w:szCs w:val="20"/>
          <w:u w:val="single" w:color="auto"/>
          <w:spacing w:val="-41"/>
        </w:rPr>
        <w:t xml:space="preserve"> </w:t>
      </w:r>
      <w:r>
        <w:rPr>
          <w:sz w:val="20"/>
          <w:szCs w:val="20"/>
          <w:u w:val="single" w:color="auto"/>
          <w:spacing w:val="-8"/>
        </w:rPr>
        <w:t>何</w:t>
      </w:r>
      <w:r>
        <w:rPr>
          <w:sz w:val="20"/>
          <w:szCs w:val="20"/>
          <w:u w:val="single" w:color="auto"/>
          <w:spacing w:val="-38"/>
        </w:rPr>
        <w:t xml:space="preserve"> </w:t>
      </w:r>
      <w:r>
        <w:rPr>
          <w:sz w:val="20"/>
          <w:szCs w:val="20"/>
          <w:u w:val="single" w:color="auto"/>
          <w:spacing w:val="-8"/>
        </w:rPr>
        <w:t>使</w:t>
      </w:r>
      <w:r>
        <w:rPr>
          <w:sz w:val="20"/>
          <w:szCs w:val="20"/>
          <w:u w:val="single" w:color="auto"/>
          <w:spacing w:val="-35"/>
        </w:rPr>
        <w:t xml:space="preserve"> </w:t>
      </w:r>
      <w:r>
        <w:rPr>
          <w:sz w:val="20"/>
          <w:szCs w:val="20"/>
          <w:u w:val="single" w:color="auto"/>
          <w:spacing w:val="-8"/>
        </w:rPr>
        <w:t>用</w:t>
      </w:r>
      <w:r>
        <w:rPr>
          <w:sz w:val="20"/>
          <w:szCs w:val="20"/>
          <w:u w:val="single" w:color="auto"/>
          <w:spacing w:val="-35"/>
        </w:rPr>
        <w:t xml:space="preserve"> </w:t>
      </w:r>
      <w:r>
        <w:rPr>
          <w:sz w:val="20"/>
          <w:szCs w:val="20"/>
          <w:u w:val="single" w:color="auto"/>
          <w:spacing w:val="-8"/>
        </w:rPr>
        <w:t>文</w:t>
      </w:r>
      <w:r>
        <w:rPr>
          <w:sz w:val="20"/>
          <w:szCs w:val="20"/>
          <w:u w:val="single" w:color="auto"/>
          <w:spacing w:val="-39"/>
        </w:rPr>
        <w:t xml:space="preserve"> </w:t>
      </w:r>
      <w:r>
        <w:rPr>
          <w:sz w:val="20"/>
          <w:szCs w:val="20"/>
          <w:u w:val="single" w:color="auto"/>
          <w:spacing w:val="-8"/>
        </w:rPr>
        <w:t>件</w:t>
      </w:r>
      <w:r>
        <w:rPr>
          <w:sz w:val="20"/>
          <w:szCs w:val="20"/>
          <w:u w:val="single" w:color="auto"/>
          <w:spacing w:val="-34"/>
        </w:rPr>
        <w:t xml:space="preserve"> </w:t>
      </w:r>
      <w:r>
        <w:rPr>
          <w:sz w:val="20"/>
          <w:szCs w:val="20"/>
          <w:u w:val="single" w:color="auto"/>
          <w:spacing w:val="-8"/>
        </w:rPr>
        <w:t>系</w:t>
      </w:r>
      <w:r>
        <w:rPr>
          <w:sz w:val="20"/>
          <w:szCs w:val="20"/>
          <w:u w:val="single" w:color="auto"/>
          <w:spacing w:val="-40"/>
        </w:rPr>
        <w:t xml:space="preserve"> </w:t>
      </w:r>
      <w:r>
        <w:rPr>
          <w:sz w:val="20"/>
          <w:szCs w:val="20"/>
          <w:u w:val="single" w:color="auto"/>
          <w:spacing w:val="-8"/>
        </w:rPr>
        <w:t>统</w:t>
      </w:r>
      <w:r>
        <w:rPr>
          <w:sz w:val="20"/>
          <w:szCs w:val="20"/>
          <w:u w:val="single" w:color="auto"/>
          <w:spacing w:val="-8"/>
        </w:rPr>
        <w:t xml:space="preserve">     </w:t>
      </w:r>
    </w:p>
    <w:p>
      <w:pPr>
        <w:spacing w:line="361" w:lineRule="auto"/>
        <w:rPr>
          <w:rFonts w:ascii="Arial"/>
          <w:sz w:val="21"/>
        </w:rPr>
      </w:pPr>
      <w:r/>
    </w:p>
    <w:p>
      <w:pPr>
        <w:spacing w:line="590" w:lineRule="exact"/>
        <w:rPr/>
      </w:pPr>
      <w:r>
        <w:rPr>
          <w:position w:val="-11"/>
        </w:rPr>
        <w:pict>
          <v:shape id="_x0000_s250" style="mso-position-vertical-relative:line;mso-position-horizontal-relative:char;width:403.5pt;height:29.5pt;" fillcolor="#F8F8F8" filled="true" stroked="false" type="#_x0000_t202">
            <v:fill on="true"/>
            <v:stroke on="false"/>
            <v:path/>
            <v:imagedata o:title=""/>
            <o:lock v:ext="edit" aspectratio="false"/>
            <v:textbox inset="0mm,0mm,0mm,0mm">
              <w:txbxContent>
                <w:p>
                  <w:pPr>
                    <w:ind w:left="479" w:right="2630"/>
                    <w:spacing w:before="151" w:line="30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void*mmap(void    addr    size_t    length  </w:t>
                  </w:r>
                  <w:r>
                    <w:rPr>
                      <w:rFonts w:ascii="Times New Roman" w:hAnsi="Times New Roman" w:eastAsia="Times New Roman" w:cs="Times New Roman"/>
                      <w:sz w:val="15"/>
                      <w:szCs w:val="15"/>
                      <w:b/>
                      <w:bCs/>
                    </w:rPr>
                    <w:t>int  prot,int</w:t>
                  </w:r>
                  <w:r>
                    <w:rPr>
                      <w:rFonts w:ascii="Times New Roman" w:hAnsi="Times New Roman" w:eastAsia="Times New Roman" w:cs="Times New Roman"/>
                      <w:sz w:val="15"/>
                      <w:szCs w:val="15"/>
                      <w:b/>
                      <w:bCs/>
                      <w:spacing w:val="-1"/>
                    </w:rPr>
                    <w:t xml:space="preserve">  flags,</w:t>
                  </w:r>
                  <w:r>
                    <w:rPr>
                      <w:rFonts w:ascii="Times New Roman" w:hAnsi="Times New Roman" w:eastAsia="Times New Roman" w:cs="Times New Roman"/>
                      <w:sz w:val="15"/>
                      <w:szCs w:val="15"/>
                      <w:spacing w:val="-1"/>
                    </w:rPr>
                    <w:t>int</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fd,off_t</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1"/>
                    </w:rPr>
                    <w:t>offset);</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int</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rPr>
                    <w:t>munmap(void*addr,si</w:t>
                  </w:r>
                  <w:r>
                    <w:rPr>
                      <w:rFonts w:ascii="Times New Roman" w:hAnsi="Times New Roman" w:eastAsia="Times New Roman" w:cs="Times New Roman"/>
                      <w:sz w:val="15"/>
                      <w:szCs w:val="15"/>
                      <w:spacing w:val="-1"/>
                    </w:rPr>
                    <w:t>ze_t</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spacing w:val="-1"/>
                    </w:rPr>
                    <w:t>length);</w:t>
                  </w:r>
                </w:p>
              </w:txbxContent>
            </v:textbox>
          </v:shape>
        </w:pict>
      </w:r>
    </w:p>
    <w:p>
      <w:pPr>
        <w:ind w:left="29" w:right="719" w:firstLine="450"/>
        <w:spacing w:before="124" w:line="299" w:lineRule="auto"/>
        <w:rPr>
          <w:rFonts w:ascii="SimSun" w:hAnsi="SimSun" w:eastAsia="SimSun" w:cs="SimSun"/>
          <w:sz w:val="22"/>
          <w:szCs w:val="22"/>
        </w:rPr>
      </w:pPr>
      <w:r>
        <w:rPr>
          <w:rFonts w:ascii="SimSun" w:hAnsi="SimSun" w:eastAsia="SimSun" w:cs="SimSun"/>
          <w:sz w:val="22"/>
          <w:szCs w:val="22"/>
          <w:spacing w:val="17"/>
        </w:rPr>
        <w:t>在</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mmap</w:t>
      </w:r>
      <w:r>
        <w:rPr>
          <w:rFonts w:ascii="Times New Roman" w:hAnsi="Times New Roman" w:eastAsia="Times New Roman" w:cs="Times New Roman"/>
          <w:sz w:val="22"/>
          <w:szCs w:val="22"/>
          <w:spacing w:val="17"/>
        </w:rPr>
        <w:t>()</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17"/>
        </w:rPr>
        <w:t>函数中，</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u w:val="single" w:color="auto"/>
        </w:rPr>
        <w:t>ddr</w:t>
      </w:r>
      <w:r>
        <w:rPr>
          <w:rFonts w:ascii="SimSun" w:hAnsi="SimSun" w:eastAsia="SimSun" w:cs="SimSun"/>
          <w:sz w:val="22"/>
          <w:szCs w:val="22"/>
          <w:u w:val="single" w:color="auto"/>
          <w:spacing w:val="17"/>
        </w:rPr>
        <w:t>参数是期望返回的地址，其值可以为</w:t>
      </w:r>
      <w:r>
        <w:rPr>
          <w:rFonts w:ascii="SimSun" w:hAnsi="SimSun" w:eastAsia="SimSun" w:cs="SimSun"/>
          <w:sz w:val="22"/>
          <w:szCs w:val="22"/>
          <w:u w:val="single" w:color="auto"/>
        </w:rPr>
        <w:t>NULL</w:t>
      </w:r>
      <w:r>
        <w:rPr>
          <w:rFonts w:ascii="SimSun" w:hAnsi="SimSun" w:eastAsia="SimSun" w:cs="SimSun"/>
          <w:sz w:val="22"/>
          <w:szCs w:val="22"/>
          <w:u w:val="single" w:color="auto"/>
          <w:spacing w:val="17"/>
        </w:rPr>
        <w:t>,此时系</w:t>
      </w:r>
      <w:r>
        <w:rPr>
          <w:rFonts w:ascii="SimSun" w:hAnsi="SimSun" w:eastAsia="SimSun" w:cs="SimSun"/>
          <w:sz w:val="22"/>
          <w:szCs w:val="22"/>
        </w:rPr>
        <w:t xml:space="preserve"> </w:t>
      </w:r>
      <w:r>
        <w:rPr>
          <w:rFonts w:ascii="SimSun" w:hAnsi="SimSun" w:eastAsia="SimSun" w:cs="SimSun"/>
          <w:sz w:val="22"/>
          <w:szCs w:val="22"/>
          <w:spacing w:val="2"/>
        </w:rPr>
        <w:t>统会自动分配地</w:t>
      </w:r>
      <w:r>
        <w:rPr>
          <w:rFonts w:ascii="SimSun" w:hAnsi="SimSun" w:eastAsia="SimSun" w:cs="SimSun"/>
          <w:sz w:val="22"/>
          <w:szCs w:val="22"/>
          <w:color w:val="34DF00"/>
          <w:spacing w:val="2"/>
        </w:rPr>
        <w:t>址</w:t>
      </w:r>
      <w:r>
        <w:rPr>
          <w:rFonts w:ascii="SimSun" w:hAnsi="SimSun" w:eastAsia="SimSun" w:cs="SimSun"/>
          <w:sz w:val="22"/>
          <w:szCs w:val="22"/>
          <w:color w:val="34DF00"/>
          <w:spacing w:val="59"/>
        </w:rPr>
        <w:t xml:space="preserve"> </w:t>
      </w:r>
      <w:r>
        <w:rPr>
          <w:rFonts w:ascii="Times New Roman" w:hAnsi="Times New Roman" w:eastAsia="Times New Roman" w:cs="Times New Roman"/>
          <w:sz w:val="22"/>
          <w:szCs w:val="22"/>
        </w:rPr>
        <w:t>fd</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2"/>
        </w:rPr>
        <w:t>参数是对应的文件的文件描述符；</w:t>
      </w:r>
      <w:r>
        <w:rPr>
          <w:rFonts w:ascii="Times New Roman" w:hAnsi="Times New Roman" w:eastAsia="Times New Roman" w:cs="Times New Roman"/>
          <w:sz w:val="22"/>
          <w:szCs w:val="22"/>
        </w:rPr>
        <w:t>offset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参数是对应的数据</w:t>
      </w:r>
      <w:r>
        <w:rPr>
          <w:rFonts w:ascii="SimSun" w:hAnsi="SimSun" w:eastAsia="SimSun" w:cs="SimSun"/>
          <w:sz w:val="22"/>
          <w:szCs w:val="22"/>
        </w:rPr>
        <w:t xml:space="preserve"> </w:t>
      </w:r>
      <w:r>
        <w:rPr>
          <w:rFonts w:ascii="SimSun" w:hAnsi="SimSun" w:eastAsia="SimSun" w:cs="SimSun"/>
          <w:sz w:val="22"/>
          <w:szCs w:val="22"/>
          <w:spacing w:val="3"/>
        </w:rPr>
        <w:t>在文件的位置；</w:t>
      </w:r>
      <w:r>
        <w:rPr>
          <w:rFonts w:ascii="Times New Roman" w:hAnsi="Times New Roman" w:eastAsia="Times New Roman" w:cs="Times New Roman"/>
          <w:sz w:val="22"/>
          <w:szCs w:val="22"/>
        </w:rPr>
        <w:t>length</w:t>
      </w:r>
      <w:r>
        <w:rPr>
          <w:rFonts w:ascii="Times New Roman" w:hAnsi="Times New Roman" w:eastAsia="Times New Roman" w:cs="Times New Roman"/>
          <w:sz w:val="22"/>
          <w:szCs w:val="22"/>
          <w:spacing w:val="55"/>
        </w:rPr>
        <w:t xml:space="preserve"> </w:t>
      </w:r>
      <w:r>
        <w:rPr>
          <w:rFonts w:ascii="SimSun" w:hAnsi="SimSun" w:eastAsia="SimSun" w:cs="SimSun"/>
          <w:sz w:val="22"/>
          <w:szCs w:val="22"/>
          <w:spacing w:val="3"/>
        </w:rPr>
        <w:t>参数是映射的长度；另外，还有两个确定附加特性的参数，</w:t>
      </w:r>
      <w:r>
        <w:rPr>
          <w:rFonts w:ascii="SimSun" w:hAnsi="SimSun" w:eastAsia="SimSun" w:cs="SimSun"/>
          <w:sz w:val="22"/>
          <w:szCs w:val="22"/>
        </w:rPr>
        <w:t xml:space="preserve"> </w:t>
      </w:r>
      <w:r>
        <w:rPr>
          <w:rFonts w:ascii="Times New Roman" w:hAnsi="Times New Roman" w:eastAsia="Times New Roman" w:cs="Times New Roman"/>
          <w:sz w:val="22"/>
          <w:szCs w:val="22"/>
          <w:spacing w:val="-2"/>
        </w:rPr>
        <w:t>prot </w:t>
      </w:r>
      <w:r>
        <w:rPr>
          <w:rFonts w:ascii="SimSun" w:hAnsi="SimSun" w:eastAsia="SimSun" w:cs="SimSun"/>
          <w:sz w:val="22"/>
          <w:szCs w:val="22"/>
          <w:spacing w:val="-2"/>
        </w:rPr>
        <w:t>和</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2"/>
        </w:rPr>
        <w:t>flags</w:t>
      </w:r>
      <w:r>
        <w:rPr>
          <w:rFonts w:ascii="SimSun" w:hAnsi="SimSun" w:eastAsia="SimSun" w:cs="SimSun"/>
          <w:sz w:val="22"/>
          <w:szCs w:val="22"/>
          <w:spacing w:val="-2"/>
        </w:rPr>
        <w:t>。</w:t>
      </w:r>
    </w:p>
    <w:p>
      <w:pPr>
        <w:ind w:left="29" w:right="680" w:firstLine="450"/>
        <w:spacing w:before="18" w:line="304" w:lineRule="auto"/>
        <w:jc w:val="both"/>
        <w:rPr>
          <w:rFonts w:ascii="SimSun" w:hAnsi="SimSun" w:eastAsia="SimSun" w:cs="SimSun"/>
          <w:sz w:val="22"/>
          <w:szCs w:val="22"/>
        </w:rPr>
      </w:pPr>
      <w:r>
        <w:rPr>
          <w:rFonts w:ascii="SimSun" w:hAnsi="SimSun" w:eastAsia="SimSun" w:cs="SimSun"/>
          <w:sz w:val="22"/>
          <w:szCs w:val="22"/>
          <w:spacing w:val="9"/>
        </w:rPr>
        <w:t>构建映射后，文件内容与用户态内存之间的关系如图2-22所示。这样我们就</w:t>
      </w:r>
      <w:r>
        <w:rPr>
          <w:rFonts w:ascii="SimSun" w:hAnsi="SimSun" w:eastAsia="SimSun" w:cs="SimSun"/>
          <w:sz w:val="22"/>
          <w:szCs w:val="22"/>
          <w:spacing w:val="14"/>
        </w:rPr>
        <w:t xml:space="preserve"> </w:t>
      </w:r>
      <w:r>
        <w:rPr>
          <w:rFonts w:ascii="SimSun" w:hAnsi="SimSun" w:eastAsia="SimSun" w:cs="SimSun"/>
          <w:sz w:val="22"/>
          <w:szCs w:val="22"/>
          <w:spacing w:val="3"/>
        </w:rPr>
        <w:t>可以通过访问这个内存来访问文件数据，也就是当修改该内存的内</w:t>
      </w:r>
      <w:r>
        <w:rPr>
          <w:rFonts w:ascii="SimSun" w:hAnsi="SimSun" w:eastAsia="SimSun" w:cs="SimSun"/>
          <w:sz w:val="22"/>
          <w:szCs w:val="22"/>
          <w:spacing w:val="2"/>
        </w:rPr>
        <w:t>容时，也就对文</w:t>
      </w:r>
      <w:r>
        <w:rPr>
          <w:rFonts w:ascii="SimSun" w:hAnsi="SimSun" w:eastAsia="SimSun" w:cs="SimSun"/>
          <w:sz w:val="22"/>
          <w:szCs w:val="22"/>
        </w:rPr>
        <w:t xml:space="preserve"> </w:t>
      </w:r>
      <w:r>
        <w:rPr>
          <w:rFonts w:ascii="SimSun" w:hAnsi="SimSun" w:eastAsia="SimSun" w:cs="SimSun"/>
          <w:sz w:val="22"/>
          <w:szCs w:val="22"/>
          <w:spacing w:val="-1"/>
        </w:rPr>
        <w:t>件的内容进行了修改。通过使用这种方式也就不需要使用write()函数</w:t>
      </w:r>
      <w:r>
        <w:rPr>
          <w:rFonts w:ascii="SimSun" w:hAnsi="SimSun" w:eastAsia="SimSun" w:cs="SimSun"/>
          <w:sz w:val="22"/>
          <w:szCs w:val="22"/>
          <w:spacing w:val="-2"/>
        </w:rPr>
        <w:t>和read(函数，</w:t>
      </w:r>
      <w:r>
        <w:rPr>
          <w:rFonts w:ascii="SimSun" w:hAnsi="SimSun" w:eastAsia="SimSun" w:cs="SimSun"/>
          <w:sz w:val="22"/>
          <w:szCs w:val="22"/>
        </w:rPr>
        <w:t xml:space="preserve"> </w:t>
      </w:r>
      <w:r>
        <w:rPr>
          <w:rFonts w:ascii="SimSun" w:hAnsi="SimSun" w:eastAsia="SimSun" w:cs="SimSun"/>
          <w:sz w:val="22"/>
          <w:szCs w:val="22"/>
          <w:spacing w:val="1"/>
        </w:rPr>
        <w:t>避免内存拷贝和上下文切换的消耗。</w:t>
      </w:r>
    </w:p>
    <w:p>
      <w:pPr>
        <w:pStyle w:val="BodyText"/>
        <w:ind w:firstLine="489"/>
        <w:spacing w:before="108" w:line="4025" w:lineRule="exact"/>
        <w:rPr/>
      </w:pPr>
      <w:r>
        <w:rPr>
          <w:position w:val="-80"/>
        </w:rPr>
        <w:pict>
          <v:group id="_x0000_s252" style="mso-position-vertical-relative:line;mso-position-horizontal-relative:char;width:355.55pt;height:201.25pt;" filled="false" stroked="false" coordsize="7110,4025" coordorigin="0,0">
            <v:shape id="_x0000_s254" style="position:absolute;left:0;top:4;width:7110;height:4021;" filled="false" stroked="false" type="#_x0000_t75">
              <v:imagedata o:title="" r:id="rId221"/>
            </v:shape>
            <v:shape id="_x0000_s256" style="position:absolute;left:270;top:-20;width:5330;height:3882;" filled="false" stroked="false" type="#_x0000_t202">
              <v:fill on="false"/>
              <v:stroke on="false"/>
              <v:path/>
              <v:imagedata o:title=""/>
              <o:lock v:ext="edit" aspectratio="false"/>
              <v:textbox inset="0mm,0mm,0mm,0mm">
                <w:txbxContent>
                  <w:p>
                    <w:pPr>
                      <w:ind w:left="90"/>
                      <w:spacing w:before="19" w:line="222" w:lineRule="auto"/>
                      <w:rPr>
                        <w:rFonts w:ascii="SimHei" w:hAnsi="SimHei" w:eastAsia="SimHei" w:cs="SimHei"/>
                        <w:sz w:val="15"/>
                        <w:szCs w:val="15"/>
                      </w:rPr>
                    </w:pPr>
                    <w:r>
                      <w:rPr>
                        <w:rFonts w:ascii="SimHei" w:hAnsi="SimHei" w:eastAsia="SimHei" w:cs="SimHei"/>
                        <w:sz w:val="15"/>
                        <w:szCs w:val="15"/>
                        <w:spacing w:val="-13"/>
                        <w:w w:val="99"/>
                      </w:rPr>
                      <w:t>进程地址空间</w:t>
                    </w:r>
                  </w:p>
                  <w:p>
                    <w:pPr>
                      <w:ind w:left="390"/>
                      <w:spacing w:before="202" w:line="224" w:lineRule="auto"/>
                      <w:rPr>
                        <w:rFonts w:ascii="SimHei" w:hAnsi="SimHei" w:eastAsia="SimHei" w:cs="SimHei"/>
                        <w:sz w:val="15"/>
                        <w:szCs w:val="15"/>
                      </w:rPr>
                    </w:pPr>
                    <w:r>
                      <w:rPr>
                        <w:rFonts w:ascii="SimHei" w:hAnsi="SimHei" w:eastAsia="SimHei" w:cs="SimHei"/>
                        <w:sz w:val="15"/>
                        <w:szCs w:val="15"/>
                        <w:color w:val="FFFFFF"/>
                      </w:rPr>
                      <w:t>栈</w:t>
                    </w:r>
                  </w:p>
                  <w:p>
                    <w:pPr>
                      <w:spacing w:line="261" w:lineRule="auto"/>
                      <w:rPr>
                        <w:rFonts w:ascii="Arial"/>
                        <w:sz w:val="21"/>
                      </w:rPr>
                    </w:pPr>
                    <w:r/>
                  </w:p>
                  <w:p>
                    <w:pPr>
                      <w:spacing w:line="262" w:lineRule="auto"/>
                      <w:rPr>
                        <w:rFonts w:ascii="Arial"/>
                        <w:sz w:val="21"/>
                      </w:rPr>
                    </w:pPr>
                    <w:r/>
                  </w:p>
                  <w:p>
                    <w:pPr>
                      <w:ind w:left="129"/>
                      <w:spacing w:before="49" w:line="161" w:lineRule="auto"/>
                      <w:rPr>
                        <w:rFonts w:ascii="SimHei" w:hAnsi="SimHei" w:eastAsia="SimHei" w:cs="SimHei"/>
                        <w:sz w:val="15"/>
                        <w:szCs w:val="15"/>
                      </w:rPr>
                    </w:pPr>
                    <w:r>
                      <w:rPr>
                        <w:rFonts w:ascii="SimHei" w:hAnsi="SimHei" w:eastAsia="SimHei" w:cs="SimHei"/>
                        <w:sz w:val="15"/>
                        <w:szCs w:val="15"/>
                        <w:spacing w:val="-12"/>
                      </w:rPr>
                      <w:t>文件映射区</w:t>
                    </w:r>
                  </w:p>
                  <w:p>
                    <w:pPr>
                      <w:ind w:left="2849"/>
                      <w:spacing w:line="195" w:lineRule="auto"/>
                      <w:rPr>
                        <w:rFonts w:ascii="SimHei" w:hAnsi="SimHei" w:eastAsia="SimHei" w:cs="SimHei"/>
                        <w:sz w:val="15"/>
                        <w:szCs w:val="15"/>
                      </w:rPr>
                    </w:pPr>
                    <w:r>
                      <w:rPr>
                        <w:rFonts w:ascii="SimHei" w:hAnsi="SimHei" w:eastAsia="SimHei" w:cs="SimHei"/>
                        <w:sz w:val="15"/>
                        <w:szCs w:val="15"/>
                        <w:spacing w:val="-8"/>
                      </w:rPr>
                      <w:t>页缓存</w:t>
                    </w:r>
                  </w:p>
                  <w:p>
                    <w:pPr>
                      <w:spacing w:line="288" w:lineRule="auto"/>
                      <w:rPr>
                        <w:rFonts w:ascii="Arial"/>
                        <w:sz w:val="21"/>
                      </w:rPr>
                    </w:pPr>
                    <w:r/>
                  </w:p>
                  <w:p>
                    <w:pPr>
                      <w:spacing w:line="289" w:lineRule="auto"/>
                      <w:rPr>
                        <w:rFonts w:ascii="Arial"/>
                        <w:sz w:val="21"/>
                      </w:rPr>
                    </w:pPr>
                    <w:r/>
                  </w:p>
                  <w:p>
                    <w:pPr>
                      <w:ind w:left="390"/>
                      <w:spacing w:before="49" w:line="222" w:lineRule="auto"/>
                      <w:rPr>
                        <w:rFonts w:ascii="SimHei" w:hAnsi="SimHei" w:eastAsia="SimHei" w:cs="SimHei"/>
                        <w:sz w:val="15"/>
                        <w:szCs w:val="15"/>
                      </w:rPr>
                    </w:pPr>
                    <w:r>
                      <w:rPr>
                        <w:rFonts w:ascii="SimHei" w:hAnsi="SimHei" w:eastAsia="SimHei" w:cs="SimHei"/>
                        <w:sz w:val="15"/>
                        <w:szCs w:val="15"/>
                        <w:color w:val="FFFFFF"/>
                      </w:rPr>
                      <w:t>堆</w:t>
                    </w:r>
                  </w:p>
                  <w:p>
                    <w:pPr>
                      <w:spacing w:line="299" w:lineRule="auto"/>
                      <w:rPr>
                        <w:rFonts w:ascii="Arial"/>
                        <w:sz w:val="21"/>
                      </w:rPr>
                    </w:pPr>
                    <w:r/>
                  </w:p>
                  <w:p>
                    <w:pPr>
                      <w:ind w:left="3969"/>
                      <w:spacing w:before="49" w:line="222" w:lineRule="auto"/>
                      <w:rPr>
                        <w:rFonts w:ascii="SimHei" w:hAnsi="SimHei" w:eastAsia="SimHei" w:cs="SimHei"/>
                        <w:sz w:val="15"/>
                        <w:szCs w:val="15"/>
                      </w:rPr>
                    </w:pPr>
                    <w:r>
                      <w:rPr>
                        <w:rFonts w:ascii="SimHei" w:hAnsi="SimHei" w:eastAsia="SimHei" w:cs="SimHei"/>
                        <w:sz w:val="15"/>
                        <w:szCs w:val="15"/>
                        <w:spacing w:val="-4"/>
                      </w:rPr>
                      <w:t>文</w:t>
                    </w:r>
                    <w:r>
                      <w:rPr>
                        <w:rFonts w:ascii="SimHei" w:hAnsi="SimHei" w:eastAsia="SimHei" w:cs="SimHei"/>
                        <w:sz w:val="15"/>
                        <w:szCs w:val="15"/>
                        <w:spacing w:val="14"/>
                      </w:rPr>
                      <w:t xml:space="preserve"> </w:t>
                    </w:r>
                    <w:r>
                      <w:rPr>
                        <w:rFonts w:ascii="SimHei" w:hAnsi="SimHei" w:eastAsia="SimHei" w:cs="SimHei"/>
                        <w:sz w:val="15"/>
                        <w:szCs w:val="15"/>
                        <w:spacing w:val="-4"/>
                      </w:rPr>
                      <w:t>件</w:t>
                    </w:r>
                  </w:p>
                  <w:p>
                    <w:pPr>
                      <w:spacing w:line="388" w:lineRule="auto"/>
                      <w:rPr>
                        <w:rFonts w:ascii="Arial"/>
                        <w:sz w:val="21"/>
                      </w:rPr>
                    </w:pPr>
                    <w:r/>
                  </w:p>
                  <w:p>
                    <w:pPr>
                      <w:ind w:left="20"/>
                      <w:spacing w:before="49" w:line="178" w:lineRule="auto"/>
                      <w:rPr>
                        <w:rFonts w:ascii="SimHei" w:hAnsi="SimHei" w:eastAsia="SimHei" w:cs="SimHei"/>
                        <w:sz w:val="15"/>
                        <w:szCs w:val="15"/>
                      </w:rPr>
                    </w:pPr>
                    <w:r>
                      <w:rPr>
                        <w:rFonts w:ascii="SimHei" w:hAnsi="SimHei" w:eastAsia="SimHei" w:cs="SimHei"/>
                        <w:sz w:val="15"/>
                        <w:szCs w:val="15"/>
                        <w:spacing w:val="-12"/>
                        <w:w w:val="96"/>
                      </w:rPr>
                      <w:t>已初始化数据段</w:t>
                    </w:r>
                  </w:p>
                  <w:p>
                    <w:pPr>
                      <w:ind w:right="15"/>
                      <w:spacing w:line="197" w:lineRule="exact"/>
                      <w:jc w:val="right"/>
                      <w:rPr>
                        <w:rFonts w:ascii="Arial" w:hAnsi="Arial" w:eastAsia="Arial" w:cs="Arial"/>
                        <w:sz w:val="15"/>
                        <w:szCs w:val="15"/>
                      </w:rPr>
                    </w:pPr>
                    <w:r>
                      <w:rPr>
                        <w:rFonts w:ascii="Arial" w:hAnsi="Arial" w:eastAsia="Arial" w:cs="Arial"/>
                        <w:sz w:val="15"/>
                        <w:szCs w:val="15"/>
                        <w:spacing w:val="-4"/>
                        <w:position w:val="1"/>
                      </w:rPr>
                      <w:t>offset</w:t>
                    </w:r>
                    <w:r>
                      <w:rPr>
                        <w:rFonts w:ascii="Arial" w:hAnsi="Arial" w:eastAsia="Arial" w:cs="Arial"/>
                        <w:sz w:val="15"/>
                        <w:szCs w:val="15"/>
                        <w:spacing w:val="3"/>
                        <w:position w:val="1"/>
                      </w:rPr>
                      <w:t xml:space="preserve">             </w:t>
                    </w:r>
                    <w:r>
                      <w:rPr>
                        <w:rFonts w:ascii="Arial" w:hAnsi="Arial" w:eastAsia="Arial" w:cs="Arial"/>
                        <w:sz w:val="15"/>
                        <w:szCs w:val="15"/>
                        <w:color w:val="FFFFFF"/>
                        <w:spacing w:val="-4"/>
                        <w:position w:val="1"/>
                      </w:rPr>
                      <w:t>len</w:t>
                    </w:r>
                  </w:p>
                  <w:p>
                    <w:pPr>
                      <w:ind w:left="259"/>
                      <w:spacing w:before="139" w:line="222" w:lineRule="auto"/>
                      <w:rPr>
                        <w:rFonts w:ascii="SimHei" w:hAnsi="SimHei" w:eastAsia="SimHei" w:cs="SimHei"/>
                        <w:sz w:val="15"/>
                        <w:szCs w:val="15"/>
                      </w:rPr>
                    </w:pPr>
                    <w:r>
                      <w:rPr>
                        <w:rFonts w:ascii="SimHei" w:hAnsi="SimHei" w:eastAsia="SimHei" w:cs="SimHei"/>
                        <w:sz w:val="15"/>
                        <w:szCs w:val="15"/>
                        <w:color w:val="FFFFFF"/>
                        <w:spacing w:val="-8"/>
                      </w:rPr>
                      <w:t>代码段</w:t>
                    </w:r>
                  </w:p>
                </w:txbxContent>
              </v:textbox>
            </v:shape>
            <v:shape id="_x0000_s258" style="position:absolute;left:249;top:2639;width:965;height:192;" filled="false" stroked="false" type="#_x0000_t202">
              <v:fill on="false"/>
              <v:stroke on="false"/>
              <v:path/>
              <v:imagedata o:title=""/>
              <o:lock v:ext="edit" aspectratio="false"/>
              <v:textbox inset="0mm,0mm,0mm,0mm">
                <w:txbxContent>
                  <w:p>
                    <w:pPr>
                      <w:ind w:right="2"/>
                      <w:spacing w:before="19" w:line="222" w:lineRule="auto"/>
                      <w:jc w:val="right"/>
                      <w:rPr>
                        <w:rFonts w:ascii="SimHei" w:hAnsi="SimHei" w:eastAsia="SimHei" w:cs="SimHei"/>
                        <w:sz w:val="15"/>
                        <w:szCs w:val="15"/>
                      </w:rPr>
                    </w:pPr>
                    <w:r>
                      <w:rPr>
                        <w:rFonts w:ascii="SimHei" w:hAnsi="SimHei" w:eastAsia="SimHei" w:cs="SimHei"/>
                        <w:sz w:val="15"/>
                        <w:szCs w:val="15"/>
                        <w:spacing w:val="-11"/>
                        <w:w w:val="96"/>
                      </w:rPr>
                      <w:t>未</w:t>
                    </w:r>
                    <w:r>
                      <w:rPr>
                        <w:rFonts w:ascii="SimHei" w:hAnsi="SimHei" w:eastAsia="SimHei" w:cs="SimHei"/>
                        <w:sz w:val="15"/>
                        <w:szCs w:val="15"/>
                        <w:spacing w:val="-10"/>
                        <w:w w:val="96"/>
                      </w:rPr>
                      <w:t>初始化数据</w:t>
                    </w:r>
                    <w:r>
                      <w:rPr>
                        <w:rFonts w:ascii="SimHei" w:hAnsi="SimHei" w:eastAsia="SimHei" w:cs="SimHei"/>
                        <w:sz w:val="15"/>
                        <w:szCs w:val="15"/>
                        <w:spacing w:val="-9"/>
                        <w:w w:val="96"/>
                      </w:rPr>
                      <w:t>段</w:t>
                    </w:r>
                  </w:p>
                </w:txbxContent>
              </v:textbox>
            </v:shape>
            <v:shape id="_x0000_s260" style="position:absolute;left:3049;top:339;width:577;height:19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5"/>
                        <w:szCs w:val="15"/>
                      </w:rPr>
                    </w:pPr>
                    <w:r>
                      <w:rPr>
                        <w:rFonts w:ascii="SimHei" w:hAnsi="SimHei" w:eastAsia="SimHei" w:cs="SimHei"/>
                        <w:sz w:val="15"/>
                        <w:szCs w:val="15"/>
                        <w:spacing w:val="-12"/>
                      </w:rPr>
                      <w:t>物理内存</w:t>
                    </w:r>
                  </w:p>
                </w:txbxContent>
              </v:textbox>
            </v:shape>
          </v:group>
        </w:pict>
      </w:r>
    </w:p>
    <w:p>
      <w:pPr>
        <w:ind w:left="2189"/>
        <w:spacing w:before="179" w:line="219" w:lineRule="auto"/>
        <w:rPr>
          <w:rFonts w:ascii="SimSun" w:hAnsi="SimSun" w:eastAsia="SimSun" w:cs="SimSun"/>
          <w:sz w:val="22"/>
          <w:szCs w:val="22"/>
        </w:rPr>
      </w:pPr>
      <w:r>
        <w:drawing>
          <wp:anchor distT="0" distB="0" distL="0" distR="0" simplePos="0" relativeHeight="251879424" behindDoc="0" locked="0" layoutInCell="1" allowOverlap="1">
            <wp:simplePos x="0" y="0"/>
            <wp:positionH relativeFrom="column">
              <wp:posOffset>1200154</wp:posOffset>
            </wp:positionH>
            <wp:positionV relativeFrom="paragraph">
              <wp:posOffset>400336</wp:posOffset>
            </wp:positionV>
            <wp:extent cx="2641593" cy="6350"/>
            <wp:effectExtent l="0" t="0" r="0" b="0"/>
            <wp:wrapNone/>
            <wp:docPr id="232" name="IM 232"/>
            <wp:cNvGraphicFramePr/>
            <a:graphic>
              <a:graphicData uri="http://schemas.openxmlformats.org/drawingml/2006/picture">
                <pic:pic>
                  <pic:nvPicPr>
                    <pic:cNvPr id="232" name="IM 232"/>
                    <pic:cNvPicPr/>
                  </pic:nvPicPr>
                  <pic:blipFill>
                    <a:blip r:embed="rId222"/>
                    <a:stretch>
                      <a:fillRect/>
                    </a:stretch>
                  </pic:blipFill>
                  <pic:spPr>
                    <a:xfrm rot="0">
                      <a:off x="0" y="0"/>
                      <a:ext cx="2641593" cy="6350"/>
                    </a:xfrm>
                    <a:prstGeom prst="rect">
                      <a:avLst/>
                    </a:prstGeom>
                  </pic:spPr>
                </pic:pic>
              </a:graphicData>
            </a:graphic>
          </wp:anchor>
        </w:drawing>
      </w:r>
      <w:r>
        <w:rPr>
          <w:rFonts w:ascii="SimSun" w:hAnsi="SimSun" w:eastAsia="SimSun" w:cs="SimSun"/>
          <w:sz w:val="22"/>
          <w:szCs w:val="22"/>
          <w:spacing w:val="-18"/>
        </w:rPr>
        <w:t>图2-22</w:t>
      </w:r>
      <w:r>
        <w:rPr>
          <w:rFonts w:ascii="SimSun" w:hAnsi="SimSun" w:eastAsia="SimSun" w:cs="SimSun"/>
          <w:sz w:val="22"/>
          <w:szCs w:val="22"/>
          <w:spacing w:val="20"/>
        </w:rPr>
        <w:t xml:space="preserve"> </w:t>
      </w:r>
      <w:r>
        <w:rPr>
          <w:rFonts w:ascii="SimSun" w:hAnsi="SimSun" w:eastAsia="SimSun" w:cs="SimSun"/>
          <w:sz w:val="22"/>
          <w:szCs w:val="22"/>
          <w:spacing w:val="-18"/>
        </w:rPr>
        <w:t>文件内容与用户态内存之间的关系</w:t>
      </w:r>
    </w:p>
    <w:p>
      <w:pPr>
        <w:spacing w:line="219" w:lineRule="auto"/>
        <w:sectPr>
          <w:footerReference w:type="default" r:id="rId220"/>
          <w:pgSz w:w="9060" w:h="14150"/>
          <w:pgMar w:top="735" w:right="29" w:bottom="488" w:left="230" w:header="0" w:footer="294" w:gutter="0"/>
        </w:sectPr>
        <w:rPr>
          <w:rFonts w:ascii="SimSun" w:hAnsi="SimSun" w:eastAsia="SimSun" w:cs="SimSun"/>
          <w:sz w:val="22"/>
          <w:szCs w:val="22"/>
        </w:rPr>
      </w:pP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pStyle w:val="BodyText"/>
        <w:ind w:left="2920"/>
        <w:spacing w:before="123"/>
        <w:rPr>
          <w:sz w:val="38"/>
          <w:szCs w:val="38"/>
        </w:rPr>
      </w:pPr>
      <w:r>
        <w:rPr>
          <w:sz w:val="38"/>
          <w:szCs w:val="38"/>
          <w:spacing w:val="-8"/>
        </w:rPr>
        <w:t>第</w:t>
      </w:r>
      <w:r>
        <w:rPr>
          <w:sz w:val="38"/>
          <w:szCs w:val="38"/>
          <w:spacing w:val="-76"/>
        </w:rPr>
        <w:t xml:space="preserve"> </w:t>
      </w:r>
      <w:r>
        <w:rPr>
          <w:sz w:val="38"/>
          <w:szCs w:val="38"/>
          <w:position w:val="-46"/>
        </w:rPr>
        <w:drawing>
          <wp:inline distT="0" distB="0" distL="0" distR="0">
            <wp:extent cx="819126" cy="819184"/>
            <wp:effectExtent l="0" t="0" r="0" b="0"/>
            <wp:docPr id="234" name="IM 234"/>
            <wp:cNvGraphicFramePr/>
            <a:graphic>
              <a:graphicData uri="http://schemas.openxmlformats.org/drawingml/2006/picture">
                <pic:pic>
                  <pic:nvPicPr>
                    <pic:cNvPr id="234" name="IM 234"/>
                    <pic:cNvPicPr/>
                  </pic:nvPicPr>
                  <pic:blipFill>
                    <a:blip r:embed="rId223"/>
                    <a:stretch>
                      <a:fillRect/>
                    </a:stretch>
                  </pic:blipFill>
                  <pic:spPr>
                    <a:xfrm rot="0">
                      <a:off x="0" y="0"/>
                      <a:ext cx="819126" cy="819184"/>
                    </a:xfrm>
                    <a:prstGeom prst="rect">
                      <a:avLst/>
                    </a:prstGeom>
                  </pic:spPr>
                </pic:pic>
              </a:graphicData>
            </a:graphic>
          </wp:inline>
        </w:drawing>
      </w:r>
      <w:r>
        <w:rPr>
          <w:sz w:val="38"/>
          <w:szCs w:val="38"/>
          <w:spacing w:val="-8"/>
        </w:rPr>
        <w:t>章</w:t>
      </w:r>
    </w:p>
    <w:p>
      <w:pPr>
        <w:ind w:left="2257" w:right="713" w:hanging="1540"/>
        <w:spacing w:before="403" w:line="249" w:lineRule="auto"/>
        <w:outlineLvl w:val="0"/>
        <w:rPr>
          <w:rFonts w:ascii="SimSun" w:hAnsi="SimSun" w:eastAsia="SimSun" w:cs="SimSun"/>
          <w:sz w:val="51"/>
          <w:szCs w:val="51"/>
        </w:rPr>
      </w:pPr>
      <w:bookmarkStart w:name="bookmark32" w:id="207"/>
      <w:bookmarkEnd w:id="207"/>
      <w:r>
        <w:rPr>
          <w:rFonts w:ascii="SimSun" w:hAnsi="SimSun" w:eastAsia="SimSun" w:cs="SimSun"/>
          <w:sz w:val="51"/>
          <w:szCs w:val="51"/>
          <w:b/>
          <w:bCs/>
          <w:spacing w:val="-5"/>
        </w:rPr>
        <w:t>知其所以然——本地文件系统</w:t>
      </w:r>
      <w:r>
        <w:rPr>
          <w:rFonts w:ascii="SimSun" w:hAnsi="SimSun" w:eastAsia="SimSun" w:cs="SimSun"/>
          <w:sz w:val="51"/>
          <w:szCs w:val="51"/>
          <w:spacing w:val="3"/>
        </w:rPr>
        <w:t xml:space="preserve"> </w:t>
      </w:r>
      <w:bookmarkStart w:name="bookmark32" w:id="208"/>
      <w:bookmarkEnd w:id="208"/>
      <w:r>
        <w:rPr>
          <w:rFonts w:ascii="SimSun" w:hAnsi="SimSun" w:eastAsia="SimSun" w:cs="SimSun"/>
          <w:sz w:val="51"/>
          <w:szCs w:val="51"/>
          <w:b/>
          <w:bCs/>
          <w:spacing w:val="-10"/>
        </w:rPr>
        <w:t>原理及核心技术</w:t>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ind w:left="460"/>
        <w:spacing w:before="72" w:line="219" w:lineRule="auto"/>
        <w:rPr>
          <w:rFonts w:ascii="SimSun" w:hAnsi="SimSun" w:eastAsia="SimSun" w:cs="SimSun"/>
          <w:sz w:val="22"/>
          <w:szCs w:val="22"/>
        </w:rPr>
      </w:pPr>
      <w:r>
        <w:rPr>
          <w:rFonts w:ascii="SimSun" w:hAnsi="SimSun" w:eastAsia="SimSun" w:cs="SimSun"/>
          <w:sz w:val="22"/>
          <w:szCs w:val="22"/>
          <w:spacing w:val="3"/>
        </w:rPr>
        <w:t>我们知道文件系统最早是用来管理磁盘等存</w:t>
      </w:r>
      <w:r>
        <w:rPr>
          <w:rFonts w:ascii="SimSun" w:hAnsi="SimSun" w:eastAsia="SimSun" w:cs="SimSun"/>
          <w:sz w:val="22"/>
          <w:szCs w:val="22"/>
          <w:spacing w:val="2"/>
        </w:rPr>
        <w:t>储设备的。为了区分，我们将直接</w:t>
      </w:r>
    </w:p>
    <w:p>
      <w:pPr>
        <w:ind w:right="37"/>
        <w:spacing w:before="74" w:line="300" w:lineRule="auto"/>
        <w:jc w:val="both"/>
        <w:rPr>
          <w:rFonts w:ascii="SimSun" w:hAnsi="SimSun" w:eastAsia="SimSun" w:cs="SimSun"/>
          <w:sz w:val="22"/>
          <w:szCs w:val="22"/>
        </w:rPr>
      </w:pPr>
      <w:r>
        <w:rPr>
          <w:rFonts w:ascii="SimSun" w:hAnsi="SimSun" w:eastAsia="SimSun" w:cs="SimSun"/>
          <w:sz w:val="22"/>
          <w:szCs w:val="22"/>
          <w:color w:val="34DF00"/>
          <w:spacing w:val="12"/>
        </w:rPr>
        <w:t>管理磁盘等存储设备的文件系统称为</w:t>
      </w:r>
      <w:r>
        <w:rPr>
          <w:rFonts w:ascii="SimSun" w:hAnsi="SimSun" w:eastAsia="SimSun" w:cs="SimSun"/>
          <w:sz w:val="22"/>
          <w:szCs w:val="22"/>
          <w:u w:val="single" w:color="auto"/>
          <w:color w:val="34DF00"/>
          <w:spacing w:val="12"/>
        </w:rPr>
        <w:t>本地文件系统</w:t>
      </w:r>
      <w:r>
        <w:rPr>
          <w:rFonts w:ascii="Times New Roman" w:hAnsi="Times New Roman" w:eastAsia="Times New Roman" w:cs="Times New Roman"/>
          <w:sz w:val="22"/>
          <w:szCs w:val="22"/>
          <w:u w:val="single" w:color="auto"/>
          <w:color w:val="34DF00"/>
          <w:spacing w:val="12"/>
        </w:rPr>
        <w:t>(</w:t>
      </w:r>
      <w:r>
        <w:rPr>
          <w:rFonts w:ascii="Times New Roman" w:hAnsi="Times New Roman" w:eastAsia="Times New Roman" w:cs="Times New Roman"/>
          <w:sz w:val="22"/>
          <w:szCs w:val="22"/>
          <w:u w:val="single" w:color="auto"/>
          <w:color w:val="34DF00"/>
        </w:rPr>
        <w:t>Local</w:t>
      </w:r>
      <w:r>
        <w:rPr>
          <w:rFonts w:ascii="Times New Roman" w:hAnsi="Times New Roman" w:eastAsia="Times New Roman" w:cs="Times New Roman"/>
          <w:sz w:val="22"/>
          <w:szCs w:val="22"/>
          <w:u w:val="single" w:color="auto"/>
          <w:color w:val="34DF00"/>
          <w:spacing w:val="50"/>
          <w:w w:val="101"/>
        </w:rPr>
        <w:t xml:space="preserve"> </w:t>
      </w:r>
      <w:r>
        <w:rPr>
          <w:rFonts w:ascii="Times New Roman" w:hAnsi="Times New Roman" w:eastAsia="Times New Roman" w:cs="Times New Roman"/>
          <w:sz w:val="22"/>
          <w:szCs w:val="22"/>
          <w:u w:val="single" w:color="auto"/>
          <w:color w:val="34DF00"/>
        </w:rPr>
        <w:t>File</w:t>
      </w:r>
      <w:r>
        <w:rPr>
          <w:rFonts w:ascii="Times New Roman" w:hAnsi="Times New Roman" w:eastAsia="Times New Roman" w:cs="Times New Roman"/>
          <w:sz w:val="22"/>
          <w:szCs w:val="22"/>
          <w:u w:val="single" w:color="auto"/>
          <w:color w:val="34DF00"/>
          <w:spacing w:val="46"/>
          <w:w w:val="101"/>
        </w:rPr>
        <w:t xml:space="preserve"> </w:t>
      </w:r>
      <w:r>
        <w:rPr>
          <w:rFonts w:ascii="Times New Roman" w:hAnsi="Times New Roman" w:eastAsia="Times New Roman" w:cs="Times New Roman"/>
          <w:sz w:val="22"/>
          <w:szCs w:val="22"/>
          <w:u w:val="single" w:color="auto"/>
          <w:color w:val="34DF00"/>
        </w:rPr>
        <w:t>System</w:t>
      </w:r>
      <w:r>
        <w:rPr>
          <w:rFonts w:ascii="Times New Roman" w:hAnsi="Times New Roman" w:eastAsia="Times New Roman" w:cs="Times New Roman"/>
          <w:sz w:val="22"/>
          <w:szCs w:val="22"/>
          <w:u w:val="single" w:color="auto"/>
          <w:color w:val="34DF00"/>
          <w:spacing w:val="12"/>
        </w:rPr>
        <w:t>)</w:t>
      </w:r>
      <w:r>
        <w:rPr>
          <w:rFonts w:ascii="SimSun" w:hAnsi="SimSun" w:eastAsia="SimSun" w:cs="SimSun"/>
          <w:sz w:val="22"/>
          <w:szCs w:val="22"/>
          <w:color w:val="34DF00"/>
          <w:spacing w:val="12"/>
        </w:rPr>
        <w:t>。本</w:t>
      </w:r>
      <w:r>
        <w:rPr>
          <w:rFonts w:ascii="SimSun" w:hAnsi="SimSun" w:eastAsia="SimSun" w:cs="SimSun"/>
          <w:sz w:val="22"/>
          <w:szCs w:val="22"/>
          <w:color w:val="34DF00"/>
          <w:spacing w:val="-46"/>
        </w:rPr>
        <w:t xml:space="preserve"> </w:t>
      </w:r>
      <w:r>
        <w:rPr>
          <w:rFonts w:ascii="SimSun" w:hAnsi="SimSun" w:eastAsia="SimSun" w:cs="SimSun"/>
          <w:sz w:val="22"/>
          <w:szCs w:val="22"/>
          <w:color w:val="34DF00"/>
          <w:spacing w:val="12"/>
        </w:rPr>
        <w:t>地</w:t>
      </w:r>
      <w:r>
        <w:rPr>
          <w:rFonts w:ascii="SimSun" w:hAnsi="SimSun" w:eastAsia="SimSun" w:cs="SimSun"/>
          <w:sz w:val="22"/>
          <w:szCs w:val="22"/>
          <w:color w:val="34DF00"/>
          <w:spacing w:val="-44"/>
        </w:rPr>
        <w:t xml:space="preserve"> </w:t>
      </w:r>
      <w:r>
        <w:rPr>
          <w:rFonts w:ascii="SimSun" w:hAnsi="SimSun" w:eastAsia="SimSun" w:cs="SimSun"/>
          <w:sz w:val="22"/>
          <w:szCs w:val="22"/>
          <w:color w:val="34DF00"/>
          <w:spacing w:val="12"/>
        </w:rPr>
        <w:t>文</w:t>
      </w:r>
      <w:r>
        <w:rPr>
          <w:rFonts w:ascii="SimSun" w:hAnsi="SimSun" w:eastAsia="SimSun" w:cs="SimSun"/>
          <w:sz w:val="22"/>
          <w:szCs w:val="22"/>
          <w:color w:val="34DF00"/>
        </w:rPr>
        <w:t xml:space="preserve"> </w:t>
      </w:r>
      <w:r>
        <w:rPr>
          <w:rFonts w:ascii="SimSun" w:hAnsi="SimSun" w:eastAsia="SimSun" w:cs="SimSun"/>
          <w:sz w:val="22"/>
          <w:szCs w:val="22"/>
        </w:rPr>
        <w:t>件系统是最常用的文件系统，在不同的操作系统中往</w:t>
      </w:r>
      <w:r>
        <w:rPr>
          <w:rFonts w:ascii="SimSun" w:hAnsi="SimSun" w:eastAsia="SimSun" w:cs="SimSun"/>
          <w:sz w:val="22"/>
          <w:szCs w:val="22"/>
          <w:spacing w:val="-1"/>
        </w:rPr>
        <w:t>往有不同的文件系统，</w:t>
      </w:r>
      <w:r>
        <w:rPr>
          <w:rFonts w:ascii="SimSun" w:hAnsi="SimSun" w:eastAsia="SimSun" w:cs="SimSun"/>
          <w:sz w:val="22"/>
          <w:szCs w:val="22"/>
          <w:color w:val="34DF00"/>
          <w:spacing w:val="-1"/>
        </w:rPr>
        <w:t>如</w:t>
      </w:r>
      <w:r>
        <w:rPr>
          <w:rFonts w:ascii="Times New Roman" w:hAnsi="Times New Roman" w:eastAsia="Times New Roman" w:cs="Times New Roman"/>
          <w:sz w:val="22"/>
          <w:szCs w:val="22"/>
          <w:spacing w:val="-1"/>
        </w:rPr>
        <w:t>Linux</w:t>
      </w:r>
      <w:r>
        <w:rPr>
          <w:rFonts w:ascii="Times New Roman" w:hAnsi="Times New Roman" w:eastAsia="Times New Roman" w:cs="Times New Roman"/>
          <w:sz w:val="22"/>
          <w:szCs w:val="22"/>
        </w:rPr>
        <w:t xml:space="preserve">  </w:t>
      </w:r>
      <w:r>
        <w:rPr>
          <w:rFonts w:ascii="SimSun" w:hAnsi="SimSun" w:eastAsia="SimSun" w:cs="SimSun"/>
          <w:sz w:val="22"/>
          <w:szCs w:val="22"/>
          <w:u w:val="single" w:color="auto"/>
          <w:spacing w:val="26"/>
        </w:rPr>
        <w:t>中的</w:t>
      </w:r>
      <w:r>
        <w:rPr>
          <w:rFonts w:ascii="Times New Roman" w:hAnsi="Times New Roman" w:eastAsia="Times New Roman" w:cs="Times New Roman"/>
          <w:sz w:val="22"/>
          <w:szCs w:val="22"/>
          <w:u w:val="single" w:color="auto"/>
        </w:rPr>
        <w:t>Ext</w:t>
      </w:r>
      <w:r>
        <w:rPr>
          <w:rFonts w:ascii="Times New Roman" w:hAnsi="Times New Roman" w:eastAsia="Times New Roman" w:cs="Times New Roman"/>
          <w:sz w:val="22"/>
          <w:szCs w:val="22"/>
          <w:u w:val="single" w:color="auto"/>
          <w:spacing w:val="26"/>
        </w:rPr>
        <w:t>4</w:t>
      </w:r>
      <w:r>
        <w:rPr>
          <w:rFonts w:ascii="SimSun" w:hAnsi="SimSun" w:eastAsia="SimSun" w:cs="SimSun"/>
          <w:sz w:val="22"/>
          <w:szCs w:val="22"/>
          <w:u w:val="single" w:color="auto"/>
          <w:spacing w:val="26"/>
        </w:rPr>
        <w:t>和</w:t>
      </w:r>
      <w:r>
        <w:rPr>
          <w:rFonts w:ascii="Times New Roman" w:hAnsi="Times New Roman" w:eastAsia="Times New Roman" w:cs="Times New Roman"/>
          <w:sz w:val="22"/>
          <w:szCs w:val="22"/>
          <w:u w:val="single" w:color="auto"/>
        </w:rPr>
        <w:t>XFS</w:t>
      </w:r>
      <w:r>
        <w:rPr>
          <w:rFonts w:ascii="Times New Roman" w:hAnsi="Times New Roman" w:eastAsia="Times New Roman" w:cs="Times New Roman"/>
          <w:sz w:val="22"/>
          <w:szCs w:val="22"/>
          <w:u w:val="single" w:color="auto"/>
          <w:spacing w:val="-32"/>
        </w:rPr>
        <w:t xml:space="preserve"> </w:t>
      </w:r>
      <w:r>
        <w:rPr>
          <w:rFonts w:ascii="SimSun" w:hAnsi="SimSun" w:eastAsia="SimSun" w:cs="SimSun"/>
          <w:sz w:val="22"/>
          <w:szCs w:val="22"/>
          <w:u w:val="single" w:color="auto"/>
          <w:spacing w:val="26"/>
        </w:rPr>
        <w:t>、</w:t>
      </w:r>
      <w:r>
        <w:rPr>
          <w:rFonts w:ascii="Times New Roman" w:hAnsi="Times New Roman" w:eastAsia="Times New Roman" w:cs="Times New Roman"/>
          <w:sz w:val="22"/>
          <w:szCs w:val="22"/>
          <w:u w:val="single" w:color="auto"/>
        </w:rPr>
        <w:t>Windows</w:t>
      </w:r>
      <w:r>
        <w:rPr>
          <w:rFonts w:ascii="SimSun" w:hAnsi="SimSun" w:eastAsia="SimSun" w:cs="SimSun"/>
          <w:sz w:val="22"/>
          <w:szCs w:val="22"/>
          <w:u w:val="single" w:color="auto"/>
          <w:spacing w:val="26"/>
        </w:rPr>
        <w:t>中的</w:t>
      </w:r>
      <w:r>
        <w:rPr>
          <w:rFonts w:ascii="Times New Roman" w:hAnsi="Times New Roman" w:eastAsia="Times New Roman" w:cs="Times New Roman"/>
          <w:sz w:val="22"/>
          <w:szCs w:val="22"/>
          <w:u w:val="single" w:color="auto"/>
        </w:rPr>
        <w:t>NTFS</w:t>
      </w:r>
      <w:r>
        <w:rPr>
          <w:rFonts w:ascii="Times New Roman" w:hAnsi="Times New Roman" w:eastAsia="Times New Roman" w:cs="Times New Roman"/>
          <w:sz w:val="22"/>
          <w:szCs w:val="22"/>
          <w:u w:val="single" w:color="auto"/>
          <w:spacing w:val="-31"/>
        </w:rPr>
        <w:t xml:space="preserve"> </w:t>
      </w:r>
      <w:r>
        <w:rPr>
          <w:rFonts w:ascii="SimSun" w:hAnsi="SimSun" w:eastAsia="SimSun" w:cs="SimSun"/>
          <w:sz w:val="22"/>
          <w:szCs w:val="22"/>
          <w:u w:val="single" w:color="auto"/>
          <w:spacing w:val="26"/>
        </w:rPr>
        <w:t>、</w:t>
      </w:r>
      <w:r>
        <w:rPr>
          <w:rFonts w:ascii="Times New Roman" w:hAnsi="Times New Roman" w:eastAsia="Times New Roman" w:cs="Times New Roman"/>
          <w:sz w:val="22"/>
          <w:szCs w:val="22"/>
          <w:u w:val="single" w:color="auto"/>
        </w:rPr>
        <w:t>macOS</w:t>
      </w:r>
      <w:r>
        <w:rPr>
          <w:rFonts w:ascii="SimSun" w:hAnsi="SimSun" w:eastAsia="SimSun" w:cs="SimSun"/>
          <w:sz w:val="22"/>
          <w:szCs w:val="22"/>
          <w:u w:val="single" w:color="auto"/>
          <w:spacing w:val="26"/>
        </w:rPr>
        <w:t>中的</w:t>
      </w:r>
      <w:r>
        <w:rPr>
          <w:rFonts w:ascii="Times New Roman" w:hAnsi="Times New Roman" w:eastAsia="Times New Roman" w:cs="Times New Roman"/>
          <w:sz w:val="22"/>
          <w:szCs w:val="22"/>
          <w:u w:val="single" w:color="auto"/>
        </w:rPr>
        <w:t>HFS</w:t>
      </w:r>
      <w:r>
        <w:rPr>
          <w:rFonts w:ascii="Times New Roman" w:hAnsi="Times New Roman" w:eastAsia="Times New Roman" w:cs="Times New Roman"/>
          <w:sz w:val="22"/>
          <w:szCs w:val="22"/>
          <w:u w:val="single" w:color="auto"/>
          <w:spacing w:val="26"/>
        </w:rPr>
        <w:t>+</w:t>
      </w:r>
      <w:r>
        <w:rPr>
          <w:rFonts w:ascii="SimSun" w:hAnsi="SimSun" w:eastAsia="SimSun" w:cs="SimSun"/>
          <w:sz w:val="22"/>
          <w:szCs w:val="22"/>
          <w:u w:val="single" w:color="auto"/>
          <w:spacing w:val="26"/>
        </w:rPr>
        <w:t>和</w:t>
      </w:r>
      <w:r>
        <w:rPr>
          <w:rFonts w:ascii="Times New Roman" w:hAnsi="Times New Roman" w:eastAsia="Times New Roman" w:cs="Times New Roman"/>
          <w:sz w:val="22"/>
          <w:szCs w:val="22"/>
          <w:u w:val="single" w:color="auto"/>
        </w:rPr>
        <w:t>AFS</w:t>
      </w:r>
      <w:r>
        <w:rPr>
          <w:rFonts w:ascii="SimSun" w:hAnsi="SimSun" w:eastAsia="SimSun" w:cs="SimSun"/>
          <w:sz w:val="22"/>
          <w:szCs w:val="22"/>
          <w:u w:val="single" w:color="auto"/>
          <w:spacing w:val="26"/>
        </w:rPr>
        <w:t>等。</w:t>
      </w:r>
    </w:p>
    <w:p>
      <w:pPr>
        <w:ind w:right="37" w:firstLine="460"/>
        <w:spacing w:before="62" w:line="301" w:lineRule="auto"/>
        <w:jc w:val="both"/>
        <w:rPr>
          <w:rFonts w:ascii="SimSun" w:hAnsi="SimSun" w:eastAsia="SimSun" w:cs="SimSun"/>
          <w:sz w:val="22"/>
          <w:szCs w:val="22"/>
        </w:rPr>
      </w:pPr>
      <w:r>
        <w:rPr>
          <w:rFonts w:ascii="SimSun" w:hAnsi="SimSun" w:eastAsia="SimSun" w:cs="SimSun"/>
          <w:sz w:val="22"/>
          <w:szCs w:val="22"/>
          <w:spacing w:val="3"/>
        </w:rPr>
        <w:t>本地文件系统是最典型、最常用、最简单的文件系统</w:t>
      </w:r>
      <w:r>
        <w:rPr>
          <w:rFonts w:ascii="SimSun" w:hAnsi="SimSun" w:eastAsia="SimSun" w:cs="SimSun"/>
          <w:sz w:val="22"/>
          <w:szCs w:val="22"/>
          <w:spacing w:val="2"/>
        </w:rPr>
        <w:t>。因此，这里先以本地文</w:t>
      </w:r>
      <w:r>
        <w:rPr>
          <w:rFonts w:ascii="SimSun" w:hAnsi="SimSun" w:eastAsia="SimSun" w:cs="SimSun"/>
          <w:sz w:val="22"/>
          <w:szCs w:val="22"/>
        </w:rPr>
        <w:t xml:space="preserve"> </w:t>
      </w:r>
      <w:r>
        <w:rPr>
          <w:rFonts w:ascii="SimSun" w:hAnsi="SimSun" w:eastAsia="SimSun" w:cs="SimSun"/>
          <w:sz w:val="22"/>
          <w:szCs w:val="22"/>
          <w:spacing w:val="4"/>
        </w:rPr>
        <w:t>件系统为例来进行介绍。由于</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中的文件系统是开源的，可以通</w:t>
      </w:r>
      <w:r>
        <w:rPr>
          <w:rFonts w:ascii="SimSun" w:hAnsi="SimSun" w:eastAsia="SimSun" w:cs="SimSun"/>
          <w:sz w:val="22"/>
          <w:szCs w:val="22"/>
          <w:spacing w:val="3"/>
        </w:rPr>
        <w:t>过阅读代码实</w:t>
      </w:r>
      <w:r>
        <w:rPr>
          <w:rFonts w:ascii="SimSun" w:hAnsi="SimSun" w:eastAsia="SimSun" w:cs="SimSun"/>
          <w:sz w:val="22"/>
          <w:szCs w:val="22"/>
        </w:rPr>
        <w:t xml:space="preserve"> </w:t>
      </w:r>
      <w:r>
        <w:rPr>
          <w:rFonts w:ascii="SimSun" w:hAnsi="SimSun" w:eastAsia="SimSun" w:cs="SimSun"/>
          <w:sz w:val="22"/>
          <w:szCs w:val="22"/>
          <w:spacing w:val="5"/>
        </w:rPr>
        <w:t>现，因此这里主要以</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5"/>
        </w:rPr>
        <w:t>文件系统为例来进行介绍。</w:t>
      </w:r>
    </w:p>
    <w:p>
      <w:pPr>
        <w:pStyle w:val="BodyText"/>
        <w:ind w:left="5"/>
        <w:spacing w:before="251" w:line="221" w:lineRule="auto"/>
        <w:outlineLvl w:val="1"/>
        <w:rPr>
          <w:sz w:val="38"/>
          <w:szCs w:val="38"/>
        </w:rPr>
      </w:pPr>
      <w:bookmarkStart w:name="bookmark33" w:id="209"/>
      <w:bookmarkEnd w:id="209"/>
      <w:r>
        <w:rPr>
          <w:rFonts w:ascii="SimSun" w:hAnsi="SimSun" w:eastAsia="SimSun" w:cs="SimSun"/>
          <w:sz w:val="38"/>
          <w:szCs w:val="38"/>
          <w:b/>
          <w:bCs/>
          <w:spacing w:val="-21"/>
        </w:rPr>
        <w:t>3.1</w:t>
      </w:r>
      <w:r>
        <w:rPr>
          <w:rFonts w:ascii="SimSun" w:hAnsi="SimSun" w:eastAsia="SimSun" w:cs="SimSun"/>
          <w:sz w:val="38"/>
          <w:szCs w:val="38"/>
          <w:spacing w:val="-21"/>
        </w:rPr>
        <w:t xml:space="preserve"> </w:t>
      </w:r>
      <w:r>
        <w:rPr>
          <w:rFonts w:ascii="SimSun" w:hAnsi="SimSun" w:eastAsia="SimSun" w:cs="SimSun"/>
          <w:sz w:val="38"/>
          <w:szCs w:val="38"/>
          <w:b/>
          <w:bCs/>
          <w:spacing w:val="-21"/>
        </w:rPr>
        <w:t>Linux</w:t>
      </w:r>
      <w:r>
        <w:rPr>
          <w:sz w:val="38"/>
          <w:szCs w:val="38"/>
          <w:b/>
          <w:bCs/>
          <w:spacing w:val="-21"/>
        </w:rPr>
        <w:t>文件系统整体架构简介</w:t>
      </w:r>
    </w:p>
    <w:p>
      <w:pPr>
        <w:spacing w:line="283" w:lineRule="auto"/>
        <w:rPr>
          <w:rFonts w:ascii="Arial"/>
          <w:sz w:val="21"/>
        </w:rPr>
      </w:pPr>
      <w:r/>
    </w:p>
    <w:p>
      <w:pPr>
        <w:ind w:right="1" w:firstLine="460"/>
        <w:spacing w:before="72" w:line="288" w:lineRule="auto"/>
        <w:rPr>
          <w:rFonts w:ascii="SimSun" w:hAnsi="SimSun" w:eastAsia="SimSun" w:cs="SimSun"/>
          <w:sz w:val="22"/>
          <w:szCs w:val="22"/>
        </w:rPr>
      </w:pPr>
      <w:r>
        <w:rPr>
          <w:rFonts w:ascii="SimSun" w:hAnsi="SimSun" w:eastAsia="SimSun" w:cs="SimSun"/>
          <w:sz w:val="22"/>
          <w:szCs w:val="22"/>
          <w:spacing w:val="5"/>
        </w:rPr>
        <w:t>文件系统是</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spacing w:val="5"/>
        </w:rPr>
        <w:t>内核四大子系统(进程管理、内存管理、文件系统和网络栈)</w:t>
      </w:r>
      <w:r>
        <w:rPr>
          <w:rFonts w:ascii="SimSun" w:hAnsi="SimSun" w:eastAsia="SimSun" w:cs="SimSun"/>
          <w:sz w:val="22"/>
          <w:szCs w:val="22"/>
        </w:rPr>
        <w:t xml:space="preserve"> </w:t>
      </w:r>
      <w:r>
        <w:rPr>
          <w:rFonts w:ascii="SimSun" w:hAnsi="SimSun" w:eastAsia="SimSun" w:cs="SimSun"/>
          <w:sz w:val="22"/>
          <w:szCs w:val="22"/>
          <w:spacing w:val="3"/>
        </w:rPr>
        <w:t>之一，文件系统的地位可见不一般。为了便于理解具体的文件系统，下面先介绍一</w:t>
      </w:r>
    </w:p>
    <w:p>
      <w:pPr>
        <w:spacing w:before="32" w:line="283" w:lineRule="auto"/>
        <w:rPr>
          <w:rFonts w:ascii="SimSun" w:hAnsi="SimSun" w:eastAsia="SimSun" w:cs="SimSun"/>
          <w:sz w:val="22"/>
          <w:szCs w:val="22"/>
        </w:rPr>
      </w:pPr>
      <w:r>
        <w:rPr>
          <w:rFonts w:ascii="SimSun" w:hAnsi="SimSun" w:eastAsia="SimSun" w:cs="SimSun"/>
          <w:sz w:val="22"/>
          <w:szCs w:val="22"/>
          <w:u w:val="single" w:color="auto"/>
          <w:color w:val="34DF00"/>
          <w:spacing w:val="18"/>
        </w:rPr>
        <w:t>下</w:t>
      </w:r>
      <w:r>
        <w:rPr>
          <w:rFonts w:ascii="SimSun" w:hAnsi="SimSun" w:eastAsia="SimSun" w:cs="SimSun"/>
          <w:sz w:val="22"/>
          <w:szCs w:val="22"/>
          <w:u w:val="single" w:color="auto"/>
          <w:color w:val="34DF00"/>
        </w:rPr>
        <w:t>Linux</w:t>
      </w:r>
      <w:r>
        <w:rPr>
          <w:rFonts w:ascii="SimSun" w:hAnsi="SimSun" w:eastAsia="SimSun" w:cs="SimSun"/>
          <w:sz w:val="22"/>
          <w:szCs w:val="22"/>
          <w:u w:val="single" w:color="auto"/>
          <w:color w:val="34DF00"/>
          <w:spacing w:val="18"/>
        </w:rPr>
        <w:t>文件系统的整体架构</w:t>
      </w:r>
      <w:r>
        <w:rPr>
          <w:rFonts w:ascii="SimSun" w:hAnsi="SimSun" w:eastAsia="SimSun" w:cs="SimSun"/>
          <w:sz w:val="22"/>
          <w:szCs w:val="22"/>
          <w:color w:val="34DF00"/>
          <w:spacing w:val="-16"/>
        </w:rPr>
        <w:t xml:space="preserve"> </w:t>
      </w:r>
      <w:r>
        <w:rPr>
          <w:rFonts w:ascii="SimSun" w:hAnsi="SimSun" w:eastAsia="SimSun" w:cs="SimSun"/>
          <w:sz w:val="22"/>
          <w:szCs w:val="22"/>
          <w:color w:val="34DF00"/>
          <w:spacing w:val="18"/>
        </w:rPr>
        <w:t>如图3-</w:t>
      </w:r>
      <w:r>
        <w:rPr>
          <w:rFonts w:ascii="SimSun" w:hAnsi="SimSun" w:eastAsia="SimSun" w:cs="SimSun"/>
          <w:sz w:val="22"/>
          <w:szCs w:val="22"/>
          <w:color w:val="34DF00"/>
          <w:spacing w:val="-64"/>
        </w:rPr>
        <w:t xml:space="preserve"> </w:t>
      </w:r>
      <w:r>
        <w:rPr>
          <w:rFonts w:ascii="SimSun" w:hAnsi="SimSun" w:eastAsia="SimSun" w:cs="SimSun"/>
          <w:sz w:val="22"/>
          <w:szCs w:val="22"/>
          <w:color w:val="34DF00"/>
          <w:spacing w:val="18"/>
        </w:rPr>
        <w:t>1所示</w:t>
      </w:r>
      <w:r>
        <w:rPr>
          <w:rFonts w:ascii="SimSun" w:hAnsi="SimSun" w:eastAsia="SimSun" w:cs="SimSun"/>
          <w:sz w:val="22"/>
          <w:szCs w:val="22"/>
          <w:u w:val="single" w:color="auto"/>
          <w:color w:val="34DF00"/>
          <w:spacing w:val="18"/>
        </w:rPr>
        <w:t>，在具体文件系统(如</w:t>
      </w:r>
      <w:r>
        <w:rPr>
          <w:rFonts w:ascii="SimSun" w:hAnsi="SimSun" w:eastAsia="SimSun" w:cs="SimSun"/>
          <w:sz w:val="22"/>
          <w:szCs w:val="22"/>
          <w:u w:val="single" w:color="auto"/>
          <w:color w:val="34DF00"/>
        </w:rPr>
        <w:t>Ext</w:t>
      </w:r>
      <w:r>
        <w:rPr>
          <w:rFonts w:ascii="SimSun" w:hAnsi="SimSun" w:eastAsia="SimSun" w:cs="SimSun"/>
          <w:sz w:val="22"/>
          <w:szCs w:val="22"/>
          <w:u w:val="single" w:color="auto"/>
          <w:color w:val="34DF00"/>
          <w:spacing w:val="18"/>
        </w:rPr>
        <w:t>2、</w:t>
      </w:r>
      <w:r>
        <w:rPr>
          <w:rFonts w:ascii="SimSun" w:hAnsi="SimSun" w:eastAsia="SimSun" w:cs="SimSun"/>
          <w:sz w:val="22"/>
          <w:szCs w:val="22"/>
          <w:u w:val="single" w:color="auto"/>
          <w:color w:val="34DF00"/>
        </w:rPr>
        <w:t>Ext</w:t>
      </w:r>
      <w:r>
        <w:rPr>
          <w:rFonts w:ascii="SimSun" w:hAnsi="SimSun" w:eastAsia="SimSun" w:cs="SimSun"/>
          <w:sz w:val="22"/>
          <w:szCs w:val="22"/>
          <w:u w:val="single" w:color="auto"/>
          <w:color w:val="34DF00"/>
          <w:spacing w:val="18"/>
        </w:rPr>
        <w:t>4和</w:t>
      </w:r>
      <w:r>
        <w:rPr>
          <w:rFonts w:ascii="SimSun" w:hAnsi="SimSun" w:eastAsia="SimSun" w:cs="SimSun"/>
          <w:sz w:val="22"/>
          <w:szCs w:val="22"/>
          <w:color w:val="34DF00"/>
        </w:rPr>
        <w:t xml:space="preserve"> </w:t>
      </w:r>
      <w:r>
        <w:rPr>
          <w:rFonts w:ascii="SimSun" w:hAnsi="SimSun" w:eastAsia="SimSun" w:cs="SimSun"/>
          <w:sz w:val="22"/>
          <w:szCs w:val="22"/>
          <w:u w:val="single" w:color="auto"/>
          <w:color w:val="34DF00"/>
        </w:rPr>
        <w:t>XFS</w:t>
      </w:r>
      <w:r>
        <w:rPr>
          <w:rFonts w:ascii="SimSun" w:hAnsi="SimSun" w:eastAsia="SimSun" w:cs="SimSun"/>
          <w:sz w:val="22"/>
          <w:szCs w:val="22"/>
          <w:u w:val="single" w:color="auto"/>
          <w:color w:val="34DF00"/>
          <w:spacing w:val="6"/>
        </w:rPr>
        <w:t>等)与应用程序之间有一层抽象层，称为虚拟文件系统(</w:t>
      </w:r>
      <w:r>
        <w:rPr>
          <w:rFonts w:ascii="SimSun" w:hAnsi="SimSun" w:eastAsia="SimSun" w:cs="SimSun"/>
          <w:sz w:val="22"/>
          <w:szCs w:val="22"/>
          <w:u w:val="single" w:color="auto"/>
          <w:color w:val="34DF00"/>
        </w:rPr>
        <w:t>Virtual</w:t>
      </w:r>
      <w:r>
        <w:rPr>
          <w:rFonts w:ascii="SimSun" w:hAnsi="SimSun" w:eastAsia="SimSun" w:cs="SimSun"/>
          <w:sz w:val="22"/>
          <w:szCs w:val="22"/>
          <w:u w:val="single" w:color="auto"/>
          <w:color w:val="34DF00"/>
          <w:spacing w:val="6"/>
        </w:rPr>
        <w:t xml:space="preserve"> </w:t>
      </w:r>
      <w:r>
        <w:rPr>
          <w:rFonts w:ascii="SimSun" w:hAnsi="SimSun" w:eastAsia="SimSun" w:cs="SimSun"/>
          <w:sz w:val="22"/>
          <w:szCs w:val="22"/>
          <w:u w:val="single" w:color="auto"/>
          <w:color w:val="34DF00"/>
        </w:rPr>
        <w:t>File</w:t>
      </w:r>
      <w:r>
        <w:rPr>
          <w:rFonts w:ascii="SimSun" w:hAnsi="SimSun" w:eastAsia="SimSun" w:cs="SimSun"/>
          <w:sz w:val="22"/>
          <w:szCs w:val="22"/>
          <w:u w:val="single" w:color="auto"/>
          <w:color w:val="34DF00"/>
          <w:spacing w:val="6"/>
        </w:rPr>
        <w:t xml:space="preserve"> </w:t>
      </w:r>
      <w:r>
        <w:rPr>
          <w:rFonts w:ascii="SimSun" w:hAnsi="SimSun" w:eastAsia="SimSun" w:cs="SimSun"/>
          <w:sz w:val="22"/>
          <w:szCs w:val="22"/>
          <w:u w:val="single" w:color="auto"/>
          <w:color w:val="34DF00"/>
        </w:rPr>
        <w:t>System</w:t>
      </w:r>
      <w:r>
        <w:rPr>
          <w:rFonts w:ascii="SimSun" w:hAnsi="SimSun" w:eastAsia="SimSun" w:cs="SimSun"/>
          <w:sz w:val="22"/>
          <w:szCs w:val="22"/>
          <w:u w:val="single" w:color="auto"/>
          <w:color w:val="34DF00"/>
          <w:spacing w:val="6"/>
        </w:rPr>
        <w:t>,</w:t>
      </w:r>
    </w:p>
    <w:p>
      <w:pPr>
        <w:spacing w:before="57" w:line="183" w:lineRule="auto"/>
        <w:rPr>
          <w:rFonts w:ascii="SimSun" w:hAnsi="SimSun" w:eastAsia="SimSun" w:cs="SimSun"/>
          <w:sz w:val="22"/>
          <w:szCs w:val="22"/>
        </w:rPr>
      </w:pPr>
      <w:r>
        <w:rPr>
          <w:rFonts w:ascii="Times New Roman" w:hAnsi="Times New Roman" w:eastAsia="Times New Roman" w:cs="Times New Roman"/>
          <w:sz w:val="22"/>
          <w:szCs w:val="22"/>
          <w:u w:val="single" w:color="auto"/>
          <w:spacing w:val="-1"/>
        </w:rPr>
        <w:t>VFS)</w:t>
      </w:r>
      <w:r>
        <w:rPr>
          <w:rFonts w:ascii="Times New Roman" w:hAnsi="Times New Roman" w:eastAsia="Times New Roman" w:cs="Times New Roman"/>
          <w:sz w:val="22"/>
          <w:szCs w:val="22"/>
          <w:u w:val="single" w:color="auto"/>
          <w:spacing w:val="-23"/>
        </w:rPr>
        <w:t xml:space="preserve"> </w:t>
      </w:r>
      <w:r>
        <w:rPr>
          <w:rFonts w:ascii="SimSun" w:hAnsi="SimSun" w:eastAsia="SimSun" w:cs="SimSun"/>
          <w:sz w:val="22"/>
          <w:szCs w:val="22"/>
          <w:u w:val="single" w:color="auto"/>
          <w:spacing w:val="-1"/>
        </w:rPr>
        <w:t>。</w:t>
      </w:r>
    </w:p>
    <w:p>
      <w:pPr>
        <w:ind w:right="39" w:firstLine="460"/>
        <w:spacing w:before="192" w:line="288" w:lineRule="auto"/>
        <w:rPr>
          <w:rFonts w:ascii="SimSun" w:hAnsi="SimSun" w:eastAsia="SimSun" w:cs="SimSun"/>
          <w:sz w:val="22"/>
          <w:szCs w:val="22"/>
        </w:rPr>
      </w:pPr>
      <w:r>
        <w:rPr>
          <w:rFonts w:ascii="SimSun" w:hAnsi="SimSun" w:eastAsia="SimSun" w:cs="SimSun"/>
          <w:sz w:val="22"/>
          <w:szCs w:val="22"/>
          <w:spacing w:val="5"/>
        </w:rPr>
        <w:t>由图3-1可以看出，该架构的核心是</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5"/>
        </w:rPr>
        <w:t>提供了一个文件系统框架，本</w:t>
      </w:r>
      <w:r>
        <w:rPr>
          <w:rFonts w:ascii="SimSun" w:hAnsi="SimSun" w:eastAsia="SimSun" w:cs="SimSun"/>
          <w:sz w:val="22"/>
          <w:szCs w:val="22"/>
        </w:rPr>
        <w:t xml:space="preserve"> </w:t>
      </w:r>
      <w:r>
        <w:rPr>
          <w:rFonts w:ascii="SimSun" w:hAnsi="SimSun" w:eastAsia="SimSun" w:cs="SimSun"/>
          <w:sz w:val="22"/>
          <w:szCs w:val="22"/>
          <w:spacing w:val="7"/>
        </w:rPr>
        <w:t>地文件系统可以基于</w:t>
      </w:r>
      <w:r>
        <w:rPr>
          <w:rFonts w:ascii="SimSun" w:hAnsi="SimSun" w:eastAsia="SimSun" w:cs="SimSun"/>
          <w:sz w:val="22"/>
          <w:szCs w:val="22"/>
        </w:rPr>
        <w:t>VFS</w:t>
      </w:r>
      <w:r>
        <w:rPr>
          <w:rFonts w:ascii="SimSun" w:hAnsi="SimSun" w:eastAsia="SimSun" w:cs="SimSun"/>
          <w:sz w:val="22"/>
          <w:szCs w:val="22"/>
          <w:spacing w:val="44"/>
        </w:rPr>
        <w:t xml:space="preserve"> </w:t>
      </w:r>
      <w:r>
        <w:rPr>
          <w:rFonts w:ascii="SimSun" w:hAnsi="SimSun" w:eastAsia="SimSun" w:cs="SimSun"/>
          <w:sz w:val="22"/>
          <w:szCs w:val="22"/>
          <w:spacing w:val="7"/>
        </w:rPr>
        <w:t>实现，其主要做了如下</w:t>
      </w:r>
      <w:r>
        <w:rPr>
          <w:rFonts w:ascii="SimSun" w:hAnsi="SimSun" w:eastAsia="SimSun" w:cs="SimSun"/>
          <w:sz w:val="22"/>
          <w:szCs w:val="22"/>
          <w:spacing w:val="6"/>
        </w:rPr>
        <w:t>几方面的工作。</w:t>
      </w:r>
    </w:p>
    <w:p>
      <w:pPr>
        <w:ind w:left="460" w:right="9"/>
        <w:spacing w:before="33" w:line="265" w:lineRule="auto"/>
        <w:rPr>
          <w:rFonts w:ascii="SimSun" w:hAnsi="SimSun" w:eastAsia="SimSun" w:cs="SimSun"/>
          <w:sz w:val="22"/>
          <w:szCs w:val="22"/>
        </w:rPr>
      </w:pPr>
      <w:r>
        <w:rPr>
          <w:rFonts w:ascii="SimSun" w:hAnsi="SimSun" w:eastAsia="SimSun" w:cs="SimSun"/>
          <w:sz w:val="22"/>
          <w:szCs w:val="22"/>
          <w:spacing w:val="7"/>
        </w:rPr>
        <w:t>(1)</w:t>
      </w:r>
      <w:r>
        <w:rPr>
          <w:rFonts w:ascii="SimSun" w:hAnsi="SimSun" w:eastAsia="SimSun" w:cs="SimSun"/>
          <w:sz w:val="22"/>
          <w:szCs w:val="22"/>
        </w:rPr>
        <w:t>VFS</w:t>
      </w:r>
      <w:r>
        <w:rPr>
          <w:rFonts w:ascii="SimSun" w:hAnsi="SimSun" w:eastAsia="SimSun" w:cs="SimSun"/>
          <w:sz w:val="22"/>
          <w:szCs w:val="22"/>
          <w:spacing w:val="7"/>
        </w:rPr>
        <w:t xml:space="preserve">  作为抽象层为应用层提供了统一的接口(</w:t>
      </w:r>
      <w:r>
        <w:rPr>
          <w:rFonts w:ascii="SimSun" w:hAnsi="SimSun" w:eastAsia="SimSun" w:cs="SimSun"/>
          <w:sz w:val="22"/>
          <w:szCs w:val="22"/>
        </w:rPr>
        <w:t>read</w:t>
      </w:r>
      <w:r>
        <w:rPr>
          <w:rFonts w:ascii="SimSun" w:hAnsi="SimSun" w:eastAsia="SimSun" w:cs="SimSun"/>
          <w:sz w:val="22"/>
          <w:szCs w:val="22"/>
          <w:spacing w:val="7"/>
        </w:rPr>
        <w:t>、</w:t>
      </w:r>
      <w:r>
        <w:rPr>
          <w:rFonts w:ascii="SimSun" w:hAnsi="SimSun" w:eastAsia="SimSun" w:cs="SimSun"/>
          <w:sz w:val="22"/>
          <w:szCs w:val="22"/>
        </w:rPr>
        <w:t>write</w:t>
      </w:r>
      <w:r>
        <w:rPr>
          <w:rFonts w:ascii="SimSun" w:hAnsi="SimSun" w:eastAsia="SimSun" w:cs="SimSun"/>
          <w:sz w:val="22"/>
          <w:szCs w:val="22"/>
          <w:spacing w:val="7"/>
        </w:rPr>
        <w:t>和</w:t>
      </w:r>
      <w:r>
        <w:rPr>
          <w:rFonts w:ascii="SimSun" w:hAnsi="SimSun" w:eastAsia="SimSun" w:cs="SimSun"/>
          <w:sz w:val="22"/>
          <w:szCs w:val="22"/>
        </w:rPr>
        <w:t>chmod</w:t>
      </w:r>
      <w:r>
        <w:rPr>
          <w:rFonts w:ascii="SimSun" w:hAnsi="SimSun" w:eastAsia="SimSun" w:cs="SimSun"/>
          <w:sz w:val="22"/>
          <w:szCs w:val="22"/>
          <w:spacing w:val="32"/>
        </w:rPr>
        <w:t xml:space="preserve"> </w:t>
      </w:r>
      <w:r>
        <w:rPr>
          <w:rFonts w:ascii="SimSun" w:hAnsi="SimSun" w:eastAsia="SimSun" w:cs="SimSun"/>
          <w:sz w:val="22"/>
          <w:szCs w:val="22"/>
          <w:spacing w:val="7"/>
        </w:rPr>
        <w:t>等)。</w:t>
      </w:r>
      <w:r>
        <w:rPr>
          <w:rFonts w:ascii="SimSun" w:hAnsi="SimSun" w:eastAsia="SimSun" w:cs="SimSun"/>
          <w:sz w:val="22"/>
          <w:szCs w:val="22"/>
        </w:rPr>
        <w:t xml:space="preserve"> </w:t>
      </w:r>
      <w:r>
        <w:rPr>
          <w:rFonts w:ascii="SimSun" w:hAnsi="SimSun" w:eastAsia="SimSun" w:cs="SimSun"/>
          <w:sz w:val="22"/>
          <w:szCs w:val="22"/>
          <w:spacing w:val="2"/>
        </w:rPr>
        <w:t>(</w:t>
      </w:r>
      <w:r>
        <w:rPr>
          <w:rFonts w:ascii="SimSun" w:hAnsi="SimSun" w:eastAsia="SimSun" w:cs="SimSun"/>
          <w:sz w:val="22"/>
          <w:szCs w:val="22"/>
          <w:spacing w:val="-31"/>
        </w:rPr>
        <w:t xml:space="preserve"> </w:t>
      </w:r>
      <w:r>
        <w:rPr>
          <w:rFonts w:ascii="SimSun" w:hAnsi="SimSun" w:eastAsia="SimSun" w:cs="SimSun"/>
          <w:sz w:val="22"/>
          <w:szCs w:val="22"/>
          <w:spacing w:val="2"/>
        </w:rPr>
        <w:t>2</w:t>
      </w:r>
      <w:r>
        <w:rPr>
          <w:rFonts w:ascii="SimSun" w:hAnsi="SimSun" w:eastAsia="SimSun" w:cs="SimSun"/>
          <w:sz w:val="22"/>
          <w:szCs w:val="22"/>
          <w:spacing w:val="-41"/>
        </w:rPr>
        <w:t xml:space="preserve"> </w:t>
      </w:r>
      <w:r>
        <w:rPr>
          <w:rFonts w:ascii="SimSun" w:hAnsi="SimSun" w:eastAsia="SimSun" w:cs="SimSun"/>
          <w:sz w:val="22"/>
          <w:szCs w:val="22"/>
          <w:spacing w:val="2"/>
        </w:rPr>
        <w:t>)</w:t>
      </w:r>
      <w:r>
        <w:rPr>
          <w:rFonts w:ascii="SimSun" w:hAnsi="SimSun" w:eastAsia="SimSun" w:cs="SimSun"/>
          <w:sz w:val="22"/>
          <w:szCs w:val="22"/>
          <w:spacing w:val="-42"/>
        </w:rPr>
        <w:t xml:space="preserve"> </w:t>
      </w:r>
      <w:r>
        <w:rPr>
          <w:rFonts w:ascii="SimSun" w:hAnsi="SimSun" w:eastAsia="SimSun" w:cs="SimSun"/>
          <w:sz w:val="22"/>
          <w:szCs w:val="22"/>
          <w:spacing w:val="2"/>
        </w:rPr>
        <w:t>在</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2"/>
        </w:rPr>
        <w:t>中实现了一些公共的功能，如</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2"/>
        </w:rPr>
        <w:t>缓</w:t>
      </w:r>
      <w:r>
        <w:rPr>
          <w:rFonts w:ascii="SimSun" w:hAnsi="SimSun" w:eastAsia="SimSun" w:cs="SimSun"/>
          <w:sz w:val="22"/>
          <w:szCs w:val="22"/>
          <w:spacing w:val="-22"/>
        </w:rPr>
        <w:t xml:space="preserve"> </w:t>
      </w:r>
      <w:r>
        <w:rPr>
          <w:rFonts w:ascii="SimSun" w:hAnsi="SimSun" w:eastAsia="SimSun" w:cs="SimSun"/>
          <w:sz w:val="22"/>
          <w:szCs w:val="22"/>
          <w:spacing w:val="2"/>
        </w:rPr>
        <w:t>存</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Cache</w:t>
      </w:r>
      <w:r>
        <w:rPr>
          <w:rFonts w:ascii="Times New Roman" w:hAnsi="Times New Roman" w:eastAsia="Times New Roman" w:cs="Times New Roman"/>
          <w:sz w:val="22"/>
          <w:szCs w:val="22"/>
          <w:spacing w:val="2"/>
        </w:rPr>
        <w:t>)</w:t>
      </w:r>
      <w:r>
        <w:rPr>
          <w:rFonts w:ascii="SimSun" w:hAnsi="SimSun" w:eastAsia="SimSun" w:cs="SimSun"/>
          <w:sz w:val="22"/>
          <w:szCs w:val="22"/>
          <w:spacing w:val="2"/>
        </w:rPr>
        <w:t>和页缓存</w:t>
      </w:r>
    </w:p>
    <w:p>
      <w:pPr>
        <w:spacing w:line="265" w:lineRule="auto"/>
        <w:sectPr>
          <w:footerReference w:type="default" r:id="rId9"/>
          <w:pgSz w:w="9060" w:h="14150"/>
          <w:pgMar w:top="1202" w:right="210" w:bottom="400" w:left="779" w:header="0" w:footer="0" w:gutter="0"/>
        </w:sectPr>
        <w:rPr>
          <w:rFonts w:ascii="SimSun" w:hAnsi="SimSun" w:eastAsia="SimSun" w:cs="SimSun"/>
          <w:sz w:val="22"/>
          <w:szCs w:val="22"/>
        </w:rPr>
      </w:pPr>
    </w:p>
    <w:p>
      <w:pPr>
        <w:pStyle w:val="BodyText"/>
        <w:ind w:left="3110"/>
        <w:spacing w:before="42" w:line="221" w:lineRule="auto"/>
        <w:rPr>
          <w:sz w:val="21"/>
          <w:szCs w:val="21"/>
        </w:rPr>
      </w:pPr>
      <w:r>
        <w:rPr>
          <w:sz w:val="21"/>
          <w:szCs w:val="21"/>
          <w:u w:val="single" w:color="auto"/>
          <w:spacing w:val="22"/>
        </w:rPr>
        <w:t>第3章知其所以然——本地文件系统原理及核心技术</w:t>
      </w:r>
      <w:r>
        <w:rPr>
          <w:sz w:val="21"/>
          <w:szCs w:val="21"/>
          <w:u w:val="single" w:color="auto"/>
        </w:rPr>
        <w:t xml:space="preserve">    </w:t>
      </w:r>
    </w:p>
    <w:p>
      <w:pPr>
        <w:spacing w:line="453" w:lineRule="auto"/>
        <w:rPr>
          <w:rFonts w:ascii="Arial"/>
          <w:sz w:val="21"/>
        </w:rPr>
      </w:pPr>
      <w:r/>
    </w:p>
    <w:p>
      <w:pPr>
        <w:spacing w:before="78" w:line="212" w:lineRule="auto"/>
        <w:rPr>
          <w:rFonts w:ascii="SimSun" w:hAnsi="SimSun" w:eastAsia="SimSun" w:cs="SimSun"/>
          <w:sz w:val="24"/>
          <w:szCs w:val="24"/>
        </w:rPr>
      </w:pPr>
      <w:r>
        <w:rPr>
          <w:rFonts w:ascii="Times New Roman" w:hAnsi="Times New Roman" w:eastAsia="Times New Roman" w:cs="Times New Roman"/>
          <w:sz w:val="24"/>
          <w:szCs w:val="24"/>
          <w:spacing w:val="-1"/>
        </w:rPr>
        <w:t>(Page Cache)</w:t>
      </w:r>
      <w:r>
        <w:rPr>
          <w:rFonts w:ascii="Times New Roman" w:hAnsi="Times New Roman" w:eastAsia="Times New Roman" w:cs="Times New Roman"/>
          <w:sz w:val="24"/>
          <w:szCs w:val="24"/>
          <w:spacing w:val="-13"/>
        </w:rPr>
        <w:t xml:space="preserve"> </w:t>
      </w:r>
      <w:r>
        <w:rPr>
          <w:rFonts w:ascii="SimSun" w:hAnsi="SimSun" w:eastAsia="SimSun" w:cs="SimSun"/>
          <w:sz w:val="24"/>
          <w:szCs w:val="24"/>
          <w:spacing w:val="-1"/>
        </w:rPr>
        <w:t>等。</w:t>
      </w:r>
    </w:p>
    <w:p>
      <w:pPr>
        <w:ind w:left="450"/>
        <w:spacing w:before="91" w:line="219" w:lineRule="auto"/>
        <w:rPr>
          <w:rFonts w:ascii="SimSun" w:hAnsi="SimSun" w:eastAsia="SimSun" w:cs="SimSun"/>
          <w:sz w:val="22"/>
          <w:szCs w:val="22"/>
        </w:rPr>
      </w:pPr>
      <w:r>
        <w:rPr>
          <w:rFonts w:ascii="SimSun" w:hAnsi="SimSun" w:eastAsia="SimSun" w:cs="SimSun"/>
          <w:sz w:val="22"/>
          <w:szCs w:val="22"/>
          <w:spacing w:val="8"/>
        </w:rPr>
        <w:t>(3)规范了具体文件系统应该实现的接口。</w:t>
      </w:r>
    </w:p>
    <w:p>
      <w:pPr>
        <w:ind w:firstLine="1480"/>
        <w:spacing w:before="49" w:line="3170" w:lineRule="exact"/>
        <w:rPr/>
      </w:pPr>
      <w:r>
        <mc:AlternateContent xmlns:mc="http://schemas.openxmlformats.org/markup-compatibility/2006">
          <mc:Choice Requires="wps">
            <w:drawing>
              <wp:anchor distT="0" distB="0" distL="0" distR="0" simplePos="0" relativeHeight="251890688" behindDoc="0" locked="0" layoutInCell="1" allowOverlap="1">
                <wp:simplePos x="0" y="0"/>
                <wp:positionH relativeFrom="column">
                  <wp:posOffset>1876406</wp:posOffset>
                </wp:positionH>
                <wp:positionV relativeFrom="paragraph">
                  <wp:posOffset>609007</wp:posOffset>
                </wp:positionV>
                <wp:extent cx="128904" cy="177800"/>
                <wp:effectExtent l="0" t="0" r="0" b="0"/>
                <wp:wrapNone/>
                <wp:docPr id="236" name="TextBox 236"/>
                <wp:cNvGraphicFramePr/>
                <a:graphic>
                  <a:graphicData uri="http://schemas.microsoft.com/office/word/2010/wordprocessingShape">
                    <wps:wsp>
                      <wps:cNvPr id="236" name="TextBox 236"/>
                      <wps:cNvSpPr txBox="1"/>
                      <wps:spPr>
                        <a:xfrm rot="16200000">
                          <a:off x="1876406" y="609007"/>
                          <a:ext cx="128904" cy="17780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spacing w:before="64"/>
                              <w:jc w:val="right"/>
                              <w:rPr>
                                <w:rFonts w:ascii="SimSun" w:hAnsi="SimSun" w:eastAsia="SimSun" w:cs="SimSun"/>
                                <w:sz w:val="15"/>
                                <w:szCs w:val="15"/>
                              </w:rPr>
                            </w:pPr>
                            <w:r>
                              <w:rPr>
                                <w:rFonts w:ascii="SimSun" w:hAnsi="SimSun" w:eastAsia="SimSun" w:cs="SimSun"/>
                                <w:sz w:val="15"/>
                                <w:szCs w:val="15"/>
                                <w:spacing w:val="-9"/>
                                <w:w w:val="64"/>
                              </w:rPr>
                              <w:t>rea</w:t>
                            </w:r>
                            <w:r>
                              <w:rPr>
                                <w:rFonts w:ascii="SimSun" w:hAnsi="SimSun" w:eastAsia="SimSun" w:cs="SimSun"/>
                                <w:sz w:val="15"/>
                                <w:szCs w:val="15"/>
                                <w:spacing w:val="-5"/>
                                <w:w w:val="64"/>
                              </w:rPr>
                              <w:t>d</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62" style="position:absolute;margin-left:147.749pt;margin-top:47.9534pt;mso-position-vertical-relative:text;mso-position-horizontal-relative:text;width:10.15pt;height:14pt;z-index:251890688;rotation:270;" filled="false" stroked="false" type="#_x0000_t202">
                <v:fill on="false"/>
                <v:stroke on="false"/>
                <v:path/>
                <v:imagedata o:title=""/>
                <o:lock v:ext="edit" aspectratio="false"/>
                <v:textbox inset="0mm,0mm,0mm,0mm">
                  <w:txbxContent>
                    <w:p>
                      <w:pPr>
                        <w:spacing w:before="64"/>
                        <w:jc w:val="right"/>
                        <w:rPr>
                          <w:rFonts w:ascii="SimSun" w:hAnsi="SimSun" w:eastAsia="SimSun" w:cs="SimSun"/>
                          <w:sz w:val="15"/>
                          <w:szCs w:val="15"/>
                        </w:rPr>
                      </w:pPr>
                      <w:r>
                        <w:rPr>
                          <w:rFonts w:ascii="SimSun" w:hAnsi="SimSun" w:eastAsia="SimSun" w:cs="SimSun"/>
                          <w:sz w:val="15"/>
                          <w:szCs w:val="15"/>
                          <w:spacing w:val="-9"/>
                          <w:w w:val="64"/>
                        </w:rPr>
                        <w:t>rea</w:t>
                      </w:r>
                      <w:r>
                        <w:rPr>
                          <w:rFonts w:ascii="SimSun" w:hAnsi="SimSun" w:eastAsia="SimSun" w:cs="SimSun"/>
                          <w:sz w:val="15"/>
                          <w:szCs w:val="15"/>
                          <w:spacing w:val="-5"/>
                          <w:w w:val="64"/>
                        </w:rPr>
                        <w:t>d</w:t>
                      </w:r>
                    </w:p>
                  </w:txbxContent>
                </v:textbox>
              </v:shape>
            </w:pict>
          </mc:Fallback>
        </mc:AlternateContent>
      </w:r>
      <w:r>
        <mc:AlternateContent xmlns:mc="http://schemas.openxmlformats.org/markup-compatibility/2006">
          <mc:Choice Requires="wps">
            <w:drawing>
              <wp:anchor distT="0" distB="0" distL="0" distR="0" simplePos="0" relativeHeight="251891712" behindDoc="0" locked="0" layoutInCell="1" allowOverlap="1">
                <wp:simplePos x="0" y="0"/>
                <wp:positionH relativeFrom="column">
                  <wp:posOffset>2355857</wp:posOffset>
                </wp:positionH>
                <wp:positionV relativeFrom="paragraph">
                  <wp:posOffset>580491</wp:posOffset>
                </wp:positionV>
                <wp:extent cx="84455" cy="177800"/>
                <wp:effectExtent l="0" t="0" r="0" b="0"/>
                <wp:wrapNone/>
                <wp:docPr id="238" name="TextBox 238"/>
                <wp:cNvGraphicFramePr/>
                <a:graphic>
                  <a:graphicData uri="http://schemas.microsoft.com/office/word/2010/wordprocessingShape">
                    <wps:wsp>
                      <wps:cNvPr id="238" name="TextBox 238"/>
                      <wps:cNvSpPr txBox="1"/>
                      <wps:spPr>
                        <a:xfrm rot="16200000">
                          <a:off x="2355857" y="580491"/>
                          <a:ext cx="84455" cy="17780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spacing w:before="64"/>
                              <w:jc w:val="right"/>
                              <w:rPr>
                                <w:rFonts w:ascii="SimSun" w:hAnsi="SimSun" w:eastAsia="SimSun" w:cs="SimSun"/>
                                <w:sz w:val="15"/>
                                <w:szCs w:val="15"/>
                              </w:rPr>
                            </w:pPr>
                            <w:r>
                              <w:rPr>
                                <w:rFonts w:ascii="SimSun" w:hAnsi="SimSun" w:eastAsia="SimSun" w:cs="SimSun"/>
                                <w:sz w:val="15"/>
                                <w:szCs w:val="15"/>
                                <w:spacing w:val="-5"/>
                                <w:w w:val="31"/>
                              </w:rPr>
                              <w:t>write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64" style="position:absolute;margin-left:185.501pt;margin-top:45.708pt;mso-position-vertical-relative:text;mso-position-horizontal-relative:text;width:6.65pt;height:14pt;z-index:251891712;rotation:270;" filled="false" stroked="false" type="#_x0000_t202">
                <v:fill on="false"/>
                <v:stroke on="false"/>
                <v:path/>
                <v:imagedata o:title=""/>
                <o:lock v:ext="edit" aspectratio="false"/>
                <v:textbox inset="0mm,0mm,0mm,0mm">
                  <w:txbxContent>
                    <w:p>
                      <w:pPr>
                        <w:spacing w:before="64"/>
                        <w:jc w:val="right"/>
                        <w:rPr>
                          <w:rFonts w:ascii="SimSun" w:hAnsi="SimSun" w:eastAsia="SimSun" w:cs="SimSun"/>
                          <w:sz w:val="15"/>
                          <w:szCs w:val="15"/>
                        </w:rPr>
                      </w:pPr>
                      <w:r>
                        <w:rPr>
                          <w:rFonts w:ascii="SimSun" w:hAnsi="SimSun" w:eastAsia="SimSun" w:cs="SimSun"/>
                          <w:sz w:val="15"/>
                          <w:szCs w:val="15"/>
                          <w:spacing w:val="-5"/>
                          <w:w w:val="31"/>
                        </w:rPr>
                        <w:t>write</w:t>
                      </w:r>
                    </w:p>
                  </w:txbxContent>
                </v:textbox>
              </v:shape>
            </w:pict>
          </mc:Fallback>
        </mc:AlternateContent>
      </w:r>
      <w:r>
        <mc:AlternateContent xmlns:mc="http://schemas.openxmlformats.org/markup-compatibility/2006">
          <mc:Choice Requires="wps">
            <w:drawing>
              <wp:anchor distT="0" distB="0" distL="0" distR="0" simplePos="0" relativeHeight="251892736" behindDoc="0" locked="0" layoutInCell="1" allowOverlap="1">
                <wp:simplePos x="0" y="0"/>
                <wp:positionH relativeFrom="column">
                  <wp:posOffset>2812268</wp:posOffset>
                </wp:positionH>
                <wp:positionV relativeFrom="paragraph">
                  <wp:posOffset>521524</wp:posOffset>
                </wp:positionV>
                <wp:extent cx="111125" cy="230504"/>
                <wp:effectExtent l="0" t="0" r="0" b="0"/>
                <wp:wrapNone/>
                <wp:docPr id="240" name="TextBox 240"/>
                <wp:cNvGraphicFramePr/>
                <a:graphic>
                  <a:graphicData uri="http://schemas.microsoft.com/office/word/2010/wordprocessingShape">
                    <wps:wsp>
                      <wps:cNvPr id="240" name="TextBox 240"/>
                      <wps:cNvSpPr txBox="1"/>
                      <wps:spPr>
                        <a:xfrm rot="16200000">
                          <a:off x="2812268" y="521524"/>
                          <a:ext cx="111125" cy="23050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106" w:line="236" w:lineRule="exact"/>
                              <w:rPr>
                                <w:rFonts w:ascii="SimSun" w:hAnsi="SimSun" w:eastAsia="SimSun" w:cs="SimSun"/>
                                <w:sz w:val="15"/>
                                <w:szCs w:val="15"/>
                              </w:rPr>
                            </w:pPr>
                            <w:r>
                              <w:rPr>
                                <w:rFonts w:ascii="SimSun" w:hAnsi="SimSun" w:eastAsia="SimSun" w:cs="SimSun"/>
                                <w:sz w:val="15"/>
                                <w:szCs w:val="15"/>
                                <w:position w:val="2"/>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66" style="position:absolute;margin-left:221.438pt;margin-top:41.0649pt;mso-position-vertical-relative:text;mso-position-horizontal-relative:text;width:8.75pt;height:18.15pt;z-index:251892736;rotation:270;" filled="false" stroked="false" type="#_x0000_t202">
                <v:fill on="false"/>
                <v:stroke on="false"/>
                <v:path/>
                <v:imagedata o:title=""/>
                <o:lock v:ext="edit" aspectratio="false"/>
                <v:textbox inset="0mm,0mm,0mm,0mm">
                  <w:txbxContent>
                    <w:p>
                      <w:pPr>
                        <w:ind w:left="20"/>
                        <w:spacing w:before="106" w:line="236" w:lineRule="exact"/>
                        <w:rPr>
                          <w:rFonts w:ascii="SimSun" w:hAnsi="SimSun" w:eastAsia="SimSun" w:cs="SimSun"/>
                          <w:sz w:val="15"/>
                          <w:szCs w:val="15"/>
                        </w:rPr>
                      </w:pPr>
                      <w:r>
                        <w:rPr>
                          <w:rFonts w:ascii="SimSun" w:hAnsi="SimSun" w:eastAsia="SimSun" w:cs="SimSun"/>
                          <w:sz w:val="15"/>
                          <w:szCs w:val="15"/>
                          <w:position w:val="2"/>
                        </w:rPr>
                        <w:t>…</w:t>
                      </w:r>
                    </w:p>
                  </w:txbxContent>
                </v:textbox>
              </v:shape>
            </w:pict>
          </mc:Fallback>
        </mc:AlternateContent>
      </w:r>
      <w:r>
        <w:rPr>
          <w:position w:val="-63"/>
        </w:rPr>
        <w:pict>
          <v:group id="_x0000_s268" style="mso-position-vertical-relative:line;mso-position-horizontal-relative:char;width:252pt;height:158.55pt;" filled="false" stroked="false" coordsize="5040,3171" coordorigin="0,0">
            <v:shape id="_x0000_s270" style="position:absolute;left:0;top:0;width:5040;height:3171;" filled="false" stroked="false" type="#_x0000_t75">
              <v:imagedata o:title="" r:id="rId225"/>
            </v:shape>
            <v:shape id="_x0000_s272" style="position:absolute;left:159;top:190;width:4620;height:2840;" filled="false" stroked="false" type="#_x0000_t202">
              <v:fill on="false"/>
              <v:stroke on="false"/>
              <v:path/>
              <v:imagedata o:title=""/>
              <o:lock v:ext="edit" aspectratio="false"/>
              <v:textbox inset="0mm,0mm,0mm,0mm">
                <w:txbxContent>
                  <w:p>
                    <w:pPr>
                      <w:ind w:left="1800"/>
                      <w:spacing w:before="19" w:line="196" w:lineRule="auto"/>
                      <w:rPr>
                        <w:rFonts w:ascii="Arial" w:hAnsi="Arial" w:eastAsia="Arial" w:cs="Arial"/>
                        <w:sz w:val="14"/>
                        <w:szCs w:val="14"/>
                      </w:rPr>
                    </w:pPr>
                    <w:r>
                      <w:rPr>
                        <w:rFonts w:ascii="Arial" w:hAnsi="Arial" w:eastAsia="Arial" w:cs="Arial"/>
                        <w:sz w:val="14"/>
                        <w:szCs w:val="14"/>
                        <w:spacing w:val="-1"/>
                      </w:rPr>
                      <w:t>Application</w:t>
                    </w:r>
                  </w:p>
                  <w:p>
                    <w:pPr>
                      <w:spacing w:line="308" w:lineRule="auto"/>
                      <w:rPr>
                        <w:rFonts w:ascii="Arial"/>
                        <w:sz w:val="21"/>
                      </w:rPr>
                    </w:pPr>
                    <w:r/>
                  </w:p>
                  <w:p>
                    <w:pPr>
                      <w:spacing w:line="309" w:lineRule="auto"/>
                      <w:rPr>
                        <w:rFonts w:ascii="Arial"/>
                        <w:sz w:val="21"/>
                      </w:rPr>
                    </w:pPr>
                    <w:r/>
                  </w:p>
                  <w:p>
                    <w:pPr>
                      <w:ind w:left="4150"/>
                      <w:spacing w:before="40" w:line="191" w:lineRule="exact"/>
                      <w:rPr>
                        <w:rFonts w:ascii="Arial" w:hAnsi="Arial" w:eastAsia="Arial" w:cs="Arial"/>
                        <w:sz w:val="14"/>
                        <w:szCs w:val="14"/>
                      </w:rPr>
                    </w:pPr>
                    <w:r>
                      <w:rPr>
                        <w:rFonts w:ascii="Arial" w:hAnsi="Arial" w:eastAsia="Arial" w:cs="Arial"/>
                        <w:sz w:val="14"/>
                        <w:szCs w:val="14"/>
                        <w:spacing w:val="-3"/>
                        <w:position w:val="1"/>
                      </w:rPr>
                      <w:t>Inode</w:t>
                    </w:r>
                  </w:p>
                  <w:p>
                    <w:pPr>
                      <w:ind w:left="4140"/>
                      <w:spacing w:before="21" w:line="198" w:lineRule="auto"/>
                      <w:rPr>
                        <w:rFonts w:ascii="Arial" w:hAnsi="Arial" w:eastAsia="Arial" w:cs="Arial"/>
                        <w:sz w:val="14"/>
                        <w:szCs w:val="14"/>
                      </w:rPr>
                    </w:pPr>
                    <w:r>
                      <w:rPr>
                        <w:rFonts w:ascii="Arial" w:hAnsi="Arial" w:eastAsia="Arial" w:cs="Arial"/>
                        <w:sz w:val="14"/>
                        <w:szCs w:val="14"/>
                        <w:color w:val="FFFFFF"/>
                        <w:spacing w:val="-2"/>
                      </w:rPr>
                      <w:t>Cache</w:t>
                    </w:r>
                  </w:p>
                  <w:p>
                    <w:pPr>
                      <w:ind w:firstLine="810"/>
                      <w:spacing w:before="41" w:line="348" w:lineRule="exact"/>
                      <w:rPr/>
                    </w:pPr>
                    <w:r>
                      <w:rPr>
                        <w:position w:val="-6"/>
                      </w:rPr>
                      <w:drawing>
                        <wp:inline distT="0" distB="0" distL="0" distR="0">
                          <wp:extent cx="501670" cy="220822"/>
                          <wp:effectExtent l="0" t="0" r="0" b="0"/>
                          <wp:docPr id="242" name="IM 242"/>
                          <wp:cNvGraphicFramePr/>
                          <a:graphic>
                            <a:graphicData uri="http://schemas.openxmlformats.org/drawingml/2006/picture">
                              <pic:pic>
                                <pic:nvPicPr>
                                  <pic:cNvPr id="242" name="IM 242"/>
                                  <pic:cNvPicPr/>
                                </pic:nvPicPr>
                                <pic:blipFill>
                                  <a:blip r:embed="rId226"/>
                                  <a:stretch>
                                    <a:fillRect/>
                                  </a:stretch>
                                </pic:blipFill>
                                <pic:spPr>
                                  <a:xfrm rot="0">
                                    <a:off x="0" y="0"/>
                                    <a:ext cx="501670" cy="220822"/>
                                  </a:xfrm>
                                  <a:prstGeom prst="rect">
                                    <a:avLst/>
                                  </a:prstGeom>
                                </pic:spPr>
                              </pic:pic>
                            </a:graphicData>
                          </a:graphic>
                        </wp:inline>
                      </w:drawing>
                    </w:r>
                  </w:p>
                  <w:p>
                    <w:pPr>
                      <w:ind w:left="20"/>
                      <w:spacing w:line="208" w:lineRule="auto"/>
                      <w:rPr>
                        <w:rFonts w:ascii="Arial" w:hAnsi="Arial" w:eastAsia="Arial" w:cs="Arial"/>
                        <w:sz w:val="14"/>
                        <w:szCs w:val="14"/>
                      </w:rPr>
                    </w:pPr>
                    <w:r>
                      <w:rPr>
                        <w:rFonts w:ascii="Arial" w:hAnsi="Arial" w:eastAsia="Arial" w:cs="Arial"/>
                        <w:sz w:val="14"/>
                        <w:szCs w:val="14"/>
                        <w:spacing w:val="-1"/>
                        <w:position w:val="-3"/>
                      </w:rPr>
                      <w:t>Pache</w:t>
                    </w:r>
                    <w:r>
                      <w:rPr>
                        <w:rFonts w:ascii="Arial" w:hAnsi="Arial" w:eastAsia="Arial" w:cs="Arial"/>
                        <w:sz w:val="14"/>
                        <w:szCs w:val="14"/>
                        <w:spacing w:val="5"/>
                        <w:position w:val="-3"/>
                      </w:rPr>
                      <w:t xml:space="preserve">        </w:t>
                    </w:r>
                    <w:r>
                      <w:rPr>
                        <w:rFonts w:ascii="Arial" w:hAnsi="Arial" w:eastAsia="Arial" w:cs="Arial"/>
                        <w:sz w:val="14"/>
                        <w:szCs w:val="14"/>
                        <w:spacing w:val="-1"/>
                      </w:rPr>
                      <w:t>Ext2  Ext4</w:t>
                    </w:r>
                    <w:r>
                      <w:rPr>
                        <w:rFonts w:ascii="Arial" w:hAnsi="Arial" w:eastAsia="Arial" w:cs="Arial"/>
                        <w:sz w:val="14"/>
                        <w:szCs w:val="14"/>
                        <w:spacing w:val="29"/>
                        <w:w w:val="101"/>
                      </w:rPr>
                      <w:t xml:space="preserve"> </w:t>
                    </w:r>
                    <w:r>
                      <w:rPr>
                        <w:rFonts w:ascii="Arial" w:hAnsi="Arial" w:eastAsia="Arial" w:cs="Arial"/>
                        <w:sz w:val="14"/>
                        <w:szCs w:val="14"/>
                        <w:spacing w:val="-1"/>
                      </w:rPr>
                      <w:t>XFS</w:t>
                    </w:r>
                    <w:r>
                      <w:rPr>
                        <w:rFonts w:ascii="Arial" w:hAnsi="Arial" w:eastAsia="Arial" w:cs="Arial"/>
                        <w:sz w:val="14"/>
                        <w:szCs w:val="14"/>
                        <w:spacing w:val="27"/>
                        <w:w w:val="102"/>
                      </w:rPr>
                      <w:t xml:space="preserve"> </w:t>
                    </w:r>
                    <w:r>
                      <w:rPr>
                        <w:rFonts w:ascii="Arial" w:hAnsi="Arial" w:eastAsia="Arial" w:cs="Arial"/>
                        <w:sz w:val="14"/>
                        <w:szCs w:val="14"/>
                        <w:color w:val="34DF00"/>
                        <w:spacing w:val="-1"/>
                      </w:rPr>
                      <w:t>NFs</w:t>
                    </w:r>
                    <w:r>
                      <w:rPr>
                        <w:rFonts w:ascii="Arial" w:hAnsi="Arial" w:eastAsia="Arial" w:cs="Arial"/>
                        <w:sz w:val="14"/>
                        <w:szCs w:val="14"/>
                        <w:color w:val="34DF00"/>
                        <w:spacing w:val="2"/>
                      </w:rPr>
                      <w:t xml:space="preserve">               </w:t>
                    </w:r>
                    <w:r>
                      <w:rPr>
                        <w:rFonts w:ascii="Arial" w:hAnsi="Arial" w:eastAsia="Arial" w:cs="Arial"/>
                        <w:sz w:val="14"/>
                        <w:szCs w:val="14"/>
                        <w:spacing w:val="-1"/>
                      </w:rPr>
                      <w:t>proc sysfsramfs</w:t>
                    </w:r>
                  </w:p>
                  <w:p>
                    <w:pPr>
                      <w:ind w:left="4050"/>
                      <w:spacing w:line="182" w:lineRule="auto"/>
                      <w:rPr>
                        <w:rFonts w:ascii="Arial" w:hAnsi="Arial" w:eastAsia="Arial" w:cs="Arial"/>
                        <w:sz w:val="14"/>
                        <w:szCs w:val="14"/>
                      </w:rPr>
                    </w:pPr>
                    <w:r>
                      <w:rPr>
                        <w:rFonts w:ascii="Arial" w:hAnsi="Arial" w:eastAsia="Arial" w:cs="Arial"/>
                        <w:sz w:val="14"/>
                        <w:szCs w:val="14"/>
                        <w:spacing w:val="-2"/>
                      </w:rPr>
                      <w:t>Directory</w:t>
                    </w:r>
                  </w:p>
                  <w:p>
                    <w:pPr>
                      <w:ind w:left="1240"/>
                      <w:spacing w:before="275" w:line="198" w:lineRule="auto"/>
                      <w:rPr>
                        <w:rFonts w:ascii="Arial" w:hAnsi="Arial" w:eastAsia="Arial" w:cs="Arial"/>
                        <w:sz w:val="14"/>
                        <w:szCs w:val="14"/>
                      </w:rPr>
                    </w:pPr>
                    <w:r>
                      <w:rPr>
                        <w:rFonts w:ascii="Arial" w:hAnsi="Arial" w:eastAsia="Arial" w:cs="Arial"/>
                        <w:sz w:val="14"/>
                        <w:szCs w:val="14"/>
                        <w:spacing w:val="-1"/>
                      </w:rPr>
                      <w:t>Buffer  Cache</w:t>
                    </w:r>
                  </w:p>
                  <w:p>
                    <w:pPr>
                      <w:spacing w:line="425" w:lineRule="auto"/>
                      <w:rPr>
                        <w:rFonts w:ascii="Arial"/>
                        <w:sz w:val="21"/>
                      </w:rPr>
                    </w:pPr>
                    <w:r/>
                  </w:p>
                  <w:p>
                    <w:pPr>
                      <w:ind w:left="1210"/>
                      <w:spacing w:before="41" w:line="196" w:lineRule="auto"/>
                      <w:rPr>
                        <w:rFonts w:ascii="Arial" w:hAnsi="Arial" w:eastAsia="Arial" w:cs="Arial"/>
                        <w:sz w:val="14"/>
                        <w:szCs w:val="14"/>
                      </w:rPr>
                    </w:pPr>
                    <w:r>
                      <w:rPr>
                        <w:rFonts w:ascii="Arial" w:hAnsi="Arial" w:eastAsia="Arial" w:cs="Arial"/>
                        <w:sz w:val="14"/>
                        <w:szCs w:val="14"/>
                        <w:spacing w:val="-5"/>
                      </w:rPr>
                      <w:t>Device</w:t>
                    </w:r>
                    <w:r>
                      <w:rPr>
                        <w:rFonts w:ascii="Arial" w:hAnsi="Arial" w:eastAsia="Arial" w:cs="Arial"/>
                        <w:sz w:val="14"/>
                        <w:szCs w:val="14"/>
                        <w:spacing w:val="14"/>
                      </w:rPr>
                      <w:t xml:space="preserve"> </w:t>
                    </w:r>
                    <w:r>
                      <w:rPr>
                        <w:rFonts w:ascii="Arial" w:hAnsi="Arial" w:eastAsia="Arial" w:cs="Arial"/>
                        <w:sz w:val="14"/>
                        <w:szCs w:val="14"/>
                        <w:spacing w:val="-5"/>
                      </w:rPr>
                      <w:t>Drivers</w:t>
                    </w:r>
                  </w:p>
                </w:txbxContent>
              </v:textbox>
            </v:shape>
            <v:shape id="_x0000_s274" style="position:absolute;left:1719;top:1167;width:1239;height:172;"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4"/>
                        <w:szCs w:val="14"/>
                      </w:rPr>
                    </w:pPr>
                    <w:r>
                      <w:rPr>
                        <w:rFonts w:ascii="Arial" w:hAnsi="Arial" w:eastAsia="Arial" w:cs="Arial"/>
                        <w:sz w:val="14"/>
                        <w:szCs w:val="14"/>
                        <w:spacing w:val="-2"/>
                      </w:rPr>
                      <w:t>Virtual</w:t>
                    </w:r>
                    <w:r>
                      <w:rPr>
                        <w:rFonts w:ascii="Arial" w:hAnsi="Arial" w:eastAsia="Arial" w:cs="Arial"/>
                        <w:sz w:val="14"/>
                        <w:szCs w:val="14"/>
                        <w:spacing w:val="43"/>
                        <w:w w:val="101"/>
                      </w:rPr>
                      <w:t xml:space="preserve"> </w:t>
                    </w:r>
                    <w:r>
                      <w:rPr>
                        <w:rFonts w:ascii="Arial" w:hAnsi="Arial" w:eastAsia="Arial" w:cs="Arial"/>
                        <w:sz w:val="14"/>
                        <w:szCs w:val="14"/>
                        <w:spacing w:val="-2"/>
                      </w:rPr>
                      <w:t>File</w:t>
                    </w:r>
                    <w:r>
                      <w:rPr>
                        <w:rFonts w:ascii="Arial" w:hAnsi="Arial" w:eastAsia="Arial" w:cs="Arial"/>
                        <w:sz w:val="14"/>
                        <w:szCs w:val="14"/>
                        <w:spacing w:val="23"/>
                      </w:rPr>
                      <w:t xml:space="preserve"> </w:t>
                    </w:r>
                    <w:r>
                      <w:rPr>
                        <w:rFonts w:ascii="Arial" w:hAnsi="Arial" w:eastAsia="Arial" w:cs="Arial"/>
                        <w:sz w:val="14"/>
                        <w:szCs w:val="14"/>
                        <w:spacing w:val="-2"/>
                      </w:rPr>
                      <w:t>System</w:t>
                    </w:r>
                  </w:p>
                </w:txbxContent>
              </v:textbox>
            </v:shape>
          </v:group>
        </w:pict>
      </w:r>
    </w:p>
    <w:p>
      <w:pPr>
        <w:ind w:left="2539"/>
        <w:spacing w:before="117" w:line="222" w:lineRule="auto"/>
        <w:rPr>
          <w:rFonts w:ascii="FangSong" w:hAnsi="FangSong" w:eastAsia="FangSong" w:cs="FangSong"/>
          <w:sz w:val="22"/>
          <w:szCs w:val="22"/>
        </w:rPr>
      </w:pPr>
      <w:r>
        <w:rPr>
          <w:rFonts w:ascii="FangSong" w:hAnsi="FangSong" w:eastAsia="FangSong" w:cs="FangSong"/>
          <w:sz w:val="22"/>
          <w:szCs w:val="22"/>
          <w:spacing w:val="-11"/>
        </w:rPr>
        <w:t>图3-1</w:t>
      </w:r>
      <w:r>
        <w:rPr>
          <w:rFonts w:ascii="FangSong" w:hAnsi="FangSong" w:eastAsia="FangSong" w:cs="FangSong"/>
          <w:sz w:val="22"/>
          <w:szCs w:val="22"/>
          <w:spacing w:val="-11"/>
        </w:rPr>
        <w:t xml:space="preserve"> </w:t>
      </w:r>
      <w:r>
        <w:rPr>
          <w:rFonts w:ascii="Times New Roman" w:hAnsi="Times New Roman" w:eastAsia="Times New Roman" w:cs="Times New Roman"/>
          <w:sz w:val="22"/>
          <w:szCs w:val="22"/>
          <w:spacing w:val="-11"/>
        </w:rPr>
        <w:t>Linux</w:t>
      </w:r>
      <w:r>
        <w:rPr>
          <w:rFonts w:ascii="FangSong" w:hAnsi="FangSong" w:eastAsia="FangSong" w:cs="FangSong"/>
          <w:sz w:val="22"/>
          <w:szCs w:val="22"/>
          <w:spacing w:val="-11"/>
        </w:rPr>
        <w:t>文件系统的整体架构</w:t>
      </w:r>
    </w:p>
    <w:p>
      <w:pPr>
        <w:ind w:right="677" w:firstLine="450"/>
        <w:spacing w:before="147" w:line="297" w:lineRule="auto"/>
        <w:rPr>
          <w:rFonts w:ascii="SimSun" w:hAnsi="SimSun" w:eastAsia="SimSun" w:cs="SimSun"/>
          <w:sz w:val="22"/>
          <w:szCs w:val="22"/>
        </w:rPr>
      </w:pPr>
      <w:r>
        <w:rPr>
          <w:rFonts w:ascii="SimSun" w:hAnsi="SimSun" w:eastAsia="SimSun" w:cs="SimSun"/>
          <w:sz w:val="22"/>
          <w:szCs w:val="22"/>
          <w:spacing w:val="8"/>
        </w:rPr>
        <w:t>基于上述设定，其他具体的文件系统只需要按照</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的约定实现相应的接口</w:t>
      </w:r>
      <w:r>
        <w:rPr>
          <w:rFonts w:ascii="SimSun" w:hAnsi="SimSun" w:eastAsia="SimSun" w:cs="SimSun"/>
          <w:sz w:val="22"/>
          <w:szCs w:val="22"/>
          <w:spacing w:val="3"/>
        </w:rPr>
        <w:t xml:space="preserve"> </w:t>
      </w:r>
      <w:r>
        <w:rPr>
          <w:rFonts w:ascii="SimSun" w:hAnsi="SimSun" w:eastAsia="SimSun" w:cs="SimSun"/>
          <w:sz w:val="22"/>
          <w:szCs w:val="22"/>
          <w:spacing w:val="4"/>
        </w:rPr>
        <w:t>及内部逻辑，并注册在系统中，就可以完成文件系统的</w:t>
      </w:r>
      <w:r>
        <w:rPr>
          <w:rFonts w:ascii="SimSun" w:hAnsi="SimSun" w:eastAsia="SimSun" w:cs="SimSun"/>
          <w:sz w:val="22"/>
          <w:szCs w:val="22"/>
          <w:spacing w:val="3"/>
        </w:rPr>
        <w:t>功能了。</w:t>
      </w:r>
    </w:p>
    <w:p>
      <w:pPr>
        <w:ind w:right="640" w:firstLine="450"/>
        <w:spacing w:before="33" w:line="304" w:lineRule="auto"/>
        <w:rPr>
          <w:rFonts w:ascii="SimSun" w:hAnsi="SimSun" w:eastAsia="SimSun" w:cs="SimSun"/>
          <w:sz w:val="22"/>
          <w:szCs w:val="22"/>
        </w:rPr>
      </w:pPr>
      <w:r>
        <w:rPr>
          <w:rFonts w:ascii="SimSun" w:hAnsi="SimSun" w:eastAsia="SimSun" w:cs="SimSun"/>
          <w:sz w:val="22"/>
          <w:szCs w:val="22"/>
          <w:u w:val="single" w:color="auto"/>
          <w:spacing w:val="11"/>
        </w:rPr>
        <w:t>在</w:t>
      </w:r>
      <w:r>
        <w:rPr>
          <w:rFonts w:ascii="SimSun" w:hAnsi="SimSun" w:eastAsia="SimSun" w:cs="SimSun"/>
          <w:sz w:val="22"/>
          <w:szCs w:val="22"/>
          <w:u w:val="single" w:color="auto"/>
        </w:rPr>
        <w:t>Linux</w:t>
      </w:r>
      <w:r>
        <w:rPr>
          <w:rFonts w:ascii="SimSun" w:hAnsi="SimSun" w:eastAsia="SimSun" w:cs="SimSun"/>
          <w:sz w:val="22"/>
          <w:szCs w:val="22"/>
          <w:u w:val="single" w:color="auto"/>
          <w:spacing w:val="11"/>
        </w:rPr>
        <w:t>中，在格式化磁盘后需要通过</w:t>
      </w:r>
      <w:r>
        <w:rPr>
          <w:rFonts w:ascii="SimSun" w:hAnsi="SimSun" w:eastAsia="SimSun" w:cs="SimSun"/>
          <w:sz w:val="22"/>
          <w:szCs w:val="22"/>
          <w:u w:val="single" w:color="auto"/>
        </w:rPr>
        <w:t>mount</w:t>
      </w:r>
      <w:r>
        <w:rPr>
          <w:rFonts w:ascii="SimSun" w:hAnsi="SimSun" w:eastAsia="SimSun" w:cs="SimSun"/>
          <w:sz w:val="22"/>
          <w:szCs w:val="22"/>
          <w:u w:val="single" w:color="auto"/>
          <w:spacing w:val="11"/>
        </w:rPr>
        <w:t>命令将其挂载到系统目录树的某</w:t>
      </w:r>
      <w:r>
        <w:rPr>
          <w:rFonts w:ascii="SimSun" w:hAnsi="SimSun" w:eastAsia="SimSun" w:cs="SimSun"/>
          <w:sz w:val="22"/>
          <w:szCs w:val="22"/>
          <w:spacing w:val="11"/>
        </w:rPr>
        <w:t xml:space="preserve"> </w:t>
      </w:r>
      <w:r>
        <w:rPr>
          <w:rFonts w:ascii="SimSun" w:hAnsi="SimSun" w:eastAsia="SimSun" w:cs="SimSun"/>
          <w:sz w:val="22"/>
          <w:szCs w:val="22"/>
          <w:u w:val="single" w:color="auto"/>
        </w:rPr>
        <w:t>个目录下面，这个目录被称为挂载点(mount point</w:t>
      </w:r>
      <w:r>
        <w:rPr>
          <w:rFonts w:ascii="SimSun" w:hAnsi="SimSun" w:eastAsia="SimSun" w:cs="SimSun"/>
          <w:sz w:val="22"/>
          <w:szCs w:val="22"/>
          <w:u w:val="single" w:color="auto"/>
          <w:spacing w:val="-1"/>
        </w:rPr>
        <w:t>)</w:t>
      </w:r>
      <w:r>
        <w:rPr>
          <w:rFonts w:ascii="SimSun" w:hAnsi="SimSun" w:eastAsia="SimSun" w:cs="SimSun"/>
          <w:sz w:val="22"/>
          <w:szCs w:val="22"/>
          <w:color w:val="34DF00"/>
          <w:spacing w:val="-1"/>
        </w:rPr>
        <w:t>。</w:t>
      </w:r>
      <w:r>
        <w:rPr>
          <w:rFonts w:ascii="SimSun" w:hAnsi="SimSun" w:eastAsia="SimSun" w:cs="SimSun"/>
          <w:sz w:val="22"/>
          <w:szCs w:val="22"/>
          <w:spacing w:val="-1"/>
        </w:rPr>
        <w:t>完成挂载后，我们就可以使用</w:t>
      </w:r>
      <w:r>
        <w:rPr>
          <w:rFonts w:ascii="SimSun" w:hAnsi="SimSun" w:eastAsia="SimSun" w:cs="SimSun"/>
          <w:sz w:val="22"/>
          <w:szCs w:val="22"/>
        </w:rPr>
        <w:t xml:space="preserve"> </w:t>
      </w:r>
      <w:r>
        <w:rPr>
          <w:rFonts w:ascii="SimSun" w:hAnsi="SimSun" w:eastAsia="SimSun" w:cs="SimSun"/>
          <w:sz w:val="22"/>
          <w:szCs w:val="22"/>
          <w:spacing w:val="5"/>
        </w:rPr>
        <w:t>基干该文件系统格式化的磁盘空间了。在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5"/>
        </w:rPr>
        <w:t>中，挂载点几乎</w:t>
      </w:r>
      <w:r>
        <w:rPr>
          <w:rFonts w:ascii="SimSun" w:hAnsi="SimSun" w:eastAsia="SimSun" w:cs="SimSun"/>
          <w:sz w:val="22"/>
          <w:szCs w:val="22"/>
          <w:u w:val="single" w:color="auto"/>
          <w:spacing w:val="5"/>
        </w:rPr>
        <w:t>可以是任意目录，</w:t>
      </w:r>
      <w:r>
        <w:rPr>
          <w:rFonts w:ascii="SimSun" w:hAnsi="SimSun" w:eastAsia="SimSun" w:cs="SimSun"/>
          <w:sz w:val="22"/>
          <w:szCs w:val="22"/>
          <w:u w:val="single" w:color="auto"/>
          <w:spacing w:val="-62"/>
        </w:rPr>
        <w:t xml:space="preserve"> </w:t>
      </w:r>
      <w:r>
        <w:rPr>
          <w:rFonts w:ascii="SimSun" w:hAnsi="SimSun" w:eastAsia="SimSun" w:cs="SimSun"/>
          <w:sz w:val="22"/>
          <w:szCs w:val="22"/>
        </w:rPr>
        <w:t xml:space="preserve"> </w:t>
      </w:r>
      <w:r>
        <w:rPr>
          <w:rFonts w:ascii="SimSun" w:hAnsi="SimSun" w:eastAsia="SimSun" w:cs="SimSun"/>
          <w:sz w:val="22"/>
          <w:szCs w:val="22"/>
          <w:spacing w:val="11"/>
        </w:rPr>
        <w:t>但</w:t>
      </w:r>
      <w:r>
        <w:rPr>
          <w:rFonts w:ascii="SimSun" w:hAnsi="SimSun" w:eastAsia="SimSun" w:cs="SimSun"/>
          <w:sz w:val="22"/>
          <w:szCs w:val="22"/>
          <w:u w:val="single" w:color="auto"/>
          <w:spacing w:val="11"/>
        </w:rPr>
        <w:t>为了规范化，挂载点通常是</w:t>
      </w:r>
      <w:r>
        <w:rPr>
          <w:rFonts w:ascii="SimSun" w:hAnsi="SimSun" w:eastAsia="SimSun" w:cs="SimSun"/>
          <w:sz w:val="22"/>
          <w:szCs w:val="22"/>
          <w:u w:val="single" w:color="auto"/>
        </w:rPr>
        <w:t>mnt</w:t>
      </w:r>
      <w:r>
        <w:rPr>
          <w:rFonts w:ascii="SimSun" w:hAnsi="SimSun" w:eastAsia="SimSun" w:cs="SimSun"/>
          <w:sz w:val="22"/>
          <w:szCs w:val="22"/>
          <w:u w:val="single" w:color="auto"/>
          <w:spacing w:val="11"/>
        </w:rPr>
        <w:t>目录下的子目录</w:t>
      </w:r>
      <w:r>
        <w:rPr>
          <w:rFonts w:ascii="SimSun" w:hAnsi="SimSun" w:eastAsia="SimSun" w:cs="SimSun"/>
          <w:sz w:val="22"/>
          <w:szCs w:val="22"/>
          <w:spacing w:val="11"/>
        </w:rPr>
        <w:t>。</w:t>
      </w:r>
    </w:p>
    <w:p>
      <w:pPr>
        <w:ind w:right="697" w:firstLine="450"/>
        <w:spacing w:before="31" w:line="293" w:lineRule="auto"/>
        <w:rPr>
          <w:rFonts w:ascii="SimSun" w:hAnsi="SimSun" w:eastAsia="SimSun" w:cs="SimSun"/>
          <w:sz w:val="22"/>
          <w:szCs w:val="22"/>
        </w:rPr>
      </w:pPr>
      <w:r>
        <w:rPr>
          <w:rFonts w:ascii="SimSun" w:hAnsi="SimSun" w:eastAsia="SimSun" w:cs="SimSun"/>
          <w:sz w:val="22"/>
          <w:szCs w:val="22"/>
          <w:spacing w:val="9"/>
        </w:rPr>
        <w:t>图3-2所示为一个相对比较复杂的</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4"/>
          <w:w w:val="101"/>
        </w:rPr>
        <w:t xml:space="preserve"> </w:t>
      </w:r>
      <w:r>
        <w:rPr>
          <w:rFonts w:ascii="SimSun" w:hAnsi="SimSun" w:eastAsia="SimSun" w:cs="SimSun"/>
          <w:sz w:val="22"/>
          <w:szCs w:val="22"/>
          <w:spacing w:val="9"/>
        </w:rPr>
        <w:t>目录树。在该</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4"/>
          <w:w w:val="101"/>
        </w:rPr>
        <w:t xml:space="preserve"> </w:t>
      </w:r>
      <w:r>
        <w:rPr>
          <w:rFonts w:ascii="SimSun" w:hAnsi="SimSun" w:eastAsia="SimSun" w:cs="SimSun"/>
          <w:sz w:val="22"/>
          <w:szCs w:val="22"/>
          <w:spacing w:val="9"/>
        </w:rPr>
        <w:t>目录树中，根文</w:t>
      </w:r>
      <w:r>
        <w:rPr>
          <w:rFonts w:ascii="SimSun" w:hAnsi="SimSun" w:eastAsia="SimSun" w:cs="SimSun"/>
          <w:sz w:val="22"/>
          <w:szCs w:val="22"/>
        </w:rPr>
        <w:t xml:space="preserve"> </w:t>
      </w:r>
      <w:r>
        <w:rPr>
          <w:rFonts w:ascii="SimSun" w:hAnsi="SimSun" w:eastAsia="SimSun" w:cs="SimSun"/>
          <w:sz w:val="22"/>
          <w:szCs w:val="22"/>
          <w:spacing w:val="6"/>
        </w:rPr>
        <w:t>件系统为</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6"/>
        </w:rPr>
        <w:t>3</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6"/>
        </w:rPr>
        <w:t>文件系统，而在</w:t>
      </w:r>
      <w:r>
        <w:rPr>
          <w:rFonts w:ascii="Times New Roman" w:hAnsi="Times New Roman" w:eastAsia="Times New Roman" w:cs="Times New Roman"/>
          <w:sz w:val="22"/>
          <w:szCs w:val="22"/>
        </w:rPr>
        <w:t>mnt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目录下又有</w:t>
      </w:r>
      <w:r>
        <w:rPr>
          <w:rFonts w:ascii="Times New Roman" w:hAnsi="Times New Roman" w:eastAsia="Times New Roman" w:cs="Times New Roman"/>
          <w:sz w:val="22"/>
          <w:szCs w:val="22"/>
          <w:u w:val="single" w:color="008000"/>
        </w:rPr>
        <w:t>ext</w:t>
      </w:r>
      <w:r>
        <w:rPr>
          <w:rFonts w:ascii="Times New Roman" w:hAnsi="Times New Roman" w:eastAsia="Times New Roman" w:cs="Times New Roman"/>
          <w:sz w:val="22"/>
          <w:szCs w:val="22"/>
          <w:u w:val="single" w:color="008000"/>
          <w:spacing w:val="6"/>
        </w:rPr>
        <w:t>4    </w:t>
      </w:r>
      <w:r>
        <w:rPr>
          <w:rFonts w:ascii="Times New Roman" w:hAnsi="Times New Roman" w:eastAsia="Times New Roman" w:cs="Times New Roman"/>
          <w:sz w:val="22"/>
          <w:szCs w:val="22"/>
          <w:u w:val="single" w:color="008000"/>
        </w:rPr>
        <w:t>te</w:t>
      </w:r>
      <w:r>
        <w:rPr>
          <w:rFonts w:ascii="Times New Roman" w:hAnsi="Times New Roman" w:eastAsia="Times New Roman" w:cs="Times New Roman"/>
          <w:sz w:val="22"/>
          <w:szCs w:val="22"/>
        </w:rPr>
        <w:t>st</w:t>
      </w:r>
      <w:r>
        <w:rPr>
          <w:rFonts w:ascii="SimSun" w:hAnsi="SimSun" w:eastAsia="SimSun" w:cs="SimSun"/>
          <w:sz w:val="22"/>
          <w:szCs w:val="22"/>
          <w:spacing w:val="6"/>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u w:val="single" w:color="auto"/>
        </w:rPr>
        <w:t>xfs</w:t>
      </w:r>
      <w:r>
        <w:rPr>
          <w:rFonts w:ascii="Times New Roman" w:hAnsi="Times New Roman" w:eastAsia="Times New Roman" w:cs="Times New Roman"/>
          <w:sz w:val="22"/>
          <w:szCs w:val="22"/>
          <w:u w:val="single" w:color="auto"/>
          <w:spacing w:val="6"/>
        </w:rPr>
        <w:t xml:space="preserve">   </w:t>
      </w:r>
      <w:r>
        <w:rPr>
          <w:rFonts w:ascii="Times New Roman" w:hAnsi="Times New Roman" w:eastAsia="Times New Roman" w:cs="Times New Roman"/>
          <w:sz w:val="22"/>
          <w:szCs w:val="22"/>
          <w:u w:val="single" w:color="auto"/>
        </w:rPr>
        <w:t>tes</w:t>
      </w:r>
      <w:r>
        <w:rPr>
          <w:rFonts w:ascii="Times New Roman" w:hAnsi="Times New Roman" w:eastAsia="Times New Roman" w:cs="Times New Roman"/>
          <w:sz w:val="22"/>
          <w:szCs w:val="22"/>
        </w:rPr>
        <w:t>t</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6"/>
        </w:rPr>
        <w:t>两个子目录，</w:t>
      </w:r>
      <w:r>
        <w:rPr>
          <w:rFonts w:ascii="SimSun" w:hAnsi="SimSun" w:eastAsia="SimSun" w:cs="SimSun"/>
          <w:sz w:val="22"/>
          <w:szCs w:val="22"/>
        </w:rPr>
        <w:t xml:space="preserve"> </w:t>
      </w:r>
      <w:r>
        <w:rPr>
          <w:rFonts w:ascii="SimSun" w:hAnsi="SimSun" w:eastAsia="SimSun" w:cs="SimSun"/>
          <w:sz w:val="22"/>
          <w:szCs w:val="22"/>
          <w:spacing w:val="5"/>
        </w:rPr>
        <w:t>并且分别挂载了</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5"/>
        </w:rPr>
        <w:t>4</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5"/>
        </w:rPr>
        <w:t>文件系统和</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5"/>
        </w:rPr>
        <w:t>文件系统。</w:t>
      </w:r>
    </w:p>
    <w:p>
      <w:pPr>
        <w:ind w:left="5220"/>
        <w:spacing w:before="179" w:line="196" w:lineRule="auto"/>
        <w:rPr>
          <w:rFonts w:ascii="Arial" w:hAnsi="Arial" w:eastAsia="Arial" w:cs="Arial"/>
          <w:sz w:val="14"/>
          <w:szCs w:val="14"/>
        </w:rPr>
      </w:pPr>
      <w:r>
        <w:drawing>
          <wp:anchor distT="0" distB="0" distL="0" distR="0" simplePos="0" relativeHeight="251889664" behindDoc="1" locked="0" layoutInCell="1" allowOverlap="1">
            <wp:simplePos x="0" y="0"/>
            <wp:positionH relativeFrom="column">
              <wp:posOffset>838226</wp:posOffset>
            </wp:positionH>
            <wp:positionV relativeFrom="paragraph">
              <wp:posOffset>-17028</wp:posOffset>
            </wp:positionV>
            <wp:extent cx="3409919" cy="1619231"/>
            <wp:effectExtent l="0" t="0" r="0" b="0"/>
            <wp:wrapNone/>
            <wp:docPr id="244" name="IM 244"/>
            <wp:cNvGraphicFramePr/>
            <a:graphic>
              <a:graphicData uri="http://schemas.openxmlformats.org/drawingml/2006/picture">
                <pic:pic>
                  <pic:nvPicPr>
                    <pic:cNvPr id="244" name="IM 244"/>
                    <pic:cNvPicPr/>
                  </pic:nvPicPr>
                  <pic:blipFill>
                    <a:blip r:embed="rId227"/>
                    <a:stretch>
                      <a:fillRect/>
                    </a:stretch>
                  </pic:blipFill>
                  <pic:spPr>
                    <a:xfrm rot="0">
                      <a:off x="0" y="0"/>
                      <a:ext cx="3409919" cy="1619231"/>
                    </a:xfrm>
                    <a:prstGeom prst="rect">
                      <a:avLst/>
                    </a:prstGeom>
                  </pic:spPr>
                </pic:pic>
              </a:graphicData>
            </a:graphic>
          </wp:anchor>
        </w:drawing>
      </w:r>
      <w:r>
        <w:rPr>
          <w:rFonts w:ascii="Arial" w:hAnsi="Arial" w:eastAsia="Arial" w:cs="Arial"/>
          <w:sz w:val="14"/>
          <w:szCs w:val="14"/>
          <w:spacing w:val="-3"/>
        </w:rPr>
        <w:t>Ext3</w:t>
      </w:r>
    </w:p>
    <w:p>
      <w:pPr>
        <w:spacing w:before="112"/>
        <w:rPr/>
      </w:pPr>
      <w:r/>
    </w:p>
    <w:p>
      <w:pPr>
        <w:sectPr>
          <w:footerReference w:type="default" r:id="rId224"/>
          <w:pgSz w:w="9060" w:h="14150"/>
          <w:pgMar w:top="744" w:right="9" w:bottom="508" w:left="319" w:header="0" w:footer="216" w:gutter="0"/>
          <w:cols w:equalWidth="0" w:num="1">
            <w:col w:w="8731" w:space="0"/>
          </w:cols>
        </w:sectPr>
        <w:rPr/>
      </w:pPr>
    </w:p>
    <w:p>
      <w:pPr>
        <w:ind w:left="2319"/>
        <w:spacing w:before="222" w:line="190" w:lineRule="exact"/>
        <w:rPr>
          <w:rFonts w:ascii="Arial" w:hAnsi="Arial" w:eastAsia="Arial" w:cs="Arial"/>
          <w:sz w:val="14"/>
          <w:szCs w:val="14"/>
        </w:rPr>
      </w:pPr>
      <w:r>
        <w:rPr>
          <w:rFonts w:ascii="Arial" w:hAnsi="Arial" w:eastAsia="Arial" w:cs="Arial"/>
          <w:sz w:val="14"/>
          <w:szCs w:val="14"/>
          <w:spacing w:val="-2"/>
          <w:position w:val="1"/>
        </w:rPr>
        <w:t>bin</w:t>
      </w:r>
    </w:p>
    <w:p>
      <w:pPr>
        <w:spacing w:line="448" w:lineRule="auto"/>
        <w:rPr>
          <w:rFonts w:ascii="Arial"/>
          <w:sz w:val="21"/>
        </w:rPr>
      </w:pPr>
      <w:r/>
    </w:p>
    <w:p>
      <w:pPr>
        <w:ind w:left="2699"/>
        <w:spacing w:before="64" w:line="189" w:lineRule="auto"/>
        <w:rPr>
          <w:rFonts w:ascii="Arial" w:hAnsi="Arial" w:eastAsia="Arial" w:cs="Arial"/>
          <w:sz w:val="22"/>
          <w:szCs w:val="22"/>
        </w:rPr>
      </w:pPr>
      <w:r>
        <w:rPr>
          <w:rFonts w:ascii="Arial" w:hAnsi="Arial" w:eastAsia="Arial" w:cs="Arial"/>
          <w:sz w:val="22"/>
          <w:szCs w:val="22"/>
          <w:color w:val="FFFFFF"/>
          <w:spacing w:val="-10"/>
          <w:w w:val="97"/>
        </w:rPr>
        <w:t>Ext4</w:t>
      </w:r>
    </w:p>
    <w:p>
      <w:pPr>
        <w:spacing w:line="14" w:lineRule="auto"/>
        <w:rPr>
          <w:rFonts w:ascii="Arial"/>
          <w:sz w:val="2"/>
        </w:rPr>
      </w:pPr>
      <w:r>
        <w:rPr>
          <w:rFonts w:ascii="Arial" w:hAnsi="Arial" w:eastAsia="Arial" w:cs="Arial"/>
          <w:sz w:val="2"/>
          <w:szCs w:val="2"/>
        </w:rPr>
        <w:br w:type="column"/>
      </w:r>
    </w:p>
    <w:p>
      <w:pPr>
        <w:ind w:left="189"/>
        <w:spacing w:before="37" w:line="110" w:lineRule="exact"/>
        <w:rPr/>
      </w:pPr>
      <w:r>
        <w:rPr>
          <w:position w:val="-2"/>
        </w:rPr>
        <w:drawing>
          <wp:inline distT="0" distB="0" distL="0" distR="0">
            <wp:extent cx="88885" cy="69815"/>
            <wp:effectExtent l="0" t="0" r="0" b="0"/>
            <wp:docPr id="246" name="IM 246"/>
            <wp:cNvGraphicFramePr/>
            <a:graphic>
              <a:graphicData uri="http://schemas.openxmlformats.org/drawingml/2006/picture">
                <pic:pic>
                  <pic:nvPicPr>
                    <pic:cNvPr id="246" name="IM 246"/>
                    <pic:cNvPicPr/>
                  </pic:nvPicPr>
                  <pic:blipFill>
                    <a:blip r:embed="rId228"/>
                    <a:stretch>
                      <a:fillRect/>
                    </a:stretch>
                  </pic:blipFill>
                  <pic:spPr>
                    <a:xfrm rot="0">
                      <a:off x="0" y="0"/>
                      <a:ext cx="88885" cy="69815"/>
                    </a:xfrm>
                    <a:prstGeom prst="rect">
                      <a:avLst/>
                    </a:prstGeom>
                  </pic:spPr>
                </pic:pic>
              </a:graphicData>
            </a:graphic>
          </wp:inline>
        </w:drawing>
      </w:r>
    </w:p>
    <w:p>
      <w:pPr>
        <w:spacing w:before="53" w:line="191" w:lineRule="exact"/>
        <w:rPr>
          <w:rFonts w:ascii="Arial" w:hAnsi="Arial" w:eastAsia="Arial" w:cs="Arial"/>
          <w:sz w:val="14"/>
          <w:szCs w:val="14"/>
        </w:rPr>
      </w:pPr>
      <w:r>
        <w:rPr>
          <w:rFonts w:ascii="Arial" w:hAnsi="Arial" w:eastAsia="Arial" w:cs="Arial"/>
          <w:sz w:val="14"/>
          <w:szCs w:val="14"/>
          <w:color w:val="FFFFFF"/>
          <w:spacing w:val="-2"/>
          <w:position w:val="1"/>
        </w:rPr>
        <w:t>home                       </w:t>
      </w:r>
      <w:r>
        <w:rPr>
          <w:rFonts w:ascii="Arial" w:hAnsi="Arial" w:eastAsia="Arial" w:cs="Arial"/>
          <w:sz w:val="14"/>
          <w:szCs w:val="14"/>
          <w:spacing w:val="-2"/>
          <w:position w:val="1"/>
        </w:rPr>
        <w:t>mnt</w:t>
      </w:r>
    </w:p>
    <w:p>
      <w:pPr>
        <w:spacing w:line="249" w:lineRule="auto"/>
        <w:rPr>
          <w:rFonts w:ascii="Arial"/>
          <w:sz w:val="21"/>
        </w:rPr>
      </w:pPr>
      <w:r/>
    </w:p>
    <w:p>
      <w:pPr>
        <w:spacing w:line="250" w:lineRule="auto"/>
        <w:rPr>
          <w:rFonts w:ascii="Arial"/>
          <w:sz w:val="21"/>
        </w:rPr>
      </w:pPr>
      <w:r/>
    </w:p>
    <w:p>
      <w:pPr>
        <w:ind w:left="299"/>
        <w:spacing w:before="41" w:line="191" w:lineRule="exact"/>
        <w:rPr>
          <w:rFonts w:ascii="Arial" w:hAnsi="Arial" w:eastAsia="Arial" w:cs="Arial"/>
          <w:sz w:val="14"/>
          <w:szCs w:val="14"/>
        </w:rPr>
      </w:pPr>
      <w:r>
        <w:rPr>
          <w:rFonts w:ascii="Arial" w:hAnsi="Arial" w:eastAsia="Arial" w:cs="Arial"/>
          <w:sz w:val="14"/>
          <w:szCs w:val="14"/>
          <w:spacing w:val="-1"/>
          <w:position w:val="2"/>
        </w:rPr>
        <w:t>ext4_test</w:t>
      </w:r>
      <w:r>
        <w:rPr>
          <w:rFonts w:ascii="Arial" w:hAnsi="Arial" w:eastAsia="Arial" w:cs="Arial"/>
          <w:sz w:val="14"/>
          <w:szCs w:val="14"/>
          <w:spacing w:val="2"/>
          <w:position w:val="2"/>
        </w:rPr>
        <w:t xml:space="preserve">                  </w:t>
      </w:r>
      <w:r>
        <w:rPr>
          <w:rFonts w:ascii="Arial" w:hAnsi="Arial" w:eastAsia="Arial" w:cs="Arial"/>
          <w:sz w:val="14"/>
          <w:szCs w:val="14"/>
          <w:spacing w:val="-1"/>
          <w:position w:val="2"/>
        </w:rPr>
        <w:t>xfs_test</w:t>
      </w:r>
      <w:r>
        <w:rPr>
          <w:rFonts w:ascii="Arial" w:hAnsi="Arial" w:eastAsia="Arial" w:cs="Arial"/>
          <w:sz w:val="14"/>
          <w:szCs w:val="14"/>
          <w:spacing w:val="1"/>
          <w:position w:val="2"/>
        </w:rPr>
        <w:t xml:space="preserve">                     </w:t>
      </w:r>
      <w:r>
        <w:rPr>
          <w:rFonts w:ascii="Arial" w:hAnsi="Arial" w:eastAsia="Arial" w:cs="Arial"/>
          <w:sz w:val="14"/>
          <w:szCs w:val="14"/>
          <w:color w:val="FFFFFF"/>
          <w:spacing w:val="-1"/>
          <w:position w:val="2"/>
        </w:rPr>
        <w:t>XFS</w:t>
      </w:r>
    </w:p>
    <w:p>
      <w:pPr>
        <w:spacing w:line="191" w:lineRule="exact"/>
        <w:sectPr>
          <w:type w:val="continuous"/>
          <w:pgSz w:w="9060" w:h="14150"/>
          <w:pgMar w:top="744" w:right="9" w:bottom="508" w:left="319" w:header="0" w:footer="216" w:gutter="0"/>
          <w:cols w:equalWidth="0" w:num="2">
            <w:col w:w="3251" w:space="100"/>
            <w:col w:w="5381" w:space="0"/>
          </w:cols>
        </w:sectPr>
        <w:rPr>
          <w:rFonts w:ascii="Arial" w:hAnsi="Arial" w:eastAsia="Arial" w:cs="Arial"/>
          <w:sz w:val="14"/>
          <w:szCs w:val="14"/>
        </w:rPr>
      </w:pPr>
    </w:p>
    <w:p>
      <w:pPr>
        <w:spacing w:line="414" w:lineRule="auto"/>
        <w:rPr>
          <w:rFonts w:ascii="Arial"/>
          <w:sz w:val="21"/>
        </w:rPr>
      </w:pPr>
      <w:r/>
    </w:p>
    <w:p>
      <w:pPr>
        <w:ind w:left="4130"/>
        <w:spacing w:before="41" w:line="228" w:lineRule="auto"/>
        <w:rPr>
          <w:rFonts w:ascii="Arial" w:hAnsi="Arial" w:eastAsia="Arial" w:cs="Arial"/>
          <w:sz w:val="14"/>
          <w:szCs w:val="14"/>
        </w:rPr>
      </w:pPr>
      <w:r>
        <w:rPr>
          <w:rFonts w:ascii="Arial" w:hAnsi="Arial" w:eastAsia="Arial" w:cs="Arial"/>
          <w:sz w:val="14"/>
          <w:szCs w:val="14"/>
          <w:color w:val="FFFFFF"/>
          <w:spacing w:val="-1"/>
        </w:rPr>
        <w:t>file1</w:t>
      </w:r>
      <w:r>
        <w:rPr>
          <w:rFonts w:ascii="Arial" w:hAnsi="Arial" w:eastAsia="Arial" w:cs="Arial"/>
          <w:sz w:val="14"/>
          <w:szCs w:val="14"/>
          <w:color w:val="FFFFFF"/>
          <w:spacing w:val="1"/>
        </w:rPr>
        <w:t xml:space="preserve">                       </w:t>
      </w:r>
      <w:r>
        <w:rPr>
          <w:rFonts w:ascii="Arial" w:hAnsi="Arial" w:eastAsia="Arial" w:cs="Arial"/>
          <w:sz w:val="14"/>
          <w:szCs w:val="14"/>
          <w:color w:val="FFFFFF"/>
        </w:rPr>
        <w:t xml:space="preserve">       </w:t>
      </w:r>
      <w:r>
        <w:rPr>
          <w:rFonts w:ascii="Arial" w:hAnsi="Arial" w:eastAsia="Arial" w:cs="Arial"/>
          <w:sz w:val="14"/>
          <w:szCs w:val="14"/>
          <w:color w:val="FFFFFF"/>
          <w:spacing w:val="-1"/>
        </w:rPr>
        <w:t>file2</w:t>
      </w:r>
    </w:p>
    <w:p>
      <w:pPr>
        <w:spacing w:line="287" w:lineRule="auto"/>
        <w:rPr>
          <w:rFonts w:ascii="Arial"/>
          <w:sz w:val="21"/>
        </w:rPr>
      </w:pPr>
      <w:r/>
    </w:p>
    <w:p>
      <w:pPr>
        <w:ind w:left="3140"/>
        <w:spacing w:before="72" w:line="219" w:lineRule="auto"/>
        <w:rPr>
          <w:rFonts w:ascii="SimSun" w:hAnsi="SimSun" w:eastAsia="SimSun" w:cs="SimSun"/>
          <w:sz w:val="22"/>
          <w:szCs w:val="22"/>
        </w:rPr>
      </w:pPr>
      <w:r>
        <w:rPr>
          <w:rFonts w:ascii="SimSun" w:hAnsi="SimSun" w:eastAsia="SimSun" w:cs="SimSun"/>
          <w:sz w:val="22"/>
          <w:szCs w:val="22"/>
          <w:spacing w:val="-6"/>
        </w:rPr>
        <w:t>图3-2 Linux目录树</w:t>
      </w:r>
    </w:p>
    <w:p>
      <w:pPr>
        <w:ind w:right="628" w:firstLine="450"/>
        <w:spacing w:before="150" w:line="251" w:lineRule="auto"/>
        <w:rPr>
          <w:rFonts w:ascii="SimSun" w:hAnsi="SimSun" w:eastAsia="SimSun" w:cs="SimSun"/>
          <w:sz w:val="22"/>
          <w:szCs w:val="22"/>
        </w:rPr>
      </w:pPr>
      <w:r>
        <w:rPr>
          <w:rFonts w:ascii="SimSun" w:hAnsi="SimSun" w:eastAsia="SimSun" w:cs="SimSun"/>
          <w:sz w:val="22"/>
          <w:szCs w:val="22"/>
          <w:u w:val="single" w:color="auto"/>
          <w:spacing w:val="7"/>
        </w:rPr>
        <w:t>在</w:t>
      </w:r>
      <w:r>
        <w:rPr>
          <w:rFonts w:ascii="SimSun" w:hAnsi="SimSun" w:eastAsia="SimSun" w:cs="SimSun"/>
          <w:sz w:val="22"/>
          <w:szCs w:val="22"/>
          <w:u w:val="single" w:color="auto"/>
        </w:rPr>
        <w:t>Linux</w:t>
      </w:r>
      <w:r>
        <w:rPr>
          <w:rFonts w:ascii="SimSun" w:hAnsi="SimSun" w:eastAsia="SimSun" w:cs="SimSun"/>
          <w:sz w:val="22"/>
          <w:szCs w:val="22"/>
          <w:u w:val="single" w:color="auto"/>
          <w:spacing w:val="7"/>
        </w:rPr>
        <w:t>目录树中，多个文件系统的关系是由内核中</w:t>
      </w:r>
      <w:r>
        <w:rPr>
          <w:rFonts w:ascii="SimSun" w:hAnsi="SimSun" w:eastAsia="SimSun" w:cs="SimSun"/>
          <w:sz w:val="22"/>
          <w:szCs w:val="22"/>
          <w:u w:val="single" w:color="auto"/>
          <w:spacing w:val="6"/>
        </w:rPr>
        <w:t>的一些数据结构表示的。</w:t>
      </w:r>
      <w:r>
        <w:rPr>
          <w:rFonts w:ascii="SimSun" w:hAnsi="SimSun" w:eastAsia="SimSun" w:cs="SimSun"/>
          <w:sz w:val="22"/>
          <w:szCs w:val="22"/>
          <w:u w:val="single" w:color="auto"/>
          <w:spacing w:val="-36"/>
        </w:rPr>
        <w:t xml:space="preserve"> </w:t>
      </w:r>
      <w:r>
        <w:rPr>
          <w:rFonts w:ascii="SimSun" w:hAnsi="SimSun" w:eastAsia="SimSun" w:cs="SimSun"/>
          <w:sz w:val="22"/>
          <w:szCs w:val="22"/>
        </w:rPr>
        <w:t xml:space="preserve"> </w:t>
      </w:r>
      <w:r>
        <w:rPr>
          <w:rFonts w:ascii="SimSun" w:hAnsi="SimSun" w:eastAsia="SimSun" w:cs="SimSun"/>
          <w:sz w:val="22"/>
          <w:szCs w:val="22"/>
          <w:u w:val="single" w:color="auto"/>
          <w:spacing w:val="15"/>
        </w:rPr>
        <w:t>在进行文件系统挂载时会建立文件系统之间的关系，并且注册具体文件系统的</w:t>
      </w:r>
    </w:p>
    <w:p>
      <w:pPr>
        <w:spacing w:line="251" w:lineRule="auto"/>
        <w:sectPr>
          <w:type w:val="continuous"/>
          <w:pgSz w:w="9060" w:h="14150"/>
          <w:pgMar w:top="744" w:right="9" w:bottom="508" w:left="319" w:header="0" w:footer="216" w:gutter="0"/>
          <w:cols w:equalWidth="0" w:num="1">
            <w:col w:w="8731" w:space="0"/>
          </w:cols>
        </w:sectPr>
        <w:rPr>
          <w:rFonts w:ascii="SimSun" w:hAnsi="SimSun" w:eastAsia="SimSun" w:cs="SimSun"/>
          <w:sz w:val="22"/>
          <w:szCs w:val="22"/>
        </w:rPr>
      </w:pPr>
    </w:p>
    <w:p>
      <w:pPr>
        <w:spacing w:line="420" w:lineRule="auto"/>
        <w:rPr>
          <w:rFonts w:ascii="Arial"/>
          <w:sz w:val="21"/>
        </w:rPr>
      </w:pPr>
      <w:r>
        <w:drawing>
          <wp:anchor distT="0" distB="0" distL="0" distR="0" simplePos="0" relativeHeight="251895808" behindDoc="0" locked="0" layoutInCell="0" allowOverlap="1">
            <wp:simplePos x="0" y="0"/>
            <wp:positionH relativeFrom="page">
              <wp:posOffset>361927</wp:posOffset>
            </wp:positionH>
            <wp:positionV relativeFrom="page">
              <wp:posOffset>0</wp:posOffset>
            </wp:positionV>
            <wp:extent cx="6385" cy="660415"/>
            <wp:effectExtent l="0" t="0" r="0" b="0"/>
            <wp:wrapNone/>
            <wp:docPr id="248" name="IM 248"/>
            <wp:cNvGraphicFramePr/>
            <a:graphic>
              <a:graphicData uri="http://schemas.openxmlformats.org/drawingml/2006/picture">
                <pic:pic>
                  <pic:nvPicPr>
                    <pic:cNvPr id="248" name="IM 248"/>
                    <pic:cNvPicPr/>
                  </pic:nvPicPr>
                  <pic:blipFill>
                    <a:blip r:embed="rId230"/>
                    <a:stretch>
                      <a:fillRect/>
                    </a:stretch>
                  </pic:blipFill>
                  <pic:spPr>
                    <a:xfrm rot="0">
                      <a:off x="0" y="0"/>
                      <a:ext cx="6385" cy="660415"/>
                    </a:xfrm>
                    <a:prstGeom prst="rect">
                      <a:avLst/>
                    </a:prstGeom>
                  </pic:spPr>
                </pic:pic>
              </a:graphicData>
            </a:graphic>
          </wp:anchor>
        </w:drawing>
      </w:r>
      <w:r/>
    </w:p>
    <w:p>
      <w:pPr>
        <w:ind w:left="163"/>
        <w:spacing w:before="71" w:line="219" w:lineRule="auto"/>
        <w:rPr>
          <w:rFonts w:ascii="SimSun" w:hAnsi="SimSun" w:eastAsia="SimSun" w:cs="SimSun"/>
          <w:sz w:val="22"/>
          <w:szCs w:val="22"/>
        </w:rPr>
      </w:pPr>
      <w:bookmarkStart w:name="bookmark177" w:id="210"/>
      <w:bookmarkEnd w:id="210"/>
      <w:r>
        <w:rPr>
          <w:rFonts w:ascii="SimSun" w:hAnsi="SimSun" w:eastAsia="SimSun" w:cs="SimSun"/>
          <w:sz w:val="22"/>
          <w:szCs w:val="22"/>
          <w:b/>
          <w:bCs/>
          <w:spacing w:val="-8"/>
        </w:rPr>
        <w:t>文件系统技术内幕</w:t>
      </w:r>
    </w:p>
    <w:p>
      <w:pPr>
        <w:ind w:left="160"/>
        <w:spacing w:before="43" w:line="219" w:lineRule="auto"/>
        <w:rPr>
          <w:rFonts w:ascii="SimSun" w:hAnsi="SimSun" w:eastAsia="SimSun" w:cs="SimSun"/>
          <w:sz w:val="22"/>
          <w:szCs w:val="22"/>
        </w:rPr>
      </w:pPr>
      <w:r>
        <w:rPr>
          <w:rFonts w:ascii="SimSun" w:hAnsi="SimSun" w:eastAsia="SimSun" w:cs="SimSun"/>
          <w:sz w:val="22"/>
          <w:szCs w:val="22"/>
          <w:spacing w:val="-16"/>
          <w:w w:val="96"/>
        </w:rPr>
        <w:t>大数据时代海量数据存储之道</w:t>
      </w:r>
    </w:p>
    <w:p>
      <w:pPr>
        <w:spacing w:line="300" w:lineRule="auto"/>
        <w:rPr>
          <w:rFonts w:ascii="Arial"/>
          <w:sz w:val="21"/>
        </w:rPr>
      </w:pPr>
      <w:r/>
    </w:p>
    <w:p>
      <w:pPr>
        <w:ind w:left="159" w:right="35" w:hanging="149"/>
        <w:spacing w:before="72" w:line="314" w:lineRule="auto"/>
        <w:rPr>
          <w:rFonts w:ascii="SimSun" w:hAnsi="SimSun" w:eastAsia="SimSun" w:cs="SimSun"/>
          <w:sz w:val="22"/>
          <w:szCs w:val="22"/>
        </w:rPr>
      </w:pPr>
      <w:r>
        <w:rPr>
          <w:rFonts w:ascii="Times New Roman" w:hAnsi="Times New Roman" w:eastAsia="Times New Roman" w:cs="Times New Roman"/>
          <w:sz w:val="22"/>
          <w:szCs w:val="22"/>
          <w:u w:val="single" w:color="008000"/>
        </w:rPr>
        <w:tab/>
      </w:r>
      <w:r>
        <w:rPr>
          <w:rFonts w:ascii="Times New Roman" w:hAnsi="Times New Roman" w:eastAsia="Times New Roman" w:cs="Times New Roman"/>
          <w:sz w:val="22"/>
          <w:szCs w:val="22"/>
          <w:u w:val="single" w:color="008000"/>
        </w:rPr>
        <w:t>API</w:t>
      </w:r>
      <w:r>
        <w:rPr>
          <w:rFonts w:ascii="SimSun" w:hAnsi="SimSun" w:eastAsia="SimSun" w:cs="SimSun"/>
          <w:sz w:val="22"/>
          <w:szCs w:val="22"/>
          <w:u w:val="single" w:color="008000"/>
          <w:spacing w:val="8"/>
        </w:rPr>
        <w:t>。当</w:t>
      </w:r>
      <w:r>
        <w:rPr>
          <w:rFonts w:ascii="SimSun" w:hAnsi="SimSun" w:eastAsia="SimSun" w:cs="SimSun"/>
          <w:sz w:val="22"/>
          <w:szCs w:val="22"/>
          <w:u w:val="single" w:color="008000"/>
          <w:spacing w:val="-88"/>
        </w:rPr>
        <w:t xml:space="preserve"> </w:t>
      </w:r>
      <w:r>
        <w:rPr>
          <w:rFonts w:ascii="SimSun" w:hAnsi="SimSun" w:eastAsia="SimSun" w:cs="SimSun"/>
          <w:sz w:val="22"/>
          <w:szCs w:val="22"/>
          <w:spacing w:val="-96"/>
        </w:rPr>
        <w:t xml:space="preserve"> </w:t>
      </w:r>
      <w:r>
        <w:rPr>
          <w:rFonts w:ascii="SimSun" w:hAnsi="SimSun" w:eastAsia="SimSun" w:cs="SimSun"/>
          <w:sz w:val="22"/>
          <w:szCs w:val="22"/>
          <w:spacing w:val="8"/>
        </w:rPr>
        <w:t>用户态调用打开文件的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8"/>
        </w:rPr>
        <w:t>时，会找到对应的文件系统</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8"/>
        </w:rPr>
        <w:t>,   </w:t>
      </w:r>
      <w:r>
        <w:rPr>
          <w:rFonts w:ascii="SimSun" w:hAnsi="SimSun" w:eastAsia="SimSun" w:cs="SimSun"/>
          <w:sz w:val="22"/>
          <w:szCs w:val="22"/>
          <w:spacing w:val="8"/>
        </w:rPr>
        <w:t>并关联到文</w:t>
      </w:r>
      <w:r>
        <w:rPr>
          <w:rFonts w:ascii="SimSun" w:hAnsi="SimSun" w:eastAsia="SimSun" w:cs="SimSun"/>
          <w:sz w:val="22"/>
          <w:szCs w:val="22"/>
        </w:rPr>
        <w:t xml:space="preserve"> </w:t>
      </w:r>
      <w:r>
        <w:rPr>
          <w:rFonts w:ascii="SimSun" w:hAnsi="SimSun" w:eastAsia="SimSun" w:cs="SimSun"/>
          <w:sz w:val="22"/>
          <w:szCs w:val="22"/>
          <w:u w:val="single" w:color="008000"/>
          <w:spacing w:val="12"/>
        </w:rPr>
        <w:t>件相关的结构体(如</w:t>
      </w:r>
      <w:r>
        <w:rPr>
          <w:rFonts w:ascii="Times New Roman" w:hAnsi="Times New Roman" w:eastAsia="Times New Roman" w:cs="Times New Roman"/>
          <w:sz w:val="22"/>
          <w:szCs w:val="22"/>
          <w:u w:val="single" w:color="008000"/>
        </w:rPr>
        <w:t>file</w:t>
      </w:r>
      <w:r>
        <w:rPr>
          <w:rFonts w:ascii="Times New Roman" w:hAnsi="Times New Roman" w:eastAsia="Times New Roman" w:cs="Times New Roman"/>
          <w:sz w:val="22"/>
          <w:szCs w:val="22"/>
          <w:u w:val="single" w:color="008000"/>
          <w:spacing w:val="12"/>
        </w:rPr>
        <w:t xml:space="preserve"> </w:t>
      </w:r>
      <w:r>
        <w:rPr>
          <w:rFonts w:ascii="SimSun" w:hAnsi="SimSun" w:eastAsia="SimSun" w:cs="SimSun"/>
          <w:sz w:val="22"/>
          <w:szCs w:val="22"/>
          <w:u w:val="single" w:color="008000"/>
          <w:spacing w:val="12"/>
        </w:rPr>
        <w:t>和</w:t>
      </w:r>
      <w:r>
        <w:rPr>
          <w:rFonts w:ascii="SimSun" w:hAnsi="SimSun" w:eastAsia="SimSun" w:cs="SimSun"/>
          <w:sz w:val="22"/>
          <w:szCs w:val="22"/>
          <w:u w:val="single" w:color="008000"/>
          <w:spacing w:val="-7"/>
        </w:rPr>
        <w:t xml:space="preserve"> </w:t>
      </w:r>
      <w:r>
        <w:rPr>
          <w:rFonts w:ascii="Times New Roman" w:hAnsi="Times New Roman" w:eastAsia="Times New Roman" w:cs="Times New Roman"/>
          <w:sz w:val="22"/>
          <w:szCs w:val="22"/>
          <w:u w:val="single" w:color="008000"/>
        </w:rPr>
        <w:t>inode</w:t>
      </w:r>
      <w:r>
        <w:rPr>
          <w:rFonts w:ascii="Times New Roman" w:hAnsi="Times New Roman" w:eastAsia="Times New Roman" w:cs="Times New Roman"/>
          <w:sz w:val="22"/>
          <w:szCs w:val="22"/>
          <w:u w:val="single" w:color="008000"/>
          <w:spacing w:val="12"/>
        </w:rPr>
        <w:t xml:space="preserve"> </w:t>
      </w:r>
      <w:r>
        <w:rPr>
          <w:rFonts w:ascii="SimSun" w:hAnsi="SimSun" w:eastAsia="SimSun" w:cs="SimSun"/>
          <w:sz w:val="22"/>
          <w:szCs w:val="22"/>
          <w:u w:val="single" w:color="008000"/>
          <w:spacing w:val="12"/>
        </w:rPr>
        <w:t>等)。</w:t>
      </w:r>
    </w:p>
    <w:p>
      <w:pPr>
        <w:ind w:left="160" w:right="56" w:firstLine="450"/>
        <w:spacing w:before="15" w:line="297" w:lineRule="auto"/>
        <w:rPr>
          <w:rFonts w:ascii="SimSun" w:hAnsi="SimSun" w:eastAsia="SimSun" w:cs="SimSun"/>
          <w:sz w:val="22"/>
          <w:szCs w:val="22"/>
        </w:rPr>
      </w:pPr>
      <w:r>
        <w:rPr>
          <w:rFonts w:ascii="SimSun" w:hAnsi="SimSun" w:eastAsia="SimSun" w:cs="SimSun"/>
          <w:sz w:val="22"/>
          <w:szCs w:val="22"/>
          <w:spacing w:val="3"/>
        </w:rPr>
        <w:t>上面的描述比较抽象，大家可能还是有点不太明白。不要着急，在后面的</w:t>
      </w:r>
      <w:r>
        <w:rPr>
          <w:rFonts w:ascii="SimSun" w:hAnsi="SimSun" w:eastAsia="SimSun" w:cs="SimSun"/>
          <w:sz w:val="22"/>
          <w:szCs w:val="22"/>
          <w:spacing w:val="2"/>
        </w:rPr>
        <w:t>章节</w:t>
      </w:r>
      <w:r>
        <w:rPr>
          <w:rFonts w:ascii="SimSun" w:hAnsi="SimSun" w:eastAsia="SimSun" w:cs="SimSun"/>
          <w:sz w:val="22"/>
          <w:szCs w:val="22"/>
        </w:rPr>
        <w:t xml:space="preserve"> </w:t>
      </w:r>
      <w:r>
        <w:rPr>
          <w:rFonts w:ascii="SimSun" w:hAnsi="SimSun" w:eastAsia="SimSun" w:cs="SimSun"/>
          <w:sz w:val="22"/>
          <w:szCs w:val="22"/>
          <w:spacing w:val="7"/>
        </w:rPr>
        <w:t>中，我们会结合代码更加详细地介绍</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及如何实现</w:t>
      </w:r>
      <w:r>
        <w:rPr>
          <w:rFonts w:ascii="SimSun" w:hAnsi="SimSun" w:eastAsia="SimSun" w:cs="SimSun"/>
          <w:sz w:val="22"/>
          <w:szCs w:val="22"/>
          <w:spacing w:val="6"/>
        </w:rPr>
        <w:t>对多种文件系统的支持。</w:t>
      </w:r>
    </w:p>
    <w:p>
      <w:pPr>
        <w:pStyle w:val="BodyText"/>
        <w:ind w:left="163"/>
        <w:spacing w:before="159" w:line="221" w:lineRule="auto"/>
        <w:outlineLvl w:val="2"/>
        <w:rPr>
          <w:sz w:val="30"/>
          <w:szCs w:val="30"/>
        </w:rPr>
      </w:pPr>
      <w:bookmarkStart w:name="bookmark34" w:id="211"/>
      <w:bookmarkEnd w:id="211"/>
      <w:r>
        <w:rPr>
          <w:rFonts w:ascii="SimSun" w:hAnsi="SimSun" w:eastAsia="SimSun" w:cs="SimSun"/>
          <w:sz w:val="30"/>
          <w:szCs w:val="30"/>
          <w:b/>
          <w:bCs/>
          <w:spacing w:val="-12"/>
        </w:rPr>
        <w:t>3.1.1</w:t>
      </w:r>
      <w:r>
        <w:rPr>
          <w:rFonts w:ascii="SimSun" w:hAnsi="SimSun" w:eastAsia="SimSun" w:cs="SimSun"/>
          <w:sz w:val="30"/>
          <w:szCs w:val="30"/>
          <w:spacing w:val="101"/>
        </w:rPr>
        <w:t xml:space="preserve"> </w:t>
      </w:r>
      <w:r>
        <w:rPr>
          <w:sz w:val="30"/>
          <w:szCs w:val="30"/>
          <w:b/>
          <w:bCs/>
          <w:spacing w:val="-12"/>
        </w:rPr>
        <w:t>从</w:t>
      </w:r>
      <w:r>
        <w:rPr>
          <w:rFonts w:ascii="SimSun" w:hAnsi="SimSun" w:eastAsia="SimSun" w:cs="SimSun"/>
          <w:sz w:val="30"/>
          <w:szCs w:val="30"/>
          <w:b/>
          <w:bCs/>
          <w:spacing w:val="-12"/>
        </w:rPr>
        <w:t>VFS</w:t>
      </w:r>
      <w:r>
        <w:rPr>
          <w:rFonts w:ascii="SimSun" w:hAnsi="SimSun" w:eastAsia="SimSun" w:cs="SimSun"/>
          <w:sz w:val="30"/>
          <w:szCs w:val="30"/>
          <w:spacing w:val="-12"/>
        </w:rPr>
        <w:t xml:space="preserve"> </w:t>
      </w:r>
      <w:r>
        <w:rPr>
          <w:sz w:val="30"/>
          <w:szCs w:val="30"/>
          <w:b/>
          <w:bCs/>
          <w:spacing w:val="-12"/>
        </w:rPr>
        <w:t>到具体文件系统</w:t>
      </w:r>
    </w:p>
    <w:p>
      <w:pPr>
        <w:ind w:left="160" w:right="34" w:firstLine="450"/>
        <w:spacing w:before="263" w:line="310" w:lineRule="auto"/>
        <w:jc w:val="both"/>
        <w:rPr>
          <w:rFonts w:ascii="SimSun" w:hAnsi="SimSun" w:eastAsia="SimSun" w:cs="SimSun"/>
          <w:sz w:val="22"/>
          <w:szCs w:val="22"/>
        </w:rPr>
      </w:pP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3"/>
        </w:rPr>
        <w:t>中 的</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3"/>
        </w:rPr>
        <w:t>并不是一开始就有的，最早发布的</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版本并没有</w:t>
      </w:r>
      <w:r>
        <w:rPr>
          <w:rFonts w:ascii="Times New Roman" w:hAnsi="Times New Roman" w:eastAsia="Times New Roman" w:cs="Times New Roman"/>
          <w:sz w:val="22"/>
          <w:szCs w:val="22"/>
        </w:rPr>
        <w:t>VFS</w:t>
      </w:r>
      <w:r>
        <w:rPr>
          <w:rFonts w:ascii="SimSun" w:hAnsi="SimSun" w:eastAsia="SimSun" w:cs="SimSun"/>
          <w:sz w:val="22"/>
          <w:szCs w:val="22"/>
          <w:spacing w:val="3"/>
        </w:rPr>
        <w:t>。而</w:t>
      </w:r>
      <w:r>
        <w:rPr>
          <w:rFonts w:ascii="SimSun" w:hAnsi="SimSun" w:eastAsia="SimSun" w:cs="SimSun"/>
          <w:sz w:val="22"/>
          <w:szCs w:val="22"/>
        </w:rPr>
        <w:t xml:space="preserve"> </w:t>
      </w:r>
      <w:r>
        <w:rPr>
          <w:rFonts w:ascii="SimSun" w:hAnsi="SimSun" w:eastAsia="SimSun" w:cs="SimSun"/>
          <w:sz w:val="22"/>
          <w:szCs w:val="22"/>
          <w:spacing w:val="21"/>
        </w:rPr>
        <w:t>且，最初</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21"/>
        </w:rPr>
        <w:t>并非是基于</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21"/>
        </w:rPr>
        <w:t>发明的，它</w:t>
      </w:r>
      <w:r>
        <w:rPr>
          <w:rFonts w:ascii="SimSun" w:hAnsi="SimSun" w:eastAsia="SimSun" w:cs="SimSun"/>
          <w:sz w:val="22"/>
          <w:szCs w:val="22"/>
          <w:u w:val="single" w:color="auto"/>
          <w:spacing w:val="21"/>
        </w:rPr>
        <w:t>最早于1985年由</w:t>
      </w:r>
      <w:r>
        <w:rPr>
          <w:rFonts w:ascii="SimSun" w:hAnsi="SimSun" w:eastAsia="SimSun" w:cs="SimSun"/>
          <w:sz w:val="22"/>
          <w:szCs w:val="22"/>
          <w:u w:val="single" w:color="auto"/>
        </w:rPr>
        <w:t>Sun</w:t>
      </w:r>
      <w:r>
        <w:rPr>
          <w:rFonts w:ascii="SimSun" w:hAnsi="SimSun" w:eastAsia="SimSun" w:cs="SimSun"/>
          <w:sz w:val="22"/>
          <w:szCs w:val="22"/>
          <w:u w:val="single" w:color="auto"/>
          <w:spacing w:val="21"/>
        </w:rPr>
        <w:t>公司在其</w:t>
      </w:r>
      <w:r>
        <w:rPr>
          <w:rFonts w:ascii="SimSun" w:hAnsi="SimSun" w:eastAsia="SimSun" w:cs="SimSun"/>
          <w:sz w:val="22"/>
          <w:szCs w:val="22"/>
          <w:u w:val="single" w:color="auto"/>
        </w:rPr>
        <w:t>SunOS</w:t>
      </w:r>
      <w:r>
        <w:rPr>
          <w:rFonts w:ascii="SimSun" w:hAnsi="SimSun" w:eastAsia="SimSun" w:cs="SimSun"/>
          <w:sz w:val="22"/>
          <w:szCs w:val="22"/>
        </w:rPr>
        <w:t xml:space="preserve"> </w:t>
      </w:r>
      <w:r>
        <w:rPr>
          <w:rFonts w:ascii="SimSun" w:hAnsi="SimSun" w:eastAsia="SimSun" w:cs="SimSun"/>
          <w:sz w:val="22"/>
          <w:szCs w:val="22"/>
          <w:u w:val="single" w:color="auto"/>
          <w:spacing w:val="9"/>
        </w:rPr>
        <w:t>2.0中开发，主要目的是适配其本地文件系统和</w:t>
      </w:r>
      <w:r>
        <w:rPr>
          <w:rFonts w:ascii="SimSun" w:hAnsi="SimSun" w:eastAsia="SimSun" w:cs="SimSun"/>
          <w:sz w:val="22"/>
          <w:szCs w:val="22"/>
          <w:u w:val="single" w:color="auto"/>
        </w:rPr>
        <w:t>NFS</w:t>
      </w:r>
      <w:r>
        <w:rPr>
          <w:rFonts w:ascii="SimSun" w:hAnsi="SimSun" w:eastAsia="SimSun" w:cs="SimSun"/>
          <w:sz w:val="22"/>
          <w:szCs w:val="22"/>
          <w:u w:val="single" w:color="auto"/>
          <w:spacing w:val="9"/>
        </w:rPr>
        <w:t>文</w:t>
      </w:r>
      <w:r>
        <w:rPr>
          <w:rFonts w:ascii="SimSun" w:hAnsi="SimSun" w:eastAsia="SimSun" w:cs="SimSun"/>
          <w:sz w:val="22"/>
          <w:szCs w:val="22"/>
          <w:u w:val="single" w:color="auto"/>
          <w:spacing w:val="8"/>
        </w:rPr>
        <w:t>件系统。</w:t>
      </w:r>
      <w:r>
        <w:rPr>
          <w:rFonts w:ascii="SimSun" w:hAnsi="SimSun" w:eastAsia="SimSun" w:cs="SimSun"/>
          <w:sz w:val="22"/>
          <w:szCs w:val="22"/>
          <w:u w:val="single" w:color="auto"/>
        </w:rPr>
        <w:t xml:space="preserve">  </w:t>
      </w:r>
    </w:p>
    <w:p>
      <w:pPr>
        <w:ind w:left="160" w:firstLine="450"/>
        <w:spacing w:before="2" w:line="302" w:lineRule="auto"/>
        <w:jc w:val="both"/>
        <w:rPr>
          <w:rFonts w:ascii="SimSun" w:hAnsi="SimSun" w:eastAsia="SimSun" w:cs="SimSun"/>
          <w:sz w:val="22"/>
          <w:szCs w:val="22"/>
        </w:rPr>
      </w:pP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通过一套公共的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50"/>
        </w:rPr>
        <w:t xml:space="preserve"> </w:t>
      </w:r>
      <w:r>
        <w:rPr>
          <w:rFonts w:ascii="SimSun" w:hAnsi="SimSun" w:eastAsia="SimSun" w:cs="SimSun"/>
          <w:sz w:val="22"/>
          <w:szCs w:val="22"/>
          <w:spacing w:val="3"/>
        </w:rPr>
        <w:t>和数据结构实现了对具体文件系统的抽象。  </w:t>
      </w:r>
      <w:r>
        <w:rPr>
          <w:rFonts w:ascii="SimSun" w:hAnsi="SimSun" w:eastAsia="SimSun" w:cs="SimSun"/>
          <w:sz w:val="22"/>
          <w:szCs w:val="22"/>
          <w:u w:val="single" w:color="auto"/>
          <w:color w:val="34DF00"/>
          <w:spacing w:val="-88"/>
        </w:rPr>
        <w:t xml:space="preserve"> </w:t>
      </w:r>
      <w:r>
        <w:rPr>
          <w:rFonts w:ascii="SimSun" w:hAnsi="SimSun" w:eastAsia="SimSun" w:cs="SimSun"/>
          <w:sz w:val="22"/>
          <w:szCs w:val="22"/>
          <w:u w:val="single" w:color="auto"/>
          <w:color w:val="34DF00"/>
          <w:spacing w:val="3"/>
        </w:rPr>
        <w:t>当用户</w:t>
      </w:r>
      <w:r>
        <w:rPr>
          <w:rFonts w:ascii="SimSun" w:hAnsi="SimSun" w:eastAsia="SimSun" w:cs="SimSun"/>
          <w:sz w:val="22"/>
          <w:szCs w:val="22"/>
          <w:color w:val="34DF00"/>
        </w:rPr>
        <w:t xml:space="preserve"> </w:t>
      </w:r>
      <w:r>
        <w:rPr>
          <w:rFonts w:ascii="SimSun" w:hAnsi="SimSun" w:eastAsia="SimSun" w:cs="SimSun"/>
          <w:sz w:val="22"/>
          <w:szCs w:val="22"/>
          <w:u w:val="single" w:color="auto"/>
          <w:spacing w:val="18"/>
        </w:rPr>
        <w:t>调用操作系统提供的文件系统</w:t>
      </w:r>
      <w:r>
        <w:rPr>
          <w:rFonts w:ascii="SimSun" w:hAnsi="SimSun" w:eastAsia="SimSun" w:cs="SimSun"/>
          <w:sz w:val="22"/>
          <w:szCs w:val="22"/>
          <w:u w:val="single" w:color="auto"/>
        </w:rPr>
        <w:t>API</w:t>
      </w:r>
      <w:r>
        <w:rPr>
          <w:rFonts w:ascii="SimSun" w:hAnsi="SimSun" w:eastAsia="SimSun" w:cs="SimSun"/>
          <w:sz w:val="22"/>
          <w:szCs w:val="22"/>
          <w:u w:val="single" w:color="auto"/>
          <w:spacing w:val="18"/>
        </w:rPr>
        <w:t>时</w:t>
      </w:r>
      <w:r>
        <w:rPr>
          <w:rFonts w:ascii="SimSun" w:hAnsi="SimSun" w:eastAsia="SimSun" w:cs="SimSun"/>
          <w:sz w:val="22"/>
          <w:szCs w:val="22"/>
          <w:color w:val="34DF00"/>
          <w:spacing w:val="18"/>
        </w:rPr>
        <w:t>，</w:t>
      </w:r>
      <w:r>
        <w:rPr>
          <w:rFonts w:ascii="SimSun" w:hAnsi="SimSun" w:eastAsia="SimSun" w:cs="SimSun"/>
          <w:sz w:val="22"/>
          <w:szCs w:val="22"/>
          <w:u w:val="single" w:color="auto"/>
          <w:color w:val="34DF00"/>
          <w:spacing w:val="18"/>
        </w:rPr>
        <w:t>会通过软中断的方式调用内核</w:t>
      </w:r>
      <w:r>
        <w:rPr>
          <w:rFonts w:ascii="SimSun" w:hAnsi="SimSun" w:eastAsia="SimSun" w:cs="SimSun"/>
          <w:sz w:val="22"/>
          <w:szCs w:val="22"/>
          <w:u w:val="single" w:color="auto"/>
          <w:color w:val="34DF00"/>
        </w:rPr>
        <w:t>VES</w:t>
      </w:r>
      <w:r>
        <w:rPr>
          <w:rFonts w:ascii="SimSun" w:hAnsi="SimSun" w:eastAsia="SimSun" w:cs="SimSun"/>
          <w:sz w:val="22"/>
          <w:szCs w:val="22"/>
          <w:u w:val="single" w:color="auto"/>
          <w:color w:val="34DF00"/>
          <w:spacing w:val="18"/>
        </w:rPr>
        <w:t>实现的</w:t>
      </w:r>
      <w:r>
        <w:rPr>
          <w:rFonts w:ascii="SimSun" w:hAnsi="SimSun" w:eastAsia="SimSun" w:cs="SimSun"/>
          <w:sz w:val="22"/>
          <w:szCs w:val="22"/>
          <w:color w:val="34DF00"/>
          <w:spacing w:val="18"/>
        </w:rPr>
        <w:t xml:space="preserve"> </w:t>
      </w:r>
      <w:r>
        <w:rPr>
          <w:rFonts w:ascii="SimSun" w:hAnsi="SimSun" w:eastAsia="SimSun" w:cs="SimSun"/>
          <w:sz w:val="22"/>
          <w:szCs w:val="22"/>
          <w:u w:val="single" w:color="auto"/>
          <w:spacing w:val="2"/>
        </w:rPr>
        <w:t>函 数</w:t>
      </w:r>
      <w:r>
        <w:rPr>
          <w:rFonts w:ascii="SimSun" w:hAnsi="SimSun" w:eastAsia="SimSun" w:cs="SimSun"/>
          <w:sz w:val="22"/>
          <w:szCs w:val="22"/>
          <w:u w:val="single" w:color="auto"/>
          <w:spacing w:val="-22"/>
        </w:rPr>
        <w:t xml:space="preserve"> </w:t>
      </w:r>
      <w:r>
        <w:rPr>
          <w:rFonts w:ascii="SimSun" w:hAnsi="SimSun" w:eastAsia="SimSun" w:cs="SimSun"/>
          <w:sz w:val="22"/>
          <w:szCs w:val="22"/>
          <w:u w:val="single" w:color="auto"/>
          <w:spacing w:val="2"/>
        </w:rPr>
        <w:t>。表</w:t>
      </w:r>
      <w:r>
        <w:rPr>
          <w:rFonts w:ascii="SimSun" w:hAnsi="SimSun" w:eastAsia="SimSun" w:cs="SimSun"/>
          <w:sz w:val="22"/>
          <w:szCs w:val="22"/>
          <w:spacing w:val="2"/>
        </w:rPr>
        <w:t>3-1所示为部分文件系统</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2"/>
        </w:rPr>
        <w:t>与内核函</w:t>
      </w:r>
      <w:r>
        <w:rPr>
          <w:rFonts w:ascii="SimSun" w:hAnsi="SimSun" w:eastAsia="SimSun" w:cs="SimSun"/>
          <w:sz w:val="22"/>
          <w:szCs w:val="22"/>
          <w:spacing w:val="1"/>
        </w:rPr>
        <w:t>数的对应关系。</w:t>
      </w:r>
    </w:p>
    <w:p>
      <w:pPr>
        <w:ind w:left="2123"/>
        <w:spacing w:before="108" w:line="211" w:lineRule="auto"/>
        <w:rPr>
          <w:rFonts w:ascii="SimSun" w:hAnsi="SimSun" w:eastAsia="SimSun" w:cs="SimSun"/>
          <w:sz w:val="21"/>
          <w:szCs w:val="21"/>
        </w:rPr>
      </w:pPr>
      <w:r>
        <w:rPr>
          <w:rFonts w:ascii="SimSun" w:hAnsi="SimSun" w:eastAsia="SimSun" w:cs="SimSun"/>
          <w:sz w:val="21"/>
          <w:szCs w:val="21"/>
          <w:b/>
          <w:bCs/>
          <w:spacing w:val="-2"/>
        </w:rPr>
        <w:t>表3-1部分文件系统API与内核函数的对应关系</w:t>
      </w:r>
    </w:p>
    <w:tbl>
      <w:tblPr>
        <w:tblStyle w:val="TableNormal"/>
        <w:tblW w:w="8009" w:type="dxa"/>
        <w:tblInd w:w="2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02"/>
        <w:gridCol w:w="3465"/>
        <w:gridCol w:w="2342"/>
      </w:tblGrid>
      <w:tr>
        <w:trPr>
          <w:trHeight w:val="283" w:hRule="atLeast"/>
        </w:trPr>
        <w:tc>
          <w:tcPr>
            <w:tcW w:w="2202" w:type="dxa"/>
            <w:vAlign w:val="top"/>
          </w:tcPr>
          <w:p>
            <w:pPr>
              <w:pStyle w:val="TableText"/>
              <w:ind w:left="707"/>
              <w:spacing w:before="59" w:line="220" w:lineRule="auto"/>
              <w:rPr/>
            </w:pPr>
            <w:r>
              <w:rPr>
                <w:b/>
                <w:bCs/>
                <w:spacing w:val="-3"/>
              </w:rPr>
              <w:t>用户态API</w:t>
            </w:r>
          </w:p>
        </w:tc>
        <w:tc>
          <w:tcPr>
            <w:tcW w:w="3465" w:type="dxa"/>
            <w:vAlign w:val="top"/>
          </w:tcPr>
          <w:p>
            <w:pPr>
              <w:pStyle w:val="TableText"/>
              <w:ind w:left="1275"/>
              <w:spacing w:before="59" w:line="219" w:lineRule="auto"/>
              <w:rPr/>
            </w:pPr>
            <w:r>
              <w:rPr>
                <w:b/>
                <w:bCs/>
                <w:spacing w:val="-15"/>
              </w:rPr>
              <w:t>内</w:t>
            </w:r>
            <w:r>
              <w:rPr>
                <w:spacing w:val="32"/>
              </w:rPr>
              <w:t xml:space="preserve"> </w:t>
            </w:r>
            <w:r>
              <w:rPr>
                <w:b/>
                <w:bCs/>
                <w:spacing w:val="-15"/>
              </w:rPr>
              <w:t>核</w:t>
            </w:r>
            <w:r>
              <w:rPr>
                <w:spacing w:val="39"/>
                <w:w w:val="101"/>
              </w:rPr>
              <w:t xml:space="preserve"> </w:t>
            </w:r>
            <w:r>
              <w:rPr>
                <w:b/>
                <w:bCs/>
                <w:spacing w:val="-15"/>
              </w:rPr>
              <w:t>函</w:t>
            </w:r>
            <w:r>
              <w:rPr>
                <w:spacing w:val="30"/>
              </w:rPr>
              <w:t xml:space="preserve"> </w:t>
            </w:r>
            <w:r>
              <w:rPr>
                <w:b/>
                <w:bCs/>
                <w:spacing w:val="-15"/>
              </w:rPr>
              <w:t>数</w:t>
            </w:r>
          </w:p>
        </w:tc>
        <w:tc>
          <w:tcPr>
            <w:tcW w:w="2342" w:type="dxa"/>
            <w:vAlign w:val="top"/>
          </w:tcPr>
          <w:p>
            <w:pPr>
              <w:pStyle w:val="TableText"/>
              <w:ind w:left="840"/>
              <w:spacing w:before="59" w:line="219" w:lineRule="auto"/>
              <w:rPr/>
            </w:pPr>
            <w:r>
              <w:rPr>
                <w:b/>
                <w:bCs/>
                <w:spacing w:val="-6"/>
              </w:rPr>
              <w:t>说</w:t>
            </w:r>
            <w:r>
              <w:rPr>
                <w:spacing w:val="21"/>
              </w:rPr>
              <w:t xml:space="preserve">  </w:t>
            </w:r>
            <w:r>
              <w:rPr>
                <w:b/>
                <w:bCs/>
                <w:spacing w:val="-6"/>
              </w:rPr>
              <w:t>明</w:t>
            </w:r>
          </w:p>
        </w:tc>
      </w:tr>
      <w:tr>
        <w:trPr>
          <w:trHeight w:val="288" w:hRule="atLeast"/>
        </w:trPr>
        <w:tc>
          <w:tcPr>
            <w:tcW w:w="2202" w:type="dxa"/>
            <w:vAlign w:val="top"/>
          </w:tcPr>
          <w:p>
            <w:pPr>
              <w:pStyle w:val="TableText"/>
              <w:ind w:left="84"/>
              <w:spacing w:before="164" w:line="113" w:lineRule="exact"/>
              <w:rPr/>
            </w:pPr>
            <w:r>
              <w:rPr>
                <w:spacing w:val="-2"/>
                <w:position w:val="1"/>
              </w:rPr>
              <w:t>open</w:t>
            </w:r>
          </w:p>
        </w:tc>
        <w:tc>
          <w:tcPr>
            <w:tcW w:w="3465" w:type="dxa"/>
            <w:vAlign w:val="top"/>
          </w:tcPr>
          <w:p>
            <w:pPr>
              <w:pStyle w:val="TableText"/>
              <w:ind w:left="103"/>
              <w:spacing w:before="102" w:line="202" w:lineRule="auto"/>
              <w:rPr/>
            </w:pPr>
            <w:r>
              <w:rPr>
                <w:spacing w:val="-1"/>
              </w:rPr>
              <w:t>ksys_open(</w:t>
            </w:r>
          </w:p>
        </w:tc>
        <w:tc>
          <w:tcPr>
            <w:tcW w:w="2342" w:type="dxa"/>
            <w:vAlign w:val="top"/>
          </w:tcPr>
          <w:p>
            <w:pPr>
              <w:pStyle w:val="TableText"/>
              <w:ind w:left="128"/>
              <w:spacing w:before="68" w:line="219" w:lineRule="auto"/>
              <w:rPr/>
            </w:pPr>
            <w:r>
              <w:rPr>
                <w:spacing w:val="-2"/>
              </w:rPr>
              <w:t>打开文件</w:t>
            </w:r>
          </w:p>
        </w:tc>
      </w:tr>
      <w:tr>
        <w:trPr>
          <w:trHeight w:val="278" w:hRule="atLeast"/>
        </w:trPr>
        <w:tc>
          <w:tcPr>
            <w:tcW w:w="2202" w:type="dxa"/>
            <w:vAlign w:val="top"/>
          </w:tcPr>
          <w:p>
            <w:pPr>
              <w:pStyle w:val="TableText"/>
              <w:ind w:left="84"/>
              <w:spacing w:before="76" w:line="221" w:lineRule="auto"/>
              <w:rPr/>
            </w:pPr>
            <w:r>
              <w:rPr>
                <w:spacing w:val="-2"/>
              </w:rPr>
              <w:t>close</w:t>
            </w:r>
          </w:p>
        </w:tc>
        <w:tc>
          <w:tcPr>
            <w:tcW w:w="3465" w:type="dxa"/>
            <w:vAlign w:val="top"/>
          </w:tcPr>
          <w:p>
            <w:pPr>
              <w:pStyle w:val="TableText"/>
              <w:ind w:left="103"/>
              <w:spacing w:before="105" w:line="188" w:lineRule="auto"/>
              <w:rPr/>
            </w:pPr>
            <w:r>
              <w:rPr>
                <w:color w:val="FF0000"/>
                <w:spacing w:val="-1"/>
              </w:rPr>
              <w:t>.</w:t>
            </w:r>
            <w:r>
              <w:rPr>
                <w:spacing w:val="-1"/>
              </w:rPr>
              <w:t>ksys_close(</w:t>
            </w:r>
          </w:p>
        </w:tc>
        <w:tc>
          <w:tcPr>
            <w:tcW w:w="2342" w:type="dxa"/>
            <w:vAlign w:val="top"/>
          </w:tcPr>
          <w:p>
            <w:pPr>
              <w:pStyle w:val="TableText"/>
              <w:ind w:left="128"/>
              <w:spacing w:before="60" w:line="219" w:lineRule="auto"/>
              <w:rPr/>
            </w:pPr>
            <w:r>
              <w:rPr>
                <w:spacing w:val="-2"/>
              </w:rPr>
              <w:t>关闭文件</w:t>
            </w:r>
          </w:p>
        </w:tc>
      </w:tr>
      <w:tr>
        <w:trPr>
          <w:trHeight w:val="279" w:hRule="atLeast"/>
        </w:trPr>
        <w:tc>
          <w:tcPr>
            <w:tcW w:w="2202" w:type="dxa"/>
            <w:vAlign w:val="top"/>
          </w:tcPr>
          <w:p>
            <w:pPr>
              <w:pStyle w:val="TableText"/>
              <w:ind w:left="84"/>
              <w:spacing w:before="108" w:line="185" w:lineRule="auto"/>
              <w:rPr/>
            </w:pPr>
            <w:r>
              <w:rPr>
                <w:spacing w:val="-1"/>
              </w:rPr>
              <w:t>read</w:t>
            </w:r>
          </w:p>
        </w:tc>
        <w:tc>
          <w:tcPr>
            <w:tcW w:w="3465" w:type="dxa"/>
            <w:vAlign w:val="top"/>
          </w:tcPr>
          <w:p>
            <w:pPr>
              <w:pStyle w:val="TableText"/>
              <w:ind w:left="103"/>
              <w:spacing w:before="96" w:line="199" w:lineRule="auto"/>
              <w:rPr/>
            </w:pPr>
            <w:r>
              <w:rPr>
                <w:spacing w:val="-1"/>
              </w:rPr>
              <w:t>ksys_read(</w:t>
            </w:r>
          </w:p>
        </w:tc>
        <w:tc>
          <w:tcPr>
            <w:tcW w:w="2342" w:type="dxa"/>
            <w:vAlign w:val="top"/>
          </w:tcPr>
          <w:p>
            <w:pPr>
              <w:pStyle w:val="TableText"/>
              <w:ind w:left="128"/>
              <w:spacing w:before="62" w:line="219" w:lineRule="auto"/>
              <w:rPr/>
            </w:pPr>
            <w:r>
              <w:rPr>
                <w:spacing w:val="-2"/>
              </w:rPr>
              <w:t>读取数据</w:t>
            </w:r>
          </w:p>
        </w:tc>
      </w:tr>
      <w:tr>
        <w:trPr>
          <w:trHeight w:val="278" w:hRule="atLeast"/>
        </w:trPr>
        <w:tc>
          <w:tcPr>
            <w:tcW w:w="2202" w:type="dxa"/>
            <w:vAlign w:val="top"/>
          </w:tcPr>
          <w:p>
            <w:pPr>
              <w:pStyle w:val="TableText"/>
              <w:ind w:left="84"/>
              <w:spacing w:before="119" w:line="171" w:lineRule="auto"/>
              <w:rPr/>
            </w:pPr>
            <w:r>
              <w:rPr>
                <w:spacing w:val="-1"/>
              </w:rPr>
              <w:t>write</w:t>
            </w:r>
          </w:p>
        </w:tc>
        <w:tc>
          <w:tcPr>
            <w:tcW w:w="3465" w:type="dxa"/>
            <w:vAlign w:val="top"/>
          </w:tcPr>
          <w:p>
            <w:pPr>
              <w:pStyle w:val="TableText"/>
              <w:ind w:left="103"/>
              <w:spacing w:before="107" w:line="185" w:lineRule="auto"/>
              <w:rPr/>
            </w:pPr>
            <w:r>
              <w:rPr>
                <w:spacing w:val="-1"/>
              </w:rPr>
              <w:t>ksys_write)</w:t>
            </w:r>
          </w:p>
        </w:tc>
        <w:tc>
          <w:tcPr>
            <w:tcW w:w="2342" w:type="dxa"/>
            <w:vAlign w:val="top"/>
          </w:tcPr>
          <w:p>
            <w:pPr>
              <w:pStyle w:val="TableText"/>
              <w:ind w:left="128"/>
              <w:spacing w:before="63" w:line="219" w:lineRule="auto"/>
              <w:rPr/>
            </w:pPr>
            <w:r>
              <w:rPr>
                <w:spacing w:val="-2"/>
              </w:rPr>
              <w:t>写入数据</w:t>
            </w:r>
          </w:p>
        </w:tc>
      </w:tr>
      <w:tr>
        <w:trPr>
          <w:trHeight w:val="293" w:hRule="atLeast"/>
        </w:trPr>
        <w:tc>
          <w:tcPr>
            <w:tcW w:w="2202" w:type="dxa"/>
            <w:vAlign w:val="top"/>
          </w:tcPr>
          <w:p>
            <w:pPr>
              <w:pStyle w:val="TableText"/>
              <w:ind w:left="84"/>
              <w:spacing w:before="141" w:line="163" w:lineRule="auto"/>
              <w:rPr/>
            </w:pPr>
            <w:r>
              <w:rPr>
                <w:spacing w:val="-1"/>
              </w:rPr>
              <w:t>mount</w:t>
            </w:r>
          </w:p>
        </w:tc>
        <w:tc>
          <w:tcPr>
            <w:tcW w:w="3465" w:type="dxa"/>
            <w:vAlign w:val="top"/>
          </w:tcPr>
          <w:p>
            <w:pPr>
              <w:pStyle w:val="TableText"/>
              <w:ind w:left="103"/>
              <w:spacing w:before="89" w:line="213" w:lineRule="auto"/>
              <w:rPr/>
            </w:pPr>
            <w:r>
              <w:rPr>
                <w:spacing w:val="-1"/>
              </w:rPr>
              <w:t>do_mount()</w:t>
            </w:r>
          </w:p>
        </w:tc>
        <w:tc>
          <w:tcPr>
            <w:tcW w:w="2342" w:type="dxa"/>
            <w:vAlign w:val="top"/>
          </w:tcPr>
          <w:p>
            <w:pPr>
              <w:pStyle w:val="TableText"/>
              <w:ind w:left="128"/>
              <w:spacing w:before="115" w:line="193" w:lineRule="auto"/>
              <w:rPr/>
            </w:pPr>
            <w:r>
              <w:rPr>
                <w:spacing w:val="-1"/>
              </w:rPr>
              <w:t>挂载文件系统</w:t>
            </w:r>
          </w:p>
        </w:tc>
      </w:tr>
    </w:tbl>
    <w:p>
      <w:pPr>
        <w:ind w:left="160" w:right="54" w:firstLine="450"/>
        <w:spacing w:before="113" w:line="304" w:lineRule="auto"/>
        <w:jc w:val="both"/>
        <w:rPr>
          <w:rFonts w:ascii="SimSun" w:hAnsi="SimSun" w:eastAsia="SimSun" w:cs="SimSun"/>
          <w:sz w:val="22"/>
          <w:szCs w:val="22"/>
        </w:rPr>
      </w:pPr>
      <w:r>
        <w:rPr>
          <w:rFonts w:ascii="SimSun" w:hAnsi="SimSun" w:eastAsia="SimSun" w:cs="SimSun"/>
          <w:sz w:val="22"/>
          <w:szCs w:val="22"/>
          <w:spacing w:val="8"/>
        </w:rPr>
        <w:t>由表3-</w:t>
      </w:r>
      <w:r>
        <w:rPr>
          <w:rFonts w:ascii="SimSun" w:hAnsi="SimSun" w:eastAsia="SimSun" w:cs="SimSun"/>
          <w:sz w:val="22"/>
          <w:szCs w:val="22"/>
          <w:spacing w:val="-52"/>
        </w:rPr>
        <w:t xml:space="preserve"> </w:t>
      </w:r>
      <w:r>
        <w:rPr>
          <w:rFonts w:ascii="SimSun" w:hAnsi="SimSun" w:eastAsia="SimSun" w:cs="SimSun"/>
          <w:sz w:val="22"/>
          <w:szCs w:val="22"/>
          <w:spacing w:val="8"/>
        </w:rPr>
        <w:t>1可以看出，</w:t>
      </w:r>
      <w:r>
        <w:rPr>
          <w:rFonts w:ascii="SimSun" w:hAnsi="SimSun" w:eastAsia="SimSun" w:cs="SimSun"/>
          <w:sz w:val="22"/>
          <w:szCs w:val="22"/>
          <w:u w:val="single" w:color="auto"/>
          <w:spacing w:val="8"/>
        </w:rPr>
        <w:t>每个用户态</w:t>
      </w:r>
      <w:r>
        <w:rPr>
          <w:rFonts w:ascii="SimSun" w:hAnsi="SimSun" w:eastAsia="SimSun" w:cs="SimSun"/>
          <w:sz w:val="22"/>
          <w:szCs w:val="22"/>
          <w:u w:val="single" w:color="auto"/>
        </w:rPr>
        <w:t>API</w:t>
      </w:r>
      <w:r>
        <w:rPr>
          <w:rFonts w:ascii="SimSun" w:hAnsi="SimSun" w:eastAsia="SimSun" w:cs="SimSun"/>
          <w:sz w:val="22"/>
          <w:szCs w:val="22"/>
          <w:u w:val="single" w:color="auto"/>
          <w:spacing w:val="8"/>
        </w:rPr>
        <w:t>都有一个内核函数与之对应。</w:t>
      </w:r>
      <w:r>
        <w:rPr>
          <w:rFonts w:ascii="SimSun" w:hAnsi="SimSun" w:eastAsia="SimSun" w:cs="SimSun"/>
          <w:sz w:val="22"/>
          <w:szCs w:val="22"/>
          <w:spacing w:val="8"/>
        </w:rPr>
        <w:t>当应用程序</w:t>
      </w:r>
      <w:r>
        <w:rPr>
          <w:rFonts w:ascii="SimSun" w:hAnsi="SimSun" w:eastAsia="SimSun" w:cs="SimSun"/>
          <w:sz w:val="22"/>
          <w:szCs w:val="22"/>
        </w:rPr>
        <w:t xml:space="preserve"> </w:t>
      </w:r>
      <w:r>
        <w:rPr>
          <w:rFonts w:ascii="SimSun" w:hAnsi="SimSun" w:eastAsia="SimSun" w:cs="SimSun"/>
          <w:sz w:val="22"/>
          <w:szCs w:val="22"/>
          <w:spacing w:val="6"/>
        </w:rPr>
        <w:t>调用文件系统的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时会触发与之对应的内核函数。</w:t>
      </w:r>
      <w:r>
        <w:rPr>
          <w:rFonts w:ascii="SimSun" w:hAnsi="SimSun" w:eastAsia="SimSun" w:cs="SimSun"/>
          <w:sz w:val="22"/>
          <w:szCs w:val="22"/>
          <w:spacing w:val="5"/>
        </w:rPr>
        <w:t>这里列举的只是文件系统</w:t>
      </w:r>
      <w:r>
        <w:rPr>
          <w:rFonts w:ascii="Times New Roman" w:hAnsi="Times New Roman" w:eastAsia="Times New Roman" w:cs="Times New Roman"/>
          <w:sz w:val="22"/>
          <w:szCs w:val="22"/>
        </w:rPr>
        <w:t>API  </w:t>
      </w:r>
      <w:r>
        <w:rPr>
          <w:rFonts w:ascii="SimSun" w:hAnsi="SimSun" w:eastAsia="SimSun" w:cs="SimSun"/>
          <w:sz w:val="22"/>
          <w:szCs w:val="22"/>
          <w:spacing w:val="1"/>
        </w:rPr>
        <w:t>中的一个比较小的子集，目的是说明</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1"/>
        </w:rPr>
        <w:t>与</w:t>
      </w:r>
      <w:r>
        <w:rPr>
          <w:rFonts w:ascii="SimSun" w:hAnsi="SimSun" w:eastAsia="SimSun" w:cs="SimSun"/>
          <w:sz w:val="22"/>
          <w:szCs w:val="22"/>
          <w:spacing w:val="-47"/>
        </w:rPr>
        <w:t xml:space="preserve"> </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1"/>
        </w:rPr>
        <w:t>的关系</w:t>
      </w:r>
      <w:r>
        <w:rPr>
          <w:rFonts w:ascii="SimSun" w:hAnsi="SimSun" w:eastAsia="SimSun" w:cs="SimSun"/>
          <w:sz w:val="22"/>
          <w:szCs w:val="22"/>
        </w:rPr>
        <w:t>。如果大家想了解其他</w:t>
      </w:r>
      <w:r>
        <w:rPr>
          <w:rFonts w:ascii="Times New Roman" w:hAnsi="Times New Roman" w:eastAsia="Times New Roman" w:cs="Times New Roman"/>
          <w:sz w:val="22"/>
          <w:szCs w:val="22"/>
        </w:rPr>
        <w:t>API  </w:t>
      </w:r>
      <w:r>
        <w:rPr>
          <w:rFonts w:ascii="SimSun" w:hAnsi="SimSun" w:eastAsia="SimSun" w:cs="SimSun"/>
          <w:sz w:val="22"/>
          <w:szCs w:val="22"/>
          <w:spacing w:val="4"/>
        </w:rPr>
        <w:t>则自行阅读内核源代码，此处不再赘述。</w:t>
      </w:r>
    </w:p>
    <w:p>
      <w:pPr>
        <w:ind w:left="610"/>
        <w:spacing w:before="11" w:line="219" w:lineRule="auto"/>
        <w:rPr>
          <w:rFonts w:ascii="Times New Roman" w:hAnsi="Times New Roman" w:eastAsia="Times New Roman" w:cs="Times New Roman"/>
          <w:sz w:val="22"/>
          <w:szCs w:val="22"/>
        </w:rPr>
      </w:pPr>
      <w:r>
        <w:rPr>
          <w:rFonts w:ascii="SimSun" w:hAnsi="SimSun" w:eastAsia="SimSun" w:cs="SimSun"/>
          <w:sz w:val="22"/>
          <w:szCs w:val="22"/>
          <w:spacing w:val="2"/>
        </w:rPr>
        <w:t>为了让大家能够对</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与具体文件系统的关系有一个基本的认识，本节以</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2"/>
        </w:rPr>
        <w:t>2</w:t>
      </w:r>
    </w:p>
    <w:p>
      <w:pPr>
        <w:ind w:left="160" w:right="37"/>
        <w:spacing w:before="121" w:line="298" w:lineRule="auto"/>
        <w:jc w:val="both"/>
        <w:rPr>
          <w:rFonts w:ascii="SimSun" w:hAnsi="SimSun" w:eastAsia="SimSun" w:cs="SimSun"/>
          <w:sz w:val="22"/>
          <w:szCs w:val="22"/>
        </w:rPr>
      </w:pPr>
      <w:r>
        <w:rPr>
          <w:rFonts w:ascii="SimSun" w:hAnsi="SimSun" w:eastAsia="SimSun" w:cs="SimSun"/>
          <w:sz w:val="22"/>
          <w:szCs w:val="22"/>
          <w:color w:val="FF0000"/>
          <w:spacing w:val="25"/>
        </w:rPr>
        <w:t>的写接口为例来展示一下从</w:t>
      </w:r>
      <w:r>
        <w:rPr>
          <w:rFonts w:ascii="SimSun" w:hAnsi="SimSun" w:eastAsia="SimSun" w:cs="SimSun"/>
          <w:sz w:val="22"/>
          <w:szCs w:val="22"/>
          <w:u w:val="single" w:color="auto"/>
          <w:color w:val="FF0000"/>
        </w:rPr>
        <w:t>AP</w:t>
      </w:r>
      <w:r>
        <w:rPr>
          <w:rFonts w:ascii="SimSun" w:hAnsi="SimSun" w:eastAsia="SimSun" w:cs="SimSun"/>
          <w:sz w:val="22"/>
          <w:szCs w:val="22"/>
          <w:u w:val="single" w:color="auto"/>
          <w:color w:val="FF0000"/>
          <w:spacing w:val="-52"/>
        </w:rPr>
        <w:t xml:space="preserve"> </w:t>
      </w:r>
      <w:r>
        <w:rPr>
          <w:rFonts w:ascii="SimSun" w:hAnsi="SimSun" w:eastAsia="SimSun" w:cs="SimSun"/>
          <w:sz w:val="22"/>
          <w:szCs w:val="22"/>
          <w:u w:val="single" w:color="auto"/>
          <w:color w:val="FF0000"/>
        </w:rPr>
        <w:t>I</w:t>
      </w:r>
      <w:r>
        <w:rPr>
          <w:rFonts w:ascii="SimSun" w:hAnsi="SimSun" w:eastAsia="SimSun" w:cs="SimSun"/>
          <w:sz w:val="22"/>
          <w:szCs w:val="22"/>
          <w:u w:val="single" w:color="auto"/>
          <w:color w:val="FF0000"/>
          <w:spacing w:val="4"/>
        </w:rPr>
        <w:t xml:space="preserve">    </w:t>
      </w:r>
      <w:r>
        <w:rPr>
          <w:rFonts w:ascii="SimSun" w:hAnsi="SimSun" w:eastAsia="SimSun" w:cs="SimSun"/>
          <w:sz w:val="22"/>
          <w:szCs w:val="22"/>
          <w:u w:val="single" w:color="auto"/>
          <w:color w:val="FF0000"/>
        </w:rPr>
        <w:t>VF</w:t>
      </w:r>
      <w:r>
        <w:rPr>
          <w:rFonts w:ascii="SimSun" w:hAnsi="SimSun" w:eastAsia="SimSun" w:cs="SimSun"/>
          <w:sz w:val="22"/>
          <w:szCs w:val="22"/>
          <w:u w:val="single" w:color="auto"/>
          <w:color w:val="FF0000"/>
          <w:spacing w:val="-70"/>
        </w:rPr>
        <w:t xml:space="preserve"> </w:t>
      </w:r>
      <w:r>
        <w:rPr>
          <w:rFonts w:ascii="SimSun" w:hAnsi="SimSun" w:eastAsia="SimSun" w:cs="SimSun"/>
          <w:sz w:val="22"/>
          <w:szCs w:val="22"/>
          <w:u w:val="single" w:color="auto"/>
          <w:color w:val="FF0000"/>
        </w:rPr>
        <w:t>S</w:t>
      </w:r>
      <w:r>
        <w:rPr>
          <w:rFonts w:ascii="SimSun" w:hAnsi="SimSun" w:eastAsia="SimSun" w:cs="SimSun"/>
          <w:sz w:val="22"/>
          <w:szCs w:val="22"/>
          <w:u w:val="single" w:color="auto"/>
          <w:color w:val="FF0000"/>
          <w:spacing w:val="25"/>
        </w:rPr>
        <w:t>承数，再</w:t>
      </w:r>
      <w:r>
        <w:rPr>
          <w:rFonts w:ascii="SimSun" w:hAnsi="SimSun" w:eastAsia="SimSun" w:cs="SimSun"/>
          <w:sz w:val="22"/>
          <w:szCs w:val="22"/>
          <w:u w:val="single" w:color="auto"/>
          <w:color w:val="FF0000"/>
        </w:rPr>
        <w:t>Ext</w:t>
      </w:r>
      <w:r>
        <w:rPr>
          <w:rFonts w:ascii="SimSun" w:hAnsi="SimSun" w:eastAsia="SimSun" w:cs="SimSun"/>
          <w:sz w:val="22"/>
          <w:szCs w:val="22"/>
          <w:u w:val="single" w:color="auto"/>
          <w:color w:val="FF0000"/>
          <w:spacing w:val="25"/>
        </w:rPr>
        <w:t>2文件系统函数的调用关</w:t>
      </w:r>
      <w:r>
        <w:rPr>
          <w:rFonts w:ascii="SimSun" w:hAnsi="SimSun" w:eastAsia="SimSun" w:cs="SimSun"/>
          <w:sz w:val="22"/>
          <w:szCs w:val="22"/>
          <w:color w:val="FF0000"/>
        </w:rPr>
        <w:t xml:space="preserve"> </w:t>
      </w:r>
      <w:r>
        <w:rPr>
          <w:rFonts w:ascii="SimSun" w:hAnsi="SimSun" w:eastAsia="SimSun" w:cs="SimSun"/>
          <w:sz w:val="22"/>
          <w:szCs w:val="22"/>
          <w:color w:val="FF0000"/>
          <w:spacing w:val="-2"/>
        </w:rPr>
        <w:t>系。如图3-3所示，API</w:t>
      </w:r>
      <w:r>
        <w:rPr>
          <w:rFonts w:ascii="SimSun" w:hAnsi="SimSun" w:eastAsia="SimSun" w:cs="SimSun"/>
          <w:sz w:val="22"/>
          <w:szCs w:val="22"/>
          <w:color w:val="FF0000"/>
          <w:spacing w:val="32"/>
        </w:rPr>
        <w:t xml:space="preserve"> </w:t>
      </w:r>
      <w:r>
        <w:rPr>
          <w:rFonts w:ascii="SimSun" w:hAnsi="SimSun" w:eastAsia="SimSun" w:cs="SimSun"/>
          <w:sz w:val="22"/>
          <w:szCs w:val="22"/>
          <w:color w:val="FF0000"/>
          <w:spacing w:val="-2"/>
        </w:rPr>
        <w:t>函 数write(通</w:t>
      </w:r>
      <w:r>
        <w:rPr>
          <w:rFonts w:ascii="SimSun" w:hAnsi="SimSun" w:eastAsia="SimSun" w:cs="SimSun"/>
          <w:sz w:val="22"/>
          <w:szCs w:val="22"/>
          <w:color w:val="FF0000"/>
          <w:spacing w:val="-3"/>
        </w:rPr>
        <w:t>过软中断触发内核ksys write()函数，该函数</w:t>
      </w:r>
      <w:r>
        <w:rPr>
          <w:rFonts w:ascii="SimSun" w:hAnsi="SimSun" w:eastAsia="SimSun" w:cs="SimSun"/>
          <w:sz w:val="22"/>
          <w:szCs w:val="22"/>
          <w:color w:val="FF0000"/>
        </w:rPr>
        <w:t xml:space="preserve"> </w:t>
      </w:r>
      <w:r>
        <w:rPr>
          <w:rFonts w:ascii="SimSun" w:hAnsi="SimSun" w:eastAsia="SimSun" w:cs="SimSun"/>
          <w:sz w:val="22"/>
          <w:szCs w:val="22"/>
          <w:color w:val="FF0000"/>
          <w:spacing w:val="6"/>
        </w:rPr>
        <w:t>经过</w:t>
      </w:r>
      <w:r>
        <w:rPr>
          <w:rFonts w:ascii="SimSun" w:hAnsi="SimSun" w:eastAsia="SimSun" w:cs="SimSun"/>
          <w:sz w:val="22"/>
          <w:szCs w:val="22"/>
          <w:u w:val="single" w:color="auto"/>
          <w:color w:val="FF0000"/>
          <w:spacing w:val="6"/>
        </w:rPr>
        <w:t>若干处理</w:t>
      </w:r>
      <w:r>
        <w:rPr>
          <w:rFonts w:ascii="SimSun" w:hAnsi="SimSun" w:eastAsia="SimSun" w:cs="SimSun"/>
          <w:sz w:val="22"/>
          <w:szCs w:val="22"/>
          <w:color w:val="FF0000"/>
          <w:spacing w:val="6"/>
        </w:rPr>
        <w:t>后最终会通过函数指针</w:t>
      </w:r>
      <w:r>
        <w:rPr>
          <w:rFonts w:ascii="Times New Roman" w:hAnsi="Times New Roman" w:eastAsia="Times New Roman" w:cs="Times New Roman"/>
          <w:sz w:val="22"/>
          <w:szCs w:val="22"/>
          <w:color w:val="FF0000"/>
          <w:spacing w:val="6"/>
        </w:rPr>
        <w:t>(</w:t>
      </w:r>
      <w:r>
        <w:rPr>
          <w:rFonts w:ascii="Times New Roman" w:hAnsi="Times New Roman" w:eastAsia="Times New Roman" w:cs="Times New Roman"/>
          <w:sz w:val="22"/>
          <w:szCs w:val="22"/>
          <w:color w:val="FF0000"/>
        </w:rPr>
        <w:t>file</w:t>
      </w:r>
      <w:r>
        <w:rPr>
          <w:rFonts w:ascii="Times New Roman" w:hAnsi="Times New Roman" w:eastAsia="Times New Roman" w:cs="Times New Roman"/>
          <w:sz w:val="22"/>
          <w:szCs w:val="22"/>
          <w:color w:val="FF0000"/>
          <w:spacing w:val="6"/>
        </w:rPr>
        <w:t>-&gt;</w:t>
      </w:r>
      <w:r>
        <w:rPr>
          <w:rFonts w:ascii="Times New Roman" w:hAnsi="Times New Roman" w:eastAsia="Times New Roman" w:cs="Times New Roman"/>
          <w:sz w:val="22"/>
          <w:szCs w:val="22"/>
          <w:color w:val="FF0000"/>
        </w:rPr>
        <w:t>f</w:t>
      </w:r>
      <w:r>
        <w:rPr>
          <w:rFonts w:ascii="Times New Roman" w:hAnsi="Times New Roman" w:eastAsia="Times New Roman" w:cs="Times New Roman"/>
          <w:sz w:val="22"/>
          <w:szCs w:val="22"/>
          <w:color w:val="FF0000"/>
          <w:spacing w:val="6"/>
        </w:rPr>
        <w:t xml:space="preserve">   </w:t>
      </w:r>
      <w:r>
        <w:rPr>
          <w:rFonts w:ascii="Times New Roman" w:hAnsi="Times New Roman" w:eastAsia="Times New Roman" w:cs="Times New Roman"/>
          <w:sz w:val="22"/>
          <w:szCs w:val="22"/>
          <w:color w:val="FF0000"/>
        </w:rPr>
        <w:t>op</w:t>
      </w:r>
      <w:r>
        <w:rPr>
          <w:rFonts w:ascii="Times New Roman" w:hAnsi="Times New Roman" w:eastAsia="Times New Roman" w:cs="Times New Roman"/>
          <w:sz w:val="22"/>
          <w:szCs w:val="22"/>
          <w:color w:val="FF0000"/>
          <w:spacing w:val="6"/>
        </w:rPr>
        <w:t>-&gt;</w:t>
      </w:r>
      <w:r>
        <w:rPr>
          <w:rFonts w:ascii="Times New Roman" w:hAnsi="Times New Roman" w:eastAsia="Times New Roman" w:cs="Times New Roman"/>
          <w:sz w:val="22"/>
          <w:szCs w:val="22"/>
          <w:color w:val="FF0000"/>
        </w:rPr>
        <w:t>wirte</w:t>
      </w:r>
      <w:r>
        <w:rPr>
          <w:rFonts w:ascii="Times New Roman" w:hAnsi="Times New Roman" w:eastAsia="Times New Roman" w:cs="Times New Roman"/>
          <w:sz w:val="22"/>
          <w:szCs w:val="22"/>
          <w:color w:val="FF0000"/>
          <w:spacing w:val="6"/>
        </w:rPr>
        <w:t xml:space="preserve">    </w:t>
      </w:r>
      <w:r>
        <w:rPr>
          <w:rFonts w:ascii="Times New Roman" w:hAnsi="Times New Roman" w:eastAsia="Times New Roman" w:cs="Times New Roman"/>
          <w:sz w:val="22"/>
          <w:szCs w:val="22"/>
          <w:color w:val="FF0000"/>
        </w:rPr>
        <w:t>iter</w:t>
      </w:r>
      <w:r>
        <w:rPr>
          <w:rFonts w:ascii="Times New Roman" w:hAnsi="Times New Roman" w:eastAsia="Times New Roman" w:cs="Times New Roman"/>
          <w:sz w:val="22"/>
          <w:szCs w:val="22"/>
          <w:color w:val="FF0000"/>
          <w:spacing w:val="6"/>
        </w:rPr>
        <w:t>)</w:t>
      </w:r>
      <w:r>
        <w:rPr>
          <w:rFonts w:ascii="SimSun" w:hAnsi="SimSun" w:eastAsia="SimSun" w:cs="SimSun"/>
          <w:sz w:val="22"/>
          <w:szCs w:val="22"/>
          <w:color w:val="FF0000"/>
          <w:spacing w:val="6"/>
        </w:rPr>
        <w:t>的方式调用</w:t>
      </w:r>
      <w:r>
        <w:rPr>
          <w:rFonts w:ascii="Times New Roman" w:hAnsi="Times New Roman" w:eastAsia="Times New Roman" w:cs="Times New Roman"/>
          <w:sz w:val="22"/>
          <w:szCs w:val="22"/>
          <w:color w:val="FF0000"/>
        </w:rPr>
        <w:t>Ext</w:t>
      </w:r>
      <w:r>
        <w:rPr>
          <w:rFonts w:ascii="Times New Roman" w:hAnsi="Times New Roman" w:eastAsia="Times New Roman" w:cs="Times New Roman"/>
          <w:sz w:val="22"/>
          <w:szCs w:val="22"/>
          <w:color w:val="FF0000"/>
          <w:spacing w:val="6"/>
        </w:rPr>
        <w:t>2</w:t>
      </w:r>
      <w:r>
        <w:rPr>
          <w:rFonts w:ascii="Times New Roman" w:hAnsi="Times New Roman" w:eastAsia="Times New Roman" w:cs="Times New Roman"/>
          <w:sz w:val="22"/>
          <w:szCs w:val="22"/>
          <w:color w:val="FF0000"/>
          <w:spacing w:val="38"/>
        </w:rPr>
        <w:t xml:space="preserve"> </w:t>
      </w:r>
      <w:r>
        <w:rPr>
          <w:rFonts w:ascii="SimSun" w:hAnsi="SimSun" w:eastAsia="SimSun" w:cs="SimSun"/>
          <w:sz w:val="22"/>
          <w:szCs w:val="22"/>
          <w:color w:val="FF0000"/>
          <w:spacing w:val="6"/>
        </w:rPr>
        <w:t>文件</w:t>
      </w:r>
    </w:p>
    <w:p>
      <w:pPr>
        <w:ind w:left="160"/>
        <w:spacing w:before="48" w:line="212" w:lineRule="auto"/>
        <w:rPr>
          <w:rFonts w:ascii="SimSun" w:hAnsi="SimSun" w:eastAsia="SimSun" w:cs="SimSun"/>
          <w:sz w:val="22"/>
          <w:szCs w:val="22"/>
        </w:rPr>
      </w:pPr>
      <w:r>
        <w:rPr>
          <w:rFonts w:ascii="SimSun" w:hAnsi="SimSun" w:eastAsia="SimSun" w:cs="SimSun"/>
          <w:sz w:val="22"/>
          <w:szCs w:val="22"/>
        </w:rPr>
        <w:t>系统中的</w:t>
      </w:r>
      <w:r>
        <w:rPr>
          <w:rFonts w:ascii="Times New Roman" w:hAnsi="Times New Roman" w:eastAsia="Times New Roman" w:cs="Times New Roman"/>
          <w:sz w:val="22"/>
          <w:szCs w:val="22"/>
        </w:rPr>
        <w:t>ext2_file_write_i</w:t>
      </w:r>
      <w:r>
        <w:rPr>
          <w:rFonts w:ascii="Times New Roman" w:hAnsi="Times New Roman" w:eastAsia="Times New Roman" w:cs="Times New Roman"/>
          <w:sz w:val="22"/>
          <w:szCs w:val="22"/>
          <w:spacing w:val="-1"/>
        </w:rPr>
        <w:t>ter()</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1"/>
        </w:rPr>
        <w:t>函数。</w:t>
      </w:r>
    </w:p>
    <w:p>
      <w:pPr>
        <w:ind w:left="160" w:right="56" w:firstLine="450"/>
        <w:spacing w:before="92" w:line="306" w:lineRule="auto"/>
        <w:rPr>
          <w:rFonts w:ascii="SimSun" w:hAnsi="SimSun" w:eastAsia="SimSun" w:cs="SimSun"/>
          <w:sz w:val="22"/>
          <w:szCs w:val="22"/>
        </w:rPr>
      </w:pPr>
      <w:r>
        <w:rPr>
          <w:rFonts w:ascii="SimSun" w:hAnsi="SimSun" w:eastAsia="SimSun" w:cs="SimSun"/>
          <w:sz w:val="22"/>
          <w:szCs w:val="22"/>
          <w:spacing w:val="1"/>
        </w:rPr>
        <w:t>看上去很简单，</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53"/>
          <w:w w:val="101"/>
        </w:rPr>
        <w:t xml:space="preserve"> </w:t>
      </w:r>
      <w:r>
        <w:rPr>
          <w:rFonts w:ascii="SimSun" w:hAnsi="SimSun" w:eastAsia="SimSun" w:cs="SimSun"/>
          <w:sz w:val="22"/>
          <w:szCs w:val="22"/>
          <w:spacing w:val="1"/>
        </w:rPr>
        <w:t>只要调用具体文件系统注册的函数指针即可。但</w:t>
      </w:r>
      <w:r>
        <w:rPr>
          <w:rFonts w:ascii="SimSun" w:hAnsi="SimSun" w:eastAsia="SimSun" w:cs="SimSun"/>
          <w:sz w:val="22"/>
          <w:szCs w:val="22"/>
        </w:rPr>
        <w:t>是这里有 </w:t>
      </w:r>
      <w:r>
        <w:rPr>
          <w:rFonts w:ascii="SimSun" w:hAnsi="SimSun" w:eastAsia="SimSun" w:cs="SimSun"/>
          <w:sz w:val="22"/>
          <w:szCs w:val="22"/>
          <w:spacing w:val="4"/>
        </w:rPr>
        <w:t>个问题没有解决，</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4"/>
        </w:rPr>
        <w:t>中的函数指针是什么时候被注册的呢?</w:t>
      </w:r>
    </w:p>
    <w:p>
      <w:pPr>
        <w:ind w:left="160" w:right="30" w:firstLine="450"/>
        <w:spacing w:before="12" w:line="305" w:lineRule="auto"/>
        <w:rPr>
          <w:rFonts w:ascii="SimSun" w:hAnsi="SimSun" w:eastAsia="SimSun" w:cs="SimSun"/>
          <w:sz w:val="22"/>
          <w:szCs w:val="22"/>
        </w:rPr>
      </w:pPr>
      <w:r>
        <w:rPr>
          <w:rFonts w:ascii="SimSun" w:hAnsi="SimSun" w:eastAsia="SimSun" w:cs="SimSun"/>
          <w:sz w:val="22"/>
          <w:szCs w:val="22"/>
          <w:u w:val="single" w:color="auto"/>
        </w:rPr>
        <w:t>Ext</w:t>
      </w:r>
      <w:r>
        <w:rPr>
          <w:rFonts w:ascii="SimSun" w:hAnsi="SimSun" w:eastAsia="SimSun" w:cs="SimSun"/>
          <w:sz w:val="22"/>
          <w:szCs w:val="22"/>
          <w:u w:val="single" w:color="auto"/>
          <w:spacing w:val="21"/>
        </w:rPr>
        <w:t>2文件系统中的函数指针是在打开文件时被初始化的</w:t>
      </w:r>
      <w:r>
        <w:rPr>
          <w:rFonts w:ascii="SimSun" w:hAnsi="SimSun" w:eastAsia="SimSun" w:cs="SimSun"/>
          <w:sz w:val="22"/>
          <w:szCs w:val="22"/>
          <w:spacing w:val="21"/>
        </w:rPr>
        <w:t>(具体细节请参考</w:t>
      </w:r>
      <w:r>
        <w:rPr>
          <w:rFonts w:ascii="SimSun" w:hAnsi="SimSun" w:eastAsia="SimSun" w:cs="SimSun"/>
          <w:sz w:val="22"/>
          <w:szCs w:val="22"/>
          <w:spacing w:val="16"/>
        </w:rPr>
        <w:t xml:space="preserve"> </w:t>
      </w:r>
      <w:hyperlink w:history="true" r:id="rId231">
        <w:r>
          <w:rPr>
            <w:rFonts w:ascii="SimSun" w:hAnsi="SimSun" w:eastAsia="SimSun" w:cs="SimSun"/>
            <w:sz w:val="22"/>
            <w:szCs w:val="22"/>
            <w:spacing w:val="3"/>
          </w:rPr>
          <w:t>3.1.2.2</w:t>
        </w:r>
      </w:hyperlink>
      <w:r>
        <w:rPr>
          <w:rFonts w:ascii="SimSun" w:hAnsi="SimSun" w:eastAsia="SimSun" w:cs="SimSun"/>
          <w:sz w:val="22"/>
          <w:szCs w:val="22"/>
          <w:spacing w:val="3"/>
        </w:rPr>
        <w:t>节)。大家都知道，</w:t>
      </w:r>
      <w:r>
        <w:rPr>
          <w:rFonts w:ascii="SimSun" w:hAnsi="SimSun" w:eastAsia="SimSun" w:cs="SimSun"/>
          <w:sz w:val="22"/>
          <w:szCs w:val="22"/>
          <w:u w:val="single" w:color="auto"/>
          <w:spacing w:val="3"/>
        </w:rPr>
        <w:t>用户态的程序在打开一个文件时返回的是一个文件描述</w:t>
      </w:r>
      <w:r>
        <w:rPr>
          <w:rFonts w:ascii="SimSun" w:hAnsi="SimSun" w:eastAsia="SimSun" w:cs="SimSun"/>
          <w:sz w:val="22"/>
          <w:szCs w:val="22"/>
          <w:spacing w:val="7"/>
        </w:rPr>
        <w:t xml:space="preserve"> </w:t>
      </w:r>
      <w:r>
        <w:rPr>
          <w:rFonts w:ascii="SimSun" w:hAnsi="SimSun" w:eastAsia="SimSun" w:cs="SimSun"/>
          <w:sz w:val="22"/>
          <w:szCs w:val="22"/>
          <w:u w:val="single" w:color="auto"/>
          <w:spacing w:val="4"/>
        </w:rPr>
        <w:t>符，在内核中表示文件的结构体</w:t>
      </w:r>
      <w:r>
        <w:rPr>
          <w:rFonts w:ascii="SimSun" w:hAnsi="SimSun" w:eastAsia="SimSun" w:cs="SimSun"/>
          <w:sz w:val="22"/>
          <w:szCs w:val="22"/>
          <w:u w:val="single" w:color="auto"/>
        </w:rPr>
        <w:t>file</w:t>
      </w:r>
      <w:r>
        <w:rPr>
          <w:rFonts w:ascii="SimSun" w:hAnsi="SimSun" w:eastAsia="SimSun" w:cs="SimSun"/>
          <w:sz w:val="22"/>
          <w:szCs w:val="22"/>
          <w:u w:val="single" w:color="auto"/>
          <w:spacing w:val="4"/>
        </w:rPr>
        <w:t>与之对应。在这个结构体中有几个比较重要的</w:t>
      </w:r>
    </w:p>
    <w:p>
      <w:pPr>
        <w:spacing w:line="305" w:lineRule="auto"/>
        <w:sectPr>
          <w:footerReference w:type="default" r:id="rId229"/>
          <w:pgSz w:w="9060" w:h="14150"/>
          <w:pgMar w:top="0" w:right="242" w:bottom="608" w:left="569" w:header="0" w:footer="323" w:gutter="0"/>
        </w:sectPr>
        <w:rPr>
          <w:rFonts w:ascii="SimSun" w:hAnsi="SimSun" w:eastAsia="SimSun" w:cs="SimSun"/>
          <w:sz w:val="22"/>
          <w:szCs w:val="22"/>
        </w:rPr>
      </w:pPr>
    </w:p>
    <w:p>
      <w:pPr>
        <w:pStyle w:val="BodyText"/>
        <w:ind w:left="3119"/>
        <w:spacing w:before="40" w:line="221" w:lineRule="auto"/>
        <w:tabs>
          <w:tab w:val="left" w:pos="3255"/>
        </w:tabs>
        <w:rPr>
          <w:sz w:val="20"/>
          <w:szCs w:val="20"/>
        </w:rPr>
      </w:pPr>
      <w:r>
        <w:rPr>
          <w:sz w:val="20"/>
          <w:szCs w:val="20"/>
          <w:u w:val="single" w:color="auto"/>
        </w:rPr>
        <w:tab/>
      </w:r>
      <w:r>
        <w:rPr>
          <w:sz w:val="20"/>
          <w:szCs w:val="20"/>
          <w:u w:val="single" w:color="auto"/>
          <w:spacing w:val="22"/>
        </w:rPr>
        <w:t>第3章知其所以然</w:t>
      </w:r>
      <w:r>
        <w:rPr>
          <w:sz w:val="20"/>
          <w:szCs w:val="20"/>
          <w:u w:val="single" w:color="auto"/>
          <w:spacing w:val="-69"/>
        </w:rPr>
        <w:t xml:space="preserve"> </w:t>
      </w:r>
      <w:r>
        <w:rPr>
          <w:sz w:val="20"/>
          <w:szCs w:val="20"/>
          <w:u w:val="single" w:color="auto"/>
          <w:spacing w:val="22"/>
        </w:rPr>
        <w:t>—</w:t>
      </w:r>
      <w:r>
        <w:rPr>
          <w:sz w:val="20"/>
          <w:szCs w:val="20"/>
          <w:u w:val="single" w:color="auto"/>
          <w:spacing w:val="-73"/>
        </w:rPr>
        <w:t xml:space="preserve"> </w:t>
      </w:r>
      <w:r>
        <w:rPr>
          <w:sz w:val="20"/>
          <w:szCs w:val="20"/>
          <w:u w:val="single" w:color="auto"/>
          <w:spacing w:val="22"/>
        </w:rPr>
        <w:t>—</w:t>
      </w:r>
      <w:r>
        <w:rPr>
          <w:sz w:val="20"/>
          <w:szCs w:val="20"/>
          <w:u w:val="single" w:color="auto"/>
          <w:spacing w:val="-63"/>
        </w:rPr>
        <w:t xml:space="preserve"> </w:t>
      </w:r>
      <w:r>
        <w:rPr>
          <w:sz w:val="20"/>
          <w:szCs w:val="20"/>
          <w:u w:val="single" w:color="auto"/>
          <w:spacing w:val="22"/>
        </w:rPr>
        <w:t>本地文件系统原理及核心技术</w:t>
      </w:r>
      <w:r>
        <w:rPr>
          <w:sz w:val="20"/>
          <w:szCs w:val="20"/>
          <w:u w:val="single" w:color="auto"/>
        </w:rPr>
        <w:t xml:space="preserve">    </w:t>
      </w:r>
    </w:p>
    <w:p>
      <w:pPr>
        <w:spacing w:line="477" w:lineRule="auto"/>
        <w:rPr>
          <w:rFonts w:ascii="Arial"/>
          <w:sz w:val="21"/>
        </w:rPr>
      </w:pPr>
      <w:r/>
    </w:p>
    <w:p>
      <w:pPr>
        <w:spacing w:before="68" w:line="212" w:lineRule="auto"/>
        <w:rPr>
          <w:rFonts w:ascii="SimSun" w:hAnsi="SimSun" w:eastAsia="SimSun" w:cs="SimSun"/>
          <w:sz w:val="21"/>
          <w:szCs w:val="21"/>
        </w:rPr>
      </w:pPr>
      <w:r>
        <w:rPr>
          <w:rFonts w:ascii="SimSun" w:hAnsi="SimSun" w:eastAsia="SimSun" w:cs="SimSun"/>
          <w:sz w:val="21"/>
          <w:szCs w:val="21"/>
          <w:u w:val="single" w:color="auto"/>
          <w:spacing w:val="35"/>
        </w:rPr>
        <w:t>成员，包括</w:t>
      </w:r>
      <w:r>
        <w:rPr>
          <w:rFonts w:ascii="Times New Roman" w:hAnsi="Times New Roman" w:eastAsia="Times New Roman" w:cs="Times New Roman"/>
          <w:sz w:val="21"/>
          <w:szCs w:val="21"/>
          <w:u w:val="single" w:color="auto"/>
        </w:rPr>
        <w:t>f</w:t>
      </w:r>
      <w:r>
        <w:rPr>
          <w:rFonts w:ascii="Times New Roman" w:hAnsi="Times New Roman" w:eastAsia="Times New Roman" w:cs="Times New Roman"/>
          <w:sz w:val="21"/>
          <w:szCs w:val="21"/>
          <w:u w:val="single" w:color="auto"/>
          <w:spacing w:val="42"/>
        </w:rPr>
        <w:t xml:space="preserve"> </w:t>
      </w:r>
      <w:r>
        <w:rPr>
          <w:rFonts w:ascii="Times New Roman" w:hAnsi="Times New Roman" w:eastAsia="Times New Roman" w:cs="Times New Roman"/>
          <w:sz w:val="21"/>
          <w:szCs w:val="21"/>
          <w:u w:val="single" w:color="auto"/>
        </w:rPr>
        <w:t>inode</w:t>
      </w:r>
      <w:r>
        <w:rPr>
          <w:rFonts w:ascii="Times New Roman" w:hAnsi="Times New Roman" w:eastAsia="Times New Roman" w:cs="Times New Roman"/>
          <w:sz w:val="21"/>
          <w:szCs w:val="21"/>
          <w:u w:val="single" w:color="auto"/>
          <w:spacing w:val="-30"/>
        </w:rPr>
        <w:t xml:space="preserve"> </w:t>
      </w:r>
      <w:r>
        <w:rPr>
          <w:rFonts w:ascii="SimSun" w:hAnsi="SimSun" w:eastAsia="SimSun" w:cs="SimSun"/>
          <w:sz w:val="21"/>
          <w:szCs w:val="21"/>
          <w:u w:val="single" w:color="auto"/>
          <w:spacing w:val="35"/>
        </w:rPr>
        <w:t>、</w:t>
      </w:r>
      <w:r>
        <w:rPr>
          <w:rFonts w:ascii="Times New Roman" w:hAnsi="Times New Roman" w:eastAsia="Times New Roman" w:cs="Times New Roman"/>
          <w:sz w:val="21"/>
          <w:szCs w:val="21"/>
          <w:u w:val="single" w:color="auto"/>
        </w:rPr>
        <w:t>f</w:t>
      </w:r>
      <w:r>
        <w:rPr>
          <w:rFonts w:ascii="Times New Roman" w:hAnsi="Times New Roman" w:eastAsia="Times New Roman" w:cs="Times New Roman"/>
          <w:sz w:val="21"/>
          <w:szCs w:val="21"/>
          <w:u w:val="single" w:color="auto"/>
          <w:spacing w:val="41"/>
          <w:w w:val="101"/>
        </w:rPr>
        <w:t xml:space="preserve"> </w:t>
      </w:r>
      <w:r>
        <w:rPr>
          <w:rFonts w:ascii="Times New Roman" w:hAnsi="Times New Roman" w:eastAsia="Times New Roman" w:cs="Times New Roman"/>
          <w:sz w:val="21"/>
          <w:szCs w:val="21"/>
          <w:u w:val="single" w:color="auto"/>
        </w:rPr>
        <w:t>ops</w:t>
      </w:r>
      <w:r>
        <w:rPr>
          <w:rFonts w:ascii="SimSun" w:hAnsi="SimSun" w:eastAsia="SimSun" w:cs="SimSun"/>
          <w:sz w:val="21"/>
          <w:szCs w:val="21"/>
          <w:u w:val="single" w:color="auto"/>
          <w:spacing w:val="35"/>
        </w:rPr>
        <w:t>和</w:t>
      </w:r>
      <w:r>
        <w:rPr>
          <w:rFonts w:ascii="Times New Roman" w:hAnsi="Times New Roman" w:eastAsia="Times New Roman" w:cs="Times New Roman"/>
          <w:sz w:val="21"/>
          <w:szCs w:val="21"/>
          <w:u w:val="single" w:color="auto"/>
        </w:rPr>
        <w:t>f</w:t>
      </w:r>
      <w:r>
        <w:rPr>
          <w:rFonts w:ascii="Times New Roman" w:hAnsi="Times New Roman" w:eastAsia="Times New Roman" w:cs="Times New Roman"/>
          <w:sz w:val="21"/>
          <w:szCs w:val="21"/>
          <w:u w:val="single" w:color="auto"/>
          <w:spacing w:val="35"/>
          <w:w w:val="101"/>
        </w:rPr>
        <w:t xml:space="preserve"> </w:t>
      </w:r>
      <w:r>
        <w:rPr>
          <w:rFonts w:ascii="Times New Roman" w:hAnsi="Times New Roman" w:eastAsia="Times New Roman" w:cs="Times New Roman"/>
          <w:sz w:val="21"/>
          <w:szCs w:val="21"/>
          <w:u w:val="single" w:color="auto"/>
        </w:rPr>
        <w:t>mapping</w:t>
      </w:r>
      <w:r>
        <w:rPr>
          <w:rFonts w:ascii="SimSun" w:hAnsi="SimSun" w:eastAsia="SimSun" w:cs="SimSun"/>
          <w:sz w:val="21"/>
          <w:szCs w:val="21"/>
          <w:u w:val="single" w:color="auto"/>
          <w:spacing w:val="35"/>
        </w:rPr>
        <w:t>等，</w:t>
      </w:r>
      <w:r>
        <w:rPr>
          <w:rFonts w:ascii="SimSun" w:hAnsi="SimSun" w:eastAsia="SimSun" w:cs="SimSun"/>
          <w:sz w:val="21"/>
          <w:szCs w:val="21"/>
          <w:u w:val="single" w:color="auto"/>
          <w:spacing w:val="-54"/>
        </w:rPr>
        <w:t xml:space="preserve"> </w:t>
      </w:r>
      <w:r>
        <w:rPr>
          <w:rFonts w:ascii="SimSun" w:hAnsi="SimSun" w:eastAsia="SimSun" w:cs="SimSun"/>
          <w:sz w:val="21"/>
          <w:szCs w:val="21"/>
          <w:spacing w:val="35"/>
        </w:rPr>
        <w:t>如图3-4所示。</w:t>
      </w:r>
    </w:p>
    <w:p>
      <w:pPr>
        <w:pStyle w:val="BodyText"/>
        <w:ind w:firstLine="1279"/>
        <w:spacing w:before="64" w:line="6360" w:lineRule="exact"/>
        <w:rPr/>
      </w:pPr>
      <w:r>
        <w:rPr>
          <w:position w:val="-127"/>
        </w:rPr>
        <w:pict>
          <v:group id="_x0000_s276" style="mso-position-vertical-relative:line;mso-position-horizontal-relative:char;width:274.5pt;height:318pt;" filled="false" stroked="false" coordsize="5490,6360" coordorigin="0,0">
            <v:shape id="_x0000_s278" style="position:absolute;left:0;top:0;width:5490;height:6360;" filled="false" stroked="false" type="#_x0000_t75">
              <v:imagedata o:title="" r:id="rId233"/>
            </v:shape>
            <v:shape id="_x0000_s280" style="position:absolute;left:-20;top:-20;width:5530;height:6400;" filled="false" stroked="false" type="#_x0000_t202">
              <v:fill on="false"/>
              <v:stroke on="false"/>
              <v:path/>
              <v:imagedata o:title=""/>
              <o:lock v:ext="edit" aspectratio="false"/>
              <v:textbox inset="0mm,0mm,0mm,0mm">
                <w:txbxContent>
                  <w:p>
                    <w:pPr>
                      <w:spacing w:line="294" w:lineRule="auto"/>
                      <w:rPr>
                        <w:rFonts w:ascii="Arial"/>
                        <w:sz w:val="21"/>
                      </w:rPr>
                    </w:pPr>
                    <w:r/>
                  </w:p>
                  <w:p>
                    <w:pPr>
                      <w:ind w:left="1869"/>
                      <w:spacing w:before="48" w:line="221" w:lineRule="auto"/>
                      <w:rPr>
                        <w:rFonts w:ascii="SimHei" w:hAnsi="SimHei" w:eastAsia="SimHei" w:cs="SimHei"/>
                        <w:sz w:val="15"/>
                        <w:szCs w:val="15"/>
                      </w:rPr>
                    </w:pPr>
                    <w:r>
                      <w:rPr>
                        <w:rFonts w:ascii="Arial" w:hAnsi="Arial" w:eastAsia="Arial" w:cs="Arial"/>
                        <w:sz w:val="15"/>
                        <w:szCs w:val="15"/>
                      </w:rPr>
                      <w:t>write0                                       </w:t>
                    </w:r>
                    <w:r>
                      <w:rPr>
                        <w:rFonts w:ascii="Arial" w:hAnsi="Arial" w:eastAsia="Arial" w:cs="Arial"/>
                        <w:sz w:val="15"/>
                        <w:szCs w:val="15"/>
                        <w:spacing w:val="-1"/>
                      </w:rPr>
                      <w:t xml:space="preserve">  </w:t>
                    </w:r>
                    <w:r>
                      <w:rPr>
                        <w:rFonts w:ascii="SimHei" w:hAnsi="SimHei" w:eastAsia="SimHei" w:cs="SimHei"/>
                        <w:sz w:val="15"/>
                        <w:szCs w:val="15"/>
                        <w:spacing w:val="-1"/>
                      </w:rPr>
                      <w:t>应用层</w:t>
                    </w:r>
                  </w:p>
                  <w:p>
                    <w:pPr>
                      <w:spacing w:line="246" w:lineRule="auto"/>
                      <w:rPr>
                        <w:rFonts w:ascii="Arial"/>
                        <w:sz w:val="21"/>
                      </w:rPr>
                    </w:pPr>
                    <w:r/>
                  </w:p>
                  <w:p>
                    <w:pPr>
                      <w:spacing w:line="246" w:lineRule="auto"/>
                      <w:rPr>
                        <w:rFonts w:ascii="Arial"/>
                        <w:sz w:val="21"/>
                      </w:rPr>
                    </w:pPr>
                    <w:r/>
                  </w:p>
                  <w:p>
                    <w:pPr>
                      <w:ind w:left="1670"/>
                      <w:spacing w:before="43" w:line="204" w:lineRule="exact"/>
                      <w:rPr>
                        <w:rFonts w:ascii="Arial" w:hAnsi="Arial" w:eastAsia="Arial" w:cs="Arial"/>
                        <w:sz w:val="15"/>
                        <w:szCs w:val="15"/>
                      </w:rPr>
                    </w:pPr>
                    <w:r>
                      <w:rPr>
                        <w:rFonts w:ascii="Arial" w:hAnsi="Arial" w:eastAsia="Arial" w:cs="Arial"/>
                        <w:sz w:val="15"/>
                        <w:szCs w:val="15"/>
                        <w:spacing w:val="-1"/>
                        <w:position w:val="2"/>
                      </w:rPr>
                      <w:t>ksys_write(</w:t>
                    </w:r>
                  </w:p>
                  <w:p>
                    <w:pPr>
                      <w:spacing w:line="244" w:lineRule="auto"/>
                      <w:rPr>
                        <w:rFonts w:ascii="Arial"/>
                        <w:sz w:val="21"/>
                      </w:rPr>
                    </w:pPr>
                    <w:r/>
                  </w:p>
                  <w:p>
                    <w:pPr>
                      <w:spacing w:line="245" w:lineRule="auto"/>
                      <w:rPr>
                        <w:rFonts w:ascii="Arial"/>
                        <w:sz w:val="21"/>
                      </w:rPr>
                    </w:pPr>
                    <w:r/>
                  </w:p>
                  <w:p>
                    <w:pPr>
                      <w:ind w:left="1750"/>
                      <w:spacing w:before="43" w:line="205" w:lineRule="exact"/>
                      <w:rPr>
                        <w:rFonts w:ascii="Arial" w:hAnsi="Arial" w:eastAsia="Arial" w:cs="Arial"/>
                        <w:sz w:val="15"/>
                        <w:szCs w:val="15"/>
                      </w:rPr>
                    </w:pPr>
                    <w:r>
                      <w:rPr>
                        <w:rFonts w:ascii="Arial" w:hAnsi="Arial" w:eastAsia="Arial" w:cs="Arial"/>
                        <w:sz w:val="15"/>
                        <w:szCs w:val="15"/>
                        <w:spacing w:val="-1"/>
                        <w:position w:val="2"/>
                      </w:rPr>
                      <w:t>vfs_write()</w:t>
                    </w:r>
                  </w:p>
                  <w:p>
                    <w:pPr>
                      <w:spacing w:line="250" w:lineRule="auto"/>
                      <w:rPr>
                        <w:rFonts w:ascii="Arial"/>
                        <w:sz w:val="21"/>
                      </w:rPr>
                    </w:pPr>
                    <w:r/>
                  </w:p>
                  <w:p>
                    <w:pPr>
                      <w:spacing w:line="251" w:lineRule="auto"/>
                      <w:rPr>
                        <w:rFonts w:ascii="Arial"/>
                        <w:sz w:val="21"/>
                      </w:rPr>
                    </w:pPr>
                    <w:r/>
                  </w:p>
                  <w:p>
                    <w:pPr>
                      <w:ind w:left="1809"/>
                      <w:spacing w:before="43" w:line="204" w:lineRule="exact"/>
                      <w:rPr>
                        <w:rFonts w:ascii="Arial" w:hAnsi="Arial" w:eastAsia="Arial" w:cs="Arial"/>
                        <w:sz w:val="15"/>
                        <w:szCs w:val="15"/>
                      </w:rPr>
                    </w:pPr>
                    <w:r>
                      <w:rPr>
                        <w:rFonts w:ascii="Arial" w:hAnsi="Arial" w:eastAsia="Arial" w:cs="Arial"/>
                        <w:sz w:val="15"/>
                        <w:szCs w:val="15"/>
                        <w:spacing w:val="-1"/>
                        <w:position w:val="2"/>
                      </w:rPr>
                      <w:t>vfs_write</w:t>
                    </w:r>
                  </w:p>
                  <w:p>
                    <w:pPr>
                      <w:ind w:left="4049"/>
                      <w:spacing w:before="16" w:line="221" w:lineRule="auto"/>
                      <w:rPr>
                        <w:rFonts w:ascii="SimHei" w:hAnsi="SimHei" w:eastAsia="SimHei" w:cs="SimHei"/>
                        <w:sz w:val="15"/>
                        <w:szCs w:val="15"/>
                      </w:rPr>
                    </w:pPr>
                    <w:r>
                      <w:rPr>
                        <w:rFonts w:ascii="SimHei" w:hAnsi="SimHei" w:eastAsia="SimHei" w:cs="SimHei"/>
                        <w:sz w:val="15"/>
                        <w:szCs w:val="15"/>
                        <w:spacing w:val="-9"/>
                      </w:rPr>
                      <w:t>虚拟文件系统层</w:t>
                    </w:r>
                  </w:p>
                  <w:p>
                    <w:pPr>
                      <w:spacing w:line="340" w:lineRule="auto"/>
                      <w:rPr>
                        <w:rFonts w:ascii="Arial"/>
                        <w:sz w:val="21"/>
                      </w:rPr>
                    </w:pPr>
                    <w:r/>
                  </w:p>
                  <w:p>
                    <w:pPr>
                      <w:spacing w:line="340" w:lineRule="auto"/>
                      <w:rPr>
                        <w:rFonts w:ascii="Arial"/>
                        <w:sz w:val="21"/>
                      </w:rPr>
                    </w:pPr>
                    <w:r/>
                  </w:p>
                  <w:p>
                    <w:pPr>
                      <w:ind w:left="419"/>
                      <w:spacing w:before="44" w:line="204" w:lineRule="exact"/>
                      <w:rPr>
                        <w:rFonts w:ascii="Arial" w:hAnsi="Arial" w:eastAsia="Arial" w:cs="Arial"/>
                        <w:sz w:val="15"/>
                        <w:szCs w:val="15"/>
                      </w:rPr>
                    </w:pPr>
                    <w:r>
                      <w:rPr>
                        <w:rFonts w:ascii="Arial" w:hAnsi="Arial" w:eastAsia="Arial" w:cs="Arial"/>
                        <w:sz w:val="15"/>
                        <w:szCs w:val="15"/>
                        <w:position w:val="2"/>
                      </w:rPr>
                      <w:t>file-&gt;f_op-&gt;write()                         new_sy</w:t>
                    </w:r>
                    <w:r>
                      <w:rPr>
                        <w:rFonts w:ascii="Arial" w:hAnsi="Arial" w:eastAsia="Arial" w:cs="Arial"/>
                        <w:sz w:val="15"/>
                        <w:szCs w:val="15"/>
                        <w:spacing w:val="-1"/>
                        <w:position w:val="2"/>
                      </w:rPr>
                      <w:t>nc_writeo</w:t>
                    </w:r>
                  </w:p>
                  <w:p>
                    <w:pPr>
                      <w:spacing w:line="479" w:lineRule="auto"/>
                      <w:rPr>
                        <w:rFonts w:ascii="Arial"/>
                        <w:sz w:val="21"/>
                      </w:rPr>
                    </w:pPr>
                    <w:r/>
                  </w:p>
                  <w:p>
                    <w:pPr>
                      <w:ind w:left="2729"/>
                      <w:spacing w:before="44" w:line="204" w:lineRule="exact"/>
                      <w:rPr>
                        <w:rFonts w:ascii="Arial" w:hAnsi="Arial" w:eastAsia="Arial" w:cs="Arial"/>
                        <w:sz w:val="15"/>
                        <w:szCs w:val="15"/>
                      </w:rPr>
                    </w:pPr>
                    <w:r>
                      <w:rPr>
                        <w:rFonts w:ascii="Arial" w:hAnsi="Arial" w:eastAsia="Arial" w:cs="Arial"/>
                        <w:sz w:val="15"/>
                        <w:szCs w:val="15"/>
                        <w:spacing w:val="-1"/>
                        <w:position w:val="2"/>
                      </w:rPr>
                      <w:t>call_write_iter(</w:t>
                    </w:r>
                  </w:p>
                  <w:p>
                    <w:pPr>
                      <w:spacing w:line="255" w:lineRule="auto"/>
                      <w:rPr>
                        <w:rFonts w:ascii="Arial"/>
                        <w:sz w:val="21"/>
                      </w:rPr>
                    </w:pPr>
                    <w:r/>
                  </w:p>
                  <w:p>
                    <w:pPr>
                      <w:spacing w:line="255" w:lineRule="auto"/>
                      <w:rPr>
                        <w:rFonts w:ascii="Arial"/>
                        <w:sz w:val="21"/>
                      </w:rPr>
                    </w:pPr>
                    <w:r/>
                  </w:p>
                  <w:p>
                    <w:pPr>
                      <w:ind w:left="2419"/>
                      <w:spacing w:before="45" w:line="204" w:lineRule="exact"/>
                      <w:rPr>
                        <w:rFonts w:ascii="Arial" w:hAnsi="Arial" w:eastAsia="Arial" w:cs="Arial"/>
                        <w:sz w:val="15"/>
                        <w:szCs w:val="15"/>
                      </w:rPr>
                    </w:pPr>
                    <w:r>
                      <w:rPr>
                        <w:rFonts w:ascii="Arial" w:hAnsi="Arial" w:eastAsia="Arial" w:cs="Arial"/>
                        <w:sz w:val="15"/>
                        <w:szCs w:val="15"/>
                        <w:color w:val="FFFFFF"/>
                        <w:position w:val="2"/>
                      </w:rPr>
                      <w:t>file-&gt;f_op-&gt;write_it</w:t>
                    </w:r>
                    <w:r>
                      <w:rPr>
                        <w:rFonts w:ascii="Arial" w:hAnsi="Arial" w:eastAsia="Arial" w:cs="Arial"/>
                        <w:sz w:val="15"/>
                        <w:szCs w:val="15"/>
                        <w:color w:val="FFFFFF"/>
                        <w:spacing w:val="-1"/>
                        <w:position w:val="2"/>
                      </w:rPr>
                      <w:t>er</w:t>
                    </w:r>
                  </w:p>
                  <w:p>
                    <w:pPr>
                      <w:spacing w:line="473" w:lineRule="auto"/>
                      <w:rPr>
                        <w:rFonts w:ascii="Arial"/>
                        <w:sz w:val="21"/>
                      </w:rPr>
                    </w:pPr>
                    <w:r/>
                  </w:p>
                  <w:p>
                    <w:pPr>
                      <w:ind w:left="2529"/>
                      <w:spacing w:before="50" w:line="270" w:lineRule="exact"/>
                      <w:rPr>
                        <w:rFonts w:ascii="SimHei" w:hAnsi="SimHei" w:eastAsia="SimHei" w:cs="SimHei"/>
                        <w:sz w:val="15"/>
                        <w:szCs w:val="15"/>
                      </w:rPr>
                    </w:pPr>
                    <w:r>
                      <w:rPr>
                        <w:rFonts w:ascii="Arial" w:hAnsi="Arial" w:eastAsia="Arial" w:cs="Arial"/>
                        <w:sz w:val="15"/>
                        <w:szCs w:val="15"/>
                        <w:spacing w:val="-1"/>
                        <w:position w:val="6"/>
                      </w:rPr>
                      <w:t>ext2</w:t>
                    </w:r>
                    <w:r>
                      <w:rPr>
                        <w:rFonts w:ascii="Arial" w:hAnsi="Arial" w:eastAsia="Arial" w:cs="Arial"/>
                        <w:sz w:val="15"/>
                        <w:szCs w:val="15"/>
                        <w:spacing w:val="-1"/>
                        <w:position w:val="5"/>
                      </w:rPr>
                      <w:t>_</w:t>
                    </w:r>
                    <w:r>
                      <w:rPr>
                        <w:rFonts w:ascii="Arial" w:hAnsi="Arial" w:eastAsia="Arial" w:cs="Arial"/>
                        <w:sz w:val="15"/>
                        <w:szCs w:val="15"/>
                        <w:spacing w:val="-1"/>
                        <w:position w:val="6"/>
                      </w:rPr>
                      <w:t>file</w:t>
                    </w:r>
                    <w:r>
                      <w:rPr>
                        <w:rFonts w:ascii="Arial" w:hAnsi="Arial" w:eastAsia="Arial" w:cs="Arial"/>
                        <w:sz w:val="15"/>
                        <w:szCs w:val="15"/>
                        <w:spacing w:val="-1"/>
                        <w:position w:val="5"/>
                      </w:rPr>
                      <w:t>_</w:t>
                    </w:r>
                    <w:r>
                      <w:rPr>
                        <w:rFonts w:ascii="Arial" w:hAnsi="Arial" w:eastAsia="Arial" w:cs="Arial"/>
                        <w:sz w:val="15"/>
                        <w:szCs w:val="15"/>
                        <w:spacing w:val="-1"/>
                        <w:position w:val="6"/>
                      </w:rPr>
                      <w:t>write</w:t>
                    </w:r>
                    <w:r>
                      <w:rPr>
                        <w:rFonts w:ascii="Arial" w:hAnsi="Arial" w:eastAsia="Arial" w:cs="Arial"/>
                        <w:sz w:val="15"/>
                        <w:szCs w:val="15"/>
                        <w:spacing w:val="-1"/>
                        <w:position w:val="5"/>
                      </w:rPr>
                      <w:t>_</w:t>
                    </w:r>
                    <w:r>
                      <w:rPr>
                        <w:rFonts w:ascii="Arial" w:hAnsi="Arial" w:eastAsia="Arial" w:cs="Arial"/>
                        <w:sz w:val="15"/>
                        <w:szCs w:val="15"/>
                        <w:spacing w:val="-1"/>
                        <w:position w:val="6"/>
                      </w:rPr>
                      <w:t>iterd         </w:t>
                    </w:r>
                    <w:r>
                      <w:rPr>
                        <w:rFonts w:ascii="SimSun" w:hAnsi="SimSun" w:eastAsia="SimSun" w:cs="SimSun"/>
                        <w:sz w:val="15"/>
                        <w:szCs w:val="15"/>
                        <w:spacing w:val="-1"/>
                      </w:rPr>
                      <w:t>Ext2</w:t>
                    </w:r>
                    <w:r>
                      <w:rPr>
                        <w:rFonts w:ascii="SimHei" w:hAnsi="SimHei" w:eastAsia="SimHei" w:cs="SimHei"/>
                        <w:sz w:val="15"/>
                        <w:szCs w:val="15"/>
                        <w:spacing w:val="-1"/>
                      </w:rPr>
                      <w:t>文件系统</w:t>
                    </w:r>
                  </w:p>
                </w:txbxContent>
              </v:textbox>
            </v:shape>
          </v:group>
        </w:pict>
      </w:r>
    </w:p>
    <w:p>
      <w:pPr>
        <w:ind w:left="2079"/>
        <w:spacing w:before="168" w:line="219" w:lineRule="auto"/>
        <w:rPr>
          <w:rFonts w:ascii="SimSun" w:hAnsi="SimSun" w:eastAsia="SimSun" w:cs="SimSun"/>
          <w:sz w:val="21"/>
          <w:szCs w:val="21"/>
        </w:rPr>
      </w:pPr>
      <w:r>
        <w:rPr>
          <w:rFonts w:ascii="SimSun" w:hAnsi="SimSun" w:eastAsia="SimSun" w:cs="SimSun"/>
          <w:sz w:val="21"/>
          <w:szCs w:val="21"/>
          <w:spacing w:val="-10"/>
        </w:rPr>
        <w:t>图3-3</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0"/>
        </w:rPr>
        <w:t>Linux </w:t>
      </w:r>
      <w:r>
        <w:rPr>
          <w:rFonts w:ascii="SimSun" w:hAnsi="SimSun" w:eastAsia="SimSun" w:cs="SimSun"/>
          <w:sz w:val="21"/>
          <w:szCs w:val="21"/>
          <w:spacing w:val="-10"/>
        </w:rPr>
        <w:t>文件系统写入数据函数调用流程</w:t>
      </w:r>
    </w:p>
    <w:p>
      <w:pPr>
        <w:ind w:firstLine="1010"/>
        <w:spacing w:before="162" w:line="2450" w:lineRule="exact"/>
        <w:rPr/>
      </w:pPr>
      <w:r>
        <w:rPr>
          <w:position w:val="-48"/>
        </w:rPr>
        <w:pict>
          <v:group id="_x0000_s282" style="mso-position-vertical-relative:line;mso-position-horizontal-relative:char;width:290pt;height:122.5pt;" filled="false" stroked="false" coordsize="5800,2450" coordorigin="0,0">
            <v:shape id="_x0000_s284" style="position:absolute;left:0;top:0;width:5800;height:2450;" filled="false" stroked="false" type="#_x0000_t75">
              <v:imagedata o:title="" r:id="rId234"/>
            </v:shape>
            <v:shape id="_x0000_s286" style="position:absolute;left:1000;top:112;width:4585;height:2281;" filled="false" stroked="false" type="#_x0000_t202">
              <v:fill on="false"/>
              <v:stroke on="false"/>
              <v:path/>
              <v:imagedata o:title=""/>
              <o:lock v:ext="edit" aspectratio="false"/>
              <v:textbox inset="0mm,0mm,0mm,0mm">
                <w:txbxContent>
                  <w:p>
                    <w:pPr>
                      <w:ind w:left="269"/>
                      <w:spacing w:before="20" w:line="204" w:lineRule="exact"/>
                      <w:rPr>
                        <w:rFonts w:ascii="Arial" w:hAnsi="Arial" w:eastAsia="Arial" w:cs="Arial"/>
                        <w:sz w:val="15"/>
                        <w:szCs w:val="15"/>
                      </w:rPr>
                    </w:pPr>
                    <w:r>
                      <w:rPr>
                        <w:rFonts w:ascii="Arial" w:hAnsi="Arial" w:eastAsia="Arial" w:cs="Arial"/>
                        <w:sz w:val="15"/>
                        <w:szCs w:val="15"/>
                        <w:spacing w:val="-1"/>
                        <w:position w:val="1"/>
                      </w:rPr>
                      <w:t>file</w:t>
                    </w:r>
                  </w:p>
                  <w:p>
                    <w:pPr>
                      <w:ind w:left="20"/>
                      <w:spacing w:before="57" w:line="139" w:lineRule="exact"/>
                      <w:rPr>
                        <w:rFonts w:ascii="Arial" w:hAnsi="Arial" w:eastAsia="Arial" w:cs="Arial"/>
                        <w:sz w:val="11"/>
                        <w:szCs w:val="11"/>
                      </w:rPr>
                    </w:pPr>
                    <w:r>
                      <w:rPr>
                        <w:rFonts w:ascii="Arial" w:hAnsi="Arial" w:eastAsia="Arial" w:cs="Arial"/>
                        <w:sz w:val="11"/>
                        <w:szCs w:val="11"/>
                        <w:color w:val="FF0000"/>
                        <w:spacing w:val="-1"/>
                      </w:rPr>
                      <w:t>structinode</w:t>
                    </w:r>
                  </w:p>
                  <w:p>
                    <w:pPr>
                      <w:ind w:left="1979"/>
                      <w:spacing w:line="139" w:lineRule="exact"/>
                      <w:rPr>
                        <w:rFonts w:ascii="Arial" w:hAnsi="Arial" w:eastAsia="Arial" w:cs="Arial"/>
                        <w:sz w:val="11"/>
                        <w:szCs w:val="11"/>
                      </w:rPr>
                    </w:pPr>
                    <w:r>
                      <w:rPr>
                        <w:rFonts w:ascii="Arial" w:hAnsi="Arial" w:eastAsia="Arial" w:cs="Arial"/>
                        <w:sz w:val="11"/>
                        <w:szCs w:val="11"/>
                        <w:color w:val="FF0000"/>
                        <w:position w:val="1"/>
                      </w:rPr>
                      <w:t>-</w:t>
                    </w:r>
                    <w:r>
                      <w:rPr>
                        <w:rFonts w:ascii="Arial" w:hAnsi="Arial" w:eastAsia="Arial" w:cs="Arial"/>
                        <w:sz w:val="11"/>
                        <w:szCs w:val="11"/>
                        <w:color w:val="FF0000"/>
                        <w:spacing w:val="17"/>
                        <w:position w:val="1"/>
                      </w:rPr>
                      <w:t xml:space="preserve"> </w:t>
                    </w:r>
                    <w:r>
                      <w:rPr>
                        <w:rFonts w:ascii="Arial" w:hAnsi="Arial" w:eastAsia="Arial" w:cs="Arial"/>
                        <w:sz w:val="11"/>
                        <w:szCs w:val="11"/>
                        <w:position w:val="1"/>
                      </w:rPr>
                      <w:t>open(struct</w:t>
                    </w:r>
                    <w:r>
                      <w:rPr>
                        <w:rFonts w:ascii="Arial" w:hAnsi="Arial" w:eastAsia="Arial" w:cs="Arial"/>
                        <w:sz w:val="11"/>
                        <w:szCs w:val="11"/>
                        <w:spacing w:val="3"/>
                        <w:position w:val="1"/>
                      </w:rPr>
                      <w:t xml:space="preserve">     </w:t>
                    </w:r>
                    <w:r>
                      <w:rPr>
                        <w:rFonts w:ascii="Arial" w:hAnsi="Arial" w:eastAsia="Arial" w:cs="Arial"/>
                        <w:sz w:val="11"/>
                        <w:szCs w:val="11"/>
                        <w:position w:val="1"/>
                      </w:rPr>
                      <w:t>inode"struct    </w:t>
                    </w:r>
                    <w:r>
                      <w:rPr>
                        <w:rFonts w:ascii="Arial" w:hAnsi="Arial" w:eastAsia="Arial" w:cs="Arial"/>
                        <w:sz w:val="11"/>
                        <w:szCs w:val="11"/>
                        <w:spacing w:val="-1"/>
                        <w:position w:val="1"/>
                      </w:rPr>
                      <w:t xml:space="preserve"> fleint</w:t>
                    </w:r>
                  </w:p>
                  <w:p>
                    <w:pPr>
                      <w:ind w:left="1979" w:right="20"/>
                      <w:spacing w:before="90" w:line="360" w:lineRule="auto"/>
                      <w:rPr>
                        <w:rFonts w:ascii="Arial" w:hAnsi="Arial" w:eastAsia="Arial" w:cs="Arial"/>
                        <w:sz w:val="11"/>
                        <w:szCs w:val="11"/>
                      </w:rPr>
                    </w:pPr>
                    <w:r>
                      <w:rPr>
                        <w:rFonts w:ascii="Arial" w:hAnsi="Arial" w:eastAsia="Arial" w:cs="Arial"/>
                        <w:sz w:val="11"/>
                        <w:szCs w:val="11"/>
                        <w:color w:val="FF0000"/>
                      </w:rPr>
                      <w:t>-</w:t>
                    </w:r>
                    <w:r>
                      <w:rPr>
                        <w:rFonts w:ascii="Arial" w:hAnsi="Arial" w:eastAsia="Arial" w:cs="Arial"/>
                        <w:sz w:val="11"/>
                        <w:szCs w:val="11"/>
                        <w:color w:val="FF0000"/>
                        <w:spacing w:val="16"/>
                        <w:w w:val="102"/>
                      </w:rPr>
                      <w:t xml:space="preserve"> </w:t>
                    </w:r>
                    <w:r>
                      <w:rPr>
                        <w:rFonts w:ascii="Arial" w:hAnsi="Arial" w:eastAsia="Arial" w:cs="Arial"/>
                        <w:sz w:val="11"/>
                        <w:szCs w:val="11"/>
                      </w:rPr>
                      <w:t>readrstruct          fie          char_user.siz</w:t>
                    </w:r>
                    <w:r>
                      <w:rPr>
                        <w:rFonts w:ascii="Arial" w:hAnsi="Arial" w:eastAsia="Arial" w:cs="Arial"/>
                        <w:sz w:val="11"/>
                        <w:szCs w:val="11"/>
                        <w:spacing w:val="-1"/>
                      </w:rPr>
                      <w:t>e_,lolt_sslze</w:t>
                    </w:r>
                    <w:r>
                      <w:rPr>
                        <w:rFonts w:ascii="Arial" w:hAnsi="Arial" w:eastAsia="Arial" w:cs="Arial"/>
                        <w:sz w:val="11"/>
                        <w:szCs w:val="11"/>
                      </w:rPr>
                      <w:t xml:space="preserve"> </w:t>
                    </w:r>
                    <w:r>
                      <w:rPr>
                        <w:rFonts w:ascii="Arial" w:hAnsi="Arial" w:eastAsia="Arial" w:cs="Arial"/>
                        <w:sz w:val="11"/>
                        <w:szCs w:val="11"/>
                        <w:color w:val="FE0000"/>
                      </w:rPr>
                      <w:t>-wnte(stuct     fie      char_user'size_t     Joff_12.ssize</w:t>
                    </w:r>
                  </w:p>
                  <w:p>
                    <w:pPr>
                      <w:ind w:left="1979"/>
                      <w:spacing w:before="79" w:line="150" w:lineRule="exact"/>
                      <w:rPr>
                        <w:rFonts w:ascii="Arial" w:hAnsi="Arial" w:eastAsia="Arial" w:cs="Arial"/>
                        <w:sz w:val="11"/>
                        <w:szCs w:val="11"/>
                      </w:rPr>
                    </w:pPr>
                    <w:r>
                      <w:rPr>
                        <w:rFonts w:ascii="Arial" w:hAnsi="Arial" w:eastAsia="Arial" w:cs="Arial"/>
                        <w:sz w:val="11"/>
                        <w:szCs w:val="11"/>
                        <w:position w:val="2"/>
                      </w:rPr>
                      <w:t>-fush(stuct            ie*fi_owner</w:t>
                    </w:r>
                    <w:r>
                      <w:rPr>
                        <w:rFonts w:ascii="Arial" w:hAnsi="Arial" w:eastAsia="Arial" w:cs="Arial"/>
                        <w:sz w:val="11"/>
                        <w:szCs w:val="11"/>
                        <w:spacing w:val="-1"/>
                        <w:position w:val="2"/>
                      </w:rPr>
                      <w:t>_tid)in</w:t>
                    </w:r>
                  </w:p>
                  <w:p>
                    <w:pPr>
                      <w:spacing w:line="267" w:lineRule="auto"/>
                      <w:rPr>
                        <w:rFonts w:ascii="Arial"/>
                        <w:sz w:val="21"/>
                      </w:rPr>
                    </w:pPr>
                    <w:r/>
                  </w:p>
                  <w:p>
                    <w:pPr>
                      <w:spacing w:line="268" w:lineRule="auto"/>
                      <w:rPr>
                        <w:rFonts w:ascii="Arial"/>
                        <w:sz w:val="21"/>
                      </w:rPr>
                    </w:pPr>
                    <w:r/>
                  </w:p>
                  <w:p>
                    <w:pPr>
                      <w:ind w:left="1299"/>
                      <w:spacing w:before="44" w:line="204" w:lineRule="exact"/>
                      <w:rPr>
                        <w:rFonts w:ascii="Arial" w:hAnsi="Arial" w:eastAsia="Arial" w:cs="Arial"/>
                        <w:sz w:val="15"/>
                        <w:szCs w:val="15"/>
                      </w:rPr>
                    </w:pPr>
                    <w:r>
                      <w:rPr>
                        <w:rFonts w:ascii="Arial" w:hAnsi="Arial" w:eastAsia="Arial" w:cs="Arial"/>
                        <w:sz w:val="15"/>
                        <w:szCs w:val="15"/>
                        <w:spacing w:val="-1"/>
                        <w:position w:val="2"/>
                      </w:rPr>
                      <w:t>address_space</w:t>
                    </w:r>
                  </w:p>
                  <w:p>
                    <w:pPr>
                      <w:ind w:left="679"/>
                      <w:spacing w:before="65" w:line="150" w:lineRule="exact"/>
                      <w:rPr>
                        <w:rFonts w:ascii="Arial" w:hAnsi="Arial" w:eastAsia="Arial" w:cs="Arial"/>
                        <w:sz w:val="11"/>
                        <w:szCs w:val="11"/>
                      </w:rPr>
                    </w:pPr>
                    <w:r>
                      <w:rPr>
                        <w:rFonts w:ascii="Arial" w:hAnsi="Arial" w:eastAsia="Arial" w:cs="Arial"/>
                        <w:sz w:val="11"/>
                        <w:szCs w:val="11"/>
                        <w:position w:val="2"/>
                      </w:rPr>
                      <w:t>+a_ops</w:t>
                    </w:r>
                    <w:r>
                      <w:rPr>
                        <w:rFonts w:ascii="Arial" w:hAnsi="Arial" w:eastAsia="Arial" w:cs="Arial"/>
                        <w:sz w:val="11"/>
                        <w:szCs w:val="11"/>
                        <w:spacing w:val="15"/>
                        <w:w w:val="101"/>
                        <w:position w:val="2"/>
                      </w:rPr>
                      <w:t xml:space="preserve"> </w:t>
                    </w:r>
                    <w:r>
                      <w:rPr>
                        <w:rFonts w:ascii="Arial" w:hAnsi="Arial" w:eastAsia="Arial" w:cs="Arial"/>
                        <w:sz w:val="11"/>
                        <w:szCs w:val="11"/>
                        <w:position w:val="2"/>
                      </w:rPr>
                      <w:t>shuct</w:t>
                    </w:r>
                    <w:r>
                      <w:rPr>
                        <w:rFonts w:ascii="Arial" w:hAnsi="Arial" w:eastAsia="Arial" w:cs="Arial"/>
                        <w:sz w:val="11"/>
                        <w:szCs w:val="11"/>
                        <w:spacing w:val="15"/>
                        <w:position w:val="2"/>
                      </w:rPr>
                      <w:t xml:space="preserve"> </w:t>
                    </w:r>
                    <w:r>
                      <w:rPr>
                        <w:rFonts w:ascii="Arial" w:hAnsi="Arial" w:eastAsia="Arial" w:cs="Arial"/>
                        <w:sz w:val="11"/>
                        <w:szCs w:val="11"/>
                        <w:position w:val="2"/>
                      </w:rPr>
                      <w:t>address_</w:t>
                    </w:r>
                    <w:r>
                      <w:rPr>
                        <w:rFonts w:ascii="Arial" w:hAnsi="Arial" w:eastAsia="Arial" w:cs="Arial"/>
                        <w:sz w:val="11"/>
                        <w:szCs w:val="11"/>
                        <w:spacing w:val="-1"/>
                        <w:position w:val="2"/>
                      </w:rPr>
                      <w:t>spac8_operations</w:t>
                    </w:r>
                  </w:p>
                </w:txbxContent>
              </v:textbox>
            </v:shape>
            <v:shape id="_x0000_s288" style="position:absolute;left:439;top:573;width:1738;height:880;" filled="false" stroked="false" type="#_x0000_t202">
              <v:fill on="false"/>
              <v:stroke on="false"/>
              <v:path/>
              <v:imagedata o:title=""/>
              <o:lock v:ext="edit" aspectratio="false"/>
              <v:textbox inset="0mm,0mm,0mm,0mm">
                <w:txbxContent>
                  <w:p>
                    <w:pPr>
                      <w:ind w:left="20"/>
                      <w:spacing w:before="20" w:line="149" w:lineRule="exact"/>
                      <w:rPr>
                        <w:rFonts w:ascii="Arial" w:hAnsi="Arial" w:eastAsia="Arial" w:cs="Arial"/>
                        <w:sz w:val="11"/>
                        <w:szCs w:val="11"/>
                      </w:rPr>
                    </w:pPr>
                    <w:r>
                      <w:rPr>
                        <w:rFonts w:ascii="Arial" w:hAnsi="Arial" w:eastAsia="Arial" w:cs="Arial"/>
                        <w:sz w:val="11"/>
                        <w:szCs w:val="11"/>
                        <w:position w:val="2"/>
                      </w:rPr>
                      <w:t>+t_ops struct filo_op</w:t>
                    </w:r>
                    <w:r>
                      <w:rPr>
                        <w:rFonts w:ascii="Arial" w:hAnsi="Arial" w:eastAsia="Arial" w:cs="Arial"/>
                        <w:sz w:val="11"/>
                        <w:szCs w:val="11"/>
                        <w:spacing w:val="-1"/>
                        <w:position w:val="2"/>
                      </w:rPr>
                      <w:t>erabions'</w:t>
                    </w:r>
                  </w:p>
                  <w:p>
                    <w:pPr>
                      <w:ind w:left="20" w:right="20"/>
                      <w:spacing w:before="78" w:line="312" w:lineRule="auto"/>
                      <w:rPr>
                        <w:rFonts w:ascii="Arial" w:hAnsi="Arial" w:eastAsia="Arial" w:cs="Arial"/>
                        <w:sz w:val="15"/>
                        <w:szCs w:val="15"/>
                      </w:rPr>
                    </w:pPr>
                    <w:r>
                      <w:rPr>
                        <w:rFonts w:ascii="Arial" w:hAnsi="Arial" w:eastAsia="Arial" w:cs="Arial"/>
                        <w:sz w:val="11"/>
                        <w:szCs w:val="11"/>
                      </w:rPr>
                      <w:t>+tmapping  struct  address_spac</w:t>
                    </w:r>
                    <w:r>
                      <w:rPr>
                        <w:rFonts w:ascii="Arial" w:hAnsi="Arial" w:eastAsia="Arial" w:cs="Arial"/>
                        <w:sz w:val="11"/>
                        <w:szCs w:val="11"/>
                        <w:spacing w:val="-1"/>
                      </w:rPr>
                      <w:t>e°</w:t>
                    </w:r>
                    <w:r>
                      <w:rPr>
                        <w:rFonts w:ascii="Arial" w:hAnsi="Arial" w:eastAsia="Arial" w:cs="Arial"/>
                        <w:sz w:val="11"/>
                        <w:szCs w:val="11"/>
                      </w:rPr>
                      <w:t xml:space="preserve"> </w:t>
                    </w:r>
                    <w:r>
                      <w:rPr>
                        <w:rFonts w:ascii="Arial" w:hAnsi="Arial" w:eastAsia="Arial" w:cs="Arial"/>
                        <w:sz w:val="15"/>
                        <w:szCs w:val="15"/>
                        <w:spacing w:val="-2"/>
                      </w:rPr>
                      <w:t>+pos</w:t>
                    </w:r>
                    <w:r>
                      <w:rPr>
                        <w:rFonts w:ascii="Arial" w:hAnsi="Arial" w:eastAsia="Arial" w:cs="Arial"/>
                        <w:sz w:val="15"/>
                        <w:szCs w:val="15"/>
                        <w:spacing w:val="9"/>
                      </w:rPr>
                      <w:t xml:space="preserve"> </w:t>
                    </w:r>
                    <w:r>
                      <w:rPr>
                        <w:rFonts w:ascii="Arial" w:hAnsi="Arial" w:eastAsia="Arial" w:cs="Arial"/>
                        <w:sz w:val="15"/>
                        <w:szCs w:val="15"/>
                        <w:spacing w:val="-2"/>
                      </w:rPr>
                      <w:t>lof_t</w:t>
                    </w:r>
                  </w:p>
                  <w:p>
                    <w:pPr>
                      <w:ind w:left="79"/>
                      <w:spacing w:before="72" w:line="150" w:lineRule="exact"/>
                      <w:rPr>
                        <w:rFonts w:ascii="Arial" w:hAnsi="Arial" w:eastAsia="Arial" w:cs="Arial"/>
                        <w:sz w:val="11"/>
                        <w:szCs w:val="11"/>
                      </w:rPr>
                    </w:pPr>
                    <w:r>
                      <w:rPr>
                        <w:rFonts w:ascii="Arial" w:hAnsi="Arial" w:eastAsia="Arial" w:cs="Arial"/>
                        <w:sz w:val="11"/>
                        <w:szCs w:val="11"/>
                        <w:spacing w:val="-1"/>
                        <w:position w:val="2"/>
                      </w:rPr>
                      <w:t>Lpath     structpath</w:t>
                    </w:r>
                  </w:p>
                </w:txbxContent>
              </v:textbox>
            </v:shape>
            <v:shape id="_x0000_s290" style="position:absolute;left:3829;top:264;width:985;height:245;" filled="false" stroked="false" type="#_x0000_t202">
              <v:fill on="false"/>
              <v:stroke on="false"/>
              <v:path/>
              <v:imagedata o:title=""/>
              <o:lock v:ext="edit" aspectratio="false"/>
              <v:textbox inset="0mm,0mm,0mm,0mm">
                <w:txbxContent>
                  <w:p>
                    <w:pPr>
                      <w:ind w:left="20"/>
                      <w:spacing w:before="20" w:line="204" w:lineRule="exact"/>
                      <w:rPr>
                        <w:rFonts w:ascii="Arial" w:hAnsi="Arial" w:eastAsia="Arial" w:cs="Arial"/>
                        <w:sz w:val="15"/>
                        <w:szCs w:val="15"/>
                      </w:rPr>
                    </w:pPr>
                    <w:r>
                      <w:rPr>
                        <w:rFonts w:ascii="Arial" w:hAnsi="Arial" w:eastAsia="Arial" w:cs="Arial"/>
                        <w:sz w:val="15"/>
                        <w:szCs w:val="15"/>
                        <w:color w:val="FFFFFF"/>
                        <w:spacing w:val="-2"/>
                        <w:position w:val="2"/>
                      </w:rPr>
                      <w:t>file_operations</w:t>
                    </w:r>
                  </w:p>
                </w:txbxContent>
              </v:textbox>
            </v:shape>
            <v:shape id="_x0000_s292" style="position:absolute;left:559;top:374;width:302;height:190;" filled="false" stroked="false" type="#_x0000_t202">
              <v:fill on="false"/>
              <v:stroke on="false"/>
              <v:path/>
              <v:imagedata o:title=""/>
              <o:lock v:ext="edit" aspectratio="false"/>
              <v:textbox inset="0mm,0mm,0mm,0mm">
                <w:txbxContent>
                  <w:p>
                    <w:pPr>
                      <w:ind w:left="20"/>
                      <w:spacing w:before="20" w:line="149" w:lineRule="exact"/>
                      <w:rPr>
                        <w:rFonts w:ascii="Arial" w:hAnsi="Arial" w:eastAsia="Arial" w:cs="Arial"/>
                        <w:sz w:val="11"/>
                        <w:szCs w:val="11"/>
                      </w:rPr>
                    </w:pPr>
                    <w:r>
                      <w:rPr>
                        <w:rFonts w:ascii="Arial" w:hAnsi="Arial" w:eastAsia="Arial" w:cs="Arial"/>
                        <w:sz w:val="11"/>
                        <w:szCs w:val="11"/>
                        <w:color w:val="FF0000"/>
                        <w:spacing w:val="-2"/>
                        <w:position w:val="1"/>
                      </w:rPr>
                      <w:t>inode</w:t>
                    </w:r>
                  </w:p>
                </w:txbxContent>
              </v:textbox>
            </v:shape>
            <v:shape id="_x0000_s294" style="position:absolute;left:439;top:119;width:121;height:110;" filled="false" stroked="false" type="#_x0000_t75">
              <v:imagedata o:title="" r:id="rId235"/>
            </v:shape>
          </v:group>
        </w:pict>
      </w:r>
    </w:p>
    <w:p>
      <w:pPr>
        <w:ind w:left="1689"/>
        <w:spacing w:before="209" w:line="219" w:lineRule="auto"/>
        <w:tabs>
          <w:tab w:val="left" w:pos="2518"/>
        </w:tabs>
        <w:rPr>
          <w:rFonts w:ascii="SimSun" w:hAnsi="SimSun" w:eastAsia="SimSun" w:cs="SimSun"/>
          <w:sz w:val="21"/>
          <w:szCs w:val="21"/>
        </w:rPr>
      </w:pPr>
      <w:r>
        <w:rPr>
          <w:rFonts w:ascii="SimSun" w:hAnsi="SimSun" w:eastAsia="SimSun" w:cs="SimSun"/>
          <w:sz w:val="21"/>
          <w:szCs w:val="21"/>
          <w:u w:val="single" w:color="FF0000"/>
        </w:rPr>
        <w:tab/>
      </w:r>
      <w:r>
        <w:rPr>
          <w:rFonts w:ascii="SimSun" w:hAnsi="SimSun" w:eastAsia="SimSun" w:cs="SimSun"/>
          <w:sz w:val="21"/>
          <w:szCs w:val="21"/>
          <w:spacing w:val="-3"/>
        </w:rPr>
        <w:t xml:space="preserve"> </w:t>
      </w:r>
      <w:r>
        <w:rPr>
          <w:rFonts w:ascii="SimSun" w:hAnsi="SimSun" w:eastAsia="SimSun" w:cs="SimSun"/>
          <w:sz w:val="21"/>
          <w:szCs w:val="21"/>
          <w:spacing w:val="-9"/>
        </w:rPr>
        <w:t>图3-4</w:t>
      </w:r>
      <w:r>
        <w:rPr>
          <w:rFonts w:ascii="SimSun" w:hAnsi="SimSun" w:eastAsia="SimSun" w:cs="SimSun"/>
          <w:sz w:val="21"/>
          <w:szCs w:val="21"/>
          <w:spacing w:val="38"/>
        </w:rPr>
        <w:t xml:space="preserve"> </w:t>
      </w:r>
      <w:r>
        <w:rPr>
          <w:rFonts w:ascii="SimSun" w:hAnsi="SimSun" w:eastAsia="SimSun" w:cs="SimSun"/>
          <w:sz w:val="21"/>
          <w:szCs w:val="21"/>
          <w:spacing w:val="-9"/>
        </w:rPr>
        <w:t>文件访问的核心数据结构</w:t>
      </w:r>
    </w:p>
    <w:p>
      <w:pPr>
        <w:ind w:left="59" w:right="649" w:firstLine="420"/>
        <w:spacing w:before="165" w:line="310" w:lineRule="auto"/>
        <w:jc w:val="both"/>
        <w:rPr>
          <w:rFonts w:ascii="SimSun" w:hAnsi="SimSun" w:eastAsia="SimSun" w:cs="SimSun"/>
          <w:sz w:val="21"/>
          <w:szCs w:val="21"/>
        </w:rPr>
      </w:pPr>
      <w:r>
        <w:rPr>
          <w:rFonts w:ascii="SimSun" w:hAnsi="SimSun" w:eastAsia="SimSun" w:cs="SimSun"/>
          <w:sz w:val="21"/>
          <w:szCs w:val="21"/>
          <w:spacing w:val="23"/>
        </w:rPr>
        <w:t>在图3-</w:t>
      </w:r>
      <w:r>
        <w:rPr>
          <w:rFonts w:ascii="SimSun" w:hAnsi="SimSun" w:eastAsia="SimSun" w:cs="SimSun"/>
          <w:sz w:val="21"/>
          <w:szCs w:val="21"/>
          <w:spacing w:val="-51"/>
        </w:rPr>
        <w:t xml:space="preserve"> </w:t>
      </w:r>
      <w:r>
        <w:rPr>
          <w:rFonts w:ascii="SimSun" w:hAnsi="SimSun" w:eastAsia="SimSun" w:cs="SimSun"/>
          <w:sz w:val="21"/>
          <w:szCs w:val="21"/>
          <w:spacing w:val="23"/>
        </w:rPr>
        <w:t>4中</w:t>
      </w:r>
      <w:r>
        <w:rPr>
          <w:rFonts w:ascii="SimSun" w:hAnsi="SimSun" w:eastAsia="SimSun" w:cs="SimSun"/>
          <w:sz w:val="21"/>
          <w:szCs w:val="21"/>
          <w:color w:val="FF0000"/>
          <w:spacing w:val="23"/>
        </w:rPr>
        <w:t>，</w:t>
      </w:r>
      <w:r>
        <w:rPr>
          <w:rFonts w:ascii="SimSun" w:hAnsi="SimSun" w:eastAsia="SimSun" w:cs="SimSun"/>
          <w:sz w:val="21"/>
          <w:szCs w:val="21"/>
          <w:u w:val="single" w:color="auto"/>
        </w:rPr>
        <w:t>f</w:t>
      </w:r>
      <w:r>
        <w:rPr>
          <w:rFonts w:ascii="SimSun" w:hAnsi="SimSun" w:eastAsia="SimSun" w:cs="SimSun"/>
          <w:sz w:val="21"/>
          <w:szCs w:val="21"/>
          <w:u w:val="single" w:color="auto"/>
          <w:spacing w:val="60"/>
        </w:rPr>
        <w:t xml:space="preserve"> </w:t>
      </w:r>
      <w:r>
        <w:rPr>
          <w:rFonts w:ascii="SimSun" w:hAnsi="SimSun" w:eastAsia="SimSun" w:cs="SimSun"/>
          <w:sz w:val="21"/>
          <w:szCs w:val="21"/>
          <w:u w:val="single" w:color="auto"/>
        </w:rPr>
        <w:t>inode</w:t>
      </w:r>
      <w:r>
        <w:rPr>
          <w:rFonts w:ascii="SimSun" w:hAnsi="SimSun" w:eastAsia="SimSun" w:cs="SimSun"/>
          <w:sz w:val="21"/>
          <w:szCs w:val="21"/>
          <w:u w:val="single" w:color="auto"/>
          <w:spacing w:val="23"/>
        </w:rPr>
        <w:t>是该文件对应的</w:t>
      </w:r>
      <w:r>
        <w:rPr>
          <w:rFonts w:ascii="SimSun" w:hAnsi="SimSun" w:eastAsia="SimSun" w:cs="SimSun"/>
          <w:sz w:val="21"/>
          <w:szCs w:val="21"/>
          <w:u w:val="single" w:color="auto"/>
        </w:rPr>
        <w:t>inode</w:t>
      </w:r>
      <w:r>
        <w:rPr>
          <w:rFonts w:ascii="SimSun" w:hAnsi="SimSun" w:eastAsia="SimSun" w:cs="SimSun"/>
          <w:sz w:val="21"/>
          <w:szCs w:val="21"/>
          <w:u w:val="single" w:color="auto"/>
          <w:spacing w:val="23"/>
        </w:rPr>
        <w:t>节点。</w:t>
      </w:r>
      <w:r>
        <w:rPr>
          <w:rFonts w:ascii="SimSun" w:hAnsi="SimSun" w:eastAsia="SimSun" w:cs="SimSun"/>
          <w:sz w:val="21"/>
          <w:szCs w:val="21"/>
          <w:u w:val="single" w:color="auto"/>
        </w:rPr>
        <w:t>f</w:t>
      </w:r>
      <w:r>
        <w:rPr>
          <w:rFonts w:ascii="SimSun" w:hAnsi="SimSun" w:eastAsia="SimSun" w:cs="SimSun"/>
          <w:sz w:val="21"/>
          <w:szCs w:val="21"/>
          <w:u w:val="single" w:color="auto"/>
          <w:spacing w:val="47"/>
        </w:rPr>
        <w:t xml:space="preserve"> </w:t>
      </w:r>
      <w:r>
        <w:rPr>
          <w:rFonts w:ascii="SimSun" w:hAnsi="SimSun" w:eastAsia="SimSun" w:cs="SimSun"/>
          <w:sz w:val="21"/>
          <w:szCs w:val="21"/>
          <w:u w:val="single" w:color="auto"/>
        </w:rPr>
        <w:t>ops</w:t>
      </w:r>
      <w:r>
        <w:rPr>
          <w:rFonts w:ascii="SimSun" w:hAnsi="SimSun" w:eastAsia="SimSun" w:cs="SimSun"/>
          <w:sz w:val="21"/>
          <w:szCs w:val="21"/>
          <w:u w:val="single" w:color="auto"/>
          <w:spacing w:val="23"/>
        </w:rPr>
        <w:t>是具体文件系统(如</w:t>
      </w:r>
      <w:r>
        <w:rPr>
          <w:rFonts w:ascii="SimSun" w:hAnsi="SimSun" w:eastAsia="SimSun" w:cs="SimSun"/>
          <w:sz w:val="21"/>
          <w:szCs w:val="21"/>
        </w:rPr>
        <w:t xml:space="preserve"> </w:t>
      </w:r>
      <w:r>
        <w:rPr>
          <w:rFonts w:ascii="SimSun" w:hAnsi="SimSun" w:eastAsia="SimSun" w:cs="SimSun"/>
          <w:sz w:val="21"/>
          <w:szCs w:val="21"/>
          <w:u w:val="single" w:color="auto"/>
        </w:rPr>
        <w:t>Ext</w:t>
      </w:r>
      <w:r>
        <w:rPr>
          <w:rFonts w:ascii="SimSun" w:hAnsi="SimSun" w:eastAsia="SimSun" w:cs="SimSun"/>
          <w:sz w:val="21"/>
          <w:szCs w:val="21"/>
          <w:u w:val="single" w:color="auto"/>
          <w:spacing w:val="21"/>
        </w:rPr>
        <w:t>2)文件操作的函数指针集合，它是在打开</w:t>
      </w:r>
      <w:r>
        <w:rPr>
          <w:rFonts w:ascii="SimSun" w:hAnsi="SimSun" w:eastAsia="SimSun" w:cs="SimSun"/>
          <w:sz w:val="21"/>
          <w:szCs w:val="21"/>
          <w:u w:val="single" w:color="auto"/>
          <w:spacing w:val="20"/>
        </w:rPr>
        <w:t>文件时被初始化的。</w:t>
      </w:r>
      <w:r>
        <w:rPr>
          <w:rFonts w:ascii="SimSun" w:hAnsi="SimSun" w:eastAsia="SimSun" w:cs="SimSun"/>
          <w:sz w:val="21"/>
          <w:szCs w:val="21"/>
          <w:u w:val="single" w:color="auto"/>
        </w:rPr>
        <w:t>VFS</w:t>
      </w:r>
      <w:r>
        <w:rPr>
          <w:rFonts w:ascii="SimSun" w:hAnsi="SimSun" w:eastAsia="SimSun" w:cs="SimSun"/>
          <w:sz w:val="21"/>
          <w:szCs w:val="21"/>
          <w:u w:val="single" w:color="auto"/>
          <w:spacing w:val="20"/>
        </w:rPr>
        <w:t>正是通过该</w:t>
      </w:r>
      <w:r>
        <w:rPr>
          <w:rFonts w:ascii="SimSun" w:hAnsi="SimSun" w:eastAsia="SimSun" w:cs="SimSun"/>
          <w:sz w:val="21"/>
          <w:szCs w:val="21"/>
        </w:rPr>
        <w:t xml:space="preserve"> </w:t>
      </w:r>
      <w:r>
        <w:rPr>
          <w:rFonts w:ascii="SimSun" w:hAnsi="SimSun" w:eastAsia="SimSun" w:cs="SimSun"/>
          <w:sz w:val="21"/>
          <w:szCs w:val="21"/>
          <w:u w:val="single" w:color="auto"/>
          <w:spacing w:val="6"/>
        </w:rPr>
        <w:t>函数指针集合来实现对具体文件系统访问的。</w:t>
      </w:r>
      <w:r>
        <w:rPr>
          <w:rFonts w:ascii="SimSun" w:hAnsi="SimSun" w:eastAsia="SimSun" w:cs="SimSun"/>
          <w:sz w:val="21"/>
          <w:szCs w:val="21"/>
          <w:u w:val="single" w:color="auto"/>
          <w:spacing w:val="4"/>
        </w:rPr>
        <w:t xml:space="preserve">  </w:t>
      </w:r>
    </w:p>
    <w:p>
      <w:pPr>
        <w:ind w:left="479"/>
        <w:spacing w:before="38" w:line="219" w:lineRule="auto"/>
        <w:rPr>
          <w:rFonts w:ascii="SimSun" w:hAnsi="SimSun" w:eastAsia="SimSun" w:cs="SimSun"/>
          <w:sz w:val="21"/>
          <w:szCs w:val="21"/>
        </w:rPr>
      </w:pPr>
      <w:r>
        <w:rPr>
          <w:rFonts w:ascii="SimSun" w:hAnsi="SimSun" w:eastAsia="SimSun" w:cs="SimSun"/>
          <w:sz w:val="21"/>
          <w:szCs w:val="21"/>
          <w:spacing w:val="17"/>
        </w:rPr>
        <w:t>至此，大家应该对</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7"/>
        </w:rPr>
        <w:t>与具体文件系统交互有了一个大致的了解。但是还有</w:t>
      </w:r>
    </w:p>
    <w:p>
      <w:pPr>
        <w:spacing w:line="219" w:lineRule="auto"/>
        <w:sectPr>
          <w:footerReference w:type="default" r:id="rId232"/>
          <w:pgSz w:w="9060" w:h="14150"/>
          <w:pgMar w:top="755" w:right="9" w:bottom="510" w:left="310" w:header="0" w:footer="233" w:gutter="0"/>
        </w:sectPr>
        <w:rPr>
          <w:rFonts w:ascii="SimSun" w:hAnsi="SimSun" w:eastAsia="SimSun" w:cs="SimSun"/>
          <w:sz w:val="21"/>
          <w:szCs w:val="21"/>
        </w:rPr>
      </w:pPr>
    </w:p>
    <w:p>
      <w:pPr>
        <w:spacing w:line="393" w:lineRule="auto"/>
        <w:rPr>
          <w:rFonts w:ascii="Arial"/>
          <w:sz w:val="21"/>
        </w:rPr>
      </w:pPr>
      <w:r>
        <w:drawing>
          <wp:anchor distT="0" distB="0" distL="0" distR="0" simplePos="0" relativeHeight="251908096" behindDoc="0" locked="0" layoutInCell="0" allowOverlap="1">
            <wp:simplePos x="0" y="0"/>
            <wp:positionH relativeFrom="page">
              <wp:posOffset>317503</wp:posOffset>
            </wp:positionH>
            <wp:positionV relativeFrom="page">
              <wp:posOffset>0</wp:posOffset>
            </wp:positionV>
            <wp:extent cx="6350" cy="647656"/>
            <wp:effectExtent l="0" t="0" r="0" b="0"/>
            <wp:wrapNone/>
            <wp:docPr id="250" name="IM 250"/>
            <wp:cNvGraphicFramePr/>
            <a:graphic>
              <a:graphicData uri="http://schemas.openxmlformats.org/drawingml/2006/picture">
                <pic:pic>
                  <pic:nvPicPr>
                    <pic:cNvPr id="250" name="IM 250"/>
                    <pic:cNvPicPr/>
                  </pic:nvPicPr>
                  <pic:blipFill>
                    <a:blip r:embed="rId237"/>
                    <a:stretch>
                      <a:fillRect/>
                    </a:stretch>
                  </pic:blipFill>
                  <pic:spPr>
                    <a:xfrm rot="0">
                      <a:off x="0" y="0"/>
                      <a:ext cx="6350" cy="647656"/>
                    </a:xfrm>
                    <a:prstGeom prst="rect">
                      <a:avLst/>
                    </a:prstGeom>
                  </pic:spPr>
                </pic:pic>
              </a:graphicData>
            </a:graphic>
          </wp:anchor>
        </w:drawing>
      </w:r>
      <w:r>
        <w:drawing>
          <wp:anchor distT="0" distB="0" distL="0" distR="0" simplePos="0" relativeHeight="251906048" behindDoc="1" locked="0" layoutInCell="1" allowOverlap="1">
            <wp:simplePos x="0" y="0"/>
            <wp:positionH relativeFrom="column">
              <wp:posOffset>4787902</wp:posOffset>
            </wp:positionH>
            <wp:positionV relativeFrom="paragraph">
              <wp:posOffset>164941</wp:posOffset>
            </wp:positionV>
            <wp:extent cx="450813" cy="749369"/>
            <wp:effectExtent l="0" t="0" r="0" b="0"/>
            <wp:wrapNone/>
            <wp:docPr id="252" name="IM 252"/>
            <wp:cNvGraphicFramePr/>
            <a:graphic>
              <a:graphicData uri="http://schemas.openxmlformats.org/drawingml/2006/picture">
                <pic:pic>
                  <pic:nvPicPr>
                    <pic:cNvPr id="252" name="IM 252"/>
                    <pic:cNvPicPr/>
                  </pic:nvPicPr>
                  <pic:blipFill>
                    <a:blip r:embed="rId238"/>
                    <a:stretch>
                      <a:fillRect/>
                    </a:stretch>
                  </pic:blipFill>
                  <pic:spPr>
                    <a:xfrm rot="0">
                      <a:off x="0" y="0"/>
                      <a:ext cx="450813" cy="749369"/>
                    </a:xfrm>
                    <a:prstGeom prst="rect">
                      <a:avLst/>
                    </a:prstGeom>
                  </pic:spPr>
                </pic:pic>
              </a:graphicData>
            </a:graphic>
          </wp:anchor>
        </w:drawing>
      </w:r>
      <w:r/>
    </w:p>
    <w:p>
      <w:pPr>
        <w:pStyle w:val="BodyText"/>
        <w:ind w:left="159"/>
        <w:spacing w:before="71" w:line="221" w:lineRule="auto"/>
        <w:rPr>
          <w:sz w:val="22"/>
          <w:szCs w:val="22"/>
        </w:rPr>
      </w:pPr>
      <w:r>
        <w:rPr>
          <w:sz w:val="22"/>
          <w:szCs w:val="22"/>
          <w:spacing w:val="-5"/>
        </w:rPr>
        <w:t>文件系统技术内幕</w:t>
      </w:r>
    </w:p>
    <w:p>
      <w:pPr>
        <w:pStyle w:val="BodyText"/>
        <w:ind w:left="159"/>
        <w:spacing w:before="57" w:line="222" w:lineRule="auto"/>
        <w:rPr>
          <w:sz w:val="22"/>
          <w:szCs w:val="22"/>
        </w:rPr>
      </w:pPr>
      <w:r>
        <w:rPr>
          <w:sz w:val="22"/>
          <w:szCs w:val="22"/>
          <w:spacing w:val="-15"/>
          <w:w w:val="96"/>
        </w:rPr>
        <w:t>大数据时代海量数据存储之道</w:t>
      </w:r>
    </w:p>
    <w:p>
      <w:pPr>
        <w:spacing w:line="303" w:lineRule="auto"/>
        <w:rPr>
          <w:rFonts w:ascii="Arial"/>
          <w:sz w:val="21"/>
        </w:rPr>
      </w:pPr>
      <w:r/>
    </w:p>
    <w:p>
      <w:pPr>
        <w:ind w:left="159"/>
        <w:spacing w:before="72" w:line="219" w:lineRule="auto"/>
        <w:rPr>
          <w:rFonts w:ascii="SimSun" w:hAnsi="SimSun" w:eastAsia="SimSun" w:cs="SimSun"/>
          <w:sz w:val="22"/>
          <w:szCs w:val="22"/>
        </w:rPr>
      </w:pPr>
      <w:r>
        <w:rPr>
          <w:rFonts w:ascii="SimSun" w:hAnsi="SimSun" w:eastAsia="SimSun" w:cs="SimSun"/>
          <w:sz w:val="22"/>
          <w:szCs w:val="22"/>
          <w:spacing w:val="3"/>
        </w:rPr>
        <w:t>很多细节有待层层剥开。</w:t>
      </w:r>
      <w:r>
        <w:rPr>
          <w:rFonts w:ascii="SimSun" w:hAnsi="SimSun" w:eastAsia="SimSun" w:cs="SimSun"/>
          <w:sz w:val="22"/>
          <w:szCs w:val="22"/>
          <w:u w:val="single" w:color="auto"/>
          <w:spacing w:val="3"/>
        </w:rPr>
        <w:t>比如，在打开文件时函数指针是如</w:t>
      </w:r>
      <w:r>
        <w:rPr>
          <w:rFonts w:ascii="SimSun" w:hAnsi="SimSun" w:eastAsia="SimSun" w:cs="SimSun"/>
          <w:sz w:val="22"/>
          <w:szCs w:val="22"/>
          <w:u w:val="single" w:color="auto"/>
          <w:spacing w:val="2"/>
        </w:rPr>
        <w:t>何被注册的，具体文件</w:t>
      </w:r>
    </w:p>
    <w:p>
      <w:pPr>
        <w:ind w:left="159"/>
        <w:spacing w:before="128" w:line="219" w:lineRule="auto"/>
        <w:rPr>
          <w:rFonts w:ascii="SimSun" w:hAnsi="SimSun" w:eastAsia="SimSun" w:cs="SimSun"/>
          <w:sz w:val="22"/>
          <w:szCs w:val="22"/>
        </w:rPr>
      </w:pPr>
      <w:r>
        <w:rPr>
          <w:rFonts w:ascii="SimSun" w:hAnsi="SimSun" w:eastAsia="SimSun" w:cs="SimSun"/>
          <w:sz w:val="22"/>
          <w:szCs w:val="22"/>
          <w:u w:val="single" w:color="auto"/>
          <w:spacing w:val="11"/>
        </w:rPr>
        <w:t>系统是如何使用</w:t>
      </w:r>
      <w:r>
        <w:rPr>
          <w:rFonts w:ascii="SimSun" w:hAnsi="SimSun" w:eastAsia="SimSun" w:cs="SimSun"/>
          <w:sz w:val="22"/>
          <w:szCs w:val="22"/>
          <w:u w:val="single" w:color="auto"/>
        </w:rPr>
        <w:t>VFS</w:t>
      </w:r>
      <w:r>
        <w:rPr>
          <w:rFonts w:ascii="SimSun" w:hAnsi="SimSun" w:eastAsia="SimSun" w:cs="SimSun"/>
          <w:sz w:val="22"/>
          <w:szCs w:val="22"/>
          <w:u w:val="single" w:color="auto"/>
          <w:spacing w:val="11"/>
        </w:rPr>
        <w:t>页缓存的等</w:t>
      </w:r>
      <w:r>
        <w:rPr>
          <w:rFonts w:ascii="SimSun" w:hAnsi="SimSun" w:eastAsia="SimSun" w:cs="SimSun"/>
          <w:sz w:val="22"/>
          <w:szCs w:val="22"/>
          <w:spacing w:val="11"/>
        </w:rPr>
        <w:t>，相关实现请参考下一节的内容。</w:t>
      </w:r>
    </w:p>
    <w:p>
      <w:pPr>
        <w:pStyle w:val="BodyText"/>
        <w:ind w:left="163"/>
        <w:spacing w:before="254" w:line="221" w:lineRule="auto"/>
        <w:outlineLvl w:val="2"/>
        <w:rPr>
          <w:sz w:val="28"/>
          <w:szCs w:val="28"/>
        </w:rPr>
      </w:pPr>
      <w:bookmarkStart w:name="bookmark35" w:id="212"/>
      <w:bookmarkEnd w:id="212"/>
      <w:r>
        <w:rPr>
          <w:rFonts w:ascii="SimSun" w:hAnsi="SimSun" w:eastAsia="SimSun" w:cs="SimSun"/>
          <w:sz w:val="28"/>
          <w:szCs w:val="28"/>
          <w:b/>
          <w:bCs/>
          <w:spacing w:val="-4"/>
        </w:rPr>
        <w:t>3.1.2</w:t>
      </w:r>
      <w:r>
        <w:rPr>
          <w:rFonts w:ascii="SimSun" w:hAnsi="SimSun" w:eastAsia="SimSun" w:cs="SimSun"/>
          <w:sz w:val="28"/>
          <w:szCs w:val="28"/>
          <w:spacing w:val="84"/>
        </w:rPr>
        <w:t xml:space="preserve"> </w:t>
      </w:r>
      <w:r>
        <w:rPr>
          <w:sz w:val="28"/>
          <w:szCs w:val="28"/>
          <w:b/>
          <w:bCs/>
          <w:spacing w:val="-4"/>
        </w:rPr>
        <w:t>关键处理流程举例</w:t>
      </w:r>
    </w:p>
    <w:p>
      <w:pPr>
        <w:ind w:left="159" w:right="80" w:firstLine="450"/>
        <w:spacing w:before="268" w:line="304" w:lineRule="auto"/>
        <w:jc w:val="both"/>
        <w:rPr>
          <w:rFonts w:ascii="SimSun" w:hAnsi="SimSun" w:eastAsia="SimSun" w:cs="SimSun"/>
          <w:sz w:val="22"/>
          <w:szCs w:val="22"/>
        </w:rPr>
      </w:pPr>
      <w:r>
        <w:rPr>
          <w:rFonts w:ascii="SimSun" w:hAnsi="SimSun" w:eastAsia="SimSun" w:cs="SimSun"/>
          <w:sz w:val="22"/>
          <w:szCs w:val="22"/>
          <w:spacing w:val="8"/>
        </w:rPr>
        <w:t>为了更加清楚地理解</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49"/>
          <w:w w:val="101"/>
        </w:rPr>
        <w:t xml:space="preserve"> </w:t>
      </w:r>
      <w:r>
        <w:rPr>
          <w:rFonts w:ascii="SimSun" w:hAnsi="SimSun" w:eastAsia="SimSun" w:cs="SimSun"/>
          <w:sz w:val="22"/>
          <w:szCs w:val="22"/>
          <w:spacing w:val="8"/>
        </w:rPr>
        <w:t>与具体文件系统的关系，</w:t>
      </w:r>
      <w:r>
        <w:rPr>
          <w:rFonts w:ascii="SimSun" w:hAnsi="SimSun" w:eastAsia="SimSun" w:cs="SimSun"/>
          <w:sz w:val="22"/>
          <w:szCs w:val="22"/>
          <w:u w:val="single" w:color="auto"/>
          <w:spacing w:val="8"/>
        </w:rPr>
        <w:t>本节以</w:t>
      </w:r>
      <w:r>
        <w:rPr>
          <w:rFonts w:ascii="SimSun" w:hAnsi="SimSun" w:eastAsia="SimSun" w:cs="SimSun"/>
          <w:sz w:val="22"/>
          <w:szCs w:val="22"/>
          <w:u w:val="single" w:color="auto"/>
        </w:rPr>
        <w:t>Ext</w:t>
      </w:r>
      <w:r>
        <w:rPr>
          <w:rFonts w:ascii="SimSun" w:hAnsi="SimSun" w:eastAsia="SimSun" w:cs="SimSun"/>
          <w:sz w:val="22"/>
          <w:szCs w:val="22"/>
          <w:u w:val="single" w:color="auto"/>
          <w:spacing w:val="8"/>
        </w:rPr>
        <w:t>2文件系统的挂</w:t>
      </w:r>
      <w:r>
        <w:rPr>
          <w:rFonts w:ascii="SimSun" w:hAnsi="SimSun" w:eastAsia="SimSun" w:cs="SimSun"/>
          <w:sz w:val="22"/>
          <w:szCs w:val="22"/>
        </w:rPr>
        <w:t xml:space="preserve"> </w:t>
      </w:r>
      <w:r>
        <w:rPr>
          <w:rFonts w:ascii="SimSun" w:hAnsi="SimSun" w:eastAsia="SimSun" w:cs="SimSun"/>
          <w:sz w:val="22"/>
          <w:szCs w:val="22"/>
          <w:spacing w:val="4"/>
        </w:rPr>
        <w:t>载、打开文件与写入数据为例介绍一下用户态接口、</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3"/>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3"/>
        </w:rPr>
        <w:t>2</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3"/>
        </w:rPr>
        <w:t>接口之间的调用</w:t>
      </w:r>
      <w:r>
        <w:rPr>
          <w:rFonts w:ascii="SimSun" w:hAnsi="SimSun" w:eastAsia="SimSun" w:cs="SimSun"/>
          <w:sz w:val="22"/>
          <w:szCs w:val="22"/>
        </w:rPr>
        <w:t xml:space="preserve"> </w:t>
      </w:r>
      <w:r>
        <w:rPr>
          <w:rFonts w:ascii="SimSun" w:hAnsi="SimSun" w:eastAsia="SimSun" w:cs="SimSun"/>
          <w:sz w:val="22"/>
          <w:szCs w:val="22"/>
          <w:u w:val="single" w:color="auto"/>
          <w:spacing w:val="9"/>
        </w:rPr>
        <w:t>关系。通</w:t>
      </w:r>
      <w:r>
        <w:rPr>
          <w:rFonts w:ascii="SimSun" w:hAnsi="SimSun" w:eastAsia="SimSun" w:cs="SimSun"/>
          <w:sz w:val="22"/>
          <w:szCs w:val="22"/>
          <w:spacing w:val="9"/>
        </w:rPr>
        <w:t>过上述流程的分析，我们会对</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53"/>
          <w:w w:val="101"/>
        </w:rPr>
        <w:t xml:space="preserve"> </w:t>
      </w:r>
      <w:r>
        <w:rPr>
          <w:rFonts w:ascii="SimSun" w:hAnsi="SimSun" w:eastAsia="SimSun" w:cs="SimSun"/>
          <w:sz w:val="22"/>
          <w:szCs w:val="22"/>
          <w:spacing w:val="9"/>
        </w:rPr>
        <w:t>的架构及关</w:t>
      </w:r>
      <w:r>
        <w:rPr>
          <w:rFonts w:ascii="SimSun" w:hAnsi="SimSun" w:eastAsia="SimSun" w:cs="SimSun"/>
          <w:sz w:val="22"/>
          <w:szCs w:val="22"/>
          <w:spacing w:val="8"/>
        </w:rPr>
        <w:t>键数据结构和流程有比较</w:t>
      </w:r>
      <w:r>
        <w:rPr>
          <w:rFonts w:ascii="SimSun" w:hAnsi="SimSun" w:eastAsia="SimSun" w:cs="SimSun"/>
          <w:sz w:val="22"/>
          <w:szCs w:val="22"/>
        </w:rPr>
        <w:t xml:space="preserve"> </w:t>
      </w:r>
      <w:r>
        <w:rPr>
          <w:rFonts w:ascii="SimSun" w:hAnsi="SimSun" w:eastAsia="SimSun" w:cs="SimSun"/>
          <w:sz w:val="22"/>
          <w:szCs w:val="22"/>
          <w:spacing w:val="5"/>
        </w:rPr>
        <w:t>清晰的认识。基于这个基础，在学习其他流程时也就相对轻车熟路了。</w:t>
      </w:r>
    </w:p>
    <w:p>
      <w:pPr>
        <w:pStyle w:val="BodyText"/>
        <w:ind w:left="163"/>
        <w:spacing w:before="198" w:line="221" w:lineRule="auto"/>
        <w:rPr>
          <w:sz w:val="28"/>
          <w:szCs w:val="28"/>
        </w:rPr>
      </w:pPr>
      <w:hyperlink w:history="true" r:id="rId239">
        <w:r>
          <w:rPr>
            <w:rFonts w:ascii="SimSun" w:hAnsi="SimSun" w:eastAsia="SimSun" w:cs="SimSun"/>
            <w:sz w:val="28"/>
            <w:szCs w:val="28"/>
            <w:b/>
            <w:bCs/>
            <w:spacing w:val="-24"/>
          </w:rPr>
          <w:t>3.1.2.1</w:t>
        </w:r>
      </w:hyperlink>
      <w:r>
        <w:rPr>
          <w:rFonts w:ascii="SimSun" w:hAnsi="SimSun" w:eastAsia="SimSun" w:cs="SimSun"/>
          <w:sz w:val="28"/>
          <w:szCs w:val="28"/>
          <w:spacing w:val="93"/>
        </w:rPr>
        <w:t xml:space="preserve"> </w:t>
      </w:r>
      <w:r>
        <w:rPr>
          <w:sz w:val="28"/>
          <w:szCs w:val="28"/>
          <w:b/>
          <w:bCs/>
          <w:spacing w:val="-24"/>
        </w:rPr>
        <w:t>文件系统的注册</w:t>
      </w:r>
    </w:p>
    <w:p>
      <w:pPr>
        <w:ind w:left="159" w:right="69" w:firstLine="450"/>
        <w:spacing w:before="228" w:line="302" w:lineRule="auto"/>
        <w:jc w:val="both"/>
        <w:rPr>
          <w:rFonts w:ascii="SimSun" w:hAnsi="SimSun" w:eastAsia="SimSun" w:cs="SimSun"/>
          <w:sz w:val="22"/>
          <w:szCs w:val="22"/>
        </w:rPr>
      </w:pPr>
      <w:r>
        <w:rPr>
          <w:rFonts w:ascii="SimSun" w:hAnsi="SimSun" w:eastAsia="SimSun" w:cs="SimSun"/>
          <w:sz w:val="22"/>
          <w:szCs w:val="22"/>
          <w:spacing w:val="6"/>
        </w:rPr>
        <w:t>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6"/>
        </w:rPr>
        <w:t>中，具体文件系统通常是一个内核模块。</w:t>
      </w:r>
      <w:r>
        <w:rPr>
          <w:rFonts w:ascii="SimSun" w:hAnsi="SimSun" w:eastAsia="SimSun" w:cs="SimSun"/>
          <w:sz w:val="22"/>
          <w:szCs w:val="22"/>
          <w:color w:val="FF0000"/>
          <w:spacing w:val="6"/>
        </w:rPr>
        <w:t>在内核模块</w:t>
      </w:r>
      <w:r>
        <w:rPr>
          <w:rFonts w:ascii="SimSun" w:hAnsi="SimSun" w:eastAsia="SimSun" w:cs="SimSun"/>
          <w:sz w:val="22"/>
          <w:szCs w:val="22"/>
          <w:color w:val="FF0000"/>
          <w:spacing w:val="5"/>
        </w:rPr>
        <w:t>被加载(初始化</w:t>
      </w:r>
      <w:r>
        <w:rPr>
          <w:rFonts w:ascii="SimSun" w:hAnsi="SimSun" w:eastAsia="SimSun" w:cs="SimSun"/>
          <w:sz w:val="22"/>
          <w:szCs w:val="22"/>
          <w:spacing w:val="5"/>
        </w:rPr>
        <w:t>)</w:t>
      </w:r>
      <w:r>
        <w:rPr>
          <w:rFonts w:ascii="SimSun" w:hAnsi="SimSun" w:eastAsia="SimSun" w:cs="SimSun"/>
          <w:sz w:val="22"/>
          <w:szCs w:val="22"/>
        </w:rPr>
        <w:t xml:space="preserve"> </w:t>
      </w:r>
      <w:r>
        <w:rPr>
          <w:rFonts w:ascii="SimSun" w:hAnsi="SimSun" w:eastAsia="SimSun" w:cs="SimSun"/>
          <w:sz w:val="22"/>
          <w:szCs w:val="22"/>
          <w:u w:val="single" w:color="auto"/>
          <w:color w:val="FF0000"/>
          <w:spacing w:val="3"/>
        </w:rPr>
        <w:t>时完成文件系统的注册。以</w:t>
      </w:r>
      <w:r>
        <w:rPr>
          <w:rFonts w:ascii="SimSun" w:hAnsi="SimSun" w:eastAsia="SimSun" w:cs="SimSun"/>
          <w:sz w:val="22"/>
          <w:szCs w:val="22"/>
          <w:u w:val="single" w:color="auto"/>
          <w:color w:val="FF0000"/>
        </w:rPr>
        <w:t>Ext</w:t>
      </w:r>
      <w:r>
        <w:rPr>
          <w:rFonts w:ascii="SimSun" w:hAnsi="SimSun" w:eastAsia="SimSun" w:cs="SimSun"/>
          <w:sz w:val="22"/>
          <w:szCs w:val="22"/>
          <w:u w:val="single" w:color="auto"/>
          <w:color w:val="FF0000"/>
          <w:spacing w:val="3"/>
        </w:rPr>
        <w:t>2文件系统为例，其初始化代码如代码3-1所</w:t>
      </w:r>
      <w:r>
        <w:rPr>
          <w:rFonts w:ascii="SimSun" w:hAnsi="SimSun" w:eastAsia="SimSun" w:cs="SimSun"/>
          <w:sz w:val="22"/>
          <w:szCs w:val="22"/>
          <w:color w:val="FF0000"/>
          <w:spacing w:val="3"/>
        </w:rPr>
        <w:t>示</w:t>
      </w:r>
      <w:r>
        <w:rPr>
          <w:rFonts w:ascii="SimSun" w:hAnsi="SimSun" w:eastAsia="SimSun" w:cs="SimSun"/>
          <w:sz w:val="22"/>
          <w:szCs w:val="22"/>
          <w:color w:val="FF0000"/>
          <w:spacing w:val="2"/>
        </w:rPr>
        <w:t xml:space="preserve"> ，</w:t>
      </w:r>
      <w:r>
        <w:rPr>
          <w:rFonts w:ascii="SimSun" w:hAnsi="SimSun" w:eastAsia="SimSun" w:cs="SimSun"/>
          <w:sz w:val="22"/>
          <w:szCs w:val="22"/>
          <w:spacing w:val="2"/>
        </w:rPr>
        <w:t>调</w:t>
      </w:r>
      <w:r>
        <w:rPr>
          <w:rFonts w:ascii="SimSun" w:hAnsi="SimSun" w:eastAsia="SimSun" w:cs="SimSun"/>
          <w:sz w:val="22"/>
          <w:szCs w:val="22"/>
        </w:rPr>
        <w:t xml:space="preserve"> </w:t>
      </w:r>
      <w:r>
        <w:rPr>
          <w:rFonts w:ascii="SimSun" w:hAnsi="SimSun" w:eastAsia="SimSun" w:cs="SimSun"/>
          <w:sz w:val="22"/>
          <w:szCs w:val="22"/>
          <w:spacing w:val="9"/>
        </w:rPr>
        <w:t>用</w:t>
      </w:r>
      <w:r>
        <w:rPr>
          <w:rFonts w:ascii="SimSun" w:hAnsi="SimSun" w:eastAsia="SimSun" w:cs="SimSun"/>
          <w:sz w:val="22"/>
          <w:szCs w:val="22"/>
          <w:spacing w:val="-52"/>
        </w:rPr>
        <w:t xml:space="preserve"> </w:t>
      </w:r>
      <w:r>
        <w:rPr>
          <w:rFonts w:ascii="Times New Roman" w:hAnsi="Times New Roman" w:eastAsia="Times New Roman" w:cs="Times New Roman"/>
          <w:sz w:val="22"/>
          <w:szCs w:val="22"/>
          <w:u w:val="single" w:color="auto"/>
        </w:rPr>
        <w:t>register</w:t>
      </w:r>
      <w:r>
        <w:rPr>
          <w:rFonts w:ascii="Times New Roman" w:hAnsi="Times New Roman" w:eastAsia="Times New Roman" w:cs="Times New Roman"/>
          <w:sz w:val="22"/>
          <w:szCs w:val="22"/>
          <w:u w:val="single" w:color="auto"/>
          <w:spacing w:val="26"/>
        </w:rPr>
        <w:t xml:space="preserve"> </w:t>
      </w:r>
      <w:r>
        <w:rPr>
          <w:rFonts w:ascii="Times New Roman" w:hAnsi="Times New Roman" w:eastAsia="Times New Roman" w:cs="Times New Roman"/>
          <w:sz w:val="22"/>
          <w:szCs w:val="22"/>
          <w:u w:val="single" w:color="auto"/>
        </w:rPr>
        <w:t>filesystem</w:t>
      </w:r>
      <w:r>
        <w:rPr>
          <w:rFonts w:ascii="Times New Roman" w:hAnsi="Times New Roman" w:eastAsia="Times New Roman" w:cs="Times New Roman"/>
          <w:sz w:val="22"/>
          <w:szCs w:val="22"/>
          <w:u w:val="single" w:color="auto"/>
          <w:spacing w:val="9"/>
        </w:rPr>
        <w:t>(</w:t>
      </w:r>
      <w:r>
        <w:rPr>
          <w:rFonts w:ascii="SimSun" w:hAnsi="SimSun" w:eastAsia="SimSun" w:cs="SimSun"/>
          <w:sz w:val="22"/>
          <w:szCs w:val="22"/>
          <w:u w:val="single" w:color="auto"/>
          <w:spacing w:val="9"/>
        </w:rPr>
        <w:t>函数将</w:t>
      </w:r>
      <w:r>
        <w:rPr>
          <w:rFonts w:ascii="Times New Roman" w:hAnsi="Times New Roman" w:eastAsia="Times New Roman" w:cs="Times New Roman"/>
          <w:sz w:val="22"/>
          <w:szCs w:val="22"/>
          <w:u w:val="single" w:color="auto"/>
        </w:rPr>
        <w:t>Ext</w:t>
      </w:r>
      <w:r>
        <w:rPr>
          <w:rFonts w:ascii="Times New Roman" w:hAnsi="Times New Roman" w:eastAsia="Times New Roman" w:cs="Times New Roman"/>
          <w:sz w:val="22"/>
          <w:szCs w:val="22"/>
          <w:u w:val="single" w:color="auto"/>
          <w:spacing w:val="9"/>
        </w:rPr>
        <w:t>2</w:t>
      </w:r>
      <w:r>
        <w:rPr>
          <w:rFonts w:ascii="SimSun" w:hAnsi="SimSun" w:eastAsia="SimSun" w:cs="SimSun"/>
          <w:sz w:val="22"/>
          <w:szCs w:val="22"/>
          <w:u w:val="single" w:color="auto"/>
          <w:spacing w:val="9"/>
        </w:rPr>
        <w:t>文件系统注册到系统中。</w:t>
      </w:r>
      <w:r>
        <w:rPr>
          <w:rFonts w:ascii="SimSun" w:hAnsi="SimSun" w:eastAsia="SimSun" w:cs="SimSun"/>
          <w:sz w:val="22"/>
          <w:szCs w:val="22"/>
          <w:spacing w:val="9"/>
        </w:rPr>
        <w:t>这个</w:t>
      </w:r>
      <w:r>
        <w:rPr>
          <w:rFonts w:ascii="SimSun" w:hAnsi="SimSun" w:eastAsia="SimSun" w:cs="SimSun"/>
          <w:sz w:val="22"/>
          <w:szCs w:val="22"/>
          <w:u w:val="single" w:color="auto"/>
          <w:spacing w:val="9"/>
        </w:rPr>
        <w:t>函数其实就是</w:t>
      </w:r>
      <w:r>
        <w:rPr>
          <w:rFonts w:ascii="SimSun" w:hAnsi="SimSun" w:eastAsia="SimSun" w:cs="SimSun"/>
          <w:sz w:val="22"/>
          <w:szCs w:val="22"/>
          <w:u w:val="single" w:color="auto"/>
        </w:rPr>
        <w:t>Linu</w:t>
      </w:r>
      <w:r>
        <w:rPr>
          <w:rFonts w:ascii="Times New Roman" w:hAnsi="Times New Roman" w:eastAsia="Times New Roman" w:cs="Times New Roman"/>
          <w:sz w:val="22"/>
          <w:szCs w:val="22"/>
        </w:rPr>
        <w:t>x  </w:t>
      </w:r>
      <w:r>
        <w:rPr>
          <w:rFonts w:ascii="SimSun" w:hAnsi="SimSun" w:eastAsia="SimSun" w:cs="SimSun"/>
          <w:sz w:val="22"/>
          <w:szCs w:val="22"/>
          <w:u w:val="single" w:color="auto"/>
          <w:spacing w:val="1"/>
        </w:rPr>
        <w:t>中模块初始化的代码，任何内核模块都有一个类似的初始化函数</w:t>
      </w:r>
      <w:r>
        <w:rPr>
          <w:rFonts w:ascii="SimSun" w:hAnsi="SimSun" w:eastAsia="SimSun" w:cs="SimSun"/>
          <w:sz w:val="22"/>
          <w:szCs w:val="22"/>
          <w:spacing w:val="1"/>
        </w:rPr>
        <w:t>。</w:t>
      </w:r>
    </w:p>
    <w:p>
      <w:pPr>
        <w:ind w:left="2839"/>
        <w:spacing w:before="129" w:line="219" w:lineRule="auto"/>
        <w:rPr>
          <w:rFonts w:ascii="SimSun" w:hAnsi="SimSun" w:eastAsia="SimSun" w:cs="SimSun"/>
          <w:sz w:val="16"/>
          <w:szCs w:val="16"/>
        </w:rPr>
      </w:pPr>
      <w:r>
        <w:pict>
          <v:shape id="_x0000_s296" style="position:absolute;margin-left:7.2488pt;margin-top:16.1251pt;mso-position-vertical-relative:text;mso-position-horizontal-relative:text;width:405.5pt;height:0.5pt;z-index:251907072;" filled="false" strokecolor="#000000" strokeweight="0.50pt" coordsize="8110,10" coordorigin="0,0" path="m0,5l8109,5m0,5l8109,5e">
            <v:stroke joinstyle="miter" miterlimit="10"/>
          </v:shape>
        </w:pict>
      </w:r>
      <w:r>
        <w:rPr>
          <w:rFonts w:ascii="SimSun" w:hAnsi="SimSun" w:eastAsia="SimSun" w:cs="SimSun"/>
          <w:sz w:val="16"/>
          <w:szCs w:val="16"/>
          <w:spacing w:val="-7"/>
        </w:rPr>
        <w:t>代</w:t>
      </w:r>
      <w:r>
        <w:rPr>
          <w:rFonts w:ascii="SimSun" w:hAnsi="SimSun" w:eastAsia="SimSun" w:cs="SimSun"/>
          <w:sz w:val="16"/>
          <w:szCs w:val="16"/>
          <w:spacing w:val="-20"/>
        </w:rPr>
        <w:t xml:space="preserve"> </w:t>
      </w:r>
      <w:r>
        <w:rPr>
          <w:rFonts w:ascii="SimSun" w:hAnsi="SimSun" w:eastAsia="SimSun" w:cs="SimSun"/>
          <w:sz w:val="16"/>
          <w:szCs w:val="16"/>
          <w:spacing w:val="-7"/>
        </w:rPr>
        <w:t>码</w:t>
      </w:r>
      <w:r>
        <w:rPr>
          <w:rFonts w:ascii="SimSun" w:hAnsi="SimSun" w:eastAsia="SimSun" w:cs="SimSun"/>
          <w:sz w:val="16"/>
          <w:szCs w:val="16"/>
          <w:spacing w:val="-30"/>
        </w:rPr>
        <w:t xml:space="preserve"> </w:t>
      </w:r>
      <w:r>
        <w:rPr>
          <w:rFonts w:ascii="SimSun" w:hAnsi="SimSun" w:eastAsia="SimSun" w:cs="SimSun"/>
          <w:sz w:val="16"/>
          <w:szCs w:val="16"/>
          <w:spacing w:val="-7"/>
        </w:rPr>
        <w:t>3</w:t>
      </w:r>
      <w:r>
        <w:rPr>
          <w:rFonts w:ascii="SimSun" w:hAnsi="SimSun" w:eastAsia="SimSun" w:cs="SimSun"/>
          <w:sz w:val="16"/>
          <w:szCs w:val="16"/>
          <w:spacing w:val="-34"/>
        </w:rPr>
        <w:t xml:space="preserve"> </w:t>
      </w:r>
      <w:r>
        <w:rPr>
          <w:rFonts w:ascii="SimSun" w:hAnsi="SimSun" w:eastAsia="SimSun" w:cs="SimSun"/>
          <w:sz w:val="16"/>
          <w:szCs w:val="16"/>
          <w:spacing w:val="-7"/>
        </w:rPr>
        <w:t>-</w:t>
      </w:r>
      <w:r>
        <w:rPr>
          <w:rFonts w:ascii="SimSun" w:hAnsi="SimSun" w:eastAsia="SimSun" w:cs="SimSun"/>
          <w:sz w:val="16"/>
          <w:szCs w:val="16"/>
          <w:spacing w:val="-21"/>
        </w:rPr>
        <w:t xml:space="preserve"> </w:t>
      </w:r>
      <w:r>
        <w:rPr>
          <w:rFonts w:ascii="SimSun" w:hAnsi="SimSun" w:eastAsia="SimSun" w:cs="SimSun"/>
          <w:sz w:val="16"/>
          <w:szCs w:val="16"/>
          <w:spacing w:val="-7"/>
        </w:rPr>
        <w:t>1  E</w:t>
      </w:r>
      <w:r>
        <w:rPr>
          <w:rFonts w:ascii="SimSun" w:hAnsi="SimSun" w:eastAsia="SimSun" w:cs="SimSun"/>
          <w:sz w:val="16"/>
          <w:szCs w:val="16"/>
          <w:spacing w:val="-34"/>
        </w:rPr>
        <w:t xml:space="preserve"> </w:t>
      </w:r>
      <w:r>
        <w:rPr>
          <w:rFonts w:ascii="SimSun" w:hAnsi="SimSun" w:eastAsia="SimSun" w:cs="SimSun"/>
          <w:sz w:val="16"/>
          <w:szCs w:val="16"/>
          <w:spacing w:val="-7"/>
        </w:rPr>
        <w:t>x</w:t>
      </w:r>
      <w:r>
        <w:rPr>
          <w:rFonts w:ascii="SimSun" w:hAnsi="SimSun" w:eastAsia="SimSun" w:cs="SimSun"/>
          <w:sz w:val="16"/>
          <w:szCs w:val="16"/>
          <w:spacing w:val="-29"/>
        </w:rPr>
        <w:t xml:space="preserve"> </w:t>
      </w:r>
      <w:r>
        <w:rPr>
          <w:rFonts w:ascii="SimSun" w:hAnsi="SimSun" w:eastAsia="SimSun" w:cs="SimSun"/>
          <w:sz w:val="16"/>
          <w:szCs w:val="16"/>
          <w:spacing w:val="-7"/>
        </w:rPr>
        <w:t>t</w:t>
      </w:r>
      <w:r>
        <w:rPr>
          <w:rFonts w:ascii="SimSun" w:hAnsi="SimSun" w:eastAsia="SimSun" w:cs="SimSun"/>
          <w:sz w:val="16"/>
          <w:szCs w:val="16"/>
          <w:spacing w:val="-31"/>
        </w:rPr>
        <w:t xml:space="preserve"> </w:t>
      </w:r>
      <w:r>
        <w:rPr>
          <w:rFonts w:ascii="SimSun" w:hAnsi="SimSun" w:eastAsia="SimSun" w:cs="SimSun"/>
          <w:sz w:val="16"/>
          <w:szCs w:val="16"/>
          <w:spacing w:val="-7"/>
        </w:rPr>
        <w:t>2</w:t>
      </w:r>
      <w:r>
        <w:rPr>
          <w:rFonts w:ascii="SimSun" w:hAnsi="SimSun" w:eastAsia="SimSun" w:cs="SimSun"/>
          <w:sz w:val="16"/>
          <w:szCs w:val="16"/>
          <w:spacing w:val="-32"/>
        </w:rPr>
        <w:t xml:space="preserve"> </w:t>
      </w:r>
      <w:r>
        <w:rPr>
          <w:rFonts w:ascii="SimSun" w:hAnsi="SimSun" w:eastAsia="SimSun" w:cs="SimSun"/>
          <w:sz w:val="16"/>
          <w:szCs w:val="16"/>
          <w:spacing w:val="-7"/>
        </w:rPr>
        <w:t>文</w:t>
      </w:r>
      <w:r>
        <w:rPr>
          <w:rFonts w:ascii="SimSun" w:hAnsi="SimSun" w:eastAsia="SimSun" w:cs="SimSun"/>
          <w:sz w:val="16"/>
          <w:szCs w:val="16"/>
          <w:spacing w:val="-34"/>
        </w:rPr>
        <w:t xml:space="preserve"> </w:t>
      </w:r>
      <w:r>
        <w:rPr>
          <w:rFonts w:ascii="SimSun" w:hAnsi="SimSun" w:eastAsia="SimSun" w:cs="SimSun"/>
          <w:sz w:val="16"/>
          <w:szCs w:val="16"/>
          <w:spacing w:val="-7"/>
        </w:rPr>
        <w:t>件</w:t>
      </w:r>
      <w:r>
        <w:rPr>
          <w:rFonts w:ascii="SimSun" w:hAnsi="SimSun" w:eastAsia="SimSun" w:cs="SimSun"/>
          <w:sz w:val="16"/>
          <w:szCs w:val="16"/>
          <w:spacing w:val="-29"/>
        </w:rPr>
        <w:t xml:space="preserve"> </w:t>
      </w:r>
      <w:r>
        <w:rPr>
          <w:rFonts w:ascii="SimSun" w:hAnsi="SimSun" w:eastAsia="SimSun" w:cs="SimSun"/>
          <w:sz w:val="16"/>
          <w:szCs w:val="16"/>
          <w:spacing w:val="-7"/>
        </w:rPr>
        <w:t>系</w:t>
      </w:r>
      <w:r>
        <w:rPr>
          <w:rFonts w:ascii="SimSun" w:hAnsi="SimSun" w:eastAsia="SimSun" w:cs="SimSun"/>
          <w:sz w:val="16"/>
          <w:szCs w:val="16"/>
          <w:spacing w:val="-29"/>
        </w:rPr>
        <w:t xml:space="preserve"> </w:t>
      </w:r>
      <w:r>
        <w:rPr>
          <w:rFonts w:ascii="SimSun" w:hAnsi="SimSun" w:eastAsia="SimSun" w:cs="SimSun"/>
          <w:sz w:val="16"/>
          <w:szCs w:val="16"/>
          <w:spacing w:val="-7"/>
        </w:rPr>
        <w:t>统</w:t>
      </w:r>
      <w:r>
        <w:rPr>
          <w:rFonts w:ascii="SimSun" w:hAnsi="SimSun" w:eastAsia="SimSun" w:cs="SimSun"/>
          <w:sz w:val="16"/>
          <w:szCs w:val="16"/>
          <w:spacing w:val="-34"/>
        </w:rPr>
        <w:t xml:space="preserve"> </w:t>
      </w:r>
      <w:r>
        <w:rPr>
          <w:rFonts w:ascii="SimSun" w:hAnsi="SimSun" w:eastAsia="SimSun" w:cs="SimSun"/>
          <w:sz w:val="16"/>
          <w:szCs w:val="16"/>
          <w:spacing w:val="-7"/>
        </w:rPr>
        <w:t>初</w:t>
      </w:r>
      <w:r>
        <w:rPr>
          <w:rFonts w:ascii="SimSun" w:hAnsi="SimSun" w:eastAsia="SimSun" w:cs="SimSun"/>
          <w:sz w:val="16"/>
          <w:szCs w:val="16"/>
          <w:spacing w:val="-32"/>
        </w:rPr>
        <w:t xml:space="preserve"> </w:t>
      </w:r>
      <w:r>
        <w:rPr>
          <w:rFonts w:ascii="SimSun" w:hAnsi="SimSun" w:eastAsia="SimSun" w:cs="SimSun"/>
          <w:sz w:val="16"/>
          <w:szCs w:val="16"/>
          <w:spacing w:val="-7"/>
        </w:rPr>
        <w:t>始</w:t>
      </w:r>
      <w:r>
        <w:rPr>
          <w:rFonts w:ascii="SimSun" w:hAnsi="SimSun" w:eastAsia="SimSun" w:cs="SimSun"/>
          <w:sz w:val="16"/>
          <w:szCs w:val="16"/>
          <w:spacing w:val="-33"/>
        </w:rPr>
        <w:t xml:space="preserve"> </w:t>
      </w:r>
      <w:r>
        <w:rPr>
          <w:rFonts w:ascii="SimSun" w:hAnsi="SimSun" w:eastAsia="SimSun" w:cs="SimSun"/>
          <w:sz w:val="16"/>
          <w:szCs w:val="16"/>
          <w:spacing w:val="-7"/>
        </w:rPr>
        <w:t>化</w:t>
      </w:r>
    </w:p>
    <w:p>
      <w:pPr>
        <w:ind w:left="262"/>
        <w:spacing w:before="73" w:line="214" w:lineRule="auto"/>
        <w:rPr>
          <w:rFonts w:ascii="SimSun" w:hAnsi="SimSun" w:eastAsia="SimSun" w:cs="SimSun"/>
          <w:sz w:val="16"/>
          <w:szCs w:val="16"/>
        </w:rPr>
      </w:pPr>
      <w:r>
        <w:rPr>
          <w:rFonts w:ascii="SimSun" w:hAnsi="SimSun" w:eastAsia="SimSun" w:cs="SimSun"/>
          <w:sz w:val="16"/>
          <w:szCs w:val="16"/>
          <w:b/>
          <w:bCs/>
          <w:spacing w:val="-2"/>
        </w:rPr>
        <w:t>ext2/super.c</w:t>
      </w:r>
    </w:p>
    <w:tbl>
      <w:tblPr>
        <w:tblStyle w:val="TableNormal"/>
        <w:tblW w:w="8109" w:type="dxa"/>
        <w:tblInd w:w="1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10"/>
        <w:gridCol w:w="7399"/>
      </w:tblGrid>
      <w:tr>
        <w:trPr>
          <w:trHeight w:val="269" w:hRule="atLeast"/>
        </w:trPr>
        <w:tc>
          <w:tcPr>
            <w:tcW w:w="710" w:type="dxa"/>
            <w:vAlign w:val="top"/>
            <w:tcBorders>
              <w:right w:val="single" w:color="000000" w:sz="4" w:space="0"/>
              <w:top w:val="single" w:color="000000" w:sz="4" w:space="0"/>
            </w:tcBorders>
          </w:tcPr>
          <w:p>
            <w:pPr>
              <w:pStyle w:val="TableText"/>
              <w:ind w:left="189"/>
              <w:spacing w:before="142" w:line="117" w:lineRule="exact"/>
              <w:rPr/>
            </w:pPr>
            <w:r>
              <w:rPr>
                <w:spacing w:val="-4"/>
                <w:position w:val="-2"/>
              </w:rPr>
              <w:t>1637</w:t>
            </w:r>
          </w:p>
        </w:tc>
        <w:tc>
          <w:tcPr>
            <w:tcW w:w="7399" w:type="dxa"/>
            <w:vAlign w:val="top"/>
            <w:tcBorders>
              <w:left w:val="single" w:color="000000" w:sz="4" w:space="0"/>
              <w:top w:val="single" w:color="000000" w:sz="4" w:space="0"/>
            </w:tcBorders>
          </w:tcPr>
          <w:p>
            <w:pPr>
              <w:pStyle w:val="TableText"/>
              <w:ind w:left="125"/>
              <w:spacing w:before="85" w:line="200" w:lineRule="auto"/>
              <w:rPr/>
            </w:pPr>
            <w:r>
              <w:rPr>
                <w:spacing w:val="-2"/>
              </w:rPr>
              <w:t>static</w:t>
            </w:r>
            <w:r>
              <w:rPr>
                <w:spacing w:val="42"/>
              </w:rPr>
              <w:t xml:space="preserve"> </w:t>
            </w:r>
            <w:r>
              <w:rPr>
                <w:spacing w:val="-2"/>
              </w:rPr>
              <w:t>int init</w:t>
            </w:r>
            <w:r>
              <w:rPr>
                <w:spacing w:val="69"/>
              </w:rPr>
              <w:t xml:space="preserve"> </w:t>
            </w:r>
            <w:r>
              <w:rPr>
                <w:spacing w:val="-2"/>
              </w:rPr>
              <w:t>init e</w:t>
            </w:r>
            <w:r>
              <w:rPr>
                <w:spacing w:val="-3"/>
              </w:rPr>
              <w:t>xt2 fs(void)</w:t>
            </w:r>
          </w:p>
        </w:tc>
      </w:tr>
      <w:tr>
        <w:trPr>
          <w:trHeight w:val="278" w:hRule="atLeast"/>
        </w:trPr>
        <w:tc>
          <w:tcPr>
            <w:tcW w:w="710" w:type="dxa"/>
            <w:vAlign w:val="top"/>
            <w:tcBorders>
              <w:right w:val="single" w:color="000000" w:sz="4" w:space="0"/>
            </w:tcBorders>
          </w:tcPr>
          <w:p>
            <w:pPr>
              <w:pStyle w:val="TableText"/>
              <w:ind w:left="189"/>
              <w:spacing w:before="93" w:line="184" w:lineRule="auto"/>
              <w:rPr/>
            </w:pPr>
            <w:r>
              <w:rPr>
                <w:spacing w:val="-4"/>
              </w:rPr>
              <w:t>1638</w:t>
            </w:r>
          </w:p>
        </w:tc>
        <w:tc>
          <w:tcPr>
            <w:tcW w:w="7399" w:type="dxa"/>
            <w:vAlign w:val="top"/>
            <w:tcBorders>
              <w:left w:val="single" w:color="000000" w:sz="4" w:space="0"/>
            </w:tcBorders>
          </w:tcPr>
          <w:p>
            <w:pPr>
              <w:pStyle w:val="TableText"/>
              <w:ind w:left="144"/>
              <w:spacing w:before="65" w:line="223" w:lineRule="auto"/>
              <w:rPr/>
            </w:pPr>
            <w:r>
              <w:rPr/>
              <w:t>{</w:t>
            </w:r>
          </w:p>
        </w:tc>
      </w:tr>
      <w:tr>
        <w:trPr>
          <w:trHeight w:val="250" w:hRule="atLeast"/>
        </w:trPr>
        <w:tc>
          <w:tcPr>
            <w:tcW w:w="710" w:type="dxa"/>
            <w:vAlign w:val="top"/>
            <w:tcBorders>
              <w:right w:val="single" w:color="000000" w:sz="4" w:space="0"/>
            </w:tcBorders>
          </w:tcPr>
          <w:p>
            <w:pPr>
              <w:pStyle w:val="TableText"/>
              <w:ind w:left="189"/>
              <w:spacing w:before="65" w:line="184" w:lineRule="auto"/>
              <w:rPr/>
            </w:pPr>
            <w:r>
              <w:rPr>
                <w:spacing w:val="-4"/>
              </w:rPr>
              <w:t>1639</w:t>
            </w:r>
          </w:p>
        </w:tc>
        <w:tc>
          <w:tcPr>
            <w:tcW w:w="7399" w:type="dxa"/>
            <w:vAlign w:val="top"/>
            <w:tcBorders>
              <w:left w:val="single" w:color="000000" w:sz="4" w:space="0"/>
            </w:tcBorders>
          </w:tcPr>
          <w:p>
            <w:pPr>
              <w:pStyle w:val="TableText"/>
              <w:ind w:left="445"/>
              <w:spacing w:before="46" w:line="221" w:lineRule="auto"/>
              <w:rPr/>
            </w:pPr>
            <w:r>
              <w:rPr>
                <w:spacing w:val="-4"/>
              </w:rPr>
              <w:t>int</w:t>
            </w:r>
            <w:r>
              <w:rPr>
                <w:spacing w:val="60"/>
              </w:rPr>
              <w:t xml:space="preserve"> </w:t>
            </w:r>
            <w:r>
              <w:rPr>
                <w:spacing w:val="-4"/>
              </w:rPr>
              <w:t>err;</w:t>
            </w:r>
          </w:p>
        </w:tc>
      </w:tr>
      <w:tr>
        <w:trPr>
          <w:trHeight w:val="195" w:hRule="atLeast"/>
        </w:trPr>
        <w:tc>
          <w:tcPr>
            <w:tcW w:w="710" w:type="dxa"/>
            <w:vAlign w:val="top"/>
            <w:tcBorders>
              <w:right w:val="single" w:color="000000" w:sz="4" w:space="0"/>
            </w:tcBorders>
          </w:tcPr>
          <w:p>
            <w:pPr>
              <w:pStyle w:val="TableText"/>
              <w:ind w:left="189"/>
              <w:spacing w:before="55" w:line="130" w:lineRule="exact"/>
              <w:rPr/>
            </w:pPr>
            <w:r>
              <w:rPr>
                <w:spacing w:val="-4"/>
                <w:position w:val="-2"/>
              </w:rPr>
              <w:t>1640</w:t>
            </w:r>
          </w:p>
        </w:tc>
        <w:tc>
          <w:tcPr>
            <w:tcW w:w="7399" w:type="dxa"/>
            <w:vAlign w:val="top"/>
            <w:tcBorders>
              <w:left w:val="single" w:color="000000" w:sz="4" w:space="0"/>
            </w:tcBorders>
          </w:tcPr>
          <w:p>
            <w:pPr>
              <w:spacing w:line="185" w:lineRule="exact"/>
              <w:rPr>
                <w:rFonts w:ascii="Arial"/>
                <w:sz w:val="16"/>
              </w:rPr>
            </w:pPr>
            <w:r/>
          </w:p>
        </w:tc>
      </w:tr>
      <w:tr>
        <w:trPr>
          <w:trHeight w:val="280" w:hRule="atLeast"/>
        </w:trPr>
        <w:tc>
          <w:tcPr>
            <w:tcW w:w="710" w:type="dxa"/>
            <w:vAlign w:val="top"/>
            <w:tcBorders>
              <w:right w:val="single" w:color="000000" w:sz="4" w:space="0"/>
            </w:tcBorders>
          </w:tcPr>
          <w:p>
            <w:pPr>
              <w:pStyle w:val="TableText"/>
              <w:ind w:left="189"/>
              <w:spacing w:before="90" w:line="184" w:lineRule="auto"/>
              <w:rPr/>
            </w:pPr>
            <w:r>
              <w:rPr>
                <w:spacing w:val="-4"/>
              </w:rPr>
              <w:t>1641</w:t>
            </w:r>
          </w:p>
        </w:tc>
        <w:tc>
          <w:tcPr>
            <w:tcW w:w="7399" w:type="dxa"/>
            <w:vAlign w:val="top"/>
            <w:tcBorders>
              <w:left w:val="single" w:color="000000" w:sz="4" w:space="0"/>
            </w:tcBorders>
          </w:tcPr>
          <w:p>
            <w:pPr>
              <w:pStyle w:val="TableText"/>
              <w:ind w:left="445"/>
              <w:spacing w:before="29" w:line="235" w:lineRule="auto"/>
              <w:rPr/>
            </w:pPr>
            <w:r>
              <w:drawing>
                <wp:anchor distT="0" distB="0" distL="0" distR="0" simplePos="0" relativeHeight="251909120" behindDoc="0" locked="0" layoutInCell="1" allowOverlap="1">
                  <wp:simplePos x="0" y="0"/>
                  <wp:positionH relativeFrom="column">
                    <wp:posOffset>276200</wp:posOffset>
                  </wp:positionH>
                  <wp:positionV relativeFrom="paragraph">
                    <wp:posOffset>129153</wp:posOffset>
                  </wp:positionV>
                  <wp:extent cx="3200406" cy="14122"/>
                  <wp:effectExtent l="0" t="0" r="0" b="0"/>
                  <wp:wrapNone/>
                  <wp:docPr id="254" name="IM 254"/>
                  <wp:cNvGraphicFramePr/>
                  <a:graphic>
                    <a:graphicData uri="http://schemas.openxmlformats.org/drawingml/2006/picture">
                      <pic:pic>
                        <pic:nvPicPr>
                          <pic:cNvPr id="254" name="IM 254"/>
                          <pic:cNvPicPr/>
                        </pic:nvPicPr>
                        <pic:blipFill>
                          <a:blip r:embed="rId240"/>
                          <a:stretch>
                            <a:fillRect/>
                          </a:stretch>
                        </pic:blipFill>
                        <pic:spPr>
                          <a:xfrm rot="0">
                            <a:off x="0" y="0"/>
                            <a:ext cx="3200406" cy="14122"/>
                          </a:xfrm>
                          <a:prstGeom prst="rect">
                            <a:avLst/>
                          </a:prstGeom>
                        </pic:spPr>
                      </pic:pic>
                    </a:graphicData>
                  </a:graphic>
                </wp:anchor>
              </w:drawing>
            </w:r>
            <w:r>
              <w:rPr>
                <w:color w:val="C90000"/>
                <w:spacing w:val="-1"/>
              </w:rPr>
              <w:t>err=init</w:t>
            </w:r>
            <w:r>
              <w:rPr>
                <w:color w:val="C90000"/>
                <w:spacing w:val="61"/>
              </w:rPr>
              <w:t xml:space="preserve"> </w:t>
            </w:r>
            <w:r>
              <w:rPr>
                <w:color w:val="C90000"/>
                <w:spacing w:val="-1"/>
              </w:rPr>
              <w:t>inodecacheO;</w:t>
            </w:r>
            <w:r>
              <w:rPr>
                <w:color w:val="C90000"/>
                <w:spacing w:val="2"/>
              </w:rPr>
              <w:t xml:space="preserve">                  </w:t>
            </w:r>
            <w:r>
              <w:rPr>
                <w:spacing w:val="-1"/>
                <w:position w:val="1"/>
              </w:rPr>
              <w:t>//初始化inode</w:t>
            </w:r>
            <w:r>
              <w:rPr>
                <w:spacing w:val="-2"/>
                <w:position w:val="1"/>
              </w:rPr>
              <w:t>缓存</w:t>
            </w:r>
          </w:p>
        </w:tc>
      </w:tr>
      <w:tr>
        <w:trPr>
          <w:trHeight w:val="222" w:hRule="atLeast"/>
        </w:trPr>
        <w:tc>
          <w:tcPr>
            <w:tcW w:w="710" w:type="dxa"/>
            <w:vAlign w:val="top"/>
            <w:tcBorders>
              <w:right w:val="single" w:color="000000" w:sz="4" w:space="0"/>
            </w:tcBorders>
          </w:tcPr>
          <w:p>
            <w:pPr>
              <w:pStyle w:val="TableText"/>
              <w:ind w:left="189"/>
              <w:spacing w:before="60" w:line="175" w:lineRule="auto"/>
              <w:rPr/>
            </w:pPr>
            <w:r>
              <w:rPr>
                <w:spacing w:val="-4"/>
              </w:rPr>
              <w:t>1642</w:t>
            </w:r>
          </w:p>
        </w:tc>
        <w:tc>
          <w:tcPr>
            <w:tcW w:w="7399" w:type="dxa"/>
            <w:vAlign w:val="top"/>
            <w:tcBorders>
              <w:left w:val="single" w:color="000000" w:sz="4" w:space="0"/>
            </w:tcBorders>
          </w:tcPr>
          <w:p>
            <w:pPr>
              <w:spacing w:line="212" w:lineRule="exact"/>
              <w:rPr>
                <w:rFonts w:ascii="Arial"/>
                <w:sz w:val="18"/>
              </w:rPr>
            </w:pPr>
            <w:r/>
          </w:p>
        </w:tc>
      </w:tr>
      <w:tr>
        <w:trPr>
          <w:trHeight w:val="251" w:hRule="atLeast"/>
        </w:trPr>
        <w:tc>
          <w:tcPr>
            <w:tcW w:w="710" w:type="dxa"/>
            <w:vAlign w:val="top"/>
            <w:tcBorders>
              <w:right w:val="single" w:color="000000" w:sz="4" w:space="0"/>
            </w:tcBorders>
          </w:tcPr>
          <w:p>
            <w:pPr>
              <w:pStyle w:val="TableText"/>
              <w:ind w:left="189"/>
              <w:spacing w:before="78" w:line="184" w:lineRule="auto"/>
              <w:rPr/>
            </w:pPr>
            <w:r>
              <w:rPr>
                <w:spacing w:val="-4"/>
              </w:rPr>
              <w:t>1643</w:t>
            </w:r>
          </w:p>
        </w:tc>
        <w:tc>
          <w:tcPr>
            <w:tcW w:w="7399" w:type="dxa"/>
            <w:vAlign w:val="top"/>
            <w:tcBorders>
              <w:left w:val="single" w:color="000000" w:sz="4" w:space="0"/>
            </w:tcBorders>
          </w:tcPr>
          <w:p>
            <w:pPr>
              <w:pStyle w:val="TableText"/>
              <w:ind w:left="445"/>
              <w:spacing w:before="50" w:line="220" w:lineRule="auto"/>
              <w:rPr/>
            </w:pPr>
            <w:r>
              <w:rPr>
                <w:spacing w:val="-3"/>
              </w:rPr>
              <w:t>if(err)</w:t>
            </w:r>
          </w:p>
        </w:tc>
      </w:tr>
      <w:tr>
        <w:trPr>
          <w:trHeight w:val="209" w:hRule="atLeast"/>
        </w:trPr>
        <w:tc>
          <w:tcPr>
            <w:tcW w:w="710" w:type="dxa"/>
            <w:vAlign w:val="top"/>
            <w:tcBorders>
              <w:right w:val="single" w:color="000000" w:sz="4" w:space="0"/>
            </w:tcBorders>
          </w:tcPr>
          <w:p>
            <w:pPr>
              <w:pStyle w:val="TableText"/>
              <w:ind w:left="189"/>
              <w:spacing w:before="56" w:line="164" w:lineRule="auto"/>
              <w:rPr/>
            </w:pPr>
            <w:r>
              <w:rPr>
                <w:spacing w:val="-4"/>
              </w:rPr>
              <w:t>1644</w:t>
            </w:r>
          </w:p>
        </w:tc>
        <w:tc>
          <w:tcPr>
            <w:tcW w:w="7399" w:type="dxa"/>
            <w:vAlign w:val="top"/>
            <w:tcBorders>
              <w:left w:val="single" w:color="000000" w:sz="4" w:space="0"/>
            </w:tcBorders>
          </w:tcPr>
          <w:p>
            <w:pPr>
              <w:pStyle w:val="TableText"/>
              <w:ind w:left="775"/>
              <w:spacing w:before="48" w:line="174" w:lineRule="auto"/>
              <w:rPr/>
            </w:pPr>
            <w:r>
              <w:rPr>
                <w:spacing w:val="-2"/>
              </w:rPr>
              <w:t>return</w:t>
            </w:r>
            <w:r>
              <w:rPr>
                <w:spacing w:val="55"/>
              </w:rPr>
              <w:t xml:space="preserve"> </w:t>
            </w:r>
            <w:r>
              <w:rPr>
                <w:spacing w:val="-2"/>
              </w:rPr>
              <w:t>err;</w:t>
            </w:r>
          </w:p>
        </w:tc>
      </w:tr>
      <w:tr>
        <w:trPr>
          <w:trHeight w:val="254" w:hRule="atLeast"/>
        </w:trPr>
        <w:tc>
          <w:tcPr>
            <w:tcW w:w="710" w:type="dxa"/>
            <w:vAlign w:val="top"/>
            <w:tcBorders>
              <w:right w:val="single" w:color="000000" w:sz="4" w:space="0"/>
            </w:tcBorders>
          </w:tcPr>
          <w:p>
            <w:pPr>
              <w:pStyle w:val="TableText"/>
              <w:ind w:left="189"/>
              <w:spacing w:before="87" w:line="180" w:lineRule="auto"/>
              <w:rPr/>
            </w:pPr>
            <w:r>
              <w:rPr>
                <w:spacing w:val="-4"/>
              </w:rPr>
              <w:t>1645</w:t>
            </w:r>
          </w:p>
        </w:tc>
        <w:tc>
          <w:tcPr>
            <w:tcW w:w="7399" w:type="dxa"/>
            <w:vAlign w:val="top"/>
            <w:tcBorders>
              <w:left w:val="single" w:color="000000" w:sz="4" w:space="0"/>
            </w:tcBorders>
          </w:tcPr>
          <w:p>
            <w:pPr>
              <w:pStyle w:val="TableText"/>
              <w:ind w:left="754"/>
              <w:spacing w:before="12" w:line="214" w:lineRule="auto"/>
              <w:rPr/>
            </w:pPr>
            <w:r>
              <w:rPr>
                <w:u w:val="single" w:color="auto"/>
              </w:rPr>
              <w:t>erT=register</w:t>
            </w:r>
            <w:r>
              <w:rPr>
                <w:u w:val="single" w:color="auto"/>
              </w:rPr>
              <w:t xml:space="preserve"> </w:t>
            </w:r>
            <w:r>
              <w:rPr>
                <w:u w:val="single" w:color="auto"/>
              </w:rPr>
              <w:t>f</w:t>
            </w:r>
            <w:r>
              <w:rPr>
                <w:u w:val="single" w:color="auto"/>
                <w:color w:val="FA0000"/>
              </w:rPr>
              <w:t>ilesystem(&amp;ext2</w:t>
            </w:r>
            <w:r>
              <w:rPr>
                <w:u w:val="single" w:color="000000"/>
                <w:color w:val="FA0000"/>
              </w:rPr>
              <w:t xml:space="preserve"> </w:t>
            </w:r>
            <w:r>
              <w:rPr>
                <w:u w:val="single" w:color="auto"/>
                <w:color w:val="FA0000"/>
              </w:rPr>
              <w:t>fs</w:t>
            </w:r>
            <w:r>
              <w:rPr>
                <w:u w:val="single" w:color="000000"/>
                <w:color w:val="FA0000"/>
              </w:rPr>
              <w:t xml:space="preserve"> </w:t>
            </w:r>
            <w:r>
              <w:rPr>
                <w:u w:val="single" w:color="auto"/>
                <w:color w:val="FA0000"/>
              </w:rPr>
              <w:t>type);//注</w:t>
            </w:r>
            <w:r>
              <w:rPr>
                <w:u w:val="single" w:color="auto"/>
                <w:color w:val="D70000"/>
                <w:spacing w:val="-1"/>
              </w:rPr>
              <w:t>册文件系统</w:t>
            </w:r>
          </w:p>
        </w:tc>
      </w:tr>
      <w:tr>
        <w:trPr>
          <w:trHeight w:val="219" w:hRule="atLeast"/>
        </w:trPr>
        <w:tc>
          <w:tcPr>
            <w:tcW w:w="710" w:type="dxa"/>
            <w:vAlign w:val="top"/>
            <w:tcBorders>
              <w:right w:val="single" w:color="000000" w:sz="4" w:space="0"/>
            </w:tcBorders>
          </w:tcPr>
          <w:p>
            <w:pPr>
              <w:pStyle w:val="TableText"/>
              <w:ind w:left="189"/>
              <w:spacing w:before="64" w:line="167" w:lineRule="auto"/>
              <w:rPr/>
            </w:pPr>
            <w:r>
              <w:rPr>
                <w:spacing w:val="-4"/>
              </w:rPr>
              <w:t>1646</w:t>
            </w:r>
          </w:p>
        </w:tc>
        <w:tc>
          <w:tcPr>
            <w:tcW w:w="7399" w:type="dxa"/>
            <w:vAlign w:val="top"/>
            <w:tcBorders>
              <w:left w:val="single" w:color="000000" w:sz="4" w:space="0"/>
            </w:tcBorders>
          </w:tcPr>
          <w:p>
            <w:pPr>
              <w:spacing w:line="208" w:lineRule="exact"/>
              <w:rPr>
                <w:rFonts w:ascii="Arial"/>
                <w:sz w:val="18"/>
              </w:rPr>
            </w:pPr>
            <w:r/>
          </w:p>
        </w:tc>
      </w:tr>
      <w:tr>
        <w:trPr>
          <w:trHeight w:val="256" w:hRule="atLeast"/>
        </w:trPr>
        <w:tc>
          <w:tcPr>
            <w:tcW w:w="710" w:type="dxa"/>
            <w:vAlign w:val="top"/>
            <w:tcBorders>
              <w:right w:val="single" w:color="000000" w:sz="4" w:space="0"/>
            </w:tcBorders>
          </w:tcPr>
          <w:p>
            <w:pPr>
              <w:pStyle w:val="TableText"/>
              <w:ind w:left="189"/>
              <w:spacing w:before="85" w:line="184" w:lineRule="auto"/>
              <w:rPr/>
            </w:pPr>
            <w:r>
              <w:rPr>
                <w:spacing w:val="-4"/>
              </w:rPr>
              <w:t>1647</w:t>
            </w:r>
          </w:p>
        </w:tc>
        <w:tc>
          <w:tcPr>
            <w:tcW w:w="7399" w:type="dxa"/>
            <w:vAlign w:val="top"/>
            <w:tcBorders>
              <w:left w:val="single" w:color="000000" w:sz="4" w:space="0"/>
            </w:tcBorders>
          </w:tcPr>
          <w:p>
            <w:pPr>
              <w:pStyle w:val="TableText"/>
              <w:ind w:left="445"/>
              <w:spacing w:before="47" w:line="222" w:lineRule="auto"/>
              <w:rPr/>
            </w:pPr>
            <w:r>
              <w:rPr>
                <w:spacing w:val="-3"/>
              </w:rPr>
              <w:t>if(err)</w:t>
            </w:r>
          </w:p>
        </w:tc>
      </w:tr>
      <w:tr>
        <w:trPr>
          <w:trHeight w:val="244" w:hRule="atLeast"/>
        </w:trPr>
        <w:tc>
          <w:tcPr>
            <w:tcW w:w="710" w:type="dxa"/>
            <w:vAlign w:val="top"/>
            <w:tcBorders>
              <w:right w:val="single" w:color="000000" w:sz="4" w:space="0"/>
            </w:tcBorders>
          </w:tcPr>
          <w:p>
            <w:pPr>
              <w:pStyle w:val="TableText"/>
              <w:ind w:left="189"/>
              <w:spacing w:before="69" w:line="184" w:lineRule="auto"/>
              <w:rPr/>
            </w:pPr>
            <w:r>
              <w:rPr>
                <w:spacing w:val="-4"/>
              </w:rPr>
              <w:t>1648</w:t>
            </w:r>
          </w:p>
        </w:tc>
        <w:tc>
          <w:tcPr>
            <w:tcW w:w="7399" w:type="dxa"/>
            <w:vAlign w:val="top"/>
            <w:tcBorders>
              <w:left w:val="single" w:color="000000" w:sz="4" w:space="0"/>
            </w:tcBorders>
          </w:tcPr>
          <w:p>
            <w:pPr>
              <w:pStyle w:val="TableText"/>
              <w:ind w:left="775"/>
              <w:spacing w:before="43" w:line="214" w:lineRule="auto"/>
              <w:rPr/>
            </w:pPr>
            <w:r>
              <w:rPr>
                <w:spacing w:val="-2"/>
              </w:rPr>
              <w:t>goto</w:t>
            </w:r>
            <w:r>
              <w:rPr>
                <w:spacing w:val="50"/>
              </w:rPr>
              <w:t xml:space="preserve"> </w:t>
            </w:r>
            <w:r>
              <w:rPr>
                <w:spacing w:val="-2"/>
              </w:rPr>
              <w:t>out;</w:t>
            </w:r>
          </w:p>
        </w:tc>
      </w:tr>
      <w:tr>
        <w:trPr>
          <w:trHeight w:val="234" w:hRule="atLeast"/>
        </w:trPr>
        <w:tc>
          <w:tcPr>
            <w:tcW w:w="710" w:type="dxa"/>
            <w:vAlign w:val="top"/>
            <w:tcBorders>
              <w:right w:val="single" w:color="000000" w:sz="4" w:space="0"/>
            </w:tcBorders>
          </w:tcPr>
          <w:p>
            <w:pPr>
              <w:pStyle w:val="TableText"/>
              <w:ind w:left="189"/>
              <w:spacing w:before="55" w:line="184" w:lineRule="auto"/>
              <w:rPr/>
            </w:pPr>
            <w:r>
              <w:rPr>
                <w:spacing w:val="-4"/>
              </w:rPr>
              <w:t>1649</w:t>
            </w:r>
          </w:p>
        </w:tc>
        <w:tc>
          <w:tcPr>
            <w:tcW w:w="7399" w:type="dxa"/>
            <w:vAlign w:val="top"/>
            <w:tcBorders>
              <w:left w:val="single" w:color="000000" w:sz="4" w:space="0"/>
            </w:tcBorders>
          </w:tcPr>
          <w:p>
            <w:pPr>
              <w:pStyle w:val="TableText"/>
              <w:ind w:left="445"/>
              <w:spacing w:before="36" w:line="216" w:lineRule="auto"/>
              <w:rPr/>
            </w:pPr>
            <w:r>
              <w:rPr>
                <w:spacing w:val="-2"/>
              </w:rPr>
              <w:t>return</w:t>
            </w:r>
            <w:r>
              <w:rPr>
                <w:spacing w:val="52"/>
              </w:rPr>
              <w:t xml:space="preserve"> </w:t>
            </w:r>
            <w:r>
              <w:rPr>
                <w:spacing w:val="-2"/>
              </w:rPr>
              <w:t>0;</w:t>
            </w:r>
          </w:p>
        </w:tc>
      </w:tr>
      <w:tr>
        <w:trPr>
          <w:trHeight w:val="214" w:hRule="atLeast"/>
        </w:trPr>
        <w:tc>
          <w:tcPr>
            <w:tcW w:w="710" w:type="dxa"/>
            <w:vAlign w:val="top"/>
            <w:tcBorders>
              <w:right w:val="single" w:color="000000" w:sz="4" w:space="0"/>
            </w:tcBorders>
          </w:tcPr>
          <w:p>
            <w:pPr>
              <w:pStyle w:val="TableText"/>
              <w:ind w:left="189"/>
              <w:spacing w:before="60" w:line="165" w:lineRule="auto"/>
              <w:rPr/>
            </w:pPr>
            <w:r>
              <w:rPr>
                <w:spacing w:val="-4"/>
              </w:rPr>
              <w:t>1650</w:t>
            </w:r>
          </w:p>
        </w:tc>
        <w:tc>
          <w:tcPr>
            <w:tcW w:w="7399" w:type="dxa"/>
            <w:vAlign w:val="top"/>
            <w:tcBorders>
              <w:left w:val="single" w:color="000000" w:sz="4" w:space="0"/>
            </w:tcBorders>
          </w:tcPr>
          <w:p>
            <w:pPr>
              <w:pStyle w:val="TableText"/>
              <w:ind w:left="135"/>
              <w:spacing w:before="36" w:line="193" w:lineRule="auto"/>
              <w:rPr/>
            </w:pPr>
            <w:r>
              <w:rPr>
                <w:spacing w:val="-2"/>
              </w:rPr>
              <w:t>out:</w:t>
            </w:r>
          </w:p>
        </w:tc>
      </w:tr>
      <w:tr>
        <w:trPr>
          <w:trHeight w:val="265" w:hRule="atLeast"/>
        </w:trPr>
        <w:tc>
          <w:tcPr>
            <w:tcW w:w="710" w:type="dxa"/>
            <w:vAlign w:val="top"/>
            <w:tcBorders>
              <w:right w:val="single" w:color="000000" w:sz="4" w:space="0"/>
            </w:tcBorders>
          </w:tcPr>
          <w:p>
            <w:pPr>
              <w:pStyle w:val="TableText"/>
              <w:ind w:left="189"/>
              <w:spacing w:before="97" w:line="182" w:lineRule="auto"/>
              <w:rPr/>
            </w:pPr>
            <w:r>
              <w:rPr>
                <w:spacing w:val="-4"/>
              </w:rPr>
              <w:t>1651</w:t>
            </w:r>
          </w:p>
        </w:tc>
        <w:tc>
          <w:tcPr>
            <w:tcW w:w="7399" w:type="dxa"/>
            <w:vAlign w:val="top"/>
            <w:tcBorders>
              <w:left w:val="single" w:color="000000" w:sz="4" w:space="0"/>
            </w:tcBorders>
          </w:tcPr>
          <w:p>
            <w:pPr>
              <w:pStyle w:val="TableText"/>
              <w:ind w:left="445"/>
              <w:spacing w:before="50" w:line="213" w:lineRule="auto"/>
              <w:rPr/>
            </w:pPr>
            <w:r>
              <w:rPr>
                <w:spacing w:val="-1"/>
              </w:rPr>
              <w:t>destroy_inodecache();</w:t>
            </w:r>
          </w:p>
        </w:tc>
      </w:tr>
      <w:tr>
        <w:trPr>
          <w:trHeight w:val="229" w:hRule="atLeast"/>
        </w:trPr>
        <w:tc>
          <w:tcPr>
            <w:tcW w:w="710" w:type="dxa"/>
            <w:vAlign w:val="top"/>
            <w:tcBorders>
              <w:right w:val="single" w:color="000000" w:sz="4" w:space="0"/>
            </w:tcBorders>
          </w:tcPr>
          <w:p>
            <w:pPr>
              <w:pStyle w:val="TableText"/>
              <w:ind w:left="189"/>
              <w:spacing w:before="72" w:line="169" w:lineRule="auto"/>
              <w:rPr/>
            </w:pPr>
            <w:r>
              <w:rPr>
                <w:spacing w:val="-4"/>
              </w:rPr>
              <w:t>1652</w:t>
            </w:r>
          </w:p>
        </w:tc>
        <w:tc>
          <w:tcPr>
            <w:tcW w:w="7399" w:type="dxa"/>
            <w:vAlign w:val="top"/>
            <w:tcBorders>
              <w:left w:val="single" w:color="000000" w:sz="4" w:space="0"/>
            </w:tcBorders>
          </w:tcPr>
          <w:p>
            <w:pPr>
              <w:pStyle w:val="TableText"/>
              <w:ind w:left="445"/>
              <w:spacing w:before="53" w:line="191" w:lineRule="auto"/>
              <w:rPr/>
            </w:pPr>
            <w:r>
              <w:rPr>
                <w:spacing w:val="-2"/>
              </w:rPr>
              <w:t>return</w:t>
            </w:r>
            <w:r>
              <w:rPr>
                <w:spacing w:val="55"/>
              </w:rPr>
              <w:t xml:space="preserve"> </w:t>
            </w:r>
            <w:r>
              <w:rPr>
                <w:spacing w:val="-2"/>
              </w:rPr>
              <w:t>err;</w:t>
            </w:r>
          </w:p>
        </w:tc>
      </w:tr>
      <w:tr>
        <w:trPr>
          <w:trHeight w:val="181" w:hRule="atLeast"/>
        </w:trPr>
        <w:tc>
          <w:tcPr>
            <w:tcW w:w="710" w:type="dxa"/>
            <w:vAlign w:val="top"/>
            <w:tcBorders>
              <w:bottom w:val="single" w:color="000000" w:sz="4" w:space="0"/>
              <w:right w:val="single" w:color="000000" w:sz="4" w:space="0"/>
            </w:tcBorders>
          </w:tcPr>
          <w:p>
            <w:pPr>
              <w:pStyle w:val="TableText"/>
              <w:ind w:left="189"/>
              <w:spacing w:before="43" w:line="128" w:lineRule="exact"/>
              <w:rPr/>
            </w:pPr>
            <w:r>
              <w:rPr>
                <w:spacing w:val="-4"/>
                <w:position w:val="-2"/>
              </w:rPr>
              <w:t>1653</w:t>
            </w:r>
          </w:p>
        </w:tc>
        <w:tc>
          <w:tcPr>
            <w:tcW w:w="7399" w:type="dxa"/>
            <w:vAlign w:val="top"/>
            <w:tcBorders>
              <w:left w:val="single" w:color="000000" w:sz="4" w:space="0"/>
              <w:bottom w:val="single" w:color="000000" w:sz="4" w:space="0"/>
            </w:tcBorders>
          </w:tcPr>
          <w:p>
            <w:pPr>
              <w:spacing w:line="171" w:lineRule="exact"/>
              <w:rPr>
                <w:rFonts w:ascii="Arial"/>
                <w:sz w:val="14"/>
              </w:rPr>
            </w:pPr>
            <w:r/>
          </w:p>
        </w:tc>
      </w:tr>
    </w:tbl>
    <w:p>
      <w:pPr>
        <w:ind w:left="159" w:firstLine="450"/>
        <w:spacing w:before="90" w:line="308" w:lineRule="auto"/>
        <w:rPr>
          <w:rFonts w:ascii="SimSun" w:hAnsi="SimSun" w:eastAsia="SimSun" w:cs="SimSun"/>
          <w:sz w:val="22"/>
          <w:szCs w:val="22"/>
        </w:rPr>
      </w:pPr>
      <w:r>
        <w:rPr>
          <w:rFonts w:ascii="Times New Roman" w:hAnsi="Times New Roman" w:eastAsia="Times New Roman" w:cs="Times New Roman"/>
          <w:sz w:val="22"/>
          <w:szCs w:val="22"/>
        </w:rPr>
        <w:t>register</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filesystemO</w:t>
      </w:r>
      <w:r>
        <w:rPr>
          <w:rFonts w:ascii="SimSun" w:hAnsi="SimSun" w:eastAsia="SimSun" w:cs="SimSun"/>
          <w:sz w:val="22"/>
          <w:szCs w:val="22"/>
          <w:spacing w:val="2"/>
        </w:rPr>
        <w:t>函数调用了两个主要的函数， 一个是初始</w:t>
      </w:r>
      <w:r>
        <w:rPr>
          <w:rFonts w:ascii="SimSun" w:hAnsi="SimSun" w:eastAsia="SimSun" w:cs="SimSun"/>
          <w:sz w:val="22"/>
          <w:szCs w:val="22"/>
          <w:u w:val="single" w:color="auto"/>
          <w:spacing w:val="2"/>
        </w:rPr>
        <w:t>化</w:t>
      </w:r>
      <w:r>
        <w:rPr>
          <w:rFonts w:ascii="Times New Roman" w:hAnsi="Times New Roman" w:eastAsia="Times New Roman" w:cs="Times New Roman"/>
          <w:sz w:val="22"/>
          <w:szCs w:val="22"/>
          <w:u w:val="single" w:color="auto"/>
        </w:rPr>
        <w:t>inode</w:t>
      </w:r>
      <w:r>
        <w:rPr>
          <w:rFonts w:ascii="SimSun" w:hAnsi="SimSun" w:eastAsia="SimSun" w:cs="SimSun"/>
          <w:sz w:val="22"/>
          <w:szCs w:val="22"/>
          <w:u w:val="single" w:color="auto"/>
          <w:spacing w:val="2"/>
        </w:rPr>
        <w:t>缓</w:t>
      </w:r>
      <w:r>
        <w:rPr>
          <w:rFonts w:ascii="SimSun" w:hAnsi="SimSun" w:eastAsia="SimSun" w:cs="SimSun"/>
          <w:sz w:val="22"/>
          <w:szCs w:val="22"/>
          <w:spacing w:val="2"/>
        </w:rPr>
        <w:t>存 (</w:t>
      </w:r>
      <w:r>
        <w:rPr>
          <w:rFonts w:ascii="SimSun" w:hAnsi="SimSun" w:eastAsia="SimSun" w:cs="SimSun"/>
          <w:sz w:val="22"/>
          <w:szCs w:val="22"/>
          <w:spacing w:val="-41"/>
        </w:rPr>
        <w:t xml:space="preserve"> </w:t>
      </w:r>
      <w:r>
        <w:rPr>
          <w:rFonts w:ascii="SimSun" w:hAnsi="SimSun" w:eastAsia="SimSun" w:cs="SimSun"/>
          <w:sz w:val="22"/>
          <w:szCs w:val="22"/>
          <w:spacing w:val="2"/>
        </w:rPr>
        <w:t>第</w:t>
      </w:r>
      <w:r>
        <w:rPr>
          <w:rFonts w:ascii="SimSun" w:hAnsi="SimSun" w:eastAsia="SimSun" w:cs="SimSun"/>
          <w:sz w:val="22"/>
          <w:szCs w:val="22"/>
        </w:rPr>
        <w:t xml:space="preserve"> </w:t>
      </w:r>
      <w:r>
        <w:rPr>
          <w:rFonts w:ascii="SimSun" w:hAnsi="SimSun" w:eastAsia="SimSun" w:cs="SimSun"/>
          <w:sz w:val="22"/>
          <w:szCs w:val="22"/>
          <w:spacing w:val="9"/>
        </w:rPr>
        <w:t>1641行):另一个是调用</w:t>
      </w:r>
      <w:r>
        <w:rPr>
          <w:rFonts w:ascii="SimSun" w:hAnsi="SimSun" w:eastAsia="SimSun" w:cs="SimSun"/>
          <w:sz w:val="22"/>
          <w:szCs w:val="22"/>
          <w:u w:val="single" w:color="auto"/>
          <w:spacing w:val="9"/>
        </w:rPr>
        <w:t>文件系统注册函数</w:t>
      </w:r>
      <w:r>
        <w:rPr>
          <w:rFonts w:ascii="SimSun" w:hAnsi="SimSun" w:eastAsia="SimSun" w:cs="SimSun"/>
          <w:sz w:val="22"/>
          <w:szCs w:val="22"/>
          <w:spacing w:val="9"/>
        </w:rPr>
        <w:t>(第1645行</w:t>
      </w:r>
      <w:r>
        <w:rPr>
          <w:rFonts w:ascii="SimSun" w:hAnsi="SimSun" w:eastAsia="SimSun" w:cs="SimSun"/>
          <w:sz w:val="22"/>
          <w:szCs w:val="22"/>
          <w:spacing w:val="-41"/>
        </w:rPr>
        <w:t xml:space="preserve"> </w:t>
      </w:r>
      <w:r>
        <w:rPr>
          <w:rFonts w:ascii="SimSun" w:hAnsi="SimSun" w:eastAsia="SimSun" w:cs="SimSun"/>
          <w:sz w:val="22"/>
          <w:szCs w:val="22"/>
          <w:spacing w:val="9"/>
        </w:rPr>
        <w:t>)</w:t>
      </w:r>
      <w:r>
        <w:rPr>
          <w:rFonts w:ascii="SimSun" w:hAnsi="SimSun" w:eastAsia="SimSun" w:cs="SimSun"/>
          <w:sz w:val="22"/>
          <w:szCs w:val="22"/>
          <w:u w:val="single" w:color="auto"/>
          <w:spacing w:val="9"/>
        </w:rPr>
        <w:t>。文件系统的注册很简单，</w:t>
      </w:r>
      <w:r>
        <w:rPr>
          <w:rFonts w:ascii="SimSun" w:hAnsi="SimSun" w:eastAsia="SimSun" w:cs="SimSun"/>
          <w:sz w:val="22"/>
          <w:szCs w:val="22"/>
        </w:rPr>
        <w:t xml:space="preserve"> </w:t>
      </w:r>
      <w:r>
        <w:rPr>
          <w:rFonts w:ascii="SimSun" w:hAnsi="SimSun" w:eastAsia="SimSun" w:cs="SimSun"/>
          <w:sz w:val="22"/>
          <w:szCs w:val="22"/>
          <w:spacing w:val="6"/>
        </w:rPr>
        <w:t>该流程就是将表示某种类型的文件系统的结</w:t>
      </w:r>
      <w:r>
        <w:rPr>
          <w:rFonts w:ascii="SimSun" w:hAnsi="SimSun" w:eastAsia="SimSun" w:cs="SimSun"/>
          <w:sz w:val="22"/>
          <w:szCs w:val="22"/>
          <w:spacing w:val="5"/>
        </w:rPr>
        <w:t>构体</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system</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type</w:t>
      </w:r>
      <w:r>
        <w:rPr>
          <w:rFonts w:ascii="Times New Roman" w:hAnsi="Times New Roman" w:eastAsia="Times New Roman" w:cs="Times New Roman"/>
          <w:sz w:val="22"/>
          <w:szCs w:val="22"/>
          <w:spacing w:val="5"/>
        </w:rPr>
        <w:t>)</w:t>
      </w:r>
      <w:r>
        <w:rPr>
          <w:rFonts w:ascii="SimSun" w:hAnsi="SimSun" w:eastAsia="SimSun" w:cs="SimSun"/>
          <w:sz w:val="22"/>
          <w:szCs w:val="22"/>
          <w:spacing w:val="5"/>
        </w:rPr>
        <w:t>实例添加</w:t>
      </w:r>
      <w:r>
        <w:rPr>
          <w:rFonts w:ascii="SimSun" w:hAnsi="SimSun" w:eastAsia="SimSun" w:cs="SimSun"/>
          <w:sz w:val="22"/>
          <w:szCs w:val="22"/>
          <w:color w:val="FF0000"/>
          <w:spacing w:val="5"/>
        </w:rPr>
        <w:t>到一</w:t>
      </w:r>
      <w:r>
        <w:rPr>
          <w:rFonts w:ascii="SimSun" w:hAnsi="SimSun" w:eastAsia="SimSun" w:cs="SimSun"/>
          <w:sz w:val="22"/>
          <w:szCs w:val="22"/>
          <w:color w:val="FF0000"/>
        </w:rPr>
        <w:t xml:space="preserve">  </w:t>
      </w:r>
      <w:r>
        <w:rPr>
          <w:rFonts w:ascii="SimSun" w:hAnsi="SimSun" w:eastAsia="SimSun" w:cs="SimSun"/>
          <w:sz w:val="22"/>
          <w:szCs w:val="22"/>
          <w:u w:val="single" w:color="auto"/>
          <w:spacing w:val="4"/>
        </w:rPr>
        <w:t>个全局的链表中。这个结构体实例主要实现的</w:t>
      </w:r>
      <w:r>
        <w:rPr>
          <w:rFonts w:ascii="SimSun" w:hAnsi="SimSun" w:eastAsia="SimSun" w:cs="SimSun"/>
          <w:sz w:val="22"/>
          <w:szCs w:val="22"/>
          <w:u w:val="single" w:color="auto"/>
          <w:spacing w:val="3"/>
        </w:rPr>
        <w:t>函数是</w:t>
      </w:r>
      <w:r>
        <w:rPr>
          <w:rFonts w:ascii="SimSun" w:hAnsi="SimSun" w:eastAsia="SimSun" w:cs="SimSun"/>
          <w:sz w:val="22"/>
          <w:szCs w:val="22"/>
          <w:u w:val="single" w:color="auto"/>
        </w:rPr>
        <w:t>mount</w:t>
      </w:r>
      <w:r>
        <w:rPr>
          <w:rFonts w:ascii="SimSun" w:hAnsi="SimSun" w:eastAsia="SimSun" w:cs="SimSun"/>
          <w:sz w:val="22"/>
          <w:szCs w:val="22"/>
          <w:u w:val="single" w:color="auto"/>
          <w:spacing w:val="3"/>
        </w:rPr>
        <w:t>()。</w:t>
      </w:r>
      <w:r>
        <w:rPr>
          <w:rFonts w:ascii="SimSun" w:hAnsi="SimSun" w:eastAsia="SimSun" w:cs="SimSun"/>
          <w:sz w:val="22"/>
          <w:szCs w:val="22"/>
          <w:spacing w:val="3"/>
        </w:rPr>
        <w:t>以 </w:t>
      </w:r>
      <w:r>
        <w:rPr>
          <w:rFonts w:ascii="Times New Roman" w:hAnsi="Times New Roman" w:eastAsia="Times New Roman" w:cs="Times New Roman"/>
          <w:sz w:val="22"/>
          <w:szCs w:val="22"/>
          <w:u w:val="single" w:color="auto"/>
        </w:rPr>
        <w:t>Ext</w:t>
      </w:r>
      <w:r>
        <w:rPr>
          <w:rFonts w:ascii="Times New Roman" w:hAnsi="Times New Roman" w:eastAsia="Times New Roman" w:cs="Times New Roman"/>
          <w:sz w:val="22"/>
          <w:szCs w:val="22"/>
          <w:u w:val="single" w:color="auto"/>
          <w:spacing w:val="3"/>
        </w:rPr>
        <w:t>2</w:t>
      </w:r>
      <w:r>
        <w:rPr>
          <w:rFonts w:ascii="SimSun" w:hAnsi="SimSun" w:eastAsia="SimSun" w:cs="SimSun"/>
          <w:sz w:val="22"/>
          <w:szCs w:val="22"/>
          <w:u w:val="single" w:color="auto"/>
          <w:spacing w:val="3"/>
        </w:rPr>
        <w:t>文件系统</w:t>
      </w:r>
      <w:r>
        <w:rPr>
          <w:rFonts w:ascii="SimSun" w:hAnsi="SimSun" w:eastAsia="SimSun" w:cs="SimSun"/>
          <w:sz w:val="22"/>
          <w:szCs w:val="22"/>
          <w:spacing w:val="3"/>
        </w:rPr>
        <w:t>为</w:t>
      </w:r>
      <w:r>
        <w:rPr>
          <w:rFonts w:ascii="SimSun" w:hAnsi="SimSun" w:eastAsia="SimSun" w:cs="SimSun"/>
          <w:sz w:val="22"/>
          <w:szCs w:val="22"/>
        </w:rPr>
        <w:t xml:space="preserve">  </w:t>
      </w:r>
      <w:r>
        <w:rPr>
          <w:rFonts w:ascii="SimSun" w:hAnsi="SimSun" w:eastAsia="SimSun" w:cs="SimSun"/>
          <w:sz w:val="22"/>
          <w:szCs w:val="22"/>
          <w:spacing w:val="8"/>
        </w:rPr>
        <w:t>例，该结构体如代码3-2所示。</w:t>
      </w:r>
    </w:p>
    <w:p>
      <w:pPr>
        <w:spacing w:line="308" w:lineRule="auto"/>
        <w:sectPr>
          <w:footerReference w:type="default" r:id="rId236"/>
          <w:pgSz w:w="9060" w:h="14150"/>
          <w:pgMar w:top="0" w:right="260" w:bottom="620" w:left="500" w:header="0" w:footer="334" w:gutter="0"/>
        </w:sectPr>
        <w:rPr>
          <w:rFonts w:ascii="SimSun" w:hAnsi="SimSun" w:eastAsia="SimSun" w:cs="SimSun"/>
          <w:sz w:val="22"/>
          <w:szCs w:val="22"/>
        </w:rPr>
      </w:pPr>
    </w:p>
    <w:p>
      <w:pPr>
        <w:pStyle w:val="BodyText"/>
        <w:ind w:left="3170"/>
        <w:spacing w:before="44" w:line="221" w:lineRule="auto"/>
        <w:tabs>
          <w:tab w:val="left" w:pos="3297"/>
        </w:tabs>
        <w:rPr>
          <w:sz w:val="22"/>
          <w:szCs w:val="22"/>
        </w:rPr>
      </w:pPr>
      <w:r>
        <w:rPr>
          <w:sz w:val="22"/>
          <w:szCs w:val="22"/>
          <w:u w:val="single" w:color="auto"/>
        </w:rPr>
        <w:tab/>
      </w:r>
      <w:r>
        <w:rPr>
          <w:sz w:val="22"/>
          <w:szCs w:val="22"/>
          <w:u w:val="single" w:color="auto"/>
          <w:spacing w:val="8"/>
        </w:rPr>
        <w:t>第3章知其所以然——本地文件系统原理及核心技术</w:t>
      </w:r>
      <w:r>
        <w:rPr>
          <w:sz w:val="22"/>
          <w:szCs w:val="22"/>
          <w:u w:val="single" w:color="auto"/>
          <w:spacing w:val="4"/>
        </w:rPr>
        <w:t xml:space="preserve">    </w:t>
      </w:r>
    </w:p>
    <w:p>
      <w:pPr>
        <w:spacing w:line="254" w:lineRule="auto"/>
        <w:rPr>
          <w:rFonts w:ascii="Arial"/>
          <w:sz w:val="21"/>
        </w:rPr>
      </w:pPr>
      <w:r/>
    </w:p>
    <w:p>
      <w:pPr>
        <w:spacing w:line="254" w:lineRule="auto"/>
        <w:rPr>
          <w:rFonts w:ascii="Arial"/>
          <w:sz w:val="21"/>
        </w:rPr>
      </w:pPr>
      <w:r/>
    </w:p>
    <w:p>
      <w:pPr>
        <w:ind w:left="2622"/>
        <w:spacing w:before="52" w:line="219" w:lineRule="auto"/>
        <w:rPr>
          <w:rFonts w:ascii="SimSun" w:hAnsi="SimSun" w:eastAsia="SimSun" w:cs="SimSun"/>
          <w:sz w:val="16"/>
          <w:szCs w:val="16"/>
        </w:rPr>
      </w:pPr>
      <w:r>
        <w:pict>
          <v:shape id="_x0000_s298" style="position:absolute;margin-left:0.25pt;margin-top:12.9357pt;mso-position-vertical-relative:text;mso-position-horizontal-relative:text;width:405.05pt;height:0.5pt;z-index:251912192;" filled="false" strokecolor="#000000" strokeweight="0.50pt" coordsize="8100,10" coordorigin="0,0" path="m0,5l8100,5m0,5l8100,5e">
            <v:stroke joinstyle="miter" miterlimit="10"/>
          </v:shape>
        </w:pict>
      </w:r>
      <w:r>
        <w:rPr>
          <w:rFonts w:ascii="SimSun" w:hAnsi="SimSun" w:eastAsia="SimSun" w:cs="SimSun"/>
          <w:sz w:val="16"/>
          <w:szCs w:val="16"/>
          <w:b/>
          <w:bCs/>
          <w:spacing w:val="-9"/>
        </w:rPr>
        <w:t>代</w:t>
      </w:r>
      <w:r>
        <w:rPr>
          <w:rFonts w:ascii="SimSun" w:hAnsi="SimSun" w:eastAsia="SimSun" w:cs="SimSun"/>
          <w:sz w:val="16"/>
          <w:szCs w:val="16"/>
          <w:spacing w:val="-27"/>
        </w:rPr>
        <w:t xml:space="preserve"> </w:t>
      </w:r>
      <w:r>
        <w:rPr>
          <w:rFonts w:ascii="SimSun" w:hAnsi="SimSun" w:eastAsia="SimSun" w:cs="SimSun"/>
          <w:sz w:val="16"/>
          <w:szCs w:val="16"/>
          <w:b/>
          <w:bCs/>
          <w:spacing w:val="-9"/>
        </w:rPr>
        <w:t>码</w:t>
      </w:r>
      <w:r>
        <w:rPr>
          <w:rFonts w:ascii="SimSun" w:hAnsi="SimSun" w:eastAsia="SimSun" w:cs="SimSun"/>
          <w:sz w:val="16"/>
          <w:szCs w:val="16"/>
          <w:spacing w:val="-32"/>
        </w:rPr>
        <w:t xml:space="preserve"> </w:t>
      </w:r>
      <w:r>
        <w:rPr>
          <w:rFonts w:ascii="SimSun" w:hAnsi="SimSun" w:eastAsia="SimSun" w:cs="SimSun"/>
          <w:sz w:val="16"/>
          <w:szCs w:val="16"/>
          <w:b/>
          <w:bCs/>
          <w:spacing w:val="-9"/>
        </w:rPr>
        <w:t>3</w:t>
      </w:r>
      <w:r>
        <w:rPr>
          <w:rFonts w:ascii="SimSun" w:hAnsi="SimSun" w:eastAsia="SimSun" w:cs="SimSun"/>
          <w:sz w:val="16"/>
          <w:szCs w:val="16"/>
          <w:spacing w:val="-37"/>
        </w:rPr>
        <w:t xml:space="preserve"> </w:t>
      </w:r>
      <w:r>
        <w:rPr>
          <w:rFonts w:ascii="SimSun" w:hAnsi="SimSun" w:eastAsia="SimSun" w:cs="SimSun"/>
          <w:sz w:val="16"/>
          <w:szCs w:val="16"/>
          <w:b/>
          <w:bCs/>
          <w:spacing w:val="-9"/>
        </w:rPr>
        <w:t>-</w:t>
      </w:r>
      <w:r>
        <w:rPr>
          <w:rFonts w:ascii="SimSun" w:hAnsi="SimSun" w:eastAsia="SimSun" w:cs="SimSun"/>
          <w:sz w:val="16"/>
          <w:szCs w:val="16"/>
          <w:spacing w:val="-34"/>
        </w:rPr>
        <w:t xml:space="preserve"> </w:t>
      </w:r>
      <w:r>
        <w:rPr>
          <w:rFonts w:ascii="SimSun" w:hAnsi="SimSun" w:eastAsia="SimSun" w:cs="SimSun"/>
          <w:sz w:val="16"/>
          <w:szCs w:val="16"/>
          <w:b/>
          <w:bCs/>
          <w:spacing w:val="-9"/>
        </w:rPr>
        <w:t>2</w:t>
      </w:r>
      <w:r>
        <w:rPr>
          <w:rFonts w:ascii="SimSun" w:hAnsi="SimSun" w:eastAsia="SimSun" w:cs="SimSun"/>
          <w:sz w:val="16"/>
          <w:szCs w:val="16"/>
          <w:spacing w:val="-9"/>
        </w:rPr>
        <w:t xml:space="preserve">  </w:t>
      </w:r>
      <w:r>
        <w:rPr>
          <w:rFonts w:ascii="SimSun" w:hAnsi="SimSun" w:eastAsia="SimSun" w:cs="SimSun"/>
          <w:sz w:val="16"/>
          <w:szCs w:val="16"/>
          <w:b/>
          <w:bCs/>
          <w:spacing w:val="-9"/>
        </w:rPr>
        <w:t>E</w:t>
      </w:r>
      <w:r>
        <w:rPr>
          <w:rFonts w:ascii="SimSun" w:hAnsi="SimSun" w:eastAsia="SimSun" w:cs="SimSun"/>
          <w:sz w:val="16"/>
          <w:szCs w:val="16"/>
          <w:spacing w:val="-36"/>
        </w:rPr>
        <w:t xml:space="preserve"> </w:t>
      </w:r>
      <w:r>
        <w:rPr>
          <w:rFonts w:ascii="SimSun" w:hAnsi="SimSun" w:eastAsia="SimSun" w:cs="SimSun"/>
          <w:sz w:val="16"/>
          <w:szCs w:val="16"/>
          <w:b/>
          <w:bCs/>
          <w:spacing w:val="-9"/>
        </w:rPr>
        <w:t>x</w:t>
      </w:r>
      <w:r>
        <w:rPr>
          <w:rFonts w:ascii="SimSun" w:hAnsi="SimSun" w:eastAsia="SimSun" w:cs="SimSun"/>
          <w:sz w:val="16"/>
          <w:szCs w:val="16"/>
          <w:spacing w:val="-32"/>
        </w:rPr>
        <w:t xml:space="preserve"> </w:t>
      </w:r>
      <w:r>
        <w:rPr>
          <w:rFonts w:ascii="SimSun" w:hAnsi="SimSun" w:eastAsia="SimSun" w:cs="SimSun"/>
          <w:sz w:val="16"/>
          <w:szCs w:val="16"/>
          <w:b/>
          <w:bCs/>
          <w:spacing w:val="-9"/>
        </w:rPr>
        <w:t>t</w:t>
      </w:r>
      <w:r>
        <w:rPr>
          <w:rFonts w:ascii="SimSun" w:hAnsi="SimSun" w:eastAsia="SimSun" w:cs="SimSun"/>
          <w:sz w:val="16"/>
          <w:szCs w:val="16"/>
          <w:spacing w:val="-34"/>
        </w:rPr>
        <w:t xml:space="preserve"> </w:t>
      </w:r>
      <w:r>
        <w:rPr>
          <w:rFonts w:ascii="SimSun" w:hAnsi="SimSun" w:eastAsia="SimSun" w:cs="SimSun"/>
          <w:sz w:val="16"/>
          <w:szCs w:val="16"/>
          <w:b/>
          <w:bCs/>
          <w:spacing w:val="-9"/>
        </w:rPr>
        <w:t>2</w:t>
      </w:r>
      <w:r>
        <w:rPr>
          <w:rFonts w:ascii="SimSun" w:hAnsi="SimSun" w:eastAsia="SimSun" w:cs="SimSun"/>
          <w:sz w:val="16"/>
          <w:szCs w:val="16"/>
          <w:spacing w:val="-34"/>
        </w:rPr>
        <w:t xml:space="preserve"> </w:t>
      </w:r>
      <w:r>
        <w:rPr>
          <w:rFonts w:ascii="SimSun" w:hAnsi="SimSun" w:eastAsia="SimSun" w:cs="SimSun"/>
          <w:sz w:val="16"/>
          <w:szCs w:val="16"/>
          <w:b/>
          <w:bCs/>
          <w:spacing w:val="-9"/>
        </w:rPr>
        <w:t>文</w:t>
      </w:r>
      <w:r>
        <w:rPr>
          <w:rFonts w:ascii="SimSun" w:hAnsi="SimSun" w:eastAsia="SimSun" w:cs="SimSun"/>
          <w:sz w:val="16"/>
          <w:szCs w:val="16"/>
          <w:spacing w:val="-36"/>
        </w:rPr>
        <w:t xml:space="preserve"> </w:t>
      </w:r>
      <w:r>
        <w:rPr>
          <w:rFonts w:ascii="SimSun" w:hAnsi="SimSun" w:eastAsia="SimSun" w:cs="SimSun"/>
          <w:sz w:val="16"/>
          <w:szCs w:val="16"/>
          <w:b/>
          <w:bCs/>
          <w:spacing w:val="-9"/>
        </w:rPr>
        <w:t>件</w:t>
      </w:r>
      <w:r>
        <w:rPr>
          <w:rFonts w:ascii="SimSun" w:hAnsi="SimSun" w:eastAsia="SimSun" w:cs="SimSun"/>
          <w:sz w:val="16"/>
          <w:szCs w:val="16"/>
          <w:spacing w:val="-33"/>
        </w:rPr>
        <w:t xml:space="preserve"> </w:t>
      </w:r>
      <w:r>
        <w:rPr>
          <w:rFonts w:ascii="SimSun" w:hAnsi="SimSun" w:eastAsia="SimSun" w:cs="SimSun"/>
          <w:sz w:val="16"/>
          <w:szCs w:val="16"/>
          <w:b/>
          <w:bCs/>
          <w:spacing w:val="-9"/>
        </w:rPr>
        <w:t>系</w:t>
      </w:r>
      <w:r>
        <w:rPr>
          <w:rFonts w:ascii="SimSun" w:hAnsi="SimSun" w:eastAsia="SimSun" w:cs="SimSun"/>
          <w:sz w:val="16"/>
          <w:szCs w:val="16"/>
          <w:spacing w:val="-32"/>
        </w:rPr>
        <w:t xml:space="preserve"> </w:t>
      </w:r>
      <w:r>
        <w:rPr>
          <w:rFonts w:ascii="SimSun" w:hAnsi="SimSun" w:eastAsia="SimSun" w:cs="SimSun"/>
          <w:sz w:val="16"/>
          <w:szCs w:val="16"/>
          <w:b/>
          <w:bCs/>
          <w:spacing w:val="-9"/>
        </w:rPr>
        <w:t>统</w:t>
      </w:r>
      <w:r>
        <w:rPr>
          <w:rFonts w:ascii="SimSun" w:hAnsi="SimSun" w:eastAsia="SimSun" w:cs="SimSun"/>
          <w:sz w:val="16"/>
          <w:szCs w:val="16"/>
          <w:spacing w:val="-22"/>
        </w:rPr>
        <w:t xml:space="preserve"> </w:t>
      </w:r>
      <w:r>
        <w:rPr>
          <w:rFonts w:ascii="SimSun" w:hAnsi="SimSun" w:eastAsia="SimSun" w:cs="SimSun"/>
          <w:sz w:val="16"/>
          <w:szCs w:val="16"/>
          <w:b/>
          <w:bCs/>
          <w:spacing w:val="-9"/>
        </w:rPr>
        <w:t>的</w:t>
      </w:r>
      <w:r>
        <w:rPr>
          <w:rFonts w:ascii="SimSun" w:hAnsi="SimSun" w:eastAsia="SimSun" w:cs="SimSun"/>
          <w:sz w:val="16"/>
          <w:szCs w:val="16"/>
          <w:spacing w:val="-32"/>
        </w:rPr>
        <w:t xml:space="preserve"> </w:t>
      </w:r>
      <w:r>
        <w:rPr>
          <w:rFonts w:ascii="SimSun" w:hAnsi="SimSun" w:eastAsia="SimSun" w:cs="SimSun"/>
          <w:sz w:val="16"/>
          <w:szCs w:val="16"/>
          <w:b/>
          <w:bCs/>
          <w:spacing w:val="-9"/>
        </w:rPr>
        <w:t>结</w:t>
      </w:r>
      <w:r>
        <w:rPr>
          <w:rFonts w:ascii="SimSun" w:hAnsi="SimSun" w:eastAsia="SimSun" w:cs="SimSun"/>
          <w:sz w:val="16"/>
          <w:szCs w:val="16"/>
          <w:spacing w:val="-34"/>
        </w:rPr>
        <w:t xml:space="preserve"> </w:t>
      </w:r>
      <w:r>
        <w:rPr>
          <w:rFonts w:ascii="SimSun" w:hAnsi="SimSun" w:eastAsia="SimSun" w:cs="SimSun"/>
          <w:sz w:val="16"/>
          <w:szCs w:val="16"/>
          <w:b/>
          <w:bCs/>
          <w:spacing w:val="-9"/>
        </w:rPr>
        <w:t>构</w:t>
      </w:r>
      <w:r>
        <w:rPr>
          <w:rFonts w:ascii="SimSun" w:hAnsi="SimSun" w:eastAsia="SimSun" w:cs="SimSun"/>
          <w:sz w:val="16"/>
          <w:szCs w:val="16"/>
          <w:spacing w:val="-35"/>
        </w:rPr>
        <w:t xml:space="preserve"> </w:t>
      </w:r>
      <w:r>
        <w:rPr>
          <w:rFonts w:ascii="SimSun" w:hAnsi="SimSun" w:eastAsia="SimSun" w:cs="SimSun"/>
          <w:sz w:val="16"/>
          <w:szCs w:val="16"/>
          <w:b/>
          <w:bCs/>
          <w:spacing w:val="-9"/>
        </w:rPr>
        <w:t>体</w:t>
      </w:r>
    </w:p>
    <w:p>
      <w:pPr>
        <w:ind w:left="152"/>
        <w:spacing w:before="55" w:line="214" w:lineRule="auto"/>
        <w:rPr>
          <w:rFonts w:ascii="SimSun" w:hAnsi="SimSun" w:eastAsia="SimSun" w:cs="SimSun"/>
          <w:sz w:val="16"/>
          <w:szCs w:val="16"/>
        </w:rPr>
      </w:pPr>
      <w:r>
        <w:rPr>
          <w:rFonts w:ascii="SimSun" w:hAnsi="SimSun" w:eastAsia="SimSun" w:cs="SimSun"/>
          <w:sz w:val="16"/>
          <w:szCs w:val="16"/>
          <w:b/>
          <w:bCs/>
          <w:spacing w:val="-2"/>
        </w:rPr>
        <w:t>ext2/super.c</w:t>
      </w:r>
    </w:p>
    <w:p>
      <w:pPr>
        <w:spacing w:line="19" w:lineRule="exact"/>
        <w:rPr/>
      </w:pPr>
      <w:r/>
    </w:p>
    <w:tbl>
      <w:tblPr>
        <w:tblStyle w:val="TableNormal"/>
        <w:tblW w:w="810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00"/>
        <w:gridCol w:w="362"/>
        <w:gridCol w:w="1184"/>
        <w:gridCol w:w="5854"/>
      </w:tblGrid>
      <w:tr>
        <w:trPr>
          <w:trHeight w:val="301" w:hRule="atLeast"/>
        </w:trPr>
        <w:tc>
          <w:tcPr>
            <w:tcW w:w="700" w:type="dxa"/>
            <w:vAlign w:val="top"/>
            <w:tcBorders>
              <w:right w:val="single" w:color="000000" w:sz="4" w:space="0"/>
              <w:top w:val="single" w:color="000000" w:sz="4" w:space="0"/>
            </w:tcBorders>
          </w:tcPr>
          <w:p>
            <w:pPr>
              <w:pStyle w:val="TableText"/>
              <w:ind w:left="189"/>
              <w:spacing w:before="132" w:line="183" w:lineRule="auto"/>
              <w:rPr/>
            </w:pPr>
            <w:r>
              <w:rPr>
                <w:spacing w:val="-4"/>
              </w:rPr>
              <w:t>1628</w:t>
            </w:r>
          </w:p>
        </w:tc>
        <w:tc>
          <w:tcPr>
            <w:tcW w:w="362" w:type="dxa"/>
            <w:vAlign w:val="top"/>
            <w:tcBorders>
              <w:left w:val="single" w:color="000000" w:sz="4" w:space="0"/>
              <w:top w:val="single" w:color="000000" w:sz="4" w:space="0"/>
            </w:tcBorders>
          </w:tcPr>
          <w:p>
            <w:pPr>
              <w:rPr>
                <w:rFonts w:ascii="Arial"/>
                <w:sz w:val="21"/>
              </w:rPr>
            </w:pPr>
            <w:r/>
          </w:p>
        </w:tc>
        <w:tc>
          <w:tcPr>
            <w:tcW w:w="1184" w:type="dxa"/>
            <w:vAlign w:val="top"/>
            <w:tcBorders>
              <w:top w:val="single" w:color="000000" w:sz="4" w:space="0"/>
            </w:tcBorders>
          </w:tcPr>
          <w:p>
            <w:pPr>
              <w:pStyle w:val="TableText"/>
              <w:ind w:left="108"/>
              <w:spacing w:before="85" w:line="237" w:lineRule="auto"/>
              <w:rPr/>
            </w:pPr>
            <w:r>
              <w:rPr>
                <w:spacing w:val="-3"/>
              </w:rPr>
              <w:t>static</w:t>
            </w:r>
            <w:r>
              <w:rPr>
                <w:spacing w:val="32"/>
              </w:rPr>
              <w:t xml:space="preserve"> </w:t>
            </w:r>
            <w:r>
              <w:rPr>
                <w:spacing w:val="-3"/>
              </w:rPr>
              <w:t>struct</w:t>
            </w:r>
          </w:p>
        </w:tc>
        <w:tc>
          <w:tcPr>
            <w:tcW w:w="5854" w:type="dxa"/>
            <w:vAlign w:val="top"/>
            <w:tcBorders>
              <w:top w:val="single" w:color="000000" w:sz="4" w:space="0"/>
            </w:tcBorders>
          </w:tcPr>
          <w:p>
            <w:pPr>
              <w:pStyle w:val="TableText"/>
              <w:ind w:left="56"/>
              <w:spacing w:before="85" w:line="213" w:lineRule="auto"/>
              <w:rPr/>
            </w:pPr>
            <w:r>
              <w:rPr/>
              <w:t>file_system_type ext2_fs_type</w:t>
            </w:r>
            <w:r>
              <w:rPr>
                <w:spacing w:val="-1"/>
              </w:rPr>
              <w:t>={</w:t>
            </w:r>
          </w:p>
        </w:tc>
      </w:tr>
      <w:tr>
        <w:trPr>
          <w:trHeight w:val="246" w:hRule="atLeast"/>
        </w:trPr>
        <w:tc>
          <w:tcPr>
            <w:tcW w:w="700" w:type="dxa"/>
            <w:vAlign w:val="top"/>
            <w:tcBorders>
              <w:right w:val="single" w:color="000000" w:sz="4" w:space="0"/>
            </w:tcBorders>
          </w:tcPr>
          <w:p>
            <w:pPr>
              <w:pStyle w:val="TableText"/>
              <w:ind w:left="189"/>
              <w:spacing w:before="60" w:line="184" w:lineRule="auto"/>
              <w:rPr/>
            </w:pPr>
            <w:r>
              <w:rPr>
                <w:spacing w:val="-4"/>
              </w:rPr>
              <w:t>1629</w:t>
            </w:r>
          </w:p>
        </w:tc>
        <w:tc>
          <w:tcPr>
            <w:tcW w:w="362" w:type="dxa"/>
            <w:vAlign w:val="top"/>
            <w:tcBorders>
              <w:left w:val="single" w:color="000000" w:sz="4" w:space="0"/>
            </w:tcBorders>
          </w:tcPr>
          <w:p>
            <w:pPr>
              <w:spacing w:line="235" w:lineRule="exact"/>
              <w:rPr>
                <w:rFonts w:ascii="Arial"/>
                <w:sz w:val="20"/>
              </w:rPr>
            </w:pPr>
            <w:r/>
          </w:p>
        </w:tc>
        <w:tc>
          <w:tcPr>
            <w:tcW w:w="1184" w:type="dxa"/>
            <w:vAlign w:val="top"/>
          </w:tcPr>
          <w:p>
            <w:pPr>
              <w:pStyle w:val="TableText"/>
              <w:ind w:left="108"/>
              <w:spacing w:before="147" w:line="88" w:lineRule="exact"/>
              <w:rPr/>
            </w:pPr>
            <w:r>
              <w:rPr>
                <w:spacing w:val="-2"/>
                <w:position w:val="-1"/>
              </w:rPr>
              <w:t>.owner</w:t>
            </w:r>
          </w:p>
        </w:tc>
        <w:tc>
          <w:tcPr>
            <w:tcW w:w="5854" w:type="dxa"/>
            <w:vAlign w:val="top"/>
          </w:tcPr>
          <w:p>
            <w:pPr>
              <w:pStyle w:val="TableText"/>
              <w:ind w:left="73"/>
              <w:spacing w:before="60" w:line="183" w:lineRule="auto"/>
              <w:rPr/>
            </w:pPr>
            <w:r>
              <w:rPr>
                <w:spacing w:val="-1"/>
              </w:rPr>
              <w:t>=THIS_MODULE,</w:t>
            </w:r>
          </w:p>
        </w:tc>
      </w:tr>
      <w:tr>
        <w:trPr>
          <w:trHeight w:val="231" w:hRule="atLeast"/>
        </w:trPr>
        <w:tc>
          <w:tcPr>
            <w:tcW w:w="700" w:type="dxa"/>
            <w:vAlign w:val="top"/>
            <w:tcBorders>
              <w:right w:val="single" w:color="000000" w:sz="4" w:space="0"/>
            </w:tcBorders>
          </w:tcPr>
          <w:p>
            <w:pPr>
              <w:pStyle w:val="TableText"/>
              <w:ind w:left="189"/>
              <w:spacing w:before="54" w:line="184" w:lineRule="auto"/>
              <w:rPr/>
            </w:pPr>
            <w:r>
              <w:rPr>
                <w:spacing w:val="-4"/>
              </w:rPr>
              <w:t>1630</w:t>
            </w:r>
          </w:p>
        </w:tc>
        <w:tc>
          <w:tcPr>
            <w:tcW w:w="362" w:type="dxa"/>
            <w:vAlign w:val="top"/>
            <w:tcBorders>
              <w:left w:val="single" w:color="000000" w:sz="4" w:space="0"/>
            </w:tcBorders>
          </w:tcPr>
          <w:p>
            <w:pPr>
              <w:spacing w:line="220" w:lineRule="exact"/>
              <w:rPr>
                <w:rFonts w:ascii="Arial"/>
                <w:sz w:val="19"/>
              </w:rPr>
            </w:pPr>
            <w:r/>
          </w:p>
        </w:tc>
        <w:tc>
          <w:tcPr>
            <w:tcW w:w="1184" w:type="dxa"/>
            <w:vAlign w:val="top"/>
          </w:tcPr>
          <w:p>
            <w:pPr>
              <w:pStyle w:val="TableText"/>
              <w:ind w:left="108"/>
              <w:spacing w:before="101" w:line="119" w:lineRule="exact"/>
              <w:rPr/>
            </w:pPr>
            <w:r>
              <w:rPr>
                <w:spacing w:val="-3"/>
              </w:rPr>
              <w:t>.name</w:t>
            </w:r>
          </w:p>
        </w:tc>
        <w:tc>
          <w:tcPr>
            <w:tcW w:w="5854" w:type="dxa"/>
            <w:vAlign w:val="top"/>
          </w:tcPr>
          <w:p>
            <w:pPr>
              <w:pStyle w:val="TableText"/>
              <w:ind w:left="73"/>
              <w:spacing w:before="22" w:line="216" w:lineRule="auto"/>
              <w:rPr/>
            </w:pPr>
            <w:r>
              <w:rPr>
                <w:spacing w:val="-1"/>
              </w:rPr>
              <w:t>="ext2",</w:t>
            </w:r>
          </w:p>
        </w:tc>
      </w:tr>
      <w:tr>
        <w:trPr>
          <w:trHeight w:val="237" w:hRule="atLeast"/>
        </w:trPr>
        <w:tc>
          <w:tcPr>
            <w:tcW w:w="700" w:type="dxa"/>
            <w:vAlign w:val="top"/>
            <w:tcBorders>
              <w:right w:val="single" w:color="000000" w:sz="4" w:space="0"/>
            </w:tcBorders>
          </w:tcPr>
          <w:p>
            <w:pPr>
              <w:pStyle w:val="TableText"/>
              <w:ind w:left="189"/>
              <w:spacing w:before="74" w:line="176" w:lineRule="auto"/>
              <w:rPr/>
            </w:pPr>
            <w:r>
              <w:rPr>
                <w:spacing w:val="-4"/>
              </w:rPr>
              <w:t>1631</w:t>
            </w:r>
          </w:p>
        </w:tc>
        <w:tc>
          <w:tcPr>
            <w:tcW w:w="362" w:type="dxa"/>
            <w:vAlign w:val="top"/>
            <w:tcBorders>
              <w:left w:val="single" w:color="000000" w:sz="4" w:space="0"/>
            </w:tcBorders>
          </w:tcPr>
          <w:p>
            <w:pPr>
              <w:spacing w:line="226" w:lineRule="exact"/>
              <w:rPr>
                <w:rFonts w:ascii="Arial"/>
                <w:sz w:val="19"/>
              </w:rPr>
            </w:pPr>
            <w:r/>
          </w:p>
        </w:tc>
        <w:tc>
          <w:tcPr>
            <w:tcW w:w="1184" w:type="dxa"/>
            <w:vAlign w:val="top"/>
          </w:tcPr>
          <w:p>
            <w:pPr>
              <w:pStyle w:val="TableText"/>
              <w:ind w:left="117"/>
              <w:spacing w:before="59" w:line="193" w:lineRule="auto"/>
              <w:rPr/>
            </w:pPr>
            <w:r>
              <w:rPr>
                <w:spacing w:val="-2"/>
              </w:rPr>
              <w:t>.mount</w:t>
            </w:r>
          </w:p>
        </w:tc>
        <w:tc>
          <w:tcPr>
            <w:tcW w:w="5854" w:type="dxa"/>
            <w:vAlign w:val="top"/>
          </w:tcPr>
          <w:p>
            <w:pPr>
              <w:pStyle w:val="TableText"/>
              <w:ind w:left="73"/>
              <w:spacing w:before="37" w:line="213" w:lineRule="auto"/>
              <w:rPr/>
            </w:pPr>
            <w:r>
              <w:rPr>
                <w:spacing w:val="-1"/>
              </w:rPr>
              <w:t>=ext2_mount,</w:t>
            </w:r>
          </w:p>
        </w:tc>
      </w:tr>
      <w:tr>
        <w:trPr>
          <w:trHeight w:val="231" w:hRule="atLeast"/>
        </w:trPr>
        <w:tc>
          <w:tcPr>
            <w:tcW w:w="700" w:type="dxa"/>
            <w:vAlign w:val="top"/>
            <w:tcBorders>
              <w:right w:val="single" w:color="000000" w:sz="4" w:space="0"/>
            </w:tcBorders>
          </w:tcPr>
          <w:p>
            <w:pPr>
              <w:pStyle w:val="TableText"/>
              <w:ind w:left="189"/>
              <w:spacing w:before="67" w:line="177" w:lineRule="auto"/>
              <w:rPr/>
            </w:pPr>
            <w:r>
              <w:rPr>
                <w:spacing w:val="-4"/>
              </w:rPr>
              <w:t>1632</w:t>
            </w:r>
          </w:p>
        </w:tc>
        <w:tc>
          <w:tcPr>
            <w:tcW w:w="362" w:type="dxa"/>
            <w:vAlign w:val="top"/>
            <w:tcBorders>
              <w:left w:val="single" w:color="000000" w:sz="4" w:space="0"/>
            </w:tcBorders>
          </w:tcPr>
          <w:p>
            <w:pPr>
              <w:spacing w:line="220" w:lineRule="exact"/>
              <w:rPr>
                <w:rFonts w:ascii="Arial"/>
                <w:sz w:val="19"/>
              </w:rPr>
            </w:pPr>
            <w:r/>
          </w:p>
        </w:tc>
        <w:tc>
          <w:tcPr>
            <w:tcW w:w="1184" w:type="dxa"/>
            <w:vAlign w:val="top"/>
          </w:tcPr>
          <w:p>
            <w:pPr>
              <w:pStyle w:val="TableText"/>
              <w:ind w:left="117"/>
              <w:spacing w:before="30" w:line="213" w:lineRule="auto"/>
              <w:rPr/>
            </w:pPr>
            <w:r>
              <w:rPr>
                <w:spacing w:val="-1"/>
              </w:rPr>
              <w:t>kill_sb</w:t>
            </w:r>
          </w:p>
        </w:tc>
        <w:tc>
          <w:tcPr>
            <w:tcW w:w="5854" w:type="dxa"/>
            <w:vAlign w:val="top"/>
          </w:tcPr>
          <w:p>
            <w:pPr>
              <w:pStyle w:val="TableText"/>
              <w:ind w:left="73"/>
              <w:spacing w:before="40" w:line="208" w:lineRule="auto"/>
              <w:rPr/>
            </w:pPr>
            <w:r>
              <w:rPr>
                <w:spacing w:val="-1"/>
              </w:rPr>
              <w:t>=kill_block_super,</w:t>
            </w:r>
          </w:p>
        </w:tc>
      </w:tr>
      <w:tr>
        <w:trPr>
          <w:trHeight w:val="223" w:hRule="atLeast"/>
        </w:trPr>
        <w:tc>
          <w:tcPr>
            <w:tcW w:w="700" w:type="dxa"/>
            <w:vAlign w:val="top"/>
            <w:tcBorders>
              <w:right w:val="single" w:color="000000" w:sz="4" w:space="0"/>
            </w:tcBorders>
          </w:tcPr>
          <w:p>
            <w:pPr>
              <w:pStyle w:val="TableText"/>
              <w:ind w:left="189"/>
              <w:spacing w:before="76" w:line="158" w:lineRule="auto"/>
              <w:rPr/>
            </w:pPr>
            <w:r>
              <w:rPr>
                <w:spacing w:val="-4"/>
              </w:rPr>
              <w:t>1633</w:t>
            </w:r>
          </w:p>
        </w:tc>
        <w:tc>
          <w:tcPr>
            <w:tcW w:w="362" w:type="dxa"/>
            <w:vAlign w:val="top"/>
            <w:tcBorders>
              <w:left w:val="single" w:color="000000" w:sz="4" w:space="0"/>
            </w:tcBorders>
          </w:tcPr>
          <w:p>
            <w:pPr>
              <w:spacing w:line="213" w:lineRule="exact"/>
              <w:rPr>
                <w:rFonts w:ascii="Arial"/>
                <w:sz w:val="18"/>
              </w:rPr>
            </w:pPr>
            <w:r/>
          </w:p>
        </w:tc>
        <w:tc>
          <w:tcPr>
            <w:tcW w:w="1184" w:type="dxa"/>
            <w:vAlign w:val="top"/>
          </w:tcPr>
          <w:p>
            <w:pPr>
              <w:pStyle w:val="TableText"/>
              <w:ind w:left="117"/>
              <w:spacing w:before="39" w:line="200" w:lineRule="auto"/>
              <w:rPr/>
            </w:pPr>
            <w:r>
              <w:rPr>
                <w:spacing w:val="-2"/>
              </w:rPr>
              <w:t>fs_flags</w:t>
            </w:r>
          </w:p>
        </w:tc>
        <w:tc>
          <w:tcPr>
            <w:tcW w:w="5854" w:type="dxa"/>
            <w:vAlign w:val="top"/>
          </w:tcPr>
          <w:p>
            <w:pPr>
              <w:pStyle w:val="TableText"/>
              <w:ind w:left="73"/>
              <w:spacing w:before="45" w:line="183" w:lineRule="auto"/>
              <w:rPr/>
            </w:pPr>
            <w:r>
              <w:rPr>
                <w:spacing w:val="-1"/>
              </w:rPr>
              <w:t>=FS_REQUIRES_DEV,</w:t>
            </w:r>
          </w:p>
        </w:tc>
      </w:tr>
      <w:tr>
        <w:trPr>
          <w:trHeight w:val="231" w:hRule="atLeast"/>
        </w:trPr>
        <w:tc>
          <w:tcPr>
            <w:tcW w:w="700" w:type="dxa"/>
            <w:vAlign w:val="top"/>
            <w:tcBorders>
              <w:bottom w:val="single" w:color="000000" w:sz="4" w:space="0"/>
              <w:right w:val="single" w:color="000000" w:sz="4" w:space="0"/>
            </w:tcBorders>
          </w:tcPr>
          <w:p>
            <w:pPr>
              <w:pStyle w:val="TableText"/>
              <w:ind w:left="189"/>
              <w:spacing w:before="93" w:line="127" w:lineRule="exact"/>
              <w:rPr/>
            </w:pPr>
            <w:r>
              <w:rPr>
                <w:spacing w:val="-4"/>
                <w:position w:val="-2"/>
              </w:rPr>
              <w:t>1634</w:t>
            </w:r>
          </w:p>
        </w:tc>
        <w:tc>
          <w:tcPr>
            <w:tcW w:w="362" w:type="dxa"/>
            <w:vAlign w:val="top"/>
            <w:tcBorders>
              <w:left w:val="single" w:color="000000" w:sz="4" w:space="0"/>
              <w:bottom w:val="single" w:color="000000" w:sz="4" w:space="0"/>
            </w:tcBorders>
          </w:tcPr>
          <w:p>
            <w:pPr>
              <w:pStyle w:val="TableText"/>
              <w:ind w:left="115"/>
              <w:spacing w:before="34" w:line="215" w:lineRule="auto"/>
              <w:rPr/>
            </w:pPr>
            <w:r>
              <w:rPr>
                <w:spacing w:val="-3"/>
              </w:rPr>
              <w:t>};</w:t>
            </w:r>
          </w:p>
        </w:tc>
        <w:tc>
          <w:tcPr>
            <w:tcW w:w="1184" w:type="dxa"/>
            <w:vAlign w:val="top"/>
            <w:tcBorders>
              <w:bottom w:val="single" w:color="000000" w:sz="4" w:space="0"/>
            </w:tcBorders>
          </w:tcPr>
          <w:p>
            <w:pPr>
              <w:spacing w:line="220" w:lineRule="exact"/>
              <w:rPr>
                <w:rFonts w:ascii="Arial"/>
                <w:sz w:val="19"/>
              </w:rPr>
            </w:pPr>
            <w:r/>
          </w:p>
        </w:tc>
        <w:tc>
          <w:tcPr>
            <w:tcW w:w="5854" w:type="dxa"/>
            <w:vAlign w:val="top"/>
            <w:tcBorders>
              <w:bottom w:val="single" w:color="000000" w:sz="4" w:space="0"/>
            </w:tcBorders>
          </w:tcPr>
          <w:p>
            <w:pPr>
              <w:spacing w:line="220" w:lineRule="exact"/>
              <w:rPr>
                <w:rFonts w:ascii="Arial"/>
                <w:sz w:val="19"/>
              </w:rPr>
            </w:pPr>
            <w:r/>
          </w:p>
        </w:tc>
      </w:tr>
    </w:tbl>
    <w:p>
      <w:pPr>
        <w:ind w:left="500"/>
        <w:spacing w:before="93" w:line="219" w:lineRule="auto"/>
        <w:rPr>
          <w:rFonts w:ascii="SimSun" w:hAnsi="SimSun" w:eastAsia="SimSun" w:cs="SimSun"/>
          <w:sz w:val="22"/>
          <w:szCs w:val="22"/>
        </w:rPr>
      </w:pPr>
      <w:r>
        <w:rPr>
          <w:rFonts w:ascii="SimSun" w:hAnsi="SimSun" w:eastAsia="SimSun" w:cs="SimSun"/>
          <w:sz w:val="22"/>
          <w:szCs w:val="22"/>
          <w:u w:val="single" w:color="auto"/>
          <w:spacing w:val="3"/>
        </w:rPr>
        <w:t>由于文件系统实例被添加到一个全局链表中，当用户态执行挂载命令时就可以</w:t>
      </w:r>
    </w:p>
    <w:p>
      <w:pPr>
        <w:ind w:left="50"/>
        <w:spacing w:before="110" w:line="219" w:lineRule="auto"/>
        <w:rPr>
          <w:rFonts w:ascii="SimSun" w:hAnsi="SimSun" w:eastAsia="SimSun" w:cs="SimSun"/>
          <w:sz w:val="22"/>
          <w:szCs w:val="22"/>
        </w:rPr>
      </w:pPr>
      <w:r>
        <w:rPr>
          <w:rFonts w:ascii="SimSun" w:hAnsi="SimSun" w:eastAsia="SimSun" w:cs="SimSun"/>
          <w:sz w:val="22"/>
          <w:szCs w:val="22"/>
          <w:u w:val="single" w:color="auto"/>
          <w:color w:val="FF0000"/>
          <w:spacing w:val="12"/>
        </w:rPr>
        <w:t>调用这里的</w:t>
      </w:r>
      <w:r>
        <w:rPr>
          <w:rFonts w:ascii="SimSun" w:hAnsi="SimSun" w:eastAsia="SimSun" w:cs="SimSun"/>
          <w:sz w:val="22"/>
          <w:szCs w:val="22"/>
          <w:u w:val="single" w:color="auto"/>
          <w:color w:val="FF0000"/>
        </w:rPr>
        <w:t>mount</w:t>
      </w:r>
      <w:r>
        <w:rPr>
          <w:rFonts w:ascii="SimSun" w:hAnsi="SimSun" w:eastAsia="SimSun" w:cs="SimSun"/>
          <w:sz w:val="22"/>
          <w:szCs w:val="22"/>
          <w:u w:val="single" w:color="auto"/>
          <w:color w:val="FF0000"/>
          <w:spacing w:val="12"/>
        </w:rPr>
        <w:t>()函数指针(对于</w:t>
      </w:r>
      <w:r>
        <w:rPr>
          <w:rFonts w:ascii="SimSun" w:hAnsi="SimSun" w:eastAsia="SimSun" w:cs="SimSun"/>
          <w:sz w:val="22"/>
          <w:szCs w:val="22"/>
          <w:u w:val="single" w:color="auto"/>
          <w:color w:val="FF0000"/>
        </w:rPr>
        <w:t>Ext</w:t>
      </w:r>
      <w:r>
        <w:rPr>
          <w:rFonts w:ascii="SimSun" w:hAnsi="SimSun" w:eastAsia="SimSun" w:cs="SimSun"/>
          <w:sz w:val="22"/>
          <w:szCs w:val="22"/>
          <w:u w:val="single" w:color="auto"/>
          <w:color w:val="FF0000"/>
          <w:spacing w:val="12"/>
        </w:rPr>
        <w:t>2文件系统，其具体实现为</w:t>
      </w:r>
      <w:r>
        <w:rPr>
          <w:rFonts w:ascii="SimSun" w:hAnsi="SimSun" w:eastAsia="SimSun" w:cs="SimSun"/>
          <w:sz w:val="22"/>
          <w:szCs w:val="22"/>
          <w:u w:val="single" w:color="auto"/>
          <w:color w:val="FF0000"/>
        </w:rPr>
        <w:t>ext</w:t>
      </w:r>
      <w:r>
        <w:rPr>
          <w:rFonts w:ascii="SimSun" w:hAnsi="SimSun" w:eastAsia="SimSun" w:cs="SimSun"/>
          <w:sz w:val="22"/>
          <w:szCs w:val="22"/>
          <w:u w:val="single" w:color="auto"/>
          <w:color w:val="FF0000"/>
          <w:spacing w:val="12"/>
        </w:rPr>
        <w:t>2 </w:t>
      </w:r>
      <w:r>
        <w:rPr>
          <w:rFonts w:ascii="SimSun" w:hAnsi="SimSun" w:eastAsia="SimSun" w:cs="SimSun"/>
          <w:sz w:val="22"/>
          <w:szCs w:val="22"/>
          <w:u w:val="single" w:color="auto"/>
          <w:color w:val="FF0000"/>
        </w:rPr>
        <w:t>mount</w:t>
      </w:r>
      <w:r>
        <w:rPr>
          <w:rFonts w:ascii="SimSun" w:hAnsi="SimSun" w:eastAsia="SimSun" w:cs="SimSun"/>
          <w:sz w:val="22"/>
          <w:szCs w:val="22"/>
          <w:u w:val="single" w:color="auto"/>
          <w:color w:val="FF0000"/>
          <w:spacing w:val="12"/>
        </w:rPr>
        <w:t>)。 </w:t>
      </w:r>
    </w:p>
    <w:p>
      <w:pPr>
        <w:ind w:left="50"/>
        <w:spacing w:before="108" w:line="219" w:lineRule="auto"/>
        <w:rPr>
          <w:rFonts w:ascii="SimSun" w:hAnsi="SimSun" w:eastAsia="SimSun" w:cs="SimSun"/>
          <w:sz w:val="22"/>
          <w:szCs w:val="22"/>
        </w:rPr>
      </w:pPr>
      <w:r>
        <w:rPr>
          <w:rFonts w:ascii="SimSun" w:hAnsi="SimSun" w:eastAsia="SimSun" w:cs="SimSun"/>
          <w:sz w:val="22"/>
          <w:szCs w:val="22"/>
          <w:u w:val="single" w:color="auto"/>
        </w:rPr>
        <w:t>mount</w:t>
      </w:r>
      <w:r>
        <w:rPr>
          <w:rFonts w:ascii="SimSun" w:hAnsi="SimSun" w:eastAsia="SimSun" w:cs="SimSun"/>
          <w:sz w:val="22"/>
          <w:szCs w:val="22"/>
          <w:u w:val="single" w:color="auto"/>
          <w:spacing w:val="7"/>
        </w:rPr>
        <w:t>(O函数的主要作用是从存储介质读取超级块信息，并创建该文件系统根目录</w:t>
      </w:r>
    </w:p>
    <w:p>
      <w:pPr>
        <w:ind w:left="50"/>
        <w:spacing w:before="105" w:line="215" w:lineRule="auto"/>
        <w:rPr>
          <w:rFonts w:ascii="SimSun" w:hAnsi="SimSun" w:eastAsia="SimSun" w:cs="SimSun"/>
          <w:sz w:val="22"/>
          <w:szCs w:val="22"/>
        </w:rPr>
      </w:pPr>
      <w:r>
        <w:rPr>
          <w:rFonts w:ascii="SimSun" w:hAnsi="SimSun" w:eastAsia="SimSun" w:cs="SimSun"/>
          <w:sz w:val="22"/>
          <w:szCs w:val="22"/>
          <w:u w:val="single" w:color="auto"/>
          <w:color w:val="FF0000"/>
          <w:spacing w:val="8"/>
        </w:rPr>
        <w:t>的</w:t>
      </w:r>
      <w:r>
        <w:rPr>
          <w:rFonts w:ascii="SimSun" w:hAnsi="SimSun" w:eastAsia="SimSun" w:cs="SimSun"/>
          <w:sz w:val="22"/>
          <w:szCs w:val="22"/>
          <w:u w:val="single" w:color="auto"/>
          <w:color w:val="FF0000"/>
        </w:rPr>
        <w:t>dentry</w:t>
      </w:r>
      <w:r>
        <w:rPr>
          <w:rFonts w:ascii="SimSun" w:hAnsi="SimSun" w:eastAsia="SimSun" w:cs="SimSun"/>
          <w:sz w:val="22"/>
          <w:szCs w:val="22"/>
          <w:u w:val="single" w:color="auto"/>
          <w:color w:val="FF0000"/>
          <w:spacing w:val="8"/>
        </w:rPr>
        <w:t>实例。这个</w:t>
      </w:r>
      <w:r>
        <w:rPr>
          <w:rFonts w:ascii="SimSun" w:hAnsi="SimSun" w:eastAsia="SimSun" w:cs="SimSun"/>
          <w:sz w:val="22"/>
          <w:szCs w:val="22"/>
          <w:u w:val="single" w:color="auto"/>
          <w:color w:val="FF0000"/>
        </w:rPr>
        <w:t>dentry</w:t>
      </w:r>
      <w:r>
        <w:rPr>
          <w:rFonts w:ascii="SimSun" w:hAnsi="SimSun" w:eastAsia="SimSun" w:cs="SimSun"/>
          <w:sz w:val="22"/>
          <w:szCs w:val="22"/>
          <w:u w:val="single" w:color="auto"/>
          <w:color w:val="FF0000"/>
          <w:spacing w:val="8"/>
        </w:rPr>
        <w:t>实例在后面挂载流程中将被用到</w:t>
      </w:r>
      <w:r>
        <w:rPr>
          <w:rFonts w:ascii="SimSun" w:hAnsi="SimSun" w:eastAsia="SimSun" w:cs="SimSun"/>
          <w:sz w:val="22"/>
          <w:szCs w:val="22"/>
          <w:color w:val="FF0000"/>
          <w:spacing w:val="8"/>
        </w:rPr>
        <w:t>。</w:t>
      </w:r>
    </w:p>
    <w:p>
      <w:pPr>
        <w:ind w:left="50" w:right="709" w:firstLine="450"/>
        <w:spacing w:before="109" w:line="296" w:lineRule="auto"/>
        <w:rPr>
          <w:rFonts w:ascii="SimSun" w:hAnsi="SimSun" w:eastAsia="SimSun" w:cs="SimSun"/>
          <w:sz w:val="22"/>
          <w:szCs w:val="22"/>
        </w:rPr>
      </w:pPr>
      <w:r>
        <w:rPr>
          <w:rFonts w:ascii="SimSun" w:hAnsi="SimSun" w:eastAsia="SimSun" w:cs="SimSun"/>
          <w:sz w:val="22"/>
          <w:szCs w:val="22"/>
          <w:u w:val="single" w:color="auto"/>
          <w:spacing w:val="11"/>
        </w:rPr>
        <w:t>大家在这里只需要知道文件系统注册了一个</w:t>
      </w:r>
      <w:r>
        <w:rPr>
          <w:rFonts w:ascii="SimSun" w:hAnsi="SimSun" w:eastAsia="SimSun" w:cs="SimSun"/>
          <w:sz w:val="22"/>
          <w:szCs w:val="22"/>
          <w:u w:val="single" w:color="auto"/>
        </w:rPr>
        <w:t>mountO</w:t>
      </w:r>
      <w:r>
        <w:rPr>
          <w:rFonts w:ascii="SimSun" w:hAnsi="SimSun" w:eastAsia="SimSun" w:cs="SimSun"/>
          <w:sz w:val="22"/>
          <w:szCs w:val="22"/>
          <w:u w:val="single" w:color="auto"/>
          <w:spacing w:val="11"/>
        </w:rPr>
        <w:t>函数即可</w:t>
      </w:r>
      <w:r>
        <w:rPr>
          <w:rFonts w:ascii="SimSun" w:hAnsi="SimSun" w:eastAsia="SimSun" w:cs="SimSun"/>
          <w:sz w:val="22"/>
          <w:szCs w:val="22"/>
          <w:spacing w:val="11"/>
        </w:rPr>
        <w:t>，关于挂载的更</w:t>
      </w:r>
      <w:r>
        <w:rPr>
          <w:rFonts w:ascii="SimSun" w:hAnsi="SimSun" w:eastAsia="SimSun" w:cs="SimSun"/>
          <w:sz w:val="22"/>
          <w:szCs w:val="22"/>
          <w:spacing w:val="9"/>
        </w:rPr>
        <w:t xml:space="preserve"> </w:t>
      </w:r>
      <w:r>
        <w:rPr>
          <w:rFonts w:ascii="SimSun" w:hAnsi="SimSun" w:eastAsia="SimSun" w:cs="SimSun"/>
          <w:sz w:val="22"/>
          <w:szCs w:val="22"/>
        </w:rPr>
        <w:t>多细节会在后面章节再详细介绍。</w:t>
      </w:r>
    </w:p>
    <w:p>
      <w:pPr>
        <w:pStyle w:val="BodyText"/>
        <w:ind w:left="53"/>
        <w:spacing w:before="220" w:line="221" w:lineRule="auto"/>
        <w:rPr>
          <w:sz w:val="27"/>
          <w:szCs w:val="27"/>
        </w:rPr>
      </w:pPr>
      <w:hyperlink w:history="true" r:id="rId231">
        <w:r>
          <w:rPr>
            <w:rFonts w:ascii="SimSun" w:hAnsi="SimSun" w:eastAsia="SimSun" w:cs="SimSun"/>
            <w:sz w:val="27"/>
            <w:szCs w:val="27"/>
            <w:b/>
            <w:bCs/>
            <w:spacing w:val="-17"/>
          </w:rPr>
          <w:t>3.1.2.2</w:t>
        </w:r>
      </w:hyperlink>
      <w:r>
        <w:rPr>
          <w:rFonts w:ascii="SimSun" w:hAnsi="SimSun" w:eastAsia="SimSun" w:cs="SimSun"/>
          <w:sz w:val="27"/>
          <w:szCs w:val="27"/>
          <w:spacing w:val="77"/>
        </w:rPr>
        <w:t xml:space="preserve"> </w:t>
      </w:r>
      <w:r>
        <w:rPr>
          <w:sz w:val="27"/>
          <w:szCs w:val="27"/>
          <w:b/>
          <w:bCs/>
          <w:spacing w:val="-17"/>
        </w:rPr>
        <w:t>打开文件的流程</w:t>
      </w:r>
    </w:p>
    <w:p>
      <w:pPr>
        <w:ind w:left="50" w:right="707" w:firstLine="450"/>
        <w:spacing w:before="239" w:line="294" w:lineRule="auto"/>
        <w:jc w:val="both"/>
        <w:rPr>
          <w:rFonts w:ascii="SimSun" w:hAnsi="SimSun" w:eastAsia="SimSun" w:cs="SimSun"/>
          <w:sz w:val="22"/>
          <w:szCs w:val="22"/>
        </w:rPr>
      </w:pPr>
      <w:r>
        <w:rPr>
          <w:rFonts w:ascii="SimSun" w:hAnsi="SimSun" w:eastAsia="SimSun" w:cs="SimSun"/>
          <w:sz w:val="22"/>
          <w:szCs w:val="22"/>
          <w:spacing w:val="3"/>
        </w:rPr>
        <w:t>按理说应该先介绍一下文件系统的挂载流程，毕竟文件系统的挂载才是一个从</w:t>
      </w:r>
      <w:r>
        <w:rPr>
          <w:rFonts w:ascii="SimSun" w:hAnsi="SimSun" w:eastAsia="SimSun" w:cs="SimSun"/>
          <w:sz w:val="22"/>
          <w:szCs w:val="22"/>
          <w:spacing w:val="15"/>
        </w:rPr>
        <w:t xml:space="preserve"> </w:t>
      </w:r>
      <w:r>
        <w:rPr>
          <w:rFonts w:ascii="SimSun" w:hAnsi="SimSun" w:eastAsia="SimSun" w:cs="SimSun"/>
          <w:sz w:val="22"/>
          <w:szCs w:val="22"/>
          <w:spacing w:val="4"/>
        </w:rPr>
        <w:t>无到有的过程。但是直接介绍挂载流程，大家理解上</w:t>
      </w:r>
      <w:r>
        <w:rPr>
          <w:rFonts w:ascii="SimSun" w:hAnsi="SimSun" w:eastAsia="SimSun" w:cs="SimSun"/>
          <w:sz w:val="22"/>
          <w:szCs w:val="22"/>
          <w:spacing w:val="3"/>
        </w:rPr>
        <w:t>有点困难，因此先介绍打开文</w:t>
      </w:r>
      <w:r>
        <w:rPr>
          <w:rFonts w:ascii="SimSun" w:hAnsi="SimSun" w:eastAsia="SimSun" w:cs="SimSun"/>
          <w:sz w:val="22"/>
          <w:szCs w:val="22"/>
        </w:rPr>
        <w:t xml:space="preserve"> </w:t>
      </w:r>
      <w:r>
        <w:rPr>
          <w:rFonts w:ascii="SimSun" w:hAnsi="SimSun" w:eastAsia="SimSun" w:cs="SimSun"/>
          <w:sz w:val="22"/>
          <w:szCs w:val="22"/>
          <w:spacing w:val="-7"/>
        </w:rPr>
        <w:t>件的流程。</w:t>
      </w:r>
    </w:p>
    <w:p>
      <w:pPr>
        <w:ind w:left="500" w:right="2320"/>
        <w:spacing w:before="37" w:line="285" w:lineRule="auto"/>
        <w:rPr>
          <w:rFonts w:ascii="Times New Roman" w:hAnsi="Times New Roman" w:eastAsia="Times New Roman" w:cs="Times New Roman"/>
          <w:sz w:val="16"/>
          <w:szCs w:val="16"/>
        </w:rPr>
      </w:pPr>
      <w:r>
        <w:rPr>
          <w:rFonts w:ascii="SimSun" w:hAnsi="SimSun" w:eastAsia="SimSun" w:cs="SimSun"/>
          <w:sz w:val="22"/>
          <w:szCs w:val="22"/>
          <w:spacing w:val="7"/>
        </w:rPr>
        <w:t>当打开一个文件时，调用的是</w:t>
      </w:r>
      <w:r>
        <w:rPr>
          <w:rFonts w:ascii="Times New Roman" w:hAnsi="Times New Roman" w:eastAsia="Times New Roman" w:cs="Times New Roman"/>
          <w:sz w:val="22"/>
          <w:szCs w:val="22"/>
        </w:rPr>
        <w:t>open</w:t>
      </w:r>
      <w:r>
        <w:rPr>
          <w:rFonts w:ascii="SimSun" w:hAnsi="SimSun" w:eastAsia="SimSun" w:cs="SimSun"/>
          <w:sz w:val="22"/>
          <w:szCs w:val="22"/>
          <w:spacing w:val="7"/>
        </w:rPr>
        <w:t>(函数，其语法格</w:t>
      </w:r>
      <w:r>
        <w:rPr>
          <w:rFonts w:ascii="SimSun" w:hAnsi="SimSun" w:eastAsia="SimSun" w:cs="SimSun"/>
          <w:sz w:val="22"/>
          <w:szCs w:val="22"/>
          <w:spacing w:val="6"/>
        </w:rPr>
        <w:t>式如下：</w:t>
      </w:r>
      <w:r>
        <w:rPr>
          <w:rFonts w:ascii="SimSun" w:hAnsi="SimSun" w:eastAsia="SimSun" w:cs="SimSun"/>
          <w:sz w:val="22"/>
          <w:szCs w:val="22"/>
        </w:rPr>
        <w:t xml:space="preserve"> </w:t>
      </w:r>
      <w:r>
        <w:rPr>
          <w:rFonts w:ascii="Times New Roman" w:hAnsi="Times New Roman" w:eastAsia="Times New Roman" w:cs="Times New Roman"/>
          <w:sz w:val="16"/>
          <w:szCs w:val="16"/>
          <w:spacing w:val="-1"/>
        </w:rPr>
        <w:t>int</w:t>
      </w:r>
      <w:r>
        <w:rPr>
          <w:rFonts w:ascii="Times New Roman" w:hAnsi="Times New Roman" w:eastAsia="Times New Roman" w:cs="Times New Roman"/>
          <w:sz w:val="16"/>
          <w:szCs w:val="16"/>
          <w:spacing w:val="27"/>
        </w:rPr>
        <w:t xml:space="preserve">  </w:t>
      </w:r>
      <w:r>
        <w:rPr>
          <w:rFonts w:ascii="Times New Roman" w:hAnsi="Times New Roman" w:eastAsia="Times New Roman" w:cs="Times New Roman"/>
          <w:sz w:val="16"/>
          <w:szCs w:val="16"/>
          <w:spacing w:val="-1"/>
        </w:rPr>
        <w:t>fd=open(const</w:t>
      </w:r>
      <w:r>
        <w:rPr>
          <w:rFonts w:ascii="Times New Roman" w:hAnsi="Times New Roman" w:eastAsia="Times New Roman" w:cs="Times New Roman"/>
          <w:sz w:val="16"/>
          <w:szCs w:val="16"/>
          <w:spacing w:val="18"/>
        </w:rPr>
        <w:t xml:space="preserve">  </w:t>
      </w:r>
      <w:r>
        <w:rPr>
          <w:rFonts w:ascii="Times New Roman" w:hAnsi="Times New Roman" w:eastAsia="Times New Roman" w:cs="Times New Roman"/>
          <w:sz w:val="16"/>
          <w:szCs w:val="16"/>
          <w:spacing w:val="-1"/>
        </w:rPr>
        <w:t>char   *pathname,int</w:t>
      </w:r>
      <w:r>
        <w:rPr>
          <w:rFonts w:ascii="Times New Roman" w:hAnsi="Times New Roman" w:eastAsia="Times New Roman" w:cs="Times New Roman"/>
          <w:sz w:val="16"/>
          <w:szCs w:val="16"/>
          <w:spacing w:val="18"/>
        </w:rPr>
        <w:t xml:space="preserve">  </w:t>
      </w:r>
      <w:r>
        <w:rPr>
          <w:rFonts w:ascii="Times New Roman" w:hAnsi="Times New Roman" w:eastAsia="Times New Roman" w:cs="Times New Roman"/>
          <w:sz w:val="16"/>
          <w:szCs w:val="16"/>
          <w:spacing w:val="-1"/>
        </w:rPr>
        <w:t>flags,mode_t</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spacing w:val="-1"/>
        </w:rPr>
        <w:t>mode);</w:t>
      </w:r>
    </w:p>
    <w:p>
      <w:pPr>
        <w:ind w:left="50" w:right="707" w:firstLine="450"/>
        <w:spacing w:before="100" w:line="309" w:lineRule="auto"/>
        <w:jc w:val="both"/>
        <w:rPr>
          <w:rFonts w:ascii="SimSun" w:hAnsi="SimSun" w:eastAsia="SimSun" w:cs="SimSun"/>
          <w:sz w:val="22"/>
          <w:szCs w:val="22"/>
        </w:rPr>
      </w:pPr>
      <w:r>
        <w:rPr>
          <w:rFonts w:ascii="Times New Roman" w:hAnsi="Times New Roman" w:eastAsia="Times New Roman" w:cs="Times New Roman"/>
          <w:sz w:val="22"/>
          <w:szCs w:val="22"/>
        </w:rPr>
        <w:t>open</w:t>
      </w:r>
      <w:r>
        <w:rPr>
          <w:rFonts w:ascii="SimSun" w:hAnsi="SimSun" w:eastAsia="SimSun" w:cs="SimSun"/>
          <w:sz w:val="22"/>
          <w:szCs w:val="22"/>
          <w:spacing w:val="8"/>
        </w:rPr>
        <w:t>(函数传入一个字符串的路径参数(如/</w:t>
      </w:r>
      <w:r>
        <w:rPr>
          <w:rFonts w:ascii="Times New Roman" w:hAnsi="Times New Roman" w:eastAsia="Times New Roman" w:cs="Times New Roman"/>
          <w:sz w:val="22"/>
          <w:szCs w:val="22"/>
        </w:rPr>
        <w:t>mnt</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dirl</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log</w:t>
      </w:r>
      <w:r>
        <w:rPr>
          <w:rFonts w:ascii="Times New Roman" w:hAnsi="Times New Roman" w:eastAsia="Times New Roman" w:cs="Times New Roman"/>
          <w:sz w:val="22"/>
          <w:szCs w:val="22"/>
          <w:spacing w:val="8"/>
        </w:rPr>
        <w:t>),    </w:t>
      </w:r>
      <w:r>
        <w:rPr>
          <w:rFonts w:ascii="SimSun" w:hAnsi="SimSun" w:eastAsia="SimSun" w:cs="SimSun"/>
          <w:sz w:val="22"/>
          <w:szCs w:val="22"/>
          <w:spacing w:val="8"/>
        </w:rPr>
        <w:t>然后返回一</w:t>
      </w:r>
      <w:r>
        <w:rPr>
          <w:rFonts w:ascii="SimSun" w:hAnsi="SimSun" w:eastAsia="SimSun" w:cs="SimSun"/>
          <w:sz w:val="22"/>
          <w:szCs w:val="22"/>
          <w:spacing w:val="4"/>
        </w:rPr>
        <w:t xml:space="preserve"> </w:t>
      </w:r>
      <w:r>
        <w:rPr>
          <w:rFonts w:ascii="SimSun" w:hAnsi="SimSun" w:eastAsia="SimSun" w:cs="SimSun"/>
          <w:sz w:val="22"/>
          <w:szCs w:val="22"/>
          <w:spacing w:val="4"/>
        </w:rPr>
        <w:t>个文件描述符。返回的文件描述符就是一个整</w:t>
      </w:r>
      <w:r>
        <w:rPr>
          <w:rFonts w:ascii="SimSun" w:hAnsi="SimSun" w:eastAsia="SimSun" w:cs="SimSun"/>
          <w:sz w:val="22"/>
          <w:szCs w:val="22"/>
          <w:spacing w:val="3"/>
        </w:rPr>
        <w:t>数，后续用该整数表示一个文件。这</w:t>
      </w:r>
      <w:r>
        <w:rPr>
          <w:rFonts w:ascii="SimSun" w:hAnsi="SimSun" w:eastAsia="SimSun" w:cs="SimSun"/>
          <w:sz w:val="22"/>
          <w:szCs w:val="22"/>
        </w:rPr>
        <w:t xml:space="preserve"> </w:t>
      </w:r>
      <w:r>
        <w:rPr>
          <w:rFonts w:ascii="SimSun" w:hAnsi="SimSun" w:eastAsia="SimSun" w:cs="SimSun"/>
          <w:sz w:val="22"/>
          <w:szCs w:val="22"/>
          <w:spacing w:val="3"/>
        </w:rPr>
        <w:t>样就可以通过这个文件描述符进行访问，如读/写数据相关接口。</w:t>
      </w:r>
    </w:p>
    <w:p>
      <w:pPr>
        <w:ind w:left="500"/>
        <w:spacing w:before="20" w:line="219" w:lineRule="auto"/>
        <w:rPr>
          <w:rFonts w:ascii="SimSun" w:hAnsi="SimSun" w:eastAsia="SimSun" w:cs="SimSun"/>
          <w:sz w:val="22"/>
          <w:szCs w:val="22"/>
        </w:rPr>
      </w:pPr>
      <w:r>
        <w:rPr>
          <w:rFonts w:ascii="SimSun" w:hAnsi="SimSun" w:eastAsia="SimSun" w:cs="SimSun"/>
          <w:sz w:val="22"/>
          <w:szCs w:val="22"/>
          <w:spacing w:val="4"/>
        </w:rPr>
        <w:t>本节将介绍打开文件的流程，重点解释清楚如下几个问题。</w:t>
      </w:r>
    </w:p>
    <w:p>
      <w:pPr>
        <w:ind w:left="500"/>
        <w:spacing w:before="101" w:line="219" w:lineRule="auto"/>
        <w:rPr>
          <w:rFonts w:ascii="SimSun" w:hAnsi="SimSun" w:eastAsia="SimSun" w:cs="SimSun"/>
          <w:sz w:val="22"/>
          <w:szCs w:val="22"/>
        </w:rPr>
      </w:pPr>
      <w:r>
        <w:rPr>
          <w:rFonts w:ascii="SimSun" w:hAnsi="SimSun" w:eastAsia="SimSun" w:cs="SimSun"/>
          <w:sz w:val="22"/>
          <w:szCs w:val="22"/>
          <w:spacing w:val="4"/>
        </w:rPr>
        <w:t>(1) </w:t>
      </w:r>
      <w:r>
        <w:rPr>
          <w:rFonts w:ascii="SimSun" w:hAnsi="SimSun" w:eastAsia="SimSun" w:cs="SimSun"/>
          <w:sz w:val="22"/>
          <w:szCs w:val="22"/>
          <w:u w:val="single" w:color="auto"/>
          <w:spacing w:val="4"/>
        </w:rPr>
        <w:t>如何通过一个字符串路径来打开一个文件?</w:t>
      </w:r>
    </w:p>
    <w:p>
      <w:pPr>
        <w:ind w:left="500"/>
        <w:spacing w:before="109" w:line="219" w:lineRule="auto"/>
        <w:rPr>
          <w:rFonts w:ascii="SimSun" w:hAnsi="SimSun" w:eastAsia="SimSun" w:cs="SimSun"/>
          <w:sz w:val="22"/>
          <w:szCs w:val="22"/>
        </w:rPr>
      </w:pPr>
      <w:r>
        <w:rPr>
          <w:rFonts w:ascii="SimSun" w:hAnsi="SimSun" w:eastAsia="SimSun" w:cs="SimSun"/>
          <w:sz w:val="22"/>
          <w:szCs w:val="22"/>
          <w:spacing w:val="5"/>
        </w:rPr>
        <w:t>(2) </w:t>
      </w:r>
      <w:r>
        <w:rPr>
          <w:rFonts w:ascii="SimSun" w:hAnsi="SimSun" w:eastAsia="SimSun" w:cs="SimSun"/>
          <w:sz w:val="22"/>
          <w:szCs w:val="22"/>
          <w:u w:val="single" w:color="auto"/>
          <w:spacing w:val="5"/>
        </w:rPr>
        <w:t>为什么通过一个文件描述符就可以实现文</w:t>
      </w:r>
      <w:r>
        <w:rPr>
          <w:rFonts w:ascii="SimSun" w:hAnsi="SimSun" w:eastAsia="SimSun" w:cs="SimSun"/>
          <w:sz w:val="22"/>
          <w:szCs w:val="22"/>
          <w:u w:val="single" w:color="auto"/>
          <w:spacing w:val="4"/>
        </w:rPr>
        <w:t>件的访问?</w:t>
      </w:r>
    </w:p>
    <w:p>
      <w:pPr>
        <w:ind w:left="50" w:right="707" w:firstLine="450"/>
        <w:spacing w:before="98" w:line="296" w:lineRule="auto"/>
        <w:jc w:val="both"/>
        <w:rPr>
          <w:rFonts w:ascii="SimSun" w:hAnsi="SimSun" w:eastAsia="SimSun" w:cs="SimSun"/>
          <w:sz w:val="22"/>
          <w:szCs w:val="22"/>
        </w:rPr>
      </w:pPr>
      <w:r>
        <w:rPr>
          <w:rFonts w:ascii="SimSun" w:hAnsi="SimSun" w:eastAsia="SimSun" w:cs="SimSun"/>
          <w:sz w:val="22"/>
          <w:szCs w:val="22"/>
          <w:spacing w:val="3"/>
        </w:rPr>
        <w:t>要回答上述问题，需要更加深入地分析内核打开文件的流程。在内核中，打开</w:t>
      </w:r>
      <w:r>
        <w:rPr>
          <w:rFonts w:ascii="SimSun" w:hAnsi="SimSun" w:eastAsia="SimSun" w:cs="SimSun"/>
          <w:sz w:val="22"/>
          <w:szCs w:val="22"/>
          <w:spacing w:val="16"/>
        </w:rPr>
        <w:t xml:space="preserve"> </w:t>
      </w:r>
      <w:r>
        <w:rPr>
          <w:rFonts w:ascii="SimSun" w:hAnsi="SimSun" w:eastAsia="SimSun" w:cs="SimSun"/>
          <w:sz w:val="22"/>
          <w:szCs w:val="22"/>
          <w:spacing w:val="6"/>
        </w:rPr>
        <w:t>的文件是通过</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6"/>
        </w:rPr>
        <w:t>结构体表示的，而且该结构体与进程关联。因此，</w:t>
      </w:r>
      <w:r>
        <w:rPr>
          <w:rFonts w:ascii="SimSun" w:hAnsi="SimSun" w:eastAsia="SimSun" w:cs="SimSun"/>
          <w:sz w:val="22"/>
          <w:szCs w:val="22"/>
          <w:u w:val="single" w:color="auto"/>
          <w:spacing w:val="6"/>
        </w:rPr>
        <w:t>使</w:t>
      </w:r>
      <w:r>
        <w:rPr>
          <w:rFonts w:ascii="SimSun" w:hAnsi="SimSun" w:eastAsia="SimSun" w:cs="SimSun"/>
          <w:sz w:val="22"/>
          <w:szCs w:val="22"/>
          <w:u w:val="single" w:color="auto"/>
          <w:spacing w:val="5"/>
        </w:rPr>
        <w:t>用进程打开</w:t>
      </w:r>
      <w:r>
        <w:rPr>
          <w:rFonts w:ascii="SimSun" w:hAnsi="SimSun" w:eastAsia="SimSun" w:cs="SimSun"/>
          <w:sz w:val="22"/>
          <w:szCs w:val="22"/>
        </w:rPr>
        <w:t xml:space="preserve"> </w:t>
      </w:r>
      <w:r>
        <w:rPr>
          <w:rFonts w:ascii="SimSun" w:hAnsi="SimSun" w:eastAsia="SimSun" w:cs="SimSun"/>
          <w:sz w:val="22"/>
          <w:szCs w:val="22"/>
          <w:u w:val="single" w:color="auto"/>
          <w:spacing w:val="11"/>
        </w:rPr>
        <w:t>的所有文件都保存在表示进程结构体(</w:t>
      </w:r>
      <w:r>
        <w:rPr>
          <w:rFonts w:ascii="SimSun" w:hAnsi="SimSun" w:eastAsia="SimSun" w:cs="SimSun"/>
          <w:sz w:val="22"/>
          <w:szCs w:val="22"/>
          <w:u w:val="single" w:color="auto"/>
        </w:rPr>
        <w:t>task</w:t>
      </w:r>
      <w:r>
        <w:rPr>
          <w:rFonts w:ascii="SimSun" w:hAnsi="SimSun" w:eastAsia="SimSun" w:cs="SimSun"/>
          <w:sz w:val="22"/>
          <w:szCs w:val="22"/>
          <w:u w:val="single" w:color="auto"/>
          <w:spacing w:val="40"/>
        </w:rPr>
        <w:t xml:space="preserve"> </w:t>
      </w:r>
      <w:r>
        <w:rPr>
          <w:rFonts w:ascii="SimSun" w:hAnsi="SimSun" w:eastAsia="SimSun" w:cs="SimSun"/>
          <w:sz w:val="22"/>
          <w:szCs w:val="22"/>
          <w:u w:val="single" w:color="auto"/>
        </w:rPr>
        <w:t>struct</w:t>
      </w:r>
      <w:r>
        <w:rPr>
          <w:rFonts w:ascii="SimSun" w:hAnsi="SimSun" w:eastAsia="SimSun" w:cs="SimSun"/>
          <w:sz w:val="22"/>
          <w:szCs w:val="22"/>
          <w:u w:val="single" w:color="auto"/>
          <w:spacing w:val="11"/>
        </w:rPr>
        <w:t>)的</w:t>
      </w:r>
      <w:r>
        <w:rPr>
          <w:rFonts w:ascii="SimSun" w:hAnsi="SimSun" w:eastAsia="SimSun" w:cs="SimSun"/>
          <w:sz w:val="22"/>
          <w:szCs w:val="22"/>
          <w:u w:val="single" w:color="auto"/>
        </w:rPr>
        <w:t>files</w:t>
      </w:r>
      <w:r>
        <w:rPr>
          <w:rFonts w:ascii="SimSun" w:hAnsi="SimSun" w:eastAsia="SimSun" w:cs="SimSun"/>
          <w:sz w:val="22"/>
          <w:szCs w:val="22"/>
          <w:u w:val="single" w:color="auto"/>
          <w:spacing w:val="11"/>
        </w:rPr>
        <w:t>成员中。</w:t>
      </w:r>
      <w:r>
        <w:rPr>
          <w:rFonts w:ascii="SimSun" w:hAnsi="SimSun" w:eastAsia="SimSun" w:cs="SimSun"/>
          <w:sz w:val="22"/>
          <w:szCs w:val="22"/>
          <w:spacing w:val="11"/>
        </w:rPr>
        <w:t>进程结构体</w:t>
      </w:r>
      <w:r>
        <w:rPr>
          <w:rFonts w:ascii="SimSun" w:hAnsi="SimSun" w:eastAsia="SimSun" w:cs="SimSun"/>
          <w:sz w:val="22"/>
          <w:szCs w:val="22"/>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task</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struct</w:t>
      </w:r>
      <w:r>
        <w:rPr>
          <w:rFonts w:ascii="Times New Roman" w:hAnsi="Times New Roman" w:eastAsia="Times New Roman" w:cs="Times New Roman"/>
          <w:sz w:val="22"/>
          <w:szCs w:val="22"/>
          <w:spacing w:val="6"/>
        </w:rPr>
        <w:t>)   </w:t>
      </w:r>
      <w:r>
        <w:rPr>
          <w:rFonts w:ascii="SimSun" w:hAnsi="SimSun" w:eastAsia="SimSun" w:cs="SimSun"/>
          <w:sz w:val="22"/>
          <w:szCs w:val="22"/>
          <w:spacing w:val="6"/>
        </w:rPr>
        <w:t>与</w:t>
      </w:r>
      <w:r>
        <w:rPr>
          <w:rFonts w:ascii="SimSun" w:hAnsi="SimSun" w:eastAsia="SimSun" w:cs="SimSun"/>
          <w:sz w:val="22"/>
          <w:szCs w:val="22"/>
          <w:spacing w:val="-17"/>
        </w:rPr>
        <w:t xml:space="preserve"> </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6"/>
        </w:rPr>
        <w:t>的关系比较复杂，如图3-5所示。其中，</w:t>
      </w:r>
      <w:r>
        <w:rPr>
          <w:rFonts w:ascii="Times New Roman" w:hAnsi="Times New Roman" w:eastAsia="Times New Roman" w:cs="Times New Roman"/>
          <w:sz w:val="22"/>
          <w:szCs w:val="22"/>
        </w:rPr>
        <w:t>fdtable</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是一个文件描</w:t>
      </w:r>
    </w:p>
    <w:p>
      <w:pPr>
        <w:ind w:left="50"/>
        <w:spacing w:before="69" w:line="217" w:lineRule="auto"/>
        <w:rPr>
          <w:rFonts w:ascii="SimSun" w:hAnsi="SimSun" w:eastAsia="SimSun" w:cs="SimSun"/>
          <w:sz w:val="22"/>
          <w:szCs w:val="22"/>
        </w:rPr>
      </w:pPr>
      <w:r>
        <w:rPr>
          <w:rFonts w:ascii="SimSun" w:hAnsi="SimSun" w:eastAsia="SimSun" w:cs="SimSun"/>
          <w:sz w:val="22"/>
          <w:szCs w:val="22"/>
          <w:u w:val="single" w:color="FF0000"/>
          <w:spacing w:val="5"/>
        </w:rPr>
        <w:t>述符表，</w:t>
      </w:r>
      <w:r>
        <w:rPr>
          <w:rFonts w:ascii="Times New Roman" w:hAnsi="Times New Roman" w:eastAsia="Times New Roman" w:cs="Times New Roman"/>
          <w:sz w:val="22"/>
          <w:szCs w:val="22"/>
          <w:u w:val="single" w:color="FF0000"/>
        </w:rPr>
        <w:t>fd</w:t>
      </w:r>
      <w:r>
        <w:rPr>
          <w:rFonts w:ascii="Times New Roman" w:hAnsi="Times New Roman" w:eastAsia="Times New Roman" w:cs="Times New Roman"/>
          <w:sz w:val="22"/>
          <w:szCs w:val="22"/>
          <w:u w:val="single" w:color="FF0000"/>
          <w:spacing w:val="26"/>
        </w:rPr>
        <w:t xml:space="preserve"> </w:t>
      </w:r>
      <w:r>
        <w:rPr>
          <w:rFonts w:ascii="SimSun" w:hAnsi="SimSun" w:eastAsia="SimSun" w:cs="SimSun"/>
          <w:sz w:val="22"/>
          <w:szCs w:val="22"/>
          <w:u w:val="single" w:color="FF0000"/>
          <w:spacing w:val="5"/>
        </w:rPr>
        <w:t>成员以数组的形式存储</w:t>
      </w:r>
      <w:r>
        <w:rPr>
          <w:rFonts w:ascii="Times New Roman" w:hAnsi="Times New Roman" w:eastAsia="Times New Roman" w:cs="Times New Roman"/>
          <w:sz w:val="22"/>
          <w:szCs w:val="22"/>
          <w:u w:val="single" w:color="FF0000"/>
        </w:rPr>
        <w:t>file</w:t>
      </w:r>
      <w:r>
        <w:rPr>
          <w:rFonts w:ascii="Times New Roman" w:hAnsi="Times New Roman" w:eastAsia="Times New Roman" w:cs="Times New Roman"/>
          <w:sz w:val="22"/>
          <w:szCs w:val="22"/>
          <w:u w:val="single" w:color="FF0000"/>
          <w:spacing w:val="5"/>
        </w:rPr>
        <w:t xml:space="preserve"> </w:t>
      </w:r>
      <w:r>
        <w:rPr>
          <w:rFonts w:ascii="SimSun" w:hAnsi="SimSun" w:eastAsia="SimSun" w:cs="SimSun"/>
          <w:sz w:val="22"/>
          <w:szCs w:val="22"/>
          <w:u w:val="single" w:color="FF0000"/>
          <w:spacing w:val="5"/>
        </w:rPr>
        <w:t>结构体中的指针，而上文所述的文件描述符 </w:t>
      </w:r>
    </w:p>
    <w:p>
      <w:pPr>
        <w:ind w:left="50"/>
        <w:spacing w:before="112" w:line="219" w:lineRule="auto"/>
        <w:rPr>
          <w:rFonts w:ascii="SimSun" w:hAnsi="SimSun" w:eastAsia="SimSun" w:cs="SimSun"/>
          <w:sz w:val="22"/>
          <w:szCs w:val="22"/>
        </w:rPr>
      </w:pPr>
      <w:r>
        <w:rPr>
          <w:rFonts w:ascii="SimSun" w:hAnsi="SimSun" w:eastAsia="SimSun" w:cs="SimSun"/>
          <w:sz w:val="22"/>
          <w:szCs w:val="22"/>
          <w:u w:val="single" w:color="auto"/>
          <w:color w:val="FF0000"/>
        </w:rPr>
        <w:t>其实就是该数组的索引。 </w:t>
      </w:r>
    </w:p>
    <w:p>
      <w:pPr>
        <w:ind w:left="500"/>
        <w:spacing w:before="99" w:line="219" w:lineRule="auto"/>
        <w:rPr>
          <w:rFonts w:ascii="SimSun" w:hAnsi="SimSun" w:eastAsia="SimSun" w:cs="SimSun"/>
          <w:sz w:val="22"/>
          <w:szCs w:val="22"/>
        </w:rPr>
      </w:pPr>
      <w:r>
        <w:rPr>
          <w:rFonts w:ascii="SimSun" w:hAnsi="SimSun" w:eastAsia="SimSun" w:cs="SimSun"/>
          <w:sz w:val="22"/>
          <w:szCs w:val="22"/>
          <w:spacing w:val="7"/>
        </w:rPr>
        <w:t>在3.1.1节提到</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7"/>
        </w:rPr>
        <w:t>结构体中最重要的是函数指针。正是通过这些函数指针，</w:t>
      </w:r>
    </w:p>
    <w:p>
      <w:pPr>
        <w:spacing w:line="219" w:lineRule="auto"/>
        <w:sectPr>
          <w:footerReference w:type="default" r:id="rId241"/>
          <w:pgSz w:w="9060" w:h="14150"/>
          <w:pgMar w:top="682" w:right="59" w:bottom="559" w:left="189" w:header="0" w:footer="273" w:gutter="0"/>
        </w:sectPr>
        <w:rPr>
          <w:rFonts w:ascii="SimSun" w:hAnsi="SimSun" w:eastAsia="SimSun" w:cs="SimSun"/>
          <w:sz w:val="22"/>
          <w:szCs w:val="22"/>
        </w:rPr>
      </w:pPr>
    </w:p>
    <w:p>
      <w:pPr>
        <w:pStyle w:val="BodyText"/>
        <w:ind w:left="3110"/>
        <w:spacing w:before="36" w:line="174" w:lineRule="auto"/>
        <w:rPr>
          <w:sz w:val="16"/>
          <w:szCs w:val="16"/>
        </w:rPr>
      </w:pPr>
      <w:r>
        <w:drawing>
          <wp:anchor distT="0" distB="0" distL="0" distR="0" simplePos="0" relativeHeight="251934720" behindDoc="0" locked="0" layoutInCell="0" allowOverlap="1">
            <wp:simplePos x="0" y="0"/>
            <wp:positionH relativeFrom="page">
              <wp:posOffset>342884</wp:posOffset>
            </wp:positionH>
            <wp:positionV relativeFrom="page">
              <wp:posOffset>0</wp:posOffset>
            </wp:positionV>
            <wp:extent cx="6385" cy="622319"/>
            <wp:effectExtent l="0" t="0" r="0" b="0"/>
            <wp:wrapNone/>
            <wp:docPr id="256" name="IM 256"/>
            <wp:cNvGraphicFramePr/>
            <a:graphic>
              <a:graphicData uri="http://schemas.openxmlformats.org/drawingml/2006/picture">
                <pic:pic>
                  <pic:nvPicPr>
                    <pic:cNvPr id="256" name="IM 256"/>
                    <pic:cNvPicPr/>
                  </pic:nvPicPr>
                  <pic:blipFill>
                    <a:blip r:embed="rId244"/>
                    <a:stretch>
                      <a:fillRect/>
                    </a:stretch>
                  </pic:blipFill>
                  <pic:spPr>
                    <a:xfrm rot="0">
                      <a:off x="0" y="0"/>
                      <a:ext cx="6385" cy="622319"/>
                    </a:xfrm>
                    <a:prstGeom prst="rect">
                      <a:avLst/>
                    </a:prstGeom>
                  </pic:spPr>
                </pic:pic>
              </a:graphicData>
            </a:graphic>
          </wp:anchor>
        </w:drawing>
      </w:r>
      <w:r>
        <w:rPr>
          <w:rFonts w:ascii="Times New Roman" w:hAnsi="Times New Roman" w:eastAsia="Times New Roman" w:cs="Times New Roman"/>
          <w:sz w:val="16"/>
          <w:szCs w:val="16"/>
          <w:spacing w:val="-2"/>
        </w:rPr>
        <w:t>dentry  </w:t>
      </w:r>
      <w:r>
        <w:rPr>
          <w:sz w:val="16"/>
          <w:szCs w:val="16"/>
          <w:spacing w:val="-2"/>
        </w:rPr>
        <w:t>与</w:t>
      </w:r>
      <w:r>
        <w:rPr>
          <w:sz w:val="16"/>
          <w:szCs w:val="16"/>
          <w:spacing w:val="-11"/>
        </w:rPr>
        <w:t xml:space="preserve"> </w:t>
      </w:r>
      <w:r>
        <w:rPr>
          <w:rFonts w:ascii="Times New Roman" w:hAnsi="Times New Roman" w:eastAsia="Times New Roman" w:cs="Times New Roman"/>
          <w:sz w:val="16"/>
          <w:szCs w:val="16"/>
          <w:spacing w:val="-2"/>
        </w:rPr>
        <w:t>inode</w:t>
      </w:r>
      <w:r>
        <w:rPr>
          <w:rFonts w:ascii="Times New Roman" w:hAnsi="Times New Roman" w:eastAsia="Times New Roman" w:cs="Times New Roman"/>
          <w:sz w:val="16"/>
          <w:szCs w:val="16"/>
          <w:spacing w:val="3"/>
        </w:rPr>
        <w:t xml:space="preserve">   </w:t>
      </w:r>
      <w:r>
        <w:rPr>
          <w:sz w:val="16"/>
          <w:szCs w:val="16"/>
          <w:spacing w:val="-2"/>
        </w:rPr>
        <w:t>的关系</w:t>
      </w:r>
    </w:p>
    <w:p>
      <w:pPr>
        <w:pStyle w:val="BodyText"/>
        <w:ind w:left="3119"/>
        <w:spacing w:line="187" w:lineRule="auto"/>
        <w:rPr>
          <w:sz w:val="16"/>
          <w:szCs w:val="16"/>
        </w:rPr>
      </w:pPr>
      <w:r>
        <w:rPr>
          <w:sz w:val="16"/>
          <w:szCs w:val="16"/>
          <w:spacing w:val="-6"/>
        </w:rPr>
        <w:t>映射关系：每个</w:t>
      </w:r>
      <w:r>
        <w:rPr>
          <w:sz w:val="16"/>
          <w:szCs w:val="16"/>
          <w:spacing w:val="-25"/>
        </w:rPr>
        <w:t xml:space="preserve"> </w:t>
      </w:r>
      <w:r>
        <w:rPr>
          <w:rFonts w:ascii="Times New Roman" w:hAnsi="Times New Roman" w:eastAsia="Times New Roman" w:cs="Times New Roman"/>
          <w:sz w:val="16"/>
          <w:szCs w:val="16"/>
          <w:spacing w:val="-6"/>
        </w:rPr>
        <w:t>dentry   </w:t>
      </w:r>
      <w:r>
        <w:rPr>
          <w:sz w:val="16"/>
          <w:szCs w:val="16"/>
          <w:spacing w:val="-6"/>
        </w:rPr>
        <w:t>指向一个</w:t>
      </w:r>
      <w:r>
        <w:rPr>
          <w:sz w:val="16"/>
          <w:szCs w:val="16"/>
          <w:spacing w:val="-7"/>
        </w:rPr>
        <w:t>特定的</w:t>
      </w:r>
      <w:r>
        <w:rPr>
          <w:sz w:val="16"/>
          <w:szCs w:val="16"/>
          <w:spacing w:val="-33"/>
        </w:rPr>
        <w:t xml:space="preserve"> </w:t>
      </w:r>
      <w:r>
        <w:rPr>
          <w:rFonts w:ascii="Times New Roman" w:hAnsi="Times New Roman" w:eastAsia="Times New Roman" w:cs="Times New Roman"/>
          <w:sz w:val="16"/>
          <w:szCs w:val="16"/>
          <w:spacing w:val="-7"/>
        </w:rPr>
        <w:t>inode</w:t>
      </w:r>
      <w:r>
        <w:rPr>
          <w:rFonts w:ascii="Times New Roman" w:hAnsi="Times New Roman" w:eastAsia="Times New Roman" w:cs="Times New Roman"/>
          <w:sz w:val="16"/>
          <w:szCs w:val="16"/>
          <w:spacing w:val="-18"/>
        </w:rPr>
        <w:t xml:space="preserve"> </w:t>
      </w:r>
      <w:r>
        <w:rPr>
          <w:rFonts w:ascii="SimSun" w:hAnsi="SimSun" w:eastAsia="SimSun" w:cs="SimSun"/>
          <w:sz w:val="16"/>
          <w:szCs w:val="16"/>
          <w:spacing w:val="-7"/>
        </w:rPr>
        <w:t>。</w:t>
      </w:r>
      <w:r>
        <w:rPr>
          <w:rFonts w:ascii="Times New Roman" w:hAnsi="Times New Roman" w:eastAsia="Times New Roman" w:cs="Times New Roman"/>
          <w:sz w:val="16"/>
          <w:szCs w:val="16"/>
          <w:spacing w:val="-7"/>
        </w:rPr>
        <w:t>dentry.   </w:t>
      </w:r>
      <w:r>
        <w:rPr>
          <w:sz w:val="16"/>
          <w:szCs w:val="16"/>
          <w:spacing w:val="-7"/>
        </w:rPr>
        <w:t>中保存了文件的名称和对应</w:t>
      </w:r>
    </w:p>
    <w:p>
      <w:pPr>
        <w:pStyle w:val="BodyText"/>
        <w:spacing w:before="16" w:line="187" w:lineRule="auto"/>
        <w:jc w:val="right"/>
        <w:rPr>
          <w:sz w:val="16"/>
          <w:szCs w:val="16"/>
        </w:rPr>
      </w:pPr>
      <w:r>
        <w:pict>
          <v:shape id="_x0000_s300" style="position:absolute;margin-left:24.9977pt;margin-top:4.68365pt;mso-position-vertical-relative:text;mso-position-horizontal-relative:text;width:183.05pt;height:14.2pt;z-index:251925504;" filled="false" stroked="false" type="#_x0000_t202">
            <v:fill on="false"/>
            <v:stroke on="false"/>
            <v:path/>
            <v:imagedata o:title=""/>
            <o:lock v:ext="edit" aspectratio="false"/>
            <v:textbox inset="0mm,0mm,0mm,0mm">
              <w:txbxContent>
                <w:p>
                  <w:pPr>
                    <w:pStyle w:val="BodyText"/>
                    <w:ind w:left="20"/>
                    <w:spacing w:before="20" w:line="235" w:lineRule="auto"/>
                    <w:rPr>
                      <w:sz w:val="16"/>
                      <w:szCs w:val="16"/>
                    </w:rPr>
                  </w:pPr>
                  <w:r>
                    <w:rPr>
                      <w:sz w:val="16"/>
                      <w:szCs w:val="16"/>
                      <w:spacing w:val="-9"/>
                      <w:position w:val="2"/>
                    </w:rPr>
                    <w:t>文</w:t>
                  </w:r>
                  <w:r>
                    <w:rPr>
                      <w:sz w:val="16"/>
                      <w:szCs w:val="16"/>
                      <w:spacing w:val="-9"/>
                      <w:position w:val="2"/>
                    </w:rPr>
                    <w:t xml:space="preserve"> </w:t>
                  </w:r>
                  <w:r>
                    <w:rPr>
                      <w:sz w:val="16"/>
                      <w:szCs w:val="16"/>
                      <w:spacing w:val="-9"/>
                      <w:position w:val="2"/>
                    </w:rPr>
                    <w:t>件</w:t>
                  </w:r>
                  <w:r>
                    <w:rPr>
                      <w:sz w:val="16"/>
                      <w:szCs w:val="16"/>
                      <w:spacing w:val="-9"/>
                      <w:position w:val="2"/>
                    </w:rPr>
                    <w:t xml:space="preserve"> </w:t>
                  </w:r>
                  <w:r>
                    <w:rPr>
                      <w:sz w:val="16"/>
                      <w:szCs w:val="16"/>
                      <w:spacing w:val="-9"/>
                      <w:position w:val="2"/>
                    </w:rPr>
                    <w:t>系</w:t>
                  </w:r>
                  <w:r>
                    <w:rPr>
                      <w:sz w:val="16"/>
                      <w:szCs w:val="16"/>
                      <w:spacing w:val="-13"/>
                      <w:position w:val="2"/>
                    </w:rPr>
                    <w:t xml:space="preserve"> </w:t>
                  </w:r>
                  <w:r>
                    <w:rPr>
                      <w:sz w:val="16"/>
                      <w:szCs w:val="16"/>
                      <w:spacing w:val="-9"/>
                      <w:position w:val="2"/>
                    </w:rPr>
                    <w:t>统</w:t>
                  </w:r>
                  <w:r>
                    <w:rPr>
                      <w:sz w:val="16"/>
                      <w:szCs w:val="16"/>
                      <w:spacing w:val="-12"/>
                      <w:position w:val="2"/>
                    </w:rPr>
                    <w:t xml:space="preserve"> </w:t>
                  </w:r>
                  <w:r>
                    <w:rPr>
                      <w:sz w:val="16"/>
                      <w:szCs w:val="16"/>
                      <w:spacing w:val="-9"/>
                      <w:position w:val="2"/>
                    </w:rPr>
                    <w:t>技</w:t>
                  </w:r>
                  <w:r>
                    <w:rPr>
                      <w:sz w:val="16"/>
                      <w:szCs w:val="16"/>
                      <w:spacing w:val="-12"/>
                      <w:position w:val="2"/>
                    </w:rPr>
                    <w:t xml:space="preserve"> </w:t>
                  </w:r>
                  <w:r>
                    <w:rPr>
                      <w:sz w:val="16"/>
                      <w:szCs w:val="16"/>
                      <w:spacing w:val="-9"/>
                      <w:position w:val="2"/>
                    </w:rPr>
                    <w:t>术</w:t>
                  </w:r>
                  <w:r>
                    <w:rPr>
                      <w:sz w:val="16"/>
                      <w:szCs w:val="16"/>
                      <w:spacing w:val="-9"/>
                      <w:position w:val="2"/>
                    </w:rPr>
                    <w:t xml:space="preserve"> </w:t>
                  </w:r>
                  <w:r>
                    <w:rPr>
                      <w:sz w:val="16"/>
                      <w:szCs w:val="16"/>
                      <w:spacing w:val="-9"/>
                      <w:position w:val="2"/>
                    </w:rPr>
                    <w:t>内</w:t>
                  </w:r>
                  <w:r>
                    <w:rPr>
                      <w:sz w:val="16"/>
                      <w:szCs w:val="16"/>
                      <w:spacing w:val="-13"/>
                      <w:position w:val="2"/>
                    </w:rPr>
                    <w:t xml:space="preserve"> </w:t>
                  </w:r>
                  <w:r>
                    <w:rPr>
                      <w:sz w:val="16"/>
                      <w:szCs w:val="16"/>
                      <w:spacing w:val="-9"/>
                      <w:position w:val="2"/>
                    </w:rPr>
                    <w:t>幕</w:t>
                  </w:r>
                  <w:r>
                    <w:rPr>
                      <w:sz w:val="16"/>
                      <w:szCs w:val="16"/>
                      <w:position w:val="2"/>
                    </w:rPr>
                    <w:t xml:space="preserve">           </w:t>
                  </w:r>
                  <w:r>
                    <w:rPr>
                      <w:sz w:val="16"/>
                      <w:szCs w:val="16"/>
                      <w:spacing w:val="-9"/>
                      <w:position w:val="-2"/>
                    </w:rPr>
                    <w:t>据和数据内容。</w:t>
                  </w:r>
                </w:p>
              </w:txbxContent>
            </v:textbox>
          </v:shape>
        </w:pict>
      </w:r>
      <w:r>
        <w:rPr>
          <w:sz w:val="16"/>
          <w:szCs w:val="16"/>
          <w:spacing w:val="-7"/>
        </w:rPr>
        <w:t>的</w:t>
      </w:r>
      <w:r>
        <w:rPr>
          <w:sz w:val="16"/>
          <w:szCs w:val="16"/>
          <w:spacing w:val="36"/>
          <w:w w:val="101"/>
        </w:rPr>
        <w:t xml:space="preserve"> </w:t>
      </w:r>
      <w:r>
        <w:rPr>
          <w:rFonts w:ascii="SimSun" w:hAnsi="SimSun" w:eastAsia="SimSun" w:cs="SimSun"/>
          <w:sz w:val="16"/>
          <w:szCs w:val="16"/>
          <w:spacing w:val="-7"/>
        </w:rPr>
        <w:t>inode</w:t>
      </w:r>
      <w:r>
        <w:rPr>
          <w:rFonts w:ascii="SimSun" w:hAnsi="SimSun" w:eastAsia="SimSun" w:cs="SimSun"/>
          <w:sz w:val="16"/>
          <w:szCs w:val="16"/>
          <w:spacing w:val="-34"/>
        </w:rPr>
        <w:t xml:space="preserve"> </w:t>
      </w:r>
      <w:r>
        <w:rPr>
          <w:sz w:val="16"/>
          <w:szCs w:val="16"/>
          <w:spacing w:val="-7"/>
        </w:rPr>
        <w:t>的指针，操作系统通过</w:t>
      </w:r>
      <w:r>
        <w:rPr>
          <w:sz w:val="16"/>
          <w:szCs w:val="16"/>
          <w:spacing w:val="-7"/>
        </w:rPr>
        <w:t xml:space="preserve"> </w:t>
      </w:r>
      <w:r>
        <w:rPr>
          <w:rFonts w:ascii="SimSun" w:hAnsi="SimSun" w:eastAsia="SimSun" w:cs="SimSun"/>
          <w:sz w:val="16"/>
          <w:szCs w:val="16"/>
          <w:spacing w:val="-7"/>
        </w:rPr>
        <w:t>dentry</w:t>
      </w:r>
      <w:r>
        <w:rPr>
          <w:rFonts w:ascii="SimSun" w:hAnsi="SimSun" w:eastAsia="SimSun" w:cs="SimSun"/>
          <w:sz w:val="16"/>
          <w:szCs w:val="16"/>
          <w:spacing w:val="-20"/>
        </w:rPr>
        <w:t xml:space="preserve"> </w:t>
      </w:r>
      <w:r>
        <w:rPr>
          <w:sz w:val="16"/>
          <w:szCs w:val="16"/>
          <w:spacing w:val="-7"/>
        </w:rPr>
        <w:t>可以快速获取到</w:t>
      </w:r>
      <w:r>
        <w:rPr>
          <w:rFonts w:ascii="SimSun" w:hAnsi="SimSun" w:eastAsia="SimSun" w:cs="SimSun"/>
          <w:sz w:val="16"/>
          <w:szCs w:val="16"/>
          <w:spacing w:val="-7"/>
        </w:rPr>
        <w:t>inode,</w:t>
      </w:r>
      <w:r>
        <w:rPr>
          <w:sz w:val="16"/>
          <w:szCs w:val="16"/>
          <w:spacing w:val="-7"/>
        </w:rPr>
        <w:t>从而访问文件的元数</w:t>
      </w:r>
    </w:p>
    <w:p>
      <w:pPr>
        <w:pStyle w:val="BodyText"/>
        <w:ind w:left="509"/>
        <w:spacing w:before="258" w:line="179" w:lineRule="auto"/>
        <w:rPr>
          <w:rFonts w:ascii="SimSun" w:hAnsi="SimSun" w:eastAsia="SimSun" w:cs="SimSun"/>
          <w:sz w:val="16"/>
          <w:szCs w:val="16"/>
        </w:rPr>
      </w:pPr>
      <w:r>
        <w:rPr>
          <w:sz w:val="16"/>
          <w:szCs w:val="16"/>
          <w:spacing w:val="-10"/>
        </w:rPr>
        <w:t>大</w:t>
      </w:r>
      <w:r>
        <w:rPr>
          <w:sz w:val="16"/>
          <w:szCs w:val="16"/>
          <w:spacing w:val="-36"/>
        </w:rPr>
        <w:t xml:space="preserve"> </w:t>
      </w:r>
      <w:r>
        <w:rPr>
          <w:sz w:val="16"/>
          <w:szCs w:val="16"/>
          <w:spacing w:val="-10"/>
        </w:rPr>
        <w:t>数</w:t>
      </w:r>
      <w:r>
        <w:rPr>
          <w:sz w:val="16"/>
          <w:szCs w:val="16"/>
          <w:spacing w:val="-35"/>
        </w:rPr>
        <w:t xml:space="preserve"> </w:t>
      </w:r>
      <w:r>
        <w:rPr>
          <w:sz w:val="16"/>
          <w:szCs w:val="16"/>
          <w:spacing w:val="-10"/>
        </w:rPr>
        <w:t>据</w:t>
      </w:r>
      <w:r>
        <w:rPr>
          <w:sz w:val="16"/>
          <w:szCs w:val="16"/>
          <w:spacing w:val="-30"/>
        </w:rPr>
        <w:t xml:space="preserve"> </w:t>
      </w:r>
      <w:r>
        <w:rPr>
          <w:sz w:val="16"/>
          <w:szCs w:val="16"/>
          <w:spacing w:val="-10"/>
        </w:rPr>
        <w:t>时</w:t>
      </w:r>
      <w:r>
        <w:rPr>
          <w:sz w:val="16"/>
          <w:szCs w:val="16"/>
          <w:spacing w:val="-37"/>
        </w:rPr>
        <w:t xml:space="preserve"> </w:t>
      </w:r>
      <w:r>
        <w:rPr>
          <w:sz w:val="16"/>
          <w:szCs w:val="16"/>
          <w:spacing w:val="-10"/>
        </w:rPr>
        <w:t>代</w:t>
      </w:r>
      <w:r>
        <w:rPr>
          <w:sz w:val="16"/>
          <w:szCs w:val="16"/>
          <w:spacing w:val="-36"/>
        </w:rPr>
        <w:t xml:space="preserve"> </w:t>
      </w:r>
      <w:r>
        <w:rPr>
          <w:sz w:val="16"/>
          <w:szCs w:val="16"/>
          <w:spacing w:val="-10"/>
        </w:rPr>
        <w:t>海</w:t>
      </w:r>
      <w:r>
        <w:rPr>
          <w:sz w:val="16"/>
          <w:szCs w:val="16"/>
          <w:spacing w:val="-34"/>
        </w:rPr>
        <w:t xml:space="preserve"> </w:t>
      </w:r>
      <w:r>
        <w:rPr>
          <w:sz w:val="16"/>
          <w:szCs w:val="16"/>
          <w:spacing w:val="-10"/>
        </w:rPr>
        <w:t>量</w:t>
      </w:r>
      <w:r>
        <w:rPr>
          <w:sz w:val="16"/>
          <w:szCs w:val="16"/>
          <w:spacing w:val="-36"/>
        </w:rPr>
        <w:t xml:space="preserve"> </w:t>
      </w:r>
      <w:r>
        <w:rPr>
          <w:sz w:val="16"/>
          <w:szCs w:val="16"/>
          <w:spacing w:val="-10"/>
        </w:rPr>
        <w:t>数</w:t>
      </w:r>
      <w:r>
        <w:rPr>
          <w:sz w:val="16"/>
          <w:szCs w:val="16"/>
          <w:spacing w:val="-35"/>
        </w:rPr>
        <w:t xml:space="preserve"> </w:t>
      </w:r>
      <w:r>
        <w:rPr>
          <w:sz w:val="16"/>
          <w:szCs w:val="16"/>
          <w:spacing w:val="-10"/>
        </w:rPr>
        <w:t>据</w:t>
      </w:r>
      <w:r>
        <w:rPr>
          <w:sz w:val="16"/>
          <w:szCs w:val="16"/>
          <w:spacing w:val="-35"/>
        </w:rPr>
        <w:t xml:space="preserve"> </w:t>
      </w:r>
      <w:r>
        <w:rPr>
          <w:sz w:val="16"/>
          <w:szCs w:val="16"/>
          <w:spacing w:val="-10"/>
        </w:rPr>
        <w:t>存</w:t>
      </w:r>
      <w:r>
        <w:rPr>
          <w:sz w:val="16"/>
          <w:szCs w:val="16"/>
          <w:spacing w:val="-37"/>
        </w:rPr>
        <w:t xml:space="preserve"> </w:t>
      </w:r>
      <w:r>
        <w:rPr>
          <w:sz w:val="16"/>
          <w:szCs w:val="16"/>
          <w:spacing w:val="-10"/>
        </w:rPr>
        <w:t>储</w:t>
      </w:r>
      <w:r>
        <w:rPr>
          <w:sz w:val="16"/>
          <w:szCs w:val="16"/>
          <w:spacing w:val="-32"/>
        </w:rPr>
        <w:t xml:space="preserve"> </w:t>
      </w:r>
      <w:r>
        <w:rPr>
          <w:sz w:val="16"/>
          <w:szCs w:val="16"/>
          <w:spacing w:val="-10"/>
        </w:rPr>
        <w:t>之</w:t>
      </w:r>
      <w:r>
        <w:rPr>
          <w:sz w:val="16"/>
          <w:szCs w:val="16"/>
          <w:spacing w:val="-38"/>
        </w:rPr>
        <w:t xml:space="preserve"> </w:t>
      </w:r>
      <w:r>
        <w:rPr>
          <w:sz w:val="16"/>
          <w:szCs w:val="16"/>
          <w:spacing w:val="-10"/>
        </w:rPr>
        <w:t>道</w:t>
      </w:r>
      <w:r>
        <w:rPr>
          <w:sz w:val="16"/>
          <w:szCs w:val="16"/>
          <w:spacing w:val="-10"/>
        </w:rPr>
        <w:t xml:space="preserve"> </w:t>
      </w:r>
      <w:r>
        <w:rPr>
          <w:sz w:val="16"/>
          <w:szCs w:val="16"/>
          <w:spacing w:val="-10"/>
        </w:rPr>
        <w:t>缓存机制：当访问一个文件时，操作系统首先检查</w:t>
      </w:r>
      <w:r>
        <w:rPr>
          <w:rFonts w:ascii="SimSun" w:hAnsi="SimSun" w:eastAsia="SimSun" w:cs="SimSun"/>
          <w:sz w:val="16"/>
          <w:szCs w:val="16"/>
          <w:spacing w:val="-10"/>
        </w:rPr>
        <w:t>dentry</w:t>
      </w:r>
      <w:r>
        <w:rPr>
          <w:rFonts w:ascii="SimSun" w:hAnsi="SimSun" w:eastAsia="SimSun" w:cs="SimSun"/>
          <w:sz w:val="16"/>
          <w:szCs w:val="16"/>
          <w:spacing w:val="30"/>
        </w:rPr>
        <w:t xml:space="preserve"> </w:t>
      </w:r>
      <w:r>
        <w:rPr>
          <w:sz w:val="16"/>
          <w:szCs w:val="16"/>
          <w:spacing w:val="-11"/>
        </w:rPr>
        <w:t>缓存以确定该文件的</w:t>
      </w:r>
      <w:r>
        <w:rPr>
          <w:sz w:val="16"/>
          <w:szCs w:val="16"/>
          <w:spacing w:val="-23"/>
        </w:rPr>
        <w:t xml:space="preserve"> </w:t>
      </w:r>
      <w:r>
        <w:rPr>
          <w:rFonts w:ascii="SimSun" w:hAnsi="SimSun" w:eastAsia="SimSun" w:cs="SimSun"/>
          <w:sz w:val="16"/>
          <w:szCs w:val="16"/>
          <w:spacing w:val="-11"/>
        </w:rPr>
        <w:t>inode</w:t>
      </w:r>
    </w:p>
    <w:p>
      <w:pPr>
        <w:pStyle w:val="BodyText"/>
        <w:ind w:right="9"/>
        <w:spacing w:line="235" w:lineRule="auto"/>
        <w:jc w:val="right"/>
        <w:rPr>
          <w:sz w:val="16"/>
          <w:szCs w:val="16"/>
        </w:rPr>
      </w:pPr>
      <w:r>
        <w:pict>
          <v:shape id="_x0000_s302" style="position:absolute;margin-left:155pt;margin-top:5.28609pt;mso-position-vertical-relative:text;mso-position-horizontal-relative:text;width:154.4pt;height:12.95pt;z-index:251940864;" filled="false" stroked="false" type="#_x0000_t202">
            <v:fill on="false"/>
            <v:stroke on="false"/>
            <v:path/>
            <v:imagedata o:title=""/>
            <o:lock v:ext="edit" aspectratio="false"/>
            <v:textbox inset="0mm,0mm,0mm,0mm">
              <w:txbxContent>
                <w:p>
                  <w:pPr>
                    <w:pStyle w:val="BodyText"/>
                    <w:spacing w:before="20" w:line="218" w:lineRule="exact"/>
                    <w:jc w:val="right"/>
                    <w:rPr>
                      <w:rFonts w:ascii="SimSun" w:hAnsi="SimSun" w:eastAsia="SimSun" w:cs="SimSun"/>
                      <w:sz w:val="16"/>
                      <w:szCs w:val="16"/>
                    </w:rPr>
                  </w:pPr>
                  <w:r>
                    <w:rPr>
                      <w:sz w:val="16"/>
                      <w:szCs w:val="16"/>
                      <w:spacing w:val="-12"/>
                      <w:position w:val="1"/>
                    </w:rPr>
                    <w:t>果未命中，则需要在磁盘上查找并加载</w:t>
                  </w:r>
                  <w:r>
                    <w:rPr>
                      <w:sz w:val="16"/>
                      <w:szCs w:val="16"/>
                      <w:spacing w:val="-29"/>
                      <w:position w:val="1"/>
                    </w:rPr>
                    <w:t xml:space="preserve"> </w:t>
                  </w:r>
                  <w:r>
                    <w:rPr>
                      <w:rFonts w:ascii="Arial" w:hAnsi="Arial" w:eastAsia="Arial" w:cs="Arial"/>
                      <w:sz w:val="16"/>
                      <w:szCs w:val="16"/>
                      <w:spacing w:val="-12"/>
                      <w:position w:val="1"/>
                    </w:rPr>
                    <w:t>inode</w:t>
                  </w:r>
                  <w:r>
                    <w:rPr>
                      <w:rFonts w:ascii="SimSun" w:hAnsi="SimSun" w:eastAsia="SimSun" w:cs="SimSun"/>
                      <w:sz w:val="16"/>
                      <w:szCs w:val="16"/>
                      <w:spacing w:val="-12"/>
                      <w:position w:val="1"/>
                    </w:rPr>
                    <w:t>。</w:t>
                  </w:r>
                </w:p>
              </w:txbxContent>
            </v:textbox>
          </v:shape>
        </w:pict>
      </w:r>
      <w:r>
        <w:rPr>
          <w:sz w:val="16"/>
          <w:szCs w:val="16"/>
          <w:spacing w:val="-11"/>
        </w:rPr>
        <w:t>是否已经被解析。如果缓存命中，系统可以直接使用已存储的</w:t>
      </w:r>
      <w:r>
        <w:rPr>
          <w:rFonts w:ascii="Arial" w:hAnsi="Arial" w:eastAsia="Arial" w:cs="Arial"/>
          <w:sz w:val="16"/>
          <w:szCs w:val="16"/>
          <w:spacing w:val="-11"/>
        </w:rPr>
        <w:t>inode</w:t>
      </w:r>
      <w:r>
        <w:rPr>
          <w:rFonts w:ascii="Arial" w:hAnsi="Arial" w:eastAsia="Arial" w:cs="Arial"/>
          <w:sz w:val="16"/>
          <w:szCs w:val="16"/>
          <w:spacing w:val="33"/>
        </w:rPr>
        <w:t xml:space="preserve"> </w:t>
      </w:r>
      <w:r>
        <w:rPr>
          <w:sz w:val="16"/>
          <w:szCs w:val="16"/>
          <w:spacing w:val="-11"/>
        </w:rPr>
        <w:t>进行后续操作；如</w:t>
      </w:r>
    </w:p>
    <w:p>
      <w:pPr>
        <w:spacing w:line="255" w:lineRule="auto"/>
        <w:rPr>
          <w:rFonts w:ascii="Arial"/>
          <w:sz w:val="21"/>
        </w:rPr>
      </w:pPr>
      <w:r/>
    </w:p>
    <w:p>
      <w:pPr>
        <w:ind w:left="509" w:right="232" w:firstLine="29"/>
        <w:spacing w:before="52" w:line="414" w:lineRule="auto"/>
        <w:rPr>
          <w:rFonts w:ascii="SimSun" w:hAnsi="SimSun" w:eastAsia="SimSun" w:cs="SimSun"/>
          <w:sz w:val="16"/>
          <w:szCs w:val="16"/>
        </w:rPr>
      </w:pPr>
      <w:r>
        <w:rPr>
          <w:rFonts w:ascii="SimSun" w:hAnsi="SimSun" w:eastAsia="SimSun" w:cs="SimSun"/>
          <w:sz w:val="16"/>
          <w:szCs w:val="16"/>
          <w:spacing w:val="-7"/>
        </w:rPr>
        <w:t>当 读 / 写 该 文 件 时 就 可 以 访 问 具 体 文 件 系 统 的 函 数 。 接 下 来 介 绍 一 下 这 些 函 数 指 针</w:t>
      </w:r>
      <w:r>
        <w:rPr>
          <w:rFonts w:ascii="SimSun" w:hAnsi="SimSun" w:eastAsia="SimSun" w:cs="SimSun"/>
          <w:sz w:val="16"/>
          <w:szCs w:val="16"/>
          <w:spacing w:val="2"/>
        </w:rPr>
        <w:t xml:space="preserve"> </w:t>
      </w:r>
      <w:r>
        <w:rPr>
          <w:rFonts w:ascii="SimSun" w:hAnsi="SimSun" w:eastAsia="SimSun" w:cs="SimSun"/>
          <w:sz w:val="16"/>
          <w:szCs w:val="16"/>
          <w:spacing w:val="-7"/>
        </w:rPr>
        <w:t>是 如 何 被 初 始 化</w:t>
      </w:r>
      <w:r>
        <w:rPr>
          <w:rFonts w:ascii="SimSun" w:hAnsi="SimSun" w:eastAsia="SimSun" w:cs="SimSun"/>
          <w:sz w:val="16"/>
          <w:szCs w:val="16"/>
          <w:spacing w:val="24"/>
        </w:rPr>
        <w:t xml:space="preserve"> </w:t>
      </w:r>
      <w:r>
        <w:rPr>
          <w:rFonts w:ascii="SimSun" w:hAnsi="SimSun" w:eastAsia="SimSun" w:cs="SimSun"/>
          <w:sz w:val="16"/>
          <w:szCs w:val="16"/>
          <w:spacing w:val="-7"/>
        </w:rPr>
        <w:t>的 。</w:t>
      </w:r>
    </w:p>
    <w:p>
      <w:pPr>
        <w:ind w:left="500" w:right="159" w:firstLine="479"/>
        <w:spacing w:before="23" w:line="397" w:lineRule="auto"/>
        <w:jc w:val="both"/>
        <w:rPr>
          <w:rFonts w:ascii="SimSun" w:hAnsi="SimSun" w:eastAsia="SimSun" w:cs="SimSun"/>
          <w:sz w:val="16"/>
          <w:szCs w:val="16"/>
        </w:rPr>
      </w:pPr>
      <w:r>
        <w:rPr>
          <w:rFonts w:ascii="SimSun" w:hAnsi="SimSun" w:eastAsia="SimSun" w:cs="SimSun"/>
          <w:sz w:val="16"/>
          <w:szCs w:val="16"/>
          <w:spacing w:val="-8"/>
        </w:rPr>
        <w:t>首 先 ， 从 整 体 上 看 一 下 打 开 文 件 的 流 程 ， 如 图 3 - 6 所 示 。 该 流 程 忽 略 了 缓 存 情</w:t>
      </w:r>
      <w:r>
        <w:rPr>
          <w:rFonts w:ascii="SimSun" w:hAnsi="SimSun" w:eastAsia="SimSun" w:cs="SimSun"/>
          <w:sz w:val="16"/>
          <w:szCs w:val="16"/>
          <w:spacing w:val="9"/>
        </w:rPr>
        <w:t xml:space="preserve">  </w:t>
      </w:r>
      <w:r>
        <w:rPr>
          <w:rFonts w:ascii="SimSun" w:hAnsi="SimSun" w:eastAsia="SimSun" w:cs="SimSun"/>
          <w:sz w:val="16"/>
          <w:szCs w:val="16"/>
          <w:spacing w:val="-8"/>
        </w:rPr>
        <w:t>况 ， 只 展 示 了 核 心 流 程 。</w:t>
      </w:r>
      <w:r>
        <w:rPr>
          <w:rFonts w:ascii="SimSun" w:hAnsi="SimSun" w:eastAsia="SimSun" w:cs="SimSun"/>
          <w:sz w:val="16"/>
          <w:szCs w:val="16"/>
          <w:u w:val="single" w:color="auto"/>
          <w:spacing w:val="-8"/>
        </w:rPr>
        <w:t xml:space="preserve"> 该 流 程 有 两 个 主 要 分</w:t>
      </w:r>
      <w:r>
        <w:rPr>
          <w:rFonts w:ascii="SimSun" w:hAnsi="SimSun" w:eastAsia="SimSun" w:cs="SimSun"/>
          <w:sz w:val="16"/>
          <w:szCs w:val="16"/>
          <w:u w:val="single" w:color="auto"/>
          <w:spacing w:val="-10"/>
        </w:rPr>
        <w:t xml:space="preserve"> </w:t>
      </w:r>
      <w:r>
        <w:rPr>
          <w:rFonts w:ascii="SimSun" w:hAnsi="SimSun" w:eastAsia="SimSun" w:cs="SimSun"/>
          <w:sz w:val="16"/>
          <w:szCs w:val="16"/>
          <w:u w:val="single" w:color="auto"/>
          <w:spacing w:val="-8"/>
        </w:rPr>
        <w:t>支 ， 分 支 1 用 来</w:t>
      </w:r>
      <w:r>
        <w:rPr>
          <w:rFonts w:ascii="SimSun" w:hAnsi="SimSun" w:eastAsia="SimSun" w:cs="SimSun"/>
          <w:sz w:val="16"/>
          <w:szCs w:val="16"/>
          <w:u w:val="single" w:color="auto"/>
          <w:spacing w:val="-11"/>
        </w:rPr>
        <w:t xml:space="preserve"> </w:t>
      </w:r>
      <w:r>
        <w:rPr>
          <w:rFonts w:ascii="SimSun" w:hAnsi="SimSun" w:eastAsia="SimSun" w:cs="SimSun"/>
          <w:sz w:val="16"/>
          <w:szCs w:val="16"/>
          <w:u w:val="single" w:color="auto"/>
          <w:spacing w:val="-8"/>
        </w:rPr>
        <w:t>对</w:t>
      </w:r>
      <w:r>
        <w:rPr>
          <w:rFonts w:ascii="SimSun" w:hAnsi="SimSun" w:eastAsia="SimSun" w:cs="SimSun"/>
          <w:sz w:val="16"/>
          <w:szCs w:val="16"/>
          <w:u w:val="single" w:color="auto"/>
          <w:spacing w:val="-9"/>
        </w:rPr>
        <w:t xml:space="preserve"> 文</w:t>
      </w:r>
      <w:r>
        <w:rPr>
          <w:rFonts w:ascii="SimSun" w:hAnsi="SimSun" w:eastAsia="SimSun" w:cs="SimSun"/>
          <w:sz w:val="16"/>
          <w:szCs w:val="16"/>
          <w:u w:val="single" w:color="auto"/>
          <w:spacing w:val="-11"/>
        </w:rPr>
        <w:t xml:space="preserve"> </w:t>
      </w:r>
      <w:r>
        <w:rPr>
          <w:rFonts w:ascii="SimSun" w:hAnsi="SimSun" w:eastAsia="SimSun" w:cs="SimSun"/>
          <w:sz w:val="16"/>
          <w:szCs w:val="16"/>
          <w:u w:val="single" w:color="auto"/>
          <w:spacing w:val="-9"/>
        </w:rPr>
        <w:t>件 路</w:t>
      </w:r>
      <w:r>
        <w:rPr>
          <w:rFonts w:ascii="SimSun" w:hAnsi="SimSun" w:eastAsia="SimSun" w:cs="SimSun"/>
          <w:sz w:val="16"/>
          <w:szCs w:val="16"/>
          <w:u w:val="single" w:color="auto"/>
          <w:spacing w:val="-11"/>
        </w:rPr>
        <w:t xml:space="preserve"> </w:t>
      </w:r>
      <w:r>
        <w:rPr>
          <w:rFonts w:ascii="SimSun" w:hAnsi="SimSun" w:eastAsia="SimSun" w:cs="SimSun"/>
          <w:sz w:val="16"/>
          <w:szCs w:val="16"/>
          <w:u w:val="single" w:color="auto"/>
          <w:spacing w:val="-9"/>
        </w:rPr>
        <w:t>径</w:t>
      </w:r>
      <w:r>
        <w:rPr>
          <w:rFonts w:ascii="SimSun" w:hAnsi="SimSun" w:eastAsia="SimSun" w:cs="SimSun"/>
          <w:sz w:val="16"/>
          <w:szCs w:val="16"/>
          <w:u w:val="single" w:color="auto"/>
          <w:spacing w:val="-11"/>
        </w:rPr>
        <w:t xml:space="preserve"> </w:t>
      </w:r>
      <w:r>
        <w:rPr>
          <w:rFonts w:ascii="SimSun" w:hAnsi="SimSun" w:eastAsia="SimSun" w:cs="SimSun"/>
          <w:sz w:val="16"/>
          <w:szCs w:val="16"/>
          <w:u w:val="single" w:color="auto"/>
          <w:spacing w:val="-9"/>
        </w:rPr>
        <w:t>进</w:t>
      </w:r>
      <w:r>
        <w:rPr>
          <w:rFonts w:ascii="SimSun" w:hAnsi="SimSun" w:eastAsia="SimSun" w:cs="SimSun"/>
          <w:sz w:val="16"/>
          <w:szCs w:val="16"/>
          <w:u w:val="single" w:color="auto"/>
          <w:spacing w:val="-8"/>
        </w:rPr>
        <w:t xml:space="preserve"> </w:t>
      </w:r>
      <w:r>
        <w:rPr>
          <w:rFonts w:ascii="SimSun" w:hAnsi="SimSun" w:eastAsia="SimSun" w:cs="SimSun"/>
          <w:sz w:val="16"/>
          <w:szCs w:val="16"/>
          <w:u w:val="single" w:color="auto"/>
          <w:spacing w:val="-9"/>
        </w:rPr>
        <w:t>行</w:t>
      </w:r>
      <w:r>
        <w:rPr>
          <w:rFonts w:ascii="SimSun" w:hAnsi="SimSun" w:eastAsia="SimSun" w:cs="SimSun"/>
          <w:sz w:val="16"/>
          <w:szCs w:val="16"/>
          <w:u w:val="single" w:color="auto"/>
          <w:spacing w:val="-11"/>
        </w:rPr>
        <w:t xml:space="preserve"> </w:t>
      </w:r>
      <w:r>
        <w:rPr>
          <w:rFonts w:ascii="SimSun" w:hAnsi="SimSun" w:eastAsia="SimSun" w:cs="SimSun"/>
          <w:sz w:val="16"/>
          <w:szCs w:val="16"/>
          <w:u w:val="single" w:color="auto"/>
          <w:spacing w:val="-9"/>
        </w:rPr>
        <w:t>解 析</w:t>
      </w:r>
      <w:r>
        <w:rPr>
          <w:rFonts w:ascii="SimSun" w:hAnsi="SimSun" w:eastAsia="SimSun" w:cs="SimSun"/>
          <w:sz w:val="16"/>
          <w:szCs w:val="16"/>
          <w:u w:val="single" w:color="auto"/>
          <w:spacing w:val="-17"/>
        </w:rPr>
        <w:t xml:space="preserve"> </w:t>
      </w:r>
      <w:r>
        <w:rPr>
          <w:rFonts w:ascii="SimSun" w:hAnsi="SimSun" w:eastAsia="SimSun" w:cs="SimSun"/>
          <w:sz w:val="16"/>
          <w:szCs w:val="16"/>
          <w:u w:val="single" w:color="auto"/>
          <w:spacing w:val="-9"/>
        </w:rPr>
        <w:t>，</w:t>
      </w:r>
      <w:r>
        <w:rPr>
          <w:rFonts w:ascii="SimSun" w:hAnsi="SimSun" w:eastAsia="SimSun" w:cs="SimSun"/>
          <w:sz w:val="16"/>
          <w:szCs w:val="16"/>
        </w:rPr>
        <w:t xml:space="preserve"> </w:t>
      </w:r>
      <w:r>
        <w:rPr>
          <w:rFonts w:ascii="SimSun" w:hAnsi="SimSun" w:eastAsia="SimSun" w:cs="SimSun"/>
          <w:sz w:val="16"/>
          <w:szCs w:val="16"/>
          <w:spacing w:val="-4"/>
        </w:rPr>
        <w:t>并 逐 级 构 建 每 级</w:t>
      </w:r>
      <w:r>
        <w:rPr>
          <w:rFonts w:ascii="SimSun" w:hAnsi="SimSun" w:eastAsia="SimSun" w:cs="SimSun"/>
          <w:sz w:val="16"/>
          <w:szCs w:val="16"/>
          <w:spacing w:val="23"/>
        </w:rPr>
        <w:t xml:space="preserve"> </w:t>
      </w:r>
      <w:r>
        <w:rPr>
          <w:rFonts w:ascii="SimSun" w:hAnsi="SimSun" w:eastAsia="SimSun" w:cs="SimSun"/>
          <w:sz w:val="16"/>
          <w:szCs w:val="16"/>
          <w:spacing w:val="-4"/>
        </w:rPr>
        <w:t>目 录 名 / 文 件 名 对</w:t>
      </w:r>
      <w:r>
        <w:rPr>
          <w:rFonts w:ascii="SimSun" w:hAnsi="SimSun" w:eastAsia="SimSun" w:cs="SimSun"/>
          <w:sz w:val="16"/>
          <w:szCs w:val="16"/>
          <w:spacing w:val="-8"/>
        </w:rPr>
        <w:t xml:space="preserve"> </w:t>
      </w:r>
      <w:r>
        <w:rPr>
          <w:rFonts w:ascii="SimSun" w:hAnsi="SimSun" w:eastAsia="SimSun" w:cs="SimSun"/>
          <w:sz w:val="16"/>
          <w:szCs w:val="16"/>
          <w:spacing w:val="-4"/>
        </w:rPr>
        <w:t>应 的</w:t>
      </w:r>
      <w:r>
        <w:rPr>
          <w:rFonts w:ascii="Times New Roman" w:hAnsi="Times New Roman" w:eastAsia="Times New Roman" w:cs="Times New Roman"/>
          <w:sz w:val="16"/>
          <w:szCs w:val="16"/>
          <w:spacing w:val="-4"/>
        </w:rPr>
        <w:t>inode      </w:t>
      </w:r>
      <w:r>
        <w:rPr>
          <w:rFonts w:ascii="SimSun" w:hAnsi="SimSun" w:eastAsia="SimSun" w:cs="SimSun"/>
          <w:sz w:val="16"/>
          <w:szCs w:val="16"/>
          <w:spacing w:val="-4"/>
        </w:rPr>
        <w:t>和</w:t>
      </w:r>
      <w:r>
        <w:rPr>
          <w:rFonts w:ascii="SimSun" w:hAnsi="SimSun" w:eastAsia="SimSun" w:cs="SimSun"/>
          <w:sz w:val="16"/>
          <w:szCs w:val="16"/>
          <w:spacing w:val="57"/>
        </w:rPr>
        <w:t xml:space="preserve"> </w:t>
      </w:r>
      <w:r>
        <w:rPr>
          <w:rFonts w:ascii="Times New Roman" w:hAnsi="Times New Roman" w:eastAsia="Times New Roman" w:cs="Times New Roman"/>
          <w:sz w:val="16"/>
          <w:szCs w:val="16"/>
          <w:spacing w:val="-4"/>
        </w:rPr>
        <w:t>dentry;         </w:t>
      </w:r>
      <w:r>
        <w:rPr>
          <w:rFonts w:ascii="SimSun" w:hAnsi="SimSun" w:eastAsia="SimSun" w:cs="SimSun"/>
          <w:sz w:val="16"/>
          <w:szCs w:val="16"/>
          <w:spacing w:val="-4"/>
        </w:rPr>
        <w:t>分 支 2 则 进 行 文 件 </w:t>
      </w:r>
      <w:r>
        <w:rPr>
          <w:rFonts w:ascii="SimSun" w:hAnsi="SimSun" w:eastAsia="SimSun" w:cs="SimSun"/>
          <w:sz w:val="16"/>
          <w:szCs w:val="16"/>
          <w:spacing w:val="-5"/>
        </w:rPr>
        <w:t>打 开</w:t>
      </w:r>
      <w:r>
        <w:rPr>
          <w:rFonts w:ascii="SimSun" w:hAnsi="SimSun" w:eastAsia="SimSun" w:cs="SimSun"/>
          <w:sz w:val="16"/>
          <w:szCs w:val="16"/>
          <w:spacing w:val="6"/>
        </w:rPr>
        <w:t xml:space="preserve"> </w:t>
      </w:r>
      <w:r>
        <w:rPr>
          <w:rFonts w:ascii="SimSun" w:hAnsi="SimSun" w:eastAsia="SimSun" w:cs="SimSun"/>
          <w:sz w:val="16"/>
          <w:szCs w:val="16"/>
          <w:spacing w:val="-5"/>
        </w:rPr>
        <w:t>必</w:t>
      </w:r>
      <w:r>
        <w:rPr>
          <w:rFonts w:ascii="SimSun" w:hAnsi="SimSun" w:eastAsia="SimSun" w:cs="SimSun"/>
          <w:sz w:val="16"/>
          <w:szCs w:val="16"/>
          <w:spacing w:val="5"/>
        </w:rPr>
        <w:t xml:space="preserve"> </w:t>
      </w:r>
      <w:r>
        <w:rPr>
          <w:rFonts w:ascii="SimSun" w:hAnsi="SimSun" w:eastAsia="SimSun" w:cs="SimSun"/>
          <w:sz w:val="16"/>
          <w:szCs w:val="16"/>
          <w:spacing w:val="-5"/>
        </w:rPr>
        <w:t>要</w:t>
      </w:r>
      <w:r>
        <w:rPr>
          <w:rFonts w:ascii="SimSun" w:hAnsi="SimSun" w:eastAsia="SimSun" w:cs="SimSun"/>
          <w:sz w:val="16"/>
          <w:szCs w:val="16"/>
        </w:rPr>
        <w:t xml:space="preserve"> </w:t>
      </w:r>
      <w:r>
        <w:rPr>
          <w:rFonts w:ascii="SimSun" w:hAnsi="SimSun" w:eastAsia="SimSun" w:cs="SimSun"/>
          <w:sz w:val="16"/>
          <w:szCs w:val="16"/>
          <w:spacing w:val="-7"/>
        </w:rPr>
        <w:t>的 设 置 工 作 ， 具 体 内</w:t>
      </w:r>
      <w:r>
        <w:rPr>
          <w:rFonts w:ascii="SimSun" w:hAnsi="SimSun" w:eastAsia="SimSun" w:cs="SimSun"/>
          <w:sz w:val="16"/>
          <w:szCs w:val="16"/>
          <w:spacing w:val="-4"/>
        </w:rPr>
        <w:t xml:space="preserve"> </w:t>
      </w:r>
      <w:r>
        <w:rPr>
          <w:rFonts w:ascii="SimSun" w:hAnsi="SimSun" w:eastAsia="SimSun" w:cs="SimSun"/>
          <w:sz w:val="16"/>
          <w:szCs w:val="16"/>
          <w:spacing w:val="-7"/>
        </w:rPr>
        <w:t>容 根 据 不</w:t>
      </w:r>
      <w:r>
        <w:rPr>
          <w:rFonts w:ascii="SimSun" w:hAnsi="SimSun" w:eastAsia="SimSun" w:cs="SimSun"/>
          <w:sz w:val="16"/>
          <w:szCs w:val="16"/>
          <w:spacing w:val="11"/>
        </w:rPr>
        <w:t xml:space="preserve"> </w:t>
      </w:r>
      <w:r>
        <w:rPr>
          <w:rFonts w:ascii="SimSun" w:hAnsi="SimSun" w:eastAsia="SimSun" w:cs="SimSun"/>
          <w:sz w:val="16"/>
          <w:szCs w:val="16"/>
          <w:spacing w:val="-7"/>
        </w:rPr>
        <w:t>同</w:t>
      </w:r>
      <w:r>
        <w:rPr>
          <w:rFonts w:ascii="SimSun" w:hAnsi="SimSun" w:eastAsia="SimSun" w:cs="SimSun"/>
          <w:sz w:val="16"/>
          <w:szCs w:val="16"/>
          <w:spacing w:val="7"/>
        </w:rPr>
        <w:t xml:space="preserve"> </w:t>
      </w:r>
      <w:r>
        <w:rPr>
          <w:rFonts w:ascii="SimSun" w:hAnsi="SimSun" w:eastAsia="SimSun" w:cs="SimSun"/>
          <w:sz w:val="16"/>
          <w:szCs w:val="16"/>
          <w:spacing w:val="-8"/>
        </w:rPr>
        <w:t>的 文 件 系</w:t>
      </w:r>
      <w:r>
        <w:rPr>
          <w:rFonts w:ascii="SimSun" w:hAnsi="SimSun" w:eastAsia="SimSun" w:cs="SimSun"/>
          <w:sz w:val="16"/>
          <w:szCs w:val="16"/>
          <w:spacing w:val="-1"/>
        </w:rPr>
        <w:t xml:space="preserve"> </w:t>
      </w:r>
      <w:r>
        <w:rPr>
          <w:rFonts w:ascii="SimSun" w:hAnsi="SimSun" w:eastAsia="SimSun" w:cs="SimSun"/>
          <w:sz w:val="16"/>
          <w:szCs w:val="16"/>
          <w:spacing w:val="-8"/>
        </w:rPr>
        <w:t>统 而</w:t>
      </w:r>
      <w:r>
        <w:rPr>
          <w:rFonts w:ascii="SimSun" w:hAnsi="SimSun" w:eastAsia="SimSun" w:cs="SimSun"/>
          <w:sz w:val="16"/>
          <w:szCs w:val="16"/>
          <w:spacing w:val="-2"/>
        </w:rPr>
        <w:t xml:space="preserve"> </w:t>
      </w:r>
      <w:r>
        <w:rPr>
          <w:rFonts w:ascii="SimSun" w:hAnsi="SimSun" w:eastAsia="SimSun" w:cs="SimSun"/>
          <w:sz w:val="16"/>
          <w:szCs w:val="16"/>
          <w:spacing w:val="-8"/>
        </w:rPr>
        <w:t>定 。</w:t>
      </w:r>
    </w:p>
    <w:p>
      <w:pPr>
        <w:pStyle w:val="BodyText"/>
        <w:ind w:left="29"/>
        <w:spacing w:line="167" w:lineRule="auto"/>
        <w:rPr>
          <w:sz w:val="16"/>
          <w:szCs w:val="16"/>
        </w:rPr>
      </w:pPr>
      <w:r>
        <w:rPr>
          <w:rFonts w:ascii="SimSun" w:hAnsi="SimSun" w:eastAsia="SimSun" w:cs="SimSun"/>
          <w:sz w:val="16"/>
          <w:szCs w:val="16"/>
        </w:rPr>
        <w:t>dentry</w:t>
      </w:r>
      <w:r>
        <w:rPr>
          <w:sz w:val="16"/>
          <w:szCs w:val="16"/>
          <w:spacing w:val="8"/>
        </w:rPr>
        <w:t>(目录项)≤</w:t>
      </w:r>
    </w:p>
    <w:p>
      <w:pPr>
        <w:pStyle w:val="BodyText"/>
        <w:ind w:left="29"/>
        <w:spacing w:line="198" w:lineRule="auto"/>
        <w:rPr>
          <w:sz w:val="16"/>
          <w:szCs w:val="16"/>
        </w:rPr>
      </w:pPr>
      <w:r>
        <w:pict>
          <v:shape id="_x0000_s304" style="position:absolute;margin-left:271.498pt;margin-top:0.943438pt;mso-position-vertical-relative:text;mso-position-horizontal-relative:text;width:9.8pt;height:11.65pt;z-index:251932672;" filled="false" stroked="false" type="#_x0000_t202">
            <v:fill on="false"/>
            <v:stroke on="false"/>
            <v:path/>
            <v:imagedata o:title=""/>
            <o:lock v:ext="edit" aspectratio="false"/>
            <v:textbox inset="0mm,0mm,0mm,0mm">
              <w:txbxContent>
                <w:p>
                  <w:pPr>
                    <w:pStyle w:val="BodyText"/>
                    <w:ind w:left="20"/>
                    <w:spacing w:before="20" w:line="222" w:lineRule="auto"/>
                    <w:rPr>
                      <w:sz w:val="16"/>
                      <w:szCs w:val="16"/>
                    </w:rPr>
                  </w:pPr>
                  <w:r>
                    <w:rPr>
                      <w:sz w:val="16"/>
                      <w:szCs w:val="16"/>
                    </w:rPr>
                    <w:t>通</w:t>
                  </w:r>
                </w:p>
              </w:txbxContent>
            </v:textbox>
          </v:shape>
        </w:pict>
      </w:r>
      <w:r>
        <w:pict>
          <v:shape id="_x0000_s306" style="position:absolute;margin-left:345.998pt;margin-top:3.92891pt;mso-position-vertical-relative:text;mso-position-horizontal-relative:text;width:32.25pt;height:31.15pt;z-index:251926528;" filled="false" stroked="false" type="#_x0000_t202">
            <v:fill on="false"/>
            <v:stroke on="false"/>
            <v:path/>
            <v:imagedata o:title=""/>
            <o:lock v:ext="edit" aspectratio="false"/>
            <v:textbox inset="0mm,0mm,0mm,0mm">
              <w:txbxContent>
                <w:p>
                  <w:pPr>
                    <w:ind w:left="14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rPr>
                    <w:t>open0</w:t>
                  </w:r>
                </w:p>
                <w:p>
                  <w:pPr>
                    <w:spacing w:before="219" w:line="218" w:lineRule="exact"/>
                    <w:jc w:val="right"/>
                    <w:rPr>
                      <w:rFonts w:ascii="Arial" w:hAnsi="Arial" w:eastAsia="Arial" w:cs="Arial"/>
                      <w:sz w:val="16"/>
                      <w:szCs w:val="16"/>
                    </w:rPr>
                  </w:pPr>
                  <w:r>
                    <w:rPr>
                      <w:rFonts w:ascii="Arial" w:hAnsi="Arial" w:eastAsia="Arial" w:cs="Arial"/>
                      <w:sz w:val="16"/>
                      <w:szCs w:val="16"/>
                      <w:spacing w:val="-9"/>
                      <w:w w:val="80"/>
                      <w:position w:val="2"/>
                    </w:rPr>
                    <w:t>k</w:t>
                  </w:r>
                  <w:r>
                    <w:rPr>
                      <w:rFonts w:ascii="Arial" w:hAnsi="Arial" w:eastAsia="Arial" w:cs="Arial"/>
                      <w:sz w:val="16"/>
                      <w:szCs w:val="16"/>
                      <w:spacing w:val="-8"/>
                      <w:w w:val="80"/>
                      <w:position w:val="2"/>
                    </w:rPr>
                    <w:t>sys_open</w:t>
                  </w:r>
                  <w:r>
                    <w:rPr>
                      <w:rFonts w:ascii="Arial" w:hAnsi="Arial" w:eastAsia="Arial" w:cs="Arial"/>
                      <w:sz w:val="16"/>
                      <w:szCs w:val="16"/>
                      <w:spacing w:val="-7"/>
                      <w:w w:val="80"/>
                      <w:position w:val="2"/>
                    </w:rPr>
                    <w:t>p</w:t>
                  </w:r>
                </w:p>
              </w:txbxContent>
            </v:textbox>
          </v:shape>
        </w:pict>
      </w:r>
      <w:r>
        <w:rPr>
          <w:sz w:val="16"/>
          <w:szCs w:val="16"/>
          <w:spacing w:val="-3"/>
        </w:rPr>
        <w:t>定义：</w:t>
      </w:r>
      <w:r>
        <w:rPr>
          <w:rFonts w:ascii="Arial" w:hAnsi="Arial" w:eastAsia="Arial" w:cs="Arial"/>
          <w:sz w:val="16"/>
          <w:szCs w:val="16"/>
          <w:spacing w:val="-3"/>
        </w:rPr>
        <w:t>dentry</w:t>
      </w:r>
      <w:r>
        <w:rPr>
          <w:rFonts w:ascii="Arial" w:hAnsi="Arial" w:eastAsia="Arial" w:cs="Arial"/>
          <w:sz w:val="16"/>
          <w:szCs w:val="16"/>
          <w:spacing w:val="36"/>
          <w:w w:val="101"/>
        </w:rPr>
        <w:t xml:space="preserve"> </w:t>
      </w:r>
      <w:r>
        <w:rPr>
          <w:sz w:val="16"/>
          <w:szCs w:val="16"/>
          <w:spacing w:val="-3"/>
        </w:rPr>
        <w:t>是文件系统中用于表示目录中的一个条目</w:t>
      </w:r>
      <w:r>
        <w:rPr>
          <w:sz w:val="16"/>
          <w:szCs w:val="16"/>
          <w:spacing w:val="-4"/>
        </w:rPr>
        <w:t>(如文件或子目录)的</w:t>
      </w:r>
    </w:p>
    <w:p>
      <w:pPr>
        <w:pStyle w:val="BodyText"/>
        <w:ind w:left="29"/>
        <w:spacing w:line="218" w:lineRule="auto"/>
        <w:rPr>
          <w:sz w:val="16"/>
          <w:szCs w:val="16"/>
        </w:rPr>
      </w:pPr>
      <w:r>
        <w:pict>
          <v:shape id="_x0000_s308" style="position:absolute;margin-left:0.99773pt;margin-top:5.85866pt;mso-position-vertical-relative:text;mso-position-horizontal-relative:text;width:27.05pt;height:11.65pt;z-index:251939840;" filled="false" stroked="false" type="#_x0000_t202">
            <v:fill on="false"/>
            <v:stroke on="false"/>
            <v:path/>
            <v:imagedata o:title=""/>
            <o:lock v:ext="edit" aspectratio="false"/>
            <v:textbox inset="0mm,0mm,0mm,0mm">
              <w:txbxContent>
                <w:p>
                  <w:pPr>
                    <w:pStyle w:val="BodyText"/>
                    <w:ind w:left="20"/>
                    <w:spacing w:before="20" w:line="222" w:lineRule="auto"/>
                    <w:rPr>
                      <w:sz w:val="16"/>
                      <w:szCs w:val="16"/>
                    </w:rPr>
                  </w:pPr>
                  <w:r>
                    <w:rPr>
                      <w:sz w:val="16"/>
                      <w:szCs w:val="16"/>
                      <w:spacing w:val="6"/>
                    </w:rPr>
                    <w:t>功能：</w:t>
                  </w:r>
                </w:p>
              </w:txbxContent>
            </v:textbox>
          </v:shape>
        </w:pict>
      </w:r>
      <w:r>
        <w:rPr>
          <w:sz w:val="16"/>
          <w:szCs w:val="16"/>
          <w:spacing w:val="-7"/>
        </w:rPr>
        <w:t>结构。每个</w:t>
      </w:r>
      <w:r>
        <w:rPr>
          <w:sz w:val="16"/>
          <w:szCs w:val="16"/>
          <w:spacing w:val="-36"/>
        </w:rPr>
        <w:t xml:space="preserve"> </w:t>
      </w:r>
      <w:r>
        <w:rPr>
          <w:rFonts w:ascii="Arial" w:hAnsi="Arial" w:eastAsia="Arial" w:cs="Arial"/>
          <w:sz w:val="16"/>
          <w:szCs w:val="16"/>
          <w:spacing w:val="-7"/>
        </w:rPr>
        <w:t>dentry  </w:t>
      </w:r>
      <w:r>
        <w:rPr>
          <w:sz w:val="16"/>
          <w:szCs w:val="16"/>
          <w:spacing w:val="-7"/>
        </w:rPr>
        <w:t>代表一个文件或目录的名称及其</w:t>
      </w:r>
      <w:r>
        <w:rPr>
          <w:sz w:val="16"/>
          <w:szCs w:val="16"/>
          <w:spacing w:val="-8"/>
        </w:rPr>
        <w:t>在文件系统中的位置。</w:t>
      </w:r>
    </w:p>
    <w:p>
      <w:pPr>
        <w:pStyle w:val="BodyText"/>
        <w:ind w:left="20" w:right="3634" w:hanging="20"/>
        <w:spacing w:before="114" w:line="166" w:lineRule="auto"/>
        <w:rPr>
          <w:sz w:val="16"/>
          <w:szCs w:val="16"/>
        </w:rPr>
      </w:pPr>
      <w:r>
        <w:rPr>
          <w:rFonts w:ascii="SimSun" w:hAnsi="SimSun" w:eastAsia="SimSun" w:cs="SimSun"/>
          <w:sz w:val="16"/>
          <w:szCs w:val="16"/>
          <w:spacing w:val="-7"/>
        </w:rPr>
        <w:t>dentry </w:t>
      </w:r>
      <w:r>
        <w:rPr>
          <w:sz w:val="16"/>
          <w:szCs w:val="16"/>
          <w:spacing w:val="-7"/>
        </w:rPr>
        <w:t>主要用于快速查找文件路径。它们存储文件名与对应</w:t>
      </w:r>
      <w:r>
        <w:rPr>
          <w:sz w:val="16"/>
          <w:szCs w:val="16"/>
          <w:spacing w:val="-7"/>
        </w:rPr>
        <w:t xml:space="preserve"> </w:t>
      </w:r>
      <w:r>
        <w:rPr>
          <w:rFonts w:ascii="SimSun" w:hAnsi="SimSun" w:eastAsia="SimSun" w:cs="SimSun"/>
          <w:sz w:val="16"/>
          <w:szCs w:val="16"/>
          <w:spacing w:val="-7"/>
        </w:rPr>
        <w:t>inode</w:t>
      </w:r>
      <w:r>
        <w:rPr>
          <w:rFonts w:ascii="SimSun" w:hAnsi="SimSun" w:eastAsia="SimSun" w:cs="SimSun"/>
          <w:sz w:val="16"/>
          <w:szCs w:val="16"/>
          <w:spacing w:val="-34"/>
        </w:rPr>
        <w:t xml:space="preserve"> </w:t>
      </w:r>
      <w:r>
        <w:rPr>
          <w:sz w:val="16"/>
          <w:szCs w:val="16"/>
          <w:spacing w:val="-7"/>
        </w:rPr>
        <w:t>的</w:t>
      </w:r>
      <w:r>
        <w:rPr>
          <w:sz w:val="16"/>
          <w:szCs w:val="16"/>
          <w:spacing w:val="-8"/>
        </w:rPr>
        <w:t>映射关</w:t>
      </w:r>
      <w:r>
        <w:rPr>
          <w:sz w:val="16"/>
          <w:szCs w:val="16"/>
        </w:rPr>
        <w:t xml:space="preserve"> </w:t>
      </w:r>
      <w:r>
        <w:rPr>
          <w:sz w:val="16"/>
          <w:szCs w:val="16"/>
          <w:spacing w:val="-3"/>
        </w:rPr>
        <w:t>系。</w:t>
      </w:r>
    </w:p>
    <w:p>
      <w:pPr>
        <w:pStyle w:val="BodyText"/>
        <w:ind w:left="20"/>
        <w:spacing w:line="208" w:lineRule="auto"/>
        <w:rPr>
          <w:sz w:val="16"/>
          <w:szCs w:val="16"/>
        </w:rPr>
      </w:pPr>
      <w:r>
        <w:pict>
          <v:shape id="_x0000_s310" style="position:absolute;margin-left:1.50056pt;margin-top:6.32544pt;mso-position-vertical-relative:text;mso-position-horizontal-relative:text;width:322.5pt;height:11.65pt;z-index:251938816;" filled="false" stroked="false" type="#_x0000_t202">
            <v:fill on="false"/>
            <v:stroke on="false"/>
            <v:path/>
            <v:imagedata o:title=""/>
            <o:lock v:ext="edit" aspectratio="false"/>
            <v:textbox inset="0mm,0mm,0mm,0mm">
              <w:txbxContent>
                <w:p>
                  <w:pPr>
                    <w:pStyle w:val="BodyText"/>
                    <w:ind w:left="20"/>
                    <w:spacing w:before="20" w:line="222" w:lineRule="auto"/>
                    <w:rPr>
                      <w:sz w:val="16"/>
                      <w:szCs w:val="16"/>
                    </w:rPr>
                  </w:pPr>
                  <w:r>
                    <w:rPr>
                      <w:sz w:val="16"/>
                      <w:szCs w:val="16"/>
                      <w:spacing w:val="-12"/>
                    </w:rPr>
                    <w:t>径的解析结果。</w:t>
                  </w:r>
                  <w:r>
                    <w:rPr>
                      <w:sz w:val="16"/>
                      <w:szCs w:val="16"/>
                      <w:spacing w:val="3"/>
                    </w:rPr>
                    <w:t xml:space="preserve">                     </w:t>
                  </w:r>
                  <w:r>
                    <w:rPr>
                      <w:sz w:val="16"/>
                      <w:szCs w:val="16"/>
                      <w:spacing w:val="2"/>
                    </w:rPr>
                    <w:t xml:space="preserve">    </w:t>
                  </w:r>
                  <w:r>
                    <w:rPr>
                      <w:sz w:val="16"/>
                      <w:szCs w:val="16"/>
                      <w:strike/>
                    </w:rPr>
                    <w:t xml:space="preserve">                                          </w:t>
                  </w:r>
                </w:p>
              </w:txbxContent>
            </v:textbox>
          </v:shape>
        </w:pict>
      </w:r>
      <w:r>
        <w:rPr>
          <w:sz w:val="16"/>
          <w:szCs w:val="16"/>
          <w:spacing w:val="-3"/>
        </w:rPr>
        <w:t>通过</w:t>
      </w:r>
      <w:r>
        <w:rPr>
          <w:sz w:val="16"/>
          <w:szCs w:val="16"/>
          <w:spacing w:val="-3"/>
        </w:rPr>
        <w:t xml:space="preserve"> </w:t>
      </w:r>
      <w:r>
        <w:rPr>
          <w:rFonts w:ascii="Arial" w:hAnsi="Arial" w:eastAsia="Arial" w:cs="Arial"/>
          <w:sz w:val="16"/>
          <w:szCs w:val="16"/>
          <w:spacing w:val="-3"/>
        </w:rPr>
        <w:t>dentry,</w:t>
      </w:r>
      <w:r>
        <w:rPr>
          <w:rFonts w:ascii="Arial" w:hAnsi="Arial" w:eastAsia="Arial" w:cs="Arial"/>
          <w:sz w:val="16"/>
          <w:szCs w:val="16"/>
          <w:spacing w:val="33"/>
        </w:rPr>
        <w:t xml:space="preserve"> </w:t>
      </w:r>
      <w:r>
        <w:rPr>
          <w:sz w:val="16"/>
          <w:szCs w:val="16"/>
          <w:spacing w:val="-3"/>
        </w:rPr>
        <w:t>操作系统可以避免重</w:t>
      </w:r>
      <w:r>
        <w:rPr>
          <w:sz w:val="16"/>
          <w:szCs w:val="16"/>
          <w:spacing w:val="-4"/>
        </w:rPr>
        <w:t>复的磁盘访问，因为</w:t>
      </w:r>
      <w:r>
        <w:rPr>
          <w:rFonts w:ascii="Arial" w:hAnsi="Arial" w:eastAsia="Arial" w:cs="Arial"/>
          <w:sz w:val="16"/>
          <w:szCs w:val="16"/>
          <w:spacing w:val="-4"/>
        </w:rPr>
        <w:t>dentry  </w:t>
      </w:r>
      <w:r>
        <w:rPr>
          <w:sz w:val="16"/>
          <w:szCs w:val="16"/>
          <w:spacing w:val="-4"/>
        </w:rPr>
        <w:t>缓存了文件路</w:t>
      </w:r>
    </w:p>
    <w:p>
      <w:pPr>
        <w:ind w:left="6879"/>
        <w:spacing w:before="1" w:line="168" w:lineRule="auto"/>
        <w:rPr>
          <w:rFonts w:ascii="Times New Roman" w:hAnsi="Times New Roman" w:eastAsia="Times New Roman" w:cs="Times New Roman"/>
          <w:sz w:val="16"/>
          <w:szCs w:val="16"/>
        </w:rPr>
      </w:pPr>
      <w:r>
        <w:drawing>
          <wp:anchor distT="0" distB="0" distL="0" distR="0" simplePos="0" relativeHeight="251917312" behindDoc="1" locked="0" layoutInCell="1" allowOverlap="1">
            <wp:simplePos x="0" y="0"/>
            <wp:positionH relativeFrom="column">
              <wp:posOffset>3429020</wp:posOffset>
            </wp:positionH>
            <wp:positionV relativeFrom="paragraph">
              <wp:posOffset>-730276</wp:posOffset>
            </wp:positionV>
            <wp:extent cx="1955766" cy="3390853"/>
            <wp:effectExtent l="0" t="0" r="0" b="0"/>
            <wp:wrapNone/>
            <wp:docPr id="258" name="IM 258"/>
            <wp:cNvGraphicFramePr/>
            <a:graphic>
              <a:graphicData uri="http://schemas.openxmlformats.org/drawingml/2006/picture">
                <pic:pic>
                  <pic:nvPicPr>
                    <pic:cNvPr id="258" name="IM 258"/>
                    <pic:cNvPicPr/>
                  </pic:nvPicPr>
                  <pic:blipFill>
                    <a:blip r:embed="rId245"/>
                    <a:stretch>
                      <a:fillRect/>
                    </a:stretch>
                  </pic:blipFill>
                  <pic:spPr>
                    <a:xfrm rot="0">
                      <a:off x="0" y="0"/>
                      <a:ext cx="1955766" cy="3390853"/>
                    </a:xfrm>
                    <a:prstGeom prst="rect">
                      <a:avLst/>
                    </a:prstGeom>
                  </pic:spPr>
                </pic:pic>
              </a:graphicData>
            </a:graphic>
          </wp:anchor>
        </w:drawing>
      </w:r>
      <w:r>
        <w:rPr>
          <w:rFonts w:ascii="Times New Roman" w:hAnsi="Times New Roman" w:eastAsia="Times New Roman" w:cs="Times New Roman"/>
          <w:sz w:val="16"/>
          <w:szCs w:val="16"/>
          <w:spacing w:val="-5"/>
          <w:w w:val="87"/>
        </w:rPr>
        <w:t>do_sys_openo</w:t>
      </w:r>
    </w:p>
    <w:p>
      <w:pPr>
        <w:pStyle w:val="BodyText"/>
        <w:ind w:left="29"/>
        <w:spacing w:before="90" w:line="217" w:lineRule="exact"/>
        <w:rPr>
          <w:sz w:val="16"/>
          <w:szCs w:val="16"/>
        </w:rPr>
      </w:pPr>
      <w:r>
        <w:pict>
          <v:shape id="_x0000_s312" style="position:absolute;margin-left:0.49943pt;margin-top:-1.52673pt;mso-position-vertical-relative:text;mso-position-horizontal-relative:text;width:27.5pt;height:10.15pt;z-index:-251398144;" filled="false" stroked="false" type="#_x0000_t202">
            <v:fill on="false"/>
            <v:stroke on="false"/>
            <v:path/>
            <v:imagedata o:title=""/>
            <o:lock v:ext="edit" aspectratio="false"/>
            <v:textbox inset="0mm,0mm,0mm,0mm">
              <w:txbxContent>
                <w:p>
                  <w:pPr>
                    <w:pStyle w:val="BodyText"/>
                    <w:ind w:left="20"/>
                    <w:spacing w:before="20" w:line="187" w:lineRule="auto"/>
                    <w:rPr>
                      <w:sz w:val="16"/>
                      <w:szCs w:val="16"/>
                    </w:rPr>
                  </w:pPr>
                  <w:r>
                    <w:rPr>
                      <w:sz w:val="16"/>
                      <w:szCs w:val="16"/>
                      <w:spacing w:val="10"/>
                    </w:rPr>
                    <w:t>结构：</w:t>
                  </w:r>
                </w:p>
              </w:txbxContent>
            </v:textbox>
          </v:shape>
        </w:pict>
      </w:r>
      <w:r>
        <w:pict>
          <v:shape id="_x0000_s314" style="position:absolute;margin-left:162.501pt;margin-top:-1.36838pt;mso-position-vertical-relative:text;mso-position-horizontal-relative:text;width:152.35pt;height:32.95pt;z-index:-251396096;" filled="false" stroked="false" type="#_x0000_t202">
            <v:fill on="false"/>
            <v:stroke on="false"/>
            <v:path/>
            <v:imagedata o:title=""/>
            <o:lock v:ext="edit" aspectratio="false"/>
            <v:textbox inset="0mm,0mm,0mm,0mm">
              <w:txbxContent>
                <w:p>
                  <w:pPr>
                    <w:pStyle w:val="BodyText"/>
                    <w:ind w:left="20"/>
                    <w:spacing w:before="20" w:line="177" w:lineRule="auto"/>
                    <w:rPr>
                      <w:sz w:val="16"/>
                      <w:szCs w:val="16"/>
                    </w:rPr>
                  </w:pPr>
                  <w:r>
                    <w:rPr>
                      <w:rFonts w:ascii="SimSun" w:hAnsi="SimSun" w:eastAsia="SimSun" w:cs="SimSun"/>
                      <w:sz w:val="16"/>
                      <w:szCs w:val="16"/>
                      <w:spacing w:val="-6"/>
                    </w:rPr>
                    <w:t>dentry</w:t>
                  </w:r>
                  <w:r>
                    <w:rPr>
                      <w:sz w:val="16"/>
                      <w:szCs w:val="16"/>
                      <w:spacing w:val="-6"/>
                    </w:rPr>
                    <w:t>与文件的关系</w:t>
                  </w:r>
                </w:p>
                <w:p>
                  <w:pPr>
                    <w:pStyle w:val="BodyText"/>
                    <w:ind w:left="29"/>
                    <w:spacing w:line="233" w:lineRule="auto"/>
                    <w:rPr>
                      <w:rFonts w:ascii="Arial" w:hAnsi="Arial" w:eastAsia="Arial" w:cs="Arial"/>
                      <w:sz w:val="16"/>
                      <w:szCs w:val="16"/>
                    </w:rPr>
                  </w:pPr>
                  <w:r>
                    <w:rPr>
                      <w:sz w:val="16"/>
                      <w:szCs w:val="16"/>
                      <w:spacing w:val="-9"/>
                      <w:w w:val="70"/>
                      <w:position w:val="-8"/>
                    </w:rPr>
                    <w:t>)</w:t>
                  </w:r>
                  <w:r>
                    <w:rPr>
                      <w:sz w:val="16"/>
                      <w:szCs w:val="16"/>
                      <w:spacing w:val="-9"/>
                      <w:w w:val="70"/>
                      <w:position w:val="-2"/>
                    </w:rPr>
                    <w:t>当访用问户文通件过时路</w:t>
                  </w:r>
                  <w:r>
                    <w:rPr>
                      <w:sz w:val="16"/>
                      <w:szCs w:val="16"/>
                      <w:spacing w:val="-9"/>
                      <w:w w:val="70"/>
                      <w:position w:val="-8"/>
                    </w:rPr>
                    <w:t>，</w:t>
                  </w:r>
                  <w:r>
                    <w:rPr>
                      <w:sz w:val="16"/>
                      <w:szCs w:val="16"/>
                      <w:spacing w:val="-9"/>
                      <w:w w:val="70"/>
                      <w:position w:val="-2"/>
                    </w:rPr>
                    <w:t>径操名作</w:t>
                  </w:r>
                  <w:r>
                    <w:rPr>
                      <w:sz w:val="16"/>
                      <w:szCs w:val="16"/>
                      <w:spacing w:val="-9"/>
                      <w:w w:val="70"/>
                      <w:position w:val="2"/>
                    </w:rPr>
                    <w:t>(</w:t>
                  </w:r>
                  <w:r>
                    <w:rPr>
                      <w:sz w:val="16"/>
                      <w:szCs w:val="16"/>
                      <w:position w:val="-10"/>
                    </w:rPr>
                    <w:drawing>
                      <wp:inline distT="0" distB="0" distL="0" distR="0">
                        <wp:extent cx="100672" cy="169187"/>
                        <wp:effectExtent l="0" t="0" r="0" b="0"/>
                        <wp:docPr id="260" name="IM 260"/>
                        <wp:cNvGraphicFramePr/>
                        <a:graphic>
                          <a:graphicData uri="http://schemas.openxmlformats.org/drawingml/2006/picture">
                            <pic:pic>
                              <pic:nvPicPr>
                                <pic:cNvPr id="260" name="IM 260"/>
                                <pic:cNvPicPr/>
                              </pic:nvPicPr>
                              <pic:blipFill>
                                <a:blip r:embed="rId246"/>
                                <a:stretch>
                                  <a:fillRect/>
                                </a:stretch>
                              </pic:blipFill>
                              <pic:spPr>
                                <a:xfrm rot="0">
                                  <a:off x="0" y="0"/>
                                  <a:ext cx="100672" cy="169187"/>
                                </a:xfrm>
                                <a:prstGeom prst="rect">
                                  <a:avLst/>
                                </a:prstGeom>
                              </pic:spPr>
                            </pic:pic>
                          </a:graphicData>
                        </a:graphic>
                      </wp:inline>
                    </w:drawing>
                  </w:r>
                  <w:r>
                    <w:rPr>
                      <w:sz w:val="16"/>
                      <w:szCs w:val="16"/>
                      <w:position w:val="-10"/>
                    </w:rPr>
                    <w:drawing>
                      <wp:inline distT="0" distB="0" distL="0" distR="0">
                        <wp:extent cx="104344" cy="169187"/>
                        <wp:effectExtent l="0" t="0" r="0" b="0"/>
                        <wp:docPr id="262" name="IM 262"/>
                        <wp:cNvGraphicFramePr/>
                        <a:graphic>
                          <a:graphicData uri="http://schemas.openxmlformats.org/drawingml/2006/picture">
                            <pic:pic>
                              <pic:nvPicPr>
                                <pic:cNvPr id="262" name="IM 262"/>
                                <pic:cNvPicPr/>
                              </pic:nvPicPr>
                              <pic:blipFill>
                                <a:blip r:embed="rId247"/>
                                <a:stretch>
                                  <a:fillRect/>
                                </a:stretch>
                              </pic:blipFill>
                              <pic:spPr>
                                <a:xfrm rot="0">
                                  <a:off x="0" y="0"/>
                                  <a:ext cx="104344" cy="169187"/>
                                </a:xfrm>
                                <a:prstGeom prst="rect">
                                  <a:avLst/>
                                </a:prstGeom>
                              </pic:spPr>
                            </pic:pic>
                          </a:graphicData>
                        </a:graphic>
                      </wp:inline>
                    </w:drawing>
                  </w:r>
                  <w:r>
                    <w:rPr>
                      <w:sz w:val="16"/>
                      <w:szCs w:val="16"/>
                      <w:position w:val="-10"/>
                    </w:rPr>
                    <w:drawing>
                      <wp:inline distT="0" distB="0" distL="0" distR="0">
                        <wp:extent cx="89506" cy="169187"/>
                        <wp:effectExtent l="0" t="0" r="0" b="0"/>
                        <wp:docPr id="264" name="IM 264"/>
                        <wp:cNvGraphicFramePr/>
                        <a:graphic>
                          <a:graphicData uri="http://schemas.openxmlformats.org/drawingml/2006/picture">
                            <pic:pic>
                              <pic:nvPicPr>
                                <pic:cNvPr id="264" name="IM 264"/>
                                <pic:cNvPicPr/>
                              </pic:nvPicPr>
                              <pic:blipFill>
                                <a:blip r:embed="rId248"/>
                                <a:stretch>
                                  <a:fillRect/>
                                </a:stretch>
                              </pic:blipFill>
                              <pic:spPr>
                                <a:xfrm rot="0">
                                  <a:off x="0" y="0"/>
                                  <a:ext cx="89506" cy="169187"/>
                                </a:xfrm>
                                <a:prstGeom prst="rect">
                                  <a:avLst/>
                                </a:prstGeom>
                              </pic:spPr>
                            </pic:pic>
                          </a:graphicData>
                        </a:graphic>
                      </wp:inline>
                    </w:drawing>
                  </w:r>
                  <w:r>
                    <w:rPr>
                      <w:rFonts w:ascii="Arial" w:hAnsi="Arial" w:eastAsia="Arial" w:cs="Arial"/>
                      <w:sz w:val="16"/>
                      <w:szCs w:val="16"/>
                      <w:spacing w:val="-9"/>
                      <w:w w:val="70"/>
                      <w:position w:val="2"/>
                    </w:rPr>
                    <w:t>ho</w:t>
                  </w:r>
                  <w:r>
                    <w:rPr>
                      <w:sz w:val="16"/>
                      <w:szCs w:val="16"/>
                      <w:spacing w:val="-9"/>
                      <w:w w:val="70"/>
                      <w:position w:val="-8"/>
                    </w:rPr>
                    <w:t>：</w:t>
                  </w:r>
                  <w:r>
                    <w:rPr>
                      <w:rFonts w:ascii="Arial" w:hAnsi="Arial" w:eastAsia="Arial" w:cs="Arial"/>
                      <w:sz w:val="16"/>
                      <w:szCs w:val="16"/>
                      <w:spacing w:val="-9"/>
                      <w:w w:val="70"/>
                      <w:position w:val="2"/>
                    </w:rPr>
                    <w:t>me/user/file</w:t>
                  </w:r>
                  <w:r>
                    <w:rPr>
                      <w:rFonts w:ascii="Arial" w:hAnsi="Arial" w:eastAsia="Arial" w:cs="Arial"/>
                      <w:sz w:val="16"/>
                      <w:szCs w:val="16"/>
                      <w:spacing w:val="-10"/>
                      <w:w w:val="70"/>
                      <w:position w:val="2"/>
                    </w:rPr>
                    <w:t>.txt</w:t>
                  </w:r>
                </w:p>
                <w:p>
                  <w:pPr>
                    <w:pStyle w:val="BodyText"/>
                    <w:ind w:left="20"/>
                    <w:spacing w:line="187" w:lineRule="auto"/>
                    <w:rPr>
                      <w:rFonts w:ascii="SimSun" w:hAnsi="SimSun" w:eastAsia="SimSun" w:cs="SimSun"/>
                      <w:sz w:val="16"/>
                      <w:szCs w:val="16"/>
                    </w:rPr>
                  </w:pPr>
                  <w:r>
                    <w:rPr>
                      <w:sz w:val="16"/>
                      <w:szCs w:val="16"/>
                      <w:spacing w:val="-6"/>
                    </w:rPr>
                    <w:t>从根目录开始，逐级解析每个目录的</w:t>
                  </w:r>
                  <w:r>
                    <w:rPr>
                      <w:rFonts w:ascii="SimSun" w:hAnsi="SimSun" w:eastAsia="SimSun" w:cs="SimSun"/>
                      <w:sz w:val="16"/>
                      <w:szCs w:val="16"/>
                      <w:spacing w:val="-6"/>
                    </w:rPr>
                    <w:t>dentry,</w:t>
                  </w:r>
                </w:p>
              </w:txbxContent>
            </v:textbox>
          </v:shape>
        </w:pict>
      </w:r>
      <w:r>
        <w:pict>
          <v:shape id="_x0000_s316" style="position:absolute;margin-left:338.501pt;margin-top:11.6381pt;mso-position-vertical-relative:text;mso-position-horizontal-relative:text;width:47.25pt;height:50.4pt;z-index:25192448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w w:val="89"/>
                    </w:rPr>
                    <w:t>do_sys_openat20</w:t>
                  </w:r>
                </w:p>
                <w:p>
                  <w:pPr>
                    <w:ind w:left="119"/>
                    <w:spacing w:before="222" w:line="218" w:lineRule="exact"/>
                    <w:rPr>
                      <w:rFonts w:ascii="Arial" w:hAnsi="Arial" w:eastAsia="Arial" w:cs="Arial"/>
                      <w:sz w:val="16"/>
                      <w:szCs w:val="16"/>
                    </w:rPr>
                  </w:pPr>
                  <w:r>
                    <w:rPr>
                      <w:rFonts w:ascii="Arial" w:hAnsi="Arial" w:eastAsia="Arial" w:cs="Arial"/>
                      <w:sz w:val="16"/>
                      <w:szCs w:val="16"/>
                      <w:color w:val="E53516"/>
                      <w:spacing w:val="-11"/>
                      <w:w w:val="94"/>
                      <w:position w:val="2"/>
                    </w:rPr>
                    <w:t>do_</w:t>
                  </w:r>
                  <w:r>
                    <w:rPr>
                      <w:rFonts w:ascii="Arial" w:hAnsi="Arial" w:eastAsia="Arial" w:cs="Arial"/>
                      <w:sz w:val="16"/>
                      <w:szCs w:val="16"/>
                      <w:color w:val="E53516"/>
                      <w:spacing w:val="2"/>
                      <w:position w:val="2"/>
                    </w:rPr>
                    <w:t xml:space="preserve">   </w:t>
                  </w:r>
                  <w:r>
                    <w:rPr>
                      <w:rFonts w:ascii="Arial" w:hAnsi="Arial" w:eastAsia="Arial" w:cs="Arial"/>
                      <w:sz w:val="16"/>
                      <w:szCs w:val="16"/>
                      <w:color w:val="E53516"/>
                      <w:spacing w:val="-11"/>
                      <w:w w:val="94"/>
                      <w:position w:val="2"/>
                    </w:rPr>
                    <w:t>open0</w:t>
                  </w:r>
                </w:p>
                <w:p>
                  <w:pPr>
                    <w:ind w:left="249"/>
                    <w:spacing w:before="23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E53516"/>
                      <w:spacing w:val="-3"/>
                      <w:w w:val="94"/>
                    </w:rPr>
                    <w:t>n_openat(</w:t>
                  </w:r>
                </w:p>
              </w:txbxContent>
            </v:textbox>
          </v:shape>
        </w:pict>
      </w:r>
      <w:r>
        <w:rPr>
          <w:sz w:val="16"/>
          <w:szCs w:val="16"/>
          <w:spacing w:val="-2"/>
          <w:position w:val="2"/>
        </w:rPr>
        <w:t>每个</w:t>
      </w:r>
      <w:r>
        <w:rPr>
          <w:rFonts w:ascii="Arial" w:hAnsi="Arial" w:eastAsia="Arial" w:cs="Arial"/>
          <w:sz w:val="16"/>
          <w:szCs w:val="16"/>
          <w:spacing w:val="-2"/>
          <w:position w:val="2"/>
        </w:rPr>
        <w:t>dentry</w:t>
      </w:r>
      <w:r>
        <w:rPr>
          <w:rFonts w:ascii="Arial" w:hAnsi="Arial" w:eastAsia="Arial" w:cs="Arial"/>
          <w:sz w:val="16"/>
          <w:szCs w:val="16"/>
          <w:spacing w:val="16"/>
          <w:w w:val="102"/>
          <w:position w:val="2"/>
        </w:rPr>
        <w:t xml:space="preserve">  </w:t>
      </w:r>
      <w:r>
        <w:rPr>
          <w:sz w:val="16"/>
          <w:szCs w:val="16"/>
          <w:spacing w:val="-2"/>
          <w:position w:val="2"/>
        </w:rPr>
        <w:t>通常包含：</w:t>
      </w:r>
    </w:p>
    <w:p>
      <w:pPr>
        <w:pStyle w:val="BodyText"/>
        <w:ind w:left="39"/>
        <w:spacing w:before="1" w:line="185" w:lineRule="auto"/>
        <w:rPr>
          <w:rFonts w:ascii="SimSun" w:hAnsi="SimSun" w:eastAsia="SimSun" w:cs="SimSun"/>
          <w:sz w:val="16"/>
          <w:szCs w:val="16"/>
        </w:rPr>
      </w:pPr>
      <w:r>
        <w:pict>
          <v:shape id="_x0000_s318" style="position:absolute;margin-left:1.50056pt;margin-top:4.56469pt;mso-position-vertical-relative:text;mso-position-horizontal-relative:text;width:80.25pt;height:12.95pt;z-index:251936768;" filled="false" stroked="false" type="#_x0000_t202">
            <v:fill on="false"/>
            <v:stroke on="false"/>
            <v:path/>
            <v:imagedata o:title=""/>
            <o:lock v:ext="edit" aspectratio="false"/>
            <v:textbox inset="0mm,0mm,0mm,0mm">
              <w:txbxContent>
                <w:p>
                  <w:pPr>
                    <w:pStyle w:val="BodyText"/>
                    <w:ind w:left="20"/>
                    <w:spacing w:before="20" w:line="218" w:lineRule="exact"/>
                    <w:rPr>
                      <w:sz w:val="16"/>
                      <w:szCs w:val="16"/>
                    </w:rPr>
                  </w:pPr>
                  <w:r>
                    <w:rPr>
                      <w:sz w:val="16"/>
                      <w:szCs w:val="16"/>
                      <w:spacing w:val="-2"/>
                      <w:position w:val="1"/>
                    </w:rPr>
                    <w:t>指向对应</w:t>
                  </w:r>
                  <w:r>
                    <w:rPr>
                      <w:rFonts w:ascii="Arial" w:hAnsi="Arial" w:eastAsia="Arial" w:cs="Arial"/>
                      <w:sz w:val="16"/>
                      <w:szCs w:val="16"/>
                      <w:spacing w:val="-2"/>
                      <w:position w:val="1"/>
                    </w:rPr>
                    <w:t>inode</w:t>
                  </w:r>
                  <w:r>
                    <w:rPr>
                      <w:rFonts w:ascii="Arial" w:hAnsi="Arial" w:eastAsia="Arial" w:cs="Arial"/>
                      <w:sz w:val="16"/>
                      <w:szCs w:val="16"/>
                      <w:spacing w:val="37"/>
                      <w:position w:val="1"/>
                    </w:rPr>
                    <w:t xml:space="preserve"> </w:t>
                  </w:r>
                  <w:r>
                    <w:rPr>
                      <w:sz w:val="16"/>
                      <w:szCs w:val="16"/>
                      <w:spacing w:val="-2"/>
                      <w:position w:val="1"/>
                    </w:rPr>
                    <w:t>的指针</w:t>
                  </w:r>
                </w:p>
              </w:txbxContent>
            </v:textbox>
          </v:shape>
        </w:pict>
      </w:r>
      <w:r>
        <w:pict>
          <v:shape id="_x0000_s320" style="position:absolute;margin-left:0.997729pt;margin-top:11.2002pt;mso-position-vertical-relative:text;mso-position-horizontal-relative:text;width:159.95pt;height:12.95pt;z-index:251937792;" filled="false" stroked="false" type="#_x0000_t202">
            <v:fill on="false"/>
            <v:stroke on="false"/>
            <v:path/>
            <v:imagedata o:title=""/>
            <o:lock v:ext="edit" aspectratio="false"/>
            <v:textbox inset="0mm,0mm,0mm,0mm">
              <w:txbxContent>
                <w:p>
                  <w:pPr>
                    <w:pStyle w:val="BodyText"/>
                    <w:ind w:left="20"/>
                    <w:spacing w:before="20" w:line="218" w:lineRule="exact"/>
                    <w:rPr>
                      <w:sz w:val="16"/>
                      <w:szCs w:val="16"/>
                    </w:rPr>
                  </w:pPr>
                  <w:r>
                    <w:rPr>
                      <w:sz w:val="16"/>
                      <w:szCs w:val="16"/>
                      <w:spacing w:val="3"/>
                      <w:position w:val="2"/>
                    </w:rPr>
                    <w:t>交目录的</w:t>
                  </w:r>
                  <w:r>
                    <w:rPr>
                      <w:rFonts w:ascii="Arial" w:hAnsi="Arial" w:eastAsia="Arial" w:cs="Arial"/>
                      <w:sz w:val="16"/>
                      <w:szCs w:val="16"/>
                      <w:position w:val="2"/>
                    </w:rPr>
                    <w:t>dentry</w:t>
                  </w:r>
                  <w:r>
                    <w:rPr>
                      <w:rFonts w:ascii="Arial" w:hAnsi="Arial" w:eastAsia="Arial" w:cs="Arial"/>
                      <w:sz w:val="16"/>
                      <w:szCs w:val="16"/>
                      <w:spacing w:val="3"/>
                      <w:position w:val="2"/>
                    </w:rPr>
                    <w:t xml:space="preserve">  </w:t>
                  </w:r>
                  <w:r>
                    <w:rPr>
                      <w:sz w:val="16"/>
                      <w:szCs w:val="16"/>
                      <w:spacing w:val="3"/>
                      <w:position w:val="2"/>
                    </w:rPr>
                    <w:t>指针(用于建立目录树结构)</w:t>
                  </w:r>
                </w:p>
              </w:txbxContent>
            </v:textbox>
          </v:shape>
        </w:pict>
      </w:r>
      <w:r>
        <w:rPr>
          <w:sz w:val="16"/>
          <w:szCs w:val="16"/>
          <w:spacing w:val="2"/>
        </w:rPr>
        <w:t>文件名(如</w:t>
      </w:r>
      <w:r>
        <w:rPr>
          <w:sz w:val="16"/>
          <w:szCs w:val="16"/>
          <w:spacing w:val="-12"/>
        </w:rPr>
        <w:t xml:space="preserve"> </w:t>
      </w:r>
      <w:r>
        <w:rPr>
          <w:rFonts w:ascii="SimSun" w:hAnsi="SimSun" w:eastAsia="SimSun" w:cs="SimSun"/>
          <w:sz w:val="16"/>
          <w:szCs w:val="16"/>
        </w:rPr>
        <w:t>file</w:t>
      </w:r>
      <w:r>
        <w:rPr>
          <w:rFonts w:ascii="SimSun" w:hAnsi="SimSun" w:eastAsia="SimSun" w:cs="SimSun"/>
          <w:sz w:val="16"/>
          <w:szCs w:val="16"/>
          <w:spacing w:val="2"/>
        </w:rPr>
        <w:t>.</w:t>
      </w:r>
      <w:r>
        <w:rPr>
          <w:rFonts w:ascii="SimSun" w:hAnsi="SimSun" w:eastAsia="SimSun" w:cs="SimSun"/>
          <w:sz w:val="16"/>
          <w:szCs w:val="16"/>
        </w:rPr>
        <w:t>txt</w:t>
      </w:r>
      <w:r>
        <w:rPr>
          <w:rFonts w:ascii="SimSun" w:hAnsi="SimSun" w:eastAsia="SimSun" w:cs="SimSun"/>
          <w:sz w:val="16"/>
          <w:szCs w:val="16"/>
          <w:spacing w:val="2"/>
        </w:rPr>
        <w:t>)</w:t>
      </w:r>
    </w:p>
    <w:p>
      <w:pPr>
        <w:pStyle w:val="BodyText"/>
        <w:ind w:left="3279"/>
        <w:spacing w:before="285" w:line="187" w:lineRule="auto"/>
        <w:rPr>
          <w:rFonts w:ascii="SimSun" w:hAnsi="SimSun" w:eastAsia="SimSun" w:cs="SimSun"/>
          <w:sz w:val="16"/>
          <w:szCs w:val="16"/>
        </w:rPr>
      </w:pPr>
      <w:r>
        <w:pict>
          <v:shape id="_x0000_s322" style="position:absolute;margin-left:162.501pt;margin-top:3.62271pt;mso-position-vertical-relative:text;mso-position-horizontal-relative:text;width:100.8pt;height:12.95pt;z-index:-251395072;" filled="false" stroked="false" type="#_x0000_t202">
            <v:fill on="false"/>
            <v:stroke on="false"/>
            <v:path/>
            <v:imagedata o:title=""/>
            <o:lock v:ext="edit" aspectratio="false"/>
            <v:textbox inset="0mm,0mm,0mm,0mm">
              <w:txbxContent>
                <w:p>
                  <w:pPr>
                    <w:pStyle w:val="BodyText"/>
                    <w:spacing w:before="20" w:line="218" w:lineRule="exact"/>
                    <w:jc w:val="right"/>
                    <w:rPr>
                      <w:rFonts w:ascii="SimSun" w:hAnsi="SimSun" w:eastAsia="SimSun" w:cs="SimSun"/>
                      <w:sz w:val="16"/>
                      <w:szCs w:val="16"/>
                    </w:rPr>
                  </w:pPr>
                  <w:r>
                    <w:rPr>
                      <w:sz w:val="16"/>
                      <w:szCs w:val="16"/>
                      <w:spacing w:val="-5"/>
                      <w:position w:val="2"/>
                    </w:rPr>
                    <w:t>直到找到目标文件的</w:t>
                  </w:r>
                  <w:r>
                    <w:rPr>
                      <w:rFonts w:ascii="Arial" w:hAnsi="Arial" w:eastAsia="Arial" w:cs="Arial"/>
                      <w:sz w:val="16"/>
                      <w:szCs w:val="16"/>
                      <w:spacing w:val="-5"/>
                      <w:position w:val="2"/>
                    </w:rPr>
                    <w:t>dentry</w:t>
                  </w:r>
                  <w:r>
                    <w:rPr>
                      <w:rFonts w:ascii="SimSun" w:hAnsi="SimSun" w:eastAsia="SimSun" w:cs="SimSun"/>
                      <w:sz w:val="16"/>
                      <w:szCs w:val="16"/>
                      <w:spacing w:val="-5"/>
                      <w:position w:val="2"/>
                    </w:rPr>
                    <w:t>。</w:t>
                  </w:r>
                </w:p>
              </w:txbxContent>
            </v:textbox>
          </v:shape>
        </w:pict>
      </w:r>
      <w:r>
        <w:drawing>
          <wp:anchor distT="0" distB="0" distL="0" distR="0" simplePos="0" relativeHeight="251919360" behindDoc="1" locked="0" layoutInCell="1" allowOverlap="1">
            <wp:simplePos x="0" y="0"/>
            <wp:positionH relativeFrom="column">
              <wp:posOffset>412727</wp:posOffset>
            </wp:positionH>
            <wp:positionV relativeFrom="paragraph">
              <wp:posOffset>236272</wp:posOffset>
            </wp:positionV>
            <wp:extent cx="3187735" cy="2038303"/>
            <wp:effectExtent l="0" t="0" r="0" b="0"/>
            <wp:wrapNone/>
            <wp:docPr id="266" name="IM 266"/>
            <wp:cNvGraphicFramePr/>
            <a:graphic>
              <a:graphicData uri="http://schemas.openxmlformats.org/drawingml/2006/picture">
                <pic:pic>
                  <pic:nvPicPr>
                    <pic:cNvPr id="266" name="IM 266"/>
                    <pic:cNvPicPr/>
                  </pic:nvPicPr>
                  <pic:blipFill>
                    <a:blip r:embed="rId249"/>
                    <a:stretch>
                      <a:fillRect/>
                    </a:stretch>
                  </pic:blipFill>
                  <pic:spPr>
                    <a:xfrm rot="0">
                      <a:off x="0" y="0"/>
                      <a:ext cx="3187735" cy="2038303"/>
                    </a:xfrm>
                    <a:prstGeom prst="rect">
                      <a:avLst/>
                    </a:prstGeom>
                  </pic:spPr>
                </pic:pic>
              </a:graphicData>
            </a:graphic>
          </wp:anchor>
        </w:drawing>
      </w:r>
      <w:r>
        <w:pict>
          <v:shape id="_x0000_s324" style="position:absolute;margin-left:163.498pt;margin-top:18.9594pt;mso-position-vertical-relative:text;mso-position-horizontal-relative:text;width:124.05pt;height:12.95pt;z-index:251935744;" filled="false" stroked="false" type="#_x0000_t202">
            <v:fill on="false"/>
            <v:stroke on="false"/>
            <v:path/>
            <v:imagedata o:title=""/>
            <o:lock v:ext="edit" aspectratio="false"/>
            <v:textbox inset="0mm,0mm,0mm,0mm">
              <w:txbxContent>
                <w:p>
                  <w:pPr>
                    <w:pStyle w:val="BodyText"/>
                    <w:ind w:left="20"/>
                    <w:spacing w:before="20" w:line="218" w:lineRule="exact"/>
                    <w:rPr>
                      <w:sz w:val="16"/>
                      <w:szCs w:val="16"/>
                    </w:rPr>
                  </w:pPr>
                  <w:r>
                    <w:rPr>
                      <w:sz w:val="16"/>
                      <w:szCs w:val="16"/>
                      <w:spacing w:val="-7"/>
                      <w:position w:val="1"/>
                    </w:rPr>
                    <w:t>访问</w:t>
                  </w:r>
                  <w:r>
                    <w:rPr>
                      <w:sz w:val="16"/>
                      <w:szCs w:val="16"/>
                      <w:spacing w:val="-36"/>
                      <w:position w:val="1"/>
                    </w:rPr>
                    <w:t xml:space="preserve"> </w:t>
                  </w:r>
                  <w:r>
                    <w:rPr>
                      <w:rFonts w:ascii="Arial" w:hAnsi="Arial" w:eastAsia="Arial" w:cs="Arial"/>
                      <w:sz w:val="16"/>
                      <w:szCs w:val="16"/>
                      <w:spacing w:val="-7"/>
                      <w:position w:val="1"/>
                    </w:rPr>
                    <w:t>inode</w:t>
                  </w:r>
                  <w:r>
                    <w:rPr>
                      <w:rFonts w:ascii="Arial" w:hAnsi="Arial" w:eastAsia="Arial" w:cs="Arial"/>
                      <w:sz w:val="16"/>
                      <w:szCs w:val="16"/>
                      <w:spacing w:val="15"/>
                      <w:position w:val="1"/>
                    </w:rPr>
                    <w:t xml:space="preserve"> </w:t>
                  </w:r>
                  <w:r>
                    <w:rPr>
                      <w:sz w:val="16"/>
                      <w:szCs w:val="16"/>
                      <w:spacing w:val="-7"/>
                      <w:position w:val="1"/>
                    </w:rPr>
                    <w:t>中的元数据和文件内容。</w:t>
                  </w:r>
                </w:p>
              </w:txbxContent>
            </v:textbox>
          </v:shape>
        </w:pict>
      </w:r>
      <w:r>
        <w:rPr>
          <w:sz w:val="16"/>
          <w:szCs w:val="16"/>
          <w:spacing w:val="-4"/>
        </w:rPr>
        <w:t>通过找到的</w:t>
      </w:r>
      <w:r>
        <w:rPr>
          <w:sz w:val="16"/>
          <w:szCs w:val="16"/>
          <w:spacing w:val="-32"/>
        </w:rPr>
        <w:t xml:space="preserve"> </w:t>
      </w:r>
      <w:r>
        <w:rPr>
          <w:rFonts w:ascii="SimSun" w:hAnsi="SimSun" w:eastAsia="SimSun" w:cs="SimSun"/>
          <w:sz w:val="16"/>
          <w:szCs w:val="16"/>
          <w:spacing w:val="-4"/>
        </w:rPr>
        <w:t>dentry</w:t>
      </w:r>
      <w:r>
        <w:rPr>
          <w:rFonts w:ascii="SimSun" w:hAnsi="SimSun" w:eastAsia="SimSun" w:cs="SimSun"/>
          <w:sz w:val="16"/>
          <w:szCs w:val="16"/>
          <w:spacing w:val="-41"/>
        </w:rPr>
        <w:t xml:space="preserve"> </w:t>
      </w:r>
      <w:r>
        <w:rPr>
          <w:sz w:val="16"/>
          <w:szCs w:val="16"/>
          <w:spacing w:val="-4"/>
        </w:rPr>
        <w:t>获取对应的</w:t>
      </w:r>
      <w:r>
        <w:rPr>
          <w:sz w:val="16"/>
          <w:szCs w:val="16"/>
          <w:spacing w:val="-31"/>
        </w:rPr>
        <w:t xml:space="preserve"> </w:t>
      </w:r>
      <w:r>
        <w:rPr>
          <w:rFonts w:ascii="SimSun" w:hAnsi="SimSun" w:eastAsia="SimSun" w:cs="SimSun"/>
          <w:sz w:val="16"/>
          <w:szCs w:val="16"/>
          <w:spacing w:val="-4"/>
        </w:rPr>
        <w:t>inode。</w:t>
      </w:r>
    </w:p>
    <w:p>
      <w:pPr>
        <w:ind w:left="1049" w:right="6699" w:firstLine="479"/>
        <w:spacing w:before="40" w:line="224" w:lineRule="auto"/>
        <w:rPr>
          <w:rFonts w:ascii="Arial" w:hAnsi="Arial" w:eastAsia="Arial" w:cs="Arial"/>
          <w:sz w:val="16"/>
          <w:szCs w:val="16"/>
        </w:rPr>
      </w:pPr>
      <w:r>
        <w:rPr>
          <w:rFonts w:ascii="Times New Roman" w:hAnsi="Times New Roman" w:eastAsia="Times New Roman" w:cs="Times New Roman"/>
          <w:sz w:val="16"/>
          <w:szCs w:val="16"/>
          <w:spacing w:val="-4"/>
          <w:w w:val="86"/>
        </w:rPr>
        <w:t>task</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4"/>
          <w:w w:val="86"/>
        </w:rPr>
        <w:t>struct</w:t>
      </w:r>
      <w:r>
        <w:rPr>
          <w:rFonts w:ascii="Times New Roman" w:hAnsi="Times New Roman" w:eastAsia="Times New Roman" w:cs="Times New Roman"/>
          <w:sz w:val="16"/>
          <w:szCs w:val="16"/>
        </w:rPr>
        <w:t xml:space="preserve"> </w:t>
      </w:r>
      <w:r>
        <w:rPr>
          <w:rFonts w:ascii="Arial" w:hAnsi="Arial" w:eastAsia="Arial" w:cs="Arial"/>
          <w:sz w:val="16"/>
          <w:szCs w:val="16"/>
          <w:spacing w:val="-12"/>
          <w:w w:val="89"/>
        </w:rPr>
        <w:t>+hies</w:t>
      </w:r>
      <w:r>
        <w:rPr>
          <w:rFonts w:ascii="Arial" w:hAnsi="Arial" w:eastAsia="Arial" w:cs="Arial"/>
          <w:sz w:val="16"/>
          <w:szCs w:val="16"/>
          <w:spacing w:val="-13"/>
        </w:rPr>
        <w:t xml:space="preserve"> </w:t>
      </w:r>
      <w:r>
        <w:rPr>
          <w:rFonts w:ascii="Arial" w:hAnsi="Arial" w:eastAsia="Arial" w:cs="Arial"/>
          <w:sz w:val="16"/>
          <w:szCs w:val="16"/>
          <w:spacing w:val="-12"/>
          <w:w w:val="89"/>
        </w:rPr>
        <w:t>fiesgthuet</w:t>
      </w:r>
    </w:p>
    <w:p>
      <w:pPr>
        <w:spacing w:line="404" w:lineRule="auto"/>
        <w:rPr>
          <w:rFonts w:ascii="Arial"/>
          <w:sz w:val="21"/>
        </w:rPr>
      </w:pPr>
      <w:r/>
    </w:p>
    <w:p>
      <w:pPr>
        <w:ind w:left="1049" w:right="6678" w:firstLine="490"/>
        <w:spacing w:before="47" w:line="274" w:lineRule="auto"/>
        <w:rPr>
          <w:rFonts w:ascii="Arial" w:hAnsi="Arial" w:eastAsia="Arial" w:cs="Arial"/>
          <w:sz w:val="16"/>
          <w:szCs w:val="16"/>
        </w:rPr>
      </w:pPr>
      <w:r>
        <w:pict>
          <v:shape id="_x0000_s326" style="position:absolute;margin-left:287.498pt;margin-top:0.886597pt;mso-position-vertical-relative:text;mso-position-horizontal-relative:text;width:47.75pt;height:50.4pt;z-index:251923456;" filled="false" stroked="false" type="#_x0000_t202">
            <v:fill on="false"/>
            <v:stroke on="false"/>
            <v:path/>
            <v:imagedata o:title=""/>
            <o:lock v:ext="edit" aspectratio="false"/>
            <v:textbox inset="0mm,0mm,0mm,0mm">
              <w:txbxContent>
                <w:p>
                  <w:pPr>
                    <w:ind w:left="8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w w:val="81"/>
                    </w:rPr>
                    <w:t>hink_path_wako</w:t>
                  </w:r>
                </w:p>
                <w:p>
                  <w:pPr>
                    <w:ind w:left="20"/>
                    <w:spacing w:before="26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E53516"/>
                      <w:spacing w:val="-5"/>
                      <w:w w:val="93"/>
                    </w:rPr>
                    <w:t>walk_componeo</w:t>
                  </w:r>
                </w:p>
                <w:p>
                  <w:pPr>
                    <w:ind w:left="130"/>
                    <w:spacing w:before="26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E53516"/>
                      <w:spacing w:val="-8"/>
                    </w:rPr>
                    <w:t>lookup s/wo</w:t>
                  </w:r>
                </w:p>
              </w:txbxContent>
            </v:textbox>
          </v:shape>
        </w:pict>
      </w:r>
      <w:r>
        <w:pict>
          <v:shape id="_x0000_s328" style="position:absolute;margin-left:358.501pt;margin-top:1.38892pt;mso-position-vertical-relative:text;mso-position-horizontal-relative:text;width:45.8pt;height:70.4pt;z-index:251922432;" filled="false" stroked="false" type="#_x0000_t202">
            <v:fill on="false"/>
            <v:stroke on="false"/>
            <v:path/>
            <v:imagedata o:title=""/>
            <o:lock v:ext="edit" aspectratio="false"/>
            <v:textbox inset="0mm,0mm,0mm,0mm">
              <w:txbxContent>
                <w:p>
                  <w:pPr>
                    <w:ind w:left="209"/>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w w:val="90"/>
                    </w:rPr>
                    <w:t>do_openo</w:t>
                  </w:r>
                </w:p>
                <w:p>
                  <w:pPr>
                    <w:ind w:left="209"/>
                    <w:spacing w:before="26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w w:val="86"/>
                    </w:rPr>
                    <w:t>Vis_openo</w:t>
                  </w:r>
                </w:p>
                <w:p>
                  <w:pPr>
                    <w:spacing w:before="200" w:line="218" w:lineRule="exact"/>
                    <w:jc w:val="right"/>
                    <w:rPr>
                      <w:rFonts w:ascii="Arial" w:hAnsi="Arial" w:eastAsia="Arial" w:cs="Arial"/>
                      <w:sz w:val="16"/>
                      <w:szCs w:val="16"/>
                    </w:rPr>
                  </w:pPr>
                  <w:r>
                    <w:rPr>
                      <w:rFonts w:ascii="Arial" w:hAnsi="Arial" w:eastAsia="Arial" w:cs="Arial"/>
                      <w:sz w:val="16"/>
                      <w:szCs w:val="16"/>
                      <w:spacing w:val="-10"/>
                      <w:w w:val="84"/>
                      <w:position w:val="2"/>
                    </w:rPr>
                    <w:t>d</w:t>
                  </w:r>
                  <w:r>
                    <w:rPr>
                      <w:rFonts w:ascii="Arial" w:hAnsi="Arial" w:eastAsia="Arial" w:cs="Arial"/>
                      <w:sz w:val="16"/>
                      <w:szCs w:val="16"/>
                      <w:spacing w:val="-9"/>
                      <w:w w:val="84"/>
                      <w:position w:val="2"/>
                    </w:rPr>
                    <w:t>o_denty_open</w:t>
                  </w:r>
                  <w:r>
                    <w:rPr>
                      <w:rFonts w:ascii="Arial" w:hAnsi="Arial" w:eastAsia="Arial" w:cs="Arial"/>
                      <w:sz w:val="16"/>
                      <w:szCs w:val="16"/>
                      <w:spacing w:val="-8"/>
                      <w:w w:val="84"/>
                      <w:position w:val="2"/>
                    </w:rPr>
                    <w:t>0</w:t>
                  </w:r>
                </w:p>
                <w:p>
                  <w:pPr>
                    <w:ind w:left="79"/>
                    <w:spacing w:before="244"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w w:val="97"/>
                    </w:rPr>
                    <w:t>1sf_op&gt;open)</w:t>
                  </w:r>
                </w:p>
              </w:txbxContent>
            </v:textbox>
          </v:shape>
        </w:pict>
      </w:r>
      <w:r>
        <w:pict>
          <v:shape id="_x0000_s330" style="position:absolute;margin-left:178.501pt;margin-top:1.7872pt;mso-position-vertical-relative:text;mso-position-horizontal-relative:text;width:45.85pt;height:23.1pt;z-index:251927552;" filled="false" stroked="false" type="#_x0000_t202">
            <v:fill on="false"/>
            <v:stroke on="false"/>
            <v:path/>
            <v:imagedata o:title=""/>
            <o:lock v:ext="edit" aspectratio="false"/>
            <v:textbox inset="0mm,0mm,0mm,0mm">
              <w:txbxContent>
                <w:p>
                  <w:pPr>
                    <w:ind w:left="20"/>
                    <w:spacing w:before="20" w:line="223" w:lineRule="auto"/>
                    <w:rPr>
                      <w:rFonts w:ascii="Times New Roman" w:hAnsi="Times New Roman" w:eastAsia="Times New Roman" w:cs="Times New Roman"/>
                      <w:sz w:val="16"/>
                      <w:szCs w:val="16"/>
                    </w:rPr>
                  </w:pPr>
                  <w:r>
                    <w:rPr>
                      <w:rFonts w:ascii="SimSun" w:hAnsi="SimSun" w:eastAsia="SimSun" w:cs="SimSun"/>
                      <w:sz w:val="16"/>
                      <w:szCs w:val="16"/>
                      <w:spacing w:val="-8"/>
                      <w:position w:val="2"/>
                    </w:rPr>
                    <w:t>日</w:t>
                  </w:r>
                  <w:r>
                    <w:rPr>
                      <w:rFonts w:ascii="SimSun" w:hAnsi="SimSun" w:eastAsia="SimSun" w:cs="SimSun"/>
                      <w:sz w:val="16"/>
                      <w:szCs w:val="16"/>
                      <w:spacing w:val="10"/>
                      <w:position w:val="2"/>
                    </w:rPr>
                    <w:t xml:space="preserve">      </w:t>
                  </w:r>
                  <w:r>
                    <w:rPr>
                      <w:rFonts w:ascii="Times New Roman" w:hAnsi="Times New Roman" w:eastAsia="Times New Roman" w:cs="Times New Roman"/>
                      <w:sz w:val="16"/>
                      <w:szCs w:val="16"/>
                      <w:spacing w:val="-8"/>
                      <w:position w:val="-1"/>
                    </w:rPr>
                    <w:t>file</w:t>
                  </w:r>
                </w:p>
                <w:p>
                  <w:pPr>
                    <w:ind w:left="29"/>
                    <w:spacing w:before="59" w:line="195" w:lineRule="auto"/>
                    <w:rPr>
                      <w:rFonts w:ascii="Times New Roman" w:hAnsi="Times New Roman" w:eastAsia="Times New Roman" w:cs="Times New Roman"/>
                      <w:sz w:val="16"/>
                      <w:szCs w:val="16"/>
                    </w:rPr>
                  </w:pPr>
                  <w:r>
                    <w:rPr>
                      <w:rFonts w:ascii="Arial" w:hAnsi="Arial" w:eastAsia="Arial" w:cs="Arial"/>
                      <w:sz w:val="16"/>
                      <w:szCs w:val="16"/>
                      <w:color w:val="E53516"/>
                      <w:spacing w:val="-9"/>
                    </w:rPr>
                    <w:t>+Lnod</w:t>
                  </w:r>
                  <w:r>
                    <w:rPr>
                      <w:rFonts w:ascii="Arial" w:hAnsi="Arial" w:eastAsia="Arial" w:cs="Arial"/>
                      <w:sz w:val="16"/>
                      <w:szCs w:val="16"/>
                      <w:color w:val="E53516"/>
                      <w:spacing w:val="11"/>
                      <w:w w:val="102"/>
                    </w:rPr>
                    <w:t xml:space="preserve">  </w:t>
                  </w:r>
                  <w:r>
                    <w:rPr>
                      <w:rFonts w:ascii="Times New Roman" w:hAnsi="Times New Roman" w:eastAsia="Times New Roman" w:cs="Times New Roman"/>
                      <w:sz w:val="16"/>
                      <w:szCs w:val="16"/>
                      <w:color w:val="E53516"/>
                      <w:spacing w:val="-9"/>
                    </w:rPr>
                    <w:t>bde</w:t>
                  </w:r>
                </w:p>
              </w:txbxContent>
            </v:textbox>
          </v:shape>
        </w:pict>
      </w:r>
      <w:r>
        <w:rPr>
          <w:rFonts w:ascii="Arial" w:hAnsi="Arial" w:eastAsia="Arial" w:cs="Arial"/>
          <w:sz w:val="16"/>
          <w:szCs w:val="16"/>
          <w:spacing w:val="-7"/>
          <w:w w:val="81"/>
        </w:rPr>
        <w:t>files_struct</w:t>
      </w:r>
      <w:r>
        <w:rPr>
          <w:rFonts w:ascii="Arial" w:hAnsi="Arial" w:eastAsia="Arial" w:cs="Arial"/>
          <w:sz w:val="16"/>
          <w:szCs w:val="16"/>
          <w:spacing w:val="4"/>
        </w:rPr>
        <w:t xml:space="preserve"> </w:t>
      </w:r>
      <w:r>
        <w:rPr>
          <w:rFonts w:ascii="Arial" w:hAnsi="Arial" w:eastAsia="Arial" w:cs="Arial"/>
          <w:sz w:val="16"/>
          <w:szCs w:val="16"/>
          <w:spacing w:val="-10"/>
          <w:w w:val="81"/>
        </w:rPr>
        <w:t>+count atomic_</w:t>
      </w:r>
    </w:p>
    <w:p>
      <w:pPr>
        <w:ind w:left="1270"/>
        <w:spacing w:before="40" w:line="192" w:lineRule="auto"/>
        <w:rPr>
          <w:rFonts w:ascii="Times New Roman" w:hAnsi="Times New Roman" w:eastAsia="Times New Roman" w:cs="Times New Roman"/>
          <w:sz w:val="16"/>
          <w:szCs w:val="16"/>
        </w:rPr>
      </w:pPr>
      <w:r>
        <w:pict>
          <v:shape id="_x0000_s332" style="position:absolute;margin-left:191pt;margin-top:1.53265pt;mso-position-vertical-relative:text;mso-position-horizontal-relative:text;width:53.2pt;height:9.4pt;z-index:251928576;" filled="false" stroked="false" type="#_x0000_t202">
            <v:fill on="false"/>
            <v:stroke on="false"/>
            <v:path/>
            <v:imagedata o:title=""/>
            <o:lock v:ext="edit" aspectratio="false"/>
            <v:textbox inset="0mm,0mm,0mm,0mm">
              <w:txbxContent>
                <w:p>
                  <w:pPr>
                    <w:ind w:right="2"/>
                    <w:spacing w:before="19" w:line="192"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color w:val="E53516"/>
                      <w:spacing w:val="-6"/>
                      <w:w w:val="84"/>
                    </w:rPr>
                    <w:t>appng addres5_space</w:t>
                  </w:r>
                </w:p>
              </w:txbxContent>
            </v:textbox>
          </v:shape>
        </w:pict>
      </w:r>
      <w:r>
        <w:rPr>
          <w:rFonts w:ascii="Times New Roman" w:hAnsi="Times New Roman" w:eastAsia="Times New Roman" w:cs="Times New Roman"/>
          <w:sz w:val="16"/>
          <w:szCs w:val="16"/>
          <w:spacing w:val="-1"/>
        </w:rPr>
        <w:t>oable_rcu</w:t>
      </w:r>
    </w:p>
    <w:p>
      <w:pPr>
        <w:ind w:left="1039"/>
        <w:spacing w:before="43" w:line="192" w:lineRule="auto"/>
        <w:rPr>
          <w:rFonts w:ascii="Times New Roman" w:hAnsi="Times New Roman" w:eastAsia="Times New Roman" w:cs="Times New Roman"/>
          <w:sz w:val="16"/>
          <w:szCs w:val="16"/>
        </w:rPr>
      </w:pPr>
      <w:r>
        <w:pict>
          <v:shape id="_x0000_s334" style="position:absolute;margin-left:179.498pt;margin-top:2.59421pt;mso-position-vertical-relative:text;mso-position-horizontal-relative:text;width:32.4pt;height:9.55pt;z-index:251931648;" filled="false" stroked="false" type="#_x0000_t202">
            <v:fill on="false"/>
            <v:stroke on="false"/>
            <v:path/>
            <v:imagedata o:title=""/>
            <o:lock v:ext="edit" aspectratio="false"/>
            <v:textbox inset="0mm,0mm,0mm,0mm">
              <w:txbxContent>
                <w:p>
                  <w:pPr>
                    <w:spacing w:before="19" w:line="196" w:lineRule="auto"/>
                    <w:jc w:val="right"/>
                    <w:rPr>
                      <w:rFonts w:ascii="Arial" w:hAnsi="Arial" w:eastAsia="Arial" w:cs="Arial"/>
                      <w:sz w:val="16"/>
                      <w:szCs w:val="16"/>
                    </w:rPr>
                  </w:pPr>
                  <w:r>
                    <w:rPr>
                      <w:rFonts w:ascii="Arial" w:hAnsi="Arial" w:eastAsia="Arial" w:cs="Arial"/>
                      <w:sz w:val="16"/>
                      <w:szCs w:val="16"/>
                      <w:spacing w:val="-11"/>
                      <w:w w:val="87"/>
                    </w:rPr>
                    <w:t>+t_pampah</w:t>
                  </w:r>
                </w:p>
              </w:txbxContent>
            </v:textbox>
          </v:shape>
        </w:pict>
      </w:r>
      <w:r>
        <w:rPr>
          <w:rFonts w:ascii="Times New Roman" w:hAnsi="Times New Roman" w:eastAsia="Times New Roman" w:cs="Times New Roman"/>
          <w:sz w:val="16"/>
          <w:szCs w:val="16"/>
          <w:color w:val="E53516"/>
          <w:spacing w:val="-1"/>
        </w:rPr>
        <w:t>-utyftlable</w:t>
      </w:r>
    </w:p>
    <w:p>
      <w:pPr>
        <w:ind w:left="1049" w:right="6809"/>
        <w:spacing w:before="83" w:line="210" w:lineRule="auto"/>
        <w:rPr>
          <w:rFonts w:ascii="SimSun" w:hAnsi="SimSun" w:eastAsia="SimSun" w:cs="SimSun"/>
          <w:sz w:val="16"/>
          <w:szCs w:val="16"/>
        </w:rPr>
      </w:pPr>
      <w:r>
        <w:rPr>
          <w:rFonts w:ascii="Times New Roman" w:hAnsi="Times New Roman" w:eastAsia="Times New Roman" w:cs="Times New Roman"/>
          <w:sz w:val="16"/>
          <w:szCs w:val="16"/>
          <w:color w:val="E53516"/>
          <w:spacing w:val="-6"/>
          <w:w w:val="98"/>
        </w:rPr>
        <w:t>-fie_ospiniock_</w:t>
      </w:r>
      <w:r>
        <w:rPr>
          <w:rFonts w:ascii="Times New Roman" w:hAnsi="Times New Roman" w:eastAsia="Times New Roman" w:cs="Times New Roman"/>
          <w:sz w:val="16"/>
          <w:szCs w:val="16"/>
          <w:color w:val="E53516"/>
          <w:spacing w:val="4"/>
        </w:rPr>
        <w:t xml:space="preserve"> </w:t>
      </w:r>
      <w:r>
        <w:rPr>
          <w:rFonts w:ascii="SimSun" w:hAnsi="SimSun" w:eastAsia="SimSun" w:cs="SimSun"/>
          <w:sz w:val="16"/>
          <w:szCs w:val="16"/>
          <w:color w:val="E53516"/>
          <w:spacing w:val="-8"/>
          <w:w w:val="90"/>
        </w:rPr>
        <w:t>+f0_a</w:t>
      </w:r>
      <w:r>
        <w:rPr>
          <w:rFonts w:ascii="SimSun" w:hAnsi="SimSun" w:eastAsia="SimSun" w:cs="SimSun"/>
          <w:sz w:val="16"/>
          <w:szCs w:val="16"/>
          <w:color w:val="E53516"/>
          <w:spacing w:val="26"/>
        </w:rPr>
        <w:t xml:space="preserve">   </w:t>
      </w:r>
      <w:r>
        <w:rPr>
          <w:rFonts w:ascii="SimSun" w:hAnsi="SimSun" w:eastAsia="SimSun" w:cs="SimSun"/>
          <w:sz w:val="16"/>
          <w:szCs w:val="16"/>
          <w:color w:val="E53516"/>
          <w:spacing w:val="-8"/>
          <w:w w:val="90"/>
        </w:rPr>
        <w:t>_reu</w:t>
      </w:r>
    </w:p>
    <w:p>
      <w:pPr>
        <w:ind w:left="5679"/>
        <w:spacing w:before="1" w:line="197" w:lineRule="auto"/>
        <w:rPr>
          <w:rFonts w:ascii="SimSun" w:hAnsi="SimSun" w:eastAsia="SimSun" w:cs="SimSun"/>
          <w:sz w:val="16"/>
          <w:szCs w:val="16"/>
        </w:rPr>
      </w:pPr>
      <w:r>
        <w:rPr>
          <w:rFonts w:ascii="SimSun" w:hAnsi="SimSun" w:eastAsia="SimSun" w:cs="SimSun"/>
          <w:sz w:val="16"/>
          <w:szCs w:val="16"/>
          <w:color w:val="E53516"/>
          <w:spacing w:val="-14"/>
        </w:rPr>
        <w:t>inode</w:t>
      </w:r>
      <w:r>
        <w:rPr>
          <w:rFonts w:ascii="SimSun" w:hAnsi="SimSun" w:eastAsia="SimSun" w:cs="SimSun"/>
          <w:sz w:val="16"/>
          <w:szCs w:val="16"/>
          <w:color w:val="E53516"/>
          <w:spacing w:val="5"/>
        </w:rPr>
        <w:t xml:space="preserve">  </w:t>
      </w:r>
      <w:r>
        <w:rPr>
          <w:rFonts w:ascii="SimSun" w:hAnsi="SimSun" w:eastAsia="SimSun" w:cs="SimSun"/>
          <w:sz w:val="16"/>
          <w:szCs w:val="16"/>
          <w:color w:val="E53516"/>
          <w:spacing w:val="-14"/>
        </w:rPr>
        <w:t>b&gt;lookupo</w:t>
      </w:r>
    </w:p>
    <w:p>
      <w:pPr>
        <w:ind w:left="1010"/>
        <w:spacing w:before="215" w:line="235" w:lineRule="auto"/>
        <w:rPr>
          <w:rFonts w:ascii="Arial" w:hAnsi="Arial" w:eastAsia="Arial" w:cs="Arial"/>
          <w:sz w:val="16"/>
          <w:szCs w:val="16"/>
        </w:rPr>
      </w:pPr>
      <w:r>
        <w:rPr>
          <w:rFonts w:ascii="FangSong" w:hAnsi="FangSong" w:eastAsia="FangSong" w:cs="FangSong"/>
          <w:sz w:val="16"/>
          <w:szCs w:val="16"/>
          <w:spacing w:val="-16"/>
          <w:w w:val="99"/>
        </w:rPr>
        <w:t>回</w:t>
      </w:r>
      <w:r>
        <w:rPr>
          <w:rFonts w:ascii="FangSong" w:hAnsi="FangSong" w:eastAsia="FangSong" w:cs="FangSong"/>
          <w:sz w:val="16"/>
          <w:szCs w:val="16"/>
        </w:rPr>
        <w:t xml:space="preserve">      </w:t>
      </w:r>
      <w:r>
        <w:rPr>
          <w:rFonts w:ascii="Arial" w:hAnsi="Arial" w:eastAsia="Arial" w:cs="Arial"/>
          <w:sz w:val="16"/>
          <w:szCs w:val="16"/>
          <w:spacing w:val="-16"/>
          <w:w w:val="99"/>
        </w:rPr>
        <w:t>fdtable</w:t>
      </w:r>
    </w:p>
    <w:p>
      <w:pPr>
        <w:ind w:left="1090"/>
        <w:spacing w:line="194" w:lineRule="exact"/>
        <w:rPr>
          <w:rFonts w:ascii="Arial" w:hAnsi="Arial" w:eastAsia="Arial" w:cs="Arial"/>
          <w:sz w:val="16"/>
          <w:szCs w:val="16"/>
        </w:rPr>
      </w:pPr>
      <w:r>
        <w:pict>
          <v:shape id="_x0000_s336" style="position:absolute;margin-left:297.002pt;margin-top:-3.20264pt;mso-position-vertical-relative:text;mso-position-horizontal-relative:text;width:33.25pt;height:12.95pt;z-index:251929600;" filled="false" stroked="false" type="#_x0000_t202">
            <v:fill on="false"/>
            <v:stroke on="false"/>
            <v:path/>
            <v:imagedata o:title=""/>
            <o:lock v:ext="edit" aspectratio="false"/>
            <v:textbox inset="0mm,0mm,0mm,0mm">
              <w:txbxContent>
                <w:p>
                  <w:pPr>
                    <w:spacing w:before="20" w:line="218" w:lineRule="exact"/>
                    <w:jc w:val="right"/>
                    <w:rPr>
                      <w:rFonts w:ascii="Arial" w:hAnsi="Arial" w:eastAsia="Arial" w:cs="Arial"/>
                      <w:sz w:val="16"/>
                      <w:szCs w:val="16"/>
                    </w:rPr>
                  </w:pPr>
                  <w:r>
                    <w:rPr>
                      <w:rFonts w:ascii="Arial" w:hAnsi="Arial" w:eastAsia="Arial" w:cs="Arial"/>
                      <w:sz w:val="16"/>
                      <w:szCs w:val="16"/>
                      <w:color w:val="E53516"/>
                      <w:spacing w:val="-11"/>
                      <w:w w:val="87"/>
                      <w:position w:val="2"/>
                    </w:rPr>
                    <w:t>04_l</w:t>
                  </w:r>
                  <w:r>
                    <w:rPr>
                      <w:rFonts w:ascii="Arial" w:hAnsi="Arial" w:eastAsia="Arial" w:cs="Arial"/>
                      <w:sz w:val="16"/>
                      <w:szCs w:val="16"/>
                      <w:color w:val="E53516"/>
                      <w:spacing w:val="-10"/>
                      <w:w w:val="87"/>
                      <w:position w:val="2"/>
                    </w:rPr>
                    <w:t>ookup</w:t>
                  </w:r>
                  <w:r>
                    <w:rPr>
                      <w:rFonts w:ascii="Arial" w:hAnsi="Arial" w:eastAsia="Arial" w:cs="Arial"/>
                      <w:sz w:val="16"/>
                      <w:szCs w:val="16"/>
                      <w:color w:val="E53516"/>
                      <w:spacing w:val="-6"/>
                      <w:w w:val="87"/>
                      <w:position w:val="2"/>
                    </w:rPr>
                    <w:t>o</w:t>
                  </w:r>
                </w:p>
              </w:txbxContent>
            </v:textbox>
          </v:shape>
        </w:pict>
      </w:r>
      <w:r>
        <w:pict>
          <v:shape id="_x0000_s338" style="position:absolute;margin-left:361.001pt;margin-top:-0.6586pt;mso-position-vertical-relative:text;mso-position-horizontal-relative:text;width:41.75pt;height:9.4pt;z-index:251930624;"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w w:val="85"/>
                    </w:rPr>
                    <w:t>ext4_fie_open0</w:t>
                  </w:r>
                </w:p>
              </w:txbxContent>
            </v:textbox>
          </v:shape>
        </w:pict>
      </w:r>
      <w:r>
        <w:rPr>
          <w:rFonts w:ascii="Arial" w:hAnsi="Arial" w:eastAsia="Arial" w:cs="Arial"/>
          <w:sz w:val="16"/>
          <w:szCs w:val="16"/>
          <w:color w:val="E53516"/>
          <w:spacing w:val="-1"/>
          <w:position w:val="2"/>
        </w:rPr>
        <w:t>fd</w:t>
      </w:r>
      <w:r>
        <w:rPr>
          <w:rFonts w:ascii="Arial" w:hAnsi="Arial" w:eastAsia="Arial" w:cs="Arial"/>
          <w:sz w:val="16"/>
          <w:szCs w:val="16"/>
          <w:color w:val="E53516"/>
          <w:spacing w:val="15"/>
          <w:position w:val="2"/>
        </w:rPr>
        <w:t xml:space="preserve">   </w:t>
      </w:r>
      <w:r>
        <w:rPr>
          <w:rFonts w:ascii="Arial" w:hAnsi="Arial" w:eastAsia="Arial" w:cs="Arial"/>
          <w:sz w:val="16"/>
          <w:szCs w:val="16"/>
          <w:color w:val="E53516"/>
          <w:spacing w:val="-1"/>
          <w:position w:val="2"/>
        </w:rPr>
        <w:t>fie_r&gt;</w:t>
      </w:r>
    </w:p>
    <w:p>
      <w:pPr>
        <w:ind w:left="1090"/>
        <w:spacing w:line="208" w:lineRule="exact"/>
        <w:rPr>
          <w:rFonts w:ascii="Arial" w:hAnsi="Arial" w:eastAsia="Arial" w:cs="Arial"/>
          <w:sz w:val="16"/>
          <w:szCs w:val="16"/>
        </w:rPr>
      </w:pPr>
      <w:r>
        <w:pict>
          <v:shape id="_x0000_s340" style="position:absolute;margin-left:341.5pt;margin-top:4.17395pt;mso-position-vertical-relative:text;mso-position-horizontal-relative:text;width:6.7pt;height:9.55pt;z-index:251933696;"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6"/>
                      <w:szCs w:val="16"/>
                    </w:rPr>
                  </w:pPr>
                  <w:r>
                    <w:rPr>
                      <w:rFonts w:ascii="Arial" w:hAnsi="Arial" w:eastAsia="Arial" w:cs="Arial"/>
                      <w:sz w:val="16"/>
                      <w:szCs w:val="16"/>
                    </w:rPr>
                    <w:t>E</w:t>
                  </w:r>
                </w:p>
              </w:txbxContent>
            </v:textbox>
          </v:shape>
        </w:pict>
      </w:r>
      <w:r>
        <w:rPr>
          <w:rFonts w:ascii="Arial" w:hAnsi="Arial" w:eastAsia="Arial" w:cs="Arial"/>
          <w:sz w:val="16"/>
          <w:szCs w:val="16"/>
          <w:spacing w:val="-11"/>
          <w:w w:val="80"/>
          <w:position w:val="2"/>
        </w:rPr>
        <w:t>max_fds unsigned</w:t>
      </w:r>
      <w:r>
        <w:rPr>
          <w:rFonts w:ascii="Arial" w:hAnsi="Arial" w:eastAsia="Arial" w:cs="Arial"/>
          <w:sz w:val="16"/>
          <w:szCs w:val="16"/>
          <w:spacing w:val="-8"/>
          <w:position w:val="2"/>
        </w:rPr>
        <w:t xml:space="preserve"> </w:t>
      </w:r>
      <w:r>
        <w:rPr>
          <w:rFonts w:ascii="Arial" w:hAnsi="Arial" w:eastAsia="Arial" w:cs="Arial"/>
          <w:sz w:val="16"/>
          <w:szCs w:val="16"/>
          <w:spacing w:val="-7"/>
          <w:position w:val="2"/>
        </w:rPr>
        <w:t>in</w:t>
      </w:r>
    </w:p>
    <w:p>
      <w:pPr>
        <w:pStyle w:val="BodyText"/>
        <w:ind w:left="850"/>
        <w:spacing w:before="250" w:line="221" w:lineRule="auto"/>
        <w:rPr>
          <w:sz w:val="16"/>
          <w:szCs w:val="16"/>
        </w:rPr>
      </w:pPr>
      <w:r>
        <w:rPr>
          <w:sz w:val="16"/>
          <w:szCs w:val="16"/>
          <w:spacing w:val="-4"/>
        </w:rPr>
        <w:t>图</w:t>
      </w:r>
      <w:r>
        <w:rPr>
          <w:sz w:val="16"/>
          <w:szCs w:val="16"/>
          <w:spacing w:val="-33"/>
        </w:rPr>
        <w:t xml:space="preserve"> </w:t>
      </w:r>
      <w:r>
        <w:rPr>
          <w:sz w:val="16"/>
          <w:szCs w:val="16"/>
          <w:spacing w:val="-4"/>
        </w:rPr>
        <w:t>3</w:t>
      </w:r>
      <w:r>
        <w:rPr>
          <w:sz w:val="16"/>
          <w:szCs w:val="16"/>
          <w:spacing w:val="-35"/>
        </w:rPr>
        <w:t xml:space="preserve"> </w:t>
      </w:r>
      <w:r>
        <w:rPr>
          <w:sz w:val="16"/>
          <w:szCs w:val="16"/>
          <w:spacing w:val="-4"/>
        </w:rPr>
        <w:t>-</w:t>
      </w:r>
      <w:r>
        <w:rPr>
          <w:sz w:val="16"/>
          <w:szCs w:val="16"/>
          <w:spacing w:val="-36"/>
        </w:rPr>
        <w:t xml:space="preserve"> </w:t>
      </w:r>
      <w:r>
        <w:rPr>
          <w:sz w:val="16"/>
          <w:szCs w:val="16"/>
          <w:spacing w:val="-4"/>
        </w:rPr>
        <w:t>5</w:t>
      </w:r>
      <w:r>
        <w:rPr>
          <w:sz w:val="16"/>
          <w:szCs w:val="16"/>
          <w:spacing w:val="51"/>
          <w:w w:val="101"/>
        </w:rPr>
        <w:t xml:space="preserve"> </w:t>
      </w:r>
      <w:r>
        <w:rPr>
          <w:sz w:val="16"/>
          <w:szCs w:val="16"/>
          <w:spacing w:val="-4"/>
        </w:rPr>
        <w:t>进</w:t>
      </w:r>
      <w:r>
        <w:rPr>
          <w:sz w:val="16"/>
          <w:szCs w:val="16"/>
          <w:spacing w:val="-20"/>
        </w:rPr>
        <w:t xml:space="preserve"> </w:t>
      </w:r>
      <w:r>
        <w:rPr>
          <w:sz w:val="16"/>
          <w:szCs w:val="16"/>
          <w:spacing w:val="-4"/>
        </w:rPr>
        <w:t>程</w:t>
      </w:r>
      <w:r>
        <w:rPr>
          <w:sz w:val="16"/>
          <w:szCs w:val="16"/>
          <w:spacing w:val="-19"/>
        </w:rPr>
        <w:t xml:space="preserve"> </w:t>
      </w:r>
      <w:r>
        <w:rPr>
          <w:sz w:val="16"/>
          <w:szCs w:val="16"/>
          <w:spacing w:val="-4"/>
        </w:rPr>
        <w:t>结</w:t>
      </w:r>
      <w:r>
        <w:rPr>
          <w:sz w:val="16"/>
          <w:szCs w:val="16"/>
          <w:spacing w:val="-21"/>
        </w:rPr>
        <w:t xml:space="preserve"> </w:t>
      </w:r>
      <w:r>
        <w:rPr>
          <w:sz w:val="16"/>
          <w:szCs w:val="16"/>
          <w:spacing w:val="-4"/>
        </w:rPr>
        <w:t>构</w:t>
      </w:r>
      <w:r>
        <w:rPr>
          <w:sz w:val="16"/>
          <w:szCs w:val="16"/>
          <w:spacing w:val="-19"/>
        </w:rPr>
        <w:t xml:space="preserve"> </w:t>
      </w:r>
      <w:r>
        <w:rPr>
          <w:sz w:val="16"/>
          <w:szCs w:val="16"/>
          <w:spacing w:val="-4"/>
        </w:rPr>
        <w:t>体</w:t>
      </w:r>
      <w:r>
        <w:rPr>
          <w:sz w:val="16"/>
          <w:szCs w:val="16"/>
          <w:spacing w:val="-4"/>
        </w:rPr>
        <w:t xml:space="preserve"> </w:t>
      </w:r>
      <w:r>
        <w:rPr>
          <w:rFonts w:ascii="Times New Roman" w:hAnsi="Times New Roman" w:eastAsia="Times New Roman" w:cs="Times New Roman"/>
          <w:sz w:val="16"/>
          <w:szCs w:val="16"/>
          <w:spacing w:val="-4"/>
        </w:rPr>
        <w:t>(task          struct) </w:t>
      </w:r>
      <w:r>
        <w:rPr>
          <w:sz w:val="16"/>
          <w:szCs w:val="16"/>
          <w:spacing w:val="-4"/>
        </w:rPr>
        <w:t>与</w:t>
      </w:r>
      <w:r>
        <w:rPr>
          <w:sz w:val="16"/>
          <w:szCs w:val="16"/>
          <w:spacing w:val="-4"/>
        </w:rPr>
        <w:t xml:space="preserve"> </w:t>
      </w:r>
      <w:r>
        <w:rPr>
          <w:rFonts w:ascii="Times New Roman" w:hAnsi="Times New Roman" w:eastAsia="Times New Roman" w:cs="Times New Roman"/>
          <w:sz w:val="16"/>
          <w:szCs w:val="16"/>
          <w:spacing w:val="-4"/>
        </w:rPr>
        <w:t>files </w:t>
      </w:r>
      <w:r>
        <w:rPr>
          <w:rFonts w:ascii="Times New Roman" w:hAnsi="Times New Roman" w:eastAsia="Times New Roman" w:cs="Times New Roman"/>
          <w:sz w:val="16"/>
          <w:szCs w:val="16"/>
          <w:spacing w:val="-5"/>
        </w:rPr>
        <w:t xml:space="preserve">  </w:t>
      </w:r>
      <w:r>
        <w:rPr>
          <w:sz w:val="16"/>
          <w:szCs w:val="16"/>
          <w:spacing w:val="-5"/>
        </w:rPr>
        <w:t>的</w:t>
      </w:r>
      <w:r>
        <w:rPr>
          <w:sz w:val="16"/>
          <w:szCs w:val="16"/>
          <w:spacing w:val="-5"/>
        </w:rPr>
        <w:t xml:space="preserve"> </w:t>
      </w:r>
      <w:r>
        <w:rPr>
          <w:sz w:val="16"/>
          <w:szCs w:val="16"/>
          <w:spacing w:val="-5"/>
        </w:rPr>
        <w:t>关</w:t>
      </w:r>
      <w:r>
        <w:rPr>
          <w:sz w:val="16"/>
          <w:szCs w:val="16"/>
          <w:spacing w:val="-5"/>
        </w:rPr>
        <w:t xml:space="preserve"> </w:t>
      </w:r>
      <w:r>
        <w:rPr>
          <w:sz w:val="16"/>
          <w:szCs w:val="16"/>
          <w:spacing w:val="-5"/>
        </w:rPr>
        <w:t>系</w:t>
      </w:r>
      <w:r>
        <w:rPr>
          <w:sz w:val="16"/>
          <w:szCs w:val="16"/>
          <w:spacing w:val="-5"/>
        </w:rPr>
        <w:t xml:space="preserve">             </w:t>
      </w:r>
      <w:r>
        <w:rPr>
          <w:sz w:val="16"/>
          <w:szCs w:val="16"/>
          <w:spacing w:val="-5"/>
          <w:position w:val="-1"/>
        </w:rPr>
        <w:t>图</w:t>
      </w:r>
      <w:r>
        <w:rPr>
          <w:sz w:val="16"/>
          <w:szCs w:val="16"/>
          <w:spacing w:val="-34"/>
          <w:position w:val="-1"/>
        </w:rPr>
        <w:t xml:space="preserve"> </w:t>
      </w:r>
      <w:r>
        <w:rPr>
          <w:sz w:val="16"/>
          <w:szCs w:val="16"/>
          <w:spacing w:val="-5"/>
          <w:position w:val="-1"/>
        </w:rPr>
        <w:t>3</w:t>
      </w:r>
      <w:r>
        <w:rPr>
          <w:sz w:val="16"/>
          <w:szCs w:val="16"/>
          <w:spacing w:val="-37"/>
          <w:position w:val="-1"/>
        </w:rPr>
        <w:t xml:space="preserve"> </w:t>
      </w:r>
      <w:r>
        <w:rPr>
          <w:sz w:val="16"/>
          <w:szCs w:val="16"/>
          <w:spacing w:val="-5"/>
          <w:position w:val="-1"/>
        </w:rPr>
        <w:t>-</w:t>
      </w:r>
      <w:r>
        <w:rPr>
          <w:sz w:val="16"/>
          <w:szCs w:val="16"/>
          <w:spacing w:val="-35"/>
          <w:position w:val="-1"/>
        </w:rPr>
        <w:t xml:space="preserve"> </w:t>
      </w:r>
      <w:r>
        <w:rPr>
          <w:sz w:val="16"/>
          <w:szCs w:val="16"/>
          <w:spacing w:val="-5"/>
          <w:position w:val="-1"/>
        </w:rPr>
        <w:t>6</w:t>
      </w:r>
      <w:r>
        <w:rPr>
          <w:sz w:val="16"/>
          <w:szCs w:val="16"/>
          <w:spacing w:val="66"/>
          <w:w w:val="101"/>
          <w:position w:val="-1"/>
        </w:rPr>
        <w:t xml:space="preserve"> </w:t>
      </w:r>
      <w:r>
        <w:rPr>
          <w:sz w:val="16"/>
          <w:szCs w:val="16"/>
          <w:u w:val="single" w:color="auto"/>
          <w:spacing w:val="-5"/>
          <w:position w:val="-1"/>
        </w:rPr>
        <w:t>打</w:t>
      </w:r>
      <w:r>
        <w:rPr>
          <w:sz w:val="16"/>
          <w:szCs w:val="16"/>
          <w:u w:val="single" w:color="auto"/>
          <w:spacing w:val="-26"/>
          <w:position w:val="-1"/>
        </w:rPr>
        <w:t xml:space="preserve"> </w:t>
      </w:r>
      <w:r>
        <w:rPr>
          <w:sz w:val="16"/>
          <w:szCs w:val="16"/>
          <w:u w:val="single" w:color="auto"/>
          <w:spacing w:val="-5"/>
          <w:position w:val="-1"/>
        </w:rPr>
        <w:t>开</w:t>
      </w:r>
      <w:r>
        <w:rPr>
          <w:sz w:val="16"/>
          <w:szCs w:val="16"/>
          <w:u w:val="single" w:color="auto"/>
          <w:spacing w:val="-27"/>
          <w:position w:val="-1"/>
        </w:rPr>
        <w:t xml:space="preserve"> </w:t>
      </w:r>
      <w:r>
        <w:rPr>
          <w:sz w:val="16"/>
          <w:szCs w:val="16"/>
          <w:u w:val="single" w:color="auto"/>
          <w:spacing w:val="-5"/>
          <w:position w:val="-1"/>
        </w:rPr>
        <w:t>文</w:t>
      </w:r>
      <w:r>
        <w:rPr>
          <w:sz w:val="16"/>
          <w:szCs w:val="16"/>
          <w:u w:val="single" w:color="auto"/>
          <w:spacing w:val="-29"/>
          <w:position w:val="-1"/>
        </w:rPr>
        <w:t xml:space="preserve"> </w:t>
      </w:r>
      <w:r>
        <w:rPr>
          <w:sz w:val="16"/>
          <w:szCs w:val="16"/>
          <w:u w:val="single" w:color="auto"/>
          <w:spacing w:val="-5"/>
          <w:position w:val="-1"/>
        </w:rPr>
        <w:t>件</w:t>
      </w:r>
      <w:r>
        <w:rPr>
          <w:sz w:val="16"/>
          <w:szCs w:val="16"/>
          <w:u w:val="single" w:color="auto"/>
          <w:spacing w:val="-20"/>
          <w:position w:val="-1"/>
        </w:rPr>
        <w:t xml:space="preserve"> </w:t>
      </w:r>
      <w:r>
        <w:rPr>
          <w:sz w:val="16"/>
          <w:szCs w:val="16"/>
          <w:u w:val="single" w:color="auto"/>
          <w:spacing w:val="-5"/>
          <w:position w:val="-1"/>
        </w:rPr>
        <w:t>的</w:t>
      </w:r>
      <w:r>
        <w:rPr>
          <w:sz w:val="16"/>
          <w:szCs w:val="16"/>
          <w:u w:val="single" w:color="auto"/>
          <w:spacing w:val="-26"/>
          <w:position w:val="-1"/>
        </w:rPr>
        <w:t xml:space="preserve"> </w:t>
      </w:r>
      <w:r>
        <w:rPr>
          <w:sz w:val="16"/>
          <w:szCs w:val="16"/>
          <w:u w:val="single" w:color="auto"/>
          <w:spacing w:val="-5"/>
          <w:position w:val="-1"/>
        </w:rPr>
        <w:t>流</w:t>
      </w:r>
      <w:r>
        <w:rPr>
          <w:sz w:val="16"/>
          <w:szCs w:val="16"/>
          <w:u w:val="single" w:color="auto"/>
          <w:spacing w:val="-29"/>
          <w:position w:val="-1"/>
        </w:rPr>
        <w:t xml:space="preserve"> </w:t>
      </w:r>
      <w:r>
        <w:rPr>
          <w:sz w:val="16"/>
          <w:szCs w:val="16"/>
          <w:u w:val="single" w:color="auto"/>
          <w:spacing w:val="-5"/>
          <w:position w:val="-1"/>
        </w:rPr>
        <w:t>程</w:t>
      </w:r>
      <w:r>
        <w:rPr>
          <w:sz w:val="16"/>
          <w:szCs w:val="16"/>
          <w:u w:val="single" w:color="auto"/>
          <w:spacing w:val="-5"/>
          <w:position w:val="-1"/>
        </w:rPr>
        <w:t xml:space="preserve">  </w:t>
      </w:r>
    </w:p>
    <w:p>
      <w:pPr>
        <w:ind w:left="959"/>
        <w:spacing w:before="248" w:line="212" w:lineRule="auto"/>
        <w:rPr>
          <w:rFonts w:ascii="Times New Roman" w:hAnsi="Times New Roman" w:eastAsia="Times New Roman" w:cs="Times New Roman"/>
          <w:sz w:val="16"/>
          <w:szCs w:val="16"/>
        </w:rPr>
      </w:pPr>
      <w:r>
        <w:rPr>
          <w:rFonts w:ascii="SimSun" w:hAnsi="SimSun" w:eastAsia="SimSun" w:cs="SimSun"/>
          <w:sz w:val="16"/>
          <w:szCs w:val="16"/>
          <w:spacing w:val="-3"/>
        </w:rPr>
        <w:t>图 3 - 6 中</w:t>
      </w:r>
      <w:r>
        <w:rPr>
          <w:rFonts w:ascii="SimSun" w:hAnsi="SimSun" w:eastAsia="SimSun" w:cs="SimSun"/>
          <w:sz w:val="16"/>
          <w:szCs w:val="16"/>
          <w:spacing w:val="13"/>
        </w:rPr>
        <w:t xml:space="preserve"> </w:t>
      </w:r>
      <w:r>
        <w:rPr>
          <w:rFonts w:ascii="SimSun" w:hAnsi="SimSun" w:eastAsia="SimSun" w:cs="SimSun"/>
          <w:sz w:val="16"/>
          <w:szCs w:val="16"/>
          <w:spacing w:val="-3"/>
        </w:rPr>
        <w:t>的 核 心</w:t>
      </w:r>
      <w:r>
        <w:rPr>
          <w:rFonts w:ascii="SimSun" w:hAnsi="SimSun" w:eastAsia="SimSun" w:cs="SimSun"/>
          <w:sz w:val="16"/>
          <w:szCs w:val="16"/>
          <w:spacing w:val="11"/>
        </w:rPr>
        <w:t xml:space="preserve"> </w:t>
      </w:r>
      <w:r>
        <w:rPr>
          <w:rFonts w:ascii="SimSun" w:hAnsi="SimSun" w:eastAsia="SimSun" w:cs="SimSun"/>
          <w:sz w:val="16"/>
          <w:szCs w:val="16"/>
          <w:spacing w:val="-3"/>
        </w:rPr>
        <w:t>函</w:t>
      </w:r>
      <w:r>
        <w:rPr>
          <w:rFonts w:ascii="SimSun" w:hAnsi="SimSun" w:eastAsia="SimSun" w:cs="SimSun"/>
          <w:sz w:val="16"/>
          <w:szCs w:val="16"/>
          <w:spacing w:val="2"/>
        </w:rPr>
        <w:t xml:space="preserve"> </w:t>
      </w:r>
      <w:r>
        <w:rPr>
          <w:rFonts w:ascii="SimSun" w:hAnsi="SimSun" w:eastAsia="SimSun" w:cs="SimSun"/>
          <w:sz w:val="16"/>
          <w:szCs w:val="16"/>
          <w:spacing w:val="-3"/>
        </w:rPr>
        <w:t>数</w:t>
      </w:r>
      <w:r>
        <w:rPr>
          <w:rFonts w:ascii="SimSun" w:hAnsi="SimSun" w:eastAsia="SimSun" w:cs="SimSun"/>
          <w:sz w:val="16"/>
          <w:szCs w:val="16"/>
          <w:spacing w:val="3"/>
        </w:rPr>
        <w:t xml:space="preserve"> </w:t>
      </w:r>
      <w:r>
        <w:rPr>
          <w:rFonts w:ascii="SimSun" w:hAnsi="SimSun" w:eastAsia="SimSun" w:cs="SimSun"/>
          <w:sz w:val="16"/>
          <w:szCs w:val="16"/>
          <w:spacing w:val="-3"/>
        </w:rPr>
        <w:t>是</w:t>
      </w:r>
      <w:r>
        <w:rPr>
          <w:rFonts w:ascii="Times New Roman" w:hAnsi="Times New Roman" w:eastAsia="Times New Roman" w:cs="Times New Roman"/>
          <w:sz w:val="16"/>
          <w:szCs w:val="16"/>
          <w:spacing w:val="-3"/>
        </w:rPr>
        <w:t>do_sys_openat2(,                 </w:t>
      </w:r>
      <w:r>
        <w:rPr>
          <w:rFonts w:ascii="SimSun" w:hAnsi="SimSun" w:eastAsia="SimSun" w:cs="SimSun"/>
          <w:sz w:val="16"/>
          <w:szCs w:val="16"/>
          <w:spacing w:val="-3"/>
        </w:rPr>
        <w:t>如 代 马 </w:t>
      </w:r>
      <w:r>
        <w:rPr>
          <w:rFonts w:ascii="SimSun" w:hAnsi="SimSun" w:eastAsia="SimSun" w:cs="SimSun"/>
          <w:sz w:val="16"/>
          <w:szCs w:val="16"/>
          <w:spacing w:val="-4"/>
        </w:rPr>
        <w:t>3 - 3 所 示 。 在</w:t>
      </w:r>
      <w:r>
        <w:rPr>
          <w:rFonts w:ascii="Times New Roman" w:hAnsi="Times New Roman" w:eastAsia="Times New Roman" w:cs="Times New Roman"/>
          <w:sz w:val="16"/>
          <w:szCs w:val="16"/>
          <w:spacing w:val="-4"/>
        </w:rPr>
        <w:t>do_sys_openat2O</w:t>
      </w:r>
    </w:p>
    <w:p>
      <w:pPr>
        <w:ind w:left="509"/>
        <w:spacing w:before="177" w:line="212" w:lineRule="auto"/>
        <w:rPr>
          <w:rFonts w:ascii="SimSun" w:hAnsi="SimSun" w:eastAsia="SimSun" w:cs="SimSun"/>
          <w:sz w:val="16"/>
          <w:szCs w:val="16"/>
        </w:rPr>
      </w:pPr>
      <w:r>
        <w:rPr>
          <w:rFonts w:ascii="SimSun" w:hAnsi="SimSun" w:eastAsia="SimSun" w:cs="SimSun"/>
          <w:sz w:val="16"/>
          <w:szCs w:val="16"/>
          <w:spacing w:val="-5"/>
        </w:rPr>
        <w:t>函 数</w:t>
      </w:r>
      <w:r>
        <w:rPr>
          <w:rFonts w:ascii="SimSun" w:hAnsi="SimSun" w:eastAsia="SimSun" w:cs="SimSun"/>
          <w:sz w:val="16"/>
          <w:szCs w:val="16"/>
          <w:spacing w:val="26"/>
          <w:w w:val="101"/>
        </w:rPr>
        <w:t xml:space="preserve"> </w:t>
      </w:r>
      <w:r>
        <w:rPr>
          <w:rFonts w:ascii="SimSun" w:hAnsi="SimSun" w:eastAsia="SimSun" w:cs="SimSun"/>
          <w:sz w:val="16"/>
          <w:szCs w:val="16"/>
          <w:spacing w:val="-5"/>
        </w:rPr>
        <w:t>中</w:t>
      </w:r>
      <w:r>
        <w:rPr>
          <w:rFonts w:ascii="SimSun" w:hAnsi="SimSun" w:eastAsia="SimSun" w:cs="SimSun"/>
          <w:sz w:val="16"/>
          <w:szCs w:val="16"/>
          <w:spacing w:val="20"/>
        </w:rPr>
        <w:t xml:space="preserve"> </w:t>
      </w:r>
      <w:r>
        <w:rPr>
          <w:rFonts w:ascii="SimSun" w:hAnsi="SimSun" w:eastAsia="SimSun" w:cs="SimSun"/>
          <w:sz w:val="16"/>
          <w:szCs w:val="16"/>
          <w:spacing w:val="-5"/>
        </w:rPr>
        <w:t>， 首 先</w:t>
      </w:r>
      <w:r>
        <w:rPr>
          <w:rFonts w:ascii="SimSun" w:hAnsi="SimSun" w:eastAsia="SimSun" w:cs="SimSun"/>
          <w:sz w:val="16"/>
          <w:szCs w:val="16"/>
          <w:spacing w:val="8"/>
        </w:rPr>
        <w:t xml:space="preserve"> </w:t>
      </w:r>
      <w:r>
        <w:rPr>
          <w:rFonts w:ascii="SimSun" w:hAnsi="SimSun" w:eastAsia="SimSun" w:cs="SimSun"/>
          <w:sz w:val="16"/>
          <w:szCs w:val="16"/>
          <w:spacing w:val="-5"/>
        </w:rPr>
        <w:t>调</w:t>
      </w:r>
      <w:r>
        <w:rPr>
          <w:rFonts w:ascii="SimSun" w:hAnsi="SimSun" w:eastAsia="SimSun" w:cs="SimSun"/>
          <w:sz w:val="16"/>
          <w:szCs w:val="16"/>
          <w:spacing w:val="9"/>
        </w:rPr>
        <w:t xml:space="preserve"> </w:t>
      </w:r>
      <w:r>
        <w:rPr>
          <w:rFonts w:ascii="SimSun" w:hAnsi="SimSun" w:eastAsia="SimSun" w:cs="SimSun"/>
          <w:sz w:val="16"/>
          <w:szCs w:val="16"/>
          <w:spacing w:val="-5"/>
        </w:rPr>
        <w:t>用</w:t>
      </w:r>
      <w:r>
        <w:rPr>
          <w:rFonts w:ascii="Times New Roman" w:hAnsi="Times New Roman" w:eastAsia="Times New Roman" w:cs="Times New Roman"/>
          <w:sz w:val="16"/>
          <w:szCs w:val="16"/>
          <w:spacing w:val="-5"/>
        </w:rPr>
        <w:t>get_unused_fd_flags()                  </w:t>
      </w:r>
      <w:r>
        <w:rPr>
          <w:rFonts w:ascii="SimSun" w:hAnsi="SimSun" w:eastAsia="SimSun" w:cs="SimSun"/>
          <w:sz w:val="16"/>
          <w:szCs w:val="16"/>
          <w:spacing w:val="-5"/>
        </w:rPr>
        <w:t>函 数</w:t>
      </w:r>
      <w:r>
        <w:rPr>
          <w:rFonts w:ascii="SimSun" w:hAnsi="SimSun" w:eastAsia="SimSun" w:cs="SimSun"/>
          <w:sz w:val="16"/>
          <w:szCs w:val="16"/>
          <w:spacing w:val="21"/>
          <w:w w:val="101"/>
        </w:rPr>
        <w:t xml:space="preserve"> </w:t>
      </w:r>
      <w:r>
        <w:rPr>
          <w:rFonts w:ascii="SimSun" w:hAnsi="SimSun" w:eastAsia="SimSun" w:cs="SimSun"/>
          <w:sz w:val="16"/>
          <w:szCs w:val="16"/>
          <w:spacing w:val="-5"/>
        </w:rPr>
        <w:t>( 第 / 1 1 7 7 行 ) 分 配 一 个 可 用 的 文 件 描</w:t>
      </w:r>
    </w:p>
    <w:p>
      <w:pPr>
        <w:ind w:left="489"/>
        <w:spacing w:before="176" w:line="212" w:lineRule="auto"/>
        <w:rPr>
          <w:rFonts w:ascii="SimSun" w:hAnsi="SimSun" w:eastAsia="SimSun" w:cs="SimSun"/>
          <w:sz w:val="16"/>
          <w:szCs w:val="16"/>
        </w:rPr>
      </w:pPr>
      <w:r>
        <w:rPr>
          <w:rFonts w:ascii="SimSun" w:hAnsi="SimSun" w:eastAsia="SimSun" w:cs="SimSun"/>
          <w:sz w:val="16"/>
          <w:szCs w:val="16"/>
          <w:spacing w:val="-5"/>
        </w:rPr>
        <w:t>述 符</w:t>
      </w:r>
      <w:r>
        <w:rPr>
          <w:rFonts w:ascii="SimSun" w:hAnsi="SimSun" w:eastAsia="SimSun" w:cs="SimSun"/>
          <w:sz w:val="16"/>
          <w:szCs w:val="16"/>
          <w:spacing w:val="19"/>
        </w:rPr>
        <w:t xml:space="preserve"> </w:t>
      </w:r>
      <w:r>
        <w:rPr>
          <w:rFonts w:ascii="SimSun" w:hAnsi="SimSun" w:eastAsia="SimSun" w:cs="SimSun"/>
          <w:sz w:val="16"/>
          <w:szCs w:val="16"/>
          <w:spacing w:val="-5"/>
        </w:rPr>
        <w:t>； 然 后 调</w:t>
      </w:r>
      <w:r>
        <w:rPr>
          <w:rFonts w:ascii="SimSun" w:hAnsi="SimSun" w:eastAsia="SimSun" w:cs="SimSun"/>
          <w:sz w:val="16"/>
          <w:szCs w:val="16"/>
          <w:spacing w:val="7"/>
        </w:rPr>
        <w:t xml:space="preserve"> </w:t>
      </w:r>
      <w:r>
        <w:rPr>
          <w:rFonts w:ascii="SimSun" w:hAnsi="SimSun" w:eastAsia="SimSun" w:cs="SimSun"/>
          <w:sz w:val="16"/>
          <w:szCs w:val="16"/>
          <w:spacing w:val="-5"/>
        </w:rPr>
        <w:t>用</w:t>
      </w:r>
      <w:r>
        <w:rPr>
          <w:rFonts w:ascii="Times New Roman" w:hAnsi="Times New Roman" w:eastAsia="Times New Roman" w:cs="Times New Roman"/>
          <w:sz w:val="16"/>
          <w:szCs w:val="16"/>
          <w:spacing w:val="-5"/>
        </w:rPr>
        <w:t>do               flip_open</w:t>
      </w:r>
      <w:r>
        <w:rPr>
          <w:rFonts w:ascii="SimSun" w:hAnsi="SimSun" w:eastAsia="SimSun" w:cs="SimSun"/>
          <w:sz w:val="16"/>
          <w:szCs w:val="16"/>
          <w:spacing w:val="-5"/>
        </w:rPr>
        <w:t>函 数</w:t>
      </w:r>
      <w:r>
        <w:rPr>
          <w:rFonts w:ascii="SimSun" w:hAnsi="SimSun" w:eastAsia="SimSun" w:cs="SimSun"/>
          <w:sz w:val="16"/>
          <w:szCs w:val="16"/>
          <w:spacing w:val="31"/>
        </w:rPr>
        <w:t xml:space="preserve"> </w:t>
      </w:r>
      <w:r>
        <w:rPr>
          <w:rFonts w:ascii="SimSun" w:hAnsi="SimSun" w:eastAsia="SimSun" w:cs="SimSun"/>
          <w:sz w:val="16"/>
          <w:szCs w:val="16"/>
          <w:spacing w:val="-5"/>
        </w:rPr>
        <w:t>( 第</w:t>
      </w:r>
      <w:r>
        <w:rPr>
          <w:rFonts w:ascii="SimSun" w:hAnsi="SimSun" w:eastAsia="SimSun" w:cs="SimSun"/>
          <w:sz w:val="16"/>
          <w:szCs w:val="16"/>
          <w:spacing w:val="14"/>
        </w:rPr>
        <w:t xml:space="preserve"> </w:t>
      </w:r>
      <w:r>
        <w:rPr>
          <w:rFonts w:ascii="SimSun" w:hAnsi="SimSun" w:eastAsia="SimSun" w:cs="SimSun"/>
          <w:sz w:val="16"/>
          <w:szCs w:val="16"/>
          <w:spacing w:val="-5"/>
        </w:rPr>
        <w:t>1</w:t>
      </w:r>
      <w:r>
        <w:rPr>
          <w:rFonts w:ascii="SimSun" w:hAnsi="SimSun" w:eastAsia="SimSun" w:cs="SimSun"/>
          <w:sz w:val="16"/>
          <w:szCs w:val="16"/>
          <w:spacing w:val="15"/>
        </w:rPr>
        <w:t xml:space="preserve"> </w:t>
      </w:r>
      <w:r>
        <w:rPr>
          <w:rFonts w:ascii="SimSun" w:hAnsi="SimSun" w:eastAsia="SimSun" w:cs="SimSun"/>
          <w:sz w:val="16"/>
          <w:szCs w:val="16"/>
          <w:spacing w:val="-5"/>
        </w:rPr>
        <w:t>1 7 9</w:t>
      </w:r>
      <w:r>
        <w:rPr>
          <w:rFonts w:ascii="SimSun" w:hAnsi="SimSun" w:eastAsia="SimSun" w:cs="SimSun"/>
          <w:sz w:val="16"/>
          <w:szCs w:val="16"/>
          <w:spacing w:val="5"/>
        </w:rPr>
        <w:t xml:space="preserve"> </w:t>
      </w:r>
      <w:r>
        <w:rPr>
          <w:rFonts w:ascii="SimSun" w:hAnsi="SimSun" w:eastAsia="SimSun" w:cs="SimSun"/>
          <w:sz w:val="16"/>
          <w:szCs w:val="16"/>
          <w:spacing w:val="-5"/>
        </w:rPr>
        <w:t>行 /</w:t>
      </w:r>
      <w:r>
        <w:rPr>
          <w:rFonts w:ascii="SimSun" w:hAnsi="SimSun" w:eastAsia="SimSun" w:cs="SimSun"/>
          <w:sz w:val="16"/>
          <w:szCs w:val="16"/>
          <w:spacing w:val="6"/>
        </w:rPr>
        <w:t xml:space="preserve"> </w:t>
      </w:r>
      <w:r>
        <w:rPr>
          <w:rFonts w:ascii="SimSun" w:hAnsi="SimSun" w:eastAsia="SimSun" w:cs="SimSun"/>
          <w:sz w:val="16"/>
          <w:szCs w:val="16"/>
          <w:spacing w:val="-5"/>
        </w:rPr>
        <w:t>打</w:t>
      </w:r>
      <w:r>
        <w:rPr>
          <w:rFonts w:ascii="SimSun" w:hAnsi="SimSun" w:eastAsia="SimSun" w:cs="SimSun"/>
          <w:sz w:val="16"/>
          <w:szCs w:val="16"/>
          <w:spacing w:val="3"/>
        </w:rPr>
        <w:t xml:space="preserve"> </w:t>
      </w:r>
      <w:r>
        <w:rPr>
          <w:rFonts w:ascii="SimSun" w:hAnsi="SimSun" w:eastAsia="SimSun" w:cs="SimSun"/>
          <w:sz w:val="16"/>
          <w:szCs w:val="16"/>
          <w:spacing w:val="-5"/>
        </w:rPr>
        <w:t>开</w:t>
      </w:r>
      <w:r>
        <w:rPr>
          <w:rFonts w:ascii="SimSun" w:hAnsi="SimSun" w:eastAsia="SimSun" w:cs="SimSun"/>
          <w:sz w:val="16"/>
          <w:szCs w:val="16"/>
          <w:spacing w:val="4"/>
        </w:rPr>
        <w:t xml:space="preserve"> </w:t>
      </w:r>
      <w:r>
        <w:rPr>
          <w:rFonts w:ascii="SimSun" w:hAnsi="SimSun" w:eastAsia="SimSun" w:cs="SimSun"/>
          <w:sz w:val="16"/>
          <w:szCs w:val="16"/>
          <w:spacing w:val="-5"/>
        </w:rPr>
        <w:t>文</w:t>
      </w:r>
      <w:r>
        <w:rPr>
          <w:rFonts w:ascii="SimSun" w:hAnsi="SimSun" w:eastAsia="SimSun" w:cs="SimSun"/>
          <w:sz w:val="16"/>
          <w:szCs w:val="16"/>
          <w:spacing w:val="2"/>
        </w:rPr>
        <w:t xml:space="preserve"> </w:t>
      </w:r>
      <w:r>
        <w:rPr>
          <w:rFonts w:ascii="SimSun" w:hAnsi="SimSun" w:eastAsia="SimSun" w:cs="SimSun"/>
          <w:sz w:val="16"/>
          <w:szCs w:val="16"/>
          <w:spacing w:val="-5"/>
        </w:rPr>
        <w:t>件</w:t>
      </w:r>
      <w:r>
        <w:rPr>
          <w:rFonts w:ascii="SimSun" w:hAnsi="SimSun" w:eastAsia="SimSun" w:cs="SimSun"/>
          <w:sz w:val="16"/>
          <w:szCs w:val="16"/>
          <w:spacing w:val="16"/>
        </w:rPr>
        <w:t xml:space="preserve"> </w:t>
      </w:r>
      <w:r>
        <w:rPr>
          <w:rFonts w:ascii="SimSun" w:hAnsi="SimSun" w:eastAsia="SimSun" w:cs="SimSun"/>
          <w:sz w:val="16"/>
          <w:szCs w:val="16"/>
          <w:spacing w:val="-5"/>
        </w:rPr>
        <w:t>，</w:t>
      </w:r>
      <w:r>
        <w:rPr>
          <w:rFonts w:ascii="SimSun" w:hAnsi="SimSun" w:eastAsia="SimSun" w:cs="SimSun"/>
          <w:sz w:val="16"/>
          <w:szCs w:val="16"/>
          <w:spacing w:val="4"/>
        </w:rPr>
        <w:t xml:space="preserve"> </w:t>
      </w:r>
      <w:r>
        <w:rPr>
          <w:rFonts w:ascii="SimSun" w:hAnsi="SimSun" w:eastAsia="SimSun" w:cs="SimSun"/>
          <w:sz w:val="16"/>
          <w:szCs w:val="16"/>
          <w:spacing w:val="-5"/>
        </w:rPr>
        <w:t>返</w:t>
      </w:r>
      <w:r>
        <w:rPr>
          <w:rFonts w:ascii="SimSun" w:hAnsi="SimSun" w:eastAsia="SimSun" w:cs="SimSun"/>
          <w:sz w:val="16"/>
          <w:szCs w:val="16"/>
          <w:spacing w:val="18"/>
        </w:rPr>
        <w:t xml:space="preserve"> </w:t>
      </w:r>
      <w:r>
        <w:rPr>
          <w:rFonts w:ascii="SimSun" w:hAnsi="SimSun" w:eastAsia="SimSun" w:cs="SimSun"/>
          <w:sz w:val="16"/>
          <w:szCs w:val="16"/>
          <w:spacing w:val="-5"/>
        </w:rPr>
        <w:t>回</w:t>
      </w:r>
      <w:r>
        <w:rPr>
          <w:rFonts w:ascii="Times New Roman" w:hAnsi="Times New Roman" w:eastAsia="Times New Roman" w:cs="Times New Roman"/>
          <w:sz w:val="16"/>
          <w:szCs w:val="16"/>
          <w:spacing w:val="-5"/>
        </w:rPr>
        <w:t>file  </w:t>
      </w:r>
      <w:r>
        <w:rPr>
          <w:rFonts w:ascii="Times New Roman" w:hAnsi="Times New Roman" w:eastAsia="Times New Roman" w:cs="Times New Roman"/>
          <w:sz w:val="16"/>
          <w:szCs w:val="16"/>
          <w:spacing w:val="-6"/>
        </w:rPr>
        <w:t xml:space="preserve">   </w:t>
      </w:r>
      <w:r>
        <w:rPr>
          <w:rFonts w:ascii="SimSun" w:hAnsi="SimSun" w:eastAsia="SimSun" w:cs="SimSun"/>
          <w:sz w:val="16"/>
          <w:szCs w:val="16"/>
          <w:spacing w:val="-6"/>
        </w:rPr>
        <w:t>指 针</w:t>
      </w:r>
      <w:r>
        <w:rPr>
          <w:rFonts w:ascii="SimSun" w:hAnsi="SimSun" w:eastAsia="SimSun" w:cs="SimSun"/>
          <w:sz w:val="16"/>
          <w:szCs w:val="16"/>
          <w:spacing w:val="18"/>
        </w:rPr>
        <w:t xml:space="preserve"> </w:t>
      </w:r>
      <w:r>
        <w:rPr>
          <w:rFonts w:ascii="SimSun" w:hAnsi="SimSun" w:eastAsia="SimSun" w:cs="SimSun"/>
          <w:sz w:val="16"/>
          <w:szCs w:val="16"/>
          <w:spacing w:val="-6"/>
        </w:rPr>
        <w:t>； 最</w:t>
      </w:r>
      <w:r>
        <w:rPr>
          <w:rFonts w:ascii="SimSun" w:hAnsi="SimSun" w:eastAsia="SimSun" w:cs="SimSun"/>
          <w:sz w:val="16"/>
          <w:szCs w:val="16"/>
          <w:spacing w:val="6"/>
        </w:rPr>
        <w:t xml:space="preserve"> </w:t>
      </w:r>
      <w:r>
        <w:rPr>
          <w:rFonts w:ascii="SimSun" w:hAnsi="SimSun" w:eastAsia="SimSun" w:cs="SimSun"/>
          <w:sz w:val="16"/>
          <w:szCs w:val="16"/>
          <w:spacing w:val="-6"/>
        </w:rPr>
        <w:t>后</w:t>
      </w:r>
      <w:r>
        <w:rPr>
          <w:rFonts w:ascii="SimSun" w:hAnsi="SimSun" w:eastAsia="SimSun" w:cs="SimSun"/>
          <w:sz w:val="16"/>
          <w:szCs w:val="16"/>
          <w:spacing w:val="6"/>
        </w:rPr>
        <w:t xml:space="preserve"> </w:t>
      </w:r>
      <w:r>
        <w:rPr>
          <w:rFonts w:ascii="SimSun" w:hAnsi="SimSun" w:eastAsia="SimSun" w:cs="SimSun"/>
          <w:sz w:val="16"/>
          <w:szCs w:val="16"/>
          <w:spacing w:val="-6"/>
        </w:rPr>
        <w:t>调</w:t>
      </w:r>
    </w:p>
    <w:p>
      <w:pPr>
        <w:ind w:left="500"/>
        <w:spacing w:before="199" w:line="213" w:lineRule="auto"/>
        <w:rPr>
          <w:rFonts w:ascii="SimSun" w:hAnsi="SimSun" w:eastAsia="SimSun" w:cs="SimSun"/>
          <w:sz w:val="16"/>
          <w:szCs w:val="16"/>
        </w:rPr>
      </w:pPr>
      <w:r>
        <w:rPr>
          <w:rFonts w:ascii="SimSun" w:hAnsi="SimSun" w:eastAsia="SimSun" w:cs="SimSun"/>
          <w:sz w:val="16"/>
          <w:szCs w:val="16"/>
          <w:color w:val="E53516"/>
          <w:spacing w:val="-5"/>
        </w:rPr>
        <w:t>用</w:t>
      </w:r>
      <w:r>
        <w:rPr>
          <w:rFonts w:ascii="SimSun" w:hAnsi="SimSun" w:eastAsia="SimSun" w:cs="SimSun"/>
          <w:sz w:val="16"/>
          <w:szCs w:val="16"/>
          <w:color w:val="E53516"/>
          <w:spacing w:val="49"/>
        </w:rPr>
        <w:t xml:space="preserve"> </w:t>
      </w:r>
      <w:r>
        <w:rPr>
          <w:rFonts w:ascii="SimSun" w:hAnsi="SimSun" w:eastAsia="SimSun" w:cs="SimSun"/>
          <w:sz w:val="16"/>
          <w:szCs w:val="16"/>
          <w:color w:val="E53516"/>
          <w:spacing w:val="-5"/>
        </w:rPr>
        <w:t>fd_install() 函</w:t>
      </w:r>
      <w:r>
        <w:rPr>
          <w:rFonts w:ascii="SimSun" w:hAnsi="SimSun" w:eastAsia="SimSun" w:cs="SimSun"/>
          <w:sz w:val="16"/>
          <w:szCs w:val="16"/>
          <w:color w:val="E53516"/>
          <w:spacing w:val="18"/>
        </w:rPr>
        <w:t xml:space="preserve"> </w:t>
      </w:r>
      <w:r>
        <w:rPr>
          <w:rFonts w:ascii="SimSun" w:hAnsi="SimSun" w:eastAsia="SimSun" w:cs="SimSun"/>
          <w:sz w:val="16"/>
          <w:szCs w:val="16"/>
          <w:color w:val="E53516"/>
          <w:spacing w:val="-5"/>
        </w:rPr>
        <w:t>数</w:t>
      </w:r>
      <w:r>
        <w:rPr>
          <w:rFonts w:ascii="SimSun" w:hAnsi="SimSun" w:eastAsia="SimSun" w:cs="SimSun"/>
          <w:sz w:val="16"/>
          <w:szCs w:val="16"/>
          <w:color w:val="E53516"/>
          <w:spacing w:val="45"/>
        </w:rPr>
        <w:t xml:space="preserve"> </w:t>
      </w:r>
      <w:r>
        <w:rPr>
          <w:rFonts w:ascii="SimSun" w:hAnsi="SimSun" w:eastAsia="SimSun" w:cs="SimSun"/>
          <w:sz w:val="16"/>
          <w:szCs w:val="16"/>
          <w:color w:val="E53516"/>
          <w:spacing w:val="-5"/>
        </w:rPr>
        <w:t>(</w:t>
      </w:r>
      <w:r>
        <w:rPr>
          <w:rFonts w:ascii="SimSun" w:hAnsi="SimSun" w:eastAsia="SimSun" w:cs="SimSun"/>
          <w:sz w:val="16"/>
          <w:szCs w:val="16"/>
          <w:color w:val="E53516"/>
          <w:spacing w:val="17"/>
        </w:rPr>
        <w:t xml:space="preserve"> </w:t>
      </w:r>
      <w:r>
        <w:rPr>
          <w:rFonts w:ascii="SimSun" w:hAnsi="SimSun" w:eastAsia="SimSun" w:cs="SimSun"/>
          <w:sz w:val="16"/>
          <w:szCs w:val="16"/>
          <w:color w:val="E53516"/>
          <w:spacing w:val="-5"/>
        </w:rPr>
        <w:t>第</w:t>
      </w:r>
      <w:r>
        <w:rPr>
          <w:rFonts w:ascii="SimSun" w:hAnsi="SimSun" w:eastAsia="SimSun" w:cs="SimSun"/>
          <w:sz w:val="16"/>
          <w:szCs w:val="16"/>
          <w:color w:val="E53516"/>
          <w:spacing w:val="28"/>
        </w:rPr>
        <w:t xml:space="preserve"> </w:t>
      </w:r>
      <w:r>
        <w:rPr>
          <w:rFonts w:ascii="SimSun" w:hAnsi="SimSun" w:eastAsia="SimSun" w:cs="SimSun"/>
          <w:sz w:val="16"/>
          <w:szCs w:val="16"/>
          <w:color w:val="E53516"/>
          <w:spacing w:val="-5"/>
        </w:rPr>
        <w:t>1</w:t>
      </w:r>
      <w:r>
        <w:rPr>
          <w:rFonts w:ascii="SimSun" w:hAnsi="SimSun" w:eastAsia="SimSun" w:cs="SimSun"/>
          <w:sz w:val="16"/>
          <w:szCs w:val="16"/>
          <w:color w:val="E53516"/>
          <w:spacing w:val="29"/>
        </w:rPr>
        <w:t xml:space="preserve"> </w:t>
      </w:r>
      <w:r>
        <w:rPr>
          <w:rFonts w:ascii="SimSun" w:hAnsi="SimSun" w:eastAsia="SimSun" w:cs="SimSun"/>
          <w:sz w:val="16"/>
          <w:szCs w:val="16"/>
          <w:color w:val="E53516"/>
          <w:spacing w:val="-5"/>
        </w:rPr>
        <w:t>1</w:t>
      </w:r>
      <w:r>
        <w:rPr>
          <w:rFonts w:ascii="SimSun" w:hAnsi="SimSun" w:eastAsia="SimSun" w:cs="SimSun"/>
          <w:sz w:val="16"/>
          <w:szCs w:val="16"/>
          <w:color w:val="E53516"/>
          <w:spacing w:val="17"/>
        </w:rPr>
        <w:t xml:space="preserve"> </w:t>
      </w:r>
      <w:r>
        <w:rPr>
          <w:rFonts w:ascii="SimSun" w:hAnsi="SimSun" w:eastAsia="SimSun" w:cs="SimSun"/>
          <w:sz w:val="16"/>
          <w:szCs w:val="16"/>
          <w:color w:val="E53516"/>
          <w:spacing w:val="-5"/>
        </w:rPr>
        <w:t>8</w:t>
      </w:r>
      <w:r>
        <w:rPr>
          <w:rFonts w:ascii="SimSun" w:hAnsi="SimSun" w:eastAsia="SimSun" w:cs="SimSun"/>
          <w:sz w:val="16"/>
          <w:szCs w:val="16"/>
          <w:color w:val="E53516"/>
          <w:spacing w:val="20"/>
        </w:rPr>
        <w:t xml:space="preserve"> </w:t>
      </w:r>
      <w:r>
        <w:rPr>
          <w:rFonts w:ascii="SimSun" w:hAnsi="SimSun" w:eastAsia="SimSun" w:cs="SimSun"/>
          <w:sz w:val="16"/>
          <w:szCs w:val="16"/>
          <w:color w:val="E53516"/>
          <w:spacing w:val="-5"/>
        </w:rPr>
        <w:t>5</w:t>
      </w:r>
      <w:r>
        <w:rPr>
          <w:rFonts w:ascii="SimSun" w:hAnsi="SimSun" w:eastAsia="SimSun" w:cs="SimSun"/>
          <w:sz w:val="16"/>
          <w:szCs w:val="16"/>
          <w:color w:val="E53516"/>
          <w:spacing w:val="19"/>
        </w:rPr>
        <w:t xml:space="preserve"> </w:t>
      </w:r>
      <w:r>
        <w:rPr>
          <w:rFonts w:ascii="SimSun" w:hAnsi="SimSun" w:eastAsia="SimSun" w:cs="SimSun"/>
          <w:sz w:val="16"/>
          <w:szCs w:val="16"/>
          <w:color w:val="E53516"/>
          <w:spacing w:val="-5"/>
        </w:rPr>
        <w:t>行</w:t>
      </w:r>
      <w:r>
        <w:rPr>
          <w:rFonts w:ascii="SimSun" w:hAnsi="SimSun" w:eastAsia="SimSun" w:cs="SimSun"/>
          <w:sz w:val="16"/>
          <w:szCs w:val="16"/>
          <w:color w:val="E53516"/>
          <w:spacing w:val="17"/>
        </w:rPr>
        <w:t xml:space="preserve"> </w:t>
      </w:r>
      <w:r>
        <w:rPr>
          <w:rFonts w:ascii="SimSun" w:hAnsi="SimSun" w:eastAsia="SimSun" w:cs="SimSun"/>
          <w:sz w:val="16"/>
          <w:szCs w:val="16"/>
          <w:color w:val="E53516"/>
          <w:spacing w:val="-5"/>
        </w:rPr>
        <w:t>)</w:t>
      </w:r>
      <w:r>
        <w:rPr>
          <w:rFonts w:ascii="SimSun" w:hAnsi="SimSun" w:eastAsia="SimSun" w:cs="SimSun"/>
          <w:sz w:val="16"/>
          <w:szCs w:val="16"/>
          <w:color w:val="E53516"/>
          <w:spacing w:val="16"/>
        </w:rPr>
        <w:t xml:space="preserve"> </w:t>
      </w:r>
      <w:r>
        <w:rPr>
          <w:rFonts w:ascii="SimSun" w:hAnsi="SimSun" w:eastAsia="SimSun" w:cs="SimSun"/>
          <w:sz w:val="16"/>
          <w:szCs w:val="16"/>
          <w:color w:val="E53516"/>
          <w:spacing w:val="-5"/>
        </w:rPr>
        <w:t>将</w:t>
      </w:r>
      <w:r>
        <w:rPr>
          <w:rFonts w:ascii="SimSun" w:hAnsi="SimSun" w:eastAsia="SimSun" w:cs="SimSun"/>
          <w:sz w:val="16"/>
          <w:szCs w:val="16"/>
          <w:color w:val="E53516"/>
          <w:spacing w:val="-28"/>
        </w:rPr>
        <w:t xml:space="preserve"> </w:t>
      </w:r>
      <w:r>
        <w:rPr>
          <w:rFonts w:ascii="SimSun" w:hAnsi="SimSun" w:eastAsia="SimSun" w:cs="SimSun"/>
          <w:sz w:val="16"/>
          <w:szCs w:val="16"/>
          <w:color w:val="E53516"/>
          <w:spacing w:val="-5"/>
        </w:rPr>
        <w:t>file 指 针 子 联 到</w:t>
      </w:r>
      <w:r>
        <w:rPr>
          <w:rFonts w:ascii="SimSun" w:hAnsi="SimSun" w:eastAsia="SimSun" w:cs="SimSun"/>
          <w:sz w:val="16"/>
          <w:szCs w:val="16"/>
          <w:color w:val="E53516"/>
        </w:rPr>
        <w:t xml:space="preserve"> </w:t>
      </w:r>
      <w:r>
        <w:rPr>
          <w:rFonts w:ascii="SimSun" w:hAnsi="SimSun" w:eastAsia="SimSun" w:cs="SimSun"/>
          <w:sz w:val="16"/>
          <w:szCs w:val="16"/>
          <w:color w:val="E53516"/>
          <w:spacing w:val="-5"/>
        </w:rPr>
        <w:t>进</w:t>
      </w:r>
      <w:r>
        <w:rPr>
          <w:rFonts w:ascii="SimSun" w:hAnsi="SimSun" w:eastAsia="SimSun" w:cs="SimSun"/>
          <w:sz w:val="16"/>
          <w:szCs w:val="16"/>
          <w:color w:val="E53516"/>
          <w:spacing w:val="1"/>
        </w:rPr>
        <w:t xml:space="preserve"> </w:t>
      </w:r>
      <w:r>
        <w:rPr>
          <w:rFonts w:ascii="SimSun" w:hAnsi="SimSun" w:eastAsia="SimSun" w:cs="SimSun"/>
          <w:sz w:val="16"/>
          <w:szCs w:val="16"/>
          <w:color w:val="E53516"/>
          <w:spacing w:val="-5"/>
        </w:rPr>
        <w:t>程</w:t>
      </w:r>
      <w:r>
        <w:rPr>
          <w:rFonts w:ascii="SimSun" w:hAnsi="SimSun" w:eastAsia="SimSun" w:cs="SimSun"/>
          <w:sz w:val="16"/>
          <w:szCs w:val="16"/>
          <w:color w:val="E53516"/>
          <w:spacing w:val="5"/>
        </w:rPr>
        <w:t xml:space="preserve"> </w:t>
      </w:r>
      <w:r>
        <w:rPr>
          <w:rFonts w:ascii="SimSun" w:hAnsi="SimSun" w:eastAsia="SimSun" w:cs="SimSun"/>
          <w:sz w:val="16"/>
          <w:szCs w:val="16"/>
          <w:color w:val="E53516"/>
          <w:spacing w:val="-5"/>
        </w:rPr>
        <w:t>结</w:t>
      </w:r>
      <w:r>
        <w:rPr>
          <w:rFonts w:ascii="SimSun" w:hAnsi="SimSun" w:eastAsia="SimSun" w:cs="SimSun"/>
          <w:sz w:val="16"/>
          <w:szCs w:val="16"/>
          <w:color w:val="E53516"/>
          <w:spacing w:val="3"/>
        </w:rPr>
        <w:t xml:space="preserve"> </w:t>
      </w:r>
      <w:r>
        <w:rPr>
          <w:rFonts w:ascii="SimSun" w:hAnsi="SimSun" w:eastAsia="SimSun" w:cs="SimSun"/>
          <w:sz w:val="16"/>
          <w:szCs w:val="16"/>
          <w:color w:val="E53516"/>
          <w:spacing w:val="-5"/>
        </w:rPr>
        <w:t>构</w:t>
      </w:r>
      <w:r>
        <w:rPr>
          <w:rFonts w:ascii="SimSun" w:hAnsi="SimSun" w:eastAsia="SimSun" w:cs="SimSun"/>
          <w:sz w:val="16"/>
          <w:szCs w:val="16"/>
          <w:color w:val="E53516"/>
          <w:spacing w:val="1"/>
        </w:rPr>
        <w:t xml:space="preserve"> </w:t>
      </w:r>
      <w:r>
        <w:rPr>
          <w:rFonts w:ascii="SimSun" w:hAnsi="SimSun" w:eastAsia="SimSun" w:cs="SimSun"/>
          <w:sz w:val="16"/>
          <w:szCs w:val="16"/>
          <w:color w:val="E53516"/>
          <w:spacing w:val="-5"/>
        </w:rPr>
        <w:t>体(task_struct)     中</w:t>
      </w:r>
      <w:r>
        <w:rPr>
          <w:rFonts w:ascii="SimSun" w:hAnsi="SimSun" w:eastAsia="SimSun" w:cs="SimSun"/>
          <w:sz w:val="16"/>
          <w:szCs w:val="16"/>
          <w:color w:val="E53516"/>
          <w:spacing w:val="14"/>
        </w:rPr>
        <w:t xml:space="preserve">  </w:t>
      </w:r>
      <w:r>
        <w:rPr>
          <w:rFonts w:ascii="SimSun" w:hAnsi="SimSun" w:eastAsia="SimSun" w:cs="SimSun"/>
          <w:sz w:val="16"/>
          <w:szCs w:val="16"/>
          <w:color w:val="E53516"/>
          <w:spacing w:val="-5"/>
        </w:rPr>
        <w:t>文</w:t>
      </w:r>
    </w:p>
    <w:p>
      <w:pPr>
        <w:ind w:left="509"/>
        <w:spacing w:before="161" w:line="219" w:lineRule="auto"/>
        <w:rPr>
          <w:rFonts w:ascii="SimSun" w:hAnsi="SimSun" w:eastAsia="SimSun" w:cs="SimSun"/>
          <w:sz w:val="16"/>
          <w:szCs w:val="16"/>
        </w:rPr>
      </w:pPr>
      <w:r>
        <w:rPr>
          <w:rFonts w:ascii="SimSun" w:hAnsi="SimSun" w:eastAsia="SimSun" w:cs="SimSun"/>
          <w:sz w:val="16"/>
          <w:szCs w:val="16"/>
          <w:spacing w:val="-6"/>
        </w:rPr>
        <w:t>件 描 述 符 所 在 的 数 据 项</w:t>
      </w:r>
      <w:r>
        <w:rPr>
          <w:rFonts w:ascii="SimSun" w:hAnsi="SimSun" w:eastAsia="SimSun" w:cs="SimSun"/>
          <w:sz w:val="16"/>
          <w:szCs w:val="16"/>
          <w:spacing w:val="-7"/>
        </w:rPr>
        <w:t xml:space="preserve"> 。</w:t>
      </w:r>
    </w:p>
    <w:p>
      <w:pPr>
        <w:ind w:left="519" w:right="239" w:firstLine="450"/>
        <w:spacing w:before="180" w:line="415" w:lineRule="auto"/>
        <w:rPr>
          <w:rFonts w:ascii="SimSun" w:hAnsi="SimSun" w:eastAsia="SimSun" w:cs="SimSun"/>
          <w:sz w:val="16"/>
          <w:szCs w:val="16"/>
        </w:rPr>
      </w:pPr>
      <w:r>
        <w:rPr>
          <w:rFonts w:ascii="SimSun" w:hAnsi="SimSun" w:eastAsia="SimSun" w:cs="SimSun"/>
          <w:sz w:val="16"/>
          <w:szCs w:val="16"/>
          <w:spacing w:val="-8"/>
        </w:rPr>
        <w:t>完 成 上 述 关</w:t>
      </w:r>
      <w:r>
        <w:rPr>
          <w:rFonts w:ascii="SimSun" w:hAnsi="SimSun" w:eastAsia="SimSun" w:cs="SimSun"/>
          <w:sz w:val="16"/>
          <w:szCs w:val="16"/>
          <w:spacing w:val="-13"/>
        </w:rPr>
        <w:t xml:space="preserve"> </w:t>
      </w:r>
      <w:r>
        <w:rPr>
          <w:rFonts w:ascii="SimSun" w:hAnsi="SimSun" w:eastAsia="SimSun" w:cs="SimSun"/>
          <w:sz w:val="16"/>
          <w:szCs w:val="16"/>
          <w:spacing w:val="-8"/>
        </w:rPr>
        <w:t>联</w:t>
      </w:r>
      <w:r>
        <w:rPr>
          <w:rFonts w:ascii="SimSun" w:hAnsi="SimSun" w:eastAsia="SimSun" w:cs="SimSun"/>
          <w:sz w:val="16"/>
          <w:szCs w:val="16"/>
          <w:spacing w:val="-14"/>
        </w:rPr>
        <w:t xml:space="preserve"> </w:t>
      </w:r>
      <w:r>
        <w:rPr>
          <w:rFonts w:ascii="SimSun" w:hAnsi="SimSun" w:eastAsia="SimSun" w:cs="SimSun"/>
          <w:sz w:val="16"/>
          <w:szCs w:val="16"/>
          <w:spacing w:val="-8"/>
        </w:rPr>
        <w:t>操</w:t>
      </w:r>
      <w:r>
        <w:rPr>
          <w:rFonts w:ascii="SimSun" w:hAnsi="SimSun" w:eastAsia="SimSun" w:cs="SimSun"/>
          <w:sz w:val="16"/>
          <w:szCs w:val="16"/>
          <w:spacing w:val="-14"/>
        </w:rPr>
        <w:t xml:space="preserve"> </w:t>
      </w:r>
      <w:r>
        <w:rPr>
          <w:rFonts w:ascii="SimSun" w:hAnsi="SimSun" w:eastAsia="SimSun" w:cs="SimSun"/>
          <w:sz w:val="16"/>
          <w:szCs w:val="16"/>
          <w:spacing w:val="-8"/>
        </w:rPr>
        <w:t>作</w:t>
      </w:r>
      <w:r>
        <w:rPr>
          <w:rFonts w:ascii="SimSun" w:hAnsi="SimSun" w:eastAsia="SimSun" w:cs="SimSun"/>
          <w:sz w:val="16"/>
          <w:szCs w:val="16"/>
          <w:spacing w:val="-12"/>
        </w:rPr>
        <w:t xml:space="preserve"> </w:t>
      </w:r>
      <w:r>
        <w:rPr>
          <w:rFonts w:ascii="SimSun" w:hAnsi="SimSun" w:eastAsia="SimSun" w:cs="SimSun"/>
          <w:sz w:val="16"/>
          <w:szCs w:val="16"/>
          <w:spacing w:val="-8"/>
        </w:rPr>
        <w:t>后 ，</w:t>
      </w:r>
      <w:r>
        <w:rPr>
          <w:rFonts w:ascii="SimSun" w:hAnsi="SimSun" w:eastAsia="SimSun" w:cs="SimSun"/>
          <w:sz w:val="16"/>
          <w:szCs w:val="16"/>
          <w:spacing w:val="-13"/>
        </w:rPr>
        <w:t xml:space="preserve"> </w:t>
      </w:r>
      <w:r>
        <w:rPr>
          <w:rFonts w:ascii="SimSun" w:hAnsi="SimSun" w:eastAsia="SimSun" w:cs="SimSun"/>
          <w:sz w:val="16"/>
          <w:szCs w:val="16"/>
          <w:spacing w:val="-8"/>
        </w:rPr>
        <w:t>后</w:t>
      </w:r>
      <w:r>
        <w:rPr>
          <w:rFonts w:ascii="SimSun" w:hAnsi="SimSun" w:eastAsia="SimSun" w:cs="SimSun"/>
          <w:sz w:val="16"/>
          <w:szCs w:val="16"/>
          <w:spacing w:val="-12"/>
        </w:rPr>
        <w:t xml:space="preserve"> </w:t>
      </w:r>
      <w:r>
        <w:rPr>
          <w:rFonts w:ascii="SimSun" w:hAnsi="SimSun" w:eastAsia="SimSun" w:cs="SimSun"/>
          <w:sz w:val="16"/>
          <w:szCs w:val="16"/>
          <w:spacing w:val="-8"/>
        </w:rPr>
        <w:t>续</w:t>
      </w:r>
      <w:r>
        <w:rPr>
          <w:rFonts w:ascii="SimSun" w:hAnsi="SimSun" w:eastAsia="SimSun" w:cs="SimSun"/>
          <w:sz w:val="16"/>
          <w:szCs w:val="16"/>
          <w:spacing w:val="-14"/>
        </w:rPr>
        <w:t xml:space="preserve"> </w:t>
      </w:r>
      <w:r>
        <w:rPr>
          <w:rFonts w:ascii="SimSun" w:hAnsi="SimSun" w:eastAsia="SimSun" w:cs="SimSun"/>
          <w:sz w:val="16"/>
          <w:szCs w:val="16"/>
          <w:spacing w:val="-8"/>
        </w:rPr>
        <w:t>对</w:t>
      </w:r>
      <w:r>
        <w:rPr>
          <w:rFonts w:ascii="SimSun" w:hAnsi="SimSun" w:eastAsia="SimSun" w:cs="SimSun"/>
          <w:sz w:val="16"/>
          <w:szCs w:val="16"/>
          <w:spacing w:val="-13"/>
        </w:rPr>
        <w:t xml:space="preserve"> </w:t>
      </w:r>
      <w:r>
        <w:rPr>
          <w:rFonts w:ascii="SimSun" w:hAnsi="SimSun" w:eastAsia="SimSun" w:cs="SimSun"/>
          <w:sz w:val="16"/>
          <w:szCs w:val="16"/>
          <w:spacing w:val="-8"/>
        </w:rPr>
        <w:t>文</w:t>
      </w:r>
      <w:r>
        <w:rPr>
          <w:rFonts w:ascii="SimSun" w:hAnsi="SimSun" w:eastAsia="SimSun" w:cs="SimSun"/>
          <w:sz w:val="16"/>
          <w:szCs w:val="16"/>
          <w:spacing w:val="-14"/>
        </w:rPr>
        <w:t xml:space="preserve"> </w:t>
      </w:r>
      <w:r>
        <w:rPr>
          <w:rFonts w:ascii="SimSun" w:hAnsi="SimSun" w:eastAsia="SimSun" w:cs="SimSun"/>
          <w:sz w:val="16"/>
          <w:szCs w:val="16"/>
          <w:spacing w:val="-8"/>
        </w:rPr>
        <w:t>件</w:t>
      </w:r>
      <w:r>
        <w:rPr>
          <w:rFonts w:ascii="SimSun" w:hAnsi="SimSun" w:eastAsia="SimSun" w:cs="SimSun"/>
          <w:sz w:val="16"/>
          <w:szCs w:val="16"/>
          <w:spacing w:val="-15"/>
        </w:rPr>
        <w:t xml:space="preserve"> </w:t>
      </w:r>
      <w:r>
        <w:rPr>
          <w:rFonts w:ascii="SimSun" w:hAnsi="SimSun" w:eastAsia="SimSun" w:cs="SimSun"/>
          <w:sz w:val="16"/>
          <w:szCs w:val="16"/>
          <w:spacing w:val="-8"/>
        </w:rPr>
        <w:t>进</w:t>
      </w:r>
      <w:r>
        <w:rPr>
          <w:rFonts w:ascii="SimSun" w:hAnsi="SimSun" w:eastAsia="SimSun" w:cs="SimSun"/>
          <w:sz w:val="16"/>
          <w:szCs w:val="16"/>
          <w:spacing w:val="-11"/>
        </w:rPr>
        <w:t xml:space="preserve"> </w:t>
      </w:r>
      <w:r>
        <w:rPr>
          <w:rFonts w:ascii="SimSun" w:hAnsi="SimSun" w:eastAsia="SimSun" w:cs="SimSun"/>
          <w:sz w:val="16"/>
          <w:szCs w:val="16"/>
          <w:spacing w:val="-8"/>
        </w:rPr>
        <w:t>行</w:t>
      </w:r>
      <w:r>
        <w:rPr>
          <w:rFonts w:ascii="SimSun" w:hAnsi="SimSun" w:eastAsia="SimSun" w:cs="SimSun"/>
          <w:sz w:val="16"/>
          <w:szCs w:val="16"/>
          <w:spacing w:val="-15"/>
        </w:rPr>
        <w:t xml:space="preserve"> </w:t>
      </w:r>
      <w:r>
        <w:rPr>
          <w:rFonts w:ascii="SimSun" w:hAnsi="SimSun" w:eastAsia="SimSun" w:cs="SimSun"/>
          <w:sz w:val="16"/>
          <w:szCs w:val="16"/>
          <w:spacing w:val="-8"/>
        </w:rPr>
        <w:t>读</w:t>
      </w:r>
      <w:r>
        <w:rPr>
          <w:rFonts w:ascii="SimSun" w:hAnsi="SimSun" w:eastAsia="SimSun" w:cs="SimSun"/>
          <w:sz w:val="16"/>
          <w:szCs w:val="16"/>
          <w:spacing w:val="-14"/>
        </w:rPr>
        <w:t xml:space="preserve"> </w:t>
      </w:r>
      <w:r>
        <w:rPr>
          <w:rFonts w:ascii="SimSun" w:hAnsi="SimSun" w:eastAsia="SimSun" w:cs="SimSun"/>
          <w:sz w:val="16"/>
          <w:szCs w:val="16"/>
          <w:spacing w:val="-8"/>
        </w:rPr>
        <w:t>/ 写</w:t>
      </w:r>
      <w:r>
        <w:rPr>
          <w:rFonts w:ascii="SimSun" w:hAnsi="SimSun" w:eastAsia="SimSun" w:cs="SimSun"/>
          <w:sz w:val="16"/>
          <w:szCs w:val="16"/>
          <w:spacing w:val="-13"/>
        </w:rPr>
        <w:t xml:space="preserve"> </w:t>
      </w:r>
      <w:r>
        <w:rPr>
          <w:rFonts w:ascii="SimSun" w:hAnsi="SimSun" w:eastAsia="SimSun" w:cs="SimSun"/>
          <w:sz w:val="16"/>
          <w:szCs w:val="16"/>
          <w:spacing w:val="-8"/>
        </w:rPr>
        <w:t>等</w:t>
      </w:r>
      <w:r>
        <w:rPr>
          <w:rFonts w:ascii="SimSun" w:hAnsi="SimSun" w:eastAsia="SimSun" w:cs="SimSun"/>
          <w:sz w:val="16"/>
          <w:szCs w:val="16"/>
          <w:spacing w:val="-14"/>
        </w:rPr>
        <w:t xml:space="preserve"> </w:t>
      </w:r>
      <w:r>
        <w:rPr>
          <w:rFonts w:ascii="SimSun" w:hAnsi="SimSun" w:eastAsia="SimSun" w:cs="SimSun"/>
          <w:sz w:val="16"/>
          <w:szCs w:val="16"/>
          <w:spacing w:val="-8"/>
        </w:rPr>
        <w:t>操</w:t>
      </w:r>
      <w:r>
        <w:rPr>
          <w:rFonts w:ascii="SimSun" w:hAnsi="SimSun" w:eastAsia="SimSun" w:cs="SimSun"/>
          <w:sz w:val="16"/>
          <w:szCs w:val="16"/>
          <w:spacing w:val="-14"/>
        </w:rPr>
        <w:t xml:space="preserve"> </w:t>
      </w:r>
      <w:r>
        <w:rPr>
          <w:rFonts w:ascii="SimSun" w:hAnsi="SimSun" w:eastAsia="SimSun" w:cs="SimSun"/>
          <w:sz w:val="16"/>
          <w:szCs w:val="16"/>
          <w:spacing w:val="-8"/>
        </w:rPr>
        <w:t>作 ，</w:t>
      </w:r>
      <w:r>
        <w:rPr>
          <w:rFonts w:ascii="SimSun" w:hAnsi="SimSun" w:eastAsia="SimSun" w:cs="SimSun"/>
          <w:sz w:val="16"/>
          <w:szCs w:val="16"/>
          <w:spacing w:val="-12"/>
        </w:rPr>
        <w:t xml:space="preserve"> </w:t>
      </w:r>
      <w:r>
        <w:rPr>
          <w:rFonts w:ascii="SimSun" w:hAnsi="SimSun" w:eastAsia="SimSun" w:cs="SimSun"/>
          <w:sz w:val="16"/>
          <w:szCs w:val="16"/>
          <w:spacing w:val="-8"/>
        </w:rPr>
        <w:t>就</w:t>
      </w:r>
      <w:r>
        <w:rPr>
          <w:rFonts w:ascii="SimSun" w:hAnsi="SimSun" w:eastAsia="SimSun" w:cs="SimSun"/>
          <w:sz w:val="16"/>
          <w:szCs w:val="16"/>
          <w:spacing w:val="-13"/>
        </w:rPr>
        <w:t xml:space="preserve"> </w:t>
      </w:r>
      <w:r>
        <w:rPr>
          <w:rFonts w:ascii="SimSun" w:hAnsi="SimSun" w:eastAsia="SimSun" w:cs="SimSun"/>
          <w:sz w:val="16"/>
          <w:szCs w:val="16"/>
          <w:spacing w:val="-8"/>
        </w:rPr>
        <w:t>可 以 通</w:t>
      </w:r>
      <w:r>
        <w:rPr>
          <w:rFonts w:ascii="SimSun" w:hAnsi="SimSun" w:eastAsia="SimSun" w:cs="SimSun"/>
          <w:sz w:val="16"/>
          <w:szCs w:val="16"/>
          <w:spacing w:val="-13"/>
        </w:rPr>
        <w:t xml:space="preserve"> </w:t>
      </w:r>
      <w:r>
        <w:rPr>
          <w:rFonts w:ascii="SimSun" w:hAnsi="SimSun" w:eastAsia="SimSun" w:cs="SimSun"/>
          <w:sz w:val="16"/>
          <w:szCs w:val="16"/>
          <w:spacing w:val="-9"/>
        </w:rPr>
        <w:t>过</w:t>
      </w:r>
      <w:r>
        <w:rPr>
          <w:rFonts w:ascii="SimSun" w:hAnsi="SimSun" w:eastAsia="SimSun" w:cs="SimSun"/>
          <w:sz w:val="16"/>
          <w:szCs w:val="16"/>
          <w:spacing w:val="-12"/>
        </w:rPr>
        <w:t xml:space="preserve"> </w:t>
      </w:r>
      <w:r>
        <w:rPr>
          <w:rFonts w:ascii="SimSun" w:hAnsi="SimSun" w:eastAsia="SimSun" w:cs="SimSun"/>
          <w:sz w:val="16"/>
          <w:szCs w:val="16"/>
          <w:spacing w:val="-9"/>
        </w:rPr>
        <w:t>文</w:t>
      </w:r>
      <w:r>
        <w:rPr>
          <w:rFonts w:ascii="SimSun" w:hAnsi="SimSun" w:eastAsia="SimSun" w:cs="SimSun"/>
          <w:sz w:val="16"/>
          <w:szCs w:val="16"/>
          <w:spacing w:val="-15"/>
        </w:rPr>
        <w:t xml:space="preserve"> </w:t>
      </w:r>
      <w:r>
        <w:rPr>
          <w:rFonts w:ascii="SimSun" w:hAnsi="SimSun" w:eastAsia="SimSun" w:cs="SimSun"/>
          <w:sz w:val="16"/>
          <w:szCs w:val="16"/>
          <w:spacing w:val="-9"/>
        </w:rPr>
        <w:t>件</w:t>
      </w:r>
      <w:r>
        <w:rPr>
          <w:rFonts w:ascii="SimSun" w:hAnsi="SimSun" w:eastAsia="SimSun" w:cs="SimSun"/>
          <w:sz w:val="16"/>
          <w:szCs w:val="16"/>
          <w:spacing w:val="-12"/>
        </w:rPr>
        <w:t xml:space="preserve"> </w:t>
      </w:r>
      <w:r>
        <w:rPr>
          <w:rFonts w:ascii="SimSun" w:hAnsi="SimSun" w:eastAsia="SimSun" w:cs="SimSun"/>
          <w:sz w:val="16"/>
          <w:szCs w:val="16"/>
          <w:spacing w:val="-9"/>
        </w:rPr>
        <w:t>描</w:t>
      </w:r>
      <w:r>
        <w:rPr>
          <w:rFonts w:ascii="SimSun" w:hAnsi="SimSun" w:eastAsia="SimSun" w:cs="SimSun"/>
          <w:sz w:val="16"/>
          <w:szCs w:val="16"/>
          <w:spacing w:val="-14"/>
        </w:rPr>
        <w:t xml:space="preserve"> </w:t>
      </w:r>
      <w:r>
        <w:rPr>
          <w:rFonts w:ascii="SimSun" w:hAnsi="SimSun" w:eastAsia="SimSun" w:cs="SimSun"/>
          <w:sz w:val="16"/>
          <w:szCs w:val="16"/>
          <w:spacing w:val="-9"/>
        </w:rPr>
        <w:t>述</w:t>
      </w:r>
      <w:r>
        <w:rPr>
          <w:rFonts w:ascii="SimSun" w:hAnsi="SimSun" w:eastAsia="SimSun" w:cs="SimSun"/>
          <w:sz w:val="16"/>
          <w:szCs w:val="16"/>
          <w:spacing w:val="-13"/>
        </w:rPr>
        <w:t xml:space="preserve"> </w:t>
      </w:r>
      <w:r>
        <w:rPr>
          <w:rFonts w:ascii="SimSun" w:hAnsi="SimSun" w:eastAsia="SimSun" w:cs="SimSun"/>
          <w:sz w:val="16"/>
          <w:szCs w:val="16"/>
          <w:spacing w:val="-9"/>
        </w:rPr>
        <w:t>符</w:t>
      </w:r>
      <w:r>
        <w:rPr>
          <w:rFonts w:ascii="SimSun" w:hAnsi="SimSun" w:eastAsia="SimSun" w:cs="SimSun"/>
          <w:sz w:val="16"/>
          <w:szCs w:val="16"/>
          <w:spacing w:val="-14"/>
        </w:rPr>
        <w:t xml:space="preserve"> </w:t>
      </w:r>
      <w:r>
        <w:rPr>
          <w:rFonts w:ascii="SimSun" w:hAnsi="SimSun" w:eastAsia="SimSun" w:cs="SimSun"/>
          <w:sz w:val="16"/>
          <w:szCs w:val="16"/>
          <w:spacing w:val="-9"/>
        </w:rPr>
        <w:t>找</w:t>
      </w:r>
      <w:r>
        <w:rPr>
          <w:rFonts w:ascii="SimSun" w:hAnsi="SimSun" w:eastAsia="SimSun" w:cs="SimSun"/>
          <w:sz w:val="16"/>
          <w:szCs w:val="16"/>
        </w:rPr>
        <w:t xml:space="preserve"> </w:t>
      </w:r>
      <w:r>
        <w:rPr>
          <w:rFonts w:ascii="SimSun" w:hAnsi="SimSun" w:eastAsia="SimSun" w:cs="SimSun"/>
          <w:sz w:val="16"/>
          <w:szCs w:val="16"/>
          <w:spacing w:val="-4"/>
        </w:rPr>
        <w:t>到 对</w:t>
      </w:r>
      <w:r>
        <w:rPr>
          <w:rFonts w:ascii="SimSun" w:hAnsi="SimSun" w:eastAsia="SimSun" w:cs="SimSun"/>
          <w:sz w:val="16"/>
          <w:szCs w:val="16"/>
          <w:spacing w:val="28"/>
        </w:rPr>
        <w:t xml:space="preserve"> </w:t>
      </w:r>
      <w:r>
        <w:rPr>
          <w:rFonts w:ascii="SimSun" w:hAnsi="SimSun" w:eastAsia="SimSun" w:cs="SimSun"/>
          <w:sz w:val="16"/>
          <w:szCs w:val="16"/>
          <w:spacing w:val="-4"/>
        </w:rPr>
        <w:t>应</w:t>
      </w:r>
      <w:r>
        <w:rPr>
          <w:rFonts w:ascii="SimSun" w:hAnsi="SimSun" w:eastAsia="SimSun" w:cs="SimSun"/>
          <w:sz w:val="16"/>
          <w:szCs w:val="16"/>
          <w:spacing w:val="27"/>
          <w:w w:val="101"/>
        </w:rPr>
        <w:t xml:space="preserve"> </w:t>
      </w:r>
      <w:r>
        <w:rPr>
          <w:rFonts w:ascii="SimSun" w:hAnsi="SimSun" w:eastAsia="SimSun" w:cs="SimSun"/>
          <w:sz w:val="16"/>
          <w:szCs w:val="16"/>
          <w:spacing w:val="-4"/>
        </w:rPr>
        <w:t>的</w:t>
      </w:r>
      <w:r>
        <w:rPr>
          <w:rFonts w:ascii="Times New Roman" w:hAnsi="Times New Roman" w:eastAsia="Times New Roman" w:cs="Times New Roman"/>
          <w:sz w:val="16"/>
          <w:szCs w:val="16"/>
          <w:spacing w:val="-4"/>
        </w:rPr>
        <w:t>file    </w:t>
      </w:r>
      <w:r>
        <w:rPr>
          <w:rFonts w:ascii="SimSun" w:hAnsi="SimSun" w:eastAsia="SimSun" w:cs="SimSun"/>
          <w:sz w:val="16"/>
          <w:szCs w:val="16"/>
          <w:spacing w:val="-4"/>
        </w:rPr>
        <w:t>结 构</w:t>
      </w:r>
      <w:r>
        <w:rPr>
          <w:rFonts w:ascii="SimSun" w:hAnsi="SimSun" w:eastAsia="SimSun" w:cs="SimSun"/>
          <w:sz w:val="16"/>
          <w:szCs w:val="16"/>
          <w:spacing w:val="6"/>
        </w:rPr>
        <w:t xml:space="preserve"> </w:t>
      </w:r>
      <w:r>
        <w:rPr>
          <w:rFonts w:ascii="SimSun" w:hAnsi="SimSun" w:eastAsia="SimSun" w:cs="SimSun"/>
          <w:sz w:val="16"/>
          <w:szCs w:val="16"/>
          <w:spacing w:val="-4"/>
        </w:rPr>
        <w:t>体</w:t>
      </w:r>
      <w:r>
        <w:rPr>
          <w:rFonts w:ascii="SimSun" w:hAnsi="SimSun" w:eastAsia="SimSun" w:cs="SimSun"/>
          <w:sz w:val="16"/>
          <w:szCs w:val="16"/>
          <w:spacing w:val="9"/>
        </w:rPr>
        <w:t xml:space="preserve"> </w:t>
      </w:r>
      <w:r>
        <w:rPr>
          <w:rFonts w:ascii="SimSun" w:hAnsi="SimSun" w:eastAsia="SimSun" w:cs="SimSun"/>
          <w:sz w:val="16"/>
          <w:szCs w:val="16"/>
          <w:spacing w:val="-4"/>
        </w:rPr>
        <w:t>指</w:t>
      </w:r>
      <w:r>
        <w:rPr>
          <w:rFonts w:ascii="SimSun" w:hAnsi="SimSun" w:eastAsia="SimSun" w:cs="SimSun"/>
          <w:sz w:val="16"/>
          <w:szCs w:val="16"/>
          <w:spacing w:val="7"/>
        </w:rPr>
        <w:t xml:space="preserve"> </w:t>
      </w:r>
      <w:r>
        <w:rPr>
          <w:rFonts w:ascii="SimSun" w:hAnsi="SimSun" w:eastAsia="SimSun" w:cs="SimSun"/>
          <w:sz w:val="16"/>
          <w:szCs w:val="16"/>
          <w:spacing w:val="-4"/>
        </w:rPr>
        <w:t>针</w:t>
      </w:r>
      <w:r>
        <w:rPr>
          <w:rFonts w:ascii="SimSun" w:hAnsi="SimSun" w:eastAsia="SimSun" w:cs="SimSun"/>
          <w:sz w:val="16"/>
          <w:szCs w:val="16"/>
          <w:spacing w:val="1"/>
        </w:rPr>
        <w:t xml:space="preserve"> </w:t>
      </w:r>
      <w:r>
        <w:rPr>
          <w:rFonts w:ascii="SimSun" w:hAnsi="SimSun" w:eastAsia="SimSun" w:cs="SimSun"/>
          <w:sz w:val="16"/>
          <w:szCs w:val="16"/>
          <w:spacing w:val="-4"/>
        </w:rPr>
        <w:t>。</w:t>
      </w:r>
    </w:p>
    <w:p>
      <w:pPr>
        <w:ind w:left="580" w:right="2791" w:firstLine="2539"/>
        <w:spacing w:before="16" w:line="257" w:lineRule="auto"/>
        <w:rPr>
          <w:rFonts w:ascii="SimSun" w:hAnsi="SimSun" w:eastAsia="SimSun" w:cs="SimSun"/>
          <w:sz w:val="17"/>
          <w:szCs w:val="17"/>
        </w:rPr>
      </w:pPr>
      <w:r>
        <w:rPr>
          <w:rFonts w:ascii="SimSun" w:hAnsi="SimSun" w:eastAsia="SimSun" w:cs="SimSun"/>
          <w:sz w:val="17"/>
          <w:szCs w:val="17"/>
          <w:spacing w:val="27"/>
        </w:rPr>
        <w:t>代码3-3</w:t>
      </w:r>
      <w:r>
        <w:rPr>
          <w:rFonts w:ascii="SimSun" w:hAnsi="SimSun" w:eastAsia="SimSun" w:cs="SimSun"/>
          <w:sz w:val="17"/>
          <w:szCs w:val="17"/>
          <w:spacing w:val="52"/>
        </w:rPr>
        <w:t xml:space="preserve"> </w:t>
      </w:r>
      <w:r>
        <w:rPr>
          <w:rFonts w:ascii="SimSun" w:hAnsi="SimSun" w:eastAsia="SimSun" w:cs="SimSun"/>
          <w:sz w:val="17"/>
          <w:szCs w:val="17"/>
        </w:rPr>
        <w:t>do</w:t>
      </w:r>
      <w:r>
        <w:rPr>
          <w:rFonts w:ascii="SimSun" w:hAnsi="SimSun" w:eastAsia="SimSun" w:cs="SimSun"/>
          <w:sz w:val="17"/>
          <w:szCs w:val="17"/>
          <w:spacing w:val="27"/>
        </w:rPr>
        <w:t>_</w:t>
      </w:r>
      <w:r>
        <w:rPr>
          <w:rFonts w:ascii="SimSun" w:hAnsi="SimSun" w:eastAsia="SimSun" w:cs="SimSun"/>
          <w:sz w:val="17"/>
          <w:szCs w:val="17"/>
          <w:spacing w:val="-51"/>
        </w:rPr>
        <w:t xml:space="preserve"> </w:t>
      </w:r>
      <w:r>
        <w:rPr>
          <w:rFonts w:ascii="SimSun" w:hAnsi="SimSun" w:eastAsia="SimSun" w:cs="SimSun"/>
          <w:sz w:val="17"/>
          <w:szCs w:val="17"/>
        </w:rPr>
        <w:t>s</w:t>
      </w:r>
      <w:r>
        <w:rPr>
          <w:rFonts w:ascii="SimSun" w:hAnsi="SimSun" w:eastAsia="SimSun" w:cs="SimSun"/>
          <w:sz w:val="17"/>
          <w:szCs w:val="17"/>
          <w:spacing w:val="-57"/>
        </w:rPr>
        <w:t xml:space="preserve"> </w:t>
      </w:r>
      <w:r>
        <w:rPr>
          <w:rFonts w:ascii="SimSun" w:hAnsi="SimSun" w:eastAsia="SimSun" w:cs="SimSun"/>
          <w:sz w:val="17"/>
          <w:szCs w:val="17"/>
        </w:rPr>
        <w:t>ys</w:t>
      </w:r>
      <w:r>
        <w:rPr>
          <w:rFonts w:ascii="SimSun" w:hAnsi="SimSun" w:eastAsia="SimSun" w:cs="SimSun"/>
          <w:sz w:val="17"/>
          <w:szCs w:val="17"/>
          <w:spacing w:val="27"/>
        </w:rPr>
        <w:t>_</w:t>
      </w:r>
      <w:r>
        <w:rPr>
          <w:rFonts w:ascii="SimSun" w:hAnsi="SimSun" w:eastAsia="SimSun" w:cs="SimSun"/>
          <w:sz w:val="17"/>
          <w:szCs w:val="17"/>
        </w:rPr>
        <w:t>open</w:t>
      </w:r>
      <w:r>
        <w:rPr>
          <w:rFonts w:ascii="SimSun" w:hAnsi="SimSun" w:eastAsia="SimSun" w:cs="SimSun"/>
          <w:sz w:val="17"/>
          <w:szCs w:val="17"/>
          <w:spacing w:val="-57"/>
        </w:rPr>
        <w:t xml:space="preserve"> </w:t>
      </w:r>
      <w:r>
        <w:rPr>
          <w:rFonts w:ascii="SimSun" w:hAnsi="SimSun" w:eastAsia="SimSun" w:cs="SimSun"/>
          <w:sz w:val="17"/>
          <w:szCs w:val="17"/>
        </w:rPr>
        <w:t>at</w:t>
      </w:r>
      <w:r>
        <w:rPr>
          <w:rFonts w:ascii="SimSun" w:hAnsi="SimSun" w:eastAsia="SimSun" w:cs="SimSun"/>
          <w:sz w:val="17"/>
          <w:szCs w:val="17"/>
          <w:spacing w:val="27"/>
        </w:rPr>
        <w:t>2()函数</w:t>
      </w:r>
      <w:r>
        <w:rPr>
          <w:rFonts w:ascii="SimSun" w:hAnsi="SimSun" w:eastAsia="SimSun" w:cs="SimSun"/>
          <w:sz w:val="17"/>
          <w:szCs w:val="17"/>
        </w:rPr>
        <w:t xml:space="preserve"> </w:t>
      </w:r>
      <w:r>
        <w:rPr>
          <w:rFonts w:ascii="SimSun" w:hAnsi="SimSun" w:eastAsia="SimSun" w:cs="SimSun"/>
          <w:sz w:val="17"/>
          <w:szCs w:val="17"/>
        </w:rPr>
        <w:t>fs/open.c ksys_open-&gt;do_sys_open-&gt;do_</w:t>
      </w:r>
      <w:r>
        <w:rPr>
          <w:rFonts w:ascii="SimSun" w:hAnsi="SimSun" w:eastAsia="SimSun" w:cs="SimSun"/>
          <w:sz w:val="17"/>
          <w:szCs w:val="17"/>
          <w:spacing w:val="-1"/>
        </w:rPr>
        <w:t>sys_openat2</w:t>
      </w:r>
    </w:p>
    <w:tbl>
      <w:tblPr>
        <w:tblStyle w:val="TableNormal"/>
        <w:tblW w:w="8079" w:type="dxa"/>
        <w:tblInd w:w="4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0"/>
        <w:gridCol w:w="1096"/>
        <w:gridCol w:w="1610"/>
        <w:gridCol w:w="848"/>
        <w:gridCol w:w="894"/>
        <w:gridCol w:w="2921"/>
      </w:tblGrid>
      <w:tr>
        <w:trPr>
          <w:trHeight w:val="509" w:hRule="atLeast"/>
        </w:trPr>
        <w:tc>
          <w:tcPr>
            <w:tcW w:w="710" w:type="dxa"/>
            <w:vAlign w:val="top"/>
            <w:tcBorders>
              <w:left w:val="nil"/>
            </w:tcBorders>
          </w:tcPr>
          <w:p>
            <w:pPr>
              <w:pStyle w:val="TableText"/>
              <w:ind w:left="180"/>
              <w:spacing w:before="144" w:line="184" w:lineRule="auto"/>
              <w:rPr>
                <w:sz w:val="17"/>
                <w:szCs w:val="17"/>
              </w:rPr>
            </w:pPr>
            <w:r>
              <w:rPr>
                <w:sz w:val="17"/>
                <w:szCs w:val="17"/>
                <w:spacing w:val="-4"/>
              </w:rPr>
              <w:t>1163</w:t>
            </w:r>
          </w:p>
          <w:p>
            <w:pPr>
              <w:pStyle w:val="TableText"/>
              <w:ind w:left="180"/>
              <w:spacing w:before="50" w:line="134" w:lineRule="exact"/>
              <w:rPr>
                <w:sz w:val="17"/>
                <w:szCs w:val="17"/>
              </w:rPr>
            </w:pPr>
            <w:r>
              <w:rPr>
                <w:sz w:val="17"/>
                <w:szCs w:val="17"/>
                <w:spacing w:val="-4"/>
                <w:position w:val="-2"/>
              </w:rPr>
              <w:t>1164</w:t>
            </w:r>
          </w:p>
        </w:tc>
        <w:tc>
          <w:tcPr>
            <w:tcW w:w="1096" w:type="dxa"/>
            <w:vAlign w:val="top"/>
            <w:tcBorders>
              <w:right w:val="nil"/>
            </w:tcBorders>
          </w:tcPr>
          <w:p>
            <w:pPr>
              <w:pStyle w:val="TableText"/>
              <w:ind w:left="125"/>
              <w:spacing w:before="95" w:line="214" w:lineRule="auto"/>
              <w:rPr>
                <w:sz w:val="17"/>
                <w:szCs w:val="17"/>
              </w:rPr>
            </w:pPr>
            <w:r>
              <w:rPr>
                <w:sz w:val="17"/>
                <w:szCs w:val="17"/>
                <w:spacing w:val="-3"/>
              </w:rPr>
              <w:t>static</w:t>
            </w:r>
            <w:r>
              <w:rPr>
                <w:sz w:val="17"/>
                <w:szCs w:val="17"/>
                <w:spacing w:val="19"/>
              </w:rPr>
              <w:t xml:space="preserve"> </w:t>
            </w:r>
            <w:r>
              <w:rPr>
                <w:sz w:val="17"/>
                <w:szCs w:val="17"/>
                <w:spacing w:val="-3"/>
              </w:rPr>
              <w:t>long</w:t>
            </w:r>
          </w:p>
        </w:tc>
        <w:tc>
          <w:tcPr>
            <w:tcW w:w="1610" w:type="dxa"/>
            <w:vAlign w:val="top"/>
            <w:tcBorders>
              <w:left w:val="nil"/>
              <w:right w:val="nil"/>
            </w:tcBorders>
          </w:tcPr>
          <w:p>
            <w:pPr>
              <w:pStyle w:val="TableText"/>
              <w:ind w:left="263" w:right="39" w:hanging="213"/>
              <w:spacing w:before="95" w:line="219" w:lineRule="auto"/>
              <w:rPr>
                <w:sz w:val="17"/>
                <w:szCs w:val="17"/>
              </w:rPr>
            </w:pPr>
            <w:r>
              <w:rPr>
                <w:sz w:val="17"/>
                <w:szCs w:val="17"/>
                <w:spacing w:val="-1"/>
              </w:rPr>
              <w:t>do_sys_openat2(int</w:t>
            </w:r>
            <w:r>
              <w:rPr>
                <w:sz w:val="17"/>
                <w:szCs w:val="17"/>
                <w:spacing w:val="6"/>
              </w:rPr>
              <w:t xml:space="preserve"> </w:t>
            </w:r>
            <w:r>
              <w:rPr>
                <w:sz w:val="17"/>
                <w:szCs w:val="17"/>
                <w:spacing w:val="-2"/>
              </w:rPr>
              <w:t>struct</w:t>
            </w:r>
            <w:r>
              <w:rPr>
                <w:sz w:val="17"/>
                <w:szCs w:val="17"/>
                <w:spacing w:val="23"/>
              </w:rPr>
              <w:t xml:space="preserve"> </w:t>
            </w:r>
            <w:r>
              <w:rPr>
                <w:sz w:val="17"/>
                <w:szCs w:val="17"/>
                <w:spacing w:val="-2"/>
              </w:rPr>
              <w:t>open</w:t>
            </w:r>
            <w:r>
              <w:rPr>
                <w:sz w:val="17"/>
                <w:szCs w:val="17"/>
                <w:spacing w:val="20"/>
              </w:rPr>
              <w:t xml:space="preserve"> </w:t>
            </w:r>
            <w:r>
              <w:rPr>
                <w:sz w:val="17"/>
                <w:szCs w:val="17"/>
                <w:spacing w:val="-2"/>
              </w:rPr>
              <w:t>how</w:t>
            </w:r>
          </w:p>
        </w:tc>
        <w:tc>
          <w:tcPr>
            <w:tcW w:w="848" w:type="dxa"/>
            <w:vAlign w:val="top"/>
            <w:tcBorders>
              <w:left w:val="nil"/>
              <w:right w:val="nil"/>
            </w:tcBorders>
          </w:tcPr>
          <w:p>
            <w:pPr>
              <w:pStyle w:val="TableText"/>
              <w:ind w:left="52" w:right="37" w:firstLine="2"/>
              <w:spacing w:before="95" w:line="219" w:lineRule="auto"/>
              <w:rPr>
                <w:sz w:val="17"/>
                <w:szCs w:val="17"/>
              </w:rPr>
            </w:pPr>
            <w:r>
              <w:rPr>
                <w:sz w:val="17"/>
                <w:szCs w:val="17"/>
                <w:spacing w:val="-2"/>
              </w:rPr>
              <w:t>dfd,const</w:t>
            </w:r>
            <w:r>
              <w:rPr>
                <w:sz w:val="17"/>
                <w:szCs w:val="17"/>
                <w:spacing w:val="6"/>
              </w:rPr>
              <w:t xml:space="preserve"> </w:t>
            </w:r>
            <w:r>
              <w:rPr>
                <w:sz w:val="17"/>
                <w:szCs w:val="17"/>
                <w:spacing w:val="-1"/>
              </w:rPr>
              <w:t>*how)</w:t>
            </w:r>
          </w:p>
        </w:tc>
        <w:tc>
          <w:tcPr>
            <w:tcW w:w="894" w:type="dxa"/>
            <w:vAlign w:val="top"/>
            <w:tcBorders>
              <w:left w:val="nil"/>
              <w:right w:val="nil"/>
            </w:tcBorders>
          </w:tcPr>
          <w:p>
            <w:pPr>
              <w:pStyle w:val="TableText"/>
              <w:ind w:left="57"/>
              <w:spacing w:before="95"/>
              <w:rPr>
                <w:sz w:val="17"/>
                <w:szCs w:val="17"/>
              </w:rPr>
            </w:pPr>
            <w:r>
              <w:rPr>
                <w:sz w:val="17"/>
                <w:szCs w:val="17"/>
                <w:spacing w:val="-2"/>
              </w:rPr>
              <w:t>char</w:t>
            </w:r>
            <w:r>
              <w:rPr>
                <w:sz w:val="17"/>
                <w:szCs w:val="17"/>
                <w:u w:val="single" w:color="auto"/>
                <w:spacing w:val="15"/>
              </w:rPr>
              <w:t xml:space="preserve"> </w:t>
            </w:r>
            <w:r>
              <w:rPr>
                <w:sz w:val="17"/>
                <w:szCs w:val="17"/>
                <w:spacing w:val="-2"/>
              </w:rPr>
              <w:t>user</w:t>
            </w:r>
          </w:p>
        </w:tc>
        <w:tc>
          <w:tcPr>
            <w:tcW w:w="2921" w:type="dxa"/>
            <w:vAlign w:val="top"/>
            <w:tcBorders>
              <w:left w:val="nil"/>
              <w:right w:val="nil"/>
            </w:tcBorders>
          </w:tcPr>
          <w:p>
            <w:pPr>
              <w:pStyle w:val="TableText"/>
              <w:ind w:left="80"/>
              <w:spacing w:before="96" w:line="216" w:lineRule="auto"/>
              <w:rPr>
                <w:sz w:val="17"/>
                <w:szCs w:val="17"/>
              </w:rPr>
            </w:pPr>
            <w:r>
              <w:rPr>
                <w:sz w:val="17"/>
                <w:szCs w:val="17"/>
                <w:spacing w:val="-1"/>
              </w:rPr>
              <w:t>*filename,</w:t>
            </w:r>
          </w:p>
        </w:tc>
      </w:tr>
    </w:tbl>
    <w:p>
      <w:pPr>
        <w:rPr>
          <w:rFonts w:ascii="Arial"/>
          <w:sz w:val="21"/>
        </w:rPr>
      </w:pPr>
      <w:r/>
    </w:p>
    <w:p>
      <w:pPr>
        <w:sectPr>
          <w:headerReference w:type="default" r:id="rId242"/>
          <w:footerReference w:type="default" r:id="rId243"/>
          <w:pgSz w:w="9060" w:h="14150"/>
          <w:pgMar w:top="1" w:right="90" w:bottom="617" w:left="210" w:header="0" w:footer="409" w:gutter="0"/>
        </w:sectPr>
        <w:rPr>
          <w:rFonts w:ascii="Arial" w:hAnsi="Arial" w:eastAsia="Arial" w:cs="Arial"/>
          <w:sz w:val="21"/>
          <w:szCs w:val="21"/>
        </w:rPr>
      </w:pPr>
    </w:p>
    <w:p>
      <w:pPr>
        <w:spacing w:line="292" w:lineRule="auto"/>
        <w:rPr>
          <w:rFonts w:ascii="Arial"/>
          <w:sz w:val="21"/>
        </w:rPr>
      </w:pPr>
      <w:r/>
    </w:p>
    <w:p>
      <w:pPr>
        <w:pStyle w:val="BodyText"/>
        <w:ind w:left="3149"/>
        <w:spacing w:before="62" w:line="221" w:lineRule="auto"/>
        <w:tabs>
          <w:tab w:val="left" w:pos="3293"/>
        </w:tabs>
        <w:rPr>
          <w:sz w:val="19"/>
          <w:szCs w:val="19"/>
        </w:rPr>
      </w:pPr>
      <w:r>
        <w:rPr>
          <w:sz w:val="19"/>
          <w:szCs w:val="19"/>
          <w:u w:val="single" w:color="auto"/>
        </w:rPr>
        <w:tab/>
      </w:r>
      <w:r>
        <w:rPr>
          <w:sz w:val="19"/>
          <w:szCs w:val="19"/>
          <w:u w:val="single" w:color="auto"/>
          <w:spacing w:val="30"/>
        </w:rPr>
        <w:t>第3章知其所以然</w:t>
      </w:r>
      <w:r>
        <w:rPr>
          <w:sz w:val="19"/>
          <w:szCs w:val="19"/>
          <w:u w:val="single" w:color="auto"/>
          <w:spacing w:val="-48"/>
        </w:rPr>
        <w:t xml:space="preserve"> </w:t>
      </w:r>
      <w:r>
        <w:rPr>
          <w:sz w:val="19"/>
          <w:szCs w:val="19"/>
          <w:u w:val="single" w:color="auto"/>
          <w:spacing w:val="30"/>
        </w:rPr>
        <w:t>—</w:t>
      </w:r>
      <w:r>
        <w:rPr>
          <w:sz w:val="19"/>
          <w:szCs w:val="19"/>
          <w:u w:val="single" w:color="auto"/>
          <w:spacing w:val="-53"/>
        </w:rPr>
        <w:t xml:space="preserve"> </w:t>
      </w:r>
      <w:r>
        <w:rPr>
          <w:sz w:val="19"/>
          <w:szCs w:val="19"/>
          <w:u w:val="single" w:color="auto"/>
          <w:spacing w:val="30"/>
        </w:rPr>
        <w:t>—</w:t>
      </w:r>
      <w:r>
        <w:rPr>
          <w:sz w:val="19"/>
          <w:szCs w:val="19"/>
          <w:u w:val="single" w:color="auto"/>
          <w:spacing w:val="-45"/>
        </w:rPr>
        <w:t xml:space="preserve"> </w:t>
      </w:r>
      <w:r>
        <w:rPr>
          <w:sz w:val="19"/>
          <w:szCs w:val="19"/>
          <w:u w:val="single" w:color="auto"/>
          <w:spacing w:val="30"/>
        </w:rPr>
        <w:t>本地文件系统原理及核心技术</w:t>
      </w:r>
      <w:r>
        <w:rPr>
          <w:sz w:val="19"/>
          <w:szCs w:val="19"/>
          <w:u w:val="single" w:color="auto"/>
          <w:spacing w:val="30"/>
        </w:rPr>
        <w:t xml:space="preserve">    </w:t>
      </w:r>
    </w:p>
    <w:p>
      <w:pPr>
        <w:spacing w:line="384" w:lineRule="auto"/>
        <w:rPr>
          <w:rFonts w:ascii="Arial"/>
          <w:sz w:val="21"/>
        </w:rPr>
      </w:pPr>
      <w:r/>
    </w:p>
    <w:p>
      <w:pPr>
        <w:ind w:firstLine="19"/>
        <w:spacing w:line="6240" w:lineRule="exact"/>
        <w:rPr/>
      </w:pPr>
      <w:r>
        <w:rPr>
          <w:position w:val="-124"/>
        </w:rPr>
        <w:pict>
          <v:group id="_x0000_s342" style="mso-position-vertical-relative:line;mso-position-horizontal-relative:char;width:404.55pt;height:312.05pt;" filled="false" stroked="false" coordsize="8090,6240" coordorigin="0,0">
            <v:shape id="_x0000_s344" style="position:absolute;left:0;top:0;width:8090;height:6220;" filled="false" stroked="false" type="#_x0000_t75">
              <v:imagedata o:title="" r:id="rId251"/>
            </v:shape>
            <v:shape id="_x0000_s346" style="position:absolute;left:800;top:108;width:2758;height:6152;" filled="false" stroked="false" type="#_x0000_t202">
              <v:fill on="false"/>
              <v:stroke on="false"/>
              <v:path/>
              <v:imagedata o:title=""/>
              <o:lock v:ext="edit" aspectratio="false"/>
              <v:textbox inset="0mm,0mm,0mm,0mm">
                <w:txbxContent>
                  <w:p>
                    <w:pPr>
                      <w:ind w:left="29"/>
                      <w:spacing w:before="19" w:line="223" w:lineRule="auto"/>
                      <w:rPr>
                        <w:rFonts w:ascii="SimSun" w:hAnsi="SimSun" w:eastAsia="SimSun" w:cs="SimSun"/>
                        <w:sz w:val="14"/>
                        <w:szCs w:val="14"/>
                      </w:rPr>
                    </w:pPr>
                    <w:r>
                      <w:rPr>
                        <w:rFonts w:ascii="SimSun" w:hAnsi="SimSun" w:eastAsia="SimSun" w:cs="SimSun"/>
                        <w:sz w:val="14"/>
                        <w:szCs w:val="14"/>
                        <w:color w:val="FFFFFF"/>
                      </w:rPr>
                      <w:t>{</w:t>
                    </w:r>
                  </w:p>
                  <w:p>
                    <w:pPr>
                      <w:ind w:left="330"/>
                      <w:spacing w:before="7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struct</w:t>
                    </w:r>
                    <w:r>
                      <w:rPr>
                        <w:rFonts w:ascii="Times New Roman" w:hAnsi="Times New Roman" w:eastAsia="Times New Roman" w:cs="Times New Roman"/>
                        <w:sz w:val="14"/>
                        <w:szCs w:val="14"/>
                        <w:spacing w:val="10"/>
                        <w:w w:val="102"/>
                      </w:rPr>
                      <w:t xml:space="preserve">   </w:t>
                    </w:r>
                    <w:r>
                      <w:rPr>
                        <w:rFonts w:ascii="Times New Roman" w:hAnsi="Times New Roman" w:eastAsia="Times New Roman" w:cs="Times New Roman"/>
                        <w:sz w:val="14"/>
                        <w:szCs w:val="14"/>
                        <w:spacing w:val="-1"/>
                      </w:rPr>
                      <w:t>open_flags</w:t>
                    </w:r>
                    <w:r>
                      <w:rPr>
                        <w:rFonts w:ascii="Times New Roman" w:hAnsi="Times New Roman" w:eastAsia="Times New Roman" w:cs="Times New Roman"/>
                        <w:sz w:val="14"/>
                        <w:szCs w:val="14"/>
                        <w:spacing w:val="10"/>
                        <w:w w:val="101"/>
                      </w:rPr>
                      <w:t xml:space="preserve">   </w:t>
                    </w:r>
                    <w:r>
                      <w:rPr>
                        <w:rFonts w:ascii="Times New Roman" w:hAnsi="Times New Roman" w:eastAsia="Times New Roman" w:cs="Times New Roman"/>
                        <w:sz w:val="14"/>
                        <w:szCs w:val="14"/>
                        <w:spacing w:val="-1"/>
                      </w:rPr>
                      <w:t>op;</w:t>
                    </w:r>
                  </w:p>
                  <w:p>
                    <w:pPr>
                      <w:ind w:left="330"/>
                      <w:spacing w:before="12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nt</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rPr>
                      <w:t>fd=build_open_flags(</w:t>
                    </w:r>
                    <w:r>
                      <w:rPr>
                        <w:rFonts w:ascii="Times New Roman" w:hAnsi="Times New Roman" w:eastAsia="Times New Roman" w:cs="Times New Roman"/>
                        <w:sz w:val="14"/>
                        <w:szCs w:val="14"/>
                        <w:spacing w:val="-1"/>
                      </w:rPr>
                      <w:t>how,&amp;op);</w:t>
                    </w:r>
                  </w:p>
                  <w:p>
                    <w:pPr>
                      <w:ind w:left="330"/>
                      <w:spacing w:before="10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struct</w:t>
                    </w:r>
                    <w:r>
                      <w:rPr>
                        <w:rFonts w:ascii="Times New Roman" w:hAnsi="Times New Roman" w:eastAsia="Times New Roman" w:cs="Times New Roman"/>
                        <w:sz w:val="14"/>
                        <w:szCs w:val="14"/>
                        <w:spacing w:val="10"/>
                      </w:rPr>
                      <w:t xml:space="preserve">   </w:t>
                    </w:r>
                    <w:r>
                      <w:rPr>
                        <w:rFonts w:ascii="Times New Roman" w:hAnsi="Times New Roman" w:eastAsia="Times New Roman" w:cs="Times New Roman"/>
                        <w:sz w:val="14"/>
                        <w:szCs w:val="14"/>
                        <w:spacing w:val="-1"/>
                      </w:rPr>
                      <w:t>filename    *tm</w:t>
                    </w:r>
                    <w:r>
                      <w:rPr>
                        <w:rFonts w:ascii="Times New Roman" w:hAnsi="Times New Roman" w:eastAsia="Times New Roman" w:cs="Times New Roman"/>
                        <w:sz w:val="14"/>
                        <w:szCs w:val="14"/>
                        <w:spacing w:val="-2"/>
                      </w:rPr>
                      <w:t>p;</w:t>
                    </w:r>
                  </w:p>
                  <w:p>
                    <w:pPr>
                      <w:spacing w:line="289" w:lineRule="auto"/>
                      <w:rPr>
                        <w:rFonts w:ascii="Arial"/>
                        <w:sz w:val="21"/>
                      </w:rPr>
                    </w:pPr>
                    <w:r/>
                  </w:p>
                  <w:p>
                    <w:pPr>
                      <w:ind w:left="330"/>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if(fd)</w:t>
                    </w:r>
                  </w:p>
                  <w:p>
                    <w:pPr>
                      <w:ind w:left="639"/>
                      <w:spacing w:before="117"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returnfd;</w:t>
                    </w:r>
                  </w:p>
                  <w:p>
                    <w:pPr>
                      <w:spacing w:line="322" w:lineRule="auto"/>
                      <w:rPr>
                        <w:rFonts w:ascii="Arial"/>
                        <w:sz w:val="21"/>
                      </w:rPr>
                    </w:pPr>
                    <w:r/>
                  </w:p>
                  <w:p>
                    <w:pPr>
                      <w:ind w:left="330" w:right="1039"/>
                      <w:spacing w:before="41" w:line="31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tmp=getname(filename);</w:t>
                    </w:r>
                    <w:r>
                      <w:rPr>
                        <w:rFonts w:ascii="Times New Roman" w:hAnsi="Times New Roman" w:eastAsia="Times New Roman" w:cs="Times New Roman"/>
                        <w:sz w:val="14"/>
                        <w:szCs w:val="14"/>
                        <w:spacing w:val="17"/>
                        <w:w w:val="102"/>
                      </w:rPr>
                      <w:t xml:space="preserve"> </w:t>
                    </w:r>
                    <w:r>
                      <w:rPr>
                        <w:rFonts w:ascii="Times New Roman" w:hAnsi="Times New Roman" w:eastAsia="Times New Roman" w:cs="Times New Roman"/>
                        <w:sz w:val="14"/>
                        <w:szCs w:val="14"/>
                        <w:spacing w:val="-1"/>
                      </w:rPr>
                      <w:t>if(IS_ERR(tmp))</w:t>
                    </w:r>
                  </w:p>
                  <w:p>
                    <w:pPr>
                      <w:ind w:left="639"/>
                      <w:spacing w:before="5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return       PTR_ERR(tmp);</w:t>
                    </w:r>
                  </w:p>
                  <w:p>
                    <w:pPr>
                      <w:spacing w:line="299" w:lineRule="auto"/>
                      <w:rPr>
                        <w:rFonts w:ascii="Arial"/>
                        <w:sz w:val="21"/>
                      </w:rPr>
                    </w:pPr>
                    <w:r/>
                  </w:p>
                  <w:p>
                    <w:pPr>
                      <w:ind w:left="330"/>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fd=get_unused_fd_flags(how-</w:t>
                    </w:r>
                    <w:r>
                      <w:rPr>
                        <w:rFonts w:ascii="Times New Roman" w:hAnsi="Times New Roman" w:eastAsia="Times New Roman" w:cs="Times New Roman"/>
                        <w:sz w:val="14"/>
                        <w:szCs w:val="14"/>
                        <w:spacing w:val="-1"/>
                      </w:rPr>
                      <w:t>&gt;flags);</w:t>
                    </w:r>
                  </w:p>
                  <w:p>
                    <w:pPr>
                      <w:ind w:left="330"/>
                      <w:spacing w:before="3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spacing w:val="-1"/>
                      </w:rPr>
                      <w:t>ind&gt;=0){</w:t>
                    </w:r>
                  </w:p>
                  <w:p>
                    <w:pPr>
                      <w:ind w:left="639"/>
                      <w:spacing w:before="12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0000"/>
                      </w:rPr>
                      <w:t>ruct           file*f=do           filp</w:t>
                    </w:r>
                  </w:p>
                  <w:p>
                    <w:pPr>
                      <w:ind w:left="639"/>
                      <w:spacing w:before="8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if</w:t>
                    </w:r>
                    <w:r>
                      <w:rPr>
                        <w:rFonts w:ascii="Times New Roman" w:hAnsi="Times New Roman" w:eastAsia="Times New Roman" w:cs="Times New Roman"/>
                        <w:sz w:val="14"/>
                        <w:szCs w:val="14"/>
                        <w:spacing w:val="11"/>
                      </w:rPr>
                      <w:t xml:space="preserve">  </w:t>
                    </w:r>
                    <w:r>
                      <w:rPr>
                        <w:rFonts w:ascii="Times New Roman" w:hAnsi="Times New Roman" w:eastAsia="Times New Roman" w:cs="Times New Roman"/>
                        <w:sz w:val="14"/>
                        <w:szCs w:val="14"/>
                        <w:color w:val="FF0000"/>
                      </w:rPr>
                      <w:t>NS</w:t>
                    </w:r>
                    <w:r>
                      <w:rPr>
                        <w:rFonts w:ascii="Times New Roman" w:hAnsi="Times New Roman" w:eastAsia="Times New Roman" w:cs="Times New Roman"/>
                        <w:sz w:val="14"/>
                        <w:szCs w:val="14"/>
                        <w:spacing w:val="1"/>
                      </w:rPr>
                      <w:t>_</w:t>
                    </w:r>
                    <w:r>
                      <w:rPr>
                        <w:rFonts w:ascii="Times New Roman" w:hAnsi="Times New Roman" w:eastAsia="Times New Roman" w:cs="Times New Roman"/>
                        <w:sz w:val="14"/>
                        <w:szCs w:val="14"/>
                      </w:rPr>
                      <w:t>ERR</w:t>
                    </w:r>
                    <w:r>
                      <w:rPr>
                        <w:rFonts w:ascii="Times New Roman" w:hAnsi="Times New Roman" w:eastAsia="Times New Roman" w:cs="Times New Roman"/>
                        <w:sz w:val="14"/>
                        <w:szCs w:val="14"/>
                        <w:spacing w:val="1"/>
                      </w:rPr>
                      <w:t>(</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1"/>
                      </w:rPr>
                      <w:t>{</w:t>
                    </w:r>
                  </w:p>
                  <w:p>
                    <w:pPr>
                      <w:ind w:left="959"/>
                      <w:spacing w:before="6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FF0000"/>
                        <w:spacing w:val="-5"/>
                        <w:w w:val="97"/>
                      </w:rPr>
                      <w:t>ut</w:t>
                    </w:r>
                    <w:r>
                      <w:rPr>
                        <w:rFonts w:ascii="Times New Roman" w:hAnsi="Times New Roman" w:eastAsia="Times New Roman" w:cs="Times New Roman"/>
                        <w:sz w:val="21"/>
                        <w:szCs w:val="21"/>
                        <w:spacing w:val="-5"/>
                        <w:w w:val="97"/>
                      </w:rPr>
                      <w:t>_unuse fd(fd);</w:t>
                    </w:r>
                  </w:p>
                  <w:p>
                    <w:pPr>
                      <w:ind w:left="739" w:right="688" w:firstLine="219"/>
                      <w:spacing w:before="91" w:line="244" w:lineRule="auto"/>
                      <w:rPr>
                        <w:rFonts w:ascii="Times New Roman" w:hAnsi="Times New Roman" w:eastAsia="Times New Roman" w:cs="Times New Roman"/>
                        <w:sz w:val="21"/>
                        <w:szCs w:val="21"/>
                      </w:rPr>
                    </w:pPr>
                    <w:r>
                      <w:rPr>
                        <w:rFonts w:ascii="Times New Roman" w:hAnsi="Times New Roman" w:eastAsia="Times New Roman" w:cs="Times New Roman"/>
                        <w:sz w:val="14"/>
                        <w:szCs w:val="14"/>
                        <w:spacing w:val="-1"/>
                      </w:rPr>
                      <w:t>fd      PTR_ARR(f);</w:t>
                    </w:r>
                    <w:r>
                      <w:rPr>
                        <w:rFonts w:ascii="Times New Roman" w:hAnsi="Times New Roman" w:eastAsia="Times New Roman" w:cs="Times New Roman"/>
                        <w:sz w:val="14"/>
                        <w:szCs w:val="14"/>
                        <w:spacing w:val="8"/>
                      </w:rPr>
                      <w:t xml:space="preserve"> </w:t>
                    </w:r>
                    <w:r>
                      <w:rPr>
                        <w:rFonts w:ascii="Times New Roman" w:hAnsi="Times New Roman" w:eastAsia="Times New Roman" w:cs="Times New Roman"/>
                        <w:sz w:val="21"/>
                        <w:szCs w:val="21"/>
                        <w:spacing w:val="-2"/>
                      </w:rPr>
                      <w:t>else{</w:t>
                    </w:r>
                  </w:p>
                  <w:p>
                    <w:pPr>
                      <w:ind w:left="959" w:right="718"/>
                      <w:spacing w:before="81" w:line="220" w:lineRule="auto"/>
                      <w:rPr>
                        <w:rFonts w:ascii="Times New Roman" w:hAnsi="Times New Roman" w:eastAsia="Times New Roman" w:cs="Times New Roman"/>
                        <w:sz w:val="21"/>
                        <w:szCs w:val="21"/>
                      </w:rPr>
                    </w:pPr>
                    <w:r>
                      <w:rPr>
                        <w:rFonts w:ascii="Times New Roman" w:hAnsi="Times New Roman" w:eastAsia="Times New Roman" w:cs="Times New Roman"/>
                        <w:sz w:val="14"/>
                        <w:szCs w:val="14"/>
                        <w:spacing w:val="-1"/>
                      </w:rPr>
                      <w:t>fsnotify      </w:t>
                    </w:r>
                    <w:r>
                      <w:rPr>
                        <w:rFonts w:ascii="Times New Roman" w:hAnsi="Times New Roman" w:eastAsia="Times New Roman" w:cs="Times New Roman"/>
                        <w:sz w:val="14"/>
                        <w:szCs w:val="14"/>
                        <w:color w:val="FF0000"/>
                        <w:spacing w:val="-1"/>
                      </w:rPr>
                      <w:t>open</w:t>
                    </w:r>
                    <w:r>
                      <w:rPr>
                        <w:rFonts w:ascii="Times New Roman" w:hAnsi="Times New Roman" w:eastAsia="Times New Roman" w:cs="Times New Roman"/>
                        <w:sz w:val="14"/>
                        <w:szCs w:val="14"/>
                        <w:color w:val="FF0000"/>
                        <w:spacing w:val="-8"/>
                      </w:rPr>
                      <w:t xml:space="preserve"> </w:t>
                    </w:r>
                    <w:r>
                      <w:rPr>
                        <w:rFonts w:ascii="Times New Roman" w:hAnsi="Times New Roman" w:eastAsia="Times New Roman" w:cs="Times New Roman"/>
                        <w:sz w:val="14"/>
                        <w:szCs w:val="14"/>
                        <w:spacing w:val="-1"/>
                      </w:rPr>
                      <w:t>0);</w:t>
                    </w:r>
                    <w:r>
                      <w:rPr>
                        <w:rFonts w:ascii="Times New Roman" w:hAnsi="Times New Roman" w:eastAsia="Times New Roman" w:cs="Times New Roman"/>
                        <w:sz w:val="14"/>
                        <w:szCs w:val="14"/>
                      </w:rPr>
                      <w:t xml:space="preserve"> </w:t>
                    </w:r>
                    <w:r>
                      <w:rPr>
                        <w:rFonts w:ascii="Times New Roman" w:hAnsi="Times New Roman" w:eastAsia="Times New Roman" w:cs="Times New Roman"/>
                        <w:sz w:val="21"/>
                        <w:szCs w:val="21"/>
                        <w:spacing w:val="-2"/>
                      </w:rPr>
                      <w:t>fd</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spacing w:val="-2"/>
                      </w:rPr>
                      <w:t>installd,t)</w:t>
                    </w:r>
                  </w:p>
                  <w:p>
                    <w:pPr>
                      <w:ind w:firstLine="339"/>
                      <w:spacing w:before="70" w:line="420" w:lineRule="exact"/>
                      <w:rPr/>
                    </w:pPr>
                    <w:r>
                      <w:rPr>
                        <w:position w:val="-8"/>
                      </w:rPr>
                      <w:drawing>
                        <wp:inline distT="0" distB="0" distL="0" distR="0">
                          <wp:extent cx="253999" cy="266681"/>
                          <wp:effectExtent l="0" t="0" r="0" b="0"/>
                          <wp:docPr id="268" name="IM 268"/>
                          <wp:cNvGraphicFramePr/>
                          <a:graphic>
                            <a:graphicData uri="http://schemas.openxmlformats.org/drawingml/2006/picture">
                              <pic:pic>
                                <pic:nvPicPr>
                                  <pic:cNvPr id="268" name="IM 268"/>
                                  <pic:cNvPicPr/>
                                </pic:nvPicPr>
                                <pic:blipFill>
                                  <a:blip r:embed="rId252"/>
                                  <a:stretch>
                                    <a:fillRect/>
                                  </a:stretch>
                                </pic:blipFill>
                                <pic:spPr>
                                  <a:xfrm rot="0">
                                    <a:off x="0" y="0"/>
                                    <a:ext cx="253999" cy="266681"/>
                                  </a:xfrm>
                                  <a:prstGeom prst="rect">
                                    <a:avLst/>
                                  </a:prstGeom>
                                </pic:spPr>
                              </pic:pic>
                            </a:graphicData>
                          </a:graphic>
                        </wp:inline>
                      </w:drawing>
                    </w:r>
                  </w:p>
                  <w:p>
                    <w:pPr>
                      <w:ind w:left="330" w:right="1597"/>
                      <w:spacing w:before="102" w:line="290"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putname(tmp);</w:t>
                    </w:r>
                    <w:r>
                      <w:rPr>
                        <w:rFonts w:ascii="Times New Roman" w:hAnsi="Times New Roman" w:eastAsia="Times New Roman" w:cs="Times New Roman"/>
                        <w:sz w:val="14"/>
                        <w:szCs w:val="14"/>
                        <w:spacing w:val="11"/>
                        <w:w w:val="101"/>
                      </w:rPr>
                      <w:t xml:space="preserve"> </w:t>
                    </w:r>
                    <w:r>
                      <w:rPr>
                        <w:rFonts w:ascii="Times New Roman" w:hAnsi="Times New Roman" w:eastAsia="Times New Roman" w:cs="Times New Roman"/>
                        <w:sz w:val="14"/>
                        <w:szCs w:val="14"/>
                        <w:spacing w:val="-1"/>
                      </w:rPr>
                      <w:t>returm</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1"/>
                      </w:rPr>
                      <w:t>fd;</w:t>
                    </w:r>
                  </w:p>
                  <w:p>
                    <w:pPr>
                      <w:ind w:firstLine="20"/>
                      <w:spacing w:before="49" w:line="190" w:lineRule="exact"/>
                      <w:rPr/>
                    </w:pPr>
                    <w:r>
                      <w:rPr>
                        <w:position w:val="-3"/>
                      </w:rPr>
                      <w:drawing>
                        <wp:inline distT="0" distB="0" distL="0" distR="0">
                          <wp:extent cx="44471" cy="120672"/>
                          <wp:effectExtent l="0" t="0" r="0" b="0"/>
                          <wp:docPr id="270" name="IM 270"/>
                          <wp:cNvGraphicFramePr/>
                          <a:graphic>
                            <a:graphicData uri="http://schemas.openxmlformats.org/drawingml/2006/picture">
                              <pic:pic>
                                <pic:nvPicPr>
                                  <pic:cNvPr id="270" name="IM 270"/>
                                  <pic:cNvPicPr/>
                                </pic:nvPicPr>
                                <pic:blipFill>
                                  <a:blip r:embed="rId253"/>
                                  <a:stretch>
                                    <a:fillRect/>
                                  </a:stretch>
                                </pic:blipFill>
                                <pic:spPr>
                                  <a:xfrm rot="0">
                                    <a:off x="0" y="0"/>
                                    <a:ext cx="44471" cy="120672"/>
                                  </a:xfrm>
                                  <a:prstGeom prst="rect">
                                    <a:avLst/>
                                  </a:prstGeom>
                                </pic:spPr>
                              </pic:pic>
                            </a:graphicData>
                          </a:graphic>
                        </wp:inline>
                      </w:drawing>
                    </w:r>
                  </w:p>
                </w:txbxContent>
              </v:textbox>
            </v:shape>
            <v:shape id="_x0000_s348" style="position:absolute;left:3519;top:2953;width:3562;height:666;" filled="false" stroked="false" type="#_x0000_t202">
              <v:fill on="false"/>
              <v:stroke on="false"/>
              <v:path/>
              <v:imagedata o:title=""/>
              <o:lock v:ext="edit" aspectratio="false"/>
              <v:textbox inset="0mm,0mm,0mm,0mm">
                <w:txbxContent>
                  <w:p>
                    <w:pPr>
                      <w:ind w:right="20"/>
                      <w:spacing w:before="19" w:line="221" w:lineRule="auto"/>
                      <w:jc w:val="right"/>
                      <w:rPr>
                        <w:rFonts w:ascii="FangSong" w:hAnsi="FangSong" w:eastAsia="FangSong" w:cs="FangSong"/>
                        <w:sz w:val="14"/>
                        <w:szCs w:val="14"/>
                      </w:rPr>
                    </w:pPr>
                    <w:r>
                      <w:rPr>
                        <w:rFonts w:ascii="FangSong" w:hAnsi="FangSong" w:eastAsia="FangSong" w:cs="FangSong"/>
                        <w:sz w:val="14"/>
                        <w:szCs w:val="14"/>
                        <w:spacing w:val="17"/>
                      </w:rPr>
                      <w:t>//获取</w:t>
                    </w:r>
                    <w:r>
                      <w:rPr>
                        <w:rFonts w:ascii="FangSong" w:hAnsi="FangSong" w:eastAsia="FangSong" w:cs="FangSong"/>
                        <w:sz w:val="14"/>
                        <w:szCs w:val="14"/>
                        <w:spacing w:val="-24"/>
                      </w:rPr>
                      <w:t xml:space="preserve"> </w:t>
                    </w:r>
                    <w:r>
                      <w:rPr>
                        <w:rFonts w:ascii="FangSong" w:hAnsi="FangSong" w:eastAsia="FangSong" w:cs="FangSong"/>
                        <w:sz w:val="14"/>
                        <w:szCs w:val="14"/>
                        <w:spacing w:val="17"/>
                      </w:rPr>
                      <w:t>一</w:t>
                    </w:r>
                    <w:r>
                      <w:rPr>
                        <w:rFonts w:ascii="FangSong" w:hAnsi="FangSong" w:eastAsia="FangSong" w:cs="FangSong"/>
                        <w:sz w:val="14"/>
                        <w:szCs w:val="14"/>
                        <w:spacing w:val="-37"/>
                      </w:rPr>
                      <w:t xml:space="preserve"> </w:t>
                    </w:r>
                    <w:r>
                      <w:rPr>
                        <w:rFonts w:ascii="FangSong" w:hAnsi="FangSong" w:eastAsia="FangSong" w:cs="FangSong"/>
                        <w:sz w:val="14"/>
                        <w:szCs w:val="14"/>
                        <w:spacing w:val="17"/>
                      </w:rPr>
                      <w:t>个可以使用的文件描述符</w:t>
                    </w:r>
                  </w:p>
                  <w:p>
                    <w:pPr>
                      <w:spacing w:line="261" w:lineRule="auto"/>
                      <w:rPr>
                        <w:rFonts w:ascii="Arial"/>
                        <w:sz w:val="21"/>
                      </w:rPr>
                    </w:pPr>
                    <w:r/>
                  </w:p>
                  <w:p>
                    <w:pPr>
                      <w:ind w:left="20"/>
                      <w:spacing w:before="46" w:line="212" w:lineRule="auto"/>
                      <w:rPr>
                        <w:rFonts w:ascii="FangSong" w:hAnsi="FangSong" w:eastAsia="FangSong" w:cs="FangSong"/>
                        <w:sz w:val="14"/>
                        <w:szCs w:val="14"/>
                      </w:rPr>
                    </w:pPr>
                    <w:r>
                      <w:rPr>
                        <w:rFonts w:ascii="Times New Roman" w:hAnsi="Times New Roman" w:eastAsia="Times New Roman" w:cs="Times New Roman"/>
                        <w:sz w:val="14"/>
                        <w:szCs w:val="14"/>
                        <w:color w:val="FF0000"/>
                        <w:spacing w:val="-6"/>
                      </w:rPr>
                      <w:t>open(dfd,tmp,&amp;op);//</w:t>
                    </w:r>
                    <w:r>
                      <w:rPr>
                        <w:rFonts w:ascii="FangSong" w:hAnsi="FangSong" w:eastAsia="FangSong" w:cs="FangSong"/>
                        <w:sz w:val="14"/>
                        <w:szCs w:val="14"/>
                        <w:color w:val="FF0000"/>
                        <w:spacing w:val="-6"/>
                      </w:rPr>
                      <w:t>打</w:t>
                    </w:r>
                    <w:r>
                      <w:rPr>
                        <w:rFonts w:ascii="FangSong" w:hAnsi="FangSong" w:eastAsia="FangSong" w:cs="FangSong"/>
                        <w:sz w:val="14"/>
                        <w:szCs w:val="14"/>
                        <w:color w:val="FF0000"/>
                        <w:spacing w:val="-6"/>
                      </w:rPr>
                      <w:t xml:space="preserve"> </w:t>
                    </w:r>
                    <w:r>
                      <w:rPr>
                        <w:rFonts w:ascii="FangSong" w:hAnsi="FangSong" w:eastAsia="FangSong" w:cs="FangSong"/>
                        <w:sz w:val="14"/>
                        <w:szCs w:val="14"/>
                        <w:color w:val="FF0000"/>
                        <w:spacing w:val="-6"/>
                      </w:rPr>
                      <w:t>开</w:t>
                    </w:r>
                    <w:r>
                      <w:rPr>
                        <w:rFonts w:ascii="FangSong" w:hAnsi="FangSong" w:eastAsia="FangSong" w:cs="FangSong"/>
                        <w:sz w:val="14"/>
                        <w:szCs w:val="14"/>
                        <w:color w:val="FF0000"/>
                        <w:spacing w:val="-6"/>
                      </w:rPr>
                      <w:t xml:space="preserve"> </w:t>
                    </w:r>
                    <w:r>
                      <w:rPr>
                        <w:rFonts w:ascii="FangSong" w:hAnsi="FangSong" w:eastAsia="FangSong" w:cs="FangSong"/>
                        <w:sz w:val="14"/>
                        <w:szCs w:val="14"/>
                        <w:color w:val="FF0000"/>
                        <w:spacing w:val="-6"/>
                      </w:rPr>
                      <w:t>文</w:t>
                    </w:r>
                    <w:r>
                      <w:rPr>
                        <w:rFonts w:ascii="FangSong" w:hAnsi="FangSong" w:eastAsia="FangSong" w:cs="FangSong"/>
                        <w:sz w:val="14"/>
                        <w:szCs w:val="14"/>
                        <w:color w:val="FF0000"/>
                        <w:spacing w:val="-6"/>
                      </w:rPr>
                      <w:t xml:space="preserve"> </w:t>
                    </w:r>
                    <w:r>
                      <w:rPr>
                        <w:rFonts w:ascii="FangSong" w:hAnsi="FangSong" w:eastAsia="FangSong" w:cs="FangSong"/>
                        <w:sz w:val="14"/>
                        <w:szCs w:val="14"/>
                        <w:color w:val="FF0000"/>
                        <w:spacing w:val="-6"/>
                      </w:rPr>
                      <w:t>件</w:t>
                    </w:r>
                    <w:r>
                      <w:rPr>
                        <w:rFonts w:ascii="FangSong" w:hAnsi="FangSong" w:eastAsia="FangSong" w:cs="FangSong"/>
                        <w:sz w:val="14"/>
                        <w:szCs w:val="14"/>
                        <w:color w:val="FF0000"/>
                        <w:spacing w:val="-6"/>
                      </w:rPr>
                      <w:t xml:space="preserve"> </w:t>
                    </w:r>
                    <w:r>
                      <w:rPr>
                        <w:rFonts w:ascii="FangSong" w:hAnsi="FangSong" w:eastAsia="FangSong" w:cs="FangSong"/>
                        <w:sz w:val="14"/>
                        <w:szCs w:val="14"/>
                        <w:color w:val="FF0000"/>
                        <w:spacing w:val="-6"/>
                      </w:rPr>
                      <w:t>，</w:t>
                    </w:r>
                    <w:r>
                      <w:rPr>
                        <w:rFonts w:ascii="Times New Roman" w:hAnsi="Times New Roman" w:eastAsia="Times New Roman" w:cs="Times New Roman"/>
                        <w:sz w:val="14"/>
                        <w:szCs w:val="14"/>
                        <w:color w:val="FF0000"/>
                        <w:spacing w:val="-6"/>
                      </w:rPr>
                      <w:t>file   </w:t>
                    </w:r>
                    <w:r>
                      <w:rPr>
                        <w:rFonts w:ascii="FangSong" w:hAnsi="FangSong" w:eastAsia="FangSong" w:cs="FangSong"/>
                        <w:sz w:val="14"/>
                        <w:szCs w:val="14"/>
                        <w:color w:val="FF0000"/>
                        <w:spacing w:val="-6"/>
                      </w:rPr>
                      <w:t>在</w:t>
                    </w:r>
                    <w:r>
                      <w:rPr>
                        <w:rFonts w:ascii="FangSong" w:hAnsi="FangSong" w:eastAsia="FangSong" w:cs="FangSong"/>
                        <w:sz w:val="14"/>
                        <w:szCs w:val="14"/>
                        <w:color w:val="FF0000"/>
                        <w:spacing w:val="-22"/>
                      </w:rPr>
                      <w:t xml:space="preserve"> </w:t>
                    </w:r>
                    <w:r>
                      <w:rPr>
                        <w:rFonts w:ascii="FangSong" w:hAnsi="FangSong" w:eastAsia="FangSong" w:cs="FangSong"/>
                        <w:sz w:val="14"/>
                        <w:szCs w:val="14"/>
                        <w:color w:val="FF0000"/>
                        <w:spacing w:val="-6"/>
                      </w:rPr>
                      <w:t>其</w:t>
                    </w:r>
                    <w:r>
                      <w:rPr>
                        <w:rFonts w:ascii="FangSong" w:hAnsi="FangSong" w:eastAsia="FangSong" w:cs="FangSong"/>
                        <w:sz w:val="14"/>
                        <w:szCs w:val="14"/>
                        <w:color w:val="FF0000"/>
                        <w:spacing w:val="-6"/>
                      </w:rPr>
                      <w:t xml:space="preserve"> </w:t>
                    </w:r>
                    <w:r>
                      <w:rPr>
                        <w:rFonts w:ascii="FangSong" w:hAnsi="FangSong" w:eastAsia="FangSong" w:cs="FangSong"/>
                        <w:sz w:val="14"/>
                        <w:szCs w:val="14"/>
                        <w:color w:val="FF0000"/>
                        <w:spacing w:val="-6"/>
                      </w:rPr>
                      <w:t>中</w:t>
                    </w:r>
                    <w:r>
                      <w:rPr>
                        <w:rFonts w:ascii="FangSong" w:hAnsi="FangSong" w:eastAsia="FangSong" w:cs="FangSong"/>
                        <w:sz w:val="14"/>
                        <w:szCs w:val="14"/>
                        <w:color w:val="FF0000"/>
                        <w:spacing w:val="-27"/>
                      </w:rPr>
                      <w:t xml:space="preserve"> </w:t>
                    </w:r>
                    <w:r>
                      <w:rPr>
                        <w:rFonts w:ascii="FangSong" w:hAnsi="FangSong" w:eastAsia="FangSong" w:cs="FangSong"/>
                        <w:sz w:val="14"/>
                        <w:szCs w:val="14"/>
                        <w:color w:val="FF0000"/>
                        <w:spacing w:val="-6"/>
                      </w:rPr>
                      <w:t>分</w:t>
                    </w:r>
                    <w:r>
                      <w:rPr>
                        <w:rFonts w:ascii="FangSong" w:hAnsi="FangSong" w:eastAsia="FangSong" w:cs="FangSong"/>
                        <w:sz w:val="14"/>
                        <w:szCs w:val="14"/>
                        <w:color w:val="FF0000"/>
                        <w:spacing w:val="-26"/>
                      </w:rPr>
                      <w:t xml:space="preserve"> </w:t>
                    </w:r>
                    <w:r>
                      <w:rPr>
                        <w:rFonts w:ascii="FangSong" w:hAnsi="FangSong" w:eastAsia="FangSong" w:cs="FangSong"/>
                        <w:sz w:val="14"/>
                        <w:szCs w:val="14"/>
                        <w:color w:val="FF0000"/>
                        <w:spacing w:val="-6"/>
                      </w:rPr>
                      <w:t>配</w:t>
                    </w:r>
                  </w:p>
                </w:txbxContent>
              </v:textbox>
            </v:shape>
            <v:shape id="_x0000_s350" style="position:absolute;left:40;top:122;width:387;height:6127;"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rPr>
                      <w:t>1165</w:t>
                    </w:r>
                  </w:p>
                  <w:p>
                    <w:pPr>
                      <w:ind w:left="20"/>
                      <w:spacing w:before="9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1166</w:t>
                    </w:r>
                  </w:p>
                  <w:p>
                    <w:pPr>
                      <w:ind w:left="2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1167</w:t>
                    </w:r>
                  </w:p>
                  <w:p>
                    <w:pPr>
                      <w:ind w:left="2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rPr>
                      <w:t>1168</w:t>
                    </w:r>
                  </w:p>
                  <w:p>
                    <w:pPr>
                      <w:ind w:left="2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rPr>
                      <w:t>1169</w:t>
                    </w:r>
                  </w:p>
                  <w:p>
                    <w:pPr>
                      <w:ind w:left="2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1170</w:t>
                    </w:r>
                  </w:p>
                  <w:p>
                    <w:pPr>
                      <w:ind w:left="2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1171</w:t>
                    </w:r>
                  </w:p>
                  <w:p>
                    <w:pPr>
                      <w:ind w:left="2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1172</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1173</w:t>
                    </w:r>
                  </w:p>
                  <w:p>
                    <w:pPr>
                      <w:ind w:left="2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rPr>
                      <w:t>1174</w:t>
                    </w:r>
                  </w:p>
                  <w:p>
                    <w:pPr>
                      <w:ind w:left="2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1175</w:t>
                    </w:r>
                  </w:p>
                  <w:p>
                    <w:pPr>
                      <w:ind w:left="2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1176</w:t>
                    </w:r>
                  </w:p>
                  <w:p>
                    <w:pPr>
                      <w:ind w:left="2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1177</w:t>
                    </w:r>
                  </w:p>
                  <w:p>
                    <w:pPr>
                      <w:ind w:left="2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1178</w:t>
                    </w:r>
                  </w:p>
                  <w:p>
                    <w:pPr>
                      <w:ind w:left="2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1179</w:t>
                    </w:r>
                  </w:p>
                  <w:p>
                    <w:pPr>
                      <w:ind w:left="2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1180</w:t>
                    </w:r>
                  </w:p>
                  <w:p>
                    <w:pPr>
                      <w:ind w:left="20"/>
                      <w:spacing w:before="13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1181</w:t>
                    </w:r>
                  </w:p>
                  <w:p>
                    <w:pPr>
                      <w:ind w:left="2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1182</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rPr>
                      <w:t>1183</w:t>
                    </w:r>
                  </w:p>
                  <w:p>
                    <w:pPr>
                      <w:ind w:left="2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1184</w:t>
                    </w:r>
                  </w:p>
                  <w:p>
                    <w:pPr>
                      <w:ind w:left="20"/>
                      <w:spacing w:before="9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1185</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rPr>
                      <w:t>1186</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1187</w:t>
                    </w:r>
                  </w:p>
                  <w:p>
                    <w:pPr>
                      <w:ind w:left="2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1188</w:t>
                    </w:r>
                  </w:p>
                  <w:p>
                    <w:pPr>
                      <w:ind w:left="20"/>
                      <w:spacing w:before="13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1189</w:t>
                    </w:r>
                  </w:p>
                  <w:p>
                    <w:pPr>
                      <w:ind w:right="1"/>
                      <w:spacing w:before="105" w:line="188"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16"/>
                      </w:rPr>
                      <w:t>1</w:t>
                    </w:r>
                    <w:r>
                      <w:rPr>
                        <w:rFonts w:ascii="Times New Roman" w:hAnsi="Times New Roman" w:eastAsia="Times New Roman" w:cs="Times New Roman"/>
                        <w:sz w:val="21"/>
                        <w:szCs w:val="21"/>
                        <w:spacing w:val="-15"/>
                      </w:rPr>
                      <w:t>19</w:t>
                    </w:r>
                    <w:r>
                      <w:rPr>
                        <w:rFonts w:ascii="Times New Roman" w:hAnsi="Times New Roman" w:eastAsia="Times New Roman" w:cs="Times New Roman"/>
                        <w:sz w:val="21"/>
                        <w:szCs w:val="21"/>
                        <w:spacing w:val="-10"/>
                      </w:rPr>
                      <w:t>0</w:t>
                    </w:r>
                  </w:p>
                </w:txbxContent>
              </v:textbox>
            </v:shape>
            <v:shape id="_x0000_s352" style="position:absolute;left:4600;top:4853;width:2952;height:183;" filled="false" stroked="false" type="#_x0000_t202">
              <v:fill on="false"/>
              <v:stroke on="false"/>
              <v:path/>
              <v:imagedata o:title=""/>
              <o:lock v:ext="edit" aspectratio="false"/>
              <v:textbox inset="0mm,0mm,0mm,0mm">
                <w:txbxContent>
                  <w:p>
                    <w:pPr>
                      <w:ind w:left="20"/>
                      <w:spacing w:before="19" w:line="221" w:lineRule="auto"/>
                      <w:rPr>
                        <w:rFonts w:ascii="FangSong" w:hAnsi="FangSong" w:eastAsia="FangSong" w:cs="FangSong"/>
                        <w:sz w:val="14"/>
                        <w:szCs w:val="14"/>
                      </w:rPr>
                    </w:pPr>
                    <w:r>
                      <w:rPr>
                        <w:rFonts w:ascii="FangSong" w:hAnsi="FangSong" w:eastAsia="FangSong" w:cs="FangSong"/>
                        <w:sz w:val="14"/>
                        <w:szCs w:val="14"/>
                        <w:spacing w:val="16"/>
                      </w:rPr>
                      <w:t>/</w:t>
                    </w:r>
                    <w:r>
                      <w:rPr>
                        <w:rFonts w:ascii="FangSong" w:hAnsi="FangSong" w:eastAsia="FangSong" w:cs="FangSong"/>
                        <w:sz w:val="14"/>
                        <w:szCs w:val="14"/>
                        <w:spacing w:val="-12"/>
                      </w:rPr>
                      <w:t xml:space="preserve"> </w:t>
                    </w:r>
                    <w:r>
                      <w:rPr>
                        <w:rFonts w:ascii="FangSong" w:hAnsi="FangSong" w:eastAsia="FangSong" w:cs="FangSong"/>
                        <w:sz w:val="14"/>
                        <w:szCs w:val="14"/>
                        <w:spacing w:val="16"/>
                      </w:rPr>
                      <w:t>/</w:t>
                    </w:r>
                    <w:r>
                      <w:rPr>
                        <w:rFonts w:ascii="FangSong" w:hAnsi="FangSong" w:eastAsia="FangSong" w:cs="FangSong"/>
                        <w:sz w:val="14"/>
                        <w:szCs w:val="14"/>
                        <w:spacing w:val="-18"/>
                      </w:rPr>
                      <w:t xml:space="preserve"> </w:t>
                    </w:r>
                    <w:r>
                      <w:rPr>
                        <w:rFonts w:ascii="FangSong" w:hAnsi="FangSong" w:eastAsia="FangSong" w:cs="FangSong"/>
                        <w:sz w:val="14"/>
                        <w:szCs w:val="14"/>
                        <w:spacing w:val="16"/>
                      </w:rPr>
                      <w:t>将</w:t>
                    </w:r>
                    <w:r>
                      <w:rPr>
                        <w:rFonts w:ascii="Times New Roman" w:hAnsi="Times New Roman" w:eastAsia="Times New Roman" w:cs="Times New Roman"/>
                        <w:sz w:val="14"/>
                        <w:szCs w:val="14"/>
                      </w:rPr>
                      <w:t>file</w:t>
                    </w:r>
                    <w:r>
                      <w:rPr>
                        <w:rFonts w:ascii="Times New Roman" w:hAnsi="Times New Roman" w:eastAsia="Times New Roman" w:cs="Times New Roman"/>
                        <w:sz w:val="14"/>
                        <w:szCs w:val="14"/>
                        <w:spacing w:val="16"/>
                      </w:rPr>
                      <w:t xml:space="preserve">  </w:t>
                    </w:r>
                    <w:r>
                      <w:rPr>
                        <w:rFonts w:ascii="FangSong" w:hAnsi="FangSong" w:eastAsia="FangSong" w:cs="FangSong"/>
                        <w:sz w:val="14"/>
                        <w:szCs w:val="14"/>
                        <w:spacing w:val="16"/>
                      </w:rPr>
                      <w:t>指针关联到进程的文件描述符中</w:t>
                    </w:r>
                  </w:p>
                </w:txbxContent>
              </v:textbox>
            </v:shape>
          </v:group>
        </w:pict>
      </w:r>
    </w:p>
    <w:p>
      <w:pPr>
        <w:ind w:right="830" w:firstLine="469"/>
        <w:spacing w:before="103" w:line="315" w:lineRule="auto"/>
        <w:jc w:val="both"/>
        <w:rPr>
          <w:rFonts w:ascii="SimSun" w:hAnsi="SimSun" w:eastAsia="SimSun" w:cs="SimSun"/>
          <w:sz w:val="21"/>
          <w:szCs w:val="21"/>
        </w:rPr>
      </w:pPr>
      <w:r>
        <w:rPr>
          <w:rFonts w:ascii="FangSong" w:hAnsi="FangSong" w:eastAsia="FangSong" w:cs="FangSong"/>
          <w:sz w:val="21"/>
          <w:szCs w:val="21"/>
          <w:spacing w:val="18"/>
        </w:rPr>
        <w:t>更进一步</w:t>
      </w:r>
      <w:r>
        <w:rPr>
          <w:rFonts w:ascii="SimSun" w:hAnsi="SimSun" w:eastAsia="SimSun" w:cs="SimSun"/>
          <w:sz w:val="21"/>
          <w:szCs w:val="21"/>
          <w:u w:val="single" w:color="auto"/>
          <w:spacing w:val="18"/>
        </w:rPr>
        <w:t>，我们看一下</w:t>
      </w:r>
      <w:r>
        <w:rPr>
          <w:rFonts w:ascii="Times New Roman" w:hAnsi="Times New Roman" w:eastAsia="Times New Roman" w:cs="Times New Roman"/>
          <w:sz w:val="21"/>
          <w:szCs w:val="21"/>
          <w:u w:val="single" w:color="auto"/>
        </w:rPr>
        <w:t>d</w:t>
      </w:r>
      <w:r>
        <w:rPr>
          <w:rFonts w:ascii="Times New Roman" w:hAnsi="Times New Roman" w:eastAsia="Times New Roman" w:cs="Times New Roman"/>
          <w:sz w:val="21"/>
          <w:szCs w:val="21"/>
          <w:u w:val="single" w:color="auto"/>
          <w:spacing w:val="-17"/>
        </w:rPr>
        <w:t xml:space="preserve"> </w:t>
      </w:r>
      <w:r>
        <w:rPr>
          <w:rFonts w:ascii="Times New Roman" w:hAnsi="Times New Roman" w:eastAsia="Times New Roman" w:cs="Times New Roman"/>
          <w:sz w:val="21"/>
          <w:szCs w:val="21"/>
          <w:u w:val="single" w:color="auto"/>
        </w:rPr>
        <w:t>o</w:t>
      </w:r>
      <w:r>
        <w:rPr>
          <w:rFonts w:ascii="Times New Roman" w:hAnsi="Times New Roman" w:eastAsia="Times New Roman" w:cs="Times New Roman"/>
          <w:sz w:val="21"/>
          <w:szCs w:val="21"/>
          <w:u w:val="single" w:color="auto"/>
          <w:spacing w:val="45"/>
          <w:w w:val="101"/>
        </w:rPr>
        <w:t xml:space="preserve"> </w:t>
      </w:r>
      <w:r>
        <w:rPr>
          <w:rFonts w:ascii="Times New Roman" w:hAnsi="Times New Roman" w:eastAsia="Times New Roman" w:cs="Times New Roman"/>
          <w:sz w:val="21"/>
          <w:szCs w:val="21"/>
          <w:u w:val="single" w:color="auto"/>
        </w:rPr>
        <w:t>filp</w:t>
      </w:r>
      <w:r>
        <w:rPr>
          <w:rFonts w:ascii="Times New Roman" w:hAnsi="Times New Roman" w:eastAsia="Times New Roman" w:cs="Times New Roman"/>
          <w:sz w:val="21"/>
          <w:szCs w:val="21"/>
          <w:u w:val="single" w:color="auto"/>
          <w:spacing w:val="44"/>
        </w:rPr>
        <w:t xml:space="preserve"> </w:t>
      </w:r>
      <w:r>
        <w:rPr>
          <w:rFonts w:ascii="Times New Roman" w:hAnsi="Times New Roman" w:eastAsia="Times New Roman" w:cs="Times New Roman"/>
          <w:sz w:val="21"/>
          <w:szCs w:val="21"/>
          <w:u w:val="single" w:color="auto"/>
        </w:rPr>
        <w:t>open</w:t>
      </w:r>
      <w:r>
        <w:rPr>
          <w:rFonts w:ascii="Times New Roman" w:hAnsi="Times New Roman" w:eastAsia="Times New Roman" w:cs="Times New Roman"/>
          <w:sz w:val="21"/>
          <w:szCs w:val="21"/>
          <w:u w:val="single" w:color="auto"/>
          <w:spacing w:val="18"/>
        </w:rPr>
        <w:t>()</w:t>
      </w:r>
      <w:r>
        <w:rPr>
          <w:rFonts w:ascii="SimSun" w:hAnsi="SimSun" w:eastAsia="SimSun" w:cs="SimSun"/>
          <w:sz w:val="21"/>
          <w:szCs w:val="21"/>
          <w:u w:val="single" w:color="auto"/>
          <w:spacing w:val="18"/>
        </w:rPr>
        <w:t>函数是如何分配并初始化</w:t>
      </w:r>
      <w:r>
        <w:rPr>
          <w:rFonts w:ascii="Times New Roman" w:hAnsi="Times New Roman" w:eastAsia="Times New Roman" w:cs="Times New Roman"/>
          <w:sz w:val="21"/>
          <w:szCs w:val="21"/>
          <w:u w:val="single" w:color="auto"/>
        </w:rPr>
        <w:t>file</w:t>
      </w:r>
      <w:r>
        <w:rPr>
          <w:rFonts w:ascii="SimSun" w:hAnsi="SimSun" w:eastAsia="SimSun" w:cs="SimSun"/>
          <w:sz w:val="21"/>
          <w:szCs w:val="21"/>
          <w:u w:val="single" w:color="auto"/>
          <w:spacing w:val="18"/>
        </w:rPr>
        <w:t>结构体指针</w:t>
      </w:r>
      <w:r>
        <w:rPr>
          <w:rFonts w:ascii="SimSun" w:hAnsi="SimSun" w:eastAsia="SimSun" w:cs="SimSun"/>
          <w:sz w:val="21"/>
          <w:szCs w:val="21"/>
        </w:rPr>
        <w:t xml:space="preserve"> </w:t>
      </w:r>
      <w:r>
        <w:rPr>
          <w:rFonts w:ascii="SimSun" w:hAnsi="SimSun" w:eastAsia="SimSun" w:cs="SimSun"/>
          <w:sz w:val="21"/>
          <w:szCs w:val="21"/>
          <w:color w:val="FF0000"/>
          <w:spacing w:val="9"/>
        </w:rPr>
        <w:t>的</w:t>
      </w:r>
      <w:r>
        <w:rPr>
          <w:rFonts w:ascii="SimSun" w:hAnsi="SimSun" w:eastAsia="SimSun" w:cs="SimSun"/>
          <w:sz w:val="21"/>
          <w:szCs w:val="21"/>
          <w:color w:val="FF0000"/>
          <w:spacing w:val="55"/>
        </w:rPr>
        <w:t xml:space="preserve"> </w:t>
      </w:r>
      <w:r>
        <w:rPr>
          <w:rFonts w:ascii="SimSun" w:hAnsi="SimSun" w:eastAsia="SimSun" w:cs="SimSun"/>
          <w:sz w:val="21"/>
          <w:szCs w:val="21"/>
          <w:color w:val="FF0000"/>
          <w:spacing w:val="9"/>
        </w:rPr>
        <w:t>。</w:t>
      </w:r>
      <w:r>
        <w:rPr>
          <w:rFonts w:ascii="SimSun" w:hAnsi="SimSun" w:eastAsia="SimSun" w:cs="SimSun"/>
          <w:sz w:val="21"/>
          <w:szCs w:val="21"/>
          <w:spacing w:val="9"/>
        </w:rPr>
        <w:t>在图3-</w:t>
      </w:r>
      <w:r>
        <w:rPr>
          <w:rFonts w:ascii="SimSun" w:hAnsi="SimSun" w:eastAsia="SimSun" w:cs="SimSun"/>
          <w:sz w:val="21"/>
          <w:szCs w:val="21"/>
          <w:spacing w:val="-61"/>
        </w:rPr>
        <w:t xml:space="preserve"> </w:t>
      </w:r>
      <w:r>
        <w:rPr>
          <w:rFonts w:ascii="SimSun" w:hAnsi="SimSun" w:eastAsia="SimSun" w:cs="SimSun"/>
          <w:sz w:val="21"/>
          <w:szCs w:val="21"/>
          <w:spacing w:val="9"/>
        </w:rPr>
        <w:t>6中，分支1通过</w:t>
      </w:r>
      <w:r>
        <w:rPr>
          <w:rFonts w:ascii="SimSun" w:hAnsi="SimSun" w:eastAsia="SimSun" w:cs="SimSun"/>
          <w:sz w:val="21"/>
          <w:szCs w:val="21"/>
        </w:rPr>
        <w:t>link</w:t>
      </w:r>
      <w:r>
        <w:rPr>
          <w:rFonts w:ascii="SimSun" w:hAnsi="SimSun" w:eastAsia="SimSun" w:cs="SimSun"/>
          <w:sz w:val="21"/>
          <w:szCs w:val="21"/>
          <w:spacing w:val="9"/>
        </w:rPr>
        <w:t>_</w:t>
      </w:r>
      <w:r>
        <w:rPr>
          <w:rFonts w:ascii="SimSun" w:hAnsi="SimSun" w:eastAsia="SimSun" w:cs="SimSun"/>
          <w:sz w:val="21"/>
          <w:szCs w:val="21"/>
        </w:rPr>
        <w:t>path</w:t>
      </w:r>
      <w:r>
        <w:rPr>
          <w:rFonts w:ascii="SimSun" w:hAnsi="SimSun" w:eastAsia="SimSun" w:cs="SimSun"/>
          <w:sz w:val="21"/>
          <w:szCs w:val="21"/>
          <w:spacing w:val="9"/>
        </w:rPr>
        <w:t>_</w:t>
      </w:r>
      <w:r>
        <w:rPr>
          <w:rFonts w:ascii="SimSun" w:hAnsi="SimSun" w:eastAsia="SimSun" w:cs="SimSun"/>
          <w:sz w:val="21"/>
          <w:szCs w:val="21"/>
        </w:rPr>
        <w:t>walk</w:t>
      </w:r>
      <w:r>
        <w:rPr>
          <w:rFonts w:ascii="SimSun" w:hAnsi="SimSun" w:eastAsia="SimSun" w:cs="SimSun"/>
          <w:sz w:val="21"/>
          <w:szCs w:val="21"/>
          <w:spacing w:val="9"/>
        </w:rPr>
        <w:t>()函数实现字符串路径的解析，该</w:t>
      </w:r>
      <w:r>
        <w:rPr>
          <w:rFonts w:ascii="SimSun" w:hAnsi="SimSun" w:eastAsia="SimSun" w:cs="SimSun"/>
          <w:sz w:val="21"/>
          <w:szCs w:val="21"/>
          <w:spacing w:val="8"/>
        </w:rPr>
        <w:t>函数</w:t>
      </w:r>
      <w:r>
        <w:rPr>
          <w:rFonts w:ascii="SimSun" w:hAnsi="SimSun" w:eastAsia="SimSun" w:cs="SimSun"/>
          <w:sz w:val="21"/>
          <w:szCs w:val="21"/>
        </w:rPr>
        <w:t xml:space="preserve"> </w:t>
      </w:r>
      <w:r>
        <w:rPr>
          <w:rFonts w:ascii="SimSun" w:hAnsi="SimSun" w:eastAsia="SimSun" w:cs="SimSun"/>
          <w:sz w:val="21"/>
          <w:szCs w:val="21"/>
          <w:spacing w:val="9"/>
        </w:rPr>
        <w:t>的语法格式如下：</w:t>
      </w:r>
    </w:p>
    <w:p>
      <w:pPr>
        <w:ind w:left="469"/>
        <w:spacing w:before="4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int   link   path    walk(const   cha</w:t>
      </w:r>
      <w:r>
        <w:rPr>
          <w:rFonts w:ascii="Times New Roman" w:hAnsi="Times New Roman" w:eastAsia="Times New Roman" w:cs="Times New Roman"/>
          <w:sz w:val="14"/>
          <w:szCs w:val="14"/>
          <w:u w:val="single" w:color="auto"/>
          <w:color w:val="FF0000"/>
        </w:rPr>
        <w:t>r  *name</w:t>
      </w:r>
      <w:r>
        <w:rPr>
          <w:rFonts w:ascii="Times New Roman" w:hAnsi="Times New Roman" w:eastAsia="Times New Roman" w:cs="Times New Roman"/>
          <w:sz w:val="14"/>
          <w:szCs w:val="14"/>
        </w:rPr>
        <w:t>,struct         </w:t>
      </w:r>
      <w:r>
        <w:rPr>
          <w:rFonts w:ascii="Times New Roman" w:hAnsi="Times New Roman" w:eastAsia="Times New Roman" w:cs="Times New Roman"/>
          <w:sz w:val="14"/>
          <w:szCs w:val="14"/>
          <w:spacing w:val="-1"/>
        </w:rPr>
        <w:t xml:space="preserve"> nameidata*nd)</w:t>
      </w:r>
    </w:p>
    <w:p>
      <w:pPr>
        <w:ind w:left="39" w:right="816" w:firstLine="429"/>
        <w:spacing w:before="188" w:line="291" w:lineRule="auto"/>
        <w:rPr>
          <w:rFonts w:ascii="SimSun" w:hAnsi="SimSun" w:eastAsia="SimSun" w:cs="SimSun"/>
          <w:sz w:val="21"/>
          <w:szCs w:val="21"/>
        </w:rPr>
      </w:pPr>
      <w:r>
        <w:rPr>
          <w:rFonts w:ascii="SimSun" w:hAnsi="SimSun" w:eastAsia="SimSun" w:cs="SimSun"/>
          <w:sz w:val="21"/>
          <w:szCs w:val="21"/>
          <w:spacing w:val="16"/>
        </w:rPr>
        <w:t>其 中</w:t>
      </w:r>
      <w:r>
        <w:rPr>
          <w:rFonts w:ascii="SimSun" w:hAnsi="SimSun" w:eastAsia="SimSun" w:cs="SimSun"/>
          <w:sz w:val="21"/>
          <w:szCs w:val="21"/>
          <w:spacing w:val="-19"/>
        </w:rPr>
        <w:t xml:space="preserve"> </w:t>
      </w:r>
      <w:r>
        <w:rPr>
          <w:rFonts w:ascii="SimSun" w:hAnsi="SimSun" w:eastAsia="SimSun" w:cs="SimSun"/>
          <w:sz w:val="21"/>
          <w:szCs w:val="21"/>
          <w:spacing w:val="16"/>
        </w:rPr>
        <w:t>，</w:t>
      </w:r>
      <w:r>
        <w:rPr>
          <w:rFonts w:ascii="SimSun" w:hAnsi="SimSun" w:eastAsia="SimSun" w:cs="SimSun"/>
          <w:sz w:val="21"/>
          <w:szCs w:val="21"/>
          <w:u w:val="single" w:color="auto"/>
        </w:rPr>
        <w:t>name</w:t>
      </w:r>
      <w:r>
        <w:rPr>
          <w:rFonts w:ascii="SimSun" w:hAnsi="SimSun" w:eastAsia="SimSun" w:cs="SimSun"/>
          <w:sz w:val="21"/>
          <w:szCs w:val="21"/>
          <w:u w:val="single" w:color="auto"/>
          <w:spacing w:val="16"/>
        </w:rPr>
        <w:t>参数是字符串表示的路径：</w:t>
      </w:r>
      <w:r>
        <w:rPr>
          <w:rFonts w:ascii="SimSun" w:hAnsi="SimSun" w:eastAsia="SimSun" w:cs="SimSun"/>
          <w:sz w:val="21"/>
          <w:szCs w:val="21"/>
          <w:u w:val="single" w:color="auto"/>
        </w:rPr>
        <w:t>nd</w:t>
      </w:r>
      <w:r>
        <w:rPr>
          <w:rFonts w:ascii="SimSun" w:hAnsi="SimSun" w:eastAsia="SimSun" w:cs="SimSun"/>
          <w:sz w:val="21"/>
          <w:szCs w:val="21"/>
          <w:u w:val="single" w:color="auto"/>
          <w:spacing w:val="16"/>
        </w:rPr>
        <w:t>参数类似一个迭代器，</w:t>
      </w:r>
      <w:r>
        <w:rPr>
          <w:rFonts w:ascii="SimSun" w:hAnsi="SimSun" w:eastAsia="SimSun" w:cs="SimSun"/>
          <w:sz w:val="21"/>
          <w:szCs w:val="21"/>
          <w:u w:val="single" w:color="auto"/>
          <w:spacing w:val="15"/>
        </w:rPr>
        <w:t>用于存储中</w:t>
      </w:r>
      <w:r>
        <w:rPr>
          <w:rFonts w:ascii="SimSun" w:hAnsi="SimSun" w:eastAsia="SimSun" w:cs="SimSun"/>
          <w:sz w:val="21"/>
          <w:szCs w:val="21"/>
        </w:rPr>
        <w:t xml:space="preserve"> </w:t>
      </w:r>
      <w:r>
        <w:rPr>
          <w:rFonts w:ascii="SimSun" w:hAnsi="SimSun" w:eastAsia="SimSun" w:cs="SimSun"/>
          <w:sz w:val="21"/>
          <w:szCs w:val="21"/>
          <w:u w:val="single" w:color="auto"/>
          <w:spacing w:val="-4"/>
        </w:rPr>
        <w:t>间结果和最终结果。</w:t>
      </w:r>
      <w:r>
        <w:rPr>
          <w:rFonts w:ascii="SimSun" w:hAnsi="SimSun" w:eastAsia="SimSun" w:cs="SimSun"/>
          <w:sz w:val="21"/>
          <w:szCs w:val="21"/>
          <w:u w:val="single" w:color="auto"/>
          <w:spacing w:val="2"/>
        </w:rPr>
        <w:t xml:space="preserve">  </w:t>
      </w:r>
    </w:p>
    <w:p>
      <w:pPr>
        <w:ind w:left="39" w:right="828" w:firstLine="429"/>
        <w:spacing w:before="2" w:line="290" w:lineRule="auto"/>
        <w:jc w:val="both"/>
        <w:rPr>
          <w:rFonts w:ascii="SimSun" w:hAnsi="SimSun" w:eastAsia="SimSun" w:cs="SimSun"/>
          <w:sz w:val="21"/>
          <w:szCs w:val="21"/>
        </w:rPr>
      </w:pPr>
      <w:r>
        <w:rPr>
          <w:rFonts w:ascii="SimSun" w:hAnsi="SimSun" w:eastAsia="SimSun" w:cs="SimSun"/>
          <w:sz w:val="27"/>
          <w:szCs w:val="27"/>
          <w:spacing w:val="-4"/>
        </w:rPr>
        <w:t>路径</w:t>
      </w:r>
      <w:r>
        <w:rPr>
          <w:rFonts w:ascii="Times New Roman" w:hAnsi="Times New Roman" w:eastAsia="Times New Roman" w:cs="Times New Roman"/>
          <w:sz w:val="27"/>
          <w:szCs w:val="27"/>
          <w:spacing w:val="-4"/>
        </w:rPr>
        <w:t>(Path)</w:t>
      </w:r>
      <w:r>
        <w:rPr>
          <w:rFonts w:ascii="Times New Roman" w:hAnsi="Times New Roman" w:eastAsia="Times New Roman" w:cs="Times New Roman"/>
          <w:sz w:val="27"/>
          <w:szCs w:val="27"/>
          <w:spacing w:val="26"/>
        </w:rPr>
        <w:t xml:space="preserve">  </w:t>
      </w:r>
      <w:r>
        <w:rPr>
          <w:rFonts w:ascii="SimSun" w:hAnsi="SimSun" w:eastAsia="SimSun" w:cs="SimSun"/>
          <w:sz w:val="27"/>
          <w:szCs w:val="27"/>
          <w:spacing w:val="-4"/>
        </w:rPr>
        <w:t>字符串被"/"拆分为若干部分，每一部分称为一个组件</w:t>
      </w:r>
      <w:r>
        <w:rPr>
          <w:rFonts w:ascii="SimSun" w:hAnsi="SimSun" w:eastAsia="SimSun" w:cs="SimSun"/>
          <w:sz w:val="27"/>
          <w:szCs w:val="27"/>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Component</w:t>
      </w:r>
      <w:r>
        <w:rPr>
          <w:rFonts w:ascii="Times New Roman" w:hAnsi="Times New Roman" w:eastAsia="Times New Roman" w:cs="Times New Roman"/>
          <w:sz w:val="21"/>
          <w:szCs w:val="21"/>
          <w:spacing w:val="13"/>
        </w:rPr>
        <w:t>),    </w:t>
      </w:r>
      <w:r>
        <w:rPr>
          <w:rFonts w:ascii="SimSun" w:hAnsi="SimSun" w:eastAsia="SimSun" w:cs="SimSun"/>
          <w:sz w:val="21"/>
          <w:szCs w:val="21"/>
          <w:spacing w:val="13"/>
        </w:rPr>
        <w:t>如图3</w:t>
      </w:r>
      <w:r>
        <w:rPr>
          <w:rFonts w:ascii="SimSun" w:hAnsi="SimSun" w:eastAsia="SimSun" w:cs="SimSun"/>
          <w:sz w:val="21"/>
          <w:szCs w:val="21"/>
          <w:spacing w:val="-61"/>
        </w:rPr>
        <w:t xml:space="preserve"> </w:t>
      </w:r>
      <w:r>
        <w:rPr>
          <w:rFonts w:ascii="SimSun" w:hAnsi="SimSun" w:eastAsia="SimSun" w:cs="SimSun"/>
          <w:sz w:val="21"/>
          <w:szCs w:val="21"/>
          <w:spacing w:val="13"/>
        </w:rPr>
        <w:t>-</w:t>
      </w:r>
      <w:r>
        <w:rPr>
          <w:rFonts w:ascii="SimSun" w:hAnsi="SimSun" w:eastAsia="SimSun" w:cs="SimSun"/>
          <w:sz w:val="21"/>
          <w:szCs w:val="21"/>
          <w:spacing w:val="-56"/>
        </w:rPr>
        <w:t xml:space="preserve"> </w:t>
      </w:r>
      <w:r>
        <w:rPr>
          <w:rFonts w:ascii="SimSun" w:hAnsi="SimSun" w:eastAsia="SimSun" w:cs="SimSun"/>
          <w:sz w:val="21"/>
          <w:szCs w:val="21"/>
          <w:spacing w:val="13"/>
        </w:rPr>
        <w:t>7所示。在打开文件时，</w:t>
      </w:r>
      <w:r>
        <w:rPr>
          <w:rFonts w:ascii="Times New Roman" w:hAnsi="Times New Roman" w:eastAsia="Times New Roman" w:cs="Times New Roman"/>
          <w:sz w:val="21"/>
          <w:szCs w:val="21"/>
        </w:rPr>
        <w:t>link</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path</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walk</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(函数正是通过逐个</w:t>
      </w:r>
      <w:r>
        <w:rPr>
          <w:rFonts w:ascii="SimSun" w:hAnsi="SimSun" w:eastAsia="SimSun" w:cs="SimSun"/>
          <w:sz w:val="21"/>
          <w:szCs w:val="21"/>
        </w:rPr>
        <w:t xml:space="preserve"> </w:t>
      </w:r>
      <w:r>
        <w:rPr>
          <w:rFonts w:ascii="SimSun" w:hAnsi="SimSun" w:eastAsia="SimSun" w:cs="SimSun"/>
          <w:sz w:val="21"/>
          <w:szCs w:val="21"/>
          <w:spacing w:val="9"/>
        </w:rPr>
        <w:t>组件遍历的方式最终打开文件的。</w:t>
      </w:r>
    </w:p>
    <w:p>
      <w:pPr>
        <w:ind w:left="39" w:right="830" w:firstLine="429"/>
        <w:spacing w:before="78" w:line="312" w:lineRule="auto"/>
        <w:jc w:val="both"/>
        <w:rPr>
          <w:rFonts w:ascii="SimSun" w:hAnsi="SimSun" w:eastAsia="SimSun" w:cs="SimSun"/>
          <w:sz w:val="21"/>
          <w:szCs w:val="21"/>
        </w:rPr>
      </w:pPr>
      <w:r>
        <w:rPr>
          <w:rFonts w:ascii="SimSun" w:hAnsi="SimSun" w:eastAsia="SimSun" w:cs="SimSun"/>
          <w:sz w:val="21"/>
          <w:szCs w:val="21"/>
          <w:spacing w:val="15"/>
        </w:rPr>
        <w:t>组件的遍历就是逐渐实例化该组件对应的</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5"/>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dentry</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5"/>
        </w:rPr>
        <w:t>的过程</w:t>
      </w:r>
      <w:r>
        <w:rPr>
          <w:rFonts w:ascii="SimSun" w:hAnsi="SimSun" w:eastAsia="SimSun" w:cs="SimSun"/>
          <w:sz w:val="21"/>
          <w:szCs w:val="21"/>
          <w:spacing w:val="14"/>
        </w:rPr>
        <w:t>。在没有任何</w:t>
      </w:r>
      <w:r>
        <w:rPr>
          <w:rFonts w:ascii="SimSun" w:hAnsi="SimSun" w:eastAsia="SimSun" w:cs="SimSun"/>
          <w:sz w:val="21"/>
          <w:szCs w:val="21"/>
        </w:rPr>
        <w:t xml:space="preserve"> </w:t>
      </w:r>
      <w:r>
        <w:rPr>
          <w:rFonts w:ascii="SimSun" w:hAnsi="SimSun" w:eastAsia="SimSun" w:cs="SimSun"/>
          <w:sz w:val="21"/>
          <w:szCs w:val="21"/>
          <w:spacing w:val="10"/>
        </w:rPr>
        <w:t>缓存的情况下，</w:t>
      </w:r>
      <w:r>
        <w:rPr>
          <w:rFonts w:ascii="Times New Roman" w:hAnsi="Times New Roman" w:eastAsia="Times New Roman" w:cs="Times New Roman"/>
          <w:sz w:val="21"/>
          <w:szCs w:val="21"/>
        </w:rPr>
        <w:t>dentry</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会先被初始化，在</w:t>
      </w:r>
      <w:r>
        <w:rPr>
          <w:rFonts w:ascii="Times New Roman" w:hAnsi="Times New Roman" w:eastAsia="Times New Roman" w:cs="Times New Roman"/>
          <w:sz w:val="21"/>
          <w:szCs w:val="21"/>
        </w:rPr>
        <w:t>dentry</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中包含文件/</w:t>
      </w:r>
      <w:r>
        <w:rPr>
          <w:rFonts w:ascii="SimSun" w:hAnsi="SimSun" w:eastAsia="SimSun" w:cs="SimSun"/>
          <w:sz w:val="21"/>
          <w:szCs w:val="21"/>
          <w:spacing w:val="9"/>
        </w:rPr>
        <w:t>目录名字符串。在具体</w:t>
      </w:r>
      <w:r>
        <w:rPr>
          <w:rFonts w:ascii="SimSun" w:hAnsi="SimSun" w:eastAsia="SimSun" w:cs="SimSun"/>
          <w:sz w:val="21"/>
          <w:szCs w:val="21"/>
        </w:rPr>
        <w:t xml:space="preserve"> </w:t>
      </w:r>
      <w:r>
        <w:rPr>
          <w:rFonts w:ascii="SimSun" w:hAnsi="SimSun" w:eastAsia="SimSun" w:cs="SimSun"/>
          <w:sz w:val="21"/>
          <w:szCs w:val="21"/>
          <w:spacing w:val="13"/>
        </w:rPr>
        <w:t>某一级目录中，会调用该目录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的 </w:t>
      </w:r>
      <w:r>
        <w:rPr>
          <w:rFonts w:ascii="Times New Roman" w:hAnsi="Times New Roman" w:eastAsia="Times New Roman" w:cs="Times New Roman"/>
          <w:sz w:val="21"/>
          <w:szCs w:val="21"/>
        </w:rPr>
        <w:t>lookupO</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13"/>
        </w:rPr>
        <w:t>函数查找该目录中的对应子项(子</w:t>
      </w:r>
      <w:r>
        <w:rPr>
          <w:rFonts w:ascii="SimSun" w:hAnsi="SimSun" w:eastAsia="SimSun" w:cs="SimSun"/>
          <w:sz w:val="21"/>
          <w:szCs w:val="21"/>
        </w:rPr>
        <w:t xml:space="preserve"> </w:t>
      </w:r>
      <w:r>
        <w:rPr>
          <w:rFonts w:ascii="SimSun" w:hAnsi="SimSun" w:eastAsia="SimSun" w:cs="SimSun"/>
          <w:sz w:val="21"/>
          <w:szCs w:val="21"/>
          <w:spacing w:val="16"/>
        </w:rPr>
        <w:t>目录或子文件),然后完成子项</w:t>
      </w:r>
      <w:r>
        <w:rPr>
          <w:rFonts w:ascii="Times New Roman" w:hAnsi="Times New Roman" w:eastAsia="Times New Roman" w:cs="Times New Roman"/>
          <w:sz w:val="21"/>
          <w:szCs w:val="21"/>
        </w:rPr>
        <w:t>dentry</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6"/>
        </w:rPr>
        <w:t>和</w:t>
      </w:r>
      <w:r>
        <w:rPr>
          <w:rFonts w:ascii="SimSun" w:hAnsi="SimSun" w:eastAsia="SimSun" w:cs="SimSun"/>
          <w:sz w:val="21"/>
          <w:szCs w:val="21"/>
          <w:spacing w:val="-1"/>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16"/>
        </w:rPr>
        <w:t>的初始化。</w:t>
      </w:r>
    </w:p>
    <w:p>
      <w:pPr>
        <w:spacing w:line="312" w:lineRule="auto"/>
        <w:sectPr>
          <w:footerReference w:type="default" r:id="rId250"/>
          <w:pgSz w:w="9060" w:h="14150"/>
          <w:pgMar w:top="400" w:right="40" w:bottom="550" w:left="120" w:header="0" w:footer="277" w:gutter="0"/>
        </w:sectPr>
        <w:rPr>
          <w:rFonts w:ascii="SimSun" w:hAnsi="SimSun" w:eastAsia="SimSun" w:cs="SimSun"/>
          <w:sz w:val="21"/>
          <w:szCs w:val="21"/>
        </w:rPr>
      </w:pPr>
    </w:p>
    <w:p>
      <w:pPr>
        <w:ind w:left="173"/>
        <w:spacing w:before="14" w:line="219" w:lineRule="auto"/>
        <w:rPr>
          <w:rFonts w:ascii="SimSun" w:hAnsi="SimSun" w:eastAsia="SimSun" w:cs="SimSun"/>
          <w:sz w:val="22"/>
          <w:szCs w:val="22"/>
        </w:rPr>
      </w:pPr>
      <w:r>
        <w:drawing>
          <wp:anchor distT="0" distB="0" distL="0" distR="0" simplePos="0" relativeHeight="251962368" behindDoc="0" locked="0" layoutInCell="0" allowOverlap="1">
            <wp:simplePos x="0" y="0"/>
            <wp:positionH relativeFrom="page">
              <wp:posOffset>412727</wp:posOffset>
            </wp:positionH>
            <wp:positionV relativeFrom="page">
              <wp:posOffset>0</wp:posOffset>
            </wp:positionV>
            <wp:extent cx="6385" cy="609558"/>
            <wp:effectExtent l="0" t="0" r="0" b="0"/>
            <wp:wrapNone/>
            <wp:docPr id="272" name="IM 272"/>
            <wp:cNvGraphicFramePr/>
            <a:graphic>
              <a:graphicData uri="http://schemas.openxmlformats.org/drawingml/2006/picture">
                <pic:pic>
                  <pic:nvPicPr>
                    <pic:cNvPr id="272" name="IM 272"/>
                    <pic:cNvPicPr/>
                  </pic:nvPicPr>
                  <pic:blipFill>
                    <a:blip r:embed="rId255"/>
                    <a:stretch>
                      <a:fillRect/>
                    </a:stretch>
                  </pic:blipFill>
                  <pic:spPr>
                    <a:xfrm rot="0">
                      <a:off x="0" y="0"/>
                      <a:ext cx="6385" cy="609558"/>
                    </a:xfrm>
                    <a:prstGeom prst="rect">
                      <a:avLst/>
                    </a:prstGeom>
                  </pic:spPr>
                </pic:pic>
              </a:graphicData>
            </a:graphic>
          </wp:anchor>
        </w:drawing>
      </w:r>
      <w:r>
        <w:rPr>
          <w:rFonts w:ascii="SimSun" w:hAnsi="SimSun" w:eastAsia="SimSun" w:cs="SimSun"/>
          <w:sz w:val="22"/>
          <w:szCs w:val="22"/>
          <w:b/>
          <w:bCs/>
          <w:spacing w:val="-8"/>
        </w:rPr>
        <w:t>文件系统技术内幕</w:t>
      </w:r>
    </w:p>
    <w:p>
      <w:pPr>
        <w:ind w:left="172"/>
        <w:spacing w:before="40" w:line="219" w:lineRule="auto"/>
        <w:rPr>
          <w:rFonts w:ascii="SimSun" w:hAnsi="SimSun" w:eastAsia="SimSun" w:cs="SimSun"/>
          <w:sz w:val="22"/>
          <w:szCs w:val="22"/>
        </w:rPr>
      </w:pPr>
      <w:r>
        <w:rPr>
          <w:rFonts w:ascii="SimSun" w:hAnsi="SimSun" w:eastAsia="SimSun" w:cs="SimSun"/>
          <w:sz w:val="22"/>
          <w:szCs w:val="22"/>
          <w:b/>
          <w:bCs/>
          <w:spacing w:val="-16"/>
          <w:w w:val="96"/>
        </w:rPr>
        <w:t>大数据时代海量数据存储之道</w:t>
      </w:r>
    </w:p>
    <w:p>
      <w:pPr>
        <w:spacing w:line="271" w:lineRule="auto"/>
        <w:rPr>
          <w:rFonts w:ascii="Arial"/>
          <w:sz w:val="21"/>
        </w:rPr>
      </w:pPr>
      <w:r/>
    </w:p>
    <w:p>
      <w:pPr>
        <w:pStyle w:val="BodyText"/>
        <w:ind w:firstLine="2110"/>
        <w:spacing w:line="3060" w:lineRule="exact"/>
        <w:rPr/>
      </w:pPr>
      <w:r>
        <w:rPr>
          <w:position w:val="-61"/>
        </w:rPr>
        <w:pict>
          <v:group id="_x0000_s354" style="mso-position-vertical-relative:line;mso-position-horizontal-relative:char;width:208.5pt;height:153pt;" filled="false" stroked="false" coordsize="4170,3060" coordorigin="0,0">
            <v:shape id="_x0000_s356" style="position:absolute;left:0;top:0;width:4170;height:3060;" filled="false" stroked="false" type="#_x0000_t75">
              <v:imagedata o:title="" r:id="rId256"/>
            </v:shape>
            <v:shape id="_x0000_s358" style="position:absolute;left:369;top:132;width:3602;height:2815;" filled="false" stroked="false" type="#_x0000_t202">
              <v:fill on="false"/>
              <v:stroke on="false"/>
              <v:path/>
              <v:imagedata o:title=""/>
              <o:lock v:ext="edit" aspectratio="false"/>
              <v:textbox inset="0mm,0mm,0mm,0mm">
                <w:txbxContent>
                  <w:p>
                    <w:pPr>
                      <w:ind w:left="1130"/>
                      <w:spacing w:before="20" w:line="204" w:lineRule="exact"/>
                      <w:rPr>
                        <w:rFonts w:ascii="Arial" w:hAnsi="Arial" w:eastAsia="Arial" w:cs="Arial"/>
                        <w:sz w:val="15"/>
                        <w:szCs w:val="15"/>
                      </w:rPr>
                    </w:pPr>
                    <w:r>
                      <w:rPr>
                        <w:rFonts w:ascii="Arial" w:hAnsi="Arial" w:eastAsia="Arial" w:cs="Arial"/>
                        <w:sz w:val="15"/>
                        <w:szCs w:val="15"/>
                        <w:spacing w:val="-2"/>
                        <w:position w:val="2"/>
                      </w:rPr>
                      <w:t>Imnt/data/dir1/file.log</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20"/>
                      <w:spacing w:before="43" w:line="215" w:lineRule="exact"/>
                      <w:rPr>
                        <w:rFonts w:ascii="Arial" w:hAnsi="Arial" w:eastAsia="Arial" w:cs="Arial"/>
                        <w:sz w:val="15"/>
                        <w:szCs w:val="15"/>
                      </w:rPr>
                    </w:pPr>
                    <w:r>
                      <w:rPr>
                        <w:rFonts w:ascii="SimSun" w:hAnsi="SimSun" w:eastAsia="SimSun" w:cs="SimSun"/>
                        <w:sz w:val="8"/>
                        <w:szCs w:val="8"/>
                        <w:position w:val="3"/>
                      </w:rPr>
                      <w:t>1                 </w:t>
                    </w:r>
                    <w:r>
                      <w:rPr>
                        <w:rFonts w:ascii="Times New Roman" w:hAnsi="Times New Roman" w:eastAsia="Times New Roman" w:cs="Times New Roman"/>
                        <w:sz w:val="15"/>
                        <w:szCs w:val="15"/>
                        <w:position w:val="2"/>
                      </w:rPr>
                      <w:t>mnt/               </w:t>
                    </w:r>
                    <w:r>
                      <w:rPr>
                        <w:rFonts w:ascii="Arial" w:hAnsi="Arial" w:eastAsia="Arial" w:cs="Arial"/>
                        <w:sz w:val="12"/>
                        <w:szCs w:val="12"/>
                        <w:spacing w:val="-1"/>
                        <w:position w:val="3"/>
                      </w:rPr>
                      <w:t>data/                 </w:t>
                    </w:r>
                    <w:r>
                      <w:rPr>
                        <w:rFonts w:ascii="Arial" w:hAnsi="Arial" w:eastAsia="Arial" w:cs="Arial"/>
                        <w:sz w:val="15"/>
                        <w:szCs w:val="15"/>
                        <w:spacing w:val="-1"/>
                        <w:position w:val="3"/>
                      </w:rPr>
                      <w:t>dirl/             file.log</w:t>
                    </w:r>
                  </w:p>
                  <w:p>
                    <w:pPr>
                      <w:ind w:left="1219"/>
                      <w:spacing w:before="276" w:line="222" w:lineRule="auto"/>
                      <w:rPr>
                        <w:rFonts w:ascii="SimHei" w:hAnsi="SimHei" w:eastAsia="SimHei" w:cs="SimHei"/>
                        <w:sz w:val="12"/>
                        <w:szCs w:val="12"/>
                      </w:rPr>
                    </w:pPr>
                    <w:r>
                      <w:rPr>
                        <w:rFonts w:ascii="SimHei" w:hAnsi="SimHei" w:eastAsia="SimHei" w:cs="SimHei"/>
                        <w:sz w:val="12"/>
                        <w:szCs w:val="12"/>
                        <w:spacing w:val="-8"/>
                      </w:rPr>
                      <w:t>下一设</w:t>
                    </w:r>
                    <w:r>
                      <w:rPr>
                        <w:rFonts w:ascii="SimHei" w:hAnsi="SimHei" w:eastAsia="SimHei" w:cs="SimHei"/>
                        <w:sz w:val="12"/>
                        <w:szCs w:val="12"/>
                        <w:spacing w:val="6"/>
                      </w:rPr>
                      <w:t xml:space="preserve">       </w:t>
                    </w:r>
                    <w:r>
                      <w:rPr>
                        <w:rFonts w:ascii="SimHei" w:hAnsi="SimHei" w:eastAsia="SimHei" w:cs="SimHei"/>
                        <w:sz w:val="12"/>
                        <w:szCs w:val="12"/>
                        <w:color w:val="FFFFFF"/>
                        <w:spacing w:val="-8"/>
                      </w:rPr>
                      <w:t>下一级</w:t>
                    </w:r>
                    <w:r>
                      <w:rPr>
                        <w:rFonts w:ascii="SimHei" w:hAnsi="SimHei" w:eastAsia="SimHei" w:cs="SimHei"/>
                        <w:sz w:val="12"/>
                        <w:szCs w:val="12"/>
                        <w:color w:val="FFFFFF"/>
                        <w:spacing w:val="1"/>
                      </w:rPr>
                      <w:t xml:space="preserve">         </w:t>
                    </w:r>
                    <w:r>
                      <w:rPr>
                        <w:rFonts w:ascii="SimHei" w:hAnsi="SimHei" w:eastAsia="SimHei" w:cs="SimHei"/>
                        <w:sz w:val="12"/>
                        <w:szCs w:val="12"/>
                        <w:color w:val="FFFFFF"/>
                        <w:spacing w:val="-8"/>
                      </w:rPr>
                      <w:t>下一级</w:t>
                    </w:r>
                  </w:p>
                  <w:p>
                    <w:pPr>
                      <w:rPr>
                        <w:rFonts w:ascii="Arial"/>
                        <w:sz w:val="21"/>
                      </w:rPr>
                    </w:pPr>
                    <w:r/>
                  </w:p>
                  <w:p>
                    <w:pPr>
                      <w:ind w:left="2368" w:right="850" w:hanging="29"/>
                      <w:spacing w:before="43" w:line="629" w:lineRule="auto"/>
                      <w:rPr>
                        <w:rFonts w:ascii="Arial" w:hAnsi="Arial" w:eastAsia="Arial" w:cs="Arial"/>
                        <w:sz w:val="15"/>
                        <w:szCs w:val="15"/>
                      </w:rPr>
                    </w:pPr>
                    <w:r>
                      <w:rPr>
                        <w:rFonts w:ascii="Arial" w:hAnsi="Arial" w:eastAsia="Arial" w:cs="Arial"/>
                        <w:sz w:val="15"/>
                        <w:szCs w:val="15"/>
                        <w:spacing w:val="-1"/>
                      </w:rPr>
                      <w:t>dentry</w:t>
                    </w:r>
                    <w:r>
                      <w:rPr>
                        <w:rFonts w:ascii="Arial" w:hAnsi="Arial" w:eastAsia="Arial" w:cs="Arial"/>
                        <w:sz w:val="15"/>
                        <w:szCs w:val="15"/>
                      </w:rPr>
                      <w:t xml:space="preserve"> </w:t>
                    </w:r>
                    <w:r>
                      <w:rPr>
                        <w:rFonts w:ascii="Arial" w:hAnsi="Arial" w:eastAsia="Arial" w:cs="Arial"/>
                        <w:sz w:val="15"/>
                        <w:szCs w:val="15"/>
                        <w:spacing w:val="-2"/>
                      </w:rPr>
                      <w:t>inode</w:t>
                    </w:r>
                  </w:p>
                </w:txbxContent>
              </v:textbox>
            </v:shape>
            <v:shape id="_x0000_s360" style="position:absolute;left:189;top:2052;width:452;height:895;" filled="false" stroked="false" type="#_x0000_t202">
              <v:fill on="false"/>
              <v:stroke on="false"/>
              <v:path/>
              <v:imagedata o:title=""/>
              <o:lock v:ext="edit" aspectratio="false"/>
              <v:textbox inset="0mm,0mm,0mm,0mm">
                <w:txbxContent>
                  <w:p>
                    <w:pPr>
                      <w:ind w:left="50" w:right="20" w:hanging="30"/>
                      <w:spacing w:before="19" w:line="629" w:lineRule="auto"/>
                      <w:rPr>
                        <w:rFonts w:ascii="Arial" w:hAnsi="Arial" w:eastAsia="Arial" w:cs="Arial"/>
                        <w:sz w:val="15"/>
                        <w:szCs w:val="15"/>
                      </w:rPr>
                    </w:pPr>
                    <w:r>
                      <w:rPr>
                        <w:rFonts w:ascii="Arial" w:hAnsi="Arial" w:eastAsia="Arial" w:cs="Arial"/>
                        <w:sz w:val="15"/>
                        <w:szCs w:val="15"/>
                        <w:spacing w:val="-1"/>
                      </w:rPr>
                      <w:t>dentry</w:t>
                    </w:r>
                    <w:r>
                      <w:rPr>
                        <w:rFonts w:ascii="Arial" w:hAnsi="Arial" w:eastAsia="Arial" w:cs="Arial"/>
                        <w:sz w:val="15"/>
                        <w:szCs w:val="15"/>
                      </w:rPr>
                      <w:t xml:space="preserve"> </w:t>
                    </w:r>
                    <w:r>
                      <w:rPr>
                        <w:rFonts w:ascii="Arial" w:hAnsi="Arial" w:eastAsia="Arial" w:cs="Arial"/>
                        <w:sz w:val="15"/>
                        <w:szCs w:val="15"/>
                        <w:spacing w:val="-2"/>
                      </w:rPr>
                      <w:t>inode</w:t>
                    </w:r>
                  </w:p>
                </w:txbxContent>
              </v:textbox>
            </v:shape>
            <v:shape id="_x0000_s362" style="position:absolute;left:1009;top:2052;width:452;height:875;" filled="false" stroked="false" type="#_x0000_t202">
              <v:fill on="false"/>
              <v:stroke on="false"/>
              <v:path/>
              <v:imagedata o:title=""/>
              <o:lock v:ext="edit" aspectratio="false"/>
              <v:textbox inset="0mm,0mm,0mm,0mm">
                <w:txbxContent>
                  <w:p>
                    <w:pPr>
                      <w:ind w:left="20"/>
                      <w:spacing w:before="20" w:line="204" w:lineRule="exact"/>
                      <w:rPr>
                        <w:rFonts w:ascii="Arial" w:hAnsi="Arial" w:eastAsia="Arial" w:cs="Arial"/>
                        <w:sz w:val="15"/>
                        <w:szCs w:val="15"/>
                      </w:rPr>
                    </w:pPr>
                    <w:r>
                      <w:rPr>
                        <w:rFonts w:ascii="Arial" w:hAnsi="Arial" w:eastAsia="Arial" w:cs="Arial"/>
                        <w:sz w:val="15"/>
                        <w:szCs w:val="15"/>
                        <w:spacing w:val="-1"/>
                        <w:position w:val="2"/>
                      </w:rPr>
                      <w:t>dentry</w:t>
                    </w:r>
                  </w:p>
                  <w:p>
                    <w:pPr>
                      <w:spacing w:line="429" w:lineRule="auto"/>
                      <w:rPr>
                        <w:rFonts w:ascii="Arial"/>
                        <w:sz w:val="21"/>
                      </w:rPr>
                    </w:pPr>
                    <w:r/>
                  </w:p>
                  <w:p>
                    <w:pPr>
                      <w:ind w:left="49"/>
                      <w:spacing w:before="35" w:line="163" w:lineRule="exact"/>
                      <w:rPr>
                        <w:rFonts w:ascii="Arial" w:hAnsi="Arial" w:eastAsia="Arial" w:cs="Arial"/>
                        <w:sz w:val="12"/>
                        <w:szCs w:val="12"/>
                      </w:rPr>
                    </w:pPr>
                    <w:r>
                      <w:rPr>
                        <w:rFonts w:ascii="Arial" w:hAnsi="Arial" w:eastAsia="Arial" w:cs="Arial"/>
                        <w:sz w:val="12"/>
                        <w:szCs w:val="12"/>
                        <w:spacing w:val="-2"/>
                        <w:position w:val="1"/>
                      </w:rPr>
                      <w:t>inode</w:t>
                    </w:r>
                  </w:p>
                </w:txbxContent>
              </v:textbox>
            </v:shape>
            <v:shape id="_x0000_s364" style="position:absolute;left:1859;top:2052;width:452;height:875;" filled="false" stroked="false" type="#_x0000_t202">
              <v:fill on="false"/>
              <v:stroke on="false"/>
              <v:path/>
              <v:imagedata o:title=""/>
              <o:lock v:ext="edit" aspectratio="false"/>
              <v:textbox inset="0mm,0mm,0mm,0mm">
                <w:txbxContent>
                  <w:p>
                    <w:pPr>
                      <w:ind w:left="20"/>
                      <w:spacing w:before="20" w:line="204" w:lineRule="exact"/>
                      <w:rPr>
                        <w:rFonts w:ascii="Arial" w:hAnsi="Arial" w:eastAsia="Arial" w:cs="Arial"/>
                        <w:sz w:val="15"/>
                        <w:szCs w:val="15"/>
                      </w:rPr>
                    </w:pPr>
                    <w:r>
                      <w:rPr>
                        <w:rFonts w:ascii="Arial" w:hAnsi="Arial" w:eastAsia="Arial" w:cs="Arial"/>
                        <w:sz w:val="15"/>
                        <w:szCs w:val="15"/>
                        <w:spacing w:val="-1"/>
                        <w:position w:val="2"/>
                      </w:rPr>
                      <w:t>dentry</w:t>
                    </w:r>
                  </w:p>
                  <w:p>
                    <w:pPr>
                      <w:spacing w:line="429" w:lineRule="auto"/>
                      <w:rPr>
                        <w:rFonts w:ascii="Arial"/>
                        <w:sz w:val="21"/>
                      </w:rPr>
                    </w:pPr>
                    <w:r/>
                  </w:p>
                  <w:p>
                    <w:pPr>
                      <w:ind w:left="49"/>
                      <w:spacing w:before="35" w:line="163" w:lineRule="exact"/>
                      <w:rPr>
                        <w:rFonts w:ascii="Arial" w:hAnsi="Arial" w:eastAsia="Arial" w:cs="Arial"/>
                        <w:sz w:val="12"/>
                        <w:szCs w:val="12"/>
                      </w:rPr>
                    </w:pPr>
                    <w:r>
                      <w:rPr>
                        <w:rFonts w:ascii="Arial" w:hAnsi="Arial" w:eastAsia="Arial" w:cs="Arial"/>
                        <w:sz w:val="12"/>
                        <w:szCs w:val="12"/>
                        <w:spacing w:val="-2"/>
                        <w:position w:val="1"/>
                      </w:rPr>
                      <w:t>inode</w:t>
                    </w:r>
                  </w:p>
                </w:txbxContent>
              </v:textbox>
            </v:shape>
            <v:shape id="_x0000_s366" style="position:absolute;left:3519;top:2052;width:452;height:875;" filled="false" stroked="false" type="#_x0000_t202">
              <v:fill on="false"/>
              <v:stroke on="false"/>
              <v:path/>
              <v:imagedata o:title=""/>
              <o:lock v:ext="edit" aspectratio="false"/>
              <v:textbox inset="0mm,0mm,0mm,0mm">
                <w:txbxContent>
                  <w:p>
                    <w:pPr>
                      <w:ind w:left="20"/>
                      <w:spacing w:before="20" w:line="204" w:lineRule="exact"/>
                      <w:rPr>
                        <w:rFonts w:ascii="Arial" w:hAnsi="Arial" w:eastAsia="Arial" w:cs="Arial"/>
                        <w:sz w:val="15"/>
                        <w:szCs w:val="15"/>
                      </w:rPr>
                    </w:pPr>
                    <w:r>
                      <w:rPr>
                        <w:rFonts w:ascii="Arial" w:hAnsi="Arial" w:eastAsia="Arial" w:cs="Arial"/>
                        <w:sz w:val="15"/>
                        <w:szCs w:val="15"/>
                        <w:spacing w:val="-1"/>
                        <w:position w:val="2"/>
                      </w:rPr>
                      <w:t>dentry</w:t>
                    </w:r>
                  </w:p>
                  <w:p>
                    <w:pPr>
                      <w:spacing w:line="429" w:lineRule="auto"/>
                      <w:rPr>
                        <w:rFonts w:ascii="Arial"/>
                        <w:sz w:val="21"/>
                      </w:rPr>
                    </w:pPr>
                    <w:r/>
                  </w:p>
                  <w:p>
                    <w:pPr>
                      <w:ind w:left="60"/>
                      <w:spacing w:before="35" w:line="163" w:lineRule="exact"/>
                      <w:rPr>
                        <w:rFonts w:ascii="Arial" w:hAnsi="Arial" w:eastAsia="Arial" w:cs="Arial"/>
                        <w:sz w:val="12"/>
                        <w:szCs w:val="12"/>
                      </w:rPr>
                    </w:pPr>
                    <w:r>
                      <w:rPr>
                        <w:rFonts w:ascii="Arial" w:hAnsi="Arial" w:eastAsia="Arial" w:cs="Arial"/>
                        <w:sz w:val="12"/>
                        <w:szCs w:val="12"/>
                        <w:spacing w:val="-2"/>
                        <w:position w:val="1"/>
                      </w:rPr>
                      <w:t>inode</w:t>
                    </w:r>
                  </w:p>
                </w:txbxContent>
              </v:textbox>
            </v:shape>
            <v:shape id="_x0000_s368" style="position:absolute;left:499;top:1643;width:535;height:347;" filled="false" stroked="false" type="#_x0000_t202">
              <v:fill on="false"/>
              <v:stroke on="false"/>
              <v:path/>
              <v:imagedata o:title=""/>
              <o:lock v:ext="edit" aspectratio="false"/>
              <v:textbox inset="0mm,0mm,0mm,0mm">
                <w:txbxContent>
                  <w:p>
                    <w:pPr>
                      <w:ind w:left="20" w:right="20" w:firstLine="180"/>
                      <w:spacing w:before="20" w:line="273" w:lineRule="auto"/>
                      <w:rPr>
                        <w:rFonts w:ascii="LiSu" w:hAnsi="LiSu" w:eastAsia="LiSu" w:cs="LiSu"/>
                        <w:sz w:val="12"/>
                        <w:szCs w:val="12"/>
                      </w:rPr>
                    </w:pPr>
                    <w:r>
                      <w:rPr>
                        <w:rFonts w:ascii="SimHei" w:hAnsi="SimHei" w:eastAsia="SimHei" w:cs="SimHei"/>
                        <w:sz w:val="12"/>
                        <w:szCs w:val="12"/>
                        <w:color w:val="FFFFFF"/>
                        <w:spacing w:val="-11"/>
                        <w:w w:val="96"/>
                      </w:rPr>
                      <w:t>下一级</w:t>
                    </w:r>
                    <w:r>
                      <w:rPr>
                        <w:rFonts w:ascii="SimHei" w:hAnsi="SimHei" w:eastAsia="SimHei" w:cs="SimHei"/>
                        <w:sz w:val="12"/>
                        <w:szCs w:val="12"/>
                        <w:color w:val="FFFFFF"/>
                      </w:rPr>
                      <w:t xml:space="preserve"> </w:t>
                    </w:r>
                    <w:r>
                      <w:rPr>
                        <w:rFonts w:ascii="LiSu" w:hAnsi="LiSu" w:eastAsia="LiSu" w:cs="LiSu"/>
                        <w:sz w:val="12"/>
                        <w:szCs w:val="12"/>
                        <w:color w:val="FFFFFF"/>
                        <w:spacing w:val="-1"/>
                      </w:rPr>
                      <w:t>创建</w:t>
                    </w:r>
                  </w:p>
                </w:txbxContent>
              </v:textbox>
            </v:shape>
          </v:group>
        </w:pict>
      </w:r>
    </w:p>
    <w:p>
      <w:pPr>
        <w:ind w:left="3380"/>
        <w:spacing w:before="139" w:line="219" w:lineRule="auto"/>
        <w:rPr>
          <w:rFonts w:ascii="SimSun" w:hAnsi="SimSun" w:eastAsia="SimSun" w:cs="SimSun"/>
          <w:sz w:val="22"/>
          <w:szCs w:val="22"/>
        </w:rPr>
      </w:pPr>
      <w:r>
        <w:rPr>
          <w:rFonts w:ascii="SimSun" w:hAnsi="SimSun" w:eastAsia="SimSun" w:cs="SimSun"/>
          <w:sz w:val="22"/>
          <w:szCs w:val="22"/>
          <w:spacing w:val="-13"/>
        </w:rPr>
        <w:t>图3-7</w:t>
      </w:r>
      <w:r>
        <w:rPr>
          <w:rFonts w:ascii="SimSun" w:hAnsi="SimSun" w:eastAsia="SimSun" w:cs="SimSun"/>
          <w:sz w:val="22"/>
          <w:szCs w:val="22"/>
          <w:spacing w:val="34"/>
        </w:rPr>
        <w:t xml:space="preserve"> </w:t>
      </w:r>
      <w:r>
        <w:rPr>
          <w:rFonts w:ascii="SimSun" w:hAnsi="SimSun" w:eastAsia="SimSun" w:cs="SimSun"/>
          <w:sz w:val="22"/>
          <w:szCs w:val="22"/>
          <w:spacing w:val="-13"/>
        </w:rPr>
        <w:t>路径与组件</w:t>
      </w:r>
    </w:p>
    <w:p>
      <w:pPr>
        <w:ind w:left="170" w:right="70" w:firstLine="450"/>
        <w:spacing w:before="114" w:line="306" w:lineRule="auto"/>
        <w:rPr>
          <w:rFonts w:ascii="SimSun" w:hAnsi="SimSun" w:eastAsia="SimSun" w:cs="SimSun"/>
          <w:sz w:val="22"/>
          <w:szCs w:val="22"/>
        </w:rPr>
      </w:pPr>
      <w:r>
        <w:rPr>
          <w:rFonts w:ascii="SimSun" w:hAnsi="SimSun" w:eastAsia="SimSun" w:cs="SimSun"/>
          <w:sz w:val="22"/>
          <w:szCs w:val="22"/>
          <w:spacing w:val="13"/>
        </w:rPr>
        <w:t>以</w:t>
      </w:r>
      <w:r>
        <w:rPr>
          <w:rFonts w:ascii="SimSun" w:hAnsi="SimSun" w:eastAsia="SimSun" w:cs="SimSun"/>
          <w:sz w:val="22"/>
          <w:szCs w:val="22"/>
          <w:spacing w:val="-56"/>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3"/>
        </w:rPr>
        <w:t>4 </w:t>
      </w:r>
      <w:r>
        <w:rPr>
          <w:rFonts w:ascii="SimSun" w:hAnsi="SimSun" w:eastAsia="SimSun" w:cs="SimSun"/>
          <w:sz w:val="22"/>
          <w:szCs w:val="22"/>
          <w:spacing w:val="13"/>
        </w:rPr>
        <w:t>文件系统中的</w:t>
      </w:r>
      <w:r>
        <w:rPr>
          <w:rFonts w:ascii="Times New Roman" w:hAnsi="Times New Roman" w:eastAsia="Times New Roman" w:cs="Times New Roman"/>
          <w:sz w:val="22"/>
          <w:szCs w:val="22"/>
        </w:rPr>
        <w:t>lookupO</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函数为例，通过其关键代码(见代</w:t>
      </w:r>
      <w:r>
        <w:rPr>
          <w:rFonts w:ascii="SimSun" w:hAnsi="SimSun" w:eastAsia="SimSun" w:cs="SimSun"/>
          <w:sz w:val="22"/>
          <w:szCs w:val="22"/>
          <w:spacing w:val="12"/>
        </w:rPr>
        <w:t>码3-4)可以</w:t>
      </w:r>
      <w:r>
        <w:rPr>
          <w:rFonts w:ascii="SimSun" w:hAnsi="SimSun" w:eastAsia="SimSun" w:cs="SimSun"/>
          <w:sz w:val="22"/>
          <w:szCs w:val="22"/>
        </w:rPr>
        <w:t xml:space="preserve"> </w:t>
      </w:r>
      <w:r>
        <w:rPr>
          <w:rFonts w:ascii="SimSun" w:hAnsi="SimSun" w:eastAsia="SimSun" w:cs="SimSun"/>
          <w:sz w:val="22"/>
          <w:szCs w:val="22"/>
          <w:spacing w:val="12"/>
        </w:rPr>
        <w:t>看出共有3个关键步骤。</w:t>
      </w:r>
    </w:p>
    <w:p>
      <w:pPr>
        <w:ind w:left="620"/>
        <w:spacing w:line="212" w:lineRule="auto"/>
        <w:rPr>
          <w:rFonts w:ascii="SimSun" w:hAnsi="SimSun" w:eastAsia="SimSun" w:cs="SimSun"/>
          <w:sz w:val="22"/>
          <w:szCs w:val="22"/>
        </w:rPr>
      </w:pPr>
      <w:r>
        <w:rPr>
          <w:rFonts w:ascii="SimSun" w:hAnsi="SimSun" w:eastAsia="SimSun" w:cs="SimSun"/>
          <w:sz w:val="22"/>
          <w:szCs w:val="22"/>
          <w:u w:val="single" w:color="auto"/>
          <w:color w:val="FF0000"/>
          <w:spacing w:val="8"/>
        </w:rPr>
        <w:t>(1)从目录中查找对应子项</w:t>
      </w:r>
      <w:r>
        <w:rPr>
          <w:rFonts w:ascii="SimSun" w:hAnsi="SimSun" w:eastAsia="SimSun" w:cs="SimSun"/>
          <w:sz w:val="22"/>
          <w:szCs w:val="22"/>
          <w:color w:val="FF0000"/>
          <w:spacing w:val="8"/>
        </w:rPr>
        <w:t>：根据</w:t>
      </w:r>
      <w:r>
        <w:rPr>
          <w:rFonts w:ascii="Times New Roman" w:hAnsi="Times New Roman" w:eastAsia="Times New Roman" w:cs="Times New Roman"/>
          <w:sz w:val="22"/>
          <w:szCs w:val="22"/>
          <w:color w:val="FF0000"/>
        </w:rPr>
        <w:t>dentry</w:t>
      </w:r>
      <w:r>
        <w:rPr>
          <w:rFonts w:ascii="Times New Roman" w:hAnsi="Times New Roman" w:eastAsia="Times New Roman" w:cs="Times New Roman"/>
          <w:sz w:val="22"/>
          <w:szCs w:val="22"/>
          <w:color w:val="FF0000"/>
          <w:spacing w:val="31"/>
        </w:rPr>
        <w:t xml:space="preserve"> </w:t>
      </w:r>
      <w:r>
        <w:rPr>
          <w:rFonts w:ascii="SimSun" w:hAnsi="SimSun" w:eastAsia="SimSun" w:cs="SimSun"/>
          <w:sz w:val="22"/>
          <w:szCs w:val="22"/>
          <w:color w:val="FF0000"/>
          <w:spacing w:val="8"/>
        </w:rPr>
        <w:t>存储的名称字符</w:t>
      </w:r>
      <w:r>
        <w:rPr>
          <w:rFonts w:ascii="SimSun" w:hAnsi="SimSun" w:eastAsia="SimSun" w:cs="SimSun"/>
          <w:sz w:val="22"/>
          <w:szCs w:val="22"/>
          <w:color w:val="FF0000"/>
          <w:spacing w:val="7"/>
        </w:rPr>
        <w:t>串从目录中查找是否</w:t>
      </w:r>
    </w:p>
    <w:p>
      <w:pPr>
        <w:ind w:left="170"/>
        <w:spacing w:before="162" w:line="302" w:lineRule="auto"/>
        <w:rPr>
          <w:rFonts w:ascii="SimSun" w:hAnsi="SimSun" w:eastAsia="SimSun" w:cs="SimSun"/>
          <w:sz w:val="22"/>
          <w:szCs w:val="22"/>
        </w:rPr>
      </w:pPr>
      <w:r>
        <w:rPr>
          <w:rFonts w:ascii="SimSun" w:hAnsi="SimSun" w:eastAsia="SimSun" w:cs="SimSun"/>
          <w:sz w:val="22"/>
          <w:szCs w:val="22"/>
          <w:spacing w:val="3"/>
        </w:rPr>
        <w:t>有对应的项目。如果有该名称对应的文件/</w:t>
      </w:r>
      <w:r>
        <w:rPr>
          <w:rFonts w:ascii="SimSun" w:hAnsi="SimSun" w:eastAsia="SimSun" w:cs="SimSun"/>
          <w:sz w:val="22"/>
          <w:szCs w:val="22"/>
          <w:spacing w:val="2"/>
        </w:rPr>
        <w:t>目录，则返回目录项数据结构</w:t>
      </w:r>
      <w:r>
        <w:rPr>
          <w:rFonts w:ascii="Times New Roman" w:hAnsi="Times New Roman" w:eastAsia="Times New Roman" w:cs="Times New Roman"/>
          <w:sz w:val="22"/>
          <w:szCs w:val="22"/>
        </w:rPr>
        <w:t>de</w:t>
      </w:r>
      <w:r>
        <w:rPr>
          <w:rFonts w:ascii="SimSun" w:hAnsi="SimSun" w:eastAsia="SimSun" w:cs="SimSun"/>
          <w:sz w:val="22"/>
          <w:szCs w:val="22"/>
          <w:spacing w:val="2"/>
        </w:rPr>
        <w:t>。同时，</w:t>
      </w:r>
      <w:r>
        <w:rPr>
          <w:rFonts w:ascii="SimSun" w:hAnsi="SimSun" w:eastAsia="SimSun" w:cs="SimSun"/>
          <w:sz w:val="22"/>
          <w:szCs w:val="22"/>
        </w:rPr>
        <w:t xml:space="preserve"> </w:t>
      </w:r>
      <w:r>
        <w:rPr>
          <w:rFonts w:ascii="SimSun" w:hAnsi="SimSun" w:eastAsia="SimSun" w:cs="SimSun"/>
          <w:sz w:val="22"/>
          <w:szCs w:val="22"/>
        </w:rPr>
        <w:t>dentry会被插入到哈希表中。</w:t>
      </w:r>
    </w:p>
    <w:p>
      <w:pPr>
        <w:ind w:left="170" w:right="100" w:firstLine="450"/>
        <w:spacing w:line="269" w:lineRule="auto"/>
        <w:rPr>
          <w:rFonts w:ascii="SimSun" w:hAnsi="SimSun" w:eastAsia="SimSun" w:cs="SimSun"/>
          <w:sz w:val="22"/>
          <w:szCs w:val="22"/>
        </w:rPr>
      </w:pPr>
      <w:r>
        <w:rPr>
          <w:rFonts w:ascii="SimSun" w:hAnsi="SimSun" w:eastAsia="SimSun" w:cs="SimSun"/>
          <w:sz w:val="22"/>
          <w:szCs w:val="22"/>
          <w:u w:val="single" w:color="auto"/>
          <w:spacing w:val="14"/>
        </w:rPr>
        <w:t>(2)创建并初始化</w:t>
      </w:r>
      <w:r>
        <w:rPr>
          <w:rFonts w:ascii="SimSun" w:hAnsi="SimSun" w:eastAsia="SimSun" w:cs="SimSun"/>
          <w:sz w:val="22"/>
          <w:szCs w:val="22"/>
          <w:u w:val="single" w:color="auto"/>
        </w:rPr>
        <w:t>inode</w:t>
      </w:r>
      <w:r>
        <w:rPr>
          <w:rFonts w:ascii="SimSun" w:hAnsi="SimSun" w:eastAsia="SimSun" w:cs="SimSun"/>
          <w:sz w:val="22"/>
          <w:szCs w:val="22"/>
          <w:u w:val="single" w:color="auto"/>
          <w:spacing w:val="14"/>
        </w:rPr>
        <w:t>:</w:t>
      </w:r>
      <w:r>
        <w:rPr>
          <w:rFonts w:ascii="SimSun" w:hAnsi="SimSun" w:eastAsia="SimSun" w:cs="SimSun"/>
          <w:sz w:val="22"/>
          <w:szCs w:val="22"/>
          <w:spacing w:val="14"/>
        </w:rPr>
        <w:t>根 据</w:t>
      </w:r>
      <w:r>
        <w:rPr>
          <w:rFonts w:ascii="Times New Roman" w:hAnsi="Times New Roman" w:eastAsia="Times New Roman" w:cs="Times New Roman"/>
          <w:sz w:val="22"/>
          <w:szCs w:val="22"/>
        </w:rPr>
        <w:t>de</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4"/>
        </w:rPr>
        <w:t>中保存的</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ID</w:t>
      </w:r>
      <w:r>
        <w:rPr>
          <w:rFonts w:ascii="SimSun" w:hAnsi="SimSun" w:eastAsia="SimSun" w:cs="SimSun"/>
          <w:sz w:val="22"/>
          <w:szCs w:val="22"/>
          <w:spacing w:val="14"/>
        </w:rPr>
        <w:t>信息从</w:t>
      </w:r>
      <w:r>
        <w:rPr>
          <w:rFonts w:ascii="SimSun" w:hAnsi="SimSun" w:eastAsia="SimSun" w:cs="SimSun"/>
          <w:sz w:val="22"/>
          <w:szCs w:val="22"/>
          <w:spacing w:val="13"/>
        </w:rPr>
        <w:t>磁盘查找</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3"/>
        </w:rPr>
        <w:t>数</w:t>
      </w:r>
      <w:r>
        <w:rPr>
          <w:rFonts w:ascii="SimSun" w:hAnsi="SimSun" w:eastAsia="SimSun" w:cs="SimSun"/>
          <w:sz w:val="22"/>
          <w:szCs w:val="22"/>
        </w:rPr>
        <w:t xml:space="preserve"> </w:t>
      </w:r>
      <w:r>
        <w:rPr>
          <w:rFonts w:ascii="SimSun" w:hAnsi="SimSun" w:eastAsia="SimSun" w:cs="SimSun"/>
          <w:sz w:val="22"/>
          <w:szCs w:val="22"/>
          <w:spacing w:val="5"/>
        </w:rPr>
        <w:t>据，并初始化内存数据结构</w:t>
      </w:r>
      <w:r>
        <w:rPr>
          <w:rFonts w:ascii="Times New Roman" w:hAnsi="Times New Roman" w:eastAsia="Times New Roman" w:cs="Times New Roman"/>
          <w:sz w:val="22"/>
          <w:szCs w:val="22"/>
        </w:rPr>
        <w:t>inode</w:t>
      </w:r>
      <w:r>
        <w:rPr>
          <w:rFonts w:ascii="SimSun" w:hAnsi="SimSun" w:eastAsia="SimSun" w:cs="SimSun"/>
          <w:sz w:val="22"/>
          <w:szCs w:val="22"/>
          <w:spacing w:val="5"/>
        </w:rPr>
        <w:t>。该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1"/>
        </w:rPr>
        <w:t xml:space="preserve"> </w:t>
      </w:r>
      <w:r>
        <w:rPr>
          <w:rFonts w:ascii="SimSun" w:hAnsi="SimSun" w:eastAsia="SimSun" w:cs="SimSun"/>
          <w:sz w:val="22"/>
          <w:szCs w:val="22"/>
          <w:spacing w:val="5"/>
        </w:rPr>
        <w:t>与具体文件系统相关。</w:t>
      </w:r>
    </w:p>
    <w:p>
      <w:pPr>
        <w:ind w:left="170" w:right="77" w:firstLine="450"/>
        <w:spacing w:before="64" w:line="279" w:lineRule="auto"/>
        <w:rPr>
          <w:rFonts w:ascii="SimSun" w:hAnsi="SimSun" w:eastAsia="SimSun" w:cs="SimSun"/>
          <w:sz w:val="22"/>
          <w:szCs w:val="22"/>
        </w:rPr>
      </w:pPr>
      <w:r>
        <w:rPr>
          <w:rFonts w:ascii="SimSun" w:hAnsi="SimSun" w:eastAsia="SimSun" w:cs="SimSun"/>
          <w:sz w:val="22"/>
          <w:szCs w:val="22"/>
          <w:spacing w:val="11"/>
        </w:rPr>
        <w:t>(3)关联</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11"/>
        </w:rPr>
        <w:t>与</w:t>
      </w:r>
      <w:r>
        <w:rPr>
          <w:rFonts w:ascii="SimSun" w:hAnsi="SimSun" w:eastAsia="SimSun" w:cs="SimSun"/>
          <w:sz w:val="22"/>
          <w:szCs w:val="22"/>
          <w:spacing w:val="-37"/>
        </w:rPr>
        <w:t xml:space="preserve"> </w:t>
      </w:r>
      <w:r>
        <w:rPr>
          <w:rFonts w:ascii="Times New Roman" w:hAnsi="Times New Roman" w:eastAsia="Times New Roman" w:cs="Times New Roman"/>
          <w:sz w:val="22"/>
          <w:szCs w:val="22"/>
        </w:rPr>
        <w:t>dentry</w:t>
      </w:r>
      <w:r>
        <w:rPr>
          <w:rFonts w:ascii="Times New Roman" w:hAnsi="Times New Roman" w:eastAsia="Times New Roman" w:cs="Times New Roman"/>
          <w:sz w:val="22"/>
          <w:szCs w:val="22"/>
          <w:spacing w:val="11"/>
        </w:rPr>
        <w:t>:   </w:t>
      </w:r>
      <w:r>
        <w:rPr>
          <w:rFonts w:ascii="SimSun" w:hAnsi="SimSun" w:eastAsia="SimSun" w:cs="SimSun"/>
          <w:sz w:val="22"/>
          <w:szCs w:val="22"/>
          <w:spacing w:val="11"/>
        </w:rPr>
        <w:t>在</w:t>
      </w:r>
      <w:r>
        <w:rPr>
          <w:rFonts w:ascii="SimSun" w:hAnsi="SimSun" w:eastAsia="SimSun" w:cs="SimSun"/>
          <w:sz w:val="22"/>
          <w:szCs w:val="22"/>
          <w:spacing w:val="-43"/>
        </w:rPr>
        <w:t xml:space="preserve"> </w:t>
      </w:r>
      <w:r>
        <w:rPr>
          <w:rFonts w:ascii="Times New Roman" w:hAnsi="Times New Roman" w:eastAsia="Times New Roman" w:cs="Times New Roman"/>
          <w:sz w:val="22"/>
          <w:szCs w:val="22"/>
        </w:rPr>
        <w:t>dentry</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1"/>
        </w:rPr>
        <w:t>中有一个成员用于存储</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11"/>
        </w:rPr>
        <w:t>信息，这一</w:t>
      </w:r>
      <w:r>
        <w:rPr>
          <w:rFonts w:ascii="SimSun" w:hAnsi="SimSun" w:eastAsia="SimSun" w:cs="SimSun"/>
          <w:sz w:val="22"/>
          <w:szCs w:val="22"/>
        </w:rPr>
        <w:t xml:space="preserve"> </w:t>
      </w:r>
      <w:r>
        <w:rPr>
          <w:rFonts w:ascii="SimSun" w:hAnsi="SimSun" w:eastAsia="SimSun" w:cs="SimSun"/>
          <w:sz w:val="22"/>
          <w:szCs w:val="22"/>
          <w:spacing w:val="3"/>
        </w:rPr>
        <w:t>步骤会建立两者之间的关系。</w:t>
      </w:r>
    </w:p>
    <w:p>
      <w:pPr>
        <w:ind w:left="2980"/>
        <w:spacing w:before="212" w:line="213" w:lineRule="auto"/>
        <w:rPr>
          <w:rFonts w:ascii="SimSun" w:hAnsi="SimSun" w:eastAsia="SimSun" w:cs="SimSun"/>
          <w:sz w:val="15"/>
          <w:szCs w:val="15"/>
        </w:rPr>
      </w:pPr>
      <w:r>
        <w:pict>
          <v:shape id="_x0000_s370" style="position:absolute;margin-left:7.2534pt;margin-top:20.0595pt;mso-position-vertical-relative:text;mso-position-horizontal-relative:text;width:404.5pt;height:0.5pt;z-index:251961344;" filled="false" strokecolor="#000000" strokeweight="0.50pt" coordsize="8090,10" coordorigin="0,0" path="m0,5l709,5m709,5l8089,5m0,5l8089,5e">
            <v:stroke joinstyle="miter" miterlimit="10"/>
          </v:shape>
        </w:pict>
      </w:r>
      <w:r>
        <w:rPr>
          <w:rFonts w:ascii="SimSun" w:hAnsi="SimSun" w:eastAsia="SimSun" w:cs="SimSun"/>
          <w:sz w:val="15"/>
          <w:szCs w:val="15"/>
          <w:spacing w:val="19"/>
        </w:rPr>
        <w:t>代码3</w:t>
      </w:r>
      <w:r>
        <w:rPr>
          <w:rFonts w:ascii="SimSun" w:hAnsi="SimSun" w:eastAsia="SimSun" w:cs="SimSun"/>
          <w:sz w:val="15"/>
          <w:szCs w:val="15"/>
          <w:spacing w:val="-30"/>
        </w:rPr>
        <w:t xml:space="preserve"> </w:t>
      </w:r>
      <w:r>
        <w:rPr>
          <w:rFonts w:ascii="SimSun" w:hAnsi="SimSun" w:eastAsia="SimSun" w:cs="SimSun"/>
          <w:sz w:val="15"/>
          <w:szCs w:val="15"/>
          <w:spacing w:val="19"/>
        </w:rPr>
        <w:t>-</w:t>
      </w:r>
      <w:r>
        <w:rPr>
          <w:rFonts w:ascii="SimSun" w:hAnsi="SimSun" w:eastAsia="SimSun" w:cs="SimSun"/>
          <w:sz w:val="15"/>
          <w:szCs w:val="15"/>
          <w:spacing w:val="-41"/>
        </w:rPr>
        <w:t xml:space="preserve"> </w:t>
      </w:r>
      <w:r>
        <w:rPr>
          <w:rFonts w:ascii="SimSun" w:hAnsi="SimSun" w:eastAsia="SimSun" w:cs="SimSun"/>
          <w:sz w:val="15"/>
          <w:szCs w:val="15"/>
          <w:spacing w:val="19"/>
        </w:rPr>
        <w:t>4</w:t>
      </w:r>
      <w:r>
        <w:rPr>
          <w:rFonts w:ascii="SimSun" w:hAnsi="SimSun" w:eastAsia="SimSun" w:cs="SimSun"/>
          <w:sz w:val="15"/>
          <w:szCs w:val="15"/>
          <w:spacing w:val="68"/>
        </w:rPr>
        <w:t xml:space="preserve"> </w:t>
      </w:r>
      <w:r>
        <w:rPr>
          <w:rFonts w:ascii="SimSun" w:hAnsi="SimSun" w:eastAsia="SimSun" w:cs="SimSun"/>
          <w:sz w:val="15"/>
          <w:szCs w:val="15"/>
          <w:spacing w:val="19"/>
        </w:rPr>
        <w:t>ext4_</w:t>
      </w:r>
      <w:r>
        <w:rPr>
          <w:rFonts w:ascii="SimSun" w:hAnsi="SimSun" w:eastAsia="SimSun" w:cs="SimSun"/>
          <w:sz w:val="15"/>
          <w:szCs w:val="15"/>
          <w:spacing w:val="-32"/>
        </w:rPr>
        <w:t xml:space="preserve"> </w:t>
      </w:r>
      <w:r>
        <w:rPr>
          <w:rFonts w:ascii="SimSun" w:hAnsi="SimSun" w:eastAsia="SimSun" w:cs="SimSun"/>
          <w:sz w:val="15"/>
          <w:szCs w:val="15"/>
          <w:spacing w:val="19"/>
        </w:rPr>
        <w:t>lookup()函数</w:t>
      </w:r>
    </w:p>
    <w:p>
      <w:pPr>
        <w:ind w:left="270"/>
        <w:spacing w:before="77" w:line="224" w:lineRule="auto"/>
        <w:rPr>
          <w:rFonts w:ascii="SimSun" w:hAnsi="SimSun" w:eastAsia="SimSun" w:cs="SimSun"/>
          <w:sz w:val="15"/>
          <w:szCs w:val="15"/>
        </w:rPr>
      </w:pPr>
      <w:r>
        <w:rPr>
          <w:rFonts w:ascii="SimSun" w:hAnsi="SimSun" w:eastAsia="SimSun" w:cs="SimSun"/>
          <w:sz w:val="15"/>
          <w:szCs w:val="15"/>
        </w:rPr>
        <w:t>fs/ext4/namei.c</w:t>
      </w:r>
    </w:p>
    <w:p>
      <w:pPr>
        <w:spacing w:line="27" w:lineRule="auto"/>
        <w:rPr>
          <w:rFonts w:ascii="Arial"/>
          <w:sz w:val="2"/>
        </w:rPr>
      </w:pPr>
      <w:r>
        <w:rPr>
          <w:rFonts w:ascii="Arial"/>
          <w:sz w:val="2"/>
        </w:rPr>
      </w:r>
    </w:p>
    <w:tbl>
      <w:tblPr>
        <w:tblStyle w:val="TableNormal"/>
        <w:tblW w:w="8089" w:type="dxa"/>
        <w:tblInd w:w="1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0"/>
        <w:gridCol w:w="353"/>
        <w:gridCol w:w="7036"/>
      </w:tblGrid>
      <w:tr>
        <w:trPr>
          <w:trHeight w:val="2889" w:hRule="atLeast"/>
        </w:trPr>
        <w:tc>
          <w:tcPr>
            <w:tcW w:w="700" w:type="dxa"/>
            <w:vAlign w:val="top"/>
            <w:tcBorders>
              <w:left w:val="nil"/>
            </w:tcBorders>
          </w:tcPr>
          <w:p>
            <w:pPr>
              <w:pStyle w:val="TableText"/>
              <w:ind w:left="199"/>
              <w:spacing w:before="139" w:line="184" w:lineRule="auto"/>
              <w:rPr>
                <w:sz w:val="15"/>
                <w:szCs w:val="15"/>
              </w:rPr>
            </w:pPr>
            <w:r>
              <w:rPr>
                <w:sz w:val="15"/>
                <w:szCs w:val="15"/>
                <w:spacing w:val="-4"/>
              </w:rPr>
              <w:t>1682</w:t>
            </w:r>
          </w:p>
          <w:p>
            <w:pPr>
              <w:pStyle w:val="TableText"/>
              <w:ind w:left="199"/>
              <w:spacing w:before="90" w:line="184" w:lineRule="auto"/>
              <w:rPr>
                <w:sz w:val="15"/>
                <w:szCs w:val="15"/>
              </w:rPr>
            </w:pPr>
            <w:r>
              <w:rPr>
                <w:sz w:val="15"/>
                <w:szCs w:val="15"/>
                <w:spacing w:val="-4"/>
              </w:rPr>
              <w:t>1683</w:t>
            </w:r>
          </w:p>
          <w:p>
            <w:pPr>
              <w:pStyle w:val="TableText"/>
              <w:ind w:left="199"/>
              <w:spacing w:before="80" w:line="184" w:lineRule="auto"/>
              <w:rPr>
                <w:sz w:val="15"/>
                <w:szCs w:val="15"/>
              </w:rPr>
            </w:pPr>
            <w:r>
              <w:rPr>
                <w:sz w:val="15"/>
                <w:szCs w:val="15"/>
                <w:spacing w:val="-4"/>
              </w:rPr>
              <w:t>1684</w:t>
            </w:r>
          </w:p>
          <w:p>
            <w:pPr>
              <w:pStyle w:val="TableText"/>
              <w:ind w:left="199"/>
              <w:spacing w:before="90" w:line="184" w:lineRule="auto"/>
              <w:rPr>
                <w:sz w:val="15"/>
                <w:szCs w:val="15"/>
              </w:rPr>
            </w:pPr>
            <w:r>
              <w:rPr>
                <w:sz w:val="15"/>
                <w:szCs w:val="15"/>
                <w:spacing w:val="-4"/>
              </w:rPr>
              <w:t>1685</w:t>
            </w:r>
          </w:p>
          <w:p>
            <w:pPr>
              <w:pStyle w:val="TableText"/>
              <w:ind w:left="199"/>
              <w:spacing w:before="80" w:line="184" w:lineRule="auto"/>
              <w:rPr>
                <w:sz w:val="15"/>
                <w:szCs w:val="15"/>
              </w:rPr>
            </w:pPr>
            <w:r>
              <w:rPr>
                <w:sz w:val="15"/>
                <w:szCs w:val="15"/>
                <w:spacing w:val="-4"/>
              </w:rPr>
              <w:t>1686</w:t>
            </w:r>
          </w:p>
          <w:p>
            <w:pPr>
              <w:spacing w:line="279" w:lineRule="auto"/>
              <w:rPr>
                <w:rFonts w:ascii="Arial"/>
                <w:sz w:val="21"/>
              </w:rPr>
            </w:pPr>
            <w:r/>
          </w:p>
          <w:p>
            <w:pPr>
              <w:pStyle w:val="TableText"/>
              <w:ind w:left="199"/>
              <w:spacing w:before="49" w:line="184" w:lineRule="auto"/>
              <w:rPr>
                <w:sz w:val="15"/>
                <w:szCs w:val="15"/>
              </w:rPr>
            </w:pPr>
            <w:r>
              <w:rPr>
                <w:sz w:val="15"/>
                <w:szCs w:val="15"/>
                <w:spacing w:val="-4"/>
              </w:rPr>
              <w:t>1691</w:t>
            </w:r>
          </w:p>
          <w:p>
            <w:pPr>
              <w:spacing w:line="279" w:lineRule="auto"/>
              <w:rPr>
                <w:rFonts w:ascii="Arial"/>
                <w:sz w:val="21"/>
              </w:rPr>
            </w:pPr>
            <w:r/>
          </w:p>
          <w:p>
            <w:pPr>
              <w:pStyle w:val="TableText"/>
              <w:ind w:left="199"/>
              <w:spacing w:before="50" w:line="184" w:lineRule="auto"/>
              <w:rPr>
                <w:sz w:val="15"/>
                <w:szCs w:val="15"/>
              </w:rPr>
            </w:pPr>
            <w:r>
              <w:rPr>
                <w:sz w:val="15"/>
                <w:szCs w:val="15"/>
                <w:spacing w:val="-4"/>
              </w:rPr>
              <w:t>1707</w:t>
            </w:r>
          </w:p>
          <w:p>
            <w:pPr>
              <w:spacing w:line="270" w:lineRule="auto"/>
              <w:rPr>
                <w:rFonts w:ascii="Arial"/>
                <w:sz w:val="21"/>
              </w:rPr>
            </w:pPr>
            <w:r/>
          </w:p>
          <w:p>
            <w:pPr>
              <w:pStyle w:val="TableText"/>
              <w:ind w:left="199"/>
              <w:spacing w:before="49" w:line="184" w:lineRule="auto"/>
              <w:rPr>
                <w:sz w:val="15"/>
                <w:szCs w:val="15"/>
              </w:rPr>
            </w:pPr>
            <w:r>
              <w:rPr>
                <w:sz w:val="15"/>
                <w:szCs w:val="15"/>
                <w:spacing w:val="-4"/>
              </w:rPr>
              <w:t>1735</w:t>
            </w:r>
          </w:p>
          <w:p>
            <w:pPr>
              <w:pStyle w:val="TableText"/>
              <w:ind w:left="199"/>
              <w:spacing w:before="81" w:line="172" w:lineRule="auto"/>
              <w:rPr>
                <w:sz w:val="15"/>
                <w:szCs w:val="15"/>
              </w:rPr>
            </w:pPr>
            <w:r>
              <w:rPr>
                <w:sz w:val="15"/>
                <w:szCs w:val="15"/>
                <w:spacing w:val="-4"/>
              </w:rPr>
              <w:t>1736</w:t>
            </w:r>
          </w:p>
        </w:tc>
        <w:tc>
          <w:tcPr>
            <w:tcW w:w="353" w:type="dxa"/>
            <w:vAlign w:val="top"/>
            <w:tcBorders>
              <w:right w:val="nil"/>
            </w:tcBorders>
          </w:tcPr>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pStyle w:val="TableText"/>
              <w:ind w:left="104"/>
              <w:spacing w:before="49" w:line="218" w:lineRule="auto"/>
              <w:rPr>
                <w:sz w:val="15"/>
                <w:szCs w:val="15"/>
              </w:rPr>
            </w:pPr>
            <w:r>
              <w:rPr>
                <w:sz w:val="15"/>
                <w:szCs w:val="15"/>
              </w:rPr>
              <w:t>上</w:t>
            </w:r>
          </w:p>
        </w:tc>
        <w:tc>
          <w:tcPr>
            <w:tcW w:w="7036" w:type="dxa"/>
            <w:vAlign w:val="top"/>
            <w:tcBorders>
              <w:left w:val="nil"/>
              <w:right w:val="nil"/>
            </w:tcBorders>
          </w:tcPr>
          <w:p>
            <w:pPr>
              <w:pStyle w:val="TableText"/>
              <w:ind w:left="106"/>
              <w:spacing w:before="85" w:line="213" w:lineRule="auto"/>
              <w:rPr>
                <w:sz w:val="15"/>
                <w:szCs w:val="15"/>
              </w:rPr>
            </w:pPr>
            <w:r>
              <w:rPr>
                <w:sz w:val="15"/>
                <w:szCs w:val="15"/>
              </w:rPr>
              <w:t>static</w:t>
            </w:r>
            <w:r>
              <w:rPr>
                <w:sz w:val="15"/>
                <w:szCs w:val="15"/>
                <w:spacing w:val="19"/>
                <w:w w:val="101"/>
              </w:rPr>
              <w:t xml:space="preserve"> </w:t>
            </w:r>
            <w:r>
              <w:rPr>
                <w:sz w:val="15"/>
                <w:szCs w:val="15"/>
              </w:rPr>
              <w:t>struct dentry *ext4_lookup(struct</w:t>
            </w:r>
            <w:r>
              <w:rPr>
                <w:sz w:val="15"/>
                <w:szCs w:val="15"/>
                <w:spacing w:val="23"/>
              </w:rPr>
              <w:t xml:space="preserve"> </w:t>
            </w:r>
            <w:r>
              <w:rPr>
                <w:sz w:val="15"/>
                <w:szCs w:val="15"/>
              </w:rPr>
              <w:t>ino</w:t>
            </w:r>
            <w:r>
              <w:rPr>
                <w:sz w:val="15"/>
                <w:szCs w:val="15"/>
                <w:spacing w:val="-1"/>
              </w:rPr>
              <w:t>de *dir,struct</w:t>
            </w:r>
            <w:r>
              <w:rPr>
                <w:sz w:val="15"/>
                <w:szCs w:val="15"/>
                <w:spacing w:val="16"/>
              </w:rPr>
              <w:t xml:space="preserve"> </w:t>
            </w:r>
            <w:r>
              <w:rPr>
                <w:sz w:val="15"/>
                <w:szCs w:val="15"/>
                <w:spacing w:val="-1"/>
              </w:rPr>
              <w:t>dentry*dentry,unsigned</w:t>
            </w:r>
            <w:r>
              <w:rPr>
                <w:sz w:val="15"/>
                <w:szCs w:val="15"/>
                <w:spacing w:val="23"/>
              </w:rPr>
              <w:t xml:space="preserve"> </w:t>
            </w:r>
            <w:r>
              <w:rPr>
                <w:sz w:val="15"/>
                <w:szCs w:val="15"/>
                <w:spacing w:val="-1"/>
              </w:rPr>
              <w:t>intflags)</w:t>
            </w:r>
          </w:p>
          <w:p>
            <w:pPr>
              <w:spacing w:line="274" w:lineRule="auto"/>
              <w:rPr>
                <w:rFonts w:ascii="Arial"/>
                <w:sz w:val="21"/>
              </w:rPr>
            </w:pPr>
            <w:r/>
          </w:p>
          <w:p>
            <w:pPr>
              <w:pStyle w:val="TableText"/>
              <w:ind w:left="106"/>
              <w:spacing w:before="48" w:line="221" w:lineRule="auto"/>
              <w:rPr>
                <w:sz w:val="15"/>
                <w:szCs w:val="15"/>
              </w:rPr>
            </w:pPr>
            <w:r>
              <w:rPr>
                <w:sz w:val="15"/>
                <w:szCs w:val="15"/>
                <w:spacing w:val="-2"/>
              </w:rPr>
              <w:t>struct</w:t>
            </w:r>
            <w:r>
              <w:rPr>
                <w:sz w:val="15"/>
                <w:szCs w:val="15"/>
                <w:spacing w:val="39"/>
              </w:rPr>
              <w:t xml:space="preserve"> </w:t>
            </w:r>
            <w:r>
              <w:rPr>
                <w:sz w:val="15"/>
                <w:szCs w:val="15"/>
                <w:spacing w:val="-2"/>
              </w:rPr>
              <w:t>inode</w:t>
            </w:r>
            <w:r>
              <w:rPr>
                <w:sz w:val="15"/>
                <w:szCs w:val="15"/>
                <w:spacing w:val="27"/>
              </w:rPr>
              <w:t xml:space="preserve"> </w:t>
            </w:r>
            <w:r>
              <w:rPr>
                <w:sz w:val="15"/>
                <w:szCs w:val="15"/>
                <w:spacing w:val="-2"/>
              </w:rPr>
              <w:t>*inode;</w:t>
            </w:r>
          </w:p>
          <w:p>
            <w:pPr>
              <w:pStyle w:val="TableText"/>
              <w:ind w:left="106" w:right="4947"/>
              <w:spacing w:before="23" w:line="304" w:lineRule="auto"/>
              <w:rPr>
                <w:sz w:val="15"/>
                <w:szCs w:val="15"/>
              </w:rPr>
            </w:pPr>
            <w:r>
              <w:rPr>
                <w:sz w:val="15"/>
                <w:szCs w:val="15"/>
                <w:spacing w:val="-1"/>
              </w:rPr>
              <w:t>struct</w:t>
            </w:r>
            <w:r>
              <w:rPr>
                <w:sz w:val="15"/>
                <w:szCs w:val="15"/>
                <w:spacing w:val="55"/>
              </w:rPr>
              <w:t xml:space="preserve"> </w:t>
            </w:r>
            <w:r>
              <w:rPr>
                <w:sz w:val="15"/>
                <w:szCs w:val="15"/>
                <w:spacing w:val="-1"/>
              </w:rPr>
              <w:t>ext4_di/entry_2*de;</w:t>
            </w:r>
            <w:r>
              <w:rPr>
                <w:sz w:val="15"/>
                <w:szCs w:val="15"/>
              </w:rPr>
              <w:t xml:space="preserve"> </w:t>
            </w:r>
            <w:r>
              <w:rPr>
                <w:sz w:val="15"/>
                <w:szCs w:val="15"/>
                <w:spacing w:val="-3"/>
              </w:rPr>
              <w:t>struct</w:t>
            </w:r>
            <w:r>
              <w:rPr>
                <w:sz w:val="15"/>
                <w:szCs w:val="15"/>
                <w:spacing w:val="43"/>
              </w:rPr>
              <w:t xml:space="preserve"> </w:t>
            </w:r>
            <w:r>
              <w:rPr>
                <w:sz w:val="15"/>
                <w:szCs w:val="15"/>
                <w:spacing w:val="-3"/>
              </w:rPr>
              <w:t>buffe</w:t>
            </w:r>
            <w:r>
              <w:rPr>
                <w:sz w:val="15"/>
                <w:szCs w:val="15"/>
                <w:color w:val="D10000"/>
                <w:spacing w:val="-3"/>
              </w:rPr>
              <w:t>r/h</w:t>
            </w:r>
            <w:r>
              <w:rPr>
                <w:sz w:val="15"/>
                <w:szCs w:val="15"/>
                <w:spacing w:val="-3"/>
              </w:rPr>
              <w:t>ead</w:t>
            </w:r>
            <w:r>
              <w:rPr>
                <w:sz w:val="15"/>
                <w:szCs w:val="15"/>
                <w:spacing w:val="56"/>
                <w:w w:val="101"/>
              </w:rPr>
              <w:t xml:space="preserve"> </w:t>
            </w:r>
            <w:r>
              <w:rPr>
                <w:sz w:val="15"/>
                <w:szCs w:val="15"/>
                <w:spacing w:val="-3"/>
              </w:rPr>
              <w:t>*bh;</w:t>
            </w:r>
          </w:p>
          <w:p>
            <w:pPr>
              <w:pStyle w:val="TableText"/>
              <w:ind w:left="126" w:right="1384"/>
              <w:spacing w:before="221" w:line="201" w:lineRule="auto"/>
              <w:rPr>
                <w:sz w:val="22"/>
                <w:szCs w:val="22"/>
              </w:rPr>
            </w:pPr>
            <w:r>
              <w:rPr>
                <w:sz w:val="22"/>
                <w:szCs w:val="22"/>
                <w:color w:val="B19494"/>
              </w:rPr>
              <w:t>bh=exi_lookup_entry(dir,dentry,&amp;de)</w:t>
            </w:r>
            <w:r>
              <w:rPr>
                <w:sz w:val="22"/>
                <w:szCs w:val="22"/>
                <w:color w:val="B19494"/>
                <w:spacing w:val="-1"/>
              </w:rPr>
              <w:t>;</w:t>
            </w:r>
            <w:r>
              <w:rPr>
                <w:sz w:val="22"/>
                <w:szCs w:val="22"/>
                <w:color w:val="B19494"/>
                <w:spacing w:val="-35"/>
              </w:rPr>
              <w:t xml:space="preserve"> </w:t>
            </w:r>
            <w:r>
              <w:rPr>
                <w:sz w:val="15"/>
                <w:szCs w:val="15"/>
                <w:spacing w:val="-1"/>
                <w:position w:val="5"/>
              </w:rPr>
              <w:t>//从目录中查找对应项</w:t>
            </w:r>
            <w:r>
              <w:rPr>
                <w:sz w:val="15"/>
                <w:szCs w:val="15"/>
                <w:position w:val="5"/>
              </w:rPr>
              <w:t xml:space="preserve"> </w:t>
            </w:r>
            <w:r>
              <w:rPr>
                <w:sz w:val="22"/>
                <w:szCs w:val="22"/>
                <w:color w:val="E50000"/>
                <w:spacing w:val="-2"/>
              </w:rPr>
              <w:t>…</w:t>
            </w:r>
            <w:r>
              <w:rPr>
                <w:sz w:val="22"/>
                <w:szCs w:val="22"/>
                <w:color w:val="E50000"/>
                <w:spacing w:val="-82"/>
              </w:rPr>
              <w:t xml:space="preserve"> </w:t>
            </w:r>
            <w:r>
              <w:rPr>
                <w:sz w:val="22"/>
                <w:szCs w:val="22"/>
                <w:color w:val="E50000"/>
                <w:spacing w:val="-2"/>
              </w:rPr>
              <w:t>/制</w:t>
            </w:r>
            <w:r>
              <w:rPr>
                <w:sz w:val="22"/>
                <w:szCs w:val="22"/>
                <w:spacing w:val="-2"/>
              </w:rPr>
              <w:t>除部分代码</w:t>
            </w:r>
          </w:p>
          <w:p>
            <w:pPr>
              <w:pStyle w:val="TableText"/>
              <w:ind w:left="126"/>
              <w:spacing w:before="1" w:line="217" w:lineRule="auto"/>
              <w:rPr>
                <w:sz w:val="15"/>
                <w:szCs w:val="15"/>
              </w:rPr>
            </w:pPr>
            <w:r>
              <w:rPr>
                <w:sz w:val="19"/>
                <w:szCs w:val="19"/>
                <w:spacing w:val="-9"/>
              </w:rPr>
              <w:t>inodé=ext4_iget(dir-&gt;i_sb,in</w:t>
            </w:r>
            <w:r>
              <w:rPr>
                <w:sz w:val="19"/>
                <w:szCs w:val="19"/>
                <w:spacing w:val="-10"/>
              </w:rPr>
              <w:t>o,EXT4_IGET_NORMAL);</w:t>
            </w:r>
            <w:r>
              <w:rPr>
                <w:sz w:val="19"/>
                <w:szCs w:val="19"/>
                <w:spacing w:val="-50"/>
              </w:rPr>
              <w:t xml:space="preserve"> </w:t>
            </w:r>
            <w:r>
              <w:rPr>
                <w:sz w:val="15"/>
                <w:szCs w:val="15"/>
                <w:spacing w:val="-10"/>
                <w:position w:val="3"/>
              </w:rPr>
              <w:t>//</w:t>
            </w:r>
            <w:r>
              <w:rPr>
                <w:sz w:val="15"/>
                <w:szCs w:val="15"/>
                <w:u w:val="single" w:color="auto"/>
                <w:spacing w:val="-10"/>
                <w:position w:val="3"/>
              </w:rPr>
              <w:t>创建并初始化inode</w:t>
            </w:r>
          </w:p>
          <w:p>
            <w:pPr>
              <w:pStyle w:val="TableText"/>
              <w:ind w:left="126"/>
              <w:spacing w:before="19" w:line="186" w:lineRule="auto"/>
              <w:rPr>
                <w:sz w:val="22"/>
                <w:szCs w:val="22"/>
              </w:rPr>
            </w:pPr>
            <w:r>
              <w:rPr>
                <w:sz w:val="22"/>
                <w:szCs w:val="22"/>
                <w:color w:val="D00000"/>
                <w:spacing w:val="1"/>
              </w:rPr>
              <w:t>……/删除部分代码</w:t>
            </w:r>
          </w:p>
          <w:p>
            <w:pPr>
              <w:pStyle w:val="TableText"/>
              <w:ind w:left="126"/>
              <w:spacing w:before="1" w:line="212" w:lineRule="auto"/>
              <w:rPr>
                <w:sz w:val="15"/>
                <w:szCs w:val="15"/>
              </w:rPr>
            </w:pPr>
            <w:r>
              <w:rPr>
                <w:sz w:val="22"/>
                <w:szCs w:val="22"/>
              </w:rPr>
              <w:t>retum</w:t>
            </w:r>
            <w:r>
              <w:rPr>
                <w:sz w:val="22"/>
                <w:szCs w:val="22"/>
                <w:spacing w:val="66"/>
              </w:rPr>
              <w:t xml:space="preserve"> </w:t>
            </w:r>
            <w:r>
              <w:rPr>
                <w:sz w:val="22"/>
                <w:szCs w:val="22"/>
              </w:rPr>
              <w:t>d_splice_alias(inode,dentry); </w:t>
            </w:r>
            <w:r>
              <w:rPr>
                <w:sz w:val="15"/>
                <w:szCs w:val="15"/>
                <w:position w:val="3"/>
              </w:rPr>
              <w:t>//关</w:t>
            </w:r>
            <w:r>
              <w:rPr>
                <w:sz w:val="15"/>
                <w:szCs w:val="15"/>
                <w:u w:val="single" w:color="auto"/>
                <w:position w:val="3"/>
              </w:rPr>
              <w:t>联inode</w:t>
            </w:r>
            <w:r>
              <w:rPr>
                <w:sz w:val="15"/>
                <w:szCs w:val="15"/>
                <w:u w:val="single" w:color="auto"/>
                <w:spacing w:val="-1"/>
                <w:position w:val="3"/>
              </w:rPr>
              <w:t>与de</w:t>
            </w:r>
            <w:r>
              <w:rPr>
                <w:sz w:val="15"/>
                <w:szCs w:val="15"/>
                <w:spacing w:val="-1"/>
                <w:position w:val="3"/>
              </w:rPr>
              <w:t>ntry</w:t>
            </w:r>
          </w:p>
        </w:tc>
      </w:tr>
    </w:tbl>
    <w:p>
      <w:pPr>
        <w:ind w:left="170" w:right="75" w:firstLine="450"/>
        <w:spacing w:before="78" w:line="300" w:lineRule="auto"/>
        <w:jc w:val="both"/>
        <w:rPr>
          <w:rFonts w:ascii="SimSun" w:hAnsi="SimSun" w:eastAsia="SimSun" w:cs="SimSun"/>
          <w:sz w:val="22"/>
          <w:szCs w:val="22"/>
        </w:rPr>
      </w:pPr>
      <w:r>
        <w:rPr>
          <w:rFonts w:ascii="SimSun" w:hAnsi="SimSun" w:eastAsia="SimSun" w:cs="SimSun"/>
          <w:sz w:val="22"/>
          <w:szCs w:val="22"/>
          <w:spacing w:val="16"/>
        </w:rPr>
        <w:t>在</w:t>
      </w:r>
      <w:r>
        <w:rPr>
          <w:rFonts w:ascii="SimSun" w:hAnsi="SimSun" w:eastAsia="SimSun" w:cs="SimSun"/>
          <w:sz w:val="22"/>
          <w:szCs w:val="22"/>
          <w:u w:val="single" w:color="auto"/>
          <w:spacing w:val="16"/>
        </w:rPr>
        <w:t>分支1完成路径解析，获得</w:t>
      </w:r>
      <w:r>
        <w:rPr>
          <w:rFonts w:ascii="SimSun" w:hAnsi="SimSun" w:eastAsia="SimSun" w:cs="SimSun"/>
          <w:sz w:val="22"/>
          <w:szCs w:val="22"/>
          <w:u w:val="single" w:color="auto"/>
        </w:rPr>
        <w:t>inode</w:t>
      </w:r>
      <w:r>
        <w:rPr>
          <w:rFonts w:ascii="SimSun" w:hAnsi="SimSun" w:eastAsia="SimSun" w:cs="SimSun"/>
          <w:sz w:val="22"/>
          <w:szCs w:val="22"/>
          <w:u w:val="single" w:color="auto"/>
          <w:spacing w:val="16"/>
        </w:rPr>
        <w:t>和</w:t>
      </w:r>
      <w:r>
        <w:rPr>
          <w:rFonts w:ascii="SimSun" w:hAnsi="SimSun" w:eastAsia="SimSun" w:cs="SimSun"/>
          <w:sz w:val="22"/>
          <w:szCs w:val="22"/>
          <w:u w:val="single" w:color="auto"/>
        </w:rPr>
        <w:t>dentry</w:t>
      </w:r>
      <w:r>
        <w:rPr>
          <w:rFonts w:ascii="SimSun" w:hAnsi="SimSun" w:eastAsia="SimSun" w:cs="SimSun"/>
          <w:sz w:val="22"/>
          <w:szCs w:val="22"/>
          <w:u w:val="single" w:color="auto"/>
          <w:spacing w:val="16"/>
        </w:rPr>
        <w:t>之后，分支2负责</w:t>
      </w:r>
      <w:r>
        <w:rPr>
          <w:rFonts w:ascii="SimSun" w:hAnsi="SimSun" w:eastAsia="SimSun" w:cs="SimSun"/>
          <w:sz w:val="22"/>
          <w:szCs w:val="22"/>
          <w:u w:val="single" w:color="auto"/>
        </w:rPr>
        <w:t>file</w:t>
      </w:r>
      <w:r>
        <w:rPr>
          <w:rFonts w:ascii="SimSun" w:hAnsi="SimSun" w:eastAsia="SimSun" w:cs="SimSun"/>
          <w:sz w:val="22"/>
          <w:szCs w:val="22"/>
          <w:u w:val="single" w:color="auto"/>
          <w:spacing w:val="16"/>
        </w:rPr>
        <w:t>指针的设</w:t>
      </w:r>
      <w:r>
        <w:rPr>
          <w:rFonts w:ascii="SimSun" w:hAnsi="SimSun" w:eastAsia="SimSun" w:cs="SimSun"/>
          <w:sz w:val="22"/>
          <w:szCs w:val="22"/>
          <w:spacing w:val="13"/>
        </w:rPr>
        <w:t xml:space="preserve"> </w:t>
      </w:r>
      <w:r>
        <w:rPr>
          <w:rFonts w:ascii="SimSun" w:hAnsi="SimSun" w:eastAsia="SimSun" w:cs="SimSun"/>
          <w:sz w:val="22"/>
          <w:szCs w:val="22"/>
          <w:spacing w:val="8"/>
        </w:rPr>
        <w:t>置</w:t>
      </w:r>
      <w:r>
        <w:rPr>
          <w:rFonts w:ascii="SimSun" w:hAnsi="SimSun" w:eastAsia="SimSun" w:cs="SimSun"/>
          <w:sz w:val="22"/>
          <w:szCs w:val="22"/>
          <w:color w:val="FF0000"/>
          <w:spacing w:val="8"/>
        </w:rPr>
        <w:t>。</w:t>
      </w:r>
      <w:r>
        <w:rPr>
          <w:rFonts w:ascii="SimSun" w:hAnsi="SimSun" w:eastAsia="SimSun" w:cs="SimSun"/>
          <w:sz w:val="22"/>
          <w:szCs w:val="22"/>
          <w:spacing w:val="8"/>
        </w:rPr>
        <w:t>主要代码在</w:t>
      </w:r>
      <w:r>
        <w:rPr>
          <w:rFonts w:ascii="Times New Roman" w:hAnsi="Times New Roman" w:eastAsia="Times New Roman" w:cs="Times New Roman"/>
          <w:sz w:val="22"/>
          <w:szCs w:val="22"/>
        </w:rPr>
        <w:t>do</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dentry</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open</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8"/>
        </w:rPr>
        <w:t>(函数中，将该函数中无关代码删除，只保</w:t>
      </w:r>
      <w:r>
        <w:rPr>
          <w:rFonts w:ascii="SimSun" w:hAnsi="SimSun" w:eastAsia="SimSun" w:cs="SimSun"/>
          <w:sz w:val="22"/>
          <w:szCs w:val="22"/>
          <w:spacing w:val="7"/>
        </w:rPr>
        <w:t>留核心</w:t>
      </w:r>
      <w:r>
        <w:rPr>
          <w:rFonts w:ascii="SimSun" w:hAnsi="SimSun" w:eastAsia="SimSun" w:cs="SimSun"/>
          <w:sz w:val="22"/>
          <w:szCs w:val="22"/>
        </w:rPr>
        <w:t xml:space="preserve"> </w:t>
      </w:r>
      <w:r>
        <w:rPr>
          <w:rFonts w:ascii="SimSun" w:hAnsi="SimSun" w:eastAsia="SimSun" w:cs="SimSun"/>
          <w:sz w:val="22"/>
          <w:szCs w:val="22"/>
          <w:spacing w:val="9"/>
        </w:rPr>
        <w:t>代码，如代码3-5所示。</w:t>
      </w:r>
    </w:p>
    <w:p>
      <w:pPr>
        <w:spacing w:line="300" w:lineRule="auto"/>
        <w:sectPr>
          <w:footerReference w:type="default" r:id="rId254"/>
          <w:pgSz w:w="9060" w:h="14150"/>
          <w:pgMar w:top="400" w:right="130" w:bottom="678" w:left="649" w:header="0" w:footer="393" w:gutter="0"/>
        </w:sectPr>
        <w:rPr>
          <w:rFonts w:ascii="SimSun" w:hAnsi="SimSun" w:eastAsia="SimSun" w:cs="SimSun"/>
          <w:sz w:val="22"/>
          <w:szCs w:val="22"/>
        </w:rPr>
      </w:pPr>
    </w:p>
    <w:p>
      <w:pPr>
        <w:spacing w:line="366" w:lineRule="auto"/>
        <w:rPr>
          <w:rFonts w:ascii="Arial"/>
          <w:sz w:val="21"/>
        </w:rPr>
      </w:pPr>
      <w:r/>
    </w:p>
    <w:p>
      <w:pPr>
        <w:pStyle w:val="BodyText"/>
        <w:ind w:left="3179"/>
        <w:spacing w:before="68" w:line="221" w:lineRule="auto"/>
        <w:rPr>
          <w:sz w:val="21"/>
          <w:szCs w:val="21"/>
        </w:rPr>
      </w:pPr>
      <w:r>
        <w:rPr>
          <w:sz w:val="21"/>
          <w:szCs w:val="21"/>
          <w:u w:val="single" w:color="auto"/>
          <w:spacing w:val="21"/>
        </w:rPr>
        <w:t>第3章知其所以然</w:t>
      </w:r>
      <w:r>
        <w:rPr>
          <w:sz w:val="21"/>
          <w:szCs w:val="21"/>
          <w:u w:val="single" w:color="auto"/>
          <w:spacing w:val="-72"/>
        </w:rPr>
        <w:t xml:space="preserve"> </w:t>
      </w:r>
      <w:r>
        <w:rPr>
          <w:sz w:val="21"/>
          <w:szCs w:val="21"/>
          <w:u w:val="single" w:color="auto"/>
          <w:spacing w:val="21"/>
        </w:rPr>
        <w:t>—</w:t>
      </w:r>
      <w:r>
        <w:rPr>
          <w:sz w:val="21"/>
          <w:szCs w:val="21"/>
          <w:u w:val="single" w:color="auto"/>
          <w:spacing w:val="-79"/>
        </w:rPr>
        <w:t xml:space="preserve"> </w:t>
      </w:r>
      <w:r>
        <w:rPr>
          <w:sz w:val="21"/>
          <w:szCs w:val="21"/>
          <w:u w:val="single" w:color="auto"/>
          <w:spacing w:val="21"/>
        </w:rPr>
        <w:t>—</w:t>
      </w:r>
      <w:r>
        <w:rPr>
          <w:sz w:val="21"/>
          <w:szCs w:val="21"/>
          <w:u w:val="single" w:color="auto"/>
          <w:spacing w:val="-69"/>
        </w:rPr>
        <w:t xml:space="preserve"> </w:t>
      </w:r>
      <w:r>
        <w:rPr>
          <w:sz w:val="21"/>
          <w:szCs w:val="21"/>
          <w:u w:val="single" w:color="auto"/>
          <w:spacing w:val="21"/>
        </w:rPr>
        <w:t>本地文件系统原理及核心技术</w:t>
      </w:r>
      <w:r>
        <w:rPr>
          <w:sz w:val="21"/>
          <w:szCs w:val="21"/>
          <w:u w:val="single" w:color="auto"/>
        </w:rPr>
        <w:t xml:space="preserve">    </w:t>
      </w:r>
    </w:p>
    <w:p>
      <w:pPr>
        <w:spacing w:line="479" w:lineRule="auto"/>
        <w:rPr>
          <w:rFonts w:ascii="Arial"/>
          <w:sz w:val="21"/>
        </w:rPr>
      </w:pPr>
      <w:r/>
    </w:p>
    <w:p>
      <w:pPr>
        <w:ind w:left="199"/>
        <w:spacing w:before="62" w:line="214" w:lineRule="auto"/>
        <w:tabs>
          <w:tab w:val="left" w:pos="2668"/>
        </w:tabs>
        <w:rPr>
          <w:rFonts w:ascii="SimSun" w:hAnsi="SimSun" w:eastAsia="SimSun" w:cs="SimSun"/>
          <w:sz w:val="19"/>
          <w:szCs w:val="19"/>
        </w:rPr>
      </w:pPr>
      <w:r>
        <w:rPr>
          <w:rFonts w:ascii="SimSun" w:hAnsi="SimSun" w:eastAsia="SimSun" w:cs="SimSun"/>
          <w:sz w:val="19"/>
          <w:szCs w:val="19"/>
          <w:u w:val="single" w:color="auto"/>
        </w:rPr>
        <w:tab/>
      </w:r>
      <w:r>
        <w:rPr>
          <w:rFonts w:ascii="SimSun" w:hAnsi="SimSun" w:eastAsia="SimSun" w:cs="SimSun"/>
          <w:sz w:val="19"/>
          <w:szCs w:val="19"/>
          <w:u w:val="single" w:color="auto"/>
          <w:spacing w:val="-2"/>
        </w:rPr>
        <w:t>代码3-5 do</w:t>
      </w:r>
      <w:r>
        <w:rPr>
          <w:rFonts w:ascii="SimSun" w:hAnsi="SimSun" w:eastAsia="SimSun" w:cs="SimSun"/>
          <w:sz w:val="19"/>
          <w:szCs w:val="19"/>
          <w:u w:val="single" w:color="auto"/>
          <w:spacing w:val="12"/>
        </w:rPr>
        <w:t xml:space="preserve"> </w:t>
      </w:r>
      <w:r>
        <w:rPr>
          <w:rFonts w:ascii="SimSun" w:hAnsi="SimSun" w:eastAsia="SimSun" w:cs="SimSun"/>
          <w:sz w:val="19"/>
          <w:szCs w:val="19"/>
          <w:u w:val="single" w:color="auto"/>
          <w:spacing w:val="-2"/>
        </w:rPr>
        <w:t>dentry</w:t>
      </w:r>
      <w:r>
        <w:rPr>
          <w:rFonts w:ascii="SimSun" w:hAnsi="SimSun" w:eastAsia="SimSun" w:cs="SimSun"/>
          <w:sz w:val="19"/>
          <w:szCs w:val="19"/>
          <w:u w:val="single" w:color="auto"/>
          <w:spacing w:val="8"/>
        </w:rPr>
        <w:t xml:space="preserve"> </w:t>
      </w:r>
      <w:r>
        <w:rPr>
          <w:rFonts w:ascii="SimSun" w:hAnsi="SimSun" w:eastAsia="SimSun" w:cs="SimSun"/>
          <w:sz w:val="19"/>
          <w:szCs w:val="19"/>
          <w:u w:val="single" w:color="auto"/>
          <w:spacing w:val="-2"/>
        </w:rPr>
        <w:t>open()函数                   </w:t>
      </w:r>
      <w:r>
        <w:rPr>
          <w:rFonts w:ascii="SimSun" w:hAnsi="SimSun" w:eastAsia="SimSun" w:cs="SimSun"/>
          <w:sz w:val="19"/>
          <w:szCs w:val="19"/>
          <w:u w:val="single" w:color="auto"/>
          <w:spacing w:val="-3"/>
        </w:rPr>
        <w:t xml:space="preserve">        </w:t>
      </w:r>
    </w:p>
    <w:p>
      <w:pPr>
        <w:ind w:left="142"/>
        <w:spacing w:before="25" w:line="182" w:lineRule="auto"/>
        <w:rPr>
          <w:rFonts w:ascii="SimSun" w:hAnsi="SimSun" w:eastAsia="SimSun" w:cs="SimSun"/>
          <w:sz w:val="19"/>
          <w:szCs w:val="19"/>
        </w:rPr>
      </w:pPr>
      <w:r>
        <w:rPr>
          <w:rFonts w:ascii="SimSun" w:hAnsi="SimSun" w:eastAsia="SimSun" w:cs="SimSun"/>
          <w:sz w:val="19"/>
          <w:szCs w:val="19"/>
          <w:b/>
          <w:bCs/>
          <w:spacing w:val="-3"/>
        </w:rPr>
        <w:t>fs/open.c</w:t>
      </w:r>
      <w:r>
        <w:rPr>
          <w:rFonts w:ascii="SimSun" w:hAnsi="SimSun" w:eastAsia="SimSun" w:cs="SimSun"/>
          <w:sz w:val="19"/>
          <w:szCs w:val="19"/>
          <w:spacing w:val="-3"/>
        </w:rPr>
        <w:t xml:space="preserve"> </w:t>
      </w:r>
      <w:r>
        <w:rPr>
          <w:rFonts w:ascii="SimSun" w:hAnsi="SimSun" w:eastAsia="SimSun" w:cs="SimSun"/>
          <w:sz w:val="19"/>
          <w:szCs w:val="19"/>
          <w:b/>
          <w:bCs/>
          <w:spacing w:val="-3"/>
        </w:rPr>
        <w:t>do</w:t>
      </w:r>
      <w:r>
        <w:rPr>
          <w:rFonts w:ascii="SimSun" w:hAnsi="SimSun" w:eastAsia="SimSun" w:cs="SimSun"/>
          <w:sz w:val="19"/>
          <w:szCs w:val="19"/>
          <w:spacing w:val="-3"/>
        </w:rPr>
        <w:t xml:space="preserve"> </w:t>
      </w:r>
      <w:r>
        <w:rPr>
          <w:rFonts w:ascii="SimSun" w:hAnsi="SimSun" w:eastAsia="SimSun" w:cs="SimSun"/>
          <w:sz w:val="19"/>
          <w:szCs w:val="19"/>
          <w:b/>
          <w:bCs/>
          <w:spacing w:val="-3"/>
        </w:rPr>
        <w:t>open-&gt;vfs</w:t>
      </w:r>
      <w:r>
        <w:rPr>
          <w:rFonts w:ascii="SimSun" w:hAnsi="SimSun" w:eastAsia="SimSun" w:cs="SimSun"/>
          <w:sz w:val="19"/>
          <w:szCs w:val="19"/>
          <w:spacing w:val="-3"/>
        </w:rPr>
        <w:t xml:space="preserve"> </w:t>
      </w:r>
      <w:r>
        <w:rPr>
          <w:rFonts w:ascii="SimSun" w:hAnsi="SimSun" w:eastAsia="SimSun" w:cs="SimSun"/>
          <w:sz w:val="19"/>
          <w:szCs w:val="19"/>
          <w:b/>
          <w:bCs/>
          <w:spacing w:val="-3"/>
        </w:rPr>
        <w:t>open-&gt;do</w:t>
      </w:r>
      <w:r>
        <w:rPr>
          <w:rFonts w:ascii="SimSun" w:hAnsi="SimSun" w:eastAsia="SimSun" w:cs="SimSun"/>
          <w:sz w:val="19"/>
          <w:szCs w:val="19"/>
          <w:spacing w:val="29"/>
        </w:rPr>
        <w:t xml:space="preserve"> </w:t>
      </w:r>
      <w:r>
        <w:rPr>
          <w:rFonts w:ascii="SimSun" w:hAnsi="SimSun" w:eastAsia="SimSun" w:cs="SimSun"/>
          <w:sz w:val="19"/>
          <w:szCs w:val="19"/>
          <w:b/>
          <w:bCs/>
          <w:spacing w:val="-3"/>
        </w:rPr>
        <w:t>dentry</w:t>
      </w:r>
      <w:r>
        <w:rPr>
          <w:rFonts w:ascii="SimSun" w:hAnsi="SimSun" w:eastAsia="SimSun" w:cs="SimSun"/>
          <w:sz w:val="19"/>
          <w:szCs w:val="19"/>
          <w:spacing w:val="8"/>
        </w:rPr>
        <w:t xml:space="preserve"> </w:t>
      </w:r>
      <w:r>
        <w:rPr>
          <w:rFonts w:ascii="SimSun" w:hAnsi="SimSun" w:eastAsia="SimSun" w:cs="SimSun"/>
          <w:sz w:val="19"/>
          <w:szCs w:val="19"/>
          <w:b/>
          <w:bCs/>
          <w:spacing w:val="-3"/>
        </w:rPr>
        <w:t>open</w:t>
      </w:r>
    </w:p>
    <w:tbl>
      <w:tblPr>
        <w:tblStyle w:val="TableNormal"/>
        <w:tblW w:w="812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79"/>
        <w:gridCol w:w="7450"/>
      </w:tblGrid>
      <w:tr>
        <w:trPr>
          <w:trHeight w:val="3619" w:hRule="atLeast"/>
        </w:trPr>
        <w:tc>
          <w:tcPr>
            <w:tcW w:w="679" w:type="dxa"/>
            <w:vAlign w:val="top"/>
            <w:tcBorders>
              <w:left w:val="nil"/>
            </w:tcBorders>
          </w:tcPr>
          <w:p>
            <w:pPr>
              <w:pStyle w:val="TableText"/>
              <w:ind w:left="219"/>
              <w:spacing w:before="169" w:line="183" w:lineRule="auto"/>
              <w:rPr>
                <w:sz w:val="15"/>
                <w:szCs w:val="15"/>
              </w:rPr>
            </w:pPr>
            <w:r>
              <w:rPr>
                <w:sz w:val="15"/>
                <w:szCs w:val="15"/>
                <w:spacing w:val="-3"/>
              </w:rPr>
              <w:t>768</w:t>
            </w:r>
          </w:p>
          <w:p>
            <w:pPr>
              <w:pStyle w:val="TableText"/>
              <w:ind w:left="219"/>
              <w:spacing w:before="91" w:line="183" w:lineRule="auto"/>
              <w:rPr>
                <w:sz w:val="15"/>
                <w:szCs w:val="15"/>
              </w:rPr>
            </w:pPr>
            <w:r>
              <w:rPr>
                <w:sz w:val="15"/>
                <w:szCs w:val="15"/>
                <w:spacing w:val="-3"/>
              </w:rPr>
              <w:t>769</w:t>
            </w:r>
          </w:p>
          <w:p>
            <w:pPr>
              <w:pStyle w:val="TableText"/>
              <w:ind w:left="219"/>
              <w:spacing w:before="91" w:line="183" w:lineRule="auto"/>
              <w:rPr>
                <w:sz w:val="15"/>
                <w:szCs w:val="15"/>
              </w:rPr>
            </w:pPr>
            <w:r>
              <w:rPr>
                <w:sz w:val="15"/>
                <w:szCs w:val="15"/>
                <w:spacing w:val="-3"/>
              </w:rPr>
              <w:t>770</w:t>
            </w:r>
          </w:p>
          <w:p>
            <w:pPr>
              <w:pStyle w:val="TableText"/>
              <w:ind w:left="219"/>
              <w:spacing w:before="90" w:line="184" w:lineRule="auto"/>
              <w:rPr>
                <w:sz w:val="15"/>
                <w:szCs w:val="15"/>
              </w:rPr>
            </w:pPr>
            <w:r>
              <w:rPr>
                <w:sz w:val="15"/>
                <w:szCs w:val="15"/>
                <w:spacing w:val="-3"/>
              </w:rPr>
              <w:t>771</w:t>
            </w:r>
          </w:p>
          <w:p>
            <w:pPr>
              <w:pStyle w:val="TableText"/>
              <w:ind w:left="219"/>
              <w:spacing w:before="91" w:line="183" w:lineRule="auto"/>
              <w:rPr>
                <w:sz w:val="15"/>
                <w:szCs w:val="15"/>
              </w:rPr>
            </w:pPr>
            <w:r>
              <w:rPr>
                <w:sz w:val="15"/>
                <w:szCs w:val="15"/>
                <w:spacing w:val="-3"/>
              </w:rPr>
              <w:t>772</w:t>
            </w:r>
          </w:p>
          <w:p>
            <w:pPr>
              <w:pStyle w:val="TableText"/>
              <w:ind w:left="219"/>
              <w:spacing w:before="91" w:line="183" w:lineRule="auto"/>
              <w:rPr>
                <w:sz w:val="15"/>
                <w:szCs w:val="15"/>
              </w:rPr>
            </w:pPr>
            <w:r>
              <w:rPr>
                <w:sz w:val="15"/>
                <w:szCs w:val="15"/>
                <w:spacing w:val="-3"/>
              </w:rPr>
              <w:t>773</w:t>
            </w:r>
          </w:p>
          <w:p>
            <w:pPr>
              <w:pStyle w:val="TableText"/>
              <w:ind w:left="219"/>
              <w:spacing w:before="91" w:line="183" w:lineRule="auto"/>
              <w:rPr>
                <w:sz w:val="15"/>
                <w:szCs w:val="15"/>
              </w:rPr>
            </w:pPr>
            <w:r>
              <w:rPr>
                <w:sz w:val="15"/>
                <w:szCs w:val="15"/>
                <w:spacing w:val="-3"/>
              </w:rPr>
              <w:t>774</w:t>
            </w:r>
          </w:p>
          <w:p>
            <w:pPr>
              <w:pStyle w:val="TableText"/>
              <w:ind w:left="219"/>
              <w:spacing w:before="72" w:line="182" w:lineRule="auto"/>
              <w:rPr>
                <w:sz w:val="15"/>
                <w:szCs w:val="15"/>
              </w:rPr>
            </w:pPr>
            <w:r>
              <w:rPr>
                <w:sz w:val="15"/>
                <w:szCs w:val="15"/>
                <w:spacing w:val="-3"/>
              </w:rPr>
              <w:t>775</w:t>
            </w:r>
          </w:p>
          <w:p>
            <w:pPr>
              <w:pStyle w:val="TableText"/>
              <w:ind w:left="219"/>
              <w:spacing w:before="91" w:line="183" w:lineRule="auto"/>
              <w:rPr>
                <w:sz w:val="15"/>
                <w:szCs w:val="15"/>
              </w:rPr>
            </w:pPr>
            <w:r>
              <w:rPr>
                <w:sz w:val="15"/>
                <w:szCs w:val="15"/>
                <w:spacing w:val="-3"/>
              </w:rPr>
              <w:t>776</w:t>
            </w:r>
          </w:p>
          <w:p>
            <w:pPr>
              <w:pStyle w:val="TableText"/>
              <w:ind w:left="219"/>
              <w:spacing w:before="92" w:line="182" w:lineRule="auto"/>
              <w:rPr>
                <w:sz w:val="15"/>
                <w:szCs w:val="15"/>
              </w:rPr>
            </w:pPr>
            <w:r>
              <w:rPr>
                <w:sz w:val="15"/>
                <w:szCs w:val="15"/>
                <w:spacing w:val="-3"/>
              </w:rPr>
              <w:t>777</w:t>
            </w:r>
          </w:p>
          <w:p>
            <w:pPr>
              <w:pStyle w:val="TableText"/>
              <w:ind w:left="219"/>
              <w:spacing w:before="92" w:line="183" w:lineRule="auto"/>
              <w:rPr>
                <w:sz w:val="15"/>
                <w:szCs w:val="15"/>
              </w:rPr>
            </w:pPr>
            <w:r>
              <w:rPr>
                <w:sz w:val="15"/>
                <w:szCs w:val="15"/>
                <w:spacing w:val="-3"/>
              </w:rPr>
              <w:t>778</w:t>
            </w:r>
          </w:p>
          <w:p>
            <w:pPr>
              <w:pStyle w:val="TableText"/>
              <w:ind w:left="219"/>
              <w:spacing w:before="91" w:line="183" w:lineRule="auto"/>
              <w:rPr>
                <w:sz w:val="15"/>
                <w:szCs w:val="15"/>
              </w:rPr>
            </w:pPr>
            <w:r>
              <w:rPr>
                <w:sz w:val="15"/>
                <w:szCs w:val="15"/>
                <w:spacing w:val="-3"/>
              </w:rPr>
              <w:t>779</w:t>
            </w:r>
          </w:p>
          <w:p>
            <w:pPr>
              <w:spacing w:line="280" w:lineRule="auto"/>
              <w:rPr>
                <w:rFonts w:ascii="Arial"/>
                <w:sz w:val="21"/>
              </w:rPr>
            </w:pPr>
            <w:r/>
          </w:p>
          <w:p>
            <w:pPr>
              <w:pStyle w:val="TableText"/>
              <w:ind w:left="219"/>
              <w:spacing w:before="50" w:line="183" w:lineRule="auto"/>
              <w:rPr>
                <w:sz w:val="15"/>
                <w:szCs w:val="15"/>
              </w:rPr>
            </w:pPr>
            <w:r>
              <w:rPr>
                <w:sz w:val="15"/>
                <w:szCs w:val="15"/>
                <w:spacing w:val="-2"/>
              </w:rPr>
              <w:t>809</w:t>
            </w:r>
          </w:p>
          <w:p>
            <w:pPr>
              <w:pStyle w:val="TableText"/>
              <w:ind w:left="219"/>
              <w:spacing w:before="81" w:line="110" w:lineRule="exact"/>
              <w:rPr>
                <w:sz w:val="15"/>
                <w:szCs w:val="15"/>
              </w:rPr>
            </w:pPr>
            <w:r>
              <w:rPr>
                <w:sz w:val="15"/>
                <w:szCs w:val="15"/>
                <w:spacing w:val="-2"/>
                <w:position w:val="-2"/>
              </w:rPr>
              <w:t>876</w:t>
            </w:r>
          </w:p>
        </w:tc>
        <w:tc>
          <w:tcPr>
            <w:tcW w:w="7450" w:type="dxa"/>
            <w:vAlign w:val="top"/>
            <w:tcBorders>
              <w:right w:val="nil"/>
            </w:tcBorders>
          </w:tcPr>
          <w:p>
            <w:pPr>
              <w:pStyle w:val="TableText"/>
              <w:ind w:left="1265" w:right="3370" w:hanging="1140"/>
              <w:spacing w:before="134" w:line="227" w:lineRule="auto"/>
              <w:rPr>
                <w:sz w:val="19"/>
                <w:szCs w:val="19"/>
              </w:rPr>
            </w:pPr>
            <w:r>
              <w:rPr>
                <w:sz w:val="19"/>
                <w:szCs w:val="19"/>
                <w:spacing w:val="-2"/>
              </w:rPr>
              <w:t>static</w:t>
            </w:r>
            <w:r>
              <w:rPr>
                <w:sz w:val="19"/>
                <w:szCs w:val="19"/>
                <w:spacing w:val="46"/>
              </w:rPr>
              <w:t xml:space="preserve"> </w:t>
            </w:r>
            <w:r>
              <w:rPr>
                <w:sz w:val="19"/>
                <w:szCs w:val="19"/>
                <w:spacing w:val="-2"/>
              </w:rPr>
              <w:t>int</w:t>
            </w:r>
            <w:r>
              <w:rPr>
                <w:sz w:val="19"/>
                <w:szCs w:val="19"/>
                <w:spacing w:val="28"/>
                <w:w w:val="101"/>
              </w:rPr>
              <w:t xml:space="preserve"> </w:t>
            </w:r>
            <w:r>
              <w:rPr>
                <w:sz w:val="19"/>
                <w:szCs w:val="19"/>
                <w:spacing w:val="-2"/>
              </w:rPr>
              <w:t>do_dentry_open(struct</w:t>
            </w:r>
            <w:r>
              <w:rPr>
                <w:sz w:val="19"/>
                <w:szCs w:val="19"/>
                <w:spacing w:val="27"/>
              </w:rPr>
              <w:t xml:space="preserve"> </w:t>
            </w:r>
            <w:r>
              <w:rPr>
                <w:sz w:val="19"/>
                <w:szCs w:val="19"/>
                <w:spacing w:val="-2"/>
              </w:rPr>
              <w:t>file</w:t>
            </w:r>
            <w:r>
              <w:rPr>
                <w:sz w:val="19"/>
                <w:szCs w:val="19"/>
                <w:spacing w:val="24"/>
              </w:rPr>
              <w:t xml:space="preserve"> </w:t>
            </w:r>
            <w:r>
              <w:rPr>
                <w:sz w:val="19"/>
                <w:szCs w:val="19"/>
                <w:spacing w:val="-2"/>
              </w:rPr>
              <w:t>*f,</w:t>
            </w:r>
            <w:r>
              <w:rPr>
                <w:sz w:val="19"/>
                <w:szCs w:val="19"/>
              </w:rPr>
              <w:t xml:space="preserve"> </w:t>
            </w:r>
            <w:r>
              <w:rPr>
                <w:sz w:val="19"/>
                <w:szCs w:val="19"/>
                <w:spacing w:val="-2"/>
              </w:rPr>
              <w:t>struct</w:t>
            </w:r>
            <w:r>
              <w:rPr>
                <w:sz w:val="19"/>
                <w:szCs w:val="19"/>
                <w:spacing w:val="89"/>
              </w:rPr>
              <w:t xml:space="preserve"> </w:t>
            </w:r>
            <w:r>
              <w:rPr>
                <w:sz w:val="19"/>
                <w:szCs w:val="19"/>
                <w:spacing w:val="-2"/>
              </w:rPr>
              <w:t>inode*inode,</w:t>
            </w:r>
          </w:p>
          <w:p>
            <w:pPr>
              <w:pStyle w:val="TableText"/>
              <w:ind w:left="136" w:right="2537" w:firstLine="1119"/>
              <w:spacing w:before="4" w:line="223" w:lineRule="auto"/>
              <w:rPr>
                <w:sz w:val="19"/>
                <w:szCs w:val="19"/>
              </w:rPr>
            </w:pPr>
            <w:r>
              <w:rPr>
                <w:sz w:val="19"/>
                <w:szCs w:val="19"/>
                <w:spacing w:val="-1"/>
              </w:rPr>
              <w:t>int(*open)(struct</w:t>
            </w:r>
            <w:r>
              <w:rPr>
                <w:sz w:val="19"/>
                <w:szCs w:val="19"/>
                <w:spacing w:val="51"/>
              </w:rPr>
              <w:t xml:space="preserve"> </w:t>
            </w:r>
            <w:r>
              <w:rPr>
                <w:sz w:val="19"/>
                <w:szCs w:val="19"/>
                <w:spacing w:val="-1"/>
              </w:rPr>
              <w:t>ino</w:t>
            </w:r>
            <w:r>
              <w:rPr>
                <w:sz w:val="19"/>
                <w:szCs w:val="19"/>
                <w:spacing w:val="-2"/>
              </w:rPr>
              <w:t>de*,struct</w:t>
            </w:r>
            <w:r>
              <w:rPr>
                <w:sz w:val="19"/>
                <w:szCs w:val="19"/>
                <w:spacing w:val="41"/>
              </w:rPr>
              <w:t xml:space="preserve"> </w:t>
            </w:r>
            <w:r>
              <w:rPr>
                <w:sz w:val="19"/>
                <w:szCs w:val="19"/>
                <w:spacing w:val="-2"/>
              </w:rPr>
              <w:t>file*)</w:t>
            </w:r>
            <w:r>
              <w:rPr>
                <w:sz w:val="19"/>
                <w:szCs w:val="19"/>
              </w:rPr>
              <w:t xml:space="preserve"> </w:t>
            </w:r>
            <w:r>
              <w:rPr>
                <w:sz w:val="19"/>
                <w:szCs w:val="19"/>
              </w:rPr>
              <w:t>{</w:t>
            </w:r>
          </w:p>
          <w:p>
            <w:pPr>
              <w:pStyle w:val="TableText"/>
              <w:ind w:left="456" w:right="2290"/>
              <w:spacing w:before="21" w:line="239" w:lineRule="auto"/>
              <w:rPr>
                <w:sz w:val="19"/>
                <w:szCs w:val="19"/>
              </w:rPr>
            </w:pPr>
            <w:r>
              <w:rPr>
                <w:sz w:val="19"/>
                <w:szCs w:val="19"/>
                <w:spacing w:val="-1"/>
              </w:rPr>
              <w:t>static</w:t>
            </w:r>
            <w:r>
              <w:rPr>
                <w:sz w:val="19"/>
                <w:szCs w:val="19"/>
                <w:spacing w:val="26"/>
              </w:rPr>
              <w:t xml:space="preserve"> </w:t>
            </w:r>
            <w:r>
              <w:rPr>
                <w:sz w:val="19"/>
                <w:szCs w:val="19"/>
                <w:spacing w:val="-1"/>
              </w:rPr>
              <w:t>const</w:t>
            </w:r>
            <w:r>
              <w:rPr>
                <w:sz w:val="19"/>
                <w:szCs w:val="19"/>
                <w:spacing w:val="30"/>
              </w:rPr>
              <w:t xml:space="preserve"> </w:t>
            </w:r>
            <w:r>
              <w:rPr>
                <w:sz w:val="19"/>
                <w:szCs w:val="19"/>
                <w:spacing w:val="-1"/>
              </w:rPr>
              <w:t>struct</w:t>
            </w:r>
            <w:r>
              <w:rPr>
                <w:sz w:val="19"/>
                <w:szCs w:val="19"/>
                <w:spacing w:val="25"/>
              </w:rPr>
              <w:t xml:space="preserve"> </w:t>
            </w:r>
            <w:r>
              <w:rPr>
                <w:sz w:val="19"/>
                <w:szCs w:val="19"/>
                <w:spacing w:val="-1"/>
              </w:rPr>
              <w:t>file_op</w:t>
            </w:r>
            <w:r>
              <w:rPr>
                <w:sz w:val="19"/>
                <w:szCs w:val="19"/>
                <w:spacing w:val="-2"/>
              </w:rPr>
              <w:t>erations</w:t>
            </w:r>
            <w:r>
              <w:rPr>
                <w:sz w:val="19"/>
                <w:szCs w:val="19"/>
                <w:spacing w:val="27"/>
              </w:rPr>
              <w:t xml:space="preserve"> </w:t>
            </w:r>
            <w:r>
              <w:rPr>
                <w:sz w:val="19"/>
                <w:szCs w:val="19"/>
                <w:spacing w:val="-2"/>
              </w:rPr>
              <w:t>empty_fops=0:</w:t>
            </w:r>
            <w:r>
              <w:rPr>
                <w:sz w:val="19"/>
                <w:szCs w:val="19"/>
              </w:rPr>
              <w:t xml:space="preserve"> </w:t>
            </w:r>
            <w:r>
              <w:rPr>
                <w:sz w:val="19"/>
                <w:szCs w:val="19"/>
                <w:spacing w:val="-4"/>
              </w:rPr>
              <w:t>int</w:t>
            </w:r>
            <w:r>
              <w:rPr>
                <w:sz w:val="19"/>
                <w:szCs w:val="19"/>
                <w:spacing w:val="77"/>
              </w:rPr>
              <w:t xml:space="preserve"> </w:t>
            </w:r>
            <w:r>
              <w:rPr>
                <w:sz w:val="19"/>
                <w:szCs w:val="19"/>
                <w:spacing w:val="-4"/>
              </w:rPr>
              <w:t>error;</w:t>
            </w:r>
          </w:p>
          <w:p>
            <w:pPr>
              <w:pStyle w:val="TableText"/>
              <w:ind w:left="456" w:right="4948"/>
              <w:spacing w:before="227" w:line="223" w:lineRule="auto"/>
              <w:rPr>
                <w:sz w:val="19"/>
                <w:szCs w:val="19"/>
              </w:rPr>
            </w:pPr>
            <w:r>
              <w:rPr>
                <w:sz w:val="19"/>
                <w:szCs w:val="19"/>
                <w:spacing w:val="-2"/>
              </w:rPr>
              <w:t>path</w:t>
            </w:r>
            <w:r>
              <w:rPr>
                <w:sz w:val="19"/>
                <w:szCs w:val="19"/>
                <w:spacing w:val="51"/>
              </w:rPr>
              <w:t xml:space="preserve"> </w:t>
            </w:r>
            <w:r>
              <w:rPr>
                <w:sz w:val="19"/>
                <w:szCs w:val="19"/>
                <w:spacing w:val="-2"/>
              </w:rPr>
              <w:t>get(&amp;f-&gt;f</w:t>
            </w:r>
            <w:r>
              <w:rPr>
                <w:sz w:val="19"/>
                <w:szCs w:val="19"/>
                <w:spacing w:val="31"/>
              </w:rPr>
              <w:t xml:space="preserve"> </w:t>
            </w:r>
            <w:r>
              <w:rPr>
                <w:sz w:val="19"/>
                <w:szCs w:val="19"/>
                <w:spacing w:val="-2"/>
              </w:rPr>
              <w:t>path);</w:t>
            </w:r>
            <w:r>
              <w:rPr>
                <w:sz w:val="19"/>
                <w:szCs w:val="19"/>
              </w:rPr>
              <w:t xml:space="preserve"> </w:t>
            </w:r>
            <w:r>
              <w:rPr>
                <w:sz w:val="19"/>
                <w:szCs w:val="19"/>
                <w:spacing w:val="-1"/>
              </w:rPr>
              <w:t>f-&gt;f_inode=inode;</w:t>
            </w:r>
          </w:p>
          <w:p>
            <w:pPr>
              <w:pStyle w:val="TableText"/>
              <w:ind w:left="456"/>
              <w:spacing w:line="213" w:lineRule="auto"/>
              <w:rPr>
                <w:sz w:val="19"/>
                <w:szCs w:val="19"/>
              </w:rPr>
            </w:pPr>
            <w:r>
              <w:rPr>
                <w:sz w:val="19"/>
                <w:szCs w:val="19"/>
                <w:spacing w:val="-1"/>
              </w:rPr>
              <w:t>f-&gt;f_mapping=inode-&gt;i_mapping;</w:t>
            </w:r>
          </w:p>
          <w:p>
            <w:pPr>
              <w:pStyle w:val="TableText"/>
              <w:ind w:left="456" w:right="2439"/>
              <w:spacing w:before="11" w:line="223" w:lineRule="auto"/>
              <w:rPr>
                <w:sz w:val="19"/>
                <w:szCs w:val="19"/>
              </w:rPr>
            </w:pPr>
            <w:r>
              <w:rPr>
                <w:sz w:val="19"/>
                <w:szCs w:val="19"/>
              </w:rPr>
              <w:t>f-&gt;f_wb_err=filemap_sample_wb_err(f-</w:t>
            </w:r>
            <w:r>
              <w:rPr>
                <w:sz w:val="19"/>
                <w:szCs w:val="19"/>
                <w:spacing w:val="-1"/>
              </w:rPr>
              <w:t>&gt;f_mapping);</w:t>
            </w:r>
            <w:r>
              <w:rPr>
                <w:sz w:val="19"/>
                <w:szCs w:val="19"/>
              </w:rPr>
              <w:t xml:space="preserve"> </w:t>
            </w:r>
            <w:r>
              <w:rPr>
                <w:sz w:val="19"/>
                <w:szCs w:val="19"/>
              </w:rPr>
              <w:t>f-&gt;f_sb_err=file_sampl</w:t>
            </w:r>
            <w:r>
              <w:rPr>
                <w:sz w:val="19"/>
                <w:szCs w:val="19"/>
                <w:spacing w:val="-1"/>
              </w:rPr>
              <w:t>e_sb_err(f);</w:t>
            </w:r>
          </w:p>
          <w:p>
            <w:pPr>
              <w:pStyle w:val="TableText"/>
              <w:ind w:left="456"/>
              <w:spacing w:before="17" w:line="218" w:lineRule="auto"/>
              <w:rPr>
                <w:sz w:val="19"/>
                <w:szCs w:val="19"/>
              </w:rPr>
            </w:pPr>
            <w:r>
              <w:rPr>
                <w:sz w:val="19"/>
                <w:szCs w:val="19"/>
              </w:rPr>
              <w:t>……//删除部分代码</w:t>
            </w:r>
          </w:p>
          <w:p>
            <w:pPr>
              <w:pStyle w:val="TableText"/>
              <w:ind w:left="456"/>
              <w:spacing w:before="1" w:line="213" w:lineRule="auto"/>
              <w:rPr>
                <w:sz w:val="19"/>
                <w:szCs w:val="19"/>
              </w:rPr>
            </w:pPr>
            <w:r>
              <w:rPr>
                <w:sz w:val="19"/>
                <w:szCs w:val="19"/>
                <w:spacing w:val="-1"/>
              </w:rPr>
              <w:t>f&gt;f</w:t>
            </w:r>
            <w:r>
              <w:rPr>
                <w:sz w:val="19"/>
                <w:szCs w:val="19"/>
                <w:spacing w:val="26"/>
                <w:w w:val="101"/>
              </w:rPr>
              <w:t xml:space="preserve"> </w:t>
            </w:r>
            <w:r>
              <w:rPr>
                <w:sz w:val="19"/>
                <w:szCs w:val="19"/>
                <w:spacing w:val="-1"/>
              </w:rPr>
              <w:t>op=fops</w:t>
            </w:r>
            <w:r>
              <w:rPr>
                <w:sz w:val="19"/>
                <w:szCs w:val="19"/>
                <w:spacing w:val="25"/>
              </w:rPr>
              <w:t xml:space="preserve"> </w:t>
            </w:r>
            <w:r>
              <w:rPr>
                <w:sz w:val="19"/>
                <w:szCs w:val="19"/>
                <w:spacing w:val="-1"/>
              </w:rPr>
              <w:t>get(inode-</w:t>
            </w:r>
            <w:r>
              <w:rPr>
                <w:sz w:val="19"/>
                <w:szCs w:val="19"/>
                <w:u w:val="single" w:color="auto"/>
                <w:spacing w:val="-1"/>
              </w:rPr>
              <w:t>&gt;i</w:t>
            </w:r>
            <w:r>
              <w:rPr>
                <w:sz w:val="19"/>
                <w:szCs w:val="19"/>
                <w:u w:val="single" w:color="auto"/>
                <w:spacing w:val="-1"/>
              </w:rPr>
              <w:t xml:space="preserve"> f</w:t>
            </w:r>
            <w:r>
              <w:rPr>
                <w:sz w:val="19"/>
                <w:szCs w:val="19"/>
                <w:spacing w:val="-1"/>
              </w:rPr>
              <w:t>op)</w:t>
            </w:r>
            <w:r>
              <w:rPr>
                <w:sz w:val="19"/>
                <w:szCs w:val="19"/>
                <w:u w:val="single" w:color="auto"/>
                <w:spacing w:val="-1"/>
              </w:rPr>
              <w:t>;//这里是函数指针的初始</w:t>
            </w:r>
            <w:r>
              <w:rPr>
                <w:sz w:val="19"/>
                <w:szCs w:val="19"/>
                <w:spacing w:val="-1"/>
              </w:rPr>
              <w:t>化</w:t>
            </w:r>
          </w:p>
        </w:tc>
      </w:tr>
    </w:tbl>
    <w:p>
      <w:pPr>
        <w:ind w:left="29" w:right="786" w:firstLine="450"/>
        <w:spacing w:before="133" w:line="312" w:lineRule="auto"/>
        <w:jc w:val="both"/>
        <w:rPr>
          <w:rFonts w:ascii="SimSun" w:hAnsi="SimSun" w:eastAsia="SimSun" w:cs="SimSun"/>
          <w:sz w:val="21"/>
          <w:szCs w:val="21"/>
        </w:rPr>
      </w:pPr>
      <w:r>
        <w:rPr>
          <w:rFonts w:ascii="SimSun" w:hAnsi="SimSun" w:eastAsia="SimSun" w:cs="SimSun"/>
          <w:sz w:val="21"/>
          <w:szCs w:val="21"/>
          <w:spacing w:val="8"/>
        </w:rPr>
        <w:t>通</w:t>
      </w:r>
      <w:r>
        <w:rPr>
          <w:rFonts w:ascii="SimSun" w:hAnsi="SimSun" w:eastAsia="SimSun" w:cs="SimSun"/>
          <w:sz w:val="21"/>
          <w:szCs w:val="21"/>
          <w:u w:val="single" w:color="auto"/>
          <w:spacing w:val="8"/>
        </w:rPr>
        <w:t>过上</w:t>
      </w:r>
      <w:r>
        <w:rPr>
          <w:rFonts w:ascii="SimSun" w:hAnsi="SimSun" w:eastAsia="SimSun" w:cs="SimSun"/>
          <w:sz w:val="21"/>
          <w:szCs w:val="21"/>
          <w:spacing w:val="8"/>
        </w:rPr>
        <w:t>述代码可以看出，</w:t>
      </w:r>
      <w:r>
        <w:rPr>
          <w:rFonts w:ascii="SimSun" w:hAnsi="SimSun" w:eastAsia="SimSun" w:cs="SimSun"/>
          <w:sz w:val="21"/>
          <w:szCs w:val="21"/>
          <w:u w:val="single" w:color="auto"/>
          <w:spacing w:val="8"/>
        </w:rPr>
        <w:t>这里完成了</w:t>
      </w:r>
      <w:r>
        <w:rPr>
          <w:rFonts w:ascii="SimSun" w:hAnsi="SimSun" w:eastAsia="SimSun" w:cs="SimSun"/>
          <w:sz w:val="21"/>
          <w:szCs w:val="21"/>
          <w:u w:val="single" w:color="auto"/>
        </w:rPr>
        <w:t>file</w:t>
      </w:r>
      <w:r>
        <w:rPr>
          <w:rFonts w:ascii="SimSun" w:hAnsi="SimSun" w:eastAsia="SimSun" w:cs="SimSun"/>
          <w:sz w:val="21"/>
          <w:szCs w:val="21"/>
          <w:u w:val="single" w:color="auto"/>
          <w:spacing w:val="8"/>
        </w:rPr>
        <w:t>指针的主要初始化工作，特别是函</w:t>
      </w:r>
      <w:r>
        <w:rPr>
          <w:rFonts w:ascii="SimSun" w:hAnsi="SimSun" w:eastAsia="SimSun" w:cs="SimSun"/>
          <w:sz w:val="21"/>
          <w:szCs w:val="21"/>
          <w:u w:val="single" w:color="auto"/>
          <w:spacing w:val="7"/>
        </w:rPr>
        <w:t>数指</w:t>
      </w:r>
      <w:r>
        <w:rPr>
          <w:rFonts w:ascii="SimSun" w:hAnsi="SimSun" w:eastAsia="SimSun" w:cs="SimSun"/>
          <w:sz w:val="21"/>
          <w:szCs w:val="21"/>
        </w:rPr>
        <w:t xml:space="preserve"> </w:t>
      </w:r>
      <w:r>
        <w:rPr>
          <w:rFonts w:ascii="SimSun" w:hAnsi="SimSun" w:eastAsia="SimSun" w:cs="SimSun"/>
          <w:sz w:val="21"/>
          <w:szCs w:val="21"/>
          <w:u w:val="single" w:color="auto"/>
          <w:spacing w:val="10"/>
        </w:rPr>
        <w:t>针的初始化(第809行)。</w:t>
      </w:r>
      <w:r>
        <w:rPr>
          <w:rFonts w:ascii="SimSun" w:hAnsi="SimSun" w:eastAsia="SimSun" w:cs="SimSun"/>
          <w:sz w:val="21"/>
          <w:szCs w:val="21"/>
          <w:spacing w:val="10"/>
        </w:rPr>
        <w:t>通过上文介绍的打开文件的流程，我们对如何从一个路径字</w:t>
      </w:r>
      <w:r>
        <w:rPr>
          <w:rFonts w:ascii="SimSun" w:hAnsi="SimSun" w:eastAsia="SimSun" w:cs="SimSun"/>
          <w:sz w:val="21"/>
          <w:szCs w:val="21"/>
          <w:spacing w:val="3"/>
        </w:rPr>
        <w:t xml:space="preserve"> </w:t>
      </w:r>
      <w:r>
        <w:rPr>
          <w:rFonts w:ascii="SimSun" w:hAnsi="SimSun" w:eastAsia="SimSun" w:cs="SimSun"/>
          <w:sz w:val="21"/>
          <w:szCs w:val="21"/>
          <w:spacing w:val="2"/>
        </w:rPr>
        <w:t>符串打开一个具体的文件，最终生成 </w:t>
      </w:r>
      <w:r>
        <w:rPr>
          <w:rFonts w:ascii="SimSun" w:hAnsi="SimSun" w:eastAsia="SimSun" w:cs="SimSun"/>
          <w:sz w:val="21"/>
          <w:szCs w:val="21"/>
        </w:rPr>
        <w:t>file</w:t>
      </w:r>
      <w:r>
        <w:rPr>
          <w:rFonts w:ascii="SimSun" w:hAnsi="SimSun" w:eastAsia="SimSun" w:cs="SimSun"/>
          <w:sz w:val="21"/>
          <w:szCs w:val="21"/>
          <w:spacing w:val="2"/>
        </w:rPr>
        <w:t>指针和文件描述符的过程有了一定的了解。</w:t>
      </w:r>
    </w:p>
    <w:p>
      <w:pPr>
        <w:ind w:left="29" w:right="811" w:firstLine="450"/>
        <w:spacing w:before="34" w:line="296" w:lineRule="auto"/>
        <w:jc w:val="both"/>
        <w:rPr>
          <w:rFonts w:ascii="SimSun" w:hAnsi="SimSun" w:eastAsia="SimSun" w:cs="SimSun"/>
          <w:sz w:val="21"/>
          <w:szCs w:val="21"/>
        </w:rPr>
      </w:pPr>
      <w:r>
        <w:rPr>
          <w:rFonts w:ascii="SimSun" w:hAnsi="SimSun" w:eastAsia="SimSun" w:cs="SimSun"/>
          <w:sz w:val="21"/>
          <w:szCs w:val="21"/>
          <w:spacing w:val="13"/>
        </w:rPr>
        <w:t>上面介绍的打开文件的流程是缓存中没有期望内容的情况。如果在缓存中已经</w:t>
      </w:r>
      <w:r>
        <w:rPr>
          <w:rFonts w:ascii="SimSun" w:hAnsi="SimSun" w:eastAsia="SimSun" w:cs="SimSun"/>
          <w:sz w:val="21"/>
          <w:szCs w:val="21"/>
          <w:spacing w:val="5"/>
        </w:rPr>
        <w:t xml:space="preserve"> </w:t>
      </w:r>
      <w:r>
        <w:rPr>
          <w:rFonts w:ascii="SimSun" w:hAnsi="SimSun" w:eastAsia="SimSun" w:cs="SimSun"/>
          <w:sz w:val="21"/>
          <w:szCs w:val="21"/>
          <w:spacing w:val="10"/>
        </w:rPr>
        <w:t>有</w:t>
      </w:r>
      <w:r>
        <w:rPr>
          <w:rFonts w:ascii="Times New Roman" w:hAnsi="Times New Roman" w:eastAsia="Times New Roman" w:cs="Times New Roman"/>
          <w:sz w:val="21"/>
          <w:szCs w:val="21"/>
        </w:rPr>
        <w:t>dentry</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10"/>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0"/>
        </w:rPr>
        <w:t>那么就不用调用</w:t>
      </w:r>
      <w:r>
        <w:rPr>
          <w:rFonts w:ascii="Times New Roman" w:hAnsi="Times New Roman" w:eastAsia="Times New Roman" w:cs="Times New Roman"/>
          <w:sz w:val="21"/>
          <w:szCs w:val="21"/>
        </w:rPr>
        <w:t>lookupO</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10"/>
        </w:rPr>
        <w:t>函数，而是可以直接从缓存中获得</w:t>
      </w:r>
      <w:r>
        <w:rPr>
          <w:rFonts w:ascii="Times New Roman" w:hAnsi="Times New Roman" w:eastAsia="Times New Roman" w:cs="Times New Roman"/>
          <w:sz w:val="21"/>
          <w:szCs w:val="21"/>
        </w:rPr>
        <w:t>dentry  </w:t>
      </w:r>
      <w:r>
        <w:rPr>
          <w:rFonts w:ascii="SimSun" w:hAnsi="SimSun" w:eastAsia="SimSun" w:cs="SimSun"/>
          <w:sz w:val="21"/>
          <w:szCs w:val="21"/>
          <w:spacing w:val="11"/>
        </w:rPr>
        <w:t>和</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1"/>
        </w:rPr>
        <w:t>,    </w:t>
      </w:r>
      <w:r>
        <w:rPr>
          <w:rFonts w:ascii="SimSun" w:hAnsi="SimSun" w:eastAsia="SimSun" w:cs="SimSun"/>
          <w:sz w:val="21"/>
          <w:szCs w:val="21"/>
          <w:spacing w:val="11"/>
        </w:rPr>
        <w:t>因此打开文件的流程会简单一些。</w:t>
      </w:r>
    </w:p>
    <w:p>
      <w:pPr>
        <w:ind w:left="29" w:right="803" w:firstLine="450"/>
        <w:spacing w:before="90" w:line="310" w:lineRule="auto"/>
        <w:tabs>
          <w:tab w:val="left" w:pos="8022"/>
        </w:tabs>
        <w:jc w:val="both"/>
        <w:rPr>
          <w:rFonts w:ascii="SimSun" w:hAnsi="SimSun" w:eastAsia="SimSun" w:cs="SimSun"/>
          <w:sz w:val="21"/>
          <w:szCs w:val="21"/>
        </w:rPr>
      </w:pPr>
      <w:r>
        <w:rPr>
          <w:rFonts w:ascii="SimSun" w:hAnsi="SimSun" w:eastAsia="SimSun" w:cs="SimSun"/>
          <w:sz w:val="21"/>
          <w:szCs w:val="21"/>
          <w:spacing w:val="13"/>
        </w:rPr>
        <w:t>接下来再看一看用户态的文件描述符为什么可以表示一个文件。其实前面已经</w:t>
      </w:r>
      <w:r>
        <w:rPr>
          <w:rFonts w:ascii="SimSun" w:hAnsi="SimSun" w:eastAsia="SimSun" w:cs="SimSun"/>
          <w:sz w:val="21"/>
          <w:szCs w:val="21"/>
          <w:spacing w:val="5"/>
        </w:rPr>
        <w:t xml:space="preserve"> </w:t>
      </w:r>
      <w:r>
        <w:rPr>
          <w:rFonts w:ascii="SimSun" w:hAnsi="SimSun" w:eastAsia="SimSun" w:cs="SimSun"/>
          <w:sz w:val="21"/>
          <w:szCs w:val="21"/>
          <w:spacing w:val="15"/>
        </w:rPr>
        <w:t>提及，在</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中，打开文件必须要与进程(线程)关联。也就是说，</w:t>
      </w:r>
      <w:r>
        <w:rPr>
          <w:rFonts w:ascii="SimSun" w:hAnsi="SimSun" w:eastAsia="SimSun" w:cs="SimSun"/>
          <w:sz w:val="21"/>
          <w:szCs w:val="21"/>
          <w:spacing w:val="88"/>
        </w:rPr>
        <w:t xml:space="preserve"> </w:t>
      </w:r>
      <w:r>
        <w:rPr>
          <w:rFonts w:ascii="SimSun" w:hAnsi="SimSun" w:eastAsia="SimSun" w:cs="SimSun"/>
          <w:sz w:val="21"/>
          <w:szCs w:val="21"/>
          <w:spacing w:val="15"/>
        </w:rPr>
        <w:t>一个打开的</w:t>
      </w:r>
      <w:r>
        <w:rPr>
          <w:rFonts w:ascii="SimSun" w:hAnsi="SimSun" w:eastAsia="SimSun" w:cs="SimSun"/>
          <w:sz w:val="21"/>
          <w:szCs w:val="21"/>
        </w:rPr>
        <w:t xml:space="preserve"> </w:t>
      </w:r>
      <w:r>
        <w:rPr>
          <w:rFonts w:ascii="SimSun" w:hAnsi="SimSun" w:eastAsia="SimSun" w:cs="SimSun"/>
          <w:sz w:val="21"/>
          <w:szCs w:val="21"/>
          <w:spacing w:val="12"/>
        </w:rPr>
        <w:t>文件必须隶属于某个进程。</w:t>
      </w:r>
      <w:r>
        <w:rPr>
          <w:rFonts w:ascii="SimSun" w:hAnsi="SimSun" w:eastAsia="SimSun" w:cs="SimSun"/>
          <w:sz w:val="21"/>
          <w:szCs w:val="21"/>
          <w:spacing w:val="104"/>
        </w:rPr>
        <w:t xml:space="preserve"> </w:t>
      </w:r>
      <w:r>
        <w:rPr>
          <w:rFonts w:ascii="SimSun" w:hAnsi="SimSun" w:eastAsia="SimSun" w:cs="SimSun"/>
          <w:sz w:val="21"/>
          <w:szCs w:val="21"/>
          <w:u w:val="single" w:color="auto"/>
          <w:spacing w:val="-98"/>
        </w:rPr>
        <w:t xml:space="preserve"> </w:t>
      </w:r>
      <w:r>
        <w:rPr>
          <w:rFonts w:ascii="SimSun" w:hAnsi="SimSun" w:eastAsia="SimSun" w:cs="SimSun"/>
          <w:sz w:val="21"/>
          <w:szCs w:val="21"/>
          <w:u w:val="single" w:color="auto"/>
          <w:spacing w:val="12"/>
        </w:rPr>
        <w:t>在</w:t>
      </w:r>
      <w:r>
        <w:rPr>
          <w:rFonts w:ascii="Times New Roman" w:hAnsi="Times New Roman" w:eastAsia="Times New Roman" w:cs="Times New Roman"/>
          <w:sz w:val="21"/>
          <w:szCs w:val="21"/>
          <w:u w:val="single" w:color="auto"/>
        </w:rPr>
        <w:t>Linux</w:t>
      </w:r>
      <w:r>
        <w:rPr>
          <w:rFonts w:ascii="SimSun" w:hAnsi="SimSun" w:eastAsia="SimSun" w:cs="SimSun"/>
          <w:sz w:val="21"/>
          <w:szCs w:val="21"/>
          <w:u w:val="single" w:color="auto"/>
          <w:spacing w:val="12"/>
        </w:rPr>
        <w:t>内核中一个进程通过</w:t>
      </w:r>
      <w:r>
        <w:rPr>
          <w:rFonts w:ascii="Times New Roman" w:hAnsi="Times New Roman" w:eastAsia="Times New Roman" w:cs="Times New Roman"/>
          <w:sz w:val="21"/>
          <w:szCs w:val="21"/>
          <w:u w:val="single" w:color="auto"/>
        </w:rPr>
        <w:t>task</w:t>
      </w:r>
      <w:r>
        <w:rPr>
          <w:rFonts w:ascii="Times New Roman" w:hAnsi="Times New Roman" w:eastAsia="Times New Roman" w:cs="Times New Roman"/>
          <w:sz w:val="21"/>
          <w:szCs w:val="21"/>
          <w:u w:val="single" w:color="auto"/>
          <w:spacing w:val="49"/>
        </w:rPr>
        <w:t xml:space="preserve"> </w:t>
      </w:r>
      <w:r>
        <w:rPr>
          <w:rFonts w:ascii="Times New Roman" w:hAnsi="Times New Roman" w:eastAsia="Times New Roman" w:cs="Times New Roman"/>
          <w:sz w:val="21"/>
          <w:szCs w:val="21"/>
          <w:u w:val="single" w:color="auto"/>
        </w:rPr>
        <w:t>struct</w:t>
      </w:r>
      <w:r>
        <w:rPr>
          <w:rFonts w:ascii="SimSun" w:hAnsi="SimSun" w:eastAsia="SimSun" w:cs="SimSun"/>
          <w:sz w:val="21"/>
          <w:szCs w:val="21"/>
          <w:u w:val="single" w:color="auto"/>
          <w:spacing w:val="12"/>
        </w:rPr>
        <w:t>结构体描述，</w:t>
      </w:r>
      <w:r>
        <w:rPr>
          <w:rFonts w:ascii="SimSun" w:hAnsi="SimSun" w:eastAsia="SimSun" w:cs="SimSun"/>
          <w:sz w:val="21"/>
          <w:szCs w:val="21"/>
          <w:u w:val="single" w:color="auto"/>
        </w:rPr>
        <w:tab/>
      </w:r>
      <w:r>
        <w:rPr>
          <w:rFonts w:ascii="SimSun" w:hAnsi="SimSun" w:eastAsia="SimSun" w:cs="SimSun"/>
          <w:sz w:val="21"/>
          <w:szCs w:val="21"/>
        </w:rPr>
        <w:t xml:space="preserve"> </w:t>
      </w:r>
      <w:r>
        <w:rPr>
          <w:rFonts w:ascii="SimSun" w:hAnsi="SimSun" w:eastAsia="SimSun" w:cs="SimSun"/>
          <w:sz w:val="21"/>
          <w:szCs w:val="21"/>
          <w:u w:val="single" w:color="auto"/>
          <w:color w:val="FF0000"/>
          <w:spacing w:val="15"/>
        </w:rPr>
        <w:t>而打开的文件则用</w:t>
      </w:r>
      <w:r>
        <w:rPr>
          <w:rFonts w:ascii="SimSun" w:hAnsi="SimSun" w:eastAsia="SimSun" w:cs="SimSun"/>
          <w:sz w:val="21"/>
          <w:szCs w:val="21"/>
          <w:u w:val="single" w:color="auto"/>
          <w:color w:val="FF0000"/>
        </w:rPr>
        <w:t>file</w:t>
      </w:r>
      <w:r>
        <w:rPr>
          <w:rFonts w:ascii="SimSun" w:hAnsi="SimSun" w:eastAsia="SimSun" w:cs="SimSun"/>
          <w:sz w:val="21"/>
          <w:szCs w:val="21"/>
          <w:u w:val="single" w:color="auto"/>
          <w:color w:val="FF0000"/>
          <w:spacing w:val="15"/>
        </w:rPr>
        <w:t>结构体描</w:t>
      </w:r>
      <w:r>
        <w:rPr>
          <w:rFonts w:ascii="SimSun" w:hAnsi="SimSun" w:eastAsia="SimSun" w:cs="SimSun"/>
          <w:sz w:val="21"/>
          <w:szCs w:val="21"/>
          <w:spacing w:val="15"/>
        </w:rPr>
        <w:t>述</w:t>
      </w:r>
      <w:r>
        <w:rPr>
          <w:rFonts w:ascii="SimSun" w:hAnsi="SimSun" w:eastAsia="SimSun" w:cs="SimSun"/>
          <w:sz w:val="21"/>
          <w:szCs w:val="21"/>
          <w:color w:val="FF0000"/>
          <w:spacing w:val="15"/>
        </w:rPr>
        <w:t>。</w:t>
      </w:r>
    </w:p>
    <w:p>
      <w:pPr>
        <w:ind w:left="479"/>
        <w:spacing w:before="60" w:line="219" w:lineRule="auto"/>
        <w:rPr>
          <w:rFonts w:ascii="SimSun" w:hAnsi="SimSun" w:eastAsia="SimSun" w:cs="SimSun"/>
          <w:sz w:val="21"/>
          <w:szCs w:val="21"/>
        </w:rPr>
      </w:pPr>
      <w:r>
        <w:rPr>
          <w:rFonts w:ascii="SimSun" w:hAnsi="SimSun" w:eastAsia="SimSun" w:cs="SimSun"/>
          <w:sz w:val="21"/>
          <w:szCs w:val="21"/>
          <w:u w:val="single" w:color="auto"/>
          <w:spacing w:val="18"/>
        </w:rPr>
        <w:t>通过图</w:t>
      </w:r>
      <w:r>
        <w:rPr>
          <w:rFonts w:ascii="Times New Roman" w:hAnsi="Times New Roman" w:eastAsia="Times New Roman" w:cs="Times New Roman"/>
          <w:sz w:val="21"/>
          <w:szCs w:val="21"/>
          <w:u w:val="single" w:color="auto"/>
          <w:spacing w:val="18"/>
        </w:rPr>
        <w:t>3</w:t>
      </w:r>
      <w:r>
        <w:rPr>
          <w:rFonts w:ascii="Times New Roman" w:hAnsi="Times New Roman" w:eastAsia="Times New Roman" w:cs="Times New Roman"/>
          <w:sz w:val="21"/>
          <w:szCs w:val="21"/>
          <w:u w:val="single" w:color="auto"/>
          <w:spacing w:val="-19"/>
        </w:rPr>
        <w:t xml:space="preserve"> </w:t>
      </w:r>
      <w:r>
        <w:rPr>
          <w:rFonts w:ascii="Times New Roman" w:hAnsi="Times New Roman" w:eastAsia="Times New Roman" w:cs="Times New Roman"/>
          <w:sz w:val="21"/>
          <w:szCs w:val="21"/>
          <w:u w:val="single" w:color="auto"/>
          <w:spacing w:val="18"/>
        </w:rPr>
        <w:t>-</w:t>
      </w:r>
      <w:r>
        <w:rPr>
          <w:rFonts w:ascii="Times New Roman" w:hAnsi="Times New Roman" w:eastAsia="Times New Roman" w:cs="Times New Roman"/>
          <w:sz w:val="21"/>
          <w:szCs w:val="21"/>
          <w:u w:val="single" w:color="auto"/>
          <w:spacing w:val="-19"/>
        </w:rPr>
        <w:t xml:space="preserve"> </w:t>
      </w:r>
      <w:r>
        <w:rPr>
          <w:rFonts w:ascii="Times New Roman" w:hAnsi="Times New Roman" w:eastAsia="Times New Roman" w:cs="Times New Roman"/>
          <w:sz w:val="21"/>
          <w:szCs w:val="21"/>
          <w:u w:val="single" w:color="auto"/>
          <w:spacing w:val="18"/>
        </w:rPr>
        <w:t>5</w:t>
      </w:r>
      <w:r>
        <w:rPr>
          <w:rFonts w:ascii="SimSun" w:hAnsi="SimSun" w:eastAsia="SimSun" w:cs="SimSun"/>
          <w:sz w:val="21"/>
          <w:szCs w:val="21"/>
          <w:u w:val="single" w:color="auto"/>
          <w:spacing w:val="18"/>
        </w:rPr>
        <w:t>可知，</w:t>
      </w:r>
      <w:r>
        <w:rPr>
          <w:rFonts w:ascii="SimSun" w:hAnsi="SimSun" w:eastAsia="SimSun" w:cs="SimSun"/>
          <w:sz w:val="21"/>
          <w:szCs w:val="21"/>
          <w:u w:val="single" w:color="auto"/>
          <w:spacing w:val="-51"/>
        </w:rPr>
        <w:t xml:space="preserve"> </w:t>
      </w:r>
      <w:r>
        <w:rPr>
          <w:rFonts w:ascii="Times New Roman" w:hAnsi="Times New Roman" w:eastAsia="Times New Roman" w:cs="Times New Roman"/>
          <w:sz w:val="21"/>
          <w:szCs w:val="21"/>
          <w:u w:val="single" w:color="auto"/>
        </w:rPr>
        <w:t>file</w:t>
      </w:r>
      <w:r>
        <w:rPr>
          <w:rFonts w:ascii="SimSun" w:hAnsi="SimSun" w:eastAsia="SimSun" w:cs="SimSun"/>
          <w:sz w:val="21"/>
          <w:szCs w:val="21"/>
          <w:u w:val="single" w:color="auto"/>
          <w:spacing w:val="18"/>
        </w:rPr>
        <w:t>指针其实就是</w:t>
      </w:r>
      <w:r>
        <w:rPr>
          <w:rFonts w:ascii="Times New Roman" w:hAnsi="Times New Roman" w:eastAsia="Times New Roman" w:cs="Times New Roman"/>
          <w:sz w:val="21"/>
          <w:szCs w:val="21"/>
          <w:u w:val="single" w:color="auto"/>
        </w:rPr>
        <w:t>task</w:t>
      </w:r>
      <w:r>
        <w:rPr>
          <w:rFonts w:ascii="Times New Roman" w:hAnsi="Times New Roman" w:eastAsia="Times New Roman" w:cs="Times New Roman"/>
          <w:sz w:val="21"/>
          <w:szCs w:val="21"/>
          <w:u w:val="single" w:color="auto"/>
          <w:spacing w:val="1"/>
        </w:rPr>
        <w:t xml:space="preserve">  </w:t>
      </w:r>
      <w:r>
        <w:rPr>
          <w:rFonts w:ascii="Times New Roman" w:hAnsi="Times New Roman" w:eastAsia="Times New Roman" w:cs="Times New Roman"/>
          <w:sz w:val="21"/>
          <w:szCs w:val="21"/>
          <w:u w:val="single" w:color="auto"/>
        </w:rPr>
        <w:t>struct</w:t>
      </w:r>
      <w:r>
        <w:rPr>
          <w:rFonts w:ascii="SimSun" w:hAnsi="SimSun" w:eastAsia="SimSun" w:cs="SimSun"/>
          <w:sz w:val="21"/>
          <w:szCs w:val="21"/>
          <w:u w:val="single" w:color="auto"/>
          <w:spacing w:val="18"/>
        </w:rPr>
        <w:t>结构体中的一个数组项</w:t>
      </w:r>
      <w:r>
        <w:rPr>
          <w:rFonts w:ascii="SimSun" w:hAnsi="SimSun" w:eastAsia="SimSun" w:cs="SimSun"/>
          <w:sz w:val="21"/>
          <w:szCs w:val="21"/>
          <w:spacing w:val="18"/>
        </w:rPr>
        <w:t xml:space="preserve"> 。</w:t>
      </w:r>
      <w:r>
        <w:rPr>
          <w:rFonts w:ascii="SimSun" w:hAnsi="SimSun" w:eastAsia="SimSun" w:cs="SimSun"/>
          <w:sz w:val="21"/>
          <w:szCs w:val="21"/>
          <w:u w:val="single" w:color="auto"/>
          <w:spacing w:val="18"/>
        </w:rPr>
        <w:t>而 用</w:t>
      </w:r>
    </w:p>
    <w:p>
      <w:pPr>
        <w:ind w:left="29"/>
        <w:spacing w:before="111" w:line="219" w:lineRule="auto"/>
        <w:rPr>
          <w:rFonts w:ascii="SimSun" w:hAnsi="SimSun" w:eastAsia="SimSun" w:cs="SimSun"/>
          <w:sz w:val="21"/>
          <w:szCs w:val="21"/>
        </w:rPr>
      </w:pPr>
      <w:r>
        <w:rPr>
          <w:rFonts w:ascii="SimSun" w:hAnsi="SimSun" w:eastAsia="SimSun" w:cs="SimSun"/>
          <w:sz w:val="21"/>
          <w:szCs w:val="21"/>
          <w:color w:val="FF0000"/>
          <w:spacing w:val="13"/>
        </w:rPr>
        <w:t>户态的文件描述符其实就是数组的下标。这样通过文件描述符就可以很容易到找到</w:t>
      </w:r>
    </w:p>
    <w:p>
      <w:pPr>
        <w:ind w:left="29"/>
        <w:spacing w:before="111" w:line="219" w:lineRule="auto"/>
        <w:rPr>
          <w:rFonts w:ascii="SimSun" w:hAnsi="SimSun" w:eastAsia="SimSun" w:cs="SimSun"/>
          <w:sz w:val="21"/>
          <w:szCs w:val="21"/>
        </w:rPr>
      </w:pPr>
      <w:r>
        <w:rPr>
          <w:rFonts w:ascii="SimSun" w:hAnsi="SimSun" w:eastAsia="SimSun" w:cs="SimSun"/>
          <w:sz w:val="21"/>
          <w:szCs w:val="21"/>
          <w:u w:val="single" w:color="auto"/>
        </w:rPr>
        <w:t>file</w:t>
      </w:r>
      <w:r>
        <w:rPr>
          <w:rFonts w:ascii="SimSun" w:hAnsi="SimSun" w:eastAsia="SimSun" w:cs="SimSun"/>
          <w:sz w:val="21"/>
          <w:szCs w:val="21"/>
          <w:u w:val="single" w:color="auto"/>
          <w:spacing w:val="5"/>
        </w:rPr>
        <w:t>结构体指针，然后通过其中的函数指针访问数据。</w:t>
      </w:r>
      <w:r>
        <w:rPr>
          <w:rFonts w:ascii="SimSun" w:hAnsi="SimSun" w:eastAsia="SimSun" w:cs="SimSun"/>
          <w:sz w:val="21"/>
          <w:szCs w:val="21"/>
          <w:u w:val="single" w:color="auto"/>
          <w:spacing w:val="9"/>
        </w:rPr>
        <w:t xml:space="preserve">  </w:t>
      </w:r>
    </w:p>
    <w:p>
      <w:pPr>
        <w:ind w:left="29" w:right="803" w:firstLine="450"/>
        <w:spacing w:before="96" w:line="322" w:lineRule="auto"/>
        <w:jc w:val="both"/>
        <w:rPr>
          <w:rFonts w:ascii="SimSun" w:hAnsi="SimSun" w:eastAsia="SimSun" w:cs="SimSun"/>
          <w:sz w:val="21"/>
          <w:szCs w:val="21"/>
        </w:rPr>
      </w:pPr>
      <w:r>
        <w:rPr>
          <w:rFonts w:ascii="SimSun" w:hAnsi="SimSun" w:eastAsia="SimSun" w:cs="SimSun"/>
          <w:sz w:val="21"/>
          <w:szCs w:val="21"/>
          <w:spacing w:val="16"/>
        </w:rPr>
        <w:t>接下来看一下具体的代码。以写入数据流程</w:t>
      </w:r>
      <w:r>
        <w:rPr>
          <w:rFonts w:ascii="SimSun" w:hAnsi="SimSun" w:eastAsia="SimSun" w:cs="SimSun"/>
          <w:sz w:val="21"/>
          <w:szCs w:val="21"/>
          <w:spacing w:val="15"/>
        </w:rPr>
        <w:t>为例，在内核中是</w:t>
      </w:r>
      <w:r>
        <w:rPr>
          <w:rFonts w:ascii="Times New Roman" w:hAnsi="Times New Roman" w:eastAsia="Times New Roman" w:cs="Times New Roman"/>
          <w:sz w:val="21"/>
          <w:szCs w:val="21"/>
        </w:rPr>
        <w:t>ksys</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5"/>
        </w:rPr>
        <w:t>函</w:t>
      </w:r>
      <w:r>
        <w:rPr>
          <w:rFonts w:ascii="SimSun" w:hAnsi="SimSun" w:eastAsia="SimSun" w:cs="SimSun"/>
          <w:sz w:val="21"/>
          <w:szCs w:val="21"/>
          <w:spacing w:val="2"/>
        </w:rPr>
        <w:t xml:space="preserve"> </w:t>
      </w:r>
      <w:r>
        <w:rPr>
          <w:rFonts w:ascii="SimSun" w:hAnsi="SimSun" w:eastAsia="SimSun" w:cs="SimSun"/>
          <w:sz w:val="21"/>
          <w:szCs w:val="21"/>
          <w:spacing w:val="15"/>
        </w:rPr>
        <w:t>数。如代码3-6所示，其中，第622行中的</w:t>
      </w:r>
      <w:r>
        <w:rPr>
          <w:rFonts w:ascii="Times New Roman" w:hAnsi="Times New Roman" w:eastAsia="Times New Roman" w:cs="Times New Roman"/>
          <w:sz w:val="21"/>
          <w:szCs w:val="21"/>
        </w:rPr>
        <w:t>fdget</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pos</w:t>
      </w:r>
      <w:r>
        <w:rPr>
          <w:rFonts w:ascii="Times New Roman" w:hAnsi="Times New Roman" w:eastAsia="Times New Roman" w:cs="Times New Roman"/>
          <w:sz w:val="21"/>
          <w:szCs w:val="21"/>
          <w:spacing w:val="15"/>
        </w:rPr>
        <w:t>()  </w:t>
      </w:r>
      <w:r>
        <w:rPr>
          <w:rFonts w:ascii="SimSun" w:hAnsi="SimSun" w:eastAsia="SimSun" w:cs="SimSun"/>
          <w:sz w:val="21"/>
          <w:szCs w:val="21"/>
          <w:spacing w:val="15"/>
        </w:rPr>
        <w:t>函数根据</w:t>
      </w:r>
      <w:r>
        <w:rPr>
          <w:rFonts w:ascii="Times New Roman" w:hAnsi="Times New Roman" w:eastAsia="Times New Roman" w:cs="Times New Roman"/>
          <w:sz w:val="21"/>
          <w:szCs w:val="21"/>
        </w:rPr>
        <w:t>fd</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5"/>
        </w:rPr>
        <w:t>返 回</w:t>
      </w:r>
      <w:r>
        <w:rPr>
          <w:rFonts w:ascii="Times New Roman" w:hAnsi="Times New Roman" w:eastAsia="Times New Roman" w:cs="Times New Roman"/>
          <w:sz w:val="21"/>
          <w:szCs w:val="21"/>
        </w:rPr>
        <w:t>fd</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4"/>
        </w:rPr>
        <w:t>类</w:t>
      </w:r>
      <w:r>
        <w:rPr>
          <w:rFonts w:ascii="SimSun" w:hAnsi="SimSun" w:eastAsia="SimSun" w:cs="SimSun"/>
          <w:sz w:val="21"/>
          <w:szCs w:val="21"/>
          <w:spacing w:val="-33"/>
        </w:rPr>
        <w:t xml:space="preserve"> </w:t>
      </w:r>
      <w:r>
        <w:rPr>
          <w:rFonts w:ascii="SimSun" w:hAnsi="SimSun" w:eastAsia="SimSun" w:cs="SimSun"/>
          <w:sz w:val="21"/>
          <w:szCs w:val="21"/>
          <w:spacing w:val="14"/>
        </w:rPr>
        <w:t>型</w:t>
      </w:r>
      <w:r>
        <w:rPr>
          <w:rFonts w:ascii="SimSun" w:hAnsi="SimSun" w:eastAsia="SimSun" w:cs="SimSun"/>
          <w:sz w:val="21"/>
          <w:szCs w:val="21"/>
          <w:spacing w:val="-23"/>
        </w:rPr>
        <w:t xml:space="preserve"> </w:t>
      </w:r>
      <w:r>
        <w:rPr>
          <w:rFonts w:ascii="SimSun" w:hAnsi="SimSun" w:eastAsia="SimSun" w:cs="SimSun"/>
          <w:sz w:val="21"/>
          <w:szCs w:val="21"/>
          <w:spacing w:val="14"/>
        </w:rPr>
        <w:t>的</w:t>
      </w:r>
      <w:r>
        <w:rPr>
          <w:rFonts w:ascii="SimSun" w:hAnsi="SimSun" w:eastAsia="SimSun" w:cs="SimSun"/>
          <w:sz w:val="21"/>
          <w:szCs w:val="21"/>
        </w:rPr>
        <w:t xml:space="preserve"> </w:t>
      </w:r>
      <w:r>
        <w:rPr>
          <w:rFonts w:ascii="SimSun" w:hAnsi="SimSun" w:eastAsia="SimSun" w:cs="SimSun"/>
          <w:sz w:val="21"/>
          <w:szCs w:val="21"/>
          <w:spacing w:val="21"/>
        </w:rPr>
        <w:t>结构体，而该结构体中包含</w:t>
      </w:r>
      <w:r>
        <w:rPr>
          <w:rFonts w:ascii="SimSun" w:hAnsi="SimSun" w:eastAsia="SimSun" w:cs="SimSun"/>
          <w:sz w:val="21"/>
          <w:szCs w:val="21"/>
        </w:rPr>
        <w:t>file</w:t>
      </w:r>
      <w:r>
        <w:rPr>
          <w:rFonts w:ascii="SimSun" w:hAnsi="SimSun" w:eastAsia="SimSun" w:cs="SimSun"/>
          <w:sz w:val="21"/>
          <w:szCs w:val="21"/>
          <w:spacing w:val="21"/>
        </w:rPr>
        <w:t>结构体指针。后续的操作则是以该</w:t>
      </w:r>
      <w:r>
        <w:rPr>
          <w:rFonts w:ascii="SimSun" w:hAnsi="SimSun" w:eastAsia="SimSun" w:cs="SimSun"/>
          <w:sz w:val="21"/>
          <w:szCs w:val="21"/>
          <w:spacing w:val="20"/>
        </w:rPr>
        <w:t>指针来表示这</w:t>
      </w:r>
      <w:r>
        <w:rPr>
          <w:rFonts w:ascii="SimSun" w:hAnsi="SimSun" w:eastAsia="SimSun" w:cs="SimSun"/>
          <w:sz w:val="21"/>
          <w:szCs w:val="21"/>
        </w:rPr>
        <w:t xml:space="preserve"> </w:t>
      </w:r>
      <w:r>
        <w:rPr>
          <w:rFonts w:ascii="SimSun" w:hAnsi="SimSun" w:eastAsia="SimSun" w:cs="SimSun"/>
          <w:sz w:val="21"/>
          <w:szCs w:val="21"/>
          <w:spacing w:val="7"/>
        </w:rPr>
        <w:t>个文件的。</w:t>
      </w:r>
    </w:p>
    <w:p>
      <w:pPr>
        <w:ind w:left="2902"/>
        <w:spacing w:before="99" w:line="213" w:lineRule="auto"/>
        <w:rPr>
          <w:rFonts w:ascii="SimSun" w:hAnsi="SimSun" w:eastAsia="SimSun" w:cs="SimSun"/>
          <w:sz w:val="19"/>
          <w:szCs w:val="19"/>
        </w:rPr>
      </w:pPr>
      <w:r>
        <w:pict>
          <v:shape id="_x0000_s372" style="position:absolute;margin-left:6.60898pt;margin-top:18.4621pt;mso-position-vertical-relative:text;mso-position-horizontal-relative:text;width:57.85pt;height:11.15pt;z-index:251980800;" filled="false" stroked="false" type="#_x0000_t202">
            <v:fill on="false"/>
            <v:stroke on="false"/>
            <v:path/>
            <v:imagedata o:title=""/>
            <o:lock v:ext="edit" aspectratio="false"/>
            <v:textbox inset="0mm,0mm,0mm,0mm">
              <w:txbxContent>
                <w:p>
                  <w:pPr>
                    <w:ind w:left="20"/>
                    <w:spacing w:before="20" w:line="224" w:lineRule="auto"/>
                    <w:rPr>
                      <w:rFonts w:ascii="SimSun" w:hAnsi="SimSun" w:eastAsia="SimSun" w:cs="SimSun"/>
                      <w:sz w:val="15"/>
                      <w:szCs w:val="15"/>
                    </w:rPr>
                  </w:pPr>
                  <w:r>
                    <w:rPr>
                      <w:rFonts w:ascii="SimSun" w:hAnsi="SimSun" w:eastAsia="SimSun" w:cs="SimSun"/>
                      <w:sz w:val="15"/>
                      <w:szCs w:val="15"/>
                      <w:b/>
                      <w:bCs/>
                      <w:spacing w:val="-3"/>
                    </w:rPr>
                    <w:t>fs/read</w:t>
                  </w:r>
                  <w:r>
                    <w:rPr>
                      <w:rFonts w:ascii="SimSun" w:hAnsi="SimSun" w:eastAsia="SimSun" w:cs="SimSun"/>
                      <w:sz w:val="15"/>
                      <w:szCs w:val="15"/>
                      <w:spacing w:val="-3"/>
                    </w:rPr>
                    <w:t xml:space="preserve"> </w:t>
                  </w:r>
                  <w:r>
                    <w:rPr>
                      <w:rFonts w:ascii="SimSun" w:hAnsi="SimSun" w:eastAsia="SimSun" w:cs="SimSun"/>
                      <w:sz w:val="15"/>
                      <w:szCs w:val="15"/>
                      <w:b/>
                      <w:bCs/>
                      <w:spacing w:val="-3"/>
                    </w:rPr>
                    <w:t>write</w:t>
                  </w:r>
                  <w:r>
                    <w:rPr>
                      <w:rFonts w:ascii="SimSun" w:hAnsi="SimSun" w:eastAsia="SimSun" w:cs="SimSun"/>
                      <w:sz w:val="15"/>
                      <w:szCs w:val="15"/>
                      <w:spacing w:val="21"/>
                    </w:rPr>
                    <w:t xml:space="preserve"> </w:t>
                  </w:r>
                  <w:r>
                    <w:rPr>
                      <w:rFonts w:ascii="SimSun" w:hAnsi="SimSun" w:eastAsia="SimSun" w:cs="SimSun"/>
                      <w:sz w:val="15"/>
                      <w:szCs w:val="15"/>
                      <w:b/>
                      <w:bCs/>
                      <w:spacing w:val="-3"/>
                    </w:rPr>
                    <w:t>c</w:t>
                  </w:r>
                </w:p>
              </w:txbxContent>
            </v:textbox>
          </v:shape>
        </w:pict>
      </w:r>
      <w:r>
        <w:rPr>
          <w:rFonts w:ascii="SimSun" w:hAnsi="SimSun" w:eastAsia="SimSun" w:cs="SimSun"/>
          <w:sz w:val="19"/>
          <w:szCs w:val="19"/>
          <w:b/>
          <w:bCs/>
          <w:spacing w:val="-3"/>
        </w:rPr>
        <w:t>代码3-6</w:t>
      </w:r>
      <w:r>
        <w:rPr>
          <w:rFonts w:ascii="SimSun" w:hAnsi="SimSun" w:eastAsia="SimSun" w:cs="SimSun"/>
          <w:sz w:val="19"/>
          <w:szCs w:val="19"/>
          <w:spacing w:val="-3"/>
        </w:rPr>
        <w:t xml:space="preserve"> </w:t>
      </w:r>
      <w:r>
        <w:rPr>
          <w:rFonts w:ascii="SimSun" w:hAnsi="SimSun" w:eastAsia="SimSun" w:cs="SimSun"/>
          <w:sz w:val="19"/>
          <w:szCs w:val="19"/>
          <w:b/>
          <w:bCs/>
          <w:spacing w:val="-3"/>
        </w:rPr>
        <w:t>ksys_write()函数</w:t>
      </w:r>
    </w:p>
    <w:p>
      <w:pPr>
        <w:spacing w:line="182" w:lineRule="exact"/>
        <w:rPr/>
      </w:pPr>
      <w:r/>
    </w:p>
    <w:tbl>
      <w:tblPr>
        <w:tblStyle w:val="TableNormal"/>
        <w:tblW w:w="807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70"/>
        <w:gridCol w:w="3031"/>
        <w:gridCol w:w="4369"/>
      </w:tblGrid>
      <w:tr>
        <w:trPr>
          <w:trHeight w:val="369" w:hRule="atLeast"/>
        </w:trPr>
        <w:tc>
          <w:tcPr>
            <w:tcW w:w="670" w:type="dxa"/>
            <w:vAlign w:val="top"/>
            <w:tcBorders>
              <w:right w:val="single" w:color="000000" w:sz="4" w:space="0"/>
              <w:top w:val="single" w:color="000000" w:sz="4" w:space="0"/>
            </w:tcBorders>
          </w:tcPr>
          <w:p>
            <w:pPr>
              <w:pStyle w:val="TableText"/>
              <w:ind w:left="219"/>
              <w:spacing w:before="205" w:line="183" w:lineRule="auto"/>
              <w:rPr>
                <w:sz w:val="15"/>
                <w:szCs w:val="15"/>
              </w:rPr>
            </w:pPr>
            <w:r>
              <w:rPr>
                <w:sz w:val="15"/>
                <w:szCs w:val="15"/>
                <w:spacing w:val="-2"/>
              </w:rPr>
              <w:t>620</w:t>
            </w:r>
          </w:p>
        </w:tc>
        <w:tc>
          <w:tcPr>
            <w:tcW w:w="3031" w:type="dxa"/>
            <w:vAlign w:val="top"/>
            <w:tcBorders>
              <w:left w:val="single" w:color="000000" w:sz="4" w:space="0"/>
              <w:top w:val="single" w:color="000000" w:sz="4" w:space="0"/>
            </w:tcBorders>
          </w:tcPr>
          <w:p>
            <w:pPr>
              <w:pStyle w:val="TableText"/>
              <w:ind w:left="453"/>
              <w:spacing w:line="7" w:lineRule="exact"/>
              <w:rPr>
                <w:sz w:val="6"/>
                <w:szCs w:val="6"/>
              </w:rPr>
            </w:pPr>
            <w:r>
              <w:pict>
                <v:shape id="_x0000_s374" style="position:absolute;margin-left:-152.604pt;margin-top:-9.50011pt;mso-position-vertical-relative:top-margin-area;mso-position-horizontal-relative:right-margin-area;width:5.75pt;height:15.1pt;z-index:251981824;" filled="false" stroked="false" type="#_x0000_t202">
                  <v:fill on="false"/>
                  <v:stroke on="false"/>
                  <v:path/>
                  <v:imagedata o:title=""/>
                  <o:lock v:ext="edit" aspectratio="false"/>
                  <v:textbox inset="0mm,0mm,0mm,0mm">
                    <w:txbxContent>
                      <w:p>
                        <w:pPr>
                          <w:ind w:left="20"/>
                          <w:spacing w:before="19"/>
                          <w:tabs>
                            <w:tab w:val="left" w:pos="95"/>
                          </w:tabs>
                          <w:rPr>
                            <w:rFonts w:ascii="Arial"/>
                            <w:sz w:val="21"/>
                          </w:rPr>
                        </w:pPr>
                        <w:r>
                          <w:rPr>
                            <w:rFonts w:ascii="Arial" w:hAnsi="Arial" w:eastAsia="Arial" w:cs="Arial"/>
                            <w:sz w:val="21"/>
                            <w:szCs w:val="21"/>
                            <w:u w:val="single" w:color="auto"/>
                          </w:rPr>
                          <w:tab/>
                        </w:r>
                      </w:p>
                    </w:txbxContent>
                  </v:textbox>
                </v:shape>
              </w:pict>
            </w:r>
            <w:r>
              <w:rPr>
                <w:sz w:val="6"/>
                <w:szCs w:val="6"/>
                <w:b/>
                <w:bCs/>
                <w:spacing w:val="19"/>
                <w:w w:val="151"/>
              </w:rPr>
              <w:t>.</w:t>
            </w:r>
          </w:p>
          <w:p>
            <w:pPr>
              <w:pStyle w:val="TableText"/>
              <w:ind w:left="147"/>
              <w:spacing w:before="141" w:line="204" w:lineRule="auto"/>
              <w:rPr>
                <w:sz w:val="19"/>
                <w:szCs w:val="19"/>
              </w:rPr>
            </w:pPr>
            <w:r>
              <w:rPr>
                <w:sz w:val="19"/>
                <w:szCs w:val="19"/>
                <w:b/>
                <w:bCs/>
                <w:spacing w:val="-3"/>
              </w:rPr>
              <w:t>ssize_tksys_write(unsigned</w:t>
            </w:r>
            <w:r>
              <w:rPr>
                <w:sz w:val="19"/>
                <w:szCs w:val="19"/>
                <w:spacing w:val="-3"/>
              </w:rPr>
              <w:t xml:space="preserve"> </w:t>
            </w:r>
            <w:r>
              <w:rPr>
                <w:sz w:val="19"/>
                <w:szCs w:val="19"/>
                <w:b/>
                <w:bCs/>
                <w:spacing w:val="-3"/>
              </w:rPr>
              <w:t>int</w:t>
            </w:r>
          </w:p>
        </w:tc>
        <w:tc>
          <w:tcPr>
            <w:tcW w:w="4369" w:type="dxa"/>
            <w:vAlign w:val="top"/>
            <w:tcBorders>
              <w:top w:val="single" w:color="000000" w:sz="4" w:space="0"/>
            </w:tcBorders>
          </w:tcPr>
          <w:p>
            <w:pPr>
              <w:pStyle w:val="TableText"/>
              <w:ind w:left="61"/>
              <w:spacing w:before="149" w:line="204" w:lineRule="auto"/>
              <w:rPr>
                <w:sz w:val="19"/>
                <w:szCs w:val="19"/>
              </w:rPr>
            </w:pPr>
            <w:r>
              <w:rPr>
                <w:sz w:val="19"/>
                <w:szCs w:val="19"/>
                <w:b/>
                <w:bCs/>
                <w:spacing w:val="-3"/>
              </w:rPr>
              <w:t>fd,const</w:t>
            </w:r>
            <w:r>
              <w:rPr>
                <w:sz w:val="19"/>
                <w:szCs w:val="19"/>
                <w:spacing w:val="-3"/>
              </w:rPr>
              <w:t xml:space="preserve"> </w:t>
            </w:r>
            <w:r>
              <w:rPr>
                <w:sz w:val="19"/>
                <w:szCs w:val="19"/>
                <w:b/>
                <w:bCs/>
                <w:spacing w:val="-3"/>
              </w:rPr>
              <w:t>char</w:t>
            </w:r>
            <w:r>
              <w:rPr>
                <w:sz w:val="19"/>
                <w:szCs w:val="19"/>
                <w:u w:val="single" w:color="auto"/>
                <w:spacing w:val="-3"/>
              </w:rPr>
              <w:t xml:space="preserve"> </w:t>
            </w:r>
            <w:r>
              <w:rPr>
                <w:sz w:val="19"/>
                <w:szCs w:val="19"/>
                <w:b/>
                <w:bCs/>
                <w:spacing w:val="-3"/>
              </w:rPr>
              <w:t>user</w:t>
            </w:r>
            <w:r>
              <w:rPr>
                <w:sz w:val="19"/>
                <w:szCs w:val="19"/>
                <w:spacing w:val="47"/>
              </w:rPr>
              <w:t xml:space="preserve"> </w:t>
            </w:r>
            <w:r>
              <w:rPr>
                <w:sz w:val="19"/>
                <w:szCs w:val="19"/>
                <w:b/>
                <w:bCs/>
                <w:spacing w:val="-3"/>
              </w:rPr>
              <w:t>*buf,size_t</w:t>
            </w:r>
            <w:r>
              <w:rPr>
                <w:sz w:val="19"/>
                <w:szCs w:val="19"/>
                <w:spacing w:val="34"/>
              </w:rPr>
              <w:t xml:space="preserve"> </w:t>
            </w:r>
            <w:r>
              <w:rPr>
                <w:sz w:val="19"/>
                <w:szCs w:val="19"/>
                <w:b/>
                <w:bCs/>
                <w:spacing w:val="-3"/>
              </w:rPr>
              <w:t>count)</w:t>
            </w:r>
          </w:p>
        </w:tc>
      </w:tr>
      <w:tr>
        <w:trPr>
          <w:trHeight w:val="213" w:hRule="atLeast"/>
        </w:trPr>
        <w:tc>
          <w:tcPr>
            <w:tcW w:w="670" w:type="dxa"/>
            <w:vAlign w:val="top"/>
            <w:tcBorders>
              <w:right w:val="single" w:color="000000" w:sz="4" w:space="0"/>
            </w:tcBorders>
          </w:tcPr>
          <w:p>
            <w:pPr>
              <w:pStyle w:val="TableText"/>
              <w:ind w:left="219"/>
              <w:spacing w:before="76" w:line="127" w:lineRule="exact"/>
              <w:rPr>
                <w:sz w:val="15"/>
                <w:szCs w:val="15"/>
              </w:rPr>
            </w:pPr>
            <w:r>
              <w:rPr>
                <w:sz w:val="15"/>
                <w:szCs w:val="15"/>
                <w:spacing w:val="-2"/>
                <w:position w:val="-1"/>
              </w:rPr>
              <w:t>621</w:t>
            </w:r>
          </w:p>
        </w:tc>
        <w:tc>
          <w:tcPr>
            <w:tcW w:w="3031" w:type="dxa"/>
            <w:vAlign w:val="top"/>
            <w:tcBorders>
              <w:left w:val="single" w:color="000000" w:sz="4" w:space="0"/>
            </w:tcBorders>
          </w:tcPr>
          <w:p>
            <w:pPr>
              <w:pStyle w:val="TableText"/>
              <w:ind w:left="147"/>
              <w:spacing w:before="30" w:line="168" w:lineRule="auto"/>
              <w:rPr>
                <w:sz w:val="19"/>
                <w:szCs w:val="19"/>
              </w:rPr>
            </w:pPr>
            <w:r>
              <w:rPr>
                <w:sz w:val="19"/>
                <w:szCs w:val="19"/>
                <w:b/>
                <w:bCs/>
                <w:spacing w:val="-2"/>
              </w:rPr>
              <w:t>{</w:t>
            </w:r>
          </w:p>
        </w:tc>
        <w:tc>
          <w:tcPr>
            <w:tcW w:w="4369" w:type="dxa"/>
            <w:vAlign w:val="top"/>
          </w:tcPr>
          <w:p>
            <w:pPr>
              <w:spacing w:line="203" w:lineRule="exact"/>
              <w:rPr>
                <w:rFonts w:ascii="Arial"/>
                <w:sz w:val="17"/>
              </w:rPr>
            </w:pPr>
            <w:r/>
          </w:p>
        </w:tc>
      </w:tr>
      <w:tr>
        <w:trPr>
          <w:trHeight w:val="213" w:hRule="atLeast"/>
        </w:trPr>
        <w:tc>
          <w:tcPr>
            <w:tcW w:w="670" w:type="dxa"/>
            <w:vAlign w:val="top"/>
            <w:tcBorders>
              <w:bottom w:val="single" w:color="000000" w:sz="4" w:space="0"/>
              <w:right w:val="single" w:color="000000" w:sz="4" w:space="0"/>
            </w:tcBorders>
          </w:tcPr>
          <w:p>
            <w:pPr>
              <w:pStyle w:val="TableText"/>
              <w:ind w:left="130"/>
              <w:spacing w:before="93" w:line="110" w:lineRule="exact"/>
              <w:rPr>
                <w:sz w:val="15"/>
                <w:szCs w:val="15"/>
              </w:rPr>
            </w:pPr>
            <w:r>
              <w:rPr>
                <w:sz w:val="15"/>
                <w:szCs w:val="15"/>
                <w:spacing w:val="-2"/>
                <w:position w:val="-2"/>
              </w:rPr>
              <w:t>622</w:t>
            </w:r>
          </w:p>
        </w:tc>
        <w:tc>
          <w:tcPr>
            <w:tcW w:w="3031" w:type="dxa"/>
            <w:vAlign w:val="top"/>
            <w:tcBorders>
              <w:left w:val="single" w:color="000000" w:sz="4" w:space="0"/>
              <w:bottom w:val="single" w:color="000000" w:sz="4" w:space="0"/>
            </w:tcBorders>
          </w:tcPr>
          <w:p>
            <w:pPr>
              <w:pStyle w:val="TableText"/>
              <w:ind w:left="147"/>
              <w:spacing w:before="28" w:line="170" w:lineRule="auto"/>
              <w:rPr>
                <w:sz w:val="19"/>
                <w:szCs w:val="19"/>
              </w:rPr>
            </w:pPr>
            <w:r>
              <w:rPr>
                <w:sz w:val="19"/>
                <w:szCs w:val="19"/>
                <w:b/>
                <w:bCs/>
                <w:spacing w:val="-4"/>
              </w:rPr>
              <w:t>struct</w:t>
            </w:r>
            <w:r>
              <w:rPr>
                <w:sz w:val="19"/>
                <w:szCs w:val="19"/>
                <w:spacing w:val="52"/>
              </w:rPr>
              <w:t xml:space="preserve"> </w:t>
            </w:r>
            <w:r>
              <w:rPr>
                <w:sz w:val="19"/>
                <w:szCs w:val="19"/>
                <w:b/>
                <w:bCs/>
                <w:spacing w:val="-4"/>
              </w:rPr>
              <w:t>fdf=fdget</w:t>
            </w:r>
            <w:r>
              <w:rPr>
                <w:sz w:val="19"/>
                <w:szCs w:val="19"/>
                <w:spacing w:val="33"/>
              </w:rPr>
              <w:t xml:space="preserve"> </w:t>
            </w:r>
            <w:r>
              <w:rPr>
                <w:sz w:val="19"/>
                <w:szCs w:val="19"/>
                <w:b/>
                <w:bCs/>
                <w:spacing w:val="-4"/>
              </w:rPr>
              <w:t>pos(fd);</w:t>
            </w:r>
          </w:p>
        </w:tc>
        <w:tc>
          <w:tcPr>
            <w:tcW w:w="4369" w:type="dxa"/>
            <w:vAlign w:val="top"/>
            <w:tcBorders>
              <w:bottom w:val="single" w:color="000000" w:sz="4" w:space="0"/>
            </w:tcBorders>
          </w:tcPr>
          <w:p>
            <w:pPr>
              <w:pStyle w:val="TableText"/>
              <w:ind w:left="311"/>
              <w:spacing w:before="14" w:line="183" w:lineRule="auto"/>
              <w:rPr>
                <w:sz w:val="19"/>
                <w:szCs w:val="19"/>
              </w:rPr>
            </w:pPr>
            <w:r>
              <w:rPr>
                <w:sz w:val="19"/>
                <w:szCs w:val="19"/>
                <w:b/>
                <w:bCs/>
                <w:spacing w:val="-3"/>
              </w:rPr>
              <w:t>//从进程结构体中找到fd对应的file结构体指针</w:t>
            </w:r>
          </w:p>
        </w:tc>
      </w:tr>
    </w:tbl>
    <w:p>
      <w:pPr>
        <w:rPr>
          <w:rFonts w:ascii="Arial"/>
          <w:sz w:val="21"/>
        </w:rPr>
      </w:pPr>
      <w:r/>
    </w:p>
    <w:p>
      <w:pPr>
        <w:sectPr>
          <w:footerReference w:type="default" r:id="rId257"/>
          <w:pgSz w:w="9060" w:h="14150"/>
          <w:pgMar w:top="400" w:right="50" w:bottom="420" w:left="130" w:header="0" w:footer="147" w:gutter="0"/>
        </w:sectPr>
        <w:rPr>
          <w:rFonts w:ascii="Arial" w:hAnsi="Arial" w:eastAsia="Arial" w:cs="Arial"/>
          <w:sz w:val="21"/>
          <w:szCs w:val="21"/>
        </w:rPr>
      </w:pPr>
    </w:p>
    <w:p>
      <w:pPr>
        <w:ind w:left="173"/>
        <w:spacing w:before="74" w:line="219" w:lineRule="auto"/>
        <w:rPr>
          <w:rFonts w:ascii="SimSun" w:hAnsi="SimSun" w:eastAsia="SimSun" w:cs="SimSun"/>
          <w:sz w:val="22"/>
          <w:szCs w:val="22"/>
        </w:rPr>
      </w:pPr>
      <w:r>
        <w:drawing>
          <wp:anchor distT="0" distB="0" distL="0" distR="0" simplePos="0" relativeHeight="252000256" behindDoc="0" locked="0" layoutInCell="0" allowOverlap="1">
            <wp:simplePos x="0" y="0"/>
            <wp:positionH relativeFrom="page">
              <wp:posOffset>387345</wp:posOffset>
            </wp:positionH>
            <wp:positionV relativeFrom="page">
              <wp:posOffset>0</wp:posOffset>
            </wp:positionV>
            <wp:extent cx="6350" cy="660415"/>
            <wp:effectExtent l="0" t="0" r="0" b="0"/>
            <wp:wrapNone/>
            <wp:docPr id="274" name="IM 274"/>
            <wp:cNvGraphicFramePr/>
            <a:graphic>
              <a:graphicData uri="http://schemas.openxmlformats.org/drawingml/2006/picture">
                <pic:pic>
                  <pic:nvPicPr>
                    <pic:cNvPr id="274" name="IM 274"/>
                    <pic:cNvPicPr/>
                  </pic:nvPicPr>
                  <pic:blipFill>
                    <a:blip r:embed="rId259"/>
                    <a:stretch>
                      <a:fillRect/>
                    </a:stretch>
                  </pic:blipFill>
                  <pic:spPr>
                    <a:xfrm rot="0">
                      <a:off x="0" y="0"/>
                      <a:ext cx="6350" cy="660415"/>
                    </a:xfrm>
                    <a:prstGeom prst="rect">
                      <a:avLst/>
                    </a:prstGeom>
                  </pic:spPr>
                </pic:pic>
              </a:graphicData>
            </a:graphic>
          </wp:anchor>
        </w:drawing>
      </w:r>
      <w:bookmarkStart w:name="bookmark178" w:id="213"/>
      <w:bookmarkEnd w:id="213"/>
      <w:r>
        <w:rPr>
          <w:rFonts w:ascii="SimSun" w:hAnsi="SimSun" w:eastAsia="SimSun" w:cs="SimSun"/>
          <w:sz w:val="22"/>
          <w:szCs w:val="22"/>
          <w:b/>
          <w:bCs/>
          <w:spacing w:val="-9"/>
        </w:rPr>
        <w:t>文件系统技术内幕</w:t>
      </w:r>
    </w:p>
    <w:p>
      <w:pPr>
        <w:ind w:left="169"/>
        <w:spacing w:before="53" w:line="219" w:lineRule="auto"/>
        <w:rPr>
          <w:rFonts w:ascii="SimSun" w:hAnsi="SimSun" w:eastAsia="SimSun" w:cs="SimSun"/>
          <w:sz w:val="22"/>
          <w:szCs w:val="22"/>
        </w:rPr>
      </w:pPr>
      <w:r>
        <w:rPr>
          <w:rFonts w:ascii="SimSun" w:hAnsi="SimSun" w:eastAsia="SimSun" w:cs="SimSun"/>
          <w:sz w:val="22"/>
          <w:szCs w:val="22"/>
          <w:spacing w:val="-16"/>
          <w:w w:val="96"/>
        </w:rPr>
        <w:t>大数据时代海量数据存储之道</w:t>
      </w:r>
    </w:p>
    <w:p>
      <w:pPr>
        <w:spacing w:before="3"/>
        <w:rPr/>
      </w:pPr>
      <w:r/>
    </w:p>
    <w:tbl>
      <w:tblPr>
        <w:tblStyle w:val="TableNormal"/>
        <w:tblW w:w="8079" w:type="dxa"/>
        <w:tblInd w:w="1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0"/>
        <w:gridCol w:w="346"/>
        <w:gridCol w:w="7053"/>
      </w:tblGrid>
      <w:tr>
        <w:trPr>
          <w:trHeight w:val="359" w:hRule="atLeast"/>
        </w:trPr>
        <w:tc>
          <w:tcPr>
            <w:tcW w:w="680" w:type="dxa"/>
            <w:vAlign w:val="top"/>
            <w:tcBorders>
              <w:right w:val="single" w:color="000000" w:sz="4" w:space="0"/>
              <w:top w:val="single" w:color="000000" w:sz="4" w:space="0"/>
            </w:tcBorders>
          </w:tcPr>
          <w:p>
            <w:pPr>
              <w:pStyle w:val="TableText"/>
              <w:ind w:left="149"/>
              <w:spacing w:before="153" w:line="183" w:lineRule="auto"/>
              <w:rPr>
                <w:sz w:val="13"/>
                <w:szCs w:val="13"/>
              </w:rPr>
            </w:pPr>
            <w:r>
              <w:rPr>
                <w:sz w:val="13"/>
                <w:szCs w:val="13"/>
                <w:spacing w:val="-2"/>
              </w:rPr>
              <w:t>623</w:t>
            </w:r>
          </w:p>
        </w:tc>
        <w:tc>
          <w:tcPr>
            <w:tcW w:w="346" w:type="dxa"/>
            <w:vAlign w:val="top"/>
            <w:tcBorders>
              <w:left w:val="single" w:color="000000" w:sz="4" w:space="0"/>
              <w:top w:val="single" w:color="000000" w:sz="4" w:space="0"/>
            </w:tcBorders>
          </w:tcPr>
          <w:p>
            <w:pPr>
              <w:rPr>
                <w:rFonts w:ascii="Arial"/>
                <w:sz w:val="21"/>
              </w:rPr>
            </w:pPr>
            <w:r/>
          </w:p>
        </w:tc>
        <w:tc>
          <w:tcPr>
            <w:tcW w:w="7053" w:type="dxa"/>
            <w:vAlign w:val="top"/>
            <w:tcBorders>
              <w:top w:val="single" w:color="000000" w:sz="4" w:space="0"/>
            </w:tcBorders>
          </w:tcPr>
          <w:p>
            <w:pPr>
              <w:pStyle w:val="TableText"/>
              <w:ind w:left="123"/>
              <w:spacing w:before="115" w:line="213" w:lineRule="auto"/>
              <w:rPr>
                <w:sz w:val="20"/>
                <w:szCs w:val="20"/>
              </w:rPr>
            </w:pPr>
            <w:r>
              <w:rPr>
                <w:sz w:val="20"/>
                <w:szCs w:val="20"/>
                <w:spacing w:val="-2"/>
              </w:rPr>
              <w:t>ssize_t</w:t>
            </w:r>
            <w:r>
              <w:rPr>
                <w:sz w:val="20"/>
                <w:szCs w:val="20"/>
                <w:spacing w:val="77"/>
              </w:rPr>
              <w:t xml:space="preserve"> </w:t>
            </w:r>
            <w:r>
              <w:rPr>
                <w:sz w:val="20"/>
                <w:szCs w:val="20"/>
                <w:spacing w:val="-2"/>
              </w:rPr>
              <w:t>ret=-EBADF;</w:t>
            </w:r>
          </w:p>
        </w:tc>
      </w:tr>
      <w:tr>
        <w:trPr>
          <w:trHeight w:val="189" w:hRule="atLeast"/>
        </w:trPr>
        <w:tc>
          <w:tcPr>
            <w:tcW w:w="680" w:type="dxa"/>
            <w:vAlign w:val="top"/>
            <w:tcBorders>
              <w:right w:val="single" w:color="000000" w:sz="4" w:space="0"/>
            </w:tcBorders>
          </w:tcPr>
          <w:p>
            <w:pPr>
              <w:pStyle w:val="TableText"/>
              <w:ind w:left="160"/>
              <w:spacing w:before="44" w:line="183" w:lineRule="auto"/>
              <w:rPr>
                <w:sz w:val="13"/>
                <w:szCs w:val="13"/>
              </w:rPr>
            </w:pPr>
            <w:r>
              <w:rPr>
                <w:sz w:val="13"/>
                <w:szCs w:val="13"/>
                <w:spacing w:val="-2"/>
              </w:rPr>
              <w:t>624</w:t>
            </w:r>
          </w:p>
        </w:tc>
        <w:tc>
          <w:tcPr>
            <w:tcW w:w="346" w:type="dxa"/>
            <w:vAlign w:val="top"/>
            <w:tcBorders>
              <w:left w:val="single" w:color="000000" w:sz="4" w:space="0"/>
            </w:tcBorders>
          </w:tcPr>
          <w:p>
            <w:pPr>
              <w:spacing w:line="179" w:lineRule="exact"/>
              <w:rPr>
                <w:rFonts w:ascii="Arial"/>
                <w:sz w:val="15"/>
              </w:rPr>
            </w:pPr>
            <w:r/>
          </w:p>
        </w:tc>
        <w:tc>
          <w:tcPr>
            <w:tcW w:w="7053" w:type="dxa"/>
            <w:vAlign w:val="top"/>
          </w:tcPr>
          <w:p>
            <w:pPr>
              <w:spacing w:line="179" w:lineRule="exact"/>
              <w:rPr>
                <w:rFonts w:ascii="Arial"/>
                <w:sz w:val="15"/>
              </w:rPr>
            </w:pPr>
            <w:r/>
          </w:p>
        </w:tc>
      </w:tr>
      <w:tr>
        <w:trPr>
          <w:trHeight w:val="265" w:hRule="atLeast"/>
        </w:trPr>
        <w:tc>
          <w:tcPr>
            <w:tcW w:w="680" w:type="dxa"/>
            <w:vAlign w:val="top"/>
            <w:tcBorders>
              <w:right w:val="single" w:color="000000" w:sz="4" w:space="0"/>
            </w:tcBorders>
          </w:tcPr>
          <w:p>
            <w:pPr>
              <w:pStyle w:val="TableText"/>
              <w:ind w:left="160"/>
              <w:spacing w:before="95" w:line="183" w:lineRule="auto"/>
              <w:rPr>
                <w:sz w:val="13"/>
                <w:szCs w:val="13"/>
              </w:rPr>
            </w:pPr>
            <w:r>
              <w:rPr>
                <w:sz w:val="13"/>
                <w:szCs w:val="13"/>
                <w:spacing w:val="-2"/>
              </w:rPr>
              <w:t>625</w:t>
            </w:r>
          </w:p>
        </w:tc>
        <w:tc>
          <w:tcPr>
            <w:tcW w:w="346" w:type="dxa"/>
            <w:vAlign w:val="top"/>
            <w:tcBorders>
              <w:left w:val="single" w:color="000000" w:sz="4" w:space="0"/>
            </w:tcBorders>
          </w:tcPr>
          <w:p>
            <w:pPr>
              <w:rPr>
                <w:rFonts w:ascii="Arial"/>
                <w:sz w:val="21"/>
              </w:rPr>
            </w:pPr>
            <w:r/>
          </w:p>
        </w:tc>
        <w:tc>
          <w:tcPr>
            <w:tcW w:w="7053" w:type="dxa"/>
            <w:vAlign w:val="top"/>
          </w:tcPr>
          <w:p>
            <w:pPr>
              <w:pStyle w:val="TableText"/>
              <w:ind w:left="133"/>
              <w:spacing w:before="48" w:line="191" w:lineRule="auto"/>
              <w:rPr>
                <w:sz w:val="20"/>
                <w:szCs w:val="20"/>
              </w:rPr>
            </w:pPr>
            <w:r>
              <w:rPr>
                <w:sz w:val="20"/>
                <w:szCs w:val="20"/>
                <w:spacing w:val="-2"/>
              </w:rPr>
              <w:t>if(f.file){</w:t>
            </w:r>
          </w:p>
        </w:tc>
      </w:tr>
      <w:tr>
        <w:trPr>
          <w:trHeight w:val="245" w:hRule="atLeast"/>
        </w:trPr>
        <w:tc>
          <w:tcPr>
            <w:tcW w:w="680" w:type="dxa"/>
            <w:vAlign w:val="top"/>
            <w:tcBorders>
              <w:right w:val="single" w:color="000000" w:sz="4" w:space="0"/>
            </w:tcBorders>
          </w:tcPr>
          <w:p>
            <w:pPr>
              <w:pStyle w:val="TableText"/>
              <w:ind w:left="160"/>
              <w:spacing w:before="70" w:line="183" w:lineRule="auto"/>
              <w:rPr>
                <w:sz w:val="13"/>
                <w:szCs w:val="13"/>
              </w:rPr>
            </w:pPr>
            <w:r>
              <w:rPr>
                <w:sz w:val="13"/>
                <w:szCs w:val="13"/>
                <w:spacing w:val="-2"/>
              </w:rPr>
              <w:t>626</w:t>
            </w:r>
          </w:p>
        </w:tc>
        <w:tc>
          <w:tcPr>
            <w:tcW w:w="346" w:type="dxa"/>
            <w:vAlign w:val="top"/>
            <w:tcBorders>
              <w:left w:val="single" w:color="000000" w:sz="4" w:space="0"/>
            </w:tcBorders>
          </w:tcPr>
          <w:p>
            <w:pPr>
              <w:spacing w:line="235" w:lineRule="exact"/>
              <w:rPr>
                <w:rFonts w:ascii="Arial"/>
                <w:sz w:val="20"/>
              </w:rPr>
            </w:pPr>
            <w:r/>
          </w:p>
        </w:tc>
        <w:tc>
          <w:tcPr>
            <w:tcW w:w="7053" w:type="dxa"/>
            <w:vAlign w:val="top"/>
          </w:tcPr>
          <w:p>
            <w:pPr>
              <w:pStyle w:val="TableText"/>
              <w:ind w:left="443"/>
              <w:spacing w:before="22" w:line="196" w:lineRule="auto"/>
              <w:rPr>
                <w:sz w:val="20"/>
                <w:szCs w:val="20"/>
              </w:rPr>
            </w:pPr>
            <w:r>
              <w:rPr>
                <w:sz w:val="20"/>
                <w:szCs w:val="20"/>
                <w:spacing w:val="-1"/>
              </w:rPr>
              <w:t>loff_t</w:t>
            </w:r>
            <w:r>
              <w:rPr>
                <w:sz w:val="20"/>
                <w:szCs w:val="20"/>
                <w:spacing w:val="77"/>
              </w:rPr>
              <w:t xml:space="preserve"> </w:t>
            </w:r>
            <w:r>
              <w:rPr>
                <w:sz w:val="20"/>
                <w:szCs w:val="20"/>
                <w:spacing w:val="-1"/>
              </w:rPr>
              <w:t>pos,*ppos=file_ppos(f.file);</w:t>
            </w:r>
          </w:p>
        </w:tc>
      </w:tr>
      <w:tr>
        <w:trPr>
          <w:trHeight w:val="248" w:hRule="atLeast"/>
        </w:trPr>
        <w:tc>
          <w:tcPr>
            <w:tcW w:w="680" w:type="dxa"/>
            <w:vAlign w:val="top"/>
            <w:tcBorders>
              <w:right w:val="single" w:color="000000" w:sz="4" w:space="0"/>
            </w:tcBorders>
          </w:tcPr>
          <w:p>
            <w:pPr>
              <w:pStyle w:val="TableText"/>
              <w:ind w:left="160"/>
              <w:spacing w:before="56" w:line="183" w:lineRule="auto"/>
              <w:rPr>
                <w:sz w:val="13"/>
                <w:szCs w:val="13"/>
              </w:rPr>
            </w:pPr>
            <w:r>
              <w:rPr>
                <w:sz w:val="13"/>
                <w:szCs w:val="13"/>
                <w:spacing w:val="-2"/>
              </w:rPr>
              <w:t>627</w:t>
            </w:r>
          </w:p>
        </w:tc>
        <w:tc>
          <w:tcPr>
            <w:tcW w:w="346" w:type="dxa"/>
            <w:vAlign w:val="top"/>
            <w:tcBorders>
              <w:left w:val="single" w:color="000000" w:sz="4" w:space="0"/>
            </w:tcBorders>
          </w:tcPr>
          <w:p>
            <w:pPr>
              <w:spacing w:line="238" w:lineRule="exact"/>
              <w:rPr>
                <w:rFonts w:ascii="Arial"/>
                <w:sz w:val="20"/>
              </w:rPr>
            </w:pPr>
            <w:r/>
          </w:p>
        </w:tc>
        <w:tc>
          <w:tcPr>
            <w:tcW w:w="7053" w:type="dxa"/>
            <w:vAlign w:val="top"/>
          </w:tcPr>
          <w:p>
            <w:pPr>
              <w:pStyle w:val="TableText"/>
              <w:ind w:left="453"/>
              <w:spacing w:before="19" w:line="202" w:lineRule="auto"/>
              <w:rPr>
                <w:sz w:val="20"/>
                <w:szCs w:val="20"/>
              </w:rPr>
            </w:pPr>
            <w:r>
              <w:rPr>
                <w:sz w:val="20"/>
                <w:szCs w:val="20"/>
                <w:spacing w:val="-3"/>
              </w:rPr>
              <w:t>if(ppos){</w:t>
            </w:r>
          </w:p>
        </w:tc>
      </w:tr>
      <w:tr>
        <w:trPr>
          <w:trHeight w:val="254" w:hRule="atLeast"/>
        </w:trPr>
        <w:tc>
          <w:tcPr>
            <w:tcW w:w="680" w:type="dxa"/>
            <w:vAlign w:val="top"/>
            <w:tcBorders>
              <w:right w:val="single" w:color="000000" w:sz="4" w:space="0"/>
            </w:tcBorders>
          </w:tcPr>
          <w:p>
            <w:pPr>
              <w:pStyle w:val="TableText"/>
              <w:ind w:left="160"/>
              <w:spacing w:before="37" w:line="183" w:lineRule="auto"/>
              <w:rPr>
                <w:sz w:val="13"/>
                <w:szCs w:val="13"/>
              </w:rPr>
            </w:pPr>
            <w:r>
              <w:rPr>
                <w:sz w:val="13"/>
                <w:szCs w:val="13"/>
                <w:spacing w:val="-2"/>
              </w:rPr>
              <w:t>628</w:t>
            </w:r>
          </w:p>
        </w:tc>
        <w:tc>
          <w:tcPr>
            <w:tcW w:w="346" w:type="dxa"/>
            <w:vAlign w:val="top"/>
            <w:tcBorders>
              <w:left w:val="single" w:color="000000" w:sz="4" w:space="0"/>
            </w:tcBorders>
          </w:tcPr>
          <w:p>
            <w:pPr>
              <w:rPr>
                <w:rFonts w:ascii="Arial"/>
                <w:sz w:val="21"/>
              </w:rPr>
            </w:pPr>
            <w:r/>
          </w:p>
        </w:tc>
        <w:tc>
          <w:tcPr>
            <w:tcW w:w="7053" w:type="dxa"/>
            <w:vAlign w:val="top"/>
          </w:tcPr>
          <w:p>
            <w:pPr>
              <w:pStyle w:val="TableText"/>
              <w:ind w:left="763"/>
              <w:spacing w:before="21" w:line="205" w:lineRule="auto"/>
              <w:rPr>
                <w:sz w:val="20"/>
                <w:szCs w:val="20"/>
              </w:rPr>
            </w:pPr>
            <w:r>
              <w:rPr>
                <w:sz w:val="20"/>
                <w:szCs w:val="20"/>
                <w:spacing w:val="-1"/>
              </w:rPr>
              <w:t>pos=*ppos;</w:t>
            </w:r>
          </w:p>
        </w:tc>
      </w:tr>
      <w:tr>
        <w:trPr>
          <w:trHeight w:val="244" w:hRule="atLeast"/>
        </w:trPr>
        <w:tc>
          <w:tcPr>
            <w:tcW w:w="680" w:type="dxa"/>
            <w:vAlign w:val="top"/>
            <w:tcBorders>
              <w:right w:val="single" w:color="000000" w:sz="4" w:space="0"/>
            </w:tcBorders>
          </w:tcPr>
          <w:p>
            <w:pPr>
              <w:pStyle w:val="TableText"/>
              <w:ind w:left="160"/>
              <w:spacing w:before="43" w:line="183" w:lineRule="auto"/>
              <w:rPr>
                <w:sz w:val="13"/>
                <w:szCs w:val="13"/>
              </w:rPr>
            </w:pPr>
            <w:r>
              <w:rPr>
                <w:sz w:val="13"/>
                <w:szCs w:val="13"/>
                <w:spacing w:val="-2"/>
              </w:rPr>
              <w:t>629</w:t>
            </w:r>
          </w:p>
        </w:tc>
        <w:tc>
          <w:tcPr>
            <w:tcW w:w="346" w:type="dxa"/>
            <w:vAlign w:val="top"/>
            <w:tcBorders>
              <w:left w:val="single" w:color="000000" w:sz="4" w:space="0"/>
            </w:tcBorders>
          </w:tcPr>
          <w:p>
            <w:pPr>
              <w:spacing w:line="234" w:lineRule="exact"/>
              <w:rPr>
                <w:rFonts w:ascii="Arial"/>
                <w:sz w:val="20"/>
              </w:rPr>
            </w:pPr>
            <w:r/>
          </w:p>
        </w:tc>
        <w:tc>
          <w:tcPr>
            <w:tcW w:w="7053" w:type="dxa"/>
            <w:vAlign w:val="top"/>
          </w:tcPr>
          <w:p>
            <w:pPr>
              <w:pStyle w:val="TableText"/>
              <w:ind w:left="763"/>
              <w:spacing w:before="27" w:line="191" w:lineRule="auto"/>
              <w:rPr>
                <w:sz w:val="20"/>
                <w:szCs w:val="20"/>
              </w:rPr>
            </w:pPr>
            <w:r>
              <w:rPr>
                <w:sz w:val="20"/>
                <w:szCs w:val="20"/>
                <w:spacing w:val="-1"/>
              </w:rPr>
              <w:t>ppos=&amp;pos;</w:t>
            </w:r>
          </w:p>
        </w:tc>
      </w:tr>
      <w:tr>
        <w:trPr>
          <w:trHeight w:val="164" w:hRule="atLeast"/>
        </w:trPr>
        <w:tc>
          <w:tcPr>
            <w:tcW w:w="680" w:type="dxa"/>
            <w:vAlign w:val="top"/>
            <w:tcBorders>
              <w:right w:val="single" w:color="000000" w:sz="4" w:space="0"/>
            </w:tcBorders>
          </w:tcPr>
          <w:p>
            <w:pPr>
              <w:pStyle w:val="TableText"/>
              <w:ind w:left="160"/>
              <w:spacing w:before="30" w:line="176" w:lineRule="auto"/>
              <w:rPr>
                <w:sz w:val="13"/>
                <w:szCs w:val="13"/>
              </w:rPr>
            </w:pPr>
            <w:r>
              <w:rPr>
                <w:sz w:val="13"/>
                <w:szCs w:val="13"/>
                <w:spacing w:val="-2"/>
              </w:rPr>
              <w:t>630</w:t>
            </w:r>
          </w:p>
        </w:tc>
        <w:tc>
          <w:tcPr>
            <w:tcW w:w="346" w:type="dxa"/>
            <w:vAlign w:val="top"/>
            <w:tcBorders>
              <w:left w:val="single" w:color="000000" w:sz="4" w:space="0"/>
            </w:tcBorders>
          </w:tcPr>
          <w:p>
            <w:pPr>
              <w:spacing w:line="154" w:lineRule="exact"/>
              <w:rPr>
                <w:rFonts w:ascii="Arial"/>
                <w:sz w:val="13"/>
              </w:rPr>
            </w:pPr>
            <w:r/>
          </w:p>
        </w:tc>
        <w:tc>
          <w:tcPr>
            <w:tcW w:w="7053" w:type="dxa"/>
            <w:vAlign w:val="top"/>
          </w:tcPr>
          <w:p>
            <w:pPr>
              <w:spacing w:line="154" w:lineRule="exact"/>
              <w:rPr>
                <w:rFonts w:ascii="Arial"/>
                <w:sz w:val="13"/>
              </w:rPr>
            </w:pPr>
            <w:r/>
          </w:p>
        </w:tc>
      </w:tr>
      <w:tr>
        <w:trPr>
          <w:trHeight w:val="273" w:hRule="atLeast"/>
        </w:trPr>
        <w:tc>
          <w:tcPr>
            <w:tcW w:w="680" w:type="dxa"/>
            <w:vAlign w:val="top"/>
            <w:tcBorders>
              <w:right w:val="single" w:color="000000" w:sz="4" w:space="0"/>
            </w:tcBorders>
          </w:tcPr>
          <w:p>
            <w:pPr>
              <w:pStyle w:val="TableText"/>
              <w:ind w:left="160"/>
              <w:spacing w:before="105" w:line="184" w:lineRule="auto"/>
              <w:rPr>
                <w:sz w:val="13"/>
                <w:szCs w:val="13"/>
              </w:rPr>
            </w:pPr>
            <w:r>
              <w:rPr>
                <w:sz w:val="13"/>
                <w:szCs w:val="13"/>
                <w:spacing w:val="-2"/>
              </w:rPr>
              <w:t>631</w:t>
            </w:r>
          </w:p>
        </w:tc>
        <w:tc>
          <w:tcPr>
            <w:tcW w:w="346" w:type="dxa"/>
            <w:vAlign w:val="top"/>
            <w:tcBorders>
              <w:left w:val="single" w:color="000000" w:sz="4" w:space="0"/>
            </w:tcBorders>
          </w:tcPr>
          <w:p>
            <w:pPr>
              <w:rPr>
                <w:rFonts w:ascii="Arial"/>
                <w:sz w:val="21"/>
              </w:rPr>
            </w:pPr>
            <w:r/>
          </w:p>
        </w:tc>
        <w:tc>
          <w:tcPr>
            <w:tcW w:w="7053" w:type="dxa"/>
            <w:vAlign w:val="top"/>
          </w:tcPr>
          <w:p>
            <w:pPr>
              <w:pStyle w:val="TableText"/>
              <w:ind w:left="453"/>
              <w:spacing w:before="49" w:line="197" w:lineRule="auto"/>
              <w:rPr>
                <w:sz w:val="20"/>
                <w:szCs w:val="20"/>
              </w:rPr>
            </w:pPr>
            <w:r>
              <w:rPr>
                <w:sz w:val="20"/>
                <w:szCs w:val="20"/>
                <w:u w:val="single" w:color="auto"/>
                <w:color w:val="BE0000"/>
              </w:rPr>
              <w:t>ret=vfs write(f.file,buf,count,ppos);//ffile就是f</w:t>
            </w:r>
            <w:r>
              <w:rPr>
                <w:sz w:val="20"/>
                <w:szCs w:val="20"/>
                <w:u w:val="single" w:color="auto"/>
                <w:color w:val="BE0000"/>
                <w:spacing w:val="-1"/>
              </w:rPr>
              <w:t>ile结构体指针</w:t>
            </w:r>
          </w:p>
        </w:tc>
      </w:tr>
      <w:tr>
        <w:trPr>
          <w:trHeight w:val="252" w:hRule="atLeast"/>
        </w:trPr>
        <w:tc>
          <w:tcPr>
            <w:tcW w:w="680" w:type="dxa"/>
            <w:vAlign w:val="top"/>
            <w:tcBorders>
              <w:right w:val="single" w:color="000000" w:sz="4" w:space="0"/>
            </w:tcBorders>
          </w:tcPr>
          <w:p>
            <w:pPr>
              <w:pStyle w:val="TableText"/>
              <w:ind w:left="160"/>
              <w:spacing w:before="72" w:line="183" w:lineRule="auto"/>
              <w:rPr>
                <w:sz w:val="13"/>
                <w:szCs w:val="13"/>
              </w:rPr>
            </w:pPr>
            <w:r>
              <w:rPr>
                <w:sz w:val="13"/>
                <w:szCs w:val="13"/>
                <w:spacing w:val="-2"/>
              </w:rPr>
              <w:t>632</w:t>
            </w:r>
          </w:p>
        </w:tc>
        <w:tc>
          <w:tcPr>
            <w:tcW w:w="346" w:type="dxa"/>
            <w:vAlign w:val="top"/>
            <w:tcBorders>
              <w:left w:val="single" w:color="000000" w:sz="4" w:space="0"/>
            </w:tcBorders>
          </w:tcPr>
          <w:p>
            <w:pPr>
              <w:rPr>
                <w:rFonts w:ascii="Arial"/>
                <w:sz w:val="21"/>
              </w:rPr>
            </w:pPr>
            <w:r/>
          </w:p>
        </w:tc>
        <w:tc>
          <w:tcPr>
            <w:tcW w:w="7053" w:type="dxa"/>
            <w:vAlign w:val="top"/>
          </w:tcPr>
          <w:p>
            <w:pPr>
              <w:pStyle w:val="TableText"/>
              <w:ind w:left="453"/>
              <w:spacing w:before="26" w:line="199" w:lineRule="auto"/>
              <w:rPr>
                <w:sz w:val="20"/>
                <w:szCs w:val="20"/>
              </w:rPr>
            </w:pPr>
            <w:r>
              <w:rPr>
                <w:sz w:val="20"/>
                <w:szCs w:val="20"/>
                <w:spacing w:val="-2"/>
              </w:rPr>
              <w:t>if(ret&gt;=0&amp;&amp;ppos)</w:t>
            </w:r>
          </w:p>
        </w:tc>
      </w:tr>
      <w:tr>
        <w:trPr>
          <w:trHeight w:val="230" w:hRule="atLeast"/>
        </w:trPr>
        <w:tc>
          <w:tcPr>
            <w:tcW w:w="680" w:type="dxa"/>
            <w:vAlign w:val="top"/>
            <w:tcBorders>
              <w:right w:val="single" w:color="000000" w:sz="4" w:space="0"/>
            </w:tcBorders>
          </w:tcPr>
          <w:p>
            <w:pPr>
              <w:pStyle w:val="TableText"/>
              <w:ind w:left="160"/>
              <w:spacing w:before="60" w:line="183" w:lineRule="auto"/>
              <w:rPr>
                <w:sz w:val="13"/>
                <w:szCs w:val="13"/>
              </w:rPr>
            </w:pPr>
            <w:r>
              <w:rPr>
                <w:sz w:val="13"/>
                <w:szCs w:val="13"/>
                <w:spacing w:val="-2"/>
              </w:rPr>
              <w:t>633</w:t>
            </w:r>
          </w:p>
        </w:tc>
        <w:tc>
          <w:tcPr>
            <w:tcW w:w="346" w:type="dxa"/>
            <w:vAlign w:val="top"/>
            <w:tcBorders>
              <w:left w:val="single" w:color="000000" w:sz="4" w:space="0"/>
            </w:tcBorders>
          </w:tcPr>
          <w:p>
            <w:pPr>
              <w:spacing w:line="220" w:lineRule="exact"/>
              <w:rPr>
                <w:rFonts w:ascii="Arial"/>
                <w:sz w:val="19"/>
              </w:rPr>
            </w:pPr>
            <w:r/>
          </w:p>
        </w:tc>
        <w:tc>
          <w:tcPr>
            <w:tcW w:w="7053" w:type="dxa"/>
            <w:vAlign w:val="top"/>
          </w:tcPr>
          <w:p>
            <w:pPr>
              <w:pStyle w:val="TableText"/>
              <w:ind w:left="763"/>
              <w:spacing w:before="14" w:line="190" w:lineRule="auto"/>
              <w:rPr>
                <w:sz w:val="20"/>
                <w:szCs w:val="20"/>
              </w:rPr>
            </w:pPr>
            <w:r>
              <w:rPr>
                <w:sz w:val="20"/>
                <w:szCs w:val="20"/>
                <w:spacing w:val="-1"/>
              </w:rPr>
              <w:t>f.file-&gt;f</w:t>
            </w:r>
            <w:r>
              <w:rPr>
                <w:sz w:val="20"/>
                <w:szCs w:val="20"/>
                <w:spacing w:val="58"/>
              </w:rPr>
              <w:t xml:space="preserve"> </w:t>
            </w:r>
            <w:r>
              <w:rPr>
                <w:sz w:val="20"/>
                <w:szCs w:val="20"/>
                <w:spacing w:val="-1"/>
              </w:rPr>
              <w:t>pos=pos;</w:t>
            </w:r>
          </w:p>
        </w:tc>
      </w:tr>
      <w:tr>
        <w:trPr>
          <w:trHeight w:val="253" w:hRule="atLeast"/>
        </w:trPr>
        <w:tc>
          <w:tcPr>
            <w:tcW w:w="680" w:type="dxa"/>
            <w:vAlign w:val="top"/>
            <w:tcBorders>
              <w:right w:val="single" w:color="000000" w:sz="4" w:space="0"/>
            </w:tcBorders>
          </w:tcPr>
          <w:p>
            <w:pPr>
              <w:pStyle w:val="TableText"/>
              <w:ind w:left="160"/>
              <w:spacing w:before="60" w:line="183" w:lineRule="auto"/>
              <w:rPr>
                <w:sz w:val="13"/>
                <w:szCs w:val="13"/>
              </w:rPr>
            </w:pPr>
            <w:r>
              <w:rPr>
                <w:sz w:val="13"/>
                <w:szCs w:val="13"/>
                <w:spacing w:val="-2"/>
              </w:rPr>
              <w:t>634</w:t>
            </w:r>
          </w:p>
        </w:tc>
        <w:tc>
          <w:tcPr>
            <w:tcW w:w="346" w:type="dxa"/>
            <w:vAlign w:val="top"/>
            <w:tcBorders>
              <w:left w:val="single" w:color="000000" w:sz="4" w:space="0"/>
            </w:tcBorders>
          </w:tcPr>
          <w:p>
            <w:pPr>
              <w:rPr>
                <w:rFonts w:ascii="Arial"/>
                <w:sz w:val="21"/>
              </w:rPr>
            </w:pPr>
            <w:r/>
          </w:p>
        </w:tc>
        <w:tc>
          <w:tcPr>
            <w:tcW w:w="7053" w:type="dxa"/>
            <w:vAlign w:val="top"/>
          </w:tcPr>
          <w:p>
            <w:pPr>
              <w:pStyle w:val="TableText"/>
              <w:ind w:left="453"/>
              <w:spacing w:before="24" w:line="202" w:lineRule="auto"/>
              <w:rPr>
                <w:sz w:val="20"/>
                <w:szCs w:val="20"/>
              </w:rPr>
            </w:pPr>
            <w:r>
              <w:rPr>
                <w:sz w:val="20"/>
                <w:szCs w:val="20"/>
                <w:spacing w:val="-2"/>
              </w:rPr>
              <w:t>fdput</w:t>
            </w:r>
            <w:r>
              <w:rPr>
                <w:sz w:val="20"/>
                <w:szCs w:val="20"/>
                <w:spacing w:val="65"/>
              </w:rPr>
              <w:t xml:space="preserve"> </w:t>
            </w:r>
            <w:r>
              <w:rPr>
                <w:sz w:val="20"/>
                <w:szCs w:val="20"/>
                <w:spacing w:val="-2"/>
              </w:rPr>
              <w:t>pos(f);</w:t>
            </w:r>
          </w:p>
        </w:tc>
      </w:tr>
      <w:tr>
        <w:trPr>
          <w:trHeight w:val="204" w:hRule="atLeast"/>
        </w:trPr>
        <w:tc>
          <w:tcPr>
            <w:tcW w:w="680" w:type="dxa"/>
            <w:vAlign w:val="top"/>
            <w:tcBorders>
              <w:right w:val="single" w:color="000000" w:sz="4" w:space="0"/>
            </w:tcBorders>
          </w:tcPr>
          <w:p>
            <w:pPr>
              <w:pStyle w:val="TableText"/>
              <w:ind w:left="139"/>
              <w:spacing w:before="47" w:line="183" w:lineRule="auto"/>
              <w:rPr>
                <w:sz w:val="13"/>
                <w:szCs w:val="13"/>
              </w:rPr>
            </w:pPr>
            <w:r>
              <w:rPr>
                <w:sz w:val="13"/>
                <w:szCs w:val="13"/>
                <w:spacing w:val="-2"/>
              </w:rPr>
              <w:t>635</w:t>
            </w:r>
          </w:p>
        </w:tc>
        <w:tc>
          <w:tcPr>
            <w:tcW w:w="346" w:type="dxa"/>
            <w:vAlign w:val="top"/>
            <w:tcBorders>
              <w:left w:val="single" w:color="000000" w:sz="4" w:space="0"/>
            </w:tcBorders>
          </w:tcPr>
          <w:p>
            <w:pPr>
              <w:spacing w:line="194" w:lineRule="exact"/>
              <w:rPr>
                <w:rFonts w:ascii="Arial"/>
                <w:sz w:val="16"/>
              </w:rPr>
            </w:pPr>
            <w:r/>
          </w:p>
        </w:tc>
        <w:tc>
          <w:tcPr>
            <w:tcW w:w="7053" w:type="dxa"/>
            <w:vAlign w:val="top"/>
          </w:tcPr>
          <w:p>
            <w:pPr>
              <w:spacing w:line="194" w:lineRule="exact"/>
              <w:rPr>
                <w:rFonts w:ascii="Arial"/>
                <w:sz w:val="16"/>
              </w:rPr>
            </w:pPr>
            <w:r/>
          </w:p>
        </w:tc>
      </w:tr>
      <w:tr>
        <w:trPr>
          <w:trHeight w:val="234" w:hRule="atLeast"/>
        </w:trPr>
        <w:tc>
          <w:tcPr>
            <w:tcW w:w="680" w:type="dxa"/>
            <w:vAlign w:val="top"/>
            <w:tcBorders>
              <w:right w:val="single" w:color="000000" w:sz="4" w:space="0"/>
            </w:tcBorders>
          </w:tcPr>
          <w:p>
            <w:pPr>
              <w:pStyle w:val="TableText"/>
              <w:ind w:left="240"/>
              <w:spacing w:before="83" w:line="183" w:lineRule="auto"/>
              <w:rPr>
                <w:sz w:val="13"/>
                <w:szCs w:val="13"/>
              </w:rPr>
            </w:pPr>
            <w:r>
              <w:rPr>
                <w:sz w:val="13"/>
                <w:szCs w:val="13"/>
                <w:spacing w:val="-2"/>
              </w:rPr>
              <w:t>636</w:t>
            </w:r>
          </w:p>
        </w:tc>
        <w:tc>
          <w:tcPr>
            <w:tcW w:w="346" w:type="dxa"/>
            <w:vAlign w:val="top"/>
            <w:tcBorders>
              <w:left w:val="single" w:color="000000" w:sz="4" w:space="0"/>
            </w:tcBorders>
          </w:tcPr>
          <w:p>
            <w:pPr>
              <w:spacing w:line="224" w:lineRule="exact"/>
              <w:rPr>
                <w:rFonts w:ascii="Arial"/>
                <w:sz w:val="19"/>
              </w:rPr>
            </w:pPr>
            <w:r/>
          </w:p>
        </w:tc>
        <w:tc>
          <w:tcPr>
            <w:tcW w:w="7053" w:type="dxa"/>
            <w:vAlign w:val="top"/>
          </w:tcPr>
          <w:p>
            <w:pPr>
              <w:spacing w:line="224" w:lineRule="exact"/>
              <w:rPr>
                <w:rFonts w:ascii="Arial"/>
                <w:sz w:val="19"/>
              </w:rPr>
            </w:pPr>
            <w:r/>
          </w:p>
        </w:tc>
      </w:tr>
      <w:tr>
        <w:trPr>
          <w:trHeight w:val="215" w:hRule="atLeast"/>
        </w:trPr>
        <w:tc>
          <w:tcPr>
            <w:tcW w:w="680" w:type="dxa"/>
            <w:vAlign w:val="top"/>
            <w:tcBorders>
              <w:right w:val="single" w:color="000000" w:sz="4" w:space="0"/>
            </w:tcBorders>
          </w:tcPr>
          <w:p>
            <w:pPr>
              <w:pStyle w:val="TableText"/>
              <w:ind w:left="240"/>
              <w:spacing w:before="79" w:line="178" w:lineRule="auto"/>
              <w:rPr>
                <w:sz w:val="13"/>
                <w:szCs w:val="13"/>
              </w:rPr>
            </w:pPr>
            <w:r>
              <w:rPr>
                <w:sz w:val="13"/>
                <w:szCs w:val="13"/>
                <w:spacing w:val="-2"/>
              </w:rPr>
              <w:t>637</w:t>
            </w:r>
          </w:p>
        </w:tc>
        <w:tc>
          <w:tcPr>
            <w:tcW w:w="346" w:type="dxa"/>
            <w:vAlign w:val="top"/>
            <w:tcBorders>
              <w:left w:val="single" w:color="000000" w:sz="4" w:space="0"/>
            </w:tcBorders>
          </w:tcPr>
          <w:p>
            <w:pPr>
              <w:spacing w:line="205" w:lineRule="exact"/>
              <w:rPr>
                <w:rFonts w:ascii="Arial"/>
                <w:sz w:val="17"/>
              </w:rPr>
            </w:pPr>
            <w:r/>
          </w:p>
        </w:tc>
        <w:tc>
          <w:tcPr>
            <w:tcW w:w="7053" w:type="dxa"/>
            <w:vAlign w:val="top"/>
          </w:tcPr>
          <w:p>
            <w:pPr>
              <w:pStyle w:val="TableText"/>
              <w:ind w:left="133"/>
              <w:spacing w:before="48" w:line="221" w:lineRule="auto"/>
              <w:rPr>
                <w:sz w:val="13"/>
                <w:szCs w:val="13"/>
              </w:rPr>
            </w:pPr>
            <w:r>
              <w:rPr>
                <w:sz w:val="13"/>
                <w:szCs w:val="13"/>
                <w:spacing w:val="-1"/>
              </w:rPr>
              <w:t>return</w:t>
            </w:r>
            <w:r>
              <w:rPr>
                <w:sz w:val="13"/>
                <w:szCs w:val="13"/>
                <w:spacing w:val="32"/>
              </w:rPr>
              <w:t xml:space="preserve"> </w:t>
            </w:r>
            <w:r>
              <w:rPr>
                <w:sz w:val="13"/>
                <w:szCs w:val="13"/>
                <w:spacing w:val="-1"/>
              </w:rPr>
              <w:t>ret;</w:t>
            </w:r>
          </w:p>
        </w:tc>
      </w:tr>
      <w:tr>
        <w:trPr>
          <w:trHeight w:val="250" w:hRule="atLeast"/>
        </w:trPr>
        <w:tc>
          <w:tcPr>
            <w:tcW w:w="680" w:type="dxa"/>
            <w:vAlign w:val="top"/>
            <w:tcBorders>
              <w:bottom w:val="single" w:color="000000" w:sz="4" w:space="0"/>
              <w:right w:val="single" w:color="000000" w:sz="4" w:space="0"/>
            </w:tcBorders>
          </w:tcPr>
          <w:p>
            <w:pPr>
              <w:pStyle w:val="TableText"/>
              <w:ind w:left="240"/>
              <w:spacing w:before="114" w:line="178" w:lineRule="auto"/>
              <w:rPr>
                <w:sz w:val="13"/>
                <w:szCs w:val="13"/>
              </w:rPr>
            </w:pPr>
            <w:r>
              <w:rPr>
                <w:sz w:val="13"/>
                <w:szCs w:val="13"/>
                <w:spacing w:val="-2"/>
              </w:rPr>
              <w:t>638</w:t>
            </w:r>
          </w:p>
        </w:tc>
        <w:tc>
          <w:tcPr>
            <w:tcW w:w="346" w:type="dxa"/>
            <w:vAlign w:val="top"/>
            <w:tcBorders>
              <w:left w:val="single" w:color="000000" w:sz="4" w:space="0"/>
              <w:bottom w:val="single" w:color="000000" w:sz="4" w:space="0"/>
            </w:tcBorders>
          </w:tcPr>
          <w:p>
            <w:pPr>
              <w:pStyle w:val="TableText"/>
              <w:ind w:left="104"/>
              <w:spacing w:before="60" w:line="232" w:lineRule="auto"/>
              <w:rPr>
                <w:sz w:val="13"/>
                <w:szCs w:val="13"/>
              </w:rPr>
            </w:pPr>
            <w:r>
              <w:rPr>
                <w:sz w:val="13"/>
                <w:szCs w:val="13"/>
              </w:rPr>
              <w:t>上</w:t>
            </w:r>
          </w:p>
        </w:tc>
        <w:tc>
          <w:tcPr>
            <w:tcW w:w="7053" w:type="dxa"/>
            <w:vAlign w:val="top"/>
            <w:tcBorders>
              <w:bottom w:val="single" w:color="000000" w:sz="4" w:space="0"/>
            </w:tcBorders>
          </w:tcPr>
          <w:p>
            <w:pPr>
              <w:spacing w:line="240" w:lineRule="exact"/>
              <w:rPr>
                <w:rFonts w:ascii="Arial"/>
                <w:sz w:val="20"/>
              </w:rPr>
            </w:pPr>
            <w:r/>
          </w:p>
        </w:tc>
      </w:tr>
    </w:tbl>
    <w:p>
      <w:pPr>
        <w:ind w:left="169" w:right="125" w:firstLine="440"/>
        <w:spacing w:before="68" w:line="300" w:lineRule="auto"/>
        <w:jc w:val="both"/>
        <w:rPr>
          <w:rFonts w:ascii="SimSun" w:hAnsi="SimSun" w:eastAsia="SimSun" w:cs="SimSun"/>
          <w:sz w:val="22"/>
          <w:szCs w:val="22"/>
        </w:rPr>
      </w:pPr>
      <w:r>
        <w:rPr>
          <w:rFonts w:ascii="SimSun" w:hAnsi="SimSun" w:eastAsia="SimSun" w:cs="SimSun"/>
          <w:sz w:val="22"/>
          <w:szCs w:val="22"/>
          <w:spacing w:val="5"/>
        </w:rPr>
        <w:t>完成本节阅读后，大家应该对字符串路径与</w:t>
      </w:r>
      <w:r>
        <w:rPr>
          <w:rFonts w:ascii="Times New Roman" w:hAnsi="Times New Roman" w:eastAsia="Times New Roman" w:cs="Times New Roman"/>
          <w:sz w:val="22"/>
          <w:szCs w:val="22"/>
        </w:rPr>
        <w:t>dentry</w:t>
      </w:r>
      <w:r>
        <w:rPr>
          <w:rFonts w:ascii="Times New Roman" w:hAnsi="Times New Roman" w:eastAsia="Times New Roman" w:cs="Times New Roman"/>
          <w:sz w:val="22"/>
          <w:szCs w:val="22"/>
          <w:spacing w:val="45"/>
          <w:w w:val="101"/>
        </w:rPr>
        <w:t xml:space="preserve"> </w:t>
      </w:r>
      <w:r>
        <w:rPr>
          <w:rFonts w:ascii="SimSun" w:hAnsi="SimSun" w:eastAsia="SimSun" w:cs="SimSun"/>
          <w:sz w:val="22"/>
          <w:szCs w:val="22"/>
          <w:spacing w:val="5"/>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5"/>
        </w:rPr>
        <w:t>结构体的关系，以</w:t>
      </w:r>
      <w:r>
        <w:rPr>
          <w:rFonts w:ascii="SimSun" w:hAnsi="SimSun" w:eastAsia="SimSun" w:cs="SimSun"/>
          <w:sz w:val="22"/>
          <w:szCs w:val="22"/>
        </w:rPr>
        <w:t xml:space="preserve"> </w:t>
      </w:r>
      <w:r>
        <w:rPr>
          <w:rFonts w:ascii="SimSun" w:hAnsi="SimSun" w:eastAsia="SimSun" w:cs="SimSun"/>
          <w:sz w:val="22"/>
          <w:szCs w:val="22"/>
          <w:spacing w:val="3"/>
        </w:rPr>
        <w:t>及</w:t>
      </w:r>
      <w:r>
        <w:rPr>
          <w:rFonts w:ascii="SimSun" w:hAnsi="SimSun" w:eastAsia="SimSun" w:cs="SimSun"/>
          <w:sz w:val="22"/>
          <w:szCs w:val="22"/>
        </w:rPr>
        <w:t>file</w:t>
      </w:r>
      <w:r>
        <w:rPr>
          <w:rFonts w:ascii="SimSun" w:hAnsi="SimSun" w:eastAsia="SimSun" w:cs="SimSun"/>
          <w:sz w:val="22"/>
          <w:szCs w:val="22"/>
          <w:spacing w:val="3"/>
        </w:rPr>
        <w:t>结构体中指针的内容有所了解。基于这个基础，</w:t>
      </w:r>
      <w:r>
        <w:rPr>
          <w:rFonts w:ascii="SimSun" w:hAnsi="SimSun" w:eastAsia="SimSun" w:cs="SimSun"/>
          <w:sz w:val="22"/>
          <w:szCs w:val="22"/>
          <w:spacing w:val="2"/>
        </w:rPr>
        <w:t>我们再学习挂载的过程就要</w:t>
      </w:r>
      <w:r>
        <w:rPr>
          <w:rFonts w:ascii="SimSun" w:hAnsi="SimSun" w:eastAsia="SimSun" w:cs="SimSun"/>
          <w:sz w:val="22"/>
          <w:szCs w:val="22"/>
        </w:rPr>
        <w:t xml:space="preserve"> </w:t>
      </w:r>
      <w:r>
        <w:rPr>
          <w:rFonts w:ascii="SimSun" w:hAnsi="SimSun" w:eastAsia="SimSun" w:cs="SimSun"/>
          <w:sz w:val="22"/>
          <w:szCs w:val="22"/>
          <w:spacing w:val="-1"/>
        </w:rPr>
        <w:t>简单一些。</w:t>
      </w:r>
    </w:p>
    <w:p>
      <w:pPr>
        <w:pStyle w:val="BodyText"/>
        <w:ind w:left="173"/>
        <w:spacing w:before="239" w:line="221" w:lineRule="auto"/>
        <w:rPr>
          <w:sz w:val="27"/>
          <w:szCs w:val="27"/>
        </w:rPr>
      </w:pPr>
      <w:hyperlink w:history="true" r:id="rId260">
        <w:r>
          <w:rPr>
            <w:rFonts w:ascii="SimSun" w:hAnsi="SimSun" w:eastAsia="SimSun" w:cs="SimSun"/>
            <w:sz w:val="27"/>
            <w:szCs w:val="27"/>
            <w:b/>
            <w:bCs/>
            <w:spacing w:val="-17"/>
          </w:rPr>
          <w:t>3.1.2.3</w:t>
        </w:r>
      </w:hyperlink>
      <w:r>
        <w:rPr>
          <w:rFonts w:ascii="SimSun" w:hAnsi="SimSun" w:eastAsia="SimSun" w:cs="SimSun"/>
          <w:sz w:val="27"/>
          <w:szCs w:val="27"/>
          <w:spacing w:val="102"/>
        </w:rPr>
        <w:t xml:space="preserve"> </w:t>
      </w:r>
      <w:r>
        <w:rPr>
          <w:sz w:val="27"/>
          <w:szCs w:val="27"/>
          <w:b/>
          <w:bCs/>
          <w:spacing w:val="-17"/>
        </w:rPr>
        <w:t>挂载文件系统</w:t>
      </w:r>
    </w:p>
    <w:p>
      <w:pPr>
        <w:ind w:left="610"/>
        <w:spacing w:before="219" w:line="219" w:lineRule="auto"/>
        <w:rPr>
          <w:rFonts w:ascii="SimSun" w:hAnsi="SimSun" w:eastAsia="SimSun" w:cs="SimSun"/>
          <w:sz w:val="22"/>
          <w:szCs w:val="22"/>
        </w:rPr>
      </w:pPr>
      <w:r>
        <w:rPr>
          <w:rFonts w:ascii="SimSun" w:hAnsi="SimSun" w:eastAsia="SimSun" w:cs="SimSun"/>
          <w:sz w:val="22"/>
          <w:szCs w:val="22"/>
          <w:u w:val="single" w:color="auto"/>
          <w:color w:val="FF0000"/>
          <w:spacing w:val="8"/>
        </w:rPr>
        <w:t>挂载是用户态发起的命令，也就是大家都知道的</w:t>
      </w:r>
      <w:r>
        <w:rPr>
          <w:rFonts w:ascii="SimSun" w:hAnsi="SimSun" w:eastAsia="SimSun" w:cs="SimSun"/>
          <w:sz w:val="22"/>
          <w:szCs w:val="22"/>
          <w:u w:val="single" w:color="auto"/>
          <w:color w:val="FF0000"/>
        </w:rPr>
        <w:t>mount</w:t>
      </w:r>
      <w:r>
        <w:rPr>
          <w:rFonts w:ascii="SimSun" w:hAnsi="SimSun" w:eastAsia="SimSun" w:cs="SimSun"/>
          <w:sz w:val="22"/>
          <w:szCs w:val="22"/>
          <w:u w:val="single" w:color="auto"/>
          <w:color w:val="FF0000"/>
          <w:spacing w:val="8"/>
        </w:rPr>
        <w:t>命令</w:t>
      </w:r>
      <w:r>
        <w:rPr>
          <w:rFonts w:ascii="SimSun" w:hAnsi="SimSun" w:eastAsia="SimSun" w:cs="SimSun"/>
          <w:sz w:val="22"/>
          <w:szCs w:val="22"/>
          <w:color w:val="FF0000"/>
          <w:spacing w:val="8"/>
        </w:rPr>
        <w:t>。当执行该命令时</w:t>
      </w:r>
    </w:p>
    <w:p>
      <w:pPr>
        <w:ind w:left="169" w:right="96"/>
        <w:spacing w:before="74" w:line="294" w:lineRule="auto"/>
        <w:jc w:val="both"/>
        <w:rPr>
          <w:rFonts w:ascii="SimSun" w:hAnsi="SimSun" w:eastAsia="SimSun" w:cs="SimSun"/>
          <w:sz w:val="22"/>
          <w:szCs w:val="22"/>
        </w:rPr>
      </w:pPr>
      <w:r>
        <w:rPr>
          <w:rFonts w:ascii="SimSun" w:hAnsi="SimSun" w:eastAsia="SimSun" w:cs="SimSun"/>
          <w:sz w:val="22"/>
          <w:szCs w:val="22"/>
          <w:u w:val="single" w:color="auto"/>
          <w:spacing w:val="12"/>
        </w:rPr>
        <w:t>需要指定文件系统的类型</w:t>
      </w:r>
      <w:r>
        <w:rPr>
          <w:rFonts w:ascii="SimSun" w:hAnsi="SimSun" w:eastAsia="SimSun" w:cs="SimSun"/>
          <w:sz w:val="22"/>
          <w:szCs w:val="22"/>
          <w:spacing w:val="12"/>
        </w:rPr>
        <w:t>(本文假设为</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2"/>
        </w:rPr>
        <w:t>、</w:t>
      </w:r>
      <w:r>
        <w:rPr>
          <w:rFonts w:ascii="SimSun" w:hAnsi="SimSun" w:eastAsia="SimSun" w:cs="SimSun"/>
          <w:sz w:val="22"/>
          <w:szCs w:val="22"/>
          <w:u w:val="single" w:color="auto"/>
          <w:spacing w:val="12"/>
        </w:rPr>
        <w:t>文件系统数据的位置</w:t>
      </w:r>
      <w:r>
        <w:rPr>
          <w:rFonts w:ascii="SimSun" w:hAnsi="SimSun" w:eastAsia="SimSun" w:cs="SimSun"/>
          <w:sz w:val="22"/>
          <w:szCs w:val="22"/>
          <w:spacing w:val="12"/>
        </w:rPr>
        <w:t>(也就</w:t>
      </w:r>
      <w:r>
        <w:rPr>
          <w:rFonts w:ascii="SimSun" w:hAnsi="SimSun" w:eastAsia="SimSun" w:cs="SimSun"/>
          <w:sz w:val="22"/>
          <w:szCs w:val="22"/>
          <w:spacing w:val="11"/>
        </w:rPr>
        <w:t>是设备)</w:t>
      </w:r>
      <w:r>
        <w:rPr>
          <w:rFonts w:ascii="SimSun" w:hAnsi="SimSun" w:eastAsia="SimSun" w:cs="SimSun"/>
          <w:sz w:val="22"/>
          <w:szCs w:val="22"/>
        </w:rPr>
        <w:t xml:space="preserve"> </w:t>
      </w:r>
      <w:r>
        <w:rPr>
          <w:rFonts w:ascii="SimSun" w:hAnsi="SimSun" w:eastAsia="SimSun" w:cs="SimSun"/>
          <w:sz w:val="22"/>
          <w:szCs w:val="22"/>
          <w:spacing w:val="13"/>
        </w:rPr>
        <w:t>及</w:t>
      </w:r>
      <w:r>
        <w:rPr>
          <w:rFonts w:ascii="SimSun" w:hAnsi="SimSun" w:eastAsia="SimSun" w:cs="SimSun"/>
          <w:sz w:val="22"/>
          <w:szCs w:val="22"/>
          <w:u w:val="single" w:color="auto"/>
          <w:spacing w:val="13"/>
        </w:rPr>
        <w:t>希望挂载到的位置(挂载点)。通过这些关键信息，</w:t>
      </w:r>
      <w:r>
        <w:rPr>
          <w:rFonts w:ascii="SimSun" w:hAnsi="SimSun" w:eastAsia="SimSun" w:cs="SimSun"/>
          <w:sz w:val="22"/>
          <w:szCs w:val="22"/>
          <w:u w:val="single" w:color="auto"/>
        </w:rPr>
        <w:t>VFS</w:t>
      </w:r>
      <w:r>
        <w:rPr>
          <w:rFonts w:ascii="SimSun" w:hAnsi="SimSun" w:eastAsia="SimSun" w:cs="SimSun"/>
          <w:sz w:val="22"/>
          <w:szCs w:val="22"/>
          <w:u w:val="single" w:color="auto"/>
          <w:spacing w:val="13"/>
        </w:rPr>
        <w:t>就可以完成具体文件系</w:t>
      </w:r>
      <w:r>
        <w:rPr>
          <w:rFonts w:ascii="SimSun" w:hAnsi="SimSun" w:eastAsia="SimSun" w:cs="SimSun"/>
          <w:sz w:val="22"/>
          <w:szCs w:val="22"/>
          <w:spacing w:val="7"/>
        </w:rPr>
        <w:t xml:space="preserve"> </w:t>
      </w:r>
      <w:r>
        <w:rPr>
          <w:rFonts w:ascii="SimSun" w:hAnsi="SimSun" w:eastAsia="SimSun" w:cs="SimSun"/>
          <w:sz w:val="22"/>
          <w:szCs w:val="22"/>
          <w:u w:val="single" w:color="auto"/>
          <w:spacing w:val="10"/>
        </w:rPr>
        <w:t>统的初始化，并将其关联到当前已经存在的文件系统中。</w:t>
      </w:r>
      <w:r>
        <w:rPr>
          <w:rFonts w:ascii="SimSun" w:hAnsi="SimSun" w:eastAsia="SimSun" w:cs="SimSun"/>
          <w:sz w:val="22"/>
          <w:szCs w:val="22"/>
          <w:spacing w:val="10"/>
        </w:rPr>
        <w:t>假设操作系统使用的是</w:t>
      </w:r>
      <w:r>
        <w:rPr>
          <w:rFonts w:ascii="SimSun" w:hAnsi="SimSun" w:eastAsia="SimSun" w:cs="SimSun"/>
          <w:sz w:val="22"/>
          <w:szCs w:val="22"/>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6"/>
        </w:rPr>
        <w:t>4</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6"/>
        </w:rPr>
        <w:t>文件系统，有一个磁盘</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sdc</w:t>
      </w:r>
      <w:r>
        <w:rPr>
          <w:rFonts w:ascii="Times New Roman" w:hAnsi="Times New Roman" w:eastAsia="Times New Roman" w:cs="Times New Roman"/>
          <w:sz w:val="22"/>
          <w:szCs w:val="22"/>
          <w:spacing w:val="6"/>
        </w:rPr>
        <w:t>)   </w:t>
      </w:r>
      <w:r>
        <w:rPr>
          <w:rFonts w:ascii="SimSun" w:hAnsi="SimSun" w:eastAsia="SimSun" w:cs="SimSun"/>
          <w:sz w:val="22"/>
          <w:szCs w:val="22"/>
          <w:spacing w:val="6"/>
        </w:rPr>
        <w:t>并格式化为</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6"/>
        </w:rPr>
        <w:t>文件系统。我们期望将磁盘</w:t>
      </w:r>
      <w:r>
        <w:rPr>
          <w:rFonts w:ascii="Times New Roman" w:hAnsi="Times New Roman" w:eastAsia="Times New Roman" w:cs="Times New Roman"/>
          <w:sz w:val="22"/>
          <w:szCs w:val="22"/>
        </w:rPr>
        <w:t>sdc  </w:t>
      </w:r>
      <w:r>
        <w:rPr>
          <w:rFonts w:ascii="SimSun" w:hAnsi="SimSun" w:eastAsia="SimSun" w:cs="SimSun"/>
          <w:sz w:val="22"/>
          <w:szCs w:val="22"/>
        </w:rPr>
        <w:t>挂载到/</w:t>
      </w:r>
      <w:r>
        <w:rPr>
          <w:rFonts w:ascii="Times New Roman" w:hAnsi="Times New Roman" w:eastAsia="Times New Roman" w:cs="Times New Roman"/>
          <w:sz w:val="22"/>
          <w:szCs w:val="22"/>
        </w:rPr>
        <w:t>mnt/xfs_test</w:t>
      </w:r>
      <w:r>
        <w:rPr>
          <w:rFonts w:ascii="Times New Roman" w:hAnsi="Times New Roman" w:eastAsia="Times New Roman" w:cs="Times New Roman"/>
          <w:sz w:val="22"/>
          <w:szCs w:val="22"/>
          <w:spacing w:val="-4"/>
        </w:rPr>
        <w:t xml:space="preserve"> </w:t>
      </w:r>
      <w:r>
        <w:rPr>
          <w:rFonts w:ascii="SimSun" w:hAnsi="SimSun" w:eastAsia="SimSun" w:cs="SimSun"/>
          <w:sz w:val="22"/>
          <w:szCs w:val="22"/>
        </w:rPr>
        <w:t>目录下，命令如下：</w:t>
      </w:r>
    </w:p>
    <w:p>
      <w:pPr>
        <w:spacing w:line="31" w:lineRule="exact"/>
        <w:rPr/>
      </w:pPr>
      <w:r/>
    </w:p>
    <w:tbl>
      <w:tblPr>
        <w:tblStyle w:val="TableNormal"/>
        <w:tblW w:w="8259" w:type="dxa"/>
        <w:tblInd w:w="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259"/>
      </w:tblGrid>
      <w:tr>
        <w:trPr>
          <w:trHeight w:val="1045" w:hRule="atLeast"/>
        </w:trPr>
        <w:tc>
          <w:tcPr>
            <w:tcW w:w="8259" w:type="dxa"/>
            <w:vAlign w:val="top"/>
          </w:tcPr>
          <w:p>
            <w:pPr>
              <w:pStyle w:val="TableText"/>
              <w:ind w:left="554"/>
              <w:spacing w:before="45" w:line="213" w:lineRule="auto"/>
              <w:rPr>
                <w:sz w:val="22"/>
                <w:szCs w:val="22"/>
              </w:rPr>
            </w:pPr>
            <w:r>
              <w:rPr>
                <w:sz w:val="22"/>
                <w:szCs w:val="22"/>
              </w:rPr>
              <w:t>mount-t xfs/dev/sde/mnt/xfs_</w:t>
            </w:r>
            <w:r>
              <w:rPr>
                <w:sz w:val="22"/>
                <w:szCs w:val="22"/>
                <w:spacing w:val="-1"/>
              </w:rPr>
              <w:t>test</w:t>
            </w:r>
          </w:p>
          <w:p>
            <w:pPr>
              <w:pStyle w:val="TableText"/>
              <w:ind w:left="84" w:right="508" w:firstLine="479"/>
              <w:spacing w:before="94" w:line="269" w:lineRule="auto"/>
              <w:rPr>
                <w:sz w:val="22"/>
                <w:szCs w:val="22"/>
              </w:rPr>
            </w:pPr>
            <w:r>
              <w:rPr>
                <w:sz w:val="22"/>
                <w:szCs w:val="22"/>
                <w:spacing w:val="1"/>
              </w:rPr>
              <w:t>执行上述命令后，</w:t>
            </w:r>
            <w:r>
              <w:rPr>
                <w:sz w:val="22"/>
                <w:szCs w:val="22"/>
              </w:rPr>
              <w:t>XFS</w:t>
            </w:r>
            <w:r>
              <w:rPr>
                <w:sz w:val="22"/>
                <w:szCs w:val="22"/>
                <w:spacing w:val="1"/>
              </w:rPr>
              <w:t>文件系统就被挂载到</w:t>
            </w:r>
            <w:r>
              <w:rPr>
                <w:sz w:val="22"/>
                <w:szCs w:val="22"/>
              </w:rPr>
              <w:t>xfs</w:t>
            </w:r>
            <w:r>
              <w:rPr>
                <w:sz w:val="22"/>
                <w:szCs w:val="22"/>
                <w:spacing w:val="1"/>
              </w:rPr>
              <w:t xml:space="preserve"> </w:t>
            </w:r>
            <w:r>
              <w:rPr>
                <w:sz w:val="22"/>
                <w:szCs w:val="22"/>
              </w:rPr>
              <w:t>test</w:t>
            </w:r>
            <w:r>
              <w:rPr>
                <w:sz w:val="22"/>
                <w:szCs w:val="22"/>
                <w:spacing w:val="1"/>
              </w:rPr>
              <w:t>目录了。这样</w:t>
            </w:r>
            <w:r>
              <w:rPr>
                <w:sz w:val="22"/>
                <w:szCs w:val="22"/>
              </w:rPr>
              <w:t>，当访问 </w:t>
            </w:r>
            <w:r>
              <w:rPr>
                <w:sz w:val="22"/>
                <w:szCs w:val="22"/>
              </w:rPr>
              <w:t>xfs_test目录时就是访问的XFS根目录，而不是原Ext4文件系统的目录了。</w:t>
            </w:r>
          </w:p>
        </w:tc>
      </w:tr>
      <w:tr>
        <w:trPr>
          <w:trHeight w:val="310" w:hRule="atLeast"/>
        </w:trPr>
        <w:tc>
          <w:tcPr>
            <w:tcW w:w="8259" w:type="dxa"/>
            <w:vAlign w:val="top"/>
            <w:tcBorders>
              <w:bottom w:val="nil"/>
            </w:tcBorders>
          </w:tcPr>
          <w:p>
            <w:pPr>
              <w:pStyle w:val="TableText"/>
              <w:ind w:left="544"/>
              <w:spacing w:before="48" w:line="211" w:lineRule="auto"/>
              <w:rPr>
                <w:sz w:val="22"/>
                <w:szCs w:val="22"/>
              </w:rPr>
            </w:pPr>
            <w:r>
              <w:rPr>
                <w:sz w:val="22"/>
                <w:szCs w:val="22"/>
              </w:rPr>
              <w:t>为了更加清楚地说明该问题，给出一个实例，如图3-8所示。假设有一个磁盘</w:t>
            </w:r>
          </w:p>
        </w:tc>
      </w:tr>
    </w:tbl>
    <w:p>
      <w:pPr>
        <w:ind w:left="169" w:right="53"/>
        <w:spacing w:before="105" w:line="308" w:lineRule="auto"/>
        <w:jc w:val="both"/>
        <w:rPr>
          <w:rFonts w:ascii="SimSun" w:hAnsi="SimSun" w:eastAsia="SimSun" w:cs="SimSun"/>
          <w:sz w:val="22"/>
          <w:szCs w:val="22"/>
        </w:rPr>
      </w:pPr>
      <w:r>
        <w:rPr>
          <w:rFonts w:ascii="SimSun" w:hAnsi="SimSun" w:eastAsia="SimSun" w:cs="SimSun"/>
          <w:sz w:val="22"/>
          <w:szCs w:val="22"/>
          <w:spacing w:val="8"/>
        </w:rPr>
        <w:t>并格式化为</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8"/>
        </w:rPr>
        <w:t>文件系统，在根目录有</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filel</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8"/>
        </w:rPr>
        <w:t>和</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8"/>
        </w:rPr>
        <w:t>2</w:t>
      </w:r>
      <w:r>
        <w:rPr>
          <w:rFonts w:ascii="Times New Roman" w:hAnsi="Times New Roman" w:eastAsia="Times New Roman" w:cs="Times New Roman"/>
          <w:sz w:val="22"/>
          <w:szCs w:val="22"/>
        </w:rPr>
        <w:t xml:space="preserve">  </w:t>
      </w:r>
      <w:r>
        <w:rPr>
          <w:rFonts w:ascii="SimSun" w:hAnsi="SimSun" w:eastAsia="SimSun" w:cs="SimSun"/>
          <w:sz w:val="22"/>
          <w:szCs w:val="22"/>
          <w:spacing w:val="7"/>
        </w:rPr>
        <w:t>两个文件。此时，期</w:t>
      </w:r>
      <w:r>
        <w:rPr>
          <w:rFonts w:ascii="SimSun" w:hAnsi="SimSun" w:eastAsia="SimSun" w:cs="SimSun"/>
          <w:sz w:val="22"/>
          <w:szCs w:val="22"/>
          <w:spacing w:val="1"/>
        </w:rPr>
        <w:t xml:space="preserve"> </w:t>
      </w:r>
      <w:r>
        <w:rPr>
          <w:rFonts w:ascii="SimSun" w:hAnsi="SimSun" w:eastAsia="SimSun" w:cs="SimSun"/>
          <w:sz w:val="22"/>
          <w:szCs w:val="22"/>
          <w:spacing w:val="8"/>
        </w:rPr>
        <w:t>望以</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test</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8"/>
        </w:rPr>
        <w:t>作为挂载点对</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进行挂载。在挂载之前该目录中有</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8"/>
        </w:rPr>
        <w:t>1 </w:t>
      </w:r>
      <w:r>
        <w:rPr>
          <w:rFonts w:ascii="SimSun" w:hAnsi="SimSun" w:eastAsia="SimSun" w:cs="SimSun"/>
          <w:sz w:val="22"/>
          <w:szCs w:val="22"/>
          <w:spacing w:val="8"/>
        </w:rPr>
        <w:t>和</w:t>
      </w:r>
      <w:r>
        <w:rPr>
          <w:rFonts w:ascii="SimSun" w:hAnsi="SimSun" w:eastAsia="SimSun" w:cs="SimSun"/>
          <w:sz w:val="22"/>
          <w:szCs w:val="22"/>
          <w:spacing w:val="-31"/>
        </w:rPr>
        <w:t xml:space="preserve"> </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8"/>
        </w:rPr>
        <w:t>2</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spacing w:val="8"/>
        </w:rPr>
        <w:t>两</w:t>
      </w:r>
      <w:r>
        <w:rPr>
          <w:rFonts w:ascii="SimSun" w:hAnsi="SimSun" w:eastAsia="SimSun" w:cs="SimSun"/>
          <w:sz w:val="22"/>
          <w:szCs w:val="22"/>
        </w:rPr>
        <w:t xml:space="preserve">  </w:t>
      </w:r>
      <w:r>
        <w:rPr>
          <w:rFonts w:ascii="SimSun" w:hAnsi="SimSun" w:eastAsia="SimSun" w:cs="SimSun"/>
          <w:sz w:val="22"/>
          <w:szCs w:val="22"/>
          <w:spacing w:val="10"/>
        </w:rPr>
        <w:t>个文件，上述文件是</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0"/>
        </w:rPr>
        <w:t>4</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10"/>
        </w:rPr>
        <w:t>中的数据(见图3-8上半部分)。如果执行</w:t>
      </w:r>
      <w:r>
        <w:rPr>
          <w:rFonts w:ascii="SimSun" w:hAnsi="SimSun" w:eastAsia="SimSun" w:cs="SimSun"/>
          <w:sz w:val="22"/>
          <w:szCs w:val="22"/>
          <w:spacing w:val="9"/>
        </w:rPr>
        <w:t>上面挂载命令</w:t>
      </w:r>
      <w:r>
        <w:rPr>
          <w:rFonts w:ascii="SimSun" w:hAnsi="SimSun" w:eastAsia="SimSun" w:cs="SimSun"/>
          <w:sz w:val="22"/>
          <w:szCs w:val="22"/>
        </w:rPr>
        <w:t xml:space="preserve">  </w:t>
      </w:r>
      <w:r>
        <w:rPr>
          <w:rFonts w:ascii="SimSun" w:hAnsi="SimSun" w:eastAsia="SimSun" w:cs="SimSun"/>
          <w:sz w:val="22"/>
          <w:szCs w:val="22"/>
          <w:u w:val="single" w:color="auto"/>
          <w:spacing w:val="6"/>
        </w:rPr>
        <w:t>后，则该目录的内容就变成</w:t>
      </w:r>
      <w:r>
        <w:rPr>
          <w:rFonts w:ascii="SimSun" w:hAnsi="SimSun" w:eastAsia="SimSun" w:cs="SimSun"/>
          <w:sz w:val="22"/>
          <w:szCs w:val="22"/>
          <w:u w:val="single" w:color="auto"/>
        </w:rPr>
        <w:t>XFS</w:t>
      </w:r>
      <w:r>
        <w:rPr>
          <w:rFonts w:ascii="SimSun" w:hAnsi="SimSun" w:eastAsia="SimSun" w:cs="SimSun"/>
          <w:sz w:val="22"/>
          <w:szCs w:val="22"/>
          <w:u w:val="single" w:color="auto"/>
          <w:spacing w:val="6"/>
        </w:rPr>
        <w:t>根目录中的内容，也就是</w:t>
      </w:r>
      <w:r>
        <w:rPr>
          <w:rFonts w:ascii="SimSun" w:hAnsi="SimSun" w:eastAsia="SimSun" w:cs="SimSun"/>
          <w:sz w:val="22"/>
          <w:szCs w:val="22"/>
          <w:u w:val="single" w:color="auto"/>
        </w:rPr>
        <w:t>xfs</w:t>
      </w:r>
      <w:r>
        <w:rPr>
          <w:rFonts w:ascii="SimSun" w:hAnsi="SimSun" w:eastAsia="SimSun" w:cs="SimSun"/>
          <w:sz w:val="22"/>
          <w:szCs w:val="22"/>
          <w:u w:val="single" w:color="auto"/>
          <w:spacing w:val="6"/>
        </w:rPr>
        <w:t xml:space="preserve"> </w:t>
      </w:r>
      <w:r>
        <w:rPr>
          <w:rFonts w:ascii="SimSun" w:hAnsi="SimSun" w:eastAsia="SimSun" w:cs="SimSun"/>
          <w:sz w:val="22"/>
          <w:szCs w:val="22"/>
          <w:u w:val="single" w:color="auto"/>
        </w:rPr>
        <w:t>filel</w:t>
      </w:r>
      <w:r>
        <w:rPr>
          <w:rFonts w:ascii="SimSun" w:hAnsi="SimSun" w:eastAsia="SimSun" w:cs="SimSun"/>
          <w:sz w:val="22"/>
          <w:szCs w:val="22"/>
          <w:u w:val="single" w:color="auto"/>
          <w:spacing w:val="6"/>
        </w:rPr>
        <w:t>和</w:t>
      </w:r>
      <w:r>
        <w:rPr>
          <w:rFonts w:ascii="SimSun" w:hAnsi="SimSun" w:eastAsia="SimSun" w:cs="SimSun"/>
          <w:sz w:val="22"/>
          <w:szCs w:val="22"/>
          <w:u w:val="single" w:color="auto"/>
        </w:rPr>
        <w:t>xfs</w:t>
      </w:r>
      <w:r>
        <w:rPr>
          <w:rFonts w:ascii="SimSun" w:hAnsi="SimSun" w:eastAsia="SimSun" w:cs="SimSun"/>
          <w:sz w:val="22"/>
          <w:szCs w:val="22"/>
          <w:u w:val="single" w:color="auto"/>
          <w:spacing w:val="6"/>
        </w:rPr>
        <w:t xml:space="preserve"> </w:t>
      </w:r>
      <w:r>
        <w:rPr>
          <w:rFonts w:ascii="SimSun" w:hAnsi="SimSun" w:eastAsia="SimSun" w:cs="SimSun"/>
          <w:sz w:val="22"/>
          <w:szCs w:val="22"/>
          <w:u w:val="single" w:color="auto"/>
        </w:rPr>
        <w:t>file</w:t>
      </w:r>
      <w:r>
        <w:rPr>
          <w:rFonts w:ascii="SimSun" w:hAnsi="SimSun" w:eastAsia="SimSun" w:cs="SimSun"/>
          <w:sz w:val="22"/>
          <w:szCs w:val="22"/>
          <w:u w:val="single" w:color="auto"/>
          <w:spacing w:val="6"/>
        </w:rPr>
        <w:t>2(见</w:t>
      </w:r>
      <w:r>
        <w:rPr>
          <w:rFonts w:ascii="SimSun" w:hAnsi="SimSun" w:eastAsia="SimSun" w:cs="SimSun"/>
          <w:sz w:val="22"/>
          <w:szCs w:val="22"/>
          <w:spacing w:val="16"/>
        </w:rPr>
        <w:t xml:space="preserve"> </w:t>
      </w:r>
      <w:r>
        <w:rPr>
          <w:rFonts w:ascii="SimSun" w:hAnsi="SimSun" w:eastAsia="SimSun" w:cs="SimSun"/>
          <w:sz w:val="22"/>
          <w:szCs w:val="22"/>
          <w:u w:val="single" w:color="FF0000"/>
          <w:spacing w:val="9"/>
        </w:rPr>
        <w:t>图3-8下半部分)</w:t>
      </w:r>
      <w:r>
        <w:rPr>
          <w:rFonts w:ascii="SimSun" w:hAnsi="SimSun" w:eastAsia="SimSun" w:cs="SimSun"/>
          <w:sz w:val="22"/>
          <w:szCs w:val="22"/>
          <w:spacing w:val="9"/>
        </w:rPr>
        <w:t>。</w:t>
      </w:r>
    </w:p>
    <w:p>
      <w:pPr>
        <w:ind w:left="610"/>
        <w:spacing w:before="3" w:line="212" w:lineRule="auto"/>
        <w:rPr>
          <w:rFonts w:ascii="SimSun" w:hAnsi="SimSun" w:eastAsia="SimSun" w:cs="SimSun"/>
          <w:sz w:val="22"/>
          <w:szCs w:val="22"/>
        </w:rPr>
      </w:pPr>
      <w:r>
        <w:rPr>
          <w:rFonts w:ascii="SimSun" w:hAnsi="SimSun" w:eastAsia="SimSun" w:cs="SimSun"/>
          <w:sz w:val="22"/>
          <w:szCs w:val="22"/>
          <w:spacing w:val="3"/>
        </w:rPr>
        <w:t>结合前文，我们知道文件/目录名是与</w:t>
      </w:r>
      <w:r>
        <w:rPr>
          <w:rFonts w:ascii="Times New Roman" w:hAnsi="Times New Roman" w:eastAsia="Times New Roman" w:cs="Times New Roman"/>
          <w:sz w:val="22"/>
          <w:szCs w:val="22"/>
        </w:rPr>
        <w:t>dentry</w:t>
      </w:r>
      <w:r>
        <w:rPr>
          <w:rFonts w:ascii="Times New Roman" w:hAnsi="Times New Roman" w:eastAsia="Times New Roman" w:cs="Times New Roman"/>
          <w:sz w:val="22"/>
          <w:szCs w:val="22"/>
          <w:spacing w:val="41"/>
        </w:rPr>
        <w:t xml:space="preserve"> </w:t>
      </w:r>
      <w:r>
        <w:rPr>
          <w:rFonts w:ascii="SimSun" w:hAnsi="SimSun" w:eastAsia="SimSun" w:cs="SimSun"/>
          <w:sz w:val="22"/>
          <w:szCs w:val="22"/>
          <w:spacing w:val="3"/>
        </w:rPr>
        <w:t>相关联的，而</w:t>
      </w:r>
      <w:r>
        <w:rPr>
          <w:rFonts w:ascii="Times New Roman" w:hAnsi="Times New Roman" w:eastAsia="Times New Roman" w:cs="Times New Roman"/>
          <w:sz w:val="22"/>
          <w:szCs w:val="22"/>
        </w:rPr>
        <w:t>dentry</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又和</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相</w:t>
      </w:r>
    </w:p>
    <w:p>
      <w:pPr>
        <w:ind w:left="169"/>
        <w:spacing w:before="143" w:line="182" w:lineRule="auto"/>
        <w:rPr>
          <w:rFonts w:ascii="SimSun" w:hAnsi="SimSun" w:eastAsia="SimSun" w:cs="SimSun"/>
          <w:sz w:val="22"/>
          <w:szCs w:val="22"/>
        </w:rPr>
      </w:pPr>
      <w:r>
        <w:rPr>
          <w:rFonts w:ascii="SimSun" w:hAnsi="SimSun" w:eastAsia="SimSun" w:cs="SimSun"/>
          <w:sz w:val="22"/>
          <w:szCs w:val="22"/>
          <w:spacing w:val="3"/>
        </w:rPr>
        <w:t>关联。</w:t>
      </w:r>
      <w:r>
        <w:rPr>
          <w:rFonts w:ascii="SimSun" w:hAnsi="SimSun" w:eastAsia="SimSun" w:cs="SimSun"/>
          <w:sz w:val="22"/>
          <w:szCs w:val="22"/>
          <w:u w:val="single" w:color="FF0000"/>
          <w:spacing w:val="3"/>
        </w:rPr>
        <w:t>因此，无论是访问文件还是目录中的内容，关键是找到对应的元数据并初始</w:t>
      </w:r>
    </w:p>
    <w:p>
      <w:pPr>
        <w:ind w:left="809"/>
        <w:spacing w:line="237" w:lineRule="auto"/>
        <w:tabs>
          <w:tab w:val="left" w:pos="8260"/>
        </w:tabs>
        <w:rPr>
          <w:rFonts w:ascii="Arial"/>
          <w:sz w:val="21"/>
        </w:rPr>
      </w:pPr>
      <w:r>
        <w:rPr>
          <w:rFonts w:ascii="Arial" w:hAnsi="Arial" w:eastAsia="Arial" w:cs="Arial"/>
          <w:sz w:val="21"/>
          <w:szCs w:val="21"/>
          <w:u w:val="single" w:color="auto"/>
        </w:rPr>
        <w:tab/>
      </w:r>
    </w:p>
    <w:p>
      <w:pPr>
        <w:spacing w:line="237" w:lineRule="auto"/>
        <w:sectPr>
          <w:footerReference w:type="default" r:id="rId258"/>
          <w:pgSz w:w="9060" w:h="14150"/>
          <w:pgMar w:top="400" w:right="115" w:bottom="599" w:left="610" w:header="0" w:footer="313" w:gutter="0"/>
        </w:sectPr>
        <w:rPr>
          <w:rFonts w:ascii="Arial" w:hAnsi="Arial" w:eastAsia="Arial" w:cs="Arial"/>
          <w:sz w:val="21"/>
          <w:szCs w:val="21"/>
        </w:rPr>
      </w:pPr>
    </w:p>
    <w:p>
      <w:pPr>
        <w:spacing w:line="366" w:lineRule="auto"/>
        <w:rPr>
          <w:rFonts w:ascii="Arial"/>
          <w:sz w:val="21"/>
        </w:rPr>
      </w:pPr>
      <w:r/>
    </w:p>
    <w:p>
      <w:pPr>
        <w:pStyle w:val="BodyText"/>
        <w:ind w:left="3225"/>
        <w:spacing w:before="68" w:line="221" w:lineRule="auto"/>
        <w:rPr>
          <w:sz w:val="21"/>
          <w:szCs w:val="21"/>
        </w:rPr>
      </w:pPr>
      <w:r>
        <w:rPr>
          <w:sz w:val="21"/>
          <w:szCs w:val="21"/>
          <w:u w:val="single" w:color="auto"/>
          <w:spacing w:val="22"/>
        </w:rPr>
        <w:t>第3章知其所以然——本地文件系统原理及核心技术</w:t>
      </w:r>
      <w:r>
        <w:rPr>
          <w:sz w:val="21"/>
          <w:szCs w:val="21"/>
          <w:u w:val="single" w:color="auto"/>
          <w:spacing w:val="3"/>
        </w:rPr>
        <w:t xml:space="preserve">   </w:t>
      </w:r>
    </w:p>
    <w:p>
      <w:pPr>
        <w:spacing w:line="426" w:lineRule="auto"/>
        <w:rPr>
          <w:rFonts w:ascii="Arial"/>
          <w:sz w:val="21"/>
        </w:rPr>
      </w:pPr>
      <w:r/>
    </w:p>
    <w:p>
      <w:pPr>
        <w:ind w:left="105"/>
        <w:spacing w:before="72" w:line="219" w:lineRule="auto"/>
        <w:rPr>
          <w:rFonts w:ascii="SimSun" w:hAnsi="SimSun" w:eastAsia="SimSun" w:cs="SimSun"/>
          <w:sz w:val="22"/>
          <w:szCs w:val="22"/>
        </w:rPr>
      </w:pPr>
      <w:r>
        <w:rPr>
          <w:rFonts w:ascii="SimSun" w:hAnsi="SimSun" w:eastAsia="SimSun" w:cs="SimSun"/>
          <w:sz w:val="22"/>
          <w:szCs w:val="22"/>
        </w:rPr>
        <w:t>化为inode。其中，比较重要的是对inode中操作函数的初始化。</w:t>
      </w:r>
    </w:p>
    <w:p>
      <w:pPr>
        <w:spacing w:line="44" w:lineRule="exact"/>
        <w:rPr/>
      </w:pPr>
      <w:r/>
    </w:p>
    <w:tbl>
      <w:tblPr>
        <w:tblStyle w:val="TableNormal"/>
        <w:tblW w:w="8270" w:type="dxa"/>
        <w:tblInd w:w="5" w:type="dxa"/>
        <w:tblLayout w:type="fixed"/>
        <w:tblBorders>
          <w:left w:val="single" w:color="000000" w:sz="4" w:space="0"/>
          <w:bottom w:val="single" w:color="000000" w:sz="4" w:space="0"/>
          <w:right w:val="single" w:color="000000" w:sz="4" w:space="0"/>
          <w:top w:val="single" w:color="000000" w:sz="4" w:space="0"/>
        </w:tblBorders>
      </w:tblPr>
      <w:tblGrid>
        <w:gridCol w:w="8270"/>
      </w:tblGrid>
      <w:tr>
        <w:trPr>
          <w:trHeight w:val="1439" w:hRule="atLeast"/>
        </w:trPr>
        <w:tc>
          <w:tcPr>
            <w:tcW w:w="8270" w:type="dxa"/>
            <w:vAlign w:val="top"/>
          </w:tcPr>
          <w:p>
            <w:pPr>
              <w:spacing w:line="74" w:lineRule="exact"/>
              <w:rPr/>
            </w:pPr>
            <w:r>
              <w:rPr>
                <w:position w:val="-1"/>
              </w:rPr>
              <w:drawing>
                <wp:inline distT="0" distB="0" distL="0" distR="0">
                  <wp:extent cx="5245100" cy="47592"/>
                  <wp:effectExtent l="0" t="0" r="0" b="0"/>
                  <wp:docPr id="276" name="IM 276"/>
                  <wp:cNvGraphicFramePr/>
                  <a:graphic>
                    <a:graphicData uri="http://schemas.openxmlformats.org/drawingml/2006/picture">
                      <pic:pic>
                        <pic:nvPicPr>
                          <pic:cNvPr id="276" name="IM 276"/>
                          <pic:cNvPicPr/>
                        </pic:nvPicPr>
                        <pic:blipFill>
                          <a:blip r:embed="rId262"/>
                          <a:stretch>
                            <a:fillRect/>
                          </a:stretch>
                        </pic:blipFill>
                        <pic:spPr>
                          <a:xfrm rot="0">
                            <a:off x="0" y="0"/>
                            <a:ext cx="5245100" cy="47592"/>
                          </a:xfrm>
                          <a:prstGeom prst="rect">
                            <a:avLst/>
                          </a:prstGeom>
                        </pic:spPr>
                      </pic:pic>
                    </a:graphicData>
                  </a:graphic>
                </wp:inline>
              </w:drawing>
            </w:r>
          </w:p>
          <w:p>
            <w:pPr>
              <w:pStyle w:val="TableText"/>
              <w:ind w:left="95" w:right="17" w:firstLine="440"/>
              <w:spacing w:before="13" w:line="269" w:lineRule="auto"/>
              <w:rPr>
                <w:sz w:val="23"/>
                <w:szCs w:val="23"/>
              </w:rPr>
            </w:pPr>
            <w:r>
              <w:rPr>
                <w:sz w:val="23"/>
                <w:szCs w:val="23"/>
              </w:rPr>
              <w:t>由此我们可以猜测，对于挂载操作，应该是将dentry中的d_inode成员由Ext4</w:t>
            </w:r>
            <w:r>
              <w:rPr>
                <w:sz w:val="23"/>
                <w:szCs w:val="23"/>
                <w:spacing w:val="1"/>
              </w:rPr>
              <w:t xml:space="preserve"> </w:t>
            </w:r>
            <w:r>
              <w:rPr>
                <w:sz w:val="23"/>
                <w:szCs w:val="23"/>
                <w:spacing w:val="3"/>
              </w:rPr>
              <w:t>的</w:t>
            </w:r>
            <w:r>
              <w:rPr>
                <w:sz w:val="23"/>
                <w:szCs w:val="23"/>
              </w:rPr>
              <w:t>inode</w:t>
            </w:r>
            <w:r>
              <w:rPr>
                <w:sz w:val="23"/>
                <w:szCs w:val="23"/>
                <w:spacing w:val="3"/>
              </w:rPr>
              <w:t>替换为</w:t>
            </w:r>
            <w:r>
              <w:rPr>
                <w:sz w:val="23"/>
                <w:szCs w:val="23"/>
              </w:rPr>
              <w:t>XFS</w:t>
            </w:r>
            <w:r>
              <w:rPr>
                <w:sz w:val="23"/>
                <w:szCs w:val="23"/>
                <w:spacing w:val="3"/>
              </w:rPr>
              <w:t>的</w:t>
            </w:r>
            <w:r>
              <w:rPr>
                <w:sz w:val="23"/>
                <w:szCs w:val="23"/>
              </w:rPr>
              <w:t>inode</w:t>
            </w:r>
            <w:r>
              <w:rPr>
                <w:sz w:val="23"/>
                <w:szCs w:val="23"/>
                <w:spacing w:val="3"/>
              </w:rPr>
              <w:t>。这样在打开文件流程中遍历路径时，获</w:t>
            </w:r>
            <w:r>
              <w:rPr>
                <w:sz w:val="23"/>
                <w:szCs w:val="23"/>
                <w:spacing w:val="2"/>
              </w:rPr>
              <w:t>取的就是已</w:t>
            </w:r>
            <w:r>
              <w:rPr>
                <w:sz w:val="23"/>
                <w:szCs w:val="23"/>
              </w:rPr>
              <w:t xml:space="preserve">  </w:t>
            </w:r>
            <w:r>
              <w:rPr>
                <w:sz w:val="23"/>
                <w:szCs w:val="23"/>
                <w:spacing w:val="1"/>
              </w:rPr>
              <w:t>挂载文件系统的</w:t>
            </w:r>
            <w:r>
              <w:rPr>
                <w:sz w:val="23"/>
                <w:szCs w:val="23"/>
              </w:rPr>
              <w:t>inode</w:t>
            </w:r>
            <w:r>
              <w:rPr>
                <w:sz w:val="23"/>
                <w:szCs w:val="23"/>
                <w:spacing w:val="1"/>
              </w:rPr>
              <w:t>,访问的数据自然就是已挂载文件系统的</w:t>
            </w:r>
            <w:r>
              <w:rPr>
                <w:sz w:val="23"/>
                <w:szCs w:val="23"/>
              </w:rPr>
              <w:t>数据。是否如猜想 </w:t>
            </w:r>
            <w:r>
              <w:rPr>
                <w:sz w:val="23"/>
                <w:szCs w:val="23"/>
              </w:rPr>
              <w:t>的那样?我们接下来具体分析一下文件系统挂载的代码。</w:t>
            </w:r>
          </w:p>
        </w:tc>
      </w:tr>
    </w:tbl>
    <w:p>
      <w:pPr>
        <w:ind w:left="525"/>
        <w:spacing w:before="89" w:line="212" w:lineRule="auto"/>
        <w:rPr>
          <w:rFonts w:ascii="SimSun" w:hAnsi="SimSun" w:eastAsia="SimSun" w:cs="SimSun"/>
          <w:sz w:val="21"/>
          <w:szCs w:val="21"/>
        </w:rPr>
      </w:pPr>
      <w:r>
        <w:rPr>
          <w:rFonts w:ascii="Times New Roman" w:hAnsi="Times New Roman" w:eastAsia="Times New Roman" w:cs="Times New Roman"/>
          <w:sz w:val="21"/>
          <w:szCs w:val="21"/>
        </w:rPr>
        <w:t>mount</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13"/>
        </w:rPr>
        <w:t>命令本质上调用的是</w:t>
      </w:r>
      <w:r>
        <w:rPr>
          <w:rFonts w:ascii="Times New Roman" w:hAnsi="Times New Roman" w:eastAsia="Times New Roman" w:cs="Times New Roman"/>
          <w:sz w:val="21"/>
          <w:szCs w:val="21"/>
        </w:rPr>
        <w:t>mount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13"/>
        </w:rPr>
        <w:t>,</w:t>
      </w:r>
      <w:r>
        <w:rPr>
          <w:rFonts w:ascii="SimSun" w:hAnsi="SimSun" w:eastAsia="SimSun" w:cs="SimSun"/>
          <w:sz w:val="21"/>
          <w:szCs w:val="21"/>
          <w:spacing w:val="13"/>
        </w:rPr>
        <w:t>其函数原型如下：</w:t>
      </w:r>
    </w:p>
    <w:p>
      <w:pPr>
        <w:ind w:firstLine="85"/>
        <w:spacing w:before="34" w:line="540" w:lineRule="exact"/>
        <w:rPr/>
      </w:pPr>
      <w:r>
        <w:rPr>
          <w:position w:val="-10"/>
        </w:rPr>
        <w:pict>
          <v:shape id="_x0000_s376" style="mso-position-vertical-relative:line;mso-position-horizontal-relative:char;width:402.05pt;height:27pt;" fillcolor="#F6F6F6" filled="true" stroked="false" type="#_x0000_t202">
            <v:fill on="true"/>
            <v:stroke on="false"/>
            <v:path/>
            <v:imagedata o:title=""/>
            <o:lock v:ext="edit" aspectratio="false"/>
            <v:textbox inset="0mm,0mm,0mm,0mm">
              <w:txbxContent>
                <w:p>
                  <w:pPr>
                    <w:ind w:left="440" w:right="2601"/>
                    <w:spacing w:before="103" w:line="2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int</w:t>
                  </w:r>
                  <w:r>
                    <w:rPr>
                      <w:rFonts w:ascii="Times New Roman" w:hAnsi="Times New Roman" w:eastAsia="Times New Roman" w:cs="Times New Roman"/>
                      <w:sz w:val="16"/>
                      <w:szCs w:val="16"/>
                      <w:spacing w:val="37"/>
                      <w:w w:val="101"/>
                    </w:rPr>
                    <w:t xml:space="preserve"> </w:t>
                  </w:r>
                  <w:r>
                    <w:rPr>
                      <w:rFonts w:ascii="Times New Roman" w:hAnsi="Times New Roman" w:eastAsia="Times New Roman" w:cs="Times New Roman"/>
                      <w:sz w:val="16"/>
                      <w:szCs w:val="16"/>
                      <w:spacing w:val="-1"/>
                    </w:rPr>
                    <w:t>mount(const</w:t>
                  </w:r>
                  <w:r>
                    <w:rPr>
                      <w:rFonts w:ascii="Times New Roman" w:hAnsi="Times New Roman" w:eastAsia="Times New Roman" w:cs="Times New Roman"/>
                      <w:sz w:val="16"/>
                      <w:szCs w:val="16"/>
                      <w:spacing w:val="31"/>
                    </w:rPr>
                    <w:t xml:space="preserve"> </w:t>
                  </w:r>
                  <w:r>
                    <w:rPr>
                      <w:rFonts w:ascii="Times New Roman" w:hAnsi="Times New Roman" w:eastAsia="Times New Roman" w:cs="Times New Roman"/>
                      <w:sz w:val="16"/>
                      <w:szCs w:val="16"/>
                      <w:spacing w:val="-1"/>
                    </w:rPr>
                    <w:t>char</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spacing w:val="-1"/>
                    </w:rPr>
                    <w:t>*source,const</w:t>
                  </w:r>
                  <w:r>
                    <w:rPr>
                      <w:rFonts w:ascii="Times New Roman" w:hAnsi="Times New Roman" w:eastAsia="Times New Roman" w:cs="Times New Roman"/>
                      <w:sz w:val="16"/>
                      <w:szCs w:val="16"/>
                      <w:spacing w:val="31"/>
                    </w:rPr>
                    <w:t xml:space="preserve"> </w:t>
                  </w:r>
                  <w:r>
                    <w:rPr>
                      <w:rFonts w:ascii="Times New Roman" w:hAnsi="Times New Roman" w:eastAsia="Times New Roman" w:cs="Times New Roman"/>
                      <w:sz w:val="16"/>
                      <w:szCs w:val="16"/>
                      <w:spacing w:val="-1"/>
                    </w:rPr>
                    <w:t>char</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spacing w:val="-1"/>
                    </w:rPr>
                    <w:t>*target,const</w:t>
                  </w:r>
                  <w:r>
                    <w:rPr>
                      <w:rFonts w:ascii="Times New Roman" w:hAnsi="Times New Roman" w:eastAsia="Times New Roman" w:cs="Times New Roman"/>
                      <w:sz w:val="16"/>
                      <w:szCs w:val="16"/>
                      <w:spacing w:val="31"/>
                      <w:w w:val="101"/>
                    </w:rPr>
                    <w:t xml:space="preserve"> </w:t>
                  </w:r>
                  <w:r>
                    <w:rPr>
                      <w:rFonts w:ascii="Times New Roman" w:hAnsi="Times New Roman" w:eastAsia="Times New Roman" w:cs="Times New Roman"/>
                      <w:sz w:val="16"/>
                      <w:szCs w:val="16"/>
                      <w:spacing w:val="-1"/>
                    </w:rPr>
                    <w:t>char</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spacing w:val="-1"/>
                    </w:rPr>
                    <w:t>*filesystemtype,</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unsigned</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rPr>
                    <w:t>long</w:t>
                  </w:r>
                  <w:r>
                    <w:rPr>
                      <w:rFonts w:ascii="Times New Roman" w:hAnsi="Times New Roman" w:eastAsia="Times New Roman" w:cs="Times New Roman"/>
                      <w:sz w:val="16"/>
                      <w:szCs w:val="16"/>
                      <w:spacing w:val="29"/>
                    </w:rPr>
                    <w:t xml:space="preserve"> </w:t>
                  </w:r>
                  <w:r>
                    <w:rPr>
                      <w:rFonts w:ascii="Times New Roman" w:hAnsi="Times New Roman" w:eastAsia="Times New Roman" w:cs="Times New Roman"/>
                      <w:sz w:val="16"/>
                      <w:szCs w:val="16"/>
                    </w:rPr>
                    <w:t>mountflags,const</w:t>
                  </w:r>
                  <w:r>
                    <w:rPr>
                      <w:rFonts w:ascii="Times New Roman" w:hAnsi="Times New Roman" w:eastAsia="Times New Roman" w:cs="Times New Roman"/>
                      <w:sz w:val="16"/>
                      <w:szCs w:val="16"/>
                      <w:spacing w:val="29"/>
                    </w:rPr>
                    <w:t xml:space="preserve"> </w:t>
                  </w:r>
                  <w:r>
                    <w:rPr>
                      <w:rFonts w:ascii="Times New Roman" w:hAnsi="Times New Roman" w:eastAsia="Times New Roman" w:cs="Times New Roman"/>
                      <w:sz w:val="16"/>
                      <w:szCs w:val="16"/>
                    </w:rPr>
                    <w:t>v</w:t>
                  </w:r>
                  <w:r>
                    <w:rPr>
                      <w:rFonts w:ascii="Times New Roman" w:hAnsi="Times New Roman" w:eastAsia="Times New Roman" w:cs="Times New Roman"/>
                      <w:sz w:val="16"/>
                      <w:szCs w:val="16"/>
                      <w:spacing w:val="-1"/>
                    </w:rPr>
                    <w:t>oid*data);</w:t>
                  </w:r>
                </w:p>
              </w:txbxContent>
            </v:textbox>
          </v:shape>
        </w:pict>
      </w:r>
    </w:p>
    <w:p>
      <w:pPr>
        <w:ind w:left="525"/>
        <w:spacing w:before="159" w:line="219" w:lineRule="auto"/>
        <w:rPr>
          <w:rFonts w:ascii="SimSun" w:hAnsi="SimSun" w:eastAsia="SimSun" w:cs="SimSun"/>
          <w:sz w:val="21"/>
          <w:szCs w:val="21"/>
        </w:rPr>
      </w:pPr>
      <w:r>
        <w:rPr>
          <w:rFonts w:ascii="SimSun" w:hAnsi="SimSun" w:eastAsia="SimSun" w:cs="SimSun"/>
          <w:sz w:val="21"/>
          <w:szCs w:val="21"/>
          <w:spacing w:val="14"/>
        </w:rPr>
        <w:t>从参数可以看出，主要包括设备路径、挂载点和文件系统类型等参数。</w:t>
      </w:r>
    </w:p>
    <w:p>
      <w:pPr>
        <w:ind w:left="105" w:right="599" w:firstLine="420"/>
        <w:spacing w:before="120" w:line="316" w:lineRule="auto"/>
        <w:rPr>
          <w:rFonts w:ascii="SimSun" w:hAnsi="SimSun" w:eastAsia="SimSun" w:cs="SimSun"/>
          <w:sz w:val="21"/>
          <w:szCs w:val="21"/>
        </w:rPr>
      </w:pPr>
      <w:r>
        <w:rPr>
          <w:rFonts w:ascii="SimSun" w:hAnsi="SimSun" w:eastAsia="SimSun" w:cs="SimSun"/>
          <w:sz w:val="21"/>
          <w:szCs w:val="21"/>
          <w:spacing w:val="14"/>
        </w:rPr>
        <w:t>以文件系统</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14"/>
        </w:rPr>
        <w:t>为入口，挂载操作的核心流程如图3-9所示。由于</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3"/>
        </w:rPr>
        <w:t>的 挂</w:t>
      </w:r>
      <w:r>
        <w:rPr>
          <w:rFonts w:ascii="SimSun" w:hAnsi="SimSun" w:eastAsia="SimSun" w:cs="SimSun"/>
          <w:sz w:val="21"/>
          <w:szCs w:val="21"/>
        </w:rPr>
        <w:t xml:space="preserve"> </w:t>
      </w:r>
      <w:r>
        <w:rPr>
          <w:rFonts w:ascii="SimSun" w:hAnsi="SimSun" w:eastAsia="SimSun" w:cs="SimSun"/>
          <w:sz w:val="21"/>
          <w:szCs w:val="21"/>
          <w:spacing w:val="13"/>
        </w:rPr>
        <w:t>载命令支持的特性比较多，所以代码的各种分支流程很多。</w:t>
      </w:r>
      <w:r>
        <w:rPr>
          <w:rFonts w:ascii="SimSun" w:hAnsi="SimSun" w:eastAsia="SimSun" w:cs="SimSun"/>
          <w:sz w:val="21"/>
          <w:szCs w:val="21"/>
          <w:spacing w:val="12"/>
        </w:rPr>
        <w:t>限于篇幅，本节以基本</w:t>
      </w:r>
      <w:r>
        <w:rPr>
          <w:rFonts w:ascii="SimSun" w:hAnsi="SimSun" w:eastAsia="SimSun" w:cs="SimSun"/>
          <w:sz w:val="21"/>
          <w:szCs w:val="21"/>
        </w:rPr>
        <w:t xml:space="preserve"> </w:t>
      </w:r>
      <w:r>
        <w:rPr>
          <w:rFonts w:ascii="SimSun" w:hAnsi="SimSun" w:eastAsia="SimSun" w:cs="SimSun"/>
          <w:sz w:val="21"/>
          <w:szCs w:val="21"/>
          <w:spacing w:val="14"/>
        </w:rPr>
        <w:t>挂载流程为例进行介绍，其他流程大同小异，大家可以自行阅读内核相关代码。</w:t>
      </w:r>
    </w:p>
    <w:p>
      <w:pPr>
        <w:ind w:left="3394"/>
        <w:spacing w:before="159" w:line="197" w:lineRule="auto"/>
        <w:rPr>
          <w:rFonts w:ascii="Arial" w:hAnsi="Arial" w:eastAsia="Arial" w:cs="Arial"/>
          <w:sz w:val="13"/>
          <w:szCs w:val="13"/>
        </w:rPr>
      </w:pPr>
      <w:r>
        <w:drawing>
          <wp:anchor distT="0" distB="0" distL="0" distR="0" simplePos="0" relativeHeight="252019712" behindDoc="1" locked="0" layoutInCell="1" allowOverlap="1">
            <wp:simplePos x="0" y="0"/>
            <wp:positionH relativeFrom="column">
              <wp:posOffset>174617</wp:posOffset>
            </wp:positionH>
            <wp:positionV relativeFrom="paragraph">
              <wp:posOffset>-42408</wp:posOffset>
            </wp:positionV>
            <wp:extent cx="2654307" cy="1365308"/>
            <wp:effectExtent l="0" t="0" r="0" b="0"/>
            <wp:wrapNone/>
            <wp:docPr id="278" name="IM 278"/>
            <wp:cNvGraphicFramePr/>
            <a:graphic>
              <a:graphicData uri="http://schemas.openxmlformats.org/drawingml/2006/picture">
                <pic:pic>
                  <pic:nvPicPr>
                    <pic:cNvPr id="278" name="IM 278"/>
                    <pic:cNvPicPr/>
                  </pic:nvPicPr>
                  <pic:blipFill>
                    <a:blip r:embed="rId263"/>
                    <a:stretch>
                      <a:fillRect/>
                    </a:stretch>
                  </pic:blipFill>
                  <pic:spPr>
                    <a:xfrm rot="0">
                      <a:off x="0" y="0"/>
                      <a:ext cx="2654307" cy="1365308"/>
                    </a:xfrm>
                    <a:prstGeom prst="rect">
                      <a:avLst/>
                    </a:prstGeom>
                  </pic:spPr>
                </pic:pic>
              </a:graphicData>
            </a:graphic>
          </wp:anchor>
        </w:drawing>
      </w:r>
      <w:r>
        <w:rPr>
          <w:rFonts w:ascii="Arial" w:hAnsi="Arial" w:eastAsia="Arial" w:cs="Arial"/>
          <w:sz w:val="13"/>
          <w:szCs w:val="13"/>
          <w:color w:val="FFFFFF"/>
          <w:spacing w:val="-2"/>
        </w:rPr>
        <w:t>Ex14</w:t>
      </w:r>
    </w:p>
    <w:p>
      <w:pPr>
        <w:spacing w:line="399" w:lineRule="auto"/>
        <w:rPr>
          <w:rFonts w:ascii="Arial"/>
          <w:sz w:val="21"/>
        </w:rPr>
      </w:pPr>
      <w:r/>
    </w:p>
    <w:p>
      <w:pPr>
        <w:ind w:left="2865"/>
        <w:spacing w:before="38" w:line="192" w:lineRule="auto"/>
        <w:rPr>
          <w:rFonts w:ascii="Arial" w:hAnsi="Arial" w:eastAsia="Arial" w:cs="Arial"/>
          <w:sz w:val="13"/>
          <w:szCs w:val="13"/>
        </w:rPr>
      </w:pPr>
      <w:r>
        <w:pict>
          <v:shape id="_x0000_s378" style="position:absolute;margin-left:54.7516pt;margin-top:-0.769852pt;mso-position-vertical-relative:text;mso-position-horizontal-relative:text;width:10.25pt;height:10.9pt;z-index:252026880;"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color w:val="FFFFFF"/>
                      <w:spacing w:val="-2"/>
                      <w:position w:val="1"/>
                    </w:rPr>
                    <w:t>bin</w:t>
                  </w:r>
                </w:p>
              </w:txbxContent>
            </v:textbox>
          </v:shape>
        </w:pict>
      </w:r>
      <w:r>
        <w:pict>
          <v:shape id="_x0000_s380" style="position:absolute;margin-left:94.7515pt;margin-top:-0.769852pt;mso-position-vertical-relative:text;mso-position-horizontal-relative:text;width:17.85pt;height:10.9pt;z-index:252024832;"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spacing w:val="-2"/>
                      <w:position w:val="1"/>
                    </w:rPr>
                    <w:t>home</w:t>
                  </w:r>
                </w:p>
              </w:txbxContent>
            </v:textbox>
          </v:shape>
        </w:pict>
      </w:r>
      <w:r>
        <w:rPr>
          <w:rFonts w:ascii="Arial" w:hAnsi="Arial" w:eastAsia="Arial" w:cs="Arial"/>
          <w:sz w:val="13"/>
          <w:szCs w:val="13"/>
          <w:spacing w:val="-3"/>
        </w:rPr>
        <w:t>mnt</w:t>
      </w:r>
    </w:p>
    <w:p>
      <w:pPr>
        <w:spacing w:line="243" w:lineRule="auto"/>
        <w:rPr>
          <w:rFonts w:ascii="Arial"/>
          <w:sz w:val="21"/>
        </w:rPr>
      </w:pPr>
      <w:r/>
    </w:p>
    <w:p>
      <w:pPr>
        <w:ind w:left="6164"/>
        <w:spacing w:before="38" w:line="188" w:lineRule="auto"/>
        <w:rPr>
          <w:rFonts w:ascii="Times New Roman" w:hAnsi="Times New Roman" w:eastAsia="Times New Roman" w:cs="Times New Roman"/>
          <w:sz w:val="13"/>
          <w:szCs w:val="13"/>
        </w:rPr>
      </w:pPr>
      <w:r>
        <w:drawing>
          <wp:anchor distT="0" distB="0" distL="0" distR="0" simplePos="0" relativeHeight="252020736" behindDoc="1" locked="0" layoutInCell="1" allowOverlap="1">
            <wp:simplePos x="0" y="0"/>
            <wp:positionH relativeFrom="column">
              <wp:posOffset>3336923</wp:posOffset>
            </wp:positionH>
            <wp:positionV relativeFrom="paragraph">
              <wp:posOffset>-203830</wp:posOffset>
            </wp:positionV>
            <wp:extent cx="1250954" cy="2597186"/>
            <wp:effectExtent l="0" t="0" r="0" b="0"/>
            <wp:wrapNone/>
            <wp:docPr id="280" name="IM 280"/>
            <wp:cNvGraphicFramePr/>
            <a:graphic>
              <a:graphicData uri="http://schemas.openxmlformats.org/drawingml/2006/picture">
                <pic:pic>
                  <pic:nvPicPr>
                    <pic:cNvPr id="280" name="IM 280"/>
                    <pic:cNvPicPr/>
                  </pic:nvPicPr>
                  <pic:blipFill>
                    <a:blip r:embed="rId264"/>
                    <a:stretch>
                      <a:fillRect/>
                    </a:stretch>
                  </pic:blipFill>
                  <pic:spPr>
                    <a:xfrm rot="0">
                      <a:off x="0" y="0"/>
                      <a:ext cx="1250954" cy="2597186"/>
                    </a:xfrm>
                    <a:prstGeom prst="rect">
                      <a:avLst/>
                    </a:prstGeom>
                  </pic:spPr>
                </pic:pic>
              </a:graphicData>
            </a:graphic>
          </wp:anchor>
        </w:drawing>
      </w:r>
      <w:r>
        <w:rPr>
          <w:rFonts w:ascii="Times New Roman" w:hAnsi="Times New Roman" w:eastAsia="Times New Roman" w:cs="Times New Roman"/>
          <w:sz w:val="13"/>
          <w:szCs w:val="13"/>
          <w:spacing w:val="-1"/>
        </w:rPr>
        <w:t>mount0</w:t>
      </w:r>
    </w:p>
    <w:p>
      <w:pPr>
        <w:ind w:left="3185"/>
        <w:spacing w:before="45" w:line="192" w:lineRule="auto"/>
        <w:rPr>
          <w:rFonts w:ascii="Arial" w:hAnsi="Arial" w:eastAsia="Arial" w:cs="Arial"/>
          <w:sz w:val="13"/>
          <w:szCs w:val="13"/>
        </w:rPr>
      </w:pPr>
      <w:r>
        <w:pict>
          <v:shape id="_x0000_s382" style="position:absolute;margin-left:94.7515pt;margin-top:1.50879pt;mso-position-vertical-relative:text;mso-position-horizontal-relative:text;width:12.35pt;height:8pt;z-index:252029952;" filled="false" stroked="false" type="#_x0000_t202">
            <v:fill on="false"/>
            <v:stroke on="false"/>
            <v:path/>
            <v:imagedata o:title=""/>
            <o:lock v:ext="edit" aspectratio="false"/>
            <v:textbox inset="0mm,0mm,0mm,0mm">
              <w:txbxContent>
                <w:p>
                  <w:pPr>
                    <w:ind w:left="20"/>
                    <w:spacing w:before="20" w:line="192" w:lineRule="auto"/>
                    <w:rPr>
                      <w:rFonts w:ascii="Arial" w:hAnsi="Arial" w:eastAsia="Arial" w:cs="Arial"/>
                      <w:sz w:val="13"/>
                      <w:szCs w:val="13"/>
                    </w:rPr>
                  </w:pPr>
                  <w:r>
                    <w:rPr>
                      <w:rFonts w:ascii="Arial" w:hAnsi="Arial" w:eastAsia="Arial" w:cs="Arial"/>
                      <w:sz w:val="13"/>
                      <w:szCs w:val="13"/>
                      <w:spacing w:val="-1"/>
                    </w:rPr>
                    <w:t>test</w:t>
                  </w:r>
                </w:p>
              </w:txbxContent>
            </v:textbox>
          </v:shape>
        </w:pict>
      </w:r>
      <w:r>
        <w:rPr>
          <w:rFonts w:ascii="Arial" w:hAnsi="Arial" w:eastAsia="Arial" w:cs="Arial"/>
          <w:sz w:val="13"/>
          <w:szCs w:val="13"/>
          <w:color w:val="FFFFFF"/>
          <w:spacing w:val="-1"/>
        </w:rPr>
        <w:t>xts</w:t>
      </w:r>
      <w:r>
        <w:rPr>
          <w:rFonts w:ascii="Arial" w:hAnsi="Arial" w:eastAsia="Arial" w:cs="Arial"/>
          <w:sz w:val="13"/>
          <w:szCs w:val="13"/>
          <w:u w:val="single" w:color="000000"/>
          <w:color w:val="FFFFFF"/>
          <w:spacing w:val="-1"/>
        </w:rPr>
        <w:t xml:space="preserve">  </w:t>
      </w:r>
      <w:r>
        <w:rPr>
          <w:rFonts w:ascii="Arial" w:hAnsi="Arial" w:eastAsia="Arial" w:cs="Arial"/>
          <w:sz w:val="13"/>
          <w:szCs w:val="13"/>
          <w:color w:val="FFFFFF"/>
          <w:spacing w:val="-1"/>
        </w:rPr>
        <w:t>test</w:t>
      </w:r>
    </w:p>
    <w:p>
      <w:pPr>
        <w:ind w:left="6075"/>
        <w:spacing w:before="228" w:line="165" w:lineRule="exact"/>
        <w:rPr>
          <w:rFonts w:ascii="Arial" w:hAnsi="Arial" w:eastAsia="Arial" w:cs="Arial"/>
          <w:sz w:val="13"/>
          <w:szCs w:val="13"/>
        </w:rPr>
      </w:pPr>
      <w:r>
        <w:rPr>
          <w:rFonts w:ascii="Arial" w:hAnsi="Arial" w:eastAsia="Arial" w:cs="Arial"/>
          <w:sz w:val="13"/>
          <w:szCs w:val="13"/>
          <w:spacing w:val="-1"/>
          <w:position w:val="2"/>
        </w:rPr>
        <w:t>do_mount0</w:t>
      </w:r>
    </w:p>
    <w:p>
      <w:pPr>
        <w:ind w:left="2545"/>
        <w:spacing w:line="179" w:lineRule="auto"/>
        <w:rPr>
          <w:rFonts w:ascii="Arial" w:hAnsi="Arial" w:eastAsia="Arial" w:cs="Arial"/>
          <w:sz w:val="13"/>
          <w:szCs w:val="13"/>
        </w:rPr>
      </w:pPr>
      <w:r>
        <w:rPr>
          <w:rFonts w:ascii="Arial" w:hAnsi="Arial" w:eastAsia="Arial" w:cs="Arial"/>
          <w:sz w:val="13"/>
          <w:szCs w:val="13"/>
          <w:spacing w:val="-1"/>
        </w:rPr>
        <w:t>fie1</w:t>
      </w:r>
    </w:p>
    <w:p>
      <w:pPr>
        <w:spacing w:line="264" w:lineRule="auto"/>
        <w:rPr>
          <w:rFonts w:ascii="Arial"/>
          <w:sz w:val="21"/>
        </w:rPr>
      </w:pPr>
      <w:r/>
    </w:p>
    <w:p>
      <w:pPr>
        <w:pStyle w:val="BodyText"/>
        <w:ind w:left="2455"/>
        <w:spacing w:before="43" w:line="222" w:lineRule="auto"/>
        <w:rPr>
          <w:sz w:val="13"/>
          <w:szCs w:val="13"/>
        </w:rPr>
      </w:pPr>
      <w:r>
        <w:pict>
          <v:shape id="_x0000_s384" style="position:absolute;margin-left:295.752pt;margin-top:0.367124pt;mso-position-vertical-relative:text;mso-position-horizontal-relative:text;width:47.8pt;height:10.9pt;z-index:252022784;"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color w:val="FFFFFF"/>
                      <w:spacing w:val="-4"/>
                      <w:position w:val="2"/>
                    </w:rPr>
                    <w:t>do_new_mount0</w:t>
                  </w:r>
                </w:p>
              </w:txbxContent>
            </v:textbox>
          </v:shape>
        </w:pict>
      </w:r>
      <w:r>
        <w:rPr>
          <w:sz w:val="13"/>
          <w:szCs w:val="13"/>
          <w:spacing w:val="7"/>
        </w:rPr>
        <w:t>挂载</w:t>
      </w:r>
    </w:p>
    <w:p>
      <w:pPr>
        <w:ind w:left="3394"/>
        <w:spacing w:before="279" w:line="105" w:lineRule="exact"/>
        <w:rPr>
          <w:rFonts w:ascii="Times New Roman" w:hAnsi="Times New Roman" w:eastAsia="Times New Roman" w:cs="Times New Roman"/>
          <w:sz w:val="16"/>
          <w:szCs w:val="16"/>
        </w:rPr>
      </w:pPr>
      <w:r>
        <w:drawing>
          <wp:anchor distT="0" distB="0" distL="0" distR="0" simplePos="0" relativeHeight="252021760" behindDoc="1" locked="0" layoutInCell="1" allowOverlap="1">
            <wp:simplePos x="0" y="0"/>
            <wp:positionH relativeFrom="column">
              <wp:posOffset>142918</wp:posOffset>
            </wp:positionH>
            <wp:positionV relativeFrom="paragraph">
              <wp:posOffset>82045</wp:posOffset>
            </wp:positionV>
            <wp:extent cx="2660635" cy="1485890"/>
            <wp:effectExtent l="0" t="0" r="0" b="0"/>
            <wp:wrapNone/>
            <wp:docPr id="282" name="IM 282"/>
            <wp:cNvGraphicFramePr/>
            <a:graphic>
              <a:graphicData uri="http://schemas.openxmlformats.org/drawingml/2006/picture">
                <pic:pic>
                  <pic:nvPicPr>
                    <pic:cNvPr id="282" name="IM 282"/>
                    <pic:cNvPicPr/>
                  </pic:nvPicPr>
                  <pic:blipFill>
                    <a:blip r:embed="rId265"/>
                    <a:stretch>
                      <a:fillRect/>
                    </a:stretch>
                  </pic:blipFill>
                  <pic:spPr>
                    <a:xfrm rot="0">
                      <a:off x="0" y="0"/>
                      <a:ext cx="2660635" cy="1485890"/>
                    </a:xfrm>
                    <a:prstGeom prst="rect">
                      <a:avLst/>
                    </a:prstGeom>
                  </pic:spPr>
                </pic:pic>
              </a:graphicData>
            </a:graphic>
          </wp:anchor>
        </w:drawing>
      </w:r>
      <w:r>
        <w:rPr>
          <w:rFonts w:ascii="Times New Roman" w:hAnsi="Times New Roman" w:eastAsia="Times New Roman" w:cs="Times New Roman"/>
          <w:sz w:val="16"/>
          <w:szCs w:val="16"/>
          <w:color w:val="FFFFFF"/>
          <w:spacing w:val="-1"/>
          <w:position w:val="-2"/>
        </w:rPr>
        <w:t>Ex4</w:t>
      </w:r>
    </w:p>
    <w:p>
      <w:pPr>
        <w:ind w:left="5865"/>
        <w:spacing w:line="172" w:lineRule="exact"/>
        <w:rPr>
          <w:rFonts w:ascii="Arial" w:hAnsi="Arial" w:eastAsia="Arial" w:cs="Arial"/>
          <w:sz w:val="13"/>
          <w:szCs w:val="13"/>
        </w:rPr>
      </w:pPr>
      <w:r>
        <w:rPr>
          <w:rFonts w:ascii="Arial" w:hAnsi="Arial" w:eastAsia="Arial" w:cs="Arial"/>
          <w:sz w:val="13"/>
          <w:szCs w:val="13"/>
          <w:color w:val="FFFFFF"/>
          <w:spacing w:val="-1"/>
          <w:position w:val="2"/>
        </w:rPr>
        <w:t>do_fw</w:t>
      </w:r>
      <w:r>
        <w:rPr>
          <w:rFonts w:ascii="Arial" w:hAnsi="Arial" w:eastAsia="Arial" w:cs="Arial"/>
          <w:sz w:val="13"/>
          <w:szCs w:val="13"/>
          <w:color w:val="FFFFFF"/>
          <w:spacing w:val="4"/>
          <w:position w:val="2"/>
        </w:rPr>
        <w:t xml:space="preserve">  </w:t>
      </w:r>
      <w:r>
        <w:rPr>
          <w:rFonts w:ascii="Arial" w:hAnsi="Arial" w:eastAsia="Arial" w:cs="Arial"/>
          <w:sz w:val="13"/>
          <w:szCs w:val="13"/>
          <w:color w:val="FFFFFF"/>
          <w:spacing w:val="-1"/>
          <w:position w:val="2"/>
        </w:rPr>
        <w:t>mount  fco</w:t>
      </w:r>
    </w:p>
    <w:p>
      <w:pPr>
        <w:spacing w:line="261" w:lineRule="auto"/>
        <w:rPr>
          <w:rFonts w:ascii="Arial"/>
          <w:sz w:val="21"/>
        </w:rPr>
      </w:pPr>
      <w:r/>
    </w:p>
    <w:p>
      <w:pPr>
        <w:ind w:left="2865"/>
        <w:spacing w:before="38" w:line="87" w:lineRule="exact"/>
        <w:rPr>
          <w:rFonts w:ascii="Arial" w:hAnsi="Arial" w:eastAsia="Arial" w:cs="Arial"/>
          <w:sz w:val="13"/>
          <w:szCs w:val="13"/>
        </w:rPr>
      </w:pPr>
      <w:r>
        <w:pict>
          <v:shape id="_x0000_s386" style="position:absolute;margin-left:54.7516pt;margin-top:-1.77342pt;mso-position-vertical-relative:text;mso-position-horizontal-relative:text;width:10.25pt;height:10.9pt;z-index:252027904;"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color w:val="FFFFFF"/>
                      <w:spacing w:val="-2"/>
                      <w:position w:val="1"/>
                    </w:rPr>
                    <w:t>bin</w:t>
                  </w:r>
                </w:p>
              </w:txbxContent>
            </v:textbox>
          </v:shape>
        </w:pict>
      </w:r>
      <w:r>
        <w:pict>
          <v:shape id="_x0000_s388" style="position:absolute;margin-left:94.7515pt;margin-top:-0.768768pt;mso-position-vertical-relative:text;mso-position-horizontal-relative:text;width:17.85pt;height:10.9pt;z-index:252023808;"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spacing w:val="-2"/>
                      <w:position w:val="1"/>
                    </w:rPr>
                    <w:t>home</w:t>
                  </w:r>
                </w:p>
              </w:txbxContent>
            </v:textbox>
          </v:shape>
        </w:pict>
      </w:r>
      <w:r>
        <w:rPr>
          <w:rFonts w:ascii="Arial" w:hAnsi="Arial" w:eastAsia="Arial" w:cs="Arial"/>
          <w:sz w:val="13"/>
          <w:szCs w:val="13"/>
          <w:color w:val="FFFFFF"/>
          <w:spacing w:val="-3"/>
          <w:position w:val="-2"/>
        </w:rPr>
        <w:t>mnt</w:t>
      </w:r>
    </w:p>
    <w:p>
      <w:pPr>
        <w:ind w:left="5924"/>
        <w:spacing w:line="172" w:lineRule="exact"/>
        <w:rPr>
          <w:rFonts w:ascii="Arial" w:hAnsi="Arial" w:eastAsia="Arial" w:cs="Arial"/>
          <w:sz w:val="13"/>
          <w:szCs w:val="13"/>
        </w:rPr>
      </w:pPr>
      <w:r>
        <w:rPr>
          <w:rFonts w:ascii="Arial" w:hAnsi="Arial" w:eastAsia="Arial" w:cs="Arial"/>
          <w:sz w:val="13"/>
          <w:szCs w:val="13"/>
          <w:color w:val="FFFFFF"/>
          <w:spacing w:val="-3"/>
          <w:position w:val="2"/>
        </w:rPr>
        <w:t>do_add_mount0</w:t>
      </w:r>
    </w:p>
    <w:p>
      <w:pPr>
        <w:spacing w:line="341" w:lineRule="auto"/>
        <w:rPr>
          <w:rFonts w:ascii="Arial"/>
          <w:sz w:val="21"/>
        </w:rPr>
      </w:pPr>
      <w:r/>
    </w:p>
    <w:p>
      <w:pPr>
        <w:ind w:left="6075"/>
        <w:spacing w:before="38" w:line="178" w:lineRule="exact"/>
        <w:rPr>
          <w:rFonts w:ascii="Arial" w:hAnsi="Arial" w:eastAsia="Arial" w:cs="Arial"/>
          <w:sz w:val="13"/>
          <w:szCs w:val="13"/>
        </w:rPr>
      </w:pPr>
      <w:r>
        <w:pict>
          <v:shape id="_x0000_s390" style="position:absolute;margin-left:94.7515pt;margin-top:-2.90352pt;mso-position-vertical-relative:text;mso-position-horizontal-relative:text;width:13.05pt;height:8.55pt;z-index:252028928;" filled="false" stroked="false" type="#_x0000_t202">
            <v:fill on="false"/>
            <v:stroke on="false"/>
            <v:path/>
            <v:imagedata o:title=""/>
            <o:lock v:ext="edit" aspectratio="false"/>
            <v:textbox inset="0mm,0mm,0mm,0mm">
              <w:txbxContent>
                <w:p>
                  <w:pPr>
                    <w:ind w:left="20"/>
                    <w:spacing w:before="19" w:line="17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test</w:t>
                  </w:r>
                </w:p>
              </w:txbxContent>
            </v:textbox>
          </v:shape>
        </w:pict>
      </w:r>
      <w:r>
        <w:pict>
          <v:shape id="_x0000_s392" style="position:absolute;margin-left:158.253pt;margin-top:-1.7926pt;mso-position-vertical-relative:text;mso-position-horizontal-relative:text;width:21.8pt;height:8.35pt;z-index:252025856;" filled="false" stroked="false" type="#_x0000_t202">
            <v:fill on="false"/>
            <v:stroke on="false"/>
            <v:path/>
            <v:imagedata o:title=""/>
            <o:lock v:ext="edit" aspectratio="false"/>
            <v:textbox inset="0mm,0mm,0mm,0mm">
              <w:txbxContent>
                <w:p>
                  <w:pPr>
                    <w:ind w:left="20"/>
                    <w:spacing w:before="19" w:line="17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xts</w:t>
                  </w:r>
                  <w:r>
                    <w:rPr>
                      <w:rFonts w:ascii="Times New Roman" w:hAnsi="Times New Roman" w:eastAsia="Times New Roman" w:cs="Times New Roman"/>
                      <w:sz w:val="13"/>
                      <w:szCs w:val="13"/>
                      <w:u w:val="single" w:color="000000"/>
                      <w:color w:val="FFFFFF"/>
                      <w:spacing w:val="-1"/>
                    </w:rPr>
                    <w:t xml:space="preserve">  </w:t>
                  </w:r>
                  <w:r>
                    <w:rPr>
                      <w:rFonts w:ascii="Times New Roman" w:hAnsi="Times New Roman" w:eastAsia="Times New Roman" w:cs="Times New Roman"/>
                      <w:sz w:val="13"/>
                      <w:szCs w:val="13"/>
                      <w:color w:val="FFFFFF"/>
                      <w:spacing w:val="-1"/>
                    </w:rPr>
                    <w:t>test</w:t>
                  </w:r>
                </w:p>
              </w:txbxContent>
            </v:textbox>
          </v:shape>
        </w:pict>
      </w:r>
      <w:r>
        <w:rPr>
          <w:rFonts w:ascii="Arial" w:hAnsi="Arial" w:eastAsia="Arial" w:cs="Arial"/>
          <w:sz w:val="13"/>
          <w:szCs w:val="13"/>
          <w:spacing w:val="-1"/>
          <w:position w:val="2"/>
        </w:rPr>
        <w:t>graft_reeo</w:t>
      </w:r>
    </w:p>
    <w:p>
      <w:pPr>
        <w:ind w:left="2455"/>
        <w:spacing w:before="235" w:line="20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rPr>
        <w:t>xfs_fiet                      </w:t>
      </w:r>
      <w:r>
        <w:rPr>
          <w:rFonts w:ascii="Times New Roman" w:hAnsi="Times New Roman" w:eastAsia="Times New Roman" w:cs="Times New Roman"/>
          <w:sz w:val="13"/>
          <w:szCs w:val="13"/>
        </w:rPr>
        <w:t>xfs_file2</w:t>
      </w:r>
    </w:p>
    <w:p>
      <w:pPr>
        <w:ind w:left="5775"/>
        <w:spacing w:before="9" w:line="177" w:lineRule="exact"/>
        <w:rPr>
          <w:rFonts w:ascii="Arial" w:hAnsi="Arial" w:eastAsia="Arial" w:cs="Arial"/>
          <w:sz w:val="13"/>
          <w:szCs w:val="13"/>
        </w:rPr>
      </w:pPr>
      <w:r>
        <w:rPr>
          <w:rFonts w:ascii="Arial" w:hAnsi="Arial" w:eastAsia="Arial" w:cs="Arial"/>
          <w:sz w:val="13"/>
          <w:szCs w:val="13"/>
          <w:spacing w:val="-4"/>
          <w:position w:val="2"/>
        </w:rPr>
        <w:t>attach_recursive_mnto</w:t>
      </w:r>
    </w:p>
    <w:p>
      <w:pPr>
        <w:ind w:left="3124"/>
        <w:spacing w:before="23"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XFS</w:t>
      </w:r>
    </w:p>
    <w:p>
      <w:pPr>
        <w:ind w:left="1115"/>
        <w:spacing w:before="163" w:line="219" w:lineRule="auto"/>
        <w:rPr>
          <w:rFonts w:ascii="SimSun" w:hAnsi="SimSun" w:eastAsia="SimSun" w:cs="SimSun"/>
          <w:sz w:val="21"/>
          <w:szCs w:val="21"/>
        </w:rPr>
      </w:pPr>
      <w:r>
        <w:rPr>
          <w:rFonts w:ascii="SimSun" w:hAnsi="SimSun" w:eastAsia="SimSun" w:cs="SimSun"/>
          <w:sz w:val="21"/>
          <w:szCs w:val="21"/>
          <w:spacing w:val="-8"/>
        </w:rPr>
        <w:t>图3-8</w:t>
      </w:r>
      <w:r>
        <w:rPr>
          <w:rFonts w:ascii="SimSun" w:hAnsi="SimSun" w:eastAsia="SimSun" w:cs="SimSun"/>
          <w:sz w:val="21"/>
          <w:szCs w:val="21"/>
          <w:spacing w:val="59"/>
        </w:rPr>
        <w:t xml:space="preserve"> </w:t>
      </w:r>
      <w:r>
        <w:rPr>
          <w:rFonts w:ascii="SimSun" w:hAnsi="SimSun" w:eastAsia="SimSun" w:cs="SimSun"/>
          <w:sz w:val="21"/>
          <w:szCs w:val="21"/>
          <w:spacing w:val="-8"/>
        </w:rPr>
        <w:t>文件系统挂载示意图            图</w:t>
      </w:r>
      <w:r>
        <w:rPr>
          <w:rFonts w:ascii="Times New Roman" w:hAnsi="Times New Roman" w:eastAsia="Times New Roman" w:cs="Times New Roman"/>
          <w:sz w:val="21"/>
          <w:szCs w:val="21"/>
          <w:color w:val="FF0000"/>
          <w:spacing w:val="-8"/>
        </w:rPr>
        <w:t>9       </w:t>
      </w:r>
      <w:r>
        <w:rPr>
          <w:rFonts w:ascii="SimSun" w:hAnsi="SimSun" w:eastAsia="SimSun" w:cs="SimSun"/>
          <w:sz w:val="21"/>
          <w:szCs w:val="21"/>
          <w:spacing w:val="-8"/>
        </w:rPr>
        <w:t>文件系统挂载操</w:t>
      </w:r>
      <w:r>
        <w:rPr>
          <w:rFonts w:ascii="SimSun" w:hAnsi="SimSun" w:eastAsia="SimSun" w:cs="SimSun"/>
          <w:sz w:val="21"/>
          <w:szCs w:val="21"/>
          <w:spacing w:val="-9"/>
        </w:rPr>
        <w:t>作的核心流程</w:t>
      </w:r>
    </w:p>
    <w:p>
      <w:pPr>
        <w:ind w:left="105" w:right="597" w:firstLine="420"/>
        <w:spacing w:before="148" w:line="314" w:lineRule="auto"/>
        <w:jc w:val="both"/>
        <w:rPr>
          <w:rFonts w:ascii="LiSu" w:hAnsi="LiSu" w:eastAsia="LiSu" w:cs="LiSu"/>
          <w:sz w:val="21"/>
          <w:szCs w:val="21"/>
        </w:rPr>
      </w:pPr>
      <w:r>
        <w:rPr>
          <w:rFonts w:ascii="SimSun" w:hAnsi="SimSun" w:eastAsia="SimSun" w:cs="SimSun"/>
          <w:sz w:val="21"/>
          <w:szCs w:val="21"/>
          <w:spacing w:val="13"/>
        </w:rPr>
        <w:t>在上述核心流程中，涉及挂载的关键信息的</w:t>
      </w:r>
      <w:r>
        <w:rPr>
          <w:rFonts w:ascii="SimSun" w:hAnsi="SimSun" w:eastAsia="SimSun" w:cs="SimSun"/>
          <w:sz w:val="21"/>
          <w:szCs w:val="21"/>
          <w:color w:val="FF0000"/>
          <w:spacing w:val="13"/>
        </w:rPr>
        <w:t>初</w:t>
      </w:r>
      <w:r>
        <w:rPr>
          <w:rFonts w:ascii="SimSun" w:hAnsi="SimSun" w:eastAsia="SimSun" w:cs="SimSun"/>
          <w:sz w:val="21"/>
          <w:szCs w:val="21"/>
          <w:spacing w:val="13"/>
        </w:rPr>
        <w:t>始化是在</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do</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u w:val="single" w:color="auto"/>
        </w:rPr>
        <w:t>new</w:t>
      </w:r>
      <w:r>
        <w:rPr>
          <w:rFonts w:ascii="Times New Roman" w:hAnsi="Times New Roman" w:eastAsia="Times New Roman" w:cs="Times New Roman"/>
          <w:sz w:val="21"/>
          <w:szCs w:val="21"/>
          <w:u w:val="single" w:color="auto"/>
          <w:spacing w:val="13"/>
        </w:rPr>
        <w:t xml:space="preserve">    </w:t>
      </w:r>
      <w:r>
        <w:rPr>
          <w:rFonts w:ascii="Times New Roman" w:hAnsi="Times New Roman" w:eastAsia="Times New Roman" w:cs="Times New Roman"/>
          <w:sz w:val="21"/>
          <w:szCs w:val="21"/>
          <w:u w:val="single" w:color="auto"/>
        </w:rPr>
        <w:t>mount</w:t>
      </w:r>
      <w:r>
        <w:rPr>
          <w:rFonts w:ascii="Times New Roman" w:hAnsi="Times New Roman" w:eastAsia="Times New Roman" w:cs="Times New Roman"/>
          <w:sz w:val="21"/>
          <w:szCs w:val="21"/>
          <w:u w:val="single" w:color="auto"/>
          <w:spacing w:val="13"/>
        </w:rPr>
        <w:t>()</w:t>
      </w:r>
      <w:r>
        <w:rPr>
          <w:rFonts w:ascii="SimSun" w:hAnsi="SimSun" w:eastAsia="SimSun" w:cs="SimSun"/>
          <w:sz w:val="21"/>
          <w:szCs w:val="21"/>
          <w:spacing w:val="13"/>
        </w:rPr>
        <w:t>函</w:t>
      </w:r>
      <w:r>
        <w:rPr>
          <w:rFonts w:ascii="SimSun" w:hAnsi="SimSun" w:eastAsia="SimSun" w:cs="SimSun"/>
          <w:sz w:val="21"/>
          <w:szCs w:val="21"/>
          <w:spacing w:val="-34"/>
        </w:rPr>
        <w:t xml:space="preserve"> </w:t>
      </w:r>
      <w:r>
        <w:rPr>
          <w:rFonts w:ascii="SimSun" w:hAnsi="SimSun" w:eastAsia="SimSun" w:cs="SimSun"/>
          <w:sz w:val="21"/>
          <w:szCs w:val="21"/>
          <w:spacing w:val="13"/>
        </w:rPr>
        <w:t>数</w:t>
      </w:r>
      <w:r>
        <w:rPr>
          <w:rFonts w:ascii="SimSun" w:hAnsi="SimSun" w:eastAsia="SimSun" w:cs="SimSun"/>
          <w:sz w:val="21"/>
          <w:szCs w:val="21"/>
        </w:rPr>
        <w:t xml:space="preserve"> </w:t>
      </w:r>
      <w:r>
        <w:rPr>
          <w:rFonts w:ascii="SimSun" w:hAnsi="SimSun" w:eastAsia="SimSun" w:cs="SimSun"/>
          <w:sz w:val="21"/>
          <w:szCs w:val="21"/>
          <w:spacing w:val="10"/>
        </w:rPr>
        <w:t>中完成的，包括获取待挂载的文件系统类型数</w:t>
      </w:r>
      <w:r>
        <w:rPr>
          <w:rFonts w:ascii="SimSun" w:hAnsi="SimSun" w:eastAsia="SimSun" w:cs="SimSun"/>
          <w:sz w:val="21"/>
          <w:szCs w:val="21"/>
          <w:color w:val="FF0000"/>
          <w:spacing w:val="10"/>
        </w:rPr>
        <w:t>握</w:t>
      </w:r>
      <w:r>
        <w:rPr>
          <w:rFonts w:ascii="SimSun" w:hAnsi="SimSun" w:eastAsia="SimSun" w:cs="SimSun"/>
          <w:sz w:val="21"/>
          <w:szCs w:val="21"/>
          <w:spacing w:val="10"/>
        </w:rPr>
        <w:t>结构、创建文</w:t>
      </w:r>
      <w:r>
        <w:rPr>
          <w:rFonts w:ascii="SimSun" w:hAnsi="SimSun" w:eastAsia="SimSun" w:cs="SimSun"/>
          <w:sz w:val="21"/>
          <w:szCs w:val="21"/>
          <w:color w:val="FF0000"/>
          <w:spacing w:val="10"/>
        </w:rPr>
        <w:t>件</w:t>
      </w:r>
      <w:r>
        <w:rPr>
          <w:rFonts w:ascii="SimSun" w:hAnsi="SimSun" w:eastAsia="SimSun" w:cs="SimSun"/>
          <w:sz w:val="21"/>
          <w:szCs w:val="21"/>
          <w:color w:val="FF0000"/>
          <w:spacing w:val="-4"/>
        </w:rPr>
        <w:t xml:space="preserve"> </w:t>
      </w:r>
      <w:r>
        <w:rPr>
          <w:rFonts w:ascii="SimSun" w:hAnsi="SimSun" w:eastAsia="SimSun" w:cs="SimSun"/>
          <w:sz w:val="21"/>
          <w:szCs w:val="21"/>
          <w:color w:val="FF0000"/>
          <w:spacing w:val="10"/>
        </w:rPr>
        <w:t>系</w:t>
      </w:r>
      <w:r>
        <w:rPr>
          <w:rFonts w:ascii="SimSun" w:hAnsi="SimSun" w:eastAsia="SimSun" w:cs="SimSun"/>
          <w:sz w:val="21"/>
          <w:szCs w:val="21"/>
          <w:spacing w:val="10"/>
        </w:rPr>
        <w:t>统上下文数据结</w:t>
      </w:r>
      <w:r>
        <w:rPr>
          <w:rFonts w:ascii="SimSun" w:hAnsi="SimSun" w:eastAsia="SimSun" w:cs="SimSun"/>
          <w:sz w:val="21"/>
          <w:szCs w:val="21"/>
        </w:rPr>
        <w:t xml:space="preserve"> </w:t>
      </w:r>
      <w:r>
        <w:rPr>
          <w:rFonts w:ascii="SimSun" w:hAnsi="SimSun" w:eastAsia="SimSun" w:cs="SimSun"/>
          <w:sz w:val="21"/>
          <w:szCs w:val="21"/>
          <w:spacing w:val="10"/>
        </w:rPr>
        <w:t>构体和获取待挂载文件系统的根目录等，如</w:t>
      </w:r>
      <w:r>
        <w:rPr>
          <w:rFonts w:ascii="SimSun" w:hAnsi="SimSun" w:eastAsia="SimSun" w:cs="SimSun"/>
          <w:sz w:val="21"/>
          <w:szCs w:val="21"/>
          <w:color w:val="FF0000"/>
          <w:spacing w:val="10"/>
        </w:rPr>
        <w:t>仪</w:t>
      </w:r>
      <w:r>
        <w:rPr>
          <w:rFonts w:ascii="SimSun" w:hAnsi="SimSun" w:eastAsia="SimSun" w:cs="SimSun"/>
          <w:sz w:val="21"/>
          <w:szCs w:val="21"/>
          <w:spacing w:val="10"/>
        </w:rPr>
        <w:t>码3-</w:t>
      </w:r>
      <w:r>
        <w:rPr>
          <w:rFonts w:ascii="LiSu" w:hAnsi="LiSu" w:eastAsia="LiSu" w:cs="LiSu"/>
          <w:sz w:val="21"/>
          <w:szCs w:val="21"/>
          <w:color w:val="FF0000"/>
          <w:spacing w:val="10"/>
        </w:rPr>
        <w:t>2</w:t>
      </w:r>
      <w:r>
        <w:rPr>
          <w:rFonts w:ascii="LiSu" w:hAnsi="LiSu" w:eastAsia="LiSu" w:cs="LiSu"/>
          <w:sz w:val="21"/>
          <w:szCs w:val="21"/>
          <w:color w:val="FF0000"/>
          <w:spacing w:val="-41"/>
        </w:rPr>
        <w:t xml:space="preserve"> </w:t>
      </w:r>
      <w:r>
        <w:rPr>
          <w:rFonts w:ascii="LiSu" w:hAnsi="LiSu" w:eastAsia="LiSu" w:cs="LiSu"/>
          <w:sz w:val="21"/>
          <w:szCs w:val="21"/>
          <w:color w:val="FF0000"/>
          <w:spacing w:val="10"/>
        </w:rPr>
        <w:t>所</w:t>
      </w:r>
      <w:r>
        <w:rPr>
          <w:rFonts w:ascii="LiSu" w:hAnsi="LiSu" w:eastAsia="LiSu" w:cs="LiSu"/>
          <w:sz w:val="21"/>
          <w:szCs w:val="21"/>
          <w:color w:val="FF0000"/>
          <w:spacing w:val="-42"/>
        </w:rPr>
        <w:t xml:space="preserve"> </w:t>
      </w:r>
      <w:r>
        <w:rPr>
          <w:rFonts w:ascii="LiSu" w:hAnsi="LiSu" w:eastAsia="LiSu" w:cs="LiSu"/>
          <w:sz w:val="21"/>
          <w:szCs w:val="21"/>
          <w:color w:val="FF0000"/>
          <w:spacing w:val="10"/>
        </w:rPr>
        <w:t>示</w:t>
      </w:r>
      <w:r>
        <w:rPr>
          <w:rFonts w:ascii="LiSu" w:hAnsi="LiSu" w:eastAsia="LiSu" w:cs="LiSu"/>
          <w:sz w:val="21"/>
          <w:szCs w:val="21"/>
          <w:color w:val="FF0000"/>
          <w:spacing w:val="-51"/>
        </w:rPr>
        <w:t xml:space="preserve"> </w:t>
      </w:r>
      <w:r>
        <w:rPr>
          <w:rFonts w:ascii="LiSu" w:hAnsi="LiSu" w:eastAsia="LiSu" w:cs="LiSu"/>
          <w:sz w:val="21"/>
          <w:szCs w:val="21"/>
          <w:color w:val="FF0000"/>
          <w:spacing w:val="10"/>
        </w:rPr>
        <w:t>。</w:t>
      </w:r>
    </w:p>
    <w:p>
      <w:pPr>
        <w:ind w:left="2715"/>
        <w:spacing w:before="81" w:line="219" w:lineRule="auto"/>
        <w:rPr>
          <w:rFonts w:ascii="SimSun" w:hAnsi="SimSun" w:eastAsia="SimSun" w:cs="SimSun"/>
          <w:sz w:val="22"/>
          <w:szCs w:val="22"/>
        </w:rPr>
      </w:pPr>
      <w:r>
        <w:drawing>
          <wp:anchor distT="0" distB="0" distL="0" distR="0" simplePos="0" relativeHeight="252030976" behindDoc="0" locked="0" layoutInCell="1" allowOverlap="1">
            <wp:simplePos x="0" y="0"/>
            <wp:positionH relativeFrom="column">
              <wp:posOffset>22218</wp:posOffset>
            </wp:positionH>
            <wp:positionV relativeFrom="paragraph">
              <wp:posOffset>184091</wp:posOffset>
            </wp:positionV>
            <wp:extent cx="5264143" cy="6985"/>
            <wp:effectExtent l="0" t="0" r="0" b="0"/>
            <wp:wrapNone/>
            <wp:docPr id="284" name="IM 284"/>
            <wp:cNvGraphicFramePr/>
            <a:graphic>
              <a:graphicData uri="http://schemas.openxmlformats.org/drawingml/2006/picture">
                <pic:pic>
                  <pic:nvPicPr>
                    <pic:cNvPr id="284" name="IM 284"/>
                    <pic:cNvPicPr/>
                  </pic:nvPicPr>
                  <pic:blipFill>
                    <a:blip r:embed="rId266"/>
                    <a:stretch>
                      <a:fillRect/>
                    </a:stretch>
                  </pic:blipFill>
                  <pic:spPr>
                    <a:xfrm rot="0">
                      <a:off x="0" y="0"/>
                      <a:ext cx="5264143" cy="6985"/>
                    </a:xfrm>
                    <a:prstGeom prst="rect">
                      <a:avLst/>
                    </a:prstGeom>
                  </pic:spPr>
                </pic:pic>
              </a:graphicData>
            </a:graphic>
          </wp:anchor>
        </w:drawing>
      </w:r>
      <w:r>
        <w:rPr>
          <w:rFonts w:ascii="SimSun" w:hAnsi="SimSun" w:eastAsia="SimSun" w:cs="SimSun"/>
          <w:sz w:val="22"/>
          <w:szCs w:val="22"/>
          <w:spacing w:val="-1"/>
        </w:rPr>
        <w:t>代码3-7 do new</w:t>
      </w:r>
      <w:r>
        <w:rPr>
          <w:rFonts w:ascii="SimSun" w:hAnsi="SimSun" w:eastAsia="SimSun" w:cs="SimSun"/>
          <w:sz w:val="22"/>
          <w:szCs w:val="22"/>
          <w:spacing w:val="12"/>
        </w:rPr>
        <w:t xml:space="preserve"> </w:t>
      </w:r>
      <w:r>
        <w:rPr>
          <w:rFonts w:ascii="SimSun" w:hAnsi="SimSun" w:eastAsia="SimSun" w:cs="SimSun"/>
          <w:sz w:val="22"/>
          <w:szCs w:val="22"/>
          <w:spacing w:val="-1"/>
        </w:rPr>
        <w:t>mount()函数</w:t>
      </w:r>
    </w:p>
    <w:p>
      <w:pPr>
        <w:ind w:left="185"/>
        <w:spacing w:before="53" w:line="214" w:lineRule="auto"/>
        <w:rPr>
          <w:rFonts w:ascii="SimSun" w:hAnsi="SimSun" w:eastAsia="SimSun" w:cs="SimSun"/>
          <w:sz w:val="17"/>
          <w:szCs w:val="17"/>
        </w:rPr>
      </w:pPr>
      <w:r>
        <w:rPr>
          <w:rFonts w:ascii="SimSun" w:hAnsi="SimSun" w:eastAsia="SimSun" w:cs="SimSun"/>
          <w:sz w:val="17"/>
          <w:szCs w:val="17"/>
        </w:rPr>
        <w:t>fs/namespace.c</w:t>
      </w:r>
    </w:p>
    <w:p>
      <w:pPr>
        <w:spacing w:line="15" w:lineRule="exact"/>
        <w:rPr/>
      </w:pPr>
      <w:r/>
    </w:p>
    <w:tbl>
      <w:tblPr>
        <w:tblStyle w:val="TableNormal"/>
        <w:tblW w:w="8020" w:type="dxa"/>
        <w:tblInd w:w="10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70"/>
        <w:gridCol w:w="7350"/>
      </w:tblGrid>
      <w:tr>
        <w:trPr>
          <w:trHeight w:val="469" w:hRule="atLeast"/>
        </w:trPr>
        <w:tc>
          <w:tcPr>
            <w:tcW w:w="670" w:type="dxa"/>
            <w:vAlign w:val="top"/>
            <w:tcBorders>
              <w:left w:val="nil"/>
            </w:tcBorders>
          </w:tcPr>
          <w:p>
            <w:pPr>
              <w:pStyle w:val="TableText"/>
              <w:ind w:left="79"/>
              <w:spacing w:before="102" w:line="183" w:lineRule="auto"/>
              <w:rPr/>
            </w:pPr>
            <w:r>
              <w:rPr>
                <w:spacing w:val="-2"/>
              </w:rPr>
              <w:t>2834</w:t>
            </w:r>
          </w:p>
          <w:p>
            <w:pPr>
              <w:pStyle w:val="TableText"/>
              <w:ind w:left="79"/>
              <w:spacing w:before="71" w:line="126" w:lineRule="exact"/>
              <w:rPr/>
            </w:pPr>
            <w:r>
              <w:rPr>
                <w:spacing w:val="-2"/>
                <w:position w:val="-2"/>
              </w:rPr>
              <w:t>2835</w:t>
            </w:r>
          </w:p>
        </w:tc>
        <w:tc>
          <w:tcPr>
            <w:tcW w:w="7350" w:type="dxa"/>
            <w:vAlign w:val="top"/>
            <w:tcBorders>
              <w:right w:val="nil"/>
            </w:tcBorders>
          </w:tcPr>
          <w:p>
            <w:pPr>
              <w:pStyle w:val="TableText"/>
              <w:ind w:left="1054" w:right="1350" w:hanging="950"/>
              <w:spacing w:before="46" w:line="238" w:lineRule="auto"/>
              <w:rPr/>
            </w:pPr>
            <w:r>
              <w:rPr/>
              <w:t>static</w:t>
            </w:r>
            <w:r>
              <w:rPr>
                <w:spacing w:val="28"/>
              </w:rPr>
              <w:t xml:space="preserve"> </w:t>
            </w:r>
            <w:r>
              <w:rPr/>
              <w:t>int</w:t>
            </w:r>
            <w:r>
              <w:rPr>
                <w:spacing w:val="20"/>
              </w:rPr>
              <w:t xml:space="preserve"> </w:t>
            </w:r>
            <w:r>
              <w:rPr/>
              <w:t>do_new_mount(stru</w:t>
            </w:r>
            <w:r>
              <w:rPr>
                <w:spacing w:val="-1"/>
              </w:rPr>
              <w:t>ct path *path,const</w:t>
            </w:r>
            <w:r>
              <w:rPr>
                <w:spacing w:val="19"/>
              </w:rPr>
              <w:t xml:space="preserve"> </w:t>
            </w:r>
            <w:r>
              <w:rPr>
                <w:spacing w:val="-1"/>
              </w:rPr>
              <w:t>char*fstype,int</w:t>
            </w:r>
            <w:r>
              <w:rPr>
                <w:spacing w:val="24"/>
              </w:rPr>
              <w:t xml:space="preserve"> </w:t>
            </w:r>
            <w:r>
              <w:rPr>
                <w:spacing w:val="-1"/>
              </w:rPr>
              <w:t>sb_flags,</w:t>
            </w:r>
            <w:r>
              <w:rPr/>
              <w:t xml:space="preserve"> </w:t>
            </w:r>
            <w:r>
              <w:rPr>
                <w:spacing w:val="-1"/>
              </w:rPr>
              <w:t>int</w:t>
            </w:r>
            <w:r>
              <w:rPr>
                <w:spacing w:val="36"/>
              </w:rPr>
              <w:t xml:space="preserve"> </w:t>
            </w:r>
            <w:r>
              <w:rPr>
                <w:spacing w:val="-1"/>
              </w:rPr>
              <w:t>mnt_flags,const</w:t>
            </w:r>
            <w:r>
              <w:rPr>
                <w:spacing w:val="36"/>
              </w:rPr>
              <w:t xml:space="preserve"> </w:t>
            </w:r>
            <w:r>
              <w:rPr>
                <w:spacing w:val="-1"/>
              </w:rPr>
              <w:t>char*name,void*data)</w:t>
            </w:r>
          </w:p>
        </w:tc>
      </w:tr>
    </w:tbl>
    <w:p>
      <w:pPr>
        <w:rPr>
          <w:rFonts w:ascii="Arial"/>
          <w:sz w:val="21"/>
        </w:rPr>
      </w:pPr>
      <w:r/>
    </w:p>
    <w:p>
      <w:pPr>
        <w:sectPr>
          <w:footerReference w:type="default" r:id="rId261"/>
          <w:pgSz w:w="9060" w:h="14150"/>
          <w:pgMar w:top="400" w:right="200" w:bottom="450" w:left="134" w:header="0" w:footer="177" w:gutter="0"/>
        </w:sectPr>
        <w:rPr>
          <w:rFonts w:ascii="Arial" w:hAnsi="Arial" w:eastAsia="Arial" w:cs="Arial"/>
          <w:sz w:val="21"/>
          <w:szCs w:val="21"/>
        </w:rPr>
      </w:pPr>
    </w:p>
    <w:p>
      <w:pPr>
        <w:pStyle w:val="BodyText"/>
        <w:ind w:left="169"/>
        <w:spacing w:before="97" w:line="221" w:lineRule="auto"/>
        <w:rPr>
          <w:sz w:val="22"/>
          <w:szCs w:val="22"/>
        </w:rPr>
      </w:pPr>
      <w:r>
        <w:drawing>
          <wp:anchor distT="0" distB="0" distL="0" distR="0" simplePos="0" relativeHeight="252043264" behindDoc="0" locked="0" layoutInCell="0" allowOverlap="1">
            <wp:simplePos x="0" y="0"/>
            <wp:positionH relativeFrom="page">
              <wp:posOffset>406387</wp:posOffset>
            </wp:positionH>
            <wp:positionV relativeFrom="page">
              <wp:posOffset>0</wp:posOffset>
            </wp:positionV>
            <wp:extent cx="6350" cy="673086"/>
            <wp:effectExtent l="0" t="0" r="0" b="0"/>
            <wp:wrapNone/>
            <wp:docPr id="286" name="IM 286"/>
            <wp:cNvGraphicFramePr/>
            <a:graphic>
              <a:graphicData uri="http://schemas.openxmlformats.org/drawingml/2006/picture">
                <pic:pic>
                  <pic:nvPicPr>
                    <pic:cNvPr id="286" name="IM 286"/>
                    <pic:cNvPicPr/>
                  </pic:nvPicPr>
                  <pic:blipFill>
                    <a:blip r:embed="rId268"/>
                    <a:stretch>
                      <a:fillRect/>
                    </a:stretch>
                  </pic:blipFill>
                  <pic:spPr>
                    <a:xfrm rot="0">
                      <a:off x="0" y="0"/>
                      <a:ext cx="6350" cy="673086"/>
                    </a:xfrm>
                    <a:prstGeom prst="rect">
                      <a:avLst/>
                    </a:prstGeom>
                  </pic:spPr>
                </pic:pic>
              </a:graphicData>
            </a:graphic>
          </wp:anchor>
        </w:drawing>
      </w:r>
      <w:r>
        <w:rPr>
          <w:sz w:val="22"/>
          <w:szCs w:val="22"/>
          <w:spacing w:val="-6"/>
        </w:rPr>
        <w:t>文件系统技术内幕</w:t>
      </w:r>
    </w:p>
    <w:p>
      <w:pPr>
        <w:pStyle w:val="BodyText"/>
        <w:ind w:left="169"/>
        <w:spacing w:before="67" w:line="222" w:lineRule="auto"/>
        <w:rPr>
          <w:sz w:val="22"/>
          <w:szCs w:val="22"/>
        </w:rPr>
      </w:pPr>
      <w:r>
        <w:rPr>
          <w:sz w:val="22"/>
          <w:szCs w:val="22"/>
          <w:spacing w:val="-16"/>
          <w:w w:val="96"/>
        </w:rPr>
        <w:t>大数据时代海量数据存储之道</w:t>
      </w:r>
    </w:p>
    <w:p>
      <w:pPr>
        <w:spacing w:before="51"/>
        <w:rPr/>
      </w:pPr>
      <w:r/>
    </w:p>
    <w:tbl>
      <w:tblPr>
        <w:tblStyle w:val="TableNormal"/>
        <w:tblW w:w="8029" w:type="dxa"/>
        <w:tblInd w:w="1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99"/>
        <w:gridCol w:w="7330"/>
      </w:tblGrid>
      <w:tr>
        <w:trPr>
          <w:trHeight w:val="6175" w:hRule="atLeast"/>
        </w:trPr>
        <w:tc>
          <w:tcPr>
            <w:tcW w:w="699" w:type="dxa"/>
            <w:vAlign w:val="top"/>
            <w:tcBorders>
              <w:left w:val="nil"/>
            </w:tcBorders>
          </w:tcPr>
          <w:p>
            <w:pPr>
              <w:pStyle w:val="TableText"/>
              <w:ind w:left="189"/>
              <w:spacing w:before="102" w:line="183" w:lineRule="auto"/>
              <w:rPr/>
            </w:pPr>
            <w:r>
              <w:rPr>
                <w:spacing w:val="-2"/>
              </w:rPr>
              <w:t>2836</w:t>
            </w:r>
          </w:p>
          <w:p>
            <w:pPr>
              <w:pStyle w:val="TableText"/>
              <w:ind w:left="189"/>
              <w:spacing w:before="81" w:line="183" w:lineRule="auto"/>
              <w:rPr/>
            </w:pPr>
            <w:r>
              <w:rPr>
                <w:spacing w:val="-2"/>
              </w:rPr>
              <w:t>2837</w:t>
            </w:r>
          </w:p>
          <w:p>
            <w:pPr>
              <w:pStyle w:val="TableText"/>
              <w:ind w:left="189"/>
              <w:spacing w:before="81" w:line="183" w:lineRule="auto"/>
              <w:rPr/>
            </w:pPr>
            <w:r>
              <w:rPr>
                <w:spacing w:val="-2"/>
              </w:rPr>
              <w:t>2838</w:t>
            </w:r>
          </w:p>
          <w:p>
            <w:pPr>
              <w:pStyle w:val="TableText"/>
              <w:ind w:left="189"/>
              <w:spacing w:before="71" w:line="183" w:lineRule="auto"/>
              <w:rPr/>
            </w:pPr>
            <w:r>
              <w:rPr>
                <w:spacing w:val="-2"/>
              </w:rPr>
              <w:t>2839</w:t>
            </w:r>
          </w:p>
          <w:p>
            <w:pPr>
              <w:pStyle w:val="TableText"/>
              <w:ind w:left="189"/>
              <w:spacing w:before="91" w:line="183" w:lineRule="auto"/>
              <w:rPr/>
            </w:pPr>
            <w:r>
              <w:rPr>
                <w:spacing w:val="-2"/>
              </w:rPr>
              <w:t>2840</w:t>
            </w:r>
          </w:p>
          <w:p>
            <w:pPr>
              <w:pStyle w:val="TableText"/>
              <w:ind w:left="189"/>
              <w:spacing w:before="71" w:line="184" w:lineRule="auto"/>
              <w:rPr/>
            </w:pPr>
            <w:r>
              <w:rPr>
                <w:spacing w:val="-2"/>
              </w:rPr>
              <w:t>2841</w:t>
            </w:r>
          </w:p>
          <w:p>
            <w:pPr>
              <w:pStyle w:val="TableText"/>
              <w:ind w:left="189"/>
              <w:spacing w:before="81" w:line="183" w:lineRule="auto"/>
              <w:rPr/>
            </w:pPr>
            <w:r>
              <w:rPr>
                <w:spacing w:val="-2"/>
              </w:rPr>
              <w:t>2842</w:t>
            </w:r>
          </w:p>
          <w:p>
            <w:pPr>
              <w:pStyle w:val="TableText"/>
              <w:ind w:left="189"/>
              <w:spacing w:before="81" w:line="183" w:lineRule="auto"/>
              <w:rPr/>
            </w:pPr>
            <w:r>
              <w:rPr>
                <w:spacing w:val="-2"/>
              </w:rPr>
              <w:t>2843</w:t>
            </w:r>
          </w:p>
          <w:p>
            <w:pPr>
              <w:pStyle w:val="TableText"/>
              <w:ind w:left="189"/>
              <w:spacing w:before="72" w:line="183" w:lineRule="auto"/>
              <w:rPr/>
            </w:pPr>
            <w:r>
              <w:rPr>
                <w:spacing w:val="-2"/>
              </w:rPr>
              <w:t>2844</w:t>
            </w:r>
          </w:p>
          <w:p>
            <w:pPr>
              <w:pStyle w:val="TableText"/>
              <w:ind w:left="189"/>
              <w:spacing w:before="91" w:line="183" w:lineRule="auto"/>
              <w:rPr/>
            </w:pPr>
            <w:r>
              <w:rPr>
                <w:spacing w:val="-2"/>
              </w:rPr>
              <w:t>2845</w:t>
            </w:r>
          </w:p>
          <w:p>
            <w:pPr>
              <w:pStyle w:val="TableText"/>
              <w:ind w:left="189"/>
              <w:spacing w:before="72" w:line="183" w:lineRule="auto"/>
              <w:rPr/>
            </w:pPr>
            <w:r>
              <w:rPr>
                <w:spacing w:val="-2"/>
              </w:rPr>
              <w:t>2846</w:t>
            </w:r>
          </w:p>
          <w:p>
            <w:pPr>
              <w:pStyle w:val="TableText"/>
              <w:ind w:left="189"/>
              <w:spacing w:before="81" w:line="183" w:lineRule="auto"/>
              <w:rPr/>
            </w:pPr>
            <w:r>
              <w:rPr>
                <w:spacing w:val="-2"/>
              </w:rPr>
              <w:t>2847</w:t>
            </w:r>
          </w:p>
          <w:p>
            <w:pPr>
              <w:pStyle w:val="TableText"/>
              <w:ind w:left="189"/>
              <w:spacing w:before="81" w:line="183" w:lineRule="auto"/>
              <w:rPr/>
            </w:pPr>
            <w:r>
              <w:rPr>
                <w:spacing w:val="-2"/>
              </w:rPr>
              <w:t>2848</w:t>
            </w:r>
          </w:p>
          <w:p>
            <w:pPr>
              <w:spacing w:line="253" w:lineRule="auto"/>
              <w:rPr>
                <w:rFonts w:ascii="Arial"/>
                <w:sz w:val="21"/>
              </w:rPr>
            </w:pPr>
            <w:r/>
          </w:p>
          <w:p>
            <w:pPr>
              <w:spacing w:line="253" w:lineRule="auto"/>
              <w:rPr>
                <w:rFonts w:ascii="Arial"/>
                <w:sz w:val="21"/>
              </w:rPr>
            </w:pPr>
            <w:r/>
          </w:p>
          <w:p>
            <w:pPr>
              <w:pStyle w:val="TableText"/>
              <w:ind w:left="189"/>
              <w:spacing w:before="53" w:line="183" w:lineRule="auto"/>
              <w:rPr/>
            </w:pPr>
            <w:r>
              <w:rPr>
                <w:spacing w:val="-2"/>
              </w:rPr>
              <w:t>2860</w:t>
            </w:r>
          </w:p>
          <w:p>
            <w:pPr>
              <w:spacing w:line="257" w:lineRule="auto"/>
              <w:rPr>
                <w:rFonts w:ascii="Arial"/>
                <w:sz w:val="21"/>
              </w:rPr>
            </w:pPr>
            <w:r/>
          </w:p>
          <w:p>
            <w:pPr>
              <w:pStyle w:val="TableText"/>
              <w:ind w:left="189"/>
              <w:spacing w:before="52" w:line="183" w:lineRule="auto"/>
              <w:rPr/>
            </w:pPr>
            <w:r>
              <w:rPr>
                <w:spacing w:val="-2"/>
              </w:rPr>
              <w:t>2874</w:t>
            </w:r>
          </w:p>
          <w:p>
            <w:pPr>
              <w:pStyle w:val="TableText"/>
              <w:ind w:left="189"/>
              <w:spacing w:before="82" w:line="183" w:lineRule="auto"/>
              <w:rPr/>
            </w:pPr>
            <w:r>
              <w:rPr>
                <w:spacing w:val="-2"/>
              </w:rPr>
              <w:t>2875</w:t>
            </w:r>
          </w:p>
          <w:p>
            <w:pPr>
              <w:pStyle w:val="TableText"/>
              <w:ind w:left="189"/>
              <w:spacing w:before="81" w:line="183" w:lineRule="auto"/>
              <w:rPr/>
            </w:pPr>
            <w:r>
              <w:rPr>
                <w:spacing w:val="-2"/>
              </w:rPr>
              <w:t>2876</w:t>
            </w:r>
          </w:p>
          <w:p>
            <w:pPr>
              <w:pStyle w:val="TableText"/>
              <w:ind w:left="189"/>
              <w:spacing w:before="82" w:line="183" w:lineRule="auto"/>
              <w:rPr/>
            </w:pPr>
            <w:r>
              <w:rPr>
                <w:spacing w:val="-2"/>
              </w:rPr>
              <w:t>2877</w:t>
            </w:r>
          </w:p>
          <w:p>
            <w:pPr>
              <w:pStyle w:val="TableText"/>
              <w:ind w:left="189"/>
              <w:spacing w:before="71" w:line="183" w:lineRule="auto"/>
              <w:rPr/>
            </w:pPr>
            <w:r>
              <w:rPr>
                <w:spacing w:val="-2"/>
              </w:rPr>
              <w:t>2878</w:t>
            </w:r>
          </w:p>
          <w:p>
            <w:pPr>
              <w:pStyle w:val="TableText"/>
              <w:ind w:left="189"/>
              <w:spacing w:before="81" w:line="183" w:lineRule="auto"/>
              <w:rPr/>
            </w:pPr>
            <w:r>
              <w:rPr>
                <w:spacing w:val="-2"/>
              </w:rPr>
              <w:t>2879</w:t>
            </w:r>
          </w:p>
          <w:p>
            <w:pPr>
              <w:pStyle w:val="TableText"/>
              <w:ind w:left="189"/>
              <w:spacing w:before="82" w:line="183" w:lineRule="auto"/>
              <w:rPr/>
            </w:pPr>
            <w:r>
              <w:rPr>
                <w:spacing w:val="-2"/>
              </w:rPr>
              <w:t>2880</w:t>
            </w:r>
          </w:p>
          <w:p>
            <w:pPr>
              <w:pStyle w:val="TableText"/>
              <w:ind w:left="189"/>
              <w:spacing w:before="70" w:line="184" w:lineRule="auto"/>
              <w:rPr/>
            </w:pPr>
            <w:r>
              <w:rPr>
                <w:spacing w:val="-2"/>
              </w:rPr>
              <w:t>2881</w:t>
            </w:r>
          </w:p>
        </w:tc>
        <w:tc>
          <w:tcPr>
            <w:tcW w:w="7330" w:type="dxa"/>
            <w:vAlign w:val="top"/>
            <w:tcBorders>
              <w:right w:val="nil"/>
            </w:tcBorders>
          </w:tcPr>
          <w:p>
            <w:pPr>
              <w:pStyle w:val="TableText"/>
              <w:ind w:left="436"/>
              <w:spacing w:before="285" w:line="213" w:lineRule="auto"/>
              <w:rPr/>
            </w:pPr>
            <w:r>
              <w:rPr>
                <w:spacing w:val="-1"/>
              </w:rPr>
              <w:t>struct</w:t>
            </w:r>
            <w:r>
              <w:rPr>
                <w:spacing w:val="32"/>
              </w:rPr>
              <w:t xml:space="preserve"> </w:t>
            </w:r>
            <w:r>
              <w:rPr>
                <w:spacing w:val="-1"/>
              </w:rPr>
              <w:t>file_system_type</w:t>
            </w:r>
            <w:r>
              <w:rPr>
                <w:spacing w:val="29"/>
              </w:rPr>
              <w:t xml:space="preserve"> </w:t>
            </w:r>
            <w:r>
              <w:rPr>
                <w:spacing w:val="-1"/>
              </w:rPr>
              <w:t>*type;</w:t>
            </w:r>
          </w:p>
          <w:p>
            <w:pPr>
              <w:pStyle w:val="TableText"/>
              <w:ind w:left="436" w:right="3274"/>
              <w:spacing w:before="71" w:line="257" w:lineRule="auto"/>
              <w:rPr/>
            </w:pPr>
            <w:r>
              <w:rPr>
                <w:spacing w:val="-2"/>
              </w:rPr>
              <w:t>struct</w:t>
            </w:r>
            <w:r>
              <w:rPr>
                <w:spacing w:val="50"/>
              </w:rPr>
              <w:t xml:space="preserve"> </w:t>
            </w:r>
            <w:r>
              <w:rPr>
                <w:spacing w:val="-2"/>
              </w:rPr>
              <w:t>fs_context</w:t>
            </w:r>
            <w:r>
              <w:rPr>
                <w:spacing w:val="29"/>
              </w:rPr>
              <w:t xml:space="preserve"> </w:t>
            </w:r>
            <w:r>
              <w:rPr>
                <w:spacing w:val="-2"/>
              </w:rPr>
              <w:t>*fc; //文件系统上下文结构体</w:t>
            </w:r>
            <w:r>
              <w:rPr/>
              <w:t xml:space="preserve"> </w:t>
            </w:r>
            <w:r>
              <w:rPr>
                <w:spacing w:val="-1"/>
              </w:rPr>
              <w:t>const</w:t>
            </w:r>
            <w:r>
              <w:rPr>
                <w:spacing w:val="31"/>
                <w:w w:val="101"/>
              </w:rPr>
              <w:t xml:space="preserve"> </w:t>
            </w:r>
            <w:r>
              <w:rPr>
                <w:spacing w:val="-1"/>
              </w:rPr>
              <w:t>char</w:t>
            </w:r>
            <w:r>
              <w:rPr>
                <w:spacing w:val="27"/>
              </w:rPr>
              <w:t xml:space="preserve"> </w:t>
            </w:r>
            <w:r>
              <w:rPr>
                <w:spacing w:val="-1"/>
              </w:rPr>
              <w:t>*subtype=NU</w:t>
            </w:r>
            <w:r>
              <w:rPr>
                <w:spacing w:val="-2"/>
              </w:rPr>
              <w:t>LL;</w:t>
            </w:r>
          </w:p>
          <w:p>
            <w:pPr>
              <w:pStyle w:val="TableText"/>
              <w:ind w:left="436"/>
              <w:spacing w:before="46" w:line="221" w:lineRule="auto"/>
              <w:rPr/>
            </w:pPr>
            <w:r>
              <w:rPr>
                <w:spacing w:val="-3"/>
              </w:rPr>
              <w:t>int</w:t>
            </w:r>
            <w:r>
              <w:rPr>
                <w:spacing w:val="60"/>
              </w:rPr>
              <w:t xml:space="preserve"> </w:t>
            </w:r>
            <w:r>
              <w:rPr>
                <w:spacing w:val="-3"/>
              </w:rPr>
              <w:t>err=0;</w:t>
            </w:r>
          </w:p>
          <w:p>
            <w:pPr>
              <w:pStyle w:val="TableText"/>
              <w:ind w:left="436"/>
              <w:spacing w:before="262" w:line="214" w:lineRule="auto"/>
              <w:rPr/>
            </w:pPr>
            <w:r>
              <w:rPr>
                <w:spacing w:val="-2"/>
              </w:rPr>
              <w:t>if(Ifstype)</w:t>
            </w:r>
          </w:p>
          <w:p>
            <w:pPr>
              <w:pStyle w:val="TableText"/>
              <w:ind w:left="775"/>
              <w:spacing w:before="70" w:line="221" w:lineRule="auto"/>
              <w:rPr/>
            </w:pPr>
            <w:r>
              <w:rPr>
                <w:spacing w:val="-1"/>
              </w:rPr>
              <w:t>return-EINVAL;</w:t>
            </w:r>
          </w:p>
          <w:p>
            <w:pPr>
              <w:pStyle w:val="TableText"/>
              <w:ind w:left="436"/>
              <w:spacing w:before="37" w:line="219" w:lineRule="auto"/>
              <w:rPr/>
            </w:pPr>
            <w:r>
              <w:rPr/>
              <w:t>//获取待挂载的文件系统类型数据结构，它是在文件系统模块</w:t>
            </w:r>
            <w:r>
              <w:rPr>
                <w:spacing w:val="-1"/>
              </w:rPr>
              <w:t>初始化时注册的</w:t>
            </w:r>
          </w:p>
          <w:p>
            <w:pPr>
              <w:ind w:firstLine="415"/>
              <w:spacing w:before="23" w:line="440" w:lineRule="exact"/>
              <w:rPr/>
            </w:pPr>
            <w:r>
              <w:rPr>
                <w:position w:val="-8"/>
              </w:rPr>
              <w:drawing>
                <wp:inline distT="0" distB="0" distL="0" distR="0">
                  <wp:extent cx="1206482" cy="279441"/>
                  <wp:effectExtent l="0" t="0" r="0" b="0"/>
                  <wp:docPr id="288" name="IM 288"/>
                  <wp:cNvGraphicFramePr/>
                  <a:graphic>
                    <a:graphicData uri="http://schemas.openxmlformats.org/drawingml/2006/picture">
                      <pic:pic>
                        <pic:nvPicPr>
                          <pic:cNvPr id="288" name="IM 288"/>
                          <pic:cNvPicPr/>
                        </pic:nvPicPr>
                        <pic:blipFill>
                          <a:blip r:embed="rId269"/>
                          <a:stretch>
                            <a:fillRect/>
                          </a:stretch>
                        </pic:blipFill>
                        <pic:spPr>
                          <a:xfrm rot="0">
                            <a:off x="0" y="0"/>
                            <a:ext cx="1206482" cy="279441"/>
                          </a:xfrm>
                          <a:prstGeom prst="rect">
                            <a:avLst/>
                          </a:prstGeom>
                        </pic:spPr>
                      </pic:pic>
                    </a:graphicData>
                  </a:graphic>
                </wp:inline>
              </w:drawing>
            </w:r>
          </w:p>
          <w:p>
            <w:pPr>
              <w:pStyle w:val="TableText"/>
              <w:ind w:left="775"/>
              <w:spacing w:before="69" w:line="221" w:lineRule="auto"/>
              <w:rPr/>
            </w:pPr>
            <w:r>
              <w:rPr>
                <w:spacing w:val="-1"/>
              </w:rPr>
              <w:t>return-ENODEV;</w:t>
            </w:r>
          </w:p>
          <w:p>
            <w:pPr>
              <w:pStyle w:val="TableText"/>
              <w:ind w:left="436"/>
              <w:spacing w:before="246" w:line="219" w:lineRule="auto"/>
              <w:rPr/>
            </w:pPr>
            <w:r>
              <w:rPr/>
              <w:t>……/删除部分代码</w:t>
            </w:r>
          </w:p>
          <w:p>
            <w:pPr>
              <w:pStyle w:val="TableText"/>
              <w:ind w:left="436" w:right="1134"/>
              <w:spacing w:before="60" w:line="267" w:lineRule="auto"/>
              <w:rPr/>
            </w:pPr>
            <w:r>
              <w:rPr/>
              <w:t>//创建文件系统上下文数据结构体，该结构体用于存储挂载流程中</w:t>
            </w:r>
            <w:r>
              <w:rPr>
                <w:spacing w:val="-1"/>
              </w:rPr>
              <w:t>需要的一些参数</w:t>
            </w:r>
            <w:r>
              <w:rPr/>
              <w:t xml:space="preserve"> </w:t>
            </w:r>
            <w:r>
              <w:rPr>
                <w:color w:val="DE0000"/>
              </w:rPr>
              <w:t>fc=fs co</w:t>
            </w:r>
            <w:r>
              <w:rPr>
                <w:u w:val="single" w:color="auto"/>
                <w:color w:val="DE0000"/>
              </w:rPr>
              <w:t>ntext for mo</w:t>
            </w:r>
            <w:r>
              <w:rPr>
                <w:u w:val="single" w:color="auto"/>
                <w:color w:val="DE0000"/>
                <w:spacing w:val="-1"/>
              </w:rPr>
              <w:t>unt(t</w:t>
            </w:r>
            <w:r>
              <w:rPr>
                <w:color w:val="DE0000"/>
                <w:spacing w:val="-1"/>
              </w:rPr>
              <w:t>ype,sb</w:t>
            </w:r>
            <w:r>
              <w:rPr>
                <w:color w:val="DE0000"/>
                <w:spacing w:val="9"/>
              </w:rPr>
              <w:t xml:space="preserve"> </w:t>
            </w:r>
            <w:r>
              <w:rPr>
                <w:color w:val="DE0000"/>
                <w:spacing w:val="-1"/>
              </w:rPr>
              <w:t>f</w:t>
            </w:r>
            <w:r>
              <w:rPr>
                <w:spacing w:val="-1"/>
              </w:rPr>
              <w:t>l</w:t>
            </w:r>
            <w:r>
              <w:rPr>
                <w:color w:val="D50000"/>
                <w:spacing w:val="-1"/>
              </w:rPr>
              <w:t>ags)</w:t>
            </w:r>
          </w:p>
          <w:p>
            <w:pPr>
              <w:pStyle w:val="TableText"/>
              <w:ind w:left="436"/>
              <w:spacing w:before="18" w:line="219" w:lineRule="auto"/>
              <w:rPr/>
            </w:pPr>
            <w:r>
              <w:rPr/>
              <w:t>……/删除部分代码</w:t>
            </w:r>
          </w:p>
          <w:p>
            <w:pPr>
              <w:spacing w:line="259" w:lineRule="auto"/>
              <w:rPr>
                <w:rFonts w:ascii="Arial"/>
                <w:sz w:val="21"/>
              </w:rPr>
            </w:pPr>
            <w:r/>
          </w:p>
          <w:p>
            <w:pPr>
              <w:pStyle w:val="TableText"/>
              <w:ind w:left="436"/>
              <w:spacing w:before="52" w:line="222" w:lineRule="auto"/>
              <w:rPr/>
            </w:pPr>
            <w:r>
              <w:rPr>
                <w:spacing w:val="-3"/>
              </w:rPr>
              <w:t>if(lerr)</w:t>
            </w:r>
          </w:p>
          <w:p>
            <w:pPr>
              <w:pStyle w:val="TableText"/>
              <w:ind w:left="436" w:right="911" w:firstLine="319"/>
              <w:spacing w:before="33" w:line="269" w:lineRule="auto"/>
              <w:rPr/>
            </w:pPr>
            <w:r>
              <w:rPr>
                <w:u w:val="single" w:color="auto"/>
                <w:color w:val="E40000"/>
              </w:rPr>
              <w:t>err=vfs get tree</w:t>
            </w:r>
            <w:r>
              <w:rPr>
                <w:color w:val="E40000"/>
              </w:rPr>
              <w:t>(fc):  </w:t>
            </w:r>
            <w:r>
              <w:rPr/>
              <w:t>//</w:t>
            </w:r>
            <w:r>
              <w:rPr>
                <w:spacing w:val="-1"/>
              </w:rPr>
              <w:t>获取待挂载文件系统的根目录，根目录会填充到fc中</w:t>
            </w:r>
            <w:r>
              <w:rPr/>
              <w:t xml:space="preserve"> </w:t>
            </w:r>
            <w:r>
              <w:rPr>
                <w:spacing w:val="-3"/>
              </w:rPr>
              <w:t>if(lerr)</w:t>
            </w:r>
          </w:p>
          <w:p>
            <w:pPr>
              <w:pStyle w:val="TableText"/>
              <w:ind w:left="775"/>
              <w:spacing w:before="1" w:line="213" w:lineRule="auto"/>
              <w:rPr/>
            </w:pPr>
            <w:r>
              <w:rPr>
                <w:u w:val="single" w:color="auto"/>
                <w:spacing w:val="-1"/>
              </w:rPr>
              <w:t>err=do new mount</w:t>
            </w:r>
            <w:r>
              <w:rPr>
                <w:u w:val="single" w:color="auto"/>
                <w:spacing w:val="20"/>
              </w:rPr>
              <w:t xml:space="preserve"> </w:t>
            </w:r>
            <w:r>
              <w:rPr>
                <w:u w:val="single" w:color="auto"/>
                <w:spacing w:val="-1"/>
              </w:rPr>
              <w:t>fc(fc,path,mnt</w:t>
            </w:r>
            <w:r>
              <w:rPr>
                <w:u w:val="single" w:color="auto"/>
                <w:spacing w:val="20"/>
              </w:rPr>
              <w:t xml:space="preserve"> </w:t>
            </w:r>
            <w:r>
              <w:rPr>
                <w:u w:val="single" w:color="auto"/>
                <w:spacing w:val="-1"/>
              </w:rPr>
              <w:t>flags);</w:t>
            </w:r>
            <w:r>
              <w:rPr>
                <w:spacing w:val="-1"/>
              </w:rPr>
              <w:t>//完成后续挂载动作</w:t>
            </w:r>
          </w:p>
          <w:p>
            <w:pPr>
              <w:spacing w:line="260" w:lineRule="auto"/>
              <w:rPr>
                <w:rFonts w:ascii="Arial"/>
                <w:sz w:val="21"/>
              </w:rPr>
            </w:pPr>
            <w:r/>
          </w:p>
          <w:p>
            <w:pPr>
              <w:pStyle w:val="TableText"/>
              <w:ind w:left="436" w:right="5373"/>
              <w:spacing w:before="52" w:line="285" w:lineRule="auto"/>
              <w:rPr/>
            </w:pPr>
            <w:r>
              <w:rPr>
                <w:spacing w:val="-1"/>
              </w:rPr>
              <w:t>put_fs_context(fc);</w:t>
            </w:r>
            <w:r>
              <w:rPr>
                <w:spacing w:val="13"/>
              </w:rPr>
              <w:t xml:space="preserve"> </w:t>
            </w:r>
            <w:r>
              <w:rPr>
                <w:spacing w:val="-2"/>
              </w:rPr>
              <w:t>return</w:t>
            </w:r>
            <w:r>
              <w:rPr>
                <w:spacing w:val="55"/>
              </w:rPr>
              <w:t xml:space="preserve"> </w:t>
            </w:r>
            <w:r>
              <w:rPr>
                <w:spacing w:val="-2"/>
              </w:rPr>
              <w:t>err;</w:t>
            </w:r>
          </w:p>
        </w:tc>
      </w:tr>
      <w:tr>
        <w:trPr>
          <w:trHeight w:val="338" w:hRule="atLeast"/>
        </w:trPr>
        <w:tc>
          <w:tcPr>
            <w:tcW w:w="8029" w:type="dxa"/>
            <w:vAlign w:val="top"/>
            <w:gridSpan w:val="2"/>
            <w:tcBorders>
              <w:left w:val="nil"/>
              <w:right w:val="nil"/>
            </w:tcBorders>
          </w:tcPr>
          <w:p>
            <w:pPr>
              <w:pStyle w:val="TableText"/>
              <w:ind w:right="11"/>
              <w:spacing w:before="128" w:line="167" w:lineRule="auto"/>
              <w:jc w:val="right"/>
              <w:rPr>
                <w:sz w:val="22"/>
                <w:szCs w:val="22"/>
              </w:rPr>
            </w:pPr>
            <w:r>
              <mc:AlternateContent xmlns:mc="http://schemas.openxmlformats.org/markup-compatibility/2006">
                <mc:Choice Requires="wps">
                  <w:drawing>
                    <wp:anchor distT="0" distB="0" distL="0" distR="0" simplePos="0" relativeHeight="252042240" behindDoc="1" locked="0" layoutInCell="1" allowOverlap="1">
                      <wp:simplePos x="0" y="0"/>
                      <wp:positionH relativeFrom="column">
                        <wp:posOffset>4413260</wp:posOffset>
                      </wp:positionH>
                      <wp:positionV relativeFrom="paragraph">
                        <wp:posOffset>-272955</wp:posOffset>
                      </wp:positionV>
                      <wp:extent cx="393700" cy="438150"/>
                      <wp:effectExtent l="0" t="0" r="0" b="0"/>
                      <wp:wrapNone/>
                      <wp:docPr id="290" name="Rect 290"/>
                      <wp:cNvGraphicFramePr/>
                      <a:graphic>
                        <a:graphicData uri="http://schemas.microsoft.com/office/word/2010/wordprocessingShape">
                          <wps:wsp>
                            <wps:cNvPr id="290" name="Rect 290"/>
                            <wps:cNvSpPr/>
                            <wps:spPr>
                              <a:xfrm>
                                <a:off x="4413260" y="-272955"/>
                                <a:ext cx="393700" cy="438150"/>
                              </a:xfrm>
                              <a:prstGeom prst="rect">
                                <a:avLst/>
                              </a:prstGeom>
                              <a:solidFill>
                                <a:srgbClr val="E7E7E7"/>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394" style="position:absolute;margin-left:347.501pt;margin-top:-21.4926pt;mso-position-vertical-relative:text;mso-position-horizontal-relative:text;width:31pt;height:34.5pt;z-index:-251274240;" fillcolor="#E7E7E7" filled="true" stroked="false"/>
                  </w:pict>
                </mc:Fallback>
              </mc:AlternateContent>
            </w:r>
            <w:r>
              <w:rPr>
                <w:sz w:val="22"/>
                <w:szCs w:val="22"/>
                <w:spacing w:val="-3"/>
              </w:rPr>
              <w:t>其 中</w:t>
            </w:r>
            <w:r>
              <w:rPr>
                <w:sz w:val="22"/>
                <w:szCs w:val="22"/>
                <w:spacing w:val="-9"/>
              </w:rPr>
              <w:t xml:space="preserve"> </w:t>
            </w:r>
            <w:r>
              <w:rPr>
                <w:sz w:val="22"/>
                <w:szCs w:val="22"/>
                <w:spacing w:val="-3"/>
              </w:rPr>
              <w:t>，文件系统上下文数据结构体包含了挂载文件系统必需的信息，最十要的</w:t>
            </w:r>
          </w:p>
        </w:tc>
      </w:tr>
    </w:tbl>
    <w:p>
      <w:pPr>
        <w:ind w:left="169"/>
        <w:spacing w:before="143" w:line="180" w:lineRule="auto"/>
        <w:rPr>
          <w:rFonts w:ascii="SimSun" w:hAnsi="SimSun" w:eastAsia="SimSun" w:cs="SimSun"/>
          <w:sz w:val="22"/>
          <w:szCs w:val="22"/>
        </w:rPr>
      </w:pPr>
      <w:r>
        <w:rPr>
          <w:rFonts w:ascii="SimSun" w:hAnsi="SimSun" w:eastAsia="SimSun" w:cs="SimSun"/>
          <w:sz w:val="22"/>
          <w:szCs w:val="22"/>
          <w:spacing w:val="-5"/>
        </w:rPr>
        <w:t>是在调用vfs get tree()函数时会调用具体文件系统中的mount()函数，然后将该函数</w:t>
      </w:r>
    </w:p>
    <w:tbl>
      <w:tblPr>
        <w:tblStyle w:val="TableNormal"/>
        <w:tblW w:w="8191" w:type="dxa"/>
        <w:tblInd w:w="1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191"/>
      </w:tblGrid>
      <w:tr>
        <w:trPr>
          <w:trHeight w:val="383" w:hRule="atLeast"/>
        </w:trPr>
        <w:tc>
          <w:tcPr>
            <w:tcW w:w="8191" w:type="dxa"/>
            <w:vAlign w:val="top"/>
            <w:tcBorders>
              <w:bottom w:val="single" w:color="000000" w:sz="4" w:space="0"/>
              <w:top w:val="single" w:color="000000" w:sz="4" w:space="0"/>
            </w:tcBorders>
          </w:tcPr>
          <w:p>
            <w:pPr>
              <w:pStyle w:val="TableText"/>
              <w:ind w:left="39"/>
              <w:spacing w:before="147" w:line="189" w:lineRule="auto"/>
              <w:rPr>
                <w:sz w:val="22"/>
                <w:szCs w:val="22"/>
              </w:rPr>
            </w:pPr>
            <w:r>
              <w:rPr>
                <w:sz w:val="22"/>
                <w:szCs w:val="22"/>
                <w:spacing w:val="6"/>
              </w:rPr>
              <w:t>返回的根目录对应的</w:t>
            </w:r>
            <w:r>
              <w:rPr>
                <w:sz w:val="22"/>
                <w:szCs w:val="22"/>
              </w:rPr>
              <w:t>dentry</w:t>
            </w:r>
            <w:r>
              <w:rPr>
                <w:sz w:val="22"/>
                <w:szCs w:val="22"/>
                <w:spacing w:val="6"/>
              </w:rPr>
              <w:t>填充到文件系统上下文数据结构体(以下简称为</w:t>
            </w:r>
            <w:r>
              <w:rPr>
                <w:sz w:val="22"/>
                <w:szCs w:val="22"/>
              </w:rPr>
              <w:t>fc</w:t>
            </w:r>
            <w:r>
              <w:rPr>
                <w:sz w:val="22"/>
                <w:szCs w:val="22"/>
                <w:spacing w:val="6"/>
              </w:rPr>
              <w:t>)中。</w:t>
            </w:r>
          </w:p>
        </w:tc>
      </w:tr>
      <w:tr>
        <w:trPr>
          <w:trHeight w:val="751" w:hRule="atLeast"/>
        </w:trPr>
        <w:tc>
          <w:tcPr>
            <w:tcW w:w="8191" w:type="dxa"/>
            <w:vAlign w:val="top"/>
            <w:tcBorders>
              <w:bottom w:val="single" w:color="000000" w:sz="4" w:space="0"/>
              <w:top w:val="single" w:color="000000" w:sz="4" w:space="0"/>
            </w:tcBorders>
          </w:tcPr>
          <w:p>
            <w:pPr>
              <w:pStyle w:val="TableText"/>
              <w:ind w:left="39" w:right="133" w:firstLine="440"/>
              <w:spacing w:before="85" w:line="275" w:lineRule="auto"/>
              <w:rPr>
                <w:sz w:val="22"/>
                <w:szCs w:val="22"/>
              </w:rPr>
            </w:pPr>
            <w:r>
              <w:rPr>
                <w:sz w:val="22"/>
                <w:szCs w:val="22"/>
                <w:spacing w:val="9"/>
              </w:rPr>
              <w:t>有了上述信息的准备后，接下来就调用 </w:t>
            </w:r>
            <w:r>
              <w:rPr>
                <w:rFonts w:ascii="Times New Roman" w:hAnsi="Times New Roman" w:eastAsia="Times New Roman" w:cs="Times New Roman"/>
                <w:sz w:val="22"/>
                <w:szCs w:val="22"/>
                <w:u w:val="single" w:color="auto"/>
                <w:color w:val="FF0000"/>
              </w:rPr>
              <w:t>do</w:t>
            </w:r>
            <w:r>
              <w:rPr>
                <w:rFonts w:ascii="Times New Roman" w:hAnsi="Times New Roman" w:eastAsia="Times New Roman" w:cs="Times New Roman"/>
                <w:sz w:val="22"/>
                <w:szCs w:val="22"/>
                <w:u w:val="single" w:color="auto"/>
                <w:color w:val="FF0000"/>
                <w:spacing w:val="36"/>
              </w:rPr>
              <w:t xml:space="preserve"> </w:t>
            </w:r>
            <w:r>
              <w:rPr>
                <w:rFonts w:ascii="Times New Roman" w:hAnsi="Times New Roman" w:eastAsia="Times New Roman" w:cs="Times New Roman"/>
                <w:sz w:val="22"/>
                <w:szCs w:val="22"/>
                <w:u w:val="single" w:color="auto"/>
                <w:color w:val="FF0000"/>
              </w:rPr>
              <w:t>new</w:t>
            </w:r>
            <w:r>
              <w:rPr>
                <w:rFonts w:ascii="Times New Roman" w:hAnsi="Times New Roman" w:eastAsia="Times New Roman" w:cs="Times New Roman"/>
                <w:sz w:val="22"/>
                <w:szCs w:val="22"/>
                <w:u w:val="single" w:color="auto"/>
                <w:color w:val="FF0000"/>
                <w:spacing w:val="20"/>
                <w:w w:val="101"/>
              </w:rPr>
              <w:t xml:space="preserve"> </w:t>
            </w:r>
            <w:r>
              <w:rPr>
                <w:rFonts w:ascii="Times New Roman" w:hAnsi="Times New Roman" w:eastAsia="Times New Roman" w:cs="Times New Roman"/>
                <w:sz w:val="22"/>
                <w:szCs w:val="22"/>
                <w:u w:val="single" w:color="auto"/>
                <w:color w:val="FF0000"/>
              </w:rPr>
              <w:t>mount</w:t>
            </w:r>
            <w:r>
              <w:rPr>
                <w:rFonts w:ascii="Times New Roman" w:hAnsi="Times New Roman" w:eastAsia="Times New Roman" w:cs="Times New Roman"/>
                <w:sz w:val="22"/>
                <w:szCs w:val="22"/>
                <w:u w:val="single" w:color="auto"/>
                <w:color w:val="FF0000"/>
                <w:spacing w:val="27"/>
              </w:rPr>
              <w:t xml:space="preserve"> </w:t>
            </w:r>
            <w:r>
              <w:rPr>
                <w:rFonts w:ascii="Times New Roman" w:hAnsi="Times New Roman" w:eastAsia="Times New Roman" w:cs="Times New Roman"/>
                <w:sz w:val="22"/>
                <w:szCs w:val="22"/>
                <w:u w:val="single" w:color="auto"/>
                <w:color w:val="FF0000"/>
              </w:rPr>
              <w:t>fc</w:t>
            </w:r>
            <w:r>
              <w:rPr>
                <w:rFonts w:ascii="Times New Roman" w:hAnsi="Times New Roman" w:eastAsia="Times New Roman" w:cs="Times New Roman"/>
                <w:sz w:val="22"/>
                <w:szCs w:val="22"/>
                <w:u w:val="single" w:color="auto"/>
                <w:color w:val="FF0000"/>
                <w:spacing w:val="9"/>
              </w:rPr>
              <w:t>()</w:t>
            </w:r>
            <w:r>
              <w:rPr>
                <w:sz w:val="22"/>
                <w:szCs w:val="22"/>
                <w:u w:val="single" w:color="auto"/>
                <w:color w:val="FF0000"/>
                <w:spacing w:val="9"/>
              </w:rPr>
              <w:t>函数来完成后续的</w:t>
            </w:r>
            <w:r>
              <w:rPr>
                <w:sz w:val="22"/>
                <w:szCs w:val="22"/>
                <w:color w:val="FF0000"/>
              </w:rPr>
              <w:t xml:space="preserve"> </w:t>
            </w:r>
            <w:r>
              <w:rPr>
                <w:sz w:val="22"/>
                <w:szCs w:val="22"/>
                <w:spacing w:val="-1"/>
              </w:rPr>
              <w:t>挂载动作。在该函数中会根据</w:t>
            </w:r>
            <w:r>
              <w:rPr>
                <w:rFonts w:ascii="Times New Roman" w:hAnsi="Times New Roman" w:eastAsia="Times New Roman" w:cs="Times New Roman"/>
                <w:sz w:val="22"/>
                <w:szCs w:val="22"/>
                <w:spacing w:val="-1"/>
              </w:rPr>
              <w:t>fc</w:t>
            </w:r>
            <w:r>
              <w:rPr>
                <w:rFonts w:ascii="Times New Roman" w:hAnsi="Times New Roman" w:eastAsia="Times New Roman" w:cs="Times New Roman"/>
                <w:sz w:val="22"/>
                <w:szCs w:val="22"/>
                <w:spacing w:val="38"/>
              </w:rPr>
              <w:t xml:space="preserve"> </w:t>
            </w:r>
            <w:r>
              <w:rPr>
                <w:sz w:val="22"/>
                <w:szCs w:val="22"/>
                <w:spacing w:val="-1"/>
              </w:rPr>
              <w:t>中的信息创建一个</w:t>
            </w:r>
            <w:r>
              <w:rPr>
                <w:rFonts w:ascii="Times New Roman" w:hAnsi="Times New Roman" w:eastAsia="Times New Roman" w:cs="Times New Roman"/>
                <w:sz w:val="22"/>
                <w:szCs w:val="22"/>
                <w:spacing w:val="-1"/>
              </w:rPr>
              <w:t>vfsmount  </w:t>
            </w:r>
            <w:r>
              <w:rPr>
                <w:sz w:val="22"/>
                <w:szCs w:val="22"/>
                <w:spacing w:val="-1"/>
              </w:rPr>
              <w:t>的</w:t>
            </w:r>
            <w:r>
              <w:rPr>
                <w:sz w:val="22"/>
                <w:szCs w:val="22"/>
                <w:spacing w:val="-38"/>
              </w:rPr>
              <w:t xml:space="preserve"> </w:t>
            </w:r>
            <w:r>
              <w:rPr>
                <w:sz w:val="22"/>
                <w:szCs w:val="22"/>
                <w:spacing w:val="-1"/>
              </w:rPr>
              <w:t>实</w:t>
            </w:r>
            <w:r>
              <w:rPr>
                <w:sz w:val="22"/>
                <w:szCs w:val="22"/>
                <w:spacing w:val="-43"/>
              </w:rPr>
              <w:t xml:space="preserve"> </w:t>
            </w:r>
            <w:r>
              <w:rPr>
                <w:sz w:val="22"/>
                <w:szCs w:val="22"/>
                <w:spacing w:val="-1"/>
              </w:rPr>
              <w:t>例</w:t>
            </w:r>
            <w:r>
              <w:rPr>
                <w:sz w:val="22"/>
                <w:szCs w:val="22"/>
                <w:spacing w:val="-51"/>
              </w:rPr>
              <w:t xml:space="preserve"> </w:t>
            </w:r>
            <w:r>
              <w:rPr>
                <w:sz w:val="22"/>
                <w:szCs w:val="22"/>
                <w:spacing w:val="-1"/>
              </w:rPr>
              <w:t>，</w:t>
            </w:r>
            <w:r>
              <w:rPr>
                <w:rFonts w:ascii="Times New Roman" w:hAnsi="Times New Roman" w:eastAsia="Times New Roman" w:cs="Times New Roman"/>
                <w:sz w:val="22"/>
                <w:szCs w:val="22"/>
                <w:spacing w:val="-1"/>
              </w:rPr>
              <w:t>vfsmount</w:t>
            </w:r>
            <w:r>
              <w:rPr>
                <w:rFonts w:ascii="Times New Roman" w:hAnsi="Times New Roman" w:eastAsia="Times New Roman" w:cs="Times New Roman"/>
                <w:sz w:val="22"/>
                <w:szCs w:val="22"/>
                <w:spacing w:val="45"/>
                <w:w w:val="101"/>
              </w:rPr>
              <w:t xml:space="preserve"> </w:t>
            </w:r>
            <w:r>
              <w:rPr>
                <w:sz w:val="22"/>
                <w:szCs w:val="22"/>
                <w:spacing w:val="-1"/>
              </w:rPr>
              <w:t>结</w:t>
            </w:r>
          </w:p>
        </w:tc>
      </w:tr>
      <w:tr>
        <w:trPr>
          <w:trHeight w:val="724" w:hRule="atLeast"/>
        </w:trPr>
        <w:tc>
          <w:tcPr>
            <w:tcW w:w="8191" w:type="dxa"/>
            <w:vAlign w:val="top"/>
            <w:tcBorders>
              <w:bottom w:val="single" w:color="000000" w:sz="4" w:space="0"/>
              <w:top w:val="single" w:color="000000" w:sz="4" w:space="0"/>
            </w:tcBorders>
          </w:tcPr>
          <w:p>
            <w:pPr>
              <w:pStyle w:val="TableText"/>
              <w:ind w:left="39"/>
              <w:spacing w:before="68" w:line="219" w:lineRule="auto"/>
              <w:rPr>
                <w:sz w:val="22"/>
                <w:szCs w:val="22"/>
              </w:rPr>
            </w:pPr>
            <w:r>
              <w:rPr>
                <w:sz w:val="22"/>
                <w:szCs w:val="22"/>
                <w:spacing w:val="7"/>
              </w:rPr>
              <w:t>构体定义如代码3-8所示。</w:t>
            </w:r>
          </w:p>
          <w:p>
            <w:pPr>
              <w:pStyle w:val="TableText"/>
              <w:ind w:left="2722"/>
              <w:spacing w:before="194" w:line="195" w:lineRule="auto"/>
              <w:rPr>
                <w:sz w:val="18"/>
                <w:szCs w:val="18"/>
              </w:rPr>
            </w:pPr>
            <w:r>
              <w:rPr>
                <w:sz w:val="18"/>
                <w:szCs w:val="18"/>
                <w:b/>
                <w:bCs/>
                <w:spacing w:val="-3"/>
              </w:rPr>
              <w:t>代码3-8</w:t>
            </w:r>
            <w:r>
              <w:rPr>
                <w:sz w:val="18"/>
                <w:szCs w:val="18"/>
                <w:spacing w:val="-3"/>
              </w:rPr>
              <w:t xml:space="preserve"> </w:t>
            </w:r>
            <w:r>
              <w:rPr>
                <w:sz w:val="18"/>
                <w:szCs w:val="18"/>
                <w:b/>
                <w:bCs/>
                <w:spacing w:val="-3"/>
              </w:rPr>
              <w:t>vfsmount结构体定义</w:t>
            </w:r>
          </w:p>
        </w:tc>
      </w:tr>
    </w:tbl>
    <w:p>
      <w:pPr>
        <w:ind w:left="272"/>
        <w:spacing w:before="35" w:line="210" w:lineRule="auto"/>
        <w:rPr>
          <w:rFonts w:ascii="SimSun" w:hAnsi="SimSun" w:eastAsia="SimSun" w:cs="SimSun"/>
          <w:sz w:val="18"/>
          <w:szCs w:val="18"/>
        </w:rPr>
      </w:pPr>
      <w:r>
        <w:rPr>
          <w:rFonts w:ascii="SimSun" w:hAnsi="SimSun" w:eastAsia="SimSun" w:cs="SimSun"/>
          <w:sz w:val="18"/>
          <w:szCs w:val="18"/>
          <w:b/>
          <w:bCs/>
          <w:spacing w:val="-3"/>
        </w:rPr>
        <w:t>fs/mount.h</w:t>
      </w:r>
    </w:p>
    <w:tbl>
      <w:tblPr>
        <w:tblStyle w:val="TableNormal"/>
        <w:tblW w:w="8070" w:type="dxa"/>
        <w:tblInd w:w="1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0"/>
        <w:gridCol w:w="2675"/>
        <w:gridCol w:w="4745"/>
      </w:tblGrid>
      <w:tr>
        <w:trPr>
          <w:trHeight w:val="298" w:hRule="atLeast"/>
        </w:trPr>
        <w:tc>
          <w:tcPr>
            <w:tcW w:w="650" w:type="dxa"/>
            <w:vAlign w:val="top"/>
            <w:tcBorders>
              <w:right w:val="single" w:color="000000" w:sz="4" w:space="0"/>
              <w:top w:val="single" w:color="000000" w:sz="4" w:space="0"/>
            </w:tcBorders>
          </w:tcPr>
          <w:p>
            <w:pPr>
              <w:pStyle w:val="TableText"/>
              <w:ind w:left="230"/>
              <w:spacing w:before="138" w:line="149" w:lineRule="exact"/>
              <w:rPr>
                <w:sz w:val="18"/>
                <w:szCs w:val="18"/>
              </w:rPr>
            </w:pPr>
            <w:r>
              <w:rPr>
                <w:sz w:val="18"/>
                <w:szCs w:val="18"/>
                <w:spacing w:val="-3"/>
                <w:position w:val="-2"/>
              </w:rPr>
              <w:t>70</w:t>
            </w:r>
          </w:p>
        </w:tc>
        <w:tc>
          <w:tcPr>
            <w:tcW w:w="2675" w:type="dxa"/>
            <w:vAlign w:val="top"/>
            <w:tcBorders>
              <w:left w:val="single" w:color="000000" w:sz="4" w:space="0"/>
              <w:top w:val="single" w:color="000000" w:sz="4" w:space="0"/>
            </w:tcBorders>
          </w:tcPr>
          <w:p>
            <w:pPr>
              <w:pStyle w:val="TableText"/>
              <w:ind w:left="135"/>
              <w:spacing w:before="95" w:line="197" w:lineRule="auto"/>
              <w:rPr>
                <w:sz w:val="18"/>
                <w:szCs w:val="18"/>
              </w:rPr>
            </w:pPr>
            <w:r>
              <w:rPr>
                <w:sz w:val="18"/>
                <w:szCs w:val="18"/>
                <w:spacing w:val="-2"/>
              </w:rPr>
              <w:t>struct</w:t>
            </w:r>
            <w:r>
              <w:rPr>
                <w:sz w:val="18"/>
                <w:szCs w:val="18"/>
                <w:spacing w:val="42"/>
              </w:rPr>
              <w:t xml:space="preserve"> </w:t>
            </w:r>
            <w:r>
              <w:rPr>
                <w:sz w:val="18"/>
                <w:szCs w:val="18"/>
                <w:spacing w:val="-2"/>
              </w:rPr>
              <w:t>vfsmount{</w:t>
            </w:r>
          </w:p>
        </w:tc>
        <w:tc>
          <w:tcPr>
            <w:tcW w:w="4745" w:type="dxa"/>
            <w:vAlign w:val="top"/>
            <w:tcBorders>
              <w:top w:val="single" w:color="000000" w:sz="4" w:space="0"/>
            </w:tcBorders>
          </w:tcPr>
          <w:p>
            <w:pPr>
              <w:rPr>
                <w:rFonts w:ascii="Arial"/>
                <w:sz w:val="21"/>
              </w:rPr>
            </w:pPr>
            <w:r/>
          </w:p>
        </w:tc>
      </w:tr>
      <w:tr>
        <w:trPr>
          <w:trHeight w:val="248" w:hRule="atLeast"/>
        </w:trPr>
        <w:tc>
          <w:tcPr>
            <w:tcW w:w="650" w:type="dxa"/>
            <w:vAlign w:val="top"/>
            <w:tcBorders>
              <w:right w:val="single" w:color="000000" w:sz="4" w:space="0"/>
            </w:tcBorders>
          </w:tcPr>
          <w:p>
            <w:pPr>
              <w:pStyle w:val="TableText"/>
              <w:ind w:left="230"/>
              <w:spacing w:before="80" w:line="162" w:lineRule="auto"/>
              <w:rPr>
                <w:sz w:val="18"/>
                <w:szCs w:val="18"/>
              </w:rPr>
            </w:pPr>
            <w:r>
              <w:rPr>
                <w:sz w:val="18"/>
                <w:szCs w:val="18"/>
                <w:spacing w:val="-3"/>
              </w:rPr>
              <w:t>71</w:t>
            </w:r>
          </w:p>
        </w:tc>
        <w:tc>
          <w:tcPr>
            <w:tcW w:w="2675" w:type="dxa"/>
            <w:vAlign w:val="top"/>
            <w:tcBorders>
              <w:left w:val="single" w:color="000000" w:sz="4" w:space="0"/>
            </w:tcBorders>
          </w:tcPr>
          <w:p>
            <w:pPr>
              <w:pStyle w:val="TableText"/>
              <w:ind w:left="474"/>
              <w:spacing w:before="38" w:line="205" w:lineRule="auto"/>
              <w:rPr>
                <w:sz w:val="18"/>
                <w:szCs w:val="18"/>
              </w:rPr>
            </w:pPr>
            <w:r>
              <w:rPr>
                <w:sz w:val="18"/>
                <w:szCs w:val="18"/>
                <w:spacing w:val="-3"/>
              </w:rPr>
              <w:t>struct dentry *mnt_root;</w:t>
            </w:r>
          </w:p>
        </w:tc>
        <w:tc>
          <w:tcPr>
            <w:tcW w:w="4745" w:type="dxa"/>
            <w:vAlign w:val="top"/>
          </w:tcPr>
          <w:p>
            <w:pPr>
              <w:pStyle w:val="TableText"/>
              <w:ind w:left="114"/>
              <w:spacing w:before="34" w:line="209" w:lineRule="auto"/>
              <w:rPr>
                <w:sz w:val="18"/>
                <w:szCs w:val="18"/>
              </w:rPr>
            </w:pPr>
            <w:r>
              <w:rPr>
                <w:sz w:val="18"/>
                <w:szCs w:val="18"/>
                <w:spacing w:val="-1"/>
              </w:rPr>
              <w:t>//文件系统的根目录</w:t>
            </w:r>
          </w:p>
        </w:tc>
      </w:tr>
      <w:tr>
        <w:trPr>
          <w:trHeight w:val="249" w:hRule="atLeast"/>
        </w:trPr>
        <w:tc>
          <w:tcPr>
            <w:tcW w:w="650" w:type="dxa"/>
            <w:vAlign w:val="top"/>
            <w:tcBorders>
              <w:right w:val="single" w:color="000000" w:sz="4" w:space="0"/>
            </w:tcBorders>
          </w:tcPr>
          <w:p>
            <w:pPr>
              <w:pStyle w:val="TableText"/>
              <w:ind w:left="230"/>
              <w:spacing w:before="62" w:line="181" w:lineRule="auto"/>
              <w:rPr>
                <w:sz w:val="18"/>
                <w:szCs w:val="18"/>
              </w:rPr>
            </w:pPr>
            <w:r>
              <w:rPr>
                <w:sz w:val="18"/>
                <w:szCs w:val="18"/>
                <w:spacing w:val="-3"/>
              </w:rPr>
              <w:t>72</w:t>
            </w:r>
          </w:p>
        </w:tc>
        <w:tc>
          <w:tcPr>
            <w:tcW w:w="2675" w:type="dxa"/>
            <w:vAlign w:val="top"/>
            <w:tcBorders>
              <w:left w:val="single" w:color="000000" w:sz="4" w:space="0"/>
            </w:tcBorders>
          </w:tcPr>
          <w:p>
            <w:pPr>
              <w:pStyle w:val="TableText"/>
              <w:ind w:left="455"/>
              <w:spacing w:before="19" w:line="213" w:lineRule="auto"/>
              <w:rPr>
                <w:sz w:val="18"/>
                <w:szCs w:val="18"/>
              </w:rPr>
            </w:pPr>
            <w:r>
              <w:rPr>
                <w:sz w:val="18"/>
                <w:szCs w:val="18"/>
                <w:spacing w:val="-9"/>
              </w:rPr>
              <w:t>struct super_block*mnt_sb;</w:t>
            </w:r>
          </w:p>
        </w:tc>
        <w:tc>
          <w:tcPr>
            <w:tcW w:w="4745" w:type="dxa"/>
            <w:vAlign w:val="top"/>
          </w:tcPr>
          <w:p>
            <w:pPr>
              <w:pStyle w:val="TableText"/>
              <w:ind w:left="114"/>
              <w:spacing w:before="36" w:line="208" w:lineRule="auto"/>
              <w:rPr>
                <w:sz w:val="18"/>
                <w:szCs w:val="18"/>
              </w:rPr>
            </w:pPr>
            <w:r>
              <w:rPr>
                <w:sz w:val="18"/>
                <w:szCs w:val="18"/>
                <w:spacing w:val="-1"/>
              </w:rPr>
              <w:t>//超级块数据</w:t>
            </w:r>
          </w:p>
        </w:tc>
      </w:tr>
      <w:tr>
        <w:trPr>
          <w:trHeight w:val="219" w:hRule="atLeast"/>
        </w:trPr>
        <w:tc>
          <w:tcPr>
            <w:tcW w:w="650" w:type="dxa"/>
            <w:vAlign w:val="top"/>
            <w:tcBorders>
              <w:right w:val="single" w:color="000000" w:sz="4" w:space="0"/>
            </w:tcBorders>
          </w:tcPr>
          <w:p>
            <w:pPr>
              <w:pStyle w:val="TableText"/>
              <w:ind w:left="139"/>
              <w:spacing w:before="53" w:line="159" w:lineRule="auto"/>
              <w:rPr>
                <w:sz w:val="18"/>
                <w:szCs w:val="18"/>
              </w:rPr>
            </w:pPr>
            <w:r>
              <w:rPr>
                <w:sz w:val="18"/>
                <w:szCs w:val="18"/>
                <w:spacing w:val="-3"/>
              </w:rPr>
              <w:t>73</w:t>
            </w:r>
          </w:p>
        </w:tc>
        <w:tc>
          <w:tcPr>
            <w:tcW w:w="2675" w:type="dxa"/>
            <w:vAlign w:val="top"/>
            <w:tcBorders>
              <w:left w:val="single" w:color="000000" w:sz="4" w:space="0"/>
            </w:tcBorders>
          </w:tcPr>
          <w:p>
            <w:pPr>
              <w:pStyle w:val="TableText"/>
              <w:ind w:left="474"/>
              <w:spacing w:before="30" w:line="183" w:lineRule="auto"/>
              <w:rPr>
                <w:sz w:val="18"/>
                <w:szCs w:val="18"/>
              </w:rPr>
            </w:pPr>
            <w:r>
              <w:rPr>
                <w:sz w:val="18"/>
                <w:szCs w:val="18"/>
                <w:spacing w:val="-2"/>
              </w:rPr>
              <w:t>int</w:t>
            </w:r>
            <w:r>
              <w:rPr>
                <w:sz w:val="18"/>
                <w:szCs w:val="18"/>
                <w:spacing w:val="63"/>
              </w:rPr>
              <w:t xml:space="preserve"> </w:t>
            </w:r>
            <w:r>
              <w:rPr>
                <w:sz w:val="18"/>
                <w:szCs w:val="18"/>
                <w:spacing w:val="-2"/>
              </w:rPr>
              <w:t>mnt_flags;</w:t>
            </w:r>
          </w:p>
        </w:tc>
        <w:tc>
          <w:tcPr>
            <w:tcW w:w="4745" w:type="dxa"/>
            <w:vAlign w:val="top"/>
          </w:tcPr>
          <w:p>
            <w:pPr>
              <w:spacing w:line="208" w:lineRule="exact"/>
              <w:rPr>
                <w:rFonts w:ascii="Arial"/>
                <w:sz w:val="18"/>
              </w:rPr>
            </w:pPr>
            <w:r/>
          </w:p>
        </w:tc>
      </w:tr>
      <w:tr>
        <w:trPr>
          <w:trHeight w:val="206" w:hRule="atLeast"/>
        </w:trPr>
        <w:tc>
          <w:tcPr>
            <w:tcW w:w="650" w:type="dxa"/>
            <w:vAlign w:val="top"/>
            <w:tcBorders>
              <w:bottom w:val="single" w:color="000000" w:sz="4" w:space="0"/>
              <w:right w:val="single" w:color="000000" w:sz="4" w:space="0"/>
            </w:tcBorders>
          </w:tcPr>
          <w:p>
            <w:pPr>
              <w:pStyle w:val="TableText"/>
              <w:ind w:left="230"/>
              <w:spacing w:before="54" w:line="142" w:lineRule="exact"/>
              <w:rPr>
                <w:sz w:val="18"/>
                <w:szCs w:val="18"/>
              </w:rPr>
            </w:pPr>
            <w:r>
              <w:rPr>
                <w:sz w:val="18"/>
                <w:szCs w:val="18"/>
                <w:spacing w:val="-3"/>
                <w:position w:val="-2"/>
              </w:rPr>
              <w:t>74</w:t>
            </w:r>
          </w:p>
        </w:tc>
        <w:tc>
          <w:tcPr>
            <w:tcW w:w="2675" w:type="dxa"/>
            <w:vAlign w:val="top"/>
            <w:tcBorders>
              <w:left w:val="single" w:color="000000" w:sz="4" w:space="0"/>
              <w:bottom w:val="single" w:color="000000" w:sz="4" w:space="0"/>
            </w:tcBorders>
          </w:tcPr>
          <w:p>
            <w:pPr>
              <w:pStyle w:val="TableText"/>
              <w:ind w:left="224"/>
              <w:spacing w:before="1" w:line="199" w:lineRule="auto"/>
              <w:rPr>
                <w:sz w:val="18"/>
                <w:szCs w:val="18"/>
              </w:rPr>
            </w:pPr>
            <w:r>
              <w:rPr>
                <w:sz w:val="18"/>
                <w:szCs w:val="18"/>
              </w:rPr>
              <w:t>_randomize_layout;</w:t>
            </w:r>
          </w:p>
        </w:tc>
        <w:tc>
          <w:tcPr>
            <w:tcW w:w="4745" w:type="dxa"/>
            <w:vAlign w:val="top"/>
            <w:tcBorders>
              <w:bottom w:val="single" w:color="000000" w:sz="4" w:space="0"/>
            </w:tcBorders>
          </w:tcPr>
          <w:p>
            <w:pPr>
              <w:spacing w:line="196" w:lineRule="exact"/>
              <w:rPr>
                <w:rFonts w:ascii="Arial"/>
                <w:sz w:val="17"/>
              </w:rPr>
            </w:pPr>
            <w:r/>
          </w:p>
        </w:tc>
      </w:tr>
    </w:tbl>
    <w:p>
      <w:pPr>
        <w:ind w:left="169" w:right="131" w:firstLine="440"/>
        <w:spacing w:before="79" w:line="319" w:lineRule="auto"/>
        <w:rPr>
          <w:rFonts w:ascii="SimSun" w:hAnsi="SimSun" w:eastAsia="SimSun" w:cs="SimSun"/>
          <w:sz w:val="22"/>
          <w:szCs w:val="22"/>
        </w:rPr>
      </w:pPr>
      <w:r>
        <w:rPr>
          <w:rFonts w:ascii="SimSun" w:hAnsi="SimSun" w:eastAsia="SimSun" w:cs="SimSun"/>
          <w:sz w:val="22"/>
          <w:szCs w:val="22"/>
          <w:spacing w:val="1"/>
        </w:rPr>
        <w:t>在</w:t>
      </w:r>
      <w:r>
        <w:rPr>
          <w:rFonts w:ascii="Times New Roman" w:hAnsi="Times New Roman" w:eastAsia="Times New Roman" w:cs="Times New Roman"/>
          <w:sz w:val="22"/>
          <w:szCs w:val="22"/>
        </w:rPr>
        <w:t>vfsmount</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1"/>
        </w:rPr>
        <w:t>结构体中有两个非常重要的成员：</w:t>
      </w:r>
      <w:r>
        <w:rPr>
          <w:rFonts w:ascii="SimSun" w:hAnsi="SimSun" w:eastAsia="SimSun" w:cs="SimSun"/>
          <w:sz w:val="22"/>
          <w:szCs w:val="22"/>
          <w:spacing w:val="-18"/>
        </w:rPr>
        <w:t xml:space="preserve"> </w:t>
      </w:r>
      <w:r>
        <w:rPr>
          <w:rFonts w:ascii="SimSun" w:hAnsi="SimSun" w:eastAsia="SimSun" w:cs="SimSun"/>
          <w:sz w:val="22"/>
          <w:szCs w:val="22"/>
          <w:spacing w:val="1"/>
        </w:rPr>
        <w:t>一个是</w:t>
      </w:r>
      <w:r>
        <w:rPr>
          <w:rFonts w:ascii="Times New Roman" w:hAnsi="Times New Roman" w:eastAsia="Times New Roman" w:cs="Times New Roman"/>
          <w:sz w:val="22"/>
          <w:szCs w:val="22"/>
        </w:rPr>
        <w:t>mnt</w:t>
      </w:r>
      <w:r>
        <w:rPr>
          <w:rFonts w:ascii="Times New Roman" w:hAnsi="Times New Roman" w:eastAsia="Times New Roman" w:cs="Times New Roman"/>
          <w:sz w:val="22"/>
          <w:szCs w:val="22"/>
          <w:spacing w:val="1"/>
        </w:rPr>
        <w:t>_</w:t>
      </w:r>
      <w:r>
        <w:rPr>
          <w:rFonts w:ascii="Times New Roman" w:hAnsi="Times New Roman" w:eastAsia="Times New Roman" w:cs="Times New Roman"/>
          <w:sz w:val="22"/>
          <w:szCs w:val="22"/>
        </w:rPr>
        <w:t>root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1"/>
        </w:rPr>
        <w:t>它是文件系统</w:t>
      </w:r>
      <w:r>
        <w:rPr>
          <w:rFonts w:ascii="SimSun" w:hAnsi="SimSun" w:eastAsia="SimSun" w:cs="SimSun"/>
          <w:sz w:val="22"/>
          <w:szCs w:val="22"/>
        </w:rPr>
        <w:t xml:space="preserve"> </w:t>
      </w:r>
      <w:r>
        <w:rPr>
          <w:rFonts w:ascii="SimSun" w:hAnsi="SimSun" w:eastAsia="SimSun" w:cs="SimSun"/>
          <w:sz w:val="22"/>
          <w:szCs w:val="22"/>
          <w:u w:val="single" w:color="auto"/>
          <w:spacing w:val="8"/>
        </w:rPr>
        <w:t>根目录的</w:t>
      </w:r>
      <w:r>
        <w:rPr>
          <w:rFonts w:ascii="SimSun" w:hAnsi="SimSun" w:eastAsia="SimSun" w:cs="SimSun"/>
          <w:sz w:val="22"/>
          <w:szCs w:val="22"/>
          <w:u w:val="single" w:color="auto"/>
        </w:rPr>
        <w:t>dentry</w:t>
      </w:r>
      <w:r>
        <w:rPr>
          <w:rFonts w:ascii="SimSun" w:hAnsi="SimSun" w:eastAsia="SimSun" w:cs="SimSun"/>
          <w:sz w:val="22"/>
          <w:szCs w:val="22"/>
          <w:u w:val="single" w:color="auto"/>
          <w:spacing w:val="8"/>
        </w:rPr>
        <w:t>;另一个是</w:t>
      </w:r>
      <w:r>
        <w:rPr>
          <w:rFonts w:ascii="SimSun" w:hAnsi="SimSun" w:eastAsia="SimSun" w:cs="SimSun"/>
          <w:sz w:val="22"/>
          <w:szCs w:val="22"/>
          <w:u w:val="single" w:color="auto"/>
        </w:rPr>
        <w:t>mnt</w:t>
      </w:r>
      <w:r>
        <w:rPr>
          <w:rFonts w:ascii="SimSun" w:hAnsi="SimSun" w:eastAsia="SimSun" w:cs="SimSun"/>
          <w:sz w:val="22"/>
          <w:szCs w:val="22"/>
          <w:u w:val="single" w:color="auto"/>
          <w:spacing w:val="54"/>
        </w:rPr>
        <w:t xml:space="preserve"> </w:t>
      </w:r>
      <w:r>
        <w:rPr>
          <w:rFonts w:ascii="SimSun" w:hAnsi="SimSun" w:eastAsia="SimSun" w:cs="SimSun"/>
          <w:sz w:val="22"/>
          <w:szCs w:val="22"/>
          <w:u w:val="single" w:color="auto"/>
        </w:rPr>
        <w:t>sb</w:t>
      </w:r>
      <w:r>
        <w:rPr>
          <w:rFonts w:ascii="SimSun" w:hAnsi="SimSun" w:eastAsia="SimSun" w:cs="SimSun"/>
          <w:sz w:val="22"/>
          <w:szCs w:val="22"/>
          <w:u w:val="single" w:color="auto"/>
          <w:spacing w:val="8"/>
        </w:rPr>
        <w:t>,它是文件系统的超级块数据。</w:t>
      </w:r>
      <w:r>
        <w:rPr>
          <w:rFonts w:ascii="SimSun" w:hAnsi="SimSun" w:eastAsia="SimSun" w:cs="SimSun"/>
          <w:sz w:val="22"/>
          <w:szCs w:val="22"/>
          <w:u w:val="single" w:color="auto"/>
        </w:rPr>
        <w:t xml:space="preserve">  </w:t>
      </w:r>
    </w:p>
    <w:p>
      <w:pPr>
        <w:ind w:left="169" w:right="121" w:firstLine="440"/>
        <w:spacing w:line="296" w:lineRule="auto"/>
        <w:rPr>
          <w:rFonts w:ascii="SimSun" w:hAnsi="SimSun" w:eastAsia="SimSun" w:cs="SimSun"/>
          <w:sz w:val="22"/>
          <w:szCs w:val="22"/>
        </w:rPr>
      </w:pPr>
      <w:r>
        <w:rPr>
          <w:rFonts w:ascii="SimSun" w:hAnsi="SimSun" w:eastAsia="SimSun" w:cs="SimSun"/>
          <w:sz w:val="22"/>
          <w:szCs w:val="22"/>
          <w:spacing w:val="6"/>
        </w:rPr>
        <w:t>另一个与</w:t>
      </w:r>
      <w:r>
        <w:rPr>
          <w:rFonts w:ascii="Times New Roman" w:hAnsi="Times New Roman" w:eastAsia="Times New Roman" w:cs="Times New Roman"/>
          <w:sz w:val="22"/>
          <w:szCs w:val="22"/>
        </w:rPr>
        <w:t>vfsmount  </w:t>
      </w:r>
      <w:r>
        <w:rPr>
          <w:rFonts w:ascii="SimSun" w:hAnsi="SimSun" w:eastAsia="SimSun" w:cs="SimSun"/>
          <w:sz w:val="22"/>
          <w:szCs w:val="22"/>
          <w:spacing w:val="6"/>
        </w:rPr>
        <w:t>关联的结构体是</w:t>
      </w:r>
      <w:r>
        <w:rPr>
          <w:rFonts w:ascii="Times New Roman" w:hAnsi="Times New Roman" w:eastAsia="Times New Roman" w:cs="Times New Roman"/>
          <w:sz w:val="22"/>
          <w:szCs w:val="22"/>
        </w:rPr>
        <w:t>mount</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6"/>
        </w:rPr>
        <w:t>前者是后者的一个</w:t>
      </w:r>
      <w:r>
        <w:rPr>
          <w:rFonts w:ascii="SimSun" w:hAnsi="SimSun" w:eastAsia="SimSun" w:cs="SimSun"/>
          <w:sz w:val="22"/>
          <w:szCs w:val="22"/>
          <w:spacing w:val="5"/>
        </w:rPr>
        <w:t>成员，两者关系</w:t>
      </w:r>
      <w:r>
        <w:rPr>
          <w:rFonts w:ascii="SimSun" w:hAnsi="SimSun" w:eastAsia="SimSun" w:cs="SimSun"/>
          <w:sz w:val="22"/>
          <w:szCs w:val="22"/>
        </w:rPr>
        <w:t xml:space="preserve"> </w:t>
      </w:r>
      <w:r>
        <w:rPr>
          <w:rFonts w:ascii="SimSun" w:hAnsi="SimSun" w:eastAsia="SimSun" w:cs="SimSun"/>
          <w:sz w:val="22"/>
          <w:szCs w:val="22"/>
          <w:spacing w:val="3"/>
        </w:rPr>
        <w:t>如图3-10所示。</w:t>
      </w:r>
      <w:r>
        <w:rPr>
          <w:rFonts w:ascii="SimSun" w:hAnsi="SimSun" w:eastAsia="SimSun" w:cs="SimSun"/>
          <w:sz w:val="22"/>
          <w:szCs w:val="22"/>
        </w:rPr>
        <w:t>mount</w:t>
      </w:r>
      <w:r>
        <w:rPr>
          <w:rFonts w:ascii="SimSun" w:hAnsi="SimSun" w:eastAsia="SimSun" w:cs="SimSun"/>
          <w:sz w:val="22"/>
          <w:szCs w:val="22"/>
          <w:spacing w:val="3"/>
        </w:rPr>
        <w:t xml:space="preserve"> 结构体有很多成员，我们这里不再逐一</w:t>
      </w:r>
      <w:r>
        <w:rPr>
          <w:rFonts w:ascii="SimSun" w:hAnsi="SimSun" w:eastAsia="SimSun" w:cs="SimSun"/>
          <w:sz w:val="22"/>
          <w:szCs w:val="22"/>
          <w:spacing w:val="2"/>
        </w:rPr>
        <w:t>介绍，比较重要的成</w:t>
      </w:r>
    </w:p>
    <w:p>
      <w:pPr>
        <w:spacing w:line="296" w:lineRule="auto"/>
        <w:sectPr>
          <w:footerReference w:type="default" r:id="rId267"/>
          <w:pgSz w:w="9060" w:h="14150"/>
          <w:pgMar w:top="400" w:right="98" w:bottom="578" w:left="639" w:header="0" w:footer="293" w:gutter="0"/>
        </w:sectPr>
        <w:rPr>
          <w:rFonts w:ascii="SimSun" w:hAnsi="SimSun" w:eastAsia="SimSun" w:cs="SimSun"/>
          <w:sz w:val="22"/>
          <w:szCs w:val="22"/>
        </w:rPr>
      </w:pPr>
    </w:p>
    <w:p>
      <w:pPr>
        <w:spacing w:line="342" w:lineRule="auto"/>
        <w:rPr>
          <w:rFonts w:ascii="Arial"/>
          <w:sz w:val="21"/>
        </w:rPr>
      </w:pPr>
      <w:r/>
    </w:p>
    <w:p>
      <w:pPr>
        <w:pStyle w:val="BodyText"/>
        <w:ind w:left="3130"/>
        <w:spacing w:before="61" w:line="221" w:lineRule="auto"/>
        <w:tabs>
          <w:tab w:val="left" w:pos="3270"/>
        </w:tabs>
        <w:rPr>
          <w:sz w:val="19"/>
          <w:szCs w:val="19"/>
        </w:rPr>
      </w:pPr>
      <w:r>
        <w:rPr>
          <w:sz w:val="19"/>
          <w:szCs w:val="19"/>
          <w:u w:val="single" w:color="auto"/>
        </w:rPr>
        <w:tab/>
      </w:r>
      <w:r>
        <w:rPr>
          <w:sz w:val="19"/>
          <w:szCs w:val="19"/>
          <w:u w:val="single" w:color="auto"/>
          <w:spacing w:val="31"/>
        </w:rPr>
        <w:t>第3章知其所以然</w:t>
      </w:r>
      <w:r>
        <w:rPr>
          <w:sz w:val="19"/>
          <w:szCs w:val="19"/>
          <w:u w:val="single" w:color="auto"/>
          <w:spacing w:val="-57"/>
        </w:rPr>
        <w:t xml:space="preserve"> </w:t>
      </w:r>
      <w:r>
        <w:rPr>
          <w:sz w:val="19"/>
          <w:szCs w:val="19"/>
          <w:u w:val="single" w:color="auto"/>
          <w:spacing w:val="31"/>
        </w:rPr>
        <w:t>—</w:t>
      </w:r>
      <w:r>
        <w:rPr>
          <w:sz w:val="19"/>
          <w:szCs w:val="19"/>
          <w:u w:val="single" w:color="auto"/>
          <w:spacing w:val="-57"/>
        </w:rPr>
        <w:t xml:space="preserve"> </w:t>
      </w:r>
      <w:r>
        <w:rPr>
          <w:sz w:val="19"/>
          <w:szCs w:val="19"/>
          <w:u w:val="single" w:color="auto"/>
          <w:spacing w:val="31"/>
        </w:rPr>
        <w:t>—</w:t>
      </w:r>
      <w:r>
        <w:rPr>
          <w:sz w:val="19"/>
          <w:szCs w:val="19"/>
          <w:u w:val="single" w:color="auto"/>
          <w:spacing w:val="-48"/>
        </w:rPr>
        <w:t xml:space="preserve"> </w:t>
      </w:r>
      <w:r>
        <w:rPr>
          <w:sz w:val="19"/>
          <w:szCs w:val="19"/>
          <w:u w:val="single" w:color="auto"/>
          <w:spacing w:val="31"/>
        </w:rPr>
        <w:t>本地文件系统原理及核心</w:t>
      </w:r>
      <w:r>
        <w:rPr>
          <w:sz w:val="19"/>
          <w:szCs w:val="19"/>
          <w:u w:val="single" w:color="auto"/>
          <w:spacing w:val="30"/>
        </w:rPr>
        <w:t>技术</w:t>
      </w:r>
      <w:r>
        <w:rPr>
          <w:sz w:val="19"/>
          <w:szCs w:val="19"/>
          <w:u w:val="single" w:color="auto"/>
        </w:rPr>
        <w:t xml:space="preserve">     </w:t>
      </w:r>
    </w:p>
    <w:p>
      <w:pPr>
        <w:spacing w:line="454" w:lineRule="auto"/>
        <w:rPr>
          <w:rFonts w:ascii="Arial"/>
          <w:sz w:val="21"/>
        </w:rPr>
      </w:pPr>
      <w:r/>
    </w:p>
    <w:p>
      <w:pPr>
        <w:ind w:left="50"/>
        <w:spacing w:before="65" w:line="212" w:lineRule="auto"/>
        <w:rPr>
          <w:rFonts w:ascii="Times New Roman" w:hAnsi="Times New Roman" w:eastAsia="Times New Roman" w:cs="Times New Roman"/>
          <w:sz w:val="20"/>
          <w:szCs w:val="20"/>
        </w:rPr>
      </w:pPr>
      <w:r>
        <w:rPr>
          <w:rFonts w:ascii="SimSun" w:hAnsi="SimSun" w:eastAsia="SimSun" w:cs="SimSun"/>
          <w:sz w:val="20"/>
          <w:szCs w:val="20"/>
          <w:spacing w:val="-6"/>
        </w:rPr>
        <w:t>员包括</w:t>
      </w:r>
      <w:r>
        <w:rPr>
          <w:rFonts w:ascii="Times New Roman" w:hAnsi="Times New Roman" w:eastAsia="Times New Roman" w:cs="Times New Roman"/>
          <w:sz w:val="20"/>
          <w:szCs w:val="20"/>
          <w:spacing w:val="-6"/>
        </w:rPr>
        <w:t>mnt_mountpoint     </w:t>
      </w:r>
      <w:r>
        <w:rPr>
          <w:rFonts w:ascii="SimSun" w:hAnsi="SimSun" w:eastAsia="SimSun" w:cs="SimSun"/>
          <w:sz w:val="20"/>
          <w:szCs w:val="20"/>
          <w:spacing w:val="-6"/>
        </w:rPr>
        <w:t>(</w:t>
      </w:r>
      <w:r>
        <w:rPr>
          <w:rFonts w:ascii="SimSun" w:hAnsi="SimSun" w:eastAsia="SimSun" w:cs="SimSun"/>
          <w:sz w:val="20"/>
          <w:szCs w:val="20"/>
          <w:spacing w:val="-45"/>
        </w:rPr>
        <w:t xml:space="preserve"> </w:t>
      </w:r>
      <w:r>
        <w:rPr>
          <w:rFonts w:ascii="SimSun" w:hAnsi="SimSun" w:eastAsia="SimSun" w:cs="SimSun"/>
          <w:sz w:val="20"/>
          <w:szCs w:val="20"/>
          <w:spacing w:val="-7"/>
        </w:rPr>
        <w:t>挂</w:t>
      </w:r>
      <w:r>
        <w:rPr>
          <w:rFonts w:ascii="SimSun" w:hAnsi="SimSun" w:eastAsia="SimSun" w:cs="SimSun"/>
          <w:sz w:val="20"/>
          <w:szCs w:val="20"/>
          <w:spacing w:val="-45"/>
        </w:rPr>
        <w:t xml:space="preserve"> </w:t>
      </w:r>
      <w:r>
        <w:rPr>
          <w:rFonts w:ascii="SimSun" w:hAnsi="SimSun" w:eastAsia="SimSun" w:cs="SimSun"/>
          <w:sz w:val="20"/>
          <w:szCs w:val="20"/>
          <w:spacing w:val="-7"/>
        </w:rPr>
        <w:t>载</w:t>
      </w:r>
      <w:r>
        <w:rPr>
          <w:rFonts w:ascii="SimSun" w:hAnsi="SimSun" w:eastAsia="SimSun" w:cs="SimSun"/>
          <w:sz w:val="20"/>
          <w:szCs w:val="20"/>
          <w:spacing w:val="-35"/>
        </w:rPr>
        <w:t xml:space="preserve"> </w:t>
      </w:r>
      <w:r>
        <w:rPr>
          <w:rFonts w:ascii="SimSun" w:hAnsi="SimSun" w:eastAsia="SimSun" w:cs="SimSun"/>
          <w:sz w:val="20"/>
          <w:szCs w:val="20"/>
          <w:spacing w:val="-7"/>
        </w:rPr>
        <w:t>点 目</w:t>
      </w:r>
      <w:r>
        <w:rPr>
          <w:rFonts w:ascii="SimSun" w:hAnsi="SimSun" w:eastAsia="SimSun" w:cs="SimSun"/>
          <w:sz w:val="20"/>
          <w:szCs w:val="20"/>
          <w:spacing w:val="-45"/>
        </w:rPr>
        <w:t xml:space="preserve"> </w:t>
      </w:r>
      <w:r>
        <w:rPr>
          <w:rFonts w:ascii="SimSun" w:hAnsi="SimSun" w:eastAsia="SimSun" w:cs="SimSun"/>
          <w:sz w:val="20"/>
          <w:szCs w:val="20"/>
          <w:spacing w:val="-7"/>
        </w:rPr>
        <w:t>录</w:t>
      </w:r>
      <w:r>
        <w:rPr>
          <w:rFonts w:ascii="SimSun" w:hAnsi="SimSun" w:eastAsia="SimSun" w:cs="SimSun"/>
          <w:sz w:val="20"/>
          <w:szCs w:val="20"/>
          <w:spacing w:val="-43"/>
        </w:rPr>
        <w:t xml:space="preserve"> </w:t>
      </w:r>
      <w:r>
        <w:rPr>
          <w:rFonts w:ascii="SimSun" w:hAnsi="SimSun" w:eastAsia="SimSun" w:cs="SimSun"/>
          <w:sz w:val="20"/>
          <w:szCs w:val="20"/>
          <w:spacing w:val="-7"/>
        </w:rPr>
        <w:t>项</w:t>
      </w:r>
      <w:r>
        <w:rPr>
          <w:rFonts w:ascii="SimSun" w:hAnsi="SimSun" w:eastAsia="SimSun" w:cs="SimSun"/>
          <w:sz w:val="20"/>
          <w:szCs w:val="20"/>
          <w:spacing w:val="-45"/>
        </w:rPr>
        <w:t xml:space="preserve"> </w:t>
      </w:r>
      <w:r>
        <w:rPr>
          <w:rFonts w:ascii="SimSun" w:hAnsi="SimSun" w:eastAsia="SimSun" w:cs="SimSun"/>
          <w:sz w:val="20"/>
          <w:szCs w:val="20"/>
          <w:spacing w:val="-7"/>
        </w:rPr>
        <w:t>)</w:t>
      </w:r>
      <w:r>
        <w:rPr>
          <w:rFonts w:ascii="SimSun" w:hAnsi="SimSun" w:eastAsia="SimSun" w:cs="SimSun"/>
          <w:sz w:val="20"/>
          <w:szCs w:val="20"/>
          <w:spacing w:val="-53"/>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spacing w:val="-7"/>
        </w:rPr>
        <w:t>mnt   </w:t>
      </w:r>
      <w:r>
        <w:rPr>
          <w:rFonts w:ascii="SimSun" w:hAnsi="SimSun" w:eastAsia="SimSun" w:cs="SimSun"/>
          <w:sz w:val="20"/>
          <w:szCs w:val="20"/>
          <w:spacing w:val="-7"/>
        </w:rPr>
        <w:t>(</w:t>
      </w:r>
      <w:r>
        <w:rPr>
          <w:rFonts w:ascii="SimSun" w:hAnsi="SimSun" w:eastAsia="SimSun" w:cs="SimSun"/>
          <w:sz w:val="20"/>
          <w:szCs w:val="20"/>
          <w:spacing w:val="-45"/>
        </w:rPr>
        <w:t xml:space="preserve"> </w:t>
      </w:r>
      <w:r>
        <w:rPr>
          <w:rFonts w:ascii="SimSun" w:hAnsi="SimSun" w:eastAsia="SimSun" w:cs="SimSun"/>
          <w:sz w:val="20"/>
          <w:szCs w:val="20"/>
          <w:spacing w:val="-7"/>
        </w:rPr>
        <w:t>挂</w:t>
      </w:r>
      <w:r>
        <w:rPr>
          <w:rFonts w:ascii="SimSun" w:hAnsi="SimSun" w:eastAsia="SimSun" w:cs="SimSun"/>
          <w:sz w:val="20"/>
          <w:szCs w:val="20"/>
          <w:spacing w:val="-44"/>
        </w:rPr>
        <w:t xml:space="preserve"> </w:t>
      </w:r>
      <w:r>
        <w:rPr>
          <w:rFonts w:ascii="SimSun" w:hAnsi="SimSun" w:eastAsia="SimSun" w:cs="SimSun"/>
          <w:sz w:val="20"/>
          <w:szCs w:val="20"/>
          <w:spacing w:val="-7"/>
        </w:rPr>
        <w:t>载</w:t>
      </w:r>
      <w:r>
        <w:rPr>
          <w:rFonts w:ascii="SimSun" w:hAnsi="SimSun" w:eastAsia="SimSun" w:cs="SimSun"/>
          <w:sz w:val="20"/>
          <w:szCs w:val="20"/>
          <w:spacing w:val="-43"/>
        </w:rPr>
        <w:t xml:space="preserve"> </w:t>
      </w:r>
      <w:r>
        <w:rPr>
          <w:rFonts w:ascii="SimSun" w:hAnsi="SimSun" w:eastAsia="SimSun" w:cs="SimSun"/>
          <w:sz w:val="20"/>
          <w:szCs w:val="20"/>
          <w:spacing w:val="-7"/>
        </w:rPr>
        <w:t>文</w:t>
      </w:r>
      <w:r>
        <w:rPr>
          <w:rFonts w:ascii="SimSun" w:hAnsi="SimSun" w:eastAsia="SimSun" w:cs="SimSun"/>
          <w:sz w:val="20"/>
          <w:szCs w:val="20"/>
          <w:spacing w:val="-46"/>
        </w:rPr>
        <w:t xml:space="preserve"> </w:t>
      </w:r>
      <w:r>
        <w:rPr>
          <w:rFonts w:ascii="SimSun" w:hAnsi="SimSun" w:eastAsia="SimSun" w:cs="SimSun"/>
          <w:sz w:val="20"/>
          <w:szCs w:val="20"/>
          <w:spacing w:val="-7"/>
        </w:rPr>
        <w:t>件</w:t>
      </w:r>
      <w:r>
        <w:rPr>
          <w:rFonts w:ascii="SimSun" w:hAnsi="SimSun" w:eastAsia="SimSun" w:cs="SimSun"/>
          <w:sz w:val="20"/>
          <w:szCs w:val="20"/>
          <w:spacing w:val="-41"/>
        </w:rPr>
        <w:t xml:space="preserve"> </w:t>
      </w:r>
      <w:r>
        <w:rPr>
          <w:rFonts w:ascii="SimSun" w:hAnsi="SimSun" w:eastAsia="SimSun" w:cs="SimSun"/>
          <w:sz w:val="20"/>
          <w:szCs w:val="20"/>
          <w:spacing w:val="-7"/>
        </w:rPr>
        <w:t>系</w:t>
      </w:r>
      <w:r>
        <w:rPr>
          <w:rFonts w:ascii="SimSun" w:hAnsi="SimSun" w:eastAsia="SimSun" w:cs="SimSun"/>
          <w:sz w:val="20"/>
          <w:szCs w:val="20"/>
          <w:spacing w:val="-40"/>
        </w:rPr>
        <w:t xml:space="preserve"> </w:t>
      </w:r>
      <w:r>
        <w:rPr>
          <w:rFonts w:ascii="SimSun" w:hAnsi="SimSun" w:eastAsia="SimSun" w:cs="SimSun"/>
          <w:sz w:val="20"/>
          <w:szCs w:val="20"/>
          <w:spacing w:val="-7"/>
        </w:rPr>
        <w:t>统</w:t>
      </w:r>
      <w:r>
        <w:rPr>
          <w:rFonts w:ascii="SimSun" w:hAnsi="SimSun" w:eastAsia="SimSun" w:cs="SimSun"/>
          <w:sz w:val="20"/>
          <w:szCs w:val="20"/>
          <w:spacing w:val="-29"/>
        </w:rPr>
        <w:t xml:space="preserve"> </w:t>
      </w:r>
      <w:r>
        <w:rPr>
          <w:rFonts w:ascii="SimSun" w:hAnsi="SimSun" w:eastAsia="SimSun" w:cs="SimSun"/>
          <w:sz w:val="20"/>
          <w:szCs w:val="20"/>
          <w:spacing w:val="-7"/>
        </w:rPr>
        <w:t>的</w:t>
      </w:r>
      <w:r>
        <w:rPr>
          <w:rFonts w:ascii="SimSun" w:hAnsi="SimSun" w:eastAsia="SimSun" w:cs="SimSun"/>
          <w:sz w:val="20"/>
          <w:szCs w:val="20"/>
          <w:spacing w:val="-45"/>
        </w:rPr>
        <w:t xml:space="preserve"> </w:t>
      </w:r>
      <w:r>
        <w:rPr>
          <w:rFonts w:ascii="SimSun" w:hAnsi="SimSun" w:eastAsia="SimSun" w:cs="SimSun"/>
          <w:sz w:val="20"/>
          <w:szCs w:val="20"/>
          <w:spacing w:val="-7"/>
        </w:rPr>
        <w:t>信</w:t>
      </w:r>
      <w:r>
        <w:rPr>
          <w:rFonts w:ascii="SimSun" w:hAnsi="SimSun" w:eastAsia="SimSun" w:cs="SimSun"/>
          <w:sz w:val="20"/>
          <w:szCs w:val="20"/>
          <w:spacing w:val="-36"/>
        </w:rPr>
        <w:t xml:space="preserve"> </w:t>
      </w:r>
      <w:r>
        <w:rPr>
          <w:rFonts w:ascii="SimSun" w:hAnsi="SimSun" w:eastAsia="SimSun" w:cs="SimSun"/>
          <w:sz w:val="20"/>
          <w:szCs w:val="20"/>
          <w:spacing w:val="-7"/>
        </w:rPr>
        <w:t>息</w:t>
      </w:r>
      <w:r>
        <w:rPr>
          <w:rFonts w:ascii="SimSun" w:hAnsi="SimSun" w:eastAsia="SimSun" w:cs="SimSun"/>
          <w:sz w:val="20"/>
          <w:szCs w:val="20"/>
          <w:spacing w:val="-44"/>
        </w:rPr>
        <w:t xml:space="preserve"> </w:t>
      </w:r>
      <w:r>
        <w:rPr>
          <w:rFonts w:ascii="SimSun" w:hAnsi="SimSun" w:eastAsia="SimSun" w:cs="SimSun"/>
          <w:sz w:val="20"/>
          <w:szCs w:val="20"/>
          <w:spacing w:val="-7"/>
        </w:rPr>
        <w:t>)</w:t>
      </w:r>
      <w:r>
        <w:rPr>
          <w:rFonts w:ascii="SimSun" w:hAnsi="SimSun" w:eastAsia="SimSun" w:cs="SimSun"/>
          <w:sz w:val="20"/>
          <w:szCs w:val="20"/>
          <w:spacing w:val="-44"/>
        </w:rPr>
        <w:t xml:space="preserve"> </w:t>
      </w:r>
      <w:r>
        <w:rPr>
          <w:rFonts w:ascii="SimSun" w:hAnsi="SimSun" w:eastAsia="SimSun" w:cs="SimSun"/>
          <w:sz w:val="20"/>
          <w:szCs w:val="20"/>
          <w:spacing w:val="-7"/>
        </w:rPr>
        <w:t>和</w:t>
      </w:r>
      <w:r>
        <w:rPr>
          <w:rFonts w:ascii="Times New Roman" w:hAnsi="Times New Roman" w:eastAsia="Times New Roman" w:cs="Times New Roman"/>
          <w:sz w:val="20"/>
          <w:szCs w:val="20"/>
          <w:spacing w:val="-7"/>
        </w:rPr>
        <w:t>mnt_mp</w:t>
      </w:r>
    </w:p>
    <w:p>
      <w:pPr>
        <w:ind w:left="50"/>
        <w:spacing w:before="163" w:line="220" w:lineRule="auto"/>
        <w:rPr>
          <w:rFonts w:ascii="SimSun" w:hAnsi="SimSun" w:eastAsia="SimSun" w:cs="SimSun"/>
          <w:sz w:val="20"/>
          <w:szCs w:val="20"/>
        </w:rPr>
      </w:pPr>
      <w:r>
        <w:rPr>
          <w:rFonts w:ascii="SimSun" w:hAnsi="SimSun" w:eastAsia="SimSun" w:cs="SimSun"/>
          <w:sz w:val="20"/>
          <w:szCs w:val="20"/>
          <w:spacing w:val="11"/>
        </w:rPr>
        <w:t>(挂载点)。</w:t>
      </w:r>
    </w:p>
    <w:p>
      <w:pPr>
        <w:ind w:firstLine="1599"/>
        <w:spacing w:before="122" w:line="1740" w:lineRule="exact"/>
        <w:rPr/>
      </w:pPr>
      <w:r>
        <w:rPr>
          <w:position w:val="-34"/>
        </w:rPr>
        <w:pict>
          <v:group id="_x0000_s396" style="mso-position-vertical-relative:line;mso-position-horizontal-relative:char;width:244.55pt;height:87.05pt;" filled="false" stroked="false" coordsize="4891,1741" coordorigin="0,0">
            <v:shape id="_x0000_s398" style="position:absolute;left:0;top:0;width:4891;height:1741;" filled="false" stroked="false" type="#_x0000_t75">
              <v:imagedata o:title="" r:id="rId271"/>
            </v:shape>
            <v:shape id="_x0000_s400" style="position:absolute;left:100;top:57;width:1790;height:1573;" filled="false" stroked="false" type="#_x0000_t202">
              <v:fill on="false"/>
              <v:stroke on="false"/>
              <v:path/>
              <v:imagedata o:title=""/>
              <o:lock v:ext="edit" aspectratio="false"/>
              <v:textbox inset="0mm,0mm,0mm,0mm">
                <w:txbxContent>
                  <w:p>
                    <w:pPr>
                      <w:ind w:left="20"/>
                      <w:spacing w:before="20" w:line="220" w:lineRule="auto"/>
                      <w:rPr>
                        <w:rFonts w:ascii="Arial" w:hAnsi="Arial" w:eastAsia="Arial" w:cs="Arial"/>
                        <w:sz w:val="20"/>
                        <w:szCs w:val="20"/>
                      </w:rPr>
                    </w:pPr>
                    <w:r>
                      <w:rPr>
                        <w:rFonts w:ascii="SimSun" w:hAnsi="SimSun" w:eastAsia="SimSun" w:cs="SimSun"/>
                        <w:sz w:val="20"/>
                        <w:szCs w:val="20"/>
                        <w:color w:val="FFFFFF"/>
                        <w:spacing w:val="-14"/>
                        <w:position w:val="2"/>
                      </w:rPr>
                      <w:t>简</w:t>
                    </w:r>
                    <w:r>
                      <w:rPr>
                        <w:rFonts w:ascii="SimSun" w:hAnsi="SimSun" w:eastAsia="SimSun" w:cs="SimSun"/>
                        <w:sz w:val="20"/>
                        <w:szCs w:val="20"/>
                        <w:color w:val="FFFFFF"/>
                        <w:spacing w:val="13"/>
                        <w:position w:val="2"/>
                      </w:rPr>
                      <w:t xml:space="preserve">     </w:t>
                    </w:r>
                    <w:r>
                      <w:rPr>
                        <w:rFonts w:ascii="Arial" w:hAnsi="Arial" w:eastAsia="Arial" w:cs="Arial"/>
                        <w:sz w:val="20"/>
                        <w:szCs w:val="20"/>
                        <w:spacing w:val="-14"/>
                        <w:position w:val="-1"/>
                      </w:rPr>
                      <w:t>mount</w:t>
                    </w:r>
                  </w:p>
                  <w:p>
                    <w:pPr>
                      <w:ind w:left="70" w:right="20" w:firstLine="80"/>
                      <w:spacing w:before="80" w:line="403" w:lineRule="auto"/>
                      <w:rPr>
                        <w:rFonts w:ascii="Arial" w:hAnsi="Arial" w:eastAsia="Arial" w:cs="Arial"/>
                        <w:sz w:val="12"/>
                        <w:szCs w:val="12"/>
                      </w:rPr>
                    </w:pPr>
                    <w:r>
                      <w:rPr>
                        <w:rFonts w:ascii="Arial" w:hAnsi="Arial" w:eastAsia="Arial" w:cs="Arial"/>
                        <w:sz w:val="12"/>
                        <w:szCs w:val="12"/>
                        <w:spacing w:val="-1"/>
                      </w:rPr>
                      <w:t>mnt_parent   struct</w:t>
                    </w:r>
                    <w:r>
                      <w:rPr>
                        <w:rFonts w:ascii="Arial" w:hAnsi="Arial" w:eastAsia="Arial" w:cs="Arial"/>
                        <w:sz w:val="12"/>
                        <w:szCs w:val="12"/>
                        <w:spacing w:val="5"/>
                      </w:rPr>
                      <w:t xml:space="preserve">   </w:t>
                    </w:r>
                    <w:r>
                      <w:rPr>
                        <w:rFonts w:ascii="Arial" w:hAnsi="Arial" w:eastAsia="Arial" w:cs="Arial"/>
                        <w:sz w:val="12"/>
                        <w:szCs w:val="12"/>
                        <w:spacing w:val="-1"/>
                      </w:rPr>
                      <w:t>mount*</w:t>
                    </w:r>
                    <w:r>
                      <w:rPr>
                        <w:rFonts w:ascii="Arial" w:hAnsi="Arial" w:eastAsia="Arial" w:cs="Arial"/>
                        <w:sz w:val="12"/>
                        <w:szCs w:val="12"/>
                      </w:rPr>
                      <w:t xml:space="preserve">     </w:t>
                    </w:r>
                    <w:r>
                      <w:rPr>
                        <w:rFonts w:ascii="Arial" w:hAnsi="Arial" w:eastAsia="Arial" w:cs="Arial"/>
                        <w:sz w:val="12"/>
                        <w:szCs w:val="12"/>
                        <w:spacing w:val="-1"/>
                      </w:rPr>
                      <w:t>+</w:t>
                    </w:r>
                    <w:r>
                      <w:rPr>
                        <w:rFonts w:ascii="Arial" w:hAnsi="Arial" w:eastAsia="Arial" w:cs="Arial"/>
                        <w:sz w:val="12"/>
                        <w:szCs w:val="12"/>
                        <w:spacing w:val="24"/>
                      </w:rPr>
                      <w:t xml:space="preserve"> </w:t>
                    </w:r>
                    <w:r>
                      <w:rPr>
                        <w:rFonts w:ascii="Arial" w:hAnsi="Arial" w:eastAsia="Arial" w:cs="Arial"/>
                        <w:sz w:val="12"/>
                        <w:szCs w:val="12"/>
                        <w:color w:val="FF0000"/>
                        <w:spacing w:val="-1"/>
                      </w:rPr>
                      <w:t>mnt</w:t>
                    </w:r>
                    <w:r>
                      <w:rPr>
                        <w:rFonts w:ascii="Arial" w:hAnsi="Arial" w:eastAsia="Arial" w:cs="Arial"/>
                        <w:sz w:val="12"/>
                        <w:szCs w:val="12"/>
                        <w:color w:val="FF0000"/>
                        <w:spacing w:val="31"/>
                        <w:w w:val="102"/>
                      </w:rPr>
                      <w:t xml:space="preserve"> </w:t>
                    </w:r>
                    <w:r>
                      <w:rPr>
                        <w:rFonts w:ascii="Arial" w:hAnsi="Arial" w:eastAsia="Arial" w:cs="Arial"/>
                        <w:sz w:val="12"/>
                        <w:szCs w:val="12"/>
                        <w:color w:val="FF0000"/>
                        <w:spacing w:val="-1"/>
                      </w:rPr>
                      <w:t>mountpoint</w:t>
                    </w:r>
                    <w:r>
                      <w:rPr>
                        <w:rFonts w:ascii="Arial" w:hAnsi="Arial" w:eastAsia="Arial" w:cs="Arial"/>
                        <w:sz w:val="12"/>
                        <w:szCs w:val="12"/>
                        <w:color w:val="FF0000"/>
                        <w:spacing w:val="24"/>
                      </w:rPr>
                      <w:t xml:space="preserve"> </w:t>
                    </w:r>
                    <w:r>
                      <w:rPr>
                        <w:rFonts w:ascii="Arial" w:hAnsi="Arial" w:eastAsia="Arial" w:cs="Arial"/>
                        <w:sz w:val="12"/>
                        <w:szCs w:val="12"/>
                        <w:spacing w:val="-1"/>
                      </w:rPr>
                      <w:t>struc</w:t>
                    </w:r>
                    <w:r>
                      <w:rPr>
                        <w:rFonts w:ascii="Arial" w:hAnsi="Arial" w:eastAsia="Arial" w:cs="Arial"/>
                        <w:sz w:val="12"/>
                        <w:szCs w:val="12"/>
                        <w:spacing w:val="-2"/>
                      </w:rPr>
                      <w:t>t</w:t>
                    </w:r>
                    <w:r>
                      <w:rPr>
                        <w:rFonts w:ascii="Arial" w:hAnsi="Arial" w:eastAsia="Arial" w:cs="Arial"/>
                        <w:sz w:val="12"/>
                        <w:szCs w:val="12"/>
                        <w:spacing w:val="27"/>
                        <w:w w:val="101"/>
                      </w:rPr>
                      <w:t xml:space="preserve"> </w:t>
                    </w:r>
                    <w:r>
                      <w:rPr>
                        <w:rFonts w:ascii="Arial" w:hAnsi="Arial" w:eastAsia="Arial" w:cs="Arial"/>
                        <w:sz w:val="12"/>
                        <w:szCs w:val="12"/>
                        <w:spacing w:val="-2"/>
                      </w:rPr>
                      <w:t>dentry</w:t>
                    </w:r>
                  </w:p>
                  <w:p>
                    <w:pPr>
                      <w:ind w:left="70"/>
                      <w:spacing w:before="69" w:line="164" w:lineRule="exact"/>
                      <w:rPr>
                        <w:rFonts w:ascii="Arial" w:hAnsi="Arial" w:eastAsia="Arial" w:cs="Arial"/>
                        <w:sz w:val="12"/>
                        <w:szCs w:val="12"/>
                      </w:rPr>
                    </w:pPr>
                    <w:r>
                      <w:rPr>
                        <w:rFonts w:ascii="Arial" w:hAnsi="Arial" w:eastAsia="Arial" w:cs="Arial"/>
                        <w:sz w:val="12"/>
                        <w:szCs w:val="12"/>
                        <w:spacing w:val="-1"/>
                        <w:position w:val="1"/>
                      </w:rPr>
                      <w:t>+mnt</w:t>
                    </w:r>
                    <w:r>
                      <w:rPr>
                        <w:rFonts w:ascii="Arial" w:hAnsi="Arial" w:eastAsia="Arial" w:cs="Arial"/>
                        <w:sz w:val="12"/>
                        <w:szCs w:val="12"/>
                        <w:spacing w:val="10"/>
                        <w:position w:val="1"/>
                      </w:rPr>
                      <w:t xml:space="preserve">  </w:t>
                    </w:r>
                    <w:r>
                      <w:rPr>
                        <w:rFonts w:ascii="Arial" w:hAnsi="Arial" w:eastAsia="Arial" w:cs="Arial"/>
                        <w:sz w:val="12"/>
                        <w:szCs w:val="12"/>
                        <w:spacing w:val="-1"/>
                        <w:position w:val="1"/>
                      </w:rPr>
                      <w:t>struct</w:t>
                    </w:r>
                    <w:r>
                      <w:rPr>
                        <w:rFonts w:ascii="Arial" w:hAnsi="Arial" w:eastAsia="Arial" w:cs="Arial"/>
                        <w:sz w:val="12"/>
                        <w:szCs w:val="12"/>
                        <w:spacing w:val="7"/>
                        <w:position w:val="1"/>
                      </w:rPr>
                      <w:t xml:space="preserve">  </w:t>
                    </w:r>
                    <w:r>
                      <w:rPr>
                        <w:rFonts w:ascii="Arial" w:hAnsi="Arial" w:eastAsia="Arial" w:cs="Arial"/>
                        <w:sz w:val="12"/>
                        <w:szCs w:val="12"/>
                        <w:spacing w:val="-1"/>
                        <w:position w:val="1"/>
                      </w:rPr>
                      <w:t>vfsmount</w:t>
                    </w:r>
                  </w:p>
                  <w:p>
                    <w:pPr>
                      <w:ind w:left="70" w:right="210"/>
                      <w:spacing w:before="93" w:line="373" w:lineRule="auto"/>
                      <w:rPr>
                        <w:rFonts w:ascii="Times New Roman" w:hAnsi="Times New Roman" w:eastAsia="Times New Roman" w:cs="Times New Roman"/>
                        <w:sz w:val="12"/>
                        <w:szCs w:val="12"/>
                      </w:rPr>
                    </w:pPr>
                    <w:r>
                      <w:rPr>
                        <w:rFonts w:ascii="Arial" w:hAnsi="Arial" w:eastAsia="Arial" w:cs="Arial"/>
                        <w:sz w:val="12"/>
                        <w:szCs w:val="12"/>
                        <w:spacing w:val="-1"/>
                      </w:rPr>
                      <w:t>+mnt_chid.struct</w:t>
                    </w:r>
                    <w:r>
                      <w:rPr>
                        <w:rFonts w:ascii="Arial" w:hAnsi="Arial" w:eastAsia="Arial" w:cs="Arial"/>
                        <w:sz w:val="12"/>
                        <w:szCs w:val="12"/>
                        <w:spacing w:val="8"/>
                        <w:w w:val="102"/>
                      </w:rPr>
                      <w:t xml:space="preserve">    </w:t>
                    </w:r>
                    <w:r>
                      <w:rPr>
                        <w:rFonts w:ascii="Arial" w:hAnsi="Arial" w:eastAsia="Arial" w:cs="Arial"/>
                        <w:sz w:val="12"/>
                        <w:szCs w:val="12"/>
                        <w:spacing w:val="-1"/>
                      </w:rPr>
                      <w:t>list_head</w:t>
                    </w:r>
                    <w:r>
                      <w:rPr>
                        <w:rFonts w:ascii="Arial" w:hAnsi="Arial" w:eastAsia="Arial" w:cs="Arial"/>
                        <w:sz w:val="12"/>
                        <w:szCs w:val="12"/>
                      </w:rPr>
                      <w:t xml:space="preserve"> </w:t>
                    </w:r>
                    <w:r>
                      <w:rPr>
                        <w:rFonts w:ascii="Times New Roman" w:hAnsi="Times New Roman" w:eastAsia="Times New Roman" w:cs="Times New Roman"/>
                        <w:sz w:val="12"/>
                        <w:szCs w:val="12"/>
                      </w:rPr>
                      <w:t>+mnt_mpstruc.mountp</w:t>
                    </w:r>
                    <w:r>
                      <w:rPr>
                        <w:rFonts w:ascii="Times New Roman" w:hAnsi="Times New Roman" w:eastAsia="Times New Roman" w:cs="Times New Roman"/>
                        <w:sz w:val="12"/>
                        <w:szCs w:val="12"/>
                        <w:spacing w:val="-1"/>
                      </w:rPr>
                      <w:t>oint</w:t>
                    </w:r>
                  </w:p>
                </w:txbxContent>
              </v:textbox>
            </v:shape>
            <v:shape id="_x0000_s402" style="position:absolute;left:2940;top:260;width:1621;height:1070;" filled="false" stroked="false" type="#_x0000_t202">
              <v:fill on="false"/>
              <v:stroke on="false"/>
              <v:path/>
              <v:imagedata o:title=""/>
              <o:lock v:ext="edit" aspectratio="false"/>
              <v:textbox inset="0mm,0mm,0mm,0mm">
                <w:txbxContent>
                  <w:p>
                    <w:pPr>
                      <w:ind w:left="20"/>
                      <w:spacing w:before="20" w:line="302" w:lineRule="exact"/>
                      <w:rPr>
                        <w:rFonts w:ascii="Arial" w:hAnsi="Arial" w:eastAsia="Arial" w:cs="Arial"/>
                        <w:sz w:val="20"/>
                        <w:szCs w:val="20"/>
                      </w:rPr>
                    </w:pPr>
                    <w:r>
                      <w:rPr>
                        <w:rFonts w:ascii="Arial" w:hAnsi="Arial" w:eastAsia="Arial" w:cs="Arial"/>
                        <w:sz w:val="20"/>
                        <w:szCs w:val="20"/>
                        <w:position w:val="3"/>
                      </w:rPr>
                      <w:drawing>
                        <wp:inline distT="0" distB="0" distL="0" distR="0">
                          <wp:extent cx="126970" cy="114292"/>
                          <wp:effectExtent l="0" t="0" r="0" b="0"/>
                          <wp:docPr id="292" name="IM 292"/>
                          <wp:cNvGraphicFramePr/>
                          <a:graphic>
                            <a:graphicData uri="http://schemas.openxmlformats.org/drawingml/2006/picture">
                              <pic:pic>
                                <pic:nvPicPr>
                                  <pic:cNvPr id="292" name="IM 292"/>
                                  <pic:cNvPicPr/>
                                </pic:nvPicPr>
                                <pic:blipFill>
                                  <a:blip r:embed="rId272"/>
                                  <a:stretch>
                                    <a:fillRect/>
                                  </a:stretch>
                                </pic:blipFill>
                                <pic:spPr>
                                  <a:xfrm rot="0">
                                    <a:off x="0" y="0"/>
                                    <a:ext cx="126970" cy="114292"/>
                                  </a:xfrm>
                                  <a:prstGeom prst="rect">
                                    <a:avLst/>
                                  </a:prstGeom>
                                </pic:spPr>
                              </pic:pic>
                            </a:graphicData>
                          </a:graphic>
                        </wp:inline>
                      </w:drawing>
                    </w:r>
                    <w:r>
                      <w:rPr>
                        <w:rFonts w:ascii="Arial" w:hAnsi="Arial" w:eastAsia="Arial" w:cs="Arial"/>
                        <w:sz w:val="20"/>
                        <w:szCs w:val="20"/>
                        <w:spacing w:val="8"/>
                        <w:position w:val="-2"/>
                      </w:rPr>
                      <w:t xml:space="preserve">      </w:t>
                    </w:r>
                    <w:r>
                      <w:rPr>
                        <w:rFonts w:ascii="Arial" w:hAnsi="Arial" w:eastAsia="Arial" w:cs="Arial"/>
                        <w:sz w:val="20"/>
                        <w:szCs w:val="20"/>
                        <w:spacing w:val="-13"/>
                        <w:w w:val="96"/>
                        <w:position w:val="-2"/>
                      </w:rPr>
                      <w:t>vfsmount</w:t>
                    </w:r>
                  </w:p>
                  <w:p>
                    <w:pPr>
                      <w:ind w:left="79"/>
                      <w:spacing w:before="37" w:line="164" w:lineRule="exact"/>
                      <w:rPr>
                        <w:rFonts w:ascii="Arial" w:hAnsi="Arial" w:eastAsia="Arial" w:cs="Arial"/>
                        <w:sz w:val="12"/>
                        <w:szCs w:val="12"/>
                      </w:rPr>
                    </w:pPr>
                    <w:r>
                      <w:rPr>
                        <w:rFonts w:ascii="Arial" w:hAnsi="Arial" w:eastAsia="Arial" w:cs="Arial"/>
                        <w:sz w:val="12"/>
                        <w:szCs w:val="12"/>
                        <w:spacing w:val="-1"/>
                        <w:position w:val="2"/>
                      </w:rPr>
                      <w:t>mnt_root</w:t>
                    </w:r>
                    <w:r>
                      <w:rPr>
                        <w:rFonts w:ascii="Arial" w:hAnsi="Arial" w:eastAsia="Arial" w:cs="Arial"/>
                        <w:sz w:val="12"/>
                        <w:szCs w:val="12"/>
                        <w:spacing w:val="17"/>
                        <w:w w:val="102"/>
                        <w:position w:val="2"/>
                      </w:rPr>
                      <w:t xml:space="preserve">  </w:t>
                    </w:r>
                    <w:r>
                      <w:rPr>
                        <w:rFonts w:ascii="Arial" w:hAnsi="Arial" w:eastAsia="Arial" w:cs="Arial"/>
                        <w:sz w:val="12"/>
                        <w:szCs w:val="12"/>
                        <w:spacing w:val="-1"/>
                        <w:position w:val="2"/>
                      </w:rPr>
                      <w:t>struct   dentry</w:t>
                    </w:r>
                  </w:p>
                  <w:p>
                    <w:pPr>
                      <w:ind w:left="39"/>
                      <w:spacing w:before="117" w:line="164" w:lineRule="exact"/>
                      <w:rPr>
                        <w:rFonts w:ascii="Arial" w:hAnsi="Arial" w:eastAsia="Arial" w:cs="Arial"/>
                        <w:sz w:val="12"/>
                        <w:szCs w:val="12"/>
                      </w:rPr>
                    </w:pPr>
                    <w:r>
                      <w:rPr>
                        <w:rFonts w:ascii="Arial" w:hAnsi="Arial" w:eastAsia="Arial" w:cs="Arial"/>
                        <w:sz w:val="12"/>
                        <w:szCs w:val="12"/>
                        <w:spacing w:val="-1"/>
                        <w:position w:val="2"/>
                      </w:rPr>
                      <w:t>+mnt_sb.struct    super_block</w:t>
                    </w:r>
                  </w:p>
                  <w:p>
                    <w:pPr>
                      <w:ind w:left="29"/>
                      <w:spacing w:before="134"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+mnt_flags</w:t>
                    </w:r>
                    <w:r>
                      <w:rPr>
                        <w:rFonts w:ascii="Times New Roman" w:hAnsi="Times New Roman" w:eastAsia="Times New Roman" w:cs="Times New Roman"/>
                        <w:sz w:val="12"/>
                        <w:szCs w:val="12"/>
                        <w:spacing w:val="5"/>
                      </w:rPr>
                      <w:t xml:space="preserve">     </w:t>
                    </w:r>
                    <w:r>
                      <w:rPr>
                        <w:rFonts w:ascii="Times New Roman" w:hAnsi="Times New Roman" w:eastAsia="Times New Roman" w:cs="Times New Roman"/>
                        <w:sz w:val="12"/>
                        <w:szCs w:val="12"/>
                        <w:spacing w:val="-1"/>
                      </w:rPr>
                      <w:t>int</w:t>
                    </w:r>
                  </w:p>
                </w:txbxContent>
              </v:textbox>
            </v:shape>
          </v:group>
        </w:pict>
      </w:r>
    </w:p>
    <w:p>
      <w:pPr>
        <w:ind w:left="2870"/>
        <w:spacing w:before="139" w:line="219" w:lineRule="auto"/>
        <w:rPr>
          <w:rFonts w:ascii="SimSun" w:hAnsi="SimSun" w:eastAsia="SimSun" w:cs="SimSun"/>
          <w:sz w:val="20"/>
          <w:szCs w:val="20"/>
        </w:rPr>
      </w:pPr>
      <w:r>
        <w:rPr>
          <w:rFonts w:ascii="SimSun" w:hAnsi="SimSun" w:eastAsia="SimSun" w:cs="SimSun"/>
          <w:sz w:val="20"/>
          <w:szCs w:val="20"/>
        </w:rPr>
        <w:t>图3-10</w:t>
      </w:r>
      <w:r>
        <w:rPr>
          <w:rFonts w:ascii="SimSun" w:hAnsi="SimSun" w:eastAsia="SimSun" w:cs="SimSun"/>
          <w:sz w:val="20"/>
          <w:szCs w:val="20"/>
          <w:spacing w:val="51"/>
        </w:rPr>
        <w:t xml:space="preserve"> </w:t>
      </w:r>
      <w:r>
        <w:rPr>
          <w:rFonts w:ascii="SimSun" w:hAnsi="SimSun" w:eastAsia="SimSun" w:cs="SimSun"/>
          <w:sz w:val="20"/>
          <w:szCs w:val="20"/>
        </w:rPr>
        <w:t>挂载相关数据结构</w:t>
      </w:r>
    </w:p>
    <w:p>
      <w:pPr>
        <w:ind w:left="50" w:right="710" w:firstLine="440"/>
        <w:spacing w:before="140" w:line="339" w:lineRule="auto"/>
        <w:rPr>
          <w:rFonts w:ascii="SimSun" w:hAnsi="SimSun" w:eastAsia="SimSun" w:cs="SimSun"/>
          <w:sz w:val="20"/>
          <w:szCs w:val="20"/>
        </w:rPr>
      </w:pPr>
      <w:r>
        <w:rPr>
          <w:rFonts w:ascii="SimSun" w:hAnsi="SimSun" w:eastAsia="SimSun" w:cs="SimSun"/>
          <w:sz w:val="20"/>
          <w:szCs w:val="20"/>
          <w:spacing w:val="35"/>
        </w:rPr>
        <w:t>除了上面成员，</w:t>
      </w:r>
      <w:r>
        <w:rPr>
          <w:rFonts w:ascii="SimSun" w:hAnsi="SimSun" w:eastAsia="SimSun" w:cs="SimSun"/>
          <w:sz w:val="20"/>
          <w:szCs w:val="20"/>
          <w:spacing w:val="86"/>
        </w:rPr>
        <w:t xml:space="preserve"> </w:t>
      </w:r>
      <w:r>
        <w:rPr>
          <w:rFonts w:ascii="Times New Roman" w:hAnsi="Times New Roman" w:eastAsia="Times New Roman" w:cs="Times New Roman"/>
          <w:sz w:val="20"/>
          <w:szCs w:val="20"/>
          <w:u w:val="single" w:color="auto"/>
          <w:color w:val="FF0000"/>
        </w:rPr>
        <w:t>mount</w:t>
      </w:r>
      <w:r>
        <w:rPr>
          <w:rFonts w:ascii="SimSun" w:hAnsi="SimSun" w:eastAsia="SimSun" w:cs="SimSun"/>
          <w:sz w:val="20"/>
          <w:szCs w:val="20"/>
          <w:u w:val="single" w:color="auto"/>
          <w:color w:val="FF0000"/>
          <w:spacing w:val="35"/>
        </w:rPr>
        <w:t>结构体还有</w:t>
      </w:r>
      <w:r>
        <w:rPr>
          <w:rFonts w:ascii="Times New Roman" w:hAnsi="Times New Roman" w:eastAsia="Times New Roman" w:cs="Times New Roman"/>
          <w:sz w:val="20"/>
          <w:szCs w:val="20"/>
          <w:u w:val="single" w:color="auto"/>
          <w:color w:val="FF0000"/>
        </w:rPr>
        <w:t>mnt</w:t>
      </w:r>
      <w:r>
        <w:rPr>
          <w:rFonts w:ascii="Times New Roman" w:hAnsi="Times New Roman" w:eastAsia="Times New Roman" w:cs="Times New Roman"/>
          <w:sz w:val="20"/>
          <w:szCs w:val="20"/>
          <w:u w:val="single" w:color="auto"/>
          <w:color w:val="FF0000"/>
          <w:spacing w:val="4"/>
        </w:rPr>
        <w:t xml:space="preserve">  </w:t>
      </w:r>
      <w:r>
        <w:rPr>
          <w:rFonts w:ascii="Times New Roman" w:hAnsi="Times New Roman" w:eastAsia="Times New Roman" w:cs="Times New Roman"/>
          <w:sz w:val="20"/>
          <w:szCs w:val="20"/>
          <w:u w:val="single" w:color="auto"/>
          <w:color w:val="FF0000"/>
        </w:rPr>
        <w:t>parent</w:t>
      </w:r>
      <w:r>
        <w:rPr>
          <w:rFonts w:ascii="SimSun" w:hAnsi="SimSun" w:eastAsia="SimSun" w:cs="SimSun"/>
          <w:sz w:val="20"/>
          <w:szCs w:val="20"/>
          <w:u w:val="single" w:color="auto"/>
          <w:color w:val="FF0000"/>
          <w:spacing w:val="35"/>
        </w:rPr>
        <w:t>和</w:t>
      </w:r>
      <w:r>
        <w:rPr>
          <w:rFonts w:ascii="Times New Roman" w:hAnsi="Times New Roman" w:eastAsia="Times New Roman" w:cs="Times New Roman"/>
          <w:sz w:val="20"/>
          <w:szCs w:val="20"/>
          <w:u w:val="single" w:color="auto"/>
          <w:color w:val="FF0000"/>
        </w:rPr>
        <w:t>mnt</w:t>
      </w:r>
      <w:r>
        <w:rPr>
          <w:rFonts w:ascii="Times New Roman" w:hAnsi="Times New Roman" w:eastAsia="Times New Roman" w:cs="Times New Roman"/>
          <w:sz w:val="20"/>
          <w:szCs w:val="20"/>
          <w:u w:val="single" w:color="auto"/>
          <w:color w:val="FF0000"/>
          <w:spacing w:val="35"/>
        </w:rPr>
        <w:t xml:space="preserve">  </w:t>
      </w:r>
      <w:r>
        <w:rPr>
          <w:rFonts w:ascii="Times New Roman" w:hAnsi="Times New Roman" w:eastAsia="Times New Roman" w:cs="Times New Roman"/>
          <w:sz w:val="20"/>
          <w:szCs w:val="20"/>
          <w:u w:val="single" w:color="auto"/>
          <w:color w:val="FF0000"/>
        </w:rPr>
        <w:t>child</w:t>
      </w:r>
      <w:r>
        <w:rPr>
          <w:rFonts w:ascii="SimSun" w:hAnsi="SimSun" w:eastAsia="SimSun" w:cs="SimSun"/>
          <w:sz w:val="20"/>
          <w:szCs w:val="20"/>
          <w:u w:val="single" w:color="auto"/>
          <w:color w:val="FF0000"/>
          <w:spacing w:val="35"/>
        </w:rPr>
        <w:t>成员，通过上述成</w:t>
      </w:r>
      <w:r>
        <w:rPr>
          <w:rFonts w:ascii="SimSun" w:hAnsi="SimSun" w:eastAsia="SimSun" w:cs="SimSun"/>
          <w:sz w:val="20"/>
          <w:szCs w:val="20"/>
          <w:color w:val="FF0000"/>
        </w:rPr>
        <w:t xml:space="preserve">  </w:t>
      </w:r>
      <w:r>
        <w:rPr>
          <w:rFonts w:ascii="SimSun" w:hAnsi="SimSun" w:eastAsia="SimSun" w:cs="SimSun"/>
          <w:sz w:val="20"/>
          <w:szCs w:val="20"/>
          <w:u w:val="single" w:color="auto"/>
          <w:spacing w:val="34"/>
        </w:rPr>
        <w:t>员将</w:t>
      </w:r>
      <w:r>
        <w:rPr>
          <w:rFonts w:ascii="SimSun" w:hAnsi="SimSun" w:eastAsia="SimSun" w:cs="SimSun"/>
          <w:sz w:val="20"/>
          <w:szCs w:val="20"/>
          <w:u w:val="single" w:color="auto"/>
        </w:rPr>
        <w:t>mount</w:t>
      </w:r>
      <w:r>
        <w:rPr>
          <w:rFonts w:ascii="SimSun" w:hAnsi="SimSun" w:eastAsia="SimSun" w:cs="SimSun"/>
          <w:sz w:val="20"/>
          <w:szCs w:val="20"/>
          <w:u w:val="single" w:color="auto"/>
          <w:spacing w:val="34"/>
        </w:rPr>
        <w:t>构成一个树形结构。另外，在</w:t>
      </w:r>
      <w:r>
        <w:rPr>
          <w:rFonts w:ascii="SimSun" w:hAnsi="SimSun" w:eastAsia="SimSun" w:cs="SimSun"/>
          <w:sz w:val="20"/>
          <w:szCs w:val="20"/>
          <w:u w:val="single" w:color="auto"/>
        </w:rPr>
        <w:t>mount</w:t>
      </w:r>
      <w:r>
        <w:rPr>
          <w:rFonts w:ascii="SimSun" w:hAnsi="SimSun" w:eastAsia="SimSun" w:cs="SimSun"/>
          <w:sz w:val="20"/>
          <w:szCs w:val="20"/>
          <w:u w:val="single" w:color="auto"/>
          <w:spacing w:val="34"/>
        </w:rPr>
        <w:t>结构体中还有一个用于哈希表</w:t>
      </w:r>
      <w:r>
        <w:rPr>
          <w:rFonts w:ascii="SimSun" w:hAnsi="SimSun" w:eastAsia="SimSun" w:cs="SimSun"/>
          <w:sz w:val="20"/>
          <w:szCs w:val="20"/>
          <w:u w:val="single" w:color="auto"/>
          <w:spacing w:val="33"/>
        </w:rPr>
        <w:t>的成</w:t>
      </w:r>
      <w:r>
        <w:rPr>
          <w:rFonts w:ascii="SimSun" w:hAnsi="SimSun" w:eastAsia="SimSun" w:cs="SimSun"/>
          <w:sz w:val="20"/>
          <w:szCs w:val="20"/>
        </w:rPr>
        <w:t xml:space="preserve"> </w:t>
      </w:r>
      <w:r>
        <w:rPr>
          <w:rFonts w:ascii="SimSun" w:hAnsi="SimSun" w:eastAsia="SimSun" w:cs="SimSun"/>
          <w:sz w:val="20"/>
          <w:szCs w:val="20"/>
          <w:u w:val="single" w:color="auto"/>
          <w:spacing w:val="26"/>
        </w:rPr>
        <w:t>员，用于将</w:t>
      </w:r>
      <w:r>
        <w:rPr>
          <w:rFonts w:ascii="SimSun" w:hAnsi="SimSun" w:eastAsia="SimSun" w:cs="SimSun"/>
          <w:sz w:val="20"/>
          <w:szCs w:val="20"/>
          <w:u w:val="single" w:color="auto"/>
        </w:rPr>
        <w:t>mount</w:t>
      </w:r>
      <w:r>
        <w:rPr>
          <w:rFonts w:ascii="SimSun" w:hAnsi="SimSun" w:eastAsia="SimSun" w:cs="SimSun"/>
          <w:sz w:val="20"/>
          <w:szCs w:val="20"/>
          <w:u w:val="single" w:color="auto"/>
          <w:spacing w:val="26"/>
        </w:rPr>
        <w:t>结构体添加到哈希表中。</w:t>
      </w:r>
      <w:r>
        <w:rPr>
          <w:rFonts w:ascii="SimSun" w:hAnsi="SimSun" w:eastAsia="SimSun" w:cs="SimSun"/>
          <w:sz w:val="20"/>
          <w:szCs w:val="20"/>
          <w:u w:val="single" w:color="auto"/>
          <w:spacing w:val="6"/>
        </w:rPr>
        <w:t xml:space="preserve">  </w:t>
      </w:r>
    </w:p>
    <w:p>
      <w:pPr>
        <w:ind w:left="50" w:right="680" w:firstLine="440"/>
        <w:spacing w:before="49" w:line="261" w:lineRule="auto"/>
        <w:rPr>
          <w:rFonts w:ascii="SimSun" w:hAnsi="SimSun" w:eastAsia="SimSun" w:cs="SimSun"/>
          <w:sz w:val="23"/>
          <w:szCs w:val="23"/>
        </w:rPr>
      </w:pPr>
      <w:r>
        <w:rPr>
          <w:rFonts w:ascii="SimSun" w:hAnsi="SimSun" w:eastAsia="SimSun" w:cs="SimSun"/>
          <w:sz w:val="20"/>
          <w:szCs w:val="20"/>
          <w:spacing w:val="22"/>
        </w:rPr>
        <w:t>了解了上述数据结构，接下来看一</w:t>
      </w:r>
      <w:r>
        <w:rPr>
          <w:rFonts w:ascii="SimSun" w:hAnsi="SimSun" w:eastAsia="SimSun" w:cs="SimSun"/>
          <w:sz w:val="20"/>
          <w:szCs w:val="20"/>
          <w:spacing w:val="-49"/>
        </w:rPr>
        <w:t xml:space="preserve"> </w:t>
      </w:r>
      <w:r>
        <w:rPr>
          <w:rFonts w:ascii="SimSun" w:hAnsi="SimSun" w:eastAsia="SimSun" w:cs="SimSun"/>
          <w:sz w:val="20"/>
          <w:szCs w:val="20"/>
          <w:spacing w:val="22"/>
        </w:rPr>
        <w:t>下挂载流程中几个比较重要的函数。其中，</w:t>
      </w:r>
      <w:r>
        <w:rPr>
          <w:rFonts w:ascii="SimSun" w:hAnsi="SimSun" w:eastAsia="SimSun" w:cs="SimSun"/>
          <w:sz w:val="20"/>
          <w:szCs w:val="20"/>
        </w:rPr>
        <w:t xml:space="preserve"> </w:t>
      </w:r>
      <w:r>
        <w:rPr>
          <w:rFonts w:ascii="SimSun" w:hAnsi="SimSun" w:eastAsia="SimSun" w:cs="SimSun"/>
          <w:sz w:val="23"/>
          <w:szCs w:val="23"/>
          <w:spacing w:val="-6"/>
        </w:rPr>
        <w:t>一个是d_set_mounted()函数，该函数</w:t>
      </w:r>
      <w:r>
        <w:rPr>
          <w:rFonts w:ascii="SimSun" w:hAnsi="SimSun" w:eastAsia="SimSun" w:cs="SimSun"/>
          <w:sz w:val="23"/>
          <w:szCs w:val="23"/>
          <w:spacing w:val="-7"/>
        </w:rPr>
        <w:t>的实现如代码3-9所示。d_set_mounted()函数</w:t>
      </w:r>
    </w:p>
    <w:tbl>
      <w:tblPr>
        <w:tblStyle w:val="TableNormal"/>
        <w:tblW w:w="8030"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030"/>
      </w:tblGrid>
      <w:tr>
        <w:trPr>
          <w:trHeight w:val="322" w:hRule="atLeast"/>
        </w:trPr>
        <w:tc>
          <w:tcPr>
            <w:tcW w:w="8030" w:type="dxa"/>
            <w:vAlign w:val="top"/>
          </w:tcPr>
          <w:p>
            <w:pPr>
              <w:pStyle w:val="TableText"/>
              <w:ind w:left="15"/>
              <w:spacing w:before="36" w:line="212" w:lineRule="auto"/>
              <w:rPr>
                <w:sz w:val="24"/>
                <w:szCs w:val="24"/>
              </w:rPr>
            </w:pPr>
            <w:r>
              <w:rPr>
                <w:sz w:val="24"/>
                <w:szCs w:val="24"/>
              </w:rPr>
              <w:t>最主要的语句是第1459行，用于为dentry增加DCACHE_MOUNTED旗标。通过</w:t>
            </w:r>
          </w:p>
        </w:tc>
      </w:tr>
      <w:tr>
        <w:trPr>
          <w:trHeight w:val="346" w:hRule="atLeast"/>
        </w:trPr>
        <w:tc>
          <w:tcPr>
            <w:tcW w:w="8030" w:type="dxa"/>
            <w:vAlign w:val="top"/>
          </w:tcPr>
          <w:p>
            <w:pPr>
              <w:pStyle w:val="TableText"/>
              <w:spacing w:before="82" w:line="195" w:lineRule="auto"/>
              <w:jc w:val="right"/>
              <w:rPr>
                <w:sz w:val="24"/>
                <w:szCs w:val="24"/>
              </w:rPr>
            </w:pPr>
            <w:r>
              <w:rPr>
                <w:sz w:val="24"/>
                <w:szCs w:val="24"/>
                <w:spacing w:val="-19"/>
              </w:rPr>
              <w:t>该旗标标识该子</w:t>
            </w:r>
            <w:r>
              <w:rPr>
                <w:sz w:val="24"/>
                <w:szCs w:val="24"/>
                <w:spacing w:val="-18"/>
              </w:rPr>
              <w:t>目录是一个特殊的子目录，也就是挂载了文件系统的子目录，这</w:t>
            </w:r>
            <w:r>
              <w:rPr>
                <w:sz w:val="24"/>
                <w:szCs w:val="24"/>
                <w:spacing w:val="-11"/>
              </w:rPr>
              <w:t>个</w:t>
            </w:r>
          </w:p>
        </w:tc>
      </w:tr>
      <w:tr>
        <w:trPr>
          <w:trHeight w:val="391" w:hRule="atLeast"/>
        </w:trPr>
        <w:tc>
          <w:tcPr>
            <w:tcW w:w="8030" w:type="dxa"/>
            <w:vAlign w:val="top"/>
          </w:tcPr>
          <w:p>
            <w:pPr>
              <w:pStyle w:val="TableText"/>
              <w:ind w:left="15"/>
              <w:spacing w:before="126" w:line="196" w:lineRule="auto"/>
              <w:rPr>
                <w:sz w:val="24"/>
                <w:szCs w:val="24"/>
              </w:rPr>
            </w:pPr>
            <w:r>
              <w:rPr>
                <w:sz w:val="24"/>
                <w:szCs w:val="24"/>
              </w:rPr>
              <w:t>旗标在打开文件时会用到。</w:t>
            </w:r>
          </w:p>
        </w:tc>
      </w:tr>
    </w:tbl>
    <w:p>
      <w:pPr>
        <w:ind w:left="2670"/>
        <w:spacing w:before="186" w:line="213" w:lineRule="auto"/>
        <w:rPr>
          <w:rFonts w:ascii="SimSun" w:hAnsi="SimSun" w:eastAsia="SimSun" w:cs="SimSun"/>
          <w:sz w:val="16"/>
          <w:szCs w:val="16"/>
        </w:rPr>
      </w:pPr>
      <w:r>
        <w:pict>
          <v:shape id="_x0000_s404" style="position:absolute;margin-left:0.25pt;margin-top:19.2421pt;mso-position-vertical-relative:text;mso-position-horizontal-relative:text;width:403.05pt;height:0.5pt;z-index:252062720;" filled="false" strokecolor="#000000" strokeweight="0.50pt" coordsize="8060,10" coordorigin="0,0" path="m0,5l730,5m730,5l8060,5m0,5l8060,5e">
            <v:stroke joinstyle="miter" miterlimit="10"/>
          </v:shape>
        </w:pict>
      </w:r>
      <w:r>
        <w:rPr>
          <w:rFonts w:ascii="SimSun" w:hAnsi="SimSun" w:eastAsia="SimSun" w:cs="SimSun"/>
          <w:sz w:val="16"/>
          <w:szCs w:val="16"/>
          <w:spacing w:val="19"/>
        </w:rPr>
        <w:t>代码3</w:t>
      </w:r>
      <w:r>
        <w:rPr>
          <w:rFonts w:ascii="SimSun" w:hAnsi="SimSun" w:eastAsia="SimSun" w:cs="SimSun"/>
          <w:sz w:val="16"/>
          <w:szCs w:val="16"/>
          <w:spacing w:val="-33"/>
        </w:rPr>
        <w:t xml:space="preserve"> </w:t>
      </w:r>
      <w:r>
        <w:rPr>
          <w:rFonts w:ascii="SimSun" w:hAnsi="SimSun" w:eastAsia="SimSun" w:cs="SimSun"/>
          <w:sz w:val="16"/>
          <w:szCs w:val="16"/>
          <w:spacing w:val="19"/>
        </w:rPr>
        <w:t>-</w:t>
      </w:r>
      <w:r>
        <w:rPr>
          <w:rFonts w:ascii="SimSun" w:hAnsi="SimSun" w:eastAsia="SimSun" w:cs="SimSun"/>
          <w:sz w:val="16"/>
          <w:szCs w:val="16"/>
          <w:spacing w:val="-46"/>
        </w:rPr>
        <w:t xml:space="preserve"> </w:t>
      </w:r>
      <w:r>
        <w:rPr>
          <w:rFonts w:ascii="SimSun" w:hAnsi="SimSun" w:eastAsia="SimSun" w:cs="SimSun"/>
          <w:sz w:val="16"/>
          <w:szCs w:val="16"/>
          <w:spacing w:val="19"/>
        </w:rPr>
        <w:t>9</w:t>
      </w:r>
      <w:r>
        <w:rPr>
          <w:rFonts w:ascii="SimSun" w:hAnsi="SimSun" w:eastAsia="SimSun" w:cs="SimSun"/>
          <w:sz w:val="16"/>
          <w:szCs w:val="16"/>
          <w:spacing w:val="65"/>
          <w:w w:val="101"/>
        </w:rPr>
        <w:t xml:space="preserve"> </w:t>
      </w:r>
      <w:r>
        <w:rPr>
          <w:rFonts w:ascii="SimSun" w:hAnsi="SimSun" w:eastAsia="SimSun" w:cs="SimSun"/>
          <w:sz w:val="16"/>
          <w:szCs w:val="16"/>
          <w:spacing w:val="19"/>
        </w:rPr>
        <w:t>d_</w:t>
      </w:r>
      <w:r>
        <w:rPr>
          <w:rFonts w:ascii="SimSun" w:hAnsi="SimSun" w:eastAsia="SimSun" w:cs="SimSun"/>
          <w:sz w:val="16"/>
          <w:szCs w:val="16"/>
          <w:spacing w:val="-39"/>
        </w:rPr>
        <w:t xml:space="preserve"> </w:t>
      </w:r>
      <w:r>
        <w:rPr>
          <w:rFonts w:ascii="SimSun" w:hAnsi="SimSun" w:eastAsia="SimSun" w:cs="SimSun"/>
          <w:sz w:val="16"/>
          <w:szCs w:val="16"/>
          <w:spacing w:val="19"/>
        </w:rPr>
        <w:t>set_mounted()函数</w:t>
      </w:r>
    </w:p>
    <w:p>
      <w:pPr>
        <w:ind w:left="120"/>
        <w:spacing w:before="55" w:line="213" w:lineRule="auto"/>
        <w:rPr>
          <w:rFonts w:ascii="SimSun" w:hAnsi="SimSun" w:eastAsia="SimSun" w:cs="SimSun"/>
          <w:sz w:val="16"/>
          <w:szCs w:val="16"/>
        </w:rPr>
      </w:pPr>
      <w:r>
        <w:rPr>
          <w:rFonts w:ascii="SimSun" w:hAnsi="SimSun" w:eastAsia="SimSun" w:cs="SimSun"/>
          <w:sz w:val="16"/>
          <w:szCs w:val="16"/>
        </w:rPr>
        <w:t>fs/dcache.c do_new_mount_fc-&gt;lock_mount-&gt;get_mountpoint-&gt;d_s</w:t>
      </w:r>
      <w:r>
        <w:rPr>
          <w:rFonts w:ascii="SimSun" w:hAnsi="SimSun" w:eastAsia="SimSun" w:cs="SimSun"/>
          <w:sz w:val="16"/>
          <w:szCs w:val="16"/>
          <w:spacing w:val="-1"/>
        </w:rPr>
        <w:t>et_mounted</w:t>
      </w:r>
    </w:p>
    <w:p>
      <w:pPr>
        <w:spacing w:line="20" w:lineRule="exact"/>
        <w:rPr/>
      </w:pPr>
      <w:r/>
    </w:p>
    <w:tbl>
      <w:tblPr>
        <w:tblStyle w:val="TableNormal"/>
        <w:tblW w:w="806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30"/>
        <w:gridCol w:w="7330"/>
      </w:tblGrid>
      <w:tr>
        <w:trPr>
          <w:trHeight w:val="302" w:hRule="atLeast"/>
        </w:trPr>
        <w:tc>
          <w:tcPr>
            <w:tcW w:w="730" w:type="dxa"/>
            <w:vAlign w:val="top"/>
            <w:tcBorders>
              <w:right w:val="single" w:color="000000" w:sz="4" w:space="0"/>
              <w:top w:val="single" w:color="000000" w:sz="4" w:space="0"/>
            </w:tcBorders>
          </w:tcPr>
          <w:p>
            <w:pPr>
              <w:pStyle w:val="TableText"/>
              <w:ind w:left="200"/>
              <w:spacing w:before="142" w:line="173" w:lineRule="auto"/>
              <w:rPr/>
            </w:pPr>
            <w:r>
              <w:rPr>
                <w:spacing w:val="-4"/>
              </w:rPr>
              <w:t>1441</w:t>
            </w:r>
          </w:p>
        </w:tc>
        <w:tc>
          <w:tcPr>
            <w:tcW w:w="7330" w:type="dxa"/>
            <w:vAlign w:val="top"/>
            <w:tcBorders>
              <w:left w:val="single" w:color="000000" w:sz="4" w:space="0"/>
              <w:top w:val="single" w:color="000000" w:sz="4" w:space="0"/>
            </w:tcBorders>
          </w:tcPr>
          <w:p>
            <w:pPr>
              <w:pStyle w:val="TableText"/>
              <w:ind w:left="135"/>
              <w:spacing w:before="75" w:line="213" w:lineRule="auto"/>
              <w:rPr/>
            </w:pPr>
            <w:r>
              <w:rPr>
                <w:spacing w:val="-1"/>
              </w:rPr>
              <w:t>int</w:t>
            </w:r>
            <w:r>
              <w:rPr>
                <w:spacing w:val="35"/>
              </w:rPr>
              <w:t xml:space="preserve"> </w:t>
            </w:r>
            <w:r>
              <w:rPr>
                <w:spacing w:val="-1"/>
              </w:rPr>
              <w:t>d_set_mounted(struct</w:t>
            </w:r>
            <w:r>
              <w:rPr>
                <w:spacing w:val="36"/>
              </w:rPr>
              <w:t xml:space="preserve"> </w:t>
            </w:r>
            <w:r>
              <w:rPr>
                <w:spacing w:val="-1"/>
              </w:rPr>
              <w:t>dentry*dentry)</w:t>
            </w:r>
          </w:p>
        </w:tc>
      </w:tr>
      <w:tr>
        <w:trPr>
          <w:trHeight w:val="234" w:hRule="atLeast"/>
        </w:trPr>
        <w:tc>
          <w:tcPr>
            <w:tcW w:w="730" w:type="dxa"/>
            <w:vAlign w:val="top"/>
            <w:tcBorders>
              <w:right w:val="single" w:color="000000" w:sz="4" w:space="0"/>
            </w:tcBorders>
          </w:tcPr>
          <w:p>
            <w:pPr>
              <w:pStyle w:val="TableText"/>
              <w:ind w:left="200"/>
              <w:spacing w:before="80" w:line="166" w:lineRule="auto"/>
              <w:rPr/>
            </w:pPr>
            <w:r>
              <w:rPr>
                <w:spacing w:val="-4"/>
              </w:rPr>
              <w:t>1442</w:t>
            </w:r>
          </w:p>
        </w:tc>
        <w:tc>
          <w:tcPr>
            <w:tcW w:w="7330" w:type="dxa"/>
            <w:vAlign w:val="top"/>
            <w:tcBorders>
              <w:left w:val="single" w:color="000000" w:sz="4" w:space="0"/>
            </w:tcBorders>
          </w:tcPr>
          <w:p>
            <w:pPr>
              <w:pStyle w:val="TableText"/>
              <w:ind w:left="165"/>
              <w:spacing w:before="42" w:line="209" w:lineRule="auto"/>
              <w:rPr/>
            </w:pPr>
            <w:r>
              <w:rPr/>
              <w:t>{</w:t>
            </w:r>
          </w:p>
        </w:tc>
      </w:tr>
      <w:tr>
        <w:trPr>
          <w:trHeight w:val="249" w:hRule="atLeast"/>
        </w:trPr>
        <w:tc>
          <w:tcPr>
            <w:tcW w:w="730" w:type="dxa"/>
            <w:vAlign w:val="top"/>
            <w:tcBorders>
              <w:right w:val="single" w:color="000000" w:sz="4" w:space="0"/>
            </w:tcBorders>
          </w:tcPr>
          <w:p>
            <w:pPr>
              <w:pStyle w:val="TableText"/>
              <w:ind w:left="200"/>
              <w:spacing w:before="76" w:line="184" w:lineRule="auto"/>
              <w:rPr/>
            </w:pPr>
            <w:r>
              <w:rPr>
                <w:spacing w:val="-4"/>
              </w:rPr>
              <w:t>1443</w:t>
            </w:r>
          </w:p>
        </w:tc>
        <w:tc>
          <w:tcPr>
            <w:tcW w:w="7330" w:type="dxa"/>
            <w:vAlign w:val="top"/>
            <w:tcBorders>
              <w:left w:val="single" w:color="000000" w:sz="4" w:space="0"/>
            </w:tcBorders>
          </w:tcPr>
          <w:p>
            <w:pPr>
              <w:pStyle w:val="TableText"/>
              <w:ind w:left="475"/>
              <w:spacing w:before="21" w:line="214" w:lineRule="auto"/>
              <w:rPr/>
            </w:pPr>
            <w:r>
              <w:rPr>
                <w:spacing w:val="-2"/>
              </w:rPr>
              <w:t>struct</w:t>
            </w:r>
            <w:r>
              <w:rPr>
                <w:spacing w:val="62"/>
              </w:rPr>
              <w:t xml:space="preserve"> </w:t>
            </w:r>
            <w:r>
              <w:rPr>
                <w:spacing w:val="-2"/>
              </w:rPr>
              <w:t>dentry*p;</w:t>
            </w:r>
          </w:p>
        </w:tc>
      </w:tr>
      <w:tr>
        <w:trPr>
          <w:trHeight w:val="217" w:hRule="atLeast"/>
        </w:trPr>
        <w:tc>
          <w:tcPr>
            <w:tcW w:w="730" w:type="dxa"/>
            <w:vAlign w:val="top"/>
            <w:tcBorders>
              <w:right w:val="single" w:color="000000" w:sz="4" w:space="0"/>
            </w:tcBorders>
          </w:tcPr>
          <w:p>
            <w:pPr>
              <w:pStyle w:val="TableText"/>
              <w:ind w:left="200"/>
              <w:spacing w:before="67" w:line="161" w:lineRule="auto"/>
              <w:rPr/>
            </w:pPr>
            <w:r>
              <w:rPr>
                <w:spacing w:val="-4"/>
              </w:rPr>
              <w:t>1444</w:t>
            </w:r>
          </w:p>
        </w:tc>
        <w:tc>
          <w:tcPr>
            <w:tcW w:w="7330" w:type="dxa"/>
            <w:vAlign w:val="top"/>
            <w:tcBorders>
              <w:left w:val="single" w:color="000000" w:sz="4" w:space="0"/>
            </w:tcBorders>
          </w:tcPr>
          <w:p>
            <w:pPr>
              <w:pStyle w:val="TableText"/>
              <w:ind w:left="485"/>
              <w:spacing w:before="38" w:line="195" w:lineRule="auto"/>
              <w:rPr/>
            </w:pPr>
            <w:r>
              <w:rPr>
                <w:spacing w:val="-2"/>
              </w:rPr>
              <w:t>int</w:t>
            </w:r>
            <w:r>
              <w:rPr>
                <w:spacing w:val="62"/>
              </w:rPr>
              <w:t xml:space="preserve"> </w:t>
            </w:r>
            <w:r>
              <w:rPr>
                <w:spacing w:val="-2"/>
              </w:rPr>
              <w:t>ret=-ENOENT;</w:t>
            </w:r>
          </w:p>
        </w:tc>
      </w:tr>
      <w:tr>
        <w:trPr>
          <w:trHeight w:val="234" w:hRule="atLeast"/>
        </w:trPr>
        <w:tc>
          <w:tcPr>
            <w:tcW w:w="730" w:type="dxa"/>
            <w:vAlign w:val="top"/>
            <w:tcBorders>
              <w:right w:val="single" w:color="000000" w:sz="4" w:space="0"/>
            </w:tcBorders>
          </w:tcPr>
          <w:p>
            <w:pPr>
              <w:pStyle w:val="TableText"/>
              <w:ind w:left="200"/>
              <w:spacing w:before="80" w:line="166" w:lineRule="auto"/>
              <w:rPr/>
            </w:pPr>
            <w:r>
              <w:rPr>
                <w:spacing w:val="-4"/>
              </w:rPr>
              <w:t>1445</w:t>
            </w:r>
          </w:p>
        </w:tc>
        <w:tc>
          <w:tcPr>
            <w:tcW w:w="7330" w:type="dxa"/>
            <w:vAlign w:val="top"/>
            <w:tcBorders>
              <w:left w:val="single" w:color="000000" w:sz="4" w:space="0"/>
            </w:tcBorders>
          </w:tcPr>
          <w:p>
            <w:pPr>
              <w:pStyle w:val="TableText"/>
              <w:ind w:left="495"/>
              <w:spacing w:before="23" w:line="213" w:lineRule="auto"/>
              <w:rPr/>
            </w:pPr>
            <w:r>
              <w:rPr/>
              <w:t>write_seqlock(&amp;rename_lock</w:t>
            </w:r>
            <w:r>
              <w:rPr>
                <w:spacing w:val="-1"/>
              </w:rPr>
              <w:t>);</w:t>
            </w:r>
          </w:p>
        </w:tc>
      </w:tr>
      <w:tr>
        <w:trPr>
          <w:trHeight w:val="260" w:hRule="atLeast"/>
        </w:trPr>
        <w:tc>
          <w:tcPr>
            <w:tcW w:w="730" w:type="dxa"/>
            <w:vAlign w:val="top"/>
            <w:tcBorders>
              <w:right w:val="single" w:color="000000" w:sz="4" w:space="0"/>
            </w:tcBorders>
          </w:tcPr>
          <w:p>
            <w:pPr>
              <w:pStyle w:val="TableText"/>
              <w:ind w:left="200"/>
              <w:spacing w:before="86" w:line="184" w:lineRule="auto"/>
              <w:rPr/>
            </w:pPr>
            <w:r>
              <w:rPr>
                <w:spacing w:val="-4"/>
              </w:rPr>
              <w:t>1446</w:t>
            </w:r>
          </w:p>
        </w:tc>
        <w:tc>
          <w:tcPr>
            <w:tcW w:w="7330" w:type="dxa"/>
            <w:vAlign w:val="top"/>
            <w:tcBorders>
              <w:left w:val="single" w:color="000000" w:sz="4" w:space="0"/>
            </w:tcBorders>
          </w:tcPr>
          <w:p>
            <w:pPr>
              <w:pStyle w:val="TableText"/>
              <w:ind w:left="475"/>
              <w:spacing w:before="39" w:line="213" w:lineRule="auto"/>
              <w:rPr/>
            </w:pPr>
            <w:r>
              <w:rPr/>
              <w:t>for(p=dentry-&gt;d_parent;!IS_ROOT(p);</w:t>
            </w:r>
            <w:r>
              <w:rPr>
                <w:spacing w:val="-1"/>
              </w:rPr>
              <w:t>p=p-&gt;d</w:t>
            </w:r>
            <w:r>
              <w:rPr>
                <w:spacing w:val="25"/>
              </w:rPr>
              <w:t xml:space="preserve"> </w:t>
            </w:r>
            <w:r>
              <w:rPr>
                <w:spacing w:val="-1"/>
              </w:rPr>
              <w:t>parent){</w:t>
            </w:r>
          </w:p>
        </w:tc>
      </w:tr>
      <w:tr>
        <w:trPr>
          <w:trHeight w:val="214" w:hRule="atLeast"/>
        </w:trPr>
        <w:tc>
          <w:tcPr>
            <w:tcW w:w="730" w:type="dxa"/>
            <w:vAlign w:val="top"/>
            <w:tcBorders>
              <w:right w:val="single" w:color="000000" w:sz="4" w:space="0"/>
            </w:tcBorders>
          </w:tcPr>
          <w:p>
            <w:pPr>
              <w:pStyle w:val="TableText"/>
              <w:ind w:left="200"/>
              <w:spacing w:before="66" w:line="159" w:lineRule="auto"/>
              <w:rPr/>
            </w:pPr>
            <w:r>
              <w:rPr>
                <w:spacing w:val="-4"/>
              </w:rPr>
              <w:t>1447</w:t>
            </w:r>
          </w:p>
        </w:tc>
        <w:tc>
          <w:tcPr>
            <w:tcW w:w="7330" w:type="dxa"/>
            <w:vAlign w:val="top"/>
            <w:tcBorders>
              <w:left w:val="single" w:color="000000" w:sz="4" w:space="0"/>
            </w:tcBorders>
          </w:tcPr>
          <w:p>
            <w:pPr>
              <w:spacing w:line="203" w:lineRule="exact"/>
              <w:rPr>
                <w:rFonts w:ascii="Arial"/>
                <w:sz w:val="17"/>
              </w:rPr>
            </w:pPr>
            <w:r/>
          </w:p>
        </w:tc>
      </w:tr>
      <w:tr>
        <w:trPr>
          <w:trHeight w:val="244" w:hRule="atLeast"/>
        </w:trPr>
        <w:tc>
          <w:tcPr>
            <w:tcW w:w="730" w:type="dxa"/>
            <w:vAlign w:val="top"/>
            <w:tcBorders>
              <w:right w:val="single" w:color="000000" w:sz="4" w:space="0"/>
            </w:tcBorders>
          </w:tcPr>
          <w:p>
            <w:pPr>
              <w:pStyle w:val="TableText"/>
              <w:ind w:left="200"/>
              <w:spacing w:before="91" w:line="164" w:lineRule="auto"/>
              <w:rPr/>
            </w:pPr>
            <w:r>
              <w:rPr>
                <w:spacing w:val="-4"/>
              </w:rPr>
              <w:t>1448</w:t>
            </w:r>
          </w:p>
        </w:tc>
        <w:tc>
          <w:tcPr>
            <w:tcW w:w="7330" w:type="dxa"/>
            <w:vAlign w:val="top"/>
            <w:tcBorders>
              <w:left w:val="single" w:color="000000" w:sz="4" w:space="0"/>
            </w:tcBorders>
          </w:tcPr>
          <w:p>
            <w:pPr>
              <w:pStyle w:val="TableText"/>
              <w:ind w:left="795"/>
              <w:spacing w:before="35" w:line="213" w:lineRule="auto"/>
              <w:rPr/>
            </w:pPr>
            <w:r>
              <w:rPr>
                <w:spacing w:val="-1"/>
              </w:rPr>
              <w:t>spin_lock(&amp;p-&gt;d_lock);</w:t>
            </w:r>
          </w:p>
        </w:tc>
      </w:tr>
      <w:tr>
        <w:trPr>
          <w:trHeight w:val="235" w:hRule="atLeast"/>
        </w:trPr>
        <w:tc>
          <w:tcPr>
            <w:tcW w:w="730" w:type="dxa"/>
            <w:vAlign w:val="top"/>
            <w:tcBorders>
              <w:right w:val="single" w:color="000000" w:sz="4" w:space="0"/>
            </w:tcBorders>
          </w:tcPr>
          <w:p>
            <w:pPr>
              <w:pStyle w:val="TableText"/>
              <w:ind w:left="200"/>
              <w:spacing w:before="88" w:line="158" w:lineRule="auto"/>
              <w:rPr/>
            </w:pPr>
            <w:r>
              <w:rPr>
                <w:spacing w:val="-4"/>
              </w:rPr>
              <w:t>1449</w:t>
            </w:r>
          </w:p>
        </w:tc>
        <w:tc>
          <w:tcPr>
            <w:tcW w:w="7330" w:type="dxa"/>
            <w:vAlign w:val="top"/>
            <w:tcBorders>
              <w:left w:val="single" w:color="000000" w:sz="4" w:space="0"/>
            </w:tcBorders>
          </w:tcPr>
          <w:p>
            <w:pPr>
              <w:pStyle w:val="TableText"/>
              <w:ind w:left="795"/>
              <w:spacing w:before="42" w:line="211" w:lineRule="auto"/>
              <w:rPr/>
            </w:pPr>
            <w:r>
              <w:rPr>
                <w:spacing w:val="-1"/>
              </w:rPr>
              <w:t>if(unlikely(d_unhashed(p))){</w:t>
            </w:r>
          </w:p>
        </w:tc>
      </w:tr>
      <w:tr>
        <w:trPr>
          <w:trHeight w:val="264" w:hRule="atLeast"/>
        </w:trPr>
        <w:tc>
          <w:tcPr>
            <w:tcW w:w="730" w:type="dxa"/>
            <w:vAlign w:val="top"/>
            <w:tcBorders>
              <w:right w:val="single" w:color="000000" w:sz="4" w:space="0"/>
            </w:tcBorders>
          </w:tcPr>
          <w:p>
            <w:pPr>
              <w:pStyle w:val="TableText"/>
              <w:ind w:left="200"/>
              <w:spacing w:before="92" w:line="184" w:lineRule="auto"/>
              <w:rPr/>
            </w:pPr>
            <w:r>
              <w:rPr>
                <w:spacing w:val="-4"/>
              </w:rPr>
              <w:t>1450</w:t>
            </w:r>
          </w:p>
        </w:tc>
        <w:tc>
          <w:tcPr>
            <w:tcW w:w="7330" w:type="dxa"/>
            <w:vAlign w:val="top"/>
            <w:tcBorders>
              <w:left w:val="single" w:color="000000" w:sz="4" w:space="0"/>
            </w:tcBorders>
          </w:tcPr>
          <w:p>
            <w:pPr>
              <w:pStyle w:val="TableText"/>
              <w:ind w:left="1104"/>
              <w:spacing w:before="36" w:line="213" w:lineRule="auto"/>
              <w:rPr/>
            </w:pPr>
            <w:r>
              <w:rPr>
                <w:spacing w:val="-1"/>
              </w:rPr>
              <w:t>spin_unlock(&amp;p-&gt;d_lock);</w:t>
            </w:r>
          </w:p>
        </w:tc>
      </w:tr>
      <w:tr>
        <w:trPr>
          <w:trHeight w:val="215" w:hRule="atLeast"/>
        </w:trPr>
        <w:tc>
          <w:tcPr>
            <w:tcW w:w="730" w:type="dxa"/>
            <w:vAlign w:val="top"/>
            <w:tcBorders>
              <w:right w:val="single" w:color="000000" w:sz="4" w:space="0"/>
            </w:tcBorders>
          </w:tcPr>
          <w:p>
            <w:pPr>
              <w:pStyle w:val="TableText"/>
              <w:ind w:left="200"/>
              <w:spacing w:before="68" w:line="157" w:lineRule="auto"/>
              <w:rPr/>
            </w:pPr>
            <w:r>
              <w:rPr>
                <w:spacing w:val="-4"/>
              </w:rPr>
              <w:t>1451</w:t>
            </w:r>
          </w:p>
        </w:tc>
        <w:tc>
          <w:tcPr>
            <w:tcW w:w="7330" w:type="dxa"/>
            <w:vAlign w:val="top"/>
            <w:tcBorders>
              <w:left w:val="single" w:color="000000" w:sz="4" w:space="0"/>
            </w:tcBorders>
          </w:tcPr>
          <w:p>
            <w:pPr>
              <w:pStyle w:val="TableText"/>
              <w:ind w:left="1104"/>
              <w:spacing w:before="33" w:line="198" w:lineRule="auto"/>
              <w:rPr/>
            </w:pPr>
            <w:r>
              <w:rPr>
                <w:spacing w:val="-2"/>
              </w:rPr>
              <w:t>gotoout;</w:t>
            </w:r>
          </w:p>
        </w:tc>
      </w:tr>
      <w:tr>
        <w:trPr>
          <w:trHeight w:val="229" w:hRule="atLeast"/>
        </w:trPr>
        <w:tc>
          <w:tcPr>
            <w:tcW w:w="730" w:type="dxa"/>
            <w:vAlign w:val="top"/>
            <w:tcBorders>
              <w:right w:val="single" w:color="000000" w:sz="4" w:space="0"/>
            </w:tcBorders>
          </w:tcPr>
          <w:p>
            <w:pPr>
              <w:pStyle w:val="TableText"/>
              <w:ind w:left="200"/>
              <w:spacing w:before="84" w:line="134" w:lineRule="exact"/>
              <w:rPr/>
            </w:pPr>
            <w:r>
              <w:rPr>
                <w:spacing w:val="-4"/>
                <w:position w:val="-2"/>
              </w:rPr>
              <w:t>1452</w:t>
            </w:r>
          </w:p>
        </w:tc>
        <w:tc>
          <w:tcPr>
            <w:tcW w:w="7330" w:type="dxa"/>
            <w:vAlign w:val="top"/>
            <w:tcBorders>
              <w:left w:val="single" w:color="000000" w:sz="4" w:space="0"/>
            </w:tcBorders>
          </w:tcPr>
          <w:p>
            <w:pPr>
              <w:pStyle w:val="TableText"/>
              <w:ind w:left="745"/>
              <w:spacing w:before="26" w:line="222" w:lineRule="auto"/>
              <w:rPr/>
            </w:pPr>
            <w:r>
              <w:rPr/>
              <w:t>}</w:t>
            </w:r>
          </w:p>
        </w:tc>
      </w:tr>
      <w:tr>
        <w:trPr>
          <w:trHeight w:val="264" w:hRule="atLeast"/>
        </w:trPr>
        <w:tc>
          <w:tcPr>
            <w:tcW w:w="730" w:type="dxa"/>
            <w:vAlign w:val="top"/>
            <w:tcBorders>
              <w:right w:val="single" w:color="000000" w:sz="4" w:space="0"/>
            </w:tcBorders>
          </w:tcPr>
          <w:p>
            <w:pPr>
              <w:pStyle w:val="TableText"/>
              <w:ind w:left="200"/>
              <w:spacing w:before="95" w:line="183" w:lineRule="auto"/>
              <w:rPr/>
            </w:pPr>
            <w:r>
              <w:rPr>
                <w:spacing w:val="-4"/>
              </w:rPr>
              <w:t>1453</w:t>
            </w:r>
          </w:p>
        </w:tc>
        <w:tc>
          <w:tcPr>
            <w:tcW w:w="7330" w:type="dxa"/>
            <w:vAlign w:val="top"/>
            <w:tcBorders>
              <w:left w:val="single" w:color="000000" w:sz="4" w:space="0"/>
            </w:tcBorders>
          </w:tcPr>
          <w:p>
            <w:pPr>
              <w:pStyle w:val="TableText"/>
              <w:ind w:left="765"/>
              <w:spacing w:before="38" w:line="213" w:lineRule="auto"/>
              <w:rPr/>
            </w:pPr>
            <w:r>
              <w:rPr>
                <w:spacing w:val="-1"/>
              </w:rPr>
              <w:t>spin_unlock(&amp;p-&gt;d_lock);</w:t>
            </w:r>
          </w:p>
        </w:tc>
      </w:tr>
      <w:tr>
        <w:trPr>
          <w:trHeight w:val="215" w:hRule="atLeast"/>
        </w:trPr>
        <w:tc>
          <w:tcPr>
            <w:tcW w:w="730" w:type="dxa"/>
            <w:vAlign w:val="top"/>
            <w:tcBorders>
              <w:right w:val="single" w:color="000000" w:sz="4" w:space="0"/>
            </w:tcBorders>
          </w:tcPr>
          <w:p>
            <w:pPr>
              <w:pStyle w:val="TableText"/>
              <w:ind w:left="200"/>
              <w:spacing w:before="71" w:line="133" w:lineRule="exact"/>
              <w:rPr/>
            </w:pPr>
            <w:r>
              <w:rPr>
                <w:spacing w:val="-4"/>
                <w:position w:val="-2"/>
              </w:rPr>
              <w:t>1454</w:t>
            </w:r>
          </w:p>
        </w:tc>
        <w:tc>
          <w:tcPr>
            <w:tcW w:w="7330" w:type="dxa"/>
            <w:vAlign w:val="top"/>
            <w:tcBorders>
              <w:left w:val="single" w:color="000000" w:sz="4" w:space="0"/>
            </w:tcBorders>
          </w:tcPr>
          <w:p>
            <w:pPr>
              <w:spacing w:line="205" w:lineRule="exact"/>
              <w:rPr>
                <w:rFonts w:ascii="Arial"/>
                <w:sz w:val="17"/>
              </w:rPr>
            </w:pPr>
            <w:r/>
          </w:p>
        </w:tc>
      </w:tr>
      <w:tr>
        <w:trPr>
          <w:trHeight w:val="235" w:hRule="atLeast"/>
        </w:trPr>
        <w:tc>
          <w:tcPr>
            <w:tcW w:w="730" w:type="dxa"/>
            <w:vAlign w:val="top"/>
            <w:tcBorders>
              <w:right w:val="single" w:color="000000" w:sz="4" w:space="0"/>
            </w:tcBorders>
          </w:tcPr>
          <w:p>
            <w:pPr>
              <w:pStyle w:val="TableText"/>
              <w:ind w:left="200"/>
              <w:spacing w:before="86" w:line="160" w:lineRule="auto"/>
              <w:rPr/>
            </w:pPr>
            <w:r>
              <w:rPr>
                <w:spacing w:val="-4"/>
              </w:rPr>
              <w:t>1455</w:t>
            </w:r>
          </w:p>
        </w:tc>
        <w:tc>
          <w:tcPr>
            <w:tcW w:w="7330" w:type="dxa"/>
            <w:vAlign w:val="top"/>
            <w:tcBorders>
              <w:left w:val="single" w:color="000000" w:sz="4" w:space="0"/>
            </w:tcBorders>
          </w:tcPr>
          <w:p>
            <w:pPr>
              <w:pStyle w:val="TableText"/>
              <w:ind w:left="455"/>
              <w:spacing w:before="39" w:line="213" w:lineRule="auto"/>
              <w:rPr/>
            </w:pPr>
            <w:r>
              <w:rPr>
                <w:spacing w:val="-1"/>
              </w:rPr>
              <w:t>spin_lock(&amp;dentry-&gt;d_lock);</w:t>
            </w:r>
          </w:p>
        </w:tc>
      </w:tr>
      <w:tr>
        <w:trPr>
          <w:trHeight w:val="253" w:hRule="atLeast"/>
        </w:trPr>
        <w:tc>
          <w:tcPr>
            <w:tcW w:w="730" w:type="dxa"/>
            <w:vAlign w:val="top"/>
            <w:tcBorders>
              <w:right w:val="single" w:color="000000" w:sz="4" w:space="0"/>
            </w:tcBorders>
          </w:tcPr>
          <w:p>
            <w:pPr>
              <w:pStyle w:val="TableText"/>
              <w:ind w:left="200"/>
              <w:spacing w:before="91" w:line="175" w:lineRule="auto"/>
              <w:rPr/>
            </w:pPr>
            <w:r>
              <w:rPr>
                <w:spacing w:val="-4"/>
              </w:rPr>
              <w:t>1456</w:t>
            </w:r>
          </w:p>
        </w:tc>
        <w:tc>
          <w:tcPr>
            <w:tcW w:w="7330" w:type="dxa"/>
            <w:vAlign w:val="top"/>
            <w:tcBorders>
              <w:left w:val="single" w:color="000000" w:sz="4" w:space="0"/>
            </w:tcBorders>
          </w:tcPr>
          <w:p>
            <w:pPr>
              <w:pStyle w:val="TableText"/>
              <w:ind w:left="455"/>
              <w:spacing w:before="44" w:line="213" w:lineRule="auto"/>
              <w:rPr/>
            </w:pPr>
            <w:r>
              <w:rPr>
                <w:spacing w:val="-1"/>
              </w:rPr>
              <w:t>if(Id_unlinked(dentry)){</w:t>
            </w:r>
          </w:p>
        </w:tc>
      </w:tr>
      <w:tr>
        <w:trPr>
          <w:trHeight w:val="216" w:hRule="atLeast"/>
        </w:trPr>
        <w:tc>
          <w:tcPr>
            <w:tcW w:w="730" w:type="dxa"/>
            <w:vAlign w:val="top"/>
            <w:tcBorders>
              <w:right w:val="single" w:color="000000" w:sz="4" w:space="0"/>
            </w:tcBorders>
          </w:tcPr>
          <w:p>
            <w:pPr>
              <w:pStyle w:val="TableText"/>
              <w:ind w:left="200"/>
              <w:spacing w:before="68" w:line="159" w:lineRule="auto"/>
              <w:rPr/>
            </w:pPr>
            <w:r>
              <w:rPr>
                <w:spacing w:val="-4"/>
              </w:rPr>
              <w:t>1457</w:t>
            </w:r>
          </w:p>
        </w:tc>
        <w:tc>
          <w:tcPr>
            <w:tcW w:w="7330" w:type="dxa"/>
            <w:vAlign w:val="top"/>
            <w:tcBorders>
              <w:left w:val="single" w:color="000000" w:sz="4" w:space="0"/>
            </w:tcBorders>
          </w:tcPr>
          <w:p>
            <w:pPr>
              <w:pStyle w:val="TableText"/>
              <w:ind w:left="795"/>
              <w:spacing w:before="39" w:line="192" w:lineRule="auto"/>
              <w:rPr/>
            </w:pPr>
            <w:r>
              <w:rPr>
                <w:spacing w:val="-1"/>
              </w:rPr>
              <w:t>ret=-EBUSY;</w:t>
            </w:r>
          </w:p>
        </w:tc>
      </w:tr>
      <w:tr>
        <w:trPr>
          <w:trHeight w:val="230" w:hRule="atLeast"/>
        </w:trPr>
        <w:tc>
          <w:tcPr>
            <w:tcW w:w="730" w:type="dxa"/>
            <w:vAlign w:val="top"/>
            <w:tcBorders>
              <w:right w:val="single" w:color="000000" w:sz="4" w:space="0"/>
            </w:tcBorders>
          </w:tcPr>
          <w:p>
            <w:pPr>
              <w:pStyle w:val="TableText"/>
              <w:ind w:left="200"/>
              <w:spacing w:before="92" w:line="128" w:lineRule="exact"/>
              <w:rPr/>
            </w:pPr>
            <w:r>
              <w:rPr>
                <w:spacing w:val="-4"/>
                <w:position w:val="-2"/>
              </w:rPr>
              <w:t>1458</w:t>
            </w:r>
          </w:p>
        </w:tc>
        <w:tc>
          <w:tcPr>
            <w:tcW w:w="7330" w:type="dxa"/>
            <w:vAlign w:val="top"/>
            <w:tcBorders>
              <w:left w:val="single" w:color="000000" w:sz="4" w:space="0"/>
            </w:tcBorders>
          </w:tcPr>
          <w:p>
            <w:pPr>
              <w:pStyle w:val="TableText"/>
              <w:ind w:left="775"/>
              <w:spacing w:before="35" w:line="213" w:lineRule="auto"/>
              <w:rPr/>
            </w:pPr>
            <w:r>
              <w:rPr>
                <w:spacing w:val="-1"/>
              </w:rPr>
              <w:t>if(!d_mountpoint(dentry)){</w:t>
            </w:r>
          </w:p>
        </w:tc>
      </w:tr>
      <w:tr>
        <w:trPr>
          <w:trHeight w:val="264" w:hRule="atLeast"/>
        </w:trPr>
        <w:tc>
          <w:tcPr>
            <w:tcW w:w="730" w:type="dxa"/>
            <w:vAlign w:val="top"/>
            <w:tcBorders>
              <w:right w:val="single" w:color="000000" w:sz="4" w:space="0"/>
            </w:tcBorders>
          </w:tcPr>
          <w:p>
            <w:pPr>
              <w:pStyle w:val="TableText"/>
              <w:ind w:left="200"/>
              <w:spacing w:before="102" w:line="175" w:lineRule="auto"/>
              <w:rPr/>
            </w:pPr>
            <w:r>
              <w:rPr>
                <w:spacing w:val="-4"/>
              </w:rPr>
              <w:t>1459</w:t>
            </w:r>
          </w:p>
        </w:tc>
        <w:tc>
          <w:tcPr>
            <w:tcW w:w="7330" w:type="dxa"/>
            <w:vAlign w:val="top"/>
            <w:tcBorders>
              <w:left w:val="single" w:color="000000" w:sz="4" w:space="0"/>
            </w:tcBorders>
          </w:tcPr>
          <w:p>
            <w:pPr>
              <w:pStyle w:val="TableText"/>
              <w:ind w:left="1104"/>
              <w:spacing w:before="44" w:line="215" w:lineRule="auto"/>
              <w:rPr/>
            </w:pPr>
            <w:r>
              <w:rPr/>
              <w:t>dentry-&gt;d_flags|=DCACHE</w:t>
            </w:r>
            <w:r>
              <w:rPr>
                <w:u w:val="single" w:color="auto"/>
              </w:rPr>
              <w:t xml:space="preserve"> </w:t>
            </w:r>
            <w:r>
              <w:rPr/>
              <w:t>MOUNTED;//设置为挂</w:t>
            </w:r>
            <w:r>
              <w:rPr>
                <w:spacing w:val="-1"/>
              </w:rPr>
              <w:t>载状态</w:t>
            </w:r>
          </w:p>
        </w:tc>
      </w:tr>
      <w:tr>
        <w:trPr>
          <w:trHeight w:val="235" w:hRule="atLeast"/>
        </w:trPr>
        <w:tc>
          <w:tcPr>
            <w:tcW w:w="730" w:type="dxa"/>
            <w:vAlign w:val="top"/>
            <w:tcBorders>
              <w:right w:val="single" w:color="000000" w:sz="4" w:space="0"/>
            </w:tcBorders>
          </w:tcPr>
          <w:p>
            <w:pPr>
              <w:pStyle w:val="TableText"/>
              <w:ind w:left="200"/>
              <w:spacing w:before="68" w:line="181" w:lineRule="auto"/>
              <w:rPr/>
            </w:pPr>
            <w:r>
              <w:rPr>
                <w:spacing w:val="-4"/>
              </w:rPr>
              <w:t>1460</w:t>
            </w:r>
          </w:p>
        </w:tc>
        <w:tc>
          <w:tcPr>
            <w:tcW w:w="7330" w:type="dxa"/>
            <w:vAlign w:val="top"/>
            <w:tcBorders>
              <w:left w:val="single" w:color="000000" w:sz="4" w:space="0"/>
            </w:tcBorders>
          </w:tcPr>
          <w:p>
            <w:pPr>
              <w:pStyle w:val="TableText"/>
              <w:ind w:left="1104"/>
              <w:spacing w:before="74" w:line="174" w:lineRule="auto"/>
              <w:rPr/>
            </w:pPr>
            <w:r>
              <w:rPr>
                <w:spacing w:val="-1"/>
              </w:rPr>
              <w:t>ret=0;</w:t>
            </w:r>
          </w:p>
        </w:tc>
      </w:tr>
      <w:tr>
        <w:trPr>
          <w:trHeight w:val="214" w:hRule="atLeast"/>
        </w:trPr>
        <w:tc>
          <w:tcPr>
            <w:tcW w:w="730" w:type="dxa"/>
            <w:vAlign w:val="top"/>
            <w:tcBorders>
              <w:right w:val="single" w:color="000000" w:sz="4" w:space="0"/>
            </w:tcBorders>
          </w:tcPr>
          <w:p>
            <w:pPr>
              <w:pStyle w:val="TableText"/>
              <w:ind w:left="200"/>
              <w:spacing w:before="53" w:line="174" w:lineRule="auto"/>
              <w:rPr/>
            </w:pPr>
            <w:r>
              <w:rPr>
                <w:spacing w:val="-4"/>
              </w:rPr>
              <w:t>1461</w:t>
            </w:r>
          </w:p>
        </w:tc>
        <w:tc>
          <w:tcPr>
            <w:tcW w:w="7330" w:type="dxa"/>
            <w:vAlign w:val="top"/>
            <w:tcBorders>
              <w:left w:val="single" w:color="000000" w:sz="4" w:space="0"/>
            </w:tcBorders>
          </w:tcPr>
          <w:p>
            <w:pPr>
              <w:spacing w:line="204" w:lineRule="exact"/>
              <w:rPr>
                <w:rFonts w:ascii="Arial"/>
                <w:sz w:val="17"/>
              </w:rPr>
            </w:pPr>
            <w:r/>
          </w:p>
        </w:tc>
      </w:tr>
      <w:tr>
        <w:trPr>
          <w:trHeight w:val="217" w:hRule="atLeast"/>
        </w:trPr>
        <w:tc>
          <w:tcPr>
            <w:tcW w:w="730" w:type="dxa"/>
            <w:vAlign w:val="top"/>
            <w:tcBorders>
              <w:bottom w:val="single" w:color="000000" w:sz="4" w:space="0"/>
              <w:right w:val="single" w:color="000000" w:sz="4" w:space="0"/>
            </w:tcBorders>
          </w:tcPr>
          <w:p>
            <w:pPr>
              <w:pStyle w:val="TableText"/>
              <w:ind w:left="200"/>
              <w:spacing w:before="69" w:line="159" w:lineRule="auto"/>
              <w:rPr/>
            </w:pPr>
            <w:r>
              <w:rPr>
                <w:spacing w:val="-4"/>
              </w:rPr>
              <w:t>1462</w:t>
            </w:r>
          </w:p>
        </w:tc>
        <w:tc>
          <w:tcPr>
            <w:tcW w:w="7330" w:type="dxa"/>
            <w:vAlign w:val="top"/>
            <w:tcBorders>
              <w:left w:val="single" w:color="000000" w:sz="4" w:space="0"/>
              <w:bottom w:val="single" w:color="000000" w:sz="4" w:space="0"/>
            </w:tcBorders>
          </w:tcPr>
          <w:p>
            <w:pPr>
              <w:spacing w:line="207" w:lineRule="exact"/>
              <w:rPr>
                <w:rFonts w:ascii="Arial"/>
                <w:sz w:val="18"/>
              </w:rPr>
            </w:pPr>
            <w:r/>
          </w:p>
        </w:tc>
      </w:tr>
    </w:tbl>
    <w:p>
      <w:pPr>
        <w:rPr>
          <w:rFonts w:ascii="Arial"/>
          <w:sz w:val="21"/>
        </w:rPr>
      </w:pPr>
      <w:r/>
    </w:p>
    <w:p>
      <w:pPr>
        <w:sectPr>
          <w:footerReference w:type="default" r:id="rId270"/>
          <w:pgSz w:w="9060" w:h="14150"/>
          <w:pgMar w:top="400" w:right="29" w:bottom="481" w:left="249" w:header="0" w:footer="222" w:gutter="0"/>
        </w:sectPr>
        <w:rPr>
          <w:rFonts w:ascii="Arial" w:hAnsi="Arial" w:eastAsia="Arial" w:cs="Arial"/>
          <w:sz w:val="21"/>
          <w:szCs w:val="21"/>
        </w:rPr>
      </w:pPr>
    </w:p>
    <w:p>
      <w:pPr>
        <w:ind w:left="172"/>
        <w:spacing w:before="94" w:line="219" w:lineRule="auto"/>
        <w:rPr>
          <w:rFonts w:ascii="SimSun" w:hAnsi="SimSun" w:eastAsia="SimSun" w:cs="SimSun"/>
          <w:sz w:val="21"/>
          <w:szCs w:val="21"/>
        </w:rPr>
      </w:pPr>
      <w:r>
        <w:drawing>
          <wp:anchor distT="0" distB="0" distL="0" distR="0" simplePos="0" relativeHeight="252082176" behindDoc="0" locked="0" layoutInCell="0" allowOverlap="1">
            <wp:simplePos x="0" y="0"/>
            <wp:positionH relativeFrom="page">
              <wp:posOffset>387345</wp:posOffset>
            </wp:positionH>
            <wp:positionV relativeFrom="page">
              <wp:posOffset>0</wp:posOffset>
            </wp:positionV>
            <wp:extent cx="6350" cy="647656"/>
            <wp:effectExtent l="0" t="0" r="0" b="0"/>
            <wp:wrapNone/>
            <wp:docPr id="294" name="IM 294"/>
            <wp:cNvGraphicFramePr/>
            <a:graphic>
              <a:graphicData uri="http://schemas.openxmlformats.org/drawingml/2006/picture">
                <pic:pic>
                  <pic:nvPicPr>
                    <pic:cNvPr id="294" name="IM 294"/>
                    <pic:cNvPicPr/>
                  </pic:nvPicPr>
                  <pic:blipFill>
                    <a:blip r:embed="rId274"/>
                    <a:stretch>
                      <a:fillRect/>
                    </a:stretch>
                  </pic:blipFill>
                  <pic:spPr>
                    <a:xfrm rot="0">
                      <a:off x="0" y="0"/>
                      <a:ext cx="6350" cy="647656"/>
                    </a:xfrm>
                    <a:prstGeom prst="rect">
                      <a:avLst/>
                    </a:prstGeom>
                  </pic:spPr>
                </pic:pic>
              </a:graphicData>
            </a:graphic>
          </wp:anchor>
        </w:drawing>
      </w:r>
      <w:r>
        <w:rPr>
          <w:rFonts w:ascii="SimSun" w:hAnsi="SimSun" w:eastAsia="SimSun" w:cs="SimSun"/>
          <w:sz w:val="21"/>
          <w:szCs w:val="21"/>
          <w:b/>
          <w:bCs/>
        </w:rPr>
        <w:t>文件系统技术内幕</w:t>
      </w:r>
    </w:p>
    <w:p>
      <w:pPr>
        <w:ind w:left="169"/>
        <w:spacing w:before="4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before="65"/>
        <w:rPr/>
      </w:pPr>
      <w:r/>
    </w:p>
    <w:tbl>
      <w:tblPr>
        <w:tblStyle w:val="TableNormal"/>
        <w:tblW w:w="8099" w:type="dxa"/>
        <w:tblInd w:w="1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80"/>
        <w:gridCol w:w="7319"/>
      </w:tblGrid>
      <w:tr>
        <w:trPr>
          <w:trHeight w:val="277" w:hRule="atLeast"/>
        </w:trPr>
        <w:tc>
          <w:tcPr>
            <w:tcW w:w="780" w:type="dxa"/>
            <w:vAlign w:val="top"/>
            <w:tcBorders>
              <w:right w:val="single" w:color="000000" w:sz="4" w:space="0"/>
              <w:top w:val="single" w:color="000000" w:sz="4" w:space="0"/>
            </w:tcBorders>
          </w:tcPr>
          <w:p>
            <w:pPr>
              <w:pStyle w:val="TableText"/>
              <w:ind w:left="139"/>
              <w:spacing w:before="108" w:line="184" w:lineRule="auto"/>
              <w:rPr>
                <w:sz w:val="15"/>
                <w:szCs w:val="15"/>
              </w:rPr>
            </w:pPr>
            <w:r>
              <w:rPr>
                <w:sz w:val="15"/>
                <w:szCs w:val="15"/>
                <w:spacing w:val="-4"/>
              </w:rPr>
              <w:t>1463</w:t>
            </w:r>
          </w:p>
        </w:tc>
        <w:tc>
          <w:tcPr>
            <w:tcW w:w="7319" w:type="dxa"/>
            <w:vAlign w:val="top"/>
            <w:tcBorders>
              <w:left w:val="single" w:color="000000" w:sz="4" w:space="0"/>
              <w:top w:val="single" w:color="000000" w:sz="4" w:space="0"/>
            </w:tcBorders>
          </w:tcPr>
          <w:p>
            <w:pPr>
              <w:pStyle w:val="TableText"/>
              <w:ind w:left="74"/>
              <w:spacing w:before="65" w:line="213" w:lineRule="auto"/>
              <w:rPr>
                <w:sz w:val="15"/>
                <w:szCs w:val="15"/>
              </w:rPr>
            </w:pPr>
            <w:r>
              <w:rPr>
                <w:sz w:val="15"/>
                <w:szCs w:val="15"/>
                <w:spacing w:val="-1"/>
              </w:rPr>
              <w:t>spin_unlock(&amp;dentry-&gt;d_lock);</w:t>
            </w:r>
          </w:p>
        </w:tc>
      </w:tr>
      <w:tr>
        <w:trPr>
          <w:trHeight w:val="241" w:hRule="atLeast"/>
        </w:trPr>
        <w:tc>
          <w:tcPr>
            <w:tcW w:w="780" w:type="dxa"/>
            <w:vAlign w:val="top"/>
            <w:tcBorders>
              <w:right w:val="single" w:color="000000" w:sz="4" w:space="0"/>
            </w:tcBorders>
          </w:tcPr>
          <w:p>
            <w:pPr>
              <w:pStyle w:val="TableText"/>
              <w:ind w:left="139"/>
              <w:spacing w:before="62" w:line="184" w:lineRule="auto"/>
              <w:rPr>
                <w:sz w:val="15"/>
                <w:szCs w:val="15"/>
              </w:rPr>
            </w:pPr>
            <w:r>
              <w:rPr>
                <w:sz w:val="15"/>
                <w:szCs w:val="15"/>
                <w:spacing w:val="-4"/>
              </w:rPr>
              <w:t>1464</w:t>
            </w:r>
          </w:p>
        </w:tc>
        <w:tc>
          <w:tcPr>
            <w:tcW w:w="7319" w:type="dxa"/>
            <w:vAlign w:val="top"/>
            <w:tcBorders>
              <w:left w:val="single" w:color="000000" w:sz="4" w:space="0"/>
            </w:tcBorders>
          </w:tcPr>
          <w:p>
            <w:pPr>
              <w:pStyle w:val="TableText"/>
              <w:ind w:left="74"/>
              <w:spacing w:before="69" w:line="199" w:lineRule="auto"/>
              <w:rPr>
                <w:sz w:val="15"/>
                <w:szCs w:val="15"/>
              </w:rPr>
            </w:pPr>
            <w:r>
              <w:rPr>
                <w:sz w:val="15"/>
                <w:szCs w:val="15"/>
                <w:spacing w:val="-2"/>
              </w:rPr>
              <w:t>out:</w:t>
            </w:r>
          </w:p>
        </w:tc>
      </w:tr>
      <w:tr>
        <w:trPr>
          <w:trHeight w:val="238" w:hRule="atLeast"/>
        </w:trPr>
        <w:tc>
          <w:tcPr>
            <w:tcW w:w="780" w:type="dxa"/>
            <w:vAlign w:val="top"/>
            <w:tcBorders>
              <w:right w:val="single" w:color="000000" w:sz="4" w:space="0"/>
            </w:tcBorders>
          </w:tcPr>
          <w:p>
            <w:pPr>
              <w:pStyle w:val="TableText"/>
              <w:ind w:left="139"/>
              <w:spacing w:before="61" w:line="184" w:lineRule="auto"/>
              <w:rPr>
                <w:sz w:val="15"/>
                <w:szCs w:val="15"/>
              </w:rPr>
            </w:pPr>
            <w:r>
              <w:rPr>
                <w:sz w:val="15"/>
                <w:szCs w:val="15"/>
                <w:spacing w:val="-4"/>
              </w:rPr>
              <w:t>1465</w:t>
            </w:r>
          </w:p>
        </w:tc>
        <w:tc>
          <w:tcPr>
            <w:tcW w:w="7319" w:type="dxa"/>
            <w:vAlign w:val="top"/>
            <w:tcBorders>
              <w:left w:val="single" w:color="000000" w:sz="4" w:space="0"/>
            </w:tcBorders>
          </w:tcPr>
          <w:p>
            <w:pPr>
              <w:pStyle w:val="TableText"/>
              <w:ind w:left="74"/>
              <w:spacing w:before="37" w:line="213" w:lineRule="auto"/>
              <w:rPr>
                <w:sz w:val="15"/>
                <w:szCs w:val="15"/>
              </w:rPr>
            </w:pPr>
            <w:r>
              <w:rPr>
                <w:sz w:val="15"/>
                <w:szCs w:val="15"/>
              </w:rPr>
              <w:t>write_sequnlock(&amp;rename_lock</w:t>
            </w:r>
            <w:r>
              <w:rPr>
                <w:sz w:val="15"/>
                <w:szCs w:val="15"/>
                <w:spacing w:val="-1"/>
              </w:rPr>
              <w:t>);</w:t>
            </w:r>
          </w:p>
        </w:tc>
      </w:tr>
      <w:tr>
        <w:trPr>
          <w:trHeight w:val="427" w:hRule="atLeast"/>
        </w:trPr>
        <w:tc>
          <w:tcPr>
            <w:tcW w:w="780" w:type="dxa"/>
            <w:vAlign w:val="top"/>
            <w:tcBorders>
              <w:bottom w:val="single" w:color="000000" w:sz="4" w:space="0"/>
              <w:right w:val="single" w:color="000000" w:sz="4" w:space="0"/>
            </w:tcBorders>
          </w:tcPr>
          <w:p>
            <w:pPr>
              <w:pStyle w:val="TableText"/>
              <w:ind w:left="139"/>
              <w:spacing w:before="52" w:line="184" w:lineRule="auto"/>
              <w:rPr>
                <w:sz w:val="15"/>
                <w:szCs w:val="15"/>
              </w:rPr>
            </w:pPr>
            <w:r>
              <w:rPr>
                <w:sz w:val="15"/>
                <w:szCs w:val="15"/>
                <w:spacing w:val="-4"/>
              </w:rPr>
              <w:t>1466</w:t>
            </w:r>
          </w:p>
          <w:p>
            <w:pPr>
              <w:pStyle w:val="TableText"/>
              <w:ind w:left="139"/>
              <w:spacing w:before="90" w:line="124" w:lineRule="exact"/>
              <w:rPr>
                <w:sz w:val="15"/>
                <w:szCs w:val="15"/>
              </w:rPr>
            </w:pPr>
            <w:r>
              <w:rPr>
                <w:sz w:val="15"/>
                <w:szCs w:val="15"/>
                <w:spacing w:val="-4"/>
                <w:position w:val="-2"/>
              </w:rPr>
              <w:t>1467</w:t>
            </w:r>
          </w:p>
        </w:tc>
        <w:tc>
          <w:tcPr>
            <w:tcW w:w="7319" w:type="dxa"/>
            <w:vAlign w:val="top"/>
            <w:tcBorders>
              <w:left w:val="single" w:color="000000" w:sz="4" w:space="0"/>
              <w:bottom w:val="single" w:color="000000" w:sz="4" w:space="0"/>
            </w:tcBorders>
          </w:tcPr>
          <w:p>
            <w:pPr>
              <w:pStyle w:val="TableText"/>
              <w:ind w:left="74"/>
              <w:spacing w:before="47" w:line="221" w:lineRule="auto"/>
              <w:rPr>
                <w:sz w:val="15"/>
                <w:szCs w:val="15"/>
              </w:rPr>
            </w:pPr>
            <w:r>
              <w:rPr>
                <w:sz w:val="15"/>
                <w:szCs w:val="15"/>
                <w:spacing w:val="-1"/>
              </w:rPr>
              <w:t>returm</w:t>
            </w:r>
            <w:r>
              <w:rPr>
                <w:sz w:val="15"/>
                <w:szCs w:val="15"/>
                <w:spacing w:val="46"/>
                <w:w w:val="101"/>
              </w:rPr>
              <w:t xml:space="preserve"> </w:t>
            </w:r>
            <w:r>
              <w:rPr>
                <w:sz w:val="15"/>
                <w:szCs w:val="15"/>
                <w:spacing w:val="-1"/>
              </w:rPr>
              <w:t>ret;</w:t>
            </w:r>
          </w:p>
        </w:tc>
      </w:tr>
      <w:tr>
        <w:trPr>
          <w:trHeight w:val="4426" w:hRule="atLeast"/>
        </w:trPr>
        <w:tc>
          <w:tcPr>
            <w:tcW w:w="8099" w:type="dxa"/>
            <w:vAlign w:val="top"/>
            <w:gridSpan w:val="2"/>
            <w:tcBorders>
              <w:bottom w:val="single" w:color="000000" w:sz="4" w:space="0"/>
              <w:top w:val="single" w:color="000000" w:sz="4" w:space="0"/>
            </w:tcBorders>
          </w:tcPr>
          <w:p>
            <w:pPr>
              <w:pStyle w:val="TableText"/>
              <w:ind w:left="19" w:right="50" w:firstLine="450"/>
              <w:spacing w:before="97" w:line="313" w:lineRule="auto"/>
              <w:jc w:val="both"/>
              <w:rPr>
                <w:sz w:val="21"/>
                <w:szCs w:val="21"/>
              </w:rPr>
            </w:pPr>
            <w:r>
              <w:rPr>
                <w:sz w:val="21"/>
                <w:szCs w:val="21"/>
                <w:spacing w:val="39"/>
              </w:rPr>
              <w:t>另</w:t>
            </w:r>
            <w:r>
              <w:rPr>
                <w:sz w:val="21"/>
                <w:szCs w:val="21"/>
                <w:spacing w:val="-94"/>
              </w:rPr>
              <w:t xml:space="preserve"> </w:t>
            </w:r>
            <w:r>
              <w:rPr>
                <w:sz w:val="21"/>
                <w:szCs w:val="21"/>
                <w:u w:val="single" w:color="auto"/>
                <w:spacing w:val="-93"/>
              </w:rPr>
              <w:t xml:space="preserve"> </w:t>
            </w:r>
            <w:r>
              <w:rPr>
                <w:sz w:val="21"/>
                <w:szCs w:val="21"/>
                <w:u w:val="single" w:color="auto"/>
                <w:spacing w:val="39"/>
              </w:rPr>
              <w:t>外两个比较重要的函数是</w:t>
            </w:r>
            <w:r>
              <w:rPr>
                <w:rFonts w:ascii="Times New Roman" w:hAnsi="Times New Roman" w:eastAsia="Times New Roman" w:cs="Times New Roman"/>
                <w:sz w:val="21"/>
                <w:szCs w:val="21"/>
                <w:u w:val="single" w:color="auto"/>
              </w:rPr>
              <w:t>mnt</w:t>
            </w:r>
            <w:r>
              <w:rPr>
                <w:rFonts w:ascii="Times New Roman" w:hAnsi="Times New Roman" w:eastAsia="Times New Roman" w:cs="Times New Roman"/>
                <w:sz w:val="21"/>
                <w:szCs w:val="21"/>
                <w:u w:val="single" w:color="auto"/>
                <w:spacing w:val="1"/>
              </w:rPr>
              <w:t xml:space="preserve">  </w:t>
            </w:r>
            <w:r>
              <w:rPr>
                <w:rFonts w:ascii="Times New Roman" w:hAnsi="Times New Roman" w:eastAsia="Times New Roman" w:cs="Times New Roman"/>
                <w:sz w:val="21"/>
                <w:szCs w:val="21"/>
                <w:u w:val="single" w:color="auto"/>
              </w:rPr>
              <w:t>set</w:t>
            </w:r>
            <w:r>
              <w:rPr>
                <w:rFonts w:ascii="Times New Roman" w:hAnsi="Times New Roman" w:eastAsia="Times New Roman" w:cs="Times New Roman"/>
                <w:sz w:val="21"/>
                <w:szCs w:val="21"/>
                <w:u w:val="single" w:color="auto"/>
                <w:spacing w:val="47"/>
              </w:rPr>
              <w:t xml:space="preserve"> </w:t>
            </w:r>
            <w:r>
              <w:rPr>
                <w:rFonts w:ascii="Times New Roman" w:hAnsi="Times New Roman" w:eastAsia="Times New Roman" w:cs="Times New Roman"/>
                <w:sz w:val="21"/>
                <w:szCs w:val="21"/>
                <w:u w:val="single" w:color="auto"/>
              </w:rPr>
              <w:t>mountpoint</w:t>
            </w:r>
            <w:r>
              <w:rPr>
                <w:rFonts w:ascii="Times New Roman" w:hAnsi="Times New Roman" w:eastAsia="Times New Roman" w:cs="Times New Roman"/>
                <w:sz w:val="21"/>
                <w:szCs w:val="21"/>
                <w:u w:val="single" w:color="auto"/>
                <w:spacing w:val="39"/>
              </w:rPr>
              <w:t>(</w:t>
            </w:r>
            <w:r>
              <w:rPr>
                <w:sz w:val="21"/>
                <w:szCs w:val="21"/>
                <w:u w:val="single" w:color="auto"/>
                <w:spacing w:val="39"/>
              </w:rPr>
              <w:t>和</w:t>
            </w:r>
            <w:r>
              <w:rPr>
                <w:rFonts w:ascii="Times New Roman" w:hAnsi="Times New Roman" w:eastAsia="Times New Roman" w:cs="Times New Roman"/>
                <w:sz w:val="21"/>
                <w:szCs w:val="21"/>
                <w:u w:val="single" w:color="auto"/>
              </w:rPr>
              <w:t>commit</w:t>
            </w:r>
            <w:r>
              <w:rPr>
                <w:rFonts w:ascii="Times New Roman" w:hAnsi="Times New Roman" w:eastAsia="Times New Roman" w:cs="Times New Roman"/>
                <w:sz w:val="21"/>
                <w:szCs w:val="21"/>
                <w:u w:val="single" w:color="auto"/>
                <w:spacing w:val="46"/>
                <w:w w:val="101"/>
              </w:rPr>
              <w:t xml:space="preserve"> </w:t>
            </w:r>
            <w:r>
              <w:rPr>
                <w:rFonts w:ascii="Times New Roman" w:hAnsi="Times New Roman" w:eastAsia="Times New Roman" w:cs="Times New Roman"/>
                <w:sz w:val="21"/>
                <w:szCs w:val="21"/>
                <w:u w:val="single" w:color="auto"/>
              </w:rPr>
              <w:t>tree</w:t>
            </w:r>
            <w:r>
              <w:rPr>
                <w:rFonts w:ascii="Times New Roman" w:hAnsi="Times New Roman" w:eastAsia="Times New Roman" w:cs="Times New Roman"/>
                <w:sz w:val="21"/>
                <w:szCs w:val="21"/>
                <w:u w:val="single" w:color="auto"/>
                <w:spacing w:val="39"/>
              </w:rPr>
              <w:t>()(</w:t>
            </w:r>
            <w:r>
              <w:rPr>
                <w:sz w:val="21"/>
                <w:szCs w:val="21"/>
                <w:u w:val="single" w:color="auto"/>
                <w:spacing w:val="39"/>
              </w:rPr>
              <w:t>这</w:t>
            </w:r>
            <w:r>
              <w:rPr>
                <w:sz w:val="21"/>
                <w:szCs w:val="21"/>
                <w:spacing w:val="-24"/>
              </w:rPr>
              <w:t xml:space="preserve"> </w:t>
            </w:r>
            <w:r>
              <w:rPr>
                <w:sz w:val="21"/>
                <w:szCs w:val="21"/>
                <w:spacing w:val="39"/>
              </w:rPr>
              <w:t>两</w:t>
            </w:r>
            <w:r>
              <w:rPr>
                <w:sz w:val="21"/>
                <w:szCs w:val="21"/>
                <w:spacing w:val="38"/>
              </w:rPr>
              <w:t>个函</w:t>
            </w:r>
            <w:r>
              <w:rPr>
                <w:sz w:val="21"/>
                <w:szCs w:val="21"/>
              </w:rPr>
              <w:t xml:space="preserve"> </w:t>
            </w:r>
            <w:r>
              <w:rPr>
                <w:sz w:val="21"/>
                <w:szCs w:val="21"/>
                <w:spacing w:val="6"/>
              </w:rPr>
              <w:t>数通过</w:t>
            </w:r>
            <w:r>
              <w:rPr>
                <w:rFonts w:ascii="Times New Roman" w:hAnsi="Times New Roman" w:eastAsia="Times New Roman" w:cs="Times New Roman"/>
                <w:sz w:val="21"/>
                <w:szCs w:val="21"/>
              </w:rPr>
              <w:t>do</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new</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mount</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fc</w:t>
            </w:r>
            <w:r>
              <w:rPr>
                <w:rFonts w:ascii="Times New Roman" w:hAnsi="Times New Roman" w:eastAsia="Times New Roman" w:cs="Times New Roman"/>
                <w:sz w:val="21"/>
                <w:szCs w:val="21"/>
                <w:spacing w:val="6"/>
              </w:rPr>
              <w:t>-&gt;</w:t>
            </w:r>
            <w:r>
              <w:rPr>
                <w:rFonts w:ascii="Times New Roman" w:hAnsi="Times New Roman" w:eastAsia="Times New Roman" w:cs="Times New Roman"/>
                <w:sz w:val="21"/>
                <w:szCs w:val="21"/>
              </w:rPr>
              <w:t>do</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add</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mount</w:t>
            </w:r>
            <w:r>
              <w:rPr>
                <w:rFonts w:ascii="Times New Roman" w:hAnsi="Times New Roman" w:eastAsia="Times New Roman" w:cs="Times New Roman"/>
                <w:sz w:val="21"/>
                <w:szCs w:val="21"/>
                <w:spacing w:val="6"/>
              </w:rPr>
              <w:t>-&gt;</w:t>
            </w:r>
            <w:r>
              <w:rPr>
                <w:rFonts w:ascii="Times New Roman" w:hAnsi="Times New Roman" w:eastAsia="Times New Roman" w:cs="Times New Roman"/>
                <w:sz w:val="21"/>
                <w:szCs w:val="21"/>
              </w:rPr>
              <w:t>grlft</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tree</w:t>
            </w:r>
            <w:r>
              <w:rPr>
                <w:rFonts w:ascii="Times New Roman" w:hAnsi="Times New Roman" w:eastAsia="Times New Roman" w:cs="Times New Roman"/>
                <w:sz w:val="21"/>
                <w:szCs w:val="21"/>
                <w:spacing w:val="6"/>
              </w:rPr>
              <w:t>-&gt;</w:t>
            </w:r>
            <w:r>
              <w:rPr>
                <w:rFonts w:ascii="Times New Roman" w:hAnsi="Times New Roman" w:eastAsia="Times New Roman" w:cs="Times New Roman"/>
                <w:sz w:val="21"/>
                <w:szCs w:val="21"/>
              </w:rPr>
              <w:t>attach</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recursive</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mnt</w:t>
            </w:r>
            <w:r>
              <w:rPr>
                <w:rFonts w:ascii="Times New Roman" w:hAnsi="Times New Roman" w:eastAsia="Times New Roman" w:cs="Times New Roman"/>
                <w:sz w:val="21"/>
                <w:szCs w:val="21"/>
                <w:spacing w:val="6"/>
              </w:rPr>
              <w:t xml:space="preserve">           </w:t>
            </w:r>
            <w:r>
              <w:rPr>
                <w:sz w:val="21"/>
                <w:szCs w:val="21"/>
                <w:spacing w:val="6"/>
              </w:rPr>
              <w:t>路径被</w:t>
            </w:r>
            <w:r>
              <w:rPr>
                <w:sz w:val="21"/>
                <w:szCs w:val="21"/>
                <w:spacing w:val="16"/>
              </w:rPr>
              <w:t xml:space="preserve"> </w:t>
            </w:r>
            <w:r>
              <w:rPr>
                <w:sz w:val="21"/>
                <w:szCs w:val="21"/>
                <w:spacing w:val="14"/>
              </w:rPr>
              <w:t>先后调用),通过这两个函数建立了父子</w:t>
            </w:r>
            <w:r>
              <w:rPr>
                <w:rFonts w:ascii="Times New Roman" w:hAnsi="Times New Roman" w:eastAsia="Times New Roman" w:cs="Times New Roman"/>
                <w:sz w:val="21"/>
                <w:szCs w:val="21"/>
              </w:rPr>
              <w:t>mount</w:t>
            </w:r>
            <w:r>
              <w:rPr>
                <w:rFonts w:ascii="Times New Roman" w:hAnsi="Times New Roman" w:eastAsia="Times New Roman" w:cs="Times New Roman"/>
                <w:sz w:val="21"/>
                <w:szCs w:val="21"/>
                <w:spacing w:val="14"/>
              </w:rPr>
              <w:t xml:space="preserve">  </w:t>
            </w:r>
            <w:r>
              <w:rPr>
                <w:sz w:val="21"/>
                <w:szCs w:val="21"/>
                <w:spacing w:val="14"/>
              </w:rPr>
              <w:t>之间的关联，</w:t>
            </w:r>
            <w:r>
              <w:rPr>
                <w:sz w:val="21"/>
                <w:szCs w:val="21"/>
                <w:spacing w:val="13"/>
              </w:rPr>
              <w:t>并且将待挂载的</w:t>
            </w:r>
            <w:r>
              <w:rPr>
                <w:rFonts w:ascii="Times New Roman" w:hAnsi="Times New Roman" w:eastAsia="Times New Roman" w:cs="Times New Roman"/>
                <w:sz w:val="21"/>
                <w:szCs w:val="21"/>
              </w:rPr>
              <w:t>mount   </w:t>
            </w:r>
            <w:r>
              <w:rPr>
                <w:sz w:val="21"/>
                <w:szCs w:val="21"/>
                <w:u w:val="single" w:color="auto"/>
                <w:spacing w:val="15"/>
              </w:rPr>
              <w:t>添加到哈希表中</w:t>
            </w:r>
            <w:r>
              <w:rPr>
                <w:sz w:val="21"/>
                <w:szCs w:val="21"/>
                <w:spacing w:val="15"/>
              </w:rPr>
              <w:t>。当完成上述函数的处理流程后，文件系统也就挂载成功了。</w:t>
            </w:r>
          </w:p>
          <w:p>
            <w:pPr>
              <w:pStyle w:val="TableText"/>
              <w:ind w:left="19" w:right="40" w:firstLine="450"/>
              <w:spacing w:before="64" w:line="308" w:lineRule="auto"/>
              <w:jc w:val="both"/>
              <w:rPr>
                <w:sz w:val="21"/>
                <w:szCs w:val="21"/>
              </w:rPr>
            </w:pPr>
            <w:r>
              <w:rPr>
                <w:sz w:val="21"/>
                <w:szCs w:val="21"/>
                <w:spacing w:val="12"/>
              </w:rPr>
              <w:t>由 于</w:t>
            </w:r>
            <w:r>
              <w:rPr>
                <w:rFonts w:ascii="Times New Roman" w:hAnsi="Times New Roman" w:eastAsia="Times New Roman" w:cs="Times New Roman"/>
                <w:sz w:val="21"/>
                <w:szCs w:val="21"/>
              </w:rPr>
              <w:t>dentry</w:t>
            </w:r>
            <w:r>
              <w:rPr>
                <w:rFonts w:ascii="Times New Roman" w:hAnsi="Times New Roman" w:eastAsia="Times New Roman" w:cs="Times New Roman"/>
                <w:sz w:val="21"/>
                <w:szCs w:val="21"/>
                <w:spacing w:val="21"/>
                <w:w w:val="101"/>
              </w:rPr>
              <w:t xml:space="preserve">  </w:t>
            </w:r>
            <w:r>
              <w:rPr>
                <w:sz w:val="21"/>
                <w:szCs w:val="21"/>
                <w:spacing w:val="12"/>
              </w:rPr>
              <w:t>在 </w:t>
            </w:r>
            <w:r>
              <w:rPr>
                <w:rFonts w:ascii="Times New Roman" w:hAnsi="Times New Roman" w:eastAsia="Times New Roman" w:cs="Times New Roman"/>
                <w:sz w:val="21"/>
                <w:szCs w:val="21"/>
              </w:rPr>
              <w:t>mount</w:t>
            </w:r>
            <w:r>
              <w:rPr>
                <w:rFonts w:ascii="Times New Roman" w:hAnsi="Times New Roman" w:eastAsia="Times New Roman" w:cs="Times New Roman"/>
                <w:sz w:val="21"/>
                <w:szCs w:val="21"/>
                <w:spacing w:val="12"/>
              </w:rPr>
              <w:t xml:space="preserve">  </w:t>
            </w:r>
            <w:r>
              <w:rPr>
                <w:sz w:val="21"/>
                <w:szCs w:val="21"/>
                <w:spacing w:val="12"/>
              </w:rPr>
              <w:t>中，因此父子</w:t>
            </w:r>
            <w:r>
              <w:rPr>
                <w:rFonts w:ascii="Times New Roman" w:hAnsi="Times New Roman" w:eastAsia="Times New Roman" w:cs="Times New Roman"/>
                <w:sz w:val="21"/>
                <w:szCs w:val="21"/>
              </w:rPr>
              <w:t>mount</w:t>
            </w:r>
            <w:r>
              <w:rPr>
                <w:rFonts w:ascii="Times New Roman" w:hAnsi="Times New Roman" w:eastAsia="Times New Roman" w:cs="Times New Roman"/>
                <w:sz w:val="21"/>
                <w:szCs w:val="21"/>
                <w:spacing w:val="12"/>
              </w:rPr>
              <w:t xml:space="preserve">  </w:t>
            </w:r>
            <w:r>
              <w:rPr>
                <w:sz w:val="21"/>
                <w:szCs w:val="21"/>
                <w:spacing w:val="12"/>
              </w:rPr>
              <w:t>关联之后，在文件系统层面也就建</w:t>
            </w:r>
            <w:r>
              <w:rPr>
                <w:sz w:val="21"/>
                <w:szCs w:val="21"/>
              </w:rPr>
              <w:t xml:space="preserve"> </w:t>
            </w:r>
            <w:r>
              <w:rPr>
                <w:sz w:val="21"/>
                <w:szCs w:val="21"/>
                <w:spacing w:val="13"/>
              </w:rPr>
              <w:t>立了挂载点</w:t>
            </w:r>
            <w:r>
              <w:rPr>
                <w:rFonts w:ascii="Times New Roman" w:hAnsi="Times New Roman" w:eastAsia="Times New Roman" w:cs="Times New Roman"/>
                <w:sz w:val="21"/>
                <w:szCs w:val="21"/>
              </w:rPr>
              <w:t>dentry</w:t>
            </w:r>
            <w:r>
              <w:rPr>
                <w:rFonts w:ascii="Times New Roman" w:hAnsi="Times New Roman" w:eastAsia="Times New Roman" w:cs="Times New Roman"/>
                <w:sz w:val="21"/>
                <w:szCs w:val="21"/>
                <w:spacing w:val="13"/>
              </w:rPr>
              <w:t xml:space="preserve">  </w:t>
            </w:r>
            <w:r>
              <w:rPr>
                <w:sz w:val="21"/>
                <w:szCs w:val="21"/>
                <w:spacing w:val="13"/>
              </w:rPr>
              <w:t>和待挂载设备根目录</w:t>
            </w:r>
            <w:r>
              <w:rPr>
                <w:rFonts w:ascii="Times New Roman" w:hAnsi="Times New Roman" w:eastAsia="Times New Roman" w:cs="Times New Roman"/>
                <w:sz w:val="21"/>
                <w:szCs w:val="21"/>
              </w:rPr>
              <w:t>dentry</w:t>
            </w:r>
            <w:r>
              <w:rPr>
                <w:rFonts w:ascii="Times New Roman" w:hAnsi="Times New Roman" w:eastAsia="Times New Roman" w:cs="Times New Roman"/>
                <w:sz w:val="21"/>
                <w:szCs w:val="21"/>
                <w:spacing w:val="13"/>
              </w:rPr>
              <w:t xml:space="preserve">  </w:t>
            </w:r>
            <w:r>
              <w:rPr>
                <w:sz w:val="21"/>
                <w:szCs w:val="21"/>
                <w:spacing w:val="13"/>
              </w:rPr>
              <w:t>之间的关联。也就是说，通过挂载点</w:t>
            </w:r>
            <w:r>
              <w:rPr>
                <w:sz w:val="21"/>
                <w:szCs w:val="21"/>
                <w:spacing w:val="12"/>
              </w:rPr>
              <w:t xml:space="preserve"> </w:t>
            </w:r>
            <w:r>
              <w:rPr>
                <w:sz w:val="21"/>
                <w:szCs w:val="21"/>
                <w:spacing w:val="9"/>
              </w:rPr>
              <w:t>中</w:t>
            </w:r>
            <w:r>
              <w:rPr>
                <w:sz w:val="21"/>
                <w:szCs w:val="21"/>
                <w:spacing w:val="-13"/>
              </w:rPr>
              <w:t xml:space="preserve"> </w:t>
            </w:r>
            <w:r>
              <w:rPr>
                <w:sz w:val="21"/>
                <w:szCs w:val="21"/>
                <w:spacing w:val="9"/>
              </w:rPr>
              <w:t>的</w:t>
            </w:r>
            <w:r>
              <w:rPr>
                <w:rFonts w:ascii="Times New Roman" w:hAnsi="Times New Roman" w:eastAsia="Times New Roman" w:cs="Times New Roman"/>
                <w:sz w:val="21"/>
                <w:szCs w:val="21"/>
              </w:rPr>
              <w:t>dentry</w:t>
            </w:r>
            <w:r>
              <w:rPr>
                <w:rFonts w:ascii="Times New Roman" w:hAnsi="Times New Roman" w:eastAsia="Times New Roman" w:cs="Times New Roman"/>
                <w:sz w:val="21"/>
                <w:szCs w:val="21"/>
                <w:spacing w:val="9"/>
              </w:rPr>
              <w:t>,    </w:t>
            </w:r>
            <w:r>
              <w:rPr>
                <w:sz w:val="21"/>
                <w:szCs w:val="21"/>
                <w:spacing w:val="9"/>
              </w:rPr>
              <w:t>我们就能找到挂载设备中的</w:t>
            </w:r>
            <w:r>
              <w:rPr>
                <w:rFonts w:ascii="Times New Roman" w:hAnsi="Times New Roman" w:eastAsia="Times New Roman" w:cs="Times New Roman"/>
                <w:sz w:val="21"/>
                <w:szCs w:val="21"/>
              </w:rPr>
              <w:t>dentry</w:t>
            </w:r>
            <w:r>
              <w:rPr>
                <w:sz w:val="21"/>
                <w:szCs w:val="21"/>
                <w:spacing w:val="9"/>
              </w:rPr>
              <w:t>。</w:t>
            </w:r>
          </w:p>
          <w:p>
            <w:pPr>
              <w:pStyle w:val="TableText"/>
              <w:ind w:left="19" w:firstLine="449"/>
              <w:spacing w:before="94" w:line="297" w:lineRule="auto"/>
              <w:tabs>
                <w:tab w:val="left" w:pos="218"/>
              </w:tabs>
              <w:rPr>
                <w:sz w:val="21"/>
                <w:szCs w:val="21"/>
              </w:rPr>
            </w:pPr>
            <w:r>
              <w:rPr>
                <w:sz w:val="21"/>
                <w:szCs w:val="21"/>
                <w:spacing w:val="13"/>
              </w:rPr>
              <w:t>返回打开文件遍历路径的流程，看一看对挂载点有什么特殊的处</w:t>
            </w:r>
            <w:r>
              <w:rPr>
                <w:sz w:val="21"/>
                <w:szCs w:val="21"/>
                <w:spacing w:val="12"/>
              </w:rPr>
              <w:t>理。当每次遍</w:t>
            </w:r>
            <w:r>
              <w:rPr>
                <w:sz w:val="21"/>
                <w:szCs w:val="21"/>
              </w:rPr>
              <w:t xml:space="preserve"> </w:t>
            </w:r>
            <w:r>
              <w:rPr>
                <w:sz w:val="21"/>
                <w:szCs w:val="21"/>
                <w:spacing w:val="30"/>
              </w:rPr>
              <w:t>历路径中的</w:t>
            </w:r>
            <w:r>
              <w:rPr>
                <w:sz w:val="21"/>
                <w:szCs w:val="21"/>
                <w:spacing w:val="-51"/>
              </w:rPr>
              <w:t xml:space="preserve"> </w:t>
            </w:r>
            <w:r>
              <w:rPr>
                <w:sz w:val="21"/>
                <w:szCs w:val="21"/>
                <w:spacing w:val="30"/>
              </w:rPr>
              <w:t>一</w:t>
            </w:r>
            <w:r>
              <w:rPr>
                <w:sz w:val="21"/>
                <w:szCs w:val="21"/>
                <w:spacing w:val="-54"/>
              </w:rPr>
              <w:t xml:space="preserve"> </w:t>
            </w:r>
            <w:r>
              <w:rPr>
                <w:sz w:val="21"/>
                <w:szCs w:val="21"/>
                <w:spacing w:val="30"/>
              </w:rPr>
              <w:t>个组件时，最后都会调用</w:t>
            </w:r>
            <w:r>
              <w:rPr>
                <w:sz w:val="21"/>
                <w:szCs w:val="21"/>
                <w:spacing w:val="-41"/>
              </w:rPr>
              <w:t xml:space="preserve"> </w:t>
            </w:r>
            <w:r>
              <w:rPr>
                <w:rFonts w:ascii="Times New Roman" w:hAnsi="Times New Roman" w:eastAsia="Times New Roman" w:cs="Times New Roman"/>
                <w:sz w:val="21"/>
                <w:szCs w:val="21"/>
              </w:rPr>
              <w:t>step</w:t>
            </w:r>
            <w:r>
              <w:rPr>
                <w:rFonts w:ascii="Times New Roman" w:hAnsi="Times New Roman" w:eastAsia="Times New Roman" w:cs="Times New Roman"/>
                <w:sz w:val="21"/>
                <w:szCs w:val="21"/>
                <w:spacing w:val="30"/>
              </w:rPr>
              <w:t>_</w:t>
            </w:r>
            <w:r>
              <w:rPr>
                <w:rFonts w:ascii="Times New Roman" w:hAnsi="Times New Roman" w:eastAsia="Times New Roman" w:cs="Times New Roman"/>
                <w:sz w:val="21"/>
                <w:szCs w:val="21"/>
              </w:rPr>
              <w:t>into</w:t>
            </w:r>
            <w:r>
              <w:rPr>
                <w:rFonts w:ascii="Times New Roman" w:hAnsi="Times New Roman" w:eastAsia="Times New Roman" w:cs="Times New Roman"/>
                <w:sz w:val="21"/>
                <w:szCs w:val="21"/>
                <w:spacing w:val="30"/>
              </w:rPr>
              <w:t>()  </w:t>
            </w:r>
            <w:r>
              <w:rPr>
                <w:sz w:val="21"/>
                <w:szCs w:val="21"/>
                <w:spacing w:val="29"/>
              </w:rPr>
              <w:t>函数，该函数最终会调用</w:t>
            </w:r>
            <w:r>
              <w:rPr>
                <w:sz w:val="21"/>
                <w:szCs w:val="2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u w:val="single" w:color="auto"/>
              </w:rPr>
              <w:t>t</w:t>
            </w:r>
            <w:r>
              <w:rPr>
                <w:rFonts w:ascii="Times New Roman" w:hAnsi="Times New Roman" w:eastAsia="Times New Roman" w:cs="Times New Roman"/>
                <w:sz w:val="21"/>
                <w:szCs w:val="21"/>
              </w:rPr>
              <w:t>raverse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mounts</w:t>
            </w:r>
            <w:r>
              <w:rPr>
                <w:rFonts w:ascii="Times New Roman" w:hAnsi="Times New Roman" w:eastAsia="Times New Roman" w:cs="Times New Roman"/>
                <w:sz w:val="21"/>
                <w:szCs w:val="21"/>
                <w:spacing w:val="6"/>
              </w:rPr>
              <w:t>()</w:t>
            </w:r>
            <w:r>
              <w:rPr>
                <w:sz w:val="21"/>
                <w:szCs w:val="21"/>
                <w:spacing w:val="6"/>
              </w:rPr>
              <w:t>函数进行挂载点的处理。 </w:t>
            </w:r>
            <w:r>
              <w:rPr>
                <w:sz w:val="21"/>
                <w:szCs w:val="21"/>
                <w:u w:val="single" w:color="auto"/>
                <w:spacing w:val="25"/>
              </w:rPr>
              <w:t xml:space="preserve">  </w:t>
            </w:r>
            <w:r>
              <w:rPr>
                <w:sz w:val="21"/>
                <w:szCs w:val="21"/>
                <w:spacing w:val="-85"/>
              </w:rPr>
              <w:t xml:space="preserve"> </w:t>
            </w:r>
            <w:r>
              <w:rPr>
                <w:rFonts w:ascii="Times New Roman" w:hAnsi="Times New Roman" w:eastAsia="Times New Roman" w:cs="Times New Roman"/>
                <w:sz w:val="21"/>
                <w:szCs w:val="21"/>
              </w:rPr>
              <w:t>traverse</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mounts</w:t>
            </w:r>
            <w:r>
              <w:rPr>
                <w:rFonts w:ascii="Times New Roman" w:hAnsi="Times New Roman" w:eastAsia="Times New Roman" w:cs="Times New Roman"/>
                <w:sz w:val="21"/>
                <w:szCs w:val="21"/>
                <w:spacing w:val="6"/>
              </w:rPr>
              <w:t>()   </w:t>
            </w:r>
            <w:r>
              <w:rPr>
                <w:sz w:val="21"/>
                <w:szCs w:val="21"/>
                <w:spacing w:val="6"/>
              </w:rPr>
              <w:t>函</w:t>
            </w:r>
            <w:r>
              <w:rPr>
                <w:sz w:val="21"/>
                <w:szCs w:val="21"/>
                <w:spacing w:val="5"/>
              </w:rPr>
              <w:t>数与挂载点相关</w:t>
            </w:r>
            <w:r>
              <w:rPr>
                <w:sz w:val="21"/>
                <w:szCs w:val="21"/>
              </w:rPr>
              <w:t xml:space="preserve"> </w:t>
            </w:r>
            <w:r>
              <w:rPr>
                <w:sz w:val="21"/>
                <w:szCs w:val="21"/>
                <w:spacing w:val="14"/>
              </w:rPr>
              <w:t>的代码如代码3-10所示。</w:t>
            </w:r>
          </w:p>
          <w:p>
            <w:pPr>
              <w:pStyle w:val="TableText"/>
              <w:ind w:left="2482"/>
              <w:spacing w:before="137" w:line="172" w:lineRule="auto"/>
              <w:rPr>
                <w:sz w:val="21"/>
                <w:szCs w:val="21"/>
              </w:rPr>
            </w:pPr>
            <w:r>
              <w:rPr>
                <w:sz w:val="21"/>
                <w:szCs w:val="21"/>
                <w:b/>
                <w:bCs/>
                <w:spacing w:val="-3"/>
              </w:rPr>
              <w:t>代码3-10</w:t>
            </w:r>
            <w:r>
              <w:rPr>
                <w:sz w:val="21"/>
                <w:szCs w:val="21"/>
                <w:u w:val="single" w:color="auto"/>
                <w:spacing w:val="-3"/>
              </w:rPr>
              <w:t xml:space="preserve">  </w:t>
            </w:r>
            <w:r>
              <w:rPr>
                <w:sz w:val="21"/>
                <w:szCs w:val="21"/>
                <w:spacing w:val="-88"/>
              </w:rPr>
              <w:t xml:space="preserve"> </w:t>
            </w:r>
            <w:r>
              <w:rPr>
                <w:sz w:val="21"/>
                <w:szCs w:val="21"/>
                <w:b/>
                <w:bCs/>
                <w:spacing w:val="-3"/>
              </w:rPr>
              <w:t>traverse_mounts()函数</w:t>
            </w:r>
          </w:p>
        </w:tc>
      </w:tr>
      <w:tr>
        <w:trPr>
          <w:trHeight w:val="240" w:hRule="atLeast"/>
        </w:trPr>
        <w:tc>
          <w:tcPr>
            <w:tcW w:w="8099" w:type="dxa"/>
            <w:vAlign w:val="top"/>
            <w:gridSpan w:val="2"/>
            <w:tcBorders>
              <w:bottom w:val="single" w:color="000000" w:sz="4" w:space="0"/>
              <w:top w:val="single" w:color="000000" w:sz="4" w:space="0"/>
            </w:tcBorders>
          </w:tcPr>
          <w:p>
            <w:pPr>
              <w:pStyle w:val="TableText"/>
              <w:ind w:left="122"/>
              <w:spacing w:before="13" w:line="190" w:lineRule="auto"/>
              <w:rPr>
                <w:sz w:val="21"/>
                <w:szCs w:val="21"/>
              </w:rPr>
            </w:pPr>
            <w:r>
              <w:rPr>
                <w:sz w:val="21"/>
                <w:szCs w:val="21"/>
                <w:b/>
                <w:bCs/>
                <w:spacing w:val="-2"/>
              </w:rPr>
              <w:t>fs/namei.c</w:t>
            </w:r>
            <w:r>
              <w:rPr>
                <w:sz w:val="21"/>
                <w:szCs w:val="21"/>
                <w:spacing w:val="38"/>
              </w:rPr>
              <w:t xml:space="preserve"> </w:t>
            </w:r>
            <w:r>
              <w:rPr>
                <w:sz w:val="21"/>
                <w:szCs w:val="21"/>
                <w:b/>
                <w:bCs/>
                <w:spacing w:val="-2"/>
              </w:rPr>
              <w:t>step_into-&gt;hand</w:t>
            </w:r>
            <w:r>
              <w:rPr>
                <w:sz w:val="21"/>
                <w:szCs w:val="21"/>
                <w:b/>
                <w:bCs/>
                <w:spacing w:val="-3"/>
              </w:rPr>
              <w:t>le_mounts-&gt;traverse_mounts-&gt;_traverse_mounts</w:t>
            </w:r>
          </w:p>
        </w:tc>
      </w:tr>
      <w:tr>
        <w:trPr>
          <w:trHeight w:val="5740" w:hRule="atLeast"/>
        </w:trPr>
        <w:tc>
          <w:tcPr>
            <w:tcW w:w="780" w:type="dxa"/>
            <w:vAlign w:val="top"/>
            <w:tcBorders>
              <w:bottom w:val="single" w:color="000000" w:sz="4" w:space="0"/>
              <w:right w:val="single" w:color="000000" w:sz="4" w:space="0"/>
              <w:top w:val="single" w:color="000000" w:sz="4" w:space="0"/>
            </w:tcBorders>
          </w:tcPr>
          <w:p>
            <w:pPr>
              <w:pStyle w:val="TableText"/>
              <w:ind w:left="229"/>
              <w:spacing w:before="142" w:line="184" w:lineRule="auto"/>
              <w:rPr/>
            </w:pPr>
            <w:r>
              <w:rPr>
                <w:spacing w:val="-4"/>
              </w:rPr>
              <w:t>1207</w:t>
            </w:r>
          </w:p>
          <w:p>
            <w:pPr>
              <w:pStyle w:val="TableText"/>
              <w:ind w:left="229"/>
              <w:spacing w:before="80" w:line="184" w:lineRule="auto"/>
              <w:rPr/>
            </w:pPr>
            <w:r>
              <w:rPr>
                <w:spacing w:val="-4"/>
              </w:rPr>
              <w:t>1208</w:t>
            </w:r>
          </w:p>
          <w:p>
            <w:pPr>
              <w:pStyle w:val="TableText"/>
              <w:ind w:left="229"/>
              <w:spacing w:before="80" w:line="184" w:lineRule="auto"/>
              <w:rPr/>
            </w:pPr>
            <w:r>
              <w:rPr>
                <w:spacing w:val="-4"/>
              </w:rPr>
              <w:t>1209</w:t>
            </w:r>
          </w:p>
          <w:p>
            <w:pPr>
              <w:pStyle w:val="TableText"/>
              <w:ind w:left="229"/>
              <w:spacing w:before="80" w:line="184" w:lineRule="auto"/>
              <w:rPr/>
            </w:pPr>
            <w:r>
              <w:rPr>
                <w:spacing w:val="-4"/>
              </w:rPr>
              <w:t>1210</w:t>
            </w:r>
          </w:p>
          <w:p>
            <w:pPr>
              <w:pStyle w:val="TableText"/>
              <w:ind w:left="229"/>
              <w:spacing w:before="81" w:line="184" w:lineRule="auto"/>
              <w:rPr/>
            </w:pPr>
            <w:r>
              <w:rPr>
                <w:spacing w:val="-4"/>
              </w:rPr>
              <w:t>1211</w:t>
            </w:r>
          </w:p>
          <w:p>
            <w:pPr>
              <w:pStyle w:val="TableText"/>
              <w:ind w:left="229"/>
              <w:spacing w:before="80" w:line="184" w:lineRule="auto"/>
              <w:rPr/>
            </w:pPr>
            <w:r>
              <w:rPr>
                <w:spacing w:val="-4"/>
              </w:rPr>
              <w:t>1212</w:t>
            </w:r>
          </w:p>
          <w:p>
            <w:pPr>
              <w:pStyle w:val="TableText"/>
              <w:ind w:left="229"/>
              <w:spacing w:before="81" w:line="184" w:lineRule="auto"/>
              <w:rPr/>
            </w:pPr>
            <w:r>
              <w:rPr>
                <w:spacing w:val="-4"/>
              </w:rPr>
              <w:t>1213</w:t>
            </w:r>
          </w:p>
          <w:p>
            <w:pPr>
              <w:pStyle w:val="TableText"/>
              <w:ind w:left="229"/>
              <w:spacing w:before="70" w:line="184" w:lineRule="auto"/>
              <w:rPr/>
            </w:pPr>
            <w:r>
              <w:rPr>
                <w:spacing w:val="-4"/>
              </w:rPr>
              <w:t>1214</w:t>
            </w:r>
          </w:p>
          <w:p>
            <w:pPr>
              <w:spacing w:line="257" w:lineRule="auto"/>
              <w:rPr>
                <w:rFonts w:ascii="Arial"/>
                <w:sz w:val="21"/>
              </w:rPr>
            </w:pPr>
            <w:r/>
          </w:p>
          <w:p>
            <w:pPr>
              <w:pStyle w:val="TableText"/>
              <w:ind w:left="229"/>
              <w:spacing w:before="52" w:line="184" w:lineRule="auto"/>
              <w:rPr/>
            </w:pPr>
            <w:r>
              <w:rPr>
                <w:spacing w:val="-4"/>
              </w:rPr>
              <w:t>1223</w:t>
            </w:r>
          </w:p>
          <w:p>
            <w:pPr>
              <w:pStyle w:val="TableText"/>
              <w:ind w:left="229"/>
              <w:spacing w:before="81" w:line="184" w:lineRule="auto"/>
              <w:rPr/>
            </w:pPr>
            <w:r>
              <w:rPr>
                <w:spacing w:val="-4"/>
              </w:rPr>
              <w:t>1224</w:t>
            </w:r>
          </w:p>
          <w:p>
            <w:pPr>
              <w:pStyle w:val="TableText"/>
              <w:ind w:left="229"/>
              <w:spacing w:before="80" w:line="184" w:lineRule="auto"/>
              <w:rPr/>
            </w:pPr>
            <w:r>
              <w:rPr>
                <w:spacing w:val="-4"/>
              </w:rPr>
              <w:t>1225</w:t>
            </w:r>
          </w:p>
          <w:p>
            <w:pPr>
              <w:pStyle w:val="TableText"/>
              <w:ind w:left="229"/>
              <w:spacing w:before="71" w:line="184" w:lineRule="auto"/>
              <w:rPr/>
            </w:pPr>
            <w:r>
              <w:rPr>
                <w:spacing w:val="-4"/>
              </w:rPr>
              <w:t>1226</w:t>
            </w:r>
          </w:p>
          <w:p>
            <w:pPr>
              <w:pStyle w:val="TableText"/>
              <w:ind w:left="229"/>
              <w:spacing w:before="80" w:line="184" w:lineRule="auto"/>
              <w:rPr/>
            </w:pPr>
            <w:r>
              <w:rPr>
                <w:spacing w:val="-4"/>
              </w:rPr>
              <w:t>1227</w:t>
            </w:r>
          </w:p>
          <w:p>
            <w:pPr>
              <w:pStyle w:val="TableText"/>
              <w:ind w:left="229"/>
              <w:spacing w:before="91" w:line="184" w:lineRule="auto"/>
              <w:rPr/>
            </w:pPr>
            <w:r>
              <w:rPr>
                <w:spacing w:val="-4"/>
              </w:rPr>
              <w:t>1228</w:t>
            </w:r>
          </w:p>
          <w:p>
            <w:pPr>
              <w:pStyle w:val="TableText"/>
              <w:ind w:left="229"/>
              <w:spacing w:before="70" w:line="184" w:lineRule="auto"/>
              <w:rPr/>
            </w:pPr>
            <w:r>
              <w:rPr>
                <w:spacing w:val="-4"/>
              </w:rPr>
              <w:t>1229</w:t>
            </w:r>
          </w:p>
          <w:p>
            <w:pPr>
              <w:pStyle w:val="TableText"/>
              <w:ind w:left="229"/>
              <w:spacing w:before="81" w:line="184" w:lineRule="auto"/>
              <w:rPr/>
            </w:pPr>
            <w:r>
              <w:rPr>
                <w:spacing w:val="-4"/>
              </w:rPr>
              <w:t>1230</w:t>
            </w:r>
          </w:p>
          <w:p>
            <w:pPr>
              <w:pStyle w:val="TableText"/>
              <w:ind w:left="229"/>
              <w:spacing w:before="70" w:line="184" w:lineRule="auto"/>
              <w:rPr/>
            </w:pPr>
            <w:r>
              <w:rPr>
                <w:spacing w:val="-4"/>
              </w:rPr>
              <w:t>1231</w:t>
            </w:r>
          </w:p>
          <w:p>
            <w:pPr>
              <w:spacing w:line="276" w:lineRule="auto"/>
              <w:rPr>
                <w:rFonts w:ascii="Arial"/>
                <w:sz w:val="21"/>
              </w:rPr>
            </w:pPr>
            <w:r/>
          </w:p>
          <w:p>
            <w:pPr>
              <w:pStyle w:val="TableText"/>
              <w:ind w:left="229"/>
              <w:spacing w:before="53" w:line="184" w:lineRule="auto"/>
              <w:rPr/>
            </w:pPr>
            <w:r>
              <w:rPr>
                <w:spacing w:val="-4"/>
              </w:rPr>
              <w:t>1232</w:t>
            </w:r>
          </w:p>
          <w:p>
            <w:pPr>
              <w:pStyle w:val="TableText"/>
              <w:ind w:left="229"/>
              <w:spacing w:before="71" w:line="184" w:lineRule="auto"/>
              <w:rPr/>
            </w:pPr>
            <w:r>
              <w:rPr>
                <w:spacing w:val="-4"/>
              </w:rPr>
              <w:t>1233</w:t>
            </w:r>
          </w:p>
          <w:p>
            <w:pPr>
              <w:pStyle w:val="TableText"/>
              <w:ind w:left="229"/>
              <w:spacing w:before="80" w:line="184" w:lineRule="auto"/>
              <w:rPr/>
            </w:pPr>
            <w:r>
              <w:rPr>
                <w:spacing w:val="-4"/>
              </w:rPr>
              <w:t>1234</w:t>
            </w:r>
          </w:p>
          <w:p>
            <w:pPr>
              <w:pStyle w:val="TableText"/>
              <w:ind w:left="229"/>
              <w:spacing w:before="81" w:line="184" w:lineRule="auto"/>
              <w:rPr/>
            </w:pPr>
            <w:r>
              <w:rPr>
                <w:spacing w:val="-4"/>
              </w:rPr>
              <w:t>1235</w:t>
            </w:r>
          </w:p>
          <w:p>
            <w:pPr>
              <w:pStyle w:val="TableText"/>
              <w:ind w:left="229"/>
              <w:spacing w:before="61" w:line="126" w:lineRule="exact"/>
              <w:rPr/>
            </w:pPr>
            <w:r>
              <w:rPr>
                <w:spacing w:val="-4"/>
                <w:position w:val="-2"/>
              </w:rPr>
              <w:t>1236</w:t>
            </w:r>
          </w:p>
        </w:tc>
        <w:tc>
          <w:tcPr>
            <w:tcW w:w="7319" w:type="dxa"/>
            <w:vAlign w:val="top"/>
            <w:tcBorders>
              <w:left w:val="single" w:color="000000" w:sz="4" w:space="0"/>
              <w:bottom w:val="single" w:color="000000" w:sz="4" w:space="0"/>
              <w:top w:val="single" w:color="000000" w:sz="4" w:space="0"/>
            </w:tcBorders>
          </w:tcPr>
          <w:p>
            <w:pPr>
              <w:pStyle w:val="TableText"/>
              <w:ind w:left="1434" w:right="1399" w:hanging="1330"/>
              <w:spacing w:before="97" w:line="260" w:lineRule="auto"/>
              <w:rPr/>
            </w:pPr>
            <w:r>
              <w:rPr/>
              <w:t>staticint</w:t>
            </w:r>
            <w:r>
              <w:rPr>
                <w:u w:val="single" w:color="auto"/>
              </w:rPr>
              <w:t xml:space="preserve"> </w:t>
            </w:r>
            <w:r>
              <w:rPr/>
              <w:t>traverse_mounts(struct path</w:t>
            </w:r>
            <w:r>
              <w:rPr>
                <w:spacing w:val="21"/>
              </w:rPr>
              <w:t xml:space="preserve"> </w:t>
            </w:r>
            <w:r>
              <w:rPr/>
              <w:t>*path,unsigned</w:t>
            </w:r>
            <w:r>
              <w:rPr>
                <w:spacing w:val="23"/>
                <w:w w:val="101"/>
              </w:rPr>
              <w:t xml:space="preserve"> </w:t>
            </w:r>
            <w:r>
              <w:rPr/>
              <w:t>f</w:t>
            </w:r>
            <w:r>
              <w:rPr>
                <w:spacing w:val="-1"/>
              </w:rPr>
              <w:t>lags,bool</w:t>
            </w:r>
            <w:r>
              <w:rPr>
                <w:spacing w:val="20"/>
              </w:rPr>
              <w:t xml:space="preserve"> </w:t>
            </w:r>
            <w:r>
              <w:rPr>
                <w:spacing w:val="-1"/>
              </w:rPr>
              <w:t>*jumped,</w:t>
            </w:r>
            <w:r>
              <w:rPr/>
              <w:t xml:space="preserve"> </w:t>
            </w:r>
            <w:r>
              <w:rPr>
                <w:spacing w:val="-1"/>
              </w:rPr>
              <w:t>int</w:t>
            </w:r>
            <w:r>
              <w:rPr>
                <w:spacing w:val="32"/>
              </w:rPr>
              <w:t xml:space="preserve"> </w:t>
            </w:r>
            <w:r>
              <w:rPr>
                <w:spacing w:val="-1"/>
              </w:rPr>
              <w:t>*count,unsigned</w:t>
            </w:r>
            <w:r>
              <w:rPr>
                <w:spacing w:val="42"/>
              </w:rPr>
              <w:t xml:space="preserve"> </w:t>
            </w:r>
            <w:r>
              <w:rPr>
                <w:spacing w:val="-1"/>
              </w:rPr>
              <w:t>look</w:t>
            </w:r>
            <w:r>
              <w:rPr>
                <w:spacing w:val="-2"/>
              </w:rPr>
              <w:t>up_flags)</w:t>
            </w:r>
          </w:p>
          <w:p>
            <w:pPr>
              <w:pStyle w:val="TableText"/>
              <w:ind w:left="134"/>
              <w:spacing w:before="57" w:line="223" w:lineRule="auto"/>
              <w:rPr/>
            </w:pPr>
            <w:r>
              <w:rPr/>
              <w:t>{</w:t>
            </w:r>
          </w:p>
          <w:p>
            <w:pPr>
              <w:pStyle w:val="TableText"/>
              <w:ind w:left="444" w:right="4435"/>
              <w:spacing w:before="19" w:line="259" w:lineRule="auto"/>
              <w:rPr/>
            </w:pPr>
            <w:r>
              <w:rPr>
                <w:spacing w:val="-1"/>
              </w:rPr>
              <w:t>structvfsmount</w:t>
            </w:r>
            <w:r>
              <w:rPr>
                <w:spacing w:val="61"/>
              </w:rPr>
              <w:t xml:space="preserve"> </w:t>
            </w:r>
            <w:r>
              <w:rPr>
                <w:spacing w:val="-1"/>
              </w:rPr>
              <w:t>*mnt=path-&gt;mnt;</w:t>
            </w:r>
            <w:r>
              <w:rPr/>
              <w:t xml:space="preserve"> </w:t>
            </w:r>
            <w:r>
              <w:rPr>
                <w:spacing w:val="-1"/>
              </w:rPr>
              <w:t>bool</w:t>
            </w:r>
            <w:r>
              <w:rPr>
                <w:spacing w:val="54"/>
              </w:rPr>
              <w:t xml:space="preserve"> </w:t>
            </w:r>
            <w:r>
              <w:rPr>
                <w:spacing w:val="-1"/>
              </w:rPr>
              <w:t>need_mntput=false;</w:t>
            </w:r>
          </w:p>
          <w:p>
            <w:pPr>
              <w:pStyle w:val="TableText"/>
              <w:ind w:left="454"/>
              <w:spacing w:before="47" w:line="221" w:lineRule="auto"/>
              <w:rPr/>
            </w:pPr>
            <w:r>
              <w:rPr>
                <w:spacing w:val="-3"/>
              </w:rPr>
              <w:t>int</w:t>
            </w:r>
            <w:r>
              <w:rPr>
                <w:spacing w:val="59"/>
              </w:rPr>
              <w:t xml:space="preserve"> </w:t>
            </w:r>
            <w:r>
              <w:rPr>
                <w:spacing w:val="-3"/>
              </w:rPr>
              <w:t>ret=0;</w:t>
            </w:r>
          </w:p>
          <w:p>
            <w:pPr>
              <w:pStyle w:val="TableText"/>
              <w:ind w:left="444" w:right="4059" w:firstLine="9"/>
              <w:spacing w:before="250" w:line="270" w:lineRule="auto"/>
              <w:rPr/>
            </w:pPr>
            <w:r>
              <w:rPr/>
              <w:t>while(flags&amp;DCACHE_MANAGED_DENTRY</w:t>
            </w:r>
            <w:r>
              <w:rPr>
                <w:spacing w:val="-1"/>
              </w:rPr>
              <w:t>){</w:t>
            </w:r>
            <w:r>
              <w:rPr/>
              <w:t xml:space="preserve"> </w:t>
            </w:r>
            <w:r>
              <w:rPr/>
              <w:t>…//省略部分代码</w:t>
            </w:r>
          </w:p>
          <w:p>
            <w:pPr>
              <w:pStyle w:val="TableText"/>
              <w:ind w:left="1084" w:right="951" w:hanging="330"/>
              <w:spacing w:before="242" w:line="260" w:lineRule="auto"/>
              <w:rPr/>
            </w:pPr>
            <w:r>
              <w:rPr/>
              <w:t>if</w:t>
            </w:r>
            <w:r>
              <w:rPr>
                <w:spacing w:val="37"/>
              </w:rPr>
              <w:t>(</w:t>
            </w:r>
            <w:r>
              <w:rPr/>
              <w:t>flags</w:t>
            </w:r>
            <w:r>
              <w:rPr>
                <w:spacing w:val="37"/>
              </w:rPr>
              <w:t>&amp;</w:t>
            </w:r>
            <w:r>
              <w:rPr/>
              <w:t>DCACHE</w:t>
            </w:r>
            <w:r>
              <w:rPr>
                <w:spacing w:val="37"/>
              </w:rPr>
              <w:t>_</w:t>
            </w:r>
            <w:r>
              <w:rPr/>
              <w:t>MOUNTED</w:t>
            </w:r>
            <w:r>
              <w:rPr>
                <w:spacing w:val="37"/>
              </w:rPr>
              <w:t>){</w:t>
            </w:r>
            <w:r>
              <w:rPr>
                <w:spacing w:val="2"/>
              </w:rPr>
              <w:t xml:space="preserve">          </w:t>
            </w:r>
            <w:r>
              <w:rPr>
                <w:spacing w:val="37"/>
              </w:rPr>
              <w:t>//确认是否有挂载的文件系统</w:t>
            </w:r>
            <w:r>
              <w:rPr>
                <w:spacing w:val="3"/>
              </w:rPr>
              <w:t xml:space="preserve"> </w:t>
            </w:r>
            <w:r>
              <w:rPr/>
              <w:t>struct vfsmount*mounted=lookup_mnt(path);//查找哈希表</w:t>
            </w:r>
          </w:p>
          <w:p>
            <w:pPr>
              <w:pStyle w:val="TableText"/>
              <w:ind w:left="1114"/>
              <w:spacing w:before="44" w:line="234" w:lineRule="auto"/>
              <w:rPr/>
            </w:pPr>
            <w:r>
              <w:rPr>
                <w:spacing w:val="-1"/>
              </w:rPr>
              <w:t>if</w:t>
            </w:r>
            <w:r>
              <w:rPr>
                <w:spacing w:val="63"/>
              </w:rPr>
              <w:t xml:space="preserve"> </w:t>
            </w:r>
            <w:r>
              <w:rPr>
                <w:spacing w:val="-1"/>
              </w:rPr>
              <w:t>(mounted){                 </w:t>
            </w:r>
            <w:r>
              <w:rPr>
                <w:spacing w:val="-2"/>
              </w:rPr>
              <w:t xml:space="preserve">         //命令空间</w:t>
            </w:r>
          </w:p>
          <w:p>
            <w:pPr>
              <w:pStyle w:val="TableText"/>
              <w:ind w:left="1434" w:right="4368"/>
              <w:spacing w:before="54" w:line="247" w:lineRule="auto"/>
              <w:rPr/>
            </w:pPr>
            <w:r>
              <w:rPr>
                <w:spacing w:val="-1"/>
              </w:rPr>
              <w:t>dput(path-&gt;dentry);</w:t>
            </w:r>
            <w:r>
              <w:rPr>
                <w:spacing w:val="8"/>
              </w:rPr>
              <w:t xml:space="preserve"> </w:t>
            </w:r>
            <w:r>
              <w:rPr>
                <w:spacing w:val="-2"/>
              </w:rPr>
              <w:t>if(need_mntput)</w:t>
            </w:r>
          </w:p>
          <w:p>
            <w:pPr>
              <w:pStyle w:val="TableText"/>
              <w:ind w:left="1434" w:right="4110" w:firstLine="329"/>
              <w:spacing w:before="41" w:line="250" w:lineRule="auto"/>
              <w:rPr/>
            </w:pPr>
            <w:r>
              <w:rPr>
                <w:spacing w:val="-1"/>
              </w:rPr>
              <w:t>mntput(path-&gt;mnt);</w:t>
            </w:r>
            <w:r>
              <w:rPr>
                <w:spacing w:val="15"/>
              </w:rPr>
              <w:t xml:space="preserve"> </w:t>
            </w:r>
            <w:r>
              <w:rPr>
                <w:spacing w:val="-1"/>
              </w:rPr>
              <w:t>path-&gt;mnt=mounted;</w:t>
            </w:r>
          </w:p>
          <w:p>
            <w:pPr>
              <w:pStyle w:val="TableText"/>
              <w:ind w:left="1434"/>
              <w:spacing w:before="36" w:line="213" w:lineRule="auto"/>
              <w:rPr/>
            </w:pPr>
            <w:r>
              <w:rPr/>
              <w:t>path-&gt;dentry=dget(mounted-&gt;mnt_</w:t>
            </w:r>
            <w:r>
              <w:rPr>
                <w:spacing w:val="-1"/>
              </w:rPr>
              <w:t>root);</w:t>
            </w:r>
          </w:p>
          <w:p>
            <w:pPr>
              <w:pStyle w:val="TableText"/>
              <w:ind w:left="1434" w:right="1404"/>
              <w:spacing w:before="31" w:line="277" w:lineRule="auto"/>
              <w:rPr/>
            </w:pPr>
            <w:r>
              <w:rPr/>
              <w:t>//前面语句更新为该目录下已挂载文件系统根目</w:t>
            </w:r>
            <w:r>
              <w:rPr>
                <w:spacing w:val="-1"/>
              </w:rPr>
              <w:t>录对应的目录项</w:t>
            </w:r>
            <w:r>
              <w:rPr/>
              <w:t xml:space="preserve"> </w:t>
            </w:r>
            <w:r>
              <w:rPr>
                <w:spacing w:val="-1"/>
              </w:rPr>
              <w:t>flags=path-&gt;dentry-&gt;d_flags;</w:t>
            </w:r>
          </w:p>
          <w:p>
            <w:pPr>
              <w:pStyle w:val="TableText"/>
              <w:ind w:left="1434" w:right="4523"/>
              <w:spacing w:before="25" w:line="273" w:lineRule="auto"/>
              <w:rPr/>
            </w:pPr>
            <w:r>
              <w:rPr>
                <w:spacing w:val="-1"/>
              </w:rPr>
              <w:t>need_mntput=true;</w:t>
            </w:r>
            <w:r>
              <w:rPr>
                <w:spacing w:val="11"/>
              </w:rPr>
              <w:t xml:space="preserve"> </w:t>
            </w:r>
            <w:r>
              <w:rPr>
                <w:spacing w:val="-1"/>
              </w:rPr>
              <w:t>continue;</w:t>
            </w:r>
          </w:p>
        </w:tc>
      </w:tr>
    </w:tbl>
    <w:p>
      <w:pPr>
        <w:rPr>
          <w:rFonts w:ascii="Arial"/>
          <w:sz w:val="21"/>
        </w:rPr>
      </w:pPr>
      <w:r/>
    </w:p>
    <w:p>
      <w:pPr>
        <w:sectPr>
          <w:footerReference w:type="default" r:id="rId273"/>
          <w:pgSz w:w="9060" w:h="14150"/>
          <w:pgMar w:top="400" w:right="200" w:bottom="610" w:left="610" w:header="0" w:footer="337" w:gutter="0"/>
        </w:sectPr>
        <w:rPr>
          <w:rFonts w:ascii="Arial" w:hAnsi="Arial" w:eastAsia="Arial" w:cs="Arial"/>
          <w:sz w:val="21"/>
          <w:szCs w:val="21"/>
        </w:rPr>
      </w:pPr>
    </w:p>
    <w:p>
      <w:pPr>
        <w:spacing w:line="408" w:lineRule="auto"/>
        <w:rPr>
          <w:rFonts w:ascii="Arial"/>
          <w:sz w:val="21"/>
        </w:rPr>
      </w:pPr>
      <w:r/>
    </w:p>
    <w:p>
      <w:pPr>
        <w:pStyle w:val="BodyText"/>
        <w:ind w:left="3140"/>
        <w:spacing w:before="65" w:line="221" w:lineRule="auto"/>
        <w:tabs>
          <w:tab w:val="left" w:pos="3275"/>
        </w:tabs>
        <w:rPr>
          <w:sz w:val="20"/>
          <w:szCs w:val="20"/>
        </w:rPr>
      </w:pPr>
      <w:r>
        <w:rPr>
          <w:sz w:val="20"/>
          <w:szCs w:val="20"/>
          <w:u w:val="single" w:color="auto"/>
        </w:rPr>
        <w:tab/>
      </w:r>
      <w:r>
        <w:rPr>
          <w:sz w:val="20"/>
          <w:szCs w:val="20"/>
          <w:u w:val="single" w:color="auto"/>
          <w:spacing w:val="22"/>
        </w:rPr>
        <w:t>第3章知其所以然</w:t>
      </w:r>
      <w:r>
        <w:rPr>
          <w:sz w:val="20"/>
          <w:szCs w:val="20"/>
          <w:u w:val="single" w:color="auto"/>
          <w:spacing w:val="-69"/>
        </w:rPr>
        <w:t xml:space="preserve"> </w:t>
      </w:r>
      <w:r>
        <w:rPr>
          <w:sz w:val="20"/>
          <w:szCs w:val="20"/>
          <w:u w:val="single" w:color="auto"/>
          <w:spacing w:val="22"/>
        </w:rPr>
        <w:t>—</w:t>
      </w:r>
      <w:r>
        <w:rPr>
          <w:sz w:val="20"/>
          <w:szCs w:val="20"/>
          <w:u w:val="single" w:color="auto"/>
          <w:spacing w:val="-73"/>
        </w:rPr>
        <w:t xml:space="preserve"> </w:t>
      </w:r>
      <w:r>
        <w:rPr>
          <w:sz w:val="20"/>
          <w:szCs w:val="20"/>
          <w:u w:val="single" w:color="auto"/>
          <w:spacing w:val="22"/>
        </w:rPr>
        <w:t>—</w:t>
      </w:r>
      <w:r>
        <w:rPr>
          <w:sz w:val="20"/>
          <w:szCs w:val="20"/>
          <w:u w:val="single" w:color="auto"/>
          <w:spacing w:val="-63"/>
        </w:rPr>
        <w:t xml:space="preserve"> </w:t>
      </w:r>
      <w:r>
        <w:rPr>
          <w:sz w:val="20"/>
          <w:szCs w:val="20"/>
          <w:u w:val="single" w:color="auto"/>
          <w:spacing w:val="22"/>
        </w:rPr>
        <w:t>本地文件系统原理及核心技术</w:t>
      </w:r>
      <w:r>
        <w:rPr>
          <w:sz w:val="20"/>
          <w:szCs w:val="20"/>
          <w:u w:val="single" w:color="auto"/>
        </w:rPr>
        <w:t xml:space="preserve">    </w:t>
      </w:r>
    </w:p>
    <w:p>
      <w:pPr>
        <w:spacing w:line="332" w:lineRule="auto"/>
        <w:rPr>
          <w:rFonts w:ascii="Arial"/>
          <w:sz w:val="21"/>
        </w:rPr>
      </w:pPr>
      <w:r/>
    </w:p>
    <w:p>
      <w:pPr>
        <w:spacing w:before="68" w:line="219" w:lineRule="auto"/>
        <w:tabs>
          <w:tab w:val="left" w:pos="150"/>
        </w:tabs>
        <w:rPr>
          <w:rFonts w:ascii="SimSun" w:hAnsi="SimSun" w:eastAsia="SimSun" w:cs="SimSun"/>
          <w:sz w:val="21"/>
          <w:szCs w:val="21"/>
        </w:rPr>
      </w:pPr>
      <w:r>
        <w:drawing>
          <wp:anchor distT="0" distB="0" distL="0" distR="0" simplePos="0" relativeHeight="252101632" behindDoc="0" locked="0" layoutInCell="1" allowOverlap="1">
            <wp:simplePos x="0" y="0"/>
            <wp:positionH relativeFrom="column">
              <wp:posOffset>0</wp:posOffset>
            </wp:positionH>
            <wp:positionV relativeFrom="paragraph">
              <wp:posOffset>38358</wp:posOffset>
            </wp:positionV>
            <wp:extent cx="5124458" cy="12758"/>
            <wp:effectExtent l="0" t="0" r="0" b="0"/>
            <wp:wrapNone/>
            <wp:docPr id="296" name="IM 296"/>
            <wp:cNvGraphicFramePr/>
            <a:graphic>
              <a:graphicData uri="http://schemas.openxmlformats.org/drawingml/2006/picture">
                <pic:pic>
                  <pic:nvPicPr>
                    <pic:cNvPr id="296" name="IM 296"/>
                    <pic:cNvPicPr/>
                  </pic:nvPicPr>
                  <pic:blipFill>
                    <a:blip r:embed="rId276"/>
                    <a:stretch>
                      <a:fillRect/>
                    </a:stretch>
                  </pic:blipFill>
                  <pic:spPr>
                    <a:xfrm rot="0">
                      <a:off x="0" y="0"/>
                      <a:ext cx="5124458" cy="12758"/>
                    </a:xfrm>
                    <a:prstGeom prst="rect">
                      <a:avLst/>
                    </a:prstGeom>
                  </pic:spPr>
                </pic:pic>
              </a:graphicData>
            </a:graphic>
          </wp:anchor>
        </w:drawing>
      </w:r>
      <w:r>
        <w:rPr>
          <w:rFonts w:ascii="Times New Roman" w:hAnsi="Times New Roman" w:eastAsia="Times New Roman" w:cs="Times New Roman"/>
          <w:sz w:val="13"/>
          <w:szCs w:val="13"/>
        </w:rPr>
        <w:tab/>
      </w:r>
      <w:r>
        <w:rPr>
          <w:rFonts w:ascii="Times New Roman" w:hAnsi="Times New Roman" w:eastAsia="Times New Roman" w:cs="Times New Roman"/>
          <w:sz w:val="13"/>
          <w:szCs w:val="13"/>
          <w:spacing w:val="-4"/>
        </w:rPr>
        <w:t>1237</w:t>
      </w:r>
      <w:r>
        <w:rPr>
          <w:rFonts w:ascii="Times New Roman" w:hAnsi="Times New Roman" w:eastAsia="Times New Roman" w:cs="Times New Roman"/>
          <w:sz w:val="13"/>
          <w:szCs w:val="13"/>
          <w:spacing w:val="1"/>
        </w:rPr>
        <w:t xml:space="preserve">                      </w:t>
      </w:r>
      <w:r>
        <w:rPr>
          <w:rFonts w:ascii="SimSun" w:hAnsi="SimSun" w:eastAsia="SimSun" w:cs="SimSun"/>
          <w:sz w:val="21"/>
          <w:szCs w:val="21"/>
          <w:spacing w:val="-16"/>
          <w:w w:val="92"/>
        </w:rPr>
        <w:t>/省略部分代码</w:t>
      </w:r>
      <w:r>
        <w:rPr>
          <w:rFonts w:ascii="SimSun" w:hAnsi="SimSun" w:eastAsia="SimSun" w:cs="SimSun"/>
          <w:sz w:val="21"/>
          <w:szCs w:val="21"/>
        </w:rPr>
        <w:t xml:space="preserve">                                                        </w:t>
      </w:r>
    </w:p>
    <w:p>
      <w:pPr>
        <w:ind w:left="29"/>
        <w:spacing w:before="30"/>
        <w:tabs>
          <w:tab w:val="left" w:pos="8070"/>
        </w:tabs>
        <w:rPr>
          <w:rFonts w:ascii="Arial"/>
          <w:sz w:val="21"/>
        </w:rPr>
      </w:pPr>
      <w:r>
        <w:rPr>
          <w:rFonts w:ascii="Arial" w:hAnsi="Arial" w:eastAsia="Arial" w:cs="Arial"/>
          <w:sz w:val="21"/>
          <w:szCs w:val="21"/>
          <w:u w:val="single" w:color="auto"/>
        </w:rPr>
        <w:tab/>
      </w:r>
    </w:p>
    <w:p>
      <w:pPr>
        <w:ind w:right="684" w:firstLine="459"/>
        <w:spacing w:before="78" w:line="309" w:lineRule="auto"/>
        <w:jc w:val="both"/>
        <w:rPr>
          <w:rFonts w:ascii="SimSun" w:hAnsi="SimSun" w:eastAsia="SimSun" w:cs="SimSun"/>
          <w:sz w:val="21"/>
          <w:szCs w:val="21"/>
        </w:rPr>
      </w:pPr>
      <w:r>
        <w:rPr>
          <w:rFonts w:ascii="SimSun" w:hAnsi="SimSun" w:eastAsia="SimSun" w:cs="SimSun"/>
          <w:sz w:val="21"/>
          <w:szCs w:val="21"/>
          <w:u w:val="single" w:color="auto"/>
          <w:spacing w:val="18"/>
        </w:rPr>
        <w:t>通过代码3-10可以看出，第1224行代码判断该组件是否为挂载点。如果是挂</w:t>
      </w:r>
      <w:r>
        <w:rPr>
          <w:rFonts w:ascii="SimSun" w:hAnsi="SimSun" w:eastAsia="SimSun" w:cs="SimSun"/>
          <w:sz w:val="21"/>
          <w:szCs w:val="21"/>
          <w:spacing w:val="2"/>
        </w:rPr>
        <w:t xml:space="preserve"> </w:t>
      </w:r>
      <w:r>
        <w:rPr>
          <w:rFonts w:ascii="SimSun" w:hAnsi="SimSun" w:eastAsia="SimSun" w:cs="SimSun"/>
          <w:sz w:val="21"/>
          <w:szCs w:val="21"/>
          <w:u w:val="single" w:color="auto"/>
          <w:spacing w:val="21"/>
        </w:rPr>
        <w:t>载点，则通过调用</w:t>
      </w:r>
      <w:r>
        <w:rPr>
          <w:rFonts w:ascii="Times New Roman" w:hAnsi="Times New Roman" w:eastAsia="Times New Roman" w:cs="Times New Roman"/>
          <w:sz w:val="21"/>
          <w:szCs w:val="21"/>
          <w:u w:val="single" w:color="auto"/>
        </w:rPr>
        <w:t>lookup</w:t>
      </w:r>
      <w:r>
        <w:rPr>
          <w:rFonts w:ascii="Times New Roman" w:hAnsi="Times New Roman" w:eastAsia="Times New Roman" w:cs="Times New Roman"/>
          <w:sz w:val="21"/>
          <w:szCs w:val="21"/>
          <w:u w:val="single" w:color="auto"/>
          <w:spacing w:val="32"/>
          <w:w w:val="101"/>
        </w:rPr>
        <w:t xml:space="preserve"> </w:t>
      </w:r>
      <w:r>
        <w:rPr>
          <w:rFonts w:ascii="Times New Roman" w:hAnsi="Times New Roman" w:eastAsia="Times New Roman" w:cs="Times New Roman"/>
          <w:sz w:val="21"/>
          <w:szCs w:val="21"/>
          <w:u w:val="single" w:color="auto"/>
        </w:rPr>
        <w:t>mnt</w:t>
      </w:r>
      <w:r>
        <w:rPr>
          <w:rFonts w:ascii="Times New Roman" w:hAnsi="Times New Roman" w:eastAsia="Times New Roman" w:cs="Times New Roman"/>
          <w:sz w:val="21"/>
          <w:szCs w:val="21"/>
          <w:u w:val="single" w:color="auto"/>
          <w:spacing w:val="21"/>
        </w:rPr>
        <w:t>()</w:t>
      </w:r>
      <w:r>
        <w:rPr>
          <w:rFonts w:ascii="SimSun" w:hAnsi="SimSun" w:eastAsia="SimSun" w:cs="SimSun"/>
          <w:sz w:val="21"/>
          <w:szCs w:val="21"/>
          <w:u w:val="single" w:color="auto"/>
          <w:spacing w:val="21"/>
        </w:rPr>
        <w:t>函数来找到对应的</w:t>
      </w:r>
      <w:r>
        <w:rPr>
          <w:rFonts w:ascii="Times New Roman" w:hAnsi="Times New Roman" w:eastAsia="Times New Roman" w:cs="Times New Roman"/>
          <w:sz w:val="21"/>
          <w:szCs w:val="21"/>
          <w:u w:val="single" w:color="auto"/>
        </w:rPr>
        <w:t>vfsmount</w:t>
      </w:r>
      <w:r>
        <w:rPr>
          <w:rFonts w:ascii="SimSun" w:hAnsi="SimSun" w:eastAsia="SimSun" w:cs="SimSun"/>
          <w:sz w:val="21"/>
          <w:szCs w:val="21"/>
          <w:u w:val="single" w:color="auto"/>
          <w:spacing w:val="21"/>
        </w:rPr>
        <w:t>实例。由于该实例保存</w:t>
      </w:r>
      <w:r>
        <w:rPr>
          <w:rFonts w:ascii="SimSun" w:hAnsi="SimSun" w:eastAsia="SimSun" w:cs="SimSun"/>
          <w:sz w:val="21"/>
          <w:szCs w:val="21"/>
        </w:rPr>
        <w:t xml:space="preserve">  </w:t>
      </w:r>
      <w:r>
        <w:rPr>
          <w:rFonts w:ascii="SimSun" w:hAnsi="SimSun" w:eastAsia="SimSun" w:cs="SimSun"/>
          <w:sz w:val="21"/>
          <w:szCs w:val="21"/>
          <w:u w:val="single" w:color="auto"/>
          <w:spacing w:val="20"/>
        </w:rPr>
        <w:t>着已挂载文件系统的根目录</w:t>
      </w:r>
      <w:r>
        <w:rPr>
          <w:rFonts w:ascii="SimSun" w:hAnsi="SimSun" w:eastAsia="SimSun" w:cs="SimSun"/>
          <w:sz w:val="21"/>
          <w:szCs w:val="21"/>
          <w:u w:val="single" w:color="auto"/>
        </w:rPr>
        <w:t>dentry</w:t>
      </w:r>
      <w:r>
        <w:rPr>
          <w:rFonts w:ascii="SimSun" w:hAnsi="SimSun" w:eastAsia="SimSun" w:cs="SimSun"/>
          <w:sz w:val="21"/>
          <w:szCs w:val="21"/>
          <w:u w:val="single" w:color="auto"/>
          <w:spacing w:val="20"/>
        </w:rPr>
        <w:t>,因此，可以使用</w:t>
      </w:r>
      <w:r>
        <w:rPr>
          <w:rFonts w:ascii="SimSun" w:hAnsi="SimSun" w:eastAsia="SimSun" w:cs="SimSun"/>
          <w:sz w:val="21"/>
          <w:szCs w:val="21"/>
          <w:u w:val="single" w:color="auto"/>
          <w:spacing w:val="19"/>
        </w:rPr>
        <w:t>该</w:t>
      </w:r>
      <w:r>
        <w:rPr>
          <w:rFonts w:ascii="SimSun" w:hAnsi="SimSun" w:eastAsia="SimSun" w:cs="SimSun"/>
          <w:sz w:val="21"/>
          <w:szCs w:val="21"/>
          <w:u w:val="single" w:color="auto"/>
        </w:rPr>
        <w:t>dentry</w:t>
      </w:r>
      <w:r>
        <w:rPr>
          <w:rFonts w:ascii="SimSun" w:hAnsi="SimSun" w:eastAsia="SimSun" w:cs="SimSun"/>
          <w:sz w:val="21"/>
          <w:szCs w:val="21"/>
          <w:u w:val="single" w:color="auto"/>
          <w:spacing w:val="19"/>
        </w:rPr>
        <w:t>更新</w:t>
      </w:r>
      <w:r>
        <w:rPr>
          <w:rFonts w:ascii="SimSun" w:hAnsi="SimSun" w:eastAsia="SimSun" w:cs="SimSun"/>
          <w:sz w:val="21"/>
          <w:szCs w:val="21"/>
          <w:u w:val="single" w:color="auto"/>
        </w:rPr>
        <w:t>path</w:t>
      </w:r>
      <w:r>
        <w:rPr>
          <w:rFonts w:ascii="SimSun" w:hAnsi="SimSun" w:eastAsia="SimSun" w:cs="SimSun"/>
          <w:sz w:val="21"/>
          <w:szCs w:val="21"/>
          <w:u w:val="single" w:color="auto"/>
          <w:spacing w:val="19"/>
        </w:rPr>
        <w:t>中的</w:t>
      </w:r>
      <w:r>
        <w:rPr>
          <w:rFonts w:ascii="SimSun" w:hAnsi="SimSun" w:eastAsia="SimSun" w:cs="SimSun"/>
          <w:sz w:val="21"/>
          <w:szCs w:val="21"/>
          <w:u w:val="single" w:color="auto"/>
        </w:rPr>
        <w:t>dentry</w:t>
      </w:r>
      <w:r>
        <w:rPr>
          <w:rFonts w:ascii="SimSun" w:hAnsi="SimSun" w:eastAsia="SimSun" w:cs="SimSun"/>
          <w:sz w:val="21"/>
          <w:szCs w:val="21"/>
          <w:u w:val="single" w:color="auto"/>
          <w:spacing w:val="19"/>
        </w:rPr>
        <w:t>,</w:t>
      </w:r>
      <w:r>
        <w:rPr>
          <w:rFonts w:ascii="SimSun" w:hAnsi="SimSun" w:eastAsia="SimSun" w:cs="SimSun"/>
          <w:sz w:val="21"/>
          <w:szCs w:val="21"/>
        </w:rPr>
        <w:t xml:space="preserve"> </w:t>
      </w:r>
      <w:r>
        <w:rPr>
          <w:rFonts w:ascii="SimSun" w:hAnsi="SimSun" w:eastAsia="SimSun" w:cs="SimSun"/>
          <w:sz w:val="21"/>
          <w:szCs w:val="21"/>
          <w:u w:val="single" w:color="auto"/>
          <w:spacing w:val="21"/>
        </w:rPr>
        <w:t>而忽略原始的</w:t>
      </w:r>
      <w:r>
        <w:rPr>
          <w:rFonts w:ascii="Times New Roman" w:hAnsi="Times New Roman" w:eastAsia="Times New Roman" w:cs="Times New Roman"/>
          <w:sz w:val="21"/>
          <w:szCs w:val="21"/>
          <w:u w:val="single" w:color="auto"/>
        </w:rPr>
        <w:t>dentry</w:t>
      </w:r>
      <w:r>
        <w:rPr>
          <w:rFonts w:ascii="Times New Roman" w:hAnsi="Times New Roman" w:eastAsia="Times New Roman" w:cs="Times New Roman"/>
          <w:sz w:val="21"/>
          <w:szCs w:val="21"/>
          <w:u w:val="single" w:color="auto"/>
          <w:spacing w:val="-24"/>
        </w:rPr>
        <w:t xml:space="preserve"> </w:t>
      </w:r>
      <w:r>
        <w:rPr>
          <w:rFonts w:ascii="SimSun" w:hAnsi="SimSun" w:eastAsia="SimSun" w:cs="SimSun"/>
          <w:sz w:val="21"/>
          <w:szCs w:val="21"/>
          <w:u w:val="single" w:color="auto"/>
          <w:spacing w:val="21"/>
        </w:rPr>
        <w:t>。</w:t>
      </w:r>
    </w:p>
    <w:p>
      <w:pPr>
        <w:ind w:right="719" w:firstLine="459"/>
        <w:spacing w:before="41" w:line="339" w:lineRule="auto"/>
        <w:rPr>
          <w:rFonts w:ascii="SimSun" w:hAnsi="SimSun" w:eastAsia="SimSun" w:cs="SimSun"/>
          <w:sz w:val="21"/>
          <w:szCs w:val="21"/>
        </w:rPr>
      </w:pPr>
      <w:r>
        <w:rPr>
          <w:rFonts w:ascii="SimSun" w:hAnsi="SimSun" w:eastAsia="SimSun" w:cs="SimSun"/>
          <w:sz w:val="21"/>
          <w:szCs w:val="21"/>
          <w:spacing w:val="10"/>
        </w:rPr>
        <w:t>有 了</w:t>
      </w:r>
      <w:r>
        <w:rPr>
          <w:rFonts w:ascii="Times New Roman" w:hAnsi="Times New Roman" w:eastAsia="Times New Roman" w:cs="Times New Roman"/>
          <w:sz w:val="21"/>
          <w:szCs w:val="21"/>
        </w:rPr>
        <w:t>dentry</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之后，也就相当于找到了该文件系统根目录对应的</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0"/>
        </w:rPr>
        <w:t>。从</w:t>
      </w:r>
      <w:r>
        <w:rPr>
          <w:rFonts w:ascii="SimSun" w:hAnsi="SimSun" w:eastAsia="SimSun" w:cs="SimSun"/>
          <w:sz w:val="21"/>
          <w:szCs w:val="21"/>
          <w:spacing w:val="-35"/>
        </w:rPr>
        <w:t xml:space="preserve"> </w:t>
      </w:r>
      <w:r>
        <w:rPr>
          <w:rFonts w:ascii="SimSun" w:hAnsi="SimSun" w:eastAsia="SimSun" w:cs="SimSun"/>
          <w:sz w:val="21"/>
          <w:szCs w:val="21"/>
          <w:spacing w:val="10"/>
        </w:rPr>
        <w:t>而</w:t>
      </w:r>
      <w:r>
        <w:rPr>
          <w:rFonts w:ascii="SimSun" w:hAnsi="SimSun" w:eastAsia="SimSun" w:cs="SimSun"/>
          <w:sz w:val="21"/>
          <w:szCs w:val="21"/>
          <w:spacing w:val="-35"/>
        </w:rPr>
        <w:t xml:space="preserve"> </w:t>
      </w:r>
      <w:r>
        <w:rPr>
          <w:rFonts w:ascii="SimSun" w:hAnsi="SimSun" w:eastAsia="SimSun" w:cs="SimSun"/>
          <w:sz w:val="21"/>
          <w:szCs w:val="21"/>
          <w:spacing w:val="10"/>
        </w:rPr>
        <w:t>使</w:t>
      </w:r>
      <w:r>
        <w:rPr>
          <w:rFonts w:ascii="SimSun" w:hAnsi="SimSun" w:eastAsia="SimSun" w:cs="SimSun"/>
          <w:sz w:val="21"/>
          <w:szCs w:val="21"/>
        </w:rPr>
        <w:t xml:space="preserve"> </w:t>
      </w:r>
      <w:r>
        <w:rPr>
          <w:rFonts w:ascii="SimSun" w:hAnsi="SimSun" w:eastAsia="SimSun" w:cs="SimSun"/>
          <w:sz w:val="21"/>
          <w:szCs w:val="21"/>
          <w:spacing w:val="13"/>
        </w:rPr>
        <w:t>用</w:t>
      </w:r>
      <w:r>
        <w:rPr>
          <w:rFonts w:ascii="SimSun" w:hAnsi="SimSun" w:eastAsia="SimSun" w:cs="SimSun"/>
          <w:sz w:val="21"/>
          <w:szCs w:val="21"/>
          <w:spacing w:val="-43"/>
        </w:rPr>
        <w:t xml:space="preserve"> </w:t>
      </w:r>
      <w:r>
        <w:rPr>
          <w:rFonts w:ascii="SimSun" w:hAnsi="SimSun" w:eastAsia="SimSun" w:cs="SimSun"/>
          <w:sz w:val="21"/>
          <w:szCs w:val="21"/>
          <w:spacing w:val="13"/>
        </w:rPr>
        <w:t>该</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13"/>
        </w:rPr>
        <w:t>的函数指针就可以访问已挂载文件系统</w:t>
      </w:r>
      <w:r>
        <w:rPr>
          <w:rFonts w:ascii="SimSun" w:hAnsi="SimSun" w:eastAsia="SimSun" w:cs="SimSun"/>
          <w:sz w:val="21"/>
          <w:szCs w:val="21"/>
          <w:spacing w:val="12"/>
        </w:rPr>
        <w:t>的数据。</w:t>
      </w:r>
    </w:p>
    <w:p>
      <w:pPr>
        <w:ind w:right="685" w:firstLine="459"/>
        <w:spacing w:before="1" w:line="311" w:lineRule="auto"/>
        <w:rPr>
          <w:rFonts w:ascii="SimSun" w:hAnsi="SimSun" w:eastAsia="SimSun" w:cs="SimSun"/>
          <w:sz w:val="21"/>
          <w:szCs w:val="21"/>
        </w:rPr>
      </w:pPr>
      <w:r>
        <w:rPr>
          <w:rFonts w:ascii="SimSun" w:hAnsi="SimSun" w:eastAsia="SimSun" w:cs="SimSun"/>
          <w:sz w:val="21"/>
          <w:szCs w:val="21"/>
          <w:spacing w:val="13"/>
        </w:rPr>
        <w:t>通过上述分析，我们对挂载流程如何实现将一个具体文件系统挂载到</w:t>
      </w:r>
      <w:r>
        <w:rPr>
          <w:rFonts w:ascii="SimSun" w:hAnsi="SimSun" w:eastAsia="SimSun" w:cs="SimSun"/>
          <w:sz w:val="21"/>
          <w:szCs w:val="21"/>
          <w:spacing w:val="12"/>
        </w:rPr>
        <w:t>当前目录</w:t>
      </w:r>
      <w:r>
        <w:rPr>
          <w:rFonts w:ascii="SimSun" w:hAnsi="SimSun" w:eastAsia="SimSun" w:cs="SimSun"/>
          <w:sz w:val="21"/>
          <w:szCs w:val="21"/>
        </w:rPr>
        <w:t xml:space="preserve"> </w:t>
      </w:r>
      <w:r>
        <w:rPr>
          <w:rFonts w:ascii="SimSun" w:hAnsi="SimSun" w:eastAsia="SimSun" w:cs="SimSun"/>
          <w:sz w:val="21"/>
          <w:szCs w:val="21"/>
          <w:spacing w:val="13"/>
        </w:rPr>
        <w:t>树的一个子目录有了比较清晰的认识。可以看出上述流程主要是在</w:t>
      </w:r>
      <w:r>
        <w:rPr>
          <w:rFonts w:ascii="SimSun" w:hAnsi="SimSun" w:eastAsia="SimSun" w:cs="SimSun"/>
          <w:sz w:val="21"/>
          <w:szCs w:val="21"/>
        </w:rPr>
        <w:t>VFS</w:t>
      </w:r>
      <w:r>
        <w:rPr>
          <w:rFonts w:ascii="SimSun" w:hAnsi="SimSun" w:eastAsia="SimSun" w:cs="SimSun"/>
          <w:sz w:val="21"/>
          <w:szCs w:val="21"/>
          <w:spacing w:val="72"/>
        </w:rPr>
        <w:t xml:space="preserve"> </w:t>
      </w:r>
      <w:r>
        <w:rPr>
          <w:rFonts w:ascii="SimSun" w:hAnsi="SimSun" w:eastAsia="SimSun" w:cs="SimSun"/>
          <w:sz w:val="21"/>
          <w:szCs w:val="21"/>
          <w:spacing w:val="13"/>
        </w:rPr>
        <w:t>中完成的，</w:t>
      </w:r>
      <w:r>
        <w:rPr>
          <w:rFonts w:ascii="SimSun" w:hAnsi="SimSun" w:eastAsia="SimSun" w:cs="SimSun"/>
          <w:sz w:val="21"/>
          <w:szCs w:val="21"/>
        </w:rPr>
        <w:t xml:space="preserve"> </w:t>
      </w:r>
      <w:r>
        <w:rPr>
          <w:rFonts w:ascii="SimSun" w:hAnsi="SimSun" w:eastAsia="SimSun" w:cs="SimSun"/>
          <w:sz w:val="21"/>
          <w:szCs w:val="21"/>
          <w:spacing w:val="26"/>
        </w:rPr>
        <w:t>而具体文件系统方面主要是调用了其实现的</w:t>
      </w:r>
      <w:r>
        <w:rPr>
          <w:rFonts w:ascii="SimSun" w:hAnsi="SimSun" w:eastAsia="SimSun" w:cs="SimSun"/>
          <w:sz w:val="21"/>
          <w:szCs w:val="21"/>
        </w:rPr>
        <w:t>mount</w:t>
      </w:r>
      <w:r>
        <w:rPr>
          <w:rFonts w:ascii="SimSun" w:hAnsi="SimSun" w:eastAsia="SimSun" w:cs="SimSun"/>
          <w:sz w:val="21"/>
          <w:szCs w:val="21"/>
          <w:spacing w:val="26"/>
        </w:rPr>
        <w:t>()</w:t>
      </w:r>
      <w:r>
        <w:rPr>
          <w:rFonts w:ascii="SimSun" w:hAnsi="SimSun" w:eastAsia="SimSun" w:cs="SimSun"/>
          <w:sz w:val="21"/>
          <w:szCs w:val="21"/>
          <w:spacing w:val="-38"/>
        </w:rPr>
        <w:t xml:space="preserve"> </w:t>
      </w:r>
      <w:r>
        <w:rPr>
          <w:rFonts w:ascii="SimSun" w:hAnsi="SimSun" w:eastAsia="SimSun" w:cs="SimSun"/>
          <w:sz w:val="21"/>
          <w:szCs w:val="21"/>
          <w:spacing w:val="26"/>
        </w:rPr>
        <w:t>函数来创建</w:t>
      </w:r>
      <w:r>
        <w:rPr>
          <w:rFonts w:ascii="SimSun" w:hAnsi="SimSun" w:eastAsia="SimSun" w:cs="SimSun"/>
          <w:sz w:val="21"/>
          <w:szCs w:val="21"/>
          <w:spacing w:val="-58"/>
        </w:rPr>
        <w:t xml:space="preserve"> </w:t>
      </w:r>
      <w:r>
        <w:rPr>
          <w:rFonts w:ascii="SimSun" w:hAnsi="SimSun" w:eastAsia="SimSun" w:cs="SimSun"/>
          <w:sz w:val="21"/>
          <w:szCs w:val="21"/>
          <w:spacing w:val="26"/>
        </w:rPr>
        <w:t>一</w:t>
      </w:r>
      <w:r>
        <w:rPr>
          <w:rFonts w:ascii="SimSun" w:hAnsi="SimSun" w:eastAsia="SimSun" w:cs="SimSun"/>
          <w:sz w:val="21"/>
          <w:szCs w:val="21"/>
          <w:spacing w:val="-61"/>
        </w:rPr>
        <w:t xml:space="preserve"> </w:t>
      </w:r>
      <w:r>
        <w:rPr>
          <w:rFonts w:ascii="SimSun" w:hAnsi="SimSun" w:eastAsia="SimSun" w:cs="SimSun"/>
          <w:sz w:val="21"/>
          <w:szCs w:val="21"/>
          <w:spacing w:val="26"/>
        </w:rPr>
        <w:t>个根目录的</w:t>
      </w:r>
      <w:r>
        <w:rPr>
          <w:rFonts w:ascii="SimSun" w:hAnsi="SimSun" w:eastAsia="SimSun" w:cs="SimSun"/>
          <w:sz w:val="21"/>
          <w:szCs w:val="21"/>
        </w:rPr>
        <w:t xml:space="preserve"> </w:t>
      </w:r>
      <w:r>
        <w:rPr>
          <w:rFonts w:ascii="Times New Roman" w:hAnsi="Times New Roman" w:eastAsia="Times New Roman" w:cs="Times New Roman"/>
          <w:sz w:val="21"/>
          <w:szCs w:val="21"/>
          <w:spacing w:val="-2"/>
        </w:rPr>
        <w:t>dentry</w:t>
      </w:r>
      <w:r>
        <w:rPr>
          <w:rFonts w:ascii="SimSun" w:hAnsi="SimSun" w:eastAsia="SimSun" w:cs="SimSun"/>
          <w:sz w:val="21"/>
          <w:szCs w:val="21"/>
          <w:spacing w:val="-2"/>
        </w:rPr>
        <w:t>。</w:t>
      </w:r>
    </w:p>
    <w:p>
      <w:pPr>
        <w:pStyle w:val="BodyText"/>
        <w:ind w:left="3"/>
        <w:spacing w:before="262" w:line="221" w:lineRule="auto"/>
        <w:rPr>
          <w:sz w:val="23"/>
          <w:szCs w:val="23"/>
        </w:rPr>
      </w:pPr>
      <w:hyperlink w:history="true" r:id="rId277">
        <w:r>
          <w:rPr>
            <w:rFonts w:ascii="SimSun" w:hAnsi="SimSun" w:eastAsia="SimSun" w:cs="SimSun"/>
            <w:sz w:val="23"/>
            <w:szCs w:val="23"/>
            <w:b/>
            <w:bCs/>
            <w:spacing w:val="7"/>
          </w:rPr>
          <w:t>3.1.2.4</w:t>
        </w:r>
      </w:hyperlink>
      <w:r>
        <w:rPr>
          <w:rFonts w:ascii="SimSun" w:hAnsi="SimSun" w:eastAsia="SimSun" w:cs="SimSun"/>
          <w:sz w:val="23"/>
          <w:szCs w:val="23"/>
          <w:spacing w:val="93"/>
        </w:rPr>
        <w:t xml:space="preserve"> </w:t>
      </w:r>
      <w:r>
        <w:rPr>
          <w:sz w:val="23"/>
          <w:szCs w:val="23"/>
          <w:b/>
          <w:bCs/>
          <w:spacing w:val="7"/>
        </w:rPr>
        <w:t>读/写数据流程</w:t>
      </w:r>
    </w:p>
    <w:p>
      <w:pPr>
        <w:ind w:right="616" w:firstLine="459"/>
        <w:spacing w:before="217" w:line="283" w:lineRule="auto"/>
        <w:jc w:val="both"/>
        <w:rPr>
          <w:rFonts w:ascii="SimSun" w:hAnsi="SimSun" w:eastAsia="SimSun" w:cs="SimSun"/>
          <w:sz w:val="23"/>
          <w:szCs w:val="23"/>
        </w:rPr>
      </w:pPr>
      <w:r>
        <w:rPr>
          <w:rFonts w:ascii="SimSun" w:hAnsi="SimSun" w:eastAsia="SimSun" w:cs="SimSun"/>
          <w:sz w:val="23"/>
          <w:szCs w:val="23"/>
          <w:spacing w:val="-4"/>
        </w:rPr>
        <w:t>打开文件的知识，理解文件系统操作</w:t>
      </w:r>
      <w:r>
        <w:rPr>
          <w:rFonts w:ascii="Times New Roman" w:hAnsi="Times New Roman" w:eastAsia="Times New Roman" w:cs="Times New Roman"/>
          <w:sz w:val="23"/>
          <w:szCs w:val="23"/>
          <w:spacing w:val="-4"/>
        </w:rPr>
        <w:t>VFS </w:t>
      </w:r>
      <w:r>
        <w:rPr>
          <w:rFonts w:ascii="SimSun" w:hAnsi="SimSun" w:eastAsia="SimSun" w:cs="SimSun"/>
          <w:sz w:val="23"/>
          <w:szCs w:val="23"/>
          <w:spacing w:val="-4"/>
        </w:rPr>
        <w:t>与具</w:t>
      </w:r>
      <w:r>
        <w:rPr>
          <w:rFonts w:ascii="SimSun" w:hAnsi="SimSun" w:eastAsia="SimSun" w:cs="SimSun"/>
          <w:sz w:val="23"/>
          <w:szCs w:val="23"/>
          <w:spacing w:val="-5"/>
        </w:rPr>
        <w:t>体文件系统的关系就简单多了。</w:t>
      </w:r>
      <w:r>
        <w:rPr>
          <w:rFonts w:ascii="SimSun" w:hAnsi="SimSun" w:eastAsia="SimSun" w:cs="SimSun"/>
          <w:sz w:val="23"/>
          <w:szCs w:val="23"/>
        </w:rPr>
        <w:t xml:space="preserve"> </w:t>
      </w:r>
      <w:r>
        <w:rPr>
          <w:rFonts w:ascii="SimSun" w:hAnsi="SimSun" w:eastAsia="SimSun" w:cs="SimSun"/>
          <w:sz w:val="23"/>
          <w:szCs w:val="23"/>
          <w:spacing w:val="-4"/>
        </w:rPr>
        <w:t>由于文件的绝大部分操作都是通过在inode注册的函数指针完成的，而在打开文件</w:t>
      </w:r>
      <w:r>
        <w:rPr>
          <w:rFonts w:ascii="SimSun" w:hAnsi="SimSun" w:eastAsia="SimSun" w:cs="SimSun"/>
          <w:sz w:val="23"/>
          <w:szCs w:val="23"/>
          <w:spacing w:val="2"/>
        </w:rPr>
        <w:t xml:space="preserve">  </w:t>
      </w:r>
      <w:r>
        <w:rPr>
          <w:rFonts w:ascii="SimSun" w:hAnsi="SimSun" w:eastAsia="SimSun" w:cs="SimSun"/>
          <w:sz w:val="23"/>
          <w:szCs w:val="23"/>
          <w:spacing w:val="-2"/>
        </w:rPr>
        <w:t>时，函数指针会被赋值给</w:t>
      </w:r>
      <w:r>
        <w:rPr>
          <w:rFonts w:ascii="Times New Roman" w:hAnsi="Times New Roman" w:eastAsia="Times New Roman" w:cs="Times New Roman"/>
          <w:sz w:val="23"/>
          <w:szCs w:val="23"/>
          <w:spacing w:val="-2"/>
        </w:rPr>
        <w:t>file  </w:t>
      </w:r>
      <w:r>
        <w:rPr>
          <w:rFonts w:ascii="SimSun" w:hAnsi="SimSun" w:eastAsia="SimSun" w:cs="SimSun"/>
          <w:sz w:val="23"/>
          <w:szCs w:val="23"/>
          <w:spacing w:val="-2"/>
        </w:rPr>
        <w:t>结构体中的成员</w:t>
      </w:r>
      <w:r>
        <w:rPr>
          <w:rFonts w:ascii="Times New Roman" w:hAnsi="Times New Roman" w:eastAsia="Times New Roman" w:cs="Times New Roman"/>
          <w:sz w:val="23"/>
          <w:szCs w:val="23"/>
          <w:spacing w:val="-2"/>
        </w:rPr>
        <w:t>f_op</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2"/>
        </w:rPr>
        <w:t>。因此，对于文件的读/写等访</w:t>
      </w:r>
      <w:r>
        <w:rPr>
          <w:rFonts w:ascii="SimSun" w:hAnsi="SimSun" w:eastAsia="SimSun" w:cs="SimSun"/>
          <w:sz w:val="23"/>
          <w:szCs w:val="23"/>
        </w:rPr>
        <w:t xml:space="preserve">  </w:t>
      </w:r>
      <w:r>
        <w:rPr>
          <w:rFonts w:ascii="SimSun" w:hAnsi="SimSun" w:eastAsia="SimSun" w:cs="SimSun"/>
          <w:sz w:val="23"/>
          <w:szCs w:val="23"/>
          <w:spacing w:val="-2"/>
        </w:rPr>
        <w:t>问，经过</w:t>
      </w:r>
      <w:r>
        <w:rPr>
          <w:rFonts w:ascii="Times New Roman" w:hAnsi="Times New Roman" w:eastAsia="Times New Roman" w:cs="Times New Roman"/>
          <w:sz w:val="23"/>
          <w:szCs w:val="23"/>
          <w:spacing w:val="-2"/>
        </w:rPr>
        <w:t>VFS</w:t>
      </w:r>
      <w:r>
        <w:rPr>
          <w:rFonts w:ascii="Times New Roman" w:hAnsi="Times New Roman" w:eastAsia="Times New Roman" w:cs="Times New Roman"/>
          <w:sz w:val="23"/>
          <w:szCs w:val="23"/>
          <w:spacing w:val="49"/>
        </w:rPr>
        <w:t xml:space="preserve"> </w:t>
      </w:r>
      <w:r>
        <w:rPr>
          <w:rFonts w:ascii="SimSun" w:hAnsi="SimSun" w:eastAsia="SimSun" w:cs="SimSun"/>
          <w:sz w:val="23"/>
          <w:szCs w:val="23"/>
          <w:spacing w:val="-2"/>
        </w:rPr>
        <w:t>后都可以找到对应的具体文件系统的函数指针进行具体文件系统的</w:t>
      </w:r>
      <w:r>
        <w:rPr>
          <w:rFonts w:ascii="SimSun" w:hAnsi="SimSun" w:eastAsia="SimSun" w:cs="SimSun"/>
          <w:sz w:val="23"/>
          <w:szCs w:val="23"/>
        </w:rPr>
        <w:t xml:space="preserve">  </w:t>
      </w:r>
      <w:r>
        <w:rPr>
          <w:rFonts w:ascii="SimSun" w:hAnsi="SimSun" w:eastAsia="SimSun" w:cs="SimSun"/>
          <w:sz w:val="23"/>
          <w:szCs w:val="23"/>
          <w:spacing w:val="-10"/>
        </w:rPr>
        <w:t>操作。</w:t>
      </w:r>
    </w:p>
    <w:p>
      <w:pPr>
        <w:pStyle w:val="BodyText"/>
        <w:ind w:left="4"/>
        <w:spacing w:before="357" w:line="221" w:lineRule="auto"/>
        <w:outlineLvl w:val="1"/>
        <w:rPr>
          <w:sz w:val="36"/>
          <w:szCs w:val="36"/>
        </w:rPr>
      </w:pPr>
      <w:bookmarkStart w:name="bookmark36" w:id="214"/>
      <w:bookmarkEnd w:id="214"/>
      <w:r>
        <w:rPr>
          <w:rFonts w:ascii="SimSun" w:hAnsi="SimSun" w:eastAsia="SimSun" w:cs="SimSun"/>
          <w:sz w:val="36"/>
          <w:szCs w:val="36"/>
          <w:b/>
          <w:bCs/>
          <w:spacing w:val="-19"/>
        </w:rPr>
        <w:t>3.2</w:t>
      </w:r>
      <w:r>
        <w:rPr>
          <w:rFonts w:ascii="SimSun" w:hAnsi="SimSun" w:eastAsia="SimSun" w:cs="SimSun"/>
          <w:sz w:val="36"/>
          <w:szCs w:val="36"/>
          <w:spacing w:val="132"/>
        </w:rPr>
        <w:t xml:space="preserve"> </w:t>
      </w:r>
      <w:r>
        <w:rPr>
          <w:sz w:val="36"/>
          <w:szCs w:val="36"/>
          <w:b/>
          <w:bCs/>
          <w:spacing w:val="-19"/>
        </w:rPr>
        <w:t>本地文件系统的关键技术与特性</w:t>
      </w:r>
    </w:p>
    <w:p>
      <w:pPr>
        <w:spacing w:line="293" w:lineRule="auto"/>
        <w:rPr>
          <w:rFonts w:ascii="Arial"/>
          <w:sz w:val="21"/>
        </w:rPr>
      </w:pPr>
      <w:r/>
    </w:p>
    <w:p>
      <w:pPr>
        <w:ind w:right="720" w:firstLine="459"/>
        <w:spacing w:before="68" w:line="309" w:lineRule="auto"/>
        <w:jc w:val="both"/>
        <w:rPr>
          <w:rFonts w:ascii="SimSun" w:hAnsi="SimSun" w:eastAsia="SimSun" w:cs="SimSun"/>
          <w:sz w:val="21"/>
          <w:szCs w:val="21"/>
        </w:rPr>
      </w:pPr>
      <w:r>
        <w:rPr>
          <w:rFonts w:ascii="SimSun" w:hAnsi="SimSun" w:eastAsia="SimSun" w:cs="SimSun"/>
          <w:sz w:val="21"/>
          <w:szCs w:val="21"/>
          <w:spacing w:val="13"/>
        </w:rPr>
        <w:t>文件系统应该是存储领域最复杂的领域之一，</w:t>
      </w:r>
      <w:r>
        <w:rPr>
          <w:rFonts w:ascii="SimSun" w:hAnsi="SimSun" w:eastAsia="SimSun" w:cs="SimSun"/>
          <w:sz w:val="21"/>
          <w:szCs w:val="21"/>
          <w:spacing w:val="12"/>
        </w:rPr>
        <w:t>其原因在于文件系统需要实现的</w:t>
      </w:r>
      <w:r>
        <w:rPr>
          <w:rFonts w:ascii="SimSun" w:hAnsi="SimSun" w:eastAsia="SimSun" w:cs="SimSun"/>
          <w:sz w:val="21"/>
          <w:szCs w:val="21"/>
        </w:rPr>
        <w:t xml:space="preserve"> </w:t>
      </w:r>
      <w:r>
        <w:rPr>
          <w:rFonts w:ascii="SimSun" w:hAnsi="SimSun" w:eastAsia="SimSun" w:cs="SimSun"/>
          <w:sz w:val="21"/>
          <w:szCs w:val="21"/>
          <w:spacing w:val="13"/>
        </w:rPr>
        <w:t>特性太多，支持的场景太多。涉及文件系统相关的技术非常多，很难一一介绍，本</w:t>
      </w:r>
      <w:r>
        <w:rPr>
          <w:rFonts w:ascii="SimSun" w:hAnsi="SimSun" w:eastAsia="SimSun" w:cs="SimSun"/>
          <w:sz w:val="21"/>
          <w:szCs w:val="21"/>
          <w:spacing w:val="10"/>
        </w:rPr>
        <w:t xml:space="preserve"> </w:t>
      </w:r>
      <w:r>
        <w:rPr>
          <w:rFonts w:ascii="SimSun" w:hAnsi="SimSun" w:eastAsia="SimSun" w:cs="SimSun"/>
          <w:sz w:val="21"/>
          <w:szCs w:val="21"/>
          <w:spacing w:val="13"/>
        </w:rPr>
        <w:t>节主要介绍一下本地文件系统的关键技术与特性。这些几乎是所有文件系统都要考</w:t>
      </w:r>
      <w:r>
        <w:rPr>
          <w:rFonts w:ascii="SimSun" w:hAnsi="SimSun" w:eastAsia="SimSun" w:cs="SimSun"/>
          <w:sz w:val="21"/>
          <w:szCs w:val="21"/>
          <w:spacing w:val="9"/>
        </w:rPr>
        <w:t xml:space="preserve"> </w:t>
      </w:r>
      <w:r>
        <w:rPr>
          <w:rFonts w:ascii="SimSun" w:hAnsi="SimSun" w:eastAsia="SimSun" w:cs="SimSun"/>
          <w:sz w:val="21"/>
          <w:szCs w:val="21"/>
          <w:spacing w:val="5"/>
        </w:rPr>
        <w:t>虑的内容。</w:t>
      </w:r>
    </w:p>
    <w:p>
      <w:pPr>
        <w:ind w:right="730" w:firstLine="459"/>
        <w:spacing w:before="63" w:line="312" w:lineRule="auto"/>
        <w:rPr>
          <w:rFonts w:ascii="SimSun" w:hAnsi="SimSun" w:eastAsia="SimSun" w:cs="SimSun"/>
          <w:sz w:val="21"/>
          <w:szCs w:val="21"/>
        </w:rPr>
      </w:pPr>
      <w:r>
        <w:rPr>
          <w:rFonts w:ascii="SimSun" w:hAnsi="SimSun" w:eastAsia="SimSun" w:cs="SimSun"/>
          <w:sz w:val="21"/>
          <w:szCs w:val="21"/>
          <w:spacing w:val="16"/>
        </w:rPr>
        <w:t>另外</w:t>
      </w:r>
      <w:r>
        <w:rPr>
          <w:rFonts w:ascii="SimSun" w:hAnsi="SimSun" w:eastAsia="SimSun" w:cs="SimSun"/>
          <w:sz w:val="21"/>
          <w:szCs w:val="21"/>
          <w:u w:val="single" w:color="FF0000"/>
          <w:spacing w:val="16"/>
        </w:rPr>
        <w:t>，本节更偏重于理论层面，更多实际代码层面的</w:t>
      </w:r>
      <w:r>
        <w:rPr>
          <w:rFonts w:ascii="SimSun" w:hAnsi="SimSun" w:eastAsia="SimSun" w:cs="SimSun"/>
          <w:sz w:val="21"/>
          <w:szCs w:val="21"/>
          <w:u w:val="single" w:color="FF0000"/>
          <w:spacing w:val="15"/>
        </w:rPr>
        <w:t>内容会在第4章进行详细</w:t>
      </w:r>
      <w:r>
        <w:rPr>
          <w:rFonts w:ascii="SimSun" w:hAnsi="SimSun" w:eastAsia="SimSun" w:cs="SimSun"/>
          <w:sz w:val="21"/>
          <w:szCs w:val="21"/>
        </w:rPr>
        <w:t xml:space="preserve"> </w:t>
      </w:r>
      <w:r>
        <w:rPr>
          <w:rFonts w:ascii="SimSun" w:hAnsi="SimSun" w:eastAsia="SimSun" w:cs="SimSun"/>
          <w:sz w:val="21"/>
          <w:szCs w:val="21"/>
          <w:spacing w:val="4"/>
        </w:rPr>
        <w:t>讲解。</w:t>
      </w:r>
    </w:p>
    <w:p>
      <w:pPr>
        <w:pStyle w:val="BodyText"/>
        <w:spacing w:before="141" w:line="212" w:lineRule="auto"/>
        <w:outlineLvl w:val="2"/>
        <w:rPr>
          <w:rFonts w:ascii="Arial" w:hAnsi="Arial" w:eastAsia="Arial" w:cs="Arial"/>
          <w:sz w:val="30"/>
          <w:szCs w:val="30"/>
        </w:rPr>
      </w:pPr>
      <w:bookmarkStart w:name="bookmark37" w:id="215"/>
      <w:bookmarkEnd w:id="215"/>
      <w:r>
        <w:rPr>
          <w:rFonts w:ascii="Arial" w:hAnsi="Arial" w:eastAsia="Arial" w:cs="Arial"/>
          <w:sz w:val="30"/>
          <w:szCs w:val="30"/>
          <w:b/>
          <w:bCs/>
          <w:spacing w:val="-5"/>
        </w:rPr>
        <w:t>3.2.1</w:t>
      </w:r>
      <w:r>
        <w:rPr>
          <w:rFonts w:ascii="Arial" w:hAnsi="Arial" w:eastAsia="Arial" w:cs="Arial"/>
          <w:sz w:val="30"/>
          <w:szCs w:val="30"/>
          <w:b/>
          <w:bCs/>
          <w:spacing w:val="22"/>
        </w:rPr>
        <w:t xml:space="preserve">  </w:t>
      </w:r>
      <w:r>
        <w:rPr>
          <w:sz w:val="30"/>
          <w:szCs w:val="30"/>
          <w:b/>
          <w:bCs/>
          <w:spacing w:val="-5"/>
        </w:rPr>
        <w:t>磁盘空间布局</w:t>
      </w:r>
      <w:r>
        <w:rPr>
          <w:rFonts w:ascii="Arial" w:hAnsi="Arial" w:eastAsia="Arial" w:cs="Arial"/>
          <w:sz w:val="30"/>
          <w:szCs w:val="30"/>
          <w:b/>
          <w:bCs/>
          <w:spacing w:val="-5"/>
        </w:rPr>
        <w:t>(Layout)</w:t>
      </w:r>
    </w:p>
    <w:p>
      <w:pPr>
        <w:ind w:right="635" w:firstLine="459"/>
        <w:spacing w:before="305" w:line="316" w:lineRule="auto"/>
        <w:jc w:val="both"/>
        <w:rPr>
          <w:rFonts w:ascii="SimSun" w:hAnsi="SimSun" w:eastAsia="SimSun" w:cs="SimSun"/>
          <w:sz w:val="21"/>
          <w:szCs w:val="21"/>
        </w:rPr>
      </w:pPr>
      <w:r>
        <w:rPr>
          <w:rFonts w:ascii="SimSun" w:hAnsi="SimSun" w:eastAsia="SimSun" w:cs="SimSun"/>
          <w:sz w:val="21"/>
          <w:szCs w:val="21"/>
          <w:u w:val="single" w:color="auto"/>
          <w:color w:val="FF0000"/>
          <w:spacing w:val="13"/>
        </w:rPr>
        <w:t>文件系统的核心功能是实现</w:t>
      </w:r>
      <w:r>
        <w:rPr>
          <w:rFonts w:ascii="SimSun" w:hAnsi="SimSun" w:eastAsia="SimSun" w:cs="SimSun"/>
          <w:sz w:val="21"/>
          <w:szCs w:val="21"/>
          <w:color w:val="FF0000"/>
          <w:spacing w:val="13"/>
        </w:rPr>
        <w:t>对磁盘空间的管理。对磁盘空间的管理是</w:t>
      </w:r>
      <w:r>
        <w:rPr>
          <w:rFonts w:ascii="SimSun" w:hAnsi="SimSun" w:eastAsia="SimSun" w:cs="SimSun"/>
          <w:sz w:val="21"/>
          <w:szCs w:val="21"/>
          <w:color w:val="FF0000"/>
          <w:spacing w:val="12"/>
        </w:rPr>
        <w:t>指要知道</w:t>
      </w:r>
      <w:r>
        <w:rPr>
          <w:rFonts w:ascii="SimSun" w:hAnsi="SimSun" w:eastAsia="SimSun" w:cs="SimSun"/>
          <w:sz w:val="21"/>
          <w:szCs w:val="21"/>
          <w:color w:val="FF0000"/>
        </w:rPr>
        <w:t xml:space="preserve">  </w:t>
      </w:r>
      <w:r>
        <w:rPr>
          <w:rFonts w:ascii="SimSun" w:hAnsi="SimSun" w:eastAsia="SimSun" w:cs="SimSun"/>
          <w:sz w:val="21"/>
          <w:szCs w:val="21"/>
          <w:spacing w:val="14"/>
        </w:rPr>
        <w:t>哪</w:t>
      </w:r>
      <w:r>
        <w:rPr>
          <w:rFonts w:ascii="SimSun" w:hAnsi="SimSun" w:eastAsia="SimSun" w:cs="SimSun"/>
          <w:sz w:val="21"/>
          <w:szCs w:val="21"/>
          <w:spacing w:val="-38"/>
        </w:rPr>
        <w:t xml:space="preserve"> </w:t>
      </w:r>
      <w:r>
        <w:rPr>
          <w:rFonts w:ascii="SimSun" w:hAnsi="SimSun" w:eastAsia="SimSun" w:cs="SimSun"/>
          <w:sz w:val="21"/>
          <w:szCs w:val="21"/>
          <w:spacing w:val="14"/>
        </w:rPr>
        <w:t>些</w:t>
      </w:r>
      <w:r>
        <w:rPr>
          <w:rFonts w:ascii="SimSun" w:hAnsi="SimSun" w:eastAsia="SimSun" w:cs="SimSun"/>
          <w:sz w:val="21"/>
          <w:szCs w:val="21"/>
          <w:color w:val="FF0000"/>
          <w:spacing w:val="14"/>
        </w:rPr>
        <w:t>空间被使用了，哪些空间没有被使用。这样，</w:t>
      </w:r>
      <w:r>
        <w:rPr>
          <w:rFonts w:ascii="SimSun" w:hAnsi="SimSun" w:eastAsia="SimSun" w:cs="SimSun"/>
          <w:sz w:val="21"/>
          <w:szCs w:val="21"/>
          <w:spacing w:val="14"/>
        </w:rPr>
        <w:t>在用户层需要</w:t>
      </w:r>
      <w:r>
        <w:rPr>
          <w:rFonts w:ascii="SimSun" w:hAnsi="SimSun" w:eastAsia="SimSun" w:cs="SimSun"/>
          <w:sz w:val="21"/>
          <w:szCs w:val="21"/>
          <w:spacing w:val="13"/>
        </w:rPr>
        <w:t>使用磁盘空间时，</w:t>
      </w:r>
      <w:r>
        <w:rPr>
          <w:rFonts w:ascii="SimSun" w:hAnsi="SimSun" w:eastAsia="SimSun" w:cs="SimSun"/>
          <w:sz w:val="21"/>
          <w:szCs w:val="21"/>
        </w:rPr>
        <w:t xml:space="preserve"> </w:t>
      </w:r>
      <w:r>
        <w:rPr>
          <w:rFonts w:ascii="SimSun" w:hAnsi="SimSun" w:eastAsia="SimSun" w:cs="SimSun"/>
          <w:sz w:val="21"/>
          <w:szCs w:val="21"/>
          <w:spacing w:val="12"/>
        </w:rPr>
        <w:t>文件系统就可以从未使用的区域分配磁盘空间。</w:t>
      </w:r>
    </w:p>
    <w:p>
      <w:pPr>
        <w:spacing w:line="316" w:lineRule="auto"/>
        <w:sectPr>
          <w:footerReference w:type="default" r:id="rId275"/>
          <w:pgSz w:w="9060" w:h="14150"/>
          <w:pgMar w:top="400" w:right="29" w:bottom="430" w:left="269" w:header="0" w:footer="157" w:gutter="0"/>
        </w:sectPr>
        <w:rPr>
          <w:rFonts w:ascii="SimSun" w:hAnsi="SimSun" w:eastAsia="SimSun" w:cs="SimSun"/>
          <w:sz w:val="21"/>
          <w:szCs w:val="21"/>
        </w:rPr>
      </w:pPr>
    </w:p>
    <w:p>
      <w:pPr>
        <w:pStyle w:val="BodyText"/>
        <w:ind w:left="140"/>
        <w:spacing w:before="146" w:line="221" w:lineRule="auto"/>
        <w:rPr>
          <w:sz w:val="20"/>
          <w:szCs w:val="20"/>
        </w:rPr>
      </w:pPr>
      <w:r>
        <w:drawing>
          <wp:anchor distT="0" distB="0" distL="0" distR="0" simplePos="0" relativeHeight="252122112" behindDoc="0" locked="0" layoutInCell="0" allowOverlap="1">
            <wp:simplePos x="0" y="0"/>
            <wp:positionH relativeFrom="page">
              <wp:posOffset>412727</wp:posOffset>
            </wp:positionH>
            <wp:positionV relativeFrom="page">
              <wp:posOffset>0</wp:posOffset>
            </wp:positionV>
            <wp:extent cx="6385" cy="685844"/>
            <wp:effectExtent l="0" t="0" r="0" b="0"/>
            <wp:wrapNone/>
            <wp:docPr id="298" name="IM 298"/>
            <wp:cNvGraphicFramePr/>
            <a:graphic>
              <a:graphicData uri="http://schemas.openxmlformats.org/drawingml/2006/picture">
                <pic:pic>
                  <pic:nvPicPr>
                    <pic:cNvPr id="298" name="IM 298"/>
                    <pic:cNvPicPr/>
                  </pic:nvPicPr>
                  <pic:blipFill>
                    <a:blip r:embed="rId279"/>
                    <a:stretch>
                      <a:fillRect/>
                    </a:stretch>
                  </pic:blipFill>
                  <pic:spPr>
                    <a:xfrm rot="0">
                      <a:off x="0" y="0"/>
                      <a:ext cx="6385" cy="685844"/>
                    </a:xfrm>
                    <a:prstGeom prst="rect">
                      <a:avLst/>
                    </a:prstGeom>
                  </pic:spPr>
                </pic:pic>
              </a:graphicData>
            </a:graphic>
          </wp:anchor>
        </w:drawing>
      </w:r>
      <w:r>
        <w:rPr>
          <w:sz w:val="20"/>
          <w:szCs w:val="20"/>
          <w:spacing w:val="13"/>
        </w:rPr>
        <w:t>文件系统技术内幕</w:t>
      </w:r>
    </w:p>
    <w:p>
      <w:pPr>
        <w:pStyle w:val="BodyText"/>
        <w:ind w:left="140"/>
        <w:spacing w:before="61" w:line="222" w:lineRule="auto"/>
        <w:rPr>
          <w:sz w:val="20"/>
          <w:szCs w:val="20"/>
        </w:rPr>
      </w:pPr>
      <w:r>
        <w:rPr>
          <w:sz w:val="20"/>
          <w:szCs w:val="20"/>
          <w:spacing w:val="-5"/>
        </w:rPr>
        <w:t>大数据时代海量数据存储之道</w:t>
      </w:r>
    </w:p>
    <w:p>
      <w:pPr>
        <w:spacing w:line="343" w:lineRule="auto"/>
        <w:rPr>
          <w:rFonts w:ascii="Arial"/>
          <w:sz w:val="21"/>
        </w:rPr>
      </w:pPr>
      <w:r/>
    </w:p>
    <w:p>
      <w:pPr>
        <w:ind w:left="140" w:right="5" w:firstLine="499"/>
        <w:spacing w:before="65" w:line="316" w:lineRule="auto"/>
        <w:tabs>
          <w:tab w:val="left" w:pos="8274"/>
        </w:tabs>
        <w:jc w:val="both"/>
        <w:rPr>
          <w:rFonts w:ascii="SimSun" w:hAnsi="SimSun" w:eastAsia="SimSun" w:cs="SimSun"/>
          <w:sz w:val="20"/>
          <w:szCs w:val="20"/>
        </w:rPr>
      </w:pPr>
      <w:r>
        <w:rPr>
          <w:rFonts w:ascii="SimSun" w:hAnsi="SimSun" w:eastAsia="SimSun" w:cs="SimSun"/>
          <w:sz w:val="20"/>
          <w:szCs w:val="20"/>
          <w:u w:val="single" w:color="auto"/>
          <w:spacing w:val="23"/>
        </w:rPr>
        <w:t>为了对磁盘空间进行管理，文件系统往往将磁盘划分为不同的功能区域。简单</w:t>
      </w:r>
      <w:r>
        <w:rPr>
          <w:rFonts w:ascii="SimSun" w:hAnsi="SimSun" w:eastAsia="SimSun" w:cs="SimSun"/>
          <w:sz w:val="20"/>
          <w:szCs w:val="20"/>
          <w:spacing w:val="5"/>
        </w:rPr>
        <w:t xml:space="preserve"> </w:t>
      </w:r>
      <w:r>
        <w:rPr>
          <w:rFonts w:ascii="SimSun" w:hAnsi="SimSun" w:eastAsia="SimSun" w:cs="SimSun"/>
          <w:sz w:val="20"/>
          <w:szCs w:val="20"/>
          <w:u w:val="single" w:color="FF0000"/>
          <w:spacing w:val="15"/>
        </w:rPr>
        <w:t>来说，磁盘空间通常被划分为元数据区与数据区两个区域， </w:t>
      </w:r>
      <w:r>
        <w:rPr>
          <w:rFonts w:ascii="SimSun" w:hAnsi="SimSun" w:eastAsia="SimSun" w:cs="SimSun"/>
          <w:sz w:val="20"/>
          <w:szCs w:val="20"/>
          <w:spacing w:val="-41"/>
        </w:rPr>
        <w:t xml:space="preserve"> </w:t>
      </w:r>
      <w:r>
        <w:rPr>
          <w:rFonts w:ascii="SimSun" w:hAnsi="SimSun" w:eastAsia="SimSun" w:cs="SimSun"/>
          <w:sz w:val="20"/>
          <w:szCs w:val="20"/>
          <w:spacing w:val="15"/>
        </w:rPr>
        <w:t>如图3-</w:t>
      </w:r>
      <w:r>
        <w:rPr>
          <w:rFonts w:ascii="SimSun" w:hAnsi="SimSun" w:eastAsia="SimSun" w:cs="SimSun"/>
          <w:sz w:val="20"/>
          <w:szCs w:val="20"/>
          <w:spacing w:val="-51"/>
        </w:rPr>
        <w:t xml:space="preserve"> </w:t>
      </w:r>
      <w:r>
        <w:rPr>
          <w:rFonts w:ascii="SimSun" w:hAnsi="SimSun" w:eastAsia="SimSun" w:cs="SimSun"/>
          <w:sz w:val="20"/>
          <w:szCs w:val="20"/>
          <w:spacing w:val="15"/>
        </w:rPr>
        <w:t>11所</w:t>
      </w:r>
      <w:r>
        <w:rPr>
          <w:rFonts w:ascii="SimSun" w:hAnsi="SimSun" w:eastAsia="SimSun" w:cs="SimSun"/>
          <w:sz w:val="20"/>
          <w:szCs w:val="20"/>
          <w:u w:val="single" w:color="auto"/>
          <w:spacing w:val="14"/>
        </w:rPr>
        <w:t>示。其中，</w:t>
      </w:r>
      <w:r>
        <w:rPr>
          <w:rFonts w:ascii="SimSun" w:hAnsi="SimSun" w:eastAsia="SimSun" w:cs="SimSun"/>
          <w:sz w:val="20"/>
          <w:szCs w:val="20"/>
          <w:u w:val="single" w:color="auto"/>
        </w:rPr>
        <w:tab/>
      </w:r>
      <w:r>
        <w:rPr>
          <w:rFonts w:ascii="SimSun" w:hAnsi="SimSun" w:eastAsia="SimSun" w:cs="SimSun"/>
          <w:sz w:val="20"/>
          <w:szCs w:val="20"/>
        </w:rPr>
        <w:t xml:space="preserve"> </w:t>
      </w:r>
      <w:r>
        <w:rPr>
          <w:rFonts w:ascii="SimSun" w:hAnsi="SimSun" w:eastAsia="SimSun" w:cs="SimSun"/>
          <w:sz w:val="20"/>
          <w:szCs w:val="20"/>
          <w:u w:val="single" w:color="auto"/>
          <w:spacing w:val="25"/>
        </w:rPr>
        <w:t>数据区就是存储数据的地方，用户在文件中的数据都会存储在该区域；</w:t>
      </w:r>
      <w:r>
        <w:rPr>
          <w:rFonts w:ascii="SimSun" w:hAnsi="SimSun" w:eastAsia="SimSun" w:cs="SimSun"/>
          <w:sz w:val="20"/>
          <w:szCs w:val="20"/>
          <w:u w:val="single" w:color="000000"/>
          <w:color w:val="FF0000"/>
          <w:spacing w:val="25"/>
        </w:rPr>
        <w:t>而</w:t>
      </w:r>
      <w:r>
        <w:rPr>
          <w:rFonts w:ascii="SimSun" w:hAnsi="SimSun" w:eastAsia="SimSun" w:cs="SimSun"/>
          <w:sz w:val="20"/>
          <w:szCs w:val="20"/>
          <w:u w:val="single" w:color="auto"/>
          <w:spacing w:val="24"/>
        </w:rPr>
        <w:t>元数据区</w:t>
      </w:r>
      <w:r>
        <w:rPr>
          <w:rFonts w:ascii="SimSun" w:hAnsi="SimSun" w:eastAsia="SimSun" w:cs="SimSun"/>
          <w:sz w:val="20"/>
          <w:szCs w:val="20"/>
        </w:rPr>
        <w:t xml:space="preserve"> </w:t>
      </w:r>
      <w:r>
        <w:rPr>
          <w:rFonts w:ascii="SimSun" w:hAnsi="SimSun" w:eastAsia="SimSun" w:cs="SimSun"/>
          <w:sz w:val="20"/>
          <w:szCs w:val="20"/>
          <w:u w:val="single" w:color="auto"/>
          <w:spacing w:val="23"/>
        </w:rPr>
        <w:t>则是对数据区进行管理的地方</w:t>
      </w:r>
      <w:r>
        <w:rPr>
          <w:rFonts w:ascii="SimSun" w:hAnsi="SimSun" w:eastAsia="SimSun" w:cs="SimSun"/>
          <w:sz w:val="20"/>
          <w:szCs w:val="20"/>
          <w:spacing w:val="23"/>
        </w:rPr>
        <w:t>。前文提到，文件系统需要知道磁盘的哪些区域已经</w:t>
      </w:r>
      <w:r>
        <w:rPr>
          <w:rFonts w:ascii="SimSun" w:hAnsi="SimSun" w:eastAsia="SimSun" w:cs="SimSun"/>
          <w:sz w:val="20"/>
          <w:szCs w:val="20"/>
        </w:rPr>
        <w:t xml:space="preserve">  </w:t>
      </w:r>
      <w:r>
        <w:rPr>
          <w:rFonts w:ascii="SimSun" w:hAnsi="SimSun" w:eastAsia="SimSun" w:cs="SimSun"/>
          <w:sz w:val="20"/>
          <w:szCs w:val="20"/>
          <w:spacing w:val="25"/>
        </w:rPr>
        <w:t>被分配出去了。所以，必须要有一个地方进行记录</w:t>
      </w:r>
      <w:r>
        <w:rPr>
          <w:rFonts w:ascii="SimSun" w:hAnsi="SimSun" w:eastAsia="SimSun" w:cs="SimSun"/>
          <w:sz w:val="20"/>
          <w:szCs w:val="20"/>
          <w:spacing w:val="24"/>
        </w:rPr>
        <w:t>，这个地方就是元数据区。</w:t>
      </w:r>
    </w:p>
    <w:p>
      <w:pPr>
        <w:ind w:firstLine="1240"/>
        <w:spacing w:line="2209" w:lineRule="exact"/>
        <w:rPr/>
      </w:pPr>
      <w:r>
        <w:rPr>
          <w:position w:val="-44"/>
        </w:rPr>
        <w:drawing>
          <wp:inline distT="0" distB="0" distL="0" distR="0">
            <wp:extent cx="3981432" cy="1403315"/>
            <wp:effectExtent l="0" t="0" r="0" b="0"/>
            <wp:docPr id="300" name="IM 300"/>
            <wp:cNvGraphicFramePr/>
            <a:graphic>
              <a:graphicData uri="http://schemas.openxmlformats.org/drawingml/2006/picture">
                <pic:pic>
                  <pic:nvPicPr>
                    <pic:cNvPr id="300" name="IM 300"/>
                    <pic:cNvPicPr/>
                  </pic:nvPicPr>
                  <pic:blipFill>
                    <a:blip r:embed="rId280"/>
                    <a:stretch>
                      <a:fillRect/>
                    </a:stretch>
                  </pic:blipFill>
                  <pic:spPr>
                    <a:xfrm rot="0">
                      <a:off x="0" y="0"/>
                      <a:ext cx="3981432" cy="1403315"/>
                    </a:xfrm>
                    <a:prstGeom prst="rect">
                      <a:avLst/>
                    </a:prstGeom>
                  </pic:spPr>
                </pic:pic>
              </a:graphicData>
            </a:graphic>
          </wp:inline>
        </w:drawing>
      </w:r>
    </w:p>
    <w:p>
      <w:pPr>
        <w:spacing w:line="288" w:lineRule="auto"/>
        <w:rPr>
          <w:rFonts w:ascii="Arial"/>
          <w:sz w:val="21"/>
        </w:rPr>
      </w:pPr>
      <w:r/>
    </w:p>
    <w:p>
      <w:pPr>
        <w:ind w:firstLine="2900"/>
        <w:spacing w:line="2150" w:lineRule="exact"/>
        <w:rPr/>
      </w:pPr>
      <w:r>
        <w:rPr>
          <w:position w:val="-43"/>
        </w:rPr>
        <w:drawing>
          <wp:inline distT="0" distB="0" distL="0" distR="0">
            <wp:extent cx="1905023" cy="1365308"/>
            <wp:effectExtent l="0" t="0" r="0" b="0"/>
            <wp:docPr id="302" name="IM 302"/>
            <wp:cNvGraphicFramePr/>
            <a:graphic>
              <a:graphicData uri="http://schemas.openxmlformats.org/drawingml/2006/picture">
                <pic:pic>
                  <pic:nvPicPr>
                    <pic:cNvPr id="302" name="IM 302"/>
                    <pic:cNvPicPr/>
                  </pic:nvPicPr>
                  <pic:blipFill>
                    <a:blip r:embed="rId281"/>
                    <a:stretch>
                      <a:fillRect/>
                    </a:stretch>
                  </pic:blipFill>
                  <pic:spPr>
                    <a:xfrm rot="0">
                      <a:off x="0" y="0"/>
                      <a:ext cx="1905023" cy="1365308"/>
                    </a:xfrm>
                    <a:prstGeom prst="rect">
                      <a:avLst/>
                    </a:prstGeom>
                  </pic:spPr>
                </pic:pic>
              </a:graphicData>
            </a:graphic>
          </wp:inline>
        </w:drawing>
      </w:r>
    </w:p>
    <w:p>
      <w:pPr>
        <w:ind w:left="2780"/>
        <w:spacing w:before="147" w:line="219" w:lineRule="auto"/>
        <w:rPr>
          <w:rFonts w:ascii="SimSun" w:hAnsi="SimSun" w:eastAsia="SimSun" w:cs="SimSun"/>
          <w:sz w:val="20"/>
          <w:szCs w:val="20"/>
        </w:rPr>
      </w:pPr>
      <w:r>
        <w:rPr>
          <w:rFonts w:ascii="SimSun" w:hAnsi="SimSun" w:eastAsia="SimSun" w:cs="SimSun"/>
          <w:sz w:val="20"/>
          <w:szCs w:val="20"/>
          <w:spacing w:val="-1"/>
        </w:rPr>
        <w:t>图3-11</w:t>
      </w:r>
      <w:r>
        <w:rPr>
          <w:rFonts w:ascii="SimSun" w:hAnsi="SimSun" w:eastAsia="SimSun" w:cs="SimSun"/>
          <w:sz w:val="20"/>
          <w:szCs w:val="20"/>
          <w:spacing w:val="37"/>
        </w:rPr>
        <w:t xml:space="preserve"> </w:t>
      </w:r>
      <w:r>
        <w:rPr>
          <w:rFonts w:ascii="SimSun" w:hAnsi="SimSun" w:eastAsia="SimSun" w:cs="SimSun"/>
          <w:sz w:val="20"/>
          <w:szCs w:val="20"/>
          <w:spacing w:val="-1"/>
        </w:rPr>
        <w:t>磁盘空间管理的基本原理</w:t>
      </w:r>
    </w:p>
    <w:p>
      <w:pPr>
        <w:ind w:left="140" w:firstLine="499"/>
        <w:spacing w:before="175" w:line="327" w:lineRule="auto"/>
        <w:rPr>
          <w:rFonts w:ascii="SimSun" w:hAnsi="SimSun" w:eastAsia="SimSun" w:cs="SimSun"/>
          <w:sz w:val="20"/>
          <w:szCs w:val="20"/>
        </w:rPr>
      </w:pPr>
      <w:r>
        <w:drawing>
          <wp:anchor distT="0" distB="0" distL="0" distR="0" simplePos="0" relativeHeight="252121088" behindDoc="0" locked="0" layoutInCell="1" allowOverlap="1">
            <wp:simplePos x="0" y="0"/>
            <wp:positionH relativeFrom="column">
              <wp:posOffset>774712</wp:posOffset>
            </wp:positionH>
            <wp:positionV relativeFrom="paragraph">
              <wp:posOffset>645462</wp:posOffset>
            </wp:positionV>
            <wp:extent cx="2305037" cy="6350"/>
            <wp:effectExtent l="0" t="0" r="0" b="0"/>
            <wp:wrapNone/>
            <wp:docPr id="304" name="IM 304"/>
            <wp:cNvGraphicFramePr/>
            <a:graphic>
              <a:graphicData uri="http://schemas.openxmlformats.org/drawingml/2006/picture">
                <pic:pic>
                  <pic:nvPicPr>
                    <pic:cNvPr id="304" name="IM 304"/>
                    <pic:cNvPicPr/>
                  </pic:nvPicPr>
                  <pic:blipFill>
                    <a:blip r:embed="rId282"/>
                    <a:stretch>
                      <a:fillRect/>
                    </a:stretch>
                  </pic:blipFill>
                  <pic:spPr>
                    <a:xfrm rot="0">
                      <a:off x="0" y="0"/>
                      <a:ext cx="2305037" cy="6350"/>
                    </a:xfrm>
                    <a:prstGeom prst="rect">
                      <a:avLst/>
                    </a:prstGeom>
                  </pic:spPr>
                </pic:pic>
              </a:graphicData>
            </a:graphic>
          </wp:anchor>
        </w:drawing>
      </w:r>
      <w:r>
        <w:rPr>
          <w:rFonts w:ascii="SimSun" w:hAnsi="SimSun" w:eastAsia="SimSun" w:cs="SimSun"/>
          <w:sz w:val="20"/>
          <w:szCs w:val="20"/>
          <w:spacing w:val="18"/>
        </w:rPr>
        <w:t>当然，实际文件系统的区域划分要复杂很多，这里主要是让大家容易理解一些。</w:t>
      </w:r>
      <w:r>
        <w:rPr>
          <w:rFonts w:ascii="SimSun" w:hAnsi="SimSun" w:eastAsia="SimSun" w:cs="SimSun"/>
          <w:sz w:val="20"/>
          <w:szCs w:val="20"/>
          <w:spacing w:val="9"/>
        </w:rPr>
        <w:t xml:space="preserve"> </w:t>
      </w:r>
      <w:r>
        <w:rPr>
          <w:rFonts w:ascii="SimSun" w:hAnsi="SimSun" w:eastAsia="SimSun" w:cs="SimSun"/>
          <w:sz w:val="20"/>
          <w:szCs w:val="20"/>
          <w:spacing w:val="23"/>
        </w:rPr>
        <w:t>接下来结合实例来介绍一</w:t>
      </w:r>
      <w:r>
        <w:rPr>
          <w:rFonts w:ascii="SimSun" w:hAnsi="SimSun" w:eastAsia="SimSun" w:cs="SimSun"/>
          <w:sz w:val="20"/>
          <w:szCs w:val="20"/>
          <w:spacing w:val="-56"/>
        </w:rPr>
        <w:t xml:space="preserve"> </w:t>
      </w:r>
      <w:r>
        <w:rPr>
          <w:rFonts w:ascii="SimSun" w:hAnsi="SimSun" w:eastAsia="SimSun" w:cs="SimSun"/>
          <w:sz w:val="20"/>
          <w:szCs w:val="20"/>
          <w:spacing w:val="23"/>
        </w:rPr>
        <w:t>下关于文件系统磁盘空间布局与空间管理的相关内容。</w:t>
      </w:r>
    </w:p>
    <w:p>
      <w:pPr>
        <w:pStyle w:val="BodyText"/>
        <w:ind w:left="140"/>
        <w:spacing w:before="266" w:line="222" w:lineRule="auto"/>
        <w:rPr>
          <w:sz w:val="20"/>
          <w:szCs w:val="20"/>
        </w:rPr>
      </w:pPr>
      <w:r>
        <w:rPr>
          <w:rFonts w:ascii="Times New Roman" w:hAnsi="Times New Roman" w:eastAsia="Times New Roman" w:cs="Times New Roman"/>
          <w:sz w:val="20"/>
          <w:szCs w:val="20"/>
          <w:spacing w:val="-10"/>
        </w:rPr>
        <w:t>3 </w:t>
      </w:r>
      <w:r>
        <w:rPr>
          <w:rFonts w:ascii="SimSun" w:hAnsi="SimSun" w:eastAsia="SimSun" w:cs="SimSun"/>
          <w:sz w:val="20"/>
          <w:szCs w:val="20"/>
          <w:b/>
          <w:bCs/>
          <w:spacing w:val="-10"/>
        </w:rPr>
        <w:t>.2.1.1</w:t>
      </w:r>
      <w:r>
        <w:rPr>
          <w:rFonts w:ascii="SimSun" w:hAnsi="SimSun" w:eastAsia="SimSun" w:cs="SimSun"/>
          <w:sz w:val="20"/>
          <w:szCs w:val="20"/>
          <w:spacing w:val="16"/>
        </w:rPr>
        <w:t xml:space="preserve">   </w:t>
      </w:r>
      <w:r>
        <w:rPr>
          <w:sz w:val="20"/>
          <w:szCs w:val="20"/>
          <w:u w:val="single" w:color="FF0000"/>
          <w:spacing w:val="-35"/>
        </w:rPr>
        <w:t xml:space="preserve"> </w:t>
      </w:r>
      <w:r>
        <w:rPr>
          <w:sz w:val="20"/>
          <w:szCs w:val="20"/>
          <w:b/>
          <w:bCs/>
          <w:u w:val="single" w:color="FF0000"/>
          <w:spacing w:val="-10"/>
        </w:rPr>
        <w:t>基</w:t>
      </w:r>
      <w:r>
        <w:rPr>
          <w:sz w:val="20"/>
          <w:szCs w:val="20"/>
          <w:u w:val="single" w:color="FF0000"/>
          <w:spacing w:val="-29"/>
        </w:rPr>
        <w:t xml:space="preserve"> </w:t>
      </w:r>
      <w:r>
        <w:rPr>
          <w:sz w:val="20"/>
          <w:szCs w:val="20"/>
          <w:b/>
          <w:bCs/>
          <w:u w:val="single" w:color="FF0000"/>
          <w:spacing w:val="-10"/>
        </w:rPr>
        <w:t>于</w:t>
      </w:r>
      <w:r>
        <w:rPr>
          <w:sz w:val="20"/>
          <w:szCs w:val="20"/>
          <w:u w:val="single" w:color="FF0000"/>
          <w:spacing w:val="-10"/>
        </w:rPr>
        <w:t xml:space="preserve"> </w:t>
      </w:r>
      <w:r>
        <w:rPr>
          <w:sz w:val="20"/>
          <w:szCs w:val="20"/>
          <w:b/>
          <w:bCs/>
          <w:u w:val="single" w:color="FF0000"/>
          <w:spacing w:val="-10"/>
        </w:rPr>
        <w:t>固</w:t>
      </w:r>
      <w:r>
        <w:rPr>
          <w:sz w:val="20"/>
          <w:szCs w:val="20"/>
          <w:u w:val="single" w:color="FF0000"/>
          <w:spacing w:val="-33"/>
        </w:rPr>
        <w:t xml:space="preserve"> </w:t>
      </w:r>
      <w:r>
        <w:rPr>
          <w:sz w:val="20"/>
          <w:szCs w:val="20"/>
          <w:b/>
          <w:bCs/>
          <w:u w:val="single" w:color="FF0000"/>
          <w:spacing w:val="-10"/>
        </w:rPr>
        <w:t>定</w:t>
      </w:r>
      <w:r>
        <w:rPr>
          <w:sz w:val="20"/>
          <w:szCs w:val="20"/>
          <w:u w:val="single" w:color="FF0000"/>
          <w:spacing w:val="-29"/>
        </w:rPr>
        <w:t xml:space="preserve"> </w:t>
      </w:r>
      <w:r>
        <w:rPr>
          <w:sz w:val="20"/>
          <w:szCs w:val="20"/>
          <w:b/>
          <w:bCs/>
          <w:u w:val="single" w:color="FF0000"/>
          <w:spacing w:val="-10"/>
        </w:rPr>
        <w:t>功</w:t>
      </w:r>
      <w:r>
        <w:rPr>
          <w:sz w:val="20"/>
          <w:szCs w:val="20"/>
          <w:u w:val="single" w:color="FF0000"/>
          <w:spacing w:val="-24"/>
        </w:rPr>
        <w:t xml:space="preserve"> </w:t>
      </w:r>
      <w:r>
        <w:rPr>
          <w:sz w:val="20"/>
          <w:szCs w:val="20"/>
          <w:b/>
          <w:bCs/>
          <w:u w:val="single" w:color="FF0000"/>
          <w:spacing w:val="-10"/>
        </w:rPr>
        <w:t>能</w:t>
      </w:r>
      <w:r>
        <w:rPr>
          <w:sz w:val="20"/>
          <w:szCs w:val="20"/>
          <w:u w:val="single" w:color="FF0000"/>
          <w:spacing w:val="-18"/>
        </w:rPr>
        <w:t xml:space="preserve"> </w:t>
      </w:r>
      <w:r>
        <w:rPr>
          <w:sz w:val="20"/>
          <w:szCs w:val="20"/>
          <w:b/>
          <w:bCs/>
          <w:u w:val="single" w:color="FF0000"/>
          <w:spacing w:val="-10"/>
        </w:rPr>
        <w:t>区</w:t>
      </w:r>
      <w:r>
        <w:rPr>
          <w:sz w:val="20"/>
          <w:szCs w:val="20"/>
          <w:u w:val="single" w:color="FF0000"/>
          <w:spacing w:val="-19"/>
        </w:rPr>
        <w:t xml:space="preserve"> </w:t>
      </w:r>
      <w:r>
        <w:rPr>
          <w:sz w:val="20"/>
          <w:szCs w:val="20"/>
          <w:b/>
          <w:bCs/>
          <w:u w:val="single" w:color="FF0000"/>
          <w:spacing w:val="-10"/>
        </w:rPr>
        <w:t>的</w:t>
      </w:r>
      <w:r>
        <w:rPr>
          <w:sz w:val="20"/>
          <w:szCs w:val="20"/>
          <w:u w:val="single" w:color="FF0000"/>
          <w:spacing w:val="-31"/>
        </w:rPr>
        <w:t xml:space="preserve"> </w:t>
      </w:r>
      <w:r>
        <w:rPr>
          <w:sz w:val="20"/>
          <w:szCs w:val="20"/>
          <w:b/>
          <w:bCs/>
          <w:u w:val="single" w:color="FF0000"/>
          <w:spacing w:val="-10"/>
        </w:rPr>
        <w:t>磁</w:t>
      </w:r>
      <w:r>
        <w:rPr>
          <w:sz w:val="20"/>
          <w:szCs w:val="20"/>
          <w:u w:val="single" w:color="FF0000"/>
          <w:spacing w:val="-32"/>
        </w:rPr>
        <w:t xml:space="preserve"> </w:t>
      </w:r>
      <w:r>
        <w:rPr>
          <w:sz w:val="20"/>
          <w:szCs w:val="20"/>
          <w:b/>
          <w:bCs/>
          <w:u w:val="single" w:color="FF0000"/>
          <w:spacing w:val="-10"/>
        </w:rPr>
        <w:t>盘</w:t>
      </w:r>
      <w:r>
        <w:rPr>
          <w:sz w:val="20"/>
          <w:szCs w:val="20"/>
          <w:u w:val="single" w:color="FF0000"/>
          <w:spacing w:val="-27"/>
        </w:rPr>
        <w:t xml:space="preserve"> </w:t>
      </w:r>
      <w:r>
        <w:rPr>
          <w:sz w:val="20"/>
          <w:szCs w:val="20"/>
          <w:b/>
          <w:bCs/>
          <w:u w:val="single" w:color="FF0000"/>
          <w:spacing w:val="-11"/>
        </w:rPr>
        <w:t>空</w:t>
      </w:r>
      <w:r>
        <w:rPr>
          <w:sz w:val="20"/>
          <w:szCs w:val="20"/>
          <w:u w:val="single" w:color="FF0000"/>
          <w:spacing w:val="-21"/>
        </w:rPr>
        <w:t xml:space="preserve"> </w:t>
      </w:r>
      <w:r>
        <w:rPr>
          <w:sz w:val="20"/>
          <w:szCs w:val="20"/>
          <w:b/>
          <w:bCs/>
          <w:u w:val="single" w:color="FF0000"/>
          <w:spacing w:val="-11"/>
        </w:rPr>
        <w:t>间</w:t>
      </w:r>
      <w:r>
        <w:rPr>
          <w:sz w:val="20"/>
          <w:szCs w:val="20"/>
          <w:u w:val="single" w:color="FF0000"/>
          <w:spacing w:val="-32"/>
        </w:rPr>
        <w:t xml:space="preserve"> </w:t>
      </w:r>
      <w:r>
        <w:rPr>
          <w:sz w:val="20"/>
          <w:szCs w:val="20"/>
          <w:b/>
          <w:bCs/>
          <w:u w:val="single" w:color="FF0000"/>
          <w:spacing w:val="-11"/>
        </w:rPr>
        <w:t>布</w:t>
      </w:r>
      <w:r>
        <w:rPr>
          <w:sz w:val="20"/>
          <w:szCs w:val="20"/>
          <w:u w:val="single" w:color="FF0000"/>
          <w:spacing w:val="-30"/>
        </w:rPr>
        <w:t xml:space="preserve"> </w:t>
      </w:r>
      <w:r>
        <w:rPr>
          <w:sz w:val="20"/>
          <w:szCs w:val="20"/>
          <w:b/>
          <w:bCs/>
          <w:u w:val="single" w:color="FF0000"/>
          <w:spacing w:val="-11"/>
        </w:rPr>
        <w:t>局</w:t>
      </w:r>
    </w:p>
    <w:p>
      <w:pPr>
        <w:ind w:left="140" w:right="50" w:firstLine="499"/>
        <w:spacing w:before="244" w:line="335" w:lineRule="auto"/>
        <w:jc w:val="both"/>
        <w:rPr>
          <w:rFonts w:ascii="SimSun" w:hAnsi="SimSun" w:eastAsia="SimSun" w:cs="SimSun"/>
          <w:sz w:val="20"/>
          <w:szCs w:val="20"/>
        </w:rPr>
      </w:pPr>
      <w:r>
        <w:rPr>
          <w:rFonts w:ascii="SimSun" w:hAnsi="SimSun" w:eastAsia="SimSun" w:cs="SimSun"/>
          <w:sz w:val="20"/>
          <w:szCs w:val="20"/>
          <w:u w:val="single" w:color="FF0000"/>
          <w:spacing w:val="23"/>
        </w:rPr>
        <w:t>基于固定功能区的磁盘空间布局</w:t>
      </w:r>
      <w:r>
        <w:rPr>
          <w:rFonts w:ascii="SimSun" w:hAnsi="SimSun" w:eastAsia="SimSun" w:cs="SimSun"/>
          <w:sz w:val="20"/>
          <w:szCs w:val="20"/>
          <w:u w:val="single" w:color="FF0000"/>
          <w:spacing w:val="-57"/>
        </w:rPr>
        <w:t xml:space="preserve"> </w:t>
      </w:r>
      <w:r>
        <w:rPr>
          <w:rFonts w:ascii="SimSun" w:hAnsi="SimSun" w:eastAsia="SimSun" w:cs="SimSun"/>
          <w:sz w:val="20"/>
          <w:szCs w:val="20"/>
          <w:spacing w:val="23"/>
        </w:rPr>
        <w:t>是指将磁盘的空间按</w:t>
      </w:r>
      <w:r>
        <w:rPr>
          <w:rFonts w:ascii="SimSun" w:hAnsi="SimSun" w:eastAsia="SimSun" w:cs="SimSun"/>
          <w:sz w:val="20"/>
          <w:szCs w:val="20"/>
          <w:u w:val="single" w:color="auto"/>
          <w:spacing w:val="23"/>
        </w:rPr>
        <w:t>照</w:t>
      </w:r>
      <w:r>
        <w:rPr>
          <w:rFonts w:ascii="SimSun" w:hAnsi="SimSun" w:eastAsia="SimSun" w:cs="SimSun"/>
          <w:sz w:val="20"/>
          <w:szCs w:val="20"/>
          <w:u w:val="single" w:color="auto"/>
          <w:spacing w:val="-32"/>
        </w:rPr>
        <w:t xml:space="preserve"> </w:t>
      </w:r>
      <w:r>
        <w:rPr>
          <w:rFonts w:ascii="SimSun" w:hAnsi="SimSun" w:eastAsia="SimSun" w:cs="SimSun"/>
          <w:sz w:val="20"/>
          <w:szCs w:val="20"/>
          <w:u w:val="single" w:color="auto"/>
          <w:spacing w:val="23"/>
        </w:rPr>
        <w:t>功</w:t>
      </w:r>
      <w:r>
        <w:rPr>
          <w:rFonts w:ascii="SimSun" w:hAnsi="SimSun" w:eastAsia="SimSun" w:cs="SimSun"/>
          <w:sz w:val="20"/>
          <w:szCs w:val="20"/>
          <w:u w:val="single" w:color="auto"/>
          <w:spacing w:val="-28"/>
        </w:rPr>
        <w:t xml:space="preserve"> </w:t>
      </w:r>
      <w:r>
        <w:rPr>
          <w:rFonts w:ascii="SimSun" w:hAnsi="SimSun" w:eastAsia="SimSun" w:cs="SimSun"/>
          <w:sz w:val="20"/>
          <w:szCs w:val="20"/>
          <w:u w:val="single" w:color="auto"/>
          <w:spacing w:val="23"/>
        </w:rPr>
        <w:t>能</w:t>
      </w:r>
      <w:r>
        <w:rPr>
          <w:rFonts w:ascii="SimSun" w:hAnsi="SimSun" w:eastAsia="SimSun" w:cs="SimSun"/>
          <w:sz w:val="20"/>
          <w:szCs w:val="20"/>
          <w:spacing w:val="23"/>
        </w:rPr>
        <w:t>划</w:t>
      </w:r>
      <w:r>
        <w:rPr>
          <w:rFonts w:ascii="SimSun" w:hAnsi="SimSun" w:eastAsia="SimSun" w:cs="SimSun"/>
          <w:sz w:val="20"/>
          <w:szCs w:val="20"/>
          <w:spacing w:val="-54"/>
        </w:rPr>
        <w:t xml:space="preserve"> </w:t>
      </w:r>
      <w:r>
        <w:rPr>
          <w:rFonts w:ascii="SimSun" w:hAnsi="SimSun" w:eastAsia="SimSun" w:cs="SimSun"/>
          <w:sz w:val="20"/>
          <w:szCs w:val="20"/>
          <w:spacing w:val="23"/>
        </w:rPr>
        <w:t>分为不同的子</w:t>
      </w:r>
      <w:r>
        <w:rPr>
          <w:rFonts w:ascii="SimSun" w:hAnsi="SimSun" w:eastAsia="SimSun" w:cs="SimSun"/>
          <w:sz w:val="20"/>
          <w:szCs w:val="20"/>
        </w:rPr>
        <w:t xml:space="preserve"> </w:t>
      </w:r>
      <w:r>
        <w:rPr>
          <w:rFonts w:ascii="SimSun" w:hAnsi="SimSun" w:eastAsia="SimSun" w:cs="SimSun"/>
          <w:sz w:val="20"/>
          <w:szCs w:val="20"/>
          <w:spacing w:val="23"/>
        </w:rPr>
        <w:t>空间。每种子空间有具体的功能，以</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3"/>
        </w:rPr>
        <w:t>中</w:t>
      </w:r>
      <w:r>
        <w:rPr>
          <w:rFonts w:ascii="SimSun" w:hAnsi="SimSun" w:eastAsia="SimSun" w:cs="SimSun"/>
          <w:sz w:val="20"/>
          <w:szCs w:val="20"/>
          <w:spacing w:val="47"/>
        </w:rPr>
        <w:t xml:space="preserve"> </w:t>
      </w:r>
      <w:r>
        <w:rPr>
          <w:rFonts w:ascii="SimSun" w:hAnsi="SimSun" w:eastAsia="SimSun" w:cs="SimSun"/>
          <w:sz w:val="20"/>
          <w:szCs w:val="20"/>
          <w:spacing w:val="23"/>
        </w:rPr>
        <w:t>的</w:t>
      </w:r>
      <w:r>
        <w:rPr>
          <w:rFonts w:ascii="Times New Roman" w:hAnsi="Times New Roman" w:eastAsia="Times New Roman" w:cs="Times New Roman"/>
          <w:sz w:val="20"/>
          <w:szCs w:val="20"/>
        </w:rPr>
        <w:t>ExtX</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23"/>
        </w:rPr>
        <w:t>文件系统为例</w:t>
      </w:r>
      <w:r>
        <w:rPr>
          <w:rFonts w:ascii="SimSun" w:hAnsi="SimSun" w:eastAsia="SimSun" w:cs="SimSun"/>
          <w:sz w:val="20"/>
          <w:szCs w:val="20"/>
          <w:spacing w:val="22"/>
        </w:rPr>
        <w:t>，其空间被划</w:t>
      </w:r>
      <w:r>
        <w:rPr>
          <w:rFonts w:ascii="SimSun" w:hAnsi="SimSun" w:eastAsia="SimSun" w:cs="SimSun"/>
          <w:sz w:val="20"/>
          <w:szCs w:val="20"/>
        </w:rPr>
        <w:t xml:space="preserve"> </w:t>
      </w:r>
      <w:r>
        <w:rPr>
          <w:rFonts w:ascii="SimSun" w:hAnsi="SimSun" w:eastAsia="SimSun" w:cs="SimSun"/>
          <w:sz w:val="20"/>
          <w:szCs w:val="20"/>
          <w:spacing w:val="17"/>
        </w:rPr>
        <w:t>分为数据区和元数据区，而元数据区又被划分为数据块位图、</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位图和</w:t>
      </w:r>
      <w:r>
        <w:rPr>
          <w:rFonts w:ascii="SimSun" w:hAnsi="SimSun" w:eastAsia="SimSun" w:cs="SimSun"/>
          <w:sz w:val="20"/>
          <w:szCs w:val="20"/>
          <w:spacing w:val="-2"/>
        </w:rPr>
        <w:t xml:space="preserve"> </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表</w:t>
      </w:r>
      <w:r>
        <w:rPr>
          <w:rFonts w:ascii="SimSun" w:hAnsi="SimSun" w:eastAsia="SimSun" w:cs="SimSun"/>
          <w:sz w:val="20"/>
          <w:szCs w:val="20"/>
        </w:rPr>
        <w:t xml:space="preserve">  </w:t>
      </w:r>
      <w:r>
        <w:rPr>
          <w:rFonts w:ascii="SimSun" w:hAnsi="SimSun" w:eastAsia="SimSun" w:cs="SimSun"/>
          <w:sz w:val="20"/>
          <w:szCs w:val="20"/>
          <w:spacing w:val="19"/>
        </w:rPr>
        <w:t>等区域，如图3-</w:t>
      </w:r>
      <w:r>
        <w:rPr>
          <w:rFonts w:ascii="SimSun" w:hAnsi="SimSun" w:eastAsia="SimSun" w:cs="SimSun"/>
          <w:sz w:val="20"/>
          <w:szCs w:val="20"/>
          <w:spacing w:val="-48"/>
        </w:rPr>
        <w:t xml:space="preserve"> </w:t>
      </w:r>
      <w:r>
        <w:rPr>
          <w:rFonts w:ascii="SimSun" w:hAnsi="SimSun" w:eastAsia="SimSun" w:cs="SimSun"/>
          <w:sz w:val="20"/>
          <w:szCs w:val="20"/>
          <w:spacing w:val="19"/>
        </w:rPr>
        <w:t>12所示。</w:t>
      </w:r>
    </w:p>
    <w:p>
      <w:pPr>
        <w:ind w:left="639"/>
        <w:spacing w:before="8" w:line="219" w:lineRule="auto"/>
        <w:rPr>
          <w:rFonts w:ascii="SimSun" w:hAnsi="SimSun" w:eastAsia="SimSun" w:cs="SimSun"/>
          <w:sz w:val="20"/>
          <w:szCs w:val="20"/>
        </w:rPr>
      </w:pPr>
      <w:r>
        <w:rPr>
          <w:rFonts w:ascii="SimSun" w:hAnsi="SimSun" w:eastAsia="SimSun" w:cs="SimSun"/>
          <w:sz w:val="20"/>
          <w:szCs w:val="20"/>
          <w:u w:val="single" w:color="auto"/>
          <w:spacing w:val="34"/>
        </w:rPr>
        <w:t>这里</w:t>
      </w:r>
      <w:r>
        <w:rPr>
          <w:rFonts w:ascii="Times New Roman" w:hAnsi="Times New Roman" w:eastAsia="Times New Roman" w:cs="Times New Roman"/>
          <w:sz w:val="20"/>
          <w:szCs w:val="20"/>
          <w:u w:val="single" w:color="auto"/>
        </w:rPr>
        <w:t>Ext X</w:t>
      </w:r>
      <w:r>
        <w:rPr>
          <w:rFonts w:ascii="SimSun" w:hAnsi="SimSun" w:eastAsia="SimSun" w:cs="SimSun"/>
          <w:sz w:val="20"/>
          <w:szCs w:val="20"/>
          <w:u w:val="single" w:color="auto"/>
          <w:spacing w:val="34"/>
        </w:rPr>
        <w:t>是</w:t>
      </w:r>
      <w:r>
        <w:rPr>
          <w:rFonts w:ascii="Times New Roman" w:hAnsi="Times New Roman" w:eastAsia="Times New Roman" w:cs="Times New Roman"/>
          <w:sz w:val="20"/>
          <w:szCs w:val="20"/>
          <w:u w:val="single" w:color="auto"/>
        </w:rPr>
        <w:t>Ext</w:t>
      </w:r>
      <w:r>
        <w:rPr>
          <w:rFonts w:ascii="Times New Roman" w:hAnsi="Times New Roman" w:eastAsia="Times New Roman" w:cs="Times New Roman"/>
          <w:sz w:val="20"/>
          <w:szCs w:val="20"/>
          <w:u w:val="single" w:color="auto"/>
          <w:spacing w:val="-29"/>
        </w:rPr>
        <w:t xml:space="preserve"> </w:t>
      </w:r>
      <w:r>
        <w:rPr>
          <w:rFonts w:ascii="SimSun" w:hAnsi="SimSun" w:eastAsia="SimSun" w:cs="SimSun"/>
          <w:sz w:val="20"/>
          <w:szCs w:val="20"/>
          <w:u w:val="single" w:color="auto"/>
          <w:spacing w:val="34"/>
        </w:rPr>
        <w:t>、</w:t>
      </w:r>
      <w:r>
        <w:rPr>
          <w:rFonts w:ascii="Times New Roman" w:hAnsi="Times New Roman" w:eastAsia="Times New Roman" w:cs="Times New Roman"/>
          <w:sz w:val="20"/>
          <w:szCs w:val="20"/>
          <w:u w:val="single" w:color="auto"/>
        </w:rPr>
        <w:t>Ext</w:t>
      </w:r>
      <w:r>
        <w:rPr>
          <w:rFonts w:ascii="Times New Roman" w:hAnsi="Times New Roman" w:eastAsia="Times New Roman" w:cs="Times New Roman"/>
          <w:sz w:val="20"/>
          <w:szCs w:val="20"/>
          <w:u w:val="single" w:color="auto"/>
          <w:spacing w:val="34"/>
        </w:rPr>
        <w:t>2</w:t>
      </w:r>
      <w:r>
        <w:rPr>
          <w:rFonts w:ascii="Times New Roman" w:hAnsi="Times New Roman" w:eastAsia="Times New Roman" w:cs="Times New Roman"/>
          <w:sz w:val="20"/>
          <w:szCs w:val="20"/>
          <w:u w:val="single" w:color="auto"/>
          <w:spacing w:val="-28"/>
        </w:rPr>
        <w:t xml:space="preserve"> </w:t>
      </w:r>
      <w:r>
        <w:rPr>
          <w:rFonts w:ascii="SimSun" w:hAnsi="SimSun" w:eastAsia="SimSun" w:cs="SimSun"/>
          <w:sz w:val="20"/>
          <w:szCs w:val="20"/>
          <w:u w:val="single" w:color="auto"/>
          <w:spacing w:val="34"/>
        </w:rPr>
        <w:t>、</w:t>
      </w:r>
      <w:r>
        <w:rPr>
          <w:rFonts w:ascii="Times New Roman" w:hAnsi="Times New Roman" w:eastAsia="Times New Roman" w:cs="Times New Roman"/>
          <w:sz w:val="20"/>
          <w:szCs w:val="20"/>
          <w:u w:val="single" w:color="auto"/>
        </w:rPr>
        <w:t>Ext</w:t>
      </w:r>
      <w:r>
        <w:rPr>
          <w:rFonts w:ascii="Times New Roman" w:hAnsi="Times New Roman" w:eastAsia="Times New Roman" w:cs="Times New Roman"/>
          <w:sz w:val="20"/>
          <w:szCs w:val="20"/>
          <w:u w:val="single" w:color="auto"/>
          <w:spacing w:val="34"/>
        </w:rPr>
        <w:t>3</w:t>
      </w:r>
      <w:r>
        <w:rPr>
          <w:rFonts w:ascii="SimSun" w:hAnsi="SimSun" w:eastAsia="SimSun" w:cs="SimSun"/>
          <w:sz w:val="20"/>
          <w:szCs w:val="20"/>
          <w:u w:val="single" w:color="auto"/>
          <w:spacing w:val="34"/>
        </w:rPr>
        <w:t>和</w:t>
      </w:r>
      <w:r>
        <w:rPr>
          <w:rFonts w:ascii="Times New Roman" w:hAnsi="Times New Roman" w:eastAsia="Times New Roman" w:cs="Times New Roman"/>
          <w:sz w:val="20"/>
          <w:szCs w:val="20"/>
          <w:u w:val="single" w:color="auto"/>
        </w:rPr>
        <w:t>Ext</w:t>
      </w:r>
      <w:r>
        <w:rPr>
          <w:rFonts w:ascii="Times New Roman" w:hAnsi="Times New Roman" w:eastAsia="Times New Roman" w:cs="Times New Roman"/>
          <w:sz w:val="20"/>
          <w:szCs w:val="20"/>
          <w:u w:val="single" w:color="auto"/>
          <w:spacing w:val="34"/>
        </w:rPr>
        <w:t>4</w:t>
      </w:r>
      <w:r>
        <w:rPr>
          <w:rFonts w:ascii="SimSun" w:hAnsi="SimSun" w:eastAsia="SimSun" w:cs="SimSun"/>
          <w:sz w:val="20"/>
          <w:szCs w:val="20"/>
          <w:u w:val="single" w:color="auto"/>
          <w:spacing w:val="34"/>
        </w:rPr>
        <w:t>文件系统的总称，</w:t>
      </w:r>
      <w:r>
        <w:rPr>
          <w:rFonts w:ascii="SimSun" w:hAnsi="SimSun" w:eastAsia="SimSun" w:cs="SimSun"/>
          <w:sz w:val="20"/>
          <w:szCs w:val="20"/>
          <w:u w:val="single" w:color="auto"/>
          <w:spacing w:val="45"/>
        </w:rPr>
        <w:t xml:space="preserve"> </w:t>
      </w:r>
      <w:r>
        <w:rPr>
          <w:rFonts w:ascii="SimSun" w:hAnsi="SimSun" w:eastAsia="SimSun" w:cs="SimSun"/>
          <w:sz w:val="20"/>
          <w:szCs w:val="20"/>
          <w:spacing w:val="34"/>
        </w:rPr>
        <w:t xml:space="preserve">  该系列文件系统是</w:t>
      </w:r>
    </w:p>
    <w:p>
      <w:pPr>
        <w:ind w:left="140"/>
        <w:spacing w:before="143" w:line="219" w:lineRule="auto"/>
        <w:rPr>
          <w:rFonts w:ascii="SimSun" w:hAnsi="SimSun" w:eastAsia="SimSun" w:cs="SimSun"/>
          <w:sz w:val="20"/>
          <w:szCs w:val="20"/>
        </w:rPr>
      </w:pP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23"/>
        </w:rPr>
        <w:t>原生的文件系统。</w:t>
      </w:r>
    </w:p>
    <w:p>
      <w:pPr>
        <w:ind w:left="140" w:right="50" w:firstLine="499"/>
        <w:spacing w:before="122" w:line="338" w:lineRule="auto"/>
        <w:jc w:val="both"/>
        <w:rPr>
          <w:rFonts w:ascii="SimSun" w:hAnsi="SimSun" w:eastAsia="SimSun" w:cs="SimSun"/>
          <w:sz w:val="20"/>
          <w:szCs w:val="20"/>
        </w:rPr>
      </w:pPr>
      <w:r>
        <w:rPr>
          <w:rFonts w:ascii="SimSun" w:hAnsi="SimSun" w:eastAsia="SimSun" w:cs="SimSun"/>
          <w:sz w:val="20"/>
          <w:szCs w:val="20"/>
          <w:spacing w:val="21"/>
        </w:rPr>
        <w:t>但在实际实现时，</w:t>
      </w:r>
      <w:r>
        <w:rPr>
          <w:rFonts w:ascii="Times New Roman" w:hAnsi="Times New Roman" w:eastAsia="Times New Roman" w:cs="Times New Roman"/>
          <w:sz w:val="20"/>
          <w:szCs w:val="20"/>
        </w:rPr>
        <w:t>ExtX</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21"/>
        </w:rPr>
        <w:t>并不是将整个磁盘划分为如图3-</w:t>
      </w:r>
      <w:r>
        <w:rPr>
          <w:rFonts w:ascii="SimSun" w:hAnsi="SimSun" w:eastAsia="SimSun" w:cs="SimSun"/>
          <w:sz w:val="20"/>
          <w:szCs w:val="20"/>
          <w:spacing w:val="-40"/>
        </w:rPr>
        <w:t xml:space="preserve"> </w:t>
      </w:r>
      <w:r>
        <w:rPr>
          <w:rFonts w:ascii="SimSun" w:hAnsi="SimSun" w:eastAsia="SimSun" w:cs="SimSun"/>
          <w:sz w:val="20"/>
          <w:szCs w:val="20"/>
          <w:spacing w:val="21"/>
        </w:rPr>
        <w:t>12所示的功能区，而</w:t>
      </w:r>
      <w:r>
        <w:rPr>
          <w:rFonts w:ascii="SimSun" w:hAnsi="SimSun" w:eastAsia="SimSun" w:cs="SimSun"/>
          <w:sz w:val="20"/>
          <w:szCs w:val="20"/>
        </w:rPr>
        <w:t xml:space="preserve"> </w:t>
      </w:r>
      <w:r>
        <w:rPr>
          <w:rFonts w:ascii="SimSun" w:hAnsi="SimSun" w:eastAsia="SimSun" w:cs="SimSun"/>
          <w:sz w:val="20"/>
          <w:szCs w:val="20"/>
          <w:spacing w:val="25"/>
        </w:rPr>
        <w:t>是先将磁盘划分为等份(最后</w:t>
      </w:r>
      <w:r>
        <w:rPr>
          <w:rFonts w:ascii="SimSun" w:hAnsi="SimSun" w:eastAsia="SimSun" w:cs="SimSun"/>
          <w:sz w:val="20"/>
          <w:szCs w:val="20"/>
          <w:spacing w:val="-54"/>
        </w:rPr>
        <w:t xml:space="preserve"> </w:t>
      </w:r>
      <w:r>
        <w:rPr>
          <w:rFonts w:ascii="SimSun" w:hAnsi="SimSun" w:eastAsia="SimSun" w:cs="SimSun"/>
          <w:sz w:val="20"/>
          <w:szCs w:val="20"/>
          <w:spacing w:val="25"/>
        </w:rPr>
        <w:t>一份的空间可能会小</w:t>
      </w:r>
      <w:r>
        <w:rPr>
          <w:rFonts w:ascii="SimSun" w:hAnsi="SimSun" w:eastAsia="SimSun" w:cs="SimSun"/>
          <w:sz w:val="20"/>
          <w:szCs w:val="20"/>
          <w:spacing w:val="-60"/>
        </w:rPr>
        <w:t xml:space="preserve"> </w:t>
      </w:r>
      <w:r>
        <w:rPr>
          <w:rFonts w:ascii="SimSun" w:hAnsi="SimSun" w:eastAsia="SimSun" w:cs="SimSun"/>
          <w:sz w:val="20"/>
          <w:szCs w:val="20"/>
          <w:spacing w:val="25"/>
        </w:rPr>
        <w:t>一</w:t>
      </w:r>
      <w:r>
        <w:rPr>
          <w:rFonts w:ascii="SimSun" w:hAnsi="SimSun" w:eastAsia="SimSun" w:cs="SimSun"/>
          <w:sz w:val="20"/>
          <w:szCs w:val="20"/>
          <w:spacing w:val="-59"/>
        </w:rPr>
        <w:t xml:space="preserve"> </w:t>
      </w:r>
      <w:r>
        <w:rPr>
          <w:rFonts w:ascii="SimSun" w:hAnsi="SimSun" w:eastAsia="SimSun" w:cs="SimSun"/>
          <w:sz w:val="20"/>
          <w:szCs w:val="20"/>
          <w:spacing w:val="25"/>
        </w:rPr>
        <w:t>些)的若干个区域，这个区域</w:t>
      </w:r>
      <w:r>
        <w:rPr>
          <w:rFonts w:ascii="SimSun" w:hAnsi="SimSun" w:eastAsia="SimSun" w:cs="SimSun"/>
          <w:sz w:val="20"/>
          <w:szCs w:val="20"/>
        </w:rPr>
        <w:t xml:space="preserve"> </w:t>
      </w:r>
      <w:r>
        <w:rPr>
          <w:rFonts w:ascii="SimSun" w:hAnsi="SimSun" w:eastAsia="SimSun" w:cs="SimSun"/>
          <w:sz w:val="20"/>
          <w:szCs w:val="20"/>
          <w:spacing w:val="27"/>
        </w:rPr>
        <w:t>被</w:t>
      </w:r>
      <w:r>
        <w:rPr>
          <w:rFonts w:ascii="SimSun" w:hAnsi="SimSun" w:eastAsia="SimSun" w:cs="SimSun"/>
          <w:sz w:val="20"/>
          <w:szCs w:val="20"/>
          <w:u w:val="single" w:color="auto"/>
          <w:spacing w:val="27"/>
        </w:rPr>
        <w:t>称为块组(</w:t>
      </w:r>
      <w:r>
        <w:rPr>
          <w:rFonts w:ascii="SimSun" w:hAnsi="SimSun" w:eastAsia="SimSun" w:cs="SimSun"/>
          <w:sz w:val="20"/>
          <w:szCs w:val="20"/>
          <w:u w:val="single" w:color="auto"/>
        </w:rPr>
        <w:t>Block</w:t>
      </w:r>
      <w:r>
        <w:rPr>
          <w:rFonts w:ascii="SimSun" w:hAnsi="SimSun" w:eastAsia="SimSun" w:cs="SimSun"/>
          <w:sz w:val="20"/>
          <w:szCs w:val="20"/>
          <w:u w:val="single" w:color="auto"/>
          <w:spacing w:val="51"/>
        </w:rPr>
        <w:t xml:space="preserve"> </w:t>
      </w:r>
      <w:r>
        <w:rPr>
          <w:rFonts w:ascii="SimSun" w:hAnsi="SimSun" w:eastAsia="SimSun" w:cs="SimSun"/>
          <w:sz w:val="20"/>
          <w:szCs w:val="20"/>
          <w:u w:val="single" w:color="auto"/>
        </w:rPr>
        <w:t>Group</w:t>
      </w:r>
      <w:r>
        <w:rPr>
          <w:rFonts w:ascii="SimSun" w:hAnsi="SimSun" w:eastAsia="SimSun" w:cs="SimSun"/>
          <w:sz w:val="20"/>
          <w:szCs w:val="20"/>
          <w:u w:val="single" w:color="auto"/>
          <w:spacing w:val="27"/>
        </w:rPr>
        <w:t>)。磁盘空间的管理是以块组为单位进</w:t>
      </w:r>
      <w:r>
        <w:rPr>
          <w:rFonts w:ascii="SimSun" w:hAnsi="SimSun" w:eastAsia="SimSun" w:cs="SimSun"/>
          <w:sz w:val="20"/>
          <w:szCs w:val="20"/>
          <w:u w:val="single" w:color="auto"/>
          <w:spacing w:val="26"/>
        </w:rPr>
        <w:t>行管理的</w:t>
      </w:r>
      <w:r>
        <w:rPr>
          <w:rFonts w:ascii="SimSun" w:hAnsi="SimSun" w:eastAsia="SimSun" w:cs="SimSun"/>
          <w:sz w:val="20"/>
          <w:szCs w:val="20"/>
          <w:spacing w:val="26"/>
        </w:rPr>
        <w:t>，</w:t>
      </w:r>
      <w:r>
        <w:rPr>
          <w:rFonts w:ascii="SimSun" w:hAnsi="SimSun" w:eastAsia="SimSun" w:cs="SimSun"/>
          <w:sz w:val="20"/>
          <w:szCs w:val="20"/>
          <w:spacing w:val="-51"/>
        </w:rPr>
        <w:t xml:space="preserve"> </w:t>
      </w:r>
      <w:r>
        <w:rPr>
          <w:rFonts w:ascii="SimSun" w:hAnsi="SimSun" w:eastAsia="SimSun" w:cs="SimSun"/>
          <w:sz w:val="20"/>
          <w:szCs w:val="20"/>
          <w:spacing w:val="26"/>
        </w:rPr>
        <w:t>在所有</w:t>
      </w:r>
    </w:p>
    <w:p>
      <w:pPr>
        <w:spacing w:line="338" w:lineRule="auto"/>
        <w:sectPr>
          <w:footerReference w:type="default" r:id="rId278"/>
          <w:pgSz w:w="9060" w:h="14150"/>
          <w:pgMar w:top="400" w:right="129" w:bottom="551" w:left="649" w:header="0" w:footer="292" w:gutter="0"/>
        </w:sectPr>
        <w:rPr>
          <w:rFonts w:ascii="SimSun" w:hAnsi="SimSun" w:eastAsia="SimSun" w:cs="SimSun"/>
          <w:sz w:val="20"/>
          <w:szCs w:val="20"/>
        </w:rPr>
      </w:pPr>
    </w:p>
    <w:p>
      <w:pPr>
        <w:spacing w:line="306" w:lineRule="auto"/>
        <w:rPr>
          <w:rFonts w:ascii="Arial"/>
          <w:sz w:val="21"/>
        </w:rPr>
      </w:pPr>
      <w:r/>
    </w:p>
    <w:p>
      <w:pPr>
        <w:pStyle w:val="BodyText"/>
        <w:ind w:left="3149"/>
        <w:spacing w:before="68" w:line="221" w:lineRule="auto"/>
        <w:tabs>
          <w:tab w:val="left" w:pos="3283"/>
        </w:tabs>
        <w:rPr>
          <w:sz w:val="21"/>
          <w:szCs w:val="21"/>
        </w:rPr>
      </w:pPr>
      <w:r>
        <w:rPr>
          <w:sz w:val="21"/>
          <w:szCs w:val="21"/>
          <w:u w:val="single" w:color="auto"/>
        </w:rPr>
        <w:tab/>
      </w:r>
      <w:r>
        <w:rPr>
          <w:sz w:val="21"/>
          <w:szCs w:val="21"/>
          <w:u w:val="single" w:color="auto"/>
          <w:spacing w:val="18"/>
        </w:rPr>
        <w:t>第3章知其所以然——</w:t>
      </w:r>
      <w:r>
        <w:rPr>
          <w:sz w:val="21"/>
          <w:szCs w:val="21"/>
          <w:u w:val="single" w:color="auto"/>
          <w:spacing w:val="-59"/>
        </w:rPr>
        <w:t xml:space="preserve"> </w:t>
      </w:r>
      <w:r>
        <w:rPr>
          <w:sz w:val="21"/>
          <w:szCs w:val="21"/>
          <w:u w:val="single" w:color="auto"/>
          <w:spacing w:val="18"/>
        </w:rPr>
        <w:t>本地文件系统原理及核心技术</w:t>
      </w:r>
      <w:r>
        <w:rPr>
          <w:sz w:val="21"/>
          <w:szCs w:val="21"/>
          <w:u w:val="single" w:color="auto"/>
        </w:rPr>
        <w:t xml:space="preserve">    </w:t>
      </w:r>
    </w:p>
    <w:p>
      <w:pPr>
        <w:spacing w:line="436" w:lineRule="auto"/>
        <w:rPr>
          <w:rFonts w:ascii="Arial"/>
          <w:sz w:val="21"/>
        </w:rPr>
      </w:pPr>
      <w:r/>
    </w:p>
    <w:p>
      <w:pPr>
        <w:ind w:left="20"/>
        <w:spacing w:before="72" w:line="219" w:lineRule="auto"/>
        <w:rPr>
          <w:rFonts w:ascii="SimSun" w:hAnsi="SimSun" w:eastAsia="SimSun" w:cs="SimSun"/>
          <w:sz w:val="22"/>
          <w:szCs w:val="22"/>
        </w:rPr>
      </w:pPr>
      <w:r>
        <w:rPr>
          <w:rFonts w:ascii="SimSun" w:hAnsi="SimSun" w:eastAsia="SimSun" w:cs="SimSun"/>
          <w:sz w:val="22"/>
          <w:szCs w:val="22"/>
          <w:spacing w:val="21"/>
        </w:rPr>
        <w:t>块组中第1个块组(块组0)是最复杂的。</w:t>
      </w:r>
    </w:p>
    <w:p>
      <w:pPr>
        <w:spacing w:line="365" w:lineRule="auto"/>
        <w:rPr>
          <w:rFonts w:ascii="Arial"/>
          <w:sz w:val="21"/>
        </w:rPr>
      </w:pPr>
      <w:r/>
    </w:p>
    <w:p>
      <w:pPr>
        <w:pStyle w:val="BodyText"/>
        <w:ind w:left="3452"/>
        <w:spacing w:before="45" w:line="222" w:lineRule="auto"/>
        <w:rPr>
          <w:sz w:val="14"/>
          <w:szCs w:val="14"/>
        </w:rPr>
      </w:pPr>
      <w:r>
        <w:drawing>
          <wp:anchor distT="0" distB="0" distL="0" distR="0" simplePos="0" relativeHeight="252140544" behindDoc="1" locked="0" layoutInCell="1" allowOverlap="1">
            <wp:simplePos x="0" y="0"/>
            <wp:positionH relativeFrom="column">
              <wp:posOffset>1269996</wp:posOffset>
            </wp:positionH>
            <wp:positionV relativeFrom="paragraph">
              <wp:posOffset>-138220</wp:posOffset>
            </wp:positionV>
            <wp:extent cx="2597179" cy="1371598"/>
            <wp:effectExtent l="0" t="0" r="0" b="0"/>
            <wp:wrapNone/>
            <wp:docPr id="306" name="IM 306"/>
            <wp:cNvGraphicFramePr/>
            <a:graphic>
              <a:graphicData uri="http://schemas.openxmlformats.org/drawingml/2006/picture">
                <pic:pic>
                  <pic:nvPicPr>
                    <pic:cNvPr id="306" name="IM 306"/>
                    <pic:cNvPicPr/>
                  </pic:nvPicPr>
                  <pic:blipFill>
                    <a:blip r:embed="rId284"/>
                    <a:stretch>
                      <a:fillRect/>
                    </a:stretch>
                  </pic:blipFill>
                  <pic:spPr>
                    <a:xfrm rot="0">
                      <a:off x="0" y="0"/>
                      <a:ext cx="2597179" cy="1371598"/>
                    </a:xfrm>
                    <a:prstGeom prst="rect">
                      <a:avLst/>
                    </a:prstGeom>
                  </pic:spPr>
                </pic:pic>
              </a:graphicData>
            </a:graphic>
          </wp:anchor>
        </w:drawing>
      </w:r>
      <w:r>
        <w:rPr>
          <w:sz w:val="14"/>
          <w:szCs w:val="14"/>
          <w:b/>
          <w:bCs/>
          <w:spacing w:val="18"/>
        </w:rPr>
        <w:t>磁盘空间(块组)</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3149"/>
        <w:spacing w:before="46" w:line="191" w:lineRule="exact"/>
        <w:rPr>
          <w:rFonts w:ascii="SimSun" w:hAnsi="SimSun" w:eastAsia="SimSun" w:cs="SimSun"/>
          <w:sz w:val="14"/>
          <w:szCs w:val="14"/>
        </w:rPr>
      </w:pPr>
      <w:r>
        <w:pict>
          <v:shape id="_x0000_s406" style="position:absolute;margin-left:103.503pt;margin-top:-3.23257pt;mso-position-vertical-relative:text;mso-position-horizontal-relative:text;width:47.6pt;height:20.2pt;z-index:252141568;" filled="false" stroked="false" type="#_x0000_t202">
            <v:fill on="false"/>
            <v:stroke on="false"/>
            <v:path/>
            <v:imagedata o:title=""/>
            <o:lock v:ext="edit" aspectratio="false"/>
            <v:textbox inset="0mm,0mm,0mm,0mm">
              <w:txbxContent>
                <w:p>
                  <w:pPr>
                    <w:ind w:left="88" w:right="20" w:hanging="69"/>
                    <w:spacing w:before="19"/>
                    <w:rPr>
                      <w:rFonts w:ascii="SimSun" w:hAnsi="SimSun" w:eastAsia="SimSun" w:cs="SimSun"/>
                      <w:sz w:val="14"/>
                      <w:szCs w:val="14"/>
                    </w:rPr>
                  </w:pPr>
                  <w:r>
                    <w:rPr>
                      <w:rFonts w:ascii="SimSun" w:hAnsi="SimSun" w:eastAsia="SimSun" w:cs="SimSun"/>
                      <w:sz w:val="14"/>
                      <w:szCs w:val="14"/>
                      <w:spacing w:val="2"/>
                    </w:rPr>
                    <w:t>数据块 </w:t>
                  </w:r>
                  <w:r>
                    <w:rPr>
                      <w:rFonts w:ascii="Arial" w:hAnsi="Arial" w:eastAsia="Arial" w:cs="Arial"/>
                      <w:sz w:val="14"/>
                      <w:szCs w:val="14"/>
                    </w:rPr>
                    <w:t>inode   </w:t>
                  </w:r>
                  <w:r>
                    <w:rPr>
                      <w:rFonts w:ascii="SimSun" w:hAnsi="SimSun" w:eastAsia="SimSun" w:cs="SimSun"/>
                      <w:sz w:val="14"/>
                      <w:szCs w:val="14"/>
                      <w:spacing w:val="-13"/>
                    </w:rPr>
                    <w:t>位</w:t>
                  </w:r>
                  <w:r>
                    <w:rPr>
                      <w:rFonts w:ascii="SimSun" w:hAnsi="SimSun" w:eastAsia="SimSun" w:cs="SimSun"/>
                      <w:sz w:val="14"/>
                      <w:szCs w:val="14"/>
                      <w:spacing w:val="-12"/>
                    </w:rPr>
                    <w:t xml:space="preserve"> </w:t>
                  </w:r>
                  <w:r>
                    <w:rPr>
                      <w:rFonts w:ascii="SimSun" w:hAnsi="SimSun" w:eastAsia="SimSun" w:cs="SimSun"/>
                      <w:sz w:val="14"/>
                      <w:szCs w:val="14"/>
                      <w:spacing w:val="-13"/>
                    </w:rPr>
                    <w:t>图</w:t>
                  </w:r>
                  <w:r>
                    <w:rPr>
                      <w:rFonts w:ascii="SimSun" w:hAnsi="SimSun" w:eastAsia="SimSun" w:cs="SimSun"/>
                      <w:sz w:val="14"/>
                      <w:szCs w:val="14"/>
                      <w:spacing w:val="14"/>
                    </w:rPr>
                    <w:t xml:space="preserve">  </w:t>
                  </w:r>
                  <w:r>
                    <w:rPr>
                      <w:rFonts w:ascii="SimSun" w:hAnsi="SimSun" w:eastAsia="SimSun" w:cs="SimSun"/>
                      <w:sz w:val="14"/>
                      <w:szCs w:val="14"/>
                      <w:spacing w:val="-13"/>
                    </w:rPr>
                    <w:t>位</w:t>
                  </w:r>
                  <w:r>
                    <w:rPr>
                      <w:rFonts w:ascii="SimSun" w:hAnsi="SimSun" w:eastAsia="SimSun" w:cs="SimSun"/>
                      <w:sz w:val="14"/>
                      <w:szCs w:val="14"/>
                      <w:spacing w:val="37"/>
                    </w:rPr>
                    <w:t xml:space="preserve"> </w:t>
                  </w:r>
                  <w:r>
                    <w:rPr>
                      <w:rFonts w:ascii="SimSun" w:hAnsi="SimSun" w:eastAsia="SimSun" w:cs="SimSun"/>
                      <w:sz w:val="14"/>
                      <w:szCs w:val="14"/>
                      <w:spacing w:val="-13"/>
                    </w:rPr>
                    <w:t>图</w:t>
                  </w:r>
                </w:p>
              </w:txbxContent>
            </v:textbox>
          </v:shape>
        </w:pict>
      </w:r>
      <w:r>
        <w:rPr>
          <w:rFonts w:ascii="Arial" w:hAnsi="Arial" w:eastAsia="Arial" w:cs="Arial"/>
          <w:sz w:val="14"/>
          <w:szCs w:val="14"/>
          <w:position w:val="1"/>
        </w:rPr>
        <w:t>inode</w:t>
      </w:r>
      <w:r>
        <w:rPr>
          <w:rFonts w:ascii="Arial" w:hAnsi="Arial" w:eastAsia="Arial" w:cs="Arial"/>
          <w:sz w:val="14"/>
          <w:szCs w:val="14"/>
          <w:spacing w:val="3"/>
          <w:position w:val="1"/>
        </w:rPr>
        <w:t xml:space="preserve"> </w:t>
      </w:r>
      <w:r>
        <w:rPr>
          <w:rFonts w:ascii="SimSun" w:hAnsi="SimSun" w:eastAsia="SimSun" w:cs="SimSun"/>
          <w:sz w:val="14"/>
          <w:szCs w:val="14"/>
          <w:spacing w:val="3"/>
          <w:position w:val="1"/>
        </w:rPr>
        <w:t>表              数据块</w:t>
      </w:r>
    </w:p>
    <w:p>
      <w:pPr>
        <w:spacing w:line="371" w:lineRule="auto"/>
        <w:rPr>
          <w:rFonts w:ascii="Arial"/>
          <w:sz w:val="21"/>
        </w:rPr>
      </w:pPr>
      <w:r/>
    </w:p>
    <w:p>
      <w:pPr>
        <w:ind w:left="2299"/>
        <w:spacing w:before="72" w:line="219" w:lineRule="auto"/>
        <w:rPr>
          <w:rFonts w:ascii="SimSun" w:hAnsi="SimSun" w:eastAsia="SimSun" w:cs="SimSun"/>
          <w:sz w:val="22"/>
          <w:szCs w:val="22"/>
        </w:rPr>
      </w:pPr>
      <w:r>
        <w:rPr>
          <w:rFonts w:ascii="SimSun" w:hAnsi="SimSun" w:eastAsia="SimSun" w:cs="SimSun"/>
          <w:sz w:val="22"/>
          <w:szCs w:val="22"/>
          <w:spacing w:val="-17"/>
        </w:rPr>
        <w:t>图3-12 基于固定功能区的磁盘空间布局</w:t>
      </w:r>
    </w:p>
    <w:p>
      <w:pPr>
        <w:ind w:left="20" w:right="719" w:firstLine="479"/>
        <w:spacing w:before="158" w:line="298" w:lineRule="auto"/>
        <w:rPr>
          <w:rFonts w:ascii="SimSun" w:hAnsi="SimSun" w:eastAsia="SimSun" w:cs="SimSun"/>
          <w:sz w:val="22"/>
          <w:szCs w:val="22"/>
        </w:rPr>
      </w:pPr>
      <w:r>
        <w:rPr>
          <w:rFonts w:ascii="SimSun" w:hAnsi="SimSun" w:eastAsia="SimSun" w:cs="SimSun"/>
          <w:sz w:val="22"/>
          <w:szCs w:val="22"/>
          <w:spacing w:val="20"/>
        </w:rPr>
        <w:t>图3-13所示为</w:t>
      </w:r>
      <w:r>
        <w:rPr>
          <w:rFonts w:ascii="SimSun" w:hAnsi="SimSun" w:eastAsia="SimSun" w:cs="SimSun"/>
          <w:sz w:val="22"/>
          <w:szCs w:val="22"/>
        </w:rPr>
        <w:t>Ext</w:t>
      </w:r>
      <w:r>
        <w:rPr>
          <w:rFonts w:ascii="SimSun" w:hAnsi="SimSun" w:eastAsia="SimSun" w:cs="SimSun"/>
          <w:sz w:val="22"/>
          <w:szCs w:val="22"/>
          <w:spacing w:val="20"/>
        </w:rPr>
        <w:t>2</w:t>
      </w:r>
      <w:r>
        <w:rPr>
          <w:rFonts w:ascii="SimSun" w:hAnsi="SimSun" w:eastAsia="SimSun" w:cs="SimSun"/>
          <w:sz w:val="22"/>
          <w:szCs w:val="22"/>
          <w:spacing w:val="-23"/>
        </w:rPr>
        <w:t xml:space="preserve"> </w:t>
      </w:r>
      <w:r>
        <w:rPr>
          <w:rFonts w:ascii="SimSun" w:hAnsi="SimSun" w:eastAsia="SimSun" w:cs="SimSun"/>
          <w:sz w:val="22"/>
          <w:szCs w:val="22"/>
          <w:spacing w:val="20"/>
        </w:rPr>
        <w:t>文件系统的磁盘空间布局及块组0的细节(以4</w:t>
      </w:r>
      <w:r>
        <w:rPr>
          <w:rFonts w:ascii="SimSun" w:hAnsi="SimSun" w:eastAsia="SimSun" w:cs="SimSun"/>
          <w:sz w:val="22"/>
          <w:szCs w:val="22"/>
        </w:rPr>
        <w:t>KB</w:t>
      </w:r>
      <w:r>
        <w:rPr>
          <w:rFonts w:ascii="SimSun" w:hAnsi="SimSun" w:eastAsia="SimSun" w:cs="SimSun"/>
          <w:sz w:val="22"/>
          <w:szCs w:val="22"/>
          <w:spacing w:val="20"/>
        </w:rPr>
        <w:t xml:space="preserve"> 逻辑</w:t>
      </w:r>
      <w:r>
        <w:rPr>
          <w:rFonts w:ascii="SimSun" w:hAnsi="SimSun" w:eastAsia="SimSun" w:cs="SimSun"/>
          <w:sz w:val="22"/>
          <w:szCs w:val="22"/>
        </w:rPr>
        <w:t xml:space="preserve"> </w:t>
      </w:r>
      <w:r>
        <w:rPr>
          <w:rFonts w:ascii="SimSun" w:hAnsi="SimSun" w:eastAsia="SimSun" w:cs="SimSun"/>
          <w:sz w:val="22"/>
          <w:szCs w:val="22"/>
          <w:spacing w:val="8"/>
        </w:rPr>
        <w:t>块大小为例，如果是其他逻辑块大小则略有差异)。块组0</w:t>
      </w:r>
      <w:r>
        <w:rPr>
          <w:rFonts w:ascii="SimSun" w:hAnsi="SimSun" w:eastAsia="SimSun" w:cs="SimSun"/>
          <w:sz w:val="22"/>
          <w:szCs w:val="22"/>
          <w:spacing w:val="7"/>
        </w:rPr>
        <w:t>最前面空间是引导块，</w:t>
      </w:r>
      <w:r>
        <w:rPr>
          <w:rFonts w:ascii="SimSun" w:hAnsi="SimSun" w:eastAsia="SimSun" w:cs="SimSun"/>
          <w:sz w:val="22"/>
          <w:szCs w:val="22"/>
        </w:rPr>
        <w:t xml:space="preserve">  </w:t>
      </w:r>
      <w:r>
        <w:rPr>
          <w:rFonts w:ascii="SimSun" w:hAnsi="SimSun" w:eastAsia="SimSun" w:cs="SimSun"/>
          <w:sz w:val="22"/>
          <w:szCs w:val="22"/>
          <w:spacing w:val="3"/>
        </w:rPr>
        <w:t>这个是预留给操作系统使用的，接下来分别是超级块、块组描述符、预留</w:t>
      </w:r>
      <w:r>
        <w:rPr>
          <w:rFonts w:ascii="Times New Roman" w:hAnsi="Times New Roman" w:eastAsia="Times New Roman" w:cs="Times New Roman"/>
          <w:sz w:val="22"/>
          <w:szCs w:val="22"/>
        </w:rPr>
        <w:t>GDT</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3"/>
        </w:rPr>
        <w:t>块、</w:t>
      </w:r>
      <w:r>
        <w:rPr>
          <w:rFonts w:ascii="SimSun" w:hAnsi="SimSun" w:eastAsia="SimSun" w:cs="SimSun"/>
          <w:sz w:val="22"/>
          <w:szCs w:val="22"/>
        </w:rPr>
        <w:t xml:space="preserve"> </w:t>
      </w:r>
      <w:r>
        <w:rPr>
          <w:rFonts w:ascii="SimSun" w:hAnsi="SimSun" w:eastAsia="SimSun" w:cs="SimSun"/>
          <w:sz w:val="22"/>
          <w:szCs w:val="22"/>
          <w:spacing w:val="2"/>
        </w:rPr>
        <w:t>数据块位图、</w:t>
      </w:r>
      <w:r>
        <w:rPr>
          <w:rFonts w:ascii="SimSun" w:hAnsi="SimSun" w:eastAsia="SimSun" w:cs="SimSun"/>
          <w:sz w:val="22"/>
          <w:szCs w:val="22"/>
        </w:rPr>
        <w:t>inode</w:t>
      </w:r>
      <w:r>
        <w:rPr>
          <w:rFonts w:ascii="SimSun" w:hAnsi="SimSun" w:eastAsia="SimSun" w:cs="SimSun"/>
          <w:sz w:val="22"/>
          <w:szCs w:val="22"/>
          <w:spacing w:val="2"/>
        </w:rPr>
        <w:t xml:space="preserve"> 位 图</w:t>
      </w:r>
      <w:r>
        <w:rPr>
          <w:rFonts w:ascii="SimSun" w:hAnsi="SimSun" w:eastAsia="SimSun" w:cs="SimSun"/>
          <w:sz w:val="22"/>
          <w:szCs w:val="22"/>
          <w:spacing w:val="-30"/>
        </w:rPr>
        <w:t xml:space="preserve"> </w:t>
      </w:r>
      <w:r>
        <w:rPr>
          <w:rFonts w:ascii="SimSun" w:hAnsi="SimSun" w:eastAsia="SimSun" w:cs="SimSun"/>
          <w:sz w:val="22"/>
          <w:szCs w:val="22"/>
          <w:spacing w:val="2"/>
        </w:rPr>
        <w:t>、</w:t>
      </w:r>
      <w:r>
        <w:rPr>
          <w:rFonts w:ascii="SimSun" w:hAnsi="SimSun" w:eastAsia="SimSun" w:cs="SimSun"/>
          <w:sz w:val="22"/>
          <w:szCs w:val="22"/>
        </w:rPr>
        <w:t>inode</w:t>
      </w:r>
      <w:r>
        <w:rPr>
          <w:rFonts w:ascii="SimSun" w:hAnsi="SimSun" w:eastAsia="SimSun" w:cs="SimSun"/>
          <w:sz w:val="22"/>
          <w:szCs w:val="22"/>
          <w:spacing w:val="-37"/>
        </w:rPr>
        <w:t xml:space="preserve"> </w:t>
      </w:r>
      <w:r>
        <w:rPr>
          <w:rFonts w:ascii="SimSun" w:hAnsi="SimSun" w:eastAsia="SimSun" w:cs="SimSun"/>
          <w:sz w:val="22"/>
          <w:szCs w:val="22"/>
          <w:spacing w:val="2"/>
        </w:rPr>
        <w:t>表和数据块。除块组0及一些备份超级块的块组</w:t>
      </w:r>
      <w:r>
        <w:rPr>
          <w:rFonts w:ascii="SimSun" w:hAnsi="SimSun" w:eastAsia="SimSun" w:cs="SimSun"/>
          <w:sz w:val="22"/>
          <w:szCs w:val="22"/>
        </w:rPr>
        <w:t xml:space="preserve"> </w:t>
      </w:r>
      <w:r>
        <w:rPr>
          <w:rFonts w:ascii="SimSun" w:hAnsi="SimSun" w:eastAsia="SimSun" w:cs="SimSun"/>
          <w:sz w:val="22"/>
          <w:szCs w:val="22"/>
          <w:spacing w:val="4"/>
        </w:rPr>
        <w:t>外，其他块组并没有这么复杂，</w:t>
      </w:r>
      <w:r>
        <w:rPr>
          <w:rFonts w:ascii="SimSun" w:hAnsi="SimSun" w:eastAsia="SimSun" w:cs="SimSun"/>
          <w:sz w:val="22"/>
          <w:szCs w:val="22"/>
          <w:u w:val="single" w:color="auto"/>
          <w:spacing w:val="4"/>
        </w:rPr>
        <w:t>大多数块组只有数据块位图、</w:t>
      </w:r>
      <w:r>
        <w:rPr>
          <w:rFonts w:ascii="SimSun" w:hAnsi="SimSun" w:eastAsia="SimSun" w:cs="SimSun"/>
          <w:sz w:val="22"/>
          <w:szCs w:val="22"/>
          <w:u w:val="single" w:color="auto"/>
        </w:rPr>
        <w:t>inode</w:t>
      </w:r>
      <w:r>
        <w:rPr>
          <w:rFonts w:ascii="SimSun" w:hAnsi="SimSun" w:eastAsia="SimSun" w:cs="SimSun"/>
          <w:sz w:val="22"/>
          <w:szCs w:val="22"/>
          <w:u w:val="single" w:color="auto"/>
          <w:spacing w:val="4"/>
        </w:rPr>
        <w:t>位图、</w:t>
      </w:r>
      <w:r>
        <w:rPr>
          <w:rFonts w:ascii="SimSun" w:hAnsi="SimSun" w:eastAsia="SimSun" w:cs="SimSun"/>
          <w:sz w:val="22"/>
          <w:szCs w:val="22"/>
          <w:u w:val="single" w:color="auto"/>
        </w:rPr>
        <w:t>inode</w:t>
      </w:r>
      <w:r>
        <w:rPr>
          <w:rFonts w:ascii="SimSun" w:hAnsi="SimSun" w:eastAsia="SimSun" w:cs="SimSun"/>
          <w:sz w:val="22"/>
          <w:szCs w:val="22"/>
          <w:u w:val="single" w:color="auto"/>
          <w:spacing w:val="4"/>
        </w:rPr>
        <w:t>表</w:t>
      </w:r>
      <w:r>
        <w:rPr>
          <w:rFonts w:ascii="SimSun" w:hAnsi="SimSun" w:eastAsia="SimSun" w:cs="SimSun"/>
          <w:sz w:val="22"/>
          <w:szCs w:val="22"/>
          <w:spacing w:val="5"/>
        </w:rPr>
        <w:t xml:space="preserve"> </w:t>
      </w:r>
      <w:r>
        <w:rPr>
          <w:rFonts w:ascii="SimSun" w:hAnsi="SimSun" w:eastAsia="SimSun" w:cs="SimSun"/>
          <w:sz w:val="22"/>
          <w:szCs w:val="22"/>
          <w:spacing w:val="-1"/>
        </w:rPr>
        <w:t>和数据块等关键的信息。</w:t>
      </w:r>
    </w:p>
    <w:p>
      <w:pPr>
        <w:ind w:firstLine="740"/>
        <w:spacing w:before="202" w:line="2960" w:lineRule="exact"/>
        <w:rPr/>
      </w:pPr>
      <w:r>
        <w:rPr>
          <w:position w:val="-59"/>
        </w:rPr>
        <w:pict>
          <v:group id="_x0000_s408" style="mso-position-vertical-relative:line;mso-position-horizontal-relative:char;width:326.05pt;height:148.05pt;" filled="false" stroked="false" coordsize="6520,2961" coordorigin="0,0">
            <v:shape id="_x0000_s410" style="position:absolute;left:0;top:0;width:6520;height:2961;" filled="false" stroked="false" type="#_x0000_t75">
              <v:imagedata o:title="" r:id="rId285"/>
            </v:shape>
            <v:shape id="_x0000_s412" style="position:absolute;left:-20;top:-20;width:6560;height:3001;" filled="false" stroked="false" type="#_x0000_t202">
              <v:fill on="false"/>
              <v:stroke on="false"/>
              <v:path/>
              <v:imagedata o:title=""/>
              <o:lock v:ext="edit" aspectratio="false"/>
              <v:textbox inset="0mm,0mm,0mm,0mm">
                <w:txbxContent>
                  <w:p>
                    <w:pPr>
                      <w:ind w:left="730"/>
                      <w:spacing w:before="256" w:line="233" w:lineRule="auto"/>
                      <w:rPr>
                        <w:rFonts w:ascii="Arial" w:hAnsi="Arial" w:eastAsia="Arial" w:cs="Arial"/>
                        <w:sz w:val="14"/>
                        <w:szCs w:val="14"/>
                      </w:rPr>
                    </w:pPr>
                    <w:r>
                      <w:rPr>
                        <w:rFonts w:ascii="SimSun" w:hAnsi="SimSun" w:eastAsia="SimSun" w:cs="SimSun"/>
                        <w:sz w:val="14"/>
                        <w:szCs w:val="14"/>
                        <w:spacing w:val="-2"/>
                      </w:rPr>
                      <w:t>块组0</w:t>
                    </w:r>
                    <w:r>
                      <w:rPr>
                        <w:rFonts w:ascii="SimSun" w:hAnsi="SimSun" w:eastAsia="SimSun" w:cs="SimSun"/>
                        <w:sz w:val="14"/>
                        <w:szCs w:val="14"/>
                        <w:spacing w:val="1"/>
                      </w:rPr>
                      <w:t xml:space="preserve">               </w:t>
                    </w:r>
                    <w:r>
                      <w:rPr>
                        <w:rFonts w:ascii="SimSun" w:hAnsi="SimSun" w:eastAsia="SimSun" w:cs="SimSun"/>
                        <w:sz w:val="14"/>
                        <w:szCs w:val="14"/>
                        <w:spacing w:val="-2"/>
                      </w:rPr>
                      <w:t>块组1               块组2             </w:t>
                    </w:r>
                    <w:r>
                      <w:rPr>
                        <w:rFonts w:ascii="SimSun" w:hAnsi="SimSun" w:eastAsia="SimSun" w:cs="SimSun"/>
                        <w:sz w:val="14"/>
                        <w:szCs w:val="14"/>
                        <w:spacing w:val="-3"/>
                      </w:rPr>
                      <w:t xml:space="preserve">             </w:t>
                    </w:r>
                    <w:r>
                      <w:rPr>
                        <w:rFonts w:ascii="SimSun" w:hAnsi="SimSun" w:eastAsia="SimSun" w:cs="SimSun"/>
                        <w:sz w:val="14"/>
                        <w:szCs w:val="14"/>
                        <w:spacing w:val="-3"/>
                        <w:position w:val="-1"/>
                      </w:rPr>
                      <w:t>块组</w:t>
                    </w:r>
                    <w:r>
                      <w:rPr>
                        <w:rFonts w:ascii="Arial" w:hAnsi="Arial" w:eastAsia="Arial" w:cs="Arial"/>
                        <w:sz w:val="14"/>
                        <w:szCs w:val="14"/>
                        <w:spacing w:val="-3"/>
                        <w:position w:val="-1"/>
                      </w:rPr>
                      <w:t>n</w:t>
                    </w:r>
                  </w:p>
                  <w:p>
                    <w:pPr>
                      <w:spacing w:line="294" w:lineRule="auto"/>
                      <w:rPr>
                        <w:rFonts w:ascii="Arial"/>
                        <w:sz w:val="21"/>
                      </w:rPr>
                    </w:pPr>
                    <w:r/>
                  </w:p>
                  <w:p>
                    <w:pPr>
                      <w:spacing w:line="295" w:lineRule="auto"/>
                      <w:rPr>
                        <w:rFonts w:ascii="Arial"/>
                        <w:sz w:val="21"/>
                      </w:rPr>
                    </w:pPr>
                    <w:r/>
                  </w:p>
                  <w:p>
                    <w:pPr>
                      <w:ind w:left="179"/>
                      <w:spacing w:before="45" w:line="218" w:lineRule="exact"/>
                      <w:rPr>
                        <w:rFonts w:ascii="SimSun" w:hAnsi="SimSun" w:eastAsia="SimSun" w:cs="SimSun"/>
                        <w:sz w:val="14"/>
                        <w:szCs w:val="14"/>
                      </w:rPr>
                    </w:pPr>
                    <w:r>
                      <w:rPr>
                        <w:rFonts w:ascii="SimSun" w:hAnsi="SimSun" w:eastAsia="SimSun" w:cs="SimSun"/>
                        <w:sz w:val="14"/>
                        <w:szCs w:val="14"/>
                        <w:spacing w:val="-4"/>
                        <w:position w:val="2"/>
                      </w:rPr>
                      <w:t>引导块   超级块</w:t>
                    </w:r>
                    <w:r>
                      <w:rPr>
                        <w:rFonts w:ascii="SimSun" w:hAnsi="SimSun" w:eastAsia="SimSun" w:cs="SimSun"/>
                        <w:sz w:val="14"/>
                        <w:szCs w:val="14"/>
                        <w:spacing w:val="8"/>
                        <w:position w:val="2"/>
                      </w:rPr>
                      <w:t xml:space="preserve">   </w:t>
                    </w:r>
                    <w:r>
                      <w:rPr>
                        <w:rFonts w:ascii="SimSun" w:hAnsi="SimSun" w:eastAsia="SimSun" w:cs="SimSun"/>
                        <w:sz w:val="14"/>
                        <w:szCs w:val="14"/>
                        <w:spacing w:val="-4"/>
                        <w:position w:val="2"/>
                      </w:rPr>
                      <w:t>块组插述符</w:t>
                    </w:r>
                    <w:r>
                      <w:rPr>
                        <w:rFonts w:ascii="SimSun" w:hAnsi="SimSun" w:eastAsia="SimSun" w:cs="SimSun"/>
                        <w:sz w:val="14"/>
                        <w:szCs w:val="14"/>
                        <w:spacing w:val="18"/>
                        <w:position w:val="2"/>
                      </w:rPr>
                      <w:t xml:space="preserve">  </w:t>
                    </w:r>
                    <w:r>
                      <w:rPr>
                        <w:rFonts w:ascii="SimSun" w:hAnsi="SimSun" w:eastAsia="SimSun" w:cs="SimSun"/>
                        <w:sz w:val="14"/>
                        <w:szCs w:val="14"/>
                        <w:color w:val="FFFFFF"/>
                        <w:spacing w:val="-4"/>
                        <w:position w:val="1"/>
                      </w:rPr>
                      <w:t>预留</w:t>
                    </w:r>
                    <w:r>
                      <w:rPr>
                        <w:rFonts w:ascii="Arial" w:hAnsi="Arial" w:eastAsia="Arial" w:cs="Arial"/>
                        <w:sz w:val="14"/>
                        <w:szCs w:val="14"/>
                        <w:color w:val="FFFFFF"/>
                        <w:spacing w:val="-4"/>
                        <w:position w:val="1"/>
                      </w:rPr>
                      <w:t>GDT</w:t>
                    </w:r>
                    <w:r>
                      <w:rPr>
                        <w:rFonts w:ascii="SimSun" w:hAnsi="SimSun" w:eastAsia="SimSun" w:cs="SimSun"/>
                        <w:sz w:val="14"/>
                        <w:szCs w:val="14"/>
                        <w:color w:val="FFFFFF"/>
                        <w:spacing w:val="-4"/>
                        <w:position w:val="1"/>
                      </w:rPr>
                      <w:t>块  </w:t>
                    </w:r>
                    <w:r>
                      <w:rPr>
                        <w:rFonts w:ascii="SimSun" w:hAnsi="SimSun" w:eastAsia="SimSun" w:cs="SimSun"/>
                        <w:sz w:val="14"/>
                        <w:szCs w:val="14"/>
                        <w:spacing w:val="-4"/>
                        <w:position w:val="2"/>
                      </w:rPr>
                      <w:t>数据块位图   inode位图</w:t>
                    </w:r>
                    <w:r>
                      <w:rPr>
                        <w:rFonts w:ascii="SimSun" w:hAnsi="SimSun" w:eastAsia="SimSun" w:cs="SimSun"/>
                        <w:sz w:val="14"/>
                        <w:szCs w:val="14"/>
                        <w:spacing w:val="6"/>
                        <w:position w:val="2"/>
                      </w:rPr>
                      <w:t xml:space="preserve">    </w:t>
                    </w:r>
                    <w:r>
                      <w:rPr>
                        <w:rFonts w:ascii="Arial" w:hAnsi="Arial" w:eastAsia="Arial" w:cs="Arial"/>
                        <w:sz w:val="14"/>
                        <w:szCs w:val="14"/>
                        <w:spacing w:val="-4"/>
                        <w:position w:val="2"/>
                      </w:rPr>
                      <w:t>inod</w:t>
                    </w:r>
                    <w:r>
                      <w:rPr>
                        <w:rFonts w:ascii="Arial" w:hAnsi="Arial" w:eastAsia="Arial" w:cs="Arial"/>
                        <w:sz w:val="14"/>
                        <w:szCs w:val="14"/>
                        <w:spacing w:val="-5"/>
                        <w:position w:val="2"/>
                      </w:rPr>
                      <w:t>e</w:t>
                    </w:r>
                    <w:r>
                      <w:rPr>
                        <w:rFonts w:ascii="SimSun" w:hAnsi="SimSun" w:eastAsia="SimSun" w:cs="SimSun"/>
                        <w:sz w:val="14"/>
                        <w:szCs w:val="14"/>
                        <w:spacing w:val="-5"/>
                        <w:position w:val="2"/>
                      </w:rPr>
                      <w:t>表      </w:t>
                    </w:r>
                    <w:r>
                      <w:rPr>
                        <w:rFonts w:ascii="SimSun" w:hAnsi="SimSun" w:eastAsia="SimSun" w:cs="SimSun"/>
                        <w:sz w:val="14"/>
                        <w:szCs w:val="14"/>
                        <w:color w:val="FFFFFF"/>
                        <w:spacing w:val="-5"/>
                        <w:position w:val="2"/>
                      </w:rPr>
                      <w:t>数据块</w:t>
                    </w:r>
                  </w:p>
                  <w:p>
                    <w:pPr>
                      <w:ind w:left="769"/>
                      <w:spacing w:before="127" w:line="197" w:lineRule="exact"/>
                      <w:rPr>
                        <w:rFonts w:ascii="Arial" w:hAnsi="Arial" w:eastAsia="Arial" w:cs="Arial"/>
                        <w:sz w:val="14"/>
                        <w:szCs w:val="14"/>
                      </w:rPr>
                    </w:pPr>
                    <w:r>
                      <w:rPr>
                        <w:rFonts w:ascii="Arial" w:hAnsi="Arial" w:eastAsia="Arial" w:cs="Arial"/>
                        <w:sz w:val="14"/>
                        <w:szCs w:val="14"/>
                        <w:color w:val="FFFFFF"/>
                        <w:spacing w:val="-3"/>
                        <w:position w:val="3"/>
                      </w:rPr>
                      <w:t>1 blocK           1</w:t>
                    </w:r>
                    <w:r>
                      <w:rPr>
                        <w:rFonts w:ascii="Arial" w:hAnsi="Arial" w:eastAsia="Arial" w:cs="Arial"/>
                        <w:sz w:val="14"/>
                        <w:szCs w:val="14"/>
                        <w:color w:val="FFFFFF"/>
                        <w:spacing w:val="9"/>
                        <w:position w:val="3"/>
                      </w:rPr>
                      <w:t xml:space="preserve"> </w:t>
                    </w:r>
                    <w:r>
                      <w:rPr>
                        <w:rFonts w:ascii="Arial" w:hAnsi="Arial" w:eastAsia="Arial" w:cs="Arial"/>
                        <w:sz w:val="14"/>
                        <w:szCs w:val="14"/>
                        <w:color w:val="FFFFFF"/>
                        <w:spacing w:val="-3"/>
                        <w:position w:val="3"/>
                      </w:rPr>
                      <w:t>block</w:t>
                    </w:r>
                    <w:r>
                      <w:rPr>
                        <w:rFonts w:ascii="Arial" w:hAnsi="Arial" w:eastAsia="Arial" w:cs="Arial"/>
                        <w:sz w:val="14"/>
                        <w:szCs w:val="14"/>
                        <w:color w:val="FFFFFF"/>
                        <w:position w:val="3"/>
                      </w:rPr>
                      <w:t xml:space="preserve">           </w:t>
                    </w:r>
                    <w:r>
                      <w:rPr>
                        <w:rFonts w:ascii="Arial" w:hAnsi="Arial" w:eastAsia="Arial" w:cs="Arial"/>
                        <w:sz w:val="14"/>
                        <w:szCs w:val="14"/>
                        <w:spacing w:val="-3"/>
                        <w:position w:val="3"/>
                      </w:rPr>
                      <w:t>many,            </w:t>
                    </w:r>
                    <w:r>
                      <w:rPr>
                        <w:rFonts w:ascii="Arial" w:hAnsi="Arial" w:eastAsia="Arial" w:cs="Arial"/>
                        <w:sz w:val="14"/>
                        <w:szCs w:val="14"/>
                        <w:color w:val="FFFFFF"/>
                        <w:spacing w:val="-3"/>
                        <w:position w:val="3"/>
                      </w:rPr>
                      <w:t>1</w:t>
                    </w:r>
                    <w:r>
                      <w:rPr>
                        <w:rFonts w:ascii="Arial" w:hAnsi="Arial" w:eastAsia="Arial" w:cs="Arial"/>
                        <w:sz w:val="14"/>
                        <w:szCs w:val="14"/>
                        <w:color w:val="FFFFFF"/>
                        <w:spacing w:val="13"/>
                        <w:w w:val="101"/>
                        <w:position w:val="3"/>
                      </w:rPr>
                      <w:t xml:space="preserve"> </w:t>
                    </w:r>
                    <w:r>
                      <w:rPr>
                        <w:rFonts w:ascii="Arial" w:hAnsi="Arial" w:eastAsia="Arial" w:cs="Arial"/>
                        <w:sz w:val="14"/>
                        <w:szCs w:val="14"/>
                        <w:color w:val="FFFFFF"/>
                        <w:spacing w:val="-3"/>
                        <w:position w:val="3"/>
                      </w:rPr>
                      <w:t>piock           </w:t>
                    </w:r>
                    <w:r>
                      <w:rPr>
                        <w:rFonts w:ascii="Arial" w:hAnsi="Arial" w:eastAsia="Arial" w:cs="Arial"/>
                        <w:sz w:val="14"/>
                        <w:szCs w:val="14"/>
                        <w:color w:val="FFFFFF"/>
                        <w:spacing w:val="-3"/>
                        <w:position w:val="2"/>
                      </w:rPr>
                      <w:t>1block            </w:t>
                    </w:r>
                    <w:r>
                      <w:rPr>
                        <w:rFonts w:ascii="Arial" w:hAnsi="Arial" w:eastAsia="Arial" w:cs="Arial"/>
                        <w:sz w:val="14"/>
                        <w:szCs w:val="14"/>
                        <w:spacing w:val="-3"/>
                        <w:position w:val="2"/>
                      </w:rPr>
                      <w:t>many </w:t>
                    </w:r>
                    <w:r>
                      <w:rPr>
                        <w:rFonts w:ascii="Arial" w:hAnsi="Arial" w:eastAsia="Arial" w:cs="Arial"/>
                        <w:sz w:val="14"/>
                        <w:szCs w:val="14"/>
                        <w:spacing w:val="-4"/>
                        <w:position w:val="2"/>
                      </w:rPr>
                      <w:t xml:space="preserve">               </w:t>
                    </w:r>
                    <w:r>
                      <w:rPr>
                        <w:rFonts w:ascii="Arial" w:hAnsi="Arial" w:eastAsia="Arial" w:cs="Arial"/>
                        <w:sz w:val="14"/>
                        <w:szCs w:val="14"/>
                        <w:color w:val="FFFFFF"/>
                        <w:spacing w:val="-4"/>
                        <w:position w:val="2"/>
                      </w:rPr>
                      <w:t>ma</w:t>
                    </w:r>
                  </w:p>
                  <w:p>
                    <w:pPr>
                      <w:ind w:left="529"/>
                      <w:spacing w:before="103" w:line="197"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rPr>
                      <w:t>1KB           4KB                 </w:t>
                    </w:r>
                    <w:r>
                      <w:rPr>
                        <w:rFonts w:ascii="Arial" w:hAnsi="Arial" w:eastAsia="Arial" w:cs="Arial"/>
                        <w:sz w:val="14"/>
                        <w:szCs w:val="14"/>
                        <w:color w:val="FFFFFF"/>
                        <w:position w:val="-1"/>
                      </w:rPr>
                      <w:t>8K</w:t>
                    </w:r>
                    <w:r>
                      <w:rPr>
                        <w:rFonts w:ascii="Arial" w:hAnsi="Arial" w:eastAsia="Arial" w:cs="Arial"/>
                        <w:sz w:val="14"/>
                        <w:szCs w:val="14"/>
                        <w:color w:val="FFFFFF"/>
                        <w:spacing w:val="-1"/>
                        <w:position w:val="-1"/>
                      </w:rPr>
                      <w:t>B                KB             </w:t>
                    </w:r>
                    <w:r>
                      <w:rPr>
                        <w:rFonts w:ascii="Arial" w:hAnsi="Arial" w:eastAsia="Arial" w:cs="Arial"/>
                        <w:sz w:val="14"/>
                        <w:szCs w:val="14"/>
                        <w:spacing w:val="-1"/>
                        <w:position w:val="1"/>
                      </w:rPr>
                      <w:t>n+4)KB          </w:t>
                    </w:r>
                    <w:r>
                      <w:rPr>
                        <w:rFonts w:ascii="Times New Roman" w:hAnsi="Times New Roman" w:eastAsia="Times New Roman" w:cs="Times New Roman"/>
                        <w:sz w:val="14"/>
                        <w:szCs w:val="14"/>
                        <w:spacing w:val="-1"/>
                      </w:rPr>
                      <w:t>n+8)KB                </w:t>
                    </w:r>
                    <w:r>
                      <w:rPr>
                        <w:rFonts w:ascii="Times New Roman" w:hAnsi="Times New Roman" w:eastAsia="Times New Roman" w:cs="Times New Roman"/>
                        <w:sz w:val="14"/>
                        <w:szCs w:val="14"/>
                        <w:color w:val="FFFFFF"/>
                        <w:spacing w:val="-1"/>
                        <w:position w:val="-2"/>
                      </w:rPr>
                      <w:t>mKB</w:t>
                    </w:r>
                  </w:p>
                  <w:p>
                    <w:pPr>
                      <w:spacing w:line="330" w:lineRule="auto"/>
                      <w:rPr>
                        <w:rFonts w:ascii="Arial"/>
                        <w:sz w:val="21"/>
                      </w:rPr>
                    </w:pPr>
                    <w:r/>
                  </w:p>
                  <w:p>
                    <w:pPr>
                      <w:spacing w:line="331" w:lineRule="auto"/>
                      <w:rPr>
                        <w:rFonts w:ascii="Arial"/>
                        <w:sz w:val="21"/>
                      </w:rPr>
                    </w:pPr>
                    <w:r/>
                  </w:p>
                  <w:p>
                    <w:pPr>
                      <w:ind w:left="2179"/>
                      <w:spacing w:before="46" w:line="201" w:lineRule="exact"/>
                      <w:rPr>
                        <w:rFonts w:ascii="SimSun" w:hAnsi="SimSun" w:eastAsia="SimSun" w:cs="SimSun"/>
                        <w:sz w:val="14"/>
                        <w:szCs w:val="14"/>
                      </w:rPr>
                    </w:pPr>
                    <w:r>
                      <w:rPr>
                        <w:rFonts w:ascii="SimSun" w:hAnsi="SimSun" w:eastAsia="SimSun" w:cs="SimSun"/>
                        <w:sz w:val="14"/>
                        <w:szCs w:val="14"/>
                        <w:spacing w:val="-4"/>
                        <w:position w:val="1"/>
                      </w:rPr>
                      <w:t>数据块位图   </w:t>
                    </w:r>
                    <w:r>
                      <w:rPr>
                        <w:rFonts w:ascii="Arial" w:hAnsi="Arial" w:eastAsia="Arial" w:cs="Arial"/>
                        <w:sz w:val="14"/>
                        <w:szCs w:val="14"/>
                        <w:spacing w:val="-4"/>
                        <w:position w:val="1"/>
                      </w:rPr>
                      <w:t>inode</w:t>
                    </w:r>
                    <w:r>
                      <w:rPr>
                        <w:rFonts w:ascii="SimSun" w:hAnsi="SimSun" w:eastAsia="SimSun" w:cs="SimSun"/>
                        <w:sz w:val="14"/>
                        <w:szCs w:val="14"/>
                        <w:spacing w:val="-4"/>
                        <w:position w:val="1"/>
                      </w:rPr>
                      <w:t>位图</w:t>
                    </w:r>
                    <w:r>
                      <w:rPr>
                        <w:rFonts w:ascii="SimSun" w:hAnsi="SimSun" w:eastAsia="SimSun" w:cs="SimSun"/>
                        <w:sz w:val="14"/>
                        <w:szCs w:val="14"/>
                        <w:spacing w:val="8"/>
                        <w:position w:val="1"/>
                      </w:rPr>
                      <w:t xml:space="preserve">    </w:t>
                    </w:r>
                    <w:r>
                      <w:rPr>
                        <w:rFonts w:ascii="Arial" w:hAnsi="Arial" w:eastAsia="Arial" w:cs="Arial"/>
                        <w:sz w:val="14"/>
                        <w:szCs w:val="14"/>
                        <w:spacing w:val="-4"/>
                        <w:position w:val="1"/>
                      </w:rPr>
                      <w:t>inode</w:t>
                    </w:r>
                    <w:r>
                      <w:rPr>
                        <w:rFonts w:ascii="SimSun" w:hAnsi="SimSun" w:eastAsia="SimSun" w:cs="SimSun"/>
                        <w:sz w:val="14"/>
                        <w:szCs w:val="14"/>
                        <w:spacing w:val="-4"/>
                        <w:position w:val="1"/>
                      </w:rPr>
                      <w:t>表      </w:t>
                    </w:r>
                    <w:r>
                      <w:rPr>
                        <w:rFonts w:ascii="SimSun" w:hAnsi="SimSun" w:eastAsia="SimSun" w:cs="SimSun"/>
                        <w:sz w:val="14"/>
                        <w:szCs w:val="14"/>
                        <w:color w:val="FFFFFF"/>
                        <w:spacing w:val="-4"/>
                        <w:position w:val="1"/>
                      </w:rPr>
                      <w:t>数</w:t>
                    </w:r>
                    <w:r>
                      <w:rPr>
                        <w:rFonts w:ascii="SimSun" w:hAnsi="SimSun" w:eastAsia="SimSun" w:cs="SimSun"/>
                        <w:sz w:val="14"/>
                        <w:szCs w:val="14"/>
                        <w:color w:val="FFFFFF"/>
                        <w:spacing w:val="-29"/>
                        <w:position w:val="1"/>
                      </w:rPr>
                      <w:t xml:space="preserve"> </w:t>
                    </w:r>
                    <w:r>
                      <w:rPr>
                        <w:rFonts w:ascii="SimSun" w:hAnsi="SimSun" w:eastAsia="SimSun" w:cs="SimSun"/>
                        <w:sz w:val="14"/>
                        <w:szCs w:val="14"/>
                        <w:color w:val="FFFFFF"/>
                        <w:spacing w:val="-4"/>
                        <w:position w:val="1"/>
                      </w:rPr>
                      <w:t>据</w:t>
                    </w:r>
                    <w:r>
                      <w:rPr>
                        <w:rFonts w:ascii="SimSun" w:hAnsi="SimSun" w:eastAsia="SimSun" w:cs="SimSun"/>
                        <w:sz w:val="14"/>
                        <w:szCs w:val="14"/>
                        <w:color w:val="FFFFFF"/>
                        <w:spacing w:val="-29"/>
                        <w:position w:val="1"/>
                      </w:rPr>
                      <w:t xml:space="preserve"> </w:t>
                    </w:r>
                    <w:r>
                      <w:rPr>
                        <w:rFonts w:ascii="SimSun" w:hAnsi="SimSun" w:eastAsia="SimSun" w:cs="SimSun"/>
                        <w:sz w:val="14"/>
                        <w:szCs w:val="14"/>
                        <w:color w:val="FFFFFF"/>
                        <w:spacing w:val="-4"/>
                        <w:position w:val="1"/>
                      </w:rPr>
                      <w:t>块</w:t>
                    </w:r>
                  </w:p>
                </w:txbxContent>
              </v:textbox>
            </v:shape>
          </v:group>
        </w:pict>
      </w:r>
    </w:p>
    <w:p>
      <w:pPr>
        <w:ind w:left="1690"/>
        <w:spacing w:before="249" w:line="215" w:lineRule="auto"/>
        <w:rPr>
          <w:rFonts w:ascii="SimSun" w:hAnsi="SimSun" w:eastAsia="SimSun" w:cs="SimSun"/>
          <w:sz w:val="22"/>
          <w:szCs w:val="22"/>
        </w:rPr>
      </w:pPr>
      <w:r>
        <w:drawing>
          <wp:anchor distT="0" distB="0" distL="0" distR="0" simplePos="0" relativeHeight="252144640" behindDoc="0" locked="0" layoutInCell="1" allowOverlap="1">
            <wp:simplePos x="0" y="0"/>
            <wp:positionH relativeFrom="column">
              <wp:posOffset>241284</wp:posOffset>
            </wp:positionH>
            <wp:positionV relativeFrom="paragraph">
              <wp:posOffset>387508</wp:posOffset>
            </wp:positionV>
            <wp:extent cx="1422396" cy="6350"/>
            <wp:effectExtent l="0" t="0" r="0" b="0"/>
            <wp:wrapNone/>
            <wp:docPr id="308" name="IM 308"/>
            <wp:cNvGraphicFramePr/>
            <a:graphic>
              <a:graphicData uri="http://schemas.openxmlformats.org/drawingml/2006/picture">
                <pic:pic>
                  <pic:nvPicPr>
                    <pic:cNvPr id="308" name="IM 308"/>
                    <pic:cNvPicPr/>
                  </pic:nvPicPr>
                  <pic:blipFill>
                    <a:blip r:embed="rId286"/>
                    <a:stretch>
                      <a:fillRect/>
                    </a:stretch>
                  </pic:blipFill>
                  <pic:spPr>
                    <a:xfrm rot="0">
                      <a:off x="0" y="0"/>
                      <a:ext cx="1422396" cy="6350"/>
                    </a:xfrm>
                    <a:prstGeom prst="rect">
                      <a:avLst/>
                    </a:prstGeom>
                  </pic:spPr>
                </pic:pic>
              </a:graphicData>
            </a:graphic>
          </wp:anchor>
        </w:drawing>
      </w:r>
      <w:r>
        <w:rPr>
          <w:rFonts w:ascii="SimSun" w:hAnsi="SimSun" w:eastAsia="SimSun" w:cs="SimSun"/>
          <w:sz w:val="22"/>
          <w:szCs w:val="22"/>
          <w:spacing w:val="-15"/>
        </w:rPr>
        <w:t>图3-13</w:t>
      </w:r>
      <w:r>
        <w:rPr>
          <w:rFonts w:ascii="SimSun" w:hAnsi="SimSun" w:eastAsia="SimSun" w:cs="SimSun"/>
          <w:sz w:val="22"/>
          <w:szCs w:val="22"/>
          <w:color w:val="CD0000"/>
          <w:spacing w:val="-15"/>
        </w:rPr>
        <w:t>|</w:t>
      </w:r>
      <w:r>
        <w:rPr>
          <w:rFonts w:ascii="SimSun" w:hAnsi="SimSun" w:eastAsia="SimSun" w:cs="SimSun"/>
          <w:sz w:val="22"/>
          <w:szCs w:val="22"/>
          <w:color w:val="CD0000"/>
          <w:spacing w:val="-10"/>
        </w:rPr>
        <w:t xml:space="preserve"> </w:t>
      </w:r>
      <w:r>
        <w:rPr>
          <w:rFonts w:ascii="Times New Roman" w:hAnsi="Times New Roman" w:eastAsia="Times New Roman" w:cs="Times New Roman"/>
          <w:sz w:val="22"/>
          <w:szCs w:val="22"/>
          <w:u w:val="single" w:color="auto"/>
          <w:spacing w:val="-15"/>
        </w:rPr>
        <w:t>Ext2</w:t>
      </w:r>
      <w:r>
        <w:rPr>
          <w:rFonts w:ascii="SimSun" w:hAnsi="SimSun" w:eastAsia="SimSun" w:cs="SimSun"/>
          <w:sz w:val="22"/>
          <w:szCs w:val="22"/>
          <w:u w:val="single" w:color="auto"/>
          <w:spacing w:val="-15"/>
        </w:rPr>
        <w:t>文件系统</w:t>
      </w:r>
      <w:r>
        <w:rPr>
          <w:rFonts w:ascii="SimSun" w:hAnsi="SimSun" w:eastAsia="SimSun" w:cs="SimSun"/>
          <w:sz w:val="22"/>
          <w:szCs w:val="22"/>
          <w:color w:val="CD0000"/>
          <w:spacing w:val="-15"/>
        </w:rPr>
        <w:t>的</w:t>
      </w:r>
      <w:r>
        <w:rPr>
          <w:rFonts w:ascii="SimSun" w:hAnsi="SimSun" w:eastAsia="SimSun" w:cs="SimSun"/>
          <w:sz w:val="22"/>
          <w:szCs w:val="22"/>
          <w:spacing w:val="-15"/>
        </w:rPr>
        <w:t>磁盘空间布局及块组0的细节</w:t>
      </w:r>
    </w:p>
    <w:p>
      <w:pPr>
        <w:ind w:left="20" w:right="668" w:firstLine="450"/>
        <w:spacing w:before="138" w:line="304" w:lineRule="auto"/>
        <w:tabs>
          <w:tab w:val="left" w:pos="8180"/>
        </w:tabs>
        <w:jc w:val="both"/>
        <w:rPr>
          <w:rFonts w:ascii="SimSun" w:hAnsi="SimSun" w:eastAsia="SimSun" w:cs="SimSun"/>
          <w:sz w:val="22"/>
          <w:szCs w:val="22"/>
        </w:rPr>
      </w:pPr>
      <w:r>
        <w:drawing>
          <wp:anchor distT="0" distB="0" distL="0" distR="0" simplePos="0" relativeHeight="252143616" behindDoc="0" locked="0" layoutInCell="1" allowOverlap="1">
            <wp:simplePos x="0" y="0"/>
            <wp:positionH relativeFrom="column">
              <wp:posOffset>0</wp:posOffset>
            </wp:positionH>
            <wp:positionV relativeFrom="paragraph">
              <wp:posOffset>772022</wp:posOffset>
            </wp:positionV>
            <wp:extent cx="2190780" cy="6379"/>
            <wp:effectExtent l="0" t="0" r="0" b="0"/>
            <wp:wrapNone/>
            <wp:docPr id="310" name="IM 310"/>
            <wp:cNvGraphicFramePr/>
            <a:graphic>
              <a:graphicData uri="http://schemas.openxmlformats.org/drawingml/2006/picture">
                <pic:pic>
                  <pic:nvPicPr>
                    <pic:cNvPr id="310" name="IM 310"/>
                    <pic:cNvPicPr/>
                  </pic:nvPicPr>
                  <pic:blipFill>
                    <a:blip r:embed="rId287"/>
                    <a:stretch>
                      <a:fillRect/>
                    </a:stretch>
                  </pic:blipFill>
                  <pic:spPr>
                    <a:xfrm rot="0">
                      <a:off x="0" y="0"/>
                      <a:ext cx="2190780" cy="6379"/>
                    </a:xfrm>
                    <a:prstGeom prst="rect">
                      <a:avLst/>
                    </a:prstGeom>
                  </pic:spPr>
                </pic:pic>
              </a:graphicData>
            </a:graphic>
          </wp:anchor>
        </w:drawing>
      </w:r>
      <w:r>
        <w:rPr>
          <w:rFonts w:ascii="SimSun" w:hAnsi="SimSun" w:eastAsia="SimSun" w:cs="SimSun"/>
          <w:sz w:val="22"/>
          <w:szCs w:val="22"/>
          <w:u w:val="single" w:color="auto"/>
        </w:rPr>
        <w:t>超级块(SuperBlock):也就是不</w:t>
      </w:r>
      <w:r>
        <w:rPr>
          <w:rFonts w:ascii="SimSun" w:hAnsi="SimSun" w:eastAsia="SimSun" w:cs="SimSun"/>
          <w:sz w:val="22"/>
          <w:szCs w:val="22"/>
          <w:u w:val="single" w:color="auto"/>
          <w:spacing w:val="-1"/>
        </w:rPr>
        <w:t>一般的块，这是相对文件系统的其他块来说的。</w:t>
      </w:r>
      <w:r>
        <w:rPr>
          <w:rFonts w:ascii="SimSun" w:hAnsi="SimSun" w:eastAsia="SimSun" w:cs="SimSun"/>
          <w:sz w:val="22"/>
          <w:szCs w:val="22"/>
          <w:u w:val="single" w:color="auto"/>
        </w:rPr>
        <w:tab/>
      </w:r>
      <w:r>
        <w:rPr>
          <w:rFonts w:ascii="SimSun" w:hAnsi="SimSun" w:eastAsia="SimSun" w:cs="SimSun"/>
          <w:sz w:val="22"/>
          <w:szCs w:val="22"/>
        </w:rPr>
        <w:t xml:space="preserve"> </w:t>
      </w:r>
      <w:r>
        <w:rPr>
          <w:rFonts w:ascii="SimSun" w:hAnsi="SimSun" w:eastAsia="SimSun" w:cs="SimSun"/>
          <w:sz w:val="22"/>
          <w:szCs w:val="22"/>
          <w:u w:val="single" w:color="auto"/>
          <w:spacing w:val="4"/>
        </w:rPr>
        <w:t>超级块存储了文件系统级别的信息，如文件系统的逻</w:t>
      </w:r>
      <w:r>
        <w:rPr>
          <w:rFonts w:ascii="SimSun" w:hAnsi="SimSun" w:eastAsia="SimSun" w:cs="SimSun"/>
          <w:sz w:val="22"/>
          <w:szCs w:val="22"/>
          <w:u w:val="single" w:color="auto"/>
          <w:spacing w:val="3"/>
        </w:rPr>
        <w:t>辑块大小、挂载点等，它是文</w:t>
      </w:r>
      <w:r>
        <w:rPr>
          <w:rFonts w:ascii="SimSun" w:hAnsi="SimSun" w:eastAsia="SimSun" w:cs="SimSun"/>
          <w:sz w:val="22"/>
          <w:szCs w:val="22"/>
        </w:rPr>
        <w:t xml:space="preserve">  </w:t>
      </w:r>
      <w:r>
        <w:rPr>
          <w:rFonts w:ascii="SimSun" w:hAnsi="SimSun" w:eastAsia="SimSun" w:cs="SimSun"/>
          <w:sz w:val="22"/>
          <w:szCs w:val="22"/>
          <w:spacing w:val="-2"/>
        </w:rPr>
        <w:t>件系统的起点。</w:t>
      </w:r>
    </w:p>
    <w:p>
      <w:pPr>
        <w:ind w:left="399"/>
        <w:spacing w:before="35" w:line="209" w:lineRule="auto"/>
        <w:rPr>
          <w:rFonts w:ascii="SimSun" w:hAnsi="SimSun" w:eastAsia="SimSun" w:cs="SimSun"/>
          <w:sz w:val="22"/>
          <w:szCs w:val="22"/>
        </w:rPr>
      </w:pPr>
      <w:r>
        <w:rPr>
          <w:rFonts w:ascii="SimSun" w:hAnsi="SimSun" w:eastAsia="SimSun" w:cs="SimSun"/>
          <w:sz w:val="22"/>
          <w:szCs w:val="22"/>
          <w:u w:val="single" w:color="FF0000"/>
          <w:color w:val="A80000"/>
          <w:spacing w:val="-1"/>
        </w:rPr>
        <w:t>inode(index</w:t>
      </w:r>
      <w:r>
        <w:rPr>
          <w:rFonts w:ascii="SimSun" w:hAnsi="SimSun" w:eastAsia="SimSun" w:cs="SimSun"/>
          <w:sz w:val="22"/>
          <w:szCs w:val="22"/>
          <w:u w:val="single" w:color="FF0000"/>
          <w:color w:val="A80000"/>
          <w:spacing w:val="97"/>
        </w:rPr>
        <w:t xml:space="preserve"> </w:t>
      </w:r>
      <w:r>
        <w:rPr>
          <w:rFonts w:ascii="SimSun" w:hAnsi="SimSun" w:eastAsia="SimSun" w:cs="SimSun"/>
          <w:sz w:val="22"/>
          <w:szCs w:val="22"/>
          <w:u w:val="single" w:color="FF0000"/>
          <w:color w:val="A80000"/>
          <w:spacing w:val="-1"/>
        </w:rPr>
        <w:t>node,索引节点),所谓索引节点也就是索引数据的节点。</w:t>
      </w:r>
      <w:r>
        <w:rPr>
          <w:rFonts w:ascii="SimSun" w:hAnsi="SimSun" w:eastAsia="SimSun" w:cs="SimSun"/>
          <w:sz w:val="22"/>
          <w:szCs w:val="22"/>
          <w:u w:val="single" w:color="FF0000"/>
          <w:color w:val="A80000"/>
          <w:spacing w:val="-58"/>
        </w:rPr>
        <w:t xml:space="preserve"> </w:t>
      </w:r>
      <w:r>
        <w:rPr>
          <w:rFonts w:ascii="SimSun" w:hAnsi="SimSun" w:eastAsia="SimSun" w:cs="SimSun"/>
          <w:sz w:val="22"/>
          <w:szCs w:val="22"/>
          <w:color w:val="A80000"/>
          <w:spacing w:val="-61"/>
        </w:rPr>
        <w:t xml:space="preserve"> </w:t>
      </w:r>
      <w:r>
        <w:rPr>
          <w:rFonts w:ascii="SimSun" w:hAnsi="SimSun" w:eastAsia="SimSun" w:cs="SimSun"/>
          <w:sz w:val="22"/>
          <w:szCs w:val="22"/>
          <w:color w:val="A80000"/>
          <w:spacing w:val="-1"/>
        </w:rPr>
        <w:t>在Linux</w:t>
      </w:r>
    </w:p>
    <w:p>
      <w:pPr>
        <w:ind w:left="20" w:right="799"/>
        <w:spacing w:before="115" w:line="296" w:lineRule="auto"/>
        <w:jc w:val="both"/>
        <w:rPr>
          <w:rFonts w:ascii="Times New Roman" w:hAnsi="Times New Roman" w:eastAsia="Times New Roman" w:cs="Times New Roman"/>
          <w:sz w:val="22"/>
          <w:szCs w:val="22"/>
        </w:rPr>
      </w:pPr>
      <w:r>
        <w:drawing>
          <wp:anchor distT="0" distB="0" distL="0" distR="0" simplePos="0" relativeHeight="252142592" behindDoc="0" locked="0" layoutInCell="1" allowOverlap="1">
            <wp:simplePos x="0" y="0"/>
            <wp:positionH relativeFrom="column">
              <wp:posOffset>1403353</wp:posOffset>
            </wp:positionH>
            <wp:positionV relativeFrom="paragraph">
              <wp:posOffset>734235</wp:posOffset>
            </wp:positionV>
            <wp:extent cx="3746475" cy="6350"/>
            <wp:effectExtent l="0" t="0" r="0" b="0"/>
            <wp:wrapNone/>
            <wp:docPr id="312" name="IM 312"/>
            <wp:cNvGraphicFramePr/>
            <a:graphic>
              <a:graphicData uri="http://schemas.openxmlformats.org/drawingml/2006/picture">
                <pic:pic>
                  <pic:nvPicPr>
                    <pic:cNvPr id="312" name="IM 312"/>
                    <pic:cNvPicPr/>
                  </pic:nvPicPr>
                  <pic:blipFill>
                    <a:blip r:embed="rId288"/>
                    <a:stretch>
                      <a:fillRect/>
                    </a:stretch>
                  </pic:blipFill>
                  <pic:spPr>
                    <a:xfrm rot="0">
                      <a:off x="0" y="0"/>
                      <a:ext cx="3746475" cy="6350"/>
                    </a:xfrm>
                    <a:prstGeom prst="rect">
                      <a:avLst/>
                    </a:prstGeom>
                  </pic:spPr>
                </pic:pic>
              </a:graphicData>
            </a:graphic>
          </wp:anchor>
        </w:drawing>
      </w:r>
      <w:r>
        <w:pict>
          <v:shape id="_x0000_s414" style="position:absolute;margin-left:413.5pt;margin-top:33.0136pt;mso-position-vertical-relative:text;mso-position-horizontal-relative:text;width:7.45pt;height:13pt;z-index:252145664;"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22"/>
                      <w:szCs w:val="22"/>
                    </w:rPr>
                  </w:pPr>
                  <w:r>
                    <w:rPr>
                      <w:rFonts w:ascii="SimSun" w:hAnsi="SimSun" w:eastAsia="SimSun" w:cs="SimSun"/>
                      <w:sz w:val="22"/>
                      <w:szCs w:val="22"/>
                    </w:rPr>
                    <w:t>A</w:t>
                  </w:r>
                </w:p>
              </w:txbxContent>
            </v:textbox>
          </v:shape>
        </w:pict>
      </w:r>
      <w:r>
        <w:rPr>
          <w:rFonts w:ascii="SimSun" w:hAnsi="SimSun" w:eastAsia="SimSun" w:cs="SimSun"/>
          <w:sz w:val="22"/>
          <w:szCs w:val="22"/>
          <w:spacing w:val="9"/>
        </w:rPr>
        <w:t>文件系统中一个</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53"/>
          <w:w w:val="101"/>
        </w:rPr>
        <w:t xml:space="preserve"> </w:t>
      </w:r>
      <w:r>
        <w:rPr>
          <w:rFonts w:ascii="SimSun" w:hAnsi="SimSun" w:eastAsia="SimSun" w:cs="SimSun"/>
          <w:sz w:val="22"/>
          <w:szCs w:val="22"/>
          <w:spacing w:val="9"/>
        </w:rPr>
        <w:t>对应着一个文件，它是文件数据的起点。在</w:t>
      </w:r>
      <w:r>
        <w:rPr>
          <w:rFonts w:ascii="Times New Roman" w:hAnsi="Times New Roman" w:eastAsia="Times New Roman" w:cs="Times New Roman"/>
          <w:sz w:val="22"/>
          <w:szCs w:val="22"/>
        </w:rPr>
        <w:t>ExtX</w:t>
      </w:r>
      <w:r>
        <w:rPr>
          <w:rFonts w:ascii="Times New Roman" w:hAnsi="Times New Roman" w:eastAsia="Times New Roman" w:cs="Times New Roman"/>
          <w:sz w:val="22"/>
          <w:szCs w:val="22"/>
          <w:spacing w:val="45"/>
          <w:w w:val="101"/>
        </w:rPr>
        <w:t xml:space="preserve"> </w:t>
      </w:r>
      <w:r>
        <w:rPr>
          <w:rFonts w:ascii="SimSun" w:hAnsi="SimSun" w:eastAsia="SimSun" w:cs="SimSun"/>
          <w:sz w:val="22"/>
          <w:szCs w:val="22"/>
          <w:spacing w:val="9"/>
        </w:rPr>
        <w:t>文</w:t>
      </w:r>
      <w:r>
        <w:rPr>
          <w:rFonts w:ascii="SimSun" w:hAnsi="SimSun" w:eastAsia="SimSun" w:cs="SimSun"/>
          <w:sz w:val="22"/>
          <w:szCs w:val="22"/>
          <w:spacing w:val="8"/>
        </w:rPr>
        <w:t>件系统</w:t>
      </w:r>
      <w:r>
        <w:rPr>
          <w:rFonts w:ascii="SimSun" w:hAnsi="SimSun" w:eastAsia="SimSun" w:cs="SimSun"/>
          <w:sz w:val="22"/>
          <w:szCs w:val="22"/>
        </w:rPr>
        <w:t xml:space="preserve"> </w:t>
      </w:r>
      <w:r>
        <w:rPr>
          <w:rFonts w:ascii="SimSun" w:hAnsi="SimSun" w:eastAsia="SimSun" w:cs="SimSun"/>
          <w:sz w:val="22"/>
          <w:szCs w:val="22"/>
          <w:spacing w:val="-2"/>
        </w:rPr>
        <w:t>中</w:t>
      </w:r>
      <w:r>
        <w:rPr>
          <w:rFonts w:ascii="SimSun" w:hAnsi="SimSun" w:eastAsia="SimSun" w:cs="SimSun"/>
          <w:sz w:val="22"/>
          <w:szCs w:val="22"/>
          <w:spacing w:val="-31"/>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inode</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2"/>
        </w:rPr>
        <w:t>是放在一个固定的区域的，通常在每个块组中都有若干个 </w:t>
      </w:r>
      <w:r>
        <w:rPr>
          <w:rFonts w:ascii="Times New Roman" w:hAnsi="Times New Roman" w:eastAsia="Times New Roman" w:cs="Times New Roman"/>
          <w:sz w:val="22"/>
          <w:szCs w:val="22"/>
          <w:spacing w:val="-2"/>
        </w:rPr>
        <w:t>inode,    </w:t>
      </w:r>
      <w:r>
        <w:rPr>
          <w:rFonts w:ascii="SimSun" w:hAnsi="SimSun" w:eastAsia="SimSun" w:cs="SimSun"/>
          <w:sz w:val="22"/>
          <w:szCs w:val="22"/>
          <w:spacing w:val="-2"/>
        </w:rPr>
        <w:t>称</w:t>
      </w:r>
      <w:r>
        <w:rPr>
          <w:rFonts w:ascii="SimSun" w:hAnsi="SimSun" w:eastAsia="SimSun" w:cs="SimSun"/>
          <w:sz w:val="22"/>
          <w:szCs w:val="22"/>
          <w:spacing w:val="-39"/>
        </w:rPr>
        <w:t xml:space="preserve"> </w:t>
      </w:r>
      <w:r>
        <w:rPr>
          <w:rFonts w:ascii="SimSun" w:hAnsi="SimSun" w:eastAsia="SimSun" w:cs="SimSun"/>
          <w:sz w:val="22"/>
          <w:szCs w:val="22"/>
          <w:spacing w:val="-2"/>
        </w:rPr>
        <w:t>为</w:t>
      </w:r>
      <w:r>
        <w:rPr>
          <w:rFonts w:ascii="SimSun" w:hAnsi="SimSun" w:eastAsia="SimSun" w:cs="SimSun"/>
          <w:sz w:val="22"/>
          <w:szCs w:val="22"/>
        </w:rPr>
        <w:t xml:space="preserve"> </w:t>
      </w:r>
      <w:r>
        <w:rPr>
          <w:rFonts w:ascii="SimSun" w:hAnsi="SimSun" w:eastAsia="SimSun" w:cs="SimSun"/>
          <w:sz w:val="22"/>
          <w:szCs w:val="22"/>
          <w:u w:val="single" w:color="auto"/>
        </w:rPr>
        <w:t>inode</w:t>
      </w:r>
      <w:r>
        <w:rPr>
          <w:rFonts w:ascii="SimSun" w:hAnsi="SimSun" w:eastAsia="SimSun" w:cs="SimSun"/>
          <w:sz w:val="22"/>
          <w:szCs w:val="22"/>
          <w:u w:val="single" w:color="auto"/>
          <w:spacing w:val="4"/>
        </w:rPr>
        <w:t>表，类似数组。</w:t>
      </w:r>
      <w:r>
        <w:rPr>
          <w:rFonts w:ascii="SimSun" w:hAnsi="SimSun" w:eastAsia="SimSun" w:cs="SimSun"/>
          <w:sz w:val="22"/>
          <w:szCs w:val="22"/>
          <w:spacing w:val="4"/>
        </w:rPr>
        <w:t>由</w:t>
      </w:r>
      <w:r>
        <w:rPr>
          <w:rFonts w:ascii="SimSun" w:hAnsi="SimSun" w:eastAsia="SimSun" w:cs="SimSun"/>
          <w:sz w:val="22"/>
          <w:szCs w:val="22"/>
          <w:spacing w:val="-27"/>
        </w:rPr>
        <w:t xml:space="preserve"> </w:t>
      </w:r>
      <w:r>
        <w:rPr>
          <w:rFonts w:ascii="SimSun" w:hAnsi="SimSun" w:eastAsia="SimSun" w:cs="SimSun"/>
          <w:sz w:val="22"/>
          <w:szCs w:val="22"/>
          <w:spacing w:val="4"/>
        </w:rPr>
        <w:t>于</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4"/>
        </w:rPr>
        <w:t>数量固定，且存储形式固定，因此可以根据</w:t>
      </w:r>
      <w:r>
        <w:rPr>
          <w:rFonts w:ascii="Times New Roman" w:hAnsi="Times New Roman" w:eastAsia="Times New Roman" w:cs="Times New Roman"/>
          <w:sz w:val="22"/>
          <w:szCs w:val="22"/>
        </w:rPr>
        <w:t>inode</w:t>
      </w:r>
    </w:p>
    <w:p>
      <w:pPr>
        <w:spacing w:line="296" w:lineRule="auto"/>
        <w:sectPr>
          <w:footerReference w:type="default" r:id="rId283"/>
          <w:pgSz w:w="9060" w:h="14150"/>
          <w:pgMar w:top="400" w:right="20" w:bottom="508" w:left="189" w:header="0" w:footer="223" w:gutter="0"/>
        </w:sectPr>
        <w:rPr>
          <w:rFonts w:ascii="Times New Roman" w:hAnsi="Times New Roman" w:eastAsia="Times New Roman" w:cs="Times New Roman"/>
          <w:sz w:val="22"/>
          <w:szCs w:val="22"/>
        </w:rPr>
      </w:pPr>
    </w:p>
    <w:p>
      <w:pPr>
        <w:ind w:left="182"/>
        <w:spacing w:before="44" w:line="219" w:lineRule="auto"/>
        <w:rPr>
          <w:rFonts w:ascii="SimSun" w:hAnsi="SimSun" w:eastAsia="SimSun" w:cs="SimSun"/>
          <w:sz w:val="20"/>
          <w:szCs w:val="20"/>
        </w:rPr>
      </w:pPr>
      <w:r>
        <w:drawing>
          <wp:anchor distT="0" distB="0" distL="0" distR="0" simplePos="0" relativeHeight="252164096" behindDoc="0" locked="0" layoutInCell="0" allowOverlap="1">
            <wp:simplePos x="0" y="0"/>
            <wp:positionH relativeFrom="page">
              <wp:posOffset>412727</wp:posOffset>
            </wp:positionH>
            <wp:positionV relativeFrom="page">
              <wp:posOffset>0</wp:posOffset>
            </wp:positionV>
            <wp:extent cx="6385" cy="634987"/>
            <wp:effectExtent l="0" t="0" r="0" b="0"/>
            <wp:wrapNone/>
            <wp:docPr id="314" name="IM 314"/>
            <wp:cNvGraphicFramePr/>
            <a:graphic>
              <a:graphicData uri="http://schemas.openxmlformats.org/drawingml/2006/picture">
                <pic:pic>
                  <pic:nvPicPr>
                    <pic:cNvPr id="314" name="IM 314"/>
                    <pic:cNvPicPr/>
                  </pic:nvPicPr>
                  <pic:blipFill>
                    <a:blip r:embed="rId290"/>
                    <a:stretch>
                      <a:fillRect/>
                    </a:stretch>
                  </pic:blipFill>
                  <pic:spPr>
                    <a:xfrm rot="0">
                      <a:off x="0" y="0"/>
                      <a:ext cx="6385" cy="634987"/>
                    </a:xfrm>
                    <a:prstGeom prst="rect">
                      <a:avLst/>
                    </a:prstGeom>
                  </pic:spPr>
                </pic:pic>
              </a:graphicData>
            </a:graphic>
          </wp:anchor>
        </w:drawing>
      </w:r>
      <w:bookmarkStart w:name="bookmark179" w:id="216"/>
      <w:bookmarkEnd w:id="216"/>
      <w:r>
        <w:rPr>
          <w:rFonts w:ascii="SimSun" w:hAnsi="SimSun" w:eastAsia="SimSun" w:cs="SimSun"/>
          <w:sz w:val="20"/>
          <w:szCs w:val="20"/>
          <w:b/>
          <w:bCs/>
          <w:spacing w:val="9"/>
        </w:rPr>
        <w:t>文件系统技术内幕</w:t>
      </w:r>
    </w:p>
    <w:p>
      <w:pPr>
        <w:ind w:left="180"/>
        <w:spacing w:before="86" w:line="219" w:lineRule="auto"/>
        <w:rPr>
          <w:rFonts w:ascii="SimSun" w:hAnsi="SimSun" w:eastAsia="SimSun" w:cs="SimSun"/>
          <w:sz w:val="20"/>
          <w:szCs w:val="20"/>
        </w:rPr>
      </w:pPr>
      <w:r>
        <w:rPr>
          <w:rFonts w:ascii="SimSun" w:hAnsi="SimSun" w:eastAsia="SimSun" w:cs="SimSun"/>
          <w:sz w:val="20"/>
          <w:szCs w:val="20"/>
          <w:spacing w:val="-6"/>
        </w:rPr>
        <w:t>大数据时代海量数据存储之道</w:t>
      </w:r>
    </w:p>
    <w:p>
      <w:pPr>
        <w:spacing w:line="304" w:lineRule="auto"/>
        <w:rPr>
          <w:rFonts w:ascii="Arial"/>
          <w:sz w:val="21"/>
        </w:rPr>
      </w:pPr>
      <w:r/>
    </w:p>
    <w:p>
      <w:pPr>
        <w:ind w:left="180" w:right="18"/>
        <w:spacing w:before="65" w:line="341" w:lineRule="auto"/>
        <w:rPr>
          <w:rFonts w:ascii="SimSun" w:hAnsi="SimSun" w:eastAsia="SimSun" w:cs="SimSun"/>
          <w:sz w:val="20"/>
          <w:szCs w:val="20"/>
        </w:rPr>
      </w:pPr>
      <w:r>
        <w:drawing>
          <wp:anchor distT="0" distB="0" distL="0" distR="0" simplePos="0" relativeHeight="252162048" behindDoc="0" locked="0" layoutInCell="1" allowOverlap="1">
            <wp:simplePos x="0" y="0"/>
            <wp:positionH relativeFrom="column">
              <wp:posOffset>31757</wp:posOffset>
            </wp:positionH>
            <wp:positionV relativeFrom="paragraph">
              <wp:posOffset>501425</wp:posOffset>
            </wp:positionV>
            <wp:extent cx="3594134" cy="6379"/>
            <wp:effectExtent l="0" t="0" r="0" b="0"/>
            <wp:wrapNone/>
            <wp:docPr id="316" name="IM 316"/>
            <wp:cNvGraphicFramePr/>
            <a:graphic>
              <a:graphicData uri="http://schemas.openxmlformats.org/drawingml/2006/picture">
                <pic:pic>
                  <pic:nvPicPr>
                    <pic:cNvPr id="316" name="IM 316"/>
                    <pic:cNvPicPr/>
                  </pic:nvPicPr>
                  <pic:blipFill>
                    <a:blip r:embed="rId291"/>
                    <a:stretch>
                      <a:fillRect/>
                    </a:stretch>
                  </pic:blipFill>
                  <pic:spPr>
                    <a:xfrm rot="0">
                      <a:off x="0" y="0"/>
                      <a:ext cx="3594134" cy="6379"/>
                    </a:xfrm>
                    <a:prstGeom prst="rect">
                      <a:avLst/>
                    </a:prstGeom>
                  </pic:spPr>
                </pic:pic>
              </a:graphicData>
            </a:graphic>
          </wp:anchor>
        </w:drawing>
      </w:r>
      <w:r>
        <w:rPr>
          <w:rFonts w:ascii="SimSun" w:hAnsi="SimSun" w:eastAsia="SimSun" w:cs="SimSun"/>
          <w:sz w:val="20"/>
          <w:szCs w:val="20"/>
          <w:u w:val="single" w:color="auto"/>
          <w:spacing w:val="40"/>
        </w:rPr>
        <w:t>偏移给予编号，称为</w:t>
      </w:r>
      <w:r>
        <w:rPr>
          <w:rFonts w:ascii="Times New Roman" w:hAnsi="Times New Roman" w:eastAsia="Times New Roman" w:cs="Times New Roman"/>
          <w:sz w:val="20"/>
          <w:szCs w:val="20"/>
          <w:u w:val="single" w:color="auto"/>
        </w:rPr>
        <w:t>inode</w:t>
      </w:r>
      <w:r>
        <w:rPr>
          <w:rFonts w:ascii="Times New Roman" w:hAnsi="Times New Roman" w:eastAsia="Times New Roman" w:cs="Times New Roman"/>
          <w:sz w:val="20"/>
          <w:szCs w:val="20"/>
          <w:u w:val="single" w:color="auto"/>
          <w:spacing w:val="6"/>
        </w:rPr>
        <w:t xml:space="preserve">  </w:t>
      </w:r>
      <w:r>
        <w:rPr>
          <w:rFonts w:ascii="Times New Roman" w:hAnsi="Times New Roman" w:eastAsia="Times New Roman" w:cs="Times New Roman"/>
          <w:sz w:val="20"/>
          <w:szCs w:val="20"/>
          <w:u w:val="single" w:color="auto"/>
        </w:rPr>
        <w:t>ID</w:t>
      </w:r>
      <w:r>
        <w:rPr>
          <w:rFonts w:ascii="Times New Roman" w:hAnsi="Times New Roman" w:eastAsia="Times New Roman" w:cs="Times New Roman"/>
          <w:sz w:val="20"/>
          <w:szCs w:val="20"/>
          <w:u w:val="single" w:color="auto"/>
          <w:spacing w:val="40"/>
        </w:rPr>
        <w:t>(</w:t>
      </w:r>
      <w:r>
        <w:rPr>
          <w:rFonts w:ascii="SimSun" w:hAnsi="SimSun" w:eastAsia="SimSun" w:cs="SimSun"/>
          <w:sz w:val="20"/>
          <w:szCs w:val="20"/>
          <w:u w:val="single" w:color="auto"/>
          <w:spacing w:val="40"/>
        </w:rPr>
        <w:t>或者</w:t>
      </w:r>
      <w:r>
        <w:rPr>
          <w:rFonts w:ascii="Times New Roman" w:hAnsi="Times New Roman" w:eastAsia="Times New Roman" w:cs="Times New Roman"/>
          <w:sz w:val="20"/>
          <w:szCs w:val="20"/>
          <w:u w:val="single" w:color="auto"/>
        </w:rPr>
        <w:t>inode</w:t>
      </w:r>
      <w:r>
        <w:rPr>
          <w:rFonts w:ascii="Times New Roman" w:hAnsi="Times New Roman" w:eastAsia="Times New Roman" w:cs="Times New Roman"/>
          <w:sz w:val="20"/>
          <w:szCs w:val="20"/>
          <w:u w:val="single" w:color="auto"/>
          <w:spacing w:val="3"/>
        </w:rPr>
        <w:t xml:space="preserve">  </w:t>
      </w:r>
      <w:r>
        <w:rPr>
          <w:rFonts w:ascii="Times New Roman" w:hAnsi="Times New Roman" w:eastAsia="Times New Roman" w:cs="Times New Roman"/>
          <w:sz w:val="20"/>
          <w:szCs w:val="20"/>
          <w:u w:val="single" w:color="auto"/>
        </w:rPr>
        <w:t>number</w:t>
      </w:r>
      <w:r>
        <w:rPr>
          <w:rFonts w:ascii="Times New Roman" w:hAnsi="Times New Roman" w:eastAsia="Times New Roman" w:cs="Times New Roman"/>
          <w:sz w:val="20"/>
          <w:szCs w:val="20"/>
          <w:u w:val="single" w:color="auto"/>
          <w:spacing w:val="40"/>
        </w:rPr>
        <w:t>)</w:t>
      </w:r>
      <w:r>
        <w:rPr>
          <w:rFonts w:ascii="Times New Roman" w:hAnsi="Times New Roman" w:eastAsia="Times New Roman" w:cs="Times New Roman"/>
          <w:sz w:val="20"/>
          <w:szCs w:val="20"/>
          <w:u w:val="single" w:color="auto"/>
          <w:spacing w:val="-22"/>
        </w:rPr>
        <w:t xml:space="preserve"> </w:t>
      </w:r>
      <w:r>
        <w:rPr>
          <w:rFonts w:ascii="SimSun" w:hAnsi="SimSun" w:eastAsia="SimSun" w:cs="SimSun"/>
          <w:sz w:val="20"/>
          <w:szCs w:val="20"/>
          <w:u w:val="single" w:color="auto"/>
          <w:spacing w:val="40"/>
        </w:rPr>
        <w:t>。</w:t>
      </w:r>
      <w:r>
        <w:rPr>
          <w:rFonts w:ascii="SimSun" w:hAnsi="SimSun" w:eastAsia="SimSun" w:cs="SimSun"/>
          <w:sz w:val="20"/>
          <w:szCs w:val="20"/>
          <w:u w:val="single" w:color="auto"/>
          <w:spacing w:val="-48"/>
        </w:rPr>
        <w:t xml:space="preserve"> </w:t>
      </w:r>
      <w:r>
        <w:rPr>
          <w:rFonts w:ascii="SimSun" w:hAnsi="SimSun" w:eastAsia="SimSun" w:cs="SimSun"/>
          <w:sz w:val="20"/>
          <w:szCs w:val="20"/>
          <w:spacing w:val="40"/>
        </w:rPr>
        <w:t>反</w:t>
      </w:r>
      <w:r>
        <w:rPr>
          <w:rFonts w:ascii="SimSun" w:hAnsi="SimSun" w:eastAsia="SimSun" w:cs="SimSun"/>
          <w:sz w:val="20"/>
          <w:szCs w:val="20"/>
          <w:spacing w:val="-51"/>
        </w:rPr>
        <w:t xml:space="preserve"> </w:t>
      </w:r>
      <w:r>
        <w:rPr>
          <w:rFonts w:ascii="SimSun" w:hAnsi="SimSun" w:eastAsia="SimSun" w:cs="SimSun"/>
          <w:sz w:val="20"/>
          <w:szCs w:val="20"/>
          <w:u w:val="single" w:color="auto"/>
          <w:spacing w:val="40"/>
        </w:rPr>
        <w:t>过来，也可以根据该</w:t>
      </w:r>
      <w:r>
        <w:rPr>
          <w:rFonts w:ascii="SimSun" w:hAnsi="SimSun" w:eastAsia="SimSun" w:cs="SimSun"/>
          <w:sz w:val="20"/>
          <w:szCs w:val="20"/>
          <w:u w:val="single" w:color="auto"/>
        </w:rPr>
        <w:t>inode</w:t>
      </w:r>
      <w:r>
        <w:rPr>
          <w:rFonts w:ascii="SimSun" w:hAnsi="SimSun" w:eastAsia="SimSun" w:cs="SimSun"/>
          <w:sz w:val="20"/>
          <w:szCs w:val="20"/>
        </w:rPr>
        <w:t xml:space="preserve"> </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快</w:t>
      </w:r>
      <w:r>
        <w:rPr>
          <w:rFonts w:ascii="SimSun" w:hAnsi="SimSun" w:eastAsia="SimSun" w:cs="SimSun"/>
          <w:sz w:val="20"/>
          <w:szCs w:val="20"/>
          <w:spacing w:val="-34"/>
        </w:rPr>
        <w:t xml:space="preserve"> </w:t>
      </w:r>
      <w:r>
        <w:rPr>
          <w:rFonts w:ascii="SimSun" w:hAnsi="SimSun" w:eastAsia="SimSun" w:cs="SimSun"/>
          <w:sz w:val="20"/>
          <w:szCs w:val="20"/>
          <w:spacing w:val="10"/>
        </w:rPr>
        <w:t>速</w:t>
      </w:r>
      <w:r>
        <w:rPr>
          <w:rFonts w:ascii="SimSun" w:hAnsi="SimSun" w:eastAsia="SimSun" w:cs="SimSun"/>
          <w:sz w:val="20"/>
          <w:szCs w:val="20"/>
          <w:spacing w:val="-31"/>
        </w:rPr>
        <w:t xml:space="preserve"> </w:t>
      </w:r>
      <w:r>
        <w:rPr>
          <w:rFonts w:ascii="SimSun" w:hAnsi="SimSun" w:eastAsia="SimSun" w:cs="SimSun"/>
          <w:sz w:val="20"/>
          <w:szCs w:val="20"/>
          <w:spacing w:val="10"/>
        </w:rPr>
        <w:t>定</w:t>
      </w:r>
      <w:r>
        <w:rPr>
          <w:rFonts w:ascii="SimSun" w:hAnsi="SimSun" w:eastAsia="SimSun" w:cs="SimSun"/>
          <w:sz w:val="20"/>
          <w:szCs w:val="20"/>
          <w:spacing w:val="-36"/>
        </w:rPr>
        <w:t xml:space="preserve"> </w:t>
      </w:r>
      <w:r>
        <w:rPr>
          <w:rFonts w:ascii="SimSun" w:hAnsi="SimSun" w:eastAsia="SimSun" w:cs="SimSun"/>
          <w:sz w:val="20"/>
          <w:szCs w:val="20"/>
          <w:spacing w:val="10"/>
        </w:rPr>
        <w:t>位</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0"/>
        </w:rPr>
        <w:t>的具体位置，进而读到</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10"/>
        </w:rPr>
        <w:t>的</w:t>
      </w:r>
      <w:r>
        <w:rPr>
          <w:rFonts w:ascii="SimSun" w:hAnsi="SimSun" w:eastAsia="SimSun" w:cs="SimSun"/>
          <w:sz w:val="20"/>
          <w:szCs w:val="20"/>
          <w:spacing w:val="-20"/>
        </w:rPr>
        <w:t xml:space="preserve"> </w:t>
      </w:r>
      <w:r>
        <w:rPr>
          <w:rFonts w:ascii="SimSun" w:hAnsi="SimSun" w:eastAsia="SimSun" w:cs="SimSun"/>
          <w:sz w:val="20"/>
          <w:szCs w:val="20"/>
          <w:spacing w:val="10"/>
        </w:rPr>
        <w:t>内</w:t>
      </w:r>
      <w:r>
        <w:rPr>
          <w:rFonts w:ascii="SimSun" w:hAnsi="SimSun" w:eastAsia="SimSun" w:cs="SimSun"/>
          <w:sz w:val="20"/>
          <w:szCs w:val="20"/>
          <w:spacing w:val="-42"/>
        </w:rPr>
        <w:t xml:space="preserve"> </w:t>
      </w:r>
      <w:r>
        <w:rPr>
          <w:rFonts w:ascii="SimSun" w:hAnsi="SimSun" w:eastAsia="SimSun" w:cs="SimSun"/>
          <w:sz w:val="20"/>
          <w:szCs w:val="20"/>
          <w:spacing w:val="10"/>
        </w:rPr>
        <w:t>容</w:t>
      </w:r>
      <w:r>
        <w:rPr>
          <w:rFonts w:ascii="SimSun" w:hAnsi="SimSun" w:eastAsia="SimSun" w:cs="SimSun"/>
          <w:sz w:val="20"/>
          <w:szCs w:val="20"/>
          <w:spacing w:val="-52"/>
        </w:rPr>
        <w:t xml:space="preserve"> </w:t>
      </w:r>
      <w:r>
        <w:rPr>
          <w:rFonts w:ascii="SimSun" w:hAnsi="SimSun" w:eastAsia="SimSun" w:cs="SimSun"/>
          <w:sz w:val="20"/>
          <w:szCs w:val="20"/>
          <w:spacing w:val="10"/>
        </w:rPr>
        <w:t>。</w:t>
      </w:r>
    </w:p>
    <w:p>
      <w:pPr>
        <w:ind w:left="620"/>
        <w:spacing w:line="212" w:lineRule="auto"/>
        <w:rPr>
          <w:rFonts w:ascii="SimSun" w:hAnsi="SimSun" w:eastAsia="SimSun" w:cs="SimSun"/>
          <w:sz w:val="20"/>
          <w:szCs w:val="20"/>
        </w:rPr>
      </w:pPr>
      <w:r>
        <w:rPr>
          <w:rFonts w:ascii="SimSun" w:hAnsi="SimSun" w:eastAsia="SimSun" w:cs="SimSun"/>
          <w:sz w:val="20"/>
          <w:szCs w:val="20"/>
          <w:color w:val="FF0000"/>
          <w:spacing w:val="14"/>
        </w:rPr>
        <w:t>位 图</w:t>
      </w:r>
      <w:r>
        <w:rPr>
          <w:rFonts w:ascii="Times New Roman" w:hAnsi="Times New Roman" w:eastAsia="Times New Roman" w:cs="Times New Roman"/>
          <w:sz w:val="20"/>
          <w:szCs w:val="20"/>
          <w:color w:val="FF0000"/>
          <w:spacing w:val="14"/>
        </w:rPr>
        <w:t>(</w:t>
      </w:r>
      <w:r>
        <w:rPr>
          <w:rFonts w:ascii="Times New Roman" w:hAnsi="Times New Roman" w:eastAsia="Times New Roman" w:cs="Times New Roman"/>
          <w:sz w:val="20"/>
          <w:szCs w:val="20"/>
          <w:color w:val="FF0000"/>
        </w:rPr>
        <w:t>Bitmap</w:t>
      </w:r>
      <w:r>
        <w:rPr>
          <w:rFonts w:ascii="Times New Roman" w:hAnsi="Times New Roman" w:eastAsia="Times New Roman" w:cs="Times New Roman"/>
          <w:sz w:val="20"/>
          <w:szCs w:val="20"/>
          <w:color w:val="FF0000"/>
          <w:spacing w:val="14"/>
        </w:rPr>
        <w:t>):       </w:t>
      </w:r>
      <w:r>
        <w:rPr>
          <w:rFonts w:ascii="SimSun" w:hAnsi="SimSun" w:eastAsia="SimSun" w:cs="SimSun"/>
          <w:sz w:val="20"/>
          <w:szCs w:val="20"/>
          <w:color w:val="FF0000"/>
          <w:spacing w:val="14"/>
        </w:rPr>
        <w:t>在</w:t>
      </w:r>
      <w:r>
        <w:rPr>
          <w:rFonts w:ascii="SimSun" w:hAnsi="SimSun" w:eastAsia="SimSun" w:cs="SimSun"/>
          <w:sz w:val="20"/>
          <w:szCs w:val="20"/>
          <w:color w:val="FF0000"/>
          <w:spacing w:val="-8"/>
        </w:rPr>
        <w:t xml:space="preserve"> </w:t>
      </w:r>
      <w:r>
        <w:rPr>
          <w:rFonts w:ascii="Times New Roman" w:hAnsi="Times New Roman" w:eastAsia="Times New Roman" w:cs="Times New Roman"/>
          <w:sz w:val="20"/>
          <w:szCs w:val="20"/>
          <w:color w:val="FF0000"/>
        </w:rPr>
        <w:t>ExtX</w:t>
      </w:r>
      <w:r>
        <w:rPr>
          <w:rFonts w:ascii="Times New Roman" w:hAnsi="Times New Roman" w:eastAsia="Times New Roman" w:cs="Times New Roman"/>
          <w:sz w:val="20"/>
          <w:szCs w:val="20"/>
          <w:color w:val="FF0000"/>
          <w:spacing w:val="16"/>
        </w:rPr>
        <w:t xml:space="preserve">  </w:t>
      </w:r>
      <w:r>
        <w:rPr>
          <w:rFonts w:ascii="SimSun" w:hAnsi="SimSun" w:eastAsia="SimSun" w:cs="SimSun"/>
          <w:sz w:val="20"/>
          <w:szCs w:val="20"/>
          <w:color w:val="FF0000"/>
          <w:spacing w:val="14"/>
        </w:rPr>
        <w:t>文件系统中包含数据块位图和</w:t>
      </w:r>
      <w:r>
        <w:rPr>
          <w:rFonts w:ascii="Times New Roman" w:hAnsi="Times New Roman" w:eastAsia="Times New Roman" w:cs="Times New Roman"/>
          <w:sz w:val="20"/>
          <w:szCs w:val="20"/>
          <w:color w:val="FF0000"/>
        </w:rPr>
        <w:t>inode</w:t>
      </w:r>
      <w:r>
        <w:rPr>
          <w:rFonts w:ascii="Times New Roman" w:hAnsi="Times New Roman" w:eastAsia="Times New Roman" w:cs="Times New Roman"/>
          <w:sz w:val="20"/>
          <w:szCs w:val="20"/>
          <w:color w:val="FF0000"/>
          <w:spacing w:val="14"/>
        </w:rPr>
        <w:t xml:space="preserve">   </w:t>
      </w:r>
      <w:r>
        <w:rPr>
          <w:rFonts w:ascii="SimSun" w:hAnsi="SimSun" w:eastAsia="SimSun" w:cs="SimSun"/>
          <w:sz w:val="20"/>
          <w:szCs w:val="20"/>
          <w:color w:val="FF0000"/>
          <w:spacing w:val="14"/>
        </w:rPr>
        <w:t>位图，用来描述</w:t>
      </w:r>
    </w:p>
    <w:p>
      <w:pPr>
        <w:spacing w:before="150" w:line="212" w:lineRule="auto"/>
        <w:jc w:val="right"/>
        <w:rPr>
          <w:rFonts w:ascii="SimSun" w:hAnsi="SimSun" w:eastAsia="SimSun" w:cs="SimSun"/>
          <w:sz w:val="20"/>
          <w:szCs w:val="20"/>
        </w:rPr>
      </w:pPr>
      <w:r>
        <w:rPr>
          <w:rFonts w:ascii="SimSun" w:hAnsi="SimSun" w:eastAsia="SimSun" w:cs="SimSun"/>
          <w:sz w:val="20"/>
          <w:szCs w:val="20"/>
          <w:u w:val="single" w:color="auto"/>
          <w:spacing w:val="12"/>
        </w:rPr>
        <w:t>对应资源的使用情况。</w:t>
      </w:r>
      <w:r>
        <w:rPr>
          <w:rFonts w:ascii="SimSun" w:hAnsi="SimSun" w:eastAsia="SimSun" w:cs="SimSun"/>
          <w:sz w:val="20"/>
          <w:szCs w:val="20"/>
          <w:spacing w:val="12"/>
        </w:rPr>
        <w:t>位 图</w:t>
      </w:r>
      <w:r>
        <w:rPr>
          <w:rFonts w:ascii="SimSun" w:hAnsi="SimSun" w:eastAsia="SimSun" w:cs="SimSun"/>
          <w:sz w:val="20"/>
          <w:szCs w:val="20"/>
          <w:spacing w:val="-24"/>
        </w:rPr>
        <w:t xml:space="preserve"> </w:t>
      </w:r>
      <w:r>
        <w:rPr>
          <w:rFonts w:ascii="SimSun" w:hAnsi="SimSun" w:eastAsia="SimSun" w:cs="SimSun"/>
          <w:sz w:val="20"/>
          <w:szCs w:val="20"/>
          <w:spacing w:val="12"/>
        </w:rPr>
        <w:t>通</w:t>
      </w:r>
      <w:r>
        <w:rPr>
          <w:rFonts w:ascii="SimSun" w:hAnsi="SimSun" w:eastAsia="SimSun" w:cs="SimSun"/>
          <w:sz w:val="20"/>
          <w:szCs w:val="20"/>
          <w:spacing w:val="-24"/>
        </w:rPr>
        <w:t xml:space="preserve"> </w:t>
      </w:r>
      <w:r>
        <w:rPr>
          <w:rFonts w:ascii="SimSun" w:hAnsi="SimSun" w:eastAsia="SimSun" w:cs="SimSun"/>
          <w:sz w:val="20"/>
          <w:szCs w:val="20"/>
          <w:spacing w:val="12"/>
        </w:rPr>
        <w:t>过 1</w:t>
      </w:r>
      <w:r>
        <w:rPr>
          <w:rFonts w:ascii="SimSun" w:hAnsi="SimSun" w:eastAsia="SimSun" w:cs="SimSun"/>
          <w:sz w:val="20"/>
          <w:szCs w:val="20"/>
          <w:spacing w:val="-25"/>
        </w:rPr>
        <w:t xml:space="preserve"> </w:t>
      </w:r>
      <w:r>
        <w:rPr>
          <w:rFonts w:ascii="SimSun" w:hAnsi="SimSun" w:eastAsia="SimSun" w:cs="SimSun"/>
          <w:sz w:val="20"/>
          <w:szCs w:val="20"/>
          <w:spacing w:val="12"/>
        </w:rPr>
        <w:t>个</w:t>
      </w:r>
      <w:r>
        <w:rPr>
          <w:rFonts w:ascii="SimSun" w:hAnsi="SimSun" w:eastAsia="SimSun" w:cs="SimSun"/>
          <w:sz w:val="20"/>
          <w:szCs w:val="20"/>
          <w:spacing w:val="-24"/>
        </w:rPr>
        <w:t xml:space="preserve"> </w:t>
      </w:r>
      <w:r>
        <w:rPr>
          <w:rFonts w:ascii="SimSun" w:hAnsi="SimSun" w:eastAsia="SimSun" w:cs="SimSun"/>
          <w:sz w:val="20"/>
          <w:szCs w:val="20"/>
          <w:spacing w:val="12"/>
        </w:rPr>
        <w:t>位</w:t>
      </w:r>
      <w:r>
        <w:rPr>
          <w:rFonts w:ascii="SimSun" w:hAnsi="SimSun" w:eastAsia="SimSun" w:cs="SimSun"/>
          <w:sz w:val="20"/>
          <w:szCs w:val="20"/>
          <w:spacing w:val="-58"/>
        </w:rPr>
        <w:t xml:space="preserve">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bit</w:t>
      </w:r>
      <w:r>
        <w:rPr>
          <w:rFonts w:ascii="Times New Roman" w:hAnsi="Times New Roman" w:eastAsia="Times New Roman" w:cs="Times New Roman"/>
          <w:sz w:val="20"/>
          <w:szCs w:val="20"/>
          <w:spacing w:val="12"/>
        </w:rPr>
        <w:t>)    </w:t>
      </w:r>
      <w:r>
        <w:rPr>
          <w:rFonts w:ascii="SimSun" w:hAnsi="SimSun" w:eastAsia="SimSun" w:cs="SimSun"/>
          <w:sz w:val="20"/>
          <w:szCs w:val="20"/>
          <w:spacing w:val="12"/>
        </w:rPr>
        <w:t>的数据</w:t>
      </w:r>
      <w:r>
        <w:rPr>
          <w:rFonts w:ascii="SimSun" w:hAnsi="SimSun" w:eastAsia="SimSun" w:cs="SimSun"/>
          <w:sz w:val="20"/>
          <w:szCs w:val="20"/>
          <w:spacing w:val="11"/>
        </w:rPr>
        <w:t>来描述对应资源的使用情况，</w:t>
      </w:r>
    </w:p>
    <w:p>
      <w:pPr>
        <w:ind w:left="180"/>
        <w:spacing w:before="172" w:line="219" w:lineRule="auto"/>
        <w:rPr>
          <w:rFonts w:ascii="SimSun" w:hAnsi="SimSun" w:eastAsia="SimSun" w:cs="SimSun"/>
          <w:sz w:val="20"/>
          <w:szCs w:val="20"/>
        </w:rPr>
      </w:pPr>
      <w:r>
        <w:drawing>
          <wp:anchor distT="0" distB="0" distL="0" distR="0" simplePos="0" relativeHeight="252163072" behindDoc="0" locked="0" layoutInCell="1" allowOverlap="1">
            <wp:simplePos x="0" y="0"/>
            <wp:positionH relativeFrom="column">
              <wp:posOffset>133357</wp:posOffset>
            </wp:positionH>
            <wp:positionV relativeFrom="paragraph">
              <wp:posOffset>320688</wp:posOffset>
            </wp:positionV>
            <wp:extent cx="2470151" cy="6379"/>
            <wp:effectExtent l="0" t="0" r="0" b="0"/>
            <wp:wrapNone/>
            <wp:docPr id="318" name="IM 318"/>
            <wp:cNvGraphicFramePr/>
            <a:graphic>
              <a:graphicData uri="http://schemas.openxmlformats.org/drawingml/2006/picture">
                <pic:pic>
                  <pic:nvPicPr>
                    <pic:cNvPr id="318" name="IM 318"/>
                    <pic:cNvPicPr/>
                  </pic:nvPicPr>
                  <pic:blipFill>
                    <a:blip r:embed="rId292"/>
                    <a:stretch>
                      <a:fillRect/>
                    </a:stretch>
                  </pic:blipFill>
                  <pic:spPr>
                    <a:xfrm rot="0">
                      <a:off x="0" y="0"/>
                      <a:ext cx="2470151" cy="6379"/>
                    </a:xfrm>
                    <a:prstGeom prst="rect">
                      <a:avLst/>
                    </a:prstGeom>
                  </pic:spPr>
                </pic:pic>
              </a:graphicData>
            </a:graphic>
          </wp:anchor>
        </w:drawing>
      </w:r>
      <w:r>
        <w:rPr>
          <w:rFonts w:ascii="SimSun" w:hAnsi="SimSun" w:eastAsia="SimSun" w:cs="SimSun"/>
          <w:sz w:val="20"/>
          <w:szCs w:val="20"/>
          <w:spacing w:val="28"/>
        </w:rPr>
        <w:t>0表示没有被使用，1表示已经被使用。</w:t>
      </w:r>
    </w:p>
    <w:p>
      <w:pPr>
        <w:ind w:left="180" w:firstLine="440"/>
        <w:spacing w:before="112" w:line="339" w:lineRule="auto"/>
        <w:jc w:val="both"/>
        <w:rPr>
          <w:rFonts w:ascii="SimSun" w:hAnsi="SimSun" w:eastAsia="SimSun" w:cs="SimSun"/>
          <w:sz w:val="20"/>
          <w:szCs w:val="20"/>
        </w:rPr>
      </w:pPr>
      <w:r>
        <w:rPr>
          <w:rFonts w:ascii="SimSun" w:hAnsi="SimSun" w:eastAsia="SimSun" w:cs="SimSun"/>
          <w:sz w:val="20"/>
          <w:szCs w:val="20"/>
          <w:spacing w:val="26"/>
        </w:rPr>
        <w:t>为了能够更加直观地理解</w:t>
      </w:r>
      <w:r>
        <w:rPr>
          <w:rFonts w:ascii="Times New Roman" w:hAnsi="Times New Roman" w:eastAsia="Times New Roman" w:cs="Times New Roman"/>
          <w:sz w:val="20"/>
          <w:szCs w:val="20"/>
        </w:rPr>
        <w:t>ExtX</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26"/>
        </w:rPr>
        <w:t>文件系统的布局情况，我们可以格式化一个文</w:t>
      </w:r>
      <w:r>
        <w:rPr>
          <w:rFonts w:ascii="SimSun" w:hAnsi="SimSun" w:eastAsia="SimSun" w:cs="SimSun"/>
          <w:sz w:val="20"/>
          <w:szCs w:val="20"/>
          <w:spacing w:val="9"/>
        </w:rPr>
        <w:t xml:space="preserve"> </w:t>
      </w:r>
      <w:r>
        <w:rPr>
          <w:rFonts w:ascii="SimSun" w:hAnsi="SimSun" w:eastAsia="SimSun" w:cs="SimSun"/>
          <w:sz w:val="20"/>
          <w:szCs w:val="20"/>
          <w:spacing w:val="25"/>
        </w:rPr>
        <w:t>件系统，然后通过</w:t>
      </w:r>
      <w:r>
        <w:rPr>
          <w:rFonts w:ascii="Times New Roman" w:hAnsi="Times New Roman" w:eastAsia="Times New Roman" w:cs="Times New Roman"/>
          <w:sz w:val="20"/>
          <w:szCs w:val="20"/>
        </w:rPr>
        <w:t>dumpe</w:t>
      </w:r>
      <w:r>
        <w:rPr>
          <w:rFonts w:ascii="Times New Roman" w:hAnsi="Times New Roman" w:eastAsia="Times New Roman" w:cs="Times New Roman"/>
          <w:sz w:val="20"/>
          <w:szCs w:val="20"/>
          <w:spacing w:val="25"/>
        </w:rPr>
        <w:t>2</w:t>
      </w:r>
      <w:r>
        <w:rPr>
          <w:rFonts w:ascii="Times New Roman" w:hAnsi="Times New Roman" w:eastAsia="Times New Roman" w:cs="Times New Roman"/>
          <w:sz w:val="20"/>
          <w:szCs w:val="20"/>
        </w:rPr>
        <w:t>fs</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25"/>
        </w:rPr>
        <w:t>命令来获取其描述信息。对于实验验证，我们不必在</w:t>
      </w:r>
      <w:r>
        <w:rPr>
          <w:rFonts w:ascii="SimSun" w:hAnsi="SimSun" w:eastAsia="SimSun" w:cs="SimSun"/>
          <w:sz w:val="20"/>
          <w:szCs w:val="20"/>
          <w:spacing w:val="16"/>
        </w:rPr>
        <w:t xml:space="preserve"> </w:t>
      </w:r>
      <w:r>
        <w:rPr>
          <w:rFonts w:ascii="SimSun" w:hAnsi="SimSun" w:eastAsia="SimSun" w:cs="SimSun"/>
          <w:sz w:val="20"/>
          <w:szCs w:val="20"/>
          <w:spacing w:val="23"/>
        </w:rPr>
        <w:t>一个磁盘上来进行文件系统的格式化。其实在一个空白文件即可进行文件系统的格</w:t>
      </w:r>
      <w:r>
        <w:rPr>
          <w:rFonts w:ascii="SimSun" w:hAnsi="SimSun" w:eastAsia="SimSun" w:cs="SimSun"/>
          <w:sz w:val="20"/>
          <w:szCs w:val="20"/>
        </w:rPr>
        <w:t xml:space="preserve"> </w:t>
      </w:r>
      <w:r>
        <w:rPr>
          <w:rFonts w:ascii="SimSun" w:hAnsi="SimSun" w:eastAsia="SimSun" w:cs="SimSun"/>
          <w:sz w:val="20"/>
          <w:szCs w:val="20"/>
          <w:spacing w:val="17"/>
        </w:rPr>
        <w:t>式化。比如，这</w:t>
      </w:r>
      <w:r>
        <w:rPr>
          <w:rFonts w:ascii="SimSun" w:hAnsi="SimSun" w:eastAsia="SimSun" w:cs="SimSun"/>
          <w:sz w:val="20"/>
          <w:szCs w:val="20"/>
          <w:color w:val="FF0000"/>
          <w:spacing w:val="17"/>
        </w:rPr>
        <w:t>里 格</w:t>
      </w:r>
      <w:r>
        <w:rPr>
          <w:rFonts w:ascii="SimSun" w:hAnsi="SimSun" w:eastAsia="SimSun" w:cs="SimSun"/>
          <w:sz w:val="20"/>
          <w:szCs w:val="20"/>
          <w:spacing w:val="17"/>
        </w:rPr>
        <w:t>式化</w:t>
      </w:r>
      <w:r>
        <w:rPr>
          <w:rFonts w:ascii="SimSun" w:hAnsi="SimSun" w:eastAsia="SimSun" w:cs="SimSun"/>
          <w:sz w:val="20"/>
          <w:szCs w:val="20"/>
          <w:spacing w:val="-30"/>
        </w:rPr>
        <w:t xml:space="preserve"> </w:t>
      </w:r>
      <w:r>
        <w:rPr>
          <w:rFonts w:ascii="SimSun" w:hAnsi="SimSun" w:eastAsia="SimSun" w:cs="SimSun"/>
          <w:sz w:val="20"/>
          <w:szCs w:val="20"/>
          <w:spacing w:val="17"/>
        </w:rPr>
        <w:t>一</w:t>
      </w:r>
      <w:r>
        <w:rPr>
          <w:rFonts w:ascii="SimSun" w:hAnsi="SimSun" w:eastAsia="SimSun" w:cs="SimSun"/>
          <w:sz w:val="20"/>
          <w:szCs w:val="20"/>
          <w:spacing w:val="-48"/>
        </w:rPr>
        <w:t xml:space="preserve"> </w:t>
      </w:r>
      <w:r>
        <w:rPr>
          <w:rFonts w:ascii="SimSun" w:hAnsi="SimSun" w:eastAsia="SimSun" w:cs="SimSun"/>
          <w:sz w:val="20"/>
          <w:szCs w:val="20"/>
          <w:spacing w:val="17"/>
        </w:rPr>
        <w:t>个30</w:t>
      </w:r>
      <w:r>
        <w:rPr>
          <w:rFonts w:ascii="Times New Roman" w:hAnsi="Times New Roman" w:eastAsia="Times New Roman" w:cs="Times New Roman"/>
          <w:sz w:val="20"/>
          <w:szCs w:val="20"/>
        </w:rPr>
        <w:t>MB</w:t>
      </w:r>
      <w:r>
        <w:rPr>
          <w:rFonts w:ascii="Times New Roman" w:hAnsi="Times New Roman" w:eastAsia="Times New Roman" w:cs="Times New Roman"/>
          <w:sz w:val="20"/>
          <w:szCs w:val="20"/>
          <w:spacing w:val="42"/>
          <w:w w:val="101"/>
        </w:rPr>
        <w:t xml:space="preserve"> </w:t>
      </w:r>
      <w:r>
        <w:rPr>
          <w:rFonts w:ascii="SimSun" w:hAnsi="SimSun" w:eastAsia="SimSun" w:cs="SimSun"/>
          <w:sz w:val="20"/>
          <w:szCs w:val="20"/>
          <w:spacing w:val="17"/>
        </w:rPr>
        <w:t>的 </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17"/>
        </w:rPr>
        <w:t>2</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7"/>
        </w:rPr>
        <w:t>文件系统，并且指定文件系统块大小</w:t>
      </w:r>
      <w:r>
        <w:rPr>
          <w:rFonts w:ascii="SimSun" w:hAnsi="SimSun" w:eastAsia="SimSun" w:cs="SimSun"/>
          <w:sz w:val="20"/>
          <w:szCs w:val="20"/>
        </w:rPr>
        <w:t xml:space="preserve"> </w:t>
      </w:r>
      <w:r>
        <w:rPr>
          <w:rFonts w:ascii="SimSun" w:hAnsi="SimSun" w:eastAsia="SimSun" w:cs="SimSun"/>
          <w:sz w:val="20"/>
          <w:szCs w:val="20"/>
          <w:spacing w:val="16"/>
        </w:rPr>
        <w:t>是 1</w:t>
      </w:r>
      <w:r>
        <w:rPr>
          <w:rFonts w:ascii="Times New Roman" w:hAnsi="Times New Roman" w:eastAsia="Times New Roman" w:cs="Times New Roman"/>
          <w:sz w:val="20"/>
          <w:szCs w:val="20"/>
        </w:rPr>
        <w:t>KB</w:t>
      </w:r>
      <w:r>
        <w:rPr>
          <w:rFonts w:ascii="Times New Roman" w:hAnsi="Times New Roman" w:eastAsia="Times New Roman" w:cs="Times New Roman"/>
          <w:sz w:val="20"/>
          <w:szCs w:val="20"/>
          <w:spacing w:val="16"/>
        </w:rPr>
        <w:t>,    </w:t>
      </w:r>
      <w:r>
        <w:rPr>
          <w:rFonts w:ascii="SimSun" w:hAnsi="SimSun" w:eastAsia="SimSun" w:cs="SimSun"/>
          <w:sz w:val="20"/>
          <w:szCs w:val="20"/>
          <w:spacing w:val="16"/>
        </w:rPr>
        <w:t>当</w:t>
      </w:r>
      <w:r>
        <w:rPr>
          <w:rFonts w:ascii="SimSun" w:hAnsi="SimSun" w:eastAsia="SimSun" w:cs="SimSun"/>
          <w:sz w:val="20"/>
          <w:szCs w:val="20"/>
          <w:spacing w:val="-19"/>
        </w:rPr>
        <w:t xml:space="preserve"> </w:t>
      </w:r>
      <w:r>
        <w:rPr>
          <w:rFonts w:ascii="SimSun" w:hAnsi="SimSun" w:eastAsia="SimSun" w:cs="SimSun"/>
          <w:sz w:val="20"/>
          <w:szCs w:val="20"/>
          <w:spacing w:val="16"/>
        </w:rPr>
        <w:t>使</w:t>
      </w:r>
      <w:r>
        <w:rPr>
          <w:rFonts w:ascii="SimSun" w:hAnsi="SimSun" w:eastAsia="SimSun" w:cs="SimSun"/>
          <w:sz w:val="20"/>
          <w:szCs w:val="20"/>
          <w:spacing w:val="-18"/>
        </w:rPr>
        <w:t xml:space="preserve"> </w:t>
      </w:r>
      <w:r>
        <w:rPr>
          <w:rFonts w:ascii="SimSun" w:hAnsi="SimSun" w:eastAsia="SimSun" w:cs="SimSun"/>
          <w:sz w:val="20"/>
          <w:szCs w:val="20"/>
          <w:spacing w:val="16"/>
        </w:rPr>
        <w:t>用</w:t>
      </w:r>
      <w:r>
        <w:rPr>
          <w:rFonts w:ascii="Times New Roman" w:hAnsi="Times New Roman" w:eastAsia="Times New Roman" w:cs="Times New Roman"/>
          <w:sz w:val="20"/>
          <w:szCs w:val="20"/>
        </w:rPr>
        <w:t>dumpe</w:t>
      </w:r>
      <w:r>
        <w:rPr>
          <w:rFonts w:ascii="Times New Roman" w:hAnsi="Times New Roman" w:eastAsia="Times New Roman" w:cs="Times New Roman"/>
          <w:sz w:val="20"/>
          <w:szCs w:val="20"/>
          <w:spacing w:val="16"/>
        </w:rPr>
        <w:t>2</w:t>
      </w:r>
      <w:r>
        <w:rPr>
          <w:rFonts w:ascii="Times New Roman" w:hAnsi="Times New Roman" w:eastAsia="Times New Roman" w:cs="Times New Roman"/>
          <w:sz w:val="20"/>
          <w:szCs w:val="20"/>
        </w:rPr>
        <w:t>fs</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命令查看时可以看到</w:t>
      </w:r>
      <w:r>
        <w:rPr>
          <w:rFonts w:ascii="SimSun" w:hAnsi="SimSun" w:eastAsia="SimSun" w:cs="SimSun"/>
          <w:sz w:val="20"/>
          <w:szCs w:val="20"/>
          <w:spacing w:val="-57"/>
        </w:rPr>
        <w:t xml:space="preserve"> </w:t>
      </w:r>
      <w:r>
        <w:rPr>
          <w:rFonts w:ascii="SimSun" w:hAnsi="SimSun" w:eastAsia="SimSun" w:cs="SimSun"/>
          <w:sz w:val="20"/>
          <w:szCs w:val="20"/>
          <w:spacing w:val="16"/>
        </w:rPr>
        <w:t>一共</w:t>
      </w:r>
      <w:r>
        <w:rPr>
          <w:rFonts w:ascii="SimSun" w:hAnsi="SimSun" w:eastAsia="SimSun" w:cs="SimSun"/>
          <w:sz w:val="20"/>
          <w:szCs w:val="20"/>
          <w:spacing w:val="15"/>
        </w:rPr>
        <w:t>有4个块组，如图3-</w:t>
      </w:r>
      <w:r>
        <w:rPr>
          <w:rFonts w:ascii="SimSun" w:hAnsi="SimSun" w:eastAsia="SimSun" w:cs="SimSun"/>
          <w:sz w:val="20"/>
          <w:szCs w:val="20"/>
          <w:spacing w:val="-45"/>
        </w:rPr>
        <w:t xml:space="preserve"> </w:t>
      </w:r>
      <w:r>
        <w:rPr>
          <w:rFonts w:ascii="SimSun" w:hAnsi="SimSun" w:eastAsia="SimSun" w:cs="SimSun"/>
          <w:sz w:val="20"/>
          <w:szCs w:val="20"/>
          <w:spacing w:val="15"/>
        </w:rPr>
        <w:t>14所示。</w:t>
      </w:r>
    </w:p>
    <w:p>
      <w:pPr>
        <w:ind w:left="1590"/>
        <w:spacing w:before="46"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Grou-0:(BLocks-1-8               </w:t>
      </w:r>
      <w:r>
        <w:rPr>
          <w:rFonts w:ascii="Times New Roman" w:hAnsi="Times New Roman" w:eastAsia="Times New Roman" w:cs="Times New Roman"/>
          <w:sz w:val="12"/>
          <w:szCs w:val="12"/>
          <w:u w:val="single" w:color="auto"/>
          <w:spacing w:val="-16"/>
        </w:rPr>
        <w:t xml:space="preserve"> </w:t>
      </w:r>
      <w:r>
        <w:rPr>
          <w:rFonts w:ascii="Times New Roman" w:hAnsi="Times New Roman" w:eastAsia="Times New Roman" w:cs="Times New Roman"/>
          <w:sz w:val="12"/>
          <w:szCs w:val="12"/>
          <w:u w:val="single" w:color="auto"/>
        </w:rPr>
        <w:t>192)                      </w:t>
      </w:r>
      <w:r>
        <w:rPr>
          <w:rFonts w:ascii="Times New Roman" w:hAnsi="Times New Roman" w:eastAsia="Times New Roman" w:cs="Times New Roman"/>
          <w:sz w:val="12"/>
          <w:szCs w:val="12"/>
          <w:u w:val="single" w:color="auto"/>
          <w:spacing w:val="-1"/>
        </w:rPr>
        <w:t xml:space="preserve">                                                           </w:t>
      </w:r>
    </w:p>
    <w:p>
      <w:pPr>
        <w:ind w:left="1720"/>
        <w:spacing w:before="80"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0000"/>
        </w:rPr>
        <w:t>Primary        perblock</w:t>
      </w:r>
      <w:r>
        <w:rPr>
          <w:rFonts w:ascii="Times New Roman" w:hAnsi="Times New Roman" w:eastAsia="Times New Roman" w:cs="Times New Roman"/>
          <w:sz w:val="12"/>
          <w:szCs w:val="12"/>
          <w:color w:val="FF0000"/>
          <w:spacing w:val="1"/>
        </w:rPr>
        <w:t xml:space="preserve">        </w:t>
      </w:r>
      <w:r>
        <w:rPr>
          <w:rFonts w:ascii="Times New Roman" w:hAnsi="Times New Roman" w:eastAsia="Times New Roman" w:cs="Times New Roman"/>
          <w:sz w:val="12"/>
          <w:szCs w:val="12"/>
          <w:color w:val="FF0000"/>
        </w:rPr>
        <w:t>at         1,Group        des</w:t>
      </w:r>
      <w:r>
        <w:rPr>
          <w:rFonts w:ascii="Times New Roman" w:hAnsi="Times New Roman" w:eastAsia="Times New Roman" w:cs="Times New Roman"/>
          <w:sz w:val="12"/>
          <w:szCs w:val="12"/>
          <w:color w:val="FF0000"/>
          <w:spacing w:val="-1"/>
        </w:rPr>
        <w:t>criptors         at        2-2</w:t>
      </w:r>
    </w:p>
    <w:p>
      <w:pPr>
        <w:ind w:left="1720"/>
        <w:spacing w:line="106"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color w:val="FF0000"/>
          <w:position w:val="-2"/>
        </w:rPr>
        <w:t>Reserved   GDT</w:t>
      </w:r>
      <w:r>
        <w:rPr>
          <w:rFonts w:ascii="Times New Roman" w:hAnsi="Times New Roman" w:eastAsia="Times New Roman" w:cs="Times New Roman"/>
          <w:sz w:val="15"/>
          <w:szCs w:val="15"/>
          <w:color w:val="FF0000"/>
          <w:spacing w:val="3"/>
          <w:position w:val="-2"/>
        </w:rPr>
        <w:t xml:space="preserve">   </w:t>
      </w:r>
      <w:r>
        <w:rPr>
          <w:rFonts w:ascii="Times New Roman" w:hAnsi="Times New Roman" w:eastAsia="Times New Roman" w:cs="Times New Roman"/>
          <w:sz w:val="15"/>
          <w:szCs w:val="15"/>
          <w:color w:val="FF0000"/>
          <w:position w:val="-2"/>
        </w:rPr>
        <w:t>blocks</w:t>
      </w:r>
      <w:r>
        <w:rPr>
          <w:rFonts w:ascii="Times New Roman" w:hAnsi="Times New Roman" w:eastAsia="Times New Roman" w:cs="Times New Roman"/>
          <w:sz w:val="15"/>
          <w:szCs w:val="15"/>
          <w:color w:val="FF0000"/>
          <w:spacing w:val="5"/>
          <w:position w:val="-2"/>
        </w:rPr>
        <w:t xml:space="preserve">   </w:t>
      </w:r>
      <w:r>
        <w:rPr>
          <w:rFonts w:ascii="Times New Roman" w:hAnsi="Times New Roman" w:eastAsia="Times New Roman" w:cs="Times New Roman"/>
          <w:sz w:val="15"/>
          <w:szCs w:val="15"/>
          <w:color w:val="FF0000"/>
          <w:position w:val="-2"/>
        </w:rPr>
        <w:t>a</w:t>
      </w:r>
      <w:r>
        <w:rPr>
          <w:rFonts w:ascii="Times New Roman" w:hAnsi="Times New Roman" w:eastAsia="Times New Roman" w:cs="Times New Roman"/>
          <w:sz w:val="15"/>
          <w:szCs w:val="15"/>
          <w:color w:val="FF0000"/>
          <w:spacing w:val="-1"/>
          <w:position w:val="-2"/>
        </w:rPr>
        <w:t>t</w:t>
      </w:r>
      <w:r>
        <w:rPr>
          <w:rFonts w:ascii="Times New Roman" w:hAnsi="Times New Roman" w:eastAsia="Times New Roman" w:cs="Times New Roman"/>
          <w:sz w:val="15"/>
          <w:szCs w:val="15"/>
          <w:color w:val="FF0000"/>
          <w:spacing w:val="5"/>
          <w:position w:val="-2"/>
        </w:rPr>
        <w:t xml:space="preserve">   </w:t>
      </w:r>
      <w:r>
        <w:rPr>
          <w:rFonts w:ascii="Times New Roman" w:hAnsi="Times New Roman" w:eastAsia="Times New Roman" w:cs="Times New Roman"/>
          <w:sz w:val="15"/>
          <w:szCs w:val="15"/>
          <w:color w:val="FF0000"/>
          <w:spacing w:val="-1"/>
          <w:position w:val="-2"/>
        </w:rPr>
        <w:t>3-121</w:t>
      </w:r>
    </w:p>
    <w:p>
      <w:pPr>
        <w:ind w:left="1720" w:right="2610"/>
        <w:spacing w:before="1" w:line="193" w:lineRule="auto"/>
        <w:rPr>
          <w:rFonts w:ascii="Times New Roman" w:hAnsi="Times New Roman" w:eastAsia="Times New Roman" w:cs="Times New Roman"/>
          <w:sz w:val="15"/>
          <w:szCs w:val="15"/>
        </w:rPr>
      </w:pPr>
      <w:r>
        <w:drawing>
          <wp:anchor distT="0" distB="0" distL="0" distR="0" simplePos="0" relativeHeight="252161024" behindDoc="1" locked="0" layoutInCell="1" allowOverlap="1">
            <wp:simplePos x="0" y="0"/>
            <wp:positionH relativeFrom="column">
              <wp:posOffset>1090607</wp:posOffset>
            </wp:positionH>
            <wp:positionV relativeFrom="paragraph">
              <wp:posOffset>12358</wp:posOffset>
            </wp:positionV>
            <wp:extent cx="2490813" cy="6350"/>
            <wp:effectExtent l="0" t="0" r="0" b="0"/>
            <wp:wrapNone/>
            <wp:docPr id="320" name="IM 320"/>
            <wp:cNvGraphicFramePr/>
            <a:graphic>
              <a:graphicData uri="http://schemas.openxmlformats.org/drawingml/2006/picture">
                <pic:pic>
                  <pic:nvPicPr>
                    <pic:cNvPr id="320" name="IM 320"/>
                    <pic:cNvPicPr/>
                  </pic:nvPicPr>
                  <pic:blipFill>
                    <a:blip r:embed="rId293"/>
                    <a:stretch>
                      <a:fillRect/>
                    </a:stretch>
                  </pic:blipFill>
                  <pic:spPr>
                    <a:xfrm rot="0">
                      <a:off x="0" y="0"/>
                      <a:ext cx="2490813" cy="6350"/>
                    </a:xfrm>
                    <a:prstGeom prst="rect">
                      <a:avLst/>
                    </a:prstGeom>
                  </pic:spPr>
                </pic:pic>
              </a:graphicData>
            </a:graphic>
          </wp:anchor>
        </w:drawing>
      </w:r>
      <w:r>
        <w:rPr>
          <w:rFonts w:ascii="Times New Roman" w:hAnsi="Times New Roman" w:eastAsia="Times New Roman" w:cs="Times New Roman"/>
          <w:sz w:val="15"/>
          <w:szCs w:val="15"/>
        </w:rPr>
        <w:t>Block</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rPr>
        <w:t>bitmp</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rPr>
        <w:t>at     122(</w:t>
      </w:r>
      <w:r>
        <w:rPr>
          <w:rFonts w:ascii="Times New Roman" w:hAnsi="Times New Roman" w:eastAsia="Times New Roman" w:cs="Times New Roman"/>
          <w:sz w:val="15"/>
          <w:szCs w:val="15"/>
          <w:spacing w:val="-1"/>
        </w:rPr>
        <w:t>+12I                                                       </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1"/>
        </w:rPr>
        <w:t>Inode   bitmap</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spacing w:val="-1"/>
        </w:rPr>
        <w:t>at    123(+122)</w:t>
      </w:r>
    </w:p>
    <w:p>
      <w:pPr>
        <w:ind w:left="1720"/>
        <w:spacing w:before="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Inode</w:t>
      </w:r>
      <w:r>
        <w:rPr>
          <w:rFonts w:ascii="Times New Roman" w:hAnsi="Times New Roman" w:eastAsia="Times New Roman" w:cs="Times New Roman"/>
          <w:sz w:val="15"/>
          <w:szCs w:val="15"/>
          <w:spacing w:val="14"/>
          <w:w w:val="102"/>
        </w:rPr>
        <w:t xml:space="preserve">   </w:t>
      </w:r>
      <w:r>
        <w:rPr>
          <w:rFonts w:ascii="Times New Roman" w:hAnsi="Times New Roman" w:eastAsia="Times New Roman" w:cs="Times New Roman"/>
          <w:sz w:val="15"/>
          <w:szCs w:val="15"/>
          <w:spacing w:val="-1"/>
        </w:rPr>
        <w:t>table    at    124-363(+123)</w:t>
      </w:r>
    </w:p>
    <w:p>
      <w:pPr>
        <w:ind w:left="1720" w:right="2984"/>
        <w:spacing w:before="29" w:line="20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7815     free     blocks,1909     free   </w:t>
      </w:r>
      <w:r>
        <w:rPr>
          <w:rFonts w:ascii="Times New Roman" w:hAnsi="Times New Roman" w:eastAsia="Times New Roman" w:cs="Times New Roman"/>
          <w:sz w:val="15"/>
          <w:szCs w:val="15"/>
          <w:spacing w:val="-1"/>
        </w:rPr>
        <w:t xml:space="preserve">  inodes,2     directories</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Free</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spacing w:val="-1"/>
        </w:rPr>
        <w:t>blocks:378-8192</w:t>
      </w:r>
    </w:p>
    <w:p>
      <w:pPr>
        <w:ind w:left="1720"/>
        <w:spacing w:before="2" w:line="18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Free       inodes:12-1920</w:t>
      </w:r>
    </w:p>
    <w:p>
      <w:pPr>
        <w:ind w:left="1720" w:right="2210" w:hanging="130"/>
        <w:spacing w:before="1" w:line="186" w:lineRule="auto"/>
        <w:rPr>
          <w:rFonts w:ascii="Times New Roman" w:hAnsi="Times New Roman" w:eastAsia="Times New Roman" w:cs="Times New Roman"/>
          <w:sz w:val="15"/>
          <w:szCs w:val="15"/>
        </w:rPr>
      </w:pPr>
      <w:r>
        <w:drawing>
          <wp:anchor distT="0" distB="0" distL="0" distR="0" simplePos="0" relativeHeight="252165120" behindDoc="0" locked="0" layoutInCell="1" allowOverlap="1">
            <wp:simplePos x="0" y="0"/>
            <wp:positionH relativeFrom="column">
              <wp:posOffset>1060469</wp:posOffset>
            </wp:positionH>
            <wp:positionV relativeFrom="paragraph">
              <wp:posOffset>62208</wp:posOffset>
            </wp:positionV>
            <wp:extent cx="2768621" cy="247634"/>
            <wp:effectExtent l="0" t="0" r="0" b="0"/>
            <wp:wrapNone/>
            <wp:docPr id="322" name="IM 322"/>
            <wp:cNvGraphicFramePr/>
            <a:graphic>
              <a:graphicData uri="http://schemas.openxmlformats.org/drawingml/2006/picture">
                <pic:pic>
                  <pic:nvPicPr>
                    <pic:cNvPr id="322" name="IM 322"/>
                    <pic:cNvPicPr/>
                  </pic:nvPicPr>
                  <pic:blipFill>
                    <a:blip r:embed="rId294"/>
                    <a:stretch>
                      <a:fillRect/>
                    </a:stretch>
                  </pic:blipFill>
                  <pic:spPr>
                    <a:xfrm rot="0">
                      <a:off x="0" y="0"/>
                      <a:ext cx="2768621" cy="247634"/>
                    </a:xfrm>
                    <a:prstGeom prst="rect">
                      <a:avLst/>
                    </a:prstGeom>
                  </pic:spPr>
                </pic:pic>
              </a:graphicData>
            </a:graphic>
          </wp:anchor>
        </w:drawing>
      </w:r>
      <w:r>
        <w:rPr>
          <w:rFonts w:ascii="Times New Roman" w:hAnsi="Times New Roman" w:eastAsia="Times New Roman" w:cs="Times New Roman"/>
          <w:sz w:val="15"/>
          <w:szCs w:val="15"/>
          <w:u w:val="single" w:color="auto"/>
        </w:rPr>
        <w:t>Groum</w:t>
      </w:r>
      <w:r>
        <w:rPr>
          <w:rFonts w:ascii="Times New Roman" w:hAnsi="Times New Roman" w:eastAsia="Times New Roman" w:cs="Times New Roman"/>
          <w:sz w:val="15"/>
          <w:szCs w:val="15"/>
          <w:u w:val="single" w:color="auto"/>
          <w:spacing w:val="10"/>
        </w:rPr>
        <w:t xml:space="preserve">   </w:t>
      </w:r>
      <w:r>
        <w:rPr>
          <w:rFonts w:ascii="Times New Roman" w:hAnsi="Times New Roman" w:eastAsia="Times New Roman" w:cs="Times New Roman"/>
          <w:sz w:val="15"/>
          <w:szCs w:val="15"/>
          <w:u w:val="single" w:color="auto"/>
        </w:rPr>
        <w:t>1:(Blocks</w:t>
      </w:r>
      <w:r>
        <w:rPr>
          <w:rFonts w:ascii="Times New Roman" w:hAnsi="Times New Roman" w:eastAsia="Times New Roman" w:cs="Times New Roman"/>
          <w:sz w:val="15"/>
          <w:szCs w:val="15"/>
          <w:u w:val="single" w:color="auto"/>
          <w:spacing w:val="7"/>
        </w:rPr>
        <w:t xml:space="preserve">   </w:t>
      </w:r>
      <w:r>
        <w:rPr>
          <w:rFonts w:ascii="Times New Roman" w:hAnsi="Times New Roman" w:eastAsia="Times New Roman" w:cs="Times New Roman"/>
          <w:sz w:val="15"/>
          <w:szCs w:val="15"/>
          <w:u w:val="single" w:color="auto"/>
        </w:rPr>
        <w:t>8193-16384)                 </w:t>
      </w:r>
      <w:r>
        <w:rPr>
          <w:rFonts w:ascii="Times New Roman" w:hAnsi="Times New Roman" w:eastAsia="Times New Roman" w:cs="Times New Roman"/>
          <w:sz w:val="15"/>
          <w:szCs w:val="15"/>
          <w:u w:val="single" w:color="auto"/>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Backup   superblock    at</w:t>
      </w:r>
      <w:r>
        <w:rPr>
          <w:rFonts w:ascii="Times New Roman" w:hAnsi="Times New Roman" w:eastAsia="Times New Roman" w:cs="Times New Roman"/>
          <w:sz w:val="15"/>
          <w:szCs w:val="15"/>
          <w:spacing w:val="14"/>
        </w:rPr>
        <w:t xml:space="preserve">   </w:t>
      </w:r>
      <w:r>
        <w:rPr>
          <w:rFonts w:ascii="Times New Roman" w:hAnsi="Times New Roman" w:eastAsia="Times New Roman" w:cs="Times New Roman"/>
          <w:sz w:val="15"/>
          <w:szCs w:val="15"/>
          <w:spacing w:val="-1"/>
        </w:rPr>
        <w:t>8193,Group   descriptors    at    8194-8194</w:t>
      </w:r>
    </w:p>
    <w:p>
      <w:pPr>
        <w:ind w:left="1720" w:right="2210" w:hanging="70"/>
        <w:spacing w:before="61" w:line="16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u w:val="single" w:color="auto"/>
        </w:rPr>
        <w:tab/>
      </w:r>
      <w:r>
        <w:rPr>
          <w:rFonts w:ascii="Times New Roman" w:hAnsi="Times New Roman" w:eastAsia="Times New Roman" w:cs="Times New Roman"/>
          <w:sz w:val="15"/>
          <w:szCs w:val="15"/>
          <w:u w:val="single" w:color="auto"/>
        </w:rPr>
        <w:t>Reserved  GDT</w:t>
      </w:r>
      <w:r>
        <w:rPr>
          <w:rFonts w:ascii="Times New Roman" w:hAnsi="Times New Roman" w:eastAsia="Times New Roman" w:cs="Times New Roman"/>
          <w:sz w:val="15"/>
          <w:szCs w:val="15"/>
          <w:u w:val="single" w:color="auto"/>
          <w:spacing w:val="4"/>
        </w:rPr>
        <w:t xml:space="preserve">  </w:t>
      </w:r>
      <w:r>
        <w:rPr>
          <w:rFonts w:ascii="Times New Roman" w:hAnsi="Times New Roman" w:eastAsia="Times New Roman" w:cs="Times New Roman"/>
          <w:sz w:val="15"/>
          <w:szCs w:val="15"/>
          <w:u w:val="single" w:color="auto"/>
        </w:rPr>
        <w:t>blocks</w:t>
      </w:r>
      <w:r>
        <w:rPr>
          <w:rFonts w:ascii="Times New Roman" w:hAnsi="Times New Roman" w:eastAsia="Times New Roman" w:cs="Times New Roman"/>
          <w:sz w:val="15"/>
          <w:szCs w:val="15"/>
          <w:u w:val="single" w:color="auto"/>
          <w:spacing w:val="6"/>
        </w:rPr>
        <w:t xml:space="preserve">  </w:t>
      </w:r>
      <w:r>
        <w:rPr>
          <w:rFonts w:ascii="Times New Roman" w:hAnsi="Times New Roman" w:eastAsia="Times New Roman" w:cs="Times New Roman"/>
          <w:sz w:val="15"/>
          <w:szCs w:val="15"/>
          <w:u w:val="single" w:color="auto"/>
        </w:rPr>
        <w:t>at</w:t>
      </w:r>
      <w:r>
        <w:rPr>
          <w:rFonts w:ascii="Times New Roman" w:hAnsi="Times New Roman" w:eastAsia="Times New Roman" w:cs="Times New Roman"/>
          <w:sz w:val="15"/>
          <w:szCs w:val="15"/>
          <w:u w:val="single" w:color="auto"/>
          <w:spacing w:val="8"/>
        </w:rPr>
        <w:t xml:space="preserve">  </w:t>
      </w:r>
      <w:r>
        <w:rPr>
          <w:rFonts w:ascii="Times New Roman" w:hAnsi="Times New Roman" w:eastAsia="Times New Roman" w:cs="Times New Roman"/>
          <w:sz w:val="15"/>
          <w:szCs w:val="15"/>
          <w:u w:val="single" w:color="auto"/>
        </w:rPr>
        <w:t>8195-8313                               </w:t>
      </w:r>
      <w:r>
        <w:rPr>
          <w:rFonts w:ascii="Times New Roman" w:hAnsi="Times New Roman" w:eastAsia="Times New Roman" w:cs="Times New Roman"/>
          <w:sz w:val="15"/>
          <w:szCs w:val="15"/>
          <w:u w:val="single" w:color="auto"/>
          <w:spacing w:val="-1"/>
        </w:rPr>
        <w:t xml:space="preserve">                      </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BLock   bItmap   at</w:t>
      </w:r>
      <w:r>
        <w:rPr>
          <w:rFonts w:ascii="Times New Roman" w:hAnsi="Times New Roman" w:eastAsia="Times New Roman" w:cs="Times New Roman"/>
          <w:sz w:val="15"/>
          <w:szCs w:val="15"/>
          <w:spacing w:val="9"/>
        </w:rPr>
        <w:t xml:space="preserve">   </w:t>
      </w:r>
      <w:r>
        <w:rPr>
          <w:rFonts w:ascii="Times New Roman" w:hAnsi="Times New Roman" w:eastAsia="Times New Roman" w:cs="Times New Roman"/>
          <w:sz w:val="15"/>
          <w:szCs w:val="15"/>
          <w:spacing w:val="-1"/>
        </w:rPr>
        <w:t>8314(+121</w:t>
      </w:r>
    </w:p>
    <w:p>
      <w:pPr>
        <w:ind w:left="1720"/>
        <w:spacing w:before="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Inode   bitmap</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spacing w:val="-1"/>
        </w:rPr>
        <w:t>at</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1"/>
        </w:rPr>
        <w:t>8315(+122)</w:t>
      </w:r>
    </w:p>
    <w:p>
      <w:pPr>
        <w:ind w:left="1720"/>
        <w:spacing w:before="2" w:line="16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Inode</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spacing w:val="-1"/>
        </w:rPr>
        <w:t>table    at    8316-8555(+123)</w:t>
      </w:r>
    </w:p>
    <w:p>
      <w:pPr>
        <w:ind w:left="1720"/>
        <w:spacing w:line="17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7829 free blocks,1920 free inodes,0 </w:t>
      </w:r>
      <w:r>
        <w:rPr>
          <w:rFonts w:ascii="Times New Roman" w:hAnsi="Times New Roman" w:eastAsia="Times New Roman" w:cs="Times New Roman"/>
          <w:sz w:val="20"/>
          <w:szCs w:val="20"/>
          <w:spacing w:val="-5"/>
        </w:rPr>
        <w:t>directeries</w:t>
      </w:r>
    </w:p>
    <w:p>
      <w:pPr>
        <w:ind w:left="1720"/>
        <w:spacing w:before="53" w:line="18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Free       blocks:8556-1</w:t>
      </w:r>
      <w:r>
        <w:rPr>
          <w:rFonts w:ascii="Times New Roman" w:hAnsi="Times New Roman" w:eastAsia="Times New Roman" w:cs="Times New Roman"/>
          <w:sz w:val="15"/>
          <w:szCs w:val="15"/>
          <w:spacing w:val="-1"/>
        </w:rPr>
        <w:t>6384</w:t>
      </w:r>
    </w:p>
    <w:p>
      <w:pPr>
        <w:ind w:left="1720"/>
        <w:spacing w:line="110"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2"/>
        </w:rPr>
        <w:t>Free</w:t>
      </w:r>
      <w:r>
        <w:rPr>
          <w:rFonts w:ascii="Times New Roman" w:hAnsi="Times New Roman" w:eastAsia="Times New Roman" w:cs="Times New Roman"/>
          <w:sz w:val="15"/>
          <w:szCs w:val="15"/>
          <w:spacing w:val="6"/>
          <w:position w:val="-2"/>
        </w:rPr>
        <w:t xml:space="preserve">      </w:t>
      </w:r>
      <w:r>
        <w:rPr>
          <w:rFonts w:ascii="Times New Roman" w:hAnsi="Times New Roman" w:eastAsia="Times New Roman" w:cs="Times New Roman"/>
          <w:sz w:val="15"/>
          <w:szCs w:val="15"/>
          <w:spacing w:val="-1"/>
          <w:position w:val="-2"/>
        </w:rPr>
        <w:t>inodes:1921-3840</w:t>
      </w:r>
    </w:p>
    <w:p>
      <w:pPr>
        <w:ind w:left="1590"/>
        <w:spacing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Group</w:t>
      </w:r>
      <w:r>
        <w:rPr>
          <w:rFonts w:ascii="Times New Roman" w:hAnsi="Times New Roman" w:eastAsia="Times New Roman" w:cs="Times New Roman"/>
          <w:sz w:val="15"/>
          <w:szCs w:val="15"/>
          <w:spacing w:val="23"/>
          <w:w w:val="101"/>
        </w:rPr>
        <w:t xml:space="preserve">  </w:t>
      </w:r>
      <w:r>
        <w:rPr>
          <w:rFonts w:ascii="Times New Roman" w:hAnsi="Times New Roman" w:eastAsia="Times New Roman" w:cs="Times New Roman"/>
          <w:sz w:val="15"/>
          <w:szCs w:val="15"/>
          <w:spacing w:val="-1"/>
        </w:rPr>
        <w:t>2:(B1ocks   16385-24576)</w:t>
      </w:r>
    </w:p>
    <w:p>
      <w:pPr>
        <w:ind w:left="1720"/>
        <w:spacing w:before="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Block   bitmap</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1"/>
        </w:rPr>
        <w:t>at</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1"/>
        </w:rPr>
        <w:t>16385(+0)</w:t>
      </w:r>
    </w:p>
    <w:p>
      <w:pPr>
        <w:ind w:left="1720"/>
        <w:spacing w:before="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Inode   bitmap</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spacing w:val="-1"/>
        </w:rPr>
        <w:t>at    16386(+1)</w:t>
      </w:r>
    </w:p>
    <w:p>
      <w:pPr>
        <w:ind w:left="1720"/>
        <w:spacing w:before="2" w:line="17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Inode</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spacing w:val="-1"/>
        </w:rPr>
        <w:t>table    at    16387-16626(+2)</w:t>
      </w:r>
    </w:p>
    <w:p>
      <w:pPr>
        <w:ind w:left="1720" w:right="2983"/>
        <w:spacing w:before="1" w:line="211" w:lineRule="auto"/>
        <w:rPr>
          <w:rFonts w:ascii="Times New Roman" w:hAnsi="Times New Roman" w:eastAsia="Times New Roman" w:cs="Times New Roman"/>
          <w:sz w:val="15"/>
          <w:szCs w:val="15"/>
        </w:rPr>
      </w:pPr>
      <w:r>
        <w:rPr>
          <w:rFonts w:ascii="Times New Roman" w:hAnsi="Times New Roman" w:eastAsia="Times New Roman" w:cs="Times New Roman"/>
          <w:sz w:val="20"/>
          <w:szCs w:val="20"/>
          <w:spacing w:val="-4"/>
        </w:rPr>
        <w:t>7950 free blocks,192</w:t>
      </w:r>
      <w:r>
        <w:rPr>
          <w:rFonts w:ascii="Times New Roman" w:hAnsi="Times New Roman" w:eastAsia="Times New Roman" w:cs="Times New Roman"/>
          <w:sz w:val="20"/>
          <w:szCs w:val="20"/>
          <w:spacing w:val="-5"/>
        </w:rPr>
        <w:t>0 free inodes,0 directories</w:t>
      </w:r>
      <w:r>
        <w:rPr>
          <w:rFonts w:ascii="Times New Roman" w:hAnsi="Times New Roman" w:eastAsia="Times New Roman" w:cs="Times New Roman"/>
          <w:sz w:val="20"/>
          <w:szCs w:val="20"/>
        </w:rPr>
        <w:t xml:space="preserve"> </w:t>
      </w:r>
      <w:r>
        <w:rPr>
          <w:rFonts w:ascii="Times New Roman" w:hAnsi="Times New Roman" w:eastAsia="Times New Roman" w:cs="Times New Roman"/>
          <w:sz w:val="15"/>
          <w:szCs w:val="15"/>
          <w:spacing w:val="-1"/>
        </w:rPr>
        <w:t>Free</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1"/>
        </w:rPr>
        <w:t>blocks:16627-24576</w:t>
      </w:r>
    </w:p>
    <w:p>
      <w:pPr>
        <w:ind w:left="1720"/>
        <w:spacing w:line="110"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2"/>
        </w:rPr>
        <w:t>Free</w:t>
      </w:r>
      <w:r>
        <w:rPr>
          <w:rFonts w:ascii="Times New Roman" w:hAnsi="Times New Roman" w:eastAsia="Times New Roman" w:cs="Times New Roman"/>
          <w:sz w:val="15"/>
          <w:szCs w:val="15"/>
          <w:spacing w:val="6"/>
          <w:position w:val="-2"/>
        </w:rPr>
        <w:t xml:space="preserve">      </w:t>
      </w:r>
      <w:r>
        <w:rPr>
          <w:rFonts w:ascii="Times New Roman" w:hAnsi="Times New Roman" w:eastAsia="Times New Roman" w:cs="Times New Roman"/>
          <w:sz w:val="15"/>
          <w:szCs w:val="15"/>
          <w:spacing w:val="-1"/>
          <w:position w:val="-2"/>
        </w:rPr>
        <w:t>inodes:3841-5760</w:t>
      </w:r>
    </w:p>
    <w:p>
      <w:pPr>
        <w:ind w:left="1590"/>
        <w:spacing w:before="1"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Group</w:t>
      </w:r>
      <w:r>
        <w:rPr>
          <w:rFonts w:ascii="Times New Roman" w:hAnsi="Times New Roman" w:eastAsia="Times New Roman" w:cs="Times New Roman"/>
          <w:sz w:val="15"/>
          <w:szCs w:val="15"/>
          <w:spacing w:val="12"/>
          <w:w w:val="101"/>
        </w:rPr>
        <w:t xml:space="preserve">   </w:t>
      </w:r>
      <w:r>
        <w:rPr>
          <w:rFonts w:ascii="Times New Roman" w:hAnsi="Times New Roman" w:eastAsia="Times New Roman" w:cs="Times New Roman"/>
          <w:sz w:val="15"/>
          <w:szCs w:val="15"/>
          <w:spacing w:val="-1"/>
        </w:rPr>
        <w:t>3:(BIocks</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1"/>
        </w:rPr>
        <w:t>24577-30719)</w:t>
      </w:r>
    </w:p>
    <w:p>
      <w:pPr>
        <w:ind w:left="1720"/>
        <w:spacing w:before="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Backup</w:t>
      </w:r>
      <w:r>
        <w:rPr>
          <w:rFonts w:ascii="Times New Roman" w:hAnsi="Times New Roman" w:eastAsia="Times New Roman" w:cs="Times New Roman"/>
          <w:sz w:val="15"/>
          <w:szCs w:val="15"/>
          <w:spacing w:val="10"/>
          <w:w w:val="101"/>
        </w:rPr>
        <w:t xml:space="preserve">   </w:t>
      </w:r>
      <w:r>
        <w:rPr>
          <w:rFonts w:ascii="Times New Roman" w:hAnsi="Times New Roman" w:eastAsia="Times New Roman" w:cs="Times New Roman"/>
          <w:sz w:val="15"/>
          <w:szCs w:val="15"/>
        </w:rPr>
        <w:t>superblock</w:t>
      </w:r>
      <w:r>
        <w:rPr>
          <w:rFonts w:ascii="Times New Roman" w:hAnsi="Times New Roman" w:eastAsia="Times New Roman" w:cs="Times New Roman"/>
          <w:sz w:val="15"/>
          <w:szCs w:val="15"/>
          <w:spacing w:val="9"/>
          <w:w w:val="101"/>
        </w:rPr>
        <w:t xml:space="preserve">   </w:t>
      </w:r>
      <w:r>
        <w:rPr>
          <w:rFonts w:ascii="Times New Roman" w:hAnsi="Times New Roman" w:eastAsia="Times New Roman" w:cs="Times New Roman"/>
          <w:sz w:val="15"/>
          <w:szCs w:val="15"/>
        </w:rPr>
        <w:t>at   24577.Group_descriptors</w:t>
      </w:r>
      <w:r>
        <w:rPr>
          <w:rFonts w:ascii="Times New Roman" w:hAnsi="Times New Roman" w:eastAsia="Times New Roman" w:cs="Times New Roman"/>
          <w:sz w:val="15"/>
          <w:szCs w:val="15"/>
          <w:spacing w:val="-1"/>
        </w:rPr>
        <w:t xml:space="preserve">    at    24578-24578</w:t>
      </w:r>
    </w:p>
    <w:p>
      <w:pPr>
        <w:ind w:left="1720"/>
        <w:spacing w:before="32" w:line="111"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position w:val="-2"/>
        </w:rPr>
        <w:t>Reserved  GDT  blocks  at  24579-24697</w:t>
      </w:r>
    </w:p>
    <w:p>
      <w:pPr>
        <w:ind w:left="1720"/>
        <w:spacing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Block   bitmap   at</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rPr>
        <w:t>24698(+121)</w:t>
      </w:r>
    </w:p>
    <w:p>
      <w:pPr>
        <w:ind w:left="1720"/>
        <w:spacing w:before="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Inode   bitmap</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rPr>
        <w:t>at</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rPr>
        <w:t>24699(+1</w:t>
      </w:r>
      <w:r>
        <w:rPr>
          <w:rFonts w:ascii="Times New Roman" w:hAnsi="Times New Roman" w:eastAsia="Times New Roman" w:cs="Times New Roman"/>
          <w:sz w:val="15"/>
          <w:szCs w:val="15"/>
          <w:spacing w:val="-1"/>
        </w:rPr>
        <w:t>22)</w:t>
      </w:r>
    </w:p>
    <w:p>
      <w:pPr>
        <w:ind w:left="1720"/>
        <w:spacing w:before="2" w:line="17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Inode</w:t>
      </w:r>
      <w:r>
        <w:rPr>
          <w:rFonts w:ascii="Times New Roman" w:hAnsi="Times New Roman" w:eastAsia="Times New Roman" w:cs="Times New Roman"/>
          <w:sz w:val="15"/>
          <w:szCs w:val="15"/>
          <w:spacing w:val="15"/>
        </w:rPr>
        <w:t xml:space="preserve">   </w:t>
      </w:r>
      <w:r>
        <w:rPr>
          <w:rFonts w:ascii="Times New Roman" w:hAnsi="Times New Roman" w:eastAsia="Times New Roman" w:cs="Times New Roman"/>
          <w:sz w:val="15"/>
          <w:szCs w:val="15"/>
          <w:spacing w:val="-1"/>
        </w:rPr>
        <w:t>table</w:t>
      </w:r>
      <w:r>
        <w:rPr>
          <w:rFonts w:ascii="Times New Roman" w:hAnsi="Times New Roman" w:eastAsia="Times New Roman" w:cs="Times New Roman"/>
          <w:sz w:val="15"/>
          <w:szCs w:val="15"/>
          <w:spacing w:val="12"/>
          <w:w w:val="101"/>
        </w:rPr>
        <w:t xml:space="preserve">   </w:t>
      </w:r>
      <w:r>
        <w:rPr>
          <w:rFonts w:ascii="Times New Roman" w:hAnsi="Times New Roman" w:eastAsia="Times New Roman" w:cs="Times New Roman"/>
          <w:sz w:val="15"/>
          <w:szCs w:val="15"/>
          <w:spacing w:val="-1"/>
        </w:rPr>
        <w:t>at</w:t>
      </w:r>
      <w:r>
        <w:rPr>
          <w:rFonts w:ascii="Times New Roman" w:hAnsi="Times New Roman" w:eastAsia="Times New Roman" w:cs="Times New Roman"/>
          <w:sz w:val="15"/>
          <w:szCs w:val="15"/>
          <w:spacing w:val="11"/>
        </w:rPr>
        <w:t xml:space="preserve">   </w:t>
      </w:r>
      <w:r>
        <w:rPr>
          <w:rFonts w:ascii="Times New Roman" w:hAnsi="Times New Roman" w:eastAsia="Times New Roman" w:cs="Times New Roman"/>
          <w:sz w:val="15"/>
          <w:szCs w:val="15"/>
          <w:spacing w:val="-1"/>
        </w:rPr>
        <w:t>24700-24939(+123)</w:t>
      </w:r>
    </w:p>
    <w:p>
      <w:pPr>
        <w:ind w:left="1720"/>
        <w:spacing w:before="1" w:line="17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5780 free blocks,1920 fre</w:t>
      </w:r>
      <w:r>
        <w:rPr>
          <w:rFonts w:ascii="Times New Roman" w:hAnsi="Times New Roman" w:eastAsia="Times New Roman" w:cs="Times New Roman"/>
          <w:sz w:val="20"/>
          <w:szCs w:val="20"/>
          <w:spacing w:val="-5"/>
        </w:rPr>
        <w:t>e inodes,0 directories</w:t>
      </w:r>
    </w:p>
    <w:p>
      <w:pPr>
        <w:ind w:left="1720"/>
        <w:spacing w:before="62" w:line="18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Free</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1"/>
        </w:rPr>
        <w:t>blocks:24940-30719</w:t>
      </w:r>
    </w:p>
    <w:p>
      <w:pPr>
        <w:ind w:left="1720"/>
        <w:spacing w:before="1"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Free</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spacing w:val="-1"/>
        </w:rPr>
        <w:t>inodes:5761-7680</w:t>
      </w:r>
    </w:p>
    <w:p>
      <w:pPr>
        <w:ind w:left="2070"/>
        <w:spacing w:before="128" w:line="219" w:lineRule="auto"/>
        <w:rPr>
          <w:rFonts w:ascii="SimSun" w:hAnsi="SimSun" w:eastAsia="SimSun" w:cs="SimSun"/>
          <w:sz w:val="20"/>
          <w:szCs w:val="20"/>
        </w:rPr>
      </w:pPr>
      <w:r>
        <w:rPr>
          <w:rFonts w:ascii="SimSun" w:hAnsi="SimSun" w:eastAsia="SimSun" w:cs="SimSun"/>
          <w:sz w:val="20"/>
          <w:szCs w:val="20"/>
          <w:spacing w:val="4"/>
        </w:rPr>
        <w:t>图3-14 </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4"/>
        </w:rPr>
        <w:t>2</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4"/>
        </w:rPr>
        <w:t>文件系统元数据信息(1</w:t>
      </w:r>
      <w:r>
        <w:rPr>
          <w:rFonts w:ascii="Times New Roman" w:hAnsi="Times New Roman" w:eastAsia="Times New Roman" w:cs="Times New Roman"/>
          <w:sz w:val="20"/>
          <w:szCs w:val="20"/>
        </w:rPr>
        <w:t>KB</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4"/>
        </w:rPr>
        <w:t>逻辑块)</w:t>
      </w:r>
    </w:p>
    <w:p>
      <w:pPr>
        <w:ind w:left="180" w:right="37" w:firstLine="479"/>
        <w:spacing w:before="132" w:line="339" w:lineRule="auto"/>
        <w:jc w:val="both"/>
        <w:rPr>
          <w:rFonts w:ascii="SimSun" w:hAnsi="SimSun" w:eastAsia="SimSun" w:cs="SimSun"/>
          <w:sz w:val="20"/>
          <w:szCs w:val="20"/>
        </w:rPr>
      </w:pPr>
      <w:r>
        <w:rPr>
          <w:rFonts w:ascii="SimSun" w:hAnsi="SimSun" w:eastAsia="SimSun" w:cs="SimSun"/>
          <w:sz w:val="20"/>
          <w:szCs w:val="20"/>
          <w:spacing w:val="33"/>
        </w:rPr>
        <w:t>可以看到该文件系统中的第1个块组包含超级块及</w:t>
      </w:r>
      <w:r>
        <w:rPr>
          <w:rFonts w:ascii="SimSun" w:hAnsi="SimSun" w:eastAsia="SimSun" w:cs="SimSun"/>
          <w:sz w:val="20"/>
          <w:szCs w:val="20"/>
        </w:rPr>
        <w:t>GDT</w:t>
      </w:r>
      <w:r>
        <w:rPr>
          <w:rFonts w:ascii="SimSun" w:hAnsi="SimSun" w:eastAsia="SimSun" w:cs="SimSun"/>
          <w:sz w:val="20"/>
          <w:szCs w:val="20"/>
          <w:spacing w:val="12"/>
        </w:rPr>
        <w:t xml:space="preserve">  </w:t>
      </w:r>
      <w:r>
        <w:rPr>
          <w:rFonts w:ascii="SimSun" w:hAnsi="SimSun" w:eastAsia="SimSun" w:cs="SimSun"/>
          <w:sz w:val="20"/>
          <w:szCs w:val="20"/>
          <w:spacing w:val="33"/>
        </w:rPr>
        <w:t>保留信息，第2</w:t>
      </w:r>
      <w:r>
        <w:rPr>
          <w:rFonts w:ascii="SimSun" w:hAnsi="SimSun" w:eastAsia="SimSun" w:cs="SimSun"/>
          <w:sz w:val="20"/>
          <w:szCs w:val="20"/>
          <w:spacing w:val="32"/>
        </w:rPr>
        <w:t>个块</w:t>
      </w:r>
      <w:r>
        <w:rPr>
          <w:rFonts w:ascii="SimSun" w:hAnsi="SimSun" w:eastAsia="SimSun" w:cs="SimSun"/>
          <w:sz w:val="20"/>
          <w:szCs w:val="20"/>
          <w:spacing w:val="1"/>
        </w:rPr>
        <w:t xml:space="preserve"> </w:t>
      </w:r>
      <w:r>
        <w:rPr>
          <w:rFonts w:ascii="SimSun" w:hAnsi="SimSun" w:eastAsia="SimSun" w:cs="SimSun"/>
          <w:sz w:val="20"/>
          <w:szCs w:val="20"/>
          <w:spacing w:val="22"/>
        </w:rPr>
        <w:t>组包含</w:t>
      </w:r>
      <w:r>
        <w:rPr>
          <w:rFonts w:ascii="SimSun" w:hAnsi="SimSun" w:eastAsia="SimSun" w:cs="SimSun"/>
          <w:sz w:val="20"/>
          <w:szCs w:val="20"/>
          <w:spacing w:val="-42"/>
        </w:rPr>
        <w:t xml:space="preserve"> </w:t>
      </w:r>
      <w:r>
        <w:rPr>
          <w:rFonts w:ascii="SimSun" w:hAnsi="SimSun" w:eastAsia="SimSun" w:cs="SimSun"/>
          <w:sz w:val="20"/>
          <w:szCs w:val="20"/>
          <w:spacing w:val="22"/>
        </w:rPr>
        <w:t>一</w:t>
      </w:r>
      <w:r>
        <w:rPr>
          <w:rFonts w:ascii="SimSun" w:hAnsi="SimSun" w:eastAsia="SimSun" w:cs="SimSun"/>
          <w:sz w:val="20"/>
          <w:szCs w:val="20"/>
          <w:spacing w:val="-57"/>
        </w:rPr>
        <w:t xml:space="preserve"> </w:t>
      </w:r>
      <w:r>
        <w:rPr>
          <w:rFonts w:ascii="SimSun" w:hAnsi="SimSun" w:eastAsia="SimSun" w:cs="SimSun"/>
          <w:sz w:val="20"/>
          <w:szCs w:val="20"/>
          <w:spacing w:val="22"/>
        </w:rPr>
        <w:t>个备份(</w:t>
      </w:r>
      <w:r>
        <w:rPr>
          <w:rFonts w:ascii="SimSun" w:hAnsi="SimSun" w:eastAsia="SimSun" w:cs="SimSun"/>
          <w:sz w:val="20"/>
          <w:szCs w:val="20"/>
        </w:rPr>
        <w:t>Backup</w:t>
      </w:r>
      <w:r>
        <w:rPr>
          <w:rFonts w:ascii="SimSun" w:hAnsi="SimSun" w:eastAsia="SimSun" w:cs="SimSun"/>
          <w:sz w:val="20"/>
          <w:szCs w:val="20"/>
          <w:spacing w:val="22"/>
        </w:rPr>
        <w:t>)  超</w:t>
      </w:r>
      <w:r>
        <w:rPr>
          <w:rFonts w:ascii="SimSun" w:hAnsi="SimSun" w:eastAsia="SimSun" w:cs="SimSun"/>
          <w:sz w:val="20"/>
          <w:szCs w:val="20"/>
          <w:spacing w:val="-35"/>
        </w:rPr>
        <w:t xml:space="preserve"> </w:t>
      </w:r>
      <w:r>
        <w:rPr>
          <w:rFonts w:ascii="SimSun" w:hAnsi="SimSun" w:eastAsia="SimSun" w:cs="SimSun"/>
          <w:sz w:val="20"/>
          <w:szCs w:val="20"/>
          <w:spacing w:val="22"/>
        </w:rPr>
        <w:t>级</w:t>
      </w:r>
      <w:r>
        <w:rPr>
          <w:rFonts w:ascii="SimSun" w:hAnsi="SimSun" w:eastAsia="SimSun" w:cs="SimSun"/>
          <w:sz w:val="20"/>
          <w:szCs w:val="20"/>
          <w:spacing w:val="-38"/>
        </w:rPr>
        <w:t xml:space="preserve"> </w:t>
      </w:r>
      <w:r>
        <w:rPr>
          <w:rFonts w:ascii="SimSun" w:hAnsi="SimSun" w:eastAsia="SimSun" w:cs="SimSun"/>
          <w:sz w:val="20"/>
          <w:szCs w:val="20"/>
          <w:spacing w:val="22"/>
        </w:rPr>
        <w:t>块</w:t>
      </w:r>
      <w:r>
        <w:rPr>
          <w:rFonts w:ascii="SimSun" w:hAnsi="SimSun" w:eastAsia="SimSun" w:cs="SimSun"/>
          <w:sz w:val="20"/>
          <w:szCs w:val="20"/>
          <w:spacing w:val="-37"/>
        </w:rPr>
        <w:t xml:space="preserve"> </w:t>
      </w:r>
      <w:r>
        <w:rPr>
          <w:rFonts w:ascii="SimSun" w:hAnsi="SimSun" w:eastAsia="SimSun" w:cs="SimSun"/>
          <w:sz w:val="20"/>
          <w:szCs w:val="20"/>
          <w:spacing w:val="22"/>
        </w:rPr>
        <w:t>和</w:t>
      </w:r>
      <w:r>
        <w:rPr>
          <w:rFonts w:ascii="SimSun" w:hAnsi="SimSun" w:eastAsia="SimSun" w:cs="SimSun"/>
          <w:sz w:val="20"/>
          <w:szCs w:val="20"/>
        </w:rPr>
        <w:t>GDT</w:t>
      </w:r>
      <w:r>
        <w:rPr>
          <w:rFonts w:ascii="SimSun" w:hAnsi="SimSun" w:eastAsia="SimSun" w:cs="SimSun"/>
          <w:sz w:val="20"/>
          <w:szCs w:val="20"/>
          <w:spacing w:val="18"/>
        </w:rPr>
        <w:t xml:space="preserve">  </w:t>
      </w:r>
      <w:r>
        <w:rPr>
          <w:rFonts w:ascii="SimSun" w:hAnsi="SimSun" w:eastAsia="SimSun" w:cs="SimSun"/>
          <w:sz w:val="20"/>
          <w:szCs w:val="20"/>
          <w:spacing w:val="22"/>
        </w:rPr>
        <w:t>保留信息，而第3个块组则不包含超级</w:t>
      </w:r>
      <w:r>
        <w:rPr>
          <w:rFonts w:ascii="SimSun" w:hAnsi="SimSun" w:eastAsia="SimSun" w:cs="SimSun"/>
          <w:sz w:val="20"/>
          <w:szCs w:val="20"/>
        </w:rPr>
        <w:t xml:space="preserve"> </w:t>
      </w:r>
      <w:r>
        <w:rPr>
          <w:rFonts w:ascii="SimSun" w:hAnsi="SimSun" w:eastAsia="SimSun" w:cs="SimSun"/>
          <w:sz w:val="20"/>
          <w:szCs w:val="20"/>
          <w:spacing w:val="23"/>
        </w:rPr>
        <w:t>块的信息。正如前文所述，</w:t>
      </w:r>
      <w:r>
        <w:rPr>
          <w:rFonts w:ascii="SimSun" w:hAnsi="SimSun" w:eastAsia="SimSun" w:cs="SimSun"/>
          <w:sz w:val="20"/>
          <w:szCs w:val="20"/>
          <w:u w:val="single" w:color="auto"/>
          <w:spacing w:val="23"/>
        </w:rPr>
        <w:t>如果块设备的存储空间充足，其实大部分块组是不包含</w:t>
      </w:r>
      <w:r>
        <w:rPr>
          <w:rFonts w:ascii="SimSun" w:hAnsi="SimSun" w:eastAsia="SimSun" w:cs="SimSun"/>
          <w:sz w:val="20"/>
          <w:szCs w:val="20"/>
        </w:rPr>
        <w:t xml:space="preserve"> </w:t>
      </w:r>
      <w:r>
        <w:rPr>
          <w:rFonts w:ascii="SimSun" w:hAnsi="SimSun" w:eastAsia="SimSun" w:cs="SimSun"/>
          <w:sz w:val="20"/>
          <w:szCs w:val="20"/>
          <w:u w:val="single" w:color="auto"/>
          <w:spacing w:val="4"/>
        </w:rPr>
        <w:t>超级块信息的。</w:t>
      </w:r>
      <w:r>
        <w:rPr>
          <w:rFonts w:ascii="SimSun" w:hAnsi="SimSun" w:eastAsia="SimSun" w:cs="SimSun"/>
          <w:sz w:val="20"/>
          <w:szCs w:val="20"/>
          <w:u w:val="single" w:color="auto"/>
        </w:rPr>
        <w:t xml:space="preserve">  </w:t>
      </w:r>
    </w:p>
    <w:p>
      <w:pPr>
        <w:ind w:left="180" w:right="42" w:firstLine="479"/>
        <w:spacing w:before="1" w:line="342" w:lineRule="auto"/>
        <w:jc w:val="both"/>
        <w:rPr>
          <w:rFonts w:ascii="SimSun" w:hAnsi="SimSun" w:eastAsia="SimSun" w:cs="SimSun"/>
          <w:sz w:val="20"/>
          <w:szCs w:val="20"/>
        </w:rPr>
      </w:pPr>
      <w:r>
        <w:rPr>
          <w:rFonts w:ascii="SimSun" w:hAnsi="SimSun" w:eastAsia="SimSun" w:cs="SimSun"/>
          <w:sz w:val="20"/>
          <w:szCs w:val="20"/>
          <w:spacing w:val="23"/>
        </w:rPr>
        <w:t>对比图3-</w:t>
      </w:r>
      <w:r>
        <w:rPr>
          <w:rFonts w:ascii="SimSun" w:hAnsi="SimSun" w:eastAsia="SimSun" w:cs="SimSun"/>
          <w:sz w:val="20"/>
          <w:szCs w:val="20"/>
          <w:spacing w:val="-51"/>
        </w:rPr>
        <w:t xml:space="preserve"> </w:t>
      </w:r>
      <w:r>
        <w:rPr>
          <w:rFonts w:ascii="SimSun" w:hAnsi="SimSun" w:eastAsia="SimSun" w:cs="SimSun"/>
          <w:sz w:val="20"/>
          <w:szCs w:val="20"/>
          <w:spacing w:val="23"/>
        </w:rPr>
        <w:t>13中的磁盘空间布局和图3-</w:t>
      </w:r>
      <w:r>
        <w:rPr>
          <w:rFonts w:ascii="SimSun" w:hAnsi="SimSun" w:eastAsia="SimSun" w:cs="SimSun"/>
          <w:sz w:val="20"/>
          <w:szCs w:val="20"/>
          <w:spacing w:val="-51"/>
        </w:rPr>
        <w:t xml:space="preserve"> </w:t>
      </w:r>
      <w:r>
        <w:rPr>
          <w:rFonts w:ascii="SimSun" w:hAnsi="SimSun" w:eastAsia="SimSun" w:cs="SimSun"/>
          <w:sz w:val="20"/>
          <w:szCs w:val="20"/>
          <w:spacing w:val="23"/>
        </w:rPr>
        <w:t>14格式化的实例，如超级块的位</w:t>
      </w:r>
      <w:r>
        <w:rPr>
          <w:rFonts w:ascii="SimSun" w:hAnsi="SimSun" w:eastAsia="SimSun" w:cs="SimSun"/>
          <w:sz w:val="20"/>
          <w:szCs w:val="20"/>
          <w:spacing w:val="22"/>
        </w:rPr>
        <w:t>置、位</w:t>
      </w:r>
      <w:r>
        <w:rPr>
          <w:rFonts w:ascii="SimSun" w:hAnsi="SimSun" w:eastAsia="SimSun" w:cs="SimSun"/>
          <w:sz w:val="20"/>
          <w:szCs w:val="20"/>
        </w:rPr>
        <w:t xml:space="preserve"> </w:t>
      </w:r>
      <w:r>
        <w:rPr>
          <w:rFonts w:ascii="SimSun" w:hAnsi="SimSun" w:eastAsia="SimSun" w:cs="SimSun"/>
          <w:sz w:val="20"/>
          <w:szCs w:val="20"/>
          <w:spacing w:val="23"/>
        </w:rPr>
        <w:t>图的位置等，我们可以更加直观地了解磁盘空间布</w:t>
      </w:r>
      <w:r>
        <w:rPr>
          <w:rFonts w:ascii="SimSun" w:hAnsi="SimSun" w:eastAsia="SimSun" w:cs="SimSun"/>
          <w:sz w:val="20"/>
          <w:szCs w:val="20"/>
          <w:spacing w:val="22"/>
        </w:rPr>
        <w:t>局的细节。通过这种方式可以加</w:t>
      </w:r>
      <w:r>
        <w:rPr>
          <w:rFonts w:ascii="SimSun" w:hAnsi="SimSun" w:eastAsia="SimSun" w:cs="SimSun"/>
          <w:sz w:val="20"/>
          <w:szCs w:val="20"/>
        </w:rPr>
        <w:t xml:space="preserve"> </w:t>
      </w:r>
      <w:r>
        <w:rPr>
          <w:rFonts w:ascii="SimSun" w:hAnsi="SimSun" w:eastAsia="SimSun" w:cs="SimSun"/>
          <w:sz w:val="20"/>
          <w:szCs w:val="20"/>
          <w:spacing w:val="22"/>
        </w:rPr>
        <w:t>深我们对文件系统相关原理的理解。</w:t>
      </w:r>
    </w:p>
    <w:p>
      <w:pPr>
        <w:spacing w:line="342" w:lineRule="auto"/>
        <w:sectPr>
          <w:footerReference w:type="default" r:id="rId289"/>
          <w:pgSz w:w="9060" w:h="14150"/>
          <w:pgMar w:top="400" w:right="159" w:bottom="621" w:left="649" w:header="0" w:footer="362" w:gutter="0"/>
        </w:sectPr>
        <w:rPr>
          <w:rFonts w:ascii="SimSun" w:hAnsi="SimSun" w:eastAsia="SimSun" w:cs="SimSun"/>
          <w:sz w:val="20"/>
          <w:szCs w:val="20"/>
        </w:rPr>
      </w:pPr>
    </w:p>
    <w:p>
      <w:pPr>
        <w:spacing w:line="312" w:lineRule="auto"/>
        <w:rPr>
          <w:rFonts w:ascii="Arial"/>
          <w:sz w:val="21"/>
        </w:rPr>
      </w:pPr>
      <w:r/>
    </w:p>
    <w:p>
      <w:pPr>
        <w:pStyle w:val="BodyText"/>
        <w:ind w:left="3090"/>
        <w:spacing w:before="62" w:line="221" w:lineRule="auto"/>
        <w:tabs>
          <w:tab w:val="left" w:pos="3235"/>
        </w:tabs>
        <w:rPr>
          <w:sz w:val="19"/>
          <w:szCs w:val="19"/>
        </w:rPr>
      </w:pPr>
      <w:r>
        <w:rPr>
          <w:sz w:val="19"/>
          <w:szCs w:val="19"/>
          <w:u w:val="single" w:color="auto"/>
        </w:rPr>
        <w:tab/>
      </w:r>
      <w:r>
        <w:rPr>
          <w:sz w:val="19"/>
          <w:szCs w:val="19"/>
          <w:u w:val="single" w:color="auto"/>
          <w:spacing w:val="31"/>
        </w:rPr>
        <w:t>第3章知其所以然</w:t>
      </w:r>
      <w:r>
        <w:rPr>
          <w:sz w:val="19"/>
          <w:szCs w:val="19"/>
          <w:u w:val="single" w:color="auto"/>
          <w:spacing w:val="-52"/>
        </w:rPr>
        <w:t xml:space="preserve"> </w:t>
      </w:r>
      <w:r>
        <w:rPr>
          <w:sz w:val="19"/>
          <w:szCs w:val="19"/>
          <w:u w:val="single" w:color="auto"/>
          <w:spacing w:val="31"/>
        </w:rPr>
        <w:t>—</w:t>
      </w:r>
      <w:r>
        <w:rPr>
          <w:sz w:val="19"/>
          <w:szCs w:val="19"/>
          <w:u w:val="single" w:color="auto"/>
          <w:spacing w:val="-53"/>
        </w:rPr>
        <w:t xml:space="preserve"> </w:t>
      </w:r>
      <w:r>
        <w:rPr>
          <w:sz w:val="19"/>
          <w:szCs w:val="19"/>
          <w:u w:val="single" w:color="auto"/>
          <w:spacing w:val="31"/>
        </w:rPr>
        <w:t>—</w:t>
      </w:r>
      <w:r>
        <w:rPr>
          <w:sz w:val="19"/>
          <w:szCs w:val="19"/>
          <w:u w:val="single" w:color="auto"/>
          <w:spacing w:val="-44"/>
        </w:rPr>
        <w:t xml:space="preserve"> </w:t>
      </w:r>
      <w:r>
        <w:rPr>
          <w:sz w:val="19"/>
          <w:szCs w:val="19"/>
          <w:u w:val="single" w:color="auto"/>
          <w:spacing w:val="31"/>
        </w:rPr>
        <w:t>本地文件系统原理及核心技</w:t>
      </w:r>
      <w:r>
        <w:rPr>
          <w:sz w:val="19"/>
          <w:szCs w:val="19"/>
          <w:u w:val="single" w:color="auto"/>
          <w:spacing w:val="30"/>
        </w:rPr>
        <w:t>术</w:t>
      </w:r>
      <w:r>
        <w:rPr>
          <w:sz w:val="19"/>
          <w:szCs w:val="19"/>
          <w:u w:val="single" w:color="auto"/>
          <w:spacing w:val="30"/>
        </w:rPr>
        <w:t xml:space="preserve">    </w:t>
      </w:r>
    </w:p>
    <w:p>
      <w:pPr>
        <w:spacing w:line="459" w:lineRule="auto"/>
        <w:rPr>
          <w:rFonts w:ascii="Arial"/>
          <w:sz w:val="21"/>
        </w:rPr>
      </w:pPr>
      <w:r/>
    </w:p>
    <w:p>
      <w:pPr>
        <w:ind w:right="840" w:firstLine="439"/>
        <w:spacing w:before="68" w:line="322" w:lineRule="auto"/>
        <w:jc w:val="both"/>
        <w:rPr>
          <w:rFonts w:ascii="SimSun" w:hAnsi="SimSun" w:eastAsia="SimSun" w:cs="SimSun"/>
          <w:sz w:val="21"/>
          <w:szCs w:val="21"/>
        </w:rPr>
      </w:pPr>
      <w:r>
        <w:rPr>
          <w:rFonts w:ascii="SimSun" w:hAnsi="SimSun" w:eastAsia="SimSun" w:cs="SimSun"/>
          <w:sz w:val="21"/>
          <w:szCs w:val="21"/>
          <w:spacing w:val="19"/>
        </w:rPr>
        <w:t>如果在格式化时选择文件系统块的大小是4</w:t>
      </w:r>
      <w:r>
        <w:rPr>
          <w:rFonts w:ascii="Times New Roman" w:hAnsi="Times New Roman" w:eastAsia="Times New Roman" w:cs="Times New Roman"/>
          <w:sz w:val="21"/>
          <w:szCs w:val="21"/>
        </w:rPr>
        <w:t>KB</w:t>
      </w:r>
      <w:r>
        <w:rPr>
          <w:rFonts w:ascii="Times New Roman" w:hAnsi="Times New Roman" w:eastAsia="Times New Roman" w:cs="Times New Roman"/>
          <w:sz w:val="21"/>
          <w:szCs w:val="21"/>
          <w:spacing w:val="19"/>
        </w:rPr>
        <w:t>,   </w:t>
      </w:r>
      <w:r>
        <w:rPr>
          <w:rFonts w:ascii="SimSun" w:hAnsi="SimSun" w:eastAsia="SimSun" w:cs="SimSun"/>
          <w:sz w:val="21"/>
          <w:szCs w:val="21"/>
          <w:spacing w:val="19"/>
        </w:rPr>
        <w:t>则此时我们可以看到</w:t>
      </w:r>
      <w:r>
        <w:rPr>
          <w:rFonts w:ascii="SimSun" w:hAnsi="SimSun" w:eastAsia="SimSun" w:cs="SimSun"/>
          <w:sz w:val="21"/>
          <w:szCs w:val="21"/>
          <w:spacing w:val="18"/>
        </w:rPr>
        <w:t>文件系</w:t>
      </w:r>
      <w:r>
        <w:rPr>
          <w:rFonts w:ascii="SimSun" w:hAnsi="SimSun" w:eastAsia="SimSun" w:cs="SimSun"/>
          <w:sz w:val="21"/>
          <w:szCs w:val="21"/>
        </w:rPr>
        <w:t xml:space="preserve"> </w:t>
      </w:r>
      <w:r>
        <w:rPr>
          <w:rFonts w:ascii="SimSun" w:hAnsi="SimSun" w:eastAsia="SimSun" w:cs="SimSun"/>
          <w:sz w:val="21"/>
          <w:szCs w:val="21"/>
          <w:spacing w:val="18"/>
        </w:rPr>
        <w:t>统中只有一个块组，如图3-15所示。为什么文件系统块大小不同，块组的数量会</w:t>
      </w:r>
      <w:r>
        <w:rPr>
          <w:rFonts w:ascii="SimSun" w:hAnsi="SimSun" w:eastAsia="SimSun" w:cs="SimSun"/>
          <w:sz w:val="21"/>
          <w:szCs w:val="21"/>
          <w:spacing w:val="2"/>
        </w:rPr>
        <w:t xml:space="preserve"> </w:t>
      </w:r>
      <w:r>
        <w:rPr>
          <w:rFonts w:ascii="SimSun" w:hAnsi="SimSun" w:eastAsia="SimSun" w:cs="SimSun"/>
          <w:sz w:val="21"/>
          <w:szCs w:val="21"/>
          <w:spacing w:val="11"/>
        </w:rPr>
        <w:t>有变化呢?</w:t>
      </w:r>
    </w:p>
    <w:p>
      <w:pPr>
        <w:ind w:left="1419"/>
        <w:spacing w:before="157" w:line="180"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Group</w:t>
      </w:r>
      <w:r>
        <w:rPr>
          <w:rFonts w:ascii="Times New Roman" w:hAnsi="Times New Roman" w:eastAsia="Times New Roman" w:cs="Times New Roman"/>
          <w:sz w:val="13"/>
          <w:szCs w:val="13"/>
          <w:spacing w:val="4"/>
        </w:rPr>
        <w:t xml:space="preserve">       </w:t>
      </w:r>
      <w:r>
        <w:rPr>
          <w:rFonts w:ascii="Times New Roman" w:hAnsi="Times New Roman" w:eastAsia="Times New Roman" w:cs="Times New Roman"/>
          <w:sz w:val="13"/>
          <w:szCs w:val="13"/>
          <w:spacing w:val="-1"/>
        </w:rPr>
        <w:t>0:(Blocks</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3"/>
          <w:szCs w:val="13"/>
          <w:spacing w:val="-1"/>
        </w:rPr>
        <w:t>0-7679)</w:t>
      </w:r>
    </w:p>
    <w:p>
      <w:pPr>
        <w:ind w:left="1529"/>
        <w:spacing w:line="18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Primary superblock at 0,Group descriptors</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3"/>
        </w:rPr>
        <w:t>at</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spacing w:val="-3"/>
        </w:rPr>
        <w:t>1-1</w:t>
      </w:r>
    </w:p>
    <w:p>
      <w:pPr>
        <w:ind w:left="1529"/>
        <w:spacing w:before="66" w:line="96"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position w:val="-2"/>
        </w:rPr>
        <w:t>Reserved</w:t>
      </w:r>
      <w:r>
        <w:rPr>
          <w:rFonts w:ascii="Times New Roman" w:hAnsi="Times New Roman" w:eastAsia="Times New Roman" w:cs="Times New Roman"/>
          <w:sz w:val="13"/>
          <w:szCs w:val="13"/>
          <w:spacing w:val="5"/>
          <w:position w:val="-2"/>
        </w:rPr>
        <w:t xml:space="preserve">    </w:t>
      </w:r>
      <w:r>
        <w:rPr>
          <w:rFonts w:ascii="Times New Roman" w:hAnsi="Times New Roman" w:eastAsia="Times New Roman" w:cs="Times New Roman"/>
          <w:sz w:val="13"/>
          <w:szCs w:val="13"/>
          <w:spacing w:val="-1"/>
          <w:position w:val="-2"/>
        </w:rPr>
        <w:t>GDT</w:t>
      </w:r>
      <w:r>
        <w:rPr>
          <w:rFonts w:ascii="Times New Roman" w:hAnsi="Times New Roman" w:eastAsia="Times New Roman" w:cs="Times New Roman"/>
          <w:sz w:val="13"/>
          <w:szCs w:val="13"/>
          <w:spacing w:val="4"/>
          <w:position w:val="-2"/>
        </w:rPr>
        <w:t xml:space="preserve">    </w:t>
      </w:r>
      <w:r>
        <w:rPr>
          <w:rFonts w:ascii="Times New Roman" w:hAnsi="Times New Roman" w:eastAsia="Times New Roman" w:cs="Times New Roman"/>
          <w:sz w:val="13"/>
          <w:szCs w:val="13"/>
          <w:spacing w:val="-1"/>
          <w:position w:val="-2"/>
        </w:rPr>
        <w:t>blocks</w:t>
      </w:r>
      <w:r>
        <w:rPr>
          <w:rFonts w:ascii="Times New Roman" w:hAnsi="Times New Roman" w:eastAsia="Times New Roman" w:cs="Times New Roman"/>
          <w:sz w:val="13"/>
          <w:szCs w:val="13"/>
          <w:spacing w:val="4"/>
          <w:position w:val="-2"/>
        </w:rPr>
        <w:t xml:space="preserve">    </w:t>
      </w:r>
      <w:r>
        <w:rPr>
          <w:rFonts w:ascii="Times New Roman" w:hAnsi="Times New Roman" w:eastAsia="Times New Roman" w:cs="Times New Roman"/>
          <w:sz w:val="13"/>
          <w:szCs w:val="13"/>
          <w:spacing w:val="-1"/>
          <w:position w:val="-2"/>
        </w:rPr>
        <w:t>at</w:t>
      </w:r>
      <w:r>
        <w:rPr>
          <w:rFonts w:ascii="Times New Roman" w:hAnsi="Times New Roman" w:eastAsia="Times New Roman" w:cs="Times New Roman"/>
          <w:sz w:val="13"/>
          <w:szCs w:val="13"/>
          <w:spacing w:val="4"/>
          <w:position w:val="-2"/>
        </w:rPr>
        <w:t xml:space="preserve">    </w:t>
      </w:r>
      <w:r>
        <w:rPr>
          <w:rFonts w:ascii="Times New Roman" w:hAnsi="Times New Roman" w:eastAsia="Times New Roman" w:cs="Times New Roman"/>
          <w:sz w:val="13"/>
          <w:szCs w:val="13"/>
          <w:spacing w:val="-1"/>
          <w:position w:val="-2"/>
        </w:rPr>
        <w:t>2-2</w:t>
      </w:r>
    </w:p>
    <w:p>
      <w:pPr>
        <w:ind w:left="1529" w:right="5723"/>
        <w:spacing w:before="1" w:line="19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B1ock   bitmap</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1"/>
        </w:rPr>
        <w:t>at</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1"/>
        </w:rPr>
        <w:t>3(+3)</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Inodebitmap</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rPr>
        <w:t>at     4</w:t>
      </w:r>
      <w:r>
        <w:rPr>
          <w:rFonts w:ascii="Times New Roman" w:hAnsi="Times New Roman" w:eastAsia="Times New Roman" w:cs="Times New Roman"/>
          <w:sz w:val="15"/>
          <w:szCs w:val="15"/>
          <w:spacing w:val="-1"/>
        </w:rPr>
        <w:t>(+4)</w:t>
      </w:r>
    </w:p>
    <w:p>
      <w:pPr>
        <w:ind w:left="1529"/>
        <w:spacing w:line="283" w:lineRule="exact"/>
        <w:rPr>
          <w:rFonts w:ascii="Times New Roman" w:hAnsi="Times New Roman" w:eastAsia="Times New Roman" w:cs="Times New Roman"/>
          <w:sz w:val="21"/>
          <w:szCs w:val="21"/>
        </w:rPr>
      </w:pPr>
      <w:r>
        <w:ruby>
          <w:rubyPr>
            <w:rubyAlign w:val="left"/>
            <w:hpsRaise w:val="10"/>
            <w:hps w:val="15"/>
            <w:hpsBaseText w:val="21"/>
          </w:rubyPr>
          <w:rt>
            <w:r>
              <w:rPr>
                <w:rFonts w:ascii="Times New Roman" w:hAnsi="Times New Roman" w:eastAsia="Times New Roman" w:cs="Times New Roman"/>
                <w:sz w:val="15"/>
                <w:szCs w:val="15"/>
                <w:w w:val="98"/>
                <w:position w:val="1"/>
              </w:rPr>
              <w:t>Inode</w:t>
            </w:r>
          </w:rt>
          <w:rubyBase>
            <w:r>
              <w:rPr>
                <w:rFonts w:ascii="Times New Roman" w:hAnsi="Times New Roman" w:eastAsia="Times New Roman" w:cs="Times New Roman"/>
                <w:sz w:val="21"/>
                <w:szCs w:val="21"/>
                <w:w w:val="89"/>
                <w:position w:val="-1"/>
              </w:rPr>
              <w:t>7429</w:t>
            </w:r>
          </w:rubyBase>
        </w:ruby>
      </w:r>
      <w:r>
        <w:rPr>
          <w:rFonts w:ascii="Times New Roman" w:hAnsi="Times New Roman" w:eastAsia="Times New Roman" w:cs="Times New Roman"/>
          <w:sz w:val="21"/>
          <w:szCs w:val="21"/>
          <w:spacing w:val="2"/>
          <w:position w:val="-1"/>
        </w:rPr>
        <w:t xml:space="preserve"> </w:t>
      </w:r>
      <w:r>
        <w:rPr>
          <w:rFonts w:ascii="Times New Roman" w:hAnsi="Times New Roman" w:eastAsia="Times New Roman" w:cs="Times New Roman"/>
          <w:sz w:val="21"/>
          <w:szCs w:val="21"/>
          <w:spacing w:val="-10"/>
          <w:position w:val="-1"/>
        </w:rPr>
        <w:t>f</w:t>
      </w:r>
      <w:r>
        <w:ruby>
          <w:rubyPr>
            <w:rubyAlign w:val="left"/>
            <w:hpsRaise w:val="10"/>
            <w:hps w:val="15"/>
            <w:hpsBaseText w:val="21"/>
          </w:rubyPr>
          <w:rt>
            <w:r>
              <w:rPr>
                <w:rFonts w:ascii="Times New Roman" w:hAnsi="Times New Roman" w:eastAsia="Times New Roman" w:cs="Times New Roman"/>
                <w:sz w:val="15"/>
                <w:szCs w:val="15"/>
                <w:w w:val="93"/>
                <w:position w:val="1"/>
              </w:rPr>
              <w:t>tabl</w:t>
            </w:r>
          </w:rt>
          <w:rubyBase>
            <w:r>
              <w:rPr>
                <w:rFonts w:ascii="Times New Roman" w:hAnsi="Times New Roman" w:eastAsia="Times New Roman" w:cs="Times New Roman"/>
                <w:sz w:val="21"/>
                <w:szCs w:val="21"/>
                <w:w w:val="83"/>
                <w:position w:val="-1"/>
              </w:rPr>
              <w:t>ree</w:t>
            </w:r>
          </w:rubyBase>
        </w:ruby>
      </w:r>
      <w:r>
        <w:rPr>
          <w:rFonts w:ascii="Times New Roman" w:hAnsi="Times New Roman" w:eastAsia="Times New Roman" w:cs="Times New Roman"/>
          <w:sz w:val="15"/>
          <w:szCs w:val="15"/>
          <w:spacing w:val="-10"/>
          <w:position w:val="13"/>
        </w:rPr>
        <w:t>e</w:t>
      </w:r>
      <w:r>
        <w:rPr>
          <w:rFonts w:ascii="Times New Roman" w:hAnsi="Times New Roman" w:eastAsia="Times New Roman" w:cs="Times New Roman"/>
          <w:sz w:val="21"/>
          <w:szCs w:val="21"/>
          <w:spacing w:val="-10"/>
          <w:position w:val="-1"/>
        </w:rPr>
        <w:t>bl</w:t>
      </w:r>
      <w:r>
        <w:ruby>
          <w:rubyPr>
            <w:rubyAlign w:val="left"/>
            <w:hpsRaise w:val="10"/>
            <w:hps w:val="15"/>
            <w:hpsBaseText w:val="21"/>
          </w:rubyPr>
          <w:rt>
            <w:r>
              <w:rPr>
                <w:rFonts w:ascii="Times New Roman" w:hAnsi="Times New Roman" w:eastAsia="Times New Roman" w:cs="Times New Roman"/>
                <w:sz w:val="15"/>
                <w:szCs w:val="15"/>
                <w:w w:val="119"/>
                <w:position w:val="1"/>
              </w:rPr>
              <w:t>at</w:t>
            </w:r>
          </w:rt>
          <w:rubyBase>
            <w:r>
              <w:rPr>
                <w:rFonts w:ascii="Times New Roman" w:hAnsi="Times New Roman" w:eastAsia="Times New Roman" w:cs="Times New Roman"/>
                <w:sz w:val="21"/>
                <w:szCs w:val="21"/>
                <w:w w:val="90"/>
                <w:position w:val="-1"/>
              </w:rPr>
              <w:t>o</w:t>
            </w:r>
          </w:rubyBase>
        </w:ruby>
      </w:r>
      <w:r>
        <w:rPr>
          <w:rFonts w:ascii="Times New Roman" w:hAnsi="Times New Roman" w:eastAsia="Times New Roman" w:cs="Times New Roman"/>
          <w:sz w:val="21"/>
          <w:szCs w:val="21"/>
          <w:spacing w:val="-10"/>
          <w:position w:val="-1"/>
        </w:rPr>
        <w:t>ck</w:t>
      </w:r>
      <w:r>
        <w:ruby>
          <w:rubyPr>
            <w:rubyAlign w:val="left"/>
            <w:hpsRaise w:val="10"/>
            <w:hps w:val="15"/>
            <w:hpsBaseText w:val="21"/>
          </w:rubyPr>
          <w:rt>
            <w:r>
              <w:rPr>
                <w:rFonts w:ascii="Times New Roman" w:hAnsi="Times New Roman" w:eastAsia="Times New Roman" w:cs="Times New Roman"/>
                <w:sz w:val="15"/>
                <w:szCs w:val="15"/>
                <w:w w:val="108"/>
                <w:position w:val="1"/>
              </w:rPr>
              <w:t>5</w:t>
            </w:r>
          </w:rt>
          <w:rubyBase>
            <w:r>
              <w:rPr>
                <w:rFonts w:ascii="Times New Roman" w:hAnsi="Times New Roman" w:eastAsia="Times New Roman" w:cs="Times New Roman"/>
                <w:sz w:val="21"/>
                <w:szCs w:val="21"/>
                <w:w w:val="89"/>
                <w:position w:val="-1"/>
              </w:rPr>
              <w:t>s</w:t>
            </w:r>
          </w:rubyBase>
        </w:ruby>
      </w:r>
      <w:r>
        <w:rPr>
          <w:rFonts w:ascii="Times New Roman" w:hAnsi="Times New Roman" w:eastAsia="Times New Roman" w:cs="Times New Roman"/>
          <w:sz w:val="21"/>
          <w:szCs w:val="21"/>
          <w:spacing w:val="-10"/>
          <w:position w:val="-1"/>
        </w:rPr>
        <w:t>,</w:t>
      </w:r>
      <w:r>
        <w:rPr>
          <w:rFonts w:ascii="Times New Roman" w:hAnsi="Times New Roman" w:eastAsia="Times New Roman" w:cs="Times New Roman"/>
          <w:sz w:val="15"/>
          <w:szCs w:val="15"/>
          <w:spacing w:val="-10"/>
          <w:position w:val="13"/>
        </w:rPr>
        <w:t>-</w:t>
      </w:r>
      <w:r>
        <w:ruby>
          <w:rubyPr>
            <w:rubyAlign w:val="left"/>
            <w:hpsRaise w:val="10"/>
            <w:hps w:val="15"/>
            <w:hpsBaseText w:val="21"/>
          </w:rubyPr>
          <w:rt>
            <w:r>
              <w:rPr>
                <w:rFonts w:ascii="Times New Roman" w:hAnsi="Times New Roman" w:eastAsia="Times New Roman" w:cs="Times New Roman"/>
                <w:sz w:val="15"/>
                <w:szCs w:val="15"/>
                <w:position w:val="1"/>
              </w:rPr>
              <w:t>2</w:t>
            </w:r>
          </w:rt>
          <w:rubyBase>
            <w:r>
              <w:rPr>
                <w:rFonts w:ascii="Times New Roman" w:hAnsi="Times New Roman" w:eastAsia="Times New Roman" w:cs="Times New Roman"/>
                <w:sz w:val="21"/>
                <w:szCs w:val="21"/>
                <w:w w:val="80"/>
                <w:position w:val="-1"/>
              </w:rPr>
              <w:t>7</w:t>
            </w:r>
          </w:rubyBase>
        </w:ruby>
      </w:r>
      <w:r>
        <w:ruby>
          <w:rubyPr>
            <w:rubyAlign w:val="left"/>
            <w:hpsRaise w:val="10"/>
            <w:hps w:val="15"/>
            <w:hpsBaseText w:val="21"/>
          </w:rubyPr>
          <w:rt>
            <w:r>
              <w:rPr>
                <w:rFonts w:ascii="Times New Roman" w:hAnsi="Times New Roman" w:eastAsia="Times New Roman" w:cs="Times New Roman"/>
                <w:sz w:val="15"/>
                <w:szCs w:val="15"/>
                <w:w w:val="86"/>
                <w:position w:val="1"/>
              </w:rPr>
              <w:t>4</w:t>
            </w:r>
          </w:rt>
          <w:rubyBase>
            <w:r>
              <w:rPr>
                <w:rFonts w:ascii="Times New Roman" w:hAnsi="Times New Roman" w:eastAsia="Times New Roman" w:cs="Times New Roman"/>
                <w:sz w:val="21"/>
                <w:szCs w:val="21"/>
                <w:w w:val="90"/>
                <w:position w:val="-1"/>
              </w:rPr>
              <w:t>6</w:t>
            </w:r>
          </w:rubyBase>
        </w:ruby>
      </w:r>
      <w:r>
        <w:rPr>
          <w:sz w:val="15"/>
          <w:szCs w:val="15"/>
          <w:position w:val="-1"/>
        </w:rPr>
        <w:drawing>
          <wp:inline distT="0" distB="0" distL="0" distR="0">
            <wp:extent cx="63983" cy="159639"/>
            <wp:effectExtent l="0" t="0" r="0" b="0"/>
            <wp:docPr id="324" name="IM 324"/>
            <wp:cNvGraphicFramePr/>
            <a:graphic>
              <a:graphicData uri="http://schemas.openxmlformats.org/drawingml/2006/picture">
                <pic:pic>
                  <pic:nvPicPr>
                    <pic:cNvPr id="324" name="IM 324"/>
                    <pic:cNvPicPr/>
                  </pic:nvPicPr>
                  <pic:blipFill>
                    <a:blip r:embed="rId296"/>
                    <a:stretch>
                      <a:fillRect/>
                    </a:stretch>
                  </pic:blipFill>
                  <pic:spPr>
                    <a:xfrm rot="0">
                      <a:off x="0" y="0"/>
                      <a:ext cx="63983" cy="159639"/>
                    </a:xfrm>
                    <a:prstGeom prst="rect">
                      <a:avLst/>
                    </a:prstGeom>
                  </pic:spPr>
                </pic:pic>
              </a:graphicData>
            </a:graphic>
          </wp:inline>
        </w:drawing>
      </w:r>
      <w:r>
        <w:ruby>
          <w:rubyPr>
            <w:rubyAlign w:val="left"/>
            <w:hpsRaise w:val="10"/>
            <w:hps w:val="15"/>
            <w:hpsBaseText w:val="21"/>
          </w:rubyPr>
          <w:rt>
            <w:r>
              <w:rPr>
                <w:rFonts w:ascii="Times New Roman" w:hAnsi="Times New Roman" w:eastAsia="Times New Roman" w:cs="Times New Roman"/>
                <w:sz w:val="15"/>
                <w:szCs w:val="15"/>
                <w:w w:val="99"/>
                <w:position w:val="1"/>
              </w:rPr>
              <w:t>+</w:t>
            </w:r>
          </w:rt>
          <w:rubyBase>
            <w:r>
              <w:rPr>
                <w:rFonts w:ascii="Times New Roman" w:hAnsi="Times New Roman" w:eastAsia="Times New Roman" w:cs="Times New Roman"/>
                <w:sz w:val="21"/>
                <w:szCs w:val="21"/>
                <w:w w:val="90"/>
                <w:position w:val="-1"/>
              </w:rPr>
              <w:t>9</w:t>
            </w:r>
          </w:rubyBase>
        </w:ruby>
      </w:r>
      <w:r>
        <w:rPr>
          <w:rFonts w:ascii="Times New Roman" w:hAnsi="Times New Roman" w:eastAsia="Times New Roman" w:cs="Times New Roman"/>
          <w:sz w:val="15"/>
          <w:szCs w:val="15"/>
          <w:spacing w:val="-10"/>
          <w:position w:val="13"/>
        </w:rPr>
        <w:t>5</w:t>
      </w:r>
      <w:r>
        <w:rPr>
          <w:sz w:val="15"/>
          <w:szCs w:val="15"/>
          <w:position w:val="-1"/>
        </w:rPr>
        <w:drawing>
          <wp:inline distT="0" distB="0" distL="0" distR="0">
            <wp:extent cx="39248" cy="158194"/>
            <wp:effectExtent l="0" t="0" r="0" b="0"/>
            <wp:docPr id="326" name="IM 326"/>
            <wp:cNvGraphicFramePr/>
            <a:graphic>
              <a:graphicData uri="http://schemas.openxmlformats.org/drawingml/2006/picture">
                <pic:pic>
                  <pic:nvPicPr>
                    <pic:cNvPr id="326" name="IM 326"/>
                    <pic:cNvPicPr/>
                  </pic:nvPicPr>
                  <pic:blipFill>
                    <a:blip r:embed="rId297"/>
                    <a:stretch>
                      <a:fillRect/>
                    </a:stretch>
                  </pic:blipFill>
                  <pic:spPr>
                    <a:xfrm rot="0">
                      <a:off x="0" y="0"/>
                      <a:ext cx="39248" cy="158194"/>
                    </a:xfrm>
                    <a:prstGeom prst="rect">
                      <a:avLst/>
                    </a:prstGeom>
                  </pic:spPr>
                </pic:pic>
              </a:graphicData>
            </a:graphic>
          </wp:inline>
        </w:drawing>
      </w:r>
      <w:r>
        <w:rPr>
          <w:rFonts w:ascii="Times New Roman" w:hAnsi="Times New Roman" w:eastAsia="Times New Roman" w:cs="Times New Roman"/>
          <w:sz w:val="21"/>
          <w:szCs w:val="21"/>
          <w:spacing w:val="-10"/>
          <w:position w:val="-1"/>
        </w:rPr>
        <w:t>ree inodes,2 dire</w:t>
      </w:r>
      <w:r>
        <w:rPr>
          <w:rFonts w:ascii="Times New Roman" w:hAnsi="Times New Roman" w:eastAsia="Times New Roman" w:cs="Times New Roman"/>
          <w:sz w:val="21"/>
          <w:szCs w:val="21"/>
          <w:spacing w:val="-11"/>
          <w:position w:val="-1"/>
        </w:rPr>
        <w:t>ctories</w:t>
      </w:r>
    </w:p>
    <w:p>
      <w:pPr>
        <w:ind w:left="1529"/>
        <w:spacing w:line="14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position w:val="-3"/>
        </w:rPr>
        <w:t>Free</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spacing w:val="-14"/>
          <w:position w:val="-3"/>
        </w:rPr>
        <w:t>blocks:251-7679</w:t>
      </w:r>
    </w:p>
    <w:p>
      <w:pPr>
        <w:ind w:left="1529"/>
        <w:spacing w:before="1"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Free inodes:12-7680</w:t>
      </w:r>
    </w:p>
    <w:p>
      <w:pPr>
        <w:ind w:left="1849"/>
        <w:spacing w:before="116" w:line="219" w:lineRule="auto"/>
        <w:rPr>
          <w:rFonts w:ascii="SimSun" w:hAnsi="SimSun" w:eastAsia="SimSun" w:cs="SimSun"/>
          <w:sz w:val="21"/>
          <w:szCs w:val="21"/>
        </w:rPr>
      </w:pPr>
      <w:r>
        <w:rPr>
          <w:rFonts w:ascii="SimSun" w:hAnsi="SimSun" w:eastAsia="SimSun" w:cs="SimSun"/>
          <w:sz w:val="21"/>
          <w:szCs w:val="21"/>
          <w:spacing w:val="-2"/>
        </w:rPr>
        <w:t>图3-15 </w:t>
      </w:r>
      <w:r>
        <w:rPr>
          <w:rFonts w:ascii="Times New Roman" w:hAnsi="Times New Roman" w:eastAsia="Times New Roman" w:cs="Times New Roman"/>
          <w:sz w:val="21"/>
          <w:szCs w:val="21"/>
          <w:spacing w:val="-2"/>
        </w:rPr>
        <w:t>Ext2</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文件系统元数据信息(4</w:t>
      </w:r>
      <w:r>
        <w:rPr>
          <w:rFonts w:ascii="Times New Roman" w:hAnsi="Times New Roman" w:eastAsia="Times New Roman" w:cs="Times New Roman"/>
          <w:sz w:val="21"/>
          <w:szCs w:val="21"/>
          <w:spacing w:val="-2"/>
        </w:rPr>
        <w:t>KB</w:t>
      </w:r>
      <w:r>
        <w:rPr>
          <w:rFonts w:ascii="SimSun" w:hAnsi="SimSun" w:eastAsia="SimSun" w:cs="SimSun"/>
          <w:sz w:val="21"/>
          <w:szCs w:val="21"/>
          <w:spacing w:val="-2"/>
        </w:rPr>
        <w:t>逻辑块)</w:t>
      </w:r>
    </w:p>
    <w:p>
      <w:pPr>
        <w:ind w:right="773" w:firstLine="439"/>
        <w:spacing w:before="140" w:line="317" w:lineRule="auto"/>
        <w:rPr>
          <w:rFonts w:ascii="SimSun" w:hAnsi="SimSun" w:eastAsia="SimSun" w:cs="SimSun"/>
          <w:sz w:val="21"/>
          <w:szCs w:val="21"/>
        </w:rPr>
      </w:pPr>
      <w:r>
        <w:drawing>
          <wp:anchor distT="0" distB="0" distL="0" distR="0" simplePos="0" relativeHeight="252182528" behindDoc="0" locked="0" layoutInCell="1" allowOverlap="1">
            <wp:simplePos x="0" y="0"/>
            <wp:positionH relativeFrom="column">
              <wp:posOffset>12713</wp:posOffset>
            </wp:positionH>
            <wp:positionV relativeFrom="paragraph">
              <wp:posOffset>978855</wp:posOffset>
            </wp:positionV>
            <wp:extent cx="584169" cy="6379"/>
            <wp:effectExtent l="0" t="0" r="0" b="0"/>
            <wp:wrapNone/>
            <wp:docPr id="328" name="IM 328"/>
            <wp:cNvGraphicFramePr/>
            <a:graphic>
              <a:graphicData uri="http://schemas.openxmlformats.org/drawingml/2006/picture">
                <pic:pic>
                  <pic:nvPicPr>
                    <pic:cNvPr id="328" name="IM 328"/>
                    <pic:cNvPicPr/>
                  </pic:nvPicPr>
                  <pic:blipFill>
                    <a:blip r:embed="rId298"/>
                    <a:stretch>
                      <a:fillRect/>
                    </a:stretch>
                  </pic:blipFill>
                  <pic:spPr>
                    <a:xfrm rot="0">
                      <a:off x="0" y="0"/>
                      <a:ext cx="584169" cy="6379"/>
                    </a:xfrm>
                    <a:prstGeom prst="rect">
                      <a:avLst/>
                    </a:prstGeom>
                  </pic:spPr>
                </pic:pic>
              </a:graphicData>
            </a:graphic>
          </wp:anchor>
        </w:drawing>
      </w:r>
      <w:r>
        <w:rPr>
          <w:rFonts w:ascii="SimSun" w:hAnsi="SimSun" w:eastAsia="SimSun" w:cs="SimSun"/>
          <w:sz w:val="21"/>
          <w:szCs w:val="21"/>
          <w:spacing w:val="16"/>
        </w:rPr>
        <w:t>原因很简单，因为</w:t>
      </w:r>
      <w:r>
        <w:rPr>
          <w:rFonts w:ascii="Times New Roman" w:hAnsi="Times New Roman" w:eastAsia="Times New Roman" w:cs="Times New Roman"/>
          <w:sz w:val="21"/>
          <w:szCs w:val="21"/>
        </w:rPr>
        <w:t>ExtX</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6"/>
        </w:rPr>
        <w:t>文件系统通过一个逻辑块来存储数据块位图，如</w:t>
      </w:r>
      <w:r>
        <w:rPr>
          <w:rFonts w:ascii="SimSun" w:hAnsi="SimSun" w:eastAsia="SimSun" w:cs="SimSun"/>
          <w:sz w:val="21"/>
          <w:szCs w:val="21"/>
          <w:spacing w:val="15"/>
        </w:rPr>
        <w:t>果将</w:t>
      </w:r>
      <w:r>
        <w:rPr>
          <w:rFonts w:ascii="SimSun" w:hAnsi="SimSun" w:eastAsia="SimSun" w:cs="SimSun"/>
          <w:sz w:val="21"/>
          <w:szCs w:val="21"/>
        </w:rPr>
        <w:t xml:space="preserve">  </w:t>
      </w:r>
      <w:r>
        <w:rPr>
          <w:rFonts w:ascii="SimSun" w:hAnsi="SimSun" w:eastAsia="SimSun" w:cs="SimSun"/>
          <w:sz w:val="21"/>
          <w:szCs w:val="21"/>
          <w:u w:val="single" w:color="auto"/>
          <w:spacing w:val="18"/>
        </w:rPr>
        <w:t>文件系统格式化为1</w:t>
      </w:r>
      <w:r>
        <w:rPr>
          <w:rFonts w:ascii="SimSun" w:hAnsi="SimSun" w:eastAsia="SimSun" w:cs="SimSun"/>
          <w:sz w:val="21"/>
          <w:szCs w:val="21"/>
          <w:u w:val="single" w:color="auto"/>
        </w:rPr>
        <w:t>KB</w:t>
      </w:r>
      <w:r>
        <w:rPr>
          <w:rFonts w:ascii="SimSun" w:hAnsi="SimSun" w:eastAsia="SimSun" w:cs="SimSun"/>
          <w:sz w:val="21"/>
          <w:szCs w:val="21"/>
          <w:u w:val="single" w:color="auto"/>
          <w:spacing w:val="18"/>
        </w:rPr>
        <w:t>的块大小，那么对应的数据块位图可以管理8192(1024×8)</w:t>
      </w:r>
      <w:r>
        <w:rPr>
          <w:rFonts w:ascii="SimSun" w:hAnsi="SimSun" w:eastAsia="SimSun" w:cs="SimSun"/>
          <w:sz w:val="21"/>
          <w:szCs w:val="21"/>
          <w:spacing w:val="15"/>
        </w:rPr>
        <w:t xml:space="preserve"> </w:t>
      </w:r>
      <w:r>
        <w:rPr>
          <w:rFonts w:ascii="SimSun" w:hAnsi="SimSun" w:eastAsia="SimSun" w:cs="SimSun"/>
          <w:sz w:val="21"/>
          <w:szCs w:val="21"/>
          <w:u w:val="single" w:color="auto"/>
          <w:spacing w:val="23"/>
        </w:rPr>
        <w:t>个数据块，也就是</w:t>
      </w:r>
      <w:r>
        <w:rPr>
          <w:rFonts w:ascii="Times New Roman" w:hAnsi="Times New Roman" w:eastAsia="Times New Roman" w:cs="Times New Roman"/>
          <w:sz w:val="21"/>
          <w:szCs w:val="21"/>
          <w:u w:val="single" w:color="auto"/>
          <w:spacing w:val="23"/>
        </w:rPr>
        <w:t>8</w:t>
      </w:r>
      <w:r>
        <w:rPr>
          <w:rFonts w:ascii="Times New Roman" w:hAnsi="Times New Roman" w:eastAsia="Times New Roman" w:cs="Times New Roman"/>
          <w:sz w:val="21"/>
          <w:szCs w:val="21"/>
          <w:u w:val="single" w:color="auto"/>
        </w:rPr>
        <w:t>MB</w:t>
      </w:r>
      <w:r>
        <w:rPr>
          <w:rFonts w:ascii="Times New Roman" w:hAnsi="Times New Roman" w:eastAsia="Times New Roman" w:cs="Times New Roman"/>
          <w:sz w:val="21"/>
          <w:szCs w:val="21"/>
          <w:u w:val="single" w:color="auto"/>
          <w:spacing w:val="23"/>
        </w:rPr>
        <w:t>(1024×1024×8)</w:t>
      </w:r>
      <w:r>
        <w:rPr>
          <w:rFonts w:ascii="SimSun" w:hAnsi="SimSun" w:eastAsia="SimSun" w:cs="SimSun"/>
          <w:sz w:val="21"/>
          <w:szCs w:val="21"/>
          <w:u w:val="single" w:color="auto"/>
          <w:spacing w:val="23"/>
        </w:rPr>
        <w:t>空间。因此</w:t>
      </w:r>
      <w:r>
        <w:rPr>
          <w:rFonts w:ascii="Times New Roman" w:hAnsi="Times New Roman" w:eastAsia="Times New Roman" w:cs="Times New Roman"/>
          <w:sz w:val="21"/>
          <w:szCs w:val="21"/>
          <w:u w:val="single" w:color="auto"/>
          <w:spacing w:val="23"/>
        </w:rPr>
        <w:t>30</w:t>
      </w:r>
      <w:r>
        <w:rPr>
          <w:rFonts w:ascii="Times New Roman" w:hAnsi="Times New Roman" w:eastAsia="Times New Roman" w:cs="Times New Roman"/>
          <w:sz w:val="21"/>
          <w:szCs w:val="21"/>
          <w:u w:val="single" w:color="auto"/>
        </w:rPr>
        <w:t>MB</w:t>
      </w:r>
      <w:r>
        <w:rPr>
          <w:rFonts w:ascii="SimSun" w:hAnsi="SimSun" w:eastAsia="SimSun" w:cs="SimSun"/>
          <w:sz w:val="21"/>
          <w:szCs w:val="21"/>
          <w:u w:val="single" w:color="auto"/>
          <w:spacing w:val="23"/>
        </w:rPr>
        <w:t>的存储空间被划分为</w:t>
      </w:r>
      <w:r>
        <w:rPr>
          <w:rFonts w:ascii="Times New Roman" w:hAnsi="Times New Roman" w:eastAsia="Times New Roman" w:cs="Times New Roman"/>
          <w:sz w:val="21"/>
          <w:szCs w:val="21"/>
          <w:u w:val="single" w:color="auto"/>
          <w:spacing w:val="23"/>
        </w:rPr>
        <w:t>4</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3"/>
        </w:rPr>
        <w:t>个块组。</w:t>
      </w:r>
    </w:p>
    <w:p>
      <w:pPr>
        <w:ind w:right="809" w:firstLine="439"/>
        <w:spacing w:line="277" w:lineRule="auto"/>
        <w:jc w:val="both"/>
        <w:rPr>
          <w:rFonts w:ascii="SimSun" w:hAnsi="SimSun" w:eastAsia="SimSun" w:cs="SimSun"/>
          <w:sz w:val="21"/>
          <w:szCs w:val="21"/>
        </w:rPr>
      </w:pPr>
      <w:r>
        <w:drawing>
          <wp:anchor distT="0" distB="0" distL="0" distR="0" simplePos="0" relativeHeight="252181504" behindDoc="0" locked="0" layoutInCell="1" allowOverlap="1">
            <wp:simplePos x="0" y="0"/>
            <wp:positionH relativeFrom="column">
              <wp:posOffset>6328</wp:posOffset>
            </wp:positionH>
            <wp:positionV relativeFrom="paragraph">
              <wp:posOffset>679582</wp:posOffset>
            </wp:positionV>
            <wp:extent cx="628641" cy="6379"/>
            <wp:effectExtent l="0" t="0" r="0" b="0"/>
            <wp:wrapNone/>
            <wp:docPr id="330" name="IM 330"/>
            <wp:cNvGraphicFramePr/>
            <a:graphic>
              <a:graphicData uri="http://schemas.openxmlformats.org/drawingml/2006/picture">
                <pic:pic>
                  <pic:nvPicPr>
                    <pic:cNvPr id="330" name="IM 330"/>
                    <pic:cNvPicPr/>
                  </pic:nvPicPr>
                  <pic:blipFill>
                    <a:blip r:embed="rId299"/>
                    <a:stretch>
                      <a:fillRect/>
                    </a:stretch>
                  </pic:blipFill>
                  <pic:spPr>
                    <a:xfrm rot="0">
                      <a:off x="0" y="0"/>
                      <a:ext cx="628641" cy="6379"/>
                    </a:xfrm>
                    <a:prstGeom prst="rect">
                      <a:avLst/>
                    </a:prstGeom>
                  </pic:spPr>
                </pic:pic>
              </a:graphicData>
            </a:graphic>
          </wp:anchor>
        </w:drawing>
      </w:r>
      <w:r>
        <w:rPr>
          <w:rFonts w:ascii="SimSun" w:hAnsi="SimSun" w:eastAsia="SimSun" w:cs="SimSun"/>
          <w:sz w:val="25"/>
          <w:szCs w:val="25"/>
          <w:u w:val="single" w:color="auto"/>
          <w:spacing w:val="-10"/>
        </w:rPr>
        <w:t>而对于4KB大小逻辑块的文件系统，一个块可以管理32768(4×1024×8)个</w:t>
      </w:r>
      <w:r>
        <w:rPr>
          <w:rFonts w:ascii="SimSun" w:hAnsi="SimSun" w:eastAsia="SimSun" w:cs="SimSun"/>
          <w:sz w:val="25"/>
          <w:szCs w:val="25"/>
          <w:spacing w:val="9"/>
        </w:rPr>
        <w:t xml:space="preserve"> </w:t>
      </w:r>
      <w:r>
        <w:rPr>
          <w:rFonts w:ascii="SimSun" w:hAnsi="SimSun" w:eastAsia="SimSun" w:cs="SimSun"/>
          <w:sz w:val="25"/>
          <w:szCs w:val="25"/>
          <w:u w:val="single" w:color="auto"/>
          <w:spacing w:val="-7"/>
        </w:rPr>
        <w:t>数据块，也就是</w:t>
      </w:r>
      <w:r>
        <w:rPr>
          <w:rFonts w:ascii="Times New Roman" w:hAnsi="Times New Roman" w:eastAsia="Times New Roman" w:cs="Times New Roman"/>
          <w:sz w:val="25"/>
          <w:szCs w:val="25"/>
          <w:u w:val="single" w:color="auto"/>
          <w:spacing w:val="-7"/>
        </w:rPr>
        <w:t>128MB(32768×4KB)</w:t>
      </w:r>
      <w:r>
        <w:rPr>
          <w:rFonts w:ascii="SimSun" w:hAnsi="SimSun" w:eastAsia="SimSun" w:cs="SimSun"/>
          <w:sz w:val="25"/>
          <w:szCs w:val="25"/>
          <w:u w:val="single" w:color="auto"/>
          <w:spacing w:val="-7"/>
        </w:rPr>
        <w:t>。因此</w:t>
      </w:r>
      <w:r>
        <w:rPr>
          <w:rFonts w:ascii="Times New Roman" w:hAnsi="Times New Roman" w:eastAsia="Times New Roman" w:cs="Times New Roman"/>
          <w:sz w:val="25"/>
          <w:szCs w:val="25"/>
          <w:u w:val="single" w:color="auto"/>
          <w:spacing w:val="-7"/>
        </w:rPr>
        <w:t>30MB</w:t>
      </w:r>
      <w:r>
        <w:rPr>
          <w:rFonts w:ascii="SimSun" w:hAnsi="SimSun" w:eastAsia="SimSun" w:cs="SimSun"/>
          <w:sz w:val="25"/>
          <w:szCs w:val="25"/>
          <w:u w:val="single" w:color="auto"/>
          <w:spacing w:val="-8"/>
        </w:rPr>
        <w:t>的存储空间只需要划分为一</w:t>
      </w:r>
      <w:r>
        <w:rPr>
          <w:rFonts w:ascii="SimSun" w:hAnsi="SimSun" w:eastAsia="SimSun" w:cs="SimSun"/>
          <w:sz w:val="25"/>
          <w:szCs w:val="25"/>
        </w:rPr>
        <w:t xml:space="preserve"> </w:t>
      </w:r>
      <w:r>
        <w:rPr>
          <w:rFonts w:ascii="SimSun" w:hAnsi="SimSun" w:eastAsia="SimSun" w:cs="SimSun"/>
          <w:sz w:val="21"/>
          <w:szCs w:val="21"/>
          <w:spacing w:val="8"/>
        </w:rPr>
        <w:t>个块组。</w:t>
      </w:r>
    </w:p>
    <w:p>
      <w:pPr>
        <w:ind w:right="786" w:firstLine="439"/>
        <w:spacing w:before="92" w:line="311" w:lineRule="auto"/>
        <w:jc w:val="both"/>
        <w:rPr>
          <w:rFonts w:ascii="SimSun" w:hAnsi="SimSun" w:eastAsia="SimSun" w:cs="SimSun"/>
          <w:sz w:val="21"/>
          <w:szCs w:val="21"/>
        </w:rPr>
      </w:pPr>
      <w:r>
        <w:rPr>
          <w:rFonts w:ascii="SimSun" w:hAnsi="SimSun" w:eastAsia="SimSun" w:cs="SimSun"/>
          <w:sz w:val="21"/>
          <w:szCs w:val="21"/>
          <w:u w:val="single" w:color="auto"/>
          <w:spacing w:val="16"/>
        </w:rPr>
        <w:t>不仅块组的大小受限于此，在</w:t>
      </w:r>
      <w:r>
        <w:rPr>
          <w:rFonts w:ascii="SimSun" w:hAnsi="SimSun" w:eastAsia="SimSun" w:cs="SimSun"/>
          <w:sz w:val="21"/>
          <w:szCs w:val="21"/>
          <w:u w:val="single" w:color="auto"/>
        </w:rPr>
        <w:t>ExtX</w:t>
      </w:r>
      <w:r>
        <w:rPr>
          <w:rFonts w:ascii="SimSun" w:hAnsi="SimSun" w:eastAsia="SimSun" w:cs="SimSun"/>
          <w:sz w:val="21"/>
          <w:szCs w:val="21"/>
          <w:u w:val="single" w:color="auto"/>
          <w:spacing w:val="16"/>
        </w:rPr>
        <w:t>文件系统中</w:t>
      </w:r>
      <w:r>
        <w:rPr>
          <w:rFonts w:ascii="SimSun" w:hAnsi="SimSun" w:eastAsia="SimSun" w:cs="SimSun"/>
          <w:sz w:val="21"/>
          <w:szCs w:val="21"/>
          <w:u w:val="single" w:color="auto"/>
        </w:rPr>
        <w:t>inode</w:t>
      </w:r>
      <w:r>
        <w:rPr>
          <w:rFonts w:ascii="SimSun" w:hAnsi="SimSun" w:eastAsia="SimSun" w:cs="SimSun"/>
          <w:sz w:val="21"/>
          <w:szCs w:val="21"/>
          <w:u w:val="single" w:color="auto"/>
          <w:spacing w:val="16"/>
        </w:rPr>
        <w:t>的数量也受限于此。</w:t>
      </w:r>
      <w:r>
        <w:rPr>
          <w:rFonts w:ascii="SimSun" w:hAnsi="SimSun" w:eastAsia="SimSun" w:cs="SimSun"/>
          <w:sz w:val="21"/>
          <w:szCs w:val="21"/>
          <w:u w:val="single" w:color="auto"/>
          <w:spacing w:val="15"/>
        </w:rPr>
        <w:t>表3-2</w:t>
      </w:r>
      <w:r>
        <w:rPr>
          <w:rFonts w:ascii="SimSun" w:hAnsi="SimSun" w:eastAsia="SimSun" w:cs="SimSun"/>
          <w:sz w:val="21"/>
          <w:szCs w:val="21"/>
        </w:rPr>
        <w:t xml:space="preserve"> </w:t>
      </w:r>
      <w:r>
        <w:rPr>
          <w:rFonts w:ascii="SimSun" w:hAnsi="SimSun" w:eastAsia="SimSun" w:cs="SimSun"/>
          <w:sz w:val="21"/>
          <w:szCs w:val="21"/>
          <w:u w:val="single" w:color="auto"/>
          <w:spacing w:val="14"/>
        </w:rPr>
        <w:t>所示为官网给出的不同块大小情况下相关数</w:t>
      </w:r>
      <w:r>
        <w:rPr>
          <w:rFonts w:ascii="SimSun" w:hAnsi="SimSun" w:eastAsia="SimSun" w:cs="SimSun"/>
          <w:sz w:val="21"/>
          <w:szCs w:val="21"/>
          <w:u w:val="single" w:color="auto"/>
          <w:spacing w:val="13"/>
        </w:rPr>
        <w:t>据。由于上述限制，在使用时也就随之</w:t>
      </w:r>
      <w:r>
        <w:rPr>
          <w:rFonts w:ascii="SimSun" w:hAnsi="SimSun" w:eastAsia="SimSun" w:cs="SimSun"/>
          <w:sz w:val="21"/>
          <w:szCs w:val="21"/>
        </w:rPr>
        <w:t xml:space="preserve"> </w:t>
      </w:r>
      <w:r>
        <w:rPr>
          <w:rFonts w:ascii="SimSun" w:hAnsi="SimSun" w:eastAsia="SimSun" w:cs="SimSun"/>
          <w:sz w:val="21"/>
          <w:szCs w:val="21"/>
          <w:spacing w:val="12"/>
        </w:rPr>
        <w:t>会有限制。比如，对于1</w:t>
      </w:r>
      <w:r>
        <w:rPr>
          <w:rFonts w:ascii="Times New Roman" w:hAnsi="Times New Roman" w:eastAsia="Times New Roman" w:cs="Times New Roman"/>
          <w:sz w:val="21"/>
          <w:szCs w:val="21"/>
        </w:rPr>
        <w:t>KB</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大小逻辑块的文件系统，由于一个块组中最大只有8192</w:t>
      </w:r>
      <w:r>
        <w:rPr>
          <w:rFonts w:ascii="SimSun" w:hAnsi="SimSun" w:eastAsia="SimSun" w:cs="SimSun"/>
          <w:sz w:val="21"/>
          <w:szCs w:val="21"/>
          <w:spacing w:val="6"/>
        </w:rPr>
        <w:t xml:space="preserve"> </w:t>
      </w:r>
      <w:r>
        <w:rPr>
          <w:rFonts w:ascii="SimSun" w:hAnsi="SimSun" w:eastAsia="SimSun" w:cs="SimSun"/>
          <w:sz w:val="21"/>
          <w:szCs w:val="21"/>
          <w:u w:val="single" w:color="FF0000"/>
          <w:spacing w:val="22"/>
        </w:rPr>
        <w:t>个</w:t>
      </w:r>
      <w:r>
        <w:rPr>
          <w:rFonts w:ascii="SimSun" w:hAnsi="SimSun" w:eastAsia="SimSun" w:cs="SimSun"/>
          <w:sz w:val="21"/>
          <w:szCs w:val="21"/>
          <w:u w:val="single" w:color="FF0000"/>
          <w:spacing w:val="-51"/>
        </w:rPr>
        <w:t xml:space="preserve"> </w:t>
      </w:r>
      <w:r>
        <w:rPr>
          <w:rFonts w:ascii="Times New Roman" w:hAnsi="Times New Roman" w:eastAsia="Times New Roman" w:cs="Times New Roman"/>
          <w:sz w:val="21"/>
          <w:szCs w:val="21"/>
          <w:u w:val="single" w:color="FF0000"/>
        </w:rPr>
        <w:t>inode</w:t>
      </w:r>
      <w:r>
        <w:rPr>
          <w:rFonts w:ascii="Times New Roman" w:hAnsi="Times New Roman" w:eastAsia="Times New Roman" w:cs="Times New Roman"/>
          <w:sz w:val="21"/>
          <w:szCs w:val="21"/>
          <w:u w:val="single" w:color="FF0000"/>
          <w:spacing w:val="22"/>
        </w:rPr>
        <w:t>,   </w:t>
      </w:r>
      <w:r>
        <w:rPr>
          <w:rFonts w:ascii="SimSun" w:hAnsi="SimSun" w:eastAsia="SimSun" w:cs="SimSun"/>
          <w:sz w:val="21"/>
          <w:szCs w:val="21"/>
          <w:u w:val="single" w:color="FF0000"/>
          <w:spacing w:val="22"/>
        </w:rPr>
        <w:t>因此也就最多只能创建8192个文件，超过该规格则无法继续创建新的</w:t>
      </w:r>
      <w:r>
        <w:rPr>
          <w:rFonts w:ascii="SimSun" w:hAnsi="SimSun" w:eastAsia="SimSun" w:cs="SimSun"/>
          <w:sz w:val="21"/>
          <w:szCs w:val="21"/>
        </w:rPr>
        <w:t xml:space="preserve"> </w:t>
      </w:r>
      <w:r>
        <w:rPr>
          <w:rFonts w:ascii="SimSun" w:hAnsi="SimSun" w:eastAsia="SimSun" w:cs="SimSun"/>
          <w:sz w:val="21"/>
          <w:szCs w:val="21"/>
          <w:u w:val="single" w:color="auto"/>
        </w:rPr>
        <w:t>文件。 </w:t>
      </w:r>
    </w:p>
    <w:p>
      <w:pPr>
        <w:ind w:left="2022"/>
        <w:spacing w:before="139" w:line="219" w:lineRule="auto"/>
        <w:rPr>
          <w:rFonts w:ascii="SimSun" w:hAnsi="SimSun" w:eastAsia="SimSun" w:cs="SimSun"/>
          <w:sz w:val="20"/>
          <w:szCs w:val="20"/>
        </w:rPr>
      </w:pPr>
      <w:r>
        <w:rPr>
          <w:rFonts w:ascii="SimSun" w:hAnsi="SimSun" w:eastAsia="SimSun" w:cs="SimSun"/>
          <w:sz w:val="20"/>
          <w:szCs w:val="20"/>
          <w:b/>
          <w:bCs/>
          <w:spacing w:val="-3"/>
        </w:rPr>
        <w:t>表3-2官网给出的不同块大小情况下相关数据</w:t>
      </w:r>
    </w:p>
    <w:p>
      <w:pPr>
        <w:spacing w:line="33" w:lineRule="auto"/>
        <w:rPr>
          <w:rFonts w:ascii="Arial"/>
          <w:sz w:val="2"/>
        </w:rPr>
      </w:pPr>
      <w:r>
        <w:rPr>
          <w:rFonts w:ascii="Arial"/>
          <w:sz w:val="2"/>
        </w:rPr>
      </w:r>
    </w:p>
    <w:tbl>
      <w:tblPr>
        <w:tblStyle w:val="TableNormal"/>
        <w:tblW w:w="802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93"/>
        <w:gridCol w:w="1598"/>
        <w:gridCol w:w="1608"/>
        <w:gridCol w:w="1598"/>
        <w:gridCol w:w="1623"/>
      </w:tblGrid>
      <w:tr>
        <w:trPr>
          <w:trHeight w:val="274" w:hRule="atLeast"/>
        </w:trPr>
        <w:tc>
          <w:tcPr>
            <w:tcW w:w="1593" w:type="dxa"/>
            <w:vAlign w:val="top"/>
          </w:tcPr>
          <w:p>
            <w:pPr>
              <w:pStyle w:val="TableText"/>
              <w:ind w:left="104"/>
              <w:spacing w:before="60" w:line="219" w:lineRule="auto"/>
              <w:rPr/>
            </w:pPr>
            <w:r>
              <w:rPr>
                <w:spacing w:val="2"/>
              </w:rPr>
              <w:t>上限\块大小</w:t>
            </w:r>
          </w:p>
        </w:tc>
        <w:tc>
          <w:tcPr>
            <w:tcW w:w="1598" w:type="dxa"/>
            <w:vAlign w:val="top"/>
          </w:tcPr>
          <w:p>
            <w:pPr>
              <w:pStyle w:val="TableText"/>
              <w:ind w:left="81"/>
              <w:spacing w:before="102" w:line="184" w:lineRule="auto"/>
              <w:rPr/>
            </w:pPr>
            <w:r>
              <w:rPr>
                <w:spacing w:val="-5"/>
              </w:rPr>
              <w:t>1KB</w:t>
            </w:r>
          </w:p>
        </w:tc>
        <w:tc>
          <w:tcPr>
            <w:tcW w:w="1608" w:type="dxa"/>
            <w:vAlign w:val="top"/>
          </w:tcPr>
          <w:p>
            <w:pPr>
              <w:pStyle w:val="TableText"/>
              <w:ind w:left="104"/>
              <w:spacing w:before="102" w:line="183" w:lineRule="auto"/>
              <w:rPr/>
            </w:pPr>
            <w:r>
              <w:rPr>
                <w:spacing w:val="-2"/>
              </w:rPr>
              <w:t>2KB</w:t>
            </w:r>
          </w:p>
        </w:tc>
        <w:tc>
          <w:tcPr>
            <w:tcW w:w="1598" w:type="dxa"/>
            <w:vAlign w:val="top"/>
          </w:tcPr>
          <w:p>
            <w:pPr>
              <w:pStyle w:val="TableText"/>
              <w:ind w:left="116"/>
              <w:spacing w:before="102" w:line="183" w:lineRule="auto"/>
              <w:rPr/>
            </w:pPr>
            <w:r>
              <w:rPr>
                <w:spacing w:val="-2"/>
              </w:rPr>
              <w:t>4KB</w:t>
            </w:r>
          </w:p>
        </w:tc>
        <w:tc>
          <w:tcPr>
            <w:tcW w:w="1623" w:type="dxa"/>
            <w:vAlign w:val="top"/>
          </w:tcPr>
          <w:p>
            <w:pPr>
              <w:pStyle w:val="TableText"/>
              <w:ind w:left="118"/>
              <w:spacing w:before="102" w:line="183" w:lineRule="auto"/>
              <w:rPr/>
            </w:pPr>
            <w:r>
              <w:rPr>
                <w:spacing w:val="-2"/>
              </w:rPr>
              <w:t>8KB</w:t>
            </w:r>
          </w:p>
        </w:tc>
      </w:tr>
      <w:tr>
        <w:trPr>
          <w:trHeight w:val="289" w:hRule="atLeast"/>
        </w:trPr>
        <w:tc>
          <w:tcPr>
            <w:tcW w:w="1593" w:type="dxa"/>
            <w:vAlign w:val="top"/>
          </w:tcPr>
          <w:p>
            <w:pPr>
              <w:pStyle w:val="TableText"/>
              <w:ind w:left="104"/>
              <w:spacing w:before="67" w:line="219" w:lineRule="auto"/>
              <w:rPr/>
            </w:pPr>
            <w:r>
              <w:rPr>
                <w:spacing w:val="-2"/>
              </w:rPr>
              <w:t>文件系统块数</w:t>
            </w:r>
          </w:p>
        </w:tc>
        <w:tc>
          <w:tcPr>
            <w:tcW w:w="1598" w:type="dxa"/>
            <w:vAlign w:val="top"/>
          </w:tcPr>
          <w:p>
            <w:pPr>
              <w:pStyle w:val="TableText"/>
              <w:ind w:left="81"/>
              <w:spacing w:before="65" w:line="216" w:lineRule="auto"/>
              <w:rPr/>
            </w:pPr>
            <w:r>
              <w:rPr>
                <w:spacing w:val="-1"/>
              </w:rPr>
              <w:t>2,147,483,647个</w:t>
            </w:r>
          </w:p>
        </w:tc>
        <w:tc>
          <w:tcPr>
            <w:tcW w:w="1608" w:type="dxa"/>
            <w:vAlign w:val="top"/>
          </w:tcPr>
          <w:p>
            <w:pPr>
              <w:pStyle w:val="TableText"/>
              <w:ind w:left="104"/>
              <w:spacing w:before="65" w:line="216" w:lineRule="auto"/>
              <w:rPr/>
            </w:pPr>
            <w:r>
              <w:rPr>
                <w:spacing w:val="-1"/>
              </w:rPr>
              <w:t>2,147.483,647个</w:t>
            </w:r>
          </w:p>
        </w:tc>
        <w:tc>
          <w:tcPr>
            <w:tcW w:w="1598" w:type="dxa"/>
            <w:vAlign w:val="top"/>
          </w:tcPr>
          <w:p>
            <w:pPr>
              <w:pStyle w:val="TableText"/>
              <w:ind w:left="116"/>
              <w:spacing w:before="65" w:line="216" w:lineRule="auto"/>
              <w:rPr/>
            </w:pPr>
            <w:r>
              <w:rPr>
                <w:spacing w:val="-1"/>
              </w:rPr>
              <w:t>2,147,483,647个</w:t>
            </w:r>
          </w:p>
        </w:tc>
        <w:tc>
          <w:tcPr>
            <w:tcW w:w="1623" w:type="dxa"/>
            <w:vAlign w:val="top"/>
          </w:tcPr>
          <w:p>
            <w:pPr>
              <w:pStyle w:val="TableText"/>
              <w:ind w:left="118"/>
              <w:spacing w:before="65" w:line="216" w:lineRule="auto"/>
              <w:rPr/>
            </w:pPr>
            <w:r>
              <w:rPr>
                <w:spacing w:val="-1"/>
              </w:rPr>
              <w:t>2,147,483,647个</w:t>
            </w:r>
          </w:p>
        </w:tc>
      </w:tr>
      <w:tr>
        <w:trPr>
          <w:trHeight w:val="278" w:hRule="atLeast"/>
        </w:trPr>
        <w:tc>
          <w:tcPr>
            <w:tcW w:w="1593" w:type="dxa"/>
            <w:vAlign w:val="top"/>
          </w:tcPr>
          <w:p>
            <w:pPr>
              <w:pStyle w:val="TableText"/>
              <w:ind w:left="104"/>
              <w:spacing w:before="58" w:line="219" w:lineRule="auto"/>
              <w:rPr/>
            </w:pPr>
            <w:r>
              <w:rPr>
                <w:spacing w:val="-1"/>
              </w:rPr>
              <w:t>每块组块数</w:t>
            </w:r>
          </w:p>
        </w:tc>
        <w:tc>
          <w:tcPr>
            <w:tcW w:w="1598" w:type="dxa"/>
            <w:vAlign w:val="top"/>
          </w:tcPr>
          <w:p>
            <w:pPr>
              <w:pStyle w:val="TableText"/>
              <w:ind w:left="81"/>
              <w:spacing w:before="56" w:line="216" w:lineRule="auto"/>
              <w:rPr/>
            </w:pPr>
            <w:r>
              <w:rPr>
                <w:spacing w:val="-1"/>
              </w:rPr>
              <w:t>8,192个</w:t>
            </w:r>
          </w:p>
        </w:tc>
        <w:tc>
          <w:tcPr>
            <w:tcW w:w="1608" w:type="dxa"/>
            <w:vAlign w:val="top"/>
          </w:tcPr>
          <w:p>
            <w:pPr>
              <w:pStyle w:val="TableText"/>
              <w:ind w:left="104"/>
              <w:spacing w:before="56" w:line="216" w:lineRule="auto"/>
              <w:rPr/>
            </w:pPr>
            <w:r>
              <w:rPr/>
              <w:t>16,384个</w:t>
            </w:r>
          </w:p>
        </w:tc>
        <w:tc>
          <w:tcPr>
            <w:tcW w:w="1598" w:type="dxa"/>
            <w:vAlign w:val="top"/>
          </w:tcPr>
          <w:p>
            <w:pPr>
              <w:pStyle w:val="TableText"/>
              <w:ind w:left="116"/>
              <w:spacing w:before="56" w:line="216" w:lineRule="auto"/>
              <w:rPr/>
            </w:pPr>
            <w:r>
              <w:rPr>
                <w:spacing w:val="-2"/>
              </w:rPr>
              <w:t>32,768个</w:t>
            </w:r>
          </w:p>
        </w:tc>
        <w:tc>
          <w:tcPr>
            <w:tcW w:w="1623" w:type="dxa"/>
            <w:vAlign w:val="top"/>
          </w:tcPr>
          <w:p>
            <w:pPr>
              <w:pStyle w:val="TableText"/>
              <w:ind w:left="118"/>
              <w:spacing w:before="56" w:line="216" w:lineRule="auto"/>
              <w:rPr/>
            </w:pPr>
            <w:r>
              <w:rPr>
                <w:spacing w:val="-1"/>
              </w:rPr>
              <w:t>65,536个</w:t>
            </w:r>
          </w:p>
        </w:tc>
      </w:tr>
      <w:tr>
        <w:trPr>
          <w:trHeight w:val="279" w:hRule="atLeast"/>
        </w:trPr>
        <w:tc>
          <w:tcPr>
            <w:tcW w:w="1593" w:type="dxa"/>
            <w:vAlign w:val="top"/>
          </w:tcPr>
          <w:p>
            <w:pPr>
              <w:pStyle w:val="TableText"/>
              <w:ind w:left="104"/>
              <w:spacing w:before="60" w:line="219" w:lineRule="auto"/>
              <w:rPr/>
            </w:pPr>
            <w:r>
              <w:rPr>
                <w:spacing w:val="-1"/>
              </w:rPr>
              <w:t>每块组inode数</w:t>
            </w:r>
          </w:p>
        </w:tc>
        <w:tc>
          <w:tcPr>
            <w:tcW w:w="1598" w:type="dxa"/>
            <w:vAlign w:val="top"/>
          </w:tcPr>
          <w:p>
            <w:pPr>
              <w:pStyle w:val="TableText"/>
              <w:ind w:left="81"/>
              <w:spacing w:before="58" w:line="216" w:lineRule="auto"/>
              <w:rPr/>
            </w:pPr>
            <w:r>
              <w:rPr>
                <w:color w:val="D30000"/>
                <w:spacing w:val="-1"/>
              </w:rPr>
              <w:t>8,192个</w:t>
            </w:r>
          </w:p>
        </w:tc>
        <w:tc>
          <w:tcPr>
            <w:tcW w:w="1608" w:type="dxa"/>
            <w:vAlign w:val="top"/>
          </w:tcPr>
          <w:p>
            <w:pPr>
              <w:pStyle w:val="TableText"/>
              <w:ind w:left="104"/>
              <w:spacing w:before="58" w:line="216" w:lineRule="auto"/>
              <w:rPr/>
            </w:pPr>
            <w:r>
              <w:rPr/>
              <w:t>16,384个</w:t>
            </w:r>
          </w:p>
        </w:tc>
        <w:tc>
          <w:tcPr>
            <w:tcW w:w="1598" w:type="dxa"/>
            <w:vAlign w:val="top"/>
          </w:tcPr>
          <w:p>
            <w:pPr>
              <w:pStyle w:val="TableText"/>
              <w:ind w:left="116"/>
              <w:spacing w:before="58" w:line="216" w:lineRule="auto"/>
              <w:rPr/>
            </w:pPr>
            <w:r>
              <w:rPr>
                <w:spacing w:val="-2"/>
              </w:rPr>
              <w:t>32,768个</w:t>
            </w:r>
          </w:p>
        </w:tc>
        <w:tc>
          <w:tcPr>
            <w:tcW w:w="1623" w:type="dxa"/>
            <w:vAlign w:val="top"/>
          </w:tcPr>
          <w:p>
            <w:pPr>
              <w:pStyle w:val="TableText"/>
              <w:ind w:left="118"/>
              <w:spacing w:before="58" w:line="216" w:lineRule="auto"/>
              <w:rPr/>
            </w:pPr>
            <w:r>
              <w:rPr>
                <w:spacing w:val="-1"/>
              </w:rPr>
              <w:t>65,536个</w:t>
            </w:r>
          </w:p>
        </w:tc>
      </w:tr>
      <w:tr>
        <w:trPr>
          <w:trHeight w:val="278" w:hRule="atLeast"/>
        </w:trPr>
        <w:tc>
          <w:tcPr>
            <w:tcW w:w="1593" w:type="dxa"/>
            <w:vAlign w:val="top"/>
          </w:tcPr>
          <w:p>
            <w:pPr>
              <w:pStyle w:val="TableText"/>
              <w:ind w:left="104"/>
              <w:spacing w:before="61" w:line="219" w:lineRule="auto"/>
              <w:rPr/>
            </w:pPr>
            <w:r>
              <w:rPr>
                <w:spacing w:val="-1"/>
              </w:rPr>
              <w:t>每块组字节数</w:t>
            </w:r>
          </w:p>
        </w:tc>
        <w:tc>
          <w:tcPr>
            <w:tcW w:w="1598" w:type="dxa"/>
            <w:vAlign w:val="top"/>
          </w:tcPr>
          <w:p>
            <w:pPr>
              <w:pStyle w:val="TableText"/>
              <w:ind w:left="81"/>
              <w:spacing w:before="142" w:line="125" w:lineRule="exact"/>
              <w:rPr/>
            </w:pPr>
            <w:r>
              <w:rPr>
                <w:spacing w:val="-2"/>
                <w:position w:val="-2"/>
              </w:rPr>
              <w:t>8MB</w:t>
            </w:r>
          </w:p>
        </w:tc>
        <w:tc>
          <w:tcPr>
            <w:tcW w:w="1608" w:type="dxa"/>
            <w:vAlign w:val="top"/>
          </w:tcPr>
          <w:p>
            <w:pPr>
              <w:pStyle w:val="TableText"/>
              <w:ind w:left="104"/>
              <w:spacing w:before="142" w:line="125" w:lineRule="exact"/>
              <w:rPr/>
            </w:pPr>
            <w:r>
              <w:rPr>
                <w:spacing w:val="-2"/>
                <w:position w:val="-2"/>
              </w:rPr>
              <w:t>32MB</w:t>
            </w:r>
          </w:p>
        </w:tc>
        <w:tc>
          <w:tcPr>
            <w:tcW w:w="1598" w:type="dxa"/>
            <w:vAlign w:val="top"/>
          </w:tcPr>
          <w:p>
            <w:pPr>
              <w:pStyle w:val="TableText"/>
              <w:ind w:left="116"/>
              <w:spacing w:before="142" w:line="125" w:lineRule="exact"/>
              <w:rPr/>
            </w:pPr>
            <w:r>
              <w:rPr>
                <w:spacing w:val="-3"/>
                <w:position w:val="-2"/>
              </w:rPr>
              <w:t>128MB</w:t>
            </w:r>
          </w:p>
        </w:tc>
        <w:tc>
          <w:tcPr>
            <w:tcW w:w="1623" w:type="dxa"/>
            <w:vAlign w:val="top"/>
          </w:tcPr>
          <w:p>
            <w:pPr>
              <w:pStyle w:val="TableText"/>
              <w:ind w:left="118"/>
              <w:spacing w:before="142" w:line="125" w:lineRule="exact"/>
              <w:rPr/>
            </w:pPr>
            <w:r>
              <w:rPr>
                <w:spacing w:val="-2"/>
                <w:position w:val="-2"/>
              </w:rPr>
              <w:t>512MB</w:t>
            </w:r>
          </w:p>
        </w:tc>
      </w:tr>
      <w:tr>
        <w:trPr>
          <w:trHeight w:val="279" w:hRule="atLeast"/>
        </w:trPr>
        <w:tc>
          <w:tcPr>
            <w:tcW w:w="1593" w:type="dxa"/>
            <w:vAlign w:val="top"/>
          </w:tcPr>
          <w:p>
            <w:pPr>
              <w:pStyle w:val="TableText"/>
              <w:ind w:left="104"/>
              <w:spacing w:before="63" w:line="219" w:lineRule="auto"/>
              <w:rPr/>
            </w:pPr>
            <w:r>
              <w:rPr>
                <w:spacing w:val="2"/>
              </w:rPr>
              <w:t>文件系统大小</w:t>
            </w:r>
          </w:p>
        </w:tc>
        <w:tc>
          <w:tcPr>
            <w:tcW w:w="1598" w:type="dxa"/>
            <w:vAlign w:val="top"/>
          </w:tcPr>
          <w:p>
            <w:pPr>
              <w:pStyle w:val="TableText"/>
              <w:ind w:left="81"/>
              <w:spacing w:before="144" w:line="124" w:lineRule="exact"/>
              <w:rPr/>
            </w:pPr>
            <w:r>
              <w:rPr>
                <w:spacing w:val="-2"/>
                <w:position w:val="-2"/>
              </w:rPr>
              <w:t>2TB</w:t>
            </w:r>
          </w:p>
        </w:tc>
        <w:tc>
          <w:tcPr>
            <w:tcW w:w="1608" w:type="dxa"/>
            <w:vAlign w:val="top"/>
          </w:tcPr>
          <w:p>
            <w:pPr>
              <w:pStyle w:val="TableText"/>
              <w:ind w:left="104"/>
              <w:spacing w:before="144" w:line="124" w:lineRule="exact"/>
              <w:rPr/>
            </w:pPr>
            <w:r>
              <w:rPr>
                <w:spacing w:val="-2"/>
                <w:position w:val="-2"/>
              </w:rPr>
              <w:t>8TB</w:t>
            </w:r>
          </w:p>
        </w:tc>
        <w:tc>
          <w:tcPr>
            <w:tcW w:w="1598" w:type="dxa"/>
            <w:vAlign w:val="top"/>
          </w:tcPr>
          <w:p>
            <w:pPr>
              <w:pStyle w:val="TableText"/>
              <w:ind w:left="116"/>
              <w:spacing w:before="144" w:line="124" w:lineRule="exact"/>
              <w:rPr/>
            </w:pPr>
            <w:r>
              <w:rPr>
                <w:spacing w:val="-4"/>
                <w:position w:val="-2"/>
              </w:rPr>
              <w:t>16TB</w:t>
            </w:r>
          </w:p>
        </w:tc>
        <w:tc>
          <w:tcPr>
            <w:tcW w:w="1623" w:type="dxa"/>
            <w:vAlign w:val="top"/>
          </w:tcPr>
          <w:p>
            <w:pPr>
              <w:pStyle w:val="TableText"/>
              <w:ind w:left="118"/>
              <w:spacing w:before="144" w:line="124" w:lineRule="exact"/>
              <w:rPr/>
            </w:pPr>
            <w:r>
              <w:rPr>
                <w:spacing w:val="-2"/>
                <w:position w:val="-2"/>
              </w:rPr>
              <w:t>32TB</w:t>
            </w:r>
          </w:p>
        </w:tc>
      </w:tr>
      <w:tr>
        <w:trPr>
          <w:trHeight w:val="279" w:hRule="atLeast"/>
        </w:trPr>
        <w:tc>
          <w:tcPr>
            <w:tcW w:w="1593" w:type="dxa"/>
            <w:vAlign w:val="top"/>
          </w:tcPr>
          <w:p>
            <w:pPr>
              <w:pStyle w:val="TableText"/>
              <w:ind w:left="104"/>
              <w:spacing w:before="104" w:line="190" w:lineRule="auto"/>
              <w:rPr/>
            </w:pPr>
            <w:r>
              <w:rPr>
                <w:spacing w:val="-1"/>
              </w:rPr>
              <w:t>单文件最大块数</w:t>
            </w:r>
          </w:p>
        </w:tc>
        <w:tc>
          <w:tcPr>
            <w:tcW w:w="1598" w:type="dxa"/>
            <w:vAlign w:val="top"/>
          </w:tcPr>
          <w:p>
            <w:pPr>
              <w:pStyle w:val="TableText"/>
              <w:ind w:left="81"/>
              <w:spacing w:before="101" w:line="193" w:lineRule="auto"/>
              <w:rPr/>
            </w:pPr>
            <w:r>
              <w:rPr/>
              <w:t>16,843,020个</w:t>
            </w:r>
          </w:p>
        </w:tc>
        <w:tc>
          <w:tcPr>
            <w:tcW w:w="1608" w:type="dxa"/>
            <w:vAlign w:val="top"/>
          </w:tcPr>
          <w:p>
            <w:pPr>
              <w:pStyle w:val="TableText"/>
              <w:ind w:left="104"/>
              <w:spacing w:before="101" w:line="193" w:lineRule="auto"/>
              <w:rPr/>
            </w:pPr>
            <w:r>
              <w:rPr/>
              <w:t>134,217,728个</w:t>
            </w:r>
          </w:p>
        </w:tc>
        <w:tc>
          <w:tcPr>
            <w:tcW w:w="1598" w:type="dxa"/>
            <w:vAlign w:val="top"/>
          </w:tcPr>
          <w:p>
            <w:pPr>
              <w:pStyle w:val="TableText"/>
              <w:ind w:left="116"/>
              <w:spacing w:before="101" w:line="193" w:lineRule="auto"/>
              <w:rPr/>
            </w:pPr>
            <w:r>
              <w:rPr/>
              <w:t>1,074,791,436个</w:t>
            </w:r>
          </w:p>
        </w:tc>
        <w:tc>
          <w:tcPr>
            <w:tcW w:w="1623" w:type="dxa"/>
            <w:vAlign w:val="top"/>
          </w:tcPr>
          <w:p>
            <w:pPr>
              <w:pStyle w:val="TableText"/>
              <w:ind w:left="118"/>
              <w:spacing w:before="101" w:line="193" w:lineRule="auto"/>
              <w:rPr/>
            </w:pPr>
            <w:r>
              <w:rPr>
                <w:spacing w:val="-1"/>
              </w:rPr>
              <w:t>8,594,130,956个</w:t>
            </w:r>
          </w:p>
        </w:tc>
      </w:tr>
      <w:tr>
        <w:trPr>
          <w:trHeight w:val="303" w:hRule="atLeast"/>
        </w:trPr>
        <w:tc>
          <w:tcPr>
            <w:tcW w:w="1593" w:type="dxa"/>
            <w:vAlign w:val="top"/>
          </w:tcPr>
          <w:p>
            <w:pPr>
              <w:pStyle w:val="TableText"/>
              <w:ind w:left="104"/>
              <w:spacing w:before="75" w:line="219" w:lineRule="auto"/>
              <w:rPr/>
            </w:pPr>
            <w:r>
              <w:rPr>
                <w:spacing w:val="3"/>
              </w:rPr>
              <w:t>文件大小</w:t>
            </w:r>
          </w:p>
        </w:tc>
        <w:tc>
          <w:tcPr>
            <w:tcW w:w="1598" w:type="dxa"/>
            <w:vAlign w:val="top"/>
          </w:tcPr>
          <w:p>
            <w:pPr>
              <w:pStyle w:val="TableText"/>
              <w:ind w:left="81"/>
              <w:spacing w:before="156" w:line="158" w:lineRule="auto"/>
              <w:rPr/>
            </w:pPr>
            <w:r>
              <w:rPr>
                <w:spacing w:val="-4"/>
              </w:rPr>
              <w:t>16GB</w:t>
            </w:r>
          </w:p>
        </w:tc>
        <w:tc>
          <w:tcPr>
            <w:tcW w:w="1608" w:type="dxa"/>
            <w:vAlign w:val="top"/>
          </w:tcPr>
          <w:p>
            <w:pPr>
              <w:pStyle w:val="TableText"/>
              <w:ind w:left="104"/>
              <w:spacing w:before="156" w:line="157" w:lineRule="auto"/>
              <w:rPr/>
            </w:pPr>
            <w:r>
              <w:rPr>
                <w:spacing w:val="-2"/>
              </w:rPr>
              <w:t>256GB</w:t>
            </w:r>
          </w:p>
        </w:tc>
        <w:tc>
          <w:tcPr>
            <w:tcW w:w="1598" w:type="dxa"/>
            <w:vAlign w:val="top"/>
          </w:tcPr>
          <w:p>
            <w:pPr>
              <w:pStyle w:val="TableText"/>
              <w:ind w:left="116"/>
              <w:spacing w:before="156" w:line="157" w:lineRule="auto"/>
              <w:rPr/>
            </w:pPr>
            <w:r>
              <w:rPr>
                <w:spacing w:val="-2"/>
              </w:rPr>
              <w:t>2TB</w:t>
            </w:r>
          </w:p>
        </w:tc>
        <w:tc>
          <w:tcPr>
            <w:tcW w:w="1623" w:type="dxa"/>
            <w:vAlign w:val="top"/>
          </w:tcPr>
          <w:p>
            <w:pPr>
              <w:pStyle w:val="TableText"/>
              <w:ind w:left="118"/>
              <w:spacing w:before="116" w:line="183" w:lineRule="auto"/>
              <w:rPr/>
            </w:pPr>
            <w:r>
              <w:rPr>
                <w:spacing w:val="-2"/>
              </w:rPr>
              <w:t>2TB</w:t>
            </w:r>
          </w:p>
        </w:tc>
      </w:tr>
    </w:tbl>
    <w:p>
      <w:pPr>
        <w:pStyle w:val="BodyText"/>
        <w:spacing w:before="300" w:line="222" w:lineRule="auto"/>
        <w:rPr>
          <w:sz w:val="25"/>
          <w:szCs w:val="25"/>
        </w:rPr>
      </w:pPr>
      <w:r>
        <w:drawing>
          <wp:anchor distT="0" distB="0" distL="0" distR="0" simplePos="0" relativeHeight="252183552" behindDoc="0" locked="0" layoutInCell="1" allowOverlap="1">
            <wp:simplePos x="0" y="0"/>
            <wp:positionH relativeFrom="column">
              <wp:posOffset>634969</wp:posOffset>
            </wp:positionH>
            <wp:positionV relativeFrom="paragraph">
              <wp:posOffset>193288</wp:posOffset>
            </wp:positionV>
            <wp:extent cx="2470151" cy="6350"/>
            <wp:effectExtent l="0" t="0" r="0" b="0"/>
            <wp:wrapNone/>
            <wp:docPr id="332" name="IM 332"/>
            <wp:cNvGraphicFramePr/>
            <a:graphic>
              <a:graphicData uri="http://schemas.openxmlformats.org/drawingml/2006/picture">
                <pic:pic>
                  <pic:nvPicPr>
                    <pic:cNvPr id="332" name="IM 332"/>
                    <pic:cNvPicPr/>
                  </pic:nvPicPr>
                  <pic:blipFill>
                    <a:blip r:embed="rId300"/>
                    <a:stretch>
                      <a:fillRect/>
                    </a:stretch>
                  </pic:blipFill>
                  <pic:spPr>
                    <a:xfrm rot="0">
                      <a:off x="0" y="0"/>
                      <a:ext cx="2470151" cy="6350"/>
                    </a:xfrm>
                    <a:prstGeom prst="rect">
                      <a:avLst/>
                    </a:prstGeom>
                  </pic:spPr>
                </pic:pic>
              </a:graphicData>
            </a:graphic>
          </wp:anchor>
        </w:drawing>
      </w:r>
      <w:hyperlink w:history="true" r:id="rId301">
        <w:r>
          <w:rPr>
            <w:rFonts w:ascii="Times New Roman" w:hAnsi="Times New Roman" w:eastAsia="Times New Roman" w:cs="Times New Roman"/>
            <w:sz w:val="25"/>
            <w:szCs w:val="25"/>
            <w:spacing w:val="4"/>
          </w:rPr>
          <w:t>3.2.1.2</w:t>
        </w:r>
      </w:hyperlink>
      <w:r>
        <w:rPr>
          <w:rFonts w:ascii="Times New Roman" w:hAnsi="Times New Roman" w:eastAsia="Times New Roman" w:cs="Times New Roman"/>
          <w:sz w:val="25"/>
          <w:szCs w:val="25"/>
          <w:spacing w:val="4"/>
        </w:rPr>
        <w:t xml:space="preserve">     </w:t>
      </w:r>
      <w:r>
        <w:rPr>
          <w:sz w:val="25"/>
          <w:szCs w:val="25"/>
          <w:u w:val="single" w:color="auto"/>
          <w:spacing w:val="-102"/>
        </w:rPr>
        <w:t xml:space="preserve"> </w:t>
      </w:r>
      <w:r>
        <w:rPr>
          <w:sz w:val="25"/>
          <w:szCs w:val="25"/>
          <w:b/>
          <w:bCs/>
          <w:u w:val="single" w:color="auto"/>
          <w:spacing w:val="4"/>
        </w:rPr>
        <w:t>基于非固定功能区的磁盘空间布局</w:t>
      </w:r>
    </w:p>
    <w:p>
      <w:pPr>
        <w:ind w:right="734" w:firstLine="439"/>
        <w:spacing w:before="261" w:line="313" w:lineRule="auto"/>
        <w:rPr>
          <w:rFonts w:ascii="SimSun" w:hAnsi="SimSun" w:eastAsia="SimSun" w:cs="SimSun"/>
          <w:sz w:val="21"/>
          <w:szCs w:val="21"/>
        </w:rPr>
      </w:pPr>
      <w:r>
        <w:rPr>
          <w:rFonts w:ascii="SimSun" w:hAnsi="SimSun" w:eastAsia="SimSun" w:cs="SimSun"/>
          <w:sz w:val="21"/>
          <w:szCs w:val="21"/>
          <w:u w:val="single" w:color="auto"/>
          <w:spacing w:val="13"/>
        </w:rPr>
        <w:t>基于功能分区的磁盘空间布局空间职能清晰</w:t>
      </w:r>
      <w:r>
        <w:rPr>
          <w:rFonts w:ascii="SimSun" w:hAnsi="SimSun" w:eastAsia="SimSun" w:cs="SimSun"/>
          <w:sz w:val="21"/>
          <w:szCs w:val="21"/>
          <w:u w:val="single" w:color="auto"/>
          <w:spacing w:val="12"/>
        </w:rPr>
        <w:t>，便于手动进行丢失数据的恢复。 </w:t>
      </w:r>
      <w:r>
        <w:rPr>
          <w:rFonts w:ascii="SimSun" w:hAnsi="SimSun" w:eastAsia="SimSun" w:cs="SimSun"/>
          <w:sz w:val="21"/>
          <w:szCs w:val="21"/>
        </w:rPr>
        <w:t xml:space="preserve"> </w:t>
      </w:r>
      <w:r>
        <w:rPr>
          <w:rFonts w:ascii="SimSun" w:hAnsi="SimSun" w:eastAsia="SimSun" w:cs="SimSun"/>
          <w:sz w:val="21"/>
          <w:szCs w:val="21"/>
          <w:u w:val="single" w:color="FF0000"/>
          <w:spacing w:val="14"/>
        </w:rPr>
        <w:t>但是由于元数据功能区大小固定，因此容易出现资源不足的情况</w:t>
      </w:r>
      <w:r>
        <w:rPr>
          <w:rFonts w:ascii="SimSun" w:hAnsi="SimSun" w:eastAsia="SimSun" w:cs="SimSun"/>
          <w:sz w:val="21"/>
          <w:szCs w:val="21"/>
          <w:u w:val="single" w:color="FF0000"/>
          <w:spacing w:val="13"/>
        </w:rPr>
        <w:t>。比如，在海量小</w:t>
      </w:r>
    </w:p>
    <w:p>
      <w:pPr>
        <w:spacing w:line="313" w:lineRule="auto"/>
        <w:sectPr>
          <w:footerReference w:type="default" r:id="rId295"/>
          <w:pgSz w:w="9060" w:h="14150"/>
          <w:pgMar w:top="400" w:right="20" w:bottom="510" w:left="180" w:header="0" w:footer="237" w:gutter="0"/>
        </w:sectPr>
        <w:rPr>
          <w:rFonts w:ascii="SimSun" w:hAnsi="SimSun" w:eastAsia="SimSun" w:cs="SimSun"/>
          <w:sz w:val="21"/>
          <w:szCs w:val="21"/>
        </w:rPr>
      </w:pPr>
    </w:p>
    <w:p>
      <w:pPr>
        <w:ind w:left="153"/>
        <w:spacing w:line="218" w:lineRule="auto"/>
        <w:rPr>
          <w:rFonts w:ascii="SimSun" w:hAnsi="SimSun" w:eastAsia="SimSun" w:cs="SimSun"/>
          <w:sz w:val="22"/>
          <w:szCs w:val="22"/>
        </w:rPr>
      </w:pPr>
      <w:r>
        <w:drawing>
          <wp:anchor distT="0" distB="0" distL="0" distR="0" simplePos="0" relativeHeight="252200960" behindDoc="0" locked="0" layoutInCell="0" allowOverlap="1">
            <wp:simplePos x="0" y="0"/>
            <wp:positionH relativeFrom="page">
              <wp:posOffset>444484</wp:posOffset>
            </wp:positionH>
            <wp:positionV relativeFrom="page">
              <wp:posOffset>0</wp:posOffset>
            </wp:positionV>
            <wp:extent cx="6385" cy="609558"/>
            <wp:effectExtent l="0" t="0" r="0" b="0"/>
            <wp:wrapNone/>
            <wp:docPr id="334" name="IM 334"/>
            <wp:cNvGraphicFramePr/>
            <a:graphic>
              <a:graphicData uri="http://schemas.openxmlformats.org/drawingml/2006/picture">
                <pic:pic>
                  <pic:nvPicPr>
                    <pic:cNvPr id="334" name="IM 334"/>
                    <pic:cNvPicPr/>
                  </pic:nvPicPr>
                  <pic:blipFill>
                    <a:blip r:embed="rId303"/>
                    <a:stretch>
                      <a:fillRect/>
                    </a:stretch>
                  </pic:blipFill>
                  <pic:spPr>
                    <a:xfrm rot="0">
                      <a:off x="0" y="0"/>
                      <a:ext cx="6385" cy="609558"/>
                    </a:xfrm>
                    <a:prstGeom prst="rect">
                      <a:avLst/>
                    </a:prstGeom>
                  </pic:spPr>
                </pic:pic>
              </a:graphicData>
            </a:graphic>
          </wp:anchor>
        </w:drawing>
      </w:r>
      <w:r>
        <w:rPr>
          <w:rFonts w:ascii="SimSun" w:hAnsi="SimSun" w:eastAsia="SimSun" w:cs="SimSun"/>
          <w:sz w:val="22"/>
          <w:szCs w:val="22"/>
          <w:b/>
          <w:bCs/>
          <w:spacing w:val="-10"/>
        </w:rPr>
        <w:t>文件系统技术内幕</w:t>
      </w:r>
    </w:p>
    <w:p>
      <w:pPr>
        <w:ind w:left="150"/>
        <w:spacing w:before="73" w:line="219" w:lineRule="auto"/>
        <w:rPr>
          <w:rFonts w:ascii="SimSun" w:hAnsi="SimSun" w:eastAsia="SimSun" w:cs="SimSun"/>
          <w:sz w:val="22"/>
          <w:szCs w:val="22"/>
        </w:rPr>
      </w:pPr>
      <w:r>
        <w:rPr>
          <w:rFonts w:ascii="SimSun" w:hAnsi="SimSun" w:eastAsia="SimSun" w:cs="SimSun"/>
          <w:sz w:val="22"/>
          <w:szCs w:val="22"/>
          <w:spacing w:val="-16"/>
          <w:w w:val="96"/>
        </w:rPr>
        <w:t>大数据时代海量数据存储之道</w:t>
      </w:r>
    </w:p>
    <w:p>
      <w:pPr>
        <w:spacing w:line="333" w:lineRule="auto"/>
        <w:rPr>
          <w:rFonts w:ascii="Arial"/>
          <w:sz w:val="21"/>
        </w:rPr>
      </w:pPr>
      <w:r/>
    </w:p>
    <w:p>
      <w:pPr>
        <w:ind w:left="150"/>
        <w:spacing w:before="72" w:line="219" w:lineRule="auto"/>
        <w:rPr>
          <w:rFonts w:ascii="SimSun" w:hAnsi="SimSun" w:eastAsia="SimSun" w:cs="SimSun"/>
          <w:sz w:val="22"/>
          <w:szCs w:val="22"/>
        </w:rPr>
      </w:pPr>
      <w:r>
        <w:rPr>
          <w:rFonts w:ascii="SimSun" w:hAnsi="SimSun" w:eastAsia="SimSun" w:cs="SimSun"/>
          <w:sz w:val="22"/>
          <w:szCs w:val="22"/>
          <w:u w:val="single" w:color="auto"/>
          <w:spacing w:val="5"/>
        </w:rPr>
        <w:t>文件的应用场景下，有可能会出现磁盘剩余空间充足，但</w:t>
      </w:r>
      <w:r>
        <w:rPr>
          <w:rFonts w:ascii="SimSun" w:hAnsi="SimSun" w:eastAsia="SimSun" w:cs="SimSun"/>
          <w:sz w:val="22"/>
          <w:szCs w:val="22"/>
          <w:u w:val="single" w:color="auto"/>
        </w:rPr>
        <w:t>inode</w:t>
      </w:r>
      <w:r>
        <w:rPr>
          <w:rFonts w:ascii="SimSun" w:hAnsi="SimSun" w:eastAsia="SimSun" w:cs="SimSun"/>
          <w:sz w:val="22"/>
          <w:szCs w:val="22"/>
          <w:u w:val="single" w:color="auto"/>
          <w:spacing w:val="5"/>
        </w:rPr>
        <w:t>不够用的情况。 </w:t>
      </w:r>
    </w:p>
    <w:p>
      <w:pPr>
        <w:ind w:left="150" w:right="29" w:firstLine="459"/>
        <w:spacing w:before="110" w:line="295" w:lineRule="auto"/>
        <w:jc w:val="both"/>
        <w:rPr>
          <w:rFonts w:ascii="SimSun" w:hAnsi="SimSun" w:eastAsia="SimSun" w:cs="SimSun"/>
          <w:sz w:val="22"/>
          <w:szCs w:val="22"/>
        </w:rPr>
      </w:pPr>
      <w:r>
        <w:rPr>
          <w:rFonts w:ascii="SimSun" w:hAnsi="SimSun" w:eastAsia="SimSun" w:cs="SimSun"/>
          <w:sz w:val="22"/>
          <w:szCs w:val="22"/>
          <w:u w:val="single" w:color="auto"/>
          <w:spacing w:val="4"/>
        </w:rPr>
        <w:t>在磁盘空间管理中有一种非固定功能区的磁盘空间管理方法。</w:t>
      </w:r>
      <w:r>
        <w:rPr>
          <w:rFonts w:ascii="SimSun" w:hAnsi="SimSun" w:eastAsia="SimSun" w:cs="SimSun"/>
          <w:sz w:val="22"/>
          <w:szCs w:val="22"/>
          <w:spacing w:val="4"/>
        </w:rPr>
        <w:t>这</w:t>
      </w:r>
      <w:r>
        <w:rPr>
          <w:rFonts w:ascii="SimSun" w:hAnsi="SimSun" w:eastAsia="SimSun" w:cs="SimSun"/>
          <w:sz w:val="22"/>
          <w:szCs w:val="22"/>
          <w:spacing w:val="3"/>
        </w:rPr>
        <w:t>种方法也分为</w:t>
      </w:r>
      <w:r>
        <w:rPr>
          <w:rFonts w:ascii="SimSun" w:hAnsi="SimSun" w:eastAsia="SimSun" w:cs="SimSun"/>
          <w:sz w:val="22"/>
          <w:szCs w:val="22"/>
        </w:rPr>
        <w:t xml:space="preserve"> </w:t>
      </w:r>
      <w:r>
        <w:rPr>
          <w:rFonts w:ascii="SimSun" w:hAnsi="SimSun" w:eastAsia="SimSun" w:cs="SimSun"/>
          <w:sz w:val="22"/>
          <w:szCs w:val="22"/>
          <w:spacing w:val="3"/>
        </w:rPr>
        <w:t>元数据和数据，但是元数据和数据的区域并非固定的，</w:t>
      </w:r>
      <w:r>
        <w:rPr>
          <w:rFonts w:ascii="SimSun" w:hAnsi="SimSun" w:eastAsia="SimSun" w:cs="SimSun"/>
          <w:sz w:val="22"/>
          <w:szCs w:val="22"/>
          <w:spacing w:val="2"/>
        </w:rPr>
        <w:t>而是随着文件系统对资源的</w:t>
      </w:r>
      <w:r>
        <w:rPr>
          <w:rFonts w:ascii="SimSun" w:hAnsi="SimSun" w:eastAsia="SimSun" w:cs="SimSun"/>
          <w:sz w:val="22"/>
          <w:szCs w:val="22"/>
        </w:rPr>
        <w:t xml:space="preserve"> </w:t>
      </w:r>
      <w:r>
        <w:rPr>
          <w:rFonts w:ascii="SimSun" w:hAnsi="SimSun" w:eastAsia="SimSun" w:cs="SimSun"/>
          <w:sz w:val="22"/>
          <w:szCs w:val="22"/>
          <w:u w:val="single" w:color="auto"/>
          <w:spacing w:val="8"/>
        </w:rPr>
        <w:t>需求而动态分配的，</w:t>
      </w:r>
      <w:r>
        <w:rPr>
          <w:rFonts w:ascii="SimSun" w:hAnsi="SimSun" w:eastAsia="SimSun" w:cs="SimSun"/>
          <w:sz w:val="22"/>
          <w:szCs w:val="22"/>
          <w:spacing w:val="8"/>
        </w:rPr>
        <w:t>比较典型的有</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8"/>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NTFS</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8"/>
        </w:rPr>
        <w:t>等。本节将以</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8"/>
        </w:rPr>
        <w:t>为例介绍一下</w:t>
      </w:r>
      <w:r>
        <w:rPr>
          <w:rFonts w:ascii="SimSun" w:hAnsi="SimSun" w:eastAsia="SimSun" w:cs="SimSun"/>
          <w:sz w:val="22"/>
          <w:szCs w:val="22"/>
        </w:rPr>
        <w:t xml:space="preserve"> </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的磁盘空间布局情况及管理磁盘空间的方法。</w:t>
      </w:r>
    </w:p>
    <w:p>
      <w:pPr>
        <w:ind w:left="150" w:firstLine="459"/>
        <w:spacing w:before="47" w:line="294" w:lineRule="auto"/>
        <w:jc w:val="both"/>
        <w:rPr>
          <w:rFonts w:ascii="SimSun" w:hAnsi="SimSun" w:eastAsia="SimSun" w:cs="SimSun"/>
          <w:sz w:val="22"/>
          <w:szCs w:val="22"/>
        </w:rPr>
      </w:pP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文件系统先将磁盘划分为等份的区域，称</w:t>
      </w:r>
      <w:r>
        <w:rPr>
          <w:rFonts w:ascii="SimSun" w:hAnsi="SimSun" w:eastAsia="SimSun" w:cs="SimSun"/>
          <w:sz w:val="22"/>
          <w:szCs w:val="22"/>
          <w:color w:val="FF0000"/>
          <w:spacing w:val="5"/>
        </w:rPr>
        <w:t>为分</w:t>
      </w:r>
      <w:r>
        <w:rPr>
          <w:rFonts w:ascii="SimSun" w:hAnsi="SimSun" w:eastAsia="SimSun" w:cs="SimSun"/>
          <w:sz w:val="22"/>
          <w:szCs w:val="22"/>
          <w:spacing w:val="5"/>
        </w:rPr>
        <w:t>配组</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Allocate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Group</w:t>
      </w:r>
      <w:r>
        <w:rPr>
          <w:rFonts w:ascii="Times New Roman" w:hAnsi="Times New Roman" w:eastAsia="Times New Roman" w:cs="Times New Roman"/>
          <w:sz w:val="22"/>
          <w:szCs w:val="22"/>
          <w:spacing w:val="5"/>
        </w:rPr>
        <w:t>,</w:t>
      </w:r>
      <w:r>
        <w:rPr>
          <w:rFonts w:ascii="SimSun" w:hAnsi="SimSun" w:eastAsia="SimSun" w:cs="SimSun"/>
          <w:sz w:val="22"/>
          <w:szCs w:val="22"/>
          <w:spacing w:val="5"/>
        </w:rPr>
        <w:t>简</w:t>
      </w:r>
      <w:r>
        <w:rPr>
          <w:rFonts w:ascii="SimSun" w:hAnsi="SimSun" w:eastAsia="SimSun" w:cs="SimSun"/>
          <w:sz w:val="22"/>
          <w:szCs w:val="22"/>
          <w:spacing w:val="-19"/>
        </w:rPr>
        <w:t xml:space="preserve"> </w:t>
      </w:r>
      <w:r>
        <w:rPr>
          <w:rFonts w:ascii="SimSun" w:hAnsi="SimSun" w:eastAsia="SimSun" w:cs="SimSun"/>
          <w:sz w:val="22"/>
          <w:szCs w:val="22"/>
          <w:spacing w:val="5"/>
        </w:rPr>
        <w:t>称</w:t>
      </w:r>
      <w:r>
        <w:rPr>
          <w:rFonts w:ascii="SimSun" w:hAnsi="SimSun" w:eastAsia="SimSun" w:cs="SimSun"/>
          <w:sz w:val="22"/>
          <w:szCs w:val="22"/>
        </w:rPr>
        <w:t xml:space="preserve"> </w:t>
      </w:r>
      <w:r>
        <w:rPr>
          <w:rFonts w:ascii="Times New Roman" w:hAnsi="Times New Roman" w:eastAsia="Times New Roman" w:cs="Times New Roman"/>
          <w:sz w:val="22"/>
          <w:szCs w:val="22"/>
        </w:rPr>
        <w:t>AG</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15"/>
        </w:rPr>
        <w:t xml:space="preserve"> </w:t>
      </w:r>
      <w:r>
        <w:rPr>
          <w:rFonts w:ascii="SimSun" w:hAnsi="SimSun" w:eastAsia="SimSun" w:cs="SimSun"/>
          <w:sz w:val="22"/>
          <w:szCs w:val="22"/>
          <w:color w:val="FF0000"/>
          <w:spacing w:val="3"/>
        </w:rPr>
        <w:t>。</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3"/>
        </w:rPr>
        <w:t>对每个分配组进行独立管理，这样可以避免在分配空间时产生</w:t>
      </w:r>
      <w:r>
        <w:rPr>
          <w:rFonts w:ascii="SimSun" w:hAnsi="SimSun" w:eastAsia="SimSun" w:cs="SimSun"/>
          <w:sz w:val="22"/>
          <w:szCs w:val="22"/>
          <w:spacing w:val="2"/>
        </w:rPr>
        <w:t>碰撞，影</w:t>
      </w:r>
      <w:r>
        <w:rPr>
          <w:rFonts w:ascii="SimSun" w:hAnsi="SimSun" w:eastAsia="SimSun" w:cs="SimSun"/>
          <w:sz w:val="22"/>
          <w:szCs w:val="22"/>
        </w:rPr>
        <w:t xml:space="preserve"> </w:t>
      </w:r>
      <w:r>
        <w:rPr>
          <w:rFonts w:ascii="SimSun" w:hAnsi="SimSun" w:eastAsia="SimSun" w:cs="SimSun"/>
          <w:sz w:val="22"/>
          <w:szCs w:val="22"/>
          <w:spacing w:val="15"/>
        </w:rPr>
        <w:t>响性能。</w:t>
      </w:r>
      <w:r>
        <w:rPr>
          <w:rFonts w:ascii="SimSun" w:hAnsi="SimSun" w:eastAsia="SimSun" w:cs="SimSun"/>
          <w:sz w:val="22"/>
          <w:szCs w:val="22"/>
          <w:u w:val="single" w:color="auto"/>
          <w:spacing w:val="15"/>
        </w:rPr>
        <w:t>不同于</w:t>
      </w:r>
      <w:r>
        <w:rPr>
          <w:rFonts w:ascii="SimSun" w:hAnsi="SimSun" w:eastAsia="SimSun" w:cs="SimSun"/>
          <w:sz w:val="22"/>
          <w:szCs w:val="22"/>
          <w:u w:val="single" w:color="auto"/>
        </w:rPr>
        <w:t>ExtX</w:t>
      </w:r>
      <w:r>
        <w:rPr>
          <w:rFonts w:ascii="SimSun" w:hAnsi="SimSun" w:eastAsia="SimSun" w:cs="SimSun"/>
          <w:sz w:val="22"/>
          <w:szCs w:val="22"/>
          <w:u w:val="single" w:color="auto"/>
          <w:spacing w:val="15"/>
        </w:rPr>
        <w:t>文件系统，</w:t>
      </w:r>
      <w:r>
        <w:rPr>
          <w:rFonts w:ascii="SimSun" w:hAnsi="SimSun" w:eastAsia="SimSun" w:cs="SimSun"/>
          <w:sz w:val="22"/>
          <w:szCs w:val="22"/>
          <w:u w:val="single" w:color="auto"/>
        </w:rPr>
        <w:t>XFS</w:t>
      </w:r>
      <w:r>
        <w:rPr>
          <w:rFonts w:ascii="SimSun" w:hAnsi="SimSun" w:eastAsia="SimSun" w:cs="SimSun"/>
          <w:sz w:val="22"/>
          <w:szCs w:val="22"/>
          <w:u w:val="single" w:color="auto"/>
          <w:spacing w:val="15"/>
        </w:rPr>
        <w:t>文件系统的</w:t>
      </w:r>
      <w:r>
        <w:rPr>
          <w:rFonts w:ascii="SimSun" w:hAnsi="SimSun" w:eastAsia="SimSun" w:cs="SimSun"/>
          <w:sz w:val="22"/>
          <w:szCs w:val="22"/>
          <w:u w:val="single" w:color="auto"/>
        </w:rPr>
        <w:t>AG</w:t>
      </w:r>
      <w:r>
        <w:rPr>
          <w:rFonts w:ascii="SimSun" w:hAnsi="SimSun" w:eastAsia="SimSun" w:cs="SimSun"/>
          <w:sz w:val="22"/>
          <w:szCs w:val="22"/>
          <w:u w:val="single" w:color="auto"/>
          <w:spacing w:val="15"/>
        </w:rPr>
        <w:t>容量可以很大，最大可以达到</w:t>
      </w:r>
      <w:r>
        <w:rPr>
          <w:rFonts w:ascii="SimSun" w:hAnsi="SimSun" w:eastAsia="SimSun" w:cs="SimSun"/>
          <w:sz w:val="22"/>
          <w:szCs w:val="22"/>
          <w:spacing w:val="14"/>
        </w:rPr>
        <w:t xml:space="preserve"> </w:t>
      </w:r>
      <w:r>
        <w:rPr>
          <w:rFonts w:ascii="Times New Roman" w:hAnsi="Times New Roman" w:eastAsia="Times New Roman" w:cs="Times New Roman"/>
          <w:sz w:val="22"/>
          <w:szCs w:val="22"/>
          <w:u w:val="single" w:color="auto"/>
          <w:spacing w:val="-7"/>
        </w:rPr>
        <w:t>1TB</w:t>
      </w:r>
      <w:r>
        <w:rPr>
          <w:rFonts w:ascii="Times New Roman" w:hAnsi="Times New Roman" w:eastAsia="Times New Roman" w:cs="Times New Roman"/>
          <w:sz w:val="22"/>
          <w:szCs w:val="22"/>
          <w:u w:val="single" w:color="auto"/>
          <w:spacing w:val="-25"/>
        </w:rPr>
        <w:t xml:space="preserve"> </w:t>
      </w:r>
      <w:r>
        <w:rPr>
          <w:rFonts w:ascii="SimSun" w:hAnsi="SimSun" w:eastAsia="SimSun" w:cs="SimSun"/>
          <w:sz w:val="22"/>
          <w:szCs w:val="22"/>
          <w:u w:val="single" w:color="auto"/>
          <w:spacing w:val="-7"/>
        </w:rPr>
        <w:t>。</w:t>
      </w:r>
    </w:p>
    <w:p>
      <w:pPr>
        <w:ind w:left="150" w:right="44" w:firstLine="459"/>
        <w:spacing w:before="78" w:line="296" w:lineRule="auto"/>
        <w:jc w:val="both"/>
        <w:rPr>
          <w:rFonts w:ascii="SimSun" w:hAnsi="SimSun" w:eastAsia="SimSun" w:cs="SimSun"/>
          <w:sz w:val="22"/>
          <w:szCs w:val="22"/>
        </w:rPr>
      </w:pPr>
      <w:r>
        <w:rPr>
          <w:rFonts w:ascii="SimSun" w:hAnsi="SimSun" w:eastAsia="SimSun" w:cs="SimSun"/>
          <w:sz w:val="22"/>
          <w:szCs w:val="22"/>
          <w:spacing w:val="5"/>
        </w:rPr>
        <w:t>如图3-16所示，每个</w:t>
      </w:r>
      <w:r>
        <w:rPr>
          <w:rFonts w:ascii="SimSun" w:hAnsi="SimSun" w:eastAsia="SimSun" w:cs="SimSun"/>
          <w:sz w:val="22"/>
          <w:szCs w:val="22"/>
        </w:rPr>
        <w:t>AG</w:t>
      </w:r>
      <w:r>
        <w:rPr>
          <w:rFonts w:ascii="SimSun" w:hAnsi="SimSun" w:eastAsia="SimSun" w:cs="SimSun"/>
          <w:sz w:val="22"/>
          <w:szCs w:val="22"/>
          <w:spacing w:val="62"/>
        </w:rPr>
        <w:t xml:space="preserve"> </w:t>
      </w:r>
      <w:r>
        <w:rPr>
          <w:rFonts w:ascii="SimSun" w:hAnsi="SimSun" w:eastAsia="SimSun" w:cs="SimSun"/>
          <w:sz w:val="22"/>
          <w:szCs w:val="22"/>
          <w:spacing w:val="5"/>
        </w:rPr>
        <w:t>包含的信息有超级块(</w:t>
      </w:r>
      <w:r>
        <w:rPr>
          <w:rFonts w:ascii="SimSun" w:hAnsi="SimSun" w:eastAsia="SimSun" w:cs="SimSun"/>
          <w:sz w:val="22"/>
          <w:szCs w:val="22"/>
        </w:rPr>
        <w:t>xfs</w:t>
      </w:r>
      <w:r>
        <w:rPr>
          <w:rFonts w:ascii="SimSun" w:hAnsi="SimSun" w:eastAsia="SimSun" w:cs="SimSun"/>
          <w:sz w:val="22"/>
          <w:szCs w:val="22"/>
          <w:spacing w:val="5"/>
        </w:rPr>
        <w:t>_</w:t>
      </w:r>
      <w:r>
        <w:rPr>
          <w:rFonts w:ascii="SimSun" w:hAnsi="SimSun" w:eastAsia="SimSun" w:cs="SimSun"/>
          <w:sz w:val="22"/>
          <w:szCs w:val="22"/>
        </w:rPr>
        <w:t>sb</w:t>
      </w:r>
      <w:r>
        <w:rPr>
          <w:rFonts w:ascii="SimSun" w:hAnsi="SimSun" w:eastAsia="SimSun" w:cs="SimSun"/>
          <w:sz w:val="22"/>
          <w:szCs w:val="22"/>
          <w:spacing w:val="5"/>
        </w:rPr>
        <w:t>_t)、剩</w:t>
      </w:r>
      <w:r>
        <w:rPr>
          <w:rFonts w:ascii="SimSun" w:hAnsi="SimSun" w:eastAsia="SimSun" w:cs="SimSun"/>
          <w:sz w:val="22"/>
          <w:szCs w:val="22"/>
          <w:spacing w:val="4"/>
        </w:rPr>
        <w:t>余空间管理信息</w:t>
      </w:r>
      <w:r>
        <w:rPr>
          <w:rFonts w:ascii="SimSun" w:hAnsi="SimSun" w:eastAsia="SimSun" w:cs="SimSun"/>
          <w:sz w:val="22"/>
          <w:szCs w:val="22"/>
        </w:rPr>
        <w:t xml:space="preserve"> </w:t>
      </w:r>
      <w:r>
        <w:rPr>
          <w:rFonts w:ascii="Times New Roman" w:hAnsi="Times New Roman" w:eastAsia="Times New Roman" w:cs="Times New Roman"/>
          <w:sz w:val="22"/>
          <w:szCs w:val="22"/>
        </w:rPr>
        <w:t>(xfs_agf_t)</w:t>
      </w:r>
      <w:r>
        <w:rPr>
          <w:rFonts w:ascii="Times New Roman" w:hAnsi="Times New Roman" w:eastAsia="Times New Roman" w:cs="Times New Roman"/>
          <w:sz w:val="22"/>
          <w:szCs w:val="22"/>
          <w:spacing w:val="21"/>
        </w:rPr>
        <w:t xml:space="preserve">  </w:t>
      </w:r>
      <w:r>
        <w:rPr>
          <w:rFonts w:ascii="SimSun" w:hAnsi="SimSun" w:eastAsia="SimSun" w:cs="SimSun"/>
          <w:sz w:val="22"/>
          <w:szCs w:val="22"/>
        </w:rPr>
        <w:t>和</w:t>
      </w:r>
      <w:r>
        <w:rPr>
          <w:rFonts w:ascii="SimSun" w:hAnsi="SimSun" w:eastAsia="SimSun" w:cs="SimSun"/>
          <w:sz w:val="22"/>
          <w:szCs w:val="22"/>
          <w:spacing w:val="-31"/>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rPr>
        <w:t>管理信息</w:t>
      </w:r>
      <w:r>
        <w:rPr>
          <w:rFonts w:ascii="Times New Roman" w:hAnsi="Times New Roman" w:eastAsia="Times New Roman" w:cs="Times New Roman"/>
          <w:sz w:val="22"/>
          <w:szCs w:val="22"/>
        </w:rPr>
        <w:t>(xfs_agi_t)</w:t>
      </w:r>
      <w:r>
        <w:rPr>
          <w:rFonts w:ascii="Times New Roman" w:hAnsi="Times New Roman" w:eastAsia="Times New Roman" w:cs="Times New Roman"/>
          <w:sz w:val="22"/>
          <w:szCs w:val="22"/>
          <w:spacing w:val="-25"/>
        </w:rPr>
        <w:t xml:space="preserve"> </w:t>
      </w:r>
      <w:r>
        <w:rPr>
          <w:rFonts w:ascii="SimSun" w:hAnsi="SimSun" w:eastAsia="SimSun" w:cs="SimSun"/>
          <w:sz w:val="22"/>
          <w:szCs w:val="22"/>
        </w:rPr>
        <w:t>。 在</w:t>
      </w:r>
      <w:r>
        <w:rPr>
          <w:rFonts w:ascii="SimSun" w:hAnsi="SimSun" w:eastAsia="SimSun" w:cs="SimSun"/>
          <w:sz w:val="22"/>
          <w:szCs w:val="22"/>
          <w:spacing w:val="-62"/>
        </w:rPr>
        <w:t xml:space="preserve"> </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33"/>
        </w:rPr>
        <w:t xml:space="preserve"> </w:t>
      </w:r>
      <w:r>
        <w:rPr>
          <w:rFonts w:ascii="SimSun" w:hAnsi="SimSun" w:eastAsia="SimSun" w:cs="SimSun"/>
          <w:sz w:val="22"/>
          <w:szCs w:val="22"/>
        </w:rPr>
        <w:t>文件系统中，</w:t>
      </w:r>
      <w:r>
        <w:rPr>
          <w:rFonts w:ascii="Times New Roman" w:hAnsi="Times New Roman" w:eastAsia="Times New Roman" w:cs="Times New Roman"/>
          <w:sz w:val="22"/>
          <w:szCs w:val="22"/>
        </w:rPr>
        <w:t>AG</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中的磁盘空间</w:t>
      </w:r>
      <w:r>
        <w:rPr>
          <w:rFonts w:ascii="SimSun" w:hAnsi="SimSun" w:eastAsia="SimSun" w:cs="SimSun"/>
          <w:sz w:val="22"/>
          <w:szCs w:val="22"/>
        </w:rPr>
        <w:t xml:space="preserve"> </w:t>
      </w:r>
      <w:r>
        <w:rPr>
          <w:rFonts w:ascii="SimSun" w:hAnsi="SimSun" w:eastAsia="SimSun" w:cs="SimSun"/>
          <w:sz w:val="22"/>
          <w:szCs w:val="22"/>
          <w:spacing w:val="7"/>
        </w:rPr>
        <w:t>管理不同于</w:t>
      </w:r>
      <w:r>
        <w:rPr>
          <w:rFonts w:ascii="Times New Roman" w:hAnsi="Times New Roman" w:eastAsia="Times New Roman" w:cs="Times New Roman"/>
          <w:sz w:val="22"/>
          <w:szCs w:val="22"/>
        </w:rPr>
        <w:t>ExtX</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7"/>
        </w:rPr>
        <w:t>文件系统中的磁盘空间管理，它不是通过固定的位图区域来管理</w:t>
      </w:r>
      <w:r>
        <w:rPr>
          <w:rFonts w:ascii="SimSun" w:hAnsi="SimSun" w:eastAsia="SimSun" w:cs="SimSun"/>
          <w:sz w:val="22"/>
          <w:szCs w:val="22"/>
        </w:rPr>
        <w:t xml:space="preserve"> </w:t>
      </w:r>
      <w:r>
        <w:rPr>
          <w:rFonts w:ascii="SimSun" w:hAnsi="SimSun" w:eastAsia="SimSun" w:cs="SimSun"/>
          <w:sz w:val="22"/>
          <w:szCs w:val="22"/>
          <w:u w:val="single" w:color="auto"/>
          <w:spacing w:val="6"/>
        </w:rPr>
        <w:t>磁盘空间的，而是通过B+树管理磁盘空间的。</w:t>
      </w:r>
      <w:r>
        <w:rPr>
          <w:rFonts w:ascii="Times New Roman" w:hAnsi="Times New Roman" w:eastAsia="Times New Roman" w:cs="Times New Roman"/>
          <w:sz w:val="22"/>
          <w:szCs w:val="22"/>
          <w:u w:val="single" w:color="auto"/>
        </w:rPr>
        <w:t>x</w:t>
      </w:r>
      <w:r>
        <w:rPr>
          <w:rFonts w:ascii="Times New Roman" w:hAnsi="Times New Roman" w:eastAsia="Times New Roman" w:cs="Times New Roman"/>
          <w:sz w:val="22"/>
          <w:szCs w:val="22"/>
        </w:rPr>
        <w:t>fs</w:t>
      </w:r>
      <w:r>
        <w:rPr>
          <w:rFonts w:ascii="Times New Roman" w:hAnsi="Times New Roman" w:eastAsia="Times New Roman" w:cs="Times New Roman"/>
          <w:sz w:val="22"/>
          <w:szCs w:val="22"/>
          <w:spacing w:val="31"/>
          <w:w w:val="101"/>
        </w:rPr>
        <w:t xml:space="preserve">  </w:t>
      </w:r>
      <w:r>
        <w:rPr>
          <w:rFonts w:ascii="Times New Roman" w:hAnsi="Times New Roman" w:eastAsia="Times New Roman" w:cs="Times New Roman"/>
          <w:sz w:val="22"/>
          <w:szCs w:val="22"/>
        </w:rPr>
        <w:t>agf</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t</w:t>
      </w:r>
      <w:r>
        <w:rPr>
          <w:rFonts w:ascii="SimSun" w:hAnsi="SimSun" w:eastAsia="SimSun" w:cs="SimSun"/>
          <w:sz w:val="22"/>
          <w:szCs w:val="22"/>
          <w:spacing w:val="6"/>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agi</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t</w:t>
      </w:r>
      <w:r>
        <w:rPr>
          <w:rFonts w:ascii="SimSun" w:hAnsi="SimSun" w:eastAsia="SimSun" w:cs="SimSun"/>
          <w:sz w:val="22"/>
          <w:szCs w:val="22"/>
          <w:spacing w:val="6"/>
        </w:rPr>
        <w:t>则是用来磁盘</w:t>
      </w:r>
      <w:r>
        <w:rPr>
          <w:rFonts w:ascii="SimSun" w:hAnsi="SimSun" w:eastAsia="SimSun" w:cs="SimSun"/>
          <w:sz w:val="22"/>
          <w:szCs w:val="22"/>
        </w:rPr>
        <w:t xml:space="preserve"> </w:t>
      </w:r>
      <w:r>
        <w:rPr>
          <w:rFonts w:ascii="SimSun" w:hAnsi="SimSun" w:eastAsia="SimSun" w:cs="SimSun"/>
          <w:sz w:val="22"/>
          <w:szCs w:val="22"/>
          <w:spacing w:val="2"/>
        </w:rPr>
        <w:t>空</w:t>
      </w:r>
      <w:r>
        <w:rPr>
          <w:rFonts w:ascii="SimSun" w:hAnsi="SimSun" w:eastAsia="SimSun" w:cs="SimSun"/>
          <w:sz w:val="22"/>
          <w:szCs w:val="22"/>
          <w:spacing w:val="-23"/>
        </w:rPr>
        <w:t xml:space="preserve"> </w:t>
      </w:r>
      <w:r>
        <w:rPr>
          <w:rFonts w:ascii="SimSun" w:hAnsi="SimSun" w:eastAsia="SimSun" w:cs="SimSun"/>
          <w:sz w:val="22"/>
          <w:szCs w:val="22"/>
          <w:spacing w:val="2"/>
        </w:rPr>
        <w:t>间</w:t>
      </w:r>
      <w:r>
        <w:rPr>
          <w:rFonts w:ascii="Times New Roman" w:hAnsi="Times New Roman" w:eastAsia="Times New Roman" w:cs="Times New Roman"/>
          <w:sz w:val="22"/>
          <w:szCs w:val="22"/>
          <w:spacing w:val="2"/>
        </w:rPr>
        <w:t>B+ </w:t>
      </w:r>
      <w:r>
        <w:rPr>
          <w:rFonts w:ascii="SimSun" w:hAnsi="SimSun" w:eastAsia="SimSun" w:cs="SimSun"/>
          <w:sz w:val="22"/>
          <w:szCs w:val="22"/>
          <w:spacing w:val="2"/>
        </w:rPr>
        <w:t>树和</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B</w:t>
      </w:r>
      <w:r>
        <w:rPr>
          <w:rFonts w:ascii="Times New Roman" w:hAnsi="Times New Roman" w:eastAsia="Times New Roman" w:cs="Times New Roman"/>
          <w:sz w:val="22"/>
          <w:szCs w:val="22"/>
          <w:spacing w:val="2"/>
        </w:rPr>
        <w:t>+</w:t>
      </w:r>
      <w:r>
        <w:rPr>
          <w:rFonts w:ascii="SimSun" w:hAnsi="SimSun" w:eastAsia="SimSun" w:cs="SimSun"/>
          <w:sz w:val="22"/>
          <w:szCs w:val="22"/>
          <w:spacing w:val="2"/>
        </w:rPr>
        <w:t>树的树根和统计信息等内容的数据结构。</w:t>
      </w:r>
    </w:p>
    <w:p>
      <w:pPr>
        <w:pStyle w:val="BodyText"/>
        <w:ind w:firstLine="150"/>
        <w:spacing w:before="104" w:line="2571" w:lineRule="exact"/>
        <w:rPr/>
      </w:pPr>
      <w:r>
        <w:rPr>
          <w:position w:val="-51"/>
        </w:rPr>
        <w:pict>
          <v:group id="_x0000_s416" style="mso-position-vertical-relative:line;mso-position-horizontal-relative:char;width:403pt;height:128.55pt;" filled="false" stroked="false" coordsize="8060,2571" coordorigin="0,0">
            <v:shape id="_x0000_s418" style="position:absolute;left:0;top:0;width:8060;height:2571;" filled="false" stroked="false" type="#_x0000_t75">
              <v:imagedata o:title="" r:id="rId304"/>
            </v:shape>
            <v:shape id="_x0000_s420" style="position:absolute;left:190;top:182;width:7612;height:2366;" filled="false" stroked="false" type="#_x0000_t202">
              <v:fill on="false"/>
              <v:stroke on="false"/>
              <v:path/>
              <v:imagedata o:title=""/>
              <o:lock v:ext="edit" aspectratio="false"/>
              <v:textbox inset="0mm,0mm,0mm,0mm">
                <w:txbxContent>
                  <w:p>
                    <w:pPr>
                      <w:ind w:left="3530"/>
                      <w:spacing w:before="20" w:line="198" w:lineRule="auto"/>
                      <w:rPr>
                        <w:rFonts w:ascii="Arial" w:hAnsi="Arial" w:eastAsia="Arial" w:cs="Arial"/>
                        <w:sz w:val="13"/>
                        <w:szCs w:val="13"/>
                      </w:rPr>
                    </w:pPr>
                    <w:r>
                      <w:rPr>
                        <w:rFonts w:ascii="Arial" w:hAnsi="Arial" w:eastAsia="Arial" w:cs="Arial"/>
                        <w:sz w:val="13"/>
                        <w:szCs w:val="13"/>
                        <w:spacing w:val="-1"/>
                      </w:rPr>
                      <w:t>AG</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ind w:right="9"/>
                      <w:spacing w:before="37" w:line="199" w:lineRule="auto"/>
                      <w:jc w:val="right"/>
                      <w:rPr>
                        <w:rFonts w:ascii="Times New Roman" w:hAnsi="Times New Roman" w:eastAsia="Times New Roman" w:cs="Times New Roman"/>
                        <w:sz w:val="13"/>
                        <w:szCs w:val="13"/>
                      </w:rPr>
                    </w:pPr>
                    <w:r>
                      <w:rPr>
                        <w:rFonts w:ascii="Arial" w:hAnsi="Arial" w:eastAsia="Arial" w:cs="Arial"/>
                        <w:sz w:val="13"/>
                        <w:szCs w:val="13"/>
                        <w:color w:val="FFFFFF"/>
                      </w:rPr>
                      <w:t>ABTB                </w:t>
                    </w:r>
                    <w:r>
                      <w:rPr>
                        <w:rFonts w:ascii="Times New Roman" w:hAnsi="Times New Roman" w:eastAsia="Times New Roman" w:cs="Times New Roman"/>
                        <w:sz w:val="13"/>
                        <w:szCs w:val="13"/>
                      </w:rPr>
                      <w:t>ABTC                   </w:t>
                    </w:r>
                    <w:r>
                      <w:rPr>
                        <w:rFonts w:ascii="Times New Roman" w:hAnsi="Times New Roman" w:eastAsia="Times New Roman" w:cs="Times New Roman"/>
                        <w:sz w:val="13"/>
                        <w:szCs w:val="13"/>
                        <w:color w:val="FFFFFF"/>
                        <w:spacing w:val="-1"/>
                      </w:rPr>
                      <w:t>IABT                             </w:t>
                    </w:r>
                    <w:r>
                      <w:rPr>
                        <w:rFonts w:ascii="Times New Roman" w:hAnsi="Times New Roman" w:eastAsia="Times New Roman" w:cs="Times New Roman"/>
                        <w:sz w:val="13"/>
                        <w:szCs w:val="13"/>
                        <w:spacing w:val="-1"/>
                      </w:rPr>
                      <w:t>xfs_dinode_t        DATA</w:t>
                    </w:r>
                  </w:p>
                  <w:p>
                    <w:pPr>
                      <w:spacing w:line="289" w:lineRule="auto"/>
                      <w:rPr>
                        <w:rFonts w:ascii="Arial"/>
                        <w:sz w:val="21"/>
                      </w:rPr>
                    </w:pPr>
                    <w:r/>
                  </w:p>
                  <w:p>
                    <w:pPr>
                      <w:ind w:left="20"/>
                      <w:spacing w:before="42" w:line="220" w:lineRule="auto"/>
                      <w:rPr>
                        <w:rFonts w:ascii="SimHei" w:hAnsi="SimHei" w:eastAsia="SimHei" w:cs="SimHei"/>
                        <w:sz w:val="13"/>
                        <w:szCs w:val="13"/>
                      </w:rPr>
                    </w:pPr>
                    <w:r>
                      <w:rPr>
                        <w:rFonts w:ascii="SimHei" w:hAnsi="SimHei" w:eastAsia="SimHei" w:cs="SimHei"/>
                        <w:sz w:val="13"/>
                        <w:szCs w:val="13"/>
                        <w:spacing w:val="-7"/>
                      </w:rPr>
                      <w:t>1个房区</w:t>
                    </w:r>
                  </w:p>
                  <w:p>
                    <w:pPr>
                      <w:spacing w:line="259" w:lineRule="auto"/>
                      <w:rPr>
                        <w:rFonts w:ascii="Arial"/>
                        <w:sz w:val="21"/>
                      </w:rPr>
                    </w:pPr>
                    <w:r/>
                  </w:p>
                  <w:p>
                    <w:pPr>
                      <w:ind w:left="1169"/>
                      <w:spacing w:before="42" w:line="223" w:lineRule="auto"/>
                      <w:rPr>
                        <w:rFonts w:ascii="SimSun" w:hAnsi="SimSun" w:eastAsia="SimSun" w:cs="SimSun"/>
                        <w:sz w:val="13"/>
                        <w:szCs w:val="13"/>
                      </w:rPr>
                    </w:pPr>
                    <w:r>
                      <w:rPr>
                        <w:rFonts w:ascii="FangSong" w:hAnsi="FangSong" w:eastAsia="FangSong" w:cs="FangSong"/>
                        <w:sz w:val="13"/>
                        <w:szCs w:val="13"/>
                        <w:spacing w:val="-2"/>
                      </w:rPr>
                      <w:t>1个逻辑块</w:t>
                    </w:r>
                    <w:r>
                      <w:rPr>
                        <w:rFonts w:ascii="FangSong" w:hAnsi="FangSong" w:eastAsia="FangSong" w:cs="FangSong"/>
                        <w:sz w:val="13"/>
                        <w:szCs w:val="13"/>
                        <w:spacing w:val="1"/>
                      </w:rPr>
                      <w:t xml:space="preserve">                    </w:t>
                    </w:r>
                    <w:r>
                      <w:rPr>
                        <w:rFonts w:ascii="FangSong" w:hAnsi="FangSong" w:eastAsia="FangSong" w:cs="FangSong"/>
                        <w:sz w:val="13"/>
                        <w:szCs w:val="13"/>
                      </w:rPr>
                      <w:t xml:space="preserve">  </w:t>
                    </w:r>
                    <w:r>
                      <w:rPr>
                        <w:rFonts w:ascii="SimSun" w:hAnsi="SimSun" w:eastAsia="SimSun" w:cs="SimSun"/>
                        <w:sz w:val="13"/>
                        <w:szCs w:val="13"/>
                        <w:spacing w:val="-2"/>
                      </w:rPr>
                      <w:t>1个逻辑块</w:t>
                    </w:r>
                    <w:r>
                      <w:rPr>
                        <w:rFonts w:ascii="SimSun" w:hAnsi="SimSun" w:eastAsia="SimSun" w:cs="SimSun"/>
                        <w:sz w:val="13"/>
                        <w:szCs w:val="13"/>
                        <w:spacing w:val="1"/>
                      </w:rPr>
                      <w:t xml:space="preserve">                    </w:t>
                    </w:r>
                    <w:r>
                      <w:rPr>
                        <w:rFonts w:ascii="SimSun" w:hAnsi="SimSun" w:eastAsia="SimSun" w:cs="SimSun"/>
                        <w:sz w:val="13"/>
                        <w:szCs w:val="13"/>
                        <w:spacing w:val="-2"/>
                      </w:rPr>
                      <w:t>1个逻辅块</w:t>
                    </w:r>
                    <w:r>
                      <w:rPr>
                        <w:rFonts w:ascii="SimSun" w:hAnsi="SimSun" w:eastAsia="SimSun" w:cs="SimSun"/>
                        <w:sz w:val="13"/>
                        <w:szCs w:val="13"/>
                        <w:spacing w:val="12"/>
                      </w:rPr>
                      <w:t xml:space="preserve">   </w:t>
                    </w:r>
                    <w:r>
                      <w:rPr>
                        <w:rFonts w:ascii="FangSong" w:hAnsi="FangSong" w:eastAsia="FangSong" w:cs="FangSong"/>
                        <w:sz w:val="13"/>
                        <w:szCs w:val="13"/>
                        <w:spacing w:val="-2"/>
                      </w:rPr>
                      <w:t>4个逻墙块64个</w:t>
                    </w:r>
                    <w:r>
                      <w:rPr>
                        <w:rFonts w:ascii="SimSun" w:hAnsi="SimSun" w:eastAsia="SimSun" w:cs="SimSun"/>
                        <w:sz w:val="13"/>
                        <w:szCs w:val="13"/>
                        <w:spacing w:val="-2"/>
                      </w:rPr>
                      <w:t>inode</w:t>
                    </w:r>
                  </w:p>
                </w:txbxContent>
              </v:textbox>
            </v:shape>
            <v:shape id="_x0000_s422" style="position:absolute;left:139;top:1417;width:2421;height:217;" filled="false" stroked="false" type="#_x0000_t202">
              <v:fill on="false"/>
              <v:stroke on="false"/>
              <v:path/>
              <v:imagedata o:title=""/>
              <o:lock v:ext="edit" aspectratio="false"/>
              <v:textbox inset="0mm,0mm,0mm,0mm">
                <w:txbxContent>
                  <w:p>
                    <w:pPr>
                      <w:ind w:left="20"/>
                      <w:spacing w:before="19" w:line="285" w:lineRule="auto"/>
                      <w:rPr>
                        <w:rFonts w:ascii="Arial" w:hAnsi="Arial" w:eastAsia="Arial" w:cs="Arial"/>
                        <w:sz w:val="13"/>
                        <w:szCs w:val="13"/>
                      </w:rPr>
                    </w:pPr>
                    <w:r>
                      <w:rPr>
                        <w:rFonts w:ascii="Times New Roman" w:hAnsi="Times New Roman" w:eastAsia="Times New Roman" w:cs="Times New Roman"/>
                        <w:sz w:val="13"/>
                        <w:szCs w:val="13"/>
                      </w:rPr>
                      <w:t>xts</w:t>
                    </w:r>
                    <w:r>
                      <w:rPr>
                        <w:rFonts w:ascii="Times New Roman" w:hAnsi="Times New Roman" w:eastAsia="Times New Roman" w:cs="Times New Roman"/>
                        <w:sz w:val="13"/>
                        <w:szCs w:val="13"/>
                        <w:u w:val="single" w:color="auto"/>
                      </w:rPr>
                      <w:t xml:space="preserve">  </w:t>
                    </w:r>
                    <w:r>
                      <w:rPr>
                        <w:rFonts w:ascii="Times New Roman" w:hAnsi="Times New Roman" w:eastAsia="Times New Roman" w:cs="Times New Roman"/>
                        <w:sz w:val="13"/>
                        <w:szCs w:val="13"/>
                        <w:u w:val="single" w:color="auto"/>
                      </w:rPr>
                      <w:t>sb</w:t>
                    </w:r>
                    <w:r>
                      <w:rPr>
                        <w:rFonts w:ascii="Times New Roman" w:hAnsi="Times New Roman" w:eastAsia="Times New Roman" w:cs="Times New Roman"/>
                        <w:sz w:val="13"/>
                        <w:szCs w:val="13"/>
                        <w:u w:val="single" w:color="auto"/>
                      </w:rPr>
                      <w:t xml:space="preserve">  </w:t>
                    </w:r>
                    <w:r>
                      <w:rPr>
                        <w:rFonts w:ascii="Times New Roman" w:hAnsi="Times New Roman" w:eastAsia="Times New Roman" w:cs="Times New Roman"/>
                        <w:sz w:val="13"/>
                        <w:szCs w:val="13"/>
                      </w:rPr>
                      <w:t>t     </w:t>
                    </w:r>
                    <w:r>
                      <w:rPr>
                        <w:rFonts w:ascii="Arial" w:hAnsi="Arial" w:eastAsia="Arial" w:cs="Arial"/>
                        <w:sz w:val="13"/>
                        <w:szCs w:val="13"/>
                      </w:rPr>
                      <w:t>xfs_agt_xts_agi_t      xt</w:t>
                    </w:r>
                    <w:r>
                      <w:rPr>
                        <w:rFonts w:ascii="Arial" w:hAnsi="Arial" w:eastAsia="Arial" w:cs="Arial"/>
                        <w:sz w:val="13"/>
                        <w:szCs w:val="13"/>
                        <w:spacing w:val="-1"/>
                      </w:rPr>
                      <w:t>s_agn_t</w:t>
                    </w:r>
                  </w:p>
                </w:txbxContent>
              </v:textbox>
            </v:shape>
            <v:shape id="_x0000_s424" style="position:absolute;left:1259;top:172;width:1468;height:148;" filled="false" stroked="false" type="#_x0000_t202">
              <v:fill on="false"/>
              <v:stroke on="false"/>
              <v:path/>
              <v:imagedata o:title=""/>
              <o:lock v:ext="edit" aspectratio="false"/>
              <v:textbox inset="0mm,0mm,0mm,0mm">
                <w:txbxContent>
                  <w:p>
                    <w:pPr>
                      <w:ind w:left="20"/>
                      <w:spacing w:before="20" w:line="214" w:lineRule="auto"/>
                      <w:rPr>
                        <w:rFonts w:ascii="Arial" w:hAnsi="Arial" w:eastAsia="Arial" w:cs="Arial"/>
                        <w:sz w:val="13"/>
                        <w:szCs w:val="13"/>
                      </w:rPr>
                    </w:pPr>
                    <w:r>
                      <w:rPr>
                        <w:rFonts w:ascii="Arial" w:hAnsi="Arial" w:eastAsia="Arial" w:cs="Arial"/>
                        <w:sz w:val="13"/>
                        <w:szCs w:val="13"/>
                        <w:color w:val="FFFFFF"/>
                      </w:rPr>
                      <w:t>AG                             </w:t>
                    </w:r>
                    <w:r>
                      <w:rPr>
                        <w:rFonts w:ascii="Arial" w:hAnsi="Arial" w:eastAsia="Arial" w:cs="Arial"/>
                        <w:sz w:val="13"/>
                        <w:szCs w:val="13"/>
                      </w:rPr>
                      <w:t>AG</w:t>
                    </w:r>
                  </w:p>
                </w:txbxContent>
              </v:textbox>
            </v:shape>
          </v:group>
        </w:pict>
      </w:r>
    </w:p>
    <w:p>
      <w:pPr>
        <w:ind w:left="2669"/>
        <w:spacing w:before="217" w:line="219" w:lineRule="auto"/>
        <w:rPr>
          <w:rFonts w:ascii="SimSun" w:hAnsi="SimSun" w:eastAsia="SimSun" w:cs="SimSun"/>
          <w:sz w:val="22"/>
          <w:szCs w:val="22"/>
        </w:rPr>
      </w:pPr>
      <w:r>
        <w:rPr>
          <w:rFonts w:ascii="SimSun" w:hAnsi="SimSun" w:eastAsia="SimSun" w:cs="SimSun"/>
          <w:sz w:val="22"/>
          <w:szCs w:val="22"/>
          <w:u w:val="single" w:color="auto"/>
          <w:spacing w:val="-10"/>
        </w:rPr>
        <w:t>图3-16 XFS文件系统磁盘空间布局</w:t>
      </w:r>
    </w:p>
    <w:p>
      <w:pPr>
        <w:ind w:left="150" w:right="52" w:firstLine="459"/>
        <w:spacing w:before="139" w:line="302" w:lineRule="auto"/>
        <w:jc w:val="both"/>
        <w:rPr>
          <w:rFonts w:ascii="SimSun" w:hAnsi="SimSun" w:eastAsia="SimSun" w:cs="SimSun"/>
          <w:sz w:val="22"/>
          <w:szCs w:val="22"/>
        </w:rPr>
      </w:pPr>
      <w:r>
        <w:rPr>
          <w:rFonts w:ascii="SimSun" w:hAnsi="SimSun" w:eastAsia="SimSun" w:cs="SimSun"/>
          <w:sz w:val="22"/>
          <w:szCs w:val="22"/>
          <w:u w:val="single" w:color="auto"/>
          <w:spacing w:val="7"/>
        </w:rPr>
        <w:t>剩余空间的管理通过两个B+树来实现。</w:t>
      </w:r>
      <w:r>
        <w:rPr>
          <w:rFonts w:ascii="SimSun" w:hAnsi="SimSun" w:eastAsia="SimSun" w:cs="SimSun"/>
          <w:sz w:val="22"/>
          <w:szCs w:val="22"/>
          <w:spacing w:val="7"/>
        </w:rPr>
        <w:t>其中，一</w:t>
      </w:r>
      <w:r>
        <w:rPr>
          <w:rFonts w:ascii="SimSun" w:hAnsi="SimSun" w:eastAsia="SimSun" w:cs="SimSun"/>
          <w:sz w:val="22"/>
          <w:szCs w:val="22"/>
          <w:spacing w:val="6"/>
        </w:rPr>
        <w:t>个</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6"/>
        </w:rPr>
        <w:t>树通过块的编号来管理</w:t>
      </w:r>
      <w:r>
        <w:rPr>
          <w:rFonts w:ascii="SimSun" w:hAnsi="SimSun" w:eastAsia="SimSun" w:cs="SimSun"/>
          <w:sz w:val="22"/>
          <w:szCs w:val="22"/>
        </w:rPr>
        <w:t xml:space="preserve"> </w:t>
      </w:r>
      <w:r>
        <w:rPr>
          <w:rFonts w:ascii="SimSun" w:hAnsi="SimSun" w:eastAsia="SimSun" w:cs="SimSun"/>
          <w:sz w:val="22"/>
          <w:szCs w:val="22"/>
          <w:spacing w:val="4"/>
        </w:rPr>
        <w:t>剩余空间；另一个</w:t>
      </w:r>
      <w:r>
        <w:rPr>
          <w:rFonts w:ascii="Times New Roman" w:hAnsi="Times New Roman" w:eastAsia="Times New Roman" w:cs="Times New Roman"/>
          <w:sz w:val="22"/>
          <w:szCs w:val="22"/>
          <w:spacing w:val="4"/>
        </w:rPr>
        <w:t>B+ </w:t>
      </w:r>
      <w:r>
        <w:rPr>
          <w:rFonts w:ascii="SimSun" w:hAnsi="SimSun" w:eastAsia="SimSun" w:cs="SimSun"/>
          <w:sz w:val="22"/>
          <w:szCs w:val="22"/>
          <w:spacing w:val="4"/>
        </w:rPr>
        <w:t>树通过剩余块的大小来管理。通过两个不同的</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3"/>
        </w:rPr>
        <w:t>树可以实现</w:t>
      </w:r>
      <w:r>
        <w:rPr>
          <w:rFonts w:ascii="SimSun" w:hAnsi="SimSun" w:eastAsia="SimSun" w:cs="SimSun"/>
          <w:sz w:val="22"/>
          <w:szCs w:val="22"/>
        </w:rPr>
        <w:t xml:space="preserve"> </w:t>
      </w:r>
      <w:r>
        <w:rPr>
          <w:rFonts w:ascii="SimSun" w:hAnsi="SimSun" w:eastAsia="SimSun" w:cs="SimSun"/>
          <w:sz w:val="22"/>
          <w:szCs w:val="22"/>
          <w:spacing w:val="14"/>
        </w:rPr>
        <w:t>对剩余空间的快速查找</w:t>
      </w:r>
      <w:r>
        <w:rPr>
          <w:rFonts w:ascii="SimSun" w:hAnsi="SimSun" w:eastAsia="SimSun" w:cs="SimSun"/>
          <w:sz w:val="22"/>
          <w:szCs w:val="22"/>
          <w:color w:val="FF0000"/>
          <w:spacing w:val="14"/>
        </w:rPr>
        <w:t>。</w:t>
      </w:r>
    </w:p>
    <w:p>
      <w:pPr>
        <w:ind w:left="150" w:right="90" w:firstLine="459"/>
        <w:spacing w:before="32" w:line="281" w:lineRule="auto"/>
        <w:jc w:val="both"/>
        <w:rPr>
          <w:rFonts w:ascii="SimSun" w:hAnsi="SimSun" w:eastAsia="SimSun" w:cs="SimSun"/>
          <w:sz w:val="22"/>
          <w:szCs w:val="22"/>
        </w:rPr>
      </w:pPr>
      <w:r>
        <w:rPr>
          <w:rFonts w:ascii="SimSun" w:hAnsi="SimSun" w:eastAsia="SimSun" w:cs="SimSun"/>
          <w:sz w:val="22"/>
          <w:szCs w:val="22"/>
          <w:spacing w:val="6"/>
        </w:rPr>
        <w:t>同样，在</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6"/>
        </w:rPr>
        <w:t>文件系统中</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也是通过一个</w:t>
      </w:r>
      <w:r>
        <w:rPr>
          <w:rFonts w:ascii="Times New Roman" w:hAnsi="Times New Roman" w:eastAsia="Times New Roman" w:cs="Times New Roman"/>
          <w:sz w:val="22"/>
          <w:szCs w:val="22"/>
          <w:spacing w:val="6"/>
        </w:rPr>
        <w:t>B+ </w:t>
      </w:r>
      <w:r>
        <w:rPr>
          <w:rFonts w:ascii="SimSun" w:hAnsi="SimSun" w:eastAsia="SimSun" w:cs="SimSun"/>
          <w:sz w:val="22"/>
          <w:szCs w:val="22"/>
          <w:spacing w:val="6"/>
        </w:rPr>
        <w:t>树来管理的，这一点与</w:t>
      </w:r>
      <w:r>
        <w:rPr>
          <w:rFonts w:ascii="Times New Roman" w:hAnsi="Times New Roman" w:eastAsia="Times New Roman" w:cs="Times New Roman"/>
          <w:sz w:val="22"/>
          <w:szCs w:val="22"/>
        </w:rPr>
        <w:t>ExtX  </w:t>
      </w:r>
      <w:r>
        <w:rPr>
          <w:rFonts w:ascii="SimSun" w:hAnsi="SimSun" w:eastAsia="SimSun" w:cs="SimSun"/>
          <w:sz w:val="22"/>
          <w:szCs w:val="22"/>
          <w:spacing w:val="18"/>
        </w:rPr>
        <w:t>文件系统不同。在</w:t>
      </w:r>
      <w:r>
        <w:rPr>
          <w:rFonts w:ascii="SimSun" w:hAnsi="SimSun" w:eastAsia="SimSun" w:cs="SimSun"/>
          <w:sz w:val="22"/>
          <w:szCs w:val="22"/>
        </w:rPr>
        <w:t>XFS</w:t>
      </w:r>
      <w:r>
        <w:rPr>
          <w:rFonts w:ascii="SimSun" w:hAnsi="SimSun" w:eastAsia="SimSun" w:cs="SimSun"/>
          <w:sz w:val="22"/>
          <w:szCs w:val="22"/>
          <w:spacing w:val="45"/>
        </w:rPr>
        <w:t xml:space="preserve"> </w:t>
      </w:r>
      <w:r>
        <w:rPr>
          <w:rFonts w:ascii="SimSun" w:hAnsi="SimSun" w:eastAsia="SimSun" w:cs="SimSun"/>
          <w:sz w:val="22"/>
          <w:szCs w:val="22"/>
          <w:spacing w:val="18"/>
        </w:rPr>
        <w:t>文件系统中，将64个</w:t>
      </w:r>
      <w:r>
        <w:rPr>
          <w:rFonts w:ascii="SimSun" w:hAnsi="SimSun" w:eastAsia="SimSun" w:cs="SimSun"/>
          <w:sz w:val="22"/>
          <w:szCs w:val="22"/>
        </w:rPr>
        <w:t>inode</w:t>
      </w:r>
      <w:r>
        <w:rPr>
          <w:rFonts w:ascii="SimSun" w:hAnsi="SimSun" w:eastAsia="SimSun" w:cs="SimSun"/>
          <w:sz w:val="22"/>
          <w:szCs w:val="22"/>
          <w:spacing w:val="18"/>
        </w:rPr>
        <w:t xml:space="preserve"> (默认大小是256字节)打包</w:t>
      </w:r>
      <w:r>
        <w:rPr>
          <w:rFonts w:ascii="SimSun" w:hAnsi="SimSun" w:eastAsia="SimSun" w:cs="SimSun"/>
          <w:sz w:val="22"/>
          <w:szCs w:val="22"/>
        </w:rPr>
        <w:t xml:space="preserve"> </w:t>
      </w:r>
      <w:r>
        <w:rPr>
          <w:rFonts w:ascii="SimSun" w:hAnsi="SimSun" w:eastAsia="SimSun" w:cs="SimSun"/>
          <w:sz w:val="22"/>
          <w:szCs w:val="22"/>
          <w:spacing w:val="6"/>
        </w:rPr>
        <w:t>为一个块</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chunk</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6"/>
        </w:rPr>
        <w:t>而该块作为</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6"/>
        </w:rPr>
        <w:t>树的一个叶子节点。</w:t>
      </w:r>
    </w:p>
    <w:p>
      <w:pPr>
        <w:ind w:left="150" w:right="49" w:firstLine="459"/>
        <w:spacing w:before="94" w:line="302" w:lineRule="auto"/>
        <w:jc w:val="both"/>
        <w:rPr>
          <w:rFonts w:ascii="SimSun" w:hAnsi="SimSun" w:eastAsia="SimSun" w:cs="SimSun"/>
          <w:sz w:val="22"/>
          <w:szCs w:val="22"/>
        </w:rPr>
      </w:pP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文件系统中的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通 过</w:t>
      </w:r>
      <w:r>
        <w:rPr>
          <w:rFonts w:ascii="Times New Roman" w:hAnsi="Times New Roman" w:eastAsia="Times New Roman" w:cs="Times New Roman"/>
          <w:sz w:val="22"/>
          <w:szCs w:val="22"/>
          <w:spacing w:val="2"/>
        </w:rPr>
        <w:t>B+ </w:t>
      </w:r>
      <w:r>
        <w:rPr>
          <w:rFonts w:ascii="SimSun" w:hAnsi="SimSun" w:eastAsia="SimSun" w:cs="SimSun"/>
          <w:sz w:val="22"/>
          <w:szCs w:val="22"/>
          <w:spacing w:val="2"/>
        </w:rPr>
        <w:t>管理，位置并不确定。因此</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文件系统无</w:t>
      </w:r>
      <w:r>
        <w:rPr>
          <w:rFonts w:ascii="SimSun" w:hAnsi="SimSun" w:eastAsia="SimSun" w:cs="SimSun"/>
          <w:sz w:val="22"/>
          <w:szCs w:val="22"/>
          <w:spacing w:val="15"/>
        </w:rPr>
        <w:t xml:space="preserve"> </w:t>
      </w:r>
      <w:r>
        <w:rPr>
          <w:rFonts w:ascii="SimSun" w:hAnsi="SimSun" w:eastAsia="SimSun" w:cs="SimSun"/>
          <w:sz w:val="22"/>
          <w:szCs w:val="22"/>
          <w:spacing w:val="7"/>
        </w:rPr>
        <w:t>法像</w:t>
      </w:r>
      <w:r>
        <w:rPr>
          <w:rFonts w:ascii="Times New Roman" w:hAnsi="Times New Roman" w:eastAsia="Times New Roman" w:cs="Times New Roman"/>
          <w:sz w:val="22"/>
          <w:szCs w:val="22"/>
        </w:rPr>
        <w:t>ExtX</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7"/>
        </w:rPr>
        <w:t>文件系统那个根据</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7"/>
        </w:rPr>
        <w:t>的偏移来确定编号。</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7"/>
        </w:rPr>
        <w:t>文件系统通过另外一</w:t>
      </w:r>
      <w:r>
        <w:rPr>
          <w:rFonts w:ascii="SimSun" w:hAnsi="SimSun" w:eastAsia="SimSun" w:cs="SimSun"/>
          <w:sz w:val="22"/>
          <w:szCs w:val="22"/>
        </w:rPr>
        <w:t xml:space="preserve"> </w:t>
      </w:r>
      <w:r>
        <w:rPr>
          <w:rFonts w:ascii="SimSun" w:hAnsi="SimSun" w:eastAsia="SimSun" w:cs="SimSun"/>
          <w:sz w:val="22"/>
          <w:szCs w:val="22"/>
          <w:spacing w:val="6"/>
        </w:rPr>
        <w:t>种方式确定</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6"/>
        </w:rPr>
        <w:t>编号，从而方便根据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编号查找</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6"/>
        </w:rPr>
        <w:t>节点中的数据。</w:t>
      </w:r>
    </w:p>
    <w:p>
      <w:pPr>
        <w:spacing w:line="302" w:lineRule="auto"/>
        <w:sectPr>
          <w:footerReference w:type="default" r:id="rId302"/>
          <w:pgSz w:w="9060" w:h="14150"/>
          <w:pgMar w:top="395" w:right="108" w:bottom="670" w:left="699" w:header="0" w:footer="384" w:gutter="0"/>
        </w:sectPr>
        <w:rPr>
          <w:rFonts w:ascii="SimSun" w:hAnsi="SimSun" w:eastAsia="SimSun" w:cs="SimSun"/>
          <w:sz w:val="22"/>
          <w:szCs w:val="22"/>
        </w:rPr>
      </w:pPr>
    </w:p>
    <w:p>
      <w:pPr>
        <w:spacing w:line="359" w:lineRule="auto"/>
        <w:rPr>
          <w:rFonts w:ascii="Arial"/>
          <w:sz w:val="21"/>
        </w:rPr>
      </w:pPr>
      <w:r/>
    </w:p>
    <w:p>
      <w:pPr>
        <w:pStyle w:val="BodyText"/>
        <w:ind w:left="3110"/>
        <w:spacing w:before="65" w:line="221" w:lineRule="auto"/>
        <w:tabs>
          <w:tab w:val="left" w:pos="3247"/>
        </w:tabs>
        <w:rPr>
          <w:sz w:val="20"/>
          <w:szCs w:val="20"/>
        </w:rPr>
      </w:pPr>
      <w:r>
        <w:rPr>
          <w:sz w:val="20"/>
          <w:szCs w:val="20"/>
          <w:u w:val="single" w:color="auto"/>
        </w:rPr>
        <w:tab/>
      </w:r>
      <w:r>
        <w:rPr>
          <w:sz w:val="20"/>
          <w:szCs w:val="20"/>
          <w:u w:val="single" w:color="auto"/>
          <w:spacing w:val="24"/>
        </w:rPr>
        <w:t>第3章知其所以然</w:t>
      </w:r>
      <w:r>
        <w:rPr>
          <w:sz w:val="20"/>
          <w:szCs w:val="20"/>
          <w:u w:val="single" w:color="auto"/>
          <w:spacing w:val="-54"/>
        </w:rPr>
        <w:t xml:space="preserve"> </w:t>
      </w:r>
      <w:r>
        <w:rPr>
          <w:sz w:val="20"/>
          <w:szCs w:val="20"/>
          <w:u w:val="single" w:color="auto"/>
          <w:spacing w:val="24"/>
        </w:rPr>
        <w:t>—</w:t>
      </w:r>
      <w:r>
        <w:rPr>
          <w:sz w:val="20"/>
          <w:szCs w:val="20"/>
          <w:u w:val="single" w:color="auto"/>
          <w:spacing w:val="-69"/>
        </w:rPr>
        <w:t xml:space="preserve"> </w:t>
      </w:r>
      <w:r>
        <w:rPr>
          <w:sz w:val="20"/>
          <w:szCs w:val="20"/>
          <w:u w:val="single" w:color="auto"/>
          <w:spacing w:val="24"/>
        </w:rPr>
        <w:t>—</w:t>
      </w:r>
      <w:r>
        <w:rPr>
          <w:sz w:val="20"/>
          <w:szCs w:val="20"/>
          <w:u w:val="single" w:color="auto"/>
          <w:spacing w:val="-61"/>
        </w:rPr>
        <w:t xml:space="preserve"> </w:t>
      </w:r>
      <w:r>
        <w:rPr>
          <w:sz w:val="20"/>
          <w:szCs w:val="20"/>
          <w:u w:val="single" w:color="auto"/>
          <w:spacing w:val="24"/>
        </w:rPr>
        <w:t>本地文件系统原理及核心技术</w:t>
      </w:r>
      <w:r>
        <w:rPr>
          <w:sz w:val="20"/>
          <w:szCs w:val="20"/>
          <w:u w:val="single" w:color="auto"/>
        </w:rPr>
        <w:t xml:space="preserve">    </w:t>
      </w:r>
    </w:p>
    <w:p>
      <w:pPr>
        <w:spacing w:line="429" w:lineRule="auto"/>
        <w:rPr>
          <w:rFonts w:ascii="Arial"/>
          <w:sz w:val="21"/>
        </w:rPr>
      </w:pPr>
      <w:r/>
    </w:p>
    <w:p>
      <w:pPr>
        <w:ind w:right="760" w:firstLine="429"/>
        <w:spacing w:before="71" w:line="297" w:lineRule="auto"/>
        <w:rPr>
          <w:rFonts w:ascii="SimSun" w:hAnsi="SimSun" w:eastAsia="SimSun" w:cs="SimSun"/>
          <w:sz w:val="22"/>
          <w:szCs w:val="22"/>
        </w:rPr>
      </w:pPr>
      <w:r>
        <w:rPr>
          <w:rFonts w:ascii="SimSun" w:hAnsi="SimSun" w:eastAsia="SimSun" w:cs="SimSun"/>
          <w:sz w:val="22"/>
          <w:szCs w:val="22"/>
          <w:u w:val="single" w:color="auto"/>
        </w:rPr>
        <w:t>inode</w:t>
      </w:r>
      <w:r>
        <w:rPr>
          <w:rFonts w:ascii="SimSun" w:hAnsi="SimSun" w:eastAsia="SimSun" w:cs="SimSun"/>
          <w:sz w:val="22"/>
          <w:szCs w:val="22"/>
          <w:u w:val="single" w:color="auto"/>
          <w:spacing w:val="5"/>
        </w:rPr>
        <w:t>编号分为相对</w:t>
      </w:r>
      <w:r>
        <w:rPr>
          <w:rFonts w:ascii="SimSun" w:hAnsi="SimSun" w:eastAsia="SimSun" w:cs="SimSun"/>
          <w:sz w:val="22"/>
          <w:szCs w:val="22"/>
          <w:u w:val="single" w:color="auto"/>
        </w:rPr>
        <w:t>inode</w:t>
      </w:r>
      <w:r>
        <w:rPr>
          <w:rFonts w:ascii="SimSun" w:hAnsi="SimSun" w:eastAsia="SimSun" w:cs="SimSun"/>
          <w:sz w:val="22"/>
          <w:szCs w:val="22"/>
          <w:u w:val="single" w:color="auto"/>
          <w:spacing w:val="5"/>
        </w:rPr>
        <w:t>编号和绝对</w:t>
      </w:r>
      <w:r>
        <w:rPr>
          <w:rFonts w:ascii="SimSun" w:hAnsi="SimSun" w:eastAsia="SimSun" w:cs="SimSun"/>
          <w:sz w:val="22"/>
          <w:szCs w:val="22"/>
          <w:u w:val="single" w:color="auto"/>
        </w:rPr>
        <w:t>inode</w:t>
      </w:r>
      <w:r>
        <w:rPr>
          <w:rFonts w:ascii="SimSun" w:hAnsi="SimSun" w:eastAsia="SimSun" w:cs="SimSun"/>
          <w:sz w:val="22"/>
          <w:szCs w:val="22"/>
          <w:u w:val="single" w:color="auto"/>
          <w:spacing w:val="5"/>
        </w:rPr>
        <w:t>编号两种。相对</w:t>
      </w:r>
      <w:r>
        <w:rPr>
          <w:rFonts w:ascii="SimSun" w:hAnsi="SimSun" w:eastAsia="SimSun" w:cs="SimSun"/>
          <w:sz w:val="22"/>
          <w:szCs w:val="22"/>
          <w:u w:val="single" w:color="auto"/>
        </w:rPr>
        <w:t>inode</w:t>
      </w:r>
      <w:r>
        <w:rPr>
          <w:rFonts w:ascii="SimSun" w:hAnsi="SimSun" w:eastAsia="SimSun" w:cs="SimSun"/>
          <w:sz w:val="22"/>
          <w:szCs w:val="22"/>
          <w:u w:val="single" w:color="auto"/>
          <w:spacing w:val="5"/>
        </w:rPr>
        <w:t>编号是指针对</w:t>
      </w:r>
      <w:r>
        <w:rPr>
          <w:rFonts w:ascii="SimSun" w:hAnsi="SimSun" w:eastAsia="SimSun" w:cs="SimSun"/>
          <w:sz w:val="22"/>
          <w:szCs w:val="22"/>
          <w:spacing w:val="18"/>
        </w:rPr>
        <w:t xml:space="preserve"> </w:t>
      </w:r>
      <w:r>
        <w:rPr>
          <w:rFonts w:ascii="Times New Roman" w:hAnsi="Times New Roman" w:eastAsia="Times New Roman" w:cs="Times New Roman"/>
          <w:sz w:val="22"/>
          <w:szCs w:val="22"/>
        </w:rPr>
        <w:t>AG</w:t>
      </w:r>
      <w:r>
        <w:rPr>
          <w:rFonts w:ascii="SimSun" w:hAnsi="SimSun" w:eastAsia="SimSun" w:cs="SimSun"/>
          <w:sz w:val="22"/>
          <w:szCs w:val="22"/>
          <w:spacing w:val="2"/>
        </w:rPr>
        <w:t>的编号，也就是</w:t>
      </w:r>
      <w:r>
        <w:rPr>
          <w:rFonts w:ascii="Times New Roman" w:hAnsi="Times New Roman" w:eastAsia="Times New Roman" w:cs="Times New Roman"/>
          <w:sz w:val="22"/>
          <w:szCs w:val="22"/>
        </w:rPr>
        <w:t>AG</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2"/>
        </w:rPr>
        <w:t>中的编号；绝对</w:t>
      </w:r>
      <w:r>
        <w:rPr>
          <w:rFonts w:ascii="SimSun" w:hAnsi="SimSun" w:eastAsia="SimSun" w:cs="SimSun"/>
          <w:sz w:val="22"/>
          <w:szCs w:val="22"/>
          <w:spacing w:val="-31"/>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编号则是在整个文件系统中的编号。</w:t>
      </w:r>
    </w:p>
    <w:p>
      <w:pPr>
        <w:ind w:right="776" w:firstLine="429"/>
        <w:spacing w:before="12" w:line="297" w:lineRule="auto"/>
        <w:rPr>
          <w:rFonts w:ascii="SimSun" w:hAnsi="SimSun" w:eastAsia="SimSun" w:cs="SimSun"/>
          <w:sz w:val="22"/>
          <w:szCs w:val="22"/>
        </w:rPr>
      </w:pPr>
      <w:r>
        <w:rPr>
          <w:rFonts w:ascii="SimSun" w:hAnsi="SimSun" w:eastAsia="SimSun" w:cs="SimSun"/>
          <w:sz w:val="22"/>
          <w:szCs w:val="22"/>
          <w:u w:val="single" w:color="auto"/>
          <w:spacing w:val="12"/>
        </w:rPr>
        <w:t>相对</w:t>
      </w:r>
      <w:r>
        <w:rPr>
          <w:rFonts w:ascii="Times New Roman" w:hAnsi="Times New Roman" w:eastAsia="Times New Roman" w:cs="Times New Roman"/>
          <w:sz w:val="22"/>
          <w:szCs w:val="22"/>
          <w:u w:val="single" w:color="auto"/>
        </w:rPr>
        <w:t>inode</w:t>
      </w:r>
      <w:r>
        <w:rPr>
          <w:rFonts w:ascii="SimSun" w:hAnsi="SimSun" w:eastAsia="SimSun" w:cs="SimSun"/>
          <w:sz w:val="22"/>
          <w:szCs w:val="22"/>
          <w:u w:val="single" w:color="auto"/>
          <w:spacing w:val="12"/>
        </w:rPr>
        <w:t>编号</w:t>
      </w:r>
      <w:r>
        <w:rPr>
          <w:rFonts w:ascii="SimSun" w:hAnsi="SimSun" w:eastAsia="SimSun" w:cs="SimSun"/>
          <w:sz w:val="22"/>
          <w:szCs w:val="22"/>
          <w:color w:val="FF0000"/>
          <w:spacing w:val="12"/>
        </w:rPr>
        <w:t>格</w:t>
      </w:r>
      <w:r>
        <w:rPr>
          <w:rFonts w:ascii="SimSun" w:hAnsi="SimSun" w:eastAsia="SimSun" w:cs="SimSun"/>
          <w:sz w:val="22"/>
          <w:szCs w:val="22"/>
          <w:spacing w:val="12"/>
        </w:rPr>
        <w:t>式分为两部分，高位部分是该</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53"/>
        </w:rPr>
        <w:t xml:space="preserve"> </w:t>
      </w:r>
      <w:r>
        <w:rPr>
          <w:rFonts w:ascii="SimSun" w:hAnsi="SimSun" w:eastAsia="SimSun" w:cs="SimSun"/>
          <w:sz w:val="22"/>
          <w:szCs w:val="22"/>
          <w:spacing w:val="12"/>
        </w:rPr>
        <w:t>所在的逻辑块在</w:t>
      </w:r>
      <w:r>
        <w:rPr>
          <w:rFonts w:ascii="Times New Roman" w:hAnsi="Times New Roman" w:eastAsia="Times New Roman" w:cs="Times New Roman"/>
          <w:sz w:val="22"/>
          <w:szCs w:val="22"/>
        </w:rPr>
        <w:t>AG</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12"/>
        </w:rPr>
        <w:t>中</w:t>
      </w:r>
      <w:r>
        <w:rPr>
          <w:rFonts w:ascii="SimSun" w:hAnsi="SimSun" w:eastAsia="SimSun" w:cs="SimSun"/>
          <w:sz w:val="22"/>
          <w:szCs w:val="22"/>
        </w:rPr>
        <w:t xml:space="preserve"> </w:t>
      </w:r>
      <w:r>
        <w:rPr>
          <w:rFonts w:ascii="SimSun" w:hAnsi="SimSun" w:eastAsia="SimSun" w:cs="SimSun"/>
          <w:sz w:val="22"/>
          <w:szCs w:val="22"/>
          <w:spacing w:val="9"/>
        </w:rPr>
        <w:t>的偏移，而低位部分则是该</w:t>
      </w:r>
      <w:r>
        <w:rPr>
          <w:rFonts w:ascii="SimSun" w:hAnsi="SimSun" w:eastAsia="SimSun" w:cs="SimSun"/>
          <w:sz w:val="22"/>
          <w:szCs w:val="22"/>
        </w:rPr>
        <w:t>inode</w:t>
      </w:r>
      <w:r>
        <w:rPr>
          <w:rFonts w:ascii="SimSun" w:hAnsi="SimSun" w:eastAsia="SimSun" w:cs="SimSun"/>
          <w:sz w:val="22"/>
          <w:szCs w:val="22"/>
          <w:spacing w:val="9"/>
        </w:rPr>
        <w:t>在该块中的偏移。这样文件</w:t>
      </w:r>
      <w:r>
        <w:rPr>
          <w:rFonts w:ascii="SimSun" w:hAnsi="SimSun" w:eastAsia="SimSun" w:cs="SimSun"/>
          <w:sz w:val="22"/>
          <w:szCs w:val="22"/>
          <w:spacing w:val="8"/>
        </w:rPr>
        <w:t>系统根据</w:t>
      </w:r>
      <w:r>
        <w:rPr>
          <w:rFonts w:ascii="SimSun" w:hAnsi="SimSun" w:eastAsia="SimSun" w:cs="SimSun"/>
          <w:sz w:val="22"/>
          <w:szCs w:val="22"/>
        </w:rPr>
        <w:t>inode</w:t>
      </w:r>
      <w:r>
        <w:rPr>
          <w:rFonts w:ascii="SimSun" w:hAnsi="SimSun" w:eastAsia="SimSun" w:cs="SimSun"/>
          <w:sz w:val="22"/>
          <w:szCs w:val="22"/>
          <w:spacing w:val="8"/>
        </w:rPr>
        <w:t>编</w:t>
      </w:r>
      <w:r>
        <w:rPr>
          <w:rFonts w:ascii="SimSun" w:hAnsi="SimSun" w:eastAsia="SimSun" w:cs="SimSun"/>
          <w:sz w:val="22"/>
          <w:szCs w:val="22"/>
          <w:spacing w:val="-42"/>
        </w:rPr>
        <w:t xml:space="preserve"> </w:t>
      </w:r>
      <w:r>
        <w:rPr>
          <w:rFonts w:ascii="SimSun" w:hAnsi="SimSun" w:eastAsia="SimSun" w:cs="SimSun"/>
          <w:sz w:val="22"/>
          <w:szCs w:val="22"/>
          <w:spacing w:val="8"/>
        </w:rPr>
        <w:t>号</w:t>
      </w:r>
    </w:p>
    <w:p>
      <w:pPr>
        <w:spacing w:before="33" w:line="184" w:lineRule="auto"/>
        <w:rPr>
          <w:rFonts w:ascii="SimSun" w:hAnsi="SimSun" w:eastAsia="SimSun" w:cs="SimSun"/>
          <w:sz w:val="22"/>
          <w:szCs w:val="22"/>
        </w:rPr>
      </w:pPr>
      <w:r>
        <w:pict>
          <v:shape id="_x0000_s426" style="position:absolute;margin-left:16.4994pt;margin-top:8.06603pt;mso-position-vertical-relative:text;mso-position-horizontal-relative:text;width:82.55pt;height:14.1pt;z-index:252221440;" filled="false" stroked="false" type="#_x0000_t202">
            <v:fill on="false"/>
            <v:stroke on="false"/>
            <v:path/>
            <v:imagedata o:title=""/>
            <o:lock v:ext="edit" aspectratio="false"/>
            <v:textbox inset="0mm,0mm,0mm,0mm">
              <w:txbxContent>
                <w:p>
                  <w:pPr>
                    <w:ind w:left="20"/>
                    <w:spacing w:before="20"/>
                    <w:tabs>
                      <w:tab w:val="left" w:pos="1630"/>
                    </w:tabs>
                    <w:rPr>
                      <w:rFonts w:ascii="Arial"/>
                      <w:sz w:val="21"/>
                    </w:rPr>
                  </w:pPr>
                  <w:r>
                    <w:rPr>
                      <w:rFonts w:ascii="Arial" w:hAnsi="Arial" w:eastAsia="Arial" w:cs="Arial"/>
                      <w:sz w:val="21"/>
                      <w:szCs w:val="21"/>
                      <w:u w:val="single" w:color="auto"/>
                    </w:rPr>
                    <w:tab/>
                  </w:r>
                </w:p>
              </w:txbxContent>
            </v:textbox>
          </v:shape>
        </w:pict>
      </w:r>
      <w:r>
        <w:rPr>
          <w:rFonts w:ascii="SimSun" w:hAnsi="SimSun" w:eastAsia="SimSun" w:cs="SimSun"/>
          <w:sz w:val="22"/>
          <w:szCs w:val="22"/>
          <w:spacing w:val="7"/>
        </w:rPr>
        <w:t>就可以在</w:t>
      </w:r>
      <w:r>
        <w:rPr>
          <w:rFonts w:ascii="Times New Roman" w:hAnsi="Times New Roman" w:eastAsia="Times New Roman" w:cs="Times New Roman"/>
          <w:sz w:val="22"/>
          <w:szCs w:val="22"/>
        </w:rPr>
        <w:t>AG</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7"/>
        </w:rPr>
        <w:t>中定位具体的</w:t>
      </w:r>
      <w:r>
        <w:rPr>
          <w:rFonts w:ascii="Times New Roman" w:hAnsi="Times New Roman" w:eastAsia="Times New Roman" w:cs="Times New Roman"/>
          <w:sz w:val="22"/>
          <w:szCs w:val="22"/>
        </w:rPr>
        <w:t>inode</w:t>
      </w:r>
      <w:r>
        <w:rPr>
          <w:rFonts w:ascii="SimSun" w:hAnsi="SimSun" w:eastAsia="SimSun" w:cs="SimSun"/>
          <w:sz w:val="22"/>
          <w:szCs w:val="22"/>
          <w:spacing w:val="7"/>
        </w:rPr>
        <w:t>。</w:t>
      </w:r>
    </w:p>
    <w:p>
      <w:pPr>
        <w:ind w:right="739" w:firstLine="429"/>
        <w:spacing w:before="137" w:line="309" w:lineRule="auto"/>
        <w:jc w:val="both"/>
        <w:rPr>
          <w:rFonts w:ascii="SimSun" w:hAnsi="SimSun" w:eastAsia="SimSun" w:cs="SimSun"/>
          <w:sz w:val="22"/>
          <w:szCs w:val="22"/>
        </w:rPr>
      </w:pPr>
      <w:r>
        <w:rPr>
          <w:rFonts w:ascii="SimSun" w:hAnsi="SimSun" w:eastAsia="SimSun" w:cs="SimSun"/>
          <w:sz w:val="22"/>
          <w:szCs w:val="22"/>
          <w:u w:val="single" w:color="auto"/>
          <w:spacing w:val="11"/>
        </w:rPr>
        <w:t>绝对</w:t>
      </w:r>
      <w:r>
        <w:rPr>
          <w:rFonts w:ascii="Times New Roman" w:hAnsi="Times New Roman" w:eastAsia="Times New Roman" w:cs="Times New Roman"/>
          <w:sz w:val="22"/>
          <w:szCs w:val="22"/>
          <w:u w:val="single" w:color="auto"/>
        </w:rPr>
        <w:t>inode</w:t>
      </w:r>
      <w:r>
        <w:rPr>
          <w:rFonts w:ascii="SimSun" w:hAnsi="SimSun" w:eastAsia="SimSun" w:cs="SimSun"/>
          <w:sz w:val="22"/>
          <w:szCs w:val="22"/>
          <w:u w:val="single" w:color="auto"/>
          <w:spacing w:val="11"/>
        </w:rPr>
        <w:t>编号</w:t>
      </w:r>
      <w:r>
        <w:rPr>
          <w:rFonts w:ascii="SimSun" w:hAnsi="SimSun" w:eastAsia="SimSun" w:cs="SimSun"/>
          <w:sz w:val="22"/>
          <w:szCs w:val="22"/>
          <w:spacing w:val="11"/>
        </w:rPr>
        <w:t>格式就比较好理解了，它是在高位增加了</w:t>
      </w:r>
      <w:r>
        <w:rPr>
          <w:rFonts w:ascii="Times New Roman" w:hAnsi="Times New Roman" w:eastAsia="Times New Roman" w:cs="Times New Roman"/>
          <w:sz w:val="22"/>
          <w:szCs w:val="22"/>
        </w:rPr>
        <w:t>AG</w:t>
      </w:r>
      <w:r>
        <w:rPr>
          <w:rFonts w:ascii="Times New Roman" w:hAnsi="Times New Roman" w:eastAsia="Times New Roman" w:cs="Times New Roman"/>
          <w:sz w:val="22"/>
          <w:szCs w:val="22"/>
          <w:spacing w:val="60"/>
          <w:w w:val="101"/>
        </w:rPr>
        <w:t xml:space="preserve"> </w:t>
      </w:r>
      <w:r>
        <w:rPr>
          <w:rFonts w:ascii="SimSun" w:hAnsi="SimSun" w:eastAsia="SimSun" w:cs="SimSun"/>
          <w:sz w:val="22"/>
          <w:szCs w:val="22"/>
          <w:spacing w:val="11"/>
        </w:rPr>
        <w:t>的编号。这样在</w:t>
      </w:r>
      <w:r>
        <w:rPr>
          <w:rFonts w:ascii="SimSun" w:hAnsi="SimSun" w:eastAsia="SimSun" w:cs="SimSun"/>
          <w:sz w:val="22"/>
          <w:szCs w:val="22"/>
        </w:rPr>
        <w:t xml:space="preserve"> </w:t>
      </w:r>
      <w:r>
        <w:rPr>
          <w:rFonts w:ascii="SimSun" w:hAnsi="SimSun" w:eastAsia="SimSun" w:cs="SimSun"/>
          <w:sz w:val="22"/>
          <w:szCs w:val="22"/>
          <w:spacing w:val="6"/>
        </w:rPr>
        <w:t>文件系统级别根据</w:t>
      </w:r>
      <w:r>
        <w:rPr>
          <w:rFonts w:ascii="Times New Roman" w:hAnsi="Times New Roman" w:eastAsia="Times New Roman" w:cs="Times New Roman"/>
          <w:sz w:val="22"/>
          <w:szCs w:val="22"/>
        </w:rPr>
        <w:t>AG</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6"/>
        </w:rPr>
        <w:t>编号就可以定位</w:t>
      </w:r>
      <w:r>
        <w:rPr>
          <w:rFonts w:ascii="Times New Roman" w:hAnsi="Times New Roman" w:eastAsia="Times New Roman" w:cs="Times New Roman"/>
          <w:sz w:val="22"/>
          <w:szCs w:val="22"/>
        </w:rPr>
        <w:t>AG</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6"/>
        </w:rPr>
        <w:t>然后根据</w:t>
      </w:r>
      <w:r>
        <w:rPr>
          <w:rFonts w:ascii="Times New Roman" w:hAnsi="Times New Roman" w:eastAsia="Times New Roman" w:cs="Times New Roman"/>
          <w:sz w:val="22"/>
          <w:szCs w:val="22"/>
        </w:rPr>
        <w:t>AG</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6"/>
        </w:rPr>
        <w:t>内块偏移定位具体的块，</w:t>
      </w:r>
      <w:r>
        <w:rPr>
          <w:rFonts w:ascii="SimSun" w:hAnsi="SimSun" w:eastAsia="SimSun" w:cs="SimSun"/>
          <w:sz w:val="22"/>
          <w:szCs w:val="22"/>
        </w:rPr>
        <w:t xml:space="preserve"> </w:t>
      </w:r>
      <w:r>
        <w:rPr>
          <w:rFonts w:ascii="SimSun" w:hAnsi="SimSun" w:eastAsia="SimSun" w:cs="SimSun"/>
          <w:sz w:val="22"/>
          <w:szCs w:val="22"/>
          <w:spacing w:val="7"/>
        </w:rPr>
        <w:t>进而可以知道具体的</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信息。图3-17是两</w:t>
      </w:r>
      <w:r>
        <w:rPr>
          <w:rFonts w:ascii="SimSun" w:hAnsi="SimSun" w:eastAsia="SimSun" w:cs="SimSun"/>
          <w:sz w:val="22"/>
          <w:szCs w:val="22"/>
          <w:spacing w:val="6"/>
        </w:rPr>
        <w:t>种模式</w:t>
      </w:r>
      <w:r>
        <w:rPr>
          <w:rFonts w:ascii="SimSun" w:hAnsi="SimSun" w:eastAsia="SimSun" w:cs="SimSun"/>
          <w:sz w:val="22"/>
          <w:szCs w:val="22"/>
          <w:spacing w:val="-18"/>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6"/>
        </w:rPr>
        <w:t>编号格式示意图。</w:t>
      </w:r>
    </w:p>
    <w:p>
      <w:pPr>
        <w:pStyle w:val="BodyText"/>
        <w:ind w:firstLine="1689"/>
        <w:spacing w:before="158" w:line="1660" w:lineRule="exact"/>
        <w:rPr/>
      </w:pPr>
      <w:r>
        <w:rPr>
          <w:position w:val="-33"/>
        </w:rPr>
        <w:pict>
          <v:group id="_x0000_s428" style="mso-position-vertical-relative:line;mso-position-horizontal-relative:char;width:224.05pt;height:83.05pt;" filled="false" stroked="false" coordsize="4481,1661" coordorigin="0,0">
            <v:shape id="_x0000_s430" style="position:absolute;left:0;top:0;width:4481;height:1661;" filled="false" stroked="false" type="#_x0000_t75">
              <v:imagedata o:title="" r:id="rId306"/>
            </v:shape>
            <v:shape id="_x0000_s432" style="position:absolute;left:139;top:30;width:4027;height:1366;" filled="false" stroked="false" type="#_x0000_t202">
              <v:fill on="false"/>
              <v:stroke on="false"/>
              <v:path/>
              <v:imagedata o:title=""/>
              <o:lock v:ext="edit" aspectratio="false"/>
              <v:textbox inset="0mm,0mm,0mm,0mm">
                <w:txbxContent>
                  <w:p>
                    <w:pPr>
                      <w:ind w:left="20"/>
                      <w:spacing w:before="20" w:line="177" w:lineRule="exact"/>
                      <w:rPr>
                        <w:rFonts w:ascii="SimHei" w:hAnsi="SimHei" w:eastAsia="SimHei" w:cs="SimHei"/>
                        <w:sz w:val="13"/>
                        <w:szCs w:val="13"/>
                      </w:rPr>
                    </w:pPr>
                    <w:r>
                      <w:rPr>
                        <w:rFonts w:ascii="SimHei" w:hAnsi="SimHei" w:eastAsia="SimHei" w:cs="SimHei"/>
                        <w:sz w:val="13"/>
                        <w:szCs w:val="13"/>
                        <w:spacing w:val="4"/>
                        <w:position w:val="1"/>
                      </w:rPr>
                      <w:t>相对</w:t>
                    </w:r>
                    <w:r>
                      <w:rPr>
                        <w:rFonts w:ascii="Arial" w:hAnsi="Arial" w:eastAsia="Arial" w:cs="Arial"/>
                        <w:sz w:val="13"/>
                        <w:szCs w:val="13"/>
                        <w:position w:val="1"/>
                      </w:rPr>
                      <w:t>inode</w:t>
                    </w:r>
                    <w:r>
                      <w:rPr>
                        <w:rFonts w:ascii="Arial" w:hAnsi="Arial" w:eastAsia="Arial" w:cs="Arial"/>
                        <w:sz w:val="13"/>
                        <w:szCs w:val="13"/>
                        <w:spacing w:val="-15"/>
                        <w:position w:val="1"/>
                      </w:rPr>
                      <w:t xml:space="preserve"> </w:t>
                    </w:r>
                    <w:r>
                      <w:rPr>
                        <w:rFonts w:ascii="SimHei" w:hAnsi="SimHei" w:eastAsia="SimHei" w:cs="SimHei"/>
                        <w:sz w:val="13"/>
                        <w:szCs w:val="13"/>
                        <w:spacing w:val="4"/>
                        <w:position w:val="1"/>
                      </w:rPr>
                      <w:t>编号格式</w:t>
                    </w:r>
                  </w:p>
                  <w:p>
                    <w:pPr>
                      <w:ind w:right="19"/>
                      <w:spacing w:before="239" w:line="177" w:lineRule="exact"/>
                      <w:jc w:val="right"/>
                      <w:rPr>
                        <w:rFonts w:ascii="Arial" w:hAnsi="Arial" w:eastAsia="Arial" w:cs="Arial"/>
                        <w:sz w:val="13"/>
                        <w:szCs w:val="13"/>
                      </w:rPr>
                    </w:pPr>
                    <w:r>
                      <w:rPr>
                        <w:rFonts w:ascii="Arial" w:hAnsi="Arial" w:eastAsia="Arial" w:cs="Arial"/>
                        <w:sz w:val="13"/>
                        <w:szCs w:val="13"/>
                        <w:spacing w:val="-1"/>
                        <w:position w:val="2"/>
                      </w:rPr>
                      <w:t>sb_inopblog</w:t>
                    </w:r>
                  </w:p>
                  <w:p>
                    <w:pPr>
                      <w:ind w:left="20"/>
                      <w:spacing w:before="216" w:line="177" w:lineRule="exact"/>
                      <w:rPr>
                        <w:rFonts w:ascii="SimHei" w:hAnsi="SimHei" w:eastAsia="SimHei" w:cs="SimHei"/>
                        <w:sz w:val="13"/>
                        <w:szCs w:val="13"/>
                      </w:rPr>
                    </w:pPr>
                    <w:r>
                      <w:rPr>
                        <w:rFonts w:ascii="SimHei" w:hAnsi="SimHei" w:eastAsia="SimHei" w:cs="SimHei"/>
                        <w:sz w:val="13"/>
                        <w:szCs w:val="13"/>
                        <w:spacing w:val="4"/>
                        <w:position w:val="1"/>
                      </w:rPr>
                      <w:t>绝对</w:t>
                    </w:r>
                    <w:r>
                      <w:rPr>
                        <w:rFonts w:ascii="Arial" w:hAnsi="Arial" w:eastAsia="Arial" w:cs="Arial"/>
                        <w:sz w:val="13"/>
                        <w:szCs w:val="13"/>
                        <w:position w:val="1"/>
                      </w:rPr>
                      <w:t>inode</w:t>
                    </w:r>
                    <w:r>
                      <w:rPr>
                        <w:rFonts w:ascii="Arial" w:hAnsi="Arial" w:eastAsia="Arial" w:cs="Arial"/>
                        <w:sz w:val="13"/>
                        <w:szCs w:val="13"/>
                        <w:spacing w:val="-15"/>
                        <w:position w:val="1"/>
                      </w:rPr>
                      <w:t xml:space="preserve"> </w:t>
                    </w:r>
                    <w:r>
                      <w:rPr>
                        <w:rFonts w:ascii="SimHei" w:hAnsi="SimHei" w:eastAsia="SimHei" w:cs="SimHei"/>
                        <w:sz w:val="13"/>
                        <w:szCs w:val="13"/>
                        <w:spacing w:val="4"/>
                        <w:position w:val="1"/>
                      </w:rPr>
                      <w:t>编号格式</w:t>
                    </w:r>
                  </w:p>
                  <w:p>
                    <w:pPr>
                      <w:ind w:left="300"/>
                      <w:spacing w:before="207" w:line="223" w:lineRule="auto"/>
                      <w:rPr>
                        <w:rFonts w:ascii="SimHei" w:hAnsi="SimHei" w:eastAsia="SimHei" w:cs="SimHei"/>
                        <w:sz w:val="13"/>
                        <w:szCs w:val="13"/>
                      </w:rPr>
                    </w:pPr>
                    <w:r>
                      <w:rPr>
                        <w:rFonts w:ascii="Arial" w:hAnsi="Arial" w:eastAsia="Arial" w:cs="Arial"/>
                        <w:sz w:val="13"/>
                        <w:szCs w:val="13"/>
                        <w:spacing w:val="-1"/>
                      </w:rPr>
                      <w:t>AG</w:t>
                    </w:r>
                    <w:r>
                      <w:rPr>
                        <w:rFonts w:ascii="Arial" w:hAnsi="Arial" w:eastAsia="Arial" w:cs="Arial"/>
                        <w:sz w:val="13"/>
                        <w:szCs w:val="13"/>
                        <w:spacing w:val="-2"/>
                      </w:rPr>
                      <w:t xml:space="preserve"> </w:t>
                    </w:r>
                    <w:r>
                      <w:rPr>
                        <w:rFonts w:ascii="SimHei" w:hAnsi="SimHei" w:eastAsia="SimHei" w:cs="SimHei"/>
                        <w:sz w:val="13"/>
                        <w:szCs w:val="13"/>
                        <w:spacing w:val="-1"/>
                      </w:rPr>
                      <w:t>号</w:t>
                    </w:r>
                  </w:p>
                </w:txbxContent>
              </v:textbox>
            </v:shape>
            <v:shape id="_x0000_s434" style="position:absolute;left:3430;top:1207;width:736;height:217;"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spacing w:val="-1"/>
                        <w:position w:val="2"/>
                      </w:rPr>
                      <w:t>sb_inopblog</w:t>
                    </w:r>
                  </w:p>
                </w:txbxContent>
              </v:textbox>
            </v:shape>
            <v:shape id="_x0000_s436" style="position:absolute;left:1850;top:447;width:730;height:217;"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spacing w:val="-1"/>
                        <w:position w:val="2"/>
                      </w:rPr>
                      <w:t>sb_agblklog</w:t>
                    </w:r>
                  </w:p>
                </w:txbxContent>
              </v:textbox>
            </v:shape>
            <v:shape id="_x0000_s438" style="position:absolute;left:1850;top:1207;width:730;height:217;"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spacing w:val="-1"/>
                        <w:position w:val="2"/>
                      </w:rPr>
                      <w:t>sb_agblklog</w:t>
                    </w:r>
                  </w:p>
                </w:txbxContent>
              </v:textbox>
            </v:shape>
          </v:group>
        </w:pict>
      </w:r>
    </w:p>
    <w:p>
      <w:pPr>
        <w:ind w:left="1800"/>
        <w:spacing w:before="52" w:line="198" w:lineRule="auto"/>
        <w:rPr>
          <w:rFonts w:ascii="Arial" w:hAnsi="Arial" w:eastAsia="Arial" w:cs="Arial"/>
          <w:sz w:val="13"/>
          <w:szCs w:val="13"/>
        </w:rPr>
      </w:pPr>
      <w:r>
        <w:rPr>
          <w:rFonts w:ascii="Arial" w:hAnsi="Arial" w:eastAsia="Arial" w:cs="Arial"/>
          <w:sz w:val="13"/>
          <w:szCs w:val="13"/>
          <w:spacing w:val="-4"/>
        </w:rPr>
        <w:t>MSB</w:t>
      </w:r>
      <w:r>
        <w:rPr>
          <w:rFonts w:ascii="Arial" w:hAnsi="Arial" w:eastAsia="Arial" w:cs="Arial"/>
          <w:sz w:val="13"/>
          <w:szCs w:val="13"/>
        </w:rPr>
        <w:t xml:space="preserve">                                                                                                     </w:t>
      </w:r>
      <w:r>
        <w:rPr>
          <w:rFonts w:ascii="Arial" w:hAnsi="Arial" w:eastAsia="Arial" w:cs="Arial"/>
          <w:sz w:val="13"/>
          <w:szCs w:val="13"/>
          <w:spacing w:val="-4"/>
        </w:rPr>
        <w:t>LSB</w:t>
      </w:r>
    </w:p>
    <w:p>
      <w:pPr>
        <w:spacing w:line="289" w:lineRule="auto"/>
        <w:rPr>
          <w:rFonts w:ascii="Arial"/>
          <w:sz w:val="21"/>
        </w:rPr>
      </w:pPr>
      <w:r/>
    </w:p>
    <w:p>
      <w:pPr>
        <w:ind w:left="2009"/>
        <w:spacing w:before="73" w:line="219" w:lineRule="auto"/>
        <w:rPr>
          <w:rFonts w:ascii="SimSun" w:hAnsi="SimSun" w:eastAsia="SimSun" w:cs="SimSun"/>
          <w:sz w:val="22"/>
          <w:szCs w:val="22"/>
        </w:rPr>
      </w:pPr>
      <w:r>
        <w:rPr>
          <w:rFonts w:ascii="SimSun" w:hAnsi="SimSun" w:eastAsia="SimSun" w:cs="SimSun"/>
          <w:sz w:val="22"/>
          <w:szCs w:val="22"/>
          <w:spacing w:val="-10"/>
        </w:rPr>
        <w:t>图3-17 </w:t>
      </w:r>
      <w:r>
        <w:rPr>
          <w:rFonts w:ascii="Times New Roman" w:hAnsi="Times New Roman" w:eastAsia="Times New Roman" w:cs="Times New Roman"/>
          <w:sz w:val="22"/>
          <w:szCs w:val="22"/>
          <w:spacing w:val="-10"/>
        </w:rPr>
        <w:t>XFS</w:t>
      </w:r>
      <w:r>
        <w:rPr>
          <w:rFonts w:ascii="SimSun" w:hAnsi="SimSun" w:eastAsia="SimSun" w:cs="SimSun"/>
          <w:sz w:val="22"/>
          <w:szCs w:val="22"/>
          <w:spacing w:val="-10"/>
        </w:rPr>
        <w:t>文件系统的</w:t>
      </w:r>
      <w:r>
        <w:rPr>
          <w:rFonts w:ascii="Times New Roman" w:hAnsi="Times New Roman" w:eastAsia="Times New Roman" w:cs="Times New Roman"/>
          <w:sz w:val="22"/>
          <w:szCs w:val="22"/>
          <w:spacing w:val="-10"/>
        </w:rPr>
        <w:t>inode</w:t>
      </w:r>
      <w:r>
        <w:rPr>
          <w:rFonts w:ascii="SimSun" w:hAnsi="SimSun" w:eastAsia="SimSun" w:cs="SimSun"/>
          <w:sz w:val="22"/>
          <w:szCs w:val="22"/>
          <w:spacing w:val="-10"/>
        </w:rPr>
        <w:t>编号</w:t>
      </w:r>
      <w:r>
        <w:rPr>
          <w:rFonts w:ascii="SimSun" w:hAnsi="SimSun" w:eastAsia="SimSun" w:cs="SimSun"/>
          <w:sz w:val="22"/>
          <w:szCs w:val="22"/>
          <w:spacing w:val="-11"/>
        </w:rPr>
        <w:t>格式示意图</w:t>
      </w:r>
    </w:p>
    <w:p>
      <w:pPr>
        <w:ind w:right="801" w:firstLine="429"/>
        <w:spacing w:before="149" w:line="298" w:lineRule="auto"/>
        <w:jc w:val="both"/>
        <w:rPr>
          <w:rFonts w:ascii="SimSun" w:hAnsi="SimSun" w:eastAsia="SimSun" w:cs="SimSun"/>
          <w:sz w:val="22"/>
          <w:szCs w:val="22"/>
        </w:rPr>
      </w:pPr>
      <w:r>
        <w:rPr>
          <w:rFonts w:ascii="SimSun" w:hAnsi="SimSun" w:eastAsia="SimSun" w:cs="SimSun"/>
          <w:sz w:val="22"/>
          <w:szCs w:val="22"/>
          <w:spacing w:val="4"/>
        </w:rPr>
        <w:t>为了容易理解，列举一个具体的实例。我们知道</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文件系统默</w:t>
      </w:r>
      <w:r>
        <w:rPr>
          <w:rFonts w:ascii="SimSun" w:hAnsi="SimSun" w:eastAsia="SimSun" w:cs="SimSun"/>
          <w:sz w:val="22"/>
          <w:szCs w:val="22"/>
          <w:spacing w:val="3"/>
        </w:rPr>
        <w:t>认</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大</w:t>
      </w:r>
      <w:r>
        <w:rPr>
          <w:rFonts w:ascii="SimSun" w:hAnsi="SimSun" w:eastAsia="SimSun" w:cs="SimSun"/>
          <w:sz w:val="22"/>
          <w:szCs w:val="22"/>
          <w:spacing w:val="-36"/>
        </w:rPr>
        <w:t xml:space="preserve"> </w:t>
      </w:r>
      <w:r>
        <w:rPr>
          <w:rFonts w:ascii="SimSun" w:hAnsi="SimSun" w:eastAsia="SimSun" w:cs="SimSun"/>
          <w:sz w:val="22"/>
          <w:szCs w:val="22"/>
          <w:spacing w:val="3"/>
        </w:rPr>
        <w:t>小</w:t>
      </w:r>
      <w:r>
        <w:rPr>
          <w:rFonts w:ascii="SimSun" w:hAnsi="SimSun" w:eastAsia="SimSun" w:cs="SimSun"/>
          <w:sz w:val="22"/>
          <w:szCs w:val="22"/>
        </w:rPr>
        <w:t xml:space="preserve"> </w:t>
      </w:r>
      <w:r>
        <w:rPr>
          <w:rFonts w:ascii="SimSun" w:hAnsi="SimSun" w:eastAsia="SimSun" w:cs="SimSun"/>
          <w:sz w:val="22"/>
          <w:szCs w:val="22"/>
          <w:u w:val="single" w:color="auto"/>
          <w:spacing w:val="22"/>
        </w:rPr>
        <w:t>是256</w:t>
      </w:r>
      <w:r>
        <w:rPr>
          <w:rFonts w:ascii="SimSun" w:hAnsi="SimSun" w:eastAsia="SimSun" w:cs="SimSun"/>
          <w:sz w:val="22"/>
          <w:szCs w:val="22"/>
          <w:u w:val="single" w:color="auto"/>
        </w:rPr>
        <w:t>KB</w:t>
      </w:r>
      <w:r>
        <w:rPr>
          <w:rFonts w:ascii="SimSun" w:hAnsi="SimSun" w:eastAsia="SimSun" w:cs="SimSun"/>
          <w:sz w:val="22"/>
          <w:szCs w:val="22"/>
          <w:u w:val="single" w:color="auto"/>
          <w:spacing w:val="22"/>
        </w:rPr>
        <w:t>,假设文件系统逻辑块大小是1</w:t>
      </w:r>
      <w:r>
        <w:rPr>
          <w:rFonts w:ascii="SimSun" w:hAnsi="SimSun" w:eastAsia="SimSun" w:cs="SimSun"/>
          <w:sz w:val="22"/>
          <w:szCs w:val="22"/>
          <w:u w:val="single" w:color="auto"/>
        </w:rPr>
        <w:t>KB</w:t>
      </w:r>
      <w:r>
        <w:rPr>
          <w:rFonts w:ascii="SimSun" w:hAnsi="SimSun" w:eastAsia="SimSun" w:cs="SimSun"/>
          <w:sz w:val="22"/>
          <w:szCs w:val="22"/>
          <w:u w:val="single" w:color="auto"/>
          <w:spacing w:val="22"/>
        </w:rPr>
        <w:t>,那么一个块可以包含4个</w:t>
      </w:r>
      <w:r>
        <w:rPr>
          <w:rFonts w:ascii="SimSun" w:hAnsi="SimSun" w:eastAsia="SimSun" w:cs="SimSun"/>
          <w:sz w:val="22"/>
          <w:szCs w:val="22"/>
          <w:u w:val="single" w:color="auto"/>
        </w:rPr>
        <w:t>inode</w:t>
      </w:r>
      <w:r>
        <w:rPr>
          <w:rFonts w:ascii="SimSun" w:hAnsi="SimSun" w:eastAsia="SimSun" w:cs="SimSun"/>
          <w:sz w:val="22"/>
          <w:szCs w:val="22"/>
          <w:u w:val="single" w:color="auto"/>
          <w:spacing w:val="22"/>
        </w:rPr>
        <w:t>。</w:t>
      </w:r>
      <w:r>
        <w:rPr>
          <w:rFonts w:ascii="SimSun" w:hAnsi="SimSun" w:eastAsia="SimSun" w:cs="SimSun"/>
          <w:sz w:val="22"/>
          <w:szCs w:val="22"/>
          <w:spacing w:val="22"/>
        </w:rPr>
        <w:t>假</w:t>
      </w:r>
      <w:r>
        <w:rPr>
          <w:rFonts w:ascii="SimSun" w:hAnsi="SimSun" w:eastAsia="SimSun" w:cs="SimSun"/>
          <w:sz w:val="22"/>
          <w:szCs w:val="22"/>
          <w:spacing w:val="16"/>
        </w:rPr>
        <w:t xml:space="preserve"> </w:t>
      </w:r>
      <w:r>
        <w:rPr>
          <w:rFonts w:ascii="SimSun" w:hAnsi="SimSun" w:eastAsia="SimSun" w:cs="SimSun"/>
          <w:sz w:val="22"/>
          <w:szCs w:val="22"/>
          <w:spacing w:val="16"/>
        </w:rPr>
        <w:t>设存储</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6"/>
        </w:rPr>
        <w:t>的块在</w:t>
      </w:r>
      <w:r>
        <w:rPr>
          <w:rFonts w:ascii="Times New Roman" w:hAnsi="Times New Roman" w:eastAsia="Times New Roman" w:cs="Times New Roman"/>
          <w:sz w:val="22"/>
          <w:szCs w:val="22"/>
        </w:rPr>
        <w:t>AG</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16"/>
        </w:rPr>
        <w:t>偏移为100的地方，而</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16"/>
        </w:rPr>
        <w:t>在该逻辑块的第3个位置，</w:t>
      </w:r>
    </w:p>
    <w:p>
      <w:pPr>
        <w:spacing w:line="298" w:lineRule="auto"/>
        <w:sectPr>
          <w:footerReference w:type="default" r:id="rId305"/>
          <w:pgSz w:w="9060" w:h="14150"/>
          <w:pgMar w:top="400" w:right="9" w:bottom="499" w:left="239" w:header="0" w:footer="213" w:gutter="0"/>
          <w:cols w:equalWidth="0" w:num="1">
            <w:col w:w="8811" w:space="0"/>
          </w:cols>
        </w:sectPr>
        <w:rPr>
          <w:rFonts w:ascii="SimSun" w:hAnsi="SimSun" w:eastAsia="SimSun" w:cs="SimSun"/>
          <w:sz w:val="22"/>
          <w:szCs w:val="22"/>
        </w:rPr>
      </w:pPr>
    </w:p>
    <w:p>
      <w:pPr>
        <w:spacing w:before="44" w:line="219" w:lineRule="auto"/>
        <w:rPr>
          <w:rFonts w:ascii="SimSun" w:hAnsi="SimSun" w:eastAsia="SimSun" w:cs="SimSun"/>
          <w:sz w:val="22"/>
          <w:szCs w:val="22"/>
        </w:rPr>
      </w:pPr>
      <w:r>
        <w:rPr>
          <w:rFonts w:ascii="SimSun" w:hAnsi="SimSun" w:eastAsia="SimSun" w:cs="SimSun"/>
          <w:sz w:val="22"/>
          <w:szCs w:val="22"/>
          <w:spacing w:val="9"/>
        </w:rPr>
        <w:t>相对</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编号示意图如图3-18所示。</w:t>
      </w:r>
    </w:p>
    <w:p>
      <w:pPr>
        <w:ind w:left="2680"/>
        <w:spacing w:before="190" w:line="188" w:lineRule="auto"/>
        <w:rPr>
          <w:rFonts w:ascii="Times New Roman" w:hAnsi="Times New Roman" w:eastAsia="Times New Roman" w:cs="Times New Roman"/>
          <w:sz w:val="13"/>
          <w:szCs w:val="13"/>
        </w:rPr>
      </w:pPr>
      <w:r>
        <w:drawing>
          <wp:anchor distT="0" distB="0" distL="0" distR="0" simplePos="0" relativeHeight="252220416" behindDoc="1" locked="0" layoutInCell="1" allowOverlap="1">
            <wp:simplePos x="0" y="0"/>
            <wp:positionH relativeFrom="column">
              <wp:posOffset>1162068</wp:posOffset>
            </wp:positionH>
            <wp:positionV relativeFrom="paragraph">
              <wp:posOffset>63452</wp:posOffset>
            </wp:positionV>
            <wp:extent cx="2755907" cy="1860575"/>
            <wp:effectExtent l="0" t="0" r="0" b="0"/>
            <wp:wrapNone/>
            <wp:docPr id="336" name="IM 336"/>
            <wp:cNvGraphicFramePr/>
            <a:graphic>
              <a:graphicData uri="http://schemas.openxmlformats.org/drawingml/2006/picture">
                <pic:pic>
                  <pic:nvPicPr>
                    <pic:cNvPr id="336" name="IM 336"/>
                    <pic:cNvPicPr/>
                  </pic:nvPicPr>
                  <pic:blipFill>
                    <a:blip r:embed="rId307"/>
                    <a:stretch>
                      <a:fillRect/>
                    </a:stretch>
                  </pic:blipFill>
                  <pic:spPr>
                    <a:xfrm rot="0">
                      <a:off x="0" y="0"/>
                      <a:ext cx="2755907" cy="1860575"/>
                    </a:xfrm>
                    <a:prstGeom prst="rect">
                      <a:avLst/>
                    </a:prstGeom>
                  </pic:spPr>
                </pic:pic>
              </a:graphicData>
            </a:graphic>
          </wp:anchor>
        </w:drawing>
      </w:r>
      <w:r>
        <w:rPr>
          <w:rFonts w:ascii="Times New Roman" w:hAnsi="Times New Roman" w:eastAsia="Times New Roman" w:cs="Times New Roman"/>
          <w:sz w:val="13"/>
          <w:szCs w:val="13"/>
          <w:color w:val="FFFFFF"/>
          <w:spacing w:val="-2"/>
        </w:rPr>
        <w:t>31</w:t>
      </w:r>
    </w:p>
    <w:p>
      <w:pPr>
        <w:ind w:left="1919"/>
        <w:spacing w:before="167" w:line="212" w:lineRule="auto"/>
        <w:rPr>
          <w:rFonts w:ascii="Times New Roman" w:hAnsi="Times New Roman" w:eastAsia="Times New Roman" w:cs="Times New Roman"/>
          <w:sz w:val="13"/>
          <w:szCs w:val="13"/>
        </w:rPr>
      </w:pPr>
      <w:r>
        <w:rPr>
          <w:rFonts w:ascii="Arial" w:hAnsi="Arial" w:eastAsia="Arial" w:cs="Arial"/>
          <w:sz w:val="13"/>
          <w:szCs w:val="13"/>
          <w:color w:val="FFFFFF"/>
          <w:spacing w:val="-1"/>
        </w:rPr>
        <w:t>inodeiD                                 </w:t>
      </w:r>
      <w:r>
        <w:rPr>
          <w:rFonts w:ascii="Times New Roman" w:hAnsi="Times New Roman" w:eastAsia="Times New Roman" w:cs="Times New Roman"/>
          <w:sz w:val="13"/>
          <w:szCs w:val="13"/>
          <w:color w:val="FFFFFF"/>
          <w:spacing w:val="-1"/>
        </w:rPr>
        <w:t>100</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1899"/>
        <w:spacing w:before="43" w:line="184" w:lineRule="auto"/>
        <w:rPr>
          <w:rFonts w:ascii="SimSun" w:hAnsi="SimSun" w:eastAsia="SimSun" w:cs="SimSun"/>
          <w:sz w:val="13"/>
          <w:szCs w:val="13"/>
        </w:rPr>
      </w:pPr>
      <w:r>
        <w:rPr>
          <w:rFonts w:ascii="SimSun" w:hAnsi="SimSun" w:eastAsia="SimSun" w:cs="SimSun"/>
          <w:sz w:val="13"/>
          <w:szCs w:val="13"/>
          <w:color w:val="FFFFFF"/>
          <w:spacing w:val="-13"/>
        </w:rPr>
        <w:t>磁盘空间</w:t>
      </w:r>
    </w:p>
    <w:p>
      <w:pPr>
        <w:spacing w:line="14" w:lineRule="auto"/>
        <w:rPr>
          <w:rFonts w:ascii="Arial"/>
          <w:sz w:val="2"/>
        </w:rPr>
      </w:pPr>
      <w:r>
        <w:rPr>
          <w:rFonts w:ascii="Arial" w:hAnsi="Arial" w:eastAsia="Arial" w:cs="Arial"/>
          <w:sz w:val="2"/>
          <w:szCs w:val="2"/>
        </w:rPr>
        <w:br w:type="column"/>
      </w:r>
    </w:p>
    <w:p>
      <w:pPr>
        <w:spacing w:line="375" w:lineRule="auto"/>
        <w:rPr>
          <w:rFonts w:ascii="Arial"/>
          <w:sz w:val="21"/>
        </w:rPr>
      </w:pPr>
      <w:r/>
    </w:p>
    <w:p>
      <w:pPr>
        <w:ind w:left="450"/>
        <w:spacing w:before="72" w:line="183"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6"/>
        </w:rPr>
        <w:t xml:space="preserve">  </w:t>
      </w:r>
      <w:r>
        <w:rPr>
          <w:rFonts w:ascii="SimSun" w:hAnsi="SimSun" w:eastAsia="SimSun" w:cs="SimSun"/>
          <w:sz w:val="22"/>
          <w:szCs w:val="22"/>
          <w:spacing w:val="-7"/>
        </w:rPr>
        <w:t>2</w:t>
      </w:r>
    </w:p>
    <w:p>
      <w:pPr>
        <w:spacing w:line="261" w:lineRule="auto"/>
        <w:rPr>
          <w:rFonts w:ascii="Arial"/>
          <w:sz w:val="21"/>
        </w:rPr>
      </w:pPr>
      <w:r/>
    </w:p>
    <w:p>
      <w:pPr>
        <w:spacing w:line="261" w:lineRule="auto"/>
        <w:rPr>
          <w:rFonts w:ascii="Arial"/>
          <w:sz w:val="21"/>
        </w:rPr>
      </w:pPr>
      <w:r/>
    </w:p>
    <w:p>
      <w:pPr>
        <w:ind w:firstLine="70"/>
        <w:spacing w:before="1" w:line="160" w:lineRule="exact"/>
        <w:rPr/>
      </w:pPr>
      <w:r>
        <w:rPr>
          <w:position w:val="-3"/>
        </w:rPr>
        <w:drawing>
          <wp:inline distT="0" distB="0" distL="0" distR="0">
            <wp:extent cx="63514" cy="101623"/>
            <wp:effectExtent l="0" t="0" r="0" b="0"/>
            <wp:docPr id="338" name="IM 338"/>
            <wp:cNvGraphicFramePr/>
            <a:graphic>
              <a:graphicData uri="http://schemas.openxmlformats.org/drawingml/2006/picture">
                <pic:pic>
                  <pic:nvPicPr>
                    <pic:cNvPr id="338" name="IM 338"/>
                    <pic:cNvPicPr/>
                  </pic:nvPicPr>
                  <pic:blipFill>
                    <a:blip r:embed="rId308"/>
                    <a:stretch>
                      <a:fillRect/>
                    </a:stretch>
                  </pic:blipFill>
                  <pic:spPr>
                    <a:xfrm rot="0">
                      <a:off x="0" y="0"/>
                      <a:ext cx="63514" cy="101623"/>
                    </a:xfrm>
                    <a:prstGeom prst="rect">
                      <a:avLst/>
                    </a:prstGeom>
                  </pic:spPr>
                </pic:pic>
              </a:graphicData>
            </a:graphic>
          </wp:inline>
        </w:drawing>
      </w:r>
    </w:p>
    <w:p>
      <w:pPr>
        <w:spacing w:before="263" w:line="177" w:lineRule="exact"/>
        <w:rPr>
          <w:rFonts w:ascii="Arial" w:hAnsi="Arial" w:eastAsia="Arial" w:cs="Arial"/>
          <w:sz w:val="13"/>
          <w:szCs w:val="13"/>
        </w:rPr>
      </w:pPr>
      <w:r>
        <w:rPr>
          <w:rFonts w:ascii="SimSun" w:hAnsi="SimSun" w:eastAsia="SimSun" w:cs="SimSun"/>
          <w:sz w:val="13"/>
          <w:szCs w:val="13"/>
          <w:spacing w:val="-12"/>
          <w:position w:val="1"/>
        </w:rPr>
        <w:t>对应的</w:t>
      </w:r>
      <w:r>
        <w:rPr>
          <w:rFonts w:ascii="Arial" w:hAnsi="Arial" w:eastAsia="Arial" w:cs="Arial"/>
          <w:sz w:val="13"/>
          <w:szCs w:val="13"/>
          <w:spacing w:val="-12"/>
          <w:position w:val="1"/>
        </w:rPr>
        <w:t>inode</w:t>
      </w:r>
      <w:r>
        <w:rPr>
          <w:rFonts w:ascii="Arial" w:hAnsi="Arial" w:eastAsia="Arial" w:cs="Arial"/>
          <w:sz w:val="13"/>
          <w:szCs w:val="13"/>
          <w:spacing w:val="8"/>
          <w:position w:val="1"/>
        </w:rPr>
        <w:t xml:space="preserve"> </w:t>
      </w:r>
      <w:r>
        <w:rPr>
          <w:rFonts w:ascii="Arial" w:hAnsi="Arial" w:eastAsia="Arial" w:cs="Arial"/>
          <w:sz w:val="13"/>
          <w:szCs w:val="13"/>
          <w:spacing w:val="-12"/>
          <w:position w:val="1"/>
        </w:rPr>
        <w:t>ID</w:t>
      </w:r>
    </w:p>
    <w:p>
      <w:pPr>
        <w:spacing w:line="14" w:lineRule="auto"/>
        <w:rPr>
          <w:rFonts w:ascii="Arial"/>
          <w:sz w:val="2"/>
        </w:rPr>
      </w:pPr>
      <w:r>
        <w:rPr>
          <w:rFonts w:ascii="Arial" w:hAnsi="Arial" w:eastAsia="Arial" w:cs="Arial"/>
          <w:sz w:val="2"/>
          <w:szCs w:val="2"/>
        </w:rPr>
        <w:br w:type="column"/>
      </w:r>
    </w:p>
    <w:p>
      <w:pPr>
        <w:spacing w:line="473" w:lineRule="auto"/>
        <w:rPr>
          <w:rFonts w:ascii="Arial"/>
          <w:sz w:val="21"/>
        </w:rPr>
      </w:pPr>
      <w:r/>
    </w:p>
    <w:p>
      <w:pPr>
        <w:ind w:left="390"/>
        <w:spacing w:before="37"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0</w:t>
      </w:r>
    </w:p>
    <w:p>
      <w:pPr>
        <w:spacing w:before="185"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2</w:t>
      </w:r>
    </w:p>
    <w:p>
      <w:pPr>
        <w:spacing w:line="188" w:lineRule="auto"/>
        <w:sectPr>
          <w:type w:val="continuous"/>
          <w:pgSz w:w="9060" w:h="14150"/>
          <w:pgMar w:top="400" w:right="9" w:bottom="499" w:left="239" w:header="0" w:footer="213" w:gutter="0"/>
          <w:cols w:equalWidth="0" w:num="3">
            <w:col w:w="3930" w:space="100"/>
            <w:col w:w="1011" w:space="100"/>
            <w:col w:w="3671" w:space="0"/>
          </w:cols>
        </w:sectPr>
        <w:rPr>
          <w:rFonts w:ascii="Times New Roman" w:hAnsi="Times New Roman" w:eastAsia="Times New Roman" w:cs="Times New Roman"/>
          <w:sz w:val="13"/>
          <w:szCs w:val="13"/>
        </w:rPr>
      </w:pPr>
    </w:p>
    <w:p>
      <w:pPr>
        <w:spacing w:line="289" w:lineRule="auto"/>
        <w:rPr>
          <w:rFonts w:ascii="Arial"/>
          <w:sz w:val="21"/>
        </w:rPr>
      </w:pPr>
      <w:r/>
    </w:p>
    <w:p>
      <w:pPr>
        <w:spacing w:line="290" w:lineRule="auto"/>
        <w:rPr>
          <w:rFonts w:ascii="Arial"/>
          <w:sz w:val="21"/>
        </w:rPr>
      </w:pPr>
      <w:r/>
    </w:p>
    <w:p>
      <w:pPr>
        <w:ind w:left="3309"/>
        <w:spacing w:before="43" w:line="177" w:lineRule="exact"/>
        <w:rPr>
          <w:rFonts w:ascii="SimSun" w:hAnsi="SimSun" w:eastAsia="SimSun" w:cs="SimSun"/>
          <w:sz w:val="13"/>
          <w:szCs w:val="13"/>
        </w:rPr>
      </w:pPr>
      <w:r>
        <w:rPr>
          <w:rFonts w:ascii="Arial" w:hAnsi="Arial" w:eastAsia="Arial" w:cs="Arial"/>
          <w:sz w:val="13"/>
          <w:szCs w:val="13"/>
          <w:spacing w:val="-9"/>
          <w:position w:val="1"/>
        </w:rPr>
        <w:t>inode</w:t>
      </w:r>
      <w:r>
        <w:rPr>
          <w:rFonts w:ascii="SimSun" w:hAnsi="SimSun" w:eastAsia="SimSun" w:cs="SimSun"/>
          <w:sz w:val="13"/>
          <w:szCs w:val="13"/>
          <w:spacing w:val="-9"/>
          <w:position w:val="1"/>
        </w:rPr>
        <w:t>道辑块</w:t>
      </w:r>
    </w:p>
    <w:p>
      <w:pPr>
        <w:ind w:left="3179"/>
        <w:spacing w:before="13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4"/>
        </w:rPr>
        <w:t>100</w:t>
      </w:r>
    </w:p>
    <w:p>
      <w:pPr>
        <w:ind w:left="2680"/>
        <w:spacing w:before="163" w:line="219" w:lineRule="auto"/>
        <w:rPr>
          <w:rFonts w:ascii="SimSun" w:hAnsi="SimSun" w:eastAsia="SimSun" w:cs="SimSun"/>
          <w:sz w:val="22"/>
          <w:szCs w:val="22"/>
        </w:rPr>
      </w:pPr>
      <w:r>
        <w:rPr>
          <w:rFonts w:ascii="SimSun" w:hAnsi="SimSun" w:eastAsia="SimSun" w:cs="SimSun"/>
          <w:sz w:val="22"/>
          <w:szCs w:val="22"/>
          <w:spacing w:val="-6"/>
        </w:rPr>
        <w:t>图3-18 相对</w:t>
      </w:r>
      <w:r>
        <w:rPr>
          <w:rFonts w:ascii="Times New Roman" w:hAnsi="Times New Roman" w:eastAsia="Times New Roman" w:cs="Times New Roman"/>
          <w:sz w:val="22"/>
          <w:szCs w:val="22"/>
          <w:spacing w:val="-6"/>
        </w:rPr>
        <w:t>inode</w:t>
      </w:r>
      <w:r>
        <w:rPr>
          <w:rFonts w:ascii="SimSun" w:hAnsi="SimSun" w:eastAsia="SimSun" w:cs="SimSun"/>
          <w:sz w:val="22"/>
          <w:szCs w:val="22"/>
          <w:spacing w:val="-6"/>
        </w:rPr>
        <w:t>编号示意图</w:t>
      </w:r>
    </w:p>
    <w:p>
      <w:pPr>
        <w:ind w:right="813" w:firstLine="429"/>
        <w:spacing w:before="166"/>
        <w:rPr>
          <w:rFonts w:ascii="SimSun" w:hAnsi="SimSun" w:eastAsia="SimSun" w:cs="SimSun"/>
          <w:sz w:val="22"/>
          <w:szCs w:val="22"/>
        </w:rPr>
      </w:pPr>
      <w:r>
        <w:rPr>
          <w:rFonts w:ascii="SimSun" w:hAnsi="SimSun" w:eastAsia="SimSun" w:cs="SimSun"/>
          <w:sz w:val="22"/>
          <w:szCs w:val="22"/>
          <w:spacing w:val="5"/>
        </w:rPr>
        <w:t>根据上述信息可以得到，该</w:t>
      </w:r>
      <w:r>
        <w:rPr>
          <w:rFonts w:ascii="SimSun" w:hAnsi="SimSun" w:eastAsia="SimSun" w:cs="SimSun"/>
          <w:sz w:val="22"/>
          <w:szCs w:val="22"/>
          <w:u w:val="single" w:color="FF0000"/>
        </w:rPr>
        <w:t>inode</w:t>
      </w:r>
      <w:r>
        <w:rPr>
          <w:rFonts w:ascii="SimSun" w:hAnsi="SimSun" w:eastAsia="SimSun" w:cs="SimSun"/>
          <w:sz w:val="22"/>
          <w:szCs w:val="22"/>
          <w:u w:val="single" w:color="FF0000"/>
          <w:spacing w:val="5"/>
        </w:rPr>
        <w:t>的</w:t>
      </w:r>
      <w:r>
        <w:rPr>
          <w:rFonts w:ascii="SimSun" w:hAnsi="SimSun" w:eastAsia="SimSun" w:cs="SimSun"/>
          <w:sz w:val="22"/>
          <w:szCs w:val="22"/>
          <w:u w:val="single" w:color="FF0000"/>
          <w:spacing w:val="-33"/>
        </w:rPr>
        <w:t xml:space="preserve"> </w:t>
      </w:r>
      <w:r>
        <w:rPr>
          <w:rFonts w:ascii="SimSun" w:hAnsi="SimSun" w:eastAsia="SimSun" w:cs="SimSun"/>
          <w:sz w:val="22"/>
          <w:szCs w:val="22"/>
          <w:u w:val="single" w:color="FF0000"/>
        </w:rPr>
        <w:t>ID</w:t>
      </w:r>
      <w:r>
        <w:rPr>
          <w:rFonts w:ascii="SimSun" w:hAnsi="SimSun" w:eastAsia="SimSun" w:cs="SimSun"/>
          <w:sz w:val="22"/>
          <w:szCs w:val="22"/>
          <w:u w:val="single" w:color="FF0000"/>
          <w:spacing w:val="5"/>
        </w:rPr>
        <w:t xml:space="preserve"> 为100&lt;&lt;3+2,也就是802。</w:t>
      </w:r>
      <w:r>
        <w:rPr>
          <w:rFonts w:ascii="SimSun" w:hAnsi="SimSun" w:eastAsia="SimSun" w:cs="SimSun"/>
          <w:sz w:val="22"/>
          <w:szCs w:val="22"/>
          <w:u w:val="single" w:color="FF0000"/>
          <w:spacing w:val="63"/>
        </w:rPr>
        <w:t xml:space="preserve"> </w:t>
      </w:r>
      <w:r>
        <w:rPr>
          <w:rFonts w:ascii="SimSun" w:hAnsi="SimSun" w:eastAsia="SimSun" w:cs="SimSun"/>
          <w:sz w:val="22"/>
          <w:szCs w:val="22"/>
          <w:spacing w:val="5"/>
        </w:rPr>
        <w:t>绝对</w:t>
      </w:r>
      <w:r>
        <w:rPr>
          <w:rFonts w:ascii="SimSun" w:hAnsi="SimSun" w:eastAsia="SimSun" w:cs="SimSun"/>
          <w:sz w:val="22"/>
          <w:szCs w:val="22"/>
        </w:rPr>
        <w:t>inode </w:t>
      </w:r>
      <w:r>
        <w:rPr>
          <w:rFonts w:ascii="SimSun" w:hAnsi="SimSun" w:eastAsia="SimSun" w:cs="SimSun"/>
          <w:sz w:val="22"/>
          <w:szCs w:val="22"/>
        </w:rPr>
        <w:t>编号相对于相对</w:t>
      </w:r>
      <w:r>
        <w:rPr>
          <w:rFonts w:ascii="SimSun" w:hAnsi="SimSun" w:eastAsia="SimSun" w:cs="SimSun"/>
          <w:sz w:val="22"/>
          <w:szCs w:val="22"/>
          <w:spacing w:val="-37"/>
        </w:rPr>
        <w:t xml:space="preserve"> </w:t>
      </w:r>
      <w:r>
        <w:rPr>
          <w:rFonts w:ascii="Times New Roman" w:hAnsi="Times New Roman" w:eastAsia="Times New Roman" w:cs="Times New Roman"/>
          <w:sz w:val="22"/>
          <w:szCs w:val="22"/>
        </w:rPr>
        <w:t>inode   </w:t>
      </w:r>
      <w:r>
        <w:rPr>
          <w:rFonts w:ascii="SimSun" w:hAnsi="SimSun" w:eastAsia="SimSun" w:cs="SimSun"/>
          <w:sz w:val="22"/>
          <w:szCs w:val="22"/>
        </w:rPr>
        <w:t>编号只是在高位增加了一个</w:t>
      </w:r>
      <w:r>
        <w:rPr>
          <w:rFonts w:ascii="Times New Roman" w:hAnsi="Times New Roman" w:eastAsia="Times New Roman" w:cs="Times New Roman"/>
          <w:sz w:val="22"/>
          <w:szCs w:val="22"/>
        </w:rPr>
        <w:t>AG</w:t>
      </w:r>
      <w:r>
        <w:rPr>
          <w:rFonts w:ascii="Times New Roman" w:hAnsi="Times New Roman" w:eastAsia="Times New Roman" w:cs="Times New Roman"/>
          <w:sz w:val="22"/>
          <w:szCs w:val="22"/>
          <w:spacing w:val="19"/>
        </w:rPr>
        <w:t xml:space="preserve"> </w:t>
      </w:r>
      <w:r>
        <w:rPr>
          <w:rFonts w:ascii="SimSun" w:hAnsi="SimSun" w:eastAsia="SimSun" w:cs="SimSun"/>
          <w:sz w:val="22"/>
          <w:szCs w:val="22"/>
        </w:rPr>
        <w:t>编号。</w:t>
      </w:r>
    </w:p>
    <w:p>
      <w:pPr>
        <w:sectPr>
          <w:type w:val="continuous"/>
          <w:pgSz w:w="9060" w:h="14150"/>
          <w:pgMar w:top="400" w:right="9" w:bottom="499" w:left="239" w:header="0" w:footer="213" w:gutter="0"/>
          <w:cols w:equalWidth="0" w:num="1">
            <w:col w:w="8811" w:space="0"/>
          </w:cols>
        </w:sectPr>
        <w:rPr>
          <w:rFonts w:ascii="SimSun" w:hAnsi="SimSun" w:eastAsia="SimSun" w:cs="SimSun"/>
          <w:sz w:val="22"/>
          <w:szCs w:val="22"/>
        </w:rPr>
      </w:pPr>
    </w:p>
    <w:p>
      <w:pPr>
        <w:ind w:left="173"/>
        <w:spacing w:before="54" w:line="219" w:lineRule="auto"/>
        <w:rPr>
          <w:rFonts w:ascii="SimSun" w:hAnsi="SimSun" w:eastAsia="SimSun" w:cs="SimSun"/>
          <w:sz w:val="22"/>
          <w:szCs w:val="22"/>
        </w:rPr>
      </w:pPr>
      <w:r>
        <w:drawing>
          <wp:anchor distT="0" distB="0" distL="0" distR="0" simplePos="0" relativeHeight="252240896" behindDoc="0" locked="0" layoutInCell="0" allowOverlap="1">
            <wp:simplePos x="0" y="0"/>
            <wp:positionH relativeFrom="page">
              <wp:posOffset>412727</wp:posOffset>
            </wp:positionH>
            <wp:positionV relativeFrom="page">
              <wp:posOffset>0</wp:posOffset>
            </wp:positionV>
            <wp:extent cx="6385" cy="647656"/>
            <wp:effectExtent l="0" t="0" r="0" b="0"/>
            <wp:wrapNone/>
            <wp:docPr id="340" name="IM 340"/>
            <wp:cNvGraphicFramePr/>
            <a:graphic>
              <a:graphicData uri="http://schemas.openxmlformats.org/drawingml/2006/picture">
                <pic:pic>
                  <pic:nvPicPr>
                    <pic:cNvPr id="340" name="IM 340"/>
                    <pic:cNvPicPr/>
                  </pic:nvPicPr>
                  <pic:blipFill>
                    <a:blip r:embed="rId310"/>
                    <a:stretch>
                      <a:fillRect/>
                    </a:stretch>
                  </pic:blipFill>
                  <pic:spPr>
                    <a:xfrm rot="0">
                      <a:off x="0" y="0"/>
                      <a:ext cx="6385" cy="647656"/>
                    </a:xfrm>
                    <a:prstGeom prst="rect">
                      <a:avLst/>
                    </a:prstGeom>
                  </pic:spPr>
                </pic:pic>
              </a:graphicData>
            </a:graphic>
          </wp:anchor>
        </w:drawing>
      </w:r>
      <w:r>
        <w:rPr>
          <w:rFonts w:ascii="SimSun" w:hAnsi="SimSun" w:eastAsia="SimSun" w:cs="SimSun"/>
          <w:sz w:val="22"/>
          <w:szCs w:val="22"/>
          <w:b/>
          <w:bCs/>
          <w:spacing w:val="-9"/>
        </w:rPr>
        <w:t>文件系统技术内幕</w:t>
      </w:r>
    </w:p>
    <w:p>
      <w:pPr>
        <w:ind w:left="172"/>
        <w:spacing w:before="50" w:line="219" w:lineRule="auto"/>
        <w:rPr>
          <w:rFonts w:ascii="SimSun" w:hAnsi="SimSun" w:eastAsia="SimSun" w:cs="SimSun"/>
          <w:sz w:val="22"/>
          <w:szCs w:val="22"/>
        </w:rPr>
      </w:pPr>
      <w:r>
        <w:rPr>
          <w:rFonts w:ascii="SimSun" w:hAnsi="SimSun" w:eastAsia="SimSun" w:cs="SimSun"/>
          <w:sz w:val="22"/>
          <w:szCs w:val="22"/>
          <w:b/>
          <w:bCs/>
          <w:spacing w:val="-16"/>
          <w:w w:val="95"/>
        </w:rPr>
        <w:t>大数据时代海量数据存储之道</w:t>
      </w:r>
    </w:p>
    <w:p>
      <w:pPr>
        <w:spacing w:line="278" w:lineRule="auto"/>
        <w:rPr>
          <w:rFonts w:ascii="Arial"/>
          <w:sz w:val="21"/>
        </w:rPr>
      </w:pPr>
      <w:r/>
    </w:p>
    <w:p>
      <w:pPr>
        <w:pStyle w:val="BodyText"/>
        <w:ind w:left="173"/>
        <w:spacing w:before="88" w:line="222" w:lineRule="auto"/>
        <w:rPr>
          <w:sz w:val="27"/>
          <w:szCs w:val="27"/>
        </w:rPr>
      </w:pPr>
      <w:hyperlink w:history="true" r:id="rId311">
        <w:r>
          <w:rPr>
            <w:rFonts w:ascii="SimSun" w:hAnsi="SimSun" w:eastAsia="SimSun" w:cs="SimSun"/>
            <w:sz w:val="27"/>
            <w:szCs w:val="27"/>
            <w:b/>
            <w:bCs/>
            <w:spacing w:val="-17"/>
          </w:rPr>
          <w:t>3.2.1.3</w:t>
        </w:r>
      </w:hyperlink>
      <w:r>
        <w:rPr>
          <w:rFonts w:ascii="SimSun" w:hAnsi="SimSun" w:eastAsia="SimSun" w:cs="SimSun"/>
          <w:sz w:val="27"/>
          <w:szCs w:val="27"/>
          <w:spacing w:val="112"/>
        </w:rPr>
        <w:t xml:space="preserve"> </w:t>
      </w:r>
      <w:r>
        <w:rPr>
          <w:sz w:val="27"/>
          <w:szCs w:val="27"/>
          <w:b/>
          <w:bCs/>
          <w:spacing w:val="-17"/>
        </w:rPr>
        <w:t>基于数据追加的磁盘空间布局</w:t>
      </w:r>
    </w:p>
    <w:p>
      <w:pPr>
        <w:ind w:left="170" w:right="57" w:firstLine="469"/>
        <w:spacing w:before="248" w:line="293" w:lineRule="auto"/>
        <w:jc w:val="both"/>
        <w:rPr>
          <w:rFonts w:ascii="SimSun" w:hAnsi="SimSun" w:eastAsia="SimSun" w:cs="SimSun"/>
          <w:sz w:val="22"/>
          <w:szCs w:val="22"/>
        </w:rPr>
      </w:pPr>
      <w:r>
        <w:rPr>
          <w:rFonts w:ascii="SimSun" w:hAnsi="SimSun" w:eastAsia="SimSun" w:cs="SimSun"/>
          <w:sz w:val="22"/>
          <w:szCs w:val="22"/>
          <w:spacing w:val="3"/>
        </w:rPr>
        <w:t>前文介绍的磁盘空间布局方式对于数据的变化都是原地修</w:t>
      </w:r>
      <w:r>
        <w:rPr>
          <w:rFonts w:ascii="SimSun" w:hAnsi="SimSun" w:eastAsia="SimSun" w:cs="SimSun"/>
          <w:sz w:val="22"/>
          <w:szCs w:val="22"/>
          <w:spacing w:val="2"/>
        </w:rPr>
        <w:t>改的，也就是对于已</w:t>
      </w:r>
      <w:r>
        <w:rPr>
          <w:rFonts w:ascii="SimSun" w:hAnsi="SimSun" w:eastAsia="SimSun" w:cs="SimSun"/>
          <w:sz w:val="22"/>
          <w:szCs w:val="22"/>
        </w:rPr>
        <w:t xml:space="preserve"> </w:t>
      </w:r>
      <w:r>
        <w:rPr>
          <w:rFonts w:ascii="SimSun" w:hAnsi="SimSun" w:eastAsia="SimSun" w:cs="SimSun"/>
          <w:sz w:val="22"/>
          <w:szCs w:val="22"/>
          <w:spacing w:val="4"/>
        </w:rPr>
        <w:t>经分配的逻辑块，当对应的文件数据改动时都是在该逻辑块进行修改的。</w:t>
      </w:r>
      <w:r>
        <w:rPr>
          <w:rFonts w:ascii="SimSun" w:hAnsi="SimSun" w:eastAsia="SimSun" w:cs="SimSun"/>
          <w:sz w:val="22"/>
          <w:szCs w:val="22"/>
          <w:u w:val="single" w:color="auto"/>
          <w:color w:val="F50000"/>
          <w:spacing w:val="4"/>
        </w:rPr>
        <w:t>在</w:t>
      </w:r>
      <w:r>
        <w:rPr>
          <w:rFonts w:ascii="SimSun" w:hAnsi="SimSun" w:eastAsia="SimSun" w:cs="SimSun"/>
          <w:sz w:val="22"/>
          <w:szCs w:val="22"/>
          <w:u w:val="single" w:color="auto"/>
          <w:color w:val="F50000"/>
          <w:spacing w:val="3"/>
        </w:rPr>
        <w:t>文件随</w:t>
      </w:r>
      <w:r>
        <w:rPr>
          <w:rFonts w:ascii="SimSun" w:hAnsi="SimSun" w:eastAsia="SimSun" w:cs="SimSun"/>
          <w:sz w:val="22"/>
          <w:szCs w:val="22"/>
          <w:color w:val="F50000"/>
        </w:rPr>
        <w:t xml:space="preserve"> </w:t>
      </w:r>
      <w:r>
        <w:rPr>
          <w:rFonts w:ascii="SimSun" w:hAnsi="SimSun" w:eastAsia="SimSun" w:cs="SimSun"/>
          <w:sz w:val="22"/>
          <w:szCs w:val="22"/>
          <w:u w:val="single" w:color="auto"/>
          <w:spacing w:val="21"/>
        </w:rPr>
        <w:t>机I/O比较多的情况下，不太适合使用</w:t>
      </w:r>
      <w:r>
        <w:rPr>
          <w:rFonts w:ascii="SimSun" w:hAnsi="SimSun" w:eastAsia="SimSun" w:cs="SimSun"/>
          <w:sz w:val="22"/>
          <w:szCs w:val="22"/>
          <w:u w:val="single" w:color="auto"/>
        </w:rPr>
        <w:t>SSD</w:t>
      </w:r>
      <w:r>
        <w:rPr>
          <w:rFonts w:ascii="SimSun" w:hAnsi="SimSun" w:eastAsia="SimSun" w:cs="SimSun"/>
          <w:sz w:val="22"/>
          <w:szCs w:val="22"/>
          <w:u w:val="single" w:color="auto"/>
          <w:spacing w:val="21"/>
        </w:rPr>
        <w:t>设备，这主要由</w:t>
      </w:r>
      <w:r>
        <w:rPr>
          <w:rFonts w:ascii="SimSun" w:hAnsi="SimSun" w:eastAsia="SimSun" w:cs="SimSun"/>
          <w:sz w:val="22"/>
          <w:szCs w:val="22"/>
          <w:u w:val="single" w:color="auto"/>
        </w:rPr>
        <w:t>SSD</w:t>
      </w:r>
      <w:r>
        <w:rPr>
          <w:rFonts w:ascii="SimSun" w:hAnsi="SimSun" w:eastAsia="SimSun" w:cs="SimSun"/>
          <w:sz w:val="22"/>
          <w:szCs w:val="22"/>
          <w:u w:val="single" w:color="auto"/>
          <w:spacing w:val="21"/>
        </w:rPr>
        <w:t>设备的修改和擦</w:t>
      </w:r>
    </w:p>
    <w:p>
      <w:pPr>
        <w:ind w:left="170"/>
        <w:spacing w:before="33" w:line="219" w:lineRule="auto"/>
        <w:rPr>
          <w:rFonts w:ascii="SimSun" w:hAnsi="SimSun" w:eastAsia="SimSun" w:cs="SimSun"/>
          <w:sz w:val="22"/>
          <w:szCs w:val="22"/>
        </w:rPr>
      </w:pPr>
      <w:r>
        <w:rPr>
          <w:rFonts w:ascii="SimSun" w:hAnsi="SimSun" w:eastAsia="SimSun" w:cs="SimSun"/>
          <w:sz w:val="22"/>
          <w:szCs w:val="22"/>
          <w:u w:val="single" w:color="auto"/>
          <w:color w:val="F50000"/>
          <w:spacing w:val="14"/>
        </w:rPr>
        <w:t>写特性所决定。</w:t>
      </w:r>
      <w:r>
        <w:rPr>
          <w:rFonts w:ascii="SimSun" w:hAnsi="SimSun" w:eastAsia="SimSun" w:cs="SimSun"/>
          <w:sz w:val="22"/>
          <w:szCs w:val="22"/>
          <w:u w:val="single" w:color="auto"/>
          <w:color w:val="F50000"/>
        </w:rPr>
        <w:t xml:space="preserve">  </w:t>
      </w:r>
    </w:p>
    <w:p>
      <w:pPr>
        <w:ind w:left="170" w:right="22" w:firstLine="469"/>
        <w:spacing w:before="100" w:line="307" w:lineRule="auto"/>
        <w:jc w:val="both"/>
        <w:rPr>
          <w:rFonts w:ascii="SimSun" w:hAnsi="SimSun" w:eastAsia="SimSun" w:cs="SimSun"/>
          <w:sz w:val="22"/>
          <w:szCs w:val="22"/>
        </w:rPr>
      </w:pPr>
      <w:r>
        <w:rPr>
          <w:rFonts w:ascii="SimSun" w:hAnsi="SimSun" w:eastAsia="SimSun" w:cs="SimSun"/>
          <w:sz w:val="22"/>
          <w:szCs w:val="22"/>
          <w:spacing w:val="-2"/>
        </w:rPr>
        <w:t>有一</w:t>
      </w:r>
      <w:r>
        <w:rPr>
          <w:rFonts w:ascii="SimSun" w:hAnsi="SimSun" w:eastAsia="SimSun" w:cs="SimSun"/>
          <w:sz w:val="22"/>
          <w:szCs w:val="22"/>
          <w:u w:val="single" w:color="auto"/>
          <w:spacing w:val="-2"/>
        </w:rPr>
        <w:t>种基于数据追加的磁盘空间布局方式，也被称为基于日志(Log-structured)</w:t>
      </w:r>
      <w:r>
        <w:rPr>
          <w:rFonts w:ascii="SimSun" w:hAnsi="SimSun" w:eastAsia="SimSun" w:cs="SimSun"/>
          <w:sz w:val="22"/>
          <w:szCs w:val="22"/>
          <w:spacing w:val="12"/>
        </w:rPr>
        <w:t xml:space="preserve"> </w:t>
      </w:r>
      <w:r>
        <w:rPr>
          <w:rFonts w:ascii="SimSun" w:hAnsi="SimSun" w:eastAsia="SimSun" w:cs="SimSun"/>
          <w:sz w:val="22"/>
          <w:szCs w:val="22"/>
          <w:u w:val="single" w:color="auto"/>
          <w:spacing w:val="4"/>
        </w:rPr>
        <w:t>的磁盘空间布局方式。</w:t>
      </w:r>
      <w:r>
        <w:rPr>
          <w:rFonts w:ascii="SimSun" w:hAnsi="SimSun" w:eastAsia="SimSun" w:cs="SimSun"/>
          <w:sz w:val="22"/>
          <w:szCs w:val="22"/>
          <w:spacing w:val="4"/>
        </w:rPr>
        <w:t>这种磁盘空间布局方式对数据的变更并非在原地修</w:t>
      </w:r>
      <w:r>
        <w:rPr>
          <w:rFonts w:ascii="SimSun" w:hAnsi="SimSun" w:eastAsia="SimSun" w:cs="SimSun"/>
          <w:sz w:val="22"/>
          <w:szCs w:val="22"/>
          <w:spacing w:val="3"/>
        </w:rPr>
        <w:t>改，而是</w:t>
      </w:r>
      <w:r>
        <w:rPr>
          <w:rFonts w:ascii="SimSun" w:hAnsi="SimSun" w:eastAsia="SimSun" w:cs="SimSun"/>
          <w:sz w:val="22"/>
          <w:szCs w:val="22"/>
        </w:rPr>
        <w:t xml:space="preserve"> </w:t>
      </w:r>
      <w:r>
        <w:rPr>
          <w:rFonts w:ascii="SimSun" w:hAnsi="SimSun" w:eastAsia="SimSun" w:cs="SimSun"/>
          <w:sz w:val="22"/>
          <w:szCs w:val="22"/>
          <w:spacing w:val="3"/>
        </w:rPr>
        <w:t>以追加写的方式写到后面的剩余空间。这样，所有的随机写都转化为顺序写，非常</w:t>
      </w:r>
      <w:r>
        <w:rPr>
          <w:rFonts w:ascii="SimSun" w:hAnsi="SimSun" w:eastAsia="SimSun" w:cs="SimSun"/>
          <w:sz w:val="22"/>
          <w:szCs w:val="22"/>
          <w:spacing w:val="12"/>
        </w:rPr>
        <w:t xml:space="preserve"> </w:t>
      </w:r>
      <w:r>
        <w:rPr>
          <w:rFonts w:ascii="SimSun" w:hAnsi="SimSun" w:eastAsia="SimSun" w:cs="SimSun"/>
          <w:sz w:val="22"/>
          <w:szCs w:val="22"/>
          <w:spacing w:val="5"/>
        </w:rPr>
        <w:t>适合用于</w:t>
      </w:r>
      <w:r>
        <w:rPr>
          <w:rFonts w:ascii="Times New Roman" w:hAnsi="Times New Roman" w:eastAsia="Times New Roman" w:cs="Times New Roman"/>
          <w:sz w:val="22"/>
          <w:szCs w:val="22"/>
        </w:rPr>
        <w:t>SSD</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5"/>
        </w:rPr>
        <w:t>设备。</w:t>
      </w:r>
    </w:p>
    <w:p>
      <w:pPr>
        <w:ind w:left="170" w:right="57" w:firstLine="469"/>
        <w:spacing w:before="13" w:line="301" w:lineRule="auto"/>
        <w:jc w:val="both"/>
        <w:rPr>
          <w:rFonts w:ascii="SimSun" w:hAnsi="SimSun" w:eastAsia="SimSun" w:cs="SimSun"/>
          <w:sz w:val="22"/>
          <w:szCs w:val="22"/>
        </w:rPr>
      </w:pP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也有基于日志的文件系统实现，这就是</w:t>
      </w:r>
      <w:r>
        <w:rPr>
          <w:rFonts w:ascii="Times New Roman" w:hAnsi="Times New Roman" w:eastAsia="Times New Roman" w:cs="Times New Roman"/>
          <w:sz w:val="22"/>
          <w:szCs w:val="22"/>
        </w:rPr>
        <w:t>NILFS</w:t>
      </w:r>
      <w:r>
        <w:rPr>
          <w:rFonts w:ascii="Times New Roman" w:hAnsi="Times New Roman" w:eastAsia="Times New Roman" w:cs="Times New Roman"/>
          <w:sz w:val="22"/>
          <w:szCs w:val="22"/>
          <w:spacing w:val="4"/>
        </w:rPr>
        <w:t>2</w:t>
      </w:r>
      <w:r>
        <w:rPr>
          <w:rFonts w:ascii="SimSun" w:hAnsi="SimSun" w:eastAsia="SimSun" w:cs="SimSun"/>
          <w:sz w:val="22"/>
          <w:szCs w:val="22"/>
          <w:spacing w:val="4"/>
        </w:rPr>
        <w:t>。为了便于磁盘空间的管</w:t>
      </w:r>
      <w:r>
        <w:rPr>
          <w:rFonts w:ascii="SimSun" w:hAnsi="SimSun" w:eastAsia="SimSun" w:cs="SimSun"/>
          <w:sz w:val="22"/>
          <w:szCs w:val="22"/>
          <w:spacing w:val="9"/>
        </w:rPr>
        <w:t xml:space="preserve"> </w:t>
      </w:r>
      <w:r>
        <w:rPr>
          <w:rFonts w:ascii="SimSun" w:hAnsi="SimSun" w:eastAsia="SimSun" w:cs="SimSun"/>
          <w:sz w:val="22"/>
          <w:szCs w:val="22"/>
          <w:spacing w:val="7"/>
        </w:rPr>
        <w:t>理和回收，</w:t>
      </w:r>
      <w:r>
        <w:rPr>
          <w:rFonts w:ascii="Times New Roman" w:hAnsi="Times New Roman" w:eastAsia="Times New Roman" w:cs="Times New Roman"/>
          <w:sz w:val="22"/>
          <w:szCs w:val="22"/>
        </w:rPr>
        <w:t>NILFS</w:t>
      </w:r>
      <w:r>
        <w:rPr>
          <w:rFonts w:ascii="Times New Roman" w:hAnsi="Times New Roman" w:eastAsia="Times New Roman" w:cs="Times New Roman"/>
          <w:sz w:val="22"/>
          <w:szCs w:val="22"/>
          <w:spacing w:val="7"/>
        </w:rPr>
        <w:t>2  </w:t>
      </w:r>
      <w:r>
        <w:rPr>
          <w:rFonts w:ascii="SimSun" w:hAnsi="SimSun" w:eastAsia="SimSun" w:cs="SimSun"/>
          <w:sz w:val="22"/>
          <w:szCs w:val="22"/>
          <w:spacing w:val="7"/>
        </w:rPr>
        <w:t>文件系统将磁盘划分为若干个</w:t>
      </w:r>
      <w:r>
        <w:rPr>
          <w:rFonts w:ascii="Times New Roman" w:hAnsi="Times New Roman" w:eastAsia="Times New Roman" w:cs="Times New Roman"/>
          <w:sz w:val="22"/>
          <w:szCs w:val="22"/>
        </w:rPr>
        <w:t>Segment</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Segment</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默认大小是</w:t>
      </w:r>
      <w:r>
        <w:rPr>
          <w:rFonts w:ascii="SimSun" w:hAnsi="SimSun" w:eastAsia="SimSun" w:cs="SimSun"/>
          <w:sz w:val="22"/>
          <w:szCs w:val="22"/>
          <w:spacing w:val="13"/>
        </w:rPr>
        <w:t xml:space="preserve"> </w:t>
      </w:r>
      <w:r>
        <w:rPr>
          <w:rFonts w:ascii="Times New Roman" w:hAnsi="Times New Roman" w:eastAsia="Times New Roman" w:cs="Times New Roman"/>
          <w:sz w:val="22"/>
          <w:szCs w:val="22"/>
          <w:spacing w:val="1"/>
        </w:rPr>
        <w:t>8</w:t>
      </w:r>
      <w:r>
        <w:rPr>
          <w:rFonts w:ascii="Times New Roman" w:hAnsi="Times New Roman" w:eastAsia="Times New Roman" w:cs="Times New Roman"/>
          <w:sz w:val="22"/>
          <w:szCs w:val="22"/>
        </w:rPr>
        <w:t>MB</w:t>
      </w:r>
      <w:r>
        <w:rPr>
          <w:rFonts w:ascii="SimSun" w:hAnsi="SimSun" w:eastAsia="SimSun" w:cs="SimSun"/>
          <w:sz w:val="22"/>
          <w:szCs w:val="22"/>
          <w:spacing w:val="1"/>
        </w:rPr>
        <w:t>。这 里</w:t>
      </w:r>
      <w:r>
        <w:rPr>
          <w:rFonts w:ascii="SimSun" w:hAnsi="SimSun" w:eastAsia="SimSun" w:cs="SimSun"/>
          <w:sz w:val="22"/>
          <w:szCs w:val="22"/>
          <w:spacing w:val="-19"/>
        </w:rPr>
        <w:t xml:space="preserve"> </w:t>
      </w:r>
      <w:r>
        <w:rPr>
          <w:rFonts w:ascii="SimSun" w:hAnsi="SimSun" w:eastAsia="SimSun" w:cs="SimSun"/>
          <w:sz w:val="22"/>
          <w:szCs w:val="22"/>
          <w:spacing w:val="1"/>
        </w:rPr>
        <w:t>第 1</w:t>
      </w:r>
      <w:r>
        <w:rPr>
          <w:rFonts w:ascii="SimSun" w:hAnsi="SimSun" w:eastAsia="SimSun" w:cs="SimSun"/>
          <w:sz w:val="22"/>
          <w:szCs w:val="22"/>
          <w:spacing w:val="-20"/>
        </w:rPr>
        <w:t xml:space="preserve"> </w:t>
      </w:r>
      <w:r>
        <w:rPr>
          <w:rFonts w:ascii="SimSun" w:hAnsi="SimSun" w:eastAsia="SimSun" w:cs="SimSun"/>
          <w:sz w:val="22"/>
          <w:szCs w:val="22"/>
          <w:spacing w:val="1"/>
        </w:rPr>
        <w:t>个</w:t>
      </w:r>
      <w:r>
        <w:rPr>
          <w:rFonts w:ascii="Times New Roman" w:hAnsi="Times New Roman" w:eastAsia="Times New Roman" w:cs="Times New Roman"/>
          <w:sz w:val="22"/>
          <w:szCs w:val="22"/>
        </w:rPr>
        <w:t>Segment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的大小略有差异，由于前面引导扇区和超级块占用了</w:t>
      </w:r>
      <w:r>
        <w:rPr>
          <w:rFonts w:ascii="SimSun" w:hAnsi="SimSun" w:eastAsia="SimSun" w:cs="SimSun"/>
          <w:sz w:val="22"/>
          <w:szCs w:val="22"/>
        </w:rPr>
        <w:t xml:space="preserve"> </w:t>
      </w:r>
      <w:r>
        <w:rPr>
          <w:rFonts w:ascii="Times New Roman" w:hAnsi="Times New Roman" w:eastAsia="Times New Roman" w:cs="Times New Roman"/>
          <w:sz w:val="22"/>
          <w:szCs w:val="22"/>
          <w:spacing w:val="19"/>
        </w:rPr>
        <w:t>4</w:t>
      </w:r>
      <w:r>
        <w:rPr>
          <w:rFonts w:ascii="Times New Roman" w:hAnsi="Times New Roman" w:eastAsia="Times New Roman" w:cs="Times New Roman"/>
          <w:sz w:val="22"/>
          <w:szCs w:val="22"/>
        </w:rPr>
        <w:t>KB</w:t>
      </w:r>
      <w:r>
        <w:rPr>
          <w:rFonts w:ascii="SimSun" w:hAnsi="SimSun" w:eastAsia="SimSun" w:cs="SimSun"/>
          <w:sz w:val="22"/>
          <w:szCs w:val="22"/>
          <w:spacing w:val="19"/>
        </w:rPr>
        <w:t>的空间，因此第1个</w:t>
      </w:r>
      <w:r>
        <w:rPr>
          <w:rFonts w:ascii="Times New Roman" w:hAnsi="Times New Roman" w:eastAsia="Times New Roman" w:cs="Times New Roman"/>
          <w:sz w:val="22"/>
          <w:szCs w:val="22"/>
        </w:rPr>
        <w:t>Segment</w:t>
      </w:r>
      <w:r>
        <w:rPr>
          <w:rFonts w:ascii="Times New Roman" w:hAnsi="Times New Roman" w:eastAsia="Times New Roman" w:cs="Times New Roman"/>
          <w:sz w:val="22"/>
          <w:szCs w:val="22"/>
          <w:spacing w:val="52"/>
        </w:rPr>
        <w:t xml:space="preserve"> </w:t>
      </w:r>
      <w:r>
        <w:rPr>
          <w:rFonts w:ascii="SimSun" w:hAnsi="SimSun" w:eastAsia="SimSun" w:cs="SimSun"/>
          <w:sz w:val="22"/>
          <w:szCs w:val="22"/>
          <w:spacing w:val="19"/>
        </w:rPr>
        <w:t>的大小是4</w:t>
      </w:r>
      <w:r>
        <w:rPr>
          <w:rFonts w:ascii="Times New Roman" w:hAnsi="Times New Roman" w:eastAsia="Times New Roman" w:cs="Times New Roman"/>
          <w:sz w:val="22"/>
          <w:szCs w:val="22"/>
        </w:rPr>
        <w:t>KB</w:t>
      </w:r>
      <w:r>
        <w:rPr>
          <w:rFonts w:ascii="SimSun" w:hAnsi="SimSun" w:eastAsia="SimSun" w:cs="SimSun"/>
          <w:sz w:val="22"/>
          <w:szCs w:val="22"/>
          <w:spacing w:val="19"/>
        </w:rPr>
        <w:t>～</w:t>
      </w:r>
      <w:r>
        <w:rPr>
          <w:rFonts w:ascii="Times New Roman" w:hAnsi="Times New Roman" w:eastAsia="Times New Roman" w:cs="Times New Roman"/>
          <w:sz w:val="22"/>
          <w:szCs w:val="22"/>
          <w:spacing w:val="19"/>
        </w:rPr>
        <w:t>8</w:t>
      </w:r>
      <w:r>
        <w:rPr>
          <w:rFonts w:ascii="Times New Roman" w:hAnsi="Times New Roman" w:eastAsia="Times New Roman" w:cs="Times New Roman"/>
          <w:sz w:val="22"/>
          <w:szCs w:val="22"/>
        </w:rPr>
        <w:t>MB</w:t>
      </w:r>
      <w:r>
        <w:rPr>
          <w:rFonts w:ascii="SimSun" w:hAnsi="SimSun" w:eastAsia="SimSun" w:cs="SimSun"/>
          <w:sz w:val="22"/>
          <w:szCs w:val="22"/>
          <w:spacing w:val="19"/>
        </w:rPr>
        <w:t>。</w:t>
      </w:r>
    </w:p>
    <w:p>
      <w:pPr>
        <w:ind w:left="170" w:firstLine="469"/>
        <w:spacing w:before="29" w:line="301" w:lineRule="auto"/>
        <w:jc w:val="both"/>
        <w:rPr>
          <w:rFonts w:ascii="SimSun" w:hAnsi="SimSun" w:eastAsia="SimSun" w:cs="SimSun"/>
          <w:sz w:val="22"/>
          <w:szCs w:val="22"/>
        </w:rPr>
      </w:pPr>
      <w:r>
        <w:rPr>
          <w:rFonts w:ascii="SimSun" w:hAnsi="SimSun" w:eastAsia="SimSun" w:cs="SimSun"/>
          <w:sz w:val="22"/>
          <w:szCs w:val="22"/>
          <w:spacing w:val="7"/>
        </w:rPr>
        <w:t>如图3-19所示，每一个</w:t>
      </w:r>
      <w:r>
        <w:rPr>
          <w:rFonts w:ascii="SimSun" w:hAnsi="SimSun" w:eastAsia="SimSun" w:cs="SimSun"/>
          <w:sz w:val="22"/>
          <w:szCs w:val="22"/>
        </w:rPr>
        <w:t>Segment</w:t>
      </w:r>
      <w:r>
        <w:rPr>
          <w:rFonts w:ascii="SimSun" w:hAnsi="SimSun" w:eastAsia="SimSun" w:cs="SimSun"/>
          <w:sz w:val="22"/>
          <w:szCs w:val="22"/>
          <w:spacing w:val="7"/>
        </w:rPr>
        <w:t xml:space="preserve"> 包含若干个日志(</w:t>
      </w:r>
      <w:r>
        <w:rPr>
          <w:rFonts w:ascii="SimSun" w:hAnsi="SimSun" w:eastAsia="SimSun" w:cs="SimSun"/>
          <w:sz w:val="22"/>
          <w:szCs w:val="22"/>
        </w:rPr>
        <w:t>log</w:t>
      </w:r>
      <w:r>
        <w:rPr>
          <w:rFonts w:ascii="SimSun" w:hAnsi="SimSun" w:eastAsia="SimSun" w:cs="SimSun"/>
          <w:sz w:val="22"/>
          <w:szCs w:val="22"/>
          <w:spacing w:val="7"/>
        </w:rPr>
        <w:t>)。每一</w:t>
      </w:r>
      <w:r>
        <w:rPr>
          <w:rFonts w:ascii="SimSun" w:hAnsi="SimSun" w:eastAsia="SimSun" w:cs="SimSun"/>
          <w:sz w:val="22"/>
          <w:szCs w:val="22"/>
          <w:spacing w:val="6"/>
        </w:rPr>
        <w:t>个日志由摘要块</w:t>
      </w:r>
      <w:r>
        <w:rPr>
          <w:rFonts w:ascii="SimSun" w:hAnsi="SimSun" w:eastAsia="SimSun" w:cs="SimSun"/>
          <w:sz w:val="22"/>
          <w:szCs w:val="22"/>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Summary</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Blocks</w:t>
      </w:r>
      <w:r>
        <w:rPr>
          <w:rFonts w:ascii="Times New Roman" w:hAnsi="Times New Roman" w:eastAsia="Times New Roman" w:cs="Times New Roman"/>
          <w:sz w:val="22"/>
          <w:szCs w:val="22"/>
          <w:spacing w:val="6"/>
        </w:rPr>
        <w:t>)</w:t>
      </w:r>
      <w:r>
        <w:rPr>
          <w:rFonts w:ascii="SimSun" w:hAnsi="SimSun" w:eastAsia="SimSun" w:cs="SimSun"/>
          <w:sz w:val="22"/>
          <w:szCs w:val="22"/>
          <w:spacing w:val="6"/>
        </w:rPr>
        <w:t>、有效载荷块</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Payload</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Blocks</w:t>
      </w:r>
      <w:r>
        <w:rPr>
          <w:rFonts w:ascii="Times New Roman" w:hAnsi="Times New Roman" w:eastAsia="Times New Roman" w:cs="Times New Roman"/>
          <w:sz w:val="22"/>
          <w:szCs w:val="22"/>
          <w:spacing w:val="6"/>
        </w:rPr>
        <w:t>)</w:t>
      </w:r>
      <w:r>
        <w:rPr>
          <w:rFonts w:ascii="SimSun" w:hAnsi="SimSun" w:eastAsia="SimSun" w:cs="SimSun"/>
          <w:sz w:val="22"/>
          <w:szCs w:val="22"/>
          <w:spacing w:val="6"/>
        </w:rPr>
        <w:t>和可选的超级根块</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SR</w:t>
      </w:r>
      <w:r>
        <w:rPr>
          <w:rFonts w:ascii="Times New Roman" w:hAnsi="Times New Roman" w:eastAsia="Times New Roman" w:cs="Times New Roman"/>
          <w:sz w:val="22"/>
          <w:szCs w:val="22"/>
          <w:spacing w:val="6"/>
        </w:rPr>
        <w:t>)   </w:t>
      </w:r>
      <w:r>
        <w:rPr>
          <w:rFonts w:ascii="SimSun" w:hAnsi="SimSun" w:eastAsia="SimSun" w:cs="SimSun"/>
          <w:sz w:val="22"/>
          <w:szCs w:val="22"/>
          <w:spacing w:val="6"/>
        </w:rPr>
        <w:t>组成。</w:t>
      </w:r>
      <w:r>
        <w:rPr>
          <w:rFonts w:ascii="SimSun" w:hAnsi="SimSun" w:eastAsia="SimSun" w:cs="SimSun"/>
          <w:sz w:val="22"/>
          <w:szCs w:val="22"/>
          <w:spacing w:val="13"/>
        </w:rPr>
        <w:t xml:space="preserve"> </w:t>
      </w:r>
      <w:r>
        <w:rPr>
          <w:rFonts w:ascii="SimSun" w:hAnsi="SimSun" w:eastAsia="SimSun" w:cs="SimSun"/>
          <w:sz w:val="22"/>
          <w:szCs w:val="22"/>
          <w:spacing w:val="3"/>
        </w:rPr>
        <w:t>这里有效载荷块就是存储实际数据的单元。</w:t>
      </w:r>
    </w:p>
    <w:p>
      <w:pPr>
        <w:ind w:firstLine="2060"/>
        <w:spacing w:before="4" w:line="4249" w:lineRule="exact"/>
        <w:rPr/>
      </w:pPr>
      <w:r>
        <w:rPr>
          <w:position w:val="-84"/>
        </w:rPr>
        <w:pict>
          <v:group id="_x0000_s440" style="mso-position-vertical-relative:line;mso-position-horizontal-relative:char;width:219pt;height:212.5pt;" filled="false" stroked="false" coordsize="4380,4250" coordorigin="0,0">
            <v:shape id="_x0000_s442" style="position:absolute;left:0;top:0;width:4380;height:4250;" filled="false" stroked="false" type="#_x0000_t75">
              <v:imagedata o:title="" r:id="rId312"/>
            </v:shape>
            <v:shape id="_x0000_s444" style="position:absolute;left:49;top:57;width:3575;height:4068;" filled="false" stroked="false" type="#_x0000_t202">
              <v:fill on="false"/>
              <v:stroke on="false"/>
              <v:path/>
              <v:imagedata o:title=""/>
              <o:lock v:ext="edit" aspectratio="false"/>
              <v:textbox inset="0mm,0mm,0mm,0mm">
                <w:txbxContent>
                  <w:p>
                    <w:pPr>
                      <w:ind w:left="259"/>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4KB</w:t>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1270"/>
                      <w:spacing w:before="35" w:line="196" w:lineRule="auto"/>
                      <w:rPr>
                        <w:rFonts w:ascii="Arial" w:hAnsi="Arial" w:eastAsia="Arial" w:cs="Arial"/>
                        <w:sz w:val="12"/>
                        <w:szCs w:val="12"/>
                      </w:rPr>
                    </w:pPr>
                    <w:r>
                      <w:rPr>
                        <w:rFonts w:ascii="Arial" w:hAnsi="Arial" w:eastAsia="Arial" w:cs="Arial"/>
                        <w:sz w:val="12"/>
                        <w:szCs w:val="12"/>
                        <w:color w:val="FFFFFF"/>
                        <w:spacing w:val="-1"/>
                      </w:rPr>
                      <w:t>+8MB                                  +16MB</w:t>
                    </w:r>
                  </w:p>
                  <w:p>
                    <w:pPr>
                      <w:ind w:left="20"/>
                      <w:spacing w:before="16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+1K8</w:t>
                    </w:r>
                  </w:p>
                  <w:p>
                    <w:pPr>
                      <w:spacing w:line="288" w:lineRule="auto"/>
                      <w:rPr>
                        <w:rFonts w:ascii="Arial"/>
                        <w:sz w:val="21"/>
                      </w:rPr>
                    </w:pPr>
                    <w:r/>
                  </w:p>
                  <w:p>
                    <w:pPr>
                      <w:ind w:left="990"/>
                      <w:spacing w:before="35" w:line="209"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rPr>
                      <w:t>logl                       </w:t>
                    </w:r>
                    <w:r>
                      <w:rPr>
                        <w:rFonts w:ascii="Times New Roman" w:hAnsi="Times New Roman" w:eastAsia="Times New Roman" w:cs="Times New Roman"/>
                        <w:sz w:val="12"/>
                        <w:szCs w:val="12"/>
                        <w:color w:val="FFFFFF"/>
                        <w:spacing w:val="-1"/>
                      </w:rPr>
                      <w:t xml:space="preserve">                  logn</w:t>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ind w:left="939" w:right="2341" w:hanging="90"/>
                      <w:spacing w:before="29" w:line="275" w:lineRule="auto"/>
                      <w:rPr>
                        <w:rFonts w:ascii="Arial" w:hAnsi="Arial" w:eastAsia="Arial" w:cs="Arial"/>
                        <w:sz w:val="10"/>
                        <w:szCs w:val="10"/>
                      </w:rPr>
                    </w:pPr>
                    <w:r>
                      <w:rPr>
                        <w:rFonts w:ascii="Times New Roman" w:hAnsi="Times New Roman" w:eastAsia="Times New Roman" w:cs="Times New Roman"/>
                        <w:sz w:val="10"/>
                        <w:szCs w:val="10"/>
                        <w:spacing w:val="-1"/>
                      </w:rPr>
                      <w:t>Summary</w:t>
                    </w:r>
                    <w:r>
                      <w:rPr>
                        <w:rFonts w:ascii="Times New Roman" w:hAnsi="Times New Roman" w:eastAsia="Times New Roman" w:cs="Times New Roman"/>
                        <w:sz w:val="10"/>
                        <w:szCs w:val="10"/>
                      </w:rPr>
                      <w:t xml:space="preserve"> </w:t>
                    </w:r>
                    <w:r>
                      <w:rPr>
                        <w:rFonts w:ascii="Arial" w:hAnsi="Arial" w:eastAsia="Arial" w:cs="Arial"/>
                        <w:sz w:val="10"/>
                        <w:szCs w:val="10"/>
                        <w:spacing w:val="-2"/>
                      </w:rPr>
                      <w:t>Blocks</w:t>
                    </w:r>
                  </w:p>
                  <w:p>
                    <w:pPr>
                      <w:spacing w:line="264" w:lineRule="auto"/>
                      <w:rPr>
                        <w:rFonts w:ascii="Arial"/>
                        <w:sz w:val="21"/>
                      </w:rPr>
                    </w:pPr>
                    <w:r/>
                  </w:p>
                  <w:p>
                    <w:pPr>
                      <w:spacing w:line="264" w:lineRule="auto"/>
                      <w:rPr>
                        <w:rFonts w:ascii="Arial"/>
                        <w:sz w:val="21"/>
                      </w:rPr>
                    </w:pPr>
                    <w:r/>
                  </w:p>
                  <w:p>
                    <w:pPr>
                      <w:ind w:left="810"/>
                      <w:spacing w:before="34"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Data  Blocks  |B-uree  Blocks|Data  Blocks|B-tee  Bloc</w:t>
                    </w:r>
                    <w:r>
                      <w:rPr>
                        <w:rFonts w:ascii="Times New Roman" w:hAnsi="Times New Roman" w:eastAsia="Times New Roman" w:cs="Times New Roman"/>
                        <w:sz w:val="12"/>
                        <w:szCs w:val="12"/>
                        <w:spacing w:val="-1"/>
                      </w:rPr>
                      <w:t>ks</w:t>
                    </w:r>
                  </w:p>
                  <w:p>
                    <w:pPr>
                      <w:spacing w:line="302" w:lineRule="auto"/>
                      <w:rPr>
                        <w:rFonts w:ascii="Arial"/>
                        <w:sz w:val="21"/>
                      </w:rPr>
                    </w:pPr>
                    <w:r/>
                  </w:p>
                  <w:p>
                    <w:pPr>
                      <w:ind w:left="1290"/>
                      <w:spacing w:before="40" w:line="238" w:lineRule="auto"/>
                      <w:rPr>
                        <w:rFonts w:ascii="FangSong" w:hAnsi="FangSong" w:eastAsia="FangSong" w:cs="FangSong"/>
                        <w:sz w:val="12"/>
                        <w:szCs w:val="12"/>
                      </w:rPr>
                    </w:pPr>
                    <w:r>
                      <w:rPr>
                        <w:rFonts w:ascii="FangSong" w:hAnsi="FangSong" w:eastAsia="FangSong" w:cs="FangSong"/>
                        <w:sz w:val="12"/>
                        <w:szCs w:val="12"/>
                        <w:color w:val="F50000"/>
                        <w:spacing w:val="4"/>
                        <w:position w:val="1"/>
                      </w:rPr>
                      <w:t>文件1</w:t>
                    </w:r>
                    <w:r>
                      <w:rPr>
                        <w:rFonts w:ascii="FangSong" w:hAnsi="FangSong" w:eastAsia="FangSong" w:cs="FangSong"/>
                        <w:sz w:val="12"/>
                        <w:szCs w:val="12"/>
                        <w:color w:val="F50000"/>
                        <w:spacing w:val="1"/>
                        <w:position w:val="1"/>
                      </w:rPr>
                      <w:t xml:space="preserve">                  </w:t>
                    </w:r>
                    <w:r>
                      <w:rPr>
                        <w:rFonts w:ascii="FangSong" w:hAnsi="FangSong" w:eastAsia="FangSong" w:cs="FangSong"/>
                        <w:sz w:val="12"/>
                        <w:szCs w:val="12"/>
                        <w:color w:val="FFFFFF"/>
                        <w:spacing w:val="4"/>
                        <w:position w:val="-1"/>
                      </w:rPr>
                      <w:t>文件2</w:t>
                    </w:r>
                  </w:p>
                </w:txbxContent>
              </v:textbox>
            </v:shape>
            <v:shape id="_x0000_s446" style="position:absolute;left:1819;top:2699;width:795;height:15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Payoad</w:t>
                    </w:r>
                    <w:r>
                      <w:rPr>
                        <w:rFonts w:ascii="Times New Roman" w:hAnsi="Times New Roman" w:eastAsia="Times New Roman" w:cs="Times New Roman"/>
                        <w:sz w:val="12"/>
                        <w:szCs w:val="12"/>
                        <w:spacing w:val="9"/>
                        <w:w w:val="101"/>
                      </w:rPr>
                      <w:t xml:space="preserve">  </w:t>
                    </w:r>
                    <w:r>
                      <w:rPr>
                        <w:rFonts w:ascii="Times New Roman" w:hAnsi="Times New Roman" w:eastAsia="Times New Roman" w:cs="Times New Roman"/>
                        <w:sz w:val="12"/>
                        <w:szCs w:val="12"/>
                        <w:spacing w:val="-1"/>
                      </w:rPr>
                      <w:t>Blocks</w:t>
                    </w:r>
                  </w:p>
                </w:txbxContent>
              </v:textbox>
            </v:shape>
            <v:shape id="_x0000_s448" style="position:absolute;left:2990;top:2709;width:202;height:130;"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2"/>
                        <w:szCs w:val="12"/>
                      </w:rPr>
                    </w:pPr>
                    <w:r>
                      <w:rPr>
                        <w:rFonts w:ascii="Arial" w:hAnsi="Arial" w:eastAsia="Arial" w:cs="Arial"/>
                        <w:sz w:val="12"/>
                        <w:szCs w:val="12"/>
                        <w:spacing w:val="-2"/>
                      </w:rPr>
                      <w:t>SR</w:t>
                    </w:r>
                  </w:p>
                </w:txbxContent>
              </v:textbox>
            </v:shape>
          </v:group>
        </w:pict>
      </w:r>
    </w:p>
    <w:p>
      <w:pPr>
        <w:ind w:left="2530"/>
        <w:spacing w:before="158" w:line="219" w:lineRule="auto"/>
        <w:rPr>
          <w:rFonts w:ascii="SimSun" w:hAnsi="SimSun" w:eastAsia="SimSun" w:cs="SimSun"/>
          <w:sz w:val="22"/>
          <w:szCs w:val="22"/>
        </w:rPr>
      </w:pPr>
      <w:r>
        <w:rPr>
          <w:rFonts w:ascii="SimSun" w:hAnsi="SimSun" w:eastAsia="SimSun" w:cs="SimSun"/>
          <w:sz w:val="22"/>
          <w:szCs w:val="22"/>
          <w:spacing w:val="-13"/>
        </w:rPr>
        <w:t>图3-19</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13"/>
        </w:rPr>
        <w:t>NILFS2</w:t>
      </w:r>
      <w:r>
        <w:rPr>
          <w:rFonts w:ascii="SimSun" w:hAnsi="SimSun" w:eastAsia="SimSun" w:cs="SimSun"/>
          <w:sz w:val="22"/>
          <w:szCs w:val="22"/>
          <w:spacing w:val="-13"/>
        </w:rPr>
        <w:t>文件系统磁盘空间布局</w:t>
      </w:r>
    </w:p>
    <w:p>
      <w:pPr>
        <w:ind w:left="170" w:right="41" w:firstLine="469"/>
        <w:spacing w:before="149" w:line="306" w:lineRule="auto"/>
        <w:rPr>
          <w:rFonts w:ascii="SimSun" w:hAnsi="SimSun" w:eastAsia="SimSun" w:cs="SimSun"/>
          <w:sz w:val="22"/>
          <w:szCs w:val="22"/>
        </w:rPr>
      </w:pPr>
      <w:r>
        <w:rPr>
          <w:rFonts w:ascii="SimSun" w:hAnsi="SimSun" w:eastAsia="SimSun" w:cs="SimSun"/>
          <w:sz w:val="22"/>
          <w:szCs w:val="22"/>
          <w:spacing w:val="10"/>
        </w:rPr>
        <w:t>如图3-19所示，有效载荷块以</w:t>
      </w:r>
      <w:r>
        <w:rPr>
          <w:rFonts w:ascii="SimSun" w:hAnsi="SimSun" w:eastAsia="SimSun" w:cs="SimSun"/>
          <w:sz w:val="22"/>
          <w:szCs w:val="22"/>
          <w:color w:val="F50000"/>
          <w:spacing w:val="10"/>
        </w:rPr>
        <w:t>文</w:t>
      </w:r>
      <w:r>
        <w:rPr>
          <w:rFonts w:ascii="SimSun" w:hAnsi="SimSun" w:eastAsia="SimSun" w:cs="SimSun"/>
          <w:sz w:val="22"/>
          <w:szCs w:val="22"/>
          <w:spacing w:val="10"/>
        </w:rPr>
        <w:t>件为单位进行组织，每个文件包含数</w:t>
      </w:r>
      <w:r>
        <w:rPr>
          <w:rFonts w:ascii="SimSun" w:hAnsi="SimSun" w:eastAsia="SimSun" w:cs="SimSun"/>
          <w:sz w:val="22"/>
          <w:szCs w:val="22"/>
          <w:spacing w:val="9"/>
        </w:rPr>
        <w:t>据块和</w:t>
      </w:r>
      <w:r>
        <w:rPr>
          <w:rFonts w:ascii="SimSun" w:hAnsi="SimSun" w:eastAsia="SimSun" w:cs="SimSun"/>
          <w:sz w:val="22"/>
          <w:szCs w:val="22"/>
        </w:rPr>
        <w:t xml:space="preserve"> </w:t>
      </w:r>
      <w:r>
        <w:rPr>
          <w:rFonts w:ascii="Times New Roman" w:hAnsi="Times New Roman" w:eastAsia="Times New Roman" w:cs="Times New Roman"/>
          <w:sz w:val="22"/>
          <w:szCs w:val="22"/>
          <w:spacing w:val="8"/>
        </w:rPr>
        <w:t>B</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8"/>
        </w:rPr>
        <w:t>树块。其中，</w:t>
      </w:r>
      <w:r>
        <w:rPr>
          <w:rFonts w:ascii="SimSun" w:hAnsi="SimSun" w:eastAsia="SimSun" w:cs="SimSun"/>
          <w:sz w:val="22"/>
          <w:szCs w:val="22"/>
          <w:u w:val="single" w:color="auto"/>
          <w:spacing w:val="8"/>
        </w:rPr>
        <w:t>B树块是元数据，实现对数据块的管理</w:t>
      </w:r>
      <w:r>
        <w:rPr>
          <w:rFonts w:ascii="SimSun" w:hAnsi="SimSun" w:eastAsia="SimSun" w:cs="SimSun"/>
          <w:sz w:val="22"/>
          <w:szCs w:val="22"/>
          <w:spacing w:val="8"/>
        </w:rPr>
        <w:t>。但是实际情况</w:t>
      </w:r>
      <w:r>
        <w:rPr>
          <w:rFonts w:ascii="SimSun" w:hAnsi="SimSun" w:eastAsia="SimSun" w:cs="SimSun"/>
          <w:sz w:val="22"/>
          <w:szCs w:val="22"/>
          <w:spacing w:val="7"/>
        </w:rPr>
        <w:t>可能要比图</w:t>
      </w:r>
    </w:p>
    <w:p>
      <w:pPr>
        <w:spacing w:line="306" w:lineRule="auto"/>
        <w:sectPr>
          <w:footerReference w:type="default" r:id="rId309"/>
          <w:pgSz w:w="9060" w:h="14150"/>
          <w:pgMar w:top="400" w:right="120" w:bottom="630" w:left="649" w:header="0" w:footer="344" w:gutter="0"/>
        </w:sectPr>
        <w:rPr>
          <w:rFonts w:ascii="SimSun" w:hAnsi="SimSun" w:eastAsia="SimSun" w:cs="SimSun"/>
          <w:sz w:val="22"/>
          <w:szCs w:val="22"/>
        </w:rPr>
      </w:pPr>
    </w:p>
    <w:p>
      <w:pPr>
        <w:spacing w:line="319" w:lineRule="auto"/>
        <w:rPr>
          <w:rFonts w:ascii="Arial"/>
          <w:sz w:val="21"/>
        </w:rPr>
      </w:pPr>
      <w:r/>
    </w:p>
    <w:p>
      <w:pPr>
        <w:pStyle w:val="BodyText"/>
        <w:ind w:left="3106"/>
        <w:spacing w:before="65" w:line="221" w:lineRule="auto"/>
        <w:tabs>
          <w:tab w:val="left" w:pos="3246"/>
        </w:tabs>
        <w:rPr>
          <w:sz w:val="20"/>
          <w:szCs w:val="20"/>
        </w:rPr>
      </w:pPr>
      <w:bookmarkStart w:name="bookmark180" w:id="217"/>
      <w:bookmarkEnd w:id="217"/>
      <w:r>
        <w:rPr>
          <w:sz w:val="20"/>
          <w:szCs w:val="20"/>
          <w:u w:val="single" w:color="auto"/>
        </w:rPr>
        <w:tab/>
      </w:r>
      <w:r>
        <w:rPr>
          <w:sz w:val="20"/>
          <w:szCs w:val="20"/>
          <w:u w:val="single" w:color="auto"/>
          <w:spacing w:val="25"/>
        </w:rPr>
        <w:t>第3章知其所以然</w:t>
      </w:r>
      <w:r>
        <w:rPr>
          <w:sz w:val="20"/>
          <w:szCs w:val="20"/>
          <w:u w:val="single" w:color="auto"/>
          <w:spacing w:val="-61"/>
        </w:rPr>
        <w:t xml:space="preserve"> </w:t>
      </w:r>
      <w:r>
        <w:rPr>
          <w:sz w:val="20"/>
          <w:szCs w:val="20"/>
          <w:u w:val="single" w:color="auto"/>
          <w:spacing w:val="25"/>
        </w:rPr>
        <w:t>—</w:t>
      </w:r>
      <w:r>
        <w:rPr>
          <w:sz w:val="20"/>
          <w:szCs w:val="20"/>
          <w:u w:val="single" w:color="auto"/>
          <w:spacing w:val="-68"/>
        </w:rPr>
        <w:t xml:space="preserve"> </w:t>
      </w:r>
      <w:r>
        <w:rPr>
          <w:sz w:val="20"/>
          <w:szCs w:val="20"/>
          <w:u w:val="single" w:color="auto"/>
          <w:spacing w:val="25"/>
        </w:rPr>
        <w:t>—</w:t>
      </w:r>
      <w:r>
        <w:rPr>
          <w:sz w:val="20"/>
          <w:szCs w:val="20"/>
          <w:u w:val="single" w:color="auto"/>
          <w:spacing w:val="-60"/>
        </w:rPr>
        <w:t xml:space="preserve"> </w:t>
      </w:r>
      <w:r>
        <w:rPr>
          <w:sz w:val="20"/>
          <w:szCs w:val="20"/>
          <w:u w:val="single" w:color="auto"/>
          <w:spacing w:val="25"/>
        </w:rPr>
        <w:t>本地文件系统原理及核心技术</w:t>
      </w:r>
      <w:r>
        <w:rPr>
          <w:sz w:val="20"/>
          <w:szCs w:val="20"/>
          <w:u w:val="single" w:color="auto"/>
        </w:rPr>
        <w:t xml:space="preserve">   </w:t>
      </w:r>
    </w:p>
    <w:p>
      <w:pPr>
        <w:spacing w:line="437" w:lineRule="auto"/>
        <w:rPr>
          <w:rFonts w:ascii="Arial"/>
          <w:sz w:val="21"/>
        </w:rPr>
      </w:pPr>
      <w:r/>
    </w:p>
    <w:p>
      <w:pPr>
        <w:ind w:left="6"/>
        <w:spacing w:before="72" w:line="219" w:lineRule="auto"/>
        <w:rPr>
          <w:rFonts w:ascii="SimSun" w:hAnsi="SimSun" w:eastAsia="SimSun" w:cs="SimSun"/>
          <w:sz w:val="22"/>
          <w:szCs w:val="22"/>
        </w:rPr>
      </w:pPr>
      <w:r>
        <w:rPr>
          <w:rFonts w:ascii="SimSun" w:hAnsi="SimSun" w:eastAsia="SimSun" w:cs="SimSun"/>
          <w:sz w:val="22"/>
          <w:szCs w:val="22"/>
          <w:spacing w:val="5"/>
        </w:rPr>
        <w:t>示的格式复杂一些，因为随着文件的修改，数据块和</w:t>
      </w:r>
      <w:r>
        <w:rPr>
          <w:rFonts w:ascii="Times New Roman" w:hAnsi="Times New Roman" w:eastAsia="Times New Roman" w:cs="Times New Roman"/>
          <w:sz w:val="22"/>
          <w:szCs w:val="22"/>
          <w:spacing w:val="5"/>
        </w:rPr>
        <w:t>B </w:t>
      </w:r>
      <w:r>
        <w:rPr>
          <w:rFonts w:ascii="SimSun" w:hAnsi="SimSun" w:eastAsia="SimSun" w:cs="SimSun"/>
          <w:sz w:val="22"/>
          <w:szCs w:val="22"/>
          <w:spacing w:val="5"/>
        </w:rPr>
        <w:t>树块会发生很大的变化。</w:t>
      </w:r>
    </w:p>
    <w:p>
      <w:pPr>
        <w:ind w:left="6" w:right="641" w:firstLine="440"/>
        <w:spacing w:before="109" w:line="301" w:lineRule="auto"/>
        <w:jc w:val="both"/>
        <w:rPr>
          <w:rFonts w:ascii="SimSun" w:hAnsi="SimSun" w:eastAsia="SimSun" w:cs="SimSun"/>
          <w:sz w:val="22"/>
          <w:szCs w:val="22"/>
        </w:rPr>
      </w:pPr>
      <w:r>
        <w:rPr>
          <w:rFonts w:ascii="SimSun" w:hAnsi="SimSun" w:eastAsia="SimSun" w:cs="SimSun"/>
          <w:sz w:val="22"/>
          <w:szCs w:val="22"/>
          <w:u w:val="single" w:color="auto"/>
          <w:spacing w:val="11"/>
        </w:rPr>
        <w:t>在</w:t>
      </w:r>
      <w:r>
        <w:rPr>
          <w:rFonts w:ascii="SimSun" w:hAnsi="SimSun" w:eastAsia="SimSun" w:cs="SimSun"/>
          <w:sz w:val="22"/>
          <w:szCs w:val="22"/>
          <w:u w:val="single" w:color="auto"/>
        </w:rPr>
        <w:t>NILFS</w:t>
      </w:r>
      <w:r>
        <w:rPr>
          <w:rFonts w:ascii="SimSun" w:hAnsi="SimSun" w:eastAsia="SimSun" w:cs="SimSun"/>
          <w:sz w:val="22"/>
          <w:szCs w:val="22"/>
          <w:u w:val="single" w:color="auto"/>
          <w:spacing w:val="11"/>
        </w:rPr>
        <w:t>2文件系统中，文件分为若干类，分别是常规文件、目录文件、链接</w:t>
      </w:r>
      <w:r>
        <w:rPr>
          <w:rFonts w:ascii="SimSun" w:hAnsi="SimSun" w:eastAsia="SimSun" w:cs="SimSun"/>
          <w:sz w:val="22"/>
          <w:szCs w:val="22"/>
          <w:spacing w:val="6"/>
        </w:rPr>
        <w:t xml:space="preserve"> </w:t>
      </w:r>
      <w:r>
        <w:rPr>
          <w:rFonts w:ascii="SimSun" w:hAnsi="SimSun" w:eastAsia="SimSun" w:cs="SimSun"/>
          <w:sz w:val="22"/>
          <w:szCs w:val="22"/>
          <w:u w:val="single" w:color="auto"/>
          <w:spacing w:val="5"/>
        </w:rPr>
        <w:t>文件和元数据文件。</w:t>
      </w:r>
      <w:r>
        <w:rPr>
          <w:rFonts w:ascii="SimSun" w:hAnsi="SimSun" w:eastAsia="SimSun" w:cs="SimSun"/>
          <w:sz w:val="22"/>
          <w:szCs w:val="22"/>
          <w:spacing w:val="5"/>
        </w:rPr>
        <w:t>元数据文件是用于维护文件系统元数据的文件。目前，</w:t>
      </w:r>
      <w:r>
        <w:rPr>
          <w:rFonts w:ascii="SimSun" w:hAnsi="SimSun" w:eastAsia="SimSun" w:cs="SimSun"/>
          <w:sz w:val="22"/>
          <w:szCs w:val="22"/>
        </w:rPr>
        <w:t>Linux</w:t>
      </w:r>
      <w:r>
        <w:rPr>
          <w:rFonts w:ascii="SimSun" w:hAnsi="SimSun" w:eastAsia="SimSun" w:cs="SimSun"/>
          <w:sz w:val="22"/>
          <w:szCs w:val="22"/>
          <w:spacing w:val="17"/>
        </w:rPr>
        <w:t xml:space="preserve"> </w:t>
      </w:r>
      <w:r>
        <w:rPr>
          <w:rFonts w:ascii="SimSun" w:hAnsi="SimSun" w:eastAsia="SimSun" w:cs="SimSun"/>
          <w:sz w:val="22"/>
          <w:szCs w:val="22"/>
          <w:spacing w:val="5"/>
        </w:rPr>
        <w:t>内核版本中的</w:t>
      </w:r>
      <w:r>
        <w:rPr>
          <w:rFonts w:ascii="Times New Roman" w:hAnsi="Times New Roman" w:eastAsia="Times New Roman" w:cs="Times New Roman"/>
          <w:sz w:val="22"/>
          <w:szCs w:val="22"/>
        </w:rPr>
        <w:t>NILFS</w:t>
      </w:r>
      <w:r>
        <w:rPr>
          <w:rFonts w:ascii="Times New Roman" w:hAnsi="Times New Roman" w:eastAsia="Times New Roman" w:cs="Times New Roman"/>
          <w:sz w:val="22"/>
          <w:szCs w:val="22"/>
          <w:spacing w:val="5"/>
        </w:rPr>
        <w:t>2 </w:t>
      </w:r>
      <w:r>
        <w:rPr>
          <w:rFonts w:ascii="SimSun" w:hAnsi="SimSun" w:eastAsia="SimSun" w:cs="SimSun"/>
          <w:sz w:val="22"/>
          <w:szCs w:val="22"/>
          <w:spacing w:val="5"/>
        </w:rPr>
        <w:t>文件系统的元数据文件如下。</w:t>
      </w:r>
    </w:p>
    <w:p>
      <w:pPr>
        <w:ind w:left="446"/>
        <w:spacing w:line="212" w:lineRule="auto"/>
        <w:rPr>
          <w:rFonts w:ascii="SimSun" w:hAnsi="SimSun" w:eastAsia="SimSun" w:cs="SimSun"/>
          <w:sz w:val="22"/>
          <w:szCs w:val="22"/>
        </w:rPr>
      </w:pPr>
      <w:r>
        <w:rPr>
          <w:rFonts w:ascii="Times New Roman" w:hAnsi="Times New Roman" w:eastAsia="Times New Roman" w:cs="Times New Roman"/>
          <w:sz w:val="22"/>
          <w:szCs w:val="22"/>
          <w:spacing w:val="5"/>
        </w:rPr>
        <w:t>(1)</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文 件</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ifile</w:t>
      </w:r>
      <w:r>
        <w:rPr>
          <w:rFonts w:ascii="Times New Roman" w:hAnsi="Times New Roman" w:eastAsia="Times New Roman" w:cs="Times New Roman"/>
          <w:sz w:val="22"/>
          <w:szCs w:val="22"/>
          <w:spacing w:val="5"/>
        </w:rPr>
        <w:t>):    </w:t>
      </w:r>
      <w:r>
        <w:rPr>
          <w:rFonts w:ascii="SimSun" w:hAnsi="SimSun" w:eastAsia="SimSun" w:cs="SimSun"/>
          <w:sz w:val="22"/>
          <w:szCs w:val="22"/>
          <w:spacing w:val="5"/>
        </w:rPr>
        <w:t>用于存储</w:t>
      </w:r>
      <w:r>
        <w:rPr>
          <w:rFonts w:ascii="Times New Roman" w:hAnsi="Times New Roman" w:eastAsia="Times New Roman" w:cs="Times New Roman"/>
          <w:sz w:val="22"/>
          <w:szCs w:val="22"/>
        </w:rPr>
        <w:t>inode</w:t>
      </w:r>
      <w:r>
        <w:rPr>
          <w:rFonts w:ascii="SimSun" w:hAnsi="SimSun" w:eastAsia="SimSun" w:cs="SimSun"/>
          <w:sz w:val="22"/>
          <w:szCs w:val="22"/>
          <w:spacing w:val="5"/>
        </w:rPr>
        <w:t>。</w:t>
      </w:r>
    </w:p>
    <w:p>
      <w:pPr>
        <w:ind w:left="446"/>
        <w:spacing w:before="147" w:line="212" w:lineRule="auto"/>
        <w:rPr>
          <w:rFonts w:ascii="SimSun" w:hAnsi="SimSun" w:eastAsia="SimSun" w:cs="SimSun"/>
          <w:sz w:val="22"/>
          <w:szCs w:val="22"/>
        </w:rPr>
      </w:pPr>
      <w:r>
        <w:rPr>
          <w:rFonts w:ascii="SimSun" w:hAnsi="SimSun" w:eastAsia="SimSun" w:cs="SimSun"/>
          <w:sz w:val="22"/>
          <w:szCs w:val="22"/>
          <w:spacing w:val="7"/>
        </w:rPr>
        <w:t>(2)检查点文件</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Checkpoint</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7"/>
        </w:rPr>
        <w:t>,</w:t>
      </w:r>
      <w:r>
        <w:rPr>
          <w:rFonts w:ascii="SimSun" w:hAnsi="SimSun" w:eastAsia="SimSun" w:cs="SimSun"/>
          <w:sz w:val="22"/>
          <w:szCs w:val="22"/>
          <w:spacing w:val="7"/>
        </w:rPr>
        <w:t>简</w:t>
      </w:r>
      <w:r>
        <w:rPr>
          <w:rFonts w:ascii="SimSun" w:hAnsi="SimSun" w:eastAsia="SimSun" w:cs="SimSun"/>
          <w:sz w:val="22"/>
          <w:szCs w:val="22"/>
          <w:spacing w:val="-18"/>
        </w:rPr>
        <w:t xml:space="preserve"> </w:t>
      </w:r>
      <w:r>
        <w:rPr>
          <w:rFonts w:ascii="SimSun" w:hAnsi="SimSun" w:eastAsia="SimSun" w:cs="SimSun"/>
          <w:sz w:val="22"/>
          <w:szCs w:val="22"/>
          <w:spacing w:val="7"/>
        </w:rPr>
        <w:t>称</w:t>
      </w:r>
      <w:r>
        <w:rPr>
          <w:rFonts w:ascii="Times New Roman" w:hAnsi="Times New Roman" w:eastAsia="Times New Roman" w:cs="Times New Roman"/>
          <w:sz w:val="22"/>
          <w:szCs w:val="22"/>
        </w:rPr>
        <w:t>cpfile</w:t>
      </w:r>
      <w:r>
        <w:rPr>
          <w:rFonts w:ascii="Times New Roman" w:hAnsi="Times New Roman" w:eastAsia="Times New Roman" w:cs="Times New Roman"/>
          <w:sz w:val="22"/>
          <w:szCs w:val="22"/>
          <w:spacing w:val="7"/>
        </w:rPr>
        <w:t>):    </w:t>
      </w:r>
      <w:r>
        <w:rPr>
          <w:rFonts w:ascii="SimSun" w:hAnsi="SimSun" w:eastAsia="SimSun" w:cs="SimSun"/>
          <w:sz w:val="22"/>
          <w:szCs w:val="22"/>
          <w:spacing w:val="7"/>
        </w:rPr>
        <w:t>存储</w:t>
      </w:r>
      <w:r>
        <w:rPr>
          <w:rFonts w:ascii="SimSun" w:hAnsi="SimSun" w:eastAsia="SimSun" w:cs="SimSun"/>
          <w:sz w:val="22"/>
          <w:szCs w:val="22"/>
          <w:spacing w:val="6"/>
        </w:rPr>
        <w:t>检查点。</w:t>
      </w:r>
    </w:p>
    <w:p>
      <w:pPr>
        <w:ind w:left="6" w:right="716" w:firstLine="440"/>
        <w:spacing w:before="87" w:line="271" w:lineRule="auto"/>
        <w:rPr>
          <w:rFonts w:ascii="SimSun" w:hAnsi="SimSun" w:eastAsia="SimSun" w:cs="SimSun"/>
          <w:sz w:val="22"/>
          <w:szCs w:val="22"/>
        </w:rPr>
      </w:pPr>
      <w:r>
        <w:rPr>
          <w:rFonts w:ascii="SimSun" w:hAnsi="SimSun" w:eastAsia="SimSun" w:cs="SimSun"/>
          <w:sz w:val="22"/>
          <w:szCs w:val="22"/>
          <w:spacing w:val="9"/>
        </w:rPr>
        <w:t>(3)段使用文件</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Segment</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usage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9"/>
        </w:rPr>
        <w:t>,</w:t>
      </w:r>
      <w:r>
        <w:rPr>
          <w:rFonts w:ascii="SimSun" w:hAnsi="SimSun" w:eastAsia="SimSun" w:cs="SimSun"/>
          <w:sz w:val="22"/>
          <w:szCs w:val="22"/>
          <w:spacing w:val="9"/>
        </w:rPr>
        <w:t>简</w:t>
      </w:r>
      <w:r>
        <w:rPr>
          <w:rFonts w:ascii="SimSun" w:hAnsi="SimSun" w:eastAsia="SimSun" w:cs="SimSun"/>
          <w:sz w:val="22"/>
          <w:szCs w:val="22"/>
          <w:spacing w:val="-48"/>
        </w:rPr>
        <w:t xml:space="preserve"> </w:t>
      </w:r>
      <w:r>
        <w:rPr>
          <w:rFonts w:ascii="SimSun" w:hAnsi="SimSun" w:eastAsia="SimSun" w:cs="SimSun"/>
          <w:sz w:val="22"/>
          <w:szCs w:val="22"/>
          <w:spacing w:val="9"/>
        </w:rPr>
        <w:t>称</w:t>
      </w:r>
      <w:r>
        <w:rPr>
          <w:rFonts w:ascii="Times New Roman" w:hAnsi="Times New Roman" w:eastAsia="Times New Roman" w:cs="Times New Roman"/>
          <w:sz w:val="22"/>
          <w:szCs w:val="22"/>
        </w:rPr>
        <w:t>sufile</w:t>
      </w:r>
      <w:r>
        <w:rPr>
          <w:rFonts w:ascii="Times New Roman" w:hAnsi="Times New Roman" w:eastAsia="Times New Roman" w:cs="Times New Roman"/>
          <w:sz w:val="22"/>
          <w:szCs w:val="22"/>
          <w:spacing w:val="9"/>
        </w:rPr>
        <w:t>):    </w:t>
      </w:r>
      <w:r>
        <w:rPr>
          <w:rFonts w:ascii="SimSun" w:hAnsi="SimSun" w:eastAsia="SimSun" w:cs="SimSun"/>
          <w:sz w:val="22"/>
          <w:szCs w:val="22"/>
          <w:spacing w:val="9"/>
        </w:rPr>
        <w:t>用于存</w:t>
      </w:r>
      <w:r>
        <w:rPr>
          <w:rFonts w:ascii="SimSun" w:hAnsi="SimSun" w:eastAsia="SimSun" w:cs="SimSun"/>
          <w:sz w:val="22"/>
          <w:szCs w:val="22"/>
          <w:spacing w:val="8"/>
        </w:rPr>
        <w:t>储段</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segment</w:t>
      </w:r>
      <w:r>
        <w:rPr>
          <w:rFonts w:ascii="Times New Roman" w:hAnsi="Times New Roman" w:eastAsia="Times New Roman" w:cs="Times New Roman"/>
          <w:sz w:val="22"/>
          <w:szCs w:val="22"/>
          <w:spacing w:val="8"/>
        </w:rPr>
        <w:t>)    </w:t>
      </w:r>
      <w:r>
        <w:rPr>
          <w:rFonts w:ascii="SimSun" w:hAnsi="SimSun" w:eastAsia="SimSun" w:cs="SimSun"/>
          <w:sz w:val="22"/>
          <w:szCs w:val="22"/>
          <w:spacing w:val="8"/>
        </w:rPr>
        <w:t>的</w:t>
      </w:r>
      <w:r>
        <w:rPr>
          <w:rFonts w:ascii="SimSun" w:hAnsi="SimSun" w:eastAsia="SimSun" w:cs="SimSun"/>
          <w:sz w:val="22"/>
          <w:szCs w:val="22"/>
        </w:rPr>
        <w:t xml:space="preserve"> </w:t>
      </w:r>
      <w:r>
        <w:rPr>
          <w:rFonts w:ascii="SimSun" w:hAnsi="SimSun" w:eastAsia="SimSun" w:cs="SimSun"/>
          <w:sz w:val="22"/>
          <w:szCs w:val="22"/>
          <w:spacing w:val="-7"/>
        </w:rPr>
        <w:t>使用状态。</w:t>
      </w:r>
    </w:p>
    <w:p>
      <w:pPr>
        <w:ind w:left="446"/>
        <w:spacing w:before="94" w:line="212" w:lineRule="auto"/>
        <w:rPr>
          <w:rFonts w:ascii="SimSun" w:hAnsi="SimSun" w:eastAsia="SimSun" w:cs="SimSun"/>
          <w:sz w:val="22"/>
          <w:szCs w:val="22"/>
        </w:rPr>
      </w:pPr>
      <w:r>
        <w:rPr>
          <w:rFonts w:ascii="SimSun" w:hAnsi="SimSun" w:eastAsia="SimSun" w:cs="SimSun"/>
          <w:sz w:val="22"/>
          <w:szCs w:val="22"/>
          <w:spacing w:val="12"/>
        </w:rPr>
        <w:t>(4)数据地址转换文件</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rPr>
        <w:t>DAT</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2"/>
        </w:rPr>
        <w:t>进行虚拟块号</w:t>
      </w:r>
      <w:r>
        <w:rPr>
          <w:rFonts w:ascii="SimSun" w:hAnsi="SimSun" w:eastAsia="SimSun" w:cs="SimSun"/>
          <w:sz w:val="22"/>
          <w:szCs w:val="22"/>
          <w:spacing w:val="11"/>
        </w:rPr>
        <w:t>与常规块号的映射。</w:t>
      </w:r>
    </w:p>
    <w:p>
      <w:pPr>
        <w:ind w:left="6" w:right="659" w:firstLine="440"/>
        <w:spacing w:before="131" w:line="306" w:lineRule="auto"/>
        <w:rPr>
          <w:rFonts w:ascii="SimSun" w:hAnsi="SimSun" w:eastAsia="SimSun" w:cs="SimSun"/>
          <w:sz w:val="22"/>
          <w:szCs w:val="22"/>
        </w:rPr>
      </w:pPr>
      <w:r>
        <w:rPr>
          <w:rFonts w:ascii="SimSun" w:hAnsi="SimSun" w:eastAsia="SimSun" w:cs="SimSun"/>
          <w:sz w:val="22"/>
          <w:szCs w:val="22"/>
          <w:u w:val="single" w:color="auto"/>
          <w:spacing w:val="17"/>
        </w:rPr>
        <w:t>图3-20所示为</w:t>
      </w:r>
      <w:r>
        <w:rPr>
          <w:rFonts w:ascii="SimSun" w:hAnsi="SimSun" w:eastAsia="SimSun" w:cs="SimSun"/>
          <w:sz w:val="22"/>
          <w:szCs w:val="22"/>
          <w:u w:val="single" w:color="auto"/>
        </w:rPr>
        <w:t>NILFS</w:t>
      </w:r>
      <w:r>
        <w:rPr>
          <w:rFonts w:ascii="SimSun" w:hAnsi="SimSun" w:eastAsia="SimSun" w:cs="SimSun"/>
          <w:sz w:val="22"/>
          <w:szCs w:val="22"/>
          <w:u w:val="single" w:color="auto"/>
          <w:spacing w:val="17"/>
        </w:rPr>
        <w:t>2文件系统中各种类型的文件在磁盘的布局情况，这里</w:t>
      </w:r>
      <w:r>
        <w:rPr>
          <w:rFonts w:ascii="SimSun" w:hAnsi="SimSun" w:eastAsia="SimSun" w:cs="SimSun"/>
          <w:sz w:val="22"/>
          <w:szCs w:val="22"/>
          <w:spacing w:val="5"/>
        </w:rPr>
        <w:t xml:space="preserve"> </w:t>
      </w:r>
      <w:r>
        <w:rPr>
          <w:rFonts w:ascii="SimSun" w:hAnsi="SimSun" w:eastAsia="SimSun" w:cs="SimSun"/>
          <w:sz w:val="22"/>
          <w:szCs w:val="22"/>
          <w:u w:val="single" w:color="auto"/>
        </w:rPr>
        <w:t>的文件包括内部文件和常规文件。 </w:t>
      </w:r>
    </w:p>
    <w:p>
      <w:pPr>
        <w:pStyle w:val="BodyText"/>
        <w:ind w:firstLine="1286"/>
        <w:spacing w:before="32" w:line="920" w:lineRule="exact"/>
        <w:rPr/>
      </w:pPr>
      <w:r>
        <w:rPr>
          <w:position w:val="-18"/>
        </w:rPr>
        <w:pict>
          <v:group id="_x0000_s450" style="mso-position-vertical-relative:line;mso-position-horizontal-relative:char;width:272.55pt;height:46pt;" filled="false" stroked="false" coordsize="5450,920" coordorigin="0,0">
            <v:shape id="_x0000_s452" style="position:absolute;left:0;top:0;width:5450;height:920;" filled="false" stroked="false" type="#_x0000_t75">
              <v:imagedata o:title="" r:id="rId314"/>
            </v:shape>
            <v:shape id="_x0000_s454" style="position:absolute;left:-20;top:-20;width:5490;height:960;" filled="false" stroked="false" type="#_x0000_t202">
              <v:fill on="false"/>
              <v:stroke on="false"/>
              <v:path/>
              <v:imagedata o:title=""/>
              <o:lock v:ext="edit" aspectratio="false"/>
              <v:textbox inset="0mm,0mm,0mm,0mm">
                <w:txbxContent>
                  <w:p>
                    <w:pPr>
                      <w:spacing w:line="318" w:lineRule="auto"/>
                      <w:rPr>
                        <w:rFonts w:ascii="Arial"/>
                        <w:sz w:val="21"/>
                      </w:rPr>
                    </w:pPr>
                    <w:r/>
                  </w:p>
                  <w:p>
                    <w:pPr>
                      <w:ind w:left="259"/>
                      <w:spacing w:before="52" w:line="265" w:lineRule="exact"/>
                      <w:rPr>
                        <w:rFonts w:ascii="Arial" w:hAnsi="Arial" w:eastAsia="Arial" w:cs="Arial"/>
                        <w:sz w:val="16"/>
                        <w:szCs w:val="16"/>
                      </w:rPr>
                    </w:pPr>
                    <w:r>
                      <w:rPr>
                        <w:rFonts w:ascii="SimHei" w:hAnsi="SimHei" w:eastAsia="SimHei" w:cs="SimHei"/>
                        <w:sz w:val="16"/>
                        <w:szCs w:val="16"/>
                        <w:spacing w:val="-3"/>
                        <w:position w:val="3"/>
                      </w:rPr>
                      <w:t>摘要块</w:t>
                    </w:r>
                    <w:r>
                      <w:rPr>
                        <w:rFonts w:ascii="SimHei" w:hAnsi="SimHei" w:eastAsia="SimHei" w:cs="SimHei"/>
                        <w:sz w:val="16"/>
                        <w:szCs w:val="16"/>
                        <w:spacing w:val="18"/>
                        <w:position w:val="3"/>
                      </w:rPr>
                      <w:t xml:space="preserve">  </w:t>
                    </w:r>
                    <w:r>
                      <w:rPr>
                        <w:rFonts w:ascii="SimHei" w:hAnsi="SimHei" w:eastAsia="SimHei" w:cs="SimHei"/>
                        <w:sz w:val="16"/>
                        <w:szCs w:val="16"/>
                        <w:spacing w:val="-3"/>
                        <w:position w:val="3"/>
                      </w:rPr>
                      <w:t>常规文件或目录</w:t>
                    </w:r>
                    <w:r>
                      <w:rPr>
                        <w:rFonts w:ascii="SimHei" w:hAnsi="SimHei" w:eastAsia="SimHei" w:cs="SimHei"/>
                        <w:sz w:val="16"/>
                        <w:szCs w:val="16"/>
                        <w:spacing w:val="43"/>
                        <w:w w:val="101"/>
                        <w:position w:val="3"/>
                      </w:rPr>
                      <w:t xml:space="preserve"> </w:t>
                    </w:r>
                    <w:r>
                      <w:rPr>
                        <w:rFonts w:ascii="SimHei" w:hAnsi="SimHei" w:eastAsia="SimHei" w:cs="SimHei"/>
                        <w:sz w:val="16"/>
                        <w:szCs w:val="16"/>
                        <w:spacing w:val="-3"/>
                        <w:position w:val="3"/>
                      </w:rPr>
                      <w:t>文件</w:t>
                    </w:r>
                    <w:r>
                      <w:rPr>
                        <w:rFonts w:ascii="SimHei" w:hAnsi="SimHei" w:eastAsia="SimHei" w:cs="SimHei"/>
                        <w:sz w:val="16"/>
                        <w:szCs w:val="16"/>
                        <w:spacing w:val="12"/>
                        <w:position w:val="3"/>
                      </w:rPr>
                      <w:t xml:space="preserve">   </w:t>
                    </w:r>
                    <w:r>
                      <w:rPr>
                        <w:rFonts w:ascii="SimSun" w:hAnsi="SimSun" w:eastAsia="SimSun" w:cs="SimSun"/>
                        <w:sz w:val="16"/>
                        <w:szCs w:val="16"/>
                        <w:spacing w:val="-3"/>
                      </w:rPr>
                      <w:t>……   </w:t>
                    </w:r>
                    <w:r>
                      <w:rPr>
                        <w:rFonts w:ascii="Arial" w:hAnsi="Arial" w:eastAsia="Arial" w:cs="Arial"/>
                        <w:sz w:val="16"/>
                        <w:szCs w:val="16"/>
                        <w:color w:val="FFFFFF"/>
                        <w:spacing w:val="-3"/>
                        <w:position w:val="3"/>
                      </w:rPr>
                      <w:t>ifile    </w:t>
                    </w:r>
                    <w:r>
                      <w:rPr>
                        <w:rFonts w:ascii="Arial" w:hAnsi="Arial" w:eastAsia="Arial" w:cs="Arial"/>
                        <w:sz w:val="16"/>
                        <w:szCs w:val="16"/>
                        <w:spacing w:val="-3"/>
                        <w:position w:val="3"/>
                      </w:rPr>
                      <w:t>cpfie</w:t>
                    </w:r>
                    <w:r>
                      <w:rPr>
                        <w:rFonts w:ascii="Arial" w:hAnsi="Arial" w:eastAsia="Arial" w:cs="Arial"/>
                        <w:sz w:val="16"/>
                        <w:szCs w:val="16"/>
                        <w:spacing w:val="8"/>
                        <w:position w:val="3"/>
                      </w:rPr>
                      <w:t xml:space="preserve">   </w:t>
                    </w:r>
                    <w:r>
                      <w:rPr>
                        <w:rFonts w:ascii="Arial" w:hAnsi="Arial" w:eastAsia="Arial" w:cs="Arial"/>
                        <w:sz w:val="16"/>
                        <w:szCs w:val="16"/>
                        <w:spacing w:val="-3"/>
                        <w:position w:val="3"/>
                      </w:rPr>
                      <w:t>sufile</w:t>
                    </w:r>
                    <w:r>
                      <w:rPr>
                        <w:rFonts w:ascii="Arial" w:hAnsi="Arial" w:eastAsia="Arial" w:cs="Arial"/>
                        <w:sz w:val="16"/>
                        <w:szCs w:val="16"/>
                        <w:spacing w:val="30"/>
                        <w:w w:val="101"/>
                        <w:position w:val="3"/>
                      </w:rPr>
                      <w:t xml:space="preserve"> </w:t>
                    </w:r>
                    <w:r>
                      <w:rPr>
                        <w:rFonts w:ascii="Times New Roman" w:hAnsi="Times New Roman" w:eastAsia="Times New Roman" w:cs="Times New Roman"/>
                        <w:sz w:val="16"/>
                        <w:szCs w:val="16"/>
                        <w:spacing w:val="-3"/>
                        <w:position w:val="3"/>
                      </w:rPr>
                      <w:t>DAT     </w:t>
                    </w:r>
                    <w:r>
                      <w:rPr>
                        <w:rFonts w:ascii="Arial" w:hAnsi="Arial" w:eastAsia="Arial" w:cs="Arial"/>
                        <w:sz w:val="16"/>
                        <w:szCs w:val="16"/>
                        <w:color w:val="FFFFFF"/>
                        <w:spacing w:val="-3"/>
                        <w:position w:val="3"/>
                      </w:rPr>
                      <w:t>SR</w:t>
                    </w:r>
                  </w:p>
                </w:txbxContent>
              </v:textbox>
            </v:shape>
          </v:group>
        </w:pict>
      </w:r>
    </w:p>
    <w:p>
      <w:pPr>
        <w:ind w:left="1336"/>
        <w:spacing w:before="178" w:line="219" w:lineRule="auto"/>
        <w:rPr>
          <w:rFonts w:ascii="SimSun" w:hAnsi="SimSun" w:eastAsia="SimSun" w:cs="SimSun"/>
          <w:sz w:val="22"/>
          <w:szCs w:val="22"/>
        </w:rPr>
      </w:pPr>
      <w:r>
        <w:rPr>
          <w:rFonts w:ascii="SimSun" w:hAnsi="SimSun" w:eastAsia="SimSun" w:cs="SimSun"/>
          <w:sz w:val="22"/>
          <w:szCs w:val="22"/>
          <w:u w:val="single" w:color="auto"/>
          <w:color w:val="F50000"/>
          <w:spacing w:val="-15"/>
        </w:rPr>
        <w:t>图3-20 NILES2文件系统中各种类型的文件在磁盘的布局情况</w:t>
      </w:r>
    </w:p>
    <w:p>
      <w:pPr>
        <w:ind w:left="6" w:right="656" w:firstLine="440"/>
        <w:spacing w:before="160" w:line="301" w:lineRule="auto"/>
        <w:jc w:val="both"/>
        <w:rPr>
          <w:rFonts w:ascii="SimSun" w:hAnsi="SimSun" w:eastAsia="SimSun" w:cs="SimSun"/>
          <w:sz w:val="22"/>
          <w:szCs w:val="22"/>
        </w:rPr>
      </w:pPr>
      <w:r>
        <w:rPr>
          <w:rFonts w:ascii="SimSun" w:hAnsi="SimSun" w:eastAsia="SimSun" w:cs="SimSun"/>
          <w:sz w:val="22"/>
          <w:szCs w:val="22"/>
          <w:spacing w:val="5"/>
        </w:rPr>
        <w:t>通过图3-20可以看出，</w:t>
      </w:r>
      <w:r>
        <w:rPr>
          <w:rFonts w:ascii="Times New Roman" w:hAnsi="Times New Roman" w:eastAsia="Times New Roman" w:cs="Times New Roman"/>
          <w:sz w:val="22"/>
          <w:szCs w:val="22"/>
        </w:rPr>
        <w:t>NILFS</w:t>
      </w:r>
      <w:r>
        <w:rPr>
          <w:rFonts w:ascii="Times New Roman" w:hAnsi="Times New Roman" w:eastAsia="Times New Roman" w:cs="Times New Roman"/>
          <w:sz w:val="22"/>
          <w:szCs w:val="22"/>
          <w:spacing w:val="5"/>
        </w:rPr>
        <w:t>2</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5"/>
        </w:rPr>
        <w:t>文件系统中的元数据都是在段的尾部，而数据</w:t>
      </w:r>
      <w:r>
        <w:rPr>
          <w:rFonts w:ascii="SimSun" w:hAnsi="SimSun" w:eastAsia="SimSun" w:cs="SimSun"/>
          <w:sz w:val="22"/>
          <w:szCs w:val="22"/>
        </w:rPr>
        <w:t xml:space="preserve"> </w:t>
      </w:r>
      <w:r>
        <w:rPr>
          <w:rFonts w:ascii="SimSun" w:hAnsi="SimSun" w:eastAsia="SimSun" w:cs="SimSun"/>
          <w:sz w:val="22"/>
          <w:szCs w:val="22"/>
          <w:spacing w:val="3"/>
        </w:rPr>
        <w:t>则是在段的开始位置。这个与实际使用是相关的，因为段数据的分配是从头到尾追</w:t>
      </w:r>
      <w:r>
        <w:rPr>
          <w:rFonts w:ascii="SimSun" w:hAnsi="SimSun" w:eastAsia="SimSun" w:cs="SimSun"/>
          <w:sz w:val="22"/>
          <w:szCs w:val="22"/>
          <w:spacing w:val="1"/>
        </w:rPr>
        <w:t xml:space="preserve"> </w:t>
      </w:r>
      <w:r>
        <w:rPr>
          <w:rFonts w:ascii="SimSun" w:hAnsi="SimSun" w:eastAsia="SimSun" w:cs="SimSun"/>
          <w:sz w:val="22"/>
          <w:szCs w:val="22"/>
          <w:spacing w:val="3"/>
        </w:rPr>
        <w:t>加的。这种布局模式便于数据和元数据的管理。</w:t>
      </w:r>
    </w:p>
    <w:p>
      <w:pPr>
        <w:ind w:left="6" w:right="649" w:firstLine="440"/>
        <w:spacing w:before="23" w:line="302" w:lineRule="auto"/>
        <w:jc w:val="both"/>
        <w:rPr>
          <w:rFonts w:ascii="SimSun" w:hAnsi="SimSun" w:eastAsia="SimSun" w:cs="SimSun"/>
          <w:sz w:val="22"/>
          <w:szCs w:val="22"/>
        </w:rPr>
      </w:pPr>
      <w:r>
        <w:rPr>
          <w:rFonts w:ascii="SimSun" w:hAnsi="SimSun" w:eastAsia="SimSun" w:cs="SimSun"/>
          <w:sz w:val="22"/>
          <w:szCs w:val="22"/>
          <w:spacing w:val="3"/>
        </w:rPr>
        <w:t>上面介绍的都是单磁盘文件系统。除了单磁盘文件系统，目前还有很多文件系</w:t>
      </w:r>
      <w:r>
        <w:rPr>
          <w:rFonts w:ascii="SimSun" w:hAnsi="SimSun" w:eastAsia="SimSun" w:cs="SimSun"/>
          <w:sz w:val="22"/>
          <w:szCs w:val="22"/>
          <w:spacing w:val="17"/>
        </w:rPr>
        <w:t xml:space="preserve"> </w:t>
      </w:r>
      <w:r>
        <w:rPr>
          <w:rFonts w:ascii="SimSun" w:hAnsi="SimSun" w:eastAsia="SimSun" w:cs="SimSun"/>
          <w:sz w:val="22"/>
          <w:szCs w:val="22"/>
          <w:spacing w:val="3"/>
        </w:rPr>
        <w:t>统可以管理多个磁盘。也就是一个文件系统可以构建在多个磁盘之上，并且实现数</w:t>
      </w:r>
      <w:r>
        <w:rPr>
          <w:rFonts w:ascii="SimSun" w:hAnsi="SimSun" w:eastAsia="SimSun" w:cs="SimSun"/>
          <w:sz w:val="22"/>
          <w:szCs w:val="22"/>
        </w:rPr>
        <w:t xml:space="preserve"> </w:t>
      </w:r>
      <w:r>
        <w:rPr>
          <w:rFonts w:ascii="SimSun" w:hAnsi="SimSun" w:eastAsia="SimSun" w:cs="SimSun"/>
          <w:sz w:val="22"/>
          <w:szCs w:val="22"/>
        </w:rPr>
        <w:t>据的冗余保护，如</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36"/>
        </w:rPr>
        <w:t xml:space="preserve"> </w:t>
      </w:r>
      <w:r>
        <w:rPr>
          <w:rFonts w:ascii="SimSun" w:hAnsi="SimSun" w:eastAsia="SimSun" w:cs="SimSun"/>
          <w:sz w:val="22"/>
          <w:szCs w:val="22"/>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Btrfs</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rPr>
        <w:t>等。</w:t>
      </w:r>
    </w:p>
    <w:p>
      <w:pPr>
        <w:pStyle w:val="BodyText"/>
        <w:ind w:left="10"/>
        <w:spacing w:before="159" w:line="222" w:lineRule="auto"/>
        <w:outlineLvl w:val="2"/>
        <w:rPr>
          <w:sz w:val="30"/>
          <w:szCs w:val="30"/>
        </w:rPr>
      </w:pPr>
      <w:bookmarkStart w:name="bookmark38" w:id="218"/>
      <w:bookmarkEnd w:id="218"/>
      <w:r>
        <w:rPr>
          <w:rFonts w:ascii="SimSun" w:hAnsi="SimSun" w:eastAsia="SimSun" w:cs="SimSun"/>
          <w:sz w:val="30"/>
          <w:szCs w:val="30"/>
          <w:b/>
          <w:bCs/>
          <w:spacing w:val="-22"/>
        </w:rPr>
        <w:t>3.2.2</w:t>
      </w:r>
      <w:r>
        <w:rPr>
          <w:rFonts w:ascii="SimSun" w:hAnsi="SimSun" w:eastAsia="SimSun" w:cs="SimSun"/>
          <w:sz w:val="30"/>
          <w:szCs w:val="30"/>
          <w:spacing w:val="43"/>
        </w:rPr>
        <w:t xml:space="preserve"> </w:t>
      </w:r>
      <w:r>
        <w:rPr>
          <w:sz w:val="30"/>
          <w:szCs w:val="30"/>
          <w:b/>
          <w:bCs/>
          <w:spacing w:val="-22"/>
        </w:rPr>
        <w:t>文件的数据管理</w:t>
      </w:r>
    </w:p>
    <w:p>
      <w:pPr>
        <w:ind w:left="6" w:right="650" w:firstLine="440"/>
        <w:spacing w:before="299" w:line="296" w:lineRule="auto"/>
        <w:rPr>
          <w:rFonts w:ascii="SimSun" w:hAnsi="SimSun" w:eastAsia="SimSun" w:cs="SimSun"/>
          <w:sz w:val="22"/>
          <w:szCs w:val="22"/>
        </w:rPr>
      </w:pPr>
      <w:r>
        <w:rPr>
          <w:rFonts w:ascii="SimSun" w:hAnsi="SimSun" w:eastAsia="SimSun" w:cs="SimSun"/>
          <w:sz w:val="22"/>
          <w:szCs w:val="22"/>
          <w:spacing w:val="10"/>
        </w:rPr>
        <w:t>本节主要介绍在文件系统中文件(目录)中的数据</w:t>
      </w:r>
      <w:r>
        <w:rPr>
          <w:rFonts w:ascii="SimSun" w:hAnsi="SimSun" w:eastAsia="SimSun" w:cs="SimSun"/>
          <w:sz w:val="22"/>
          <w:szCs w:val="22"/>
          <w:spacing w:val="9"/>
        </w:rPr>
        <w:t>是如何被管理的。前文已经</w:t>
      </w:r>
      <w:r>
        <w:rPr>
          <w:rFonts w:ascii="SimSun" w:hAnsi="SimSun" w:eastAsia="SimSun" w:cs="SimSun"/>
          <w:sz w:val="22"/>
          <w:szCs w:val="22"/>
        </w:rPr>
        <w:t xml:space="preserve"> </w:t>
      </w:r>
      <w:r>
        <w:rPr>
          <w:rFonts w:ascii="SimSun" w:hAnsi="SimSun" w:eastAsia="SimSun" w:cs="SimSun"/>
          <w:sz w:val="22"/>
          <w:szCs w:val="22"/>
          <w:spacing w:val="3"/>
        </w:rPr>
        <w:t>介绍了磁盘空间的管理方式，知道磁盘会被划分为多个文件块，文件块的大小可以</w:t>
      </w:r>
      <w:r>
        <w:rPr>
          <w:rFonts w:ascii="SimSun" w:hAnsi="SimSun" w:eastAsia="SimSun" w:cs="SimSun"/>
          <w:sz w:val="22"/>
          <w:szCs w:val="22"/>
          <w:spacing w:val="10"/>
        </w:rPr>
        <w:t xml:space="preserve"> </w:t>
      </w:r>
      <w:r>
        <w:rPr>
          <w:rFonts w:ascii="SimSun" w:hAnsi="SimSun" w:eastAsia="SimSun" w:cs="SimSun"/>
          <w:sz w:val="22"/>
          <w:szCs w:val="22"/>
          <w:spacing w:val="-1"/>
        </w:rPr>
        <w:t>是</w:t>
      </w:r>
      <w:r>
        <w:rPr>
          <w:rFonts w:ascii="SimSun" w:hAnsi="SimSun" w:eastAsia="SimSun" w:cs="SimSun"/>
          <w:sz w:val="22"/>
          <w:szCs w:val="22"/>
          <w:spacing w:val="-26"/>
        </w:rPr>
        <w:t xml:space="preserve"> </w:t>
      </w:r>
      <w:r>
        <w:rPr>
          <w:rFonts w:ascii="SimSun" w:hAnsi="SimSun" w:eastAsia="SimSun" w:cs="SimSun"/>
          <w:sz w:val="22"/>
          <w:szCs w:val="22"/>
          <w:spacing w:val="-1"/>
        </w:rPr>
        <w:t>1KB、2KB  或 4KB 等。但是一个文件可能会大于这些文件块的大小， </w:t>
      </w:r>
      <w:r>
        <w:rPr>
          <w:rFonts w:ascii="SimSun" w:hAnsi="SimSun" w:eastAsia="SimSun" w:cs="SimSun"/>
          <w:sz w:val="22"/>
          <w:szCs w:val="22"/>
          <w:u w:val="single" w:color="FF0000"/>
          <w:spacing w:val="-39"/>
        </w:rPr>
        <w:t xml:space="preserve"> </w:t>
      </w:r>
      <w:r>
        <w:rPr>
          <w:rFonts w:ascii="SimSun" w:hAnsi="SimSun" w:eastAsia="SimSun" w:cs="SimSun"/>
          <w:sz w:val="22"/>
          <w:szCs w:val="22"/>
          <w:u w:val="single" w:color="FF0000"/>
          <w:spacing w:val="-1"/>
        </w:rPr>
        <w:t>如一个电</w:t>
      </w:r>
      <w:r>
        <w:rPr>
          <w:rFonts w:ascii="SimSun" w:hAnsi="SimSun" w:eastAsia="SimSun" w:cs="SimSun"/>
          <w:sz w:val="22"/>
          <w:szCs w:val="22"/>
        </w:rPr>
        <w:t xml:space="preserve"> </w:t>
      </w:r>
      <w:r>
        <w:rPr>
          <w:rFonts w:ascii="SimSun" w:hAnsi="SimSun" w:eastAsia="SimSun" w:cs="SimSun"/>
          <w:sz w:val="22"/>
          <w:szCs w:val="22"/>
          <w:spacing w:val="5"/>
        </w:rPr>
        <w:t>影的大小约为1</w:t>
      </w:r>
      <w:r>
        <w:rPr>
          <w:rFonts w:ascii="Times New Roman" w:hAnsi="Times New Roman" w:eastAsia="Times New Roman" w:cs="Times New Roman"/>
          <w:sz w:val="22"/>
          <w:szCs w:val="22"/>
        </w:rPr>
        <w:t>GB</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5"/>
        </w:rPr>
        <w:t>。这就涉及文件数据管理的问题。</w:t>
      </w:r>
    </w:p>
    <w:p>
      <w:pPr>
        <w:ind w:left="6" w:right="598" w:firstLine="440"/>
        <w:spacing w:before="64" w:line="295" w:lineRule="auto"/>
        <w:rPr>
          <w:rFonts w:ascii="SimSun" w:hAnsi="SimSun" w:eastAsia="SimSun" w:cs="SimSun"/>
          <w:sz w:val="22"/>
          <w:szCs w:val="22"/>
        </w:rPr>
      </w:pPr>
      <w:r>
        <w:rPr>
          <w:rFonts w:ascii="SimSun" w:hAnsi="SimSun" w:eastAsia="SimSun" w:cs="SimSun"/>
          <w:sz w:val="22"/>
          <w:szCs w:val="22"/>
          <w:spacing w:val="5"/>
        </w:rPr>
        <w:t>对于文件系统来说，无论文件是什么格式，存储的</w:t>
      </w:r>
      <w:r>
        <w:rPr>
          <w:rFonts w:ascii="SimSun" w:hAnsi="SimSun" w:eastAsia="SimSun" w:cs="SimSun"/>
          <w:sz w:val="22"/>
          <w:szCs w:val="22"/>
          <w:spacing w:val="4"/>
        </w:rPr>
        <w:t>是什么内容，它都不关心。</w:t>
      </w:r>
      <w:r>
        <w:rPr>
          <w:rFonts w:ascii="SimSun" w:hAnsi="SimSun" w:eastAsia="SimSun" w:cs="SimSun"/>
          <w:sz w:val="22"/>
          <w:szCs w:val="22"/>
        </w:rPr>
        <w:t xml:space="preserve"> </w:t>
      </w:r>
      <w:r>
        <w:rPr>
          <w:rFonts w:ascii="SimSun" w:hAnsi="SimSun" w:eastAsia="SimSun" w:cs="SimSun"/>
          <w:sz w:val="22"/>
          <w:szCs w:val="22"/>
          <w:spacing w:val="4"/>
        </w:rPr>
        <w:t>文件就是一个线性空间，</w:t>
      </w:r>
      <w:r>
        <w:rPr>
          <w:rFonts w:ascii="SimSun" w:hAnsi="SimSun" w:eastAsia="SimSun" w:cs="SimSun"/>
          <w:sz w:val="22"/>
          <w:szCs w:val="22"/>
          <w:u w:val="single" w:color="auto"/>
          <w:spacing w:val="4"/>
        </w:rPr>
        <w:t>类似一个大数组</w:t>
      </w:r>
      <w:r>
        <w:rPr>
          <w:rFonts w:ascii="SimSun" w:hAnsi="SimSun" w:eastAsia="SimSun" w:cs="SimSun"/>
          <w:sz w:val="22"/>
          <w:szCs w:val="22"/>
          <w:spacing w:val="4"/>
        </w:rPr>
        <w:t>。而且文件</w:t>
      </w:r>
      <w:r>
        <w:rPr>
          <w:rFonts w:ascii="SimSun" w:hAnsi="SimSun" w:eastAsia="SimSun" w:cs="SimSun"/>
          <w:sz w:val="22"/>
          <w:szCs w:val="22"/>
          <w:spacing w:val="3"/>
        </w:rPr>
        <w:t>的空间被文件系统划分为与文</w:t>
      </w:r>
      <w:r>
        <w:rPr>
          <w:rFonts w:ascii="SimSun" w:hAnsi="SimSun" w:eastAsia="SimSun" w:cs="SimSun"/>
          <w:sz w:val="22"/>
          <w:szCs w:val="22"/>
        </w:rPr>
        <w:t xml:space="preserve"> </w:t>
      </w:r>
      <w:r>
        <w:rPr>
          <w:rFonts w:ascii="SimSun" w:hAnsi="SimSun" w:eastAsia="SimSun" w:cs="SimSun"/>
          <w:sz w:val="22"/>
          <w:szCs w:val="22"/>
          <w:spacing w:val="4"/>
        </w:rPr>
        <w:t>件系统块一样大小的若干个逻辑块。文件系统要做的事情就是将文件的逻辑块与</w:t>
      </w:r>
      <w:r>
        <w:rPr>
          <w:rFonts w:ascii="SimSun" w:hAnsi="SimSun" w:eastAsia="SimSun" w:cs="SimSun"/>
          <w:sz w:val="22"/>
          <w:szCs w:val="22"/>
          <w:color w:val="FF0000"/>
          <w:spacing w:val="4"/>
        </w:rPr>
        <w:t>磁</w:t>
      </w:r>
      <w:r>
        <w:rPr>
          <w:rFonts w:ascii="SimSun" w:hAnsi="SimSun" w:eastAsia="SimSun" w:cs="SimSun"/>
          <w:sz w:val="22"/>
          <w:szCs w:val="22"/>
          <w:color w:val="FF0000"/>
          <w:spacing w:val="16"/>
        </w:rPr>
        <w:t xml:space="preserve"> </w:t>
      </w:r>
      <w:r>
        <w:rPr>
          <w:rFonts w:ascii="SimSun" w:hAnsi="SimSun" w:eastAsia="SimSun" w:cs="SimSun"/>
          <w:sz w:val="22"/>
          <w:szCs w:val="22"/>
          <w:spacing w:val="5"/>
        </w:rPr>
        <w:t>盘的物理块建立关系。这样当应用访问文件的数据时，文件</w:t>
      </w:r>
      <w:r>
        <w:rPr>
          <w:rFonts w:ascii="SimSun" w:hAnsi="SimSun" w:eastAsia="SimSun" w:cs="SimSun"/>
          <w:sz w:val="22"/>
          <w:szCs w:val="22"/>
          <w:spacing w:val="4"/>
        </w:rPr>
        <w:t>系统可以找到具体的</w:t>
      </w:r>
      <w:r>
        <w:rPr>
          <w:rFonts w:ascii="SimSun" w:hAnsi="SimSun" w:eastAsia="SimSun" w:cs="SimSun"/>
          <w:sz w:val="22"/>
          <w:szCs w:val="22"/>
          <w:color w:val="FF0000"/>
          <w:spacing w:val="4"/>
        </w:rPr>
        <w:t>位</w:t>
      </w:r>
    </w:p>
    <w:p>
      <w:pPr>
        <w:ind w:left="6"/>
        <w:spacing w:before="32" w:line="219" w:lineRule="auto"/>
        <w:rPr>
          <w:rFonts w:ascii="SimSun" w:hAnsi="SimSun" w:eastAsia="SimSun" w:cs="SimSun"/>
          <w:sz w:val="22"/>
          <w:szCs w:val="22"/>
        </w:rPr>
      </w:pPr>
      <w:r>
        <w:drawing>
          <wp:anchor distT="0" distB="0" distL="0" distR="0" simplePos="0" relativeHeight="252260352" behindDoc="0" locked="0" layoutInCell="1" allowOverlap="1">
            <wp:simplePos x="0" y="0"/>
            <wp:positionH relativeFrom="column">
              <wp:posOffset>0</wp:posOffset>
            </wp:positionH>
            <wp:positionV relativeFrom="paragraph">
              <wp:posOffset>153026</wp:posOffset>
            </wp:positionV>
            <wp:extent cx="5147831" cy="6984"/>
            <wp:effectExtent l="0" t="0" r="0" b="0"/>
            <wp:wrapNone/>
            <wp:docPr id="342" name="IM 342"/>
            <wp:cNvGraphicFramePr/>
            <a:graphic>
              <a:graphicData uri="http://schemas.openxmlformats.org/drawingml/2006/picture">
                <pic:pic>
                  <pic:nvPicPr>
                    <pic:cNvPr id="342" name="IM 342"/>
                    <pic:cNvPicPr/>
                  </pic:nvPicPr>
                  <pic:blipFill>
                    <a:blip r:embed="rId315"/>
                    <a:stretch>
                      <a:fillRect/>
                    </a:stretch>
                  </pic:blipFill>
                  <pic:spPr>
                    <a:xfrm rot="0">
                      <a:off x="0" y="0"/>
                      <a:ext cx="5147831" cy="6984"/>
                    </a:xfrm>
                    <a:prstGeom prst="rect">
                      <a:avLst/>
                    </a:prstGeom>
                  </pic:spPr>
                </pic:pic>
              </a:graphicData>
            </a:graphic>
          </wp:anchor>
        </w:drawing>
      </w:r>
      <w:r>
        <w:rPr>
          <w:rFonts w:ascii="SimSun" w:hAnsi="SimSun" w:eastAsia="SimSun" w:cs="SimSun"/>
          <w:sz w:val="22"/>
          <w:szCs w:val="22"/>
          <w:spacing w:val="-9"/>
        </w:rPr>
        <w:t>置</w:t>
      </w:r>
      <w:r>
        <w:rPr>
          <w:rFonts w:ascii="SimSun" w:hAnsi="SimSun" w:eastAsia="SimSun" w:cs="SimSun"/>
          <w:sz w:val="22"/>
          <w:szCs w:val="22"/>
          <w:spacing w:val="30"/>
        </w:rPr>
        <w:t xml:space="preserve"> </w:t>
      </w:r>
      <w:r>
        <w:rPr>
          <w:rFonts w:ascii="SimSun" w:hAnsi="SimSun" w:eastAsia="SimSun" w:cs="SimSun"/>
          <w:sz w:val="22"/>
          <w:szCs w:val="22"/>
          <w:spacing w:val="-9"/>
        </w:rPr>
        <w:t>， 进 行</w:t>
      </w:r>
      <w:r>
        <w:rPr>
          <w:rFonts w:ascii="SimSun" w:hAnsi="SimSun" w:eastAsia="SimSun" w:cs="SimSun"/>
          <w:sz w:val="22"/>
          <w:szCs w:val="22"/>
          <w:spacing w:val="4"/>
        </w:rPr>
        <w:t xml:space="preserve"> </w:t>
      </w:r>
      <w:r>
        <w:rPr>
          <w:rFonts w:ascii="SimSun" w:hAnsi="SimSun" w:eastAsia="SimSun" w:cs="SimSun"/>
          <w:sz w:val="22"/>
          <w:szCs w:val="22"/>
          <w:spacing w:val="-9"/>
        </w:rPr>
        <w:t>相</w:t>
      </w:r>
      <w:r>
        <w:rPr>
          <w:rFonts w:ascii="SimSun" w:hAnsi="SimSun" w:eastAsia="SimSun" w:cs="SimSun"/>
          <w:sz w:val="22"/>
          <w:szCs w:val="22"/>
          <w:spacing w:val="4"/>
        </w:rPr>
        <w:t xml:space="preserve"> </w:t>
      </w:r>
      <w:r>
        <w:rPr>
          <w:rFonts w:ascii="SimSun" w:hAnsi="SimSun" w:eastAsia="SimSun" w:cs="SimSun"/>
          <w:sz w:val="22"/>
          <w:szCs w:val="22"/>
          <w:spacing w:val="-9"/>
        </w:rPr>
        <w:t>应</w:t>
      </w:r>
      <w:r>
        <w:rPr>
          <w:rFonts w:ascii="SimSun" w:hAnsi="SimSun" w:eastAsia="SimSun" w:cs="SimSun"/>
          <w:sz w:val="22"/>
          <w:szCs w:val="22"/>
          <w:spacing w:val="22"/>
        </w:rPr>
        <w:t xml:space="preserve"> </w:t>
      </w:r>
      <w:r>
        <w:rPr>
          <w:rFonts w:ascii="SimSun" w:hAnsi="SimSun" w:eastAsia="SimSun" w:cs="SimSun"/>
          <w:sz w:val="22"/>
          <w:szCs w:val="22"/>
          <w:spacing w:val="-9"/>
        </w:rPr>
        <w:t>的</w:t>
      </w:r>
      <w:r>
        <w:rPr>
          <w:rFonts w:ascii="SimSun" w:hAnsi="SimSun" w:eastAsia="SimSun" w:cs="SimSun"/>
          <w:sz w:val="22"/>
          <w:szCs w:val="22"/>
          <w:spacing w:val="3"/>
        </w:rPr>
        <w:t xml:space="preserve"> </w:t>
      </w:r>
      <w:r>
        <w:rPr>
          <w:rFonts w:ascii="SimSun" w:hAnsi="SimSun" w:eastAsia="SimSun" w:cs="SimSun"/>
          <w:sz w:val="22"/>
          <w:szCs w:val="22"/>
          <w:spacing w:val="-9"/>
        </w:rPr>
        <w:t>操</w:t>
      </w:r>
      <w:r>
        <w:rPr>
          <w:rFonts w:ascii="SimSun" w:hAnsi="SimSun" w:eastAsia="SimSun" w:cs="SimSun"/>
          <w:sz w:val="22"/>
          <w:szCs w:val="22"/>
          <w:spacing w:val="5"/>
        </w:rPr>
        <w:t xml:space="preserve"> </w:t>
      </w:r>
      <w:r>
        <w:rPr>
          <w:rFonts w:ascii="SimSun" w:hAnsi="SimSun" w:eastAsia="SimSun" w:cs="SimSun"/>
          <w:sz w:val="22"/>
          <w:szCs w:val="22"/>
          <w:spacing w:val="-9"/>
        </w:rPr>
        <w:t>作 。</w:t>
      </w:r>
    </w:p>
    <w:p>
      <w:pPr>
        <w:spacing w:line="219" w:lineRule="auto"/>
        <w:sectPr>
          <w:footerReference w:type="default" r:id="rId313"/>
          <w:pgSz w:w="9060" w:h="14150"/>
          <w:pgMar w:top="400" w:right="20" w:bottom="529" w:left="343" w:header="0" w:footer="243" w:gutter="0"/>
        </w:sectPr>
        <w:rPr>
          <w:rFonts w:ascii="SimSun" w:hAnsi="SimSun" w:eastAsia="SimSun" w:cs="SimSun"/>
          <w:sz w:val="22"/>
          <w:szCs w:val="22"/>
        </w:rPr>
      </w:pPr>
    </w:p>
    <w:p>
      <w:pPr>
        <w:pStyle w:val="BodyText"/>
        <w:ind w:left="189"/>
        <w:spacing w:before="36" w:line="221" w:lineRule="auto"/>
        <w:rPr>
          <w:sz w:val="21"/>
          <w:szCs w:val="21"/>
        </w:rPr>
      </w:pPr>
      <w:r>
        <w:drawing>
          <wp:anchor distT="0" distB="0" distL="0" distR="0" simplePos="0" relativeHeight="252280832" behindDoc="0" locked="0" layoutInCell="0" allowOverlap="1">
            <wp:simplePos x="0" y="0"/>
            <wp:positionH relativeFrom="page">
              <wp:posOffset>419101</wp:posOffset>
            </wp:positionH>
            <wp:positionV relativeFrom="page">
              <wp:posOffset>0</wp:posOffset>
            </wp:positionV>
            <wp:extent cx="6350" cy="622318"/>
            <wp:effectExtent l="0" t="0" r="0" b="0"/>
            <wp:wrapNone/>
            <wp:docPr id="344" name="IM 344"/>
            <wp:cNvGraphicFramePr/>
            <a:graphic>
              <a:graphicData uri="http://schemas.openxmlformats.org/drawingml/2006/picture">
                <pic:pic>
                  <pic:nvPicPr>
                    <pic:cNvPr id="344" name="IM 344"/>
                    <pic:cNvPicPr/>
                  </pic:nvPicPr>
                  <pic:blipFill>
                    <a:blip r:embed="rId317"/>
                    <a:stretch>
                      <a:fillRect/>
                    </a:stretch>
                  </pic:blipFill>
                  <pic:spPr>
                    <a:xfrm rot="0">
                      <a:off x="0" y="0"/>
                      <a:ext cx="6350" cy="622318"/>
                    </a:xfrm>
                    <a:prstGeom prst="rect">
                      <a:avLst/>
                    </a:prstGeom>
                  </pic:spPr>
                </pic:pic>
              </a:graphicData>
            </a:graphic>
          </wp:anchor>
        </w:drawing>
      </w:r>
      <w:r>
        <w:rPr>
          <w:sz w:val="21"/>
          <w:szCs w:val="21"/>
          <w:spacing w:val="3"/>
        </w:rPr>
        <w:t>文件系统技术内幕</w:t>
      </w:r>
    </w:p>
    <w:p>
      <w:pPr>
        <w:pStyle w:val="BodyText"/>
        <w:ind w:left="189"/>
        <w:spacing w:before="69" w:line="222" w:lineRule="auto"/>
        <w:rPr>
          <w:sz w:val="21"/>
          <w:szCs w:val="21"/>
        </w:rPr>
      </w:pPr>
      <w:r>
        <w:rPr>
          <w:sz w:val="21"/>
          <w:szCs w:val="21"/>
          <w:spacing w:val="-16"/>
        </w:rPr>
        <w:t>大数据时代海量数据存储之道</w:t>
      </w:r>
    </w:p>
    <w:p>
      <w:pPr>
        <w:spacing w:line="328" w:lineRule="auto"/>
        <w:rPr>
          <w:rFonts w:ascii="Arial"/>
          <w:sz w:val="21"/>
        </w:rPr>
      </w:pPr>
      <w:r/>
    </w:p>
    <w:p>
      <w:pPr>
        <w:ind w:left="189" w:firstLine="459"/>
        <w:spacing w:before="68" w:line="321" w:lineRule="auto"/>
        <w:rPr>
          <w:rFonts w:ascii="SimSun" w:hAnsi="SimSun" w:eastAsia="SimSun" w:cs="SimSun"/>
          <w:sz w:val="21"/>
          <w:szCs w:val="21"/>
        </w:rPr>
      </w:pPr>
      <w:r>
        <w:rPr>
          <w:rFonts w:ascii="SimSun" w:hAnsi="SimSun" w:eastAsia="SimSun" w:cs="SimSun"/>
          <w:sz w:val="21"/>
          <w:szCs w:val="21"/>
          <w:spacing w:val="12"/>
        </w:rPr>
        <w:t>文件数据的位置通过文件的元数据进行描述，</w:t>
      </w:r>
      <w:r>
        <w:rPr>
          <w:rFonts w:ascii="SimSun" w:hAnsi="SimSun" w:eastAsia="SimSun" w:cs="SimSun"/>
          <w:sz w:val="21"/>
          <w:szCs w:val="21"/>
          <w:u w:val="single" w:color="auto"/>
          <w:spacing w:val="12"/>
        </w:rPr>
        <w:t>这些元数据描述了文件逻辑地址</w:t>
      </w:r>
      <w:r>
        <w:rPr>
          <w:rFonts w:ascii="SimSun" w:hAnsi="SimSun" w:eastAsia="SimSun" w:cs="SimSun"/>
          <w:sz w:val="21"/>
          <w:szCs w:val="21"/>
          <w:spacing w:val="5"/>
        </w:rPr>
        <w:t xml:space="preserve">  </w:t>
      </w:r>
      <w:r>
        <w:rPr>
          <w:rFonts w:ascii="SimSun" w:hAnsi="SimSun" w:eastAsia="SimSun" w:cs="SimSun"/>
          <w:sz w:val="21"/>
          <w:szCs w:val="21"/>
          <w:u w:val="single" w:color="auto"/>
          <w:spacing w:val="15"/>
        </w:rPr>
        <w:t>与磁盘物理地址的对应关系</w:t>
      </w:r>
      <w:r>
        <w:rPr>
          <w:rFonts w:ascii="SimSun" w:hAnsi="SimSun" w:eastAsia="SimSun" w:cs="SimSun"/>
          <w:sz w:val="21"/>
          <w:szCs w:val="21"/>
          <w:spacing w:val="15"/>
        </w:rPr>
        <w:t>，如图3-21所示为</w:t>
      </w:r>
      <w:r>
        <w:rPr>
          <w:rFonts w:ascii="SimSun" w:hAnsi="SimSun" w:eastAsia="SimSun" w:cs="SimSun"/>
          <w:sz w:val="21"/>
          <w:szCs w:val="21"/>
          <w:spacing w:val="14"/>
        </w:rPr>
        <w:t>文件逻辑块与磁盘数据的对应关系。</w:t>
      </w:r>
    </w:p>
    <w:p>
      <w:pPr>
        <w:spacing w:line="356" w:lineRule="auto"/>
        <w:rPr>
          <w:rFonts w:ascii="Arial"/>
          <w:sz w:val="21"/>
        </w:rPr>
      </w:pPr>
      <w:r/>
    </w:p>
    <w:p>
      <w:pPr>
        <w:spacing w:line="357" w:lineRule="auto"/>
        <w:rPr>
          <w:rFonts w:ascii="Arial"/>
          <w:sz w:val="21"/>
        </w:rPr>
      </w:pPr>
      <w:r/>
    </w:p>
    <w:p>
      <w:pPr>
        <w:pStyle w:val="BodyText"/>
        <w:ind w:left="1029"/>
        <w:spacing w:before="49" w:line="222" w:lineRule="auto"/>
        <w:rPr>
          <w:sz w:val="15"/>
          <w:szCs w:val="15"/>
        </w:rPr>
      </w:pPr>
      <w:r>
        <w:drawing>
          <wp:anchor distT="0" distB="0" distL="0" distR="0" simplePos="0" relativeHeight="252279808" behindDoc="1" locked="0" layoutInCell="1" allowOverlap="1">
            <wp:simplePos x="0" y="0"/>
            <wp:positionH relativeFrom="column">
              <wp:posOffset>584170</wp:posOffset>
            </wp:positionH>
            <wp:positionV relativeFrom="paragraph">
              <wp:posOffset>-416564</wp:posOffset>
            </wp:positionV>
            <wp:extent cx="4165589" cy="2000206"/>
            <wp:effectExtent l="0" t="0" r="0" b="0"/>
            <wp:wrapNone/>
            <wp:docPr id="346" name="IM 346"/>
            <wp:cNvGraphicFramePr/>
            <a:graphic>
              <a:graphicData uri="http://schemas.openxmlformats.org/drawingml/2006/picture">
                <pic:pic>
                  <pic:nvPicPr>
                    <pic:cNvPr id="346" name="IM 346"/>
                    <pic:cNvPicPr/>
                  </pic:nvPicPr>
                  <pic:blipFill>
                    <a:blip r:embed="rId318"/>
                    <a:stretch>
                      <a:fillRect/>
                    </a:stretch>
                  </pic:blipFill>
                  <pic:spPr>
                    <a:xfrm rot="0">
                      <a:off x="0" y="0"/>
                      <a:ext cx="4165589" cy="2000206"/>
                    </a:xfrm>
                    <a:prstGeom prst="rect">
                      <a:avLst/>
                    </a:prstGeom>
                  </pic:spPr>
                </pic:pic>
              </a:graphicData>
            </a:graphic>
          </wp:anchor>
        </w:drawing>
      </w:r>
      <w:r>
        <w:rPr>
          <w:sz w:val="15"/>
          <w:szCs w:val="15"/>
          <w:spacing w:val="8"/>
        </w:rPr>
        <w:t>文件</w:t>
      </w:r>
    </w:p>
    <w:p>
      <w:pPr>
        <w:spacing w:line="315" w:lineRule="auto"/>
        <w:rPr>
          <w:rFonts w:ascii="Arial"/>
          <w:sz w:val="21"/>
        </w:rPr>
      </w:pPr>
      <w:r/>
    </w:p>
    <w:p>
      <w:pPr>
        <w:spacing w:line="315" w:lineRule="auto"/>
        <w:rPr>
          <w:rFonts w:ascii="Arial"/>
          <w:sz w:val="21"/>
        </w:rPr>
      </w:pPr>
      <w:r/>
    </w:p>
    <w:p>
      <w:pPr>
        <w:spacing w:line="315" w:lineRule="auto"/>
        <w:rPr>
          <w:rFonts w:ascii="Arial"/>
          <w:sz w:val="21"/>
        </w:rPr>
      </w:pPr>
      <w:r/>
    </w:p>
    <w:p>
      <w:pPr>
        <w:pStyle w:val="BodyText"/>
        <w:ind w:left="900"/>
        <w:spacing w:before="48" w:line="222" w:lineRule="auto"/>
        <w:rPr>
          <w:sz w:val="15"/>
          <w:szCs w:val="15"/>
        </w:rPr>
      </w:pPr>
      <w:r>
        <w:rPr>
          <w:sz w:val="15"/>
          <w:szCs w:val="15"/>
          <w:spacing w:val="-2"/>
        </w:rPr>
        <w:t>文件逻辑空间</w:t>
      </w:r>
    </w:p>
    <w:p>
      <w:pPr>
        <w:spacing w:line="345" w:lineRule="auto"/>
        <w:rPr>
          <w:rFonts w:ascii="Arial"/>
          <w:sz w:val="21"/>
        </w:rPr>
      </w:pPr>
      <w:r/>
    </w:p>
    <w:p>
      <w:pPr>
        <w:spacing w:line="345" w:lineRule="auto"/>
        <w:rPr>
          <w:rFonts w:ascii="Arial"/>
          <w:sz w:val="21"/>
        </w:rPr>
      </w:pPr>
      <w:r/>
    </w:p>
    <w:p>
      <w:pPr>
        <w:ind w:firstLine="2770"/>
        <w:spacing w:line="104" w:lineRule="exact"/>
        <w:rPr/>
      </w:pPr>
      <w:r>
        <w:rPr>
          <w:position w:val="-2"/>
        </w:rPr>
        <w:drawing>
          <wp:inline distT="0" distB="0" distL="0" distR="0">
            <wp:extent cx="76171" cy="65763"/>
            <wp:effectExtent l="0" t="0" r="0" b="0"/>
            <wp:docPr id="348" name="IM 348"/>
            <wp:cNvGraphicFramePr/>
            <a:graphic>
              <a:graphicData uri="http://schemas.openxmlformats.org/drawingml/2006/picture">
                <pic:pic>
                  <pic:nvPicPr>
                    <pic:cNvPr id="348" name="IM 348"/>
                    <pic:cNvPicPr/>
                  </pic:nvPicPr>
                  <pic:blipFill>
                    <a:blip r:embed="rId319"/>
                    <a:stretch>
                      <a:fillRect/>
                    </a:stretch>
                  </pic:blipFill>
                  <pic:spPr>
                    <a:xfrm rot="0">
                      <a:off x="0" y="0"/>
                      <a:ext cx="76171" cy="65763"/>
                    </a:xfrm>
                    <a:prstGeom prst="rect">
                      <a:avLst/>
                    </a:prstGeom>
                  </pic:spPr>
                </pic:pic>
              </a:graphicData>
            </a:graphic>
          </wp:inline>
        </w:drawing>
      </w:r>
    </w:p>
    <w:p>
      <w:pPr>
        <w:ind w:left="959"/>
        <w:spacing w:line="212" w:lineRule="auto"/>
        <w:rPr>
          <w:rFonts w:ascii="SimSun" w:hAnsi="SimSun" w:eastAsia="SimSun" w:cs="SimSun"/>
          <w:sz w:val="15"/>
          <w:szCs w:val="15"/>
        </w:rPr>
      </w:pPr>
      <w:r>
        <w:rPr>
          <w:rFonts w:ascii="SimSun" w:hAnsi="SimSun" w:eastAsia="SimSun" w:cs="SimSun"/>
          <w:sz w:val="15"/>
          <w:szCs w:val="15"/>
          <w:color w:val="FFFFFF"/>
          <w:spacing w:val="-1"/>
        </w:rPr>
        <w:t>磁盘物理空间</w:t>
      </w:r>
    </w:p>
    <w:p>
      <w:pPr>
        <w:spacing w:line="272" w:lineRule="auto"/>
        <w:rPr>
          <w:rFonts w:ascii="Arial"/>
          <w:sz w:val="21"/>
        </w:rPr>
      </w:pPr>
      <w:r/>
    </w:p>
    <w:p>
      <w:pPr>
        <w:ind w:left="2379"/>
        <w:spacing w:before="69" w:line="219" w:lineRule="auto"/>
        <w:rPr>
          <w:rFonts w:ascii="SimSun" w:hAnsi="SimSun" w:eastAsia="SimSun" w:cs="SimSun"/>
          <w:sz w:val="21"/>
          <w:szCs w:val="21"/>
        </w:rPr>
      </w:pPr>
      <w:r>
        <w:rPr>
          <w:rFonts w:ascii="SimSun" w:hAnsi="SimSun" w:eastAsia="SimSun" w:cs="SimSun"/>
          <w:sz w:val="21"/>
          <w:szCs w:val="21"/>
          <w:spacing w:val="-12"/>
        </w:rPr>
        <w:t>图3-21</w:t>
      </w:r>
      <w:r>
        <w:rPr>
          <w:rFonts w:ascii="SimSun" w:hAnsi="SimSun" w:eastAsia="SimSun" w:cs="SimSun"/>
          <w:sz w:val="21"/>
          <w:szCs w:val="21"/>
          <w:spacing w:val="57"/>
        </w:rPr>
        <w:t xml:space="preserve"> </w:t>
      </w:r>
      <w:r>
        <w:rPr>
          <w:rFonts w:ascii="SimSun" w:hAnsi="SimSun" w:eastAsia="SimSun" w:cs="SimSun"/>
          <w:sz w:val="21"/>
          <w:szCs w:val="21"/>
          <w:u w:val="single" w:color="auto"/>
          <w:spacing w:val="-12"/>
        </w:rPr>
        <w:t>文件逻辑块与磁盘数据的对应关系</w:t>
      </w:r>
    </w:p>
    <w:p>
      <w:pPr>
        <w:ind w:left="160" w:right="89" w:firstLine="489"/>
        <w:spacing w:before="147" w:line="323" w:lineRule="auto"/>
        <w:jc w:val="both"/>
        <w:rPr>
          <w:rFonts w:ascii="SimSun" w:hAnsi="SimSun" w:eastAsia="SimSun" w:cs="SimSun"/>
          <w:sz w:val="21"/>
          <w:szCs w:val="21"/>
        </w:rPr>
      </w:pPr>
      <w:r>
        <w:rPr>
          <w:rFonts w:ascii="SimSun" w:hAnsi="SimSun" w:eastAsia="SimSun" w:cs="SimSun"/>
          <w:sz w:val="21"/>
          <w:szCs w:val="21"/>
          <w:spacing w:val="12"/>
        </w:rPr>
        <w:t>以</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为例，文件的起点是</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2"/>
        </w:rPr>
        <w:t>,    </w:t>
      </w:r>
      <w:r>
        <w:rPr>
          <w:rFonts w:ascii="SimSun" w:hAnsi="SimSun" w:eastAsia="SimSun" w:cs="SimSun"/>
          <w:sz w:val="21"/>
          <w:szCs w:val="21"/>
          <w:spacing w:val="12"/>
        </w:rPr>
        <w:t>文件数据的位置信息是存储在</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中</w:t>
      </w:r>
      <w:r>
        <w:rPr>
          <w:rFonts w:ascii="SimSun" w:hAnsi="SimSun" w:eastAsia="SimSun" w:cs="SimSun"/>
          <w:sz w:val="21"/>
          <w:szCs w:val="21"/>
        </w:rPr>
        <w:t xml:space="preserve"> </w:t>
      </w:r>
      <w:r>
        <w:rPr>
          <w:rFonts w:ascii="SimSun" w:hAnsi="SimSun" w:eastAsia="SimSun" w:cs="SimSun"/>
          <w:sz w:val="21"/>
          <w:szCs w:val="21"/>
          <w:spacing w:val="17"/>
        </w:rPr>
        <w:t>的。这样就可以根据</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17"/>
        </w:rPr>
        <w:t>存储的关于文件数据的位置信息找到具体的数</w:t>
      </w:r>
      <w:r>
        <w:rPr>
          <w:rFonts w:ascii="SimSun" w:hAnsi="SimSun" w:eastAsia="SimSun" w:cs="SimSun"/>
          <w:sz w:val="21"/>
          <w:szCs w:val="21"/>
          <w:spacing w:val="16"/>
        </w:rPr>
        <w:t>据。我们</w:t>
      </w:r>
      <w:r>
        <w:rPr>
          <w:rFonts w:ascii="SimSun" w:hAnsi="SimSun" w:eastAsia="SimSun" w:cs="SimSun"/>
          <w:sz w:val="21"/>
          <w:szCs w:val="21"/>
        </w:rPr>
        <w:t xml:space="preserve"> </w:t>
      </w:r>
      <w:r>
        <w:rPr>
          <w:rFonts w:ascii="SimSun" w:hAnsi="SimSun" w:eastAsia="SimSun" w:cs="SimSun"/>
          <w:sz w:val="21"/>
          <w:szCs w:val="21"/>
          <w:spacing w:val="16"/>
        </w:rPr>
        <w:t>能想到的最直观的方式就是在</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6"/>
        </w:rPr>
        <w:t>中存储每一个块的位置信息</w:t>
      </w:r>
      <w:r>
        <w:rPr>
          <w:rFonts w:ascii="SimSun" w:hAnsi="SimSun" w:eastAsia="SimSun" w:cs="SimSun"/>
          <w:sz w:val="21"/>
          <w:szCs w:val="21"/>
          <w:spacing w:val="15"/>
        </w:rPr>
        <w:t>。比如，在逻辑块</w:t>
      </w:r>
      <w:r>
        <w:rPr>
          <w:rFonts w:ascii="SimSun" w:hAnsi="SimSun" w:eastAsia="SimSun" w:cs="SimSun"/>
          <w:sz w:val="21"/>
          <w:szCs w:val="21"/>
          <w:spacing w:val="1"/>
        </w:rPr>
        <w:t xml:space="preserve"> </w:t>
      </w:r>
      <w:r>
        <w:rPr>
          <w:rFonts w:ascii="SimSun" w:hAnsi="SimSun" w:eastAsia="SimSun" w:cs="SimSun"/>
          <w:sz w:val="21"/>
          <w:szCs w:val="21"/>
          <w:spacing w:val="20"/>
        </w:rPr>
        <w:t>大小为1</w:t>
      </w:r>
      <w:r>
        <w:rPr>
          <w:rFonts w:ascii="Times New Roman" w:hAnsi="Times New Roman" w:eastAsia="Times New Roman" w:cs="Times New Roman"/>
          <w:sz w:val="21"/>
          <w:szCs w:val="21"/>
        </w:rPr>
        <w:t>KB</w:t>
      </w:r>
      <w:r>
        <w:rPr>
          <w:rFonts w:ascii="Times New Roman" w:hAnsi="Times New Roman" w:eastAsia="Times New Roman" w:cs="Times New Roman"/>
          <w:sz w:val="21"/>
          <w:szCs w:val="21"/>
          <w:spacing w:val="55"/>
          <w:w w:val="101"/>
        </w:rPr>
        <w:t xml:space="preserve"> </w:t>
      </w:r>
      <w:r>
        <w:rPr>
          <w:rFonts w:ascii="SimSun" w:hAnsi="SimSun" w:eastAsia="SimSun" w:cs="SimSun"/>
          <w:sz w:val="21"/>
          <w:szCs w:val="21"/>
          <w:spacing w:val="20"/>
        </w:rPr>
        <w:t>的文件系统中有一个3</w:t>
      </w:r>
      <w:r>
        <w:rPr>
          <w:rFonts w:ascii="Times New Roman" w:hAnsi="Times New Roman" w:eastAsia="Times New Roman" w:cs="Times New Roman"/>
          <w:sz w:val="21"/>
          <w:szCs w:val="21"/>
        </w:rPr>
        <w:t>KB</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20"/>
        </w:rPr>
        <w:t>的</w:t>
      </w:r>
      <w:r>
        <w:rPr>
          <w:rFonts w:ascii="SimSun" w:hAnsi="SimSun" w:eastAsia="SimSun" w:cs="SimSun"/>
          <w:sz w:val="21"/>
          <w:szCs w:val="21"/>
          <w:spacing w:val="-45"/>
        </w:rPr>
        <w:t xml:space="preserve"> </w:t>
      </w:r>
      <w:r>
        <w:rPr>
          <w:rFonts w:ascii="SimSun" w:hAnsi="SimSun" w:eastAsia="SimSun" w:cs="SimSun"/>
          <w:sz w:val="21"/>
          <w:szCs w:val="21"/>
          <w:spacing w:val="20"/>
        </w:rPr>
        <w:t>文</w:t>
      </w:r>
      <w:r>
        <w:rPr>
          <w:rFonts w:ascii="SimSun" w:hAnsi="SimSun" w:eastAsia="SimSun" w:cs="SimSun"/>
          <w:sz w:val="21"/>
          <w:szCs w:val="21"/>
          <w:spacing w:val="-47"/>
        </w:rPr>
        <w:t xml:space="preserve"> </w:t>
      </w:r>
      <w:r>
        <w:rPr>
          <w:rFonts w:ascii="SimSun" w:hAnsi="SimSun" w:eastAsia="SimSun" w:cs="SimSun"/>
          <w:sz w:val="21"/>
          <w:szCs w:val="21"/>
          <w:spacing w:val="20"/>
        </w:rPr>
        <w:t>件</w:t>
      </w:r>
      <w:r>
        <w:rPr>
          <w:rFonts w:ascii="SimSun" w:hAnsi="SimSun" w:eastAsia="SimSun" w:cs="SimSun"/>
          <w:sz w:val="21"/>
          <w:szCs w:val="21"/>
          <w:spacing w:val="-55"/>
        </w:rPr>
        <w:t xml:space="preserve"> </w:t>
      </w:r>
      <w:r>
        <w:rPr>
          <w:rFonts w:ascii="SimSun" w:hAnsi="SimSun" w:eastAsia="SimSun" w:cs="SimSun"/>
          <w:sz w:val="21"/>
          <w:szCs w:val="21"/>
          <w:spacing w:val="20"/>
        </w:rPr>
        <w:t>。</w:t>
      </w:r>
      <w:r>
        <w:rPr>
          <w:rFonts w:ascii="SimSun" w:hAnsi="SimSun" w:eastAsia="SimSun" w:cs="SimSun"/>
          <w:sz w:val="21"/>
          <w:szCs w:val="21"/>
          <w:u w:val="single" w:color="auto"/>
          <w:spacing w:val="20"/>
        </w:rPr>
        <w:t>那么在</w:t>
      </w:r>
      <w:r>
        <w:rPr>
          <w:rFonts w:ascii="SimSun" w:hAnsi="SimSun" w:eastAsia="SimSun" w:cs="SimSun"/>
          <w:sz w:val="21"/>
          <w:szCs w:val="21"/>
          <w:u w:val="single" w:color="auto"/>
        </w:rPr>
        <w:t>inode</w:t>
      </w:r>
      <w:r>
        <w:rPr>
          <w:rFonts w:ascii="SimSun" w:hAnsi="SimSun" w:eastAsia="SimSun" w:cs="SimSun"/>
          <w:sz w:val="21"/>
          <w:szCs w:val="21"/>
          <w:u w:val="single" w:color="auto"/>
          <w:spacing w:val="20"/>
        </w:rPr>
        <w:t>中有一个数组，前3</w:t>
      </w:r>
      <w:r>
        <w:rPr>
          <w:rFonts w:ascii="SimSun" w:hAnsi="SimSun" w:eastAsia="SimSun" w:cs="SimSun"/>
          <w:sz w:val="21"/>
          <w:szCs w:val="21"/>
        </w:rPr>
        <w:t xml:space="preserve"> </w:t>
      </w:r>
      <w:r>
        <w:rPr>
          <w:rFonts w:ascii="SimSun" w:hAnsi="SimSun" w:eastAsia="SimSun" w:cs="SimSun"/>
          <w:sz w:val="21"/>
          <w:szCs w:val="21"/>
          <w:u w:val="single" w:color="auto"/>
          <w:spacing w:val="14"/>
        </w:rPr>
        <w:t>项的值分别存储磁盘的地址信息，这样就可以根据</w:t>
      </w:r>
      <w:r>
        <w:rPr>
          <w:rFonts w:ascii="SimSun" w:hAnsi="SimSun" w:eastAsia="SimSun" w:cs="SimSun"/>
          <w:sz w:val="21"/>
          <w:szCs w:val="21"/>
          <w:u w:val="single" w:color="auto"/>
          <w:spacing w:val="13"/>
        </w:rPr>
        <w:t>数组的内容找到磁盘上存储的文</w:t>
      </w:r>
      <w:r>
        <w:rPr>
          <w:rFonts w:ascii="SimSun" w:hAnsi="SimSun" w:eastAsia="SimSun" w:cs="SimSun"/>
          <w:sz w:val="21"/>
          <w:szCs w:val="21"/>
        </w:rPr>
        <w:t xml:space="preserve"> </w:t>
      </w:r>
      <w:r>
        <w:rPr>
          <w:rFonts w:ascii="SimSun" w:hAnsi="SimSun" w:eastAsia="SimSun" w:cs="SimSun"/>
          <w:sz w:val="21"/>
          <w:szCs w:val="21"/>
          <w:u w:val="single" w:color="auto"/>
          <w:spacing w:val="-3"/>
        </w:rPr>
        <w:t>件数据。</w:t>
      </w:r>
      <w:r>
        <w:rPr>
          <w:rFonts w:ascii="SimSun" w:hAnsi="SimSun" w:eastAsia="SimSun" w:cs="SimSun"/>
          <w:sz w:val="21"/>
          <w:szCs w:val="21"/>
          <w:u w:val="single" w:color="auto"/>
        </w:rPr>
        <w:t xml:space="preserve">  </w:t>
      </w:r>
    </w:p>
    <w:p>
      <w:pPr>
        <w:ind w:left="189" w:right="95" w:firstLine="459"/>
        <w:spacing w:before="30" w:line="302" w:lineRule="auto"/>
        <w:rPr>
          <w:rFonts w:ascii="SimSun" w:hAnsi="SimSun" w:eastAsia="SimSun" w:cs="SimSun"/>
          <w:sz w:val="21"/>
          <w:szCs w:val="21"/>
        </w:rPr>
      </w:pPr>
      <w:r>
        <w:rPr>
          <w:rFonts w:ascii="SimSun" w:hAnsi="SimSun" w:eastAsia="SimSun" w:cs="SimSun"/>
          <w:sz w:val="21"/>
          <w:szCs w:val="21"/>
          <w:spacing w:val="12"/>
        </w:rPr>
        <w:t>实际上，文件的数据管理方式大致如此，但又不完全是这样。不同的文件系统</w:t>
      </w:r>
      <w:r>
        <w:rPr>
          <w:rFonts w:ascii="SimSun" w:hAnsi="SimSun" w:eastAsia="SimSun" w:cs="SimSun"/>
          <w:sz w:val="21"/>
          <w:szCs w:val="21"/>
          <w:spacing w:val="10"/>
        </w:rPr>
        <w:t xml:space="preserve"> </w:t>
      </w:r>
      <w:r>
        <w:rPr>
          <w:rFonts w:ascii="SimSun" w:hAnsi="SimSun" w:eastAsia="SimSun" w:cs="SimSun"/>
          <w:sz w:val="21"/>
          <w:szCs w:val="21"/>
          <w:spacing w:val="14"/>
        </w:rPr>
        <w:t>采用了不同的管理方式，下面就介绍一下文件数据的管理方式。</w:t>
      </w:r>
    </w:p>
    <w:p>
      <w:pPr>
        <w:pStyle w:val="BodyText"/>
        <w:ind w:left="193"/>
        <w:spacing w:before="238" w:line="222" w:lineRule="auto"/>
        <w:rPr>
          <w:sz w:val="24"/>
          <w:szCs w:val="24"/>
        </w:rPr>
      </w:pPr>
      <w:hyperlink w:history="true" r:id="rId320">
        <w:r>
          <w:rPr>
            <w:sz w:val="24"/>
            <w:szCs w:val="24"/>
            <w:b/>
            <w:bCs/>
            <w:u w:val="single" w:color="auto"/>
            <w:spacing w:val="15"/>
          </w:rPr>
          <w:t>3.2.2.1</w:t>
        </w:r>
      </w:hyperlink>
      <w:r>
        <w:rPr>
          <w:sz w:val="24"/>
          <w:szCs w:val="24"/>
          <w:u w:val="single" w:color="auto"/>
          <w:spacing w:val="42"/>
        </w:rPr>
        <w:t xml:space="preserve">  </w:t>
      </w:r>
      <w:r>
        <w:rPr>
          <w:sz w:val="24"/>
          <w:szCs w:val="24"/>
          <w:b/>
          <w:bCs/>
          <w:u w:val="single" w:color="auto"/>
          <w:spacing w:val="15"/>
        </w:rPr>
        <w:t>基于连续区域的文件数据管理</w:t>
      </w:r>
      <w:r>
        <w:rPr>
          <w:sz w:val="24"/>
          <w:szCs w:val="24"/>
          <w:u w:val="single" w:color="auto"/>
        </w:rPr>
        <w:t xml:space="preserve">  </w:t>
      </w:r>
    </w:p>
    <w:p>
      <w:pPr>
        <w:ind w:left="189" w:right="93" w:firstLine="459"/>
        <w:spacing w:before="236" w:line="319" w:lineRule="auto"/>
        <w:jc w:val="both"/>
        <w:rPr>
          <w:rFonts w:ascii="SimSun" w:hAnsi="SimSun" w:eastAsia="SimSun" w:cs="SimSun"/>
          <w:sz w:val="21"/>
          <w:szCs w:val="21"/>
        </w:rPr>
      </w:pPr>
      <w:r>
        <w:rPr>
          <w:rFonts w:ascii="SimSun" w:hAnsi="SimSun" w:eastAsia="SimSun" w:cs="SimSun"/>
          <w:sz w:val="21"/>
          <w:szCs w:val="21"/>
          <w:spacing w:val="12"/>
        </w:rPr>
        <w:t>基于连续区域的文件数据管理方式是一次性为文件分配其所需要的空间，且空 </w:t>
      </w:r>
      <w:r>
        <w:rPr>
          <w:rFonts w:ascii="SimSun" w:hAnsi="SimSun" w:eastAsia="SimSun" w:cs="SimSun"/>
          <w:sz w:val="21"/>
          <w:szCs w:val="21"/>
          <w:spacing w:val="12"/>
        </w:rPr>
        <w:t>间在磁盘上是连续的。由于文件数据在磁盘上是连续存储的，因此只要知道文件的</w:t>
      </w:r>
      <w:r>
        <w:rPr>
          <w:rFonts w:ascii="SimSun" w:hAnsi="SimSun" w:eastAsia="SimSun" w:cs="SimSun"/>
          <w:sz w:val="21"/>
          <w:szCs w:val="21"/>
          <w:spacing w:val="13"/>
        </w:rPr>
        <w:t xml:space="preserve"> </w:t>
      </w:r>
      <w:r>
        <w:rPr>
          <w:rFonts w:ascii="SimSun" w:hAnsi="SimSun" w:eastAsia="SimSun" w:cs="SimSun"/>
          <w:sz w:val="21"/>
          <w:szCs w:val="21"/>
          <w:spacing w:val="19"/>
        </w:rPr>
        <w:t>起始位置所对应的磁盘位置和文件的长度就可以知道文件数据在磁盘上是如何存</w:t>
      </w:r>
      <w:r>
        <w:rPr>
          <w:rFonts w:ascii="SimSun" w:hAnsi="SimSun" w:eastAsia="SimSun" w:cs="SimSun"/>
          <w:sz w:val="21"/>
          <w:szCs w:val="21"/>
          <w:spacing w:val="2"/>
        </w:rPr>
        <w:t xml:space="preserve"> </w:t>
      </w:r>
      <w:r>
        <w:rPr>
          <w:rFonts w:ascii="SimSun" w:hAnsi="SimSun" w:eastAsia="SimSun" w:cs="SimSun"/>
          <w:sz w:val="21"/>
          <w:szCs w:val="21"/>
          <w:spacing w:val="4"/>
        </w:rPr>
        <w:t>储的。</w:t>
      </w:r>
    </w:p>
    <w:p>
      <w:pPr>
        <w:ind w:left="189" w:right="96" w:firstLine="459"/>
        <w:spacing w:before="27" w:line="311" w:lineRule="auto"/>
        <w:jc w:val="both"/>
        <w:rPr>
          <w:rFonts w:ascii="SimSun" w:hAnsi="SimSun" w:eastAsia="SimSun" w:cs="SimSun"/>
          <w:sz w:val="21"/>
          <w:szCs w:val="21"/>
        </w:rPr>
      </w:pPr>
      <w:r>
        <w:rPr>
          <w:rFonts w:ascii="SimSun" w:hAnsi="SimSun" w:eastAsia="SimSun" w:cs="SimSun"/>
          <w:sz w:val="21"/>
          <w:szCs w:val="21"/>
          <w:spacing w:val="17"/>
        </w:rPr>
        <w:t>举例说明，如图3-22所示，假设某个目录有3个文件，分别是</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7"/>
        </w:rPr>
        <w:t>1</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7"/>
        </w:rPr>
        <w:t>、</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7"/>
        </w:rPr>
        <w:t>2  </w:t>
      </w:r>
      <w:r>
        <w:rPr>
          <w:rFonts w:ascii="SimSun" w:hAnsi="SimSun" w:eastAsia="SimSun" w:cs="SimSun"/>
          <w:sz w:val="21"/>
          <w:szCs w:val="21"/>
          <w:spacing w:val="17"/>
        </w:rPr>
        <w:t>和</w:t>
      </w:r>
      <w:r>
        <w:rPr>
          <w:rFonts w:ascii="SimSun" w:hAnsi="SimSun" w:eastAsia="SimSun" w:cs="SimSun"/>
          <w:sz w:val="21"/>
          <w:szCs w:val="21"/>
        </w:rPr>
        <w:t xml:space="preserve"> </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8"/>
        </w:rPr>
        <w:t>3,</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8"/>
        </w:rPr>
        <w:t>其中，每个文件数据在磁盘的位置及长度如图3-22所示(左侧)。每个文件</w:t>
      </w:r>
      <w:r>
        <w:rPr>
          <w:rFonts w:ascii="SimSun" w:hAnsi="SimSun" w:eastAsia="SimSun" w:cs="SimSun"/>
          <w:sz w:val="21"/>
          <w:szCs w:val="21"/>
          <w:spacing w:val="1"/>
        </w:rPr>
        <w:t xml:space="preserve"> </w:t>
      </w:r>
      <w:r>
        <w:rPr>
          <w:rFonts w:ascii="SimSun" w:hAnsi="SimSun" w:eastAsia="SimSun" w:cs="SimSun"/>
          <w:sz w:val="21"/>
          <w:szCs w:val="21"/>
          <w:spacing w:val="19"/>
        </w:rPr>
        <w:t>的数据如图3-22所示(箭头的指向及深色方块处)。</w:t>
      </w:r>
    </w:p>
    <w:p>
      <w:pPr>
        <w:spacing w:line="311" w:lineRule="auto"/>
        <w:sectPr>
          <w:footerReference w:type="default" r:id="rId316"/>
          <w:pgSz w:w="9060" w:h="14150"/>
          <w:pgMar w:top="400" w:right="94" w:bottom="650" w:left="660" w:header="0" w:footer="377" w:gutter="0"/>
        </w:sectPr>
        <w:rPr>
          <w:rFonts w:ascii="SimSun" w:hAnsi="SimSun" w:eastAsia="SimSun" w:cs="SimSun"/>
          <w:sz w:val="21"/>
          <w:szCs w:val="21"/>
        </w:rPr>
      </w:pPr>
    </w:p>
    <w:p>
      <w:pPr>
        <w:spacing w:line="247" w:lineRule="auto"/>
        <w:rPr>
          <w:rFonts w:ascii="Arial"/>
          <w:sz w:val="21"/>
        </w:rPr>
      </w:pPr>
      <w:r/>
    </w:p>
    <w:p>
      <w:pPr>
        <w:pStyle w:val="BodyText"/>
        <w:ind w:left="3149"/>
        <w:spacing w:before="68" w:line="221" w:lineRule="auto"/>
        <w:tabs>
          <w:tab w:val="left" w:pos="3282"/>
        </w:tabs>
        <w:rPr>
          <w:sz w:val="21"/>
          <w:szCs w:val="21"/>
        </w:rPr>
      </w:pPr>
      <w:bookmarkStart w:name="bookmark181" w:id="219"/>
      <w:bookmarkEnd w:id="219"/>
      <w:r>
        <w:rPr>
          <w:sz w:val="21"/>
          <w:szCs w:val="21"/>
          <w:u w:val="single" w:color="auto"/>
        </w:rPr>
        <w:tab/>
      </w:r>
      <w:r>
        <w:rPr>
          <w:sz w:val="21"/>
          <w:szCs w:val="21"/>
          <w:u w:val="single" w:color="auto"/>
          <w:spacing w:val="18"/>
        </w:rPr>
        <w:t>第3章知其所以然——</w:t>
      </w:r>
      <w:r>
        <w:rPr>
          <w:sz w:val="21"/>
          <w:szCs w:val="21"/>
          <w:u w:val="single" w:color="auto"/>
          <w:spacing w:val="-75"/>
        </w:rPr>
        <w:t xml:space="preserve"> </w:t>
      </w:r>
      <w:r>
        <w:rPr>
          <w:sz w:val="21"/>
          <w:szCs w:val="21"/>
          <w:u w:val="single" w:color="auto"/>
          <w:spacing w:val="18"/>
        </w:rPr>
        <w:t>本地文件系统原理及核心技术</w:t>
      </w:r>
      <w:r>
        <w:rPr>
          <w:sz w:val="21"/>
          <w:szCs w:val="21"/>
          <w:u w:val="single" w:color="auto"/>
        </w:rPr>
        <w:t xml:space="preserve">    </w:t>
      </w:r>
    </w:p>
    <w:p>
      <w:pPr>
        <w:spacing w:line="389" w:lineRule="auto"/>
        <w:rPr>
          <w:rFonts w:ascii="Arial"/>
          <w:sz w:val="21"/>
        </w:rPr>
      </w:pPr>
      <w:r/>
    </w:p>
    <w:p>
      <w:pPr>
        <w:pStyle w:val="BodyText"/>
        <w:ind w:firstLine="1060"/>
        <w:spacing w:line="3360" w:lineRule="exact"/>
        <w:rPr/>
      </w:pPr>
      <w:r>
        <w:rPr>
          <w:position w:val="-67"/>
        </w:rPr>
        <w:pict>
          <v:group id="_x0000_s456" style="mso-position-vertical-relative:line;mso-position-horizontal-relative:char;width:298.05pt;height:168.05pt;" filled="false" stroked="false" coordsize="5960,3361" coordorigin="0,0">
            <v:shape id="_x0000_s458" style="position:absolute;left:0;top:0;width:5960;height:3361;" filled="false" stroked="false" type="#_x0000_t75">
              <v:imagedata o:title="" r:id="rId322"/>
            </v:shape>
            <v:shape id="_x0000_s460" style="position:absolute;left:781;top:492;width:4865;height:232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b/>
                        <w:bCs/>
                        <w:spacing w:val="-12"/>
                      </w:rPr>
                      <w:t>目</w:t>
                    </w:r>
                    <w:r>
                      <w:rPr>
                        <w:rFonts w:ascii="SimHei" w:hAnsi="SimHei" w:eastAsia="SimHei" w:cs="SimHei"/>
                        <w:sz w:val="12"/>
                        <w:szCs w:val="12"/>
                        <w:spacing w:val="48"/>
                        <w:w w:val="101"/>
                      </w:rPr>
                      <w:t xml:space="preserve"> </w:t>
                    </w:r>
                    <w:r>
                      <w:rPr>
                        <w:rFonts w:ascii="SimHei" w:hAnsi="SimHei" w:eastAsia="SimHei" w:cs="SimHei"/>
                        <w:sz w:val="12"/>
                        <w:szCs w:val="12"/>
                        <w:b/>
                        <w:bCs/>
                        <w:spacing w:val="-12"/>
                      </w:rPr>
                      <w:t>录</w:t>
                    </w:r>
                  </w:p>
                  <w:p>
                    <w:pPr>
                      <w:ind w:left="478"/>
                      <w:spacing w:before="53" w:line="163" w:lineRule="exact"/>
                      <w:rPr>
                        <w:rFonts w:ascii="Arial" w:hAnsi="Arial" w:eastAsia="Arial" w:cs="Arial"/>
                        <w:sz w:val="12"/>
                        <w:szCs w:val="12"/>
                      </w:rPr>
                    </w:pPr>
                    <w:r>
                      <w:rPr>
                        <w:rFonts w:ascii="Arial" w:hAnsi="Arial" w:eastAsia="Arial" w:cs="Arial"/>
                        <w:sz w:val="12"/>
                        <w:szCs w:val="12"/>
                        <w:spacing w:val="-2"/>
                        <w:position w:val="2"/>
                      </w:rPr>
                      <w:t>length</w:t>
                    </w:r>
                  </w:p>
                  <w:p>
                    <w:pPr>
                      <w:ind w:left="638"/>
                      <w:spacing w:before="9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6</w:t>
                    </w:r>
                  </w:p>
                  <w:p>
                    <w:pPr>
                      <w:ind w:left="638"/>
                      <w:spacing w:before="9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rPr>
                      <w:t>3</w:t>
                    </w:r>
                  </w:p>
                  <w:p>
                    <w:pPr>
                      <w:ind w:left="638"/>
                      <w:spacing w:before="9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8</w:t>
                    </w:r>
                  </w:p>
                  <w:p>
                    <w:pPr>
                      <w:ind w:right="12"/>
                      <w:spacing w:before="42" w:line="188"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4"/>
                      </w:rPr>
                      <w:t>13</w:t>
                    </w:r>
                  </w:p>
                  <w:p>
                    <w:pPr>
                      <w:spacing w:line="247" w:lineRule="auto"/>
                      <w:rPr>
                        <w:rFonts w:ascii="Arial"/>
                        <w:sz w:val="21"/>
                      </w:rPr>
                    </w:pPr>
                    <w:r/>
                  </w:p>
                  <w:p>
                    <w:pPr>
                      <w:ind w:left="1748"/>
                      <w:spacing w:before="34"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4"/>
                      </w:rPr>
                      <w:t>14</w:t>
                    </w:r>
                  </w:p>
                  <w:p>
                    <w:pPr>
                      <w:spacing w:line="255" w:lineRule="auto"/>
                      <w:rPr>
                        <w:rFonts w:ascii="Arial"/>
                        <w:sz w:val="21"/>
                      </w:rPr>
                    </w:pPr>
                    <w:r/>
                  </w:p>
                  <w:p>
                    <w:pPr>
                      <w:ind w:left="1748"/>
                      <w:spacing w:before="36"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21</w:t>
                    </w:r>
                  </w:p>
                  <w:p>
                    <w:pPr>
                      <w:spacing w:line="264" w:lineRule="auto"/>
                      <w:rPr>
                        <w:rFonts w:ascii="Arial"/>
                        <w:sz w:val="21"/>
                      </w:rPr>
                    </w:pPr>
                    <w:r/>
                  </w:p>
                  <w:p>
                    <w:pPr>
                      <w:ind w:left="1748"/>
                      <w:spacing w:before="35"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28</w:t>
                    </w:r>
                  </w:p>
                </w:txbxContent>
              </v:textbox>
            </v:shape>
            <v:shape id="_x0000_s462" style="position:absolute;left:210;top:703;width:297;height:766;" filled="false" stroked="false" type="#_x0000_t202">
              <v:fill on="false"/>
              <v:stroke on="false"/>
              <v:path/>
              <v:imagedata o:title=""/>
              <o:lock v:ext="edit" aspectratio="false"/>
              <v:textbox inset="0mm,0mm,0mm,0mm">
                <w:txbxContent>
                  <w:p>
                    <w:pPr>
                      <w:ind w:left="20" w:right="20"/>
                      <w:spacing w:before="19" w:line="306" w:lineRule="auto"/>
                      <w:rPr>
                        <w:rFonts w:ascii="Arial" w:hAnsi="Arial" w:eastAsia="Arial" w:cs="Arial"/>
                        <w:sz w:val="12"/>
                        <w:szCs w:val="12"/>
                      </w:rPr>
                    </w:pPr>
                    <w:r>
                      <w:rPr>
                        <w:rFonts w:ascii="Arial" w:hAnsi="Arial" w:eastAsia="Arial" w:cs="Arial"/>
                        <w:sz w:val="12"/>
                        <w:szCs w:val="12"/>
                        <w:color w:val="FFFFFF"/>
                        <w:spacing w:val="-1"/>
                      </w:rPr>
                      <w:t>file</w:t>
                    </w:r>
                    <w:r>
                      <w:rPr>
                        <w:rFonts w:ascii="Arial" w:hAnsi="Arial" w:eastAsia="Arial" w:cs="Arial"/>
                        <w:sz w:val="12"/>
                        <w:szCs w:val="12"/>
                        <w:color w:val="FFFFFF"/>
                      </w:rPr>
                      <w:t xml:space="preserve">    </w:t>
                    </w:r>
                    <w:r>
                      <w:rPr>
                        <w:rFonts w:ascii="Arial" w:hAnsi="Arial" w:eastAsia="Arial" w:cs="Arial"/>
                        <w:sz w:val="12"/>
                        <w:szCs w:val="12"/>
                        <w:color w:val="FFFFFF"/>
                        <w:spacing w:val="-1"/>
                      </w:rPr>
                      <w:t>test1</w:t>
                    </w:r>
                  </w:p>
                  <w:p>
                    <w:pPr>
                      <w:ind w:left="20" w:right="20"/>
                      <w:spacing w:before="90" w:line="285" w:lineRule="auto"/>
                      <w:rPr>
                        <w:rFonts w:ascii="Arial" w:hAnsi="Arial" w:eastAsia="Arial" w:cs="Arial"/>
                        <w:sz w:val="12"/>
                        <w:szCs w:val="12"/>
                      </w:rPr>
                    </w:pPr>
                    <w:r>
                      <w:rPr>
                        <w:rFonts w:ascii="Times New Roman" w:hAnsi="Times New Roman" w:eastAsia="Times New Roman" w:cs="Times New Roman"/>
                        <w:sz w:val="12"/>
                        <w:szCs w:val="12"/>
                        <w:spacing w:val="-1"/>
                      </w:rPr>
                      <w:t>test2</w:t>
                    </w:r>
                    <w:r>
                      <w:rPr>
                        <w:rFonts w:ascii="Times New Roman" w:hAnsi="Times New Roman" w:eastAsia="Times New Roman" w:cs="Times New Roman"/>
                        <w:sz w:val="12"/>
                        <w:szCs w:val="12"/>
                        <w:spacing w:val="1"/>
                      </w:rPr>
                      <w:t xml:space="preserve">  </w:t>
                    </w:r>
                    <w:r>
                      <w:rPr>
                        <w:rFonts w:ascii="Arial" w:hAnsi="Arial" w:eastAsia="Arial" w:cs="Arial"/>
                        <w:sz w:val="12"/>
                        <w:szCs w:val="12"/>
                        <w:spacing w:val="-1"/>
                      </w:rPr>
                      <w:t>test3</w:t>
                    </w:r>
                  </w:p>
                </w:txbxContent>
              </v:textbox>
            </v:shape>
            <v:shape id="_x0000_s464" style="position:absolute;left:720;top:733;width:270;height:736;" filled="false" stroked="false" type="#_x0000_t202">
              <v:fill on="false"/>
              <v:stroke on="false"/>
              <v:path/>
              <v:imagedata o:title=""/>
              <o:lock v:ext="edit" aspectratio="false"/>
              <v:textbox inset="0mm,0mm,0mm,0mm">
                <w:txbxContent>
                  <w:p>
                    <w:pPr>
                      <w:ind w:left="20"/>
                      <w:spacing w:before="20" w:line="192" w:lineRule="auto"/>
                      <w:rPr>
                        <w:rFonts w:ascii="Arial" w:hAnsi="Arial" w:eastAsia="Arial" w:cs="Arial"/>
                        <w:sz w:val="12"/>
                        <w:szCs w:val="12"/>
                      </w:rPr>
                    </w:pPr>
                    <w:r>
                      <w:rPr>
                        <w:rFonts w:ascii="Arial" w:hAnsi="Arial" w:eastAsia="Arial" w:cs="Arial"/>
                        <w:sz w:val="12"/>
                        <w:szCs w:val="12"/>
                        <w:spacing w:val="-1"/>
                      </w:rPr>
                      <w:t>start</w:t>
                    </w:r>
                  </w:p>
                  <w:p>
                    <w:pPr>
                      <w:ind w:left="79"/>
                      <w:spacing w:before="10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rPr>
                      <w:t>0</w:t>
                    </w:r>
                  </w:p>
                  <w:p>
                    <w:pPr>
                      <w:ind w:left="79"/>
                      <w:spacing w:before="91"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rPr>
                      <w:t>9</w:t>
                    </w:r>
                  </w:p>
                  <w:p>
                    <w:pPr>
                      <w:ind w:left="79"/>
                      <w:spacing w:before="9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4"/>
                      </w:rPr>
                      <w:t>15</w:t>
                    </w:r>
                  </w:p>
                </w:txbxContent>
              </v:textbox>
            </v:shape>
            <v:shape id="_x0000_s466" style="position:absolute;left:3010;top:2696;width:655;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29             30</w:t>
                    </w:r>
                  </w:p>
                </w:txbxContent>
              </v:textbox>
            </v:shape>
            <v:shape id="_x0000_s468" style="position:absolute;left:5499;top:2296;width:158;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27</w:t>
                    </w:r>
                  </w:p>
                </w:txbxContent>
              </v:textbox>
            </v:shape>
            <v:shape id="_x0000_s470" style="position:absolute;left:5499;top:1896;width:158;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20</w:t>
                    </w:r>
                  </w:p>
                </w:txbxContent>
              </v:textbox>
            </v:shape>
            <v:shape id="_x0000_s472" style="position:absolute;left:4999;top:2296;width:158;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26</w:t>
                    </w:r>
                  </w:p>
                </w:txbxContent>
              </v:textbox>
            </v:shape>
            <v:shape id="_x0000_s474" style="position:absolute;left:4509;top:2306;width:158;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25</w:t>
                    </w:r>
                  </w:p>
                </w:txbxContent>
              </v:textbox>
            </v:shape>
            <v:shape id="_x0000_s476" style="position:absolute;left:3010;top:2287;width:158;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22</w:t>
                    </w:r>
                  </w:p>
                </w:txbxContent>
              </v:textbox>
            </v:shape>
            <v:shape id="_x0000_s478" style="position:absolute;left:4020;top:2307;width:158;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24</w:t>
                    </w:r>
                  </w:p>
                </w:txbxContent>
              </v:textbox>
            </v:shape>
            <v:shape id="_x0000_s480" style="position:absolute;left:4020;top:2696;width:156;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2"/>
                      </w:rPr>
                      <w:t>31</w:t>
                    </w:r>
                  </w:p>
                </w:txbxContent>
              </v:textbox>
            </v:shape>
            <v:shape id="_x0000_s482" style="position:absolute;left:4500;top:2696;width:156;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32</w:t>
                    </w:r>
                  </w:p>
                </w:txbxContent>
              </v:textbox>
            </v:shape>
            <v:shape id="_x0000_s484" style="position:absolute;left:4999;top:2696;width:156;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2"/>
                      </w:rPr>
                      <w:t>33</w:t>
                    </w:r>
                  </w:p>
                </w:txbxContent>
              </v:textbox>
            </v:shape>
            <v:shape id="_x0000_s486" style="position:absolute;left:5499;top:2696;width:156;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2"/>
                      </w:rPr>
                      <w:t>34</w:t>
                    </w:r>
                  </w:p>
                </w:txbxContent>
              </v:textbox>
            </v:shape>
            <v:shape id="_x0000_s488" style="position:absolute;left:4999;top:1896;width:146;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4"/>
                      </w:rPr>
                      <w:t>19</w:t>
                    </w:r>
                  </w:p>
                </w:txbxContent>
              </v:textbox>
            </v:shape>
            <v:shape id="_x0000_s490" style="position:absolute;left:4999;top:1487;width:146;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4"/>
                      </w:rPr>
                      <w:t>12</w:t>
                    </w:r>
                  </w:p>
                </w:txbxContent>
              </v:textbox>
            </v:shape>
            <v:shape id="_x0000_s492" style="position:absolute;left:5540;top:1096;width:95;height:12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rPr>
                      <w:t>6</w:t>
                    </w:r>
                  </w:p>
                </w:txbxContent>
              </v:textbox>
            </v:shape>
            <v:shape id="_x0000_s494" style="position:absolute;left:4999;top:1098;width:95;height:121;"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rPr>
                      <w:t>5</w:t>
                    </w:r>
                  </w:p>
                </w:txbxContent>
              </v:textbox>
            </v:shape>
          </v:group>
        </w:pict>
      </w:r>
    </w:p>
    <w:p>
      <w:pPr>
        <w:ind w:left="2410"/>
        <w:spacing w:before="208" w:line="219" w:lineRule="auto"/>
        <w:rPr>
          <w:rFonts w:ascii="SimSun" w:hAnsi="SimSun" w:eastAsia="SimSun" w:cs="SimSun"/>
          <w:sz w:val="21"/>
          <w:szCs w:val="21"/>
        </w:rPr>
      </w:pPr>
      <w:r>
        <w:rPr>
          <w:rFonts w:ascii="SimSun" w:hAnsi="SimSun" w:eastAsia="SimSun" w:cs="SimSun"/>
          <w:sz w:val="21"/>
          <w:szCs w:val="21"/>
          <w:spacing w:val="-10"/>
        </w:rPr>
        <w:t>图3-22</w:t>
      </w:r>
      <w:r>
        <w:rPr>
          <w:rFonts w:ascii="SimSun" w:hAnsi="SimSun" w:eastAsia="SimSun" w:cs="SimSun"/>
          <w:sz w:val="21"/>
          <w:szCs w:val="21"/>
          <w:spacing w:val="52"/>
        </w:rPr>
        <w:t xml:space="preserve"> </w:t>
      </w:r>
      <w:r>
        <w:rPr>
          <w:rFonts w:ascii="SimSun" w:hAnsi="SimSun" w:eastAsia="SimSun" w:cs="SimSun"/>
          <w:sz w:val="21"/>
          <w:szCs w:val="21"/>
          <w:spacing w:val="-10"/>
        </w:rPr>
        <w:t>基于连续区域的文件数据管理</w:t>
      </w:r>
    </w:p>
    <w:p>
      <w:pPr>
        <w:ind w:left="50" w:right="741" w:firstLine="429"/>
        <w:spacing w:before="171" w:line="312" w:lineRule="auto"/>
        <w:jc w:val="both"/>
        <w:rPr>
          <w:rFonts w:ascii="SimSun" w:hAnsi="SimSun" w:eastAsia="SimSun" w:cs="SimSun"/>
          <w:sz w:val="21"/>
          <w:szCs w:val="21"/>
        </w:rPr>
      </w:pPr>
      <w:r>
        <w:rPr>
          <w:rFonts w:ascii="SimSun" w:hAnsi="SimSun" w:eastAsia="SimSun" w:cs="SimSun"/>
          <w:sz w:val="21"/>
          <w:szCs w:val="21"/>
          <w:spacing w:val="17"/>
        </w:rPr>
        <w:t>假设要访问</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7"/>
        </w:rPr>
        <w:t>2  </w:t>
      </w:r>
      <w:r>
        <w:rPr>
          <w:rFonts w:ascii="SimSun" w:hAnsi="SimSun" w:eastAsia="SimSun" w:cs="SimSun"/>
          <w:sz w:val="21"/>
          <w:szCs w:val="21"/>
          <w:spacing w:val="17"/>
        </w:rPr>
        <w:t>文件，根据目录中记录的数据，</w:t>
      </w:r>
      <w:r>
        <w:rPr>
          <w:rFonts w:ascii="SimSun" w:hAnsi="SimSun" w:eastAsia="SimSun" w:cs="SimSun"/>
          <w:sz w:val="21"/>
          <w:szCs w:val="21"/>
          <w:spacing w:val="16"/>
        </w:rPr>
        <w:t>可以知道文件起始位置对应</w:t>
      </w:r>
      <w:r>
        <w:rPr>
          <w:rFonts w:ascii="SimSun" w:hAnsi="SimSun" w:eastAsia="SimSun" w:cs="SimSun"/>
          <w:sz w:val="21"/>
          <w:szCs w:val="21"/>
        </w:rPr>
        <w:t xml:space="preserve"> </w:t>
      </w:r>
      <w:r>
        <w:rPr>
          <w:rFonts w:ascii="SimSun" w:hAnsi="SimSun" w:eastAsia="SimSun" w:cs="SimSun"/>
          <w:sz w:val="21"/>
          <w:szCs w:val="21"/>
          <w:spacing w:val="16"/>
        </w:rPr>
        <w:t>磁盘第9个逻辑块，因此根据该信息和文件内部偏移就可以很容易地计算出文件任</w:t>
      </w:r>
      <w:r>
        <w:rPr>
          <w:rFonts w:ascii="SimSun" w:hAnsi="SimSun" w:eastAsia="SimSun" w:cs="SimSun"/>
          <w:sz w:val="21"/>
          <w:szCs w:val="21"/>
          <w:spacing w:val="7"/>
        </w:rPr>
        <w:t xml:space="preserve"> </w:t>
      </w:r>
      <w:r>
        <w:rPr>
          <w:rFonts w:ascii="SimSun" w:hAnsi="SimSun" w:eastAsia="SimSun" w:cs="SimSun"/>
          <w:sz w:val="21"/>
          <w:szCs w:val="21"/>
          <w:spacing w:val="11"/>
        </w:rPr>
        <w:t>意偏移的数据在磁盘上的位置。</w:t>
      </w:r>
    </w:p>
    <w:p>
      <w:pPr>
        <w:ind w:left="50" w:right="765" w:firstLine="429"/>
        <w:spacing w:before="26" w:line="318" w:lineRule="auto"/>
        <w:jc w:val="both"/>
        <w:rPr>
          <w:rFonts w:ascii="SimSun" w:hAnsi="SimSun" w:eastAsia="SimSun" w:cs="SimSun"/>
          <w:sz w:val="21"/>
          <w:szCs w:val="21"/>
        </w:rPr>
      </w:pPr>
      <w:r>
        <w:rPr>
          <w:rFonts w:ascii="SimSun" w:hAnsi="SimSun" w:eastAsia="SimSun" w:cs="SimSun"/>
          <w:sz w:val="21"/>
          <w:szCs w:val="21"/>
          <w:spacing w:val="13"/>
        </w:rPr>
        <w:t>这种文件数据管理方式的最大缺点是不够灵活，特别是对文件进行追加写操作</w:t>
      </w:r>
      <w:r>
        <w:rPr>
          <w:rFonts w:ascii="SimSun" w:hAnsi="SimSun" w:eastAsia="SimSun" w:cs="SimSun"/>
          <w:sz w:val="21"/>
          <w:szCs w:val="21"/>
        </w:rPr>
        <w:t xml:space="preserve"> </w:t>
      </w:r>
      <w:r>
        <w:rPr>
          <w:rFonts w:ascii="SimSun" w:hAnsi="SimSun" w:eastAsia="SimSun" w:cs="SimSun"/>
          <w:sz w:val="21"/>
          <w:szCs w:val="21"/>
          <w:spacing w:val="12"/>
        </w:rPr>
        <w:t>非常困难。如果该文件后面没有剩余磁盘空间，那么需要先将该文件移动到新的位</w:t>
      </w:r>
      <w:r>
        <w:rPr>
          <w:rFonts w:ascii="SimSun" w:hAnsi="SimSun" w:eastAsia="SimSun" w:cs="SimSun"/>
          <w:sz w:val="21"/>
          <w:szCs w:val="21"/>
          <w:spacing w:val="15"/>
        </w:rPr>
        <w:t xml:space="preserve"> </w:t>
      </w:r>
      <w:r>
        <w:rPr>
          <w:rFonts w:ascii="SimSun" w:hAnsi="SimSun" w:eastAsia="SimSun" w:cs="SimSun"/>
          <w:sz w:val="21"/>
          <w:szCs w:val="21"/>
          <w:spacing w:val="13"/>
        </w:rPr>
        <w:t>置，然后才能追加写操作。如果整个磁盘的可用</w:t>
      </w:r>
      <w:r>
        <w:rPr>
          <w:rFonts w:ascii="SimSun" w:hAnsi="SimSun" w:eastAsia="SimSun" w:cs="SimSun"/>
          <w:sz w:val="21"/>
          <w:szCs w:val="21"/>
          <w:spacing w:val="12"/>
        </w:rPr>
        <w:t>空间没有能够满足要求的空间，那</w:t>
      </w:r>
      <w:r>
        <w:rPr>
          <w:rFonts w:ascii="SimSun" w:hAnsi="SimSun" w:eastAsia="SimSun" w:cs="SimSun"/>
          <w:sz w:val="21"/>
          <w:szCs w:val="21"/>
        </w:rPr>
        <w:t xml:space="preserve"> </w:t>
      </w:r>
      <w:r>
        <w:rPr>
          <w:rFonts w:ascii="SimSun" w:hAnsi="SimSun" w:eastAsia="SimSun" w:cs="SimSun"/>
          <w:sz w:val="21"/>
          <w:szCs w:val="21"/>
          <w:spacing w:val="7"/>
        </w:rPr>
        <w:t>么会导致写入失败。</w:t>
      </w:r>
    </w:p>
    <w:p>
      <w:pPr>
        <w:ind w:left="50" w:right="769" w:firstLine="429"/>
        <w:spacing w:before="23" w:line="316" w:lineRule="auto"/>
        <w:jc w:val="both"/>
        <w:rPr>
          <w:rFonts w:ascii="SimSun" w:hAnsi="SimSun" w:eastAsia="SimSun" w:cs="SimSun"/>
          <w:sz w:val="21"/>
          <w:szCs w:val="21"/>
        </w:rPr>
      </w:pPr>
      <w:r>
        <w:rPr>
          <w:rFonts w:ascii="SimSun" w:hAnsi="SimSun" w:eastAsia="SimSun" w:cs="SimSun"/>
          <w:sz w:val="21"/>
          <w:szCs w:val="21"/>
          <w:spacing w:val="13"/>
        </w:rPr>
        <w:t>除了追加写操作不够灵活，该文件数据管理方式还有另一个缺点就是容</w:t>
      </w:r>
      <w:r>
        <w:rPr>
          <w:rFonts w:ascii="SimSun" w:hAnsi="SimSun" w:eastAsia="SimSun" w:cs="SimSun"/>
          <w:sz w:val="21"/>
          <w:szCs w:val="21"/>
          <w:spacing w:val="12"/>
        </w:rPr>
        <w:t>易形成</w:t>
      </w:r>
      <w:r>
        <w:rPr>
          <w:rFonts w:ascii="SimSun" w:hAnsi="SimSun" w:eastAsia="SimSun" w:cs="SimSun"/>
          <w:sz w:val="21"/>
          <w:szCs w:val="21"/>
        </w:rPr>
        <w:t xml:space="preserve"> </w:t>
      </w:r>
      <w:r>
        <w:rPr>
          <w:rFonts w:ascii="SimSun" w:hAnsi="SimSun" w:eastAsia="SimSun" w:cs="SimSun"/>
          <w:sz w:val="21"/>
          <w:szCs w:val="21"/>
          <w:spacing w:val="12"/>
        </w:rPr>
        <w:t>碎片空间。由于文件需要占用连续的空间，因此很多小的可用空间就可能无法被使</w:t>
      </w:r>
      <w:r>
        <w:rPr>
          <w:rFonts w:ascii="SimSun" w:hAnsi="SimSun" w:eastAsia="SimSun" w:cs="SimSun"/>
          <w:sz w:val="21"/>
          <w:szCs w:val="21"/>
          <w:spacing w:val="17"/>
        </w:rPr>
        <w:t xml:space="preserve"> </w:t>
      </w:r>
      <w:r>
        <w:rPr>
          <w:rFonts w:ascii="SimSun" w:hAnsi="SimSun" w:eastAsia="SimSun" w:cs="SimSun"/>
          <w:sz w:val="21"/>
          <w:szCs w:val="21"/>
          <w:spacing w:val="11"/>
        </w:rPr>
        <w:t>用，从而降低磁盘空间利用率。</w:t>
      </w:r>
    </w:p>
    <w:p>
      <w:pPr>
        <w:ind w:left="50" w:right="768" w:firstLine="429"/>
        <w:spacing w:before="18" w:line="317" w:lineRule="auto"/>
        <w:jc w:val="both"/>
        <w:rPr>
          <w:rFonts w:ascii="SimSun" w:hAnsi="SimSun" w:eastAsia="SimSun" w:cs="SimSun"/>
          <w:sz w:val="21"/>
          <w:szCs w:val="21"/>
        </w:rPr>
      </w:pPr>
      <w:r>
        <w:rPr>
          <w:rFonts w:ascii="SimSun" w:hAnsi="SimSun" w:eastAsia="SimSun" w:cs="SimSun"/>
          <w:sz w:val="21"/>
          <w:szCs w:val="21"/>
          <w:spacing w:val="12"/>
        </w:rPr>
        <w:t>鉴于上述缺点，在磁盘等需要经常修改数据的存储介质的文件系统通常都不采</w:t>
      </w:r>
      <w:r>
        <w:rPr>
          <w:rFonts w:ascii="SimSun" w:hAnsi="SimSun" w:eastAsia="SimSun" w:cs="SimSun"/>
          <w:sz w:val="21"/>
          <w:szCs w:val="21"/>
          <w:spacing w:val="9"/>
        </w:rPr>
        <w:t xml:space="preserve"> </w:t>
      </w:r>
      <w:r>
        <w:rPr>
          <w:rFonts w:ascii="SimSun" w:hAnsi="SimSun" w:eastAsia="SimSun" w:cs="SimSun"/>
          <w:sz w:val="21"/>
          <w:szCs w:val="21"/>
          <w:spacing w:val="12"/>
        </w:rPr>
        <w:t>用基于连续区域的文件数据管理方式。该方式目前主要应用在光盘等存储介质的文</w:t>
      </w:r>
      <w:r>
        <w:rPr>
          <w:rFonts w:ascii="SimSun" w:hAnsi="SimSun" w:eastAsia="SimSun" w:cs="SimSun"/>
          <w:sz w:val="21"/>
          <w:szCs w:val="21"/>
          <w:spacing w:val="18"/>
        </w:rPr>
        <w:t xml:space="preserve"> </w:t>
      </w:r>
      <w:r>
        <w:rPr>
          <w:rFonts w:ascii="SimSun" w:hAnsi="SimSun" w:eastAsia="SimSun" w:cs="SimSun"/>
          <w:sz w:val="21"/>
          <w:szCs w:val="21"/>
          <w:spacing w:val="10"/>
        </w:rPr>
        <w:t>件系统中，如</w:t>
      </w:r>
      <w:r>
        <w:rPr>
          <w:rFonts w:ascii="Times New Roman" w:hAnsi="Times New Roman" w:eastAsia="Times New Roman" w:cs="Times New Roman"/>
          <w:sz w:val="21"/>
          <w:szCs w:val="21"/>
        </w:rPr>
        <w:t>ISOFS</w:t>
      </w:r>
      <w:r>
        <w:rPr>
          <w:rFonts w:ascii="SimSun" w:hAnsi="SimSun" w:eastAsia="SimSun" w:cs="SimSun"/>
          <w:sz w:val="21"/>
          <w:szCs w:val="21"/>
          <w:spacing w:val="10"/>
        </w:rPr>
        <w:t>。</w:t>
      </w:r>
    </w:p>
    <w:p>
      <w:pPr>
        <w:pStyle w:val="BodyText"/>
        <w:ind w:left="53"/>
        <w:spacing w:before="197" w:line="222" w:lineRule="auto"/>
        <w:rPr>
          <w:sz w:val="27"/>
          <w:szCs w:val="27"/>
        </w:rPr>
      </w:pPr>
      <w:hyperlink w:history="true" r:id="rId323">
        <w:r>
          <w:rPr>
            <w:sz w:val="27"/>
            <w:szCs w:val="27"/>
            <w:b/>
            <w:bCs/>
            <w:u w:val="single" w:color="auto"/>
            <w:spacing w:val="13"/>
          </w:rPr>
          <w:t>3.2.2.2</w:t>
        </w:r>
      </w:hyperlink>
      <w:r>
        <w:rPr>
          <w:sz w:val="27"/>
          <w:szCs w:val="27"/>
          <w:b/>
          <w:bCs/>
          <w:u w:val="single" w:color="auto"/>
          <w:spacing w:val="13"/>
        </w:rPr>
        <w:t>基于链表的文件数据管理</w:t>
      </w:r>
      <w:r>
        <w:rPr>
          <w:sz w:val="27"/>
          <w:szCs w:val="27"/>
          <w:u w:val="single" w:color="auto"/>
          <w:spacing w:val="1"/>
        </w:rPr>
        <w:t xml:space="preserve">  </w:t>
      </w:r>
    </w:p>
    <w:p>
      <w:pPr>
        <w:ind w:right="737" w:firstLine="479"/>
        <w:spacing w:before="237" w:line="308" w:lineRule="auto"/>
        <w:jc w:val="both"/>
        <w:rPr>
          <w:rFonts w:ascii="SimSun" w:hAnsi="SimSun" w:eastAsia="SimSun" w:cs="SimSun"/>
          <w:sz w:val="21"/>
          <w:szCs w:val="21"/>
        </w:rPr>
      </w:pPr>
      <w:r>
        <w:rPr>
          <w:rFonts w:ascii="SimSun" w:hAnsi="SimSun" w:eastAsia="SimSun" w:cs="SimSun"/>
          <w:sz w:val="21"/>
          <w:szCs w:val="21"/>
          <w:u w:val="single" w:color="auto"/>
          <w:spacing w:val="12"/>
        </w:rPr>
        <w:t>基于链表的文件数据管理方式将磁盘空间划分为大小相等的</w:t>
      </w:r>
      <w:r>
        <w:rPr>
          <w:rFonts w:ascii="SimSun" w:hAnsi="SimSun" w:eastAsia="SimSun" w:cs="SimSun"/>
          <w:sz w:val="21"/>
          <w:szCs w:val="21"/>
          <w:u w:val="single" w:color="auto"/>
          <w:spacing w:val="11"/>
        </w:rPr>
        <w:t>逻辑块。</w:t>
      </w:r>
      <w:r>
        <w:rPr>
          <w:rFonts w:ascii="SimSun" w:hAnsi="SimSun" w:eastAsia="SimSun" w:cs="SimSun"/>
          <w:sz w:val="21"/>
          <w:szCs w:val="21"/>
          <w:spacing w:val="11"/>
        </w:rPr>
        <w:t>在</w:t>
      </w:r>
      <w:r>
        <w:rPr>
          <w:rFonts w:ascii="SimSun" w:hAnsi="SimSun" w:eastAsia="SimSun" w:cs="SimSun"/>
          <w:sz w:val="21"/>
          <w:szCs w:val="21"/>
          <w:spacing w:val="-34"/>
        </w:rPr>
        <w:t xml:space="preserve"> </w:t>
      </w:r>
      <w:r>
        <w:rPr>
          <w:rFonts w:ascii="SimSun" w:hAnsi="SimSun" w:eastAsia="SimSun" w:cs="SimSun"/>
          <w:sz w:val="21"/>
          <w:szCs w:val="21"/>
          <w:spacing w:val="11"/>
        </w:rPr>
        <w:t>目录项</w:t>
      </w:r>
      <w:r>
        <w:rPr>
          <w:rFonts w:ascii="SimSun" w:hAnsi="SimSun" w:eastAsia="SimSun" w:cs="SimSun"/>
          <w:sz w:val="21"/>
          <w:szCs w:val="21"/>
        </w:rPr>
        <w:t xml:space="preserve"> </w:t>
      </w:r>
      <w:r>
        <w:rPr>
          <w:rFonts w:ascii="SimSun" w:hAnsi="SimSun" w:eastAsia="SimSun" w:cs="SimSun"/>
          <w:sz w:val="21"/>
          <w:szCs w:val="21"/>
          <w:spacing w:val="14"/>
        </w:rPr>
        <w:t>中包含文件名、数据的起始位置和终正位置。在</w:t>
      </w:r>
      <w:r>
        <w:rPr>
          <w:rFonts w:ascii="SimSun" w:hAnsi="SimSun" w:eastAsia="SimSun" w:cs="SimSun"/>
          <w:sz w:val="21"/>
          <w:szCs w:val="21"/>
          <w:u w:val="single" w:color="auto"/>
          <w:spacing w:val="14"/>
        </w:rPr>
        <w:t>每个数据块的后面用一个指针</w:t>
      </w:r>
      <w:r>
        <w:rPr>
          <w:rFonts w:ascii="SimSun" w:hAnsi="SimSun" w:eastAsia="SimSun" w:cs="SimSun"/>
          <w:sz w:val="21"/>
          <w:szCs w:val="21"/>
          <w:u w:val="single" w:color="auto"/>
          <w:spacing w:val="13"/>
        </w:rPr>
        <w:t>来指</w:t>
      </w:r>
      <w:r>
        <w:rPr>
          <w:rFonts w:ascii="SimSun" w:hAnsi="SimSun" w:eastAsia="SimSun" w:cs="SimSun"/>
          <w:sz w:val="21"/>
          <w:szCs w:val="21"/>
        </w:rPr>
        <w:t xml:space="preserve"> </w:t>
      </w:r>
      <w:r>
        <w:rPr>
          <w:rFonts w:ascii="SimSun" w:hAnsi="SimSun" w:eastAsia="SimSun" w:cs="SimSun"/>
          <w:sz w:val="21"/>
          <w:szCs w:val="21"/>
          <w:u w:val="single" w:color="auto"/>
          <w:color w:val="FF0000"/>
          <w:spacing w:val="13"/>
        </w:rPr>
        <w:t>向下</w:t>
      </w:r>
      <w:r>
        <w:rPr>
          <w:rFonts w:ascii="SimSun" w:hAnsi="SimSun" w:eastAsia="SimSun" w:cs="SimSun"/>
          <w:sz w:val="21"/>
          <w:szCs w:val="21"/>
          <w:u w:val="single" w:color="auto"/>
          <w:color w:val="FF0000"/>
          <w:spacing w:val="-40"/>
        </w:rPr>
        <w:t xml:space="preserve"> </w:t>
      </w:r>
      <w:r>
        <w:rPr>
          <w:rFonts w:ascii="SimSun" w:hAnsi="SimSun" w:eastAsia="SimSun" w:cs="SimSun"/>
          <w:sz w:val="21"/>
          <w:szCs w:val="21"/>
          <w:u w:val="single" w:color="auto"/>
          <w:color w:val="FF0000"/>
          <w:spacing w:val="13"/>
        </w:rPr>
        <w:t>一</w:t>
      </w:r>
      <w:r>
        <w:rPr>
          <w:rFonts w:ascii="SimSun" w:hAnsi="SimSun" w:eastAsia="SimSun" w:cs="SimSun"/>
          <w:sz w:val="21"/>
          <w:szCs w:val="21"/>
          <w:u w:val="single" w:color="auto"/>
          <w:color w:val="FF0000"/>
          <w:spacing w:val="-53"/>
        </w:rPr>
        <w:t xml:space="preserve"> </w:t>
      </w:r>
      <w:r>
        <w:rPr>
          <w:rFonts w:ascii="SimSun" w:hAnsi="SimSun" w:eastAsia="SimSun" w:cs="SimSun"/>
          <w:sz w:val="21"/>
          <w:szCs w:val="21"/>
          <w:u w:val="single" w:color="auto"/>
          <w:color w:val="FF0000"/>
          <w:spacing w:val="13"/>
        </w:rPr>
        <w:t>个数据块</w:t>
      </w:r>
      <w:r>
        <w:rPr>
          <w:rFonts w:ascii="SimSun" w:hAnsi="SimSun" w:eastAsia="SimSun" w:cs="SimSun"/>
          <w:sz w:val="21"/>
          <w:szCs w:val="21"/>
          <w:color w:val="FF0000"/>
          <w:spacing w:val="13"/>
        </w:rPr>
        <w:t>，</w:t>
      </w:r>
      <w:r>
        <w:rPr>
          <w:rFonts w:ascii="SimSun" w:hAnsi="SimSun" w:eastAsia="SimSun" w:cs="SimSun"/>
          <w:sz w:val="21"/>
          <w:szCs w:val="21"/>
          <w:spacing w:val="13"/>
        </w:rPr>
        <w:t>如图3-23所示</w:t>
      </w:r>
      <w:r>
        <w:rPr>
          <w:rFonts w:ascii="SimSun" w:hAnsi="SimSun" w:eastAsia="SimSun" w:cs="SimSun"/>
          <w:sz w:val="21"/>
          <w:szCs w:val="21"/>
          <w:color w:val="FF0000"/>
          <w:spacing w:val="13"/>
        </w:rPr>
        <w:t>。</w:t>
      </w:r>
    </w:p>
    <w:p>
      <w:pPr>
        <w:spacing w:line="308" w:lineRule="auto"/>
        <w:sectPr>
          <w:footerReference w:type="default" r:id="rId321"/>
          <w:pgSz w:w="9060" w:h="14150"/>
          <w:pgMar w:top="400" w:right="9" w:bottom="560" w:left="219" w:header="0" w:footer="287" w:gutter="0"/>
        </w:sectPr>
        <w:rPr>
          <w:rFonts w:ascii="SimSun" w:hAnsi="SimSun" w:eastAsia="SimSun" w:cs="SimSun"/>
          <w:sz w:val="21"/>
          <w:szCs w:val="21"/>
        </w:rPr>
      </w:pPr>
    </w:p>
    <w:p>
      <w:pPr>
        <w:pStyle w:val="BodyText"/>
        <w:ind w:left="169"/>
        <w:spacing w:before="1" w:line="220" w:lineRule="auto"/>
        <w:rPr>
          <w:sz w:val="22"/>
          <w:szCs w:val="22"/>
        </w:rPr>
      </w:pPr>
      <w:r>
        <w:drawing>
          <wp:anchor distT="0" distB="0" distL="0" distR="0" simplePos="0" relativeHeight="252319744" behindDoc="1" locked="0" layoutInCell="1" allowOverlap="1">
            <wp:simplePos x="0" y="0"/>
            <wp:positionH relativeFrom="column">
              <wp:posOffset>927054</wp:posOffset>
            </wp:positionH>
            <wp:positionV relativeFrom="paragraph">
              <wp:posOffset>-245244</wp:posOffset>
            </wp:positionV>
            <wp:extent cx="3492534" cy="2724148"/>
            <wp:effectExtent l="0" t="0" r="0" b="0"/>
            <wp:wrapNone/>
            <wp:docPr id="350" name="IM 350"/>
            <wp:cNvGraphicFramePr/>
            <a:graphic>
              <a:graphicData uri="http://schemas.openxmlformats.org/drawingml/2006/picture">
                <pic:pic>
                  <pic:nvPicPr>
                    <pic:cNvPr id="350" name="IM 350"/>
                    <pic:cNvPicPr/>
                  </pic:nvPicPr>
                  <pic:blipFill>
                    <a:blip r:embed="rId325"/>
                    <a:stretch>
                      <a:fillRect/>
                    </a:stretch>
                  </pic:blipFill>
                  <pic:spPr>
                    <a:xfrm rot="0">
                      <a:off x="0" y="0"/>
                      <a:ext cx="3492534" cy="2724148"/>
                    </a:xfrm>
                    <a:prstGeom prst="rect">
                      <a:avLst/>
                    </a:prstGeom>
                  </pic:spPr>
                </pic:pic>
              </a:graphicData>
            </a:graphic>
          </wp:anchor>
        </w:drawing>
      </w:r>
      <w:bookmarkStart w:name="bookmark182" w:id="220"/>
      <w:bookmarkEnd w:id="220"/>
      <w:r>
        <w:rPr>
          <w:sz w:val="22"/>
          <w:szCs w:val="22"/>
          <w:spacing w:val="-6"/>
        </w:rPr>
        <w:t>文件系统技术内幕</w:t>
      </w:r>
    </w:p>
    <w:p>
      <w:pPr>
        <w:pStyle w:val="BodyText"/>
        <w:ind w:left="169"/>
        <w:spacing w:before="57" w:line="222" w:lineRule="auto"/>
        <w:rPr>
          <w:sz w:val="22"/>
          <w:szCs w:val="22"/>
        </w:rPr>
      </w:pPr>
      <w:r>
        <w:rPr>
          <w:sz w:val="22"/>
          <w:szCs w:val="22"/>
          <w:spacing w:val="-16"/>
          <w:w w:val="96"/>
        </w:rPr>
        <w:t>大数据时代海量数据存储之道</w:t>
      </w:r>
    </w:p>
    <w:p>
      <w:pPr>
        <w:spacing w:before="75"/>
        <w:rPr/>
      </w:pPr>
      <w:r/>
    </w:p>
    <w:p>
      <w:pPr>
        <w:spacing w:before="74"/>
        <w:rPr/>
      </w:pPr>
      <w:r/>
    </w:p>
    <w:p>
      <w:pPr>
        <w:sectPr>
          <w:footerReference w:type="default" r:id="rId324"/>
          <w:pgSz w:w="9060" w:h="14150"/>
          <w:pgMar w:top="387" w:right="156" w:bottom="689" w:left="680" w:header="0" w:footer="403" w:gutter="0"/>
          <w:cols w:equalWidth="0" w:num="1">
            <w:col w:w="8224" w:space="0"/>
          </w:cols>
        </w:sectPr>
        <w:rPr/>
      </w:pPr>
    </w:p>
    <w:p>
      <w:pPr>
        <w:ind w:left="1699" w:right="122" w:firstLine="29"/>
        <w:spacing w:before="248" w:line="329" w:lineRule="auto"/>
        <w:rPr>
          <w:rFonts w:ascii="Arial" w:hAnsi="Arial" w:eastAsia="Arial" w:cs="Arial"/>
          <w:sz w:val="11"/>
          <w:szCs w:val="11"/>
        </w:rPr>
      </w:pPr>
      <w:r>
        <w:rPr>
          <w:rFonts w:ascii="Arial" w:hAnsi="Arial" w:eastAsia="Arial" w:cs="Arial"/>
          <w:sz w:val="11"/>
          <w:szCs w:val="11"/>
          <w:color w:val="FFFFFF"/>
          <w:spacing w:val="-1"/>
        </w:rPr>
        <w:t>tile</w:t>
      </w:r>
      <w:r>
        <w:rPr>
          <w:rFonts w:ascii="Arial" w:hAnsi="Arial" w:eastAsia="Arial" w:cs="Arial"/>
          <w:sz w:val="11"/>
          <w:szCs w:val="11"/>
          <w:color w:val="FFFFFF"/>
        </w:rPr>
        <w:t xml:space="preserve">   </w:t>
      </w:r>
      <w:r>
        <w:rPr>
          <w:rFonts w:ascii="Arial" w:hAnsi="Arial" w:eastAsia="Arial" w:cs="Arial"/>
          <w:sz w:val="11"/>
          <w:szCs w:val="11"/>
          <w:color w:val="FFFFFF"/>
          <w:spacing w:val="-1"/>
        </w:rPr>
        <w:t>fest1</w:t>
      </w:r>
    </w:p>
    <w:p>
      <w:pPr>
        <w:spacing w:line="14" w:lineRule="auto"/>
        <w:rPr>
          <w:rFonts w:ascii="Arial"/>
          <w:sz w:val="2"/>
        </w:rPr>
      </w:pPr>
      <w:r>
        <w:rPr>
          <w:rFonts w:ascii="Arial" w:hAnsi="Arial" w:eastAsia="Arial" w:cs="Arial"/>
          <w:sz w:val="2"/>
          <w:szCs w:val="2"/>
        </w:rPr>
        <w:br w:type="column"/>
      </w:r>
    </w:p>
    <w:p>
      <w:pPr>
        <w:pStyle w:val="BodyText"/>
        <w:ind w:left="80"/>
        <w:spacing w:before="28" w:line="222" w:lineRule="auto"/>
        <w:rPr>
          <w:sz w:val="15"/>
          <w:szCs w:val="15"/>
        </w:rPr>
      </w:pPr>
      <w:r>
        <w:rPr>
          <w:sz w:val="15"/>
          <w:szCs w:val="15"/>
          <w:spacing w:val="12"/>
        </w:rPr>
        <w:t>目录</w:t>
      </w:r>
    </w:p>
    <w:p>
      <w:pPr>
        <w:spacing w:before="9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start       end</w:t>
      </w:r>
    </w:p>
    <w:p>
      <w:pPr>
        <w:ind w:left="99"/>
        <w:spacing w:before="33"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5                 30</w:t>
      </w:r>
    </w:p>
    <w:p>
      <w:pPr>
        <w:ind w:left="1649"/>
        <w:spacing w:before="5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0</w:t>
      </w:r>
    </w:p>
    <w:p>
      <w:pPr>
        <w:ind w:left="1649"/>
        <w:spacing w:before="253" w:line="185"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7</w:t>
      </w:r>
    </w:p>
    <w:p>
      <w:pPr>
        <w:ind w:left="1649"/>
        <w:spacing w:before="26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4"/>
        </w:rPr>
        <w:t>14</w:t>
      </w:r>
    </w:p>
    <w:p>
      <w:pPr>
        <w:spacing w:line="247" w:lineRule="auto"/>
        <w:rPr>
          <w:rFonts w:ascii="Arial"/>
          <w:sz w:val="21"/>
        </w:rPr>
      </w:pPr>
      <w:r/>
    </w:p>
    <w:p>
      <w:pPr>
        <w:ind w:left="1649"/>
        <w:spacing w:before="3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21</w:t>
      </w:r>
    </w:p>
    <w:p>
      <w:pPr>
        <w:ind w:left="1649"/>
        <w:spacing w:before="270" w:line="165"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28</w:t>
      </w:r>
    </w:p>
    <w:p>
      <w:pPr>
        <w:spacing w:line="14" w:lineRule="auto"/>
        <w:rPr>
          <w:rFonts w:ascii="Arial"/>
          <w:sz w:val="2"/>
        </w:rPr>
      </w:pPr>
      <w:r>
        <w:rPr>
          <w:rFonts w:ascii="Arial" w:hAnsi="Arial" w:eastAsia="Arial" w:cs="Arial"/>
          <w:sz w:val="2"/>
          <w:szCs w:val="2"/>
        </w:rPr>
        <w:br w:type="column"/>
      </w:r>
    </w:p>
    <w:p>
      <w:pPr>
        <w:spacing w:line="291" w:lineRule="auto"/>
        <w:rPr>
          <w:rFonts w:ascii="Arial"/>
          <w:sz w:val="21"/>
        </w:rPr>
      </w:pPr>
      <w:r/>
    </w:p>
    <w:p>
      <w:pPr>
        <w:spacing w:line="291" w:lineRule="auto"/>
        <w:rPr>
          <w:rFonts w:ascii="Arial"/>
          <w:sz w:val="21"/>
        </w:rPr>
      </w:pPr>
      <w:r/>
    </w:p>
    <w:p>
      <w:pPr>
        <w:ind w:left="469"/>
        <w:spacing w:before="3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2</w:t>
      </w:r>
    </w:p>
    <w:p>
      <w:pPr>
        <w:ind w:left="469"/>
        <w:spacing w:before="259" w:line="188" w:lineRule="auto"/>
        <w:rPr>
          <w:rFonts w:ascii="Times New Roman" w:hAnsi="Times New Roman" w:eastAsia="Times New Roman" w:cs="Times New Roman"/>
          <w:sz w:val="11"/>
          <w:szCs w:val="11"/>
        </w:rPr>
      </w:pPr>
      <w:r>
        <w:pict>
          <v:shape id="_x0000_s496" style="position:absolute;margin-left:0.997711pt;margin-top:11.9654pt;mso-position-vertical-relative:text;mso-position-horizontal-relative:text;width:4.55pt;height:7.5pt;z-index:25232998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1"/>
                      <w:szCs w:val="11"/>
                    </w:rPr>
                  </w:pPr>
                  <w:r>
                    <w:rPr>
                      <w:rFonts w:ascii="SimSun" w:hAnsi="SimSun" w:eastAsia="SimSun" w:cs="SimSun"/>
                      <w:sz w:val="11"/>
                      <w:szCs w:val="11"/>
                    </w:rPr>
                    <w:t>8</w:t>
                  </w:r>
                </w:p>
              </w:txbxContent>
            </v:textbox>
          </v:shape>
        </w:pict>
      </w:r>
      <w:r>
        <w:rPr>
          <w:rFonts w:ascii="Times New Roman" w:hAnsi="Times New Roman" w:eastAsia="Times New Roman" w:cs="Times New Roman"/>
          <w:sz w:val="11"/>
          <w:szCs w:val="11"/>
          <w:color w:val="FFFFFF"/>
        </w:rPr>
        <w:t>9</w:t>
      </w:r>
    </w:p>
    <w:p>
      <w:pPr>
        <w:spacing w:line="247" w:lineRule="auto"/>
        <w:rPr>
          <w:rFonts w:ascii="Arial"/>
          <w:sz w:val="21"/>
        </w:rPr>
      </w:pPr>
      <w:r/>
    </w:p>
    <w:p>
      <w:pPr>
        <w:ind w:left="469"/>
        <w:spacing w:before="32" w:line="188" w:lineRule="auto"/>
        <w:rPr>
          <w:rFonts w:ascii="Times New Roman" w:hAnsi="Times New Roman" w:eastAsia="Times New Roman" w:cs="Times New Roman"/>
          <w:sz w:val="11"/>
          <w:szCs w:val="11"/>
        </w:rPr>
      </w:pPr>
      <w:r>
        <w:pict>
          <v:shape id="_x0000_s498" style="position:absolute;margin-left:-1pt;margin-top:0.124527pt;mso-position-vertical-relative:text;mso-position-horizontal-relative:text;width:6.9pt;height:7pt;z-index:2523289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4"/>
                    </w:rPr>
                    <w:t>15</w:t>
                  </w:r>
                </w:p>
              </w:txbxContent>
            </v:textbox>
          </v:shape>
        </w:pict>
      </w:r>
      <w:r>
        <w:rPr>
          <w:rFonts w:ascii="Times New Roman" w:hAnsi="Times New Roman" w:eastAsia="Times New Roman" w:cs="Times New Roman"/>
          <w:sz w:val="11"/>
          <w:szCs w:val="11"/>
          <w:color w:val="FFFFFF"/>
          <w:spacing w:val="-4"/>
        </w:rPr>
        <w:t>16</w:t>
      </w:r>
    </w:p>
    <w:p>
      <w:pPr>
        <w:spacing w:before="263"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22</w:t>
      </w:r>
    </w:p>
    <w:p>
      <w:pPr>
        <w:ind w:left="469"/>
        <w:spacing w:before="269" w:line="165" w:lineRule="auto"/>
        <w:rPr>
          <w:rFonts w:ascii="Times New Roman" w:hAnsi="Times New Roman" w:eastAsia="Times New Roman" w:cs="Times New Roman"/>
          <w:sz w:val="11"/>
          <w:szCs w:val="11"/>
        </w:rPr>
      </w:pPr>
      <w:r>
        <w:pict>
          <v:shape id="_x0000_s500" style="position:absolute;margin-left:-1pt;margin-top:12.4545pt;mso-position-vertical-relative:text;mso-position-horizontal-relative:text;width:7.4pt;height:7pt;z-index:25232486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29</w:t>
                  </w:r>
                </w:p>
              </w:txbxContent>
            </v:textbox>
          </v:shape>
        </w:pict>
      </w:r>
      <w:r>
        <w:rPr>
          <w:rFonts w:ascii="Times New Roman" w:hAnsi="Times New Roman" w:eastAsia="Times New Roman" w:cs="Times New Roman"/>
          <w:sz w:val="11"/>
          <w:szCs w:val="11"/>
          <w:spacing w:val="-2"/>
        </w:rPr>
        <w:t>30</w:t>
      </w:r>
    </w:p>
    <w:p>
      <w:pPr>
        <w:spacing w:line="14" w:lineRule="auto"/>
        <w:rPr>
          <w:rFonts w:ascii="Arial"/>
          <w:sz w:val="2"/>
        </w:rPr>
      </w:pPr>
      <w:r>
        <w:rPr>
          <w:rFonts w:ascii="Arial" w:hAnsi="Arial" w:eastAsia="Arial" w:cs="Arial"/>
          <w:sz w:val="2"/>
          <w:szCs w:val="2"/>
        </w:rPr>
        <w:br w:type="column"/>
      </w:r>
    </w:p>
    <w:p>
      <w:pPr>
        <w:spacing w:line="291" w:lineRule="auto"/>
        <w:rPr>
          <w:rFonts w:ascii="Arial"/>
          <w:sz w:val="21"/>
        </w:rPr>
      </w:pPr>
      <w:r/>
    </w:p>
    <w:p>
      <w:pPr>
        <w:spacing w:line="291" w:lineRule="auto"/>
        <w:rPr>
          <w:rFonts w:ascii="Arial"/>
          <w:sz w:val="21"/>
        </w:rPr>
      </w:pPr>
      <w:r/>
    </w:p>
    <w:p>
      <w:pPr>
        <w:ind w:left="520"/>
        <w:spacing w:before="3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4</w:t>
      </w:r>
    </w:p>
    <w:p>
      <w:pPr>
        <w:ind w:left="80"/>
        <w:spacing w:before="259"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10</w:t>
      </w:r>
    </w:p>
    <w:p>
      <w:pPr>
        <w:spacing w:line="247" w:lineRule="auto"/>
        <w:rPr>
          <w:rFonts w:ascii="Arial"/>
          <w:sz w:val="21"/>
        </w:rPr>
      </w:pPr>
      <w:r/>
    </w:p>
    <w:p>
      <w:pPr>
        <w:ind w:left="520"/>
        <w:spacing w:before="32" w:line="188" w:lineRule="auto"/>
        <w:rPr>
          <w:rFonts w:ascii="Times New Roman" w:hAnsi="Times New Roman" w:eastAsia="Times New Roman" w:cs="Times New Roman"/>
          <w:sz w:val="11"/>
          <w:szCs w:val="11"/>
        </w:rPr>
      </w:pPr>
      <w:r>
        <w:pict>
          <v:shape id="_x0000_s502" style="position:absolute;margin-left:3.00015pt;margin-top:0.102737pt;mso-position-vertical-relative:text;mso-position-horizontal-relative:text;width:6.9pt;height:7pt;z-index:25232793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4"/>
                    </w:rPr>
                    <w:t>17</w:t>
                  </w:r>
                </w:p>
              </w:txbxContent>
            </v:textbox>
          </v:shape>
        </w:pict>
      </w:r>
      <w:r>
        <w:rPr>
          <w:rFonts w:ascii="Times New Roman" w:hAnsi="Times New Roman" w:eastAsia="Times New Roman" w:cs="Times New Roman"/>
          <w:sz w:val="11"/>
          <w:szCs w:val="11"/>
          <w:color w:val="FFFFFF"/>
          <w:spacing w:val="-4"/>
        </w:rPr>
        <w:t>18</w:t>
      </w:r>
    </w:p>
    <w:p>
      <w:pPr>
        <w:ind w:left="520"/>
        <w:spacing w:before="261" w:line="188" w:lineRule="auto"/>
        <w:rPr>
          <w:rFonts w:ascii="Times New Roman" w:hAnsi="Times New Roman" w:eastAsia="Times New Roman" w:cs="Times New Roman"/>
          <w:sz w:val="11"/>
          <w:szCs w:val="11"/>
        </w:rPr>
      </w:pPr>
      <w:r>
        <w:pict>
          <v:shape id="_x0000_s504" style="position:absolute;margin-left:3.00012pt;margin-top:12.1052pt;mso-position-vertical-relative:text;mso-position-horizontal-relative:text;width:7.4pt;height:7pt;z-index:25232588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24</w:t>
                  </w:r>
                </w:p>
              </w:txbxContent>
            </v:textbox>
          </v:shape>
        </w:pict>
      </w:r>
      <w:r>
        <w:rPr>
          <w:rFonts w:ascii="Times New Roman" w:hAnsi="Times New Roman" w:eastAsia="Times New Roman" w:cs="Times New Roman"/>
          <w:sz w:val="11"/>
          <w:szCs w:val="11"/>
          <w:color w:val="FFFFFF"/>
          <w:spacing w:val="-1"/>
        </w:rPr>
        <w:t>25</w:t>
      </w:r>
    </w:p>
    <w:p>
      <w:pPr>
        <w:ind w:left="520"/>
        <w:spacing w:before="271" w:line="165" w:lineRule="auto"/>
        <w:rPr>
          <w:rFonts w:ascii="Times New Roman" w:hAnsi="Times New Roman" w:eastAsia="Times New Roman" w:cs="Times New Roman"/>
          <w:sz w:val="11"/>
          <w:szCs w:val="11"/>
        </w:rPr>
      </w:pPr>
      <w:r>
        <w:pict>
          <v:shape id="_x0000_s506" style="position:absolute;margin-left:3.00018pt;margin-top:12.5301pt;mso-position-vertical-relative:text;mso-position-horizontal-relative:text;width:7.3pt;height:7pt;z-index:25232691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2"/>
                    </w:rPr>
                    <w:t>31</w:t>
                  </w:r>
                </w:p>
              </w:txbxContent>
            </v:textbox>
          </v:shape>
        </w:pict>
      </w:r>
      <w:r>
        <w:rPr>
          <w:rFonts w:ascii="Times New Roman" w:hAnsi="Times New Roman" w:eastAsia="Times New Roman" w:cs="Times New Roman"/>
          <w:sz w:val="11"/>
          <w:szCs w:val="11"/>
          <w:color w:val="FFFFFF"/>
          <w:spacing w:val="-2"/>
        </w:rPr>
        <w:t>32</w:t>
      </w:r>
    </w:p>
    <w:p>
      <w:pPr>
        <w:spacing w:line="14" w:lineRule="auto"/>
        <w:rPr>
          <w:rFonts w:ascii="Arial"/>
          <w:sz w:val="2"/>
        </w:rPr>
      </w:pPr>
      <w:r>
        <w:rPr>
          <w:rFonts w:ascii="Arial" w:hAnsi="Arial" w:eastAsia="Arial" w:cs="Arial"/>
          <w:sz w:val="2"/>
          <w:szCs w:val="2"/>
        </w:rPr>
        <w:br w:type="column"/>
      </w:r>
    </w:p>
    <w:p>
      <w:pPr>
        <w:spacing w:line="313" w:lineRule="auto"/>
        <w:rPr>
          <w:rFonts w:ascii="Arial"/>
          <w:sz w:val="21"/>
        </w:rPr>
      </w:pPr>
      <w:r/>
    </w:p>
    <w:p>
      <w:pPr>
        <w:spacing w:line="313" w:lineRule="auto"/>
        <w:rPr>
          <w:rFonts w:ascii="Arial"/>
          <w:sz w:val="21"/>
        </w:rPr>
      </w:pPr>
      <w:r/>
    </w:p>
    <w:p>
      <w:pPr>
        <w:spacing w:line="314" w:lineRule="auto"/>
        <w:rPr>
          <w:rFonts w:ascii="Arial"/>
          <w:sz w:val="21"/>
        </w:rPr>
      </w:pPr>
      <w:r/>
    </w:p>
    <w:p>
      <w:pPr>
        <w:ind w:left="280"/>
        <w:spacing w:before="3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4"/>
        </w:rPr>
        <w:t>12</w:t>
      </w:r>
    </w:p>
    <w:p>
      <w:pPr>
        <w:ind w:left="280"/>
        <w:spacing w:before="269"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4"/>
        </w:rPr>
        <w:t>19</w:t>
      </w:r>
    </w:p>
    <w:p>
      <w:pPr>
        <w:ind w:left="280"/>
        <w:spacing w:before="27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26</w:t>
      </w:r>
    </w:p>
    <w:p>
      <w:pPr>
        <w:ind w:left="280"/>
        <w:spacing w:before="270" w:line="165"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2"/>
        </w:rPr>
        <w:t>33</w:t>
      </w:r>
    </w:p>
    <w:p>
      <w:pPr>
        <w:spacing w:line="14" w:lineRule="auto"/>
        <w:rPr>
          <w:rFonts w:ascii="Arial"/>
          <w:sz w:val="2"/>
        </w:rPr>
      </w:pPr>
      <w:r>
        <w:rPr>
          <w:rFonts w:ascii="Arial" w:hAnsi="Arial" w:eastAsia="Arial" w:cs="Arial"/>
          <w:sz w:val="2"/>
          <w:szCs w:val="2"/>
        </w:rPr>
        <w:br w:type="column"/>
      </w:r>
    </w:p>
    <w:p>
      <w:pPr>
        <w:spacing w:line="290" w:lineRule="auto"/>
        <w:rPr>
          <w:rFonts w:ascii="Arial"/>
          <w:sz w:val="21"/>
        </w:rPr>
      </w:pPr>
      <w:r/>
    </w:p>
    <w:p>
      <w:pPr>
        <w:spacing w:line="291" w:lineRule="auto"/>
        <w:rPr>
          <w:rFonts w:ascii="Arial"/>
          <w:sz w:val="21"/>
        </w:rPr>
      </w:pPr>
      <w:r/>
    </w:p>
    <w:p>
      <w:pPr>
        <w:spacing w:before="3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6</w:t>
      </w:r>
    </w:p>
    <w:p>
      <w:pPr>
        <w:spacing w:line="247" w:lineRule="auto"/>
        <w:rPr>
          <w:rFonts w:ascii="Arial"/>
          <w:sz w:val="21"/>
        </w:rPr>
      </w:pPr>
      <w:r/>
    </w:p>
    <w:p>
      <w:pPr>
        <w:spacing w:before="3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4"/>
        </w:rPr>
        <w:t>13</w:t>
      </w:r>
    </w:p>
    <w:p>
      <w:pPr>
        <w:spacing w:before="26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20</w:t>
      </w:r>
    </w:p>
    <w:p>
      <w:pPr>
        <w:spacing w:before="26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27</w:t>
      </w:r>
    </w:p>
    <w:p>
      <w:pPr>
        <w:spacing w:line="247" w:lineRule="auto"/>
        <w:rPr>
          <w:rFonts w:ascii="Arial"/>
          <w:sz w:val="21"/>
        </w:rPr>
      </w:pPr>
      <w:r/>
    </w:p>
    <w:p>
      <w:pPr>
        <w:spacing w:before="33" w:line="76"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2"/>
          <w:position w:val="-1"/>
        </w:rPr>
        <w:t>34</w:t>
      </w:r>
    </w:p>
    <w:p>
      <w:pPr>
        <w:spacing w:line="76" w:lineRule="exact"/>
        <w:sectPr>
          <w:type w:val="continuous"/>
          <w:pgSz w:w="9060" w:h="14150"/>
          <w:pgMar w:top="387" w:right="156" w:bottom="689" w:left="680" w:header="0" w:footer="403" w:gutter="0"/>
          <w:cols w:equalWidth="0" w:num="6">
            <w:col w:w="2060" w:space="100"/>
            <w:col w:w="2010" w:space="100"/>
            <w:col w:w="740" w:space="100"/>
            <w:col w:w="720" w:space="0"/>
            <w:col w:w="720" w:space="0"/>
            <w:col w:w="1674" w:space="0"/>
          </w:cols>
        </w:sectPr>
        <w:rPr>
          <w:rFonts w:ascii="Times New Roman" w:hAnsi="Times New Roman" w:eastAsia="Times New Roman" w:cs="Times New Roman"/>
          <w:sz w:val="11"/>
          <w:szCs w:val="11"/>
        </w:rPr>
      </w:pPr>
    </w:p>
    <w:p>
      <w:pPr>
        <w:spacing w:line="282" w:lineRule="auto"/>
        <w:rPr>
          <w:rFonts w:ascii="Arial"/>
          <w:sz w:val="21"/>
        </w:rPr>
      </w:pPr>
      <w:r>
        <w:drawing>
          <wp:anchor distT="0" distB="0" distL="0" distR="0" simplePos="0" relativeHeight="252323840" behindDoc="0" locked="0" layoutInCell="1" allowOverlap="1">
            <wp:simplePos x="0" y="0"/>
            <wp:positionH relativeFrom="column">
              <wp:posOffset>-10</wp:posOffset>
            </wp:positionH>
            <wp:positionV relativeFrom="paragraph">
              <wp:posOffset>-2400065</wp:posOffset>
            </wp:positionV>
            <wp:extent cx="6350" cy="596889"/>
            <wp:effectExtent l="0" t="0" r="0" b="0"/>
            <wp:wrapNone/>
            <wp:docPr id="352" name="IM 352"/>
            <wp:cNvGraphicFramePr/>
            <a:graphic>
              <a:graphicData uri="http://schemas.openxmlformats.org/drawingml/2006/picture">
                <pic:pic>
                  <pic:nvPicPr>
                    <pic:cNvPr id="352" name="IM 352"/>
                    <pic:cNvPicPr/>
                  </pic:nvPicPr>
                  <pic:blipFill>
                    <a:blip r:embed="rId326"/>
                    <a:stretch>
                      <a:fillRect/>
                    </a:stretch>
                  </pic:blipFill>
                  <pic:spPr>
                    <a:xfrm rot="0">
                      <a:off x="0" y="0"/>
                      <a:ext cx="6350" cy="596889"/>
                    </a:xfrm>
                    <a:prstGeom prst="rect">
                      <a:avLst/>
                    </a:prstGeom>
                  </pic:spPr>
                </pic:pic>
              </a:graphicData>
            </a:graphic>
          </wp:anchor>
        </w:drawing>
      </w:r>
      <w:r/>
    </w:p>
    <w:p>
      <w:pPr>
        <w:spacing w:line="282" w:lineRule="auto"/>
        <w:rPr>
          <w:rFonts w:ascii="Arial"/>
          <w:sz w:val="21"/>
        </w:rPr>
      </w:pPr>
      <w:r/>
    </w:p>
    <w:p>
      <w:pPr>
        <w:ind w:left="2759"/>
        <w:spacing w:before="71" w:line="219" w:lineRule="auto"/>
        <w:rPr>
          <w:rFonts w:ascii="SimSun" w:hAnsi="SimSun" w:eastAsia="SimSun" w:cs="SimSun"/>
          <w:sz w:val="22"/>
          <w:szCs w:val="22"/>
        </w:rPr>
      </w:pPr>
      <w:r>
        <w:rPr>
          <w:rFonts w:ascii="SimSun" w:hAnsi="SimSun" w:eastAsia="SimSun" w:cs="SimSun"/>
          <w:sz w:val="22"/>
          <w:szCs w:val="22"/>
          <w:spacing w:val="-18"/>
        </w:rPr>
        <w:t>图3-23</w:t>
      </w:r>
      <w:r>
        <w:rPr>
          <w:rFonts w:ascii="SimSun" w:hAnsi="SimSun" w:eastAsia="SimSun" w:cs="SimSun"/>
          <w:sz w:val="22"/>
          <w:szCs w:val="22"/>
          <w:spacing w:val="46"/>
        </w:rPr>
        <w:t xml:space="preserve"> </w:t>
      </w:r>
      <w:r>
        <w:rPr>
          <w:rFonts w:ascii="SimSun" w:hAnsi="SimSun" w:eastAsia="SimSun" w:cs="SimSun"/>
          <w:sz w:val="22"/>
          <w:szCs w:val="22"/>
          <w:spacing w:val="-18"/>
        </w:rPr>
        <w:t>基于链表的文件数据管理</w:t>
      </w:r>
    </w:p>
    <w:p>
      <w:pPr>
        <w:ind w:left="169" w:right="3" w:firstLine="470"/>
        <w:spacing w:before="138" w:line="308" w:lineRule="auto"/>
        <w:rPr>
          <w:rFonts w:ascii="SimSun" w:hAnsi="SimSun" w:eastAsia="SimSun" w:cs="SimSun"/>
          <w:sz w:val="22"/>
          <w:szCs w:val="22"/>
        </w:rPr>
      </w:pPr>
      <w:r>
        <w:rPr>
          <w:rFonts w:ascii="SimSun" w:hAnsi="SimSun" w:eastAsia="SimSun" w:cs="SimSun"/>
          <w:sz w:val="22"/>
          <w:szCs w:val="22"/>
          <w:spacing w:val="6"/>
        </w:rPr>
        <w:t>这种方式可以有效地解决连续区域的碎片问题，但是对文件</w:t>
      </w:r>
      <w:r>
        <w:rPr>
          <w:rFonts w:ascii="SimSun" w:hAnsi="SimSun" w:eastAsia="SimSun" w:cs="SimSun"/>
          <w:sz w:val="22"/>
          <w:szCs w:val="22"/>
          <w:u w:val="single" w:color="auto"/>
          <w:spacing w:val="6"/>
        </w:rPr>
        <w:t>的随机读/写却无</w:t>
      </w:r>
      <w:r>
        <w:rPr>
          <w:rFonts w:ascii="SimSun" w:hAnsi="SimSun" w:eastAsia="SimSun" w:cs="SimSun"/>
          <w:sz w:val="22"/>
          <w:szCs w:val="22"/>
          <w:spacing w:val="4"/>
        </w:rPr>
        <w:t xml:space="preserve"> </w:t>
      </w:r>
      <w:r>
        <w:rPr>
          <w:rFonts w:ascii="SimSun" w:hAnsi="SimSun" w:eastAsia="SimSun" w:cs="SimSun"/>
          <w:sz w:val="22"/>
          <w:szCs w:val="22"/>
          <w:u w:val="single" w:color="auto"/>
          <w:spacing w:val="3"/>
        </w:rPr>
        <w:t>能为力。这</w:t>
      </w:r>
      <w:r>
        <w:rPr>
          <w:rFonts w:ascii="SimSun" w:hAnsi="SimSun" w:eastAsia="SimSun" w:cs="SimSun"/>
          <w:sz w:val="22"/>
          <w:szCs w:val="22"/>
          <w:spacing w:val="3"/>
        </w:rPr>
        <w:t>主要是因为在文件的元数据中没有足够的信息描述每块数据的位置。为</w:t>
      </w:r>
      <w:r>
        <w:rPr>
          <w:rFonts w:ascii="SimSun" w:hAnsi="SimSun" w:eastAsia="SimSun" w:cs="SimSun"/>
          <w:sz w:val="22"/>
          <w:szCs w:val="22"/>
          <w:spacing w:val="2"/>
        </w:rPr>
        <w:t xml:space="preserve"> </w:t>
      </w:r>
      <w:r>
        <w:rPr>
          <w:rFonts w:ascii="SimSun" w:hAnsi="SimSun" w:eastAsia="SimSun" w:cs="SimSun"/>
          <w:sz w:val="22"/>
          <w:szCs w:val="22"/>
          <w:spacing w:val="3"/>
        </w:rPr>
        <w:t>了实现随机读/写，一些文件系统在具体实现时做了一些调整。</w:t>
      </w:r>
    </w:p>
    <w:p>
      <w:pPr>
        <w:ind w:left="169" w:firstLine="470"/>
        <w:spacing w:before="2" w:line="303" w:lineRule="auto"/>
        <w:rPr>
          <w:rFonts w:ascii="SimSun" w:hAnsi="SimSun" w:eastAsia="SimSun" w:cs="SimSun"/>
          <w:sz w:val="22"/>
          <w:szCs w:val="22"/>
        </w:rPr>
      </w:pPr>
      <w:r>
        <w:rPr>
          <w:rFonts w:ascii="SimSun" w:hAnsi="SimSun" w:eastAsia="SimSun" w:cs="SimSun"/>
          <w:sz w:val="22"/>
          <w:szCs w:val="22"/>
          <w:u w:val="single" w:color="auto"/>
          <w:spacing w:val="14"/>
        </w:rPr>
        <w:t>以</w:t>
      </w:r>
      <w:r>
        <w:rPr>
          <w:rFonts w:ascii="SimSun" w:hAnsi="SimSun" w:eastAsia="SimSun" w:cs="SimSun"/>
          <w:sz w:val="22"/>
          <w:szCs w:val="22"/>
          <w:u w:val="single" w:color="auto"/>
        </w:rPr>
        <w:t>FAT</w:t>
      </w:r>
      <w:r>
        <w:rPr>
          <w:rFonts w:ascii="SimSun" w:hAnsi="SimSun" w:eastAsia="SimSun" w:cs="SimSun"/>
          <w:sz w:val="22"/>
          <w:szCs w:val="22"/>
          <w:u w:val="single" w:color="auto"/>
          <w:spacing w:val="14"/>
        </w:rPr>
        <w:t>12文件系统为例，该文件系统其实使用的</w:t>
      </w:r>
      <w:r>
        <w:rPr>
          <w:rFonts w:ascii="SimSun" w:hAnsi="SimSun" w:eastAsia="SimSun" w:cs="SimSun"/>
          <w:sz w:val="22"/>
          <w:szCs w:val="22"/>
          <w:u w:val="single" w:color="auto"/>
          <w:spacing w:val="13"/>
        </w:rPr>
        <w:t>就是链表方式</w:t>
      </w:r>
      <w:r>
        <w:rPr>
          <w:rFonts w:ascii="SimSun" w:hAnsi="SimSun" w:eastAsia="SimSun" w:cs="SimSun"/>
          <w:sz w:val="22"/>
          <w:szCs w:val="22"/>
          <w:spacing w:val="13"/>
        </w:rPr>
        <w:t>，但是</w:t>
      </w:r>
      <w:r>
        <w:rPr>
          <w:rFonts w:ascii="SimSun" w:hAnsi="SimSun" w:eastAsia="SimSun" w:cs="SimSun"/>
          <w:sz w:val="22"/>
          <w:szCs w:val="22"/>
        </w:rPr>
        <w:t>FAT</w:t>
      </w:r>
      <w:r>
        <w:rPr>
          <w:rFonts w:ascii="SimSun" w:hAnsi="SimSun" w:eastAsia="SimSun" w:cs="SimSun"/>
          <w:sz w:val="22"/>
          <w:szCs w:val="22"/>
          <w:spacing w:val="13"/>
        </w:rPr>
        <w:t>12</w:t>
      </w:r>
      <w:r>
        <w:rPr>
          <w:rFonts w:ascii="SimSun" w:hAnsi="SimSun" w:eastAsia="SimSun" w:cs="SimSun"/>
          <w:sz w:val="22"/>
          <w:szCs w:val="22"/>
        </w:rPr>
        <w:t xml:space="preserve">  </w:t>
      </w:r>
      <w:r>
        <w:rPr>
          <w:rFonts w:ascii="SimSun" w:hAnsi="SimSun" w:eastAsia="SimSun" w:cs="SimSun"/>
          <w:sz w:val="22"/>
          <w:szCs w:val="22"/>
          <w:spacing w:val="4"/>
        </w:rPr>
        <w:t>又不完全使用的是链表方式。</w:t>
      </w:r>
      <w:r>
        <w:rPr>
          <w:rFonts w:ascii="SimSun" w:hAnsi="SimSun" w:eastAsia="SimSun" w:cs="SimSun"/>
          <w:sz w:val="22"/>
          <w:szCs w:val="22"/>
          <w:u w:val="single" w:color="auto"/>
          <w:spacing w:val="4"/>
        </w:rPr>
        <w:t>为了支持对文件的随机读</w:t>
      </w:r>
      <w:r>
        <w:rPr>
          <w:rFonts w:ascii="SimSun" w:hAnsi="SimSun" w:eastAsia="SimSun" w:cs="SimSun"/>
          <w:sz w:val="22"/>
          <w:szCs w:val="22"/>
          <w:u w:val="single" w:color="auto"/>
          <w:spacing w:val="3"/>
        </w:rPr>
        <w:t>/写，</w:t>
      </w:r>
      <w:r>
        <w:rPr>
          <w:rFonts w:ascii="SimSun" w:hAnsi="SimSun" w:eastAsia="SimSun" w:cs="SimSun"/>
          <w:sz w:val="22"/>
          <w:szCs w:val="22"/>
          <w:u w:val="single" w:color="auto"/>
        </w:rPr>
        <w:t>FAT</w:t>
      </w:r>
      <w:r>
        <w:rPr>
          <w:rFonts w:ascii="SimSun" w:hAnsi="SimSun" w:eastAsia="SimSun" w:cs="SimSun"/>
          <w:sz w:val="22"/>
          <w:szCs w:val="22"/>
          <w:u w:val="single" w:color="auto"/>
          <w:spacing w:val="3"/>
        </w:rPr>
        <w:t>12将文件的元数据</w:t>
      </w:r>
      <w:r>
        <w:rPr>
          <w:rFonts w:ascii="SimSun" w:hAnsi="SimSun" w:eastAsia="SimSun" w:cs="SimSun"/>
          <w:sz w:val="22"/>
          <w:szCs w:val="22"/>
        </w:rPr>
        <w:t xml:space="preserve"> </w:t>
      </w:r>
      <w:r>
        <w:rPr>
          <w:rFonts w:ascii="SimSun" w:hAnsi="SimSun" w:eastAsia="SimSun" w:cs="SimSun"/>
          <w:sz w:val="22"/>
          <w:szCs w:val="22"/>
          <w:u w:val="single" w:color="auto"/>
          <w:spacing w:val="2"/>
        </w:rPr>
        <w:t>抽取出来，而不是存储在数据块的结尾部分。这样，文件的元数据可以一次性加载</w:t>
      </w:r>
      <w:r>
        <w:rPr>
          <w:rFonts w:ascii="SimSun" w:hAnsi="SimSun" w:eastAsia="SimSun" w:cs="SimSun"/>
          <w:sz w:val="22"/>
          <w:szCs w:val="22"/>
          <w:spacing w:val="16"/>
        </w:rPr>
        <w:t xml:space="preserve"> </w:t>
      </w:r>
      <w:r>
        <w:rPr>
          <w:rFonts w:ascii="SimSun" w:hAnsi="SimSun" w:eastAsia="SimSun" w:cs="SimSun"/>
          <w:sz w:val="22"/>
          <w:szCs w:val="22"/>
          <w:u w:val="single" w:color="auto"/>
        </w:rPr>
        <w:t>到内存中，从而实现对随机访问的支持。 </w:t>
      </w:r>
    </w:p>
    <w:p>
      <w:pPr>
        <w:ind w:left="169" w:right="13" w:firstLine="470"/>
        <w:spacing w:before="41" w:line="301" w:lineRule="auto"/>
        <w:rPr>
          <w:rFonts w:ascii="SimSun" w:hAnsi="SimSun" w:eastAsia="SimSun" w:cs="SimSun"/>
          <w:sz w:val="22"/>
          <w:szCs w:val="22"/>
        </w:rPr>
      </w:pPr>
      <w:r>
        <w:rPr>
          <w:rFonts w:ascii="SimSun" w:hAnsi="SimSun" w:eastAsia="SimSun" w:cs="SimSun"/>
          <w:sz w:val="22"/>
          <w:szCs w:val="22"/>
          <w:spacing w:val="9"/>
        </w:rPr>
        <w:t>为了便于理解</w:t>
      </w:r>
      <w:r>
        <w:rPr>
          <w:rFonts w:ascii="Times New Roman" w:hAnsi="Times New Roman" w:eastAsia="Times New Roman" w:cs="Times New Roman"/>
          <w:sz w:val="22"/>
          <w:szCs w:val="22"/>
        </w:rPr>
        <w:t>FAT</w:t>
      </w:r>
      <w:r>
        <w:rPr>
          <w:rFonts w:ascii="Times New Roman" w:hAnsi="Times New Roman" w:eastAsia="Times New Roman" w:cs="Times New Roman"/>
          <w:sz w:val="22"/>
          <w:szCs w:val="22"/>
          <w:spacing w:val="9"/>
        </w:rPr>
        <w:t>12</w:t>
      </w:r>
      <w:r>
        <w:rPr>
          <w:rFonts w:ascii="SimSun" w:hAnsi="SimSun" w:eastAsia="SimSun" w:cs="SimSun"/>
          <w:sz w:val="22"/>
          <w:szCs w:val="22"/>
          <w:spacing w:val="9"/>
        </w:rPr>
        <w:t>的原理，列举一个具体的实例，如图3-24所示。假设有</w:t>
      </w:r>
      <w:r>
        <w:rPr>
          <w:rFonts w:ascii="SimSun" w:hAnsi="SimSun" w:eastAsia="SimSun" w:cs="SimSun"/>
          <w:sz w:val="22"/>
          <w:szCs w:val="22"/>
          <w:spacing w:val="18"/>
        </w:rPr>
        <w:t xml:space="preserve"> </w:t>
      </w:r>
      <w:r>
        <w:rPr>
          <w:rFonts w:ascii="SimSun" w:hAnsi="SimSun" w:eastAsia="SimSun" w:cs="SimSun"/>
          <w:sz w:val="22"/>
          <w:szCs w:val="22"/>
          <w:spacing w:val="14"/>
        </w:rPr>
        <w:t>一</w:t>
      </w:r>
      <w:r>
        <w:rPr>
          <w:rFonts w:ascii="SimSun" w:hAnsi="SimSun" w:eastAsia="SimSun" w:cs="SimSun"/>
          <w:sz w:val="22"/>
          <w:szCs w:val="22"/>
          <w:spacing w:val="-50"/>
        </w:rPr>
        <w:t xml:space="preserve"> </w:t>
      </w:r>
      <w:r>
        <w:rPr>
          <w:rFonts w:ascii="SimSun" w:hAnsi="SimSun" w:eastAsia="SimSun" w:cs="SimSun"/>
          <w:sz w:val="22"/>
          <w:szCs w:val="22"/>
          <w:spacing w:val="14"/>
        </w:rPr>
        <w:t>个</w:t>
      </w:r>
      <w:r>
        <w:rPr>
          <w:rFonts w:ascii="SimSun" w:hAnsi="SimSun" w:eastAsia="SimSun" w:cs="SimSun"/>
          <w:sz w:val="22"/>
          <w:szCs w:val="22"/>
          <w:spacing w:val="-39"/>
        </w:rPr>
        <w:t xml:space="preserve"> </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14"/>
        </w:rPr>
        <w:t>1.</w:t>
      </w:r>
      <w:r>
        <w:rPr>
          <w:rFonts w:ascii="Times New Roman" w:hAnsi="Times New Roman" w:eastAsia="Times New Roman" w:cs="Times New Roman"/>
          <w:sz w:val="22"/>
          <w:szCs w:val="22"/>
        </w:rPr>
        <w:t>txt</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14"/>
        </w:rPr>
        <w:t>文件，我们根据目录文件项知道其起始的簇地址</w:t>
      </w:r>
      <w:r>
        <w:rPr>
          <w:rFonts w:ascii="SimSun" w:hAnsi="SimSun" w:eastAsia="SimSun" w:cs="SimSun"/>
          <w:sz w:val="22"/>
          <w:szCs w:val="22"/>
          <w:spacing w:val="13"/>
        </w:rPr>
        <w:t>是0</w:t>
      </w:r>
      <w:r>
        <w:rPr>
          <w:rFonts w:ascii="Times New Roman" w:hAnsi="Times New Roman" w:eastAsia="Times New Roman" w:cs="Times New Roman"/>
          <w:sz w:val="22"/>
          <w:szCs w:val="22"/>
          <w:spacing w:val="13"/>
        </w:rPr>
        <w:t>x05,</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3"/>
        </w:rPr>
        <w:t>这个是</w:t>
      </w:r>
      <w:r>
        <w:rPr>
          <w:rFonts w:ascii="SimSun" w:hAnsi="SimSun" w:eastAsia="SimSun" w:cs="SimSun"/>
          <w:sz w:val="22"/>
          <w:szCs w:val="22"/>
        </w:rPr>
        <w:t xml:space="preserve"> </w:t>
      </w:r>
      <w:r>
        <w:rPr>
          <w:rFonts w:ascii="SimSun" w:hAnsi="SimSun" w:eastAsia="SimSun" w:cs="SimSun"/>
          <w:sz w:val="22"/>
          <w:szCs w:val="22"/>
        </w:rPr>
        <w:t>file</w:t>
      </w:r>
      <w:r>
        <w:rPr>
          <w:rFonts w:ascii="SimSun" w:hAnsi="SimSun" w:eastAsia="SimSun" w:cs="SimSun"/>
          <w:sz w:val="22"/>
          <w:szCs w:val="22"/>
          <w:spacing w:val="1"/>
        </w:rPr>
        <w:t>1.</w:t>
      </w:r>
      <w:r>
        <w:rPr>
          <w:rFonts w:ascii="SimSun" w:hAnsi="SimSun" w:eastAsia="SimSun" w:cs="SimSun"/>
          <w:sz w:val="22"/>
          <w:szCs w:val="22"/>
        </w:rPr>
        <w:t>txt</w:t>
      </w:r>
      <w:r>
        <w:rPr>
          <w:rFonts w:ascii="SimSun" w:hAnsi="SimSun" w:eastAsia="SimSun" w:cs="SimSun"/>
          <w:sz w:val="22"/>
          <w:szCs w:val="22"/>
          <w:spacing w:val="1"/>
        </w:rPr>
        <w:t>文件第1个簇的位置，然后根据簇地址就能</w:t>
      </w:r>
      <w:r>
        <w:rPr>
          <w:rFonts w:ascii="SimSun" w:hAnsi="SimSun" w:eastAsia="SimSun" w:cs="SimSun"/>
          <w:sz w:val="22"/>
          <w:szCs w:val="22"/>
        </w:rPr>
        <w:t>从文件分配表(FAT)</w:t>
      </w:r>
      <w:r>
        <w:rPr>
          <w:rFonts w:ascii="SimSun" w:hAnsi="SimSun" w:eastAsia="SimSun" w:cs="SimSun"/>
          <w:sz w:val="22"/>
          <w:szCs w:val="22"/>
          <w:spacing w:val="87"/>
        </w:rPr>
        <w:t xml:space="preserve"> </w:t>
      </w:r>
      <w:r>
        <w:rPr>
          <w:rFonts w:ascii="SimSun" w:hAnsi="SimSun" w:eastAsia="SimSun" w:cs="SimSun"/>
          <w:sz w:val="22"/>
          <w:szCs w:val="22"/>
        </w:rPr>
        <w:t>中找到对 </w:t>
      </w:r>
      <w:r>
        <w:rPr>
          <w:rFonts w:ascii="SimSun" w:hAnsi="SimSun" w:eastAsia="SimSun" w:cs="SimSun"/>
          <w:sz w:val="22"/>
          <w:szCs w:val="22"/>
          <w:u w:val="single" w:color="auto"/>
          <w:spacing w:val="9"/>
        </w:rPr>
        <w:t>应的表项，两</w:t>
      </w:r>
      <w:r>
        <w:rPr>
          <w:rFonts w:ascii="SimSun" w:hAnsi="SimSun" w:eastAsia="SimSun" w:cs="SimSun"/>
          <w:sz w:val="22"/>
          <w:szCs w:val="22"/>
          <w:spacing w:val="9"/>
        </w:rPr>
        <w:t>者是一一对应的(图3-24中双向箭头处)。根据表项内容，</w:t>
      </w:r>
      <w:r>
        <w:rPr>
          <w:rFonts w:ascii="SimSun" w:hAnsi="SimSun" w:eastAsia="SimSun" w:cs="SimSun"/>
          <w:sz w:val="22"/>
          <w:szCs w:val="22"/>
          <w:spacing w:val="8"/>
        </w:rPr>
        <w:t>我们可以</w:t>
      </w:r>
      <w:r>
        <w:rPr>
          <w:rFonts w:ascii="SimSun" w:hAnsi="SimSun" w:eastAsia="SimSun" w:cs="SimSun"/>
          <w:sz w:val="22"/>
          <w:szCs w:val="22"/>
        </w:rPr>
        <w:t xml:space="preserve"> </w:t>
      </w:r>
      <w:r>
        <w:rPr>
          <w:rFonts w:ascii="SimSun" w:hAnsi="SimSun" w:eastAsia="SimSun" w:cs="SimSun"/>
          <w:sz w:val="22"/>
          <w:szCs w:val="22"/>
          <w:spacing w:val="4"/>
        </w:rPr>
        <w:t>知道下一个簇的位置，以此类推，就可以找到该文件的所有数据。</w:t>
      </w:r>
    </w:p>
    <w:p>
      <w:pPr>
        <w:ind w:left="3279"/>
        <w:spacing w:before="111" w:line="192" w:lineRule="auto"/>
        <w:rPr>
          <w:rFonts w:ascii="Times New Roman" w:hAnsi="Times New Roman" w:eastAsia="Times New Roman" w:cs="Times New Roman"/>
          <w:sz w:val="11"/>
          <w:szCs w:val="11"/>
        </w:rPr>
      </w:pPr>
      <w:r>
        <w:drawing>
          <wp:anchor distT="0" distB="0" distL="0" distR="0" simplePos="0" relativeHeight="252320768" behindDoc="1" locked="0" layoutInCell="1" allowOverlap="1">
            <wp:simplePos x="0" y="0"/>
            <wp:positionH relativeFrom="column">
              <wp:posOffset>958811</wp:posOffset>
            </wp:positionH>
            <wp:positionV relativeFrom="paragraph">
              <wp:posOffset>-6432</wp:posOffset>
            </wp:positionV>
            <wp:extent cx="3371834" cy="2139927"/>
            <wp:effectExtent l="0" t="0" r="0" b="0"/>
            <wp:wrapNone/>
            <wp:docPr id="354" name="IM 354"/>
            <wp:cNvGraphicFramePr/>
            <a:graphic>
              <a:graphicData uri="http://schemas.openxmlformats.org/drawingml/2006/picture">
                <pic:pic>
                  <pic:nvPicPr>
                    <pic:cNvPr id="354" name="IM 354"/>
                    <pic:cNvPicPr/>
                  </pic:nvPicPr>
                  <pic:blipFill>
                    <a:blip r:embed="rId327"/>
                    <a:stretch>
                      <a:fillRect/>
                    </a:stretch>
                  </pic:blipFill>
                  <pic:spPr>
                    <a:xfrm rot="0">
                      <a:off x="0" y="0"/>
                      <a:ext cx="3371834" cy="2139927"/>
                    </a:xfrm>
                    <a:prstGeom prst="rect">
                      <a:avLst/>
                    </a:prstGeom>
                  </pic:spPr>
                </pic:pic>
              </a:graphicData>
            </a:graphic>
          </wp:anchor>
        </w:drawing>
      </w:r>
      <w:r>
        <w:rPr>
          <w:rFonts w:ascii="Times New Roman" w:hAnsi="Times New Roman" w:eastAsia="Times New Roman" w:cs="Times New Roman"/>
          <w:sz w:val="11"/>
          <w:szCs w:val="11"/>
          <w:spacing w:val="-1"/>
        </w:rPr>
        <w:t>file1</w:t>
      </w:r>
      <w:r>
        <w:rPr>
          <w:rFonts w:ascii="Times New Roman" w:hAnsi="Times New Roman" w:eastAsia="Times New Roman" w:cs="Times New Roman"/>
          <w:sz w:val="11"/>
          <w:szCs w:val="11"/>
          <w:spacing w:val="12"/>
        </w:rPr>
        <w:t xml:space="preserve">  </w:t>
      </w:r>
      <w:r>
        <w:rPr>
          <w:rFonts w:ascii="Times New Roman" w:hAnsi="Times New Roman" w:eastAsia="Times New Roman" w:cs="Times New Roman"/>
          <w:sz w:val="11"/>
          <w:szCs w:val="11"/>
          <w:spacing w:val="-1"/>
        </w:rPr>
        <w:t>txt</w:t>
      </w:r>
    </w:p>
    <w:p>
      <w:pPr>
        <w:spacing w:line="404" w:lineRule="auto"/>
        <w:rPr>
          <w:rFonts w:ascii="Arial"/>
          <w:sz w:val="21"/>
        </w:rPr>
      </w:pPr>
      <w:r/>
    </w:p>
    <w:p>
      <w:pPr>
        <w:ind w:left="3709"/>
        <w:spacing w:before="33"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0000"/>
          <w:spacing w:val="-1"/>
        </w:rPr>
        <w:t>add=0x05</w:t>
      </w:r>
    </w:p>
    <w:p>
      <w:pPr>
        <w:spacing w:line="447" w:lineRule="auto"/>
        <w:rPr>
          <w:rFonts w:ascii="Arial"/>
          <w:sz w:val="21"/>
        </w:rPr>
      </w:pPr>
      <w:r/>
    </w:p>
    <w:p>
      <w:pPr>
        <w:ind w:left="1929"/>
        <w:spacing w:before="32" w:line="226" w:lineRule="auto"/>
        <w:rPr>
          <w:rFonts w:ascii="Times New Roman" w:hAnsi="Times New Roman" w:eastAsia="Times New Roman" w:cs="Times New Roman"/>
          <w:sz w:val="11"/>
          <w:szCs w:val="11"/>
        </w:rPr>
      </w:pPr>
      <w:r>
        <w:pict>
          <v:shape id="_x0000_s508" style="position:absolute;margin-left:157.496pt;margin-top:0.125977pt;mso-position-vertical-relative:text;mso-position-horizontal-relative:text;width:32.35pt;height:8.55pt;z-index:25232179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spacing w:val="11"/>
                    </w:rPr>
                    <w:t>目我京件项</w:t>
                  </w:r>
                </w:p>
              </w:txbxContent>
            </v:textbox>
          </v:shape>
        </w:pict>
      </w:r>
      <w:r>
        <w:rPr>
          <w:rFonts w:ascii="Times New Roman" w:hAnsi="Times New Roman" w:eastAsia="Times New Roman" w:cs="Times New Roman"/>
          <w:sz w:val="11"/>
          <w:szCs w:val="11"/>
          <w:color w:val="FFFFFF"/>
          <w:spacing w:val="-1"/>
        </w:rPr>
        <w:t>FAT1</w:t>
      </w:r>
      <w:r>
        <w:rPr>
          <w:rFonts w:ascii="Times New Roman" w:hAnsi="Times New Roman" w:eastAsia="Times New Roman" w:cs="Times New Roman"/>
          <w:sz w:val="11"/>
          <w:szCs w:val="11"/>
          <w:color w:val="FFFFFF"/>
          <w:spacing w:val="1"/>
        </w:rPr>
        <w:t xml:space="preserve">            </w:t>
      </w:r>
      <w:r>
        <w:rPr>
          <w:rFonts w:ascii="Times New Roman" w:hAnsi="Times New Roman" w:eastAsia="Times New Roman" w:cs="Times New Roman"/>
          <w:sz w:val="11"/>
          <w:szCs w:val="11"/>
          <w:color w:val="FFFFFF"/>
          <w:spacing w:val="-1"/>
        </w:rPr>
        <w:t>FAT2</w:t>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firstLine="3159"/>
        <w:spacing w:before="1" w:line="170" w:lineRule="exact"/>
        <w:rPr/>
      </w:pPr>
      <w:r>
        <w:rPr>
          <w:position w:val="-3"/>
        </w:rPr>
        <w:drawing>
          <wp:inline distT="0" distB="0" distL="0" distR="0">
            <wp:extent cx="146071" cy="108002"/>
            <wp:effectExtent l="0" t="0" r="0" b="0"/>
            <wp:docPr id="356" name="IM 356"/>
            <wp:cNvGraphicFramePr/>
            <a:graphic>
              <a:graphicData uri="http://schemas.openxmlformats.org/drawingml/2006/picture">
                <pic:pic>
                  <pic:nvPicPr>
                    <pic:cNvPr id="356" name="IM 356"/>
                    <pic:cNvPicPr/>
                  </pic:nvPicPr>
                  <pic:blipFill>
                    <a:blip r:embed="rId328"/>
                    <a:stretch>
                      <a:fillRect/>
                    </a:stretch>
                  </pic:blipFill>
                  <pic:spPr>
                    <a:xfrm rot="0">
                      <a:off x="0" y="0"/>
                      <a:ext cx="146071" cy="108002"/>
                    </a:xfrm>
                    <a:prstGeom prst="rect">
                      <a:avLst/>
                    </a:prstGeom>
                  </pic:spPr>
                </pic:pic>
              </a:graphicData>
            </a:graphic>
          </wp:inline>
        </w:drawing>
      </w:r>
    </w:p>
    <w:p>
      <w:pPr>
        <w:ind w:left="2379"/>
        <w:spacing w:before="35" w:line="188" w:lineRule="auto"/>
        <w:rPr>
          <w:rFonts w:ascii="Times New Roman" w:hAnsi="Times New Roman" w:eastAsia="Times New Roman" w:cs="Times New Roman"/>
          <w:sz w:val="15"/>
          <w:szCs w:val="15"/>
        </w:rPr>
      </w:pPr>
      <w:r>
        <w:pict>
          <v:shape id="_x0000_s510" style="position:absolute;margin-left:155pt;margin-top:0.776283pt;mso-position-vertical-relative:text;mso-position-horizontal-relative:text;width:16.75pt;height:8.8pt;z-index:25232281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2"/>
                    </w:rPr>
                    <w:t>0x03</w:t>
                  </w:r>
                </w:p>
              </w:txbxContent>
            </v:textbox>
          </v:shape>
        </w:pict>
      </w:r>
      <w:r>
        <w:rPr>
          <w:rFonts w:ascii="Times New Roman" w:hAnsi="Times New Roman" w:eastAsia="Times New Roman" w:cs="Times New Roman"/>
          <w:sz w:val="15"/>
          <w:szCs w:val="15"/>
          <w:spacing w:val="-2"/>
        </w:rPr>
        <w:t>0x07</w:t>
      </w:r>
    </w:p>
    <w:p>
      <w:pPr>
        <w:spacing w:line="252" w:lineRule="auto"/>
        <w:rPr>
          <w:rFonts w:ascii="Arial"/>
          <w:sz w:val="21"/>
        </w:rPr>
      </w:pPr>
      <w:r/>
    </w:p>
    <w:p>
      <w:pPr>
        <w:spacing w:line="252" w:lineRule="auto"/>
        <w:rPr>
          <w:rFonts w:ascii="Arial"/>
          <w:sz w:val="21"/>
        </w:rPr>
      </w:pPr>
      <w:r/>
    </w:p>
    <w:p>
      <w:pPr>
        <w:ind w:left="2659"/>
        <w:spacing w:before="72" w:line="184" w:lineRule="auto"/>
        <w:rPr>
          <w:rFonts w:ascii="SimSun" w:hAnsi="SimSun" w:eastAsia="SimSun" w:cs="SimSun"/>
          <w:sz w:val="22"/>
          <w:szCs w:val="22"/>
        </w:rPr>
      </w:pPr>
      <w:r>
        <w:rPr>
          <w:rFonts w:ascii="SimSun" w:hAnsi="SimSun" w:eastAsia="SimSun" w:cs="SimSun"/>
          <w:sz w:val="22"/>
          <w:szCs w:val="22"/>
          <w:spacing w:val="-14"/>
        </w:rPr>
        <w:t>图3-24 </w:t>
      </w:r>
      <w:r>
        <w:rPr>
          <w:rFonts w:ascii="Times New Roman" w:hAnsi="Times New Roman" w:eastAsia="Times New Roman" w:cs="Times New Roman"/>
          <w:sz w:val="22"/>
          <w:szCs w:val="22"/>
          <w:spacing w:val="-14"/>
        </w:rPr>
        <w:t>FAT12</w:t>
      </w:r>
      <w:r>
        <w:rPr>
          <w:rFonts w:ascii="SimSun" w:hAnsi="SimSun" w:eastAsia="SimSun" w:cs="SimSun"/>
          <w:sz w:val="22"/>
          <w:szCs w:val="22"/>
          <w:spacing w:val="-14"/>
        </w:rPr>
        <w:t>文件数据管理示意图</w:t>
      </w:r>
    </w:p>
    <w:p>
      <w:pPr>
        <w:spacing w:line="184" w:lineRule="auto"/>
        <w:sectPr>
          <w:type w:val="continuous"/>
          <w:pgSz w:w="9060" w:h="14150"/>
          <w:pgMar w:top="387" w:right="156" w:bottom="689" w:left="680" w:header="0" w:footer="403" w:gutter="0"/>
          <w:cols w:equalWidth="0" w:num="1">
            <w:col w:w="8224" w:space="0"/>
          </w:cols>
        </w:sectPr>
        <w:rPr>
          <w:rFonts w:ascii="SimSun" w:hAnsi="SimSun" w:eastAsia="SimSun" w:cs="SimSun"/>
          <w:sz w:val="22"/>
          <w:szCs w:val="22"/>
        </w:rPr>
      </w:pPr>
    </w:p>
    <w:p>
      <w:pPr>
        <w:spacing w:line="279" w:lineRule="auto"/>
        <w:rPr>
          <w:rFonts w:ascii="Arial"/>
          <w:sz w:val="21"/>
        </w:rPr>
      </w:pPr>
      <w:r/>
    </w:p>
    <w:p>
      <w:pPr>
        <w:pStyle w:val="BodyText"/>
        <w:ind w:left="3199"/>
        <w:spacing w:before="65" w:line="221" w:lineRule="auto"/>
        <w:tabs>
          <w:tab w:val="left" w:pos="3340"/>
        </w:tabs>
        <w:rPr>
          <w:sz w:val="20"/>
          <w:szCs w:val="20"/>
        </w:rPr>
      </w:pPr>
      <w:r>
        <w:rPr>
          <w:sz w:val="20"/>
          <w:szCs w:val="20"/>
          <w:u w:val="single" w:color="auto"/>
        </w:rPr>
        <w:tab/>
      </w:r>
      <w:r>
        <w:rPr>
          <w:sz w:val="20"/>
          <w:szCs w:val="20"/>
          <w:u w:val="single" w:color="auto"/>
          <w:spacing w:val="26"/>
        </w:rPr>
        <w:t>第3章知其所以然</w:t>
      </w:r>
      <w:r>
        <w:rPr>
          <w:sz w:val="20"/>
          <w:szCs w:val="20"/>
          <w:u w:val="single" w:color="auto"/>
          <w:spacing w:val="-61"/>
        </w:rPr>
        <w:t xml:space="preserve"> </w:t>
      </w:r>
      <w:r>
        <w:rPr>
          <w:sz w:val="20"/>
          <w:szCs w:val="20"/>
          <w:u w:val="single" w:color="auto"/>
          <w:spacing w:val="26"/>
        </w:rPr>
        <w:t>—</w:t>
      </w:r>
      <w:r>
        <w:rPr>
          <w:sz w:val="20"/>
          <w:szCs w:val="20"/>
          <w:u w:val="single" w:color="auto"/>
          <w:spacing w:val="-68"/>
        </w:rPr>
        <w:t xml:space="preserve"> </w:t>
      </w:r>
      <w:r>
        <w:rPr>
          <w:sz w:val="20"/>
          <w:szCs w:val="20"/>
          <w:u w:val="single" w:color="auto"/>
          <w:spacing w:val="26"/>
        </w:rPr>
        <w:t>—</w:t>
      </w:r>
      <w:r>
        <w:rPr>
          <w:sz w:val="20"/>
          <w:szCs w:val="20"/>
          <w:u w:val="single" w:color="auto"/>
          <w:spacing w:val="-58"/>
        </w:rPr>
        <w:t xml:space="preserve"> </w:t>
      </w:r>
      <w:r>
        <w:rPr>
          <w:sz w:val="20"/>
          <w:szCs w:val="20"/>
          <w:u w:val="single" w:color="auto"/>
          <w:spacing w:val="26"/>
        </w:rPr>
        <w:t>本地文件系统原理及核心技术</w:t>
      </w:r>
      <w:r>
        <w:rPr>
          <w:sz w:val="20"/>
          <w:szCs w:val="20"/>
          <w:u w:val="single" w:color="auto"/>
        </w:rPr>
        <w:t xml:space="preserve">    </w:t>
      </w:r>
    </w:p>
    <w:p>
      <w:pPr>
        <w:spacing w:line="427" w:lineRule="auto"/>
        <w:rPr>
          <w:rFonts w:ascii="Arial"/>
          <w:sz w:val="21"/>
        </w:rPr>
      </w:pPr>
      <w:r/>
    </w:p>
    <w:p>
      <w:pPr>
        <w:ind w:left="100" w:right="797" w:firstLine="459"/>
        <w:spacing w:before="71" w:line="310" w:lineRule="auto"/>
        <w:jc w:val="both"/>
        <w:rPr>
          <w:rFonts w:ascii="SimSun" w:hAnsi="SimSun" w:eastAsia="SimSun" w:cs="SimSun"/>
          <w:sz w:val="22"/>
          <w:szCs w:val="22"/>
        </w:rPr>
      </w:pPr>
      <w:r>
        <w:rPr>
          <w:rFonts w:ascii="SimSun" w:hAnsi="SimSun" w:eastAsia="SimSun" w:cs="SimSun"/>
          <w:sz w:val="22"/>
          <w:szCs w:val="22"/>
          <w:spacing w:val="10"/>
        </w:rPr>
        <w:t>如果简化一下这个结构，则整个关系就是一个单向链表的关系。我们可以将</w:t>
      </w:r>
      <w:r>
        <w:rPr>
          <w:rFonts w:ascii="SimSun" w:hAnsi="SimSun" w:eastAsia="SimSun" w:cs="SimSun"/>
          <w:sz w:val="22"/>
          <w:szCs w:val="22"/>
        </w:rPr>
        <w:t xml:space="preserve"> </w:t>
      </w:r>
      <w:r>
        <w:rPr>
          <w:rFonts w:ascii="Times New Roman" w:hAnsi="Times New Roman" w:eastAsia="Times New Roman" w:cs="Times New Roman"/>
          <w:sz w:val="22"/>
          <w:szCs w:val="22"/>
        </w:rPr>
        <w:t>FAT</w:t>
      </w:r>
      <w:r>
        <w:rPr>
          <w:rFonts w:ascii="SimSun" w:hAnsi="SimSun" w:eastAsia="SimSun" w:cs="SimSun"/>
          <w:sz w:val="22"/>
          <w:szCs w:val="22"/>
          <w:spacing w:val="10"/>
        </w:rPr>
        <w:t>表项理解为</w:t>
      </w:r>
      <w:r>
        <w:rPr>
          <w:rFonts w:ascii="Times New Roman" w:hAnsi="Times New Roman" w:eastAsia="Times New Roman" w:cs="Times New Roman"/>
          <w:sz w:val="22"/>
          <w:szCs w:val="22"/>
        </w:rPr>
        <w:t>next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0"/>
        </w:rPr>
        <w:t>指针，簇是</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37"/>
          <w:w w:val="101"/>
        </w:rPr>
        <w:t xml:space="preserve"> </w:t>
      </w:r>
      <w:r>
        <w:rPr>
          <w:rFonts w:ascii="SimSun" w:hAnsi="SimSun" w:eastAsia="SimSun" w:cs="SimSun"/>
          <w:sz w:val="22"/>
          <w:szCs w:val="22"/>
          <w:spacing w:val="10"/>
        </w:rPr>
        <w:t>数据。只不过</w:t>
      </w:r>
      <w:r>
        <w:rPr>
          <w:rFonts w:ascii="Times New Roman" w:hAnsi="Times New Roman" w:eastAsia="Times New Roman" w:cs="Times New Roman"/>
          <w:sz w:val="22"/>
          <w:szCs w:val="22"/>
        </w:rPr>
        <w:t>FAT</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表项和簇是通</w:t>
      </w:r>
      <w:r>
        <w:rPr>
          <w:rFonts w:ascii="SimSun" w:hAnsi="SimSun" w:eastAsia="SimSun" w:cs="SimSun"/>
          <w:sz w:val="22"/>
          <w:szCs w:val="22"/>
          <w:spacing w:val="9"/>
        </w:rPr>
        <w:t>过地址偏移</w:t>
      </w:r>
      <w:r>
        <w:rPr>
          <w:rFonts w:ascii="SimSun" w:hAnsi="SimSun" w:eastAsia="SimSun" w:cs="SimSun"/>
          <w:sz w:val="22"/>
          <w:szCs w:val="22"/>
        </w:rPr>
        <w:t xml:space="preserve"> </w:t>
      </w:r>
      <w:r>
        <w:rPr>
          <w:rFonts w:ascii="SimSun" w:hAnsi="SimSun" w:eastAsia="SimSun" w:cs="SimSun"/>
          <w:sz w:val="22"/>
          <w:szCs w:val="22"/>
          <w:spacing w:val="6"/>
        </w:rPr>
        <w:t>建立了两者之间的关系的。图3-24可以简化为图3-25。</w:t>
      </w:r>
    </w:p>
    <w:p>
      <w:pPr>
        <w:ind w:left="2370"/>
        <w:spacing w:before="212" w:line="198" w:lineRule="auto"/>
        <w:rPr>
          <w:rFonts w:ascii="Arial" w:hAnsi="Arial" w:eastAsia="Arial" w:cs="Arial"/>
          <w:sz w:val="11"/>
          <w:szCs w:val="11"/>
        </w:rPr>
      </w:pPr>
      <w:r>
        <w:drawing>
          <wp:anchor distT="0" distB="0" distL="0" distR="0" simplePos="0" relativeHeight="252341248" behindDoc="1" locked="0" layoutInCell="1" allowOverlap="1">
            <wp:simplePos x="0" y="0"/>
            <wp:positionH relativeFrom="column">
              <wp:posOffset>1466867</wp:posOffset>
            </wp:positionH>
            <wp:positionV relativeFrom="paragraph">
              <wp:posOffset>85428</wp:posOffset>
            </wp:positionV>
            <wp:extent cx="2324079" cy="736610"/>
            <wp:effectExtent l="0" t="0" r="0" b="0"/>
            <wp:wrapNone/>
            <wp:docPr id="358" name="IM 358"/>
            <wp:cNvGraphicFramePr/>
            <a:graphic>
              <a:graphicData uri="http://schemas.openxmlformats.org/drawingml/2006/picture">
                <pic:pic>
                  <pic:nvPicPr>
                    <pic:cNvPr id="358" name="IM 358"/>
                    <pic:cNvPicPr/>
                  </pic:nvPicPr>
                  <pic:blipFill>
                    <a:blip r:embed="rId330"/>
                    <a:stretch>
                      <a:fillRect/>
                    </a:stretch>
                  </pic:blipFill>
                  <pic:spPr>
                    <a:xfrm rot="0">
                      <a:off x="0" y="0"/>
                      <a:ext cx="2324079" cy="736610"/>
                    </a:xfrm>
                    <a:prstGeom prst="rect">
                      <a:avLst/>
                    </a:prstGeom>
                  </pic:spPr>
                </pic:pic>
              </a:graphicData>
            </a:graphic>
          </wp:anchor>
        </w:drawing>
      </w:r>
      <w:r>
        <w:rPr>
          <w:rFonts w:ascii="Arial" w:hAnsi="Arial" w:eastAsia="Arial" w:cs="Arial"/>
          <w:sz w:val="11"/>
          <w:szCs w:val="11"/>
          <w:spacing w:val="-1"/>
        </w:rPr>
        <w:t>file1</w:t>
      </w:r>
      <w:r>
        <w:rPr>
          <w:rFonts w:ascii="Arial" w:hAnsi="Arial" w:eastAsia="Arial" w:cs="Arial"/>
          <w:sz w:val="11"/>
          <w:szCs w:val="11"/>
          <w:spacing w:val="6"/>
        </w:rPr>
        <w:t xml:space="preserve">    </w:t>
      </w:r>
      <w:r>
        <w:rPr>
          <w:rFonts w:ascii="Arial" w:hAnsi="Arial" w:eastAsia="Arial" w:cs="Arial"/>
          <w:sz w:val="11"/>
          <w:szCs w:val="11"/>
          <w:spacing w:val="-1"/>
        </w:rPr>
        <w:t>xt</w:t>
      </w:r>
    </w:p>
    <w:p>
      <w:pPr>
        <w:spacing w:line="356" w:lineRule="auto"/>
        <w:rPr>
          <w:rFonts w:ascii="Arial"/>
          <w:sz w:val="21"/>
        </w:rPr>
      </w:pPr>
      <w:r/>
    </w:p>
    <w:p>
      <w:pPr>
        <w:spacing w:line="357" w:lineRule="auto"/>
        <w:rPr>
          <w:rFonts w:ascii="Arial"/>
          <w:sz w:val="21"/>
        </w:rPr>
      </w:pPr>
      <w:r/>
    </w:p>
    <w:p>
      <w:pPr>
        <w:ind w:left="4630"/>
        <w:spacing w:before="31" w:line="21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0x03                         0xff</w:t>
      </w:r>
    </w:p>
    <w:p>
      <w:pPr>
        <w:spacing w:line="440" w:lineRule="auto"/>
        <w:rPr>
          <w:rFonts w:ascii="Arial"/>
          <w:sz w:val="21"/>
        </w:rPr>
      </w:pPr>
      <w:r/>
    </w:p>
    <w:p>
      <w:pPr>
        <w:ind w:left="2380"/>
        <w:spacing w:before="72" w:line="219" w:lineRule="auto"/>
        <w:rPr>
          <w:rFonts w:ascii="SimSun" w:hAnsi="SimSun" w:eastAsia="SimSun" w:cs="SimSun"/>
          <w:sz w:val="22"/>
          <w:szCs w:val="22"/>
        </w:rPr>
      </w:pPr>
      <w:r>
        <w:rPr>
          <w:rFonts w:ascii="SimSun" w:hAnsi="SimSun" w:eastAsia="SimSun" w:cs="SimSun"/>
          <w:sz w:val="22"/>
          <w:szCs w:val="22"/>
          <w:spacing w:val="-17"/>
        </w:rPr>
        <w:t>图3-25</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17"/>
        </w:rPr>
        <w:t>FAT12</w:t>
      </w:r>
      <w:r>
        <w:rPr>
          <w:rFonts w:ascii="SimSun" w:hAnsi="SimSun" w:eastAsia="SimSun" w:cs="SimSun"/>
          <w:sz w:val="22"/>
          <w:szCs w:val="22"/>
          <w:spacing w:val="-17"/>
        </w:rPr>
        <w:t>文件数据管理方式简化图</w:t>
      </w:r>
    </w:p>
    <w:p>
      <w:pPr>
        <w:ind w:left="100" w:right="730" w:firstLine="459"/>
        <w:spacing w:before="158" w:line="296" w:lineRule="auto"/>
        <w:jc w:val="both"/>
        <w:rPr>
          <w:rFonts w:ascii="SimSun" w:hAnsi="SimSun" w:eastAsia="SimSun" w:cs="SimSun"/>
          <w:sz w:val="22"/>
          <w:szCs w:val="22"/>
        </w:rPr>
      </w:pPr>
      <w:r>
        <w:drawing>
          <wp:anchor distT="0" distB="0" distL="0" distR="0" simplePos="0" relativeHeight="252344320" behindDoc="0" locked="0" layoutInCell="1" allowOverlap="1">
            <wp:simplePos x="0" y="0"/>
            <wp:positionH relativeFrom="column">
              <wp:posOffset>565184</wp:posOffset>
            </wp:positionH>
            <wp:positionV relativeFrom="paragraph">
              <wp:posOffset>990414</wp:posOffset>
            </wp:positionV>
            <wp:extent cx="2063752" cy="6379"/>
            <wp:effectExtent l="0" t="0" r="0" b="0"/>
            <wp:wrapNone/>
            <wp:docPr id="360" name="IM 360"/>
            <wp:cNvGraphicFramePr/>
            <a:graphic>
              <a:graphicData uri="http://schemas.openxmlformats.org/drawingml/2006/picture">
                <pic:pic>
                  <pic:nvPicPr>
                    <pic:cNvPr id="360" name="IM 360"/>
                    <pic:cNvPicPr/>
                  </pic:nvPicPr>
                  <pic:blipFill>
                    <a:blip r:embed="rId331"/>
                    <a:stretch>
                      <a:fillRect/>
                    </a:stretch>
                  </pic:blipFill>
                  <pic:spPr>
                    <a:xfrm rot="0">
                      <a:off x="0" y="0"/>
                      <a:ext cx="2063752" cy="6379"/>
                    </a:xfrm>
                    <a:prstGeom prst="rect">
                      <a:avLst/>
                    </a:prstGeom>
                  </pic:spPr>
                </pic:pic>
              </a:graphicData>
            </a:graphic>
          </wp:anchor>
        </w:drawing>
      </w:r>
      <w:r>
        <w:rPr>
          <w:rFonts w:ascii="SimSun" w:hAnsi="SimSun" w:eastAsia="SimSun" w:cs="SimSun"/>
          <w:sz w:val="22"/>
          <w:szCs w:val="22"/>
          <w:spacing w:val="2"/>
        </w:rPr>
        <w:t>通过对比可以看出，</w:t>
      </w:r>
      <w:r>
        <w:rPr>
          <w:rFonts w:ascii="SimSun" w:hAnsi="SimSun" w:eastAsia="SimSun" w:cs="SimSun"/>
          <w:sz w:val="22"/>
          <w:szCs w:val="22"/>
        </w:rPr>
        <w:t>FAT</w:t>
      </w:r>
      <w:r>
        <w:rPr>
          <w:rFonts w:ascii="SimSun" w:hAnsi="SimSun" w:eastAsia="SimSun" w:cs="SimSun"/>
          <w:sz w:val="22"/>
          <w:szCs w:val="22"/>
          <w:spacing w:val="2"/>
        </w:rPr>
        <w:t>12</w:t>
      </w:r>
      <w:r>
        <w:rPr>
          <w:rFonts w:ascii="SimSun" w:hAnsi="SimSun" w:eastAsia="SimSun" w:cs="SimSun"/>
          <w:sz w:val="22"/>
          <w:szCs w:val="22"/>
          <w:spacing w:val="45"/>
        </w:rPr>
        <w:t xml:space="preserve"> </w:t>
      </w:r>
      <w:r>
        <w:rPr>
          <w:rFonts w:ascii="SimSun" w:hAnsi="SimSun" w:eastAsia="SimSun" w:cs="SimSun"/>
          <w:sz w:val="22"/>
          <w:szCs w:val="22"/>
          <w:spacing w:val="2"/>
        </w:rPr>
        <w:t>本质上是基于链表数据管理方式的，但是由</w:t>
      </w:r>
      <w:r>
        <w:rPr>
          <w:rFonts w:ascii="SimSun" w:hAnsi="SimSun" w:eastAsia="SimSun" w:cs="SimSun"/>
          <w:sz w:val="22"/>
          <w:szCs w:val="22"/>
          <w:spacing w:val="1"/>
        </w:rPr>
        <w:t>于文件</w:t>
      </w:r>
      <w:r>
        <w:rPr>
          <w:rFonts w:ascii="SimSun" w:hAnsi="SimSun" w:eastAsia="SimSun" w:cs="SimSun"/>
          <w:sz w:val="22"/>
          <w:szCs w:val="22"/>
        </w:rPr>
        <w:t xml:space="preserve"> </w:t>
      </w:r>
      <w:r>
        <w:rPr>
          <w:rFonts w:ascii="SimSun" w:hAnsi="SimSun" w:eastAsia="SimSun" w:cs="SimSun"/>
          <w:sz w:val="22"/>
          <w:szCs w:val="22"/>
          <w:spacing w:val="-1"/>
        </w:rPr>
        <w:t>分配表本身比较小，可以一次性加载到内存中，因此也是可以满足随机访问需求的。</w:t>
      </w:r>
      <w:r>
        <w:rPr>
          <w:rFonts w:ascii="SimSun" w:hAnsi="SimSun" w:eastAsia="SimSun" w:cs="SimSun"/>
          <w:sz w:val="22"/>
          <w:szCs w:val="22"/>
          <w:spacing w:val="15"/>
        </w:rPr>
        <w:t xml:space="preserve"> </w:t>
      </w:r>
      <w:r>
        <w:rPr>
          <w:rFonts w:ascii="SimSun" w:hAnsi="SimSun" w:eastAsia="SimSun" w:cs="SimSun"/>
          <w:sz w:val="22"/>
          <w:szCs w:val="22"/>
          <w:spacing w:val="3"/>
        </w:rPr>
        <w:t>但是这种方式对随机访问的支持度还是不够的，毕竟内存中的链表访问</w:t>
      </w:r>
      <w:r>
        <w:rPr>
          <w:rFonts w:ascii="SimSun" w:hAnsi="SimSun" w:eastAsia="SimSun" w:cs="SimSun"/>
          <w:sz w:val="22"/>
          <w:szCs w:val="22"/>
          <w:spacing w:val="2"/>
        </w:rPr>
        <w:t>也是相当低</w:t>
      </w:r>
      <w:r>
        <w:rPr>
          <w:rFonts w:ascii="SimSun" w:hAnsi="SimSun" w:eastAsia="SimSun" w:cs="SimSun"/>
          <w:sz w:val="22"/>
          <w:szCs w:val="22"/>
        </w:rPr>
        <w:t xml:space="preserve">  </w:t>
      </w:r>
      <w:r>
        <w:rPr>
          <w:rFonts w:ascii="SimSun" w:hAnsi="SimSun" w:eastAsia="SimSun" w:cs="SimSun"/>
          <w:sz w:val="22"/>
          <w:szCs w:val="22"/>
          <w:spacing w:val="1"/>
        </w:rPr>
        <w:t>效的，特别是针对链表项比较多的情况。</w:t>
      </w:r>
    </w:p>
    <w:p>
      <w:pPr>
        <w:pStyle w:val="BodyText"/>
        <w:ind w:left="103"/>
        <w:spacing w:before="238" w:line="222" w:lineRule="auto"/>
        <w:rPr>
          <w:sz w:val="27"/>
          <w:szCs w:val="27"/>
        </w:rPr>
      </w:pPr>
      <w:hyperlink w:history="true" r:id="rId332">
        <w:r>
          <w:rPr>
            <w:sz w:val="27"/>
            <w:szCs w:val="27"/>
            <w:b/>
            <w:bCs/>
            <w:u w:val="single" w:color="auto"/>
            <w:spacing w:val="8"/>
          </w:rPr>
          <w:t>3.2.2.3</w:t>
        </w:r>
      </w:hyperlink>
      <w:r>
        <w:rPr>
          <w:sz w:val="27"/>
          <w:szCs w:val="27"/>
          <w:b/>
          <w:bCs/>
          <w:u w:val="single" w:color="auto"/>
          <w:spacing w:val="8"/>
        </w:rPr>
        <w:t>基于索引的文件数据管理</w:t>
      </w:r>
    </w:p>
    <w:p>
      <w:pPr>
        <w:ind w:left="100" w:right="769" w:firstLine="459"/>
        <w:spacing w:before="219" w:line="296" w:lineRule="auto"/>
        <w:jc w:val="both"/>
        <w:rPr>
          <w:rFonts w:ascii="SimSun" w:hAnsi="SimSun" w:eastAsia="SimSun" w:cs="SimSun"/>
          <w:sz w:val="22"/>
          <w:szCs w:val="22"/>
        </w:rPr>
      </w:pPr>
      <w:r>
        <w:rPr>
          <w:rFonts w:ascii="SimSun" w:hAnsi="SimSun" w:eastAsia="SimSun" w:cs="SimSun"/>
          <w:sz w:val="22"/>
          <w:szCs w:val="22"/>
          <w:spacing w:val="9"/>
        </w:rPr>
        <w:t>索引方式的数据管理是指通过索引项来实现对文件内数据的管理。如图3-26</w:t>
      </w:r>
      <w:r>
        <w:rPr>
          <w:rFonts w:ascii="SimSun" w:hAnsi="SimSun" w:eastAsia="SimSun" w:cs="SimSun"/>
          <w:sz w:val="22"/>
          <w:szCs w:val="22"/>
          <w:spacing w:val="15"/>
        </w:rPr>
        <w:t xml:space="preserve"> </w:t>
      </w:r>
      <w:r>
        <w:rPr>
          <w:rFonts w:ascii="SimSun" w:hAnsi="SimSun" w:eastAsia="SimSun" w:cs="SimSun"/>
          <w:sz w:val="22"/>
          <w:szCs w:val="22"/>
          <w:spacing w:val="-1"/>
        </w:rPr>
        <w:t>所 示</w:t>
      </w:r>
      <w:r>
        <w:rPr>
          <w:rFonts w:ascii="SimSun" w:hAnsi="SimSun" w:eastAsia="SimSun" w:cs="SimSun"/>
          <w:sz w:val="22"/>
          <w:szCs w:val="22"/>
          <w:spacing w:val="-21"/>
        </w:rPr>
        <w:t xml:space="preserve"> </w:t>
      </w:r>
      <w:r>
        <w:rPr>
          <w:rFonts w:ascii="SimSun" w:hAnsi="SimSun" w:eastAsia="SimSun" w:cs="SimSun"/>
          <w:sz w:val="22"/>
          <w:szCs w:val="22"/>
          <w:spacing w:val="-1"/>
        </w:rPr>
        <w:t>，</w:t>
      </w:r>
      <w:r>
        <w:rPr>
          <w:rFonts w:ascii="SimSun" w:hAnsi="SimSun" w:eastAsia="SimSun" w:cs="SimSun"/>
          <w:sz w:val="22"/>
          <w:szCs w:val="22"/>
          <w:u w:val="single" w:color="auto"/>
          <w:spacing w:val="-1"/>
        </w:rPr>
        <w:t>与文件名称对应的是索引块在磁盘的位置</w:t>
      </w:r>
      <w:r>
        <w:rPr>
          <w:rFonts w:ascii="SimSun" w:hAnsi="SimSun" w:eastAsia="SimSun" w:cs="SimSun"/>
          <w:sz w:val="22"/>
          <w:szCs w:val="22"/>
          <w:spacing w:val="-1"/>
        </w:rPr>
        <w:t>，索引块中存储的并非用户</w:t>
      </w:r>
      <w:r>
        <w:rPr>
          <w:rFonts w:ascii="SimSun" w:hAnsi="SimSun" w:eastAsia="SimSun" w:cs="SimSun"/>
          <w:sz w:val="22"/>
          <w:szCs w:val="22"/>
          <w:spacing w:val="-2"/>
        </w:rPr>
        <w:t>数据，</w:t>
      </w:r>
      <w:r>
        <w:rPr>
          <w:rFonts w:ascii="SimSun" w:hAnsi="SimSun" w:eastAsia="SimSun" w:cs="SimSun"/>
          <w:sz w:val="22"/>
          <w:szCs w:val="22"/>
        </w:rPr>
        <w:t xml:space="preserve"> </w:t>
      </w:r>
      <w:r>
        <w:rPr>
          <w:rFonts w:ascii="SimSun" w:hAnsi="SimSun" w:eastAsia="SimSun" w:cs="SimSun"/>
          <w:sz w:val="22"/>
          <w:szCs w:val="22"/>
        </w:rPr>
        <w:t>而是索引列表。当读/写数据时，根据文件名可以找到索引</w:t>
      </w:r>
      <w:r>
        <w:rPr>
          <w:rFonts w:ascii="SimSun" w:hAnsi="SimSun" w:eastAsia="SimSun" w:cs="SimSun"/>
          <w:sz w:val="22"/>
          <w:szCs w:val="22"/>
          <w:spacing w:val="-1"/>
        </w:rPr>
        <w:t>块的位置，然后根据索引</w:t>
      </w:r>
      <w:r>
        <w:rPr>
          <w:rFonts w:ascii="SimSun" w:hAnsi="SimSun" w:eastAsia="SimSun" w:cs="SimSun"/>
          <w:sz w:val="22"/>
          <w:szCs w:val="22"/>
        </w:rPr>
        <w:t xml:space="preserve"> </w:t>
      </w:r>
      <w:r>
        <w:rPr>
          <w:rFonts w:ascii="SimSun" w:hAnsi="SimSun" w:eastAsia="SimSun" w:cs="SimSun"/>
          <w:sz w:val="22"/>
          <w:szCs w:val="22"/>
          <w:spacing w:val="2"/>
        </w:rPr>
        <w:t>块中记录的索引项可以找到数据块的位置，并访问数据。</w:t>
      </w:r>
    </w:p>
    <w:p>
      <w:pPr>
        <w:pStyle w:val="BodyText"/>
        <w:ind w:firstLine="1430"/>
        <w:spacing w:line="3060" w:lineRule="exact"/>
        <w:rPr/>
      </w:pPr>
      <w:r>
        <w:rPr>
          <w:position w:val="-61"/>
        </w:rPr>
        <w:pict>
          <v:group id="_x0000_s512" style="mso-position-vertical-relative:line;mso-position-horizontal-relative:char;width:270.5pt;height:153pt;" filled="false" stroked="false" coordsize="5410,3060" coordorigin="0,0">
            <v:shape id="_x0000_s514" style="position:absolute;left:0;top:0;width:5410;height:3060;" filled="false" stroked="false" type="#_x0000_t75">
              <v:imagedata o:title="" r:id="rId333"/>
            </v:shape>
            <v:shape id="_x0000_s516" style="position:absolute;left:210;top:444;width:4927;height:2106;" filled="false" stroked="false" type="#_x0000_t202">
              <v:fill on="false"/>
              <v:stroke on="false"/>
              <v:path/>
              <v:imagedata o:title=""/>
              <o:lock v:ext="edit" aspectratio="false"/>
              <v:textbox inset="0mm,0mm,0mm,0mm">
                <w:txbxContent>
                  <w:p>
                    <w:pPr>
                      <w:spacing w:line="20" w:lineRule="exact"/>
                      <w:rPr/>
                    </w:pPr>
                    <w:r/>
                  </w:p>
                  <w:tbl>
                    <w:tblPr>
                      <w:tblStyle w:val="TableNormal"/>
                      <w:tblW w:w="4887"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38"/>
                      <w:gridCol w:w="2011"/>
                      <w:gridCol w:w="450"/>
                      <w:gridCol w:w="456"/>
                      <w:gridCol w:w="453"/>
                      <w:gridCol w:w="450"/>
                      <w:gridCol w:w="450"/>
                      <w:gridCol w:w="279"/>
                    </w:tblGrid>
                    <w:tr>
                      <w:trPr>
                        <w:trHeight w:val="151" w:hRule="atLeast"/>
                      </w:trPr>
                      <w:tc>
                        <w:tcPr>
                          <w:tcW w:w="338" w:type="dxa"/>
                          <w:vAlign w:val="top"/>
                        </w:tcPr>
                        <w:p>
                          <w:pPr>
                            <w:spacing w:line="140" w:lineRule="exact"/>
                            <w:rPr>
                              <w:rFonts w:ascii="Arial"/>
                              <w:sz w:val="12"/>
                            </w:rPr>
                          </w:pPr>
                          <w:r/>
                        </w:p>
                      </w:tc>
                      <w:tc>
                        <w:tcPr>
                          <w:tcW w:w="2011" w:type="dxa"/>
                          <w:vAlign w:val="top"/>
                        </w:tcPr>
                        <w:p>
                          <w:pPr>
                            <w:ind w:left="192"/>
                            <w:spacing w:line="221" w:lineRule="auto"/>
                            <w:rPr>
                              <w:rFonts w:ascii="SimHei" w:hAnsi="SimHei" w:eastAsia="SimHei" w:cs="SimHei"/>
                              <w:sz w:val="11"/>
                              <w:szCs w:val="11"/>
                            </w:rPr>
                          </w:pPr>
                          <w:r>
                            <w:rPr>
                              <w:rFonts w:ascii="SimHei" w:hAnsi="SimHei" w:eastAsia="SimHei" w:cs="SimHei"/>
                              <w:sz w:val="11"/>
                              <w:szCs w:val="11"/>
                              <w:spacing w:val="-10"/>
                            </w:rPr>
                            <w:t>目</w:t>
                          </w:r>
                          <w:r>
                            <w:rPr>
                              <w:rFonts w:ascii="SimHei" w:hAnsi="SimHei" w:eastAsia="SimHei" w:cs="SimHei"/>
                              <w:sz w:val="11"/>
                              <w:szCs w:val="11"/>
                              <w:spacing w:val="44"/>
                              <w:w w:val="101"/>
                            </w:rPr>
                            <w:t xml:space="preserve"> </w:t>
                          </w:r>
                          <w:r>
                            <w:rPr>
                              <w:rFonts w:ascii="SimHei" w:hAnsi="SimHei" w:eastAsia="SimHei" w:cs="SimHei"/>
                              <w:sz w:val="11"/>
                              <w:szCs w:val="11"/>
                              <w:spacing w:val="-10"/>
                            </w:rPr>
                            <w:t>录</w:t>
                          </w:r>
                        </w:p>
                      </w:tc>
                      <w:tc>
                        <w:tcPr>
                          <w:tcW w:w="450" w:type="dxa"/>
                          <w:vAlign w:val="top"/>
                        </w:tcPr>
                        <w:p>
                          <w:pPr>
                            <w:spacing w:line="140" w:lineRule="exact"/>
                            <w:rPr>
                              <w:rFonts w:ascii="Arial"/>
                              <w:sz w:val="12"/>
                            </w:rPr>
                          </w:pPr>
                          <w:r/>
                        </w:p>
                      </w:tc>
                      <w:tc>
                        <w:tcPr>
                          <w:tcW w:w="456" w:type="dxa"/>
                          <w:vAlign w:val="top"/>
                        </w:tcPr>
                        <w:p>
                          <w:pPr>
                            <w:spacing w:line="140" w:lineRule="exact"/>
                            <w:rPr>
                              <w:rFonts w:ascii="Arial"/>
                              <w:sz w:val="12"/>
                            </w:rPr>
                          </w:pPr>
                          <w:r/>
                        </w:p>
                      </w:tc>
                      <w:tc>
                        <w:tcPr>
                          <w:tcW w:w="453" w:type="dxa"/>
                          <w:vAlign w:val="top"/>
                        </w:tcPr>
                        <w:p>
                          <w:pPr>
                            <w:spacing w:line="140" w:lineRule="exact"/>
                            <w:rPr>
                              <w:rFonts w:ascii="Arial"/>
                              <w:sz w:val="12"/>
                            </w:rPr>
                          </w:pPr>
                          <w:r/>
                        </w:p>
                      </w:tc>
                      <w:tc>
                        <w:tcPr>
                          <w:tcW w:w="450" w:type="dxa"/>
                          <w:vAlign w:val="top"/>
                        </w:tcPr>
                        <w:p>
                          <w:pPr>
                            <w:spacing w:line="140" w:lineRule="exact"/>
                            <w:rPr>
                              <w:rFonts w:ascii="Arial"/>
                              <w:sz w:val="12"/>
                            </w:rPr>
                          </w:pPr>
                          <w:r/>
                        </w:p>
                      </w:tc>
                      <w:tc>
                        <w:tcPr>
                          <w:tcW w:w="450" w:type="dxa"/>
                          <w:vAlign w:val="top"/>
                        </w:tcPr>
                        <w:p>
                          <w:pPr>
                            <w:spacing w:line="140" w:lineRule="exact"/>
                            <w:rPr>
                              <w:rFonts w:ascii="Arial"/>
                              <w:sz w:val="12"/>
                            </w:rPr>
                          </w:pPr>
                          <w:r/>
                        </w:p>
                      </w:tc>
                      <w:tc>
                        <w:tcPr>
                          <w:tcW w:w="279" w:type="dxa"/>
                          <w:vAlign w:val="top"/>
                        </w:tcPr>
                        <w:p>
                          <w:pPr>
                            <w:spacing w:line="140" w:lineRule="exact"/>
                            <w:rPr>
                              <w:rFonts w:ascii="Arial"/>
                              <w:sz w:val="12"/>
                            </w:rPr>
                          </w:pPr>
                          <w:r/>
                        </w:p>
                      </w:tc>
                    </w:tr>
                    <w:tr>
                      <w:trPr>
                        <w:trHeight w:val="219" w:hRule="atLeast"/>
                      </w:trPr>
                      <w:tc>
                        <w:tcPr>
                          <w:tcW w:w="338" w:type="dxa"/>
                          <w:vAlign w:val="top"/>
                        </w:tcPr>
                        <w:p>
                          <w:pPr>
                            <w:ind w:left="29"/>
                            <w:spacing w:before="39" w:line="150" w:lineRule="exact"/>
                            <w:rPr>
                              <w:rFonts w:ascii="Arial" w:hAnsi="Arial" w:eastAsia="Arial" w:cs="Arial"/>
                              <w:sz w:val="11"/>
                              <w:szCs w:val="11"/>
                            </w:rPr>
                          </w:pPr>
                          <w:r>
                            <w:rPr>
                              <w:rFonts w:ascii="Arial" w:hAnsi="Arial" w:eastAsia="Arial" w:cs="Arial"/>
                              <w:sz w:val="11"/>
                              <w:szCs w:val="11"/>
                              <w:color w:val="FFFFFF"/>
                              <w:spacing w:val="-1"/>
                              <w:position w:val="1"/>
                            </w:rPr>
                            <w:t>file</w:t>
                          </w:r>
                        </w:p>
                      </w:tc>
                      <w:tc>
                        <w:tcPr>
                          <w:tcW w:w="2011" w:type="dxa"/>
                          <w:vAlign w:val="top"/>
                        </w:tcPr>
                        <w:p>
                          <w:pPr>
                            <w:ind w:left="51"/>
                            <w:spacing w:before="39" w:line="150" w:lineRule="exact"/>
                            <w:rPr>
                              <w:rFonts w:ascii="Arial" w:hAnsi="Arial" w:eastAsia="Arial" w:cs="Arial"/>
                              <w:sz w:val="11"/>
                              <w:szCs w:val="11"/>
                            </w:rPr>
                          </w:pPr>
                          <w:r>
                            <w:rPr>
                              <w:rFonts w:ascii="Arial" w:hAnsi="Arial" w:eastAsia="Arial" w:cs="Arial"/>
                              <w:sz w:val="11"/>
                              <w:szCs w:val="11"/>
                              <w:spacing w:val="-2"/>
                              <w:position w:val="1"/>
                            </w:rPr>
                            <w:t>index</w:t>
                          </w:r>
                        </w:p>
                      </w:tc>
                      <w:tc>
                        <w:tcPr>
                          <w:tcW w:w="450" w:type="dxa"/>
                          <w:vAlign w:val="top"/>
                        </w:tcPr>
                        <w:p>
                          <w:pPr>
                            <w:spacing w:line="208" w:lineRule="exact"/>
                            <w:rPr>
                              <w:rFonts w:ascii="Arial"/>
                              <w:sz w:val="18"/>
                            </w:rPr>
                          </w:pPr>
                          <w:r/>
                        </w:p>
                      </w:tc>
                      <w:tc>
                        <w:tcPr>
                          <w:tcW w:w="456" w:type="dxa"/>
                          <w:vAlign w:val="top"/>
                        </w:tcPr>
                        <w:p>
                          <w:pPr>
                            <w:spacing w:line="208" w:lineRule="exact"/>
                            <w:rPr>
                              <w:rFonts w:ascii="Arial"/>
                              <w:sz w:val="18"/>
                            </w:rPr>
                          </w:pPr>
                          <w:r/>
                        </w:p>
                      </w:tc>
                      <w:tc>
                        <w:tcPr>
                          <w:tcW w:w="453" w:type="dxa"/>
                          <w:vAlign w:val="top"/>
                        </w:tcPr>
                        <w:p>
                          <w:pPr>
                            <w:spacing w:line="208" w:lineRule="exact"/>
                            <w:rPr>
                              <w:rFonts w:ascii="Arial"/>
                              <w:sz w:val="18"/>
                            </w:rPr>
                          </w:pPr>
                          <w:r/>
                        </w:p>
                      </w:tc>
                      <w:tc>
                        <w:tcPr>
                          <w:tcW w:w="450" w:type="dxa"/>
                          <w:vAlign w:val="top"/>
                        </w:tcPr>
                        <w:p>
                          <w:pPr>
                            <w:spacing w:line="208" w:lineRule="exact"/>
                            <w:rPr>
                              <w:rFonts w:ascii="Arial"/>
                              <w:sz w:val="18"/>
                            </w:rPr>
                          </w:pPr>
                          <w:r/>
                        </w:p>
                      </w:tc>
                      <w:tc>
                        <w:tcPr>
                          <w:tcW w:w="450" w:type="dxa"/>
                          <w:vAlign w:val="top"/>
                        </w:tcPr>
                        <w:p>
                          <w:pPr>
                            <w:spacing w:line="208" w:lineRule="exact"/>
                            <w:rPr>
                              <w:rFonts w:ascii="Arial"/>
                              <w:sz w:val="18"/>
                            </w:rPr>
                          </w:pPr>
                          <w:r/>
                        </w:p>
                      </w:tc>
                      <w:tc>
                        <w:tcPr>
                          <w:tcW w:w="279" w:type="dxa"/>
                          <w:vAlign w:val="top"/>
                        </w:tcPr>
                        <w:p>
                          <w:pPr>
                            <w:spacing w:line="208" w:lineRule="exact"/>
                            <w:rPr>
                              <w:rFonts w:ascii="Arial"/>
                              <w:sz w:val="18"/>
                            </w:rPr>
                          </w:pPr>
                          <w:r/>
                        </w:p>
                      </w:tc>
                    </w:tr>
                    <w:tr>
                      <w:trPr>
                        <w:trHeight w:val="165" w:hRule="atLeast"/>
                      </w:trPr>
                      <w:tc>
                        <w:tcPr>
                          <w:tcW w:w="338" w:type="dxa"/>
                          <w:vAlign w:val="top"/>
                        </w:tcPr>
                        <w:p>
                          <w:pPr>
                            <w:spacing w:before="30" w:line="236" w:lineRule="auto"/>
                            <w:rPr>
                              <w:rFonts w:ascii="Arial" w:hAnsi="Arial" w:eastAsia="Arial" w:cs="Arial"/>
                              <w:sz w:val="11"/>
                              <w:szCs w:val="11"/>
                            </w:rPr>
                          </w:pPr>
                          <w:r>
                            <w:rPr>
                              <w:rFonts w:ascii="Arial" w:hAnsi="Arial" w:eastAsia="Arial" w:cs="Arial"/>
                              <w:sz w:val="11"/>
                              <w:szCs w:val="11"/>
                              <w:color w:val="FF0000"/>
                              <w:spacing w:val="-1"/>
                            </w:rPr>
                            <w:t>fest→</w:t>
                          </w:r>
                        </w:p>
                      </w:tc>
                      <w:tc>
                        <w:tcPr>
                          <w:tcW w:w="2011" w:type="dxa"/>
                          <w:vAlign w:val="top"/>
                        </w:tcPr>
                        <w:p>
                          <w:pPr>
                            <w:ind w:left="192"/>
                            <w:spacing w:before="40" w:line="185"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7</w:t>
                          </w:r>
                        </w:p>
                      </w:tc>
                      <w:tc>
                        <w:tcPr>
                          <w:tcW w:w="450" w:type="dxa"/>
                          <w:vAlign w:val="top"/>
                        </w:tcPr>
                        <w:p>
                          <w:pPr>
                            <w:spacing w:line="155" w:lineRule="exact"/>
                            <w:rPr>
                              <w:rFonts w:ascii="Arial"/>
                              <w:sz w:val="13"/>
                            </w:rPr>
                          </w:pPr>
                          <w:r/>
                        </w:p>
                      </w:tc>
                      <w:tc>
                        <w:tcPr>
                          <w:tcW w:w="456" w:type="dxa"/>
                          <w:vAlign w:val="top"/>
                        </w:tcPr>
                        <w:p>
                          <w:pPr>
                            <w:spacing w:line="155" w:lineRule="exact"/>
                            <w:rPr>
                              <w:rFonts w:ascii="Arial"/>
                              <w:sz w:val="13"/>
                            </w:rPr>
                          </w:pPr>
                          <w:r/>
                        </w:p>
                      </w:tc>
                      <w:tc>
                        <w:tcPr>
                          <w:tcW w:w="453" w:type="dxa"/>
                          <w:vAlign w:val="top"/>
                        </w:tcPr>
                        <w:p>
                          <w:pPr>
                            <w:spacing w:line="155" w:lineRule="exact"/>
                            <w:rPr>
                              <w:rFonts w:ascii="Arial"/>
                              <w:sz w:val="13"/>
                            </w:rPr>
                          </w:pPr>
                          <w:r/>
                        </w:p>
                      </w:tc>
                      <w:tc>
                        <w:tcPr>
                          <w:tcW w:w="450" w:type="dxa"/>
                          <w:vAlign w:val="top"/>
                        </w:tcPr>
                        <w:p>
                          <w:pPr>
                            <w:spacing w:line="155" w:lineRule="exact"/>
                            <w:rPr>
                              <w:rFonts w:ascii="Arial"/>
                              <w:sz w:val="13"/>
                            </w:rPr>
                          </w:pPr>
                          <w:r/>
                        </w:p>
                      </w:tc>
                      <w:tc>
                        <w:tcPr>
                          <w:tcW w:w="450" w:type="dxa"/>
                          <w:vAlign w:val="top"/>
                        </w:tcPr>
                        <w:p>
                          <w:pPr>
                            <w:spacing w:line="155" w:lineRule="exact"/>
                            <w:rPr>
                              <w:rFonts w:ascii="Arial"/>
                              <w:sz w:val="13"/>
                            </w:rPr>
                          </w:pPr>
                          <w:r/>
                        </w:p>
                      </w:tc>
                      <w:tc>
                        <w:tcPr>
                          <w:tcW w:w="279" w:type="dxa"/>
                          <w:vAlign w:val="top"/>
                        </w:tcPr>
                        <w:p>
                          <w:pPr>
                            <w:spacing w:line="155" w:lineRule="exact"/>
                            <w:rPr>
                              <w:rFonts w:ascii="Arial"/>
                              <w:sz w:val="13"/>
                            </w:rPr>
                          </w:pPr>
                          <w:r/>
                        </w:p>
                      </w:tc>
                    </w:tr>
                    <w:tr>
                      <w:trPr>
                        <w:trHeight w:val="1530" w:hRule="atLeast"/>
                      </w:trPr>
                      <w:tc>
                        <w:tcPr>
                          <w:tcW w:w="338" w:type="dxa"/>
                          <w:vAlign w:val="top"/>
                        </w:tcPr>
                        <w:p>
                          <w:pPr>
                            <w:rPr>
                              <w:rFonts w:ascii="Arial"/>
                              <w:sz w:val="21"/>
                            </w:rPr>
                          </w:pPr>
                          <w:r/>
                        </w:p>
                      </w:tc>
                      <w:tc>
                        <w:tcPr>
                          <w:tcW w:w="2011" w:type="dxa"/>
                          <w:vAlign w:val="top"/>
                        </w:tcPr>
                        <w:p>
                          <w:pPr>
                            <w:ind w:left="1731"/>
                            <w:spacing w:before="4"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0</w:t>
                          </w:r>
                        </w:p>
                        <w:p>
                          <w:pPr>
                            <w:ind w:left="1731"/>
                            <w:spacing w:before="262" w:line="185"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7</w:t>
                          </w:r>
                        </w:p>
                        <w:p>
                          <w:pPr>
                            <w:ind w:left="1731"/>
                            <w:spacing w:before="26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14</w:t>
                          </w:r>
                        </w:p>
                        <w:p>
                          <w:pPr>
                            <w:ind w:left="1731"/>
                            <w:spacing w:before="27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21</w:t>
                          </w:r>
                        </w:p>
                        <w:p>
                          <w:pPr>
                            <w:ind w:left="1731"/>
                            <w:spacing w:before="259" w:line="66"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position w:val="-1"/>
                            </w:rPr>
                            <w:t>28</w:t>
                          </w:r>
                        </w:p>
                      </w:tc>
                      <w:tc>
                        <w:tcPr>
                          <w:tcW w:w="450" w:type="dxa"/>
                          <w:vAlign w:val="top"/>
                        </w:tcPr>
                        <w:p>
                          <w:pPr>
                            <w:ind w:left="170"/>
                            <w:spacing w:before="5"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1</w:t>
                          </w:r>
                        </w:p>
                        <w:p>
                          <w:pPr>
                            <w:ind w:left="170"/>
                            <w:spacing w:before="259"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8</w:t>
                          </w:r>
                        </w:p>
                        <w:p>
                          <w:pPr>
                            <w:ind w:left="170"/>
                            <w:spacing w:before="26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15</w:t>
                          </w:r>
                        </w:p>
                        <w:p>
                          <w:pPr>
                            <w:spacing w:line="248" w:lineRule="auto"/>
                            <w:rPr>
                              <w:rFonts w:ascii="Arial"/>
                              <w:sz w:val="21"/>
                            </w:rPr>
                          </w:pPr>
                          <w:r/>
                        </w:p>
                        <w:p>
                          <w:pPr>
                            <w:ind w:left="170"/>
                            <w:spacing w:before="3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22</w:t>
                          </w:r>
                        </w:p>
                        <w:p>
                          <w:pPr>
                            <w:ind w:left="170"/>
                            <w:spacing w:before="250" w:line="66"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position w:val="-1"/>
                            </w:rPr>
                            <w:t>29</w:t>
                          </w:r>
                        </w:p>
                      </w:tc>
                      <w:tc>
                        <w:tcPr>
                          <w:tcW w:w="456" w:type="dxa"/>
                          <w:vAlign w:val="top"/>
                        </w:tcPr>
                        <w:p>
                          <w:pPr>
                            <w:ind w:left="170"/>
                            <w:spacing w:line="17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2</w:t>
                          </w:r>
                        </w:p>
                        <w:p>
                          <w:pPr>
                            <w:ind w:left="230"/>
                            <w:spacing w:before="269"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9</w:t>
                          </w:r>
                        </w:p>
                        <w:p>
                          <w:pPr>
                            <w:ind w:left="170"/>
                            <w:spacing w:before="26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4"/>
                            </w:rPr>
                            <w:t>18</w:t>
                          </w:r>
                        </w:p>
                        <w:p>
                          <w:pPr>
                            <w:ind w:left="170"/>
                            <w:spacing w:before="27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23</w:t>
                          </w:r>
                        </w:p>
                        <w:p>
                          <w:pPr>
                            <w:ind w:left="170"/>
                            <w:spacing w:before="260" w:line="66"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2"/>
                              <w:position w:val="-1"/>
                            </w:rPr>
                            <w:t>30</w:t>
                          </w:r>
                        </w:p>
                      </w:tc>
                      <w:tc>
                        <w:tcPr>
                          <w:tcW w:w="453" w:type="dxa"/>
                          <w:vAlign w:val="top"/>
                        </w:tcPr>
                        <w:p>
                          <w:pPr>
                            <w:ind w:left="224"/>
                            <w:spacing w:before="14"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3</w:t>
                          </w:r>
                        </w:p>
                        <w:p>
                          <w:pPr>
                            <w:ind w:left="174"/>
                            <w:spacing w:before="25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4"/>
                            </w:rPr>
                            <w:t>10</w:t>
                          </w:r>
                        </w:p>
                        <w:p>
                          <w:pPr>
                            <w:ind w:left="174"/>
                            <w:spacing w:before="26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17</w:t>
                          </w:r>
                        </w:p>
                        <w:p>
                          <w:pPr>
                            <w:ind w:left="174"/>
                            <w:spacing w:before="27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24</w:t>
                          </w:r>
                        </w:p>
                        <w:p>
                          <w:pPr>
                            <w:ind w:left="174"/>
                            <w:spacing w:before="259" w:line="66"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2"/>
                              <w:position w:val="-1"/>
                            </w:rPr>
                            <w:t>31</w:t>
                          </w:r>
                        </w:p>
                      </w:tc>
                      <w:tc>
                        <w:tcPr>
                          <w:tcW w:w="450" w:type="dxa"/>
                          <w:vAlign w:val="top"/>
                        </w:tcPr>
                        <w:p>
                          <w:pPr>
                            <w:ind w:left="171"/>
                            <w:spacing w:before="5"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4</w:t>
                          </w:r>
                        </w:p>
                        <w:p>
                          <w:pPr>
                            <w:ind w:left="171"/>
                            <w:spacing w:before="26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4"/>
                            </w:rPr>
                            <w:t>11</w:t>
                          </w:r>
                        </w:p>
                        <w:p>
                          <w:pPr>
                            <w:ind w:left="171"/>
                            <w:spacing w:before="259"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4"/>
                            </w:rPr>
                            <w:t>18</w:t>
                          </w:r>
                        </w:p>
                        <w:p>
                          <w:pPr>
                            <w:ind w:left="171"/>
                            <w:spacing w:before="27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25</w:t>
                          </w:r>
                        </w:p>
                        <w:p>
                          <w:pPr>
                            <w:ind w:left="171"/>
                            <w:spacing w:before="260" w:line="66"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2"/>
                              <w:position w:val="-1"/>
                            </w:rPr>
                            <w:t>32</w:t>
                          </w:r>
                        </w:p>
                      </w:tc>
                      <w:tc>
                        <w:tcPr>
                          <w:tcW w:w="450" w:type="dxa"/>
                          <w:vAlign w:val="top"/>
                        </w:tcPr>
                        <w:p>
                          <w:pPr>
                            <w:ind w:left="171"/>
                            <w:spacing w:line="177"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5</w:t>
                          </w:r>
                        </w:p>
                        <w:p>
                          <w:pPr>
                            <w:ind w:left="171"/>
                            <w:spacing w:before="27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12</w:t>
                          </w:r>
                        </w:p>
                        <w:p>
                          <w:pPr>
                            <w:ind w:left="171"/>
                            <w:spacing w:before="259"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4"/>
                            </w:rPr>
                            <w:t>19</w:t>
                          </w:r>
                        </w:p>
                        <w:p>
                          <w:pPr>
                            <w:ind w:left="171"/>
                            <w:spacing w:before="27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26</w:t>
                          </w:r>
                        </w:p>
                        <w:p>
                          <w:pPr>
                            <w:ind w:left="171"/>
                            <w:spacing w:before="250" w:line="76"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2"/>
                              <w:position w:val="-1"/>
                            </w:rPr>
                            <w:t>33</w:t>
                          </w:r>
                        </w:p>
                      </w:tc>
                      <w:tc>
                        <w:tcPr>
                          <w:tcW w:w="279" w:type="dxa"/>
                          <w:vAlign w:val="top"/>
                        </w:tcPr>
                        <w:p>
                          <w:pPr>
                            <w:ind w:left="171"/>
                            <w:spacing w:line="177"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6</w:t>
                          </w:r>
                        </w:p>
                        <w:p>
                          <w:pPr>
                            <w:ind w:right="3"/>
                            <w:spacing w:before="270" w:line="188" w:lineRule="auto"/>
                            <w:jc w:val="right"/>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4"/>
                            </w:rPr>
                            <w:t>13</w:t>
                          </w:r>
                        </w:p>
                        <w:p>
                          <w:pPr>
                            <w:spacing w:before="260" w:line="188" w:lineRule="auto"/>
                            <w:jc w:val="right"/>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2"/>
                            </w:rPr>
                            <w:t>20</w:t>
                          </w:r>
                        </w:p>
                        <w:p>
                          <w:pPr>
                            <w:spacing w:line="247" w:lineRule="auto"/>
                            <w:rPr>
                              <w:rFonts w:ascii="Arial"/>
                              <w:sz w:val="21"/>
                            </w:rPr>
                          </w:pPr>
                          <w:r/>
                        </w:p>
                        <w:p>
                          <w:pPr>
                            <w:spacing w:before="32" w:line="188" w:lineRule="auto"/>
                            <w:jc w:val="right"/>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2"/>
                            </w:rPr>
                            <w:t>27</w:t>
                          </w:r>
                        </w:p>
                        <w:p>
                          <w:pPr>
                            <w:spacing w:before="251" w:line="65" w:lineRule="exact"/>
                            <w:jc w:val="right"/>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3"/>
                              <w:position w:val="-1"/>
                            </w:rPr>
                            <w:t>34</w:t>
                          </w:r>
                        </w:p>
                      </w:tc>
                    </w:tr>
                  </w:tbl>
                  <w:p>
                    <w:pPr>
                      <w:rPr>
                        <w:rFonts w:ascii="Arial"/>
                        <w:sz w:val="21"/>
                      </w:rPr>
                    </w:pPr>
                    <w:r/>
                  </w:p>
                </w:txbxContent>
              </v:textbox>
            </v:shape>
          </v:group>
        </w:pict>
      </w:r>
    </w:p>
    <w:p>
      <w:pPr>
        <w:ind w:left="2690"/>
        <w:spacing w:before="129" w:line="219" w:lineRule="auto"/>
        <w:rPr>
          <w:rFonts w:ascii="SimSun" w:hAnsi="SimSun" w:eastAsia="SimSun" w:cs="SimSun"/>
          <w:sz w:val="22"/>
          <w:szCs w:val="22"/>
        </w:rPr>
      </w:pPr>
      <w:r>
        <w:rPr>
          <w:rFonts w:ascii="SimSun" w:hAnsi="SimSun" w:eastAsia="SimSun" w:cs="SimSun"/>
          <w:sz w:val="22"/>
          <w:szCs w:val="22"/>
          <w:spacing w:val="-19"/>
        </w:rPr>
        <w:t>图3-26</w:t>
      </w:r>
      <w:r>
        <w:rPr>
          <w:rFonts w:ascii="SimSun" w:hAnsi="SimSun" w:eastAsia="SimSun" w:cs="SimSun"/>
          <w:sz w:val="22"/>
          <w:szCs w:val="22"/>
          <w:spacing w:val="42"/>
        </w:rPr>
        <w:t xml:space="preserve"> </w:t>
      </w:r>
      <w:r>
        <w:rPr>
          <w:rFonts w:ascii="SimSun" w:hAnsi="SimSun" w:eastAsia="SimSun" w:cs="SimSun"/>
          <w:sz w:val="22"/>
          <w:szCs w:val="22"/>
          <w:spacing w:val="-19"/>
        </w:rPr>
        <w:t>基于索引的文件数据管理</w:t>
      </w:r>
    </w:p>
    <w:p>
      <w:pPr>
        <w:ind w:left="100" w:right="827" w:firstLine="459"/>
        <w:spacing w:before="157" w:line="298" w:lineRule="auto"/>
        <w:jc w:val="both"/>
        <w:rPr>
          <w:rFonts w:ascii="SimSun" w:hAnsi="SimSun" w:eastAsia="SimSun" w:cs="SimSun"/>
          <w:sz w:val="22"/>
          <w:szCs w:val="22"/>
        </w:rPr>
      </w:pPr>
      <w:r>
        <w:drawing>
          <wp:anchor distT="0" distB="0" distL="0" distR="0" simplePos="0" relativeHeight="252342272" behindDoc="1" locked="0" layoutInCell="1" allowOverlap="1">
            <wp:simplePos x="0" y="0"/>
            <wp:positionH relativeFrom="column">
              <wp:posOffset>4438689</wp:posOffset>
            </wp:positionH>
            <wp:positionV relativeFrom="paragraph">
              <wp:posOffset>558056</wp:posOffset>
            </wp:positionV>
            <wp:extent cx="520655" cy="6350"/>
            <wp:effectExtent l="0" t="0" r="0" b="0"/>
            <wp:wrapNone/>
            <wp:docPr id="362" name="IM 362"/>
            <wp:cNvGraphicFramePr/>
            <a:graphic>
              <a:graphicData uri="http://schemas.openxmlformats.org/drawingml/2006/picture">
                <pic:pic>
                  <pic:nvPicPr>
                    <pic:cNvPr id="362" name="IM 362"/>
                    <pic:cNvPicPr/>
                  </pic:nvPicPr>
                  <pic:blipFill>
                    <a:blip r:embed="rId334"/>
                    <a:stretch>
                      <a:fillRect/>
                    </a:stretch>
                  </pic:blipFill>
                  <pic:spPr>
                    <a:xfrm rot="0">
                      <a:off x="0" y="0"/>
                      <a:ext cx="520655" cy="6350"/>
                    </a:xfrm>
                    <a:prstGeom prst="rect">
                      <a:avLst/>
                    </a:prstGeom>
                  </pic:spPr>
                </pic:pic>
              </a:graphicData>
            </a:graphic>
          </wp:anchor>
        </w:drawing>
      </w:r>
      <w:r>
        <w:drawing>
          <wp:anchor distT="0" distB="0" distL="0" distR="0" simplePos="0" relativeHeight="252343296" behindDoc="0" locked="0" layoutInCell="1" allowOverlap="1">
            <wp:simplePos x="0" y="0"/>
            <wp:positionH relativeFrom="column">
              <wp:posOffset>0</wp:posOffset>
            </wp:positionH>
            <wp:positionV relativeFrom="paragraph">
              <wp:posOffset>761242</wp:posOffset>
            </wp:positionV>
            <wp:extent cx="3898933" cy="12669"/>
            <wp:effectExtent l="0" t="0" r="0" b="0"/>
            <wp:wrapNone/>
            <wp:docPr id="364" name="IM 364"/>
            <wp:cNvGraphicFramePr/>
            <a:graphic>
              <a:graphicData uri="http://schemas.openxmlformats.org/drawingml/2006/picture">
                <pic:pic>
                  <pic:nvPicPr>
                    <pic:cNvPr id="364" name="IM 364"/>
                    <pic:cNvPicPr/>
                  </pic:nvPicPr>
                  <pic:blipFill>
                    <a:blip r:embed="rId335"/>
                    <a:stretch>
                      <a:fillRect/>
                    </a:stretch>
                  </pic:blipFill>
                  <pic:spPr>
                    <a:xfrm rot="0">
                      <a:off x="0" y="0"/>
                      <a:ext cx="3898933" cy="12669"/>
                    </a:xfrm>
                    <a:prstGeom prst="rect">
                      <a:avLst/>
                    </a:prstGeom>
                  </pic:spPr>
                </pic:pic>
              </a:graphicData>
            </a:graphic>
          </wp:anchor>
        </w:drawing>
      </w:r>
      <w:r>
        <w:drawing>
          <wp:anchor distT="0" distB="0" distL="0" distR="0" simplePos="0" relativeHeight="252345344" behindDoc="0" locked="0" layoutInCell="1" allowOverlap="1">
            <wp:simplePos x="0" y="0"/>
            <wp:positionH relativeFrom="column">
              <wp:posOffset>2120938</wp:posOffset>
            </wp:positionH>
            <wp:positionV relativeFrom="paragraph">
              <wp:posOffset>818390</wp:posOffset>
            </wp:positionV>
            <wp:extent cx="361927" cy="6379"/>
            <wp:effectExtent l="0" t="0" r="0" b="0"/>
            <wp:wrapNone/>
            <wp:docPr id="366" name="IM 366"/>
            <wp:cNvGraphicFramePr/>
            <a:graphic>
              <a:graphicData uri="http://schemas.openxmlformats.org/drawingml/2006/picture">
                <pic:pic>
                  <pic:nvPicPr>
                    <pic:cNvPr id="366" name="IM 366"/>
                    <pic:cNvPicPr/>
                  </pic:nvPicPr>
                  <pic:blipFill>
                    <a:blip r:embed="rId336"/>
                    <a:stretch>
                      <a:fillRect/>
                    </a:stretch>
                  </pic:blipFill>
                  <pic:spPr>
                    <a:xfrm rot="0">
                      <a:off x="0" y="0"/>
                      <a:ext cx="361927" cy="6379"/>
                    </a:xfrm>
                    <a:prstGeom prst="rect">
                      <a:avLst/>
                    </a:prstGeom>
                  </pic:spPr>
                </pic:pic>
              </a:graphicData>
            </a:graphic>
          </wp:anchor>
        </w:drawing>
      </w:r>
      <w:r>
        <w:rPr>
          <w:rFonts w:ascii="SimSun" w:hAnsi="SimSun" w:eastAsia="SimSun" w:cs="SimSun"/>
          <w:sz w:val="22"/>
          <w:szCs w:val="22"/>
          <w:spacing w:val="9"/>
        </w:rPr>
        <w:t>上文只是对索引方式进行了非常简单的说明。在实际工程实现时会有各种差</w:t>
      </w:r>
      <w:r>
        <w:rPr>
          <w:rFonts w:ascii="SimSun" w:hAnsi="SimSun" w:eastAsia="SimSun" w:cs="SimSun"/>
          <w:sz w:val="22"/>
          <w:szCs w:val="22"/>
          <w:spacing w:val="3"/>
        </w:rPr>
        <w:t xml:space="preserve"> </w:t>
      </w:r>
      <w:r>
        <w:rPr>
          <w:rFonts w:ascii="SimSun" w:hAnsi="SimSun" w:eastAsia="SimSun" w:cs="SimSun"/>
          <w:sz w:val="22"/>
          <w:szCs w:val="22"/>
          <w:spacing w:val="-1"/>
        </w:rPr>
        <w:t>异，但本质上是一样的。</w:t>
      </w:r>
      <w:r>
        <w:rPr>
          <w:rFonts w:ascii="SimSun" w:hAnsi="SimSun" w:eastAsia="SimSun" w:cs="SimSun"/>
          <w:sz w:val="22"/>
          <w:szCs w:val="22"/>
          <w:u w:val="single" w:color="auto"/>
          <w:spacing w:val="-1"/>
        </w:rPr>
        <w:t>接下来介绍两种常见的索引方式：</w:t>
      </w:r>
      <w:r>
        <w:rPr>
          <w:rFonts w:ascii="SimSun" w:hAnsi="SimSun" w:eastAsia="SimSun" w:cs="SimSun"/>
          <w:sz w:val="22"/>
          <w:szCs w:val="22"/>
          <w:u w:val="single" w:color="auto"/>
          <w:spacing w:val="36"/>
        </w:rPr>
        <w:t xml:space="preserve"> </w:t>
      </w:r>
      <w:r>
        <w:rPr>
          <w:rFonts w:ascii="SimSun" w:hAnsi="SimSun" w:eastAsia="SimSun" w:cs="SimSun"/>
          <w:sz w:val="22"/>
          <w:szCs w:val="22"/>
          <w:u w:val="single" w:color="auto"/>
          <w:spacing w:val="-1"/>
        </w:rPr>
        <w:t>一</w:t>
      </w:r>
      <w:r>
        <w:rPr>
          <w:rFonts w:ascii="SimSun" w:hAnsi="SimSun" w:eastAsia="SimSun" w:cs="SimSun"/>
          <w:sz w:val="22"/>
          <w:szCs w:val="22"/>
          <w:u w:val="single" w:color="auto"/>
          <w:spacing w:val="-2"/>
        </w:rPr>
        <w:t>种是基于间接块的文</w:t>
      </w:r>
      <w:r>
        <w:rPr>
          <w:rFonts w:ascii="SimSun" w:hAnsi="SimSun" w:eastAsia="SimSun" w:cs="SimSun"/>
          <w:sz w:val="22"/>
          <w:szCs w:val="22"/>
        </w:rPr>
        <w:t xml:space="preserve"> </w:t>
      </w:r>
      <w:r>
        <w:rPr>
          <w:rFonts w:ascii="SimSun" w:hAnsi="SimSun" w:eastAsia="SimSun" w:cs="SimSun"/>
          <w:sz w:val="22"/>
          <w:szCs w:val="22"/>
          <w:spacing w:val="5"/>
        </w:rPr>
        <w:t>件数据管理方式；另一种是基于</w:t>
      </w:r>
      <w:r>
        <w:rPr>
          <w:rFonts w:ascii="Times New Roman" w:hAnsi="Times New Roman" w:eastAsia="Times New Roman" w:cs="Times New Roman"/>
          <w:sz w:val="22"/>
          <w:szCs w:val="22"/>
        </w:rPr>
        <w:t>Extent</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5"/>
        </w:rPr>
        <w:t>的文件数据管理方式。</w:t>
      </w:r>
    </w:p>
    <w:p>
      <w:pPr>
        <w:spacing w:line="298" w:lineRule="auto"/>
        <w:sectPr>
          <w:footerReference w:type="default" r:id="rId329"/>
          <w:pgSz w:w="9060" w:h="14150"/>
          <w:pgMar w:top="400" w:right="20" w:bottom="559" w:left="89" w:header="0" w:footer="273" w:gutter="0"/>
        </w:sectPr>
        <w:rPr>
          <w:rFonts w:ascii="SimSun" w:hAnsi="SimSun" w:eastAsia="SimSun" w:cs="SimSun"/>
          <w:sz w:val="22"/>
          <w:szCs w:val="22"/>
        </w:rPr>
      </w:pPr>
    </w:p>
    <w:p>
      <w:pPr>
        <w:pStyle w:val="BodyText"/>
        <w:ind w:left="169"/>
        <w:spacing w:before="1" w:line="220" w:lineRule="auto"/>
        <w:rPr>
          <w:sz w:val="22"/>
          <w:szCs w:val="22"/>
        </w:rPr>
      </w:pPr>
      <w:r>
        <w:rPr>
          <w:sz w:val="22"/>
          <w:szCs w:val="22"/>
          <w:spacing w:val="-5"/>
        </w:rPr>
        <w:t>文件系统技术内幕</w:t>
      </w:r>
    </w:p>
    <w:p>
      <w:pPr>
        <w:pStyle w:val="BodyText"/>
        <w:ind w:left="169"/>
        <w:spacing w:before="57" w:line="222" w:lineRule="auto"/>
        <w:rPr>
          <w:sz w:val="22"/>
          <w:szCs w:val="22"/>
        </w:rPr>
      </w:pPr>
      <w:r>
        <w:rPr>
          <w:sz w:val="22"/>
          <w:szCs w:val="22"/>
          <w:spacing w:val="-15"/>
          <w:w w:val="96"/>
        </w:rPr>
        <w:t>大数据时代海量数据存储之道</w:t>
      </w:r>
    </w:p>
    <w:p>
      <w:pPr>
        <w:spacing w:line="328" w:lineRule="auto"/>
        <w:rPr>
          <w:rFonts w:ascii="Arial"/>
          <w:sz w:val="21"/>
        </w:rPr>
      </w:pPr>
      <w:r/>
    </w:p>
    <w:p>
      <w:pPr>
        <w:pStyle w:val="BodyText"/>
        <w:ind w:left="693"/>
        <w:spacing w:before="72" w:line="222" w:lineRule="auto"/>
        <w:rPr>
          <w:sz w:val="22"/>
          <w:szCs w:val="22"/>
        </w:rPr>
      </w:pPr>
      <w:r>
        <w:rPr>
          <w:sz w:val="22"/>
          <w:szCs w:val="22"/>
          <w:b/>
          <w:bCs/>
          <w:spacing w:val="19"/>
        </w:rPr>
        <w:t>1.基于间接块的文件数据管理</w:t>
      </w:r>
    </w:p>
    <w:p>
      <w:pPr>
        <w:ind w:left="169" w:right="112" w:firstLine="450"/>
        <w:spacing w:before="160" w:line="305" w:lineRule="auto"/>
        <w:jc w:val="both"/>
        <w:rPr>
          <w:rFonts w:ascii="SimSun" w:hAnsi="SimSun" w:eastAsia="SimSun" w:cs="SimSun"/>
          <w:sz w:val="22"/>
          <w:szCs w:val="22"/>
        </w:rPr>
      </w:pPr>
      <w:r>
        <w:rPr>
          <w:rFonts w:ascii="SimSun" w:hAnsi="SimSun" w:eastAsia="SimSun" w:cs="SimSun"/>
          <w:sz w:val="22"/>
          <w:szCs w:val="22"/>
          <w:spacing w:val="2"/>
        </w:rPr>
        <w:t>在索引方式中，最为直观、简单的就是对文件的每个逻辑块都有一个对应的索</w:t>
      </w:r>
      <w:r>
        <w:rPr>
          <w:rFonts w:ascii="SimSun" w:hAnsi="SimSun" w:eastAsia="SimSun" w:cs="SimSun"/>
          <w:sz w:val="22"/>
          <w:szCs w:val="22"/>
          <w:spacing w:val="6"/>
        </w:rPr>
        <w:t xml:space="preserve"> </w:t>
      </w:r>
      <w:r>
        <w:rPr>
          <w:rFonts w:ascii="SimSun" w:hAnsi="SimSun" w:eastAsia="SimSun" w:cs="SimSun"/>
          <w:sz w:val="22"/>
          <w:szCs w:val="22"/>
          <w:spacing w:val="2"/>
        </w:rPr>
        <w:t>引项，并将索引项用一个数组进行管理，如图3-27所示。通过这种方式，文件的逻</w:t>
      </w:r>
      <w:r>
        <w:rPr>
          <w:rFonts w:ascii="SimSun" w:hAnsi="SimSun" w:eastAsia="SimSun" w:cs="SimSun"/>
          <w:sz w:val="22"/>
          <w:szCs w:val="22"/>
          <w:spacing w:val="1"/>
        </w:rPr>
        <w:t xml:space="preserve"> </w:t>
      </w:r>
      <w:r>
        <w:rPr>
          <w:rFonts w:ascii="SimSun" w:hAnsi="SimSun" w:eastAsia="SimSun" w:cs="SimSun"/>
          <w:sz w:val="22"/>
          <w:szCs w:val="22"/>
          <w:spacing w:val="3"/>
        </w:rPr>
        <w:t>辑地址与上述数组的索引就会有一一对应的关系。因此，当想要访问文件某个位置</w:t>
      </w:r>
      <w:r>
        <w:rPr>
          <w:rFonts w:ascii="SimSun" w:hAnsi="SimSun" w:eastAsia="SimSun" w:cs="SimSun"/>
          <w:sz w:val="22"/>
          <w:szCs w:val="22"/>
          <w:spacing w:val="8"/>
        </w:rPr>
        <w:t xml:space="preserve"> </w:t>
      </w:r>
      <w:r>
        <w:rPr>
          <w:rFonts w:ascii="SimSun" w:hAnsi="SimSun" w:eastAsia="SimSun" w:cs="SimSun"/>
          <w:sz w:val="22"/>
          <w:szCs w:val="22"/>
          <w:spacing w:val="3"/>
        </w:rPr>
        <w:t>的数据时，就可以根据该文件逻辑偏移计算出数组的索引值，然后根据数组的</w:t>
      </w:r>
      <w:r>
        <w:rPr>
          <w:rFonts w:ascii="SimSun" w:hAnsi="SimSun" w:eastAsia="SimSun" w:cs="SimSun"/>
          <w:sz w:val="22"/>
          <w:szCs w:val="22"/>
          <w:spacing w:val="2"/>
        </w:rPr>
        <w:t>索引</w:t>
      </w:r>
      <w:r>
        <w:rPr>
          <w:rFonts w:ascii="SimSun" w:hAnsi="SimSun" w:eastAsia="SimSun" w:cs="SimSun"/>
          <w:sz w:val="22"/>
          <w:szCs w:val="22"/>
        </w:rPr>
        <w:t xml:space="preserve"> </w:t>
      </w:r>
      <w:r>
        <w:rPr>
          <w:rFonts w:ascii="SimSun" w:hAnsi="SimSun" w:eastAsia="SimSun" w:cs="SimSun"/>
          <w:sz w:val="22"/>
          <w:szCs w:val="22"/>
          <w:u w:val="single" w:color="FF0000"/>
          <w:spacing w:val="3"/>
        </w:rPr>
        <w:t>值找到索引项，进而找到磁盘上的数据。</w:t>
      </w:r>
    </w:p>
    <w:p>
      <w:pPr>
        <w:spacing w:line="318" w:lineRule="auto"/>
        <w:rPr>
          <w:rFonts w:ascii="Arial"/>
          <w:sz w:val="21"/>
        </w:rPr>
      </w:pPr>
      <w:r/>
    </w:p>
    <w:p>
      <w:pPr>
        <w:pStyle w:val="BodyText"/>
        <w:ind w:left="2130"/>
        <w:spacing w:before="36" w:line="222" w:lineRule="auto"/>
        <w:rPr>
          <w:sz w:val="11"/>
          <w:szCs w:val="11"/>
        </w:rPr>
      </w:pPr>
      <w:r>
        <w:drawing>
          <wp:anchor distT="0" distB="0" distL="0" distR="0" simplePos="0" relativeHeight="252362752" behindDoc="1" locked="0" layoutInCell="1" allowOverlap="1">
            <wp:simplePos x="0" y="0"/>
            <wp:positionH relativeFrom="column">
              <wp:posOffset>882641</wp:posOffset>
            </wp:positionH>
            <wp:positionV relativeFrom="paragraph">
              <wp:posOffset>-201592</wp:posOffset>
            </wp:positionV>
            <wp:extent cx="3524233" cy="3200366"/>
            <wp:effectExtent l="0" t="0" r="0" b="0"/>
            <wp:wrapNone/>
            <wp:docPr id="368" name="IM 368"/>
            <wp:cNvGraphicFramePr/>
            <a:graphic>
              <a:graphicData uri="http://schemas.openxmlformats.org/drawingml/2006/picture">
                <pic:pic>
                  <pic:nvPicPr>
                    <pic:cNvPr id="368" name="IM 368"/>
                    <pic:cNvPicPr/>
                  </pic:nvPicPr>
                  <pic:blipFill>
                    <a:blip r:embed="rId338"/>
                    <a:stretch>
                      <a:fillRect/>
                    </a:stretch>
                  </pic:blipFill>
                  <pic:spPr>
                    <a:xfrm rot="0">
                      <a:off x="0" y="0"/>
                      <a:ext cx="3524233" cy="3200366"/>
                    </a:xfrm>
                    <a:prstGeom prst="rect">
                      <a:avLst/>
                    </a:prstGeom>
                  </pic:spPr>
                </pic:pic>
              </a:graphicData>
            </a:graphic>
          </wp:anchor>
        </w:drawing>
      </w:r>
      <w:r>
        <w:rPr>
          <w:sz w:val="11"/>
          <w:szCs w:val="11"/>
          <w:spacing w:val="-10"/>
        </w:rPr>
        <w:t>目</w:t>
      </w:r>
      <w:r>
        <w:rPr>
          <w:sz w:val="11"/>
          <w:szCs w:val="11"/>
          <w:spacing w:val="34"/>
          <w:w w:val="101"/>
        </w:rPr>
        <w:t xml:space="preserve"> </w:t>
      </w:r>
      <w:r>
        <w:rPr>
          <w:sz w:val="11"/>
          <w:szCs w:val="11"/>
          <w:spacing w:val="-10"/>
        </w:rPr>
        <w:t>录</w:t>
      </w:r>
    </w:p>
    <w:p>
      <w:pPr>
        <w:ind w:left="1659"/>
        <w:spacing w:before="59"/>
        <w:rPr>
          <w:rFonts w:ascii="SimSun" w:hAnsi="SimSun" w:eastAsia="SimSun" w:cs="SimSun"/>
          <w:sz w:val="11"/>
          <w:szCs w:val="11"/>
        </w:rPr>
      </w:pPr>
      <w:r>
        <w:rPr>
          <w:rFonts w:ascii="SimSun" w:hAnsi="SimSun" w:eastAsia="SimSun" w:cs="SimSun"/>
          <w:sz w:val="11"/>
          <w:szCs w:val="11"/>
          <w:spacing w:val="-7"/>
        </w:rPr>
        <w:t>file</w:t>
      </w:r>
      <w:r>
        <w:rPr>
          <w:rFonts w:ascii="SimSun" w:hAnsi="SimSun" w:eastAsia="SimSun" w:cs="SimSun"/>
          <w:sz w:val="11"/>
          <w:szCs w:val="11"/>
          <w:spacing w:val="5"/>
        </w:rPr>
        <w:t xml:space="preserve">   </w:t>
      </w:r>
      <w:r>
        <w:rPr>
          <w:rFonts w:ascii="SimSun" w:hAnsi="SimSun" w:eastAsia="SimSun" w:cs="SimSun"/>
          <w:sz w:val="11"/>
          <w:szCs w:val="11"/>
          <w:spacing w:val="-7"/>
        </w:rPr>
        <w:t>inode</w:t>
      </w:r>
    </w:p>
    <w:p>
      <w:pPr>
        <w:ind w:left="1620"/>
        <w:spacing w:before="49" w:line="217" w:lineRule="auto"/>
        <w:rPr>
          <w:rFonts w:ascii="Times New Roman" w:hAnsi="Times New Roman" w:eastAsia="Times New Roman" w:cs="Times New Roman"/>
          <w:sz w:val="11"/>
          <w:szCs w:val="11"/>
        </w:rPr>
      </w:pPr>
      <w:r>
        <w:rPr>
          <w:rFonts w:ascii="Arial" w:hAnsi="Arial" w:eastAsia="Arial" w:cs="Arial"/>
          <w:sz w:val="11"/>
          <w:szCs w:val="11"/>
          <w:spacing w:val="-1"/>
        </w:rPr>
        <w:t>fest1</w:t>
      </w:r>
      <w:r>
        <w:rPr>
          <w:rFonts w:ascii="Arial" w:hAnsi="Arial" w:eastAsia="Arial" w:cs="Arial"/>
          <w:sz w:val="11"/>
          <w:szCs w:val="11"/>
          <w:spacing w:val="2"/>
        </w:rPr>
        <w:t xml:space="preserve">         </w:t>
      </w:r>
      <w:r>
        <w:rPr>
          <w:rFonts w:ascii="Times New Roman" w:hAnsi="Times New Roman" w:eastAsia="Times New Roman" w:cs="Times New Roman"/>
          <w:sz w:val="11"/>
          <w:szCs w:val="11"/>
          <w:color w:val="FFFFFF"/>
          <w:spacing w:val="-1"/>
          <w:position w:val="-1"/>
        </w:rPr>
        <w:t>7</w:t>
      </w:r>
    </w:p>
    <w:p>
      <w:pPr>
        <w:spacing w:line="328" w:lineRule="auto"/>
        <w:rPr>
          <w:rFonts w:ascii="Arial"/>
          <w:sz w:val="21"/>
        </w:rPr>
      </w:pPr>
      <w:r/>
    </w:p>
    <w:p>
      <w:pPr>
        <w:spacing w:line="328" w:lineRule="auto"/>
        <w:rPr>
          <w:rFonts w:ascii="Arial"/>
          <w:sz w:val="21"/>
        </w:rPr>
      </w:pPr>
      <w:r/>
    </w:p>
    <w:p>
      <w:pPr>
        <w:ind w:left="3189"/>
        <w:spacing w:before="32" w:line="150" w:lineRule="exact"/>
        <w:rPr>
          <w:rFonts w:ascii="Arial" w:hAnsi="Arial" w:eastAsia="Arial" w:cs="Arial"/>
          <w:sz w:val="11"/>
          <w:szCs w:val="11"/>
        </w:rPr>
      </w:pPr>
      <w:r>
        <w:drawing>
          <wp:anchor distT="0" distB="0" distL="0" distR="0" simplePos="0" relativeHeight="252365824" behindDoc="0" locked="0" layoutInCell="1" allowOverlap="1">
            <wp:simplePos x="0" y="0"/>
            <wp:positionH relativeFrom="column">
              <wp:posOffset>1733524</wp:posOffset>
            </wp:positionH>
            <wp:positionV relativeFrom="paragraph">
              <wp:posOffset>43026</wp:posOffset>
            </wp:positionV>
            <wp:extent cx="63514" cy="57146"/>
            <wp:effectExtent l="0" t="0" r="0" b="0"/>
            <wp:wrapNone/>
            <wp:docPr id="370" name="IM 370"/>
            <wp:cNvGraphicFramePr/>
            <a:graphic>
              <a:graphicData uri="http://schemas.openxmlformats.org/drawingml/2006/picture">
                <pic:pic>
                  <pic:nvPicPr>
                    <pic:cNvPr id="370" name="IM 370"/>
                    <pic:cNvPicPr/>
                  </pic:nvPicPr>
                  <pic:blipFill>
                    <a:blip r:embed="rId339"/>
                    <a:stretch>
                      <a:fillRect/>
                    </a:stretch>
                  </pic:blipFill>
                  <pic:spPr>
                    <a:xfrm rot="0">
                      <a:off x="0" y="0"/>
                      <a:ext cx="63514" cy="57146"/>
                    </a:xfrm>
                    <a:prstGeom prst="rect">
                      <a:avLst/>
                    </a:prstGeom>
                  </pic:spPr>
                </pic:pic>
              </a:graphicData>
            </a:graphic>
          </wp:anchor>
        </w:drawing>
      </w:r>
      <w:r>
        <w:rPr>
          <w:rFonts w:ascii="Arial" w:hAnsi="Arial" w:eastAsia="Arial" w:cs="Arial"/>
          <w:sz w:val="11"/>
          <w:szCs w:val="11"/>
          <w:color w:val="FFFFFF"/>
          <w:spacing w:val="-2"/>
          <w:position w:val="1"/>
        </w:rPr>
        <w:t>inode</w:t>
      </w:r>
    </w:p>
    <w:p>
      <w:pPr>
        <w:spacing w:before="61"/>
        <w:rPr/>
      </w:pPr>
      <w:r/>
    </w:p>
    <w:p>
      <w:pPr>
        <w:spacing w:before="61"/>
        <w:rPr/>
      </w:pPr>
      <w:r/>
    </w:p>
    <w:p>
      <w:pPr>
        <w:sectPr>
          <w:footerReference w:type="default" r:id="rId337"/>
          <w:pgSz w:w="9060" w:h="14150"/>
          <w:pgMar w:top="387" w:right="0" w:bottom="689" w:left="740" w:header="0" w:footer="403" w:gutter="0"/>
          <w:cols w:equalWidth="0" w:num="1">
            <w:col w:w="8320" w:space="0"/>
          </w:cols>
        </w:sectPr>
        <w:rPr/>
      </w:pPr>
    </w:p>
    <w:p>
      <w:pPr>
        <w:pStyle w:val="BodyText"/>
        <w:ind w:left="2199"/>
        <w:spacing w:before="100" w:line="222" w:lineRule="auto"/>
        <w:rPr>
          <w:sz w:val="22"/>
          <w:szCs w:val="22"/>
        </w:rPr>
      </w:pPr>
      <w:r>
        <w:pict>
          <v:shape id="_x0000_s518" style="position:absolute;margin-left:145.5pt;margin-top:2.71318pt;mso-position-vertical-relative:text;mso-position-horizontal-relative:text;width:4.6pt;height:14.05pt;z-index:25236377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0</w:t>
                  </w:r>
                </w:p>
                <w:p>
                  <w:pPr>
                    <w:ind w:left="20"/>
                    <w:spacing w:before="4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1</w:t>
                  </w:r>
                </w:p>
              </w:txbxContent>
            </v:textbox>
          </v:shape>
        </w:pict>
      </w:r>
      <w:r>
        <w:rPr>
          <w:sz w:val="22"/>
          <w:szCs w:val="22"/>
          <w:spacing w:val="-19"/>
        </w:rPr>
        <w:t>引数组</w:t>
      </w:r>
    </w:p>
    <w:p>
      <w:pPr>
        <w:ind w:left="2930"/>
        <w:spacing w:before="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rPr>
        <w:t>2</w:t>
      </w:r>
    </w:p>
    <w:p>
      <w:pPr>
        <w:spacing w:line="14" w:lineRule="auto"/>
        <w:rPr>
          <w:rFonts w:ascii="Arial"/>
          <w:sz w:val="2"/>
        </w:rPr>
      </w:pPr>
      <w:r>
        <w:rPr>
          <w:rFonts w:ascii="Arial" w:hAnsi="Arial" w:eastAsia="Arial" w:cs="Arial"/>
          <w:sz w:val="2"/>
          <w:szCs w:val="2"/>
        </w:rPr>
        <w:br w:type="column"/>
      </w:r>
    </w:p>
    <w:p>
      <w:pPr>
        <w:ind w:left="40"/>
        <w:spacing w:before="74"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4</w:t>
      </w:r>
    </w:p>
    <w:p>
      <w:pPr>
        <w:ind w:left="40"/>
        <w:spacing w:before="6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11</w:t>
      </w:r>
    </w:p>
    <w:p>
      <w:pPr>
        <w:spacing w:before="5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23</w:t>
      </w:r>
    </w:p>
    <w:p>
      <w:pPr>
        <w:ind w:left="930"/>
        <w:spacing w:before="62" w:line="184" w:lineRule="auto"/>
        <w:rPr>
          <w:rFonts w:ascii="SimSun" w:hAnsi="SimSun" w:eastAsia="SimSun" w:cs="SimSun"/>
          <w:sz w:val="11"/>
          <w:szCs w:val="11"/>
        </w:rPr>
      </w:pPr>
      <w:r>
        <w:rPr>
          <w:rFonts w:ascii="SimSun" w:hAnsi="SimSun" w:eastAsia="SimSun" w:cs="SimSun"/>
          <w:sz w:val="11"/>
          <w:szCs w:val="11"/>
          <w:color w:val="FFFFFF"/>
          <w:spacing w:val="-1"/>
        </w:rPr>
        <w:t>索引项-磁世地址</w:t>
      </w:r>
    </w:p>
    <w:p>
      <w:pPr>
        <w:spacing w:line="14" w:lineRule="auto"/>
        <w:rPr>
          <w:rFonts w:ascii="Arial"/>
          <w:sz w:val="2"/>
        </w:rPr>
      </w:pPr>
      <w:r>
        <w:rPr>
          <w:rFonts w:ascii="Arial" w:hAnsi="Arial" w:eastAsia="Arial" w:cs="Arial"/>
          <w:sz w:val="2"/>
          <w:szCs w:val="2"/>
        </w:rPr>
        <w:br w:type="column"/>
      </w:r>
    </w:p>
    <w:p>
      <w:pPr>
        <w:pStyle w:val="BodyText"/>
        <w:spacing w:before="43" w:line="222" w:lineRule="auto"/>
        <w:rPr>
          <w:sz w:val="11"/>
          <w:szCs w:val="11"/>
        </w:rPr>
      </w:pPr>
      <w:r>
        <w:rPr>
          <w:sz w:val="11"/>
          <w:szCs w:val="11"/>
          <w:spacing w:val="-4"/>
        </w:rPr>
        <w:t>磁</w:t>
      </w:r>
      <w:r>
        <w:rPr>
          <w:sz w:val="11"/>
          <w:szCs w:val="11"/>
          <w:spacing w:val="-19"/>
        </w:rPr>
        <w:t xml:space="preserve"> </w:t>
      </w:r>
      <w:r>
        <w:rPr>
          <w:sz w:val="11"/>
          <w:szCs w:val="11"/>
          <w:spacing w:val="-4"/>
        </w:rPr>
        <w:t>盘</w:t>
      </w:r>
      <w:r>
        <w:rPr>
          <w:sz w:val="11"/>
          <w:szCs w:val="11"/>
          <w:spacing w:val="-18"/>
        </w:rPr>
        <w:t xml:space="preserve"> </w:t>
      </w:r>
      <w:r>
        <w:rPr>
          <w:sz w:val="11"/>
          <w:szCs w:val="11"/>
          <w:spacing w:val="-4"/>
        </w:rPr>
        <w:t>空</w:t>
      </w:r>
      <w:r>
        <w:rPr>
          <w:sz w:val="11"/>
          <w:szCs w:val="11"/>
          <w:spacing w:val="-14"/>
        </w:rPr>
        <w:t xml:space="preserve"> </w:t>
      </w:r>
      <w:r>
        <w:rPr>
          <w:sz w:val="11"/>
          <w:szCs w:val="11"/>
          <w:spacing w:val="-4"/>
        </w:rPr>
        <w:t>间</w:t>
      </w:r>
    </w:p>
    <w:p>
      <w:pPr>
        <w:spacing w:line="222" w:lineRule="auto"/>
        <w:sectPr>
          <w:type w:val="continuous"/>
          <w:pgSz w:w="9060" w:h="14150"/>
          <w:pgMar w:top="387" w:right="0" w:bottom="689" w:left="740" w:header="0" w:footer="403" w:gutter="0"/>
          <w:cols w:equalWidth="0" w:num="3">
            <w:col w:w="3170" w:space="100"/>
            <w:col w:w="2931" w:space="100"/>
            <w:col w:w="2021" w:space="0"/>
          </w:cols>
        </w:sectPr>
        <w:rPr>
          <w:sz w:val="11"/>
          <w:szCs w:val="11"/>
        </w:rPr>
      </w:pPr>
    </w:p>
    <w:p>
      <w:pPr>
        <w:spacing w:line="260" w:lineRule="auto"/>
        <w:rPr>
          <w:rFonts w:ascii="Arial"/>
          <w:sz w:val="21"/>
        </w:rPr>
      </w:pPr>
      <w:r>
        <w:drawing>
          <wp:anchor distT="0" distB="0" distL="0" distR="0" simplePos="0" relativeHeight="252364800" behindDoc="0" locked="0" layoutInCell="1" allowOverlap="1">
            <wp:simplePos x="0" y="0"/>
            <wp:positionH relativeFrom="column">
              <wp:posOffset>-10</wp:posOffset>
            </wp:positionH>
            <wp:positionV relativeFrom="paragraph">
              <wp:posOffset>-4212999</wp:posOffset>
            </wp:positionV>
            <wp:extent cx="6350" cy="609559"/>
            <wp:effectExtent l="0" t="0" r="0" b="0"/>
            <wp:wrapNone/>
            <wp:docPr id="372" name="IM 372"/>
            <wp:cNvGraphicFramePr/>
            <a:graphic>
              <a:graphicData uri="http://schemas.openxmlformats.org/drawingml/2006/picture">
                <pic:pic>
                  <pic:nvPicPr>
                    <pic:cNvPr id="372" name="IM 372"/>
                    <pic:cNvPicPr/>
                  </pic:nvPicPr>
                  <pic:blipFill>
                    <a:blip r:embed="rId340"/>
                    <a:stretch>
                      <a:fillRect/>
                    </a:stretch>
                  </pic:blipFill>
                  <pic:spPr>
                    <a:xfrm rot="0">
                      <a:off x="0" y="0"/>
                      <a:ext cx="6350" cy="609559"/>
                    </a:xfrm>
                    <a:prstGeom prst="rect">
                      <a:avLst/>
                    </a:prstGeom>
                  </pic:spPr>
                </pic:pic>
              </a:graphicData>
            </a:graphic>
          </wp:anchor>
        </w:drawing>
      </w: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3140"/>
        <w:spacing w:before="72" w:line="220" w:lineRule="auto"/>
        <w:rPr>
          <w:rFonts w:ascii="SimSun" w:hAnsi="SimSun" w:eastAsia="SimSun" w:cs="SimSun"/>
          <w:sz w:val="22"/>
          <w:szCs w:val="22"/>
        </w:rPr>
      </w:pPr>
      <w:r>
        <w:rPr>
          <w:rFonts w:ascii="SimSun" w:hAnsi="SimSun" w:eastAsia="SimSun" w:cs="SimSun"/>
          <w:sz w:val="22"/>
          <w:szCs w:val="22"/>
          <w:spacing w:val="-16"/>
        </w:rPr>
        <w:t>图3-27</w:t>
      </w:r>
      <w:r>
        <w:rPr>
          <w:rFonts w:ascii="SimSun" w:hAnsi="SimSun" w:eastAsia="SimSun" w:cs="SimSun"/>
          <w:sz w:val="22"/>
          <w:szCs w:val="22"/>
          <w:spacing w:val="39"/>
        </w:rPr>
        <w:t xml:space="preserve"> </w:t>
      </w:r>
      <w:r>
        <w:rPr>
          <w:rFonts w:ascii="SimSun" w:hAnsi="SimSun" w:eastAsia="SimSun" w:cs="SimSun"/>
          <w:sz w:val="22"/>
          <w:szCs w:val="22"/>
          <w:u w:val="single" w:color="FF0000"/>
          <w:spacing w:val="-16"/>
        </w:rPr>
        <w:t>直接索引示意图</w:t>
      </w:r>
    </w:p>
    <w:p>
      <w:pPr>
        <w:ind w:left="169" w:right="129" w:firstLine="450"/>
        <w:spacing w:before="127" w:line="282" w:lineRule="auto"/>
        <w:rPr>
          <w:rFonts w:ascii="Times New Roman" w:hAnsi="Times New Roman" w:eastAsia="Times New Roman" w:cs="Times New Roman"/>
          <w:sz w:val="22"/>
          <w:szCs w:val="22"/>
        </w:rPr>
      </w:pPr>
      <w:r>
        <w:rPr>
          <w:rFonts w:ascii="SimSun" w:hAnsi="SimSun" w:eastAsia="SimSun" w:cs="SimSun"/>
          <w:sz w:val="22"/>
          <w:szCs w:val="22"/>
          <w:spacing w:val="3"/>
        </w:rPr>
        <w:t>但是这种方式有个问题，就是对于大文件来说无</w:t>
      </w:r>
      <w:r>
        <w:rPr>
          <w:rFonts w:ascii="SimSun" w:hAnsi="SimSun" w:eastAsia="SimSun" w:cs="SimSun"/>
          <w:sz w:val="22"/>
          <w:szCs w:val="22"/>
          <w:spacing w:val="2"/>
        </w:rPr>
        <w:t>法将索引数据一次性加载到内</w:t>
      </w:r>
      <w:r>
        <w:rPr>
          <w:rFonts w:ascii="SimSun" w:hAnsi="SimSun" w:eastAsia="SimSun" w:cs="SimSun"/>
          <w:sz w:val="22"/>
          <w:szCs w:val="22"/>
        </w:rPr>
        <w:t xml:space="preserve"> </w:t>
      </w:r>
      <w:r>
        <w:rPr>
          <w:rFonts w:ascii="SimSun" w:hAnsi="SimSun" w:eastAsia="SimSun" w:cs="SimSun"/>
          <w:sz w:val="22"/>
          <w:szCs w:val="22"/>
          <w:spacing w:val="9"/>
        </w:rPr>
        <w:t>存中，形成索引用的数组。假设以32位数来表示位置信息，文件块大小是1</w:t>
      </w:r>
      <w:r>
        <w:rPr>
          <w:rFonts w:ascii="Times New Roman" w:hAnsi="Times New Roman" w:eastAsia="Times New Roman" w:cs="Times New Roman"/>
          <w:sz w:val="22"/>
          <w:szCs w:val="22"/>
        </w:rPr>
        <w:t>KB</w:t>
      </w:r>
      <w:r>
        <w:rPr>
          <w:rFonts w:ascii="Times New Roman" w:hAnsi="Times New Roman" w:eastAsia="Times New Roman" w:cs="Times New Roman"/>
          <w:sz w:val="22"/>
          <w:szCs w:val="22"/>
          <w:spacing w:val="9"/>
        </w:rPr>
        <w:t>,</w:t>
      </w:r>
    </w:p>
    <w:p>
      <w:pPr>
        <w:ind w:left="169"/>
        <w:spacing w:before="69" w:line="296" w:lineRule="auto"/>
        <w:rPr>
          <w:rFonts w:ascii="SimSun" w:hAnsi="SimSun" w:eastAsia="SimSun" w:cs="SimSun"/>
          <w:sz w:val="22"/>
          <w:szCs w:val="22"/>
        </w:rPr>
      </w:pPr>
      <w:r>
        <w:rPr>
          <w:rFonts w:ascii="SimSun" w:hAnsi="SimSun" w:eastAsia="SimSun" w:cs="SimSun"/>
          <w:sz w:val="22"/>
          <w:szCs w:val="22"/>
          <w:spacing w:val="11"/>
        </w:rPr>
        <w:t>那么一个</w:t>
      </w:r>
      <w:r>
        <w:rPr>
          <w:rFonts w:ascii="SimSun" w:hAnsi="SimSun" w:eastAsia="SimSun" w:cs="SimSun"/>
          <w:sz w:val="22"/>
          <w:szCs w:val="22"/>
          <w:spacing w:val="-46"/>
        </w:rPr>
        <w:t xml:space="preserve"> </w:t>
      </w:r>
      <w:r>
        <w:rPr>
          <w:rFonts w:ascii="SimSun" w:hAnsi="SimSun" w:eastAsia="SimSun" w:cs="SimSun"/>
          <w:sz w:val="22"/>
          <w:szCs w:val="22"/>
          <w:spacing w:val="11"/>
        </w:rPr>
        <w:t>1</w:t>
      </w:r>
      <w:r>
        <w:rPr>
          <w:rFonts w:ascii="SimSun" w:hAnsi="SimSun" w:eastAsia="SimSun" w:cs="SimSun"/>
          <w:sz w:val="22"/>
          <w:szCs w:val="22"/>
          <w:u w:val="single" w:color="auto"/>
          <w:spacing w:val="11"/>
        </w:rPr>
        <w:t>0</w:t>
      </w:r>
      <w:r>
        <w:rPr>
          <w:rFonts w:ascii="SimSun" w:hAnsi="SimSun" w:eastAsia="SimSun" w:cs="SimSun"/>
          <w:sz w:val="22"/>
          <w:szCs w:val="22"/>
          <w:u w:val="single" w:color="auto"/>
        </w:rPr>
        <w:t>GB</w:t>
      </w:r>
      <w:r>
        <w:rPr>
          <w:rFonts w:ascii="SimSun" w:hAnsi="SimSun" w:eastAsia="SimSun" w:cs="SimSun"/>
          <w:sz w:val="22"/>
          <w:szCs w:val="22"/>
          <w:u w:val="single" w:color="auto"/>
          <w:spacing w:val="11"/>
        </w:rPr>
        <w:t>的文件需要4</w:t>
      </w:r>
      <w:r>
        <w:rPr>
          <w:rFonts w:ascii="SimSun" w:hAnsi="SimSun" w:eastAsia="SimSun" w:cs="SimSun"/>
          <w:sz w:val="22"/>
          <w:szCs w:val="22"/>
          <w:u w:val="single" w:color="auto"/>
        </w:rPr>
        <w:t>MB</w:t>
      </w:r>
      <w:r>
        <w:rPr>
          <w:rFonts w:ascii="SimSun" w:hAnsi="SimSun" w:eastAsia="SimSun" w:cs="SimSun"/>
          <w:sz w:val="22"/>
          <w:szCs w:val="22"/>
          <w:u w:val="single" w:color="auto"/>
          <w:spacing w:val="11"/>
        </w:rPr>
        <w:t>的数组数据。因此，虽然这种实现方式非常直观、 </w:t>
      </w:r>
      <w:r>
        <w:rPr>
          <w:rFonts w:ascii="SimSun" w:hAnsi="SimSun" w:eastAsia="SimSun" w:cs="SimSun"/>
          <w:sz w:val="22"/>
          <w:szCs w:val="22"/>
        </w:rPr>
        <w:t xml:space="preserve"> </w:t>
      </w:r>
      <w:r>
        <w:rPr>
          <w:rFonts w:ascii="SimSun" w:hAnsi="SimSun" w:eastAsia="SimSun" w:cs="SimSun"/>
          <w:sz w:val="22"/>
          <w:szCs w:val="22"/>
          <w:u w:val="single" w:color="auto"/>
          <w:spacing w:val="7"/>
        </w:rPr>
        <w:t>简单，但是并不实用</w:t>
      </w:r>
      <w:r>
        <w:rPr>
          <w:rFonts w:ascii="SimSun" w:hAnsi="SimSun" w:eastAsia="SimSun" w:cs="SimSun"/>
          <w:sz w:val="22"/>
          <w:szCs w:val="22"/>
          <w:spacing w:val="7"/>
        </w:rPr>
        <w:t>。</w:t>
      </w:r>
    </w:p>
    <w:p>
      <w:pPr>
        <w:ind w:left="169" w:right="109" w:firstLine="450"/>
        <w:spacing w:before="44" w:line="293" w:lineRule="auto"/>
        <w:jc w:val="both"/>
        <w:rPr>
          <w:rFonts w:ascii="SimSun" w:hAnsi="SimSun" w:eastAsia="SimSun" w:cs="SimSun"/>
          <w:sz w:val="22"/>
          <w:szCs w:val="22"/>
        </w:rPr>
      </w:pPr>
      <w:r>
        <w:rPr>
          <w:rFonts w:ascii="SimSun" w:hAnsi="SimSun" w:eastAsia="SimSun" w:cs="SimSun"/>
          <w:sz w:val="22"/>
          <w:szCs w:val="22"/>
          <w:spacing w:val="11"/>
        </w:rPr>
        <w:t>在实际工程中通常会做一些变通。以</w:t>
      </w:r>
      <w:r>
        <w:rPr>
          <w:rFonts w:ascii="Times New Roman" w:hAnsi="Times New Roman" w:eastAsia="Times New Roman" w:cs="Times New Roman"/>
          <w:sz w:val="22"/>
          <w:szCs w:val="22"/>
          <w:u w:val="single" w:color="auto"/>
        </w:rPr>
        <w:t>Ext</w:t>
      </w:r>
      <w:r>
        <w:rPr>
          <w:rFonts w:ascii="Times New Roman" w:hAnsi="Times New Roman" w:eastAsia="Times New Roman" w:cs="Times New Roman"/>
          <w:sz w:val="22"/>
          <w:szCs w:val="22"/>
          <w:u w:val="single" w:color="auto"/>
          <w:spacing w:val="11"/>
        </w:rPr>
        <w:t>2</w:t>
      </w:r>
      <w:r>
        <w:rPr>
          <w:rFonts w:ascii="SimSun" w:hAnsi="SimSun" w:eastAsia="SimSun" w:cs="SimSun"/>
          <w:sz w:val="22"/>
          <w:szCs w:val="22"/>
          <w:u w:val="single" w:color="auto"/>
          <w:spacing w:val="11"/>
        </w:rPr>
        <w:t>文件系统</w:t>
      </w:r>
      <w:r>
        <w:rPr>
          <w:rFonts w:ascii="SimSun" w:hAnsi="SimSun" w:eastAsia="SimSun" w:cs="SimSun"/>
          <w:sz w:val="22"/>
          <w:szCs w:val="22"/>
          <w:spacing w:val="11"/>
        </w:rPr>
        <w:t>为例，在实现索引时通过</w:t>
      </w:r>
      <w:r>
        <w:rPr>
          <w:rFonts w:ascii="SimSun" w:hAnsi="SimSun" w:eastAsia="SimSun" w:cs="SimSun"/>
          <w:sz w:val="22"/>
          <w:szCs w:val="22"/>
        </w:rPr>
        <w:t xml:space="preserve"> </w:t>
      </w:r>
      <w:r>
        <w:rPr>
          <w:rFonts w:ascii="SimSun" w:hAnsi="SimSun" w:eastAsia="SimSun" w:cs="SimSun"/>
          <w:sz w:val="22"/>
          <w:szCs w:val="22"/>
          <w:u w:val="single" w:color="auto"/>
          <w:spacing w:val="3"/>
        </w:rPr>
        <w:t>多级索引的方式实现对数据的管理，最终形成一个索引树</w:t>
      </w:r>
      <w:r>
        <w:rPr>
          <w:rFonts w:ascii="SimSun" w:hAnsi="SimSun" w:eastAsia="SimSun" w:cs="SimSun"/>
          <w:sz w:val="22"/>
          <w:szCs w:val="22"/>
          <w:spacing w:val="3"/>
        </w:rPr>
        <w:t>。在索引树中，只有叶子</w:t>
      </w:r>
      <w:r>
        <w:rPr>
          <w:rFonts w:ascii="SimSun" w:hAnsi="SimSun" w:eastAsia="SimSun" w:cs="SimSun"/>
          <w:sz w:val="22"/>
          <w:szCs w:val="22"/>
          <w:spacing w:val="11"/>
        </w:rPr>
        <w:t xml:space="preserve"> </w:t>
      </w:r>
      <w:r>
        <w:rPr>
          <w:rFonts w:ascii="SimSun" w:hAnsi="SimSun" w:eastAsia="SimSun" w:cs="SimSun"/>
          <w:sz w:val="22"/>
          <w:szCs w:val="22"/>
          <w:spacing w:val="4"/>
        </w:rPr>
        <w:t>节点存储的是用户数据，而中间节点存储的是索引数据。</w:t>
      </w:r>
    </w:p>
    <w:p>
      <w:pPr>
        <w:ind w:left="69" w:right="108" w:firstLine="550"/>
        <w:spacing w:before="42" w:line="279" w:lineRule="auto"/>
        <w:tabs>
          <w:tab w:val="left" w:pos="223"/>
        </w:tabs>
        <w:jc w:val="both"/>
        <w:rPr>
          <w:rFonts w:ascii="SimSun" w:hAnsi="SimSun" w:eastAsia="SimSun" w:cs="SimSun"/>
          <w:sz w:val="22"/>
          <w:szCs w:val="22"/>
        </w:rPr>
      </w:pP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8"/>
        </w:rPr>
        <w:t>2</w:t>
      </w:r>
      <w:r>
        <w:rPr>
          <w:rFonts w:ascii="Times New Roman" w:hAnsi="Times New Roman" w:eastAsia="Times New Roman" w:cs="Times New Roman"/>
          <w:sz w:val="22"/>
          <w:szCs w:val="22"/>
          <w:spacing w:val="54"/>
          <w:w w:val="101"/>
        </w:rPr>
        <w:t xml:space="preserve"> </w:t>
      </w:r>
      <w:r>
        <w:rPr>
          <w:rFonts w:ascii="SimSun" w:hAnsi="SimSun" w:eastAsia="SimSun" w:cs="SimSun"/>
          <w:sz w:val="22"/>
          <w:szCs w:val="22"/>
          <w:spacing w:val="8"/>
        </w:rPr>
        <w:t>文件系统在实现这个索引树时做了很多变通，</w:t>
      </w:r>
      <w:r>
        <w:rPr>
          <w:rFonts w:ascii="SimSun" w:hAnsi="SimSun" w:eastAsia="SimSun" w:cs="SimSun"/>
          <w:sz w:val="22"/>
          <w:szCs w:val="22"/>
          <w:spacing w:val="7"/>
        </w:rPr>
        <w:t>这种变通可以对很多场景</w:t>
      </w:r>
      <w:r>
        <w:rPr>
          <w:rFonts w:ascii="SimSun" w:hAnsi="SimSun" w:eastAsia="SimSun" w:cs="SimSun"/>
          <w:sz w:val="22"/>
          <w:szCs w:val="22"/>
        </w:rPr>
        <w:t xml:space="preserve"> </w:t>
      </w:r>
      <w:r>
        <w:rPr>
          <w:rFonts w:ascii="SimSun" w:hAnsi="SimSun" w:eastAsia="SimSun" w:cs="SimSun"/>
          <w:sz w:val="22"/>
          <w:szCs w:val="22"/>
          <w:spacing w:val="10"/>
        </w:rPr>
        <w:t>有优化的作用。</w:t>
      </w:r>
      <w:r>
        <w:rPr>
          <w:rFonts w:ascii="SimSun" w:hAnsi="SimSun" w:eastAsia="SimSun" w:cs="SimSun"/>
          <w:sz w:val="22"/>
          <w:szCs w:val="22"/>
          <w:u w:val="single" w:color="auto"/>
          <w:spacing w:val="10"/>
        </w:rPr>
        <w:t>对于</w:t>
      </w:r>
      <w:r>
        <w:rPr>
          <w:rFonts w:ascii="SimSun" w:hAnsi="SimSun" w:eastAsia="SimSun" w:cs="SimSun"/>
          <w:sz w:val="22"/>
          <w:szCs w:val="22"/>
          <w:u w:val="single" w:color="auto"/>
        </w:rPr>
        <w:t>Ext</w:t>
      </w:r>
      <w:r>
        <w:rPr>
          <w:rFonts w:ascii="SimSun" w:hAnsi="SimSun" w:eastAsia="SimSun" w:cs="SimSun"/>
          <w:sz w:val="22"/>
          <w:szCs w:val="22"/>
          <w:u w:val="single" w:color="auto"/>
          <w:spacing w:val="10"/>
        </w:rPr>
        <w:t>2文件系统，在</w:t>
      </w:r>
      <w:r>
        <w:rPr>
          <w:rFonts w:ascii="SimSun" w:hAnsi="SimSun" w:eastAsia="SimSun" w:cs="SimSun"/>
          <w:sz w:val="22"/>
          <w:szCs w:val="22"/>
          <w:u w:val="single" w:color="auto"/>
        </w:rPr>
        <w:t>inode</w:t>
      </w:r>
      <w:r>
        <w:rPr>
          <w:rFonts w:ascii="SimSun" w:hAnsi="SimSun" w:eastAsia="SimSun" w:cs="SimSun"/>
          <w:sz w:val="22"/>
          <w:szCs w:val="22"/>
          <w:u w:val="single" w:color="auto"/>
          <w:spacing w:val="10"/>
        </w:rPr>
        <w:t>中存储一个索引数组，该索引数组前</w:t>
      </w:r>
      <w:r>
        <w:rPr>
          <w:rFonts w:ascii="SimSun" w:hAnsi="SimSun" w:eastAsia="SimSun" w:cs="SimSun"/>
          <w:sz w:val="22"/>
          <w:szCs w:val="22"/>
          <w:spacing w:val="10"/>
        </w:rPr>
        <w:t xml:space="preserve"> </w:t>
      </w:r>
      <w:r>
        <w:rPr>
          <w:rFonts w:ascii="SimSun" w:hAnsi="SimSun" w:eastAsia="SimSun" w:cs="SimSun"/>
          <w:sz w:val="22"/>
          <w:szCs w:val="22"/>
          <w:u w:val="single" w:color="auto"/>
          <w:spacing w:val="6"/>
        </w:rPr>
        <w:t>12项存储着文件数据的物理地址，称为直接索引。这样对于小文件来说</w:t>
      </w:r>
      <w:r>
        <w:rPr>
          <w:rFonts w:ascii="SimSun" w:hAnsi="SimSun" w:eastAsia="SimSun" w:cs="SimSun"/>
          <w:sz w:val="22"/>
          <w:szCs w:val="22"/>
          <w:u w:val="single" w:color="auto"/>
          <w:spacing w:val="5"/>
        </w:rPr>
        <w:t>，可以实现</w:t>
      </w:r>
      <w:r>
        <w:rPr>
          <w:rFonts w:ascii="SimSun" w:hAnsi="SimSun" w:eastAsia="SimSun" w:cs="SimSun"/>
          <w:sz w:val="22"/>
          <w:szCs w:val="22"/>
        </w:rPr>
        <w:t xml:space="preserve"> </w:t>
      </w:r>
      <w:r>
        <w:rPr>
          <w:rFonts w:ascii="SimSun" w:hAnsi="SimSun" w:eastAsia="SimSun" w:cs="SimSun"/>
          <w:sz w:val="22"/>
          <w:szCs w:val="22"/>
          <w:u w:val="single" w:color="auto"/>
        </w:rPr>
        <w:tab/>
      </w:r>
      <w:r>
        <w:rPr>
          <w:rFonts w:ascii="SimSun" w:hAnsi="SimSun" w:eastAsia="SimSun" w:cs="SimSun"/>
          <w:sz w:val="22"/>
          <w:szCs w:val="22"/>
          <w:u w:val="single" w:color="auto"/>
          <w:spacing w:val="11"/>
        </w:rPr>
        <w:t>次检索就能找到数据。</w:t>
      </w:r>
      <w:r>
        <w:rPr>
          <w:rFonts w:ascii="SimSun" w:hAnsi="SimSun" w:eastAsia="SimSun" w:cs="SimSun"/>
          <w:sz w:val="22"/>
          <w:szCs w:val="22"/>
          <w:u w:val="single" w:color="auto"/>
          <w:spacing w:val="2"/>
        </w:rPr>
        <w:t xml:space="preserve">  </w:t>
      </w:r>
    </w:p>
    <w:p>
      <w:pPr>
        <w:spacing w:line="279" w:lineRule="auto"/>
        <w:sectPr>
          <w:type w:val="continuous"/>
          <w:pgSz w:w="9060" w:h="14150"/>
          <w:pgMar w:top="387" w:right="0" w:bottom="689" w:left="740" w:header="0" w:footer="403" w:gutter="0"/>
          <w:cols w:equalWidth="0" w:num="1">
            <w:col w:w="8320" w:space="0"/>
          </w:cols>
        </w:sectPr>
        <w:rPr>
          <w:rFonts w:ascii="SimSun" w:hAnsi="SimSun" w:eastAsia="SimSun" w:cs="SimSun"/>
          <w:sz w:val="22"/>
          <w:szCs w:val="22"/>
        </w:rPr>
      </w:pPr>
    </w:p>
    <w:p>
      <w:pPr>
        <w:spacing w:line="339" w:lineRule="auto"/>
        <w:rPr>
          <w:rFonts w:ascii="Arial"/>
          <w:sz w:val="21"/>
        </w:rPr>
      </w:pPr>
      <w:r/>
    </w:p>
    <w:p>
      <w:pPr>
        <w:pStyle w:val="BodyText"/>
        <w:ind w:left="3089"/>
        <w:spacing w:before="65" w:line="221" w:lineRule="auto"/>
        <w:tabs>
          <w:tab w:val="left" w:pos="3226"/>
        </w:tabs>
        <w:rPr>
          <w:sz w:val="20"/>
          <w:szCs w:val="20"/>
        </w:rPr>
      </w:pPr>
      <w:r>
        <w:rPr>
          <w:sz w:val="20"/>
          <w:szCs w:val="20"/>
          <w:u w:val="single" w:color="auto"/>
        </w:rPr>
        <w:tab/>
      </w:r>
      <w:r>
        <w:rPr>
          <w:sz w:val="20"/>
          <w:szCs w:val="20"/>
          <w:u w:val="single" w:color="auto"/>
          <w:spacing w:val="22"/>
        </w:rPr>
        <w:t>第3章知其所以然</w:t>
      </w:r>
      <w:r>
        <w:rPr>
          <w:sz w:val="20"/>
          <w:szCs w:val="20"/>
          <w:u w:val="single" w:color="auto"/>
          <w:spacing w:val="-56"/>
        </w:rPr>
        <w:t xml:space="preserve"> </w:t>
      </w:r>
      <w:r>
        <w:rPr>
          <w:sz w:val="20"/>
          <w:szCs w:val="20"/>
          <w:u w:val="single" w:color="auto"/>
          <w:spacing w:val="22"/>
        </w:rPr>
        <w:t>—</w:t>
      </w:r>
      <w:r>
        <w:rPr>
          <w:sz w:val="20"/>
          <w:szCs w:val="20"/>
          <w:u w:val="single" w:color="auto"/>
          <w:spacing w:val="-71"/>
        </w:rPr>
        <w:t xml:space="preserve"> </w:t>
      </w:r>
      <w:r>
        <w:rPr>
          <w:sz w:val="20"/>
          <w:szCs w:val="20"/>
          <w:u w:val="single" w:color="auto"/>
          <w:spacing w:val="22"/>
        </w:rPr>
        <w:t>—</w:t>
      </w:r>
      <w:r>
        <w:rPr>
          <w:sz w:val="20"/>
          <w:szCs w:val="20"/>
          <w:u w:val="single" w:color="auto"/>
          <w:spacing w:val="-63"/>
        </w:rPr>
        <w:t xml:space="preserve"> </w:t>
      </w:r>
      <w:r>
        <w:rPr>
          <w:sz w:val="20"/>
          <w:szCs w:val="20"/>
          <w:u w:val="single" w:color="auto"/>
          <w:spacing w:val="22"/>
        </w:rPr>
        <w:t>本地文件系统原理及核心技术</w:t>
      </w:r>
      <w:r>
        <w:rPr>
          <w:sz w:val="20"/>
          <w:szCs w:val="20"/>
          <w:u w:val="single" w:color="auto"/>
        </w:rPr>
        <w:t xml:space="preserve">   </w:t>
      </w:r>
    </w:p>
    <w:p>
      <w:pPr>
        <w:spacing w:line="409" w:lineRule="auto"/>
        <w:rPr>
          <w:rFonts w:ascii="Arial"/>
          <w:sz w:val="21"/>
        </w:rPr>
      </w:pPr>
      <w:r/>
    </w:p>
    <w:p>
      <w:pPr>
        <w:ind w:right="548" w:firstLine="409"/>
        <w:spacing w:before="71" w:line="310" w:lineRule="auto"/>
        <w:tabs>
          <w:tab w:val="left" w:pos="8050"/>
        </w:tabs>
        <w:jc w:val="both"/>
        <w:rPr>
          <w:rFonts w:ascii="SimSun" w:hAnsi="SimSun" w:eastAsia="SimSun" w:cs="SimSun"/>
          <w:sz w:val="22"/>
          <w:szCs w:val="22"/>
        </w:rPr>
      </w:pPr>
      <w:r>
        <w:rPr>
          <w:rFonts w:ascii="SimSun" w:hAnsi="SimSun" w:eastAsia="SimSun" w:cs="SimSun"/>
          <w:sz w:val="22"/>
          <w:szCs w:val="22"/>
          <w:spacing w:val="6"/>
        </w:rPr>
        <w:t>当文件太大，</w:t>
      </w:r>
      <w:r>
        <w:rPr>
          <w:rFonts w:ascii="SimSun" w:hAnsi="SimSun" w:eastAsia="SimSun" w:cs="SimSun"/>
          <w:sz w:val="22"/>
          <w:szCs w:val="22"/>
          <w:u w:val="single" w:color="auto"/>
          <w:spacing w:val="6"/>
        </w:rPr>
        <w:t>超出直接索引的</w:t>
      </w:r>
      <w:r>
        <w:rPr>
          <w:rFonts w:ascii="SimSun" w:hAnsi="SimSun" w:eastAsia="SimSun" w:cs="SimSun"/>
          <w:sz w:val="22"/>
          <w:szCs w:val="22"/>
          <w:spacing w:val="6"/>
        </w:rPr>
        <w:t>范围时会通过间接索</w:t>
      </w:r>
      <w:r>
        <w:rPr>
          <w:rFonts w:ascii="SimSun" w:hAnsi="SimSun" w:eastAsia="SimSun" w:cs="SimSun"/>
          <w:sz w:val="22"/>
          <w:szCs w:val="22"/>
          <w:spacing w:val="5"/>
        </w:rPr>
        <w:t>引来管理。间接索引通过3</w:t>
      </w:r>
      <w:r>
        <w:rPr>
          <w:rFonts w:ascii="SimSun" w:hAnsi="SimSun" w:eastAsia="SimSun" w:cs="SimSun"/>
          <w:sz w:val="22"/>
          <w:szCs w:val="22"/>
        </w:rPr>
        <w:t xml:space="preserve"> </w:t>
      </w:r>
      <w:r>
        <w:rPr>
          <w:rFonts w:ascii="SimSun" w:hAnsi="SimSun" w:eastAsia="SimSun" w:cs="SimSun"/>
          <w:sz w:val="22"/>
          <w:szCs w:val="22"/>
          <w:spacing w:val="9"/>
        </w:rPr>
        <w:t>棵独立的树来实现，</w:t>
      </w:r>
      <w:r>
        <w:rPr>
          <w:rFonts w:ascii="SimSun" w:hAnsi="SimSun" w:eastAsia="SimSun" w:cs="SimSun"/>
          <w:sz w:val="22"/>
          <w:szCs w:val="22"/>
          <w:u w:val="single" w:color="auto"/>
          <w:spacing w:val="9"/>
        </w:rPr>
        <w:t>分别是1级间接索引树、2级间接索引树和3级</w:t>
      </w:r>
      <w:r>
        <w:rPr>
          <w:rFonts w:ascii="SimSun" w:hAnsi="SimSun" w:eastAsia="SimSun" w:cs="SimSun"/>
          <w:sz w:val="22"/>
          <w:szCs w:val="22"/>
          <w:u w:val="single" w:color="auto"/>
          <w:spacing w:val="8"/>
        </w:rPr>
        <w:t>间接索引树。</w:t>
      </w:r>
      <w:r>
        <w:rPr>
          <w:rFonts w:ascii="SimSun" w:hAnsi="SimSun" w:eastAsia="SimSun" w:cs="SimSun"/>
          <w:sz w:val="22"/>
          <w:szCs w:val="22"/>
          <w:u w:val="single" w:color="auto"/>
        </w:rPr>
        <w:tab/>
      </w:r>
      <w:r>
        <w:rPr>
          <w:rFonts w:ascii="SimSun" w:hAnsi="SimSun" w:eastAsia="SimSun" w:cs="SimSun"/>
          <w:sz w:val="22"/>
          <w:szCs w:val="22"/>
        </w:rPr>
        <w:t xml:space="preserve"> </w:t>
      </w:r>
      <w:r>
        <w:rPr>
          <w:rFonts w:ascii="SimSun" w:hAnsi="SimSun" w:eastAsia="SimSun" w:cs="SimSun"/>
          <w:sz w:val="22"/>
          <w:szCs w:val="22"/>
          <w:spacing w:val="2"/>
        </w:rPr>
        <w:t>这里级数的含义是该树中中间节点的层数。</w:t>
      </w:r>
    </w:p>
    <w:p>
      <w:pPr>
        <w:ind w:right="490" w:firstLine="409"/>
        <w:spacing w:before="1" w:line="304" w:lineRule="auto"/>
        <w:jc w:val="both"/>
        <w:rPr>
          <w:rFonts w:ascii="SimSun" w:hAnsi="SimSun" w:eastAsia="SimSun" w:cs="SimSun"/>
          <w:sz w:val="22"/>
          <w:szCs w:val="22"/>
        </w:rPr>
      </w:pPr>
      <w:r>
        <w:rPr>
          <w:rFonts w:ascii="SimSun" w:hAnsi="SimSun" w:eastAsia="SimSun" w:cs="SimSun"/>
          <w:sz w:val="22"/>
          <w:szCs w:val="22"/>
          <w:spacing w:val="14"/>
        </w:rPr>
        <w:t>为了能够更清楚地理解</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4"/>
        </w:rPr>
        <w:t>2</w:t>
      </w:r>
      <w:r>
        <w:rPr>
          <w:rFonts w:ascii="Times New Roman" w:hAnsi="Times New Roman" w:eastAsia="Times New Roman" w:cs="Times New Roman"/>
          <w:sz w:val="22"/>
          <w:szCs w:val="22"/>
          <w:spacing w:val="60"/>
          <w:w w:val="101"/>
        </w:rPr>
        <w:t xml:space="preserve"> </w:t>
      </w:r>
      <w:r>
        <w:rPr>
          <w:rFonts w:ascii="SimSun" w:hAnsi="SimSun" w:eastAsia="SimSun" w:cs="SimSun"/>
          <w:sz w:val="22"/>
          <w:szCs w:val="22"/>
          <w:spacing w:val="14"/>
        </w:rPr>
        <w:t>文件系统是如何管理文件数据的，这里给出如</w:t>
      </w:r>
      <w:r>
        <w:rPr>
          <w:rFonts w:ascii="SimSun" w:hAnsi="SimSun" w:eastAsia="SimSun" w:cs="SimSun"/>
          <w:sz w:val="22"/>
          <w:szCs w:val="22"/>
        </w:rPr>
        <w:t xml:space="preserve">  </w:t>
      </w:r>
      <w:r>
        <w:rPr>
          <w:rFonts w:ascii="SimSun" w:hAnsi="SimSun" w:eastAsia="SimSun" w:cs="SimSun"/>
          <w:sz w:val="22"/>
          <w:szCs w:val="22"/>
          <w:spacing w:val="7"/>
        </w:rPr>
        <w:t>图3-28所示的示意图。在图3-28中，</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7"/>
        </w:rPr>
        <w:t>0</w:t>
      </w:r>
      <w:r>
        <w:rPr>
          <w:rFonts w:ascii="SimSun" w:hAnsi="SimSun" w:eastAsia="SimSun" w:cs="SimSun"/>
          <w:sz w:val="22"/>
          <w:szCs w:val="22"/>
          <w:spacing w:val="7"/>
        </w:rPr>
        <w:t>～</w:t>
      </w:r>
      <w:r>
        <w:rPr>
          <w:rFonts w:ascii="Times New Roman" w:hAnsi="Times New Roman" w:eastAsia="Times New Roman" w:cs="Times New Roman"/>
          <w:sz w:val="22"/>
          <w:szCs w:val="22"/>
        </w:rPr>
        <w:t>blockl</w:t>
      </w:r>
      <w:r>
        <w:rPr>
          <w:rFonts w:ascii="Times New Roman" w:hAnsi="Times New Roman" w:eastAsia="Times New Roman" w:cs="Times New Roman"/>
          <w:sz w:val="22"/>
          <w:szCs w:val="22"/>
          <w:spacing w:val="7"/>
        </w:rPr>
        <w:t>1</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7"/>
        </w:rPr>
        <w:t>是直接索引</w:t>
      </w:r>
      <w:r>
        <w:rPr>
          <w:rFonts w:ascii="SimSun" w:hAnsi="SimSun" w:eastAsia="SimSun" w:cs="SimSun"/>
          <w:sz w:val="22"/>
          <w:szCs w:val="22"/>
          <w:spacing w:val="6"/>
        </w:rPr>
        <w:t>，存储的是用户</w:t>
      </w:r>
      <w:r>
        <w:rPr>
          <w:rFonts w:ascii="SimSun" w:hAnsi="SimSun" w:eastAsia="SimSun" w:cs="SimSun"/>
          <w:sz w:val="22"/>
          <w:szCs w:val="22"/>
        </w:rPr>
        <w:t xml:space="preserve"> </w:t>
      </w:r>
      <w:r>
        <w:rPr>
          <w:rFonts w:ascii="SimSun" w:hAnsi="SimSun" w:eastAsia="SimSun" w:cs="SimSun"/>
          <w:sz w:val="22"/>
          <w:szCs w:val="22"/>
          <w:spacing w:val="4"/>
        </w:rPr>
        <w:t>数据的物理地址。而</w:t>
      </w:r>
      <w:r>
        <w:rPr>
          <w:rFonts w:ascii="Times New Roman" w:hAnsi="Times New Roman" w:eastAsia="Times New Roman" w:cs="Times New Roman"/>
          <w:sz w:val="22"/>
          <w:szCs w:val="22"/>
        </w:rPr>
        <w:t>blockl</w:t>
      </w:r>
      <w:r>
        <w:rPr>
          <w:rFonts w:ascii="Times New Roman" w:hAnsi="Times New Roman" w:eastAsia="Times New Roman" w:cs="Times New Roman"/>
          <w:sz w:val="22"/>
          <w:szCs w:val="22"/>
          <w:spacing w:val="4"/>
        </w:rPr>
        <w:t>2</w:t>
      </w:r>
      <w:r>
        <w:rPr>
          <w:rFonts w:ascii="SimSun" w:hAnsi="SimSun" w:eastAsia="SimSun" w:cs="SimSun"/>
          <w:sz w:val="22"/>
          <w:szCs w:val="22"/>
          <w:spacing w:val="4"/>
        </w:rPr>
        <w:t>～</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4"/>
        </w:rPr>
        <w:t>14  </w:t>
      </w:r>
      <w:r>
        <w:rPr>
          <w:rFonts w:ascii="SimSun" w:hAnsi="SimSun" w:eastAsia="SimSun" w:cs="SimSun"/>
          <w:sz w:val="22"/>
          <w:szCs w:val="22"/>
          <w:spacing w:val="4"/>
        </w:rPr>
        <w:t>则是间接索引，存储的是索引块(或间接块，</w:t>
      </w:r>
      <w:r>
        <w:rPr>
          <w:rFonts w:ascii="SimSun" w:hAnsi="SimSun" w:eastAsia="SimSun" w:cs="SimSun"/>
          <w:sz w:val="22"/>
          <w:szCs w:val="22"/>
        </w:rPr>
        <w:t xml:space="preserve"> </w:t>
      </w:r>
      <w:r>
        <w:rPr>
          <w:rFonts w:ascii="SimSun" w:hAnsi="SimSun" w:eastAsia="SimSun" w:cs="SimSun"/>
          <w:sz w:val="22"/>
          <w:szCs w:val="22"/>
          <w:spacing w:val="-2"/>
        </w:rPr>
        <w:t>简写为</w:t>
      </w:r>
      <w:r>
        <w:rPr>
          <w:rFonts w:ascii="Times New Roman" w:hAnsi="Times New Roman" w:eastAsia="Times New Roman" w:cs="Times New Roman"/>
          <w:sz w:val="22"/>
          <w:szCs w:val="22"/>
          <w:spacing w:val="-2"/>
        </w:rPr>
        <w:t>IB)  </w:t>
      </w:r>
      <w:r>
        <w:rPr>
          <w:rFonts w:ascii="SimSun" w:hAnsi="SimSun" w:eastAsia="SimSun" w:cs="SimSun"/>
          <w:sz w:val="22"/>
          <w:szCs w:val="22"/>
          <w:spacing w:val="-2"/>
        </w:rPr>
        <w:t>的物理地址，索引块中的数据并非</w:t>
      </w:r>
      <w:r>
        <w:rPr>
          <w:rFonts w:ascii="SimSun" w:hAnsi="SimSun" w:eastAsia="SimSun" w:cs="SimSun"/>
          <w:sz w:val="22"/>
          <w:szCs w:val="22"/>
          <w:spacing w:val="-3"/>
        </w:rPr>
        <w:t>用户数据，而是索引数据，是用于管理</w:t>
      </w:r>
      <w:r>
        <w:rPr>
          <w:rFonts w:ascii="SimSun" w:hAnsi="SimSun" w:eastAsia="SimSun" w:cs="SimSun"/>
          <w:sz w:val="22"/>
          <w:szCs w:val="22"/>
        </w:rPr>
        <w:t xml:space="preserve">  </w:t>
      </w:r>
      <w:r>
        <w:rPr>
          <w:rFonts w:ascii="SimSun" w:hAnsi="SimSun" w:eastAsia="SimSun" w:cs="SimSun"/>
          <w:sz w:val="22"/>
          <w:szCs w:val="22"/>
          <w:spacing w:val="-6"/>
        </w:rPr>
        <w:t>用户数据的。</w:t>
      </w:r>
    </w:p>
    <w:p>
      <w:pPr>
        <w:ind w:right="591" w:firstLine="409"/>
        <w:spacing w:before="39" w:line="301" w:lineRule="auto"/>
        <w:jc w:val="both"/>
        <w:rPr>
          <w:rFonts w:ascii="SimSun" w:hAnsi="SimSun" w:eastAsia="SimSun" w:cs="SimSun"/>
          <w:sz w:val="22"/>
          <w:szCs w:val="22"/>
        </w:rPr>
      </w:pPr>
      <w:r>
        <w:rPr>
          <w:rFonts w:ascii="SimSun" w:hAnsi="SimSun" w:eastAsia="SimSun" w:cs="SimSun"/>
          <w:sz w:val="22"/>
          <w:szCs w:val="22"/>
        </w:rPr>
        <w:t>以</w:t>
      </w:r>
      <w:r>
        <w:rPr>
          <w:rFonts w:ascii="SimSun" w:hAnsi="SimSun" w:eastAsia="SimSun" w:cs="SimSun"/>
          <w:sz w:val="22"/>
          <w:szCs w:val="22"/>
          <w:u w:val="single" w:color="auto"/>
        </w:rPr>
        <w:t>block13形</w:t>
      </w:r>
      <w:r>
        <w:rPr>
          <w:rFonts w:ascii="SimSun" w:hAnsi="SimSun" w:eastAsia="SimSun" w:cs="SimSun"/>
          <w:sz w:val="22"/>
          <w:szCs w:val="22"/>
        </w:rPr>
        <w:t>成的索引树为例，这里会形成一个2级间接索引树，可以将block13</w:t>
      </w:r>
      <w:r>
        <w:rPr>
          <w:rFonts w:ascii="SimSun" w:hAnsi="SimSun" w:eastAsia="SimSun" w:cs="SimSun"/>
          <w:sz w:val="22"/>
          <w:szCs w:val="22"/>
          <w:spacing w:val="3"/>
        </w:rPr>
        <w:t xml:space="preserve"> </w:t>
      </w:r>
      <w:r>
        <w:rPr>
          <w:rFonts w:ascii="SimSun" w:hAnsi="SimSun" w:eastAsia="SimSun" w:cs="SimSun"/>
          <w:sz w:val="22"/>
          <w:szCs w:val="22"/>
          <w:spacing w:val="2"/>
        </w:rPr>
        <w:t>理解为该索引树的树根。如果文件数据的逻辑地址在该树管理范围内，则需要经过</w:t>
      </w:r>
      <w:r>
        <w:rPr>
          <w:rFonts w:ascii="SimSun" w:hAnsi="SimSun" w:eastAsia="SimSun" w:cs="SimSun"/>
          <w:sz w:val="22"/>
          <w:szCs w:val="22"/>
          <w:spacing w:val="15"/>
        </w:rPr>
        <w:t xml:space="preserve"> </w:t>
      </w:r>
      <w:r>
        <w:rPr>
          <w:rFonts w:ascii="SimSun" w:hAnsi="SimSun" w:eastAsia="SimSun" w:cs="SimSun"/>
          <w:sz w:val="22"/>
          <w:szCs w:val="22"/>
          <w:u w:val="single" w:color="FF0000"/>
          <w:spacing w:val="7"/>
        </w:rPr>
        <w:t>2级检索才能找到用户数据</w:t>
      </w:r>
      <w:r>
        <w:rPr>
          <w:rFonts w:ascii="SimSun" w:hAnsi="SimSun" w:eastAsia="SimSun" w:cs="SimSun"/>
          <w:sz w:val="22"/>
          <w:szCs w:val="22"/>
          <w:spacing w:val="7"/>
        </w:rPr>
        <w:t>。</w:t>
      </w:r>
    </w:p>
    <w:p>
      <w:pPr>
        <w:ind w:right="622" w:firstLine="409"/>
        <w:spacing w:before="12" w:line="306" w:lineRule="auto"/>
        <w:rPr>
          <w:rFonts w:ascii="SimSun" w:hAnsi="SimSun" w:eastAsia="SimSun" w:cs="SimSun"/>
          <w:sz w:val="22"/>
          <w:szCs w:val="22"/>
        </w:rPr>
      </w:pPr>
      <w:r>
        <w:rPr>
          <w:rFonts w:ascii="SimSun" w:hAnsi="SimSun" w:eastAsia="SimSun" w:cs="SimSun"/>
          <w:sz w:val="22"/>
          <w:szCs w:val="22"/>
          <w:spacing w:val="2"/>
        </w:rPr>
        <w:t>当然，我们也可以将整个索引数组理解为一个树根，不同的逻辑地址由不同的</w:t>
      </w:r>
      <w:r>
        <w:rPr>
          <w:rFonts w:ascii="SimSun" w:hAnsi="SimSun" w:eastAsia="SimSun" w:cs="SimSun"/>
          <w:sz w:val="22"/>
          <w:szCs w:val="22"/>
          <w:spacing w:val="18"/>
        </w:rPr>
        <w:t xml:space="preserve"> </w:t>
      </w:r>
      <w:r>
        <w:rPr>
          <w:rFonts w:ascii="SimSun" w:hAnsi="SimSun" w:eastAsia="SimSun" w:cs="SimSun"/>
          <w:sz w:val="22"/>
          <w:szCs w:val="22"/>
          <w:spacing w:val="-3"/>
        </w:rPr>
        <w:t>子树进行管理。</w:t>
      </w:r>
    </w:p>
    <w:p>
      <w:pPr>
        <w:ind w:firstLine="309"/>
        <w:spacing w:before="96" w:line="5737" w:lineRule="exact"/>
        <w:rPr/>
      </w:pPr>
      <w:r>
        <w:rPr>
          <w:position w:val="-114"/>
        </w:rPr>
        <w:pict>
          <v:group id="_x0000_s520" style="mso-position-vertical-relative:line;mso-position-horizontal-relative:char;width:359.55pt;height:286.85pt;" filled="false" stroked="false" coordsize="7190,5737" coordorigin="0,0">
            <v:shape id="_x0000_s522" style="position:absolute;left:0;top:6;width:7190;height:5730;" filled="false" stroked="false" type="#_x0000_t75">
              <v:imagedata o:title="" r:id="rId342"/>
            </v:shape>
            <v:shape id="_x0000_s524" style="position:absolute;left:80;top:-20;width:6925;height:5587;" filled="false" stroked="false" type="#_x0000_t202">
              <v:fill on="false"/>
              <v:stroke on="false"/>
              <v:path/>
              <v:imagedata o:title=""/>
              <o:lock v:ext="edit" aspectratio="false"/>
              <v:textbox inset="0mm,0mm,0mm,0mm">
                <w:txbxContent>
                  <w:p>
                    <w:pPr>
                      <w:ind w:right="18"/>
                      <w:spacing w:before="20" w:line="177" w:lineRule="exact"/>
                      <w:jc w:val="right"/>
                      <w:rPr>
                        <w:rFonts w:ascii="Arial" w:hAnsi="Arial" w:eastAsia="Arial" w:cs="Arial"/>
                        <w:sz w:val="13"/>
                        <w:szCs w:val="13"/>
                      </w:rPr>
                    </w:pPr>
                    <w:r>
                      <w:rPr>
                        <w:rFonts w:ascii="Arial" w:hAnsi="Arial" w:eastAsia="Arial" w:cs="Arial"/>
                        <w:sz w:val="13"/>
                        <w:szCs w:val="13"/>
                        <w:spacing w:val="-2"/>
                        <w:position w:val="1"/>
                      </w:rPr>
                      <w:t>disk</w:t>
                    </w:r>
                    <w:r>
                      <w:rPr>
                        <w:rFonts w:ascii="Arial" w:hAnsi="Arial" w:eastAsia="Arial" w:cs="Arial"/>
                        <w:sz w:val="13"/>
                        <w:szCs w:val="13"/>
                        <w:spacing w:val="5"/>
                        <w:position w:val="1"/>
                      </w:rPr>
                      <w:t xml:space="preserve">    </w:t>
                    </w:r>
                    <w:r>
                      <w:rPr>
                        <w:rFonts w:ascii="Arial" w:hAnsi="Arial" w:eastAsia="Arial" w:cs="Arial"/>
                        <w:sz w:val="13"/>
                        <w:szCs w:val="13"/>
                        <w:spacing w:val="-2"/>
                        <w:position w:val="1"/>
                      </w:rPr>
                      <w:t>blocks</w:t>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ind w:left="959"/>
                      <w:spacing w:before="37" w:line="177" w:lineRule="exact"/>
                      <w:rPr>
                        <w:rFonts w:ascii="Arial" w:hAnsi="Arial" w:eastAsia="Arial" w:cs="Arial"/>
                        <w:sz w:val="13"/>
                        <w:szCs w:val="13"/>
                      </w:rPr>
                    </w:pPr>
                    <w:r>
                      <w:rPr>
                        <w:rFonts w:ascii="Arial" w:hAnsi="Arial" w:eastAsia="Arial" w:cs="Arial"/>
                        <w:sz w:val="13"/>
                        <w:szCs w:val="13"/>
                        <w:spacing w:val="-1"/>
                        <w:position w:val="2"/>
                      </w:rPr>
                      <w:t>ext2_inode</w:t>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ind w:left="20"/>
                      <w:spacing w:before="37"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Lbock</w:t>
                    </w:r>
                  </w:p>
                  <w:p>
                    <w:pPr>
                      <w:ind w:left="1069"/>
                      <w:spacing w:before="7" w:line="196" w:lineRule="auto"/>
                      <w:rPr>
                        <w:rFonts w:ascii="Arial" w:hAnsi="Arial" w:eastAsia="Arial" w:cs="Arial"/>
                        <w:sz w:val="13"/>
                        <w:szCs w:val="13"/>
                      </w:rPr>
                    </w:pPr>
                    <w:r>
                      <w:rPr>
                        <w:rFonts w:ascii="Arial" w:hAnsi="Arial" w:eastAsia="Arial" w:cs="Arial"/>
                        <w:sz w:val="13"/>
                        <w:szCs w:val="13"/>
                        <w:spacing w:val="-5"/>
                      </w:rPr>
                      <w:t>block0</w:t>
                    </w:r>
                  </w:p>
                  <w:p>
                    <w:pPr>
                      <w:ind w:left="20"/>
                      <w:spacing w:before="109" w:line="219" w:lineRule="auto"/>
                      <w:rPr>
                        <w:rFonts w:ascii="SimSun" w:hAnsi="SimSun" w:eastAsia="SimSun" w:cs="SimSun"/>
                        <w:sz w:val="13"/>
                        <w:szCs w:val="13"/>
                      </w:rPr>
                    </w:pPr>
                    <w:r>
                      <w:rPr>
                        <w:rFonts w:ascii="SimSun" w:hAnsi="SimSun" w:eastAsia="SimSun" w:cs="SimSun"/>
                        <w:sz w:val="13"/>
                        <w:szCs w:val="13"/>
                        <w:color w:val="FFFFFF"/>
                        <w:spacing w:val="-2"/>
                      </w:rPr>
                      <w:t>直按家</w:t>
                    </w:r>
                  </w:p>
                  <w:p>
                    <w:pPr>
                      <w:ind w:left="1069"/>
                      <w:spacing w:before="94" w:line="196" w:lineRule="auto"/>
                      <w:rPr>
                        <w:rFonts w:ascii="Arial" w:hAnsi="Arial" w:eastAsia="Arial" w:cs="Arial"/>
                        <w:sz w:val="13"/>
                        <w:szCs w:val="13"/>
                      </w:rPr>
                    </w:pPr>
                    <w:r>
                      <w:rPr>
                        <w:rFonts w:ascii="Arial" w:hAnsi="Arial" w:eastAsia="Arial" w:cs="Arial"/>
                        <w:sz w:val="13"/>
                        <w:szCs w:val="13"/>
                        <w:spacing w:val="-2"/>
                      </w:rPr>
                      <w:t>block11</w:t>
                    </w:r>
                  </w:p>
                  <w:p>
                    <w:pPr>
                      <w:ind w:left="1069"/>
                      <w:spacing w:before="108" w:line="91" w:lineRule="exact"/>
                      <w:rPr>
                        <w:rFonts w:ascii="Arial" w:hAnsi="Arial" w:eastAsia="Arial" w:cs="Arial"/>
                        <w:sz w:val="13"/>
                        <w:szCs w:val="13"/>
                      </w:rPr>
                    </w:pPr>
                    <w:r>
                      <w:rPr>
                        <w:rFonts w:ascii="Arial" w:hAnsi="Arial" w:eastAsia="Arial" w:cs="Arial"/>
                        <w:sz w:val="13"/>
                        <w:szCs w:val="13"/>
                        <w:color w:val="FFFFFF"/>
                        <w:spacing w:val="-2"/>
                        <w:position w:val="-2"/>
                      </w:rPr>
                      <w:t>block12</w:t>
                    </w:r>
                  </w:p>
                  <w:p>
                    <w:pPr>
                      <w:ind w:left="3549"/>
                      <w:spacing w:line="152" w:lineRule="exact"/>
                      <w:rPr>
                        <w:rFonts w:ascii="Arial" w:hAnsi="Arial" w:eastAsia="Arial" w:cs="Arial"/>
                        <w:sz w:val="22"/>
                        <w:szCs w:val="22"/>
                      </w:rPr>
                    </w:pPr>
                    <w:r>
                      <w:rPr>
                        <w:rFonts w:ascii="Arial" w:hAnsi="Arial" w:eastAsia="Arial" w:cs="Arial"/>
                        <w:sz w:val="22"/>
                        <w:szCs w:val="22"/>
                        <w:position w:val="-3"/>
                      </w:rPr>
                      <w:t>B</w:t>
                    </w:r>
                  </w:p>
                  <w:p>
                    <w:pPr>
                      <w:ind w:left="1069"/>
                      <w:spacing w:line="191" w:lineRule="auto"/>
                      <w:rPr>
                        <w:rFonts w:ascii="Arial" w:hAnsi="Arial" w:eastAsia="Arial" w:cs="Arial"/>
                        <w:sz w:val="13"/>
                        <w:szCs w:val="13"/>
                      </w:rPr>
                    </w:pPr>
                    <w:r>
                      <w:rPr>
                        <w:rFonts w:ascii="Arial" w:hAnsi="Arial" w:eastAsia="Arial" w:cs="Arial"/>
                        <w:sz w:val="13"/>
                        <w:szCs w:val="13"/>
                        <w:color w:val="FFFFFF"/>
                        <w:spacing w:val="-2"/>
                      </w:rPr>
                      <w:t>biock13</w:t>
                    </w:r>
                  </w:p>
                  <w:p>
                    <w:pPr>
                      <w:ind w:left="1069"/>
                      <w:spacing w:before="138" w:line="196" w:lineRule="auto"/>
                      <w:rPr>
                        <w:rFonts w:ascii="Arial" w:hAnsi="Arial" w:eastAsia="Arial" w:cs="Arial"/>
                        <w:sz w:val="13"/>
                        <w:szCs w:val="13"/>
                      </w:rPr>
                    </w:pPr>
                    <w:r>
                      <w:rPr>
                        <w:rFonts w:ascii="Arial" w:hAnsi="Arial" w:eastAsia="Arial" w:cs="Arial"/>
                        <w:sz w:val="13"/>
                        <w:szCs w:val="13"/>
                        <w:spacing w:val="-2"/>
                      </w:rPr>
                      <w:t>block14</w:t>
                    </w:r>
                  </w:p>
                  <w:p>
                    <w:pPr>
                      <w:spacing w:line="249" w:lineRule="auto"/>
                      <w:rPr>
                        <w:rFonts w:ascii="Arial"/>
                        <w:sz w:val="21"/>
                      </w:rPr>
                    </w:pPr>
                    <w:r/>
                  </w:p>
                  <w:p>
                    <w:pPr>
                      <w:ind w:left="3210"/>
                      <w:spacing w:before="39" w:line="197" w:lineRule="auto"/>
                      <w:rPr>
                        <w:rFonts w:ascii="Arial" w:hAnsi="Arial" w:eastAsia="Arial" w:cs="Arial"/>
                        <w:sz w:val="13"/>
                        <w:szCs w:val="13"/>
                      </w:rPr>
                    </w:pPr>
                    <w:r>
                      <w:rPr>
                        <w:rFonts w:ascii="Arial" w:hAnsi="Arial" w:eastAsia="Arial" w:cs="Arial"/>
                        <w:sz w:val="13"/>
                        <w:szCs w:val="13"/>
                        <w:color w:val="FFFFFF"/>
                        <w:spacing w:val="-4"/>
                      </w:rPr>
                      <w:t>1B</w:t>
                    </w:r>
                  </w:p>
                  <w:p>
                    <w:pPr>
                      <w:spacing w:line="320" w:lineRule="auto"/>
                      <w:rPr>
                        <w:rFonts w:ascii="Arial"/>
                        <w:sz w:val="21"/>
                      </w:rPr>
                    </w:pPr>
                    <w:r/>
                  </w:p>
                  <w:p>
                    <w:pPr>
                      <w:spacing w:line="321" w:lineRule="auto"/>
                      <w:rPr>
                        <w:rFonts w:ascii="Arial"/>
                        <w:sz w:val="21"/>
                      </w:rPr>
                    </w:pPr>
                    <w:r/>
                  </w:p>
                  <w:p>
                    <w:pPr>
                      <w:ind w:left="1299"/>
                      <w:spacing w:before="42" w:line="219" w:lineRule="auto"/>
                      <w:rPr>
                        <w:rFonts w:ascii="SimSun" w:hAnsi="SimSun" w:eastAsia="SimSun" w:cs="SimSun"/>
                        <w:sz w:val="13"/>
                        <w:szCs w:val="13"/>
                      </w:rPr>
                    </w:pPr>
                    <w:r>
                      <w:rPr>
                        <w:rFonts w:ascii="SimSun" w:hAnsi="SimSun" w:eastAsia="SimSun" w:cs="SimSun"/>
                        <w:sz w:val="13"/>
                        <w:szCs w:val="13"/>
                        <w:color w:val="FFFFFF"/>
                        <w:spacing w:val="-9"/>
                        <w:w w:val="93"/>
                      </w:rPr>
                      <w:t>又件数据</w:t>
                    </w:r>
                  </w:p>
                  <w:p>
                    <w:pPr>
                      <w:ind w:left="1320" w:right="4980" w:firstLine="29"/>
                      <w:spacing w:before="94" w:line="196" w:lineRule="auto"/>
                      <w:rPr>
                        <w:rFonts w:ascii="SimSun" w:hAnsi="SimSun" w:eastAsia="SimSun" w:cs="SimSun"/>
                        <w:sz w:val="13"/>
                        <w:szCs w:val="13"/>
                      </w:rPr>
                    </w:pPr>
                    <w:r>
                      <w:rPr>
                        <w:rFonts w:ascii="SimSun" w:hAnsi="SimSun" w:eastAsia="SimSun" w:cs="SimSun"/>
                        <w:sz w:val="13"/>
                        <w:szCs w:val="13"/>
                        <w:spacing w:val="-10"/>
                        <w:w w:val="96"/>
                      </w:rPr>
                      <w:t>B,营理文件</w:t>
                    </w:r>
                    <w:r>
                      <w:rPr>
                        <w:rFonts w:ascii="SimSun" w:hAnsi="SimSun" w:eastAsia="SimSun" w:cs="SimSun"/>
                        <w:sz w:val="13"/>
                        <w:szCs w:val="13"/>
                      </w:rPr>
                      <w:t xml:space="preserve"> </w:t>
                    </w:r>
                    <w:r>
                      <w:rPr>
                        <w:rFonts w:ascii="SimSun" w:hAnsi="SimSun" w:eastAsia="SimSun" w:cs="SimSun"/>
                        <w:sz w:val="13"/>
                        <w:szCs w:val="13"/>
                        <w:spacing w:val="-10"/>
                        <w:w w:val="87"/>
                      </w:rPr>
                      <w:t>数据的元数挥</w:t>
                    </w:r>
                  </w:p>
                  <w:p>
                    <w:pPr>
                      <w:ind w:left="2760"/>
                      <w:spacing w:before="6" w:line="82" w:lineRule="exact"/>
                      <w:rPr>
                        <w:rFonts w:ascii="Arial" w:hAnsi="Arial" w:eastAsia="Arial" w:cs="Arial"/>
                        <w:sz w:val="13"/>
                        <w:szCs w:val="13"/>
                      </w:rPr>
                    </w:pPr>
                    <w:r>
                      <w:rPr>
                        <w:rFonts w:ascii="Arial" w:hAnsi="Arial" w:eastAsia="Arial" w:cs="Arial"/>
                        <w:sz w:val="13"/>
                        <w:szCs w:val="13"/>
                        <w:color w:val="FFFFFF"/>
                        <w:spacing w:val="-2"/>
                        <w:position w:val="-2"/>
                      </w:rPr>
                      <w:t>IB</w:t>
                    </w:r>
                  </w:p>
                  <w:p>
                    <w:pPr>
                      <w:ind w:left="4700"/>
                      <w:spacing w:before="1" w:line="176" w:lineRule="auto"/>
                      <w:rPr>
                        <w:rFonts w:ascii="Arial" w:hAnsi="Arial" w:eastAsia="Arial" w:cs="Arial"/>
                        <w:sz w:val="13"/>
                        <w:szCs w:val="13"/>
                      </w:rPr>
                    </w:pPr>
                    <w:r>
                      <w:rPr>
                        <w:rFonts w:ascii="Arial" w:hAnsi="Arial" w:eastAsia="Arial" w:cs="Arial"/>
                        <w:sz w:val="13"/>
                        <w:szCs w:val="13"/>
                        <w:color w:val="FFFFFF"/>
                        <w:spacing w:val="-2"/>
                      </w:rPr>
                      <w:t>IB</w:t>
                    </w:r>
                  </w:p>
                  <w:p>
                    <w:pPr>
                      <w:ind w:left="3729"/>
                      <w:spacing w:before="148" w:line="196" w:lineRule="auto"/>
                      <w:rPr>
                        <w:rFonts w:ascii="Arial" w:hAnsi="Arial" w:eastAsia="Arial" w:cs="Arial"/>
                        <w:sz w:val="13"/>
                        <w:szCs w:val="13"/>
                      </w:rPr>
                    </w:pPr>
                    <w:r>
                      <w:rPr>
                        <w:rFonts w:ascii="Arial" w:hAnsi="Arial" w:eastAsia="Arial" w:cs="Arial"/>
                        <w:sz w:val="13"/>
                        <w:szCs w:val="13"/>
                        <w:color w:val="FFFFFF"/>
                        <w:spacing w:val="-2"/>
                      </w:rPr>
                      <w:t>IB</w:t>
                    </w:r>
                  </w:p>
                </w:txbxContent>
              </v:textbox>
            </v:shape>
            <v:shape id="_x0000_s526" style="position:absolute;left:80;top:3069;width:520;height:126;" filled="false" stroked="false" type="#_x0000_t202">
              <v:fill on="false"/>
              <v:stroke on="false"/>
              <v:path/>
              <v:imagedata o:title=""/>
              <o:lock v:ext="edit" aspectratio="false"/>
              <v:textbox inset="0mm,0mm,0mm,0mm">
                <w:txbxContent>
                  <w:p>
                    <w:pPr>
                      <w:ind w:left="20"/>
                      <w:spacing w:before="19" w:line="174" w:lineRule="auto"/>
                      <w:rPr>
                        <w:rFonts w:ascii="LiSu" w:hAnsi="LiSu" w:eastAsia="LiSu" w:cs="LiSu"/>
                        <w:sz w:val="13"/>
                        <w:szCs w:val="13"/>
                      </w:rPr>
                    </w:pPr>
                    <w:r>
                      <w:rPr>
                        <w:rFonts w:ascii="LiSu" w:hAnsi="LiSu" w:eastAsia="LiSu" w:cs="LiSu"/>
                        <w:sz w:val="13"/>
                        <w:szCs w:val="13"/>
                        <w:spacing w:val="-4"/>
                        <w:w w:val="97"/>
                      </w:rPr>
                      <w:t>面接素引</w:t>
                    </w:r>
                  </w:p>
                </w:txbxContent>
              </v:textbox>
            </v:shape>
            <v:shape id="_x0000_s528" style="position:absolute;left:4569;top:3782;width:151;height:135;"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3"/>
                        <w:szCs w:val="13"/>
                      </w:rPr>
                    </w:pPr>
                    <w:r>
                      <w:rPr>
                        <w:rFonts w:ascii="Arial" w:hAnsi="Arial" w:eastAsia="Arial" w:cs="Arial"/>
                        <w:sz w:val="13"/>
                        <w:szCs w:val="13"/>
                        <w:color w:val="FFFFFF"/>
                        <w:spacing w:val="-2"/>
                      </w:rPr>
                      <w:t>IB</w:t>
                    </w:r>
                  </w:p>
                </w:txbxContent>
              </v:textbox>
            </v:shape>
            <v:shape id="_x0000_s530" style="position:absolute;left:3790;top:4941;width:151;height:135;"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3"/>
                        <w:szCs w:val="13"/>
                      </w:rPr>
                    </w:pPr>
                    <w:r>
                      <w:rPr>
                        <w:rFonts w:ascii="Arial" w:hAnsi="Arial" w:eastAsia="Arial" w:cs="Arial"/>
                        <w:sz w:val="13"/>
                        <w:szCs w:val="13"/>
                        <w:spacing w:val="-2"/>
                      </w:rPr>
                      <w:t>IB</w:t>
                    </w:r>
                  </w:p>
                </w:txbxContent>
              </v:textbox>
            </v:shape>
          </v:group>
        </w:pict>
      </w:r>
    </w:p>
    <w:p>
      <w:pPr>
        <w:ind w:left="2159"/>
        <w:spacing w:before="159" w:line="219" w:lineRule="auto"/>
        <w:rPr>
          <w:rFonts w:ascii="SimSun" w:hAnsi="SimSun" w:eastAsia="SimSun" w:cs="SimSun"/>
          <w:sz w:val="22"/>
          <w:szCs w:val="22"/>
        </w:rPr>
      </w:pPr>
      <w:r>
        <w:rPr>
          <w:rFonts w:ascii="SimSun" w:hAnsi="SimSun" w:eastAsia="SimSun" w:cs="SimSun"/>
          <w:sz w:val="22"/>
          <w:szCs w:val="22"/>
          <w:spacing w:val="-14"/>
        </w:rPr>
        <w:t>图3-28 </w:t>
      </w:r>
      <w:r>
        <w:rPr>
          <w:rFonts w:ascii="Times New Roman" w:hAnsi="Times New Roman" w:eastAsia="Times New Roman" w:cs="Times New Roman"/>
          <w:sz w:val="22"/>
          <w:szCs w:val="22"/>
          <w:spacing w:val="-14"/>
        </w:rPr>
        <w:t>Ext2</w:t>
      </w:r>
      <w:r>
        <w:rPr>
          <w:rFonts w:ascii="SimSun" w:hAnsi="SimSun" w:eastAsia="SimSun" w:cs="SimSun"/>
          <w:sz w:val="22"/>
          <w:szCs w:val="22"/>
          <w:spacing w:val="-14"/>
        </w:rPr>
        <w:t>文件系统间接块数组</w:t>
      </w:r>
      <w:r>
        <w:rPr>
          <w:rFonts w:ascii="SimSun" w:hAnsi="SimSun" w:eastAsia="SimSun" w:cs="SimSun"/>
          <w:sz w:val="22"/>
          <w:szCs w:val="22"/>
          <w:spacing w:val="-15"/>
        </w:rPr>
        <w:t>组织形式</w:t>
      </w:r>
    </w:p>
    <w:p>
      <w:pPr>
        <w:spacing w:line="219" w:lineRule="auto"/>
        <w:sectPr>
          <w:footerReference w:type="default" r:id="rId341"/>
          <w:pgSz w:w="9060" w:h="14150"/>
          <w:pgMar w:top="400" w:right="180" w:bottom="508" w:left="280" w:header="0" w:footer="223" w:gutter="0"/>
        </w:sectPr>
        <w:rPr>
          <w:rFonts w:ascii="SimSun" w:hAnsi="SimSun" w:eastAsia="SimSun" w:cs="SimSun"/>
          <w:sz w:val="22"/>
          <w:szCs w:val="22"/>
        </w:rPr>
      </w:pPr>
    </w:p>
    <w:p>
      <w:pPr>
        <w:pStyle w:val="BodyText"/>
        <w:ind w:left="180"/>
        <w:spacing w:before="67" w:line="221" w:lineRule="auto"/>
        <w:rPr>
          <w:sz w:val="22"/>
          <w:szCs w:val="22"/>
        </w:rPr>
      </w:pPr>
      <w:r>
        <w:drawing>
          <wp:anchor distT="0" distB="0" distL="0" distR="0" simplePos="0" relativeHeight="252403712" behindDoc="0" locked="0" layoutInCell="0" allowOverlap="1">
            <wp:simplePos x="0" y="0"/>
            <wp:positionH relativeFrom="page">
              <wp:posOffset>393684</wp:posOffset>
            </wp:positionH>
            <wp:positionV relativeFrom="page">
              <wp:posOffset>0</wp:posOffset>
            </wp:positionV>
            <wp:extent cx="6385" cy="647656"/>
            <wp:effectExtent l="0" t="0" r="0" b="0"/>
            <wp:wrapNone/>
            <wp:docPr id="374" name="IM 374"/>
            <wp:cNvGraphicFramePr/>
            <a:graphic>
              <a:graphicData uri="http://schemas.openxmlformats.org/drawingml/2006/picture">
                <pic:pic>
                  <pic:nvPicPr>
                    <pic:cNvPr id="374" name="IM 374"/>
                    <pic:cNvPicPr/>
                  </pic:nvPicPr>
                  <pic:blipFill>
                    <a:blip r:embed="rId344"/>
                    <a:stretch>
                      <a:fillRect/>
                    </a:stretch>
                  </pic:blipFill>
                  <pic:spPr>
                    <a:xfrm rot="0">
                      <a:off x="0" y="0"/>
                      <a:ext cx="6385" cy="647656"/>
                    </a:xfrm>
                    <a:prstGeom prst="rect">
                      <a:avLst/>
                    </a:prstGeom>
                  </pic:spPr>
                </pic:pic>
              </a:graphicData>
            </a:graphic>
          </wp:anchor>
        </w:drawing>
      </w:r>
      <w:r>
        <w:rPr>
          <w:sz w:val="22"/>
          <w:szCs w:val="22"/>
          <w:spacing w:val="-6"/>
        </w:rPr>
        <w:t>文件系统技术内幕</w:t>
      </w:r>
    </w:p>
    <w:p>
      <w:pPr>
        <w:pStyle w:val="BodyText"/>
        <w:ind w:left="180"/>
        <w:spacing w:before="57" w:line="222" w:lineRule="auto"/>
        <w:rPr>
          <w:sz w:val="22"/>
          <w:szCs w:val="22"/>
        </w:rPr>
      </w:pPr>
      <w:r>
        <w:rPr>
          <w:sz w:val="22"/>
          <w:szCs w:val="22"/>
          <w:spacing w:val="-15"/>
          <w:w w:val="96"/>
        </w:rPr>
        <w:t>大数据时代海量数据存储之道</w:t>
      </w:r>
    </w:p>
    <w:p>
      <w:pPr>
        <w:spacing w:line="338" w:lineRule="auto"/>
        <w:rPr>
          <w:rFonts w:ascii="Arial"/>
          <w:sz w:val="21"/>
        </w:rPr>
      </w:pPr>
      <w:r/>
    </w:p>
    <w:p>
      <w:pPr>
        <w:pStyle w:val="BodyText"/>
        <w:ind w:left="643"/>
        <w:spacing w:before="72" w:line="222" w:lineRule="auto"/>
        <w:rPr>
          <w:sz w:val="22"/>
          <w:szCs w:val="22"/>
        </w:rPr>
      </w:pPr>
      <w:bookmarkStart w:name="bookmark183" w:id="221"/>
      <w:bookmarkEnd w:id="221"/>
      <w:r>
        <w:rPr>
          <w:sz w:val="22"/>
          <w:szCs w:val="22"/>
          <w:b/>
          <w:bCs/>
          <w:spacing w:val="5"/>
        </w:rPr>
        <w:t>2</w:t>
      </w:r>
      <w:r>
        <w:rPr>
          <w:sz w:val="22"/>
          <w:szCs w:val="22"/>
          <w:spacing w:val="-19"/>
        </w:rPr>
        <w:t xml:space="preserve"> </w:t>
      </w:r>
      <w:r>
        <w:rPr>
          <w:sz w:val="22"/>
          <w:szCs w:val="22"/>
          <w:b/>
          <w:bCs/>
          <w:spacing w:val="5"/>
        </w:rPr>
        <w:t>.</w:t>
      </w:r>
      <w:r>
        <w:rPr>
          <w:sz w:val="22"/>
          <w:szCs w:val="22"/>
          <w:spacing w:val="-29"/>
        </w:rPr>
        <w:t xml:space="preserve"> </w:t>
      </w:r>
      <w:r>
        <w:rPr>
          <w:sz w:val="22"/>
          <w:szCs w:val="22"/>
          <w:b/>
          <w:bCs/>
          <w:spacing w:val="5"/>
        </w:rPr>
        <w:t>基</w:t>
      </w:r>
      <w:r>
        <w:rPr>
          <w:sz w:val="22"/>
          <w:szCs w:val="22"/>
          <w:spacing w:val="-30"/>
        </w:rPr>
        <w:t xml:space="preserve"> </w:t>
      </w:r>
      <w:r>
        <w:rPr>
          <w:sz w:val="22"/>
          <w:szCs w:val="22"/>
          <w:b/>
          <w:bCs/>
          <w:spacing w:val="5"/>
        </w:rPr>
        <w:t>于</w:t>
      </w:r>
      <w:r>
        <w:rPr>
          <w:rFonts w:ascii="Arial" w:hAnsi="Arial" w:eastAsia="Arial" w:cs="Arial"/>
          <w:sz w:val="22"/>
          <w:szCs w:val="22"/>
          <w:b/>
          <w:bCs/>
        </w:rPr>
        <w:t>Extent</w:t>
      </w:r>
      <w:r>
        <w:rPr>
          <w:rFonts w:ascii="Arial" w:hAnsi="Arial" w:eastAsia="Arial" w:cs="Arial"/>
          <w:sz w:val="22"/>
          <w:szCs w:val="22"/>
          <w:b/>
          <w:bCs/>
          <w:spacing w:val="5"/>
        </w:rPr>
        <w:t xml:space="preserve"> </w:t>
      </w:r>
      <w:r>
        <w:rPr>
          <w:sz w:val="22"/>
          <w:szCs w:val="22"/>
          <w:b/>
          <w:bCs/>
          <w:spacing w:val="5"/>
        </w:rPr>
        <w:t>的文件数据管理</w:t>
      </w:r>
    </w:p>
    <w:p>
      <w:pPr>
        <w:ind w:left="180" w:right="36" w:firstLine="459"/>
        <w:spacing w:before="148" w:line="302" w:lineRule="auto"/>
        <w:jc w:val="both"/>
        <w:rPr>
          <w:rFonts w:ascii="SimSun" w:hAnsi="SimSun" w:eastAsia="SimSun" w:cs="SimSun"/>
          <w:sz w:val="22"/>
          <w:szCs w:val="22"/>
        </w:rPr>
      </w:pPr>
      <w:r>
        <w:rPr>
          <w:rFonts w:ascii="SimSun" w:hAnsi="SimSun" w:eastAsia="SimSun" w:cs="SimSun"/>
          <w:sz w:val="22"/>
          <w:szCs w:val="22"/>
          <w:spacing w:val="3"/>
        </w:rPr>
        <w:t>使用间接块可以很好地管理文件的数据，但是其最大的缺点在于元数据与数据</w:t>
      </w:r>
      <w:r>
        <w:rPr>
          <w:rFonts w:ascii="SimSun" w:hAnsi="SimSun" w:eastAsia="SimSun" w:cs="SimSun"/>
          <w:sz w:val="22"/>
          <w:szCs w:val="22"/>
        </w:rPr>
        <w:t xml:space="preserve"> </w:t>
      </w:r>
      <w:r>
        <w:rPr>
          <w:rFonts w:ascii="SimSun" w:hAnsi="SimSun" w:eastAsia="SimSun" w:cs="SimSun"/>
          <w:sz w:val="22"/>
          <w:szCs w:val="22"/>
          <w:spacing w:val="3"/>
        </w:rPr>
        <w:t>有一个固定的对应关系，也就是数据越多，需要的元数据越多。这种方式在某些场</w:t>
      </w:r>
      <w:r>
        <w:rPr>
          <w:rFonts w:ascii="SimSun" w:hAnsi="SimSun" w:eastAsia="SimSun" w:cs="SimSun"/>
          <w:sz w:val="22"/>
          <w:szCs w:val="22"/>
          <w:spacing w:val="14"/>
        </w:rPr>
        <w:t xml:space="preserve"> </w:t>
      </w:r>
      <w:r>
        <w:rPr>
          <w:rFonts w:ascii="SimSun" w:hAnsi="SimSun" w:eastAsia="SimSun" w:cs="SimSun"/>
          <w:sz w:val="22"/>
          <w:szCs w:val="22"/>
          <w:spacing w:val="2"/>
        </w:rPr>
        <w:t>景下其实并不划算，</w:t>
      </w:r>
      <w:r>
        <w:rPr>
          <w:rFonts w:ascii="SimSun" w:hAnsi="SimSun" w:eastAsia="SimSun" w:cs="SimSun"/>
          <w:sz w:val="22"/>
          <w:szCs w:val="22"/>
          <w:u w:val="single" w:color="auto"/>
          <w:spacing w:val="2"/>
        </w:rPr>
        <w:t>如视频文件场景。 </w:t>
      </w:r>
    </w:p>
    <w:p>
      <w:pPr>
        <w:ind w:left="180" w:firstLine="459"/>
        <w:spacing w:before="19" w:line="304" w:lineRule="auto"/>
        <w:jc w:val="both"/>
        <w:rPr>
          <w:rFonts w:ascii="SimSun" w:hAnsi="SimSun" w:eastAsia="SimSun" w:cs="SimSun"/>
          <w:sz w:val="22"/>
          <w:szCs w:val="22"/>
        </w:rPr>
      </w:pPr>
      <w:r>
        <w:rPr>
          <w:rFonts w:ascii="SimSun" w:hAnsi="SimSun" w:eastAsia="SimSun" w:cs="SimSun"/>
          <w:sz w:val="22"/>
          <w:szCs w:val="22"/>
          <w:spacing w:val="4"/>
        </w:rPr>
        <w:t>简单地表述上述问题，就是每个数据块都要有一个元数据指针来记录其位置。</w:t>
      </w:r>
      <w:r>
        <w:rPr>
          <w:rFonts w:ascii="SimSun" w:hAnsi="SimSun" w:eastAsia="SimSun" w:cs="SimSun"/>
          <w:sz w:val="22"/>
          <w:szCs w:val="22"/>
          <w:spacing w:val="2"/>
        </w:rPr>
        <w:t xml:space="preserve"> </w:t>
      </w:r>
      <w:r>
        <w:rPr>
          <w:rFonts w:ascii="SimSun" w:hAnsi="SimSun" w:eastAsia="SimSun" w:cs="SimSun"/>
          <w:sz w:val="22"/>
          <w:szCs w:val="22"/>
          <w:spacing w:val="15"/>
        </w:rPr>
        <w:t>以32位指针，逻辑块大小为1</w:t>
      </w:r>
      <w:r>
        <w:rPr>
          <w:rFonts w:ascii="Times New Roman" w:hAnsi="Times New Roman" w:eastAsia="Times New Roman" w:cs="Times New Roman"/>
          <w:sz w:val="22"/>
          <w:szCs w:val="22"/>
        </w:rPr>
        <w:t>KB</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5"/>
        </w:rPr>
        <w:t>的文件系统为例，在1级间接块中</w:t>
      </w:r>
      <w:r>
        <w:rPr>
          <w:rFonts w:ascii="SimSun" w:hAnsi="SimSun" w:eastAsia="SimSun" w:cs="SimSun"/>
          <w:sz w:val="22"/>
          <w:szCs w:val="22"/>
          <w:spacing w:val="14"/>
        </w:rPr>
        <w:t>每1</w:t>
      </w:r>
      <w:r>
        <w:rPr>
          <w:rFonts w:ascii="Times New Roman" w:hAnsi="Times New Roman" w:eastAsia="Times New Roman" w:cs="Times New Roman"/>
          <w:sz w:val="22"/>
          <w:szCs w:val="22"/>
        </w:rPr>
        <w:t>KB</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4"/>
        </w:rPr>
        <w:t>的</w:t>
      </w:r>
      <w:r>
        <w:rPr>
          <w:rFonts w:ascii="SimSun" w:hAnsi="SimSun" w:eastAsia="SimSun" w:cs="SimSun"/>
          <w:sz w:val="22"/>
          <w:szCs w:val="22"/>
          <w:spacing w:val="-23"/>
        </w:rPr>
        <w:t xml:space="preserve"> </w:t>
      </w:r>
      <w:r>
        <w:rPr>
          <w:rFonts w:ascii="SimSun" w:hAnsi="SimSun" w:eastAsia="SimSun" w:cs="SimSun"/>
          <w:sz w:val="22"/>
          <w:szCs w:val="22"/>
          <w:spacing w:val="14"/>
        </w:rPr>
        <w:t>数</w:t>
      </w:r>
      <w:r>
        <w:rPr>
          <w:rFonts w:ascii="SimSun" w:hAnsi="SimSun" w:eastAsia="SimSun" w:cs="SimSun"/>
          <w:sz w:val="22"/>
          <w:szCs w:val="22"/>
        </w:rPr>
        <w:t xml:space="preserve"> </w:t>
      </w:r>
      <w:r>
        <w:rPr>
          <w:rFonts w:ascii="SimSun" w:hAnsi="SimSun" w:eastAsia="SimSun" w:cs="SimSun"/>
          <w:sz w:val="22"/>
          <w:szCs w:val="22"/>
          <w:spacing w:val="18"/>
        </w:rPr>
        <w:t>据都需要4字节的指针。而2级间接块除了每1</w:t>
      </w:r>
      <w:r>
        <w:rPr>
          <w:rFonts w:ascii="Times New Roman" w:hAnsi="Times New Roman" w:eastAsia="Times New Roman" w:cs="Times New Roman"/>
          <w:sz w:val="22"/>
          <w:szCs w:val="22"/>
        </w:rPr>
        <w:t>KB</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8"/>
        </w:rPr>
        <w:t>的数据需要4字节的指针，每</w:t>
      </w:r>
      <w:r>
        <w:rPr>
          <w:rFonts w:ascii="SimSun" w:hAnsi="SimSun" w:eastAsia="SimSun" w:cs="SimSun"/>
          <w:sz w:val="22"/>
          <w:szCs w:val="22"/>
          <w:spacing w:val="7"/>
        </w:rPr>
        <w:t xml:space="preserve"> </w:t>
      </w:r>
      <w:r>
        <w:rPr>
          <w:rFonts w:ascii="SimSun" w:hAnsi="SimSun" w:eastAsia="SimSun" w:cs="SimSun"/>
          <w:sz w:val="22"/>
          <w:szCs w:val="22"/>
          <w:spacing w:val="10"/>
        </w:rPr>
        <w:t>个2级间接块本身还需要指针来记录。</w:t>
      </w:r>
    </w:p>
    <w:p>
      <w:pPr>
        <w:ind w:left="180" w:firstLine="459"/>
        <w:spacing w:before="10" w:line="304" w:lineRule="auto"/>
        <w:jc w:val="both"/>
        <w:rPr>
          <w:rFonts w:ascii="SimSun" w:hAnsi="SimSun" w:eastAsia="SimSun" w:cs="SimSun"/>
          <w:sz w:val="22"/>
          <w:szCs w:val="22"/>
        </w:rPr>
      </w:pPr>
      <w:r>
        <w:rPr>
          <w:rFonts w:ascii="SimSun" w:hAnsi="SimSun" w:eastAsia="SimSun" w:cs="SimSun"/>
          <w:sz w:val="22"/>
          <w:szCs w:val="22"/>
          <w:spacing w:val="3"/>
        </w:rPr>
        <w:t>但是某些场景并不需要记录每个逻辑块的位置，最常见的就是视频</w:t>
      </w:r>
      <w:r>
        <w:rPr>
          <w:rFonts w:ascii="SimSun" w:hAnsi="SimSun" w:eastAsia="SimSun" w:cs="SimSun"/>
          <w:sz w:val="22"/>
          <w:szCs w:val="22"/>
          <w:spacing w:val="2"/>
        </w:rPr>
        <w:t>文件或音频</w:t>
      </w:r>
      <w:r>
        <w:rPr>
          <w:rFonts w:ascii="SimSun" w:hAnsi="SimSun" w:eastAsia="SimSun" w:cs="SimSun"/>
          <w:sz w:val="22"/>
          <w:szCs w:val="22"/>
        </w:rPr>
        <w:t xml:space="preserve"> </w:t>
      </w:r>
      <w:r>
        <w:rPr>
          <w:rFonts w:ascii="SimSun" w:hAnsi="SimSun" w:eastAsia="SimSun" w:cs="SimSun"/>
          <w:sz w:val="22"/>
          <w:szCs w:val="22"/>
          <w:spacing w:val="4"/>
        </w:rPr>
        <w:t>文件。以视频文件为例，通常文件比较大，而且是一次存入，基本不会出现修改。</w:t>
      </w:r>
      <w:r>
        <w:rPr>
          <w:rFonts w:ascii="SimSun" w:hAnsi="SimSun" w:eastAsia="SimSun" w:cs="SimSun"/>
          <w:sz w:val="22"/>
          <w:szCs w:val="22"/>
          <w:spacing w:val="15"/>
        </w:rPr>
        <w:t xml:space="preserve"> </w:t>
      </w:r>
      <w:r>
        <w:rPr>
          <w:rFonts w:ascii="SimSun" w:hAnsi="SimSun" w:eastAsia="SimSun" w:cs="SimSun"/>
          <w:sz w:val="22"/>
          <w:szCs w:val="22"/>
          <w:spacing w:val="3"/>
        </w:rPr>
        <w:t>如果使用间接块的方式，则必须要有一定量的元数据。我们回忆一下前面介绍连续</w:t>
      </w:r>
      <w:r>
        <w:rPr>
          <w:rFonts w:ascii="SimSun" w:hAnsi="SimSun" w:eastAsia="SimSun" w:cs="SimSun"/>
          <w:sz w:val="22"/>
          <w:szCs w:val="22"/>
          <w:spacing w:val="11"/>
        </w:rPr>
        <w:t xml:space="preserve"> </w:t>
      </w:r>
      <w:r>
        <w:rPr>
          <w:rFonts w:ascii="SimSun" w:hAnsi="SimSun" w:eastAsia="SimSun" w:cs="SimSun"/>
          <w:sz w:val="22"/>
          <w:szCs w:val="22"/>
          <w:spacing w:val="5"/>
        </w:rPr>
        <w:t>区域的文件数据管理方式就会发现这种方式非</w:t>
      </w:r>
      <w:r>
        <w:rPr>
          <w:rFonts w:ascii="SimSun" w:hAnsi="SimSun" w:eastAsia="SimSun" w:cs="SimSun"/>
          <w:sz w:val="22"/>
          <w:szCs w:val="22"/>
          <w:spacing w:val="4"/>
        </w:rPr>
        <w:t>常适合此场景。</w:t>
      </w:r>
    </w:p>
    <w:p>
      <w:pPr>
        <w:ind w:left="180" w:right="26" w:firstLine="459"/>
        <w:spacing w:before="34" w:line="305" w:lineRule="auto"/>
        <w:jc w:val="both"/>
        <w:rPr>
          <w:rFonts w:ascii="SimSun" w:hAnsi="SimSun" w:eastAsia="SimSun" w:cs="SimSun"/>
          <w:sz w:val="22"/>
          <w:szCs w:val="22"/>
        </w:rPr>
      </w:pPr>
      <w:r>
        <w:rPr>
          <w:rFonts w:ascii="SimSun" w:hAnsi="SimSun" w:eastAsia="SimSun" w:cs="SimSun"/>
          <w:sz w:val="22"/>
          <w:szCs w:val="22"/>
          <w:spacing w:val="3"/>
        </w:rPr>
        <w:t>但是连续区域的文件数据管理方式最大的缺点是对追加写操作处理不好，容易</w:t>
      </w:r>
      <w:r>
        <w:rPr>
          <w:rFonts w:ascii="SimSun" w:hAnsi="SimSun" w:eastAsia="SimSun" w:cs="SimSun"/>
          <w:sz w:val="22"/>
          <w:szCs w:val="22"/>
          <w:spacing w:val="10"/>
        </w:rPr>
        <w:t xml:space="preserve"> </w:t>
      </w:r>
      <w:r>
        <w:rPr>
          <w:rFonts w:ascii="SimSun" w:hAnsi="SimSun" w:eastAsia="SimSun" w:cs="SimSun"/>
          <w:sz w:val="22"/>
          <w:szCs w:val="22"/>
          <w:spacing w:val="3"/>
        </w:rPr>
        <w:t>形成存储空间的碎片化。于是，结合连续区域的文件数据管理方式和间接块的文件</w:t>
      </w:r>
      <w:r>
        <w:rPr>
          <w:rFonts w:ascii="SimSun" w:hAnsi="SimSun" w:eastAsia="SimSun" w:cs="SimSun"/>
          <w:sz w:val="22"/>
          <w:szCs w:val="22"/>
          <w:spacing w:val="10"/>
        </w:rPr>
        <w:t xml:space="preserve"> </w:t>
      </w:r>
      <w:r>
        <w:rPr>
          <w:rFonts w:ascii="SimSun" w:hAnsi="SimSun" w:eastAsia="SimSun" w:cs="SimSun"/>
          <w:sz w:val="22"/>
          <w:szCs w:val="22"/>
          <w:spacing w:val="1"/>
        </w:rPr>
        <w:t>数据管理方式的优点就有了现在这种方式，也就是</w:t>
      </w:r>
      <w:r>
        <w:rPr>
          <w:rFonts w:ascii="Times New Roman" w:hAnsi="Times New Roman" w:eastAsia="Times New Roman" w:cs="Times New Roman"/>
          <w:sz w:val="22"/>
          <w:szCs w:val="22"/>
        </w:rPr>
        <w:t>Extent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文件数据管理的方式。在</w:t>
      </w:r>
      <w:r>
        <w:rPr>
          <w:rFonts w:ascii="SimSun" w:hAnsi="SimSun" w:eastAsia="SimSun" w:cs="SimSun"/>
          <w:sz w:val="22"/>
          <w:szCs w:val="22"/>
          <w:spacing w:val="5"/>
        </w:rPr>
        <w:t xml:space="preserve"> </w:t>
      </w:r>
      <w:r>
        <w:rPr>
          <w:rFonts w:ascii="Times New Roman" w:hAnsi="Times New Roman" w:eastAsia="Times New Roman" w:cs="Times New Roman"/>
          <w:sz w:val="22"/>
          <w:szCs w:val="22"/>
        </w:rPr>
        <w:t>Extent</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3"/>
        </w:rPr>
        <w:t>文件数据管理方式中，每一个索引项记录的值不是一个数据块的地址，而是</w:t>
      </w:r>
      <w:r>
        <w:rPr>
          <w:rFonts w:ascii="SimSun" w:hAnsi="SimSun" w:eastAsia="SimSun" w:cs="SimSun"/>
          <w:sz w:val="22"/>
          <w:szCs w:val="22"/>
        </w:rPr>
        <w:t xml:space="preserve"> </w:t>
      </w:r>
      <w:r>
        <w:rPr>
          <w:rFonts w:ascii="SimSun" w:hAnsi="SimSun" w:eastAsia="SimSun" w:cs="SimSun"/>
          <w:sz w:val="22"/>
          <w:szCs w:val="22"/>
          <w:spacing w:val="6"/>
        </w:rPr>
        <w:t>数据块的起始地址和长度，如图3-29所示。</w:t>
      </w:r>
    </w:p>
    <w:p>
      <w:pPr>
        <w:spacing w:line="397" w:lineRule="auto"/>
        <w:rPr>
          <w:rFonts w:ascii="Arial"/>
          <w:sz w:val="21"/>
        </w:rPr>
      </w:pPr>
      <w:r/>
    </w:p>
    <w:p>
      <w:pPr>
        <w:pStyle w:val="BodyText"/>
        <w:ind w:left="1999" w:right="5472" w:firstLine="490"/>
        <w:spacing w:before="49" w:line="268" w:lineRule="auto"/>
        <w:rPr>
          <w:rFonts w:ascii="Times New Roman" w:hAnsi="Times New Roman" w:eastAsia="Times New Roman" w:cs="Times New Roman"/>
          <w:sz w:val="15"/>
          <w:szCs w:val="15"/>
        </w:rPr>
      </w:pPr>
      <w:r>
        <w:drawing>
          <wp:anchor distT="0" distB="0" distL="0" distR="0" simplePos="0" relativeHeight="252402688" behindDoc="1" locked="0" layoutInCell="1" allowOverlap="1">
            <wp:simplePos x="0" y="0"/>
            <wp:positionH relativeFrom="column">
              <wp:posOffset>1143025</wp:posOffset>
            </wp:positionH>
            <wp:positionV relativeFrom="paragraph">
              <wp:posOffset>-270884</wp:posOffset>
            </wp:positionV>
            <wp:extent cx="3321034" cy="3193986"/>
            <wp:effectExtent l="0" t="0" r="0" b="0"/>
            <wp:wrapNone/>
            <wp:docPr id="376" name="IM 376"/>
            <wp:cNvGraphicFramePr/>
            <a:graphic>
              <a:graphicData uri="http://schemas.openxmlformats.org/drawingml/2006/picture">
                <pic:pic>
                  <pic:nvPicPr>
                    <pic:cNvPr id="376" name="IM 376"/>
                    <pic:cNvPicPr/>
                  </pic:nvPicPr>
                  <pic:blipFill>
                    <a:blip r:embed="rId345"/>
                    <a:stretch>
                      <a:fillRect/>
                    </a:stretch>
                  </pic:blipFill>
                  <pic:spPr>
                    <a:xfrm rot="0">
                      <a:off x="0" y="0"/>
                      <a:ext cx="3321034" cy="3193986"/>
                    </a:xfrm>
                    <a:prstGeom prst="rect">
                      <a:avLst/>
                    </a:prstGeom>
                  </pic:spPr>
                </pic:pic>
              </a:graphicData>
            </a:graphic>
          </wp:anchor>
        </w:drawing>
      </w:r>
      <w:r>
        <w:rPr>
          <w:sz w:val="15"/>
          <w:szCs w:val="15"/>
          <w:spacing w:val="-2"/>
        </w:rPr>
        <w:t>目录</w:t>
      </w:r>
      <w:r>
        <w:rPr>
          <w:sz w:val="15"/>
          <w:szCs w:val="15"/>
        </w:rPr>
        <w:t xml:space="preserve"> </w:t>
      </w:r>
      <w:r>
        <w:rPr>
          <w:rFonts w:ascii="Arial" w:hAnsi="Arial" w:eastAsia="Arial" w:cs="Arial"/>
          <w:sz w:val="12"/>
          <w:szCs w:val="12"/>
        </w:rPr>
        <w:t>bile</w:t>
      </w:r>
      <w:r>
        <w:rPr>
          <w:rFonts w:ascii="Arial" w:hAnsi="Arial" w:eastAsia="Arial" w:cs="Arial"/>
          <w:sz w:val="12"/>
          <w:szCs w:val="12"/>
          <w:spacing w:val="8"/>
        </w:rPr>
        <w:t xml:space="preserve">     </w:t>
      </w:r>
      <w:r>
        <w:rPr>
          <w:rFonts w:ascii="Times New Roman" w:hAnsi="Times New Roman" w:eastAsia="Times New Roman" w:cs="Times New Roman"/>
          <w:sz w:val="12"/>
          <w:szCs w:val="12"/>
          <w:color w:val="FFFFFF"/>
        </w:rPr>
        <w:t>inode     </w:t>
      </w:r>
      <w:r>
        <w:rPr>
          <w:rFonts w:ascii="Arial" w:hAnsi="Arial" w:eastAsia="Arial" w:cs="Arial"/>
          <w:sz w:val="12"/>
          <w:szCs w:val="12"/>
          <w:color w:val="FFFFFF"/>
          <w:spacing w:val="-1"/>
        </w:rPr>
        <w:t>test1       </w:t>
      </w:r>
      <w:r>
        <w:rPr>
          <w:rFonts w:ascii="Times New Roman" w:hAnsi="Times New Roman" w:eastAsia="Times New Roman" w:cs="Times New Roman"/>
          <w:sz w:val="15"/>
          <w:szCs w:val="15"/>
          <w:spacing w:val="-1"/>
          <w:position w:val="-2"/>
        </w:rPr>
        <w:t>7</w:t>
      </w:r>
    </w:p>
    <w:p>
      <w:pPr>
        <w:spacing w:line="248" w:lineRule="auto"/>
        <w:rPr>
          <w:rFonts w:ascii="Arial"/>
          <w:sz w:val="21"/>
        </w:rPr>
      </w:pPr>
      <w:r/>
    </w:p>
    <w:p>
      <w:pPr>
        <w:spacing w:line="248" w:lineRule="auto"/>
        <w:rPr>
          <w:rFonts w:ascii="Arial"/>
          <w:sz w:val="21"/>
        </w:rPr>
      </w:pPr>
      <w:r/>
    </w:p>
    <w:p>
      <w:pPr>
        <w:ind w:left="3380"/>
        <w:spacing w:before="34" w:line="164" w:lineRule="exact"/>
        <w:rPr>
          <w:rFonts w:ascii="Arial" w:hAnsi="Arial" w:eastAsia="Arial" w:cs="Arial"/>
          <w:sz w:val="12"/>
          <w:szCs w:val="12"/>
        </w:rPr>
      </w:pPr>
      <w:r>
        <w:rPr>
          <w:rFonts w:ascii="Arial" w:hAnsi="Arial" w:eastAsia="Arial" w:cs="Arial"/>
          <w:sz w:val="12"/>
          <w:szCs w:val="12"/>
          <w:spacing w:val="-2"/>
          <w:position w:val="1"/>
        </w:rPr>
        <w:t>inode</w:t>
      </w:r>
    </w:p>
    <w:p>
      <w:pPr>
        <w:spacing w:line="268" w:lineRule="auto"/>
        <w:rPr>
          <w:rFonts w:ascii="Arial"/>
          <w:sz w:val="21"/>
        </w:rPr>
      </w:pPr>
      <w:r/>
    </w:p>
    <w:p>
      <w:pPr>
        <w:spacing w:line="268" w:lineRule="auto"/>
        <w:rPr>
          <w:rFonts w:ascii="Arial"/>
          <w:sz w:val="21"/>
        </w:rPr>
      </w:pPr>
      <w:r/>
    </w:p>
    <w:p>
      <w:pPr>
        <w:pStyle w:val="BodyText"/>
        <w:ind w:left="2490"/>
        <w:spacing w:before="72" w:line="222" w:lineRule="auto"/>
        <w:rPr>
          <w:sz w:val="12"/>
          <w:szCs w:val="12"/>
        </w:rPr>
      </w:pPr>
      <w:r>
        <w:rPr>
          <w:sz w:val="22"/>
          <w:szCs w:val="22"/>
          <w:color w:val="FFFFFF"/>
          <w:spacing w:val="6"/>
          <w:position w:val="-1"/>
        </w:rPr>
        <w:t>激组</w:t>
      </w:r>
      <w:r>
        <w:rPr>
          <w:sz w:val="22"/>
          <w:szCs w:val="22"/>
          <w:color w:val="FFFFFF"/>
          <w:spacing w:val="6"/>
          <w:position w:val="-1"/>
        </w:rPr>
        <w:t xml:space="preserve">                            </w:t>
      </w:r>
      <w:r>
        <w:rPr>
          <w:sz w:val="22"/>
          <w:szCs w:val="22"/>
          <w:color w:val="FFFFFF"/>
          <w:spacing w:val="5"/>
          <w:position w:val="-1"/>
        </w:rPr>
        <w:t xml:space="preserve">  </w:t>
      </w:r>
      <w:r>
        <w:rPr>
          <w:sz w:val="12"/>
          <w:szCs w:val="12"/>
          <w:spacing w:val="5"/>
          <w:position w:val="1"/>
        </w:rPr>
        <w:t>磁盘空间</w:t>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2690"/>
        <w:spacing w:before="73" w:line="219" w:lineRule="auto"/>
        <w:rPr>
          <w:rFonts w:ascii="SimSun" w:hAnsi="SimSun" w:eastAsia="SimSun" w:cs="SimSun"/>
          <w:sz w:val="22"/>
          <w:szCs w:val="22"/>
        </w:rPr>
      </w:pPr>
      <w:r>
        <w:rPr>
          <w:rFonts w:ascii="SimSun" w:hAnsi="SimSun" w:eastAsia="SimSun" w:cs="SimSun"/>
          <w:sz w:val="22"/>
          <w:szCs w:val="22"/>
          <w:spacing w:val="-8"/>
        </w:rPr>
        <w:t>图3-29 基于</w:t>
      </w:r>
      <w:r>
        <w:rPr>
          <w:rFonts w:ascii="Times New Roman" w:hAnsi="Times New Roman" w:eastAsia="Times New Roman" w:cs="Times New Roman"/>
          <w:sz w:val="22"/>
          <w:szCs w:val="22"/>
          <w:spacing w:val="-8"/>
        </w:rPr>
        <w:t>Extent</w:t>
      </w:r>
      <w:r>
        <w:rPr>
          <w:rFonts w:ascii="SimSun" w:hAnsi="SimSun" w:eastAsia="SimSun" w:cs="SimSun"/>
          <w:sz w:val="22"/>
          <w:szCs w:val="22"/>
          <w:spacing w:val="-8"/>
        </w:rPr>
        <w:t>的文件数据管理</w:t>
      </w:r>
    </w:p>
    <w:p>
      <w:pPr>
        <w:spacing w:line="219" w:lineRule="auto"/>
        <w:sectPr>
          <w:footerReference w:type="default" r:id="rId343"/>
          <w:pgSz w:w="9060" w:h="14150"/>
          <w:pgMar w:top="400" w:right="179" w:bottom="608" w:left="619" w:header="0" w:footer="323" w:gutter="0"/>
        </w:sectPr>
        <w:rPr>
          <w:rFonts w:ascii="SimSun" w:hAnsi="SimSun" w:eastAsia="SimSun" w:cs="SimSun"/>
          <w:sz w:val="22"/>
          <w:szCs w:val="22"/>
        </w:rPr>
      </w:pPr>
    </w:p>
    <w:p>
      <w:pPr>
        <w:spacing w:line="283" w:lineRule="auto"/>
        <w:rPr>
          <w:rFonts w:ascii="Arial"/>
          <w:sz w:val="21"/>
        </w:rPr>
      </w:pPr>
      <w:r/>
    </w:p>
    <w:p>
      <w:pPr>
        <w:pStyle w:val="BodyText"/>
        <w:ind w:left="3099"/>
        <w:spacing w:before="72" w:line="221" w:lineRule="auto"/>
        <w:tabs>
          <w:tab w:val="left" w:pos="3232"/>
        </w:tabs>
        <w:rPr>
          <w:sz w:val="22"/>
          <w:szCs w:val="22"/>
        </w:rPr>
      </w:pPr>
      <w:r>
        <w:rPr>
          <w:sz w:val="22"/>
          <w:szCs w:val="22"/>
          <w:u w:val="single" w:color="auto"/>
        </w:rPr>
        <w:tab/>
      </w:r>
      <w:r>
        <w:rPr>
          <w:sz w:val="22"/>
          <w:szCs w:val="22"/>
          <w:u w:val="single" w:color="auto"/>
          <w:spacing w:val="14"/>
        </w:rPr>
        <w:t>第3章知其所以然——本地文件系统原理及核心技术</w:t>
      </w:r>
      <w:r>
        <w:rPr>
          <w:sz w:val="22"/>
          <w:szCs w:val="22"/>
          <w:u w:val="single" w:color="auto"/>
          <w:spacing w:val="1"/>
        </w:rPr>
        <w:t xml:space="preserve">    </w:t>
      </w:r>
    </w:p>
    <w:p>
      <w:pPr>
        <w:spacing w:line="452" w:lineRule="auto"/>
        <w:rPr>
          <w:rFonts w:ascii="Arial"/>
          <w:sz w:val="21"/>
        </w:rPr>
      </w:pPr>
      <w:r/>
    </w:p>
    <w:p>
      <w:pPr>
        <w:ind w:right="775" w:firstLine="439"/>
        <w:spacing w:before="61" w:line="353" w:lineRule="auto"/>
        <w:jc w:val="both"/>
        <w:rPr>
          <w:rFonts w:ascii="SimSun" w:hAnsi="SimSun" w:eastAsia="SimSun" w:cs="SimSun"/>
          <w:sz w:val="19"/>
          <w:szCs w:val="19"/>
        </w:rPr>
      </w:pPr>
      <w:r>
        <w:rPr>
          <w:rFonts w:ascii="SimSun" w:hAnsi="SimSun" w:eastAsia="SimSun" w:cs="SimSun"/>
          <w:sz w:val="19"/>
          <w:szCs w:val="19"/>
          <w:spacing w:val="29"/>
        </w:rPr>
        <w:t>在图3</w:t>
      </w:r>
      <w:r>
        <w:rPr>
          <w:rFonts w:ascii="SimSun" w:hAnsi="SimSun" w:eastAsia="SimSun" w:cs="SimSun"/>
          <w:sz w:val="19"/>
          <w:szCs w:val="19"/>
          <w:spacing w:val="-39"/>
        </w:rPr>
        <w:t xml:space="preserve"> </w:t>
      </w:r>
      <w:r>
        <w:rPr>
          <w:rFonts w:ascii="SimSun" w:hAnsi="SimSun" w:eastAsia="SimSun" w:cs="SimSun"/>
          <w:sz w:val="19"/>
          <w:szCs w:val="19"/>
          <w:spacing w:val="29"/>
        </w:rPr>
        <w:t>-</w:t>
      </w:r>
      <w:r>
        <w:rPr>
          <w:rFonts w:ascii="SimSun" w:hAnsi="SimSun" w:eastAsia="SimSun" w:cs="SimSun"/>
          <w:sz w:val="19"/>
          <w:szCs w:val="19"/>
          <w:spacing w:val="-48"/>
        </w:rPr>
        <w:t xml:space="preserve"> </w:t>
      </w:r>
      <w:r>
        <w:rPr>
          <w:rFonts w:ascii="SimSun" w:hAnsi="SimSun" w:eastAsia="SimSun" w:cs="SimSun"/>
          <w:sz w:val="19"/>
          <w:szCs w:val="19"/>
          <w:spacing w:val="29"/>
        </w:rPr>
        <w:t>29中，实例文件有两块数据，前</w:t>
      </w:r>
      <w:r>
        <w:rPr>
          <w:rFonts w:ascii="SimSun" w:hAnsi="SimSun" w:eastAsia="SimSun" w:cs="SimSun"/>
          <w:sz w:val="19"/>
          <w:szCs w:val="19"/>
          <w:spacing w:val="-48"/>
        </w:rPr>
        <w:t xml:space="preserve"> </w:t>
      </w:r>
      <w:r>
        <w:rPr>
          <w:rFonts w:ascii="SimSun" w:hAnsi="SimSun" w:eastAsia="SimSun" w:cs="SimSun"/>
          <w:sz w:val="19"/>
          <w:szCs w:val="19"/>
          <w:spacing w:val="29"/>
        </w:rPr>
        <w:t>一</w:t>
      </w:r>
      <w:r>
        <w:rPr>
          <w:rFonts w:ascii="SimSun" w:hAnsi="SimSun" w:eastAsia="SimSun" w:cs="SimSun"/>
          <w:sz w:val="19"/>
          <w:szCs w:val="19"/>
          <w:spacing w:val="-51"/>
        </w:rPr>
        <w:t xml:space="preserve"> </w:t>
      </w:r>
      <w:r>
        <w:rPr>
          <w:rFonts w:ascii="SimSun" w:hAnsi="SimSun" w:eastAsia="SimSun" w:cs="SimSun"/>
          <w:sz w:val="19"/>
          <w:szCs w:val="19"/>
          <w:spacing w:val="29"/>
        </w:rPr>
        <w:t>块数据存储在磁盘偏移为3的位置，</w:t>
      </w:r>
      <w:r>
        <w:rPr>
          <w:rFonts w:ascii="SimSun" w:hAnsi="SimSun" w:eastAsia="SimSun" w:cs="SimSun"/>
          <w:sz w:val="19"/>
          <w:szCs w:val="19"/>
        </w:rPr>
        <w:t xml:space="preserve"> </w:t>
      </w:r>
      <w:r>
        <w:rPr>
          <w:rFonts w:ascii="SimSun" w:hAnsi="SimSun" w:eastAsia="SimSun" w:cs="SimSun"/>
          <w:sz w:val="19"/>
          <w:szCs w:val="19"/>
          <w:spacing w:val="37"/>
        </w:rPr>
        <w:t>大小是5个逻辑块；后</w:t>
      </w:r>
      <w:r>
        <w:rPr>
          <w:rFonts w:ascii="SimSun" w:hAnsi="SimSun" w:eastAsia="SimSun" w:cs="SimSun"/>
          <w:sz w:val="19"/>
          <w:szCs w:val="19"/>
          <w:spacing w:val="-43"/>
        </w:rPr>
        <w:t xml:space="preserve"> </w:t>
      </w:r>
      <w:r>
        <w:rPr>
          <w:rFonts w:ascii="SimSun" w:hAnsi="SimSun" w:eastAsia="SimSun" w:cs="SimSun"/>
          <w:sz w:val="19"/>
          <w:szCs w:val="19"/>
          <w:spacing w:val="37"/>
        </w:rPr>
        <w:t>一</w:t>
      </w:r>
      <w:r>
        <w:rPr>
          <w:rFonts w:ascii="SimSun" w:hAnsi="SimSun" w:eastAsia="SimSun" w:cs="SimSun"/>
          <w:sz w:val="19"/>
          <w:szCs w:val="19"/>
          <w:spacing w:val="-46"/>
        </w:rPr>
        <w:t xml:space="preserve"> </w:t>
      </w:r>
      <w:r>
        <w:rPr>
          <w:rFonts w:ascii="SimSun" w:hAnsi="SimSun" w:eastAsia="SimSun" w:cs="SimSun"/>
          <w:sz w:val="19"/>
          <w:szCs w:val="19"/>
          <w:spacing w:val="37"/>
        </w:rPr>
        <w:t>块数据存储在磁盘偏移为23的位置，大小</w:t>
      </w:r>
      <w:r>
        <w:rPr>
          <w:rFonts w:ascii="SimSun" w:hAnsi="SimSun" w:eastAsia="SimSun" w:cs="SimSun"/>
          <w:sz w:val="19"/>
          <w:szCs w:val="19"/>
          <w:spacing w:val="36"/>
        </w:rPr>
        <w:t>是3个逻辑块。</w:t>
      </w:r>
      <w:r>
        <w:rPr>
          <w:rFonts w:ascii="SimSun" w:hAnsi="SimSun" w:eastAsia="SimSun" w:cs="SimSun"/>
          <w:sz w:val="19"/>
          <w:szCs w:val="19"/>
        </w:rPr>
        <w:t xml:space="preserve"> </w:t>
      </w:r>
      <w:r>
        <w:rPr>
          <w:rFonts w:ascii="SimSun" w:hAnsi="SimSun" w:eastAsia="SimSun" w:cs="SimSun"/>
          <w:sz w:val="19"/>
          <w:szCs w:val="19"/>
          <w:spacing w:val="18"/>
        </w:rPr>
        <w:t>对比间接块的文件数据管理方式可以看出，使用</w:t>
      </w:r>
      <w:r>
        <w:rPr>
          <w:rFonts w:ascii="SimSun" w:hAnsi="SimSun" w:eastAsia="SimSun" w:cs="SimSun"/>
          <w:sz w:val="19"/>
          <w:szCs w:val="19"/>
          <w:spacing w:val="-33"/>
        </w:rPr>
        <w:t xml:space="preserve"> </w:t>
      </w:r>
      <w:r>
        <w:rPr>
          <w:rFonts w:ascii="Times New Roman" w:hAnsi="Times New Roman" w:eastAsia="Times New Roman" w:cs="Times New Roman"/>
          <w:sz w:val="19"/>
          <w:szCs w:val="19"/>
        </w:rPr>
        <w:t>Extent</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8"/>
        </w:rPr>
        <w:t>的</w:t>
      </w:r>
      <w:r>
        <w:rPr>
          <w:rFonts w:ascii="SimSun" w:hAnsi="SimSun" w:eastAsia="SimSun" w:cs="SimSun"/>
          <w:sz w:val="19"/>
          <w:szCs w:val="19"/>
          <w:spacing w:val="-42"/>
        </w:rPr>
        <w:t xml:space="preserve"> </w:t>
      </w:r>
      <w:r>
        <w:rPr>
          <w:rFonts w:ascii="SimSun" w:hAnsi="SimSun" w:eastAsia="SimSun" w:cs="SimSun"/>
          <w:sz w:val="19"/>
          <w:szCs w:val="19"/>
          <w:spacing w:val="18"/>
        </w:rPr>
        <w:t>文</w:t>
      </w:r>
      <w:r>
        <w:rPr>
          <w:rFonts w:ascii="SimSun" w:hAnsi="SimSun" w:eastAsia="SimSun" w:cs="SimSun"/>
          <w:sz w:val="19"/>
          <w:szCs w:val="19"/>
          <w:spacing w:val="-43"/>
        </w:rPr>
        <w:t xml:space="preserve"> </w:t>
      </w:r>
      <w:r>
        <w:rPr>
          <w:rFonts w:ascii="SimSun" w:hAnsi="SimSun" w:eastAsia="SimSun" w:cs="SimSun"/>
          <w:sz w:val="19"/>
          <w:szCs w:val="19"/>
          <w:spacing w:val="18"/>
        </w:rPr>
        <w:t>件</w:t>
      </w:r>
      <w:r>
        <w:rPr>
          <w:rFonts w:ascii="SimSun" w:hAnsi="SimSun" w:eastAsia="SimSun" w:cs="SimSun"/>
          <w:sz w:val="19"/>
          <w:szCs w:val="19"/>
          <w:spacing w:val="-41"/>
        </w:rPr>
        <w:t xml:space="preserve"> </w:t>
      </w:r>
      <w:r>
        <w:rPr>
          <w:rFonts w:ascii="SimSun" w:hAnsi="SimSun" w:eastAsia="SimSun" w:cs="SimSun"/>
          <w:sz w:val="19"/>
          <w:szCs w:val="19"/>
          <w:spacing w:val="18"/>
        </w:rPr>
        <w:t>数</w:t>
      </w:r>
      <w:r>
        <w:rPr>
          <w:rFonts w:ascii="SimSun" w:hAnsi="SimSun" w:eastAsia="SimSun" w:cs="SimSun"/>
          <w:sz w:val="19"/>
          <w:szCs w:val="19"/>
          <w:spacing w:val="-43"/>
        </w:rPr>
        <w:t xml:space="preserve"> </w:t>
      </w:r>
      <w:r>
        <w:rPr>
          <w:rFonts w:ascii="SimSun" w:hAnsi="SimSun" w:eastAsia="SimSun" w:cs="SimSun"/>
          <w:sz w:val="19"/>
          <w:szCs w:val="19"/>
          <w:spacing w:val="18"/>
        </w:rPr>
        <w:t>据</w:t>
      </w:r>
      <w:r>
        <w:rPr>
          <w:rFonts w:ascii="SimSun" w:hAnsi="SimSun" w:eastAsia="SimSun" w:cs="SimSun"/>
          <w:sz w:val="19"/>
          <w:szCs w:val="19"/>
          <w:spacing w:val="-38"/>
        </w:rPr>
        <w:t xml:space="preserve"> </w:t>
      </w:r>
      <w:r>
        <w:rPr>
          <w:rFonts w:ascii="SimSun" w:hAnsi="SimSun" w:eastAsia="SimSun" w:cs="SimSun"/>
          <w:sz w:val="19"/>
          <w:szCs w:val="19"/>
          <w:spacing w:val="18"/>
        </w:rPr>
        <w:t>管</w:t>
      </w:r>
      <w:r>
        <w:rPr>
          <w:rFonts w:ascii="SimSun" w:hAnsi="SimSun" w:eastAsia="SimSun" w:cs="SimSun"/>
          <w:sz w:val="19"/>
          <w:szCs w:val="19"/>
          <w:spacing w:val="-41"/>
        </w:rPr>
        <w:t xml:space="preserve"> </w:t>
      </w:r>
      <w:r>
        <w:rPr>
          <w:rFonts w:ascii="SimSun" w:hAnsi="SimSun" w:eastAsia="SimSun" w:cs="SimSun"/>
          <w:sz w:val="19"/>
          <w:szCs w:val="19"/>
          <w:spacing w:val="18"/>
        </w:rPr>
        <w:t>理</w:t>
      </w:r>
      <w:r>
        <w:rPr>
          <w:rFonts w:ascii="SimSun" w:hAnsi="SimSun" w:eastAsia="SimSun" w:cs="SimSun"/>
          <w:sz w:val="19"/>
          <w:szCs w:val="19"/>
          <w:spacing w:val="-41"/>
        </w:rPr>
        <w:t xml:space="preserve"> </w:t>
      </w:r>
      <w:r>
        <w:rPr>
          <w:rFonts w:ascii="SimSun" w:hAnsi="SimSun" w:eastAsia="SimSun" w:cs="SimSun"/>
          <w:sz w:val="19"/>
          <w:szCs w:val="19"/>
          <w:spacing w:val="18"/>
        </w:rPr>
        <w:t>方</w:t>
      </w:r>
      <w:r>
        <w:rPr>
          <w:rFonts w:ascii="SimSun" w:hAnsi="SimSun" w:eastAsia="SimSun" w:cs="SimSun"/>
          <w:sz w:val="19"/>
          <w:szCs w:val="19"/>
          <w:spacing w:val="-39"/>
        </w:rPr>
        <w:t xml:space="preserve"> </w:t>
      </w:r>
      <w:r>
        <w:rPr>
          <w:rFonts w:ascii="SimSun" w:hAnsi="SimSun" w:eastAsia="SimSun" w:cs="SimSun"/>
          <w:sz w:val="19"/>
          <w:szCs w:val="19"/>
          <w:spacing w:val="18"/>
        </w:rPr>
        <w:t>式</w:t>
      </w:r>
      <w:r>
        <w:rPr>
          <w:rFonts w:ascii="SimSun" w:hAnsi="SimSun" w:eastAsia="SimSun" w:cs="SimSun"/>
          <w:sz w:val="19"/>
          <w:szCs w:val="19"/>
          <w:spacing w:val="-41"/>
        </w:rPr>
        <w:t xml:space="preserve"> </w:t>
      </w:r>
      <w:r>
        <w:rPr>
          <w:rFonts w:ascii="SimSun" w:hAnsi="SimSun" w:eastAsia="SimSun" w:cs="SimSun"/>
          <w:sz w:val="19"/>
          <w:szCs w:val="19"/>
          <w:spacing w:val="18"/>
        </w:rPr>
        <w:t>可</w:t>
      </w:r>
      <w:r>
        <w:rPr>
          <w:rFonts w:ascii="SimSun" w:hAnsi="SimSun" w:eastAsia="SimSun" w:cs="SimSun"/>
          <w:sz w:val="19"/>
          <w:szCs w:val="19"/>
          <w:spacing w:val="-21"/>
        </w:rPr>
        <w:t xml:space="preserve"> </w:t>
      </w:r>
      <w:r>
        <w:rPr>
          <w:rFonts w:ascii="SimSun" w:hAnsi="SimSun" w:eastAsia="SimSun" w:cs="SimSun"/>
          <w:sz w:val="19"/>
          <w:szCs w:val="19"/>
          <w:spacing w:val="18"/>
        </w:rPr>
        <w:t>以</w:t>
      </w:r>
      <w:r>
        <w:rPr>
          <w:rFonts w:ascii="SimSun" w:hAnsi="SimSun" w:eastAsia="SimSun" w:cs="SimSun"/>
          <w:sz w:val="19"/>
          <w:szCs w:val="19"/>
        </w:rPr>
        <w:t xml:space="preserve">  </w:t>
      </w:r>
      <w:r>
        <w:rPr>
          <w:rFonts w:ascii="SimSun" w:hAnsi="SimSun" w:eastAsia="SimSun" w:cs="SimSun"/>
          <w:sz w:val="19"/>
          <w:szCs w:val="19"/>
          <w:spacing w:val="28"/>
        </w:rPr>
        <w:t>有效减少元数据的相对数量。</w:t>
      </w:r>
    </w:p>
    <w:p>
      <w:pPr>
        <w:ind w:right="842" w:firstLine="439"/>
        <w:spacing w:before="28" w:line="351" w:lineRule="auto"/>
        <w:jc w:val="both"/>
        <w:rPr>
          <w:rFonts w:ascii="SimSun" w:hAnsi="SimSun" w:eastAsia="SimSun" w:cs="SimSun"/>
          <w:sz w:val="19"/>
          <w:szCs w:val="19"/>
        </w:rPr>
      </w:pPr>
      <w:r>
        <w:rPr>
          <w:rFonts w:ascii="SimSun" w:hAnsi="SimSun" w:eastAsia="SimSun" w:cs="SimSun"/>
          <w:sz w:val="19"/>
          <w:szCs w:val="19"/>
          <w:spacing w:val="28"/>
        </w:rPr>
        <w:t>对 于</w:t>
      </w:r>
      <w:r>
        <w:rPr>
          <w:rFonts w:ascii="Times New Roman" w:hAnsi="Times New Roman" w:eastAsia="Times New Roman" w:cs="Times New Roman"/>
          <w:sz w:val="19"/>
          <w:szCs w:val="19"/>
        </w:rPr>
        <w:t>Extent</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28"/>
        </w:rPr>
        <w:t>的文件数据管理方式，如果出现追加写数据的场景，则文件系统只</w:t>
      </w:r>
      <w:r>
        <w:rPr>
          <w:rFonts w:ascii="SimSun" w:hAnsi="SimSun" w:eastAsia="SimSun" w:cs="SimSun"/>
          <w:sz w:val="19"/>
          <w:szCs w:val="19"/>
          <w:spacing w:val="3"/>
        </w:rPr>
        <w:t xml:space="preserve"> </w:t>
      </w:r>
      <w:r>
        <w:rPr>
          <w:rFonts w:ascii="SimSun" w:hAnsi="SimSun" w:eastAsia="SimSun" w:cs="SimSun"/>
          <w:sz w:val="19"/>
          <w:szCs w:val="19"/>
          <w:spacing w:val="32"/>
        </w:rPr>
        <w:t>需要分配</w:t>
      </w:r>
      <w:r>
        <w:rPr>
          <w:rFonts w:ascii="SimSun" w:hAnsi="SimSun" w:eastAsia="SimSun" w:cs="SimSun"/>
          <w:sz w:val="19"/>
          <w:szCs w:val="19"/>
          <w:spacing w:val="-23"/>
        </w:rPr>
        <w:t xml:space="preserve"> </w:t>
      </w:r>
      <w:r>
        <w:rPr>
          <w:rFonts w:ascii="SimSun" w:hAnsi="SimSun" w:eastAsia="SimSun" w:cs="SimSun"/>
          <w:sz w:val="19"/>
          <w:szCs w:val="19"/>
          <w:spacing w:val="32"/>
        </w:rPr>
        <w:t>一</w:t>
      </w:r>
      <w:r>
        <w:rPr>
          <w:rFonts w:ascii="SimSun" w:hAnsi="SimSun" w:eastAsia="SimSun" w:cs="SimSun"/>
          <w:sz w:val="19"/>
          <w:szCs w:val="19"/>
          <w:spacing w:val="-45"/>
        </w:rPr>
        <w:t xml:space="preserve"> </w:t>
      </w:r>
      <w:r>
        <w:rPr>
          <w:rFonts w:ascii="SimSun" w:hAnsi="SimSun" w:eastAsia="SimSun" w:cs="SimSun"/>
          <w:sz w:val="19"/>
          <w:szCs w:val="19"/>
          <w:spacing w:val="32"/>
        </w:rPr>
        <w:t>个新的</w:t>
      </w:r>
      <w:r>
        <w:rPr>
          <w:rFonts w:ascii="Times New Roman" w:hAnsi="Times New Roman" w:eastAsia="Times New Roman" w:cs="Times New Roman"/>
          <w:sz w:val="19"/>
          <w:szCs w:val="19"/>
        </w:rPr>
        <w:t>Extent</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32"/>
        </w:rPr>
        <w:t>。</w:t>
      </w:r>
      <w:r>
        <w:rPr>
          <w:rFonts w:ascii="SimSun" w:hAnsi="SimSun" w:eastAsia="SimSun" w:cs="SimSun"/>
          <w:sz w:val="19"/>
          <w:szCs w:val="19"/>
          <w:spacing w:val="-37"/>
        </w:rPr>
        <w:t xml:space="preserve"> </w:t>
      </w:r>
      <w:r>
        <w:rPr>
          <w:rFonts w:ascii="SimSun" w:hAnsi="SimSun" w:eastAsia="SimSun" w:cs="SimSun"/>
          <w:sz w:val="19"/>
          <w:szCs w:val="19"/>
          <w:spacing w:val="32"/>
        </w:rPr>
        <w:t>因此该种方式并没有前文介绍的连续区域的文件数据管</w:t>
      </w:r>
      <w:r>
        <w:rPr>
          <w:rFonts w:ascii="SimSun" w:hAnsi="SimSun" w:eastAsia="SimSun" w:cs="SimSun"/>
          <w:sz w:val="19"/>
          <w:szCs w:val="19"/>
        </w:rPr>
        <w:t xml:space="preserve"> </w:t>
      </w:r>
      <w:r>
        <w:rPr>
          <w:rFonts w:ascii="SimSun" w:hAnsi="SimSun" w:eastAsia="SimSun" w:cs="SimSun"/>
          <w:sz w:val="19"/>
          <w:szCs w:val="19"/>
          <w:spacing w:val="25"/>
        </w:rPr>
        <w:t>理方式的缺点。</w:t>
      </w:r>
    </w:p>
    <w:p>
      <w:pPr>
        <w:ind w:right="859" w:firstLine="439"/>
        <w:spacing w:before="3" w:line="355" w:lineRule="auto"/>
        <w:jc w:val="both"/>
        <w:rPr>
          <w:rFonts w:ascii="SimSun" w:hAnsi="SimSun" w:eastAsia="SimSun" w:cs="SimSun"/>
          <w:sz w:val="19"/>
          <w:szCs w:val="19"/>
        </w:rPr>
      </w:pPr>
      <w:r>
        <w:rPr>
          <w:rFonts w:ascii="SimSun" w:hAnsi="SimSun" w:eastAsia="SimSun" w:cs="SimSun"/>
          <w:sz w:val="19"/>
          <w:szCs w:val="19"/>
          <w:spacing w:val="32"/>
        </w:rPr>
        <w:t>虽然本书实例描述数据位置的信息在内存中，但实际情况是并不会全部在内存</w:t>
      </w:r>
      <w:r>
        <w:rPr>
          <w:rFonts w:ascii="SimSun" w:hAnsi="SimSun" w:eastAsia="SimSun" w:cs="SimSun"/>
          <w:sz w:val="19"/>
          <w:szCs w:val="19"/>
        </w:rPr>
        <w:t xml:space="preserve"> </w:t>
      </w:r>
      <w:r>
        <w:rPr>
          <w:rFonts w:ascii="SimSun" w:hAnsi="SimSun" w:eastAsia="SimSun" w:cs="SimSun"/>
          <w:sz w:val="19"/>
          <w:szCs w:val="19"/>
          <w:spacing w:val="-9"/>
        </w:rPr>
        <w:t>中 。</w:t>
      </w:r>
      <w:r>
        <w:rPr>
          <w:rFonts w:ascii="SimSun" w:hAnsi="SimSun" w:eastAsia="SimSun" w:cs="SimSun"/>
          <w:sz w:val="19"/>
          <w:szCs w:val="19"/>
          <w:spacing w:val="-33"/>
        </w:rPr>
        <w:t xml:space="preserve"> </w:t>
      </w:r>
      <w:r>
        <w:rPr>
          <w:rFonts w:ascii="SimSun" w:hAnsi="SimSun" w:eastAsia="SimSun" w:cs="SimSun"/>
          <w:sz w:val="19"/>
          <w:szCs w:val="19"/>
          <w:spacing w:val="-9"/>
        </w:rPr>
        <w:t>通</w:t>
      </w:r>
      <w:r>
        <w:rPr>
          <w:rFonts w:ascii="SimSun" w:hAnsi="SimSun" w:eastAsia="SimSun" w:cs="SimSun"/>
          <w:sz w:val="19"/>
          <w:szCs w:val="19"/>
          <w:spacing w:val="-27"/>
        </w:rPr>
        <w:t xml:space="preserve"> </w:t>
      </w:r>
      <w:r>
        <w:rPr>
          <w:rFonts w:ascii="SimSun" w:hAnsi="SimSun" w:eastAsia="SimSun" w:cs="SimSun"/>
          <w:sz w:val="19"/>
          <w:szCs w:val="19"/>
          <w:spacing w:val="-9"/>
        </w:rPr>
        <w:t>常</w:t>
      </w:r>
      <w:r>
        <w:rPr>
          <w:rFonts w:ascii="Times New Roman" w:hAnsi="Times New Roman" w:eastAsia="Times New Roman" w:cs="Times New Roman"/>
          <w:sz w:val="19"/>
          <w:szCs w:val="19"/>
          <w:spacing w:val="-9"/>
        </w:rPr>
        <w:t>Extent   </w:t>
      </w:r>
      <w:r>
        <w:rPr>
          <w:rFonts w:ascii="SimSun" w:hAnsi="SimSun" w:eastAsia="SimSun" w:cs="SimSun"/>
          <w:sz w:val="19"/>
          <w:szCs w:val="19"/>
          <w:spacing w:val="-9"/>
        </w:rPr>
        <w:t>是 通 过</w:t>
      </w:r>
      <w:r>
        <w:rPr>
          <w:rFonts w:ascii="Times New Roman" w:hAnsi="Times New Roman" w:eastAsia="Times New Roman" w:cs="Times New Roman"/>
          <w:sz w:val="19"/>
          <w:szCs w:val="19"/>
          <w:spacing w:val="-9"/>
        </w:rPr>
        <w:t>B+</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9"/>
        </w:rPr>
        <w:t>树 的</w:t>
      </w:r>
      <w:r>
        <w:rPr>
          <w:rFonts w:ascii="SimSun" w:hAnsi="SimSun" w:eastAsia="SimSun" w:cs="SimSun"/>
          <w:sz w:val="19"/>
          <w:szCs w:val="19"/>
          <w:spacing w:val="-29"/>
        </w:rPr>
        <w:t xml:space="preserve"> </w:t>
      </w:r>
      <w:r>
        <w:rPr>
          <w:rFonts w:ascii="SimSun" w:hAnsi="SimSun" w:eastAsia="SimSun" w:cs="SimSun"/>
          <w:sz w:val="19"/>
          <w:szCs w:val="19"/>
          <w:spacing w:val="-9"/>
        </w:rPr>
        <w:t>方</w:t>
      </w:r>
      <w:r>
        <w:rPr>
          <w:rFonts w:ascii="SimSun" w:hAnsi="SimSun" w:eastAsia="SimSun" w:cs="SimSun"/>
          <w:sz w:val="19"/>
          <w:szCs w:val="19"/>
          <w:spacing w:val="-26"/>
        </w:rPr>
        <w:t xml:space="preserve"> </w:t>
      </w:r>
      <w:r>
        <w:rPr>
          <w:rFonts w:ascii="SimSun" w:hAnsi="SimSun" w:eastAsia="SimSun" w:cs="SimSun"/>
          <w:sz w:val="19"/>
          <w:szCs w:val="19"/>
          <w:spacing w:val="-9"/>
        </w:rPr>
        <w:t>式</w:t>
      </w:r>
      <w:r>
        <w:rPr>
          <w:rFonts w:ascii="SimSun" w:hAnsi="SimSun" w:eastAsia="SimSun" w:cs="SimSun"/>
          <w:sz w:val="19"/>
          <w:szCs w:val="19"/>
          <w:spacing w:val="-28"/>
        </w:rPr>
        <w:t xml:space="preserve"> </w:t>
      </w:r>
      <w:r>
        <w:rPr>
          <w:rFonts w:ascii="SimSun" w:hAnsi="SimSun" w:eastAsia="SimSun" w:cs="SimSun"/>
          <w:sz w:val="19"/>
          <w:szCs w:val="19"/>
          <w:spacing w:val="-9"/>
        </w:rPr>
        <w:t>组</w:t>
      </w:r>
      <w:r>
        <w:rPr>
          <w:rFonts w:ascii="SimSun" w:hAnsi="SimSun" w:eastAsia="SimSun" w:cs="SimSun"/>
          <w:sz w:val="19"/>
          <w:szCs w:val="19"/>
          <w:spacing w:val="-26"/>
        </w:rPr>
        <w:t xml:space="preserve"> </w:t>
      </w:r>
      <w:r>
        <w:rPr>
          <w:rFonts w:ascii="SimSun" w:hAnsi="SimSun" w:eastAsia="SimSun" w:cs="SimSun"/>
          <w:sz w:val="19"/>
          <w:szCs w:val="19"/>
          <w:spacing w:val="-9"/>
        </w:rPr>
        <w:t>织 的</w:t>
      </w:r>
      <w:r>
        <w:rPr>
          <w:rFonts w:ascii="SimSun" w:hAnsi="SimSun" w:eastAsia="SimSun" w:cs="SimSun"/>
          <w:sz w:val="19"/>
          <w:szCs w:val="19"/>
          <w:spacing w:val="-38"/>
        </w:rPr>
        <w:t xml:space="preserve"> </w:t>
      </w:r>
      <w:r>
        <w:rPr>
          <w:rFonts w:ascii="SimSun" w:hAnsi="SimSun" w:eastAsia="SimSun" w:cs="SimSun"/>
          <w:sz w:val="19"/>
          <w:szCs w:val="19"/>
          <w:spacing w:val="-9"/>
        </w:rPr>
        <w:t>，</w:t>
      </w:r>
      <w:r>
        <w:rPr>
          <w:rFonts w:ascii="Times New Roman" w:hAnsi="Times New Roman" w:eastAsia="Times New Roman" w:cs="Times New Roman"/>
          <w:sz w:val="19"/>
          <w:szCs w:val="19"/>
          <w:spacing w:val="-9"/>
        </w:rPr>
        <w:t>B+  </w:t>
      </w:r>
      <w:r>
        <w:rPr>
          <w:rFonts w:ascii="SimSun" w:hAnsi="SimSun" w:eastAsia="SimSun" w:cs="SimSun"/>
          <w:sz w:val="19"/>
          <w:szCs w:val="19"/>
          <w:spacing w:val="-9"/>
        </w:rPr>
        <w:t>树 的</w:t>
      </w:r>
      <w:r>
        <w:rPr>
          <w:rFonts w:ascii="SimSun" w:hAnsi="SimSun" w:eastAsia="SimSun" w:cs="SimSun"/>
          <w:sz w:val="19"/>
          <w:szCs w:val="19"/>
          <w:spacing w:val="-33"/>
        </w:rPr>
        <w:t xml:space="preserve"> </w:t>
      </w:r>
      <w:r>
        <w:rPr>
          <w:rFonts w:ascii="SimSun" w:hAnsi="SimSun" w:eastAsia="SimSun" w:cs="SimSun"/>
          <w:sz w:val="19"/>
          <w:szCs w:val="19"/>
          <w:spacing w:val="-9"/>
        </w:rPr>
        <w:t>树</w:t>
      </w:r>
      <w:r>
        <w:rPr>
          <w:rFonts w:ascii="SimSun" w:hAnsi="SimSun" w:eastAsia="SimSun" w:cs="SimSun"/>
          <w:sz w:val="19"/>
          <w:szCs w:val="19"/>
          <w:spacing w:val="-33"/>
        </w:rPr>
        <w:t xml:space="preserve"> </w:t>
      </w:r>
      <w:r>
        <w:rPr>
          <w:rFonts w:ascii="SimSun" w:hAnsi="SimSun" w:eastAsia="SimSun" w:cs="SimSun"/>
          <w:sz w:val="19"/>
          <w:szCs w:val="19"/>
          <w:spacing w:val="-9"/>
        </w:rPr>
        <w:t>根</w:t>
      </w:r>
      <w:r>
        <w:rPr>
          <w:rFonts w:ascii="SimSun" w:hAnsi="SimSun" w:eastAsia="SimSun" w:cs="SimSun"/>
          <w:sz w:val="19"/>
          <w:szCs w:val="19"/>
          <w:spacing w:val="-34"/>
        </w:rPr>
        <w:t xml:space="preserve"> </w:t>
      </w:r>
      <w:r>
        <w:rPr>
          <w:rFonts w:ascii="SimSun" w:hAnsi="SimSun" w:eastAsia="SimSun" w:cs="SimSun"/>
          <w:sz w:val="19"/>
          <w:szCs w:val="19"/>
          <w:spacing w:val="-9"/>
        </w:rPr>
        <w:t>在</w:t>
      </w:r>
      <w:r>
        <w:rPr>
          <w:rFonts w:ascii="Times New Roman" w:hAnsi="Times New Roman" w:eastAsia="Times New Roman" w:cs="Times New Roman"/>
          <w:sz w:val="19"/>
          <w:szCs w:val="19"/>
          <w:spacing w:val="-9"/>
        </w:rPr>
        <w:t>inode    </w:t>
      </w:r>
      <w:r>
        <w:rPr>
          <w:rFonts w:ascii="SimSun" w:hAnsi="SimSun" w:eastAsia="SimSun" w:cs="SimSun"/>
          <w:sz w:val="19"/>
          <w:szCs w:val="19"/>
          <w:spacing w:val="-10"/>
        </w:rPr>
        <w:t>初</w:t>
      </w:r>
      <w:r>
        <w:rPr>
          <w:rFonts w:ascii="SimSun" w:hAnsi="SimSun" w:eastAsia="SimSun" w:cs="SimSun"/>
          <w:sz w:val="19"/>
          <w:szCs w:val="19"/>
          <w:spacing w:val="-42"/>
        </w:rPr>
        <w:t xml:space="preserve"> </w:t>
      </w:r>
      <w:r>
        <w:rPr>
          <w:rFonts w:ascii="SimSun" w:hAnsi="SimSun" w:eastAsia="SimSun" w:cs="SimSun"/>
          <w:sz w:val="19"/>
          <w:szCs w:val="19"/>
          <w:spacing w:val="-10"/>
        </w:rPr>
        <w:t>始</w:t>
      </w:r>
      <w:r>
        <w:rPr>
          <w:rFonts w:ascii="SimSun" w:hAnsi="SimSun" w:eastAsia="SimSun" w:cs="SimSun"/>
          <w:sz w:val="19"/>
          <w:szCs w:val="19"/>
          <w:spacing w:val="-43"/>
        </w:rPr>
        <w:t xml:space="preserve"> </w:t>
      </w:r>
      <w:r>
        <w:rPr>
          <w:rFonts w:ascii="SimSun" w:hAnsi="SimSun" w:eastAsia="SimSun" w:cs="SimSun"/>
          <w:sz w:val="19"/>
          <w:szCs w:val="19"/>
          <w:spacing w:val="-10"/>
        </w:rPr>
        <w:t>化</w:t>
      </w:r>
      <w:r>
        <w:rPr>
          <w:rFonts w:ascii="SimSun" w:hAnsi="SimSun" w:eastAsia="SimSun" w:cs="SimSun"/>
          <w:sz w:val="19"/>
          <w:szCs w:val="19"/>
          <w:spacing w:val="-35"/>
        </w:rPr>
        <w:t xml:space="preserve"> </w:t>
      </w:r>
      <w:r>
        <w:rPr>
          <w:rFonts w:ascii="SimSun" w:hAnsi="SimSun" w:eastAsia="SimSun" w:cs="SimSun"/>
          <w:sz w:val="19"/>
          <w:szCs w:val="19"/>
          <w:spacing w:val="-10"/>
        </w:rPr>
        <w:t>时</w:t>
      </w:r>
      <w:r>
        <w:rPr>
          <w:rFonts w:ascii="SimSun" w:hAnsi="SimSun" w:eastAsia="SimSun" w:cs="SimSun"/>
          <w:sz w:val="19"/>
          <w:szCs w:val="19"/>
          <w:spacing w:val="-43"/>
        </w:rPr>
        <w:t xml:space="preserve"> </w:t>
      </w:r>
      <w:r>
        <w:rPr>
          <w:rFonts w:ascii="SimSun" w:hAnsi="SimSun" w:eastAsia="SimSun" w:cs="SimSun"/>
          <w:sz w:val="19"/>
          <w:szCs w:val="19"/>
          <w:spacing w:val="-10"/>
        </w:rPr>
        <w:t>被</w:t>
      </w:r>
      <w:r>
        <w:rPr>
          <w:rFonts w:ascii="SimSun" w:hAnsi="SimSun" w:eastAsia="SimSun" w:cs="SimSun"/>
          <w:sz w:val="19"/>
          <w:szCs w:val="19"/>
          <w:spacing w:val="-44"/>
        </w:rPr>
        <w:t xml:space="preserve"> </w:t>
      </w:r>
      <w:r>
        <w:rPr>
          <w:rFonts w:ascii="SimSun" w:hAnsi="SimSun" w:eastAsia="SimSun" w:cs="SimSun"/>
          <w:sz w:val="19"/>
          <w:szCs w:val="19"/>
          <w:spacing w:val="-10"/>
        </w:rPr>
        <w:t>加</w:t>
      </w:r>
      <w:r>
        <w:rPr>
          <w:rFonts w:ascii="SimSun" w:hAnsi="SimSun" w:eastAsia="SimSun" w:cs="SimSun"/>
          <w:sz w:val="19"/>
          <w:szCs w:val="19"/>
          <w:spacing w:val="-42"/>
        </w:rPr>
        <w:t xml:space="preserve"> </w:t>
      </w:r>
      <w:r>
        <w:rPr>
          <w:rFonts w:ascii="SimSun" w:hAnsi="SimSun" w:eastAsia="SimSun" w:cs="SimSun"/>
          <w:sz w:val="19"/>
          <w:szCs w:val="19"/>
          <w:spacing w:val="-10"/>
        </w:rPr>
        <w:t>载</w:t>
      </w:r>
      <w:r>
        <w:rPr>
          <w:rFonts w:ascii="SimSun" w:hAnsi="SimSun" w:eastAsia="SimSun" w:cs="SimSun"/>
          <w:sz w:val="19"/>
          <w:szCs w:val="19"/>
        </w:rPr>
        <w:t xml:space="preserve"> </w:t>
      </w:r>
      <w:r>
        <w:rPr>
          <w:rFonts w:ascii="SimSun" w:hAnsi="SimSun" w:eastAsia="SimSun" w:cs="SimSun"/>
          <w:sz w:val="19"/>
          <w:szCs w:val="19"/>
          <w:spacing w:val="31"/>
        </w:rPr>
        <w:t>到内存中。而该树的中间节点则在磁盘上，会按需加载到内存中。由于</w:t>
      </w:r>
      <w:r>
        <w:rPr>
          <w:rFonts w:ascii="Times New Roman" w:hAnsi="Times New Roman" w:eastAsia="Times New Roman" w:cs="Times New Roman"/>
          <w:sz w:val="19"/>
          <w:szCs w:val="19"/>
          <w:spacing w:val="31"/>
        </w:rPr>
        <w:t>B+</w:t>
      </w:r>
      <w:r>
        <w:rPr>
          <w:rFonts w:ascii="Times New Roman" w:hAnsi="Times New Roman" w:eastAsia="Times New Roman" w:cs="Times New Roman"/>
          <w:sz w:val="19"/>
          <w:szCs w:val="19"/>
          <w:spacing w:val="33"/>
        </w:rPr>
        <w:t xml:space="preserve"> </w:t>
      </w:r>
      <w:r>
        <w:rPr>
          <w:rFonts w:ascii="SimSun" w:hAnsi="SimSun" w:eastAsia="SimSun" w:cs="SimSun"/>
          <w:sz w:val="19"/>
          <w:szCs w:val="19"/>
          <w:spacing w:val="31"/>
        </w:rPr>
        <w:t>树</w:t>
      </w:r>
      <w:r>
        <w:rPr>
          <w:rFonts w:ascii="SimSun" w:hAnsi="SimSun" w:eastAsia="SimSun" w:cs="SimSun"/>
          <w:sz w:val="19"/>
          <w:szCs w:val="19"/>
          <w:spacing w:val="-26"/>
        </w:rPr>
        <w:t xml:space="preserve"> </w:t>
      </w:r>
      <w:r>
        <w:rPr>
          <w:rFonts w:ascii="SimSun" w:hAnsi="SimSun" w:eastAsia="SimSun" w:cs="SimSun"/>
          <w:sz w:val="19"/>
          <w:szCs w:val="19"/>
          <w:spacing w:val="31"/>
        </w:rPr>
        <w:t>是</w:t>
      </w:r>
      <w:r>
        <w:rPr>
          <w:rFonts w:ascii="SimSun" w:hAnsi="SimSun" w:eastAsia="SimSun" w:cs="SimSun"/>
          <w:sz w:val="19"/>
          <w:szCs w:val="19"/>
          <w:spacing w:val="-25"/>
        </w:rPr>
        <w:t xml:space="preserve"> </w:t>
      </w:r>
      <w:r>
        <w:rPr>
          <w:rFonts w:ascii="SimSun" w:hAnsi="SimSun" w:eastAsia="SimSun" w:cs="SimSun"/>
          <w:sz w:val="19"/>
          <w:szCs w:val="19"/>
          <w:spacing w:val="31"/>
        </w:rPr>
        <w:t>一</w:t>
      </w:r>
      <w:r>
        <w:rPr>
          <w:rFonts w:ascii="SimSun" w:hAnsi="SimSun" w:eastAsia="SimSun" w:cs="SimSun"/>
          <w:sz w:val="19"/>
          <w:szCs w:val="19"/>
        </w:rPr>
        <w:t xml:space="preserve"> </w:t>
      </w:r>
      <w:r>
        <w:rPr>
          <w:rFonts w:ascii="SimSun" w:hAnsi="SimSun" w:eastAsia="SimSun" w:cs="SimSun"/>
          <w:sz w:val="19"/>
          <w:szCs w:val="19"/>
          <w:spacing w:val="34"/>
        </w:rPr>
        <w:t>个有序的多叉树，因此基于</w:t>
      </w:r>
      <w:r>
        <w:rPr>
          <w:rFonts w:ascii="Times New Roman" w:hAnsi="Times New Roman" w:eastAsia="Times New Roman" w:cs="Times New Roman"/>
          <w:sz w:val="19"/>
          <w:szCs w:val="19"/>
          <w:spacing w:val="34"/>
        </w:rPr>
        <w:t>B+</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34"/>
        </w:rPr>
        <w:t>树实现从文件逻辑地址到磁盘物理地址的映射还是</w:t>
      </w:r>
      <w:r>
        <w:rPr>
          <w:rFonts w:ascii="SimSun" w:hAnsi="SimSun" w:eastAsia="SimSun" w:cs="SimSun"/>
          <w:sz w:val="19"/>
          <w:szCs w:val="19"/>
          <w:spacing w:val="1"/>
        </w:rPr>
        <w:t xml:space="preserve"> </w:t>
      </w:r>
      <w:r>
        <w:rPr>
          <w:rFonts w:ascii="SimSun" w:hAnsi="SimSun" w:eastAsia="SimSun" w:cs="SimSun"/>
          <w:sz w:val="19"/>
          <w:szCs w:val="19"/>
          <w:spacing w:val="18"/>
        </w:rPr>
        <w:t>比较快的。</w:t>
      </w:r>
    </w:p>
    <w:p>
      <w:pPr>
        <w:pStyle w:val="BodyText"/>
        <w:ind w:left="3"/>
        <w:spacing w:before="143" w:line="222" w:lineRule="auto"/>
        <w:outlineLvl w:val="2"/>
        <w:rPr>
          <w:sz w:val="28"/>
          <w:szCs w:val="28"/>
        </w:rPr>
      </w:pPr>
      <w:bookmarkStart w:name="bookmark39" w:id="222"/>
      <w:bookmarkEnd w:id="222"/>
      <w:r>
        <w:rPr>
          <w:rFonts w:ascii="SimSun" w:hAnsi="SimSun" w:eastAsia="SimSun" w:cs="SimSun"/>
          <w:sz w:val="28"/>
          <w:szCs w:val="28"/>
          <w:b/>
          <w:bCs/>
          <w:spacing w:val="-6"/>
        </w:rPr>
        <w:t>3.2.3</w:t>
      </w:r>
      <w:r>
        <w:rPr>
          <w:rFonts w:ascii="SimSun" w:hAnsi="SimSun" w:eastAsia="SimSun" w:cs="SimSun"/>
          <w:sz w:val="28"/>
          <w:szCs w:val="28"/>
          <w:spacing w:val="81"/>
        </w:rPr>
        <w:t xml:space="preserve"> </w:t>
      </w:r>
      <w:r>
        <w:rPr>
          <w:sz w:val="28"/>
          <w:szCs w:val="28"/>
          <w:b/>
          <w:bCs/>
          <w:spacing w:val="-6"/>
        </w:rPr>
        <w:t>缓存技术</w:t>
      </w:r>
    </w:p>
    <w:p>
      <w:pPr>
        <w:rPr>
          <w:rFonts w:ascii="Arial"/>
          <w:sz w:val="21"/>
        </w:rPr>
      </w:pPr>
      <w:r/>
    </w:p>
    <w:p>
      <w:pPr>
        <w:ind w:right="815" w:firstLine="439"/>
        <w:spacing w:before="62" w:line="337" w:lineRule="auto"/>
        <w:jc w:val="both"/>
        <w:rPr>
          <w:rFonts w:ascii="SimSun" w:hAnsi="SimSun" w:eastAsia="SimSun" w:cs="SimSun"/>
          <w:sz w:val="19"/>
          <w:szCs w:val="19"/>
        </w:rPr>
      </w:pPr>
      <w:r>
        <w:rPr>
          <w:rFonts w:ascii="SimSun" w:hAnsi="SimSun" w:eastAsia="SimSun" w:cs="SimSun"/>
          <w:sz w:val="19"/>
          <w:szCs w:val="19"/>
          <w:spacing w:val="-6"/>
        </w:rPr>
        <w:t>文</w:t>
      </w:r>
      <w:r>
        <w:rPr>
          <w:rFonts w:ascii="SimSun" w:hAnsi="SimSun" w:eastAsia="SimSun" w:cs="SimSun"/>
          <w:sz w:val="19"/>
          <w:szCs w:val="19"/>
          <w:spacing w:val="-35"/>
        </w:rPr>
        <w:t xml:space="preserve"> </w:t>
      </w:r>
      <w:r>
        <w:rPr>
          <w:rFonts w:ascii="SimSun" w:hAnsi="SimSun" w:eastAsia="SimSun" w:cs="SimSun"/>
          <w:sz w:val="19"/>
          <w:szCs w:val="19"/>
          <w:spacing w:val="-6"/>
        </w:rPr>
        <w:t>件</w:t>
      </w:r>
      <w:r>
        <w:rPr>
          <w:rFonts w:ascii="SimSun" w:hAnsi="SimSun" w:eastAsia="SimSun" w:cs="SimSun"/>
          <w:sz w:val="19"/>
          <w:szCs w:val="19"/>
          <w:spacing w:val="-34"/>
        </w:rPr>
        <w:t xml:space="preserve"> </w:t>
      </w:r>
      <w:r>
        <w:rPr>
          <w:rFonts w:ascii="SimSun" w:hAnsi="SimSun" w:eastAsia="SimSun" w:cs="SimSun"/>
          <w:sz w:val="19"/>
          <w:szCs w:val="19"/>
          <w:spacing w:val="-6"/>
        </w:rPr>
        <w:t>系</w:t>
      </w:r>
      <w:r>
        <w:rPr>
          <w:rFonts w:ascii="SimSun" w:hAnsi="SimSun" w:eastAsia="SimSun" w:cs="SimSun"/>
          <w:sz w:val="19"/>
          <w:szCs w:val="19"/>
          <w:spacing w:val="-33"/>
        </w:rPr>
        <w:t xml:space="preserve"> </w:t>
      </w:r>
      <w:r>
        <w:rPr>
          <w:rFonts w:ascii="SimSun" w:hAnsi="SimSun" w:eastAsia="SimSun" w:cs="SimSun"/>
          <w:sz w:val="19"/>
          <w:szCs w:val="19"/>
          <w:spacing w:val="-6"/>
        </w:rPr>
        <w:t>统</w:t>
      </w:r>
      <w:r>
        <w:rPr>
          <w:rFonts w:ascii="SimSun" w:hAnsi="SimSun" w:eastAsia="SimSun" w:cs="SimSun"/>
          <w:sz w:val="19"/>
          <w:szCs w:val="19"/>
          <w:spacing w:val="-23"/>
        </w:rPr>
        <w:t xml:space="preserve"> </w:t>
      </w:r>
      <w:r>
        <w:rPr>
          <w:rFonts w:ascii="SimSun" w:hAnsi="SimSun" w:eastAsia="SimSun" w:cs="SimSun"/>
          <w:sz w:val="19"/>
          <w:szCs w:val="19"/>
          <w:spacing w:val="-6"/>
        </w:rPr>
        <w:t>的</w:t>
      </w:r>
      <w:r>
        <w:rPr>
          <w:rFonts w:ascii="SimSun" w:hAnsi="SimSun" w:eastAsia="SimSun" w:cs="SimSun"/>
          <w:sz w:val="19"/>
          <w:szCs w:val="19"/>
          <w:spacing w:val="-36"/>
        </w:rPr>
        <w:t xml:space="preserve"> </w:t>
      </w:r>
      <w:r>
        <w:rPr>
          <w:rFonts w:ascii="SimSun" w:hAnsi="SimSun" w:eastAsia="SimSun" w:cs="SimSun"/>
          <w:sz w:val="19"/>
          <w:szCs w:val="19"/>
          <w:spacing w:val="-6"/>
        </w:rPr>
        <w:t>缓</w:t>
      </w:r>
      <w:r>
        <w:rPr>
          <w:rFonts w:ascii="SimSun" w:hAnsi="SimSun" w:eastAsia="SimSun" w:cs="SimSun"/>
          <w:sz w:val="19"/>
          <w:szCs w:val="19"/>
          <w:spacing w:val="-38"/>
        </w:rPr>
        <w:t xml:space="preserve"> </w:t>
      </w:r>
      <w:r>
        <w:rPr>
          <w:rFonts w:ascii="SimSun" w:hAnsi="SimSun" w:eastAsia="SimSun" w:cs="SimSun"/>
          <w:sz w:val="19"/>
          <w:szCs w:val="19"/>
          <w:spacing w:val="-6"/>
        </w:rPr>
        <w:t>存(Cache)   </w:t>
      </w:r>
      <w:r>
        <w:rPr>
          <w:rFonts w:ascii="SimSun" w:hAnsi="SimSun" w:eastAsia="SimSun" w:cs="SimSun"/>
          <w:sz w:val="19"/>
          <w:szCs w:val="19"/>
          <w:spacing w:val="39"/>
        </w:rPr>
        <w:t>的作用主要用来解决磁盘访问速度慢的问题。缓存</w:t>
      </w:r>
      <w:r>
        <w:rPr>
          <w:rFonts w:ascii="SimSun" w:hAnsi="SimSun" w:eastAsia="SimSun" w:cs="SimSun"/>
          <w:sz w:val="19"/>
          <w:szCs w:val="19"/>
        </w:rPr>
        <w:t xml:space="preserve"> </w:t>
      </w:r>
      <w:r>
        <w:rPr>
          <w:rFonts w:ascii="SimSun" w:hAnsi="SimSun" w:eastAsia="SimSun" w:cs="SimSun"/>
          <w:sz w:val="19"/>
          <w:szCs w:val="19"/>
          <w:spacing w:val="34"/>
        </w:rPr>
        <w:t>技术是指在内存中存储文件系统的部分数据和元数据而提升文件系统性能的技术。</w:t>
      </w:r>
      <w:r>
        <w:rPr>
          <w:rFonts w:ascii="SimSun" w:hAnsi="SimSun" w:eastAsia="SimSun" w:cs="SimSun"/>
          <w:sz w:val="19"/>
          <w:szCs w:val="19"/>
          <w:spacing w:val="9"/>
        </w:rPr>
        <w:t xml:space="preserve"> </w:t>
      </w:r>
      <w:r>
        <w:rPr>
          <w:rFonts w:ascii="SimSun" w:hAnsi="SimSun" w:eastAsia="SimSun" w:cs="SimSun"/>
          <w:sz w:val="19"/>
          <w:szCs w:val="19"/>
          <w:spacing w:val="30"/>
        </w:rPr>
        <w:t>由于内存的访问延时是机械硬盘访问延时的十万分之</w:t>
      </w:r>
      <w:r>
        <w:rPr>
          <w:rFonts w:ascii="SimSun" w:hAnsi="SimSun" w:eastAsia="SimSun" w:cs="SimSun"/>
          <w:sz w:val="19"/>
          <w:szCs w:val="19"/>
          <w:spacing w:val="-31"/>
        </w:rPr>
        <w:t xml:space="preserve"> </w:t>
      </w:r>
      <w:r>
        <w:rPr>
          <w:rFonts w:ascii="SimSun" w:hAnsi="SimSun" w:eastAsia="SimSun" w:cs="SimSun"/>
          <w:sz w:val="19"/>
          <w:szCs w:val="19"/>
          <w:spacing w:val="30"/>
        </w:rPr>
        <w:t>一</w:t>
      </w:r>
      <w:r>
        <w:rPr>
          <w:rFonts w:ascii="SimSun" w:hAnsi="SimSun" w:eastAsia="SimSun" w:cs="SimSun"/>
          <w:sz w:val="19"/>
          <w:szCs w:val="19"/>
          <w:spacing w:val="-16"/>
        </w:rPr>
        <w:t xml:space="preserve"> </w:t>
      </w:r>
      <w:r>
        <w:rPr>
          <w:rFonts w:ascii="SimSun" w:hAnsi="SimSun" w:eastAsia="SimSun" w:cs="SimSun"/>
          <w:sz w:val="19"/>
          <w:szCs w:val="19"/>
          <w:spacing w:val="30"/>
        </w:rPr>
        <w:t>(见图3</w:t>
      </w:r>
      <w:r>
        <w:rPr>
          <w:rFonts w:ascii="SimSun" w:hAnsi="SimSun" w:eastAsia="SimSun" w:cs="SimSun"/>
          <w:sz w:val="19"/>
          <w:szCs w:val="19"/>
          <w:spacing w:val="-51"/>
        </w:rPr>
        <w:t xml:space="preserve"> </w:t>
      </w:r>
      <w:r>
        <w:rPr>
          <w:rFonts w:ascii="SimSun" w:hAnsi="SimSun" w:eastAsia="SimSun" w:cs="SimSun"/>
          <w:sz w:val="19"/>
          <w:szCs w:val="19"/>
          <w:spacing w:val="30"/>
        </w:rPr>
        <w:t>-</w:t>
      </w:r>
      <w:r>
        <w:rPr>
          <w:rFonts w:ascii="SimSun" w:hAnsi="SimSun" w:eastAsia="SimSun" w:cs="SimSun"/>
          <w:sz w:val="19"/>
          <w:szCs w:val="19"/>
          <w:spacing w:val="-46"/>
        </w:rPr>
        <w:t xml:space="preserve"> </w:t>
      </w:r>
      <w:r>
        <w:rPr>
          <w:rFonts w:ascii="SimSun" w:hAnsi="SimSun" w:eastAsia="SimSun" w:cs="SimSun"/>
          <w:sz w:val="19"/>
          <w:szCs w:val="19"/>
          <w:spacing w:val="30"/>
        </w:rPr>
        <w:t>30,以寄存器为基</w:t>
      </w:r>
      <w:r>
        <w:rPr>
          <w:rFonts w:ascii="SimSun" w:hAnsi="SimSun" w:eastAsia="SimSun" w:cs="SimSun"/>
          <w:sz w:val="19"/>
          <w:szCs w:val="19"/>
        </w:rPr>
        <w:t xml:space="preserve"> </w:t>
      </w:r>
      <w:r>
        <w:rPr>
          <w:rFonts w:ascii="SimSun" w:hAnsi="SimSun" w:eastAsia="SimSun" w:cs="SimSun"/>
          <w:sz w:val="19"/>
          <w:szCs w:val="19"/>
          <w:spacing w:val="26"/>
        </w:rPr>
        <w:t>准</w:t>
      </w:r>
      <w:r>
        <w:rPr>
          <w:rFonts w:ascii="SimSun" w:hAnsi="SimSun" w:eastAsia="SimSun" w:cs="SimSun"/>
          <w:sz w:val="19"/>
          <w:szCs w:val="19"/>
          <w:spacing w:val="-23"/>
        </w:rPr>
        <w:t xml:space="preserve"> </w:t>
      </w:r>
      <w:r>
        <w:rPr>
          <w:rFonts w:ascii="SimSun" w:hAnsi="SimSun" w:eastAsia="SimSun" w:cs="SimSun"/>
          <w:sz w:val="19"/>
          <w:szCs w:val="19"/>
          <w:spacing w:val="26"/>
        </w:rPr>
        <w:t>单</w:t>
      </w:r>
      <w:r>
        <w:rPr>
          <w:rFonts w:ascii="SimSun" w:hAnsi="SimSun" w:eastAsia="SimSun" w:cs="SimSun"/>
          <w:sz w:val="19"/>
          <w:szCs w:val="19"/>
          <w:spacing w:val="-27"/>
        </w:rPr>
        <w:t xml:space="preserve"> </w:t>
      </w:r>
      <w:r>
        <w:rPr>
          <w:rFonts w:ascii="SimSun" w:hAnsi="SimSun" w:eastAsia="SimSun" w:cs="SimSun"/>
          <w:sz w:val="19"/>
          <w:szCs w:val="19"/>
          <w:spacing w:val="26"/>
        </w:rPr>
        <w:t>位</w:t>
      </w:r>
      <w:r>
        <w:rPr>
          <w:rFonts w:ascii="SimSun" w:hAnsi="SimSun" w:eastAsia="SimSun" w:cs="SimSun"/>
          <w:sz w:val="19"/>
          <w:szCs w:val="19"/>
          <w:spacing w:val="-12"/>
        </w:rPr>
        <w:t xml:space="preserve"> </w:t>
      </w:r>
      <w:r>
        <w:rPr>
          <w:rFonts w:ascii="SimSun" w:hAnsi="SimSun" w:eastAsia="SimSun" w:cs="SimSun"/>
          <w:sz w:val="19"/>
          <w:szCs w:val="19"/>
          <w:spacing w:val="26"/>
        </w:rPr>
        <w:t>1</w:t>
      </w:r>
      <w:r>
        <w:rPr>
          <w:rFonts w:ascii="Times New Roman" w:hAnsi="Times New Roman" w:eastAsia="Times New Roman" w:cs="Times New Roman"/>
          <w:sz w:val="19"/>
          <w:szCs w:val="19"/>
          <w:spacing w:val="26"/>
        </w:rPr>
        <w:t>s),    </w:t>
      </w:r>
      <w:r>
        <w:rPr>
          <w:rFonts w:ascii="SimSun" w:hAnsi="SimSun" w:eastAsia="SimSun" w:cs="SimSun"/>
          <w:sz w:val="19"/>
          <w:szCs w:val="19"/>
          <w:spacing w:val="26"/>
        </w:rPr>
        <w:t>因此采用缓存技术可以大幅提升文件系统的性能。文件系统缓存从读</w:t>
      </w:r>
      <w:r>
        <w:rPr>
          <w:rFonts w:ascii="SimSun" w:hAnsi="SimSun" w:eastAsia="SimSun" w:cs="SimSun"/>
          <w:sz w:val="19"/>
          <w:szCs w:val="19"/>
        </w:rPr>
        <w:t xml:space="preserve"> </w:t>
      </w:r>
      <w:r>
        <w:rPr>
          <w:rFonts w:ascii="SimSun" w:hAnsi="SimSun" w:eastAsia="SimSun" w:cs="SimSun"/>
          <w:sz w:val="19"/>
          <w:szCs w:val="19"/>
          <w:spacing w:val="32"/>
        </w:rPr>
        <w:t>和写两个角度来解决问题，并且应用在多个领域。</w:t>
      </w:r>
    </w:p>
    <w:p>
      <w:pPr>
        <w:pStyle w:val="BodyText"/>
        <w:ind w:firstLine="2509"/>
        <w:spacing w:line="3570" w:lineRule="exact"/>
        <w:rPr/>
      </w:pPr>
      <w:r>
        <w:drawing>
          <wp:anchor distT="0" distB="0" distL="0" distR="0" simplePos="0" relativeHeight="252425216" behindDoc="0" locked="0" layoutInCell="1" allowOverlap="1">
            <wp:simplePos x="0" y="0"/>
            <wp:positionH relativeFrom="column">
              <wp:posOffset>641355</wp:posOffset>
            </wp:positionH>
            <wp:positionV relativeFrom="paragraph">
              <wp:posOffset>76194</wp:posOffset>
            </wp:positionV>
            <wp:extent cx="539698" cy="533454"/>
            <wp:effectExtent l="0" t="0" r="0" b="0"/>
            <wp:wrapNone/>
            <wp:docPr id="378" name="IM 378"/>
            <wp:cNvGraphicFramePr/>
            <a:graphic>
              <a:graphicData uri="http://schemas.openxmlformats.org/drawingml/2006/picture">
                <pic:pic>
                  <pic:nvPicPr>
                    <pic:cNvPr id="378" name="IM 378"/>
                    <pic:cNvPicPr/>
                  </pic:nvPicPr>
                  <pic:blipFill>
                    <a:blip r:embed="rId347"/>
                    <a:stretch>
                      <a:fillRect/>
                    </a:stretch>
                  </pic:blipFill>
                  <pic:spPr>
                    <a:xfrm rot="0">
                      <a:off x="0" y="0"/>
                      <a:ext cx="539698" cy="533454"/>
                    </a:xfrm>
                    <a:prstGeom prst="rect">
                      <a:avLst/>
                    </a:prstGeom>
                  </pic:spPr>
                </pic:pic>
              </a:graphicData>
            </a:graphic>
          </wp:anchor>
        </w:drawing>
      </w:r>
      <w:r>
        <w:drawing>
          <wp:anchor distT="0" distB="0" distL="0" distR="0" simplePos="0" relativeHeight="252424192" behindDoc="0" locked="0" layoutInCell="1" allowOverlap="1">
            <wp:simplePos x="0" y="0"/>
            <wp:positionH relativeFrom="column">
              <wp:posOffset>476241</wp:posOffset>
            </wp:positionH>
            <wp:positionV relativeFrom="paragraph">
              <wp:posOffset>920808</wp:posOffset>
            </wp:positionV>
            <wp:extent cx="927112" cy="361925"/>
            <wp:effectExtent l="0" t="0" r="0" b="0"/>
            <wp:wrapNone/>
            <wp:docPr id="380" name="IM 380"/>
            <wp:cNvGraphicFramePr/>
            <a:graphic>
              <a:graphicData uri="http://schemas.openxmlformats.org/drawingml/2006/picture">
                <pic:pic>
                  <pic:nvPicPr>
                    <pic:cNvPr id="380" name="IM 380"/>
                    <pic:cNvPicPr/>
                  </pic:nvPicPr>
                  <pic:blipFill>
                    <a:blip r:embed="rId348"/>
                    <a:stretch>
                      <a:fillRect/>
                    </a:stretch>
                  </pic:blipFill>
                  <pic:spPr>
                    <a:xfrm rot="0">
                      <a:off x="0" y="0"/>
                      <a:ext cx="927112" cy="361925"/>
                    </a:xfrm>
                    <a:prstGeom prst="rect">
                      <a:avLst/>
                    </a:prstGeom>
                  </pic:spPr>
                </pic:pic>
              </a:graphicData>
            </a:graphic>
          </wp:anchor>
        </w:drawing>
      </w:r>
      <w:r>
        <w:drawing>
          <wp:anchor distT="0" distB="0" distL="0" distR="0" simplePos="0" relativeHeight="252423168" behindDoc="0" locked="0" layoutInCell="1" allowOverlap="1">
            <wp:simplePos x="0" y="0"/>
            <wp:positionH relativeFrom="column">
              <wp:posOffset>425441</wp:posOffset>
            </wp:positionH>
            <wp:positionV relativeFrom="paragraph">
              <wp:posOffset>1460552</wp:posOffset>
            </wp:positionV>
            <wp:extent cx="977911" cy="806426"/>
            <wp:effectExtent l="0" t="0" r="0" b="0"/>
            <wp:wrapNone/>
            <wp:docPr id="382" name="IM 382"/>
            <wp:cNvGraphicFramePr/>
            <a:graphic>
              <a:graphicData uri="http://schemas.openxmlformats.org/drawingml/2006/picture">
                <pic:pic>
                  <pic:nvPicPr>
                    <pic:cNvPr id="382" name="IM 382"/>
                    <pic:cNvPicPr/>
                  </pic:nvPicPr>
                  <pic:blipFill>
                    <a:blip r:embed="rId349"/>
                    <a:stretch>
                      <a:fillRect/>
                    </a:stretch>
                  </pic:blipFill>
                  <pic:spPr>
                    <a:xfrm rot="0">
                      <a:off x="0" y="0"/>
                      <a:ext cx="977911" cy="806426"/>
                    </a:xfrm>
                    <a:prstGeom prst="rect">
                      <a:avLst/>
                    </a:prstGeom>
                  </pic:spPr>
                </pic:pic>
              </a:graphicData>
            </a:graphic>
          </wp:anchor>
        </w:drawing>
      </w:r>
      <w:r>
        <w:rPr>
          <w:position w:val="-71"/>
        </w:rPr>
        <w:pict>
          <v:group id="_x0000_s532" style="mso-position-vertical-relative:line;mso-position-horizontal-relative:char;width:246.5pt;height:178.55pt;" filled="false" stroked="false" coordsize="4930,3571" coordorigin="0,0">
            <v:shape id="_x0000_s534" style="position:absolute;left:0;top:0;width:4930;height:3571;" filled="false" stroked="false" type="#_x0000_t75">
              <v:imagedata o:title="" r:id="rId350"/>
            </v:shape>
            <v:shape id="_x0000_s536" style="position:absolute;left:-20;top:-20;width:4970;height:3611;" filled="false" stroked="false" type="#_x0000_t202">
              <v:fill on="false"/>
              <v:stroke on="false"/>
              <v:path/>
              <v:imagedata o:title=""/>
              <o:lock v:ext="edit" aspectratio="false"/>
              <v:textbox inset="0mm,0mm,0mm,0mm">
                <w:txbxContent>
                  <w:p>
                    <w:pPr>
                      <w:spacing w:line="432" w:lineRule="auto"/>
                      <w:rPr>
                        <w:rFonts w:ascii="Arial"/>
                        <w:sz w:val="21"/>
                      </w:rPr>
                    </w:pPr>
                    <w:r/>
                  </w:p>
                  <w:p>
                    <w:pPr>
                      <w:ind w:left="1818" w:right="2741" w:hanging="109"/>
                      <w:spacing w:before="61" w:line="198" w:lineRule="auto"/>
                      <w:rPr>
                        <w:rFonts w:ascii="Times New Roman" w:hAnsi="Times New Roman" w:eastAsia="Times New Roman" w:cs="Times New Roman"/>
                        <w:sz w:val="19"/>
                        <w:szCs w:val="19"/>
                      </w:rPr>
                    </w:pPr>
                    <w:r>
                      <w:rPr>
                        <w:rFonts w:ascii="SimHei" w:hAnsi="SimHei" w:eastAsia="SimHei" w:cs="SimHei"/>
                        <w:sz w:val="19"/>
                        <w:szCs w:val="19"/>
                        <w:spacing w:val="-15"/>
                        <w:w w:val="98"/>
                      </w:rPr>
                      <w:t>奇存器</w:t>
                    </w:r>
                    <w:r>
                      <w:rPr>
                        <w:rFonts w:ascii="SimHei" w:hAnsi="SimHei" w:eastAsia="SimHei" w:cs="SimHei"/>
                        <w:sz w:val="19"/>
                        <w:szCs w:val="19"/>
                        <w:spacing w:val="3"/>
                      </w:rPr>
                      <w:t xml:space="preserve"> </w:t>
                    </w:r>
                    <w:r>
                      <w:rPr>
                        <w:rFonts w:ascii="Times New Roman" w:hAnsi="Times New Roman" w:eastAsia="Times New Roman" w:cs="Times New Roman"/>
                        <w:sz w:val="19"/>
                        <w:szCs w:val="19"/>
                        <w:spacing w:val="-2"/>
                      </w:rPr>
                      <w:t>(1s)</w:t>
                    </w:r>
                  </w:p>
                  <w:p>
                    <w:pPr>
                      <w:spacing w:line="359" w:lineRule="auto"/>
                      <w:rPr>
                        <w:rFonts w:ascii="Arial"/>
                        <w:sz w:val="21"/>
                      </w:rPr>
                    </w:pPr>
                    <w:r/>
                  </w:p>
                  <w:p>
                    <w:pPr>
                      <w:ind w:left="1372"/>
                      <w:spacing w:before="62" w:line="222" w:lineRule="auto"/>
                      <w:rPr>
                        <w:rFonts w:ascii="SimSun" w:hAnsi="SimSun" w:eastAsia="SimSun" w:cs="SimSun"/>
                        <w:sz w:val="19"/>
                        <w:szCs w:val="19"/>
                      </w:rPr>
                    </w:pPr>
                    <w:r>
                      <w:rPr>
                        <w:rFonts w:ascii="SimSun" w:hAnsi="SimSun" w:eastAsia="SimSun" w:cs="SimSun"/>
                        <w:sz w:val="19"/>
                        <w:szCs w:val="19"/>
                        <w:b/>
                        <w:bCs/>
                        <w:spacing w:val="-2"/>
                      </w:rPr>
                      <w:t>CPU</w:t>
                    </w:r>
                    <w:r>
                      <w:rPr>
                        <w:rFonts w:ascii="SimHei" w:hAnsi="SimHei" w:eastAsia="SimHei" w:cs="SimHei"/>
                        <w:sz w:val="19"/>
                        <w:szCs w:val="19"/>
                        <w:b/>
                        <w:bCs/>
                        <w:spacing w:val="-2"/>
                      </w:rPr>
                      <w:t>缓存(10</w:t>
                    </w:r>
                    <w:r>
                      <w:rPr>
                        <w:rFonts w:ascii="SimSun" w:hAnsi="SimSun" w:eastAsia="SimSun" w:cs="SimSun"/>
                        <w:sz w:val="19"/>
                        <w:szCs w:val="19"/>
                        <w:b/>
                        <w:bCs/>
                        <w:spacing w:val="-2"/>
                      </w:rPr>
                      <w:t>s)</w:t>
                    </w:r>
                  </w:p>
                  <w:p>
                    <w:pPr>
                      <w:spacing w:line="280" w:lineRule="auto"/>
                      <w:rPr>
                        <w:rFonts w:ascii="Arial"/>
                        <w:sz w:val="21"/>
                      </w:rPr>
                    </w:pPr>
                    <w:r/>
                  </w:p>
                  <w:p>
                    <w:pPr>
                      <w:spacing w:line="280" w:lineRule="auto"/>
                      <w:rPr>
                        <w:rFonts w:ascii="Arial"/>
                        <w:sz w:val="21"/>
                      </w:rPr>
                    </w:pPr>
                    <w:r/>
                  </w:p>
                  <w:p>
                    <w:pPr>
                      <w:ind w:left="1459"/>
                      <w:spacing w:before="62" w:line="219" w:lineRule="auto"/>
                      <w:rPr>
                        <w:rFonts w:ascii="SimSun" w:hAnsi="SimSun" w:eastAsia="SimSun" w:cs="SimSun"/>
                        <w:sz w:val="19"/>
                        <w:szCs w:val="19"/>
                      </w:rPr>
                    </w:pPr>
                    <w:r>
                      <w:rPr>
                        <w:rFonts w:ascii="SimSun" w:hAnsi="SimSun" w:eastAsia="SimSun" w:cs="SimSun"/>
                        <w:sz w:val="19"/>
                        <w:szCs w:val="19"/>
                        <w:spacing w:val="6"/>
                      </w:rPr>
                      <w:t>内存(1005)</w:t>
                    </w:r>
                  </w:p>
                  <w:p>
                    <w:pPr>
                      <w:spacing w:line="260" w:lineRule="auto"/>
                      <w:rPr>
                        <w:rFonts w:ascii="Arial"/>
                        <w:sz w:val="21"/>
                      </w:rPr>
                    </w:pPr>
                    <w:r/>
                  </w:p>
                  <w:p>
                    <w:pPr>
                      <w:spacing w:line="261" w:lineRule="auto"/>
                      <w:rPr>
                        <w:rFonts w:ascii="Arial"/>
                        <w:sz w:val="21"/>
                      </w:rPr>
                    </w:pPr>
                    <w:r/>
                  </w:p>
                  <w:p>
                    <w:pPr>
                      <w:ind w:left="1202"/>
                      <w:spacing w:before="62" w:line="272" w:lineRule="exact"/>
                      <w:rPr>
                        <w:rFonts w:ascii="Arial" w:hAnsi="Arial" w:eastAsia="Arial" w:cs="Arial"/>
                        <w:sz w:val="19"/>
                        <w:szCs w:val="19"/>
                      </w:rPr>
                    </w:pPr>
                    <w:r>
                      <w:rPr>
                        <w:rFonts w:ascii="SimSun" w:hAnsi="SimSun" w:eastAsia="SimSun" w:cs="SimSun"/>
                        <w:sz w:val="19"/>
                        <w:szCs w:val="19"/>
                        <w:b/>
                        <w:bCs/>
                        <w:spacing w:val="-13"/>
                        <w:position w:val="2"/>
                      </w:rPr>
                      <w:t>磁盘(10,000,000</w:t>
                    </w:r>
                    <w:r>
                      <w:rPr>
                        <w:rFonts w:ascii="Arial" w:hAnsi="Arial" w:eastAsia="Arial" w:cs="Arial"/>
                        <w:sz w:val="19"/>
                        <w:szCs w:val="19"/>
                        <w:b/>
                        <w:bCs/>
                        <w:spacing w:val="-13"/>
                        <w:position w:val="2"/>
                      </w:rPr>
                      <w:t>s)</w:t>
                    </w:r>
                  </w:p>
                </w:txbxContent>
              </v:textbox>
            </v:shape>
          </v:group>
        </w:pict>
      </w:r>
    </w:p>
    <w:p>
      <w:pPr>
        <w:ind w:left="2949"/>
        <w:spacing w:before="198" w:line="219" w:lineRule="auto"/>
        <w:rPr>
          <w:rFonts w:ascii="SimSun" w:hAnsi="SimSun" w:eastAsia="SimSun" w:cs="SimSun"/>
          <w:sz w:val="19"/>
          <w:szCs w:val="19"/>
        </w:rPr>
      </w:pPr>
      <w:r>
        <w:rPr>
          <w:rFonts w:ascii="SimSun" w:hAnsi="SimSun" w:eastAsia="SimSun" w:cs="SimSun"/>
          <w:sz w:val="19"/>
          <w:szCs w:val="19"/>
          <w:spacing w:val="8"/>
        </w:rPr>
        <w:t>图3-30</w:t>
      </w:r>
      <w:r>
        <w:rPr>
          <w:rFonts w:ascii="SimSun" w:hAnsi="SimSun" w:eastAsia="SimSun" w:cs="SimSun"/>
          <w:sz w:val="19"/>
          <w:szCs w:val="19"/>
          <w:spacing w:val="56"/>
        </w:rPr>
        <w:t xml:space="preserve"> </w:t>
      </w:r>
      <w:r>
        <w:rPr>
          <w:rFonts w:ascii="SimSun" w:hAnsi="SimSun" w:eastAsia="SimSun" w:cs="SimSun"/>
          <w:sz w:val="19"/>
          <w:szCs w:val="19"/>
          <w:spacing w:val="8"/>
        </w:rPr>
        <w:t>存储性能金字塔</w:t>
      </w:r>
    </w:p>
    <w:p>
      <w:pPr>
        <w:spacing w:line="219" w:lineRule="auto"/>
        <w:sectPr>
          <w:footerReference w:type="default" r:id="rId346"/>
          <w:pgSz w:w="9060" w:h="14150"/>
          <w:pgMar w:top="400" w:right="20" w:bottom="523" w:left="150" w:header="0" w:footer="276" w:gutter="0"/>
        </w:sectPr>
        <w:rPr>
          <w:rFonts w:ascii="SimSun" w:hAnsi="SimSun" w:eastAsia="SimSun" w:cs="SimSun"/>
          <w:sz w:val="19"/>
          <w:szCs w:val="19"/>
        </w:rPr>
      </w:pPr>
    </w:p>
    <w:p>
      <w:pPr>
        <w:ind w:left="183"/>
        <w:spacing w:before="14" w:line="219" w:lineRule="auto"/>
        <w:rPr>
          <w:rFonts w:ascii="SimSun" w:hAnsi="SimSun" w:eastAsia="SimSun" w:cs="SimSun"/>
          <w:sz w:val="22"/>
          <w:szCs w:val="22"/>
        </w:rPr>
      </w:pPr>
      <w:r>
        <w:drawing>
          <wp:anchor distT="0" distB="0" distL="0" distR="0" simplePos="0" relativeHeight="252442624" behindDoc="0" locked="0" layoutInCell="0" allowOverlap="1">
            <wp:simplePos x="0" y="0"/>
            <wp:positionH relativeFrom="page">
              <wp:posOffset>419101</wp:posOffset>
            </wp:positionH>
            <wp:positionV relativeFrom="page">
              <wp:posOffset>0</wp:posOffset>
            </wp:positionV>
            <wp:extent cx="6350" cy="609558"/>
            <wp:effectExtent l="0" t="0" r="0" b="0"/>
            <wp:wrapNone/>
            <wp:docPr id="384" name="IM 384"/>
            <wp:cNvGraphicFramePr/>
            <a:graphic>
              <a:graphicData uri="http://schemas.openxmlformats.org/drawingml/2006/picture">
                <pic:pic>
                  <pic:nvPicPr>
                    <pic:cNvPr id="384" name="IM 384"/>
                    <pic:cNvPicPr/>
                  </pic:nvPicPr>
                  <pic:blipFill>
                    <a:blip r:embed="rId352"/>
                    <a:stretch>
                      <a:fillRect/>
                    </a:stretch>
                  </pic:blipFill>
                  <pic:spPr>
                    <a:xfrm rot="0">
                      <a:off x="0" y="0"/>
                      <a:ext cx="6350" cy="609558"/>
                    </a:xfrm>
                    <a:prstGeom prst="rect">
                      <a:avLst/>
                    </a:prstGeom>
                  </pic:spPr>
                </pic:pic>
              </a:graphicData>
            </a:graphic>
          </wp:anchor>
        </w:drawing>
      </w:r>
      <w:r>
        <w:rPr>
          <w:rFonts w:ascii="SimSun" w:hAnsi="SimSun" w:eastAsia="SimSun" w:cs="SimSun"/>
          <w:sz w:val="22"/>
          <w:szCs w:val="22"/>
          <w:b/>
          <w:bCs/>
          <w:spacing w:val="-8"/>
        </w:rPr>
        <w:t>文件系统技术内幕</w:t>
      </w:r>
    </w:p>
    <w:p>
      <w:pPr>
        <w:ind w:left="180"/>
        <w:spacing w:before="43" w:line="219" w:lineRule="auto"/>
        <w:rPr>
          <w:rFonts w:ascii="SimSun" w:hAnsi="SimSun" w:eastAsia="SimSun" w:cs="SimSun"/>
          <w:sz w:val="22"/>
          <w:szCs w:val="22"/>
        </w:rPr>
      </w:pPr>
      <w:r>
        <w:rPr>
          <w:rFonts w:ascii="SimSun" w:hAnsi="SimSun" w:eastAsia="SimSun" w:cs="SimSun"/>
          <w:sz w:val="22"/>
          <w:szCs w:val="22"/>
          <w:spacing w:val="-16"/>
          <w:w w:val="97"/>
        </w:rPr>
        <w:t>大数据时代海量数据存储之道</w:t>
      </w:r>
    </w:p>
    <w:p>
      <w:pPr>
        <w:spacing w:line="325" w:lineRule="auto"/>
        <w:rPr>
          <w:rFonts w:ascii="Arial"/>
          <w:sz w:val="21"/>
        </w:rPr>
      </w:pPr>
      <w:r/>
    </w:p>
    <w:p>
      <w:pPr>
        <w:ind w:left="180" w:firstLine="449"/>
        <w:spacing w:before="72" w:line="306" w:lineRule="auto"/>
        <w:rPr>
          <w:rFonts w:ascii="SimSun" w:hAnsi="SimSun" w:eastAsia="SimSun" w:cs="SimSun"/>
          <w:sz w:val="22"/>
          <w:szCs w:val="22"/>
        </w:rPr>
      </w:pPr>
      <w:r>
        <w:rPr>
          <w:rFonts w:ascii="SimSun" w:hAnsi="SimSun" w:eastAsia="SimSun" w:cs="SimSun"/>
          <w:sz w:val="22"/>
          <w:szCs w:val="22"/>
          <w:spacing w:val="4"/>
        </w:rPr>
        <w:t>文件系统缓存的原理主要还是基于数据访问的时间局部性和空间局部性特性。</w:t>
      </w:r>
      <w:r>
        <w:rPr>
          <w:rFonts w:ascii="SimSun" w:hAnsi="SimSun" w:eastAsia="SimSun" w:cs="SimSun"/>
          <w:sz w:val="22"/>
          <w:szCs w:val="22"/>
          <w:spacing w:val="2"/>
        </w:rPr>
        <w:t xml:space="preserve"> </w:t>
      </w:r>
      <w:r>
        <w:rPr>
          <w:rFonts w:ascii="SimSun" w:hAnsi="SimSun" w:eastAsia="SimSun" w:cs="SimSun"/>
          <w:sz w:val="22"/>
          <w:szCs w:val="22"/>
          <w:spacing w:val="4"/>
        </w:rPr>
        <w:t>时间局部性和空间局部性是应用访问数据非常常见的特性。所</w:t>
      </w:r>
      <w:r>
        <w:rPr>
          <w:rFonts w:ascii="SimSun" w:hAnsi="SimSun" w:eastAsia="SimSun" w:cs="SimSun"/>
          <w:sz w:val="22"/>
          <w:szCs w:val="22"/>
          <w:spacing w:val="3"/>
        </w:rPr>
        <w:t>谓时间局部性就是如</w:t>
      </w:r>
      <w:r>
        <w:rPr>
          <w:rFonts w:ascii="SimSun" w:hAnsi="SimSun" w:eastAsia="SimSun" w:cs="SimSun"/>
          <w:sz w:val="22"/>
          <w:szCs w:val="22"/>
        </w:rPr>
        <w:t xml:space="preserve"> </w:t>
      </w:r>
      <w:r>
        <w:rPr>
          <w:rFonts w:ascii="SimSun" w:hAnsi="SimSun" w:eastAsia="SimSun" w:cs="SimSun"/>
          <w:sz w:val="22"/>
          <w:szCs w:val="22"/>
          <w:spacing w:val="2"/>
        </w:rPr>
        <w:t>果一块数据之前被访问过，那么最近很有可能会被再次访问。具体的实例就是文本</w:t>
      </w:r>
      <w:r>
        <w:rPr>
          <w:rFonts w:ascii="SimSun" w:hAnsi="SimSun" w:eastAsia="SimSun" w:cs="SimSun"/>
          <w:sz w:val="22"/>
          <w:szCs w:val="22"/>
          <w:spacing w:val="8"/>
        </w:rPr>
        <w:t xml:space="preserve">  </w:t>
      </w:r>
      <w:r>
        <w:rPr>
          <w:rFonts w:ascii="SimSun" w:hAnsi="SimSun" w:eastAsia="SimSun" w:cs="SimSun"/>
          <w:sz w:val="22"/>
          <w:szCs w:val="22"/>
          <w:spacing w:val="4"/>
        </w:rPr>
        <w:t>编辑器，在写代码或写文档的过程中，通常会对一个某一个区域进行不断的修改。</w:t>
      </w:r>
      <w:r>
        <w:rPr>
          <w:rFonts w:ascii="SimSun" w:hAnsi="SimSun" w:eastAsia="SimSun" w:cs="SimSun"/>
          <w:sz w:val="22"/>
          <w:szCs w:val="22"/>
          <w:spacing w:val="5"/>
        </w:rPr>
        <w:t xml:space="preserve"> </w:t>
      </w:r>
      <w:r>
        <w:rPr>
          <w:rFonts w:ascii="SimSun" w:hAnsi="SimSun" w:eastAsia="SimSun" w:cs="SimSun"/>
          <w:sz w:val="22"/>
          <w:szCs w:val="22"/>
          <w:spacing w:val="4"/>
        </w:rPr>
        <w:t>空间局部性则是指在访问某一个区域之后，通常会访</w:t>
      </w:r>
      <w:r>
        <w:rPr>
          <w:rFonts w:ascii="SimSun" w:hAnsi="SimSun" w:eastAsia="SimSun" w:cs="SimSun"/>
          <w:sz w:val="22"/>
          <w:szCs w:val="22"/>
          <w:spacing w:val="3"/>
        </w:rPr>
        <w:t>问临近的区域。比如，视频文</w:t>
      </w:r>
      <w:r>
        <w:rPr>
          <w:rFonts w:ascii="SimSun" w:hAnsi="SimSun" w:eastAsia="SimSun" w:cs="SimSun"/>
          <w:sz w:val="22"/>
          <w:szCs w:val="22"/>
        </w:rPr>
        <w:t xml:space="preserve"> </w:t>
      </w:r>
      <w:r>
        <w:rPr>
          <w:rFonts w:ascii="SimSun" w:hAnsi="SimSun" w:eastAsia="SimSun" w:cs="SimSun"/>
          <w:sz w:val="22"/>
          <w:szCs w:val="22"/>
          <w:spacing w:val="5"/>
        </w:rPr>
        <w:t>件通常是连续播放的，当前访问某一个区域后，紧接着就是访问后面区域的内容。</w:t>
      </w:r>
    </w:p>
    <w:p>
      <w:pPr>
        <w:ind w:left="180" w:right="58" w:firstLine="449"/>
        <w:spacing w:before="8" w:line="306" w:lineRule="auto"/>
        <w:rPr>
          <w:rFonts w:ascii="SimSun" w:hAnsi="SimSun" w:eastAsia="SimSun" w:cs="SimSun"/>
          <w:sz w:val="22"/>
          <w:szCs w:val="22"/>
        </w:rPr>
      </w:pPr>
      <w:r>
        <w:rPr>
          <w:rFonts w:ascii="SimSun" w:hAnsi="SimSun" w:eastAsia="SimSun" w:cs="SimSun"/>
          <w:sz w:val="22"/>
          <w:szCs w:val="22"/>
          <w:spacing w:val="7"/>
        </w:rPr>
        <w:t>以 </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文件系统为例，在文件系统初始化时会创建一个非常大的用于管理</w:t>
      </w:r>
      <w:r>
        <w:rPr>
          <w:rFonts w:ascii="SimSun" w:hAnsi="SimSun" w:eastAsia="SimSun" w:cs="SimSun"/>
          <w:sz w:val="22"/>
          <w:szCs w:val="22"/>
        </w:rPr>
        <w:t xml:space="preserve"> </w:t>
      </w:r>
      <w:r>
        <w:rPr>
          <w:rFonts w:ascii="Times New Roman" w:hAnsi="Times New Roman" w:eastAsia="Times New Roman" w:cs="Times New Roman"/>
          <w:sz w:val="22"/>
          <w:szCs w:val="22"/>
        </w:rPr>
        <w:t>inode</w:t>
      </w:r>
      <w:r>
        <w:rPr>
          <w:rFonts w:ascii="SimSun" w:hAnsi="SimSun" w:eastAsia="SimSun" w:cs="SimSun"/>
          <w:sz w:val="22"/>
          <w:szCs w:val="22"/>
          <w:spacing w:val="7"/>
        </w:rPr>
        <w:t>的哈希表。哈希表的大小与系统内存的大小相关，对于2</w:t>
      </w:r>
      <w:r>
        <w:rPr>
          <w:rFonts w:ascii="Times New Roman" w:hAnsi="Times New Roman" w:eastAsia="Times New Roman" w:cs="Times New Roman"/>
          <w:sz w:val="22"/>
          <w:szCs w:val="22"/>
        </w:rPr>
        <w:t>GB</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左右的内存</w:t>
      </w:r>
      <w:r>
        <w:rPr>
          <w:rFonts w:ascii="SimSun" w:hAnsi="SimSun" w:eastAsia="SimSun" w:cs="SimSun"/>
          <w:sz w:val="22"/>
          <w:szCs w:val="22"/>
          <w:spacing w:val="6"/>
        </w:rPr>
        <w:t>，哈</w:t>
      </w:r>
      <w:r>
        <w:rPr>
          <w:rFonts w:ascii="SimSun" w:hAnsi="SimSun" w:eastAsia="SimSun" w:cs="SimSun"/>
          <w:sz w:val="22"/>
          <w:szCs w:val="22"/>
        </w:rPr>
        <w:t xml:space="preserve"> </w:t>
      </w:r>
      <w:r>
        <w:rPr>
          <w:rFonts w:ascii="SimSun" w:hAnsi="SimSun" w:eastAsia="SimSun" w:cs="SimSun"/>
          <w:sz w:val="22"/>
          <w:szCs w:val="22"/>
          <w:spacing w:val="4"/>
        </w:rPr>
        <w:t>希表的大小有百万个，对于服务器等大内存的</w:t>
      </w:r>
      <w:r>
        <w:rPr>
          <w:rFonts w:ascii="SimSun" w:hAnsi="SimSun" w:eastAsia="SimSun" w:cs="SimSun"/>
          <w:sz w:val="22"/>
          <w:szCs w:val="22"/>
          <w:spacing w:val="3"/>
        </w:rPr>
        <w:t>计算机，该哈希表的大小可达千万个</w:t>
      </w:r>
      <w:r>
        <w:rPr>
          <w:rFonts w:ascii="SimSun" w:hAnsi="SimSun" w:eastAsia="SimSun" w:cs="SimSun"/>
          <w:sz w:val="22"/>
          <w:szCs w:val="22"/>
        </w:rPr>
        <w:t xml:space="preserve"> </w:t>
      </w:r>
      <w:r>
        <w:rPr>
          <w:rFonts w:ascii="SimSun" w:hAnsi="SimSun" w:eastAsia="SimSun" w:cs="SimSun"/>
          <w:sz w:val="22"/>
          <w:szCs w:val="22"/>
          <w:spacing w:val="6"/>
        </w:rPr>
        <w:t>甚至上亿个。因此，当打开文件之后，文件对应的</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就会缓存在该哈希表中。</w:t>
      </w:r>
      <w:r>
        <w:rPr>
          <w:rFonts w:ascii="SimSun" w:hAnsi="SimSun" w:eastAsia="SimSun" w:cs="SimSun"/>
          <w:sz w:val="22"/>
          <w:szCs w:val="22"/>
          <w:spacing w:val="1"/>
        </w:rPr>
        <w:t xml:space="preserve"> </w:t>
      </w:r>
      <w:r>
        <w:rPr>
          <w:rFonts w:ascii="SimSun" w:hAnsi="SimSun" w:eastAsia="SimSun" w:cs="SimSun"/>
          <w:sz w:val="22"/>
          <w:szCs w:val="22"/>
          <w:spacing w:val="3"/>
        </w:rPr>
        <w:t>这样，当再次访问该文件时就不需要从磁盘读取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3"/>
        </w:rPr>
        <w:t>的数据，而是直接从内存读</w:t>
      </w:r>
      <w:r>
        <w:rPr>
          <w:rFonts w:ascii="SimSun" w:hAnsi="SimSun" w:eastAsia="SimSun" w:cs="SimSun"/>
          <w:sz w:val="22"/>
          <w:szCs w:val="22"/>
        </w:rPr>
        <w:t xml:space="preserve"> </w:t>
      </w:r>
      <w:r>
        <w:rPr>
          <w:rFonts w:ascii="SimSun" w:hAnsi="SimSun" w:eastAsia="SimSun" w:cs="SimSun"/>
          <w:sz w:val="22"/>
          <w:szCs w:val="22"/>
          <w:spacing w:val="8"/>
        </w:rPr>
        <w:t>取</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的数据，其访问性能得到大幅提升。</w:t>
      </w:r>
    </w:p>
    <w:p>
      <w:pPr>
        <w:ind w:left="180" w:right="57" w:firstLine="449"/>
        <w:spacing w:before="45" w:line="295" w:lineRule="auto"/>
        <w:rPr>
          <w:rFonts w:ascii="SimSun" w:hAnsi="SimSun" w:eastAsia="SimSun" w:cs="SimSun"/>
          <w:sz w:val="22"/>
          <w:szCs w:val="22"/>
        </w:rPr>
      </w:pPr>
      <w:r>
        <w:rPr>
          <w:rFonts w:ascii="SimSun" w:hAnsi="SimSun" w:eastAsia="SimSun" w:cs="SimSun"/>
          <w:sz w:val="22"/>
          <w:szCs w:val="22"/>
        </w:rPr>
        <w:t>还有一个应用是对用户数据的缓存，这里包含读缓存和写缓</w:t>
      </w:r>
      <w:r>
        <w:rPr>
          <w:rFonts w:ascii="SimSun" w:hAnsi="SimSun" w:eastAsia="SimSun" w:cs="SimSun"/>
          <w:sz w:val="22"/>
          <w:szCs w:val="22"/>
          <w:spacing w:val="-1"/>
        </w:rPr>
        <w:t>存。划分为读/写缓</w:t>
      </w:r>
      <w:r>
        <w:rPr>
          <w:rFonts w:ascii="SimSun" w:hAnsi="SimSun" w:eastAsia="SimSun" w:cs="SimSun"/>
          <w:sz w:val="22"/>
          <w:szCs w:val="22"/>
        </w:rPr>
        <w:t xml:space="preserve"> </w:t>
      </w:r>
      <w:r>
        <w:rPr>
          <w:rFonts w:ascii="SimSun" w:hAnsi="SimSun" w:eastAsia="SimSun" w:cs="SimSun"/>
          <w:sz w:val="22"/>
          <w:szCs w:val="22"/>
          <w:spacing w:val="7"/>
        </w:rPr>
        <w:t>存主要是在读/写的不同路径实现的功能特性不同。读缓</w:t>
      </w:r>
      <w:r>
        <w:rPr>
          <w:rFonts w:ascii="SimSun" w:hAnsi="SimSun" w:eastAsia="SimSun" w:cs="SimSun"/>
          <w:sz w:val="22"/>
          <w:szCs w:val="22"/>
          <w:spacing w:val="6"/>
        </w:rPr>
        <w:t>存更多是实现对磁盘数据</w:t>
      </w:r>
      <w:r>
        <w:rPr>
          <w:rFonts w:ascii="SimSun" w:hAnsi="SimSun" w:eastAsia="SimSun" w:cs="SimSun"/>
          <w:sz w:val="22"/>
          <w:szCs w:val="22"/>
        </w:rPr>
        <w:t xml:space="preserve"> </w:t>
      </w:r>
      <w:r>
        <w:rPr>
          <w:rFonts w:ascii="SimSun" w:hAnsi="SimSun" w:eastAsia="SimSun" w:cs="SimSun"/>
          <w:sz w:val="22"/>
          <w:szCs w:val="22"/>
        </w:rPr>
        <w:t>的预读，而写缓存则主要是对写入数据的延迟。虽然读/写缓存的特性有所差异，但</w:t>
      </w:r>
      <w:r>
        <w:rPr>
          <w:rFonts w:ascii="SimSun" w:hAnsi="SimSun" w:eastAsia="SimSun" w:cs="SimSun"/>
          <w:sz w:val="22"/>
          <w:szCs w:val="22"/>
          <w:spacing w:val="18"/>
        </w:rPr>
        <w:t xml:space="preserve"> </w:t>
      </w:r>
      <w:r>
        <w:rPr>
          <w:rFonts w:ascii="SimSun" w:hAnsi="SimSun" w:eastAsia="SimSun" w:cs="SimSun"/>
          <w:sz w:val="22"/>
          <w:szCs w:val="22"/>
        </w:rPr>
        <w:t>本质是减少对磁盘的访问。</w:t>
      </w:r>
    </w:p>
    <w:p>
      <w:pPr>
        <w:pStyle w:val="BodyText"/>
        <w:ind w:left="183"/>
        <w:spacing w:before="220" w:line="222" w:lineRule="auto"/>
        <w:rPr>
          <w:sz w:val="27"/>
          <w:szCs w:val="27"/>
        </w:rPr>
      </w:pPr>
      <w:bookmarkStart w:name="bookmark184" w:id="223"/>
      <w:bookmarkEnd w:id="223"/>
      <w:hyperlink w:history="true" r:id="rId353">
        <w:r>
          <w:rPr>
            <w:rFonts w:ascii="SimSun" w:hAnsi="SimSun" w:eastAsia="SimSun" w:cs="SimSun"/>
            <w:sz w:val="27"/>
            <w:szCs w:val="27"/>
            <w:b/>
            <w:bCs/>
            <w:spacing w:val="-18"/>
          </w:rPr>
          <w:t>3.2.3.1</w:t>
        </w:r>
      </w:hyperlink>
      <w:r>
        <w:rPr>
          <w:rFonts w:ascii="SimSun" w:hAnsi="SimSun" w:eastAsia="SimSun" w:cs="SimSun"/>
          <w:sz w:val="27"/>
          <w:szCs w:val="27"/>
          <w:spacing w:val="114"/>
        </w:rPr>
        <w:t xml:space="preserve"> </w:t>
      </w:r>
      <w:r>
        <w:rPr>
          <w:sz w:val="27"/>
          <w:szCs w:val="27"/>
          <w:b/>
          <w:bCs/>
          <w:spacing w:val="-18"/>
        </w:rPr>
        <w:t>缓存的替换算法</w:t>
      </w:r>
    </w:p>
    <w:p>
      <w:pPr>
        <w:ind w:left="180" w:right="60" w:firstLine="449"/>
        <w:spacing w:before="228" w:line="308" w:lineRule="auto"/>
        <w:jc w:val="both"/>
        <w:rPr>
          <w:rFonts w:ascii="SimSun" w:hAnsi="SimSun" w:eastAsia="SimSun" w:cs="SimSun"/>
          <w:sz w:val="22"/>
          <w:szCs w:val="22"/>
        </w:rPr>
      </w:pPr>
      <w:r>
        <w:rPr>
          <w:rFonts w:ascii="SimSun" w:hAnsi="SimSun" w:eastAsia="SimSun" w:cs="SimSun"/>
          <w:sz w:val="22"/>
          <w:szCs w:val="22"/>
          <w:spacing w:val="10"/>
        </w:rPr>
        <w:t>由于内存的容量要比磁盘的容量小得多，因此文件系统的缓存自然也不会太</w:t>
      </w:r>
      <w:r>
        <w:rPr>
          <w:rFonts w:ascii="SimSun" w:hAnsi="SimSun" w:eastAsia="SimSun" w:cs="SimSun"/>
          <w:sz w:val="22"/>
          <w:szCs w:val="22"/>
          <w:spacing w:val="8"/>
        </w:rPr>
        <w:t xml:space="preserve"> </w:t>
      </w:r>
      <w:r>
        <w:rPr>
          <w:rFonts w:ascii="SimSun" w:hAnsi="SimSun" w:eastAsia="SimSun" w:cs="SimSun"/>
          <w:sz w:val="22"/>
          <w:szCs w:val="22"/>
          <w:spacing w:val="-3"/>
        </w:rPr>
        <w:t>大，这样缓存只能存储文件系统数据的一个子集。当用户持续写入数据时就会面临缓</w:t>
      </w:r>
      <w:r>
        <w:rPr>
          <w:rFonts w:ascii="SimSun" w:hAnsi="SimSun" w:eastAsia="SimSun" w:cs="SimSun"/>
          <w:sz w:val="22"/>
          <w:szCs w:val="22"/>
          <w:spacing w:val="18"/>
        </w:rPr>
        <w:t xml:space="preserve"> </w:t>
      </w:r>
      <w:r>
        <w:rPr>
          <w:rFonts w:ascii="SimSun" w:hAnsi="SimSun" w:eastAsia="SimSun" w:cs="SimSun"/>
          <w:sz w:val="22"/>
          <w:szCs w:val="22"/>
          <w:spacing w:val="-4"/>
        </w:rPr>
        <w:t>存不足的情况，此时就涉及如何将缓存数据刷写到磁盘，然后存储新数据的问题。</w:t>
      </w:r>
    </w:p>
    <w:p>
      <w:pPr>
        <w:ind w:left="180" w:right="38" w:firstLine="449"/>
        <w:spacing w:before="1" w:line="304" w:lineRule="auto"/>
        <w:rPr>
          <w:rFonts w:ascii="SimSun" w:hAnsi="SimSun" w:eastAsia="SimSun" w:cs="SimSun"/>
          <w:sz w:val="22"/>
          <w:szCs w:val="22"/>
        </w:rPr>
      </w:pPr>
      <w:r>
        <w:rPr>
          <w:rFonts w:ascii="SimSun" w:hAnsi="SimSun" w:eastAsia="SimSun" w:cs="SimSun"/>
          <w:sz w:val="22"/>
          <w:szCs w:val="22"/>
          <w:spacing w:val="-2"/>
        </w:rPr>
        <w:t>这里将缓存数据刷写到磁盘，并且存储新数据的过程称为</w:t>
      </w:r>
      <w:r>
        <w:rPr>
          <w:rFonts w:ascii="SimSun" w:hAnsi="SimSun" w:eastAsia="SimSun" w:cs="SimSun"/>
          <w:sz w:val="22"/>
          <w:szCs w:val="22"/>
          <w:spacing w:val="-3"/>
        </w:rPr>
        <w:t>缓存替换。缓存替换有</w:t>
      </w:r>
      <w:r>
        <w:rPr>
          <w:rFonts w:ascii="SimSun" w:hAnsi="SimSun" w:eastAsia="SimSun" w:cs="SimSun"/>
          <w:sz w:val="22"/>
          <w:szCs w:val="22"/>
        </w:rPr>
        <w:t xml:space="preserve"> </w:t>
      </w:r>
      <w:r>
        <w:rPr>
          <w:rFonts w:ascii="SimSun" w:hAnsi="SimSun" w:eastAsia="SimSun" w:cs="SimSun"/>
          <w:sz w:val="22"/>
          <w:szCs w:val="22"/>
          <w:spacing w:val="-3"/>
        </w:rPr>
        <w:t>很多种算法，每种算法用于解决不同的问题。</w:t>
      </w:r>
      <w:r>
        <w:rPr>
          <w:rFonts w:ascii="SimSun" w:hAnsi="SimSun" w:eastAsia="SimSun" w:cs="SimSun"/>
          <w:sz w:val="22"/>
          <w:szCs w:val="22"/>
          <w:spacing w:val="-4"/>
        </w:rPr>
        <w:t>接下来介绍几种常见的缓存替换算法。</w:t>
      </w:r>
    </w:p>
    <w:p>
      <w:pPr>
        <w:pStyle w:val="BodyText"/>
        <w:ind w:left="183"/>
        <w:spacing w:before="191" w:line="222" w:lineRule="auto"/>
        <w:rPr>
          <w:sz w:val="27"/>
          <w:szCs w:val="27"/>
        </w:rPr>
      </w:pPr>
      <w:r>
        <w:rPr>
          <w:rFonts w:ascii="SimSun" w:hAnsi="SimSun" w:eastAsia="SimSun" w:cs="SimSun"/>
          <w:sz w:val="27"/>
          <w:szCs w:val="27"/>
          <w:b/>
          <w:bCs/>
          <w:spacing w:val="-8"/>
        </w:rPr>
        <w:t>1.LRU</w:t>
      </w:r>
      <w:r>
        <w:rPr>
          <w:rFonts w:ascii="SimSun" w:hAnsi="SimSun" w:eastAsia="SimSun" w:cs="SimSun"/>
          <w:sz w:val="27"/>
          <w:szCs w:val="27"/>
          <w:spacing w:val="2"/>
        </w:rPr>
        <w:t xml:space="preserve">  </w:t>
      </w:r>
      <w:r>
        <w:rPr>
          <w:sz w:val="27"/>
          <w:szCs w:val="27"/>
          <w:b/>
          <w:bCs/>
          <w:spacing w:val="-8"/>
        </w:rPr>
        <w:t>算法</w:t>
      </w:r>
    </w:p>
    <w:p>
      <w:pPr>
        <w:ind w:left="180" w:right="60" w:firstLine="449"/>
        <w:spacing w:before="203" w:line="317" w:lineRule="auto"/>
        <w:jc w:val="both"/>
        <w:rPr>
          <w:rFonts w:ascii="SimSun" w:hAnsi="SimSun" w:eastAsia="SimSun" w:cs="SimSun"/>
          <w:sz w:val="22"/>
          <w:szCs w:val="22"/>
        </w:rPr>
      </w:pPr>
      <w:r>
        <w:rPr>
          <w:rFonts w:ascii="Times New Roman" w:hAnsi="Times New Roman" w:eastAsia="Times New Roman" w:cs="Times New Roman"/>
          <w:sz w:val="22"/>
          <w:szCs w:val="22"/>
        </w:rPr>
        <w:t>LRU</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Least</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Recently</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Used</w:t>
      </w:r>
      <w:r>
        <w:rPr>
          <w:rFonts w:ascii="Times New Roman" w:hAnsi="Times New Roman" w:eastAsia="Times New Roman" w:cs="Times New Roman"/>
          <w:sz w:val="22"/>
          <w:szCs w:val="22"/>
          <w:spacing w:val="4"/>
        </w:rPr>
        <w:t>)</w:t>
      </w:r>
      <w:r>
        <w:rPr>
          <w:rFonts w:ascii="SimSun" w:hAnsi="SimSun" w:eastAsia="SimSun" w:cs="SimSun"/>
          <w:sz w:val="22"/>
          <w:szCs w:val="22"/>
          <w:spacing w:val="4"/>
        </w:rPr>
        <w:t>算法依据的是时间局部性原理，也就是如果一个数</w:t>
      </w:r>
      <w:r>
        <w:rPr>
          <w:rFonts w:ascii="SimSun" w:hAnsi="SimSun" w:eastAsia="SimSun" w:cs="SimSun"/>
          <w:sz w:val="22"/>
          <w:szCs w:val="22"/>
          <w:spacing w:val="11"/>
        </w:rPr>
        <w:t xml:space="preserve"> </w:t>
      </w:r>
      <w:r>
        <w:rPr>
          <w:rFonts w:ascii="SimSun" w:hAnsi="SimSun" w:eastAsia="SimSun" w:cs="SimSun"/>
          <w:sz w:val="22"/>
          <w:szCs w:val="22"/>
          <w:spacing w:val="3"/>
        </w:rPr>
        <w:t>据最近被使用过，那么接下来有很大的概率还会被使用。因此该算法会将最近没有</w:t>
      </w:r>
      <w:r>
        <w:rPr>
          <w:rFonts w:ascii="SimSun" w:hAnsi="SimSun" w:eastAsia="SimSun" w:cs="SimSun"/>
          <w:sz w:val="22"/>
          <w:szCs w:val="22"/>
          <w:spacing w:val="2"/>
        </w:rPr>
        <w:t xml:space="preserve"> </w:t>
      </w:r>
      <w:r>
        <w:rPr>
          <w:rFonts w:ascii="SimSun" w:hAnsi="SimSun" w:eastAsia="SimSun" w:cs="SimSun"/>
          <w:sz w:val="22"/>
          <w:szCs w:val="22"/>
          <w:spacing w:val="2"/>
        </w:rPr>
        <w:t>使用过的缓存释放。</w:t>
      </w:r>
    </w:p>
    <w:p>
      <w:pPr>
        <w:ind w:left="180" w:firstLine="449"/>
        <w:spacing w:before="1" w:line="302" w:lineRule="auto"/>
        <w:rPr>
          <w:rFonts w:ascii="SimSun" w:hAnsi="SimSun" w:eastAsia="SimSun" w:cs="SimSun"/>
          <w:sz w:val="22"/>
          <w:szCs w:val="22"/>
        </w:rPr>
      </w:pPr>
      <w:r>
        <w:rPr>
          <w:rFonts w:ascii="SimSun" w:hAnsi="SimSun" w:eastAsia="SimSun" w:cs="SimSun"/>
          <w:sz w:val="22"/>
          <w:szCs w:val="22"/>
        </w:rPr>
        <w:t>LRU</w:t>
      </w:r>
      <w:r>
        <w:rPr>
          <w:rFonts w:ascii="SimSun" w:hAnsi="SimSun" w:eastAsia="SimSun" w:cs="SimSun"/>
          <w:sz w:val="22"/>
          <w:szCs w:val="22"/>
          <w:spacing w:val="57"/>
        </w:rPr>
        <w:t xml:space="preserve"> </w:t>
      </w:r>
      <w:r>
        <w:rPr>
          <w:rFonts w:ascii="SimSun" w:hAnsi="SimSun" w:eastAsia="SimSun" w:cs="SimSun"/>
          <w:sz w:val="22"/>
          <w:szCs w:val="22"/>
          <w:spacing w:val="4"/>
        </w:rPr>
        <w:t>算法通常使用一个链表来实现，刚被使用过的缓存会被插</w:t>
      </w:r>
      <w:r>
        <w:rPr>
          <w:rFonts w:ascii="SimSun" w:hAnsi="SimSun" w:eastAsia="SimSun" w:cs="SimSun"/>
          <w:sz w:val="22"/>
          <w:szCs w:val="22"/>
          <w:spacing w:val="3"/>
        </w:rPr>
        <w:t>到表头的位置，</w:t>
      </w:r>
      <w:r>
        <w:rPr>
          <w:rFonts w:ascii="SimSun" w:hAnsi="SimSun" w:eastAsia="SimSun" w:cs="SimSun"/>
          <w:sz w:val="22"/>
          <w:szCs w:val="22"/>
        </w:rPr>
        <w:t xml:space="preserve"> </w:t>
      </w:r>
      <w:r>
        <w:rPr>
          <w:rFonts w:ascii="SimSun" w:hAnsi="SimSun" w:eastAsia="SimSun" w:cs="SimSun"/>
          <w:sz w:val="22"/>
          <w:szCs w:val="22"/>
          <w:spacing w:val="7"/>
        </w:rPr>
        <w:t>而经常没有被使用过的数据则慢慢被挤到链表的尾部。为了更加清晰地</w:t>
      </w:r>
      <w:r>
        <w:rPr>
          <w:rFonts w:ascii="SimSun" w:hAnsi="SimSun" w:eastAsia="SimSun" w:cs="SimSun"/>
          <w:sz w:val="22"/>
          <w:szCs w:val="22"/>
          <w:spacing w:val="6"/>
        </w:rPr>
        <w:t>理解</w:t>
      </w:r>
      <w:r>
        <w:rPr>
          <w:rFonts w:ascii="SimSun" w:hAnsi="SimSun" w:eastAsia="SimSun" w:cs="SimSun"/>
          <w:sz w:val="22"/>
          <w:szCs w:val="22"/>
          <w:spacing w:val="-47"/>
        </w:rPr>
        <w:t xml:space="preserve"> </w:t>
      </w:r>
      <w:r>
        <w:rPr>
          <w:rFonts w:ascii="SimSun" w:hAnsi="SimSun" w:eastAsia="SimSun" w:cs="SimSun"/>
          <w:sz w:val="22"/>
          <w:szCs w:val="22"/>
        </w:rPr>
        <w:t>LRU   </w:t>
      </w:r>
      <w:r>
        <w:rPr>
          <w:rFonts w:ascii="SimSun" w:hAnsi="SimSun" w:eastAsia="SimSun" w:cs="SimSun"/>
          <w:sz w:val="22"/>
          <w:szCs w:val="22"/>
          <w:spacing w:val="6"/>
        </w:rPr>
        <w:t>算法的原理，结合图3-31进行说明。</w:t>
      </w:r>
    </w:p>
    <w:p>
      <w:pPr>
        <w:spacing w:line="302" w:lineRule="auto"/>
        <w:sectPr>
          <w:footerReference w:type="default" r:id="rId351"/>
          <w:pgSz w:w="9060" w:h="14150"/>
          <w:pgMar w:top="400" w:right="109" w:bottom="680" w:left="660" w:header="0" w:footer="394" w:gutter="0"/>
        </w:sectPr>
        <w:rPr>
          <w:rFonts w:ascii="SimSun" w:hAnsi="SimSun" w:eastAsia="SimSun" w:cs="SimSun"/>
          <w:sz w:val="22"/>
          <w:szCs w:val="22"/>
        </w:rPr>
      </w:pPr>
    </w:p>
    <w:p>
      <w:pPr>
        <w:spacing w:line="336" w:lineRule="auto"/>
        <w:rPr>
          <w:rFonts w:ascii="Arial"/>
          <w:sz w:val="21"/>
        </w:rPr>
      </w:pPr>
      <w:r/>
    </w:p>
    <w:p>
      <w:pPr>
        <w:pStyle w:val="BodyText"/>
        <w:ind w:left="3359"/>
        <w:spacing w:before="68" w:line="221" w:lineRule="auto"/>
        <w:rPr>
          <w:sz w:val="21"/>
          <w:szCs w:val="21"/>
        </w:rPr>
      </w:pPr>
      <w:bookmarkStart w:name="bookmark185" w:id="224"/>
      <w:bookmarkEnd w:id="224"/>
      <w:r>
        <w:rPr>
          <w:sz w:val="21"/>
          <w:szCs w:val="21"/>
          <w:spacing w:val="-1"/>
        </w:rPr>
        <w:t>第3章知其所以然——本地文件系统原理及核心技术</w:t>
      </w:r>
    </w:p>
    <w:p>
      <w:pPr>
        <w:spacing w:line="320" w:lineRule="auto"/>
        <w:rPr>
          <w:rFonts w:ascii="Arial"/>
          <w:sz w:val="21"/>
        </w:rPr>
      </w:pPr>
      <w:r>
        <w:drawing>
          <wp:anchor distT="0" distB="0" distL="0" distR="0" simplePos="0" relativeHeight="252464128" behindDoc="0" locked="0" layoutInCell="1" allowOverlap="1">
            <wp:simplePos x="0" y="0"/>
            <wp:positionH relativeFrom="column">
              <wp:posOffset>1974866</wp:posOffset>
            </wp:positionH>
            <wp:positionV relativeFrom="paragraph">
              <wp:posOffset>23769</wp:posOffset>
            </wp:positionV>
            <wp:extent cx="3663919" cy="8890"/>
            <wp:effectExtent l="0" t="0" r="0" b="0"/>
            <wp:wrapNone/>
            <wp:docPr id="386" name="IM 386"/>
            <wp:cNvGraphicFramePr/>
            <a:graphic>
              <a:graphicData uri="http://schemas.openxmlformats.org/drawingml/2006/picture">
                <pic:pic>
                  <pic:nvPicPr>
                    <pic:cNvPr id="386" name="IM 386"/>
                    <pic:cNvPicPr/>
                  </pic:nvPicPr>
                  <pic:blipFill>
                    <a:blip r:embed="rId355"/>
                    <a:stretch>
                      <a:fillRect/>
                    </a:stretch>
                  </pic:blipFill>
                  <pic:spPr>
                    <a:xfrm rot="0">
                      <a:off x="0" y="0"/>
                      <a:ext cx="3663919" cy="8890"/>
                    </a:xfrm>
                    <a:prstGeom prst="rect">
                      <a:avLst/>
                    </a:prstGeom>
                  </pic:spPr>
                </pic:pic>
              </a:graphicData>
            </a:graphic>
          </wp:anchor>
        </w:drawing>
      </w:r>
      <w:r/>
    </w:p>
    <w:p>
      <w:pPr>
        <w:ind w:left="2219"/>
        <w:spacing w:before="68" w:line="219" w:lineRule="auto"/>
        <w:rPr>
          <w:rFonts w:ascii="SimSun" w:hAnsi="SimSun" w:eastAsia="SimSun" w:cs="SimSun"/>
          <w:sz w:val="21"/>
          <w:szCs w:val="21"/>
        </w:rPr>
      </w:pPr>
      <w:r>
        <w:drawing>
          <wp:anchor distT="0" distB="0" distL="0" distR="0" simplePos="0" relativeHeight="252462080" behindDoc="1" locked="0" layoutInCell="1" allowOverlap="1">
            <wp:simplePos x="0" y="0"/>
            <wp:positionH relativeFrom="column">
              <wp:posOffset>1162068</wp:posOffset>
            </wp:positionH>
            <wp:positionV relativeFrom="paragraph">
              <wp:posOffset>44568</wp:posOffset>
            </wp:positionV>
            <wp:extent cx="2743193" cy="2393940"/>
            <wp:effectExtent l="0" t="0" r="0" b="0"/>
            <wp:wrapNone/>
            <wp:docPr id="388" name="IM 388"/>
            <wp:cNvGraphicFramePr/>
            <a:graphic>
              <a:graphicData uri="http://schemas.openxmlformats.org/drawingml/2006/picture">
                <pic:pic>
                  <pic:nvPicPr>
                    <pic:cNvPr id="388" name="IM 388"/>
                    <pic:cNvPicPr/>
                  </pic:nvPicPr>
                  <pic:blipFill>
                    <a:blip r:embed="rId356"/>
                    <a:stretch>
                      <a:fillRect/>
                    </a:stretch>
                  </pic:blipFill>
                  <pic:spPr>
                    <a:xfrm rot="0">
                      <a:off x="0" y="0"/>
                      <a:ext cx="2743193" cy="2393940"/>
                    </a:xfrm>
                    <a:prstGeom prst="rect">
                      <a:avLst/>
                    </a:prstGeom>
                  </pic:spPr>
                </pic:pic>
              </a:graphicData>
            </a:graphic>
          </wp:anchor>
        </w:drawing>
      </w:r>
      <w:r>
        <w:rPr>
          <w:rFonts w:ascii="SimSun" w:hAnsi="SimSun" w:eastAsia="SimSun" w:cs="SimSun"/>
          <w:sz w:val="21"/>
          <w:szCs w:val="21"/>
          <w:spacing w:val="-16"/>
          <w:w w:val="84"/>
        </w:rPr>
        <w:t>表头</w:t>
      </w:r>
    </w:p>
    <w:p>
      <w:pPr>
        <w:spacing w:before="91"/>
        <w:rPr/>
      </w:pPr>
      <w:r/>
    </w:p>
    <w:p>
      <w:pPr>
        <w:spacing w:before="91"/>
        <w:rPr/>
      </w:pPr>
      <w:r/>
    </w:p>
    <w:p>
      <w:pPr>
        <w:sectPr>
          <w:footerReference w:type="default" r:id="rId354"/>
          <w:pgSz w:w="9060" w:h="14150"/>
          <w:pgMar w:top="400" w:right="20" w:bottom="490" w:left="159" w:header="0" w:footer="217" w:gutter="0"/>
          <w:cols w:equalWidth="0" w:num="1">
            <w:col w:w="8880" w:space="0"/>
          </w:cols>
        </w:sectPr>
        <w:rPr/>
      </w:pPr>
    </w:p>
    <w:p>
      <w:pPr>
        <w:ind w:left="1869"/>
        <w:spacing w:before="56" w:line="110" w:lineRule="exact"/>
        <w:rPr/>
      </w:pPr>
      <w:r>
        <w:rPr>
          <w:position w:val="-2"/>
        </w:rPr>
        <w:drawing>
          <wp:inline distT="0" distB="0" distL="0" distR="0">
            <wp:extent cx="38085" cy="69905"/>
            <wp:effectExtent l="0" t="0" r="0" b="0"/>
            <wp:docPr id="390" name="IM 390"/>
            <wp:cNvGraphicFramePr/>
            <a:graphic>
              <a:graphicData uri="http://schemas.openxmlformats.org/drawingml/2006/picture">
                <pic:pic>
                  <pic:nvPicPr>
                    <pic:cNvPr id="390" name="IM 390"/>
                    <pic:cNvPicPr/>
                  </pic:nvPicPr>
                  <pic:blipFill>
                    <a:blip r:embed="rId357"/>
                    <a:stretch>
                      <a:fillRect/>
                    </a:stretch>
                  </pic:blipFill>
                  <pic:spPr>
                    <a:xfrm rot="0">
                      <a:off x="0" y="0"/>
                      <a:ext cx="38085" cy="69905"/>
                    </a:xfrm>
                    <a:prstGeom prst="rect">
                      <a:avLst/>
                    </a:prstGeom>
                  </pic:spPr>
                </pic:pic>
              </a:graphicData>
            </a:graphic>
          </wp:inline>
        </w:drawing>
      </w:r>
    </w:p>
    <w:p>
      <w:pPr>
        <w:spacing w:line="411" w:lineRule="auto"/>
        <w:rPr>
          <w:rFonts w:ascii="Arial"/>
          <w:sz w:val="21"/>
        </w:rPr>
      </w:pPr>
      <w:r/>
    </w:p>
    <w:p>
      <w:pPr>
        <w:ind w:left="1860"/>
        <w:spacing w:before="69" w:line="183" w:lineRule="auto"/>
        <w:rPr>
          <w:rFonts w:ascii="SimSun" w:hAnsi="SimSun" w:eastAsia="SimSun" w:cs="SimSun"/>
          <w:sz w:val="21"/>
          <w:szCs w:val="21"/>
        </w:rPr>
      </w:pPr>
      <w:r>
        <w:rPr>
          <w:rFonts w:ascii="SimSun" w:hAnsi="SimSun" w:eastAsia="SimSun" w:cs="SimSun"/>
          <w:sz w:val="21"/>
          <w:szCs w:val="21"/>
        </w:rPr>
        <w:t>2</w:t>
      </w:r>
    </w:p>
    <w:p>
      <w:pPr>
        <w:spacing w:line="331" w:lineRule="auto"/>
        <w:rPr>
          <w:rFonts w:ascii="Arial"/>
          <w:sz w:val="21"/>
        </w:rPr>
      </w:pPr>
      <w:r/>
    </w:p>
    <w:p>
      <w:pPr>
        <w:ind w:left="1849"/>
        <w:spacing w:before="69" w:line="183" w:lineRule="auto"/>
        <w:rPr>
          <w:rFonts w:ascii="SimSun" w:hAnsi="SimSun" w:eastAsia="SimSun" w:cs="SimSun"/>
          <w:sz w:val="21"/>
          <w:szCs w:val="21"/>
        </w:rPr>
      </w:pPr>
      <w:r>
        <w:rPr>
          <w:rFonts w:ascii="SimSun" w:hAnsi="SimSun" w:eastAsia="SimSun" w:cs="SimSun"/>
          <w:sz w:val="21"/>
          <w:szCs w:val="21"/>
        </w:rPr>
        <w:t>3</w:t>
      </w:r>
    </w:p>
    <w:p>
      <w:pPr>
        <w:spacing w:line="341" w:lineRule="auto"/>
        <w:rPr>
          <w:rFonts w:ascii="Arial"/>
          <w:sz w:val="21"/>
        </w:rPr>
      </w:pPr>
      <w:r/>
    </w:p>
    <w:p>
      <w:pPr>
        <w:ind w:left="1849"/>
        <w:spacing w:before="69" w:line="183" w:lineRule="auto"/>
        <w:rPr>
          <w:rFonts w:ascii="SimSun" w:hAnsi="SimSun" w:eastAsia="SimSun" w:cs="SimSun"/>
          <w:sz w:val="21"/>
          <w:szCs w:val="21"/>
        </w:rPr>
      </w:pPr>
      <w:r>
        <w:rPr>
          <w:rFonts w:ascii="SimSun" w:hAnsi="SimSun" w:eastAsia="SimSun" w:cs="SimSun"/>
          <w:sz w:val="21"/>
          <w:szCs w:val="21"/>
        </w:rPr>
        <w:t>4</w:t>
      </w:r>
    </w:p>
    <w:p>
      <w:pPr>
        <w:spacing w:line="343" w:lineRule="auto"/>
        <w:rPr>
          <w:rFonts w:ascii="Arial"/>
          <w:sz w:val="21"/>
        </w:rPr>
      </w:pPr>
      <w:r/>
    </w:p>
    <w:p>
      <w:pPr>
        <w:ind w:left="1849"/>
        <w:spacing w:before="68" w:line="160" w:lineRule="auto"/>
        <w:rPr>
          <w:rFonts w:ascii="SimSun" w:hAnsi="SimSun" w:eastAsia="SimSun" w:cs="SimSun"/>
          <w:sz w:val="21"/>
          <w:szCs w:val="21"/>
        </w:rPr>
      </w:pPr>
      <w:r>
        <w:rPr>
          <w:rFonts w:ascii="SimSun" w:hAnsi="SimSun" w:eastAsia="SimSun" w:cs="SimSun"/>
          <w:sz w:val="21"/>
          <w:szCs w:val="21"/>
        </w:rPr>
        <w:t>5</w:t>
      </w:r>
    </w:p>
    <w:p>
      <w:pPr>
        <w:spacing w:line="14" w:lineRule="auto"/>
        <w:rPr>
          <w:rFonts w:ascii="Arial"/>
          <w:sz w:val="2"/>
        </w:rPr>
      </w:pPr>
      <w:r>
        <w:rPr>
          <w:rFonts w:ascii="Arial" w:hAnsi="Arial" w:eastAsia="Arial" w:cs="Arial"/>
          <w:sz w:val="2"/>
          <w:szCs w:val="2"/>
        </w:rPr>
        <w:br w:type="column"/>
      </w:r>
    </w:p>
    <w:p>
      <w:pPr>
        <w:ind w:left="109"/>
        <w:spacing w:before="36" w:line="184" w:lineRule="auto"/>
        <w:rPr>
          <w:rFonts w:ascii="SimSun" w:hAnsi="SimSun" w:eastAsia="SimSun" w:cs="SimSun"/>
          <w:sz w:val="21"/>
          <w:szCs w:val="21"/>
        </w:rPr>
      </w:pPr>
      <w:r>
        <w:rPr>
          <w:rFonts w:ascii="SimSun" w:hAnsi="SimSun" w:eastAsia="SimSun" w:cs="SimSun"/>
          <w:sz w:val="21"/>
          <w:szCs w:val="21"/>
        </w:rPr>
        <w:t>1</w:t>
      </w:r>
    </w:p>
    <w:p>
      <w:pPr>
        <w:spacing w:line="341" w:lineRule="auto"/>
        <w:rPr>
          <w:rFonts w:ascii="Arial"/>
          <w:sz w:val="21"/>
        </w:rPr>
      </w:pPr>
      <w:r/>
    </w:p>
    <w:p>
      <w:pPr>
        <w:ind w:left="99"/>
        <w:spacing w:before="69" w:line="183" w:lineRule="auto"/>
        <w:rPr>
          <w:rFonts w:ascii="SimSun" w:hAnsi="SimSun" w:eastAsia="SimSun" w:cs="SimSun"/>
          <w:sz w:val="21"/>
          <w:szCs w:val="21"/>
        </w:rPr>
      </w:pPr>
      <w:r>
        <w:rPr>
          <w:rFonts w:ascii="SimSun" w:hAnsi="SimSun" w:eastAsia="SimSun" w:cs="SimSun"/>
          <w:sz w:val="21"/>
          <w:szCs w:val="21"/>
        </w:rPr>
        <w:t>3</w:t>
      </w:r>
    </w:p>
    <w:p>
      <w:pPr>
        <w:spacing w:line="331" w:lineRule="auto"/>
        <w:rPr>
          <w:rFonts w:ascii="Arial"/>
          <w:sz w:val="21"/>
        </w:rPr>
      </w:pPr>
      <w:r/>
    </w:p>
    <w:p>
      <w:pPr>
        <w:ind w:left="89"/>
        <w:spacing w:before="69" w:line="183" w:lineRule="auto"/>
        <w:rPr>
          <w:rFonts w:ascii="SimSun" w:hAnsi="SimSun" w:eastAsia="SimSun" w:cs="SimSun"/>
          <w:sz w:val="21"/>
          <w:szCs w:val="21"/>
        </w:rPr>
      </w:pPr>
      <w:r>
        <w:rPr>
          <w:rFonts w:ascii="SimSun" w:hAnsi="SimSun" w:eastAsia="SimSun" w:cs="SimSun"/>
          <w:sz w:val="21"/>
          <w:szCs w:val="21"/>
        </w:rPr>
        <w:t>4</w:t>
      </w:r>
    </w:p>
    <w:p>
      <w:pPr>
        <w:spacing w:line="351" w:lineRule="auto"/>
        <w:rPr>
          <w:rFonts w:ascii="Arial"/>
          <w:sz w:val="21"/>
        </w:rPr>
      </w:pPr>
      <w:r/>
    </w:p>
    <w:p>
      <w:pPr>
        <w:ind w:left="89"/>
        <w:spacing w:before="69" w:line="183" w:lineRule="auto"/>
        <w:rPr>
          <w:rFonts w:ascii="SimSun" w:hAnsi="SimSun" w:eastAsia="SimSun" w:cs="SimSun"/>
          <w:sz w:val="21"/>
          <w:szCs w:val="21"/>
        </w:rPr>
      </w:pPr>
      <w:r>
        <w:rPr>
          <w:rFonts w:ascii="SimSun" w:hAnsi="SimSun" w:eastAsia="SimSun" w:cs="SimSun"/>
          <w:sz w:val="21"/>
          <w:szCs w:val="21"/>
        </w:rPr>
        <w:t>6</w:t>
      </w:r>
    </w:p>
    <w:p>
      <w:pPr>
        <w:spacing w:line="342" w:lineRule="auto"/>
        <w:rPr>
          <w:rFonts w:ascii="Arial"/>
          <w:sz w:val="21"/>
        </w:rPr>
      </w:pPr>
      <w:r/>
    </w:p>
    <w:p>
      <w:pPr>
        <w:ind w:left="89"/>
        <w:spacing w:before="69" w:line="162" w:lineRule="exact"/>
        <w:rPr>
          <w:rFonts w:ascii="SimSun" w:hAnsi="SimSun" w:eastAsia="SimSun" w:cs="SimSun"/>
          <w:sz w:val="21"/>
          <w:szCs w:val="21"/>
        </w:rPr>
      </w:pPr>
      <w:r>
        <w:rPr>
          <w:rFonts w:ascii="SimSun" w:hAnsi="SimSun" w:eastAsia="SimSun" w:cs="SimSun"/>
          <w:sz w:val="21"/>
          <w:szCs w:val="21"/>
          <w:position w:val="-2"/>
        </w:rPr>
        <w:t>5</w:t>
      </w:r>
    </w:p>
    <w:p>
      <w:pPr>
        <w:spacing w:line="14" w:lineRule="auto"/>
        <w:rPr>
          <w:rFonts w:ascii="Arial"/>
          <w:sz w:val="2"/>
        </w:rPr>
      </w:pPr>
      <w:r>
        <w:rPr>
          <w:rFonts w:ascii="Arial" w:hAnsi="Arial" w:eastAsia="Arial" w:cs="Arial"/>
          <w:sz w:val="2"/>
          <w:szCs w:val="2"/>
        </w:rPr>
        <w:br w:type="column"/>
      </w:r>
    </w:p>
    <w:p>
      <w:pPr>
        <w:ind w:left="80"/>
        <w:spacing w:before="27" w:line="183" w:lineRule="auto"/>
        <w:rPr>
          <w:rFonts w:ascii="SimSun" w:hAnsi="SimSun" w:eastAsia="SimSun" w:cs="SimSun"/>
          <w:sz w:val="21"/>
          <w:szCs w:val="21"/>
        </w:rPr>
      </w:pPr>
      <w:r>
        <w:rPr>
          <w:rFonts w:ascii="SimSun" w:hAnsi="SimSun" w:eastAsia="SimSun" w:cs="SimSun"/>
          <w:sz w:val="21"/>
          <w:szCs w:val="21"/>
        </w:rPr>
        <w:t>2</w:t>
      </w:r>
    </w:p>
    <w:p>
      <w:pPr>
        <w:spacing w:line="350" w:lineRule="auto"/>
        <w:rPr>
          <w:rFonts w:ascii="Arial"/>
          <w:sz w:val="21"/>
        </w:rPr>
      </w:pPr>
      <w:r/>
    </w:p>
    <w:p>
      <w:pPr>
        <w:ind w:left="99"/>
        <w:spacing w:before="69" w:line="184" w:lineRule="auto"/>
        <w:rPr>
          <w:rFonts w:ascii="SimSun" w:hAnsi="SimSun" w:eastAsia="SimSun" w:cs="SimSun"/>
          <w:sz w:val="21"/>
          <w:szCs w:val="21"/>
        </w:rPr>
      </w:pPr>
      <w:r>
        <w:rPr>
          <w:rFonts w:ascii="SimSun" w:hAnsi="SimSun" w:eastAsia="SimSun" w:cs="SimSun"/>
          <w:sz w:val="21"/>
          <w:szCs w:val="21"/>
        </w:rPr>
        <w:t>1</w:t>
      </w:r>
    </w:p>
    <w:p>
      <w:pPr>
        <w:spacing w:line="351" w:lineRule="auto"/>
        <w:rPr>
          <w:rFonts w:ascii="Arial"/>
          <w:sz w:val="21"/>
        </w:rPr>
      </w:pPr>
      <w:r/>
    </w:p>
    <w:p>
      <w:pPr>
        <w:ind w:left="80"/>
        <w:spacing w:before="69" w:line="183" w:lineRule="auto"/>
        <w:rPr>
          <w:rFonts w:ascii="SimSun" w:hAnsi="SimSun" w:eastAsia="SimSun" w:cs="SimSun"/>
          <w:sz w:val="21"/>
          <w:szCs w:val="21"/>
        </w:rPr>
      </w:pPr>
      <w:r>
        <w:rPr>
          <w:rFonts w:ascii="SimSun" w:hAnsi="SimSun" w:eastAsia="SimSun" w:cs="SimSun"/>
          <w:sz w:val="21"/>
          <w:szCs w:val="21"/>
        </w:rPr>
        <w:t>3</w:t>
      </w:r>
    </w:p>
    <w:p>
      <w:pPr>
        <w:spacing w:line="321" w:lineRule="auto"/>
        <w:rPr>
          <w:rFonts w:ascii="Arial"/>
          <w:sz w:val="21"/>
        </w:rPr>
      </w:pPr>
      <w:r/>
    </w:p>
    <w:p>
      <w:pPr>
        <w:ind w:left="69"/>
        <w:spacing w:before="68" w:line="183" w:lineRule="auto"/>
        <w:rPr>
          <w:rFonts w:ascii="SimSun" w:hAnsi="SimSun" w:eastAsia="SimSun" w:cs="SimSun"/>
          <w:sz w:val="21"/>
          <w:szCs w:val="21"/>
        </w:rPr>
      </w:pPr>
      <w:r>
        <w:rPr>
          <w:rFonts w:ascii="SimSun" w:hAnsi="SimSun" w:eastAsia="SimSun" w:cs="SimSun"/>
          <w:sz w:val="21"/>
          <w:szCs w:val="21"/>
        </w:rPr>
        <w:t>4</w:t>
      </w:r>
    </w:p>
    <w:p>
      <w:pPr>
        <w:spacing w:line="351" w:lineRule="auto"/>
        <w:rPr>
          <w:rFonts w:ascii="Arial"/>
          <w:sz w:val="21"/>
        </w:rPr>
      </w:pPr>
      <w:r/>
    </w:p>
    <w:p>
      <w:pPr>
        <w:ind w:left="80"/>
        <w:spacing w:before="69" w:line="164" w:lineRule="exact"/>
        <w:rPr>
          <w:rFonts w:ascii="SimSun" w:hAnsi="SimSun" w:eastAsia="SimSun" w:cs="SimSun"/>
          <w:sz w:val="21"/>
          <w:szCs w:val="21"/>
        </w:rPr>
      </w:pPr>
      <w:r>
        <w:rPr>
          <w:rFonts w:ascii="SimSun" w:hAnsi="SimSun" w:eastAsia="SimSun" w:cs="SimSun"/>
          <w:sz w:val="21"/>
          <w:szCs w:val="21"/>
          <w:position w:val="-2"/>
        </w:rPr>
        <w:t>6</w:t>
      </w:r>
    </w:p>
    <w:p>
      <w:pPr>
        <w:spacing w:line="14" w:lineRule="auto"/>
        <w:rPr>
          <w:rFonts w:ascii="Arial"/>
          <w:sz w:val="2"/>
        </w:rPr>
      </w:pPr>
      <w:r>
        <w:rPr>
          <w:rFonts w:ascii="Arial" w:hAnsi="Arial" w:eastAsia="Arial" w:cs="Arial"/>
          <w:sz w:val="2"/>
          <w:szCs w:val="2"/>
        </w:rPr>
        <w:br w:type="column"/>
      </w:r>
    </w:p>
    <w:p>
      <w:pPr>
        <w:ind w:left="69"/>
        <w:spacing w:before="28" w:line="183" w:lineRule="auto"/>
        <w:rPr>
          <w:rFonts w:ascii="SimSun" w:hAnsi="SimSun" w:eastAsia="SimSun" w:cs="SimSun"/>
          <w:sz w:val="21"/>
          <w:szCs w:val="21"/>
        </w:rPr>
      </w:pPr>
      <w:r>
        <w:rPr>
          <w:rFonts w:ascii="SimSun" w:hAnsi="SimSun" w:eastAsia="SimSun" w:cs="SimSun"/>
          <w:sz w:val="21"/>
          <w:szCs w:val="21"/>
        </w:rPr>
        <w:t>3</w:t>
      </w:r>
    </w:p>
    <w:p>
      <w:pPr>
        <w:spacing w:line="351" w:lineRule="auto"/>
        <w:rPr>
          <w:rFonts w:ascii="Arial"/>
          <w:sz w:val="21"/>
        </w:rPr>
      </w:pPr>
      <w:r/>
    </w:p>
    <w:p>
      <w:pPr>
        <w:ind w:left="59"/>
        <w:spacing w:before="68" w:line="183" w:lineRule="auto"/>
        <w:rPr>
          <w:rFonts w:ascii="SimSun" w:hAnsi="SimSun" w:eastAsia="SimSun" w:cs="SimSun"/>
          <w:sz w:val="21"/>
          <w:szCs w:val="21"/>
        </w:rPr>
      </w:pPr>
      <w:r>
        <w:rPr>
          <w:rFonts w:ascii="SimSun" w:hAnsi="SimSun" w:eastAsia="SimSun" w:cs="SimSun"/>
          <w:sz w:val="21"/>
          <w:szCs w:val="21"/>
        </w:rPr>
        <w:t>2</w:t>
      </w:r>
    </w:p>
    <w:p>
      <w:pPr>
        <w:spacing w:line="330" w:lineRule="auto"/>
        <w:rPr>
          <w:rFonts w:ascii="Arial"/>
          <w:sz w:val="21"/>
        </w:rPr>
      </w:pPr>
      <w:r/>
    </w:p>
    <w:p>
      <w:pPr>
        <w:ind w:left="69"/>
        <w:spacing w:before="69" w:line="184" w:lineRule="auto"/>
        <w:rPr>
          <w:rFonts w:ascii="SimSun" w:hAnsi="SimSun" w:eastAsia="SimSun" w:cs="SimSun"/>
          <w:sz w:val="21"/>
          <w:szCs w:val="21"/>
        </w:rPr>
      </w:pPr>
      <w:r>
        <w:rPr>
          <w:rFonts w:ascii="SimSun" w:hAnsi="SimSun" w:eastAsia="SimSun" w:cs="SimSun"/>
          <w:sz w:val="21"/>
          <w:szCs w:val="21"/>
        </w:rPr>
        <w:t>1</w:t>
      </w:r>
    </w:p>
    <w:p>
      <w:pPr>
        <w:spacing w:line="361" w:lineRule="auto"/>
        <w:rPr>
          <w:rFonts w:ascii="Arial"/>
          <w:sz w:val="21"/>
        </w:rPr>
      </w:pPr>
      <w:r/>
    </w:p>
    <w:p>
      <w:pPr>
        <w:ind w:left="69"/>
        <w:spacing w:before="68" w:line="183" w:lineRule="auto"/>
        <w:rPr>
          <w:rFonts w:ascii="SimSun" w:hAnsi="SimSun" w:eastAsia="SimSun" w:cs="SimSun"/>
          <w:sz w:val="21"/>
          <w:szCs w:val="21"/>
        </w:rPr>
      </w:pPr>
      <w:r>
        <w:rPr>
          <w:rFonts w:ascii="SimSun" w:hAnsi="SimSun" w:eastAsia="SimSun" w:cs="SimSun"/>
          <w:sz w:val="21"/>
          <w:szCs w:val="21"/>
        </w:rPr>
        <w:t>3</w:t>
      </w:r>
    </w:p>
    <w:p>
      <w:pPr>
        <w:spacing w:line="331" w:lineRule="auto"/>
        <w:rPr>
          <w:rFonts w:ascii="Arial"/>
          <w:sz w:val="21"/>
        </w:rPr>
      </w:pPr>
      <w:r/>
    </w:p>
    <w:p>
      <w:pPr>
        <w:ind w:left="59"/>
        <w:spacing w:before="69" w:line="164" w:lineRule="exact"/>
        <w:rPr>
          <w:rFonts w:ascii="SimSun" w:hAnsi="SimSun" w:eastAsia="SimSun" w:cs="SimSun"/>
          <w:sz w:val="21"/>
          <w:szCs w:val="21"/>
        </w:rPr>
      </w:pPr>
      <w:r>
        <w:rPr>
          <w:rFonts w:ascii="SimSun" w:hAnsi="SimSun" w:eastAsia="SimSun" w:cs="SimSun"/>
          <w:sz w:val="21"/>
          <w:szCs w:val="21"/>
          <w:position w:val="-3"/>
        </w:rPr>
        <w:t>4</w:t>
      </w:r>
    </w:p>
    <w:p>
      <w:pPr>
        <w:spacing w:line="14" w:lineRule="auto"/>
        <w:rPr>
          <w:rFonts w:ascii="Arial"/>
          <w:sz w:val="2"/>
        </w:rPr>
      </w:pPr>
      <w:r>
        <w:rPr>
          <w:rFonts w:ascii="Arial" w:hAnsi="Arial" w:eastAsia="Arial" w:cs="Arial"/>
          <w:sz w:val="2"/>
          <w:szCs w:val="2"/>
        </w:rPr>
        <w:br w:type="column"/>
      </w:r>
    </w:p>
    <w:p>
      <w:pPr>
        <w:ind w:left="50"/>
        <w:spacing w:before="27" w:line="183" w:lineRule="auto"/>
        <w:rPr>
          <w:rFonts w:ascii="SimSun" w:hAnsi="SimSun" w:eastAsia="SimSun" w:cs="SimSun"/>
          <w:sz w:val="21"/>
          <w:szCs w:val="21"/>
        </w:rPr>
      </w:pPr>
      <w:r>
        <w:rPr>
          <w:rFonts w:ascii="SimSun" w:hAnsi="SimSun" w:eastAsia="SimSun" w:cs="SimSun"/>
          <w:sz w:val="21"/>
          <w:szCs w:val="21"/>
        </w:rPr>
        <w:t>4</w:t>
      </w:r>
    </w:p>
    <w:p>
      <w:pPr>
        <w:ind w:left="39"/>
        <w:spacing w:before="170" w:line="190" w:lineRule="auto"/>
        <w:rPr>
          <w:rFonts w:ascii="STXinwei" w:hAnsi="STXinwei" w:eastAsia="STXinwei" w:cs="STXinwei"/>
          <w:sz w:val="21"/>
          <w:szCs w:val="21"/>
        </w:rPr>
      </w:pPr>
      <w:r>
        <w:rPr>
          <w:rFonts w:ascii="STXinwei" w:hAnsi="STXinwei" w:eastAsia="STXinwei" w:cs="STXinwei"/>
          <w:sz w:val="21"/>
          <w:szCs w:val="21"/>
        </w:rPr>
        <w:t>业</w:t>
      </w:r>
    </w:p>
    <w:p>
      <w:pPr>
        <w:ind w:left="50"/>
        <w:spacing w:before="22" w:line="183" w:lineRule="auto"/>
        <w:rPr>
          <w:rFonts w:ascii="SimSun" w:hAnsi="SimSun" w:eastAsia="SimSun" w:cs="SimSun"/>
          <w:sz w:val="21"/>
          <w:szCs w:val="21"/>
        </w:rPr>
      </w:pPr>
      <w:r>
        <w:rPr>
          <w:rFonts w:ascii="SimSun" w:hAnsi="SimSun" w:eastAsia="SimSun" w:cs="SimSun"/>
          <w:sz w:val="21"/>
          <w:szCs w:val="21"/>
        </w:rPr>
        <w:t>4</w:t>
      </w:r>
    </w:p>
    <w:p>
      <w:pPr>
        <w:spacing w:line="361" w:lineRule="auto"/>
        <w:rPr>
          <w:rFonts w:ascii="Arial"/>
          <w:sz w:val="21"/>
        </w:rPr>
      </w:pPr>
      <w:r/>
    </w:p>
    <w:p>
      <w:pPr>
        <w:ind w:left="59"/>
        <w:spacing w:before="69" w:line="183" w:lineRule="auto"/>
        <w:rPr>
          <w:rFonts w:ascii="SimSun" w:hAnsi="SimSun" w:eastAsia="SimSun" w:cs="SimSun"/>
          <w:sz w:val="21"/>
          <w:szCs w:val="21"/>
        </w:rPr>
      </w:pPr>
      <w:r>
        <w:rPr>
          <w:rFonts w:ascii="SimSun" w:hAnsi="SimSun" w:eastAsia="SimSun" w:cs="SimSun"/>
          <w:sz w:val="21"/>
          <w:szCs w:val="21"/>
        </w:rPr>
        <w:t>2</w:t>
      </w:r>
    </w:p>
    <w:p>
      <w:pPr>
        <w:spacing w:line="330" w:lineRule="auto"/>
        <w:rPr>
          <w:rFonts w:ascii="Arial"/>
          <w:sz w:val="21"/>
        </w:rPr>
      </w:pPr>
      <w:r/>
    </w:p>
    <w:p>
      <w:pPr>
        <w:ind w:left="69"/>
        <w:spacing w:before="69" w:line="184" w:lineRule="auto"/>
        <w:rPr>
          <w:rFonts w:ascii="SimSun" w:hAnsi="SimSun" w:eastAsia="SimSun" w:cs="SimSun"/>
          <w:sz w:val="21"/>
          <w:szCs w:val="21"/>
        </w:rPr>
      </w:pPr>
      <w:r>
        <w:rPr>
          <w:rFonts w:ascii="SimSun" w:hAnsi="SimSun" w:eastAsia="SimSun" w:cs="SimSun"/>
          <w:sz w:val="21"/>
          <w:szCs w:val="21"/>
        </w:rPr>
        <w:t>1</w:t>
      </w:r>
    </w:p>
    <w:p>
      <w:pPr>
        <w:spacing w:line="341" w:lineRule="auto"/>
        <w:rPr>
          <w:rFonts w:ascii="Arial"/>
          <w:sz w:val="21"/>
        </w:rPr>
      </w:pPr>
      <w:r/>
    </w:p>
    <w:p>
      <w:pPr>
        <w:ind w:left="59"/>
        <w:spacing w:before="69" w:line="163" w:lineRule="exact"/>
        <w:rPr>
          <w:rFonts w:ascii="SimSun" w:hAnsi="SimSun" w:eastAsia="SimSun" w:cs="SimSun"/>
          <w:sz w:val="21"/>
          <w:szCs w:val="21"/>
        </w:rPr>
      </w:pPr>
      <w:r>
        <w:rPr>
          <w:rFonts w:ascii="SimSun" w:hAnsi="SimSun" w:eastAsia="SimSun" w:cs="SimSun"/>
          <w:sz w:val="21"/>
          <w:szCs w:val="21"/>
          <w:position w:val="-2"/>
        </w:rPr>
        <w:t>3</w:t>
      </w:r>
    </w:p>
    <w:p>
      <w:pPr>
        <w:spacing w:line="14" w:lineRule="auto"/>
        <w:rPr>
          <w:rFonts w:ascii="Arial"/>
          <w:sz w:val="2"/>
        </w:rPr>
      </w:pPr>
      <w:r>
        <w:rPr>
          <w:rFonts w:ascii="Arial" w:hAnsi="Arial" w:eastAsia="Arial" w:cs="Arial"/>
          <w:sz w:val="2"/>
          <w:szCs w:val="2"/>
        </w:rPr>
        <w:br w:type="column"/>
      </w:r>
    </w:p>
    <w:p>
      <w:pPr>
        <w:ind w:left="39"/>
        <w:spacing w:before="29" w:line="182" w:lineRule="auto"/>
        <w:rPr>
          <w:rFonts w:ascii="SimSun" w:hAnsi="SimSun" w:eastAsia="SimSun" w:cs="SimSun"/>
          <w:sz w:val="21"/>
          <w:szCs w:val="21"/>
        </w:rPr>
      </w:pPr>
      <w:r>
        <w:rPr>
          <w:rFonts w:ascii="SimSun" w:hAnsi="SimSun" w:eastAsia="SimSun" w:cs="SimSun"/>
          <w:sz w:val="21"/>
          <w:szCs w:val="21"/>
        </w:rPr>
        <w:t>5</w:t>
      </w:r>
    </w:p>
    <w:p>
      <w:pPr>
        <w:spacing w:line="352" w:lineRule="auto"/>
        <w:rPr>
          <w:rFonts w:ascii="Arial"/>
          <w:sz w:val="21"/>
        </w:rPr>
      </w:pPr>
      <w:r/>
    </w:p>
    <w:p>
      <w:pPr>
        <w:ind w:left="39"/>
        <w:spacing w:before="68" w:line="182" w:lineRule="auto"/>
        <w:rPr>
          <w:rFonts w:ascii="SimSun" w:hAnsi="SimSun" w:eastAsia="SimSun" w:cs="SimSun"/>
          <w:sz w:val="21"/>
          <w:szCs w:val="21"/>
        </w:rPr>
      </w:pPr>
      <w:r>
        <w:rPr>
          <w:rFonts w:ascii="SimSun" w:hAnsi="SimSun" w:eastAsia="SimSun" w:cs="SimSun"/>
          <w:sz w:val="21"/>
          <w:szCs w:val="21"/>
        </w:rPr>
        <w:t>5</w:t>
      </w:r>
    </w:p>
    <w:p>
      <w:pPr>
        <w:spacing w:line="352" w:lineRule="auto"/>
        <w:rPr>
          <w:rFonts w:ascii="Arial"/>
          <w:sz w:val="21"/>
        </w:rPr>
      </w:pPr>
      <w:r/>
    </w:p>
    <w:p>
      <w:pPr>
        <w:ind w:left="50"/>
        <w:spacing w:before="69" w:line="182" w:lineRule="auto"/>
        <w:rPr>
          <w:rFonts w:ascii="SimSun" w:hAnsi="SimSun" w:eastAsia="SimSun" w:cs="SimSun"/>
          <w:sz w:val="21"/>
          <w:szCs w:val="21"/>
        </w:rPr>
      </w:pPr>
      <w:r>
        <w:rPr>
          <w:rFonts w:ascii="SimSun" w:hAnsi="SimSun" w:eastAsia="SimSun" w:cs="SimSun"/>
          <w:sz w:val="21"/>
          <w:szCs w:val="21"/>
        </w:rPr>
        <w:t>5</w:t>
      </w:r>
    </w:p>
    <w:p>
      <w:pPr>
        <w:spacing w:line="341" w:lineRule="auto"/>
        <w:rPr>
          <w:rFonts w:ascii="Arial"/>
          <w:sz w:val="21"/>
        </w:rPr>
      </w:pPr>
      <w:r/>
    </w:p>
    <w:p>
      <w:pPr>
        <w:ind w:left="39"/>
        <w:spacing w:before="69" w:line="183" w:lineRule="auto"/>
        <w:rPr>
          <w:rFonts w:ascii="SimSun" w:hAnsi="SimSun" w:eastAsia="SimSun" w:cs="SimSun"/>
          <w:sz w:val="21"/>
          <w:szCs w:val="21"/>
        </w:rPr>
      </w:pPr>
      <w:r>
        <w:rPr>
          <w:rFonts w:ascii="SimSun" w:hAnsi="SimSun" w:eastAsia="SimSun" w:cs="SimSun"/>
          <w:sz w:val="21"/>
          <w:szCs w:val="21"/>
        </w:rPr>
        <w:t>2</w:t>
      </w:r>
    </w:p>
    <w:p>
      <w:pPr>
        <w:spacing w:line="350" w:lineRule="auto"/>
        <w:rPr>
          <w:rFonts w:ascii="Arial"/>
          <w:sz w:val="21"/>
        </w:rPr>
      </w:pPr>
      <w:r/>
    </w:p>
    <w:p>
      <w:pPr>
        <w:ind w:left="59"/>
        <w:spacing w:before="69" w:line="144" w:lineRule="exact"/>
        <w:rPr>
          <w:rFonts w:ascii="SimSun" w:hAnsi="SimSun" w:eastAsia="SimSun" w:cs="SimSun"/>
          <w:sz w:val="21"/>
          <w:szCs w:val="21"/>
        </w:rPr>
      </w:pPr>
      <w:r>
        <w:rPr>
          <w:rFonts w:ascii="SimSun" w:hAnsi="SimSun" w:eastAsia="SimSun" w:cs="SimSun"/>
          <w:sz w:val="21"/>
          <w:szCs w:val="21"/>
          <w:position w:val="-3"/>
        </w:rPr>
        <w:t>1</w:t>
      </w:r>
    </w:p>
    <w:p>
      <w:pPr>
        <w:spacing w:line="14" w:lineRule="auto"/>
        <w:rPr>
          <w:rFonts w:ascii="Arial"/>
          <w:sz w:val="2"/>
        </w:rPr>
      </w:pPr>
      <w:r>
        <w:rPr>
          <w:rFonts w:ascii="Arial" w:hAnsi="Arial" w:eastAsia="Arial" w:cs="Arial"/>
          <w:sz w:val="2"/>
          <w:szCs w:val="2"/>
        </w:rPr>
        <w:br w:type="column"/>
      </w:r>
    </w:p>
    <w:p>
      <w:pPr>
        <w:ind w:left="29"/>
        <w:spacing w:before="28" w:line="183" w:lineRule="auto"/>
        <w:rPr>
          <w:rFonts w:ascii="SimSun" w:hAnsi="SimSun" w:eastAsia="SimSun" w:cs="SimSun"/>
          <w:sz w:val="21"/>
          <w:szCs w:val="21"/>
        </w:rPr>
      </w:pPr>
      <w:r>
        <w:rPr>
          <w:rFonts w:ascii="SimSun" w:hAnsi="SimSun" w:eastAsia="SimSun" w:cs="SimSun"/>
          <w:sz w:val="21"/>
          <w:szCs w:val="21"/>
        </w:rPr>
        <w:t>6</w:t>
      </w:r>
    </w:p>
    <w:p>
      <w:pPr>
        <w:spacing w:line="351" w:lineRule="auto"/>
        <w:rPr>
          <w:rFonts w:ascii="Arial"/>
          <w:sz w:val="21"/>
        </w:rPr>
      </w:pPr>
      <w:r/>
    </w:p>
    <w:p>
      <w:pPr>
        <w:ind w:left="29"/>
        <w:spacing w:before="68" w:line="183" w:lineRule="auto"/>
        <w:rPr>
          <w:rFonts w:ascii="SimSun" w:hAnsi="SimSun" w:eastAsia="SimSun" w:cs="SimSun"/>
          <w:sz w:val="21"/>
          <w:szCs w:val="21"/>
        </w:rPr>
      </w:pPr>
      <w:r>
        <w:rPr>
          <w:rFonts w:ascii="SimSun" w:hAnsi="SimSun" w:eastAsia="SimSun" w:cs="SimSun"/>
          <w:sz w:val="21"/>
          <w:szCs w:val="21"/>
        </w:rPr>
        <w:t>6</w:t>
      </w:r>
    </w:p>
    <w:p>
      <w:pPr>
        <w:ind w:left="29" w:right="2908" w:hanging="10"/>
        <w:spacing w:before="169" w:line="213" w:lineRule="auto"/>
        <w:rPr>
          <w:rFonts w:ascii="SimSun" w:hAnsi="SimSun" w:eastAsia="SimSun" w:cs="SimSun"/>
          <w:sz w:val="21"/>
          <w:szCs w:val="21"/>
        </w:rPr>
      </w:pPr>
      <w:r>
        <w:rPr>
          <w:rFonts w:ascii="STXinwei" w:hAnsi="STXinwei" w:eastAsia="STXinwei" w:cs="STXinwei"/>
          <w:sz w:val="21"/>
          <w:szCs w:val="21"/>
          <w:spacing w:val="-24"/>
          <w:w w:val="83"/>
        </w:rPr>
        <w:t>业</w:t>
      </w:r>
      <w:r>
        <w:rPr>
          <w:rFonts w:ascii="STXinwei" w:hAnsi="STXinwei" w:eastAsia="STXinwei" w:cs="STXinwei"/>
          <w:sz w:val="21"/>
          <w:szCs w:val="21"/>
        </w:rPr>
        <w:t xml:space="preserve"> </w:t>
      </w:r>
      <w:r>
        <w:rPr>
          <w:rFonts w:ascii="SimSun" w:hAnsi="SimSun" w:eastAsia="SimSun" w:cs="SimSun"/>
          <w:sz w:val="21"/>
          <w:szCs w:val="21"/>
        </w:rPr>
        <w:t>6</w:t>
      </w:r>
    </w:p>
    <w:p>
      <w:pPr>
        <w:ind w:left="29" w:right="2917" w:hanging="29"/>
        <w:spacing w:before="132" w:line="231" w:lineRule="auto"/>
        <w:rPr>
          <w:rFonts w:ascii="SimSun" w:hAnsi="SimSun" w:eastAsia="SimSun" w:cs="SimSun"/>
          <w:sz w:val="21"/>
          <w:szCs w:val="21"/>
        </w:rPr>
      </w:pPr>
      <w:r>
        <w:rPr>
          <w:rFonts w:ascii="STXinwei" w:hAnsi="STXinwei" w:eastAsia="STXinwei" w:cs="STXinwei"/>
          <w:sz w:val="21"/>
          <w:szCs w:val="21"/>
          <w:spacing w:val="-26"/>
          <w:w w:val="89"/>
        </w:rPr>
        <w:t>业</w:t>
      </w:r>
      <w:r>
        <w:rPr>
          <w:rFonts w:ascii="STXinwei" w:hAnsi="STXinwei" w:eastAsia="STXinwei" w:cs="STXinwei"/>
          <w:sz w:val="21"/>
          <w:szCs w:val="21"/>
        </w:rPr>
        <w:t xml:space="preserve"> </w:t>
      </w:r>
      <w:r>
        <w:rPr>
          <w:rFonts w:ascii="SimSun" w:hAnsi="SimSun" w:eastAsia="SimSun" w:cs="SimSun"/>
          <w:sz w:val="21"/>
          <w:szCs w:val="21"/>
        </w:rPr>
        <w:t>5</w:t>
      </w:r>
    </w:p>
    <w:p>
      <w:pPr>
        <w:spacing w:line="262" w:lineRule="auto"/>
        <w:rPr>
          <w:rFonts w:ascii="Arial"/>
          <w:sz w:val="21"/>
        </w:rPr>
      </w:pPr>
      <w:r/>
    </w:p>
    <w:p>
      <w:pPr>
        <w:ind w:left="29"/>
        <w:spacing w:before="69" w:line="163" w:lineRule="exact"/>
        <w:rPr>
          <w:rFonts w:ascii="SimSun" w:hAnsi="SimSun" w:eastAsia="SimSun" w:cs="SimSun"/>
          <w:sz w:val="21"/>
          <w:szCs w:val="21"/>
        </w:rPr>
      </w:pPr>
      <w:r>
        <w:rPr>
          <w:rFonts w:ascii="SimSun" w:hAnsi="SimSun" w:eastAsia="SimSun" w:cs="SimSun"/>
          <w:sz w:val="21"/>
          <w:szCs w:val="21"/>
          <w:position w:val="-3"/>
        </w:rPr>
        <w:t>2</w:t>
      </w:r>
    </w:p>
    <w:p>
      <w:pPr>
        <w:spacing w:line="163" w:lineRule="exact"/>
        <w:sectPr>
          <w:type w:val="continuous"/>
          <w:pgSz w:w="9060" w:h="14150"/>
          <w:pgMar w:top="400" w:right="20" w:bottom="490" w:left="159" w:header="0" w:footer="217" w:gutter="0"/>
          <w:cols w:equalWidth="0" w:num="7">
            <w:col w:w="2101" w:space="100"/>
            <w:col w:w="720" w:space="0"/>
            <w:col w:w="720" w:space="0"/>
            <w:col w:w="720" w:space="0"/>
            <w:col w:w="720" w:space="0"/>
            <w:col w:w="720" w:space="0"/>
            <w:col w:w="3080" w:space="0"/>
          </w:cols>
        </w:sectPr>
        <w:rPr>
          <w:rFonts w:ascii="SimSun" w:hAnsi="SimSun" w:eastAsia="SimSun" w:cs="SimSun"/>
          <w:sz w:val="21"/>
          <w:szCs w:val="21"/>
        </w:rPr>
      </w:pPr>
    </w:p>
    <w:p>
      <w:pPr>
        <w:spacing w:line="242" w:lineRule="auto"/>
        <w:rPr>
          <w:rFonts w:ascii="Arial"/>
          <w:sz w:val="21"/>
        </w:rPr>
      </w:pPr>
      <w:r/>
    </w:p>
    <w:p>
      <w:pPr>
        <w:ind w:left="2729"/>
        <w:spacing w:before="69" w:line="219" w:lineRule="auto"/>
        <w:rPr>
          <w:rFonts w:ascii="SimSun" w:hAnsi="SimSun" w:eastAsia="SimSun" w:cs="SimSun"/>
          <w:sz w:val="21"/>
          <w:szCs w:val="21"/>
        </w:rPr>
      </w:pPr>
      <w:r>
        <w:rPr>
          <w:rFonts w:ascii="SimSun" w:hAnsi="SimSun" w:eastAsia="SimSun" w:cs="SimSun"/>
          <w:sz w:val="21"/>
          <w:szCs w:val="21"/>
          <w:spacing w:val="-3"/>
        </w:rPr>
        <w:t>图3-31 </w:t>
      </w:r>
      <w:r>
        <w:rPr>
          <w:rFonts w:ascii="Times New Roman" w:hAnsi="Times New Roman" w:eastAsia="Times New Roman" w:cs="Times New Roman"/>
          <w:sz w:val="21"/>
          <w:szCs w:val="21"/>
          <w:spacing w:val="-3"/>
        </w:rPr>
        <w:t>LRU</w:t>
      </w:r>
      <w:r>
        <w:rPr>
          <w:rFonts w:ascii="SimSun" w:hAnsi="SimSun" w:eastAsia="SimSun" w:cs="SimSun"/>
          <w:sz w:val="21"/>
          <w:szCs w:val="21"/>
          <w:spacing w:val="-3"/>
        </w:rPr>
        <w:t>算法原理示意图</w:t>
      </w:r>
    </w:p>
    <w:p>
      <w:pPr>
        <w:ind w:right="837" w:firstLine="459"/>
        <w:spacing w:before="161" w:line="312" w:lineRule="auto"/>
        <w:rPr>
          <w:rFonts w:ascii="SimSun" w:hAnsi="SimSun" w:eastAsia="SimSun" w:cs="SimSun"/>
          <w:sz w:val="21"/>
          <w:szCs w:val="21"/>
        </w:rPr>
      </w:pPr>
      <w:r>
        <w:rPr>
          <w:rFonts w:ascii="SimSun" w:hAnsi="SimSun" w:eastAsia="SimSun" w:cs="SimSun"/>
          <w:sz w:val="21"/>
          <w:szCs w:val="21"/>
          <w:spacing w:val="19"/>
        </w:rPr>
        <w:t>本实例以全命中进行介绍。假设缓存中有6个数据块，在第1行，方块中的数</w:t>
      </w:r>
      <w:r>
        <w:rPr>
          <w:rFonts w:ascii="SimSun" w:hAnsi="SimSun" w:eastAsia="SimSun" w:cs="SimSun"/>
          <w:sz w:val="21"/>
          <w:szCs w:val="21"/>
          <w:spacing w:val="1"/>
        </w:rPr>
        <w:t xml:space="preserve"> </w:t>
      </w:r>
      <w:r>
        <w:rPr>
          <w:rFonts w:ascii="SimSun" w:hAnsi="SimSun" w:eastAsia="SimSun" w:cs="SimSun"/>
          <w:sz w:val="21"/>
          <w:szCs w:val="21"/>
          <w:spacing w:val="22"/>
        </w:rPr>
        <w:t>字表示该数据块的编号。假设第一次访问(可以是读或写)的是3号数据块，由于</w:t>
      </w:r>
      <w:r>
        <w:rPr>
          <w:rFonts w:ascii="SimSun" w:hAnsi="SimSun" w:eastAsia="SimSun" w:cs="SimSun"/>
          <w:sz w:val="21"/>
          <w:szCs w:val="21"/>
          <w:spacing w:val="4"/>
        </w:rPr>
        <w:t xml:space="preserve"> </w:t>
      </w:r>
      <w:r>
        <w:rPr>
          <w:rFonts w:ascii="SimSun" w:hAnsi="SimSun" w:eastAsia="SimSun" w:cs="SimSun"/>
          <w:sz w:val="21"/>
          <w:szCs w:val="21"/>
          <w:spacing w:val="15"/>
        </w:rPr>
        <w:t>3号数据块被访问过，因此将其移动到链表头。</w:t>
      </w:r>
    </w:p>
    <w:p>
      <w:pPr>
        <w:ind w:left="459"/>
        <w:spacing w:before="35" w:line="219" w:lineRule="auto"/>
        <w:rPr>
          <w:rFonts w:ascii="SimSun" w:hAnsi="SimSun" w:eastAsia="SimSun" w:cs="SimSun"/>
          <w:sz w:val="21"/>
          <w:szCs w:val="21"/>
        </w:rPr>
      </w:pPr>
      <w:r>
        <w:rPr>
          <w:rFonts w:ascii="SimSun" w:hAnsi="SimSun" w:eastAsia="SimSun" w:cs="SimSun"/>
          <w:sz w:val="21"/>
          <w:szCs w:val="21"/>
          <w:spacing w:val="17"/>
        </w:rPr>
        <w:t>第二次访问的是4号数据块，按照相同的原则，该数据块也被移动到链表头。</w:t>
      </w:r>
    </w:p>
    <w:p>
      <w:pPr>
        <w:ind w:right="835" w:firstLine="479"/>
        <w:spacing w:before="120" w:line="312" w:lineRule="auto"/>
        <w:rPr>
          <w:rFonts w:ascii="SimSun" w:hAnsi="SimSun" w:eastAsia="SimSun" w:cs="SimSun"/>
          <w:sz w:val="21"/>
          <w:szCs w:val="21"/>
        </w:rPr>
      </w:pPr>
      <w:r>
        <w:rPr>
          <w:rFonts w:ascii="SimSun" w:hAnsi="SimSun" w:eastAsia="SimSun" w:cs="SimSun"/>
          <w:sz w:val="21"/>
          <w:szCs w:val="21"/>
          <w:spacing w:val="15"/>
        </w:rPr>
        <w:t>以此类推，当经过4轮访问后，被访问过的数据块都被前移了，而没有被访问</w:t>
      </w:r>
      <w:r>
        <w:rPr>
          <w:rFonts w:ascii="SimSun" w:hAnsi="SimSun" w:eastAsia="SimSun" w:cs="SimSun"/>
          <w:sz w:val="21"/>
          <w:szCs w:val="21"/>
          <w:spacing w:val="18"/>
        </w:rPr>
        <w:t xml:space="preserve"> </w:t>
      </w:r>
      <w:r>
        <w:rPr>
          <w:rFonts w:ascii="SimSun" w:hAnsi="SimSun" w:eastAsia="SimSun" w:cs="SimSun"/>
          <w:sz w:val="21"/>
          <w:szCs w:val="21"/>
          <w:spacing w:val="25"/>
        </w:rPr>
        <w:t>过的数据块(如1号数据块和2号数据块)则被慢慢挤到了链表</w:t>
      </w:r>
      <w:r>
        <w:rPr>
          <w:rFonts w:ascii="SimSun" w:hAnsi="SimSun" w:eastAsia="SimSun" w:cs="SimSun"/>
          <w:sz w:val="21"/>
          <w:szCs w:val="21"/>
          <w:spacing w:val="24"/>
        </w:rPr>
        <w:t>的后面。这在一定</w:t>
      </w:r>
      <w:r>
        <w:rPr>
          <w:rFonts w:ascii="SimSun" w:hAnsi="SimSun" w:eastAsia="SimSun" w:cs="SimSun"/>
          <w:sz w:val="21"/>
          <w:szCs w:val="21"/>
        </w:rPr>
        <w:t xml:space="preserve"> </w:t>
      </w:r>
      <w:r>
        <w:rPr>
          <w:rFonts w:ascii="SimSun" w:hAnsi="SimSun" w:eastAsia="SimSun" w:cs="SimSun"/>
          <w:sz w:val="21"/>
          <w:szCs w:val="21"/>
          <w:spacing w:val="14"/>
        </w:rPr>
        <w:t>程度上预示着这两个数据块在后面被访问的可能性也比较小。</w:t>
      </w:r>
    </w:p>
    <w:p>
      <w:pPr>
        <w:ind w:right="839" w:firstLine="450"/>
        <w:spacing w:before="34" w:line="316" w:lineRule="auto"/>
        <w:rPr>
          <w:rFonts w:ascii="SimSun" w:hAnsi="SimSun" w:eastAsia="SimSun" w:cs="SimSun"/>
          <w:sz w:val="21"/>
          <w:szCs w:val="21"/>
        </w:rPr>
      </w:pPr>
      <w:r>
        <w:rPr>
          <w:rFonts w:ascii="SimSun" w:hAnsi="SimSun" w:eastAsia="SimSun" w:cs="SimSun"/>
          <w:sz w:val="21"/>
          <w:szCs w:val="21"/>
          <w:spacing w:val="13"/>
        </w:rPr>
        <w:t>如果是全命中也就不存在缓存被替换的情况。实际情况是会经常出现缓存空间</w:t>
      </w:r>
      <w:r>
        <w:rPr>
          <w:rFonts w:ascii="SimSun" w:hAnsi="SimSun" w:eastAsia="SimSun" w:cs="SimSun"/>
          <w:sz w:val="21"/>
          <w:szCs w:val="21"/>
          <w:spacing w:val="7"/>
        </w:rPr>
        <w:t xml:space="preserve"> </w:t>
      </w:r>
      <w:r>
        <w:rPr>
          <w:rFonts w:ascii="SimSun" w:hAnsi="SimSun" w:eastAsia="SimSun" w:cs="SimSun"/>
          <w:sz w:val="21"/>
          <w:szCs w:val="21"/>
          <w:spacing w:val="19"/>
        </w:rPr>
        <w:t>不足，而需要将其中的数据释放(视情况确定是否需要刷新到磁盘)来存储新的数</w:t>
      </w:r>
      <w:r>
        <w:rPr>
          <w:rFonts w:ascii="SimSun" w:hAnsi="SimSun" w:eastAsia="SimSun" w:cs="SimSun"/>
          <w:sz w:val="21"/>
          <w:szCs w:val="21"/>
          <w:spacing w:val="4"/>
        </w:rPr>
        <w:t xml:space="preserve"> </w:t>
      </w:r>
      <w:r>
        <w:rPr>
          <w:rFonts w:ascii="SimSun" w:hAnsi="SimSun" w:eastAsia="SimSun" w:cs="SimSun"/>
          <w:sz w:val="21"/>
          <w:szCs w:val="21"/>
          <w:spacing w:val="10"/>
        </w:rPr>
        <w:t>据。此时，</w:t>
      </w:r>
      <w:r>
        <w:rPr>
          <w:rFonts w:ascii="Times New Roman" w:hAnsi="Times New Roman" w:eastAsia="Times New Roman" w:cs="Times New Roman"/>
          <w:sz w:val="21"/>
          <w:szCs w:val="21"/>
        </w:rPr>
        <w:t>LRU</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0"/>
        </w:rPr>
        <w:t>算法就派上用场了，该算法将尾部的数据块</w:t>
      </w:r>
      <w:r>
        <w:rPr>
          <w:rFonts w:ascii="SimSun" w:hAnsi="SimSun" w:eastAsia="SimSun" w:cs="SimSun"/>
          <w:sz w:val="21"/>
          <w:szCs w:val="21"/>
          <w:spacing w:val="9"/>
        </w:rPr>
        <w:t>拿来存储新数据，然后</w:t>
      </w:r>
      <w:r>
        <w:rPr>
          <w:rFonts w:ascii="SimSun" w:hAnsi="SimSun" w:eastAsia="SimSun" w:cs="SimSun"/>
          <w:sz w:val="21"/>
          <w:szCs w:val="21"/>
        </w:rPr>
        <w:t xml:space="preserve"> </w:t>
      </w:r>
      <w:r>
        <w:rPr>
          <w:rFonts w:ascii="SimSun" w:hAnsi="SimSun" w:eastAsia="SimSun" w:cs="SimSun"/>
          <w:sz w:val="21"/>
          <w:szCs w:val="21"/>
          <w:spacing w:val="17"/>
        </w:rPr>
        <w:t>放到链表头，如图3-32所示。如果这个数据块里面是脏数据则需要刷写到磁盘，</w:t>
      </w:r>
    </w:p>
    <w:p>
      <w:pPr>
        <w:ind w:left="1739" w:right="6894" w:hanging="1730"/>
        <w:spacing w:before="34" w:line="224" w:lineRule="auto"/>
        <w:rPr>
          <w:rFonts w:ascii="SimSun" w:hAnsi="SimSun" w:eastAsia="SimSun" w:cs="SimSun"/>
          <w:sz w:val="21"/>
          <w:szCs w:val="21"/>
        </w:rPr>
      </w:pPr>
      <w:r>
        <w:drawing>
          <wp:anchor distT="0" distB="0" distL="0" distR="0" simplePos="0" relativeHeight="252463104" behindDoc="1" locked="0" layoutInCell="1" allowOverlap="1">
            <wp:simplePos x="0" y="0"/>
            <wp:positionH relativeFrom="column">
              <wp:posOffset>838226</wp:posOffset>
            </wp:positionH>
            <wp:positionV relativeFrom="paragraph">
              <wp:posOffset>199950</wp:posOffset>
            </wp:positionV>
            <wp:extent cx="3511519" cy="1758952"/>
            <wp:effectExtent l="0" t="0" r="0" b="0"/>
            <wp:wrapNone/>
            <wp:docPr id="392" name="IM 392"/>
            <wp:cNvGraphicFramePr/>
            <a:graphic>
              <a:graphicData uri="http://schemas.openxmlformats.org/drawingml/2006/picture">
                <pic:pic>
                  <pic:nvPicPr>
                    <pic:cNvPr id="392" name="IM 392"/>
                    <pic:cNvPicPr/>
                  </pic:nvPicPr>
                  <pic:blipFill>
                    <a:blip r:embed="rId358"/>
                    <a:stretch>
                      <a:fillRect/>
                    </a:stretch>
                  </pic:blipFill>
                  <pic:spPr>
                    <a:xfrm rot="0">
                      <a:off x="0" y="0"/>
                      <a:ext cx="3511519" cy="1758952"/>
                    </a:xfrm>
                    <a:prstGeom prst="rect">
                      <a:avLst/>
                    </a:prstGeom>
                  </pic:spPr>
                </pic:pic>
              </a:graphicData>
            </a:graphic>
          </wp:anchor>
        </w:drawing>
      </w:r>
      <w:r>
        <w:rPr>
          <w:rFonts w:ascii="SimSun" w:hAnsi="SimSun" w:eastAsia="SimSun" w:cs="SimSun"/>
          <w:sz w:val="21"/>
          <w:szCs w:val="21"/>
          <w:spacing w:val="9"/>
        </w:rPr>
        <w:t>否则直接释放即可。</w:t>
      </w:r>
      <w:r>
        <w:rPr>
          <w:rFonts w:ascii="SimSun" w:hAnsi="SimSun" w:eastAsia="SimSun" w:cs="SimSun"/>
          <w:sz w:val="21"/>
          <w:szCs w:val="21"/>
          <w:spacing w:val="3"/>
        </w:rPr>
        <w:t xml:space="preserve"> </w:t>
      </w:r>
      <w:r>
        <w:rPr>
          <w:rFonts w:ascii="SimSun" w:hAnsi="SimSun" w:eastAsia="SimSun" w:cs="SimSun"/>
          <w:sz w:val="21"/>
          <w:szCs w:val="21"/>
          <w:spacing w:val="-11"/>
          <w:w w:val="61"/>
        </w:rPr>
        <w:t>事头</w:t>
      </w:r>
    </w:p>
    <w:p>
      <w:pPr>
        <w:spacing w:before="71"/>
        <w:rPr/>
      </w:pPr>
      <w:r/>
    </w:p>
    <w:p>
      <w:pPr>
        <w:spacing w:before="71"/>
        <w:rPr/>
      </w:pPr>
      <w:r/>
    </w:p>
    <w:tbl>
      <w:tblPr>
        <w:tblStyle w:val="TableNormal"/>
        <w:tblW w:w="4944" w:type="dxa"/>
        <w:tblInd w:w="140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2"/>
        <w:gridCol w:w="1240"/>
        <w:gridCol w:w="450"/>
        <w:gridCol w:w="2390"/>
        <w:gridCol w:w="612"/>
      </w:tblGrid>
      <w:tr>
        <w:trPr>
          <w:trHeight w:val="435" w:hRule="atLeast"/>
        </w:trPr>
        <w:tc>
          <w:tcPr>
            <w:tcW w:w="252" w:type="dxa"/>
            <w:vAlign w:val="top"/>
          </w:tcPr>
          <w:p>
            <w:pPr>
              <w:pStyle w:val="TableText"/>
              <w:spacing w:before="28" w:line="184" w:lineRule="auto"/>
              <w:rPr>
                <w:sz w:val="21"/>
                <w:szCs w:val="21"/>
              </w:rPr>
            </w:pPr>
            <w:r>
              <w:rPr>
                <w:sz w:val="21"/>
                <w:szCs w:val="21"/>
              </w:rPr>
              <w:t>1</w:t>
            </w:r>
          </w:p>
        </w:tc>
        <w:tc>
          <w:tcPr>
            <w:tcW w:w="1240" w:type="dxa"/>
            <w:vAlign w:val="top"/>
          </w:tcPr>
          <w:p>
            <w:pPr>
              <w:pStyle w:val="TableText"/>
              <w:ind w:left="187"/>
              <w:spacing w:line="217" w:lineRule="auto"/>
              <w:rPr>
                <w:sz w:val="21"/>
                <w:szCs w:val="21"/>
              </w:rPr>
            </w:pPr>
            <w:r>
              <w:rPr>
                <w:sz w:val="21"/>
                <w:szCs w:val="21"/>
                <w:spacing w:val="-40"/>
                <w:w w:val="89"/>
              </w:rPr>
              <w:t>1</w:t>
            </w:r>
            <w:r>
              <w:rPr>
                <w:sz w:val="21"/>
                <w:szCs w:val="21"/>
                <w:spacing w:val="27"/>
              </w:rPr>
              <w:t xml:space="preserve"> </w:t>
            </w:r>
            <w:r>
              <w:rPr>
                <w:rFonts w:ascii="Dotum" w:hAnsi="Dotum" w:eastAsia="Dotum" w:cs="Dotum"/>
                <w:sz w:val="21"/>
                <w:szCs w:val="21"/>
                <w:spacing w:val="-40"/>
                <w:w w:val="89"/>
                <w:position w:val="1"/>
              </w:rPr>
              <w:t>◀</w:t>
            </w:r>
            <w:r>
              <w:rPr>
                <w:rFonts w:ascii="Dotum" w:hAnsi="Dotum" w:eastAsia="Dotum" w:cs="Dotum"/>
                <w:sz w:val="21"/>
                <w:szCs w:val="21"/>
                <w:spacing w:val="48"/>
                <w:w w:val="101"/>
                <w:position w:val="1"/>
              </w:rPr>
              <w:t xml:space="preserve"> </w:t>
            </w:r>
            <w:r>
              <w:rPr>
                <w:sz w:val="21"/>
                <w:szCs w:val="21"/>
                <w:spacing w:val="-40"/>
                <w:w w:val="89"/>
              </w:rPr>
              <w:t>→</w:t>
            </w:r>
            <w:r>
              <w:rPr>
                <w:sz w:val="21"/>
                <w:szCs w:val="21"/>
                <w:spacing w:val="7"/>
              </w:rPr>
              <w:t xml:space="preserve"> </w:t>
            </w:r>
            <w:r>
              <w:rPr>
                <w:sz w:val="21"/>
                <w:szCs w:val="21"/>
                <w:spacing w:val="-40"/>
                <w:w w:val="89"/>
                <w:position w:val="-2"/>
              </w:rPr>
              <w:t>2</w:t>
            </w:r>
          </w:p>
        </w:tc>
        <w:tc>
          <w:tcPr>
            <w:tcW w:w="450" w:type="dxa"/>
            <w:vAlign w:val="top"/>
          </w:tcPr>
          <w:p>
            <w:pPr>
              <w:pStyle w:val="TableText"/>
              <w:ind w:left="287"/>
              <w:spacing w:before="59" w:line="183" w:lineRule="auto"/>
              <w:rPr>
                <w:sz w:val="21"/>
                <w:szCs w:val="21"/>
              </w:rPr>
            </w:pPr>
            <w:r>
              <w:rPr>
                <w:sz w:val="21"/>
                <w:szCs w:val="21"/>
              </w:rPr>
              <w:t>3</w:t>
            </w:r>
          </w:p>
        </w:tc>
        <w:tc>
          <w:tcPr>
            <w:tcW w:w="2390" w:type="dxa"/>
            <w:vAlign w:val="top"/>
          </w:tcPr>
          <w:p>
            <w:pPr>
              <w:pStyle w:val="TableText"/>
              <w:ind w:left="527"/>
              <w:spacing w:before="59" w:line="183" w:lineRule="auto"/>
              <w:rPr>
                <w:sz w:val="21"/>
                <w:szCs w:val="21"/>
              </w:rPr>
            </w:pPr>
            <w:r>
              <w:rPr>
                <w:sz w:val="21"/>
                <w:szCs w:val="21"/>
                <w:spacing w:val="-6"/>
              </w:rPr>
              <w:t>4      5      6</w:t>
            </w:r>
          </w:p>
        </w:tc>
        <w:tc>
          <w:tcPr>
            <w:tcW w:w="612" w:type="dxa"/>
            <w:vAlign w:val="top"/>
          </w:tcPr>
          <w:p>
            <w:pPr>
              <w:rPr>
                <w:rFonts w:ascii="Arial"/>
                <w:sz w:val="21"/>
              </w:rPr>
            </w:pPr>
            <w:r/>
          </w:p>
        </w:tc>
      </w:tr>
      <w:tr>
        <w:trPr>
          <w:trHeight w:val="652" w:hRule="atLeast"/>
        </w:trPr>
        <w:tc>
          <w:tcPr>
            <w:tcW w:w="252" w:type="dxa"/>
            <w:vAlign w:val="top"/>
          </w:tcPr>
          <w:p>
            <w:pPr>
              <w:pStyle w:val="TableText"/>
              <w:spacing w:before="224" w:line="183" w:lineRule="auto"/>
              <w:rPr>
                <w:sz w:val="21"/>
                <w:szCs w:val="21"/>
              </w:rPr>
            </w:pPr>
            <w:r>
              <w:rPr>
                <w:sz w:val="21"/>
                <w:szCs w:val="21"/>
              </w:rPr>
              <w:t>2</w:t>
            </w:r>
          </w:p>
        </w:tc>
        <w:tc>
          <w:tcPr>
            <w:tcW w:w="1240" w:type="dxa"/>
            <w:vAlign w:val="top"/>
          </w:tcPr>
          <w:p>
            <w:pPr>
              <w:pStyle w:val="TableText"/>
              <w:ind w:left="177"/>
              <w:spacing w:before="222" w:line="193" w:lineRule="auto"/>
              <w:rPr>
                <w:sz w:val="21"/>
                <w:szCs w:val="21"/>
              </w:rPr>
            </w:pPr>
            <w:r>
              <w:rPr>
                <w:sz w:val="21"/>
                <w:szCs w:val="21"/>
                <w:spacing w:val="-12"/>
              </w:rPr>
              <w:t>1</w:t>
            </w:r>
            <w:r>
              <w:rPr>
                <w:sz w:val="21"/>
                <w:szCs w:val="21"/>
                <w:spacing w:val="14"/>
              </w:rPr>
              <w:t xml:space="preserve">     </w:t>
            </w:r>
            <w:r>
              <w:rPr>
                <w:sz w:val="21"/>
                <w:szCs w:val="21"/>
                <w:spacing w:val="-12"/>
              </w:rPr>
              <w:t>2</w:t>
            </w:r>
          </w:p>
        </w:tc>
        <w:tc>
          <w:tcPr>
            <w:tcW w:w="450" w:type="dxa"/>
            <w:vAlign w:val="top"/>
          </w:tcPr>
          <w:p>
            <w:pPr>
              <w:pStyle w:val="TableText"/>
              <w:ind w:left="287"/>
              <w:spacing w:before="224" w:line="183" w:lineRule="auto"/>
              <w:rPr>
                <w:sz w:val="21"/>
                <w:szCs w:val="21"/>
              </w:rPr>
            </w:pPr>
            <w:r>
              <w:rPr>
                <w:sz w:val="21"/>
                <w:szCs w:val="21"/>
              </w:rPr>
              <w:t>3</w:t>
            </w:r>
          </w:p>
        </w:tc>
        <w:tc>
          <w:tcPr>
            <w:tcW w:w="2390" w:type="dxa"/>
            <w:vAlign w:val="top"/>
          </w:tcPr>
          <w:p>
            <w:pPr>
              <w:pStyle w:val="TableText"/>
              <w:ind w:left="67"/>
              <w:spacing w:before="224" w:line="183" w:lineRule="auto"/>
              <w:rPr>
                <w:sz w:val="21"/>
                <w:szCs w:val="21"/>
              </w:rPr>
            </w:pPr>
            <w:r>
              <w:rPr>
                <w:sz w:val="21"/>
                <w:szCs w:val="21"/>
                <w:position w:val="1"/>
              </w:rPr>
              <w:drawing>
                <wp:inline distT="0" distB="0" distL="0" distR="0">
                  <wp:extent cx="222242" cy="44476"/>
                  <wp:effectExtent l="0" t="0" r="0" b="0"/>
                  <wp:docPr id="394" name="IM 394"/>
                  <wp:cNvGraphicFramePr/>
                  <a:graphic>
                    <a:graphicData uri="http://schemas.openxmlformats.org/drawingml/2006/picture">
                      <pic:pic>
                        <pic:nvPicPr>
                          <pic:cNvPr id="394" name="IM 394"/>
                          <pic:cNvPicPr/>
                        </pic:nvPicPr>
                        <pic:blipFill>
                          <a:blip r:embed="rId359"/>
                          <a:stretch>
                            <a:fillRect/>
                          </a:stretch>
                        </pic:blipFill>
                        <pic:spPr>
                          <a:xfrm rot="0">
                            <a:off x="0" y="0"/>
                            <a:ext cx="222242" cy="44476"/>
                          </a:xfrm>
                          <a:prstGeom prst="rect">
                            <a:avLst/>
                          </a:prstGeom>
                        </pic:spPr>
                      </pic:pic>
                    </a:graphicData>
                  </a:graphic>
                </wp:inline>
              </w:drawing>
            </w:r>
            <w:r>
              <w:rPr>
                <w:sz w:val="21"/>
                <w:szCs w:val="21"/>
                <w:spacing w:val="4"/>
              </w:rPr>
              <w:t xml:space="preserve"> </w:t>
            </w:r>
            <w:r>
              <w:rPr>
                <w:sz w:val="21"/>
                <w:szCs w:val="21"/>
                <w:spacing w:val="-6"/>
              </w:rPr>
              <w:t>4      5      6</w:t>
            </w:r>
          </w:p>
        </w:tc>
        <w:tc>
          <w:tcPr>
            <w:tcW w:w="612" w:type="dxa"/>
            <w:vAlign w:val="top"/>
          </w:tcPr>
          <w:p>
            <w:pPr>
              <w:pStyle w:val="TableText"/>
              <w:spacing w:before="271" w:line="221" w:lineRule="auto"/>
              <w:jc w:val="right"/>
              <w:rPr>
                <w:sz w:val="21"/>
                <w:szCs w:val="21"/>
              </w:rPr>
            </w:pPr>
            <w:r>
              <w:rPr>
                <w:sz w:val="21"/>
                <w:szCs w:val="21"/>
                <w:spacing w:val="-10"/>
                <w:w w:val="58"/>
              </w:rPr>
              <w:t>监耳</w:t>
            </w:r>
          </w:p>
        </w:tc>
      </w:tr>
      <w:tr>
        <w:trPr>
          <w:trHeight w:val="327" w:hRule="atLeast"/>
        </w:trPr>
        <w:tc>
          <w:tcPr>
            <w:tcW w:w="252" w:type="dxa"/>
            <w:vAlign w:val="top"/>
          </w:tcPr>
          <w:p>
            <w:pPr>
              <w:pStyle w:val="TableText"/>
              <w:spacing w:before="172" w:line="144" w:lineRule="exact"/>
              <w:rPr>
                <w:sz w:val="21"/>
                <w:szCs w:val="21"/>
              </w:rPr>
            </w:pPr>
            <w:r>
              <w:rPr>
                <w:sz w:val="21"/>
                <w:szCs w:val="21"/>
                <w:position w:val="-3"/>
              </w:rPr>
              <w:t>3</w:t>
            </w:r>
          </w:p>
        </w:tc>
        <w:tc>
          <w:tcPr>
            <w:tcW w:w="1240" w:type="dxa"/>
            <w:vAlign w:val="top"/>
          </w:tcPr>
          <w:p>
            <w:pPr>
              <w:pStyle w:val="TableText"/>
              <w:ind w:left="157"/>
              <w:spacing w:before="172" w:line="144" w:lineRule="exact"/>
              <w:rPr>
                <w:sz w:val="21"/>
                <w:szCs w:val="21"/>
              </w:rPr>
            </w:pPr>
            <w:r>
              <w:rPr>
                <w:sz w:val="21"/>
                <w:szCs w:val="21"/>
                <w:spacing w:val="-5"/>
                <w:position w:val="-3"/>
              </w:rPr>
              <w:t>6</w:t>
            </w:r>
            <w:r>
              <w:rPr>
                <w:sz w:val="21"/>
                <w:szCs w:val="21"/>
                <w:spacing w:val="17"/>
                <w:position w:val="-3"/>
              </w:rPr>
              <w:t xml:space="preserve">     </w:t>
            </w:r>
            <w:r>
              <w:rPr>
                <w:sz w:val="21"/>
                <w:szCs w:val="21"/>
                <w:spacing w:val="-5"/>
                <w:position w:val="-3"/>
              </w:rPr>
              <w:t>1</w:t>
            </w:r>
          </w:p>
        </w:tc>
        <w:tc>
          <w:tcPr>
            <w:tcW w:w="450" w:type="dxa"/>
            <w:vAlign w:val="top"/>
          </w:tcPr>
          <w:p>
            <w:pPr>
              <w:pStyle w:val="TableText"/>
              <w:ind w:left="287"/>
              <w:spacing w:before="172" w:line="144" w:lineRule="exact"/>
              <w:rPr>
                <w:sz w:val="21"/>
                <w:szCs w:val="21"/>
              </w:rPr>
            </w:pPr>
            <w:r>
              <w:rPr>
                <w:sz w:val="21"/>
                <w:szCs w:val="21"/>
                <w:position w:val="-3"/>
              </w:rPr>
              <w:t>2</w:t>
            </w:r>
          </w:p>
        </w:tc>
        <w:tc>
          <w:tcPr>
            <w:tcW w:w="2390" w:type="dxa"/>
            <w:vAlign w:val="top"/>
          </w:tcPr>
          <w:p>
            <w:pPr>
              <w:pStyle w:val="TableText"/>
              <w:ind w:left="527"/>
              <w:spacing w:before="173" w:line="143" w:lineRule="exact"/>
              <w:rPr>
                <w:sz w:val="21"/>
                <w:szCs w:val="21"/>
              </w:rPr>
            </w:pPr>
            <w:r>
              <w:rPr>
                <w:sz w:val="21"/>
                <w:szCs w:val="21"/>
                <w:spacing w:val="-6"/>
                <w:position w:val="-3"/>
              </w:rPr>
              <w:t>3      4      5</w:t>
            </w:r>
          </w:p>
        </w:tc>
        <w:tc>
          <w:tcPr>
            <w:tcW w:w="612" w:type="dxa"/>
            <w:vAlign w:val="top"/>
          </w:tcPr>
          <w:p>
            <w:pPr>
              <w:rPr>
                <w:rFonts w:ascii="Arial"/>
                <w:sz w:val="21"/>
              </w:rPr>
            </w:pPr>
            <w:r/>
          </w:p>
        </w:tc>
      </w:tr>
    </w:tbl>
    <w:p>
      <w:pPr>
        <w:spacing w:line="294" w:lineRule="auto"/>
        <w:rPr>
          <w:rFonts w:ascii="Arial"/>
          <w:sz w:val="21"/>
        </w:rPr>
      </w:pPr>
      <w:r/>
    </w:p>
    <w:p>
      <w:pPr>
        <w:spacing w:line="294" w:lineRule="auto"/>
        <w:rPr>
          <w:rFonts w:ascii="Arial"/>
          <w:sz w:val="21"/>
        </w:rPr>
      </w:pPr>
      <w:r/>
    </w:p>
    <w:p>
      <w:pPr>
        <w:ind w:left="2340"/>
        <w:spacing w:before="69" w:line="184" w:lineRule="auto"/>
        <w:rPr>
          <w:rFonts w:ascii="SimSun" w:hAnsi="SimSun" w:eastAsia="SimSun" w:cs="SimSun"/>
          <w:sz w:val="21"/>
          <w:szCs w:val="21"/>
        </w:rPr>
      </w:pPr>
      <w:r>
        <w:rPr>
          <w:rFonts w:ascii="SimSun" w:hAnsi="SimSun" w:eastAsia="SimSun" w:cs="SimSun"/>
          <w:sz w:val="21"/>
          <w:szCs w:val="21"/>
          <w:spacing w:val="-9"/>
        </w:rPr>
        <w:t>图3-32</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9"/>
        </w:rPr>
        <w:t>LRU</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9"/>
        </w:rPr>
        <w:t>算法缓存替换流程示意图</w:t>
      </w:r>
    </w:p>
    <w:p>
      <w:pPr>
        <w:spacing w:line="184" w:lineRule="auto"/>
        <w:sectPr>
          <w:type w:val="continuous"/>
          <w:pgSz w:w="9060" w:h="14150"/>
          <w:pgMar w:top="400" w:right="20" w:bottom="490" w:left="159" w:header="0" w:footer="217" w:gutter="0"/>
          <w:cols w:equalWidth="0" w:num="1">
            <w:col w:w="8880" w:space="0"/>
          </w:cols>
        </w:sectPr>
        <w:rPr>
          <w:rFonts w:ascii="SimSun" w:hAnsi="SimSun" w:eastAsia="SimSun" w:cs="SimSun"/>
          <w:sz w:val="21"/>
          <w:szCs w:val="21"/>
        </w:rPr>
      </w:pPr>
    </w:p>
    <w:p>
      <w:pPr>
        <w:ind w:left="173"/>
        <w:spacing w:before="44" w:line="219" w:lineRule="auto"/>
        <w:rPr>
          <w:rFonts w:ascii="SimSun" w:hAnsi="SimSun" w:eastAsia="SimSun" w:cs="SimSun"/>
          <w:sz w:val="22"/>
          <w:szCs w:val="22"/>
        </w:rPr>
      </w:pPr>
      <w:r>
        <w:drawing>
          <wp:anchor distT="0" distB="0" distL="0" distR="0" simplePos="0" relativeHeight="252484608" behindDoc="0" locked="0" layoutInCell="0" allowOverlap="1">
            <wp:simplePos x="0" y="0"/>
            <wp:positionH relativeFrom="page">
              <wp:posOffset>450859</wp:posOffset>
            </wp:positionH>
            <wp:positionV relativeFrom="page">
              <wp:posOffset>0</wp:posOffset>
            </wp:positionV>
            <wp:extent cx="6350" cy="634986"/>
            <wp:effectExtent l="0" t="0" r="0" b="0"/>
            <wp:wrapNone/>
            <wp:docPr id="396" name="IM 396"/>
            <wp:cNvGraphicFramePr/>
            <a:graphic>
              <a:graphicData uri="http://schemas.openxmlformats.org/drawingml/2006/picture">
                <pic:pic>
                  <pic:nvPicPr>
                    <pic:cNvPr id="396" name="IM 396"/>
                    <pic:cNvPicPr/>
                  </pic:nvPicPr>
                  <pic:blipFill>
                    <a:blip r:embed="rId361"/>
                    <a:stretch>
                      <a:fillRect/>
                    </a:stretch>
                  </pic:blipFill>
                  <pic:spPr>
                    <a:xfrm rot="0">
                      <a:off x="0" y="0"/>
                      <a:ext cx="6350" cy="634986"/>
                    </a:xfrm>
                    <a:prstGeom prst="rect">
                      <a:avLst/>
                    </a:prstGeom>
                  </pic:spPr>
                </pic:pic>
              </a:graphicData>
            </a:graphic>
          </wp:anchor>
        </w:drawing>
      </w:r>
      <w:r>
        <w:rPr>
          <w:rFonts w:ascii="SimSun" w:hAnsi="SimSun" w:eastAsia="SimSun" w:cs="SimSun"/>
          <w:sz w:val="22"/>
          <w:szCs w:val="22"/>
          <w:b/>
          <w:bCs/>
          <w:spacing w:val="-9"/>
        </w:rPr>
        <w:t>文件系统技术内幕</w:t>
      </w:r>
    </w:p>
    <w:p>
      <w:pPr>
        <w:ind w:left="169"/>
        <w:spacing w:before="53" w:line="219" w:lineRule="auto"/>
        <w:rPr>
          <w:rFonts w:ascii="SimSun" w:hAnsi="SimSun" w:eastAsia="SimSun" w:cs="SimSun"/>
          <w:sz w:val="22"/>
          <w:szCs w:val="22"/>
        </w:rPr>
      </w:pPr>
      <w:r>
        <w:rPr>
          <w:rFonts w:ascii="SimSun" w:hAnsi="SimSun" w:eastAsia="SimSun" w:cs="SimSun"/>
          <w:sz w:val="22"/>
          <w:szCs w:val="22"/>
          <w:spacing w:val="-16"/>
          <w:w w:val="97"/>
        </w:rPr>
        <w:t>大数据时代海量数据存储之道</w:t>
      </w:r>
    </w:p>
    <w:p>
      <w:pPr>
        <w:spacing w:line="324" w:lineRule="auto"/>
        <w:rPr>
          <w:rFonts w:ascii="Arial"/>
          <w:sz w:val="21"/>
        </w:rPr>
      </w:pPr>
      <w:r/>
    </w:p>
    <w:p>
      <w:pPr>
        <w:ind w:left="169" w:right="51" w:firstLine="459"/>
        <w:spacing w:before="71" w:line="302" w:lineRule="auto"/>
        <w:jc w:val="both"/>
        <w:rPr>
          <w:rFonts w:ascii="SimSun" w:hAnsi="SimSun" w:eastAsia="SimSun" w:cs="SimSun"/>
          <w:sz w:val="22"/>
          <w:szCs w:val="22"/>
        </w:rPr>
      </w:pPr>
      <w:r>
        <w:rPr>
          <w:rFonts w:ascii="Times New Roman" w:hAnsi="Times New Roman" w:eastAsia="Times New Roman" w:cs="Times New Roman"/>
          <w:sz w:val="22"/>
          <w:szCs w:val="22"/>
        </w:rPr>
        <w:t>LRU</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算法原理和实现都比较简单，用途却非常广泛。但是</w:t>
      </w:r>
      <w:r>
        <w:rPr>
          <w:rFonts w:ascii="Times New Roman" w:hAnsi="Times New Roman" w:eastAsia="Times New Roman" w:cs="Times New Roman"/>
          <w:sz w:val="22"/>
          <w:szCs w:val="22"/>
        </w:rPr>
        <w:t>LRU</w:t>
      </w:r>
      <w:r>
        <w:rPr>
          <w:rFonts w:ascii="Times New Roman" w:hAnsi="Times New Roman" w:eastAsia="Times New Roman" w:cs="Times New Roman"/>
          <w:sz w:val="22"/>
          <w:szCs w:val="22"/>
          <w:spacing w:val="47"/>
          <w:w w:val="101"/>
        </w:rPr>
        <w:t xml:space="preserve"> </w:t>
      </w:r>
      <w:r>
        <w:rPr>
          <w:rFonts w:ascii="SimSun" w:hAnsi="SimSun" w:eastAsia="SimSun" w:cs="SimSun"/>
          <w:sz w:val="22"/>
          <w:szCs w:val="22"/>
          <w:spacing w:val="6"/>
        </w:rPr>
        <w:t>算法有一个缺</w:t>
      </w:r>
      <w:r>
        <w:rPr>
          <w:rFonts w:ascii="SimSun" w:hAnsi="SimSun" w:eastAsia="SimSun" w:cs="SimSun"/>
          <w:sz w:val="22"/>
          <w:szCs w:val="22"/>
        </w:rPr>
        <w:t xml:space="preserve"> </w:t>
      </w:r>
      <w:r>
        <w:rPr>
          <w:rFonts w:ascii="SimSun" w:hAnsi="SimSun" w:eastAsia="SimSun" w:cs="SimSun"/>
          <w:sz w:val="22"/>
          <w:szCs w:val="22"/>
          <w:spacing w:val="3"/>
        </w:rPr>
        <w:t>点，就是当突然有大量连续数据写入时会替换所有的缓</w:t>
      </w:r>
      <w:r>
        <w:rPr>
          <w:rFonts w:ascii="SimSun" w:hAnsi="SimSun" w:eastAsia="SimSun" w:cs="SimSun"/>
          <w:sz w:val="22"/>
          <w:szCs w:val="22"/>
          <w:spacing w:val="2"/>
        </w:rPr>
        <w:t>存块，从而导致之前统计的</w:t>
      </w:r>
      <w:r>
        <w:rPr>
          <w:rFonts w:ascii="SimSun" w:hAnsi="SimSun" w:eastAsia="SimSun" w:cs="SimSun"/>
          <w:sz w:val="22"/>
          <w:szCs w:val="22"/>
        </w:rPr>
        <w:t xml:space="preserve"> </w:t>
      </w:r>
      <w:r>
        <w:rPr>
          <w:rFonts w:ascii="SimSun" w:hAnsi="SimSun" w:eastAsia="SimSun" w:cs="SimSun"/>
          <w:sz w:val="22"/>
          <w:szCs w:val="22"/>
          <w:spacing w:val="4"/>
        </w:rPr>
        <w:t>缓存使用情况全部失效，这种现象被称为缓存污染。</w:t>
      </w:r>
    </w:p>
    <w:p>
      <w:pPr>
        <w:ind w:left="169" w:right="224" w:firstLine="459"/>
        <w:spacing w:before="20" w:line="303" w:lineRule="auto"/>
        <w:rPr>
          <w:rFonts w:ascii="SimSun" w:hAnsi="SimSun" w:eastAsia="SimSun" w:cs="SimSun"/>
          <w:sz w:val="22"/>
          <w:szCs w:val="22"/>
        </w:rPr>
      </w:pPr>
      <w:r>
        <w:rPr>
          <w:rFonts w:ascii="SimSun" w:hAnsi="SimSun" w:eastAsia="SimSun" w:cs="SimSun"/>
          <w:sz w:val="22"/>
          <w:szCs w:val="22"/>
          <w:spacing w:val="6"/>
        </w:rPr>
        <w:t>为了解决缓存污染问题，有很多改进的</w:t>
      </w:r>
      <w:r>
        <w:rPr>
          <w:rFonts w:ascii="Times New Roman" w:hAnsi="Times New Roman" w:eastAsia="Times New Roman" w:cs="Times New Roman"/>
          <w:sz w:val="22"/>
          <w:szCs w:val="22"/>
        </w:rPr>
        <w:t>LRU</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6"/>
        </w:rPr>
        <w:t>算法，比较常见的有</w:t>
      </w:r>
      <w:r>
        <w:rPr>
          <w:rFonts w:ascii="Times New Roman" w:hAnsi="Times New Roman" w:eastAsia="Times New Roman" w:cs="Times New Roman"/>
          <w:sz w:val="22"/>
          <w:szCs w:val="22"/>
        </w:rPr>
        <w:t>LRU</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5"/>
        </w:rPr>
        <w:t>K4</w:t>
      </w:r>
      <w:r>
        <w:rPr>
          <w:rFonts w:ascii="SimSun" w:hAnsi="SimSun" w:eastAsia="SimSun" w:cs="SimSun"/>
          <w:sz w:val="22"/>
          <w:szCs w:val="22"/>
          <w:spacing w:val="5"/>
        </w:rPr>
        <w:t>、</w:t>
      </w:r>
      <w:r>
        <w:rPr>
          <w:rFonts w:ascii="SimSun" w:hAnsi="SimSun" w:eastAsia="SimSun" w:cs="SimSun"/>
          <w:sz w:val="22"/>
          <w:szCs w:val="22"/>
        </w:rPr>
        <w:t xml:space="preserve"> </w:t>
      </w:r>
      <w:r>
        <w:rPr>
          <w:rFonts w:ascii="Times New Roman" w:hAnsi="Times New Roman" w:eastAsia="Times New Roman" w:cs="Times New Roman"/>
          <w:sz w:val="22"/>
          <w:szCs w:val="22"/>
          <w:spacing w:val="3"/>
        </w:rPr>
        <w:t>2Q5 </w:t>
      </w:r>
      <w:r>
        <w:rPr>
          <w:rFonts w:ascii="SimSun" w:hAnsi="SimSun" w:eastAsia="SimSun" w:cs="SimSun"/>
          <w:sz w:val="22"/>
          <w:szCs w:val="22"/>
          <w:spacing w:val="3"/>
        </w:rPr>
        <w:t>和</w:t>
      </w:r>
      <w:r>
        <w:rPr>
          <w:rFonts w:ascii="Times New Roman" w:hAnsi="Times New Roman" w:eastAsia="Times New Roman" w:cs="Times New Roman"/>
          <w:sz w:val="22"/>
          <w:szCs w:val="22"/>
        </w:rPr>
        <w:t>LIRS</w:t>
      </w:r>
      <w:r>
        <w:rPr>
          <w:rFonts w:ascii="Times New Roman" w:hAnsi="Times New Roman" w:eastAsia="Times New Roman" w:cs="Times New Roman"/>
          <w:sz w:val="22"/>
          <w:szCs w:val="22"/>
          <w:spacing w:val="3"/>
        </w:rPr>
        <w:t>6  </w:t>
      </w:r>
      <w:r>
        <w:rPr>
          <w:rFonts w:ascii="SimSun" w:hAnsi="SimSun" w:eastAsia="SimSun" w:cs="SimSun"/>
          <w:sz w:val="22"/>
          <w:szCs w:val="22"/>
          <w:spacing w:val="3"/>
        </w:rPr>
        <w:t>等算法。</w:t>
      </w:r>
    </w:p>
    <w:p>
      <w:pPr>
        <w:ind w:left="169" w:right="78" w:firstLine="459"/>
        <w:spacing w:before="19" w:line="301" w:lineRule="auto"/>
        <w:jc w:val="both"/>
        <w:rPr>
          <w:rFonts w:ascii="SimSun" w:hAnsi="SimSun" w:eastAsia="SimSun" w:cs="SimSun"/>
          <w:sz w:val="22"/>
          <w:szCs w:val="22"/>
        </w:rPr>
      </w:pPr>
      <w:r>
        <w:rPr>
          <w:rFonts w:ascii="SimSun" w:hAnsi="SimSun" w:eastAsia="SimSun" w:cs="SimSun"/>
          <w:sz w:val="22"/>
          <w:szCs w:val="22"/>
          <w:spacing w:val="4"/>
        </w:rPr>
        <w:t>以</w:t>
      </w:r>
      <w:r>
        <w:rPr>
          <w:rFonts w:ascii="Times New Roman" w:hAnsi="Times New Roman" w:eastAsia="Times New Roman" w:cs="Times New Roman"/>
          <w:sz w:val="22"/>
          <w:szCs w:val="22"/>
        </w:rPr>
        <w:t>LRU</w:t>
      </w:r>
      <w:r>
        <w:rPr>
          <w:rFonts w:ascii="Times New Roman" w:hAnsi="Times New Roman" w:eastAsia="Times New Roman" w:cs="Times New Roman"/>
          <w:sz w:val="22"/>
          <w:szCs w:val="22"/>
          <w:spacing w:val="4"/>
        </w:rPr>
        <w:t>-K</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4"/>
        </w:rPr>
        <w:t>算法为例，为了避免缓存污染问题，该算法将原来的</w:t>
      </w:r>
      <w:r>
        <w:rPr>
          <w:rFonts w:ascii="Times New Roman" w:hAnsi="Times New Roman" w:eastAsia="Times New Roman" w:cs="Times New Roman"/>
          <w:sz w:val="22"/>
          <w:szCs w:val="22"/>
        </w:rPr>
        <w:t>LRU</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4"/>
        </w:rPr>
        <w:t>链表由一</w:t>
      </w:r>
      <w:r>
        <w:rPr>
          <w:rFonts w:ascii="SimSun" w:hAnsi="SimSun" w:eastAsia="SimSun" w:cs="SimSun"/>
          <w:sz w:val="22"/>
          <w:szCs w:val="22"/>
        </w:rPr>
        <w:t xml:space="preserve"> </w:t>
      </w:r>
      <w:r>
        <w:rPr>
          <w:rFonts w:ascii="SimSun" w:hAnsi="SimSun" w:eastAsia="SimSun" w:cs="SimSun"/>
          <w:sz w:val="22"/>
          <w:szCs w:val="22"/>
          <w:spacing w:val="3"/>
        </w:rPr>
        <w:t>个拆分为两个。其中，一个链表用于存储临</w:t>
      </w:r>
      <w:r>
        <w:rPr>
          <w:rFonts w:ascii="SimSun" w:hAnsi="SimSun" w:eastAsia="SimSun" w:cs="SimSun"/>
          <w:sz w:val="22"/>
          <w:szCs w:val="22"/>
          <w:spacing w:val="2"/>
        </w:rPr>
        <w:t>时的数据，可以理解为辅助缓存；另一</w:t>
      </w:r>
      <w:r>
        <w:rPr>
          <w:rFonts w:ascii="SimSun" w:hAnsi="SimSun" w:eastAsia="SimSun" w:cs="SimSun"/>
          <w:sz w:val="22"/>
          <w:szCs w:val="22"/>
        </w:rPr>
        <w:t xml:space="preserve"> </w:t>
      </w:r>
      <w:r>
        <w:rPr>
          <w:rFonts w:ascii="SimSun" w:hAnsi="SimSun" w:eastAsia="SimSun" w:cs="SimSun"/>
          <w:sz w:val="22"/>
          <w:szCs w:val="22"/>
          <w:spacing w:val="5"/>
        </w:rPr>
        <w:t>个链表采用</w:t>
      </w:r>
      <w:r>
        <w:rPr>
          <w:rFonts w:ascii="Times New Roman" w:hAnsi="Times New Roman" w:eastAsia="Times New Roman" w:cs="Times New Roman"/>
          <w:sz w:val="22"/>
          <w:szCs w:val="22"/>
        </w:rPr>
        <w:t>LRU</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5"/>
        </w:rPr>
        <w:t>算法进行维护。</w:t>
      </w:r>
    </w:p>
    <w:p>
      <w:pPr>
        <w:pStyle w:val="BodyText"/>
        <w:ind w:left="173"/>
        <w:spacing w:before="200" w:line="222" w:lineRule="auto"/>
        <w:rPr>
          <w:sz w:val="28"/>
          <w:szCs w:val="28"/>
        </w:rPr>
      </w:pPr>
      <w:r>
        <w:rPr>
          <w:rFonts w:ascii="SimSun" w:hAnsi="SimSun" w:eastAsia="SimSun" w:cs="SimSun"/>
          <w:sz w:val="28"/>
          <w:szCs w:val="28"/>
          <w:b/>
          <w:bCs/>
          <w:spacing w:val="-6"/>
        </w:rPr>
        <w:t>2.LFU</w:t>
      </w:r>
      <w:r>
        <w:rPr>
          <w:rFonts w:ascii="SimSun" w:hAnsi="SimSun" w:eastAsia="SimSun" w:cs="SimSun"/>
          <w:sz w:val="28"/>
          <w:szCs w:val="28"/>
          <w:spacing w:val="84"/>
        </w:rPr>
        <w:t xml:space="preserve"> </w:t>
      </w:r>
      <w:r>
        <w:rPr>
          <w:sz w:val="28"/>
          <w:szCs w:val="28"/>
          <w:b/>
          <w:bCs/>
          <w:spacing w:val="-6"/>
        </w:rPr>
        <w:t>算法</w:t>
      </w:r>
    </w:p>
    <w:p>
      <w:pPr>
        <w:ind w:left="169" w:right="50" w:firstLine="459"/>
        <w:spacing w:before="202" w:line="315" w:lineRule="auto"/>
        <w:rPr>
          <w:rFonts w:ascii="SimSun" w:hAnsi="SimSun" w:eastAsia="SimSun" w:cs="SimSun"/>
          <w:sz w:val="22"/>
          <w:szCs w:val="22"/>
        </w:rPr>
      </w:pPr>
      <w:r>
        <w:rPr>
          <w:rFonts w:ascii="Times New Roman" w:hAnsi="Times New Roman" w:eastAsia="Times New Roman" w:cs="Times New Roman"/>
          <w:sz w:val="22"/>
          <w:szCs w:val="22"/>
        </w:rPr>
        <w:t>LFU</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Least</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Frequently</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Used</w:t>
      </w:r>
      <w:r>
        <w:rPr>
          <w:rFonts w:ascii="Times New Roman" w:hAnsi="Times New Roman" w:eastAsia="Times New Roman" w:cs="Times New Roman"/>
          <w:sz w:val="22"/>
          <w:szCs w:val="22"/>
          <w:spacing w:val="7"/>
        </w:rPr>
        <w:t>)</w:t>
      </w:r>
      <w:r>
        <w:rPr>
          <w:rFonts w:ascii="SimSun" w:hAnsi="SimSun" w:eastAsia="SimSun" w:cs="SimSun"/>
          <w:sz w:val="22"/>
          <w:szCs w:val="22"/>
          <w:spacing w:val="7"/>
        </w:rPr>
        <w:t>算法是根据数据被访问的频度来决定释放哪一个</w:t>
      </w:r>
      <w:r>
        <w:rPr>
          <w:rFonts w:ascii="SimSun" w:hAnsi="SimSun" w:eastAsia="SimSun" w:cs="SimSun"/>
          <w:sz w:val="22"/>
          <w:szCs w:val="22"/>
          <w:spacing w:val="1"/>
        </w:rPr>
        <w:t xml:space="preserve"> </w:t>
      </w:r>
      <w:r>
        <w:rPr>
          <w:rFonts w:ascii="SimSun" w:hAnsi="SimSun" w:eastAsia="SimSun" w:cs="SimSun"/>
          <w:sz w:val="22"/>
          <w:szCs w:val="22"/>
          <w:spacing w:val="4"/>
        </w:rPr>
        <w:t>缓存块的。访问频度最低的缓存块会被最先释放。</w:t>
      </w:r>
    </w:p>
    <w:p>
      <w:pPr>
        <w:ind w:left="169" w:right="78" w:firstLine="459"/>
        <w:spacing w:before="3" w:line="304" w:lineRule="auto"/>
        <w:rPr>
          <w:rFonts w:ascii="SimSun" w:hAnsi="SimSun" w:eastAsia="SimSun" w:cs="SimSun"/>
          <w:sz w:val="22"/>
          <w:szCs w:val="22"/>
        </w:rPr>
      </w:pPr>
      <w:r>
        <w:rPr>
          <w:rFonts w:ascii="SimSun" w:hAnsi="SimSun" w:eastAsia="SimSun" w:cs="SimSun"/>
          <w:sz w:val="22"/>
          <w:szCs w:val="22"/>
          <w:spacing w:val="11"/>
        </w:rPr>
        <w:t>图3-33所示为</w:t>
      </w:r>
      <w:r>
        <w:rPr>
          <w:rFonts w:ascii="Times New Roman" w:hAnsi="Times New Roman" w:eastAsia="Times New Roman" w:cs="Times New Roman"/>
          <w:sz w:val="22"/>
          <w:szCs w:val="22"/>
        </w:rPr>
        <w:t>LFU</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1"/>
        </w:rPr>
        <w:t>算法缓存替换流程示意图。其中，第1行是原始状态，方</w:t>
      </w:r>
      <w:r>
        <w:rPr>
          <w:rFonts w:ascii="SimSun" w:hAnsi="SimSun" w:eastAsia="SimSun" w:cs="SimSun"/>
          <w:sz w:val="22"/>
          <w:szCs w:val="22"/>
        </w:rPr>
        <w:t xml:space="preserve"> </w:t>
      </w:r>
      <w:r>
        <w:rPr>
          <w:rFonts w:ascii="SimSun" w:hAnsi="SimSun" w:eastAsia="SimSun" w:cs="SimSun"/>
          <w:sz w:val="22"/>
          <w:szCs w:val="22"/>
          <w:spacing w:val="3"/>
        </w:rPr>
        <w:t>块中的数字表示该缓存块被访问的次数。新数据的加入和缓存块的淘汰都是从尾部</w:t>
      </w:r>
      <w:r>
        <w:rPr>
          <w:rFonts w:ascii="SimSun" w:hAnsi="SimSun" w:eastAsia="SimSun" w:cs="SimSun"/>
          <w:sz w:val="22"/>
          <w:szCs w:val="22"/>
          <w:spacing w:val="2"/>
        </w:rPr>
        <w:t xml:space="preserve"> </w:t>
      </w:r>
      <w:r>
        <w:rPr>
          <w:rFonts w:ascii="SimSun" w:hAnsi="SimSun" w:eastAsia="SimSun" w:cs="SimSun"/>
          <w:sz w:val="22"/>
          <w:szCs w:val="22"/>
          <w:spacing w:val="19"/>
        </w:rPr>
        <w:t>进行的。假设某一个数据(虚线框)被访问了4次，则其访问次数从12变成16,</w:t>
      </w:r>
      <w:r>
        <w:rPr>
          <w:rFonts w:ascii="SimSun" w:hAnsi="SimSun" w:eastAsia="SimSun" w:cs="SimSun"/>
          <w:sz w:val="22"/>
          <w:szCs w:val="22"/>
          <w:spacing w:val="14"/>
        </w:rPr>
        <w:t xml:space="preserve"> </w:t>
      </w:r>
      <w:r>
        <w:rPr>
          <w:rFonts w:ascii="SimSun" w:hAnsi="SimSun" w:eastAsia="SimSun" w:cs="SimSun"/>
          <w:sz w:val="22"/>
          <w:szCs w:val="22"/>
          <w:spacing w:val="9"/>
        </w:rPr>
        <w:t>因此需要移动到新的位置，也就是第2行。</w:t>
      </w:r>
    </w:p>
    <w:p>
      <w:pPr>
        <w:pStyle w:val="BodyText"/>
        <w:ind w:left="2210"/>
        <w:spacing w:before="127" w:line="221" w:lineRule="auto"/>
        <w:rPr>
          <w:sz w:val="12"/>
          <w:szCs w:val="12"/>
        </w:rPr>
      </w:pPr>
      <w:r>
        <w:drawing>
          <wp:anchor distT="0" distB="0" distL="0" distR="0" simplePos="0" relativeHeight="252483584" behindDoc="1" locked="0" layoutInCell="1" allowOverlap="1">
            <wp:simplePos x="0" y="0"/>
            <wp:positionH relativeFrom="column">
              <wp:posOffset>1136640</wp:posOffset>
            </wp:positionH>
            <wp:positionV relativeFrom="paragraph">
              <wp:posOffset>33515</wp:posOffset>
            </wp:positionV>
            <wp:extent cx="3047992" cy="1562085"/>
            <wp:effectExtent l="0" t="0" r="0" b="0"/>
            <wp:wrapNone/>
            <wp:docPr id="398" name="IM 398"/>
            <wp:cNvGraphicFramePr/>
            <a:graphic>
              <a:graphicData uri="http://schemas.openxmlformats.org/drawingml/2006/picture">
                <pic:pic>
                  <pic:nvPicPr>
                    <pic:cNvPr id="398" name="IM 398"/>
                    <pic:cNvPicPr/>
                  </pic:nvPicPr>
                  <pic:blipFill>
                    <a:blip r:embed="rId362"/>
                    <a:stretch>
                      <a:fillRect/>
                    </a:stretch>
                  </pic:blipFill>
                  <pic:spPr>
                    <a:xfrm rot="0">
                      <a:off x="0" y="0"/>
                      <a:ext cx="3047992" cy="1562085"/>
                    </a:xfrm>
                    <a:prstGeom prst="rect">
                      <a:avLst/>
                    </a:prstGeom>
                  </pic:spPr>
                </pic:pic>
              </a:graphicData>
            </a:graphic>
          </wp:anchor>
        </w:drawing>
      </w:r>
      <w:r>
        <w:rPr>
          <w:sz w:val="12"/>
          <w:szCs w:val="12"/>
          <w:color w:val="FFFFFF"/>
          <w:spacing w:val="-2"/>
        </w:rPr>
        <w:t>表头</w:t>
      </w:r>
    </w:p>
    <w:p>
      <w:pPr>
        <w:ind w:left="5629"/>
        <w:spacing w:before="117" w:line="219" w:lineRule="auto"/>
        <w:rPr>
          <w:rFonts w:ascii="SimSun" w:hAnsi="SimSun" w:eastAsia="SimSun" w:cs="SimSun"/>
          <w:sz w:val="12"/>
          <w:szCs w:val="12"/>
        </w:rPr>
      </w:pPr>
      <w:r>
        <w:rPr>
          <w:rFonts w:ascii="SimSun" w:hAnsi="SimSun" w:eastAsia="SimSun" w:cs="SimSun"/>
          <w:sz w:val="12"/>
          <w:szCs w:val="12"/>
          <w:spacing w:val="-12"/>
        </w:rPr>
        <w:t>要淘大的数据</w:t>
      </w:r>
    </w:p>
    <w:p>
      <w:pPr>
        <w:spacing w:line="435" w:lineRule="auto"/>
        <w:rPr>
          <w:rFonts w:ascii="Arial"/>
          <w:sz w:val="21"/>
        </w:rPr>
      </w:pPr>
      <w:r/>
    </w:p>
    <w:p>
      <w:pPr>
        <w:ind w:left="1879"/>
        <w:spacing w:before="35" w:line="234"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rPr>
        <w:drawing>
          <wp:inline distT="0" distB="0" distL="0" distR="0">
            <wp:extent cx="38085" cy="69815"/>
            <wp:effectExtent l="0" t="0" r="0" b="0"/>
            <wp:docPr id="400" name="IM 400"/>
            <wp:cNvGraphicFramePr/>
            <a:graphic>
              <a:graphicData uri="http://schemas.openxmlformats.org/drawingml/2006/picture">
                <pic:pic>
                  <pic:nvPicPr>
                    <pic:cNvPr id="400" name="IM 400"/>
                    <pic:cNvPicPr/>
                  </pic:nvPicPr>
                  <pic:blipFill>
                    <a:blip r:embed="rId363"/>
                    <a:stretch>
                      <a:fillRect/>
                    </a:stretch>
                  </pic:blipFill>
                  <pic:spPr>
                    <a:xfrm rot="0">
                      <a:off x="0" y="0"/>
                      <a:ext cx="38085" cy="69815"/>
                    </a:xfrm>
                    <a:prstGeom prst="rect">
                      <a:avLst/>
                    </a:prstGeom>
                  </pic:spPr>
                </pic:pic>
              </a:graphicData>
            </a:graphic>
          </wp:inline>
        </w:drawing>
      </w:r>
      <w:r>
        <w:rPr>
          <w:rFonts w:ascii="Times New Roman" w:hAnsi="Times New Roman" w:eastAsia="Times New Roman" w:cs="Times New Roman"/>
          <w:sz w:val="12"/>
          <w:szCs w:val="12"/>
          <w:color w:val="FFFFFF"/>
          <w:spacing w:val="2"/>
        </w:rPr>
        <w:t xml:space="preserve">          </w:t>
      </w:r>
      <w:r>
        <w:rPr>
          <w:rFonts w:ascii="Times New Roman" w:hAnsi="Times New Roman" w:eastAsia="Times New Roman" w:cs="Times New Roman"/>
          <w:sz w:val="12"/>
          <w:szCs w:val="12"/>
          <w:color w:val="FFFFFF"/>
          <w:spacing w:val="-3"/>
        </w:rPr>
        <w:t>29</w:t>
      </w:r>
      <w:r>
        <w:rPr>
          <w:rFonts w:ascii="Times New Roman" w:hAnsi="Times New Roman" w:eastAsia="Times New Roman" w:cs="Times New Roman"/>
          <w:sz w:val="12"/>
          <w:szCs w:val="12"/>
          <w:color w:val="FFFFFF"/>
        </w:rPr>
        <w:t xml:space="preserve">                   </w:t>
      </w:r>
      <w:r>
        <w:rPr>
          <w:rFonts w:ascii="Times New Roman" w:hAnsi="Times New Roman" w:eastAsia="Times New Roman" w:cs="Times New Roman"/>
          <w:sz w:val="12"/>
          <w:szCs w:val="12"/>
          <w:color w:val="FFFFFF"/>
          <w:spacing w:val="-3"/>
        </w:rPr>
        <w:t>18</w:t>
      </w:r>
      <w:r>
        <w:rPr>
          <w:rFonts w:ascii="Times New Roman" w:hAnsi="Times New Roman" w:eastAsia="Times New Roman" w:cs="Times New Roman"/>
          <w:sz w:val="12"/>
          <w:szCs w:val="12"/>
          <w:color w:val="FFFFFF"/>
          <w:spacing w:val="1"/>
        </w:rPr>
        <w:t xml:space="preserve">                   </w:t>
      </w:r>
      <w:r>
        <w:rPr>
          <w:rFonts w:ascii="Times New Roman" w:hAnsi="Times New Roman" w:eastAsia="Times New Roman" w:cs="Times New Roman"/>
          <w:sz w:val="12"/>
          <w:szCs w:val="12"/>
          <w:spacing w:val="-3"/>
        </w:rPr>
        <w:t>15                      12                      </w:t>
      </w:r>
      <w:r>
        <w:rPr>
          <w:rFonts w:ascii="Times New Roman" w:hAnsi="Times New Roman" w:eastAsia="Times New Roman" w:cs="Times New Roman"/>
          <w:sz w:val="12"/>
          <w:szCs w:val="12"/>
          <w:color w:val="FFFFFF"/>
          <w:spacing w:val="-3"/>
        </w:rPr>
        <w:t>8                        1</w:t>
      </w:r>
    </w:p>
    <w:p>
      <w:pPr>
        <w:rPr>
          <w:rFonts w:ascii="Arial"/>
          <w:sz w:val="21"/>
        </w:rPr>
      </w:pPr>
      <w:r/>
    </w:p>
    <w:p>
      <w:pPr>
        <w:ind w:left="4229"/>
        <w:spacing w:before="39" w:line="219" w:lineRule="auto"/>
        <w:rPr>
          <w:rFonts w:ascii="SimSun" w:hAnsi="SimSun" w:eastAsia="SimSun" w:cs="SimSun"/>
          <w:sz w:val="12"/>
          <w:szCs w:val="12"/>
        </w:rPr>
      </w:pPr>
      <w:r>
        <w:rPr>
          <w:rFonts w:ascii="SimSun" w:hAnsi="SimSun" w:eastAsia="SimSun" w:cs="SimSun"/>
          <w:sz w:val="12"/>
          <w:szCs w:val="12"/>
          <w:color w:val="FFFFFF"/>
          <w:spacing w:val="-5"/>
        </w:rPr>
        <w:t>4次访问后</w:t>
      </w:r>
    </w:p>
    <w:p>
      <w:pPr>
        <w:ind w:left="5709"/>
        <w:spacing w:before="138" w:line="219" w:lineRule="auto"/>
        <w:rPr>
          <w:rFonts w:ascii="SimSun" w:hAnsi="SimSun" w:eastAsia="SimSun" w:cs="SimSun"/>
          <w:sz w:val="12"/>
          <w:szCs w:val="12"/>
        </w:rPr>
      </w:pPr>
      <w:r>
        <w:rPr>
          <w:rFonts w:ascii="SimSun" w:hAnsi="SimSun" w:eastAsia="SimSun" w:cs="SimSun"/>
          <w:sz w:val="12"/>
          <w:szCs w:val="12"/>
          <w:spacing w:val="-11"/>
          <w:w w:val="99"/>
        </w:rPr>
        <w:t>新加入的数据</w:t>
      </w:r>
    </w:p>
    <w:p>
      <w:pPr>
        <w:spacing w:line="274" w:lineRule="auto"/>
        <w:rPr>
          <w:rFonts w:ascii="Arial"/>
          <w:sz w:val="21"/>
        </w:rPr>
      </w:pPr>
      <w:r/>
    </w:p>
    <w:p>
      <w:pPr>
        <w:ind w:left="1849"/>
        <w:spacing w:before="64" w:line="189"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2            </w:t>
      </w:r>
      <w:r>
        <w:rPr>
          <w:rFonts w:ascii="Times New Roman" w:hAnsi="Times New Roman" w:eastAsia="Times New Roman" w:cs="Times New Roman"/>
          <w:sz w:val="12"/>
          <w:szCs w:val="12"/>
          <w:color w:val="FFFFFF"/>
          <w:spacing w:val="-2"/>
          <w:position w:val="-1"/>
        </w:rPr>
        <w:t>29                    </w:t>
      </w:r>
      <w:r>
        <w:rPr>
          <w:rFonts w:ascii="Times New Roman" w:hAnsi="Times New Roman" w:eastAsia="Times New Roman" w:cs="Times New Roman"/>
          <w:sz w:val="12"/>
          <w:szCs w:val="12"/>
          <w:color w:val="FFFFFF"/>
          <w:spacing w:val="-2"/>
        </w:rPr>
        <w:t>18           </w:t>
      </w:r>
      <w:r>
        <w:rPr>
          <w:rFonts w:ascii="Times New Roman" w:hAnsi="Times New Roman" w:eastAsia="Times New Roman" w:cs="Times New Roman"/>
          <w:sz w:val="22"/>
          <w:szCs w:val="22"/>
          <w:color w:val="FFFFFF"/>
          <w:spacing w:val="-2"/>
        </w:rPr>
        <w:t>→</w:t>
      </w:r>
      <w:r>
        <w:rPr>
          <w:rFonts w:ascii="Times New Roman" w:hAnsi="Times New Roman" w:eastAsia="Times New Roman" w:cs="Times New Roman"/>
          <w:sz w:val="22"/>
          <w:szCs w:val="22"/>
          <w:color w:val="FFFFFF"/>
          <w:spacing w:val="-29"/>
        </w:rPr>
        <w:t xml:space="preserve"> </w:t>
      </w:r>
      <w:r>
        <w:rPr>
          <w:rFonts w:ascii="Times New Roman" w:hAnsi="Times New Roman" w:eastAsia="Times New Roman" w:cs="Times New Roman"/>
          <w:sz w:val="22"/>
          <w:szCs w:val="22"/>
          <w:color w:val="FFFFFF"/>
          <w:spacing w:val="-9"/>
        </w:rPr>
        <w:t>16</w:t>
      </w:r>
      <w:r>
        <w:rPr>
          <w:rFonts w:ascii="Times New Roman" w:hAnsi="Times New Roman" w:eastAsia="Times New Roman" w:cs="Times New Roman"/>
          <w:sz w:val="22"/>
          <w:szCs w:val="22"/>
          <w:color w:val="FFFFFF"/>
          <w:spacing w:val="5"/>
        </w:rPr>
        <w:t xml:space="preserve">         </w:t>
      </w:r>
      <w:r>
        <w:rPr>
          <w:rFonts w:ascii="Times New Roman" w:hAnsi="Times New Roman" w:eastAsia="Times New Roman" w:cs="Times New Roman"/>
          <w:sz w:val="12"/>
          <w:szCs w:val="12"/>
          <w:color w:val="FFFFFF"/>
          <w:spacing w:val="-3"/>
        </w:rPr>
        <w:t>15</w:t>
      </w:r>
      <w:r>
        <w:rPr>
          <w:rFonts w:ascii="Times New Roman" w:hAnsi="Times New Roman" w:eastAsia="Times New Roman" w:cs="Times New Roman"/>
          <w:sz w:val="12"/>
          <w:szCs w:val="12"/>
          <w:color w:val="FFFFFF"/>
          <w:spacing w:val="1"/>
        </w:rPr>
        <w:t xml:space="preserve">                    </w:t>
      </w:r>
      <w:r>
        <w:rPr>
          <w:rFonts w:ascii="Times New Roman" w:hAnsi="Times New Roman" w:eastAsia="Times New Roman" w:cs="Times New Roman"/>
          <w:sz w:val="12"/>
          <w:szCs w:val="12"/>
          <w:color w:val="FFFFFF"/>
          <w:spacing w:val="-3"/>
        </w:rPr>
        <w:t>8                        </w:t>
      </w:r>
      <w:r>
        <w:rPr>
          <w:rFonts w:ascii="Times New Roman" w:hAnsi="Times New Roman" w:eastAsia="Times New Roman" w:cs="Times New Roman"/>
          <w:sz w:val="12"/>
          <w:szCs w:val="12"/>
          <w:spacing w:val="-3"/>
        </w:rPr>
        <w:t>1</w:t>
      </w:r>
    </w:p>
    <w:p>
      <w:pPr>
        <w:spacing w:line="319" w:lineRule="auto"/>
        <w:rPr>
          <w:rFonts w:ascii="Arial"/>
          <w:sz w:val="21"/>
        </w:rPr>
      </w:pPr>
      <w:r/>
    </w:p>
    <w:p>
      <w:pPr>
        <w:ind w:left="2579"/>
        <w:spacing w:before="72" w:line="219" w:lineRule="auto"/>
        <w:rPr>
          <w:rFonts w:ascii="SimSun" w:hAnsi="SimSun" w:eastAsia="SimSun" w:cs="SimSun"/>
          <w:sz w:val="22"/>
          <w:szCs w:val="22"/>
        </w:rPr>
      </w:pPr>
      <w:r>
        <w:rPr>
          <w:rFonts w:ascii="SimSun" w:hAnsi="SimSun" w:eastAsia="SimSun" w:cs="SimSun"/>
          <w:sz w:val="22"/>
          <w:szCs w:val="22"/>
          <w:spacing w:val="-16"/>
        </w:rPr>
        <w:t>图3-33</w:t>
      </w:r>
      <w:r>
        <w:rPr>
          <w:rFonts w:ascii="SimSun" w:hAnsi="SimSun" w:eastAsia="SimSun" w:cs="SimSun"/>
          <w:sz w:val="22"/>
          <w:szCs w:val="22"/>
          <w:spacing w:val="55"/>
        </w:rPr>
        <w:t xml:space="preserve"> </w:t>
      </w:r>
      <w:r>
        <w:rPr>
          <w:rFonts w:ascii="Times New Roman" w:hAnsi="Times New Roman" w:eastAsia="Times New Roman" w:cs="Times New Roman"/>
          <w:sz w:val="22"/>
          <w:szCs w:val="22"/>
          <w:spacing w:val="-16"/>
        </w:rPr>
        <w:t>LFU</w:t>
      </w:r>
      <w:r>
        <w:rPr>
          <w:rFonts w:ascii="SimSun" w:hAnsi="SimSun" w:eastAsia="SimSun" w:cs="SimSun"/>
          <w:sz w:val="22"/>
          <w:szCs w:val="22"/>
          <w:spacing w:val="-16"/>
        </w:rPr>
        <w:t>算法缓存替换流程示意图</w:t>
      </w:r>
    </w:p>
    <w:p>
      <w:pPr>
        <w:ind w:left="169" w:right="99" w:firstLine="459"/>
        <w:spacing w:before="149" w:line="301" w:lineRule="auto"/>
        <w:jc w:val="both"/>
        <w:rPr>
          <w:rFonts w:ascii="SimSun" w:hAnsi="SimSun" w:eastAsia="SimSun" w:cs="SimSun"/>
          <w:sz w:val="22"/>
          <w:szCs w:val="22"/>
        </w:rPr>
      </w:pPr>
      <w:r>
        <w:rPr>
          <w:rFonts w:ascii="SimSun" w:hAnsi="SimSun" w:eastAsia="SimSun" w:cs="SimSun"/>
          <w:sz w:val="22"/>
          <w:szCs w:val="22"/>
          <w:spacing w:val="7"/>
        </w:rPr>
        <w:t>本节以链表为例说明</w:t>
      </w:r>
      <w:r>
        <w:rPr>
          <w:rFonts w:ascii="Times New Roman" w:hAnsi="Times New Roman" w:eastAsia="Times New Roman" w:cs="Times New Roman"/>
          <w:sz w:val="22"/>
          <w:szCs w:val="22"/>
        </w:rPr>
        <w:t>LFU</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7"/>
        </w:rPr>
        <w:t>算法的原理以便于大家理解，但是在工程实现</w:t>
      </w:r>
      <w:r>
        <w:rPr>
          <w:rFonts w:ascii="SimSun" w:hAnsi="SimSun" w:eastAsia="SimSun" w:cs="SimSun"/>
          <w:sz w:val="22"/>
          <w:szCs w:val="22"/>
          <w:spacing w:val="6"/>
        </w:rPr>
        <w:t>时是</w:t>
      </w:r>
      <w:r>
        <w:rPr>
          <w:rFonts w:ascii="SimSun" w:hAnsi="SimSun" w:eastAsia="SimSun" w:cs="SimSun"/>
          <w:sz w:val="22"/>
          <w:szCs w:val="22"/>
        </w:rPr>
        <w:t xml:space="preserve"> </w:t>
      </w:r>
      <w:r>
        <w:rPr>
          <w:rFonts w:ascii="SimSun" w:hAnsi="SimSun" w:eastAsia="SimSun" w:cs="SimSun"/>
          <w:sz w:val="22"/>
          <w:szCs w:val="22"/>
          <w:spacing w:val="2"/>
        </w:rPr>
        <w:t>绝对不会用链表来实现的。因为当数据块的访问次数变化时需要找到新的位置，链</w:t>
      </w:r>
      <w:r>
        <w:rPr>
          <w:rFonts w:ascii="SimSun" w:hAnsi="SimSun" w:eastAsia="SimSun" w:cs="SimSun"/>
          <w:sz w:val="22"/>
          <w:szCs w:val="22"/>
          <w:spacing w:val="17"/>
        </w:rPr>
        <w:t xml:space="preserve"> </w:t>
      </w:r>
      <w:r>
        <w:rPr>
          <w:rFonts w:ascii="SimSun" w:hAnsi="SimSun" w:eastAsia="SimSun" w:cs="SimSun"/>
          <w:sz w:val="22"/>
          <w:szCs w:val="22"/>
        </w:rPr>
        <w:t>表查找操作是非常耗时的。为了能够实现快速查找，</w:t>
      </w:r>
      <w:r>
        <w:rPr>
          <w:rFonts w:ascii="SimSun" w:hAnsi="SimSun" w:eastAsia="SimSun" w:cs="SimSun"/>
          <w:sz w:val="22"/>
          <w:szCs w:val="22"/>
          <w:spacing w:val="68"/>
        </w:rPr>
        <w:t xml:space="preserve"> </w:t>
      </w:r>
      <w:r>
        <w:rPr>
          <w:rFonts w:ascii="SimSun" w:hAnsi="SimSun" w:eastAsia="SimSun" w:cs="SimSun"/>
          <w:sz w:val="22"/>
          <w:szCs w:val="22"/>
        </w:rPr>
        <w:t>一般</w:t>
      </w:r>
      <w:r>
        <w:rPr>
          <w:rFonts w:ascii="SimSun" w:hAnsi="SimSun" w:eastAsia="SimSun" w:cs="SimSun"/>
          <w:sz w:val="22"/>
          <w:szCs w:val="22"/>
          <w:spacing w:val="-1"/>
        </w:rPr>
        <w:t>采用搜索树来实现。</w:t>
      </w:r>
    </w:p>
    <w:p>
      <w:pPr>
        <w:ind w:left="169" w:firstLine="459"/>
        <w:spacing w:before="34" w:line="301" w:lineRule="auto"/>
        <w:jc w:val="both"/>
        <w:rPr>
          <w:rFonts w:ascii="SimSun" w:hAnsi="SimSun" w:eastAsia="SimSun" w:cs="SimSun"/>
          <w:sz w:val="22"/>
          <w:szCs w:val="22"/>
        </w:rPr>
      </w:pPr>
      <w:r>
        <w:rPr>
          <w:rFonts w:ascii="Times New Roman" w:hAnsi="Times New Roman" w:eastAsia="Times New Roman" w:cs="Times New Roman"/>
          <w:sz w:val="22"/>
          <w:szCs w:val="22"/>
        </w:rPr>
        <w:t>LFU</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算法也有其缺点，如果某个数据块在很久之前的某个时间段被高频访问，</w:t>
      </w:r>
      <w:r>
        <w:rPr>
          <w:rFonts w:ascii="SimSun" w:hAnsi="SimSun" w:eastAsia="SimSun" w:cs="SimSun"/>
          <w:sz w:val="22"/>
          <w:szCs w:val="22"/>
          <w:spacing w:val="6"/>
        </w:rPr>
        <w:t xml:space="preserve"> </w:t>
      </w:r>
      <w:r>
        <w:rPr>
          <w:rFonts w:ascii="SimSun" w:hAnsi="SimSun" w:eastAsia="SimSun" w:cs="SimSun"/>
          <w:sz w:val="22"/>
          <w:szCs w:val="22"/>
          <w:spacing w:val="2"/>
        </w:rPr>
        <w:t>而以后不再被访问，那么该数据会一直停留在缓存中。但是由于该数据块不会被访</w:t>
      </w:r>
      <w:r>
        <w:rPr>
          <w:rFonts w:ascii="SimSun" w:hAnsi="SimSun" w:eastAsia="SimSun" w:cs="SimSun"/>
          <w:sz w:val="22"/>
          <w:szCs w:val="22"/>
          <w:spacing w:val="9"/>
        </w:rPr>
        <w:t xml:space="preserve">  </w:t>
      </w:r>
      <w:r>
        <w:rPr>
          <w:rFonts w:ascii="SimSun" w:hAnsi="SimSun" w:eastAsia="SimSun" w:cs="SimSun"/>
          <w:sz w:val="22"/>
          <w:szCs w:val="22"/>
          <w:spacing w:val="4"/>
        </w:rPr>
        <w:t>问了，所以减少了缓存的有效容量。也就是说，</w:t>
      </w:r>
      <w:r>
        <w:rPr>
          <w:rFonts w:ascii="SimSun" w:hAnsi="SimSun" w:eastAsia="SimSun" w:cs="SimSun"/>
          <w:sz w:val="22"/>
          <w:szCs w:val="22"/>
        </w:rPr>
        <w:t>LFU</w:t>
      </w:r>
      <w:r>
        <w:rPr>
          <w:rFonts w:ascii="SimSun" w:hAnsi="SimSun" w:eastAsia="SimSun" w:cs="SimSun"/>
          <w:sz w:val="22"/>
          <w:szCs w:val="22"/>
          <w:spacing w:val="57"/>
        </w:rPr>
        <w:t xml:space="preserve"> </w:t>
      </w:r>
      <w:r>
        <w:rPr>
          <w:rFonts w:ascii="SimSun" w:hAnsi="SimSun" w:eastAsia="SimSun" w:cs="SimSun"/>
          <w:sz w:val="22"/>
          <w:szCs w:val="22"/>
          <w:spacing w:val="4"/>
        </w:rPr>
        <w:t>算法没有考虑最近的情况。</w:t>
      </w:r>
    </w:p>
    <w:p>
      <w:pPr>
        <w:ind w:left="629"/>
        <w:spacing w:before="32" w:line="219" w:lineRule="auto"/>
        <w:rPr>
          <w:rFonts w:ascii="SimSun" w:hAnsi="SimSun" w:eastAsia="SimSun" w:cs="SimSun"/>
          <w:sz w:val="22"/>
          <w:szCs w:val="22"/>
        </w:rPr>
      </w:pPr>
      <w:r>
        <w:rPr>
          <w:rFonts w:ascii="SimSun" w:hAnsi="SimSun" w:eastAsia="SimSun" w:cs="SimSun"/>
          <w:sz w:val="22"/>
          <w:szCs w:val="22"/>
          <w:spacing w:val="4"/>
        </w:rPr>
        <w:t>本节主要介绍了</w:t>
      </w:r>
      <w:r>
        <w:rPr>
          <w:rFonts w:ascii="Times New Roman" w:hAnsi="Times New Roman" w:eastAsia="Times New Roman" w:cs="Times New Roman"/>
          <w:sz w:val="22"/>
          <w:szCs w:val="22"/>
        </w:rPr>
        <w:t>LRU</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4"/>
        </w:rPr>
        <w:t>和</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LFU</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4"/>
        </w:rPr>
        <w:t>两种非常基础的替换算法。除了</w:t>
      </w:r>
      <w:r>
        <w:rPr>
          <w:rFonts w:ascii="SimSun" w:hAnsi="SimSun" w:eastAsia="SimSun" w:cs="SimSun"/>
          <w:sz w:val="22"/>
          <w:szCs w:val="22"/>
          <w:spacing w:val="3"/>
        </w:rPr>
        <w:t>上述替换算法，</w:t>
      </w:r>
    </w:p>
    <w:p>
      <w:pPr>
        <w:spacing w:line="219" w:lineRule="auto"/>
        <w:sectPr>
          <w:footerReference w:type="default" r:id="rId360"/>
          <w:pgSz w:w="9060" w:h="14150"/>
          <w:pgMar w:top="400" w:right="69" w:bottom="629" w:left="710" w:header="0" w:footer="343" w:gutter="0"/>
        </w:sectPr>
        <w:rPr>
          <w:rFonts w:ascii="SimSun" w:hAnsi="SimSun" w:eastAsia="SimSun" w:cs="SimSun"/>
          <w:sz w:val="22"/>
          <w:szCs w:val="22"/>
        </w:rPr>
      </w:pPr>
    </w:p>
    <w:p>
      <w:pPr>
        <w:spacing w:line="293" w:lineRule="auto"/>
        <w:rPr>
          <w:rFonts w:ascii="Arial"/>
          <w:sz w:val="21"/>
        </w:rPr>
      </w:pPr>
      <w:r/>
    </w:p>
    <w:p>
      <w:pPr>
        <w:pStyle w:val="BodyText"/>
        <w:ind w:left="3109"/>
        <w:spacing w:before="72" w:line="221" w:lineRule="auto"/>
        <w:tabs>
          <w:tab w:val="left" w:pos="3241"/>
        </w:tabs>
        <w:rPr>
          <w:sz w:val="22"/>
          <w:szCs w:val="22"/>
        </w:rPr>
      </w:pPr>
      <w:r>
        <w:rPr>
          <w:sz w:val="22"/>
          <w:szCs w:val="22"/>
          <w:u w:val="single" w:color="auto"/>
        </w:rPr>
        <w:tab/>
      </w:r>
      <w:r>
        <w:rPr>
          <w:sz w:val="22"/>
          <w:szCs w:val="22"/>
          <w:u w:val="single" w:color="auto"/>
          <w:spacing w:val="12"/>
        </w:rPr>
        <w:t>第3章知其所以然——本地文件系统原理及核心技术</w:t>
      </w:r>
      <w:r>
        <w:rPr>
          <w:sz w:val="22"/>
          <w:szCs w:val="22"/>
          <w:u w:val="single" w:color="auto"/>
          <w:spacing w:val="2"/>
        </w:rPr>
        <w:t xml:space="preserve">    </w:t>
      </w:r>
    </w:p>
    <w:p>
      <w:pPr>
        <w:spacing w:line="452" w:lineRule="auto"/>
        <w:rPr>
          <w:rFonts w:ascii="Arial"/>
          <w:sz w:val="21"/>
        </w:rPr>
      </w:pPr>
      <w:r/>
    </w:p>
    <w:p>
      <w:pPr>
        <w:ind w:right="818"/>
        <w:spacing w:before="72" w:line="295" w:lineRule="auto"/>
        <w:rPr>
          <w:rFonts w:ascii="SimSun" w:hAnsi="SimSun" w:eastAsia="SimSun" w:cs="SimSun"/>
          <w:sz w:val="22"/>
          <w:szCs w:val="22"/>
        </w:rPr>
      </w:pPr>
      <w:r>
        <w:rPr>
          <w:rFonts w:ascii="SimSun" w:hAnsi="SimSun" w:eastAsia="SimSun" w:cs="SimSun"/>
          <w:sz w:val="22"/>
          <w:szCs w:val="22"/>
          <w:spacing w:val="6"/>
        </w:rPr>
        <w:t>还有很多替换算法，大多以</w:t>
      </w:r>
      <w:r>
        <w:rPr>
          <w:rFonts w:ascii="Times New Roman" w:hAnsi="Times New Roman" w:eastAsia="Times New Roman" w:cs="Times New Roman"/>
          <w:sz w:val="22"/>
          <w:szCs w:val="22"/>
        </w:rPr>
        <w:t>LRU</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算</w:t>
      </w:r>
      <w:r>
        <w:rPr>
          <w:rFonts w:ascii="SimSun" w:hAnsi="SimSun" w:eastAsia="SimSun" w:cs="SimSun"/>
          <w:sz w:val="22"/>
          <w:szCs w:val="22"/>
          <w:spacing w:val="-47"/>
        </w:rPr>
        <w:t xml:space="preserve"> </w:t>
      </w:r>
      <w:r>
        <w:rPr>
          <w:rFonts w:ascii="SimSun" w:hAnsi="SimSun" w:eastAsia="SimSun" w:cs="SimSun"/>
          <w:sz w:val="22"/>
          <w:szCs w:val="22"/>
          <w:spacing w:val="6"/>
        </w:rPr>
        <w:t>法</w:t>
      </w:r>
      <w:r>
        <w:rPr>
          <w:rFonts w:ascii="SimSun" w:hAnsi="SimSun" w:eastAsia="SimSun" w:cs="SimSun"/>
          <w:sz w:val="22"/>
          <w:szCs w:val="22"/>
          <w:spacing w:val="-46"/>
        </w:rPr>
        <w:t xml:space="preserve"> </w:t>
      </w:r>
      <w:r>
        <w:rPr>
          <w:rFonts w:ascii="SimSun" w:hAnsi="SimSun" w:eastAsia="SimSun" w:cs="SimSun"/>
          <w:sz w:val="22"/>
          <w:szCs w:val="22"/>
          <w:spacing w:val="6"/>
        </w:rPr>
        <w:t>和</w:t>
      </w:r>
      <w:r>
        <w:rPr>
          <w:rFonts w:ascii="Times New Roman" w:hAnsi="Times New Roman" w:eastAsia="Times New Roman" w:cs="Times New Roman"/>
          <w:sz w:val="22"/>
          <w:szCs w:val="22"/>
        </w:rPr>
        <w:t>LFU</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算法的理论为基础，如</w:t>
      </w:r>
      <w:r>
        <w:rPr>
          <w:rFonts w:ascii="SimSun" w:hAnsi="SimSun" w:eastAsia="SimSun" w:cs="SimSun"/>
          <w:sz w:val="22"/>
          <w:szCs w:val="22"/>
          <w:spacing w:val="5"/>
        </w:rPr>
        <w:t>2</w:t>
      </w:r>
      <w:r>
        <w:rPr>
          <w:rFonts w:ascii="Times New Roman" w:hAnsi="Times New Roman" w:eastAsia="Times New Roman" w:cs="Times New Roman"/>
          <w:sz w:val="22"/>
          <w:szCs w:val="22"/>
          <w:spacing w:val="5"/>
        </w:rPr>
        <w:t>Q</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rPr>
        <w:t>MQ</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SimSun" w:hAnsi="SimSun" w:eastAsia="SimSun" w:cs="SimSun"/>
          <w:sz w:val="22"/>
          <w:szCs w:val="22"/>
        </w:rPr>
        <w:t xml:space="preserve"> </w:t>
      </w:r>
      <w:r>
        <w:rPr>
          <w:rFonts w:ascii="SimSun" w:hAnsi="SimSun" w:eastAsia="SimSun" w:cs="SimSun"/>
          <w:sz w:val="22"/>
          <w:szCs w:val="22"/>
        </w:rPr>
        <w:t>LRFUI</w:t>
      </w:r>
      <w:r>
        <w:rPr>
          <w:rFonts w:ascii="SimSun" w:hAnsi="SimSun" w:eastAsia="SimSun" w:cs="SimSun"/>
          <w:sz w:val="22"/>
          <w:szCs w:val="22"/>
          <w:spacing w:val="5"/>
        </w:rPr>
        <w:t>7、</w:t>
      </w:r>
      <w:r>
        <w:rPr>
          <w:rFonts w:ascii="SimSun" w:hAnsi="SimSun" w:eastAsia="SimSun" w:cs="SimSun"/>
          <w:sz w:val="22"/>
          <w:szCs w:val="22"/>
        </w:rPr>
        <w:t>TinyLFU</w:t>
      </w:r>
      <w:r>
        <w:rPr>
          <w:rFonts w:ascii="SimSun" w:hAnsi="SimSun" w:eastAsia="SimSun" w:cs="SimSun"/>
          <w:sz w:val="22"/>
          <w:szCs w:val="22"/>
          <w:spacing w:val="96"/>
        </w:rPr>
        <w:t xml:space="preserve"> </w:t>
      </w:r>
      <w:r>
        <w:rPr>
          <w:rFonts w:ascii="SimSun" w:hAnsi="SimSun" w:eastAsia="SimSun" w:cs="SimSun"/>
          <w:sz w:val="22"/>
          <w:szCs w:val="22"/>
          <w:spacing w:val="5"/>
        </w:rPr>
        <w:t>和</w:t>
      </w:r>
      <w:r>
        <w:rPr>
          <w:rFonts w:ascii="SimSun" w:hAnsi="SimSun" w:eastAsia="SimSun" w:cs="SimSun"/>
          <w:sz w:val="22"/>
          <w:szCs w:val="22"/>
          <w:spacing w:val="-21"/>
        </w:rPr>
        <w:t xml:space="preserve"> </w:t>
      </w:r>
      <w:r>
        <w:rPr>
          <w:rFonts w:ascii="SimSun" w:hAnsi="SimSun" w:eastAsia="SimSun" w:cs="SimSun"/>
          <w:sz w:val="22"/>
          <w:szCs w:val="22"/>
        </w:rPr>
        <w:t>ARC</w:t>
      </w:r>
      <w:r>
        <w:rPr>
          <w:rFonts w:ascii="SimSun" w:hAnsi="SimSun" w:eastAsia="SimSun" w:cs="SimSun"/>
          <w:sz w:val="22"/>
          <w:szCs w:val="22"/>
          <w:spacing w:val="5"/>
        </w:rPr>
        <w:t>8  等算法。限于篇幅，本节不再赘述，大家可以自行阅</w:t>
      </w:r>
      <w:r>
        <w:rPr>
          <w:rFonts w:ascii="SimSun" w:hAnsi="SimSun" w:eastAsia="SimSun" w:cs="SimSun"/>
          <w:sz w:val="22"/>
          <w:szCs w:val="22"/>
        </w:rPr>
        <w:t xml:space="preserve"> </w:t>
      </w:r>
      <w:r>
        <w:rPr>
          <w:rFonts w:ascii="SimSun" w:hAnsi="SimSun" w:eastAsia="SimSun" w:cs="SimSun"/>
          <w:sz w:val="22"/>
          <w:szCs w:val="22"/>
          <w:spacing w:val="-5"/>
        </w:rPr>
        <w:t>读相关的书籍。</w:t>
      </w:r>
    </w:p>
    <w:p>
      <w:pPr>
        <w:pStyle w:val="BodyText"/>
        <w:ind w:left="3"/>
        <w:spacing w:before="233" w:line="222" w:lineRule="auto"/>
        <w:rPr>
          <w:sz w:val="27"/>
          <w:szCs w:val="27"/>
        </w:rPr>
      </w:pPr>
      <w:bookmarkStart w:name="bookmark186" w:id="225"/>
      <w:bookmarkEnd w:id="225"/>
      <w:hyperlink w:history="true" r:id="rId365">
        <w:r>
          <w:rPr>
            <w:rFonts w:ascii="SimSun" w:hAnsi="SimSun" w:eastAsia="SimSun" w:cs="SimSun"/>
            <w:sz w:val="27"/>
            <w:szCs w:val="27"/>
            <w:b/>
            <w:bCs/>
            <w:spacing w:val="-19"/>
          </w:rPr>
          <w:t>3.2.3.2</w:t>
        </w:r>
      </w:hyperlink>
      <w:r>
        <w:rPr>
          <w:rFonts w:ascii="SimSun" w:hAnsi="SimSun" w:eastAsia="SimSun" w:cs="SimSun"/>
          <w:sz w:val="27"/>
          <w:szCs w:val="27"/>
          <w:spacing w:val="96"/>
        </w:rPr>
        <w:t xml:space="preserve"> </w:t>
      </w:r>
      <w:r>
        <w:rPr>
          <w:sz w:val="27"/>
          <w:szCs w:val="27"/>
          <w:b/>
          <w:bCs/>
          <w:spacing w:val="-19"/>
        </w:rPr>
        <w:t>预读算法</w:t>
      </w:r>
    </w:p>
    <w:p>
      <w:pPr>
        <w:ind w:right="790" w:firstLine="459"/>
        <w:spacing w:before="229" w:line="293" w:lineRule="auto"/>
        <w:rPr>
          <w:rFonts w:ascii="SimSun" w:hAnsi="SimSun" w:eastAsia="SimSun" w:cs="SimSun"/>
          <w:sz w:val="22"/>
          <w:szCs w:val="22"/>
        </w:rPr>
      </w:pPr>
      <w:r>
        <w:rPr>
          <w:rFonts w:ascii="SimSun" w:hAnsi="SimSun" w:eastAsia="SimSun" w:cs="SimSun"/>
          <w:sz w:val="22"/>
          <w:szCs w:val="22"/>
          <w:spacing w:val="6"/>
        </w:rPr>
        <w:t>预读算法是针对读数据的一种缓存算法。预读算法通过识别</w:t>
      </w:r>
      <w:r>
        <w:rPr>
          <w:rFonts w:ascii="Times New Roman" w:hAnsi="Times New Roman" w:eastAsia="Times New Roman" w:cs="Times New Roman"/>
          <w:sz w:val="22"/>
          <w:szCs w:val="22"/>
          <w:spacing w:val="6"/>
        </w:rPr>
        <w:t>I/O </w:t>
      </w:r>
      <w:r>
        <w:rPr>
          <w:rFonts w:ascii="SimSun" w:hAnsi="SimSun" w:eastAsia="SimSun" w:cs="SimSun"/>
          <w:sz w:val="22"/>
          <w:szCs w:val="22"/>
          <w:spacing w:val="5"/>
        </w:rPr>
        <w:t>模式方式来提</w:t>
      </w:r>
      <w:r>
        <w:rPr>
          <w:rFonts w:ascii="SimSun" w:hAnsi="SimSun" w:eastAsia="SimSun" w:cs="SimSun"/>
          <w:sz w:val="22"/>
          <w:szCs w:val="22"/>
        </w:rPr>
        <w:t xml:space="preserve"> </w:t>
      </w:r>
      <w:r>
        <w:rPr>
          <w:rFonts w:ascii="SimSun" w:hAnsi="SimSun" w:eastAsia="SimSun" w:cs="SimSun"/>
          <w:sz w:val="22"/>
          <w:szCs w:val="22"/>
          <w:spacing w:val="3"/>
        </w:rPr>
        <w:t>前将数据从磁盘读到缓存中。这样，应用读取数据时就可以直接从缓存读取数据，</w:t>
      </w:r>
      <w:r>
        <w:rPr>
          <w:rFonts w:ascii="SimSun" w:hAnsi="SimSun" w:eastAsia="SimSun" w:cs="SimSun"/>
          <w:sz w:val="22"/>
          <w:szCs w:val="22"/>
          <w:spacing w:val="11"/>
        </w:rPr>
        <w:t xml:space="preserve"> </w:t>
      </w:r>
      <w:r>
        <w:rPr>
          <w:rFonts w:ascii="SimSun" w:hAnsi="SimSun" w:eastAsia="SimSun" w:cs="SimSun"/>
          <w:sz w:val="22"/>
          <w:szCs w:val="22"/>
          <w:spacing w:val="1"/>
        </w:rPr>
        <w:t>从而极大地提高读数据的性能。</w:t>
      </w:r>
    </w:p>
    <w:p>
      <w:pPr>
        <w:ind w:right="769" w:firstLine="459"/>
        <w:spacing w:before="52" w:line="305" w:lineRule="auto"/>
        <w:jc w:val="both"/>
        <w:rPr>
          <w:rFonts w:ascii="SimSun" w:hAnsi="SimSun" w:eastAsia="SimSun" w:cs="SimSun"/>
          <w:sz w:val="22"/>
          <w:szCs w:val="22"/>
        </w:rPr>
      </w:pPr>
      <w:r>
        <w:rPr>
          <w:rFonts w:ascii="SimSun" w:hAnsi="SimSun" w:eastAsia="SimSun" w:cs="SimSun"/>
          <w:sz w:val="22"/>
          <w:szCs w:val="22"/>
          <w:spacing w:val="2"/>
        </w:rPr>
        <w:t>预读算法最为重要的是触发条件，也就是在什么情况下触发预读操作。通常有</w:t>
      </w:r>
      <w:r>
        <w:rPr>
          <w:rFonts w:ascii="SimSun" w:hAnsi="SimSun" w:eastAsia="SimSun" w:cs="SimSun"/>
          <w:sz w:val="22"/>
          <w:szCs w:val="22"/>
          <w:spacing w:val="12"/>
        </w:rPr>
        <w:t xml:space="preserve"> </w:t>
      </w:r>
      <w:r>
        <w:rPr>
          <w:rFonts w:ascii="SimSun" w:hAnsi="SimSun" w:eastAsia="SimSun" w:cs="SimSun"/>
          <w:sz w:val="22"/>
          <w:szCs w:val="22"/>
          <w:spacing w:val="2"/>
        </w:rPr>
        <w:t>两种情况会触发预读操作：</w:t>
      </w:r>
      <w:r>
        <w:rPr>
          <w:rFonts w:ascii="SimSun" w:hAnsi="SimSun" w:eastAsia="SimSun" w:cs="SimSun"/>
          <w:sz w:val="22"/>
          <w:szCs w:val="22"/>
          <w:spacing w:val="-23"/>
        </w:rPr>
        <w:t xml:space="preserve"> </w:t>
      </w:r>
      <w:r>
        <w:rPr>
          <w:rFonts w:ascii="SimSun" w:hAnsi="SimSun" w:eastAsia="SimSun" w:cs="SimSun"/>
          <w:sz w:val="22"/>
          <w:szCs w:val="22"/>
          <w:spacing w:val="2"/>
        </w:rPr>
        <w:t>一种是当有多个地址连续地读请求时会触发预读操作；</w:t>
      </w:r>
      <w:r>
        <w:rPr>
          <w:rFonts w:ascii="SimSun" w:hAnsi="SimSun" w:eastAsia="SimSun" w:cs="SimSun"/>
          <w:sz w:val="22"/>
          <w:szCs w:val="22"/>
        </w:rPr>
        <w:t xml:space="preserve"> </w:t>
      </w:r>
      <w:r>
        <w:rPr>
          <w:rFonts w:ascii="SimSun" w:hAnsi="SimSun" w:eastAsia="SimSun" w:cs="SimSun"/>
          <w:sz w:val="22"/>
          <w:szCs w:val="22"/>
          <w:spacing w:val="3"/>
        </w:rPr>
        <w:t>另一种是当应用访问到有预读标记的缓存时会触发预读操</w:t>
      </w:r>
      <w:r>
        <w:rPr>
          <w:rFonts w:ascii="SimSun" w:hAnsi="SimSun" w:eastAsia="SimSun" w:cs="SimSun"/>
          <w:sz w:val="22"/>
          <w:szCs w:val="22"/>
          <w:spacing w:val="2"/>
        </w:rPr>
        <w:t>作。这里，预读标记的缓</w:t>
      </w:r>
      <w:r>
        <w:rPr>
          <w:rFonts w:ascii="SimSun" w:hAnsi="SimSun" w:eastAsia="SimSun" w:cs="SimSun"/>
          <w:sz w:val="22"/>
          <w:szCs w:val="22"/>
        </w:rPr>
        <w:t xml:space="preserve"> </w:t>
      </w:r>
      <w:r>
        <w:rPr>
          <w:rFonts w:ascii="SimSun" w:hAnsi="SimSun" w:eastAsia="SimSun" w:cs="SimSun"/>
          <w:sz w:val="22"/>
          <w:szCs w:val="22"/>
          <w:spacing w:val="3"/>
        </w:rPr>
        <w:t>存是在预读操作完成时在缓存页做的标记，当应用读到有该标记的缓存</w:t>
      </w:r>
      <w:r>
        <w:rPr>
          <w:rFonts w:ascii="SimSun" w:hAnsi="SimSun" w:eastAsia="SimSun" w:cs="SimSun"/>
          <w:sz w:val="22"/>
          <w:szCs w:val="22"/>
          <w:spacing w:val="2"/>
        </w:rPr>
        <w:t>时会触发下</w:t>
      </w:r>
      <w:r>
        <w:rPr>
          <w:rFonts w:ascii="SimSun" w:hAnsi="SimSun" w:eastAsia="SimSun" w:cs="SimSun"/>
          <w:sz w:val="22"/>
          <w:szCs w:val="22"/>
        </w:rPr>
        <w:t xml:space="preserve"> </w:t>
      </w:r>
      <w:r>
        <w:rPr>
          <w:rFonts w:ascii="SimSun" w:hAnsi="SimSun" w:eastAsia="SimSun" w:cs="SimSun"/>
          <w:sz w:val="22"/>
          <w:szCs w:val="22"/>
          <w:spacing w:val="4"/>
        </w:rPr>
        <w:t>一次的预读，从而省略对</w:t>
      </w:r>
      <w:r>
        <w:rPr>
          <w:rFonts w:ascii="Times New Roman" w:hAnsi="Times New Roman" w:eastAsia="Times New Roman" w:cs="Times New Roman"/>
          <w:sz w:val="22"/>
          <w:szCs w:val="22"/>
          <w:spacing w:val="4"/>
        </w:rPr>
        <w:t>I/O</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4"/>
        </w:rPr>
        <w:t>模式的识别。</w:t>
      </w:r>
    </w:p>
    <w:p>
      <w:pPr>
        <w:ind w:right="810" w:firstLine="459"/>
        <w:spacing w:before="11" w:line="304" w:lineRule="auto"/>
        <w:jc w:val="both"/>
        <w:rPr>
          <w:rFonts w:ascii="SimSun" w:hAnsi="SimSun" w:eastAsia="SimSun" w:cs="SimSun"/>
          <w:sz w:val="22"/>
          <w:szCs w:val="22"/>
        </w:rPr>
      </w:pPr>
      <w:r>
        <w:rPr>
          <w:rFonts w:ascii="SimSun" w:hAnsi="SimSun" w:eastAsia="SimSun" w:cs="SimSun"/>
          <w:sz w:val="22"/>
          <w:szCs w:val="22"/>
          <w:spacing w:val="8"/>
        </w:rPr>
        <w:t>为了更加清晰地解释预读算法，我们通过图3-34来介绍一下缓存预读操作流</w:t>
      </w:r>
      <w:r>
        <w:rPr>
          <w:rFonts w:ascii="SimSun" w:hAnsi="SimSun" w:eastAsia="SimSun" w:cs="SimSun"/>
          <w:sz w:val="22"/>
          <w:szCs w:val="22"/>
          <w:spacing w:val="18"/>
        </w:rPr>
        <w:t xml:space="preserve"> </w:t>
      </w:r>
      <w:r>
        <w:rPr>
          <w:rFonts w:ascii="SimSun" w:hAnsi="SimSun" w:eastAsia="SimSun" w:cs="SimSun"/>
          <w:sz w:val="22"/>
          <w:szCs w:val="22"/>
          <w:spacing w:val="7"/>
        </w:rPr>
        <w:t>程。当文件系统识别I/O</w:t>
      </w:r>
      <w:r>
        <w:rPr>
          <w:rFonts w:ascii="SimSun" w:hAnsi="SimSun" w:eastAsia="SimSun" w:cs="SimSun"/>
          <w:sz w:val="22"/>
          <w:szCs w:val="22"/>
          <w:spacing w:val="-40"/>
        </w:rPr>
        <w:t xml:space="preserve"> </w:t>
      </w:r>
      <w:r>
        <w:rPr>
          <w:rFonts w:ascii="SimSun" w:hAnsi="SimSun" w:eastAsia="SimSun" w:cs="SimSun"/>
          <w:sz w:val="22"/>
          <w:szCs w:val="22"/>
          <w:spacing w:val="7"/>
        </w:rPr>
        <w:t>模式需要预读时，会多读出一部分内容(称为同步预读),</w:t>
      </w:r>
      <w:r>
        <w:rPr>
          <w:rFonts w:ascii="SimSun" w:hAnsi="SimSun" w:eastAsia="SimSun" w:cs="SimSun"/>
          <w:sz w:val="22"/>
          <w:szCs w:val="22"/>
        </w:rPr>
        <w:t xml:space="preserve"> </w:t>
      </w:r>
      <w:r>
        <w:rPr>
          <w:rFonts w:ascii="SimSun" w:hAnsi="SimSun" w:eastAsia="SimSun" w:cs="SimSun"/>
          <w:sz w:val="22"/>
          <w:szCs w:val="22"/>
          <w:spacing w:val="15"/>
        </w:rPr>
        <w:t>如时间点1(第1行)所示。同时，对于同步预读的数据，文件系统会在其中某个</w:t>
      </w:r>
      <w:r>
        <w:rPr>
          <w:rFonts w:ascii="SimSun" w:hAnsi="SimSun" w:eastAsia="SimSun" w:cs="SimSun"/>
          <w:sz w:val="22"/>
          <w:szCs w:val="22"/>
          <w:spacing w:val="18"/>
        </w:rPr>
        <w:t xml:space="preserve"> </w:t>
      </w:r>
      <w:r>
        <w:rPr>
          <w:rFonts w:ascii="SimSun" w:hAnsi="SimSun" w:eastAsia="SimSun" w:cs="SimSun"/>
          <w:sz w:val="22"/>
          <w:szCs w:val="22"/>
          <w:spacing w:val="5"/>
        </w:rPr>
        <w:t>缓存块上打上标记。这个标记是为了在缓存结束前能够尽早触发</w:t>
      </w:r>
      <w:r>
        <w:rPr>
          <w:rFonts w:ascii="SimSun" w:hAnsi="SimSun" w:eastAsia="SimSun" w:cs="SimSun"/>
          <w:sz w:val="22"/>
          <w:szCs w:val="22"/>
          <w:spacing w:val="4"/>
        </w:rPr>
        <w:t>下一次的预读。</w:t>
      </w:r>
    </w:p>
    <w:p>
      <w:pPr>
        <w:ind w:firstLine="649"/>
        <w:spacing w:before="52" w:line="3040" w:lineRule="exact"/>
        <w:rPr/>
      </w:pPr>
      <w:r>
        <mc:AlternateContent xmlns:mc="http://schemas.openxmlformats.org/markup-compatibility/2006">
          <mc:Choice Requires="wps">
            <w:drawing>
              <wp:anchor distT="0" distB="0" distL="0" distR="0" simplePos="0" relativeHeight="252505088" behindDoc="0" locked="0" layoutInCell="1" allowOverlap="1">
                <wp:simplePos x="0" y="0"/>
                <wp:positionH relativeFrom="column">
                  <wp:posOffset>295351</wp:posOffset>
                </wp:positionH>
                <wp:positionV relativeFrom="paragraph">
                  <wp:posOffset>1101492</wp:posOffset>
                </wp:positionV>
                <wp:extent cx="77469" cy="148589"/>
                <wp:effectExtent l="0" t="0" r="0" b="0"/>
                <wp:wrapNone/>
                <wp:docPr id="402" name="TextBox 402"/>
                <wp:cNvGraphicFramePr/>
                <a:graphic>
                  <a:graphicData uri="http://schemas.microsoft.com/office/word/2010/wordprocessingShape">
                    <wps:wsp>
                      <wps:cNvPr id="402" name="TextBox 402"/>
                      <wps:cNvSpPr txBox="1"/>
                      <wps:spPr>
                        <a:xfrm rot="16200000">
                          <a:off x="295351" y="1101492"/>
                          <a:ext cx="77469" cy="1485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spacing w:before="47" w:line="220" w:lineRule="auto"/>
                              <w:jc w:val="right"/>
                              <w:rPr>
                                <w:rFonts w:ascii="SimSun" w:hAnsi="SimSun" w:eastAsia="SimSun" w:cs="SimSun"/>
                                <w:sz w:val="14"/>
                                <w:szCs w:val="14"/>
                              </w:rPr>
                            </w:pPr>
                            <w:r>
                              <w:rPr>
                                <w:rFonts w:ascii="SimSun" w:hAnsi="SimSun" w:eastAsia="SimSun" w:cs="SimSun"/>
                                <w:sz w:val="14"/>
                                <w:szCs w:val="14"/>
                                <w:spacing w:val="-4"/>
                                <w:w w:val="22"/>
                              </w:rPr>
                              <w:t>时间线</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38" style="position:absolute;margin-left:23.256pt;margin-top:86.7317pt;mso-position-vertical-relative:text;mso-position-horizontal-relative:text;width:6.1pt;height:11.7pt;z-index:252505088;rotation:270;" filled="false" stroked="false" type="#_x0000_t202">
                <v:fill on="false"/>
                <v:stroke on="false"/>
                <v:path/>
                <v:imagedata o:title=""/>
                <o:lock v:ext="edit" aspectratio="false"/>
                <v:textbox inset="0mm,0mm,0mm,0mm">
                  <w:txbxContent>
                    <w:p>
                      <w:pPr>
                        <w:spacing w:before="47" w:line="220" w:lineRule="auto"/>
                        <w:jc w:val="right"/>
                        <w:rPr>
                          <w:rFonts w:ascii="SimSun" w:hAnsi="SimSun" w:eastAsia="SimSun" w:cs="SimSun"/>
                          <w:sz w:val="14"/>
                          <w:szCs w:val="14"/>
                        </w:rPr>
                      </w:pPr>
                      <w:r>
                        <w:rPr>
                          <w:rFonts w:ascii="SimSun" w:hAnsi="SimSun" w:eastAsia="SimSun" w:cs="SimSun"/>
                          <w:sz w:val="14"/>
                          <w:szCs w:val="14"/>
                          <w:spacing w:val="-4"/>
                          <w:w w:val="22"/>
                        </w:rPr>
                        <w:t>时间线</w:t>
                      </w:r>
                    </w:p>
                  </w:txbxContent>
                </v:textbox>
              </v:shape>
            </w:pict>
          </mc:Fallback>
        </mc:AlternateContent>
      </w:r>
      <w:r>
        <w:rPr>
          <w:position w:val="-60"/>
        </w:rPr>
        <w:drawing>
          <wp:inline distT="0" distB="0" distL="0" distR="0">
            <wp:extent cx="4451346" cy="1930391"/>
            <wp:effectExtent l="0" t="0" r="0" b="0"/>
            <wp:docPr id="404" name="IM 404"/>
            <wp:cNvGraphicFramePr/>
            <a:graphic>
              <a:graphicData uri="http://schemas.openxmlformats.org/drawingml/2006/picture">
                <pic:pic>
                  <pic:nvPicPr>
                    <pic:cNvPr id="404" name="IM 404"/>
                    <pic:cNvPicPr/>
                  </pic:nvPicPr>
                  <pic:blipFill>
                    <a:blip r:embed="rId366"/>
                    <a:stretch>
                      <a:fillRect/>
                    </a:stretch>
                  </pic:blipFill>
                  <pic:spPr>
                    <a:xfrm rot="0">
                      <a:off x="0" y="0"/>
                      <a:ext cx="4451346" cy="1930391"/>
                    </a:xfrm>
                    <a:prstGeom prst="rect">
                      <a:avLst/>
                    </a:prstGeom>
                  </pic:spPr>
                </pic:pic>
              </a:graphicData>
            </a:graphic>
          </wp:inline>
        </w:drawing>
      </w:r>
    </w:p>
    <w:p>
      <w:pPr>
        <w:spacing w:line="355" w:lineRule="auto"/>
        <w:rPr>
          <w:rFonts w:ascii="Arial"/>
          <w:sz w:val="21"/>
        </w:rPr>
      </w:pPr>
      <w:r/>
    </w:p>
    <w:p>
      <w:pPr>
        <w:spacing w:line="356" w:lineRule="auto"/>
        <w:rPr>
          <w:rFonts w:ascii="Arial"/>
          <w:sz w:val="21"/>
        </w:rPr>
      </w:pPr>
      <w:r/>
    </w:p>
    <w:p>
      <w:pPr>
        <w:ind w:left="1399"/>
        <w:spacing w:before="40" w:line="235" w:lineRule="auto"/>
        <w:rPr>
          <w:rFonts w:ascii="SimSun" w:hAnsi="SimSun" w:eastAsia="SimSun" w:cs="SimSun"/>
          <w:sz w:val="12"/>
          <w:szCs w:val="12"/>
        </w:rPr>
      </w:pPr>
      <w:r>
        <w:rPr>
          <w:rFonts w:ascii="SimSun" w:hAnsi="SimSun" w:eastAsia="SimSun" w:cs="SimSun"/>
          <w:sz w:val="12"/>
          <w:szCs w:val="12"/>
          <w:spacing w:val="-1"/>
        </w:rPr>
        <w:t>当前读到的位置                   已经预读到爱存、但</w:t>
      </w:r>
      <w:r>
        <w:rPr>
          <w:rFonts w:ascii="SimSun" w:hAnsi="SimSun" w:eastAsia="SimSun" w:cs="SimSun"/>
          <w:sz w:val="12"/>
          <w:szCs w:val="12"/>
          <w:spacing w:val="-2"/>
        </w:rPr>
        <w:t>还未被应用读到的位置</w:t>
      </w:r>
    </w:p>
    <w:p>
      <w:pPr>
        <w:spacing w:line="406" w:lineRule="auto"/>
        <w:rPr>
          <w:rFonts w:ascii="Arial"/>
          <w:sz w:val="21"/>
        </w:rPr>
      </w:pPr>
      <w:r>
        <w:drawing>
          <wp:anchor distT="0" distB="0" distL="0" distR="0" simplePos="0" relativeHeight="252504064" behindDoc="0" locked="0" layoutInCell="1" allowOverlap="1">
            <wp:simplePos x="0" y="0"/>
            <wp:positionH relativeFrom="column">
              <wp:posOffset>488898</wp:posOffset>
            </wp:positionH>
            <wp:positionV relativeFrom="paragraph">
              <wp:posOffset>147818</wp:posOffset>
            </wp:positionV>
            <wp:extent cx="336556" cy="330207"/>
            <wp:effectExtent l="0" t="0" r="0" b="0"/>
            <wp:wrapNone/>
            <wp:docPr id="406" name="IM 406"/>
            <wp:cNvGraphicFramePr/>
            <a:graphic>
              <a:graphicData uri="http://schemas.openxmlformats.org/drawingml/2006/picture">
                <pic:pic>
                  <pic:nvPicPr>
                    <pic:cNvPr id="406" name="IM 406"/>
                    <pic:cNvPicPr/>
                  </pic:nvPicPr>
                  <pic:blipFill>
                    <a:blip r:embed="rId367"/>
                    <a:stretch>
                      <a:fillRect/>
                    </a:stretch>
                  </pic:blipFill>
                  <pic:spPr>
                    <a:xfrm rot="0">
                      <a:off x="0" y="0"/>
                      <a:ext cx="336556" cy="330207"/>
                    </a:xfrm>
                    <a:prstGeom prst="rect">
                      <a:avLst/>
                    </a:prstGeom>
                  </pic:spPr>
                </pic:pic>
              </a:graphicData>
            </a:graphic>
          </wp:anchor>
        </w:drawing>
      </w:r>
      <w:r/>
    </w:p>
    <w:p>
      <w:pPr>
        <w:ind w:left="1439"/>
        <w:spacing w:before="39" w:line="219" w:lineRule="auto"/>
        <w:rPr>
          <w:rFonts w:ascii="SimSun" w:hAnsi="SimSun" w:eastAsia="SimSun" w:cs="SimSun"/>
          <w:sz w:val="12"/>
          <w:szCs w:val="12"/>
        </w:rPr>
      </w:pPr>
      <w:r>
        <w:rPr>
          <w:rFonts w:ascii="SimSun" w:hAnsi="SimSun" w:eastAsia="SimSun" w:cs="SimSun"/>
          <w:sz w:val="12"/>
          <w:szCs w:val="12"/>
          <w:spacing w:val="-1"/>
        </w:rPr>
        <w:t>有预读标记的位置</w:t>
      </w:r>
    </w:p>
    <w:p>
      <w:pPr>
        <w:spacing w:line="278" w:lineRule="auto"/>
        <w:rPr>
          <w:rFonts w:ascii="Arial"/>
          <w:sz w:val="21"/>
        </w:rPr>
      </w:pPr>
      <w:r/>
    </w:p>
    <w:p>
      <w:pPr>
        <w:ind w:left="2849"/>
        <w:spacing w:before="72" w:line="219" w:lineRule="auto"/>
        <w:rPr>
          <w:rFonts w:ascii="SimSun" w:hAnsi="SimSun" w:eastAsia="SimSun" w:cs="SimSun"/>
          <w:sz w:val="22"/>
          <w:szCs w:val="22"/>
        </w:rPr>
      </w:pPr>
      <w:r>
        <w:rPr>
          <w:rFonts w:ascii="SimSun" w:hAnsi="SimSun" w:eastAsia="SimSun" w:cs="SimSun"/>
          <w:sz w:val="22"/>
          <w:szCs w:val="22"/>
          <w:spacing w:val="-18"/>
        </w:rPr>
        <w:t>图3-34</w:t>
      </w:r>
      <w:r>
        <w:rPr>
          <w:rFonts w:ascii="SimSun" w:hAnsi="SimSun" w:eastAsia="SimSun" w:cs="SimSun"/>
          <w:sz w:val="22"/>
          <w:szCs w:val="22"/>
          <w:spacing w:val="62"/>
        </w:rPr>
        <w:t xml:space="preserve"> </w:t>
      </w:r>
      <w:r>
        <w:rPr>
          <w:rFonts w:ascii="SimSun" w:hAnsi="SimSun" w:eastAsia="SimSun" w:cs="SimSun"/>
          <w:sz w:val="22"/>
          <w:szCs w:val="22"/>
          <w:spacing w:val="-18"/>
        </w:rPr>
        <w:t>缓存预读操作流程</w:t>
      </w:r>
    </w:p>
    <w:p>
      <w:pPr>
        <w:spacing w:line="219" w:lineRule="auto"/>
        <w:sectPr>
          <w:footerReference w:type="default" r:id="rId364"/>
          <w:pgSz w:w="9060" w:h="14150"/>
          <w:pgMar w:top="400" w:right="9" w:bottom="508" w:left="200" w:header="0" w:footer="223" w:gutter="0"/>
        </w:sectPr>
        <w:rPr>
          <w:rFonts w:ascii="SimSun" w:hAnsi="SimSun" w:eastAsia="SimSun" w:cs="SimSun"/>
          <w:sz w:val="22"/>
          <w:szCs w:val="22"/>
        </w:rPr>
      </w:pPr>
    </w:p>
    <w:p>
      <w:pPr>
        <w:ind w:left="173"/>
        <w:spacing w:before="64" w:line="219" w:lineRule="auto"/>
        <w:rPr>
          <w:rFonts w:ascii="SimSun" w:hAnsi="SimSun" w:eastAsia="SimSun" w:cs="SimSun"/>
          <w:sz w:val="22"/>
          <w:szCs w:val="22"/>
        </w:rPr>
      </w:pPr>
      <w:r>
        <w:drawing>
          <wp:anchor distT="0" distB="0" distL="0" distR="0" simplePos="0" relativeHeight="252523520" behindDoc="0" locked="0" layoutInCell="0" allowOverlap="1">
            <wp:simplePos x="0" y="0"/>
            <wp:positionH relativeFrom="page">
              <wp:posOffset>457187</wp:posOffset>
            </wp:positionH>
            <wp:positionV relativeFrom="page">
              <wp:posOffset>0</wp:posOffset>
            </wp:positionV>
            <wp:extent cx="6350" cy="634986"/>
            <wp:effectExtent l="0" t="0" r="0" b="0"/>
            <wp:wrapNone/>
            <wp:docPr id="408" name="IM 408"/>
            <wp:cNvGraphicFramePr/>
            <a:graphic>
              <a:graphicData uri="http://schemas.openxmlformats.org/drawingml/2006/picture">
                <pic:pic>
                  <pic:nvPicPr>
                    <pic:cNvPr id="408" name="IM 408"/>
                    <pic:cNvPicPr/>
                  </pic:nvPicPr>
                  <pic:blipFill>
                    <a:blip r:embed="rId369"/>
                    <a:stretch>
                      <a:fillRect/>
                    </a:stretch>
                  </pic:blipFill>
                  <pic:spPr>
                    <a:xfrm rot="0">
                      <a:off x="0" y="0"/>
                      <a:ext cx="6350" cy="634986"/>
                    </a:xfrm>
                    <a:prstGeom prst="rect">
                      <a:avLst/>
                    </a:prstGeom>
                  </pic:spPr>
                </pic:pic>
              </a:graphicData>
            </a:graphic>
          </wp:anchor>
        </w:drawing>
      </w:r>
      <w:r>
        <w:rPr>
          <w:rFonts w:ascii="SimSun" w:hAnsi="SimSun" w:eastAsia="SimSun" w:cs="SimSun"/>
          <w:sz w:val="22"/>
          <w:szCs w:val="22"/>
          <w:b/>
          <w:bCs/>
          <w:spacing w:val="-10"/>
        </w:rPr>
        <w:t>文件系统技术内幕</w:t>
      </w:r>
    </w:p>
    <w:p>
      <w:pPr>
        <w:ind w:left="169"/>
        <w:spacing w:before="33" w:line="219" w:lineRule="auto"/>
        <w:rPr>
          <w:rFonts w:ascii="SimSun" w:hAnsi="SimSun" w:eastAsia="SimSun" w:cs="SimSun"/>
          <w:sz w:val="22"/>
          <w:szCs w:val="22"/>
        </w:rPr>
      </w:pPr>
      <w:r>
        <w:rPr>
          <w:rFonts w:ascii="SimSun" w:hAnsi="SimSun" w:eastAsia="SimSun" w:cs="SimSun"/>
          <w:sz w:val="22"/>
          <w:szCs w:val="22"/>
          <w:spacing w:val="-16"/>
          <w:w w:val="97"/>
        </w:rPr>
        <w:t>大数据时代海量数据存储之道</w:t>
      </w:r>
    </w:p>
    <w:p>
      <w:pPr>
        <w:spacing w:line="325" w:lineRule="auto"/>
        <w:rPr>
          <w:rFonts w:ascii="Arial"/>
          <w:sz w:val="21"/>
        </w:rPr>
      </w:pPr>
      <w:r/>
    </w:p>
    <w:p>
      <w:pPr>
        <w:ind w:left="169" w:right="80" w:firstLine="470"/>
        <w:spacing w:before="71" w:line="305" w:lineRule="auto"/>
        <w:rPr>
          <w:rFonts w:ascii="SimSun" w:hAnsi="SimSun" w:eastAsia="SimSun" w:cs="SimSun"/>
          <w:sz w:val="22"/>
          <w:szCs w:val="22"/>
        </w:rPr>
      </w:pPr>
      <w:r>
        <w:rPr>
          <w:rFonts w:ascii="SimSun" w:hAnsi="SimSun" w:eastAsia="SimSun" w:cs="SimSun"/>
          <w:sz w:val="22"/>
          <w:szCs w:val="22"/>
          <w:spacing w:val="5"/>
        </w:rPr>
        <w:t>在时间点2中，当应用继续读取数据时，由于读到了有标记的缓存块，因此会</w:t>
      </w:r>
      <w:r>
        <w:rPr>
          <w:rFonts w:ascii="SimSun" w:hAnsi="SimSun" w:eastAsia="SimSun" w:cs="SimSun"/>
          <w:sz w:val="22"/>
          <w:szCs w:val="22"/>
          <w:spacing w:val="8"/>
        </w:rPr>
        <w:t xml:space="preserve"> </w:t>
      </w:r>
      <w:r>
        <w:rPr>
          <w:rFonts w:ascii="SimSun" w:hAnsi="SimSun" w:eastAsia="SimSun" w:cs="SimSun"/>
          <w:sz w:val="22"/>
          <w:szCs w:val="22"/>
          <w:spacing w:val="4"/>
        </w:rPr>
        <w:t>同时触发下一次的预读。此时数据会被从磁盘上读取，缓存空间增加。</w:t>
      </w:r>
    </w:p>
    <w:p>
      <w:pPr>
        <w:ind w:left="169" w:right="61" w:firstLine="470"/>
        <w:spacing w:before="13" w:line="301" w:lineRule="auto"/>
        <w:rPr>
          <w:rFonts w:ascii="SimSun" w:hAnsi="SimSun" w:eastAsia="SimSun" w:cs="SimSun"/>
          <w:sz w:val="22"/>
          <w:szCs w:val="22"/>
        </w:rPr>
      </w:pPr>
      <w:r>
        <w:rPr>
          <w:rFonts w:ascii="SimSun" w:hAnsi="SimSun" w:eastAsia="SimSun" w:cs="SimSun"/>
          <w:sz w:val="22"/>
          <w:szCs w:val="22"/>
          <w:spacing w:val="9"/>
        </w:rPr>
        <w:t>在时间点3和时间点4中，应用可以直接从缓存读取数据。由于没有读到有标</w:t>
      </w:r>
      <w:r>
        <w:rPr>
          <w:rFonts w:ascii="SimSun" w:hAnsi="SimSun" w:eastAsia="SimSun" w:cs="SimSun"/>
          <w:sz w:val="22"/>
          <w:szCs w:val="22"/>
          <w:spacing w:val="1"/>
        </w:rPr>
        <w:t xml:space="preserve"> </w:t>
      </w:r>
      <w:r>
        <w:rPr>
          <w:rFonts w:ascii="SimSun" w:hAnsi="SimSun" w:eastAsia="SimSun" w:cs="SimSun"/>
          <w:sz w:val="22"/>
          <w:szCs w:val="22"/>
          <w:spacing w:val="6"/>
        </w:rPr>
        <w:t>记的缓存块，因此也不会触发下一次的预读。在时间点5中，由于有预读标记，因</w:t>
      </w:r>
      <w:r>
        <w:rPr>
          <w:rFonts w:ascii="SimSun" w:hAnsi="SimSun" w:eastAsia="SimSun" w:cs="SimSun"/>
          <w:sz w:val="22"/>
          <w:szCs w:val="22"/>
          <w:spacing w:val="5"/>
        </w:rPr>
        <w:t xml:space="preserve"> </w:t>
      </w:r>
      <w:r>
        <w:rPr>
          <w:rFonts w:ascii="SimSun" w:hAnsi="SimSun" w:eastAsia="SimSun" w:cs="SimSun"/>
          <w:sz w:val="22"/>
          <w:szCs w:val="22"/>
          <w:spacing w:val="2"/>
        </w:rPr>
        <w:t>此又会触发预读的流程。</w:t>
      </w:r>
    </w:p>
    <w:p>
      <w:pPr>
        <w:ind w:left="169" w:right="61" w:firstLine="470"/>
        <w:spacing w:before="24" w:line="295" w:lineRule="auto"/>
        <w:rPr>
          <w:rFonts w:ascii="SimSun" w:hAnsi="SimSun" w:eastAsia="SimSun" w:cs="SimSun"/>
          <w:sz w:val="22"/>
          <w:szCs w:val="22"/>
        </w:rPr>
      </w:pPr>
      <w:r>
        <w:rPr>
          <w:rFonts w:ascii="SimSun" w:hAnsi="SimSun" w:eastAsia="SimSun" w:cs="SimSun"/>
          <w:sz w:val="22"/>
          <w:szCs w:val="22"/>
          <w:spacing w:val="3"/>
        </w:rPr>
        <w:t>通过上述分析可以看出，由于预读特性将数</w:t>
      </w:r>
      <w:r>
        <w:rPr>
          <w:rFonts w:ascii="SimSun" w:hAnsi="SimSun" w:eastAsia="SimSun" w:cs="SimSun"/>
          <w:sz w:val="22"/>
          <w:szCs w:val="22"/>
          <w:spacing w:val="2"/>
        </w:rPr>
        <w:t>据提前读到缓存中。应用可以直接</w:t>
      </w:r>
      <w:r>
        <w:rPr>
          <w:rFonts w:ascii="SimSun" w:hAnsi="SimSun" w:eastAsia="SimSun" w:cs="SimSun"/>
          <w:sz w:val="22"/>
          <w:szCs w:val="22"/>
        </w:rPr>
        <w:t xml:space="preserve"> </w:t>
      </w:r>
      <w:r>
        <w:rPr>
          <w:rFonts w:ascii="SimSun" w:hAnsi="SimSun" w:eastAsia="SimSun" w:cs="SimSun"/>
          <w:sz w:val="22"/>
          <w:szCs w:val="22"/>
          <w:spacing w:val="4"/>
        </w:rPr>
        <w:t>从缓存读取数据，而不用再访问磁盘，因此整个访问性能将得到大幅</w:t>
      </w:r>
      <w:r>
        <w:rPr>
          <w:rFonts w:ascii="SimSun" w:hAnsi="SimSun" w:eastAsia="SimSun" w:cs="SimSun"/>
          <w:sz w:val="22"/>
          <w:szCs w:val="22"/>
          <w:spacing w:val="3"/>
        </w:rPr>
        <w:t>提升。</w:t>
      </w:r>
    </w:p>
    <w:p>
      <w:pPr>
        <w:pStyle w:val="BodyText"/>
        <w:ind w:left="173"/>
        <w:spacing w:before="166" w:line="222" w:lineRule="auto"/>
        <w:outlineLvl w:val="2"/>
        <w:rPr>
          <w:sz w:val="30"/>
          <w:szCs w:val="30"/>
        </w:rPr>
      </w:pPr>
      <w:bookmarkStart w:name="bookmark187" w:id="226"/>
      <w:bookmarkEnd w:id="226"/>
      <w:bookmarkStart w:name="bookmark40" w:id="227"/>
      <w:bookmarkEnd w:id="227"/>
      <w:r>
        <w:rPr>
          <w:rFonts w:ascii="SimSun" w:hAnsi="SimSun" w:eastAsia="SimSun" w:cs="SimSun"/>
          <w:sz w:val="30"/>
          <w:szCs w:val="30"/>
          <w:b/>
          <w:bCs/>
          <w:spacing w:val="-21"/>
        </w:rPr>
        <w:t>3.2.4</w:t>
      </w:r>
      <w:r>
        <w:rPr>
          <w:rFonts w:ascii="SimSun" w:hAnsi="SimSun" w:eastAsia="SimSun" w:cs="SimSun"/>
          <w:sz w:val="30"/>
          <w:szCs w:val="30"/>
          <w:spacing w:val="111"/>
        </w:rPr>
        <w:t xml:space="preserve"> </w:t>
      </w:r>
      <w:r>
        <w:rPr>
          <w:sz w:val="30"/>
          <w:szCs w:val="30"/>
          <w:b/>
          <w:bCs/>
          <w:spacing w:val="-21"/>
        </w:rPr>
        <w:t>快照与克隆技术</w:t>
      </w:r>
    </w:p>
    <w:p>
      <w:pPr>
        <w:ind w:left="169" w:firstLine="470"/>
        <w:spacing w:before="253" w:line="309" w:lineRule="auto"/>
        <w:jc w:val="both"/>
        <w:rPr>
          <w:rFonts w:ascii="SimSun" w:hAnsi="SimSun" w:eastAsia="SimSun" w:cs="SimSun"/>
          <w:sz w:val="22"/>
          <w:szCs w:val="22"/>
        </w:rPr>
      </w:pPr>
      <w:r>
        <w:rPr>
          <w:rFonts w:ascii="SimSun" w:hAnsi="SimSun" w:eastAsia="SimSun" w:cs="SimSun"/>
          <w:sz w:val="22"/>
          <w:szCs w:val="22"/>
          <w:spacing w:val="5"/>
        </w:rPr>
        <w:t>快照</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Snapshot</w:t>
      </w:r>
      <w:r>
        <w:rPr>
          <w:rFonts w:ascii="Times New Roman" w:hAnsi="Times New Roman" w:eastAsia="Times New Roman" w:cs="Times New Roman"/>
          <w:sz w:val="22"/>
          <w:szCs w:val="22"/>
          <w:spacing w:val="5"/>
        </w:rPr>
        <w:t>)    </w:t>
      </w:r>
      <w:r>
        <w:rPr>
          <w:rFonts w:ascii="SimSun" w:hAnsi="SimSun" w:eastAsia="SimSun" w:cs="SimSun"/>
          <w:sz w:val="22"/>
          <w:szCs w:val="22"/>
          <w:spacing w:val="5"/>
        </w:rPr>
        <w:t>和克隆</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Clone</w:t>
      </w:r>
      <w:r>
        <w:rPr>
          <w:rFonts w:ascii="Times New Roman" w:hAnsi="Times New Roman" w:eastAsia="Times New Roman" w:cs="Times New Roman"/>
          <w:sz w:val="22"/>
          <w:szCs w:val="22"/>
          <w:spacing w:val="5"/>
        </w:rPr>
        <w:t>)    </w:t>
      </w:r>
      <w:r>
        <w:rPr>
          <w:rFonts w:ascii="SimSun" w:hAnsi="SimSun" w:eastAsia="SimSun" w:cs="SimSun"/>
          <w:sz w:val="22"/>
          <w:szCs w:val="22"/>
          <w:spacing w:val="5"/>
        </w:rPr>
        <w:t>技术可以应用于整个文件系</w:t>
      </w:r>
      <w:r>
        <w:rPr>
          <w:rFonts w:ascii="SimSun" w:hAnsi="SimSun" w:eastAsia="SimSun" w:cs="SimSun"/>
          <w:sz w:val="22"/>
          <w:szCs w:val="22"/>
          <w:spacing w:val="4"/>
        </w:rPr>
        <w:t>统或单个文件，</w:t>
      </w:r>
      <w:r>
        <w:rPr>
          <w:rFonts w:ascii="SimSun" w:hAnsi="SimSun" w:eastAsia="SimSun" w:cs="SimSun"/>
          <w:sz w:val="22"/>
          <w:szCs w:val="22"/>
        </w:rPr>
        <w:t xml:space="preserve"> </w:t>
      </w:r>
      <w:r>
        <w:rPr>
          <w:rFonts w:ascii="SimSun" w:hAnsi="SimSun" w:eastAsia="SimSun" w:cs="SimSun"/>
          <w:sz w:val="22"/>
          <w:szCs w:val="22"/>
          <w:spacing w:val="4"/>
        </w:rPr>
        <w:t>本节以文件为例进行介绍。快照技术可以实现</w:t>
      </w:r>
      <w:r>
        <w:rPr>
          <w:rFonts w:ascii="SimSun" w:hAnsi="SimSun" w:eastAsia="SimSun" w:cs="SimSun"/>
          <w:sz w:val="22"/>
          <w:szCs w:val="22"/>
          <w:spacing w:val="3"/>
        </w:rPr>
        <w:t>文件的可读备份，而克隆技术则可以</w:t>
      </w:r>
      <w:r>
        <w:rPr>
          <w:rFonts w:ascii="SimSun" w:hAnsi="SimSun" w:eastAsia="SimSun" w:cs="SimSun"/>
          <w:sz w:val="22"/>
          <w:szCs w:val="22"/>
        </w:rPr>
        <w:t xml:space="preserve"> </w:t>
      </w:r>
      <w:r>
        <w:rPr>
          <w:rFonts w:ascii="SimSun" w:hAnsi="SimSun" w:eastAsia="SimSun" w:cs="SimSun"/>
          <w:sz w:val="22"/>
          <w:szCs w:val="22"/>
          <w:spacing w:val="4"/>
        </w:rPr>
        <w:t>实现文件的可写备份。针对文件，用的更多的是克隆技术。</w:t>
      </w:r>
    </w:p>
    <w:p>
      <w:pPr>
        <w:ind w:left="169" w:right="20" w:firstLine="470"/>
        <w:spacing w:before="33" w:line="301" w:lineRule="auto"/>
        <w:jc w:val="both"/>
        <w:rPr>
          <w:rFonts w:ascii="SimSun" w:hAnsi="SimSun" w:eastAsia="SimSun" w:cs="SimSun"/>
          <w:sz w:val="22"/>
          <w:szCs w:val="22"/>
        </w:rPr>
      </w:pPr>
      <w:r>
        <w:rPr>
          <w:rFonts w:ascii="SimSun" w:hAnsi="SimSun" w:eastAsia="SimSun" w:cs="SimSun"/>
          <w:sz w:val="22"/>
          <w:szCs w:val="22"/>
          <w:spacing w:val="3"/>
        </w:rPr>
        <w:t>文件的克隆技术用途非常广泛，最常见的是对一个</w:t>
      </w:r>
      <w:r>
        <w:rPr>
          <w:rFonts w:ascii="SimSun" w:hAnsi="SimSun" w:eastAsia="SimSun" w:cs="SimSun"/>
          <w:sz w:val="22"/>
          <w:szCs w:val="22"/>
          <w:spacing w:val="2"/>
        </w:rPr>
        <w:t>虚拟机打快照。在给一个虚</w:t>
      </w:r>
      <w:r>
        <w:rPr>
          <w:rFonts w:ascii="SimSun" w:hAnsi="SimSun" w:eastAsia="SimSun" w:cs="SimSun"/>
          <w:sz w:val="22"/>
          <w:szCs w:val="22"/>
        </w:rPr>
        <w:t xml:space="preserve"> </w:t>
      </w:r>
      <w:r>
        <w:rPr>
          <w:rFonts w:ascii="SimSun" w:hAnsi="SimSun" w:eastAsia="SimSun" w:cs="SimSun"/>
          <w:sz w:val="22"/>
          <w:szCs w:val="22"/>
          <w:spacing w:val="3"/>
        </w:rPr>
        <w:t>拟机打快照时，其实就是对所有的虚拟磁盘做克隆。而对桌面版的虚拟机而言，虚</w:t>
      </w:r>
      <w:r>
        <w:rPr>
          <w:rFonts w:ascii="SimSun" w:hAnsi="SimSun" w:eastAsia="SimSun" w:cs="SimSun"/>
          <w:sz w:val="22"/>
          <w:szCs w:val="22"/>
          <w:spacing w:val="13"/>
        </w:rPr>
        <w:t xml:space="preserve"> </w:t>
      </w:r>
      <w:r>
        <w:rPr>
          <w:rFonts w:ascii="SimSun" w:hAnsi="SimSun" w:eastAsia="SimSun" w:cs="SimSun"/>
          <w:sz w:val="22"/>
          <w:szCs w:val="22"/>
          <w:spacing w:val="4"/>
        </w:rPr>
        <w:t>拟磁盘其实就是宿主机中的一个文件。因此虚拟磁盘的快照其实就是文件的克隆。</w:t>
      </w:r>
    </w:p>
    <w:p>
      <w:pPr>
        <w:ind w:left="169" w:right="59" w:firstLine="470"/>
        <w:spacing w:before="13" w:line="302" w:lineRule="auto"/>
        <w:jc w:val="both"/>
        <w:rPr>
          <w:rFonts w:ascii="SimSun" w:hAnsi="SimSun" w:eastAsia="SimSun" w:cs="SimSun"/>
          <w:sz w:val="22"/>
          <w:szCs w:val="22"/>
        </w:rPr>
      </w:pPr>
      <w:r>
        <w:rPr>
          <w:rFonts w:ascii="SimSun" w:hAnsi="SimSun" w:eastAsia="SimSun" w:cs="SimSun"/>
          <w:sz w:val="22"/>
          <w:szCs w:val="22"/>
          <w:spacing w:val="4"/>
        </w:rPr>
        <w:t>很多文件系统具有快照或克隆的功能，如</w:t>
      </w:r>
      <w:r>
        <w:rPr>
          <w:rFonts w:ascii="SimSun" w:hAnsi="SimSun" w:eastAsia="SimSun" w:cs="SimSun"/>
          <w:sz w:val="22"/>
          <w:szCs w:val="22"/>
        </w:rPr>
        <w:t>Linux</w:t>
      </w:r>
      <w:r>
        <w:rPr>
          <w:rFonts w:ascii="SimSun" w:hAnsi="SimSun" w:eastAsia="SimSun" w:cs="SimSun"/>
          <w:sz w:val="22"/>
          <w:szCs w:val="22"/>
          <w:spacing w:val="-23"/>
        </w:rPr>
        <w:t xml:space="preserve"> </w:t>
      </w:r>
      <w:r>
        <w:rPr>
          <w:rFonts w:ascii="SimSun" w:hAnsi="SimSun" w:eastAsia="SimSun" w:cs="SimSun"/>
          <w:sz w:val="22"/>
          <w:szCs w:val="22"/>
          <w:spacing w:val="4"/>
        </w:rPr>
        <w:t>中 的</w:t>
      </w:r>
      <w:r>
        <w:rPr>
          <w:rFonts w:ascii="SimSun" w:hAnsi="SimSun" w:eastAsia="SimSun" w:cs="SimSun"/>
          <w:sz w:val="22"/>
          <w:szCs w:val="22"/>
        </w:rPr>
        <w:t>Btrfs</w:t>
      </w:r>
      <w:r>
        <w:rPr>
          <w:rFonts w:ascii="SimSun" w:hAnsi="SimSun" w:eastAsia="SimSun" w:cs="SimSun"/>
          <w:sz w:val="22"/>
          <w:szCs w:val="22"/>
          <w:spacing w:val="4"/>
        </w:rPr>
        <w:t>可以实现</w:t>
      </w:r>
      <w:r>
        <w:rPr>
          <w:rFonts w:ascii="SimSun" w:hAnsi="SimSun" w:eastAsia="SimSun" w:cs="SimSun"/>
          <w:sz w:val="22"/>
          <w:szCs w:val="22"/>
          <w:spacing w:val="3"/>
        </w:rPr>
        <w:t>文件系统</w:t>
      </w:r>
      <w:r>
        <w:rPr>
          <w:rFonts w:ascii="SimSun" w:hAnsi="SimSun" w:eastAsia="SimSun" w:cs="SimSun"/>
          <w:sz w:val="22"/>
          <w:szCs w:val="22"/>
        </w:rPr>
        <w:t xml:space="preserve"> </w:t>
      </w:r>
      <w:r>
        <w:rPr>
          <w:rFonts w:ascii="SimSun" w:hAnsi="SimSun" w:eastAsia="SimSun" w:cs="SimSun"/>
          <w:sz w:val="22"/>
          <w:szCs w:val="22"/>
          <w:spacing w:val="-3"/>
        </w:rPr>
        <w:t>级的快照，</w:t>
      </w:r>
      <w:r>
        <w:rPr>
          <w:rFonts w:ascii="Times New Roman" w:hAnsi="Times New Roman" w:eastAsia="Times New Roman" w:cs="Times New Roman"/>
          <w:sz w:val="22"/>
          <w:szCs w:val="22"/>
          <w:spacing w:val="-3"/>
        </w:rPr>
        <w:t>OCFS2</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3"/>
        </w:rPr>
        <w:t>可以实现单个文件的克隆(又被称为链接克隆)。</w:t>
      </w:r>
      <w:r>
        <w:rPr>
          <w:rFonts w:ascii="Times New Roman" w:hAnsi="Times New Roman" w:eastAsia="Times New Roman" w:cs="Times New Roman"/>
          <w:sz w:val="22"/>
          <w:szCs w:val="22"/>
          <w:spacing w:val="-3"/>
        </w:rPr>
        <w:t>Solaris</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3"/>
        </w:rPr>
        <w:t>中 的</w:t>
      </w:r>
      <w:r>
        <w:rPr>
          <w:rFonts w:ascii="Times New Roman" w:hAnsi="Times New Roman" w:eastAsia="Times New Roman" w:cs="Times New Roman"/>
          <w:sz w:val="22"/>
          <w:szCs w:val="22"/>
          <w:spacing w:val="-3"/>
        </w:rPr>
        <w:t>Z</w:t>
      </w:r>
      <w:r>
        <w:rPr>
          <w:rFonts w:ascii="Times New Roman" w:hAnsi="Times New Roman" w:eastAsia="Times New Roman" w:cs="Times New Roman"/>
          <w:sz w:val="22"/>
          <w:szCs w:val="22"/>
          <w:spacing w:val="-4"/>
        </w:rPr>
        <w:t>FS</w:t>
      </w:r>
      <w:r>
        <w:rPr>
          <w:rFonts w:ascii="Times New Roman" w:hAnsi="Times New Roman" w:eastAsia="Times New Roman" w:cs="Times New Roman"/>
          <w:sz w:val="22"/>
          <w:szCs w:val="22"/>
        </w:rPr>
        <w:t xml:space="preserve">  </w:t>
      </w:r>
      <w:r>
        <w:rPr>
          <w:rFonts w:ascii="SimSun" w:hAnsi="SimSun" w:eastAsia="SimSun" w:cs="SimSun"/>
          <w:sz w:val="22"/>
          <w:szCs w:val="22"/>
          <w:spacing w:val="5"/>
        </w:rPr>
        <w:t>(目前已经移植到</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
        </w:rPr>
        <w:t>)  </w:t>
      </w:r>
      <w:r>
        <w:rPr>
          <w:rFonts w:ascii="SimSun" w:hAnsi="SimSun" w:eastAsia="SimSun" w:cs="SimSun"/>
          <w:sz w:val="22"/>
          <w:szCs w:val="22"/>
          <w:spacing w:val="5"/>
        </w:rPr>
        <w:t>可以实现对快照和克隆的完整支持。并非所有的文件系统</w:t>
      </w:r>
      <w:r>
        <w:rPr>
          <w:rFonts w:ascii="SimSun" w:hAnsi="SimSun" w:eastAsia="SimSun" w:cs="SimSun"/>
          <w:sz w:val="22"/>
          <w:szCs w:val="22"/>
        </w:rPr>
        <w:t xml:space="preserve"> </w:t>
      </w:r>
      <w:r>
        <w:rPr>
          <w:rFonts w:ascii="SimSun" w:hAnsi="SimSun" w:eastAsia="SimSun" w:cs="SimSun"/>
          <w:sz w:val="22"/>
          <w:szCs w:val="22"/>
          <w:spacing w:val="4"/>
        </w:rPr>
        <w:t>都支持克隆功能，如</w:t>
      </w:r>
      <w:r>
        <w:rPr>
          <w:rFonts w:ascii="Times New Roman" w:hAnsi="Times New Roman" w:eastAsia="Times New Roman" w:cs="Times New Roman"/>
          <w:sz w:val="22"/>
          <w:szCs w:val="22"/>
        </w:rPr>
        <w:t>ExtX</w:t>
      </w:r>
      <w:r>
        <w:rPr>
          <w:rFonts w:ascii="Times New Roman" w:hAnsi="Times New Roman" w:eastAsia="Times New Roman" w:cs="Times New Roman"/>
          <w:sz w:val="22"/>
          <w:szCs w:val="22"/>
          <w:spacing w:val="52"/>
        </w:rPr>
        <w:t xml:space="preserve"> </w:t>
      </w:r>
      <w:r>
        <w:rPr>
          <w:rFonts w:ascii="SimSun" w:hAnsi="SimSun" w:eastAsia="SimSun" w:cs="SimSun"/>
          <w:sz w:val="22"/>
          <w:szCs w:val="22"/>
          <w:spacing w:val="4"/>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4"/>
        </w:rPr>
        <w:t>等文件系统是没有克隆功能的。</w:t>
      </w:r>
    </w:p>
    <w:p>
      <w:pPr>
        <w:pStyle w:val="BodyText"/>
        <w:ind w:left="173"/>
        <w:spacing w:before="237" w:line="222" w:lineRule="auto"/>
        <w:rPr>
          <w:sz w:val="27"/>
          <w:szCs w:val="27"/>
        </w:rPr>
      </w:pPr>
      <w:hyperlink w:history="true" r:id="rId370">
        <w:r>
          <w:rPr>
            <w:rFonts w:ascii="SimSun" w:hAnsi="SimSun" w:eastAsia="SimSun" w:cs="SimSun"/>
            <w:sz w:val="27"/>
            <w:szCs w:val="27"/>
            <w:b/>
            <w:bCs/>
            <w:spacing w:val="-17"/>
          </w:rPr>
          <w:t>3.2.4.1</w:t>
        </w:r>
      </w:hyperlink>
      <w:r>
        <w:rPr>
          <w:rFonts w:ascii="SimSun" w:hAnsi="SimSun" w:eastAsia="SimSun" w:cs="SimSun"/>
          <w:sz w:val="27"/>
          <w:szCs w:val="27"/>
          <w:spacing w:val="111"/>
        </w:rPr>
        <w:t xml:space="preserve"> </w:t>
      </w:r>
      <w:r>
        <w:rPr>
          <w:sz w:val="27"/>
          <w:szCs w:val="27"/>
          <w:b/>
          <w:bCs/>
          <w:spacing w:val="-17"/>
        </w:rPr>
        <w:t>快照技术原理简析</w:t>
      </w:r>
    </w:p>
    <w:p>
      <w:pPr>
        <w:ind w:left="169" w:right="57" w:firstLine="470"/>
        <w:spacing w:before="215" w:line="296" w:lineRule="auto"/>
        <w:jc w:val="both"/>
        <w:rPr>
          <w:rFonts w:ascii="SimSun" w:hAnsi="SimSun" w:eastAsia="SimSun" w:cs="SimSun"/>
          <w:sz w:val="22"/>
          <w:szCs w:val="22"/>
        </w:rPr>
      </w:pPr>
      <w:r>
        <w:rPr>
          <w:rFonts w:ascii="SimSun" w:hAnsi="SimSun" w:eastAsia="SimSun" w:cs="SimSun"/>
          <w:sz w:val="22"/>
          <w:szCs w:val="22"/>
        </w:rPr>
        <w:t>接下来介绍一下快照技术的基本原理。目前快照技术有两种实现方式：</w:t>
      </w:r>
      <w:r>
        <w:rPr>
          <w:rFonts w:ascii="SimSun" w:hAnsi="SimSun" w:eastAsia="SimSun" w:cs="SimSun"/>
          <w:sz w:val="22"/>
          <w:szCs w:val="22"/>
          <w:spacing w:val="-20"/>
        </w:rPr>
        <w:t xml:space="preserve"> </w:t>
      </w:r>
      <w:r>
        <w:rPr>
          <w:rFonts w:ascii="SimSun" w:hAnsi="SimSun" w:eastAsia="SimSun" w:cs="SimSun"/>
          <w:sz w:val="22"/>
          <w:szCs w:val="22"/>
        </w:rPr>
        <w:t>一种是 </w:t>
      </w:r>
      <w:r>
        <w:rPr>
          <w:rFonts w:ascii="SimSun" w:hAnsi="SimSun" w:eastAsia="SimSun" w:cs="SimSun"/>
          <w:sz w:val="22"/>
          <w:szCs w:val="22"/>
          <w:spacing w:val="7"/>
        </w:rPr>
        <w:t>写时拷贝</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Copy</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7"/>
        </w:rPr>
        <w:t>,   </w:t>
      </w:r>
      <w:r>
        <w:rPr>
          <w:rFonts w:ascii="SimSun" w:hAnsi="SimSun" w:eastAsia="SimSun" w:cs="SimSun"/>
          <w:sz w:val="22"/>
          <w:szCs w:val="22"/>
          <w:spacing w:val="7"/>
        </w:rPr>
        <w:t>简</w:t>
      </w:r>
      <w:r>
        <w:rPr>
          <w:rFonts w:ascii="SimSun" w:hAnsi="SimSun" w:eastAsia="SimSun" w:cs="SimSun"/>
          <w:sz w:val="22"/>
          <w:szCs w:val="22"/>
          <w:spacing w:val="31"/>
        </w:rPr>
        <w:t xml:space="preserve"> </w:t>
      </w:r>
      <w:r>
        <w:rPr>
          <w:rFonts w:ascii="SimSun" w:hAnsi="SimSun" w:eastAsia="SimSun" w:cs="SimSun"/>
          <w:sz w:val="22"/>
          <w:szCs w:val="22"/>
          <w:spacing w:val="7"/>
        </w:rPr>
        <w:t>称</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COW</w:t>
      </w:r>
      <w:r>
        <w:rPr>
          <w:rFonts w:ascii="Times New Roman" w:hAnsi="Times New Roman" w:eastAsia="Times New Roman" w:cs="Times New Roman"/>
          <w:sz w:val="22"/>
          <w:szCs w:val="22"/>
          <w:spacing w:val="7"/>
        </w:rPr>
        <w:t>),    </w:t>
      </w:r>
      <w:r>
        <w:rPr>
          <w:rFonts w:ascii="SimSun" w:hAnsi="SimSun" w:eastAsia="SimSun" w:cs="SimSun"/>
          <w:sz w:val="22"/>
          <w:szCs w:val="22"/>
          <w:spacing w:val="7"/>
        </w:rPr>
        <w:t>这种技术是</w:t>
      </w:r>
      <w:r>
        <w:rPr>
          <w:rFonts w:ascii="SimSun" w:hAnsi="SimSun" w:eastAsia="SimSun" w:cs="SimSun"/>
          <w:sz w:val="22"/>
          <w:szCs w:val="22"/>
          <w:spacing w:val="6"/>
        </w:rPr>
        <w:t>对做过快照的原始文件写数</w:t>
      </w:r>
      <w:r>
        <w:rPr>
          <w:rFonts w:ascii="SimSun" w:hAnsi="SimSun" w:eastAsia="SimSun" w:cs="SimSun"/>
          <w:sz w:val="22"/>
          <w:szCs w:val="22"/>
        </w:rPr>
        <w:t xml:space="preserve"> </w:t>
      </w:r>
      <w:r>
        <w:rPr>
          <w:rFonts w:ascii="SimSun" w:hAnsi="SimSun" w:eastAsia="SimSun" w:cs="SimSun"/>
          <w:sz w:val="22"/>
          <w:szCs w:val="22"/>
          <w:spacing w:val="3"/>
        </w:rPr>
        <w:t>据时会将原始数据拷贝到新的地方。当然，并不是每次写数据都会拷贝，只是第一</w:t>
      </w:r>
      <w:r>
        <w:rPr>
          <w:rFonts w:ascii="SimSun" w:hAnsi="SimSun" w:eastAsia="SimSun" w:cs="SimSun"/>
          <w:sz w:val="22"/>
          <w:szCs w:val="22"/>
          <w:spacing w:val="13"/>
        </w:rPr>
        <w:t xml:space="preserve"> </w:t>
      </w:r>
      <w:r>
        <w:rPr>
          <w:rFonts w:ascii="SimSun" w:hAnsi="SimSun" w:eastAsia="SimSun" w:cs="SimSun"/>
          <w:sz w:val="22"/>
          <w:szCs w:val="22"/>
          <w:spacing w:val="3"/>
        </w:rPr>
        <w:t>次写数据时才会拷贝。通常会有一个位图记录已经拷贝过</w:t>
      </w:r>
      <w:r>
        <w:rPr>
          <w:rFonts w:ascii="SimSun" w:hAnsi="SimSun" w:eastAsia="SimSun" w:cs="SimSun"/>
          <w:sz w:val="22"/>
          <w:szCs w:val="22"/>
          <w:spacing w:val="2"/>
        </w:rPr>
        <w:t>的数据，如果已经拷贝过</w:t>
      </w:r>
      <w:r>
        <w:rPr>
          <w:rFonts w:ascii="SimSun" w:hAnsi="SimSun" w:eastAsia="SimSun" w:cs="SimSun"/>
          <w:sz w:val="22"/>
          <w:szCs w:val="22"/>
        </w:rPr>
        <w:t xml:space="preserve"> </w:t>
      </w:r>
      <w:r>
        <w:rPr>
          <w:rFonts w:ascii="SimSun" w:hAnsi="SimSun" w:eastAsia="SimSun" w:cs="SimSun"/>
          <w:sz w:val="22"/>
          <w:szCs w:val="22"/>
          <w:spacing w:val="3"/>
        </w:rPr>
        <w:t>数据，则下次写数据时将不会再拷贝。</w:t>
      </w:r>
    </w:p>
    <w:p>
      <w:pPr>
        <w:ind w:left="169" w:right="53" w:firstLine="470"/>
        <w:spacing w:before="70" w:line="296" w:lineRule="auto"/>
        <w:rPr>
          <w:rFonts w:ascii="SimSun" w:hAnsi="SimSun" w:eastAsia="SimSun" w:cs="SimSun"/>
          <w:sz w:val="22"/>
          <w:szCs w:val="22"/>
        </w:rPr>
      </w:pPr>
      <w:r>
        <w:rPr>
          <w:rFonts w:ascii="SimSun" w:hAnsi="SimSun" w:eastAsia="SimSun" w:cs="SimSun"/>
          <w:sz w:val="22"/>
          <w:szCs w:val="22"/>
          <w:spacing w:val="9"/>
        </w:rPr>
        <w:t>图3-</w:t>
      </w:r>
      <w:r>
        <w:rPr>
          <w:rFonts w:ascii="SimSun" w:hAnsi="SimSun" w:eastAsia="SimSun" w:cs="SimSun"/>
          <w:sz w:val="22"/>
          <w:szCs w:val="22"/>
          <w:spacing w:val="-48"/>
        </w:rPr>
        <w:t xml:space="preserve"> </w:t>
      </w:r>
      <w:r>
        <w:rPr>
          <w:rFonts w:ascii="SimSun" w:hAnsi="SimSun" w:eastAsia="SimSun" w:cs="SimSun"/>
          <w:sz w:val="22"/>
          <w:szCs w:val="22"/>
          <w:spacing w:val="9"/>
        </w:rPr>
        <w:t>35所示为</w:t>
      </w:r>
      <w:r>
        <w:rPr>
          <w:rFonts w:ascii="Times New Roman" w:hAnsi="Times New Roman" w:eastAsia="Times New Roman" w:cs="Times New Roman"/>
          <w:sz w:val="22"/>
          <w:szCs w:val="22"/>
        </w:rPr>
        <w:t>COW</w:t>
      </w:r>
      <w:r>
        <w:rPr>
          <w:rFonts w:ascii="Times New Roman" w:hAnsi="Times New Roman" w:eastAsia="Times New Roman" w:cs="Times New Roman"/>
          <w:sz w:val="22"/>
          <w:szCs w:val="22"/>
          <w:spacing w:val="50"/>
        </w:rPr>
        <w:t xml:space="preserve"> </w:t>
      </w:r>
      <w:r>
        <w:rPr>
          <w:rFonts w:ascii="SimSun" w:hAnsi="SimSun" w:eastAsia="SimSun" w:cs="SimSun"/>
          <w:sz w:val="22"/>
          <w:szCs w:val="22"/>
          <w:spacing w:val="9"/>
        </w:rPr>
        <w:t>原理示意图。当刚开始创建快照时原始文件和快照文件</w:t>
      </w:r>
      <w:r>
        <w:rPr>
          <w:rFonts w:ascii="SimSun" w:hAnsi="SimSun" w:eastAsia="SimSun" w:cs="SimSun"/>
          <w:sz w:val="22"/>
          <w:szCs w:val="22"/>
        </w:rPr>
        <w:t xml:space="preserve"> </w:t>
      </w:r>
      <w:r>
        <w:rPr>
          <w:rFonts w:ascii="SimSun" w:hAnsi="SimSun" w:eastAsia="SimSun" w:cs="SimSun"/>
          <w:sz w:val="22"/>
          <w:szCs w:val="22"/>
          <w:spacing w:val="11"/>
        </w:rPr>
        <w:t>指向相同的存储区域(图A)。当原始文件被修改时，如某个地方</w:t>
      </w:r>
      <w:r>
        <w:rPr>
          <w:rFonts w:ascii="SimSun" w:hAnsi="SimSun" w:eastAsia="SimSun" w:cs="SimSun"/>
          <w:sz w:val="22"/>
          <w:szCs w:val="22"/>
          <w:spacing w:val="10"/>
        </w:rPr>
        <w:t>写入新的数据，</w:t>
      </w:r>
      <w:r>
        <w:rPr>
          <w:rFonts w:ascii="SimSun" w:hAnsi="SimSun" w:eastAsia="SimSun" w:cs="SimSun"/>
          <w:sz w:val="22"/>
          <w:szCs w:val="22"/>
        </w:rPr>
        <w:t xml:space="preserve"> </w:t>
      </w:r>
      <w:r>
        <w:rPr>
          <w:rFonts w:ascii="SimSun" w:hAnsi="SimSun" w:eastAsia="SimSun" w:cs="SimSun"/>
          <w:sz w:val="22"/>
          <w:szCs w:val="22"/>
          <w:spacing w:val="10"/>
        </w:rPr>
        <w:t>此时需要将该位置的原始数据拷贝到新的位置，并且更新快照文件中</w:t>
      </w:r>
      <w:r>
        <w:rPr>
          <w:rFonts w:ascii="SimSun" w:hAnsi="SimSun" w:eastAsia="SimSun" w:cs="SimSun"/>
          <w:sz w:val="22"/>
          <w:szCs w:val="22"/>
          <w:spacing w:val="9"/>
        </w:rPr>
        <w:t>的地址信息</w:t>
      </w:r>
      <w:r>
        <w:rPr>
          <w:rFonts w:ascii="SimSun" w:hAnsi="SimSun" w:eastAsia="SimSun" w:cs="SimSun"/>
          <w:sz w:val="22"/>
          <w:szCs w:val="22"/>
        </w:rPr>
        <w:t xml:space="preserve"> </w:t>
      </w:r>
      <w:r>
        <w:rPr>
          <w:rFonts w:ascii="SimSun" w:hAnsi="SimSun" w:eastAsia="SimSun" w:cs="SimSun"/>
          <w:sz w:val="22"/>
          <w:szCs w:val="22"/>
          <w:spacing w:val="3"/>
        </w:rPr>
        <w:t>( 图</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3"/>
        </w:rPr>
        <w:t>。这样，虽然原始文件发生了变化，而快照文件的内容却没有发生</w:t>
      </w:r>
      <w:r>
        <w:rPr>
          <w:rFonts w:ascii="SimSun" w:hAnsi="SimSun" w:eastAsia="SimSun" w:cs="SimSun"/>
          <w:sz w:val="22"/>
          <w:szCs w:val="22"/>
          <w:spacing w:val="2"/>
        </w:rPr>
        <w:t>变化。</w:t>
      </w:r>
    </w:p>
    <w:p>
      <w:pPr>
        <w:spacing w:line="296" w:lineRule="auto"/>
        <w:sectPr>
          <w:footerReference w:type="default" r:id="rId368"/>
          <w:pgSz w:w="9060" w:h="14150"/>
          <w:pgMar w:top="400" w:right="69" w:bottom="630" w:left="719" w:header="0" w:footer="344" w:gutter="0"/>
        </w:sectPr>
        <w:rPr>
          <w:rFonts w:ascii="SimSun" w:hAnsi="SimSun" w:eastAsia="SimSun" w:cs="SimSun"/>
          <w:sz w:val="22"/>
          <w:szCs w:val="22"/>
        </w:rPr>
      </w:pPr>
    </w:p>
    <w:p>
      <w:pPr>
        <w:spacing w:line="256" w:lineRule="auto"/>
        <w:rPr>
          <w:rFonts w:ascii="Arial"/>
          <w:sz w:val="21"/>
        </w:rPr>
      </w:pPr>
      <w:r/>
    </w:p>
    <w:p>
      <w:pPr>
        <w:pStyle w:val="BodyText"/>
        <w:ind w:left="3079"/>
        <w:spacing w:before="69" w:line="221" w:lineRule="auto"/>
        <w:tabs>
          <w:tab w:val="left" w:pos="3216"/>
        </w:tabs>
        <w:rPr>
          <w:sz w:val="21"/>
          <w:szCs w:val="21"/>
        </w:rPr>
      </w:pPr>
      <w:bookmarkStart w:name="bookmark188" w:id="228"/>
      <w:bookmarkEnd w:id="228"/>
      <w:r>
        <w:rPr>
          <w:sz w:val="21"/>
          <w:szCs w:val="21"/>
          <w:u w:val="single" w:color="auto"/>
        </w:rPr>
        <w:tab/>
      </w:r>
      <w:r>
        <w:rPr>
          <w:sz w:val="21"/>
          <w:szCs w:val="21"/>
          <w:u w:val="single" w:color="auto"/>
          <w:spacing w:val="20"/>
        </w:rPr>
        <w:t>第3章知其所以然——</w:t>
      </w:r>
      <w:r>
        <w:rPr>
          <w:sz w:val="21"/>
          <w:szCs w:val="21"/>
          <w:u w:val="single" w:color="auto"/>
          <w:spacing w:val="-71"/>
        </w:rPr>
        <w:t xml:space="preserve"> </w:t>
      </w:r>
      <w:r>
        <w:rPr>
          <w:sz w:val="21"/>
          <w:szCs w:val="21"/>
          <w:u w:val="single" w:color="auto"/>
          <w:spacing w:val="20"/>
        </w:rPr>
        <w:t>本地文件系统原理及核心技术</w:t>
      </w:r>
      <w:r>
        <w:rPr>
          <w:sz w:val="21"/>
          <w:szCs w:val="21"/>
          <w:u w:val="single" w:color="auto"/>
        </w:rPr>
        <w:t xml:space="preserve">    </w:t>
      </w:r>
    </w:p>
    <w:p>
      <w:pPr>
        <w:spacing w:line="285" w:lineRule="auto"/>
        <w:rPr>
          <w:rFonts w:ascii="Arial"/>
          <w:sz w:val="21"/>
        </w:rPr>
      </w:pPr>
      <w:r/>
    </w:p>
    <w:p>
      <w:pPr>
        <w:spacing w:line="286" w:lineRule="auto"/>
        <w:rPr>
          <w:rFonts w:ascii="Arial"/>
          <w:sz w:val="21"/>
        </w:rPr>
      </w:pPr>
      <w:r/>
    </w:p>
    <w:p>
      <w:pPr>
        <w:ind w:left="1970"/>
        <w:spacing w:before="42" w:line="234" w:lineRule="auto"/>
        <w:rPr>
          <w:rFonts w:ascii="SimSun" w:hAnsi="SimSun" w:eastAsia="SimSun" w:cs="SimSun"/>
          <w:sz w:val="13"/>
          <w:szCs w:val="13"/>
        </w:rPr>
      </w:pPr>
      <w:r>
        <w:rPr>
          <w:rFonts w:ascii="SimSun" w:hAnsi="SimSun" w:eastAsia="SimSun" w:cs="SimSun"/>
          <w:sz w:val="13"/>
          <w:szCs w:val="13"/>
          <w:spacing w:val="1"/>
        </w:rPr>
        <w:t>源始文件                                             快照文件</w:t>
      </w:r>
    </w:p>
    <w:p>
      <w:pPr>
        <w:ind w:firstLine="699"/>
        <w:spacing w:before="120" w:line="1350" w:lineRule="exact"/>
        <w:rPr/>
      </w:pPr>
      <w:r>
        <w:rPr>
          <w:position w:val="-27"/>
        </w:rPr>
        <w:drawing>
          <wp:inline distT="0" distB="0" distL="0" distR="0">
            <wp:extent cx="4083032" cy="857282"/>
            <wp:effectExtent l="0" t="0" r="0" b="0"/>
            <wp:docPr id="410" name="IM 410"/>
            <wp:cNvGraphicFramePr/>
            <a:graphic>
              <a:graphicData uri="http://schemas.openxmlformats.org/drawingml/2006/picture">
                <pic:pic>
                  <pic:nvPicPr>
                    <pic:cNvPr id="410" name="IM 410"/>
                    <pic:cNvPicPr/>
                  </pic:nvPicPr>
                  <pic:blipFill>
                    <a:blip r:embed="rId372"/>
                    <a:stretch>
                      <a:fillRect/>
                    </a:stretch>
                  </pic:blipFill>
                  <pic:spPr>
                    <a:xfrm rot="0">
                      <a:off x="0" y="0"/>
                      <a:ext cx="4083032" cy="857282"/>
                    </a:xfrm>
                    <a:prstGeom prst="rect">
                      <a:avLst/>
                    </a:prstGeom>
                  </pic:spPr>
                </pic:pic>
              </a:graphicData>
            </a:graphic>
          </wp:inline>
        </w:drawing>
      </w:r>
    </w:p>
    <w:p>
      <w:pPr>
        <w:ind w:left="3779"/>
        <w:spacing w:before="151" w:line="184" w:lineRule="auto"/>
        <w:rPr>
          <w:rFonts w:ascii="SimSun" w:hAnsi="SimSun" w:eastAsia="SimSun" w:cs="SimSun"/>
          <w:sz w:val="21"/>
          <w:szCs w:val="21"/>
        </w:rPr>
      </w:pPr>
      <w:r>
        <w:rPr>
          <w:rFonts w:ascii="LiSu" w:hAnsi="LiSu" w:eastAsia="LiSu" w:cs="LiSu"/>
          <w:sz w:val="21"/>
          <w:szCs w:val="21"/>
          <w:spacing w:val="-18"/>
          <w:w w:val="97"/>
        </w:rPr>
        <w:t>图</w:t>
      </w:r>
      <w:r>
        <w:rPr>
          <w:rFonts w:ascii="SimSun" w:hAnsi="SimSun" w:eastAsia="SimSun" w:cs="SimSun"/>
          <w:sz w:val="21"/>
          <w:szCs w:val="21"/>
          <w:spacing w:val="-18"/>
          <w:w w:val="97"/>
        </w:rPr>
        <w:t>A</w:t>
      </w:r>
    </w:p>
    <w:p>
      <w:pPr>
        <w:spacing w:line="264" w:lineRule="auto"/>
        <w:rPr>
          <w:rFonts w:ascii="Arial"/>
          <w:sz w:val="21"/>
        </w:rPr>
      </w:pPr>
      <w:r/>
    </w:p>
    <w:p>
      <w:pPr>
        <w:spacing w:line="264" w:lineRule="auto"/>
        <w:rPr>
          <w:rFonts w:ascii="Arial"/>
          <w:sz w:val="21"/>
        </w:rPr>
      </w:pPr>
      <w:r/>
    </w:p>
    <w:p>
      <w:pPr>
        <w:ind w:left="1970"/>
        <w:spacing w:before="42" w:line="234" w:lineRule="auto"/>
        <w:rPr>
          <w:rFonts w:ascii="SimSun" w:hAnsi="SimSun" w:eastAsia="SimSun" w:cs="SimSun"/>
          <w:sz w:val="13"/>
          <w:szCs w:val="13"/>
        </w:rPr>
      </w:pPr>
      <w:r>
        <w:drawing>
          <wp:anchor distT="0" distB="0" distL="0" distR="0" simplePos="0" relativeHeight="252542976" behindDoc="1" locked="0" layoutInCell="1" allowOverlap="1">
            <wp:simplePos x="0" y="0"/>
            <wp:positionH relativeFrom="column">
              <wp:posOffset>450812</wp:posOffset>
            </wp:positionH>
            <wp:positionV relativeFrom="paragraph">
              <wp:posOffset>-20592</wp:posOffset>
            </wp:positionV>
            <wp:extent cx="4089418" cy="1428744"/>
            <wp:effectExtent l="0" t="0" r="0" b="0"/>
            <wp:wrapNone/>
            <wp:docPr id="412" name="IM 412"/>
            <wp:cNvGraphicFramePr/>
            <a:graphic>
              <a:graphicData uri="http://schemas.openxmlformats.org/drawingml/2006/picture">
                <pic:pic>
                  <pic:nvPicPr>
                    <pic:cNvPr id="412" name="IM 412"/>
                    <pic:cNvPicPr/>
                  </pic:nvPicPr>
                  <pic:blipFill>
                    <a:blip r:embed="rId373"/>
                    <a:stretch>
                      <a:fillRect/>
                    </a:stretch>
                  </pic:blipFill>
                  <pic:spPr>
                    <a:xfrm rot="0">
                      <a:off x="0" y="0"/>
                      <a:ext cx="4089418" cy="1428744"/>
                    </a:xfrm>
                    <a:prstGeom prst="rect">
                      <a:avLst/>
                    </a:prstGeom>
                  </pic:spPr>
                </pic:pic>
              </a:graphicData>
            </a:graphic>
          </wp:anchor>
        </w:drawing>
      </w:r>
      <w:r>
        <w:rPr>
          <w:rFonts w:ascii="SimSun" w:hAnsi="SimSun" w:eastAsia="SimSun" w:cs="SimSun"/>
          <w:sz w:val="13"/>
          <w:szCs w:val="13"/>
          <w:color w:val="FFFFFF"/>
          <w:spacing w:val="-2"/>
        </w:rPr>
        <w:t>原始文件</w:t>
      </w:r>
      <w:r>
        <w:rPr>
          <w:rFonts w:ascii="SimSun" w:hAnsi="SimSun" w:eastAsia="SimSun" w:cs="SimSun"/>
          <w:sz w:val="13"/>
          <w:szCs w:val="13"/>
          <w:color w:val="FFFFFF"/>
        </w:rPr>
        <w:t xml:space="preserve">                                              </w:t>
      </w:r>
      <w:r>
        <w:rPr>
          <w:rFonts w:ascii="SimSun" w:hAnsi="SimSun" w:eastAsia="SimSun" w:cs="SimSun"/>
          <w:sz w:val="13"/>
          <w:szCs w:val="13"/>
          <w:spacing w:val="-2"/>
        </w:rPr>
        <w:t>快照文件</w:t>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ind w:firstLine="4519"/>
        <w:spacing w:line="160" w:lineRule="exact"/>
        <w:rPr/>
      </w:pPr>
      <w:r>
        <w:rPr>
          <w:position w:val="-3"/>
        </w:rPr>
        <w:drawing>
          <wp:inline distT="0" distB="0" distL="0" distR="0">
            <wp:extent cx="88942" cy="101623"/>
            <wp:effectExtent l="0" t="0" r="0" b="0"/>
            <wp:docPr id="414" name="IM 414"/>
            <wp:cNvGraphicFramePr/>
            <a:graphic>
              <a:graphicData uri="http://schemas.openxmlformats.org/drawingml/2006/picture">
                <pic:pic>
                  <pic:nvPicPr>
                    <pic:cNvPr id="414" name="IM 414"/>
                    <pic:cNvPicPr/>
                  </pic:nvPicPr>
                  <pic:blipFill>
                    <a:blip r:embed="rId374"/>
                    <a:stretch>
                      <a:fillRect/>
                    </a:stretch>
                  </pic:blipFill>
                  <pic:spPr>
                    <a:xfrm rot="0">
                      <a:off x="0" y="0"/>
                      <a:ext cx="88942" cy="101623"/>
                    </a:xfrm>
                    <a:prstGeom prst="rect">
                      <a:avLst/>
                    </a:prstGeom>
                  </pic:spPr>
                </pic:pic>
              </a:graphicData>
            </a:graphic>
          </wp:inline>
        </w:drawing>
      </w:r>
    </w:p>
    <w:p>
      <w:pPr>
        <w:spacing w:line="269" w:lineRule="auto"/>
        <w:rPr>
          <w:rFonts w:ascii="Arial"/>
          <w:sz w:val="21"/>
        </w:rPr>
      </w:pPr>
      <w:r/>
    </w:p>
    <w:p>
      <w:pPr>
        <w:spacing w:line="270" w:lineRule="auto"/>
        <w:rPr>
          <w:rFonts w:ascii="Arial"/>
          <w:sz w:val="21"/>
        </w:rPr>
      </w:pPr>
      <w:r/>
    </w:p>
    <w:p>
      <w:pPr>
        <w:pStyle w:val="BodyText"/>
        <w:ind w:left="3039"/>
        <w:spacing w:before="43" w:line="222" w:lineRule="auto"/>
        <w:rPr>
          <w:sz w:val="13"/>
          <w:szCs w:val="13"/>
        </w:rPr>
      </w:pPr>
      <w:r>
        <w:rPr>
          <w:sz w:val="13"/>
          <w:szCs w:val="13"/>
          <w:color w:val="FFFFFF"/>
          <w:spacing w:val="14"/>
        </w:rPr>
        <w:t>拷贝数据</w:t>
      </w:r>
    </w:p>
    <w:p>
      <w:pPr>
        <w:pStyle w:val="BodyText"/>
        <w:ind w:left="3739"/>
        <w:spacing w:before="88" w:line="222" w:lineRule="auto"/>
        <w:rPr>
          <w:rFonts w:ascii="Arial" w:hAnsi="Arial" w:eastAsia="Arial" w:cs="Arial"/>
          <w:sz w:val="21"/>
          <w:szCs w:val="21"/>
        </w:rPr>
      </w:pPr>
      <w:r>
        <w:rPr>
          <w:sz w:val="21"/>
          <w:szCs w:val="21"/>
          <w:spacing w:val="-11"/>
        </w:rPr>
        <w:t>图</w:t>
      </w:r>
      <w:r>
        <w:rPr>
          <w:rFonts w:ascii="Arial" w:hAnsi="Arial" w:eastAsia="Arial" w:cs="Arial"/>
          <w:sz w:val="21"/>
          <w:szCs w:val="21"/>
          <w:spacing w:val="-11"/>
        </w:rPr>
        <w:t>B</w:t>
      </w:r>
    </w:p>
    <w:p>
      <w:pPr>
        <w:ind w:left="2869"/>
        <w:spacing w:before="228" w:line="221" w:lineRule="auto"/>
        <w:rPr>
          <w:rFonts w:ascii="SimSun" w:hAnsi="SimSun" w:eastAsia="SimSun" w:cs="SimSun"/>
          <w:sz w:val="21"/>
          <w:szCs w:val="21"/>
        </w:rPr>
      </w:pPr>
      <w:r>
        <w:rPr>
          <w:rFonts w:ascii="SimSun" w:hAnsi="SimSun" w:eastAsia="SimSun" w:cs="SimSun"/>
          <w:sz w:val="21"/>
          <w:szCs w:val="21"/>
          <w:spacing w:val="-2"/>
        </w:rPr>
        <w:t>图3-35 </w:t>
      </w:r>
      <w:r>
        <w:rPr>
          <w:rFonts w:ascii="Times New Roman" w:hAnsi="Times New Roman" w:eastAsia="Times New Roman" w:cs="Times New Roman"/>
          <w:sz w:val="21"/>
          <w:szCs w:val="21"/>
          <w:spacing w:val="-2"/>
        </w:rPr>
        <w:t>CoW</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
        </w:rPr>
        <w:t>原理示意图</w:t>
      </w:r>
    </w:p>
    <w:p>
      <w:pPr>
        <w:ind w:right="783" w:firstLine="439"/>
        <w:spacing w:before="132" w:line="325" w:lineRule="auto"/>
        <w:jc w:val="both"/>
        <w:rPr>
          <w:rFonts w:ascii="SimSun" w:hAnsi="SimSun" w:eastAsia="SimSun" w:cs="SimSun"/>
          <w:sz w:val="21"/>
          <w:szCs w:val="21"/>
        </w:rPr>
      </w:pPr>
      <w:r>
        <w:rPr>
          <w:rFonts w:ascii="SimSun" w:hAnsi="SimSun" w:eastAsia="SimSun" w:cs="SimSun"/>
          <w:sz w:val="21"/>
          <w:szCs w:val="21"/>
          <w:spacing w:val="10"/>
        </w:rPr>
        <w:t>另一种实现方式为写时重定向</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Redirect</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10"/>
        </w:rPr>
        <w:t>,       </w:t>
      </w:r>
      <w:r>
        <w:rPr>
          <w:rFonts w:ascii="SimSun" w:hAnsi="SimSun" w:eastAsia="SimSun" w:cs="SimSun"/>
          <w:sz w:val="21"/>
          <w:szCs w:val="21"/>
          <w:spacing w:val="10"/>
        </w:rPr>
        <w:t>简 称</w:t>
      </w:r>
      <w:r>
        <w:rPr>
          <w:rFonts w:ascii="Times New Roman" w:hAnsi="Times New Roman" w:eastAsia="Times New Roman" w:cs="Times New Roman"/>
          <w:sz w:val="21"/>
          <w:szCs w:val="21"/>
        </w:rPr>
        <w:t>ROW</w:t>
      </w:r>
      <w:r>
        <w:rPr>
          <w:rFonts w:ascii="Times New Roman" w:hAnsi="Times New Roman" w:eastAsia="Times New Roman" w:cs="Times New Roman"/>
          <w:sz w:val="21"/>
          <w:szCs w:val="21"/>
          <w:spacing w:val="10"/>
        </w:rPr>
        <w:t>),    </w:t>
      </w:r>
      <w:r>
        <w:rPr>
          <w:rFonts w:ascii="SimSun" w:hAnsi="SimSun" w:eastAsia="SimSun" w:cs="SimSun"/>
          <w:sz w:val="21"/>
          <w:szCs w:val="21"/>
          <w:spacing w:val="10"/>
        </w:rPr>
        <w:t>这种实现方</w:t>
      </w:r>
      <w:r>
        <w:rPr>
          <w:rFonts w:ascii="SimSun" w:hAnsi="SimSun" w:eastAsia="SimSun" w:cs="SimSun"/>
          <w:sz w:val="21"/>
          <w:szCs w:val="21"/>
          <w:spacing w:val="4"/>
        </w:rPr>
        <w:t xml:space="preserve"> </w:t>
      </w:r>
      <w:r>
        <w:rPr>
          <w:rFonts w:ascii="SimSun" w:hAnsi="SimSun" w:eastAsia="SimSun" w:cs="SimSun"/>
          <w:sz w:val="21"/>
          <w:szCs w:val="21"/>
          <w:spacing w:val="13"/>
        </w:rPr>
        <w:t>式的基本原理是当原始文件写数据时并不在原始位置写入数据，而是分配一个新的</w:t>
      </w:r>
      <w:r>
        <w:rPr>
          <w:rFonts w:ascii="SimSun" w:hAnsi="SimSun" w:eastAsia="SimSun" w:cs="SimSun"/>
          <w:sz w:val="21"/>
          <w:szCs w:val="21"/>
          <w:spacing w:val="7"/>
        </w:rPr>
        <w:t xml:space="preserve"> </w:t>
      </w:r>
      <w:r>
        <w:rPr>
          <w:rFonts w:ascii="SimSun" w:hAnsi="SimSun" w:eastAsia="SimSun" w:cs="SimSun"/>
          <w:sz w:val="21"/>
          <w:szCs w:val="21"/>
          <w:spacing w:val="12"/>
        </w:rPr>
        <w:t>位置。在这种情况下更新文件逻辑地址与实际数据位置的对应关系即可。图3-36所</w:t>
      </w:r>
      <w:r>
        <w:rPr>
          <w:rFonts w:ascii="SimSun" w:hAnsi="SimSun" w:eastAsia="SimSun" w:cs="SimSun"/>
          <w:sz w:val="21"/>
          <w:szCs w:val="21"/>
          <w:spacing w:val="10"/>
        </w:rPr>
        <w:t xml:space="preserve"> </w:t>
      </w:r>
      <w:r>
        <w:rPr>
          <w:rFonts w:ascii="SimSun" w:hAnsi="SimSun" w:eastAsia="SimSun" w:cs="SimSun"/>
          <w:sz w:val="21"/>
          <w:szCs w:val="21"/>
          <w:spacing w:val="13"/>
        </w:rPr>
        <w:t>示为</w:t>
      </w:r>
      <w:r>
        <w:rPr>
          <w:rFonts w:ascii="Times New Roman" w:hAnsi="Times New Roman" w:eastAsia="Times New Roman" w:cs="Times New Roman"/>
          <w:sz w:val="21"/>
          <w:szCs w:val="21"/>
        </w:rPr>
        <w:t>ROW</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3"/>
        </w:rPr>
        <w:t>原理示意图。</w:t>
      </w:r>
    </w:p>
    <w:p>
      <w:pPr>
        <w:ind w:firstLine="489"/>
        <w:spacing w:before="8" w:line="1810" w:lineRule="exact"/>
        <w:rPr/>
      </w:pPr>
      <w:r>
        <w:rPr>
          <w:position w:val="-36"/>
        </w:rPr>
        <w:drawing>
          <wp:inline distT="0" distB="0" distL="0" distR="0">
            <wp:extent cx="4324375" cy="1149392"/>
            <wp:effectExtent l="0" t="0" r="0" b="0"/>
            <wp:docPr id="416" name="IM 416"/>
            <wp:cNvGraphicFramePr/>
            <a:graphic>
              <a:graphicData uri="http://schemas.openxmlformats.org/drawingml/2006/picture">
                <pic:pic>
                  <pic:nvPicPr>
                    <pic:cNvPr id="416" name="IM 416"/>
                    <pic:cNvPicPr/>
                  </pic:nvPicPr>
                  <pic:blipFill>
                    <a:blip r:embed="rId375"/>
                    <a:stretch>
                      <a:fillRect/>
                    </a:stretch>
                  </pic:blipFill>
                  <pic:spPr>
                    <a:xfrm rot="0">
                      <a:off x="0" y="0"/>
                      <a:ext cx="4324375" cy="1149392"/>
                    </a:xfrm>
                    <a:prstGeom prst="rect">
                      <a:avLst/>
                    </a:prstGeom>
                  </pic:spPr>
                </pic:pic>
              </a:graphicData>
            </a:graphic>
          </wp:inline>
        </w:drawing>
      </w:r>
    </w:p>
    <w:p>
      <w:pPr>
        <w:ind w:left="2879"/>
        <w:spacing w:before="280" w:line="221" w:lineRule="auto"/>
        <w:rPr>
          <w:rFonts w:ascii="SimSun" w:hAnsi="SimSun" w:eastAsia="SimSun" w:cs="SimSun"/>
          <w:sz w:val="21"/>
          <w:szCs w:val="21"/>
        </w:rPr>
      </w:pPr>
      <w:r>
        <w:rPr>
          <w:rFonts w:ascii="SimSun" w:hAnsi="SimSun" w:eastAsia="SimSun" w:cs="SimSun"/>
          <w:sz w:val="21"/>
          <w:szCs w:val="21"/>
          <w:spacing w:val="-6"/>
        </w:rPr>
        <w:t>图3-36</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6"/>
        </w:rPr>
        <w:t>ROW</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6"/>
        </w:rPr>
        <w:t>原理示意图</w:t>
      </w:r>
    </w:p>
    <w:p>
      <w:pPr>
        <w:pStyle w:val="BodyText"/>
        <w:ind w:left="3"/>
        <w:spacing w:before="294" w:line="222" w:lineRule="auto"/>
        <w:rPr>
          <w:sz w:val="27"/>
          <w:szCs w:val="27"/>
        </w:rPr>
      </w:pPr>
      <w:hyperlink w:history="true" r:id="rId376">
        <w:r>
          <w:rPr>
            <w:rFonts w:ascii="SimSun" w:hAnsi="SimSun" w:eastAsia="SimSun" w:cs="SimSun"/>
            <w:sz w:val="27"/>
            <w:szCs w:val="27"/>
            <w:b/>
            <w:bCs/>
            <w:spacing w:val="-18"/>
          </w:rPr>
          <w:t>3.2.4.2</w:t>
        </w:r>
      </w:hyperlink>
      <w:r>
        <w:rPr>
          <w:rFonts w:ascii="SimSun" w:hAnsi="SimSun" w:eastAsia="SimSun" w:cs="SimSun"/>
          <w:sz w:val="27"/>
          <w:szCs w:val="27"/>
          <w:spacing w:val="89"/>
        </w:rPr>
        <w:t xml:space="preserve"> </w:t>
      </w:r>
      <w:r>
        <w:rPr>
          <w:sz w:val="27"/>
          <w:szCs w:val="27"/>
          <w:b/>
          <w:bCs/>
          <w:spacing w:val="-18"/>
        </w:rPr>
        <w:t>克隆技术原理简析</w:t>
      </w:r>
    </w:p>
    <w:p>
      <w:pPr>
        <w:ind w:right="789" w:firstLine="439"/>
        <w:spacing w:before="208" w:line="316" w:lineRule="auto"/>
        <w:jc w:val="both"/>
        <w:rPr>
          <w:rFonts w:ascii="SimSun" w:hAnsi="SimSun" w:eastAsia="SimSun" w:cs="SimSun"/>
          <w:sz w:val="21"/>
          <w:szCs w:val="21"/>
        </w:rPr>
      </w:pPr>
      <w:r>
        <w:rPr>
          <w:rFonts w:ascii="SimSun" w:hAnsi="SimSun" w:eastAsia="SimSun" w:cs="SimSun"/>
          <w:sz w:val="21"/>
          <w:szCs w:val="21"/>
          <w:spacing w:val="27"/>
        </w:rPr>
        <w:t>克隆技术的原理与快照技术的原理类似，其相同点在于其实现方式依然是</w:t>
      </w:r>
      <w:r>
        <w:rPr>
          <w:rFonts w:ascii="SimSun" w:hAnsi="SimSun" w:eastAsia="SimSun" w:cs="SimSun"/>
          <w:sz w:val="21"/>
          <w:szCs w:val="21"/>
          <w:spacing w:val="5"/>
        </w:rPr>
        <w:t xml:space="preserve"> </w:t>
      </w:r>
      <w:r>
        <w:rPr>
          <w:rFonts w:ascii="SimSun" w:hAnsi="SimSun" w:eastAsia="SimSun" w:cs="SimSun"/>
          <w:sz w:val="21"/>
          <w:szCs w:val="21"/>
        </w:rPr>
        <w:t>ROW</w:t>
      </w:r>
      <w:r>
        <w:rPr>
          <w:rFonts w:ascii="SimSun" w:hAnsi="SimSun" w:eastAsia="SimSun" w:cs="SimSun"/>
          <w:sz w:val="21"/>
          <w:szCs w:val="21"/>
          <w:spacing w:val="9"/>
        </w:rPr>
        <w:t xml:space="preserve">  或</w:t>
      </w:r>
      <w:r>
        <w:rPr>
          <w:rFonts w:ascii="SimSun" w:hAnsi="SimSun" w:eastAsia="SimSun" w:cs="SimSun"/>
          <w:sz w:val="21"/>
          <w:szCs w:val="21"/>
          <w:spacing w:val="-25"/>
        </w:rPr>
        <w:t xml:space="preserve"> </w:t>
      </w:r>
      <w:r>
        <w:rPr>
          <w:rFonts w:ascii="SimSun" w:hAnsi="SimSun" w:eastAsia="SimSun" w:cs="SimSun"/>
          <w:sz w:val="21"/>
          <w:szCs w:val="21"/>
        </w:rPr>
        <w:t>COw</w:t>
      </w:r>
      <w:r>
        <w:rPr>
          <w:rFonts w:ascii="SimSun" w:hAnsi="SimSun" w:eastAsia="SimSun" w:cs="SimSun"/>
          <w:sz w:val="21"/>
          <w:szCs w:val="21"/>
          <w:spacing w:val="9"/>
        </w:rPr>
        <w:t>,  而差异点则主要表现在两个方面：</w:t>
      </w:r>
      <w:r>
        <w:rPr>
          <w:rFonts w:ascii="SimSun" w:hAnsi="SimSun" w:eastAsia="SimSun" w:cs="SimSun"/>
          <w:sz w:val="21"/>
          <w:szCs w:val="21"/>
          <w:spacing w:val="77"/>
        </w:rPr>
        <w:t xml:space="preserve"> </w:t>
      </w:r>
      <w:r>
        <w:rPr>
          <w:rFonts w:ascii="SimSun" w:hAnsi="SimSun" w:eastAsia="SimSun" w:cs="SimSun"/>
          <w:sz w:val="21"/>
          <w:szCs w:val="21"/>
          <w:spacing w:val="9"/>
        </w:rPr>
        <w:t>一个方面，克隆生成的</w:t>
      </w:r>
      <w:r>
        <w:rPr>
          <w:rFonts w:ascii="SimSun" w:hAnsi="SimSun" w:eastAsia="SimSun" w:cs="SimSun"/>
          <w:sz w:val="21"/>
          <w:szCs w:val="21"/>
          <w:spacing w:val="8"/>
        </w:rPr>
        <w:t>克隆文件</w:t>
      </w:r>
      <w:r>
        <w:rPr>
          <w:rFonts w:ascii="SimSun" w:hAnsi="SimSun" w:eastAsia="SimSun" w:cs="SimSun"/>
          <w:sz w:val="21"/>
          <w:szCs w:val="21"/>
        </w:rPr>
        <w:t xml:space="preserve"> </w:t>
      </w:r>
      <w:r>
        <w:rPr>
          <w:rFonts w:ascii="SimSun" w:hAnsi="SimSun" w:eastAsia="SimSun" w:cs="SimSun"/>
          <w:sz w:val="21"/>
          <w:szCs w:val="21"/>
          <w:spacing w:val="14"/>
        </w:rPr>
        <w:t>是可以写的；另一个方面，克隆的数据最终会与原始文件</w:t>
      </w:r>
      <w:r>
        <w:rPr>
          <w:rFonts w:ascii="SimSun" w:hAnsi="SimSun" w:eastAsia="SimSun" w:cs="SimSun"/>
          <w:sz w:val="21"/>
          <w:szCs w:val="21"/>
          <w:spacing w:val="13"/>
        </w:rPr>
        <w:t>的数据完全隔离。</w:t>
      </w:r>
    </w:p>
    <w:p>
      <w:pPr>
        <w:ind w:left="439"/>
        <w:spacing w:before="31" w:line="219" w:lineRule="auto"/>
        <w:rPr>
          <w:rFonts w:ascii="SimSun" w:hAnsi="SimSun" w:eastAsia="SimSun" w:cs="SimSun"/>
          <w:sz w:val="21"/>
          <w:szCs w:val="21"/>
        </w:rPr>
      </w:pPr>
      <w:r>
        <w:rPr>
          <w:rFonts w:ascii="SimSun" w:hAnsi="SimSun" w:eastAsia="SimSun" w:cs="SimSun"/>
          <w:sz w:val="21"/>
          <w:szCs w:val="21"/>
          <w:spacing w:val="20"/>
        </w:rPr>
        <w:t>对文件系统而言，用得最多的是</w:t>
      </w:r>
      <w:r>
        <w:rPr>
          <w:rFonts w:ascii="SimSun" w:hAnsi="SimSun" w:eastAsia="SimSun" w:cs="SimSun"/>
          <w:sz w:val="21"/>
          <w:szCs w:val="21"/>
        </w:rPr>
        <w:t>ROW</w:t>
      </w:r>
      <w:r>
        <w:rPr>
          <w:rFonts w:ascii="SimSun" w:hAnsi="SimSun" w:eastAsia="SimSun" w:cs="SimSun"/>
          <w:sz w:val="21"/>
          <w:szCs w:val="21"/>
          <w:spacing w:val="20"/>
        </w:rPr>
        <w:t xml:space="preserve">  方式。我们</w:t>
      </w:r>
      <w:r>
        <w:rPr>
          <w:rFonts w:ascii="SimSun" w:hAnsi="SimSun" w:eastAsia="SimSun" w:cs="SimSun"/>
          <w:sz w:val="21"/>
          <w:szCs w:val="21"/>
          <w:spacing w:val="19"/>
        </w:rPr>
        <w:t>知道，每个</w:t>
      </w:r>
      <w:r>
        <w:rPr>
          <w:rFonts w:ascii="SimSun" w:hAnsi="SimSun" w:eastAsia="SimSun" w:cs="SimSun"/>
          <w:sz w:val="21"/>
          <w:szCs w:val="21"/>
        </w:rPr>
        <w:t>inode</w:t>
      </w:r>
      <w:r>
        <w:rPr>
          <w:rFonts w:ascii="SimSun" w:hAnsi="SimSun" w:eastAsia="SimSun" w:cs="SimSun"/>
          <w:sz w:val="21"/>
          <w:szCs w:val="21"/>
          <w:spacing w:val="-38"/>
        </w:rPr>
        <w:t xml:space="preserve"> </w:t>
      </w:r>
      <w:r>
        <w:rPr>
          <w:rFonts w:ascii="SimSun" w:hAnsi="SimSun" w:eastAsia="SimSun" w:cs="SimSun"/>
          <w:sz w:val="21"/>
          <w:szCs w:val="21"/>
          <w:spacing w:val="19"/>
        </w:rPr>
        <w:t>本身包含</w:t>
      </w:r>
    </w:p>
    <w:p>
      <w:pPr>
        <w:spacing w:line="219" w:lineRule="auto"/>
        <w:sectPr>
          <w:footerReference w:type="default" r:id="rId371"/>
          <w:pgSz w:w="9060" w:h="14150"/>
          <w:pgMar w:top="400" w:right="9" w:bottom="570" w:left="230" w:header="0" w:footer="297" w:gutter="0"/>
        </w:sectPr>
        <w:rPr>
          <w:rFonts w:ascii="SimSun" w:hAnsi="SimSun" w:eastAsia="SimSun" w:cs="SimSun"/>
          <w:sz w:val="21"/>
          <w:szCs w:val="21"/>
        </w:rPr>
      </w:pPr>
    </w:p>
    <w:p>
      <w:pPr>
        <w:pStyle w:val="BodyText"/>
        <w:ind w:left="169"/>
        <w:spacing w:before="16" w:line="221" w:lineRule="auto"/>
        <w:rPr>
          <w:sz w:val="21"/>
          <w:szCs w:val="21"/>
        </w:rPr>
      </w:pPr>
      <w:r>
        <w:drawing>
          <wp:anchor distT="0" distB="0" distL="0" distR="0" simplePos="0" relativeHeight="252563456" behindDoc="0" locked="0" layoutInCell="0" allowOverlap="1">
            <wp:simplePos x="0" y="0"/>
            <wp:positionH relativeFrom="page">
              <wp:posOffset>400059</wp:posOffset>
            </wp:positionH>
            <wp:positionV relativeFrom="page">
              <wp:posOffset>0</wp:posOffset>
            </wp:positionV>
            <wp:extent cx="6350" cy="609558"/>
            <wp:effectExtent l="0" t="0" r="0" b="0"/>
            <wp:wrapNone/>
            <wp:docPr id="418" name="IM 418"/>
            <wp:cNvGraphicFramePr/>
            <a:graphic>
              <a:graphicData uri="http://schemas.openxmlformats.org/drawingml/2006/picture">
                <pic:pic>
                  <pic:nvPicPr>
                    <pic:cNvPr id="418" name="IM 418"/>
                    <pic:cNvPicPr/>
                  </pic:nvPicPr>
                  <pic:blipFill>
                    <a:blip r:embed="rId378"/>
                    <a:stretch>
                      <a:fillRect/>
                    </a:stretch>
                  </pic:blipFill>
                  <pic:spPr>
                    <a:xfrm rot="0">
                      <a:off x="0" y="0"/>
                      <a:ext cx="6350" cy="609558"/>
                    </a:xfrm>
                    <a:prstGeom prst="rect">
                      <a:avLst/>
                    </a:prstGeom>
                  </pic:spPr>
                </pic:pic>
              </a:graphicData>
            </a:graphic>
          </wp:anchor>
        </w:drawing>
      </w:r>
      <w:r>
        <w:rPr>
          <w:sz w:val="21"/>
          <w:szCs w:val="21"/>
          <w:spacing w:val="4"/>
        </w:rPr>
        <w:t>文件系统技术内幕</w:t>
      </w:r>
    </w:p>
    <w:p>
      <w:pPr>
        <w:pStyle w:val="BodyText"/>
        <w:ind w:left="169"/>
        <w:spacing w:before="59" w:line="222" w:lineRule="auto"/>
        <w:rPr>
          <w:sz w:val="21"/>
          <w:szCs w:val="21"/>
        </w:rPr>
      </w:pPr>
      <w:r>
        <w:rPr>
          <w:sz w:val="21"/>
          <w:szCs w:val="21"/>
          <w:spacing w:val="-13"/>
        </w:rPr>
        <w:t>大数据时代海量数据存储之道</w:t>
      </w:r>
    </w:p>
    <w:p>
      <w:pPr>
        <w:spacing w:line="339" w:lineRule="auto"/>
        <w:rPr>
          <w:rFonts w:ascii="Arial"/>
          <w:sz w:val="21"/>
        </w:rPr>
      </w:pPr>
      <w:r/>
    </w:p>
    <w:p>
      <w:pPr>
        <w:ind w:left="169" w:right="34"/>
        <w:spacing w:before="68" w:line="325" w:lineRule="auto"/>
        <w:jc w:val="both"/>
        <w:rPr>
          <w:rFonts w:ascii="SimSun" w:hAnsi="SimSun" w:eastAsia="SimSun" w:cs="SimSun"/>
          <w:sz w:val="21"/>
          <w:szCs w:val="21"/>
        </w:rPr>
      </w:pPr>
      <w:r>
        <w:rPr>
          <w:rFonts w:ascii="SimSun" w:hAnsi="SimSun" w:eastAsia="SimSun" w:cs="SimSun"/>
          <w:sz w:val="21"/>
          <w:szCs w:val="21"/>
          <w:spacing w:val="14"/>
        </w:rPr>
        <w:t>一个指针信息用于记录文件中每个逻辑块对应的物</w:t>
      </w:r>
      <w:r>
        <w:rPr>
          <w:rFonts w:ascii="SimSun" w:hAnsi="SimSun" w:eastAsia="SimSun" w:cs="SimSun"/>
          <w:sz w:val="21"/>
          <w:szCs w:val="21"/>
          <w:spacing w:val="13"/>
        </w:rPr>
        <w:t>理块。当打快照时，我们只需要</w:t>
      </w:r>
      <w:r>
        <w:rPr>
          <w:rFonts w:ascii="SimSun" w:hAnsi="SimSun" w:eastAsia="SimSun" w:cs="SimSun"/>
          <w:sz w:val="21"/>
          <w:szCs w:val="21"/>
        </w:rPr>
        <w:t xml:space="preserve"> </w:t>
      </w:r>
      <w:r>
        <w:rPr>
          <w:rFonts w:ascii="SimSun" w:hAnsi="SimSun" w:eastAsia="SimSun" w:cs="SimSun"/>
          <w:sz w:val="21"/>
          <w:szCs w:val="21"/>
          <w:spacing w:val="13"/>
        </w:rPr>
        <w:t>拷贝该部分数据就可以表示一个快照文件。而</w:t>
      </w:r>
      <w:r>
        <w:rPr>
          <w:rFonts w:ascii="SimSun" w:hAnsi="SimSun" w:eastAsia="SimSun" w:cs="SimSun"/>
          <w:sz w:val="21"/>
          <w:szCs w:val="21"/>
          <w:spacing w:val="12"/>
        </w:rPr>
        <w:t>当原始文件的数据发生变化时，只需</w:t>
      </w:r>
      <w:r>
        <w:rPr>
          <w:rFonts w:ascii="SimSun" w:hAnsi="SimSun" w:eastAsia="SimSun" w:cs="SimSun"/>
          <w:sz w:val="21"/>
          <w:szCs w:val="21"/>
        </w:rPr>
        <w:t xml:space="preserve"> </w:t>
      </w:r>
      <w:r>
        <w:rPr>
          <w:rFonts w:ascii="SimSun" w:hAnsi="SimSun" w:eastAsia="SimSun" w:cs="SimSun"/>
          <w:sz w:val="21"/>
          <w:szCs w:val="21"/>
          <w:spacing w:val="14"/>
        </w:rPr>
        <w:t>要将数据写入新的位置，并将原始文件中的地址信息进行变更即可。</w:t>
      </w:r>
    </w:p>
    <w:p>
      <w:pPr>
        <w:pStyle w:val="BodyText"/>
        <w:ind w:left="173"/>
        <w:spacing w:before="177" w:line="222" w:lineRule="auto"/>
        <w:rPr>
          <w:sz w:val="28"/>
          <w:szCs w:val="28"/>
        </w:rPr>
      </w:pPr>
      <w:bookmarkStart w:name="bookmark189" w:id="229"/>
      <w:bookmarkEnd w:id="229"/>
      <w:hyperlink w:history="true" r:id="rId379">
        <w:r>
          <w:rPr>
            <w:rFonts w:ascii="SimSun" w:hAnsi="SimSun" w:eastAsia="SimSun" w:cs="SimSun"/>
            <w:sz w:val="28"/>
            <w:szCs w:val="28"/>
            <w:b/>
            <w:bCs/>
            <w:spacing w:val="-21"/>
          </w:rPr>
          <w:t>3.2.4.3</w:t>
        </w:r>
      </w:hyperlink>
      <w:r>
        <w:rPr>
          <w:rFonts w:ascii="SimSun" w:hAnsi="SimSun" w:eastAsia="SimSun" w:cs="SimSun"/>
          <w:sz w:val="28"/>
          <w:szCs w:val="28"/>
          <w:spacing w:val="89"/>
        </w:rPr>
        <w:t xml:space="preserve"> </w:t>
      </w:r>
      <w:r>
        <w:rPr>
          <w:sz w:val="28"/>
          <w:szCs w:val="28"/>
          <w:b/>
          <w:bCs/>
          <w:spacing w:val="-21"/>
        </w:rPr>
        <w:t>应用实例</w:t>
      </w:r>
    </w:p>
    <w:p>
      <w:pPr>
        <w:ind w:left="169" w:firstLine="489"/>
        <w:spacing w:before="214" w:line="312" w:lineRule="auto"/>
        <w:rPr>
          <w:rFonts w:ascii="SimSun" w:hAnsi="SimSun" w:eastAsia="SimSun" w:cs="SimSun"/>
          <w:sz w:val="21"/>
          <w:szCs w:val="21"/>
        </w:rPr>
      </w:pPr>
      <w:r>
        <w:rPr>
          <w:rFonts w:ascii="SimSun" w:hAnsi="SimSun" w:eastAsia="SimSun" w:cs="SimSun"/>
          <w:sz w:val="21"/>
          <w:szCs w:val="21"/>
          <w:spacing w:val="13"/>
        </w:rPr>
        <w:t>文件的快照技术与克隆技术在云计算和虚拟化方面有着非常普遍的应用，使用</w:t>
      </w:r>
      <w:r>
        <w:rPr>
          <w:rFonts w:ascii="SimSun" w:hAnsi="SimSun" w:eastAsia="SimSun" w:cs="SimSun"/>
          <w:sz w:val="21"/>
          <w:szCs w:val="21"/>
          <w:spacing w:val="12"/>
        </w:rPr>
        <w:t xml:space="preserve"> </w:t>
      </w:r>
      <w:r>
        <w:rPr>
          <w:rFonts w:ascii="SimSun" w:hAnsi="SimSun" w:eastAsia="SimSun" w:cs="SimSun"/>
          <w:sz w:val="21"/>
          <w:szCs w:val="21"/>
          <w:spacing w:val="14"/>
        </w:rPr>
        <w:t>最多的是基于模板镜像的虚拟机快速发放和虚拟机的整体快照等相关特性。</w:t>
      </w:r>
    </w:p>
    <w:p>
      <w:pPr>
        <w:ind w:left="169" w:right="37" w:firstLine="489"/>
        <w:spacing w:before="20" w:line="317" w:lineRule="auto"/>
        <w:rPr>
          <w:rFonts w:ascii="SimSun" w:hAnsi="SimSun" w:eastAsia="SimSun" w:cs="SimSun"/>
          <w:sz w:val="21"/>
          <w:szCs w:val="21"/>
        </w:rPr>
      </w:pPr>
      <w:r>
        <w:rPr>
          <w:rFonts w:ascii="SimSun" w:hAnsi="SimSun" w:eastAsia="SimSun" w:cs="SimSun"/>
          <w:sz w:val="21"/>
          <w:szCs w:val="21"/>
          <w:spacing w:val="13"/>
        </w:rPr>
        <w:t>以克隆技术在虚拟机快速发放中的应用为例，某公司有云模板镜像(如</w:t>
      </w:r>
      <w:r>
        <w:rPr>
          <w:rFonts w:ascii="Times New Roman" w:hAnsi="Times New Roman" w:eastAsia="Times New Roman" w:cs="Times New Roman"/>
          <w:sz w:val="21"/>
          <w:szCs w:val="21"/>
        </w:rPr>
        <w:t>CentOS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6"/>
        </w:rPr>
        <w:t>或</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Ubuntu</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16"/>
        </w:rPr>
        <w:t>镜像),其实就是文件系统中的一个文件。而基于该模板镜像创建虚拟机</w:t>
      </w:r>
      <w:r>
        <w:rPr>
          <w:rFonts w:ascii="SimSun" w:hAnsi="SimSun" w:eastAsia="SimSun" w:cs="SimSun"/>
          <w:sz w:val="21"/>
          <w:szCs w:val="21"/>
        </w:rPr>
        <w:t xml:space="preserve"> </w:t>
      </w:r>
      <w:r>
        <w:rPr>
          <w:rFonts w:ascii="SimSun" w:hAnsi="SimSun" w:eastAsia="SimSun" w:cs="SimSun"/>
          <w:sz w:val="21"/>
          <w:szCs w:val="21"/>
          <w:spacing w:val="16"/>
        </w:rPr>
        <w:t>其实就是基于该镜像创建系统盘的过程，如图3-37所示。</w:t>
      </w:r>
    </w:p>
    <w:p>
      <w:pPr>
        <w:pStyle w:val="BodyText"/>
        <w:ind w:firstLine="1609"/>
        <w:spacing w:before="31" w:line="4360" w:lineRule="exact"/>
        <w:rPr/>
      </w:pPr>
      <w:r>
        <w:rPr>
          <w:position w:val="-87"/>
        </w:rPr>
        <w:pict>
          <v:group id="_x0000_s540" style="mso-position-vertical-relative:line;mso-position-horizontal-relative:char;width:261.5pt;height:218.05pt;" filled="false" stroked="false" coordsize="5230,4361" coordorigin="0,0">
            <v:shape id="_x0000_s542" style="position:absolute;left:0;top:0;width:5230;height:4361;" filled="false" stroked="false" type="#_x0000_t75">
              <v:imagedata o:title="" r:id="rId380"/>
            </v:shape>
            <v:shape id="_x0000_s544" style="position:absolute;left:219;top:15;width:615;height:3666;"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4"/>
                        <w:szCs w:val="14"/>
                      </w:rPr>
                    </w:pPr>
                    <w:r>
                      <w:rPr>
                        <w:rFonts w:ascii="SimSun" w:hAnsi="SimSun" w:eastAsia="SimSun" w:cs="SimSun"/>
                        <w:sz w:val="14"/>
                        <w:szCs w:val="14"/>
                        <w:spacing w:val="3"/>
                      </w:rPr>
                      <w:t>模板镜像</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156" w:line="235" w:lineRule="auto"/>
                      <w:jc w:val="right"/>
                      <w:rPr>
                        <w:rFonts w:ascii="SimHei" w:hAnsi="SimHei" w:eastAsia="SimHei" w:cs="SimHei"/>
                        <w:sz w:val="48"/>
                        <w:szCs w:val="48"/>
                      </w:rPr>
                    </w:pPr>
                    <w:r>
                      <w:rPr>
                        <w:rFonts w:ascii="SimHei" w:hAnsi="SimHei" w:eastAsia="SimHei" w:cs="SimHei"/>
                        <w:sz w:val="48"/>
                        <w:szCs w:val="48"/>
                        <w:spacing w:val="-50"/>
                        <w:w w:val="90"/>
                      </w:rPr>
                      <w:t>三</w:t>
                    </w:r>
                  </w:p>
                </w:txbxContent>
              </v:textbox>
            </v:shape>
            <v:shape id="_x0000_s546" style="position:absolute;left:3010;top:4;width:519;height:183;"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14"/>
                        <w:szCs w:val="14"/>
                      </w:rPr>
                    </w:pPr>
                    <w:r>
                      <w:rPr>
                        <w:rFonts w:ascii="FangSong" w:hAnsi="FangSong" w:eastAsia="FangSong" w:cs="FangSong"/>
                        <w:sz w:val="14"/>
                        <w:szCs w:val="14"/>
                        <w:spacing w:val="-3"/>
                      </w:rPr>
                      <w:t>虚拟机0</w:t>
                    </w:r>
                  </w:p>
                </w:txbxContent>
              </v:textbox>
            </v:shape>
            <v:shape id="_x0000_s548" style="position:absolute;left:4370;top:4;width:519;height:183;"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14"/>
                        <w:szCs w:val="14"/>
                      </w:rPr>
                    </w:pPr>
                    <w:r>
                      <w:rPr>
                        <w:rFonts w:ascii="FangSong" w:hAnsi="FangSong" w:eastAsia="FangSong" w:cs="FangSong"/>
                        <w:sz w:val="14"/>
                        <w:szCs w:val="14"/>
                        <w:spacing w:val="-3"/>
                      </w:rPr>
                      <w:t>虚拟机1</w:t>
                    </w:r>
                  </w:p>
                </w:txbxContent>
              </v:textbox>
            </v:shape>
          </v:group>
        </w:pict>
      </w:r>
    </w:p>
    <w:p>
      <w:pPr>
        <w:ind w:left="4249"/>
        <w:spacing w:before="167" w:line="177" w:lineRule="auto"/>
        <w:rPr>
          <w:rFonts w:ascii="LiSu" w:hAnsi="LiSu" w:eastAsia="LiSu" w:cs="LiSu"/>
          <w:sz w:val="14"/>
          <w:szCs w:val="14"/>
        </w:rPr>
      </w:pPr>
      <w:r>
        <w:rPr>
          <w:rFonts w:ascii="LiSu" w:hAnsi="LiSu" w:eastAsia="LiSu" w:cs="LiSu"/>
          <w:sz w:val="14"/>
          <w:szCs w:val="14"/>
          <w:spacing w:val="-1"/>
        </w:rPr>
        <w:t>克隆</w:t>
      </w:r>
    </w:p>
    <w:p>
      <w:pPr>
        <w:ind w:left="2509"/>
        <w:spacing w:before="186" w:line="219" w:lineRule="auto"/>
        <w:rPr>
          <w:rFonts w:ascii="SimSun" w:hAnsi="SimSun" w:eastAsia="SimSun" w:cs="SimSun"/>
          <w:sz w:val="21"/>
          <w:szCs w:val="21"/>
        </w:rPr>
      </w:pPr>
      <w:r>
        <w:rPr>
          <w:rFonts w:ascii="SimSun" w:hAnsi="SimSun" w:eastAsia="SimSun" w:cs="SimSun"/>
          <w:sz w:val="21"/>
          <w:szCs w:val="21"/>
          <w:spacing w:val="-10"/>
        </w:rPr>
        <w:t>图3-37</w:t>
      </w:r>
      <w:r>
        <w:rPr>
          <w:rFonts w:ascii="SimSun" w:hAnsi="SimSun" w:eastAsia="SimSun" w:cs="SimSun"/>
          <w:sz w:val="21"/>
          <w:szCs w:val="21"/>
          <w:spacing w:val="31"/>
        </w:rPr>
        <w:t xml:space="preserve"> </w:t>
      </w:r>
      <w:r>
        <w:rPr>
          <w:rFonts w:ascii="SimSun" w:hAnsi="SimSun" w:eastAsia="SimSun" w:cs="SimSun"/>
          <w:sz w:val="21"/>
          <w:szCs w:val="21"/>
          <w:spacing w:val="-10"/>
        </w:rPr>
        <w:t>克隆技术在虚拟机发放中的应用</w:t>
      </w:r>
    </w:p>
    <w:p>
      <w:pPr>
        <w:ind w:left="169" w:right="13" w:firstLine="489"/>
        <w:spacing w:before="161" w:line="319" w:lineRule="auto"/>
        <w:jc w:val="both"/>
        <w:rPr>
          <w:rFonts w:ascii="SimSun" w:hAnsi="SimSun" w:eastAsia="SimSun" w:cs="SimSun"/>
          <w:sz w:val="21"/>
          <w:szCs w:val="21"/>
        </w:rPr>
      </w:pPr>
      <w:r>
        <w:rPr>
          <w:rFonts w:ascii="SimSun" w:hAnsi="SimSun" w:eastAsia="SimSun" w:cs="SimSun"/>
          <w:sz w:val="21"/>
          <w:szCs w:val="21"/>
          <w:spacing w:val="13"/>
        </w:rPr>
        <w:t>这里系统盘使用的其实就是模板镜像文件所生成的克隆文件。由于克隆可</w:t>
      </w:r>
      <w:r>
        <w:rPr>
          <w:rFonts w:ascii="SimSun" w:hAnsi="SimSun" w:eastAsia="SimSun" w:cs="SimSun"/>
          <w:sz w:val="21"/>
          <w:szCs w:val="21"/>
          <w:spacing w:val="12"/>
        </w:rPr>
        <w:t>以瞬</w:t>
      </w:r>
      <w:r>
        <w:rPr>
          <w:rFonts w:ascii="SimSun" w:hAnsi="SimSun" w:eastAsia="SimSun" w:cs="SimSun"/>
          <w:sz w:val="21"/>
          <w:szCs w:val="21"/>
        </w:rPr>
        <w:t xml:space="preserve"> </w:t>
      </w:r>
      <w:r>
        <w:rPr>
          <w:rFonts w:ascii="SimSun" w:hAnsi="SimSun" w:eastAsia="SimSun" w:cs="SimSun"/>
          <w:sz w:val="21"/>
          <w:szCs w:val="21"/>
          <w:spacing w:val="14"/>
        </w:rPr>
        <w:t>间完成，为虚拟机提供与模板镜像一致的数据，因</w:t>
      </w:r>
      <w:r>
        <w:rPr>
          <w:rFonts w:ascii="SimSun" w:hAnsi="SimSun" w:eastAsia="SimSun" w:cs="SimSun"/>
          <w:sz w:val="21"/>
          <w:szCs w:val="21"/>
          <w:spacing w:val="13"/>
        </w:rPr>
        <w:t>此虚拟机可以基于该镜像完成虚</w:t>
      </w:r>
      <w:r>
        <w:rPr>
          <w:rFonts w:ascii="SimSun" w:hAnsi="SimSun" w:eastAsia="SimSun" w:cs="SimSun"/>
          <w:sz w:val="21"/>
          <w:szCs w:val="21"/>
        </w:rPr>
        <w:t xml:space="preserve"> </w:t>
      </w:r>
      <w:r>
        <w:rPr>
          <w:rFonts w:ascii="SimSun" w:hAnsi="SimSun" w:eastAsia="SimSun" w:cs="SimSun"/>
          <w:sz w:val="21"/>
          <w:szCs w:val="21"/>
          <w:spacing w:val="14"/>
        </w:rPr>
        <w:t>拟机启动的过程。在后续，文件系统通过其内部的</w:t>
      </w:r>
      <w:r>
        <w:rPr>
          <w:rFonts w:ascii="SimSun" w:hAnsi="SimSun" w:eastAsia="SimSun" w:cs="SimSun"/>
          <w:sz w:val="21"/>
          <w:szCs w:val="21"/>
          <w:spacing w:val="13"/>
        </w:rPr>
        <w:t>克隆模块完成原始文件到克隆文</w:t>
      </w:r>
      <w:r>
        <w:rPr>
          <w:rFonts w:ascii="SimSun" w:hAnsi="SimSun" w:eastAsia="SimSun" w:cs="SimSun"/>
          <w:sz w:val="21"/>
          <w:szCs w:val="21"/>
        </w:rPr>
        <w:t xml:space="preserve"> </w:t>
      </w:r>
      <w:r>
        <w:rPr>
          <w:rFonts w:ascii="SimSun" w:hAnsi="SimSun" w:eastAsia="SimSun" w:cs="SimSun"/>
          <w:sz w:val="21"/>
          <w:szCs w:val="21"/>
          <w:spacing w:val="13"/>
        </w:rPr>
        <w:t>件数据的拷贝，最终完成数据的隔离。</w:t>
      </w:r>
    </w:p>
    <w:p>
      <w:pPr>
        <w:pStyle w:val="BodyText"/>
        <w:ind w:left="173"/>
        <w:spacing w:before="169" w:line="222" w:lineRule="auto"/>
        <w:outlineLvl w:val="2"/>
        <w:rPr>
          <w:sz w:val="28"/>
          <w:szCs w:val="28"/>
        </w:rPr>
      </w:pPr>
      <w:bookmarkStart w:name="bookmark41" w:id="230"/>
      <w:bookmarkEnd w:id="230"/>
      <w:r>
        <w:rPr>
          <w:rFonts w:ascii="SimSun" w:hAnsi="SimSun" w:eastAsia="SimSun" w:cs="SimSun"/>
          <w:sz w:val="28"/>
          <w:szCs w:val="28"/>
          <w:b/>
          <w:bCs/>
          <w:spacing w:val="-4"/>
        </w:rPr>
        <w:t>3.2.5</w:t>
      </w:r>
      <w:r>
        <w:rPr>
          <w:rFonts w:ascii="SimSun" w:hAnsi="SimSun" w:eastAsia="SimSun" w:cs="SimSun"/>
          <w:sz w:val="28"/>
          <w:szCs w:val="28"/>
          <w:spacing w:val="-4"/>
        </w:rPr>
        <w:t xml:space="preserve">  </w:t>
      </w:r>
      <w:r>
        <w:rPr>
          <w:sz w:val="28"/>
          <w:szCs w:val="28"/>
          <w:b/>
          <w:bCs/>
          <w:spacing w:val="-4"/>
        </w:rPr>
        <w:t>日志技术</w:t>
      </w:r>
    </w:p>
    <w:p>
      <w:pPr>
        <w:ind w:right="2"/>
        <w:spacing w:before="293" w:line="219" w:lineRule="auto"/>
        <w:jc w:val="right"/>
        <w:rPr>
          <w:rFonts w:ascii="SimSun" w:hAnsi="SimSun" w:eastAsia="SimSun" w:cs="SimSun"/>
          <w:sz w:val="21"/>
          <w:szCs w:val="21"/>
        </w:rPr>
      </w:pPr>
      <w:r>
        <w:rPr>
          <w:rFonts w:ascii="SimSun" w:hAnsi="SimSun" w:eastAsia="SimSun" w:cs="SimSun"/>
          <w:sz w:val="21"/>
          <w:szCs w:val="21"/>
          <w:spacing w:val="17"/>
        </w:rPr>
        <w:t>文件的一个写操作会涉及很多地方的修改。以</w:t>
      </w:r>
      <w:r>
        <w:rPr>
          <w:rFonts w:ascii="SimSun" w:hAnsi="SimSun" w:eastAsia="SimSun" w:cs="SimSun"/>
          <w:sz w:val="21"/>
          <w:szCs w:val="21"/>
        </w:rPr>
        <w:t>Ext</w:t>
      </w:r>
      <w:r>
        <w:rPr>
          <w:rFonts w:ascii="SimSun" w:hAnsi="SimSun" w:eastAsia="SimSun" w:cs="SimSun"/>
          <w:sz w:val="21"/>
          <w:szCs w:val="21"/>
          <w:spacing w:val="17"/>
        </w:rPr>
        <w:t>4 文件系统为例，</w:t>
      </w:r>
      <w:r>
        <w:rPr>
          <w:rFonts w:ascii="SimSun" w:hAnsi="SimSun" w:eastAsia="SimSun" w:cs="SimSun"/>
          <w:sz w:val="21"/>
          <w:szCs w:val="21"/>
          <w:spacing w:val="16"/>
        </w:rPr>
        <w:t>当创建一</w:t>
      </w:r>
    </w:p>
    <w:p>
      <w:pPr>
        <w:spacing w:line="219" w:lineRule="auto"/>
        <w:sectPr>
          <w:footerReference w:type="default" r:id="rId377"/>
          <w:pgSz w:w="9060" w:h="14150"/>
          <w:pgMar w:top="400" w:right="174" w:bottom="671" w:left="630" w:header="0" w:footer="399" w:gutter="0"/>
        </w:sectPr>
        <w:rPr>
          <w:rFonts w:ascii="SimSun" w:hAnsi="SimSun" w:eastAsia="SimSun" w:cs="SimSun"/>
          <w:sz w:val="21"/>
          <w:szCs w:val="21"/>
        </w:rPr>
      </w:pPr>
    </w:p>
    <w:p>
      <w:pPr>
        <w:spacing w:line="329" w:lineRule="auto"/>
        <w:rPr>
          <w:rFonts w:ascii="Arial"/>
          <w:sz w:val="21"/>
        </w:rPr>
      </w:pPr>
      <w:r/>
    </w:p>
    <w:p>
      <w:pPr>
        <w:pStyle w:val="BodyText"/>
        <w:ind w:left="3090"/>
        <w:spacing w:before="65" w:line="221" w:lineRule="auto"/>
        <w:tabs>
          <w:tab w:val="left" w:pos="3230"/>
        </w:tabs>
        <w:rPr>
          <w:sz w:val="20"/>
          <w:szCs w:val="20"/>
        </w:rPr>
      </w:pPr>
      <w:bookmarkStart w:name="bookmark190" w:id="231"/>
      <w:bookmarkEnd w:id="231"/>
      <w:r>
        <w:rPr>
          <w:sz w:val="20"/>
          <w:szCs w:val="20"/>
          <w:u w:val="single" w:color="auto"/>
        </w:rPr>
        <w:tab/>
      </w:r>
      <w:r>
        <w:rPr>
          <w:sz w:val="20"/>
          <w:szCs w:val="20"/>
          <w:u w:val="single" w:color="auto"/>
          <w:spacing w:val="26"/>
        </w:rPr>
        <w:t>第3章知其所以然</w:t>
      </w:r>
      <w:r>
        <w:rPr>
          <w:sz w:val="20"/>
          <w:szCs w:val="20"/>
          <w:u w:val="single" w:color="auto"/>
          <w:spacing w:val="-68"/>
        </w:rPr>
        <w:t xml:space="preserve"> </w:t>
      </w:r>
      <w:r>
        <w:rPr>
          <w:sz w:val="20"/>
          <w:szCs w:val="20"/>
          <w:u w:val="single" w:color="auto"/>
          <w:spacing w:val="26"/>
        </w:rPr>
        <w:t>—</w:t>
      </w:r>
      <w:r>
        <w:rPr>
          <w:sz w:val="20"/>
          <w:szCs w:val="20"/>
          <w:u w:val="single" w:color="auto"/>
          <w:spacing w:val="-67"/>
        </w:rPr>
        <w:t xml:space="preserve"> </w:t>
      </w:r>
      <w:r>
        <w:rPr>
          <w:sz w:val="20"/>
          <w:szCs w:val="20"/>
          <w:u w:val="single" w:color="auto"/>
          <w:spacing w:val="26"/>
        </w:rPr>
        <w:t>—</w:t>
      </w:r>
      <w:r>
        <w:rPr>
          <w:sz w:val="20"/>
          <w:szCs w:val="20"/>
          <w:u w:val="single" w:color="auto"/>
          <w:spacing w:val="-60"/>
        </w:rPr>
        <w:t xml:space="preserve"> </w:t>
      </w:r>
      <w:r>
        <w:rPr>
          <w:sz w:val="20"/>
          <w:szCs w:val="20"/>
          <w:u w:val="single" w:color="auto"/>
          <w:spacing w:val="26"/>
        </w:rPr>
        <w:t>本地文件系统原理及核心</w:t>
      </w:r>
      <w:r>
        <w:rPr>
          <w:sz w:val="20"/>
          <w:szCs w:val="20"/>
          <w:u w:val="single" w:color="auto"/>
          <w:spacing w:val="25"/>
        </w:rPr>
        <w:t>技术</w:t>
      </w:r>
      <w:r>
        <w:rPr>
          <w:sz w:val="20"/>
          <w:szCs w:val="20"/>
          <w:u w:val="single" w:color="auto"/>
        </w:rPr>
        <w:t xml:space="preserve">    </w:t>
      </w:r>
    </w:p>
    <w:p>
      <w:pPr>
        <w:spacing w:line="416" w:lineRule="auto"/>
        <w:rPr>
          <w:rFonts w:ascii="Arial"/>
          <w:sz w:val="21"/>
        </w:rPr>
      </w:pPr>
      <w:r/>
    </w:p>
    <w:p>
      <w:pPr>
        <w:ind w:right="807"/>
        <w:spacing w:before="71" w:line="310" w:lineRule="auto"/>
        <w:jc w:val="both"/>
        <w:rPr>
          <w:rFonts w:ascii="SimSun" w:hAnsi="SimSun" w:eastAsia="SimSun" w:cs="SimSun"/>
          <w:sz w:val="22"/>
          <w:szCs w:val="22"/>
        </w:rPr>
      </w:pPr>
      <w:r>
        <w:rPr>
          <w:rFonts w:ascii="SimSun" w:hAnsi="SimSun" w:eastAsia="SimSun" w:cs="SimSun"/>
          <w:sz w:val="22"/>
          <w:szCs w:val="22"/>
          <w:spacing w:val="6"/>
        </w:rPr>
        <w:t>个文件时涉及向目录中添加一项，分配</w:t>
      </w:r>
      <w:r>
        <w:rPr>
          <w:rFonts w:ascii="SimSun" w:hAnsi="SimSun" w:eastAsia="SimSun" w:cs="SimSun"/>
          <w:sz w:val="22"/>
          <w:szCs w:val="22"/>
        </w:rPr>
        <w:t>inode</w:t>
      </w:r>
      <w:r>
        <w:rPr>
          <w:rFonts w:ascii="SimSun" w:hAnsi="SimSun" w:eastAsia="SimSun" w:cs="SimSun"/>
          <w:sz w:val="22"/>
          <w:szCs w:val="22"/>
          <w:spacing w:val="6"/>
        </w:rPr>
        <w:t>,更新</w:t>
      </w:r>
      <w:r>
        <w:rPr>
          <w:rFonts w:ascii="SimSun" w:hAnsi="SimSun" w:eastAsia="SimSun" w:cs="SimSun"/>
          <w:sz w:val="22"/>
          <w:szCs w:val="22"/>
        </w:rPr>
        <w:t>inode</w:t>
      </w:r>
      <w:r>
        <w:rPr>
          <w:rFonts w:ascii="SimSun" w:hAnsi="SimSun" w:eastAsia="SimSun" w:cs="SimSun"/>
          <w:sz w:val="22"/>
          <w:szCs w:val="22"/>
          <w:spacing w:val="6"/>
        </w:rPr>
        <w:t>位图等。如果在创建文件</w:t>
      </w:r>
      <w:r>
        <w:rPr>
          <w:rFonts w:ascii="SimSun" w:hAnsi="SimSun" w:eastAsia="SimSun" w:cs="SimSun"/>
          <w:sz w:val="22"/>
          <w:szCs w:val="22"/>
          <w:spacing w:val="2"/>
        </w:rPr>
        <w:t xml:space="preserve"> </w:t>
      </w:r>
      <w:r>
        <w:rPr>
          <w:rFonts w:ascii="SimSun" w:hAnsi="SimSun" w:eastAsia="SimSun" w:cs="SimSun"/>
          <w:sz w:val="22"/>
          <w:szCs w:val="22"/>
          <w:spacing w:val="3"/>
        </w:rPr>
        <w:t>的中间环节出现系统宕机或掉电，则会导致数据的不一致，甚至导</w:t>
      </w:r>
      <w:r>
        <w:rPr>
          <w:rFonts w:ascii="SimSun" w:hAnsi="SimSun" w:eastAsia="SimSun" w:cs="SimSun"/>
          <w:sz w:val="22"/>
          <w:szCs w:val="22"/>
          <w:spacing w:val="2"/>
        </w:rPr>
        <w:t>致文件系统的不</w:t>
      </w:r>
      <w:r>
        <w:rPr>
          <w:rFonts w:ascii="SimSun" w:hAnsi="SimSun" w:eastAsia="SimSun" w:cs="SimSun"/>
          <w:sz w:val="22"/>
          <w:szCs w:val="22"/>
        </w:rPr>
        <w:t xml:space="preserve"> </w:t>
      </w:r>
      <w:r>
        <w:rPr>
          <w:rFonts w:ascii="SimSun" w:hAnsi="SimSun" w:eastAsia="SimSun" w:cs="SimSun"/>
          <w:sz w:val="22"/>
          <w:szCs w:val="22"/>
          <w:spacing w:val="-10"/>
        </w:rPr>
        <w:t>可用。</w:t>
      </w:r>
    </w:p>
    <w:p>
      <w:pPr>
        <w:ind w:right="810" w:firstLine="440"/>
        <w:spacing w:before="4" w:line="308" w:lineRule="auto"/>
        <w:jc w:val="both"/>
        <w:rPr>
          <w:rFonts w:ascii="SimSun" w:hAnsi="SimSun" w:eastAsia="SimSun" w:cs="SimSun"/>
          <w:sz w:val="22"/>
          <w:szCs w:val="22"/>
        </w:rPr>
      </w:pPr>
      <w:r>
        <w:rPr>
          <w:rFonts w:ascii="SimSun" w:hAnsi="SimSun" w:eastAsia="SimSun" w:cs="SimSun"/>
          <w:sz w:val="22"/>
          <w:szCs w:val="22"/>
          <w:spacing w:val="7"/>
        </w:rPr>
        <w:t>在文件系统中，通过日志</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Journal</w:t>
      </w:r>
      <w:r>
        <w:rPr>
          <w:rFonts w:ascii="Times New Roman" w:hAnsi="Times New Roman" w:eastAsia="Times New Roman" w:cs="Times New Roman"/>
          <w:sz w:val="22"/>
          <w:szCs w:val="22"/>
          <w:spacing w:val="7"/>
        </w:rPr>
        <w:t>)   </w:t>
      </w:r>
      <w:r>
        <w:rPr>
          <w:rFonts w:ascii="SimSun" w:hAnsi="SimSun" w:eastAsia="SimSun" w:cs="SimSun"/>
          <w:sz w:val="22"/>
          <w:szCs w:val="22"/>
          <w:spacing w:val="7"/>
        </w:rPr>
        <w:t>技术可以解决上述问题，该技术最早</w:t>
      </w:r>
      <w:r>
        <w:rPr>
          <w:rFonts w:ascii="SimSun" w:hAnsi="SimSun" w:eastAsia="SimSun" w:cs="SimSun"/>
          <w:sz w:val="22"/>
          <w:szCs w:val="22"/>
          <w:spacing w:val="6"/>
        </w:rPr>
        <w:t>应用</w:t>
      </w:r>
      <w:r>
        <w:rPr>
          <w:rFonts w:ascii="SimSun" w:hAnsi="SimSun" w:eastAsia="SimSun" w:cs="SimSun"/>
          <w:sz w:val="22"/>
          <w:szCs w:val="22"/>
        </w:rPr>
        <w:t xml:space="preserve"> </w:t>
      </w:r>
      <w:r>
        <w:rPr>
          <w:rFonts w:ascii="SimSun" w:hAnsi="SimSun" w:eastAsia="SimSun" w:cs="SimSun"/>
          <w:sz w:val="22"/>
          <w:szCs w:val="22"/>
          <w:spacing w:val="5"/>
        </w:rPr>
        <w:t>在数据库中，后来被</w:t>
      </w:r>
      <w:r>
        <w:rPr>
          <w:rFonts w:ascii="Times New Roman" w:hAnsi="Times New Roman" w:eastAsia="Times New Roman" w:cs="Times New Roman"/>
          <w:sz w:val="22"/>
          <w:szCs w:val="22"/>
        </w:rPr>
        <w:t>IBM</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5"/>
        </w:rPr>
        <w:t>引</w:t>
      </w:r>
      <w:r>
        <w:rPr>
          <w:rFonts w:ascii="SimSun" w:hAnsi="SimSun" w:eastAsia="SimSun" w:cs="SimSun"/>
          <w:sz w:val="22"/>
          <w:szCs w:val="22"/>
          <w:spacing w:val="-18"/>
        </w:rPr>
        <w:t xml:space="preserve"> </w:t>
      </w:r>
      <w:r>
        <w:rPr>
          <w:rFonts w:ascii="SimSun" w:hAnsi="SimSun" w:eastAsia="SimSun" w:cs="SimSun"/>
          <w:sz w:val="22"/>
          <w:szCs w:val="22"/>
          <w:spacing w:val="5"/>
        </w:rPr>
        <w:t>入</w:t>
      </w:r>
      <w:r>
        <w:rPr>
          <w:rFonts w:ascii="Times New Roman" w:hAnsi="Times New Roman" w:eastAsia="Times New Roman" w:cs="Times New Roman"/>
          <w:sz w:val="22"/>
          <w:szCs w:val="22"/>
        </w:rPr>
        <w:t>JFS</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5"/>
        </w:rPr>
        <w:t>文件系统中。目前，许多文件系统都</w:t>
      </w:r>
      <w:r>
        <w:rPr>
          <w:rFonts w:ascii="SimSun" w:hAnsi="SimSun" w:eastAsia="SimSun" w:cs="SimSun"/>
          <w:sz w:val="22"/>
          <w:szCs w:val="22"/>
          <w:spacing w:val="4"/>
        </w:rPr>
        <w:t>具备日志</w:t>
      </w:r>
      <w:r>
        <w:rPr>
          <w:rFonts w:ascii="SimSun" w:hAnsi="SimSun" w:eastAsia="SimSun" w:cs="SimSun"/>
          <w:sz w:val="22"/>
          <w:szCs w:val="22"/>
        </w:rPr>
        <w:t xml:space="preserve"> </w:t>
      </w:r>
      <w:r>
        <w:rPr>
          <w:rFonts w:ascii="SimSun" w:hAnsi="SimSun" w:eastAsia="SimSun" w:cs="SimSun"/>
          <w:sz w:val="22"/>
          <w:szCs w:val="22"/>
          <w:spacing w:val="2"/>
        </w:rPr>
        <w:t>技术，如</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2"/>
        </w:rPr>
        <w:t>4</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rPr>
        <w:t>JFS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和</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2"/>
        </w:rPr>
        <w:t>等。凡事没有绝对，并非所</w:t>
      </w:r>
      <w:r>
        <w:rPr>
          <w:rFonts w:ascii="SimSun" w:hAnsi="SimSun" w:eastAsia="SimSun" w:cs="SimSun"/>
          <w:sz w:val="22"/>
          <w:szCs w:val="22"/>
          <w:spacing w:val="1"/>
        </w:rPr>
        <w:t>有的文件系统都采用日志技</w:t>
      </w:r>
      <w:r>
        <w:rPr>
          <w:rFonts w:ascii="SimSun" w:hAnsi="SimSun" w:eastAsia="SimSun" w:cs="SimSun"/>
          <w:sz w:val="22"/>
          <w:szCs w:val="22"/>
        </w:rPr>
        <w:t xml:space="preserve"> </w:t>
      </w:r>
      <w:r>
        <w:rPr>
          <w:rFonts w:ascii="SimSun" w:hAnsi="SimSun" w:eastAsia="SimSun" w:cs="SimSun"/>
          <w:sz w:val="22"/>
          <w:szCs w:val="22"/>
          <w:spacing w:val="1"/>
        </w:rPr>
        <w:t>术，如</w:t>
      </w:r>
      <w:r>
        <w:rPr>
          <w:rFonts w:ascii="Times New Roman" w:hAnsi="Times New Roman" w:eastAsia="Times New Roman" w:cs="Times New Roman"/>
          <w:sz w:val="22"/>
          <w:szCs w:val="22"/>
        </w:rPr>
        <w:t>Btrfs</w:t>
      </w:r>
      <w:r>
        <w:rPr>
          <w:rFonts w:ascii="SimSun" w:hAnsi="SimSun" w:eastAsia="SimSun" w:cs="SimSun"/>
          <w:sz w:val="22"/>
          <w:szCs w:val="22"/>
          <w:spacing w:val="1"/>
        </w:rPr>
        <w:t>。</w:t>
      </w:r>
    </w:p>
    <w:p>
      <w:pPr>
        <w:ind w:right="730" w:firstLine="440"/>
        <w:spacing w:before="21" w:line="298" w:lineRule="auto"/>
        <w:jc w:val="both"/>
        <w:rPr>
          <w:rFonts w:ascii="SimSun" w:hAnsi="SimSun" w:eastAsia="SimSun" w:cs="SimSun"/>
          <w:sz w:val="22"/>
          <w:szCs w:val="22"/>
        </w:rPr>
      </w:pPr>
      <w:r>
        <w:rPr>
          <w:rFonts w:ascii="SimSun" w:hAnsi="SimSun" w:eastAsia="SimSun" w:cs="SimSun"/>
          <w:sz w:val="22"/>
          <w:szCs w:val="22"/>
          <w:spacing w:val="2"/>
        </w:rPr>
        <w:t>日志技术的原理并不复杂，复杂的地方是工程实现。下面介绍一下文件系统的</w:t>
      </w:r>
      <w:r>
        <w:rPr>
          <w:rFonts w:ascii="SimSun" w:hAnsi="SimSun" w:eastAsia="SimSun" w:cs="SimSun"/>
          <w:sz w:val="22"/>
          <w:szCs w:val="22"/>
          <w:spacing w:val="8"/>
        </w:rPr>
        <w:t xml:space="preserve">  </w:t>
      </w:r>
      <w:r>
        <w:rPr>
          <w:rFonts w:ascii="SimSun" w:hAnsi="SimSun" w:eastAsia="SimSun" w:cs="SimSun"/>
          <w:sz w:val="22"/>
          <w:szCs w:val="22"/>
          <w:spacing w:val="2"/>
        </w:rPr>
        <w:t>日志是如何工作的。文件系统中的日志需要一块独立的空间，整个空间类似一个环</w:t>
      </w:r>
      <w:r>
        <w:rPr>
          <w:rFonts w:ascii="SimSun" w:hAnsi="SimSun" w:eastAsia="SimSun" w:cs="SimSun"/>
          <w:sz w:val="22"/>
          <w:szCs w:val="22"/>
          <w:spacing w:val="3"/>
        </w:rPr>
        <w:t xml:space="preserve">  </w:t>
      </w:r>
      <w:r>
        <w:rPr>
          <w:rFonts w:ascii="SimSun" w:hAnsi="SimSun" w:eastAsia="SimSun" w:cs="SimSun"/>
          <w:sz w:val="22"/>
          <w:szCs w:val="22"/>
          <w:spacing w:val="-1"/>
        </w:rPr>
        <w:t>形缓冲区。当进行文件修改操作时，相关数据块会被打包成一组操作写入</w:t>
      </w:r>
      <w:r>
        <w:rPr>
          <w:rFonts w:ascii="SimSun" w:hAnsi="SimSun" w:eastAsia="SimSun" w:cs="SimSun"/>
          <w:sz w:val="22"/>
          <w:szCs w:val="22"/>
          <w:spacing w:val="-2"/>
        </w:rPr>
        <w:t>日志空间，</w:t>
      </w:r>
      <w:r>
        <w:rPr>
          <w:rFonts w:ascii="SimSun" w:hAnsi="SimSun" w:eastAsia="SimSun" w:cs="SimSun"/>
          <w:sz w:val="22"/>
          <w:szCs w:val="22"/>
        </w:rPr>
        <w:t xml:space="preserve"> </w:t>
      </w:r>
      <w:r>
        <w:rPr>
          <w:rFonts w:ascii="SimSun" w:hAnsi="SimSun" w:eastAsia="SimSun" w:cs="SimSun"/>
          <w:sz w:val="22"/>
          <w:szCs w:val="22"/>
          <w:spacing w:val="2"/>
        </w:rPr>
        <w:t>再更新实际数据。这里的一组操作被称为一个事务。一个完整的事务包括一个日志</w:t>
      </w:r>
      <w:r>
        <w:rPr>
          <w:rFonts w:ascii="SimSun" w:hAnsi="SimSun" w:eastAsia="SimSun" w:cs="SimSun"/>
          <w:sz w:val="22"/>
          <w:szCs w:val="22"/>
          <w:spacing w:val="5"/>
        </w:rPr>
        <w:t xml:space="preserve">  </w:t>
      </w:r>
      <w:r>
        <w:rPr>
          <w:rFonts w:ascii="SimSun" w:hAnsi="SimSun" w:eastAsia="SimSun" w:cs="SimSun"/>
          <w:sz w:val="22"/>
          <w:szCs w:val="22"/>
          <w:spacing w:val="5"/>
        </w:rPr>
        <w:t>起始标记、若干个</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5"/>
        </w:rPr>
        <w:t>的块、若干个位图的块、若干个数据块和一个</w:t>
      </w:r>
      <w:r>
        <w:rPr>
          <w:rFonts w:ascii="SimSun" w:hAnsi="SimSun" w:eastAsia="SimSun" w:cs="SimSun"/>
          <w:sz w:val="22"/>
          <w:szCs w:val="22"/>
          <w:spacing w:val="4"/>
        </w:rPr>
        <w:t>日志完成标</w:t>
      </w:r>
      <w:r>
        <w:rPr>
          <w:rFonts w:ascii="SimSun" w:hAnsi="SimSun" w:eastAsia="SimSun" w:cs="SimSun"/>
          <w:sz w:val="22"/>
          <w:szCs w:val="22"/>
        </w:rPr>
        <w:t xml:space="preserve">  </w:t>
      </w:r>
      <w:r>
        <w:rPr>
          <w:rFonts w:ascii="SimSun" w:hAnsi="SimSun" w:eastAsia="SimSun" w:cs="SimSun"/>
          <w:sz w:val="22"/>
          <w:szCs w:val="22"/>
          <w:spacing w:val="3"/>
        </w:rPr>
        <w:t>记，如图3-38所示。</w:t>
      </w:r>
    </w:p>
    <w:p>
      <w:pPr>
        <w:ind w:left="3999" w:right="4589" w:hanging="130"/>
        <w:spacing w:before="199" w:line="278" w:lineRule="auto"/>
        <w:rPr>
          <w:rFonts w:ascii="SimSun" w:hAnsi="SimSun" w:eastAsia="SimSun" w:cs="SimSun"/>
          <w:sz w:val="12"/>
          <w:szCs w:val="12"/>
        </w:rPr>
      </w:pPr>
      <w:r>
        <w:drawing>
          <wp:anchor distT="0" distB="0" distL="0" distR="0" simplePos="0" relativeHeight="252582912" behindDoc="1" locked="0" layoutInCell="1" allowOverlap="1">
            <wp:simplePos x="0" y="0"/>
            <wp:positionH relativeFrom="column">
              <wp:posOffset>901740</wp:posOffset>
            </wp:positionH>
            <wp:positionV relativeFrom="paragraph">
              <wp:posOffset>70665</wp:posOffset>
            </wp:positionV>
            <wp:extent cx="3333748" cy="2254219"/>
            <wp:effectExtent l="0" t="0" r="0" b="0"/>
            <wp:wrapNone/>
            <wp:docPr id="420" name="IM 420"/>
            <wp:cNvGraphicFramePr/>
            <a:graphic>
              <a:graphicData uri="http://schemas.openxmlformats.org/drawingml/2006/picture">
                <pic:pic>
                  <pic:nvPicPr>
                    <pic:cNvPr id="420" name="IM 420"/>
                    <pic:cNvPicPr/>
                  </pic:nvPicPr>
                  <pic:blipFill>
                    <a:blip r:embed="rId382"/>
                    <a:stretch>
                      <a:fillRect/>
                    </a:stretch>
                  </pic:blipFill>
                  <pic:spPr>
                    <a:xfrm rot="0">
                      <a:off x="0" y="0"/>
                      <a:ext cx="3333748" cy="2254219"/>
                    </a:xfrm>
                    <a:prstGeom prst="rect">
                      <a:avLst/>
                    </a:prstGeom>
                  </pic:spPr>
                </pic:pic>
              </a:graphicData>
            </a:graphic>
          </wp:anchor>
        </w:drawing>
      </w:r>
      <w:r>
        <w:rPr>
          <w:rFonts w:ascii="SimSun" w:hAnsi="SimSun" w:eastAsia="SimSun" w:cs="SimSun"/>
          <w:sz w:val="12"/>
          <w:szCs w:val="12"/>
          <w:spacing w:val="3"/>
        </w:rPr>
        <w:t>日志区</w:t>
      </w:r>
      <w:r>
        <w:rPr>
          <w:rFonts w:ascii="SimSun" w:hAnsi="SimSun" w:eastAsia="SimSun" w:cs="SimSun"/>
          <w:sz w:val="12"/>
          <w:szCs w:val="12"/>
        </w:rPr>
        <w:t xml:space="preserve"> </w:t>
      </w:r>
      <w:r>
        <w:rPr>
          <w:rFonts w:ascii="SimSun" w:hAnsi="SimSun" w:eastAsia="SimSun" w:cs="SimSun"/>
          <w:sz w:val="12"/>
          <w:szCs w:val="12"/>
        </w:rPr>
        <w:t>人</w:t>
      </w:r>
    </w:p>
    <w:p>
      <w:pPr>
        <w:ind w:left="1700"/>
        <w:spacing w:before="189" w:line="19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I                  </w:t>
      </w:r>
      <w:r>
        <w:rPr>
          <w:rFonts w:ascii="Times New Roman" w:hAnsi="Times New Roman" w:eastAsia="Times New Roman" w:cs="Times New Roman"/>
          <w:sz w:val="15"/>
          <w:szCs w:val="15"/>
          <w:spacing w:val="-1"/>
        </w:rPr>
        <w:t>T              </w:t>
      </w:r>
      <w:r>
        <w:rPr>
          <w:rFonts w:ascii="Times New Roman" w:hAnsi="Times New Roman" w:eastAsia="Times New Roman" w:cs="Times New Roman"/>
          <w:sz w:val="15"/>
          <w:szCs w:val="15"/>
          <w:spacing w:val="-2"/>
        </w:rPr>
        <w:t xml:space="preserve">      T</w:t>
      </w:r>
    </w:p>
    <w:p>
      <w:pPr>
        <w:spacing w:before="97"/>
        <w:rPr/>
      </w:pPr>
      <w:r/>
    </w:p>
    <w:p>
      <w:pPr>
        <w:sectPr>
          <w:footerReference w:type="default" r:id="rId381"/>
          <w:pgSz w:w="9060" w:h="14150"/>
          <w:pgMar w:top="400" w:right="9" w:bottom="518" w:left="219" w:header="0" w:footer="233" w:gutter="0"/>
          <w:cols w:equalWidth="0" w:num="1">
            <w:col w:w="8831" w:space="0"/>
          </w:cols>
        </w:sectPr>
        <w:rPr/>
      </w:pPr>
    </w:p>
    <w:p>
      <w:pPr>
        <w:ind w:left="2319"/>
        <w:spacing w:before="24" w:line="219" w:lineRule="auto"/>
        <w:rPr>
          <w:rFonts w:ascii="SimSun" w:hAnsi="SimSun" w:eastAsia="SimSun" w:cs="SimSun"/>
          <w:sz w:val="12"/>
          <w:szCs w:val="12"/>
        </w:rPr>
      </w:pPr>
      <w:r>
        <w:rPr>
          <w:rFonts w:ascii="SimSun" w:hAnsi="SimSun" w:eastAsia="SimSun" w:cs="SimSun"/>
          <w:sz w:val="12"/>
          <w:szCs w:val="12"/>
          <w:spacing w:val="7"/>
        </w:rPr>
        <w:t>事务</w:t>
      </w:r>
    </w:p>
    <w:p>
      <w:pPr>
        <w:spacing w:line="14" w:lineRule="auto"/>
        <w:rPr>
          <w:rFonts w:ascii="Arial"/>
          <w:sz w:val="2"/>
        </w:rPr>
      </w:pPr>
      <w:r>
        <w:rPr>
          <w:rFonts w:ascii="Arial" w:hAnsi="Arial" w:eastAsia="Arial" w:cs="Arial"/>
          <w:sz w:val="2"/>
          <w:szCs w:val="2"/>
        </w:rPr>
        <w:br w:type="column"/>
      </w:r>
    </w:p>
    <w:p>
      <w:pPr>
        <w:spacing w:before="83" w:line="184" w:lineRule="auto"/>
        <w:rPr>
          <w:rFonts w:ascii="SimSun" w:hAnsi="SimSun" w:eastAsia="SimSun" w:cs="SimSun"/>
          <w:sz w:val="12"/>
          <w:szCs w:val="12"/>
        </w:rPr>
      </w:pPr>
      <w:r>
        <w:rPr>
          <w:rFonts w:ascii="SimSun" w:hAnsi="SimSun" w:eastAsia="SimSun" w:cs="SimSun"/>
          <w:sz w:val="12"/>
          <w:szCs w:val="12"/>
          <w:spacing w:val="-1"/>
        </w:rPr>
        <w:t>未使用的空间</w:t>
      </w:r>
    </w:p>
    <w:p>
      <w:pPr>
        <w:spacing w:line="184" w:lineRule="auto"/>
        <w:sectPr>
          <w:type w:val="continuous"/>
          <w:pgSz w:w="9060" w:h="14150"/>
          <w:pgMar w:top="400" w:right="9" w:bottom="518" w:left="219" w:header="0" w:footer="233" w:gutter="0"/>
          <w:cols w:equalWidth="0" w:num="2">
            <w:col w:w="4670" w:space="100"/>
            <w:col w:w="4061" w:space="0"/>
          </w:cols>
        </w:sectPr>
        <w:rPr>
          <w:rFonts w:ascii="SimSun" w:hAnsi="SimSun" w:eastAsia="SimSun" w:cs="SimSun"/>
          <w:sz w:val="12"/>
          <w:szCs w:val="12"/>
        </w:rPr>
      </w:pPr>
    </w:p>
    <w:p>
      <w:pPr>
        <w:spacing w:line="438" w:lineRule="auto"/>
        <w:rPr>
          <w:rFonts w:ascii="Arial"/>
          <w:sz w:val="21"/>
        </w:rPr>
      </w:pPr>
      <w:r/>
    </w:p>
    <w:p>
      <w:pPr>
        <w:ind w:left="1980"/>
        <w:spacing w:before="40" w:line="234" w:lineRule="auto"/>
        <w:rPr>
          <w:rFonts w:ascii="SimSun" w:hAnsi="SimSun" w:eastAsia="SimSun" w:cs="SimSun"/>
          <w:sz w:val="12"/>
          <w:szCs w:val="12"/>
        </w:rPr>
      </w:pPr>
      <w:r>
        <w:rPr>
          <w:rFonts w:ascii="SimSun" w:hAnsi="SimSun" w:eastAsia="SimSun" w:cs="SimSun"/>
          <w:sz w:val="12"/>
          <w:szCs w:val="12"/>
          <w:spacing w:val="-4"/>
        </w:rPr>
        <w:t>inode的</w:t>
      </w:r>
      <w:r>
        <w:rPr>
          <w:rFonts w:ascii="SimSun" w:hAnsi="SimSun" w:eastAsia="SimSun" w:cs="SimSun"/>
          <w:sz w:val="12"/>
          <w:szCs w:val="12"/>
          <w:spacing w:val="-21"/>
        </w:rPr>
        <w:t xml:space="preserve"> </w:t>
      </w:r>
      <w:r>
        <w:rPr>
          <w:rFonts w:ascii="SimSun" w:hAnsi="SimSun" w:eastAsia="SimSun" w:cs="SimSun"/>
          <w:sz w:val="12"/>
          <w:szCs w:val="12"/>
          <w:spacing w:val="-4"/>
        </w:rPr>
        <w:t>块</w:t>
      </w:r>
      <w:r>
        <w:rPr>
          <w:rFonts w:ascii="SimSun" w:hAnsi="SimSun" w:eastAsia="SimSun" w:cs="SimSun"/>
          <w:sz w:val="12"/>
          <w:szCs w:val="12"/>
          <w:spacing w:val="1"/>
        </w:rPr>
        <w:t xml:space="preserve">         </w:t>
      </w:r>
      <w:r>
        <w:rPr>
          <w:rFonts w:ascii="SimSun" w:hAnsi="SimSun" w:eastAsia="SimSun" w:cs="SimSun"/>
          <w:sz w:val="12"/>
          <w:szCs w:val="12"/>
          <w:color w:val="FFFFFF"/>
          <w:spacing w:val="-4"/>
        </w:rPr>
        <w:t>数据块</w:t>
      </w:r>
    </w:p>
    <w:p>
      <w:pPr>
        <w:spacing w:line="350" w:lineRule="auto"/>
        <w:rPr>
          <w:rFonts w:ascii="Arial"/>
          <w:sz w:val="21"/>
        </w:rPr>
      </w:pPr>
      <w:r/>
    </w:p>
    <w:p>
      <w:pPr>
        <w:ind w:firstLine="3590"/>
        <w:spacing w:before="1" w:line="170" w:lineRule="exact"/>
        <w:rPr/>
      </w:pPr>
      <w:r>
        <w:rPr>
          <w:position w:val="-3"/>
        </w:rPr>
        <w:drawing>
          <wp:inline distT="0" distB="0" distL="0" distR="0">
            <wp:extent cx="88885" cy="107912"/>
            <wp:effectExtent l="0" t="0" r="0" b="0"/>
            <wp:docPr id="422" name="IM 422"/>
            <wp:cNvGraphicFramePr/>
            <a:graphic>
              <a:graphicData uri="http://schemas.openxmlformats.org/drawingml/2006/picture">
                <pic:pic>
                  <pic:nvPicPr>
                    <pic:cNvPr id="422" name="IM 422"/>
                    <pic:cNvPicPr/>
                  </pic:nvPicPr>
                  <pic:blipFill>
                    <a:blip r:embed="rId383"/>
                    <a:stretch>
                      <a:fillRect/>
                    </a:stretch>
                  </pic:blipFill>
                  <pic:spPr>
                    <a:xfrm rot="0">
                      <a:off x="0" y="0"/>
                      <a:ext cx="88885" cy="107912"/>
                    </a:xfrm>
                    <a:prstGeom prst="rect">
                      <a:avLst/>
                    </a:prstGeom>
                  </pic:spPr>
                </pic:pic>
              </a:graphicData>
            </a:graphic>
          </wp:inline>
        </w:drawing>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left="1420"/>
        <w:spacing w:before="39" w:line="236" w:lineRule="auto"/>
        <w:rPr>
          <w:rFonts w:ascii="SimSun" w:hAnsi="SimSun" w:eastAsia="SimSun" w:cs="SimSun"/>
          <w:sz w:val="12"/>
          <w:szCs w:val="12"/>
        </w:rPr>
      </w:pPr>
      <w:r>
        <w:rPr>
          <w:rFonts w:ascii="SimSun" w:hAnsi="SimSun" w:eastAsia="SimSun" w:cs="SimSun"/>
          <w:sz w:val="12"/>
          <w:szCs w:val="12"/>
          <w:spacing w:val="-1"/>
        </w:rPr>
        <w:t>日志起始标记         </w:t>
      </w:r>
      <w:r>
        <w:rPr>
          <w:rFonts w:ascii="SimSun" w:hAnsi="SimSun" w:eastAsia="SimSun" w:cs="SimSun"/>
          <w:sz w:val="12"/>
          <w:szCs w:val="12"/>
          <w:color w:val="FFFFFF"/>
          <w:spacing w:val="-1"/>
        </w:rPr>
        <w:t>位图的块         </w:t>
      </w:r>
      <w:r>
        <w:rPr>
          <w:rFonts w:ascii="SimSun" w:hAnsi="SimSun" w:eastAsia="SimSun" w:cs="SimSun"/>
          <w:sz w:val="12"/>
          <w:szCs w:val="12"/>
          <w:spacing w:val="-1"/>
        </w:rPr>
        <w:t>日志完成际记</w:t>
      </w:r>
    </w:p>
    <w:p>
      <w:pPr>
        <w:ind w:left="2360"/>
        <w:spacing w:before="231" w:line="219" w:lineRule="auto"/>
        <w:rPr>
          <w:rFonts w:ascii="SimSun" w:hAnsi="SimSun" w:eastAsia="SimSun" w:cs="SimSun"/>
          <w:sz w:val="22"/>
          <w:szCs w:val="22"/>
        </w:rPr>
      </w:pPr>
      <w:r>
        <w:rPr>
          <w:rFonts w:ascii="SimSun" w:hAnsi="SimSun" w:eastAsia="SimSun" w:cs="SimSun"/>
          <w:sz w:val="22"/>
          <w:szCs w:val="22"/>
          <w:spacing w:val="-16"/>
        </w:rPr>
        <w:t>图3-38 文件系统中的日志原理示意图</w:t>
      </w:r>
    </w:p>
    <w:p>
      <w:pPr>
        <w:ind w:right="823" w:firstLine="440"/>
        <w:spacing w:before="156" w:line="296" w:lineRule="auto"/>
        <w:jc w:val="both"/>
        <w:rPr>
          <w:rFonts w:ascii="SimSun" w:hAnsi="SimSun" w:eastAsia="SimSun" w:cs="SimSun"/>
          <w:sz w:val="22"/>
          <w:szCs w:val="22"/>
        </w:rPr>
      </w:pPr>
      <w:r>
        <w:rPr>
          <w:rFonts w:ascii="SimSun" w:hAnsi="SimSun" w:eastAsia="SimSun" w:cs="SimSun"/>
          <w:sz w:val="22"/>
          <w:szCs w:val="22"/>
          <w:spacing w:val="2"/>
        </w:rPr>
        <w:t>由于实际数据的更新在日志之后，如果在数据更新过程中出现了系统崩溃，那</w:t>
      </w:r>
      <w:r>
        <w:rPr>
          <w:rFonts w:ascii="SimSun" w:hAnsi="SimSun" w:eastAsia="SimSun" w:cs="SimSun"/>
          <w:sz w:val="22"/>
          <w:szCs w:val="22"/>
          <w:spacing w:val="16"/>
        </w:rPr>
        <w:t xml:space="preserve"> </w:t>
      </w:r>
      <w:r>
        <w:rPr>
          <w:rFonts w:ascii="SimSun" w:hAnsi="SimSun" w:eastAsia="SimSun" w:cs="SimSun"/>
          <w:sz w:val="22"/>
          <w:szCs w:val="22"/>
          <w:spacing w:val="2"/>
        </w:rPr>
        <w:t>么通过日志可以重新进行更新。这样就能保证数据是我们所期望的数据。还有一种</w:t>
      </w:r>
      <w:r>
        <w:rPr>
          <w:rFonts w:ascii="SimSun" w:hAnsi="SimSun" w:eastAsia="SimSun" w:cs="SimSun"/>
          <w:sz w:val="22"/>
          <w:szCs w:val="22"/>
          <w:spacing w:val="13"/>
        </w:rPr>
        <w:t xml:space="preserve"> </w:t>
      </w:r>
      <w:r>
        <w:rPr>
          <w:rFonts w:ascii="SimSun" w:hAnsi="SimSun" w:eastAsia="SimSun" w:cs="SimSun"/>
          <w:sz w:val="22"/>
          <w:szCs w:val="22"/>
          <w:spacing w:val="2"/>
        </w:rPr>
        <w:t>异常场景是日志数据刷写过程中。由于此时日志完成标记还没有置位，而且实际数</w:t>
      </w:r>
      <w:r>
        <w:rPr>
          <w:rFonts w:ascii="SimSun" w:hAnsi="SimSun" w:eastAsia="SimSun" w:cs="SimSun"/>
          <w:sz w:val="22"/>
          <w:szCs w:val="22"/>
          <w:spacing w:val="6"/>
        </w:rPr>
        <w:t xml:space="preserve"> </w:t>
      </w:r>
      <w:r>
        <w:rPr>
          <w:rFonts w:ascii="SimSun" w:hAnsi="SimSun" w:eastAsia="SimSun" w:cs="SimSun"/>
          <w:sz w:val="22"/>
          <w:szCs w:val="22"/>
          <w:spacing w:val="1"/>
        </w:rPr>
        <w:t>据还没有更新，那么只需要放弃该条日志即可。</w:t>
      </w:r>
    </w:p>
    <w:p>
      <w:pPr>
        <w:pStyle w:val="BodyText"/>
        <w:ind w:left="3"/>
        <w:spacing w:before="192" w:line="223" w:lineRule="auto"/>
        <w:outlineLvl w:val="2"/>
        <w:rPr>
          <w:sz w:val="30"/>
          <w:szCs w:val="30"/>
        </w:rPr>
      </w:pPr>
      <w:bookmarkStart w:name="bookmark42" w:id="232"/>
      <w:bookmarkEnd w:id="232"/>
      <w:r>
        <w:rPr>
          <w:rFonts w:ascii="SimSun" w:hAnsi="SimSun" w:eastAsia="SimSun" w:cs="SimSun"/>
          <w:sz w:val="30"/>
          <w:szCs w:val="30"/>
          <w:b/>
          <w:bCs/>
          <w:spacing w:val="-25"/>
        </w:rPr>
        <w:t>3.2.6</w:t>
      </w:r>
      <w:r>
        <w:rPr>
          <w:rFonts w:ascii="SimSun" w:hAnsi="SimSun" w:eastAsia="SimSun" w:cs="SimSun"/>
          <w:sz w:val="30"/>
          <w:szCs w:val="30"/>
          <w:spacing w:val="111"/>
        </w:rPr>
        <w:t xml:space="preserve"> </w:t>
      </w:r>
      <w:r>
        <w:rPr>
          <w:sz w:val="30"/>
          <w:szCs w:val="30"/>
          <w:b/>
          <w:bCs/>
          <w:spacing w:val="-25"/>
        </w:rPr>
        <w:t>权限管理</w:t>
      </w:r>
    </w:p>
    <w:p>
      <w:pPr>
        <w:ind w:left="440"/>
        <w:spacing w:before="274" w:line="189" w:lineRule="auto"/>
        <w:rPr>
          <w:rFonts w:ascii="SimSun" w:hAnsi="SimSun" w:eastAsia="SimSun" w:cs="SimSun"/>
          <w:sz w:val="22"/>
          <w:szCs w:val="22"/>
        </w:rPr>
      </w:pPr>
      <w:r>
        <w:rPr>
          <w:rFonts w:ascii="SimSun" w:hAnsi="SimSun" w:eastAsia="SimSun" w:cs="SimSun"/>
          <w:sz w:val="22"/>
          <w:szCs w:val="22"/>
          <w:spacing w:val="6"/>
        </w:rPr>
        <w:t>无论是</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还</w:t>
      </w:r>
      <w:r>
        <w:rPr>
          <w:rFonts w:ascii="SimSun" w:hAnsi="SimSun" w:eastAsia="SimSun" w:cs="SimSun"/>
          <w:sz w:val="22"/>
          <w:szCs w:val="22"/>
          <w:spacing w:val="-20"/>
        </w:rPr>
        <w:t xml:space="preserve"> </w:t>
      </w:r>
      <w:r>
        <w:rPr>
          <w:rFonts w:ascii="SimSun" w:hAnsi="SimSun" w:eastAsia="SimSun" w:cs="SimSun"/>
          <w:sz w:val="22"/>
          <w:szCs w:val="22"/>
          <w:spacing w:val="6"/>
        </w:rPr>
        <w:t>是</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6"/>
        </w:rPr>
        <w:t>,  </w:t>
      </w:r>
      <w:r>
        <w:rPr>
          <w:rFonts w:ascii="SimSun" w:hAnsi="SimSun" w:eastAsia="SimSun" w:cs="SimSun"/>
          <w:sz w:val="22"/>
          <w:szCs w:val="22"/>
          <w:spacing w:val="6"/>
        </w:rPr>
        <w:t>都是多用户操作系统。由于多个用户的存在，就</w:t>
      </w:r>
    </w:p>
    <w:p>
      <w:pPr>
        <w:spacing w:line="189" w:lineRule="auto"/>
        <w:sectPr>
          <w:type w:val="continuous"/>
          <w:pgSz w:w="9060" w:h="14150"/>
          <w:pgMar w:top="400" w:right="9" w:bottom="518" w:left="219" w:header="0" w:footer="233" w:gutter="0"/>
          <w:cols w:equalWidth="0" w:num="1">
            <w:col w:w="8831" w:space="0"/>
          </w:cols>
        </w:sectPr>
        <w:rPr>
          <w:rFonts w:ascii="SimSun" w:hAnsi="SimSun" w:eastAsia="SimSun" w:cs="SimSun"/>
          <w:sz w:val="22"/>
          <w:szCs w:val="22"/>
        </w:rPr>
      </w:pPr>
    </w:p>
    <w:p>
      <w:pPr>
        <w:pStyle w:val="BodyText"/>
        <w:ind w:left="169"/>
        <w:spacing w:before="35" w:line="221" w:lineRule="auto"/>
        <w:rPr/>
      </w:pPr>
      <w:r>
        <w:rPr>
          <w:spacing w:val="34"/>
        </w:rPr>
        <w:t>文件系统技术内幕</w:t>
      </w:r>
    </w:p>
    <w:p>
      <w:pPr>
        <w:pStyle w:val="BodyText"/>
        <w:ind w:left="169"/>
        <w:spacing w:before="134" w:line="222" w:lineRule="auto"/>
        <w:rPr/>
      </w:pPr>
      <w:r>
        <w:rPr>
          <w:spacing w:val="14"/>
        </w:rPr>
        <w:t>大数据时代海量数据存储之道</w:t>
      </w:r>
    </w:p>
    <w:p>
      <w:pPr>
        <w:spacing w:line="318" w:lineRule="auto"/>
        <w:rPr>
          <w:rFonts w:ascii="Arial"/>
          <w:sz w:val="21"/>
        </w:rPr>
      </w:pPr>
      <w:r/>
    </w:p>
    <w:p>
      <w:pPr>
        <w:ind w:left="169" w:right="32"/>
        <w:spacing w:before="75" w:line="310" w:lineRule="auto"/>
        <w:jc w:val="both"/>
        <w:rPr>
          <w:rFonts w:ascii="SimSun" w:hAnsi="SimSun" w:eastAsia="SimSun" w:cs="SimSun"/>
          <w:sz w:val="18"/>
          <w:szCs w:val="18"/>
        </w:rPr>
      </w:pPr>
      <w:r>
        <w:rPr>
          <w:rFonts w:ascii="SimSun" w:hAnsi="SimSun" w:eastAsia="SimSun" w:cs="SimSun"/>
          <w:sz w:val="23"/>
          <w:szCs w:val="23"/>
          <w:spacing w:val="-1"/>
        </w:rPr>
        <w:t>必须实现用户之间资源访问的隔离。也就是</w:t>
      </w:r>
      <w:r>
        <w:rPr>
          <w:rFonts w:ascii="SimSun" w:hAnsi="SimSun" w:eastAsia="SimSun" w:cs="SimSun"/>
          <w:sz w:val="23"/>
          <w:szCs w:val="23"/>
          <w:spacing w:val="-2"/>
        </w:rPr>
        <w:t>说，用户</w:t>
      </w:r>
      <w:r>
        <w:rPr>
          <w:rFonts w:ascii="Times New Roman" w:hAnsi="Times New Roman" w:eastAsia="Times New Roman" w:cs="Times New Roman"/>
          <w:sz w:val="23"/>
          <w:szCs w:val="23"/>
          <w:spacing w:val="-2"/>
        </w:rPr>
        <w:t>A</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2"/>
        </w:rPr>
        <w:t>的资源(主要是文件)不应</w:t>
      </w:r>
      <w:r>
        <w:rPr>
          <w:rFonts w:ascii="SimSun" w:hAnsi="SimSun" w:eastAsia="SimSun" w:cs="SimSun"/>
          <w:sz w:val="23"/>
          <w:szCs w:val="23"/>
        </w:rPr>
        <w:t xml:space="preserve"> </w:t>
      </w:r>
      <w:r>
        <w:rPr>
          <w:rFonts w:ascii="SimSun" w:hAnsi="SimSun" w:eastAsia="SimSun" w:cs="SimSun"/>
          <w:sz w:val="23"/>
          <w:szCs w:val="23"/>
          <w:spacing w:val="-7"/>
        </w:rPr>
        <w:t>该让用户B 访问，或者需要授权后才可以访问。这种管</w:t>
      </w:r>
      <w:r>
        <w:rPr>
          <w:rFonts w:ascii="SimSun" w:hAnsi="SimSun" w:eastAsia="SimSun" w:cs="SimSun"/>
          <w:sz w:val="23"/>
          <w:szCs w:val="23"/>
          <w:spacing w:val="-8"/>
        </w:rPr>
        <w:t>理用户可访问资源的特性就</w:t>
      </w:r>
      <w:r>
        <w:rPr>
          <w:rFonts w:ascii="SimSun" w:hAnsi="SimSun" w:eastAsia="SimSun" w:cs="SimSun"/>
          <w:sz w:val="23"/>
          <w:szCs w:val="23"/>
        </w:rPr>
        <w:t xml:space="preserve"> </w:t>
      </w:r>
      <w:r>
        <w:rPr>
          <w:rFonts w:ascii="SimSun" w:hAnsi="SimSun" w:eastAsia="SimSun" w:cs="SimSun"/>
          <w:sz w:val="18"/>
          <w:szCs w:val="18"/>
          <w:spacing w:val="-10"/>
        </w:rPr>
        <w:t>是</w:t>
      </w:r>
      <w:r>
        <w:rPr>
          <w:rFonts w:ascii="SimSun" w:hAnsi="SimSun" w:eastAsia="SimSun" w:cs="SimSun"/>
          <w:sz w:val="18"/>
          <w:szCs w:val="18"/>
          <w:spacing w:val="-30"/>
        </w:rPr>
        <w:t xml:space="preserve"> </w:t>
      </w:r>
      <w:r>
        <w:rPr>
          <w:rFonts w:ascii="SimSun" w:hAnsi="SimSun" w:eastAsia="SimSun" w:cs="SimSun"/>
          <w:sz w:val="18"/>
          <w:szCs w:val="18"/>
          <w:spacing w:val="-10"/>
        </w:rPr>
        <w:t>权</w:t>
      </w:r>
      <w:r>
        <w:rPr>
          <w:rFonts w:ascii="SimSun" w:hAnsi="SimSun" w:eastAsia="SimSun" w:cs="SimSun"/>
          <w:sz w:val="18"/>
          <w:szCs w:val="18"/>
          <w:spacing w:val="-19"/>
        </w:rPr>
        <w:t xml:space="preserve"> </w:t>
      </w:r>
      <w:r>
        <w:rPr>
          <w:rFonts w:ascii="SimSun" w:hAnsi="SimSun" w:eastAsia="SimSun" w:cs="SimSun"/>
          <w:sz w:val="18"/>
          <w:szCs w:val="18"/>
          <w:spacing w:val="-10"/>
        </w:rPr>
        <w:t>限</w:t>
      </w:r>
      <w:r>
        <w:rPr>
          <w:rFonts w:ascii="SimSun" w:hAnsi="SimSun" w:eastAsia="SimSun" w:cs="SimSun"/>
          <w:sz w:val="18"/>
          <w:szCs w:val="18"/>
          <w:spacing w:val="-28"/>
        </w:rPr>
        <w:t xml:space="preserve"> </w:t>
      </w:r>
      <w:r>
        <w:rPr>
          <w:rFonts w:ascii="SimSun" w:hAnsi="SimSun" w:eastAsia="SimSun" w:cs="SimSun"/>
          <w:sz w:val="18"/>
          <w:szCs w:val="18"/>
          <w:spacing w:val="-10"/>
        </w:rPr>
        <w:t>管</w:t>
      </w:r>
      <w:r>
        <w:rPr>
          <w:rFonts w:ascii="SimSun" w:hAnsi="SimSun" w:eastAsia="SimSun" w:cs="SimSun"/>
          <w:sz w:val="18"/>
          <w:szCs w:val="18"/>
          <w:spacing w:val="-30"/>
        </w:rPr>
        <w:t xml:space="preserve"> </w:t>
      </w:r>
      <w:r>
        <w:rPr>
          <w:rFonts w:ascii="SimSun" w:hAnsi="SimSun" w:eastAsia="SimSun" w:cs="SimSun"/>
          <w:sz w:val="18"/>
          <w:szCs w:val="18"/>
          <w:spacing w:val="-10"/>
        </w:rPr>
        <w:t>理</w:t>
      </w:r>
      <w:r>
        <w:rPr>
          <w:rFonts w:ascii="SimSun" w:hAnsi="SimSun" w:eastAsia="SimSun" w:cs="SimSun"/>
          <w:sz w:val="18"/>
          <w:szCs w:val="18"/>
          <w:spacing w:val="-38"/>
        </w:rPr>
        <w:t xml:space="preserve"> </w:t>
      </w:r>
      <w:r>
        <w:rPr>
          <w:rFonts w:ascii="SimSun" w:hAnsi="SimSun" w:eastAsia="SimSun" w:cs="SimSun"/>
          <w:sz w:val="18"/>
          <w:szCs w:val="18"/>
          <w:spacing w:val="-10"/>
        </w:rPr>
        <w:t>。</w:t>
      </w:r>
    </w:p>
    <w:p>
      <w:pPr>
        <w:spacing w:line="326" w:lineRule="auto"/>
        <w:rPr>
          <w:rFonts w:ascii="Arial"/>
          <w:sz w:val="21"/>
        </w:rPr>
      </w:pPr>
      <w:r/>
    </w:p>
    <w:p>
      <w:pPr>
        <w:pStyle w:val="BodyText"/>
        <w:ind w:left="169"/>
        <w:spacing w:before="43" w:line="223" w:lineRule="auto"/>
        <w:rPr>
          <w:sz w:val="13"/>
          <w:szCs w:val="13"/>
        </w:rPr>
      </w:pPr>
      <w:hyperlink w:history="true" r:id="rId385">
        <w:r>
          <w:rPr>
            <w:rFonts w:ascii="Times New Roman" w:hAnsi="Times New Roman" w:eastAsia="Times New Roman" w:cs="Times New Roman"/>
            <w:sz w:val="13"/>
            <w:szCs w:val="13"/>
            <w:b/>
            <w:bCs/>
            <w:spacing w:val="-2"/>
          </w:rPr>
          <w:t>3.2.6.1</w:t>
        </w:r>
      </w:hyperlink>
      <w:r>
        <w:rPr>
          <w:rFonts w:ascii="Times New Roman" w:hAnsi="Times New Roman" w:eastAsia="Times New Roman" w:cs="Times New Roman"/>
          <w:sz w:val="13"/>
          <w:szCs w:val="13"/>
          <w:b/>
          <w:bCs/>
          <w:spacing w:val="-2"/>
        </w:rPr>
        <w:t xml:space="preserve">                               RWX</w:t>
      </w:r>
      <w:r>
        <w:rPr>
          <w:rFonts w:ascii="Times New Roman" w:hAnsi="Times New Roman" w:eastAsia="Times New Roman" w:cs="Times New Roman"/>
          <w:sz w:val="13"/>
          <w:szCs w:val="13"/>
          <w:b/>
          <w:bCs/>
          <w:spacing w:val="-3"/>
        </w:rPr>
        <w:t xml:space="preserve"> </w:t>
      </w:r>
      <w:r>
        <w:rPr>
          <w:sz w:val="13"/>
          <w:szCs w:val="13"/>
          <w:b/>
          <w:bCs/>
          <w:spacing w:val="-2"/>
        </w:rPr>
        <w:t>权</w:t>
      </w:r>
      <w:r>
        <w:rPr>
          <w:sz w:val="13"/>
          <w:szCs w:val="13"/>
          <w:spacing w:val="18"/>
        </w:rPr>
        <w:t xml:space="preserve">  </w:t>
      </w:r>
      <w:r>
        <w:rPr>
          <w:sz w:val="13"/>
          <w:szCs w:val="13"/>
          <w:b/>
          <w:bCs/>
          <w:spacing w:val="-2"/>
        </w:rPr>
        <w:t>限</w:t>
      </w:r>
      <w:r>
        <w:rPr>
          <w:sz w:val="13"/>
          <w:szCs w:val="13"/>
          <w:spacing w:val="13"/>
        </w:rPr>
        <w:t xml:space="preserve">  </w:t>
      </w:r>
      <w:r>
        <w:rPr>
          <w:sz w:val="13"/>
          <w:szCs w:val="13"/>
          <w:b/>
          <w:bCs/>
          <w:spacing w:val="-2"/>
        </w:rPr>
        <w:t>控</w:t>
      </w:r>
      <w:r>
        <w:rPr>
          <w:sz w:val="13"/>
          <w:szCs w:val="13"/>
          <w:spacing w:val="14"/>
        </w:rPr>
        <w:t xml:space="preserve">  </w:t>
      </w:r>
      <w:r>
        <w:rPr>
          <w:sz w:val="13"/>
          <w:szCs w:val="13"/>
          <w:b/>
          <w:bCs/>
          <w:spacing w:val="-2"/>
        </w:rPr>
        <w:t>制</w:t>
      </w:r>
      <w:r>
        <w:rPr>
          <w:sz w:val="13"/>
          <w:szCs w:val="13"/>
          <w:spacing w:val="17"/>
          <w:w w:val="101"/>
        </w:rPr>
        <w:t xml:space="preserve">  </w:t>
      </w:r>
      <w:r>
        <w:rPr>
          <w:sz w:val="13"/>
          <w:szCs w:val="13"/>
          <w:b/>
          <w:bCs/>
          <w:spacing w:val="-2"/>
        </w:rPr>
        <w:t>的</w:t>
      </w:r>
      <w:r>
        <w:rPr>
          <w:sz w:val="13"/>
          <w:szCs w:val="13"/>
          <w:spacing w:val="14"/>
        </w:rPr>
        <w:t xml:space="preserve">  </w:t>
      </w:r>
      <w:r>
        <w:rPr>
          <w:sz w:val="13"/>
          <w:szCs w:val="13"/>
          <w:b/>
          <w:bCs/>
          <w:spacing w:val="-2"/>
        </w:rPr>
        <w:t>原</w:t>
      </w:r>
      <w:r>
        <w:rPr>
          <w:sz w:val="13"/>
          <w:szCs w:val="13"/>
          <w:spacing w:val="13"/>
        </w:rPr>
        <w:t xml:space="preserve">  </w:t>
      </w:r>
      <w:r>
        <w:rPr>
          <w:sz w:val="13"/>
          <w:szCs w:val="13"/>
          <w:b/>
          <w:bCs/>
          <w:spacing w:val="-2"/>
        </w:rPr>
        <w:t>理</w:t>
      </w:r>
    </w:p>
    <w:p>
      <w:pPr>
        <w:ind w:left="169" w:right="3" w:firstLine="470"/>
        <w:spacing w:before="229" w:line="288" w:lineRule="auto"/>
        <w:jc w:val="both"/>
        <w:rPr>
          <w:rFonts w:ascii="SimSun" w:hAnsi="SimSun" w:eastAsia="SimSun" w:cs="SimSun"/>
          <w:sz w:val="23"/>
          <w:szCs w:val="23"/>
        </w:rPr>
      </w:pPr>
      <w:r>
        <w:rPr>
          <w:rFonts w:ascii="Times New Roman" w:hAnsi="Times New Roman" w:eastAsia="Times New Roman" w:cs="Times New Roman"/>
          <w:sz w:val="23"/>
          <w:szCs w:val="23"/>
          <w:spacing w:val="-2"/>
        </w:rPr>
        <w:t>Linux</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2"/>
        </w:rPr>
        <w:t>最常见的访问控制方法被称为</w:t>
      </w:r>
      <w:r>
        <w:rPr>
          <w:rFonts w:ascii="Times New Roman" w:hAnsi="Times New Roman" w:eastAsia="Times New Roman" w:cs="Times New Roman"/>
          <w:sz w:val="23"/>
          <w:szCs w:val="23"/>
          <w:spacing w:val="-2"/>
        </w:rPr>
        <w:t>RWX </w:t>
      </w:r>
      <w:r>
        <w:rPr>
          <w:rFonts w:ascii="SimSun" w:hAnsi="SimSun" w:eastAsia="SimSun" w:cs="SimSun"/>
          <w:sz w:val="23"/>
          <w:szCs w:val="23"/>
          <w:spacing w:val="-2"/>
        </w:rPr>
        <w:t>访问控制。当通过</w:t>
      </w:r>
      <w:r>
        <w:rPr>
          <w:rFonts w:ascii="Times New Roman" w:hAnsi="Times New Roman" w:eastAsia="Times New Roman" w:cs="Times New Roman"/>
          <w:sz w:val="23"/>
          <w:szCs w:val="23"/>
          <w:spacing w:val="-2"/>
        </w:rPr>
        <w:t>ls</w:t>
      </w:r>
      <w:r>
        <w:rPr>
          <w:rFonts w:ascii="Times New Roman" w:hAnsi="Times New Roman" w:eastAsia="Times New Roman" w:cs="Times New Roman"/>
          <w:sz w:val="23"/>
          <w:szCs w:val="23"/>
          <w:spacing w:val="26"/>
          <w:w w:val="101"/>
        </w:rPr>
        <w:t xml:space="preserve"> </w:t>
      </w:r>
      <w:r>
        <w:rPr>
          <w:rFonts w:ascii="SimSun" w:hAnsi="SimSun" w:eastAsia="SimSun" w:cs="SimSun"/>
          <w:sz w:val="23"/>
          <w:szCs w:val="23"/>
          <w:spacing w:val="-2"/>
        </w:rPr>
        <w:t>命令获取文件</w:t>
      </w:r>
      <w:r>
        <w:rPr>
          <w:rFonts w:ascii="SimSun" w:hAnsi="SimSun" w:eastAsia="SimSun" w:cs="SimSun"/>
          <w:sz w:val="23"/>
          <w:szCs w:val="23"/>
        </w:rPr>
        <w:t xml:space="preserve"> </w:t>
      </w:r>
      <w:r>
        <w:rPr>
          <w:rFonts w:ascii="SimSun" w:hAnsi="SimSun" w:eastAsia="SimSun" w:cs="SimSun"/>
          <w:sz w:val="23"/>
          <w:szCs w:val="23"/>
          <w:spacing w:val="-8"/>
        </w:rPr>
        <w:t>的详细信息时，其前面的</w:t>
      </w:r>
      <w:r>
        <w:rPr>
          <w:rFonts w:ascii="Times New Roman" w:hAnsi="Times New Roman" w:eastAsia="Times New Roman" w:cs="Times New Roman"/>
          <w:sz w:val="23"/>
          <w:szCs w:val="23"/>
          <w:spacing w:val="-8"/>
        </w:rPr>
        <w:t>rwx </w:t>
      </w:r>
      <w:r>
        <w:rPr>
          <w:rFonts w:ascii="SimSun" w:hAnsi="SimSun" w:eastAsia="SimSun" w:cs="SimSun"/>
          <w:sz w:val="23"/>
          <w:szCs w:val="23"/>
          <w:spacing w:val="-8"/>
        </w:rPr>
        <w:t>字符串就是对文件权限的标示，而后面的两个</w:t>
      </w:r>
      <w:r>
        <w:rPr>
          <w:rFonts w:ascii="SimSun" w:hAnsi="SimSun" w:eastAsia="SimSun" w:cs="SimSun"/>
          <w:sz w:val="23"/>
          <w:szCs w:val="23"/>
          <w:spacing w:val="-15"/>
        </w:rPr>
        <w:t xml:space="preserve"> </w:t>
      </w:r>
      <w:r>
        <w:rPr>
          <w:rFonts w:ascii="Times New Roman" w:hAnsi="Times New Roman" w:eastAsia="Times New Roman" w:cs="Times New Roman"/>
          <w:sz w:val="23"/>
          <w:szCs w:val="23"/>
          <w:spacing w:val="-8"/>
        </w:rPr>
        <w:t>root </w:t>
      </w:r>
      <w:r>
        <w:rPr>
          <w:rFonts w:ascii="SimSun" w:hAnsi="SimSun" w:eastAsia="SimSun" w:cs="SimSun"/>
          <w:sz w:val="23"/>
          <w:szCs w:val="23"/>
          <w:spacing w:val="-8"/>
        </w:rPr>
        <w:t>则</w:t>
      </w:r>
      <w:r>
        <w:rPr>
          <w:rFonts w:ascii="SimSun" w:hAnsi="SimSun" w:eastAsia="SimSun" w:cs="SimSun"/>
          <w:sz w:val="23"/>
          <w:szCs w:val="23"/>
        </w:rPr>
        <w:t xml:space="preserve"> </w:t>
      </w:r>
      <w:r>
        <w:rPr>
          <w:rFonts w:ascii="SimSun" w:hAnsi="SimSun" w:eastAsia="SimSun" w:cs="SimSun"/>
          <w:sz w:val="23"/>
          <w:szCs w:val="23"/>
        </w:rPr>
        <w:t>是其所属用户和组的信息。图3-39所示为</w:t>
      </w:r>
      <w:r>
        <w:rPr>
          <w:rFonts w:ascii="SimSun" w:hAnsi="SimSun" w:eastAsia="SimSun" w:cs="SimSun"/>
          <w:sz w:val="23"/>
          <w:szCs w:val="23"/>
          <w:spacing w:val="-1"/>
        </w:rPr>
        <w:t>RWX  权限实例。</w:t>
      </w:r>
    </w:p>
    <w:p>
      <w:pPr>
        <w:spacing w:line="55" w:lineRule="exact"/>
        <w:rPr/>
      </w:pPr>
      <w:r/>
    </w:p>
    <w:p>
      <w:pPr>
        <w:spacing w:line="55" w:lineRule="exact"/>
        <w:sectPr>
          <w:footerReference w:type="default" r:id="rId384"/>
          <w:pgSz w:w="9060" w:h="14150"/>
          <w:pgMar w:top="400" w:right="126" w:bottom="615" w:left="719" w:header="0" w:footer="382" w:gutter="0"/>
          <w:cols w:equalWidth="0" w:num="1">
            <w:col w:w="8214" w:space="0"/>
          </w:cols>
        </w:sectPr>
        <w:rPr/>
      </w:pPr>
    </w:p>
    <w:p>
      <w:pPr>
        <w:ind w:left="2009"/>
        <w:spacing w:before="25" w:line="192" w:lineRule="auto"/>
        <w:rPr>
          <w:rFonts w:ascii="Times New Roman" w:hAnsi="Times New Roman" w:eastAsia="Times New Roman" w:cs="Times New Roman"/>
          <w:sz w:val="13"/>
          <w:szCs w:val="13"/>
        </w:rPr>
      </w:pPr>
      <w:r>
        <w:drawing>
          <wp:anchor distT="0" distB="0" distL="0" distR="0" simplePos="0" relativeHeight="252603392" behindDoc="1" locked="0" layoutInCell="1" allowOverlap="1">
            <wp:simplePos x="0" y="0"/>
            <wp:positionH relativeFrom="column">
              <wp:posOffset>1219196</wp:posOffset>
            </wp:positionH>
            <wp:positionV relativeFrom="paragraph">
              <wp:posOffset>-640</wp:posOffset>
            </wp:positionV>
            <wp:extent cx="2946392" cy="1282644"/>
            <wp:effectExtent l="0" t="0" r="0" b="0"/>
            <wp:wrapNone/>
            <wp:docPr id="424" name="IM 424"/>
            <wp:cNvGraphicFramePr/>
            <a:graphic>
              <a:graphicData uri="http://schemas.openxmlformats.org/drawingml/2006/picture">
                <pic:pic>
                  <pic:nvPicPr>
                    <pic:cNvPr id="424" name="IM 424"/>
                    <pic:cNvPicPr/>
                  </pic:nvPicPr>
                  <pic:blipFill>
                    <a:blip r:embed="rId386"/>
                    <a:stretch>
                      <a:fillRect/>
                    </a:stretch>
                  </pic:blipFill>
                  <pic:spPr>
                    <a:xfrm rot="0">
                      <a:off x="0" y="0"/>
                      <a:ext cx="2946392" cy="1282644"/>
                    </a:xfrm>
                    <a:prstGeom prst="rect">
                      <a:avLst/>
                    </a:prstGeom>
                  </pic:spPr>
                </pic:pic>
              </a:graphicData>
            </a:graphic>
          </wp:anchor>
        </w:drawing>
      </w:r>
      <w:r>
        <w:rPr>
          <w:rFonts w:ascii="Times New Roman" w:hAnsi="Times New Roman" w:eastAsia="Times New Roman" w:cs="Times New Roman"/>
          <w:sz w:val="13"/>
          <w:szCs w:val="13"/>
          <w:spacing w:val="-1"/>
        </w:rPr>
        <w:t>total</w:t>
      </w:r>
      <w:r>
        <w:rPr>
          <w:rFonts w:ascii="Times New Roman" w:hAnsi="Times New Roman" w:eastAsia="Times New Roman" w:cs="Times New Roman"/>
          <w:sz w:val="13"/>
          <w:szCs w:val="13"/>
          <w:spacing w:val="5"/>
        </w:rPr>
        <w:t xml:space="preserve">   </w:t>
      </w:r>
      <w:r>
        <w:rPr>
          <w:rFonts w:ascii="Times New Roman" w:hAnsi="Times New Roman" w:eastAsia="Times New Roman" w:cs="Times New Roman"/>
          <w:sz w:val="13"/>
          <w:szCs w:val="13"/>
          <w:spacing w:val="-1"/>
        </w:rPr>
        <w:t>32K</w:t>
      </w:r>
    </w:p>
    <w:p>
      <w:pPr>
        <w:ind w:left="2009"/>
        <w:spacing w:before="28" w:line="205" w:lineRule="auto"/>
        <w:rPr>
          <w:rFonts w:ascii="Times New Roman" w:hAnsi="Times New Roman" w:eastAsia="Times New Roman" w:cs="Times New Roman"/>
          <w:sz w:val="18"/>
          <w:szCs w:val="18"/>
        </w:rPr>
      </w:pPr>
      <w:r>
        <w:pict>
          <v:shape id="_x0000_s550" style="position:absolute;margin-left:175.498pt;margin-top:1.22397pt;mso-position-vertical-relative:text;mso-position-horizontal-relative:text;width:18.75pt;height:28.8pt;z-index:25260748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2"/>
                    </w:rPr>
                    <w:t>lroot</w:t>
                  </w:r>
                </w:p>
                <w:p>
                  <w:pPr>
                    <w:ind w:left="20"/>
                    <w:spacing w:before="32" w:line="17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1"/>
                    </w:rPr>
                    <w:t>root</w:t>
                  </w:r>
                </w:p>
                <w:p>
                  <w:pPr>
                    <w:ind w:left="20"/>
                    <w:spacing w:before="1" w:line="171"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rot</w:t>
                  </w:r>
                </w:p>
              </w:txbxContent>
            </v:textbox>
          </v:shape>
        </w:pict>
      </w:r>
      <w:r>
        <w:rPr>
          <w:rFonts w:ascii="SimSun" w:hAnsi="SimSun" w:eastAsia="SimSun" w:cs="SimSun"/>
          <w:sz w:val="13"/>
          <w:szCs w:val="13"/>
          <w:spacing w:val="-3"/>
        </w:rPr>
        <w:t>drwxr-xr</w:t>
      </w:r>
      <w:r>
        <w:rPr>
          <w:rFonts w:ascii="SimSun" w:hAnsi="SimSun" w:eastAsia="SimSun" w:cs="SimSun"/>
          <w:sz w:val="13"/>
          <w:szCs w:val="13"/>
          <w:spacing w:val="-10"/>
        </w:rPr>
        <w:t xml:space="preserve"> </w:t>
      </w:r>
      <w:r>
        <w:rPr>
          <w:rFonts w:ascii="FangSong" w:hAnsi="FangSong" w:eastAsia="FangSong" w:cs="FangSong"/>
          <w:sz w:val="13"/>
          <w:szCs w:val="13"/>
          <w:spacing w:val="-3"/>
        </w:rPr>
        <w:t>冈</w:t>
      </w:r>
      <w:r>
        <w:rPr>
          <w:rFonts w:ascii="FangSong" w:hAnsi="FangSong" w:eastAsia="FangSong" w:cs="FangSong"/>
          <w:sz w:val="13"/>
          <w:szCs w:val="13"/>
          <w:spacing w:val="37"/>
          <w:w w:val="101"/>
        </w:rPr>
        <w:t xml:space="preserve"> </w:t>
      </w:r>
      <w:r>
        <w:rPr>
          <w:rFonts w:ascii="Times New Roman" w:hAnsi="Times New Roman" w:eastAsia="Times New Roman" w:cs="Times New Roman"/>
          <w:sz w:val="18"/>
          <w:szCs w:val="18"/>
          <w:spacing w:val="-3"/>
        </w:rPr>
        <w:t>2root</w:t>
      </w:r>
    </w:p>
    <w:p>
      <w:pPr>
        <w:ind w:left="2779" w:right="1099" w:hanging="99"/>
        <w:spacing w:before="28" w:line="343" w:lineRule="auto"/>
        <w:rPr>
          <w:rFonts w:ascii="Times New Roman" w:hAnsi="Times New Roman" w:eastAsia="Times New Roman" w:cs="Times New Roman"/>
          <w:sz w:val="9"/>
          <w:szCs w:val="9"/>
        </w:rPr>
      </w:pPr>
      <w:r>
        <w:pict>
          <v:shape id="_x0000_s552" style="position:absolute;margin-left:99.4981pt;margin-top:1.7883pt;mso-position-vertical-relative:text;mso-position-horizontal-relative:text;width:11.55pt;height:6.7pt;z-index:252609536;" filled="false" stroked="false" type="#_x0000_t202">
            <v:fill on="false"/>
            <v:stroke on="false"/>
            <v:path/>
            <v:imagedata o:title=""/>
            <o:lock v:ext="edit" aspectratio="false"/>
            <v:textbox inset="0mm,0mm,0mm,0mm">
              <w:txbxContent>
                <w:p>
                  <w:pPr>
                    <w:ind w:left="20"/>
                    <w:spacing w:before="20" w:line="93"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position w:val="-2"/>
                    </w:rPr>
                    <w:t>dnx</w:t>
                  </w:r>
                </w:p>
              </w:txbxContent>
            </v:textbox>
          </v:shape>
        </w:pict>
      </w:r>
      <w:r>
        <w:pict>
          <v:shape id="_x0000_s554" style="position:absolute;margin-left:99.4981pt;margin-top:5.72049pt;mso-position-vertical-relative:text;mso-position-horizontal-relative:text;width:33pt;height:15.35pt;z-index:252610560;"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30"/>
                      <w:szCs w:val="30"/>
                    </w:rPr>
                  </w:pPr>
                  <w:r>
                    <w:rPr>
                      <w:rFonts w:ascii="Times New Roman" w:hAnsi="Times New Roman" w:eastAsia="Times New Roman" w:cs="Times New Roman"/>
                      <w:sz w:val="30"/>
                      <w:szCs w:val="30"/>
                      <w:spacing w:val="1"/>
                    </w:rPr>
                    <w:t>N-</w:t>
                  </w:r>
                  <w:r>
                    <w:rPr>
                      <w:rFonts w:ascii="Times New Roman" w:hAnsi="Times New Roman" w:eastAsia="Times New Roman" w:cs="Times New Roman"/>
                      <w:sz w:val="30"/>
                      <w:szCs w:val="30"/>
                    </w:rPr>
                    <w:t>rr</w:t>
                  </w:r>
                  <w:r>
                    <w:rPr>
                      <w:rFonts w:ascii="Times New Roman" w:hAnsi="Times New Roman" w:eastAsia="Times New Roman" w:cs="Times New Roman"/>
                      <w:sz w:val="30"/>
                      <w:szCs w:val="30"/>
                      <w:spacing w:val="1"/>
                    </w:rPr>
                    <w:t>-</w:t>
                  </w:r>
                </w:p>
              </w:txbxContent>
            </v:textbox>
          </v:shape>
        </w:pict>
      </w:r>
      <w:r>
        <w:rPr>
          <w:rFonts w:ascii="Times New Roman" w:hAnsi="Times New Roman" w:eastAsia="Times New Roman" w:cs="Times New Roman"/>
          <w:sz w:val="13"/>
          <w:szCs w:val="13"/>
          <w:spacing w:val="-1"/>
        </w:rPr>
        <w:t>23'root</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9"/>
          <w:szCs w:val="9"/>
          <w:spacing w:val="-2"/>
        </w:rPr>
        <w:t>1troot</w:t>
      </w:r>
    </w:p>
    <w:p>
      <w:pPr>
        <w:ind w:left="2009"/>
        <w:spacing w:line="176" w:lineRule="auto"/>
        <w:rPr>
          <w:rFonts w:ascii="Times New Roman" w:hAnsi="Times New Roman" w:eastAsia="Times New Roman" w:cs="Times New Roman"/>
          <w:sz w:val="13"/>
          <w:szCs w:val="13"/>
        </w:rPr>
      </w:pPr>
      <w:r>
        <w:rPr>
          <w:rFonts w:ascii="Arial" w:hAnsi="Arial" w:eastAsia="Arial" w:cs="Arial"/>
          <w:sz w:val="13"/>
          <w:szCs w:val="13"/>
          <w:spacing w:val="-1"/>
          <w:position w:val="-1"/>
        </w:rPr>
        <w:t>-Nw-r--r-</w:t>
      </w:r>
      <w:r>
        <w:rPr>
          <w:rFonts w:ascii="Arial" w:hAnsi="Arial" w:eastAsia="Arial" w:cs="Arial"/>
          <w:sz w:val="13"/>
          <w:szCs w:val="13"/>
          <w:spacing w:val="6"/>
          <w:position w:val="-1"/>
        </w:rPr>
        <w:t xml:space="preserve">       </w:t>
      </w:r>
      <w:r>
        <w:rPr>
          <w:rFonts w:ascii="Times New Roman" w:hAnsi="Times New Roman" w:eastAsia="Times New Roman" w:cs="Times New Roman"/>
          <w:sz w:val="13"/>
          <w:szCs w:val="13"/>
          <w:spacing w:val="-1"/>
        </w:rPr>
        <w:t>a'sumnyzhangiroot</w:t>
      </w:r>
    </w:p>
    <w:p>
      <w:pPr>
        <w:spacing w:line="14" w:lineRule="auto"/>
        <w:rPr>
          <w:rFonts w:ascii="Arial"/>
          <w:sz w:val="2"/>
        </w:rPr>
      </w:pPr>
      <w:r>
        <w:rPr>
          <w:rFonts w:ascii="Arial" w:hAnsi="Arial" w:eastAsia="Arial" w:cs="Arial"/>
          <w:sz w:val="2"/>
          <w:szCs w:val="2"/>
        </w:rPr>
        <w:br w:type="column"/>
      </w:r>
    </w:p>
    <w:p>
      <w:pPr>
        <w:ind w:left="29" w:right="2801" w:hanging="29"/>
        <w:spacing w:before="169"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4.0K Feb 488:55</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2"/>
          <w:position w:val="-1"/>
        </w:rPr>
        <w:t>4.0K</w:t>
      </w:r>
      <w:r>
        <w:rPr>
          <w:rFonts w:ascii="Times New Roman" w:hAnsi="Times New Roman" w:eastAsia="Times New Roman" w:cs="Times New Roman"/>
          <w:sz w:val="18"/>
          <w:szCs w:val="18"/>
          <w:spacing w:val="-8"/>
          <w:position w:val="-1"/>
        </w:rPr>
        <w:t xml:space="preserve"> </w:t>
      </w:r>
      <w:r>
        <w:rPr>
          <w:rFonts w:ascii="Times New Roman" w:hAnsi="Times New Roman" w:eastAsia="Times New Roman" w:cs="Times New Roman"/>
          <w:sz w:val="18"/>
          <w:szCs w:val="18"/>
          <w:spacing w:val="-12"/>
          <w:position w:val="-1"/>
        </w:rPr>
        <w:t>Feb</w:t>
      </w:r>
      <w:r>
        <w:rPr>
          <w:rFonts w:ascii="Times New Roman" w:hAnsi="Times New Roman" w:eastAsia="Times New Roman" w:cs="Times New Roman"/>
          <w:sz w:val="18"/>
          <w:szCs w:val="18"/>
          <w:spacing w:val="2"/>
          <w:position w:val="-1"/>
        </w:rPr>
        <w:t xml:space="preserve">  </w:t>
      </w:r>
      <w:r>
        <w:rPr>
          <w:rFonts w:ascii="Times New Roman" w:hAnsi="Times New Roman" w:eastAsia="Times New Roman" w:cs="Times New Roman"/>
          <w:sz w:val="18"/>
          <w:szCs w:val="18"/>
          <w:spacing w:val="-12"/>
          <w:position w:val="1"/>
        </w:rPr>
        <w:t>4.08:54</w:t>
      </w:r>
    </w:p>
    <w:p>
      <w:pPr>
        <w:ind w:left="230"/>
        <w:spacing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7 Feb 408:54 test1</w:t>
      </w:r>
    </w:p>
    <w:p>
      <w:pPr>
        <w:ind w:left="230"/>
        <w:spacing w:before="5"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7 Feb:4.08:54 test2</w:t>
      </w:r>
    </w:p>
    <w:p>
      <w:pPr>
        <w:spacing w:line="192" w:lineRule="auto"/>
        <w:sectPr>
          <w:type w:val="continuous"/>
          <w:pgSz w:w="9060" w:h="14150"/>
          <w:pgMar w:top="400" w:right="126" w:bottom="615" w:left="719" w:header="0" w:footer="382" w:gutter="0"/>
          <w:cols w:equalWidth="0" w:num="2">
            <w:col w:w="4140" w:space="100"/>
            <w:col w:w="3974" w:space="0"/>
          </w:cols>
        </w:sectPr>
        <w:rPr>
          <w:rFonts w:ascii="Times New Roman" w:hAnsi="Times New Roman" w:eastAsia="Times New Roman" w:cs="Times New Roman"/>
          <w:sz w:val="18"/>
          <w:szCs w:val="18"/>
        </w:rPr>
      </w:pPr>
    </w:p>
    <w:p>
      <w:pPr>
        <w:ind w:left="4470"/>
        <w:spacing w:before="37" w:line="192" w:lineRule="auto"/>
        <w:rPr>
          <w:rFonts w:ascii="Times New Roman" w:hAnsi="Times New Roman" w:eastAsia="Times New Roman" w:cs="Times New Roman"/>
          <w:sz w:val="13"/>
          <w:szCs w:val="13"/>
        </w:rPr>
      </w:pPr>
      <w:r>
        <w:drawing>
          <wp:anchor distT="0" distB="0" distL="0" distR="0" simplePos="0" relativeHeight="252611584" behindDoc="0" locked="0" layoutInCell="1" allowOverlap="1">
            <wp:simplePos x="0" y="0"/>
            <wp:positionH relativeFrom="column">
              <wp:posOffset>-10</wp:posOffset>
            </wp:positionH>
            <wp:positionV relativeFrom="paragraph">
              <wp:posOffset>-3314682</wp:posOffset>
            </wp:positionV>
            <wp:extent cx="6350" cy="634987"/>
            <wp:effectExtent l="0" t="0" r="0" b="0"/>
            <wp:wrapNone/>
            <wp:docPr id="426" name="IM 426"/>
            <wp:cNvGraphicFramePr/>
            <a:graphic>
              <a:graphicData uri="http://schemas.openxmlformats.org/drawingml/2006/picture">
                <pic:pic>
                  <pic:nvPicPr>
                    <pic:cNvPr id="426" name="IM 426"/>
                    <pic:cNvPicPr/>
                  </pic:nvPicPr>
                  <pic:blipFill>
                    <a:blip r:embed="rId387"/>
                    <a:stretch>
                      <a:fillRect/>
                    </a:stretch>
                  </pic:blipFill>
                  <pic:spPr>
                    <a:xfrm rot="0">
                      <a:off x="0" y="0"/>
                      <a:ext cx="6350" cy="634987"/>
                    </a:xfrm>
                    <a:prstGeom prst="rect">
                      <a:avLst/>
                    </a:prstGeom>
                  </pic:spPr>
                </pic:pic>
              </a:graphicData>
            </a:graphic>
          </wp:anchor>
        </w:drawing>
      </w:r>
      <w:r>
        <w:pict>
          <v:shape id="_x0000_s556" style="position:absolute;margin-left:175.498pt;margin-top:1.95825pt;mso-position-vertical-relative:text;mso-position-horizontal-relative:text;width:18.5pt;height:34.4pt;z-index:252606464;" filled="false" stroked="false" type="#_x0000_t202">
            <v:fill on="false"/>
            <v:stroke on="false"/>
            <v:path/>
            <v:imagedata o:title=""/>
            <o:lock v:ext="edit" aspectratio="false"/>
            <v:textbox inset="0mm,0mm,0mm,0mm">
              <w:txbxContent>
                <w:p>
                  <w:pPr>
                    <w:ind w:left="60"/>
                    <w:spacing w:before="19" w:line="17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1"/>
                    </w:rPr>
                    <w:t>root</w:t>
                  </w:r>
                </w:p>
                <w:p>
                  <w:pPr>
                    <w:ind w:left="60"/>
                    <w:spacing w:before="12" w:line="17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root</w:t>
                  </w:r>
                </w:p>
                <w:p>
                  <w:pPr>
                    <w:ind w:left="20"/>
                    <w:spacing w:before="42" w:line="17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root</w:t>
                  </w:r>
                </w:p>
                <w:p>
                  <w:pPr>
                    <w:ind w:left="60"/>
                    <w:spacing w:before="2" w:line="17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1"/>
                    </w:rPr>
                    <w:t>root</w:t>
                  </w:r>
                </w:p>
              </w:txbxContent>
            </v:textbox>
          </v:shape>
        </w:pict>
      </w:r>
      <w:r>
        <w:pict>
          <v:shape id="_x0000_s558" style="position:absolute;margin-left:137.999pt;margin-top:1.96121pt;mso-position-vertical-relative:text;mso-position-horizontal-relative:text;width:21.05pt;height:23.8pt;z-index:25260851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21root</w:t>
                  </w:r>
                </w:p>
                <w:p>
                  <w:pPr>
                    <w:ind w:left="20" w:right="20"/>
                    <w:spacing w:before="4" w:line="232" w:lineRule="auto"/>
                    <w:rPr>
                      <w:rFonts w:ascii="Times New Roman" w:hAnsi="Times New Roman" w:eastAsia="Times New Roman" w:cs="Times New Roman"/>
                      <w:sz w:val="12"/>
                      <w:szCs w:val="12"/>
                    </w:rPr>
                  </w:pPr>
                  <w:r>
                    <w:rPr>
                      <w:rFonts w:ascii="Times New Roman" w:hAnsi="Times New Roman" w:eastAsia="Times New Roman" w:cs="Times New Roman"/>
                      <w:sz w:val="18"/>
                      <w:szCs w:val="18"/>
                      <w:spacing w:val="-6"/>
                      <w:w w:val="96"/>
                    </w:rPr>
                    <w:t>2iroot</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2"/>
                      <w:szCs w:val="12"/>
                      <w:spacing w:val="-1"/>
                    </w:rPr>
                    <w:t>Iroot</w:t>
                  </w:r>
                </w:p>
              </w:txbxContent>
            </v:textbox>
          </v:shape>
        </w:pict>
      </w:r>
      <w:r>
        <w:pict>
          <v:shape id="_x0000_s560" style="position:absolute;margin-left:97.9986pt;margin-top:3.87997pt;mso-position-vertical-relative:text;mso-position-horizontal-relative:text;width:36.3pt;height:42.1pt;z-index:252605440;" filled="false" stroked="false" type="#_x0000_t202">
            <v:fill on="false"/>
            <v:stroke on="false"/>
            <v:path/>
            <v:imagedata o:title=""/>
            <o:lock v:ext="edit" aspectratio="false"/>
            <v:textbox inset="0mm,0mm,0mm,0mm">
              <w:txbxContent>
                <w:p>
                  <w:pPr>
                    <w:ind w:left="49"/>
                    <w:spacing w:before="20" w:line="88"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-nw-r-r</w:t>
                  </w:r>
                </w:p>
                <w:p>
                  <w:pPr>
                    <w:ind w:left="20" w:right="154" w:firstLine="10"/>
                    <w:spacing w:before="34" w:line="179" w:lineRule="auto"/>
                    <w:rPr>
                      <w:rFonts w:ascii="Times New Roman" w:hAnsi="Times New Roman" w:eastAsia="Times New Roman" w:cs="Times New Roman"/>
                      <w:sz w:val="13"/>
                      <w:szCs w:val="13"/>
                    </w:rPr>
                  </w:pPr>
                  <w:r>
                    <w:rPr>
                      <w:rFonts w:ascii="Times New Roman" w:hAnsi="Times New Roman" w:eastAsia="Times New Roman" w:cs="Times New Roman"/>
                      <w:sz w:val="23"/>
                      <w:szCs w:val="23"/>
                      <w:spacing w:val="-2"/>
                    </w:rPr>
                    <w:t>-w-r-r</w:t>
                  </w:r>
                  <w:r>
                    <w:rPr>
                      <w:rFonts w:ascii="Times New Roman" w:hAnsi="Times New Roman" w:eastAsia="Times New Roman" w:cs="Times New Roman"/>
                      <w:sz w:val="23"/>
                      <w:szCs w:val="23"/>
                      <w:spacing w:val="2"/>
                    </w:rPr>
                    <w:t xml:space="preserve"> </w:t>
                  </w:r>
                  <w:r>
                    <w:rPr>
                      <w:rFonts w:ascii="Times New Roman" w:hAnsi="Times New Roman" w:eastAsia="Times New Roman" w:cs="Times New Roman"/>
                      <w:sz w:val="13"/>
                      <w:szCs w:val="13"/>
                      <w:spacing w:val="-1"/>
                    </w:rPr>
                    <w:t>irxnwxrw</w:t>
                  </w:r>
                </w:p>
                <w:p>
                  <w:pPr>
                    <w:ind w:left="49"/>
                    <w:spacing w:line="16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-W-r-r</w:t>
                  </w:r>
                </w:p>
                <w:p>
                  <w:pPr>
                    <w:ind w:left="49"/>
                    <w:spacing w:line="197" w:lineRule="exact"/>
                    <w:rPr>
                      <w:rFonts w:ascii="Times New Roman" w:hAnsi="Times New Roman" w:eastAsia="Times New Roman" w:cs="Times New Roman"/>
                      <w:sz w:val="29"/>
                      <w:szCs w:val="29"/>
                    </w:rPr>
                  </w:pPr>
                  <w:r>
                    <w:rPr>
                      <w:rFonts w:ascii="Times New Roman" w:hAnsi="Times New Roman" w:eastAsia="Times New Roman" w:cs="Times New Roman"/>
                      <w:sz w:val="29"/>
                      <w:szCs w:val="29"/>
                      <w:spacing w:val="-1"/>
                      <w:position w:val="-1"/>
                    </w:rPr>
                    <w:t>w-r~r</w:t>
                  </w:r>
                </w:p>
              </w:txbxContent>
            </v:textbox>
          </v:shape>
        </w:pict>
      </w:r>
      <w:r>
        <w:rPr>
          <w:rFonts w:ascii="Times New Roman" w:hAnsi="Times New Roman" w:eastAsia="Times New Roman" w:cs="Times New Roman"/>
          <w:sz w:val="13"/>
          <w:szCs w:val="13"/>
          <w:spacing w:val="-1"/>
        </w:rPr>
        <w:t>7</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3"/>
          <w:szCs w:val="13"/>
          <w:spacing w:val="-1"/>
        </w:rPr>
        <w:t>Feb</w:t>
      </w:r>
      <w:r>
        <w:rPr>
          <w:rFonts w:ascii="Times New Roman" w:hAnsi="Times New Roman" w:eastAsia="Times New Roman" w:cs="Times New Roman"/>
          <w:sz w:val="13"/>
          <w:szCs w:val="13"/>
          <w:spacing w:val="2"/>
        </w:rPr>
        <w:t xml:space="preserve">    </w:t>
      </w:r>
      <w:r>
        <w:rPr>
          <w:rFonts w:ascii="Times New Roman" w:hAnsi="Times New Roman" w:eastAsia="Times New Roman" w:cs="Times New Roman"/>
          <w:sz w:val="13"/>
          <w:szCs w:val="13"/>
          <w:spacing w:val="-1"/>
        </w:rPr>
        <w:t>408:54</w:t>
      </w:r>
      <w:r>
        <w:rPr>
          <w:rFonts w:ascii="Times New Roman" w:hAnsi="Times New Roman" w:eastAsia="Times New Roman" w:cs="Times New Roman"/>
          <w:sz w:val="13"/>
          <w:szCs w:val="13"/>
          <w:spacing w:val="2"/>
        </w:rPr>
        <w:t xml:space="preserve">    </w:t>
      </w:r>
      <w:r>
        <w:rPr>
          <w:rFonts w:ascii="Times New Roman" w:hAnsi="Times New Roman" w:eastAsia="Times New Roman" w:cs="Times New Roman"/>
          <w:sz w:val="13"/>
          <w:szCs w:val="13"/>
          <w:spacing w:val="-1"/>
        </w:rPr>
        <w:t>test3</w:t>
      </w:r>
    </w:p>
    <w:p>
      <w:pPr>
        <w:ind w:left="4470"/>
        <w:spacing w:before="45" w:line="18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7     Feb     468:54     t</w:t>
      </w:r>
      <w:r>
        <w:rPr>
          <w:rFonts w:ascii="Times New Roman" w:hAnsi="Times New Roman" w:eastAsia="Times New Roman" w:cs="Times New Roman"/>
          <w:sz w:val="13"/>
          <w:szCs w:val="13"/>
          <w:spacing w:val="-1"/>
        </w:rPr>
        <w:t>est3pl</w:t>
      </w:r>
    </w:p>
    <w:p>
      <w:pPr>
        <w:ind w:left="4470" w:right="1708"/>
        <w:spacing w:line="212" w:lineRule="auto"/>
        <w:rPr>
          <w:rFonts w:ascii="Times New Roman" w:hAnsi="Times New Roman" w:eastAsia="Times New Roman" w:cs="Times New Roman"/>
          <w:sz w:val="13"/>
          <w:szCs w:val="13"/>
        </w:rPr>
      </w:pPr>
      <w:r>
        <w:rPr>
          <w:rFonts w:ascii="Times New Roman" w:hAnsi="Times New Roman" w:eastAsia="Times New Roman" w:cs="Times New Roman"/>
          <w:sz w:val="18"/>
          <w:szCs w:val="18"/>
          <w:spacing w:val="-1"/>
        </w:rPr>
        <w:t>5</w:t>
      </w:r>
      <w:r>
        <w:rPr>
          <w:rFonts w:ascii="Times New Roman" w:hAnsi="Times New Roman" w:eastAsia="Times New Roman" w:cs="Times New Roman"/>
          <w:sz w:val="18"/>
          <w:szCs w:val="18"/>
          <w:spacing w:val="27"/>
          <w:w w:val="101"/>
        </w:rPr>
        <w:t xml:space="preserve"> </w:t>
      </w:r>
      <w:r>
        <w:rPr>
          <w:rFonts w:ascii="Times New Roman" w:hAnsi="Times New Roman" w:eastAsia="Times New Roman" w:cs="Times New Roman"/>
          <w:sz w:val="18"/>
          <w:szCs w:val="18"/>
          <w:spacing w:val="-1"/>
        </w:rPr>
        <w:t>Feb</w:t>
      </w:r>
      <w:r>
        <w:rPr>
          <w:rFonts w:ascii="Times New Roman" w:hAnsi="Times New Roman" w:eastAsia="Times New Roman" w:cs="Times New Roman"/>
          <w:sz w:val="18"/>
          <w:szCs w:val="18"/>
          <w:spacing w:val="22"/>
          <w:w w:val="101"/>
        </w:rPr>
        <w:t xml:space="preserve"> </w:t>
      </w:r>
      <w:r>
        <w:rPr>
          <w:rFonts w:ascii="Times New Roman" w:hAnsi="Times New Roman" w:eastAsia="Times New Roman" w:cs="Times New Roman"/>
          <w:sz w:val="18"/>
          <w:szCs w:val="18"/>
          <w:spacing w:val="-1"/>
        </w:rPr>
        <w:t>408:55</w:t>
      </w:r>
      <w:r>
        <w:rPr>
          <w:rFonts w:ascii="Times New Roman" w:hAnsi="Times New Roman" w:eastAsia="Times New Roman" w:cs="Times New Roman"/>
          <w:sz w:val="18"/>
          <w:szCs w:val="18"/>
          <w:spacing w:val="21"/>
          <w:w w:val="101"/>
        </w:rPr>
        <w:t xml:space="preserve"> </w:t>
      </w:r>
      <w:r>
        <w:rPr>
          <w:rFonts w:ascii="Times New Roman" w:hAnsi="Times New Roman" w:eastAsia="Times New Roman" w:cs="Times New Roman"/>
          <w:sz w:val="18"/>
          <w:szCs w:val="18"/>
          <w:spacing w:val="-1"/>
        </w:rPr>
        <w:t>test3_sl&gt;test3</w:t>
      </w:r>
      <w:r>
        <w:rPr>
          <w:rFonts w:ascii="Times New Roman" w:hAnsi="Times New Roman" w:eastAsia="Times New Roman" w:cs="Times New Roman"/>
          <w:sz w:val="18"/>
          <w:szCs w:val="18"/>
        </w:rPr>
        <w:t xml:space="preserve"> </w:t>
      </w:r>
      <w:r>
        <w:rPr>
          <w:rFonts w:ascii="Times New Roman" w:hAnsi="Times New Roman" w:eastAsia="Times New Roman" w:cs="Times New Roman"/>
          <w:sz w:val="13"/>
          <w:szCs w:val="13"/>
          <w:spacing w:val="-1"/>
        </w:rPr>
        <w:t>7</w:t>
      </w:r>
      <w:r>
        <w:rPr>
          <w:rFonts w:ascii="Times New Roman" w:hAnsi="Times New Roman" w:eastAsia="Times New Roman" w:cs="Times New Roman"/>
          <w:sz w:val="13"/>
          <w:szCs w:val="13"/>
          <w:spacing w:val="10"/>
          <w:w w:val="102"/>
        </w:rPr>
        <w:t xml:space="preserve">   </w:t>
      </w:r>
      <w:r>
        <w:rPr>
          <w:rFonts w:ascii="Times New Roman" w:hAnsi="Times New Roman" w:eastAsia="Times New Roman" w:cs="Times New Roman"/>
          <w:sz w:val="13"/>
          <w:szCs w:val="13"/>
          <w:spacing w:val="-1"/>
        </w:rPr>
        <w:t>Feb</w:t>
      </w:r>
      <w:r>
        <w:rPr>
          <w:rFonts w:ascii="Times New Roman" w:hAnsi="Times New Roman" w:eastAsia="Times New Roman" w:cs="Times New Roman"/>
          <w:sz w:val="13"/>
          <w:szCs w:val="13"/>
          <w:spacing w:val="9"/>
          <w:w w:val="102"/>
        </w:rPr>
        <w:t xml:space="preserve">   </w:t>
      </w:r>
      <w:r>
        <w:rPr>
          <w:rFonts w:ascii="Times New Roman" w:hAnsi="Times New Roman" w:eastAsia="Times New Roman" w:cs="Times New Roman"/>
          <w:sz w:val="13"/>
          <w:szCs w:val="13"/>
          <w:spacing w:val="-1"/>
        </w:rPr>
        <w:t>4.08:54</w:t>
      </w:r>
      <w:r>
        <w:rPr>
          <w:rFonts w:ascii="Times New Roman" w:hAnsi="Times New Roman" w:eastAsia="Times New Roman" w:cs="Times New Roman"/>
          <w:sz w:val="13"/>
          <w:szCs w:val="13"/>
          <w:spacing w:val="9"/>
        </w:rPr>
        <w:t xml:space="preserve">   </w:t>
      </w:r>
      <w:r>
        <w:rPr>
          <w:rFonts w:ascii="Times New Roman" w:hAnsi="Times New Roman" w:eastAsia="Times New Roman" w:cs="Times New Roman"/>
          <w:sz w:val="13"/>
          <w:szCs w:val="13"/>
          <w:spacing w:val="-1"/>
        </w:rPr>
        <w:t>test4</w:t>
      </w:r>
    </w:p>
    <w:p>
      <w:pPr>
        <w:ind w:left="2779"/>
        <w:spacing w:before="1" w:line="191" w:lineRule="auto"/>
        <w:rPr>
          <w:rFonts w:ascii="Times New Roman" w:hAnsi="Times New Roman" w:eastAsia="Times New Roman" w:cs="Times New Roman"/>
          <w:sz w:val="8"/>
          <w:szCs w:val="8"/>
        </w:rPr>
      </w:pPr>
      <w:r>
        <w:rPr>
          <w:rFonts w:ascii="Times New Roman" w:hAnsi="Times New Roman" w:eastAsia="Times New Roman" w:cs="Times New Roman"/>
          <w:sz w:val="8"/>
          <w:szCs w:val="8"/>
          <w:color w:val="FFFFFF"/>
          <w:spacing w:val="-1"/>
        </w:rPr>
        <w:t>lrroat</w:t>
      </w:r>
    </w:p>
    <w:p>
      <w:pPr>
        <w:ind w:left="4470"/>
        <w:spacing w:line="192" w:lineRule="auto"/>
        <w:rPr>
          <w:rFonts w:ascii="Times New Roman" w:hAnsi="Times New Roman" w:eastAsia="Times New Roman" w:cs="Times New Roman"/>
          <w:sz w:val="13"/>
          <w:szCs w:val="13"/>
        </w:rPr>
      </w:pPr>
      <w:r>
        <w:pict>
          <v:shape id="_x0000_s562" style="position:absolute;margin-left:137.999pt;margin-top:0.733917pt;mso-position-vertical-relative:text;mso-position-horizontal-relative:text;width:77.25pt;height:21.5pt;z-index:25260441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tituorld12kitworld123</w:t>
                  </w:r>
                </w:p>
                <w:p>
                  <w:pPr>
                    <w:pStyle w:val="BodyText"/>
                    <w:ind w:left="220"/>
                    <w:spacing w:before="67" w:line="222" w:lineRule="auto"/>
                    <w:rPr>
                      <w:sz w:val="13"/>
                      <w:szCs w:val="13"/>
                    </w:rPr>
                  </w:pPr>
                  <w:r>
                    <w:rPr>
                      <w:sz w:val="13"/>
                      <w:szCs w:val="13"/>
                      <w:color w:val="FFFFFF"/>
                      <w:spacing w:val="-11"/>
                      <w:w w:val="99"/>
                    </w:rPr>
                    <w:t>所厘用户</w:t>
                  </w:r>
                  <w:r>
                    <w:rPr>
                      <w:sz w:val="13"/>
                      <w:szCs w:val="13"/>
                      <w:color w:val="FFFFFF"/>
                      <w:spacing w:val="15"/>
                    </w:rPr>
                    <w:t xml:space="preserve">    </w:t>
                  </w:r>
                  <w:r>
                    <w:rPr>
                      <w:sz w:val="13"/>
                      <w:szCs w:val="13"/>
                      <w:color w:val="FFFFFF"/>
                      <w:spacing w:val="-11"/>
                      <w:w w:val="99"/>
                    </w:rPr>
                    <w:t>所属组</w:t>
                  </w:r>
                </w:p>
              </w:txbxContent>
            </v:textbox>
          </v:shape>
        </w:pict>
      </w:r>
      <w:r>
        <w:rPr>
          <w:rFonts w:ascii="Times New Roman" w:hAnsi="Times New Roman" w:eastAsia="Times New Roman" w:cs="Times New Roman"/>
          <w:sz w:val="13"/>
          <w:szCs w:val="13"/>
          <w:spacing w:val="-1"/>
        </w:rPr>
        <w:t>7</w:t>
      </w:r>
      <w:r>
        <w:rPr>
          <w:rFonts w:ascii="Times New Roman" w:hAnsi="Times New Roman" w:eastAsia="Times New Roman" w:cs="Times New Roman"/>
          <w:sz w:val="13"/>
          <w:szCs w:val="13"/>
          <w:spacing w:val="11"/>
          <w:w w:val="101"/>
        </w:rPr>
        <w:t xml:space="preserve">   </w:t>
      </w:r>
      <w:r>
        <w:rPr>
          <w:rFonts w:ascii="Times New Roman" w:hAnsi="Times New Roman" w:eastAsia="Times New Roman" w:cs="Times New Roman"/>
          <w:sz w:val="13"/>
          <w:szCs w:val="13"/>
          <w:spacing w:val="-1"/>
        </w:rPr>
        <w:t>Feb</w:t>
      </w:r>
      <w:r>
        <w:rPr>
          <w:rFonts w:ascii="Times New Roman" w:hAnsi="Times New Roman" w:eastAsia="Times New Roman" w:cs="Times New Roman"/>
          <w:sz w:val="13"/>
          <w:szCs w:val="13"/>
          <w:spacing w:val="9"/>
          <w:w w:val="102"/>
        </w:rPr>
        <w:t xml:space="preserve">   </w:t>
      </w:r>
      <w:r>
        <w:rPr>
          <w:rFonts w:ascii="Times New Roman" w:hAnsi="Times New Roman" w:eastAsia="Times New Roman" w:cs="Times New Roman"/>
          <w:sz w:val="13"/>
          <w:szCs w:val="13"/>
          <w:spacing w:val="-1"/>
        </w:rPr>
        <w:t>4.08:54</w:t>
      </w:r>
      <w:r>
        <w:rPr>
          <w:rFonts w:ascii="Times New Roman" w:hAnsi="Times New Roman" w:eastAsia="Times New Roman" w:cs="Times New Roman"/>
          <w:sz w:val="13"/>
          <w:szCs w:val="13"/>
          <w:spacing w:val="9"/>
          <w:w w:val="102"/>
        </w:rPr>
        <w:t xml:space="preserve">   </w:t>
      </w:r>
      <w:r>
        <w:rPr>
          <w:rFonts w:ascii="Times New Roman" w:hAnsi="Times New Roman" w:eastAsia="Times New Roman" w:cs="Times New Roman"/>
          <w:sz w:val="13"/>
          <w:szCs w:val="13"/>
          <w:spacing w:val="-1"/>
        </w:rPr>
        <w:t>test5</w:t>
      </w:r>
    </w:p>
    <w:p>
      <w:pPr>
        <w:pStyle w:val="BodyText"/>
        <w:ind w:left="2009"/>
        <w:spacing w:before="140" w:line="223" w:lineRule="auto"/>
        <w:rPr>
          <w:sz w:val="13"/>
          <w:szCs w:val="13"/>
        </w:rPr>
      </w:pPr>
      <w:r>
        <w:rPr>
          <w:sz w:val="13"/>
          <w:szCs w:val="13"/>
          <w:color w:val="FFFFFF"/>
          <w:spacing w:val="-8"/>
          <w:w w:val="96"/>
        </w:rPr>
        <w:t>权限信息</w:t>
      </w:r>
    </w:p>
    <w:p>
      <w:pPr>
        <w:ind w:left="3220"/>
        <w:spacing w:before="244" w:line="219" w:lineRule="auto"/>
        <w:rPr>
          <w:rFonts w:ascii="SimSun" w:hAnsi="SimSun" w:eastAsia="SimSun" w:cs="SimSun"/>
          <w:sz w:val="18"/>
          <w:szCs w:val="18"/>
        </w:rPr>
      </w:pPr>
      <w:r>
        <w:rPr>
          <w:rFonts w:ascii="SimSun" w:hAnsi="SimSun" w:eastAsia="SimSun" w:cs="SimSun"/>
          <w:sz w:val="18"/>
          <w:szCs w:val="18"/>
          <w:spacing w:val="12"/>
        </w:rPr>
        <w:t>图3-39</w:t>
      </w:r>
      <w:r>
        <w:rPr>
          <w:rFonts w:ascii="SimSun" w:hAnsi="SimSun" w:eastAsia="SimSun" w:cs="SimSun"/>
          <w:sz w:val="18"/>
          <w:szCs w:val="18"/>
          <w:spacing w:val="60"/>
        </w:rPr>
        <w:t xml:space="preserve"> </w:t>
      </w:r>
      <w:r>
        <w:rPr>
          <w:rFonts w:ascii="SimSun" w:hAnsi="SimSun" w:eastAsia="SimSun" w:cs="SimSun"/>
          <w:sz w:val="18"/>
          <w:szCs w:val="18"/>
        </w:rPr>
        <w:t>RWX</w:t>
      </w:r>
      <w:r>
        <w:rPr>
          <w:rFonts w:ascii="SimSun" w:hAnsi="SimSun" w:eastAsia="SimSun" w:cs="SimSun"/>
          <w:sz w:val="18"/>
          <w:szCs w:val="18"/>
          <w:spacing w:val="32"/>
        </w:rPr>
        <w:t xml:space="preserve">  </w:t>
      </w:r>
      <w:r>
        <w:rPr>
          <w:rFonts w:ascii="SimSun" w:hAnsi="SimSun" w:eastAsia="SimSun" w:cs="SimSun"/>
          <w:sz w:val="18"/>
          <w:szCs w:val="18"/>
          <w:spacing w:val="12"/>
        </w:rPr>
        <w:t>权限实例</w:t>
      </w:r>
    </w:p>
    <w:p>
      <w:pPr>
        <w:ind w:left="169" w:right="11" w:firstLine="470"/>
        <w:spacing w:before="136" w:line="281" w:lineRule="auto"/>
        <w:rPr>
          <w:rFonts w:ascii="SimSun" w:hAnsi="SimSun" w:eastAsia="SimSun" w:cs="SimSun"/>
          <w:sz w:val="23"/>
          <w:szCs w:val="23"/>
        </w:rPr>
      </w:pPr>
      <w:r>
        <w:rPr>
          <w:rFonts w:ascii="SimSun" w:hAnsi="SimSun" w:eastAsia="SimSun" w:cs="SimSun"/>
          <w:sz w:val="23"/>
          <w:szCs w:val="23"/>
          <w:spacing w:val="-1"/>
        </w:rPr>
        <w:t>那么</w:t>
      </w:r>
      <w:r>
        <w:rPr>
          <w:rFonts w:ascii="Times New Roman" w:hAnsi="Times New Roman" w:eastAsia="Times New Roman" w:cs="Times New Roman"/>
          <w:sz w:val="23"/>
          <w:szCs w:val="23"/>
          <w:spacing w:val="-1"/>
        </w:rPr>
        <w:t>RWX </w:t>
      </w:r>
      <w:r>
        <w:rPr>
          <w:rFonts w:ascii="SimSun" w:hAnsi="SimSun" w:eastAsia="SimSun" w:cs="SimSun"/>
          <w:sz w:val="23"/>
          <w:szCs w:val="23"/>
          <w:spacing w:val="-1"/>
        </w:rPr>
        <w:t>是什么意思呢?</w:t>
      </w:r>
      <w:r>
        <w:rPr>
          <w:rFonts w:ascii="Times New Roman" w:hAnsi="Times New Roman" w:eastAsia="Times New Roman" w:cs="Times New Roman"/>
          <w:sz w:val="23"/>
          <w:szCs w:val="23"/>
          <w:spacing w:val="-1"/>
        </w:rPr>
        <w:t>RWX </w:t>
      </w:r>
      <w:r>
        <w:rPr>
          <w:rFonts w:ascii="SimSun" w:hAnsi="SimSun" w:eastAsia="SimSun" w:cs="SimSun"/>
          <w:sz w:val="23"/>
          <w:szCs w:val="23"/>
          <w:spacing w:val="-1"/>
        </w:rPr>
        <w:t>是</w:t>
      </w:r>
      <w:r>
        <w:rPr>
          <w:rFonts w:ascii="SimSun" w:hAnsi="SimSun" w:eastAsia="SimSun" w:cs="SimSun"/>
          <w:sz w:val="23"/>
          <w:szCs w:val="23"/>
          <w:spacing w:val="-62"/>
        </w:rPr>
        <w:t xml:space="preserve"> </w:t>
      </w:r>
      <w:r>
        <w:rPr>
          <w:rFonts w:ascii="Times New Roman" w:hAnsi="Times New Roman" w:eastAsia="Times New Roman" w:cs="Times New Roman"/>
          <w:sz w:val="23"/>
          <w:szCs w:val="23"/>
          <w:spacing w:val="-1"/>
        </w:rPr>
        <w:t>Read</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1"/>
        </w:rPr>
        <w:t>、</w:t>
      </w:r>
      <w:r>
        <w:rPr>
          <w:rFonts w:ascii="Times New Roman" w:hAnsi="Times New Roman" w:eastAsia="Times New Roman" w:cs="Times New Roman"/>
          <w:sz w:val="23"/>
          <w:szCs w:val="23"/>
          <w:spacing w:val="-1"/>
        </w:rPr>
        <w:t>Write</w:t>
      </w:r>
      <w:r>
        <w:rPr>
          <w:rFonts w:ascii="SimSun" w:hAnsi="SimSun" w:eastAsia="SimSun" w:cs="SimSun"/>
          <w:sz w:val="23"/>
          <w:szCs w:val="23"/>
          <w:spacing w:val="-1"/>
        </w:rPr>
        <w:t>和</w:t>
      </w:r>
      <w:r>
        <w:rPr>
          <w:rFonts w:ascii="SimSun" w:hAnsi="SimSun" w:eastAsia="SimSun" w:cs="SimSun"/>
          <w:sz w:val="23"/>
          <w:szCs w:val="23"/>
          <w:spacing w:val="-65"/>
        </w:rPr>
        <w:t xml:space="preserve"> </w:t>
      </w:r>
      <w:r>
        <w:rPr>
          <w:rFonts w:ascii="Times New Roman" w:hAnsi="Times New Roman" w:eastAsia="Times New Roman" w:cs="Times New Roman"/>
          <w:sz w:val="23"/>
          <w:szCs w:val="23"/>
          <w:spacing w:val="-1"/>
        </w:rPr>
        <w:t>eXecute </w:t>
      </w:r>
      <w:r>
        <w:rPr>
          <w:rFonts w:ascii="SimSun" w:hAnsi="SimSun" w:eastAsia="SimSun" w:cs="SimSun"/>
          <w:sz w:val="23"/>
          <w:szCs w:val="23"/>
          <w:spacing w:val="-1"/>
        </w:rPr>
        <w:t>的缩写，</w:t>
      </w:r>
      <w:r>
        <w:rPr>
          <w:rFonts w:ascii="SimSun" w:hAnsi="SimSun" w:eastAsia="SimSun" w:cs="SimSun"/>
          <w:sz w:val="23"/>
          <w:szCs w:val="23"/>
          <w:spacing w:val="-2"/>
        </w:rPr>
        <w:t>它描述了</w:t>
      </w:r>
      <w:r>
        <w:rPr>
          <w:rFonts w:ascii="SimSun" w:hAnsi="SimSun" w:eastAsia="SimSun" w:cs="SimSun"/>
          <w:sz w:val="23"/>
          <w:szCs w:val="23"/>
        </w:rPr>
        <w:t xml:space="preserve"> </w:t>
      </w:r>
      <w:r>
        <w:rPr>
          <w:rFonts w:ascii="SimSun" w:hAnsi="SimSun" w:eastAsia="SimSun" w:cs="SimSun"/>
          <w:sz w:val="23"/>
          <w:szCs w:val="23"/>
          <w:spacing w:val="-5"/>
        </w:rPr>
        <w:t>用户和组对该文件的不同的访问权限。</w:t>
      </w:r>
      <w:r>
        <w:rPr>
          <w:rFonts w:ascii="Times New Roman" w:hAnsi="Times New Roman" w:eastAsia="Times New Roman" w:cs="Times New Roman"/>
          <w:sz w:val="23"/>
          <w:szCs w:val="23"/>
          <w:spacing w:val="-5"/>
        </w:rPr>
        <w:t>RWX</w:t>
      </w:r>
      <w:r>
        <w:rPr>
          <w:rFonts w:ascii="Times New Roman" w:hAnsi="Times New Roman" w:eastAsia="Times New Roman" w:cs="Times New Roman"/>
          <w:sz w:val="23"/>
          <w:szCs w:val="23"/>
          <w:spacing w:val="36"/>
          <w:w w:val="101"/>
        </w:rPr>
        <w:t xml:space="preserve"> </w:t>
      </w:r>
      <w:r>
        <w:rPr>
          <w:rFonts w:ascii="SimSun" w:hAnsi="SimSun" w:eastAsia="SimSun" w:cs="SimSun"/>
          <w:sz w:val="23"/>
          <w:szCs w:val="23"/>
          <w:spacing w:val="-5"/>
        </w:rPr>
        <w:t>权限属性含义如图3-40所示。整个权</w:t>
      </w:r>
      <w:r>
        <w:rPr>
          <w:rFonts w:ascii="SimSun" w:hAnsi="SimSun" w:eastAsia="SimSun" w:cs="SimSun"/>
          <w:sz w:val="23"/>
          <w:szCs w:val="23"/>
        </w:rPr>
        <w:t xml:space="preserve"> </w:t>
      </w:r>
      <w:r>
        <w:rPr>
          <w:rFonts w:ascii="SimSun" w:hAnsi="SimSun" w:eastAsia="SimSun" w:cs="SimSun"/>
          <w:sz w:val="23"/>
          <w:szCs w:val="23"/>
          <w:spacing w:val="1"/>
        </w:rPr>
        <w:t>限描述分为4段，第1段用于描述该文件的类型，可以是常规文件(-)</w:t>
      </w:r>
      <w:r>
        <w:rPr>
          <w:rFonts w:ascii="SimSun" w:hAnsi="SimSun" w:eastAsia="SimSun" w:cs="SimSun"/>
          <w:sz w:val="23"/>
          <w:szCs w:val="23"/>
        </w:rPr>
        <w:t>、目录</w:t>
      </w:r>
      <w:r>
        <w:rPr>
          <w:rFonts w:ascii="Times New Roman" w:hAnsi="Times New Roman" w:eastAsia="Times New Roman" w:cs="Times New Roman"/>
          <w:sz w:val="23"/>
          <w:szCs w:val="23"/>
        </w:rPr>
        <w:t>(d)</w:t>
      </w:r>
      <w:r>
        <w:rPr>
          <w:rFonts w:ascii="Times New Roman" w:hAnsi="Times New Roman" w:eastAsia="Times New Roman" w:cs="Times New Roman"/>
          <w:sz w:val="23"/>
          <w:szCs w:val="23"/>
          <w:spacing w:val="-32"/>
        </w:rPr>
        <w:t xml:space="preserve"> </w:t>
      </w:r>
      <w:r>
        <w:rPr>
          <w:rFonts w:ascii="SimSun" w:hAnsi="SimSun" w:eastAsia="SimSun" w:cs="SimSun"/>
          <w:sz w:val="23"/>
          <w:szCs w:val="23"/>
        </w:rPr>
        <w:t>、 </w:t>
      </w:r>
      <w:r>
        <w:rPr>
          <w:rFonts w:ascii="SimSun" w:hAnsi="SimSun" w:eastAsia="SimSun" w:cs="SimSun"/>
          <w:sz w:val="23"/>
          <w:szCs w:val="23"/>
          <w:spacing w:val="10"/>
        </w:rPr>
        <w:t>块设备</w:t>
      </w:r>
      <w:r>
        <w:rPr>
          <w:rFonts w:ascii="SimSun" w:hAnsi="SimSun" w:eastAsia="SimSun" w:cs="SimSun"/>
          <w:sz w:val="23"/>
          <w:szCs w:val="23"/>
          <w:spacing w:val="-46"/>
        </w:rPr>
        <w:t xml:space="preserve"> </w:t>
      </w:r>
      <w:r>
        <w:rPr>
          <w:rFonts w:ascii="Times New Roman" w:hAnsi="Times New Roman" w:eastAsia="Times New Roman" w:cs="Times New Roman"/>
          <w:sz w:val="23"/>
          <w:szCs w:val="23"/>
          <w:spacing w:val="10"/>
        </w:rPr>
        <w:t>(b)</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10"/>
        </w:rPr>
        <w:t>、链接(1)和字符设备</w:t>
      </w:r>
      <w:r>
        <w:rPr>
          <w:rFonts w:ascii="SimSun" w:hAnsi="SimSun" w:eastAsia="SimSun" w:cs="SimSun"/>
          <w:sz w:val="23"/>
          <w:szCs w:val="23"/>
          <w:spacing w:val="-66"/>
        </w:rPr>
        <w:t xml:space="preserve"> </w:t>
      </w:r>
      <w:r>
        <w:rPr>
          <w:rFonts w:ascii="Times New Roman" w:hAnsi="Times New Roman" w:eastAsia="Times New Roman" w:cs="Times New Roman"/>
          <w:sz w:val="23"/>
          <w:szCs w:val="23"/>
          <w:spacing w:val="10"/>
        </w:rPr>
        <w:t>(c)   </w:t>
      </w:r>
      <w:r>
        <w:rPr>
          <w:rFonts w:ascii="SimSun" w:hAnsi="SimSun" w:eastAsia="SimSun" w:cs="SimSun"/>
          <w:sz w:val="23"/>
          <w:szCs w:val="23"/>
          <w:spacing w:val="10"/>
        </w:rPr>
        <w:t>等。</w:t>
      </w:r>
    </w:p>
    <w:p>
      <w:pPr>
        <w:pStyle w:val="BodyText"/>
        <w:ind w:firstLine="2210"/>
        <w:spacing w:before="213" w:line="1540" w:lineRule="exact"/>
        <w:rPr/>
      </w:pPr>
      <w:r>
        <w:rPr>
          <w:position w:val="-30"/>
        </w:rPr>
        <w:pict>
          <v:group id="_x0000_s564" style="mso-position-vertical-relative:line;mso-position-horizontal-relative:char;width:202.55pt;height:77pt;" filled="false" stroked="false" coordsize="4051,1540" coordorigin="0,0">
            <v:shape id="_x0000_s566" style="position:absolute;left:0;top:0;width:4051;height:1540;" filled="false" stroked="false" type="#_x0000_t75">
              <v:imagedata o:title="" r:id="rId388"/>
            </v:shape>
            <v:shape id="_x0000_s568" style="position:absolute;left:-20;top:-20;width:4091;height:1580;" filled="false" stroked="false" type="#_x0000_t202">
              <v:fill on="false"/>
              <v:stroke on="false"/>
              <v:path/>
              <v:imagedata o:title=""/>
              <o:lock v:ext="edit" aspectratio="false"/>
              <v:textbox inset="0mm,0mm,0mm,0mm">
                <w:txbxContent>
                  <w:p>
                    <w:pPr>
                      <w:ind w:left="239"/>
                      <w:spacing w:before="174" w:line="232" w:lineRule="auto"/>
                      <w:rPr>
                        <w:rFonts w:ascii="SimHei" w:hAnsi="SimHei" w:eastAsia="SimHei" w:cs="SimHei"/>
                        <w:sz w:val="13"/>
                        <w:szCs w:val="13"/>
                      </w:rPr>
                    </w:pPr>
                    <w:r>
                      <w:rPr>
                        <w:rFonts w:ascii="SimHei" w:hAnsi="SimHei" w:eastAsia="SimHei" w:cs="SimHei"/>
                        <w:sz w:val="13"/>
                        <w:szCs w:val="13"/>
                        <w:spacing w:val="-3"/>
                      </w:rPr>
                      <w:t>可读</w:t>
                    </w:r>
                    <w:r>
                      <w:rPr>
                        <w:rFonts w:ascii="SimHei" w:hAnsi="SimHei" w:eastAsia="SimHei" w:cs="SimHei"/>
                        <w:sz w:val="13"/>
                        <w:szCs w:val="13"/>
                        <w:spacing w:val="8"/>
                      </w:rPr>
                      <w:t xml:space="preserve">       </w:t>
                    </w:r>
                    <w:r>
                      <w:rPr>
                        <w:rFonts w:ascii="SimHei" w:hAnsi="SimHei" w:eastAsia="SimHei" w:cs="SimHei"/>
                        <w:sz w:val="13"/>
                        <w:szCs w:val="13"/>
                        <w:spacing w:val="-3"/>
                      </w:rPr>
                      <w:t>可写</w:t>
                    </w:r>
                    <w:r>
                      <w:rPr>
                        <w:rFonts w:ascii="SimHei" w:hAnsi="SimHei" w:eastAsia="SimHei" w:cs="SimHei"/>
                        <w:sz w:val="13"/>
                        <w:szCs w:val="13"/>
                        <w:spacing w:val="5"/>
                      </w:rPr>
                      <w:t xml:space="preserve">      </w:t>
                    </w:r>
                    <w:r>
                      <w:rPr>
                        <w:rFonts w:ascii="SimHei" w:hAnsi="SimHei" w:eastAsia="SimHei" w:cs="SimHei"/>
                        <w:sz w:val="13"/>
                        <w:szCs w:val="13"/>
                        <w:color w:val="FFFFFF"/>
                        <w:spacing w:val="-3"/>
                        <w:position w:val="-1"/>
                      </w:rPr>
                      <w:t>可执行</w:t>
                    </w:r>
                    <w:r>
                      <w:rPr>
                        <w:rFonts w:ascii="SimHei" w:hAnsi="SimHei" w:eastAsia="SimHei" w:cs="SimHei"/>
                        <w:sz w:val="13"/>
                        <w:szCs w:val="13"/>
                        <w:color w:val="FFFFFF"/>
                        <w:position w:val="-1"/>
                      </w:rPr>
                      <w:t xml:space="preserve">                  </w:t>
                    </w:r>
                    <w:r>
                      <w:rPr>
                        <w:rFonts w:ascii="SimHei" w:hAnsi="SimHei" w:eastAsia="SimHei" w:cs="SimHei"/>
                        <w:sz w:val="13"/>
                        <w:szCs w:val="13"/>
                        <w:spacing w:val="-3"/>
                      </w:rPr>
                      <w:t>无存取权限</w:t>
                    </w:r>
                  </w:p>
                  <w:p>
                    <w:pPr>
                      <w:ind w:left="719"/>
                      <w:spacing w:before="304" w:line="185" w:lineRule="auto"/>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1"/>
                      </w:rPr>
                      <w:t>-rWXrWX---</w:t>
                    </w:r>
                  </w:p>
                  <w:p>
                    <w:pPr>
                      <w:ind w:left="219"/>
                      <w:spacing w:before="157" w:line="221" w:lineRule="auto"/>
                      <w:rPr>
                        <w:rFonts w:ascii="SimHei" w:hAnsi="SimHei" w:eastAsia="SimHei" w:cs="SimHei"/>
                        <w:sz w:val="13"/>
                        <w:szCs w:val="13"/>
                      </w:rPr>
                    </w:pPr>
                    <w:r>
                      <w:rPr>
                        <w:rFonts w:ascii="SimHei" w:hAnsi="SimHei" w:eastAsia="SimHei" w:cs="SimHei"/>
                        <w:sz w:val="13"/>
                        <w:szCs w:val="13"/>
                        <w:spacing w:val="-2"/>
                      </w:rPr>
                      <w:t>文件类型</w:t>
                    </w:r>
                  </w:p>
                  <w:p>
                    <w:pPr>
                      <w:ind w:left="1179"/>
                      <w:spacing w:before="134" w:line="223" w:lineRule="auto"/>
                      <w:rPr>
                        <w:rFonts w:ascii="SimHei" w:hAnsi="SimHei" w:eastAsia="SimHei" w:cs="SimHei"/>
                        <w:sz w:val="13"/>
                        <w:szCs w:val="13"/>
                      </w:rPr>
                    </w:pPr>
                    <w:r>
                      <w:rPr>
                        <w:rFonts w:ascii="SimHei" w:hAnsi="SimHei" w:eastAsia="SimHei" w:cs="SimHei"/>
                        <w:sz w:val="13"/>
                        <w:szCs w:val="13"/>
                        <w:spacing w:val="-1"/>
                      </w:rPr>
                      <w:t>文件主权限</w:t>
                    </w:r>
                    <w:r>
                      <w:rPr>
                        <w:rFonts w:ascii="SimHei" w:hAnsi="SimHei" w:eastAsia="SimHei" w:cs="SimHei"/>
                        <w:sz w:val="13"/>
                        <w:szCs w:val="13"/>
                        <w:spacing w:val="-1"/>
                      </w:rPr>
                      <w:t xml:space="preserve">      </w:t>
                    </w:r>
                    <w:r>
                      <w:rPr>
                        <w:rFonts w:ascii="SimHei" w:hAnsi="SimHei" w:eastAsia="SimHei" w:cs="SimHei"/>
                        <w:sz w:val="13"/>
                        <w:szCs w:val="13"/>
                        <w:color w:val="FFFFFF"/>
                        <w:spacing w:val="-1"/>
                      </w:rPr>
                      <w:t>组用户权限</w:t>
                    </w:r>
                    <w:r>
                      <w:rPr>
                        <w:rFonts w:ascii="SimHei" w:hAnsi="SimHei" w:eastAsia="SimHei" w:cs="SimHei"/>
                        <w:sz w:val="13"/>
                        <w:szCs w:val="13"/>
                        <w:color w:val="FFFFFF"/>
                        <w:spacing w:val="6"/>
                      </w:rPr>
                      <w:t xml:space="preserve">    </w:t>
                    </w:r>
                    <w:r>
                      <w:rPr>
                        <w:rFonts w:ascii="SimHei" w:hAnsi="SimHei" w:eastAsia="SimHei" w:cs="SimHei"/>
                        <w:sz w:val="13"/>
                        <w:szCs w:val="13"/>
                        <w:spacing w:val="-1"/>
                      </w:rPr>
                      <w:t>其他用户权限</w:t>
                    </w:r>
                  </w:p>
                </w:txbxContent>
              </v:textbox>
            </v:shape>
          </v:group>
        </w:pict>
      </w:r>
    </w:p>
    <w:p>
      <w:pPr>
        <w:ind w:left="3019"/>
        <w:spacing w:before="257" w:line="219" w:lineRule="auto"/>
        <w:rPr>
          <w:rFonts w:ascii="SimSun" w:hAnsi="SimSun" w:eastAsia="SimSun" w:cs="SimSun"/>
          <w:sz w:val="18"/>
          <w:szCs w:val="18"/>
        </w:rPr>
      </w:pPr>
      <w:r>
        <w:rPr>
          <w:rFonts w:ascii="SimSun" w:hAnsi="SimSun" w:eastAsia="SimSun" w:cs="SimSun"/>
          <w:sz w:val="18"/>
          <w:szCs w:val="18"/>
          <w:spacing w:val="15"/>
        </w:rPr>
        <w:t>图3-40 </w:t>
      </w:r>
      <w:r>
        <w:rPr>
          <w:rFonts w:ascii="Times New Roman" w:hAnsi="Times New Roman" w:eastAsia="Times New Roman" w:cs="Times New Roman"/>
          <w:sz w:val="18"/>
          <w:szCs w:val="18"/>
        </w:rPr>
        <w:t>RWX</w:t>
      </w:r>
      <w:r>
        <w:rPr>
          <w:rFonts w:ascii="Times New Roman" w:hAnsi="Times New Roman" w:eastAsia="Times New Roman" w:cs="Times New Roman"/>
          <w:sz w:val="18"/>
          <w:szCs w:val="18"/>
          <w:spacing w:val="15"/>
        </w:rPr>
        <w:t xml:space="preserve">  </w:t>
      </w:r>
      <w:r>
        <w:rPr>
          <w:rFonts w:ascii="SimSun" w:hAnsi="SimSun" w:eastAsia="SimSun" w:cs="SimSun"/>
          <w:sz w:val="18"/>
          <w:szCs w:val="18"/>
          <w:spacing w:val="15"/>
        </w:rPr>
        <w:t>权限属性含义</w:t>
      </w:r>
    </w:p>
    <w:p>
      <w:pPr>
        <w:ind w:left="169" w:right="33" w:firstLine="470"/>
        <w:spacing w:before="139" w:line="288" w:lineRule="auto"/>
        <w:jc w:val="both"/>
        <w:rPr>
          <w:rFonts w:ascii="SimSun" w:hAnsi="SimSun" w:eastAsia="SimSun" w:cs="SimSun"/>
          <w:sz w:val="23"/>
          <w:szCs w:val="23"/>
        </w:rPr>
      </w:pPr>
      <w:r>
        <w:rPr>
          <w:rFonts w:ascii="SimSun" w:hAnsi="SimSun" w:eastAsia="SimSun" w:cs="SimSun"/>
          <w:sz w:val="23"/>
          <w:szCs w:val="23"/>
          <w:spacing w:val="-5"/>
        </w:rPr>
        <w:t>后面3段是文件具体的权限描述信息，分别是文件主权限、组用户权限和其他</w:t>
      </w:r>
      <w:r>
        <w:rPr>
          <w:rFonts w:ascii="SimSun" w:hAnsi="SimSun" w:eastAsia="SimSun" w:cs="SimSun"/>
          <w:sz w:val="23"/>
          <w:szCs w:val="23"/>
          <w:spacing w:val="2"/>
        </w:rPr>
        <w:t xml:space="preserve"> </w:t>
      </w:r>
      <w:r>
        <w:rPr>
          <w:rFonts w:ascii="SimSun" w:hAnsi="SimSun" w:eastAsia="SimSun" w:cs="SimSun"/>
          <w:sz w:val="23"/>
          <w:szCs w:val="23"/>
          <w:spacing w:val="-4"/>
        </w:rPr>
        <w:t>用户权限。通过上述3段的组合就可以实现比较复杂</w:t>
      </w:r>
      <w:r>
        <w:rPr>
          <w:rFonts w:ascii="SimSun" w:hAnsi="SimSun" w:eastAsia="SimSun" w:cs="SimSun"/>
          <w:sz w:val="23"/>
          <w:szCs w:val="23"/>
          <w:spacing w:val="-5"/>
        </w:rPr>
        <w:t>的权限控制。比如，允许某个</w:t>
      </w:r>
      <w:r>
        <w:rPr>
          <w:rFonts w:ascii="SimSun" w:hAnsi="SimSun" w:eastAsia="SimSun" w:cs="SimSun"/>
          <w:sz w:val="23"/>
          <w:szCs w:val="23"/>
        </w:rPr>
        <w:t xml:space="preserve"> </w:t>
      </w:r>
      <w:r>
        <w:rPr>
          <w:rFonts w:ascii="SimSun" w:hAnsi="SimSun" w:eastAsia="SimSun" w:cs="SimSun"/>
          <w:sz w:val="23"/>
          <w:szCs w:val="23"/>
          <w:spacing w:val="-6"/>
        </w:rPr>
        <w:t>用户的文件可以被其他用户读取，但是不可以改写和执行等。</w:t>
      </w:r>
    </w:p>
    <w:p>
      <w:pPr>
        <w:ind w:left="639"/>
        <w:spacing w:before="44" w:line="219" w:lineRule="auto"/>
        <w:rPr>
          <w:rFonts w:ascii="SimSun" w:hAnsi="SimSun" w:eastAsia="SimSun" w:cs="SimSun"/>
          <w:sz w:val="23"/>
          <w:szCs w:val="23"/>
        </w:rPr>
      </w:pPr>
      <w:r>
        <w:rPr>
          <w:rFonts w:ascii="SimSun" w:hAnsi="SimSun" w:eastAsia="SimSun" w:cs="SimSun"/>
          <w:sz w:val="23"/>
          <w:szCs w:val="23"/>
          <w:spacing w:val="-3"/>
        </w:rPr>
        <w:t>上述权限控制信息包含</w:t>
      </w:r>
      <w:r>
        <w:rPr>
          <w:rFonts w:ascii="Times New Roman" w:hAnsi="Times New Roman" w:eastAsia="Times New Roman" w:cs="Times New Roman"/>
          <w:sz w:val="23"/>
          <w:szCs w:val="23"/>
          <w:spacing w:val="-3"/>
        </w:rPr>
        <w:t>r</w:t>
      </w:r>
      <w:r>
        <w:rPr>
          <w:rFonts w:ascii="SimSun" w:hAnsi="SimSun" w:eastAsia="SimSun" w:cs="SimSun"/>
          <w:sz w:val="23"/>
          <w:szCs w:val="23"/>
          <w:spacing w:val="-3"/>
        </w:rPr>
        <w:t>、</w:t>
      </w:r>
      <w:r>
        <w:rPr>
          <w:rFonts w:ascii="Times New Roman" w:hAnsi="Times New Roman" w:eastAsia="Times New Roman" w:cs="Times New Roman"/>
          <w:sz w:val="23"/>
          <w:szCs w:val="23"/>
          <w:spacing w:val="-3"/>
        </w:rPr>
        <w:t>W</w:t>
      </w:r>
      <w:r>
        <w:rPr>
          <w:rFonts w:ascii="Times New Roman" w:hAnsi="Times New Roman" w:eastAsia="Times New Roman" w:cs="Times New Roman"/>
          <w:sz w:val="23"/>
          <w:szCs w:val="23"/>
          <w:spacing w:val="-33"/>
        </w:rPr>
        <w:t xml:space="preserve"> </w:t>
      </w:r>
      <w:r>
        <w:rPr>
          <w:rFonts w:ascii="SimSun" w:hAnsi="SimSun" w:eastAsia="SimSun" w:cs="SimSun"/>
          <w:sz w:val="23"/>
          <w:szCs w:val="23"/>
          <w:spacing w:val="-3"/>
        </w:rPr>
        <w:t>、</w:t>
      </w:r>
      <w:r>
        <w:rPr>
          <w:rFonts w:ascii="Times New Roman" w:hAnsi="Times New Roman" w:eastAsia="Times New Roman" w:cs="Times New Roman"/>
          <w:sz w:val="23"/>
          <w:szCs w:val="23"/>
          <w:spacing w:val="-3"/>
        </w:rPr>
        <w:t>x</w:t>
      </w:r>
      <w:r>
        <w:rPr>
          <w:rFonts w:ascii="Times New Roman" w:hAnsi="Times New Roman" w:eastAsia="Times New Roman" w:cs="Times New Roman"/>
          <w:sz w:val="23"/>
          <w:szCs w:val="23"/>
          <w:spacing w:val="-34"/>
        </w:rPr>
        <w:t xml:space="preserve"> </w:t>
      </w:r>
      <w:r>
        <w:rPr>
          <w:rFonts w:ascii="SimSun" w:hAnsi="SimSun" w:eastAsia="SimSun" w:cs="SimSun"/>
          <w:sz w:val="23"/>
          <w:szCs w:val="23"/>
          <w:spacing w:val="-3"/>
        </w:rPr>
        <w:t>、</w:t>
      </w:r>
      <w:r>
        <w:rPr>
          <w:rFonts w:ascii="Times New Roman" w:hAnsi="Times New Roman" w:eastAsia="Times New Roman" w:cs="Times New Roman"/>
          <w:sz w:val="23"/>
          <w:szCs w:val="23"/>
          <w:spacing w:val="-3"/>
        </w:rPr>
        <w:t>-</w:t>
      </w:r>
      <w:r>
        <w:rPr>
          <w:rFonts w:ascii="SimSun" w:hAnsi="SimSun" w:eastAsia="SimSun" w:cs="SimSun"/>
          <w:sz w:val="23"/>
          <w:szCs w:val="23"/>
          <w:spacing w:val="-3"/>
        </w:rPr>
        <w:t>共4种字符，具体</w:t>
      </w:r>
      <w:r>
        <w:rPr>
          <w:rFonts w:ascii="SimSun" w:hAnsi="SimSun" w:eastAsia="SimSun" w:cs="SimSun"/>
          <w:sz w:val="23"/>
          <w:szCs w:val="23"/>
          <w:spacing w:val="-4"/>
        </w:rPr>
        <w:t>含义如下。</w:t>
      </w:r>
    </w:p>
    <w:p>
      <w:pPr>
        <w:spacing w:before="37" w:line="219" w:lineRule="auto"/>
        <w:jc w:val="right"/>
        <w:rPr>
          <w:rFonts w:ascii="SimSun" w:hAnsi="SimSun" w:eastAsia="SimSun" w:cs="SimSun"/>
          <w:sz w:val="23"/>
          <w:szCs w:val="23"/>
        </w:rPr>
      </w:pPr>
      <w:r>
        <w:rPr>
          <w:rFonts w:ascii="SimSun" w:hAnsi="SimSun" w:eastAsia="SimSun" w:cs="SimSun"/>
          <w:sz w:val="23"/>
          <w:szCs w:val="23"/>
          <w:spacing w:val="-7"/>
        </w:rPr>
        <w:t>(1)r 表示对于该用户可读。对于文件来说，r表示允许用户读取内容；对于目</w:t>
      </w:r>
    </w:p>
    <w:p>
      <w:pPr>
        <w:ind w:left="169"/>
        <w:spacing w:before="195" w:line="219" w:lineRule="auto"/>
        <w:rPr>
          <w:rFonts w:ascii="SimSun" w:hAnsi="SimSun" w:eastAsia="SimSun" w:cs="SimSun"/>
          <w:sz w:val="18"/>
          <w:szCs w:val="18"/>
        </w:rPr>
      </w:pPr>
      <w:r>
        <w:rPr>
          <w:rFonts w:ascii="SimSun" w:hAnsi="SimSun" w:eastAsia="SimSun" w:cs="SimSun"/>
          <w:sz w:val="18"/>
          <w:szCs w:val="18"/>
          <w:spacing w:val="38"/>
        </w:rPr>
        <w:t>录来说</w:t>
      </w:r>
      <w:r>
        <w:rPr>
          <w:rFonts w:ascii="SimSun" w:hAnsi="SimSun" w:eastAsia="SimSun" w:cs="SimSun"/>
          <w:sz w:val="18"/>
          <w:szCs w:val="18"/>
          <w:spacing w:val="3"/>
        </w:rPr>
        <w:t xml:space="preserve"> </w:t>
      </w:r>
      <w:r>
        <w:rPr>
          <w:rFonts w:ascii="SimSun" w:hAnsi="SimSun" w:eastAsia="SimSun" w:cs="SimSun"/>
          <w:sz w:val="18"/>
          <w:szCs w:val="18"/>
          <w:spacing w:val="38"/>
        </w:rPr>
        <w:t>，</w:t>
      </w:r>
      <w:r>
        <w:rPr>
          <w:rFonts w:ascii="Times New Roman" w:hAnsi="Times New Roman" w:eastAsia="Times New Roman" w:cs="Times New Roman"/>
          <w:sz w:val="18"/>
          <w:szCs w:val="18"/>
          <w:spacing w:val="38"/>
        </w:rPr>
        <w:t>r</w:t>
      </w:r>
      <w:r>
        <w:rPr>
          <w:rFonts w:ascii="SimSun" w:hAnsi="SimSun" w:eastAsia="SimSun" w:cs="SimSun"/>
          <w:sz w:val="18"/>
          <w:szCs w:val="18"/>
          <w:spacing w:val="38"/>
        </w:rPr>
        <w:t>表示允许用户读取其中的文件</w:t>
      </w:r>
      <w:r>
        <w:rPr>
          <w:rFonts w:ascii="SimSun" w:hAnsi="SimSun" w:eastAsia="SimSun" w:cs="SimSun"/>
          <w:sz w:val="18"/>
          <w:szCs w:val="18"/>
          <w:spacing w:val="-40"/>
        </w:rPr>
        <w:t xml:space="preserve"> </w:t>
      </w:r>
      <w:r>
        <w:rPr>
          <w:rFonts w:ascii="SimSun" w:hAnsi="SimSun" w:eastAsia="SimSun" w:cs="SimSun"/>
          <w:sz w:val="18"/>
          <w:szCs w:val="18"/>
          <w:spacing w:val="38"/>
        </w:rPr>
        <w:t>。</w:t>
      </w:r>
    </w:p>
    <w:p>
      <w:pPr>
        <w:spacing w:before="82" w:line="198" w:lineRule="auto"/>
        <w:jc w:val="right"/>
        <w:rPr>
          <w:rFonts w:ascii="SimSun" w:hAnsi="SimSun" w:eastAsia="SimSun" w:cs="SimSun"/>
          <w:sz w:val="23"/>
          <w:szCs w:val="23"/>
        </w:rPr>
      </w:pPr>
      <w:r>
        <w:rPr>
          <w:rFonts w:ascii="Times New Roman" w:hAnsi="Times New Roman" w:eastAsia="Times New Roman" w:cs="Times New Roman"/>
          <w:sz w:val="23"/>
          <w:szCs w:val="23"/>
          <w:spacing w:val="-5"/>
        </w:rPr>
        <w:t>(2)w   </w:t>
      </w:r>
      <w:r>
        <w:rPr>
          <w:rFonts w:ascii="SimSun" w:hAnsi="SimSun" w:eastAsia="SimSun" w:cs="SimSun"/>
          <w:sz w:val="23"/>
          <w:szCs w:val="23"/>
          <w:spacing w:val="-5"/>
        </w:rPr>
        <w:t>表示对于该用户可写。对于文</w:t>
      </w:r>
      <w:r>
        <w:rPr>
          <w:rFonts w:ascii="SimSun" w:hAnsi="SimSun" w:eastAsia="SimSun" w:cs="SimSun"/>
          <w:sz w:val="23"/>
          <w:szCs w:val="23"/>
          <w:spacing w:val="-6"/>
        </w:rPr>
        <w:t>件来说，</w:t>
      </w:r>
      <w:r>
        <w:rPr>
          <w:rFonts w:ascii="Times New Roman" w:hAnsi="Times New Roman" w:eastAsia="Times New Roman" w:cs="Times New Roman"/>
          <w:sz w:val="23"/>
          <w:szCs w:val="23"/>
          <w:spacing w:val="-6"/>
        </w:rPr>
        <w:t>w  </w:t>
      </w:r>
      <w:r>
        <w:rPr>
          <w:rFonts w:ascii="SimSun" w:hAnsi="SimSun" w:eastAsia="SimSun" w:cs="SimSun"/>
          <w:sz w:val="23"/>
          <w:szCs w:val="23"/>
          <w:spacing w:val="-6"/>
        </w:rPr>
        <w:t>表示允许用户修改其内容；对</w:t>
      </w:r>
    </w:p>
    <w:p>
      <w:pPr>
        <w:spacing w:line="198" w:lineRule="auto"/>
        <w:sectPr>
          <w:type w:val="continuous"/>
          <w:pgSz w:w="9060" w:h="14150"/>
          <w:pgMar w:top="400" w:right="126" w:bottom="615" w:left="719" w:header="0" w:footer="382" w:gutter="0"/>
          <w:cols w:equalWidth="0" w:num="1">
            <w:col w:w="8214" w:space="0"/>
          </w:cols>
        </w:sectPr>
        <w:rPr>
          <w:rFonts w:ascii="SimSun" w:hAnsi="SimSun" w:eastAsia="SimSun" w:cs="SimSun"/>
          <w:sz w:val="23"/>
          <w:szCs w:val="23"/>
        </w:rPr>
      </w:pPr>
    </w:p>
    <w:p>
      <w:pPr>
        <w:spacing w:line="349" w:lineRule="auto"/>
        <w:rPr>
          <w:rFonts w:ascii="Arial"/>
          <w:sz w:val="21"/>
        </w:rPr>
      </w:pPr>
      <w:r/>
    </w:p>
    <w:p>
      <w:pPr>
        <w:pStyle w:val="BodyText"/>
        <w:ind w:left="3089"/>
        <w:spacing w:before="65" w:line="221" w:lineRule="auto"/>
        <w:tabs>
          <w:tab w:val="left" w:pos="3230"/>
        </w:tabs>
        <w:rPr>
          <w:sz w:val="20"/>
          <w:szCs w:val="20"/>
        </w:rPr>
      </w:pPr>
      <w:bookmarkStart w:name="bookmark191" w:id="233"/>
      <w:bookmarkEnd w:id="233"/>
      <w:r>
        <w:rPr>
          <w:sz w:val="20"/>
          <w:szCs w:val="20"/>
          <w:u w:val="single" w:color="auto"/>
        </w:rPr>
        <w:tab/>
      </w:r>
      <w:r>
        <w:rPr>
          <w:sz w:val="20"/>
          <w:szCs w:val="20"/>
          <w:u w:val="single" w:color="auto"/>
          <w:spacing w:val="26"/>
        </w:rPr>
        <w:t>第3章知其所以然</w:t>
      </w:r>
      <w:r>
        <w:rPr>
          <w:sz w:val="20"/>
          <w:szCs w:val="20"/>
          <w:u w:val="single" w:color="auto"/>
          <w:spacing w:val="-61"/>
        </w:rPr>
        <w:t xml:space="preserve"> </w:t>
      </w:r>
      <w:r>
        <w:rPr>
          <w:sz w:val="20"/>
          <w:szCs w:val="20"/>
          <w:u w:val="single" w:color="auto"/>
          <w:spacing w:val="26"/>
        </w:rPr>
        <w:t>—</w:t>
      </w:r>
      <w:r>
        <w:rPr>
          <w:sz w:val="20"/>
          <w:szCs w:val="20"/>
          <w:u w:val="single" w:color="auto"/>
          <w:spacing w:val="-68"/>
        </w:rPr>
        <w:t xml:space="preserve"> </w:t>
      </w:r>
      <w:r>
        <w:rPr>
          <w:sz w:val="20"/>
          <w:szCs w:val="20"/>
          <w:u w:val="single" w:color="auto"/>
          <w:spacing w:val="26"/>
        </w:rPr>
        <w:t>—</w:t>
      </w:r>
      <w:r>
        <w:rPr>
          <w:sz w:val="20"/>
          <w:szCs w:val="20"/>
          <w:u w:val="single" w:color="auto"/>
          <w:spacing w:val="-58"/>
        </w:rPr>
        <w:t xml:space="preserve"> </w:t>
      </w:r>
      <w:r>
        <w:rPr>
          <w:sz w:val="20"/>
          <w:szCs w:val="20"/>
          <w:u w:val="single" w:color="auto"/>
          <w:spacing w:val="26"/>
        </w:rPr>
        <w:t>本地文件系统原理及核心技术</w:t>
      </w:r>
      <w:r>
        <w:rPr>
          <w:sz w:val="20"/>
          <w:szCs w:val="20"/>
          <w:u w:val="single" w:color="auto"/>
        </w:rPr>
        <w:t xml:space="preserve">    </w:t>
      </w:r>
    </w:p>
    <w:p>
      <w:pPr>
        <w:spacing w:line="438" w:lineRule="auto"/>
        <w:rPr>
          <w:rFonts w:ascii="Arial"/>
          <w:sz w:val="21"/>
        </w:rPr>
      </w:pPr>
      <w:r/>
    </w:p>
    <w:p>
      <w:pPr>
        <w:ind w:right="827"/>
        <w:spacing w:before="71" w:line="289" w:lineRule="auto"/>
        <w:rPr>
          <w:rFonts w:ascii="SimSun" w:hAnsi="SimSun" w:eastAsia="SimSun" w:cs="SimSun"/>
          <w:sz w:val="22"/>
          <w:szCs w:val="22"/>
        </w:rPr>
      </w:pPr>
      <w:r>
        <w:rPr>
          <w:rFonts w:ascii="SimSun" w:hAnsi="SimSun" w:eastAsia="SimSun" w:cs="SimSun"/>
          <w:sz w:val="22"/>
          <w:szCs w:val="22"/>
          <w:spacing w:val="1"/>
        </w:rPr>
        <w:t>于目录来说，w</w:t>
      </w:r>
      <w:r>
        <w:rPr>
          <w:rFonts w:ascii="SimSun" w:hAnsi="SimSun" w:eastAsia="SimSun" w:cs="SimSun"/>
          <w:sz w:val="22"/>
          <w:szCs w:val="22"/>
          <w:spacing w:val="55"/>
        </w:rPr>
        <w:t xml:space="preserve"> </w:t>
      </w:r>
      <w:r>
        <w:rPr>
          <w:rFonts w:ascii="SimSun" w:hAnsi="SimSun" w:eastAsia="SimSun" w:cs="SimSun"/>
          <w:sz w:val="22"/>
          <w:szCs w:val="22"/>
          <w:spacing w:val="1"/>
        </w:rPr>
        <w:t>表示允许用户将信息写到目录中，即可以创建文件、删除文件、移</w:t>
      </w:r>
      <w:r>
        <w:rPr>
          <w:rFonts w:ascii="SimSun" w:hAnsi="SimSun" w:eastAsia="SimSun" w:cs="SimSun"/>
          <w:sz w:val="22"/>
          <w:szCs w:val="22"/>
        </w:rPr>
        <w:t xml:space="preserve"> </w:t>
      </w:r>
      <w:r>
        <w:rPr>
          <w:rFonts w:ascii="SimSun" w:hAnsi="SimSun" w:eastAsia="SimSun" w:cs="SimSun"/>
          <w:sz w:val="22"/>
          <w:szCs w:val="22"/>
          <w:spacing w:val="-7"/>
        </w:rPr>
        <w:t>动文件等。</w:t>
      </w:r>
    </w:p>
    <w:p>
      <w:pPr>
        <w:ind w:right="798" w:firstLine="419"/>
        <w:spacing w:before="28" w:line="281" w:lineRule="auto"/>
        <w:rPr>
          <w:rFonts w:ascii="SimSun" w:hAnsi="SimSun" w:eastAsia="SimSun" w:cs="SimSun"/>
          <w:sz w:val="22"/>
          <w:szCs w:val="22"/>
        </w:rPr>
      </w:pPr>
      <w:r>
        <w:rPr>
          <w:rFonts w:ascii="Times New Roman" w:hAnsi="Times New Roman" w:eastAsia="Times New Roman" w:cs="Times New Roman"/>
          <w:sz w:val="22"/>
          <w:szCs w:val="22"/>
          <w:spacing w:val="4"/>
        </w:rPr>
        <w:t>(3)x    </w:t>
      </w:r>
      <w:r>
        <w:rPr>
          <w:rFonts w:ascii="SimSun" w:hAnsi="SimSun" w:eastAsia="SimSun" w:cs="SimSun"/>
          <w:sz w:val="22"/>
          <w:szCs w:val="22"/>
          <w:spacing w:val="4"/>
        </w:rPr>
        <w:t>表示对于该用户可执行。对于文件来说，</w:t>
      </w:r>
      <w:r>
        <w:rPr>
          <w:rFonts w:ascii="Times New Roman" w:hAnsi="Times New Roman" w:eastAsia="Times New Roman" w:cs="Times New Roman"/>
          <w:sz w:val="22"/>
          <w:szCs w:val="22"/>
          <w:spacing w:val="4"/>
        </w:rPr>
        <w:t>x</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4"/>
        </w:rPr>
        <w:t>表示允许用</w:t>
      </w:r>
      <w:r>
        <w:rPr>
          <w:rFonts w:ascii="SimSun" w:hAnsi="SimSun" w:eastAsia="SimSun" w:cs="SimSun"/>
          <w:sz w:val="22"/>
          <w:szCs w:val="22"/>
          <w:spacing w:val="3"/>
        </w:rPr>
        <w:t>户执行该文件；</w:t>
      </w:r>
      <w:r>
        <w:rPr>
          <w:rFonts w:ascii="SimSun" w:hAnsi="SimSun" w:eastAsia="SimSun" w:cs="SimSun"/>
          <w:sz w:val="22"/>
          <w:szCs w:val="22"/>
        </w:rPr>
        <w:t xml:space="preserve"> </w:t>
      </w:r>
      <w:r>
        <w:rPr>
          <w:rFonts w:ascii="SimSun" w:hAnsi="SimSun" w:eastAsia="SimSun" w:cs="SimSun"/>
          <w:sz w:val="22"/>
          <w:szCs w:val="22"/>
          <w:spacing w:val="7"/>
        </w:rPr>
        <w:t>对于目录来说，x</w:t>
      </w:r>
      <w:r>
        <w:rPr>
          <w:rFonts w:ascii="SimSun" w:hAnsi="SimSun" w:eastAsia="SimSun" w:cs="SimSun"/>
          <w:sz w:val="22"/>
          <w:szCs w:val="22"/>
          <w:spacing w:val="-22"/>
        </w:rPr>
        <w:t xml:space="preserve"> </w:t>
      </w:r>
      <w:r>
        <w:rPr>
          <w:rFonts w:ascii="SimSun" w:hAnsi="SimSun" w:eastAsia="SimSun" w:cs="SimSun"/>
          <w:sz w:val="22"/>
          <w:szCs w:val="22"/>
          <w:spacing w:val="7"/>
        </w:rPr>
        <w:t>表示允许用户进入目录搜索目录内容(能用该目录名称作为路径</w:t>
      </w:r>
      <w:r>
        <w:rPr>
          <w:rFonts w:ascii="SimSun" w:hAnsi="SimSun" w:eastAsia="SimSun" w:cs="SimSun"/>
          <w:sz w:val="22"/>
          <w:szCs w:val="22"/>
        </w:rPr>
        <w:t xml:space="preserve"> </w:t>
      </w:r>
      <w:r>
        <w:rPr>
          <w:rFonts w:ascii="SimSun" w:hAnsi="SimSun" w:eastAsia="SimSun" w:cs="SimSun"/>
          <w:sz w:val="22"/>
          <w:szCs w:val="22"/>
        </w:rPr>
        <w:t>名去访问它所包含的文件和子目录)。</w:t>
      </w:r>
    </w:p>
    <w:p>
      <w:pPr>
        <w:ind w:right="729" w:firstLine="419"/>
        <w:spacing w:before="119" w:line="255" w:lineRule="auto"/>
        <w:rPr>
          <w:rFonts w:ascii="SimSun" w:hAnsi="SimSun" w:eastAsia="SimSun" w:cs="SimSun"/>
          <w:sz w:val="22"/>
          <w:szCs w:val="22"/>
        </w:rPr>
      </w:pPr>
      <w:r>
        <w:rPr>
          <w:rFonts w:ascii="SimSun" w:hAnsi="SimSun" w:eastAsia="SimSun" w:cs="SimSun"/>
          <w:sz w:val="22"/>
          <w:szCs w:val="22"/>
          <w:spacing w:val="4"/>
        </w:rPr>
        <w:t>(4)-表示对于该用户没有对应位的权限。具体禁用的功能请参</w:t>
      </w:r>
      <w:r>
        <w:rPr>
          <w:rFonts w:ascii="SimSun" w:hAnsi="SimSun" w:eastAsia="SimSun" w:cs="SimSun"/>
          <w:sz w:val="22"/>
          <w:szCs w:val="22"/>
          <w:spacing w:val="3"/>
        </w:rPr>
        <w:t>考</w:t>
      </w:r>
      <w:r>
        <w:rPr>
          <w:rFonts w:ascii="Times New Roman" w:hAnsi="Times New Roman" w:eastAsia="Times New Roman" w:cs="Times New Roman"/>
          <w:sz w:val="22"/>
          <w:szCs w:val="22"/>
          <w:spacing w:val="3"/>
        </w:rPr>
        <w:t>r</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w </w:t>
      </w:r>
      <w:r>
        <w:rPr>
          <w:rFonts w:ascii="SimSun" w:hAnsi="SimSun" w:eastAsia="SimSun" w:cs="SimSun"/>
          <w:sz w:val="22"/>
          <w:szCs w:val="22"/>
          <w:spacing w:val="3"/>
        </w:rPr>
        <w:t>和</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3"/>
        </w:rPr>
        <w:t>x</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3"/>
        </w:rPr>
        <w:t>的</w:t>
      </w:r>
      <w:r>
        <w:rPr>
          <w:rFonts w:ascii="SimSun" w:hAnsi="SimSun" w:eastAsia="SimSun" w:cs="SimSun"/>
          <w:sz w:val="22"/>
          <w:szCs w:val="22"/>
        </w:rPr>
        <w:t xml:space="preserve">  </w:t>
      </w:r>
      <w:r>
        <w:rPr>
          <w:rFonts w:ascii="SimSun" w:hAnsi="SimSun" w:eastAsia="SimSun" w:cs="SimSun"/>
          <w:sz w:val="22"/>
          <w:szCs w:val="22"/>
          <w:spacing w:val="1"/>
        </w:rPr>
        <w:t>含义理解。以读权限为例，如果用户没有该权限，则对应位置不是</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r”,   </w:t>
      </w:r>
      <w:r>
        <w:rPr>
          <w:rFonts w:ascii="SimSun" w:hAnsi="SimSun" w:eastAsia="SimSun" w:cs="SimSun"/>
          <w:sz w:val="22"/>
          <w:szCs w:val="22"/>
        </w:rPr>
        <w:t>而是“-”。</w:t>
      </w:r>
    </w:p>
    <w:p>
      <w:pPr>
        <w:ind w:right="827" w:firstLine="419"/>
        <w:spacing w:before="120" w:line="305" w:lineRule="auto"/>
        <w:rPr>
          <w:rFonts w:ascii="SimSun" w:hAnsi="SimSun" w:eastAsia="SimSun" w:cs="SimSun"/>
          <w:sz w:val="22"/>
          <w:szCs w:val="22"/>
        </w:rPr>
      </w:pPr>
      <w:r>
        <w:rPr>
          <w:rFonts w:ascii="SimSun" w:hAnsi="SimSun" w:eastAsia="SimSun" w:cs="SimSun"/>
          <w:sz w:val="22"/>
          <w:szCs w:val="22"/>
          <w:spacing w:val="-4"/>
        </w:rPr>
        <w:t>文件的访问权限是通过文件的</w:t>
      </w:r>
      <w:r>
        <w:rPr>
          <w:rFonts w:ascii="Times New Roman" w:hAnsi="Times New Roman" w:eastAsia="Times New Roman" w:cs="Times New Roman"/>
          <w:sz w:val="22"/>
          <w:szCs w:val="22"/>
          <w:spacing w:val="-4"/>
        </w:rPr>
        <w:t>RWX </w:t>
      </w:r>
      <w:r>
        <w:rPr>
          <w:rFonts w:ascii="SimSun" w:hAnsi="SimSun" w:eastAsia="SimSun" w:cs="SimSun"/>
          <w:sz w:val="22"/>
          <w:szCs w:val="22"/>
          <w:spacing w:val="-4"/>
        </w:rPr>
        <w:t>属性和所属属性共同来控制的。</w:t>
      </w:r>
      <w:r>
        <w:rPr>
          <w:rFonts w:ascii="Times New Roman" w:hAnsi="Times New Roman" w:eastAsia="Times New Roman" w:cs="Times New Roman"/>
          <w:sz w:val="22"/>
          <w:szCs w:val="22"/>
          <w:spacing w:val="-4"/>
        </w:rPr>
        <w:t>RWX </w:t>
      </w:r>
      <w:r>
        <w:rPr>
          <w:rFonts w:ascii="SimSun" w:hAnsi="SimSun" w:eastAsia="SimSun" w:cs="SimSun"/>
          <w:sz w:val="22"/>
          <w:szCs w:val="22"/>
          <w:spacing w:val="-4"/>
        </w:rPr>
        <w:t>属性描</w:t>
      </w:r>
      <w:r>
        <w:rPr>
          <w:rFonts w:ascii="SimSun" w:hAnsi="SimSun" w:eastAsia="SimSun" w:cs="SimSun"/>
          <w:sz w:val="22"/>
          <w:szCs w:val="22"/>
          <w:spacing w:val="6"/>
        </w:rPr>
        <w:t xml:space="preserve"> </w:t>
      </w:r>
      <w:r>
        <w:rPr>
          <w:rFonts w:ascii="SimSun" w:hAnsi="SimSun" w:eastAsia="SimSun" w:cs="SimSun"/>
          <w:sz w:val="22"/>
          <w:szCs w:val="22"/>
          <w:spacing w:val="-4"/>
        </w:rPr>
        <w:t>述了不同的用户和组的访问权限，而所属属性则描述了该文件所属用户和组的信息。</w:t>
      </w:r>
    </w:p>
    <w:p>
      <w:pPr>
        <w:ind w:right="750" w:firstLine="419"/>
        <w:spacing w:before="2" w:line="303" w:lineRule="auto"/>
        <w:rPr>
          <w:rFonts w:ascii="SimSun" w:hAnsi="SimSun" w:eastAsia="SimSun" w:cs="SimSun"/>
          <w:sz w:val="22"/>
          <w:szCs w:val="22"/>
        </w:rPr>
      </w:pPr>
      <w:r>
        <w:rPr>
          <w:rFonts w:ascii="SimSun" w:hAnsi="SimSun" w:eastAsia="SimSun" w:cs="SimSun"/>
          <w:sz w:val="22"/>
          <w:szCs w:val="22"/>
          <w:spacing w:val="7"/>
        </w:rPr>
        <w:t>以</w:t>
      </w:r>
      <w:r>
        <w:rPr>
          <w:rFonts w:ascii="SimSun" w:hAnsi="SimSun" w:eastAsia="SimSun" w:cs="SimSun"/>
          <w:sz w:val="22"/>
          <w:szCs w:val="22"/>
          <w:spacing w:val="-37"/>
        </w:rPr>
        <w:t xml:space="preserve"> </w:t>
      </w:r>
      <w:r>
        <w:rPr>
          <w:rFonts w:ascii="Times New Roman" w:hAnsi="Times New Roman" w:eastAsia="Times New Roman" w:cs="Times New Roman"/>
          <w:sz w:val="22"/>
          <w:szCs w:val="22"/>
        </w:rPr>
        <w:t>test</w:t>
      </w:r>
      <w:r>
        <w:rPr>
          <w:rFonts w:ascii="Times New Roman" w:hAnsi="Times New Roman" w:eastAsia="Times New Roman" w:cs="Times New Roman"/>
          <w:sz w:val="22"/>
          <w:szCs w:val="22"/>
          <w:spacing w:val="7"/>
        </w:rPr>
        <w:t>5</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7"/>
        </w:rPr>
        <w:t>文件为例，其主用户是</w:t>
      </w:r>
      <w:r>
        <w:rPr>
          <w:rFonts w:ascii="Times New Roman" w:hAnsi="Times New Roman" w:eastAsia="Times New Roman" w:cs="Times New Roman"/>
          <w:sz w:val="22"/>
          <w:szCs w:val="22"/>
        </w:rPr>
        <w:t>itworld</w:t>
      </w:r>
      <w:r>
        <w:rPr>
          <w:rFonts w:ascii="Times New Roman" w:hAnsi="Times New Roman" w:eastAsia="Times New Roman" w:cs="Times New Roman"/>
          <w:sz w:val="22"/>
          <w:szCs w:val="22"/>
          <w:spacing w:val="7"/>
        </w:rPr>
        <w:t>123,   </w:t>
      </w:r>
      <w:r>
        <w:rPr>
          <w:rFonts w:ascii="SimSun" w:hAnsi="SimSun" w:eastAsia="SimSun" w:cs="SimSun"/>
          <w:sz w:val="22"/>
          <w:szCs w:val="22"/>
          <w:spacing w:val="7"/>
        </w:rPr>
        <w:t>组</w:t>
      </w:r>
      <w:r>
        <w:rPr>
          <w:rFonts w:ascii="SimSun" w:hAnsi="SimSun" w:eastAsia="SimSun" w:cs="SimSun"/>
          <w:sz w:val="22"/>
          <w:szCs w:val="22"/>
          <w:spacing w:val="-26"/>
        </w:rPr>
        <w:t xml:space="preserve"> </w:t>
      </w:r>
      <w:r>
        <w:rPr>
          <w:rFonts w:ascii="SimSun" w:hAnsi="SimSun" w:eastAsia="SimSun" w:cs="SimSun"/>
          <w:sz w:val="22"/>
          <w:szCs w:val="22"/>
          <w:spacing w:val="7"/>
        </w:rPr>
        <w:t>是</w:t>
      </w:r>
      <w:r>
        <w:rPr>
          <w:rFonts w:ascii="Times New Roman" w:hAnsi="Times New Roman" w:eastAsia="Times New Roman" w:cs="Times New Roman"/>
          <w:sz w:val="22"/>
          <w:szCs w:val="22"/>
        </w:rPr>
        <w:t>itworld</w:t>
      </w:r>
      <w:r>
        <w:rPr>
          <w:rFonts w:ascii="Times New Roman" w:hAnsi="Times New Roman" w:eastAsia="Times New Roman" w:cs="Times New Roman"/>
          <w:sz w:val="22"/>
          <w:szCs w:val="22"/>
          <w:spacing w:val="7"/>
        </w:rPr>
        <w:t>123</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7"/>
        </w:rPr>
        <w:t>。而文件的</w:t>
      </w:r>
      <w:r>
        <w:rPr>
          <w:rFonts w:ascii="Times New Roman" w:hAnsi="Times New Roman" w:eastAsia="Times New Roman" w:cs="Times New Roman"/>
          <w:sz w:val="22"/>
          <w:szCs w:val="22"/>
        </w:rPr>
        <w:t>RWX    </w:t>
      </w:r>
      <w:r>
        <w:rPr>
          <w:rFonts w:ascii="SimSun" w:hAnsi="SimSun" w:eastAsia="SimSun" w:cs="SimSun"/>
          <w:sz w:val="22"/>
          <w:szCs w:val="22"/>
          <w:spacing w:val="6"/>
        </w:rPr>
        <w:t>属性如图3-41所示。这样，主用户</w:t>
      </w:r>
      <w:r>
        <w:rPr>
          <w:rFonts w:ascii="SimSun" w:hAnsi="SimSun" w:eastAsia="SimSun" w:cs="SimSun"/>
          <w:sz w:val="22"/>
          <w:szCs w:val="22"/>
        </w:rPr>
        <w:t>itworld</w:t>
      </w:r>
      <w:r>
        <w:rPr>
          <w:rFonts w:ascii="SimSun" w:hAnsi="SimSun" w:eastAsia="SimSun" w:cs="SimSun"/>
          <w:sz w:val="22"/>
          <w:szCs w:val="22"/>
          <w:spacing w:val="6"/>
        </w:rPr>
        <w:t>123</w:t>
      </w:r>
      <w:r>
        <w:rPr>
          <w:rFonts w:ascii="SimSun" w:hAnsi="SimSun" w:eastAsia="SimSun" w:cs="SimSun"/>
          <w:sz w:val="22"/>
          <w:szCs w:val="22"/>
          <w:spacing w:val="5"/>
        </w:rPr>
        <w:t>是可以读/写的，而其他用户则只能</w:t>
      </w:r>
      <w:r>
        <w:rPr>
          <w:rFonts w:ascii="SimSun" w:hAnsi="SimSun" w:eastAsia="SimSun" w:cs="SimSun"/>
          <w:sz w:val="22"/>
          <w:szCs w:val="22"/>
        </w:rPr>
        <w:t xml:space="preserve"> </w:t>
      </w:r>
      <w:r>
        <w:rPr>
          <w:rFonts w:ascii="SimSun" w:hAnsi="SimSun" w:eastAsia="SimSun" w:cs="SimSun"/>
          <w:sz w:val="22"/>
          <w:szCs w:val="22"/>
        </w:rPr>
        <w:t>读，不可以写。当然，我们可以修改属性，让</w:t>
      </w:r>
      <w:r>
        <w:rPr>
          <w:rFonts w:ascii="Times New Roman" w:hAnsi="Times New Roman" w:eastAsia="Times New Roman" w:cs="Times New Roman"/>
          <w:sz w:val="22"/>
          <w:szCs w:val="22"/>
        </w:rPr>
        <w:t>itw</w:t>
      </w:r>
      <w:r>
        <w:rPr>
          <w:rFonts w:ascii="Times New Roman" w:hAnsi="Times New Roman" w:eastAsia="Times New Roman" w:cs="Times New Roman"/>
          <w:sz w:val="22"/>
          <w:szCs w:val="22"/>
          <w:spacing w:val="-1"/>
        </w:rPr>
        <w:t>orld123</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1"/>
        </w:rPr>
        <w:t>组内的所有用户都可以写。</w:t>
      </w:r>
    </w:p>
    <w:p>
      <w:pPr>
        <w:pStyle w:val="BodyText"/>
        <w:ind w:firstLine="1169"/>
        <w:spacing w:line="3360" w:lineRule="exact"/>
        <w:rPr/>
      </w:pPr>
      <w:r>
        <w:rPr>
          <w:position w:val="-67"/>
        </w:rPr>
        <w:pict>
          <v:group id="_x0000_s570" style="mso-position-vertical-relative:line;mso-position-horizontal-relative:char;width:283.05pt;height:168.05pt;" filled="false" stroked="false" coordsize="5660,3361" coordorigin="0,0">
            <v:shape id="_x0000_s572" style="position:absolute;left:0;top:0;width:5660;height:3361;" fillcolor="#F5F5F5" filled="true" stroked="false" type="#_x0000_t202">
              <v:fill on="true"/>
              <v:stroke on="false"/>
              <v:path/>
              <v:imagedata o:title=""/>
              <o:lock v:ext="edit" aspectratio="false"/>
              <v:textbox inset="0mm,0mm,0mm,0mm">
                <w:txbxContent>
                  <w:p>
                    <w:pPr>
                      <w:ind w:left="110"/>
                      <w:spacing w:before="197" w:line="196" w:lineRule="auto"/>
                      <w:rPr>
                        <w:rFonts w:ascii="Arial" w:hAnsi="Arial" w:eastAsia="Arial" w:cs="Arial"/>
                        <w:sz w:val="22"/>
                        <w:szCs w:val="22"/>
                      </w:rPr>
                    </w:pPr>
                    <w:r>
                      <w:rPr>
                        <w:rFonts w:ascii="Arial" w:hAnsi="Arial" w:eastAsia="Arial" w:cs="Arial"/>
                        <w:sz w:val="22"/>
                        <w:szCs w:val="22"/>
                        <w:b/>
                        <w:bCs/>
                        <w:spacing w:val="-8"/>
                      </w:rPr>
                      <w:t>-rW-r--r--1</w:t>
                    </w:r>
                    <w:r>
                      <w:rPr>
                        <w:rFonts w:ascii="Arial" w:hAnsi="Arial" w:eastAsia="Arial" w:cs="Arial"/>
                        <w:sz w:val="22"/>
                        <w:szCs w:val="22"/>
                        <w:b/>
                        <w:bCs/>
                        <w:spacing w:val="10"/>
                      </w:rPr>
                      <w:t xml:space="preserve"> </w:t>
                    </w:r>
                    <w:r>
                      <w:rPr>
                        <w:rFonts w:ascii="Arial" w:hAnsi="Arial" w:eastAsia="Arial" w:cs="Arial"/>
                        <w:sz w:val="22"/>
                        <w:szCs w:val="22"/>
                        <w:b/>
                        <w:bCs/>
                        <w:spacing w:val="-8"/>
                      </w:rPr>
                      <w:t>itworld123</w:t>
                    </w:r>
                    <w:r>
                      <w:rPr>
                        <w:rFonts w:ascii="Arial" w:hAnsi="Arial" w:eastAsia="Arial" w:cs="Arial"/>
                        <w:sz w:val="22"/>
                        <w:szCs w:val="22"/>
                        <w:b/>
                        <w:bCs/>
                        <w:spacing w:val="11"/>
                      </w:rPr>
                      <w:t xml:space="preserve"> </w:t>
                    </w:r>
                    <w:r>
                      <w:rPr>
                        <w:rFonts w:ascii="Arial" w:hAnsi="Arial" w:eastAsia="Arial" w:cs="Arial"/>
                        <w:sz w:val="22"/>
                        <w:szCs w:val="22"/>
                        <w:b/>
                        <w:bCs/>
                        <w:spacing w:val="-8"/>
                      </w:rPr>
                      <w:t>itworld1237</w:t>
                    </w:r>
                    <w:r>
                      <w:rPr>
                        <w:rFonts w:ascii="Arial" w:hAnsi="Arial" w:eastAsia="Arial" w:cs="Arial"/>
                        <w:sz w:val="22"/>
                        <w:szCs w:val="22"/>
                        <w:b/>
                        <w:bCs/>
                        <w:spacing w:val="11"/>
                      </w:rPr>
                      <w:t xml:space="preserve"> </w:t>
                    </w:r>
                    <w:r>
                      <w:rPr>
                        <w:rFonts w:ascii="Arial" w:hAnsi="Arial" w:eastAsia="Arial" w:cs="Arial"/>
                        <w:sz w:val="22"/>
                        <w:szCs w:val="22"/>
                        <w:b/>
                        <w:bCs/>
                        <w:spacing w:val="-8"/>
                      </w:rPr>
                      <w:t>Fe</w:t>
                    </w:r>
                    <w:r>
                      <w:rPr>
                        <w:rFonts w:ascii="Arial" w:hAnsi="Arial" w:eastAsia="Arial" w:cs="Arial"/>
                        <w:sz w:val="22"/>
                        <w:szCs w:val="22"/>
                        <w:b/>
                        <w:bCs/>
                        <w:spacing w:val="-9"/>
                      </w:rPr>
                      <w:t>b 408:54 test5</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460"/>
                      <w:spacing w:before="39" w:line="238" w:lineRule="auto"/>
                      <w:rPr>
                        <w:rFonts w:ascii="SimHei" w:hAnsi="SimHei" w:eastAsia="SimHei" w:cs="SimHei"/>
                        <w:sz w:val="12"/>
                        <w:szCs w:val="12"/>
                      </w:rPr>
                    </w:pPr>
                    <w:r>
                      <w:rPr>
                        <w:rFonts w:ascii="SimHei" w:hAnsi="SimHei" w:eastAsia="SimHei" w:cs="SimHei"/>
                        <w:sz w:val="12"/>
                        <w:szCs w:val="12"/>
                        <w:spacing w:val="-2"/>
                      </w:rPr>
                      <w:t>可读</w:t>
                    </w:r>
                    <w:r>
                      <w:rPr>
                        <w:rFonts w:ascii="SimHei" w:hAnsi="SimHei" w:eastAsia="SimHei" w:cs="SimHei"/>
                        <w:sz w:val="12"/>
                        <w:szCs w:val="12"/>
                        <w:spacing w:val="6"/>
                      </w:rPr>
                      <w:t xml:space="preserve">       </w:t>
                    </w:r>
                    <w:r>
                      <w:rPr>
                        <w:rFonts w:ascii="SimHei" w:hAnsi="SimHei" w:eastAsia="SimHei" w:cs="SimHei"/>
                        <w:sz w:val="12"/>
                        <w:szCs w:val="12"/>
                        <w:spacing w:val="-2"/>
                      </w:rPr>
                      <w:t>可写</w:t>
                    </w:r>
                    <w:r>
                      <w:rPr>
                        <w:rFonts w:ascii="SimHei" w:hAnsi="SimHei" w:eastAsia="SimHei" w:cs="SimHei"/>
                        <w:sz w:val="12"/>
                        <w:szCs w:val="12"/>
                        <w:spacing w:val="8"/>
                      </w:rPr>
                      <w:t xml:space="preserve">      </w:t>
                    </w:r>
                    <w:r>
                      <w:rPr>
                        <w:rFonts w:ascii="SimHei" w:hAnsi="SimHei" w:eastAsia="SimHei" w:cs="SimHei"/>
                        <w:sz w:val="12"/>
                        <w:szCs w:val="12"/>
                        <w:spacing w:val="-2"/>
                      </w:rPr>
                      <w:t>可执行</w:t>
                    </w:r>
                    <w:r>
                      <w:rPr>
                        <w:rFonts w:ascii="SimHei" w:hAnsi="SimHei" w:eastAsia="SimHei" w:cs="SimHei"/>
                        <w:sz w:val="12"/>
                        <w:szCs w:val="12"/>
                        <w:spacing w:val="-2"/>
                      </w:rPr>
                      <w:t xml:space="preserve">                   </w:t>
                    </w:r>
                    <w:r>
                      <w:rPr>
                        <w:rFonts w:ascii="SimHei" w:hAnsi="SimHei" w:eastAsia="SimHei" w:cs="SimHei"/>
                        <w:sz w:val="12"/>
                        <w:szCs w:val="12"/>
                        <w:b/>
                        <w:bCs/>
                        <w:spacing w:val="-2"/>
                      </w:rPr>
                      <w:t>无存取权限</w:t>
                    </w:r>
                  </w:p>
                  <w:p>
                    <w:pPr>
                      <w:ind w:left="910"/>
                      <w:spacing w:before="292"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-rWXrWX---</w:t>
                    </w:r>
                  </w:p>
                  <w:p>
                    <w:pPr>
                      <w:ind w:left="430"/>
                      <w:spacing w:before="139" w:line="221" w:lineRule="auto"/>
                      <w:rPr>
                        <w:rFonts w:ascii="SimHei" w:hAnsi="SimHei" w:eastAsia="SimHei" w:cs="SimHei"/>
                        <w:sz w:val="12"/>
                        <w:szCs w:val="12"/>
                      </w:rPr>
                    </w:pPr>
                    <w:r>
                      <w:rPr>
                        <w:rFonts w:ascii="SimHei" w:hAnsi="SimHei" w:eastAsia="SimHei" w:cs="SimHei"/>
                        <w:sz w:val="12"/>
                        <w:szCs w:val="12"/>
                        <w:spacing w:val="-2"/>
                      </w:rPr>
                      <w:t>文件类型</w:t>
                    </w:r>
                  </w:p>
                  <w:p>
                    <w:pPr>
                      <w:ind w:left="1320"/>
                      <w:spacing w:before="127" w:line="238" w:lineRule="auto"/>
                      <w:rPr>
                        <w:rFonts w:ascii="SimHei" w:hAnsi="SimHei" w:eastAsia="SimHei" w:cs="SimHei"/>
                        <w:sz w:val="12"/>
                        <w:szCs w:val="12"/>
                      </w:rPr>
                    </w:pPr>
                    <w:r>
                      <w:rPr>
                        <w:rFonts w:ascii="SimHei" w:hAnsi="SimHei" w:eastAsia="SimHei" w:cs="SimHei"/>
                        <w:sz w:val="12"/>
                        <w:szCs w:val="12"/>
                      </w:rPr>
                      <w:t>文件主权限</w:t>
                    </w:r>
                    <w:r>
                      <w:rPr>
                        <w:rFonts w:ascii="SimHei" w:hAnsi="SimHei" w:eastAsia="SimHei" w:cs="SimHei"/>
                        <w:sz w:val="12"/>
                        <w:szCs w:val="12"/>
                      </w:rPr>
                      <w:t xml:space="preserve">      </w:t>
                    </w:r>
                    <w:r>
                      <w:rPr>
                        <w:rFonts w:ascii="SimHei" w:hAnsi="SimHei" w:eastAsia="SimHei" w:cs="SimHei"/>
                        <w:sz w:val="12"/>
                        <w:szCs w:val="12"/>
                      </w:rPr>
                      <w:t>组用户权限</w:t>
                    </w:r>
                    <w:r>
                      <w:rPr>
                        <w:rFonts w:ascii="SimHei" w:hAnsi="SimHei" w:eastAsia="SimHei" w:cs="SimHei"/>
                        <w:sz w:val="12"/>
                        <w:szCs w:val="12"/>
                        <w:spacing w:val="8"/>
                      </w:rPr>
                      <w:t xml:space="preserve">    </w:t>
                    </w:r>
                    <w:r>
                      <w:rPr>
                        <w:rFonts w:ascii="SimHei" w:hAnsi="SimHei" w:eastAsia="SimHei" w:cs="SimHei"/>
                        <w:sz w:val="12"/>
                        <w:szCs w:val="12"/>
                        <w:position w:val="-1"/>
                      </w:rPr>
                      <w:t>其他用户权限</w:t>
                    </w:r>
                  </w:p>
                </w:txbxContent>
              </v:textbox>
            </v:shape>
            <v:shape id="_x0000_s574" style="position:absolute;left:724;top:478;width:171;height:874;" filled="false" stroked="false" type="#_x0000_t202">
              <v:fill on="false"/>
              <v:stroke on="false"/>
              <v:path/>
              <v:imagedata o:title=""/>
              <o:lock v:ext="edit" aspectratio="false"/>
              <v:textbox inset="0mm,0mm,0mm,0mm" style="layout-flow:vertical-ideographic;">
                <w:txbxContent>
                  <w:p>
                    <w:pPr>
                      <w:ind w:left="20"/>
                      <w:spacing w:before="20" w:line="191" w:lineRule="auto"/>
                      <w:rPr>
                        <w:rFonts w:ascii="FangSong" w:hAnsi="FangSong" w:eastAsia="FangSong" w:cs="FangSong"/>
                        <w:sz w:val="15"/>
                        <w:szCs w:val="15"/>
                      </w:rPr>
                    </w:pPr>
                    <w:r>
                      <w:rPr>
                        <w:rFonts w:ascii="FangSong" w:hAnsi="FangSong" w:eastAsia="FangSong" w:cs="FangSong"/>
                        <w:sz w:val="15"/>
                        <w:szCs w:val="15"/>
                        <w:spacing w:val="16"/>
                      </w:rPr>
                      <w:t>人其地用户</w:t>
                    </w:r>
                  </w:p>
                </w:txbxContent>
              </v:textbox>
            </v:shape>
            <v:shape id="_x0000_s576" style="position:absolute;left:245;top:702;width:131;height:302;" filled="false" stroked="false" type="#_x0000_t202">
              <v:fill on="false"/>
              <v:stroke on="false"/>
              <v:path/>
              <v:imagedata o:title=""/>
              <o:lock v:ext="edit" aspectratio="false"/>
              <v:textbox inset="0mm,0mm,0mm,0mm" style="layout-flow:vertical-ideographic;">
                <w:txbxContent>
                  <w:p>
                    <w:pPr>
                      <w:ind w:left="20"/>
                      <w:spacing w:before="20" w:line="186" w:lineRule="auto"/>
                      <w:rPr>
                        <w:rFonts w:ascii="SimSun" w:hAnsi="SimSun" w:eastAsia="SimSun" w:cs="SimSun"/>
                        <w:sz w:val="11"/>
                        <w:szCs w:val="11"/>
                      </w:rPr>
                    </w:pPr>
                    <w:r>
                      <w:rPr>
                        <w:rFonts w:ascii="SimSun" w:hAnsi="SimSun" w:eastAsia="SimSun" w:cs="SimSun"/>
                        <w:sz w:val="11"/>
                        <w:szCs w:val="11"/>
                      </w:rPr>
                      <w:t>用</w:t>
                    </w:r>
                    <w:r>
                      <w:rPr>
                        <w:rFonts w:ascii="SimSun" w:hAnsi="SimSun" w:eastAsia="SimSun" w:cs="SimSun"/>
                        <w:sz w:val="11"/>
                        <w:szCs w:val="11"/>
                        <w:spacing w:val="-14"/>
                      </w:rPr>
                      <w:t xml:space="preserve"> </w:t>
                    </w:r>
                    <w:r>
                      <w:rPr>
                        <w:rFonts w:ascii="SimSun" w:hAnsi="SimSun" w:eastAsia="SimSun" w:cs="SimSun"/>
                        <w:sz w:val="11"/>
                        <w:szCs w:val="11"/>
                      </w:rPr>
                      <w:t>白</w:t>
                    </w:r>
                  </w:p>
                </w:txbxContent>
              </v:textbox>
            </v:shape>
          </v:group>
        </w:pict>
      </w:r>
    </w:p>
    <w:p>
      <w:pPr>
        <w:ind w:left="2859"/>
        <w:spacing w:before="139" w:line="219" w:lineRule="auto"/>
        <w:rPr>
          <w:rFonts w:ascii="SimSun" w:hAnsi="SimSun" w:eastAsia="SimSun" w:cs="SimSun"/>
          <w:sz w:val="22"/>
          <w:szCs w:val="22"/>
        </w:rPr>
      </w:pPr>
      <w:r>
        <w:rPr>
          <w:rFonts w:ascii="SimSun" w:hAnsi="SimSun" w:eastAsia="SimSun" w:cs="SimSun"/>
          <w:sz w:val="22"/>
          <w:szCs w:val="22"/>
          <w:spacing w:val="-6"/>
        </w:rPr>
        <w:t>图3-41 文件的</w:t>
      </w:r>
      <w:r>
        <w:rPr>
          <w:rFonts w:ascii="Times New Roman" w:hAnsi="Times New Roman" w:eastAsia="Times New Roman" w:cs="Times New Roman"/>
          <w:sz w:val="22"/>
          <w:szCs w:val="22"/>
          <w:spacing w:val="-6"/>
        </w:rPr>
        <w:t>RWX</w:t>
      </w:r>
      <w:r>
        <w:rPr>
          <w:rFonts w:ascii="SimSun" w:hAnsi="SimSun" w:eastAsia="SimSun" w:cs="SimSun"/>
          <w:sz w:val="22"/>
          <w:szCs w:val="22"/>
          <w:spacing w:val="-6"/>
        </w:rPr>
        <w:t>属性</w:t>
      </w:r>
    </w:p>
    <w:p>
      <w:pPr>
        <w:ind w:right="830" w:firstLine="389"/>
        <w:spacing w:before="113" w:line="297" w:lineRule="auto"/>
        <w:jc w:val="both"/>
        <w:rPr>
          <w:rFonts w:ascii="SimSun" w:hAnsi="SimSun" w:eastAsia="SimSun" w:cs="SimSun"/>
          <w:sz w:val="22"/>
          <w:szCs w:val="22"/>
        </w:rPr>
      </w:pPr>
      <w:r>
        <w:rPr>
          <w:rFonts w:ascii="Times New Roman" w:hAnsi="Times New Roman" w:eastAsia="Times New Roman" w:cs="Times New Roman"/>
          <w:sz w:val="22"/>
          <w:szCs w:val="22"/>
        </w:rPr>
        <w:t>RWX</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权限控制的入口是打开文件，在打开文件流程中会</w:t>
      </w:r>
      <w:r>
        <w:rPr>
          <w:rFonts w:ascii="SimSun" w:hAnsi="SimSun" w:eastAsia="SimSun" w:cs="SimSun"/>
          <w:sz w:val="22"/>
          <w:szCs w:val="22"/>
        </w:rPr>
        <w:t>调用</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rPr>
        <w:t>permission() </w:t>
      </w:r>
      <w:r>
        <w:rPr>
          <w:rFonts w:ascii="SimSun" w:hAnsi="SimSun" w:eastAsia="SimSun" w:cs="SimSun"/>
          <w:sz w:val="22"/>
          <w:szCs w:val="22"/>
          <w:spacing w:val="25"/>
        </w:rPr>
        <w:t>函数，该函数判断进程对文件的访问权限。其判断的依据就是</w:t>
      </w:r>
      <w:r>
        <w:rPr>
          <w:rFonts w:ascii="SimSun" w:hAnsi="SimSun" w:eastAsia="SimSun" w:cs="SimSun"/>
          <w:sz w:val="22"/>
          <w:szCs w:val="22"/>
          <w:spacing w:val="-16"/>
        </w:rPr>
        <w:t xml:space="preserve"> </w:t>
      </w:r>
      <w:r>
        <w:rPr>
          <w:rFonts w:ascii="Times New Roman" w:hAnsi="Times New Roman" w:eastAsia="Times New Roman" w:cs="Times New Roman"/>
          <w:sz w:val="22"/>
          <w:szCs w:val="22"/>
        </w:rPr>
        <w:t>RWX</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5"/>
        </w:rPr>
        <w:t>属 性</w:t>
      </w:r>
      <w:r>
        <w:rPr>
          <w:rFonts w:ascii="SimSun" w:hAnsi="SimSun" w:eastAsia="SimSun" w:cs="SimSun"/>
          <w:sz w:val="22"/>
          <w:szCs w:val="22"/>
        </w:rPr>
        <w:t xml:space="preserve"> </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8"/>
        </w:rPr>
        <w:t>-&gt;i_</w:t>
      </w:r>
      <w:r>
        <w:rPr>
          <w:rFonts w:ascii="Times New Roman" w:hAnsi="Times New Roman" w:eastAsia="Times New Roman" w:cs="Times New Roman"/>
          <w:sz w:val="22"/>
          <w:szCs w:val="22"/>
        </w:rPr>
        <w:t>mode</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中的内容)和进程的用户信息。</w:t>
      </w:r>
    </w:p>
    <w:p>
      <w:pPr>
        <w:ind w:right="826" w:firstLine="419"/>
        <w:spacing w:before="63" w:line="300" w:lineRule="auto"/>
        <w:jc w:val="both"/>
        <w:rPr>
          <w:rFonts w:ascii="SimSun" w:hAnsi="SimSun" w:eastAsia="SimSun" w:cs="SimSun"/>
          <w:sz w:val="22"/>
          <w:szCs w:val="22"/>
        </w:rPr>
      </w:pPr>
      <w:r>
        <w:rPr>
          <w:rFonts w:ascii="SimSun" w:hAnsi="SimSun" w:eastAsia="SimSun" w:cs="SimSun"/>
          <w:sz w:val="22"/>
          <w:szCs w:val="22"/>
          <w:spacing w:val="3"/>
        </w:rPr>
        <w:t>需要注意的是，目录中的文件对目录属性的继承性。也就是说，如果目录属于</w:t>
      </w:r>
      <w:r>
        <w:rPr>
          <w:rFonts w:ascii="SimSun" w:hAnsi="SimSun" w:eastAsia="SimSun" w:cs="SimSun"/>
          <w:sz w:val="22"/>
          <w:szCs w:val="22"/>
          <w:spacing w:val="10"/>
        </w:rPr>
        <w:t xml:space="preserve"> </w:t>
      </w:r>
      <w:r>
        <w:rPr>
          <w:rFonts w:ascii="SimSun" w:hAnsi="SimSun" w:eastAsia="SimSun" w:cs="SimSun"/>
          <w:sz w:val="22"/>
          <w:szCs w:val="22"/>
          <w:spacing w:val="3"/>
        </w:rPr>
        <w:t>用户</w:t>
      </w:r>
      <w:r>
        <w:rPr>
          <w:rFonts w:ascii="SimSun" w:hAnsi="SimSun" w:eastAsia="SimSun" w:cs="SimSun"/>
          <w:sz w:val="22"/>
          <w:szCs w:val="22"/>
          <w:spacing w:val="-40"/>
        </w:rPr>
        <w:t xml:space="preserve"> </w:t>
      </w:r>
      <w:r>
        <w:rPr>
          <w:rFonts w:ascii="Times New Roman" w:hAnsi="Times New Roman" w:eastAsia="Times New Roman" w:cs="Times New Roman"/>
          <w:sz w:val="22"/>
          <w:szCs w:val="22"/>
        </w:rPr>
        <w:t>itworld</w:t>
      </w:r>
      <w:r>
        <w:rPr>
          <w:rFonts w:ascii="Times New Roman" w:hAnsi="Times New Roman" w:eastAsia="Times New Roman" w:cs="Times New Roman"/>
          <w:sz w:val="22"/>
          <w:szCs w:val="22"/>
          <w:spacing w:val="3"/>
        </w:rPr>
        <w:t>123,   </w:t>
      </w:r>
      <w:r>
        <w:rPr>
          <w:rFonts w:ascii="SimSun" w:hAnsi="SimSun" w:eastAsia="SimSun" w:cs="SimSun"/>
          <w:sz w:val="22"/>
          <w:szCs w:val="22"/>
          <w:spacing w:val="3"/>
        </w:rPr>
        <w:t>则其中的文件属于</w:t>
      </w:r>
      <w:r>
        <w:rPr>
          <w:rFonts w:ascii="Times New Roman" w:hAnsi="Times New Roman" w:eastAsia="Times New Roman" w:cs="Times New Roman"/>
          <w:sz w:val="22"/>
          <w:szCs w:val="22"/>
        </w:rPr>
        <w:t>itworld</w:t>
      </w:r>
      <w:r>
        <w:rPr>
          <w:rFonts w:ascii="Times New Roman" w:hAnsi="Times New Roman" w:eastAsia="Times New Roman" w:cs="Times New Roman"/>
          <w:sz w:val="22"/>
          <w:szCs w:val="22"/>
          <w:spacing w:val="3"/>
        </w:rPr>
        <w:t>123t1</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3"/>
        </w:rPr>
        <w:t>。如果用户</w:t>
      </w:r>
      <w:r>
        <w:rPr>
          <w:rFonts w:ascii="Times New Roman" w:hAnsi="Times New Roman" w:eastAsia="Times New Roman" w:cs="Times New Roman"/>
          <w:sz w:val="22"/>
          <w:szCs w:val="22"/>
        </w:rPr>
        <w:t>itworld</w:t>
      </w:r>
      <w:r>
        <w:rPr>
          <w:rFonts w:ascii="Times New Roman" w:hAnsi="Times New Roman" w:eastAsia="Times New Roman" w:cs="Times New Roman"/>
          <w:sz w:val="22"/>
          <w:szCs w:val="22"/>
          <w:spacing w:val="3"/>
        </w:rPr>
        <w:t>123  </w:t>
      </w:r>
      <w:r>
        <w:rPr>
          <w:rFonts w:ascii="SimSun" w:hAnsi="SimSun" w:eastAsia="SimSun" w:cs="SimSun"/>
          <w:sz w:val="22"/>
          <w:szCs w:val="22"/>
          <w:spacing w:val="3"/>
        </w:rPr>
        <w:t>对该文件没</w:t>
      </w:r>
      <w:r>
        <w:rPr>
          <w:rFonts w:ascii="SimSun" w:hAnsi="SimSun" w:eastAsia="SimSun" w:cs="SimSun"/>
          <w:sz w:val="22"/>
          <w:szCs w:val="22"/>
        </w:rPr>
        <w:t xml:space="preserve"> </w:t>
      </w:r>
      <w:r>
        <w:rPr>
          <w:rFonts w:ascii="SimSun" w:hAnsi="SimSun" w:eastAsia="SimSun" w:cs="SimSun"/>
          <w:sz w:val="22"/>
          <w:szCs w:val="22"/>
          <w:spacing w:val="3"/>
        </w:rPr>
        <w:t>有写权限，则在强制写数据的情况下该文件的所属用户会变为</w:t>
      </w:r>
      <w:r>
        <w:rPr>
          <w:rFonts w:ascii="Times New Roman" w:hAnsi="Times New Roman" w:eastAsia="Times New Roman" w:cs="Times New Roman"/>
          <w:sz w:val="22"/>
          <w:szCs w:val="22"/>
        </w:rPr>
        <w:t>itworld</w:t>
      </w:r>
      <w:r>
        <w:rPr>
          <w:rFonts w:ascii="Times New Roman" w:hAnsi="Times New Roman" w:eastAsia="Times New Roman" w:cs="Times New Roman"/>
          <w:sz w:val="22"/>
          <w:szCs w:val="22"/>
          <w:spacing w:val="3"/>
        </w:rPr>
        <w:t>123</w:t>
      </w:r>
      <w:r>
        <w:rPr>
          <w:rFonts w:ascii="SimSun" w:hAnsi="SimSun" w:eastAsia="SimSun" w:cs="SimSun"/>
          <w:sz w:val="22"/>
          <w:szCs w:val="22"/>
          <w:spacing w:val="3"/>
        </w:rPr>
        <w:t>。</w:t>
      </w:r>
    </w:p>
    <w:p>
      <w:pPr>
        <w:pStyle w:val="BodyText"/>
        <w:ind w:left="3"/>
        <w:spacing w:before="218" w:line="223" w:lineRule="auto"/>
        <w:rPr>
          <w:sz w:val="27"/>
          <w:szCs w:val="27"/>
        </w:rPr>
      </w:pPr>
      <w:hyperlink w:history="true" r:id="rId390">
        <w:r>
          <w:rPr>
            <w:rFonts w:ascii="SimSun" w:hAnsi="SimSun" w:eastAsia="SimSun" w:cs="SimSun"/>
            <w:sz w:val="27"/>
            <w:szCs w:val="27"/>
            <w:b/>
            <w:bCs/>
            <w:spacing w:val="-8"/>
          </w:rPr>
          <w:t>3.2.6.2</w:t>
        </w:r>
      </w:hyperlink>
      <w:r>
        <w:rPr>
          <w:rFonts w:ascii="SimSun" w:hAnsi="SimSun" w:eastAsia="SimSun" w:cs="SimSun"/>
          <w:sz w:val="27"/>
          <w:szCs w:val="27"/>
          <w:spacing w:val="75"/>
        </w:rPr>
        <w:t xml:space="preserve"> </w:t>
      </w:r>
      <w:r>
        <w:rPr>
          <w:rFonts w:ascii="SimSun" w:hAnsi="SimSun" w:eastAsia="SimSun" w:cs="SimSun"/>
          <w:sz w:val="27"/>
          <w:szCs w:val="27"/>
          <w:b/>
          <w:bCs/>
          <w:spacing w:val="-8"/>
        </w:rPr>
        <w:t>ACL</w:t>
      </w:r>
      <w:r>
        <w:rPr>
          <w:sz w:val="27"/>
          <w:szCs w:val="27"/>
          <w:b/>
          <w:bCs/>
          <w:spacing w:val="-8"/>
        </w:rPr>
        <w:t>权限控制的原理</w:t>
      </w:r>
    </w:p>
    <w:p>
      <w:pPr>
        <w:ind w:left="419"/>
        <w:spacing w:before="233" w:line="219" w:lineRule="auto"/>
        <w:rPr>
          <w:rFonts w:ascii="SimSun" w:hAnsi="SimSun" w:eastAsia="SimSun" w:cs="SimSun"/>
          <w:sz w:val="22"/>
          <w:szCs w:val="22"/>
        </w:rPr>
      </w:pP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也是一种对资源进行访问控制的方式，第2章已经介绍过</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10"/>
        </w:rPr>
        <w:t>的场景和</w:t>
      </w:r>
    </w:p>
    <w:p>
      <w:pPr>
        <w:spacing w:line="219" w:lineRule="auto"/>
        <w:sectPr>
          <w:footerReference w:type="default" r:id="rId389"/>
          <w:pgSz w:w="9060" w:h="14150"/>
          <w:pgMar w:top="400" w:right="20" w:bottom="488" w:left="200" w:header="0" w:footer="203" w:gutter="0"/>
        </w:sectPr>
        <w:rPr>
          <w:rFonts w:ascii="SimSun" w:hAnsi="SimSun" w:eastAsia="SimSun" w:cs="SimSun"/>
          <w:sz w:val="22"/>
          <w:szCs w:val="22"/>
        </w:rPr>
      </w:pPr>
    </w:p>
    <w:p>
      <w:pPr>
        <w:ind w:left="163"/>
        <w:spacing w:before="44" w:line="219" w:lineRule="auto"/>
        <w:rPr>
          <w:rFonts w:ascii="SimSun" w:hAnsi="SimSun" w:eastAsia="SimSun" w:cs="SimSun"/>
          <w:sz w:val="22"/>
          <w:szCs w:val="22"/>
        </w:rPr>
      </w:pPr>
      <w:r>
        <w:drawing>
          <wp:anchor distT="0" distB="0" distL="0" distR="0" simplePos="0" relativeHeight="252643328" behindDoc="0" locked="0" layoutInCell="0" allowOverlap="1">
            <wp:simplePos x="0" y="0"/>
            <wp:positionH relativeFrom="page">
              <wp:posOffset>476241</wp:posOffset>
            </wp:positionH>
            <wp:positionV relativeFrom="page">
              <wp:posOffset>0</wp:posOffset>
            </wp:positionV>
            <wp:extent cx="6385" cy="634986"/>
            <wp:effectExtent l="0" t="0" r="0" b="0"/>
            <wp:wrapNone/>
            <wp:docPr id="428" name="IM 428"/>
            <wp:cNvGraphicFramePr/>
            <a:graphic>
              <a:graphicData uri="http://schemas.openxmlformats.org/drawingml/2006/picture">
                <pic:pic>
                  <pic:nvPicPr>
                    <pic:cNvPr id="428" name="IM 428"/>
                    <pic:cNvPicPr/>
                  </pic:nvPicPr>
                  <pic:blipFill>
                    <a:blip r:embed="rId392"/>
                    <a:stretch>
                      <a:fillRect/>
                    </a:stretch>
                  </pic:blipFill>
                  <pic:spPr>
                    <a:xfrm rot="0">
                      <a:off x="0" y="0"/>
                      <a:ext cx="6385" cy="634986"/>
                    </a:xfrm>
                    <a:prstGeom prst="rect">
                      <a:avLst/>
                    </a:prstGeom>
                  </pic:spPr>
                </pic:pic>
              </a:graphicData>
            </a:graphic>
          </wp:anchor>
        </w:drawing>
      </w:r>
      <w:r>
        <w:rPr>
          <w:rFonts w:ascii="SimSun" w:hAnsi="SimSun" w:eastAsia="SimSun" w:cs="SimSun"/>
          <w:sz w:val="22"/>
          <w:szCs w:val="22"/>
          <w:b/>
          <w:bCs/>
          <w:spacing w:val="-8"/>
        </w:rPr>
        <w:t>文件系统技术内幕</w:t>
      </w:r>
    </w:p>
    <w:p>
      <w:pPr>
        <w:ind w:left="160"/>
        <w:spacing w:before="53" w:line="219" w:lineRule="auto"/>
        <w:rPr>
          <w:rFonts w:ascii="SimSun" w:hAnsi="SimSun" w:eastAsia="SimSun" w:cs="SimSun"/>
          <w:sz w:val="22"/>
          <w:szCs w:val="22"/>
        </w:rPr>
      </w:pPr>
      <w:r>
        <w:rPr>
          <w:rFonts w:ascii="SimSun" w:hAnsi="SimSun" w:eastAsia="SimSun" w:cs="SimSun"/>
          <w:sz w:val="22"/>
          <w:szCs w:val="22"/>
          <w:spacing w:val="-16"/>
          <w:w w:val="96"/>
        </w:rPr>
        <w:t>大数据时代海量数据存储之道</w:t>
      </w:r>
    </w:p>
    <w:p>
      <w:pPr>
        <w:spacing w:line="324" w:lineRule="auto"/>
        <w:rPr>
          <w:rFonts w:ascii="Arial"/>
          <w:sz w:val="21"/>
        </w:rPr>
      </w:pPr>
      <w:r/>
    </w:p>
    <w:p>
      <w:pPr>
        <w:ind w:left="160" w:right="40"/>
        <w:spacing w:before="71" w:line="301" w:lineRule="auto"/>
        <w:jc w:val="both"/>
        <w:rPr>
          <w:rFonts w:ascii="SimSun" w:hAnsi="SimSun" w:eastAsia="SimSun" w:cs="SimSun"/>
          <w:sz w:val="22"/>
          <w:szCs w:val="22"/>
        </w:rPr>
      </w:pPr>
      <w:r>
        <w:rPr>
          <w:rFonts w:ascii="SimSun" w:hAnsi="SimSun" w:eastAsia="SimSun" w:cs="SimSun"/>
          <w:sz w:val="22"/>
          <w:szCs w:val="22"/>
          <w:spacing w:val="7"/>
        </w:rPr>
        <w:t>用法。我们可以手动设置文件或目录的</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7"/>
        </w:rPr>
        <w:t>以实现对文件或目录的访问控制。同</w:t>
      </w:r>
      <w:r>
        <w:rPr>
          <w:rFonts w:ascii="SimSun" w:hAnsi="SimSun" w:eastAsia="SimSun" w:cs="SimSun"/>
          <w:sz w:val="22"/>
          <w:szCs w:val="22"/>
          <w:spacing w:val="1"/>
        </w:rPr>
        <w:t xml:space="preserve"> </w:t>
      </w:r>
      <w:r>
        <w:rPr>
          <w:rFonts w:ascii="SimSun" w:hAnsi="SimSun" w:eastAsia="SimSun" w:cs="SimSun"/>
          <w:sz w:val="22"/>
          <w:szCs w:val="22"/>
          <w:spacing w:val="7"/>
        </w:rPr>
        <w:t>时</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7"/>
        </w:rPr>
        <w:t>还有一个特性是实现对父目录</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7"/>
        </w:rPr>
        <w:t>属性的继承。根据是否继承，</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7"/>
        </w:rPr>
        <w:t>分</w:t>
      </w:r>
      <w:r>
        <w:rPr>
          <w:rFonts w:ascii="SimSun" w:hAnsi="SimSun" w:eastAsia="SimSun" w:cs="SimSun"/>
          <w:sz w:val="22"/>
          <w:szCs w:val="22"/>
        </w:rPr>
        <w:t xml:space="preserve"> </w:t>
      </w:r>
      <w:r>
        <w:rPr>
          <w:rFonts w:ascii="SimSun" w:hAnsi="SimSun" w:eastAsia="SimSun" w:cs="SimSun"/>
          <w:sz w:val="22"/>
          <w:szCs w:val="22"/>
          <w:spacing w:val="-3"/>
        </w:rPr>
        <w:t>为以下两类。</w:t>
      </w:r>
    </w:p>
    <w:p>
      <w:pPr>
        <w:ind w:left="160" w:right="48" w:firstLine="459"/>
        <w:spacing w:before="1" w:line="283" w:lineRule="auto"/>
        <w:rPr>
          <w:rFonts w:ascii="SimSun" w:hAnsi="SimSun" w:eastAsia="SimSun" w:cs="SimSun"/>
          <w:sz w:val="22"/>
          <w:szCs w:val="22"/>
        </w:rPr>
      </w:pPr>
      <w:r>
        <w:rPr>
          <w:rFonts w:ascii="Times New Roman" w:hAnsi="Times New Roman" w:eastAsia="Times New Roman" w:cs="Times New Roman"/>
          <w:sz w:val="22"/>
          <w:szCs w:val="22"/>
          <w:spacing w:val="12"/>
        </w:rPr>
        <w:t>(1)</w:t>
      </w:r>
      <w:r>
        <w:rPr>
          <w:rFonts w:ascii="Times New Roman" w:hAnsi="Times New Roman" w:eastAsia="Times New Roman" w:cs="Times New Roman"/>
          <w:sz w:val="22"/>
          <w:szCs w:val="22"/>
        </w:rPr>
        <w:t>access</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12"/>
        </w:rPr>
        <w:t>:</w:t>
      </w:r>
      <w:r>
        <w:rPr>
          <w:rFonts w:ascii="SimSun" w:hAnsi="SimSun" w:eastAsia="SimSun" w:cs="SimSun"/>
          <w:sz w:val="22"/>
          <w:szCs w:val="22"/>
          <w:spacing w:val="12"/>
        </w:rPr>
        <w:t>每一个对象(文件/目录)都可以关联一个</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2"/>
        </w:rPr>
        <w:t>来控制</w:t>
      </w:r>
      <w:r>
        <w:rPr>
          <w:rFonts w:ascii="SimSun" w:hAnsi="SimSun" w:eastAsia="SimSun" w:cs="SimSun"/>
          <w:sz w:val="22"/>
          <w:szCs w:val="22"/>
          <w:spacing w:val="11"/>
        </w:rPr>
        <w:t>其访</w:t>
      </w:r>
      <w:r>
        <w:rPr>
          <w:rFonts w:ascii="SimSun" w:hAnsi="SimSun" w:eastAsia="SimSun" w:cs="SimSun"/>
          <w:sz w:val="22"/>
          <w:szCs w:val="22"/>
        </w:rPr>
        <w:t xml:space="preserve"> </w:t>
      </w:r>
      <w:r>
        <w:rPr>
          <w:rFonts w:ascii="SimSun" w:hAnsi="SimSun" w:eastAsia="SimSun" w:cs="SimSun"/>
          <w:sz w:val="22"/>
          <w:szCs w:val="22"/>
          <w:spacing w:val="6"/>
        </w:rPr>
        <w:t>问权限，这样的</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46"/>
        </w:rPr>
        <w:t xml:space="preserve"> </w:t>
      </w:r>
      <w:r>
        <w:rPr>
          <w:rFonts w:ascii="SimSun" w:hAnsi="SimSun" w:eastAsia="SimSun" w:cs="SimSun"/>
          <w:sz w:val="22"/>
          <w:szCs w:val="22"/>
          <w:spacing w:val="6"/>
        </w:rPr>
        <w:t>被称为</w:t>
      </w:r>
      <w:r>
        <w:rPr>
          <w:rFonts w:ascii="Times New Roman" w:hAnsi="Times New Roman" w:eastAsia="Times New Roman" w:cs="Times New Roman"/>
          <w:sz w:val="22"/>
          <w:szCs w:val="22"/>
        </w:rPr>
        <w:t>access</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ACL</w:t>
      </w:r>
      <w:r>
        <w:rPr>
          <w:rFonts w:ascii="SimSun" w:hAnsi="SimSun" w:eastAsia="SimSun" w:cs="SimSun"/>
          <w:sz w:val="22"/>
          <w:szCs w:val="22"/>
          <w:spacing w:val="6"/>
        </w:rPr>
        <w:t>。</w:t>
      </w:r>
    </w:p>
    <w:p>
      <w:pPr>
        <w:ind w:left="160" w:right="35" w:firstLine="459"/>
        <w:spacing w:before="63" w:line="275" w:lineRule="auto"/>
        <w:rPr>
          <w:rFonts w:ascii="SimSun" w:hAnsi="SimSun" w:eastAsia="SimSun" w:cs="SimSun"/>
          <w:sz w:val="22"/>
          <w:szCs w:val="22"/>
        </w:rPr>
      </w:pPr>
      <w:r>
        <w:rPr>
          <w:rFonts w:ascii="Times New Roman" w:hAnsi="Times New Roman" w:eastAsia="Times New Roman" w:cs="Times New Roman"/>
          <w:sz w:val="22"/>
          <w:szCs w:val="22"/>
          <w:spacing w:val="9"/>
        </w:rPr>
        <w:t>(2)</w:t>
      </w:r>
      <w:r>
        <w:rPr>
          <w:rFonts w:ascii="Times New Roman" w:hAnsi="Times New Roman" w:eastAsia="Times New Roman" w:cs="Times New Roman"/>
          <w:sz w:val="22"/>
          <w:szCs w:val="22"/>
        </w:rPr>
        <w:t>default</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9"/>
        </w:rPr>
        <w:t>:</w:t>
      </w:r>
      <w:r>
        <w:rPr>
          <w:rFonts w:ascii="SimSun" w:hAnsi="SimSun" w:eastAsia="SimSun" w:cs="SimSun"/>
          <w:sz w:val="22"/>
          <w:szCs w:val="22"/>
          <w:spacing w:val="9"/>
        </w:rPr>
        <w:t>目录关联的一种</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9"/>
        </w:rPr>
        <w:t>。当目录具备该属性时，在该目录中</w:t>
      </w:r>
      <w:r>
        <w:rPr>
          <w:rFonts w:ascii="SimSun" w:hAnsi="SimSun" w:eastAsia="SimSun" w:cs="SimSun"/>
          <w:sz w:val="22"/>
          <w:szCs w:val="22"/>
        </w:rPr>
        <w:t xml:space="preserve"> </w:t>
      </w:r>
      <w:r>
        <w:rPr>
          <w:rFonts w:ascii="SimSun" w:hAnsi="SimSun" w:eastAsia="SimSun" w:cs="SimSun"/>
          <w:sz w:val="22"/>
          <w:szCs w:val="22"/>
          <w:spacing w:val="16"/>
        </w:rPr>
        <w:t>创建的对象(文件或子目录)默认具有相同的</w:t>
      </w:r>
      <w:r>
        <w:rPr>
          <w:rFonts w:ascii="Times New Roman" w:hAnsi="Times New Roman" w:eastAsia="Times New Roman" w:cs="Times New Roman"/>
          <w:sz w:val="22"/>
          <w:szCs w:val="22"/>
        </w:rPr>
        <w:t>ACL</w:t>
      </w:r>
      <w:r>
        <w:rPr>
          <w:rFonts w:ascii="SimSun" w:hAnsi="SimSun" w:eastAsia="SimSun" w:cs="SimSun"/>
          <w:sz w:val="22"/>
          <w:szCs w:val="22"/>
          <w:spacing w:val="16"/>
        </w:rPr>
        <w:t>。</w:t>
      </w:r>
    </w:p>
    <w:p>
      <w:pPr>
        <w:ind w:left="160" w:firstLine="459"/>
        <w:spacing w:before="99" w:line="302" w:lineRule="auto"/>
        <w:jc w:val="both"/>
        <w:rPr>
          <w:rFonts w:ascii="SimSun" w:hAnsi="SimSun" w:eastAsia="SimSun" w:cs="SimSun"/>
          <w:sz w:val="22"/>
          <w:szCs w:val="22"/>
        </w:rPr>
      </w:pPr>
      <w:r>
        <w:rPr>
          <w:rFonts w:ascii="SimSun" w:hAnsi="SimSun" w:eastAsia="SimSun" w:cs="SimSun"/>
          <w:sz w:val="22"/>
          <w:szCs w:val="22"/>
          <w:spacing w:val="5"/>
        </w:rPr>
        <w:t>通过</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5"/>
        </w:rPr>
        <w:t>可以实现比较复杂的访问权限组合，权限的设置通过一个</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5"/>
        </w:rPr>
        <w:t>条目</w:t>
      </w:r>
      <w:r>
        <w:rPr>
          <w:rFonts w:ascii="SimSun" w:hAnsi="SimSun" w:eastAsia="SimSun" w:cs="SimSun"/>
          <w:sz w:val="22"/>
          <w:szCs w:val="22"/>
        </w:rPr>
        <w:t xml:space="preserve"> </w:t>
      </w:r>
      <w:r>
        <w:rPr>
          <w:rFonts w:ascii="SimSun" w:hAnsi="SimSun" w:eastAsia="SimSun" w:cs="SimSun"/>
          <w:sz w:val="22"/>
          <w:szCs w:val="22"/>
          <w:spacing w:val="2"/>
        </w:rPr>
        <w:t>实现。一个</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45"/>
          <w:w w:val="101"/>
        </w:rPr>
        <w:t xml:space="preserve"> </w:t>
      </w:r>
      <w:r>
        <w:rPr>
          <w:rFonts w:ascii="SimSun" w:hAnsi="SimSun" w:eastAsia="SimSun" w:cs="SimSun"/>
          <w:sz w:val="22"/>
          <w:szCs w:val="22"/>
          <w:spacing w:val="2"/>
        </w:rPr>
        <w:t>条目指定一个用户或一组用户对所关联对象的读、写、执行权限。</w:t>
      </w:r>
      <w:r>
        <w:rPr>
          <w:rFonts w:ascii="SimSun" w:hAnsi="SimSun" w:eastAsia="SimSun" w:cs="SimSun"/>
          <w:sz w:val="22"/>
          <w:szCs w:val="22"/>
        </w:rPr>
        <w:t xml:space="preserve"> </w:t>
      </w:r>
      <w:r>
        <w:rPr>
          <w:rFonts w:ascii="SimSun" w:hAnsi="SimSun" w:eastAsia="SimSun" w:cs="SimSun"/>
          <w:sz w:val="22"/>
          <w:szCs w:val="22"/>
          <w:spacing w:val="13"/>
        </w:rPr>
        <w:t>图3-42展示了</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条目的类型。</w:t>
      </w:r>
    </w:p>
    <w:p>
      <w:pPr>
        <w:pStyle w:val="BodyText"/>
        <w:ind w:firstLine="1110"/>
        <w:spacing w:before="113" w:line="3020" w:lineRule="exact"/>
        <w:rPr/>
      </w:pPr>
      <w:r>
        <w:rPr>
          <w:position w:val="-60"/>
        </w:rPr>
        <w:pict>
          <v:group id="_x0000_s578" style="mso-position-vertical-relative:line;mso-position-horizontal-relative:char;width:312pt;height:151.05pt;" filled="false" stroked="false" coordsize="6240,3021" coordorigin="0,0">
            <v:shape id="_x0000_s580" style="position:absolute;left:0;top:0;width:6240;height:3021;" filled="false" stroked="false" type="#_x0000_t75">
              <v:imagedata o:title="" r:id="rId393"/>
            </v:shape>
            <v:shape id="_x0000_s582" style="position:absolute;left:2850;top:89;width:1225;height:2751;" filled="false" stroked="false" type="#_x0000_t202">
              <v:fill on="false"/>
              <v:stroke on="false"/>
              <v:path/>
              <v:imagedata o:title=""/>
              <o:lock v:ext="edit" aspectratio="false"/>
              <v:textbox inset="0mm,0mm,0mm,0mm">
                <w:txbxContent>
                  <w:p>
                    <w:pPr>
                      <w:ind w:left="249"/>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0"/>
                      </w:rPr>
                      <w:t>POSIX.le ACL</w:t>
                    </w:r>
                  </w:p>
                  <w:p>
                    <w:pPr>
                      <w:spacing w:line="322" w:lineRule="auto"/>
                      <w:rPr>
                        <w:rFonts w:ascii="Arial"/>
                        <w:sz w:val="21"/>
                      </w:rPr>
                    </w:pPr>
                    <w:r/>
                  </w:p>
                  <w:p>
                    <w:pPr>
                      <w:ind w:left="319"/>
                      <w:spacing w:before="40" w:line="96"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user::rwx</w:t>
                    </w:r>
                  </w:p>
                  <w:p>
                    <w:pPr>
                      <w:spacing w:line="280" w:lineRule="auto"/>
                      <w:rPr>
                        <w:rFonts w:ascii="Arial"/>
                        <w:sz w:val="21"/>
                      </w:rPr>
                    </w:pPr>
                    <w:r/>
                  </w:p>
                  <w:p>
                    <w:pPr>
                      <w:spacing w:line="281" w:lineRule="auto"/>
                      <w:rPr>
                        <w:rFonts w:ascii="Arial"/>
                        <w:sz w:val="21"/>
                      </w:rPr>
                    </w:pPr>
                    <w:r/>
                  </w:p>
                  <w:p>
                    <w:pPr>
                      <w:ind w:left="249" w:right="65" w:hanging="180"/>
                      <w:spacing w:before="40" w:line="235" w:lineRule="auto"/>
                      <w:rPr>
                        <w:rFonts w:ascii="Arial" w:hAnsi="Arial" w:eastAsia="Arial" w:cs="Arial"/>
                        <w:sz w:val="14"/>
                        <w:szCs w:val="14"/>
                      </w:rPr>
                    </w:pPr>
                    <w:r>
                      <w:rPr>
                        <w:rFonts w:ascii="Times New Roman" w:hAnsi="Times New Roman" w:eastAsia="Times New Roman" w:cs="Times New Roman"/>
                        <w:sz w:val="14"/>
                        <w:szCs w:val="14"/>
                        <w:spacing w:val="-1"/>
                      </w:rPr>
                      <w:t>user:&lt;name&gt;:TWX</w:t>
                    </w:r>
                    <w:r>
                      <w:rPr>
                        <w:rFonts w:ascii="Times New Roman" w:hAnsi="Times New Roman" w:eastAsia="Times New Roman" w:cs="Times New Roman"/>
                        <w:sz w:val="14"/>
                        <w:szCs w:val="14"/>
                        <w:spacing w:val="12"/>
                        <w:w w:val="101"/>
                      </w:rPr>
                      <w:t xml:space="preserve"> </w:t>
                    </w:r>
                    <w:r>
                      <w:rPr>
                        <w:rFonts w:ascii="Arial" w:hAnsi="Arial" w:eastAsia="Arial" w:cs="Arial"/>
                        <w:sz w:val="14"/>
                        <w:szCs w:val="14"/>
                        <w:spacing w:val="-1"/>
                      </w:rPr>
                      <w:t>group::wX</w:t>
                    </w:r>
                  </w:p>
                  <w:p>
                    <w:pPr>
                      <w:ind w:left="20"/>
                      <w:spacing w:line="195" w:lineRule="auto"/>
                      <w:rPr>
                        <w:rFonts w:ascii="Arial" w:hAnsi="Arial" w:eastAsia="Arial" w:cs="Arial"/>
                        <w:sz w:val="14"/>
                        <w:szCs w:val="14"/>
                      </w:rPr>
                    </w:pPr>
                    <w:r>
                      <w:rPr>
                        <w:rFonts w:ascii="Arial" w:hAnsi="Arial" w:eastAsia="Arial" w:cs="Arial"/>
                        <w:sz w:val="14"/>
                        <w:szCs w:val="14"/>
                        <w:spacing w:val="-1"/>
                      </w:rPr>
                      <w:t>group:&lt;name&gt;:rwX</w:t>
                    </w:r>
                  </w:p>
                  <w:p>
                    <w:pPr>
                      <w:spacing w:line="330" w:lineRule="auto"/>
                      <w:rPr>
                        <w:rFonts w:ascii="Arial"/>
                        <w:sz w:val="21"/>
                      </w:rPr>
                    </w:pPr>
                    <w:r/>
                  </w:p>
                  <w:p>
                    <w:pPr>
                      <w:ind w:left="249"/>
                      <w:spacing w:before="41" w:line="190" w:lineRule="exact"/>
                      <w:rPr>
                        <w:rFonts w:ascii="Arial" w:hAnsi="Arial" w:eastAsia="Arial" w:cs="Arial"/>
                        <w:sz w:val="14"/>
                        <w:szCs w:val="14"/>
                      </w:rPr>
                    </w:pPr>
                    <w:r>
                      <w:rPr>
                        <w:rFonts w:ascii="Arial" w:hAnsi="Arial" w:eastAsia="Arial" w:cs="Arial"/>
                        <w:sz w:val="14"/>
                        <w:szCs w:val="14"/>
                        <w:spacing w:val="-2"/>
                        <w:position w:val="1"/>
                      </w:rPr>
                      <w:t>mask::rwx</w:t>
                    </w:r>
                  </w:p>
                  <w:p>
                    <w:pPr>
                      <w:spacing w:line="360" w:lineRule="auto"/>
                      <w:rPr>
                        <w:rFonts w:ascii="Arial"/>
                        <w:sz w:val="21"/>
                      </w:rPr>
                    </w:pPr>
                    <w:r/>
                  </w:p>
                  <w:p>
                    <w:pPr>
                      <w:ind w:left="249"/>
                      <w:spacing w:before="41" w:line="196" w:lineRule="auto"/>
                      <w:rPr>
                        <w:rFonts w:ascii="Arial" w:hAnsi="Arial" w:eastAsia="Arial" w:cs="Arial"/>
                        <w:sz w:val="14"/>
                        <w:szCs w:val="14"/>
                      </w:rPr>
                    </w:pPr>
                    <w:r>
                      <w:rPr>
                        <w:rFonts w:ascii="Arial" w:hAnsi="Arial" w:eastAsia="Arial" w:cs="Arial"/>
                        <w:sz w:val="14"/>
                        <w:szCs w:val="14"/>
                        <w:spacing w:val="-1"/>
                      </w:rPr>
                      <w:t>other::rwX</w:t>
                    </w:r>
                  </w:p>
                </w:txbxContent>
              </v:textbox>
            </v:shape>
            <v:shape id="_x0000_s584" style="position:absolute;left:402;top:64;width:1030;height:655;" filled="false" stroked="false" type="#_x0000_t202">
              <v:fill on="false"/>
              <v:stroke on="false"/>
              <v:path/>
              <v:imagedata o:title=""/>
              <o:lock v:ext="edit" aspectratio="false"/>
              <v:textbox inset="0mm,0mm,0mm,0mm">
                <w:txbxContent>
                  <w:p>
                    <w:pPr>
                      <w:ind w:left="357"/>
                      <w:spacing w:before="19" w:line="221" w:lineRule="auto"/>
                      <w:rPr>
                        <w:rFonts w:ascii="SimHei" w:hAnsi="SimHei" w:eastAsia="SimHei" w:cs="SimHei"/>
                        <w:sz w:val="14"/>
                        <w:szCs w:val="14"/>
                      </w:rPr>
                    </w:pPr>
                    <w:r>
                      <w:rPr>
                        <w:rFonts w:ascii="SimHei" w:hAnsi="SimHei" w:eastAsia="SimHei" w:cs="SimHei"/>
                        <w:sz w:val="14"/>
                        <w:szCs w:val="14"/>
                        <w:color w:val="FFFFFF"/>
                        <w:spacing w:val="-11"/>
                        <w:w w:val="96"/>
                      </w:rPr>
                      <w:t>文件类</w:t>
                    </w:r>
                  </w:p>
                  <w:p>
                    <w:pPr>
                      <w:spacing w:line="251" w:lineRule="auto"/>
                      <w:rPr>
                        <w:rFonts w:ascii="Arial"/>
                        <w:sz w:val="21"/>
                      </w:rPr>
                    </w:pPr>
                    <w:r/>
                  </w:p>
                  <w:p>
                    <w:pPr>
                      <w:ind w:left="20"/>
                      <w:spacing w:before="45" w:line="212" w:lineRule="auto"/>
                      <w:rPr>
                        <w:rFonts w:ascii="Arial" w:hAnsi="Arial" w:eastAsia="Arial" w:cs="Arial"/>
                        <w:sz w:val="14"/>
                        <w:szCs w:val="14"/>
                      </w:rPr>
                    </w:pPr>
                    <w:r>
                      <w:rPr>
                        <w:rFonts w:ascii="SimHei" w:hAnsi="SimHei" w:eastAsia="SimHei" w:cs="SimHei"/>
                        <w:sz w:val="14"/>
                        <w:szCs w:val="14"/>
                        <w:b/>
                        <w:bCs/>
                        <w:spacing w:val="7"/>
                      </w:rPr>
                      <w:t>所有者</w:t>
                    </w:r>
                    <w:r>
                      <w:rPr>
                        <w:rFonts w:ascii="Arial" w:hAnsi="Arial" w:eastAsia="Arial" w:cs="Arial"/>
                        <w:sz w:val="14"/>
                        <w:szCs w:val="14"/>
                        <w:b/>
                        <w:bCs/>
                        <w:spacing w:val="7"/>
                      </w:rPr>
                      <w:t>(</w:t>
                    </w:r>
                    <w:r>
                      <w:rPr>
                        <w:rFonts w:ascii="Arial" w:hAnsi="Arial" w:eastAsia="Arial" w:cs="Arial"/>
                        <w:sz w:val="14"/>
                        <w:szCs w:val="14"/>
                        <w:b/>
                        <w:bCs/>
                      </w:rPr>
                      <w:t>Owner</w:t>
                    </w:r>
                    <w:r>
                      <w:rPr>
                        <w:rFonts w:ascii="Arial" w:hAnsi="Arial" w:eastAsia="Arial" w:cs="Arial"/>
                        <w:sz w:val="14"/>
                        <w:szCs w:val="14"/>
                        <w:b/>
                        <w:bCs/>
                        <w:spacing w:val="7"/>
                      </w:rPr>
                      <w:t>)</w:t>
                    </w:r>
                  </w:p>
                </w:txbxContent>
              </v:textbox>
            </v:shape>
            <v:shape id="_x0000_s586" style="position:absolute;left:501;top:2680;width:828;height:190;" filled="false" stroked="false" type="#_x0000_t202">
              <v:fill on="false"/>
              <v:stroke on="false"/>
              <v:path/>
              <v:imagedata o:title=""/>
              <o:lock v:ext="edit" aspectratio="false"/>
              <v:textbox inset="0mm,0mm,0mm,0mm">
                <w:txbxContent>
                  <w:p>
                    <w:pPr>
                      <w:ind w:left="20"/>
                      <w:spacing w:before="19" w:line="212" w:lineRule="auto"/>
                      <w:rPr>
                        <w:rFonts w:ascii="Arial" w:hAnsi="Arial" w:eastAsia="Arial" w:cs="Arial"/>
                        <w:sz w:val="14"/>
                        <w:szCs w:val="14"/>
                      </w:rPr>
                    </w:pPr>
                    <w:r>
                      <w:rPr>
                        <w:rFonts w:ascii="SimHei" w:hAnsi="SimHei" w:eastAsia="SimHei" w:cs="SimHei"/>
                        <w:sz w:val="14"/>
                        <w:szCs w:val="14"/>
                        <w:b/>
                        <w:bCs/>
                        <w:spacing w:val="-1"/>
                      </w:rPr>
                      <w:t>其</w:t>
                    </w:r>
                    <w:r>
                      <w:rPr>
                        <w:rFonts w:ascii="SimHei" w:hAnsi="SimHei" w:eastAsia="SimHei" w:cs="SimHei"/>
                        <w:sz w:val="14"/>
                        <w:szCs w:val="14"/>
                        <w:spacing w:val="-25"/>
                      </w:rPr>
                      <w:t xml:space="preserve"> </w:t>
                    </w:r>
                    <w:r>
                      <w:rPr>
                        <w:rFonts w:ascii="SimHei" w:hAnsi="SimHei" w:eastAsia="SimHei" w:cs="SimHei"/>
                        <w:sz w:val="14"/>
                        <w:szCs w:val="14"/>
                        <w:b/>
                        <w:bCs/>
                        <w:spacing w:val="-1"/>
                      </w:rPr>
                      <w:t>他</w:t>
                    </w:r>
                    <w:r>
                      <w:rPr>
                        <w:rFonts w:ascii="Arial" w:hAnsi="Arial" w:eastAsia="Arial" w:cs="Arial"/>
                        <w:sz w:val="14"/>
                        <w:szCs w:val="14"/>
                        <w:b/>
                        <w:bCs/>
                        <w:spacing w:val="-1"/>
                      </w:rPr>
                      <w:t>(Other)</w:t>
                    </w:r>
                  </w:p>
                </w:txbxContent>
              </v:textbox>
            </v:shape>
            <v:shape id="_x0000_s588" style="position:absolute;left:549;top:1420;width:704;height:190;" filled="false" stroked="false" type="#_x0000_t202">
              <v:fill on="false"/>
              <v:stroke on="false"/>
              <v:path/>
              <v:imagedata o:title=""/>
              <o:lock v:ext="edit" aspectratio="false"/>
              <v:textbox inset="0mm,0mm,0mm,0mm">
                <w:txbxContent>
                  <w:p>
                    <w:pPr>
                      <w:ind w:left="20"/>
                      <w:spacing w:before="19" w:line="212" w:lineRule="auto"/>
                      <w:rPr>
                        <w:rFonts w:ascii="Arial" w:hAnsi="Arial" w:eastAsia="Arial" w:cs="Arial"/>
                        <w:sz w:val="14"/>
                        <w:szCs w:val="14"/>
                      </w:rPr>
                    </w:pPr>
                    <w:r>
                      <w:rPr>
                        <w:rFonts w:ascii="SimHei" w:hAnsi="SimHei" w:eastAsia="SimHei" w:cs="SimHei"/>
                        <w:sz w:val="14"/>
                        <w:szCs w:val="14"/>
                        <w:spacing w:val="-2"/>
                      </w:rPr>
                      <w:t>组</w:t>
                    </w:r>
                    <w:r>
                      <w:rPr>
                        <w:rFonts w:ascii="SimHei" w:hAnsi="SimHei" w:eastAsia="SimHei" w:cs="SimHei"/>
                        <w:sz w:val="14"/>
                        <w:szCs w:val="14"/>
                        <w:spacing w:val="-13"/>
                      </w:rPr>
                      <w:t xml:space="preserve"> </w:t>
                    </w:r>
                    <w:r>
                      <w:rPr>
                        <w:rFonts w:ascii="Arial" w:hAnsi="Arial" w:eastAsia="Arial" w:cs="Arial"/>
                        <w:sz w:val="14"/>
                        <w:szCs w:val="14"/>
                        <w:spacing w:val="-2"/>
                      </w:rPr>
                      <w:t>(Group)</w:t>
                    </w:r>
                  </w:p>
                </w:txbxContent>
              </v:textbox>
            </v:shape>
            <v:shape id="_x0000_s590" style="position:absolute;left:5250;top:65;width:585;height:182;"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4"/>
                        <w:szCs w:val="14"/>
                      </w:rPr>
                    </w:pPr>
                    <w:r>
                      <w:rPr>
                        <w:rFonts w:ascii="SimHei" w:hAnsi="SimHei" w:eastAsia="SimHei" w:cs="SimHei"/>
                        <w:sz w:val="14"/>
                        <w:szCs w:val="14"/>
                        <w:spacing w:val="-10"/>
                        <w:w w:val="84"/>
                      </w:rPr>
                      <w:t>文件</w:t>
                    </w:r>
                    <w:r>
                      <w:rPr>
                        <w:rFonts w:ascii="SimHei" w:hAnsi="SimHei" w:eastAsia="SimHei" w:cs="SimHei"/>
                        <w:sz w:val="14"/>
                        <w:szCs w:val="14"/>
                        <w:spacing w:val="-9"/>
                        <w:w w:val="84"/>
                      </w:rPr>
                      <w:t>允许</w:t>
                    </w:r>
                    <w:r>
                      <w:rPr>
                        <w:rFonts w:ascii="SimHei" w:hAnsi="SimHei" w:eastAsia="SimHei" w:cs="SimHei"/>
                        <w:sz w:val="14"/>
                        <w:szCs w:val="14"/>
                        <w:spacing w:val="-7"/>
                        <w:w w:val="84"/>
                      </w:rPr>
                      <w:t>位</w:t>
                    </w:r>
                  </w:p>
                </w:txbxContent>
              </v:textbox>
            </v:shape>
            <v:shape id="_x0000_s592" style="position:absolute;left:5449;top:558;width:272;height:141;"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4"/>
                        <w:szCs w:val="14"/>
                      </w:rPr>
                    </w:pPr>
                    <w:r>
                      <w:rPr>
                        <w:rFonts w:ascii="Arial" w:hAnsi="Arial" w:eastAsia="Arial" w:cs="Arial"/>
                        <w:sz w:val="14"/>
                        <w:szCs w:val="14"/>
                        <w:spacing w:val="-4"/>
                      </w:rPr>
                      <w:t>rwX</w:t>
                    </w:r>
                  </w:p>
                </w:txbxContent>
              </v:textbox>
            </v:shape>
            <v:shape id="_x0000_s594" style="position:absolute;left:5449;top:2678;width:272;height:141;"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4"/>
                        <w:szCs w:val="14"/>
                      </w:rPr>
                    </w:pPr>
                    <w:r>
                      <w:rPr>
                        <w:rFonts w:ascii="Arial" w:hAnsi="Arial" w:eastAsia="Arial" w:cs="Arial"/>
                        <w:sz w:val="14"/>
                        <w:szCs w:val="14"/>
                        <w:spacing w:val="-4"/>
                      </w:rPr>
                      <w:t>rwX</w:t>
                    </w:r>
                  </w:p>
                </w:txbxContent>
              </v:textbox>
            </v:shape>
            <v:shape id="_x0000_s596" style="position:absolute;left:5449;top:1454;width:248;height:116;" filled="false" stroked="false" type="#_x0000_t202">
              <v:fill on="false"/>
              <v:stroke on="false"/>
              <v:path/>
              <v:imagedata o:title=""/>
              <o:lock v:ext="edit" aspectratio="false"/>
              <v:textbox inset="0mm,0mm,0mm,0mm">
                <w:txbxContent>
                  <w:p>
                    <w:pPr>
                      <w:ind w:left="20"/>
                      <w:spacing w:before="19" w:line="157" w:lineRule="auto"/>
                      <w:rPr>
                        <w:rFonts w:ascii="Arial" w:hAnsi="Arial" w:eastAsia="Arial" w:cs="Arial"/>
                        <w:sz w:val="14"/>
                        <w:szCs w:val="14"/>
                      </w:rPr>
                    </w:pPr>
                    <w:r>
                      <w:rPr>
                        <w:rFonts w:ascii="Arial" w:hAnsi="Arial" w:eastAsia="Arial" w:cs="Arial"/>
                        <w:sz w:val="14"/>
                        <w:szCs w:val="14"/>
                        <w:spacing w:val="-4"/>
                      </w:rPr>
                      <w:t>rwx</w:t>
                    </w:r>
                  </w:p>
                </w:txbxContent>
              </v:textbox>
            </v:shape>
          </v:group>
        </w:pict>
      </w:r>
    </w:p>
    <w:p>
      <w:pPr>
        <w:ind w:left="3130"/>
        <w:spacing w:before="149" w:line="219" w:lineRule="auto"/>
        <w:rPr>
          <w:rFonts w:ascii="SimSun" w:hAnsi="SimSun" w:eastAsia="SimSun" w:cs="SimSun"/>
          <w:sz w:val="22"/>
          <w:szCs w:val="22"/>
        </w:rPr>
      </w:pPr>
      <w:r>
        <w:rPr>
          <w:rFonts w:ascii="SimSun" w:hAnsi="SimSun" w:eastAsia="SimSun" w:cs="SimSun"/>
          <w:sz w:val="22"/>
          <w:szCs w:val="22"/>
          <w:spacing w:val="-8"/>
        </w:rPr>
        <w:t>图3-42 ACL 条目的类型</w:t>
      </w:r>
    </w:p>
    <w:p>
      <w:pPr>
        <w:ind w:left="160" w:firstLine="459"/>
        <w:spacing w:before="160" w:line="293" w:lineRule="auto"/>
        <w:jc w:val="both"/>
        <w:rPr>
          <w:rFonts w:ascii="SimSun" w:hAnsi="SimSun" w:eastAsia="SimSun" w:cs="SimSun"/>
          <w:sz w:val="22"/>
          <w:szCs w:val="22"/>
        </w:rPr>
      </w:pPr>
      <w:r>
        <w:rPr>
          <w:rFonts w:ascii="SimSun" w:hAnsi="SimSun" w:eastAsia="SimSun" w:cs="SimSun"/>
          <w:sz w:val="22"/>
          <w:szCs w:val="22"/>
          <w:spacing w:val="-2"/>
        </w:rPr>
        <w:t>例如，</w:t>
      </w:r>
      <w:r>
        <w:rPr>
          <w:rFonts w:ascii="Times New Roman" w:hAnsi="Times New Roman" w:eastAsia="Times New Roman" w:cs="Times New Roman"/>
          <w:sz w:val="22"/>
          <w:szCs w:val="22"/>
          <w:spacing w:val="-2"/>
        </w:rPr>
        <w:t>user::rwx</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2"/>
        </w:rPr>
        <w:t>指定了文件的所有者对该文件的访问权限，</w:t>
      </w:r>
      <w:r>
        <w:rPr>
          <w:rFonts w:ascii="Times New Roman" w:hAnsi="Times New Roman" w:eastAsia="Times New Roman" w:cs="Times New Roman"/>
          <w:sz w:val="22"/>
          <w:szCs w:val="22"/>
          <w:spacing w:val="-2"/>
        </w:rPr>
        <w:t>user:</w:t>
      </w:r>
      <w:r>
        <w:rPr>
          <w:rFonts w:ascii="Times New Roman" w:hAnsi="Times New Roman" w:eastAsia="Times New Roman" w:cs="Times New Roman"/>
          <w:sz w:val="22"/>
          <w:szCs w:val="22"/>
          <w:spacing w:val="-3"/>
        </w:rPr>
        <w:t>&lt;name&gt;:rwx</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3"/>
        </w:rPr>
        <w:t>指</w:t>
      </w:r>
      <w:r>
        <w:rPr>
          <w:rFonts w:ascii="SimSun" w:hAnsi="SimSun" w:eastAsia="SimSun" w:cs="SimSun"/>
          <w:sz w:val="22"/>
          <w:szCs w:val="22"/>
        </w:rPr>
        <w:t xml:space="preserve"> </w:t>
      </w:r>
      <w:r>
        <w:rPr>
          <w:rFonts w:ascii="SimSun" w:hAnsi="SimSun" w:eastAsia="SimSun" w:cs="SimSun"/>
          <w:sz w:val="22"/>
          <w:szCs w:val="22"/>
          <w:spacing w:val="1"/>
        </w:rPr>
        <w:t>定了某个特定的用户对该文件的访问权限，</w:t>
      </w:r>
      <w:r>
        <w:rPr>
          <w:rFonts w:ascii="Times New Roman" w:hAnsi="Times New Roman" w:eastAsia="Times New Roman" w:cs="Times New Roman"/>
          <w:sz w:val="22"/>
          <w:szCs w:val="22"/>
        </w:rPr>
        <w:t>mask</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rwx</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1"/>
        </w:rPr>
        <w:t>表示该文件</w:t>
      </w:r>
      <w:r>
        <w:rPr>
          <w:rFonts w:ascii="SimSun" w:hAnsi="SimSun" w:eastAsia="SimSun" w:cs="SimSun"/>
          <w:sz w:val="22"/>
          <w:szCs w:val="22"/>
        </w:rPr>
        <w:t>最大的允许权限， </w:t>
      </w:r>
      <w:r>
        <w:rPr>
          <w:rFonts w:ascii="Times New Roman" w:hAnsi="Times New Roman" w:eastAsia="Times New Roman" w:cs="Times New Roman"/>
          <w:sz w:val="22"/>
          <w:szCs w:val="22"/>
        </w:rPr>
        <w:t>other</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rwx</w:t>
      </w:r>
      <w:r>
        <w:rPr>
          <w:rFonts w:ascii="Times New Roman" w:hAnsi="Times New Roman" w:eastAsia="Times New Roman" w:cs="Times New Roman"/>
          <w:sz w:val="22"/>
          <w:szCs w:val="22"/>
          <w:spacing w:val="49"/>
          <w:w w:val="101"/>
        </w:rPr>
        <w:t xml:space="preserve"> </w:t>
      </w:r>
      <w:r>
        <w:rPr>
          <w:rFonts w:ascii="SimSun" w:hAnsi="SimSun" w:eastAsia="SimSun" w:cs="SimSun"/>
          <w:sz w:val="22"/>
          <w:szCs w:val="22"/>
          <w:spacing w:val="4"/>
        </w:rPr>
        <w:t>表示没有在规则列表中的用户所具备的权限。</w:t>
      </w:r>
    </w:p>
    <w:p>
      <w:pPr>
        <w:ind w:left="160" w:right="30" w:firstLine="459"/>
        <w:spacing w:before="23" w:line="304" w:lineRule="auto"/>
        <w:jc w:val="both"/>
        <w:rPr>
          <w:rFonts w:ascii="SimSun" w:hAnsi="SimSun" w:eastAsia="SimSun" w:cs="SimSun"/>
          <w:sz w:val="22"/>
          <w:szCs w:val="22"/>
        </w:rPr>
      </w:pPr>
      <w:r>
        <w:rPr>
          <w:rFonts w:ascii="SimSun" w:hAnsi="SimSun" w:eastAsia="SimSun" w:cs="SimSun"/>
          <w:sz w:val="22"/>
          <w:szCs w:val="22"/>
        </w:rPr>
        <w:t>ACL</w:t>
      </w:r>
      <w:r>
        <w:rPr>
          <w:rFonts w:ascii="SimSun" w:hAnsi="SimSun" w:eastAsia="SimSun" w:cs="SimSun"/>
          <w:sz w:val="22"/>
          <w:szCs w:val="22"/>
          <w:spacing w:val="5"/>
        </w:rPr>
        <w:t xml:space="preserve">  </w:t>
      </w:r>
      <w:r>
        <w:rPr>
          <w:rFonts w:ascii="SimSun" w:hAnsi="SimSun" w:eastAsia="SimSun" w:cs="SimSun"/>
          <w:sz w:val="22"/>
          <w:szCs w:val="22"/>
          <w:spacing w:val="7"/>
        </w:rPr>
        <w:t>在操作系统内部是通过文件的扩展属性实现的。当用户为文件添加一个</w:t>
      </w:r>
      <w:r>
        <w:rPr>
          <w:rFonts w:ascii="SimSun" w:hAnsi="SimSun" w:eastAsia="SimSun" w:cs="SimSun"/>
          <w:sz w:val="22"/>
          <w:szCs w:val="22"/>
          <w:spacing w:val="1"/>
        </w:rPr>
        <w:t xml:space="preserve"> </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2"/>
        </w:rPr>
        <w:t>规则时，其实就是为该文件添加一个扩展属性。这样，当后续有</w:t>
      </w:r>
      <w:r>
        <w:rPr>
          <w:rFonts w:ascii="SimSun" w:hAnsi="SimSun" w:eastAsia="SimSun" w:cs="SimSun"/>
          <w:sz w:val="22"/>
          <w:szCs w:val="22"/>
          <w:spacing w:val="1"/>
        </w:rPr>
        <w:t>某个用户访问</w:t>
      </w:r>
      <w:r>
        <w:rPr>
          <w:rFonts w:ascii="SimSun" w:hAnsi="SimSun" w:eastAsia="SimSun" w:cs="SimSun"/>
          <w:sz w:val="22"/>
          <w:szCs w:val="22"/>
        </w:rPr>
        <w:t xml:space="preserve"> </w:t>
      </w:r>
      <w:r>
        <w:rPr>
          <w:rFonts w:ascii="SimSun" w:hAnsi="SimSun" w:eastAsia="SimSun" w:cs="SimSun"/>
          <w:sz w:val="22"/>
          <w:szCs w:val="22"/>
          <w:spacing w:val="1"/>
        </w:rPr>
        <w:t>该文件时，文件系统根据规则就可以确定访问权限。</w:t>
      </w:r>
      <w:r>
        <w:rPr>
          <w:rFonts w:ascii="SimSun" w:hAnsi="SimSun" w:eastAsia="SimSun" w:cs="SimSun"/>
          <w:sz w:val="22"/>
          <w:szCs w:val="22"/>
          <w:spacing w:val="-37"/>
        </w:rPr>
        <w:t xml:space="preserve"> </w:t>
      </w:r>
      <w:r>
        <w:rPr>
          <w:rFonts w:ascii="SimSun" w:hAnsi="SimSun" w:eastAsia="SimSun" w:cs="SimSun"/>
          <w:sz w:val="22"/>
          <w:szCs w:val="22"/>
          <w:spacing w:val="1"/>
        </w:rPr>
        <w:t>一个</w:t>
      </w:r>
      <w:r>
        <w:rPr>
          <w:rFonts w:ascii="SimSun" w:hAnsi="SimSun" w:eastAsia="SimSun" w:cs="SimSun"/>
          <w:sz w:val="22"/>
          <w:szCs w:val="22"/>
        </w:rPr>
        <w:t>文件可以添加很多扩展属 </w:t>
      </w:r>
      <w:r>
        <w:rPr>
          <w:rFonts w:ascii="SimSun" w:hAnsi="SimSun" w:eastAsia="SimSun" w:cs="SimSun"/>
          <w:sz w:val="22"/>
          <w:szCs w:val="22"/>
          <w:spacing w:val="8"/>
        </w:rPr>
        <w:t>性，因此</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8"/>
        </w:rPr>
        <w:t>的规则自然也可以有很多，这就保证了</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8"/>
        </w:rPr>
        <w:t>的灵活性。</w:t>
      </w:r>
    </w:p>
    <w:p>
      <w:pPr>
        <w:ind w:left="160" w:right="27" w:firstLine="459"/>
        <w:spacing w:before="38" w:line="302" w:lineRule="auto"/>
        <w:jc w:val="both"/>
        <w:rPr>
          <w:rFonts w:ascii="SimSun" w:hAnsi="SimSun" w:eastAsia="SimSun" w:cs="SimSun"/>
          <w:sz w:val="22"/>
          <w:szCs w:val="22"/>
        </w:rPr>
      </w:pPr>
      <w:r>
        <w:rPr>
          <w:rFonts w:ascii="SimSun" w:hAnsi="SimSun" w:eastAsia="SimSun" w:cs="SimSun"/>
          <w:sz w:val="22"/>
          <w:szCs w:val="22"/>
        </w:rPr>
        <w:t>需要注意的是，</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66"/>
        </w:rPr>
        <w:t xml:space="preserve"> </w:t>
      </w:r>
      <w:r>
        <w:rPr>
          <w:rFonts w:ascii="SimSun" w:hAnsi="SimSun" w:eastAsia="SimSun" w:cs="SimSun"/>
          <w:sz w:val="22"/>
          <w:szCs w:val="22"/>
        </w:rPr>
        <w:t>的数据与文件的普通扩展属性数据存储在相同的位置，只 </w:t>
      </w:r>
      <w:r>
        <w:rPr>
          <w:rFonts w:ascii="SimSun" w:hAnsi="SimSun" w:eastAsia="SimSun" w:cs="SimSun"/>
          <w:sz w:val="22"/>
          <w:szCs w:val="22"/>
          <w:spacing w:val="7"/>
        </w:rPr>
        <w:t>不过通过特殊的标记进行了区分。这样，当普通用户查询扩展属性时</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55"/>
          <w:w w:val="101"/>
        </w:rPr>
        <w:t xml:space="preserve"> </w:t>
      </w:r>
      <w:r>
        <w:rPr>
          <w:rFonts w:ascii="SimSun" w:hAnsi="SimSun" w:eastAsia="SimSun" w:cs="SimSun"/>
          <w:sz w:val="22"/>
          <w:szCs w:val="22"/>
          <w:spacing w:val="7"/>
        </w:rPr>
        <w:t>的数据</w:t>
      </w:r>
      <w:r>
        <w:rPr>
          <w:rFonts w:ascii="SimSun" w:hAnsi="SimSun" w:eastAsia="SimSun" w:cs="SimSun"/>
          <w:sz w:val="22"/>
          <w:szCs w:val="22"/>
        </w:rPr>
        <w:t xml:space="preserve"> </w:t>
      </w:r>
      <w:r>
        <w:rPr>
          <w:rFonts w:ascii="SimSun" w:hAnsi="SimSun" w:eastAsia="SimSun" w:cs="SimSun"/>
          <w:sz w:val="22"/>
          <w:szCs w:val="22"/>
          <w:spacing w:val="1"/>
        </w:rPr>
        <w:t>是可以被文件系统屏蔽的。</w:t>
      </w:r>
    </w:p>
    <w:p>
      <w:pPr>
        <w:ind w:left="160" w:right="50" w:firstLine="459"/>
        <w:spacing w:before="10" w:line="298" w:lineRule="auto"/>
        <w:rPr>
          <w:rFonts w:ascii="SimSun" w:hAnsi="SimSun" w:eastAsia="SimSun" w:cs="SimSun"/>
          <w:sz w:val="22"/>
          <w:szCs w:val="22"/>
        </w:rPr>
      </w:pPr>
      <w:r>
        <w:rPr>
          <w:rFonts w:ascii="SimSun" w:hAnsi="SimSun" w:eastAsia="SimSun" w:cs="SimSun"/>
          <w:sz w:val="22"/>
          <w:szCs w:val="22"/>
          <w:spacing w:val="9"/>
        </w:rPr>
        <w:t>本节不再赘述关于</w:t>
      </w:r>
      <w:r>
        <w:rPr>
          <w:rFonts w:ascii="SimSun" w:hAnsi="SimSun" w:eastAsia="SimSun" w:cs="SimSun"/>
          <w:sz w:val="22"/>
          <w:szCs w:val="22"/>
        </w:rPr>
        <w:t>Linux</w:t>
      </w:r>
      <w:r>
        <w:rPr>
          <w:rFonts w:ascii="SimSun" w:hAnsi="SimSun" w:eastAsia="SimSun" w:cs="SimSun"/>
          <w:sz w:val="22"/>
          <w:szCs w:val="22"/>
          <w:spacing w:val="-32"/>
        </w:rPr>
        <w:t xml:space="preserve"> </w:t>
      </w:r>
      <w:r>
        <w:rPr>
          <w:rFonts w:ascii="SimSun" w:hAnsi="SimSun" w:eastAsia="SimSun" w:cs="SimSun"/>
          <w:sz w:val="22"/>
          <w:szCs w:val="22"/>
          <w:spacing w:val="9"/>
        </w:rPr>
        <w:t>中</w:t>
      </w:r>
      <w:r>
        <w:rPr>
          <w:rFonts w:ascii="SimSun" w:hAnsi="SimSun" w:eastAsia="SimSun" w:cs="SimSun"/>
          <w:sz w:val="22"/>
          <w:szCs w:val="22"/>
          <w:spacing w:val="-41"/>
        </w:rPr>
        <w:t xml:space="preserve"> </w:t>
      </w:r>
      <w:r>
        <w:rPr>
          <w:rFonts w:ascii="SimSun" w:hAnsi="SimSun" w:eastAsia="SimSun" w:cs="SimSun"/>
          <w:sz w:val="22"/>
          <w:szCs w:val="22"/>
        </w:rPr>
        <w:t>ACL</w:t>
      </w:r>
      <w:r>
        <w:rPr>
          <w:rFonts w:ascii="SimSun" w:hAnsi="SimSun" w:eastAsia="SimSun" w:cs="SimSun"/>
          <w:sz w:val="22"/>
          <w:szCs w:val="22"/>
          <w:spacing w:val="102"/>
        </w:rPr>
        <w:t xml:space="preserve"> </w:t>
      </w:r>
      <w:r>
        <w:rPr>
          <w:rFonts w:ascii="SimSun" w:hAnsi="SimSun" w:eastAsia="SimSun" w:cs="SimSun"/>
          <w:sz w:val="22"/>
          <w:szCs w:val="22"/>
          <w:spacing w:val="9"/>
        </w:rPr>
        <w:t>的实现细节，我们将在第4章介绍</w:t>
      </w:r>
      <w:r>
        <w:rPr>
          <w:rFonts w:ascii="SimSun" w:hAnsi="SimSun" w:eastAsia="SimSun" w:cs="SimSun"/>
          <w:sz w:val="22"/>
          <w:szCs w:val="22"/>
        </w:rPr>
        <w:t>Ext</w:t>
      </w:r>
      <w:r>
        <w:rPr>
          <w:rFonts w:ascii="SimSun" w:hAnsi="SimSun" w:eastAsia="SimSun" w:cs="SimSun"/>
          <w:sz w:val="22"/>
          <w:szCs w:val="22"/>
          <w:spacing w:val="9"/>
        </w:rPr>
        <w:t>2</w:t>
      </w:r>
      <w:r>
        <w:rPr>
          <w:rFonts w:ascii="SimSun" w:hAnsi="SimSun" w:eastAsia="SimSun" w:cs="SimSun"/>
          <w:sz w:val="22"/>
          <w:szCs w:val="22"/>
          <w:spacing w:val="-64"/>
        </w:rPr>
        <w:t xml:space="preserve"> </w:t>
      </w:r>
      <w:r>
        <w:rPr>
          <w:rFonts w:ascii="SimSun" w:hAnsi="SimSun" w:eastAsia="SimSun" w:cs="SimSun"/>
          <w:sz w:val="22"/>
          <w:szCs w:val="22"/>
          <w:spacing w:val="9"/>
        </w:rPr>
        <w:t>具体</w:t>
      </w:r>
      <w:r>
        <w:rPr>
          <w:rFonts w:ascii="SimSun" w:hAnsi="SimSun" w:eastAsia="SimSun" w:cs="SimSun"/>
          <w:sz w:val="22"/>
          <w:szCs w:val="22"/>
        </w:rPr>
        <w:t xml:space="preserve"> </w:t>
      </w:r>
      <w:r>
        <w:rPr>
          <w:rFonts w:ascii="SimSun" w:hAnsi="SimSun" w:eastAsia="SimSun" w:cs="SimSun"/>
          <w:sz w:val="22"/>
          <w:szCs w:val="22"/>
          <w:spacing w:val="4"/>
        </w:rPr>
        <w:t>实现时再来分析</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4"/>
        </w:rPr>
        <w:t>在代码实现层面的内容。</w:t>
      </w:r>
    </w:p>
    <w:p>
      <w:pPr>
        <w:spacing w:line="298" w:lineRule="auto"/>
        <w:sectPr>
          <w:footerReference w:type="default" r:id="rId391"/>
          <w:pgSz w:w="9060" w:h="14150"/>
          <w:pgMar w:top="400" w:right="60" w:bottom="630" w:left="749" w:header="0" w:footer="344" w:gutter="0"/>
        </w:sectPr>
        <w:rPr>
          <w:rFonts w:ascii="SimSun" w:hAnsi="SimSun" w:eastAsia="SimSun" w:cs="SimSun"/>
          <w:sz w:val="22"/>
          <w:szCs w:val="22"/>
        </w:rPr>
      </w:pPr>
    </w:p>
    <w:p>
      <w:pPr>
        <w:spacing w:line="379" w:lineRule="auto"/>
        <w:rPr>
          <w:rFonts w:ascii="Arial"/>
          <w:sz w:val="21"/>
        </w:rPr>
      </w:pPr>
      <w:r/>
    </w:p>
    <w:p>
      <w:pPr>
        <w:pStyle w:val="BodyText"/>
        <w:ind w:left="3119"/>
        <w:spacing w:before="65" w:line="221" w:lineRule="auto"/>
        <w:tabs>
          <w:tab w:val="left" w:pos="3256"/>
        </w:tabs>
        <w:rPr>
          <w:sz w:val="20"/>
          <w:szCs w:val="20"/>
        </w:rPr>
      </w:pPr>
      <w:r>
        <w:rPr>
          <w:sz w:val="20"/>
          <w:szCs w:val="20"/>
          <w:u w:val="single" w:color="auto"/>
        </w:rPr>
        <w:tab/>
      </w:r>
      <w:r>
        <w:rPr>
          <w:sz w:val="20"/>
          <w:szCs w:val="20"/>
          <w:u w:val="single" w:color="auto"/>
          <w:spacing w:val="23"/>
        </w:rPr>
        <w:t>第3章知其所以然</w:t>
      </w:r>
      <w:r>
        <w:rPr>
          <w:sz w:val="20"/>
          <w:szCs w:val="20"/>
          <w:u w:val="single" w:color="auto"/>
          <w:spacing w:val="-70"/>
        </w:rPr>
        <w:t xml:space="preserve"> </w:t>
      </w:r>
      <w:r>
        <w:rPr>
          <w:sz w:val="20"/>
          <w:szCs w:val="20"/>
          <w:u w:val="single" w:color="auto"/>
          <w:spacing w:val="23"/>
        </w:rPr>
        <w:t>—</w:t>
      </w:r>
      <w:r>
        <w:rPr>
          <w:sz w:val="20"/>
          <w:szCs w:val="20"/>
          <w:u w:val="single" w:color="auto"/>
          <w:spacing w:val="-72"/>
        </w:rPr>
        <w:t xml:space="preserve"> </w:t>
      </w:r>
      <w:r>
        <w:rPr>
          <w:sz w:val="20"/>
          <w:szCs w:val="20"/>
          <w:u w:val="single" w:color="auto"/>
          <w:spacing w:val="23"/>
        </w:rPr>
        <w:t>—</w:t>
      </w:r>
      <w:r>
        <w:rPr>
          <w:sz w:val="20"/>
          <w:szCs w:val="20"/>
          <w:u w:val="single" w:color="auto"/>
          <w:spacing w:val="-62"/>
        </w:rPr>
        <w:t xml:space="preserve"> </w:t>
      </w:r>
      <w:r>
        <w:rPr>
          <w:sz w:val="20"/>
          <w:szCs w:val="20"/>
          <w:u w:val="single" w:color="auto"/>
          <w:spacing w:val="23"/>
        </w:rPr>
        <w:t>本地文件系统原理及核心技术</w:t>
      </w:r>
      <w:r>
        <w:rPr>
          <w:sz w:val="20"/>
          <w:szCs w:val="20"/>
          <w:u w:val="single" w:color="auto"/>
        </w:rPr>
        <w:t xml:space="preserve">   </w:t>
      </w:r>
    </w:p>
    <w:p>
      <w:pPr>
        <w:spacing w:line="359" w:lineRule="auto"/>
        <w:rPr>
          <w:rFonts w:ascii="Arial"/>
          <w:sz w:val="21"/>
        </w:rPr>
      </w:pPr>
      <w:r/>
    </w:p>
    <w:p>
      <w:pPr>
        <w:pStyle w:val="BodyText"/>
        <w:spacing w:before="91" w:line="223" w:lineRule="auto"/>
        <w:rPr>
          <w:sz w:val="28"/>
          <w:szCs w:val="28"/>
        </w:rPr>
      </w:pPr>
      <w:bookmarkStart w:name="bookmark192" w:id="234"/>
      <w:bookmarkEnd w:id="234"/>
      <w:hyperlink w:history="true" r:id="rId395">
        <w:r>
          <w:rPr>
            <w:rFonts w:ascii="Times New Roman" w:hAnsi="Times New Roman" w:eastAsia="Times New Roman" w:cs="Times New Roman"/>
            <w:sz w:val="28"/>
            <w:szCs w:val="28"/>
            <w:b/>
            <w:bCs/>
            <w:spacing w:val="-4"/>
          </w:rPr>
          <w:t>3.2.6.3</w:t>
        </w:r>
      </w:hyperlink>
      <w:r>
        <w:rPr>
          <w:rFonts w:ascii="Times New Roman" w:hAnsi="Times New Roman" w:eastAsia="Times New Roman" w:cs="Times New Roman"/>
          <w:sz w:val="28"/>
          <w:szCs w:val="28"/>
          <w:b/>
          <w:bCs/>
          <w:spacing w:val="33"/>
        </w:rPr>
        <w:t xml:space="preserve">  </w:t>
      </w:r>
      <w:r>
        <w:rPr>
          <w:rFonts w:ascii="Times New Roman" w:hAnsi="Times New Roman" w:eastAsia="Times New Roman" w:cs="Times New Roman"/>
          <w:sz w:val="28"/>
          <w:szCs w:val="28"/>
          <w:b/>
          <w:bCs/>
          <w:spacing w:val="-4"/>
        </w:rPr>
        <w:t>SELinux</w:t>
      </w:r>
      <w:r>
        <w:rPr>
          <w:sz w:val="28"/>
          <w:szCs w:val="28"/>
          <w:b/>
          <w:bCs/>
          <w:spacing w:val="-4"/>
        </w:rPr>
        <w:t>权限管理</w:t>
      </w:r>
    </w:p>
    <w:p>
      <w:pPr>
        <w:ind w:right="602" w:firstLine="439"/>
        <w:spacing w:before="225" w:line="315" w:lineRule="auto"/>
        <w:jc w:val="both"/>
        <w:rPr>
          <w:rFonts w:ascii="SimSun" w:hAnsi="SimSun" w:eastAsia="SimSun" w:cs="SimSun"/>
          <w:sz w:val="21"/>
          <w:szCs w:val="21"/>
        </w:rPr>
      </w:pPr>
      <w:r>
        <w:rPr>
          <w:rFonts w:ascii="Times New Roman" w:hAnsi="Times New Roman" w:eastAsia="Times New Roman" w:cs="Times New Roman"/>
          <w:sz w:val="21"/>
          <w:szCs w:val="21"/>
        </w:rPr>
        <w:t>SELinux</w:t>
      </w:r>
      <w:r>
        <w:rPr>
          <w:rFonts w:ascii="Times New Roman" w:hAnsi="Times New Roman" w:eastAsia="Times New Roman" w:cs="Times New Roman"/>
          <w:sz w:val="21"/>
          <w:szCs w:val="21"/>
          <w:spacing w:val="18"/>
        </w:rPr>
        <w:t>(</w:t>
      </w:r>
      <w:r>
        <w:rPr>
          <w:rFonts w:ascii="Times New Roman" w:hAnsi="Times New Roman" w:eastAsia="Times New Roman" w:cs="Times New Roman"/>
          <w:sz w:val="21"/>
          <w:szCs w:val="21"/>
        </w:rPr>
        <w:t>Security</w:t>
      </w:r>
      <w:r>
        <w:rPr>
          <w:rFonts w:ascii="Times New Roman" w:hAnsi="Times New Roman" w:eastAsia="Times New Roman" w:cs="Times New Roman"/>
          <w:sz w:val="21"/>
          <w:szCs w:val="21"/>
          <w:spacing w:val="18"/>
        </w:rPr>
        <w:t>-</w:t>
      </w:r>
      <w:r>
        <w:rPr>
          <w:rFonts w:ascii="Times New Roman" w:hAnsi="Times New Roman" w:eastAsia="Times New Roman" w:cs="Times New Roman"/>
          <w:sz w:val="21"/>
          <w:szCs w:val="21"/>
        </w:rPr>
        <w:t>Enhanced</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8"/>
        </w:rPr>
        <w:t>,</w:t>
      </w:r>
      <w:r>
        <w:rPr>
          <w:rFonts w:ascii="SimSun" w:hAnsi="SimSun" w:eastAsia="SimSun" w:cs="SimSun"/>
          <w:sz w:val="21"/>
          <w:szCs w:val="21"/>
          <w:spacing w:val="18"/>
        </w:rPr>
        <w:t>安全增强式)是一个在内核中实现的强制</w:t>
      </w:r>
      <w:r>
        <w:rPr>
          <w:rFonts w:ascii="SimSun" w:hAnsi="SimSun" w:eastAsia="SimSun" w:cs="SimSun"/>
          <w:sz w:val="21"/>
          <w:szCs w:val="21"/>
          <w:spacing w:val="11"/>
        </w:rPr>
        <w:t xml:space="preserve"> </w:t>
      </w:r>
      <w:r>
        <w:rPr>
          <w:rFonts w:ascii="SimSun" w:hAnsi="SimSun" w:eastAsia="SimSun" w:cs="SimSun"/>
          <w:sz w:val="21"/>
          <w:szCs w:val="21"/>
          <w:spacing w:val="11"/>
        </w:rPr>
        <w:t>存取控制</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MAC</w:t>
      </w:r>
      <w:r>
        <w:rPr>
          <w:rFonts w:ascii="Times New Roman" w:hAnsi="Times New Roman" w:eastAsia="Times New Roman" w:cs="Times New Roman"/>
          <w:sz w:val="21"/>
          <w:szCs w:val="21"/>
          <w:spacing w:val="11"/>
        </w:rPr>
        <w:t>)    </w:t>
      </w:r>
      <w:r>
        <w:rPr>
          <w:rFonts w:ascii="SimSun" w:hAnsi="SimSun" w:eastAsia="SimSun" w:cs="SimSun"/>
          <w:sz w:val="21"/>
          <w:szCs w:val="21"/>
          <w:spacing w:val="11"/>
        </w:rPr>
        <w:t>安全性机制。</w:t>
      </w:r>
      <w:r>
        <w:rPr>
          <w:rFonts w:ascii="Times New Roman" w:hAnsi="Times New Roman" w:eastAsia="Times New Roman" w:cs="Times New Roman"/>
          <w:sz w:val="21"/>
          <w:szCs w:val="21"/>
        </w:rPr>
        <w:t>SELinux</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11"/>
        </w:rPr>
        <w:t>与</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RWX</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1"/>
        </w:rPr>
        <w:t>、</w:t>
      </w:r>
      <w:r>
        <w:rPr>
          <w:rFonts w:ascii="Times New Roman" w:hAnsi="Times New Roman" w:eastAsia="Times New Roman" w:cs="Times New Roman"/>
          <w:sz w:val="21"/>
          <w:szCs w:val="21"/>
        </w:rPr>
        <w:t>ACL</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最大的区别是基于访问者</w:t>
      </w:r>
      <w:r>
        <w:rPr>
          <w:rFonts w:ascii="SimSun" w:hAnsi="SimSun" w:eastAsia="SimSun" w:cs="SimSun"/>
          <w:sz w:val="21"/>
          <w:szCs w:val="21"/>
        </w:rPr>
        <w:t xml:space="preserve"> </w:t>
      </w:r>
      <w:r>
        <w:rPr>
          <w:rFonts w:ascii="SimSun" w:hAnsi="SimSun" w:eastAsia="SimSun" w:cs="SimSun"/>
          <w:sz w:val="21"/>
          <w:szCs w:val="21"/>
          <w:spacing w:val="19"/>
        </w:rPr>
        <w:t>(应用程序)与资源的规则，而不是用户与资源的规则，因此其安全性</w:t>
      </w:r>
      <w:r>
        <w:rPr>
          <w:rFonts w:ascii="SimSun" w:hAnsi="SimSun" w:eastAsia="SimSun" w:cs="SimSun"/>
          <w:sz w:val="21"/>
          <w:szCs w:val="21"/>
          <w:spacing w:val="18"/>
        </w:rPr>
        <w:t>更高。这里</w:t>
      </w:r>
      <w:r>
        <w:rPr>
          <w:rFonts w:ascii="SimSun" w:hAnsi="SimSun" w:eastAsia="SimSun" w:cs="SimSun"/>
          <w:sz w:val="21"/>
          <w:szCs w:val="21"/>
        </w:rPr>
        <w:t xml:space="preserve"> </w:t>
      </w:r>
      <w:r>
        <w:rPr>
          <w:rFonts w:ascii="SimSun" w:hAnsi="SimSun" w:eastAsia="SimSun" w:cs="SimSun"/>
          <w:sz w:val="21"/>
          <w:szCs w:val="21"/>
          <w:spacing w:val="13"/>
        </w:rPr>
        <w:t>基于应用程序与资源的规则是指规定了哪些应用程序可以访问哪些资源，而与运行</w:t>
      </w:r>
      <w:r>
        <w:rPr>
          <w:rFonts w:ascii="SimSun" w:hAnsi="SimSun" w:eastAsia="SimSun" w:cs="SimSun"/>
          <w:sz w:val="21"/>
          <w:szCs w:val="21"/>
          <w:spacing w:val="1"/>
        </w:rPr>
        <w:t xml:space="preserve"> </w:t>
      </w:r>
      <w:r>
        <w:rPr>
          <w:rFonts w:ascii="SimSun" w:hAnsi="SimSun" w:eastAsia="SimSun" w:cs="SimSun"/>
          <w:sz w:val="21"/>
          <w:szCs w:val="21"/>
          <w:spacing w:val="10"/>
        </w:rPr>
        <w:t>该应用程序的用户无关。</w:t>
      </w:r>
    </w:p>
    <w:p>
      <w:pPr>
        <w:ind w:right="598" w:firstLine="439"/>
        <w:spacing w:before="55" w:line="318" w:lineRule="auto"/>
        <w:jc w:val="both"/>
        <w:rPr>
          <w:rFonts w:ascii="SimSun" w:hAnsi="SimSun" w:eastAsia="SimSun" w:cs="SimSun"/>
          <w:sz w:val="21"/>
          <w:szCs w:val="21"/>
        </w:rPr>
      </w:pPr>
      <w:r>
        <w:rPr>
          <w:rFonts w:ascii="SimSun" w:hAnsi="SimSun" w:eastAsia="SimSun" w:cs="SimSun"/>
          <w:sz w:val="21"/>
          <w:szCs w:val="21"/>
          <w:spacing w:val="17"/>
        </w:rPr>
        <w:t>为什么说</w:t>
      </w:r>
      <w:r>
        <w:rPr>
          <w:rFonts w:ascii="Times New Roman" w:hAnsi="Times New Roman" w:eastAsia="Times New Roman" w:cs="Times New Roman"/>
          <w:sz w:val="21"/>
          <w:szCs w:val="21"/>
        </w:rPr>
        <w:t>SELinux</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7"/>
        </w:rPr>
        <w:t>这种方式更安全呢?前面基于用户的安全策略，如果</w:t>
      </w:r>
      <w:r>
        <w:rPr>
          <w:rFonts w:ascii="SimSun" w:hAnsi="SimSun" w:eastAsia="SimSun" w:cs="SimSun"/>
          <w:sz w:val="21"/>
          <w:szCs w:val="21"/>
          <w:spacing w:val="16"/>
        </w:rPr>
        <w:t>某个应</w:t>
      </w:r>
      <w:r>
        <w:rPr>
          <w:rFonts w:ascii="SimSun" w:hAnsi="SimSun" w:eastAsia="SimSun" w:cs="SimSun"/>
          <w:sz w:val="21"/>
          <w:szCs w:val="21"/>
        </w:rPr>
        <w:t xml:space="preserve"> </w:t>
      </w:r>
      <w:r>
        <w:rPr>
          <w:rFonts w:ascii="SimSun" w:hAnsi="SimSun" w:eastAsia="SimSun" w:cs="SimSun"/>
          <w:sz w:val="21"/>
          <w:szCs w:val="21"/>
          <w:spacing w:val="13"/>
        </w:rPr>
        <w:t>用程序被黑客攻破，那么黑客可以基于运行该应用程序的用户启动其他应用程序实</w:t>
      </w:r>
      <w:r>
        <w:rPr>
          <w:rFonts w:ascii="SimSun" w:hAnsi="SimSun" w:eastAsia="SimSun" w:cs="SimSun"/>
          <w:sz w:val="21"/>
          <w:szCs w:val="21"/>
          <w:spacing w:val="1"/>
        </w:rPr>
        <w:t xml:space="preserve"> </w:t>
      </w:r>
      <w:r>
        <w:rPr>
          <w:rFonts w:ascii="SimSun" w:hAnsi="SimSun" w:eastAsia="SimSun" w:cs="SimSun"/>
          <w:sz w:val="21"/>
          <w:szCs w:val="21"/>
          <w:spacing w:val="14"/>
        </w:rPr>
        <w:t>现对该用户所属其他资源的访问。而</w:t>
      </w:r>
      <w:r>
        <w:rPr>
          <w:rFonts w:ascii="Times New Roman" w:hAnsi="Times New Roman" w:eastAsia="Times New Roman" w:cs="Times New Roman"/>
          <w:sz w:val="21"/>
          <w:szCs w:val="21"/>
        </w:rPr>
        <w:t>SELinux</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限定了应用程序可以</w:t>
      </w:r>
      <w:r>
        <w:rPr>
          <w:rFonts w:ascii="SimSun" w:hAnsi="SimSun" w:eastAsia="SimSun" w:cs="SimSun"/>
          <w:sz w:val="21"/>
          <w:szCs w:val="21"/>
          <w:spacing w:val="13"/>
        </w:rPr>
        <w:t>访问的资源，即</w:t>
      </w:r>
      <w:r>
        <w:rPr>
          <w:rFonts w:ascii="SimSun" w:hAnsi="SimSun" w:eastAsia="SimSun" w:cs="SimSun"/>
          <w:sz w:val="21"/>
          <w:szCs w:val="21"/>
        </w:rPr>
        <w:t xml:space="preserve"> </w:t>
      </w:r>
      <w:r>
        <w:rPr>
          <w:rFonts w:ascii="SimSun" w:hAnsi="SimSun" w:eastAsia="SimSun" w:cs="SimSun"/>
          <w:sz w:val="21"/>
          <w:szCs w:val="21"/>
          <w:spacing w:val="14"/>
        </w:rPr>
        <w:t>使黑客攻破了该应用程序，也只能访问被限定的资源，而不会扩散到其他地方。</w:t>
      </w:r>
    </w:p>
    <w:p>
      <w:pPr>
        <w:ind w:right="594" w:firstLine="439"/>
        <w:spacing w:before="42" w:line="295" w:lineRule="auto"/>
        <w:rPr>
          <w:rFonts w:ascii="SimSun" w:hAnsi="SimSun" w:eastAsia="SimSun" w:cs="SimSun"/>
          <w:sz w:val="21"/>
          <w:szCs w:val="21"/>
        </w:rPr>
      </w:pPr>
      <w:r>
        <w:rPr>
          <w:rFonts w:ascii="Times New Roman" w:hAnsi="Times New Roman" w:eastAsia="Times New Roman" w:cs="Times New Roman"/>
          <w:sz w:val="21"/>
          <w:szCs w:val="21"/>
        </w:rPr>
        <w:t>SELinux</w:t>
      </w:r>
      <w:r>
        <w:rPr>
          <w:rFonts w:ascii="Times New Roman" w:hAnsi="Times New Roman" w:eastAsia="Times New Roman" w:cs="Times New Roman"/>
          <w:sz w:val="21"/>
          <w:szCs w:val="21"/>
          <w:spacing w:val="57"/>
        </w:rPr>
        <w:t xml:space="preserve"> </w:t>
      </w:r>
      <w:r>
        <w:rPr>
          <w:rFonts w:ascii="SimSun" w:hAnsi="SimSun" w:eastAsia="SimSun" w:cs="SimSun"/>
          <w:sz w:val="21"/>
          <w:szCs w:val="21"/>
          <w:spacing w:val="14"/>
        </w:rPr>
        <w:t>的原理架构如图3-43所示，最左侧是访问者，也就是服务、进程或用</w:t>
      </w:r>
      <w:r>
        <w:rPr>
          <w:rFonts w:ascii="SimSun" w:hAnsi="SimSun" w:eastAsia="SimSun" w:cs="SimSun"/>
          <w:sz w:val="21"/>
          <w:szCs w:val="21"/>
        </w:rPr>
        <w:t xml:space="preserve"> </w:t>
      </w:r>
      <w:r>
        <w:rPr>
          <w:rFonts w:ascii="SimSun" w:hAnsi="SimSun" w:eastAsia="SimSun" w:cs="SimSun"/>
          <w:sz w:val="21"/>
          <w:szCs w:val="21"/>
          <w:spacing w:val="14"/>
        </w:rPr>
        <w:t>户等。最右侧是被访问者，也就是具体的资源，如文件、</w:t>
      </w:r>
      <w:r>
        <w:rPr>
          <w:rFonts w:ascii="SimSun" w:hAnsi="SimSun" w:eastAsia="SimSun" w:cs="SimSun"/>
          <w:sz w:val="21"/>
          <w:szCs w:val="21"/>
          <w:spacing w:val="13"/>
        </w:rPr>
        <w:t>目录或套接字等。</w:t>
      </w:r>
    </w:p>
    <w:p>
      <w:pPr>
        <w:pStyle w:val="BodyText"/>
        <w:ind w:firstLine="1109"/>
        <w:spacing w:line="2590" w:lineRule="exact"/>
        <w:rPr/>
      </w:pPr>
      <w:r>
        <w:rPr>
          <w:position w:val="-51"/>
        </w:rPr>
        <w:pict>
          <v:group id="_x0000_s598" style="mso-position-vertical-relative:line;mso-position-horizontal-relative:char;width:295.05pt;height:129.55pt;" filled="false" stroked="false" coordsize="5900,2591" coordorigin="0,0">
            <v:shape id="_x0000_s600" style="position:absolute;left:0;top:0;width:5900;height:2591;" filled="false" stroked="false" type="#_x0000_t75">
              <v:imagedata o:title="" r:id="rId396"/>
            </v:shape>
            <v:shape id="_x0000_s602" style="position:absolute;left:1090;top:94;width:2963;height:2263;" filled="false" stroked="false" type="#_x0000_t202">
              <v:fill on="false"/>
              <v:stroke on="false"/>
              <v:path/>
              <v:imagedata o:title=""/>
              <o:lock v:ext="edit" aspectratio="false"/>
              <v:textbox inset="0mm,0mm,0mm,0mm">
                <w:txbxContent>
                  <w:p>
                    <w:pPr>
                      <w:ind w:left="920"/>
                      <w:spacing w:before="20" w:line="223" w:lineRule="auto"/>
                      <w:rPr>
                        <w:rFonts w:ascii="SimHei" w:hAnsi="SimHei" w:eastAsia="SimHei" w:cs="SimHei"/>
                        <w:sz w:val="11"/>
                        <w:szCs w:val="11"/>
                      </w:rPr>
                    </w:pPr>
                    <w:r>
                      <w:rPr>
                        <w:rFonts w:ascii="Arial" w:hAnsi="Arial" w:eastAsia="Arial" w:cs="Arial"/>
                        <w:sz w:val="11"/>
                        <w:szCs w:val="11"/>
                        <w:spacing w:val="-2"/>
                      </w:rPr>
                      <w:t>Linux</w:t>
                    </w:r>
                    <w:r>
                      <w:rPr>
                        <w:rFonts w:ascii="Arial" w:hAnsi="Arial" w:eastAsia="Arial" w:cs="Arial"/>
                        <w:sz w:val="11"/>
                        <w:szCs w:val="11"/>
                        <w:spacing w:val="14"/>
                        <w:w w:val="101"/>
                      </w:rPr>
                      <w:t xml:space="preserve"> </w:t>
                    </w:r>
                    <w:r>
                      <w:rPr>
                        <w:rFonts w:ascii="SimHei" w:hAnsi="SimHei" w:eastAsia="SimHei" w:cs="SimHei"/>
                        <w:sz w:val="11"/>
                        <w:szCs w:val="11"/>
                        <w:spacing w:val="-2"/>
                      </w:rPr>
                      <w:t>内核</w:t>
                    </w:r>
                  </w:p>
                  <w:p>
                    <w:pPr>
                      <w:spacing w:line="339" w:lineRule="auto"/>
                      <w:rPr>
                        <w:rFonts w:ascii="Arial"/>
                        <w:sz w:val="21"/>
                      </w:rPr>
                    </w:pPr>
                    <w:r/>
                  </w:p>
                  <w:p>
                    <w:pPr>
                      <w:ind w:left="20"/>
                      <w:spacing w:before="35" w:line="206" w:lineRule="auto"/>
                      <w:rPr>
                        <w:rFonts w:ascii="Times New Roman" w:hAnsi="Times New Roman" w:eastAsia="Times New Roman" w:cs="Times New Roman"/>
                        <w:sz w:val="11"/>
                        <w:szCs w:val="11"/>
                      </w:rPr>
                    </w:pPr>
                    <w:r>
                      <w:rPr>
                        <w:rFonts w:ascii="SimHei" w:hAnsi="SimHei" w:eastAsia="SimHei" w:cs="SimHei"/>
                        <w:sz w:val="11"/>
                        <w:szCs w:val="11"/>
                        <w:color w:val="FFFFFF"/>
                        <w:spacing w:val="-2"/>
                      </w:rPr>
                      <w:t>请求</w:t>
                    </w:r>
                    <w:r>
                      <w:rPr>
                        <w:rFonts w:ascii="Times New Roman" w:hAnsi="Times New Roman" w:eastAsia="Times New Roman" w:cs="Times New Roman"/>
                        <w:sz w:val="11"/>
                        <w:szCs w:val="11"/>
                        <w:color w:val="FFFFFF"/>
                        <w:spacing w:val="-2"/>
                      </w:rPr>
                      <w:t>fmad</w:t>
                    </w:r>
                  </w:p>
                  <w:p>
                    <w:pPr>
                      <w:ind w:left="920"/>
                      <w:spacing w:line="198" w:lineRule="auto"/>
                      <w:rPr>
                        <w:rFonts w:ascii="Arial" w:hAnsi="Arial" w:eastAsia="Arial" w:cs="Arial"/>
                        <w:sz w:val="11"/>
                        <w:szCs w:val="11"/>
                      </w:rPr>
                    </w:pPr>
                    <w:r>
                      <w:rPr>
                        <w:rFonts w:ascii="Arial" w:hAnsi="Arial" w:eastAsia="Arial" w:cs="Arial"/>
                        <w:sz w:val="11"/>
                        <w:szCs w:val="11"/>
                        <w:b/>
                        <w:bCs/>
                        <w:spacing w:val="-1"/>
                      </w:rPr>
                      <w:t>SELinux</w:t>
                    </w:r>
                  </w:p>
                  <w:p>
                    <w:pPr>
                      <w:ind w:left="1071"/>
                      <w:spacing w:line="221" w:lineRule="auto"/>
                      <w:rPr>
                        <w:rFonts w:ascii="SimHei" w:hAnsi="SimHei" w:eastAsia="SimHei" w:cs="SimHei"/>
                        <w:sz w:val="11"/>
                        <w:szCs w:val="11"/>
                      </w:rPr>
                    </w:pPr>
                    <w:r>
                      <w:rPr>
                        <w:rFonts w:ascii="SimHei" w:hAnsi="SimHei" w:eastAsia="SimHei" w:cs="SimHei"/>
                        <w:sz w:val="11"/>
                        <w:szCs w:val="11"/>
                        <w:b/>
                        <w:bCs/>
                        <w:spacing w:val="-3"/>
                      </w:rPr>
                      <w:t>安全服务</w:t>
                    </w:r>
                  </w:p>
                  <w:p>
                    <w:pPr>
                      <w:spacing w:line="353" w:lineRule="auto"/>
                      <w:rPr>
                        <w:rFonts w:ascii="Arial"/>
                        <w:sz w:val="21"/>
                      </w:rPr>
                    </w:pPr>
                    <w:r/>
                  </w:p>
                  <w:p>
                    <w:pPr>
                      <w:ind w:left="2699"/>
                      <w:spacing w:before="36" w:line="223" w:lineRule="auto"/>
                      <w:rPr>
                        <w:rFonts w:ascii="SimHei" w:hAnsi="SimHei" w:eastAsia="SimHei" w:cs="SimHei"/>
                        <w:sz w:val="11"/>
                        <w:szCs w:val="11"/>
                      </w:rPr>
                    </w:pPr>
                    <w:r>
                      <w:rPr>
                        <w:rFonts w:ascii="SimHei" w:hAnsi="SimHei" w:eastAsia="SimHei" w:cs="SimHei"/>
                        <w:sz w:val="11"/>
                        <w:szCs w:val="11"/>
                        <w:color w:val="FFFFFF"/>
                      </w:rPr>
                      <w:t>否</w:t>
                    </w:r>
                  </w:p>
                  <w:p>
                    <w:pPr>
                      <w:spacing w:line="249" w:lineRule="auto"/>
                      <w:rPr>
                        <w:rFonts w:ascii="Arial"/>
                        <w:sz w:val="21"/>
                      </w:rPr>
                    </w:pPr>
                    <w:r/>
                  </w:p>
                  <w:p>
                    <w:pPr>
                      <w:ind w:left="1139"/>
                      <w:spacing w:before="61"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DB</w:t>
                    </w:r>
                  </w:p>
                  <w:p>
                    <w:pPr>
                      <w:ind w:left="920"/>
                      <w:spacing w:before="105" w:line="178" w:lineRule="auto"/>
                      <w:rPr>
                        <w:rFonts w:ascii="Arial" w:hAnsi="Arial" w:eastAsia="Arial" w:cs="Arial"/>
                        <w:sz w:val="11"/>
                        <w:szCs w:val="11"/>
                      </w:rPr>
                    </w:pPr>
                    <w:r>
                      <w:rPr>
                        <w:rFonts w:ascii="Times New Roman" w:hAnsi="Times New Roman" w:eastAsia="Times New Roman" w:cs="Times New Roman"/>
                        <w:sz w:val="11"/>
                        <w:szCs w:val="11"/>
                        <w:spacing w:val="-1"/>
                      </w:rPr>
                      <w:t>SELinux</w:t>
                    </w:r>
                    <w:r>
                      <w:rPr>
                        <w:rFonts w:ascii="Times New Roman" w:hAnsi="Times New Roman" w:eastAsia="Times New Roman" w:cs="Times New Roman"/>
                        <w:sz w:val="11"/>
                        <w:szCs w:val="11"/>
                      </w:rPr>
                      <w:t xml:space="preserve">                                              </w:t>
                    </w:r>
                    <w:r>
                      <w:rPr>
                        <w:rFonts w:ascii="Arial" w:hAnsi="Arial" w:eastAsia="Arial" w:cs="Arial"/>
                        <w:sz w:val="11"/>
                        <w:szCs w:val="11"/>
                        <w:spacing w:val="-1"/>
                        <w:position w:val="-1"/>
                      </w:rPr>
                      <w:t>AVC:</w:t>
                    </w:r>
                  </w:p>
                  <w:p>
                    <w:pPr>
                      <w:spacing w:line="241" w:lineRule="auto"/>
                      <w:jc w:val="right"/>
                      <w:rPr>
                        <w:rFonts w:ascii="SimHei" w:hAnsi="SimHei" w:eastAsia="SimHei" w:cs="SimHei"/>
                        <w:sz w:val="11"/>
                        <w:szCs w:val="11"/>
                      </w:rPr>
                    </w:pPr>
                    <w:r>
                      <w:rPr>
                        <w:rFonts w:ascii="SimHei" w:hAnsi="SimHei" w:eastAsia="SimHei" w:cs="SimHei"/>
                        <w:sz w:val="11"/>
                        <w:szCs w:val="11"/>
                        <w:spacing w:val="-3"/>
                      </w:rPr>
                      <w:t>策略数据库</w:t>
                    </w:r>
                    <w:r>
                      <w:rPr>
                        <w:rFonts w:ascii="SimHei" w:hAnsi="SimHei" w:eastAsia="SimHei" w:cs="SimHei"/>
                        <w:sz w:val="11"/>
                        <w:szCs w:val="11"/>
                        <w:spacing w:val="1"/>
                      </w:rPr>
                      <w:t xml:space="preserve">                   </w:t>
                    </w:r>
                    <w:r>
                      <w:rPr>
                        <w:rFonts w:ascii="SimHei" w:hAnsi="SimHei" w:eastAsia="SimHei" w:cs="SimHei"/>
                        <w:sz w:val="11"/>
                        <w:szCs w:val="11"/>
                        <w:spacing w:val="-3"/>
                      </w:rPr>
                      <w:t>用止日志</w:t>
                    </w:r>
                  </w:p>
                </w:txbxContent>
              </v:textbox>
            </v:shape>
            <v:shape id="_x0000_s604" style="position:absolute;left:4920;top:713;width:941;height:277;" filled="false" stroked="false" type="#_x0000_t202">
              <v:fill on="false"/>
              <v:stroke on="false"/>
              <v:path/>
              <v:imagedata o:title=""/>
              <o:lock v:ext="edit" aspectratio="false"/>
              <v:textbox inset="0mm,0mm,0mm,0mm">
                <w:txbxContent>
                  <w:p>
                    <w:pPr>
                      <w:ind w:left="251"/>
                      <w:spacing w:before="19" w:line="211" w:lineRule="auto"/>
                      <w:rPr>
                        <w:rFonts w:ascii="SimHei" w:hAnsi="SimHei" w:eastAsia="SimHei" w:cs="SimHei"/>
                        <w:sz w:val="11"/>
                        <w:szCs w:val="11"/>
                      </w:rPr>
                    </w:pPr>
                    <w:r>
                      <w:rPr>
                        <w:rFonts w:ascii="SimHei" w:hAnsi="SimHei" w:eastAsia="SimHei" w:cs="SimHei"/>
                        <w:sz w:val="11"/>
                        <w:szCs w:val="11"/>
                        <w:b/>
                        <w:bCs/>
                        <w:spacing w:val="9"/>
                      </w:rPr>
                      <w:t>被访问者</w:t>
                    </w:r>
                  </w:p>
                  <w:p>
                    <w:pPr>
                      <w:ind w:left="20"/>
                      <w:spacing w:line="212" w:lineRule="auto"/>
                      <w:rPr>
                        <w:rFonts w:ascii="SimHei" w:hAnsi="SimHei" w:eastAsia="SimHei" w:cs="SimHei"/>
                        <w:sz w:val="11"/>
                        <w:szCs w:val="11"/>
                      </w:rPr>
                    </w:pPr>
                    <w:r>
                      <w:rPr>
                        <w:rFonts w:ascii="SimHei" w:hAnsi="SimHei" w:eastAsia="SimHei" w:cs="SimHei"/>
                        <w:sz w:val="11"/>
                        <w:szCs w:val="11"/>
                        <w:spacing w:val="-12"/>
                        <w:w w:val="94"/>
                      </w:rPr>
                      <w:t>(文件，目录或套接字)</w:t>
                    </w:r>
                  </w:p>
                </w:txbxContent>
              </v:textbox>
            </v:shape>
            <v:shape id="_x0000_s606" style="position:absolute;left:59;top:703;width:920;height:267;" filled="false" stroked="false" type="#_x0000_t202">
              <v:fill on="false"/>
              <v:stroke on="false"/>
              <v:path/>
              <v:imagedata o:title=""/>
              <o:lock v:ext="edit" aspectratio="false"/>
              <v:textbox inset="0mm,0mm,0mm,0mm">
                <w:txbxContent>
                  <w:p>
                    <w:pPr>
                      <w:ind w:left="311"/>
                      <w:spacing w:before="20" w:line="194" w:lineRule="auto"/>
                      <w:rPr>
                        <w:rFonts w:ascii="SimHei" w:hAnsi="SimHei" w:eastAsia="SimHei" w:cs="SimHei"/>
                        <w:sz w:val="11"/>
                        <w:szCs w:val="11"/>
                      </w:rPr>
                    </w:pPr>
                    <w:r>
                      <w:rPr>
                        <w:rFonts w:ascii="SimHei" w:hAnsi="SimHei" w:eastAsia="SimHei" w:cs="SimHei"/>
                        <w:sz w:val="11"/>
                        <w:szCs w:val="11"/>
                        <w:b/>
                        <w:bCs/>
                        <w:spacing w:val="-3"/>
                      </w:rPr>
                      <w:t>访问者</w:t>
                    </w:r>
                  </w:p>
                  <w:p>
                    <w:pPr>
                      <w:ind w:left="20"/>
                      <w:spacing w:line="212" w:lineRule="auto"/>
                      <w:rPr>
                        <w:rFonts w:ascii="SimHei" w:hAnsi="SimHei" w:eastAsia="SimHei" w:cs="SimHei"/>
                        <w:sz w:val="11"/>
                        <w:szCs w:val="11"/>
                      </w:rPr>
                    </w:pPr>
                    <w:r>
                      <w:rPr>
                        <w:rFonts w:ascii="SimHei" w:hAnsi="SimHei" w:eastAsia="SimHei" w:cs="SimHei"/>
                        <w:sz w:val="11"/>
                        <w:szCs w:val="11"/>
                        <w:spacing w:val="-6"/>
                      </w:rPr>
                      <w:t>(服务，进程哦用户</w:t>
                    </w:r>
                  </w:p>
                </w:txbxContent>
              </v:textbox>
            </v:shape>
            <v:shape id="_x0000_s608" style="position:absolute;left:3550;top:736;width:1170;height:20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1"/>
                        <w:szCs w:val="11"/>
                        <w:spacing w:val="7"/>
                      </w:rPr>
                      <w:t>是否合法</w:t>
                    </w:r>
                    <w:r>
                      <w:rPr>
                        <w:rFonts w:ascii="SimHei" w:hAnsi="SimHei" w:eastAsia="SimHei" w:cs="SimHei"/>
                        <w:sz w:val="11"/>
                        <w:szCs w:val="11"/>
                        <w:spacing w:val="7"/>
                      </w:rPr>
                      <w:t xml:space="preserve">        </w:t>
                    </w:r>
                    <w:r>
                      <w:rPr>
                        <w:rFonts w:ascii="SimHei" w:hAnsi="SimHei" w:eastAsia="SimHei" w:cs="SimHei"/>
                        <w:sz w:val="16"/>
                        <w:szCs w:val="16"/>
                        <w:spacing w:val="7"/>
                      </w:rPr>
                      <w:t>是</w:t>
                    </w:r>
                  </w:p>
                </w:txbxContent>
              </v:textbox>
            </v:shape>
          </v:group>
        </w:pict>
      </w:r>
    </w:p>
    <w:p>
      <w:pPr>
        <w:ind w:left="2779"/>
        <w:spacing w:before="199" w:line="220" w:lineRule="auto"/>
        <w:rPr>
          <w:rFonts w:ascii="SimSun" w:hAnsi="SimSun" w:eastAsia="SimSun" w:cs="SimSun"/>
          <w:sz w:val="21"/>
          <w:szCs w:val="21"/>
        </w:rPr>
      </w:pPr>
      <w:r>
        <w:rPr>
          <w:rFonts w:ascii="SimSun" w:hAnsi="SimSun" w:eastAsia="SimSun" w:cs="SimSun"/>
          <w:sz w:val="21"/>
          <w:szCs w:val="21"/>
          <w:spacing w:val="-2"/>
        </w:rPr>
        <w:t>图3-43 </w:t>
      </w:r>
      <w:r>
        <w:rPr>
          <w:rFonts w:ascii="Times New Roman" w:hAnsi="Times New Roman" w:eastAsia="Times New Roman" w:cs="Times New Roman"/>
          <w:sz w:val="21"/>
          <w:szCs w:val="21"/>
          <w:spacing w:val="-2"/>
        </w:rPr>
        <w:t>SELinux</w:t>
      </w:r>
      <w:r>
        <w:rPr>
          <w:rFonts w:ascii="SimSun" w:hAnsi="SimSun" w:eastAsia="SimSun" w:cs="SimSun"/>
          <w:sz w:val="21"/>
          <w:szCs w:val="21"/>
          <w:spacing w:val="-2"/>
        </w:rPr>
        <w:t>的原理架构</w:t>
      </w:r>
    </w:p>
    <w:p>
      <w:pPr>
        <w:ind w:right="584" w:firstLine="439"/>
        <w:spacing w:before="157" w:line="319" w:lineRule="auto"/>
        <w:jc w:val="both"/>
        <w:rPr>
          <w:rFonts w:ascii="SimSun" w:hAnsi="SimSun" w:eastAsia="SimSun" w:cs="SimSun"/>
          <w:sz w:val="21"/>
          <w:szCs w:val="21"/>
        </w:rPr>
      </w:pPr>
      <w:r>
        <w:rPr>
          <w:rFonts w:ascii="SimSun" w:hAnsi="SimSun" w:eastAsia="SimSun" w:cs="SimSun"/>
          <w:sz w:val="21"/>
          <w:szCs w:val="21"/>
          <w:spacing w:val="19"/>
        </w:rPr>
        <w:t>当访问者访问被访问者(资源)时，需要调用内核的</w:t>
      </w:r>
      <w:r>
        <w:rPr>
          <w:rFonts w:ascii="SimSun" w:hAnsi="SimSun" w:eastAsia="SimSun" w:cs="SimSun"/>
          <w:sz w:val="21"/>
          <w:szCs w:val="21"/>
          <w:spacing w:val="18"/>
        </w:rPr>
        <w:t>接口。以读取某个目录的</w:t>
      </w:r>
      <w:r>
        <w:rPr>
          <w:rFonts w:ascii="SimSun" w:hAnsi="SimSun" w:eastAsia="SimSun" w:cs="SimSun"/>
          <w:sz w:val="21"/>
          <w:szCs w:val="21"/>
        </w:rPr>
        <w:t xml:space="preserve"> </w:t>
      </w:r>
      <w:r>
        <w:rPr>
          <w:rFonts w:ascii="SimSun" w:hAnsi="SimSun" w:eastAsia="SimSun" w:cs="SimSun"/>
          <w:sz w:val="21"/>
          <w:szCs w:val="21"/>
          <w:spacing w:val="13"/>
        </w:rPr>
        <w:t>文件为例，需要读取接口</w:t>
      </w:r>
      <w:r>
        <w:rPr>
          <w:rFonts w:ascii="Times New Roman" w:hAnsi="Times New Roman" w:eastAsia="Times New Roman" w:cs="Times New Roman"/>
          <w:sz w:val="21"/>
          <w:szCs w:val="21"/>
        </w:rPr>
        <w:t>read</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3"/>
        </w:rPr>
        <w:t>。此时会经过</w:t>
      </w:r>
      <w:r>
        <w:rPr>
          <w:rFonts w:ascii="Times New Roman" w:hAnsi="Times New Roman" w:eastAsia="Times New Roman" w:cs="Times New Roman"/>
          <w:sz w:val="21"/>
          <w:szCs w:val="21"/>
        </w:rPr>
        <w:t>SELinux</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内核的判断逻辑，该判断逻辑</w:t>
      </w:r>
      <w:r>
        <w:rPr>
          <w:rFonts w:ascii="SimSun" w:hAnsi="SimSun" w:eastAsia="SimSun" w:cs="SimSun"/>
          <w:sz w:val="21"/>
          <w:szCs w:val="21"/>
        </w:rPr>
        <w:t xml:space="preserve"> </w:t>
      </w:r>
      <w:r>
        <w:rPr>
          <w:rFonts w:ascii="SimSun" w:hAnsi="SimSun" w:eastAsia="SimSun" w:cs="SimSun"/>
          <w:sz w:val="21"/>
          <w:szCs w:val="21"/>
          <w:spacing w:val="14"/>
        </w:rPr>
        <w:t>根据策略数据库的内容确定访问者是否有权访问被访问者，</w:t>
      </w:r>
      <w:r>
        <w:rPr>
          <w:rFonts w:ascii="SimSun" w:hAnsi="SimSun" w:eastAsia="SimSun" w:cs="SimSun"/>
          <w:sz w:val="21"/>
          <w:szCs w:val="21"/>
          <w:spacing w:val="13"/>
        </w:rPr>
        <w:t>如果允许访问则放行，</w:t>
      </w:r>
      <w:r>
        <w:rPr>
          <w:rFonts w:ascii="SimSun" w:hAnsi="SimSun" w:eastAsia="SimSun" w:cs="SimSun"/>
          <w:sz w:val="21"/>
          <w:szCs w:val="21"/>
        </w:rPr>
        <w:t xml:space="preserve"> </w:t>
      </w:r>
      <w:r>
        <w:rPr>
          <w:rFonts w:ascii="SimSun" w:hAnsi="SimSun" w:eastAsia="SimSun" w:cs="SimSun"/>
          <w:sz w:val="21"/>
          <w:szCs w:val="21"/>
          <w:spacing w:val="10"/>
        </w:rPr>
        <w:t>否则拒绝该请求并记录审计日志。</w:t>
      </w:r>
    </w:p>
    <w:p>
      <w:pPr>
        <w:ind w:right="545" w:firstLine="439"/>
        <w:spacing w:before="20" w:line="325" w:lineRule="auto"/>
        <w:jc w:val="both"/>
        <w:rPr>
          <w:rFonts w:ascii="SimSun" w:hAnsi="SimSun" w:eastAsia="SimSun" w:cs="SimSun"/>
          <w:sz w:val="21"/>
          <w:szCs w:val="21"/>
        </w:rPr>
      </w:pPr>
      <w:r>
        <w:rPr>
          <w:rFonts w:ascii="SimSun" w:hAnsi="SimSun" w:eastAsia="SimSun" w:cs="SimSun"/>
          <w:sz w:val="21"/>
          <w:szCs w:val="21"/>
          <w:spacing w:val="10"/>
        </w:rPr>
        <w:t>通过图3-43可以看出，</w:t>
      </w:r>
      <w:r>
        <w:rPr>
          <w:rFonts w:ascii="Times New Roman" w:hAnsi="Times New Roman" w:eastAsia="Times New Roman" w:cs="Times New Roman"/>
          <w:sz w:val="21"/>
          <w:szCs w:val="21"/>
        </w:rPr>
        <w:t>SELinux</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的基本原理是比较简单的，关键是</w:t>
      </w:r>
      <w:r>
        <w:rPr>
          <w:rFonts w:ascii="Times New Roman" w:hAnsi="Times New Roman" w:eastAsia="Times New Roman" w:cs="Times New Roman"/>
          <w:sz w:val="21"/>
          <w:szCs w:val="21"/>
        </w:rPr>
        <w:t>SELinux</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策</w:t>
      </w:r>
      <w:r>
        <w:rPr>
          <w:rFonts w:ascii="SimSun" w:hAnsi="SimSun" w:eastAsia="SimSun" w:cs="SimSun"/>
          <w:sz w:val="21"/>
          <w:szCs w:val="21"/>
          <w:spacing w:val="1"/>
        </w:rPr>
        <w:t xml:space="preserve">  </w:t>
      </w:r>
      <w:r>
        <w:rPr>
          <w:rFonts w:ascii="SimSun" w:hAnsi="SimSun" w:eastAsia="SimSun" w:cs="SimSun"/>
          <w:sz w:val="21"/>
          <w:szCs w:val="21"/>
          <w:spacing w:val="7"/>
        </w:rPr>
        <w:t>略数据库的建立。由于应用繁多，资源也很多，因此规则数据库就比较繁杂。在实际</w:t>
      </w:r>
      <w:r>
        <w:rPr>
          <w:rFonts w:ascii="SimSun" w:hAnsi="SimSun" w:eastAsia="SimSun" w:cs="SimSun"/>
          <w:sz w:val="21"/>
          <w:szCs w:val="21"/>
        </w:rPr>
        <w:t xml:space="preserve"> </w:t>
      </w:r>
      <w:r>
        <w:rPr>
          <w:rFonts w:ascii="SimSun" w:hAnsi="SimSun" w:eastAsia="SimSun" w:cs="SimSun"/>
          <w:sz w:val="21"/>
          <w:szCs w:val="21"/>
          <w:spacing w:val="9"/>
        </w:rPr>
        <w:t>使用过程中经常会出现缺少规则而出现访问异常的情况，这时</w:t>
      </w:r>
      <w:r>
        <w:rPr>
          <w:rFonts w:ascii="SimSun" w:hAnsi="SimSun" w:eastAsia="SimSun" w:cs="SimSun"/>
          <w:sz w:val="21"/>
          <w:szCs w:val="21"/>
          <w:spacing w:val="8"/>
        </w:rPr>
        <w:t>就需要手动添加规则。</w:t>
      </w:r>
    </w:p>
    <w:p>
      <w:pPr>
        <w:pStyle w:val="BodyText"/>
        <w:ind w:left="3"/>
        <w:spacing w:before="139" w:line="222" w:lineRule="auto"/>
        <w:outlineLvl w:val="2"/>
        <w:rPr>
          <w:sz w:val="28"/>
          <w:szCs w:val="28"/>
        </w:rPr>
      </w:pPr>
      <w:bookmarkStart w:name="bookmark43" w:id="235"/>
      <w:bookmarkEnd w:id="235"/>
      <w:r>
        <w:rPr>
          <w:rFonts w:ascii="SimSun" w:hAnsi="SimSun" w:eastAsia="SimSun" w:cs="SimSun"/>
          <w:sz w:val="28"/>
          <w:szCs w:val="28"/>
          <w:b/>
          <w:bCs/>
          <w:spacing w:val="-9"/>
        </w:rPr>
        <w:t>3.2.7</w:t>
      </w:r>
      <w:r>
        <w:rPr>
          <w:rFonts w:ascii="SimSun" w:hAnsi="SimSun" w:eastAsia="SimSun" w:cs="SimSun"/>
          <w:sz w:val="28"/>
          <w:szCs w:val="28"/>
          <w:spacing w:val="96"/>
        </w:rPr>
        <w:t xml:space="preserve"> </w:t>
      </w:r>
      <w:r>
        <w:rPr>
          <w:sz w:val="28"/>
          <w:szCs w:val="28"/>
          <w:b/>
          <w:bCs/>
          <w:spacing w:val="-9"/>
        </w:rPr>
        <w:t>配额管理</w:t>
      </w:r>
    </w:p>
    <w:p>
      <w:pPr>
        <w:ind w:right="609" w:firstLine="439"/>
        <w:spacing w:before="305" w:line="298" w:lineRule="auto"/>
        <w:rPr>
          <w:rFonts w:ascii="SimSun" w:hAnsi="SimSun" w:eastAsia="SimSun" w:cs="SimSun"/>
          <w:sz w:val="21"/>
          <w:szCs w:val="21"/>
        </w:rPr>
      </w:pPr>
      <w:r>
        <w:rPr>
          <w:rFonts w:ascii="SimSun" w:hAnsi="SimSun" w:eastAsia="SimSun" w:cs="SimSun"/>
          <w:sz w:val="21"/>
          <w:szCs w:val="21"/>
          <w:spacing w:val="13"/>
        </w:rPr>
        <w:t>在多用户环境中，不仅要防止用户对其他用户数据的非法访问，还要确保某些</w:t>
      </w:r>
      <w:r>
        <w:rPr>
          <w:rFonts w:ascii="SimSun" w:hAnsi="SimSun" w:eastAsia="SimSun" w:cs="SimSun"/>
          <w:sz w:val="21"/>
          <w:szCs w:val="21"/>
          <w:spacing w:val="7"/>
        </w:rPr>
        <w:t xml:space="preserve"> </w:t>
      </w:r>
      <w:r>
        <w:rPr>
          <w:rFonts w:ascii="SimSun" w:hAnsi="SimSun" w:eastAsia="SimSun" w:cs="SimSun"/>
          <w:sz w:val="21"/>
          <w:szCs w:val="21"/>
          <w:spacing w:val="20"/>
        </w:rPr>
        <w:t>用户所使用的存储空间不能太多。在这种情况下，就需要一种配额</w:t>
      </w:r>
      <w:r>
        <w:rPr>
          <w:rFonts w:ascii="Times New Roman" w:hAnsi="Times New Roman" w:eastAsia="Times New Roman" w:cs="Times New Roman"/>
          <w:sz w:val="21"/>
          <w:szCs w:val="21"/>
          <w:spacing w:val="20"/>
        </w:rPr>
        <w:t>(</w:t>
      </w:r>
      <w:r>
        <w:rPr>
          <w:rFonts w:ascii="Times New Roman" w:hAnsi="Times New Roman" w:eastAsia="Times New Roman" w:cs="Times New Roman"/>
          <w:sz w:val="21"/>
          <w:szCs w:val="21"/>
        </w:rPr>
        <w:t>Quota</w:t>
      </w:r>
      <w:r>
        <w:rPr>
          <w:rFonts w:ascii="Times New Roman" w:hAnsi="Times New Roman" w:eastAsia="Times New Roman" w:cs="Times New Roman"/>
          <w:sz w:val="21"/>
          <w:szCs w:val="21"/>
          <w:spacing w:val="20"/>
        </w:rPr>
        <w:t>)     </w:t>
      </w:r>
      <w:r>
        <w:rPr>
          <w:rFonts w:ascii="SimSun" w:hAnsi="SimSun" w:eastAsia="SimSun" w:cs="SimSun"/>
          <w:sz w:val="21"/>
          <w:szCs w:val="21"/>
          <w:spacing w:val="20"/>
        </w:rPr>
        <w:t>管</w:t>
      </w:r>
    </w:p>
    <w:p>
      <w:pPr>
        <w:spacing w:line="298" w:lineRule="auto"/>
        <w:sectPr>
          <w:footerReference w:type="default" r:id="rId394"/>
          <w:pgSz w:w="9060" w:h="14150"/>
          <w:pgMar w:top="400" w:right="219" w:bottom="450" w:left="200" w:header="0" w:footer="177" w:gutter="0"/>
        </w:sectPr>
        <w:rPr>
          <w:rFonts w:ascii="SimSun" w:hAnsi="SimSun" w:eastAsia="SimSun" w:cs="SimSun"/>
          <w:sz w:val="21"/>
          <w:szCs w:val="21"/>
        </w:rPr>
      </w:pPr>
    </w:p>
    <w:p>
      <w:pPr>
        <w:pStyle w:val="BodyText"/>
        <w:ind w:left="169"/>
        <w:spacing w:before="86" w:line="221" w:lineRule="auto"/>
        <w:rPr>
          <w:sz w:val="21"/>
          <w:szCs w:val="21"/>
        </w:rPr>
      </w:pPr>
      <w:r>
        <w:drawing>
          <wp:anchor distT="0" distB="0" distL="0" distR="0" simplePos="0" relativeHeight="252683264" behindDoc="0" locked="0" layoutInCell="0" allowOverlap="1">
            <wp:simplePos x="0" y="0"/>
            <wp:positionH relativeFrom="page">
              <wp:posOffset>336545</wp:posOffset>
            </wp:positionH>
            <wp:positionV relativeFrom="page">
              <wp:posOffset>0</wp:posOffset>
            </wp:positionV>
            <wp:extent cx="6350" cy="660415"/>
            <wp:effectExtent l="0" t="0" r="0" b="0"/>
            <wp:wrapNone/>
            <wp:docPr id="430" name="IM 430"/>
            <wp:cNvGraphicFramePr/>
            <a:graphic>
              <a:graphicData uri="http://schemas.openxmlformats.org/drawingml/2006/picture">
                <pic:pic>
                  <pic:nvPicPr>
                    <pic:cNvPr id="430" name="IM 430"/>
                    <pic:cNvPicPr/>
                  </pic:nvPicPr>
                  <pic:blipFill>
                    <a:blip r:embed="rId398"/>
                    <a:stretch>
                      <a:fillRect/>
                    </a:stretch>
                  </pic:blipFill>
                  <pic:spPr>
                    <a:xfrm rot="0">
                      <a:off x="0" y="0"/>
                      <a:ext cx="6350" cy="660415"/>
                    </a:xfrm>
                    <a:prstGeom prst="rect">
                      <a:avLst/>
                    </a:prstGeom>
                  </pic:spPr>
                </pic:pic>
              </a:graphicData>
            </a:graphic>
          </wp:anchor>
        </w:drawing>
      </w:r>
      <w:bookmarkStart w:name="bookmark193" w:id="236"/>
      <w:bookmarkEnd w:id="236"/>
      <w:r>
        <w:rPr>
          <w:sz w:val="21"/>
          <w:szCs w:val="21"/>
          <w:spacing w:val="3"/>
        </w:rPr>
        <w:t>文件系统技术内幕</w:t>
      </w:r>
    </w:p>
    <w:p>
      <w:pPr>
        <w:pStyle w:val="BodyText"/>
        <w:ind w:left="169"/>
        <w:spacing w:before="59" w:line="222" w:lineRule="auto"/>
        <w:rPr>
          <w:sz w:val="21"/>
          <w:szCs w:val="21"/>
        </w:rPr>
      </w:pPr>
      <w:r>
        <w:rPr>
          <w:sz w:val="21"/>
          <w:szCs w:val="21"/>
          <w:spacing w:val="-15"/>
        </w:rPr>
        <w:t>大数据时代海量数据存储之道</w:t>
      </w:r>
    </w:p>
    <w:p>
      <w:pPr>
        <w:spacing w:line="348" w:lineRule="auto"/>
        <w:rPr>
          <w:rFonts w:ascii="Arial"/>
          <w:sz w:val="21"/>
        </w:rPr>
      </w:pPr>
      <w:r/>
    </w:p>
    <w:p>
      <w:pPr>
        <w:ind w:left="169"/>
        <w:spacing w:before="68" w:line="219" w:lineRule="auto"/>
        <w:rPr>
          <w:rFonts w:ascii="SimSun" w:hAnsi="SimSun" w:eastAsia="SimSun" w:cs="SimSun"/>
          <w:sz w:val="21"/>
          <w:szCs w:val="21"/>
        </w:rPr>
      </w:pPr>
      <w:r>
        <w:rPr>
          <w:rFonts w:ascii="SimSun" w:hAnsi="SimSun" w:eastAsia="SimSun" w:cs="SimSun"/>
          <w:sz w:val="21"/>
          <w:szCs w:val="21"/>
          <w:spacing w:val="13"/>
        </w:rPr>
        <w:t>理技术。</w:t>
      </w:r>
    </w:p>
    <w:p>
      <w:pPr>
        <w:ind w:left="169" w:right="180" w:firstLine="479"/>
        <w:spacing w:before="108" w:line="319" w:lineRule="auto"/>
        <w:jc w:val="both"/>
        <w:rPr>
          <w:rFonts w:ascii="SimSun" w:hAnsi="SimSun" w:eastAsia="SimSun" w:cs="SimSun"/>
          <w:sz w:val="21"/>
          <w:szCs w:val="21"/>
        </w:rPr>
      </w:pPr>
      <w:r>
        <w:rPr>
          <w:rFonts w:ascii="SimSun" w:hAnsi="SimSun" w:eastAsia="SimSun" w:cs="SimSun"/>
          <w:sz w:val="21"/>
          <w:szCs w:val="21"/>
          <w:spacing w:val="19"/>
        </w:rPr>
        <w:t>配额管理是一种对使用空间进行限制的技术，其主要</w:t>
      </w:r>
      <w:r>
        <w:rPr>
          <w:rFonts w:ascii="SimSun" w:hAnsi="SimSun" w:eastAsia="SimSun" w:cs="SimSun"/>
          <w:sz w:val="21"/>
          <w:szCs w:val="21"/>
          <w:spacing w:val="18"/>
        </w:rPr>
        <w:t>包括针对用户(或组)的</w:t>
      </w:r>
      <w:r>
        <w:rPr>
          <w:rFonts w:ascii="SimSun" w:hAnsi="SimSun" w:eastAsia="SimSun" w:cs="SimSun"/>
          <w:sz w:val="21"/>
          <w:szCs w:val="21"/>
        </w:rPr>
        <w:t xml:space="preserve"> </w:t>
      </w:r>
      <w:r>
        <w:rPr>
          <w:rFonts w:ascii="SimSun" w:hAnsi="SimSun" w:eastAsia="SimSun" w:cs="SimSun"/>
          <w:sz w:val="21"/>
          <w:szCs w:val="21"/>
          <w:spacing w:val="19"/>
        </w:rPr>
        <w:t>限制和针对目录的限制两种方式。针对用户(或组)的限制是指某一个用户(或组)</w:t>
      </w:r>
      <w:r>
        <w:rPr>
          <w:rFonts w:ascii="SimSun" w:hAnsi="SimSun" w:eastAsia="SimSun" w:cs="SimSun"/>
          <w:sz w:val="21"/>
          <w:szCs w:val="21"/>
          <w:spacing w:val="1"/>
        </w:rPr>
        <w:t xml:space="preserve"> </w:t>
      </w:r>
      <w:r>
        <w:rPr>
          <w:rFonts w:ascii="SimSun" w:hAnsi="SimSun" w:eastAsia="SimSun" w:cs="SimSun"/>
          <w:sz w:val="21"/>
          <w:szCs w:val="21"/>
          <w:spacing w:val="20"/>
        </w:rPr>
        <w:t>对该文件系统的空间使用不能超过设置的上限，如</w:t>
      </w:r>
      <w:r>
        <w:rPr>
          <w:rFonts w:ascii="SimSun" w:hAnsi="SimSun" w:eastAsia="SimSun" w:cs="SimSun"/>
          <w:sz w:val="21"/>
          <w:szCs w:val="21"/>
          <w:spacing w:val="19"/>
        </w:rPr>
        <w:t>果超过上限则无法写入新的数</w:t>
      </w:r>
      <w:r>
        <w:rPr>
          <w:rFonts w:ascii="SimSun" w:hAnsi="SimSun" w:eastAsia="SimSun" w:cs="SimSun"/>
          <w:sz w:val="21"/>
          <w:szCs w:val="21"/>
        </w:rPr>
        <w:t xml:space="preserve"> </w:t>
      </w:r>
      <w:r>
        <w:rPr>
          <w:rFonts w:ascii="SimSun" w:hAnsi="SimSun" w:eastAsia="SimSun" w:cs="SimSun"/>
          <w:sz w:val="21"/>
          <w:szCs w:val="21"/>
          <w:spacing w:val="14"/>
        </w:rPr>
        <w:t>据。针对目录的限制是指该目录中的内容总量不能超过设置的上限。</w:t>
      </w:r>
    </w:p>
    <w:p>
      <w:pPr>
        <w:ind w:left="169" w:right="195" w:firstLine="479"/>
        <w:spacing w:before="6" w:line="291" w:lineRule="auto"/>
        <w:rPr>
          <w:rFonts w:ascii="SimSun" w:hAnsi="SimSun" w:eastAsia="SimSun" w:cs="SimSun"/>
          <w:sz w:val="21"/>
          <w:szCs w:val="21"/>
        </w:rPr>
      </w:pPr>
      <w:r>
        <w:rPr>
          <w:rFonts w:ascii="SimSun" w:hAnsi="SimSun" w:eastAsia="SimSun" w:cs="SimSun"/>
          <w:sz w:val="21"/>
          <w:szCs w:val="21"/>
          <w:spacing w:val="14"/>
        </w:rPr>
        <w:t>在配额管理中，通常涉及3个基本概念，分别是软上限</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Soft</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Limit</w:t>
      </w:r>
      <w:r>
        <w:rPr>
          <w:rFonts w:ascii="Times New Roman" w:hAnsi="Times New Roman" w:eastAsia="Times New Roman" w:cs="Times New Roman"/>
          <w:sz w:val="21"/>
          <w:szCs w:val="21"/>
          <w:spacing w:val="14"/>
        </w:rPr>
        <w:t>)</w:t>
      </w:r>
      <w:r>
        <w:rPr>
          <w:rFonts w:ascii="SimSun" w:hAnsi="SimSun" w:eastAsia="SimSun" w:cs="SimSun"/>
          <w:sz w:val="21"/>
          <w:szCs w:val="21"/>
          <w:spacing w:val="14"/>
        </w:rPr>
        <w:t>、硬上限</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Hard</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Limit</w:t>
      </w:r>
      <w:r>
        <w:rPr>
          <w:rFonts w:ascii="Times New Roman" w:hAnsi="Times New Roman" w:eastAsia="Times New Roman" w:cs="Times New Roman"/>
          <w:sz w:val="21"/>
          <w:szCs w:val="21"/>
          <w:spacing w:val="7"/>
        </w:rPr>
        <w:t>) </w:t>
      </w:r>
      <w:r>
        <w:rPr>
          <w:rFonts w:ascii="SimSun" w:hAnsi="SimSun" w:eastAsia="SimSun" w:cs="SimSun"/>
          <w:sz w:val="21"/>
          <w:szCs w:val="21"/>
          <w:spacing w:val="7"/>
        </w:rPr>
        <w:t>和宽限期</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Grace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Period</w:t>
      </w:r>
      <w:r>
        <w:rPr>
          <w:rFonts w:ascii="Times New Roman" w:hAnsi="Times New Roman" w:eastAsia="Times New Roman" w:cs="Times New Roman"/>
          <w:sz w:val="21"/>
          <w:szCs w:val="21"/>
          <w:spacing w:val="7"/>
        </w:rPr>
        <w:t>)</w:t>
      </w:r>
      <w:r>
        <w:rPr>
          <w:rFonts w:ascii="SimSun" w:hAnsi="SimSun" w:eastAsia="SimSun" w:cs="SimSun"/>
          <w:sz w:val="21"/>
          <w:szCs w:val="21"/>
          <w:spacing w:val="7"/>
        </w:rPr>
        <w:t>。这里简单介绍一下上述概念。</w:t>
      </w:r>
    </w:p>
    <w:p>
      <w:pPr>
        <w:ind w:left="649"/>
        <w:spacing w:before="91" w:line="218" w:lineRule="auto"/>
        <w:rPr>
          <w:rFonts w:ascii="SimSun" w:hAnsi="SimSun" w:eastAsia="SimSun" w:cs="SimSun"/>
          <w:sz w:val="21"/>
          <w:szCs w:val="21"/>
        </w:rPr>
      </w:pPr>
      <w:r>
        <w:rPr>
          <w:rFonts w:ascii="SimSun" w:hAnsi="SimSun" w:eastAsia="SimSun" w:cs="SimSun"/>
          <w:sz w:val="21"/>
          <w:szCs w:val="21"/>
          <w:spacing w:val="5"/>
        </w:rPr>
        <w:t>(1)软上限：指数据总量可以超过该上限。如果超过该上限则会有一个告警信息。</w:t>
      </w:r>
    </w:p>
    <w:p>
      <w:pPr>
        <w:ind w:left="169" w:right="190" w:firstLine="479"/>
        <w:spacing w:before="103" w:line="281" w:lineRule="auto"/>
        <w:rPr>
          <w:rFonts w:ascii="SimSun" w:hAnsi="SimSun" w:eastAsia="SimSun" w:cs="SimSun"/>
          <w:sz w:val="21"/>
          <w:szCs w:val="21"/>
        </w:rPr>
      </w:pPr>
      <w:r>
        <w:rPr>
          <w:rFonts w:ascii="SimSun" w:hAnsi="SimSun" w:eastAsia="SimSun" w:cs="SimSun"/>
          <w:sz w:val="21"/>
          <w:szCs w:val="21"/>
          <w:spacing w:val="15"/>
        </w:rPr>
        <w:t>(2)硬上限：指数据总量不可以超过该上限，如果超过该上限则无法写入新的</w:t>
      </w:r>
      <w:r>
        <w:rPr>
          <w:rFonts w:ascii="SimSun" w:hAnsi="SimSun" w:eastAsia="SimSun" w:cs="SimSun"/>
          <w:sz w:val="21"/>
          <w:szCs w:val="21"/>
          <w:spacing w:val="5"/>
        </w:rPr>
        <w:t xml:space="preserve"> </w:t>
      </w:r>
      <w:r>
        <w:rPr>
          <w:rFonts w:ascii="SimSun" w:hAnsi="SimSun" w:eastAsia="SimSun" w:cs="SimSun"/>
          <w:sz w:val="21"/>
          <w:szCs w:val="21"/>
          <w:spacing w:val="5"/>
        </w:rPr>
        <w:t>数据。</w:t>
      </w:r>
    </w:p>
    <w:p>
      <w:pPr>
        <w:ind w:left="169" w:right="281" w:firstLine="479"/>
        <w:spacing w:before="99" w:line="282" w:lineRule="auto"/>
        <w:rPr>
          <w:rFonts w:ascii="SimSun" w:hAnsi="SimSun" w:eastAsia="SimSun" w:cs="SimSun"/>
          <w:sz w:val="21"/>
          <w:szCs w:val="21"/>
        </w:rPr>
      </w:pPr>
      <w:r>
        <w:rPr>
          <w:rFonts w:ascii="SimSun" w:hAnsi="SimSun" w:eastAsia="SimSun" w:cs="SimSun"/>
          <w:sz w:val="21"/>
          <w:szCs w:val="21"/>
          <w:spacing w:val="24"/>
        </w:rPr>
        <w:t>(3)宽限期：宽限期通常是针对软上限而言的。如果设置了该值(如3天),</w:t>
      </w:r>
      <w:r>
        <w:rPr>
          <w:rFonts w:ascii="SimSun" w:hAnsi="SimSun" w:eastAsia="SimSun" w:cs="SimSun"/>
          <w:sz w:val="21"/>
          <w:szCs w:val="21"/>
          <w:spacing w:val="18"/>
        </w:rPr>
        <w:t xml:space="preserve"> </w:t>
      </w:r>
      <w:r>
        <w:rPr>
          <w:rFonts w:ascii="SimSun" w:hAnsi="SimSun" w:eastAsia="SimSun" w:cs="SimSun"/>
          <w:sz w:val="21"/>
          <w:szCs w:val="21"/>
          <w:spacing w:val="20"/>
        </w:rPr>
        <w:t>则在3天内允许数据量超过软上限，当超过3天后，无法写入新的数据。</w:t>
      </w:r>
    </w:p>
    <w:p>
      <w:pPr>
        <w:ind w:left="169" w:right="193" w:firstLine="479"/>
        <w:spacing w:before="111" w:line="309" w:lineRule="auto"/>
        <w:rPr>
          <w:rFonts w:ascii="SimSun" w:hAnsi="SimSun" w:eastAsia="SimSun" w:cs="SimSun"/>
          <w:sz w:val="21"/>
          <w:szCs w:val="21"/>
        </w:rPr>
      </w:pPr>
      <w:r>
        <w:rPr>
          <w:rFonts w:ascii="SimSun" w:hAnsi="SimSun" w:eastAsia="SimSun" w:cs="SimSun"/>
          <w:sz w:val="21"/>
          <w:szCs w:val="21"/>
          <w:spacing w:val="12"/>
        </w:rPr>
        <w:t>配额管理是文件系统的一个特性，并非一种特殊的技术，在实现层面上也不需</w:t>
      </w:r>
      <w:r>
        <w:rPr>
          <w:rFonts w:ascii="SimSun" w:hAnsi="SimSun" w:eastAsia="SimSun" w:cs="SimSun"/>
          <w:sz w:val="21"/>
          <w:szCs w:val="21"/>
          <w:spacing w:val="13"/>
        </w:rPr>
        <w:t xml:space="preserve"> </w:t>
      </w:r>
      <w:r>
        <w:rPr>
          <w:rFonts w:ascii="SimSun" w:hAnsi="SimSun" w:eastAsia="SimSun" w:cs="SimSun"/>
          <w:sz w:val="21"/>
          <w:szCs w:val="21"/>
          <w:spacing w:val="12"/>
        </w:rPr>
        <w:t>要什么特殊的技术。以用户配额为例，当有新的写请求时，配额子系统会对该请求</w:t>
      </w:r>
      <w:r>
        <w:rPr>
          <w:rFonts w:ascii="SimSun" w:hAnsi="SimSun" w:eastAsia="SimSun" w:cs="SimSun"/>
          <w:sz w:val="21"/>
          <w:szCs w:val="21"/>
          <w:spacing w:val="6"/>
        </w:rPr>
        <w:t xml:space="preserve"> </w:t>
      </w:r>
      <w:r>
        <w:rPr>
          <w:rFonts w:ascii="SimSun" w:hAnsi="SimSun" w:eastAsia="SimSun" w:cs="SimSun"/>
          <w:sz w:val="21"/>
          <w:szCs w:val="21"/>
          <w:spacing w:val="13"/>
        </w:rPr>
        <w:t>进行分析。如果需要计入配额管理中，则进行配额上限的</w:t>
      </w:r>
      <w:r>
        <w:rPr>
          <w:rFonts w:ascii="SimSun" w:hAnsi="SimSun" w:eastAsia="SimSun" w:cs="SimSun"/>
          <w:sz w:val="21"/>
          <w:szCs w:val="21"/>
          <w:spacing w:val="12"/>
        </w:rPr>
        <w:t>检查，在小于上限的情况</w:t>
      </w:r>
      <w:r>
        <w:rPr>
          <w:rFonts w:ascii="SimSun" w:hAnsi="SimSun" w:eastAsia="SimSun" w:cs="SimSun"/>
          <w:sz w:val="21"/>
          <w:szCs w:val="21"/>
        </w:rPr>
        <w:t xml:space="preserve"> </w:t>
      </w:r>
      <w:r>
        <w:rPr>
          <w:rFonts w:ascii="SimSun" w:hAnsi="SimSun" w:eastAsia="SimSun" w:cs="SimSun"/>
          <w:sz w:val="21"/>
          <w:szCs w:val="21"/>
          <w:spacing w:val="14"/>
        </w:rPr>
        <w:t>下会更新配额管理数据，否则将阻止新的数据写入，并发出告警信息。</w:t>
      </w:r>
    </w:p>
    <w:p>
      <w:pPr>
        <w:ind w:left="169" w:firstLine="479"/>
        <w:spacing w:before="19" w:line="324" w:lineRule="auto"/>
        <w:rPr>
          <w:rFonts w:ascii="SimSun" w:hAnsi="SimSun" w:eastAsia="SimSun" w:cs="SimSun"/>
          <w:sz w:val="21"/>
          <w:szCs w:val="21"/>
        </w:rPr>
      </w:pP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53"/>
          <w:w w:val="101"/>
        </w:rPr>
        <w:t xml:space="preserve"> </w:t>
      </w:r>
      <w:r>
        <w:rPr>
          <w:rFonts w:ascii="SimSun" w:hAnsi="SimSun" w:eastAsia="SimSun" w:cs="SimSun"/>
          <w:sz w:val="21"/>
          <w:szCs w:val="21"/>
          <w:spacing w:val="14"/>
        </w:rPr>
        <w:t>中 的</w:t>
      </w:r>
      <w:r>
        <w:rPr>
          <w:rFonts w:ascii="Times New Roman" w:hAnsi="Times New Roman" w:eastAsia="Times New Roman" w:cs="Times New Roman"/>
          <w:sz w:val="21"/>
          <w:szCs w:val="21"/>
        </w:rPr>
        <w:t>NTFS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文件系统实现了配额管理。在</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4"/>
        </w:rPr>
        <w:t>(D:)       </w:t>
      </w:r>
      <w:r>
        <w:rPr>
          <w:rFonts w:ascii="SimSun" w:hAnsi="SimSun" w:eastAsia="SimSun" w:cs="SimSun"/>
          <w:sz w:val="21"/>
          <w:szCs w:val="21"/>
          <w:spacing w:val="14"/>
        </w:rPr>
        <w:t>的配额设置”</w:t>
      </w:r>
      <w:r>
        <w:rPr>
          <w:rFonts w:ascii="SimSun" w:hAnsi="SimSun" w:eastAsia="SimSun" w:cs="SimSun"/>
          <w:sz w:val="21"/>
          <w:szCs w:val="21"/>
        </w:rPr>
        <w:t xml:space="preserve"> </w:t>
      </w:r>
      <w:r>
        <w:rPr>
          <w:rFonts w:ascii="SimSun" w:hAnsi="SimSun" w:eastAsia="SimSun" w:cs="SimSun"/>
          <w:sz w:val="21"/>
          <w:szCs w:val="21"/>
          <w:spacing w:val="13"/>
        </w:rPr>
        <w:t>对话框中可以进行配额的基本设置。单击“配额项”按钮，可以进行更加详细的设</w:t>
      </w:r>
      <w:r>
        <w:rPr>
          <w:rFonts w:ascii="SimSun" w:hAnsi="SimSun" w:eastAsia="SimSun" w:cs="SimSun"/>
          <w:sz w:val="21"/>
          <w:szCs w:val="21"/>
          <w:spacing w:val="3"/>
        </w:rPr>
        <w:t xml:space="preserve">   </w:t>
      </w:r>
      <w:r>
        <w:rPr>
          <w:rFonts w:ascii="SimSun" w:hAnsi="SimSun" w:eastAsia="SimSun" w:cs="SimSun"/>
          <w:sz w:val="21"/>
          <w:szCs w:val="21"/>
          <w:spacing w:val="15"/>
        </w:rPr>
        <w:t>置，如图3-44所示。</w:t>
      </w:r>
    </w:p>
    <w:p>
      <w:pPr>
        <w:ind w:left="2719" w:right="5470" w:firstLine="100"/>
        <w:spacing w:before="58" w:line="425" w:lineRule="auto"/>
        <w:rPr>
          <w:rFonts w:ascii="LiSu" w:hAnsi="LiSu" w:eastAsia="LiSu" w:cs="LiSu"/>
          <w:sz w:val="11"/>
          <w:szCs w:val="11"/>
        </w:rPr>
      </w:pPr>
      <w:r>
        <w:drawing>
          <wp:anchor distT="0" distB="0" distL="0" distR="0" simplePos="0" relativeHeight="252682240" behindDoc="1" locked="0" layoutInCell="1" allowOverlap="1">
            <wp:simplePos x="0" y="0"/>
            <wp:positionH relativeFrom="column">
              <wp:posOffset>1625595</wp:posOffset>
            </wp:positionH>
            <wp:positionV relativeFrom="paragraph">
              <wp:posOffset>-37832</wp:posOffset>
            </wp:positionV>
            <wp:extent cx="2120879" cy="2876537"/>
            <wp:effectExtent l="0" t="0" r="0" b="0"/>
            <wp:wrapNone/>
            <wp:docPr id="432" name="IM 432"/>
            <wp:cNvGraphicFramePr/>
            <a:graphic>
              <a:graphicData uri="http://schemas.openxmlformats.org/drawingml/2006/picture">
                <pic:pic>
                  <pic:nvPicPr>
                    <pic:cNvPr id="432" name="IM 432"/>
                    <pic:cNvPicPr/>
                  </pic:nvPicPr>
                  <pic:blipFill>
                    <a:blip r:embed="rId399"/>
                    <a:stretch>
                      <a:fillRect/>
                    </a:stretch>
                  </pic:blipFill>
                  <pic:spPr>
                    <a:xfrm rot="0">
                      <a:off x="0" y="0"/>
                      <a:ext cx="2120879" cy="2876537"/>
                    </a:xfrm>
                    <a:prstGeom prst="rect">
                      <a:avLst/>
                    </a:prstGeom>
                  </pic:spPr>
                </pic:pic>
              </a:graphicData>
            </a:graphic>
          </wp:anchor>
        </w:drawing>
      </w:r>
      <w:r>
        <w:rPr>
          <w:rFonts w:ascii="SimSun" w:hAnsi="SimSun" w:eastAsia="SimSun" w:cs="SimSun"/>
          <w:sz w:val="11"/>
          <w:szCs w:val="11"/>
          <w:spacing w:val="-4"/>
        </w:rPr>
        <w:t>置</w:t>
      </w:r>
      <w:r>
        <w:rPr>
          <w:rFonts w:ascii="SimSun" w:hAnsi="SimSun" w:eastAsia="SimSun" w:cs="SimSun"/>
          <w:sz w:val="11"/>
          <w:szCs w:val="11"/>
        </w:rPr>
        <w:t xml:space="preserve"> </w:t>
      </w:r>
      <w:r>
        <w:rPr>
          <w:rFonts w:ascii="LiSu" w:hAnsi="LiSu" w:eastAsia="LiSu" w:cs="LiSu"/>
          <w:sz w:val="11"/>
          <w:szCs w:val="11"/>
          <w:spacing w:val="-3"/>
        </w:rPr>
        <w:t>配眼</w:t>
      </w:r>
    </w:p>
    <w:p>
      <w:pPr>
        <w:ind w:left="3140"/>
        <w:spacing w:before="151" w:line="219" w:lineRule="auto"/>
        <w:rPr>
          <w:rFonts w:ascii="SimSun" w:hAnsi="SimSun" w:eastAsia="SimSun" w:cs="SimSun"/>
          <w:sz w:val="11"/>
          <w:szCs w:val="11"/>
        </w:rPr>
      </w:pPr>
      <w:r>
        <w:rPr>
          <w:rFonts w:ascii="SimSun" w:hAnsi="SimSun" w:eastAsia="SimSun" w:cs="SimSun"/>
          <w:sz w:val="11"/>
          <w:szCs w:val="11"/>
          <w:spacing w:val="2"/>
        </w:rPr>
        <w:t>状态磁应配酸已被禁用</w:t>
      </w:r>
    </w:p>
    <w:p>
      <w:pPr>
        <w:ind w:left="2969"/>
        <w:spacing w:before="259" w:line="219" w:lineRule="auto"/>
        <w:rPr>
          <w:rFonts w:ascii="SimSun" w:hAnsi="SimSun" w:eastAsia="SimSun" w:cs="SimSun"/>
          <w:sz w:val="11"/>
          <w:szCs w:val="11"/>
        </w:rPr>
      </w:pPr>
      <w:r>
        <w:rPr>
          <w:rFonts w:ascii="MS Gothic" w:hAnsi="MS Gothic" w:eastAsia="MS Gothic" w:cs="MS Gothic"/>
          <w:sz w:val="11"/>
          <w:szCs w:val="11"/>
          <w:spacing w:val="4"/>
        </w:rPr>
        <w:t>☑</w:t>
      </w:r>
      <w:r>
        <w:rPr>
          <w:rFonts w:ascii="SimSun" w:hAnsi="SimSun" w:eastAsia="SimSun" w:cs="SimSun"/>
          <w:sz w:val="11"/>
          <w:szCs w:val="11"/>
          <w:spacing w:val="4"/>
        </w:rPr>
        <w:t>起用配管理间</w:t>
      </w:r>
    </w:p>
    <w:p>
      <w:pPr>
        <w:ind w:left="2969" w:right="3595"/>
        <w:spacing w:before="89" w:line="439" w:lineRule="auto"/>
        <w:rPr>
          <w:rFonts w:ascii="SimSun" w:hAnsi="SimSun" w:eastAsia="SimSun" w:cs="SimSun"/>
          <w:sz w:val="11"/>
          <w:szCs w:val="11"/>
        </w:rPr>
      </w:pPr>
      <w:r>
        <w:rPr>
          <w:rFonts w:ascii="SimSun" w:hAnsi="SimSun" w:eastAsia="SimSun" w:cs="SimSun"/>
          <w:sz w:val="11"/>
          <w:szCs w:val="11"/>
          <w:spacing w:val="-5"/>
        </w:rPr>
        <w:t>□拒给网进画空给超过潮保制的用户(D)</w:t>
      </w:r>
      <w:r>
        <w:rPr>
          <w:rFonts w:ascii="SimSun" w:hAnsi="SimSun" w:eastAsia="SimSun" w:cs="SimSun"/>
          <w:sz w:val="11"/>
          <w:szCs w:val="11"/>
          <w:spacing w:val="10"/>
        </w:rPr>
        <w:t xml:space="preserve"> </w:t>
      </w:r>
      <w:r>
        <w:rPr>
          <w:rFonts w:ascii="SimSun" w:hAnsi="SimSun" w:eastAsia="SimSun" w:cs="SimSun"/>
          <w:sz w:val="11"/>
          <w:szCs w:val="11"/>
          <w:spacing w:val="-9"/>
          <w:w w:val="95"/>
        </w:rPr>
        <w:t>为该卷上的新用户选择默认配额限制</w:t>
      </w:r>
    </w:p>
    <w:p>
      <w:pPr>
        <w:ind w:left="3060"/>
        <w:spacing w:before="37" w:line="219" w:lineRule="auto"/>
        <w:rPr>
          <w:rFonts w:ascii="SimSun" w:hAnsi="SimSun" w:eastAsia="SimSun" w:cs="SimSun"/>
          <w:sz w:val="11"/>
          <w:szCs w:val="11"/>
        </w:rPr>
      </w:pPr>
      <w:r>
        <w:rPr>
          <w:rFonts w:ascii="SimSun" w:hAnsi="SimSun" w:eastAsia="SimSun" w:cs="SimSun"/>
          <w:sz w:val="11"/>
          <w:szCs w:val="11"/>
          <w:spacing w:val="8"/>
        </w:rPr>
        <w:t>◎限制理量使用()</w:t>
      </w:r>
    </w:p>
    <w:p>
      <w:pPr>
        <w:ind w:left="3060"/>
        <w:spacing w:before="86" w:line="180" w:lineRule="auto"/>
        <w:rPr>
          <w:rFonts w:ascii="LiSu" w:hAnsi="LiSu" w:eastAsia="LiSu" w:cs="LiSu"/>
          <w:sz w:val="14"/>
          <w:szCs w:val="14"/>
        </w:rPr>
      </w:pPr>
      <w:r>
        <w:rPr>
          <w:rFonts w:ascii="SimSun" w:hAnsi="SimSun" w:eastAsia="SimSun" w:cs="SimSun"/>
          <w:sz w:val="11"/>
          <w:szCs w:val="11"/>
          <w:spacing w:val="-9"/>
        </w:rPr>
        <w:t>O</w:t>
      </w:r>
      <w:r>
        <w:rPr>
          <w:rFonts w:ascii="SimSun" w:hAnsi="SimSun" w:eastAsia="SimSun" w:cs="SimSun"/>
          <w:sz w:val="11"/>
          <w:szCs w:val="11"/>
          <w:spacing w:val="27"/>
        </w:rPr>
        <w:t xml:space="preserve"> </w:t>
      </w:r>
      <w:r>
        <w:rPr>
          <w:rFonts w:ascii="LiSu" w:hAnsi="LiSu" w:eastAsia="LiSu" w:cs="LiSu"/>
          <w:sz w:val="11"/>
          <w:szCs w:val="11"/>
          <w:spacing w:val="-9"/>
        </w:rPr>
        <w:t>将磁鱼空司限制为</w:t>
      </w:r>
      <w:r>
        <w:rPr>
          <w:rFonts w:ascii="SimSun" w:hAnsi="SimSun" w:eastAsia="SimSun" w:cs="SimSun"/>
          <w:sz w:val="11"/>
          <w:szCs w:val="11"/>
          <w:spacing w:val="-9"/>
        </w:rPr>
        <w:t>(U)          </w:t>
      </w:r>
      <w:r>
        <w:rPr>
          <w:rFonts w:ascii="LiSu" w:hAnsi="LiSu" w:eastAsia="LiSu" w:cs="LiSu"/>
          <w:sz w:val="14"/>
          <w:szCs w:val="14"/>
          <w:spacing w:val="-9"/>
          <w:position w:val="1"/>
        </w:rPr>
        <w:t>无阳</w:t>
      </w:r>
    </w:p>
    <w:p>
      <w:pPr>
        <w:ind w:left="3259"/>
        <w:spacing w:before="78" w:line="217" w:lineRule="auto"/>
        <w:rPr>
          <w:rFonts w:ascii="SimSun" w:hAnsi="SimSun" w:eastAsia="SimSun" w:cs="SimSun"/>
          <w:sz w:val="14"/>
          <w:szCs w:val="14"/>
        </w:rPr>
      </w:pPr>
      <w:r>
        <w:rPr>
          <w:rFonts w:ascii="SimSun" w:hAnsi="SimSun" w:eastAsia="SimSun" w:cs="SimSun"/>
          <w:sz w:val="14"/>
          <w:szCs w:val="14"/>
          <w:position w:val="-3"/>
        </w:rPr>
        <w:drawing>
          <wp:inline distT="0" distB="0" distL="0" distR="0">
            <wp:extent cx="419113" cy="76194"/>
            <wp:effectExtent l="0" t="0" r="0" b="0"/>
            <wp:docPr id="434" name="IM 434"/>
            <wp:cNvGraphicFramePr/>
            <a:graphic>
              <a:graphicData uri="http://schemas.openxmlformats.org/drawingml/2006/picture">
                <pic:pic>
                  <pic:nvPicPr>
                    <pic:cNvPr id="434" name="IM 434"/>
                    <pic:cNvPicPr/>
                  </pic:nvPicPr>
                  <pic:blipFill>
                    <a:blip r:embed="rId400"/>
                    <a:stretch>
                      <a:fillRect/>
                    </a:stretch>
                  </pic:blipFill>
                  <pic:spPr>
                    <a:xfrm rot="0">
                      <a:off x="0" y="0"/>
                      <a:ext cx="419113" cy="76194"/>
                    </a:xfrm>
                    <a:prstGeom prst="rect">
                      <a:avLst/>
                    </a:prstGeom>
                  </pic:spPr>
                </pic:pic>
              </a:graphicData>
            </a:graphic>
          </wp:inline>
        </w:drawing>
      </w:r>
      <w:r>
        <w:rPr>
          <w:rFonts w:ascii="SimSun" w:hAnsi="SimSun" w:eastAsia="SimSun" w:cs="SimSun"/>
          <w:sz w:val="14"/>
          <w:szCs w:val="14"/>
          <w:spacing w:val="3"/>
        </w:rPr>
        <w:t xml:space="preserve">         </w:t>
      </w:r>
      <w:r>
        <w:rPr>
          <w:rFonts w:ascii="SimSun" w:hAnsi="SimSun" w:eastAsia="SimSun" w:cs="SimSun"/>
          <w:sz w:val="14"/>
          <w:szCs w:val="14"/>
          <w:spacing w:val="-3"/>
        </w:rPr>
        <w:t>天潭</w:t>
      </w:r>
    </w:p>
    <w:p>
      <w:pPr>
        <w:ind w:left="2969"/>
        <w:spacing w:before="204" w:line="219" w:lineRule="auto"/>
        <w:rPr>
          <w:rFonts w:ascii="SimSun" w:hAnsi="SimSun" w:eastAsia="SimSun" w:cs="SimSun"/>
          <w:sz w:val="11"/>
          <w:szCs w:val="11"/>
        </w:rPr>
      </w:pPr>
      <w:r>
        <w:rPr>
          <w:rFonts w:ascii="SimSun" w:hAnsi="SimSun" w:eastAsia="SimSun" w:cs="SimSun"/>
          <w:sz w:val="11"/>
          <w:szCs w:val="11"/>
          <w:spacing w:val="-9"/>
          <w:w w:val="97"/>
        </w:rPr>
        <w:t>选择该卷的配额记录选项</w:t>
      </w:r>
    </w:p>
    <w:p>
      <w:pPr>
        <w:pStyle w:val="BodyText"/>
        <w:ind w:left="3060"/>
        <w:spacing w:before="148" w:line="222" w:lineRule="auto"/>
        <w:rPr>
          <w:sz w:val="11"/>
          <w:szCs w:val="11"/>
        </w:rPr>
      </w:pPr>
      <w:r>
        <w:rPr>
          <w:sz w:val="11"/>
          <w:szCs w:val="11"/>
          <w:spacing w:val="-8"/>
          <w:w w:val="97"/>
        </w:rPr>
        <w:t>□用户超出配期限制时记录事件(9</w:t>
      </w:r>
    </w:p>
    <w:p>
      <w:pPr>
        <w:pStyle w:val="BodyText"/>
        <w:ind w:left="3060"/>
        <w:spacing w:before="88" w:line="221" w:lineRule="auto"/>
        <w:rPr>
          <w:rFonts w:ascii="SimSun" w:hAnsi="SimSun" w:eastAsia="SimSun" w:cs="SimSun"/>
          <w:sz w:val="11"/>
          <w:szCs w:val="11"/>
        </w:rPr>
      </w:pPr>
      <w:r>
        <w:rPr>
          <w:sz w:val="11"/>
          <w:szCs w:val="11"/>
          <w:spacing w:val="-8"/>
          <w:w w:val="94"/>
        </w:rPr>
        <w:t>□用户超过容告等级对记录事件</w:t>
      </w:r>
      <w:r>
        <w:rPr>
          <w:rFonts w:ascii="SimSun" w:hAnsi="SimSun" w:eastAsia="SimSun" w:cs="SimSun"/>
          <w:sz w:val="11"/>
          <w:szCs w:val="11"/>
          <w:spacing w:val="-8"/>
          <w:w w:val="94"/>
        </w:rPr>
        <w:t>(M</w:t>
      </w:r>
    </w:p>
    <w:p>
      <w:pPr>
        <w:spacing w:line="361" w:lineRule="auto"/>
        <w:rPr>
          <w:rFonts w:ascii="Arial"/>
          <w:sz w:val="21"/>
        </w:rPr>
      </w:pPr>
      <w:r/>
    </w:p>
    <w:p>
      <w:pPr>
        <w:ind w:left="4959"/>
        <w:spacing w:before="36" w:line="220" w:lineRule="auto"/>
        <w:rPr>
          <w:rFonts w:ascii="SimSun" w:hAnsi="SimSun" w:eastAsia="SimSun" w:cs="SimSun"/>
          <w:sz w:val="11"/>
          <w:szCs w:val="11"/>
        </w:rPr>
      </w:pPr>
      <w:r>
        <w:rPr>
          <w:rFonts w:ascii="SimSun" w:hAnsi="SimSun" w:eastAsia="SimSun" w:cs="SimSun"/>
          <w:sz w:val="11"/>
          <w:szCs w:val="11"/>
          <w:spacing w:val="-10"/>
          <w:w w:val="99"/>
        </w:rPr>
        <w:t>配期项(Q.</w:t>
      </w:r>
    </w:p>
    <w:p>
      <w:pPr>
        <w:spacing w:line="262" w:lineRule="auto"/>
        <w:rPr>
          <w:rFonts w:ascii="Arial"/>
          <w:sz w:val="21"/>
        </w:rPr>
      </w:pPr>
      <w:r/>
    </w:p>
    <w:p>
      <w:pPr>
        <w:ind w:left="3899"/>
        <w:spacing w:before="36" w:line="207" w:lineRule="auto"/>
        <w:rPr>
          <w:rFonts w:ascii="Arial" w:hAnsi="Arial" w:eastAsia="Arial" w:cs="Arial"/>
          <w:sz w:val="11"/>
          <w:szCs w:val="11"/>
        </w:rPr>
      </w:pPr>
      <w:r>
        <w:rPr>
          <w:rFonts w:ascii="LiSu" w:hAnsi="LiSu" w:eastAsia="LiSu" w:cs="LiSu"/>
          <w:sz w:val="11"/>
          <w:szCs w:val="11"/>
          <w:spacing w:val="-3"/>
          <w:position w:val="-1"/>
        </w:rPr>
        <w:t>确定</w:t>
      </w:r>
      <w:r>
        <w:rPr>
          <w:rFonts w:ascii="LiSu" w:hAnsi="LiSu" w:eastAsia="LiSu" w:cs="LiSu"/>
          <w:sz w:val="11"/>
          <w:szCs w:val="11"/>
          <w:spacing w:val="3"/>
          <w:position w:val="-1"/>
        </w:rPr>
        <w:t xml:space="preserve">        </w:t>
      </w:r>
      <w:r>
        <w:rPr>
          <w:rFonts w:ascii="LiSu" w:hAnsi="LiSu" w:eastAsia="LiSu" w:cs="LiSu"/>
          <w:sz w:val="11"/>
          <w:szCs w:val="11"/>
          <w:color w:val="FFFFFF"/>
          <w:spacing w:val="-3"/>
          <w:position w:val="-1"/>
        </w:rPr>
        <w:t>取通</w:t>
      </w:r>
      <w:r>
        <w:rPr>
          <w:rFonts w:ascii="LiSu" w:hAnsi="LiSu" w:eastAsia="LiSu" w:cs="LiSu"/>
          <w:sz w:val="11"/>
          <w:szCs w:val="11"/>
          <w:color w:val="FFFFFF"/>
          <w:spacing w:val="6"/>
          <w:position w:val="-1"/>
        </w:rPr>
        <w:t xml:space="preserve">        </w:t>
      </w:r>
      <w:r>
        <w:rPr>
          <w:rFonts w:ascii="LiSu" w:hAnsi="LiSu" w:eastAsia="LiSu" w:cs="LiSu"/>
          <w:sz w:val="11"/>
          <w:szCs w:val="11"/>
          <w:color w:val="FFFFFF"/>
          <w:spacing w:val="-3"/>
        </w:rPr>
        <w:t>应用</w:t>
      </w:r>
      <w:r>
        <w:rPr>
          <w:rFonts w:ascii="Arial" w:hAnsi="Arial" w:eastAsia="Arial" w:cs="Arial"/>
          <w:sz w:val="11"/>
          <w:szCs w:val="11"/>
          <w:color w:val="FFFFFF"/>
          <w:spacing w:val="-3"/>
        </w:rPr>
        <w:t>A)</w:t>
      </w:r>
    </w:p>
    <w:p>
      <w:pPr>
        <w:ind w:left="2459"/>
        <w:spacing w:before="236" w:line="212" w:lineRule="auto"/>
        <w:rPr>
          <w:rFonts w:ascii="SimSun" w:hAnsi="SimSun" w:eastAsia="SimSun" w:cs="SimSun"/>
          <w:sz w:val="21"/>
          <w:szCs w:val="21"/>
        </w:rPr>
      </w:pPr>
      <w:r>
        <w:rPr>
          <w:rFonts w:ascii="SimSun" w:hAnsi="SimSun" w:eastAsia="SimSun" w:cs="SimSun"/>
          <w:sz w:val="21"/>
          <w:szCs w:val="21"/>
          <w:spacing w:val="-3"/>
        </w:rPr>
        <w:t>图3-44 "</w:t>
      </w:r>
      <w:r>
        <w:rPr>
          <w:rFonts w:ascii="Times New Roman" w:hAnsi="Times New Roman" w:eastAsia="Times New Roman" w:cs="Times New Roman"/>
          <w:sz w:val="21"/>
          <w:szCs w:val="21"/>
          <w:spacing w:val="-3"/>
        </w:rPr>
        <w:t>Data(D:)     </w:t>
      </w:r>
      <w:r>
        <w:rPr>
          <w:rFonts w:ascii="SimSun" w:hAnsi="SimSun" w:eastAsia="SimSun" w:cs="SimSun"/>
          <w:sz w:val="21"/>
          <w:szCs w:val="21"/>
          <w:spacing w:val="-3"/>
        </w:rPr>
        <w:t>的配额设置"对话框</w:t>
      </w:r>
    </w:p>
    <w:p>
      <w:pPr>
        <w:spacing w:line="212" w:lineRule="auto"/>
        <w:sectPr>
          <w:footerReference w:type="default" r:id="rId397"/>
          <w:pgSz w:w="9060" w:h="14150"/>
          <w:pgMar w:top="400" w:right="123" w:bottom="610" w:left="530" w:header="0" w:footer="337" w:gutter="0"/>
        </w:sectPr>
        <w:rPr>
          <w:rFonts w:ascii="SimSun" w:hAnsi="SimSun" w:eastAsia="SimSun" w:cs="SimSun"/>
          <w:sz w:val="21"/>
          <w:szCs w:val="21"/>
        </w:rPr>
      </w:pPr>
    </w:p>
    <w:p>
      <w:pPr>
        <w:spacing w:line="354" w:lineRule="auto"/>
        <w:rPr>
          <w:rFonts w:ascii="Arial"/>
          <w:sz w:val="21"/>
        </w:rPr>
      </w:pPr>
      <w:r/>
    </w:p>
    <w:p>
      <w:pPr>
        <w:ind w:left="3079"/>
        <w:spacing w:before="71" w:line="219" w:lineRule="auto"/>
        <w:tabs>
          <w:tab w:val="left" w:pos="3210"/>
        </w:tabs>
        <w:rPr>
          <w:rFonts w:ascii="SimSun" w:hAnsi="SimSun" w:eastAsia="SimSun" w:cs="SimSun"/>
          <w:sz w:val="22"/>
          <w:szCs w:val="22"/>
        </w:rPr>
      </w:pPr>
      <w:r>
        <w:rPr>
          <w:rFonts w:ascii="SimSun" w:hAnsi="SimSun" w:eastAsia="SimSun" w:cs="SimSun"/>
          <w:sz w:val="22"/>
          <w:szCs w:val="22"/>
          <w:u w:val="single" w:color="auto"/>
        </w:rPr>
        <w:tab/>
      </w:r>
      <w:r>
        <w:rPr>
          <w:rFonts w:ascii="SimSun" w:hAnsi="SimSun" w:eastAsia="SimSun" w:cs="SimSun"/>
          <w:sz w:val="22"/>
          <w:szCs w:val="22"/>
          <w:u w:val="single" w:color="auto"/>
          <w:spacing w:val="11"/>
        </w:rPr>
        <w:t>第3章知其所以然——本地文件系统原理及核心技术</w:t>
      </w:r>
      <w:r>
        <w:rPr>
          <w:rFonts w:ascii="SimSun" w:hAnsi="SimSun" w:eastAsia="SimSun" w:cs="SimSun"/>
          <w:sz w:val="22"/>
          <w:szCs w:val="22"/>
          <w:u w:val="single" w:color="auto"/>
          <w:spacing w:val="1"/>
        </w:rPr>
        <w:t xml:space="preserve">     </w:t>
      </w:r>
    </w:p>
    <w:p>
      <w:pPr>
        <w:spacing w:line="436" w:lineRule="auto"/>
        <w:rPr>
          <w:rFonts w:ascii="Arial"/>
          <w:sz w:val="21"/>
        </w:rPr>
      </w:pPr>
      <w:r/>
    </w:p>
    <w:p>
      <w:pPr>
        <w:ind w:right="886" w:firstLine="439"/>
        <w:spacing w:before="72" w:line="308" w:lineRule="auto"/>
        <w:rPr>
          <w:rFonts w:ascii="SimSun" w:hAnsi="SimSun" w:eastAsia="SimSun" w:cs="SimSun"/>
          <w:sz w:val="22"/>
          <w:szCs w:val="22"/>
        </w:rPr>
      </w:pP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也实现了对配额的支持。以</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为例，当挂载文件系统时使用配额选项</w:t>
      </w:r>
      <w:r>
        <w:rPr>
          <w:rFonts w:ascii="SimSun" w:hAnsi="SimSun" w:eastAsia="SimSun" w:cs="SimSun"/>
          <w:sz w:val="22"/>
          <w:szCs w:val="22"/>
          <w:spacing w:val="8"/>
        </w:rPr>
        <w:t xml:space="preserve"> </w:t>
      </w:r>
      <w:r>
        <w:rPr>
          <w:rFonts w:ascii="SimSun" w:hAnsi="SimSun" w:eastAsia="SimSun" w:cs="SimSun"/>
          <w:sz w:val="22"/>
          <w:szCs w:val="22"/>
          <w:spacing w:val="4"/>
        </w:rPr>
        <w:t>就可以实现对配额的支持。以启用用户配额为</w:t>
      </w:r>
      <w:r>
        <w:rPr>
          <w:rFonts w:ascii="SimSun" w:hAnsi="SimSun" w:eastAsia="SimSun" w:cs="SimSun"/>
          <w:sz w:val="22"/>
          <w:szCs w:val="22"/>
          <w:spacing w:val="3"/>
        </w:rPr>
        <w:t>例，可以执行如下挂载命令：</w:t>
      </w:r>
    </w:p>
    <w:p>
      <w:pPr>
        <w:ind w:left="439"/>
        <w:spacing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mount-o quota xfs_bak /tmp</w:t>
      </w:r>
      <w:r>
        <w:rPr>
          <w:rFonts w:ascii="Times New Roman" w:hAnsi="Times New Roman" w:eastAsia="Times New Roman" w:cs="Times New Roman"/>
          <w:sz w:val="17"/>
          <w:szCs w:val="17"/>
          <w:spacing w:val="-3"/>
        </w:rPr>
        <w:t>/xfs/</w:t>
      </w:r>
    </w:p>
    <w:p>
      <w:pPr>
        <w:ind w:right="886" w:firstLine="439"/>
        <w:spacing w:before="145" w:line="324" w:lineRule="auto"/>
        <w:rPr>
          <w:rFonts w:ascii="SimSun" w:hAnsi="SimSun" w:eastAsia="SimSun" w:cs="SimSun"/>
          <w:sz w:val="17"/>
          <w:szCs w:val="17"/>
        </w:rPr>
      </w:pPr>
      <w:r>
        <w:rPr>
          <w:rFonts w:ascii="SimSun" w:hAnsi="SimSun" w:eastAsia="SimSun" w:cs="SimSun"/>
          <w:sz w:val="22"/>
          <w:szCs w:val="22"/>
          <w:spacing w:val="6"/>
        </w:rPr>
        <w:t>然后通过如下命令实现对</w:t>
      </w:r>
      <w:r>
        <w:rPr>
          <w:rFonts w:ascii="SimSun" w:hAnsi="SimSun" w:eastAsia="SimSun" w:cs="SimSun"/>
          <w:sz w:val="22"/>
          <w:szCs w:val="22"/>
          <w:spacing w:val="-33"/>
        </w:rPr>
        <w:t xml:space="preserve"> </w:t>
      </w:r>
      <w:r>
        <w:rPr>
          <w:rFonts w:ascii="Times New Roman" w:hAnsi="Times New Roman" w:eastAsia="Times New Roman" w:cs="Times New Roman"/>
          <w:sz w:val="22"/>
          <w:szCs w:val="22"/>
        </w:rPr>
        <w:t>sunnyzhang</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用户的配额的设置，这里将软上限和硬</w:t>
      </w:r>
      <w:r>
        <w:rPr>
          <w:rFonts w:ascii="SimSun" w:hAnsi="SimSun" w:eastAsia="SimSun" w:cs="SimSun"/>
          <w:sz w:val="22"/>
          <w:szCs w:val="22"/>
        </w:rPr>
        <w:t xml:space="preserve"> </w:t>
      </w:r>
      <w:r>
        <w:rPr>
          <w:rFonts w:ascii="SimSun" w:hAnsi="SimSun" w:eastAsia="SimSun" w:cs="SimSun"/>
          <w:sz w:val="22"/>
          <w:szCs w:val="22"/>
          <w:spacing w:val="4"/>
        </w:rPr>
        <w:t>上限分别设置为5</w:t>
      </w:r>
      <w:r>
        <w:rPr>
          <w:rFonts w:ascii="Times New Roman" w:hAnsi="Times New Roman" w:eastAsia="Times New Roman" w:cs="Times New Roman"/>
          <w:sz w:val="22"/>
          <w:szCs w:val="22"/>
        </w:rPr>
        <w:t>MB</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和 6</w:t>
      </w:r>
      <w:r>
        <w:rPr>
          <w:rFonts w:ascii="Times New Roman" w:hAnsi="Times New Roman" w:eastAsia="Times New Roman" w:cs="Times New Roman"/>
          <w:sz w:val="22"/>
          <w:szCs w:val="22"/>
        </w:rPr>
        <w:t>MB</w:t>
      </w:r>
      <w:r>
        <w:rPr>
          <w:rFonts w:ascii="SimSun" w:hAnsi="SimSun" w:eastAsia="SimSun" w:cs="SimSun"/>
          <w:sz w:val="22"/>
          <w:szCs w:val="22"/>
          <w:spacing w:val="4"/>
        </w:rPr>
        <w:t>。当然，这里只是一个实例，大家应</w:t>
      </w:r>
      <w:r>
        <w:rPr>
          <w:rFonts w:ascii="SimSun" w:hAnsi="SimSun" w:eastAsia="SimSun" w:cs="SimSun"/>
          <w:sz w:val="22"/>
          <w:szCs w:val="22"/>
          <w:spacing w:val="3"/>
        </w:rPr>
        <w:t>该根据自己的需</w:t>
      </w:r>
      <w:r>
        <w:rPr>
          <w:rFonts w:ascii="SimSun" w:hAnsi="SimSun" w:eastAsia="SimSun" w:cs="SimSun"/>
          <w:sz w:val="22"/>
          <w:szCs w:val="22"/>
        </w:rPr>
        <w:t xml:space="preserve"> </w:t>
      </w:r>
      <w:r>
        <w:rPr>
          <w:rFonts w:ascii="SimSun" w:hAnsi="SimSun" w:eastAsia="SimSun" w:cs="SimSun"/>
          <w:sz w:val="17"/>
          <w:szCs w:val="17"/>
          <w:spacing w:val="-6"/>
        </w:rPr>
        <w:t>要</w:t>
      </w:r>
      <w:r>
        <w:rPr>
          <w:rFonts w:ascii="SimSun" w:hAnsi="SimSun" w:eastAsia="SimSun" w:cs="SimSun"/>
          <w:sz w:val="17"/>
          <w:szCs w:val="17"/>
          <w:spacing w:val="-13"/>
        </w:rPr>
        <w:t xml:space="preserve"> </w:t>
      </w:r>
      <w:r>
        <w:rPr>
          <w:rFonts w:ascii="SimSun" w:hAnsi="SimSun" w:eastAsia="SimSun" w:cs="SimSun"/>
          <w:sz w:val="17"/>
          <w:szCs w:val="17"/>
          <w:spacing w:val="-6"/>
        </w:rPr>
        <w:t>设</w:t>
      </w:r>
      <w:r>
        <w:rPr>
          <w:rFonts w:ascii="SimSun" w:hAnsi="SimSun" w:eastAsia="SimSun" w:cs="SimSun"/>
          <w:sz w:val="17"/>
          <w:szCs w:val="17"/>
          <w:spacing w:val="-17"/>
        </w:rPr>
        <w:t xml:space="preserve"> </w:t>
      </w:r>
      <w:r>
        <w:rPr>
          <w:rFonts w:ascii="SimSun" w:hAnsi="SimSun" w:eastAsia="SimSun" w:cs="SimSun"/>
          <w:sz w:val="17"/>
          <w:szCs w:val="17"/>
          <w:spacing w:val="-6"/>
        </w:rPr>
        <w:t>置</w:t>
      </w:r>
      <w:r>
        <w:rPr>
          <w:rFonts w:ascii="SimSun" w:hAnsi="SimSun" w:eastAsia="SimSun" w:cs="SimSun"/>
          <w:sz w:val="17"/>
          <w:szCs w:val="17"/>
          <w:spacing w:val="-23"/>
        </w:rPr>
        <w:t xml:space="preserve"> </w:t>
      </w:r>
      <w:r>
        <w:rPr>
          <w:rFonts w:ascii="SimSun" w:hAnsi="SimSun" w:eastAsia="SimSun" w:cs="SimSun"/>
          <w:sz w:val="17"/>
          <w:szCs w:val="17"/>
          <w:spacing w:val="-6"/>
        </w:rPr>
        <w:t>。</w:t>
      </w:r>
    </w:p>
    <w:p>
      <w:pPr>
        <w:ind w:left="439"/>
        <w:spacing w:before="3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xfs</w:t>
      </w:r>
      <w:r>
        <w:rPr>
          <w:rFonts w:ascii="Times New Roman" w:hAnsi="Times New Roman" w:eastAsia="Times New Roman" w:cs="Times New Roman"/>
          <w:sz w:val="17"/>
          <w:szCs w:val="17"/>
          <w:spacing w:val="2"/>
        </w:rPr>
        <w:t>_</w:t>
      </w:r>
      <w:r>
        <w:rPr>
          <w:rFonts w:ascii="Times New Roman" w:hAnsi="Times New Roman" w:eastAsia="Times New Roman" w:cs="Times New Roman"/>
          <w:sz w:val="17"/>
          <w:szCs w:val="17"/>
        </w:rPr>
        <w:t>quota</w:t>
      </w:r>
      <w:r>
        <w:rPr>
          <w:rFonts w:ascii="Times New Roman" w:hAnsi="Times New Roman" w:eastAsia="Times New Roman" w:cs="Times New Roman"/>
          <w:sz w:val="17"/>
          <w:szCs w:val="17"/>
          <w:spacing w:val="2"/>
        </w:rPr>
        <w:t>-x-c '</w:t>
      </w:r>
      <w:r>
        <w:rPr>
          <w:rFonts w:ascii="Times New Roman" w:hAnsi="Times New Roman" w:eastAsia="Times New Roman" w:cs="Times New Roman"/>
          <w:sz w:val="17"/>
          <w:szCs w:val="17"/>
        </w:rPr>
        <w:t>limit</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u</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bsoft</w:t>
      </w:r>
      <w:r>
        <w:rPr>
          <w:rFonts w:ascii="Times New Roman" w:hAnsi="Times New Roman" w:eastAsia="Times New Roman" w:cs="Times New Roman"/>
          <w:sz w:val="17"/>
          <w:szCs w:val="17"/>
          <w:spacing w:val="2"/>
        </w:rPr>
        <w:t>=5</w:t>
      </w:r>
      <w:r>
        <w:rPr>
          <w:rFonts w:ascii="Times New Roman" w:hAnsi="Times New Roman" w:eastAsia="Times New Roman" w:cs="Times New Roman"/>
          <w:sz w:val="17"/>
          <w:szCs w:val="17"/>
        </w:rPr>
        <w:t>mbhard</w:t>
      </w:r>
      <w:r>
        <w:rPr>
          <w:rFonts w:ascii="Times New Roman" w:hAnsi="Times New Roman" w:eastAsia="Times New Roman" w:cs="Times New Roman"/>
          <w:sz w:val="17"/>
          <w:szCs w:val="17"/>
          <w:spacing w:val="2"/>
        </w:rPr>
        <w:t>-6</w:t>
      </w:r>
      <w:r>
        <w:rPr>
          <w:rFonts w:ascii="Times New Roman" w:hAnsi="Times New Roman" w:eastAsia="Times New Roman" w:cs="Times New Roman"/>
          <w:sz w:val="17"/>
          <w:szCs w:val="17"/>
        </w:rPr>
        <w:t>m</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sunnyzhang</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tmp</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xfs</w:t>
      </w:r>
      <w:r>
        <w:rPr>
          <w:rFonts w:ascii="Times New Roman" w:hAnsi="Times New Roman" w:eastAsia="Times New Roman" w:cs="Times New Roman"/>
          <w:sz w:val="17"/>
          <w:szCs w:val="17"/>
          <w:spacing w:val="2"/>
        </w:rPr>
        <w:t>/</w:t>
      </w:r>
    </w:p>
    <w:p>
      <w:pPr>
        <w:ind w:right="890" w:firstLine="439"/>
        <w:spacing w:before="158" w:line="298" w:lineRule="auto"/>
        <w:rPr>
          <w:rFonts w:ascii="SimSun" w:hAnsi="SimSun" w:eastAsia="SimSun" w:cs="SimSun"/>
          <w:sz w:val="22"/>
          <w:szCs w:val="22"/>
        </w:rPr>
      </w:pPr>
      <w:r>
        <w:rPr>
          <w:rFonts w:ascii="SimSun" w:hAnsi="SimSun" w:eastAsia="SimSun" w:cs="SimSun"/>
          <w:sz w:val="22"/>
          <w:szCs w:val="22"/>
          <w:spacing w:val="3"/>
        </w:rPr>
        <w:t>上面以数据量为例，实际工程实现包含的特性可能会更多。比如，针</w:t>
      </w:r>
      <w:r>
        <w:rPr>
          <w:rFonts w:ascii="SimSun" w:hAnsi="SimSun" w:eastAsia="SimSun" w:cs="SimSun"/>
          <w:sz w:val="22"/>
          <w:szCs w:val="22"/>
          <w:spacing w:val="2"/>
        </w:rPr>
        <w:t>对文件数</w:t>
      </w:r>
      <w:r>
        <w:rPr>
          <w:rFonts w:ascii="SimSun" w:hAnsi="SimSun" w:eastAsia="SimSun" w:cs="SimSun"/>
          <w:sz w:val="22"/>
          <w:szCs w:val="22"/>
        </w:rPr>
        <w:t xml:space="preserve"> </w:t>
      </w:r>
      <w:r>
        <w:rPr>
          <w:rFonts w:ascii="SimSun" w:hAnsi="SimSun" w:eastAsia="SimSun" w:cs="SimSun"/>
          <w:sz w:val="22"/>
          <w:szCs w:val="22"/>
          <w:spacing w:val="2"/>
        </w:rPr>
        <w:t>量、子目录数量等都可以实现配额管理。</w:t>
      </w:r>
    </w:p>
    <w:p>
      <w:pPr>
        <w:pStyle w:val="BodyText"/>
        <w:ind w:left="3"/>
        <w:spacing w:before="158" w:line="222" w:lineRule="auto"/>
        <w:outlineLvl w:val="2"/>
        <w:rPr>
          <w:sz w:val="30"/>
          <w:szCs w:val="30"/>
        </w:rPr>
      </w:pPr>
      <w:bookmarkStart w:name="bookmark44" w:id="237"/>
      <w:bookmarkEnd w:id="237"/>
      <w:r>
        <w:rPr>
          <w:rFonts w:ascii="SimSun" w:hAnsi="SimSun" w:eastAsia="SimSun" w:cs="SimSun"/>
          <w:sz w:val="30"/>
          <w:szCs w:val="30"/>
          <w:b/>
          <w:bCs/>
          <w:spacing w:val="-22"/>
        </w:rPr>
        <w:t>3.2.8</w:t>
      </w:r>
      <w:r>
        <w:rPr>
          <w:rFonts w:ascii="SimSun" w:hAnsi="SimSun" w:eastAsia="SimSun" w:cs="SimSun"/>
          <w:sz w:val="30"/>
          <w:szCs w:val="30"/>
          <w:spacing w:val="62"/>
        </w:rPr>
        <w:t xml:space="preserve"> </w:t>
      </w:r>
      <w:r>
        <w:rPr>
          <w:sz w:val="30"/>
          <w:szCs w:val="30"/>
          <w:b/>
          <w:bCs/>
          <w:spacing w:val="-22"/>
        </w:rPr>
        <w:t>文件锁的原理</w:t>
      </w:r>
    </w:p>
    <w:p>
      <w:pPr>
        <w:ind w:right="867" w:firstLine="439"/>
        <w:spacing w:before="280" w:line="311" w:lineRule="auto"/>
        <w:jc w:val="both"/>
        <w:rPr>
          <w:rFonts w:ascii="SimSun" w:hAnsi="SimSun" w:eastAsia="SimSun" w:cs="SimSun"/>
          <w:sz w:val="17"/>
          <w:szCs w:val="17"/>
        </w:rPr>
      </w:pPr>
      <w:r>
        <w:rPr>
          <w:rFonts w:ascii="SimSun" w:hAnsi="SimSun" w:eastAsia="SimSun" w:cs="SimSun"/>
          <w:sz w:val="22"/>
          <w:szCs w:val="22"/>
          <w:spacing w:val="8"/>
        </w:rPr>
        <w:t>第2章已经介绍过</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8"/>
        </w:rPr>
        <w:t>中文件锁的基本用法，并且给出了具体的</w:t>
      </w:r>
      <w:r>
        <w:rPr>
          <w:rFonts w:ascii="SimSun" w:hAnsi="SimSun" w:eastAsia="SimSun" w:cs="SimSun"/>
          <w:sz w:val="22"/>
          <w:szCs w:val="22"/>
          <w:spacing w:val="7"/>
        </w:rPr>
        <w:t>实例。文件</w:t>
      </w:r>
      <w:r>
        <w:rPr>
          <w:rFonts w:ascii="SimSun" w:hAnsi="SimSun" w:eastAsia="SimSun" w:cs="SimSun"/>
          <w:sz w:val="22"/>
          <w:szCs w:val="22"/>
        </w:rPr>
        <w:t xml:space="preserve"> </w:t>
      </w:r>
      <w:r>
        <w:rPr>
          <w:rFonts w:ascii="SimSun" w:hAnsi="SimSun" w:eastAsia="SimSun" w:cs="SimSun"/>
          <w:sz w:val="22"/>
          <w:szCs w:val="22"/>
          <w:spacing w:val="3"/>
        </w:rPr>
        <w:t>锁的基本作用就是保证多个进程对某个文件并发访问时数据的一致性。如果没有文</w:t>
      </w:r>
      <w:r>
        <w:rPr>
          <w:rFonts w:ascii="SimSun" w:hAnsi="SimSun" w:eastAsia="SimSun" w:cs="SimSun"/>
          <w:sz w:val="22"/>
          <w:szCs w:val="22"/>
          <w:spacing w:val="13"/>
        </w:rPr>
        <w:t xml:space="preserve"> </w:t>
      </w:r>
      <w:r>
        <w:rPr>
          <w:rFonts w:ascii="SimSun" w:hAnsi="SimSun" w:eastAsia="SimSun" w:cs="SimSun"/>
          <w:sz w:val="22"/>
          <w:szCs w:val="22"/>
          <w:spacing w:val="3"/>
        </w:rPr>
        <w:t>件锁，就有可能出现多个进程同时访问文件相同位置数据的</w:t>
      </w:r>
      <w:r>
        <w:rPr>
          <w:rFonts w:ascii="SimSun" w:hAnsi="SimSun" w:eastAsia="SimSun" w:cs="SimSun"/>
          <w:sz w:val="22"/>
          <w:szCs w:val="22"/>
          <w:spacing w:val="2"/>
        </w:rPr>
        <w:t>问题，从而导致文件数</w:t>
      </w:r>
      <w:r>
        <w:rPr>
          <w:rFonts w:ascii="SimSun" w:hAnsi="SimSun" w:eastAsia="SimSun" w:cs="SimSun"/>
          <w:sz w:val="22"/>
          <w:szCs w:val="22"/>
        </w:rPr>
        <w:t xml:space="preserve"> </w:t>
      </w:r>
      <w:r>
        <w:rPr>
          <w:rFonts w:ascii="SimSun" w:hAnsi="SimSun" w:eastAsia="SimSun" w:cs="SimSun"/>
          <w:sz w:val="17"/>
          <w:szCs w:val="17"/>
          <w:spacing w:val="-9"/>
        </w:rPr>
        <w:t>据 的</w:t>
      </w:r>
      <w:r>
        <w:rPr>
          <w:rFonts w:ascii="SimSun" w:hAnsi="SimSun" w:eastAsia="SimSun" w:cs="SimSun"/>
          <w:sz w:val="17"/>
          <w:szCs w:val="17"/>
          <w:spacing w:val="-18"/>
        </w:rPr>
        <w:t xml:space="preserve"> </w:t>
      </w:r>
      <w:r>
        <w:rPr>
          <w:rFonts w:ascii="SimSun" w:hAnsi="SimSun" w:eastAsia="SimSun" w:cs="SimSun"/>
          <w:sz w:val="17"/>
          <w:szCs w:val="17"/>
          <w:spacing w:val="-9"/>
        </w:rPr>
        <w:t>不</w:t>
      </w:r>
      <w:r>
        <w:rPr>
          <w:rFonts w:ascii="SimSun" w:hAnsi="SimSun" w:eastAsia="SimSun" w:cs="SimSun"/>
          <w:sz w:val="17"/>
          <w:szCs w:val="17"/>
          <w:spacing w:val="-20"/>
        </w:rPr>
        <w:t xml:space="preserve"> </w:t>
      </w:r>
      <w:r>
        <w:rPr>
          <w:rFonts w:ascii="SimSun" w:hAnsi="SimSun" w:eastAsia="SimSun" w:cs="SimSun"/>
          <w:sz w:val="17"/>
          <w:szCs w:val="17"/>
          <w:spacing w:val="-9"/>
        </w:rPr>
        <w:t>一</w:t>
      </w:r>
      <w:r>
        <w:rPr>
          <w:rFonts w:ascii="SimSun" w:hAnsi="SimSun" w:eastAsia="SimSun" w:cs="SimSun"/>
          <w:sz w:val="17"/>
          <w:szCs w:val="17"/>
          <w:spacing w:val="-22"/>
        </w:rPr>
        <w:t xml:space="preserve"> </w:t>
      </w:r>
      <w:r>
        <w:rPr>
          <w:rFonts w:ascii="SimSun" w:hAnsi="SimSun" w:eastAsia="SimSun" w:cs="SimSun"/>
          <w:sz w:val="17"/>
          <w:szCs w:val="17"/>
          <w:spacing w:val="-9"/>
        </w:rPr>
        <w:t>致</w:t>
      </w:r>
      <w:r>
        <w:rPr>
          <w:rFonts w:ascii="SimSun" w:hAnsi="SimSun" w:eastAsia="SimSun" w:cs="SimSun"/>
          <w:sz w:val="17"/>
          <w:szCs w:val="17"/>
          <w:spacing w:val="-21"/>
        </w:rPr>
        <w:t xml:space="preserve"> </w:t>
      </w:r>
      <w:r>
        <w:rPr>
          <w:rFonts w:ascii="SimSun" w:hAnsi="SimSun" w:eastAsia="SimSun" w:cs="SimSun"/>
          <w:sz w:val="17"/>
          <w:szCs w:val="17"/>
          <w:spacing w:val="-9"/>
        </w:rPr>
        <w:t>性</w:t>
      </w:r>
      <w:r>
        <w:rPr>
          <w:rFonts w:ascii="SimSun" w:hAnsi="SimSun" w:eastAsia="SimSun" w:cs="SimSun"/>
          <w:sz w:val="17"/>
          <w:szCs w:val="17"/>
          <w:spacing w:val="-29"/>
        </w:rPr>
        <w:t xml:space="preserve"> </w:t>
      </w:r>
      <w:r>
        <w:rPr>
          <w:rFonts w:ascii="SimSun" w:hAnsi="SimSun" w:eastAsia="SimSun" w:cs="SimSun"/>
          <w:sz w:val="17"/>
          <w:szCs w:val="17"/>
          <w:spacing w:val="-9"/>
        </w:rPr>
        <w:t>。</w:t>
      </w:r>
    </w:p>
    <w:p>
      <w:pPr>
        <w:ind w:right="883" w:firstLine="439"/>
        <w:spacing w:before="86" w:line="295" w:lineRule="auto"/>
        <w:jc w:val="both"/>
        <w:rPr>
          <w:rFonts w:ascii="SimSun" w:hAnsi="SimSun" w:eastAsia="SimSun" w:cs="SimSun"/>
          <w:sz w:val="22"/>
          <w:szCs w:val="22"/>
        </w:rPr>
      </w:pPr>
      <w:r>
        <w:rPr>
          <w:rFonts w:ascii="SimSun" w:hAnsi="SimSun" w:eastAsia="SimSun" w:cs="SimSun"/>
          <w:sz w:val="22"/>
          <w:szCs w:val="22"/>
          <w:spacing w:val="3"/>
        </w:rPr>
        <w:t>文件锁的原理并不复杂，主要是要有一个地方记录目前文件的加锁情况，然后 </w:t>
      </w:r>
      <w:r>
        <w:rPr>
          <w:rFonts w:ascii="SimSun" w:hAnsi="SimSun" w:eastAsia="SimSun" w:cs="SimSun"/>
          <w:sz w:val="22"/>
          <w:szCs w:val="22"/>
          <w:spacing w:val="8"/>
        </w:rPr>
        <w:t>当有新的加锁请求时可以基于记录的信息进行对比判断，如图3-45所示。新的锁</w:t>
      </w:r>
      <w:r>
        <w:rPr>
          <w:rFonts w:ascii="SimSun" w:hAnsi="SimSun" w:eastAsia="SimSun" w:cs="SimSun"/>
          <w:sz w:val="22"/>
          <w:szCs w:val="22"/>
          <w:spacing w:val="4"/>
        </w:rPr>
        <w:t xml:space="preserve"> </w:t>
      </w:r>
      <w:r>
        <w:rPr>
          <w:rFonts w:ascii="SimSun" w:hAnsi="SimSun" w:eastAsia="SimSun" w:cs="SimSun"/>
          <w:sz w:val="22"/>
          <w:szCs w:val="22"/>
          <w:spacing w:val="3"/>
        </w:rPr>
        <w:t>请求会与已有的锁信息进行逐一对比，确定是否存在锁冲突的情况。然</w:t>
      </w:r>
      <w:r>
        <w:rPr>
          <w:rFonts w:ascii="SimSun" w:hAnsi="SimSun" w:eastAsia="SimSun" w:cs="SimSun"/>
          <w:sz w:val="22"/>
          <w:szCs w:val="22"/>
          <w:spacing w:val="2"/>
        </w:rPr>
        <w:t>后根据锁冲</w:t>
      </w:r>
      <w:r>
        <w:rPr>
          <w:rFonts w:ascii="SimSun" w:hAnsi="SimSun" w:eastAsia="SimSun" w:cs="SimSun"/>
          <w:sz w:val="22"/>
          <w:szCs w:val="22"/>
        </w:rPr>
        <w:t xml:space="preserve"> </w:t>
      </w:r>
      <w:r>
        <w:rPr>
          <w:rFonts w:ascii="SimSun" w:hAnsi="SimSun" w:eastAsia="SimSun" w:cs="SimSun"/>
          <w:sz w:val="22"/>
          <w:szCs w:val="22"/>
        </w:rPr>
        <w:t>突的情况来进一步确定后续的动作。</w:t>
      </w:r>
    </w:p>
    <w:p>
      <w:pPr>
        <w:pStyle w:val="BodyText"/>
        <w:ind w:firstLine="1919"/>
        <w:spacing w:before="73" w:line="2310" w:lineRule="exact"/>
        <w:rPr/>
      </w:pPr>
      <w:r>
        <w:rPr>
          <w:position w:val="-46"/>
        </w:rPr>
        <w:pict>
          <v:group id="_x0000_s610" style="mso-position-vertical-relative:line;mso-position-horizontal-relative:char;width:197.5pt;height:115.5pt;" filled="false" stroked="false" coordsize="3950,2310" coordorigin="0,0">
            <v:shape id="_x0000_s612" style="position:absolute;left:0;top:0;width:3950;height:2310;" filled="false" stroked="false" type="#_x0000_t75">
              <v:imagedata o:title="" r:id="rId402"/>
            </v:shape>
            <v:shape id="_x0000_s614" style="position:absolute;left:-20;top:-20;width:3990;height:2350;" filled="false" stroked="false" type="#_x0000_t202">
              <v:fill on="false"/>
              <v:stroke on="false"/>
              <v:path/>
              <v:imagedata o:title=""/>
              <o:lock v:ext="edit" aspectratio="false"/>
              <v:textbox inset="0mm,0mm,0mm,0mm">
                <w:txbxContent>
                  <w:p>
                    <w:pPr>
                      <w:ind w:left="1759"/>
                      <w:spacing w:before="205" w:line="221" w:lineRule="auto"/>
                      <w:rPr>
                        <w:rFonts w:ascii="SimHei" w:hAnsi="SimHei" w:eastAsia="SimHei" w:cs="SimHei"/>
                        <w:sz w:val="17"/>
                        <w:szCs w:val="17"/>
                      </w:rPr>
                    </w:pPr>
                    <w:r>
                      <w:rPr>
                        <w:rFonts w:ascii="SimHei" w:hAnsi="SimHei" w:eastAsia="SimHei" w:cs="SimHei"/>
                        <w:sz w:val="17"/>
                        <w:szCs w:val="17"/>
                        <w:color w:val="FFFFFF"/>
                        <w:spacing w:val="-15"/>
                      </w:rPr>
                      <w:t>新的锁请求</w:t>
                    </w:r>
                  </w:p>
                  <w:p>
                    <w:pPr>
                      <w:ind w:left="1830"/>
                      <w:spacing w:before="150" w:line="232" w:lineRule="exact"/>
                      <w:rPr>
                        <w:rFonts w:ascii="Arial" w:hAnsi="Arial" w:eastAsia="Arial" w:cs="Arial"/>
                        <w:sz w:val="17"/>
                        <w:szCs w:val="17"/>
                      </w:rPr>
                    </w:pPr>
                    <w:r>
                      <w:rPr>
                        <w:rFonts w:ascii="Arial" w:hAnsi="Arial" w:eastAsia="Arial" w:cs="Arial"/>
                        <w:sz w:val="17"/>
                        <w:szCs w:val="17"/>
                        <w:spacing w:val="-1"/>
                        <w:position w:val="2"/>
                      </w:rPr>
                      <w:t>file_lock</w:t>
                    </w:r>
                  </w:p>
                  <w:p>
                    <w:pPr>
                      <w:ind w:left="2070"/>
                      <w:spacing w:before="116" w:line="189"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rPr>
                      <w:t>A</w:t>
                    </w:r>
                  </w:p>
                  <w:p>
                    <w:pPr>
                      <w:ind w:left="449"/>
                      <w:spacing w:before="72" w:line="231" w:lineRule="exact"/>
                      <w:rPr>
                        <w:rFonts w:ascii="SimHei" w:hAnsi="SimHei" w:eastAsia="SimHei" w:cs="SimHei"/>
                        <w:sz w:val="17"/>
                        <w:szCs w:val="17"/>
                      </w:rPr>
                    </w:pPr>
                    <w:r>
                      <w:rPr>
                        <w:rFonts w:ascii="Arial" w:hAnsi="Arial" w:eastAsia="Arial" w:cs="Arial"/>
                        <w:sz w:val="17"/>
                        <w:szCs w:val="17"/>
                        <w:spacing w:val="-11"/>
                        <w:position w:val="1"/>
                      </w:rPr>
                      <w:t>inode</w:t>
                    </w:r>
                    <w:r>
                      <w:rPr>
                        <w:rFonts w:ascii="Arial" w:hAnsi="Arial" w:eastAsia="Arial" w:cs="Arial"/>
                        <w:sz w:val="17"/>
                        <w:szCs w:val="17"/>
                        <w:position w:val="1"/>
                      </w:rPr>
                      <w:t xml:space="preserve">                               </w:t>
                    </w:r>
                    <w:r>
                      <w:rPr>
                        <w:rFonts w:ascii="SimHei" w:hAnsi="SimHei" w:eastAsia="SimHei" w:cs="SimHei"/>
                        <w:sz w:val="17"/>
                        <w:szCs w:val="17"/>
                        <w:spacing w:val="-11"/>
                        <w:position w:val="1"/>
                      </w:rPr>
                      <w:t>对比是否冲突</w:t>
                    </w:r>
                  </w:p>
                  <w:p>
                    <w:pPr>
                      <w:ind w:left="1809"/>
                      <w:spacing w:before="266" w:line="232" w:lineRule="exact"/>
                      <w:rPr>
                        <w:rFonts w:ascii="Arial" w:hAnsi="Arial" w:eastAsia="Arial" w:cs="Arial"/>
                        <w:sz w:val="17"/>
                        <w:szCs w:val="17"/>
                      </w:rPr>
                    </w:pPr>
                    <w:r>
                      <w:rPr>
                        <w:rFonts w:ascii="Arial" w:hAnsi="Arial" w:eastAsia="Arial" w:cs="Arial"/>
                        <w:sz w:val="17"/>
                        <w:szCs w:val="17"/>
                        <w:spacing w:val="-1"/>
                        <w:position w:val="2"/>
                      </w:rPr>
                      <w:t>file_lock    </w:t>
                    </w:r>
                    <w:r>
                      <w:rPr>
                        <w:rFonts w:ascii="FangSong" w:hAnsi="FangSong" w:eastAsia="FangSong" w:cs="FangSong"/>
                        <w:sz w:val="9"/>
                        <w:szCs w:val="9"/>
                        <w:color w:val="FFFFFF"/>
                        <w:spacing w:val="-1"/>
                        <w:position w:val="3"/>
                      </w:rPr>
                      <w:t>一</w:t>
                    </w:r>
                    <w:r>
                      <w:rPr>
                        <w:rFonts w:ascii="FangSong" w:hAnsi="FangSong" w:eastAsia="FangSong" w:cs="FangSong"/>
                        <w:sz w:val="9"/>
                        <w:szCs w:val="9"/>
                        <w:color w:val="FFFFFF"/>
                        <w:spacing w:val="3"/>
                        <w:position w:val="3"/>
                      </w:rPr>
                      <w:t xml:space="preserve">         </w:t>
                    </w:r>
                    <w:r>
                      <w:rPr>
                        <w:rFonts w:ascii="Arial" w:hAnsi="Arial" w:eastAsia="Arial" w:cs="Arial"/>
                        <w:sz w:val="17"/>
                        <w:szCs w:val="17"/>
                        <w:spacing w:val="-1"/>
                        <w:position w:val="2"/>
                      </w:rPr>
                      <w:t>file_lock</w:t>
                    </w:r>
                  </w:p>
                  <w:p>
                    <w:pPr>
                      <w:ind w:left="2299"/>
                      <w:spacing w:before="284" w:line="222" w:lineRule="auto"/>
                      <w:rPr>
                        <w:rFonts w:ascii="SimHei" w:hAnsi="SimHei" w:eastAsia="SimHei" w:cs="SimHei"/>
                        <w:sz w:val="17"/>
                        <w:szCs w:val="17"/>
                      </w:rPr>
                    </w:pPr>
                    <w:r>
                      <w:rPr>
                        <w:rFonts w:ascii="SimHei" w:hAnsi="SimHei" w:eastAsia="SimHei" w:cs="SimHei"/>
                        <w:sz w:val="17"/>
                        <w:szCs w:val="17"/>
                        <w:color w:val="FFFFFF"/>
                        <w:spacing w:val="-12"/>
                        <w:w w:val="97"/>
                      </w:rPr>
                      <w:t>历史锁请求</w:t>
                    </w:r>
                  </w:p>
                </w:txbxContent>
              </v:textbox>
            </v:shape>
          </v:group>
        </w:pict>
      </w:r>
    </w:p>
    <w:p>
      <w:pPr>
        <w:ind w:left="2829"/>
        <w:spacing w:before="236" w:line="219" w:lineRule="auto"/>
        <w:rPr>
          <w:rFonts w:ascii="SimSun" w:hAnsi="SimSun" w:eastAsia="SimSun" w:cs="SimSun"/>
          <w:sz w:val="17"/>
          <w:szCs w:val="17"/>
        </w:rPr>
      </w:pPr>
      <w:r>
        <w:rPr>
          <w:rFonts w:ascii="SimSun" w:hAnsi="SimSun" w:eastAsia="SimSun" w:cs="SimSun"/>
          <w:sz w:val="17"/>
          <w:szCs w:val="17"/>
          <w:spacing w:val="20"/>
        </w:rPr>
        <w:t>图3-</w:t>
      </w:r>
      <w:r>
        <w:rPr>
          <w:rFonts w:ascii="SimSun" w:hAnsi="SimSun" w:eastAsia="SimSun" w:cs="SimSun"/>
          <w:sz w:val="17"/>
          <w:szCs w:val="17"/>
          <w:spacing w:val="-50"/>
        </w:rPr>
        <w:t xml:space="preserve"> </w:t>
      </w:r>
      <w:r>
        <w:rPr>
          <w:rFonts w:ascii="SimSun" w:hAnsi="SimSun" w:eastAsia="SimSun" w:cs="SimSun"/>
          <w:sz w:val="17"/>
          <w:szCs w:val="17"/>
          <w:spacing w:val="20"/>
        </w:rPr>
        <w:t>45</w:t>
      </w:r>
      <w:r>
        <w:rPr>
          <w:rFonts w:ascii="SimSun" w:hAnsi="SimSun" w:eastAsia="SimSun" w:cs="SimSun"/>
          <w:sz w:val="17"/>
          <w:szCs w:val="17"/>
          <w:spacing w:val="84"/>
          <w:w w:val="101"/>
        </w:rPr>
        <w:t xml:space="preserve"> </w:t>
      </w:r>
      <w:r>
        <w:rPr>
          <w:rFonts w:ascii="SimSun" w:hAnsi="SimSun" w:eastAsia="SimSun" w:cs="SimSun"/>
          <w:sz w:val="17"/>
          <w:szCs w:val="17"/>
          <w:spacing w:val="20"/>
        </w:rPr>
        <w:t>文件锁的基本原理</w:t>
      </w:r>
    </w:p>
    <w:p>
      <w:pPr>
        <w:ind w:right="899" w:firstLine="439"/>
        <w:spacing w:before="163" w:line="327" w:lineRule="auto"/>
        <w:jc w:val="both"/>
        <w:rPr>
          <w:rFonts w:ascii="SimSun" w:hAnsi="SimSun" w:eastAsia="SimSun" w:cs="SimSun"/>
          <w:sz w:val="17"/>
          <w:szCs w:val="17"/>
        </w:rPr>
      </w:pPr>
      <w:r>
        <w:rPr>
          <w:rFonts w:ascii="SimSun" w:hAnsi="SimSun" w:eastAsia="SimSun" w:cs="SimSun"/>
          <w:sz w:val="22"/>
          <w:szCs w:val="22"/>
          <w:spacing w:val="6"/>
        </w:rPr>
        <w:t>如果没有任何冲突，则说明该进程是第1个</w:t>
      </w:r>
      <w:r>
        <w:rPr>
          <w:rFonts w:ascii="SimSun" w:hAnsi="SimSun" w:eastAsia="SimSun" w:cs="SimSun"/>
          <w:sz w:val="22"/>
          <w:szCs w:val="22"/>
          <w:spacing w:val="5"/>
        </w:rPr>
        <w:t>加锁的，因此可以将锁信息加入链</w:t>
      </w:r>
      <w:r>
        <w:rPr>
          <w:rFonts w:ascii="SimSun" w:hAnsi="SimSun" w:eastAsia="SimSun" w:cs="SimSun"/>
          <w:sz w:val="22"/>
          <w:szCs w:val="22"/>
        </w:rPr>
        <w:t xml:space="preserve"> </w:t>
      </w:r>
      <w:r>
        <w:rPr>
          <w:rFonts w:ascii="SimSun" w:hAnsi="SimSun" w:eastAsia="SimSun" w:cs="SimSun"/>
          <w:sz w:val="22"/>
          <w:szCs w:val="22"/>
          <w:spacing w:val="2"/>
        </w:rPr>
        <w:t>表后返回；如果有冲突，则说明前面已经有进程对该段数据加锁。文件锁的后续动</w:t>
      </w:r>
      <w:r>
        <w:rPr>
          <w:rFonts w:ascii="SimSun" w:hAnsi="SimSun" w:eastAsia="SimSun" w:cs="SimSun"/>
          <w:sz w:val="22"/>
          <w:szCs w:val="22"/>
          <w:spacing w:val="12"/>
        </w:rPr>
        <w:t xml:space="preserve"> </w:t>
      </w:r>
      <w:r>
        <w:rPr>
          <w:rFonts w:ascii="SimSun" w:hAnsi="SimSun" w:eastAsia="SimSun" w:cs="SimSun"/>
          <w:sz w:val="22"/>
          <w:szCs w:val="22"/>
          <w:spacing w:val="2"/>
        </w:rPr>
        <w:t>作与调用函数的参数相关，如果在调用函数时参数指定需要休眠，则该进程进行休</w:t>
      </w:r>
      <w:r>
        <w:rPr>
          <w:rFonts w:ascii="SimSun" w:hAnsi="SimSun" w:eastAsia="SimSun" w:cs="SimSun"/>
          <w:sz w:val="22"/>
          <w:szCs w:val="22"/>
          <w:spacing w:val="8"/>
        </w:rPr>
        <w:t xml:space="preserve"> </w:t>
      </w:r>
      <w:r>
        <w:rPr>
          <w:rFonts w:ascii="SimSun" w:hAnsi="SimSun" w:eastAsia="SimSun" w:cs="SimSun"/>
          <w:sz w:val="17"/>
          <w:szCs w:val="17"/>
          <w:spacing w:val="-10"/>
        </w:rPr>
        <w:t>眠</w:t>
      </w:r>
      <w:r>
        <w:rPr>
          <w:rFonts w:ascii="SimSun" w:hAnsi="SimSun" w:eastAsia="SimSun" w:cs="SimSun"/>
          <w:sz w:val="17"/>
          <w:szCs w:val="17"/>
          <w:spacing w:val="-24"/>
        </w:rPr>
        <w:t xml:space="preserve"> </w:t>
      </w:r>
      <w:r>
        <w:rPr>
          <w:rFonts w:ascii="SimSun" w:hAnsi="SimSun" w:eastAsia="SimSun" w:cs="SimSun"/>
          <w:sz w:val="17"/>
          <w:szCs w:val="17"/>
          <w:spacing w:val="-10"/>
        </w:rPr>
        <w:t>状</w:t>
      </w:r>
      <w:r>
        <w:rPr>
          <w:rFonts w:ascii="SimSun" w:hAnsi="SimSun" w:eastAsia="SimSun" w:cs="SimSun"/>
          <w:sz w:val="17"/>
          <w:szCs w:val="17"/>
          <w:spacing w:val="-24"/>
        </w:rPr>
        <w:t xml:space="preserve"> </w:t>
      </w:r>
      <w:r>
        <w:rPr>
          <w:rFonts w:ascii="SimSun" w:hAnsi="SimSun" w:eastAsia="SimSun" w:cs="SimSun"/>
          <w:sz w:val="17"/>
          <w:szCs w:val="17"/>
          <w:spacing w:val="-10"/>
        </w:rPr>
        <w:t>态 ，</w:t>
      </w:r>
      <w:r>
        <w:rPr>
          <w:rFonts w:ascii="SimSun" w:hAnsi="SimSun" w:eastAsia="SimSun" w:cs="SimSun"/>
          <w:sz w:val="17"/>
          <w:szCs w:val="17"/>
          <w:spacing w:val="-19"/>
        </w:rPr>
        <w:t xml:space="preserve"> </w:t>
      </w:r>
      <w:r>
        <w:rPr>
          <w:rFonts w:ascii="SimSun" w:hAnsi="SimSun" w:eastAsia="SimSun" w:cs="SimSun"/>
          <w:sz w:val="17"/>
          <w:szCs w:val="17"/>
          <w:spacing w:val="-10"/>
        </w:rPr>
        <w:t>否</w:t>
      </w:r>
      <w:r>
        <w:rPr>
          <w:rFonts w:ascii="SimSun" w:hAnsi="SimSun" w:eastAsia="SimSun" w:cs="SimSun"/>
          <w:sz w:val="17"/>
          <w:szCs w:val="17"/>
          <w:spacing w:val="-21"/>
        </w:rPr>
        <w:t xml:space="preserve"> </w:t>
      </w:r>
      <w:r>
        <w:rPr>
          <w:rFonts w:ascii="SimSun" w:hAnsi="SimSun" w:eastAsia="SimSun" w:cs="SimSun"/>
          <w:sz w:val="17"/>
          <w:szCs w:val="17"/>
          <w:spacing w:val="-10"/>
        </w:rPr>
        <w:t>则</w:t>
      </w:r>
      <w:r>
        <w:rPr>
          <w:rFonts w:ascii="SimSun" w:hAnsi="SimSun" w:eastAsia="SimSun" w:cs="SimSun"/>
          <w:sz w:val="17"/>
          <w:szCs w:val="17"/>
          <w:spacing w:val="-23"/>
        </w:rPr>
        <w:t xml:space="preserve"> </w:t>
      </w:r>
      <w:r>
        <w:rPr>
          <w:rFonts w:ascii="SimSun" w:hAnsi="SimSun" w:eastAsia="SimSun" w:cs="SimSun"/>
          <w:sz w:val="17"/>
          <w:szCs w:val="17"/>
          <w:spacing w:val="-10"/>
        </w:rPr>
        <w:t>返 回</w:t>
      </w:r>
      <w:r>
        <w:rPr>
          <w:rFonts w:ascii="SimSun" w:hAnsi="SimSun" w:eastAsia="SimSun" w:cs="SimSun"/>
          <w:sz w:val="17"/>
          <w:szCs w:val="17"/>
          <w:spacing w:val="-21"/>
        </w:rPr>
        <w:t xml:space="preserve"> </w:t>
      </w:r>
      <w:r>
        <w:rPr>
          <w:rFonts w:ascii="SimSun" w:hAnsi="SimSun" w:eastAsia="SimSun" w:cs="SimSun"/>
          <w:sz w:val="17"/>
          <w:szCs w:val="17"/>
          <w:spacing w:val="-10"/>
        </w:rPr>
        <w:t>一</w:t>
      </w:r>
      <w:r>
        <w:rPr>
          <w:rFonts w:ascii="SimSun" w:hAnsi="SimSun" w:eastAsia="SimSun" w:cs="SimSun"/>
          <w:sz w:val="17"/>
          <w:szCs w:val="17"/>
          <w:spacing w:val="-24"/>
        </w:rPr>
        <w:t xml:space="preserve"> </w:t>
      </w:r>
      <w:r>
        <w:rPr>
          <w:rFonts w:ascii="SimSun" w:hAnsi="SimSun" w:eastAsia="SimSun" w:cs="SimSun"/>
          <w:sz w:val="17"/>
          <w:szCs w:val="17"/>
          <w:spacing w:val="-10"/>
        </w:rPr>
        <w:t>个</w:t>
      </w:r>
      <w:r>
        <w:rPr>
          <w:rFonts w:ascii="SimSun" w:hAnsi="SimSun" w:eastAsia="SimSun" w:cs="SimSun"/>
          <w:sz w:val="17"/>
          <w:szCs w:val="17"/>
          <w:spacing w:val="-24"/>
        </w:rPr>
        <w:t xml:space="preserve"> </w:t>
      </w:r>
      <w:r>
        <w:rPr>
          <w:rFonts w:ascii="SimSun" w:hAnsi="SimSun" w:eastAsia="SimSun" w:cs="SimSun"/>
          <w:sz w:val="17"/>
          <w:szCs w:val="17"/>
          <w:spacing w:val="-10"/>
        </w:rPr>
        <w:t>错</w:t>
      </w:r>
      <w:r>
        <w:rPr>
          <w:rFonts w:ascii="SimSun" w:hAnsi="SimSun" w:eastAsia="SimSun" w:cs="SimSun"/>
          <w:sz w:val="17"/>
          <w:szCs w:val="17"/>
          <w:spacing w:val="-22"/>
        </w:rPr>
        <w:t xml:space="preserve"> </w:t>
      </w:r>
      <w:r>
        <w:rPr>
          <w:rFonts w:ascii="SimSun" w:hAnsi="SimSun" w:eastAsia="SimSun" w:cs="SimSun"/>
          <w:sz w:val="17"/>
          <w:szCs w:val="17"/>
          <w:spacing w:val="-10"/>
        </w:rPr>
        <w:t>误</w:t>
      </w:r>
      <w:r>
        <w:rPr>
          <w:rFonts w:ascii="SimSun" w:hAnsi="SimSun" w:eastAsia="SimSun" w:cs="SimSun"/>
          <w:sz w:val="17"/>
          <w:szCs w:val="17"/>
          <w:spacing w:val="-25"/>
        </w:rPr>
        <w:t xml:space="preserve"> </w:t>
      </w:r>
      <w:r>
        <w:rPr>
          <w:rFonts w:ascii="SimSun" w:hAnsi="SimSun" w:eastAsia="SimSun" w:cs="SimSun"/>
          <w:sz w:val="17"/>
          <w:szCs w:val="17"/>
          <w:spacing w:val="-10"/>
        </w:rPr>
        <w:t>码</w:t>
      </w:r>
      <w:r>
        <w:rPr>
          <w:rFonts w:ascii="SimSun" w:hAnsi="SimSun" w:eastAsia="SimSun" w:cs="SimSun"/>
          <w:sz w:val="17"/>
          <w:szCs w:val="17"/>
          <w:spacing w:val="-22"/>
        </w:rPr>
        <w:t xml:space="preserve"> </w:t>
      </w:r>
      <w:r>
        <w:rPr>
          <w:rFonts w:ascii="SimSun" w:hAnsi="SimSun" w:eastAsia="SimSun" w:cs="SimSun"/>
          <w:sz w:val="17"/>
          <w:szCs w:val="17"/>
          <w:spacing w:val="-10"/>
        </w:rPr>
        <w:t>指</w:t>
      </w:r>
      <w:r>
        <w:rPr>
          <w:rFonts w:ascii="SimSun" w:hAnsi="SimSun" w:eastAsia="SimSun" w:cs="SimSun"/>
          <w:sz w:val="17"/>
          <w:szCs w:val="17"/>
          <w:spacing w:val="-23"/>
        </w:rPr>
        <w:t xml:space="preserve"> </w:t>
      </w:r>
      <w:r>
        <w:rPr>
          <w:rFonts w:ascii="SimSun" w:hAnsi="SimSun" w:eastAsia="SimSun" w:cs="SimSun"/>
          <w:sz w:val="17"/>
          <w:szCs w:val="17"/>
          <w:spacing w:val="-10"/>
        </w:rPr>
        <w:t>示</w:t>
      </w:r>
      <w:r>
        <w:rPr>
          <w:rFonts w:ascii="SimSun" w:hAnsi="SimSun" w:eastAsia="SimSun" w:cs="SimSun"/>
          <w:sz w:val="17"/>
          <w:szCs w:val="17"/>
          <w:spacing w:val="-25"/>
        </w:rPr>
        <w:t xml:space="preserve"> </w:t>
      </w:r>
      <w:r>
        <w:rPr>
          <w:rFonts w:ascii="SimSun" w:hAnsi="SimSun" w:eastAsia="SimSun" w:cs="SimSun"/>
          <w:sz w:val="17"/>
          <w:szCs w:val="17"/>
          <w:spacing w:val="-10"/>
        </w:rPr>
        <w:t>存</w:t>
      </w:r>
      <w:r>
        <w:rPr>
          <w:rFonts w:ascii="SimSun" w:hAnsi="SimSun" w:eastAsia="SimSun" w:cs="SimSun"/>
          <w:sz w:val="17"/>
          <w:szCs w:val="17"/>
          <w:spacing w:val="-25"/>
        </w:rPr>
        <w:t xml:space="preserve"> </w:t>
      </w:r>
      <w:r>
        <w:rPr>
          <w:rFonts w:ascii="SimSun" w:hAnsi="SimSun" w:eastAsia="SimSun" w:cs="SimSun"/>
          <w:sz w:val="17"/>
          <w:szCs w:val="17"/>
          <w:spacing w:val="-10"/>
        </w:rPr>
        <w:t>在</w:t>
      </w:r>
      <w:r>
        <w:rPr>
          <w:rFonts w:ascii="SimSun" w:hAnsi="SimSun" w:eastAsia="SimSun" w:cs="SimSun"/>
          <w:sz w:val="17"/>
          <w:szCs w:val="17"/>
          <w:spacing w:val="-24"/>
        </w:rPr>
        <w:t xml:space="preserve"> </w:t>
      </w:r>
      <w:r>
        <w:rPr>
          <w:rFonts w:ascii="SimSun" w:hAnsi="SimSun" w:eastAsia="SimSun" w:cs="SimSun"/>
          <w:sz w:val="17"/>
          <w:szCs w:val="17"/>
          <w:spacing w:val="-10"/>
        </w:rPr>
        <w:t>锁</w:t>
      </w:r>
      <w:r>
        <w:rPr>
          <w:rFonts w:ascii="SimSun" w:hAnsi="SimSun" w:eastAsia="SimSun" w:cs="SimSun"/>
          <w:sz w:val="17"/>
          <w:szCs w:val="17"/>
          <w:spacing w:val="-23"/>
        </w:rPr>
        <w:t xml:space="preserve"> </w:t>
      </w:r>
      <w:r>
        <w:rPr>
          <w:rFonts w:ascii="SimSun" w:hAnsi="SimSun" w:eastAsia="SimSun" w:cs="SimSun"/>
          <w:sz w:val="17"/>
          <w:szCs w:val="17"/>
          <w:spacing w:val="-10"/>
        </w:rPr>
        <w:t>冲 突 ，</w:t>
      </w:r>
      <w:r>
        <w:rPr>
          <w:rFonts w:ascii="SimSun" w:hAnsi="SimSun" w:eastAsia="SimSun" w:cs="SimSun"/>
          <w:sz w:val="17"/>
          <w:szCs w:val="17"/>
          <w:spacing w:val="-20"/>
        </w:rPr>
        <w:t xml:space="preserve"> </w:t>
      </w:r>
      <w:r>
        <w:rPr>
          <w:rFonts w:ascii="SimSun" w:hAnsi="SimSun" w:eastAsia="SimSun" w:cs="SimSun"/>
          <w:sz w:val="17"/>
          <w:szCs w:val="17"/>
          <w:spacing w:val="-10"/>
        </w:rPr>
        <w:t>具</w:t>
      </w:r>
      <w:r>
        <w:rPr>
          <w:rFonts w:ascii="SimSun" w:hAnsi="SimSun" w:eastAsia="SimSun" w:cs="SimSun"/>
          <w:sz w:val="17"/>
          <w:szCs w:val="17"/>
          <w:spacing w:val="-24"/>
        </w:rPr>
        <w:t xml:space="preserve"> </w:t>
      </w:r>
      <w:r>
        <w:rPr>
          <w:rFonts w:ascii="SimSun" w:hAnsi="SimSun" w:eastAsia="SimSun" w:cs="SimSun"/>
          <w:sz w:val="17"/>
          <w:szCs w:val="17"/>
          <w:spacing w:val="-10"/>
        </w:rPr>
        <w:t>体 由</w:t>
      </w:r>
      <w:r>
        <w:rPr>
          <w:rFonts w:ascii="SimSun" w:hAnsi="SimSun" w:eastAsia="SimSun" w:cs="SimSun"/>
          <w:sz w:val="17"/>
          <w:szCs w:val="17"/>
          <w:spacing w:val="-24"/>
        </w:rPr>
        <w:t xml:space="preserve"> </w:t>
      </w:r>
      <w:r>
        <w:rPr>
          <w:rFonts w:ascii="SimSun" w:hAnsi="SimSun" w:eastAsia="SimSun" w:cs="SimSun"/>
          <w:sz w:val="17"/>
          <w:szCs w:val="17"/>
          <w:spacing w:val="-10"/>
        </w:rPr>
        <w:t>应</w:t>
      </w:r>
      <w:r>
        <w:rPr>
          <w:rFonts w:ascii="SimSun" w:hAnsi="SimSun" w:eastAsia="SimSun" w:cs="SimSun"/>
          <w:sz w:val="17"/>
          <w:szCs w:val="17"/>
          <w:spacing w:val="-23"/>
        </w:rPr>
        <w:t xml:space="preserve"> </w:t>
      </w:r>
      <w:r>
        <w:rPr>
          <w:rFonts w:ascii="SimSun" w:hAnsi="SimSun" w:eastAsia="SimSun" w:cs="SimSun"/>
          <w:sz w:val="17"/>
          <w:szCs w:val="17"/>
          <w:spacing w:val="-10"/>
        </w:rPr>
        <w:t>用</w:t>
      </w:r>
      <w:r>
        <w:rPr>
          <w:rFonts w:ascii="SimSun" w:hAnsi="SimSun" w:eastAsia="SimSun" w:cs="SimSun"/>
          <w:sz w:val="17"/>
          <w:szCs w:val="17"/>
          <w:spacing w:val="-25"/>
        </w:rPr>
        <w:t xml:space="preserve"> </w:t>
      </w:r>
      <w:r>
        <w:rPr>
          <w:rFonts w:ascii="SimSun" w:hAnsi="SimSun" w:eastAsia="SimSun" w:cs="SimSun"/>
          <w:sz w:val="17"/>
          <w:szCs w:val="17"/>
          <w:spacing w:val="-10"/>
        </w:rPr>
        <w:t>程</w:t>
      </w:r>
      <w:r>
        <w:rPr>
          <w:rFonts w:ascii="SimSun" w:hAnsi="SimSun" w:eastAsia="SimSun" w:cs="SimSun"/>
          <w:sz w:val="17"/>
          <w:szCs w:val="17"/>
          <w:spacing w:val="-25"/>
        </w:rPr>
        <w:t xml:space="preserve"> </w:t>
      </w:r>
      <w:r>
        <w:rPr>
          <w:rFonts w:ascii="SimSun" w:hAnsi="SimSun" w:eastAsia="SimSun" w:cs="SimSun"/>
          <w:sz w:val="17"/>
          <w:szCs w:val="17"/>
          <w:spacing w:val="-10"/>
        </w:rPr>
        <w:t>序</w:t>
      </w:r>
      <w:r>
        <w:rPr>
          <w:rFonts w:ascii="SimSun" w:hAnsi="SimSun" w:eastAsia="SimSun" w:cs="SimSun"/>
          <w:sz w:val="17"/>
          <w:szCs w:val="17"/>
          <w:spacing w:val="-18"/>
        </w:rPr>
        <w:t xml:space="preserve"> </w:t>
      </w:r>
      <w:r>
        <w:rPr>
          <w:rFonts w:ascii="SimSun" w:hAnsi="SimSun" w:eastAsia="SimSun" w:cs="SimSun"/>
          <w:sz w:val="17"/>
          <w:szCs w:val="17"/>
          <w:spacing w:val="-10"/>
        </w:rPr>
        <w:t>决</w:t>
      </w:r>
      <w:r>
        <w:rPr>
          <w:rFonts w:ascii="SimSun" w:hAnsi="SimSun" w:eastAsia="SimSun" w:cs="SimSun"/>
          <w:sz w:val="17"/>
          <w:szCs w:val="17"/>
          <w:spacing w:val="-23"/>
        </w:rPr>
        <w:t xml:space="preserve"> </w:t>
      </w:r>
      <w:r>
        <w:rPr>
          <w:rFonts w:ascii="SimSun" w:hAnsi="SimSun" w:eastAsia="SimSun" w:cs="SimSun"/>
          <w:sz w:val="17"/>
          <w:szCs w:val="17"/>
          <w:spacing w:val="-10"/>
        </w:rPr>
        <w:t>策</w:t>
      </w:r>
      <w:r>
        <w:rPr>
          <w:rFonts w:ascii="SimSun" w:hAnsi="SimSun" w:eastAsia="SimSun" w:cs="SimSun"/>
          <w:sz w:val="17"/>
          <w:szCs w:val="17"/>
          <w:spacing w:val="-23"/>
        </w:rPr>
        <w:t xml:space="preserve"> </w:t>
      </w:r>
      <w:r>
        <w:rPr>
          <w:rFonts w:ascii="SimSun" w:hAnsi="SimSun" w:eastAsia="SimSun" w:cs="SimSun"/>
          <w:sz w:val="17"/>
          <w:szCs w:val="17"/>
          <w:spacing w:val="-10"/>
        </w:rPr>
        <w:t>后</w:t>
      </w:r>
      <w:r>
        <w:rPr>
          <w:rFonts w:ascii="SimSun" w:hAnsi="SimSun" w:eastAsia="SimSun" w:cs="SimSun"/>
          <w:sz w:val="17"/>
          <w:szCs w:val="17"/>
          <w:spacing w:val="-22"/>
        </w:rPr>
        <w:t xml:space="preserve"> </w:t>
      </w:r>
      <w:r>
        <w:rPr>
          <w:rFonts w:ascii="SimSun" w:hAnsi="SimSun" w:eastAsia="SimSun" w:cs="SimSun"/>
          <w:sz w:val="17"/>
          <w:szCs w:val="17"/>
          <w:spacing w:val="-10"/>
        </w:rPr>
        <w:t>续</w:t>
      </w:r>
      <w:r>
        <w:rPr>
          <w:rFonts w:ascii="SimSun" w:hAnsi="SimSun" w:eastAsia="SimSun" w:cs="SimSun"/>
          <w:sz w:val="17"/>
          <w:szCs w:val="17"/>
          <w:spacing w:val="-21"/>
        </w:rPr>
        <w:t xml:space="preserve"> </w:t>
      </w:r>
      <w:r>
        <w:rPr>
          <w:rFonts w:ascii="SimSun" w:hAnsi="SimSun" w:eastAsia="SimSun" w:cs="SimSun"/>
          <w:sz w:val="17"/>
          <w:szCs w:val="17"/>
          <w:spacing w:val="-10"/>
        </w:rPr>
        <w:t>如</w:t>
      </w:r>
      <w:r>
        <w:rPr>
          <w:rFonts w:ascii="SimSun" w:hAnsi="SimSun" w:eastAsia="SimSun" w:cs="SimSun"/>
          <w:sz w:val="17"/>
          <w:szCs w:val="17"/>
          <w:spacing w:val="-21"/>
        </w:rPr>
        <w:t xml:space="preserve"> </w:t>
      </w:r>
      <w:r>
        <w:rPr>
          <w:rFonts w:ascii="SimSun" w:hAnsi="SimSun" w:eastAsia="SimSun" w:cs="SimSun"/>
          <w:sz w:val="17"/>
          <w:szCs w:val="17"/>
          <w:spacing w:val="-10"/>
        </w:rPr>
        <w:t>何</w:t>
      </w:r>
      <w:r>
        <w:rPr>
          <w:rFonts w:ascii="SimSun" w:hAnsi="SimSun" w:eastAsia="SimSun" w:cs="SimSun"/>
          <w:sz w:val="17"/>
          <w:szCs w:val="17"/>
          <w:spacing w:val="-25"/>
        </w:rPr>
        <w:t xml:space="preserve"> </w:t>
      </w:r>
      <w:r>
        <w:rPr>
          <w:rFonts w:ascii="SimSun" w:hAnsi="SimSun" w:eastAsia="SimSun" w:cs="SimSun"/>
          <w:sz w:val="17"/>
          <w:szCs w:val="17"/>
          <w:spacing w:val="-11"/>
        </w:rPr>
        <w:t>访 问</w:t>
      </w:r>
      <w:r>
        <w:rPr>
          <w:rFonts w:ascii="SimSun" w:hAnsi="SimSun" w:eastAsia="SimSun" w:cs="SimSun"/>
          <w:sz w:val="17"/>
          <w:szCs w:val="17"/>
        </w:rPr>
        <w:t xml:space="preserve"> </w:t>
      </w:r>
      <w:r>
        <w:rPr>
          <w:rFonts w:ascii="SimSun" w:hAnsi="SimSun" w:eastAsia="SimSun" w:cs="SimSun"/>
          <w:sz w:val="17"/>
          <w:szCs w:val="17"/>
          <w:spacing w:val="22"/>
        </w:rPr>
        <w:t>该文件</w:t>
      </w:r>
      <w:r>
        <w:rPr>
          <w:rFonts w:ascii="SimSun" w:hAnsi="SimSun" w:eastAsia="SimSun" w:cs="SimSun"/>
          <w:sz w:val="17"/>
          <w:szCs w:val="17"/>
          <w:spacing w:val="-35"/>
        </w:rPr>
        <w:t xml:space="preserve"> </w:t>
      </w:r>
      <w:r>
        <w:rPr>
          <w:rFonts w:ascii="SimSun" w:hAnsi="SimSun" w:eastAsia="SimSun" w:cs="SimSun"/>
          <w:sz w:val="17"/>
          <w:szCs w:val="17"/>
          <w:spacing w:val="22"/>
        </w:rPr>
        <w:t>。</w:t>
      </w:r>
    </w:p>
    <w:p>
      <w:pPr>
        <w:spacing w:line="327" w:lineRule="auto"/>
        <w:sectPr>
          <w:footerReference w:type="default" r:id="rId401"/>
          <w:pgSz w:w="9060" w:h="14150"/>
          <w:pgMar w:top="400" w:right="20" w:bottom="416" w:left="130" w:header="0" w:footer="195" w:gutter="0"/>
        </w:sectPr>
        <w:rPr>
          <w:rFonts w:ascii="SimSun" w:hAnsi="SimSun" w:eastAsia="SimSun" w:cs="SimSun"/>
          <w:sz w:val="17"/>
          <w:szCs w:val="17"/>
        </w:rPr>
      </w:pPr>
    </w:p>
    <w:p>
      <w:pPr>
        <w:ind w:left="173"/>
        <w:spacing w:before="114" w:line="219" w:lineRule="auto"/>
        <w:rPr>
          <w:rFonts w:ascii="SimSun" w:hAnsi="SimSun" w:eastAsia="SimSun" w:cs="SimSun"/>
          <w:sz w:val="22"/>
          <w:szCs w:val="22"/>
        </w:rPr>
      </w:pPr>
      <w:r>
        <w:drawing>
          <wp:anchor distT="0" distB="0" distL="0" distR="0" simplePos="0" relativeHeight="252723200" behindDoc="0" locked="0" layoutInCell="0" allowOverlap="1">
            <wp:simplePos x="0" y="0"/>
            <wp:positionH relativeFrom="page">
              <wp:posOffset>368303</wp:posOffset>
            </wp:positionH>
            <wp:positionV relativeFrom="page">
              <wp:posOffset>0</wp:posOffset>
            </wp:positionV>
            <wp:extent cx="6350" cy="673084"/>
            <wp:effectExtent l="0" t="0" r="0" b="0"/>
            <wp:wrapNone/>
            <wp:docPr id="436" name="IM 436"/>
            <wp:cNvGraphicFramePr/>
            <a:graphic>
              <a:graphicData uri="http://schemas.openxmlformats.org/drawingml/2006/picture">
                <pic:pic>
                  <pic:nvPicPr>
                    <pic:cNvPr id="436" name="IM 436"/>
                    <pic:cNvPicPr/>
                  </pic:nvPicPr>
                  <pic:blipFill>
                    <a:blip r:embed="rId404"/>
                    <a:stretch>
                      <a:fillRect/>
                    </a:stretch>
                  </pic:blipFill>
                  <pic:spPr>
                    <a:xfrm rot="0">
                      <a:off x="0" y="0"/>
                      <a:ext cx="6350" cy="673084"/>
                    </a:xfrm>
                    <a:prstGeom prst="rect">
                      <a:avLst/>
                    </a:prstGeom>
                  </pic:spPr>
                </pic:pic>
              </a:graphicData>
            </a:graphic>
          </wp:anchor>
        </w:drawing>
      </w:r>
      <w:r>
        <w:rPr>
          <w:rFonts w:ascii="SimSun" w:hAnsi="SimSun" w:eastAsia="SimSun" w:cs="SimSun"/>
          <w:sz w:val="22"/>
          <w:szCs w:val="22"/>
          <w:b/>
          <w:bCs/>
          <w:spacing w:val="-9"/>
        </w:rPr>
        <w:t>文件系统技术内幕</w:t>
      </w:r>
    </w:p>
    <w:p>
      <w:pPr>
        <w:ind w:left="169"/>
        <w:spacing w:before="33" w:line="219" w:lineRule="auto"/>
        <w:rPr>
          <w:rFonts w:ascii="SimSun" w:hAnsi="SimSun" w:eastAsia="SimSun" w:cs="SimSun"/>
          <w:sz w:val="22"/>
          <w:szCs w:val="22"/>
        </w:rPr>
      </w:pPr>
      <w:r>
        <w:rPr>
          <w:rFonts w:ascii="SimSun" w:hAnsi="SimSun" w:eastAsia="SimSun" w:cs="SimSun"/>
          <w:sz w:val="22"/>
          <w:szCs w:val="22"/>
          <w:spacing w:val="-15"/>
          <w:w w:val="96"/>
        </w:rPr>
        <w:t>大数据时代海量数据存储之道</w:t>
      </w:r>
    </w:p>
    <w:p>
      <w:pPr>
        <w:pStyle w:val="BodyText"/>
        <w:ind w:left="169"/>
        <w:spacing w:before="325" w:line="222" w:lineRule="auto"/>
        <w:outlineLvl w:val="2"/>
        <w:rPr>
          <w:rFonts w:ascii="Arial" w:hAnsi="Arial" w:eastAsia="Arial" w:cs="Arial"/>
          <w:sz w:val="30"/>
          <w:szCs w:val="30"/>
        </w:rPr>
      </w:pPr>
      <w:bookmarkStart w:name="bookmark45" w:id="238"/>
      <w:bookmarkEnd w:id="238"/>
      <w:r>
        <w:rPr>
          <w:rFonts w:ascii="Arial" w:hAnsi="Arial" w:eastAsia="Arial" w:cs="Arial"/>
          <w:sz w:val="30"/>
          <w:szCs w:val="30"/>
          <w:b/>
          <w:bCs/>
          <w:spacing w:val="-5"/>
        </w:rPr>
        <w:t>3.2.9</w:t>
      </w:r>
      <w:r>
        <w:rPr>
          <w:rFonts w:ascii="Arial" w:hAnsi="Arial" w:eastAsia="Arial" w:cs="Arial"/>
          <w:sz w:val="30"/>
          <w:szCs w:val="30"/>
          <w:b/>
          <w:bCs/>
          <w:spacing w:val="30"/>
        </w:rPr>
        <w:t xml:space="preserve">  </w:t>
      </w:r>
      <w:r>
        <w:rPr>
          <w:sz w:val="30"/>
          <w:szCs w:val="30"/>
          <w:b/>
          <w:bCs/>
          <w:spacing w:val="-5"/>
        </w:rPr>
        <w:t>扩展属性与</w:t>
      </w:r>
      <w:r>
        <w:rPr>
          <w:rFonts w:ascii="Arial" w:hAnsi="Arial" w:eastAsia="Arial" w:cs="Arial"/>
          <w:sz w:val="30"/>
          <w:szCs w:val="30"/>
          <w:b/>
          <w:bCs/>
          <w:spacing w:val="-5"/>
        </w:rPr>
        <w:t>ADS</w:t>
      </w:r>
    </w:p>
    <w:p>
      <w:pPr>
        <w:ind w:left="169" w:right="49" w:firstLine="440"/>
        <w:spacing w:before="280" w:line="315" w:lineRule="auto"/>
        <w:rPr>
          <w:rFonts w:ascii="SimSun" w:hAnsi="SimSun" w:eastAsia="SimSun" w:cs="SimSun"/>
          <w:sz w:val="22"/>
          <w:szCs w:val="22"/>
        </w:rPr>
      </w:pPr>
      <w:r>
        <w:rPr>
          <w:rFonts w:ascii="SimSun" w:hAnsi="SimSun" w:eastAsia="SimSun" w:cs="SimSun"/>
          <w:sz w:val="22"/>
          <w:szCs w:val="22"/>
          <w:spacing w:val="5"/>
        </w:rPr>
        <w:t>前文已经对</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5"/>
        </w:rPr>
        <w:t>文件系统的扩展属性进行了介绍。</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文件系统的扩展属</w:t>
      </w:r>
      <w:r>
        <w:rPr>
          <w:rFonts w:ascii="SimSun" w:hAnsi="SimSun" w:eastAsia="SimSun" w:cs="SimSun"/>
          <w:sz w:val="22"/>
          <w:szCs w:val="22"/>
        </w:rPr>
        <w:t xml:space="preserve"> </w:t>
      </w:r>
      <w:r>
        <w:rPr>
          <w:rFonts w:ascii="SimSun" w:hAnsi="SimSun" w:eastAsia="SimSun" w:cs="SimSun"/>
          <w:sz w:val="22"/>
          <w:szCs w:val="22"/>
          <w:spacing w:val="3"/>
        </w:rPr>
        <w:t>性以“键-值”对的形式在文件外存储。</w:t>
      </w:r>
    </w:p>
    <w:p>
      <w:pPr>
        <w:ind w:left="610"/>
        <w:spacing w:before="1" w:line="218" w:lineRule="auto"/>
        <w:rPr>
          <w:rFonts w:ascii="SimSun" w:hAnsi="SimSun" w:eastAsia="SimSun" w:cs="SimSun"/>
          <w:sz w:val="22"/>
          <w:szCs w:val="22"/>
        </w:rPr>
      </w:pP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4"/>
        </w:rPr>
        <w:t>中的扩展属性被划分为不同的空间，具体包含如下几种。</w:t>
      </w:r>
    </w:p>
    <w:p>
      <w:pPr>
        <w:ind w:left="610"/>
        <w:spacing w:before="105" w:line="212" w:lineRule="auto"/>
        <w:rPr>
          <w:rFonts w:ascii="SimSun" w:hAnsi="SimSun" w:eastAsia="SimSun" w:cs="SimSun"/>
          <w:sz w:val="22"/>
          <w:szCs w:val="22"/>
        </w:rPr>
      </w:pPr>
      <w:r>
        <w:rPr>
          <w:rFonts w:ascii="Times New Roman" w:hAnsi="Times New Roman" w:eastAsia="Times New Roman" w:cs="Times New Roman"/>
          <w:sz w:val="22"/>
          <w:szCs w:val="22"/>
          <w:spacing w:val="8"/>
        </w:rPr>
        <w:t>(1)</w:t>
      </w:r>
      <w:r>
        <w:rPr>
          <w:rFonts w:ascii="Times New Roman" w:hAnsi="Times New Roman" w:eastAsia="Times New Roman" w:cs="Times New Roman"/>
          <w:sz w:val="22"/>
          <w:szCs w:val="22"/>
        </w:rPr>
        <w:t>system</w:t>
      </w:r>
      <w:r>
        <w:rPr>
          <w:rFonts w:ascii="Times New Roman" w:hAnsi="Times New Roman" w:eastAsia="Times New Roman" w:cs="Times New Roman"/>
          <w:sz w:val="22"/>
          <w:szCs w:val="22"/>
          <w:spacing w:val="8"/>
        </w:rPr>
        <w:t>:     </w:t>
      </w:r>
      <w:r>
        <w:rPr>
          <w:rFonts w:ascii="SimSun" w:hAnsi="SimSun" w:eastAsia="SimSun" w:cs="SimSun"/>
          <w:sz w:val="22"/>
          <w:szCs w:val="22"/>
          <w:spacing w:val="8"/>
        </w:rPr>
        <w:t>用于实现利用扩展属性</w:t>
      </w:r>
      <w:r>
        <w:rPr>
          <w:rFonts w:ascii="SimSun" w:hAnsi="SimSun" w:eastAsia="SimSun" w:cs="SimSun"/>
          <w:sz w:val="22"/>
          <w:szCs w:val="22"/>
          <w:spacing w:val="7"/>
        </w:rPr>
        <w:t>的内核功能，如访问控制表</w:t>
      </w:r>
      <w:r>
        <w:rPr>
          <w:rFonts w:ascii="Times New Roman" w:hAnsi="Times New Roman" w:eastAsia="Times New Roman" w:cs="Times New Roman"/>
          <w:sz w:val="22"/>
          <w:szCs w:val="22"/>
        </w:rPr>
        <w:t>ACL</w:t>
      </w:r>
      <w:r>
        <w:rPr>
          <w:rFonts w:ascii="SimSun" w:hAnsi="SimSun" w:eastAsia="SimSun" w:cs="SimSun"/>
          <w:sz w:val="22"/>
          <w:szCs w:val="22"/>
          <w:spacing w:val="7"/>
        </w:rPr>
        <w:t>。</w:t>
      </w:r>
    </w:p>
    <w:p>
      <w:pPr>
        <w:ind w:left="610"/>
        <w:spacing w:before="107" w:line="212" w:lineRule="auto"/>
        <w:rPr>
          <w:rFonts w:ascii="SimSun" w:hAnsi="SimSun" w:eastAsia="SimSun" w:cs="SimSun"/>
          <w:sz w:val="22"/>
          <w:szCs w:val="22"/>
        </w:rPr>
      </w:pPr>
      <w:r>
        <w:rPr>
          <w:rFonts w:ascii="Times New Roman" w:hAnsi="Times New Roman" w:eastAsia="Times New Roman" w:cs="Times New Roman"/>
          <w:sz w:val="22"/>
          <w:szCs w:val="22"/>
          <w:spacing w:val="8"/>
        </w:rPr>
        <w:t>(2)</w:t>
      </w:r>
      <w:r>
        <w:rPr>
          <w:rFonts w:ascii="Times New Roman" w:hAnsi="Times New Roman" w:eastAsia="Times New Roman" w:cs="Times New Roman"/>
          <w:sz w:val="22"/>
          <w:szCs w:val="22"/>
        </w:rPr>
        <w:t>security</w:t>
      </w:r>
      <w:r>
        <w:rPr>
          <w:rFonts w:ascii="Times New Roman" w:hAnsi="Times New Roman" w:eastAsia="Times New Roman" w:cs="Times New Roman"/>
          <w:sz w:val="22"/>
          <w:szCs w:val="22"/>
          <w:spacing w:val="8"/>
        </w:rPr>
        <w:t>:     </w:t>
      </w:r>
      <w:r>
        <w:rPr>
          <w:rFonts w:ascii="SimSun" w:hAnsi="SimSun" w:eastAsia="SimSun" w:cs="SimSun"/>
          <w:sz w:val="22"/>
          <w:szCs w:val="22"/>
          <w:spacing w:val="8"/>
        </w:rPr>
        <w:t>用于实现内核安全模块，如</w:t>
      </w:r>
      <w:r>
        <w:rPr>
          <w:rFonts w:ascii="Times New Roman" w:hAnsi="Times New Roman" w:eastAsia="Times New Roman" w:cs="Times New Roman"/>
          <w:sz w:val="22"/>
          <w:szCs w:val="22"/>
        </w:rPr>
        <w:t>SELinux</w:t>
      </w:r>
      <w:r>
        <w:rPr>
          <w:rFonts w:ascii="SimSun" w:hAnsi="SimSun" w:eastAsia="SimSun" w:cs="SimSun"/>
          <w:sz w:val="22"/>
          <w:szCs w:val="22"/>
          <w:spacing w:val="8"/>
        </w:rPr>
        <w:t>。</w:t>
      </w:r>
    </w:p>
    <w:p>
      <w:pPr>
        <w:ind w:left="610"/>
        <w:spacing w:before="98" w:line="212" w:lineRule="auto"/>
        <w:rPr>
          <w:rFonts w:ascii="SimSun" w:hAnsi="SimSun" w:eastAsia="SimSun" w:cs="SimSun"/>
          <w:sz w:val="22"/>
          <w:szCs w:val="22"/>
        </w:rPr>
      </w:pPr>
      <w:r>
        <w:rPr>
          <w:rFonts w:ascii="Times New Roman" w:hAnsi="Times New Roman" w:eastAsia="Times New Roman" w:cs="Times New Roman"/>
          <w:sz w:val="22"/>
          <w:szCs w:val="22"/>
          <w:spacing w:val="8"/>
        </w:rPr>
        <w:t>(3)</w:t>
      </w:r>
      <w:r>
        <w:rPr>
          <w:rFonts w:ascii="Times New Roman" w:hAnsi="Times New Roman" w:eastAsia="Times New Roman" w:cs="Times New Roman"/>
          <w:sz w:val="22"/>
          <w:szCs w:val="22"/>
        </w:rPr>
        <w:t>trusted</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8"/>
        </w:rPr>
        <w:t>把受限制的信息存入用户空间。</w:t>
      </w:r>
    </w:p>
    <w:p>
      <w:pPr>
        <w:ind w:left="169" w:right="56" w:firstLine="440"/>
        <w:spacing w:before="121" w:line="274" w:lineRule="auto"/>
        <w:rPr>
          <w:rFonts w:ascii="SimSun" w:hAnsi="SimSun" w:eastAsia="SimSun" w:cs="SimSun"/>
          <w:sz w:val="22"/>
          <w:szCs w:val="22"/>
        </w:rPr>
      </w:pPr>
      <w:r>
        <w:rPr>
          <w:rFonts w:ascii="SimSun" w:hAnsi="SimSun" w:eastAsia="SimSun" w:cs="SimSun"/>
          <w:sz w:val="22"/>
          <w:szCs w:val="22"/>
          <w:spacing w:val="7"/>
        </w:rPr>
        <w:t>(4)</w:t>
      </w:r>
      <w:r>
        <w:rPr>
          <w:rFonts w:ascii="SimSun" w:hAnsi="SimSun" w:eastAsia="SimSun" w:cs="SimSun"/>
          <w:sz w:val="22"/>
          <w:szCs w:val="22"/>
        </w:rPr>
        <w:t>user</w:t>
      </w:r>
      <w:r>
        <w:rPr>
          <w:rFonts w:ascii="SimSun" w:hAnsi="SimSun" w:eastAsia="SimSun" w:cs="SimSun"/>
          <w:sz w:val="22"/>
          <w:szCs w:val="22"/>
          <w:spacing w:val="7"/>
        </w:rPr>
        <w:t>:</w:t>
      </w:r>
      <w:r>
        <w:rPr>
          <w:rFonts w:ascii="SimSun" w:hAnsi="SimSun" w:eastAsia="SimSun" w:cs="SimSun"/>
          <w:sz w:val="22"/>
          <w:szCs w:val="22"/>
          <w:spacing w:val="57"/>
        </w:rPr>
        <w:t xml:space="preserve"> </w:t>
      </w:r>
      <w:r>
        <w:rPr>
          <w:rFonts w:ascii="SimSun" w:hAnsi="SimSun" w:eastAsia="SimSun" w:cs="SimSun"/>
          <w:sz w:val="22"/>
          <w:szCs w:val="22"/>
          <w:spacing w:val="7"/>
        </w:rPr>
        <w:t>用于为文件或目录添加一些附加信息，如文件的</w:t>
      </w:r>
      <w:r>
        <w:rPr>
          <w:rFonts w:ascii="SimSun" w:hAnsi="SimSun" w:eastAsia="SimSun" w:cs="SimSun"/>
          <w:sz w:val="22"/>
          <w:szCs w:val="22"/>
        </w:rPr>
        <w:t>MIME</w:t>
      </w:r>
      <w:r>
        <w:rPr>
          <w:rFonts w:ascii="SimSun" w:hAnsi="SimSun" w:eastAsia="SimSun" w:cs="SimSun"/>
          <w:sz w:val="22"/>
          <w:szCs w:val="22"/>
          <w:spacing w:val="7"/>
        </w:rPr>
        <w:t>、</w:t>
      </w:r>
      <w:r>
        <w:rPr>
          <w:rFonts w:ascii="SimSun" w:hAnsi="SimSun" w:eastAsia="SimSun" w:cs="SimSun"/>
          <w:sz w:val="22"/>
          <w:szCs w:val="22"/>
          <w:spacing w:val="43"/>
        </w:rPr>
        <w:t xml:space="preserve"> </w:t>
      </w:r>
      <w:r>
        <w:rPr>
          <w:rFonts w:ascii="SimSun" w:hAnsi="SimSun" w:eastAsia="SimSun" w:cs="SimSun"/>
          <w:sz w:val="22"/>
          <w:szCs w:val="22"/>
          <w:spacing w:val="7"/>
        </w:rPr>
        <w:t>文件编码</w:t>
      </w:r>
      <w:r>
        <w:rPr>
          <w:rFonts w:ascii="SimSun" w:hAnsi="SimSun" w:eastAsia="SimSun" w:cs="SimSun"/>
          <w:sz w:val="22"/>
          <w:szCs w:val="22"/>
        </w:rPr>
        <w:t xml:space="preserve"> </w:t>
      </w:r>
      <w:r>
        <w:rPr>
          <w:rFonts w:ascii="SimSun" w:hAnsi="SimSun" w:eastAsia="SimSun" w:cs="SimSun"/>
          <w:sz w:val="22"/>
          <w:szCs w:val="22"/>
          <w:spacing w:val="1"/>
        </w:rPr>
        <w:t>和字符集等信息。</w:t>
      </w:r>
    </w:p>
    <w:p>
      <w:pPr>
        <w:ind w:left="169" w:right="54" w:firstLine="440"/>
        <w:spacing w:before="101" w:line="291" w:lineRule="auto"/>
        <w:rPr>
          <w:rFonts w:ascii="SimSun" w:hAnsi="SimSun" w:eastAsia="SimSun" w:cs="SimSun"/>
          <w:sz w:val="22"/>
          <w:szCs w:val="22"/>
        </w:rPr>
      </w:pP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52"/>
          <w:w w:val="101"/>
        </w:rPr>
        <w:t xml:space="preserve"> </w:t>
      </w:r>
      <w:r>
        <w:rPr>
          <w:rFonts w:ascii="SimSun" w:hAnsi="SimSun" w:eastAsia="SimSun" w:cs="SimSun"/>
          <w:sz w:val="22"/>
          <w:szCs w:val="22"/>
          <w:spacing w:val="4"/>
        </w:rPr>
        <w:t>中 的</w:t>
      </w:r>
      <w:r>
        <w:rPr>
          <w:rFonts w:ascii="Times New Roman" w:hAnsi="Times New Roman" w:eastAsia="Times New Roman" w:cs="Times New Roman"/>
          <w:sz w:val="22"/>
          <w:szCs w:val="22"/>
        </w:rPr>
        <w:t>NTFS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文件系统并没有类似扩展属性的特性，但是有一个</w:t>
      </w:r>
      <w:r>
        <w:rPr>
          <w:rFonts w:ascii="Times New Roman" w:hAnsi="Times New Roman" w:eastAsia="Times New Roman" w:cs="Times New Roman"/>
          <w:sz w:val="22"/>
          <w:szCs w:val="22"/>
        </w:rPr>
        <w:t>ADS </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Alternate</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Streams</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9"/>
        </w:rPr>
        <w:t>的特性。在</w:t>
      </w:r>
      <w:r>
        <w:rPr>
          <w:rFonts w:ascii="Times New Roman" w:hAnsi="Times New Roman" w:eastAsia="Times New Roman" w:cs="Times New Roman"/>
          <w:sz w:val="22"/>
          <w:szCs w:val="22"/>
        </w:rPr>
        <w:t>NTFS</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9"/>
        </w:rPr>
        <w:t>文件系统中，将数据流</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rPr>
        <w:t>Stream</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 xml:space="preserve">  </w:t>
      </w:r>
      <w:r>
        <w:rPr>
          <w:rFonts w:ascii="SimSun" w:hAnsi="SimSun" w:eastAsia="SimSun" w:cs="SimSun"/>
          <w:sz w:val="22"/>
          <w:szCs w:val="22"/>
          <w:spacing w:val="3"/>
        </w:rPr>
        <w:t>分为主数据流和备数据流。其中，主数据流就</w:t>
      </w:r>
      <w:r>
        <w:rPr>
          <w:rFonts w:ascii="SimSun" w:hAnsi="SimSun" w:eastAsia="SimSun" w:cs="SimSun"/>
          <w:sz w:val="22"/>
          <w:szCs w:val="22"/>
          <w:spacing w:val="2"/>
        </w:rPr>
        <w:t>是用户可以看到的文件内容；备数据</w:t>
      </w:r>
      <w:r>
        <w:rPr>
          <w:rFonts w:ascii="SimSun" w:hAnsi="SimSun" w:eastAsia="SimSun" w:cs="SimSun"/>
          <w:sz w:val="22"/>
          <w:szCs w:val="22"/>
        </w:rPr>
        <w:t xml:space="preserve"> </w:t>
      </w:r>
      <w:r>
        <w:rPr>
          <w:rFonts w:ascii="SimSun" w:hAnsi="SimSun" w:eastAsia="SimSun" w:cs="SimSun"/>
          <w:sz w:val="22"/>
          <w:szCs w:val="22"/>
          <w:spacing w:val="5"/>
        </w:rPr>
        <w:t>流则是文件内容之外的数据，通常用户是看不到的。比如，在某个</w:t>
      </w:r>
      <w:r>
        <w:rPr>
          <w:rFonts w:ascii="SimSun" w:hAnsi="SimSun" w:eastAsia="SimSun" w:cs="SimSun"/>
          <w:sz w:val="22"/>
          <w:szCs w:val="22"/>
        </w:rPr>
        <w:t>Word</w:t>
      </w:r>
      <w:r>
        <w:rPr>
          <w:rFonts w:ascii="SimSun" w:hAnsi="SimSun" w:eastAsia="SimSun" w:cs="SimSun"/>
          <w:sz w:val="22"/>
          <w:szCs w:val="22"/>
          <w:spacing w:val="5"/>
        </w:rPr>
        <w:t xml:space="preserve"> 文档</w:t>
      </w:r>
      <w:r>
        <w:rPr>
          <w:rFonts w:ascii="SimSun" w:hAnsi="SimSun" w:eastAsia="SimSun" w:cs="SimSun"/>
          <w:sz w:val="22"/>
          <w:szCs w:val="22"/>
          <w:spacing w:val="4"/>
        </w:rPr>
        <w:t>中，</w:t>
      </w:r>
      <w:r>
        <w:rPr>
          <w:rFonts w:ascii="SimSun" w:hAnsi="SimSun" w:eastAsia="SimSun" w:cs="SimSun"/>
          <w:sz w:val="22"/>
          <w:szCs w:val="22"/>
        </w:rPr>
        <w:t xml:space="preserve"> </w:t>
      </w:r>
      <w:r>
        <w:rPr>
          <w:rFonts w:ascii="SimSun" w:hAnsi="SimSun" w:eastAsia="SimSun" w:cs="SimSun"/>
          <w:sz w:val="22"/>
          <w:szCs w:val="22"/>
          <w:spacing w:val="8"/>
        </w:rPr>
        <w:t>我们创建了两个</w:t>
      </w:r>
      <w:r>
        <w:rPr>
          <w:rFonts w:ascii="Times New Roman" w:hAnsi="Times New Roman" w:eastAsia="Times New Roman" w:cs="Times New Roman"/>
          <w:sz w:val="22"/>
          <w:szCs w:val="22"/>
        </w:rPr>
        <w:t>ADS</w:t>
      </w:r>
      <w:r>
        <w:rPr>
          <w:rFonts w:ascii="Times New Roman" w:hAnsi="Times New Roman" w:eastAsia="Times New Roman" w:cs="Times New Roman"/>
          <w:sz w:val="22"/>
          <w:szCs w:val="22"/>
          <w:spacing w:val="8"/>
        </w:rPr>
        <w:t>,   </w:t>
      </w:r>
      <w:r>
        <w:rPr>
          <w:rFonts w:ascii="SimSun" w:hAnsi="SimSun" w:eastAsia="SimSun" w:cs="SimSun"/>
          <w:sz w:val="22"/>
          <w:szCs w:val="22"/>
          <w:spacing w:val="8"/>
        </w:rPr>
        <w:t>分别用于存储字符串和脚本代码，如图3-46所示。</w:t>
      </w:r>
    </w:p>
    <w:p>
      <w:pPr>
        <w:pStyle w:val="BodyText"/>
        <w:ind w:left="2459"/>
        <w:spacing w:before="218" w:line="222" w:lineRule="auto"/>
        <w:rPr>
          <w:sz w:val="11"/>
          <w:szCs w:val="11"/>
        </w:rPr>
      </w:pPr>
      <w:r>
        <w:drawing>
          <wp:anchor distT="0" distB="0" distL="0" distR="0" simplePos="0" relativeHeight="252722176" behindDoc="1" locked="0" layoutInCell="1" allowOverlap="1">
            <wp:simplePos x="0" y="0"/>
            <wp:positionH relativeFrom="column">
              <wp:posOffset>1517609</wp:posOffset>
            </wp:positionH>
            <wp:positionV relativeFrom="paragraph">
              <wp:posOffset>15457</wp:posOffset>
            </wp:positionV>
            <wp:extent cx="2260623" cy="1943150"/>
            <wp:effectExtent l="0" t="0" r="0" b="0"/>
            <wp:wrapNone/>
            <wp:docPr id="438" name="IM 438"/>
            <wp:cNvGraphicFramePr/>
            <a:graphic>
              <a:graphicData uri="http://schemas.openxmlformats.org/drawingml/2006/picture">
                <pic:pic>
                  <pic:nvPicPr>
                    <pic:cNvPr id="438" name="IM 438"/>
                    <pic:cNvPicPr/>
                  </pic:nvPicPr>
                  <pic:blipFill>
                    <a:blip r:embed="rId405"/>
                    <a:stretch>
                      <a:fillRect/>
                    </a:stretch>
                  </pic:blipFill>
                  <pic:spPr>
                    <a:xfrm rot="0">
                      <a:off x="0" y="0"/>
                      <a:ext cx="2260623" cy="1943150"/>
                    </a:xfrm>
                    <a:prstGeom prst="rect">
                      <a:avLst/>
                    </a:prstGeom>
                  </pic:spPr>
                </pic:pic>
              </a:graphicData>
            </a:graphic>
          </wp:anchor>
        </w:drawing>
      </w:r>
      <w:r>
        <w:rPr>
          <w:sz w:val="11"/>
          <w:szCs w:val="11"/>
          <w:spacing w:val="-2"/>
        </w:rPr>
        <w:t>用户现再</w:t>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2459"/>
        <w:spacing w:before="37" w:line="219" w:lineRule="auto"/>
        <w:rPr>
          <w:rFonts w:ascii="SimSun" w:hAnsi="SimSun" w:eastAsia="SimSun" w:cs="SimSun"/>
          <w:sz w:val="11"/>
          <w:szCs w:val="11"/>
        </w:rPr>
      </w:pPr>
      <w:r>
        <w:rPr>
          <w:rFonts w:ascii="SimSun" w:hAnsi="SimSun" w:eastAsia="SimSun" w:cs="SimSun"/>
          <w:sz w:val="11"/>
          <w:szCs w:val="11"/>
          <w:color w:val="FFFFFF"/>
          <w:spacing w:val="-1"/>
        </w:rPr>
        <w:t>存储视角</w:t>
      </w:r>
    </w:p>
    <w:p>
      <w:pPr>
        <w:spacing w:line="300" w:lineRule="auto"/>
        <w:rPr>
          <w:rFonts w:ascii="Arial"/>
          <w:sz w:val="21"/>
        </w:rPr>
      </w:pPr>
      <w:r/>
    </w:p>
    <w:p>
      <w:pPr>
        <w:spacing w:line="300" w:lineRule="auto"/>
        <w:rPr>
          <w:rFonts w:ascii="Arial"/>
          <w:sz w:val="21"/>
        </w:rPr>
      </w:pPr>
      <w:r/>
    </w:p>
    <w:p>
      <w:pPr>
        <w:spacing w:line="301" w:lineRule="auto"/>
        <w:rPr>
          <w:rFonts w:ascii="Arial"/>
          <w:sz w:val="21"/>
        </w:rPr>
      </w:pPr>
      <w:r/>
    </w:p>
    <w:p>
      <w:pPr>
        <w:ind w:left="3469"/>
        <w:spacing w:before="36" w:line="175" w:lineRule="auto"/>
        <w:rPr>
          <w:rFonts w:ascii="LiSu" w:hAnsi="LiSu" w:eastAsia="LiSu" w:cs="LiSu"/>
          <w:sz w:val="11"/>
          <w:szCs w:val="11"/>
        </w:rPr>
      </w:pPr>
      <w:r>
        <w:rPr>
          <w:rFonts w:ascii="LiSu" w:hAnsi="LiSu" w:eastAsia="LiSu" w:cs="LiSu"/>
          <w:sz w:val="11"/>
          <w:szCs w:val="11"/>
          <w:spacing w:val="-1"/>
        </w:rPr>
        <w:t>主数描流</w:t>
      </w:r>
      <w:r>
        <w:rPr>
          <w:rFonts w:ascii="LiSu" w:hAnsi="LiSu" w:eastAsia="LiSu" w:cs="LiSu"/>
          <w:sz w:val="11"/>
          <w:szCs w:val="11"/>
          <w:spacing w:val="4"/>
        </w:rPr>
        <w:t xml:space="preserve">          </w:t>
      </w:r>
      <w:r>
        <w:rPr>
          <w:rFonts w:ascii="LiSu" w:hAnsi="LiSu" w:eastAsia="LiSu" w:cs="LiSu"/>
          <w:sz w:val="11"/>
          <w:szCs w:val="11"/>
          <w:spacing w:val="-1"/>
        </w:rPr>
        <w:t>备数据流</w:t>
      </w:r>
    </w:p>
    <w:p>
      <w:pPr>
        <w:ind w:left="2459"/>
        <w:spacing w:before="158" w:line="219" w:lineRule="auto"/>
        <w:rPr>
          <w:rFonts w:ascii="SimSun" w:hAnsi="SimSun" w:eastAsia="SimSun" w:cs="SimSun"/>
          <w:sz w:val="22"/>
          <w:szCs w:val="22"/>
        </w:rPr>
      </w:pPr>
      <w:r>
        <w:rPr>
          <w:rFonts w:ascii="SimSun" w:hAnsi="SimSun" w:eastAsia="SimSun" w:cs="SimSun"/>
          <w:sz w:val="22"/>
          <w:szCs w:val="22"/>
          <w:spacing w:val="-8"/>
        </w:rPr>
        <w:t>图3-46 </w:t>
      </w:r>
      <w:r>
        <w:rPr>
          <w:rFonts w:ascii="Times New Roman" w:hAnsi="Times New Roman" w:eastAsia="Times New Roman" w:cs="Times New Roman"/>
          <w:sz w:val="22"/>
          <w:szCs w:val="22"/>
          <w:spacing w:val="-8"/>
        </w:rPr>
        <w:t>NTFS</w:t>
      </w:r>
      <w:r>
        <w:rPr>
          <w:rFonts w:ascii="SimSun" w:hAnsi="SimSun" w:eastAsia="SimSun" w:cs="SimSun"/>
          <w:sz w:val="22"/>
          <w:szCs w:val="22"/>
          <w:spacing w:val="-8"/>
        </w:rPr>
        <w:t>文件系统中的</w:t>
      </w:r>
      <w:r>
        <w:rPr>
          <w:rFonts w:ascii="Times New Roman" w:hAnsi="Times New Roman" w:eastAsia="Times New Roman" w:cs="Times New Roman"/>
          <w:sz w:val="22"/>
          <w:szCs w:val="22"/>
          <w:spacing w:val="-8"/>
        </w:rPr>
        <w:t>ADS</w:t>
      </w:r>
      <w:r>
        <w:rPr>
          <w:rFonts w:ascii="SimSun" w:hAnsi="SimSun" w:eastAsia="SimSun" w:cs="SimSun"/>
          <w:sz w:val="22"/>
          <w:szCs w:val="22"/>
          <w:spacing w:val="-8"/>
        </w:rPr>
        <w:t>示</w:t>
      </w:r>
      <w:r>
        <w:rPr>
          <w:rFonts w:ascii="SimSun" w:hAnsi="SimSun" w:eastAsia="SimSun" w:cs="SimSun"/>
          <w:sz w:val="22"/>
          <w:szCs w:val="22"/>
          <w:spacing w:val="-9"/>
        </w:rPr>
        <w:t>意图</w:t>
      </w:r>
    </w:p>
    <w:p>
      <w:pPr>
        <w:ind w:left="169" w:firstLine="440"/>
        <w:spacing w:before="145" w:line="303" w:lineRule="auto"/>
        <w:jc w:val="both"/>
        <w:rPr>
          <w:rFonts w:ascii="SimSun" w:hAnsi="SimSun" w:eastAsia="SimSun" w:cs="SimSun"/>
          <w:sz w:val="22"/>
          <w:szCs w:val="22"/>
        </w:rPr>
      </w:pPr>
      <w:r>
        <w:rPr>
          <w:rFonts w:ascii="SimSun" w:hAnsi="SimSun" w:eastAsia="SimSun" w:cs="SimSun"/>
          <w:sz w:val="22"/>
          <w:szCs w:val="22"/>
          <w:spacing w:val="10"/>
        </w:rPr>
        <w:t>在图3-46中，我们看到的</w:t>
      </w:r>
      <w:r>
        <w:rPr>
          <w:rFonts w:ascii="Times New Roman" w:hAnsi="Times New Roman" w:eastAsia="Times New Roman" w:cs="Times New Roman"/>
          <w:sz w:val="22"/>
          <w:szCs w:val="22"/>
        </w:rPr>
        <w:t>Word</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文档本身是主数据流(又被称为匿名数据流),</w:t>
      </w:r>
      <w:r>
        <w:rPr>
          <w:rFonts w:ascii="SimSun" w:hAnsi="SimSun" w:eastAsia="SimSun" w:cs="SimSun"/>
          <w:sz w:val="22"/>
          <w:szCs w:val="22"/>
          <w:spacing w:val="11"/>
        </w:rPr>
        <w:t xml:space="preserve"> </w:t>
      </w:r>
      <w:r>
        <w:rPr>
          <w:rFonts w:ascii="SimSun" w:hAnsi="SimSun" w:eastAsia="SimSun" w:cs="SimSun"/>
          <w:sz w:val="22"/>
          <w:szCs w:val="22"/>
          <w:spacing w:val="9"/>
        </w:rPr>
        <w:t>而与之关联的字符串数据和代码则是备数据流(又被称为命名数据流)。如果通过</w:t>
      </w:r>
      <w:r>
        <w:rPr>
          <w:rFonts w:ascii="SimSun" w:hAnsi="SimSun" w:eastAsia="SimSun" w:cs="SimSun"/>
          <w:sz w:val="22"/>
          <w:szCs w:val="22"/>
          <w:spacing w:val="13"/>
        </w:rPr>
        <w:t xml:space="preserve"> </w:t>
      </w:r>
      <w:r>
        <w:rPr>
          <w:rFonts w:ascii="SimSun" w:hAnsi="SimSun" w:eastAsia="SimSun" w:cs="SimSun"/>
          <w:sz w:val="22"/>
          <w:szCs w:val="22"/>
          <w:spacing w:val="5"/>
        </w:rPr>
        <w:t>资源管理器浏览文件，那么只能看到</w:t>
      </w:r>
      <w:r>
        <w:rPr>
          <w:rFonts w:ascii="Times New Roman" w:hAnsi="Times New Roman" w:eastAsia="Times New Roman" w:cs="Times New Roman"/>
          <w:sz w:val="22"/>
          <w:szCs w:val="22"/>
        </w:rPr>
        <w:t>Word</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文档，却看不到备数据流。</w:t>
      </w:r>
    </w:p>
    <w:p>
      <w:pPr>
        <w:ind w:left="169" w:right="53" w:firstLine="440"/>
        <w:spacing w:before="29" w:line="293" w:lineRule="auto"/>
        <w:jc w:val="both"/>
        <w:rPr>
          <w:rFonts w:ascii="SimSun" w:hAnsi="SimSun" w:eastAsia="SimSun" w:cs="SimSun"/>
          <w:sz w:val="22"/>
          <w:szCs w:val="22"/>
        </w:rPr>
      </w:pPr>
      <w:r>
        <w:rPr>
          <w:rFonts w:ascii="SimSun" w:hAnsi="SimSun" w:eastAsia="SimSun" w:cs="SimSun"/>
          <w:sz w:val="22"/>
          <w:szCs w:val="22"/>
          <w:spacing w:val="2"/>
        </w:rPr>
        <w:t>备数据流被称为命名数据流的原因是在创建该数据流时需要给定一个名称，名</w:t>
      </w:r>
      <w:r>
        <w:rPr>
          <w:rFonts w:ascii="SimSun" w:hAnsi="SimSun" w:eastAsia="SimSun" w:cs="SimSun"/>
          <w:sz w:val="22"/>
          <w:szCs w:val="22"/>
        </w:rPr>
        <w:t xml:space="preserve"> </w:t>
      </w:r>
      <w:r>
        <w:rPr>
          <w:rFonts w:ascii="SimSun" w:hAnsi="SimSun" w:eastAsia="SimSun" w:cs="SimSun"/>
          <w:sz w:val="22"/>
          <w:szCs w:val="22"/>
          <w:spacing w:val="7"/>
        </w:rPr>
        <w:t>称命名规则与</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中文件名的命名规则一致。而文件主数据流则不需要特意</w:t>
      </w:r>
      <w:r>
        <w:rPr>
          <w:rFonts w:ascii="SimSun" w:hAnsi="SimSun" w:eastAsia="SimSun" w:cs="SimSun"/>
          <w:sz w:val="22"/>
          <w:szCs w:val="22"/>
          <w:spacing w:val="9"/>
        </w:rPr>
        <w:t xml:space="preserve"> </w:t>
      </w:r>
      <w:r>
        <w:rPr>
          <w:rFonts w:ascii="SimSun" w:hAnsi="SimSun" w:eastAsia="SimSun" w:cs="SimSun"/>
          <w:sz w:val="22"/>
          <w:szCs w:val="22"/>
          <w:spacing w:val="4"/>
        </w:rPr>
        <w:t>去命名，实际上它根本就没有名字，因此称为</w:t>
      </w:r>
      <w:r>
        <w:rPr>
          <w:rFonts w:ascii="SimSun" w:hAnsi="SimSun" w:eastAsia="SimSun" w:cs="SimSun"/>
          <w:sz w:val="22"/>
          <w:szCs w:val="22"/>
          <w:spacing w:val="3"/>
        </w:rPr>
        <w:t>匿名数据流。</w:t>
      </w:r>
    </w:p>
    <w:p>
      <w:pPr>
        <w:ind w:left="169" w:right="56" w:firstLine="440"/>
        <w:spacing w:before="42" w:line="314" w:lineRule="auto"/>
        <w:rPr>
          <w:rFonts w:ascii="SimSun" w:hAnsi="SimSun" w:eastAsia="SimSun" w:cs="SimSun"/>
          <w:sz w:val="22"/>
          <w:szCs w:val="22"/>
        </w:rPr>
      </w:pPr>
      <w:r>
        <w:rPr>
          <w:rFonts w:ascii="SimSun" w:hAnsi="SimSun" w:eastAsia="SimSun" w:cs="SimSun"/>
          <w:sz w:val="22"/>
          <w:szCs w:val="22"/>
          <w:spacing w:val="7"/>
        </w:rPr>
        <w:t>为了能够对</w:t>
      </w:r>
      <w:r>
        <w:rPr>
          <w:rFonts w:ascii="Times New Roman" w:hAnsi="Times New Roman" w:eastAsia="Times New Roman" w:cs="Times New Roman"/>
          <w:sz w:val="22"/>
          <w:szCs w:val="22"/>
        </w:rPr>
        <w:t>ADS</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7"/>
        </w:rPr>
        <w:t>有一个更加形象直观的认识，下面列举一</w:t>
      </w:r>
      <w:r>
        <w:rPr>
          <w:rFonts w:ascii="SimSun" w:hAnsi="SimSun" w:eastAsia="SimSun" w:cs="SimSun"/>
          <w:sz w:val="22"/>
          <w:szCs w:val="22"/>
          <w:spacing w:val="6"/>
        </w:rPr>
        <w:t>个实例介绍</w:t>
      </w:r>
      <w:r>
        <w:rPr>
          <w:rFonts w:ascii="Times New Roman" w:hAnsi="Times New Roman" w:eastAsia="Times New Roman" w:cs="Times New Roman"/>
          <w:sz w:val="22"/>
          <w:szCs w:val="22"/>
        </w:rPr>
        <w:t>ADS</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6"/>
        </w:rPr>
        <w:t>。</w:t>
      </w:r>
      <w:r>
        <w:rPr>
          <w:rFonts w:ascii="SimSun" w:hAnsi="SimSun" w:eastAsia="SimSun" w:cs="SimSun"/>
          <w:sz w:val="22"/>
          <w:szCs w:val="22"/>
        </w:rPr>
        <w:t xml:space="preserve"> </w:t>
      </w:r>
      <w:r>
        <w:rPr>
          <w:rFonts w:ascii="SimSun" w:hAnsi="SimSun" w:eastAsia="SimSun" w:cs="SimSun"/>
          <w:sz w:val="22"/>
          <w:szCs w:val="22"/>
          <w:spacing w:val="7"/>
        </w:rPr>
        <w:t>以</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7"/>
        </w:rPr>
        <w:t>10</w:t>
      </w:r>
      <w:r>
        <w:rPr>
          <w:rFonts w:ascii="SimSun" w:hAnsi="SimSun" w:eastAsia="SimSun" w:cs="SimSun"/>
          <w:sz w:val="22"/>
          <w:szCs w:val="22"/>
          <w:spacing w:val="7"/>
        </w:rPr>
        <w:t>为例，在</w:t>
      </w:r>
      <w:r>
        <w:rPr>
          <w:rFonts w:ascii="Times New Roman" w:hAnsi="Times New Roman" w:eastAsia="Times New Roman" w:cs="Times New Roman"/>
          <w:sz w:val="22"/>
          <w:szCs w:val="22"/>
        </w:rPr>
        <w:t>cmd</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7"/>
        </w:rPr>
        <w:t>命令行中可以进行</w:t>
      </w:r>
      <w:r>
        <w:rPr>
          <w:rFonts w:ascii="Times New Roman" w:hAnsi="Times New Roman" w:eastAsia="Times New Roman" w:cs="Times New Roman"/>
          <w:sz w:val="22"/>
          <w:szCs w:val="22"/>
        </w:rPr>
        <w:t>ADS</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7"/>
        </w:rPr>
        <w:t>的操作。这里有一个大</w:t>
      </w:r>
      <w:r>
        <w:rPr>
          <w:rFonts w:ascii="SimSun" w:hAnsi="SimSun" w:eastAsia="SimSun" w:cs="SimSun"/>
          <w:sz w:val="22"/>
          <w:szCs w:val="22"/>
          <w:spacing w:val="6"/>
        </w:rPr>
        <w:t>小为0</w:t>
      </w:r>
    </w:p>
    <w:p>
      <w:pPr>
        <w:spacing w:line="314" w:lineRule="auto"/>
        <w:sectPr>
          <w:footerReference w:type="default" r:id="rId403"/>
          <w:pgSz w:w="9060" w:h="14150"/>
          <w:pgMar w:top="400" w:right="241" w:bottom="589" w:left="580" w:header="0" w:footer="303" w:gutter="0"/>
        </w:sectPr>
        <w:rPr>
          <w:rFonts w:ascii="SimSun" w:hAnsi="SimSun" w:eastAsia="SimSun" w:cs="SimSun"/>
          <w:sz w:val="22"/>
          <w:szCs w:val="22"/>
        </w:rPr>
      </w:pPr>
    </w:p>
    <w:p>
      <w:pPr>
        <w:spacing w:line="369" w:lineRule="auto"/>
        <w:rPr>
          <w:rFonts w:ascii="Arial"/>
          <w:sz w:val="21"/>
        </w:rPr>
      </w:pPr>
      <w:r/>
    </w:p>
    <w:p>
      <w:pPr>
        <w:pStyle w:val="BodyText"/>
        <w:ind w:left="3129"/>
        <w:spacing w:before="65" w:line="221" w:lineRule="auto"/>
        <w:tabs>
          <w:tab w:val="left" w:pos="3270"/>
        </w:tabs>
        <w:rPr>
          <w:sz w:val="20"/>
          <w:szCs w:val="20"/>
        </w:rPr>
      </w:pPr>
      <w:bookmarkStart w:name="bookmark194" w:id="239"/>
      <w:bookmarkEnd w:id="239"/>
      <w:r>
        <w:rPr>
          <w:sz w:val="20"/>
          <w:szCs w:val="20"/>
          <w:u w:val="single" w:color="auto"/>
        </w:rPr>
        <w:tab/>
      </w:r>
      <w:r>
        <w:rPr>
          <w:sz w:val="20"/>
          <w:szCs w:val="20"/>
          <w:u w:val="single" w:color="auto"/>
          <w:spacing w:val="26"/>
        </w:rPr>
        <w:t>第3章知其所以然</w:t>
      </w:r>
      <w:r>
        <w:rPr>
          <w:sz w:val="20"/>
          <w:szCs w:val="20"/>
          <w:u w:val="single" w:color="auto"/>
          <w:spacing w:val="-68"/>
        </w:rPr>
        <w:t xml:space="preserve"> </w:t>
      </w:r>
      <w:r>
        <w:rPr>
          <w:sz w:val="20"/>
          <w:szCs w:val="20"/>
          <w:u w:val="single" w:color="auto"/>
          <w:spacing w:val="26"/>
        </w:rPr>
        <w:t>—</w:t>
      </w:r>
      <w:r>
        <w:rPr>
          <w:sz w:val="20"/>
          <w:szCs w:val="20"/>
          <w:u w:val="single" w:color="auto"/>
          <w:spacing w:val="-68"/>
        </w:rPr>
        <w:t xml:space="preserve"> </w:t>
      </w:r>
      <w:r>
        <w:rPr>
          <w:sz w:val="20"/>
          <w:szCs w:val="20"/>
          <w:u w:val="single" w:color="auto"/>
          <w:spacing w:val="26"/>
        </w:rPr>
        <w:t>—</w:t>
      </w:r>
      <w:r>
        <w:rPr>
          <w:sz w:val="20"/>
          <w:szCs w:val="20"/>
          <w:u w:val="single" w:color="auto"/>
          <w:spacing w:val="-59"/>
        </w:rPr>
        <w:t xml:space="preserve"> </w:t>
      </w:r>
      <w:r>
        <w:rPr>
          <w:sz w:val="20"/>
          <w:szCs w:val="20"/>
          <w:u w:val="single" w:color="auto"/>
          <w:spacing w:val="26"/>
        </w:rPr>
        <w:t>本地文件系统原理及核心</w:t>
      </w:r>
      <w:r>
        <w:rPr>
          <w:sz w:val="20"/>
          <w:szCs w:val="20"/>
          <w:u w:val="single" w:color="auto"/>
          <w:spacing w:val="25"/>
        </w:rPr>
        <w:t>技术</w:t>
      </w:r>
      <w:r>
        <w:rPr>
          <w:sz w:val="20"/>
          <w:szCs w:val="20"/>
          <w:u w:val="single" w:color="auto"/>
        </w:rPr>
        <w:t xml:space="preserve">    </w:t>
      </w:r>
    </w:p>
    <w:p>
      <w:pPr>
        <w:spacing w:line="409" w:lineRule="auto"/>
        <w:rPr>
          <w:rFonts w:ascii="Arial"/>
          <w:sz w:val="21"/>
        </w:rPr>
      </w:pPr>
      <w:r/>
    </w:p>
    <w:p>
      <w:pPr>
        <w:ind w:right="840"/>
        <w:spacing w:before="68" w:line="324" w:lineRule="auto"/>
        <w:rPr>
          <w:rFonts w:ascii="SimSun" w:hAnsi="SimSun" w:eastAsia="SimSun" w:cs="SimSun"/>
          <w:sz w:val="21"/>
          <w:szCs w:val="21"/>
        </w:rPr>
      </w:pPr>
      <w:r>
        <w:rPr>
          <w:rFonts w:ascii="SimSun" w:hAnsi="SimSun" w:eastAsia="SimSun" w:cs="SimSun"/>
          <w:sz w:val="21"/>
          <w:szCs w:val="21"/>
          <w:spacing w:val="15"/>
        </w:rPr>
        <w:t>字节的</w:t>
      </w:r>
      <w:r>
        <w:rPr>
          <w:rFonts w:ascii="Times New Roman" w:hAnsi="Times New Roman" w:eastAsia="Times New Roman" w:cs="Times New Roman"/>
          <w:sz w:val="21"/>
          <w:szCs w:val="21"/>
        </w:rPr>
        <w:t>Word</w:t>
      </w:r>
      <w:r>
        <w:rPr>
          <w:rFonts w:ascii="Times New Roman" w:hAnsi="Times New Roman" w:eastAsia="Times New Roman" w:cs="Times New Roman"/>
          <w:sz w:val="21"/>
          <w:szCs w:val="21"/>
          <w:spacing w:val="51"/>
          <w:w w:val="101"/>
        </w:rPr>
        <w:t xml:space="preserve"> </w:t>
      </w:r>
      <w:r>
        <w:rPr>
          <w:rFonts w:ascii="SimSun" w:hAnsi="SimSun" w:eastAsia="SimSun" w:cs="SimSun"/>
          <w:sz w:val="21"/>
          <w:szCs w:val="21"/>
          <w:spacing w:val="15"/>
        </w:rPr>
        <w:t>文档，通过</w:t>
      </w:r>
      <w:r>
        <w:rPr>
          <w:rFonts w:ascii="Times New Roman" w:hAnsi="Times New Roman" w:eastAsia="Times New Roman" w:cs="Times New Roman"/>
          <w:sz w:val="21"/>
          <w:szCs w:val="21"/>
        </w:rPr>
        <w:t>echo</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命令可以向该文档写入一个名称为</w:t>
      </w:r>
      <w:r>
        <w:rPr>
          <w:rFonts w:ascii="Times New Roman" w:hAnsi="Times New Roman" w:eastAsia="Times New Roman" w:cs="Times New Roman"/>
          <w:sz w:val="21"/>
          <w:szCs w:val="21"/>
        </w:rPr>
        <w:t>test</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stream</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的 备</w:t>
      </w:r>
      <w:r>
        <w:rPr>
          <w:rFonts w:ascii="SimSun" w:hAnsi="SimSun" w:eastAsia="SimSun" w:cs="SimSun"/>
          <w:sz w:val="21"/>
          <w:szCs w:val="21"/>
        </w:rPr>
        <w:t xml:space="preserve"> </w:t>
      </w:r>
      <w:r>
        <w:rPr>
          <w:rFonts w:ascii="SimSun" w:hAnsi="SimSun" w:eastAsia="SimSun" w:cs="SimSun"/>
          <w:sz w:val="21"/>
          <w:szCs w:val="21"/>
          <w:spacing w:val="20"/>
        </w:rPr>
        <w:t>数据流。备数据流的内容为</w:t>
      </w:r>
      <w:r>
        <w:rPr>
          <w:rFonts w:ascii="Times New Roman" w:hAnsi="Times New Roman" w:eastAsia="Times New Roman" w:cs="Times New Roman"/>
          <w:sz w:val="21"/>
          <w:szCs w:val="21"/>
        </w:rPr>
        <w:t>streamdata</w:t>
      </w:r>
      <w:r>
        <w:rPr>
          <w:rFonts w:ascii="Times New Roman" w:hAnsi="Times New Roman" w:eastAsia="Times New Roman" w:cs="Times New Roman"/>
          <w:sz w:val="21"/>
          <w:szCs w:val="21"/>
          <w:spacing w:val="20"/>
        </w:rPr>
        <w:t>,   </w:t>
      </w:r>
      <w:r>
        <w:rPr>
          <w:rFonts w:ascii="SimSun" w:hAnsi="SimSun" w:eastAsia="SimSun" w:cs="SimSun"/>
          <w:sz w:val="21"/>
          <w:szCs w:val="21"/>
          <w:spacing w:val="20"/>
        </w:rPr>
        <w:t>大小为10字节。</w:t>
      </w:r>
    </w:p>
    <w:p>
      <w:pPr>
        <w:ind w:right="841" w:firstLine="439"/>
        <w:spacing w:before="26" w:line="304" w:lineRule="auto"/>
        <w:rPr>
          <w:rFonts w:ascii="SimSun" w:hAnsi="SimSun" w:eastAsia="SimSun" w:cs="SimSun"/>
          <w:sz w:val="21"/>
          <w:szCs w:val="21"/>
        </w:rPr>
      </w:pPr>
      <w:r>
        <w:rPr>
          <w:rFonts w:ascii="SimSun" w:hAnsi="SimSun" w:eastAsia="SimSun" w:cs="SimSun"/>
          <w:sz w:val="21"/>
          <w:szCs w:val="21"/>
          <w:spacing w:val="15"/>
        </w:rPr>
        <w:t>执</w:t>
      </w:r>
      <w:r>
        <w:rPr>
          <w:rFonts w:ascii="SimSun" w:hAnsi="SimSun" w:eastAsia="SimSun" w:cs="SimSun"/>
          <w:sz w:val="21"/>
          <w:szCs w:val="21"/>
          <w:spacing w:val="-34"/>
        </w:rPr>
        <w:t xml:space="preserve"> </w:t>
      </w:r>
      <w:r>
        <w:rPr>
          <w:rFonts w:ascii="SimSun" w:hAnsi="SimSun" w:eastAsia="SimSun" w:cs="SimSun"/>
          <w:sz w:val="21"/>
          <w:szCs w:val="21"/>
          <w:spacing w:val="15"/>
        </w:rPr>
        <w:t>行</w:t>
      </w:r>
      <w:r>
        <w:rPr>
          <w:rFonts w:ascii="Times New Roman" w:hAnsi="Times New Roman" w:eastAsia="Times New Roman" w:cs="Times New Roman"/>
          <w:sz w:val="21"/>
          <w:szCs w:val="21"/>
        </w:rPr>
        <w:t>ADS</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15"/>
        </w:rPr>
        <w:t>操作的整个流程如图3-47所示，可以看到向</w:t>
      </w:r>
      <w:r>
        <w:rPr>
          <w:rFonts w:ascii="SimSun" w:hAnsi="SimSun" w:eastAsia="SimSun" w:cs="SimSun"/>
          <w:sz w:val="21"/>
          <w:szCs w:val="21"/>
          <w:spacing w:val="14"/>
        </w:rPr>
        <w:t>该文档写入命名数据流</w:t>
      </w:r>
      <w:r>
        <w:rPr>
          <w:rFonts w:ascii="SimSun" w:hAnsi="SimSun" w:eastAsia="SimSun" w:cs="SimSun"/>
          <w:sz w:val="21"/>
          <w:szCs w:val="21"/>
        </w:rPr>
        <w:t xml:space="preserve"> </w:t>
      </w:r>
      <w:r>
        <w:rPr>
          <w:rFonts w:ascii="SimSun" w:hAnsi="SimSun" w:eastAsia="SimSun" w:cs="SimSun"/>
          <w:sz w:val="21"/>
          <w:szCs w:val="21"/>
          <w:spacing w:val="10"/>
        </w:rPr>
        <w:t>后，该文档的大小并没有发生变化。</w:t>
      </w:r>
    </w:p>
    <w:p>
      <w:pPr>
        <w:ind w:left="1049" w:right="6496" w:hanging="69"/>
        <w:spacing w:line="202" w:lineRule="auto"/>
        <w:jc w:val="right"/>
        <w:rPr>
          <w:rFonts w:ascii="SimSun" w:hAnsi="SimSun" w:eastAsia="SimSun" w:cs="SimSun"/>
          <w:sz w:val="13"/>
          <w:szCs w:val="13"/>
        </w:rPr>
      </w:pPr>
      <w:r>
        <w:rPr>
          <w:rFonts w:ascii="Times New Roman" w:hAnsi="Times New Roman" w:eastAsia="Times New Roman" w:cs="Times New Roman"/>
          <w:sz w:val="13"/>
          <w:szCs w:val="13"/>
        </w:rPr>
        <w:t>D:test\rilesystonltest</w:t>
      </w:r>
      <w:r>
        <w:rPr>
          <w:rFonts w:ascii="Times New Roman" w:hAnsi="Times New Roman" w:eastAsia="Times New Roman" w:cs="Times New Roman"/>
          <w:sz w:val="13"/>
          <w:szCs w:val="13"/>
          <w:spacing w:val="-1"/>
        </w:rPr>
        <w:t>1&gt;dir</w:t>
      </w:r>
      <w:r>
        <w:rPr>
          <w:rFonts w:ascii="Times New Roman" w:hAnsi="Times New Roman" w:eastAsia="Times New Roman" w:cs="Times New Roman"/>
          <w:sz w:val="13"/>
          <w:szCs w:val="13"/>
        </w:rPr>
        <w:t xml:space="preserve">   </w:t>
      </w:r>
      <w:r>
        <w:rPr>
          <w:rFonts w:ascii="SimSun" w:hAnsi="SimSun" w:eastAsia="SimSun" w:cs="SimSun"/>
          <w:sz w:val="13"/>
          <w:szCs w:val="13"/>
          <w:spacing w:val="-6"/>
        </w:rPr>
        <w:t>驱动器D</w:t>
      </w:r>
      <w:r>
        <w:rPr>
          <w:rFonts w:ascii="SimSun" w:hAnsi="SimSun" w:eastAsia="SimSun" w:cs="SimSun"/>
          <w:sz w:val="13"/>
          <w:szCs w:val="13"/>
          <w:spacing w:val="41"/>
        </w:rPr>
        <w:t xml:space="preserve"> </w:t>
      </w:r>
      <w:r>
        <w:rPr>
          <w:rFonts w:ascii="SimSun" w:hAnsi="SimSun" w:eastAsia="SimSun" w:cs="SimSun"/>
          <w:sz w:val="13"/>
          <w:szCs w:val="13"/>
          <w:spacing w:val="-6"/>
        </w:rPr>
        <w:t>中的卷是</w:t>
      </w:r>
      <w:r>
        <w:rPr>
          <w:rFonts w:ascii="SimSun" w:hAnsi="SimSun" w:eastAsia="SimSun" w:cs="SimSun"/>
          <w:sz w:val="13"/>
          <w:szCs w:val="13"/>
          <w:spacing w:val="-38"/>
        </w:rPr>
        <w:t xml:space="preserve"> </w:t>
      </w:r>
      <w:r>
        <w:rPr>
          <w:rFonts w:ascii="SimSun" w:hAnsi="SimSun" w:eastAsia="SimSun" w:cs="SimSun"/>
          <w:sz w:val="13"/>
          <w:szCs w:val="13"/>
          <w:spacing w:val="-6"/>
        </w:rPr>
        <w:t>Data</w:t>
      </w:r>
      <w:r>
        <w:rPr>
          <w:rFonts w:ascii="SimSun" w:hAnsi="SimSun" w:eastAsia="SimSun" w:cs="SimSun"/>
          <w:sz w:val="13"/>
          <w:szCs w:val="13"/>
        </w:rPr>
        <w:t xml:space="preserve"> </w:t>
      </w:r>
      <w:r>
        <w:rPr>
          <w:rFonts w:ascii="SimSun" w:hAnsi="SimSun" w:eastAsia="SimSun" w:cs="SimSun"/>
          <w:sz w:val="13"/>
          <w:szCs w:val="13"/>
          <w:spacing w:val="-3"/>
        </w:rPr>
        <w:t>卷的序列号是A88E-D437</w:t>
      </w:r>
    </w:p>
    <w:p>
      <w:pPr>
        <w:ind w:left="1049"/>
        <w:spacing w:before="69" w:line="212" w:lineRule="auto"/>
        <w:rPr>
          <w:rFonts w:ascii="SimSun" w:hAnsi="SimSun" w:eastAsia="SimSun" w:cs="SimSun"/>
          <w:sz w:val="13"/>
          <w:szCs w:val="13"/>
        </w:rPr>
      </w:pPr>
      <w:r>
        <w:drawing>
          <wp:anchor distT="0" distB="0" distL="0" distR="0" simplePos="0" relativeHeight="252742656" behindDoc="1" locked="0" layoutInCell="1" allowOverlap="1">
            <wp:simplePos x="0" y="0"/>
            <wp:positionH relativeFrom="column">
              <wp:posOffset>577841</wp:posOffset>
            </wp:positionH>
            <wp:positionV relativeFrom="paragraph">
              <wp:posOffset>56049</wp:posOffset>
            </wp:positionV>
            <wp:extent cx="3860790" cy="1676378"/>
            <wp:effectExtent l="0" t="0" r="0" b="0"/>
            <wp:wrapNone/>
            <wp:docPr id="440" name="IM 440"/>
            <wp:cNvGraphicFramePr/>
            <a:graphic>
              <a:graphicData uri="http://schemas.openxmlformats.org/drawingml/2006/picture">
                <pic:pic>
                  <pic:nvPicPr>
                    <pic:cNvPr id="440" name="IM 440"/>
                    <pic:cNvPicPr/>
                  </pic:nvPicPr>
                  <pic:blipFill>
                    <a:blip r:embed="rId407"/>
                    <a:stretch>
                      <a:fillRect/>
                    </a:stretch>
                  </pic:blipFill>
                  <pic:spPr>
                    <a:xfrm rot="0">
                      <a:off x="0" y="0"/>
                      <a:ext cx="3860790" cy="1676378"/>
                    </a:xfrm>
                    <a:prstGeom prst="rect">
                      <a:avLst/>
                    </a:prstGeom>
                  </pic:spPr>
                </pic:pic>
              </a:graphicData>
            </a:graphic>
          </wp:anchor>
        </w:drawing>
      </w:r>
      <w:r>
        <w:rPr>
          <w:rFonts w:ascii="Arial" w:hAnsi="Arial" w:eastAsia="Arial" w:cs="Arial"/>
          <w:sz w:val="13"/>
          <w:szCs w:val="13"/>
          <w:spacing w:val="1"/>
        </w:rPr>
        <w:t>D:\</w:t>
      </w:r>
      <w:r>
        <w:rPr>
          <w:rFonts w:ascii="Arial" w:hAnsi="Arial" w:eastAsia="Arial" w:cs="Arial"/>
          <w:sz w:val="13"/>
          <w:szCs w:val="13"/>
        </w:rPr>
        <w:t>test</w:t>
      </w:r>
      <w:r>
        <w:rPr>
          <w:rFonts w:ascii="Arial" w:hAnsi="Arial" w:eastAsia="Arial" w:cs="Arial"/>
          <w:sz w:val="13"/>
          <w:szCs w:val="13"/>
          <w:spacing w:val="1"/>
        </w:rPr>
        <w:t>\</w:t>
      </w:r>
      <w:r>
        <w:rPr>
          <w:rFonts w:ascii="Arial" w:hAnsi="Arial" w:eastAsia="Arial" w:cs="Arial"/>
          <w:sz w:val="13"/>
          <w:szCs w:val="13"/>
        </w:rPr>
        <w:t>filesystem</w:t>
      </w:r>
      <w:r>
        <w:rPr>
          <w:rFonts w:ascii="Arial" w:hAnsi="Arial" w:eastAsia="Arial" w:cs="Arial"/>
          <w:sz w:val="13"/>
          <w:szCs w:val="13"/>
          <w:spacing w:val="1"/>
        </w:rPr>
        <w:t>\</w:t>
      </w:r>
      <w:r>
        <w:rPr>
          <w:rFonts w:ascii="Arial" w:hAnsi="Arial" w:eastAsia="Arial" w:cs="Arial"/>
          <w:sz w:val="13"/>
          <w:szCs w:val="13"/>
        </w:rPr>
        <w:t>testi</w:t>
      </w:r>
      <w:r>
        <w:rPr>
          <w:rFonts w:ascii="Arial" w:hAnsi="Arial" w:eastAsia="Arial" w:cs="Arial"/>
          <w:sz w:val="13"/>
          <w:szCs w:val="13"/>
          <w:spacing w:val="1"/>
        </w:rPr>
        <w:t xml:space="preserve">      </w:t>
      </w:r>
      <w:r>
        <w:rPr>
          <w:rFonts w:ascii="SimSun" w:hAnsi="SimSun" w:eastAsia="SimSun" w:cs="SimSun"/>
          <w:sz w:val="13"/>
          <w:szCs w:val="13"/>
          <w:spacing w:val="1"/>
        </w:rPr>
        <w:t>的目录</w:t>
      </w:r>
    </w:p>
    <w:p>
      <w:pPr>
        <w:spacing w:line="136" w:lineRule="exact"/>
        <w:rPr/>
      </w:pPr>
      <w:r/>
    </w:p>
    <w:p>
      <w:pPr>
        <w:spacing w:line="136" w:lineRule="exact"/>
        <w:sectPr>
          <w:footerReference w:type="default" r:id="rId406"/>
          <w:pgSz w:w="9060" w:h="14150"/>
          <w:pgMar w:top="400" w:right="9" w:bottom="470" w:left="180" w:header="0" w:footer="197" w:gutter="0"/>
          <w:cols w:equalWidth="0" w:num="1">
            <w:col w:w="8871" w:space="0"/>
          </w:cols>
        </w:sectPr>
        <w:rPr/>
      </w:pPr>
    </w:p>
    <w:tbl>
      <w:tblPr>
        <w:tblStyle w:val="TableNormal"/>
        <w:tblW w:w="2898" w:type="dxa"/>
        <w:tblInd w:w="9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98"/>
        <w:gridCol w:w="2000"/>
      </w:tblGrid>
      <w:tr>
        <w:trPr>
          <w:trHeight w:val="599" w:hRule="atLeast"/>
        </w:trPr>
        <w:tc>
          <w:tcPr>
            <w:tcW w:w="898" w:type="dxa"/>
            <w:vAlign w:val="top"/>
          </w:tcPr>
          <w:p>
            <w:pPr>
              <w:ind w:right="12"/>
              <w:spacing w:line="192" w:lineRule="auto"/>
              <w:jc w:val="both"/>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2020/11/2117:20</w:t>
            </w:r>
            <w:r>
              <w:rPr>
                <w:rFonts w:ascii="Times New Roman" w:hAnsi="Times New Roman" w:eastAsia="Times New Roman" w:cs="Times New Roman"/>
                <w:sz w:val="13"/>
                <w:szCs w:val="13"/>
                <w:spacing w:val="10"/>
                <w:w w:val="102"/>
              </w:rPr>
              <w:t xml:space="preserve"> </w:t>
            </w:r>
            <w:r>
              <w:rPr>
                <w:rFonts w:ascii="Times New Roman" w:hAnsi="Times New Roman" w:eastAsia="Times New Roman" w:cs="Times New Roman"/>
                <w:sz w:val="13"/>
                <w:szCs w:val="13"/>
                <w:spacing w:val="-1"/>
              </w:rPr>
              <w:t>2020/11/2117:20</w:t>
            </w:r>
            <w:r>
              <w:rPr>
                <w:rFonts w:ascii="Times New Roman" w:hAnsi="Times New Roman" w:eastAsia="Times New Roman" w:cs="Times New Roman"/>
                <w:sz w:val="13"/>
                <w:szCs w:val="13"/>
                <w:spacing w:val="10"/>
                <w:w w:val="102"/>
              </w:rPr>
              <w:t xml:space="preserve"> </w:t>
            </w:r>
            <w:r>
              <w:rPr>
                <w:rFonts w:ascii="Times New Roman" w:hAnsi="Times New Roman" w:eastAsia="Times New Roman" w:cs="Times New Roman"/>
                <w:sz w:val="13"/>
                <w:szCs w:val="13"/>
                <w:spacing w:val="-1"/>
              </w:rPr>
              <w:t>2020/11/2117:20</w:t>
            </w:r>
          </w:p>
        </w:tc>
        <w:tc>
          <w:tcPr>
            <w:tcW w:w="2000" w:type="dxa"/>
            <w:vAlign w:val="top"/>
          </w:tcPr>
          <w:p>
            <w:pPr>
              <w:ind w:left="351" w:right="1345"/>
              <w:spacing w:before="5" w:line="179" w:lineRule="auto"/>
              <w:rPr>
                <w:rFonts w:ascii="Times New Roman" w:hAnsi="Times New Roman" w:eastAsia="Times New Roman" w:cs="Times New Roman"/>
                <w:sz w:val="15"/>
                <w:szCs w:val="15"/>
              </w:rPr>
            </w:pPr>
            <w:r>
              <w:rPr>
                <w:rFonts w:ascii="Times New Roman" w:hAnsi="Times New Roman" w:eastAsia="Times New Roman" w:cs="Times New Roman"/>
                <w:sz w:val="13"/>
                <w:szCs w:val="13"/>
                <w:color w:val="FFFFFF"/>
                <w:spacing w:val="-4"/>
                <w:w w:val="86"/>
              </w:rPr>
              <w:t>&lt;DIR&gt;</w:t>
            </w:r>
            <w:r>
              <w:rPr>
                <w:rFonts w:ascii="Times New Roman" w:hAnsi="Times New Roman" w:eastAsia="Times New Roman" w:cs="Times New Roman"/>
                <w:sz w:val="13"/>
                <w:szCs w:val="13"/>
                <w:color w:val="FFFFFF"/>
                <w:spacing w:val="2"/>
              </w:rPr>
              <w:t xml:space="preserve"> </w:t>
            </w:r>
            <w:r>
              <w:rPr>
                <w:rFonts w:ascii="Times New Roman" w:hAnsi="Times New Roman" w:eastAsia="Times New Roman" w:cs="Times New Roman"/>
                <w:sz w:val="15"/>
                <w:szCs w:val="15"/>
                <w:color w:val="FFFFFF"/>
                <w:spacing w:val="-1"/>
              </w:rPr>
              <w:t>DIR</w:t>
            </w:r>
          </w:p>
          <w:p>
            <w:pPr>
              <w:ind w:left="11"/>
              <w:spacing w:before="82" w:line="198" w:lineRule="auto"/>
              <w:rPr>
                <w:rFonts w:ascii="SimHei" w:hAnsi="SimHei" w:eastAsia="SimHei" w:cs="SimHei"/>
                <w:sz w:val="13"/>
                <w:szCs w:val="13"/>
              </w:rPr>
            </w:pPr>
            <w:r>
              <w:rPr>
                <w:rFonts w:ascii="SimHei" w:hAnsi="SimHei" w:eastAsia="SimHei" w:cs="SimHei"/>
                <w:sz w:val="13"/>
                <w:szCs w:val="13"/>
                <w:spacing w:val="12"/>
              </w:rPr>
              <w:t>1个文件</w:t>
            </w:r>
            <w:r>
              <w:rPr>
                <w:rFonts w:ascii="SimHei" w:hAnsi="SimHei" w:eastAsia="SimHei" w:cs="SimHei"/>
                <w:sz w:val="13"/>
                <w:szCs w:val="13"/>
                <w:spacing w:val="5"/>
              </w:rPr>
              <w:t xml:space="preserve">            </w:t>
            </w:r>
            <w:r>
              <w:rPr>
                <w:rFonts w:ascii="SimHei" w:hAnsi="SimHei" w:eastAsia="SimHei" w:cs="SimHei"/>
                <w:sz w:val="13"/>
                <w:szCs w:val="13"/>
                <w:color w:val="FFFFFF"/>
                <w:spacing w:val="12"/>
              </w:rPr>
              <w:t>0宇节</w:t>
            </w:r>
          </w:p>
          <w:p>
            <w:pPr>
              <w:spacing w:line="172" w:lineRule="auto"/>
              <w:jc w:val="right"/>
              <w:rPr>
                <w:rFonts w:ascii="SimHei" w:hAnsi="SimHei" w:eastAsia="SimHei" w:cs="SimHei"/>
                <w:sz w:val="13"/>
                <w:szCs w:val="13"/>
              </w:rPr>
            </w:pPr>
            <w:r>
              <w:rPr>
                <w:rFonts w:ascii="SimHei" w:hAnsi="SimHei" w:eastAsia="SimHei" w:cs="SimHei"/>
                <w:sz w:val="13"/>
                <w:szCs w:val="13"/>
                <w:spacing w:val="1"/>
              </w:rPr>
              <w:t>2不督票418,952,196,096可用字节</w:t>
            </w:r>
          </w:p>
        </w:tc>
      </w:tr>
    </w:tbl>
    <w:p>
      <w:pPr>
        <w:ind w:left="980"/>
        <w:spacing w:before="9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D:\test\filesystem\test1    echostreandata     &gt;test.doex:test_stream</w:t>
      </w:r>
    </w:p>
    <w:p>
      <w:pPr>
        <w:ind w:left="980"/>
        <w:spacing w:before="13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Dtest\rilesystm\test</w:t>
      </w:r>
      <w:r>
        <w:rPr>
          <w:rFonts w:ascii="Times New Roman" w:hAnsi="Times New Roman" w:eastAsia="Times New Roman" w:cs="Times New Roman"/>
          <w:sz w:val="13"/>
          <w:szCs w:val="13"/>
          <w:spacing w:val="-1"/>
        </w:rPr>
        <w:t>l&gt;dir</w:t>
      </w:r>
    </w:p>
    <w:p>
      <w:pPr>
        <w:ind w:left="1049" w:right="3174"/>
        <w:spacing w:before="1" w:line="194" w:lineRule="auto"/>
        <w:rPr>
          <w:rFonts w:ascii="Times New Roman" w:hAnsi="Times New Roman" w:eastAsia="Times New Roman" w:cs="Times New Roman"/>
          <w:sz w:val="13"/>
          <w:szCs w:val="13"/>
        </w:rPr>
      </w:pPr>
      <w:r>
        <w:rPr>
          <w:rFonts w:ascii="SimSun" w:hAnsi="SimSun" w:eastAsia="SimSun" w:cs="SimSun"/>
          <w:sz w:val="13"/>
          <w:szCs w:val="13"/>
          <w:spacing w:val="1"/>
        </w:rPr>
        <w:t>驱动器</w:t>
      </w:r>
      <w:r>
        <w:rPr>
          <w:rFonts w:ascii="Times New Roman" w:hAnsi="Times New Roman" w:eastAsia="Times New Roman" w:cs="Times New Roman"/>
          <w:sz w:val="13"/>
          <w:szCs w:val="13"/>
          <w:spacing w:val="1"/>
        </w:rPr>
        <w:t>D </w:t>
      </w:r>
      <w:r>
        <w:rPr>
          <w:rFonts w:ascii="SimSun" w:hAnsi="SimSun" w:eastAsia="SimSun" w:cs="SimSun"/>
          <w:sz w:val="13"/>
          <w:szCs w:val="13"/>
          <w:spacing w:val="1"/>
        </w:rPr>
        <w:t>中的卷是</w:t>
      </w:r>
      <w:r>
        <w:rPr>
          <w:rFonts w:ascii="Times New Roman" w:hAnsi="Times New Roman" w:eastAsia="Times New Roman" w:cs="Times New Roman"/>
          <w:sz w:val="13"/>
          <w:szCs w:val="13"/>
        </w:rPr>
        <w:t>Data  </w:t>
      </w:r>
      <w:r>
        <w:rPr>
          <w:rFonts w:ascii="SimSun" w:hAnsi="SimSun" w:eastAsia="SimSun" w:cs="SimSun"/>
          <w:sz w:val="13"/>
          <w:szCs w:val="13"/>
          <w:spacing w:val="-6"/>
        </w:rPr>
        <w:t>卷的序列号是</w:t>
      </w:r>
      <w:r>
        <w:rPr>
          <w:rFonts w:ascii="Times New Roman" w:hAnsi="Times New Roman" w:eastAsia="Times New Roman" w:cs="Times New Roman"/>
          <w:sz w:val="13"/>
          <w:szCs w:val="13"/>
          <w:spacing w:val="-6"/>
        </w:rPr>
        <w:t>A88E-D437</w:t>
      </w:r>
    </w:p>
    <w:p>
      <w:pPr>
        <w:ind w:left="1049"/>
        <w:spacing w:before="61" w:line="215" w:lineRule="auto"/>
        <w:rPr>
          <w:rFonts w:ascii="SimSun" w:hAnsi="SimSun" w:eastAsia="SimSun" w:cs="SimSun"/>
          <w:sz w:val="15"/>
          <w:szCs w:val="15"/>
        </w:rPr>
      </w:pPr>
      <w:r>
        <w:rPr>
          <w:rFonts w:ascii="SimSun" w:hAnsi="SimSun" w:eastAsia="SimSun" w:cs="SimSun"/>
          <w:sz w:val="15"/>
          <w:szCs w:val="15"/>
          <w:spacing w:val="-12"/>
        </w:rPr>
        <w:t>D:{test\filesystemltes</w:t>
      </w:r>
      <w:r>
        <w:rPr>
          <w:rFonts w:ascii="SimSun" w:hAnsi="SimSun" w:eastAsia="SimSun" w:cs="SimSun"/>
          <w:sz w:val="15"/>
          <w:szCs w:val="15"/>
          <w:spacing w:val="-13"/>
        </w:rPr>
        <w:t>t1的目录</w:t>
      </w:r>
    </w:p>
    <w:p>
      <w:pPr>
        <w:spacing w:line="119" w:lineRule="exact"/>
        <w:rPr/>
      </w:pPr>
      <w:r/>
    </w:p>
    <w:tbl>
      <w:tblPr>
        <w:tblStyle w:val="TableNormal"/>
        <w:tblW w:w="4413" w:type="dxa"/>
        <w:tblInd w:w="9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125"/>
        <w:gridCol w:w="1288"/>
      </w:tblGrid>
      <w:tr>
        <w:trPr>
          <w:trHeight w:val="224" w:hRule="atLeast"/>
        </w:trPr>
        <w:tc>
          <w:tcPr>
            <w:tcW w:w="3125" w:type="dxa"/>
            <w:vAlign w:val="top"/>
          </w:tcPr>
          <w:p>
            <w:pPr>
              <w:spacing w:line="191" w:lineRule="auto"/>
              <w:rPr>
                <w:rFonts w:ascii="Times New Roman" w:hAnsi="Times New Roman" w:eastAsia="Times New Roman" w:cs="Times New Roman"/>
                <w:sz w:val="12"/>
                <w:szCs w:val="12"/>
              </w:rPr>
            </w:pPr>
            <w:r>
              <w:rPr>
                <w:rFonts w:ascii="Times New Roman" w:hAnsi="Times New Roman" w:eastAsia="Times New Roman" w:cs="Times New Roman"/>
                <w:sz w:val="13"/>
                <w:szCs w:val="13"/>
              </w:rPr>
              <w:t>2020/11/2117:20           </w:t>
            </w:r>
            <w:r>
              <w:rPr>
                <w:rFonts w:ascii="Times New Roman" w:hAnsi="Times New Roman" w:eastAsia="Times New Roman" w:cs="Times New Roman"/>
                <w:sz w:val="12"/>
                <w:szCs w:val="12"/>
              </w:rPr>
              <w:t>DIR&gt;</w:t>
            </w:r>
          </w:p>
          <w:p>
            <w:pPr>
              <w:spacing w:line="94" w:lineRule="exact"/>
              <w:rPr>
                <w:rFonts w:ascii="Times New Roman" w:hAnsi="Times New Roman" w:eastAsia="Times New Roman" w:cs="Times New Roman"/>
                <w:sz w:val="12"/>
                <w:szCs w:val="12"/>
              </w:rPr>
            </w:pPr>
            <w:r>
              <w:rPr>
                <w:rFonts w:ascii="Times New Roman" w:hAnsi="Times New Roman" w:eastAsia="Times New Roman" w:cs="Times New Roman"/>
                <w:sz w:val="13"/>
                <w:szCs w:val="13"/>
                <w:spacing w:val="-2"/>
                <w:position w:val="-2"/>
              </w:rPr>
              <w:t>2020/11/2117:20</w:t>
            </w:r>
            <w:r>
              <w:rPr>
                <w:rFonts w:ascii="Times New Roman" w:hAnsi="Times New Roman" w:eastAsia="Times New Roman" w:cs="Times New Roman"/>
                <w:sz w:val="13"/>
                <w:szCs w:val="13"/>
                <w:spacing w:val="1"/>
                <w:position w:val="-2"/>
              </w:rPr>
              <w:t xml:space="preserve">           </w:t>
            </w:r>
            <w:r>
              <w:rPr>
                <w:rFonts w:ascii="Times New Roman" w:hAnsi="Times New Roman" w:eastAsia="Times New Roman" w:cs="Times New Roman"/>
                <w:sz w:val="12"/>
                <w:szCs w:val="12"/>
                <w:color w:val="FFFFFF"/>
                <w:spacing w:val="-2"/>
                <w:position w:val="-2"/>
              </w:rPr>
              <w:t>&lt;DIR&gt;</w:t>
            </w:r>
          </w:p>
        </w:tc>
        <w:tc>
          <w:tcPr>
            <w:tcW w:w="1288" w:type="dxa"/>
            <w:vAlign w:val="top"/>
          </w:tcPr>
          <w:p>
            <w:pPr>
              <w:spacing w:line="214" w:lineRule="exact"/>
              <w:rPr>
                <w:rFonts w:ascii="Arial"/>
                <w:sz w:val="18"/>
              </w:rPr>
            </w:pPr>
            <w:r/>
          </w:p>
        </w:tc>
      </w:tr>
      <w:tr>
        <w:trPr>
          <w:trHeight w:val="364" w:hRule="atLeast"/>
        </w:trPr>
        <w:tc>
          <w:tcPr>
            <w:tcW w:w="3125" w:type="dxa"/>
            <w:vAlign w:val="top"/>
          </w:tcPr>
          <w:p>
            <w:pPr>
              <w:spacing w:before="10" w:line="100" w:lineRule="exact"/>
              <w:rPr>
                <w:rFonts w:ascii="Times New Roman" w:hAnsi="Times New Roman" w:eastAsia="Times New Roman" w:cs="Times New Roman"/>
                <w:sz w:val="15"/>
                <w:szCs w:val="15"/>
              </w:rPr>
            </w:pPr>
            <w:r>
              <w:rPr>
                <w:rFonts w:ascii="Times New Roman" w:hAnsi="Times New Roman" w:eastAsia="Times New Roman" w:cs="Times New Roman"/>
                <w:sz w:val="13"/>
                <w:szCs w:val="13"/>
                <w:position w:val="-2"/>
              </w:rPr>
              <w:t>2020/11/2117:21                                    </w:t>
            </w:r>
            <w:r>
              <w:rPr>
                <w:rFonts w:ascii="Times New Roman" w:hAnsi="Times New Roman" w:eastAsia="Times New Roman" w:cs="Times New Roman"/>
                <w:sz w:val="15"/>
                <w:szCs w:val="15"/>
                <w:color w:val="FFFFFF"/>
                <w:position w:val="-2"/>
              </w:rPr>
              <w:t>0.tes</w:t>
            </w:r>
            <w:r>
              <w:rPr>
                <w:rFonts w:ascii="Times New Roman" w:hAnsi="Times New Roman" w:eastAsia="Times New Roman" w:cs="Times New Roman"/>
                <w:sz w:val="15"/>
                <w:szCs w:val="15"/>
                <w:color w:val="FFFFFF"/>
                <w:spacing w:val="-1"/>
                <w:position w:val="-2"/>
              </w:rPr>
              <w:t>t.docx</w:t>
            </w:r>
          </w:p>
          <w:p>
            <w:pPr>
              <w:ind w:left="909"/>
              <w:spacing w:line="174" w:lineRule="auto"/>
              <w:rPr>
                <w:rFonts w:ascii="SimHei" w:hAnsi="SimHei" w:eastAsia="SimHei" w:cs="SimHei"/>
                <w:sz w:val="13"/>
                <w:szCs w:val="13"/>
              </w:rPr>
            </w:pPr>
            <w:r>
              <w:rPr>
                <w:rFonts w:ascii="SimHei" w:hAnsi="SimHei" w:eastAsia="SimHei" w:cs="SimHei"/>
                <w:sz w:val="13"/>
                <w:szCs w:val="13"/>
                <w:spacing w:val="11"/>
              </w:rPr>
              <w:t>1个文件</w:t>
            </w:r>
            <w:r>
              <w:rPr>
                <w:rFonts w:ascii="SimHei" w:hAnsi="SimHei" w:eastAsia="SimHei" w:cs="SimHei"/>
                <w:sz w:val="13"/>
                <w:szCs w:val="13"/>
                <w:spacing w:val="3"/>
              </w:rPr>
              <w:t xml:space="preserve">            </w:t>
            </w:r>
            <w:r>
              <w:rPr>
                <w:rFonts w:ascii="SimHei" w:hAnsi="SimHei" w:eastAsia="SimHei" w:cs="SimHei"/>
                <w:sz w:val="13"/>
                <w:szCs w:val="13"/>
                <w:spacing w:val="11"/>
              </w:rPr>
              <w:t>0学节一</w:t>
            </w:r>
          </w:p>
          <w:p>
            <w:pPr>
              <w:ind w:left="909"/>
              <w:spacing w:line="170" w:lineRule="auto"/>
              <w:rPr>
                <w:rFonts w:ascii="SimHei" w:hAnsi="SimHei" w:eastAsia="SimHei" w:cs="SimHei"/>
                <w:sz w:val="13"/>
                <w:szCs w:val="13"/>
              </w:rPr>
            </w:pPr>
            <w:r>
              <w:rPr>
                <w:rFonts w:ascii="SimHei" w:hAnsi="SimHei" w:eastAsia="SimHei" w:cs="SimHei"/>
                <w:sz w:val="13"/>
                <w:szCs w:val="13"/>
              </w:rPr>
              <w:t>2个自录418,.951.409.66</w:t>
            </w:r>
            <w:r>
              <w:rPr>
                <w:rFonts w:ascii="SimHei" w:hAnsi="SimHei" w:eastAsia="SimHei" w:cs="SimHei"/>
                <w:sz w:val="13"/>
                <w:szCs w:val="13"/>
                <w:spacing w:val="-1"/>
              </w:rPr>
              <w:t>4可用字节</w:t>
            </w:r>
          </w:p>
        </w:tc>
        <w:tc>
          <w:tcPr>
            <w:tcW w:w="1288" w:type="dxa"/>
            <w:vAlign w:val="top"/>
          </w:tcPr>
          <w:p>
            <w:pPr>
              <w:ind w:left="204" w:firstLine="20"/>
              <w:spacing w:before="56" w:line="211" w:lineRule="auto"/>
              <w:rPr>
                <w:rFonts w:ascii="SimHei" w:hAnsi="SimHei" w:eastAsia="SimHei" w:cs="SimHei"/>
                <w:sz w:val="13"/>
                <w:szCs w:val="13"/>
              </w:rPr>
            </w:pPr>
            <w:r>
              <w:rPr>
                <w:rFonts w:ascii="SimHei" w:hAnsi="SimHei" w:eastAsia="SimHei" w:cs="SimHei"/>
                <w:sz w:val="13"/>
                <w:szCs w:val="13"/>
                <w:spacing w:val="-13"/>
                <w:w w:val="91"/>
              </w:rPr>
              <w:t>写入命名数据流</w:t>
            </w:r>
            <w:r>
              <w:rPr>
                <w:rFonts w:ascii="SimHei" w:hAnsi="SimHei" w:eastAsia="SimHei" w:cs="SimHei"/>
                <w:sz w:val="13"/>
                <w:szCs w:val="13"/>
                <w:spacing w:val="-12"/>
                <w:w w:val="91"/>
              </w:rPr>
              <w:t>后，</w:t>
            </w:r>
            <w:r>
              <w:rPr>
                <w:rFonts w:ascii="SimHei" w:hAnsi="SimHei" w:eastAsia="SimHei" w:cs="SimHei"/>
                <w:sz w:val="13"/>
                <w:szCs w:val="13"/>
                <w:spacing w:val="-5"/>
                <w:w w:val="91"/>
              </w:rPr>
              <w:t>该</w:t>
            </w:r>
            <w:r>
              <w:rPr>
                <w:rFonts w:ascii="SimHei" w:hAnsi="SimHei" w:eastAsia="SimHei" w:cs="SimHei"/>
                <w:sz w:val="13"/>
                <w:szCs w:val="13"/>
              </w:rPr>
              <w:t xml:space="preserve"> </w:t>
            </w:r>
            <w:r>
              <w:rPr>
                <w:rFonts w:ascii="SimHei" w:hAnsi="SimHei" w:eastAsia="SimHei" w:cs="SimHei"/>
                <w:sz w:val="13"/>
                <w:szCs w:val="13"/>
                <w:spacing w:val="-10"/>
                <w:w w:val="92"/>
              </w:rPr>
              <w:t>文档大小依然是0字节</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295" w:lineRule="auto"/>
        <w:rPr>
          <w:rFonts w:ascii="Arial"/>
          <w:sz w:val="21"/>
        </w:rPr>
      </w:pPr>
      <w:r/>
    </w:p>
    <w:p>
      <w:pPr>
        <w:spacing w:line="296" w:lineRule="auto"/>
        <w:rPr>
          <w:rFonts w:ascii="Arial"/>
          <w:sz w:val="21"/>
        </w:rPr>
      </w:pPr>
      <w:r/>
    </w:p>
    <w:p>
      <w:pPr>
        <w:spacing w:before="42" w:line="186" w:lineRule="auto"/>
        <w:rPr>
          <w:rFonts w:ascii="SimSun" w:hAnsi="SimSun" w:eastAsia="SimSun" w:cs="SimSun"/>
          <w:sz w:val="13"/>
          <w:szCs w:val="13"/>
        </w:rPr>
      </w:pPr>
      <w:r>
        <w:rPr>
          <w:rFonts w:ascii="SimSun" w:hAnsi="SimSun" w:eastAsia="SimSun" w:cs="SimSun"/>
          <w:sz w:val="13"/>
          <w:szCs w:val="13"/>
          <w:spacing w:val="-12"/>
          <w:w w:val="97"/>
        </w:rPr>
        <w:t>向文档写入命名数据流后</w:t>
      </w:r>
    </w:p>
    <w:p>
      <w:pPr>
        <w:ind w:left="40"/>
        <w:spacing w:before="1" w:line="220" w:lineRule="auto"/>
        <w:rPr>
          <w:rFonts w:ascii="Times New Roman" w:hAnsi="Times New Roman" w:eastAsia="Times New Roman" w:cs="Times New Roman"/>
          <w:sz w:val="13"/>
          <w:szCs w:val="13"/>
        </w:rPr>
      </w:pPr>
      <w:r>
        <w:rPr>
          <w:rFonts w:ascii="SimSun" w:hAnsi="SimSun" w:eastAsia="SimSun" w:cs="SimSun"/>
          <w:sz w:val="13"/>
          <w:szCs w:val="13"/>
          <w:color w:val="FFFFFF"/>
          <w:spacing w:val="-8"/>
          <w:w w:val="99"/>
        </w:rPr>
        <w:t>名称为</w:t>
      </w:r>
      <w:r>
        <w:rPr>
          <w:rFonts w:ascii="Times New Roman" w:hAnsi="Times New Roman" w:eastAsia="Times New Roman" w:cs="Times New Roman"/>
          <w:sz w:val="13"/>
          <w:szCs w:val="13"/>
          <w:color w:val="FFFFFF"/>
          <w:spacing w:val="-8"/>
          <w:w w:val="99"/>
        </w:rPr>
        <w:t>test stream</w:t>
      </w:r>
    </w:p>
    <w:p>
      <w:pPr>
        <w:spacing w:line="220" w:lineRule="auto"/>
        <w:sectPr>
          <w:type w:val="continuous"/>
          <w:pgSz w:w="9060" w:h="14150"/>
          <w:pgMar w:top="400" w:right="9" w:bottom="470" w:left="180" w:header="0" w:footer="197" w:gutter="0"/>
          <w:cols w:equalWidth="0" w:num="2">
            <w:col w:w="5560" w:space="100"/>
            <w:col w:w="3211" w:space="0"/>
          </w:cols>
        </w:sectPr>
        <w:rPr>
          <w:rFonts w:ascii="Times New Roman" w:hAnsi="Times New Roman" w:eastAsia="Times New Roman" w:cs="Times New Roman"/>
          <w:sz w:val="13"/>
          <w:szCs w:val="13"/>
        </w:rPr>
      </w:pPr>
    </w:p>
    <w:p>
      <w:pPr>
        <w:ind w:left="2829"/>
        <w:spacing w:before="152" w:line="219" w:lineRule="auto"/>
        <w:rPr>
          <w:rFonts w:ascii="SimSun" w:hAnsi="SimSun" w:eastAsia="SimSun" w:cs="SimSun"/>
          <w:sz w:val="21"/>
          <w:szCs w:val="21"/>
        </w:rPr>
      </w:pPr>
      <w:r>
        <w:rPr>
          <w:rFonts w:ascii="SimSun" w:hAnsi="SimSun" w:eastAsia="SimSun" w:cs="SimSun"/>
          <w:sz w:val="21"/>
          <w:szCs w:val="21"/>
          <w:spacing w:val="-2"/>
        </w:rPr>
        <w:t>图3-47 </w:t>
      </w:r>
      <w:r>
        <w:rPr>
          <w:rFonts w:ascii="Times New Roman" w:hAnsi="Times New Roman" w:eastAsia="Times New Roman" w:cs="Times New Roman"/>
          <w:sz w:val="21"/>
          <w:szCs w:val="21"/>
          <w:spacing w:val="-2"/>
        </w:rPr>
        <w:t>ADS</w:t>
      </w:r>
      <w:r>
        <w:rPr>
          <w:rFonts w:ascii="SimSun" w:hAnsi="SimSun" w:eastAsia="SimSun" w:cs="SimSun"/>
          <w:sz w:val="21"/>
          <w:szCs w:val="21"/>
          <w:spacing w:val="-2"/>
        </w:rPr>
        <w:t>设置操作演示</w:t>
      </w:r>
    </w:p>
    <w:p>
      <w:pPr>
        <w:ind w:right="811" w:firstLine="439"/>
        <w:spacing w:before="151" w:line="261" w:lineRule="auto"/>
        <w:rPr>
          <w:rFonts w:ascii="SimSun" w:hAnsi="SimSun" w:eastAsia="SimSun" w:cs="SimSun"/>
          <w:sz w:val="21"/>
          <w:szCs w:val="21"/>
        </w:rPr>
      </w:pPr>
      <w:r>
        <w:rPr>
          <w:rFonts w:ascii="Times New Roman" w:hAnsi="Times New Roman" w:eastAsia="Times New Roman" w:cs="Times New Roman"/>
          <w:sz w:val="21"/>
          <w:szCs w:val="21"/>
        </w:rPr>
        <w:t>ADS</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不仅可以存储字符串，它还可以存储任何类型、任意大小的数据。比如，可</w:t>
      </w:r>
      <w:r>
        <w:rPr>
          <w:rFonts w:ascii="SimSun" w:hAnsi="SimSun" w:eastAsia="SimSun" w:cs="SimSun"/>
          <w:sz w:val="21"/>
          <w:szCs w:val="21"/>
          <w:spacing w:val="11"/>
        </w:rPr>
        <w:t xml:space="preserve"> </w:t>
      </w:r>
      <w:r>
        <w:rPr>
          <w:rFonts w:ascii="SimSun" w:hAnsi="SimSun" w:eastAsia="SimSun" w:cs="SimSun"/>
          <w:sz w:val="21"/>
          <w:szCs w:val="21"/>
          <w:spacing w:val="7"/>
        </w:rPr>
        <w:t>以通过</w:t>
      </w:r>
      <w:r>
        <w:rPr>
          <w:rFonts w:ascii="Times New Roman" w:hAnsi="Times New Roman" w:eastAsia="Times New Roman" w:cs="Times New Roman"/>
          <w:sz w:val="21"/>
          <w:szCs w:val="21"/>
        </w:rPr>
        <w:t>type</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7"/>
        </w:rPr>
        <w:t>命令将本目录下一个名为</w:t>
      </w:r>
      <w:r>
        <w:rPr>
          <w:rFonts w:ascii="Times New Roman" w:hAnsi="Times New Roman" w:eastAsia="Times New Roman" w:cs="Times New Roman"/>
          <w:sz w:val="21"/>
          <w:szCs w:val="21"/>
        </w:rPr>
        <w:t>ceph</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jpg</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7"/>
        </w:rPr>
        <w:t>图片文件存储到</w:t>
      </w:r>
      <w:r>
        <w:rPr>
          <w:rFonts w:ascii="Times New Roman" w:hAnsi="Times New Roman" w:eastAsia="Times New Roman" w:cs="Times New Roman"/>
          <w:sz w:val="21"/>
          <w:szCs w:val="21"/>
        </w:rPr>
        <w:t>ADS</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7"/>
        </w:rPr>
        <w:t>中，代码如下：</w:t>
      </w:r>
    </w:p>
    <w:p>
      <w:pPr>
        <w:ind w:left="439"/>
        <w:spacing w:before="15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rPr>
        <w:t>ceph.jpg&gt;test.docx:im</w:t>
      </w:r>
      <w:r>
        <w:rPr>
          <w:rFonts w:ascii="Times New Roman" w:hAnsi="Times New Roman" w:eastAsia="Times New Roman" w:cs="Times New Roman"/>
          <w:sz w:val="15"/>
          <w:szCs w:val="15"/>
          <w:spacing w:val="-1"/>
        </w:rPr>
        <w:t>age_stream</w:t>
      </w:r>
    </w:p>
    <w:p>
      <w:pPr>
        <w:ind w:right="837" w:firstLine="439"/>
        <w:spacing w:before="156" w:line="320" w:lineRule="auto"/>
        <w:rPr>
          <w:rFonts w:ascii="SimSun" w:hAnsi="SimSun" w:eastAsia="SimSun" w:cs="SimSun"/>
          <w:sz w:val="21"/>
          <w:szCs w:val="21"/>
        </w:rPr>
      </w:pPr>
      <w:r>
        <w:rPr>
          <w:rFonts w:ascii="SimSun" w:hAnsi="SimSun" w:eastAsia="SimSun" w:cs="SimSun"/>
          <w:sz w:val="21"/>
          <w:szCs w:val="21"/>
          <w:spacing w:val="17"/>
        </w:rPr>
        <w:t>如果使用</w:t>
      </w:r>
      <w:r>
        <w:rPr>
          <w:rFonts w:ascii="Times New Roman" w:hAnsi="Times New Roman" w:eastAsia="Times New Roman" w:cs="Times New Roman"/>
          <w:sz w:val="21"/>
          <w:szCs w:val="21"/>
        </w:rPr>
        <w:t>PowerShell</w:t>
      </w:r>
      <w:r>
        <w:rPr>
          <w:rFonts w:ascii="Times New Roman" w:hAnsi="Times New Roman" w:eastAsia="Times New Roman" w:cs="Times New Roman"/>
          <w:sz w:val="21"/>
          <w:szCs w:val="21"/>
          <w:spacing w:val="17"/>
        </w:rPr>
        <w:t>,    </w:t>
      </w:r>
      <w:r>
        <w:rPr>
          <w:rFonts w:ascii="SimSun" w:hAnsi="SimSun" w:eastAsia="SimSun" w:cs="SimSun"/>
          <w:sz w:val="21"/>
          <w:szCs w:val="21"/>
          <w:spacing w:val="17"/>
        </w:rPr>
        <w:t>则有另一套工具可以实现对</w:t>
      </w:r>
      <w:r>
        <w:rPr>
          <w:rFonts w:ascii="Times New Roman" w:hAnsi="Times New Roman" w:eastAsia="Times New Roman" w:cs="Times New Roman"/>
          <w:sz w:val="21"/>
          <w:szCs w:val="21"/>
        </w:rPr>
        <w:t>ADS</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7"/>
        </w:rPr>
        <w:t>的管理。上面创建的</w:t>
      </w:r>
      <w:r>
        <w:rPr>
          <w:rFonts w:ascii="SimSun" w:hAnsi="SimSun" w:eastAsia="SimSun" w:cs="SimSun"/>
          <w:sz w:val="21"/>
          <w:szCs w:val="21"/>
        </w:rPr>
        <w:t xml:space="preserve"> </w:t>
      </w:r>
      <w:r>
        <w:rPr>
          <w:rFonts w:ascii="SimSun" w:hAnsi="SimSun" w:eastAsia="SimSun" w:cs="SimSun"/>
          <w:sz w:val="21"/>
          <w:szCs w:val="21"/>
          <w:spacing w:val="8"/>
        </w:rPr>
        <w:t>两个</w:t>
      </w:r>
      <w:r>
        <w:rPr>
          <w:rFonts w:ascii="Times New Roman" w:hAnsi="Times New Roman" w:eastAsia="Times New Roman" w:cs="Times New Roman"/>
          <w:sz w:val="21"/>
          <w:szCs w:val="21"/>
        </w:rPr>
        <w:t>ADS</w:t>
      </w:r>
      <w:r>
        <w:rPr>
          <w:rFonts w:ascii="Times New Roman" w:hAnsi="Times New Roman" w:eastAsia="Times New Roman" w:cs="Times New Roman"/>
          <w:sz w:val="21"/>
          <w:szCs w:val="21"/>
          <w:spacing w:val="8"/>
        </w:rPr>
        <w:t>,  </w:t>
      </w:r>
      <w:r>
        <w:rPr>
          <w:rFonts w:ascii="SimSun" w:hAnsi="SimSun" w:eastAsia="SimSun" w:cs="SimSun"/>
          <w:sz w:val="21"/>
          <w:szCs w:val="21"/>
          <w:spacing w:val="8"/>
        </w:rPr>
        <w:t>可 以</w:t>
      </w:r>
      <w:r>
        <w:rPr>
          <w:rFonts w:ascii="SimSun" w:hAnsi="SimSun" w:eastAsia="SimSun" w:cs="SimSun"/>
          <w:sz w:val="21"/>
          <w:szCs w:val="21"/>
          <w:spacing w:val="-13"/>
        </w:rPr>
        <w:t xml:space="preserve"> </w:t>
      </w:r>
      <w:r>
        <w:rPr>
          <w:rFonts w:ascii="SimSun" w:hAnsi="SimSun" w:eastAsia="SimSun" w:cs="SimSun"/>
          <w:sz w:val="21"/>
          <w:szCs w:val="21"/>
          <w:spacing w:val="8"/>
        </w:rPr>
        <w:t>在</w:t>
      </w:r>
      <w:r>
        <w:rPr>
          <w:rFonts w:ascii="Times New Roman" w:hAnsi="Times New Roman" w:eastAsia="Times New Roman" w:cs="Times New Roman"/>
          <w:sz w:val="21"/>
          <w:szCs w:val="21"/>
        </w:rPr>
        <w:t>PowerShell</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中通过</w:t>
      </w:r>
      <w:r>
        <w:rPr>
          <w:rFonts w:ascii="Times New Roman" w:hAnsi="Times New Roman" w:eastAsia="Times New Roman" w:cs="Times New Roman"/>
          <w:sz w:val="21"/>
          <w:szCs w:val="21"/>
        </w:rPr>
        <w:t>Get</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Item</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命令获取相关的描述信息，如图3-47</w:t>
      </w:r>
      <w:r>
        <w:rPr>
          <w:rFonts w:ascii="SimSun" w:hAnsi="SimSun" w:eastAsia="SimSun" w:cs="SimSun"/>
          <w:sz w:val="21"/>
          <w:szCs w:val="21"/>
        </w:rPr>
        <w:t xml:space="preserve"> </w:t>
      </w:r>
      <w:r>
        <w:rPr>
          <w:rFonts w:ascii="SimSun" w:hAnsi="SimSun" w:eastAsia="SimSun" w:cs="SimSun"/>
          <w:sz w:val="21"/>
          <w:szCs w:val="21"/>
          <w:spacing w:val="-2"/>
        </w:rPr>
        <w:t>所示。</w:t>
      </w:r>
    </w:p>
    <w:p>
      <w:pPr>
        <w:ind w:left="749"/>
        <w:spacing w:before="72"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PS       D:\test\filesysten\test1S       Get-Item       path       </w:t>
      </w:r>
      <w:r>
        <w:rPr>
          <w:rFonts w:ascii="Times New Roman" w:hAnsi="Times New Roman" w:eastAsia="Times New Roman" w:cs="Times New Roman"/>
          <w:sz w:val="13"/>
          <w:szCs w:val="13"/>
          <w:spacing w:val="-1"/>
        </w:rPr>
        <w:t>test.docx=ztraa</w:t>
      </w:r>
    </w:p>
    <w:p>
      <w:pPr>
        <w:ind w:left="749"/>
        <w:spacing w:before="248"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PSPath               :Micraaoft.PowerShell.Core\FileSystam::D:\taat\filesystem\test1\test.docx::$DATA</w:t>
      </w:r>
    </w:p>
    <w:p>
      <w:pPr>
        <w:ind w:left="1659" w:right="3887" w:hanging="20"/>
        <w:spacing w:before="10" w:line="19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:Microspft.PowerShell.Core\FileSystem::D:\test</w:t>
      </w:r>
      <w:r>
        <w:rPr>
          <w:rFonts w:ascii="Times New Roman" w:hAnsi="Times New Roman" w:eastAsia="Times New Roman" w:cs="Times New Roman"/>
          <w:sz w:val="13"/>
          <w:szCs w:val="13"/>
          <w:spacing w:val="-1"/>
        </w:rPr>
        <w:t>\filesystem\test1</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1"/>
        </w:rPr>
        <w:t>:tesf.docx::SDATA</w:t>
      </w:r>
    </w:p>
    <w:p>
      <w:pPr>
        <w:ind w:left="1639"/>
        <w:spacing w:before="125"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:Micrasoft.PowerShel1.</w:t>
      </w:r>
      <w:r>
        <w:rPr>
          <w:rFonts w:ascii="Times New Roman" w:hAnsi="Times New Roman" w:eastAsia="Times New Roman" w:cs="Times New Roman"/>
          <w:sz w:val="13"/>
          <w:szCs w:val="13"/>
          <w:spacing w:val="-1"/>
        </w:rPr>
        <w:t>Core\FileSystem</w:t>
      </w:r>
    </w:p>
    <w:p>
      <w:pPr>
        <w:ind w:left="749"/>
        <w:spacing w:before="6"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PSIsContainer</w:t>
      </w:r>
    </w:p>
    <w:p>
      <w:pPr>
        <w:ind w:left="749"/>
        <w:spacing w:before="1" w:line="194"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FileName              D:\test\filesysten\test1Xtest.docx</w:t>
      </w:r>
    </w:p>
    <w:p>
      <w:pPr>
        <w:ind w:left="1730"/>
        <w:spacing w:line="164" w:lineRule="auto"/>
        <w:rPr>
          <w:rFonts w:ascii="Times New Roman" w:hAnsi="Times New Roman" w:eastAsia="Times New Roman" w:cs="Times New Roman"/>
          <w:sz w:val="13"/>
          <w:szCs w:val="13"/>
        </w:rPr>
      </w:pPr>
      <w:r>
        <w:pict>
          <v:shape id="_x0000_s616" style="position:absolute;margin-left:80.9975pt;margin-top:1.86444pt;mso-position-vertical-relative:text;mso-position-horizontal-relative:text;width:10.55pt;height:12.45pt;z-index:252743680;" filled="false" stroked="false" type="#_x0000_t202">
            <v:fill on="false"/>
            <v:stroke on="false"/>
            <v:path/>
            <v:imagedata o:title=""/>
            <o:lock v:ext="edit" aspectratio="false"/>
            <v:textbox inset="0mm,0mm,0mm,0mm">
              <w:txbxContent>
                <w:p>
                  <w:pPr>
                    <w:spacing w:before="20" w:line="183" w:lineRule="auto"/>
                    <w:jc w:val="right"/>
                    <w:rPr>
                      <w:rFonts w:ascii="SimSun" w:hAnsi="SimSun" w:eastAsia="SimSun" w:cs="SimSun"/>
                      <w:sz w:val="21"/>
                      <w:szCs w:val="21"/>
                    </w:rPr>
                  </w:pPr>
                  <w:r>
                    <w:rPr>
                      <w:rFonts w:ascii="SimSun" w:hAnsi="SimSun" w:eastAsia="SimSun" w:cs="SimSun"/>
                      <w:sz w:val="21"/>
                      <w:szCs w:val="21"/>
                      <w:color w:val="FFFFFF"/>
                      <w:spacing w:val="-10"/>
                    </w:rPr>
                    <w:t>:0</w:t>
                  </w:r>
                </w:p>
              </w:txbxContent>
            </v:textbox>
          </v:shape>
        </w:pict>
      </w:r>
      <w:r>
        <w:rPr>
          <w:rFonts w:ascii="Times New Roman" w:hAnsi="Times New Roman" w:eastAsia="Times New Roman" w:cs="Times New Roman"/>
          <w:sz w:val="13"/>
          <w:szCs w:val="13"/>
          <w:spacing w:val="-6"/>
        </w:rPr>
        <w:t>:$DATA</w:t>
      </w:r>
    </w:p>
    <w:p>
      <w:pPr>
        <w:spacing w:line="247" w:lineRule="auto"/>
        <w:rPr>
          <w:rFonts w:ascii="Arial"/>
          <w:sz w:val="21"/>
        </w:rPr>
      </w:pPr>
      <w:r/>
    </w:p>
    <w:p>
      <w:pPr>
        <w:ind w:left="749"/>
        <w:spacing w:before="38" w:line="18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PSPath               :Microsoft.PowerShell.Core\FileSystem::D:\teat\fileaystem\test1\test.docx:image_stream</w:t>
      </w:r>
    </w:p>
    <w:p>
      <w:pPr>
        <w:ind w:left="749"/>
        <w:spacing w:before="1" w:line="16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PSParentPath     :Microsoft.PowerShel1.Core\FileSystem::D:\test\filesystem\test1</w:t>
      </w:r>
    </w:p>
    <w:p>
      <w:pPr>
        <w:ind w:left="749"/>
        <w:spacing w:line="179" w:lineRule="auto"/>
        <w:rPr>
          <w:rFonts w:ascii="Times New Roman" w:hAnsi="Times New Roman" w:eastAsia="Times New Roman" w:cs="Times New Roman"/>
          <w:sz w:val="15"/>
          <w:szCs w:val="15"/>
        </w:rPr>
      </w:pPr>
      <w:r>
        <w:rPr>
          <w:rFonts w:ascii="Times New Roman" w:hAnsi="Times New Roman" w:eastAsia="Times New Roman" w:cs="Times New Roman"/>
          <w:sz w:val="13"/>
          <w:szCs w:val="13"/>
          <w:spacing w:val="-1"/>
        </w:rPr>
        <w:t>PSChildName     </w:t>
      </w:r>
      <w:r>
        <w:rPr>
          <w:rFonts w:ascii="Times New Roman" w:hAnsi="Times New Roman" w:eastAsia="Times New Roman" w:cs="Times New Roman"/>
          <w:sz w:val="15"/>
          <w:szCs w:val="15"/>
          <w:spacing w:val="-1"/>
        </w:rPr>
        <w:t>:test.docx:image_stream</w:t>
      </w:r>
    </w:p>
    <w:p>
      <w:pPr>
        <w:ind w:left="1639"/>
        <w:spacing w:before="141"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:Microsoft.PowerShell.</w:t>
      </w:r>
      <w:r>
        <w:rPr>
          <w:rFonts w:ascii="Times New Roman" w:hAnsi="Times New Roman" w:eastAsia="Times New Roman" w:cs="Times New Roman"/>
          <w:sz w:val="13"/>
          <w:szCs w:val="13"/>
          <w:spacing w:val="-1"/>
        </w:rPr>
        <w:t>Core\FileSysten</w:t>
      </w:r>
    </w:p>
    <w:p>
      <w:pPr>
        <w:ind w:left="749"/>
        <w:spacing w:before="26" w:line="16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PSIsContainer         False</w:t>
      </w:r>
    </w:p>
    <w:p>
      <w:pPr>
        <w:ind w:left="749"/>
        <w:spacing w:line="190"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FileNane</w:t>
      </w:r>
      <w:r>
        <w:rPr>
          <w:rFonts w:ascii="Times New Roman" w:hAnsi="Times New Roman" w:eastAsia="Times New Roman" w:cs="Times New Roman"/>
          <w:sz w:val="13"/>
          <w:szCs w:val="13"/>
          <w:spacing w:val="2"/>
        </w:rPr>
        <w:t xml:space="preserve">            </w:t>
      </w:r>
      <w:r>
        <w:rPr>
          <w:rFonts w:ascii="Times New Roman" w:hAnsi="Times New Roman" w:eastAsia="Times New Roman" w:cs="Times New Roman"/>
          <w:sz w:val="13"/>
          <w:szCs w:val="13"/>
        </w:rPr>
        <w:t>:D:\test\filesyst</w:t>
      </w:r>
      <w:r>
        <w:rPr>
          <w:rFonts w:ascii="Times New Roman" w:hAnsi="Times New Roman" w:eastAsia="Times New Roman" w:cs="Times New Roman"/>
          <w:sz w:val="13"/>
          <w:szCs w:val="13"/>
          <w:spacing w:val="-1"/>
        </w:rPr>
        <w:t>emlteat1\test.docx</w:t>
      </w:r>
    </w:p>
    <w:p>
      <w:pPr>
        <w:ind w:left="749"/>
        <w:spacing w:line="18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Stream</w:t>
      </w:r>
    </w:p>
    <w:p>
      <w:pPr>
        <w:ind w:left="749"/>
        <w:spacing w:before="255"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PSPath                  Microsoft.PowerShel1.Core\FileSystem::D:\test\fileaystem\test1\test.docx:test_strea</w:t>
      </w:r>
    </w:p>
    <w:p>
      <w:pPr>
        <w:ind w:left="1730"/>
        <w:spacing w:before="11" w:line="169"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Microsoft.PowerShell.Care\Filesystem::D:\test\filesyst</w:t>
      </w:r>
      <w:r>
        <w:rPr>
          <w:rFonts w:ascii="Times New Roman" w:hAnsi="Times New Roman" w:eastAsia="Times New Roman" w:cs="Times New Roman"/>
          <w:sz w:val="13"/>
          <w:szCs w:val="13"/>
          <w:spacing w:val="-1"/>
        </w:rPr>
        <w:t>ea\test1</w:t>
      </w:r>
    </w:p>
    <w:p>
      <w:pPr>
        <w:ind w:left="749"/>
        <w:spacing w:line="164" w:lineRule="auto"/>
        <w:rPr>
          <w:rFonts w:ascii="Times New Roman" w:hAnsi="Times New Roman" w:eastAsia="Times New Roman" w:cs="Times New Roman"/>
          <w:sz w:val="15"/>
          <w:szCs w:val="15"/>
        </w:rPr>
      </w:pPr>
      <w:r>
        <w:rPr>
          <w:rFonts w:ascii="Times New Roman" w:hAnsi="Times New Roman" w:eastAsia="Times New Roman" w:cs="Times New Roman"/>
          <w:sz w:val="13"/>
          <w:szCs w:val="13"/>
          <w:spacing w:val="-1"/>
        </w:rPr>
        <w:t>PSChildName        </w:t>
      </w:r>
      <w:r>
        <w:rPr>
          <w:rFonts w:ascii="Times New Roman" w:hAnsi="Times New Roman" w:eastAsia="Times New Roman" w:cs="Times New Roman"/>
          <w:sz w:val="15"/>
          <w:szCs w:val="15"/>
          <w:spacing w:val="-1"/>
        </w:rPr>
        <w:t>test.docx:test_strean</w:t>
      </w:r>
    </w:p>
    <w:p>
      <w:pPr>
        <w:ind w:left="1730"/>
        <w:spacing w:line="13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D</w:t>
      </w:r>
    </w:p>
    <w:p>
      <w:pPr>
        <w:ind w:left="1730"/>
        <w:spacing w:line="184"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Microzoft.PowerShel1.Core\FileS</w:t>
      </w:r>
      <w:r>
        <w:rPr>
          <w:rFonts w:ascii="Times New Roman" w:hAnsi="Times New Roman" w:eastAsia="Times New Roman" w:cs="Times New Roman"/>
          <w:sz w:val="13"/>
          <w:szCs w:val="13"/>
          <w:spacing w:val="-1"/>
        </w:rPr>
        <w:t>ysten</w:t>
      </w:r>
    </w:p>
    <w:p>
      <w:pPr>
        <w:ind w:left="749"/>
        <w:spacing w:before="23" w:line="164" w:lineRule="auto"/>
        <w:rPr>
          <w:rFonts w:ascii="Times New Roman" w:hAnsi="Times New Roman" w:eastAsia="Times New Roman" w:cs="Times New Roman"/>
          <w:sz w:val="15"/>
          <w:szCs w:val="15"/>
        </w:rPr>
      </w:pPr>
      <w:r>
        <w:rPr>
          <w:rFonts w:ascii="Times New Roman" w:hAnsi="Times New Roman" w:eastAsia="Times New Roman" w:cs="Times New Roman"/>
          <w:sz w:val="13"/>
          <w:szCs w:val="13"/>
          <w:spacing w:val="-1"/>
        </w:rPr>
        <w:t>PSIsContainer</w:t>
      </w:r>
      <w:r>
        <w:rPr>
          <w:rFonts w:ascii="Times New Roman" w:hAnsi="Times New Roman" w:eastAsia="Times New Roman" w:cs="Times New Roman"/>
          <w:sz w:val="13"/>
          <w:szCs w:val="13"/>
          <w:spacing w:val="6"/>
        </w:rPr>
        <w:t xml:space="preserve">      </w:t>
      </w:r>
      <w:r>
        <w:rPr>
          <w:rFonts w:ascii="Times New Roman" w:hAnsi="Times New Roman" w:eastAsia="Times New Roman" w:cs="Times New Roman"/>
          <w:sz w:val="15"/>
          <w:szCs w:val="15"/>
          <w:spacing w:val="-1"/>
        </w:rPr>
        <w:t>False</w:t>
      </w:r>
    </w:p>
    <w:p>
      <w:pPr>
        <w:ind w:left="1729" w:right="5435" w:hanging="90"/>
        <w:spacing w:line="186" w:lineRule="auto"/>
        <w:rPr>
          <w:rFonts w:ascii="Times New Roman" w:hAnsi="Times New Roman" w:eastAsia="Times New Roman" w:cs="Times New Roman"/>
          <w:sz w:val="15"/>
          <w:szCs w:val="15"/>
        </w:rPr>
      </w:pPr>
      <w:r>
        <w:rPr>
          <w:rFonts w:ascii="Times New Roman" w:hAnsi="Times New Roman" w:eastAsia="Times New Roman" w:cs="Times New Roman"/>
          <w:sz w:val="13"/>
          <w:szCs w:val="13"/>
        </w:rPr>
        <w:t>:D:\test\fileayateml</w:t>
      </w:r>
      <w:r>
        <w:rPr>
          <w:rFonts w:ascii="Times New Roman" w:hAnsi="Times New Roman" w:eastAsia="Times New Roman" w:cs="Times New Roman"/>
          <w:sz w:val="13"/>
          <w:szCs w:val="13"/>
          <w:spacing w:val="-1"/>
        </w:rPr>
        <w:t>test1Vtest.docx</w:t>
      </w:r>
      <w:r>
        <w:rPr>
          <w:rFonts w:ascii="Times New Roman" w:hAnsi="Times New Roman" w:eastAsia="Times New Roman" w:cs="Times New Roman"/>
          <w:sz w:val="13"/>
          <w:szCs w:val="13"/>
        </w:rPr>
        <w:t xml:space="preserve"> </w:t>
      </w:r>
      <w:r>
        <w:rPr>
          <w:rFonts w:ascii="Times New Roman" w:hAnsi="Times New Roman" w:eastAsia="Times New Roman" w:cs="Times New Roman"/>
          <w:sz w:val="15"/>
          <w:szCs w:val="15"/>
          <w:spacing w:val="-1"/>
        </w:rPr>
        <w:t>test</w:t>
      </w:r>
      <w:r>
        <w:rPr>
          <w:rFonts w:ascii="Times New Roman" w:hAnsi="Times New Roman" w:eastAsia="Times New Roman" w:cs="Times New Roman"/>
          <w:sz w:val="15"/>
          <w:szCs w:val="15"/>
          <w:u w:val="single" w:color="auto"/>
          <w:spacing w:val="4"/>
        </w:rPr>
        <w:t xml:space="preserve">  </w:t>
      </w:r>
      <w:r>
        <w:rPr>
          <w:rFonts w:ascii="Times New Roman" w:hAnsi="Times New Roman" w:eastAsia="Times New Roman" w:cs="Times New Roman"/>
          <w:sz w:val="15"/>
          <w:szCs w:val="15"/>
          <w:spacing w:val="-1"/>
        </w:rPr>
        <w:t>stream</w:t>
      </w:r>
    </w:p>
    <w:p>
      <w:pPr>
        <w:spacing w:line="258" w:lineRule="auto"/>
        <w:rPr>
          <w:rFonts w:ascii="Arial"/>
          <w:sz w:val="21"/>
        </w:rPr>
      </w:pPr>
      <w:r/>
    </w:p>
    <w:p>
      <w:pPr>
        <w:ind w:left="2749"/>
        <w:spacing w:before="69" w:line="184" w:lineRule="auto"/>
        <w:rPr>
          <w:rFonts w:ascii="SimSun" w:hAnsi="SimSun" w:eastAsia="SimSun" w:cs="SimSun"/>
          <w:sz w:val="21"/>
          <w:szCs w:val="21"/>
        </w:rPr>
      </w:pPr>
      <w:r>
        <w:rPr>
          <w:rFonts w:ascii="SimSun" w:hAnsi="SimSun" w:eastAsia="SimSun" w:cs="SimSun"/>
          <w:sz w:val="21"/>
          <w:szCs w:val="21"/>
          <w:spacing w:val="-2"/>
        </w:rPr>
        <w:t>图3-48 </w:t>
      </w:r>
      <w:r>
        <w:rPr>
          <w:rFonts w:ascii="Times New Roman" w:hAnsi="Times New Roman" w:eastAsia="Times New Roman" w:cs="Times New Roman"/>
          <w:sz w:val="21"/>
          <w:szCs w:val="21"/>
          <w:spacing w:val="-2"/>
        </w:rPr>
        <w:t>Get-Item</w:t>
      </w:r>
      <w:r>
        <w:rPr>
          <w:rFonts w:ascii="SimSun" w:hAnsi="SimSun" w:eastAsia="SimSun" w:cs="SimSun"/>
          <w:sz w:val="21"/>
          <w:szCs w:val="21"/>
          <w:spacing w:val="-2"/>
        </w:rPr>
        <w:t>命令的使用</w:t>
      </w:r>
    </w:p>
    <w:p>
      <w:pPr>
        <w:spacing w:line="184" w:lineRule="auto"/>
        <w:sectPr>
          <w:type w:val="continuous"/>
          <w:pgSz w:w="9060" w:h="14150"/>
          <w:pgMar w:top="400" w:right="9" w:bottom="470" w:left="180" w:header="0" w:footer="197" w:gutter="0"/>
          <w:cols w:equalWidth="0" w:num="1">
            <w:col w:w="8871" w:space="0"/>
          </w:cols>
        </w:sectPr>
        <w:rPr>
          <w:rFonts w:ascii="SimSun" w:hAnsi="SimSun" w:eastAsia="SimSun" w:cs="SimSun"/>
          <w:sz w:val="21"/>
          <w:szCs w:val="21"/>
        </w:rPr>
      </w:pPr>
    </w:p>
    <w:p>
      <w:pPr>
        <w:pStyle w:val="BodyText"/>
        <w:ind w:left="169"/>
        <w:spacing w:before="77" w:line="221" w:lineRule="auto"/>
        <w:rPr>
          <w:sz w:val="22"/>
          <w:szCs w:val="22"/>
        </w:rPr>
      </w:pPr>
      <w:r>
        <w:drawing>
          <wp:anchor distT="0" distB="0" distL="0" distR="0" simplePos="0" relativeHeight="252763136" behindDoc="0" locked="0" layoutInCell="0" allowOverlap="1">
            <wp:simplePos x="0" y="0"/>
            <wp:positionH relativeFrom="page">
              <wp:posOffset>349259</wp:posOffset>
            </wp:positionH>
            <wp:positionV relativeFrom="page">
              <wp:posOffset>0</wp:posOffset>
            </wp:positionV>
            <wp:extent cx="6350" cy="660415"/>
            <wp:effectExtent l="0" t="0" r="0" b="0"/>
            <wp:wrapNone/>
            <wp:docPr id="442" name="IM 442"/>
            <wp:cNvGraphicFramePr/>
            <a:graphic>
              <a:graphicData uri="http://schemas.openxmlformats.org/drawingml/2006/picture">
                <pic:pic>
                  <pic:nvPicPr>
                    <pic:cNvPr id="442" name="IM 442"/>
                    <pic:cNvPicPr/>
                  </pic:nvPicPr>
                  <pic:blipFill>
                    <a:blip r:embed="rId409"/>
                    <a:stretch>
                      <a:fillRect/>
                    </a:stretch>
                  </pic:blipFill>
                  <pic:spPr>
                    <a:xfrm rot="0">
                      <a:off x="0" y="0"/>
                      <a:ext cx="6350" cy="660415"/>
                    </a:xfrm>
                    <a:prstGeom prst="rect">
                      <a:avLst/>
                    </a:prstGeom>
                  </pic:spPr>
                </pic:pic>
              </a:graphicData>
            </a:graphic>
          </wp:anchor>
        </w:drawing>
      </w:r>
      <w:r>
        <w:rPr>
          <w:sz w:val="22"/>
          <w:szCs w:val="22"/>
          <w:spacing w:val="-7"/>
        </w:rPr>
        <w:t>文件系统技术内幕</w:t>
      </w:r>
    </w:p>
    <w:p>
      <w:pPr>
        <w:pStyle w:val="BodyText"/>
        <w:ind w:left="169"/>
        <w:spacing w:before="57" w:line="222" w:lineRule="auto"/>
        <w:rPr>
          <w:sz w:val="22"/>
          <w:szCs w:val="22"/>
        </w:rPr>
      </w:pPr>
      <w:r>
        <w:rPr>
          <w:sz w:val="22"/>
          <w:szCs w:val="22"/>
          <w:spacing w:val="-15"/>
          <w:w w:val="96"/>
        </w:rPr>
        <w:t>大数据时代海量数据存储之道</w:t>
      </w:r>
    </w:p>
    <w:p>
      <w:pPr>
        <w:spacing w:line="301" w:lineRule="auto"/>
        <w:rPr>
          <w:rFonts w:ascii="Arial"/>
          <w:sz w:val="21"/>
        </w:rPr>
      </w:pPr>
      <w:r/>
    </w:p>
    <w:p>
      <w:pPr>
        <w:ind w:left="169" w:right="62" w:firstLine="459"/>
        <w:spacing w:before="72" w:line="310" w:lineRule="auto"/>
        <w:jc w:val="both"/>
        <w:rPr>
          <w:rFonts w:ascii="SimSun" w:hAnsi="SimSun" w:eastAsia="SimSun" w:cs="SimSun"/>
          <w:sz w:val="22"/>
          <w:szCs w:val="22"/>
        </w:rPr>
      </w:pPr>
      <w:r>
        <w:rPr>
          <w:rFonts w:ascii="SimSun" w:hAnsi="SimSun" w:eastAsia="SimSun" w:cs="SimSun"/>
          <w:sz w:val="22"/>
          <w:szCs w:val="22"/>
          <w:spacing w:val="6"/>
        </w:rPr>
        <w:t>如何访问文件中的备数据流呢?通常来说，某些特殊的应用程序可以调用操作</w:t>
      </w:r>
      <w:r>
        <w:rPr>
          <w:rFonts w:ascii="SimSun" w:hAnsi="SimSun" w:eastAsia="SimSun" w:cs="SimSun"/>
          <w:sz w:val="22"/>
          <w:szCs w:val="22"/>
        </w:rPr>
        <w:t xml:space="preserve"> </w:t>
      </w:r>
      <w:r>
        <w:rPr>
          <w:rFonts w:ascii="SimSun" w:hAnsi="SimSun" w:eastAsia="SimSun" w:cs="SimSun"/>
          <w:sz w:val="22"/>
          <w:szCs w:val="22"/>
          <w:spacing w:val="10"/>
        </w:rPr>
        <w:t>系统的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0"/>
        </w:rPr>
        <w:t>来访问。另外，可以通过</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10"/>
        </w:rPr>
        <w:t>一些程序访问</w:t>
      </w:r>
      <w:r>
        <w:rPr>
          <w:rFonts w:ascii="SimSun" w:hAnsi="SimSun" w:eastAsia="SimSun" w:cs="SimSun"/>
          <w:sz w:val="22"/>
          <w:szCs w:val="22"/>
          <w:spacing w:val="9"/>
        </w:rPr>
        <w:t>，如前文我们创建的</w:t>
      </w:r>
      <w:r>
        <w:rPr>
          <w:rFonts w:ascii="SimSun" w:hAnsi="SimSun" w:eastAsia="SimSun" w:cs="SimSun"/>
          <w:sz w:val="22"/>
          <w:szCs w:val="22"/>
        </w:rPr>
        <w:t xml:space="preserve"> </w:t>
      </w:r>
      <w:r>
        <w:rPr>
          <w:rFonts w:ascii="SimSun" w:hAnsi="SimSun" w:eastAsia="SimSun" w:cs="SimSun"/>
          <w:sz w:val="22"/>
          <w:szCs w:val="22"/>
          <w:spacing w:val="4"/>
        </w:rPr>
        <w:t>图片格式的备数据流，可以通过如下命令来打</w:t>
      </w:r>
      <w:r>
        <w:rPr>
          <w:rFonts w:ascii="SimSun" w:hAnsi="SimSun" w:eastAsia="SimSun" w:cs="SimSun"/>
          <w:sz w:val="22"/>
          <w:szCs w:val="22"/>
          <w:spacing w:val="3"/>
        </w:rPr>
        <w:t>开这个图片：</w:t>
      </w:r>
    </w:p>
    <w:p>
      <w:pPr>
        <w:ind w:left="629"/>
        <w:spacing w:before="2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mspaint         D:\test\filesystem\testI\test.docx:image_stream</w:t>
      </w:r>
    </w:p>
    <w:p>
      <w:pPr>
        <w:pStyle w:val="BodyText"/>
        <w:ind w:left="173"/>
        <w:spacing w:before="285" w:line="222" w:lineRule="auto"/>
        <w:outlineLvl w:val="2"/>
        <w:rPr>
          <w:sz w:val="27"/>
          <w:szCs w:val="27"/>
        </w:rPr>
      </w:pPr>
      <w:bookmarkStart w:name="bookmark46" w:id="240"/>
      <w:bookmarkEnd w:id="240"/>
      <w:r>
        <w:rPr>
          <w:rFonts w:ascii="SimSun" w:hAnsi="SimSun" w:eastAsia="SimSun" w:cs="SimSun"/>
          <w:sz w:val="27"/>
          <w:szCs w:val="27"/>
          <w:b/>
          <w:bCs/>
          <w:spacing w:val="5"/>
        </w:rPr>
        <w:t>3.2.10</w:t>
      </w:r>
      <w:r>
        <w:rPr>
          <w:rFonts w:ascii="SimSun" w:hAnsi="SimSun" w:eastAsia="SimSun" w:cs="SimSun"/>
          <w:sz w:val="27"/>
          <w:szCs w:val="27"/>
          <w:spacing w:val="84"/>
        </w:rPr>
        <w:t xml:space="preserve"> </w:t>
      </w:r>
      <w:r>
        <w:rPr>
          <w:sz w:val="27"/>
          <w:szCs w:val="27"/>
          <w:b/>
          <w:bCs/>
          <w:spacing w:val="5"/>
        </w:rPr>
        <w:t>其他技术简介</w:t>
      </w:r>
    </w:p>
    <w:p>
      <w:pPr>
        <w:ind w:left="169" w:right="68" w:firstLine="459"/>
        <w:spacing w:before="278" w:line="305" w:lineRule="auto"/>
        <w:rPr>
          <w:rFonts w:ascii="SimSun" w:hAnsi="SimSun" w:eastAsia="SimSun" w:cs="SimSun"/>
          <w:sz w:val="22"/>
          <w:szCs w:val="22"/>
        </w:rPr>
      </w:pPr>
      <w:r>
        <w:rPr>
          <w:rFonts w:ascii="SimSun" w:hAnsi="SimSun" w:eastAsia="SimSun" w:cs="SimSun"/>
          <w:sz w:val="22"/>
          <w:szCs w:val="22"/>
          <w:spacing w:val="3"/>
        </w:rPr>
        <w:t>除了上面介绍的一些通用的技术，很多文件系统</w:t>
      </w:r>
      <w:r>
        <w:rPr>
          <w:rFonts w:ascii="SimSun" w:hAnsi="SimSun" w:eastAsia="SimSun" w:cs="SimSun"/>
          <w:sz w:val="22"/>
          <w:szCs w:val="22"/>
          <w:spacing w:val="2"/>
        </w:rPr>
        <w:t>还有一些自己特色的技术。本</w:t>
      </w:r>
      <w:r>
        <w:rPr>
          <w:rFonts w:ascii="SimSun" w:hAnsi="SimSun" w:eastAsia="SimSun" w:cs="SimSun"/>
          <w:sz w:val="22"/>
          <w:szCs w:val="22"/>
        </w:rPr>
        <w:t xml:space="preserve"> </w:t>
      </w:r>
      <w:r>
        <w:rPr>
          <w:rFonts w:ascii="SimSun" w:hAnsi="SimSun" w:eastAsia="SimSun" w:cs="SimSun"/>
          <w:sz w:val="22"/>
          <w:szCs w:val="22"/>
          <w:spacing w:val="1"/>
        </w:rPr>
        <w:t>节再介绍一些比较常用的技术。</w:t>
      </w:r>
    </w:p>
    <w:p>
      <w:pPr>
        <w:pStyle w:val="BodyText"/>
        <w:ind w:left="173"/>
        <w:spacing w:before="199" w:line="221" w:lineRule="auto"/>
        <w:rPr>
          <w:sz w:val="27"/>
          <w:szCs w:val="27"/>
        </w:rPr>
      </w:pPr>
      <w:hyperlink w:history="true" r:id="rId410">
        <w:r>
          <w:rPr>
            <w:rFonts w:ascii="SimSun" w:hAnsi="SimSun" w:eastAsia="SimSun" w:cs="SimSun"/>
            <w:sz w:val="27"/>
            <w:szCs w:val="27"/>
            <w:b/>
            <w:bCs/>
            <w:spacing w:val="-16"/>
          </w:rPr>
          <w:t>3.2.10.1</w:t>
        </w:r>
      </w:hyperlink>
      <w:r>
        <w:rPr>
          <w:rFonts w:ascii="SimSun" w:hAnsi="SimSun" w:eastAsia="SimSun" w:cs="SimSun"/>
          <w:sz w:val="27"/>
          <w:szCs w:val="27"/>
          <w:spacing w:val="103"/>
        </w:rPr>
        <w:t xml:space="preserve"> </w:t>
      </w:r>
      <w:r>
        <w:rPr>
          <w:sz w:val="27"/>
          <w:szCs w:val="27"/>
          <w:b/>
          <w:bCs/>
          <w:spacing w:val="-16"/>
        </w:rPr>
        <w:t>数据加密</w:t>
      </w:r>
    </w:p>
    <w:p>
      <w:pPr>
        <w:ind w:left="169" w:right="68" w:firstLine="459"/>
        <w:spacing w:before="221" w:line="301" w:lineRule="auto"/>
        <w:jc w:val="both"/>
        <w:rPr>
          <w:rFonts w:ascii="SimSun" w:hAnsi="SimSun" w:eastAsia="SimSun" w:cs="SimSun"/>
          <w:sz w:val="22"/>
          <w:szCs w:val="22"/>
        </w:rPr>
      </w:pPr>
      <w:r>
        <w:rPr>
          <w:rFonts w:ascii="SimSun" w:hAnsi="SimSun" w:eastAsia="SimSun" w:cs="SimSun"/>
          <w:sz w:val="22"/>
          <w:szCs w:val="22"/>
          <w:spacing w:val="3"/>
        </w:rPr>
        <w:t>我们在使用计算机时应该有这样的经历，如忘记</w:t>
      </w:r>
      <w:r>
        <w:rPr>
          <w:rFonts w:ascii="SimSun" w:hAnsi="SimSun" w:eastAsia="SimSun" w:cs="SimSun"/>
          <w:sz w:val="22"/>
          <w:szCs w:val="22"/>
          <w:spacing w:val="2"/>
        </w:rPr>
        <w:t>了操作系统密码，但是又想将</w:t>
      </w:r>
      <w:r>
        <w:rPr>
          <w:rFonts w:ascii="SimSun" w:hAnsi="SimSun" w:eastAsia="SimSun" w:cs="SimSun"/>
          <w:sz w:val="22"/>
          <w:szCs w:val="22"/>
        </w:rPr>
        <w:t xml:space="preserve"> </w:t>
      </w:r>
      <w:r>
        <w:rPr>
          <w:rFonts w:ascii="SimSun" w:hAnsi="SimSun" w:eastAsia="SimSun" w:cs="SimSun"/>
          <w:sz w:val="22"/>
          <w:szCs w:val="22"/>
          <w:spacing w:val="3"/>
        </w:rPr>
        <w:t>里面的数据导出。这时我们可以将硬盘拆卸下来，然后安装到另一台计算机上，通</w:t>
      </w:r>
      <w:r>
        <w:rPr>
          <w:rFonts w:ascii="SimSun" w:hAnsi="SimSun" w:eastAsia="SimSun" w:cs="SimSun"/>
          <w:sz w:val="22"/>
          <w:szCs w:val="22"/>
        </w:rPr>
        <w:t xml:space="preserve"> </w:t>
      </w:r>
      <w:r>
        <w:rPr>
          <w:rFonts w:ascii="SimSun" w:hAnsi="SimSun" w:eastAsia="SimSun" w:cs="SimSun"/>
          <w:sz w:val="22"/>
          <w:szCs w:val="22"/>
          <w:spacing w:val="4"/>
        </w:rPr>
        <w:t>过该计算机来访问这个硬盘的数据。</w:t>
      </w:r>
    </w:p>
    <w:p>
      <w:pPr>
        <w:ind w:left="169" w:right="70" w:firstLine="459"/>
        <w:spacing w:before="42" w:line="296" w:lineRule="auto"/>
        <w:jc w:val="both"/>
        <w:rPr>
          <w:rFonts w:ascii="SimSun" w:hAnsi="SimSun" w:eastAsia="SimSun" w:cs="SimSun"/>
          <w:sz w:val="22"/>
          <w:szCs w:val="22"/>
        </w:rPr>
      </w:pPr>
      <w:r>
        <w:rPr>
          <w:rFonts w:ascii="SimSun" w:hAnsi="SimSun" w:eastAsia="SimSun" w:cs="SimSun"/>
          <w:sz w:val="22"/>
          <w:szCs w:val="22"/>
          <w:spacing w:val="-4"/>
        </w:rPr>
        <w:t>显然，对于数据安全来说，这是一个安全隐患。因为，任何人都可以将你的硬盘</w:t>
      </w:r>
      <w:r>
        <w:rPr>
          <w:rFonts w:ascii="SimSun" w:hAnsi="SimSun" w:eastAsia="SimSun" w:cs="SimSun"/>
          <w:sz w:val="22"/>
          <w:szCs w:val="22"/>
          <w:spacing w:val="8"/>
        </w:rPr>
        <w:t xml:space="preserve"> </w:t>
      </w:r>
      <w:r>
        <w:rPr>
          <w:rFonts w:ascii="SimSun" w:hAnsi="SimSun" w:eastAsia="SimSun" w:cs="SimSun"/>
          <w:sz w:val="22"/>
          <w:szCs w:val="22"/>
          <w:spacing w:val="9"/>
        </w:rPr>
        <w:t>拆卸下来，然后读取其中的数据。为了解决上述问题，文件系统的加密技术应运</w:t>
      </w:r>
      <w:r>
        <w:rPr>
          <w:rFonts w:ascii="SimSun" w:hAnsi="SimSun" w:eastAsia="SimSun" w:cs="SimSun"/>
          <w:sz w:val="22"/>
          <w:szCs w:val="22"/>
          <w:spacing w:val="12"/>
        </w:rPr>
        <w:t xml:space="preserve"> </w:t>
      </w:r>
      <w:r>
        <w:rPr>
          <w:rFonts w:ascii="SimSun" w:hAnsi="SimSun" w:eastAsia="SimSun" w:cs="SimSun"/>
          <w:sz w:val="22"/>
          <w:szCs w:val="22"/>
          <w:spacing w:val="-3"/>
        </w:rPr>
        <w:t>而生。</w:t>
      </w:r>
    </w:p>
    <w:p>
      <w:pPr>
        <w:ind w:left="169" w:right="49" w:firstLine="459"/>
        <w:spacing w:before="21" w:line="304" w:lineRule="auto"/>
        <w:jc w:val="both"/>
        <w:rPr>
          <w:rFonts w:ascii="SimSun" w:hAnsi="SimSun" w:eastAsia="SimSun" w:cs="SimSun"/>
          <w:sz w:val="22"/>
          <w:szCs w:val="22"/>
        </w:rPr>
      </w:pPr>
      <w:r>
        <w:rPr>
          <w:rFonts w:ascii="SimSun" w:hAnsi="SimSun" w:eastAsia="SimSun" w:cs="SimSun"/>
          <w:sz w:val="22"/>
          <w:szCs w:val="22"/>
          <w:spacing w:val="3"/>
        </w:rPr>
        <w:t>文件系统的数据加密又被称为透明数据加密，因为文件系统的数据加密对用户</w:t>
      </w:r>
      <w:r>
        <w:rPr>
          <w:rFonts w:ascii="SimSun" w:hAnsi="SimSun" w:eastAsia="SimSun" w:cs="SimSun"/>
          <w:sz w:val="22"/>
          <w:szCs w:val="22"/>
          <w:spacing w:val="7"/>
        </w:rPr>
        <w:t xml:space="preserve"> </w:t>
      </w:r>
      <w:r>
        <w:rPr>
          <w:rFonts w:ascii="SimSun" w:hAnsi="SimSun" w:eastAsia="SimSun" w:cs="SimSun"/>
          <w:sz w:val="22"/>
          <w:szCs w:val="22"/>
          <w:spacing w:val="3"/>
        </w:rPr>
        <w:t>来说是感知不到的、透明的。当用户向文件系统写入数据时，文件系统的加密模块</w:t>
      </w:r>
      <w:r>
        <w:rPr>
          <w:rFonts w:ascii="SimSun" w:hAnsi="SimSun" w:eastAsia="SimSun" w:cs="SimSun"/>
          <w:sz w:val="22"/>
          <w:szCs w:val="22"/>
        </w:rPr>
        <w:t xml:space="preserve"> </w:t>
      </w:r>
      <w:r>
        <w:rPr>
          <w:rFonts w:ascii="SimSun" w:hAnsi="SimSun" w:eastAsia="SimSun" w:cs="SimSun"/>
          <w:sz w:val="22"/>
          <w:szCs w:val="22"/>
          <w:spacing w:val="3"/>
        </w:rPr>
        <w:t>会通过加密算法将加密后的数据写入磁盘。而当用户读取某个文件的数据时，文件</w:t>
      </w:r>
      <w:r>
        <w:rPr>
          <w:rFonts w:ascii="SimSun" w:hAnsi="SimSun" w:eastAsia="SimSun" w:cs="SimSun"/>
          <w:sz w:val="22"/>
          <w:szCs w:val="22"/>
        </w:rPr>
        <w:t xml:space="preserve"> </w:t>
      </w:r>
      <w:r>
        <w:rPr>
          <w:rFonts w:ascii="SimSun" w:hAnsi="SimSun" w:eastAsia="SimSun" w:cs="SimSun"/>
          <w:sz w:val="22"/>
          <w:szCs w:val="22"/>
          <w:spacing w:val="5"/>
        </w:rPr>
        <w:t>系统的加密模块会首先对该数据进行解密，</w:t>
      </w:r>
      <w:r>
        <w:rPr>
          <w:rFonts w:ascii="SimSun" w:hAnsi="SimSun" w:eastAsia="SimSun" w:cs="SimSun"/>
          <w:sz w:val="22"/>
          <w:szCs w:val="22"/>
          <w:spacing w:val="4"/>
        </w:rPr>
        <w:t>然后将数据返回给应用。</w:t>
      </w:r>
    </w:p>
    <w:p>
      <w:pPr>
        <w:ind w:left="169" w:firstLine="459"/>
        <w:spacing w:before="34" w:line="296" w:lineRule="auto"/>
        <w:rPr>
          <w:rFonts w:ascii="SimSun" w:hAnsi="SimSun" w:eastAsia="SimSun" w:cs="SimSun"/>
          <w:sz w:val="22"/>
          <w:szCs w:val="22"/>
        </w:rPr>
      </w:pPr>
      <w:r>
        <w:rPr>
          <w:rFonts w:ascii="SimSun" w:hAnsi="SimSun" w:eastAsia="SimSun" w:cs="SimSun"/>
          <w:sz w:val="22"/>
          <w:szCs w:val="22"/>
          <w:spacing w:val="3"/>
        </w:rPr>
        <w:t>可以看出，这里面的关键是磁盘上的数据是经</w:t>
      </w:r>
      <w:r>
        <w:rPr>
          <w:rFonts w:ascii="SimSun" w:hAnsi="SimSun" w:eastAsia="SimSun" w:cs="SimSun"/>
          <w:sz w:val="22"/>
          <w:szCs w:val="22"/>
          <w:spacing w:val="2"/>
        </w:rPr>
        <w:t>过加密的。因此，经过加密的磁</w:t>
      </w:r>
      <w:r>
        <w:rPr>
          <w:rFonts w:ascii="SimSun" w:hAnsi="SimSun" w:eastAsia="SimSun" w:cs="SimSun"/>
          <w:sz w:val="22"/>
          <w:szCs w:val="22"/>
        </w:rPr>
        <w:t xml:space="preserve"> </w:t>
      </w:r>
      <w:r>
        <w:rPr>
          <w:rFonts w:ascii="SimSun" w:hAnsi="SimSun" w:eastAsia="SimSun" w:cs="SimSun"/>
          <w:sz w:val="22"/>
          <w:szCs w:val="22"/>
          <w:spacing w:val="-1"/>
        </w:rPr>
        <w:t>盘，即使将该磁盘拆卸下来安装到其他计算机上，也是没有办法将数据读</w:t>
      </w:r>
      <w:r>
        <w:rPr>
          <w:rFonts w:ascii="SimSun" w:hAnsi="SimSun" w:eastAsia="SimSun" w:cs="SimSun"/>
          <w:sz w:val="22"/>
          <w:szCs w:val="22"/>
          <w:spacing w:val="-2"/>
        </w:rPr>
        <w:t>取出来的。</w:t>
      </w:r>
    </w:p>
    <w:p>
      <w:pPr>
        <w:pStyle w:val="BodyText"/>
        <w:ind w:left="173"/>
        <w:spacing w:before="210" w:line="221" w:lineRule="auto"/>
        <w:rPr>
          <w:sz w:val="27"/>
          <w:szCs w:val="27"/>
        </w:rPr>
      </w:pPr>
      <w:hyperlink w:history="true" r:id="rId411">
        <w:r>
          <w:rPr>
            <w:rFonts w:ascii="SimSun" w:hAnsi="SimSun" w:eastAsia="SimSun" w:cs="SimSun"/>
            <w:sz w:val="27"/>
            <w:szCs w:val="27"/>
            <w:b/>
            <w:bCs/>
            <w:spacing w:val="-14"/>
          </w:rPr>
          <w:t>3.2.10.2</w:t>
        </w:r>
      </w:hyperlink>
      <w:r>
        <w:rPr>
          <w:rFonts w:ascii="SimSun" w:hAnsi="SimSun" w:eastAsia="SimSun" w:cs="SimSun"/>
          <w:sz w:val="27"/>
          <w:szCs w:val="27"/>
          <w:spacing w:val="109"/>
        </w:rPr>
        <w:t xml:space="preserve"> </w:t>
      </w:r>
      <w:r>
        <w:rPr>
          <w:sz w:val="27"/>
          <w:szCs w:val="27"/>
          <w:b/>
          <w:bCs/>
          <w:spacing w:val="-14"/>
        </w:rPr>
        <w:t>数据压缩</w:t>
      </w:r>
    </w:p>
    <w:p>
      <w:pPr>
        <w:ind w:left="169" w:right="57" w:firstLine="459"/>
        <w:spacing w:before="218" w:line="304" w:lineRule="auto"/>
        <w:jc w:val="both"/>
        <w:rPr>
          <w:rFonts w:ascii="SimSun" w:hAnsi="SimSun" w:eastAsia="SimSun" w:cs="SimSun"/>
          <w:sz w:val="22"/>
          <w:szCs w:val="22"/>
        </w:rPr>
      </w:pPr>
      <w:r>
        <w:rPr>
          <w:rFonts w:ascii="SimSun" w:hAnsi="SimSun" w:eastAsia="SimSun" w:cs="SimSun"/>
          <w:sz w:val="22"/>
          <w:szCs w:val="22"/>
          <w:spacing w:val="10"/>
        </w:rPr>
        <w:t>文件系统的数据压缩技术是通过对文件系统内的数据</w:t>
      </w:r>
      <w:r>
        <w:rPr>
          <w:rFonts w:ascii="SimSun" w:hAnsi="SimSun" w:eastAsia="SimSun" w:cs="SimSun"/>
          <w:sz w:val="22"/>
          <w:szCs w:val="22"/>
          <w:spacing w:val="9"/>
        </w:rPr>
        <w:t>块进行压缩来提升空间</w:t>
      </w:r>
      <w:r>
        <w:rPr>
          <w:rFonts w:ascii="SimSun" w:hAnsi="SimSun" w:eastAsia="SimSun" w:cs="SimSun"/>
          <w:sz w:val="22"/>
          <w:szCs w:val="22"/>
        </w:rPr>
        <w:t xml:space="preserve"> </w:t>
      </w:r>
      <w:r>
        <w:rPr>
          <w:rFonts w:ascii="SimSun" w:hAnsi="SimSun" w:eastAsia="SimSun" w:cs="SimSun"/>
          <w:sz w:val="22"/>
          <w:szCs w:val="22"/>
          <w:spacing w:val="2"/>
        </w:rPr>
        <w:t>使用率的。文件系统中的数据压缩对用户也是透明的。当用户向该文件系统写入数</w:t>
      </w:r>
      <w:r>
        <w:rPr>
          <w:rFonts w:ascii="SimSun" w:hAnsi="SimSun" w:eastAsia="SimSun" w:cs="SimSun"/>
          <w:sz w:val="22"/>
          <w:szCs w:val="22"/>
          <w:spacing w:val="16"/>
        </w:rPr>
        <w:t xml:space="preserve"> </w:t>
      </w:r>
      <w:r>
        <w:rPr>
          <w:rFonts w:ascii="SimSun" w:hAnsi="SimSun" w:eastAsia="SimSun" w:cs="SimSun"/>
          <w:sz w:val="22"/>
          <w:szCs w:val="22"/>
          <w:spacing w:val="3"/>
        </w:rPr>
        <w:t>据时，文件系统的压缩模块会将数据压缩后存储在磁盘上，在读取数据时，该模块</w:t>
      </w:r>
      <w:r>
        <w:rPr>
          <w:rFonts w:ascii="SimSun" w:hAnsi="SimSun" w:eastAsia="SimSun" w:cs="SimSun"/>
          <w:sz w:val="22"/>
          <w:szCs w:val="22"/>
        </w:rPr>
        <w:t xml:space="preserve"> </w:t>
      </w:r>
      <w:r>
        <w:rPr>
          <w:rFonts w:ascii="SimSun" w:hAnsi="SimSun" w:eastAsia="SimSun" w:cs="SimSun"/>
          <w:sz w:val="22"/>
          <w:szCs w:val="22"/>
          <w:spacing w:val="3"/>
        </w:rPr>
        <w:t>会先进行解压，然后返回给应用。</w:t>
      </w:r>
    </w:p>
    <w:p>
      <w:pPr>
        <w:ind w:left="169" w:right="78" w:firstLine="459"/>
        <w:spacing w:before="23" w:line="305" w:lineRule="auto"/>
        <w:rPr>
          <w:rFonts w:ascii="SimSun" w:hAnsi="SimSun" w:eastAsia="SimSun" w:cs="SimSun"/>
          <w:sz w:val="22"/>
          <w:szCs w:val="22"/>
        </w:rPr>
      </w:pPr>
      <w:r>
        <w:rPr>
          <w:rFonts w:ascii="SimSun" w:hAnsi="SimSun" w:eastAsia="SimSun" w:cs="SimSun"/>
          <w:sz w:val="22"/>
          <w:szCs w:val="22"/>
          <w:spacing w:val="2"/>
        </w:rPr>
        <w:t>数据压缩技术主要是为了节省用户存储空间的使用。因为有些文件其实有很多</w:t>
      </w:r>
      <w:r>
        <w:rPr>
          <w:rFonts w:ascii="SimSun" w:hAnsi="SimSun" w:eastAsia="SimSun" w:cs="SimSun"/>
          <w:sz w:val="22"/>
          <w:szCs w:val="22"/>
          <w:spacing w:val="11"/>
        </w:rPr>
        <w:t xml:space="preserve"> </w:t>
      </w:r>
      <w:r>
        <w:rPr>
          <w:rFonts w:ascii="SimSun" w:hAnsi="SimSun" w:eastAsia="SimSun" w:cs="SimSun"/>
          <w:sz w:val="22"/>
          <w:szCs w:val="22"/>
          <w:spacing w:val="4"/>
        </w:rPr>
        <w:t>重复的数据，通过数据压缩，其冗余的数据将会大大减少。</w:t>
      </w:r>
    </w:p>
    <w:p>
      <w:pPr>
        <w:ind w:left="169" w:right="153" w:firstLine="459"/>
        <w:spacing w:before="12" w:line="298" w:lineRule="auto"/>
        <w:rPr>
          <w:rFonts w:ascii="SimSun" w:hAnsi="SimSun" w:eastAsia="SimSun" w:cs="SimSun"/>
          <w:sz w:val="22"/>
          <w:szCs w:val="22"/>
        </w:rPr>
      </w:pPr>
      <w:r>
        <w:rPr>
          <w:rFonts w:ascii="SimSun" w:hAnsi="SimSun" w:eastAsia="SimSun" w:cs="SimSun"/>
          <w:sz w:val="22"/>
          <w:szCs w:val="22"/>
          <w:spacing w:val="-4"/>
        </w:rPr>
        <w:t>目前，很多文件系统都支持数据压缩技术，比较常见的有Windows</w:t>
      </w:r>
      <w:r>
        <w:rPr>
          <w:rFonts w:ascii="SimSun" w:hAnsi="SimSun" w:eastAsia="SimSun" w:cs="SimSun"/>
          <w:sz w:val="22"/>
          <w:szCs w:val="22"/>
          <w:spacing w:val="55"/>
        </w:rPr>
        <w:t xml:space="preserve"> </w:t>
      </w:r>
      <w:r>
        <w:rPr>
          <w:rFonts w:ascii="SimSun" w:hAnsi="SimSun" w:eastAsia="SimSun" w:cs="SimSun"/>
          <w:sz w:val="22"/>
          <w:szCs w:val="22"/>
          <w:spacing w:val="-4"/>
        </w:rPr>
        <w:t>中 的NTFS、</w:t>
      </w:r>
      <w:r>
        <w:rPr>
          <w:rFonts w:ascii="SimSun" w:hAnsi="SimSun" w:eastAsia="SimSun" w:cs="SimSun"/>
          <w:sz w:val="22"/>
          <w:szCs w:val="22"/>
        </w:rPr>
        <w:t xml:space="preserve"> </w:t>
      </w:r>
      <w:r>
        <w:rPr>
          <w:rFonts w:ascii="Times New Roman" w:hAnsi="Times New Roman" w:eastAsia="Times New Roman" w:cs="Times New Roman"/>
          <w:sz w:val="22"/>
          <w:szCs w:val="22"/>
          <w:spacing w:val="-6"/>
        </w:rPr>
        <w:t>Solaris</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6"/>
        </w:rPr>
        <w:t>中 的</w:t>
      </w:r>
      <w:r>
        <w:rPr>
          <w:rFonts w:ascii="Times New Roman" w:hAnsi="Times New Roman" w:eastAsia="Times New Roman" w:cs="Times New Roman"/>
          <w:sz w:val="22"/>
          <w:szCs w:val="22"/>
          <w:spacing w:val="-6"/>
        </w:rPr>
        <w:t>ZFS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6"/>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6"/>
        </w:rPr>
        <w:t>Linux</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6"/>
        </w:rPr>
        <w:t>中 的</w:t>
      </w:r>
      <w:r>
        <w:rPr>
          <w:rFonts w:ascii="Times New Roman" w:hAnsi="Times New Roman" w:eastAsia="Times New Roman" w:cs="Times New Roman"/>
          <w:sz w:val="22"/>
          <w:szCs w:val="22"/>
          <w:spacing w:val="-6"/>
        </w:rPr>
        <w:t>Btrfs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6"/>
        </w:rPr>
        <w:t>等。</w:t>
      </w:r>
    </w:p>
    <w:p>
      <w:pPr>
        <w:spacing w:line="298" w:lineRule="auto"/>
        <w:sectPr>
          <w:footerReference w:type="default" r:id="rId408"/>
          <w:pgSz w:w="9060" w:h="14150"/>
          <w:pgMar w:top="400" w:right="240" w:bottom="618" w:left="550" w:header="0" w:footer="333" w:gutter="0"/>
        </w:sectPr>
        <w:rPr>
          <w:rFonts w:ascii="SimSun" w:hAnsi="SimSun" w:eastAsia="SimSun" w:cs="SimSun"/>
          <w:sz w:val="22"/>
          <w:szCs w:val="22"/>
        </w:rPr>
      </w:pPr>
    </w:p>
    <w:p>
      <w:pPr>
        <w:spacing w:line="336" w:lineRule="auto"/>
        <w:rPr>
          <w:rFonts w:ascii="Arial"/>
          <w:sz w:val="21"/>
        </w:rPr>
      </w:pPr>
      <w:r/>
    </w:p>
    <w:p>
      <w:pPr>
        <w:pStyle w:val="BodyText"/>
        <w:ind w:left="3119"/>
        <w:spacing w:before="68" w:line="221" w:lineRule="auto"/>
        <w:tabs>
          <w:tab w:val="left" w:pos="3255"/>
        </w:tabs>
        <w:rPr>
          <w:sz w:val="21"/>
          <w:szCs w:val="21"/>
        </w:rPr>
      </w:pPr>
      <w:r>
        <w:rPr>
          <w:sz w:val="21"/>
          <w:szCs w:val="21"/>
          <w:u w:val="single" w:color="auto"/>
        </w:rPr>
        <w:tab/>
      </w:r>
      <w:r>
        <w:rPr>
          <w:sz w:val="21"/>
          <w:szCs w:val="21"/>
          <w:u w:val="single" w:color="auto"/>
          <w:spacing w:val="19"/>
        </w:rPr>
        <w:t>第3章知其所以然——</w:t>
      </w:r>
      <w:r>
        <w:rPr>
          <w:sz w:val="21"/>
          <w:szCs w:val="21"/>
          <w:u w:val="single" w:color="auto"/>
          <w:spacing w:val="-65"/>
        </w:rPr>
        <w:t xml:space="preserve"> </w:t>
      </w:r>
      <w:r>
        <w:rPr>
          <w:sz w:val="21"/>
          <w:szCs w:val="21"/>
          <w:u w:val="single" w:color="auto"/>
          <w:spacing w:val="19"/>
        </w:rPr>
        <w:t>本地文件系统原理及核心技术</w:t>
      </w:r>
      <w:r>
        <w:rPr>
          <w:sz w:val="21"/>
          <w:szCs w:val="21"/>
          <w:u w:val="single" w:color="auto"/>
        </w:rPr>
        <w:t xml:space="preserve">    </w:t>
      </w:r>
    </w:p>
    <w:p>
      <w:pPr>
        <w:spacing w:line="440" w:lineRule="auto"/>
        <w:rPr>
          <w:rFonts w:ascii="Arial"/>
          <w:sz w:val="21"/>
        </w:rPr>
      </w:pPr>
      <w:r/>
    </w:p>
    <w:p>
      <w:pPr>
        <w:pStyle w:val="BodyText"/>
        <w:ind w:left="4"/>
        <w:spacing w:before="94" w:line="221" w:lineRule="auto"/>
        <w:outlineLvl w:val="1"/>
        <w:rPr>
          <w:sz w:val="29"/>
          <w:szCs w:val="29"/>
        </w:rPr>
      </w:pPr>
      <w:bookmarkStart w:name="bookmark195" w:id="241"/>
      <w:bookmarkEnd w:id="241"/>
      <w:bookmarkStart w:name="bookmark47" w:id="242"/>
      <w:bookmarkEnd w:id="242"/>
      <w:r>
        <w:rPr>
          <w:rFonts w:ascii="SimSun" w:hAnsi="SimSun" w:eastAsia="SimSun" w:cs="SimSun"/>
          <w:sz w:val="29"/>
          <w:szCs w:val="29"/>
          <w:b/>
          <w:bCs/>
          <w:spacing w:val="36"/>
        </w:rPr>
        <w:t>3.3</w:t>
      </w:r>
      <w:r>
        <w:rPr>
          <w:rFonts w:ascii="SimSun" w:hAnsi="SimSun" w:eastAsia="SimSun" w:cs="SimSun"/>
          <w:sz w:val="29"/>
          <w:szCs w:val="29"/>
          <w:spacing w:val="45"/>
        </w:rPr>
        <w:t xml:space="preserve">  </w:t>
      </w:r>
      <w:r>
        <w:rPr>
          <w:sz w:val="29"/>
          <w:szCs w:val="29"/>
          <w:b/>
          <w:bCs/>
          <w:spacing w:val="36"/>
        </w:rPr>
        <w:t>常见本地文件系统简介</w:t>
      </w:r>
    </w:p>
    <w:p>
      <w:pPr>
        <w:pStyle w:val="BodyText"/>
        <w:spacing w:before="302" w:line="221" w:lineRule="auto"/>
        <w:outlineLvl w:val="2"/>
        <w:rPr>
          <w:sz w:val="29"/>
          <w:szCs w:val="29"/>
        </w:rPr>
      </w:pPr>
      <w:bookmarkStart w:name="bookmark48" w:id="243"/>
      <w:bookmarkEnd w:id="243"/>
      <w:r>
        <w:rPr>
          <w:rFonts w:ascii="Times New Roman" w:hAnsi="Times New Roman" w:eastAsia="Times New Roman" w:cs="Times New Roman"/>
          <w:sz w:val="29"/>
          <w:szCs w:val="29"/>
          <w:b/>
          <w:bCs/>
          <w:spacing w:val="-3"/>
        </w:rPr>
        <w:t>3.3.1</w:t>
      </w:r>
      <w:r>
        <w:rPr>
          <w:rFonts w:ascii="Times New Roman" w:hAnsi="Times New Roman" w:eastAsia="Times New Roman" w:cs="Times New Roman"/>
          <w:sz w:val="29"/>
          <w:szCs w:val="29"/>
          <w:b/>
          <w:bCs/>
          <w:spacing w:val="14"/>
        </w:rPr>
        <w:t xml:space="preserve">   </w:t>
      </w:r>
      <w:r>
        <w:rPr>
          <w:rFonts w:ascii="Times New Roman" w:hAnsi="Times New Roman" w:eastAsia="Times New Roman" w:cs="Times New Roman"/>
          <w:sz w:val="29"/>
          <w:szCs w:val="29"/>
          <w:b/>
          <w:bCs/>
          <w:spacing w:val="-3"/>
        </w:rPr>
        <w:t>ExtX</w:t>
      </w:r>
      <w:r>
        <w:rPr>
          <w:rFonts w:ascii="Times New Roman" w:hAnsi="Times New Roman" w:eastAsia="Times New Roman" w:cs="Times New Roman"/>
          <w:sz w:val="29"/>
          <w:szCs w:val="29"/>
          <w:b/>
          <w:bCs/>
          <w:spacing w:val="-18"/>
        </w:rPr>
        <w:t xml:space="preserve"> </w:t>
      </w:r>
      <w:r>
        <w:rPr>
          <w:sz w:val="29"/>
          <w:szCs w:val="29"/>
          <w:b/>
          <w:bCs/>
          <w:spacing w:val="-3"/>
        </w:rPr>
        <w:t>文件系统</w:t>
      </w:r>
    </w:p>
    <w:p>
      <w:pPr>
        <w:ind w:right="813" w:firstLine="429"/>
        <w:spacing w:before="297" w:line="293" w:lineRule="auto"/>
        <w:jc w:val="both"/>
        <w:rPr>
          <w:rFonts w:ascii="SimSun" w:hAnsi="SimSun" w:eastAsia="SimSun" w:cs="SimSun"/>
          <w:sz w:val="22"/>
          <w:szCs w:val="22"/>
        </w:rPr>
      </w:pPr>
      <w:r>
        <w:rPr>
          <w:rFonts w:ascii="SimSun" w:hAnsi="SimSun" w:eastAsia="SimSun" w:cs="SimSun"/>
          <w:sz w:val="22"/>
          <w:szCs w:val="22"/>
          <w:spacing w:val="9"/>
        </w:rPr>
        <w:t>前文已经对</w:t>
      </w:r>
      <w:r>
        <w:rPr>
          <w:rFonts w:ascii="Times New Roman" w:hAnsi="Times New Roman" w:eastAsia="Times New Roman" w:cs="Times New Roman"/>
          <w:sz w:val="22"/>
          <w:szCs w:val="22"/>
        </w:rPr>
        <w:t>ExtX</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9"/>
        </w:rPr>
        <w:t>文件系统做过不少介绍，本节简单介绍一下</w:t>
      </w:r>
      <w:r>
        <w:rPr>
          <w:rFonts w:ascii="Times New Roman" w:hAnsi="Times New Roman" w:eastAsia="Times New Roman" w:cs="Times New Roman"/>
          <w:sz w:val="22"/>
          <w:szCs w:val="22"/>
        </w:rPr>
        <w:t>ExtX</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文件系统</w:t>
      </w:r>
      <w:r>
        <w:rPr>
          <w:rFonts w:ascii="SimSun" w:hAnsi="SimSun" w:eastAsia="SimSun" w:cs="SimSun"/>
          <w:sz w:val="22"/>
          <w:szCs w:val="22"/>
        </w:rPr>
        <w:t xml:space="preserve"> </w:t>
      </w:r>
      <w:r>
        <w:rPr>
          <w:rFonts w:ascii="SimSun" w:hAnsi="SimSun" w:eastAsia="SimSun" w:cs="SimSun"/>
          <w:sz w:val="22"/>
          <w:szCs w:val="22"/>
          <w:spacing w:val="7"/>
        </w:rPr>
        <w:t>的历史和特性。如果能了解一下</w:t>
      </w:r>
      <w:r>
        <w:rPr>
          <w:rFonts w:ascii="Times New Roman" w:hAnsi="Times New Roman" w:eastAsia="Times New Roman" w:cs="Times New Roman"/>
          <w:sz w:val="22"/>
          <w:szCs w:val="22"/>
        </w:rPr>
        <w:t>ExtX</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7"/>
        </w:rPr>
        <w:t>文件系统的发展历史</w:t>
      </w:r>
      <w:r>
        <w:rPr>
          <w:rFonts w:ascii="SimSun" w:hAnsi="SimSun" w:eastAsia="SimSun" w:cs="SimSun"/>
          <w:sz w:val="22"/>
          <w:szCs w:val="22"/>
          <w:spacing w:val="6"/>
        </w:rPr>
        <w:t>，也能对该文件系统的</w:t>
      </w:r>
      <w:r>
        <w:rPr>
          <w:rFonts w:ascii="SimSun" w:hAnsi="SimSun" w:eastAsia="SimSun" w:cs="SimSun"/>
          <w:sz w:val="22"/>
          <w:szCs w:val="22"/>
        </w:rPr>
        <w:t xml:space="preserve"> </w:t>
      </w:r>
      <w:r>
        <w:rPr>
          <w:rFonts w:ascii="SimSun" w:hAnsi="SimSun" w:eastAsia="SimSun" w:cs="SimSun"/>
          <w:sz w:val="22"/>
          <w:szCs w:val="22"/>
          <w:spacing w:val="-1"/>
        </w:rPr>
        <w:t>发展有一个更加全面的认识。</w:t>
      </w:r>
    </w:p>
    <w:p>
      <w:pPr>
        <w:ind w:right="856" w:firstLine="429"/>
        <w:spacing w:before="51" w:line="288" w:lineRule="auto"/>
        <w:rPr>
          <w:rFonts w:ascii="SimSun" w:hAnsi="SimSun" w:eastAsia="SimSun" w:cs="SimSun"/>
          <w:sz w:val="22"/>
          <w:szCs w:val="22"/>
        </w:rPr>
      </w:pP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最早是参考</w:t>
      </w:r>
      <w:r>
        <w:rPr>
          <w:rFonts w:ascii="Times New Roman" w:hAnsi="Times New Roman" w:eastAsia="Times New Roman" w:cs="Times New Roman"/>
          <w:sz w:val="22"/>
          <w:szCs w:val="22"/>
        </w:rPr>
        <w:t>Minix</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3"/>
        </w:rPr>
        <w:t>实现的，其文件系统也是参考</w:t>
      </w:r>
      <w:r>
        <w:rPr>
          <w:rFonts w:ascii="Times New Roman" w:hAnsi="Times New Roman" w:eastAsia="Times New Roman" w:cs="Times New Roman"/>
          <w:sz w:val="22"/>
          <w:szCs w:val="22"/>
        </w:rPr>
        <w:t>Minix</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3"/>
        </w:rPr>
        <w:t>实</w:t>
      </w:r>
      <w:r>
        <w:rPr>
          <w:rFonts w:ascii="SimSun" w:hAnsi="SimSun" w:eastAsia="SimSun" w:cs="SimSun"/>
          <w:sz w:val="22"/>
          <w:szCs w:val="22"/>
          <w:spacing w:val="2"/>
        </w:rPr>
        <w:t>现的。</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2"/>
        </w:rPr>
        <w:t>的</w:t>
      </w:r>
      <w:r>
        <w:rPr>
          <w:rFonts w:ascii="SimSun" w:hAnsi="SimSun" w:eastAsia="SimSun" w:cs="SimSun"/>
          <w:sz w:val="22"/>
          <w:szCs w:val="22"/>
        </w:rPr>
        <w:t xml:space="preserve"> </w:t>
      </w:r>
      <w:r>
        <w:rPr>
          <w:rFonts w:ascii="SimSun" w:hAnsi="SimSun" w:eastAsia="SimSun" w:cs="SimSun"/>
          <w:sz w:val="22"/>
          <w:szCs w:val="22"/>
          <w:spacing w:val="8"/>
        </w:rPr>
        <w:t>第1个版本并没有自己的文件系统。</w:t>
      </w:r>
    </w:p>
    <w:p>
      <w:pPr>
        <w:ind w:right="788" w:firstLine="429"/>
        <w:spacing w:before="33" w:line="302" w:lineRule="auto"/>
        <w:jc w:val="both"/>
        <w:rPr>
          <w:rFonts w:ascii="SimSun" w:hAnsi="SimSun" w:eastAsia="SimSun" w:cs="SimSun"/>
          <w:sz w:val="22"/>
          <w:szCs w:val="22"/>
        </w:rPr>
      </w:pPr>
      <w:r>
        <w:rPr>
          <w:rFonts w:ascii="Times New Roman" w:hAnsi="Times New Roman" w:eastAsia="Times New Roman" w:cs="Times New Roman"/>
          <w:sz w:val="22"/>
          <w:szCs w:val="22"/>
        </w:rPr>
        <w:t>Minix</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19"/>
        </w:rPr>
        <w:t>毕竟只是一个用来教学的文件系统，其最大支持的磁盘的容量只有</w:t>
      </w:r>
      <w:r>
        <w:rPr>
          <w:rFonts w:ascii="SimSun" w:hAnsi="SimSun" w:eastAsia="SimSun" w:cs="SimSun"/>
          <w:sz w:val="22"/>
          <w:szCs w:val="22"/>
          <w:spacing w:val="3"/>
        </w:rPr>
        <w:t xml:space="preserve"> </w:t>
      </w:r>
      <w:r>
        <w:rPr>
          <w:rFonts w:ascii="SimSun" w:hAnsi="SimSun" w:eastAsia="SimSun" w:cs="SimSun"/>
          <w:sz w:val="22"/>
          <w:szCs w:val="22"/>
          <w:spacing w:val="7"/>
        </w:rPr>
        <w:t>64</w:t>
      </w:r>
      <w:r>
        <w:rPr>
          <w:rFonts w:ascii="SimSun" w:hAnsi="SimSun" w:eastAsia="SimSun" w:cs="SimSun"/>
          <w:sz w:val="22"/>
          <w:szCs w:val="22"/>
        </w:rPr>
        <w:t>MB</w:t>
      </w:r>
      <w:r>
        <w:rPr>
          <w:rFonts w:ascii="SimSun" w:hAnsi="SimSun" w:eastAsia="SimSun" w:cs="SimSun"/>
          <w:sz w:val="22"/>
          <w:szCs w:val="22"/>
          <w:spacing w:val="7"/>
        </w:rPr>
        <w:t>。</w:t>
      </w:r>
      <w:r>
        <w:rPr>
          <w:rFonts w:ascii="SimSun" w:hAnsi="SimSun" w:eastAsia="SimSun" w:cs="SimSun"/>
          <w:sz w:val="22"/>
          <w:szCs w:val="22"/>
          <w:spacing w:val="-43"/>
        </w:rPr>
        <w:t xml:space="preserve"> </w:t>
      </w:r>
      <w:r>
        <w:rPr>
          <w:rFonts w:ascii="SimSun" w:hAnsi="SimSun" w:eastAsia="SimSun" w:cs="SimSun"/>
          <w:sz w:val="22"/>
          <w:szCs w:val="22"/>
          <w:spacing w:val="7"/>
        </w:rPr>
        <w:t>而且对文件名也有长度限制，最大为14个字符。这些限制导致该文件系统</w:t>
      </w:r>
      <w:r>
        <w:rPr>
          <w:rFonts w:ascii="SimSun" w:hAnsi="SimSun" w:eastAsia="SimSun" w:cs="SimSun"/>
          <w:sz w:val="22"/>
          <w:szCs w:val="22"/>
        </w:rPr>
        <w:t xml:space="preserve"> </w:t>
      </w:r>
      <w:r>
        <w:rPr>
          <w:rFonts w:ascii="SimSun" w:hAnsi="SimSun" w:eastAsia="SimSun" w:cs="SimSun"/>
          <w:sz w:val="22"/>
          <w:szCs w:val="22"/>
        </w:rPr>
        <w:t>很难在实际生产环境中使用。</w:t>
      </w:r>
    </w:p>
    <w:p>
      <w:pPr>
        <w:ind w:right="820" w:firstLine="429"/>
        <w:spacing w:before="17" w:line="291" w:lineRule="auto"/>
        <w:jc w:val="both"/>
        <w:rPr>
          <w:rFonts w:ascii="SimSun" w:hAnsi="SimSun" w:eastAsia="SimSun" w:cs="SimSun"/>
          <w:sz w:val="22"/>
          <w:szCs w:val="22"/>
        </w:rPr>
      </w:pPr>
      <w:r>
        <w:rPr>
          <w:rFonts w:ascii="SimSun" w:hAnsi="SimSun" w:eastAsia="SimSun" w:cs="SimSun"/>
          <w:sz w:val="22"/>
          <w:szCs w:val="22"/>
          <w:spacing w:val="6"/>
        </w:rPr>
        <w:t>针对上述问题，1992年</w:t>
      </w:r>
      <w:r>
        <w:rPr>
          <w:rFonts w:ascii="Times New Roman" w:hAnsi="Times New Roman" w:eastAsia="Times New Roman" w:cs="Times New Roman"/>
          <w:sz w:val="22"/>
          <w:szCs w:val="22"/>
        </w:rPr>
        <w:t>Remy</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Card</w:t>
      </w:r>
      <w:r>
        <w:rPr>
          <w:rFonts w:ascii="SimSun" w:hAnsi="SimSun" w:eastAsia="SimSun" w:cs="SimSun"/>
          <w:sz w:val="22"/>
          <w:szCs w:val="22"/>
          <w:spacing w:val="6"/>
        </w:rPr>
        <w:t>设计并实现了</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文件系统，即扩展文件</w:t>
      </w:r>
      <w:r>
        <w:rPr>
          <w:rFonts w:ascii="SimSun" w:hAnsi="SimSun" w:eastAsia="SimSun" w:cs="SimSun"/>
          <w:sz w:val="22"/>
          <w:szCs w:val="22"/>
          <w:spacing w:val="15"/>
        </w:rPr>
        <w:t xml:space="preserve"> </w:t>
      </w:r>
      <w:r>
        <w:rPr>
          <w:rFonts w:ascii="SimSun" w:hAnsi="SimSun" w:eastAsia="SimSun" w:cs="SimSun"/>
          <w:sz w:val="22"/>
          <w:szCs w:val="22"/>
          <w:spacing w:val="7"/>
        </w:rPr>
        <w:t>系统。其寓意也是实现了对</w:t>
      </w:r>
      <w:r>
        <w:rPr>
          <w:rFonts w:ascii="Times New Roman" w:hAnsi="Times New Roman" w:eastAsia="Times New Roman" w:cs="Times New Roman"/>
          <w:sz w:val="22"/>
          <w:szCs w:val="22"/>
        </w:rPr>
        <w:t>Minix</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7"/>
        </w:rPr>
        <w:t>的扩展。为了同时支持</w:t>
      </w:r>
      <w:r>
        <w:rPr>
          <w:rFonts w:ascii="Times New Roman" w:hAnsi="Times New Roman" w:eastAsia="Times New Roman" w:cs="Times New Roman"/>
          <w:sz w:val="22"/>
          <w:szCs w:val="22"/>
        </w:rPr>
        <w:t>Minix</w:t>
      </w:r>
      <w:r>
        <w:rPr>
          <w:rFonts w:ascii="Times New Roman" w:hAnsi="Times New Roman" w:eastAsia="Times New Roman" w:cs="Times New Roman"/>
          <w:sz w:val="22"/>
          <w:szCs w:val="22"/>
          <w:spacing w:val="31"/>
          <w:w w:val="101"/>
        </w:rPr>
        <w:t xml:space="preserve"> </w:t>
      </w:r>
      <w:r>
        <w:rPr>
          <w:rFonts w:ascii="SimSun" w:hAnsi="SimSun" w:eastAsia="SimSun" w:cs="SimSun"/>
          <w:sz w:val="22"/>
          <w:szCs w:val="22"/>
          <w:spacing w:val="7"/>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   </w:t>
      </w:r>
      <w:r>
        <w:rPr>
          <w:rFonts w:ascii="SimSun" w:hAnsi="SimSun" w:eastAsia="SimSun" w:cs="SimSun"/>
          <w:sz w:val="22"/>
          <w:szCs w:val="22"/>
          <w:spacing w:val="7"/>
        </w:rPr>
        <w:t>同时实现</w:t>
      </w:r>
      <w:r>
        <w:rPr>
          <w:rFonts w:ascii="SimSun" w:hAnsi="SimSun" w:eastAsia="SimSun" w:cs="SimSun"/>
          <w:sz w:val="22"/>
          <w:szCs w:val="22"/>
        </w:rPr>
        <w:t xml:space="preserve"> </w:t>
      </w:r>
      <w:r>
        <w:rPr>
          <w:rFonts w:ascii="SimSun" w:hAnsi="SimSun" w:eastAsia="SimSun" w:cs="SimSun"/>
          <w:sz w:val="22"/>
          <w:szCs w:val="22"/>
          <w:spacing w:val="4"/>
        </w:rPr>
        <w:t>了</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4"/>
        </w:rPr>
        <w:t>,   </w:t>
      </w:r>
      <w:r>
        <w:rPr>
          <w:rFonts w:ascii="SimSun" w:hAnsi="SimSun" w:eastAsia="SimSun" w:cs="SimSun"/>
          <w:sz w:val="22"/>
          <w:szCs w:val="22"/>
          <w:spacing w:val="4"/>
        </w:rPr>
        <w:t>并</w:t>
      </w:r>
      <w:r>
        <w:rPr>
          <w:rFonts w:ascii="SimSun" w:hAnsi="SimSun" w:eastAsia="SimSun" w:cs="SimSun"/>
          <w:sz w:val="22"/>
          <w:szCs w:val="22"/>
          <w:spacing w:val="-28"/>
        </w:rPr>
        <w:t xml:space="preserve"> </w:t>
      </w:r>
      <w:r>
        <w:rPr>
          <w:rFonts w:ascii="SimSun" w:hAnsi="SimSun" w:eastAsia="SimSun" w:cs="SimSun"/>
          <w:sz w:val="22"/>
          <w:szCs w:val="22"/>
          <w:spacing w:val="4"/>
        </w:rPr>
        <w:t>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内核的0.96</w:t>
      </w:r>
      <w:r>
        <w:rPr>
          <w:rFonts w:ascii="Times New Roman" w:hAnsi="Times New Roman" w:eastAsia="Times New Roman" w:cs="Times New Roman"/>
          <w:sz w:val="22"/>
          <w:szCs w:val="22"/>
          <w:spacing w:val="4"/>
        </w:rPr>
        <w:t>c</w:t>
      </w:r>
      <w:r>
        <w:rPr>
          <w:rFonts w:ascii="SimSun" w:hAnsi="SimSun" w:eastAsia="SimSun" w:cs="SimSun"/>
          <w:sz w:val="22"/>
          <w:szCs w:val="22"/>
          <w:spacing w:val="4"/>
        </w:rPr>
        <w:t>版本中集成发布。</w:t>
      </w:r>
    </w:p>
    <w:p>
      <w:pPr>
        <w:ind w:right="820" w:firstLine="429"/>
        <w:spacing w:before="58" w:line="300" w:lineRule="auto"/>
        <w:jc w:val="both"/>
        <w:rPr>
          <w:rFonts w:ascii="SimSun" w:hAnsi="SimSun" w:eastAsia="SimSun" w:cs="SimSun"/>
          <w:sz w:val="22"/>
          <w:szCs w:val="22"/>
        </w:rPr>
      </w:pPr>
      <w:r>
        <w:rPr>
          <w:rFonts w:ascii="SimSun" w:hAnsi="SimSun" w:eastAsia="SimSun" w:cs="SimSun"/>
          <w:sz w:val="22"/>
          <w:szCs w:val="22"/>
          <w:spacing w:val="8"/>
        </w:rPr>
        <w:t>1993年</w:t>
      </w:r>
      <w:r>
        <w:rPr>
          <w:rFonts w:ascii="Times New Roman" w:hAnsi="Times New Roman" w:eastAsia="Times New Roman" w:cs="Times New Roman"/>
          <w:sz w:val="22"/>
          <w:szCs w:val="22"/>
        </w:rPr>
        <w:t>Remy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Card</w:t>
      </w:r>
      <w:r>
        <w:rPr>
          <w:rFonts w:ascii="SimSun" w:hAnsi="SimSun" w:eastAsia="SimSun" w:cs="SimSun"/>
          <w:sz w:val="22"/>
          <w:szCs w:val="22"/>
          <w:spacing w:val="8"/>
        </w:rPr>
        <w:t>开发出了</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8"/>
        </w:rPr>
        <w:t>2 </w:t>
      </w:r>
      <w:r>
        <w:rPr>
          <w:rFonts w:ascii="SimSun" w:hAnsi="SimSun" w:eastAsia="SimSun" w:cs="SimSun"/>
          <w:sz w:val="22"/>
          <w:szCs w:val="22"/>
          <w:spacing w:val="8"/>
        </w:rPr>
        <w:t>文件系统，该版本对</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文件系统又</w:t>
      </w:r>
      <w:r>
        <w:rPr>
          <w:rFonts w:ascii="SimSun" w:hAnsi="SimSun" w:eastAsia="SimSun" w:cs="SimSun"/>
          <w:sz w:val="22"/>
          <w:szCs w:val="22"/>
          <w:spacing w:val="7"/>
        </w:rPr>
        <w:t>做了很</w:t>
      </w:r>
      <w:r>
        <w:rPr>
          <w:rFonts w:ascii="SimSun" w:hAnsi="SimSun" w:eastAsia="SimSun" w:cs="SimSun"/>
          <w:sz w:val="22"/>
          <w:szCs w:val="22"/>
          <w:spacing w:val="1"/>
        </w:rPr>
        <w:t xml:space="preserve"> </w:t>
      </w:r>
      <w:r>
        <w:rPr>
          <w:rFonts w:ascii="SimSun" w:hAnsi="SimSun" w:eastAsia="SimSun" w:cs="SimSun"/>
          <w:sz w:val="22"/>
          <w:szCs w:val="22"/>
          <w:spacing w:val="9"/>
        </w:rPr>
        <w:t>多扩展。这个版本是第1个商业级的文件系统，应用时间也非常长。但</w:t>
      </w:r>
      <w:r>
        <w:rPr>
          <w:rFonts w:ascii="SimSun" w:hAnsi="SimSun" w:eastAsia="SimSun" w:cs="SimSun"/>
          <w:sz w:val="22"/>
          <w:szCs w:val="22"/>
          <w:spacing w:val="8"/>
        </w:rPr>
        <w:t>是</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8"/>
        </w:rPr>
        <w:t>2</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8"/>
        </w:rPr>
        <w:t>文</w:t>
      </w:r>
      <w:r>
        <w:rPr>
          <w:rFonts w:ascii="SimSun" w:hAnsi="SimSun" w:eastAsia="SimSun" w:cs="SimSun"/>
          <w:sz w:val="22"/>
          <w:szCs w:val="22"/>
        </w:rPr>
        <w:t xml:space="preserve"> </w:t>
      </w:r>
      <w:r>
        <w:rPr>
          <w:rFonts w:ascii="SimSun" w:hAnsi="SimSun" w:eastAsia="SimSun" w:cs="SimSun"/>
          <w:sz w:val="22"/>
          <w:szCs w:val="22"/>
          <w:spacing w:val="4"/>
        </w:rPr>
        <w:t>件系统没有日志特性，因此无法解决系统崩溃导致数据不一致的问题。</w:t>
      </w:r>
    </w:p>
    <w:p>
      <w:pPr>
        <w:ind w:right="815" w:firstLine="429"/>
        <w:spacing w:before="48" w:line="295" w:lineRule="auto"/>
        <w:jc w:val="both"/>
        <w:rPr>
          <w:rFonts w:ascii="SimSun" w:hAnsi="SimSun" w:eastAsia="SimSun" w:cs="SimSun"/>
          <w:sz w:val="22"/>
          <w:szCs w:val="22"/>
        </w:rPr>
      </w:pPr>
      <w:r>
        <w:rPr>
          <w:rFonts w:ascii="SimSun" w:hAnsi="SimSun" w:eastAsia="SimSun" w:cs="SimSun"/>
          <w:sz w:val="22"/>
          <w:szCs w:val="22"/>
          <w:spacing w:val="6"/>
        </w:rPr>
        <w:t>针对没有日志的问题，2001年</w:t>
      </w:r>
      <w:r>
        <w:rPr>
          <w:rFonts w:ascii="SimSun" w:hAnsi="SimSun" w:eastAsia="SimSun" w:cs="SimSun"/>
          <w:sz w:val="22"/>
          <w:szCs w:val="22"/>
        </w:rPr>
        <w:t>Stephen</w:t>
      </w:r>
      <w:r>
        <w:rPr>
          <w:rFonts w:ascii="SimSun" w:hAnsi="SimSun" w:eastAsia="SimSun" w:cs="SimSun"/>
          <w:sz w:val="22"/>
          <w:szCs w:val="22"/>
          <w:spacing w:val="6"/>
        </w:rPr>
        <w:t xml:space="preserve"> </w:t>
      </w:r>
      <w:r>
        <w:rPr>
          <w:rFonts w:ascii="SimSun" w:hAnsi="SimSun" w:eastAsia="SimSun" w:cs="SimSun"/>
          <w:sz w:val="22"/>
          <w:szCs w:val="22"/>
        </w:rPr>
        <w:t>Tweedie</w:t>
      </w:r>
      <w:r>
        <w:rPr>
          <w:rFonts w:ascii="SimSun" w:hAnsi="SimSun" w:eastAsia="SimSun" w:cs="SimSun"/>
          <w:sz w:val="22"/>
          <w:szCs w:val="22"/>
          <w:spacing w:val="6"/>
        </w:rPr>
        <w:t>主导开发了</w:t>
      </w:r>
      <w:r>
        <w:rPr>
          <w:rFonts w:ascii="SimSun" w:hAnsi="SimSun" w:eastAsia="SimSun" w:cs="SimSun"/>
          <w:sz w:val="22"/>
          <w:szCs w:val="22"/>
        </w:rPr>
        <w:t>Ext</w:t>
      </w:r>
      <w:r>
        <w:rPr>
          <w:rFonts w:ascii="SimSun" w:hAnsi="SimSun" w:eastAsia="SimSun" w:cs="SimSun"/>
          <w:sz w:val="22"/>
          <w:szCs w:val="22"/>
          <w:spacing w:val="6"/>
        </w:rPr>
        <w:t>3</w:t>
      </w:r>
      <w:r>
        <w:rPr>
          <w:rFonts w:ascii="SimSun" w:hAnsi="SimSun" w:eastAsia="SimSun" w:cs="SimSun"/>
          <w:sz w:val="22"/>
          <w:szCs w:val="22"/>
          <w:spacing w:val="-54"/>
        </w:rPr>
        <w:t xml:space="preserve"> </w:t>
      </w:r>
      <w:r>
        <w:rPr>
          <w:rFonts w:ascii="SimSun" w:hAnsi="SimSun" w:eastAsia="SimSun" w:cs="SimSun"/>
          <w:sz w:val="22"/>
          <w:szCs w:val="22"/>
          <w:spacing w:val="6"/>
        </w:rPr>
        <w:t>文件</w:t>
      </w:r>
      <w:r>
        <w:rPr>
          <w:rFonts w:ascii="SimSun" w:hAnsi="SimSun" w:eastAsia="SimSun" w:cs="SimSun"/>
          <w:sz w:val="22"/>
          <w:szCs w:val="22"/>
          <w:spacing w:val="5"/>
        </w:rPr>
        <w:t>系统。该</w:t>
      </w:r>
      <w:r>
        <w:rPr>
          <w:rFonts w:ascii="SimSun" w:hAnsi="SimSun" w:eastAsia="SimSun" w:cs="SimSun"/>
          <w:sz w:val="22"/>
          <w:szCs w:val="22"/>
        </w:rPr>
        <w:t xml:space="preserve"> </w:t>
      </w:r>
      <w:r>
        <w:rPr>
          <w:rFonts w:ascii="SimSun" w:hAnsi="SimSun" w:eastAsia="SimSun" w:cs="SimSun"/>
          <w:sz w:val="22"/>
          <w:szCs w:val="22"/>
          <w:spacing w:val="9"/>
        </w:rPr>
        <w:t>文件系统主要是在</w:t>
      </w:r>
      <w:r>
        <w:rPr>
          <w:rFonts w:ascii="SimSun" w:hAnsi="SimSun" w:eastAsia="SimSun" w:cs="SimSun"/>
          <w:sz w:val="22"/>
          <w:szCs w:val="22"/>
        </w:rPr>
        <w:t>Ext</w:t>
      </w:r>
      <w:r>
        <w:rPr>
          <w:rFonts w:ascii="SimSun" w:hAnsi="SimSun" w:eastAsia="SimSun" w:cs="SimSun"/>
          <w:sz w:val="22"/>
          <w:szCs w:val="22"/>
          <w:spacing w:val="9"/>
        </w:rPr>
        <w:t>2</w:t>
      </w:r>
      <w:r>
        <w:rPr>
          <w:rFonts w:ascii="SimSun" w:hAnsi="SimSun" w:eastAsia="SimSun" w:cs="SimSun"/>
          <w:sz w:val="22"/>
          <w:szCs w:val="22"/>
          <w:spacing w:val="-23"/>
        </w:rPr>
        <w:t xml:space="preserve"> </w:t>
      </w:r>
      <w:r>
        <w:rPr>
          <w:rFonts w:ascii="SimSun" w:hAnsi="SimSun" w:eastAsia="SimSun" w:cs="SimSun"/>
          <w:sz w:val="22"/>
          <w:szCs w:val="22"/>
          <w:spacing w:val="9"/>
        </w:rPr>
        <w:t>文件系统的基础上增加了日志(</w:t>
      </w:r>
      <w:r>
        <w:rPr>
          <w:rFonts w:ascii="SimSun" w:hAnsi="SimSun" w:eastAsia="SimSun" w:cs="SimSun"/>
          <w:sz w:val="22"/>
          <w:szCs w:val="22"/>
        </w:rPr>
        <w:t>Journal</w:t>
      </w:r>
      <w:r>
        <w:rPr>
          <w:rFonts w:ascii="SimSun" w:hAnsi="SimSun" w:eastAsia="SimSun" w:cs="SimSun"/>
          <w:sz w:val="22"/>
          <w:szCs w:val="22"/>
          <w:spacing w:val="9"/>
        </w:rPr>
        <w:t>)</w:t>
      </w:r>
      <w:r>
        <w:rPr>
          <w:rFonts w:ascii="SimSun" w:hAnsi="SimSun" w:eastAsia="SimSun" w:cs="SimSun"/>
          <w:sz w:val="22"/>
          <w:szCs w:val="22"/>
          <w:spacing w:val="-43"/>
        </w:rPr>
        <w:t xml:space="preserve"> </w:t>
      </w:r>
      <w:r>
        <w:rPr>
          <w:rFonts w:ascii="SimSun" w:hAnsi="SimSun" w:eastAsia="SimSun" w:cs="SimSun"/>
          <w:sz w:val="22"/>
          <w:szCs w:val="22"/>
          <w:spacing w:val="9"/>
        </w:rPr>
        <w:t>特性。通过日志</w:t>
      </w:r>
      <w:r>
        <w:rPr>
          <w:rFonts w:ascii="SimSun" w:hAnsi="SimSun" w:eastAsia="SimSun" w:cs="SimSun"/>
          <w:sz w:val="22"/>
          <w:szCs w:val="22"/>
        </w:rPr>
        <w:t xml:space="preserve"> </w:t>
      </w:r>
      <w:r>
        <w:rPr>
          <w:rFonts w:ascii="SimSun" w:hAnsi="SimSun" w:eastAsia="SimSun" w:cs="SimSun"/>
          <w:sz w:val="22"/>
          <w:szCs w:val="22"/>
          <w:spacing w:val="5"/>
        </w:rPr>
        <w:t>特性，在系统出现崩溃的情况下可以通过扫描日志快速实现对文件</w:t>
      </w:r>
      <w:r>
        <w:rPr>
          <w:rFonts w:ascii="SimSun" w:hAnsi="SimSun" w:eastAsia="SimSun" w:cs="SimSun"/>
          <w:sz w:val="22"/>
          <w:szCs w:val="22"/>
          <w:spacing w:val="4"/>
        </w:rPr>
        <w:t>系统的修复。</w:t>
      </w:r>
    </w:p>
    <w:p>
      <w:pPr>
        <w:ind w:right="720" w:firstLine="429"/>
        <w:spacing w:before="39" w:line="301" w:lineRule="auto"/>
        <w:jc w:val="both"/>
        <w:rPr>
          <w:rFonts w:ascii="SimSun" w:hAnsi="SimSun" w:eastAsia="SimSun" w:cs="SimSun"/>
          <w:sz w:val="22"/>
          <w:szCs w:val="22"/>
        </w:rPr>
      </w:pPr>
      <w:r>
        <w:rPr>
          <w:rFonts w:ascii="SimSun" w:hAnsi="SimSun" w:eastAsia="SimSun" w:cs="SimSun"/>
          <w:sz w:val="22"/>
          <w:szCs w:val="22"/>
          <w:spacing w:val="6"/>
        </w:rPr>
        <w:t>2008年，</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6"/>
        </w:rPr>
        <w:t>4  </w:t>
      </w:r>
      <w:r>
        <w:rPr>
          <w:rFonts w:ascii="SimSun" w:hAnsi="SimSun" w:eastAsia="SimSun" w:cs="SimSun"/>
          <w:sz w:val="22"/>
          <w:szCs w:val="22"/>
          <w:spacing w:val="6"/>
        </w:rPr>
        <w:t>文件系统出现，该版本引入了很多新特性，如</w:t>
      </w:r>
      <w:r>
        <w:rPr>
          <w:rFonts w:ascii="Times New Roman" w:hAnsi="Times New Roman" w:eastAsia="Times New Roman" w:cs="Times New Roman"/>
          <w:sz w:val="22"/>
          <w:szCs w:val="22"/>
        </w:rPr>
        <w:t>Extent</w:t>
      </w:r>
      <w:r>
        <w:rPr>
          <w:rFonts w:ascii="SimSun" w:hAnsi="SimSun" w:eastAsia="SimSun" w:cs="SimSun"/>
          <w:sz w:val="22"/>
          <w:szCs w:val="22"/>
          <w:spacing w:val="6"/>
        </w:rPr>
        <w:t>、预分配、</w:t>
      </w:r>
      <w:r>
        <w:rPr>
          <w:rFonts w:ascii="SimSun" w:hAnsi="SimSun" w:eastAsia="SimSun" w:cs="SimSun"/>
          <w:sz w:val="22"/>
          <w:szCs w:val="22"/>
          <w:spacing w:val="5"/>
        </w:rPr>
        <w:t xml:space="preserve"> </w:t>
      </w:r>
      <w:r>
        <w:rPr>
          <w:rFonts w:ascii="SimSun" w:hAnsi="SimSun" w:eastAsia="SimSun" w:cs="SimSun"/>
          <w:sz w:val="22"/>
          <w:szCs w:val="22"/>
          <w:spacing w:val="3"/>
        </w:rPr>
        <w:t>延迟分配和加密等。作者认为</w:t>
      </w:r>
      <w:r>
        <w:rPr>
          <w:rFonts w:ascii="Times New Roman" w:hAnsi="Times New Roman" w:eastAsia="Times New Roman" w:cs="Times New Roman"/>
          <w:sz w:val="22"/>
          <w:szCs w:val="22"/>
        </w:rPr>
        <w:t>Extent</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3"/>
        </w:rPr>
        <w:t>是所有特性中最突出的特性，它提供了一种新</w:t>
      </w:r>
      <w:r>
        <w:rPr>
          <w:rFonts w:ascii="SimSun" w:hAnsi="SimSun" w:eastAsia="SimSun" w:cs="SimSun"/>
          <w:sz w:val="22"/>
          <w:szCs w:val="22"/>
        </w:rPr>
        <w:t xml:space="preserve">  </w:t>
      </w:r>
      <w:r>
        <w:rPr>
          <w:rFonts w:ascii="SimSun" w:hAnsi="SimSun" w:eastAsia="SimSun" w:cs="SimSun"/>
          <w:sz w:val="22"/>
          <w:szCs w:val="22"/>
          <w:spacing w:val="4"/>
        </w:rPr>
        <w:t>的管理文件数据的方法，使得某些场景下文件的元</w:t>
      </w:r>
      <w:r>
        <w:rPr>
          <w:rFonts w:ascii="SimSun" w:hAnsi="SimSun" w:eastAsia="SimSun" w:cs="SimSun"/>
          <w:sz w:val="22"/>
          <w:szCs w:val="22"/>
          <w:spacing w:val="3"/>
        </w:rPr>
        <w:t>数据大幅减少。</w:t>
      </w:r>
    </w:p>
    <w:p>
      <w:pPr>
        <w:ind w:right="821" w:firstLine="429"/>
        <w:spacing w:before="45" w:line="281" w:lineRule="auto"/>
        <w:rPr>
          <w:rFonts w:ascii="SimSun" w:hAnsi="SimSun" w:eastAsia="SimSun" w:cs="SimSun"/>
          <w:sz w:val="22"/>
          <w:szCs w:val="22"/>
        </w:rPr>
      </w:pPr>
      <w:r>
        <w:rPr>
          <w:rFonts w:ascii="SimSun" w:hAnsi="SimSun" w:eastAsia="SimSun" w:cs="SimSun"/>
          <w:sz w:val="22"/>
          <w:szCs w:val="22"/>
          <w:spacing w:val="1"/>
        </w:rPr>
        <w:t>可以看出来，</w:t>
      </w:r>
      <w:r>
        <w:rPr>
          <w:rFonts w:ascii="Times New Roman" w:hAnsi="Times New Roman" w:eastAsia="Times New Roman" w:cs="Times New Roman"/>
          <w:sz w:val="22"/>
          <w:szCs w:val="22"/>
        </w:rPr>
        <w:t>ExtX</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文件系统也是经过几十年的发展才慢慢壮大的，</w:t>
      </w:r>
      <w:r>
        <w:rPr>
          <w:rFonts w:ascii="SimSun" w:hAnsi="SimSun" w:eastAsia="SimSun" w:cs="SimSun"/>
          <w:sz w:val="22"/>
          <w:szCs w:val="22"/>
        </w:rPr>
        <w:t>才有了特性 </w:t>
      </w:r>
      <w:r>
        <w:rPr>
          <w:rFonts w:ascii="SimSun" w:hAnsi="SimSun" w:eastAsia="SimSun" w:cs="SimSun"/>
          <w:sz w:val="22"/>
          <w:szCs w:val="22"/>
          <w:spacing w:val="4"/>
        </w:rPr>
        <w:t>丰富的</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4"/>
        </w:rPr>
        <w:t>4 </w:t>
      </w:r>
      <w:r>
        <w:rPr>
          <w:rFonts w:ascii="SimSun" w:hAnsi="SimSun" w:eastAsia="SimSun" w:cs="SimSun"/>
          <w:sz w:val="22"/>
          <w:szCs w:val="22"/>
          <w:spacing w:val="4"/>
        </w:rPr>
        <w:t>文件系统。</w:t>
      </w:r>
    </w:p>
    <w:p>
      <w:pPr>
        <w:pStyle w:val="BodyText"/>
        <w:spacing w:before="197" w:line="221" w:lineRule="auto"/>
        <w:outlineLvl w:val="2"/>
        <w:rPr>
          <w:sz w:val="29"/>
          <w:szCs w:val="29"/>
        </w:rPr>
      </w:pPr>
      <w:bookmarkStart w:name="bookmark49" w:id="244"/>
      <w:bookmarkEnd w:id="244"/>
      <w:r>
        <w:rPr>
          <w:rFonts w:ascii="Times New Roman" w:hAnsi="Times New Roman" w:eastAsia="Times New Roman" w:cs="Times New Roman"/>
          <w:sz w:val="29"/>
          <w:szCs w:val="29"/>
          <w:b/>
          <w:bCs/>
          <w:spacing w:val="-3"/>
        </w:rPr>
        <w:t>3.3.2</w:t>
      </w:r>
      <w:r>
        <w:rPr>
          <w:rFonts w:ascii="Times New Roman" w:hAnsi="Times New Roman" w:eastAsia="Times New Roman" w:cs="Times New Roman"/>
          <w:sz w:val="29"/>
          <w:szCs w:val="29"/>
          <w:b/>
          <w:bCs/>
          <w:spacing w:val="14"/>
        </w:rPr>
        <w:t xml:space="preserve">    </w:t>
      </w:r>
      <w:r>
        <w:rPr>
          <w:rFonts w:ascii="Times New Roman" w:hAnsi="Times New Roman" w:eastAsia="Times New Roman" w:cs="Times New Roman"/>
          <w:sz w:val="29"/>
          <w:szCs w:val="29"/>
          <w:b/>
          <w:bCs/>
          <w:spacing w:val="-3"/>
        </w:rPr>
        <w:t>XFS</w:t>
      </w:r>
      <w:r>
        <w:rPr>
          <w:sz w:val="29"/>
          <w:szCs w:val="29"/>
          <w:b/>
          <w:bCs/>
          <w:spacing w:val="-3"/>
        </w:rPr>
        <w:t>文件系统</w:t>
      </w:r>
    </w:p>
    <w:p>
      <w:pPr>
        <w:ind w:right="817" w:firstLine="429"/>
        <w:spacing w:before="255" w:line="308" w:lineRule="auto"/>
        <w:jc w:val="both"/>
        <w:rPr>
          <w:rFonts w:ascii="SimSun" w:hAnsi="SimSun" w:eastAsia="SimSun" w:cs="SimSun"/>
          <w:sz w:val="22"/>
          <w:szCs w:val="22"/>
        </w:rPr>
      </w:pP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5"/>
        </w:rPr>
        <w:t>文件系统于1994年由</w:t>
      </w:r>
      <w:r>
        <w:rPr>
          <w:rFonts w:ascii="Times New Roman" w:hAnsi="Times New Roman" w:eastAsia="Times New Roman" w:cs="Times New Roman"/>
          <w:sz w:val="22"/>
          <w:szCs w:val="22"/>
        </w:rPr>
        <w:t>SGI</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5"/>
        </w:rPr>
        <w:t>开发，运行在</w:t>
      </w:r>
      <w:r>
        <w:rPr>
          <w:rFonts w:ascii="Times New Roman" w:hAnsi="Times New Roman" w:eastAsia="Times New Roman" w:cs="Times New Roman"/>
          <w:sz w:val="22"/>
          <w:szCs w:val="22"/>
        </w:rPr>
        <w:t>IRIX</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5"/>
        </w:rPr>
        <w:t>操作系统中</w:t>
      </w:r>
      <w:r>
        <w:rPr>
          <w:rFonts w:ascii="Times New Roman" w:hAnsi="Times New Roman" w:eastAsia="Times New Roman" w:cs="Times New Roman"/>
          <w:sz w:val="22"/>
          <w:szCs w:val="22"/>
          <w:spacing w:val="5"/>
        </w:rPr>
        <w:t>I9]</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1999</w:t>
      </w:r>
      <w:r>
        <w:rPr>
          <w:rFonts w:ascii="SimSun" w:hAnsi="SimSun" w:eastAsia="SimSun" w:cs="SimSun"/>
          <w:sz w:val="22"/>
          <w:szCs w:val="22"/>
          <w:spacing w:val="4"/>
        </w:rPr>
        <w:t>年</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SGI  </w:t>
      </w:r>
      <w:r>
        <w:rPr>
          <w:rFonts w:ascii="SimSun" w:hAnsi="SimSun" w:eastAsia="SimSun" w:cs="SimSun"/>
          <w:sz w:val="22"/>
          <w:szCs w:val="22"/>
          <w:spacing w:val="8"/>
        </w:rPr>
        <w:t>将</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8"/>
        </w:rPr>
        <w:t>文件系统开源，并移植到</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4"/>
        </w:rPr>
        <w:t xml:space="preserve"> </w:t>
      </w:r>
      <w:r>
        <w:rPr>
          <w:rFonts w:ascii="SimSun" w:hAnsi="SimSun" w:eastAsia="SimSun" w:cs="SimSun"/>
          <w:sz w:val="22"/>
          <w:szCs w:val="22"/>
          <w:spacing w:val="8"/>
        </w:rPr>
        <w:t>中。此后，</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8"/>
        </w:rPr>
        <w:t>作为一个可选文件系统一</w:t>
      </w:r>
      <w:r>
        <w:rPr>
          <w:rFonts w:ascii="SimSun" w:hAnsi="SimSun" w:eastAsia="SimSun" w:cs="SimSun"/>
          <w:sz w:val="22"/>
          <w:szCs w:val="22"/>
        </w:rPr>
        <w:t xml:space="preserve"> </w:t>
      </w:r>
      <w:r>
        <w:rPr>
          <w:rFonts w:ascii="SimSun" w:hAnsi="SimSun" w:eastAsia="SimSun" w:cs="SimSun"/>
          <w:sz w:val="22"/>
          <w:szCs w:val="22"/>
          <w:spacing w:val="-1"/>
        </w:rPr>
        <w:t>直存储在</w:t>
      </w:r>
      <w:r>
        <w:rPr>
          <w:rFonts w:ascii="Times New Roman" w:hAnsi="Times New Roman" w:eastAsia="Times New Roman" w:cs="Times New Roman"/>
          <w:sz w:val="22"/>
          <w:szCs w:val="22"/>
          <w:spacing w:val="-1"/>
        </w:rPr>
        <w:t>Linux</w:t>
      </w:r>
      <w:r>
        <w:rPr>
          <w:rFonts w:ascii="Times New Roman" w:hAnsi="Times New Roman" w:eastAsia="Times New Roman" w:cs="Times New Roman"/>
          <w:sz w:val="22"/>
          <w:szCs w:val="22"/>
          <w:spacing w:val="56"/>
        </w:rPr>
        <w:t xml:space="preserve"> </w:t>
      </w:r>
      <w:r>
        <w:rPr>
          <w:rFonts w:ascii="SimSun" w:hAnsi="SimSun" w:eastAsia="SimSun" w:cs="SimSun"/>
          <w:sz w:val="22"/>
          <w:szCs w:val="22"/>
          <w:spacing w:val="-1"/>
        </w:rPr>
        <w:t>内核中。</w:t>
      </w:r>
    </w:p>
    <w:p>
      <w:pPr>
        <w:ind w:left="429"/>
        <w:spacing w:before="31" w:line="219" w:lineRule="auto"/>
        <w:rPr>
          <w:rFonts w:ascii="SimSun" w:hAnsi="SimSun" w:eastAsia="SimSun" w:cs="SimSun"/>
          <w:sz w:val="22"/>
          <w:szCs w:val="22"/>
        </w:rPr>
      </w:pP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是一个64位的文件系统，因此其可以管理非常大的空间，并且支持非常</w:t>
      </w:r>
    </w:p>
    <w:p>
      <w:pPr>
        <w:spacing w:line="219" w:lineRule="auto"/>
        <w:sectPr>
          <w:footerReference w:type="default" r:id="rId412"/>
          <w:pgSz w:w="9060" w:h="14150"/>
          <w:pgMar w:top="400" w:right="9" w:bottom="478" w:left="210" w:header="0" w:footer="193" w:gutter="0"/>
        </w:sectPr>
        <w:rPr>
          <w:rFonts w:ascii="SimSun" w:hAnsi="SimSun" w:eastAsia="SimSun" w:cs="SimSun"/>
          <w:sz w:val="22"/>
          <w:szCs w:val="22"/>
        </w:rPr>
      </w:pPr>
    </w:p>
    <w:p>
      <w:pPr>
        <w:pStyle w:val="BodyText"/>
        <w:ind w:left="160"/>
        <w:spacing w:before="57" w:line="221" w:lineRule="auto"/>
        <w:rPr>
          <w:sz w:val="22"/>
          <w:szCs w:val="22"/>
        </w:rPr>
      </w:pPr>
      <w:r>
        <w:drawing>
          <wp:anchor distT="0" distB="0" distL="0" distR="0" simplePos="0" relativeHeight="252805120" behindDoc="0" locked="0" layoutInCell="0" allowOverlap="1">
            <wp:simplePos x="0" y="0"/>
            <wp:positionH relativeFrom="page">
              <wp:posOffset>361927</wp:posOffset>
            </wp:positionH>
            <wp:positionV relativeFrom="page">
              <wp:posOffset>0</wp:posOffset>
            </wp:positionV>
            <wp:extent cx="6385" cy="634986"/>
            <wp:effectExtent l="0" t="0" r="0" b="0"/>
            <wp:wrapNone/>
            <wp:docPr id="444" name="IM 444"/>
            <wp:cNvGraphicFramePr/>
            <a:graphic>
              <a:graphicData uri="http://schemas.openxmlformats.org/drawingml/2006/picture">
                <pic:pic>
                  <pic:nvPicPr>
                    <pic:cNvPr id="444" name="IM 444"/>
                    <pic:cNvPicPr/>
                  </pic:nvPicPr>
                  <pic:blipFill>
                    <a:blip r:embed="rId414"/>
                    <a:stretch>
                      <a:fillRect/>
                    </a:stretch>
                  </pic:blipFill>
                  <pic:spPr>
                    <a:xfrm rot="0">
                      <a:off x="0" y="0"/>
                      <a:ext cx="6385" cy="634986"/>
                    </a:xfrm>
                    <a:prstGeom prst="rect">
                      <a:avLst/>
                    </a:prstGeom>
                  </pic:spPr>
                </pic:pic>
              </a:graphicData>
            </a:graphic>
          </wp:anchor>
        </w:drawing>
      </w:r>
      <w:r>
        <w:rPr>
          <w:sz w:val="22"/>
          <w:szCs w:val="22"/>
          <w:spacing w:val="-5"/>
        </w:rPr>
        <w:t>文件系统技术内幕</w:t>
      </w:r>
    </w:p>
    <w:p>
      <w:pPr>
        <w:pStyle w:val="BodyText"/>
        <w:ind w:left="160"/>
        <w:spacing w:before="57" w:line="222" w:lineRule="auto"/>
        <w:rPr>
          <w:sz w:val="22"/>
          <w:szCs w:val="22"/>
        </w:rPr>
      </w:pPr>
      <w:r>
        <w:rPr>
          <w:sz w:val="22"/>
          <w:szCs w:val="22"/>
          <w:spacing w:val="-16"/>
          <w:w w:val="96"/>
        </w:rPr>
        <w:t>大数据时代海量数据存储之道</w:t>
      </w:r>
    </w:p>
    <w:p>
      <w:pPr>
        <w:spacing w:line="311" w:lineRule="auto"/>
        <w:rPr>
          <w:rFonts w:ascii="Arial"/>
          <w:sz w:val="21"/>
        </w:rPr>
      </w:pPr>
      <w:r/>
    </w:p>
    <w:p>
      <w:pPr>
        <w:ind w:left="160" w:right="81"/>
        <w:spacing w:before="71" w:line="304" w:lineRule="auto"/>
        <w:jc w:val="both"/>
        <w:rPr>
          <w:rFonts w:ascii="SimSun" w:hAnsi="SimSun" w:eastAsia="SimSun" w:cs="SimSun"/>
          <w:sz w:val="22"/>
          <w:szCs w:val="22"/>
        </w:rPr>
      </w:pPr>
      <w:r>
        <w:rPr>
          <w:rFonts w:ascii="SimSun" w:hAnsi="SimSun" w:eastAsia="SimSun" w:cs="SimSun"/>
          <w:sz w:val="22"/>
          <w:szCs w:val="22"/>
          <w:spacing w:val="8"/>
        </w:rPr>
        <w:t>大的文件。</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文件系统最大可以支持18</w:t>
      </w:r>
      <w:r>
        <w:rPr>
          <w:rFonts w:ascii="Times New Roman" w:hAnsi="Times New Roman" w:eastAsia="Times New Roman" w:cs="Times New Roman"/>
          <w:sz w:val="22"/>
          <w:szCs w:val="22"/>
        </w:rPr>
        <w:t>EB</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的存储空间，并且可以创建</w:t>
      </w:r>
      <w:r>
        <w:rPr>
          <w:rFonts w:ascii="SimSun" w:hAnsi="SimSun" w:eastAsia="SimSun" w:cs="SimSun"/>
          <w:sz w:val="22"/>
          <w:szCs w:val="22"/>
          <w:spacing w:val="7"/>
        </w:rPr>
        <w:t>最大为</w:t>
      </w:r>
      <w:r>
        <w:rPr>
          <w:rFonts w:ascii="SimSun" w:hAnsi="SimSun" w:eastAsia="SimSun" w:cs="SimSun"/>
          <w:sz w:val="22"/>
          <w:szCs w:val="22"/>
        </w:rPr>
        <w:t xml:space="preserve"> </w:t>
      </w:r>
      <w:r>
        <w:rPr>
          <w:rFonts w:ascii="Times New Roman" w:hAnsi="Times New Roman" w:eastAsia="Times New Roman" w:cs="Times New Roman"/>
          <w:sz w:val="22"/>
          <w:szCs w:val="22"/>
          <w:spacing w:val="8"/>
        </w:rPr>
        <w:t>9</w:t>
      </w:r>
      <w:r>
        <w:rPr>
          <w:rFonts w:ascii="Times New Roman" w:hAnsi="Times New Roman" w:eastAsia="Times New Roman" w:cs="Times New Roman"/>
          <w:sz w:val="22"/>
          <w:szCs w:val="22"/>
        </w:rPr>
        <w:t>EB</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8"/>
        </w:rPr>
        <w:t>的文件，这是</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8"/>
        </w:rPr>
        <w:t>原生文件系统</w:t>
      </w:r>
      <w:r>
        <w:rPr>
          <w:rFonts w:ascii="Times New Roman" w:hAnsi="Times New Roman" w:eastAsia="Times New Roman" w:cs="Times New Roman"/>
          <w:sz w:val="22"/>
          <w:szCs w:val="22"/>
        </w:rPr>
        <w:t>ExtX</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8"/>
        </w:rPr>
        <w:t>所无法企及的。由于</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没</w:t>
      </w:r>
      <w:r>
        <w:rPr>
          <w:rFonts w:ascii="SimSun" w:hAnsi="SimSun" w:eastAsia="SimSun" w:cs="SimSun"/>
          <w:sz w:val="22"/>
          <w:szCs w:val="22"/>
          <w:spacing w:val="-28"/>
        </w:rPr>
        <w:t xml:space="preserve"> </w:t>
      </w:r>
      <w:r>
        <w:rPr>
          <w:rFonts w:ascii="SimSun" w:hAnsi="SimSun" w:eastAsia="SimSun" w:cs="SimSun"/>
          <w:sz w:val="22"/>
          <w:szCs w:val="22"/>
          <w:spacing w:val="8"/>
        </w:rPr>
        <w:t>有</w:t>
      </w:r>
      <w:r>
        <w:rPr>
          <w:rFonts w:ascii="Times New Roman" w:hAnsi="Times New Roman" w:eastAsia="Times New Roman" w:cs="Times New Roman"/>
          <w:sz w:val="22"/>
          <w:szCs w:val="22"/>
        </w:rPr>
        <w:t>ExtX  </w:t>
      </w:r>
      <w:r>
        <w:rPr>
          <w:rFonts w:ascii="SimSun" w:hAnsi="SimSun" w:eastAsia="SimSun" w:cs="SimSun"/>
          <w:sz w:val="22"/>
          <w:szCs w:val="22"/>
          <w:spacing w:val="5"/>
        </w:rPr>
        <w:t>文件系统中的</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50"/>
        </w:rPr>
        <w:t xml:space="preserve"> </w:t>
      </w:r>
      <w:r>
        <w:rPr>
          <w:rFonts w:ascii="SimSun" w:hAnsi="SimSun" w:eastAsia="SimSun" w:cs="SimSun"/>
          <w:sz w:val="22"/>
          <w:szCs w:val="22"/>
          <w:spacing w:val="5"/>
        </w:rPr>
        <w:t>表，它可以随意创建</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因 此</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5"/>
        </w:rPr>
        <w:t>文件系统没有文件数量</w:t>
      </w:r>
      <w:r>
        <w:rPr>
          <w:rFonts w:ascii="SimSun" w:hAnsi="SimSun" w:eastAsia="SimSun" w:cs="SimSun"/>
          <w:sz w:val="22"/>
          <w:szCs w:val="22"/>
        </w:rPr>
        <w:t xml:space="preserve"> </w:t>
      </w:r>
      <w:r>
        <w:rPr>
          <w:rFonts w:ascii="SimSun" w:hAnsi="SimSun" w:eastAsia="SimSun" w:cs="SimSun"/>
          <w:sz w:val="22"/>
          <w:szCs w:val="22"/>
          <w:spacing w:val="-2"/>
        </w:rPr>
        <w:t>的限制。</w:t>
      </w:r>
    </w:p>
    <w:p>
      <w:pPr>
        <w:pStyle w:val="BodyText"/>
        <w:ind w:left="160"/>
        <w:spacing w:before="159" w:line="221" w:lineRule="auto"/>
        <w:outlineLvl w:val="2"/>
        <w:rPr>
          <w:sz w:val="30"/>
          <w:szCs w:val="30"/>
        </w:rPr>
      </w:pPr>
      <w:bookmarkStart w:name="bookmark196" w:id="245"/>
      <w:bookmarkEnd w:id="245"/>
      <w:bookmarkStart w:name="bookmark50" w:id="246"/>
      <w:bookmarkEnd w:id="246"/>
      <w:r>
        <w:rPr>
          <w:rFonts w:ascii="Times New Roman" w:hAnsi="Times New Roman" w:eastAsia="Times New Roman" w:cs="Times New Roman"/>
          <w:sz w:val="30"/>
          <w:szCs w:val="30"/>
          <w:b/>
          <w:bCs/>
          <w:spacing w:val="-5"/>
        </w:rPr>
        <w:t>3.3.3</w:t>
      </w:r>
      <w:r>
        <w:rPr>
          <w:rFonts w:ascii="Times New Roman" w:hAnsi="Times New Roman" w:eastAsia="Times New Roman" w:cs="Times New Roman"/>
          <w:sz w:val="30"/>
          <w:szCs w:val="30"/>
          <w:b/>
          <w:bCs/>
          <w:spacing w:val="8"/>
        </w:rPr>
        <w:t xml:space="preserve">    </w:t>
      </w:r>
      <w:r>
        <w:rPr>
          <w:rFonts w:ascii="Times New Roman" w:hAnsi="Times New Roman" w:eastAsia="Times New Roman" w:cs="Times New Roman"/>
          <w:sz w:val="30"/>
          <w:szCs w:val="30"/>
          <w:b/>
          <w:bCs/>
          <w:spacing w:val="-5"/>
        </w:rPr>
        <w:t>ZFS</w:t>
      </w:r>
      <w:r>
        <w:rPr>
          <w:sz w:val="30"/>
          <w:szCs w:val="30"/>
          <w:b/>
          <w:bCs/>
          <w:spacing w:val="-5"/>
        </w:rPr>
        <w:t>文件系统</w:t>
      </w:r>
    </w:p>
    <w:p>
      <w:pPr>
        <w:ind w:left="160" w:firstLine="450"/>
        <w:spacing w:before="291" w:line="290" w:lineRule="auto"/>
        <w:jc w:val="both"/>
        <w:rPr>
          <w:rFonts w:ascii="SimSun" w:hAnsi="SimSun" w:eastAsia="SimSun" w:cs="SimSun"/>
          <w:sz w:val="22"/>
          <w:szCs w:val="22"/>
        </w:rPr>
      </w:pP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8"/>
        </w:rPr>
        <w:t>是 由</w:t>
      </w:r>
      <w:r>
        <w:rPr>
          <w:rFonts w:ascii="Times New Roman" w:hAnsi="Times New Roman" w:eastAsia="Times New Roman" w:cs="Times New Roman"/>
          <w:sz w:val="22"/>
          <w:szCs w:val="22"/>
        </w:rPr>
        <w:t>Sun</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8"/>
        </w:rPr>
        <w:t>(</w:t>
      </w:r>
      <w:r>
        <w:rPr>
          <w:rFonts w:ascii="SimSun" w:hAnsi="SimSun" w:eastAsia="SimSun" w:cs="SimSun"/>
          <w:sz w:val="22"/>
          <w:szCs w:val="22"/>
          <w:spacing w:val="-19"/>
        </w:rPr>
        <w:t xml:space="preserve"> </w:t>
      </w:r>
      <w:r>
        <w:rPr>
          <w:rFonts w:ascii="SimSun" w:hAnsi="SimSun" w:eastAsia="SimSun" w:cs="SimSun"/>
          <w:sz w:val="22"/>
          <w:szCs w:val="22"/>
          <w:spacing w:val="8"/>
        </w:rPr>
        <w:t>已</w:t>
      </w:r>
      <w:r>
        <w:rPr>
          <w:rFonts w:ascii="SimSun" w:hAnsi="SimSun" w:eastAsia="SimSun" w:cs="SimSun"/>
          <w:sz w:val="22"/>
          <w:szCs w:val="22"/>
          <w:spacing w:val="-43"/>
        </w:rPr>
        <w:t xml:space="preserve"> </w:t>
      </w:r>
      <w:r>
        <w:rPr>
          <w:rFonts w:ascii="SimSun" w:hAnsi="SimSun" w:eastAsia="SimSun" w:cs="SimSun"/>
          <w:sz w:val="22"/>
          <w:szCs w:val="22"/>
          <w:spacing w:val="8"/>
        </w:rPr>
        <w:t>被</w:t>
      </w:r>
      <w:r>
        <w:rPr>
          <w:rFonts w:ascii="Times New Roman" w:hAnsi="Times New Roman" w:eastAsia="Times New Roman" w:cs="Times New Roman"/>
          <w:sz w:val="22"/>
          <w:szCs w:val="22"/>
        </w:rPr>
        <w:t>Oracle</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收购)开发的高级文件系统。2001年由</w:t>
      </w:r>
      <w:r>
        <w:rPr>
          <w:rFonts w:ascii="Times New Roman" w:hAnsi="Times New Roman" w:eastAsia="Times New Roman" w:cs="Times New Roman"/>
          <w:sz w:val="22"/>
          <w:szCs w:val="22"/>
        </w:rPr>
        <w:t>Matthew   </w:t>
      </w:r>
      <w:r>
        <w:rPr>
          <w:rFonts w:ascii="Times New Roman" w:hAnsi="Times New Roman" w:eastAsia="Times New Roman" w:cs="Times New Roman"/>
          <w:sz w:val="22"/>
          <w:szCs w:val="22"/>
        </w:rPr>
        <w:t>Ahrens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和</w:t>
      </w:r>
      <w:r>
        <w:rPr>
          <w:rFonts w:ascii="SimSun" w:hAnsi="SimSun" w:eastAsia="SimSun" w:cs="SimSun"/>
          <w:sz w:val="22"/>
          <w:szCs w:val="22"/>
          <w:spacing w:val="-53"/>
        </w:rPr>
        <w:t xml:space="preserve"> </w:t>
      </w:r>
      <w:r>
        <w:rPr>
          <w:rFonts w:ascii="Times New Roman" w:hAnsi="Times New Roman" w:eastAsia="Times New Roman" w:cs="Times New Roman"/>
          <w:sz w:val="22"/>
          <w:szCs w:val="22"/>
        </w:rPr>
        <w:t>Jeff  Bonwick</w:t>
      </w:r>
      <w:r>
        <w:rPr>
          <w:rFonts w:ascii="SimSun" w:hAnsi="SimSun" w:eastAsia="SimSun" w:cs="SimSun"/>
          <w:sz w:val="22"/>
          <w:szCs w:val="22"/>
          <w:spacing w:val="6"/>
        </w:rPr>
        <w:t>领导开发，并于2005年随</w:t>
      </w:r>
      <w:r>
        <w:rPr>
          <w:rFonts w:ascii="Times New Roman" w:hAnsi="Times New Roman" w:eastAsia="Times New Roman" w:cs="Times New Roman"/>
          <w:sz w:val="22"/>
          <w:szCs w:val="22"/>
        </w:rPr>
        <w:t>OpenSolaris</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6"/>
        </w:rPr>
        <w:t>一起发布。</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是</w:t>
      </w:r>
      <w:r>
        <w:rPr>
          <w:rFonts w:ascii="SimSun" w:hAnsi="SimSun" w:eastAsia="SimSun" w:cs="SimSun"/>
          <w:sz w:val="22"/>
          <w:szCs w:val="22"/>
          <w:spacing w:val="-64"/>
        </w:rPr>
        <w:t xml:space="preserve"> </w:t>
      </w:r>
      <w:r>
        <w:rPr>
          <w:rFonts w:ascii="SimSun" w:hAnsi="SimSun" w:eastAsia="SimSun" w:cs="SimSun"/>
          <w:sz w:val="22"/>
          <w:szCs w:val="22"/>
          <w:spacing w:val="6"/>
        </w:rPr>
        <w:t>一</w:t>
      </w:r>
      <w:r>
        <w:rPr>
          <w:rFonts w:ascii="SimSun" w:hAnsi="SimSun" w:eastAsia="SimSun" w:cs="SimSun"/>
          <w:sz w:val="22"/>
          <w:szCs w:val="22"/>
        </w:rPr>
        <w:t xml:space="preserve"> </w:t>
      </w:r>
      <w:r>
        <w:rPr>
          <w:rFonts w:ascii="SimSun" w:hAnsi="SimSun" w:eastAsia="SimSun" w:cs="SimSun"/>
          <w:sz w:val="22"/>
          <w:szCs w:val="22"/>
          <w:spacing w:val="8"/>
        </w:rPr>
        <w:t>个128位的文件系统，因此可以支持非常大的存储空间，被称为下一代文件系统。</w:t>
      </w:r>
      <w:r>
        <w:rPr>
          <w:rFonts w:ascii="SimSun" w:hAnsi="SimSun" w:eastAsia="SimSun" w:cs="SimSun"/>
          <w:sz w:val="22"/>
          <w:szCs w:val="22"/>
          <w:spacing w:val="3"/>
        </w:rPr>
        <w:t xml:space="preserve"> </w:t>
      </w:r>
      <w:r>
        <w:rPr>
          <w:rFonts w:ascii="SimSun" w:hAnsi="SimSun" w:eastAsia="SimSun" w:cs="SimSun"/>
          <w:sz w:val="22"/>
          <w:szCs w:val="22"/>
          <w:spacing w:val="9"/>
        </w:rPr>
        <w:t>在</w:t>
      </w:r>
      <w:r>
        <w:rPr>
          <w:rFonts w:ascii="SimSun" w:hAnsi="SimSun" w:eastAsia="SimSun" w:cs="SimSun"/>
          <w:sz w:val="22"/>
          <w:szCs w:val="22"/>
        </w:rPr>
        <w:t>ZFS</w:t>
      </w:r>
      <w:r>
        <w:rPr>
          <w:rFonts w:ascii="SimSun" w:hAnsi="SimSun" w:eastAsia="SimSun" w:cs="SimSun"/>
          <w:sz w:val="22"/>
          <w:szCs w:val="22"/>
          <w:spacing w:val="9"/>
        </w:rPr>
        <w:t xml:space="preserve"> 文件系统上可以创建16</w:t>
      </w:r>
      <w:r>
        <w:rPr>
          <w:rFonts w:ascii="SimSun" w:hAnsi="SimSun" w:eastAsia="SimSun" w:cs="SimSun"/>
          <w:sz w:val="22"/>
          <w:szCs w:val="22"/>
        </w:rPr>
        <w:t>EB</w:t>
      </w:r>
      <w:r>
        <w:rPr>
          <w:rFonts w:ascii="SimSun" w:hAnsi="SimSun" w:eastAsia="SimSun" w:cs="SimSun"/>
          <w:sz w:val="22"/>
          <w:szCs w:val="22"/>
          <w:spacing w:val="9"/>
        </w:rPr>
        <w:t xml:space="preserve"> 的文件，并且该文件系统最大可以支持256千万</w:t>
      </w:r>
      <w:r>
        <w:rPr>
          <w:rFonts w:ascii="SimSun" w:hAnsi="SimSun" w:eastAsia="SimSun" w:cs="SimSun"/>
          <w:sz w:val="22"/>
          <w:szCs w:val="22"/>
          <w:spacing w:val="8"/>
        </w:rPr>
        <w:t xml:space="preserve"> </w:t>
      </w:r>
      <w:r>
        <w:rPr>
          <w:rFonts w:ascii="SimSun" w:hAnsi="SimSun" w:eastAsia="SimSun" w:cs="SimSun"/>
          <w:sz w:val="22"/>
          <w:szCs w:val="22"/>
          <w:spacing w:val="1"/>
        </w:rPr>
        <w:t>亿</w:t>
      </w:r>
      <w:r>
        <w:rPr>
          <w:rFonts w:ascii="Times New Roman" w:hAnsi="Times New Roman" w:eastAsia="Times New Roman" w:cs="Times New Roman"/>
          <w:sz w:val="22"/>
          <w:szCs w:val="22"/>
        </w:rPr>
        <w:t>ZB</w:t>
      </w:r>
      <w:r>
        <w:rPr>
          <w:rFonts w:ascii="Times New Roman" w:hAnsi="Times New Roman" w:eastAsia="Times New Roman" w:cs="Times New Roman"/>
          <w:sz w:val="22"/>
          <w:szCs w:val="22"/>
          <w:spacing w:val="1"/>
        </w:rPr>
        <w:t>(1</w:t>
      </w:r>
      <w:r>
        <w:rPr>
          <w:rFonts w:ascii="Times New Roman" w:hAnsi="Times New Roman" w:eastAsia="Times New Roman" w:cs="Times New Roman"/>
          <w:sz w:val="22"/>
          <w:szCs w:val="22"/>
        </w:rPr>
        <w:t>ZB</w:t>
      </w:r>
      <w:r>
        <w:rPr>
          <w:rFonts w:ascii="Times New Roman" w:hAnsi="Times New Roman" w:eastAsia="Times New Roman" w:cs="Times New Roman"/>
          <w:sz w:val="22"/>
          <w:szCs w:val="22"/>
          <w:spacing w:val="1"/>
        </w:rPr>
        <w:t>=1000</w:t>
      </w:r>
      <w:r>
        <w:rPr>
          <w:rFonts w:ascii="Times New Roman" w:hAnsi="Times New Roman" w:eastAsia="Times New Roman" w:cs="Times New Roman"/>
          <w:sz w:val="22"/>
          <w:szCs w:val="22"/>
        </w:rPr>
        <w:t>EB</w:t>
      </w:r>
      <w:r>
        <w:rPr>
          <w:rFonts w:ascii="Times New Roman" w:hAnsi="Times New Roman" w:eastAsia="Times New Roman" w:cs="Times New Roman"/>
          <w:sz w:val="22"/>
          <w:szCs w:val="22"/>
          <w:spacing w:val="1"/>
        </w:rPr>
        <w:t>)</w:t>
      </w:r>
      <w:r>
        <w:rPr>
          <w:rFonts w:ascii="SimSun" w:hAnsi="SimSun" w:eastAsia="SimSun" w:cs="SimSun"/>
          <w:sz w:val="22"/>
          <w:szCs w:val="22"/>
          <w:spacing w:val="1"/>
        </w:rPr>
        <w:t>。</w:t>
      </w:r>
    </w:p>
    <w:p>
      <w:pPr>
        <w:ind w:left="160" w:right="79" w:firstLine="460"/>
        <w:spacing w:before="93" w:line="302" w:lineRule="auto"/>
        <w:jc w:val="both"/>
        <w:rPr>
          <w:rFonts w:ascii="SimSun" w:hAnsi="SimSun" w:eastAsia="SimSun" w:cs="SimSun"/>
          <w:sz w:val="22"/>
          <w:szCs w:val="22"/>
        </w:rPr>
      </w:pP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不仅实现了文件系统，还实现了卷管理的功能。也就是说，</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2"/>
        </w:rPr>
        <w:t>文件系统</w:t>
      </w:r>
      <w:r>
        <w:rPr>
          <w:rFonts w:ascii="SimSun" w:hAnsi="SimSun" w:eastAsia="SimSun" w:cs="SimSun"/>
          <w:sz w:val="22"/>
          <w:szCs w:val="22"/>
        </w:rPr>
        <w:t xml:space="preserve"> </w:t>
      </w:r>
      <w:r>
        <w:rPr>
          <w:rFonts w:ascii="SimSun" w:hAnsi="SimSun" w:eastAsia="SimSun" w:cs="SimSun"/>
          <w:sz w:val="22"/>
          <w:szCs w:val="22"/>
          <w:spacing w:val="5"/>
        </w:rPr>
        <w:t>实现了对多个磁盘的管理，并基于多个磁盘构建软</w:t>
      </w:r>
      <w:r>
        <w:rPr>
          <w:rFonts w:ascii="Times New Roman" w:hAnsi="Times New Roman" w:eastAsia="Times New Roman" w:cs="Times New Roman"/>
          <w:sz w:val="22"/>
          <w:szCs w:val="22"/>
        </w:rPr>
        <w:t>RAID</w:t>
      </w:r>
      <w:r>
        <w:rPr>
          <w:rFonts w:ascii="SimSun" w:hAnsi="SimSun" w:eastAsia="SimSun" w:cs="SimSun"/>
          <w:sz w:val="22"/>
          <w:szCs w:val="22"/>
          <w:spacing w:val="5"/>
        </w:rPr>
        <w:t>。如图</w:t>
      </w:r>
      <w:r>
        <w:rPr>
          <w:rFonts w:ascii="SimSun" w:hAnsi="SimSun" w:eastAsia="SimSun" w:cs="SimSun"/>
          <w:sz w:val="22"/>
          <w:szCs w:val="22"/>
          <w:spacing w:val="4"/>
        </w:rPr>
        <w:t>3-49所示，</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4"/>
        </w:rPr>
        <w:t>文</w:t>
      </w:r>
      <w:r>
        <w:rPr>
          <w:rFonts w:ascii="SimSun" w:hAnsi="SimSun" w:eastAsia="SimSun" w:cs="SimSun"/>
          <w:sz w:val="22"/>
          <w:szCs w:val="22"/>
        </w:rPr>
        <w:t xml:space="preserve"> </w:t>
      </w:r>
      <w:r>
        <w:rPr>
          <w:rFonts w:ascii="SimSun" w:hAnsi="SimSun" w:eastAsia="SimSun" w:cs="SimSun"/>
          <w:sz w:val="22"/>
          <w:szCs w:val="22"/>
          <w:spacing w:val="5"/>
        </w:rPr>
        <w:t>件系统可以基于多个设备构建存储池，然后在存储池中创建文件系统或卷。</w:t>
      </w:r>
    </w:p>
    <w:p>
      <w:pPr>
        <w:spacing w:line="317" w:lineRule="auto"/>
        <w:rPr>
          <w:rFonts w:ascii="Arial"/>
          <w:sz w:val="21"/>
        </w:rPr>
      </w:pPr>
      <w:r/>
    </w:p>
    <w:p>
      <w:pPr>
        <w:spacing w:line="318" w:lineRule="auto"/>
        <w:rPr>
          <w:rFonts w:ascii="Arial"/>
          <w:sz w:val="21"/>
        </w:rPr>
      </w:pPr>
      <w:r/>
    </w:p>
    <w:p>
      <w:pPr>
        <w:ind w:left="1780"/>
        <w:spacing w:before="29" w:line="198" w:lineRule="auto"/>
        <w:rPr>
          <w:rFonts w:ascii="Arial" w:hAnsi="Arial" w:eastAsia="Arial" w:cs="Arial"/>
          <w:sz w:val="10"/>
          <w:szCs w:val="10"/>
        </w:rPr>
      </w:pPr>
      <w:r>
        <w:pict>
          <v:shape id="_x0000_s618" style="position:absolute;margin-left:304pt;margin-top:0.692489pt;mso-position-vertical-relative:text;mso-position-horizontal-relative:text;width:15.3pt;height:6.55pt;z-index:25280409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ZVOL</w:t>
                  </w:r>
                </w:p>
              </w:txbxContent>
            </v:textbox>
          </v:shape>
        </w:pict>
      </w:r>
      <w:r>
        <w:drawing>
          <wp:anchor distT="0" distB="0" distL="0" distR="0" simplePos="0" relativeHeight="252802048" behindDoc="1" locked="0" layoutInCell="1" allowOverlap="1">
            <wp:simplePos x="0" y="0"/>
            <wp:positionH relativeFrom="column">
              <wp:posOffset>203199</wp:posOffset>
            </wp:positionH>
            <wp:positionV relativeFrom="paragraph">
              <wp:posOffset>-207053</wp:posOffset>
            </wp:positionV>
            <wp:extent cx="4933973" cy="2120878"/>
            <wp:effectExtent l="0" t="0" r="0" b="0"/>
            <wp:wrapNone/>
            <wp:docPr id="446" name="IM 446"/>
            <wp:cNvGraphicFramePr/>
            <a:graphic>
              <a:graphicData uri="http://schemas.openxmlformats.org/drawingml/2006/picture">
                <pic:pic>
                  <pic:nvPicPr>
                    <pic:cNvPr id="446" name="IM 446"/>
                    <pic:cNvPicPr/>
                  </pic:nvPicPr>
                  <pic:blipFill>
                    <a:blip r:embed="rId415"/>
                    <a:stretch>
                      <a:fillRect/>
                    </a:stretch>
                  </pic:blipFill>
                  <pic:spPr>
                    <a:xfrm rot="0">
                      <a:off x="0" y="0"/>
                      <a:ext cx="4933973" cy="2120878"/>
                    </a:xfrm>
                    <a:prstGeom prst="rect">
                      <a:avLst/>
                    </a:prstGeom>
                  </pic:spPr>
                </pic:pic>
              </a:graphicData>
            </a:graphic>
          </wp:anchor>
        </w:drawing>
      </w:r>
      <w:r>
        <w:rPr>
          <w:rFonts w:ascii="Arial" w:hAnsi="Arial" w:eastAsia="Arial" w:cs="Arial"/>
          <w:sz w:val="10"/>
          <w:szCs w:val="10"/>
          <w:spacing w:val="-2"/>
        </w:rPr>
        <w:t>Fle  Systam</w:t>
      </w:r>
    </w:p>
    <w:p>
      <w:pPr>
        <w:spacing w:line="347" w:lineRule="auto"/>
        <w:rPr>
          <w:rFonts w:ascii="Arial"/>
          <w:sz w:val="21"/>
        </w:rPr>
      </w:pPr>
      <w:r/>
    </w:p>
    <w:p>
      <w:pPr>
        <w:spacing w:line="347" w:lineRule="auto"/>
        <w:rPr>
          <w:rFonts w:ascii="Arial"/>
          <w:sz w:val="21"/>
        </w:rPr>
      </w:pPr>
      <w:r/>
    </w:p>
    <w:p>
      <w:pPr>
        <w:ind w:left="4000"/>
        <w:spacing w:before="30"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ZES</w:t>
      </w:r>
      <w:r>
        <w:rPr>
          <w:rFonts w:ascii="Times New Roman" w:hAnsi="Times New Roman" w:eastAsia="Times New Roman" w:cs="Times New Roman"/>
          <w:sz w:val="10"/>
          <w:szCs w:val="10"/>
          <w:spacing w:val="13"/>
          <w:w w:val="102"/>
        </w:rPr>
        <w:t xml:space="preserve">  </w:t>
      </w:r>
      <w:r>
        <w:rPr>
          <w:rFonts w:ascii="Times New Roman" w:hAnsi="Times New Roman" w:eastAsia="Times New Roman" w:cs="Times New Roman"/>
          <w:sz w:val="10"/>
          <w:szCs w:val="10"/>
          <w:spacing w:val="-1"/>
        </w:rPr>
        <w:t>Pool</w:t>
      </w:r>
    </w:p>
    <w:p>
      <w:pPr>
        <w:spacing w:line="277" w:lineRule="auto"/>
        <w:rPr>
          <w:rFonts w:ascii="Arial"/>
          <w:sz w:val="21"/>
        </w:rPr>
      </w:pPr>
      <w:r/>
    </w:p>
    <w:p>
      <w:pPr>
        <w:spacing w:line="278" w:lineRule="auto"/>
        <w:rPr>
          <w:rFonts w:ascii="Arial"/>
          <w:sz w:val="21"/>
        </w:rPr>
      </w:pPr>
      <w:r/>
    </w:p>
    <w:p>
      <w:pPr>
        <w:ind w:left="2120"/>
        <w:spacing w:before="29" w:line="196" w:lineRule="auto"/>
        <w:rPr>
          <w:rFonts w:ascii="Arial" w:hAnsi="Arial" w:eastAsia="Arial" w:cs="Arial"/>
          <w:sz w:val="10"/>
          <w:szCs w:val="10"/>
        </w:rPr>
      </w:pPr>
      <w:r>
        <w:pict>
          <v:shape id="_x0000_s620" style="position:absolute;margin-left:300pt;margin-top:0.439713pt;mso-position-vertical-relative:text;mso-position-horizontal-relative:text;width:15.6pt;height:6.7pt;z-index:252803072;"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0"/>
                      <w:szCs w:val="10"/>
                    </w:rPr>
                  </w:pPr>
                  <w:r>
                    <w:rPr>
                      <w:rFonts w:ascii="Arial" w:hAnsi="Arial" w:eastAsia="Arial" w:cs="Arial"/>
                      <w:sz w:val="10"/>
                      <w:szCs w:val="10"/>
                      <w:color w:val="FFFFFF"/>
                      <w:spacing w:val="-1"/>
                    </w:rPr>
                    <w:t>VDEV</w:t>
                  </w:r>
                </w:p>
              </w:txbxContent>
            </v:textbox>
          </v:shape>
        </w:pict>
      </w:r>
      <w:r>
        <w:rPr>
          <w:rFonts w:ascii="Arial" w:hAnsi="Arial" w:eastAsia="Arial" w:cs="Arial"/>
          <w:sz w:val="10"/>
          <w:szCs w:val="10"/>
          <w:spacing w:val="-1"/>
        </w:rPr>
        <w:t>VDEV</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2770"/>
        <w:spacing w:before="72" w:line="219" w:lineRule="auto"/>
        <w:rPr>
          <w:rFonts w:ascii="SimSun" w:hAnsi="SimSun" w:eastAsia="SimSun" w:cs="SimSun"/>
          <w:sz w:val="22"/>
          <w:szCs w:val="22"/>
        </w:rPr>
      </w:pPr>
      <w:r>
        <w:rPr>
          <w:rFonts w:ascii="SimSun" w:hAnsi="SimSun" w:eastAsia="SimSun" w:cs="SimSun"/>
          <w:sz w:val="22"/>
          <w:szCs w:val="22"/>
          <w:spacing w:val="-13"/>
        </w:rPr>
        <w:t>图3-49 ZFS</w:t>
      </w:r>
      <w:r>
        <w:rPr>
          <w:rFonts w:ascii="SimSun" w:hAnsi="SimSun" w:eastAsia="SimSun" w:cs="SimSun"/>
          <w:sz w:val="22"/>
          <w:szCs w:val="22"/>
          <w:spacing w:val="-27"/>
        </w:rPr>
        <w:t xml:space="preserve"> </w:t>
      </w:r>
      <w:r>
        <w:rPr>
          <w:rFonts w:ascii="SimSun" w:hAnsi="SimSun" w:eastAsia="SimSun" w:cs="SimSun"/>
          <w:sz w:val="22"/>
          <w:szCs w:val="22"/>
          <w:spacing w:val="-13"/>
        </w:rPr>
        <w:t>文件系统存储池原理</w:t>
      </w:r>
    </w:p>
    <w:p>
      <w:pPr>
        <w:ind w:left="160" w:right="48" w:firstLine="500"/>
        <w:spacing w:before="149" w:line="305" w:lineRule="auto"/>
        <w:jc w:val="both"/>
        <w:rPr>
          <w:rFonts w:ascii="SimSun" w:hAnsi="SimSun" w:eastAsia="SimSun" w:cs="SimSun"/>
          <w:sz w:val="22"/>
          <w:szCs w:val="22"/>
        </w:rPr>
      </w:pPr>
      <w:r>
        <w:rPr>
          <w:rFonts w:ascii="SimSun" w:hAnsi="SimSun" w:eastAsia="SimSun" w:cs="SimSun"/>
          <w:sz w:val="22"/>
          <w:szCs w:val="22"/>
          <w:spacing w:val="3"/>
        </w:rPr>
        <w:t>虽然</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3"/>
        </w:rPr>
        <w:t>文件系统是基于</w:t>
      </w:r>
      <w:r>
        <w:rPr>
          <w:rFonts w:ascii="Times New Roman" w:hAnsi="Times New Roman" w:eastAsia="Times New Roman" w:cs="Times New Roman"/>
          <w:sz w:val="22"/>
          <w:szCs w:val="22"/>
        </w:rPr>
        <w:t>Solaris</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3"/>
        </w:rPr>
        <w:t>开发的，但目前已经可</w:t>
      </w:r>
      <w:r>
        <w:rPr>
          <w:rFonts w:ascii="SimSun" w:hAnsi="SimSun" w:eastAsia="SimSun" w:cs="SimSun"/>
          <w:sz w:val="22"/>
          <w:szCs w:val="22"/>
          <w:spacing w:val="2"/>
        </w:rPr>
        <w:t>以移植到</w:t>
      </w:r>
      <w:r>
        <w:rPr>
          <w:rFonts w:ascii="Times New Roman" w:hAnsi="Times New Roman" w:eastAsia="Times New Roman" w:cs="Times New Roman"/>
          <w:sz w:val="22"/>
          <w:szCs w:val="22"/>
        </w:rPr>
        <w:t>Linux</w:t>
      </w:r>
      <w:r>
        <w:rPr>
          <w:rFonts w:ascii="SimSun" w:hAnsi="SimSun" w:eastAsia="SimSun" w:cs="SimSun"/>
          <w:sz w:val="22"/>
          <w:szCs w:val="22"/>
          <w:spacing w:val="2"/>
        </w:rPr>
        <w:t>。遗</w:t>
      </w:r>
      <w:r>
        <w:rPr>
          <w:rFonts w:ascii="SimSun" w:hAnsi="SimSun" w:eastAsia="SimSun" w:cs="SimSun"/>
          <w:sz w:val="22"/>
          <w:szCs w:val="22"/>
          <w:spacing w:val="-45"/>
        </w:rPr>
        <w:t xml:space="preserve"> </w:t>
      </w:r>
      <w:r>
        <w:rPr>
          <w:rFonts w:ascii="SimSun" w:hAnsi="SimSun" w:eastAsia="SimSun" w:cs="SimSun"/>
          <w:sz w:val="22"/>
          <w:szCs w:val="22"/>
          <w:spacing w:val="2"/>
        </w:rPr>
        <w:t>憾</w:t>
      </w:r>
      <w:r>
        <w:rPr>
          <w:rFonts w:ascii="SimSun" w:hAnsi="SimSun" w:eastAsia="SimSun" w:cs="SimSun"/>
          <w:sz w:val="22"/>
          <w:szCs w:val="22"/>
        </w:rPr>
        <w:t xml:space="preserve"> </w:t>
      </w:r>
      <w:r>
        <w:rPr>
          <w:rFonts w:ascii="SimSun" w:hAnsi="SimSun" w:eastAsia="SimSun" w:cs="SimSun"/>
          <w:sz w:val="22"/>
          <w:szCs w:val="22"/>
          <w:spacing w:val="1"/>
        </w:rPr>
        <w:t>的</w:t>
      </w:r>
      <w:r>
        <w:rPr>
          <w:rFonts w:ascii="SimSun" w:hAnsi="SimSun" w:eastAsia="SimSun" w:cs="SimSun"/>
          <w:sz w:val="22"/>
          <w:szCs w:val="22"/>
          <w:spacing w:val="-40"/>
        </w:rPr>
        <w:t xml:space="preserve"> </w:t>
      </w:r>
      <w:r>
        <w:rPr>
          <w:rFonts w:ascii="SimSun" w:hAnsi="SimSun" w:eastAsia="SimSun" w:cs="SimSun"/>
          <w:sz w:val="22"/>
          <w:szCs w:val="22"/>
          <w:spacing w:val="1"/>
        </w:rPr>
        <w:t>是</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1"/>
        </w:rPr>
        <w:t>文件系统无法直接集成到</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4"/>
          <w:w w:val="101"/>
        </w:rPr>
        <w:t xml:space="preserve"> </w:t>
      </w:r>
      <w:r>
        <w:rPr>
          <w:rFonts w:ascii="SimSun" w:hAnsi="SimSun" w:eastAsia="SimSun" w:cs="SimSun"/>
          <w:sz w:val="22"/>
          <w:szCs w:val="22"/>
          <w:spacing w:val="1"/>
        </w:rPr>
        <w:t>内核中，因此我们在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1"/>
        </w:rPr>
        <w:t xml:space="preserve">   </w:t>
      </w:r>
      <w:r>
        <w:rPr>
          <w:rFonts w:ascii="SimSun" w:hAnsi="SimSun" w:eastAsia="SimSun" w:cs="SimSun"/>
          <w:sz w:val="22"/>
          <w:szCs w:val="22"/>
        </w:rPr>
        <w:t>内核中看不到 </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9"/>
        </w:rPr>
        <w:t>文件系统的身影。无法集成到</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内核的主要原因是</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文件系统遵循的</w:t>
      </w:r>
      <w:r>
        <w:rPr>
          <w:rFonts w:ascii="SimSun" w:hAnsi="SimSun" w:eastAsia="SimSun" w:cs="SimSun"/>
          <w:sz w:val="22"/>
          <w:szCs w:val="22"/>
        </w:rPr>
        <w:t xml:space="preserve"> </w:t>
      </w:r>
      <w:r>
        <w:rPr>
          <w:rFonts w:ascii="SimSun" w:hAnsi="SimSun" w:eastAsia="SimSun" w:cs="SimSun"/>
          <w:sz w:val="22"/>
          <w:szCs w:val="22"/>
          <w:spacing w:val="9"/>
        </w:rPr>
        <w:t>是</w:t>
      </w:r>
      <w:r>
        <w:rPr>
          <w:rFonts w:ascii="Times New Roman" w:hAnsi="Times New Roman" w:eastAsia="Times New Roman" w:cs="Times New Roman"/>
          <w:sz w:val="22"/>
          <w:szCs w:val="22"/>
        </w:rPr>
        <w:t>CDDL</w:t>
      </w:r>
      <w:r>
        <w:rPr>
          <w:rFonts w:ascii="Times New Roman" w:hAnsi="Times New Roman" w:eastAsia="Times New Roman" w:cs="Times New Roman"/>
          <w:sz w:val="22"/>
          <w:szCs w:val="22"/>
          <w:spacing w:val="61"/>
        </w:rPr>
        <w:t xml:space="preserve"> </w:t>
      </w:r>
      <w:r>
        <w:rPr>
          <w:rFonts w:ascii="SimSun" w:hAnsi="SimSun" w:eastAsia="SimSun" w:cs="SimSun"/>
          <w:sz w:val="22"/>
          <w:szCs w:val="22"/>
          <w:spacing w:val="9"/>
        </w:rPr>
        <w:t>协议，与</w:t>
      </w:r>
      <w:r>
        <w:rPr>
          <w:rFonts w:ascii="Times New Roman" w:hAnsi="Times New Roman" w:eastAsia="Times New Roman" w:cs="Times New Roman"/>
          <w:sz w:val="22"/>
          <w:szCs w:val="22"/>
        </w:rPr>
        <w:t>GPL</w:t>
      </w:r>
      <w:r>
        <w:rPr>
          <w:rFonts w:ascii="Times New Roman" w:hAnsi="Times New Roman" w:eastAsia="Times New Roman" w:cs="Times New Roman"/>
          <w:sz w:val="22"/>
          <w:szCs w:val="22"/>
          <w:spacing w:val="47"/>
          <w:w w:val="101"/>
        </w:rPr>
        <w:t xml:space="preserve"> </w:t>
      </w:r>
      <w:r>
        <w:rPr>
          <w:rFonts w:ascii="SimSun" w:hAnsi="SimSun" w:eastAsia="SimSun" w:cs="SimSun"/>
          <w:sz w:val="22"/>
          <w:szCs w:val="22"/>
          <w:spacing w:val="9"/>
        </w:rPr>
        <w:t>协议有冲突。无论如何，我们还是可以在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9"/>
        </w:rPr>
        <w:t>中试用一</w:t>
      </w:r>
      <w:r>
        <w:rPr>
          <w:rFonts w:ascii="SimSun" w:hAnsi="SimSun" w:eastAsia="SimSun" w:cs="SimSun"/>
          <w:sz w:val="22"/>
          <w:szCs w:val="22"/>
        </w:rPr>
        <w:t xml:space="preserve"> </w:t>
      </w:r>
      <w:r>
        <w:rPr>
          <w:rFonts w:ascii="SimSun" w:hAnsi="SimSun" w:eastAsia="SimSun" w:cs="SimSun"/>
          <w:sz w:val="22"/>
          <w:szCs w:val="22"/>
          <w:spacing w:val="2"/>
        </w:rPr>
        <w:t>下</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2"/>
        </w:rPr>
        <w:t>文件系统的。</w:t>
      </w:r>
    </w:p>
    <w:p>
      <w:pPr>
        <w:spacing w:line="305" w:lineRule="auto"/>
        <w:sectPr>
          <w:footerReference w:type="default" r:id="rId413"/>
          <w:pgSz w:w="9060" w:h="14150"/>
          <w:pgMar w:top="400" w:right="219" w:bottom="629" w:left="569" w:header="0" w:footer="343" w:gutter="0"/>
        </w:sectPr>
        <w:rPr>
          <w:rFonts w:ascii="SimSun" w:hAnsi="SimSun" w:eastAsia="SimSun" w:cs="SimSun"/>
          <w:sz w:val="22"/>
          <w:szCs w:val="22"/>
        </w:rPr>
      </w:pPr>
    </w:p>
    <w:p>
      <w:pPr>
        <w:spacing w:line="336" w:lineRule="auto"/>
        <w:rPr>
          <w:rFonts w:ascii="Arial"/>
          <w:sz w:val="21"/>
        </w:rPr>
      </w:pPr>
      <w:r/>
    </w:p>
    <w:p>
      <w:pPr>
        <w:pStyle w:val="BodyText"/>
        <w:ind w:left="3119"/>
        <w:spacing w:before="68" w:line="221" w:lineRule="auto"/>
        <w:tabs>
          <w:tab w:val="left" w:pos="3253"/>
        </w:tabs>
        <w:rPr>
          <w:sz w:val="21"/>
          <w:szCs w:val="21"/>
        </w:rPr>
      </w:pPr>
      <w:r>
        <w:rPr>
          <w:sz w:val="21"/>
          <w:szCs w:val="21"/>
          <w:u w:val="single" w:color="auto"/>
        </w:rPr>
        <w:tab/>
      </w:r>
      <w:r>
        <w:rPr>
          <w:sz w:val="21"/>
          <w:szCs w:val="21"/>
          <w:u w:val="single" w:color="auto"/>
          <w:spacing w:val="18"/>
        </w:rPr>
        <w:t>第3章知其所以然——</w:t>
      </w:r>
      <w:r>
        <w:rPr>
          <w:sz w:val="21"/>
          <w:szCs w:val="21"/>
          <w:u w:val="single" w:color="auto"/>
          <w:spacing w:val="-67"/>
        </w:rPr>
        <w:t xml:space="preserve"> </w:t>
      </w:r>
      <w:r>
        <w:rPr>
          <w:sz w:val="21"/>
          <w:szCs w:val="21"/>
          <w:u w:val="single" w:color="auto"/>
          <w:spacing w:val="18"/>
        </w:rPr>
        <w:t>本地文件系统原理及核心技术</w:t>
      </w:r>
      <w:r>
        <w:rPr>
          <w:sz w:val="21"/>
          <w:szCs w:val="21"/>
          <w:u w:val="single" w:color="auto"/>
        </w:rPr>
        <w:t xml:space="preserve">    </w:t>
      </w:r>
    </w:p>
    <w:p>
      <w:pPr>
        <w:spacing w:line="376" w:lineRule="auto"/>
        <w:rPr>
          <w:rFonts w:ascii="Arial"/>
          <w:sz w:val="21"/>
        </w:rPr>
      </w:pPr>
      <w:r/>
    </w:p>
    <w:p>
      <w:pPr>
        <w:pStyle w:val="BodyText"/>
        <w:spacing w:before="88" w:line="221" w:lineRule="auto"/>
        <w:outlineLvl w:val="2"/>
        <w:rPr>
          <w:sz w:val="27"/>
          <w:szCs w:val="27"/>
        </w:rPr>
      </w:pPr>
      <w:bookmarkStart w:name="bookmark51" w:id="247"/>
      <w:bookmarkEnd w:id="247"/>
      <w:r>
        <w:rPr>
          <w:rFonts w:ascii="Times New Roman" w:hAnsi="Times New Roman" w:eastAsia="Times New Roman" w:cs="Times New Roman"/>
          <w:sz w:val="27"/>
          <w:szCs w:val="27"/>
          <w:b/>
          <w:bCs/>
          <w:spacing w:val="-4"/>
        </w:rPr>
        <w:t>3.3.4</w:t>
      </w:r>
      <w:r>
        <w:rPr>
          <w:rFonts w:ascii="Times New Roman" w:hAnsi="Times New Roman" w:eastAsia="Times New Roman" w:cs="Times New Roman"/>
          <w:sz w:val="27"/>
          <w:szCs w:val="27"/>
          <w:b/>
          <w:bCs/>
          <w:spacing w:val="6"/>
        </w:rPr>
        <w:t xml:space="preserve">     </w:t>
      </w:r>
      <w:r>
        <w:rPr>
          <w:rFonts w:ascii="Times New Roman" w:hAnsi="Times New Roman" w:eastAsia="Times New Roman" w:cs="Times New Roman"/>
          <w:sz w:val="27"/>
          <w:szCs w:val="27"/>
          <w:b/>
          <w:bCs/>
          <w:spacing w:val="-4"/>
        </w:rPr>
        <w:t>Btrfs</w:t>
      </w:r>
      <w:r>
        <w:rPr>
          <w:rFonts w:ascii="Times New Roman" w:hAnsi="Times New Roman" w:eastAsia="Times New Roman" w:cs="Times New Roman"/>
          <w:sz w:val="27"/>
          <w:szCs w:val="27"/>
          <w:b/>
          <w:bCs/>
          <w:spacing w:val="49"/>
        </w:rPr>
        <w:t xml:space="preserve"> </w:t>
      </w:r>
      <w:r>
        <w:rPr>
          <w:sz w:val="27"/>
          <w:szCs w:val="27"/>
          <w:b/>
          <w:bCs/>
          <w:spacing w:val="-4"/>
        </w:rPr>
        <w:t>文件系统</w:t>
      </w:r>
    </w:p>
    <w:p>
      <w:pPr>
        <w:ind w:right="770" w:firstLine="429"/>
        <w:spacing w:before="292" w:line="299" w:lineRule="auto"/>
        <w:rPr>
          <w:rFonts w:ascii="SimSun" w:hAnsi="SimSun" w:eastAsia="SimSun" w:cs="SimSun"/>
          <w:sz w:val="22"/>
          <w:szCs w:val="22"/>
        </w:rPr>
      </w:pPr>
      <w:r>
        <w:rPr>
          <w:rFonts w:ascii="Times New Roman" w:hAnsi="Times New Roman" w:eastAsia="Times New Roman" w:cs="Times New Roman"/>
          <w:sz w:val="22"/>
          <w:szCs w:val="22"/>
        </w:rPr>
        <w:t>Btrfs</w:t>
      </w:r>
      <w:r>
        <w:rPr>
          <w:rFonts w:ascii="SimSun" w:hAnsi="SimSun" w:eastAsia="SimSun" w:cs="SimSun"/>
          <w:sz w:val="22"/>
          <w:szCs w:val="22"/>
          <w:spacing w:val="12"/>
        </w:rPr>
        <w:t>的开发其实是为了有一个</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12"/>
        </w:rPr>
        <w:t>版本的</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12"/>
        </w:rPr>
        <w:t>文件系统，因此其大部分特</w:t>
      </w:r>
      <w:r>
        <w:rPr>
          <w:rFonts w:ascii="SimSun" w:hAnsi="SimSun" w:eastAsia="SimSun" w:cs="SimSun"/>
          <w:sz w:val="22"/>
          <w:szCs w:val="22"/>
        </w:rPr>
        <w:t xml:space="preserve"> </w:t>
      </w:r>
      <w:r>
        <w:rPr>
          <w:rFonts w:ascii="SimSun" w:hAnsi="SimSun" w:eastAsia="SimSun" w:cs="SimSun"/>
          <w:sz w:val="22"/>
          <w:szCs w:val="22"/>
          <w:spacing w:val="9"/>
        </w:rPr>
        <w:t>性与</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9"/>
        </w:rPr>
        <w:t>文件系统相同。前文在介绍</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9"/>
        </w:rPr>
        <w:t>时，由于</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9"/>
        </w:rPr>
        <w:t>文件系统的协议的问题无</w:t>
      </w:r>
      <w:r>
        <w:rPr>
          <w:rFonts w:ascii="SimSun" w:hAnsi="SimSun" w:eastAsia="SimSun" w:cs="SimSun"/>
          <w:sz w:val="22"/>
          <w:szCs w:val="22"/>
        </w:rPr>
        <w:t xml:space="preserve"> </w:t>
      </w:r>
      <w:r>
        <w:rPr>
          <w:rFonts w:ascii="SimSun" w:hAnsi="SimSun" w:eastAsia="SimSun" w:cs="SimSun"/>
          <w:sz w:val="22"/>
          <w:szCs w:val="22"/>
          <w:spacing w:val="7"/>
        </w:rPr>
        <w:t>法直接集成到</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60"/>
        </w:rPr>
        <w:t xml:space="preserve"> </w:t>
      </w:r>
      <w:r>
        <w:rPr>
          <w:rFonts w:ascii="SimSun" w:hAnsi="SimSun" w:eastAsia="SimSun" w:cs="SimSun"/>
          <w:sz w:val="22"/>
          <w:szCs w:val="22"/>
          <w:spacing w:val="7"/>
        </w:rPr>
        <w:t>内核中。在</w:t>
      </w:r>
      <w:r>
        <w:rPr>
          <w:rFonts w:ascii="Times New Roman" w:hAnsi="Times New Roman" w:eastAsia="Times New Roman" w:cs="Times New Roman"/>
          <w:sz w:val="22"/>
          <w:szCs w:val="22"/>
        </w:rPr>
        <w:t>Oracle</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7"/>
        </w:rPr>
        <w:t>收 购</w:t>
      </w:r>
      <w:r>
        <w:rPr>
          <w:rFonts w:ascii="Times New Roman" w:hAnsi="Times New Roman" w:eastAsia="Times New Roman" w:cs="Times New Roman"/>
          <w:sz w:val="22"/>
          <w:szCs w:val="22"/>
        </w:rPr>
        <w:t>Sun</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7"/>
        </w:rPr>
        <w:t>之后，看到了</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7"/>
        </w:rPr>
        <w:t>文件系统的诸</w:t>
      </w:r>
      <w:r>
        <w:rPr>
          <w:rFonts w:ascii="SimSun" w:hAnsi="SimSun" w:eastAsia="SimSun" w:cs="SimSun"/>
          <w:sz w:val="22"/>
          <w:szCs w:val="22"/>
        </w:rPr>
        <w:t xml:space="preserve"> </w:t>
      </w:r>
      <w:r>
        <w:rPr>
          <w:rFonts w:ascii="SimSun" w:hAnsi="SimSun" w:eastAsia="SimSun" w:cs="SimSun"/>
          <w:sz w:val="22"/>
          <w:szCs w:val="22"/>
          <w:spacing w:val="11"/>
        </w:rPr>
        <w:t>多优点，于2007年着手在</w:t>
      </w:r>
      <w:r>
        <w:rPr>
          <w:rFonts w:ascii="Times New Roman" w:hAnsi="Times New Roman" w:eastAsia="Times New Roman" w:cs="Times New Roman"/>
          <w:sz w:val="22"/>
          <w:szCs w:val="22"/>
        </w:rPr>
        <w:t>Oracle</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Linux</w:t>
      </w:r>
      <w:r>
        <w:rPr>
          <w:rFonts w:ascii="SimSun" w:hAnsi="SimSun" w:eastAsia="SimSun" w:cs="SimSun"/>
          <w:sz w:val="22"/>
          <w:szCs w:val="22"/>
          <w:spacing w:val="11"/>
        </w:rPr>
        <w:t>中开发一个类似</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11"/>
        </w:rPr>
        <w:t>的文件系统</w:t>
      </w:r>
      <w:r>
        <w:rPr>
          <w:rFonts w:ascii="SimSun" w:hAnsi="SimSun" w:eastAsia="SimSun" w:cs="SimSun"/>
          <w:sz w:val="22"/>
          <w:szCs w:val="22"/>
          <w:spacing w:val="10"/>
        </w:rPr>
        <w:t>，由于其</w:t>
      </w:r>
      <w:r>
        <w:rPr>
          <w:rFonts w:ascii="SimSun" w:hAnsi="SimSun" w:eastAsia="SimSun" w:cs="SimSun"/>
          <w:sz w:val="22"/>
          <w:szCs w:val="22"/>
        </w:rPr>
        <w:t xml:space="preserve"> </w:t>
      </w:r>
      <w:r>
        <w:rPr>
          <w:rFonts w:ascii="SimSun" w:hAnsi="SimSun" w:eastAsia="SimSun" w:cs="SimSun"/>
          <w:sz w:val="22"/>
          <w:szCs w:val="22"/>
          <w:spacing w:val="6"/>
        </w:rPr>
        <w:t>采用</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6"/>
        </w:rPr>
        <w:t>树来管理数据，因此命名为</w:t>
      </w:r>
      <w:r>
        <w:rPr>
          <w:rFonts w:ascii="Times New Roman" w:hAnsi="Times New Roman" w:eastAsia="Times New Roman" w:cs="Times New Roman"/>
          <w:sz w:val="22"/>
          <w:szCs w:val="22"/>
        </w:rPr>
        <w:t>Btrfs</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rPr>
        <w:t>Tree</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FS</w:t>
      </w:r>
      <w:r>
        <w:rPr>
          <w:rFonts w:ascii="Times New Roman" w:hAnsi="Times New Roman" w:eastAsia="Times New Roman" w:cs="Times New Roman"/>
          <w:sz w:val="22"/>
          <w:szCs w:val="22"/>
          <w:spacing w:val="6"/>
        </w:rPr>
        <w:t>)     </w:t>
      </w:r>
      <w:r>
        <w:rPr>
          <w:rFonts w:ascii="SimSun" w:hAnsi="SimSun" w:eastAsia="SimSun" w:cs="SimSun"/>
          <w:sz w:val="22"/>
          <w:szCs w:val="22"/>
          <w:spacing w:val="6"/>
        </w:rPr>
        <w:t>文件系统。</w:t>
      </w:r>
    </w:p>
    <w:p>
      <w:pPr>
        <w:ind w:right="770" w:firstLine="429"/>
        <w:spacing w:before="54" w:line="298" w:lineRule="auto"/>
        <w:rPr>
          <w:rFonts w:ascii="SimSun" w:hAnsi="SimSun" w:eastAsia="SimSun" w:cs="SimSun"/>
          <w:sz w:val="22"/>
          <w:szCs w:val="22"/>
        </w:rPr>
      </w:pPr>
      <w:r>
        <w:rPr>
          <w:rFonts w:ascii="Times New Roman" w:hAnsi="Times New Roman" w:eastAsia="Times New Roman" w:cs="Times New Roman"/>
          <w:sz w:val="22"/>
          <w:szCs w:val="22"/>
        </w:rPr>
        <w:t>Btrfs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文件系统实现了</w:t>
      </w:r>
      <w:r>
        <w:rPr>
          <w:rFonts w:ascii="Times New Roman" w:hAnsi="Times New Roman" w:eastAsia="Times New Roman" w:cs="Times New Roman"/>
          <w:sz w:val="22"/>
          <w:szCs w:val="22"/>
        </w:rPr>
        <w:t>ZFS</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8"/>
        </w:rPr>
        <w:t>文件系统的很多特性，如对多磁盘的管理、文件系</w:t>
      </w:r>
      <w:r>
        <w:rPr>
          <w:rFonts w:ascii="SimSun" w:hAnsi="SimSun" w:eastAsia="SimSun" w:cs="SimSun"/>
          <w:sz w:val="22"/>
          <w:szCs w:val="22"/>
        </w:rPr>
        <w:t xml:space="preserve"> </w:t>
      </w:r>
      <w:r>
        <w:rPr>
          <w:rFonts w:ascii="SimSun" w:hAnsi="SimSun" w:eastAsia="SimSun" w:cs="SimSun"/>
          <w:sz w:val="22"/>
          <w:szCs w:val="22"/>
          <w:spacing w:val="7"/>
        </w:rPr>
        <w:t>统快照和写时拷贝等。其中，写时拷贝是</w:t>
      </w:r>
      <w:r>
        <w:rPr>
          <w:rFonts w:ascii="Times New Roman" w:hAnsi="Times New Roman" w:eastAsia="Times New Roman" w:cs="Times New Roman"/>
          <w:sz w:val="22"/>
          <w:szCs w:val="22"/>
        </w:rPr>
        <w:t>Btrfs</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7"/>
        </w:rPr>
        <w:t>文件系统最大的特性。由于该特性</w:t>
      </w:r>
      <w:r>
        <w:rPr>
          <w:rFonts w:ascii="SimSun" w:hAnsi="SimSun" w:eastAsia="SimSun" w:cs="SimSun"/>
          <w:sz w:val="22"/>
          <w:szCs w:val="22"/>
        </w:rPr>
        <w:t xml:space="preserve"> </w:t>
      </w:r>
      <w:r>
        <w:rPr>
          <w:rFonts w:ascii="SimSun" w:hAnsi="SimSun" w:eastAsia="SimSun" w:cs="SimSun"/>
          <w:sz w:val="22"/>
          <w:szCs w:val="22"/>
          <w:spacing w:val="5"/>
        </w:rPr>
        <w:t>的存在，</w:t>
      </w:r>
      <w:r>
        <w:rPr>
          <w:rFonts w:ascii="Times New Roman" w:hAnsi="Times New Roman" w:eastAsia="Times New Roman" w:cs="Times New Roman"/>
          <w:sz w:val="22"/>
          <w:szCs w:val="22"/>
        </w:rPr>
        <w:t>Btrfs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文件系统通过</w:t>
      </w:r>
      <w:r>
        <w:rPr>
          <w:rFonts w:ascii="Times New Roman" w:hAnsi="Times New Roman" w:eastAsia="Times New Roman" w:cs="Times New Roman"/>
          <w:sz w:val="22"/>
          <w:szCs w:val="22"/>
        </w:rPr>
        <w:t>COW</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日志保证系统崩溃时文件系统的数</w:t>
      </w:r>
      <w:r>
        <w:rPr>
          <w:rFonts w:ascii="SimSun" w:hAnsi="SimSun" w:eastAsia="SimSun" w:cs="SimSun"/>
          <w:sz w:val="22"/>
          <w:szCs w:val="22"/>
          <w:spacing w:val="4"/>
        </w:rPr>
        <w:t>据一致性。</w:t>
      </w:r>
      <w:r>
        <w:rPr>
          <w:rFonts w:ascii="SimSun" w:hAnsi="SimSun" w:eastAsia="SimSun" w:cs="SimSun"/>
          <w:sz w:val="22"/>
          <w:szCs w:val="22"/>
        </w:rPr>
        <w:t xml:space="preserve"> </w:t>
      </w:r>
      <w:r>
        <w:rPr>
          <w:rFonts w:ascii="Times New Roman" w:hAnsi="Times New Roman" w:eastAsia="Times New Roman" w:cs="Times New Roman"/>
          <w:sz w:val="22"/>
          <w:szCs w:val="22"/>
        </w:rPr>
        <w:t>Btrfs</w:t>
      </w:r>
      <w:r>
        <w:rPr>
          <w:rFonts w:ascii="Times New Roman" w:hAnsi="Times New Roman" w:eastAsia="Times New Roman" w:cs="Times New Roman"/>
          <w:sz w:val="22"/>
          <w:szCs w:val="22"/>
          <w:spacing w:val="52"/>
        </w:rPr>
        <w:t xml:space="preserve"> </w:t>
      </w:r>
      <w:r>
        <w:rPr>
          <w:rFonts w:ascii="SimSun" w:hAnsi="SimSun" w:eastAsia="SimSun" w:cs="SimSun"/>
          <w:sz w:val="22"/>
          <w:szCs w:val="22"/>
          <w:spacing w:val="7"/>
        </w:rPr>
        <w:t>文件系统写时拷贝的原理很简单，当数据被修改时，新数据并不会覆盖旧数</w:t>
      </w:r>
      <w:r>
        <w:rPr>
          <w:rFonts w:ascii="SimSun" w:hAnsi="SimSun" w:eastAsia="SimSun" w:cs="SimSun"/>
          <w:sz w:val="22"/>
          <w:szCs w:val="22"/>
        </w:rPr>
        <w:t xml:space="preserve"> </w:t>
      </w:r>
      <w:r>
        <w:rPr>
          <w:rFonts w:ascii="SimSun" w:hAnsi="SimSun" w:eastAsia="SimSun" w:cs="SimSun"/>
          <w:sz w:val="22"/>
          <w:szCs w:val="22"/>
          <w:spacing w:val="3"/>
        </w:rPr>
        <w:t>据，而是写到新的地方。同时，与该数据相关的元数据也不会原地修改，而是在新</w:t>
      </w:r>
      <w:r>
        <w:rPr>
          <w:rFonts w:ascii="SimSun" w:hAnsi="SimSun" w:eastAsia="SimSun" w:cs="SimSun"/>
          <w:sz w:val="22"/>
          <w:szCs w:val="22"/>
          <w:spacing w:val="10"/>
        </w:rPr>
        <w:t xml:space="preserve"> </w:t>
      </w:r>
      <w:r>
        <w:rPr>
          <w:rFonts w:ascii="SimSun" w:hAnsi="SimSun" w:eastAsia="SimSun" w:cs="SimSun"/>
          <w:sz w:val="22"/>
          <w:szCs w:val="22"/>
          <w:spacing w:val="-1"/>
        </w:rPr>
        <w:t>位置重新写一份。</w:t>
      </w:r>
    </w:p>
    <w:p>
      <w:pPr>
        <w:ind w:right="764" w:firstLine="429"/>
        <w:spacing w:before="72" w:line="306" w:lineRule="auto"/>
        <w:jc w:val="both"/>
        <w:rPr>
          <w:rFonts w:ascii="SimSun" w:hAnsi="SimSun" w:eastAsia="SimSun" w:cs="SimSun"/>
          <w:sz w:val="22"/>
          <w:szCs w:val="22"/>
        </w:rPr>
      </w:pPr>
      <w:r>
        <w:rPr>
          <w:rFonts w:ascii="SimSun" w:hAnsi="SimSun" w:eastAsia="SimSun" w:cs="SimSun"/>
          <w:sz w:val="22"/>
          <w:szCs w:val="22"/>
          <w:spacing w:val="7"/>
        </w:rPr>
        <w:t>如图3-50所示，左侧树是一个管理文件数</w:t>
      </w:r>
      <w:r>
        <w:rPr>
          <w:rFonts w:ascii="SimSun" w:hAnsi="SimSun" w:eastAsia="SimSun" w:cs="SimSun"/>
          <w:sz w:val="22"/>
          <w:szCs w:val="22"/>
          <w:spacing w:val="6"/>
        </w:rPr>
        <w:t>据的B+</w:t>
      </w:r>
      <w:r>
        <w:rPr>
          <w:rFonts w:ascii="SimSun" w:hAnsi="SimSun" w:eastAsia="SimSun" w:cs="SimSun"/>
          <w:sz w:val="22"/>
          <w:szCs w:val="22"/>
          <w:spacing w:val="-16"/>
        </w:rPr>
        <w:t xml:space="preserve"> </w:t>
      </w:r>
      <w:r>
        <w:rPr>
          <w:rFonts w:ascii="SimSun" w:hAnsi="SimSun" w:eastAsia="SimSun" w:cs="SimSun"/>
          <w:sz w:val="22"/>
          <w:szCs w:val="22"/>
          <w:spacing w:val="6"/>
        </w:rPr>
        <w:t>树。如果用户修改其中的某</w:t>
      </w:r>
      <w:r>
        <w:rPr>
          <w:rFonts w:ascii="SimSun" w:hAnsi="SimSun" w:eastAsia="SimSun" w:cs="SimSun"/>
          <w:sz w:val="22"/>
          <w:szCs w:val="22"/>
        </w:rPr>
        <w:t xml:space="preserve"> </w:t>
      </w:r>
      <w:r>
        <w:rPr>
          <w:rFonts w:ascii="SimSun" w:hAnsi="SimSun" w:eastAsia="SimSun" w:cs="SimSun"/>
          <w:sz w:val="22"/>
          <w:szCs w:val="22"/>
          <w:spacing w:val="3"/>
        </w:rPr>
        <w:t>数据块，那么该树上相关的中间节点的数据并非在原地修改，而是分配新的空间来</w:t>
      </w:r>
      <w:r>
        <w:rPr>
          <w:rFonts w:ascii="SimSun" w:hAnsi="SimSun" w:eastAsia="SimSun" w:cs="SimSun"/>
          <w:sz w:val="22"/>
          <w:szCs w:val="22"/>
          <w:spacing w:val="10"/>
        </w:rPr>
        <w:t xml:space="preserve"> </w:t>
      </w:r>
      <w:r>
        <w:rPr>
          <w:rFonts w:ascii="SimSun" w:hAnsi="SimSun" w:eastAsia="SimSun" w:cs="SimSun"/>
          <w:sz w:val="22"/>
          <w:szCs w:val="22"/>
          <w:spacing w:val="3"/>
        </w:rPr>
        <w:t>存储修改后的数据。由于分配新的空间，所以中间节点存</w:t>
      </w:r>
      <w:r>
        <w:rPr>
          <w:rFonts w:ascii="SimSun" w:hAnsi="SimSun" w:eastAsia="SimSun" w:cs="SimSun"/>
          <w:sz w:val="22"/>
          <w:szCs w:val="22"/>
          <w:spacing w:val="2"/>
        </w:rPr>
        <w:t>储的地址信息需要同时进</w:t>
      </w:r>
      <w:r>
        <w:rPr>
          <w:rFonts w:ascii="SimSun" w:hAnsi="SimSun" w:eastAsia="SimSun" w:cs="SimSun"/>
          <w:sz w:val="22"/>
          <w:szCs w:val="22"/>
        </w:rPr>
        <w:t xml:space="preserve"> </w:t>
      </w:r>
      <w:r>
        <w:rPr>
          <w:rFonts w:ascii="SimSun" w:hAnsi="SimSun" w:eastAsia="SimSun" w:cs="SimSun"/>
          <w:sz w:val="22"/>
          <w:szCs w:val="22"/>
          <w:spacing w:val="3"/>
        </w:rPr>
        <w:t>行修改，采用相同规则，该中间节点也需要重新分配空间。以此类推，从根节点到</w:t>
      </w:r>
      <w:r>
        <w:rPr>
          <w:rFonts w:ascii="SimSun" w:hAnsi="SimSun" w:eastAsia="SimSun" w:cs="SimSun"/>
          <w:sz w:val="22"/>
          <w:szCs w:val="22"/>
          <w:spacing w:val="16"/>
        </w:rPr>
        <w:t xml:space="preserve"> </w:t>
      </w:r>
      <w:r>
        <w:rPr>
          <w:rFonts w:ascii="SimSun" w:hAnsi="SimSun" w:eastAsia="SimSun" w:cs="SimSun"/>
          <w:sz w:val="22"/>
          <w:szCs w:val="22"/>
          <w:spacing w:val="3"/>
        </w:rPr>
        <w:t>待修改数据块的所有节点都需要分配新的空间，因此修改该数据块所影响的所有节</w:t>
      </w:r>
      <w:r>
        <w:rPr>
          <w:rFonts w:ascii="SimSun" w:hAnsi="SimSun" w:eastAsia="SimSun" w:cs="SimSun"/>
          <w:sz w:val="22"/>
          <w:szCs w:val="22"/>
          <w:spacing w:val="12"/>
        </w:rPr>
        <w:t xml:space="preserve"> </w:t>
      </w:r>
      <w:r>
        <w:rPr>
          <w:rFonts w:ascii="SimSun" w:hAnsi="SimSun" w:eastAsia="SimSun" w:cs="SimSun"/>
          <w:sz w:val="22"/>
          <w:szCs w:val="22"/>
          <w:spacing w:val="-1"/>
        </w:rPr>
        <w:t>点如右侧树虚线框所示。</w:t>
      </w:r>
    </w:p>
    <w:p>
      <w:pPr>
        <w:ind w:firstLine="19"/>
        <w:spacing w:before="102" w:line="3460" w:lineRule="exact"/>
        <w:rPr/>
      </w:pPr>
      <w:r>
        <w:rPr>
          <w:position w:val="-69"/>
        </w:rPr>
        <w:pict>
          <v:group id="_x0000_s622" style="mso-position-vertical-relative:line;mso-position-horizontal-relative:char;width:398.5pt;height:173pt;" filled="false" stroked="false" coordsize="7970,3460" coordorigin="0,0">
            <v:shape id="_x0000_s624" style="position:absolute;left:0;top:0;width:7970;height:3460;" filled="false" stroked="false" type="#_x0000_t75">
              <v:imagedata o:title="" r:id="rId417"/>
            </v:shape>
            <v:shape id="_x0000_s626" style="position:absolute;left:1080;top:184;width:1303;height:3230;" filled="false" stroked="false" type="#_x0000_t202">
              <v:fill on="false"/>
              <v:stroke on="false"/>
              <v:path/>
              <v:imagedata o:title=""/>
              <o:lock v:ext="edit" aspectratio="false"/>
              <v:textbox inset="0mm,0mm,0mm,0mm">
                <w:txbxContent>
                  <w:p>
                    <w:pPr>
                      <w:ind w:left="599"/>
                      <w:spacing w:before="20" w:line="220" w:lineRule="auto"/>
                      <w:rPr>
                        <w:rFonts w:ascii="SimSun" w:hAnsi="SimSun" w:eastAsia="SimSun" w:cs="SimSun"/>
                        <w:sz w:val="10"/>
                        <w:szCs w:val="10"/>
                      </w:rPr>
                    </w:pPr>
                    <w:r>
                      <w:rPr>
                        <w:rFonts w:ascii="SimSun" w:hAnsi="SimSun" w:eastAsia="SimSun" w:cs="SimSun"/>
                        <w:sz w:val="10"/>
                        <w:szCs w:val="10"/>
                        <w:spacing w:val="9"/>
                      </w:rPr>
                      <w:t>根节点</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70"/>
                      <w:spacing w:before="32" w:line="238" w:lineRule="auto"/>
                      <w:rPr>
                        <w:rFonts w:ascii="SimSun" w:hAnsi="SimSun" w:eastAsia="SimSun" w:cs="SimSun"/>
                        <w:sz w:val="10"/>
                        <w:szCs w:val="10"/>
                      </w:rPr>
                    </w:pPr>
                    <w:r>
                      <w:rPr>
                        <w:rFonts w:ascii="SimSun" w:hAnsi="SimSun" w:eastAsia="SimSun" w:cs="SimSun"/>
                        <w:sz w:val="10"/>
                        <w:szCs w:val="10"/>
                        <w:color w:val="FFFFFF"/>
                        <w:spacing w:val="3"/>
                      </w:rPr>
                      <w:t>数摇块</w:t>
                    </w:r>
                    <w:r>
                      <w:rPr>
                        <w:rFonts w:ascii="SimSun" w:hAnsi="SimSun" w:eastAsia="SimSun" w:cs="SimSun"/>
                        <w:sz w:val="10"/>
                        <w:szCs w:val="10"/>
                        <w:color w:val="FFFFFF"/>
                        <w:spacing w:val="4"/>
                      </w:rPr>
                      <w:t xml:space="preserve">           </w:t>
                    </w:r>
                    <w:r>
                      <w:rPr>
                        <w:rFonts w:ascii="SimSun" w:hAnsi="SimSun" w:eastAsia="SimSun" w:cs="SimSun"/>
                        <w:sz w:val="10"/>
                        <w:szCs w:val="10"/>
                        <w:color w:val="FFFFFF"/>
                        <w:spacing w:val="3"/>
                      </w:rPr>
                      <w:t>数据块</w:t>
                    </w:r>
                  </w:p>
                  <w:p>
                    <w:pPr>
                      <w:spacing w:line="287" w:lineRule="auto"/>
                      <w:rPr>
                        <w:rFonts w:ascii="Arial"/>
                        <w:sz w:val="21"/>
                      </w:rPr>
                    </w:pPr>
                    <w:r/>
                  </w:p>
                  <w:p>
                    <w:pPr>
                      <w:spacing w:line="288" w:lineRule="auto"/>
                      <w:rPr>
                        <w:rFonts w:ascii="Arial"/>
                        <w:sz w:val="21"/>
                      </w:rPr>
                    </w:pPr>
                    <w:r/>
                  </w:p>
                  <w:p>
                    <w:pPr>
                      <w:ind w:left="20"/>
                      <w:spacing w:before="32" w:line="219" w:lineRule="auto"/>
                      <w:rPr>
                        <w:rFonts w:ascii="SimSun" w:hAnsi="SimSun" w:eastAsia="SimSun" w:cs="SimSun"/>
                        <w:sz w:val="10"/>
                        <w:szCs w:val="10"/>
                      </w:rPr>
                    </w:pPr>
                    <w:r>
                      <w:rPr>
                        <w:rFonts w:ascii="SimSun" w:hAnsi="SimSun" w:eastAsia="SimSun" w:cs="SimSun"/>
                        <w:sz w:val="10"/>
                        <w:szCs w:val="10"/>
                        <w:spacing w:val="-2"/>
                      </w:rPr>
                      <w:t>写人数据</w:t>
                    </w:r>
                  </w:p>
                </w:txbxContent>
              </v:textbox>
            </v:shape>
            <v:shape id="_x0000_s628" style="position:absolute;left:5240;top:2534;width:1215;height:160;" filled="false" stroked="false" type="#_x0000_t202">
              <v:fill on="false"/>
              <v:stroke on="false"/>
              <v:path/>
              <v:imagedata o:title=""/>
              <o:lock v:ext="edit" aspectratio="false"/>
              <v:textbox inset="0mm,0mm,0mm,0mm">
                <w:txbxContent>
                  <w:p>
                    <w:pPr>
                      <w:ind w:left="20"/>
                      <w:spacing w:before="20" w:line="138" w:lineRule="exact"/>
                      <w:rPr>
                        <w:rFonts w:ascii="SimSun" w:hAnsi="SimSun" w:eastAsia="SimSun" w:cs="SimSun"/>
                        <w:sz w:val="10"/>
                        <w:szCs w:val="10"/>
                      </w:rPr>
                    </w:pPr>
                    <w:r>
                      <w:rPr>
                        <w:rFonts w:ascii="SimSun" w:hAnsi="SimSun" w:eastAsia="SimSun" w:cs="SimSun"/>
                        <w:sz w:val="10"/>
                        <w:szCs w:val="10"/>
                        <w:color w:val="FFFFFF"/>
                        <w:spacing w:val="-2"/>
                        <w:position w:val="1"/>
                      </w:rPr>
                      <w:t>数掘块</w:t>
                    </w:r>
                    <w:r>
                      <w:rPr>
                        <w:rFonts w:ascii="SimSun" w:hAnsi="SimSun" w:eastAsia="SimSun" w:cs="SimSun"/>
                        <w:sz w:val="10"/>
                        <w:szCs w:val="10"/>
                        <w:color w:val="FFFFFF"/>
                        <w:spacing w:val="3"/>
                        <w:position w:val="1"/>
                      </w:rPr>
                      <w:t xml:space="preserve">           </w:t>
                    </w:r>
                    <w:r>
                      <w:rPr>
                        <w:rFonts w:ascii="SimSun" w:hAnsi="SimSun" w:eastAsia="SimSun" w:cs="SimSun"/>
                        <w:sz w:val="10"/>
                        <w:szCs w:val="10"/>
                        <w:spacing w:val="-2"/>
                        <w:position w:val="1"/>
                      </w:rPr>
                      <w:t>数猫块</w:t>
                    </w:r>
                  </w:p>
                </w:txbxContent>
              </v:textbox>
            </v:shape>
            <v:shape id="_x0000_s630" style="position:absolute;left:5190;top:3225;width:452;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color w:val="FFFFFF"/>
                        <w:spacing w:val="-2"/>
                      </w:rPr>
                      <w:t>芎入数</w:t>
                    </w:r>
                  </w:p>
                </w:txbxContent>
              </v:textbox>
            </v:shape>
            <v:shape id="_x0000_s632" style="position:absolute;left:3390;top:2534;width:364;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color w:val="FFFFFF"/>
                        <w:spacing w:val="7"/>
                      </w:rPr>
                      <w:t>数握块</w:t>
                    </w:r>
                  </w:p>
                </w:txbxContent>
              </v:textbox>
            </v:shape>
            <v:shape id="_x0000_s634" style="position:absolute;left:7500;top:2543;width:364;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7"/>
                      </w:rPr>
                      <w:t>数摇块</w:t>
                    </w:r>
                  </w:p>
                </w:txbxContent>
              </v:textbox>
            </v:shape>
            <v:shape id="_x0000_s636" style="position:absolute;left:4190;top:2534;width:364;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7"/>
                      </w:rPr>
                      <w:t>数编块</w:t>
                    </w:r>
                  </w:p>
                </w:txbxContent>
              </v:textbox>
            </v:shape>
            <v:shape id="_x0000_s638" style="position:absolute;left:5760;top:194;width:360;height:1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0"/>
                        <w:szCs w:val="10"/>
                      </w:rPr>
                    </w:pPr>
                    <w:r>
                      <w:rPr>
                        <w:rFonts w:ascii="SimSun" w:hAnsi="SimSun" w:eastAsia="SimSun" w:cs="SimSun"/>
                        <w:sz w:val="10"/>
                        <w:szCs w:val="10"/>
                        <w:color w:val="FFFFFF"/>
                        <w:spacing w:val="6"/>
                      </w:rPr>
                      <w:t>根节点</w:t>
                    </w:r>
                  </w:p>
                </w:txbxContent>
              </v:textbox>
            </v:shape>
            <v:shape id="_x0000_s640" style="position:absolute;left:6930;top:2553;width:335;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2"/>
                      </w:rPr>
                      <w:t>数猫块</w:t>
                    </w:r>
                  </w:p>
                </w:txbxContent>
              </v:textbox>
            </v:shape>
            <v:shape id="_x0000_s642" style="position:absolute;left:2820;top:2534;width:335;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color w:val="FFFFFF"/>
                        <w:spacing w:val="-2"/>
                      </w:rPr>
                      <w:t>数据块</w:t>
                    </w:r>
                  </w:p>
                </w:txbxContent>
              </v:textbox>
            </v:shape>
            <v:shape id="_x0000_s644" style="position:absolute;left:100;top:2543;width:335;height:1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spacing w:val="-2"/>
                      </w:rPr>
                      <w:t>数端块</w:t>
                    </w:r>
                  </w:p>
                </w:txbxContent>
              </v:textbox>
            </v:shape>
          </v:group>
        </w:pict>
      </w:r>
    </w:p>
    <w:p>
      <w:pPr>
        <w:ind w:left="2439"/>
        <w:spacing w:before="130" w:line="219" w:lineRule="auto"/>
        <w:rPr>
          <w:rFonts w:ascii="SimSun" w:hAnsi="SimSun" w:eastAsia="SimSun" w:cs="SimSun"/>
          <w:sz w:val="22"/>
          <w:szCs w:val="22"/>
        </w:rPr>
      </w:pPr>
      <w:r>
        <w:rPr>
          <w:rFonts w:ascii="SimSun" w:hAnsi="SimSun" w:eastAsia="SimSun" w:cs="SimSun"/>
          <w:sz w:val="22"/>
          <w:szCs w:val="22"/>
          <w:spacing w:val="-15"/>
        </w:rPr>
        <w:t>图3-50 </w:t>
      </w:r>
      <w:r>
        <w:rPr>
          <w:rFonts w:ascii="Times New Roman" w:hAnsi="Times New Roman" w:eastAsia="Times New Roman" w:cs="Times New Roman"/>
          <w:sz w:val="22"/>
          <w:szCs w:val="22"/>
          <w:spacing w:val="-15"/>
        </w:rPr>
        <w:t>Btrfs  </w:t>
      </w:r>
      <w:r>
        <w:rPr>
          <w:rFonts w:ascii="SimSun" w:hAnsi="SimSun" w:eastAsia="SimSun" w:cs="SimSun"/>
          <w:sz w:val="22"/>
          <w:szCs w:val="22"/>
          <w:spacing w:val="-15"/>
        </w:rPr>
        <w:t>文件系统写时拷贝原理</w:t>
      </w:r>
    </w:p>
    <w:p>
      <w:pPr>
        <w:ind w:right="820" w:firstLine="429"/>
        <w:spacing w:before="158" w:line="289" w:lineRule="auto"/>
        <w:rPr>
          <w:rFonts w:ascii="SimSun" w:hAnsi="SimSun" w:eastAsia="SimSun" w:cs="SimSun"/>
          <w:sz w:val="22"/>
          <w:szCs w:val="22"/>
        </w:rPr>
      </w:pPr>
      <w:r>
        <w:rPr>
          <w:rFonts w:ascii="Times New Roman" w:hAnsi="Times New Roman" w:eastAsia="Times New Roman" w:cs="Times New Roman"/>
          <w:sz w:val="22"/>
          <w:szCs w:val="22"/>
        </w:rPr>
        <w:t>Btrfs</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4"/>
        </w:rPr>
        <w:t>文件系统有很多优点，但是其性能和稳定性相比</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4"/>
        </w:rPr>
        <w:t>4</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4"/>
        </w:rPr>
        <w:t>文件系统和</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文</w:t>
      </w:r>
      <w:r>
        <w:rPr>
          <w:rFonts w:ascii="SimSun" w:hAnsi="SimSun" w:eastAsia="SimSun" w:cs="SimSun"/>
          <w:sz w:val="22"/>
          <w:szCs w:val="22"/>
        </w:rPr>
        <w:t xml:space="preserve"> </w:t>
      </w:r>
      <w:r>
        <w:rPr>
          <w:rFonts w:ascii="SimSun" w:hAnsi="SimSun" w:eastAsia="SimSun" w:cs="SimSun"/>
          <w:sz w:val="22"/>
          <w:szCs w:val="22"/>
          <w:spacing w:val="4"/>
        </w:rPr>
        <w:t>件系统还是要差一些，因此在实际生产环境的应用比较少一些。</w:t>
      </w:r>
    </w:p>
    <w:p>
      <w:pPr>
        <w:spacing w:line="289" w:lineRule="auto"/>
        <w:sectPr>
          <w:footerReference w:type="default" r:id="rId416"/>
          <w:pgSz w:w="9060" w:h="14150"/>
          <w:pgMar w:top="400" w:right="20" w:bottom="468" w:left="230" w:header="0" w:footer="225" w:gutter="0"/>
        </w:sectPr>
        <w:rPr>
          <w:rFonts w:ascii="SimSun" w:hAnsi="SimSun" w:eastAsia="SimSun" w:cs="SimSun"/>
          <w:sz w:val="22"/>
          <w:szCs w:val="22"/>
        </w:rPr>
      </w:pPr>
    </w:p>
    <w:p>
      <w:pPr>
        <w:ind w:left="183"/>
        <w:spacing w:before="74" w:line="219" w:lineRule="auto"/>
        <w:rPr>
          <w:rFonts w:ascii="SimSun" w:hAnsi="SimSun" w:eastAsia="SimSun" w:cs="SimSun"/>
          <w:sz w:val="22"/>
          <w:szCs w:val="22"/>
        </w:rPr>
      </w:pPr>
      <w:r>
        <w:drawing>
          <wp:anchor distT="0" distB="0" distL="0" distR="0" simplePos="0" relativeHeight="252841984" behindDoc="0" locked="0" layoutInCell="0" allowOverlap="1">
            <wp:simplePos x="0" y="0"/>
            <wp:positionH relativeFrom="page">
              <wp:posOffset>336545</wp:posOffset>
            </wp:positionH>
            <wp:positionV relativeFrom="page">
              <wp:posOffset>0</wp:posOffset>
            </wp:positionV>
            <wp:extent cx="6350" cy="647656"/>
            <wp:effectExtent l="0" t="0" r="0" b="0"/>
            <wp:wrapNone/>
            <wp:docPr id="448" name="IM 448"/>
            <wp:cNvGraphicFramePr/>
            <a:graphic>
              <a:graphicData uri="http://schemas.openxmlformats.org/drawingml/2006/picture">
                <pic:pic>
                  <pic:nvPicPr>
                    <pic:cNvPr id="448" name="IM 448"/>
                    <pic:cNvPicPr/>
                  </pic:nvPicPr>
                  <pic:blipFill>
                    <a:blip r:embed="rId419"/>
                    <a:stretch>
                      <a:fillRect/>
                    </a:stretch>
                  </pic:blipFill>
                  <pic:spPr>
                    <a:xfrm rot="0">
                      <a:off x="0" y="0"/>
                      <a:ext cx="6350" cy="647656"/>
                    </a:xfrm>
                    <a:prstGeom prst="rect">
                      <a:avLst/>
                    </a:prstGeom>
                  </pic:spPr>
                </pic:pic>
              </a:graphicData>
            </a:graphic>
          </wp:anchor>
        </w:drawing>
      </w:r>
      <w:r>
        <w:rPr>
          <w:rFonts w:ascii="SimSun" w:hAnsi="SimSun" w:eastAsia="SimSun" w:cs="SimSun"/>
          <w:sz w:val="22"/>
          <w:szCs w:val="22"/>
          <w:b/>
          <w:bCs/>
          <w:spacing w:val="-9"/>
        </w:rPr>
        <w:t>文件系统技术内幕</w:t>
      </w:r>
    </w:p>
    <w:p>
      <w:pPr>
        <w:ind w:left="180"/>
        <w:spacing w:before="33" w:line="219" w:lineRule="auto"/>
        <w:rPr>
          <w:rFonts w:ascii="SimSun" w:hAnsi="SimSun" w:eastAsia="SimSun" w:cs="SimSun"/>
          <w:sz w:val="22"/>
          <w:szCs w:val="22"/>
        </w:rPr>
      </w:pPr>
      <w:r>
        <w:rPr>
          <w:rFonts w:ascii="SimSun" w:hAnsi="SimSun" w:eastAsia="SimSun" w:cs="SimSun"/>
          <w:sz w:val="22"/>
          <w:szCs w:val="22"/>
          <w:spacing w:val="-16"/>
          <w:w w:val="96"/>
        </w:rPr>
        <w:t>大数据时代海量数据存储之道</w:t>
      </w:r>
    </w:p>
    <w:p>
      <w:pPr>
        <w:pStyle w:val="BodyText"/>
        <w:ind w:left="180"/>
        <w:spacing w:before="325" w:line="221" w:lineRule="auto"/>
        <w:outlineLvl w:val="2"/>
        <w:rPr>
          <w:sz w:val="30"/>
          <w:szCs w:val="30"/>
        </w:rPr>
      </w:pPr>
      <w:bookmarkStart w:name="bookmark52" w:id="248"/>
      <w:bookmarkEnd w:id="248"/>
      <w:r>
        <w:rPr>
          <w:rFonts w:ascii="Times New Roman" w:hAnsi="Times New Roman" w:eastAsia="Times New Roman" w:cs="Times New Roman"/>
          <w:sz w:val="30"/>
          <w:szCs w:val="30"/>
          <w:b/>
          <w:bCs/>
          <w:spacing w:val="-4"/>
        </w:rPr>
        <w:t>3.3.5   FAT</w:t>
      </w:r>
      <w:r>
        <w:rPr>
          <w:sz w:val="30"/>
          <w:szCs w:val="30"/>
          <w:b/>
          <w:bCs/>
          <w:spacing w:val="-4"/>
        </w:rPr>
        <w:t>文件系统</w:t>
      </w:r>
    </w:p>
    <w:p>
      <w:pPr>
        <w:ind w:left="180" w:right="11" w:firstLine="439"/>
        <w:spacing w:before="271" w:line="308" w:lineRule="auto"/>
        <w:rPr>
          <w:rFonts w:ascii="SimSun" w:hAnsi="SimSun" w:eastAsia="SimSun" w:cs="SimSun"/>
          <w:sz w:val="22"/>
          <w:szCs w:val="22"/>
        </w:rPr>
      </w:pPr>
      <w:r>
        <w:rPr>
          <w:rFonts w:ascii="Times New Roman" w:hAnsi="Times New Roman" w:eastAsia="Times New Roman" w:cs="Times New Roman"/>
          <w:sz w:val="22"/>
          <w:szCs w:val="22"/>
        </w:rPr>
        <w:t>FAT</w:t>
      </w:r>
      <w:r>
        <w:rPr>
          <w:rFonts w:ascii="Times New Roman" w:hAnsi="Times New Roman" w:eastAsia="Times New Roman" w:cs="Times New Roman"/>
          <w:sz w:val="22"/>
          <w:szCs w:val="22"/>
          <w:spacing w:val="16"/>
        </w:rPr>
        <w:t>(</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Allocation</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rPr>
        <w:t>Table</w:t>
      </w:r>
      <w:r>
        <w:rPr>
          <w:rFonts w:ascii="Times New Roman" w:hAnsi="Times New Roman" w:eastAsia="Times New Roman" w:cs="Times New Roman"/>
          <w:sz w:val="22"/>
          <w:szCs w:val="22"/>
          <w:spacing w:val="16"/>
        </w:rPr>
        <w:t>,</w:t>
      </w:r>
      <w:r>
        <w:rPr>
          <w:rFonts w:ascii="SimSun" w:hAnsi="SimSun" w:eastAsia="SimSun" w:cs="SimSun"/>
          <w:sz w:val="22"/>
          <w:szCs w:val="22"/>
          <w:spacing w:val="16"/>
        </w:rPr>
        <w:t>文件分配表)是1977年微软为</w:t>
      </w:r>
      <w:r>
        <w:rPr>
          <w:rFonts w:ascii="Times New Roman" w:hAnsi="Times New Roman" w:eastAsia="Times New Roman" w:cs="Times New Roman"/>
          <w:sz w:val="22"/>
          <w:szCs w:val="22"/>
        </w:rPr>
        <w:t>DOS</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16"/>
        </w:rPr>
        <w:t>开发的管理软</w:t>
      </w:r>
      <w:r>
        <w:rPr>
          <w:rFonts w:ascii="SimSun" w:hAnsi="SimSun" w:eastAsia="SimSun" w:cs="SimSun"/>
          <w:sz w:val="22"/>
          <w:szCs w:val="22"/>
        </w:rPr>
        <w:t xml:space="preserve"> </w:t>
      </w:r>
      <w:r>
        <w:rPr>
          <w:rFonts w:ascii="SimSun" w:hAnsi="SimSun" w:eastAsia="SimSun" w:cs="SimSun"/>
          <w:sz w:val="22"/>
          <w:szCs w:val="22"/>
          <w:spacing w:val="2"/>
        </w:rPr>
        <w:t>盘的文件系统。</w:t>
      </w:r>
      <w:r>
        <w:rPr>
          <w:rFonts w:ascii="Times New Roman" w:hAnsi="Times New Roman" w:eastAsia="Times New Roman" w:cs="Times New Roman"/>
          <w:sz w:val="22"/>
          <w:szCs w:val="22"/>
        </w:rPr>
        <w:t>FAT</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2"/>
        </w:rPr>
        <w:t>文件系统的最早版本是</w:t>
      </w:r>
      <w:r>
        <w:rPr>
          <w:rFonts w:ascii="Times New Roman" w:hAnsi="Times New Roman" w:eastAsia="Times New Roman" w:cs="Times New Roman"/>
          <w:sz w:val="22"/>
          <w:szCs w:val="22"/>
        </w:rPr>
        <w:t>FAT</w:t>
      </w:r>
      <w:r>
        <w:rPr>
          <w:rFonts w:ascii="Times New Roman" w:hAnsi="Times New Roman" w:eastAsia="Times New Roman" w:cs="Times New Roman"/>
          <w:sz w:val="22"/>
          <w:szCs w:val="22"/>
          <w:spacing w:val="2"/>
        </w:rPr>
        <w:t>12,   </w:t>
      </w:r>
      <w:r>
        <w:rPr>
          <w:rFonts w:ascii="SimSun" w:hAnsi="SimSun" w:eastAsia="SimSun" w:cs="SimSun"/>
          <w:sz w:val="22"/>
          <w:szCs w:val="22"/>
          <w:spacing w:val="2"/>
        </w:rPr>
        <w:t>由于其管理的容量非常有限，</w:t>
      </w:r>
      <w:r>
        <w:rPr>
          <w:rFonts w:ascii="SimSun" w:hAnsi="SimSun" w:eastAsia="SimSun" w:cs="SimSun"/>
          <w:sz w:val="22"/>
          <w:szCs w:val="22"/>
        </w:rPr>
        <w:t xml:space="preserve"> </w:t>
      </w:r>
      <w:r>
        <w:rPr>
          <w:rFonts w:ascii="SimSun" w:hAnsi="SimSun" w:eastAsia="SimSun" w:cs="SimSun"/>
          <w:sz w:val="22"/>
          <w:szCs w:val="22"/>
          <w:spacing w:val="10"/>
        </w:rPr>
        <w:t>后来又陆续开发了</w:t>
      </w:r>
      <w:r>
        <w:rPr>
          <w:rFonts w:ascii="Times New Roman" w:hAnsi="Times New Roman" w:eastAsia="Times New Roman" w:cs="Times New Roman"/>
          <w:sz w:val="22"/>
          <w:szCs w:val="22"/>
        </w:rPr>
        <w:t>FAT</w:t>
      </w:r>
      <w:r>
        <w:rPr>
          <w:rFonts w:ascii="Times New Roman" w:hAnsi="Times New Roman" w:eastAsia="Times New Roman" w:cs="Times New Roman"/>
          <w:sz w:val="22"/>
          <w:szCs w:val="22"/>
          <w:spacing w:val="10"/>
        </w:rPr>
        <w:t>16 </w:t>
      </w:r>
      <w:r>
        <w:rPr>
          <w:rFonts w:ascii="SimSun" w:hAnsi="SimSun" w:eastAsia="SimSun" w:cs="SimSun"/>
          <w:sz w:val="22"/>
          <w:szCs w:val="22"/>
          <w:spacing w:val="10"/>
        </w:rPr>
        <w:t>文件系统和</w:t>
      </w:r>
      <w:r>
        <w:rPr>
          <w:rFonts w:ascii="Times New Roman" w:hAnsi="Times New Roman" w:eastAsia="Times New Roman" w:cs="Times New Roman"/>
          <w:sz w:val="22"/>
          <w:szCs w:val="22"/>
        </w:rPr>
        <w:t>FAT</w:t>
      </w:r>
      <w:r>
        <w:rPr>
          <w:rFonts w:ascii="Times New Roman" w:hAnsi="Times New Roman" w:eastAsia="Times New Roman" w:cs="Times New Roman"/>
          <w:sz w:val="22"/>
          <w:szCs w:val="22"/>
          <w:spacing w:val="10"/>
        </w:rPr>
        <w:t>32</w:t>
      </w:r>
      <w:r>
        <w:rPr>
          <w:rFonts w:ascii="SimSun" w:hAnsi="SimSun" w:eastAsia="SimSun" w:cs="SimSun"/>
          <w:sz w:val="22"/>
          <w:szCs w:val="22"/>
          <w:spacing w:val="10"/>
        </w:rPr>
        <w:t>文件系统。这里的</w:t>
      </w:r>
      <w:r>
        <w:rPr>
          <w:rFonts w:ascii="SimSun" w:hAnsi="SimSun" w:eastAsia="SimSun" w:cs="SimSun"/>
          <w:sz w:val="22"/>
          <w:szCs w:val="22"/>
          <w:spacing w:val="9"/>
        </w:rPr>
        <w:t>阿拉伯数字表示数</w:t>
      </w:r>
      <w:r>
        <w:rPr>
          <w:rFonts w:ascii="SimSun" w:hAnsi="SimSun" w:eastAsia="SimSun" w:cs="SimSun"/>
          <w:sz w:val="22"/>
          <w:szCs w:val="22"/>
        </w:rPr>
        <w:t xml:space="preserve"> </w:t>
      </w:r>
      <w:r>
        <w:rPr>
          <w:rFonts w:ascii="SimSun" w:hAnsi="SimSun" w:eastAsia="SimSun" w:cs="SimSun"/>
          <w:sz w:val="22"/>
          <w:szCs w:val="22"/>
          <w:spacing w:val="5"/>
        </w:rPr>
        <w:t>据地址的位数，位数越大，可以表示的空间也就越大。</w:t>
      </w:r>
    </w:p>
    <w:p>
      <w:pPr>
        <w:ind w:left="180" w:firstLine="439"/>
        <w:spacing w:before="5" w:line="302" w:lineRule="auto"/>
        <w:rPr>
          <w:rFonts w:ascii="SimSun" w:hAnsi="SimSun" w:eastAsia="SimSun" w:cs="SimSun"/>
          <w:sz w:val="22"/>
          <w:szCs w:val="22"/>
        </w:rPr>
      </w:pPr>
      <w:r>
        <w:rPr>
          <w:rFonts w:ascii="Times New Roman" w:hAnsi="Times New Roman" w:eastAsia="Times New Roman" w:cs="Times New Roman"/>
          <w:sz w:val="22"/>
          <w:szCs w:val="22"/>
        </w:rPr>
        <w:t>FAT</w:t>
      </w:r>
      <w:r>
        <w:rPr>
          <w:rFonts w:ascii="Times New Roman" w:hAnsi="Times New Roman" w:eastAsia="Times New Roman" w:cs="Times New Roman"/>
          <w:sz w:val="22"/>
          <w:szCs w:val="22"/>
          <w:spacing w:val="7"/>
        </w:rPr>
        <w:t>32</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文件系统最大可以创建4</w:t>
      </w:r>
      <w:r>
        <w:rPr>
          <w:rFonts w:ascii="Times New Roman" w:hAnsi="Times New Roman" w:eastAsia="Times New Roman" w:cs="Times New Roman"/>
          <w:sz w:val="22"/>
          <w:szCs w:val="22"/>
        </w:rPr>
        <w:t>GB</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7"/>
        </w:rPr>
        <w:t>的文件，所管理的空间最大为8</w:t>
      </w:r>
      <w:r>
        <w:rPr>
          <w:rFonts w:ascii="Times New Roman" w:hAnsi="Times New Roman" w:eastAsia="Times New Roman" w:cs="Times New Roman"/>
          <w:sz w:val="22"/>
          <w:szCs w:val="22"/>
        </w:rPr>
        <w:t>TB</w:t>
      </w:r>
      <w:r>
        <w:rPr>
          <w:rFonts w:ascii="SimSun" w:hAnsi="SimSun" w:eastAsia="SimSun" w:cs="SimSun"/>
          <w:sz w:val="22"/>
          <w:szCs w:val="22"/>
          <w:spacing w:val="7"/>
        </w:rPr>
        <w:t>。虽 然</w:t>
      </w:r>
      <w:r>
        <w:rPr>
          <w:rFonts w:ascii="SimSun" w:hAnsi="SimSun" w:eastAsia="SimSun" w:cs="SimSun"/>
          <w:sz w:val="22"/>
          <w:szCs w:val="22"/>
        </w:rPr>
        <w:t xml:space="preserve"> </w:t>
      </w:r>
      <w:r>
        <w:rPr>
          <w:rFonts w:ascii="SimSun" w:hAnsi="SimSun" w:eastAsia="SimSun" w:cs="SimSun"/>
          <w:sz w:val="22"/>
          <w:szCs w:val="22"/>
        </w:rPr>
        <w:t>FAT</w:t>
      </w:r>
      <w:r>
        <w:rPr>
          <w:rFonts w:ascii="SimSun" w:hAnsi="SimSun" w:eastAsia="SimSun" w:cs="SimSun"/>
          <w:sz w:val="22"/>
          <w:szCs w:val="22"/>
          <w:spacing w:val="8"/>
        </w:rPr>
        <w:t>32 文件系统已经做得比较大了，但是跟</w:t>
      </w:r>
      <w:r>
        <w:rPr>
          <w:rFonts w:ascii="SimSun" w:hAnsi="SimSun" w:eastAsia="SimSun" w:cs="SimSun"/>
          <w:sz w:val="22"/>
          <w:szCs w:val="22"/>
        </w:rPr>
        <w:t>Linux</w:t>
      </w:r>
      <w:r>
        <w:rPr>
          <w:rFonts w:ascii="SimSun" w:hAnsi="SimSun" w:eastAsia="SimSun" w:cs="SimSun"/>
          <w:sz w:val="22"/>
          <w:szCs w:val="22"/>
          <w:spacing w:val="-27"/>
        </w:rPr>
        <w:t xml:space="preserve"> </w:t>
      </w:r>
      <w:r>
        <w:rPr>
          <w:rFonts w:ascii="SimSun" w:hAnsi="SimSun" w:eastAsia="SimSun" w:cs="SimSun"/>
          <w:sz w:val="22"/>
          <w:szCs w:val="22"/>
          <w:spacing w:val="8"/>
        </w:rPr>
        <w:t>下的几个动辄</w:t>
      </w:r>
      <w:r>
        <w:rPr>
          <w:rFonts w:ascii="SimSun" w:hAnsi="SimSun" w:eastAsia="SimSun" w:cs="SimSun"/>
          <w:sz w:val="22"/>
          <w:szCs w:val="22"/>
        </w:rPr>
        <w:t>EB</w:t>
      </w:r>
      <w:r>
        <w:rPr>
          <w:rFonts w:ascii="SimSun" w:hAnsi="SimSun" w:eastAsia="SimSun" w:cs="SimSun"/>
          <w:sz w:val="22"/>
          <w:szCs w:val="22"/>
          <w:spacing w:val="8"/>
        </w:rPr>
        <w:t xml:space="preserve"> 级的文件系统</w:t>
      </w:r>
      <w:r>
        <w:rPr>
          <w:rFonts w:ascii="SimSun" w:hAnsi="SimSun" w:eastAsia="SimSun" w:cs="SimSun"/>
          <w:sz w:val="22"/>
          <w:szCs w:val="22"/>
        </w:rPr>
        <w:t xml:space="preserve"> </w:t>
      </w:r>
      <w:r>
        <w:rPr>
          <w:rFonts w:ascii="SimSun" w:hAnsi="SimSun" w:eastAsia="SimSun" w:cs="SimSun"/>
          <w:sz w:val="22"/>
          <w:szCs w:val="22"/>
          <w:spacing w:val="1"/>
        </w:rPr>
        <w:t>相比还是差很多。</w:t>
      </w:r>
    </w:p>
    <w:p>
      <w:pPr>
        <w:ind w:left="180" w:right="11" w:firstLine="439"/>
        <w:spacing w:before="30" w:line="310" w:lineRule="auto"/>
        <w:jc w:val="both"/>
        <w:rPr>
          <w:rFonts w:ascii="SimSun" w:hAnsi="SimSun" w:eastAsia="SimSun" w:cs="SimSun"/>
          <w:sz w:val="22"/>
          <w:szCs w:val="22"/>
        </w:rPr>
      </w:pPr>
      <w:r>
        <w:rPr>
          <w:rFonts w:ascii="SimSun" w:hAnsi="SimSun" w:eastAsia="SimSun" w:cs="SimSun"/>
          <w:sz w:val="22"/>
          <w:szCs w:val="22"/>
          <w:spacing w:val="3"/>
        </w:rPr>
        <w:t>后来微软又开发了一套新的文件系统，即</w:t>
      </w:r>
      <w:r>
        <w:rPr>
          <w:rFonts w:ascii="Times New Roman" w:hAnsi="Times New Roman" w:eastAsia="Times New Roman" w:cs="Times New Roman"/>
          <w:sz w:val="22"/>
          <w:szCs w:val="22"/>
        </w:rPr>
        <w:t>exFAT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文件系统。该文件系统主要是</w:t>
      </w:r>
      <w:r>
        <w:rPr>
          <w:rFonts w:ascii="SimSun" w:hAnsi="SimSun" w:eastAsia="SimSun" w:cs="SimSun"/>
          <w:sz w:val="22"/>
          <w:szCs w:val="22"/>
          <w:spacing w:val="6"/>
        </w:rPr>
        <w:t xml:space="preserve"> </w:t>
      </w:r>
      <w:r>
        <w:rPr>
          <w:rFonts w:ascii="SimSun" w:hAnsi="SimSun" w:eastAsia="SimSun" w:cs="SimSun"/>
          <w:sz w:val="22"/>
          <w:szCs w:val="22"/>
          <w:spacing w:val="3"/>
        </w:rPr>
        <w:t>为了适应闪存介质而开发的，并且突破了</w:t>
      </w:r>
      <w:r>
        <w:rPr>
          <w:rFonts w:ascii="Times New Roman" w:hAnsi="Times New Roman" w:eastAsia="Times New Roman" w:cs="Times New Roman"/>
          <w:sz w:val="22"/>
          <w:szCs w:val="22"/>
        </w:rPr>
        <w:t>FAT</w:t>
      </w:r>
      <w:r>
        <w:rPr>
          <w:rFonts w:ascii="Times New Roman" w:hAnsi="Times New Roman" w:eastAsia="Times New Roman" w:cs="Times New Roman"/>
          <w:sz w:val="22"/>
          <w:szCs w:val="22"/>
          <w:spacing w:val="3"/>
        </w:rPr>
        <w:t>32 </w:t>
      </w:r>
      <w:r>
        <w:rPr>
          <w:rFonts w:ascii="SimSun" w:hAnsi="SimSun" w:eastAsia="SimSun" w:cs="SimSun"/>
          <w:sz w:val="22"/>
          <w:szCs w:val="22"/>
          <w:spacing w:val="3"/>
        </w:rPr>
        <w:t>文件系统对</w:t>
      </w:r>
      <w:r>
        <w:rPr>
          <w:rFonts w:ascii="SimSun" w:hAnsi="SimSun" w:eastAsia="SimSun" w:cs="SimSun"/>
          <w:sz w:val="22"/>
          <w:szCs w:val="22"/>
          <w:spacing w:val="2"/>
        </w:rPr>
        <w:t>容量管理的限制，可以</w:t>
      </w:r>
      <w:r>
        <w:rPr>
          <w:rFonts w:ascii="SimSun" w:hAnsi="SimSun" w:eastAsia="SimSun" w:cs="SimSun"/>
          <w:sz w:val="22"/>
          <w:szCs w:val="22"/>
        </w:rPr>
        <w:t xml:space="preserve"> </w:t>
      </w:r>
      <w:r>
        <w:rPr>
          <w:rFonts w:ascii="SimSun" w:hAnsi="SimSun" w:eastAsia="SimSun" w:cs="SimSun"/>
          <w:sz w:val="22"/>
          <w:szCs w:val="22"/>
          <w:spacing w:val="6"/>
        </w:rPr>
        <w:t>实现</w:t>
      </w:r>
      <w:r>
        <w:rPr>
          <w:rFonts w:ascii="Times New Roman" w:hAnsi="Times New Roman" w:eastAsia="Times New Roman" w:cs="Times New Roman"/>
          <w:sz w:val="22"/>
          <w:szCs w:val="22"/>
        </w:rPr>
        <w:t>EB</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6"/>
        </w:rPr>
        <w:t>级容量管理。</w:t>
      </w:r>
    </w:p>
    <w:p>
      <w:pPr>
        <w:pStyle w:val="BodyText"/>
        <w:ind w:left="180"/>
        <w:spacing w:before="128" w:line="221" w:lineRule="auto"/>
        <w:outlineLvl w:val="2"/>
        <w:rPr>
          <w:sz w:val="30"/>
          <w:szCs w:val="30"/>
        </w:rPr>
      </w:pPr>
      <w:bookmarkStart w:name="bookmark53" w:id="249"/>
      <w:bookmarkEnd w:id="249"/>
      <w:r>
        <w:rPr>
          <w:rFonts w:ascii="Times New Roman" w:hAnsi="Times New Roman" w:eastAsia="Times New Roman" w:cs="Times New Roman"/>
          <w:sz w:val="30"/>
          <w:szCs w:val="30"/>
          <w:b/>
          <w:bCs/>
          <w:spacing w:val="-3"/>
        </w:rPr>
        <w:t>3.3.6    NTFS</w:t>
      </w:r>
      <w:r>
        <w:rPr>
          <w:sz w:val="30"/>
          <w:szCs w:val="30"/>
          <w:b/>
          <w:bCs/>
          <w:spacing w:val="-3"/>
        </w:rPr>
        <w:t>文件系统</w:t>
      </w:r>
    </w:p>
    <w:p>
      <w:pPr>
        <w:ind w:left="180" w:firstLine="439"/>
        <w:spacing w:before="259" w:line="317" w:lineRule="auto"/>
        <w:rPr>
          <w:rFonts w:ascii="SimSun" w:hAnsi="SimSun" w:eastAsia="SimSun" w:cs="SimSun"/>
          <w:sz w:val="22"/>
          <w:szCs w:val="22"/>
        </w:rPr>
      </w:pPr>
      <w:r>
        <w:rPr>
          <w:rFonts w:ascii="Times New Roman" w:hAnsi="Times New Roman" w:eastAsia="Times New Roman" w:cs="Times New Roman"/>
          <w:sz w:val="22"/>
          <w:szCs w:val="22"/>
        </w:rPr>
        <w:t>NTFS</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New</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Technology</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System</w:t>
      </w:r>
      <w:r>
        <w:rPr>
          <w:rFonts w:ascii="Times New Roman" w:hAnsi="Times New Roman" w:eastAsia="Times New Roman" w:cs="Times New Roman"/>
          <w:sz w:val="22"/>
          <w:szCs w:val="22"/>
          <w:spacing w:val="10"/>
        </w:rPr>
        <w:t>)</w:t>
      </w:r>
      <w:r>
        <w:rPr>
          <w:rFonts w:ascii="SimSun" w:hAnsi="SimSun" w:eastAsia="SimSun" w:cs="SimSun"/>
          <w:sz w:val="22"/>
          <w:szCs w:val="22"/>
          <w:spacing w:val="10"/>
        </w:rPr>
        <w:t>是微软用于代替</w:t>
      </w:r>
      <w:r>
        <w:rPr>
          <w:rFonts w:ascii="Times New Roman" w:hAnsi="Times New Roman" w:eastAsia="Times New Roman" w:cs="Times New Roman"/>
          <w:sz w:val="22"/>
          <w:szCs w:val="22"/>
        </w:rPr>
        <w:t>FAT</w:t>
      </w:r>
      <w:r>
        <w:rPr>
          <w:rFonts w:ascii="SimSun" w:hAnsi="SimSun" w:eastAsia="SimSun" w:cs="SimSun"/>
          <w:sz w:val="22"/>
          <w:szCs w:val="22"/>
          <w:spacing w:val="10"/>
        </w:rPr>
        <w:t>文件系统的第二代</w:t>
      </w:r>
      <w:r>
        <w:rPr>
          <w:rFonts w:ascii="SimSun" w:hAnsi="SimSun" w:eastAsia="SimSun" w:cs="SimSun"/>
          <w:sz w:val="22"/>
          <w:szCs w:val="22"/>
          <w:spacing w:val="8"/>
        </w:rPr>
        <w:t xml:space="preserve"> </w:t>
      </w:r>
      <w:r>
        <w:rPr>
          <w:rFonts w:ascii="SimSun" w:hAnsi="SimSun" w:eastAsia="SimSun" w:cs="SimSun"/>
          <w:sz w:val="22"/>
          <w:szCs w:val="22"/>
          <w:spacing w:val="10"/>
        </w:rPr>
        <w:t>文件系统，于1993年首次被引入操作系统</w:t>
      </w:r>
      <w:r>
        <w:rPr>
          <w:rFonts w:ascii="SimSun" w:hAnsi="SimSun" w:eastAsia="SimSun" w:cs="SimSun"/>
          <w:sz w:val="22"/>
          <w:szCs w:val="22"/>
          <w:spacing w:val="9"/>
        </w:rPr>
        <w:t>中。</w:t>
      </w:r>
    </w:p>
    <w:p>
      <w:pPr>
        <w:ind w:left="180" w:right="14" w:firstLine="439"/>
        <w:spacing w:before="1" w:line="309" w:lineRule="auto"/>
        <w:rPr>
          <w:rFonts w:ascii="SimSun" w:hAnsi="SimSun" w:eastAsia="SimSun" w:cs="SimSun"/>
          <w:sz w:val="22"/>
          <w:szCs w:val="22"/>
        </w:rPr>
      </w:pPr>
      <w:r>
        <w:rPr>
          <w:rFonts w:ascii="Times New Roman" w:hAnsi="Times New Roman" w:eastAsia="Times New Roman" w:cs="Times New Roman"/>
          <w:sz w:val="22"/>
          <w:szCs w:val="22"/>
        </w:rPr>
        <w:t>NTFS</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在容量方面有了很大的突破，整个文件系统可以管理16</w:t>
      </w:r>
      <w:r>
        <w:rPr>
          <w:rFonts w:ascii="Times New Roman" w:hAnsi="Times New Roman" w:eastAsia="Times New Roman" w:cs="Times New Roman"/>
          <w:sz w:val="22"/>
          <w:szCs w:val="22"/>
        </w:rPr>
        <w:t>EB</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的空间，而</w:t>
      </w:r>
      <w:r>
        <w:rPr>
          <w:rFonts w:ascii="SimSun" w:hAnsi="SimSun" w:eastAsia="SimSun" w:cs="SimSun"/>
          <w:sz w:val="22"/>
          <w:szCs w:val="22"/>
          <w:spacing w:val="3"/>
        </w:rPr>
        <w:t xml:space="preserve"> </w:t>
      </w:r>
      <w:r>
        <w:rPr>
          <w:rFonts w:ascii="SimSun" w:hAnsi="SimSun" w:eastAsia="SimSun" w:cs="SimSun"/>
          <w:sz w:val="22"/>
          <w:szCs w:val="22"/>
          <w:spacing w:val="6"/>
        </w:rPr>
        <w:t>单个文件大小可以达到256</w:t>
      </w:r>
      <w:r>
        <w:rPr>
          <w:rFonts w:ascii="Times New Roman" w:hAnsi="Times New Roman" w:eastAsia="Times New Roman" w:cs="Times New Roman"/>
          <w:sz w:val="22"/>
          <w:szCs w:val="22"/>
        </w:rPr>
        <w:t>TB</w:t>
      </w:r>
      <w:r>
        <w:rPr>
          <w:rFonts w:ascii="SimSun" w:hAnsi="SimSun" w:eastAsia="SimSun" w:cs="SimSun"/>
          <w:sz w:val="22"/>
          <w:szCs w:val="22"/>
          <w:spacing w:val="6"/>
        </w:rPr>
        <w:t>。除了容量的突破，</w:t>
      </w:r>
      <w:r>
        <w:rPr>
          <w:rFonts w:ascii="Times New Roman" w:hAnsi="Times New Roman" w:eastAsia="Times New Roman" w:cs="Times New Roman"/>
          <w:sz w:val="22"/>
          <w:szCs w:val="22"/>
        </w:rPr>
        <w:t>NTFS</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6"/>
        </w:rPr>
        <w:t>还有很多现代文件系统的</w:t>
      </w:r>
      <w:r>
        <w:rPr>
          <w:rFonts w:ascii="SimSun" w:hAnsi="SimSun" w:eastAsia="SimSun" w:cs="SimSun"/>
          <w:sz w:val="22"/>
          <w:szCs w:val="22"/>
        </w:rPr>
        <w:t xml:space="preserve"> </w:t>
      </w:r>
      <w:r>
        <w:rPr>
          <w:rFonts w:ascii="SimSun" w:hAnsi="SimSun" w:eastAsia="SimSun" w:cs="SimSun"/>
          <w:sz w:val="22"/>
          <w:szCs w:val="22"/>
          <w:spacing w:val="3"/>
        </w:rPr>
        <w:t>高级特性，如日志、压缩和加密等。</w:t>
      </w:r>
    </w:p>
    <w:p>
      <w:pPr>
        <w:spacing w:line="309" w:lineRule="auto"/>
        <w:sectPr>
          <w:footerReference w:type="default" r:id="rId418"/>
          <w:pgSz w:w="9060" w:h="14150"/>
          <w:pgMar w:top="400" w:right="288" w:bottom="608" w:left="530" w:header="0" w:footer="323" w:gutter="0"/>
        </w:sectPr>
        <w:rPr>
          <w:rFonts w:ascii="SimSun" w:hAnsi="SimSun" w:eastAsia="SimSun" w:cs="SimSun"/>
          <w:sz w:val="22"/>
          <w:szCs w:val="22"/>
        </w:rPr>
      </w:pP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left="2899"/>
        <w:spacing w:before="120"/>
        <w:rPr>
          <w:rFonts w:ascii="SimSun" w:hAnsi="SimSun" w:eastAsia="SimSun" w:cs="SimSun"/>
          <w:sz w:val="37"/>
          <w:szCs w:val="37"/>
        </w:rPr>
      </w:pPr>
      <w:r>
        <w:rPr>
          <w:rFonts w:ascii="SimSun" w:hAnsi="SimSun" w:eastAsia="SimSun" w:cs="SimSun"/>
          <w:sz w:val="37"/>
          <w:szCs w:val="37"/>
          <w:spacing w:val="-8"/>
        </w:rPr>
        <w:t>第</w:t>
      </w:r>
      <w:r>
        <w:rPr>
          <w:rFonts w:ascii="SimSun" w:hAnsi="SimSun" w:eastAsia="SimSun" w:cs="SimSun"/>
          <w:sz w:val="37"/>
          <w:szCs w:val="37"/>
          <w:spacing w:val="-80"/>
        </w:rPr>
        <w:t xml:space="preserve"> </w:t>
      </w:r>
      <w:r>
        <w:rPr>
          <w:sz w:val="37"/>
          <w:szCs w:val="37"/>
          <w:position w:val="-46"/>
        </w:rPr>
        <w:drawing>
          <wp:inline distT="0" distB="0" distL="0" distR="0">
            <wp:extent cx="838169" cy="819184"/>
            <wp:effectExtent l="0" t="0" r="0" b="0"/>
            <wp:docPr id="450" name="IM 450"/>
            <wp:cNvGraphicFramePr/>
            <a:graphic>
              <a:graphicData uri="http://schemas.openxmlformats.org/drawingml/2006/picture">
                <pic:pic>
                  <pic:nvPicPr>
                    <pic:cNvPr id="450" name="IM 450"/>
                    <pic:cNvPicPr/>
                  </pic:nvPicPr>
                  <pic:blipFill>
                    <a:blip r:embed="rId420"/>
                    <a:stretch>
                      <a:fillRect/>
                    </a:stretch>
                  </pic:blipFill>
                  <pic:spPr>
                    <a:xfrm rot="0">
                      <a:off x="0" y="0"/>
                      <a:ext cx="838169" cy="819184"/>
                    </a:xfrm>
                    <a:prstGeom prst="rect">
                      <a:avLst/>
                    </a:prstGeom>
                  </pic:spPr>
                </pic:pic>
              </a:graphicData>
            </a:graphic>
          </wp:inline>
        </w:drawing>
      </w:r>
      <w:r>
        <w:rPr>
          <w:rFonts w:ascii="SimSun" w:hAnsi="SimSun" w:eastAsia="SimSun" w:cs="SimSun"/>
          <w:sz w:val="37"/>
          <w:szCs w:val="37"/>
          <w:spacing w:val="-8"/>
        </w:rPr>
        <w:t>章</w:t>
      </w:r>
    </w:p>
    <w:p>
      <w:pPr>
        <w:ind w:left="2487" w:right="925" w:hanging="1610"/>
        <w:spacing w:before="393" w:line="269" w:lineRule="auto"/>
        <w:rPr>
          <w:rFonts w:ascii="SimSun" w:hAnsi="SimSun" w:eastAsia="SimSun" w:cs="SimSun"/>
          <w:sz w:val="51"/>
          <w:szCs w:val="51"/>
        </w:rPr>
      </w:pPr>
      <w:r>
        <w:rPr>
          <w:rFonts w:ascii="SimSun" w:hAnsi="SimSun" w:eastAsia="SimSun" w:cs="SimSun"/>
          <w:sz w:val="51"/>
          <w:szCs w:val="51"/>
          <w:b/>
          <w:bCs/>
          <w:spacing w:val="-11"/>
        </w:rPr>
        <w:t>从理论到实战——Ext2</w:t>
      </w:r>
      <w:r>
        <w:rPr>
          <w:rFonts w:ascii="SimSun" w:hAnsi="SimSun" w:eastAsia="SimSun" w:cs="SimSun"/>
          <w:sz w:val="51"/>
          <w:szCs w:val="51"/>
          <w:spacing w:val="-50"/>
        </w:rPr>
        <w:t xml:space="preserve"> </w:t>
      </w:r>
      <w:r>
        <w:rPr>
          <w:rFonts w:ascii="SimSun" w:hAnsi="SimSun" w:eastAsia="SimSun" w:cs="SimSun"/>
          <w:sz w:val="51"/>
          <w:szCs w:val="51"/>
          <w:b/>
          <w:bCs/>
          <w:spacing w:val="-11"/>
        </w:rPr>
        <w:t>文件</w:t>
      </w:r>
      <w:r>
        <w:rPr>
          <w:rFonts w:ascii="SimSun" w:hAnsi="SimSun" w:eastAsia="SimSun" w:cs="SimSun"/>
          <w:sz w:val="51"/>
          <w:szCs w:val="51"/>
        </w:rPr>
        <w:t xml:space="preserve"> </w:t>
      </w:r>
      <w:r>
        <w:rPr>
          <w:rFonts w:ascii="SimSun" w:hAnsi="SimSun" w:eastAsia="SimSun" w:cs="SimSun"/>
          <w:sz w:val="51"/>
          <w:szCs w:val="51"/>
          <w:b/>
          <w:bCs/>
          <w:spacing w:val="-14"/>
        </w:rPr>
        <w:t>系统代码详解</w:t>
      </w:r>
    </w:p>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ind w:firstLine="439"/>
        <w:spacing w:before="72" w:line="294" w:lineRule="auto"/>
        <w:jc w:val="both"/>
        <w:rPr>
          <w:rFonts w:ascii="SimSun" w:hAnsi="SimSun" w:eastAsia="SimSun" w:cs="SimSun"/>
          <w:sz w:val="22"/>
          <w:szCs w:val="22"/>
        </w:rPr>
      </w:pPr>
      <w:r>
        <w:rPr>
          <w:rFonts w:ascii="SimSun" w:hAnsi="SimSun" w:eastAsia="SimSun" w:cs="SimSun"/>
          <w:sz w:val="22"/>
          <w:szCs w:val="22"/>
          <w:spacing w:val="4"/>
        </w:rPr>
        <w:t>前文主要介绍文件系统的理论，大家应该对文件系统的原理有</w:t>
      </w:r>
      <w:r>
        <w:rPr>
          <w:rFonts w:ascii="SimSun" w:hAnsi="SimSun" w:eastAsia="SimSun" w:cs="SimSun"/>
          <w:sz w:val="22"/>
          <w:szCs w:val="22"/>
          <w:spacing w:val="3"/>
        </w:rPr>
        <w:t>了基本的认识。</w:t>
      </w:r>
      <w:r>
        <w:rPr>
          <w:rFonts w:ascii="SimSun" w:hAnsi="SimSun" w:eastAsia="SimSun" w:cs="SimSun"/>
          <w:sz w:val="22"/>
          <w:szCs w:val="22"/>
        </w:rPr>
        <w:t xml:space="preserve"> </w:t>
      </w:r>
      <w:r>
        <w:rPr>
          <w:rFonts w:ascii="SimSun" w:hAnsi="SimSun" w:eastAsia="SimSun" w:cs="SimSun"/>
          <w:sz w:val="22"/>
          <w:szCs w:val="22"/>
          <w:spacing w:val="9"/>
        </w:rPr>
        <w:t>接下来以一个具体的文件系统为例来介绍一下文件系统原理的更多细</w:t>
      </w:r>
      <w:r>
        <w:rPr>
          <w:rFonts w:ascii="SimSun" w:hAnsi="SimSun" w:eastAsia="SimSun" w:cs="SimSun"/>
          <w:sz w:val="22"/>
          <w:szCs w:val="22"/>
          <w:spacing w:val="8"/>
        </w:rPr>
        <w:t>节和具体实</w:t>
      </w:r>
      <w:r>
        <w:rPr>
          <w:rFonts w:ascii="SimSun" w:hAnsi="SimSun" w:eastAsia="SimSun" w:cs="SimSun"/>
          <w:sz w:val="22"/>
          <w:szCs w:val="22"/>
        </w:rPr>
        <w:t xml:space="preserve"> </w:t>
      </w:r>
      <w:r>
        <w:rPr>
          <w:rFonts w:ascii="SimSun" w:hAnsi="SimSun" w:eastAsia="SimSun" w:cs="SimSun"/>
          <w:sz w:val="22"/>
          <w:szCs w:val="22"/>
          <w:spacing w:val="3"/>
        </w:rPr>
        <w:t>现，这样大家能够更加具体地理解文件系统的原理。</w:t>
      </w:r>
    </w:p>
    <w:p>
      <w:pPr>
        <w:ind w:right="23" w:firstLine="439"/>
        <w:spacing w:before="60" w:line="296" w:lineRule="auto"/>
        <w:jc w:val="both"/>
        <w:rPr>
          <w:rFonts w:ascii="SimSun" w:hAnsi="SimSun" w:eastAsia="SimSun" w:cs="SimSun"/>
          <w:sz w:val="22"/>
          <w:szCs w:val="22"/>
        </w:rPr>
      </w:pPr>
      <w:r>
        <w:rPr>
          <w:rFonts w:ascii="SimSun" w:hAnsi="SimSun" w:eastAsia="SimSun" w:cs="SimSun"/>
          <w:sz w:val="22"/>
          <w:szCs w:val="22"/>
          <w:spacing w:val="5"/>
        </w:rPr>
        <w:t>对于文件系统代码，本章主要以</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5"/>
        </w:rPr>
        <w:t xml:space="preserve"> </w:t>
      </w:r>
      <w:r>
        <w:rPr>
          <w:rFonts w:ascii="SimSun" w:hAnsi="SimSun" w:eastAsia="SimSun" w:cs="SimSun"/>
          <w:sz w:val="22"/>
          <w:szCs w:val="22"/>
          <w:spacing w:val="5"/>
        </w:rPr>
        <w:t>下 的</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5"/>
        </w:rPr>
        <w:t>2</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5"/>
        </w:rPr>
        <w:t>文件系统为例进行介</w:t>
      </w:r>
      <w:r>
        <w:rPr>
          <w:rFonts w:ascii="SimSun" w:hAnsi="SimSun" w:eastAsia="SimSun" w:cs="SimSun"/>
          <w:sz w:val="22"/>
          <w:szCs w:val="22"/>
          <w:spacing w:val="4"/>
        </w:rPr>
        <w:t>绍。选</w:t>
      </w:r>
      <w:r>
        <w:rPr>
          <w:rFonts w:ascii="SimSun" w:hAnsi="SimSun" w:eastAsia="SimSun" w:cs="SimSun"/>
          <w:sz w:val="22"/>
          <w:szCs w:val="22"/>
        </w:rPr>
        <w:t xml:space="preserve"> </w:t>
      </w:r>
      <w:r>
        <w:rPr>
          <w:rFonts w:ascii="SimSun" w:hAnsi="SimSun" w:eastAsia="SimSun" w:cs="SimSun"/>
          <w:sz w:val="22"/>
          <w:szCs w:val="22"/>
          <w:spacing w:val="8"/>
        </w:rPr>
        <w:t>择</w:t>
      </w:r>
      <w:r>
        <w:rPr>
          <w:rFonts w:ascii="SimSun" w:hAnsi="SimSun" w:eastAsia="SimSun" w:cs="SimSun"/>
          <w:sz w:val="22"/>
          <w:szCs w:val="22"/>
        </w:rPr>
        <w:t>Ext</w:t>
      </w:r>
      <w:r>
        <w:rPr>
          <w:rFonts w:ascii="SimSun" w:hAnsi="SimSun" w:eastAsia="SimSun" w:cs="SimSun"/>
          <w:sz w:val="22"/>
          <w:szCs w:val="22"/>
          <w:spacing w:val="8"/>
        </w:rPr>
        <w:t>2</w:t>
      </w:r>
      <w:r>
        <w:rPr>
          <w:rFonts w:ascii="SimSun" w:hAnsi="SimSun" w:eastAsia="SimSun" w:cs="SimSun"/>
          <w:sz w:val="22"/>
          <w:szCs w:val="22"/>
          <w:spacing w:val="-41"/>
        </w:rPr>
        <w:t xml:space="preserve"> </w:t>
      </w:r>
      <w:r>
        <w:rPr>
          <w:rFonts w:ascii="SimSun" w:hAnsi="SimSun" w:eastAsia="SimSun" w:cs="SimSun"/>
          <w:sz w:val="22"/>
          <w:szCs w:val="22"/>
          <w:spacing w:val="8"/>
        </w:rPr>
        <w:t>的原因是它是</w:t>
      </w:r>
      <w:r>
        <w:rPr>
          <w:rFonts w:ascii="SimSun" w:hAnsi="SimSun" w:eastAsia="SimSun" w:cs="SimSun"/>
          <w:sz w:val="22"/>
          <w:szCs w:val="22"/>
        </w:rPr>
        <w:t>Linux</w:t>
      </w:r>
      <w:r>
        <w:rPr>
          <w:rFonts w:ascii="SimSun" w:hAnsi="SimSun" w:eastAsia="SimSun" w:cs="SimSun"/>
          <w:sz w:val="22"/>
          <w:szCs w:val="22"/>
          <w:spacing w:val="8"/>
        </w:rPr>
        <w:t xml:space="preserve"> 原生的文件系统，并且具备文件系统的主要特性，另</w:t>
      </w:r>
      <w:r>
        <w:rPr>
          <w:rFonts w:ascii="SimSun" w:hAnsi="SimSun" w:eastAsia="SimSun" w:cs="SimSun"/>
          <w:sz w:val="22"/>
          <w:szCs w:val="22"/>
        </w:rPr>
        <w:t xml:space="preserve"> </w:t>
      </w:r>
      <w:r>
        <w:rPr>
          <w:rFonts w:ascii="SimSun" w:hAnsi="SimSun" w:eastAsia="SimSun" w:cs="SimSun"/>
          <w:sz w:val="22"/>
          <w:szCs w:val="22"/>
          <w:spacing w:val="8"/>
        </w:rPr>
        <w:t>外该文件系统又不过于复杂(约1万行代码)。正所谓“麻雀虽小，五脏俱全”,非</w:t>
      </w:r>
      <w:r>
        <w:rPr>
          <w:rFonts w:ascii="SimSun" w:hAnsi="SimSun" w:eastAsia="SimSun" w:cs="SimSun"/>
          <w:sz w:val="22"/>
          <w:szCs w:val="22"/>
          <w:spacing w:val="12"/>
        </w:rPr>
        <w:t xml:space="preserve"> </w:t>
      </w:r>
      <w:r>
        <w:rPr>
          <w:rFonts w:ascii="SimSun" w:hAnsi="SimSun" w:eastAsia="SimSun" w:cs="SimSun"/>
          <w:sz w:val="22"/>
          <w:szCs w:val="22"/>
        </w:rPr>
        <w:t>常适合入门者学习。</w:t>
      </w:r>
    </w:p>
    <w:p>
      <w:pPr>
        <w:ind w:firstLine="439"/>
        <w:spacing w:before="49" w:line="289" w:lineRule="auto"/>
        <w:jc w:val="both"/>
        <w:rPr>
          <w:rFonts w:ascii="SimSun" w:hAnsi="SimSun" w:eastAsia="SimSun" w:cs="SimSun"/>
          <w:sz w:val="22"/>
          <w:szCs w:val="22"/>
        </w:rPr>
      </w:pP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7"/>
        </w:rPr>
        <w:t>是一个非常有历史的文件系统。1997年就应用</w:t>
      </w:r>
      <w:r>
        <w:rPr>
          <w:rFonts w:ascii="SimSun" w:hAnsi="SimSun" w:eastAsia="SimSun" w:cs="SimSun"/>
          <w:sz w:val="22"/>
          <w:szCs w:val="22"/>
          <w:spacing w:val="6"/>
        </w:rPr>
        <w:t>在了</w:t>
      </w:r>
      <w:r>
        <w:rPr>
          <w:rFonts w:ascii="Times New Roman" w:hAnsi="Times New Roman" w:eastAsia="Times New Roman" w:cs="Times New Roman"/>
          <w:sz w:val="22"/>
          <w:szCs w:val="22"/>
        </w:rPr>
        <w:t>RedHat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6"/>
        </w:rPr>
        <w:t>的发行版中。</w:t>
      </w:r>
      <w:r>
        <w:rPr>
          <w:rFonts w:ascii="SimSun" w:hAnsi="SimSun" w:eastAsia="SimSun" w:cs="SimSun"/>
          <w:sz w:val="22"/>
          <w:szCs w:val="22"/>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4"/>
        </w:rPr>
        <w:t>2 </w:t>
      </w:r>
      <w:r>
        <w:rPr>
          <w:rFonts w:ascii="SimSun" w:hAnsi="SimSun" w:eastAsia="SimSun" w:cs="SimSun"/>
          <w:sz w:val="22"/>
          <w:szCs w:val="22"/>
          <w:spacing w:val="4"/>
        </w:rPr>
        <w:t>文件系统的前身是</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4"/>
        </w:rPr>
        <w:t>文件系统，</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是为了克服</w:t>
      </w:r>
      <w:r>
        <w:rPr>
          <w:rFonts w:ascii="Times New Roman" w:hAnsi="Times New Roman" w:eastAsia="Times New Roman" w:cs="Times New Roman"/>
          <w:sz w:val="22"/>
          <w:szCs w:val="22"/>
        </w:rPr>
        <w:t>Minix</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4"/>
        </w:rPr>
        <w:t>的诸多缺</w:t>
      </w:r>
      <w:r>
        <w:rPr>
          <w:rFonts w:ascii="SimSun" w:hAnsi="SimSun" w:eastAsia="SimSun" w:cs="SimSun"/>
          <w:sz w:val="22"/>
          <w:szCs w:val="22"/>
          <w:spacing w:val="3"/>
        </w:rPr>
        <w:t>点，由</w:t>
      </w:r>
      <w:r>
        <w:rPr>
          <w:rFonts w:ascii="Times New Roman" w:hAnsi="Times New Roman" w:eastAsia="Times New Roman" w:cs="Times New Roman"/>
          <w:sz w:val="22"/>
          <w:szCs w:val="22"/>
          <w:spacing w:val="3"/>
        </w:rPr>
        <w:t>Ré</w:t>
      </w:r>
      <w:r>
        <w:rPr>
          <w:rFonts w:ascii="Times New Roman" w:hAnsi="Times New Roman" w:eastAsia="Times New Roman" w:cs="Times New Roman"/>
          <w:sz w:val="22"/>
          <w:szCs w:val="22"/>
        </w:rPr>
        <w:t>my  </w:t>
      </w:r>
      <w:r>
        <w:rPr>
          <w:rFonts w:ascii="Times New Roman" w:hAnsi="Times New Roman" w:eastAsia="Times New Roman" w:cs="Times New Roman"/>
          <w:sz w:val="22"/>
          <w:szCs w:val="22"/>
        </w:rPr>
        <w:t>Card </w:t>
      </w:r>
      <w:r>
        <w:rPr>
          <w:rFonts w:ascii="SimSun" w:hAnsi="SimSun" w:eastAsia="SimSun" w:cs="SimSun"/>
          <w:sz w:val="22"/>
          <w:szCs w:val="22"/>
          <w:spacing w:val="3"/>
        </w:rPr>
        <w:t>开发的基于虚拟文件系统的第一代扩展文件系统。</w:t>
      </w:r>
    </w:p>
    <w:p>
      <w:pPr>
        <w:pStyle w:val="BodyText"/>
        <w:ind w:left="4"/>
        <w:spacing w:before="315" w:line="221" w:lineRule="auto"/>
        <w:rPr>
          <w:sz w:val="37"/>
          <w:szCs w:val="37"/>
        </w:rPr>
      </w:pPr>
      <w:r>
        <w:rPr>
          <w:rFonts w:ascii="SimSun" w:hAnsi="SimSun" w:eastAsia="SimSun" w:cs="SimSun"/>
          <w:sz w:val="37"/>
          <w:szCs w:val="37"/>
          <w:b/>
          <w:bCs/>
          <w:spacing w:val="-28"/>
        </w:rPr>
        <w:t>4.1</w:t>
      </w:r>
      <w:r>
        <w:rPr>
          <w:rFonts w:ascii="SimSun" w:hAnsi="SimSun" w:eastAsia="SimSun" w:cs="SimSun"/>
          <w:sz w:val="37"/>
          <w:szCs w:val="37"/>
          <w:spacing w:val="132"/>
        </w:rPr>
        <w:t xml:space="preserve"> </w:t>
      </w:r>
      <w:r>
        <w:rPr>
          <w:sz w:val="37"/>
          <w:szCs w:val="37"/>
          <w:b/>
          <w:bCs/>
          <w:spacing w:val="-28"/>
        </w:rPr>
        <w:t>本地文件系统的分析方法与工具</w:t>
      </w:r>
    </w:p>
    <w:p>
      <w:pPr>
        <w:spacing w:line="288" w:lineRule="auto"/>
        <w:rPr>
          <w:rFonts w:ascii="Arial"/>
          <w:sz w:val="21"/>
        </w:rPr>
      </w:pPr>
      <w:r/>
    </w:p>
    <w:p>
      <w:pPr>
        <w:ind w:right="36" w:firstLine="439"/>
        <w:spacing w:before="72" w:line="295" w:lineRule="auto"/>
        <w:jc w:val="both"/>
        <w:rPr>
          <w:rFonts w:ascii="SimSun" w:hAnsi="SimSun" w:eastAsia="SimSun" w:cs="SimSun"/>
          <w:sz w:val="22"/>
          <w:szCs w:val="22"/>
        </w:rPr>
      </w:pPr>
      <w:r>
        <w:rPr>
          <w:rFonts w:ascii="SimSun" w:hAnsi="SimSun" w:eastAsia="SimSun" w:cs="SimSun"/>
          <w:sz w:val="22"/>
          <w:szCs w:val="22"/>
          <w:spacing w:val="6"/>
        </w:rPr>
        <w:t>虽然</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6"/>
        </w:rPr>
        <w:t>2</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6"/>
        </w:rPr>
        <w:t>文件系统的代码量并不多，但是直接阅读代码，理解</w:t>
      </w:r>
      <w:r>
        <w:rPr>
          <w:rFonts w:ascii="SimSun" w:hAnsi="SimSun" w:eastAsia="SimSun" w:cs="SimSun"/>
          <w:sz w:val="22"/>
          <w:szCs w:val="22"/>
          <w:spacing w:val="5"/>
        </w:rPr>
        <w:t>整个流程还是</w:t>
      </w:r>
      <w:r>
        <w:rPr>
          <w:rFonts w:ascii="SimSun" w:hAnsi="SimSun" w:eastAsia="SimSun" w:cs="SimSun"/>
          <w:sz w:val="22"/>
          <w:szCs w:val="22"/>
        </w:rPr>
        <w:t xml:space="preserve"> </w:t>
      </w:r>
      <w:r>
        <w:rPr>
          <w:rFonts w:ascii="SimSun" w:hAnsi="SimSun" w:eastAsia="SimSun" w:cs="SimSun"/>
          <w:sz w:val="22"/>
          <w:szCs w:val="22"/>
          <w:spacing w:val="4"/>
        </w:rPr>
        <w:t>有一定难度的。</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4"/>
        </w:rPr>
        <w:t>内核程序的最大问题就是不太好调试。虽然</w:t>
      </w:r>
      <w:r>
        <w:rPr>
          <w:rFonts w:ascii="SimSun" w:hAnsi="SimSun" w:eastAsia="SimSun" w:cs="SimSun"/>
          <w:sz w:val="22"/>
          <w:szCs w:val="22"/>
          <w:spacing w:val="3"/>
        </w:rPr>
        <w:t>不好调试，但是</w:t>
      </w:r>
      <w:r>
        <w:rPr>
          <w:rFonts w:ascii="SimSun" w:hAnsi="SimSun" w:eastAsia="SimSun" w:cs="SimSun"/>
          <w:sz w:val="22"/>
          <w:szCs w:val="22"/>
        </w:rPr>
        <w:t xml:space="preserve"> </w:t>
      </w:r>
      <w:r>
        <w:rPr>
          <w:rFonts w:ascii="SimSun" w:hAnsi="SimSun" w:eastAsia="SimSun" w:cs="SimSun"/>
          <w:sz w:val="22"/>
          <w:szCs w:val="22"/>
        </w:rPr>
        <w:t>Linux</w:t>
      </w:r>
      <w:r>
        <w:rPr>
          <w:rFonts w:ascii="SimSun" w:hAnsi="SimSun" w:eastAsia="SimSun" w:cs="SimSun"/>
          <w:sz w:val="22"/>
          <w:szCs w:val="22"/>
          <w:spacing w:val="-63"/>
        </w:rPr>
        <w:t xml:space="preserve"> </w:t>
      </w:r>
      <w:r>
        <w:rPr>
          <w:rFonts w:ascii="SimSun" w:hAnsi="SimSun" w:eastAsia="SimSun" w:cs="SimSun"/>
          <w:sz w:val="22"/>
          <w:szCs w:val="22"/>
          <w:spacing w:val="5"/>
        </w:rPr>
        <w:t>提供了其他工具来窥探其内部。同时，</w:t>
      </w:r>
      <w:r>
        <w:rPr>
          <w:rFonts w:ascii="SimSun" w:hAnsi="SimSun" w:eastAsia="SimSun" w:cs="SimSun"/>
          <w:sz w:val="22"/>
          <w:szCs w:val="22"/>
        </w:rPr>
        <w:t>Linux</w:t>
      </w:r>
      <w:r>
        <w:rPr>
          <w:rFonts w:ascii="SimSun" w:hAnsi="SimSun" w:eastAsia="SimSun" w:cs="SimSun"/>
          <w:sz w:val="22"/>
          <w:szCs w:val="22"/>
          <w:spacing w:val="5"/>
        </w:rPr>
        <w:t xml:space="preserve"> 也提供了很多其他工具来帮助</w:t>
      </w:r>
      <w:r>
        <w:rPr>
          <w:rFonts w:ascii="SimSun" w:hAnsi="SimSun" w:eastAsia="SimSun" w:cs="SimSun"/>
          <w:sz w:val="22"/>
          <w:szCs w:val="22"/>
        </w:rPr>
        <w:t xml:space="preserve"> </w:t>
      </w:r>
      <w:r>
        <w:rPr>
          <w:rFonts w:ascii="SimSun" w:hAnsi="SimSun" w:eastAsia="SimSun" w:cs="SimSun"/>
          <w:sz w:val="22"/>
          <w:szCs w:val="22"/>
          <w:spacing w:val="-2"/>
        </w:rPr>
        <w:t>我们学习文件系统。</w:t>
      </w:r>
    </w:p>
    <w:p>
      <w:pPr>
        <w:ind w:right="38" w:firstLine="439"/>
        <w:spacing w:before="49" w:line="308" w:lineRule="auto"/>
        <w:rPr>
          <w:rFonts w:ascii="SimSun" w:hAnsi="SimSun" w:eastAsia="SimSun" w:cs="SimSun"/>
          <w:sz w:val="22"/>
          <w:szCs w:val="22"/>
        </w:rPr>
      </w:pPr>
      <w:r>
        <w:rPr>
          <w:rFonts w:ascii="SimSun" w:hAnsi="SimSun" w:eastAsia="SimSun" w:cs="SimSun"/>
          <w:sz w:val="22"/>
          <w:szCs w:val="22"/>
          <w:spacing w:val="4"/>
        </w:rPr>
        <w:t>正所谓“欲善其事，必先利其器”,在真正进入</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4"/>
        </w:rPr>
        <w:t>2</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4"/>
        </w:rPr>
        <w:t>文件系统的学习之前，先</w:t>
      </w:r>
      <w:r>
        <w:rPr>
          <w:rFonts w:ascii="SimSun" w:hAnsi="SimSun" w:eastAsia="SimSun" w:cs="SimSun"/>
          <w:sz w:val="22"/>
          <w:szCs w:val="22"/>
        </w:rPr>
        <w:t xml:space="preserve"> </w:t>
      </w:r>
      <w:r>
        <w:rPr>
          <w:rFonts w:ascii="SimSun" w:hAnsi="SimSun" w:eastAsia="SimSun" w:cs="SimSun"/>
          <w:sz w:val="22"/>
          <w:szCs w:val="22"/>
          <w:spacing w:val="3"/>
        </w:rPr>
        <w:t>了解一些可以帮助我们学习</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3"/>
        </w:rPr>
        <w:t>2</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3"/>
        </w:rPr>
        <w:t>文件系统的工具。</w:t>
      </w:r>
    </w:p>
    <w:p>
      <w:pPr>
        <w:spacing w:line="308" w:lineRule="auto"/>
        <w:sectPr>
          <w:footerReference w:type="default" r:id="rId9"/>
          <w:pgSz w:w="9060" w:h="14150"/>
          <w:pgMar w:top="400" w:right="779" w:bottom="400" w:left="230" w:header="0" w:footer="0" w:gutter="0"/>
        </w:sectPr>
        <w:rPr>
          <w:rFonts w:ascii="SimSun" w:hAnsi="SimSun" w:eastAsia="SimSun" w:cs="SimSun"/>
          <w:sz w:val="22"/>
          <w:szCs w:val="22"/>
        </w:rPr>
      </w:pPr>
    </w:p>
    <w:p>
      <w:pPr>
        <w:ind w:left="172"/>
        <w:spacing w:before="63" w:line="219" w:lineRule="auto"/>
        <w:rPr>
          <w:rFonts w:ascii="SimSun" w:hAnsi="SimSun" w:eastAsia="SimSun" w:cs="SimSun"/>
          <w:sz w:val="19"/>
          <w:szCs w:val="19"/>
        </w:rPr>
      </w:pPr>
      <w:r>
        <w:drawing>
          <wp:anchor distT="0" distB="0" distL="0" distR="0" simplePos="0" relativeHeight="252880896" behindDoc="0" locked="0" layoutInCell="0" allowOverlap="1">
            <wp:simplePos x="0" y="0"/>
            <wp:positionH relativeFrom="page">
              <wp:posOffset>381017</wp:posOffset>
            </wp:positionH>
            <wp:positionV relativeFrom="page">
              <wp:posOffset>0</wp:posOffset>
            </wp:positionV>
            <wp:extent cx="6350" cy="634987"/>
            <wp:effectExtent l="0" t="0" r="0" b="0"/>
            <wp:wrapNone/>
            <wp:docPr id="452" name="IM 452"/>
            <wp:cNvGraphicFramePr/>
            <a:graphic>
              <a:graphicData uri="http://schemas.openxmlformats.org/drawingml/2006/picture">
                <pic:pic>
                  <pic:nvPicPr>
                    <pic:cNvPr id="452" name="IM 452"/>
                    <pic:cNvPicPr/>
                  </pic:nvPicPr>
                  <pic:blipFill>
                    <a:blip r:embed="rId422"/>
                    <a:stretch>
                      <a:fillRect/>
                    </a:stretch>
                  </pic:blipFill>
                  <pic:spPr>
                    <a:xfrm rot="0">
                      <a:off x="0" y="0"/>
                      <a:ext cx="6350" cy="634987"/>
                    </a:xfrm>
                    <a:prstGeom prst="rect">
                      <a:avLst/>
                    </a:prstGeom>
                  </pic:spPr>
                </pic:pic>
              </a:graphicData>
            </a:graphic>
          </wp:anchor>
        </w:drawing>
      </w:r>
      <w:r>
        <w:rPr>
          <w:rFonts w:ascii="SimSun" w:hAnsi="SimSun" w:eastAsia="SimSun" w:cs="SimSun"/>
          <w:sz w:val="19"/>
          <w:szCs w:val="19"/>
          <w:b/>
          <w:bCs/>
          <w:spacing w:val="18"/>
        </w:rPr>
        <w:t>文件系统技术内幕</w:t>
      </w:r>
    </w:p>
    <w:p>
      <w:pPr>
        <w:ind w:left="169"/>
        <w:spacing w:before="88" w:line="219" w:lineRule="auto"/>
        <w:rPr>
          <w:rFonts w:ascii="SimSun" w:hAnsi="SimSun" w:eastAsia="SimSun" w:cs="SimSun"/>
          <w:sz w:val="19"/>
          <w:szCs w:val="19"/>
        </w:rPr>
      </w:pPr>
      <w:r>
        <w:rPr>
          <w:rFonts w:ascii="SimSun" w:hAnsi="SimSun" w:eastAsia="SimSun" w:cs="SimSun"/>
          <w:sz w:val="19"/>
          <w:szCs w:val="19"/>
          <w:spacing w:val="5"/>
        </w:rPr>
        <w:t>大数据时代海量数据存储之道</w:t>
      </w:r>
    </w:p>
    <w:p>
      <w:pPr>
        <w:spacing w:line="256" w:lineRule="auto"/>
        <w:rPr>
          <w:rFonts w:ascii="Arial"/>
          <w:sz w:val="21"/>
        </w:rPr>
      </w:pPr>
      <w:r/>
    </w:p>
    <w:p>
      <w:pPr>
        <w:pStyle w:val="BodyText"/>
        <w:ind w:left="173"/>
        <w:spacing w:before="94" w:line="221" w:lineRule="auto"/>
        <w:outlineLvl w:val="2"/>
        <w:rPr>
          <w:sz w:val="29"/>
          <w:szCs w:val="29"/>
        </w:rPr>
      </w:pPr>
      <w:bookmarkStart w:name="bookmark197" w:id="250"/>
      <w:bookmarkEnd w:id="250"/>
      <w:bookmarkStart w:name="bookmark56" w:id="251"/>
      <w:bookmarkEnd w:id="251"/>
      <w:r>
        <w:rPr>
          <w:rFonts w:ascii="SimSun" w:hAnsi="SimSun" w:eastAsia="SimSun" w:cs="SimSun"/>
          <w:sz w:val="29"/>
          <w:szCs w:val="29"/>
          <w:b/>
          <w:bCs/>
          <w:spacing w:val="-13"/>
        </w:rPr>
        <w:t>4.1.1</w:t>
      </w:r>
      <w:r>
        <w:rPr>
          <w:rFonts w:ascii="SimSun" w:hAnsi="SimSun" w:eastAsia="SimSun" w:cs="SimSun"/>
          <w:sz w:val="29"/>
          <w:szCs w:val="29"/>
          <w:spacing w:val="87"/>
        </w:rPr>
        <w:t xml:space="preserve"> </w:t>
      </w:r>
      <w:r>
        <w:rPr>
          <w:sz w:val="29"/>
          <w:szCs w:val="29"/>
          <w:b/>
          <w:bCs/>
          <w:spacing w:val="-13"/>
        </w:rPr>
        <w:t>基于文件构建文件系统</w:t>
      </w:r>
    </w:p>
    <w:p>
      <w:pPr>
        <w:ind w:left="169" w:firstLine="459"/>
        <w:spacing w:before="306" w:line="295" w:lineRule="auto"/>
        <w:rPr>
          <w:rFonts w:ascii="SimSun" w:hAnsi="SimSun" w:eastAsia="SimSun" w:cs="SimSun"/>
          <w:sz w:val="22"/>
          <w:szCs w:val="22"/>
        </w:rPr>
      </w:pPr>
      <w:r>
        <w:rPr>
          <w:rFonts w:ascii="SimSun" w:hAnsi="SimSun" w:eastAsia="SimSun" w:cs="SimSun"/>
          <w:sz w:val="22"/>
          <w:szCs w:val="22"/>
          <w:spacing w:val="2"/>
        </w:rPr>
        <w:t>构建文件系统并不一定需要磁盘或其他类型的块设备，我们可以直接在一个文</w:t>
      </w:r>
      <w:r>
        <w:rPr>
          <w:rFonts w:ascii="SimSun" w:hAnsi="SimSun" w:eastAsia="SimSun" w:cs="SimSun"/>
          <w:sz w:val="22"/>
          <w:szCs w:val="22"/>
          <w:spacing w:val="12"/>
        </w:rPr>
        <w:t xml:space="preserve"> </w:t>
      </w:r>
      <w:r>
        <w:rPr>
          <w:rFonts w:ascii="SimSun" w:hAnsi="SimSun" w:eastAsia="SimSun" w:cs="SimSun"/>
          <w:sz w:val="22"/>
          <w:szCs w:val="22"/>
          <w:spacing w:val="4"/>
        </w:rPr>
        <w:t>件上构建一个文件系统。在</w:t>
      </w:r>
      <w:r>
        <w:rPr>
          <w:rFonts w:ascii="SimSun" w:hAnsi="SimSun" w:eastAsia="SimSun" w:cs="SimSun"/>
          <w:sz w:val="22"/>
          <w:szCs w:val="22"/>
        </w:rPr>
        <w:t>Linux</w:t>
      </w:r>
      <w:r>
        <w:rPr>
          <w:rFonts w:ascii="SimSun" w:hAnsi="SimSun" w:eastAsia="SimSun" w:cs="SimSun"/>
          <w:sz w:val="22"/>
          <w:szCs w:val="22"/>
          <w:spacing w:val="-30"/>
        </w:rPr>
        <w:t xml:space="preserve"> </w:t>
      </w:r>
      <w:r>
        <w:rPr>
          <w:rFonts w:ascii="SimSun" w:hAnsi="SimSun" w:eastAsia="SimSun" w:cs="SimSun"/>
          <w:sz w:val="22"/>
          <w:szCs w:val="22"/>
          <w:spacing w:val="4"/>
        </w:rPr>
        <w:t>中基于文件构建文件系统非常方便，而且也便于</w:t>
      </w:r>
      <w:r>
        <w:rPr>
          <w:rFonts w:ascii="SimSun" w:hAnsi="SimSun" w:eastAsia="SimSun" w:cs="SimSun"/>
          <w:sz w:val="22"/>
          <w:szCs w:val="22"/>
        </w:rPr>
        <w:t xml:space="preserve"> </w:t>
      </w:r>
      <w:r>
        <w:rPr>
          <w:rFonts w:ascii="SimSun" w:hAnsi="SimSun" w:eastAsia="SimSun" w:cs="SimSun"/>
          <w:sz w:val="22"/>
          <w:szCs w:val="22"/>
          <w:spacing w:val="4"/>
        </w:rPr>
        <w:t>我们对文件系统的内容进行分析。接下来看一下如何基于文件构建一个文件系统， </w:t>
      </w:r>
      <w:r>
        <w:rPr>
          <w:rFonts w:ascii="SimSun" w:hAnsi="SimSun" w:eastAsia="SimSun" w:cs="SimSun"/>
          <w:sz w:val="22"/>
          <w:szCs w:val="22"/>
          <w:spacing w:val="3"/>
        </w:rPr>
        <w:t>总体来说分为以下几个步骤。</w:t>
      </w:r>
    </w:p>
    <w:p>
      <w:pPr>
        <w:ind w:left="629"/>
        <w:spacing w:before="34" w:line="219" w:lineRule="auto"/>
        <w:rPr>
          <w:rFonts w:ascii="SimSun" w:hAnsi="SimSun" w:eastAsia="SimSun" w:cs="SimSun"/>
          <w:sz w:val="22"/>
          <w:szCs w:val="22"/>
        </w:rPr>
      </w:pPr>
      <w:r>
        <w:rPr>
          <w:rFonts w:ascii="SimSun" w:hAnsi="SimSun" w:eastAsia="SimSun" w:cs="SimSun"/>
          <w:sz w:val="22"/>
          <w:szCs w:val="22"/>
          <w:spacing w:val="16"/>
        </w:rPr>
        <w:t>(1)生成一个全0的二进制文件。</w:t>
      </w:r>
    </w:p>
    <w:p>
      <w:pPr>
        <w:ind w:left="169" w:right="47" w:firstLine="459"/>
        <w:spacing w:before="108" w:line="316" w:lineRule="auto"/>
        <w:rPr>
          <w:rFonts w:ascii="SimSun" w:hAnsi="SimSun" w:eastAsia="SimSun" w:cs="SimSun"/>
          <w:sz w:val="19"/>
          <w:szCs w:val="19"/>
        </w:rPr>
      </w:pPr>
      <w:r>
        <w:rPr>
          <w:rFonts w:ascii="SimSun" w:hAnsi="SimSun" w:eastAsia="SimSun" w:cs="SimSun"/>
          <w:sz w:val="22"/>
          <w:szCs w:val="22"/>
          <w:spacing w:val="12"/>
        </w:rPr>
        <w:t>可以通过</w:t>
      </w:r>
      <w:r>
        <w:rPr>
          <w:rFonts w:ascii="Times New Roman" w:hAnsi="Times New Roman" w:eastAsia="Times New Roman" w:cs="Times New Roman"/>
          <w:sz w:val="22"/>
          <w:szCs w:val="22"/>
        </w:rPr>
        <w:t>dd</w:t>
      </w:r>
      <w:r>
        <w:rPr>
          <w:rFonts w:ascii="Times New Roman" w:hAnsi="Times New Roman" w:eastAsia="Times New Roman" w:cs="Times New Roman"/>
          <w:sz w:val="22"/>
          <w:szCs w:val="22"/>
          <w:spacing w:val="55"/>
          <w:w w:val="101"/>
        </w:rPr>
        <w:t xml:space="preserve"> </w:t>
      </w:r>
      <w:r>
        <w:rPr>
          <w:rFonts w:ascii="SimSun" w:hAnsi="SimSun" w:eastAsia="SimSun" w:cs="SimSun"/>
          <w:sz w:val="22"/>
          <w:szCs w:val="22"/>
          <w:spacing w:val="12"/>
        </w:rPr>
        <w:t>命令来生成一个全0的二进制文件。下面生成一个100</w:t>
      </w:r>
      <w:r>
        <w:rPr>
          <w:rFonts w:ascii="Times New Roman" w:hAnsi="Times New Roman" w:eastAsia="Times New Roman" w:cs="Times New Roman"/>
          <w:sz w:val="22"/>
          <w:szCs w:val="22"/>
        </w:rPr>
        <w:t>MB</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2"/>
        </w:rPr>
        <w:t>的</w:t>
      </w:r>
      <w:r>
        <w:rPr>
          <w:rFonts w:ascii="SimSun" w:hAnsi="SimSun" w:eastAsia="SimSun" w:cs="SimSun"/>
          <w:sz w:val="22"/>
          <w:szCs w:val="22"/>
          <w:spacing w:val="-41"/>
        </w:rPr>
        <w:t xml:space="preserve"> </w:t>
      </w:r>
      <w:r>
        <w:rPr>
          <w:rFonts w:ascii="SimSun" w:hAnsi="SimSun" w:eastAsia="SimSun" w:cs="SimSun"/>
          <w:sz w:val="22"/>
          <w:szCs w:val="22"/>
          <w:spacing w:val="12"/>
        </w:rPr>
        <w:t>文</w:t>
      </w:r>
      <w:r>
        <w:rPr>
          <w:rFonts w:ascii="SimSun" w:hAnsi="SimSun" w:eastAsia="SimSun" w:cs="SimSun"/>
          <w:sz w:val="22"/>
          <w:szCs w:val="22"/>
        </w:rPr>
        <w:t xml:space="preserve"> </w:t>
      </w:r>
      <w:r>
        <w:rPr>
          <w:rFonts w:ascii="SimSun" w:hAnsi="SimSun" w:eastAsia="SimSun" w:cs="SimSun"/>
          <w:sz w:val="22"/>
          <w:szCs w:val="22"/>
          <w:spacing w:val="11"/>
        </w:rPr>
        <w:t>件，采用100</w:t>
      </w:r>
      <w:r>
        <w:rPr>
          <w:rFonts w:ascii="Times New Roman" w:hAnsi="Times New Roman" w:eastAsia="Times New Roman" w:cs="Times New Roman"/>
          <w:sz w:val="22"/>
          <w:szCs w:val="22"/>
        </w:rPr>
        <w:t>MB</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1"/>
        </w:rPr>
        <w:t>的文件足够构建一个</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1"/>
        </w:rPr>
        <w:t>2</w:t>
      </w:r>
      <w:r>
        <w:rPr>
          <w:rFonts w:ascii="Times New Roman" w:hAnsi="Times New Roman" w:eastAsia="Times New Roman" w:cs="Times New Roman"/>
          <w:sz w:val="22"/>
          <w:szCs w:val="22"/>
          <w:spacing w:val="47"/>
          <w:w w:val="101"/>
        </w:rPr>
        <w:t xml:space="preserve"> </w:t>
      </w:r>
      <w:r>
        <w:rPr>
          <w:rFonts w:ascii="SimSun" w:hAnsi="SimSun" w:eastAsia="SimSun" w:cs="SimSun"/>
          <w:sz w:val="22"/>
          <w:szCs w:val="22"/>
          <w:spacing w:val="11"/>
        </w:rPr>
        <w:t>文件系统，而且便于后面分析，命令</w:t>
      </w:r>
      <w:r>
        <w:rPr>
          <w:rFonts w:ascii="SimSun" w:hAnsi="SimSun" w:eastAsia="SimSun" w:cs="SimSun"/>
          <w:sz w:val="22"/>
          <w:szCs w:val="22"/>
        </w:rPr>
        <w:t xml:space="preserve"> </w:t>
      </w:r>
      <w:r>
        <w:rPr>
          <w:rFonts w:ascii="SimSun" w:hAnsi="SimSun" w:eastAsia="SimSun" w:cs="SimSun"/>
          <w:sz w:val="19"/>
          <w:szCs w:val="19"/>
          <w:spacing w:val="-8"/>
        </w:rPr>
        <w:t>如</w:t>
      </w:r>
      <w:r>
        <w:rPr>
          <w:rFonts w:ascii="SimSun" w:hAnsi="SimSun" w:eastAsia="SimSun" w:cs="SimSun"/>
          <w:sz w:val="19"/>
          <w:szCs w:val="19"/>
          <w:spacing w:val="-23"/>
        </w:rPr>
        <w:t xml:space="preserve"> </w:t>
      </w:r>
      <w:r>
        <w:rPr>
          <w:rFonts w:ascii="SimSun" w:hAnsi="SimSun" w:eastAsia="SimSun" w:cs="SimSun"/>
          <w:sz w:val="19"/>
          <w:szCs w:val="19"/>
          <w:spacing w:val="-8"/>
        </w:rPr>
        <w:t>下</w:t>
      </w:r>
      <w:r>
        <w:rPr>
          <w:rFonts w:ascii="SimSun" w:hAnsi="SimSun" w:eastAsia="SimSun" w:cs="SimSun"/>
          <w:sz w:val="19"/>
          <w:szCs w:val="19"/>
          <w:spacing w:val="-36"/>
        </w:rPr>
        <w:t xml:space="preserve"> </w:t>
      </w:r>
      <w:r>
        <w:rPr>
          <w:rFonts w:ascii="SimSun" w:hAnsi="SimSun" w:eastAsia="SimSun" w:cs="SimSun"/>
          <w:sz w:val="19"/>
          <w:szCs w:val="19"/>
          <w:spacing w:val="-8"/>
        </w:rPr>
        <w:t>：</w:t>
      </w:r>
    </w:p>
    <w:p>
      <w:pPr>
        <w:ind w:left="629"/>
        <w:spacing w:before="7"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0"/>
        </w:rPr>
        <w:t>dd if=/dev/zero of=/ext2.bin bs=IM count=100</w:t>
      </w:r>
    </w:p>
    <w:p>
      <w:pPr>
        <w:ind w:left="629"/>
        <w:spacing w:before="151" w:line="219" w:lineRule="auto"/>
        <w:rPr>
          <w:rFonts w:ascii="SimSun" w:hAnsi="SimSun" w:eastAsia="SimSun" w:cs="SimSun"/>
          <w:sz w:val="22"/>
          <w:szCs w:val="22"/>
        </w:rPr>
      </w:pPr>
      <w:r>
        <w:rPr>
          <w:rFonts w:ascii="SimSun" w:hAnsi="SimSun" w:eastAsia="SimSun" w:cs="SimSun"/>
          <w:sz w:val="22"/>
          <w:szCs w:val="22"/>
          <w:spacing w:val="13"/>
        </w:rPr>
        <w:t>(2)格式化</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3"/>
        </w:rPr>
        <w:t>2</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3"/>
        </w:rPr>
        <w:t>文件系统。</w:t>
      </w:r>
    </w:p>
    <w:p>
      <w:pPr>
        <w:ind w:left="169" w:right="33" w:firstLine="459"/>
        <w:spacing w:before="108" w:line="296" w:lineRule="auto"/>
        <w:rPr>
          <w:rFonts w:ascii="SimSun" w:hAnsi="SimSun" w:eastAsia="SimSun" w:cs="SimSun"/>
          <w:sz w:val="22"/>
          <w:szCs w:val="22"/>
        </w:rPr>
      </w:pPr>
      <w:r>
        <w:rPr>
          <w:rFonts w:ascii="SimSun" w:hAnsi="SimSun" w:eastAsia="SimSun" w:cs="SimSun"/>
          <w:sz w:val="22"/>
          <w:szCs w:val="22"/>
          <w:spacing w:val="7"/>
        </w:rPr>
        <w:t>有了100</w:t>
      </w:r>
      <w:r>
        <w:rPr>
          <w:rFonts w:ascii="Times New Roman" w:hAnsi="Times New Roman" w:eastAsia="Times New Roman" w:cs="Times New Roman"/>
          <w:sz w:val="22"/>
          <w:szCs w:val="22"/>
        </w:rPr>
        <w:t>MB</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文件之后就可以在该文件上格式化文件系统。方法很简单，采用</w:t>
      </w:r>
      <w:r>
        <w:rPr>
          <w:rFonts w:ascii="SimSun" w:hAnsi="SimSun" w:eastAsia="SimSun" w:cs="SimSun"/>
          <w:sz w:val="22"/>
          <w:szCs w:val="22"/>
          <w:spacing w:val="10"/>
        </w:rPr>
        <w:t xml:space="preserve"> </w:t>
      </w:r>
      <w:r>
        <w:rPr>
          <w:rFonts w:ascii="SimSun" w:hAnsi="SimSun" w:eastAsia="SimSun" w:cs="SimSun"/>
          <w:sz w:val="22"/>
          <w:szCs w:val="22"/>
          <w:spacing w:val="2"/>
        </w:rPr>
        <w:t>平时格式化磁盘的命令即可，命令如下：</w:t>
      </w:r>
    </w:p>
    <w:p>
      <w:pPr>
        <w:ind w:left="629"/>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w w:val="97"/>
        </w:rPr>
        <w:t>mkfs.ext2 ext2.bin</w:t>
      </w:r>
    </w:p>
    <w:p>
      <w:pPr>
        <w:ind w:left="629"/>
        <w:spacing w:before="166" w:line="212" w:lineRule="auto"/>
        <w:rPr>
          <w:rFonts w:ascii="SimSun" w:hAnsi="SimSun" w:eastAsia="SimSun" w:cs="SimSun"/>
          <w:sz w:val="22"/>
          <w:szCs w:val="22"/>
        </w:rPr>
      </w:pPr>
      <w:r>
        <w:rPr>
          <w:rFonts w:ascii="SimSun" w:hAnsi="SimSun" w:eastAsia="SimSun" w:cs="SimSun"/>
          <w:sz w:val="22"/>
          <w:szCs w:val="22"/>
          <w:spacing w:val="-5"/>
        </w:rPr>
        <w:t>(</w:t>
      </w:r>
      <w:r>
        <w:rPr>
          <w:rFonts w:ascii="SimSun" w:hAnsi="SimSun" w:eastAsia="SimSun" w:cs="SimSun"/>
          <w:sz w:val="22"/>
          <w:szCs w:val="22"/>
          <w:spacing w:val="-26"/>
        </w:rPr>
        <w:t xml:space="preserve"> </w:t>
      </w:r>
      <w:r>
        <w:rPr>
          <w:rFonts w:ascii="SimSun" w:hAnsi="SimSun" w:eastAsia="SimSun" w:cs="SimSun"/>
          <w:sz w:val="22"/>
          <w:szCs w:val="22"/>
          <w:spacing w:val="-5"/>
        </w:rPr>
        <w:t>3</w:t>
      </w:r>
      <w:r>
        <w:rPr>
          <w:rFonts w:ascii="SimSun" w:hAnsi="SimSun" w:eastAsia="SimSun" w:cs="SimSun"/>
          <w:sz w:val="22"/>
          <w:szCs w:val="22"/>
          <w:spacing w:val="-44"/>
        </w:rPr>
        <w:t xml:space="preserve"> </w:t>
      </w:r>
      <w:r>
        <w:rPr>
          <w:rFonts w:ascii="SimSun" w:hAnsi="SimSun" w:eastAsia="SimSun" w:cs="SimSun"/>
          <w:sz w:val="22"/>
          <w:szCs w:val="22"/>
          <w:spacing w:val="-5"/>
        </w:rPr>
        <w:t>)</w:t>
      </w:r>
      <w:r>
        <w:rPr>
          <w:rFonts w:ascii="SimSun" w:hAnsi="SimSun" w:eastAsia="SimSun" w:cs="SimSun"/>
          <w:sz w:val="22"/>
          <w:szCs w:val="22"/>
          <w:spacing w:val="-45"/>
        </w:rPr>
        <w:t xml:space="preserve"> </w:t>
      </w:r>
      <w:r>
        <w:rPr>
          <w:rFonts w:ascii="SimSun" w:hAnsi="SimSun" w:eastAsia="SimSun" w:cs="SimSun"/>
          <w:sz w:val="22"/>
          <w:szCs w:val="22"/>
          <w:spacing w:val="-5"/>
        </w:rPr>
        <w:t>使</w:t>
      </w:r>
      <w:r>
        <w:rPr>
          <w:rFonts w:ascii="SimSun" w:hAnsi="SimSun" w:eastAsia="SimSun" w:cs="SimSun"/>
          <w:sz w:val="22"/>
          <w:szCs w:val="22"/>
          <w:spacing w:val="-43"/>
        </w:rPr>
        <w:t xml:space="preserve"> </w:t>
      </w:r>
      <w:r>
        <w:rPr>
          <w:rFonts w:ascii="SimSun" w:hAnsi="SimSun" w:eastAsia="SimSun" w:cs="SimSun"/>
          <w:sz w:val="22"/>
          <w:szCs w:val="22"/>
          <w:spacing w:val="-5"/>
        </w:rPr>
        <w:t>用</w:t>
      </w:r>
      <w:r>
        <w:rPr>
          <w:rFonts w:ascii="Times New Roman" w:hAnsi="Times New Roman" w:eastAsia="Times New Roman" w:cs="Times New Roman"/>
          <w:sz w:val="22"/>
          <w:szCs w:val="22"/>
          <w:spacing w:val="-5"/>
        </w:rPr>
        <w:t>loop</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5"/>
        </w:rPr>
        <w:t>设备，仿真块设备。</w:t>
      </w:r>
    </w:p>
    <w:p>
      <w:pPr>
        <w:ind w:left="169" w:right="49" w:firstLine="459"/>
        <w:spacing w:before="111" w:line="312" w:lineRule="auto"/>
        <w:rPr>
          <w:rFonts w:ascii="SimSun" w:hAnsi="SimSun" w:eastAsia="SimSun" w:cs="SimSun"/>
          <w:sz w:val="19"/>
          <w:szCs w:val="19"/>
        </w:rPr>
      </w:pPr>
      <w:r>
        <w:rPr>
          <w:rFonts w:ascii="SimSun" w:hAnsi="SimSun" w:eastAsia="SimSun" w:cs="SimSun"/>
          <w:sz w:val="22"/>
          <w:szCs w:val="22"/>
          <w:spacing w:val="-1"/>
        </w:rPr>
        <w:t>虽然可以格式化文件系统，但是无法像块设备一样挂载到目录树</w:t>
      </w:r>
      <w:r>
        <w:rPr>
          <w:rFonts w:ascii="SimSun" w:hAnsi="SimSun" w:eastAsia="SimSun" w:cs="SimSun"/>
          <w:sz w:val="22"/>
          <w:szCs w:val="22"/>
          <w:spacing w:val="-2"/>
        </w:rPr>
        <w:t>中。通过</w:t>
      </w:r>
      <w:r>
        <w:rPr>
          <w:rFonts w:ascii="Times New Roman" w:hAnsi="Times New Roman" w:eastAsia="Times New Roman" w:cs="Times New Roman"/>
          <w:sz w:val="22"/>
          <w:szCs w:val="22"/>
          <w:spacing w:val="-2"/>
        </w:rPr>
        <w:t>Linux</w:t>
      </w:r>
      <w:r>
        <w:rPr>
          <w:rFonts w:ascii="Times New Roman" w:hAnsi="Times New Roman" w:eastAsia="Times New Roman" w:cs="Times New Roman"/>
          <w:sz w:val="22"/>
          <w:szCs w:val="22"/>
        </w:rPr>
        <w:t xml:space="preserve">  </w:t>
      </w:r>
      <w:r>
        <w:rPr>
          <w:rFonts w:ascii="SimSun" w:hAnsi="SimSun" w:eastAsia="SimSun" w:cs="SimSun"/>
          <w:sz w:val="22"/>
          <w:szCs w:val="22"/>
          <w:spacing w:val="13"/>
        </w:rPr>
        <w:t>的</w:t>
      </w:r>
      <w:r>
        <w:rPr>
          <w:rFonts w:ascii="SimSun" w:hAnsi="SimSun" w:eastAsia="SimSun" w:cs="SimSun"/>
          <w:sz w:val="22"/>
          <w:szCs w:val="22"/>
          <w:spacing w:val="-54"/>
        </w:rPr>
        <w:t xml:space="preserve"> </w:t>
      </w:r>
      <w:r>
        <w:rPr>
          <w:rFonts w:ascii="Times New Roman" w:hAnsi="Times New Roman" w:eastAsia="Times New Roman" w:cs="Times New Roman"/>
          <w:sz w:val="22"/>
          <w:szCs w:val="22"/>
        </w:rPr>
        <w:t>loop</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13"/>
        </w:rPr>
        <w:t>设备，可以将一个文件模拟成一个设备，这样就可以挂载访问了，命令</w:t>
      </w:r>
      <w:r>
        <w:rPr>
          <w:rFonts w:ascii="SimSun" w:hAnsi="SimSun" w:eastAsia="SimSun" w:cs="SimSun"/>
          <w:sz w:val="22"/>
          <w:szCs w:val="22"/>
        </w:rPr>
        <w:t xml:space="preserve"> </w:t>
      </w:r>
      <w:r>
        <w:rPr>
          <w:rFonts w:ascii="SimSun" w:hAnsi="SimSun" w:eastAsia="SimSun" w:cs="SimSun"/>
          <w:sz w:val="19"/>
          <w:szCs w:val="19"/>
          <w:spacing w:val="-8"/>
        </w:rPr>
        <w:t>如</w:t>
      </w:r>
      <w:r>
        <w:rPr>
          <w:rFonts w:ascii="SimSun" w:hAnsi="SimSun" w:eastAsia="SimSun" w:cs="SimSun"/>
          <w:sz w:val="19"/>
          <w:szCs w:val="19"/>
          <w:spacing w:val="-23"/>
        </w:rPr>
        <w:t xml:space="preserve"> </w:t>
      </w:r>
      <w:r>
        <w:rPr>
          <w:rFonts w:ascii="SimSun" w:hAnsi="SimSun" w:eastAsia="SimSun" w:cs="SimSun"/>
          <w:sz w:val="19"/>
          <w:szCs w:val="19"/>
          <w:spacing w:val="-8"/>
        </w:rPr>
        <w:t>下</w:t>
      </w:r>
      <w:r>
        <w:rPr>
          <w:rFonts w:ascii="SimSun" w:hAnsi="SimSun" w:eastAsia="SimSun" w:cs="SimSun"/>
          <w:sz w:val="19"/>
          <w:szCs w:val="19"/>
          <w:spacing w:val="-36"/>
        </w:rPr>
        <w:t xml:space="preserve"> </w:t>
      </w:r>
      <w:r>
        <w:rPr>
          <w:rFonts w:ascii="SimSun" w:hAnsi="SimSun" w:eastAsia="SimSun" w:cs="SimSun"/>
          <w:sz w:val="19"/>
          <w:szCs w:val="19"/>
          <w:spacing w:val="-8"/>
        </w:rPr>
        <w:t>：</w:t>
      </w:r>
    </w:p>
    <w:p>
      <w:pPr>
        <w:ind w:left="629"/>
        <w:spacing w:before="13"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losetup/dev/loop10./ext2.bin</w:t>
      </w:r>
    </w:p>
    <w:p>
      <w:pPr>
        <w:ind w:left="629"/>
        <w:spacing w:before="168" w:line="219" w:lineRule="auto"/>
        <w:rPr>
          <w:rFonts w:ascii="SimSun" w:hAnsi="SimSun" w:eastAsia="SimSun" w:cs="SimSun"/>
          <w:sz w:val="22"/>
          <w:szCs w:val="22"/>
        </w:rPr>
      </w:pPr>
      <w:r>
        <w:rPr>
          <w:rFonts w:ascii="SimSun" w:hAnsi="SimSun" w:eastAsia="SimSun" w:cs="SimSun"/>
          <w:sz w:val="22"/>
          <w:szCs w:val="22"/>
          <w:spacing w:val="12"/>
        </w:rPr>
        <w:t>(4)挂载文件系统。</w:t>
      </w:r>
    </w:p>
    <w:p>
      <w:pPr>
        <w:ind w:left="169" w:right="20" w:firstLine="459"/>
        <w:spacing w:before="105" w:line="309" w:lineRule="auto"/>
        <w:rPr>
          <w:rFonts w:ascii="SimSun" w:hAnsi="SimSun" w:eastAsia="SimSun" w:cs="SimSun"/>
          <w:sz w:val="19"/>
          <w:szCs w:val="19"/>
        </w:rPr>
      </w:pPr>
      <w:r>
        <w:rPr>
          <w:rFonts w:ascii="SimSun" w:hAnsi="SimSun" w:eastAsia="SimSun" w:cs="SimSun"/>
          <w:sz w:val="22"/>
          <w:szCs w:val="22"/>
          <w:spacing w:val="5"/>
        </w:rPr>
        <w:t>完成上述过程后就已经有一个块设备了(名称为/</w:t>
      </w:r>
      <w:r>
        <w:rPr>
          <w:rFonts w:ascii="Times New Roman" w:hAnsi="Times New Roman" w:eastAsia="Times New Roman" w:cs="Times New Roman"/>
          <w:sz w:val="22"/>
          <w:szCs w:val="22"/>
        </w:rPr>
        <w:t>dev</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loop</w:t>
      </w:r>
      <w:r>
        <w:rPr>
          <w:rFonts w:ascii="Times New Roman" w:hAnsi="Times New Roman" w:eastAsia="Times New Roman" w:cs="Times New Roman"/>
          <w:sz w:val="22"/>
          <w:szCs w:val="22"/>
          <w:spacing w:val="5"/>
        </w:rPr>
        <w:t>1</w:t>
      </w:r>
      <w:r>
        <w:rPr>
          <w:rFonts w:ascii="Times New Roman" w:hAnsi="Times New Roman" w:eastAsia="Times New Roman" w:cs="Times New Roman"/>
          <w:sz w:val="22"/>
          <w:szCs w:val="22"/>
          <w:spacing w:val="4"/>
        </w:rPr>
        <w:t>0),</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4"/>
        </w:rPr>
        <w:t>然后就可以挂载</w:t>
      </w:r>
      <w:r>
        <w:rPr>
          <w:rFonts w:ascii="SimSun" w:hAnsi="SimSun" w:eastAsia="SimSun" w:cs="SimSun"/>
          <w:sz w:val="22"/>
          <w:szCs w:val="22"/>
        </w:rPr>
        <w:t xml:space="preserve"> </w:t>
      </w:r>
      <w:r>
        <w:rPr>
          <w:rFonts w:ascii="SimSun" w:hAnsi="SimSun" w:eastAsia="SimSun" w:cs="SimSun"/>
          <w:sz w:val="19"/>
          <w:szCs w:val="19"/>
          <w:spacing w:val="31"/>
        </w:rPr>
        <w:t>该文件系统，命令如下：</w:t>
      </w:r>
    </w:p>
    <w:p>
      <w:pPr>
        <w:ind w:left="629"/>
        <w:spacing w:before="1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w w:val="95"/>
        </w:rPr>
        <w:t>mount /dev/loop10/tmp/ext2/</w:t>
      </w:r>
    </w:p>
    <w:p>
      <w:pPr>
        <w:ind w:left="169" w:right="47" w:firstLine="459"/>
        <w:spacing w:before="176" w:line="305" w:lineRule="auto"/>
        <w:rPr>
          <w:rFonts w:ascii="SimSun" w:hAnsi="SimSun" w:eastAsia="SimSun" w:cs="SimSun"/>
          <w:sz w:val="19"/>
          <w:szCs w:val="19"/>
        </w:rPr>
      </w:pPr>
      <w:r>
        <w:rPr>
          <w:rFonts w:ascii="SimSun" w:hAnsi="SimSun" w:eastAsia="SimSun" w:cs="SimSun"/>
          <w:sz w:val="22"/>
          <w:szCs w:val="22"/>
          <w:spacing w:val="2"/>
        </w:rPr>
        <w:t>完成挂载后就可以访问文件系统，如在里面创建文件和目录等。当然，我们也</w:t>
      </w:r>
      <w:r>
        <w:rPr>
          <w:rFonts w:ascii="SimSun" w:hAnsi="SimSun" w:eastAsia="SimSun" w:cs="SimSun"/>
          <w:sz w:val="22"/>
          <w:szCs w:val="22"/>
          <w:spacing w:val="13"/>
        </w:rPr>
        <w:t xml:space="preserve"> </w:t>
      </w:r>
      <w:r>
        <w:rPr>
          <w:rFonts w:ascii="SimSun" w:hAnsi="SimSun" w:eastAsia="SimSun" w:cs="SimSun"/>
          <w:sz w:val="22"/>
          <w:szCs w:val="22"/>
          <w:spacing w:val="3"/>
        </w:rPr>
        <w:t>可以向文件系统的根目录拷贝文件。所有操作的数据都会更新到创建的</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3"/>
        </w:rPr>
        <w:t>2.</w:t>
      </w:r>
      <w:r>
        <w:rPr>
          <w:rFonts w:ascii="Times New Roman" w:hAnsi="Times New Roman" w:eastAsia="Times New Roman" w:cs="Times New Roman"/>
          <w:sz w:val="22"/>
          <w:szCs w:val="22"/>
        </w:rPr>
        <w:t>bin</w:t>
      </w:r>
      <w:r>
        <w:rPr>
          <w:rFonts w:ascii="Times New Roman" w:hAnsi="Times New Roman" w:eastAsia="Times New Roman" w:cs="Times New Roman"/>
          <w:sz w:val="22"/>
          <w:szCs w:val="22"/>
          <w:spacing w:val="66"/>
          <w:w w:val="101"/>
        </w:rPr>
        <w:t xml:space="preserve"> </w:t>
      </w:r>
      <w:r>
        <w:rPr>
          <w:rFonts w:ascii="SimSun" w:hAnsi="SimSun" w:eastAsia="SimSun" w:cs="SimSun"/>
          <w:sz w:val="22"/>
          <w:szCs w:val="22"/>
          <w:spacing w:val="3"/>
        </w:rPr>
        <w:t>文</w:t>
      </w:r>
      <w:r>
        <w:rPr>
          <w:rFonts w:ascii="SimSun" w:hAnsi="SimSun" w:eastAsia="SimSun" w:cs="SimSun"/>
          <w:sz w:val="22"/>
          <w:szCs w:val="22"/>
        </w:rPr>
        <w:t xml:space="preserve"> </w:t>
      </w:r>
      <w:r>
        <w:rPr>
          <w:rFonts w:ascii="SimSun" w:hAnsi="SimSun" w:eastAsia="SimSun" w:cs="SimSun"/>
          <w:sz w:val="22"/>
          <w:szCs w:val="22"/>
          <w:spacing w:val="4"/>
        </w:rPr>
        <w:t>件中。然后我们可以通过查看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4"/>
        </w:rPr>
        <w:t>2.</w:t>
      </w:r>
      <w:r>
        <w:rPr>
          <w:rFonts w:ascii="Times New Roman" w:hAnsi="Times New Roman" w:eastAsia="Times New Roman" w:cs="Times New Roman"/>
          <w:sz w:val="22"/>
          <w:szCs w:val="22"/>
        </w:rPr>
        <w:t>bin</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文件的内容学习</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4"/>
        </w:rPr>
        <w:t>2  </w:t>
      </w:r>
      <w:r>
        <w:rPr>
          <w:rFonts w:ascii="SimSun" w:hAnsi="SimSun" w:eastAsia="SimSun" w:cs="SimSun"/>
          <w:sz w:val="22"/>
          <w:szCs w:val="22"/>
          <w:spacing w:val="4"/>
        </w:rPr>
        <w:t>文件系统磁盘空间布</w:t>
      </w:r>
      <w:r>
        <w:rPr>
          <w:rFonts w:ascii="SimSun" w:hAnsi="SimSun" w:eastAsia="SimSun" w:cs="SimSun"/>
          <w:sz w:val="22"/>
          <w:szCs w:val="22"/>
          <w:spacing w:val="11"/>
        </w:rPr>
        <w:t xml:space="preserve"> </w:t>
      </w:r>
      <w:r>
        <w:rPr>
          <w:rFonts w:ascii="SimSun" w:hAnsi="SimSun" w:eastAsia="SimSun" w:cs="SimSun"/>
          <w:sz w:val="19"/>
          <w:szCs w:val="19"/>
          <w:spacing w:val="27"/>
        </w:rPr>
        <w:t>局的相关内容。</w:t>
      </w:r>
    </w:p>
    <w:p>
      <w:pPr>
        <w:pStyle w:val="BodyText"/>
        <w:ind w:left="173"/>
        <w:spacing w:before="204" w:line="221" w:lineRule="auto"/>
        <w:outlineLvl w:val="2"/>
        <w:rPr>
          <w:sz w:val="29"/>
          <w:szCs w:val="29"/>
        </w:rPr>
      </w:pPr>
      <w:bookmarkStart w:name="bookmark57" w:id="252"/>
      <w:bookmarkEnd w:id="252"/>
      <w:r>
        <w:rPr>
          <w:rFonts w:ascii="SimSun" w:hAnsi="SimSun" w:eastAsia="SimSun" w:cs="SimSun"/>
          <w:sz w:val="29"/>
          <w:szCs w:val="29"/>
          <w:b/>
          <w:bCs/>
          <w:spacing w:val="-11"/>
        </w:rPr>
        <w:t>4.1.2</w:t>
      </w:r>
      <w:r>
        <w:rPr>
          <w:rFonts w:ascii="SimSun" w:hAnsi="SimSun" w:eastAsia="SimSun" w:cs="SimSun"/>
          <w:sz w:val="29"/>
          <w:szCs w:val="29"/>
          <w:spacing w:val="108"/>
        </w:rPr>
        <w:t xml:space="preserve"> </w:t>
      </w:r>
      <w:r>
        <w:rPr>
          <w:sz w:val="29"/>
          <w:szCs w:val="29"/>
          <w:b/>
          <w:bCs/>
          <w:spacing w:val="-11"/>
        </w:rPr>
        <w:t>了解函数调用流程的利器</w:t>
      </w:r>
    </w:p>
    <w:p>
      <w:pPr>
        <w:ind w:left="169" w:right="43" w:firstLine="459"/>
        <w:spacing w:before="267" w:line="297" w:lineRule="auto"/>
        <w:rPr>
          <w:rFonts w:ascii="SimSun" w:hAnsi="SimSun" w:eastAsia="SimSun" w:cs="SimSun"/>
          <w:sz w:val="22"/>
          <w:szCs w:val="22"/>
        </w:rPr>
      </w:pPr>
      <w:r>
        <w:rPr>
          <w:rFonts w:ascii="SimSun" w:hAnsi="SimSun" w:eastAsia="SimSun" w:cs="SimSun"/>
          <w:sz w:val="22"/>
          <w:szCs w:val="22"/>
          <w:spacing w:val="4"/>
        </w:rPr>
        <w:t>在</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中有一个可以非常方便地跟踪内核</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调用的工具——</w:t>
      </w:r>
      <w:r>
        <w:rPr>
          <w:rFonts w:ascii="Times New Roman" w:hAnsi="Times New Roman" w:eastAsia="Times New Roman" w:cs="Times New Roman"/>
          <w:sz w:val="22"/>
          <w:szCs w:val="22"/>
        </w:rPr>
        <w:t>ftrace</w:t>
      </w:r>
      <w:r>
        <w:rPr>
          <w:rFonts w:ascii="SimSun" w:hAnsi="SimSun" w:eastAsia="SimSun" w:cs="SimSun"/>
          <w:sz w:val="22"/>
          <w:szCs w:val="22"/>
          <w:spacing w:val="4"/>
        </w:rPr>
        <w:t>。我</w:t>
      </w:r>
      <w:r>
        <w:rPr>
          <w:rFonts w:ascii="SimSun" w:hAnsi="SimSun" w:eastAsia="SimSun" w:cs="SimSun"/>
          <w:sz w:val="22"/>
          <w:szCs w:val="22"/>
          <w:spacing w:val="-35"/>
        </w:rPr>
        <w:t xml:space="preserve"> </w:t>
      </w:r>
      <w:r>
        <w:rPr>
          <w:rFonts w:ascii="SimSun" w:hAnsi="SimSun" w:eastAsia="SimSun" w:cs="SimSun"/>
          <w:sz w:val="22"/>
          <w:szCs w:val="22"/>
          <w:spacing w:val="4"/>
        </w:rPr>
        <w:t>们</w:t>
      </w:r>
      <w:r>
        <w:rPr>
          <w:rFonts w:ascii="SimSun" w:hAnsi="SimSun" w:eastAsia="SimSun" w:cs="SimSun"/>
          <w:sz w:val="22"/>
          <w:szCs w:val="22"/>
        </w:rPr>
        <w:t xml:space="preserve"> </w:t>
      </w:r>
      <w:r>
        <w:rPr>
          <w:rFonts w:ascii="SimSun" w:hAnsi="SimSun" w:eastAsia="SimSun" w:cs="SimSun"/>
          <w:sz w:val="22"/>
          <w:szCs w:val="22"/>
          <w:spacing w:val="4"/>
        </w:rPr>
        <w:t>可以通过该工具跟踪某些模块的函数调用，这样有助于理解代码调用流程。</w:t>
      </w:r>
    </w:p>
    <w:p>
      <w:pPr>
        <w:ind w:right="21"/>
        <w:spacing w:before="68" w:line="216" w:lineRule="auto"/>
        <w:jc w:val="right"/>
        <w:rPr>
          <w:rFonts w:ascii="SimSun" w:hAnsi="SimSun" w:eastAsia="SimSun" w:cs="SimSun"/>
          <w:sz w:val="19"/>
          <w:szCs w:val="19"/>
        </w:rPr>
      </w:pPr>
      <w:r>
        <w:rPr>
          <w:rFonts w:ascii="SimSun" w:hAnsi="SimSun" w:eastAsia="SimSun" w:cs="SimSun"/>
          <w:sz w:val="19"/>
          <w:szCs w:val="19"/>
        </w:rPr>
        <w:t>ftrace</w:t>
      </w:r>
      <w:r>
        <w:rPr>
          <w:rFonts w:ascii="SimSun" w:hAnsi="SimSun" w:eastAsia="SimSun" w:cs="SimSun"/>
          <w:sz w:val="19"/>
          <w:szCs w:val="19"/>
          <w:spacing w:val="28"/>
        </w:rPr>
        <w:t>的使用并不复杂，我们只需要执行以下几个</w:t>
      </w:r>
      <w:r>
        <w:rPr>
          <w:rFonts w:ascii="SimSun" w:hAnsi="SimSun" w:eastAsia="SimSun" w:cs="SimSun"/>
          <w:sz w:val="19"/>
          <w:szCs w:val="19"/>
          <w:spacing w:val="27"/>
        </w:rPr>
        <w:t>步骤(基于</w:t>
      </w:r>
      <w:r>
        <w:rPr>
          <w:rFonts w:ascii="SimSun" w:hAnsi="SimSun" w:eastAsia="SimSun" w:cs="SimSun"/>
          <w:sz w:val="19"/>
          <w:szCs w:val="19"/>
        </w:rPr>
        <w:t>Ubuntu</w:t>
      </w:r>
      <w:r>
        <w:rPr>
          <w:rFonts w:ascii="SimSun" w:hAnsi="SimSun" w:eastAsia="SimSun" w:cs="SimSun"/>
          <w:sz w:val="19"/>
          <w:szCs w:val="19"/>
          <w:spacing w:val="27"/>
        </w:rPr>
        <w:t xml:space="preserve">   20.04,其</w:t>
      </w:r>
    </w:p>
    <w:p>
      <w:pPr>
        <w:spacing w:line="216" w:lineRule="auto"/>
        <w:sectPr>
          <w:footerReference w:type="default" r:id="rId421"/>
          <w:pgSz w:w="9060" w:h="14150"/>
          <w:pgMar w:top="400" w:right="220" w:bottom="592" w:left="600" w:header="0" w:footer="421" w:gutter="0"/>
        </w:sectPr>
        <w:rPr>
          <w:rFonts w:ascii="SimSun" w:hAnsi="SimSun" w:eastAsia="SimSun" w:cs="SimSun"/>
          <w:sz w:val="19"/>
          <w:szCs w:val="19"/>
        </w:rPr>
      </w:pPr>
    </w:p>
    <w:p>
      <w:pPr>
        <w:spacing w:line="302" w:lineRule="auto"/>
        <w:rPr>
          <w:rFonts w:ascii="Arial"/>
          <w:sz w:val="21"/>
        </w:rPr>
      </w:pPr>
      <w:r/>
    </w:p>
    <w:p>
      <w:pPr>
        <w:pStyle w:val="BodyText"/>
        <w:ind w:left="3389"/>
        <w:spacing w:before="62" w:line="221" w:lineRule="auto"/>
        <w:tabs>
          <w:tab w:val="left" w:pos="3532"/>
        </w:tabs>
        <w:rPr>
          <w:sz w:val="19"/>
          <w:szCs w:val="19"/>
        </w:rPr>
      </w:pPr>
      <w:r>
        <w:rPr>
          <w:sz w:val="19"/>
          <w:szCs w:val="19"/>
          <w:u w:val="single" w:color="auto"/>
        </w:rPr>
        <w:tab/>
      </w:r>
      <w:r>
        <w:rPr>
          <w:sz w:val="19"/>
          <w:szCs w:val="19"/>
          <w:u w:val="single" w:color="auto"/>
          <w:spacing w:val="38"/>
        </w:rPr>
        <w:t>第4章从理论到实战</w:t>
      </w:r>
      <w:r>
        <w:rPr>
          <w:sz w:val="19"/>
          <w:szCs w:val="19"/>
          <w:u w:val="single" w:color="auto"/>
          <w:spacing w:val="-50"/>
        </w:rPr>
        <w:t xml:space="preserve"> </w:t>
      </w:r>
      <w:r>
        <w:rPr>
          <w:sz w:val="19"/>
          <w:szCs w:val="19"/>
          <w:u w:val="single" w:color="auto"/>
          <w:spacing w:val="38"/>
        </w:rPr>
        <w:t>—</w:t>
      </w:r>
      <w:r>
        <w:rPr>
          <w:sz w:val="19"/>
          <w:szCs w:val="19"/>
          <w:u w:val="single" w:color="auto"/>
          <w:spacing w:val="-54"/>
        </w:rPr>
        <w:t xml:space="preserve"> </w:t>
      </w:r>
      <w:r>
        <w:rPr>
          <w:sz w:val="19"/>
          <w:szCs w:val="19"/>
          <w:u w:val="single" w:color="auto"/>
          <w:spacing w:val="38"/>
        </w:rPr>
        <w:t>—</w:t>
      </w:r>
      <w:r>
        <w:rPr>
          <w:sz w:val="19"/>
          <w:szCs w:val="19"/>
          <w:u w:val="single" w:color="auto"/>
          <w:spacing w:val="-43"/>
        </w:rPr>
        <w:t xml:space="preserve"> </w:t>
      </w:r>
      <w:r>
        <w:rPr>
          <w:sz w:val="19"/>
          <w:szCs w:val="19"/>
          <w:u w:val="single" w:color="auto"/>
        </w:rPr>
        <w:t>Ext</w:t>
      </w:r>
      <w:r>
        <w:rPr>
          <w:sz w:val="19"/>
          <w:szCs w:val="19"/>
          <w:u w:val="single" w:color="auto"/>
          <w:spacing w:val="38"/>
        </w:rPr>
        <w:t>2文件系统代码详解</w:t>
      </w:r>
      <w:r>
        <w:rPr>
          <w:sz w:val="19"/>
          <w:szCs w:val="19"/>
          <w:u w:val="single" w:color="auto"/>
        </w:rPr>
        <w:t xml:space="preserve">   </w:t>
      </w:r>
    </w:p>
    <w:p>
      <w:pPr>
        <w:spacing w:line="254" w:lineRule="auto"/>
        <w:rPr>
          <w:rFonts w:ascii="Arial"/>
          <w:sz w:val="21"/>
        </w:rPr>
      </w:pPr>
      <w:r/>
    </w:p>
    <w:p>
      <w:pPr>
        <w:spacing w:line="254" w:lineRule="auto"/>
        <w:rPr>
          <w:rFonts w:ascii="Arial"/>
          <w:sz w:val="21"/>
        </w:rPr>
      </w:pPr>
      <w:r/>
    </w:p>
    <w:p>
      <w:pPr>
        <w:spacing w:before="61" w:line="219" w:lineRule="auto"/>
        <w:rPr>
          <w:rFonts w:ascii="SimSun" w:hAnsi="SimSun" w:eastAsia="SimSun" w:cs="SimSun"/>
          <w:sz w:val="19"/>
          <w:szCs w:val="19"/>
        </w:rPr>
      </w:pPr>
      <w:r>
        <w:rPr>
          <w:rFonts w:ascii="SimSun" w:hAnsi="SimSun" w:eastAsia="SimSun" w:cs="SimSun"/>
          <w:sz w:val="19"/>
          <w:szCs w:val="19"/>
          <w:spacing w:val="36"/>
        </w:rPr>
        <w:t>他发行版本可能略有不同)即可。</w:t>
      </w:r>
    </w:p>
    <w:p>
      <w:pPr>
        <w:ind w:left="429"/>
        <w:spacing w:before="101" w:line="212" w:lineRule="auto"/>
        <w:rPr>
          <w:rFonts w:ascii="SimSun" w:hAnsi="SimSun" w:eastAsia="SimSun" w:cs="SimSun"/>
          <w:sz w:val="23"/>
          <w:szCs w:val="23"/>
        </w:rPr>
      </w:pPr>
      <w:r>
        <w:rPr>
          <w:rFonts w:ascii="SimSun" w:hAnsi="SimSun" w:eastAsia="SimSun" w:cs="SimSun"/>
          <w:sz w:val="23"/>
          <w:szCs w:val="23"/>
          <w:spacing w:val="6"/>
        </w:rPr>
        <w:t>(1)切换到</w:t>
      </w:r>
      <w:r>
        <w:rPr>
          <w:rFonts w:ascii="Times New Roman" w:hAnsi="Times New Roman" w:eastAsia="Times New Roman" w:cs="Times New Roman"/>
          <w:sz w:val="23"/>
          <w:szCs w:val="23"/>
        </w:rPr>
        <w:t>debug</w:t>
      </w:r>
      <w:r>
        <w:rPr>
          <w:rFonts w:ascii="Times New Roman" w:hAnsi="Times New Roman" w:eastAsia="Times New Roman" w:cs="Times New Roman"/>
          <w:sz w:val="23"/>
          <w:szCs w:val="23"/>
          <w:spacing w:val="40"/>
        </w:rPr>
        <w:t xml:space="preserve"> </w:t>
      </w:r>
      <w:r>
        <w:rPr>
          <w:rFonts w:ascii="SimSun" w:hAnsi="SimSun" w:eastAsia="SimSun" w:cs="SimSun"/>
          <w:sz w:val="23"/>
          <w:szCs w:val="23"/>
          <w:spacing w:val="6"/>
        </w:rPr>
        <w:t>目录。</w:t>
      </w:r>
    </w:p>
    <w:p>
      <w:pPr>
        <w:ind w:left="429" w:right="2424"/>
        <w:spacing w:before="150" w:line="318" w:lineRule="auto"/>
        <w:rPr>
          <w:rFonts w:ascii="Times New Roman" w:hAnsi="Times New Roman" w:eastAsia="Times New Roman" w:cs="Times New Roman"/>
          <w:sz w:val="14"/>
          <w:szCs w:val="14"/>
        </w:rPr>
      </w:pPr>
      <w:r>
        <w:rPr>
          <w:rFonts w:ascii="SimSun" w:hAnsi="SimSun" w:eastAsia="SimSun" w:cs="SimSun"/>
          <w:sz w:val="19"/>
          <w:szCs w:val="19"/>
          <w:spacing w:val="34"/>
        </w:rPr>
        <w:t>为了方便操作，先切换到</w:t>
      </w:r>
      <w:r>
        <w:rPr>
          <w:rFonts w:ascii="Times New Roman" w:hAnsi="Times New Roman" w:eastAsia="Times New Roman" w:cs="Times New Roman"/>
          <w:sz w:val="19"/>
          <w:szCs w:val="19"/>
        </w:rPr>
        <w:t>ftrace</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34"/>
        </w:rPr>
        <w:t>的工作目录，具体路径为：</w:t>
      </w:r>
      <w:r>
        <w:rPr>
          <w:rFonts w:ascii="SimSun" w:hAnsi="SimSun" w:eastAsia="SimSun" w:cs="SimSun"/>
          <w:sz w:val="19"/>
          <w:szCs w:val="19"/>
          <w:spacing w:val="2"/>
        </w:rPr>
        <w:t xml:space="preserve"> </w:t>
      </w:r>
      <w:r>
        <w:rPr>
          <w:rFonts w:ascii="Times New Roman" w:hAnsi="Times New Roman" w:eastAsia="Times New Roman" w:cs="Times New Roman"/>
          <w:sz w:val="14"/>
          <w:szCs w:val="14"/>
        </w:rPr>
        <w:t>/sys/kernel/debug/trac</w:t>
      </w:r>
      <w:r>
        <w:rPr>
          <w:rFonts w:ascii="Times New Roman" w:hAnsi="Times New Roman" w:eastAsia="Times New Roman" w:cs="Times New Roman"/>
          <w:sz w:val="14"/>
          <w:szCs w:val="14"/>
          <w:spacing w:val="-1"/>
        </w:rPr>
        <w:t>ing</w:t>
      </w:r>
    </w:p>
    <w:p>
      <w:pPr>
        <w:ind w:left="429"/>
        <w:spacing w:before="129" w:line="219" w:lineRule="auto"/>
        <w:rPr>
          <w:rFonts w:ascii="SimSun" w:hAnsi="SimSun" w:eastAsia="SimSun" w:cs="SimSun"/>
          <w:sz w:val="19"/>
          <w:szCs w:val="19"/>
        </w:rPr>
      </w:pPr>
      <w:r>
        <w:rPr>
          <w:rFonts w:ascii="SimSun" w:hAnsi="SimSun" w:eastAsia="SimSun" w:cs="SimSun"/>
          <w:sz w:val="19"/>
          <w:szCs w:val="19"/>
          <w:spacing w:val="-13"/>
        </w:rPr>
        <w:t>(</w:t>
      </w:r>
      <w:r>
        <w:rPr>
          <w:rFonts w:ascii="SimSun" w:hAnsi="SimSun" w:eastAsia="SimSun" w:cs="SimSun"/>
          <w:sz w:val="19"/>
          <w:szCs w:val="19"/>
          <w:spacing w:val="-39"/>
        </w:rPr>
        <w:t xml:space="preserve"> </w:t>
      </w:r>
      <w:r>
        <w:rPr>
          <w:rFonts w:ascii="SimSun" w:hAnsi="SimSun" w:eastAsia="SimSun" w:cs="SimSun"/>
          <w:sz w:val="19"/>
          <w:szCs w:val="19"/>
          <w:spacing w:val="-13"/>
        </w:rPr>
        <w:t>2</w:t>
      </w:r>
      <w:r>
        <w:rPr>
          <w:rFonts w:ascii="SimSun" w:hAnsi="SimSun" w:eastAsia="SimSun" w:cs="SimSun"/>
          <w:sz w:val="19"/>
          <w:szCs w:val="19"/>
          <w:spacing w:val="-43"/>
        </w:rPr>
        <w:t xml:space="preserve"> </w:t>
      </w:r>
      <w:r>
        <w:rPr>
          <w:rFonts w:ascii="SimSun" w:hAnsi="SimSun" w:eastAsia="SimSun" w:cs="SimSun"/>
          <w:sz w:val="19"/>
          <w:szCs w:val="19"/>
          <w:spacing w:val="-13"/>
        </w:rPr>
        <w:t>)</w:t>
      </w:r>
      <w:r>
        <w:rPr>
          <w:rFonts w:ascii="SimSun" w:hAnsi="SimSun" w:eastAsia="SimSun" w:cs="SimSun"/>
          <w:sz w:val="19"/>
          <w:szCs w:val="19"/>
          <w:spacing w:val="-40"/>
        </w:rPr>
        <w:t xml:space="preserve"> </w:t>
      </w:r>
      <w:r>
        <w:rPr>
          <w:rFonts w:ascii="SimSun" w:hAnsi="SimSun" w:eastAsia="SimSun" w:cs="SimSun"/>
          <w:sz w:val="19"/>
          <w:szCs w:val="19"/>
          <w:spacing w:val="-13"/>
        </w:rPr>
        <w:t>启</w:t>
      </w:r>
      <w:r>
        <w:rPr>
          <w:rFonts w:ascii="SimSun" w:hAnsi="SimSun" w:eastAsia="SimSun" w:cs="SimSun"/>
          <w:sz w:val="19"/>
          <w:szCs w:val="19"/>
          <w:spacing w:val="-42"/>
        </w:rPr>
        <w:t xml:space="preserve"> </w:t>
      </w:r>
      <w:r>
        <w:rPr>
          <w:rFonts w:ascii="SimSun" w:hAnsi="SimSun" w:eastAsia="SimSun" w:cs="SimSun"/>
          <w:sz w:val="19"/>
          <w:szCs w:val="19"/>
          <w:spacing w:val="-13"/>
        </w:rPr>
        <w:t>用</w:t>
      </w:r>
      <w:r>
        <w:rPr>
          <w:rFonts w:ascii="SimSun" w:hAnsi="SimSun" w:eastAsia="SimSun" w:cs="SimSun"/>
          <w:sz w:val="19"/>
          <w:szCs w:val="19"/>
          <w:spacing w:val="-25"/>
        </w:rPr>
        <w:t xml:space="preserve"> </w:t>
      </w:r>
      <w:r>
        <w:rPr>
          <w:rFonts w:ascii="SimSun" w:hAnsi="SimSun" w:eastAsia="SimSun" w:cs="SimSun"/>
          <w:sz w:val="19"/>
          <w:szCs w:val="19"/>
          <w:spacing w:val="-13"/>
        </w:rPr>
        <w:t>图</w:t>
      </w:r>
      <w:r>
        <w:rPr>
          <w:rFonts w:ascii="SimSun" w:hAnsi="SimSun" w:eastAsia="SimSun" w:cs="SimSun"/>
          <w:sz w:val="19"/>
          <w:szCs w:val="19"/>
          <w:spacing w:val="-41"/>
        </w:rPr>
        <w:t xml:space="preserve"> </w:t>
      </w:r>
      <w:r>
        <w:rPr>
          <w:rFonts w:ascii="SimSun" w:hAnsi="SimSun" w:eastAsia="SimSun" w:cs="SimSun"/>
          <w:sz w:val="19"/>
          <w:szCs w:val="19"/>
          <w:spacing w:val="-13"/>
        </w:rPr>
        <w:t>形</w:t>
      </w:r>
      <w:r>
        <w:rPr>
          <w:rFonts w:ascii="SimSun" w:hAnsi="SimSun" w:eastAsia="SimSun" w:cs="SimSun"/>
          <w:sz w:val="19"/>
          <w:szCs w:val="19"/>
          <w:spacing w:val="-43"/>
        </w:rPr>
        <w:t xml:space="preserve"> </w:t>
      </w:r>
      <w:r>
        <w:rPr>
          <w:rFonts w:ascii="SimSun" w:hAnsi="SimSun" w:eastAsia="SimSun" w:cs="SimSun"/>
          <w:sz w:val="19"/>
          <w:szCs w:val="19"/>
          <w:spacing w:val="-13"/>
        </w:rPr>
        <w:t>化</w:t>
      </w:r>
      <w:r>
        <w:rPr>
          <w:rFonts w:ascii="SimSun" w:hAnsi="SimSun" w:eastAsia="SimSun" w:cs="SimSun"/>
          <w:sz w:val="19"/>
          <w:szCs w:val="19"/>
          <w:spacing w:val="-31"/>
        </w:rPr>
        <w:t xml:space="preserve"> </w:t>
      </w:r>
      <w:r>
        <w:rPr>
          <w:rFonts w:ascii="SimSun" w:hAnsi="SimSun" w:eastAsia="SimSun" w:cs="SimSun"/>
          <w:sz w:val="19"/>
          <w:szCs w:val="19"/>
          <w:spacing w:val="-13"/>
        </w:rPr>
        <w:t>函</w:t>
      </w:r>
      <w:r>
        <w:rPr>
          <w:rFonts w:ascii="SimSun" w:hAnsi="SimSun" w:eastAsia="SimSun" w:cs="SimSun"/>
          <w:sz w:val="19"/>
          <w:szCs w:val="19"/>
          <w:spacing w:val="-42"/>
        </w:rPr>
        <w:t xml:space="preserve"> </w:t>
      </w:r>
      <w:r>
        <w:rPr>
          <w:rFonts w:ascii="SimSun" w:hAnsi="SimSun" w:eastAsia="SimSun" w:cs="SimSun"/>
          <w:sz w:val="19"/>
          <w:szCs w:val="19"/>
          <w:spacing w:val="-13"/>
        </w:rPr>
        <w:t>数</w:t>
      </w:r>
      <w:r>
        <w:rPr>
          <w:rFonts w:ascii="SimSun" w:hAnsi="SimSun" w:eastAsia="SimSun" w:cs="SimSun"/>
          <w:sz w:val="19"/>
          <w:szCs w:val="19"/>
          <w:spacing w:val="-45"/>
        </w:rPr>
        <w:t xml:space="preserve"> </w:t>
      </w:r>
      <w:r>
        <w:rPr>
          <w:rFonts w:ascii="SimSun" w:hAnsi="SimSun" w:eastAsia="SimSun" w:cs="SimSun"/>
          <w:sz w:val="19"/>
          <w:szCs w:val="19"/>
          <w:spacing w:val="-13"/>
        </w:rPr>
        <w:t>跟</w:t>
      </w:r>
      <w:r>
        <w:rPr>
          <w:rFonts w:ascii="SimSun" w:hAnsi="SimSun" w:eastAsia="SimSun" w:cs="SimSun"/>
          <w:sz w:val="19"/>
          <w:szCs w:val="19"/>
          <w:spacing w:val="-43"/>
        </w:rPr>
        <w:t xml:space="preserve"> </w:t>
      </w:r>
      <w:r>
        <w:rPr>
          <w:rFonts w:ascii="SimSun" w:hAnsi="SimSun" w:eastAsia="SimSun" w:cs="SimSun"/>
          <w:sz w:val="19"/>
          <w:szCs w:val="19"/>
          <w:spacing w:val="-13"/>
        </w:rPr>
        <w:t>踪</w:t>
      </w:r>
      <w:r>
        <w:rPr>
          <w:rFonts w:ascii="SimSun" w:hAnsi="SimSun" w:eastAsia="SimSun" w:cs="SimSun"/>
          <w:sz w:val="19"/>
          <w:szCs w:val="19"/>
          <w:spacing w:val="-51"/>
        </w:rPr>
        <w:t xml:space="preserve"> </w:t>
      </w:r>
      <w:r>
        <w:rPr>
          <w:rFonts w:ascii="SimSun" w:hAnsi="SimSun" w:eastAsia="SimSun" w:cs="SimSun"/>
          <w:sz w:val="19"/>
          <w:szCs w:val="19"/>
          <w:spacing w:val="-13"/>
        </w:rPr>
        <w:t>。</w:t>
      </w:r>
    </w:p>
    <w:p>
      <w:pPr>
        <w:ind w:right="572" w:firstLine="429"/>
        <w:spacing w:before="135" w:line="329" w:lineRule="auto"/>
        <w:rPr>
          <w:rFonts w:ascii="SimSun" w:hAnsi="SimSun" w:eastAsia="SimSun" w:cs="SimSun"/>
          <w:sz w:val="19"/>
          <w:szCs w:val="19"/>
        </w:rPr>
      </w:pPr>
      <w:r>
        <w:rPr>
          <w:rFonts w:ascii="Times New Roman" w:hAnsi="Times New Roman" w:eastAsia="Times New Roman" w:cs="Times New Roman"/>
          <w:sz w:val="19"/>
          <w:szCs w:val="19"/>
        </w:rPr>
        <w:t>ftrace</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36"/>
        </w:rPr>
        <w:t>的功能非常强大，这里选择其图形化跟踪函数调用的功能。具体设置方</w:t>
      </w:r>
      <w:r>
        <w:rPr>
          <w:rFonts w:ascii="SimSun" w:hAnsi="SimSun" w:eastAsia="SimSun" w:cs="SimSun"/>
          <w:sz w:val="19"/>
          <w:szCs w:val="19"/>
        </w:rPr>
        <w:t xml:space="preserve"> </w:t>
      </w:r>
      <w:r>
        <w:rPr>
          <w:rFonts w:ascii="SimSun" w:hAnsi="SimSun" w:eastAsia="SimSun" w:cs="SimSun"/>
          <w:sz w:val="19"/>
          <w:szCs w:val="19"/>
          <w:spacing w:val="24"/>
        </w:rPr>
        <w:t>式是执行如下命令：</w:t>
      </w:r>
    </w:p>
    <w:p>
      <w:pPr>
        <w:ind w:left="429" w:right="5750"/>
        <w:spacing w:line="385" w:lineRule="auto"/>
        <w:rPr>
          <w:rFonts w:ascii="SimSun" w:hAnsi="SimSun" w:eastAsia="SimSun" w:cs="SimSun"/>
          <w:sz w:val="19"/>
          <w:szCs w:val="19"/>
        </w:rPr>
      </w:pPr>
      <w:r>
        <w:rPr>
          <w:rFonts w:ascii="Times New Roman" w:hAnsi="Times New Roman" w:eastAsia="Times New Roman" w:cs="Times New Roman"/>
          <w:sz w:val="19"/>
          <w:szCs w:val="19"/>
          <w:spacing w:val="-5"/>
          <w:w w:val="94"/>
        </w:rPr>
        <w:t>echo function_graph&gt;current_tracer</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spacing w:val="-12"/>
        </w:rPr>
        <w:t>(</w:t>
      </w:r>
      <w:r>
        <w:rPr>
          <w:rFonts w:ascii="SimSun" w:hAnsi="SimSun" w:eastAsia="SimSun" w:cs="SimSun"/>
          <w:sz w:val="19"/>
          <w:szCs w:val="19"/>
          <w:spacing w:val="-33"/>
        </w:rPr>
        <w:t xml:space="preserve"> </w:t>
      </w:r>
      <w:r>
        <w:rPr>
          <w:rFonts w:ascii="SimSun" w:hAnsi="SimSun" w:eastAsia="SimSun" w:cs="SimSun"/>
          <w:sz w:val="19"/>
          <w:szCs w:val="19"/>
          <w:spacing w:val="-12"/>
        </w:rPr>
        <w:t>3</w:t>
      </w:r>
      <w:r>
        <w:rPr>
          <w:rFonts w:ascii="SimSun" w:hAnsi="SimSun" w:eastAsia="SimSun" w:cs="SimSun"/>
          <w:sz w:val="19"/>
          <w:szCs w:val="19"/>
          <w:spacing w:val="-42"/>
        </w:rPr>
        <w:t xml:space="preserve"> </w:t>
      </w:r>
      <w:r>
        <w:rPr>
          <w:rFonts w:ascii="SimSun" w:hAnsi="SimSun" w:eastAsia="SimSun" w:cs="SimSun"/>
          <w:sz w:val="19"/>
          <w:szCs w:val="19"/>
          <w:spacing w:val="-12"/>
        </w:rPr>
        <w:t>)</w:t>
      </w:r>
      <w:r>
        <w:rPr>
          <w:rFonts w:ascii="SimSun" w:hAnsi="SimSun" w:eastAsia="SimSun" w:cs="SimSun"/>
          <w:sz w:val="19"/>
          <w:szCs w:val="19"/>
          <w:spacing w:val="-40"/>
        </w:rPr>
        <w:t xml:space="preserve"> </w:t>
      </w:r>
      <w:r>
        <w:rPr>
          <w:rFonts w:ascii="SimSun" w:hAnsi="SimSun" w:eastAsia="SimSun" w:cs="SimSun"/>
          <w:sz w:val="19"/>
          <w:szCs w:val="19"/>
          <w:spacing w:val="-12"/>
        </w:rPr>
        <w:t>设</w:t>
      </w:r>
      <w:r>
        <w:rPr>
          <w:rFonts w:ascii="SimSun" w:hAnsi="SimSun" w:eastAsia="SimSun" w:cs="SimSun"/>
          <w:sz w:val="19"/>
          <w:szCs w:val="19"/>
          <w:spacing w:val="-45"/>
        </w:rPr>
        <w:t xml:space="preserve"> </w:t>
      </w:r>
      <w:r>
        <w:rPr>
          <w:rFonts w:ascii="SimSun" w:hAnsi="SimSun" w:eastAsia="SimSun" w:cs="SimSun"/>
          <w:sz w:val="19"/>
          <w:szCs w:val="19"/>
          <w:spacing w:val="-12"/>
        </w:rPr>
        <w:t>置</w:t>
      </w:r>
      <w:r>
        <w:rPr>
          <w:rFonts w:ascii="SimSun" w:hAnsi="SimSun" w:eastAsia="SimSun" w:cs="SimSun"/>
          <w:sz w:val="19"/>
          <w:szCs w:val="19"/>
          <w:spacing w:val="-43"/>
        </w:rPr>
        <w:t xml:space="preserve"> </w:t>
      </w:r>
      <w:r>
        <w:rPr>
          <w:rFonts w:ascii="SimSun" w:hAnsi="SimSun" w:eastAsia="SimSun" w:cs="SimSun"/>
          <w:sz w:val="19"/>
          <w:szCs w:val="19"/>
          <w:spacing w:val="-12"/>
        </w:rPr>
        <w:t>过</w:t>
      </w:r>
      <w:r>
        <w:rPr>
          <w:rFonts w:ascii="SimSun" w:hAnsi="SimSun" w:eastAsia="SimSun" w:cs="SimSun"/>
          <w:sz w:val="19"/>
          <w:szCs w:val="19"/>
          <w:spacing w:val="-42"/>
        </w:rPr>
        <w:t xml:space="preserve"> </w:t>
      </w:r>
      <w:r>
        <w:rPr>
          <w:rFonts w:ascii="SimSun" w:hAnsi="SimSun" w:eastAsia="SimSun" w:cs="SimSun"/>
          <w:sz w:val="19"/>
          <w:szCs w:val="19"/>
          <w:spacing w:val="-12"/>
        </w:rPr>
        <w:t>滤</w:t>
      </w:r>
      <w:r>
        <w:rPr>
          <w:rFonts w:ascii="SimSun" w:hAnsi="SimSun" w:eastAsia="SimSun" w:cs="SimSun"/>
          <w:sz w:val="19"/>
          <w:szCs w:val="19"/>
          <w:spacing w:val="-41"/>
        </w:rPr>
        <w:t xml:space="preserve"> </w:t>
      </w:r>
      <w:r>
        <w:rPr>
          <w:rFonts w:ascii="SimSun" w:hAnsi="SimSun" w:eastAsia="SimSun" w:cs="SimSun"/>
          <w:sz w:val="19"/>
          <w:szCs w:val="19"/>
          <w:spacing w:val="-12"/>
        </w:rPr>
        <w:t>参</w:t>
      </w:r>
      <w:r>
        <w:rPr>
          <w:rFonts w:ascii="SimSun" w:hAnsi="SimSun" w:eastAsia="SimSun" w:cs="SimSun"/>
          <w:sz w:val="19"/>
          <w:szCs w:val="19"/>
          <w:spacing w:val="-42"/>
        </w:rPr>
        <w:t xml:space="preserve"> </w:t>
      </w:r>
      <w:r>
        <w:rPr>
          <w:rFonts w:ascii="SimSun" w:hAnsi="SimSun" w:eastAsia="SimSun" w:cs="SimSun"/>
          <w:sz w:val="19"/>
          <w:szCs w:val="19"/>
          <w:spacing w:val="-12"/>
        </w:rPr>
        <w:t>数</w:t>
      </w:r>
      <w:r>
        <w:rPr>
          <w:rFonts w:ascii="SimSun" w:hAnsi="SimSun" w:eastAsia="SimSun" w:cs="SimSun"/>
          <w:sz w:val="19"/>
          <w:szCs w:val="19"/>
          <w:spacing w:val="-51"/>
        </w:rPr>
        <w:t xml:space="preserve"> </w:t>
      </w:r>
      <w:r>
        <w:rPr>
          <w:rFonts w:ascii="SimSun" w:hAnsi="SimSun" w:eastAsia="SimSun" w:cs="SimSun"/>
          <w:sz w:val="19"/>
          <w:szCs w:val="19"/>
          <w:spacing w:val="-12"/>
        </w:rPr>
        <w:t>。</w:t>
      </w:r>
    </w:p>
    <w:p>
      <w:pPr>
        <w:ind w:right="571" w:firstLine="429"/>
        <w:spacing w:before="5" w:line="337" w:lineRule="auto"/>
        <w:rPr>
          <w:rFonts w:ascii="SimSun" w:hAnsi="SimSun" w:eastAsia="SimSun" w:cs="SimSun"/>
          <w:sz w:val="19"/>
          <w:szCs w:val="19"/>
        </w:rPr>
      </w:pPr>
      <w:r>
        <w:rPr>
          <w:rFonts w:ascii="SimSun" w:hAnsi="SimSun" w:eastAsia="SimSun" w:cs="SimSun"/>
          <w:sz w:val="19"/>
          <w:szCs w:val="19"/>
          <w:spacing w:val="33"/>
        </w:rPr>
        <w:t>在默认情况下会跟踪所有函数调用，瞬间可能就有几万条记录，不方便我们分</w:t>
      </w:r>
      <w:r>
        <w:rPr>
          <w:rFonts w:ascii="SimSun" w:hAnsi="SimSun" w:eastAsia="SimSun" w:cs="SimSun"/>
          <w:sz w:val="19"/>
          <w:szCs w:val="19"/>
          <w:spacing w:val="14"/>
        </w:rPr>
        <w:t xml:space="preserve"> </w:t>
      </w:r>
      <w:r>
        <w:rPr>
          <w:rFonts w:ascii="SimSun" w:hAnsi="SimSun" w:eastAsia="SimSun" w:cs="SimSun"/>
          <w:sz w:val="19"/>
          <w:szCs w:val="19"/>
          <w:spacing w:val="29"/>
        </w:rPr>
        <w:t>析 。</w:t>
      </w:r>
      <w:r>
        <w:rPr>
          <w:rFonts w:ascii="Times New Roman" w:hAnsi="Times New Roman" w:eastAsia="Times New Roman" w:cs="Times New Roman"/>
          <w:sz w:val="19"/>
          <w:szCs w:val="19"/>
        </w:rPr>
        <w:t>ftrace</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29"/>
        </w:rPr>
        <w:t>支持过滤设置，可以只跟踪某些函数或不跟踪某些函数。例如，下面设</w:t>
      </w:r>
    </w:p>
    <w:p>
      <w:pPr>
        <w:ind w:left="429" w:right="4855" w:hanging="429"/>
        <w:spacing w:before="6" w:line="287" w:lineRule="auto"/>
        <w:rPr>
          <w:rFonts w:ascii="Times New Roman" w:hAnsi="Times New Roman" w:eastAsia="Times New Roman" w:cs="Times New Roman"/>
          <w:sz w:val="19"/>
          <w:szCs w:val="19"/>
        </w:rPr>
      </w:pPr>
      <w:r>
        <w:rPr>
          <w:rFonts w:ascii="SimSun" w:hAnsi="SimSun" w:eastAsia="SimSun" w:cs="SimSun"/>
          <w:sz w:val="19"/>
          <w:szCs w:val="19"/>
          <w:spacing w:val="16"/>
        </w:rPr>
        <w:t>置</w:t>
      </w:r>
      <w:r>
        <w:rPr>
          <w:rFonts w:ascii="SimSun" w:hAnsi="SimSun" w:eastAsia="SimSun" w:cs="SimSun"/>
          <w:sz w:val="19"/>
          <w:szCs w:val="19"/>
          <w:spacing w:val="-23"/>
        </w:rPr>
        <w:t xml:space="preserve"> </w:t>
      </w:r>
      <w:r>
        <w:rPr>
          <w:rFonts w:ascii="SimSun" w:hAnsi="SimSun" w:eastAsia="SimSun" w:cs="SimSun"/>
          <w:sz w:val="19"/>
          <w:szCs w:val="19"/>
          <w:spacing w:val="16"/>
        </w:rPr>
        <w:t>只</w:t>
      </w:r>
      <w:r>
        <w:rPr>
          <w:rFonts w:ascii="SimSun" w:hAnsi="SimSun" w:eastAsia="SimSun" w:cs="SimSun"/>
          <w:sz w:val="19"/>
          <w:szCs w:val="19"/>
          <w:spacing w:val="-41"/>
        </w:rPr>
        <w:t xml:space="preserve"> </w:t>
      </w:r>
      <w:r>
        <w:rPr>
          <w:rFonts w:ascii="SimSun" w:hAnsi="SimSun" w:eastAsia="SimSun" w:cs="SimSun"/>
          <w:sz w:val="19"/>
          <w:szCs w:val="19"/>
          <w:spacing w:val="16"/>
        </w:rPr>
        <w:t>跟</w:t>
      </w:r>
      <w:r>
        <w:rPr>
          <w:rFonts w:ascii="SimSun" w:hAnsi="SimSun" w:eastAsia="SimSun" w:cs="SimSun"/>
          <w:sz w:val="19"/>
          <w:szCs w:val="19"/>
          <w:spacing w:val="-38"/>
        </w:rPr>
        <w:t xml:space="preserve"> </w:t>
      </w:r>
      <w:r>
        <w:rPr>
          <w:rFonts w:ascii="SimSun" w:hAnsi="SimSun" w:eastAsia="SimSun" w:cs="SimSun"/>
          <w:sz w:val="19"/>
          <w:szCs w:val="19"/>
          <w:spacing w:val="16"/>
        </w:rPr>
        <w:t>踪</w:t>
      </w:r>
      <w:r>
        <w:rPr>
          <w:rFonts w:ascii="Times New Roman" w:hAnsi="Times New Roman" w:eastAsia="Times New Roman" w:cs="Times New Roman"/>
          <w:sz w:val="19"/>
          <w:szCs w:val="19"/>
        </w:rPr>
        <w:t>xfs</w:t>
      </w:r>
      <w:r>
        <w:rPr>
          <w:rFonts w:ascii="Times New Roman" w:hAnsi="Times New Roman" w:eastAsia="Times New Roman" w:cs="Times New Roman"/>
          <w:sz w:val="19"/>
          <w:szCs w:val="19"/>
          <w:spacing w:val="16"/>
        </w:rPr>
        <w:t>_  </w:t>
      </w:r>
      <w:r>
        <w:rPr>
          <w:rFonts w:ascii="SimSun" w:hAnsi="SimSun" w:eastAsia="SimSun" w:cs="SimSun"/>
          <w:sz w:val="19"/>
          <w:szCs w:val="19"/>
          <w:spacing w:val="16"/>
        </w:rPr>
        <w:t>开头的函数，命令如下：</w:t>
      </w:r>
      <w:r>
        <w:rPr>
          <w:rFonts w:ascii="SimSun" w:hAnsi="SimSun" w:eastAsia="SimSun" w:cs="SimSun"/>
          <w:sz w:val="19"/>
          <w:szCs w:val="19"/>
        </w:rPr>
        <w:t xml:space="preserve"> </w:t>
      </w:r>
      <w:r>
        <w:rPr>
          <w:rFonts w:ascii="Times New Roman" w:hAnsi="Times New Roman" w:eastAsia="Times New Roman" w:cs="Times New Roman"/>
          <w:sz w:val="19"/>
          <w:szCs w:val="19"/>
          <w:spacing w:val="-6"/>
          <w:w w:val="96"/>
        </w:rPr>
        <w:t>echo</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6"/>
          <w:w w:val="96"/>
        </w:rPr>
        <w:t>"xfs_*"&gt;set_ftrace_filter</w:t>
      </w:r>
    </w:p>
    <w:p>
      <w:pPr>
        <w:ind w:left="429"/>
        <w:spacing w:before="144" w:line="219" w:lineRule="auto"/>
        <w:rPr>
          <w:rFonts w:ascii="SimSun" w:hAnsi="SimSun" w:eastAsia="SimSun" w:cs="SimSun"/>
          <w:sz w:val="19"/>
          <w:szCs w:val="19"/>
        </w:rPr>
      </w:pPr>
      <w:r>
        <w:rPr>
          <w:rFonts w:ascii="SimSun" w:hAnsi="SimSun" w:eastAsia="SimSun" w:cs="SimSun"/>
          <w:sz w:val="19"/>
          <w:szCs w:val="19"/>
          <w:spacing w:val="34"/>
        </w:rPr>
        <w:t>(4)查看跟踪到的内容。</w:t>
      </w:r>
    </w:p>
    <w:p>
      <w:pPr>
        <w:ind w:right="570" w:firstLine="429"/>
        <w:spacing w:before="98" w:line="305" w:lineRule="auto"/>
        <w:jc w:val="both"/>
        <w:rPr>
          <w:rFonts w:ascii="SimSun" w:hAnsi="SimSun" w:eastAsia="SimSun" w:cs="SimSun"/>
          <w:sz w:val="19"/>
          <w:szCs w:val="19"/>
        </w:rPr>
      </w:pPr>
      <w:r>
        <w:rPr>
          <w:rFonts w:ascii="SimSun" w:hAnsi="SimSun" w:eastAsia="SimSun" w:cs="SimSun"/>
          <w:sz w:val="23"/>
          <w:szCs w:val="23"/>
          <w:spacing w:val="-3"/>
        </w:rPr>
        <w:t>以上就完成了设置。然后制造一些函数调用。比如，在一个</w:t>
      </w:r>
      <w:r>
        <w:rPr>
          <w:rFonts w:ascii="Times New Roman" w:hAnsi="Times New Roman" w:eastAsia="Times New Roman" w:cs="Times New Roman"/>
          <w:sz w:val="23"/>
          <w:szCs w:val="23"/>
          <w:spacing w:val="-3"/>
        </w:rPr>
        <w:t>XFS</w:t>
      </w:r>
      <w:r>
        <w:rPr>
          <w:rFonts w:ascii="Times New Roman" w:hAnsi="Times New Roman" w:eastAsia="Times New Roman" w:cs="Times New Roman"/>
          <w:sz w:val="23"/>
          <w:szCs w:val="23"/>
          <w:spacing w:val="52"/>
          <w:w w:val="101"/>
        </w:rPr>
        <w:t xml:space="preserve"> </w:t>
      </w:r>
      <w:r>
        <w:rPr>
          <w:rFonts w:ascii="SimSun" w:hAnsi="SimSun" w:eastAsia="SimSun" w:cs="SimSun"/>
          <w:sz w:val="23"/>
          <w:szCs w:val="23"/>
          <w:spacing w:val="-3"/>
        </w:rPr>
        <w:t>文件系</w:t>
      </w:r>
      <w:r>
        <w:rPr>
          <w:rFonts w:ascii="SimSun" w:hAnsi="SimSun" w:eastAsia="SimSun" w:cs="SimSun"/>
          <w:sz w:val="23"/>
          <w:szCs w:val="23"/>
          <w:spacing w:val="-4"/>
        </w:rPr>
        <w:t>统的</w:t>
      </w:r>
      <w:r>
        <w:rPr>
          <w:rFonts w:ascii="SimSun" w:hAnsi="SimSun" w:eastAsia="SimSun" w:cs="SimSun"/>
          <w:sz w:val="23"/>
          <w:szCs w:val="23"/>
        </w:rPr>
        <w:t xml:space="preserve"> </w:t>
      </w:r>
      <w:r>
        <w:rPr>
          <w:rFonts w:ascii="SimSun" w:hAnsi="SimSun" w:eastAsia="SimSun" w:cs="SimSun"/>
          <w:sz w:val="23"/>
          <w:szCs w:val="23"/>
        </w:rPr>
        <w:t>目录中执行Is命令，然后打开ftrace目</w:t>
      </w:r>
      <w:r>
        <w:rPr>
          <w:rFonts w:ascii="SimSun" w:hAnsi="SimSun" w:eastAsia="SimSun" w:cs="SimSun"/>
          <w:sz w:val="23"/>
          <w:szCs w:val="23"/>
          <w:spacing w:val="-1"/>
        </w:rPr>
        <w:t>录下的trace文件，可以看到如图4-1所示</w:t>
      </w:r>
      <w:r>
        <w:rPr>
          <w:rFonts w:ascii="SimSun" w:hAnsi="SimSun" w:eastAsia="SimSun" w:cs="SimSun"/>
          <w:sz w:val="23"/>
          <w:szCs w:val="23"/>
        </w:rPr>
        <w:t xml:space="preserve"> </w:t>
      </w:r>
      <w:r>
        <w:rPr>
          <w:rFonts w:ascii="SimSun" w:hAnsi="SimSun" w:eastAsia="SimSun" w:cs="SimSun"/>
          <w:sz w:val="19"/>
          <w:szCs w:val="19"/>
          <w:spacing w:val="35"/>
        </w:rPr>
        <w:t>的内容。这个函数调用栈就是</w:t>
      </w:r>
      <w:r>
        <w:rPr>
          <w:rFonts w:ascii="Times New Roman" w:hAnsi="Times New Roman" w:eastAsia="Times New Roman" w:cs="Times New Roman"/>
          <w:sz w:val="19"/>
          <w:szCs w:val="19"/>
        </w:rPr>
        <w:t>XFS   </w:t>
      </w:r>
      <w:r>
        <w:rPr>
          <w:rFonts w:ascii="SimSun" w:hAnsi="SimSun" w:eastAsia="SimSun" w:cs="SimSun"/>
          <w:sz w:val="19"/>
          <w:szCs w:val="19"/>
          <w:spacing w:val="35"/>
        </w:rPr>
        <w:t>文件系统遍历目录时涉及的函数。</w:t>
      </w:r>
    </w:p>
    <w:p>
      <w:pPr>
        <w:ind w:left="1469"/>
        <w:spacing w:before="31" w:line="212" w:lineRule="auto"/>
        <w:rPr>
          <w:rFonts w:ascii="SimSun" w:hAnsi="SimSun" w:eastAsia="SimSun" w:cs="SimSun"/>
          <w:sz w:val="19"/>
          <w:szCs w:val="19"/>
        </w:rPr>
      </w:pPr>
      <w:r>
        <w:rPr>
          <w:rFonts w:ascii="Times New Roman" w:hAnsi="Times New Roman" w:eastAsia="Times New Roman" w:cs="Times New Roman"/>
          <w:sz w:val="14"/>
          <w:szCs w:val="14"/>
          <w:spacing w:val="-1"/>
        </w:rPr>
        <w:t>5650     θ)                                     </w:t>
      </w:r>
      <w:r>
        <w:rPr>
          <w:rFonts w:ascii="Times New Roman" w:hAnsi="Times New Roman" w:eastAsia="Times New Roman" w:cs="Times New Roman"/>
          <w:sz w:val="19"/>
          <w:szCs w:val="19"/>
          <w:spacing w:val="-1"/>
        </w:rPr>
        <w:t>xfs_file_readdir</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1"/>
        </w:rPr>
        <w:t>[xfs](</w:t>
      </w:r>
      <w:r>
        <w:rPr>
          <w:rFonts w:ascii="SimSun" w:hAnsi="SimSun" w:eastAsia="SimSun" w:cs="SimSun"/>
          <w:sz w:val="19"/>
          <w:szCs w:val="19"/>
          <w:spacing w:val="-1"/>
        </w:rPr>
        <w:t>《</w:t>
      </w:r>
    </w:p>
    <w:p>
      <w:pPr>
        <w:ind w:left="1469"/>
        <w:spacing w:before="1" w:line="192" w:lineRule="auto"/>
        <w:rPr>
          <w:rFonts w:ascii="Times New Roman" w:hAnsi="Times New Roman" w:eastAsia="Times New Roman" w:cs="Times New Roman"/>
          <w:sz w:val="19"/>
          <w:szCs w:val="19"/>
        </w:rPr>
      </w:pPr>
      <w:r>
        <w:rPr>
          <w:rFonts w:ascii="Times New Roman" w:hAnsi="Times New Roman" w:eastAsia="Times New Roman" w:cs="Times New Roman"/>
          <w:sz w:val="14"/>
          <w:szCs w:val="14"/>
          <w:position w:val="1"/>
        </w:rPr>
        <w:t>56510)                                      </w:t>
      </w:r>
      <w:r>
        <w:rPr>
          <w:rFonts w:ascii="Times New Roman" w:hAnsi="Times New Roman" w:eastAsia="Times New Roman" w:cs="Times New Roman"/>
          <w:sz w:val="14"/>
          <w:szCs w:val="14"/>
          <w:spacing w:val="-1"/>
          <w:position w:val="1"/>
        </w:rPr>
        <w:t xml:space="preserve">       </w:t>
      </w:r>
      <w:r>
        <w:rPr>
          <w:rFonts w:ascii="Times New Roman" w:hAnsi="Times New Roman" w:eastAsia="Times New Roman" w:cs="Times New Roman"/>
          <w:sz w:val="19"/>
          <w:szCs w:val="19"/>
          <w:spacing w:val="-1"/>
        </w:rPr>
        <w:t>xfs_readdir</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[xfs](){</w:t>
      </w:r>
    </w:p>
    <w:p>
      <w:pPr>
        <w:ind w:left="1469"/>
        <w:spacing w:before="143" w:line="246" w:lineRule="exact"/>
        <w:rPr>
          <w:rFonts w:ascii="Arial" w:hAnsi="Arial" w:eastAsia="Arial" w:cs="Arial"/>
          <w:sz w:val="19"/>
          <w:szCs w:val="19"/>
        </w:rPr>
      </w:pPr>
      <w:r>
        <w:pict>
          <v:shape id="_x0000_s646" style="position:absolute;margin-left:72.4992pt;margin-top:0.268921pt;mso-position-vertical-relative:text;mso-position-horizontal-relative:text;width:199.45pt;height:10.75pt;z-index:-25041612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9"/>
                      <w:szCs w:val="19"/>
                    </w:rPr>
                  </w:pPr>
                  <w:r>
                    <w:rPr>
                      <w:rFonts w:ascii="Times New Roman" w:hAnsi="Times New Roman" w:eastAsia="Times New Roman" w:cs="Times New Roman"/>
                      <w:sz w:val="14"/>
                      <w:szCs w:val="14"/>
                      <w:position w:val="1"/>
                    </w:rPr>
                    <w:t>56520)                                                 </w:t>
                  </w:r>
                  <w:r>
                    <w:rPr>
                      <w:rFonts w:ascii="Times New Roman" w:hAnsi="Times New Roman" w:eastAsia="Times New Roman" w:cs="Times New Roman"/>
                      <w:sz w:val="19"/>
                      <w:szCs w:val="19"/>
                    </w:rPr>
                    <w:t>xfs_di</w:t>
                  </w:r>
                  <w:r>
                    <w:rPr>
                      <w:rFonts w:ascii="Times New Roman" w:hAnsi="Times New Roman" w:eastAsia="Times New Roman" w:cs="Times New Roman"/>
                      <w:sz w:val="19"/>
                      <w:szCs w:val="19"/>
                      <w:spacing w:val="-1"/>
                    </w:rPr>
                    <w:t>r2_isblock</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[xfs]0(</w:t>
                  </w:r>
                </w:p>
              </w:txbxContent>
            </v:textbox>
          </v:shape>
        </w:pict>
      </w:r>
      <w:r>
        <w:rPr>
          <w:rFonts w:ascii="Times New Roman" w:hAnsi="Times New Roman" w:eastAsia="Times New Roman" w:cs="Times New Roman"/>
          <w:sz w:val="19"/>
          <w:szCs w:val="19"/>
          <w:spacing w:val="-5"/>
          <w:position w:val="3"/>
        </w:rPr>
        <w:t>56530)                                    </w:t>
      </w:r>
      <w:r>
        <w:rPr>
          <w:rFonts w:ascii="Times New Roman" w:hAnsi="Times New Roman" w:eastAsia="Times New Roman" w:cs="Times New Roman"/>
          <w:sz w:val="19"/>
          <w:szCs w:val="19"/>
          <w:spacing w:val="-6"/>
          <w:position w:val="3"/>
        </w:rPr>
        <w:t xml:space="preserve">   </w:t>
      </w:r>
      <w:r>
        <w:rPr>
          <w:rFonts w:ascii="Arial" w:hAnsi="Arial" w:eastAsia="Arial" w:cs="Arial"/>
          <w:sz w:val="19"/>
          <w:szCs w:val="19"/>
          <w:spacing w:val="-6"/>
          <w:position w:val="2"/>
        </w:rPr>
        <w:t>xfs_bmap_last_offset [xfs]0{</w:t>
      </w:r>
    </w:p>
    <w:p>
      <w:pPr>
        <w:ind w:left="1469"/>
        <w:spacing w:before="1" w:line="207" w:lineRule="auto"/>
        <w:rPr>
          <w:rFonts w:ascii="Arial" w:hAnsi="Arial" w:eastAsia="Arial" w:cs="Arial"/>
          <w:sz w:val="14"/>
          <w:szCs w:val="14"/>
        </w:rPr>
      </w:pPr>
      <w:r>
        <w:rPr>
          <w:rFonts w:ascii="Times New Roman" w:hAnsi="Times New Roman" w:eastAsia="Times New Roman" w:cs="Times New Roman"/>
          <w:sz w:val="19"/>
          <w:szCs w:val="19"/>
          <w:position w:val="2"/>
        </w:rPr>
        <w:t>56540)                                       </w:t>
      </w:r>
      <w:r>
        <w:rPr>
          <w:rFonts w:ascii="Arial" w:hAnsi="Arial" w:eastAsia="Arial" w:cs="Arial"/>
          <w:sz w:val="14"/>
          <w:szCs w:val="14"/>
        </w:rPr>
        <w:t>xfs_bma</w:t>
      </w:r>
      <w:r>
        <w:rPr>
          <w:rFonts w:ascii="Arial" w:hAnsi="Arial" w:eastAsia="Arial" w:cs="Arial"/>
          <w:sz w:val="14"/>
          <w:szCs w:val="14"/>
          <w:spacing w:val="-1"/>
        </w:rPr>
        <w:t>p_last_extent          [xfs]0{</w:t>
      </w:r>
    </w:p>
    <w:p>
      <w:pPr>
        <w:ind w:left="4019"/>
        <w:spacing w:before="8"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xfs_fext_last</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1"/>
        </w:rPr>
        <w:t>[xfs]0;</w:t>
      </w:r>
    </w:p>
    <w:p>
      <w:pPr>
        <w:ind w:left="2229"/>
        <w:spacing w:before="16" w:line="192" w:lineRule="auto"/>
        <w:rPr>
          <w:rFonts w:ascii="Times New Roman" w:hAnsi="Times New Roman" w:eastAsia="Times New Roman" w:cs="Times New Roman"/>
          <w:sz w:val="19"/>
          <w:szCs w:val="19"/>
        </w:rPr>
      </w:pPr>
      <w:r>
        <w:rPr>
          <w:rFonts w:ascii="Arial" w:hAnsi="Arial" w:eastAsia="Arial" w:cs="Arial"/>
          <w:sz w:val="14"/>
          <w:szCs w:val="14"/>
          <w:spacing w:val="-2"/>
          <w:position w:val="-1"/>
        </w:rPr>
        <w:t>0.163  us                        </w:t>
      </w:r>
      <w:r>
        <w:rPr>
          <w:rFonts w:ascii="Arial" w:hAnsi="Arial" w:eastAsia="Arial" w:cs="Arial"/>
          <w:sz w:val="14"/>
          <w:szCs w:val="14"/>
          <w:spacing w:val="-3"/>
          <w:position w:val="-1"/>
        </w:rPr>
        <w:t xml:space="preserve">        </w:t>
      </w:r>
      <w:r>
        <w:rPr>
          <w:rFonts w:ascii="Times New Roman" w:hAnsi="Times New Roman" w:eastAsia="Times New Roman" w:cs="Times New Roman"/>
          <w:sz w:val="19"/>
          <w:szCs w:val="19"/>
          <w:spacing w:val="-3"/>
        </w:rPr>
        <w:t>xfs_iext_get_extent</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3"/>
        </w:rPr>
        <w:t>[xfs10:</w:t>
      </w:r>
    </w:p>
    <w:p>
      <w:pPr>
        <w:ind w:left="2229"/>
        <w:spacing w:before="20" w:line="238" w:lineRule="auto"/>
        <w:rPr>
          <w:sz w:val="14"/>
          <w:szCs w:val="14"/>
        </w:rPr>
      </w:pPr>
      <w:r>
        <w:rPr>
          <w:rFonts w:ascii="Arial" w:hAnsi="Arial" w:eastAsia="Arial" w:cs="Arial"/>
          <w:sz w:val="14"/>
          <w:szCs w:val="14"/>
          <w:spacing w:val="-3"/>
        </w:rPr>
        <w:t>0.908</w:t>
      </w:r>
      <w:r>
        <w:rPr>
          <w:rFonts w:ascii="Arial" w:hAnsi="Arial" w:eastAsia="Arial" w:cs="Arial"/>
          <w:sz w:val="14"/>
          <w:szCs w:val="14"/>
          <w:spacing w:val="9"/>
          <w:w w:val="101"/>
        </w:rPr>
        <w:t xml:space="preserve">  </w:t>
      </w:r>
      <w:r>
        <w:rPr>
          <w:rFonts w:ascii="Arial" w:hAnsi="Arial" w:eastAsia="Arial" w:cs="Arial"/>
          <w:sz w:val="14"/>
          <w:szCs w:val="14"/>
          <w:spacing w:val="-3"/>
        </w:rPr>
        <w:t>us</w:t>
      </w:r>
      <w:r>
        <w:rPr>
          <w:rFonts w:ascii="Arial" w:hAnsi="Arial" w:eastAsia="Arial" w:cs="Arial"/>
          <w:sz w:val="14"/>
          <w:szCs w:val="14"/>
          <w:spacing w:val="1"/>
        </w:rPr>
        <w:t xml:space="preserve">                     </w:t>
      </w:r>
      <w:r>
        <w:rPr>
          <w:sz w:val="14"/>
          <w:szCs w:val="14"/>
          <w:position w:val="-3"/>
        </w:rPr>
        <w:drawing>
          <wp:inline distT="0" distB="0" distL="0" distR="0">
            <wp:extent cx="177770" cy="101623"/>
            <wp:effectExtent l="0" t="0" r="0" b="0"/>
            <wp:docPr id="454" name="IM 454"/>
            <wp:cNvGraphicFramePr/>
            <a:graphic>
              <a:graphicData uri="http://schemas.openxmlformats.org/drawingml/2006/picture">
                <pic:pic>
                  <pic:nvPicPr>
                    <pic:cNvPr id="454" name="IM 454"/>
                    <pic:cNvPicPr/>
                  </pic:nvPicPr>
                  <pic:blipFill>
                    <a:blip r:embed="rId424"/>
                    <a:stretch>
                      <a:fillRect/>
                    </a:stretch>
                  </pic:blipFill>
                  <pic:spPr>
                    <a:xfrm rot="0">
                      <a:off x="0" y="0"/>
                      <a:ext cx="177770" cy="101623"/>
                    </a:xfrm>
                    <a:prstGeom prst="rect">
                      <a:avLst/>
                    </a:prstGeom>
                  </pic:spPr>
                </pic:pic>
              </a:graphicData>
            </a:graphic>
          </wp:inline>
        </w:drawing>
      </w:r>
    </w:p>
    <w:p>
      <w:pPr>
        <w:ind w:left="2229"/>
        <w:spacing w:before="40" w:line="237" w:lineRule="auto"/>
        <w:rPr>
          <w:sz w:val="14"/>
          <w:szCs w:val="14"/>
        </w:rPr>
      </w:pPr>
      <w:r>
        <w:rPr>
          <w:rFonts w:ascii="Arial" w:hAnsi="Arial" w:eastAsia="Arial" w:cs="Arial"/>
          <w:sz w:val="14"/>
          <w:szCs w:val="14"/>
          <w:spacing w:val="-4"/>
        </w:rPr>
        <w:t>1.210</w:t>
      </w:r>
      <w:r>
        <w:rPr>
          <w:rFonts w:ascii="Arial" w:hAnsi="Arial" w:eastAsia="Arial" w:cs="Arial"/>
          <w:sz w:val="14"/>
          <w:szCs w:val="14"/>
          <w:spacing w:val="13"/>
        </w:rPr>
        <w:t xml:space="preserve">  </w:t>
      </w:r>
      <w:r>
        <w:rPr>
          <w:rFonts w:ascii="Arial" w:hAnsi="Arial" w:eastAsia="Arial" w:cs="Arial"/>
          <w:sz w:val="14"/>
          <w:szCs w:val="14"/>
          <w:spacing w:val="-4"/>
        </w:rPr>
        <w:t>us</w:t>
      </w:r>
      <w:r>
        <w:rPr>
          <w:rFonts w:ascii="Arial" w:hAnsi="Arial" w:eastAsia="Arial" w:cs="Arial"/>
          <w:sz w:val="14"/>
          <w:szCs w:val="14"/>
          <w:spacing w:val="1"/>
        </w:rPr>
        <w:t xml:space="preserve">                   </w:t>
      </w:r>
      <w:r>
        <w:rPr>
          <w:rFonts w:ascii="Arial" w:hAnsi="Arial" w:eastAsia="Arial" w:cs="Arial"/>
          <w:sz w:val="14"/>
          <w:szCs w:val="14"/>
        </w:rPr>
        <w:t xml:space="preserve">    </w:t>
      </w:r>
      <w:r>
        <w:rPr>
          <w:sz w:val="14"/>
          <w:szCs w:val="14"/>
        </w:rPr>
        <w:drawing>
          <wp:inline distT="0" distB="0" distL="0" distR="0">
            <wp:extent cx="57128" cy="88863"/>
            <wp:effectExtent l="0" t="0" r="0" b="0"/>
            <wp:docPr id="456" name="IM 456"/>
            <wp:cNvGraphicFramePr/>
            <a:graphic>
              <a:graphicData uri="http://schemas.openxmlformats.org/drawingml/2006/picture">
                <pic:pic>
                  <pic:nvPicPr>
                    <pic:cNvPr id="456" name="IM 456"/>
                    <pic:cNvPicPr/>
                  </pic:nvPicPr>
                  <pic:blipFill>
                    <a:blip r:embed="rId425"/>
                    <a:stretch>
                      <a:fillRect/>
                    </a:stretch>
                  </pic:blipFill>
                  <pic:spPr>
                    <a:xfrm rot="0">
                      <a:off x="0" y="0"/>
                      <a:ext cx="57128" cy="88863"/>
                    </a:xfrm>
                    <a:prstGeom prst="rect">
                      <a:avLst/>
                    </a:prstGeom>
                  </pic:spPr>
                </pic:pic>
              </a:graphicData>
            </a:graphic>
          </wp:inline>
        </w:drawing>
      </w:r>
    </w:p>
    <w:p>
      <w:pPr>
        <w:ind w:left="2229"/>
        <w:spacing w:before="32" w:line="238" w:lineRule="auto"/>
        <w:rPr>
          <w:sz w:val="14"/>
          <w:szCs w:val="14"/>
        </w:rPr>
      </w:pPr>
      <w:r>
        <w:rPr>
          <w:rFonts w:ascii="Arial" w:hAnsi="Arial" w:eastAsia="Arial" w:cs="Arial"/>
          <w:sz w:val="14"/>
          <w:szCs w:val="14"/>
          <w:spacing w:val="-4"/>
        </w:rPr>
        <w:t>1.585</w:t>
      </w:r>
      <w:r>
        <w:rPr>
          <w:rFonts w:ascii="Arial" w:hAnsi="Arial" w:eastAsia="Arial" w:cs="Arial"/>
          <w:sz w:val="14"/>
          <w:szCs w:val="14"/>
          <w:spacing w:val="13"/>
        </w:rPr>
        <w:t xml:space="preserve">  </w:t>
      </w:r>
      <w:r>
        <w:rPr>
          <w:rFonts w:ascii="Arial" w:hAnsi="Arial" w:eastAsia="Arial" w:cs="Arial"/>
          <w:sz w:val="14"/>
          <w:szCs w:val="14"/>
          <w:spacing w:val="-4"/>
        </w:rPr>
        <w:t>us</w:t>
      </w:r>
      <w:r>
        <w:rPr>
          <w:rFonts w:ascii="Arial" w:hAnsi="Arial" w:eastAsia="Arial" w:cs="Arial"/>
          <w:sz w:val="14"/>
          <w:szCs w:val="14"/>
          <w:spacing w:val="1"/>
        </w:rPr>
        <w:t xml:space="preserve">                   </w:t>
      </w:r>
      <w:r>
        <w:rPr>
          <w:sz w:val="14"/>
          <w:szCs w:val="14"/>
          <w:position w:val="-1"/>
        </w:rPr>
        <w:drawing>
          <wp:inline distT="0" distB="0" distL="0" distR="0">
            <wp:extent cx="50799" cy="88864"/>
            <wp:effectExtent l="0" t="0" r="0" b="0"/>
            <wp:docPr id="458" name="IM 458"/>
            <wp:cNvGraphicFramePr/>
            <a:graphic>
              <a:graphicData uri="http://schemas.openxmlformats.org/drawingml/2006/picture">
                <pic:pic>
                  <pic:nvPicPr>
                    <pic:cNvPr id="458" name="IM 458"/>
                    <pic:cNvPicPr/>
                  </pic:nvPicPr>
                  <pic:blipFill>
                    <a:blip r:embed="rId426"/>
                    <a:stretch>
                      <a:fillRect/>
                    </a:stretch>
                  </pic:blipFill>
                  <pic:spPr>
                    <a:xfrm rot="0">
                      <a:off x="0" y="0"/>
                      <a:ext cx="50799" cy="88864"/>
                    </a:xfrm>
                    <a:prstGeom prst="rect">
                      <a:avLst/>
                    </a:prstGeom>
                  </pic:spPr>
                </pic:pic>
              </a:graphicData>
            </a:graphic>
          </wp:inline>
        </w:drawing>
      </w:r>
    </w:p>
    <w:p>
      <w:pPr>
        <w:ind w:left="3569"/>
        <w:spacing w:before="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xfs_dir2_leaf_getdents</w:t>
      </w:r>
      <w:r>
        <w:rPr>
          <w:rFonts w:ascii="Times New Roman" w:hAnsi="Times New Roman" w:eastAsia="Times New Roman" w:cs="Times New Roman"/>
          <w:sz w:val="19"/>
          <w:szCs w:val="19"/>
          <w:spacing w:val="22"/>
          <w:w w:val="102"/>
        </w:rPr>
        <w:t xml:space="preserve"> </w:t>
      </w:r>
      <w:r>
        <w:rPr>
          <w:rFonts w:ascii="Times New Roman" w:hAnsi="Times New Roman" w:eastAsia="Times New Roman" w:cs="Times New Roman"/>
          <w:sz w:val="19"/>
          <w:szCs w:val="19"/>
          <w:spacing w:val="-3"/>
        </w:rPr>
        <w:t>[xfs]0{</w:t>
      </w:r>
    </w:p>
    <w:p>
      <w:pPr>
        <w:ind w:left="3709"/>
        <w:spacing w:before="16" w:line="191" w:lineRule="exact"/>
        <w:rPr>
          <w:rFonts w:ascii="SimSun" w:hAnsi="SimSun" w:eastAsia="SimSun" w:cs="SimSun"/>
          <w:sz w:val="14"/>
          <w:szCs w:val="14"/>
        </w:rPr>
      </w:pPr>
      <w:r>
        <w:rPr>
          <w:rFonts w:ascii="Arial" w:hAnsi="Arial" w:eastAsia="Arial" w:cs="Arial"/>
          <w:sz w:val="14"/>
          <w:szCs w:val="14"/>
          <w:position w:val="1"/>
        </w:rPr>
        <w:t>xfs_ilock_data_map_shared      [xfs]0</w:t>
      </w:r>
      <w:r>
        <w:rPr>
          <w:rFonts w:ascii="Arial" w:hAnsi="Arial" w:eastAsia="Arial" w:cs="Arial"/>
          <w:sz w:val="14"/>
          <w:szCs w:val="14"/>
          <w:spacing w:val="-1"/>
          <w:position w:val="1"/>
        </w:rPr>
        <w:t xml:space="preserve"> </w:t>
      </w:r>
      <w:r>
        <w:rPr>
          <w:rFonts w:ascii="SimSun" w:hAnsi="SimSun" w:eastAsia="SimSun" w:cs="SimSun"/>
          <w:sz w:val="14"/>
          <w:szCs w:val="14"/>
          <w:spacing w:val="-1"/>
          <w:position w:val="1"/>
        </w:rPr>
        <w:t>亻</w:t>
      </w:r>
    </w:p>
    <w:p>
      <w:pPr>
        <w:ind w:left="2229"/>
        <w:spacing w:before="8" w:line="192" w:lineRule="auto"/>
        <w:rPr>
          <w:rFonts w:ascii="Times New Roman" w:hAnsi="Times New Roman" w:eastAsia="Times New Roman" w:cs="Times New Roman"/>
          <w:sz w:val="19"/>
          <w:szCs w:val="19"/>
        </w:rPr>
      </w:pPr>
      <w:r>
        <w:rPr>
          <w:rFonts w:ascii="Arial" w:hAnsi="Arial" w:eastAsia="Arial" w:cs="Arial"/>
          <w:sz w:val="14"/>
          <w:szCs w:val="14"/>
          <w:spacing w:val="-4"/>
        </w:rPr>
        <w:t>0.178</w:t>
      </w:r>
      <w:r>
        <w:rPr>
          <w:rFonts w:ascii="Arial" w:hAnsi="Arial" w:eastAsia="Arial" w:cs="Arial"/>
          <w:sz w:val="14"/>
          <w:szCs w:val="14"/>
          <w:spacing w:val="7"/>
        </w:rPr>
        <w:t xml:space="preserve">  </w:t>
      </w:r>
      <w:r>
        <w:rPr>
          <w:rFonts w:ascii="Arial" w:hAnsi="Arial" w:eastAsia="Arial" w:cs="Arial"/>
          <w:sz w:val="14"/>
          <w:szCs w:val="14"/>
          <w:spacing w:val="-4"/>
        </w:rPr>
        <w:t>us                             </w:t>
      </w:r>
      <w:r>
        <w:rPr>
          <w:rFonts w:ascii="Times New Roman" w:hAnsi="Times New Roman" w:eastAsia="Times New Roman" w:cs="Times New Roman"/>
          <w:sz w:val="19"/>
          <w:szCs w:val="19"/>
          <w:spacing w:val="-4"/>
        </w:rPr>
        <w:t>xfs_ilock</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5"/>
        </w:rPr>
        <w:t>[xfs](0):</w:t>
      </w:r>
    </w:p>
    <w:p>
      <w:pPr>
        <w:spacing w:line="30" w:lineRule="exact"/>
        <w:rPr/>
      </w:pPr>
      <w:r/>
    </w:p>
    <w:p>
      <w:pPr>
        <w:spacing w:line="30" w:lineRule="exact"/>
        <w:sectPr>
          <w:footerReference w:type="default" r:id="rId423"/>
          <w:pgSz w:w="9060" w:h="14150"/>
          <w:pgMar w:top="400" w:right="180" w:bottom="482" w:left="280" w:header="0" w:footer="311" w:gutter="0"/>
          <w:cols w:equalWidth="0" w:num="1">
            <w:col w:w="8600" w:space="0"/>
          </w:cols>
        </w:sectPr>
        <w:rPr/>
      </w:pPr>
    </w:p>
    <w:p>
      <w:pPr>
        <w:ind w:left="2229"/>
        <w:spacing w:before="26" w:line="178" w:lineRule="auto"/>
        <w:rPr>
          <w:rFonts w:ascii="Arial" w:hAnsi="Arial" w:eastAsia="Arial" w:cs="Arial"/>
          <w:sz w:val="14"/>
          <w:szCs w:val="14"/>
        </w:rPr>
      </w:pPr>
      <w:r>
        <w:pict>
          <v:shape id="_x0000_s648" style="position:absolute;margin-left:132.329pt;margin-top:1.6662pt;mso-position-vertical-relative:text;mso-position-horizontal-relative:text;width:8.95pt;height:7.25pt;z-index:252903424;" filled="false" stroked="false" type="#_x0000_t202">
            <v:fill on="false"/>
            <v:stroke on="false"/>
            <v:path/>
            <v:imagedata o:title=""/>
            <o:lock v:ext="edit" aspectratio="false"/>
            <v:textbox inset="0mm,0mm,0mm,0mm">
              <w:txbxContent>
                <w:p>
                  <w:pPr>
                    <w:ind w:left="20"/>
                    <w:spacing w:before="20" w:line="104" w:lineRule="exact"/>
                    <w:rPr>
                      <w:rFonts w:ascii="Arial" w:hAnsi="Arial" w:eastAsia="Arial" w:cs="Arial"/>
                      <w:sz w:val="14"/>
                      <w:szCs w:val="14"/>
                    </w:rPr>
                  </w:pPr>
                  <w:r>
                    <w:rPr>
                      <w:rFonts w:ascii="Arial" w:hAnsi="Arial" w:eastAsia="Arial" w:cs="Arial"/>
                      <w:sz w:val="14"/>
                      <w:szCs w:val="14"/>
                      <w:spacing w:val="-3"/>
                    </w:rPr>
                    <w:t>us</w:t>
                  </w:r>
                </w:p>
              </w:txbxContent>
            </v:textbox>
          </v:shape>
        </w:pict>
      </w:r>
      <w:r>
        <w:rPr>
          <w:rFonts w:ascii="Arial" w:hAnsi="Arial" w:eastAsia="Arial" w:cs="Arial"/>
          <w:sz w:val="14"/>
          <w:szCs w:val="14"/>
          <w:spacing w:val="-1"/>
        </w:rPr>
        <w:t>0.471</w:t>
      </w:r>
    </w:p>
    <w:p>
      <w:pPr>
        <w:ind w:left="1879"/>
        <w:spacing w:before="1"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0)</w:t>
      </w:r>
    </w:p>
    <w:p>
      <w:pPr>
        <w:ind w:left="2229" w:right="415"/>
        <w:spacing w:before="97" w:line="280" w:lineRule="auto"/>
        <w:jc w:val="both"/>
        <w:rPr>
          <w:rFonts w:ascii="Arial" w:hAnsi="Arial" w:eastAsia="Arial" w:cs="Arial"/>
          <w:sz w:val="14"/>
          <w:szCs w:val="14"/>
        </w:rPr>
      </w:pPr>
      <w:r>
        <w:pict>
          <v:shape id="_x0000_s650" style="position:absolute;margin-left:132.329pt;margin-top:5.16867pt;mso-position-vertical-relative:text;mso-position-horizontal-relative:text;width:9.95pt;height:54.25pt;z-index:252902400;" filled="false" stroked="false" type="#_x0000_t202">
            <v:fill on="false"/>
            <v:stroke on="false"/>
            <v:path/>
            <v:imagedata o:title=""/>
            <o:lock v:ext="edit" aspectratio="false"/>
            <v:textbox inset="0mm,0mm,0mm,0mm">
              <w:txbxContent>
                <w:p>
                  <w:pPr>
                    <w:ind w:left="20" w:right="39"/>
                    <w:spacing w:before="20" w:line="255" w:lineRule="auto"/>
                    <w:rPr>
                      <w:rFonts w:ascii="Arial" w:hAnsi="Arial" w:eastAsia="Arial" w:cs="Arial"/>
                      <w:sz w:val="14"/>
                      <w:szCs w:val="14"/>
                    </w:rPr>
                  </w:pPr>
                  <w:r>
                    <w:rPr>
                      <w:rFonts w:ascii="Arial" w:hAnsi="Arial" w:eastAsia="Arial" w:cs="Arial"/>
                      <w:sz w:val="14"/>
                      <w:szCs w:val="14"/>
                      <w:spacing w:val="-5"/>
                    </w:rPr>
                    <w:t>us</w:t>
                  </w:r>
                  <w:r>
                    <w:rPr>
                      <w:rFonts w:ascii="Arial" w:hAnsi="Arial" w:eastAsia="Arial" w:cs="Arial"/>
                      <w:sz w:val="14"/>
                      <w:szCs w:val="14"/>
                    </w:rPr>
                    <w:t xml:space="preserve"> </w:t>
                  </w:r>
                  <w:r>
                    <w:rPr>
                      <w:rFonts w:ascii="Arial" w:hAnsi="Arial" w:eastAsia="Arial" w:cs="Arial"/>
                      <w:sz w:val="14"/>
                      <w:szCs w:val="14"/>
                      <w:spacing w:val="-5"/>
                    </w:rPr>
                    <w:t>us</w:t>
                  </w:r>
                </w:p>
                <w:p>
                  <w:pPr>
                    <w:ind w:left="20" w:right="20"/>
                    <w:spacing w:before="38" w:line="255" w:lineRule="auto"/>
                    <w:jc w:val="both"/>
                    <w:rPr>
                      <w:rFonts w:ascii="Arial" w:hAnsi="Arial" w:eastAsia="Arial" w:cs="Arial"/>
                      <w:sz w:val="14"/>
                      <w:szCs w:val="14"/>
                    </w:rPr>
                  </w:pPr>
                  <w:r>
                    <w:rPr>
                      <w:rFonts w:ascii="Arial" w:hAnsi="Arial" w:eastAsia="Arial" w:cs="Arial"/>
                      <w:sz w:val="14"/>
                      <w:szCs w:val="14"/>
                      <w:spacing w:val="-5"/>
                    </w:rPr>
                    <w:t>us</w:t>
                  </w:r>
                  <w:r>
                    <w:rPr>
                      <w:rFonts w:ascii="Arial" w:hAnsi="Arial" w:eastAsia="Arial" w:cs="Arial"/>
                      <w:sz w:val="14"/>
                      <w:szCs w:val="14"/>
                    </w:rPr>
                    <w:t xml:space="preserve">  </w:t>
                  </w:r>
                  <w:r>
                    <w:rPr>
                      <w:rFonts w:ascii="Arial" w:hAnsi="Arial" w:eastAsia="Arial" w:cs="Arial"/>
                      <w:sz w:val="14"/>
                      <w:szCs w:val="14"/>
                      <w:spacing w:val="-5"/>
                    </w:rPr>
                    <w:t>us</w:t>
                  </w:r>
                  <w:r>
                    <w:rPr>
                      <w:rFonts w:ascii="Arial" w:hAnsi="Arial" w:eastAsia="Arial" w:cs="Arial"/>
                      <w:sz w:val="14"/>
                      <w:szCs w:val="14"/>
                    </w:rPr>
                    <w:t xml:space="preserve">  </w:t>
                  </w:r>
                  <w:r>
                    <w:rPr>
                      <w:rFonts w:ascii="Arial" w:hAnsi="Arial" w:eastAsia="Arial" w:cs="Arial"/>
                      <w:sz w:val="14"/>
                      <w:szCs w:val="14"/>
                      <w:spacing w:val="-5"/>
                    </w:rPr>
                    <w:t>us</w:t>
                  </w:r>
                  <w:r>
                    <w:rPr>
                      <w:rFonts w:ascii="Arial" w:hAnsi="Arial" w:eastAsia="Arial" w:cs="Arial"/>
                      <w:sz w:val="14"/>
                      <w:szCs w:val="14"/>
                    </w:rPr>
                    <w:t xml:space="preserve">  </w:t>
                  </w:r>
                  <w:r>
                    <w:rPr>
                      <w:rFonts w:ascii="Arial" w:hAnsi="Arial" w:eastAsia="Arial" w:cs="Arial"/>
                      <w:sz w:val="14"/>
                      <w:szCs w:val="14"/>
                      <w:spacing w:val="5"/>
                    </w:rPr>
                    <w:t>us</w:t>
                  </w:r>
                </w:p>
              </w:txbxContent>
            </v:textbox>
          </v:shape>
        </w:pict>
      </w:r>
      <w:r>
        <w:pict>
          <v:shape id="_x0000_s652" style="position:absolute;margin-left:72.4992pt;margin-top:29.3006pt;mso-position-vertical-relative:text;mso-position-horizontal-relative:text;width:28.5pt;height:29.25pt;z-index:252901376;" filled="false" stroked="false" type="#_x0000_t202">
            <v:fill on="false"/>
            <v:stroke on="false"/>
            <v:path/>
            <v:imagedata o:title=""/>
            <o:lock v:ext="edit" aspectratio="false"/>
            <v:textbox inset="0mm,0mm,0mm,0mm">
              <w:txbxContent>
                <w:p>
                  <w:pPr>
                    <w:ind w:left="20" w:right="20"/>
                    <w:spacing w:before="19" w:line="236" w:lineRule="auto"/>
                    <w:rPr>
                      <w:rFonts w:ascii="Times New Roman" w:hAnsi="Times New Roman" w:eastAsia="Times New Roman" w:cs="Times New Roman"/>
                      <w:sz w:val="14"/>
                      <w:szCs w:val="14"/>
                    </w:rPr>
                  </w:pPr>
                  <w:r>
                    <w:rPr>
                      <w:rFonts w:ascii="Times New Roman" w:hAnsi="Times New Roman" w:eastAsia="Times New Roman" w:cs="Times New Roman"/>
                      <w:sz w:val="19"/>
                      <w:szCs w:val="19"/>
                      <w:spacing w:val="-2"/>
                    </w:rPr>
                    <w:t>56680)</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4"/>
                      <w:szCs w:val="14"/>
                      <w:spacing w:val="-1"/>
                    </w:rPr>
                    <w:t>56690)</w:t>
                  </w:r>
                </w:p>
                <w:p>
                  <w:pPr>
                    <w:ind w:left="20"/>
                    <w:spacing w:before="4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56700)</w:t>
                  </w:r>
                </w:p>
              </w:txbxContent>
            </v:textbox>
          </v:shape>
        </w:pict>
      </w:r>
      <w:r>
        <w:rPr>
          <w:rFonts w:ascii="Arial" w:hAnsi="Arial" w:eastAsia="Arial" w:cs="Arial"/>
          <w:sz w:val="14"/>
          <w:szCs w:val="14"/>
          <w:spacing w:val="-2"/>
        </w:rPr>
        <w:t>0.177</w:t>
      </w:r>
      <w:r>
        <w:rPr>
          <w:rFonts w:ascii="Arial" w:hAnsi="Arial" w:eastAsia="Arial" w:cs="Arial"/>
          <w:sz w:val="14"/>
          <w:szCs w:val="14"/>
          <w:spacing w:val="2"/>
        </w:rPr>
        <w:t xml:space="preserve"> </w:t>
      </w:r>
      <w:r>
        <w:rPr>
          <w:rFonts w:ascii="Arial" w:hAnsi="Arial" w:eastAsia="Arial" w:cs="Arial"/>
          <w:sz w:val="14"/>
          <w:szCs w:val="14"/>
          <w:spacing w:val="-2"/>
        </w:rPr>
        <w:t>0.480</w:t>
      </w:r>
      <w:r>
        <w:rPr>
          <w:rFonts w:ascii="Arial" w:hAnsi="Arial" w:eastAsia="Arial" w:cs="Arial"/>
          <w:sz w:val="14"/>
          <w:szCs w:val="14"/>
          <w:spacing w:val="2"/>
        </w:rPr>
        <w:t xml:space="preserve"> </w:t>
      </w:r>
      <w:r>
        <w:rPr>
          <w:rFonts w:ascii="Arial" w:hAnsi="Arial" w:eastAsia="Arial" w:cs="Arial"/>
          <w:sz w:val="14"/>
          <w:szCs w:val="14"/>
          <w:spacing w:val="-2"/>
        </w:rPr>
        <w:t>0.155</w:t>
      </w:r>
      <w:r>
        <w:rPr>
          <w:rFonts w:ascii="Arial" w:hAnsi="Arial" w:eastAsia="Arial" w:cs="Arial"/>
          <w:sz w:val="14"/>
          <w:szCs w:val="14"/>
          <w:spacing w:val="2"/>
        </w:rPr>
        <w:t xml:space="preserve"> </w:t>
      </w:r>
      <w:r>
        <w:rPr>
          <w:rFonts w:ascii="Arial" w:hAnsi="Arial" w:eastAsia="Arial" w:cs="Arial"/>
          <w:sz w:val="14"/>
          <w:szCs w:val="14"/>
          <w:spacing w:val="-4"/>
        </w:rPr>
        <w:t>1.762</w:t>
      </w:r>
      <w:r>
        <w:rPr>
          <w:rFonts w:ascii="Arial" w:hAnsi="Arial" w:eastAsia="Arial" w:cs="Arial"/>
          <w:sz w:val="14"/>
          <w:szCs w:val="14"/>
          <w:spacing w:val="3"/>
        </w:rPr>
        <w:t xml:space="preserve"> </w:t>
      </w:r>
      <w:r>
        <w:rPr>
          <w:rFonts w:ascii="Arial" w:hAnsi="Arial" w:eastAsia="Arial" w:cs="Arial"/>
          <w:sz w:val="14"/>
          <w:szCs w:val="14"/>
          <w:spacing w:val="-2"/>
        </w:rPr>
        <w:t>3.929</w:t>
      </w:r>
    </w:p>
    <w:p>
      <w:pPr>
        <w:ind w:left="2229"/>
        <w:spacing w:line="196" w:lineRule="auto"/>
        <w:rPr>
          <w:rFonts w:ascii="Arial" w:hAnsi="Arial" w:eastAsia="Arial" w:cs="Arial"/>
          <w:sz w:val="14"/>
          <w:szCs w:val="14"/>
        </w:rPr>
      </w:pPr>
      <w:r>
        <w:rPr>
          <w:rFonts w:ascii="Arial" w:hAnsi="Arial" w:eastAsia="Arial" w:cs="Arial"/>
          <w:sz w:val="14"/>
          <w:szCs w:val="14"/>
          <w:spacing w:val="-1"/>
        </w:rPr>
        <w:t>4.253</w:t>
      </w:r>
    </w:p>
    <w:p>
      <w:pPr>
        <w:spacing w:line="14" w:lineRule="auto"/>
        <w:rPr>
          <w:rFonts w:ascii="Arial"/>
          <w:sz w:val="2"/>
        </w:rPr>
      </w:pPr>
      <w:r>
        <w:rPr>
          <w:rFonts w:ascii="Arial" w:hAnsi="Arial" w:eastAsia="Arial" w:cs="Arial"/>
          <w:sz w:val="2"/>
          <w:szCs w:val="2"/>
        </w:rPr>
        <w:br w:type="column"/>
      </w:r>
    </w:p>
    <w:p>
      <w:pPr>
        <w:ind w:firstLine="630"/>
        <w:spacing w:line="139" w:lineRule="exact"/>
        <w:rPr/>
      </w:pPr>
      <w:r>
        <w:rPr>
          <w:position w:val="-2"/>
        </w:rPr>
        <w:drawing>
          <wp:inline distT="0" distB="0" distL="0" distR="0">
            <wp:extent cx="57128" cy="88077"/>
            <wp:effectExtent l="0" t="0" r="0" b="0"/>
            <wp:docPr id="460" name="IM 460"/>
            <wp:cNvGraphicFramePr/>
            <a:graphic>
              <a:graphicData uri="http://schemas.openxmlformats.org/drawingml/2006/picture">
                <pic:pic>
                  <pic:nvPicPr>
                    <pic:cNvPr id="460" name="IM 460"/>
                    <pic:cNvPicPr/>
                  </pic:nvPicPr>
                  <pic:blipFill>
                    <a:blip r:embed="rId427"/>
                    <a:stretch>
                      <a:fillRect/>
                    </a:stretch>
                  </pic:blipFill>
                  <pic:spPr>
                    <a:xfrm rot="0">
                      <a:off x="0" y="0"/>
                      <a:ext cx="57128" cy="88077"/>
                    </a:xfrm>
                    <a:prstGeom prst="rect">
                      <a:avLst/>
                    </a:prstGeom>
                  </pic:spPr>
                </pic:pic>
              </a:graphicData>
            </a:graphic>
          </wp:inline>
        </w:drawing>
      </w:r>
    </w:p>
    <w:p>
      <w:pPr>
        <w:ind w:left="620"/>
        <w:spacing w:before="8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xfs</w:t>
      </w:r>
      <w:r>
        <w:rPr>
          <w:rFonts w:ascii="Times New Roman" w:hAnsi="Times New Roman" w:eastAsia="Times New Roman" w:cs="Times New Roman"/>
          <w:sz w:val="14"/>
          <w:szCs w:val="14"/>
          <w:spacing w:val="2"/>
        </w:rPr>
        <w:t>_</w:t>
      </w:r>
      <w:r>
        <w:rPr>
          <w:rFonts w:ascii="Times New Roman" w:hAnsi="Times New Roman" w:eastAsia="Times New Roman" w:cs="Times New Roman"/>
          <w:sz w:val="14"/>
          <w:szCs w:val="14"/>
        </w:rPr>
        <w:t>dir</w:t>
      </w:r>
      <w:r>
        <w:rPr>
          <w:rFonts w:ascii="Times New Roman" w:hAnsi="Times New Roman" w:eastAsia="Times New Roman" w:cs="Times New Roman"/>
          <w:sz w:val="14"/>
          <w:szCs w:val="14"/>
          <w:spacing w:val="2"/>
        </w:rPr>
        <w:t>2_</w:t>
      </w:r>
      <w:r>
        <w:rPr>
          <w:rFonts w:ascii="Times New Roman" w:hAnsi="Times New Roman" w:eastAsia="Times New Roman" w:cs="Times New Roman"/>
          <w:sz w:val="14"/>
          <w:szCs w:val="14"/>
        </w:rPr>
        <w:t>leaf</w:t>
      </w:r>
      <w:r>
        <w:rPr>
          <w:rFonts w:ascii="Times New Roman" w:hAnsi="Times New Roman" w:eastAsia="Times New Roman" w:cs="Times New Roman"/>
          <w:sz w:val="14"/>
          <w:szCs w:val="14"/>
          <w:spacing w:val="2"/>
        </w:rPr>
        <w:t>_</w:t>
      </w:r>
      <w:r>
        <w:rPr>
          <w:rFonts w:ascii="Times New Roman" w:hAnsi="Times New Roman" w:eastAsia="Times New Roman" w:cs="Times New Roman"/>
          <w:sz w:val="14"/>
          <w:szCs w:val="14"/>
        </w:rPr>
        <w:t>readbuf</w:t>
      </w:r>
    </w:p>
    <w:p>
      <w:pPr>
        <w:ind w:left="770"/>
        <w:spacing w:before="5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xfs_iext_lookup_extent</w:t>
      </w:r>
    </w:p>
    <w:p>
      <w:pPr>
        <w:ind w:left="630"/>
        <w:spacing w:before="40" w:line="140" w:lineRule="exact"/>
        <w:rPr/>
      </w:pPr>
      <w:r>
        <w:rPr>
          <w:position w:val="-3"/>
        </w:rPr>
        <w:drawing>
          <wp:inline distT="0" distB="0" distL="0" distR="0">
            <wp:extent cx="57128" cy="88954"/>
            <wp:effectExtent l="0" t="0" r="0" b="0"/>
            <wp:docPr id="462" name="IM 462"/>
            <wp:cNvGraphicFramePr/>
            <a:graphic>
              <a:graphicData uri="http://schemas.openxmlformats.org/drawingml/2006/picture">
                <pic:pic>
                  <pic:nvPicPr>
                    <pic:cNvPr id="462" name="IM 462"/>
                    <pic:cNvPicPr/>
                  </pic:nvPicPr>
                  <pic:blipFill>
                    <a:blip r:embed="rId428"/>
                    <a:stretch>
                      <a:fillRect/>
                    </a:stretch>
                  </pic:blipFill>
                  <pic:spPr>
                    <a:xfrm rot="0">
                      <a:off x="0" y="0"/>
                      <a:ext cx="57128" cy="88954"/>
                    </a:xfrm>
                    <a:prstGeom prst="rect">
                      <a:avLst/>
                    </a:prstGeom>
                  </pic:spPr>
                </pic:pic>
              </a:graphicData>
            </a:graphic>
          </wp:inline>
        </w:drawing>
      </w:r>
    </w:p>
    <w:p>
      <w:pPr>
        <w:ind w:left="620"/>
        <w:spacing w:before="3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xfs_iunlock</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4"/>
        </w:rPr>
        <w:t>[xfs]0;</w:t>
      </w:r>
    </w:p>
    <w:p>
      <w:pPr>
        <w:spacing w:before="8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1</w:t>
      </w:r>
    </w:p>
    <w:p>
      <w:pPr>
        <w:ind w:right="2261"/>
        <w:spacing w:before="22" w:line="214" w:lineRule="auto"/>
        <w:rPr>
          <w:rFonts w:ascii="Times New Roman" w:hAnsi="Times New Roman" w:eastAsia="Times New Roman" w:cs="Times New Roman"/>
          <w:sz w:val="14"/>
          <w:szCs w:val="14"/>
        </w:rPr>
      </w:pPr>
      <w:r>
        <w:rPr>
          <w:rFonts w:ascii="Times New Roman" w:hAnsi="Times New Roman" w:eastAsia="Times New Roman" w:cs="Times New Roman"/>
          <w:sz w:val="19"/>
          <w:szCs w:val="19"/>
          <w:spacing w:val="-5"/>
        </w:rPr>
        <w:t>I</w:t>
      </w:r>
      <w:r>
        <w:rPr>
          <w:rFonts w:ascii="Times New Roman" w:hAnsi="Times New Roman" w:eastAsia="Times New Roman" w:cs="Times New Roman"/>
          <w:sz w:val="19"/>
          <w:szCs w:val="19"/>
        </w:rPr>
        <w:t xml:space="preserve"> </w:t>
      </w:r>
      <w:r>
        <w:rPr>
          <w:rFonts w:ascii="Times New Roman" w:hAnsi="Times New Roman" w:eastAsia="Times New Roman" w:cs="Times New Roman"/>
          <w:sz w:val="14"/>
          <w:szCs w:val="14"/>
          <w:spacing w:val="-17"/>
        </w:rPr>
        <w:t>1</w:t>
      </w:r>
    </w:p>
    <w:p>
      <w:pPr>
        <w:spacing w:line="14" w:lineRule="auto"/>
        <w:rPr>
          <w:rFonts w:ascii="Arial"/>
          <w:sz w:val="2"/>
        </w:rPr>
      </w:pPr>
      <w:r>
        <w:rPr>
          <w:rFonts w:ascii="Arial" w:hAnsi="Arial" w:eastAsia="Arial" w:cs="Arial"/>
          <w:sz w:val="2"/>
          <w:szCs w:val="2"/>
        </w:rPr>
        <w:br w:type="column"/>
      </w:r>
    </w:p>
    <w:p>
      <w:pPr>
        <w:spacing w:before="22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[xfs]0{</w:t>
      </w:r>
    </w:p>
    <w:p>
      <w:pPr>
        <w:ind w:left="136"/>
        <w:spacing w:before="5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[xfs]():</w:t>
      </w:r>
    </w:p>
    <w:p>
      <w:pPr>
        <w:spacing w:line="192" w:lineRule="auto"/>
        <w:sectPr>
          <w:type w:val="continuous"/>
          <w:pgSz w:w="9060" w:h="14150"/>
          <w:pgMar w:top="400" w:right="180" w:bottom="482" w:left="280" w:header="0" w:footer="311" w:gutter="0"/>
          <w:cols w:equalWidth="0" w:num="3">
            <w:col w:w="2990" w:space="100"/>
            <w:col w:w="2320" w:space="100"/>
            <w:col w:w="3091" w:space="0"/>
          </w:cols>
        </w:sectPr>
        <w:rPr>
          <w:rFonts w:ascii="Times New Roman" w:hAnsi="Times New Roman" w:eastAsia="Times New Roman" w:cs="Times New Roman"/>
          <w:sz w:val="14"/>
          <w:szCs w:val="14"/>
        </w:rPr>
      </w:pPr>
    </w:p>
    <w:p>
      <w:pPr>
        <w:ind w:left="3049"/>
        <w:spacing w:before="237" w:line="219" w:lineRule="auto"/>
        <w:rPr>
          <w:rFonts w:ascii="SimSun" w:hAnsi="SimSun" w:eastAsia="SimSun" w:cs="SimSun"/>
          <w:sz w:val="19"/>
          <w:szCs w:val="19"/>
        </w:rPr>
      </w:pPr>
      <w:r>
        <w:rPr>
          <w:rFonts w:ascii="SimSun" w:hAnsi="SimSun" w:eastAsia="SimSun" w:cs="SimSun"/>
          <w:sz w:val="19"/>
          <w:szCs w:val="19"/>
          <w:spacing w:val="7"/>
        </w:rPr>
        <w:t>图4-1</w:t>
      </w:r>
      <w:r>
        <w:rPr>
          <w:rFonts w:ascii="SimSun" w:hAnsi="SimSun" w:eastAsia="SimSun" w:cs="SimSun"/>
          <w:sz w:val="19"/>
          <w:szCs w:val="19"/>
          <w:spacing w:val="56"/>
        </w:rPr>
        <w:t xml:space="preserve"> </w:t>
      </w:r>
      <w:r>
        <w:rPr>
          <w:rFonts w:ascii="Times New Roman" w:hAnsi="Times New Roman" w:eastAsia="Times New Roman" w:cs="Times New Roman"/>
          <w:sz w:val="19"/>
          <w:szCs w:val="19"/>
        </w:rPr>
        <w:t>ftrace</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7"/>
        </w:rPr>
        <w:t>捕获结果</w:t>
      </w:r>
    </w:p>
    <w:p>
      <w:pPr>
        <w:ind w:right="635" w:firstLine="429"/>
        <w:spacing w:before="174" w:line="272" w:lineRule="auto"/>
        <w:rPr>
          <w:rFonts w:ascii="SimSun" w:hAnsi="SimSun" w:eastAsia="SimSun" w:cs="SimSun"/>
          <w:sz w:val="19"/>
          <w:szCs w:val="19"/>
        </w:rPr>
      </w:pPr>
      <w:r>
        <w:rPr>
          <w:rFonts w:ascii="SimSun" w:hAnsi="SimSun" w:eastAsia="SimSun" w:cs="SimSun"/>
          <w:sz w:val="19"/>
          <w:szCs w:val="19"/>
          <w:spacing w:val="29"/>
        </w:rPr>
        <w:t>这里只是</w:t>
      </w:r>
      <w:r>
        <w:rPr>
          <w:rFonts w:ascii="SimSun" w:hAnsi="SimSun" w:eastAsia="SimSun" w:cs="SimSun"/>
          <w:sz w:val="19"/>
          <w:szCs w:val="19"/>
          <w:spacing w:val="-39"/>
        </w:rPr>
        <w:t xml:space="preserve"> </w:t>
      </w:r>
      <w:r>
        <w:rPr>
          <w:rFonts w:ascii="SimSun" w:hAnsi="SimSun" w:eastAsia="SimSun" w:cs="SimSun"/>
          <w:sz w:val="19"/>
          <w:szCs w:val="19"/>
          <w:spacing w:val="29"/>
        </w:rPr>
        <w:t>一</w:t>
      </w:r>
      <w:r>
        <w:rPr>
          <w:rFonts w:ascii="SimSun" w:hAnsi="SimSun" w:eastAsia="SimSun" w:cs="SimSun"/>
          <w:sz w:val="19"/>
          <w:szCs w:val="19"/>
          <w:spacing w:val="-45"/>
        </w:rPr>
        <w:t xml:space="preserve"> </w:t>
      </w:r>
      <w:r>
        <w:rPr>
          <w:rFonts w:ascii="SimSun" w:hAnsi="SimSun" w:eastAsia="SimSun" w:cs="SimSun"/>
          <w:sz w:val="19"/>
          <w:szCs w:val="19"/>
          <w:spacing w:val="29"/>
        </w:rPr>
        <w:t>个简要的介绍。</w:t>
      </w:r>
      <w:r>
        <w:rPr>
          <w:rFonts w:ascii="Times New Roman" w:hAnsi="Times New Roman" w:eastAsia="Times New Roman" w:cs="Times New Roman"/>
          <w:sz w:val="19"/>
          <w:szCs w:val="19"/>
        </w:rPr>
        <w:t>ftrace</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29"/>
        </w:rPr>
        <w:t>的功能非常强大，可跟踪的内容也非常多。</w:t>
      </w:r>
      <w:r>
        <w:rPr>
          <w:rFonts w:ascii="SimSun" w:hAnsi="SimSun" w:eastAsia="SimSun" w:cs="SimSun"/>
          <w:sz w:val="19"/>
          <w:szCs w:val="19"/>
        </w:rPr>
        <w:t xml:space="preserve"> </w:t>
      </w:r>
      <w:r>
        <w:rPr>
          <w:rFonts w:ascii="SimSun" w:hAnsi="SimSun" w:eastAsia="SimSun" w:cs="SimSun"/>
          <w:sz w:val="19"/>
          <w:szCs w:val="19"/>
          <w:spacing w:val="33"/>
        </w:rPr>
        <w:t>更多的介绍不在本书的范围内，请参考相关书籍，这里就不再赘述。</w:t>
      </w:r>
    </w:p>
    <w:p>
      <w:pPr>
        <w:spacing w:line="272" w:lineRule="auto"/>
        <w:sectPr>
          <w:type w:val="continuous"/>
          <w:pgSz w:w="9060" w:h="14150"/>
          <w:pgMar w:top="400" w:right="180" w:bottom="482" w:left="280" w:header="0" w:footer="311" w:gutter="0"/>
          <w:cols w:equalWidth="0" w:num="1">
            <w:col w:w="8600" w:space="0"/>
          </w:cols>
        </w:sectPr>
        <w:rPr>
          <w:rFonts w:ascii="SimSun" w:hAnsi="SimSun" w:eastAsia="SimSun" w:cs="SimSun"/>
          <w:sz w:val="19"/>
          <w:szCs w:val="19"/>
        </w:rPr>
      </w:pPr>
    </w:p>
    <w:p>
      <w:pPr>
        <w:pStyle w:val="BodyText"/>
        <w:ind w:left="180"/>
        <w:spacing w:before="27" w:line="221" w:lineRule="auto"/>
        <w:rPr>
          <w:sz w:val="22"/>
          <w:szCs w:val="22"/>
        </w:rPr>
      </w:pPr>
      <w:r>
        <w:drawing>
          <wp:anchor distT="0" distB="0" distL="0" distR="0" simplePos="0" relativeHeight="252920832" behindDoc="0" locked="0" layoutInCell="0" allowOverlap="1">
            <wp:simplePos x="0" y="0"/>
            <wp:positionH relativeFrom="page">
              <wp:posOffset>393684</wp:posOffset>
            </wp:positionH>
            <wp:positionV relativeFrom="page">
              <wp:posOffset>0</wp:posOffset>
            </wp:positionV>
            <wp:extent cx="6385" cy="609558"/>
            <wp:effectExtent l="0" t="0" r="0" b="0"/>
            <wp:wrapNone/>
            <wp:docPr id="464" name="IM 464"/>
            <wp:cNvGraphicFramePr/>
            <a:graphic>
              <a:graphicData uri="http://schemas.openxmlformats.org/drawingml/2006/picture">
                <pic:pic>
                  <pic:nvPicPr>
                    <pic:cNvPr id="464" name="IM 464"/>
                    <pic:cNvPicPr/>
                  </pic:nvPicPr>
                  <pic:blipFill>
                    <a:blip r:embed="rId430"/>
                    <a:stretch>
                      <a:fillRect/>
                    </a:stretch>
                  </pic:blipFill>
                  <pic:spPr>
                    <a:xfrm rot="0">
                      <a:off x="0" y="0"/>
                      <a:ext cx="6385" cy="609558"/>
                    </a:xfrm>
                    <a:prstGeom prst="rect">
                      <a:avLst/>
                    </a:prstGeom>
                  </pic:spPr>
                </pic:pic>
              </a:graphicData>
            </a:graphic>
          </wp:anchor>
        </w:drawing>
      </w:r>
      <w:r>
        <w:rPr>
          <w:sz w:val="22"/>
          <w:szCs w:val="22"/>
          <w:spacing w:val="-5"/>
        </w:rPr>
        <w:t>文件系统技术内幕</w:t>
      </w:r>
    </w:p>
    <w:p>
      <w:pPr>
        <w:pStyle w:val="BodyText"/>
        <w:ind w:left="180"/>
        <w:spacing w:before="37" w:line="222" w:lineRule="auto"/>
        <w:rPr>
          <w:sz w:val="22"/>
          <w:szCs w:val="22"/>
        </w:rPr>
      </w:pPr>
      <w:r>
        <w:rPr>
          <w:sz w:val="22"/>
          <w:szCs w:val="22"/>
          <w:spacing w:val="-15"/>
          <w:w w:val="96"/>
        </w:rPr>
        <w:t>大数据时代海量数据存储之道</w:t>
      </w:r>
    </w:p>
    <w:p>
      <w:pPr>
        <w:pStyle w:val="BodyText"/>
        <w:ind w:left="184"/>
        <w:spacing w:before="344" w:line="221" w:lineRule="auto"/>
        <w:outlineLvl w:val="0"/>
        <w:rPr>
          <w:sz w:val="36"/>
          <w:szCs w:val="36"/>
        </w:rPr>
      </w:pPr>
      <w:bookmarkStart w:name="bookmark58" w:id="253"/>
      <w:bookmarkEnd w:id="253"/>
      <w:r>
        <w:rPr>
          <w:rFonts w:ascii="SimSun" w:hAnsi="SimSun" w:eastAsia="SimSun" w:cs="SimSun"/>
          <w:sz w:val="36"/>
          <w:szCs w:val="36"/>
          <w:b/>
          <w:bCs/>
          <w:spacing w:val="-15"/>
        </w:rPr>
        <w:t>4.2</w:t>
      </w:r>
      <w:r>
        <w:rPr>
          <w:rFonts w:ascii="SimSun" w:hAnsi="SimSun" w:eastAsia="SimSun" w:cs="SimSun"/>
          <w:sz w:val="36"/>
          <w:szCs w:val="36"/>
          <w:spacing w:val="92"/>
        </w:rPr>
        <w:t xml:space="preserve"> </w:t>
      </w:r>
      <w:r>
        <w:rPr>
          <w:sz w:val="36"/>
          <w:szCs w:val="36"/>
          <w:b/>
          <w:bCs/>
          <w:spacing w:val="-15"/>
        </w:rPr>
        <w:t>从</w:t>
      </w:r>
      <w:r>
        <w:rPr>
          <w:sz w:val="36"/>
          <w:szCs w:val="36"/>
          <w:spacing w:val="-76"/>
        </w:rPr>
        <w:t xml:space="preserve"> </w:t>
      </w:r>
      <w:r>
        <w:rPr>
          <w:rFonts w:ascii="SimSun" w:hAnsi="SimSun" w:eastAsia="SimSun" w:cs="SimSun"/>
          <w:sz w:val="36"/>
          <w:szCs w:val="36"/>
          <w:b/>
          <w:bCs/>
          <w:spacing w:val="-15"/>
        </w:rPr>
        <w:t>Ext2</w:t>
      </w:r>
      <w:r>
        <w:rPr>
          <w:rFonts w:ascii="SimSun" w:hAnsi="SimSun" w:eastAsia="SimSun" w:cs="SimSun"/>
          <w:sz w:val="36"/>
          <w:szCs w:val="36"/>
          <w:spacing w:val="-101"/>
        </w:rPr>
        <w:t xml:space="preserve"> </w:t>
      </w:r>
      <w:r>
        <w:rPr>
          <w:sz w:val="36"/>
          <w:szCs w:val="36"/>
          <w:b/>
          <w:bCs/>
          <w:spacing w:val="-15"/>
        </w:rPr>
        <w:t>文件系统磁盘布局说起</w:t>
      </w:r>
    </w:p>
    <w:p>
      <w:pPr>
        <w:spacing w:line="275" w:lineRule="auto"/>
        <w:rPr>
          <w:rFonts w:ascii="Arial"/>
          <w:sz w:val="21"/>
        </w:rPr>
      </w:pPr>
      <w:r/>
    </w:p>
    <w:p>
      <w:pPr>
        <w:ind w:left="180" w:right="2" w:firstLine="450"/>
        <w:spacing w:before="72" w:line="296" w:lineRule="auto"/>
        <w:rPr>
          <w:rFonts w:ascii="SimSun" w:hAnsi="SimSun" w:eastAsia="SimSun" w:cs="SimSun"/>
          <w:sz w:val="22"/>
          <w:szCs w:val="22"/>
        </w:rPr>
      </w:pPr>
      <w:r>
        <w:rPr>
          <w:rFonts w:ascii="SimSun" w:hAnsi="SimSun" w:eastAsia="SimSun" w:cs="SimSun"/>
          <w:sz w:val="22"/>
          <w:szCs w:val="22"/>
          <w:spacing w:val="6"/>
        </w:rPr>
        <w:t>前文已经介绍过关于</w:t>
      </w:r>
      <w:r>
        <w:rPr>
          <w:rFonts w:ascii="SimSun" w:hAnsi="SimSun" w:eastAsia="SimSun" w:cs="SimSun"/>
          <w:sz w:val="22"/>
          <w:szCs w:val="22"/>
        </w:rPr>
        <w:t>Ext</w:t>
      </w:r>
      <w:r>
        <w:rPr>
          <w:rFonts w:ascii="SimSun" w:hAnsi="SimSun" w:eastAsia="SimSun" w:cs="SimSun"/>
          <w:sz w:val="22"/>
          <w:szCs w:val="22"/>
          <w:spacing w:val="6"/>
        </w:rPr>
        <w:t>2 文件系统磁盘空间布局的相关</w:t>
      </w:r>
      <w:r>
        <w:rPr>
          <w:rFonts w:ascii="SimSun" w:hAnsi="SimSun" w:eastAsia="SimSun" w:cs="SimSun"/>
          <w:sz w:val="22"/>
          <w:szCs w:val="22"/>
          <w:spacing w:val="5"/>
        </w:rPr>
        <w:t>内容，但是介绍的内</w:t>
      </w:r>
      <w:r>
        <w:rPr>
          <w:rFonts w:ascii="SimSun" w:hAnsi="SimSun" w:eastAsia="SimSun" w:cs="SimSun"/>
          <w:sz w:val="22"/>
          <w:szCs w:val="22"/>
        </w:rPr>
        <w:t xml:space="preserve"> </w:t>
      </w:r>
      <w:r>
        <w:rPr>
          <w:rFonts w:ascii="SimSun" w:hAnsi="SimSun" w:eastAsia="SimSun" w:cs="SimSun"/>
          <w:sz w:val="22"/>
          <w:szCs w:val="22"/>
          <w:spacing w:val="11"/>
        </w:rPr>
        <w:t>容相对比较概要。本节将更加深入地介绍</w:t>
      </w:r>
      <w:r>
        <w:rPr>
          <w:rFonts w:ascii="SimSun" w:hAnsi="SimSun" w:eastAsia="SimSun" w:cs="SimSun"/>
          <w:sz w:val="22"/>
          <w:szCs w:val="22"/>
          <w:spacing w:val="-48"/>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1"/>
        </w:rPr>
        <w:t>2  </w:t>
      </w:r>
      <w:r>
        <w:rPr>
          <w:rFonts w:ascii="SimSun" w:hAnsi="SimSun" w:eastAsia="SimSun" w:cs="SimSun"/>
          <w:sz w:val="22"/>
          <w:szCs w:val="22"/>
          <w:spacing w:val="10"/>
        </w:rPr>
        <w:t>文件系统磁盘布局的相关内容。</w:t>
      </w:r>
      <w:r>
        <w:rPr>
          <w:rFonts w:ascii="SimSun" w:hAnsi="SimSun" w:eastAsia="SimSun" w:cs="SimSun"/>
          <w:sz w:val="22"/>
          <w:szCs w:val="22"/>
        </w:rPr>
        <w:t xml:space="preserve"> </w:t>
      </w:r>
      <w:r>
        <w:rPr>
          <w:rFonts w:ascii="SimSun" w:hAnsi="SimSun" w:eastAsia="SimSun" w:cs="SimSun"/>
          <w:sz w:val="22"/>
          <w:szCs w:val="22"/>
          <w:spacing w:val="16"/>
        </w:rPr>
        <w:t>理解文件系统的磁盘布局是阅读代码的基础，因此有必要详细介绍一下这部分</w:t>
      </w:r>
      <w:r>
        <w:rPr>
          <w:rFonts w:ascii="SimSun" w:hAnsi="SimSun" w:eastAsia="SimSun" w:cs="SimSun"/>
          <w:sz w:val="22"/>
          <w:szCs w:val="22"/>
          <w:spacing w:val="14"/>
        </w:rPr>
        <w:t xml:space="preserve"> </w:t>
      </w:r>
      <w:r>
        <w:rPr>
          <w:rFonts w:ascii="SimSun" w:hAnsi="SimSun" w:eastAsia="SimSun" w:cs="SimSun"/>
          <w:sz w:val="22"/>
          <w:szCs w:val="22"/>
          <w:spacing w:val="2"/>
        </w:rPr>
        <w:t>的内容。</w:t>
      </w:r>
    </w:p>
    <w:p>
      <w:pPr>
        <w:pStyle w:val="BodyText"/>
        <w:ind w:left="184"/>
        <w:spacing w:before="197" w:line="221" w:lineRule="auto"/>
        <w:outlineLvl w:val="1"/>
        <w:rPr>
          <w:sz w:val="29"/>
          <w:szCs w:val="29"/>
        </w:rPr>
      </w:pPr>
      <w:bookmarkStart w:name="bookmark59" w:id="254"/>
      <w:bookmarkEnd w:id="254"/>
      <w:r>
        <w:rPr>
          <w:rFonts w:ascii="SimSun" w:hAnsi="SimSun" w:eastAsia="SimSun" w:cs="SimSun"/>
          <w:sz w:val="29"/>
          <w:szCs w:val="29"/>
          <w:b/>
          <w:bCs/>
          <w:spacing w:val="-8"/>
        </w:rPr>
        <w:t>4.2.1</w:t>
      </w:r>
      <w:r>
        <w:rPr>
          <w:rFonts w:ascii="SimSun" w:hAnsi="SimSun" w:eastAsia="SimSun" w:cs="SimSun"/>
          <w:sz w:val="29"/>
          <w:szCs w:val="29"/>
          <w:spacing w:val="81"/>
        </w:rPr>
        <w:t xml:space="preserve"> </w:t>
      </w:r>
      <w:r>
        <w:rPr>
          <w:rFonts w:ascii="SimSun" w:hAnsi="SimSun" w:eastAsia="SimSun" w:cs="SimSun"/>
          <w:sz w:val="29"/>
          <w:szCs w:val="29"/>
          <w:b/>
          <w:bCs/>
          <w:spacing w:val="-8"/>
        </w:rPr>
        <w:t>Ext2</w:t>
      </w:r>
      <w:r>
        <w:rPr>
          <w:sz w:val="29"/>
          <w:szCs w:val="29"/>
          <w:b/>
          <w:bCs/>
          <w:spacing w:val="-8"/>
        </w:rPr>
        <w:t>文件系统整体布局概述</w:t>
      </w:r>
    </w:p>
    <w:p>
      <w:pPr>
        <w:ind w:left="180" w:right="2" w:firstLine="450"/>
        <w:spacing w:before="252" w:line="309" w:lineRule="auto"/>
        <w:rPr>
          <w:rFonts w:ascii="SimSun" w:hAnsi="SimSun" w:eastAsia="SimSun" w:cs="SimSun"/>
          <w:sz w:val="22"/>
          <w:szCs w:val="22"/>
        </w:rPr>
      </w:pP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7"/>
        </w:rPr>
        <w:t>文件系统将磁盘划分为大小相等的逻辑块</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7"/>
        </w:rPr>
        <w:t>进行管理。在格式化</w:t>
      </w:r>
      <w:r>
        <w:rPr>
          <w:rFonts w:ascii="SimSun" w:hAnsi="SimSun" w:eastAsia="SimSun" w:cs="SimSun"/>
          <w:sz w:val="22"/>
          <w:szCs w:val="22"/>
        </w:rPr>
        <w:t xml:space="preserve"> </w:t>
      </w:r>
      <w:r>
        <w:rPr>
          <w:rFonts w:ascii="SimSun" w:hAnsi="SimSun" w:eastAsia="SimSun" w:cs="SimSun"/>
          <w:sz w:val="22"/>
          <w:szCs w:val="22"/>
          <w:spacing w:val="-2"/>
        </w:rPr>
        <w:t>时</w:t>
      </w:r>
      <w:r>
        <w:rPr>
          <w:rFonts w:ascii="SimSun" w:hAnsi="SimSun" w:eastAsia="SimSun" w:cs="SimSun"/>
          <w:sz w:val="22"/>
          <w:szCs w:val="22"/>
          <w:spacing w:val="44"/>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spacing w:val="-2"/>
        </w:rPr>
        <w:t>mkfs.ext2</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2"/>
        </w:rPr>
        <w:t>命令会根据块设备大小自行选择逻辑块大小。</w:t>
      </w:r>
      <w:r>
        <w:rPr>
          <w:rFonts w:ascii="Times New Roman" w:hAnsi="Times New Roman" w:eastAsia="Times New Roman" w:cs="Times New Roman"/>
          <w:sz w:val="22"/>
          <w:szCs w:val="22"/>
          <w:spacing w:val="-2"/>
        </w:rPr>
        <w:t>Ext2   </w:t>
      </w:r>
      <w:r>
        <w:rPr>
          <w:rFonts w:ascii="SimSun" w:hAnsi="SimSun" w:eastAsia="SimSun" w:cs="SimSun"/>
          <w:sz w:val="22"/>
          <w:szCs w:val="22"/>
          <w:spacing w:val="-2"/>
        </w:rPr>
        <w:t>文件系统逻辑块</w:t>
      </w:r>
      <w:r>
        <w:rPr>
          <w:rFonts w:ascii="SimSun" w:hAnsi="SimSun" w:eastAsia="SimSun" w:cs="SimSun"/>
          <w:sz w:val="22"/>
          <w:szCs w:val="22"/>
        </w:rPr>
        <w:t xml:space="preserve"> </w:t>
      </w:r>
      <w:r>
        <w:rPr>
          <w:rFonts w:ascii="SimSun" w:hAnsi="SimSun" w:eastAsia="SimSun" w:cs="SimSun"/>
          <w:sz w:val="22"/>
          <w:szCs w:val="22"/>
          <w:spacing w:val="-1"/>
        </w:rPr>
        <w:t>的大小也可以在格式化时手动设置，可以是1</w:t>
      </w:r>
      <w:r>
        <w:rPr>
          <w:rFonts w:ascii="Times New Roman" w:hAnsi="Times New Roman" w:eastAsia="Times New Roman" w:cs="Times New Roman"/>
          <w:sz w:val="22"/>
          <w:szCs w:val="22"/>
          <w:spacing w:val="-1"/>
        </w:rPr>
        <w:t>KB</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2KB </w:t>
      </w:r>
      <w:r>
        <w:rPr>
          <w:rFonts w:ascii="SimSun" w:hAnsi="SimSun" w:eastAsia="SimSun" w:cs="SimSun"/>
          <w:sz w:val="22"/>
          <w:szCs w:val="22"/>
          <w:spacing w:val="-1"/>
        </w:rPr>
        <w:t>和 4</w:t>
      </w:r>
      <w:r>
        <w:rPr>
          <w:rFonts w:ascii="Times New Roman" w:hAnsi="Times New Roman" w:eastAsia="Times New Roman" w:cs="Times New Roman"/>
          <w:sz w:val="22"/>
          <w:szCs w:val="22"/>
          <w:spacing w:val="-1"/>
        </w:rPr>
        <w:t>KB</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
        </w:rPr>
        <w:t>等 。</w:t>
      </w:r>
      <w:r>
        <w:rPr>
          <w:rFonts w:ascii="Times New Roman" w:hAnsi="Times New Roman" w:eastAsia="Times New Roman" w:cs="Times New Roman"/>
          <w:sz w:val="22"/>
          <w:szCs w:val="22"/>
          <w:spacing w:val="-1"/>
        </w:rPr>
        <w:t>Ext2  </w:t>
      </w:r>
      <w:r>
        <w:rPr>
          <w:rFonts w:ascii="SimSun" w:hAnsi="SimSun" w:eastAsia="SimSun" w:cs="SimSun"/>
          <w:sz w:val="22"/>
          <w:szCs w:val="22"/>
          <w:spacing w:val="-1"/>
        </w:rPr>
        <w:t>文件系统</w:t>
      </w:r>
      <w:r>
        <w:rPr>
          <w:rFonts w:ascii="SimSun" w:hAnsi="SimSun" w:eastAsia="SimSun" w:cs="SimSun"/>
          <w:sz w:val="22"/>
          <w:szCs w:val="22"/>
        </w:rPr>
        <w:t xml:space="preserve"> </w:t>
      </w:r>
      <w:r>
        <w:rPr>
          <w:rFonts w:ascii="SimSun" w:hAnsi="SimSun" w:eastAsia="SimSun" w:cs="SimSun"/>
          <w:sz w:val="22"/>
          <w:szCs w:val="22"/>
          <w:spacing w:val="2"/>
        </w:rPr>
        <w:t>将磁盘划分为逻辑块，就好像将一栋大厦划分为若干个房间，或者将超市划分为若</w:t>
      </w:r>
      <w:r>
        <w:rPr>
          <w:rFonts w:ascii="SimSun" w:hAnsi="SimSun" w:eastAsia="SimSun" w:cs="SimSun"/>
          <w:sz w:val="22"/>
          <w:szCs w:val="22"/>
          <w:spacing w:val="18"/>
        </w:rPr>
        <w:t xml:space="preserve"> </w:t>
      </w:r>
      <w:r>
        <w:rPr>
          <w:rFonts w:ascii="SimSun" w:hAnsi="SimSun" w:eastAsia="SimSun" w:cs="SimSun"/>
          <w:sz w:val="22"/>
          <w:szCs w:val="22"/>
          <w:spacing w:val="4"/>
        </w:rPr>
        <w:t>干个货架区一样，主要是为了人们方便管理。</w:t>
      </w:r>
    </w:p>
    <w:p>
      <w:pPr>
        <w:ind w:left="180" w:right="1" w:firstLine="450"/>
        <w:spacing w:before="23" w:line="302" w:lineRule="auto"/>
        <w:rPr>
          <w:rFonts w:ascii="SimSun" w:hAnsi="SimSun" w:eastAsia="SimSun" w:cs="SimSun"/>
          <w:sz w:val="22"/>
          <w:szCs w:val="22"/>
        </w:rPr>
      </w:pPr>
      <w:r>
        <w:rPr>
          <w:rFonts w:ascii="SimSun" w:hAnsi="SimSun" w:eastAsia="SimSun" w:cs="SimSun"/>
          <w:sz w:val="22"/>
          <w:szCs w:val="22"/>
          <w:spacing w:val="3"/>
        </w:rPr>
        <w:t>同时为了便于管理和避免访问冲突，将若干个逻辑块组成一个大的逻辑块，称</w:t>
      </w:r>
      <w:r>
        <w:rPr>
          <w:rFonts w:ascii="SimSun" w:hAnsi="SimSun" w:eastAsia="SimSun" w:cs="SimSun"/>
          <w:sz w:val="22"/>
          <w:szCs w:val="22"/>
          <w:spacing w:val="8"/>
        </w:rPr>
        <w:t xml:space="preserve"> </w:t>
      </w:r>
      <w:r>
        <w:rPr>
          <w:rFonts w:ascii="SimSun" w:hAnsi="SimSun" w:eastAsia="SimSun" w:cs="SimSun"/>
          <w:sz w:val="22"/>
          <w:szCs w:val="22"/>
          <w:spacing w:val="3"/>
        </w:rPr>
        <w:t>为块组</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Group</w:t>
      </w:r>
      <w:r>
        <w:rPr>
          <w:rFonts w:ascii="Times New Roman" w:hAnsi="Times New Roman" w:eastAsia="Times New Roman" w:cs="Times New Roman"/>
          <w:sz w:val="22"/>
          <w:szCs w:val="22"/>
          <w:spacing w:val="3"/>
        </w:rPr>
        <w:t>)</w:t>
      </w:r>
      <w:r>
        <w:rPr>
          <w:rFonts w:ascii="SimSun" w:hAnsi="SimSun" w:eastAsia="SimSun" w:cs="SimSun"/>
          <w:sz w:val="22"/>
          <w:szCs w:val="22"/>
          <w:spacing w:val="3"/>
        </w:rPr>
        <w:t>。块组是</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3"/>
        </w:rPr>
        <w:t>2  </w:t>
      </w:r>
      <w:r>
        <w:rPr>
          <w:rFonts w:ascii="SimSun" w:hAnsi="SimSun" w:eastAsia="SimSun" w:cs="SimSun"/>
          <w:sz w:val="22"/>
          <w:szCs w:val="22"/>
          <w:spacing w:val="3"/>
        </w:rPr>
        <w:t>文件系统对磁盘管理的一个子空间。通常来</w:t>
      </w:r>
      <w:r>
        <w:rPr>
          <w:rFonts w:ascii="SimSun" w:hAnsi="SimSun" w:eastAsia="SimSun" w:cs="SimSun"/>
          <w:sz w:val="22"/>
          <w:szCs w:val="22"/>
        </w:rPr>
        <w:t xml:space="preserve"> </w:t>
      </w:r>
      <w:r>
        <w:rPr>
          <w:rFonts w:ascii="SimSun" w:hAnsi="SimSun" w:eastAsia="SimSun" w:cs="SimSun"/>
          <w:sz w:val="22"/>
          <w:szCs w:val="22"/>
        </w:rPr>
        <w:t>说，</w:t>
      </w:r>
      <w:r>
        <w:rPr>
          <w:rFonts w:ascii="Times New Roman" w:hAnsi="Times New Roman" w:eastAsia="Times New Roman" w:cs="Times New Roman"/>
          <w:sz w:val="22"/>
          <w:szCs w:val="22"/>
        </w:rPr>
        <w:t>Ext2</w:t>
      </w:r>
      <w:r>
        <w:rPr>
          <w:rFonts w:ascii="Times New Roman" w:hAnsi="Times New Roman" w:eastAsia="Times New Roman" w:cs="Times New Roman"/>
          <w:sz w:val="22"/>
          <w:szCs w:val="22"/>
          <w:spacing w:val="58"/>
        </w:rPr>
        <w:t xml:space="preserve"> </w:t>
      </w:r>
      <w:r>
        <w:rPr>
          <w:rFonts w:ascii="SimSun" w:hAnsi="SimSun" w:eastAsia="SimSun" w:cs="SimSun"/>
          <w:sz w:val="22"/>
          <w:szCs w:val="22"/>
        </w:rPr>
        <w:t>文件系统是以块组作为一个相对独立的空间来进行管理的。块组的数据被 </w:t>
      </w:r>
      <w:r>
        <w:rPr>
          <w:rFonts w:ascii="SimSun" w:hAnsi="SimSun" w:eastAsia="SimSun" w:cs="SimSun"/>
          <w:sz w:val="22"/>
          <w:szCs w:val="22"/>
          <w:spacing w:val="2"/>
        </w:rPr>
        <w:t>划分为两部分，</w:t>
      </w:r>
      <w:r>
        <w:rPr>
          <w:rFonts w:ascii="SimSun" w:hAnsi="SimSun" w:eastAsia="SimSun" w:cs="SimSun"/>
          <w:sz w:val="22"/>
          <w:szCs w:val="22"/>
          <w:spacing w:val="-41"/>
        </w:rPr>
        <w:t xml:space="preserve"> </w:t>
      </w:r>
      <w:r>
        <w:rPr>
          <w:rFonts w:ascii="SimSun" w:hAnsi="SimSun" w:eastAsia="SimSun" w:cs="SimSun"/>
          <w:sz w:val="22"/>
          <w:szCs w:val="22"/>
          <w:spacing w:val="2"/>
        </w:rPr>
        <w:t>一部分是元数据区；另一部分是数据区。</w:t>
      </w:r>
    </w:p>
    <w:p>
      <w:pPr>
        <w:ind w:left="180" w:right="1" w:firstLine="450"/>
        <w:spacing w:before="29" w:line="302" w:lineRule="auto"/>
        <w:rPr>
          <w:rFonts w:ascii="SimSun" w:hAnsi="SimSun" w:eastAsia="SimSun" w:cs="SimSun"/>
          <w:sz w:val="22"/>
          <w:szCs w:val="22"/>
        </w:rPr>
      </w:pPr>
      <w:r>
        <w:rPr>
          <w:rFonts w:ascii="SimSun" w:hAnsi="SimSun" w:eastAsia="SimSun" w:cs="SimSun"/>
          <w:sz w:val="22"/>
          <w:szCs w:val="22"/>
          <w:spacing w:val="3"/>
        </w:rPr>
        <w:t>元数据区存储的是文件系统的元数据，元数据是文件系统的管理数据，用于对</w:t>
      </w:r>
      <w:r>
        <w:rPr>
          <w:rFonts w:ascii="SimSun" w:hAnsi="SimSun" w:eastAsia="SimSun" w:cs="SimSun"/>
          <w:sz w:val="22"/>
          <w:szCs w:val="22"/>
          <w:spacing w:val="6"/>
        </w:rPr>
        <w:t xml:space="preserve"> </w:t>
      </w:r>
      <w:r>
        <w:rPr>
          <w:rFonts w:ascii="SimSun" w:hAnsi="SimSun" w:eastAsia="SimSun" w:cs="SimSun"/>
          <w:sz w:val="22"/>
          <w:szCs w:val="22"/>
          <w:spacing w:val="3"/>
        </w:rPr>
        <w:t>数据区的数据进行管理。数据区中的内容则是用户文件中的实际数据。为了更加直</w:t>
      </w:r>
      <w:r>
        <w:rPr>
          <w:rFonts w:ascii="SimSun" w:hAnsi="SimSun" w:eastAsia="SimSun" w:cs="SimSun"/>
          <w:sz w:val="22"/>
          <w:szCs w:val="22"/>
          <w:spacing w:val="11"/>
        </w:rPr>
        <w:t xml:space="preserve"> </w:t>
      </w:r>
      <w:r>
        <w:rPr>
          <w:rFonts w:ascii="SimSun" w:hAnsi="SimSun" w:eastAsia="SimSun" w:cs="SimSun"/>
          <w:sz w:val="22"/>
          <w:szCs w:val="22"/>
          <w:spacing w:val="8"/>
        </w:rPr>
        <w:t>观地理解上述概念的关系，图4-2展示了磁盘的块组与数据管理。</w:t>
      </w:r>
    </w:p>
    <w:p>
      <w:pPr>
        <w:ind w:left="180" w:firstLine="450"/>
        <w:spacing w:before="20" w:line="306" w:lineRule="auto"/>
        <w:rPr>
          <w:rFonts w:ascii="SimSun" w:hAnsi="SimSun" w:eastAsia="SimSun" w:cs="SimSun"/>
          <w:sz w:val="22"/>
          <w:szCs w:val="22"/>
        </w:rPr>
      </w:pPr>
      <w:r>
        <w:rPr>
          <w:rFonts w:ascii="SimSun" w:hAnsi="SimSun" w:eastAsia="SimSun" w:cs="SimSun"/>
          <w:sz w:val="22"/>
          <w:szCs w:val="22"/>
          <w:spacing w:val="7"/>
        </w:rPr>
        <w:t>通过图4-2可以看出，</w:t>
      </w:r>
      <w:r>
        <w:rPr>
          <w:rFonts w:ascii="SimSun" w:hAnsi="SimSun" w:eastAsia="SimSun" w:cs="SimSun"/>
          <w:sz w:val="22"/>
          <w:szCs w:val="22"/>
          <w:spacing w:val="-24"/>
        </w:rPr>
        <w:t xml:space="preserve"> </w:t>
      </w:r>
      <w:r>
        <w:rPr>
          <w:rFonts w:ascii="SimSun" w:hAnsi="SimSun" w:eastAsia="SimSun" w:cs="SimSun"/>
          <w:sz w:val="22"/>
          <w:szCs w:val="22"/>
          <w:spacing w:val="7"/>
        </w:rPr>
        <w:t>一个磁盘的线性空间被划分为相等大小的块组(最后一</w:t>
      </w:r>
      <w:r>
        <w:rPr>
          <w:rFonts w:ascii="SimSun" w:hAnsi="SimSun" w:eastAsia="SimSun" w:cs="SimSun"/>
          <w:sz w:val="22"/>
          <w:szCs w:val="22"/>
        </w:rPr>
        <w:t xml:space="preserve"> </w:t>
      </w:r>
      <w:r>
        <w:rPr>
          <w:rFonts w:ascii="SimSun" w:hAnsi="SimSun" w:eastAsia="SimSun" w:cs="SimSun"/>
          <w:sz w:val="22"/>
          <w:szCs w:val="22"/>
          <w:spacing w:val="4"/>
        </w:rPr>
        <w:t>个块组的容量可能要小一些)。每个块组都包含元数据区和数据区两个区域。</w:t>
      </w:r>
    </w:p>
    <w:p>
      <w:pPr>
        <w:ind w:left="180" w:right="29" w:firstLine="450"/>
        <w:spacing w:before="24" w:line="295" w:lineRule="auto"/>
        <w:rPr>
          <w:rFonts w:ascii="SimSun" w:hAnsi="SimSun" w:eastAsia="SimSun" w:cs="SimSun"/>
          <w:sz w:val="22"/>
          <w:szCs w:val="22"/>
        </w:rPr>
      </w:pPr>
      <w:r>
        <w:rPr>
          <w:rFonts w:ascii="SimSun" w:hAnsi="SimSun" w:eastAsia="SimSun" w:cs="SimSun"/>
          <w:sz w:val="22"/>
          <w:szCs w:val="22"/>
          <w:spacing w:val="2"/>
        </w:rPr>
        <w:t>如果还是不太清楚，我们可以将磁盘理解为一个大厦。大厦整个空间好比磁盘</w:t>
      </w:r>
      <w:r>
        <w:rPr>
          <w:rFonts w:ascii="SimSun" w:hAnsi="SimSun" w:eastAsia="SimSun" w:cs="SimSun"/>
          <w:sz w:val="22"/>
          <w:szCs w:val="22"/>
          <w:spacing w:val="10"/>
        </w:rPr>
        <w:t xml:space="preserve"> </w:t>
      </w:r>
      <w:r>
        <w:rPr>
          <w:rFonts w:ascii="SimSun" w:hAnsi="SimSun" w:eastAsia="SimSun" w:cs="SimSun"/>
          <w:sz w:val="22"/>
          <w:szCs w:val="22"/>
          <w:spacing w:val="3"/>
        </w:rPr>
        <w:t>的整个存储空间；而房间是对大厦规划后的结</w:t>
      </w:r>
      <w:r>
        <w:rPr>
          <w:rFonts w:ascii="SimSun" w:hAnsi="SimSun" w:eastAsia="SimSun" w:cs="SimSun"/>
          <w:sz w:val="22"/>
          <w:szCs w:val="22"/>
          <w:spacing w:val="2"/>
        </w:rPr>
        <w:t>果，好比对磁盘的格式化；大厦每层</w:t>
      </w:r>
      <w:r>
        <w:rPr>
          <w:rFonts w:ascii="SimSun" w:hAnsi="SimSun" w:eastAsia="SimSun" w:cs="SimSun"/>
          <w:sz w:val="22"/>
          <w:szCs w:val="22"/>
        </w:rPr>
        <w:t xml:space="preserve"> </w:t>
      </w:r>
      <w:r>
        <w:rPr>
          <w:rFonts w:ascii="SimSun" w:hAnsi="SimSun" w:eastAsia="SimSun" w:cs="SimSun"/>
          <w:sz w:val="22"/>
          <w:szCs w:val="22"/>
          <w:spacing w:val="2"/>
        </w:rPr>
        <w:t>的布局图好比元数据。我们可以通过楼层和每层的布局图很容易地找到房间。文件</w:t>
      </w:r>
      <w:r>
        <w:rPr>
          <w:rFonts w:ascii="SimSun" w:hAnsi="SimSun" w:eastAsia="SimSun" w:cs="SimSun"/>
          <w:sz w:val="22"/>
          <w:szCs w:val="22"/>
          <w:spacing w:val="16"/>
        </w:rPr>
        <w:t xml:space="preserve"> </w:t>
      </w:r>
      <w:r>
        <w:rPr>
          <w:rFonts w:ascii="SimSun" w:hAnsi="SimSun" w:eastAsia="SimSun" w:cs="SimSun"/>
          <w:sz w:val="22"/>
          <w:szCs w:val="22"/>
          <w:spacing w:val="4"/>
        </w:rPr>
        <w:t>系统与此类似，它通过元数据查找和管理逻辑块，也就是数据。</w:t>
      </w:r>
    </w:p>
    <w:p>
      <w:pPr>
        <w:ind w:left="180" w:right="2" w:firstLine="450"/>
        <w:spacing w:before="50" w:line="302" w:lineRule="auto"/>
        <w:rPr>
          <w:rFonts w:ascii="SimSun" w:hAnsi="SimSun" w:eastAsia="SimSun" w:cs="SimSun"/>
          <w:sz w:val="22"/>
          <w:szCs w:val="22"/>
        </w:rPr>
      </w:pPr>
      <w:r>
        <w:rPr>
          <w:rFonts w:ascii="SimSun" w:hAnsi="SimSun" w:eastAsia="SimSun" w:cs="SimSun"/>
          <w:sz w:val="22"/>
          <w:szCs w:val="22"/>
          <w:spacing w:val="5"/>
        </w:rPr>
        <w:t>每个块组内部都有相关的元数据对该块组的空间进行管理。实际上</w:t>
      </w:r>
      <w:r>
        <w:rPr>
          <w:rFonts w:ascii="SimSun" w:hAnsi="SimSun" w:eastAsia="SimSun" w:cs="SimSun"/>
          <w:sz w:val="22"/>
          <w:szCs w:val="22"/>
          <w:spacing w:val="-47"/>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5"/>
        </w:rPr>
        <w:t>2</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5"/>
        </w:rPr>
        <w:t>文件</w:t>
      </w:r>
      <w:r>
        <w:rPr>
          <w:rFonts w:ascii="SimSun" w:hAnsi="SimSun" w:eastAsia="SimSun" w:cs="SimSun"/>
          <w:sz w:val="22"/>
          <w:szCs w:val="22"/>
        </w:rPr>
        <w:t xml:space="preserve"> </w:t>
      </w:r>
      <w:r>
        <w:rPr>
          <w:rFonts w:ascii="SimSun" w:hAnsi="SimSun" w:eastAsia="SimSun" w:cs="SimSun"/>
          <w:sz w:val="22"/>
          <w:szCs w:val="22"/>
          <w:spacing w:val="15"/>
        </w:rPr>
        <w:t>系统块组的内部结构还要复杂得多。以第1个块组(块组0)为例，元数据包括超</w:t>
      </w:r>
      <w:r>
        <w:rPr>
          <w:rFonts w:ascii="SimSun" w:hAnsi="SimSun" w:eastAsia="SimSun" w:cs="SimSun"/>
          <w:sz w:val="22"/>
          <w:szCs w:val="22"/>
          <w:spacing w:val="18"/>
        </w:rPr>
        <w:t xml:space="preserve"> </w:t>
      </w:r>
      <w:r>
        <w:rPr>
          <w:rFonts w:ascii="SimSun" w:hAnsi="SimSun" w:eastAsia="SimSun" w:cs="SimSun"/>
          <w:sz w:val="22"/>
          <w:szCs w:val="22"/>
          <w:spacing w:val="-1"/>
        </w:rPr>
        <w:t>级块、块组描述符、数据块位图、</w:t>
      </w:r>
      <w:r>
        <w:rPr>
          <w:rFonts w:ascii="Times New Roman" w:hAnsi="Times New Roman" w:eastAsia="Times New Roman" w:cs="Times New Roman"/>
          <w:sz w:val="22"/>
          <w:szCs w:val="22"/>
          <w:spacing w:val="-1"/>
        </w:rPr>
        <w:t>inode</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1"/>
        </w:rPr>
        <w:t>位图、</w:t>
      </w:r>
      <w:r>
        <w:rPr>
          <w:rFonts w:ascii="Times New Roman" w:hAnsi="Times New Roman" w:eastAsia="Times New Roman" w:cs="Times New Roman"/>
          <w:sz w:val="22"/>
          <w:szCs w:val="22"/>
          <w:spacing w:val="-1"/>
        </w:rPr>
        <w:t>inode</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
        </w:rPr>
        <w:t>表和其他数据块。</w:t>
      </w:r>
    </w:p>
    <w:p>
      <w:pPr>
        <w:spacing w:line="302" w:lineRule="auto"/>
        <w:sectPr>
          <w:footerReference w:type="default" r:id="rId429"/>
          <w:pgSz w:w="9060" w:h="14150"/>
          <w:pgMar w:top="400" w:right="217" w:bottom="643" w:left="619" w:header="0" w:footer="445" w:gutter="0"/>
        </w:sectPr>
        <w:rPr>
          <w:rFonts w:ascii="SimSun" w:hAnsi="SimSun" w:eastAsia="SimSun" w:cs="SimSun"/>
          <w:sz w:val="22"/>
          <w:szCs w:val="22"/>
        </w:rPr>
      </w:pPr>
    </w:p>
    <w:p>
      <w:pPr>
        <w:spacing w:line="309" w:lineRule="auto"/>
        <w:rPr>
          <w:rFonts w:ascii="Arial"/>
          <w:sz w:val="21"/>
        </w:rPr>
      </w:pPr>
      <w:r/>
    </w:p>
    <w:p>
      <w:pPr>
        <w:pStyle w:val="BodyText"/>
        <w:ind w:left="3419"/>
        <w:spacing w:before="65" w:line="221" w:lineRule="auto"/>
        <w:tabs>
          <w:tab w:val="left" w:pos="3558"/>
        </w:tabs>
        <w:rPr>
          <w:sz w:val="20"/>
          <w:szCs w:val="20"/>
        </w:rPr>
      </w:pPr>
      <w:bookmarkStart w:name="bookmark198" w:id="255"/>
      <w:bookmarkEnd w:id="255"/>
      <w:r>
        <w:rPr>
          <w:sz w:val="20"/>
          <w:szCs w:val="20"/>
          <w:u w:val="single" w:color="auto"/>
        </w:rPr>
        <w:tab/>
      </w:r>
      <w:r>
        <w:rPr>
          <w:sz w:val="20"/>
          <w:szCs w:val="20"/>
          <w:u w:val="single" w:color="auto"/>
          <w:spacing w:val="29"/>
        </w:rPr>
        <w:t>第4章从理论到实战</w:t>
      </w:r>
      <w:r>
        <w:rPr>
          <w:sz w:val="20"/>
          <w:szCs w:val="20"/>
          <w:u w:val="single" w:color="auto"/>
          <w:spacing w:val="-68"/>
        </w:rPr>
        <w:t xml:space="preserve"> </w:t>
      </w:r>
      <w:r>
        <w:rPr>
          <w:sz w:val="20"/>
          <w:szCs w:val="20"/>
          <w:u w:val="single" w:color="auto"/>
          <w:spacing w:val="29"/>
        </w:rPr>
        <w:t>—</w:t>
      </w:r>
      <w:r>
        <w:rPr>
          <w:sz w:val="20"/>
          <w:szCs w:val="20"/>
          <w:u w:val="single" w:color="auto"/>
          <w:spacing w:val="-68"/>
        </w:rPr>
        <w:t xml:space="preserve"> </w:t>
      </w:r>
      <w:r>
        <w:rPr>
          <w:sz w:val="20"/>
          <w:szCs w:val="20"/>
          <w:u w:val="single" w:color="auto"/>
          <w:spacing w:val="29"/>
        </w:rPr>
        <w:t>—</w:t>
      </w:r>
      <w:r>
        <w:rPr>
          <w:sz w:val="20"/>
          <w:szCs w:val="20"/>
          <w:u w:val="single" w:color="auto"/>
          <w:spacing w:val="-58"/>
        </w:rPr>
        <w:t xml:space="preserve"> </w:t>
      </w:r>
      <w:r>
        <w:rPr>
          <w:sz w:val="20"/>
          <w:szCs w:val="20"/>
          <w:u w:val="single" w:color="auto"/>
        </w:rPr>
        <w:t>Ext</w:t>
      </w:r>
      <w:r>
        <w:rPr>
          <w:sz w:val="20"/>
          <w:szCs w:val="20"/>
          <w:u w:val="single" w:color="auto"/>
          <w:spacing w:val="29"/>
        </w:rPr>
        <w:t>2文件系统代码详解</w:t>
      </w:r>
      <w:r>
        <w:rPr>
          <w:sz w:val="20"/>
          <w:szCs w:val="20"/>
          <w:u w:val="single" w:color="auto"/>
        </w:rPr>
        <w:t xml:space="preserve">   </w:t>
      </w:r>
    </w:p>
    <w:p>
      <w:pPr>
        <w:spacing w:line="331" w:lineRule="auto"/>
        <w:rPr>
          <w:rFonts w:ascii="Arial"/>
          <w:sz w:val="21"/>
        </w:rPr>
      </w:pPr>
      <w:r/>
    </w:p>
    <w:p>
      <w:pPr>
        <w:spacing w:line="332" w:lineRule="auto"/>
        <w:rPr>
          <w:rFonts w:ascii="Arial"/>
          <w:sz w:val="21"/>
        </w:rPr>
      </w:pPr>
      <w:r/>
    </w:p>
    <w:p>
      <w:pPr>
        <w:pStyle w:val="BodyText"/>
        <w:ind w:left="1490"/>
        <w:spacing w:before="42" w:line="222" w:lineRule="auto"/>
        <w:rPr>
          <w:sz w:val="13"/>
          <w:szCs w:val="13"/>
        </w:rPr>
      </w:pPr>
      <w:r>
        <w:rPr>
          <w:sz w:val="13"/>
          <w:szCs w:val="13"/>
          <w:spacing w:val="-2"/>
        </w:rPr>
        <w:t>元数据区</w:t>
      </w:r>
      <w:r>
        <w:rPr>
          <w:sz w:val="13"/>
          <w:szCs w:val="13"/>
        </w:rPr>
        <w:t xml:space="preserve">                                    </w:t>
      </w:r>
      <w:r>
        <w:rPr>
          <w:sz w:val="13"/>
          <w:szCs w:val="13"/>
          <w:spacing w:val="-2"/>
        </w:rPr>
        <w:t>数据区</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3030"/>
        <w:spacing w:before="42" w:line="222" w:lineRule="auto"/>
        <w:rPr>
          <w:rFonts w:ascii="FangSong" w:hAnsi="FangSong" w:eastAsia="FangSong" w:cs="FangSong"/>
          <w:sz w:val="13"/>
          <w:szCs w:val="13"/>
        </w:rPr>
      </w:pPr>
      <w:r>
        <w:rPr>
          <w:rFonts w:ascii="FangSong" w:hAnsi="FangSong" w:eastAsia="FangSong" w:cs="FangSong"/>
          <w:sz w:val="13"/>
          <w:szCs w:val="13"/>
          <w:spacing w:val="-2"/>
        </w:rPr>
        <w:t>文件系统块</w:t>
      </w:r>
    </w:p>
    <w:p>
      <w:pPr>
        <w:spacing w:before="38"/>
        <w:rPr/>
      </w:pPr>
      <w:r/>
    </w:p>
    <w:p>
      <w:pPr>
        <w:spacing w:before="38"/>
        <w:rPr/>
      </w:pPr>
      <w:r/>
    </w:p>
    <w:tbl>
      <w:tblPr>
        <w:tblStyle w:val="TableNormal"/>
        <w:tblW w:w="5685" w:type="dxa"/>
        <w:tblInd w:w="1072"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14"/>
        <w:gridCol w:w="1009"/>
        <w:gridCol w:w="979"/>
        <w:gridCol w:w="1009"/>
        <w:gridCol w:w="999"/>
        <w:gridCol w:w="675"/>
      </w:tblGrid>
      <w:tr>
        <w:trPr>
          <w:trHeight w:val="369" w:hRule="atLeast"/>
        </w:trPr>
        <w:tc>
          <w:tcPr>
            <w:tcW w:w="1014" w:type="dxa"/>
            <w:vAlign w:val="top"/>
            <w:tcBorders>
              <w:left w:val="single" w:color="000000" w:sz="2" w:space="0"/>
              <w:right w:val="single" w:color="000000" w:sz="2" w:space="0"/>
            </w:tcBorders>
          </w:tcPr>
          <w:p>
            <w:pPr>
              <w:ind w:left="385"/>
              <w:spacing w:before="123" w:line="222" w:lineRule="auto"/>
              <w:rPr>
                <w:rFonts w:ascii="SimHei" w:hAnsi="SimHei" w:eastAsia="SimHei" w:cs="SimHei"/>
                <w:sz w:val="11"/>
                <w:szCs w:val="11"/>
              </w:rPr>
            </w:pPr>
            <w:r>
              <w:rPr>
                <w:rFonts w:ascii="SimHei" w:hAnsi="SimHei" w:eastAsia="SimHei" w:cs="SimHei"/>
                <w:sz w:val="11"/>
                <w:szCs w:val="11"/>
                <w:spacing w:val="-1"/>
              </w:rPr>
              <w:t>块组0</w:t>
            </w:r>
          </w:p>
        </w:tc>
        <w:tc>
          <w:tcPr>
            <w:tcW w:w="1009" w:type="dxa"/>
            <w:vAlign w:val="top"/>
            <w:tcBorders>
              <w:left w:val="single" w:color="000000" w:sz="2" w:space="0"/>
              <w:right w:val="single" w:color="000000" w:sz="2" w:space="0"/>
            </w:tcBorders>
          </w:tcPr>
          <w:p>
            <w:pPr>
              <w:ind w:left="361"/>
              <w:spacing w:before="123" w:line="222" w:lineRule="auto"/>
              <w:rPr>
                <w:rFonts w:ascii="SimHei" w:hAnsi="SimHei" w:eastAsia="SimHei" w:cs="SimHei"/>
                <w:sz w:val="11"/>
                <w:szCs w:val="11"/>
              </w:rPr>
            </w:pPr>
            <w:r>
              <w:rPr>
                <w:rFonts w:ascii="SimHei" w:hAnsi="SimHei" w:eastAsia="SimHei" w:cs="SimHei"/>
                <w:sz w:val="11"/>
                <w:szCs w:val="11"/>
                <w:spacing w:val="9"/>
              </w:rPr>
              <w:t>块组!</w:t>
            </w:r>
          </w:p>
        </w:tc>
        <w:tc>
          <w:tcPr>
            <w:tcW w:w="979" w:type="dxa"/>
            <w:vAlign w:val="top"/>
            <w:tcBorders>
              <w:left w:val="single" w:color="000000" w:sz="2" w:space="0"/>
              <w:right w:val="single" w:color="000000" w:sz="2" w:space="0"/>
            </w:tcBorders>
          </w:tcPr>
          <w:p>
            <w:pPr>
              <w:ind w:left="342"/>
              <w:spacing w:before="123" w:line="222" w:lineRule="auto"/>
              <w:rPr>
                <w:rFonts w:ascii="SimHei" w:hAnsi="SimHei" w:eastAsia="SimHei" w:cs="SimHei"/>
                <w:sz w:val="11"/>
                <w:szCs w:val="11"/>
              </w:rPr>
            </w:pPr>
            <w:r>
              <w:rPr>
                <w:rFonts w:ascii="SimHei" w:hAnsi="SimHei" w:eastAsia="SimHei" w:cs="SimHei"/>
                <w:sz w:val="11"/>
                <w:szCs w:val="11"/>
                <w:spacing w:val="7"/>
              </w:rPr>
              <w:t>块组2</w:t>
            </w:r>
          </w:p>
        </w:tc>
        <w:tc>
          <w:tcPr>
            <w:tcW w:w="1009" w:type="dxa"/>
            <w:vAlign w:val="top"/>
            <w:tcBorders>
              <w:left w:val="single" w:color="000000" w:sz="2" w:space="0"/>
              <w:right w:val="single" w:color="000000" w:sz="2" w:space="0"/>
            </w:tcBorders>
          </w:tcPr>
          <w:p>
            <w:pPr>
              <w:ind w:left="382"/>
              <w:spacing w:before="123" w:line="222" w:lineRule="auto"/>
              <w:rPr>
                <w:rFonts w:ascii="SimHei" w:hAnsi="SimHei" w:eastAsia="SimHei" w:cs="SimHei"/>
                <w:sz w:val="11"/>
                <w:szCs w:val="11"/>
              </w:rPr>
            </w:pPr>
            <w:r>
              <w:rPr>
                <w:rFonts w:ascii="SimHei" w:hAnsi="SimHei" w:eastAsia="SimHei" w:cs="SimHei"/>
                <w:sz w:val="11"/>
                <w:szCs w:val="11"/>
                <w:spacing w:val="-1"/>
              </w:rPr>
              <w:t>块组3</w:t>
            </w:r>
          </w:p>
        </w:tc>
        <w:tc>
          <w:tcPr>
            <w:tcW w:w="999" w:type="dxa"/>
            <w:vAlign w:val="top"/>
            <w:tcBorders>
              <w:left w:val="single" w:color="000000" w:sz="2" w:space="0"/>
            </w:tcBorders>
          </w:tcPr>
          <w:p>
            <w:pPr>
              <w:ind w:left="374"/>
              <w:spacing w:before="123" w:line="222" w:lineRule="auto"/>
              <w:rPr>
                <w:rFonts w:ascii="SimHei" w:hAnsi="SimHei" w:eastAsia="SimHei" w:cs="SimHei"/>
                <w:sz w:val="11"/>
                <w:szCs w:val="11"/>
              </w:rPr>
            </w:pPr>
            <w:r>
              <w:rPr>
                <w:rFonts w:ascii="SimHei" w:hAnsi="SimHei" w:eastAsia="SimHei" w:cs="SimHei"/>
                <w:sz w:val="11"/>
                <w:szCs w:val="11"/>
                <w:spacing w:val="-1"/>
              </w:rPr>
              <w:t>块组4</w:t>
            </w:r>
          </w:p>
        </w:tc>
        <w:tc>
          <w:tcPr>
            <w:tcW w:w="675" w:type="dxa"/>
            <w:vAlign w:val="top"/>
            <w:tcBorders>
              <w:right w:val="single" w:color="000000" w:sz="2" w:space="0"/>
            </w:tcBorders>
          </w:tcPr>
          <w:p>
            <w:pPr>
              <w:ind w:left="212"/>
              <w:spacing w:before="123" w:line="222" w:lineRule="auto"/>
              <w:rPr>
                <w:rFonts w:ascii="SimHei" w:hAnsi="SimHei" w:eastAsia="SimHei" w:cs="SimHei"/>
                <w:sz w:val="11"/>
                <w:szCs w:val="11"/>
              </w:rPr>
            </w:pPr>
            <w:r>
              <w:rPr>
                <w:rFonts w:ascii="SimHei" w:hAnsi="SimHei" w:eastAsia="SimHei" w:cs="SimHei"/>
                <w:sz w:val="11"/>
                <w:szCs w:val="11"/>
                <w:spacing w:val="10"/>
              </w:rPr>
              <w:t>块组5</w:t>
            </w:r>
          </w:p>
        </w:tc>
      </w:tr>
    </w:tbl>
    <w:p>
      <w:pPr>
        <w:ind w:firstLine="2539"/>
        <w:spacing w:before="239" w:line="3021" w:lineRule="exact"/>
        <w:rPr/>
      </w:pPr>
      <w:r>
        <w:rPr>
          <w:position w:val="-60"/>
        </w:rPr>
        <w:drawing>
          <wp:inline distT="0" distB="0" distL="0" distR="0">
            <wp:extent cx="1949495" cy="1917722"/>
            <wp:effectExtent l="0" t="0" r="0" b="0"/>
            <wp:docPr id="466" name="IM 466"/>
            <wp:cNvGraphicFramePr/>
            <a:graphic>
              <a:graphicData uri="http://schemas.openxmlformats.org/drawingml/2006/picture">
                <pic:pic>
                  <pic:nvPicPr>
                    <pic:cNvPr id="466" name="IM 466"/>
                    <pic:cNvPicPr/>
                  </pic:nvPicPr>
                  <pic:blipFill>
                    <a:blip r:embed="rId432"/>
                    <a:stretch>
                      <a:fillRect/>
                    </a:stretch>
                  </pic:blipFill>
                  <pic:spPr>
                    <a:xfrm rot="0">
                      <a:off x="0" y="0"/>
                      <a:ext cx="1949495" cy="1917722"/>
                    </a:xfrm>
                    <a:prstGeom prst="rect">
                      <a:avLst/>
                    </a:prstGeom>
                  </pic:spPr>
                </pic:pic>
              </a:graphicData>
            </a:graphic>
          </wp:inline>
        </w:drawing>
      </w:r>
    </w:p>
    <w:p>
      <w:pPr>
        <w:ind w:left="2699"/>
        <w:spacing w:before="88" w:line="219" w:lineRule="auto"/>
        <w:rPr>
          <w:rFonts w:ascii="SimSun" w:hAnsi="SimSun" w:eastAsia="SimSun" w:cs="SimSun"/>
          <w:sz w:val="20"/>
          <w:szCs w:val="20"/>
        </w:rPr>
      </w:pPr>
      <w:r>
        <w:rPr>
          <w:rFonts w:ascii="SimSun" w:hAnsi="SimSun" w:eastAsia="SimSun" w:cs="SimSun"/>
          <w:sz w:val="20"/>
          <w:szCs w:val="20"/>
          <w:spacing w:val="1"/>
        </w:rPr>
        <w:t>图4-2</w:t>
      </w:r>
      <w:r>
        <w:rPr>
          <w:rFonts w:ascii="SimSun" w:hAnsi="SimSun" w:eastAsia="SimSun" w:cs="SimSun"/>
          <w:sz w:val="20"/>
          <w:szCs w:val="20"/>
          <w:spacing w:val="28"/>
        </w:rPr>
        <w:t xml:space="preserve"> </w:t>
      </w:r>
      <w:r>
        <w:rPr>
          <w:rFonts w:ascii="SimSun" w:hAnsi="SimSun" w:eastAsia="SimSun" w:cs="SimSun"/>
          <w:sz w:val="20"/>
          <w:szCs w:val="20"/>
          <w:spacing w:val="1"/>
        </w:rPr>
        <w:t>磁盘的块组与数据管理</w:t>
      </w:r>
    </w:p>
    <w:p>
      <w:pPr>
        <w:ind w:right="583" w:firstLine="440"/>
        <w:spacing w:before="151" w:line="344" w:lineRule="auto"/>
        <w:rPr>
          <w:rFonts w:ascii="SimSun" w:hAnsi="SimSun" w:eastAsia="SimSun" w:cs="SimSun"/>
          <w:sz w:val="20"/>
          <w:szCs w:val="20"/>
        </w:rPr>
      </w:pPr>
      <w:r>
        <w:rPr>
          <w:rFonts w:ascii="SimSun" w:hAnsi="SimSun" w:eastAsia="SimSun" w:cs="SimSun"/>
          <w:sz w:val="20"/>
          <w:szCs w:val="20"/>
          <w:spacing w:val="25"/>
        </w:rPr>
        <w:t>当然，并非每个块组都这么复杂。如果磁盘的存储空间充足，除第1个块组和</w:t>
      </w:r>
      <w:r>
        <w:rPr>
          <w:rFonts w:ascii="SimSun" w:hAnsi="SimSun" w:eastAsia="SimSun" w:cs="SimSun"/>
          <w:sz w:val="20"/>
          <w:szCs w:val="20"/>
          <w:spacing w:val="15"/>
        </w:rPr>
        <w:t xml:space="preserve"> </w:t>
      </w:r>
      <w:r>
        <w:rPr>
          <w:rFonts w:ascii="SimSun" w:hAnsi="SimSun" w:eastAsia="SimSun" w:cs="SimSun"/>
          <w:sz w:val="20"/>
          <w:szCs w:val="20"/>
          <w:spacing w:val="18"/>
        </w:rPr>
        <w:t>另外几个对超级块进行备份的块组外，大部分块组只有数据块位图、</w:t>
      </w:r>
      <w:r>
        <w:rPr>
          <w:rFonts w:ascii="SimSun" w:hAnsi="SimSun" w:eastAsia="SimSun" w:cs="SimSun"/>
          <w:sz w:val="20"/>
          <w:szCs w:val="20"/>
        </w:rPr>
        <w:t>inode</w:t>
      </w:r>
      <w:r>
        <w:rPr>
          <w:rFonts w:ascii="SimSun" w:hAnsi="SimSun" w:eastAsia="SimSun" w:cs="SimSun"/>
          <w:sz w:val="20"/>
          <w:szCs w:val="20"/>
          <w:spacing w:val="81"/>
        </w:rPr>
        <w:t xml:space="preserve"> </w:t>
      </w:r>
      <w:r>
        <w:rPr>
          <w:rFonts w:ascii="SimSun" w:hAnsi="SimSun" w:eastAsia="SimSun" w:cs="SimSun"/>
          <w:sz w:val="20"/>
          <w:szCs w:val="20"/>
          <w:spacing w:val="18"/>
        </w:rPr>
        <w:t>位</w:t>
      </w:r>
      <w:r>
        <w:rPr>
          <w:rFonts w:ascii="SimSun" w:hAnsi="SimSun" w:eastAsia="SimSun" w:cs="SimSun"/>
          <w:sz w:val="20"/>
          <w:szCs w:val="20"/>
          <w:spacing w:val="-16"/>
        </w:rPr>
        <w:t xml:space="preserve"> </w:t>
      </w:r>
      <w:r>
        <w:rPr>
          <w:rFonts w:ascii="SimSun" w:hAnsi="SimSun" w:eastAsia="SimSun" w:cs="SimSun"/>
          <w:sz w:val="20"/>
          <w:szCs w:val="20"/>
          <w:spacing w:val="18"/>
        </w:rPr>
        <w:t>图</w:t>
      </w:r>
      <w:r>
        <w:rPr>
          <w:rFonts w:ascii="SimSun" w:hAnsi="SimSun" w:eastAsia="SimSun" w:cs="SimSun"/>
          <w:sz w:val="20"/>
          <w:szCs w:val="20"/>
          <w:spacing w:val="-34"/>
        </w:rPr>
        <w:t xml:space="preserve"> </w:t>
      </w:r>
      <w:r>
        <w:rPr>
          <w:rFonts w:ascii="SimSun" w:hAnsi="SimSun" w:eastAsia="SimSun" w:cs="SimSun"/>
          <w:sz w:val="20"/>
          <w:szCs w:val="20"/>
          <w:spacing w:val="18"/>
        </w:rPr>
        <w:t>和</w:t>
      </w:r>
      <w:r>
        <w:rPr>
          <w:rFonts w:ascii="SimSun" w:hAnsi="SimSun" w:eastAsia="SimSun" w:cs="SimSun"/>
          <w:sz w:val="20"/>
          <w:szCs w:val="20"/>
        </w:rPr>
        <w:t xml:space="preserve"> </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9"/>
        </w:rPr>
        <w:t>表等元数据信息。也就是说，块组其实分</w:t>
      </w:r>
      <w:r>
        <w:rPr>
          <w:rFonts w:ascii="SimSun" w:hAnsi="SimSun" w:eastAsia="SimSun" w:cs="SimSun"/>
          <w:sz w:val="20"/>
          <w:szCs w:val="20"/>
          <w:spacing w:val="18"/>
        </w:rPr>
        <w:t>为两种类型：</w:t>
      </w:r>
      <w:r>
        <w:rPr>
          <w:rFonts w:ascii="SimSun" w:hAnsi="SimSun" w:eastAsia="SimSun" w:cs="SimSun"/>
          <w:sz w:val="20"/>
          <w:szCs w:val="20"/>
          <w:spacing w:val="84"/>
        </w:rPr>
        <w:t xml:space="preserve"> </w:t>
      </w:r>
      <w:r>
        <w:rPr>
          <w:rFonts w:ascii="SimSun" w:hAnsi="SimSun" w:eastAsia="SimSun" w:cs="SimSun"/>
          <w:sz w:val="20"/>
          <w:szCs w:val="20"/>
          <w:spacing w:val="18"/>
        </w:rPr>
        <w:t>一种是有超级块的，</w:t>
      </w:r>
      <w:r>
        <w:rPr>
          <w:rFonts w:ascii="SimSun" w:hAnsi="SimSun" w:eastAsia="SimSun" w:cs="SimSun"/>
          <w:sz w:val="20"/>
          <w:szCs w:val="20"/>
        </w:rPr>
        <w:t xml:space="preserve"> </w:t>
      </w:r>
      <w:r>
        <w:rPr>
          <w:rFonts w:ascii="SimSun" w:hAnsi="SimSun" w:eastAsia="SimSun" w:cs="SimSun"/>
          <w:sz w:val="20"/>
          <w:szCs w:val="20"/>
          <w:spacing w:val="23"/>
        </w:rPr>
        <w:t>比较复杂的块组；另一种是没有超级块的，比较简单的块组。</w:t>
      </w:r>
    </w:p>
    <w:p>
      <w:pPr>
        <w:ind w:right="539" w:firstLine="440"/>
        <w:spacing w:before="1" w:line="336" w:lineRule="auto"/>
        <w:rPr>
          <w:rFonts w:ascii="SimSun" w:hAnsi="SimSun" w:eastAsia="SimSun" w:cs="SimSun"/>
          <w:sz w:val="20"/>
          <w:szCs w:val="20"/>
        </w:rPr>
      </w:pPr>
      <w:r>
        <w:rPr>
          <w:rFonts w:ascii="SimSun" w:hAnsi="SimSun" w:eastAsia="SimSun" w:cs="SimSun"/>
          <w:sz w:val="20"/>
          <w:szCs w:val="20"/>
          <w:spacing w:val="23"/>
        </w:rPr>
        <w:t>还有一个需要说明的地方是引导块。引导块并非文件系统中的一部分，而是预</w:t>
      </w:r>
      <w:r>
        <w:rPr>
          <w:rFonts w:ascii="SimSun" w:hAnsi="SimSun" w:eastAsia="SimSun" w:cs="SimSun"/>
          <w:sz w:val="20"/>
          <w:szCs w:val="20"/>
          <w:spacing w:val="15"/>
        </w:rPr>
        <w:t xml:space="preserve"> </w:t>
      </w:r>
      <w:r>
        <w:rPr>
          <w:rFonts w:ascii="SimSun" w:hAnsi="SimSun" w:eastAsia="SimSun" w:cs="SimSun"/>
          <w:sz w:val="20"/>
          <w:szCs w:val="20"/>
          <w:spacing w:val="24"/>
        </w:rPr>
        <w:t>留给引导操作系统用的。在操作系统加电启动时，其内容由</w:t>
      </w:r>
      <w:r>
        <w:rPr>
          <w:rFonts w:ascii="SimSun" w:hAnsi="SimSun" w:eastAsia="SimSun" w:cs="SimSun"/>
          <w:sz w:val="20"/>
          <w:szCs w:val="20"/>
        </w:rPr>
        <w:t>BIOS</w:t>
      </w:r>
      <w:r>
        <w:rPr>
          <w:rFonts w:ascii="SimSun" w:hAnsi="SimSun" w:eastAsia="SimSun" w:cs="SimSun"/>
          <w:sz w:val="20"/>
          <w:szCs w:val="20"/>
          <w:spacing w:val="2"/>
        </w:rPr>
        <w:t xml:space="preserve">  </w:t>
      </w:r>
      <w:r>
        <w:rPr>
          <w:rFonts w:ascii="SimSun" w:hAnsi="SimSun" w:eastAsia="SimSun" w:cs="SimSun"/>
          <w:sz w:val="20"/>
          <w:szCs w:val="20"/>
          <w:spacing w:val="24"/>
        </w:rPr>
        <w:t>自动装载到内存</w:t>
      </w:r>
      <w:r>
        <w:rPr>
          <w:rFonts w:ascii="SimSun" w:hAnsi="SimSun" w:eastAsia="SimSun" w:cs="SimSun"/>
          <w:sz w:val="20"/>
          <w:szCs w:val="20"/>
          <w:spacing w:val="1"/>
        </w:rPr>
        <w:t xml:space="preserve"> </w:t>
      </w:r>
      <w:r>
        <w:rPr>
          <w:rFonts w:ascii="SimSun" w:hAnsi="SimSun" w:eastAsia="SimSun" w:cs="SimSun"/>
          <w:sz w:val="20"/>
          <w:szCs w:val="20"/>
          <w:spacing w:val="18"/>
        </w:rPr>
        <w:t>并执行。它包含一个启动装载程序，用于从计算机安装的操作系统中选择一个启动，</w:t>
      </w:r>
      <w:r>
        <w:rPr>
          <w:rFonts w:ascii="SimSun" w:hAnsi="SimSun" w:eastAsia="SimSun" w:cs="SimSun"/>
          <w:sz w:val="20"/>
          <w:szCs w:val="20"/>
          <w:spacing w:val="3"/>
        </w:rPr>
        <w:t xml:space="preserve"> </w:t>
      </w:r>
      <w:r>
        <w:rPr>
          <w:rFonts w:ascii="SimSun" w:hAnsi="SimSun" w:eastAsia="SimSun" w:cs="SimSun"/>
          <w:sz w:val="20"/>
          <w:szCs w:val="20"/>
          <w:spacing w:val="21"/>
        </w:rPr>
        <w:t>还负责后续启动过程。因此，</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21"/>
        </w:rPr>
        <w:t>2  </w:t>
      </w:r>
      <w:r>
        <w:rPr>
          <w:rFonts w:ascii="SimSun" w:hAnsi="SimSun" w:eastAsia="SimSun" w:cs="SimSun"/>
          <w:sz w:val="20"/>
          <w:szCs w:val="20"/>
          <w:spacing w:val="21"/>
        </w:rPr>
        <w:t>文件系统</w:t>
      </w:r>
      <w:r>
        <w:rPr>
          <w:rFonts w:ascii="SimSun" w:hAnsi="SimSun" w:eastAsia="SimSun" w:cs="SimSun"/>
          <w:sz w:val="20"/>
          <w:szCs w:val="20"/>
          <w:spacing w:val="20"/>
        </w:rPr>
        <w:t>把这个区域预留出来，不作为文件系统</w:t>
      </w:r>
      <w:r>
        <w:rPr>
          <w:rFonts w:ascii="SimSun" w:hAnsi="SimSun" w:eastAsia="SimSun" w:cs="SimSun"/>
          <w:sz w:val="20"/>
          <w:szCs w:val="20"/>
        </w:rPr>
        <w:t xml:space="preserve"> </w:t>
      </w:r>
      <w:r>
        <w:rPr>
          <w:rFonts w:ascii="SimSun" w:hAnsi="SimSun" w:eastAsia="SimSun" w:cs="SimSun"/>
          <w:sz w:val="20"/>
          <w:szCs w:val="20"/>
          <w:spacing w:val="16"/>
        </w:rPr>
        <w:t>管理的磁盘区域。</w:t>
      </w:r>
    </w:p>
    <w:p>
      <w:pPr>
        <w:pStyle w:val="BodyText"/>
        <w:spacing w:before="152" w:line="212" w:lineRule="auto"/>
        <w:outlineLvl w:val="1"/>
        <w:rPr>
          <w:rFonts w:ascii="Arial" w:hAnsi="Arial" w:eastAsia="Arial" w:cs="Arial"/>
          <w:sz w:val="28"/>
          <w:szCs w:val="28"/>
        </w:rPr>
      </w:pPr>
      <w:bookmarkStart w:name="bookmark60" w:id="256"/>
      <w:bookmarkEnd w:id="256"/>
      <w:r>
        <w:rPr>
          <w:rFonts w:ascii="Arial" w:hAnsi="Arial" w:eastAsia="Arial" w:cs="Arial"/>
          <w:sz w:val="28"/>
          <w:szCs w:val="28"/>
          <w:b/>
          <w:bCs/>
          <w:spacing w:val="5"/>
        </w:rPr>
        <w:t>4.2.2   </w:t>
      </w:r>
      <w:r>
        <w:rPr>
          <w:sz w:val="28"/>
          <w:szCs w:val="28"/>
          <w:b/>
          <w:bCs/>
          <w:spacing w:val="5"/>
        </w:rPr>
        <w:t>超级块</w:t>
      </w:r>
      <w:r>
        <w:rPr>
          <w:rFonts w:ascii="Arial" w:hAnsi="Arial" w:eastAsia="Arial" w:cs="Arial"/>
          <w:sz w:val="28"/>
          <w:szCs w:val="28"/>
          <w:b/>
          <w:bCs/>
          <w:spacing w:val="5"/>
        </w:rPr>
        <w:t>(</w:t>
      </w:r>
      <w:r>
        <w:rPr>
          <w:rFonts w:ascii="Arial" w:hAnsi="Arial" w:eastAsia="Arial" w:cs="Arial"/>
          <w:sz w:val="28"/>
          <w:szCs w:val="28"/>
          <w:b/>
          <w:bCs/>
        </w:rPr>
        <w:t>SuperBlock</w:t>
      </w:r>
      <w:r>
        <w:rPr>
          <w:rFonts w:ascii="Arial" w:hAnsi="Arial" w:eastAsia="Arial" w:cs="Arial"/>
          <w:sz w:val="28"/>
          <w:szCs w:val="28"/>
          <w:b/>
          <w:bCs/>
          <w:spacing w:val="5"/>
        </w:rPr>
        <w:t>)</w:t>
      </w:r>
    </w:p>
    <w:p>
      <w:pPr>
        <w:ind w:right="609" w:firstLine="440"/>
        <w:spacing w:before="295" w:line="351" w:lineRule="auto"/>
        <w:jc w:val="both"/>
        <w:rPr>
          <w:rFonts w:ascii="SimSun" w:hAnsi="SimSun" w:eastAsia="SimSun" w:cs="SimSun"/>
          <w:sz w:val="20"/>
          <w:szCs w:val="20"/>
        </w:rPr>
      </w:pPr>
      <w:r>
        <w:rPr>
          <w:rFonts w:ascii="SimSun" w:hAnsi="SimSun" w:eastAsia="SimSun" w:cs="SimSun"/>
          <w:sz w:val="20"/>
          <w:szCs w:val="20"/>
          <w:spacing w:val="19"/>
        </w:rPr>
        <w:t>超级块是文件系统的起始位置，它是整个文件系统的入口。文件系</w:t>
      </w:r>
      <w:r>
        <w:rPr>
          <w:rFonts w:ascii="SimSun" w:hAnsi="SimSun" w:eastAsia="SimSun" w:cs="SimSun"/>
          <w:sz w:val="20"/>
          <w:szCs w:val="20"/>
          <w:spacing w:val="18"/>
        </w:rPr>
        <w:t>统的挂载(初</w:t>
      </w:r>
      <w:r>
        <w:rPr>
          <w:rFonts w:ascii="SimSun" w:hAnsi="SimSun" w:eastAsia="SimSun" w:cs="SimSun"/>
          <w:sz w:val="20"/>
          <w:szCs w:val="20"/>
        </w:rPr>
        <w:t xml:space="preserve"> </w:t>
      </w:r>
      <w:r>
        <w:rPr>
          <w:rFonts w:ascii="SimSun" w:hAnsi="SimSun" w:eastAsia="SimSun" w:cs="SimSun"/>
          <w:sz w:val="20"/>
          <w:szCs w:val="20"/>
          <w:spacing w:val="25"/>
        </w:rPr>
        <w:t>始化)就是从读取这里的数据开始的。由于它是一个数据块，但是又是一</w:t>
      </w:r>
      <w:r>
        <w:rPr>
          <w:rFonts w:ascii="SimSun" w:hAnsi="SimSun" w:eastAsia="SimSun" w:cs="SimSun"/>
          <w:sz w:val="20"/>
          <w:szCs w:val="20"/>
          <w:spacing w:val="24"/>
        </w:rPr>
        <w:t>个非常特</w:t>
      </w:r>
      <w:r>
        <w:rPr>
          <w:rFonts w:ascii="SimSun" w:hAnsi="SimSun" w:eastAsia="SimSun" w:cs="SimSun"/>
          <w:sz w:val="20"/>
          <w:szCs w:val="20"/>
        </w:rPr>
        <w:t xml:space="preserve"> </w:t>
      </w:r>
      <w:r>
        <w:rPr>
          <w:rFonts w:ascii="SimSun" w:hAnsi="SimSun" w:eastAsia="SimSun" w:cs="SimSun"/>
          <w:sz w:val="20"/>
          <w:szCs w:val="20"/>
          <w:spacing w:val="19"/>
        </w:rPr>
        <w:t>别的块，因此被称为超级块。</w:t>
      </w:r>
    </w:p>
    <w:p>
      <w:pPr>
        <w:ind w:left="440"/>
        <w:spacing w:line="219" w:lineRule="auto"/>
        <w:rPr>
          <w:rFonts w:ascii="SimSun" w:hAnsi="SimSun" w:eastAsia="SimSun" w:cs="SimSun"/>
          <w:sz w:val="20"/>
          <w:szCs w:val="20"/>
        </w:rPr>
      </w:pPr>
      <w:r>
        <w:rPr>
          <w:rFonts w:ascii="SimSun" w:hAnsi="SimSun" w:eastAsia="SimSun" w:cs="SimSun"/>
          <w:sz w:val="20"/>
          <w:szCs w:val="20"/>
          <w:spacing w:val="22"/>
        </w:rPr>
        <w:t>在超级块中记录了整个文件系统的描述信息，如格式化时指定的文件系统逻辑</w:t>
      </w:r>
    </w:p>
    <w:p>
      <w:pPr>
        <w:spacing w:line="219" w:lineRule="auto"/>
        <w:sectPr>
          <w:footerReference w:type="default" r:id="rId431"/>
          <w:pgSz w:w="9060" w:h="14150"/>
          <w:pgMar w:top="400" w:right="210" w:bottom="479" w:left="239" w:header="0" w:footer="299" w:gutter="0"/>
        </w:sectPr>
        <w:rPr>
          <w:rFonts w:ascii="SimSun" w:hAnsi="SimSun" w:eastAsia="SimSun" w:cs="SimSun"/>
          <w:sz w:val="20"/>
          <w:szCs w:val="20"/>
        </w:rPr>
      </w:pPr>
    </w:p>
    <w:p>
      <w:pPr>
        <w:pStyle w:val="BodyText"/>
        <w:ind w:left="170"/>
        <w:spacing w:before="27" w:line="221" w:lineRule="auto"/>
        <w:rPr>
          <w:sz w:val="22"/>
          <w:szCs w:val="22"/>
        </w:rPr>
      </w:pPr>
      <w:r>
        <w:drawing>
          <wp:anchor distT="0" distB="0" distL="0" distR="0" simplePos="0" relativeHeight="252959744" behindDoc="0" locked="0" layoutInCell="0" allowOverlap="1">
            <wp:simplePos x="0" y="0"/>
            <wp:positionH relativeFrom="page">
              <wp:posOffset>342884</wp:posOffset>
            </wp:positionH>
            <wp:positionV relativeFrom="page">
              <wp:posOffset>0</wp:posOffset>
            </wp:positionV>
            <wp:extent cx="6385" cy="622319"/>
            <wp:effectExtent l="0" t="0" r="0" b="0"/>
            <wp:wrapNone/>
            <wp:docPr id="468" name="IM 468"/>
            <wp:cNvGraphicFramePr/>
            <a:graphic>
              <a:graphicData uri="http://schemas.openxmlformats.org/drawingml/2006/picture">
                <pic:pic>
                  <pic:nvPicPr>
                    <pic:cNvPr id="468" name="IM 468"/>
                    <pic:cNvPicPr/>
                  </pic:nvPicPr>
                  <pic:blipFill>
                    <a:blip r:embed="rId434"/>
                    <a:stretch>
                      <a:fillRect/>
                    </a:stretch>
                  </pic:blipFill>
                  <pic:spPr>
                    <a:xfrm rot="0">
                      <a:off x="0" y="0"/>
                      <a:ext cx="6385" cy="622319"/>
                    </a:xfrm>
                    <a:prstGeom prst="rect">
                      <a:avLst/>
                    </a:prstGeom>
                  </pic:spPr>
                </pic:pic>
              </a:graphicData>
            </a:graphic>
          </wp:anchor>
        </w:drawing>
      </w:r>
      <w:bookmarkStart w:name="bookmark199" w:id="257"/>
      <w:bookmarkEnd w:id="257"/>
      <w:r>
        <w:rPr>
          <w:sz w:val="22"/>
          <w:szCs w:val="22"/>
          <w:spacing w:val="-5"/>
        </w:rPr>
        <w:t>文件系统技术内幕</w:t>
      </w:r>
    </w:p>
    <w:p>
      <w:pPr>
        <w:pStyle w:val="BodyText"/>
        <w:ind w:left="170"/>
        <w:spacing w:before="47" w:line="222" w:lineRule="auto"/>
        <w:rPr>
          <w:sz w:val="22"/>
          <w:szCs w:val="22"/>
        </w:rPr>
      </w:pPr>
      <w:r>
        <w:rPr>
          <w:sz w:val="22"/>
          <w:szCs w:val="22"/>
          <w:spacing w:val="-16"/>
          <w:w w:val="96"/>
        </w:rPr>
        <w:t>大数据时代海量数据存储之道</w:t>
      </w:r>
    </w:p>
    <w:p>
      <w:pPr>
        <w:spacing w:line="313" w:lineRule="auto"/>
        <w:rPr>
          <w:rFonts w:ascii="Arial"/>
          <w:sz w:val="21"/>
        </w:rPr>
      </w:pPr>
      <w:r/>
    </w:p>
    <w:p>
      <w:pPr>
        <w:ind w:left="170" w:right="74"/>
        <w:spacing w:before="71" w:line="308" w:lineRule="auto"/>
        <w:rPr>
          <w:rFonts w:ascii="SimSun" w:hAnsi="SimSun" w:eastAsia="SimSun" w:cs="SimSun"/>
          <w:sz w:val="22"/>
          <w:szCs w:val="22"/>
        </w:rPr>
      </w:pPr>
      <w:r>
        <w:rPr>
          <w:rFonts w:ascii="SimSun" w:hAnsi="SimSun" w:eastAsia="SimSun" w:cs="SimSun"/>
          <w:sz w:val="22"/>
          <w:szCs w:val="22"/>
          <w:spacing w:val="5"/>
        </w:rPr>
        <w:t>块大小信息、逻辑块的数量、</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5"/>
        </w:rPr>
        <w:t>的数量、根节点的</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5"/>
        </w:rPr>
        <w:t>和文件系统的特</w:t>
      </w:r>
      <w:r>
        <w:rPr>
          <w:rFonts w:ascii="SimSun" w:hAnsi="SimSun" w:eastAsia="SimSun" w:cs="SimSun"/>
          <w:sz w:val="22"/>
          <w:szCs w:val="22"/>
          <w:spacing w:val="4"/>
        </w:rPr>
        <w:t>性等信</w:t>
      </w:r>
      <w:r>
        <w:rPr>
          <w:rFonts w:ascii="SimSun" w:hAnsi="SimSun" w:eastAsia="SimSun" w:cs="SimSun"/>
          <w:sz w:val="22"/>
          <w:szCs w:val="22"/>
        </w:rPr>
        <w:t xml:space="preserve"> </w:t>
      </w:r>
      <w:r>
        <w:rPr>
          <w:rFonts w:ascii="SimSun" w:hAnsi="SimSun" w:eastAsia="SimSun" w:cs="SimSun"/>
          <w:sz w:val="22"/>
          <w:szCs w:val="22"/>
          <w:spacing w:val="5"/>
        </w:rPr>
        <w:t>息。我们可以通过</w:t>
      </w:r>
      <w:r>
        <w:rPr>
          <w:rFonts w:ascii="Times New Roman" w:hAnsi="Times New Roman" w:eastAsia="Times New Roman" w:cs="Times New Roman"/>
          <w:sz w:val="22"/>
          <w:szCs w:val="22"/>
        </w:rPr>
        <w:t>dumpe</w:t>
      </w:r>
      <w:r>
        <w:rPr>
          <w:rFonts w:ascii="Times New Roman" w:hAnsi="Times New Roman" w:eastAsia="Times New Roman" w:cs="Times New Roman"/>
          <w:sz w:val="22"/>
          <w:szCs w:val="22"/>
          <w:spacing w:val="5"/>
        </w:rPr>
        <w:t>2</w:t>
      </w:r>
      <w:r>
        <w:rPr>
          <w:rFonts w:ascii="Times New Roman" w:hAnsi="Times New Roman" w:eastAsia="Times New Roman" w:cs="Times New Roman"/>
          <w:sz w:val="22"/>
          <w:szCs w:val="22"/>
        </w:rPr>
        <w:t>fs</w:t>
      </w:r>
      <w:r>
        <w:rPr>
          <w:rFonts w:ascii="Times New Roman" w:hAnsi="Times New Roman" w:eastAsia="Times New Roman" w:cs="Times New Roman"/>
          <w:sz w:val="22"/>
          <w:szCs w:val="22"/>
          <w:spacing w:val="66"/>
        </w:rPr>
        <w:t xml:space="preserve"> </w:t>
      </w:r>
      <w:r>
        <w:rPr>
          <w:rFonts w:ascii="SimSun" w:hAnsi="SimSun" w:eastAsia="SimSun" w:cs="SimSun"/>
          <w:sz w:val="22"/>
          <w:szCs w:val="22"/>
          <w:spacing w:val="5"/>
        </w:rPr>
        <w:t>命令查看文件系统的超级块信息。</w:t>
      </w:r>
    </w:p>
    <w:p>
      <w:pPr>
        <w:ind w:left="170" w:right="9" w:firstLine="450"/>
        <w:spacing w:before="4" w:line="304" w:lineRule="auto"/>
        <w:jc w:val="both"/>
        <w:rPr>
          <w:rFonts w:ascii="SimSun" w:hAnsi="SimSun" w:eastAsia="SimSun" w:cs="SimSun"/>
          <w:sz w:val="22"/>
          <w:szCs w:val="22"/>
        </w:rPr>
      </w:pPr>
      <w:r>
        <w:rPr>
          <w:rFonts w:ascii="SimSun" w:hAnsi="SimSun" w:eastAsia="SimSun" w:cs="SimSun"/>
          <w:sz w:val="22"/>
          <w:szCs w:val="22"/>
          <w:spacing w:val="3"/>
        </w:rPr>
        <w:t>另外，为了保证整个文件系统的可靠性，</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3"/>
        </w:rPr>
        <w:t>2 </w:t>
      </w:r>
      <w:r>
        <w:rPr>
          <w:rFonts w:ascii="SimSun" w:hAnsi="SimSun" w:eastAsia="SimSun" w:cs="SimSun"/>
          <w:sz w:val="22"/>
          <w:szCs w:val="22"/>
          <w:spacing w:val="3"/>
        </w:rPr>
        <w:t>文件系统对超级块进行了备份。</w:t>
      </w:r>
      <w:r>
        <w:rPr>
          <w:rFonts w:ascii="SimSun" w:hAnsi="SimSun" w:eastAsia="SimSun" w:cs="SimSun"/>
          <w:sz w:val="22"/>
          <w:szCs w:val="22"/>
          <w:spacing w:val="16"/>
        </w:rPr>
        <w:t xml:space="preserve"> </w:t>
      </w:r>
      <w:r>
        <w:rPr>
          <w:rFonts w:ascii="SimSun" w:hAnsi="SimSun" w:eastAsia="SimSun" w:cs="SimSun"/>
          <w:sz w:val="22"/>
          <w:szCs w:val="22"/>
          <w:spacing w:val="4"/>
        </w:rPr>
        <w:t>备份的目的主要是应对突然断电或系统崩溃等异</w:t>
      </w:r>
      <w:r>
        <w:rPr>
          <w:rFonts w:ascii="SimSun" w:hAnsi="SimSun" w:eastAsia="SimSun" w:cs="SimSun"/>
          <w:sz w:val="22"/>
          <w:szCs w:val="22"/>
          <w:spacing w:val="3"/>
        </w:rPr>
        <w:t>常场景。可以保证在上述场景下，</w:t>
      </w:r>
      <w:r>
        <w:rPr>
          <w:rFonts w:ascii="SimSun" w:hAnsi="SimSun" w:eastAsia="SimSun" w:cs="SimSun"/>
          <w:sz w:val="22"/>
          <w:szCs w:val="22"/>
        </w:rPr>
        <w:t xml:space="preserve"> </w:t>
      </w:r>
      <w:r>
        <w:rPr>
          <w:rFonts w:ascii="SimSun" w:hAnsi="SimSun" w:eastAsia="SimSun" w:cs="SimSun"/>
          <w:sz w:val="22"/>
          <w:szCs w:val="22"/>
          <w:spacing w:val="6"/>
        </w:rPr>
        <w:t>即使第1个超级块出现损坏，仍然可以通过其他块组中的超级块进行恢复，不至于</w:t>
      </w:r>
      <w:r>
        <w:rPr>
          <w:rFonts w:ascii="SimSun" w:hAnsi="SimSun" w:eastAsia="SimSun" w:cs="SimSun"/>
          <w:sz w:val="22"/>
          <w:szCs w:val="22"/>
          <w:spacing w:val="5"/>
        </w:rPr>
        <w:t xml:space="preserve"> </w:t>
      </w:r>
      <w:r>
        <w:rPr>
          <w:rFonts w:ascii="SimSun" w:hAnsi="SimSun" w:eastAsia="SimSun" w:cs="SimSun"/>
          <w:sz w:val="22"/>
          <w:szCs w:val="22"/>
          <w:spacing w:val="1"/>
        </w:rPr>
        <w:t>整个文件系统都不可访问。</w:t>
      </w:r>
    </w:p>
    <w:p>
      <w:pPr>
        <w:ind w:left="170" w:right="9" w:firstLine="450"/>
        <w:spacing w:before="41" w:line="297" w:lineRule="auto"/>
        <w:jc w:val="both"/>
        <w:rPr>
          <w:rFonts w:ascii="SimSun" w:hAnsi="SimSun" w:eastAsia="SimSun" w:cs="SimSun"/>
          <w:sz w:val="22"/>
          <w:szCs w:val="22"/>
        </w:rPr>
      </w:pPr>
      <w:r>
        <w:rPr>
          <w:rFonts w:ascii="SimSun" w:hAnsi="SimSun" w:eastAsia="SimSun" w:cs="SimSun"/>
          <w:sz w:val="22"/>
          <w:szCs w:val="22"/>
          <w:spacing w:val="12"/>
        </w:rPr>
        <w:t>对</w:t>
      </w:r>
      <w:r>
        <w:rPr>
          <w:rFonts w:ascii="SimSun" w:hAnsi="SimSun" w:eastAsia="SimSun" w:cs="SimSun"/>
          <w:sz w:val="22"/>
          <w:szCs w:val="22"/>
          <w:spacing w:val="-30"/>
        </w:rPr>
        <w:t xml:space="preserve"> </w:t>
      </w:r>
      <w:r>
        <w:rPr>
          <w:rFonts w:ascii="SimSun" w:hAnsi="SimSun" w:eastAsia="SimSun" w:cs="SimSun"/>
          <w:sz w:val="22"/>
          <w:szCs w:val="22"/>
          <w:spacing w:val="12"/>
        </w:rPr>
        <w:t>于</w:t>
      </w:r>
      <w:r>
        <w:rPr>
          <w:rFonts w:ascii="SimSun" w:hAnsi="SimSun" w:eastAsia="SimSun" w:cs="SimSun"/>
          <w:sz w:val="22"/>
          <w:szCs w:val="22"/>
          <w:spacing w:val="-50"/>
        </w:rPr>
        <w:t xml:space="preserve"> </w:t>
      </w:r>
      <w:r>
        <w:rPr>
          <w:rFonts w:ascii="SimSun" w:hAnsi="SimSun" w:eastAsia="SimSun" w:cs="SimSun"/>
          <w:sz w:val="22"/>
          <w:szCs w:val="22"/>
          <w:spacing w:val="12"/>
        </w:rPr>
        <w:t>4</w:t>
      </w:r>
      <w:r>
        <w:rPr>
          <w:rFonts w:ascii="Times New Roman" w:hAnsi="Times New Roman" w:eastAsia="Times New Roman" w:cs="Times New Roman"/>
          <w:sz w:val="22"/>
          <w:szCs w:val="22"/>
        </w:rPr>
        <w:t>KB</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12"/>
        </w:rPr>
        <w:t>大小的逻辑块，超级块位于第1个逻辑块内。由于第1个块组预留</w:t>
      </w:r>
      <w:r>
        <w:rPr>
          <w:rFonts w:ascii="SimSun" w:hAnsi="SimSun" w:eastAsia="SimSun" w:cs="SimSun"/>
          <w:sz w:val="22"/>
          <w:szCs w:val="22"/>
        </w:rPr>
        <w:t xml:space="preserve"> </w:t>
      </w:r>
      <w:r>
        <w:rPr>
          <w:rFonts w:ascii="SimSun" w:hAnsi="SimSun" w:eastAsia="SimSun" w:cs="SimSun"/>
          <w:sz w:val="22"/>
          <w:szCs w:val="22"/>
          <w:spacing w:val="4"/>
        </w:rPr>
        <w:t>了 1</w:t>
      </w:r>
      <w:r>
        <w:rPr>
          <w:rFonts w:ascii="SimSun" w:hAnsi="SimSun" w:eastAsia="SimSun" w:cs="SimSun"/>
          <w:sz w:val="22"/>
          <w:szCs w:val="22"/>
        </w:rPr>
        <w:t>KB</w:t>
      </w:r>
      <w:r>
        <w:rPr>
          <w:rFonts w:ascii="SimSun" w:hAnsi="SimSun" w:eastAsia="SimSun" w:cs="SimSun"/>
          <w:sz w:val="22"/>
          <w:szCs w:val="22"/>
          <w:spacing w:val="4"/>
        </w:rPr>
        <w:t xml:space="preserve"> 的空间作为系统引导区，因此该块组的超级块的位置在1</w:t>
      </w:r>
      <w:r>
        <w:rPr>
          <w:rFonts w:ascii="SimSun" w:hAnsi="SimSun" w:eastAsia="SimSun" w:cs="SimSun"/>
          <w:sz w:val="22"/>
          <w:szCs w:val="22"/>
        </w:rPr>
        <w:t>KB</w:t>
      </w:r>
      <w:r>
        <w:rPr>
          <w:rFonts w:ascii="SimSun" w:hAnsi="SimSun" w:eastAsia="SimSun" w:cs="SimSun"/>
          <w:sz w:val="22"/>
          <w:szCs w:val="22"/>
          <w:spacing w:val="58"/>
        </w:rPr>
        <w:t xml:space="preserve"> </w:t>
      </w:r>
      <w:r>
        <w:rPr>
          <w:rFonts w:ascii="SimSun" w:hAnsi="SimSun" w:eastAsia="SimSun" w:cs="SimSun"/>
          <w:sz w:val="22"/>
          <w:szCs w:val="22"/>
          <w:spacing w:val="4"/>
        </w:rPr>
        <w:t>偏移处，而其</w:t>
      </w:r>
      <w:r>
        <w:rPr>
          <w:rFonts w:ascii="SimSun" w:hAnsi="SimSun" w:eastAsia="SimSun" w:cs="SimSun"/>
          <w:sz w:val="22"/>
          <w:szCs w:val="22"/>
        </w:rPr>
        <w:t xml:space="preserve"> </w:t>
      </w:r>
      <w:r>
        <w:rPr>
          <w:rFonts w:ascii="SimSun" w:hAnsi="SimSun" w:eastAsia="SimSun" w:cs="SimSun"/>
          <w:sz w:val="22"/>
          <w:szCs w:val="22"/>
          <w:spacing w:val="6"/>
        </w:rPr>
        <w:t>他备份块组中的超级块都在该块组偏移为0的地方。超级块会占用一个逻辑块的空</w:t>
      </w:r>
      <w:r>
        <w:rPr>
          <w:rFonts w:ascii="SimSun" w:hAnsi="SimSun" w:eastAsia="SimSun" w:cs="SimSun"/>
          <w:sz w:val="22"/>
          <w:szCs w:val="22"/>
          <w:spacing w:val="5"/>
        </w:rPr>
        <w:t xml:space="preserve"> </w:t>
      </w:r>
      <w:r>
        <w:rPr>
          <w:rFonts w:ascii="SimSun" w:hAnsi="SimSun" w:eastAsia="SimSun" w:cs="SimSun"/>
          <w:sz w:val="22"/>
          <w:szCs w:val="22"/>
          <w:spacing w:val="11"/>
        </w:rPr>
        <w:t>间(实际占用空间要小于该值),也就是说，块组描</w:t>
      </w:r>
      <w:r>
        <w:rPr>
          <w:rFonts w:ascii="SimSun" w:hAnsi="SimSun" w:eastAsia="SimSun" w:cs="SimSun"/>
          <w:sz w:val="22"/>
          <w:szCs w:val="22"/>
          <w:spacing w:val="10"/>
        </w:rPr>
        <w:t>述符</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0"/>
        </w:rPr>
        <w:t>2_</w:t>
      </w:r>
      <w:r>
        <w:rPr>
          <w:rFonts w:ascii="Times New Roman" w:hAnsi="Times New Roman" w:eastAsia="Times New Roman" w:cs="Times New Roman"/>
          <w:sz w:val="22"/>
          <w:szCs w:val="22"/>
        </w:rPr>
        <w:t>group</w:t>
      </w:r>
      <w:r>
        <w:rPr>
          <w:rFonts w:ascii="Times New Roman" w:hAnsi="Times New Roman" w:eastAsia="Times New Roman" w:cs="Times New Roman"/>
          <w:sz w:val="22"/>
          <w:szCs w:val="22"/>
          <w:spacing w:val="10"/>
        </w:rPr>
        <w:t>_</w:t>
      </w:r>
      <w:r>
        <w:rPr>
          <w:rFonts w:ascii="Times New Roman" w:hAnsi="Times New Roman" w:eastAsia="Times New Roman" w:cs="Times New Roman"/>
          <w:sz w:val="22"/>
          <w:szCs w:val="22"/>
        </w:rPr>
        <w:t>desc</w:t>
      </w:r>
      <w:r>
        <w:rPr>
          <w:rFonts w:ascii="Times New Roman" w:hAnsi="Times New Roman" w:eastAsia="Times New Roman" w:cs="Times New Roman"/>
          <w:sz w:val="22"/>
          <w:szCs w:val="22"/>
          <w:spacing w:val="10"/>
        </w:rPr>
        <w:t>)   </w:t>
      </w:r>
      <w:r>
        <w:rPr>
          <w:rFonts w:ascii="SimSun" w:hAnsi="SimSun" w:eastAsia="SimSun" w:cs="SimSun"/>
          <w:sz w:val="22"/>
          <w:szCs w:val="22"/>
          <w:spacing w:val="10"/>
        </w:rPr>
        <w:t>位于超</w:t>
      </w:r>
      <w:r>
        <w:rPr>
          <w:rFonts w:ascii="SimSun" w:hAnsi="SimSun" w:eastAsia="SimSun" w:cs="SimSun"/>
          <w:sz w:val="22"/>
          <w:szCs w:val="22"/>
        </w:rPr>
        <w:t xml:space="preserve"> </w:t>
      </w:r>
      <w:r>
        <w:rPr>
          <w:rFonts w:ascii="SimSun" w:hAnsi="SimSun" w:eastAsia="SimSun" w:cs="SimSun"/>
          <w:sz w:val="22"/>
          <w:szCs w:val="22"/>
          <w:spacing w:val="3"/>
        </w:rPr>
        <w:t>级块下一个逻辑块开始的地方。以4</w:t>
      </w:r>
      <w:r>
        <w:rPr>
          <w:rFonts w:ascii="Times New Roman" w:hAnsi="Times New Roman" w:eastAsia="Times New Roman" w:cs="Times New Roman"/>
          <w:sz w:val="22"/>
          <w:szCs w:val="22"/>
        </w:rPr>
        <w:t>KB</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为例，则块组描述符位于4</w:t>
      </w:r>
      <w:r>
        <w:rPr>
          <w:rFonts w:ascii="Times New Roman" w:hAnsi="Times New Roman" w:eastAsia="Times New Roman" w:cs="Times New Roman"/>
          <w:sz w:val="22"/>
          <w:szCs w:val="22"/>
        </w:rPr>
        <w:t>KB</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3"/>
        </w:rPr>
        <w:t>偏移的地方；</w:t>
      </w:r>
      <w:r>
        <w:rPr>
          <w:rFonts w:ascii="SimSun" w:hAnsi="SimSun" w:eastAsia="SimSun" w:cs="SimSun"/>
          <w:sz w:val="22"/>
          <w:szCs w:val="22"/>
        </w:rPr>
        <w:t xml:space="preserve"> </w:t>
      </w:r>
      <w:r>
        <w:rPr>
          <w:rFonts w:ascii="SimSun" w:hAnsi="SimSun" w:eastAsia="SimSun" w:cs="SimSun"/>
          <w:sz w:val="22"/>
          <w:szCs w:val="22"/>
          <w:spacing w:val="3"/>
        </w:rPr>
        <w:t>以 1</w:t>
      </w:r>
      <w:r>
        <w:rPr>
          <w:rFonts w:ascii="Times New Roman" w:hAnsi="Times New Roman" w:eastAsia="Times New Roman" w:cs="Times New Roman"/>
          <w:sz w:val="22"/>
          <w:szCs w:val="22"/>
        </w:rPr>
        <w:t>KB</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为例，则块组描述符位于2</w:t>
      </w:r>
      <w:r>
        <w:rPr>
          <w:rFonts w:ascii="Times New Roman" w:hAnsi="Times New Roman" w:eastAsia="Times New Roman" w:cs="Times New Roman"/>
          <w:sz w:val="22"/>
          <w:szCs w:val="22"/>
        </w:rPr>
        <w:t>KB</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偏移的地方。</w:t>
      </w:r>
    </w:p>
    <w:p>
      <w:pPr>
        <w:ind w:left="170" w:right="38" w:firstLine="450"/>
        <w:spacing w:before="66" w:line="302" w:lineRule="auto"/>
        <w:jc w:val="both"/>
        <w:rPr>
          <w:rFonts w:ascii="SimSun" w:hAnsi="SimSun" w:eastAsia="SimSun" w:cs="SimSun"/>
          <w:sz w:val="22"/>
          <w:szCs w:val="22"/>
        </w:rPr>
      </w:pPr>
      <w:r>
        <w:rPr>
          <w:rFonts w:ascii="SimSun" w:hAnsi="SimSun" w:eastAsia="SimSun" w:cs="SimSun"/>
          <w:sz w:val="22"/>
          <w:szCs w:val="22"/>
          <w:spacing w:val="7"/>
        </w:rPr>
        <w:t>代码4</w:t>
      </w:r>
      <w:r>
        <w:rPr>
          <w:rFonts w:ascii="SimSun" w:hAnsi="SimSun" w:eastAsia="SimSun" w:cs="SimSun"/>
          <w:sz w:val="22"/>
          <w:szCs w:val="22"/>
          <w:spacing w:val="-48"/>
        </w:rPr>
        <w:t xml:space="preserve"> </w:t>
      </w:r>
      <w:r>
        <w:rPr>
          <w:rFonts w:ascii="SimSun" w:hAnsi="SimSun" w:eastAsia="SimSun" w:cs="SimSun"/>
          <w:sz w:val="22"/>
          <w:szCs w:val="22"/>
          <w:spacing w:val="7"/>
        </w:rPr>
        <w:t>-</w:t>
      </w:r>
      <w:r>
        <w:rPr>
          <w:rFonts w:ascii="SimSun" w:hAnsi="SimSun" w:eastAsia="SimSun" w:cs="SimSun"/>
          <w:sz w:val="22"/>
          <w:szCs w:val="22"/>
          <w:spacing w:val="-47"/>
        </w:rPr>
        <w:t xml:space="preserve"> </w:t>
      </w:r>
      <w:r>
        <w:rPr>
          <w:rFonts w:ascii="SimSun" w:hAnsi="SimSun" w:eastAsia="SimSun" w:cs="SimSun"/>
          <w:sz w:val="22"/>
          <w:szCs w:val="22"/>
          <w:spacing w:val="7"/>
        </w:rPr>
        <w:t>1是</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7"/>
        </w:rPr>
        <w:t>文件系统超级块在磁盘存放的结构体，磁盘数据被读取后按</w:t>
      </w:r>
      <w:r>
        <w:rPr>
          <w:rFonts w:ascii="SimSun" w:hAnsi="SimSun" w:eastAsia="SimSun" w:cs="SimSun"/>
          <w:sz w:val="22"/>
          <w:szCs w:val="22"/>
        </w:rPr>
        <w:t xml:space="preserve"> </w:t>
      </w:r>
      <w:r>
        <w:rPr>
          <w:rFonts w:ascii="SimSun" w:hAnsi="SimSun" w:eastAsia="SimSun" w:cs="SimSun"/>
          <w:sz w:val="22"/>
          <w:szCs w:val="22"/>
          <w:spacing w:val="3"/>
        </w:rPr>
        <w:t>照该结构体的格式进行解析。其中，</w:t>
      </w:r>
      <w:r>
        <w:rPr>
          <w:rFonts w:ascii="SimSun" w:hAnsi="SimSun" w:eastAsia="SimSun" w:cs="SimSun"/>
          <w:sz w:val="22"/>
          <w:szCs w:val="22"/>
          <w:spacing w:val="-19"/>
        </w:rPr>
        <w:t xml:space="preserve"> </w:t>
      </w:r>
      <w:r>
        <w:rPr>
          <w:rFonts w:ascii="SimSun" w:hAnsi="SimSun" w:eastAsia="SimSun" w:cs="SimSun"/>
          <w:sz w:val="22"/>
          <w:szCs w:val="22"/>
          <w:spacing w:val="3"/>
        </w:rPr>
        <w:t>_</w:t>
      </w:r>
      <w:r>
        <w:rPr>
          <w:rFonts w:ascii="Times New Roman" w:hAnsi="Times New Roman" w:eastAsia="Times New Roman" w:cs="Times New Roman"/>
          <w:sz w:val="22"/>
          <w:szCs w:val="22"/>
        </w:rPr>
        <w:t>lexx</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变量表示小端对齐，</w:t>
      </w:r>
      <w:r>
        <w:rPr>
          <w:rFonts w:ascii="SimSun" w:hAnsi="SimSun" w:eastAsia="SimSun" w:cs="SimSun"/>
          <w:sz w:val="22"/>
          <w:szCs w:val="22"/>
          <w:spacing w:val="2"/>
        </w:rPr>
        <w:t>使用时需要转换为</w:t>
      </w:r>
      <w:r>
        <w:rPr>
          <w:rFonts w:ascii="SimSun" w:hAnsi="SimSun" w:eastAsia="SimSun" w:cs="SimSun"/>
          <w:sz w:val="22"/>
          <w:szCs w:val="22"/>
        </w:rPr>
        <w:t xml:space="preserve"> </w:t>
      </w:r>
      <w:r>
        <w:rPr>
          <w:rFonts w:ascii="Times New Roman" w:hAnsi="Times New Roman" w:eastAsia="Times New Roman" w:cs="Times New Roman"/>
          <w:sz w:val="22"/>
          <w:szCs w:val="22"/>
        </w:rPr>
        <w:t>CPU</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的对齐方式。在文件系统中还有另一个名为</w:t>
      </w:r>
      <w:r>
        <w:rPr>
          <w:rFonts w:ascii="Times New Roman" w:hAnsi="Times New Roman" w:eastAsia="Times New Roman" w:cs="Times New Roman"/>
          <w:sz w:val="22"/>
          <w:szCs w:val="22"/>
        </w:rPr>
        <w:t>super</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的结构体，这个结构</w:t>
      </w:r>
      <w:r>
        <w:rPr>
          <w:rFonts w:ascii="SimSun" w:hAnsi="SimSun" w:eastAsia="SimSun" w:cs="SimSun"/>
          <w:sz w:val="22"/>
          <w:szCs w:val="22"/>
          <w:spacing w:val="13"/>
        </w:rPr>
        <w:t xml:space="preserve"> </w:t>
      </w:r>
      <w:r>
        <w:rPr>
          <w:rFonts w:ascii="SimSun" w:hAnsi="SimSun" w:eastAsia="SimSun" w:cs="SimSun"/>
          <w:sz w:val="22"/>
          <w:szCs w:val="22"/>
          <w:spacing w:val="2"/>
        </w:rPr>
        <w:t>体用于代码逻辑中使用。</w:t>
      </w:r>
    </w:p>
    <w:p>
      <w:pPr>
        <w:pStyle w:val="BodyText"/>
        <w:ind w:left="2003"/>
        <w:spacing w:before="66" w:line="221" w:lineRule="auto"/>
        <w:rPr>
          <w:sz w:val="22"/>
          <w:szCs w:val="22"/>
        </w:rPr>
      </w:pPr>
      <w:r>
        <w:rPr>
          <w:sz w:val="22"/>
          <w:szCs w:val="22"/>
          <w:b/>
          <w:bCs/>
          <w:spacing w:val="-17"/>
        </w:rPr>
        <w:t>代码4-1</w:t>
      </w:r>
      <w:r>
        <w:rPr>
          <w:sz w:val="22"/>
          <w:szCs w:val="22"/>
          <w:spacing w:val="-17"/>
        </w:rPr>
        <w:t xml:space="preserve"> </w:t>
      </w:r>
      <w:r>
        <w:rPr>
          <w:rFonts w:ascii="SimSun" w:hAnsi="SimSun" w:eastAsia="SimSun" w:cs="SimSun"/>
          <w:sz w:val="22"/>
          <w:szCs w:val="22"/>
          <w:b/>
          <w:bCs/>
          <w:spacing w:val="-17"/>
        </w:rPr>
        <w:t>Ext2</w:t>
      </w:r>
      <w:r>
        <w:rPr>
          <w:sz w:val="22"/>
          <w:szCs w:val="22"/>
          <w:b/>
          <w:bCs/>
          <w:spacing w:val="-17"/>
        </w:rPr>
        <w:t>文件系统超级块在磁盘存放的结构体</w:t>
      </w:r>
    </w:p>
    <w:p>
      <w:pPr>
        <w:spacing w:line="94" w:lineRule="exact"/>
        <w:rPr/>
      </w:pPr>
      <w:r/>
    </w:p>
    <w:tbl>
      <w:tblPr>
        <w:tblStyle w:val="TableNormal"/>
        <w:tblW w:w="8100" w:type="dxa"/>
        <w:tblInd w:w="1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60"/>
        <w:gridCol w:w="1078"/>
        <w:gridCol w:w="1820"/>
        <w:gridCol w:w="4642"/>
      </w:tblGrid>
      <w:tr>
        <w:trPr>
          <w:trHeight w:val="149" w:hRule="atLeast"/>
        </w:trPr>
        <w:tc>
          <w:tcPr>
            <w:tcW w:w="8100" w:type="dxa"/>
            <w:vAlign w:val="top"/>
            <w:gridSpan w:val="4"/>
            <w:tcBorders>
              <w:bottom w:val="single" w:color="000000" w:sz="4" w:space="0"/>
            </w:tcBorders>
          </w:tcPr>
          <w:p>
            <w:pPr>
              <w:pStyle w:val="TableText"/>
              <w:ind w:left="130"/>
              <w:spacing w:line="160" w:lineRule="auto"/>
              <w:rPr/>
            </w:pPr>
            <w:r>
              <w:rPr>
                <w:spacing w:val="-1"/>
              </w:rPr>
              <w:t>fs/ext2/ext2.h</w:t>
            </w:r>
          </w:p>
        </w:tc>
      </w:tr>
      <w:tr>
        <w:trPr>
          <w:trHeight w:val="310" w:hRule="atLeast"/>
        </w:trPr>
        <w:tc>
          <w:tcPr>
            <w:tcW w:w="560" w:type="dxa"/>
            <w:vAlign w:val="top"/>
            <w:tcBorders>
              <w:right w:val="single" w:color="000000" w:sz="4" w:space="0"/>
              <w:top w:val="single" w:color="000000" w:sz="4" w:space="0"/>
            </w:tcBorders>
          </w:tcPr>
          <w:p>
            <w:pPr>
              <w:pStyle w:val="TableText"/>
              <w:ind w:left="159"/>
              <w:spacing w:before="147" w:line="176" w:lineRule="auto"/>
              <w:rPr/>
            </w:pPr>
            <w:r>
              <w:rPr>
                <w:spacing w:val="-2"/>
              </w:rPr>
              <w:t>417</w:t>
            </w:r>
          </w:p>
        </w:tc>
        <w:tc>
          <w:tcPr>
            <w:tcW w:w="2898" w:type="dxa"/>
            <w:vAlign w:val="top"/>
            <w:gridSpan w:val="2"/>
            <w:tcBorders>
              <w:left w:val="single" w:color="000000" w:sz="4" w:space="0"/>
              <w:top w:val="single" w:color="000000" w:sz="4" w:space="0"/>
            </w:tcBorders>
          </w:tcPr>
          <w:p>
            <w:pPr>
              <w:pStyle w:val="TableText"/>
              <w:ind w:left="154"/>
              <w:spacing w:before="110" w:line="213" w:lineRule="auto"/>
              <w:rPr/>
            </w:pPr>
            <w:r>
              <w:rPr>
                <w:spacing w:val="-1"/>
              </w:rPr>
              <w:t>struct ext2_super_block</w:t>
            </w:r>
          </w:p>
        </w:tc>
        <w:tc>
          <w:tcPr>
            <w:tcW w:w="4642" w:type="dxa"/>
            <w:vAlign w:val="top"/>
            <w:tcBorders>
              <w:top w:val="single" w:color="000000" w:sz="4" w:space="0"/>
            </w:tcBorders>
          </w:tcPr>
          <w:p>
            <w:pPr>
              <w:rPr>
                <w:rFonts w:ascii="Arial"/>
                <w:sz w:val="21"/>
              </w:rPr>
            </w:pPr>
            <w:r/>
          </w:p>
        </w:tc>
      </w:tr>
      <w:tr>
        <w:trPr>
          <w:trHeight w:val="235" w:hRule="atLeast"/>
        </w:trPr>
        <w:tc>
          <w:tcPr>
            <w:tcW w:w="560" w:type="dxa"/>
            <w:vAlign w:val="top"/>
            <w:tcBorders>
              <w:right w:val="single" w:color="000000" w:sz="4" w:space="0"/>
            </w:tcBorders>
          </w:tcPr>
          <w:p>
            <w:pPr>
              <w:pStyle w:val="TableText"/>
              <w:ind w:left="159"/>
              <w:spacing w:before="67" w:line="182" w:lineRule="auto"/>
              <w:rPr/>
            </w:pPr>
            <w:r>
              <w:rPr>
                <w:spacing w:val="-2"/>
              </w:rPr>
              <w:t>418</w:t>
            </w:r>
          </w:p>
        </w:tc>
        <w:tc>
          <w:tcPr>
            <w:tcW w:w="1078" w:type="dxa"/>
            <w:vAlign w:val="top"/>
            <w:tcBorders>
              <w:left w:val="single" w:color="000000" w:sz="4" w:space="0"/>
            </w:tcBorders>
          </w:tcPr>
          <w:p>
            <w:pPr>
              <w:pStyle w:val="TableText"/>
              <w:ind w:left="485"/>
              <w:spacing w:before="30" w:line="213" w:lineRule="auto"/>
              <w:rPr/>
            </w:pPr>
            <w:r>
              <w:rPr/>
              <w:t>_le32</w:t>
            </w:r>
          </w:p>
        </w:tc>
        <w:tc>
          <w:tcPr>
            <w:tcW w:w="1820" w:type="dxa"/>
            <w:vAlign w:val="top"/>
          </w:tcPr>
          <w:p>
            <w:pPr>
              <w:pStyle w:val="TableText"/>
              <w:ind w:left="142"/>
              <w:spacing w:before="41" w:line="212" w:lineRule="auto"/>
              <w:rPr/>
            </w:pPr>
            <w:r>
              <w:rPr>
                <w:spacing w:val="-1"/>
              </w:rPr>
              <w:t>s_inodes_count;</w:t>
            </w:r>
          </w:p>
        </w:tc>
        <w:tc>
          <w:tcPr>
            <w:tcW w:w="4642" w:type="dxa"/>
            <w:vAlign w:val="top"/>
          </w:tcPr>
          <w:p>
            <w:pPr>
              <w:pStyle w:val="TableText"/>
              <w:ind w:left="171"/>
              <w:spacing w:before="36" w:line="218" w:lineRule="auto"/>
              <w:rPr/>
            </w:pPr>
            <w:r>
              <w:rPr>
                <w:spacing w:val="-1"/>
              </w:rPr>
              <w:t>//inode总数量</w:t>
            </w:r>
          </w:p>
        </w:tc>
      </w:tr>
      <w:tr>
        <w:trPr>
          <w:trHeight w:val="224" w:hRule="atLeast"/>
        </w:trPr>
        <w:tc>
          <w:tcPr>
            <w:tcW w:w="560" w:type="dxa"/>
            <w:vAlign w:val="top"/>
            <w:tcBorders>
              <w:right w:val="single" w:color="000000" w:sz="4" w:space="0"/>
            </w:tcBorders>
          </w:tcPr>
          <w:p>
            <w:pPr>
              <w:pStyle w:val="TableText"/>
              <w:ind w:left="159"/>
              <w:spacing w:before="72" w:line="163" w:lineRule="auto"/>
              <w:rPr/>
            </w:pPr>
            <w:r>
              <w:rPr>
                <w:spacing w:val="-2"/>
              </w:rPr>
              <w:t>419</w:t>
            </w:r>
          </w:p>
        </w:tc>
        <w:tc>
          <w:tcPr>
            <w:tcW w:w="1078" w:type="dxa"/>
            <w:vAlign w:val="top"/>
            <w:tcBorders>
              <w:left w:val="single" w:color="000000" w:sz="4" w:space="0"/>
            </w:tcBorders>
          </w:tcPr>
          <w:p>
            <w:pPr>
              <w:pStyle w:val="TableText"/>
              <w:ind w:left="634"/>
              <w:spacing w:before="47" w:line="192" w:lineRule="auto"/>
              <w:rPr/>
            </w:pPr>
            <w:r>
              <w:rPr>
                <w:spacing w:val="-3"/>
              </w:rPr>
              <w:t>le32</w:t>
            </w:r>
          </w:p>
        </w:tc>
        <w:tc>
          <w:tcPr>
            <w:tcW w:w="1820" w:type="dxa"/>
            <w:vAlign w:val="top"/>
          </w:tcPr>
          <w:p>
            <w:pPr>
              <w:pStyle w:val="TableText"/>
              <w:ind w:left="142"/>
              <w:spacing w:before="45" w:line="194" w:lineRule="auto"/>
              <w:rPr/>
            </w:pPr>
            <w:r>
              <w:rPr>
                <w:spacing w:val="-1"/>
              </w:rPr>
              <w:t>s_blocks_count;</w:t>
            </w:r>
          </w:p>
        </w:tc>
        <w:tc>
          <w:tcPr>
            <w:tcW w:w="4642" w:type="dxa"/>
            <w:vAlign w:val="top"/>
          </w:tcPr>
          <w:p>
            <w:pPr>
              <w:pStyle w:val="TableText"/>
              <w:ind w:left="171"/>
              <w:spacing w:before="31" w:line="211" w:lineRule="auto"/>
              <w:rPr/>
            </w:pPr>
            <w:r>
              <w:rPr>
                <w:spacing w:val="-1"/>
              </w:rPr>
              <w:t>//逻辑块总数量</w:t>
            </w:r>
          </w:p>
        </w:tc>
      </w:tr>
      <w:tr>
        <w:trPr>
          <w:trHeight w:val="240" w:hRule="atLeast"/>
        </w:trPr>
        <w:tc>
          <w:tcPr>
            <w:tcW w:w="560" w:type="dxa"/>
            <w:vAlign w:val="top"/>
            <w:tcBorders>
              <w:right w:val="single" w:color="000000" w:sz="4" w:space="0"/>
            </w:tcBorders>
          </w:tcPr>
          <w:p>
            <w:pPr>
              <w:pStyle w:val="TableText"/>
              <w:ind w:left="159"/>
              <w:spacing w:before="98" w:line="131" w:lineRule="exact"/>
              <w:rPr/>
            </w:pPr>
            <w:r>
              <w:rPr>
                <w:spacing w:val="-2"/>
                <w:position w:val="-2"/>
              </w:rPr>
              <w:t>420</w:t>
            </w:r>
          </w:p>
        </w:tc>
        <w:tc>
          <w:tcPr>
            <w:tcW w:w="1078" w:type="dxa"/>
            <w:vAlign w:val="top"/>
            <w:tcBorders>
              <w:left w:val="single" w:color="000000" w:sz="4" w:space="0"/>
            </w:tcBorders>
          </w:tcPr>
          <w:p>
            <w:pPr>
              <w:pStyle w:val="TableText"/>
              <w:ind w:left="634"/>
              <w:spacing w:before="74" w:line="180" w:lineRule="auto"/>
              <w:rPr/>
            </w:pPr>
            <w:r>
              <w:rPr>
                <w:spacing w:val="-3"/>
              </w:rPr>
              <w:t>le32</w:t>
            </w:r>
          </w:p>
        </w:tc>
        <w:tc>
          <w:tcPr>
            <w:tcW w:w="1820" w:type="dxa"/>
            <w:vAlign w:val="top"/>
          </w:tcPr>
          <w:p>
            <w:pPr>
              <w:pStyle w:val="TableText"/>
              <w:ind w:left="162"/>
              <w:spacing w:before="61" w:line="194" w:lineRule="auto"/>
              <w:rPr/>
            </w:pPr>
            <w:r>
              <w:rPr>
                <w:spacing w:val="-1"/>
              </w:rPr>
              <w:t>s</w:t>
            </w:r>
            <w:r>
              <w:rPr>
                <w:u w:val="single" w:color="auto"/>
                <w:spacing w:val="-1"/>
              </w:rPr>
              <w:t xml:space="preserve"> </w:t>
            </w:r>
            <w:r>
              <w:rPr>
                <w:u w:val="single" w:color="auto"/>
                <w:spacing w:val="-1"/>
              </w:rPr>
              <w:t>r</w:t>
            </w:r>
            <w:r>
              <w:rPr>
                <w:u w:val="single" w:color="auto"/>
                <w:spacing w:val="-1"/>
              </w:rPr>
              <w:t xml:space="preserve"> </w:t>
            </w:r>
            <w:r>
              <w:rPr>
                <w:spacing w:val="-1"/>
              </w:rPr>
              <w:t>blocks_count;</w:t>
            </w:r>
          </w:p>
        </w:tc>
        <w:tc>
          <w:tcPr>
            <w:tcW w:w="4642" w:type="dxa"/>
            <w:vAlign w:val="top"/>
          </w:tcPr>
          <w:p>
            <w:pPr>
              <w:pStyle w:val="TableText"/>
              <w:ind w:left="171"/>
              <w:spacing w:before="17" w:line="219" w:lineRule="auto"/>
              <w:rPr/>
            </w:pPr>
            <w:r>
              <w:rPr>
                <w:spacing w:val="-1"/>
              </w:rPr>
              <w:t>//保留的逻辑块数量</w:t>
            </w:r>
          </w:p>
        </w:tc>
      </w:tr>
      <w:tr>
        <w:trPr>
          <w:trHeight w:val="244" w:hRule="atLeast"/>
        </w:trPr>
        <w:tc>
          <w:tcPr>
            <w:tcW w:w="560" w:type="dxa"/>
            <w:vAlign w:val="top"/>
            <w:tcBorders>
              <w:right w:val="single" w:color="000000" w:sz="4" w:space="0"/>
            </w:tcBorders>
          </w:tcPr>
          <w:p>
            <w:pPr>
              <w:pStyle w:val="TableText"/>
              <w:ind w:left="159"/>
              <w:spacing w:before="88" w:line="168" w:lineRule="auto"/>
              <w:rPr/>
            </w:pPr>
            <w:r>
              <w:rPr>
                <w:spacing w:val="-2"/>
              </w:rPr>
              <w:t>421</w:t>
            </w:r>
          </w:p>
        </w:tc>
        <w:tc>
          <w:tcPr>
            <w:tcW w:w="1078" w:type="dxa"/>
            <w:vAlign w:val="top"/>
            <w:tcBorders>
              <w:left w:val="single" w:color="000000" w:sz="4" w:space="0"/>
            </w:tcBorders>
          </w:tcPr>
          <w:p>
            <w:pPr>
              <w:pStyle w:val="TableText"/>
              <w:ind w:left="634"/>
              <w:spacing w:before="73" w:line="185" w:lineRule="auto"/>
              <w:rPr/>
            </w:pPr>
            <w:r>
              <w:rPr>
                <w:spacing w:val="-3"/>
              </w:rPr>
              <w:t>le32</w:t>
            </w:r>
          </w:p>
        </w:tc>
        <w:tc>
          <w:tcPr>
            <w:tcW w:w="1820" w:type="dxa"/>
            <w:vAlign w:val="top"/>
          </w:tcPr>
          <w:p>
            <w:pPr>
              <w:pStyle w:val="TableText"/>
              <w:ind w:left="151"/>
              <w:spacing w:before="41" w:line="213" w:lineRule="auto"/>
              <w:rPr/>
            </w:pPr>
            <w:r>
              <w:rPr>
                <w:spacing w:val="-1"/>
              </w:rPr>
              <w:t>s_free_blocks_count;</w:t>
            </w:r>
          </w:p>
        </w:tc>
        <w:tc>
          <w:tcPr>
            <w:tcW w:w="4642" w:type="dxa"/>
            <w:vAlign w:val="top"/>
          </w:tcPr>
          <w:p>
            <w:pPr>
              <w:pStyle w:val="TableText"/>
              <w:ind w:left="171"/>
              <w:spacing w:before="17" w:line="219" w:lineRule="auto"/>
              <w:rPr/>
            </w:pPr>
            <w:r>
              <w:rPr>
                <w:spacing w:val="-1"/>
              </w:rPr>
              <w:t>//可用的逻辑块数量</w:t>
            </w:r>
          </w:p>
        </w:tc>
      </w:tr>
      <w:tr>
        <w:trPr>
          <w:trHeight w:val="225" w:hRule="atLeast"/>
        </w:trPr>
        <w:tc>
          <w:tcPr>
            <w:tcW w:w="560" w:type="dxa"/>
            <w:vAlign w:val="top"/>
            <w:tcBorders>
              <w:right w:val="single" w:color="000000" w:sz="4" w:space="0"/>
            </w:tcBorders>
          </w:tcPr>
          <w:p>
            <w:pPr>
              <w:pStyle w:val="TableText"/>
              <w:ind w:left="159"/>
              <w:spacing w:before="84" w:line="131" w:lineRule="exact"/>
              <w:rPr/>
            </w:pPr>
            <w:r>
              <w:rPr>
                <w:spacing w:val="-2"/>
                <w:position w:val="-2"/>
              </w:rPr>
              <w:t>422</w:t>
            </w:r>
          </w:p>
        </w:tc>
        <w:tc>
          <w:tcPr>
            <w:tcW w:w="1078" w:type="dxa"/>
            <w:vAlign w:val="top"/>
            <w:tcBorders>
              <w:left w:val="single" w:color="000000" w:sz="4" w:space="0"/>
            </w:tcBorders>
          </w:tcPr>
          <w:p>
            <w:pPr>
              <w:pStyle w:val="TableText"/>
              <w:ind w:left="634"/>
              <w:spacing w:before="59" w:line="179" w:lineRule="auto"/>
              <w:rPr/>
            </w:pPr>
            <w:r>
              <w:rPr>
                <w:spacing w:val="-3"/>
              </w:rPr>
              <w:t>le32</w:t>
            </w:r>
          </w:p>
        </w:tc>
        <w:tc>
          <w:tcPr>
            <w:tcW w:w="1820" w:type="dxa"/>
            <w:vAlign w:val="top"/>
          </w:tcPr>
          <w:p>
            <w:pPr>
              <w:pStyle w:val="TableText"/>
              <w:ind w:left="162"/>
              <w:spacing w:before="38" w:line="204" w:lineRule="auto"/>
              <w:rPr/>
            </w:pPr>
            <w:r>
              <w:rPr>
                <w:spacing w:val="-1"/>
              </w:rPr>
              <w:t>s_free_inodes_count;</w:t>
            </w:r>
          </w:p>
        </w:tc>
        <w:tc>
          <w:tcPr>
            <w:tcW w:w="4642" w:type="dxa"/>
            <w:vAlign w:val="top"/>
          </w:tcPr>
          <w:p>
            <w:pPr>
              <w:pStyle w:val="TableText"/>
              <w:ind w:left="171"/>
              <w:spacing w:before="33" w:line="209" w:lineRule="auto"/>
              <w:rPr/>
            </w:pPr>
            <w:r>
              <w:rPr>
                <w:spacing w:val="-1"/>
              </w:rPr>
              <w:t>//可用的inode数量</w:t>
            </w:r>
          </w:p>
        </w:tc>
      </w:tr>
      <w:tr>
        <w:trPr>
          <w:trHeight w:val="260" w:hRule="atLeast"/>
        </w:trPr>
        <w:tc>
          <w:tcPr>
            <w:tcW w:w="560" w:type="dxa"/>
            <w:vAlign w:val="top"/>
            <w:tcBorders>
              <w:right w:val="single" w:color="000000" w:sz="4" w:space="0"/>
            </w:tcBorders>
          </w:tcPr>
          <w:p>
            <w:pPr>
              <w:pStyle w:val="TableText"/>
              <w:ind w:left="159"/>
              <w:spacing w:before="89" w:line="183" w:lineRule="auto"/>
              <w:rPr/>
            </w:pPr>
            <w:r>
              <w:rPr>
                <w:spacing w:val="-2"/>
              </w:rPr>
              <w:t>423</w:t>
            </w:r>
          </w:p>
        </w:tc>
        <w:tc>
          <w:tcPr>
            <w:tcW w:w="1078" w:type="dxa"/>
            <w:vAlign w:val="top"/>
            <w:tcBorders>
              <w:left w:val="single" w:color="000000" w:sz="4" w:space="0"/>
            </w:tcBorders>
          </w:tcPr>
          <w:p>
            <w:pPr>
              <w:pStyle w:val="TableText"/>
              <w:ind w:left="634"/>
              <w:spacing w:before="74" w:line="202" w:lineRule="auto"/>
              <w:rPr/>
            </w:pPr>
            <w:r>
              <w:rPr>
                <w:spacing w:val="-3"/>
              </w:rPr>
              <w:t>le32</w:t>
            </w:r>
          </w:p>
        </w:tc>
        <w:tc>
          <w:tcPr>
            <w:tcW w:w="1820" w:type="dxa"/>
            <w:vAlign w:val="top"/>
          </w:tcPr>
          <w:p>
            <w:pPr>
              <w:pStyle w:val="TableText"/>
              <w:ind w:left="172"/>
              <w:spacing w:before="62" w:line="213" w:lineRule="auto"/>
              <w:rPr/>
            </w:pPr>
            <w:r>
              <w:rPr>
                <w:spacing w:val="-1"/>
              </w:rPr>
              <w:t>s_first_data_block;</w:t>
            </w:r>
          </w:p>
        </w:tc>
        <w:tc>
          <w:tcPr>
            <w:tcW w:w="4642" w:type="dxa"/>
            <w:vAlign w:val="top"/>
          </w:tcPr>
          <w:p>
            <w:pPr>
              <w:pStyle w:val="TableText"/>
              <w:ind w:left="171"/>
              <w:spacing w:before="28" w:line="219" w:lineRule="auto"/>
              <w:rPr/>
            </w:pPr>
            <w:r>
              <w:rPr>
                <w:spacing w:val="-1"/>
              </w:rPr>
              <w:t>//第1个数据块的位置</w:t>
            </w:r>
          </w:p>
        </w:tc>
      </w:tr>
      <w:tr>
        <w:trPr>
          <w:trHeight w:val="234" w:hRule="atLeast"/>
        </w:trPr>
        <w:tc>
          <w:tcPr>
            <w:tcW w:w="560" w:type="dxa"/>
            <w:vAlign w:val="top"/>
            <w:tcBorders>
              <w:right w:val="single" w:color="000000" w:sz="4" w:space="0"/>
            </w:tcBorders>
          </w:tcPr>
          <w:p>
            <w:pPr>
              <w:pStyle w:val="TableText"/>
              <w:ind w:left="159"/>
              <w:spacing w:before="69" w:line="178" w:lineRule="auto"/>
              <w:rPr/>
            </w:pPr>
            <w:r>
              <w:rPr>
                <w:spacing w:val="-2"/>
              </w:rPr>
              <w:t>424</w:t>
            </w:r>
          </w:p>
        </w:tc>
        <w:tc>
          <w:tcPr>
            <w:tcW w:w="1078" w:type="dxa"/>
            <w:vAlign w:val="top"/>
            <w:tcBorders>
              <w:left w:val="single" w:color="000000" w:sz="4" w:space="0"/>
            </w:tcBorders>
          </w:tcPr>
          <w:p>
            <w:pPr>
              <w:pStyle w:val="TableText"/>
              <w:ind w:left="634"/>
              <w:spacing w:before="54" w:line="195" w:lineRule="auto"/>
              <w:rPr/>
            </w:pPr>
            <w:r>
              <w:rPr>
                <w:spacing w:val="-3"/>
              </w:rPr>
              <w:t>le32</w:t>
            </w:r>
          </w:p>
        </w:tc>
        <w:tc>
          <w:tcPr>
            <w:tcW w:w="1820" w:type="dxa"/>
            <w:vAlign w:val="top"/>
          </w:tcPr>
          <w:p>
            <w:pPr>
              <w:pStyle w:val="TableText"/>
              <w:ind w:left="182"/>
              <w:spacing w:before="42" w:line="209" w:lineRule="auto"/>
              <w:rPr/>
            </w:pPr>
            <w:r>
              <w:rPr>
                <w:spacing w:val="-1"/>
              </w:rPr>
              <w:t>s_log_block_size;</w:t>
            </w:r>
          </w:p>
        </w:tc>
        <w:tc>
          <w:tcPr>
            <w:tcW w:w="4642" w:type="dxa"/>
            <w:vAlign w:val="top"/>
          </w:tcPr>
          <w:p>
            <w:pPr>
              <w:pStyle w:val="TableText"/>
              <w:ind w:left="171"/>
              <w:spacing w:before="39" w:line="213" w:lineRule="auto"/>
              <w:rPr/>
            </w:pPr>
            <w:r>
              <w:rPr>
                <w:spacing w:val="-1"/>
              </w:rPr>
              <w:t>//逻辑块大小</w:t>
            </w:r>
          </w:p>
        </w:tc>
      </w:tr>
      <w:tr>
        <w:trPr>
          <w:trHeight w:val="229" w:hRule="atLeast"/>
        </w:trPr>
        <w:tc>
          <w:tcPr>
            <w:tcW w:w="560" w:type="dxa"/>
            <w:vAlign w:val="top"/>
            <w:tcBorders>
              <w:right w:val="single" w:color="000000" w:sz="4" w:space="0"/>
            </w:tcBorders>
          </w:tcPr>
          <w:p>
            <w:pPr>
              <w:pStyle w:val="TableText"/>
              <w:ind w:left="159"/>
              <w:spacing w:before="75" w:line="165" w:lineRule="auto"/>
              <w:rPr/>
            </w:pPr>
            <w:r>
              <w:rPr>
                <w:spacing w:val="-2"/>
              </w:rPr>
              <w:t>425</w:t>
            </w:r>
          </w:p>
        </w:tc>
        <w:tc>
          <w:tcPr>
            <w:tcW w:w="1078" w:type="dxa"/>
            <w:vAlign w:val="top"/>
            <w:tcBorders>
              <w:left w:val="single" w:color="000000" w:sz="4" w:space="0"/>
            </w:tcBorders>
          </w:tcPr>
          <w:p>
            <w:pPr>
              <w:pStyle w:val="TableText"/>
              <w:ind w:left="634"/>
              <w:spacing w:before="60" w:line="183" w:lineRule="auto"/>
              <w:rPr/>
            </w:pPr>
            <w:r>
              <w:rPr>
                <w:spacing w:val="-3"/>
              </w:rPr>
              <w:t>le32</w:t>
            </w:r>
          </w:p>
        </w:tc>
        <w:tc>
          <w:tcPr>
            <w:tcW w:w="1820" w:type="dxa"/>
            <w:vAlign w:val="top"/>
          </w:tcPr>
          <w:p>
            <w:pPr>
              <w:pStyle w:val="TableText"/>
              <w:ind w:left="182"/>
              <w:spacing w:before="49" w:line="196" w:lineRule="auto"/>
              <w:rPr/>
            </w:pPr>
            <w:r>
              <w:rPr>
                <w:spacing w:val="-1"/>
              </w:rPr>
              <w:t>s_log_frag_size;</w:t>
            </w:r>
          </w:p>
        </w:tc>
        <w:tc>
          <w:tcPr>
            <w:tcW w:w="4642" w:type="dxa"/>
            <w:vAlign w:val="top"/>
          </w:tcPr>
          <w:p>
            <w:pPr>
              <w:pStyle w:val="TableText"/>
              <w:ind w:left="171"/>
              <w:spacing w:before="34" w:line="213" w:lineRule="auto"/>
              <w:rPr/>
            </w:pPr>
            <w:r>
              <w:rPr>
                <w:spacing w:val="-1"/>
              </w:rPr>
              <w:t>//碎片大小</w:t>
            </w:r>
          </w:p>
        </w:tc>
      </w:tr>
      <w:tr>
        <w:trPr>
          <w:trHeight w:val="240" w:hRule="atLeast"/>
        </w:trPr>
        <w:tc>
          <w:tcPr>
            <w:tcW w:w="560" w:type="dxa"/>
            <w:vAlign w:val="top"/>
            <w:tcBorders>
              <w:right w:val="single" w:color="000000" w:sz="4" w:space="0"/>
            </w:tcBorders>
          </w:tcPr>
          <w:p>
            <w:pPr>
              <w:pStyle w:val="TableText"/>
              <w:ind w:left="159"/>
              <w:spacing w:before="76" w:line="177" w:lineRule="auto"/>
              <w:rPr/>
            </w:pPr>
            <w:r>
              <w:rPr>
                <w:spacing w:val="-2"/>
              </w:rPr>
              <w:t>426</w:t>
            </w:r>
          </w:p>
        </w:tc>
        <w:tc>
          <w:tcPr>
            <w:tcW w:w="1078" w:type="dxa"/>
            <w:vAlign w:val="top"/>
            <w:tcBorders>
              <w:left w:val="single" w:color="000000" w:sz="4" w:space="0"/>
            </w:tcBorders>
          </w:tcPr>
          <w:p>
            <w:pPr>
              <w:pStyle w:val="TableText"/>
              <w:ind w:left="634"/>
              <w:spacing w:before="51" w:line="206" w:lineRule="auto"/>
              <w:rPr/>
            </w:pPr>
            <w:r>
              <w:rPr>
                <w:spacing w:val="-3"/>
              </w:rPr>
              <w:t>le32</w:t>
            </w:r>
          </w:p>
        </w:tc>
        <w:tc>
          <w:tcPr>
            <w:tcW w:w="1820" w:type="dxa"/>
            <w:vAlign w:val="top"/>
          </w:tcPr>
          <w:p>
            <w:pPr>
              <w:pStyle w:val="TableText"/>
              <w:ind w:left="182"/>
              <w:spacing w:before="60" w:line="196" w:lineRule="auto"/>
              <w:rPr/>
            </w:pPr>
            <w:r>
              <w:rPr>
                <w:spacing w:val="-1"/>
              </w:rPr>
              <w:t>s_blocks_per_group;</w:t>
            </w:r>
          </w:p>
        </w:tc>
        <w:tc>
          <w:tcPr>
            <w:tcW w:w="4642" w:type="dxa"/>
            <w:vAlign w:val="top"/>
          </w:tcPr>
          <w:p>
            <w:pPr>
              <w:pStyle w:val="TableText"/>
              <w:ind w:left="171"/>
              <w:spacing w:before="25" w:line="219" w:lineRule="auto"/>
              <w:rPr/>
            </w:pPr>
            <w:r>
              <w:rPr>
                <w:spacing w:val="-1"/>
              </w:rPr>
              <w:t>//每个块组中逻辑块的数量</w:t>
            </w:r>
          </w:p>
        </w:tc>
      </w:tr>
      <w:tr>
        <w:trPr>
          <w:trHeight w:val="229" w:hRule="atLeast"/>
        </w:trPr>
        <w:tc>
          <w:tcPr>
            <w:tcW w:w="560" w:type="dxa"/>
            <w:vAlign w:val="top"/>
            <w:tcBorders>
              <w:right w:val="single" w:color="000000" w:sz="4" w:space="0"/>
            </w:tcBorders>
          </w:tcPr>
          <w:p>
            <w:pPr>
              <w:pStyle w:val="TableText"/>
              <w:ind w:left="159"/>
              <w:spacing w:before="86" w:line="132" w:lineRule="exact"/>
              <w:rPr/>
            </w:pPr>
            <w:r>
              <w:rPr>
                <w:spacing w:val="-2"/>
                <w:position w:val="-2"/>
              </w:rPr>
              <w:t>427</w:t>
            </w:r>
          </w:p>
        </w:tc>
        <w:tc>
          <w:tcPr>
            <w:tcW w:w="1078" w:type="dxa"/>
            <w:vAlign w:val="top"/>
            <w:tcBorders>
              <w:left w:val="single" w:color="000000" w:sz="4" w:space="0"/>
            </w:tcBorders>
          </w:tcPr>
          <w:p>
            <w:pPr>
              <w:pStyle w:val="TableText"/>
              <w:ind w:left="634"/>
              <w:spacing w:before="61" w:line="182" w:lineRule="auto"/>
              <w:rPr/>
            </w:pPr>
            <w:r>
              <w:rPr>
                <w:spacing w:val="-3"/>
              </w:rPr>
              <w:t>le32</w:t>
            </w:r>
          </w:p>
        </w:tc>
        <w:tc>
          <w:tcPr>
            <w:tcW w:w="1820" w:type="dxa"/>
            <w:vAlign w:val="top"/>
          </w:tcPr>
          <w:p>
            <w:pPr>
              <w:pStyle w:val="TableText"/>
              <w:ind w:left="162"/>
              <w:spacing w:before="59" w:line="184" w:lineRule="auto"/>
              <w:rPr/>
            </w:pPr>
            <w:r>
              <w:rPr>
                <w:spacing w:val="-2"/>
              </w:rPr>
              <w:t>s_frags_per</w:t>
            </w:r>
            <w:r>
              <w:rPr>
                <w:spacing w:val="68"/>
              </w:rPr>
              <w:t xml:space="preserve"> </w:t>
            </w:r>
            <w:r>
              <w:rPr>
                <w:spacing w:val="-2"/>
              </w:rPr>
              <w:t>group;</w:t>
            </w:r>
          </w:p>
        </w:tc>
        <w:tc>
          <w:tcPr>
            <w:tcW w:w="4642" w:type="dxa"/>
            <w:vAlign w:val="top"/>
          </w:tcPr>
          <w:p>
            <w:pPr>
              <w:pStyle w:val="TableText"/>
              <w:ind w:left="171"/>
              <w:spacing w:before="25" w:line="219" w:lineRule="auto"/>
              <w:rPr/>
            </w:pPr>
            <w:r>
              <w:rPr>
                <w:spacing w:val="-1"/>
              </w:rPr>
              <w:t>//每个块组中碎片的数量</w:t>
            </w:r>
          </w:p>
        </w:tc>
      </w:tr>
      <w:tr>
        <w:trPr>
          <w:trHeight w:val="245" w:hRule="atLeast"/>
        </w:trPr>
        <w:tc>
          <w:tcPr>
            <w:tcW w:w="560" w:type="dxa"/>
            <w:vAlign w:val="top"/>
            <w:tcBorders>
              <w:right w:val="single" w:color="000000" w:sz="4" w:space="0"/>
            </w:tcBorders>
          </w:tcPr>
          <w:p>
            <w:pPr>
              <w:pStyle w:val="TableText"/>
              <w:ind w:left="159"/>
              <w:spacing w:before="87" w:line="170" w:lineRule="auto"/>
              <w:rPr/>
            </w:pPr>
            <w:r>
              <w:rPr>
                <w:spacing w:val="-2"/>
              </w:rPr>
              <w:t>428</w:t>
            </w:r>
          </w:p>
        </w:tc>
        <w:tc>
          <w:tcPr>
            <w:tcW w:w="1078" w:type="dxa"/>
            <w:vAlign w:val="top"/>
            <w:tcBorders>
              <w:left w:val="single" w:color="000000" w:sz="4" w:space="0"/>
            </w:tcBorders>
          </w:tcPr>
          <w:p>
            <w:pPr>
              <w:pStyle w:val="TableText"/>
              <w:ind w:left="634"/>
              <w:spacing w:before="72" w:line="187" w:lineRule="auto"/>
              <w:rPr/>
            </w:pPr>
            <w:r>
              <w:rPr>
                <w:spacing w:val="-3"/>
              </w:rPr>
              <w:t>le32</w:t>
            </w:r>
          </w:p>
        </w:tc>
        <w:tc>
          <w:tcPr>
            <w:tcW w:w="1820" w:type="dxa"/>
            <w:vAlign w:val="top"/>
          </w:tcPr>
          <w:p>
            <w:pPr>
              <w:pStyle w:val="TableText"/>
              <w:ind w:left="182"/>
              <w:spacing w:before="71" w:line="189" w:lineRule="auto"/>
              <w:rPr/>
            </w:pPr>
            <w:r>
              <w:rPr>
                <w:spacing w:val="-1"/>
              </w:rPr>
              <w:t>s_inodes_per_group;</w:t>
            </w:r>
          </w:p>
        </w:tc>
        <w:tc>
          <w:tcPr>
            <w:tcW w:w="4642" w:type="dxa"/>
            <w:vAlign w:val="top"/>
          </w:tcPr>
          <w:p>
            <w:pPr>
              <w:pStyle w:val="TableText"/>
              <w:ind w:left="171"/>
              <w:spacing w:before="16" w:line="219" w:lineRule="auto"/>
              <w:rPr/>
            </w:pPr>
            <w:r>
              <w:rPr>
                <w:spacing w:val="-1"/>
              </w:rPr>
              <w:t>//每个块组中inode的数量</w:t>
            </w:r>
          </w:p>
        </w:tc>
      </w:tr>
      <w:tr>
        <w:trPr>
          <w:trHeight w:val="244" w:hRule="atLeast"/>
        </w:trPr>
        <w:tc>
          <w:tcPr>
            <w:tcW w:w="560" w:type="dxa"/>
            <w:vAlign w:val="top"/>
            <w:tcBorders>
              <w:right w:val="single" w:color="000000" w:sz="4" w:space="0"/>
            </w:tcBorders>
          </w:tcPr>
          <w:p>
            <w:pPr>
              <w:pStyle w:val="TableText"/>
              <w:ind w:left="159"/>
              <w:spacing w:before="83" w:line="174" w:lineRule="auto"/>
              <w:rPr/>
            </w:pPr>
            <w:r>
              <w:rPr>
                <w:spacing w:val="-2"/>
              </w:rPr>
              <w:t>429</w:t>
            </w:r>
          </w:p>
        </w:tc>
        <w:tc>
          <w:tcPr>
            <w:tcW w:w="1078" w:type="dxa"/>
            <w:vAlign w:val="top"/>
            <w:tcBorders>
              <w:left w:val="single" w:color="000000" w:sz="4" w:space="0"/>
            </w:tcBorders>
          </w:tcPr>
          <w:p>
            <w:pPr>
              <w:pStyle w:val="TableText"/>
              <w:ind w:left="634"/>
              <w:spacing w:before="67" w:line="192" w:lineRule="auto"/>
              <w:rPr/>
            </w:pPr>
            <w:r>
              <w:rPr>
                <w:spacing w:val="-3"/>
              </w:rPr>
              <w:t>le32</w:t>
            </w:r>
          </w:p>
        </w:tc>
        <w:tc>
          <w:tcPr>
            <w:tcW w:w="1820" w:type="dxa"/>
            <w:vAlign w:val="top"/>
          </w:tcPr>
          <w:p>
            <w:pPr>
              <w:pStyle w:val="TableText"/>
              <w:ind w:left="172"/>
              <w:spacing w:before="56" w:line="205" w:lineRule="auto"/>
              <w:rPr/>
            </w:pPr>
            <w:r>
              <w:rPr>
                <w:spacing w:val="-2"/>
              </w:rPr>
              <w:t>s_mtime;</w:t>
            </w:r>
          </w:p>
        </w:tc>
        <w:tc>
          <w:tcPr>
            <w:tcW w:w="4642" w:type="dxa"/>
            <w:vAlign w:val="top"/>
          </w:tcPr>
          <w:p>
            <w:pPr>
              <w:pStyle w:val="TableText"/>
              <w:ind w:left="171"/>
              <w:spacing w:before="22" w:line="220" w:lineRule="auto"/>
              <w:rPr/>
            </w:pPr>
            <w:r>
              <w:rPr>
                <w:spacing w:val="2"/>
              </w:rPr>
              <w:t>//挂载时间</w:t>
            </w:r>
          </w:p>
        </w:tc>
      </w:tr>
      <w:tr>
        <w:trPr>
          <w:trHeight w:val="229" w:hRule="atLeast"/>
        </w:trPr>
        <w:tc>
          <w:tcPr>
            <w:tcW w:w="560" w:type="dxa"/>
            <w:vAlign w:val="top"/>
            <w:tcBorders>
              <w:right w:val="single" w:color="000000" w:sz="4" w:space="0"/>
            </w:tcBorders>
          </w:tcPr>
          <w:p>
            <w:pPr>
              <w:pStyle w:val="TableText"/>
              <w:ind w:left="159"/>
              <w:spacing w:before="78" w:line="162" w:lineRule="auto"/>
              <w:rPr/>
            </w:pPr>
            <w:r>
              <w:rPr>
                <w:spacing w:val="-2"/>
              </w:rPr>
              <w:t>430</w:t>
            </w:r>
          </w:p>
        </w:tc>
        <w:tc>
          <w:tcPr>
            <w:tcW w:w="1078" w:type="dxa"/>
            <w:vAlign w:val="top"/>
            <w:tcBorders>
              <w:left w:val="single" w:color="000000" w:sz="4" w:space="0"/>
            </w:tcBorders>
          </w:tcPr>
          <w:p>
            <w:pPr>
              <w:pStyle w:val="TableText"/>
              <w:ind w:left="634"/>
              <w:spacing w:before="63" w:line="179" w:lineRule="auto"/>
              <w:rPr/>
            </w:pPr>
            <w:r>
              <w:rPr>
                <w:spacing w:val="-3"/>
              </w:rPr>
              <w:t>le32</w:t>
            </w:r>
          </w:p>
        </w:tc>
        <w:tc>
          <w:tcPr>
            <w:tcW w:w="1820" w:type="dxa"/>
            <w:vAlign w:val="top"/>
          </w:tcPr>
          <w:p>
            <w:pPr>
              <w:pStyle w:val="TableText"/>
              <w:ind w:left="172"/>
              <w:spacing w:before="51" w:line="193" w:lineRule="auto"/>
              <w:rPr/>
            </w:pPr>
            <w:r>
              <w:rPr>
                <w:spacing w:val="-2"/>
              </w:rPr>
              <w:t>s_wtime;</w:t>
            </w:r>
          </w:p>
        </w:tc>
        <w:tc>
          <w:tcPr>
            <w:tcW w:w="4642" w:type="dxa"/>
            <w:vAlign w:val="top"/>
          </w:tcPr>
          <w:p>
            <w:pPr>
              <w:pStyle w:val="TableText"/>
              <w:ind w:left="171"/>
              <w:spacing w:before="37" w:line="209" w:lineRule="auto"/>
              <w:rPr/>
            </w:pPr>
            <w:r>
              <w:rPr>
                <w:spacing w:val="2"/>
              </w:rPr>
              <w:t>//写数据时间</w:t>
            </w:r>
          </w:p>
        </w:tc>
      </w:tr>
      <w:tr>
        <w:trPr>
          <w:trHeight w:val="245" w:hRule="atLeast"/>
        </w:trPr>
        <w:tc>
          <w:tcPr>
            <w:tcW w:w="560" w:type="dxa"/>
            <w:vAlign w:val="top"/>
            <w:tcBorders>
              <w:right w:val="single" w:color="000000" w:sz="4" w:space="0"/>
            </w:tcBorders>
          </w:tcPr>
          <w:p>
            <w:pPr>
              <w:pStyle w:val="TableText"/>
              <w:ind w:left="159"/>
              <w:spacing w:before="89" w:line="168" w:lineRule="auto"/>
              <w:rPr/>
            </w:pPr>
            <w:r>
              <w:rPr>
                <w:spacing w:val="-2"/>
              </w:rPr>
              <w:t>431</w:t>
            </w:r>
          </w:p>
        </w:tc>
        <w:tc>
          <w:tcPr>
            <w:tcW w:w="1078" w:type="dxa"/>
            <w:vAlign w:val="top"/>
            <w:tcBorders>
              <w:left w:val="single" w:color="000000" w:sz="4" w:space="0"/>
            </w:tcBorders>
          </w:tcPr>
          <w:p>
            <w:pPr>
              <w:pStyle w:val="TableText"/>
              <w:ind w:left="634"/>
              <w:spacing w:before="74" w:line="185" w:lineRule="auto"/>
              <w:rPr/>
            </w:pPr>
            <w:r>
              <w:rPr>
                <w:spacing w:val="-3"/>
              </w:rPr>
              <w:t>le16</w:t>
            </w:r>
          </w:p>
        </w:tc>
        <w:tc>
          <w:tcPr>
            <w:tcW w:w="1820" w:type="dxa"/>
            <w:vAlign w:val="top"/>
          </w:tcPr>
          <w:p>
            <w:pPr>
              <w:pStyle w:val="TableText"/>
              <w:ind w:left="172"/>
              <w:spacing w:before="72" w:line="187" w:lineRule="auto"/>
              <w:rPr/>
            </w:pPr>
            <w:r>
              <w:rPr>
                <w:spacing w:val="-2"/>
              </w:rPr>
              <w:t>s_mnt_count;</w:t>
            </w:r>
          </w:p>
        </w:tc>
        <w:tc>
          <w:tcPr>
            <w:tcW w:w="4642" w:type="dxa"/>
            <w:vAlign w:val="top"/>
          </w:tcPr>
          <w:p>
            <w:pPr>
              <w:pStyle w:val="TableText"/>
              <w:ind w:left="171"/>
              <w:spacing w:before="28" w:line="219" w:lineRule="auto"/>
              <w:rPr/>
            </w:pPr>
            <w:r>
              <w:rPr>
                <w:spacing w:val="-1"/>
              </w:rPr>
              <w:t>//挂载数量</w:t>
            </w:r>
          </w:p>
        </w:tc>
      </w:tr>
      <w:tr>
        <w:trPr>
          <w:trHeight w:val="244" w:hRule="atLeast"/>
        </w:trPr>
        <w:tc>
          <w:tcPr>
            <w:tcW w:w="560" w:type="dxa"/>
            <w:vAlign w:val="top"/>
            <w:tcBorders>
              <w:right w:val="single" w:color="000000" w:sz="4" w:space="0"/>
            </w:tcBorders>
          </w:tcPr>
          <w:p>
            <w:pPr>
              <w:pStyle w:val="TableText"/>
              <w:ind w:left="159"/>
              <w:spacing w:before="84" w:line="172" w:lineRule="auto"/>
              <w:rPr/>
            </w:pPr>
            <w:r>
              <w:rPr>
                <w:spacing w:val="-2"/>
              </w:rPr>
              <w:t>432</w:t>
            </w:r>
          </w:p>
        </w:tc>
        <w:tc>
          <w:tcPr>
            <w:tcW w:w="1078" w:type="dxa"/>
            <w:vAlign w:val="top"/>
            <w:tcBorders>
              <w:left w:val="single" w:color="000000" w:sz="4" w:space="0"/>
            </w:tcBorders>
          </w:tcPr>
          <w:p>
            <w:pPr>
              <w:pStyle w:val="TableText"/>
              <w:ind w:left="634"/>
              <w:spacing w:before="59" w:line="201" w:lineRule="auto"/>
              <w:rPr/>
            </w:pPr>
            <w:r>
              <w:rPr>
                <w:spacing w:val="-3"/>
              </w:rPr>
              <w:t>le16</w:t>
            </w:r>
          </w:p>
        </w:tc>
        <w:tc>
          <w:tcPr>
            <w:tcW w:w="1820" w:type="dxa"/>
            <w:vAlign w:val="top"/>
          </w:tcPr>
          <w:p>
            <w:pPr>
              <w:pStyle w:val="TableText"/>
              <w:ind w:left="172"/>
              <w:spacing w:before="67" w:line="192" w:lineRule="auto"/>
              <w:rPr/>
            </w:pPr>
            <w:r>
              <w:rPr>
                <w:spacing w:val="-1"/>
              </w:rPr>
              <w:t>s_max_mnt_count;</w:t>
            </w:r>
          </w:p>
        </w:tc>
        <w:tc>
          <w:tcPr>
            <w:tcW w:w="4642" w:type="dxa"/>
            <w:vAlign w:val="top"/>
          </w:tcPr>
          <w:p>
            <w:pPr>
              <w:pStyle w:val="TableText"/>
              <w:ind w:left="171"/>
              <w:spacing w:before="23" w:line="219" w:lineRule="auto"/>
              <w:rPr/>
            </w:pPr>
            <w:r>
              <w:rPr>
                <w:spacing w:val="-1"/>
              </w:rPr>
              <w:t>//最大挂载数量</w:t>
            </w:r>
          </w:p>
        </w:tc>
      </w:tr>
      <w:tr>
        <w:trPr>
          <w:trHeight w:val="235" w:hRule="atLeast"/>
        </w:trPr>
        <w:tc>
          <w:tcPr>
            <w:tcW w:w="560" w:type="dxa"/>
            <w:vAlign w:val="top"/>
            <w:tcBorders>
              <w:right w:val="single" w:color="000000" w:sz="4" w:space="0"/>
            </w:tcBorders>
          </w:tcPr>
          <w:p>
            <w:pPr>
              <w:pStyle w:val="TableText"/>
              <w:ind w:left="159"/>
              <w:spacing w:before="81" w:line="166" w:lineRule="auto"/>
              <w:rPr/>
            </w:pPr>
            <w:r>
              <w:rPr>
                <w:spacing w:val="-2"/>
              </w:rPr>
              <w:t>433</w:t>
            </w:r>
          </w:p>
        </w:tc>
        <w:tc>
          <w:tcPr>
            <w:tcW w:w="1078" w:type="dxa"/>
            <w:vAlign w:val="top"/>
            <w:tcBorders>
              <w:left w:val="single" w:color="000000" w:sz="4" w:space="0"/>
            </w:tcBorders>
          </w:tcPr>
          <w:p>
            <w:pPr>
              <w:pStyle w:val="TableText"/>
              <w:ind w:left="634"/>
              <w:spacing w:before="65" w:line="184" w:lineRule="auto"/>
              <w:rPr/>
            </w:pPr>
            <w:r>
              <w:rPr>
                <w:spacing w:val="-3"/>
              </w:rPr>
              <w:t>le16</w:t>
            </w:r>
          </w:p>
        </w:tc>
        <w:tc>
          <w:tcPr>
            <w:tcW w:w="1820" w:type="dxa"/>
            <w:vAlign w:val="top"/>
          </w:tcPr>
          <w:p>
            <w:pPr>
              <w:pStyle w:val="TableText"/>
              <w:ind w:left="172"/>
              <w:spacing w:before="54" w:line="197" w:lineRule="auto"/>
              <w:rPr/>
            </w:pPr>
            <w:r>
              <w:rPr>
                <w:spacing w:val="-2"/>
              </w:rPr>
              <w:t>s_magic;</w:t>
            </w:r>
          </w:p>
        </w:tc>
        <w:tc>
          <w:tcPr>
            <w:tcW w:w="4642" w:type="dxa"/>
            <w:vAlign w:val="top"/>
          </w:tcPr>
          <w:p>
            <w:pPr>
              <w:pStyle w:val="TableText"/>
              <w:ind w:left="171"/>
              <w:spacing w:before="29" w:line="219" w:lineRule="auto"/>
              <w:rPr/>
            </w:pPr>
            <w:r>
              <w:rPr>
                <w:spacing w:val="-1"/>
              </w:rPr>
              <w:t>//魔数标记</w:t>
            </w:r>
          </w:p>
        </w:tc>
      </w:tr>
      <w:tr>
        <w:trPr>
          <w:trHeight w:val="234" w:hRule="atLeast"/>
        </w:trPr>
        <w:tc>
          <w:tcPr>
            <w:tcW w:w="560" w:type="dxa"/>
            <w:vAlign w:val="top"/>
            <w:tcBorders>
              <w:right w:val="single" w:color="000000" w:sz="4" w:space="0"/>
            </w:tcBorders>
          </w:tcPr>
          <w:p>
            <w:pPr>
              <w:pStyle w:val="TableText"/>
              <w:ind w:left="159"/>
              <w:spacing w:before="75" w:line="171" w:lineRule="auto"/>
              <w:rPr/>
            </w:pPr>
            <w:r>
              <w:rPr>
                <w:spacing w:val="-2"/>
              </w:rPr>
              <w:t>434</w:t>
            </w:r>
          </w:p>
        </w:tc>
        <w:tc>
          <w:tcPr>
            <w:tcW w:w="1078" w:type="dxa"/>
            <w:vAlign w:val="top"/>
            <w:tcBorders>
              <w:left w:val="single" w:color="000000" w:sz="4" w:space="0"/>
            </w:tcBorders>
          </w:tcPr>
          <w:p>
            <w:pPr>
              <w:pStyle w:val="TableText"/>
              <w:ind w:left="634"/>
              <w:spacing w:before="70" w:line="177" w:lineRule="auto"/>
              <w:rPr/>
            </w:pPr>
            <w:r>
              <w:rPr>
                <w:spacing w:val="-3"/>
              </w:rPr>
              <w:t>le16</w:t>
            </w:r>
          </w:p>
        </w:tc>
        <w:tc>
          <w:tcPr>
            <w:tcW w:w="1820" w:type="dxa"/>
            <w:vAlign w:val="top"/>
          </w:tcPr>
          <w:p>
            <w:pPr>
              <w:pStyle w:val="TableText"/>
              <w:ind w:left="162"/>
              <w:spacing w:before="68" w:line="179" w:lineRule="auto"/>
              <w:rPr/>
            </w:pPr>
            <w:r>
              <w:rPr>
                <w:spacing w:val="-2"/>
              </w:rPr>
              <w:t>s_state;</w:t>
            </w:r>
          </w:p>
        </w:tc>
        <w:tc>
          <w:tcPr>
            <w:tcW w:w="4642" w:type="dxa"/>
            <w:vAlign w:val="top"/>
          </w:tcPr>
          <w:p>
            <w:pPr>
              <w:pStyle w:val="TableText"/>
              <w:ind w:left="171"/>
              <w:spacing w:before="34" w:line="219" w:lineRule="auto"/>
              <w:rPr/>
            </w:pPr>
            <w:r>
              <w:rPr>
                <w:spacing w:val="-1"/>
              </w:rPr>
              <w:t>//文件系统的状态</w:t>
            </w:r>
          </w:p>
        </w:tc>
      </w:tr>
      <w:tr>
        <w:trPr>
          <w:trHeight w:val="239" w:hRule="atLeast"/>
        </w:trPr>
        <w:tc>
          <w:tcPr>
            <w:tcW w:w="560" w:type="dxa"/>
            <w:vAlign w:val="top"/>
            <w:tcBorders>
              <w:right w:val="single" w:color="000000" w:sz="4" w:space="0"/>
            </w:tcBorders>
          </w:tcPr>
          <w:p>
            <w:pPr>
              <w:pStyle w:val="TableText"/>
              <w:ind w:left="159"/>
              <w:spacing w:before="81" w:line="170" w:lineRule="auto"/>
              <w:rPr/>
            </w:pPr>
            <w:r>
              <w:rPr>
                <w:spacing w:val="-2"/>
              </w:rPr>
              <w:t>435</w:t>
            </w:r>
          </w:p>
        </w:tc>
        <w:tc>
          <w:tcPr>
            <w:tcW w:w="1078" w:type="dxa"/>
            <w:vAlign w:val="top"/>
            <w:tcBorders>
              <w:left w:val="single" w:color="000000" w:sz="4" w:space="0"/>
            </w:tcBorders>
          </w:tcPr>
          <w:p>
            <w:pPr>
              <w:pStyle w:val="TableText"/>
              <w:ind w:left="634"/>
              <w:spacing w:before="66" w:line="187" w:lineRule="auto"/>
              <w:rPr/>
            </w:pPr>
            <w:r>
              <w:rPr>
                <w:spacing w:val="-3"/>
              </w:rPr>
              <w:t>le16</w:t>
            </w:r>
          </w:p>
        </w:tc>
        <w:tc>
          <w:tcPr>
            <w:tcW w:w="1820" w:type="dxa"/>
            <w:vAlign w:val="top"/>
          </w:tcPr>
          <w:p>
            <w:pPr>
              <w:pStyle w:val="TableText"/>
              <w:ind w:left="162"/>
              <w:spacing w:before="65" w:line="189" w:lineRule="auto"/>
              <w:rPr/>
            </w:pPr>
            <w:r>
              <w:rPr>
                <w:spacing w:val="-2"/>
              </w:rPr>
              <w:t>s_errors;</w:t>
            </w:r>
          </w:p>
        </w:tc>
        <w:tc>
          <w:tcPr>
            <w:tcW w:w="4642" w:type="dxa"/>
            <w:vAlign w:val="top"/>
          </w:tcPr>
          <w:p>
            <w:pPr>
              <w:pStyle w:val="TableText"/>
              <w:ind w:left="171"/>
              <w:spacing w:before="20" w:line="219" w:lineRule="auto"/>
              <w:rPr/>
            </w:pPr>
            <w:r>
              <w:rPr>
                <w:spacing w:val="-1"/>
              </w:rPr>
              <w:t>//检测到错误时的行为</w:t>
            </w:r>
          </w:p>
        </w:tc>
      </w:tr>
      <w:tr>
        <w:trPr>
          <w:trHeight w:val="230" w:hRule="atLeast"/>
        </w:trPr>
        <w:tc>
          <w:tcPr>
            <w:tcW w:w="560" w:type="dxa"/>
            <w:vAlign w:val="top"/>
            <w:tcBorders>
              <w:right w:val="single" w:color="000000" w:sz="4" w:space="0"/>
            </w:tcBorders>
          </w:tcPr>
          <w:p>
            <w:pPr>
              <w:pStyle w:val="TableText"/>
              <w:ind w:left="159"/>
              <w:spacing w:before="72" w:line="170" w:lineRule="auto"/>
              <w:rPr/>
            </w:pPr>
            <w:r>
              <w:rPr>
                <w:spacing w:val="-2"/>
              </w:rPr>
              <w:t>436</w:t>
            </w:r>
          </w:p>
        </w:tc>
        <w:tc>
          <w:tcPr>
            <w:tcW w:w="1078" w:type="dxa"/>
            <w:vAlign w:val="top"/>
            <w:tcBorders>
              <w:left w:val="single" w:color="000000" w:sz="4" w:space="0"/>
            </w:tcBorders>
          </w:tcPr>
          <w:p>
            <w:pPr>
              <w:pStyle w:val="TableText"/>
              <w:ind w:left="515"/>
              <w:spacing w:before="45" w:line="201" w:lineRule="auto"/>
              <w:rPr/>
            </w:pPr>
            <w:r>
              <w:rPr/>
              <w:t>_le16</w:t>
            </w:r>
          </w:p>
        </w:tc>
        <w:tc>
          <w:tcPr>
            <w:tcW w:w="1820" w:type="dxa"/>
            <w:vAlign w:val="top"/>
          </w:tcPr>
          <w:p>
            <w:pPr>
              <w:pStyle w:val="TableText"/>
              <w:ind w:left="162"/>
              <w:spacing w:before="45" w:line="201" w:lineRule="auto"/>
              <w:rPr/>
            </w:pPr>
            <w:r>
              <w:rPr>
                <w:spacing w:val="-1"/>
              </w:rPr>
              <w:t>s_minor_rev_level;</w:t>
            </w:r>
          </w:p>
        </w:tc>
        <w:tc>
          <w:tcPr>
            <w:tcW w:w="4642" w:type="dxa"/>
            <w:vAlign w:val="top"/>
          </w:tcPr>
          <w:p>
            <w:pPr>
              <w:pStyle w:val="TableText"/>
              <w:ind w:left="171"/>
              <w:spacing w:before="31" w:line="218" w:lineRule="auto"/>
              <w:rPr/>
            </w:pPr>
            <w:r>
              <w:rPr>
                <w:spacing w:val="-1"/>
              </w:rPr>
              <w:t>//次级修订版本</w:t>
            </w:r>
          </w:p>
        </w:tc>
      </w:tr>
      <w:tr>
        <w:trPr>
          <w:trHeight w:val="235" w:hRule="atLeast"/>
        </w:trPr>
        <w:tc>
          <w:tcPr>
            <w:tcW w:w="560" w:type="dxa"/>
            <w:vAlign w:val="top"/>
            <w:tcBorders>
              <w:right w:val="single" w:color="000000" w:sz="4" w:space="0"/>
            </w:tcBorders>
          </w:tcPr>
          <w:p>
            <w:pPr>
              <w:pStyle w:val="TableText"/>
              <w:ind w:left="159"/>
              <w:spacing w:before="93" w:line="131" w:lineRule="exact"/>
              <w:rPr/>
            </w:pPr>
            <w:r>
              <w:rPr>
                <w:spacing w:val="-2"/>
                <w:position w:val="-2"/>
              </w:rPr>
              <w:t>437</w:t>
            </w:r>
          </w:p>
        </w:tc>
        <w:tc>
          <w:tcPr>
            <w:tcW w:w="1078" w:type="dxa"/>
            <w:vAlign w:val="top"/>
            <w:tcBorders>
              <w:left w:val="single" w:color="000000" w:sz="4" w:space="0"/>
            </w:tcBorders>
          </w:tcPr>
          <w:p>
            <w:pPr>
              <w:pStyle w:val="TableText"/>
              <w:ind w:left="495"/>
              <w:spacing w:before="68" w:line="181" w:lineRule="auto"/>
              <w:rPr/>
            </w:pPr>
            <w:r>
              <w:rPr>
                <w:spacing w:val="-3"/>
              </w:rPr>
              <w:t>le32</w:t>
            </w:r>
          </w:p>
        </w:tc>
        <w:tc>
          <w:tcPr>
            <w:tcW w:w="1820" w:type="dxa"/>
            <w:vAlign w:val="top"/>
          </w:tcPr>
          <w:p>
            <w:pPr>
              <w:pStyle w:val="TableText"/>
              <w:ind w:left="162"/>
              <w:spacing w:before="56" w:line="195" w:lineRule="auto"/>
              <w:rPr/>
            </w:pPr>
            <w:r>
              <w:rPr>
                <w:spacing w:val="-2"/>
              </w:rPr>
              <w:t>s_lastcheck;</w:t>
            </w:r>
          </w:p>
        </w:tc>
        <w:tc>
          <w:tcPr>
            <w:tcW w:w="4642" w:type="dxa"/>
            <w:vAlign w:val="top"/>
          </w:tcPr>
          <w:p>
            <w:pPr>
              <w:pStyle w:val="TableText"/>
              <w:ind w:left="171"/>
              <w:spacing w:before="41" w:line="212" w:lineRule="auto"/>
              <w:rPr/>
            </w:pPr>
            <w:r>
              <w:rPr>
                <w:spacing w:val="1"/>
              </w:rPr>
              <w:t>//上次检查的时间</w:t>
            </w:r>
          </w:p>
        </w:tc>
      </w:tr>
      <w:tr>
        <w:trPr>
          <w:trHeight w:val="205" w:hRule="atLeast"/>
        </w:trPr>
        <w:tc>
          <w:tcPr>
            <w:tcW w:w="560" w:type="dxa"/>
            <w:vAlign w:val="top"/>
            <w:tcBorders>
              <w:bottom w:val="single" w:color="000000" w:sz="4" w:space="0"/>
              <w:right w:val="single" w:color="000000" w:sz="4" w:space="0"/>
            </w:tcBorders>
          </w:tcPr>
          <w:p>
            <w:pPr>
              <w:pStyle w:val="TableText"/>
              <w:ind w:left="159"/>
              <w:spacing w:before="67" w:line="128" w:lineRule="exact"/>
              <w:rPr/>
            </w:pPr>
            <w:r>
              <w:rPr>
                <w:spacing w:val="-2"/>
                <w:position w:val="-2"/>
              </w:rPr>
              <w:t>438</w:t>
            </w:r>
          </w:p>
        </w:tc>
        <w:tc>
          <w:tcPr>
            <w:tcW w:w="1078" w:type="dxa"/>
            <w:vAlign w:val="top"/>
            <w:tcBorders>
              <w:left w:val="single" w:color="000000" w:sz="4" w:space="0"/>
              <w:bottom w:val="single" w:color="000000" w:sz="4" w:space="0"/>
            </w:tcBorders>
          </w:tcPr>
          <w:p>
            <w:pPr>
              <w:pStyle w:val="TableText"/>
              <w:ind w:left="634"/>
              <w:spacing w:before="42" w:line="176" w:lineRule="auto"/>
              <w:rPr/>
            </w:pPr>
            <w:r>
              <w:rPr>
                <w:spacing w:val="-3"/>
              </w:rPr>
              <w:t>le32</w:t>
            </w:r>
          </w:p>
        </w:tc>
        <w:tc>
          <w:tcPr>
            <w:tcW w:w="1820" w:type="dxa"/>
            <w:vAlign w:val="top"/>
            <w:tcBorders>
              <w:bottom w:val="single" w:color="000000" w:sz="4" w:space="0"/>
            </w:tcBorders>
          </w:tcPr>
          <w:p>
            <w:pPr>
              <w:pStyle w:val="TableText"/>
              <w:ind w:left="162"/>
              <w:spacing w:before="20" w:line="201" w:lineRule="auto"/>
              <w:rPr/>
            </w:pPr>
            <w:r>
              <w:rPr>
                <w:spacing w:val="-1"/>
              </w:rPr>
              <w:t>s_checkinterval;</w:t>
            </w:r>
          </w:p>
        </w:tc>
        <w:tc>
          <w:tcPr>
            <w:tcW w:w="4642" w:type="dxa"/>
            <w:vAlign w:val="top"/>
            <w:tcBorders>
              <w:bottom w:val="single" w:color="000000" w:sz="4" w:space="0"/>
            </w:tcBorders>
          </w:tcPr>
          <w:p>
            <w:pPr>
              <w:pStyle w:val="TableText"/>
              <w:ind w:left="171"/>
              <w:spacing w:before="36" w:line="183" w:lineRule="auto"/>
              <w:rPr/>
            </w:pPr>
            <w:r>
              <w:rPr>
                <w:spacing w:val="-1"/>
              </w:rPr>
              <w:t>//两次检查的间隔</w:t>
            </w:r>
          </w:p>
        </w:tc>
      </w:tr>
    </w:tbl>
    <w:p>
      <w:pPr>
        <w:rPr>
          <w:rFonts w:ascii="Arial"/>
          <w:sz w:val="21"/>
        </w:rPr>
      </w:pPr>
      <w:r/>
    </w:p>
    <w:p>
      <w:pPr>
        <w:sectPr>
          <w:footerReference w:type="default" r:id="rId433"/>
          <w:pgSz w:w="9060" w:h="14150"/>
          <w:pgMar w:top="400" w:right="260" w:bottom="613" w:left="539" w:header="0" w:footer="415" w:gutter="0"/>
        </w:sectPr>
        <w:rPr>
          <w:rFonts w:ascii="Arial" w:hAnsi="Arial" w:eastAsia="Arial" w:cs="Arial"/>
          <w:sz w:val="21"/>
          <w:szCs w:val="21"/>
        </w:rPr>
      </w:pPr>
    </w:p>
    <w:p>
      <w:pPr>
        <w:spacing w:line="309" w:lineRule="auto"/>
        <w:rPr>
          <w:rFonts w:ascii="Arial"/>
          <w:sz w:val="21"/>
        </w:rPr>
      </w:pPr>
      <w:r/>
    </w:p>
    <w:p>
      <w:pPr>
        <w:pStyle w:val="BodyText"/>
        <w:ind w:left="3399"/>
        <w:spacing w:before="65" w:line="221" w:lineRule="auto"/>
        <w:tabs>
          <w:tab w:val="left" w:pos="3542"/>
        </w:tabs>
        <w:rPr>
          <w:sz w:val="20"/>
          <w:szCs w:val="20"/>
        </w:rPr>
      </w:pPr>
      <w:bookmarkStart w:name="bookmark200" w:id="258"/>
      <w:bookmarkEnd w:id="258"/>
      <w:r>
        <w:rPr>
          <w:sz w:val="20"/>
          <w:szCs w:val="20"/>
          <w:u w:val="single" w:color="auto"/>
        </w:rPr>
        <w:tab/>
      </w:r>
      <w:r>
        <w:rPr>
          <w:sz w:val="20"/>
          <w:szCs w:val="20"/>
          <w:u w:val="single" w:color="auto"/>
          <w:spacing w:val="32"/>
        </w:rPr>
        <w:t>第4章从理论到实战</w:t>
      </w:r>
      <w:r>
        <w:rPr>
          <w:sz w:val="20"/>
          <w:szCs w:val="20"/>
          <w:u w:val="single" w:color="auto"/>
          <w:spacing w:val="-55"/>
        </w:rPr>
        <w:t xml:space="preserve"> </w:t>
      </w:r>
      <w:r>
        <w:rPr>
          <w:sz w:val="20"/>
          <w:szCs w:val="20"/>
          <w:u w:val="single" w:color="auto"/>
          <w:spacing w:val="32"/>
        </w:rPr>
        <w:t>—</w:t>
      </w:r>
      <w:r>
        <w:rPr>
          <w:sz w:val="20"/>
          <w:szCs w:val="20"/>
          <w:u w:val="single" w:color="auto"/>
          <w:spacing w:val="-65"/>
        </w:rPr>
        <w:t xml:space="preserve"> </w:t>
      </w:r>
      <w:r>
        <w:rPr>
          <w:sz w:val="20"/>
          <w:szCs w:val="20"/>
          <w:u w:val="single" w:color="auto"/>
          <w:spacing w:val="32"/>
        </w:rPr>
        <w:t>—</w:t>
      </w:r>
      <w:r>
        <w:rPr>
          <w:sz w:val="20"/>
          <w:szCs w:val="20"/>
          <w:u w:val="single" w:color="auto"/>
          <w:spacing w:val="-54"/>
        </w:rPr>
        <w:t xml:space="preserve"> </w:t>
      </w:r>
      <w:r>
        <w:rPr>
          <w:sz w:val="20"/>
          <w:szCs w:val="20"/>
          <w:u w:val="single" w:color="auto"/>
        </w:rPr>
        <w:t>Ext</w:t>
      </w:r>
      <w:r>
        <w:rPr>
          <w:sz w:val="20"/>
          <w:szCs w:val="20"/>
          <w:u w:val="single" w:color="auto"/>
          <w:spacing w:val="32"/>
        </w:rPr>
        <w:t>2文件系统代码详解</w:t>
      </w:r>
      <w:r>
        <w:rPr>
          <w:sz w:val="20"/>
          <w:szCs w:val="20"/>
          <w:u w:val="single" w:color="auto"/>
        </w:rPr>
        <w:t xml:space="preserve">   </w:t>
      </w:r>
    </w:p>
    <w:p>
      <w:pPr>
        <w:spacing w:before="177"/>
        <w:rPr/>
      </w:pPr>
      <w:r/>
    </w:p>
    <w:tbl>
      <w:tblPr>
        <w:tblStyle w:val="TableNormal"/>
        <w:tblW w:w="802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60"/>
        <w:gridCol w:w="7469"/>
      </w:tblGrid>
      <w:tr>
        <w:trPr>
          <w:trHeight w:val="265" w:hRule="atLeast"/>
        </w:trPr>
        <w:tc>
          <w:tcPr>
            <w:tcW w:w="560" w:type="dxa"/>
            <w:vAlign w:val="top"/>
            <w:tcBorders>
              <w:right w:val="single" w:color="000000" w:sz="4" w:space="0"/>
              <w:top w:val="single" w:color="000000" w:sz="4" w:space="0"/>
            </w:tcBorders>
          </w:tcPr>
          <w:p>
            <w:pPr>
              <w:pStyle w:val="TableText"/>
              <w:ind w:left="159"/>
              <w:spacing w:before="102" w:line="176" w:lineRule="auto"/>
              <w:rPr/>
            </w:pPr>
            <w:r>
              <w:rPr>
                <w:spacing w:val="-2"/>
              </w:rPr>
              <w:t>439</w:t>
            </w:r>
          </w:p>
        </w:tc>
        <w:tc>
          <w:tcPr>
            <w:tcW w:w="7469" w:type="dxa"/>
            <w:vAlign w:val="top"/>
            <w:tcBorders>
              <w:left w:val="single" w:color="000000" w:sz="4" w:space="0"/>
              <w:top w:val="single" w:color="000000" w:sz="4" w:space="0"/>
            </w:tcBorders>
          </w:tcPr>
          <w:p>
            <w:pPr>
              <w:pStyle w:val="TableText"/>
              <w:ind w:left="445"/>
              <w:spacing w:before="60" w:line="224" w:lineRule="auto"/>
              <w:rPr/>
            </w:pPr>
            <w:r>
              <w:rPr/>
              <w:t>_le32    s_creator_os;</w:t>
            </w:r>
            <w:r>
              <w:rPr>
                <w:spacing w:val="4"/>
              </w:rPr>
              <w:t xml:space="preserve">          </w:t>
            </w:r>
            <w:r>
              <w:rPr/>
              <w:t>//操作系统</w:t>
            </w:r>
          </w:p>
        </w:tc>
      </w:tr>
      <w:tr>
        <w:trPr>
          <w:trHeight w:val="240" w:hRule="atLeast"/>
        </w:trPr>
        <w:tc>
          <w:tcPr>
            <w:tcW w:w="560" w:type="dxa"/>
            <w:vAlign w:val="top"/>
            <w:tcBorders>
              <w:right w:val="single" w:color="000000" w:sz="4" w:space="0"/>
            </w:tcBorders>
          </w:tcPr>
          <w:p>
            <w:pPr>
              <w:pStyle w:val="TableText"/>
              <w:ind w:left="159"/>
              <w:spacing w:before="77" w:line="176" w:lineRule="auto"/>
              <w:rPr/>
            </w:pPr>
            <w:r>
              <w:rPr>
                <w:spacing w:val="-2"/>
              </w:rPr>
              <w:t>440</w:t>
            </w:r>
          </w:p>
        </w:tc>
        <w:tc>
          <w:tcPr>
            <w:tcW w:w="7469" w:type="dxa"/>
            <w:vAlign w:val="top"/>
            <w:tcBorders>
              <w:left w:val="single" w:color="000000" w:sz="4" w:space="0"/>
            </w:tcBorders>
          </w:tcPr>
          <w:p>
            <w:pPr>
              <w:pStyle w:val="TableText"/>
              <w:ind w:left="464"/>
              <w:spacing w:before="26" w:line="218" w:lineRule="auto"/>
              <w:rPr/>
            </w:pPr>
            <w:r>
              <w:rPr>
                <w:spacing w:val="-2"/>
              </w:rPr>
              <w:t>_le32</w:t>
            </w:r>
            <w:r>
              <w:rPr>
                <w:spacing w:val="49"/>
                <w:w w:val="101"/>
              </w:rPr>
              <w:t xml:space="preserve"> </w:t>
            </w:r>
            <w:r>
              <w:rPr>
                <w:spacing w:val="-2"/>
              </w:rPr>
              <w:t>s_rev_level;</w:t>
            </w:r>
            <w:r>
              <w:rPr>
                <w:spacing w:val="3"/>
              </w:rPr>
              <w:t xml:space="preserve">             </w:t>
            </w:r>
            <w:r>
              <w:rPr>
                <w:spacing w:val="-2"/>
                <w:position w:val="1"/>
              </w:rPr>
              <w:t>/</w:t>
            </w:r>
            <w:r>
              <w:rPr>
                <w:spacing w:val="-29"/>
                <w:position w:val="1"/>
              </w:rPr>
              <w:t xml:space="preserve"> </w:t>
            </w:r>
            <w:r>
              <w:rPr>
                <w:spacing w:val="-2"/>
                <w:position w:val="1"/>
              </w:rPr>
              <w:t>修</w:t>
            </w:r>
            <w:r>
              <w:rPr>
                <w:spacing w:val="-33"/>
                <w:position w:val="1"/>
              </w:rPr>
              <w:t xml:space="preserve"> </w:t>
            </w:r>
            <w:r>
              <w:rPr>
                <w:spacing w:val="-2"/>
                <w:position w:val="1"/>
              </w:rPr>
              <w:t>订</w:t>
            </w:r>
            <w:r>
              <w:rPr>
                <w:spacing w:val="-35"/>
                <w:position w:val="1"/>
              </w:rPr>
              <w:t xml:space="preserve"> </w:t>
            </w:r>
            <w:r>
              <w:rPr>
                <w:spacing w:val="-2"/>
                <w:position w:val="1"/>
              </w:rPr>
              <w:t>版</w:t>
            </w:r>
            <w:r>
              <w:rPr>
                <w:spacing w:val="-35"/>
                <w:position w:val="1"/>
              </w:rPr>
              <w:t xml:space="preserve"> </w:t>
            </w:r>
            <w:r>
              <w:rPr>
                <w:spacing w:val="-2"/>
                <w:position w:val="1"/>
              </w:rPr>
              <w:t>本</w:t>
            </w:r>
          </w:p>
        </w:tc>
      </w:tr>
      <w:tr>
        <w:trPr>
          <w:trHeight w:val="240" w:hRule="atLeast"/>
        </w:trPr>
        <w:tc>
          <w:tcPr>
            <w:tcW w:w="560" w:type="dxa"/>
            <w:vAlign w:val="top"/>
            <w:tcBorders>
              <w:right w:val="single" w:color="000000" w:sz="4" w:space="0"/>
            </w:tcBorders>
          </w:tcPr>
          <w:p>
            <w:pPr>
              <w:pStyle w:val="TableText"/>
              <w:ind w:left="159"/>
              <w:spacing w:before="77" w:line="176" w:lineRule="auto"/>
              <w:rPr/>
            </w:pPr>
            <w:r>
              <w:rPr>
                <w:spacing w:val="-2"/>
              </w:rPr>
              <w:t>441</w:t>
            </w:r>
          </w:p>
        </w:tc>
        <w:tc>
          <w:tcPr>
            <w:tcW w:w="7469" w:type="dxa"/>
            <w:vAlign w:val="top"/>
            <w:tcBorders>
              <w:left w:val="single" w:color="000000" w:sz="4" w:space="0"/>
            </w:tcBorders>
          </w:tcPr>
          <w:p>
            <w:pPr>
              <w:pStyle w:val="TableText"/>
              <w:ind w:left="474"/>
              <w:spacing w:before="20" w:line="230" w:lineRule="auto"/>
              <w:rPr/>
            </w:pPr>
            <w:r>
              <w:rPr>
                <w:spacing w:val="-1"/>
              </w:rPr>
              <w:t>_</w:t>
            </w:r>
            <w:r>
              <w:rPr>
                <w:spacing w:val="-1"/>
                <w:position w:val="-1"/>
              </w:rPr>
              <w:t>le16</w:t>
            </w:r>
            <w:r>
              <w:rPr>
                <w:spacing w:val="23"/>
                <w:position w:val="-1"/>
              </w:rPr>
              <w:t xml:space="preserve">   </w:t>
            </w:r>
            <w:r>
              <w:rPr>
                <w:spacing w:val="-1"/>
              </w:rPr>
              <w:t>s_def_resuid;</w:t>
            </w:r>
            <w:r>
              <w:rPr>
                <w:spacing w:val="3"/>
              </w:rPr>
              <w:t xml:space="preserve">          </w:t>
            </w:r>
            <w:r>
              <w:rPr>
                <w:spacing w:val="-1"/>
              </w:rPr>
              <w:t>//保留块的缺省用户ID</w:t>
            </w:r>
          </w:p>
        </w:tc>
      </w:tr>
      <w:tr>
        <w:trPr>
          <w:trHeight w:val="258" w:hRule="atLeast"/>
        </w:trPr>
        <w:tc>
          <w:tcPr>
            <w:tcW w:w="560" w:type="dxa"/>
            <w:vAlign w:val="top"/>
            <w:tcBorders>
              <w:right w:val="single" w:color="000000" w:sz="4" w:space="0"/>
            </w:tcBorders>
          </w:tcPr>
          <w:p>
            <w:pPr>
              <w:pStyle w:val="TableText"/>
              <w:ind w:left="159"/>
              <w:spacing w:before="77" w:line="183" w:lineRule="auto"/>
              <w:rPr/>
            </w:pPr>
            <w:r>
              <w:rPr>
                <w:spacing w:val="-2"/>
              </w:rPr>
              <w:t>442</w:t>
            </w:r>
          </w:p>
        </w:tc>
        <w:tc>
          <w:tcPr>
            <w:tcW w:w="7469" w:type="dxa"/>
            <w:vAlign w:val="top"/>
            <w:tcBorders>
              <w:left w:val="single" w:color="000000" w:sz="4" w:space="0"/>
            </w:tcBorders>
          </w:tcPr>
          <w:p>
            <w:pPr>
              <w:pStyle w:val="TableText"/>
              <w:ind w:left="584"/>
              <w:spacing w:before="20" w:line="228" w:lineRule="auto"/>
              <w:rPr/>
            </w:pPr>
            <w:r>
              <w:rPr>
                <w:spacing w:val="-1"/>
                <w:position w:val="-2"/>
              </w:rPr>
              <w:t>lel6</w:t>
            </w:r>
            <w:r>
              <w:rPr>
                <w:spacing w:val="27"/>
                <w:position w:val="-2"/>
              </w:rPr>
              <w:t xml:space="preserve">   </w:t>
            </w:r>
            <w:r>
              <w:rPr>
                <w:spacing w:val="-1"/>
                <w:position w:val="1"/>
              </w:rPr>
              <w:t>s</w:t>
            </w:r>
            <w:r>
              <w:rPr>
                <w:spacing w:val="-1"/>
              </w:rPr>
              <w:t>_</w:t>
            </w:r>
            <w:r>
              <w:rPr>
                <w:spacing w:val="-1"/>
                <w:position w:val="1"/>
              </w:rPr>
              <w:t>def</w:t>
            </w:r>
            <w:r>
              <w:rPr>
                <w:spacing w:val="-1"/>
              </w:rPr>
              <w:t>_</w:t>
            </w:r>
            <w:r>
              <w:rPr>
                <w:spacing w:val="-1"/>
                <w:position w:val="1"/>
              </w:rPr>
              <w:t>resgid;          </w:t>
            </w:r>
            <w:r>
              <w:rPr>
                <w:spacing w:val="-1"/>
              </w:rPr>
              <w:t>//保留块的缺省组ID</w:t>
            </w:r>
          </w:p>
        </w:tc>
      </w:tr>
      <w:tr>
        <w:trPr>
          <w:trHeight w:val="235" w:hRule="atLeast"/>
        </w:trPr>
        <w:tc>
          <w:tcPr>
            <w:tcW w:w="560" w:type="dxa"/>
            <w:vAlign w:val="top"/>
            <w:tcBorders>
              <w:right w:val="single" w:color="000000" w:sz="4" w:space="0"/>
            </w:tcBorders>
          </w:tcPr>
          <w:p>
            <w:pPr>
              <w:pStyle w:val="TableText"/>
              <w:ind w:left="159"/>
              <w:spacing w:before="59" w:line="183" w:lineRule="auto"/>
              <w:rPr/>
            </w:pPr>
            <w:r>
              <w:rPr>
                <w:spacing w:val="-2"/>
              </w:rPr>
              <w:t>443</w:t>
            </w:r>
          </w:p>
        </w:tc>
        <w:tc>
          <w:tcPr>
            <w:tcW w:w="7469" w:type="dxa"/>
            <w:vAlign w:val="top"/>
            <w:tcBorders>
              <w:left w:val="single" w:color="000000" w:sz="4" w:space="0"/>
            </w:tcBorders>
          </w:tcPr>
          <w:p>
            <w:pPr>
              <w:spacing w:line="225" w:lineRule="exact"/>
              <w:rPr>
                <w:rFonts w:ascii="Arial"/>
                <w:sz w:val="19"/>
              </w:rPr>
            </w:pPr>
            <w:r/>
          </w:p>
        </w:tc>
      </w:tr>
      <w:tr>
        <w:trPr>
          <w:trHeight w:val="213" w:hRule="atLeast"/>
        </w:trPr>
        <w:tc>
          <w:tcPr>
            <w:tcW w:w="560" w:type="dxa"/>
            <w:vAlign w:val="top"/>
            <w:tcBorders>
              <w:right w:val="single" w:color="000000" w:sz="4" w:space="0"/>
            </w:tcBorders>
          </w:tcPr>
          <w:p>
            <w:pPr>
              <w:pStyle w:val="TableText"/>
              <w:ind w:left="159"/>
              <w:spacing w:before="65" w:line="159" w:lineRule="auto"/>
              <w:rPr/>
            </w:pPr>
            <w:r>
              <w:rPr>
                <w:spacing w:val="-2"/>
              </w:rPr>
              <w:t>444</w:t>
            </w:r>
          </w:p>
        </w:tc>
        <w:tc>
          <w:tcPr>
            <w:tcW w:w="7469" w:type="dxa"/>
            <w:vAlign w:val="top"/>
            <w:tcBorders>
              <w:left w:val="single" w:color="000000" w:sz="4" w:space="0"/>
            </w:tcBorders>
          </w:tcPr>
          <w:p>
            <w:pPr>
              <w:spacing w:line="203" w:lineRule="exact"/>
              <w:rPr>
                <w:rFonts w:ascii="Arial"/>
                <w:sz w:val="17"/>
              </w:rPr>
            </w:pPr>
            <w:r/>
          </w:p>
        </w:tc>
      </w:tr>
      <w:tr>
        <w:trPr>
          <w:trHeight w:val="262" w:hRule="atLeast"/>
        </w:trPr>
        <w:tc>
          <w:tcPr>
            <w:tcW w:w="560" w:type="dxa"/>
            <w:vAlign w:val="top"/>
            <w:tcBorders>
              <w:right w:val="single" w:color="000000" w:sz="4" w:space="0"/>
            </w:tcBorders>
          </w:tcPr>
          <w:p>
            <w:pPr>
              <w:pStyle w:val="TableText"/>
              <w:ind w:left="159"/>
              <w:spacing w:before="91" w:line="183" w:lineRule="auto"/>
              <w:rPr/>
            </w:pPr>
            <w:r>
              <w:rPr>
                <w:spacing w:val="-2"/>
              </w:rPr>
              <w:t>445</w:t>
            </w:r>
          </w:p>
        </w:tc>
        <w:tc>
          <w:tcPr>
            <w:tcW w:w="7469" w:type="dxa"/>
            <w:vAlign w:val="top"/>
            <w:tcBorders>
              <w:left w:val="single" w:color="000000" w:sz="4" w:space="0"/>
            </w:tcBorders>
          </w:tcPr>
          <w:p>
            <w:pPr>
              <w:pStyle w:val="TableText"/>
              <w:ind w:left="464"/>
              <w:spacing w:before="34" w:line="213" w:lineRule="auto"/>
              <w:rPr/>
            </w:pPr>
            <w:r>
              <w:rPr>
                <w:spacing w:val="37"/>
              </w:rPr>
              <w:t>/*这些域仅仅被</w:t>
            </w:r>
            <w:r>
              <w:rPr/>
              <w:t>EXT</w:t>
            </w:r>
            <w:r>
              <w:rPr>
                <w:spacing w:val="37"/>
              </w:rPr>
              <w:t>2_</w:t>
            </w:r>
            <w:r>
              <w:rPr/>
              <w:t>DYNAMIC</w:t>
            </w:r>
            <w:r>
              <w:rPr>
                <w:spacing w:val="37"/>
              </w:rPr>
              <w:t>_</w:t>
            </w:r>
            <w:r>
              <w:rPr/>
              <w:t>REV</w:t>
            </w:r>
            <w:r>
              <w:rPr>
                <w:spacing w:val="37"/>
              </w:rPr>
              <w:t>使用。</w:t>
            </w:r>
          </w:p>
        </w:tc>
      </w:tr>
      <w:tr>
        <w:trPr>
          <w:trHeight w:val="206" w:hRule="atLeast"/>
        </w:trPr>
        <w:tc>
          <w:tcPr>
            <w:tcW w:w="560" w:type="dxa"/>
            <w:vAlign w:val="top"/>
            <w:tcBorders>
              <w:right w:val="single" w:color="000000" w:sz="4" w:space="0"/>
            </w:tcBorders>
          </w:tcPr>
          <w:p>
            <w:pPr>
              <w:pStyle w:val="TableText"/>
              <w:ind w:left="159"/>
              <w:spacing w:before="59" w:line="157" w:lineRule="auto"/>
              <w:rPr/>
            </w:pPr>
            <w:r>
              <w:rPr>
                <w:spacing w:val="-2"/>
              </w:rPr>
              <w:t>446</w:t>
            </w:r>
          </w:p>
        </w:tc>
        <w:tc>
          <w:tcPr>
            <w:tcW w:w="7469" w:type="dxa"/>
            <w:vAlign w:val="top"/>
            <w:tcBorders>
              <w:left w:val="single" w:color="000000" w:sz="4" w:space="0"/>
            </w:tcBorders>
          </w:tcPr>
          <w:p>
            <w:pPr>
              <w:spacing w:line="195" w:lineRule="exact"/>
              <w:rPr>
                <w:rFonts w:ascii="Arial"/>
                <w:sz w:val="17"/>
              </w:rPr>
            </w:pPr>
            <w:r/>
          </w:p>
        </w:tc>
      </w:tr>
      <w:tr>
        <w:trPr>
          <w:trHeight w:val="240" w:hRule="atLeast"/>
        </w:trPr>
        <w:tc>
          <w:tcPr>
            <w:tcW w:w="560" w:type="dxa"/>
            <w:vAlign w:val="top"/>
            <w:tcBorders>
              <w:right w:val="single" w:color="000000" w:sz="4" w:space="0"/>
            </w:tcBorders>
          </w:tcPr>
          <w:p>
            <w:pPr>
              <w:pStyle w:val="TableText"/>
              <w:ind w:left="159"/>
              <w:spacing w:before="93" w:line="157" w:lineRule="auto"/>
              <w:rPr/>
            </w:pPr>
            <w:r>
              <w:rPr>
                <w:spacing w:val="-2"/>
              </w:rPr>
              <w:t>447</w:t>
            </w:r>
          </w:p>
        </w:tc>
        <w:tc>
          <w:tcPr>
            <w:tcW w:w="7469" w:type="dxa"/>
            <w:vAlign w:val="top"/>
            <w:tcBorders>
              <w:left w:val="single" w:color="000000" w:sz="4" w:space="0"/>
            </w:tcBorders>
          </w:tcPr>
          <w:p>
            <w:pPr>
              <w:pStyle w:val="TableText"/>
              <w:ind w:left="525"/>
              <w:spacing w:before="32" w:line="219" w:lineRule="auto"/>
              <w:rPr/>
            </w:pPr>
            <w:r>
              <w:rPr/>
              <w:t>*注意：兼容特性集与非兼容特性集的差异在</w:t>
            </w:r>
            <w:r>
              <w:rPr>
                <w:spacing w:val="-1"/>
              </w:rPr>
              <w:t>于，</w:t>
            </w:r>
          </w:p>
        </w:tc>
      </w:tr>
      <w:tr>
        <w:trPr>
          <w:trHeight w:val="240" w:hRule="atLeast"/>
        </w:trPr>
        <w:tc>
          <w:tcPr>
            <w:tcW w:w="560" w:type="dxa"/>
            <w:vAlign w:val="top"/>
            <w:tcBorders>
              <w:right w:val="single" w:color="000000" w:sz="4" w:space="0"/>
            </w:tcBorders>
          </w:tcPr>
          <w:p>
            <w:pPr>
              <w:pStyle w:val="TableText"/>
              <w:ind w:left="159"/>
              <w:spacing w:before="93" w:line="157" w:lineRule="auto"/>
              <w:rPr/>
            </w:pPr>
            <w:r>
              <w:rPr>
                <w:spacing w:val="-2"/>
              </w:rPr>
              <w:t>448</w:t>
            </w:r>
          </w:p>
        </w:tc>
        <w:tc>
          <w:tcPr>
            <w:tcW w:w="7469" w:type="dxa"/>
            <w:vAlign w:val="top"/>
            <w:tcBorders>
              <w:left w:val="single" w:color="000000" w:sz="4" w:space="0"/>
            </w:tcBorders>
          </w:tcPr>
          <w:p>
            <w:pPr>
              <w:pStyle w:val="TableText"/>
              <w:ind w:left="525"/>
              <w:spacing w:before="32" w:line="219" w:lineRule="auto"/>
              <w:rPr/>
            </w:pPr>
            <w:r>
              <w:rPr/>
              <w:t>*非兼容特性集中包含一个内核感知不到的位集合，</w:t>
            </w:r>
          </w:p>
        </w:tc>
      </w:tr>
      <w:tr>
        <w:trPr>
          <w:trHeight w:val="269" w:hRule="atLeast"/>
        </w:trPr>
        <w:tc>
          <w:tcPr>
            <w:tcW w:w="560" w:type="dxa"/>
            <w:vAlign w:val="top"/>
            <w:tcBorders>
              <w:right w:val="single" w:color="000000" w:sz="4" w:space="0"/>
            </w:tcBorders>
          </w:tcPr>
          <w:p>
            <w:pPr>
              <w:pStyle w:val="TableText"/>
              <w:ind w:left="159"/>
              <w:spacing w:before="93" w:line="183" w:lineRule="auto"/>
              <w:rPr/>
            </w:pPr>
            <w:r>
              <w:rPr>
                <w:spacing w:val="-2"/>
              </w:rPr>
              <w:t>449</w:t>
            </w:r>
          </w:p>
        </w:tc>
        <w:tc>
          <w:tcPr>
            <w:tcW w:w="7469" w:type="dxa"/>
            <w:vAlign w:val="top"/>
            <w:tcBorders>
              <w:left w:val="single" w:color="000000" w:sz="4" w:space="0"/>
            </w:tcBorders>
          </w:tcPr>
          <w:p>
            <w:pPr>
              <w:pStyle w:val="TableText"/>
              <w:ind w:left="534"/>
              <w:spacing w:before="32" w:line="219" w:lineRule="auto"/>
              <w:rPr/>
            </w:pPr>
            <w:r>
              <w:rPr/>
              <w:t>*内核应该拒绝挂载该文件系统。</w:t>
            </w:r>
          </w:p>
        </w:tc>
      </w:tr>
      <w:tr>
        <w:trPr>
          <w:trHeight w:val="211" w:hRule="atLeast"/>
        </w:trPr>
        <w:tc>
          <w:tcPr>
            <w:tcW w:w="560" w:type="dxa"/>
            <w:vAlign w:val="top"/>
            <w:tcBorders>
              <w:right w:val="single" w:color="000000" w:sz="4" w:space="0"/>
            </w:tcBorders>
          </w:tcPr>
          <w:p>
            <w:pPr>
              <w:pStyle w:val="TableText"/>
              <w:ind w:left="159"/>
              <w:spacing w:before="64" w:line="157" w:lineRule="auto"/>
              <w:rPr/>
            </w:pPr>
            <w:r>
              <w:rPr>
                <w:spacing w:val="-2"/>
              </w:rPr>
              <w:t>450</w:t>
            </w:r>
          </w:p>
        </w:tc>
        <w:tc>
          <w:tcPr>
            <w:tcW w:w="7469" w:type="dxa"/>
            <w:vAlign w:val="top"/>
            <w:tcBorders>
              <w:left w:val="single" w:color="000000" w:sz="4" w:space="0"/>
            </w:tcBorders>
          </w:tcPr>
          <w:p>
            <w:pPr>
              <w:spacing w:line="200" w:lineRule="exact"/>
              <w:rPr>
                <w:rFonts w:ascii="Arial"/>
                <w:sz w:val="17"/>
              </w:rPr>
            </w:pPr>
            <w:r/>
          </w:p>
        </w:tc>
      </w:tr>
      <w:tr>
        <w:trPr>
          <w:trHeight w:val="239" w:hRule="atLeast"/>
        </w:trPr>
        <w:tc>
          <w:tcPr>
            <w:tcW w:w="560" w:type="dxa"/>
            <w:vAlign w:val="top"/>
            <w:tcBorders>
              <w:right w:val="single" w:color="000000" w:sz="4" w:space="0"/>
            </w:tcBorders>
          </w:tcPr>
          <w:p>
            <w:pPr>
              <w:pStyle w:val="TableText"/>
              <w:ind w:left="159"/>
              <w:spacing w:before="92" w:line="157" w:lineRule="auto"/>
              <w:rPr/>
            </w:pPr>
            <w:r>
              <w:rPr>
                <w:spacing w:val="-2"/>
              </w:rPr>
              <w:t>451</w:t>
            </w:r>
          </w:p>
        </w:tc>
        <w:tc>
          <w:tcPr>
            <w:tcW w:w="7469" w:type="dxa"/>
            <w:vAlign w:val="top"/>
            <w:tcBorders>
              <w:left w:val="single" w:color="000000" w:sz="4" w:space="0"/>
            </w:tcBorders>
          </w:tcPr>
          <w:p>
            <w:pPr>
              <w:pStyle w:val="TableText"/>
              <w:ind w:left="525"/>
              <w:spacing w:before="32" w:line="219" w:lineRule="auto"/>
              <w:rPr/>
            </w:pPr>
            <w:r>
              <w:rPr/>
              <w:t>*e2fsck的需求更加严格。如果一个特性既不属于兼容特性集，</w:t>
            </w:r>
          </w:p>
        </w:tc>
      </w:tr>
      <w:tr>
        <w:trPr>
          <w:trHeight w:val="231" w:hRule="atLeast"/>
        </w:trPr>
        <w:tc>
          <w:tcPr>
            <w:tcW w:w="560" w:type="dxa"/>
            <w:vAlign w:val="top"/>
            <w:tcBorders>
              <w:right w:val="single" w:color="000000" w:sz="4" w:space="0"/>
            </w:tcBorders>
          </w:tcPr>
          <w:p>
            <w:pPr>
              <w:pStyle w:val="TableText"/>
              <w:ind w:left="159"/>
              <w:spacing w:before="74" w:line="169" w:lineRule="auto"/>
              <w:rPr/>
            </w:pPr>
            <w:r>
              <w:rPr>
                <w:spacing w:val="-2"/>
              </w:rPr>
              <w:t>452</w:t>
            </w:r>
          </w:p>
        </w:tc>
        <w:tc>
          <w:tcPr>
            <w:tcW w:w="7469" w:type="dxa"/>
            <w:vAlign w:val="top"/>
            <w:tcBorders>
              <w:left w:val="single" w:color="000000" w:sz="4" w:space="0"/>
            </w:tcBorders>
          </w:tcPr>
          <w:p>
            <w:pPr>
              <w:pStyle w:val="TableText"/>
              <w:ind w:left="525"/>
              <w:spacing w:before="32" w:line="217" w:lineRule="auto"/>
              <w:rPr/>
            </w:pPr>
            <w:r>
              <w:rPr>
                <w:spacing w:val="-1"/>
              </w:rPr>
              <w:t>*又不属于非兼容特性集，则必须放弃它，不会试图干预</w:t>
            </w:r>
          </w:p>
        </w:tc>
      </w:tr>
      <w:tr>
        <w:trPr>
          <w:trHeight w:val="240" w:hRule="atLeast"/>
        </w:trPr>
        <w:tc>
          <w:tcPr>
            <w:tcW w:w="560" w:type="dxa"/>
            <w:vAlign w:val="top"/>
            <w:tcBorders>
              <w:right w:val="single" w:color="000000" w:sz="4" w:space="0"/>
            </w:tcBorders>
          </w:tcPr>
          <w:p>
            <w:pPr>
              <w:pStyle w:val="TableText"/>
              <w:ind w:left="159"/>
              <w:spacing w:before="83" w:line="169" w:lineRule="auto"/>
              <w:rPr/>
            </w:pPr>
            <w:r>
              <w:rPr>
                <w:spacing w:val="-2"/>
              </w:rPr>
              <w:t>453</w:t>
            </w:r>
          </w:p>
        </w:tc>
        <w:tc>
          <w:tcPr>
            <w:tcW w:w="7469" w:type="dxa"/>
            <w:vAlign w:val="top"/>
            <w:tcBorders>
              <w:left w:val="single" w:color="000000" w:sz="4" w:space="0"/>
            </w:tcBorders>
          </w:tcPr>
          <w:p>
            <w:pPr>
              <w:pStyle w:val="TableText"/>
              <w:ind w:left="634"/>
              <w:spacing w:before="41" w:line="217" w:lineRule="auto"/>
              <w:rPr/>
            </w:pPr>
            <w:r>
              <w:rPr>
                <w:spacing w:val="-2"/>
              </w:rPr>
              <w:t>它不理解的内容</w:t>
            </w:r>
          </w:p>
        </w:tc>
      </w:tr>
      <w:tr>
        <w:trPr>
          <w:trHeight w:val="257" w:hRule="atLeast"/>
        </w:trPr>
        <w:tc>
          <w:tcPr>
            <w:tcW w:w="560" w:type="dxa"/>
            <w:vAlign w:val="top"/>
            <w:tcBorders>
              <w:right w:val="single" w:color="000000" w:sz="4" w:space="0"/>
            </w:tcBorders>
          </w:tcPr>
          <w:p>
            <w:pPr>
              <w:pStyle w:val="TableText"/>
              <w:ind w:left="159"/>
              <w:spacing w:before="83" w:line="183" w:lineRule="auto"/>
              <w:rPr/>
            </w:pPr>
            <w:r>
              <w:rPr>
                <w:spacing w:val="-2"/>
              </w:rPr>
              <w:t>454</w:t>
            </w:r>
          </w:p>
        </w:tc>
        <w:tc>
          <w:tcPr>
            <w:tcW w:w="7469" w:type="dxa"/>
            <w:vAlign w:val="top"/>
            <w:tcBorders>
              <w:left w:val="single" w:color="000000" w:sz="4" w:space="0"/>
            </w:tcBorders>
          </w:tcPr>
          <w:p>
            <w:pPr>
              <w:pStyle w:val="TableText"/>
              <w:ind w:left="504"/>
              <w:spacing w:before="37" w:line="224" w:lineRule="auto"/>
              <w:rPr/>
            </w:pPr>
            <w:r>
              <w:rPr>
                <w:spacing w:val="-2"/>
              </w:rPr>
              <w:t>*/</w:t>
            </w:r>
          </w:p>
        </w:tc>
      </w:tr>
      <w:tr>
        <w:trPr>
          <w:trHeight w:val="226" w:hRule="atLeast"/>
        </w:trPr>
        <w:tc>
          <w:tcPr>
            <w:tcW w:w="560" w:type="dxa"/>
            <w:vAlign w:val="top"/>
            <w:tcBorders>
              <w:right w:val="single" w:color="000000" w:sz="4" w:space="0"/>
            </w:tcBorders>
          </w:tcPr>
          <w:p>
            <w:pPr>
              <w:pStyle w:val="TableText"/>
              <w:ind w:left="159"/>
              <w:spacing w:before="66" w:line="172" w:lineRule="auto"/>
              <w:rPr/>
            </w:pPr>
            <w:r>
              <w:rPr>
                <w:spacing w:val="-2"/>
              </w:rPr>
              <w:t>455</w:t>
            </w:r>
          </w:p>
        </w:tc>
        <w:tc>
          <w:tcPr>
            <w:tcW w:w="7469" w:type="dxa"/>
            <w:vAlign w:val="top"/>
            <w:tcBorders>
              <w:left w:val="single" w:color="000000" w:sz="4" w:space="0"/>
            </w:tcBorders>
          </w:tcPr>
          <w:p>
            <w:pPr>
              <w:spacing w:line="215" w:lineRule="exact"/>
              <w:rPr>
                <w:rFonts w:ascii="Arial"/>
                <w:sz w:val="18"/>
              </w:rPr>
            </w:pPr>
            <w:r/>
          </w:p>
        </w:tc>
      </w:tr>
      <w:tr>
        <w:trPr>
          <w:trHeight w:val="241" w:hRule="atLeast"/>
        </w:trPr>
        <w:tc>
          <w:tcPr>
            <w:tcW w:w="560" w:type="dxa"/>
            <w:vAlign w:val="top"/>
            <w:tcBorders>
              <w:right w:val="single" w:color="000000" w:sz="4" w:space="0"/>
            </w:tcBorders>
          </w:tcPr>
          <w:p>
            <w:pPr>
              <w:pStyle w:val="TableText"/>
              <w:ind w:left="159"/>
              <w:spacing w:before="81" w:line="173" w:lineRule="auto"/>
              <w:rPr/>
            </w:pPr>
            <w:r>
              <w:rPr>
                <w:spacing w:val="-2"/>
              </w:rPr>
              <w:t>456</w:t>
            </w:r>
          </w:p>
        </w:tc>
        <w:tc>
          <w:tcPr>
            <w:tcW w:w="7469" w:type="dxa"/>
            <w:vAlign w:val="top"/>
            <w:tcBorders>
              <w:left w:val="single" w:color="000000" w:sz="4" w:space="0"/>
            </w:tcBorders>
          </w:tcPr>
          <w:p>
            <w:pPr>
              <w:pStyle w:val="TableText"/>
              <w:ind w:left="605"/>
              <w:spacing w:before="43" w:line="205" w:lineRule="auto"/>
              <w:rPr/>
            </w:pPr>
            <w:r>
              <w:rPr>
                <w:spacing w:val="-1"/>
                <w:position w:val="-1"/>
              </w:rPr>
              <w:t>le32     </w:t>
            </w:r>
            <w:r>
              <w:rPr>
                <w:spacing w:val="-1"/>
              </w:rPr>
              <w:t>s_first_ino;</w:t>
            </w:r>
            <w:r>
              <w:rPr>
                <w:spacing w:val="3"/>
              </w:rPr>
              <w:t xml:space="preserve">             </w:t>
            </w:r>
            <w:r>
              <w:rPr>
                <w:spacing w:val="-1"/>
              </w:rPr>
              <w:t>//第1个非保</w:t>
            </w:r>
            <w:r>
              <w:rPr>
                <w:spacing w:val="-2"/>
              </w:rPr>
              <w:t>留inode</w:t>
            </w:r>
          </w:p>
        </w:tc>
      </w:tr>
      <w:tr>
        <w:trPr>
          <w:trHeight w:val="245" w:hRule="atLeast"/>
        </w:trPr>
        <w:tc>
          <w:tcPr>
            <w:tcW w:w="560" w:type="dxa"/>
            <w:vAlign w:val="top"/>
            <w:tcBorders>
              <w:right w:val="single" w:color="000000" w:sz="4" w:space="0"/>
            </w:tcBorders>
          </w:tcPr>
          <w:p>
            <w:pPr>
              <w:pStyle w:val="TableText"/>
              <w:ind w:left="159"/>
              <w:spacing w:before="79" w:line="179" w:lineRule="auto"/>
              <w:rPr/>
            </w:pPr>
            <w:r>
              <w:rPr>
                <w:spacing w:val="-2"/>
              </w:rPr>
              <w:t>457</w:t>
            </w:r>
          </w:p>
        </w:tc>
        <w:tc>
          <w:tcPr>
            <w:tcW w:w="7469" w:type="dxa"/>
            <w:vAlign w:val="top"/>
            <w:tcBorders>
              <w:left w:val="single" w:color="000000" w:sz="4" w:space="0"/>
            </w:tcBorders>
          </w:tcPr>
          <w:p>
            <w:pPr>
              <w:pStyle w:val="TableText"/>
              <w:ind w:left="605"/>
              <w:spacing w:before="39" w:line="203" w:lineRule="auto"/>
              <w:rPr/>
            </w:pPr>
            <w:r>
              <w:rPr>
                <w:spacing w:val="-1"/>
                <w:position w:val="-2"/>
              </w:rPr>
              <w:t>le16     </w:t>
            </w:r>
            <w:r>
              <w:rPr>
                <w:spacing w:val="-1"/>
              </w:rPr>
              <w:t>s_inode_size;</w:t>
            </w:r>
            <w:r>
              <w:rPr>
                <w:spacing w:val="3"/>
              </w:rPr>
              <w:t xml:space="preserve">            </w:t>
            </w:r>
            <w:r>
              <w:rPr>
                <w:spacing w:val="-1"/>
              </w:rPr>
              <w:t>//inode.结构体</w:t>
            </w:r>
            <w:r>
              <w:rPr>
                <w:spacing w:val="-2"/>
              </w:rPr>
              <w:t>的大小</w:t>
            </w:r>
          </w:p>
        </w:tc>
      </w:tr>
      <w:tr>
        <w:trPr>
          <w:trHeight w:val="244" w:hRule="atLeast"/>
        </w:trPr>
        <w:tc>
          <w:tcPr>
            <w:tcW w:w="560" w:type="dxa"/>
            <w:vAlign w:val="top"/>
            <w:tcBorders>
              <w:right w:val="single" w:color="000000" w:sz="4" w:space="0"/>
            </w:tcBorders>
          </w:tcPr>
          <w:p>
            <w:pPr>
              <w:pStyle w:val="TableText"/>
              <w:ind w:left="159"/>
              <w:spacing w:before="74" w:line="183" w:lineRule="auto"/>
              <w:rPr/>
            </w:pPr>
            <w:r>
              <w:rPr>
                <w:spacing w:val="-2"/>
              </w:rPr>
              <w:t>458</w:t>
            </w:r>
          </w:p>
        </w:tc>
        <w:tc>
          <w:tcPr>
            <w:tcW w:w="7469" w:type="dxa"/>
            <w:vAlign w:val="top"/>
            <w:tcBorders>
              <w:left w:val="single" w:color="000000" w:sz="4" w:space="0"/>
            </w:tcBorders>
          </w:tcPr>
          <w:p>
            <w:pPr>
              <w:pStyle w:val="TableText"/>
              <w:ind w:left="594"/>
              <w:spacing w:before="43" w:line="208" w:lineRule="auto"/>
              <w:rPr/>
            </w:pPr>
            <w:r>
              <w:rPr>
                <w:spacing w:val="-1"/>
                <w:position w:val="-1"/>
              </w:rPr>
              <w:t>le16     </w:t>
            </w:r>
            <w:r>
              <w:rPr>
                <w:spacing w:val="-1"/>
              </w:rPr>
              <w:t>s_block_group_nr;</w:t>
            </w:r>
            <w:r>
              <w:rPr>
                <w:spacing w:val="4"/>
              </w:rPr>
              <w:t xml:space="preserve">        </w:t>
            </w:r>
            <w:r>
              <w:rPr>
                <w:spacing w:val="-1"/>
              </w:rPr>
              <w:t>//超级块的块组号</w:t>
            </w:r>
          </w:p>
        </w:tc>
      </w:tr>
      <w:tr>
        <w:trPr>
          <w:trHeight w:val="240" w:hRule="atLeast"/>
        </w:trPr>
        <w:tc>
          <w:tcPr>
            <w:tcW w:w="560" w:type="dxa"/>
            <w:vAlign w:val="top"/>
            <w:tcBorders>
              <w:right w:val="single" w:color="000000" w:sz="4" w:space="0"/>
            </w:tcBorders>
          </w:tcPr>
          <w:p>
            <w:pPr>
              <w:pStyle w:val="TableText"/>
              <w:ind w:left="159"/>
              <w:spacing w:before="70" w:line="183" w:lineRule="auto"/>
              <w:rPr/>
            </w:pPr>
            <w:r>
              <w:rPr>
                <w:spacing w:val="-2"/>
              </w:rPr>
              <w:t>459</w:t>
            </w:r>
          </w:p>
        </w:tc>
        <w:tc>
          <w:tcPr>
            <w:tcW w:w="7469" w:type="dxa"/>
            <w:vAlign w:val="top"/>
            <w:tcBorders>
              <w:left w:val="single" w:color="000000" w:sz="4" w:space="0"/>
            </w:tcBorders>
          </w:tcPr>
          <w:p>
            <w:pPr>
              <w:pStyle w:val="TableText"/>
              <w:ind w:left="605"/>
              <w:spacing w:before="39" w:line="208" w:lineRule="auto"/>
              <w:rPr/>
            </w:pPr>
            <w:r>
              <w:rPr>
                <w:spacing w:val="-1"/>
                <w:position w:val="-1"/>
              </w:rPr>
              <w:t>le32     </w:t>
            </w:r>
            <w:r>
              <w:rPr>
                <w:spacing w:val="-1"/>
              </w:rPr>
              <w:t>s_feature_compat;</w:t>
            </w:r>
            <w:r>
              <w:rPr>
                <w:spacing w:val="4"/>
              </w:rPr>
              <w:t xml:space="preserve">        </w:t>
            </w:r>
            <w:r>
              <w:rPr>
                <w:spacing w:val="-1"/>
              </w:rPr>
              <w:t>/</w:t>
            </w:r>
            <w:r>
              <w:rPr>
                <w:spacing w:val="-2"/>
              </w:rPr>
              <w:t>/兼容特性集</w:t>
            </w:r>
          </w:p>
        </w:tc>
      </w:tr>
      <w:tr>
        <w:trPr>
          <w:trHeight w:val="225" w:hRule="atLeast"/>
        </w:trPr>
        <w:tc>
          <w:tcPr>
            <w:tcW w:w="560" w:type="dxa"/>
            <w:vAlign w:val="top"/>
            <w:tcBorders>
              <w:right w:val="single" w:color="000000" w:sz="4" w:space="0"/>
            </w:tcBorders>
          </w:tcPr>
          <w:p>
            <w:pPr>
              <w:pStyle w:val="TableText"/>
              <w:ind w:left="159"/>
              <w:spacing w:before="71" w:line="166" w:lineRule="auto"/>
              <w:rPr/>
            </w:pPr>
            <w:r>
              <w:rPr>
                <w:spacing w:val="-2"/>
              </w:rPr>
              <w:t>460</w:t>
            </w:r>
          </w:p>
        </w:tc>
        <w:tc>
          <w:tcPr>
            <w:tcW w:w="7469" w:type="dxa"/>
            <w:vAlign w:val="top"/>
            <w:tcBorders>
              <w:left w:val="single" w:color="000000" w:sz="4" w:space="0"/>
            </w:tcBorders>
          </w:tcPr>
          <w:p>
            <w:pPr>
              <w:pStyle w:val="TableText"/>
              <w:ind w:left="605"/>
              <w:spacing w:before="39" w:line="191" w:lineRule="auto"/>
              <w:rPr/>
            </w:pPr>
            <w:r>
              <w:rPr>
                <w:spacing w:val="-1"/>
                <w:position w:val="-1"/>
              </w:rPr>
              <w:t>le32     </w:t>
            </w:r>
            <w:r>
              <w:rPr>
                <w:spacing w:val="-1"/>
              </w:rPr>
              <w:t>s_feature_incompat;</w:t>
            </w:r>
            <w:r>
              <w:rPr>
                <w:spacing w:val="5"/>
              </w:rPr>
              <w:t xml:space="preserve">      </w:t>
            </w:r>
            <w:r>
              <w:rPr>
                <w:spacing w:val="-1"/>
              </w:rPr>
              <w:t>//非兼容</w:t>
            </w:r>
            <w:r>
              <w:rPr>
                <w:spacing w:val="-2"/>
              </w:rPr>
              <w:t>特性集</w:t>
            </w:r>
          </w:p>
        </w:tc>
      </w:tr>
      <w:tr>
        <w:trPr>
          <w:trHeight w:val="249" w:hRule="atLeast"/>
        </w:trPr>
        <w:tc>
          <w:tcPr>
            <w:tcW w:w="560" w:type="dxa"/>
            <w:vAlign w:val="top"/>
            <w:tcBorders>
              <w:right w:val="single" w:color="000000" w:sz="4" w:space="0"/>
            </w:tcBorders>
          </w:tcPr>
          <w:p>
            <w:pPr>
              <w:pStyle w:val="TableText"/>
              <w:ind w:left="159"/>
              <w:spacing w:before="84" w:line="178" w:lineRule="auto"/>
              <w:rPr/>
            </w:pPr>
            <w:r>
              <w:rPr>
                <w:spacing w:val="-2"/>
              </w:rPr>
              <w:t>461</w:t>
            </w:r>
          </w:p>
        </w:tc>
        <w:tc>
          <w:tcPr>
            <w:tcW w:w="7469" w:type="dxa"/>
            <w:vAlign w:val="top"/>
            <w:tcBorders>
              <w:left w:val="single" w:color="000000" w:sz="4" w:space="0"/>
            </w:tcBorders>
          </w:tcPr>
          <w:p>
            <w:pPr>
              <w:pStyle w:val="TableText"/>
              <w:ind w:left="605"/>
              <w:spacing w:before="24" w:line="201" w:lineRule="auto"/>
              <w:rPr/>
            </w:pPr>
            <w:r>
              <w:rPr>
                <w:spacing w:val="-1"/>
                <w:position w:val="-2"/>
              </w:rPr>
              <w:t>le32</w:t>
            </w:r>
            <w:r>
              <w:rPr>
                <w:spacing w:val="18"/>
                <w:position w:val="-2"/>
              </w:rPr>
              <w:t xml:space="preserve">    </w:t>
            </w:r>
            <w:r>
              <w:rPr>
                <w:spacing w:val="-1"/>
              </w:rPr>
              <w:t>s_feature_ro_compat;</w:t>
            </w:r>
            <w:r>
              <w:rPr>
                <w:spacing w:val="7"/>
              </w:rPr>
              <w:t xml:space="preserve">     </w:t>
            </w:r>
            <w:r>
              <w:rPr>
                <w:spacing w:val="-1"/>
                <w:position w:val="2"/>
              </w:rPr>
              <w:t>//只读兼容特</w:t>
            </w:r>
            <w:r>
              <w:rPr>
                <w:spacing w:val="-2"/>
                <w:position w:val="2"/>
              </w:rPr>
              <w:t>性集</w:t>
            </w:r>
          </w:p>
        </w:tc>
      </w:tr>
      <w:tr>
        <w:trPr>
          <w:trHeight w:val="226" w:hRule="atLeast"/>
        </w:trPr>
        <w:tc>
          <w:tcPr>
            <w:tcW w:w="560" w:type="dxa"/>
            <w:vAlign w:val="top"/>
            <w:tcBorders>
              <w:right w:val="single" w:color="000000" w:sz="4" w:space="0"/>
            </w:tcBorders>
          </w:tcPr>
          <w:p>
            <w:pPr>
              <w:pStyle w:val="TableText"/>
              <w:ind w:left="159"/>
              <w:spacing w:before="66" w:line="172" w:lineRule="auto"/>
              <w:rPr/>
            </w:pPr>
            <w:r>
              <w:rPr>
                <w:spacing w:val="-2"/>
              </w:rPr>
              <w:t>462</w:t>
            </w:r>
          </w:p>
        </w:tc>
        <w:tc>
          <w:tcPr>
            <w:tcW w:w="7469" w:type="dxa"/>
            <w:vAlign w:val="top"/>
            <w:tcBorders>
              <w:left w:val="single" w:color="000000" w:sz="4" w:space="0"/>
            </w:tcBorders>
          </w:tcPr>
          <w:p>
            <w:pPr>
              <w:pStyle w:val="TableText"/>
              <w:ind w:left="474"/>
              <w:spacing w:before="29" w:line="215" w:lineRule="auto"/>
              <w:rPr/>
            </w:pPr>
            <w:r>
              <w:rPr>
                <w:spacing w:val="10"/>
              </w:rPr>
              <w:t>_u8</w:t>
            </w:r>
            <w:r>
              <w:rPr>
                <w:spacing w:val="6"/>
              </w:rPr>
              <w:t xml:space="preserve">       </w:t>
            </w:r>
            <w:r>
              <w:rPr>
                <w:spacing w:val="10"/>
              </w:rPr>
              <w:t>s_</w:t>
            </w:r>
            <w:r>
              <w:rPr/>
              <w:t>uuid</w:t>
            </w:r>
            <w:r>
              <w:rPr>
                <w:spacing w:val="10"/>
              </w:rPr>
              <w:t>[16];</w:t>
            </w:r>
            <w:r>
              <w:rPr>
                <w:spacing w:val="3"/>
              </w:rPr>
              <w:t xml:space="preserve">              </w:t>
            </w:r>
            <w:r>
              <w:rPr>
                <w:spacing w:val="10"/>
              </w:rPr>
              <w:t>//卷的128位</w:t>
            </w:r>
            <w:r>
              <w:rPr/>
              <w:t>UU</w:t>
            </w:r>
            <w:r>
              <w:rPr>
                <w:spacing w:val="-40"/>
              </w:rPr>
              <w:t xml:space="preserve"> </w:t>
            </w:r>
            <w:r>
              <w:rPr/>
              <w:t>ID</w:t>
            </w:r>
          </w:p>
        </w:tc>
      </w:tr>
      <w:tr>
        <w:trPr>
          <w:trHeight w:val="244" w:hRule="atLeast"/>
        </w:trPr>
        <w:tc>
          <w:tcPr>
            <w:tcW w:w="560" w:type="dxa"/>
            <w:vAlign w:val="top"/>
            <w:tcBorders>
              <w:right w:val="single" w:color="000000" w:sz="4" w:space="0"/>
            </w:tcBorders>
          </w:tcPr>
          <w:p>
            <w:pPr>
              <w:pStyle w:val="TableText"/>
              <w:ind w:left="159"/>
              <w:spacing w:before="80" w:line="177" w:lineRule="auto"/>
              <w:rPr/>
            </w:pPr>
            <w:r>
              <w:rPr>
                <w:spacing w:val="-2"/>
              </w:rPr>
              <w:t>463</w:t>
            </w:r>
          </w:p>
        </w:tc>
        <w:tc>
          <w:tcPr>
            <w:tcW w:w="7469" w:type="dxa"/>
            <w:vAlign w:val="top"/>
            <w:tcBorders>
              <w:left w:val="single" w:color="000000" w:sz="4" w:space="0"/>
            </w:tcBorders>
          </w:tcPr>
          <w:p>
            <w:pPr>
              <w:pStyle w:val="TableText"/>
              <w:ind w:left="434"/>
              <w:spacing w:before="31" w:line="199" w:lineRule="auto"/>
              <w:rPr/>
            </w:pPr>
            <w:r>
              <w:rPr>
                <w:spacing w:val="-1"/>
                <w:position w:val="-2"/>
              </w:rPr>
              <w:t>char       </w:t>
            </w:r>
            <w:r>
              <w:rPr>
                <w:spacing w:val="-1"/>
              </w:rPr>
              <w:t>s_volume_</w:t>
            </w:r>
            <w:r>
              <w:rPr>
                <w:spacing w:val="-2"/>
              </w:rPr>
              <w:t>name[16];</w:t>
            </w:r>
            <w:r>
              <w:rPr>
                <w:spacing w:val="6"/>
              </w:rPr>
              <w:t xml:space="preserve">       </w:t>
            </w:r>
            <w:r>
              <w:rPr>
                <w:spacing w:val="-2"/>
                <w:position w:val="1"/>
              </w:rPr>
              <w:t>/</w:t>
            </w:r>
            <w:r>
              <w:rPr>
                <w:spacing w:val="-27"/>
                <w:position w:val="1"/>
              </w:rPr>
              <w:t xml:space="preserve"> </w:t>
            </w:r>
            <w:r>
              <w:rPr>
                <w:spacing w:val="-2"/>
                <w:position w:val="1"/>
              </w:rPr>
              <w:t>卷</w:t>
            </w:r>
            <w:r>
              <w:rPr>
                <w:spacing w:val="-27"/>
                <w:position w:val="1"/>
              </w:rPr>
              <w:t xml:space="preserve"> </w:t>
            </w:r>
            <w:r>
              <w:rPr>
                <w:spacing w:val="-2"/>
                <w:position w:val="1"/>
              </w:rPr>
              <w:t>名</w:t>
            </w:r>
            <w:r>
              <w:rPr>
                <w:spacing w:val="-30"/>
                <w:position w:val="1"/>
              </w:rPr>
              <w:t xml:space="preserve"> </w:t>
            </w:r>
            <w:r>
              <w:rPr>
                <w:spacing w:val="-2"/>
                <w:position w:val="1"/>
              </w:rPr>
              <w:t>称</w:t>
            </w:r>
          </w:p>
        </w:tc>
      </w:tr>
      <w:tr>
        <w:trPr>
          <w:trHeight w:val="244" w:hRule="atLeast"/>
        </w:trPr>
        <w:tc>
          <w:tcPr>
            <w:tcW w:w="560" w:type="dxa"/>
            <w:vAlign w:val="top"/>
            <w:tcBorders>
              <w:right w:val="single" w:color="000000" w:sz="4" w:space="0"/>
            </w:tcBorders>
          </w:tcPr>
          <w:p>
            <w:pPr>
              <w:pStyle w:val="TableText"/>
              <w:ind w:left="159"/>
              <w:spacing w:before="86" w:line="170" w:lineRule="auto"/>
              <w:rPr/>
            </w:pPr>
            <w:r>
              <w:rPr>
                <w:spacing w:val="-2"/>
              </w:rPr>
              <w:t>464</w:t>
            </w:r>
          </w:p>
        </w:tc>
        <w:tc>
          <w:tcPr>
            <w:tcW w:w="7469" w:type="dxa"/>
            <w:vAlign w:val="top"/>
            <w:tcBorders>
              <w:left w:val="single" w:color="000000" w:sz="4" w:space="0"/>
            </w:tcBorders>
          </w:tcPr>
          <w:p>
            <w:pPr>
              <w:pStyle w:val="TableText"/>
              <w:ind w:left="434"/>
              <w:spacing w:before="45" w:line="195" w:lineRule="auto"/>
              <w:rPr/>
            </w:pPr>
            <w:r>
              <w:rPr>
                <w:spacing w:val="-1"/>
                <w:position w:val="-2"/>
              </w:rPr>
              <w:t>char       </w:t>
            </w:r>
            <w:r>
              <w:rPr>
                <w:spacing w:val="-1"/>
              </w:rPr>
              <w:t>s_last_mounted[64];</w:t>
            </w:r>
            <w:r>
              <w:rPr>
                <w:spacing w:val="8"/>
              </w:rPr>
              <w:t xml:space="preserve">      </w:t>
            </w:r>
            <w:r>
              <w:rPr>
                <w:spacing w:val="-1"/>
              </w:rPr>
              <w:t>//上次挂载的目录</w:t>
            </w:r>
          </w:p>
        </w:tc>
      </w:tr>
      <w:tr>
        <w:trPr>
          <w:trHeight w:val="249" w:hRule="atLeast"/>
        </w:trPr>
        <w:tc>
          <w:tcPr>
            <w:tcW w:w="560" w:type="dxa"/>
            <w:vAlign w:val="top"/>
            <w:tcBorders>
              <w:right w:val="single" w:color="000000" w:sz="4" w:space="0"/>
            </w:tcBorders>
          </w:tcPr>
          <w:p>
            <w:pPr>
              <w:pStyle w:val="TableText"/>
              <w:ind w:left="159"/>
              <w:spacing w:before="72" w:line="183" w:lineRule="auto"/>
              <w:rPr/>
            </w:pPr>
            <w:r>
              <w:rPr>
                <w:spacing w:val="-2"/>
              </w:rPr>
              <w:t>465</w:t>
            </w:r>
          </w:p>
        </w:tc>
        <w:tc>
          <w:tcPr>
            <w:tcW w:w="7469" w:type="dxa"/>
            <w:vAlign w:val="top"/>
            <w:tcBorders>
              <w:left w:val="single" w:color="000000" w:sz="4" w:space="0"/>
            </w:tcBorders>
          </w:tcPr>
          <w:p>
            <w:pPr>
              <w:pStyle w:val="TableText"/>
              <w:ind w:left="584"/>
              <w:spacing w:before="35" w:line="223" w:lineRule="auto"/>
              <w:rPr/>
            </w:pPr>
            <w:r>
              <w:rPr>
                <w:position w:val="-1"/>
              </w:rPr>
              <w:t>le32     </w:t>
            </w:r>
            <w:r>
              <w:rPr/>
              <w:t>s_algorithm_usage_bitmap;//用于压缩</w:t>
            </w:r>
          </w:p>
        </w:tc>
      </w:tr>
      <w:tr>
        <w:trPr>
          <w:trHeight w:val="234" w:hRule="atLeast"/>
        </w:trPr>
        <w:tc>
          <w:tcPr>
            <w:tcW w:w="560" w:type="dxa"/>
            <w:vAlign w:val="top"/>
            <w:tcBorders>
              <w:right w:val="single" w:color="000000" w:sz="4" w:space="0"/>
            </w:tcBorders>
          </w:tcPr>
          <w:p>
            <w:pPr>
              <w:pStyle w:val="TableText"/>
              <w:ind w:left="159"/>
              <w:spacing w:before="63" w:line="183" w:lineRule="auto"/>
              <w:rPr/>
            </w:pPr>
            <w:r>
              <w:rPr>
                <w:spacing w:val="-2"/>
              </w:rPr>
              <w:t>466</w:t>
            </w:r>
          </w:p>
        </w:tc>
        <w:tc>
          <w:tcPr>
            <w:tcW w:w="7469" w:type="dxa"/>
            <w:vAlign w:val="top"/>
            <w:tcBorders>
              <w:left w:val="single" w:color="000000" w:sz="4" w:space="0"/>
            </w:tcBorders>
          </w:tcPr>
          <w:p>
            <w:pPr>
              <w:spacing w:line="224" w:lineRule="exact"/>
              <w:rPr>
                <w:rFonts w:ascii="Arial"/>
                <w:sz w:val="19"/>
              </w:rPr>
            </w:pPr>
            <w:r/>
          </w:p>
        </w:tc>
      </w:tr>
      <w:tr>
        <w:trPr>
          <w:trHeight w:val="240" w:hRule="atLeast"/>
        </w:trPr>
        <w:tc>
          <w:tcPr>
            <w:tcW w:w="560" w:type="dxa"/>
            <w:vAlign w:val="top"/>
            <w:tcBorders>
              <w:right w:val="single" w:color="000000" w:sz="4" w:space="0"/>
            </w:tcBorders>
          </w:tcPr>
          <w:p>
            <w:pPr>
              <w:pStyle w:val="TableText"/>
              <w:ind w:left="159"/>
              <w:spacing w:before="69" w:line="183" w:lineRule="auto"/>
              <w:rPr/>
            </w:pPr>
            <w:r>
              <w:rPr>
                <w:spacing w:val="-2"/>
              </w:rPr>
              <w:t>467</w:t>
            </w:r>
          </w:p>
        </w:tc>
        <w:tc>
          <w:tcPr>
            <w:tcW w:w="7469" w:type="dxa"/>
            <w:vAlign w:val="top"/>
            <w:tcBorders>
              <w:left w:val="single" w:color="000000" w:sz="4" w:space="0"/>
            </w:tcBorders>
          </w:tcPr>
          <w:p>
            <w:pPr>
              <w:spacing w:line="230" w:lineRule="exact"/>
              <w:rPr>
                <w:rFonts w:ascii="Arial"/>
                <w:sz w:val="20"/>
              </w:rPr>
            </w:pPr>
            <w:r/>
          </w:p>
        </w:tc>
      </w:tr>
      <w:tr>
        <w:trPr>
          <w:trHeight w:val="213" w:hRule="atLeast"/>
        </w:trPr>
        <w:tc>
          <w:tcPr>
            <w:tcW w:w="560" w:type="dxa"/>
            <w:vAlign w:val="top"/>
            <w:tcBorders>
              <w:right w:val="single" w:color="000000" w:sz="4" w:space="0"/>
            </w:tcBorders>
          </w:tcPr>
          <w:p>
            <w:pPr>
              <w:pStyle w:val="TableText"/>
              <w:ind w:left="159"/>
              <w:spacing w:before="69" w:line="133" w:lineRule="exact"/>
              <w:rPr/>
            </w:pPr>
            <w:r>
              <w:rPr>
                <w:spacing w:val="-2"/>
                <w:position w:val="-2"/>
              </w:rPr>
              <w:t>468</w:t>
            </w:r>
          </w:p>
        </w:tc>
        <w:tc>
          <w:tcPr>
            <w:tcW w:w="7469" w:type="dxa"/>
            <w:vAlign w:val="top"/>
            <w:tcBorders>
              <w:left w:val="single" w:color="000000" w:sz="4" w:space="0"/>
            </w:tcBorders>
          </w:tcPr>
          <w:p>
            <w:pPr>
              <w:spacing w:line="202" w:lineRule="exact"/>
              <w:rPr>
                <w:rFonts w:ascii="Arial"/>
                <w:sz w:val="17"/>
              </w:rPr>
            </w:pPr>
            <w:r/>
          </w:p>
        </w:tc>
      </w:tr>
      <w:tr>
        <w:trPr>
          <w:trHeight w:val="238" w:hRule="atLeast"/>
        </w:trPr>
        <w:tc>
          <w:tcPr>
            <w:tcW w:w="560" w:type="dxa"/>
            <w:vAlign w:val="top"/>
            <w:tcBorders>
              <w:right w:val="single" w:color="000000" w:sz="4" w:space="0"/>
            </w:tcBorders>
          </w:tcPr>
          <w:p>
            <w:pPr>
              <w:pStyle w:val="TableText"/>
              <w:ind w:left="159"/>
              <w:spacing w:before="96" w:line="131" w:lineRule="exact"/>
              <w:rPr/>
            </w:pPr>
            <w:r>
              <w:rPr>
                <w:spacing w:val="-2"/>
                <w:position w:val="-2"/>
              </w:rPr>
              <w:t>469</w:t>
            </w:r>
          </w:p>
        </w:tc>
        <w:tc>
          <w:tcPr>
            <w:tcW w:w="7469" w:type="dxa"/>
            <w:vAlign w:val="top"/>
            <w:tcBorders>
              <w:left w:val="single" w:color="000000" w:sz="4" w:space="0"/>
            </w:tcBorders>
          </w:tcPr>
          <w:p>
            <w:pPr>
              <w:pStyle w:val="TableText"/>
              <w:ind w:left="434"/>
              <w:spacing w:before="39" w:line="213" w:lineRule="auto"/>
              <w:rPr/>
            </w:pPr>
            <w:r>
              <w:rPr/>
              <w:t>/性能提示，如果打开EXT2_COMPAT_PREALLOC旗标，则</w:t>
            </w:r>
            <w:r>
              <w:rPr>
                <w:spacing w:val="-1"/>
              </w:rPr>
              <w:t>会有目录预分配</w:t>
            </w:r>
          </w:p>
        </w:tc>
      </w:tr>
      <w:tr>
        <w:trPr>
          <w:trHeight w:val="250" w:hRule="atLeast"/>
        </w:trPr>
        <w:tc>
          <w:tcPr>
            <w:tcW w:w="560" w:type="dxa"/>
            <w:vAlign w:val="top"/>
            <w:tcBorders>
              <w:right w:val="single" w:color="000000" w:sz="4" w:space="0"/>
            </w:tcBorders>
          </w:tcPr>
          <w:p>
            <w:pPr>
              <w:pStyle w:val="TableText"/>
              <w:ind w:left="159"/>
              <w:spacing w:before="89" w:line="174" w:lineRule="auto"/>
              <w:rPr/>
            </w:pPr>
            <w:r>
              <w:rPr>
                <w:spacing w:val="-2"/>
              </w:rPr>
              <w:t>470</w:t>
            </w:r>
          </w:p>
        </w:tc>
        <w:tc>
          <w:tcPr>
            <w:tcW w:w="7469" w:type="dxa"/>
            <w:vAlign w:val="top"/>
            <w:tcBorders>
              <w:left w:val="single" w:color="000000" w:sz="4" w:space="0"/>
            </w:tcBorders>
          </w:tcPr>
          <w:p>
            <w:pPr>
              <w:pStyle w:val="TableText"/>
              <w:ind w:left="464"/>
              <w:spacing w:before="37" w:line="199" w:lineRule="auto"/>
              <w:rPr/>
            </w:pPr>
            <w:r>
              <w:rPr>
                <w:spacing w:val="-1"/>
              </w:rPr>
              <w:t>_</w:t>
            </w:r>
            <w:r>
              <w:rPr>
                <w:spacing w:val="-1"/>
                <w:position w:val="-1"/>
              </w:rPr>
              <w:t>u8</w:t>
            </w:r>
            <w:r>
              <w:rPr>
                <w:spacing w:val="7"/>
                <w:position w:val="-1"/>
              </w:rPr>
              <w:t xml:space="preserve">       </w:t>
            </w:r>
            <w:r>
              <w:rPr>
                <w:spacing w:val="-1"/>
              </w:rPr>
              <w:t>s_prealloc_</w:t>
            </w:r>
            <w:r>
              <w:rPr>
                <w:spacing w:val="-1"/>
                <w:position w:val="-1"/>
              </w:rPr>
              <w:t>blocks;</w:t>
            </w:r>
            <w:r>
              <w:rPr>
                <w:spacing w:val="5"/>
                <w:position w:val="-1"/>
              </w:rPr>
              <w:t xml:space="preserve">       </w:t>
            </w:r>
            <w:r>
              <w:rPr>
                <w:spacing w:val="-1"/>
                <w:position w:val="2"/>
              </w:rPr>
              <w:t>//试图预分配块编号</w:t>
            </w:r>
          </w:p>
        </w:tc>
      </w:tr>
      <w:tr>
        <w:trPr>
          <w:trHeight w:val="241" w:hRule="atLeast"/>
        </w:trPr>
        <w:tc>
          <w:tcPr>
            <w:tcW w:w="560" w:type="dxa"/>
            <w:vAlign w:val="top"/>
            <w:tcBorders>
              <w:right w:val="single" w:color="000000" w:sz="4" w:space="0"/>
            </w:tcBorders>
          </w:tcPr>
          <w:p>
            <w:pPr>
              <w:pStyle w:val="TableText"/>
              <w:ind w:left="159"/>
              <w:spacing w:before="78" w:line="176" w:lineRule="auto"/>
              <w:rPr/>
            </w:pPr>
            <w:r>
              <w:rPr>
                <w:spacing w:val="-2"/>
              </w:rPr>
              <w:t>471</w:t>
            </w:r>
          </w:p>
        </w:tc>
        <w:tc>
          <w:tcPr>
            <w:tcW w:w="7469" w:type="dxa"/>
            <w:vAlign w:val="top"/>
            <w:tcBorders>
              <w:left w:val="single" w:color="000000" w:sz="4" w:space="0"/>
            </w:tcBorders>
          </w:tcPr>
          <w:p>
            <w:pPr>
              <w:pStyle w:val="TableText"/>
              <w:ind w:left="434"/>
              <w:spacing w:before="27" w:line="218" w:lineRule="auto"/>
              <w:rPr/>
            </w:pPr>
            <w:r>
              <w:rPr/>
              <w:t>_u8</w:t>
            </w:r>
            <w:r>
              <w:rPr>
                <w:spacing w:val="10"/>
              </w:rPr>
              <w:t xml:space="preserve">       </w:t>
            </w:r>
            <w:r>
              <w:rPr/>
              <w:t>s_prealloc_dir_blocks;   //针对目录预分配块编号</w:t>
            </w:r>
          </w:p>
        </w:tc>
      </w:tr>
      <w:tr>
        <w:trPr>
          <w:trHeight w:val="262" w:hRule="atLeast"/>
        </w:trPr>
        <w:tc>
          <w:tcPr>
            <w:tcW w:w="560" w:type="dxa"/>
            <w:vAlign w:val="top"/>
            <w:tcBorders>
              <w:right w:val="single" w:color="000000" w:sz="4" w:space="0"/>
            </w:tcBorders>
          </w:tcPr>
          <w:p>
            <w:pPr>
              <w:pStyle w:val="TableText"/>
              <w:ind w:left="159"/>
              <w:spacing w:before="77" w:line="183" w:lineRule="auto"/>
              <w:rPr/>
            </w:pPr>
            <w:r>
              <w:rPr>
                <w:spacing w:val="-2"/>
              </w:rPr>
              <w:t>472</w:t>
            </w:r>
          </w:p>
        </w:tc>
        <w:tc>
          <w:tcPr>
            <w:tcW w:w="7469" w:type="dxa"/>
            <w:vAlign w:val="top"/>
            <w:tcBorders>
              <w:left w:val="single" w:color="000000" w:sz="4" w:space="0"/>
            </w:tcBorders>
          </w:tcPr>
          <w:p>
            <w:pPr>
              <w:pStyle w:val="TableText"/>
              <w:ind w:left="544"/>
              <w:spacing w:before="41" w:line="220" w:lineRule="auto"/>
              <w:rPr/>
            </w:pPr>
            <w:r>
              <w:rPr>
                <w:spacing w:val="-2"/>
                <w:position w:val="-2"/>
              </w:rPr>
              <w:t>u16</w:t>
            </w:r>
            <w:r>
              <w:rPr>
                <w:spacing w:val="7"/>
                <w:position w:val="-2"/>
              </w:rPr>
              <w:t xml:space="preserve">      </w:t>
            </w:r>
            <w:r>
              <w:rPr>
                <w:spacing w:val="-2"/>
              </w:rPr>
              <w:t>s</w:t>
            </w:r>
            <w:r>
              <w:rPr>
                <w:spacing w:val="56"/>
                <w:w w:val="101"/>
              </w:rPr>
              <w:t xml:space="preserve"> </w:t>
            </w:r>
            <w:r>
              <w:rPr>
                <w:spacing w:val="-2"/>
              </w:rPr>
              <w:t>paddingl;</w:t>
            </w:r>
          </w:p>
        </w:tc>
      </w:tr>
      <w:tr>
        <w:trPr>
          <w:trHeight w:val="230" w:hRule="atLeast"/>
        </w:trPr>
        <w:tc>
          <w:tcPr>
            <w:tcW w:w="560" w:type="dxa"/>
            <w:vAlign w:val="top"/>
            <w:tcBorders>
              <w:right w:val="single" w:color="000000" w:sz="4" w:space="0"/>
            </w:tcBorders>
          </w:tcPr>
          <w:p>
            <w:pPr>
              <w:pStyle w:val="TableText"/>
              <w:ind w:left="159"/>
              <w:spacing w:before="65" w:line="178" w:lineRule="auto"/>
              <w:rPr/>
            </w:pPr>
            <w:r>
              <w:rPr>
                <w:spacing w:val="-2"/>
              </w:rPr>
              <w:t>473</w:t>
            </w:r>
          </w:p>
        </w:tc>
        <w:tc>
          <w:tcPr>
            <w:tcW w:w="7469" w:type="dxa"/>
            <w:vAlign w:val="top"/>
            <w:tcBorders>
              <w:left w:val="single" w:color="000000" w:sz="4" w:space="0"/>
            </w:tcBorders>
          </w:tcPr>
          <w:p>
            <w:pPr>
              <w:spacing w:line="220" w:lineRule="exact"/>
              <w:rPr>
                <w:rFonts w:ascii="Arial"/>
                <w:sz w:val="19"/>
              </w:rPr>
            </w:pPr>
            <w:r/>
          </w:p>
        </w:tc>
      </w:tr>
      <w:tr>
        <w:trPr>
          <w:trHeight w:val="203" w:hRule="atLeast"/>
        </w:trPr>
        <w:tc>
          <w:tcPr>
            <w:tcW w:w="560" w:type="dxa"/>
            <w:vAlign w:val="top"/>
            <w:tcBorders>
              <w:right w:val="single" w:color="000000" w:sz="4" w:space="0"/>
            </w:tcBorders>
          </w:tcPr>
          <w:p>
            <w:pPr>
              <w:pStyle w:val="TableText"/>
              <w:ind w:left="159"/>
              <w:spacing w:before="65" w:line="127" w:lineRule="exact"/>
              <w:rPr/>
            </w:pPr>
            <w:r>
              <w:rPr>
                <w:spacing w:val="-2"/>
                <w:position w:val="-2"/>
              </w:rPr>
              <w:t>474</w:t>
            </w:r>
          </w:p>
        </w:tc>
        <w:tc>
          <w:tcPr>
            <w:tcW w:w="7469" w:type="dxa"/>
            <w:vAlign w:val="top"/>
            <w:tcBorders>
              <w:left w:val="single" w:color="000000" w:sz="4" w:space="0"/>
            </w:tcBorders>
          </w:tcPr>
          <w:p>
            <w:pPr>
              <w:spacing w:line="192" w:lineRule="exact"/>
              <w:rPr>
                <w:rFonts w:ascii="Arial"/>
                <w:sz w:val="16"/>
              </w:rPr>
            </w:pPr>
            <w:r/>
          </w:p>
        </w:tc>
      </w:tr>
      <w:tr>
        <w:trPr>
          <w:trHeight w:val="248" w:hRule="atLeast"/>
        </w:trPr>
        <w:tc>
          <w:tcPr>
            <w:tcW w:w="560" w:type="dxa"/>
            <w:vAlign w:val="top"/>
            <w:tcBorders>
              <w:right w:val="single" w:color="000000" w:sz="4" w:space="0"/>
            </w:tcBorders>
          </w:tcPr>
          <w:p>
            <w:pPr>
              <w:pStyle w:val="TableText"/>
              <w:ind w:left="159"/>
              <w:spacing w:before="92" w:line="168" w:lineRule="auto"/>
              <w:rPr/>
            </w:pPr>
            <w:r>
              <w:rPr>
                <w:spacing w:val="-2"/>
              </w:rPr>
              <w:t>475</w:t>
            </w:r>
          </w:p>
        </w:tc>
        <w:tc>
          <w:tcPr>
            <w:tcW w:w="7469" w:type="dxa"/>
            <w:vAlign w:val="top"/>
            <w:tcBorders>
              <w:left w:val="single" w:color="000000" w:sz="4" w:space="0"/>
            </w:tcBorders>
          </w:tcPr>
          <w:p>
            <w:pPr>
              <w:pStyle w:val="TableText"/>
              <w:ind w:left="424"/>
              <w:spacing w:before="35" w:line="213" w:lineRule="auto"/>
              <w:rPr/>
            </w:pPr>
            <w:r>
              <w:rPr/>
              <w:t>//如果设置了EXT3_FEATURE_COMPAT_HAS_JOURNAL,</w:t>
            </w:r>
            <w:r>
              <w:rPr>
                <w:spacing w:val="-1"/>
              </w:rPr>
              <w:t>则开启日志特性</w:t>
            </w:r>
          </w:p>
        </w:tc>
      </w:tr>
      <w:tr>
        <w:trPr>
          <w:trHeight w:val="255" w:hRule="atLeast"/>
        </w:trPr>
        <w:tc>
          <w:tcPr>
            <w:tcW w:w="560" w:type="dxa"/>
            <w:vAlign w:val="top"/>
            <w:tcBorders>
              <w:right w:val="single" w:color="000000" w:sz="4" w:space="0"/>
            </w:tcBorders>
          </w:tcPr>
          <w:p>
            <w:pPr>
              <w:pStyle w:val="TableText"/>
              <w:ind w:left="159"/>
              <w:spacing w:before="84" w:line="183" w:lineRule="auto"/>
              <w:rPr/>
            </w:pPr>
            <w:r>
              <w:rPr>
                <w:spacing w:val="-2"/>
              </w:rPr>
              <w:t>476</w:t>
            </w:r>
          </w:p>
        </w:tc>
        <w:tc>
          <w:tcPr>
            <w:tcW w:w="7469" w:type="dxa"/>
            <w:vAlign w:val="top"/>
            <w:tcBorders>
              <w:left w:val="single" w:color="000000" w:sz="4" w:space="0"/>
            </w:tcBorders>
          </w:tcPr>
          <w:p>
            <w:pPr>
              <w:pStyle w:val="TableText"/>
              <w:ind w:left="584"/>
              <w:spacing w:before="53" w:line="209" w:lineRule="auto"/>
              <w:rPr/>
            </w:pPr>
            <w:r>
              <w:rPr>
                <w:position w:val="-1"/>
              </w:rPr>
              <w:t>u8       </w:t>
            </w:r>
            <w:r>
              <w:rPr/>
              <w:t>s_journal_u</w:t>
            </w:r>
            <w:r>
              <w:rPr>
                <w:spacing w:val="-1"/>
              </w:rPr>
              <w:t>uid[16];</w:t>
            </w:r>
            <w:r>
              <w:rPr>
                <w:spacing w:val="7"/>
              </w:rPr>
              <w:t xml:space="preserve">      </w:t>
            </w:r>
            <w:r>
              <w:rPr>
                <w:spacing w:val="-1"/>
              </w:rPr>
              <w:t>//日志超级块的UUID</w:t>
            </w:r>
          </w:p>
        </w:tc>
      </w:tr>
      <w:tr>
        <w:trPr>
          <w:trHeight w:val="230" w:hRule="atLeast"/>
        </w:trPr>
        <w:tc>
          <w:tcPr>
            <w:tcW w:w="560" w:type="dxa"/>
            <w:vAlign w:val="top"/>
            <w:tcBorders>
              <w:right w:val="single" w:color="000000" w:sz="4" w:space="0"/>
            </w:tcBorders>
          </w:tcPr>
          <w:p>
            <w:pPr>
              <w:pStyle w:val="TableText"/>
              <w:ind w:left="159"/>
              <w:spacing w:before="70" w:line="173" w:lineRule="auto"/>
              <w:rPr/>
            </w:pPr>
            <w:r>
              <w:rPr>
                <w:spacing w:val="-2"/>
              </w:rPr>
              <w:t>477</w:t>
            </w:r>
          </w:p>
        </w:tc>
        <w:tc>
          <w:tcPr>
            <w:tcW w:w="7469" w:type="dxa"/>
            <w:vAlign w:val="top"/>
            <w:tcBorders>
              <w:left w:val="single" w:color="000000" w:sz="4" w:space="0"/>
            </w:tcBorders>
          </w:tcPr>
          <w:p>
            <w:pPr>
              <w:pStyle w:val="TableText"/>
              <w:ind w:left="574"/>
              <w:spacing w:before="42" w:line="205" w:lineRule="auto"/>
              <w:rPr/>
            </w:pPr>
            <w:r>
              <w:rPr/>
              <w:t>u32      s_journal_inum;</w:t>
            </w:r>
            <w:r>
              <w:rPr>
                <w:spacing w:val="3"/>
              </w:rPr>
              <w:t xml:space="preserve">          </w:t>
            </w:r>
            <w:r>
              <w:rPr/>
              <w:t>//日志</w:t>
            </w:r>
            <w:r>
              <w:rPr>
                <w:spacing w:val="-1"/>
              </w:rPr>
              <w:t>文件的inode编号</w:t>
            </w:r>
          </w:p>
        </w:tc>
      </w:tr>
      <w:tr>
        <w:trPr>
          <w:trHeight w:val="240" w:hRule="atLeast"/>
        </w:trPr>
        <w:tc>
          <w:tcPr>
            <w:tcW w:w="560" w:type="dxa"/>
            <w:vAlign w:val="top"/>
            <w:tcBorders>
              <w:right w:val="single" w:color="000000" w:sz="4" w:space="0"/>
            </w:tcBorders>
          </w:tcPr>
          <w:p>
            <w:pPr>
              <w:pStyle w:val="TableText"/>
              <w:ind w:left="159"/>
              <w:spacing w:before="80" w:line="173" w:lineRule="auto"/>
              <w:rPr/>
            </w:pPr>
            <w:r>
              <w:rPr>
                <w:spacing w:val="-2"/>
              </w:rPr>
              <w:t>478</w:t>
            </w:r>
          </w:p>
        </w:tc>
        <w:tc>
          <w:tcPr>
            <w:tcW w:w="7469" w:type="dxa"/>
            <w:vAlign w:val="top"/>
            <w:tcBorders>
              <w:left w:val="single" w:color="000000" w:sz="4" w:space="0"/>
            </w:tcBorders>
          </w:tcPr>
          <w:p>
            <w:pPr>
              <w:pStyle w:val="TableText"/>
              <w:ind w:left="584"/>
              <w:spacing w:before="38" w:line="210" w:lineRule="auto"/>
              <w:rPr/>
            </w:pPr>
            <w:r>
              <w:rPr>
                <w:position w:val="-1"/>
              </w:rPr>
              <w:t>u32      </w:t>
            </w:r>
            <w:r>
              <w:rPr/>
              <w:t>s_journal_dev;</w:t>
            </w:r>
            <w:r>
              <w:rPr>
                <w:spacing w:val="3"/>
              </w:rPr>
              <w:t xml:space="preserve">           </w:t>
            </w:r>
            <w:r>
              <w:rPr/>
              <w:t>Ⅱ日志文件</w:t>
            </w:r>
            <w:r>
              <w:rPr>
                <w:spacing w:val="-1"/>
              </w:rPr>
              <w:t>的设备编号</w:t>
            </w:r>
          </w:p>
        </w:tc>
      </w:tr>
      <w:tr>
        <w:trPr>
          <w:trHeight w:val="244" w:hRule="atLeast"/>
        </w:trPr>
        <w:tc>
          <w:tcPr>
            <w:tcW w:w="560" w:type="dxa"/>
            <w:vAlign w:val="top"/>
            <w:tcBorders>
              <w:right w:val="single" w:color="000000" w:sz="4" w:space="0"/>
            </w:tcBorders>
          </w:tcPr>
          <w:p>
            <w:pPr>
              <w:pStyle w:val="TableText"/>
              <w:ind w:left="159"/>
              <w:spacing w:before="79" w:line="178" w:lineRule="auto"/>
              <w:rPr/>
            </w:pPr>
            <w:r>
              <w:rPr>
                <w:spacing w:val="-2"/>
              </w:rPr>
              <w:t>479</w:t>
            </w:r>
          </w:p>
        </w:tc>
        <w:tc>
          <w:tcPr>
            <w:tcW w:w="7469" w:type="dxa"/>
            <w:vAlign w:val="top"/>
            <w:tcBorders>
              <w:left w:val="single" w:color="000000" w:sz="4" w:space="0"/>
            </w:tcBorders>
          </w:tcPr>
          <w:p>
            <w:pPr>
              <w:pStyle w:val="TableText"/>
              <w:ind w:left="584"/>
              <w:spacing w:before="38" w:line="214" w:lineRule="auto"/>
              <w:rPr/>
            </w:pPr>
            <w:r>
              <w:rPr>
                <w:position w:val="-1"/>
              </w:rPr>
              <w:t>u32      </w:t>
            </w:r>
            <w:r>
              <w:rPr/>
              <w:t>s_last_orphan;           //预删除inode链表的起始位置</w:t>
            </w:r>
          </w:p>
        </w:tc>
      </w:tr>
      <w:tr>
        <w:trPr>
          <w:trHeight w:val="234" w:hRule="atLeast"/>
        </w:trPr>
        <w:tc>
          <w:tcPr>
            <w:tcW w:w="560" w:type="dxa"/>
            <w:vAlign w:val="top"/>
            <w:tcBorders>
              <w:right w:val="single" w:color="000000" w:sz="4" w:space="0"/>
            </w:tcBorders>
          </w:tcPr>
          <w:p>
            <w:pPr>
              <w:pStyle w:val="TableText"/>
              <w:ind w:left="159"/>
              <w:spacing w:before="75" w:line="171" w:lineRule="auto"/>
              <w:rPr/>
            </w:pPr>
            <w:r>
              <w:rPr>
                <w:spacing w:val="-2"/>
              </w:rPr>
              <w:t>480</w:t>
            </w:r>
          </w:p>
        </w:tc>
        <w:tc>
          <w:tcPr>
            <w:tcW w:w="7469" w:type="dxa"/>
            <w:vAlign w:val="top"/>
            <w:tcBorders>
              <w:left w:val="single" w:color="000000" w:sz="4" w:space="0"/>
            </w:tcBorders>
          </w:tcPr>
          <w:p>
            <w:pPr>
              <w:pStyle w:val="TableText"/>
              <w:ind w:left="574"/>
              <w:spacing w:before="44" w:line="196" w:lineRule="auto"/>
              <w:rPr/>
            </w:pPr>
            <w:r>
              <w:rPr>
                <w:position w:val="-1"/>
              </w:rPr>
              <w:t>u32      </w:t>
            </w:r>
            <w:r>
              <w:rPr/>
              <w:t>s_hash_seed[</w:t>
            </w:r>
            <w:r>
              <w:rPr>
                <w:spacing w:val="-1"/>
              </w:rPr>
              <w:t>4];</w:t>
            </w:r>
            <w:r>
              <w:rPr>
                <w:spacing w:val="3"/>
              </w:rPr>
              <w:t xml:space="preserve">          </w:t>
            </w:r>
            <w:r>
              <w:rPr>
                <w:spacing w:val="-1"/>
              </w:rPr>
              <w:t>//哈希种子</w:t>
            </w:r>
          </w:p>
        </w:tc>
      </w:tr>
      <w:tr>
        <w:trPr>
          <w:trHeight w:val="246" w:hRule="atLeast"/>
        </w:trPr>
        <w:tc>
          <w:tcPr>
            <w:tcW w:w="560" w:type="dxa"/>
            <w:vAlign w:val="top"/>
            <w:tcBorders>
              <w:right w:val="single" w:color="000000" w:sz="4" w:space="0"/>
            </w:tcBorders>
          </w:tcPr>
          <w:p>
            <w:pPr>
              <w:pStyle w:val="TableText"/>
              <w:ind w:left="159"/>
              <w:spacing w:before="80" w:line="179" w:lineRule="auto"/>
              <w:rPr/>
            </w:pPr>
            <w:r>
              <w:rPr>
                <w:spacing w:val="-2"/>
              </w:rPr>
              <w:t>481</w:t>
            </w:r>
          </w:p>
        </w:tc>
        <w:tc>
          <w:tcPr>
            <w:tcW w:w="7469" w:type="dxa"/>
            <w:vAlign w:val="top"/>
            <w:tcBorders>
              <w:left w:val="single" w:color="000000" w:sz="4" w:space="0"/>
            </w:tcBorders>
          </w:tcPr>
          <w:p>
            <w:pPr>
              <w:pStyle w:val="TableText"/>
              <w:ind w:left="574"/>
              <w:spacing w:before="39" w:line="215" w:lineRule="auto"/>
              <w:rPr/>
            </w:pPr>
            <w:r>
              <w:rPr>
                <w:position w:val="-1"/>
              </w:rPr>
              <w:t>u8       </w:t>
            </w:r>
            <w:r>
              <w:rPr/>
              <w:t>s_def_hash_version;</w:t>
            </w:r>
            <w:r>
              <w:rPr>
                <w:spacing w:val="5"/>
              </w:rPr>
              <w:t xml:space="preserve">      </w:t>
            </w:r>
            <w:r>
              <w:rPr/>
              <w:t>//</w:t>
            </w:r>
            <w:r>
              <w:rPr>
                <w:spacing w:val="-1"/>
              </w:rPr>
              <w:t>要使用的缺省哈希版本</w:t>
            </w:r>
          </w:p>
        </w:tc>
      </w:tr>
      <w:tr>
        <w:trPr>
          <w:trHeight w:val="239" w:hRule="atLeast"/>
        </w:trPr>
        <w:tc>
          <w:tcPr>
            <w:tcW w:w="560" w:type="dxa"/>
            <w:vAlign w:val="top"/>
            <w:tcBorders>
              <w:right w:val="single" w:color="000000" w:sz="4" w:space="0"/>
            </w:tcBorders>
          </w:tcPr>
          <w:p>
            <w:pPr>
              <w:pStyle w:val="TableText"/>
              <w:ind w:left="159"/>
              <w:spacing w:before="65" w:line="183" w:lineRule="auto"/>
              <w:rPr/>
            </w:pPr>
            <w:r>
              <w:rPr>
                <w:spacing w:val="-2"/>
              </w:rPr>
              <w:t>482</w:t>
            </w:r>
          </w:p>
        </w:tc>
        <w:tc>
          <w:tcPr>
            <w:tcW w:w="7469" w:type="dxa"/>
            <w:vAlign w:val="top"/>
            <w:tcBorders>
              <w:left w:val="single" w:color="000000" w:sz="4" w:space="0"/>
            </w:tcBorders>
          </w:tcPr>
          <w:p>
            <w:pPr>
              <w:pStyle w:val="TableText"/>
              <w:ind w:left="564"/>
              <w:spacing w:before="29" w:line="196" w:lineRule="auto"/>
              <w:rPr/>
            </w:pPr>
            <w:r>
              <w:rPr>
                <w:spacing w:val="-1"/>
                <w:position w:val="-3"/>
              </w:rPr>
              <w:t>u8</w:t>
            </w:r>
            <w:r>
              <w:rPr>
                <w:spacing w:val="3"/>
                <w:position w:val="-3"/>
              </w:rPr>
              <w:t xml:space="preserve">       </w:t>
            </w:r>
            <w:r>
              <w:rPr>
                <w:spacing w:val="-1"/>
              </w:rPr>
              <w:t>s_reserved_char_pad;</w:t>
            </w:r>
          </w:p>
        </w:tc>
      </w:tr>
      <w:tr>
        <w:trPr>
          <w:trHeight w:val="240" w:hRule="atLeast"/>
        </w:trPr>
        <w:tc>
          <w:tcPr>
            <w:tcW w:w="560" w:type="dxa"/>
            <w:vAlign w:val="top"/>
            <w:tcBorders>
              <w:right w:val="single" w:color="000000" w:sz="4" w:space="0"/>
            </w:tcBorders>
          </w:tcPr>
          <w:p>
            <w:pPr>
              <w:pStyle w:val="TableText"/>
              <w:ind w:left="159"/>
              <w:spacing w:before="66" w:line="183" w:lineRule="auto"/>
              <w:rPr/>
            </w:pPr>
            <w:r>
              <w:rPr>
                <w:spacing w:val="-2"/>
              </w:rPr>
              <w:t>483</w:t>
            </w:r>
          </w:p>
        </w:tc>
        <w:tc>
          <w:tcPr>
            <w:tcW w:w="7469" w:type="dxa"/>
            <w:vAlign w:val="top"/>
            <w:tcBorders>
              <w:left w:val="single" w:color="000000" w:sz="4" w:space="0"/>
            </w:tcBorders>
          </w:tcPr>
          <w:p>
            <w:pPr>
              <w:pStyle w:val="TableText"/>
              <w:ind w:left="574"/>
              <w:spacing w:before="40" w:line="196" w:lineRule="auto"/>
              <w:rPr/>
            </w:pPr>
            <w:r>
              <w:rPr>
                <w:position w:val="-2"/>
              </w:rPr>
              <w:t>u16      </w:t>
            </w:r>
            <w:r>
              <w:rPr/>
              <w:t>s_reserved_word</w:t>
            </w:r>
            <w:r>
              <w:rPr>
                <w:spacing w:val="-1"/>
              </w:rPr>
              <w:t>_pad;</w:t>
            </w:r>
          </w:p>
        </w:tc>
      </w:tr>
      <w:tr>
        <w:trPr>
          <w:trHeight w:val="224" w:hRule="atLeast"/>
        </w:trPr>
        <w:tc>
          <w:tcPr>
            <w:tcW w:w="560" w:type="dxa"/>
            <w:vAlign w:val="top"/>
            <w:tcBorders>
              <w:right w:val="single" w:color="000000" w:sz="4" w:space="0"/>
            </w:tcBorders>
          </w:tcPr>
          <w:p>
            <w:pPr>
              <w:pStyle w:val="TableText"/>
              <w:ind w:left="159"/>
              <w:spacing w:before="66" w:line="170" w:lineRule="auto"/>
              <w:rPr/>
            </w:pPr>
            <w:r>
              <w:rPr>
                <w:spacing w:val="-2"/>
              </w:rPr>
              <w:t>484</w:t>
            </w:r>
          </w:p>
        </w:tc>
        <w:tc>
          <w:tcPr>
            <w:tcW w:w="7469" w:type="dxa"/>
            <w:vAlign w:val="top"/>
            <w:tcBorders>
              <w:left w:val="single" w:color="000000" w:sz="4" w:space="0"/>
            </w:tcBorders>
          </w:tcPr>
          <w:p>
            <w:pPr>
              <w:pStyle w:val="TableText"/>
              <w:ind w:left="594"/>
              <w:spacing w:before="39" w:line="201" w:lineRule="auto"/>
              <w:rPr/>
            </w:pPr>
            <w:r>
              <w:rPr>
                <w:spacing w:val="-1"/>
              </w:rPr>
              <w:t>le32     s_default_mount_opts;</w:t>
            </w:r>
          </w:p>
        </w:tc>
      </w:tr>
      <w:tr>
        <w:trPr>
          <w:trHeight w:val="244" w:hRule="atLeast"/>
        </w:trPr>
        <w:tc>
          <w:tcPr>
            <w:tcW w:w="560" w:type="dxa"/>
            <w:vAlign w:val="top"/>
            <w:tcBorders>
              <w:right w:val="single" w:color="000000" w:sz="4" w:space="0"/>
            </w:tcBorders>
          </w:tcPr>
          <w:p>
            <w:pPr>
              <w:pStyle w:val="TableText"/>
              <w:ind w:left="159"/>
              <w:spacing w:before="83" w:line="174" w:lineRule="auto"/>
              <w:rPr/>
            </w:pPr>
            <w:r>
              <w:rPr>
                <w:spacing w:val="-2"/>
              </w:rPr>
              <w:t>485</w:t>
            </w:r>
          </w:p>
        </w:tc>
        <w:tc>
          <w:tcPr>
            <w:tcW w:w="7469" w:type="dxa"/>
            <w:vAlign w:val="top"/>
            <w:tcBorders>
              <w:left w:val="single" w:color="000000" w:sz="4" w:space="0"/>
            </w:tcBorders>
          </w:tcPr>
          <w:p>
            <w:pPr>
              <w:pStyle w:val="TableText"/>
              <w:ind w:left="574"/>
              <w:spacing w:before="41" w:line="199" w:lineRule="auto"/>
              <w:rPr/>
            </w:pPr>
            <w:r>
              <w:rPr>
                <w:spacing w:val="-1"/>
                <w:position w:val="-1"/>
              </w:rPr>
              <w:t>le32</w:t>
            </w:r>
            <w:r>
              <w:rPr>
                <w:spacing w:val="5"/>
                <w:position w:val="-1"/>
              </w:rPr>
              <w:t xml:space="preserve">     </w:t>
            </w:r>
            <w:r>
              <w:rPr>
                <w:spacing w:val="-1"/>
              </w:rPr>
              <w:t>s_first_meta_bg;</w:t>
            </w:r>
            <w:r>
              <w:rPr>
                <w:spacing w:val="3"/>
              </w:rPr>
              <w:t xml:space="preserve">         </w:t>
            </w:r>
            <w:r>
              <w:rPr>
                <w:spacing w:val="-1"/>
                <w:position w:val="1"/>
              </w:rPr>
              <w:t>//块组的</w:t>
            </w:r>
            <w:r>
              <w:rPr>
                <w:spacing w:val="-2"/>
                <w:position w:val="1"/>
              </w:rPr>
              <w:t>第1个元块</w:t>
            </w:r>
          </w:p>
        </w:tc>
      </w:tr>
      <w:tr>
        <w:trPr>
          <w:trHeight w:val="234" w:hRule="atLeast"/>
        </w:trPr>
        <w:tc>
          <w:tcPr>
            <w:tcW w:w="560" w:type="dxa"/>
            <w:vAlign w:val="top"/>
            <w:tcBorders>
              <w:right w:val="single" w:color="000000" w:sz="4" w:space="0"/>
            </w:tcBorders>
          </w:tcPr>
          <w:p>
            <w:pPr>
              <w:pStyle w:val="TableText"/>
              <w:ind w:left="159"/>
              <w:spacing w:before="68" w:line="179" w:lineRule="auto"/>
              <w:rPr/>
            </w:pPr>
            <w:r>
              <w:rPr>
                <w:spacing w:val="-2"/>
              </w:rPr>
              <w:t>486</w:t>
            </w:r>
          </w:p>
        </w:tc>
        <w:tc>
          <w:tcPr>
            <w:tcW w:w="7469" w:type="dxa"/>
            <w:vAlign w:val="top"/>
            <w:tcBorders>
              <w:left w:val="single" w:color="000000" w:sz="4" w:space="0"/>
            </w:tcBorders>
          </w:tcPr>
          <w:p>
            <w:pPr>
              <w:pStyle w:val="TableText"/>
              <w:ind w:left="574"/>
              <w:spacing w:before="31" w:line="199" w:lineRule="auto"/>
              <w:rPr/>
            </w:pPr>
            <w:r>
              <w:rPr>
                <w:position w:val="-2"/>
              </w:rPr>
              <w:t>u32      </w:t>
            </w:r>
            <w:r>
              <w:rPr/>
              <w:t>s_reserved[190];</w:t>
            </w:r>
            <w:r>
              <w:rPr>
                <w:spacing w:val="3"/>
              </w:rPr>
              <w:t xml:space="preserve">         </w:t>
            </w:r>
            <w:r>
              <w:rPr>
                <w:spacing w:val="-1"/>
              </w:rPr>
              <w:t>//填充本块的尾部</w:t>
            </w:r>
          </w:p>
        </w:tc>
      </w:tr>
      <w:tr>
        <w:trPr>
          <w:trHeight w:val="191" w:hRule="atLeast"/>
        </w:trPr>
        <w:tc>
          <w:tcPr>
            <w:tcW w:w="560" w:type="dxa"/>
            <w:vAlign w:val="top"/>
            <w:tcBorders>
              <w:bottom w:val="single" w:color="000000" w:sz="4" w:space="0"/>
              <w:right w:val="single" w:color="000000" w:sz="4" w:space="0"/>
            </w:tcBorders>
          </w:tcPr>
          <w:p>
            <w:pPr>
              <w:pStyle w:val="TableText"/>
              <w:ind w:left="159"/>
              <w:spacing w:before="54" w:line="126" w:lineRule="exact"/>
              <w:rPr/>
            </w:pPr>
            <w:r>
              <w:rPr>
                <w:spacing w:val="-2"/>
                <w:position w:val="-2"/>
              </w:rPr>
              <w:t>487</w:t>
            </w:r>
          </w:p>
        </w:tc>
        <w:tc>
          <w:tcPr>
            <w:tcW w:w="7469" w:type="dxa"/>
            <w:vAlign w:val="top"/>
            <w:tcBorders>
              <w:left w:val="single" w:color="000000" w:sz="4" w:space="0"/>
              <w:bottom w:val="single" w:color="000000" w:sz="4" w:space="0"/>
            </w:tcBorders>
          </w:tcPr>
          <w:p>
            <w:pPr>
              <w:spacing w:line="180" w:lineRule="exact"/>
              <w:rPr>
                <w:rFonts w:ascii="Arial"/>
                <w:sz w:val="15"/>
              </w:rPr>
            </w:pPr>
            <w:r/>
          </w:p>
        </w:tc>
      </w:tr>
    </w:tbl>
    <w:p>
      <w:pPr>
        <w:rPr>
          <w:rFonts w:ascii="Arial"/>
          <w:sz w:val="21"/>
        </w:rPr>
      </w:pPr>
      <w:r/>
    </w:p>
    <w:p>
      <w:pPr>
        <w:sectPr>
          <w:footerReference w:type="default" r:id="rId435"/>
          <w:pgSz w:w="9060" w:h="14150"/>
          <w:pgMar w:top="400" w:right="150" w:bottom="469" w:left="230" w:header="0" w:footer="289" w:gutter="0"/>
        </w:sectPr>
        <w:rPr>
          <w:rFonts w:ascii="Arial" w:hAnsi="Arial" w:eastAsia="Arial" w:cs="Arial"/>
          <w:sz w:val="21"/>
          <w:szCs w:val="21"/>
        </w:rPr>
      </w:pPr>
    </w:p>
    <w:p>
      <w:pPr>
        <w:ind w:left="173"/>
        <w:spacing w:before="24" w:line="219" w:lineRule="auto"/>
        <w:rPr>
          <w:rFonts w:ascii="SimSun" w:hAnsi="SimSun" w:eastAsia="SimSun" w:cs="SimSun"/>
          <w:sz w:val="21"/>
          <w:szCs w:val="21"/>
        </w:rPr>
      </w:pPr>
      <w:r>
        <w:drawing>
          <wp:anchor distT="0" distB="0" distL="0" distR="0" simplePos="0" relativeHeight="252999680" behindDoc="0" locked="0" layoutInCell="0" allowOverlap="1">
            <wp:simplePos x="0" y="0"/>
            <wp:positionH relativeFrom="page">
              <wp:posOffset>374642</wp:posOffset>
            </wp:positionH>
            <wp:positionV relativeFrom="page">
              <wp:posOffset>0</wp:posOffset>
            </wp:positionV>
            <wp:extent cx="6385" cy="622318"/>
            <wp:effectExtent l="0" t="0" r="0" b="0"/>
            <wp:wrapNone/>
            <wp:docPr id="470" name="IM 470"/>
            <wp:cNvGraphicFramePr/>
            <a:graphic>
              <a:graphicData uri="http://schemas.openxmlformats.org/drawingml/2006/picture">
                <pic:pic>
                  <pic:nvPicPr>
                    <pic:cNvPr id="470" name="IM 470"/>
                    <pic:cNvPicPr/>
                  </pic:nvPicPr>
                  <pic:blipFill>
                    <a:blip r:embed="rId437"/>
                    <a:stretch>
                      <a:fillRect/>
                    </a:stretch>
                  </pic:blipFill>
                  <pic:spPr>
                    <a:xfrm rot="0">
                      <a:off x="0" y="0"/>
                      <a:ext cx="6385" cy="622318"/>
                    </a:xfrm>
                    <a:prstGeom prst="rect">
                      <a:avLst/>
                    </a:prstGeom>
                  </pic:spPr>
                </pic:pic>
              </a:graphicData>
            </a:graphic>
          </wp:anchor>
        </w:drawing>
      </w:r>
      <w:r>
        <w:rPr>
          <w:rFonts w:ascii="SimSun" w:hAnsi="SimSun" w:eastAsia="SimSun" w:cs="SimSun"/>
          <w:sz w:val="21"/>
          <w:szCs w:val="21"/>
          <w:b/>
          <w:bCs/>
          <w:spacing w:val="-1"/>
        </w:rPr>
        <w:t>文件系统技术内幕</w:t>
      </w:r>
    </w:p>
    <w:p>
      <w:pPr>
        <w:ind w:left="170"/>
        <w:spacing w:before="8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line="330" w:lineRule="auto"/>
        <w:rPr>
          <w:rFonts w:ascii="Arial"/>
          <w:sz w:val="21"/>
        </w:rPr>
      </w:pPr>
      <w:r/>
    </w:p>
    <w:p>
      <w:pPr>
        <w:ind w:left="170" w:firstLine="469"/>
        <w:spacing w:before="68" w:line="317" w:lineRule="auto"/>
        <w:jc w:val="both"/>
        <w:rPr>
          <w:rFonts w:ascii="SimSun" w:hAnsi="SimSun" w:eastAsia="SimSun" w:cs="SimSun"/>
          <w:sz w:val="21"/>
          <w:szCs w:val="21"/>
        </w:rPr>
      </w:pPr>
      <w:r>
        <w:rPr>
          <w:rFonts w:ascii="SimSun" w:hAnsi="SimSun" w:eastAsia="SimSun" w:cs="SimSun"/>
          <w:sz w:val="21"/>
          <w:szCs w:val="21"/>
          <w:spacing w:val="14"/>
        </w:rPr>
        <w:t>虽然超级块中的内容非常多，但并不难理解，其中的信息大多是描述性</w:t>
      </w:r>
      <w:r>
        <w:rPr>
          <w:rFonts w:ascii="SimSun" w:hAnsi="SimSun" w:eastAsia="SimSun" w:cs="SimSun"/>
          <w:sz w:val="21"/>
          <w:szCs w:val="21"/>
          <w:spacing w:val="13"/>
        </w:rPr>
        <w:t>内容。</w:t>
      </w:r>
      <w:r>
        <w:rPr>
          <w:rFonts w:ascii="SimSun" w:hAnsi="SimSun" w:eastAsia="SimSun" w:cs="SimSun"/>
          <w:sz w:val="21"/>
          <w:szCs w:val="21"/>
        </w:rPr>
        <w:t xml:space="preserve"> </w:t>
      </w:r>
      <w:r>
        <w:rPr>
          <w:rFonts w:ascii="SimSun" w:hAnsi="SimSun" w:eastAsia="SimSun" w:cs="SimSun"/>
          <w:sz w:val="21"/>
          <w:szCs w:val="21"/>
          <w:spacing w:val="12"/>
        </w:rPr>
        <w:t>目前，不理解超级块中的内容也没有关系，随着深入学习后续内容，相信</w:t>
      </w:r>
      <w:r>
        <w:rPr>
          <w:rFonts w:ascii="SimSun" w:hAnsi="SimSun" w:eastAsia="SimSun" w:cs="SimSun"/>
          <w:sz w:val="21"/>
          <w:szCs w:val="21"/>
          <w:spacing w:val="11"/>
        </w:rPr>
        <w:t>读者会慢</w:t>
      </w:r>
      <w:r>
        <w:rPr>
          <w:rFonts w:ascii="SimSun" w:hAnsi="SimSun" w:eastAsia="SimSun" w:cs="SimSun"/>
          <w:sz w:val="21"/>
          <w:szCs w:val="21"/>
        </w:rPr>
        <w:t xml:space="preserve">  </w:t>
      </w:r>
      <w:r>
        <w:rPr>
          <w:rFonts w:ascii="SimSun" w:hAnsi="SimSun" w:eastAsia="SimSun" w:cs="SimSun"/>
          <w:sz w:val="21"/>
          <w:szCs w:val="21"/>
          <w:spacing w:val="3"/>
        </w:rPr>
        <w:t>慢理解。</w:t>
      </w:r>
    </w:p>
    <w:p>
      <w:pPr>
        <w:pStyle w:val="BodyText"/>
        <w:ind w:left="173"/>
        <w:spacing w:before="179" w:line="217" w:lineRule="auto"/>
        <w:outlineLvl w:val="1"/>
        <w:rPr>
          <w:rFonts w:ascii="SimSun" w:hAnsi="SimSun" w:eastAsia="SimSun" w:cs="SimSun"/>
          <w:sz w:val="29"/>
          <w:szCs w:val="29"/>
        </w:rPr>
      </w:pPr>
      <w:bookmarkStart w:name="bookmark61" w:id="259"/>
      <w:bookmarkEnd w:id="259"/>
      <w:r>
        <w:rPr>
          <w:rFonts w:ascii="SimSun" w:hAnsi="SimSun" w:eastAsia="SimSun" w:cs="SimSun"/>
          <w:sz w:val="29"/>
          <w:szCs w:val="29"/>
          <w:b/>
          <w:bCs/>
          <w:spacing w:val="-8"/>
        </w:rPr>
        <w:t>4.2.3</w:t>
      </w:r>
      <w:r>
        <w:rPr>
          <w:rFonts w:ascii="SimSun" w:hAnsi="SimSun" w:eastAsia="SimSun" w:cs="SimSun"/>
          <w:sz w:val="29"/>
          <w:szCs w:val="29"/>
          <w:spacing w:val="52"/>
        </w:rPr>
        <w:t xml:space="preserve"> </w:t>
      </w:r>
      <w:r>
        <w:rPr>
          <w:sz w:val="29"/>
          <w:szCs w:val="29"/>
          <w:b/>
          <w:bCs/>
          <w:spacing w:val="-8"/>
        </w:rPr>
        <w:t>块组描述符</w:t>
      </w:r>
      <w:r>
        <w:rPr>
          <w:rFonts w:ascii="SimSun" w:hAnsi="SimSun" w:eastAsia="SimSun" w:cs="SimSun"/>
          <w:sz w:val="29"/>
          <w:szCs w:val="29"/>
          <w:b/>
          <w:bCs/>
          <w:spacing w:val="-8"/>
        </w:rPr>
        <w:t>(Block</w:t>
      </w:r>
      <w:r>
        <w:rPr>
          <w:rFonts w:ascii="SimSun" w:hAnsi="SimSun" w:eastAsia="SimSun" w:cs="SimSun"/>
          <w:sz w:val="29"/>
          <w:szCs w:val="29"/>
          <w:spacing w:val="-8"/>
        </w:rPr>
        <w:t xml:space="preserve"> </w:t>
      </w:r>
      <w:r>
        <w:rPr>
          <w:rFonts w:ascii="SimSun" w:hAnsi="SimSun" w:eastAsia="SimSun" w:cs="SimSun"/>
          <w:sz w:val="29"/>
          <w:szCs w:val="29"/>
          <w:b/>
          <w:bCs/>
          <w:spacing w:val="-8"/>
        </w:rPr>
        <w:t>Group</w:t>
      </w:r>
      <w:r>
        <w:rPr>
          <w:rFonts w:ascii="SimSun" w:hAnsi="SimSun" w:eastAsia="SimSun" w:cs="SimSun"/>
          <w:sz w:val="29"/>
          <w:szCs w:val="29"/>
          <w:spacing w:val="-8"/>
        </w:rPr>
        <w:t xml:space="preserve"> </w:t>
      </w:r>
      <w:r>
        <w:rPr>
          <w:rFonts w:ascii="SimSun" w:hAnsi="SimSun" w:eastAsia="SimSun" w:cs="SimSun"/>
          <w:sz w:val="29"/>
          <w:szCs w:val="29"/>
          <w:b/>
          <w:bCs/>
          <w:spacing w:val="-8"/>
        </w:rPr>
        <w:t>Descriptor)</w:t>
      </w:r>
    </w:p>
    <w:p>
      <w:pPr>
        <w:ind w:left="170" w:right="76" w:firstLine="469"/>
        <w:spacing w:before="259" w:line="316" w:lineRule="auto"/>
        <w:jc w:val="both"/>
        <w:rPr>
          <w:rFonts w:ascii="SimSun" w:hAnsi="SimSun" w:eastAsia="SimSun" w:cs="SimSun"/>
          <w:sz w:val="21"/>
          <w:szCs w:val="21"/>
        </w:rPr>
      </w:pPr>
      <w:r>
        <w:rPr>
          <w:rFonts w:ascii="SimSun" w:hAnsi="SimSun" w:eastAsia="SimSun" w:cs="SimSun"/>
          <w:sz w:val="21"/>
          <w:szCs w:val="21"/>
          <w:spacing w:val="18"/>
        </w:rPr>
        <w:t>块组描述符是对块组进行描述的一个数据结构。块组描述符紧跟在超级块之</w:t>
      </w:r>
      <w:r>
        <w:rPr>
          <w:rFonts w:ascii="SimSun" w:hAnsi="SimSun" w:eastAsia="SimSun" w:cs="SimSun"/>
          <w:sz w:val="21"/>
          <w:szCs w:val="21"/>
          <w:spacing w:val="13"/>
        </w:rPr>
        <w:t xml:space="preserve"> </w:t>
      </w:r>
      <w:r>
        <w:rPr>
          <w:rFonts w:ascii="SimSun" w:hAnsi="SimSun" w:eastAsia="SimSun" w:cs="SimSun"/>
          <w:sz w:val="21"/>
          <w:szCs w:val="21"/>
          <w:spacing w:val="12"/>
        </w:rPr>
        <w:t>后，需要注意的是，块组描述符信息是以列表的形式跟在超级块之后的，它包含所</w:t>
      </w:r>
      <w:r>
        <w:rPr>
          <w:rFonts w:ascii="SimSun" w:hAnsi="SimSun" w:eastAsia="SimSun" w:cs="SimSun"/>
          <w:sz w:val="21"/>
          <w:szCs w:val="21"/>
          <w:spacing w:val="14"/>
        </w:rPr>
        <w:t xml:space="preserve"> </w:t>
      </w:r>
      <w:r>
        <w:rPr>
          <w:rFonts w:ascii="SimSun" w:hAnsi="SimSun" w:eastAsia="SimSun" w:cs="SimSun"/>
          <w:sz w:val="21"/>
          <w:szCs w:val="21"/>
          <w:spacing w:val="10"/>
        </w:rPr>
        <w:t>有块组的描述信息。</w:t>
      </w:r>
    </w:p>
    <w:p>
      <w:pPr>
        <w:ind w:left="170" w:right="37" w:firstLine="469"/>
        <w:spacing w:before="22" w:line="327" w:lineRule="auto"/>
        <w:jc w:val="both"/>
        <w:rPr>
          <w:rFonts w:ascii="SimSun" w:hAnsi="SimSun" w:eastAsia="SimSun" w:cs="SimSun"/>
          <w:sz w:val="21"/>
          <w:szCs w:val="21"/>
        </w:rPr>
      </w:pPr>
      <w:r>
        <w:rPr>
          <w:rFonts w:ascii="SimSun" w:hAnsi="SimSun" w:eastAsia="SimSun" w:cs="SimSun"/>
          <w:sz w:val="21"/>
          <w:szCs w:val="21"/>
          <w:spacing w:val="15"/>
        </w:rPr>
        <w:t>块组描述符的描述信息包括对应块组中数据块位图</w:t>
      </w:r>
      <w:r>
        <w:rPr>
          <w:rFonts w:ascii="SimSun" w:hAnsi="SimSun" w:eastAsia="SimSun" w:cs="SimSun"/>
          <w:sz w:val="21"/>
          <w:szCs w:val="21"/>
          <w:spacing w:val="14"/>
        </w:rPr>
        <w:t>的位置、</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位图的位置</w:t>
      </w:r>
      <w:r>
        <w:rPr>
          <w:rFonts w:ascii="SimSun" w:hAnsi="SimSun" w:eastAsia="SimSun" w:cs="SimSun"/>
          <w:sz w:val="21"/>
          <w:szCs w:val="21"/>
        </w:rPr>
        <w:t xml:space="preserve"> </w:t>
      </w:r>
      <w:r>
        <w:rPr>
          <w:rFonts w:ascii="SimSun" w:hAnsi="SimSun" w:eastAsia="SimSun" w:cs="SimSun"/>
          <w:sz w:val="21"/>
          <w:szCs w:val="21"/>
          <w:spacing w:val="17"/>
        </w:rPr>
        <w:t>和</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17"/>
        </w:rPr>
        <w:t>表的位置等信息。另外，还包括数据块和</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7"/>
        </w:rPr>
        <w:t>的剩余情况等信息。代码</w:t>
      </w:r>
      <w:r>
        <w:rPr>
          <w:rFonts w:ascii="SimSun" w:hAnsi="SimSun" w:eastAsia="SimSun" w:cs="SimSun"/>
          <w:sz w:val="21"/>
          <w:szCs w:val="21"/>
        </w:rPr>
        <w:t xml:space="preserve"> </w:t>
      </w:r>
      <w:r>
        <w:rPr>
          <w:rFonts w:ascii="SimSun" w:hAnsi="SimSun" w:eastAsia="SimSun" w:cs="SimSun"/>
          <w:sz w:val="21"/>
          <w:szCs w:val="21"/>
          <w:spacing w:val="16"/>
        </w:rPr>
        <w:t>4-2是块组描述符的结构体，该结构体是磁盘上的数据内容，可以看出该结构体占</w:t>
      </w:r>
      <w:r>
        <w:rPr>
          <w:rFonts w:ascii="SimSun" w:hAnsi="SimSun" w:eastAsia="SimSun" w:cs="SimSun"/>
          <w:sz w:val="21"/>
          <w:szCs w:val="21"/>
        </w:rPr>
        <w:t xml:space="preserve"> </w:t>
      </w:r>
      <w:r>
        <w:rPr>
          <w:rFonts w:ascii="SimSun" w:hAnsi="SimSun" w:eastAsia="SimSun" w:cs="SimSun"/>
          <w:sz w:val="21"/>
          <w:szCs w:val="21"/>
          <w:spacing w:val="20"/>
        </w:rPr>
        <w:t>用32字节的空间。</w:t>
      </w:r>
    </w:p>
    <w:p>
      <w:pPr>
        <w:ind w:left="2902"/>
        <w:spacing w:before="86" w:line="219" w:lineRule="auto"/>
        <w:rPr>
          <w:rFonts w:ascii="SimSun" w:hAnsi="SimSun" w:eastAsia="SimSun" w:cs="SimSun"/>
          <w:sz w:val="17"/>
          <w:szCs w:val="17"/>
        </w:rPr>
      </w:pPr>
      <w:r>
        <w:pict>
          <v:shape id="_x0000_s654" style="position:absolute;margin-left:7.7516pt;margin-top:14.6112pt;mso-position-vertical-relative:text;mso-position-horizontal-relative:text;width:403.55pt;height:0.5pt;z-index:252998656;" filled="false" strokecolor="#000000" strokeweight="0.50pt" coordsize="8070,10" coordorigin="0,0" path="m0,5l8070,5m0,5l8070,5e">
            <v:stroke joinstyle="miter" miterlimit="10"/>
          </v:shape>
        </w:pict>
      </w:r>
      <w:r>
        <w:rPr>
          <w:rFonts w:ascii="SimSun" w:hAnsi="SimSun" w:eastAsia="SimSun" w:cs="SimSun"/>
          <w:sz w:val="17"/>
          <w:szCs w:val="17"/>
          <w:b/>
          <w:bCs/>
          <w:spacing w:val="-10"/>
        </w:rPr>
        <w:t>代</w:t>
      </w:r>
      <w:r>
        <w:rPr>
          <w:rFonts w:ascii="SimSun" w:hAnsi="SimSun" w:eastAsia="SimSun" w:cs="SimSun"/>
          <w:sz w:val="17"/>
          <w:szCs w:val="17"/>
          <w:spacing w:val="-35"/>
        </w:rPr>
        <w:t xml:space="preserve"> </w:t>
      </w:r>
      <w:r>
        <w:rPr>
          <w:rFonts w:ascii="SimSun" w:hAnsi="SimSun" w:eastAsia="SimSun" w:cs="SimSun"/>
          <w:sz w:val="17"/>
          <w:szCs w:val="17"/>
          <w:b/>
          <w:bCs/>
          <w:spacing w:val="-10"/>
        </w:rPr>
        <w:t>码</w:t>
      </w:r>
      <w:r>
        <w:rPr>
          <w:rFonts w:ascii="SimSun" w:hAnsi="SimSun" w:eastAsia="SimSun" w:cs="SimSun"/>
          <w:sz w:val="17"/>
          <w:szCs w:val="17"/>
          <w:spacing w:val="-39"/>
        </w:rPr>
        <w:t xml:space="preserve"> </w:t>
      </w:r>
      <w:r>
        <w:rPr>
          <w:rFonts w:ascii="SimSun" w:hAnsi="SimSun" w:eastAsia="SimSun" w:cs="SimSun"/>
          <w:sz w:val="17"/>
          <w:szCs w:val="17"/>
          <w:b/>
          <w:bCs/>
          <w:spacing w:val="-10"/>
        </w:rPr>
        <w:t>4</w:t>
      </w:r>
      <w:r>
        <w:rPr>
          <w:rFonts w:ascii="SimSun" w:hAnsi="SimSun" w:eastAsia="SimSun" w:cs="SimSun"/>
          <w:sz w:val="17"/>
          <w:szCs w:val="17"/>
          <w:spacing w:val="-39"/>
        </w:rPr>
        <w:t xml:space="preserve"> </w:t>
      </w:r>
      <w:r>
        <w:rPr>
          <w:rFonts w:ascii="SimSun" w:hAnsi="SimSun" w:eastAsia="SimSun" w:cs="SimSun"/>
          <w:sz w:val="17"/>
          <w:szCs w:val="17"/>
          <w:b/>
          <w:bCs/>
          <w:spacing w:val="-10"/>
        </w:rPr>
        <w:t>-</w:t>
      </w:r>
      <w:r>
        <w:rPr>
          <w:rFonts w:ascii="SimSun" w:hAnsi="SimSun" w:eastAsia="SimSun" w:cs="SimSun"/>
          <w:sz w:val="17"/>
          <w:szCs w:val="17"/>
          <w:spacing w:val="-36"/>
        </w:rPr>
        <w:t xml:space="preserve"> </w:t>
      </w:r>
      <w:r>
        <w:rPr>
          <w:rFonts w:ascii="SimSun" w:hAnsi="SimSun" w:eastAsia="SimSun" w:cs="SimSun"/>
          <w:sz w:val="17"/>
          <w:szCs w:val="17"/>
          <w:b/>
          <w:bCs/>
          <w:spacing w:val="-10"/>
        </w:rPr>
        <w:t>2</w:t>
      </w:r>
      <w:r>
        <w:rPr>
          <w:rFonts w:ascii="SimSun" w:hAnsi="SimSun" w:eastAsia="SimSun" w:cs="SimSun"/>
          <w:sz w:val="17"/>
          <w:szCs w:val="17"/>
          <w:spacing w:val="-38"/>
        </w:rPr>
        <w:t xml:space="preserve"> </w:t>
      </w:r>
      <w:r>
        <w:rPr>
          <w:rFonts w:ascii="SimSun" w:hAnsi="SimSun" w:eastAsia="SimSun" w:cs="SimSun"/>
          <w:sz w:val="17"/>
          <w:szCs w:val="17"/>
          <w:b/>
          <w:bCs/>
          <w:spacing w:val="-10"/>
        </w:rPr>
        <w:t>块</w:t>
      </w:r>
      <w:r>
        <w:rPr>
          <w:rFonts w:ascii="SimSun" w:hAnsi="SimSun" w:eastAsia="SimSun" w:cs="SimSun"/>
          <w:sz w:val="17"/>
          <w:szCs w:val="17"/>
          <w:spacing w:val="-36"/>
        </w:rPr>
        <w:t xml:space="preserve"> </w:t>
      </w:r>
      <w:r>
        <w:rPr>
          <w:rFonts w:ascii="SimSun" w:hAnsi="SimSun" w:eastAsia="SimSun" w:cs="SimSun"/>
          <w:sz w:val="17"/>
          <w:szCs w:val="17"/>
          <w:b/>
          <w:bCs/>
          <w:spacing w:val="-10"/>
        </w:rPr>
        <w:t>组</w:t>
      </w:r>
      <w:r>
        <w:rPr>
          <w:rFonts w:ascii="SimSun" w:hAnsi="SimSun" w:eastAsia="SimSun" w:cs="SimSun"/>
          <w:sz w:val="17"/>
          <w:szCs w:val="17"/>
          <w:spacing w:val="-37"/>
        </w:rPr>
        <w:t xml:space="preserve"> </w:t>
      </w:r>
      <w:r>
        <w:rPr>
          <w:rFonts w:ascii="SimSun" w:hAnsi="SimSun" w:eastAsia="SimSun" w:cs="SimSun"/>
          <w:sz w:val="17"/>
          <w:szCs w:val="17"/>
          <w:b/>
          <w:bCs/>
          <w:spacing w:val="-10"/>
        </w:rPr>
        <w:t>描</w:t>
      </w:r>
      <w:r>
        <w:rPr>
          <w:rFonts w:ascii="SimSun" w:hAnsi="SimSun" w:eastAsia="SimSun" w:cs="SimSun"/>
          <w:sz w:val="17"/>
          <w:szCs w:val="17"/>
          <w:spacing w:val="-38"/>
        </w:rPr>
        <w:t xml:space="preserve"> </w:t>
      </w:r>
      <w:r>
        <w:rPr>
          <w:rFonts w:ascii="SimSun" w:hAnsi="SimSun" w:eastAsia="SimSun" w:cs="SimSun"/>
          <w:sz w:val="17"/>
          <w:szCs w:val="17"/>
          <w:b/>
          <w:bCs/>
          <w:spacing w:val="-10"/>
        </w:rPr>
        <w:t>述</w:t>
      </w:r>
      <w:r>
        <w:rPr>
          <w:rFonts w:ascii="SimSun" w:hAnsi="SimSun" w:eastAsia="SimSun" w:cs="SimSun"/>
          <w:sz w:val="17"/>
          <w:szCs w:val="17"/>
          <w:spacing w:val="-37"/>
        </w:rPr>
        <w:t xml:space="preserve"> </w:t>
      </w:r>
      <w:r>
        <w:rPr>
          <w:rFonts w:ascii="SimSun" w:hAnsi="SimSun" w:eastAsia="SimSun" w:cs="SimSun"/>
          <w:sz w:val="17"/>
          <w:szCs w:val="17"/>
          <w:b/>
          <w:bCs/>
          <w:spacing w:val="-10"/>
        </w:rPr>
        <w:t>符</w:t>
      </w:r>
      <w:r>
        <w:rPr>
          <w:rFonts w:ascii="SimSun" w:hAnsi="SimSun" w:eastAsia="SimSun" w:cs="SimSun"/>
          <w:sz w:val="17"/>
          <w:szCs w:val="17"/>
          <w:spacing w:val="-24"/>
        </w:rPr>
        <w:t xml:space="preserve"> </w:t>
      </w:r>
      <w:r>
        <w:rPr>
          <w:rFonts w:ascii="SimSun" w:hAnsi="SimSun" w:eastAsia="SimSun" w:cs="SimSun"/>
          <w:sz w:val="17"/>
          <w:szCs w:val="17"/>
          <w:b/>
          <w:bCs/>
          <w:spacing w:val="-10"/>
        </w:rPr>
        <w:t>的</w:t>
      </w:r>
      <w:r>
        <w:rPr>
          <w:rFonts w:ascii="SimSun" w:hAnsi="SimSun" w:eastAsia="SimSun" w:cs="SimSun"/>
          <w:sz w:val="17"/>
          <w:szCs w:val="17"/>
          <w:spacing w:val="-34"/>
        </w:rPr>
        <w:t xml:space="preserve"> </w:t>
      </w:r>
      <w:r>
        <w:rPr>
          <w:rFonts w:ascii="SimSun" w:hAnsi="SimSun" w:eastAsia="SimSun" w:cs="SimSun"/>
          <w:sz w:val="17"/>
          <w:szCs w:val="17"/>
          <w:b/>
          <w:bCs/>
          <w:spacing w:val="-10"/>
        </w:rPr>
        <w:t>结</w:t>
      </w:r>
      <w:r>
        <w:rPr>
          <w:rFonts w:ascii="SimSun" w:hAnsi="SimSun" w:eastAsia="SimSun" w:cs="SimSun"/>
          <w:sz w:val="17"/>
          <w:szCs w:val="17"/>
          <w:spacing w:val="-36"/>
        </w:rPr>
        <w:t xml:space="preserve"> </w:t>
      </w:r>
      <w:r>
        <w:rPr>
          <w:rFonts w:ascii="SimSun" w:hAnsi="SimSun" w:eastAsia="SimSun" w:cs="SimSun"/>
          <w:sz w:val="17"/>
          <w:szCs w:val="17"/>
          <w:b/>
          <w:bCs/>
          <w:spacing w:val="-10"/>
        </w:rPr>
        <w:t>构</w:t>
      </w:r>
      <w:r>
        <w:rPr>
          <w:rFonts w:ascii="SimSun" w:hAnsi="SimSun" w:eastAsia="SimSun" w:cs="SimSun"/>
          <w:sz w:val="17"/>
          <w:szCs w:val="17"/>
          <w:spacing w:val="-38"/>
        </w:rPr>
        <w:t xml:space="preserve"> </w:t>
      </w:r>
      <w:r>
        <w:rPr>
          <w:rFonts w:ascii="SimSun" w:hAnsi="SimSun" w:eastAsia="SimSun" w:cs="SimSun"/>
          <w:sz w:val="17"/>
          <w:szCs w:val="17"/>
          <w:b/>
          <w:bCs/>
          <w:spacing w:val="-10"/>
        </w:rPr>
        <w:t>体</w:t>
      </w:r>
    </w:p>
    <w:p>
      <w:pPr>
        <w:ind w:left="272"/>
        <w:spacing w:before="53" w:line="213" w:lineRule="auto"/>
        <w:rPr>
          <w:rFonts w:ascii="SimSun" w:hAnsi="SimSun" w:eastAsia="SimSun" w:cs="SimSun"/>
          <w:sz w:val="17"/>
          <w:szCs w:val="17"/>
        </w:rPr>
      </w:pPr>
      <w:r>
        <w:rPr>
          <w:rFonts w:ascii="SimSun" w:hAnsi="SimSun" w:eastAsia="SimSun" w:cs="SimSun"/>
          <w:sz w:val="17"/>
          <w:szCs w:val="17"/>
          <w:b/>
          <w:bCs/>
          <w:spacing w:val="-3"/>
        </w:rPr>
        <w:t>fs/ext2/ext2.h</w:t>
      </w:r>
    </w:p>
    <w:tbl>
      <w:tblPr>
        <w:tblStyle w:val="TableNormal"/>
        <w:tblW w:w="8070" w:type="dxa"/>
        <w:tblInd w:w="1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60"/>
        <w:gridCol w:w="3066"/>
        <w:gridCol w:w="4344"/>
      </w:tblGrid>
      <w:tr>
        <w:trPr>
          <w:trHeight w:val="298" w:hRule="atLeast"/>
        </w:trPr>
        <w:tc>
          <w:tcPr>
            <w:tcW w:w="660" w:type="dxa"/>
            <w:vAlign w:val="top"/>
            <w:tcBorders>
              <w:right w:val="single" w:color="000000" w:sz="4" w:space="0"/>
              <w:top w:val="single" w:color="000000" w:sz="4" w:space="0"/>
            </w:tcBorders>
          </w:tcPr>
          <w:p>
            <w:pPr>
              <w:pStyle w:val="TableText"/>
              <w:ind w:left="199"/>
              <w:spacing w:before="135" w:line="166" w:lineRule="auto"/>
              <w:rPr>
                <w:sz w:val="17"/>
                <w:szCs w:val="17"/>
              </w:rPr>
            </w:pPr>
            <w:r>
              <w:rPr>
                <w:sz w:val="17"/>
                <w:szCs w:val="17"/>
                <w:spacing w:val="-5"/>
              </w:rPr>
              <w:t>199</w:t>
            </w:r>
          </w:p>
        </w:tc>
        <w:tc>
          <w:tcPr>
            <w:tcW w:w="3066" w:type="dxa"/>
            <w:vAlign w:val="top"/>
            <w:tcBorders>
              <w:left w:val="single" w:color="000000" w:sz="4" w:space="0"/>
              <w:top w:val="single" w:color="000000" w:sz="4" w:space="0"/>
            </w:tcBorders>
          </w:tcPr>
          <w:p>
            <w:pPr>
              <w:pStyle w:val="TableText"/>
              <w:ind w:left="124"/>
              <w:spacing w:before="85" w:line="213" w:lineRule="auto"/>
              <w:rPr>
                <w:sz w:val="17"/>
                <w:szCs w:val="17"/>
              </w:rPr>
            </w:pPr>
            <w:r>
              <w:rPr>
                <w:sz w:val="17"/>
                <w:szCs w:val="17"/>
                <w:spacing w:val="-2"/>
              </w:rPr>
              <w:t>struct</w:t>
            </w:r>
            <w:r>
              <w:rPr>
                <w:sz w:val="17"/>
                <w:szCs w:val="17"/>
                <w:spacing w:val="51"/>
              </w:rPr>
              <w:t xml:space="preserve"> </w:t>
            </w:r>
            <w:r>
              <w:rPr>
                <w:sz w:val="17"/>
                <w:szCs w:val="17"/>
                <w:spacing w:val="-2"/>
              </w:rPr>
              <w:t>ext2_group_desc</w:t>
            </w:r>
          </w:p>
        </w:tc>
        <w:tc>
          <w:tcPr>
            <w:tcW w:w="4344" w:type="dxa"/>
            <w:vAlign w:val="top"/>
            <w:tcBorders>
              <w:top w:val="single" w:color="000000" w:sz="4" w:space="0"/>
            </w:tcBorders>
          </w:tcPr>
          <w:p>
            <w:pPr>
              <w:rPr>
                <w:rFonts w:ascii="Arial"/>
                <w:sz w:val="21"/>
              </w:rPr>
            </w:pPr>
            <w:r/>
          </w:p>
        </w:tc>
      </w:tr>
      <w:tr>
        <w:trPr>
          <w:trHeight w:val="231" w:hRule="atLeast"/>
        </w:trPr>
        <w:tc>
          <w:tcPr>
            <w:tcW w:w="660" w:type="dxa"/>
            <w:vAlign w:val="top"/>
            <w:tcBorders>
              <w:right w:val="single" w:color="000000" w:sz="4" w:space="0"/>
            </w:tcBorders>
          </w:tcPr>
          <w:p>
            <w:pPr>
              <w:pStyle w:val="TableText"/>
              <w:ind w:left="199"/>
              <w:spacing w:before="77" w:line="143" w:lineRule="exact"/>
              <w:rPr>
                <w:sz w:val="17"/>
                <w:szCs w:val="17"/>
              </w:rPr>
            </w:pPr>
            <w:r>
              <w:rPr>
                <w:sz w:val="17"/>
                <w:szCs w:val="17"/>
                <w:spacing w:val="-2"/>
                <w:position w:val="-2"/>
              </w:rPr>
              <w:t>200</w:t>
            </w:r>
          </w:p>
        </w:tc>
        <w:tc>
          <w:tcPr>
            <w:tcW w:w="3066" w:type="dxa"/>
            <w:vAlign w:val="top"/>
            <w:tcBorders>
              <w:left w:val="single" w:color="000000" w:sz="4" w:space="0"/>
            </w:tcBorders>
          </w:tcPr>
          <w:p>
            <w:pPr>
              <w:pStyle w:val="TableText"/>
              <w:ind w:left="144"/>
              <w:spacing w:before="36" w:line="200" w:lineRule="auto"/>
              <w:rPr>
                <w:sz w:val="17"/>
                <w:szCs w:val="17"/>
              </w:rPr>
            </w:pPr>
            <w:r>
              <w:rPr>
                <w:sz w:val="17"/>
                <w:szCs w:val="17"/>
              </w:rPr>
              <w:t>{</w:t>
            </w:r>
          </w:p>
        </w:tc>
        <w:tc>
          <w:tcPr>
            <w:tcW w:w="4344" w:type="dxa"/>
            <w:vAlign w:val="top"/>
          </w:tcPr>
          <w:p>
            <w:pPr>
              <w:spacing w:line="220" w:lineRule="exact"/>
              <w:rPr>
                <w:rFonts w:ascii="Arial"/>
                <w:sz w:val="19"/>
              </w:rPr>
            </w:pPr>
            <w:r/>
          </w:p>
        </w:tc>
      </w:tr>
      <w:tr>
        <w:trPr>
          <w:trHeight w:val="230" w:hRule="atLeast"/>
        </w:trPr>
        <w:tc>
          <w:tcPr>
            <w:tcW w:w="660" w:type="dxa"/>
            <w:vAlign w:val="top"/>
            <w:tcBorders>
              <w:right w:val="single" w:color="000000" w:sz="4" w:space="0"/>
            </w:tcBorders>
          </w:tcPr>
          <w:p>
            <w:pPr>
              <w:pStyle w:val="TableText"/>
              <w:ind w:left="199"/>
              <w:spacing w:before="86" w:line="133" w:lineRule="exact"/>
              <w:rPr>
                <w:sz w:val="17"/>
                <w:szCs w:val="17"/>
              </w:rPr>
            </w:pPr>
            <w:r>
              <w:rPr>
                <w:sz w:val="17"/>
                <w:szCs w:val="17"/>
                <w:spacing w:val="-2"/>
                <w:position w:val="-2"/>
              </w:rPr>
              <w:t>201</w:t>
            </w:r>
          </w:p>
        </w:tc>
        <w:tc>
          <w:tcPr>
            <w:tcW w:w="3066" w:type="dxa"/>
            <w:vAlign w:val="top"/>
            <w:tcBorders>
              <w:left w:val="single" w:color="000000" w:sz="4" w:space="0"/>
            </w:tcBorders>
          </w:tcPr>
          <w:p>
            <w:pPr>
              <w:pStyle w:val="TableText"/>
              <w:ind w:left="434"/>
              <w:spacing w:before="36" w:line="199" w:lineRule="auto"/>
              <w:rPr>
                <w:sz w:val="17"/>
                <w:szCs w:val="17"/>
              </w:rPr>
            </w:pPr>
            <w:r>
              <w:rPr>
                <w:sz w:val="17"/>
                <w:szCs w:val="17"/>
                <w:spacing w:val="-2"/>
              </w:rPr>
              <w:t>le32</w:t>
            </w:r>
            <w:r>
              <w:rPr>
                <w:sz w:val="17"/>
                <w:szCs w:val="17"/>
                <w:spacing w:val="69"/>
                <w:w w:val="101"/>
              </w:rPr>
              <w:t xml:space="preserve"> </w:t>
            </w:r>
            <w:r>
              <w:rPr>
                <w:sz w:val="17"/>
                <w:szCs w:val="17"/>
                <w:spacing w:val="-2"/>
              </w:rPr>
              <w:t>bg_block_bitmap;</w:t>
            </w:r>
          </w:p>
        </w:tc>
        <w:tc>
          <w:tcPr>
            <w:tcW w:w="4344" w:type="dxa"/>
            <w:vAlign w:val="top"/>
          </w:tcPr>
          <w:p>
            <w:pPr>
              <w:pStyle w:val="TableText"/>
              <w:ind w:left="283"/>
              <w:spacing w:before="33" w:line="203" w:lineRule="auto"/>
              <w:rPr>
                <w:sz w:val="17"/>
                <w:szCs w:val="17"/>
              </w:rPr>
            </w:pPr>
            <w:r>
              <w:rPr>
                <w:sz w:val="17"/>
                <w:szCs w:val="17"/>
                <w:spacing w:val="-1"/>
              </w:rPr>
              <w:t>//数据块位图的位置</w:t>
            </w:r>
          </w:p>
        </w:tc>
      </w:tr>
      <w:tr>
        <w:trPr>
          <w:trHeight w:val="254" w:hRule="atLeast"/>
        </w:trPr>
        <w:tc>
          <w:tcPr>
            <w:tcW w:w="660" w:type="dxa"/>
            <w:vAlign w:val="top"/>
            <w:tcBorders>
              <w:right w:val="single" w:color="000000" w:sz="4" w:space="0"/>
            </w:tcBorders>
          </w:tcPr>
          <w:p>
            <w:pPr>
              <w:pStyle w:val="TableText"/>
              <w:ind w:left="199"/>
              <w:spacing w:before="96" w:line="160" w:lineRule="auto"/>
              <w:rPr>
                <w:sz w:val="17"/>
                <w:szCs w:val="17"/>
              </w:rPr>
            </w:pPr>
            <w:r>
              <w:rPr>
                <w:sz w:val="17"/>
                <w:szCs w:val="17"/>
                <w:spacing w:val="-2"/>
              </w:rPr>
              <w:t>202</w:t>
            </w:r>
          </w:p>
        </w:tc>
        <w:tc>
          <w:tcPr>
            <w:tcW w:w="3066" w:type="dxa"/>
            <w:vAlign w:val="top"/>
            <w:tcBorders>
              <w:left w:val="single" w:color="000000" w:sz="4" w:space="0"/>
            </w:tcBorders>
          </w:tcPr>
          <w:p>
            <w:pPr>
              <w:pStyle w:val="TableText"/>
              <w:ind w:left="555"/>
              <w:spacing w:before="57" w:line="192" w:lineRule="auto"/>
              <w:rPr>
                <w:sz w:val="17"/>
                <w:szCs w:val="17"/>
              </w:rPr>
            </w:pPr>
            <w:r>
              <w:rPr>
                <w:sz w:val="17"/>
                <w:szCs w:val="17"/>
                <w:spacing w:val="-2"/>
                <w:position w:val="-1"/>
              </w:rPr>
              <w:t>le32</w:t>
            </w:r>
            <w:r>
              <w:rPr>
                <w:sz w:val="17"/>
                <w:szCs w:val="17"/>
                <w:spacing w:val="16"/>
                <w:position w:val="-1"/>
              </w:rPr>
              <w:t xml:space="preserve">   </w:t>
            </w:r>
            <w:r>
              <w:rPr>
                <w:sz w:val="17"/>
                <w:szCs w:val="17"/>
                <w:spacing w:val="-2"/>
              </w:rPr>
              <w:t>bg_inode_bitmap;</w:t>
            </w:r>
          </w:p>
        </w:tc>
        <w:tc>
          <w:tcPr>
            <w:tcW w:w="4344" w:type="dxa"/>
            <w:vAlign w:val="top"/>
          </w:tcPr>
          <w:p>
            <w:pPr>
              <w:pStyle w:val="TableText"/>
              <w:ind w:left="283"/>
              <w:spacing w:before="23" w:line="221" w:lineRule="auto"/>
              <w:rPr>
                <w:sz w:val="17"/>
                <w:szCs w:val="17"/>
              </w:rPr>
            </w:pPr>
            <w:r>
              <w:rPr>
                <w:sz w:val="17"/>
                <w:szCs w:val="17"/>
                <w:spacing w:val="-1"/>
              </w:rPr>
              <w:t>//inode位图的位置</w:t>
            </w:r>
          </w:p>
        </w:tc>
      </w:tr>
      <w:tr>
        <w:trPr>
          <w:trHeight w:val="223" w:hRule="atLeast"/>
        </w:trPr>
        <w:tc>
          <w:tcPr>
            <w:tcW w:w="660" w:type="dxa"/>
            <w:vAlign w:val="top"/>
            <w:tcBorders>
              <w:right w:val="single" w:color="000000" w:sz="4" w:space="0"/>
            </w:tcBorders>
          </w:tcPr>
          <w:p>
            <w:pPr>
              <w:pStyle w:val="TableText"/>
              <w:ind w:left="199"/>
              <w:spacing w:before="82" w:line="130" w:lineRule="exact"/>
              <w:rPr>
                <w:sz w:val="17"/>
                <w:szCs w:val="17"/>
              </w:rPr>
            </w:pPr>
            <w:r>
              <w:rPr>
                <w:sz w:val="17"/>
                <w:szCs w:val="17"/>
                <w:spacing w:val="-2"/>
                <w:position w:val="-2"/>
              </w:rPr>
              <w:t>203</w:t>
            </w:r>
          </w:p>
        </w:tc>
        <w:tc>
          <w:tcPr>
            <w:tcW w:w="3066" w:type="dxa"/>
            <w:vAlign w:val="top"/>
            <w:tcBorders>
              <w:left w:val="single" w:color="000000" w:sz="4" w:space="0"/>
            </w:tcBorders>
          </w:tcPr>
          <w:p>
            <w:pPr>
              <w:pStyle w:val="TableText"/>
              <w:ind w:left="555"/>
              <w:spacing w:before="32" w:line="196" w:lineRule="auto"/>
              <w:rPr>
                <w:sz w:val="17"/>
                <w:szCs w:val="17"/>
              </w:rPr>
            </w:pPr>
            <w:r>
              <w:rPr>
                <w:sz w:val="17"/>
                <w:szCs w:val="17"/>
                <w:spacing w:val="-2"/>
              </w:rPr>
              <w:t>le32</w:t>
            </w:r>
            <w:r>
              <w:rPr>
                <w:sz w:val="17"/>
                <w:szCs w:val="17"/>
                <w:spacing w:val="72"/>
              </w:rPr>
              <w:t xml:space="preserve"> </w:t>
            </w:r>
            <w:r>
              <w:rPr>
                <w:sz w:val="17"/>
                <w:szCs w:val="17"/>
                <w:spacing w:val="-2"/>
              </w:rPr>
              <w:t>bg_inode_table;</w:t>
            </w:r>
          </w:p>
        </w:tc>
        <w:tc>
          <w:tcPr>
            <w:tcW w:w="4344" w:type="dxa"/>
            <w:vAlign w:val="top"/>
          </w:tcPr>
          <w:p>
            <w:pPr>
              <w:pStyle w:val="TableText"/>
              <w:ind w:left="283"/>
              <w:spacing w:before="29" w:line="199" w:lineRule="auto"/>
              <w:rPr>
                <w:sz w:val="17"/>
                <w:szCs w:val="17"/>
              </w:rPr>
            </w:pPr>
            <w:r>
              <w:rPr>
                <w:sz w:val="17"/>
                <w:szCs w:val="17"/>
                <w:spacing w:val="1"/>
              </w:rPr>
              <w:t>1/</w:t>
            </w:r>
            <w:r>
              <w:rPr>
                <w:sz w:val="17"/>
                <w:szCs w:val="17"/>
              </w:rPr>
              <w:t>inode</w:t>
            </w:r>
            <w:r>
              <w:rPr>
                <w:sz w:val="17"/>
                <w:szCs w:val="17"/>
                <w:spacing w:val="1"/>
              </w:rPr>
              <w:t>表的位置</w:t>
            </w:r>
          </w:p>
        </w:tc>
      </w:tr>
      <w:tr>
        <w:trPr>
          <w:trHeight w:val="243" w:hRule="atLeast"/>
        </w:trPr>
        <w:tc>
          <w:tcPr>
            <w:tcW w:w="660" w:type="dxa"/>
            <w:vAlign w:val="top"/>
            <w:tcBorders>
              <w:right w:val="single" w:color="000000" w:sz="4" w:space="0"/>
            </w:tcBorders>
          </w:tcPr>
          <w:p>
            <w:pPr>
              <w:pStyle w:val="TableText"/>
              <w:ind w:left="199"/>
              <w:spacing w:before="99" w:line="133" w:lineRule="exact"/>
              <w:rPr>
                <w:sz w:val="17"/>
                <w:szCs w:val="17"/>
              </w:rPr>
            </w:pPr>
            <w:r>
              <w:rPr>
                <w:sz w:val="17"/>
                <w:szCs w:val="17"/>
                <w:spacing w:val="-2"/>
                <w:position w:val="-2"/>
              </w:rPr>
              <w:t>204</w:t>
            </w:r>
          </w:p>
        </w:tc>
        <w:tc>
          <w:tcPr>
            <w:tcW w:w="3066" w:type="dxa"/>
            <w:vAlign w:val="top"/>
            <w:tcBorders>
              <w:left w:val="single" w:color="000000" w:sz="4" w:space="0"/>
            </w:tcBorders>
          </w:tcPr>
          <w:p>
            <w:pPr>
              <w:pStyle w:val="TableText"/>
              <w:ind w:left="484"/>
              <w:spacing w:before="29" w:line="213" w:lineRule="auto"/>
              <w:rPr>
                <w:sz w:val="17"/>
                <w:szCs w:val="17"/>
              </w:rPr>
            </w:pPr>
            <w:r>
              <w:rPr>
                <w:sz w:val="17"/>
                <w:szCs w:val="17"/>
              </w:rPr>
              <w:t>_le16</w:t>
            </w:r>
            <w:r>
              <w:rPr>
                <w:sz w:val="17"/>
                <w:szCs w:val="17"/>
                <w:spacing w:val="34"/>
                <w:w w:val="101"/>
              </w:rPr>
              <w:t xml:space="preserve"> </w:t>
            </w:r>
            <w:r>
              <w:rPr>
                <w:sz w:val="17"/>
                <w:szCs w:val="17"/>
              </w:rPr>
              <w:t>bg_free_blocks_c</w:t>
            </w:r>
            <w:r>
              <w:rPr>
                <w:sz w:val="17"/>
                <w:szCs w:val="17"/>
                <w:spacing w:val="-1"/>
              </w:rPr>
              <w:t>ount;</w:t>
            </w:r>
          </w:p>
        </w:tc>
        <w:tc>
          <w:tcPr>
            <w:tcW w:w="4344" w:type="dxa"/>
            <w:vAlign w:val="top"/>
          </w:tcPr>
          <w:p>
            <w:pPr>
              <w:pStyle w:val="TableText"/>
              <w:ind w:left="283"/>
              <w:spacing w:before="26" w:line="219" w:lineRule="auto"/>
              <w:rPr>
                <w:sz w:val="17"/>
                <w:szCs w:val="17"/>
              </w:rPr>
            </w:pPr>
            <w:r>
              <w:rPr>
                <w:sz w:val="17"/>
                <w:szCs w:val="17"/>
                <w:spacing w:val="-1"/>
              </w:rPr>
              <w:t>//剩余可用块的数量</w:t>
            </w:r>
          </w:p>
        </w:tc>
      </w:tr>
      <w:tr>
        <w:trPr>
          <w:trHeight w:val="244" w:hRule="atLeast"/>
        </w:trPr>
        <w:tc>
          <w:tcPr>
            <w:tcW w:w="660" w:type="dxa"/>
            <w:vAlign w:val="top"/>
            <w:tcBorders>
              <w:right w:val="single" w:color="000000" w:sz="4" w:space="0"/>
            </w:tcBorders>
          </w:tcPr>
          <w:p>
            <w:pPr>
              <w:pStyle w:val="TableText"/>
              <w:ind w:left="199"/>
              <w:spacing w:before="96" w:line="138" w:lineRule="exact"/>
              <w:rPr>
                <w:sz w:val="17"/>
                <w:szCs w:val="17"/>
              </w:rPr>
            </w:pPr>
            <w:r>
              <w:rPr>
                <w:sz w:val="17"/>
                <w:szCs w:val="17"/>
                <w:spacing w:val="-2"/>
                <w:position w:val="-2"/>
              </w:rPr>
              <w:t>205</w:t>
            </w:r>
          </w:p>
        </w:tc>
        <w:tc>
          <w:tcPr>
            <w:tcW w:w="3066" w:type="dxa"/>
            <w:vAlign w:val="top"/>
            <w:tcBorders>
              <w:left w:val="single" w:color="000000" w:sz="4" w:space="0"/>
            </w:tcBorders>
          </w:tcPr>
          <w:p>
            <w:pPr>
              <w:pStyle w:val="TableText"/>
              <w:ind w:left="464"/>
              <w:spacing w:before="36" w:line="213" w:lineRule="auto"/>
              <w:rPr>
                <w:sz w:val="17"/>
                <w:szCs w:val="17"/>
              </w:rPr>
            </w:pPr>
            <w:r>
              <w:rPr>
                <w:sz w:val="17"/>
                <w:szCs w:val="17"/>
                <w:spacing w:val="-1"/>
              </w:rPr>
              <w:t>le16</w:t>
            </w:r>
            <w:r>
              <w:rPr>
                <w:sz w:val="17"/>
                <w:szCs w:val="17"/>
                <w:spacing w:val="59"/>
                <w:w w:val="101"/>
              </w:rPr>
              <w:t xml:space="preserve"> </w:t>
            </w:r>
            <w:r>
              <w:rPr>
                <w:sz w:val="17"/>
                <w:szCs w:val="17"/>
                <w:spacing w:val="-1"/>
              </w:rPr>
              <w:t>bg_free_inodes_count;</w:t>
            </w:r>
          </w:p>
        </w:tc>
        <w:tc>
          <w:tcPr>
            <w:tcW w:w="4344" w:type="dxa"/>
            <w:vAlign w:val="top"/>
          </w:tcPr>
          <w:p>
            <w:pPr>
              <w:pStyle w:val="TableText"/>
              <w:ind w:left="283"/>
              <w:spacing w:before="32" w:line="219" w:lineRule="auto"/>
              <w:rPr>
                <w:sz w:val="17"/>
                <w:szCs w:val="17"/>
              </w:rPr>
            </w:pPr>
            <w:r>
              <w:rPr>
                <w:sz w:val="17"/>
                <w:szCs w:val="17"/>
                <w:spacing w:val="-1"/>
              </w:rPr>
              <w:t>//剩余可用inode的数量</w:t>
            </w:r>
          </w:p>
        </w:tc>
      </w:tr>
      <w:tr>
        <w:trPr>
          <w:trHeight w:val="251" w:hRule="atLeast"/>
        </w:trPr>
        <w:tc>
          <w:tcPr>
            <w:tcW w:w="660" w:type="dxa"/>
            <w:vAlign w:val="top"/>
            <w:tcBorders>
              <w:right w:val="single" w:color="000000" w:sz="4" w:space="0"/>
            </w:tcBorders>
          </w:tcPr>
          <w:p>
            <w:pPr>
              <w:pStyle w:val="TableText"/>
              <w:ind w:left="199"/>
              <w:spacing w:before="92" w:line="161" w:lineRule="auto"/>
              <w:rPr>
                <w:sz w:val="17"/>
                <w:szCs w:val="17"/>
              </w:rPr>
            </w:pPr>
            <w:r>
              <w:rPr>
                <w:sz w:val="17"/>
                <w:szCs w:val="17"/>
                <w:spacing w:val="-2"/>
              </w:rPr>
              <w:t>206</w:t>
            </w:r>
          </w:p>
        </w:tc>
        <w:tc>
          <w:tcPr>
            <w:tcW w:w="3066" w:type="dxa"/>
            <w:vAlign w:val="top"/>
            <w:tcBorders>
              <w:left w:val="single" w:color="000000" w:sz="4" w:space="0"/>
            </w:tcBorders>
          </w:tcPr>
          <w:p>
            <w:pPr>
              <w:pStyle w:val="TableText"/>
              <w:ind w:left="444"/>
              <w:spacing w:before="42" w:line="213" w:lineRule="auto"/>
              <w:rPr>
                <w:sz w:val="17"/>
                <w:szCs w:val="17"/>
              </w:rPr>
            </w:pPr>
            <w:r>
              <w:rPr>
                <w:sz w:val="17"/>
                <w:szCs w:val="17"/>
              </w:rPr>
              <w:t>_le16</w:t>
            </w:r>
            <w:r>
              <w:rPr>
                <w:sz w:val="17"/>
                <w:szCs w:val="17"/>
                <w:spacing w:val="34"/>
                <w:w w:val="101"/>
              </w:rPr>
              <w:t xml:space="preserve"> </w:t>
            </w:r>
            <w:r>
              <w:rPr>
                <w:sz w:val="17"/>
                <w:szCs w:val="17"/>
              </w:rPr>
              <w:t>bg_used_dirs_c</w:t>
            </w:r>
            <w:r>
              <w:rPr>
                <w:sz w:val="17"/>
                <w:szCs w:val="17"/>
                <w:spacing w:val="-1"/>
              </w:rPr>
              <w:t>ount;</w:t>
            </w:r>
          </w:p>
        </w:tc>
        <w:tc>
          <w:tcPr>
            <w:tcW w:w="4344" w:type="dxa"/>
            <w:vAlign w:val="top"/>
          </w:tcPr>
          <w:p>
            <w:pPr>
              <w:pStyle w:val="TableText"/>
              <w:ind w:left="283"/>
              <w:spacing w:before="39" w:line="219" w:lineRule="auto"/>
              <w:rPr>
                <w:sz w:val="17"/>
                <w:szCs w:val="17"/>
              </w:rPr>
            </w:pPr>
            <w:r>
              <w:rPr>
                <w:sz w:val="17"/>
                <w:szCs w:val="17"/>
                <w:spacing w:val="-1"/>
              </w:rPr>
              <w:t>//目录数量</w:t>
            </w:r>
          </w:p>
        </w:tc>
      </w:tr>
      <w:tr>
        <w:trPr>
          <w:trHeight w:val="227" w:hRule="atLeast"/>
        </w:trPr>
        <w:tc>
          <w:tcPr>
            <w:tcW w:w="660" w:type="dxa"/>
            <w:vAlign w:val="top"/>
            <w:tcBorders>
              <w:right w:val="single" w:color="000000" w:sz="4" w:space="0"/>
            </w:tcBorders>
          </w:tcPr>
          <w:p>
            <w:pPr>
              <w:pStyle w:val="TableText"/>
              <w:ind w:left="199"/>
              <w:spacing w:before="81" w:line="136" w:lineRule="exact"/>
              <w:rPr>
                <w:sz w:val="17"/>
                <w:szCs w:val="17"/>
              </w:rPr>
            </w:pPr>
            <w:r>
              <w:rPr>
                <w:sz w:val="17"/>
                <w:szCs w:val="17"/>
                <w:spacing w:val="-2"/>
                <w:position w:val="-2"/>
              </w:rPr>
              <w:t>207</w:t>
            </w:r>
          </w:p>
        </w:tc>
        <w:tc>
          <w:tcPr>
            <w:tcW w:w="3066" w:type="dxa"/>
            <w:vAlign w:val="top"/>
            <w:tcBorders>
              <w:left w:val="single" w:color="000000" w:sz="4" w:space="0"/>
            </w:tcBorders>
          </w:tcPr>
          <w:p>
            <w:pPr>
              <w:pStyle w:val="TableText"/>
              <w:ind w:left="425"/>
              <w:spacing w:before="31" w:line="201" w:lineRule="auto"/>
              <w:rPr>
                <w:sz w:val="17"/>
                <w:szCs w:val="17"/>
              </w:rPr>
            </w:pPr>
            <w:r>
              <w:rPr>
                <w:sz w:val="17"/>
                <w:szCs w:val="17"/>
                <w:spacing w:val="-1"/>
              </w:rPr>
              <w:t>_le16</w:t>
            </w:r>
            <w:r>
              <w:rPr>
                <w:sz w:val="17"/>
                <w:szCs w:val="17"/>
                <w:spacing w:val="28"/>
              </w:rPr>
              <w:t xml:space="preserve">  </w:t>
            </w:r>
            <w:r>
              <w:rPr>
                <w:sz w:val="17"/>
                <w:szCs w:val="17"/>
                <w:spacing w:val="-1"/>
              </w:rPr>
              <w:t>bg</w:t>
            </w:r>
            <w:r>
              <w:rPr>
                <w:sz w:val="17"/>
                <w:szCs w:val="17"/>
                <w:spacing w:val="27"/>
                <w:w w:val="101"/>
              </w:rPr>
              <w:t xml:space="preserve">  </w:t>
            </w:r>
            <w:r>
              <w:rPr>
                <w:sz w:val="17"/>
                <w:szCs w:val="17"/>
                <w:spacing w:val="-1"/>
              </w:rPr>
              <w:t>pad;</w:t>
            </w:r>
          </w:p>
        </w:tc>
        <w:tc>
          <w:tcPr>
            <w:tcW w:w="4344" w:type="dxa"/>
            <w:vAlign w:val="top"/>
          </w:tcPr>
          <w:p>
            <w:pPr>
              <w:spacing w:line="217" w:lineRule="exact"/>
              <w:rPr>
                <w:rFonts w:ascii="Arial"/>
                <w:sz w:val="18"/>
              </w:rPr>
            </w:pPr>
            <w:r/>
          </w:p>
        </w:tc>
      </w:tr>
      <w:tr>
        <w:trPr>
          <w:trHeight w:val="242" w:hRule="atLeast"/>
        </w:trPr>
        <w:tc>
          <w:tcPr>
            <w:tcW w:w="660" w:type="dxa"/>
            <w:vAlign w:val="top"/>
            <w:tcBorders>
              <w:right w:val="single" w:color="000000" w:sz="4" w:space="0"/>
            </w:tcBorders>
          </w:tcPr>
          <w:p>
            <w:pPr>
              <w:pStyle w:val="TableText"/>
              <w:ind w:left="199"/>
              <w:spacing w:before="84" w:line="160" w:lineRule="auto"/>
              <w:rPr>
                <w:sz w:val="17"/>
                <w:szCs w:val="17"/>
              </w:rPr>
            </w:pPr>
            <w:r>
              <w:rPr>
                <w:sz w:val="17"/>
                <w:szCs w:val="17"/>
                <w:spacing w:val="-2"/>
              </w:rPr>
              <w:t>208</w:t>
            </w:r>
          </w:p>
        </w:tc>
        <w:tc>
          <w:tcPr>
            <w:tcW w:w="3066" w:type="dxa"/>
            <w:vAlign w:val="top"/>
            <w:tcBorders>
              <w:left w:val="single" w:color="000000" w:sz="4" w:space="0"/>
            </w:tcBorders>
          </w:tcPr>
          <w:p>
            <w:pPr>
              <w:pStyle w:val="TableText"/>
              <w:ind w:left="425"/>
              <w:spacing w:before="34" w:line="213" w:lineRule="auto"/>
              <w:rPr>
                <w:sz w:val="17"/>
                <w:szCs w:val="17"/>
              </w:rPr>
            </w:pPr>
            <w:r>
              <w:rPr>
                <w:sz w:val="17"/>
                <w:szCs w:val="17"/>
                <w:spacing w:val="-1"/>
              </w:rPr>
              <w:t>_le32</w:t>
            </w:r>
            <w:r>
              <w:rPr>
                <w:sz w:val="17"/>
                <w:szCs w:val="17"/>
                <w:spacing w:val="49"/>
              </w:rPr>
              <w:t xml:space="preserve"> </w:t>
            </w:r>
            <w:r>
              <w:rPr>
                <w:sz w:val="17"/>
                <w:szCs w:val="17"/>
                <w:spacing w:val="-1"/>
              </w:rPr>
              <w:t>bg_reserved[3];</w:t>
            </w:r>
          </w:p>
        </w:tc>
        <w:tc>
          <w:tcPr>
            <w:tcW w:w="4344" w:type="dxa"/>
            <w:vAlign w:val="top"/>
          </w:tcPr>
          <w:p>
            <w:pPr>
              <w:spacing w:line="232" w:lineRule="exact"/>
              <w:rPr>
                <w:rFonts w:ascii="Arial"/>
                <w:sz w:val="20"/>
              </w:rPr>
            </w:pPr>
            <w:r/>
          </w:p>
        </w:tc>
      </w:tr>
      <w:tr>
        <w:trPr>
          <w:trHeight w:val="216" w:hRule="atLeast"/>
        </w:trPr>
        <w:tc>
          <w:tcPr>
            <w:tcW w:w="660" w:type="dxa"/>
            <w:vAlign w:val="top"/>
            <w:tcBorders>
              <w:bottom w:val="single" w:color="000000" w:sz="4" w:space="0"/>
              <w:right w:val="single" w:color="000000" w:sz="4" w:space="0"/>
            </w:tcBorders>
          </w:tcPr>
          <w:p>
            <w:pPr>
              <w:pStyle w:val="TableText"/>
              <w:ind w:left="199"/>
              <w:spacing w:before="82" w:line="124" w:lineRule="exact"/>
              <w:rPr>
                <w:sz w:val="17"/>
                <w:szCs w:val="17"/>
              </w:rPr>
            </w:pPr>
            <w:r>
              <w:rPr>
                <w:sz w:val="17"/>
                <w:szCs w:val="17"/>
                <w:spacing w:val="-2"/>
                <w:position w:val="-2"/>
              </w:rPr>
              <w:t>209</w:t>
            </w:r>
          </w:p>
        </w:tc>
        <w:tc>
          <w:tcPr>
            <w:tcW w:w="3066" w:type="dxa"/>
            <w:vAlign w:val="top"/>
            <w:tcBorders>
              <w:left w:val="single" w:color="000000" w:sz="4" w:space="0"/>
              <w:bottom w:val="single" w:color="000000" w:sz="4" w:space="0"/>
            </w:tcBorders>
          </w:tcPr>
          <w:p>
            <w:pPr>
              <w:pStyle w:val="TableText"/>
              <w:ind w:left="94"/>
              <w:spacing w:before="35" w:line="185" w:lineRule="auto"/>
              <w:rPr>
                <w:sz w:val="17"/>
                <w:szCs w:val="17"/>
              </w:rPr>
            </w:pPr>
            <w:r>
              <w:rPr>
                <w:sz w:val="17"/>
                <w:szCs w:val="17"/>
              </w:rPr>
              <w:t>h</w:t>
            </w:r>
          </w:p>
        </w:tc>
        <w:tc>
          <w:tcPr>
            <w:tcW w:w="4344" w:type="dxa"/>
            <w:vAlign w:val="top"/>
            <w:tcBorders>
              <w:bottom w:val="single" w:color="000000" w:sz="4" w:space="0"/>
            </w:tcBorders>
          </w:tcPr>
          <w:p>
            <w:pPr>
              <w:spacing w:line="206" w:lineRule="exact"/>
              <w:rPr>
                <w:rFonts w:ascii="Arial"/>
                <w:sz w:val="17"/>
              </w:rPr>
            </w:pPr>
            <w:r/>
          </w:p>
        </w:tc>
      </w:tr>
    </w:tbl>
    <w:p>
      <w:pPr>
        <w:ind w:left="170" w:right="44" w:firstLine="469"/>
        <w:spacing w:before="223" w:line="305" w:lineRule="auto"/>
        <w:jc w:val="both"/>
        <w:rPr>
          <w:rFonts w:ascii="SimSun" w:hAnsi="SimSun" w:eastAsia="SimSun" w:cs="SimSun"/>
          <w:sz w:val="21"/>
          <w:szCs w:val="21"/>
        </w:rPr>
      </w:pPr>
      <w:r>
        <w:rPr>
          <w:rFonts w:ascii="SimSun" w:hAnsi="SimSun" w:eastAsia="SimSun" w:cs="SimSun"/>
          <w:sz w:val="21"/>
          <w:szCs w:val="21"/>
          <w:spacing w:val="13"/>
        </w:rPr>
        <w:t>为了更加直观地了解块组描述符，我们通过</w:t>
      </w:r>
      <w:r>
        <w:rPr>
          <w:rFonts w:ascii="SimSun" w:hAnsi="SimSun" w:eastAsia="SimSun" w:cs="SimSun"/>
          <w:sz w:val="21"/>
          <w:szCs w:val="21"/>
          <w:spacing w:val="12"/>
        </w:rPr>
        <w:t>一个实例进行分析。首先创建一个</w:t>
      </w:r>
      <w:r>
        <w:rPr>
          <w:rFonts w:ascii="SimSun" w:hAnsi="SimSun" w:eastAsia="SimSun" w:cs="SimSun"/>
          <w:sz w:val="21"/>
          <w:szCs w:val="21"/>
        </w:rPr>
        <w:t xml:space="preserve"> </w:t>
      </w:r>
      <w:r>
        <w:rPr>
          <w:rFonts w:ascii="SimSun" w:hAnsi="SimSun" w:eastAsia="SimSun" w:cs="SimSun"/>
          <w:sz w:val="21"/>
          <w:szCs w:val="21"/>
          <w:spacing w:val="15"/>
        </w:rPr>
        <w:t>100</w:t>
      </w:r>
      <w:r>
        <w:rPr>
          <w:rFonts w:ascii="SimSun" w:hAnsi="SimSun" w:eastAsia="SimSun" w:cs="SimSun"/>
          <w:sz w:val="21"/>
          <w:szCs w:val="21"/>
        </w:rPr>
        <w:t>MB</w:t>
      </w:r>
      <w:r>
        <w:rPr>
          <w:rFonts w:ascii="SimSun" w:hAnsi="SimSun" w:eastAsia="SimSun" w:cs="SimSun"/>
          <w:sz w:val="21"/>
          <w:szCs w:val="21"/>
          <w:spacing w:val="105"/>
        </w:rPr>
        <w:t xml:space="preserve"> </w:t>
      </w:r>
      <w:r>
        <w:rPr>
          <w:rFonts w:ascii="SimSun" w:hAnsi="SimSun" w:eastAsia="SimSun" w:cs="SimSun"/>
          <w:sz w:val="21"/>
          <w:szCs w:val="21"/>
          <w:spacing w:val="15"/>
        </w:rPr>
        <w:t>的空白文件，然后使用1</w:t>
      </w:r>
      <w:r>
        <w:rPr>
          <w:rFonts w:ascii="SimSun" w:hAnsi="SimSun" w:eastAsia="SimSun" w:cs="SimSun"/>
          <w:sz w:val="21"/>
          <w:szCs w:val="21"/>
        </w:rPr>
        <w:t>KB</w:t>
      </w:r>
      <w:r>
        <w:rPr>
          <w:rFonts w:ascii="SimSun" w:hAnsi="SimSun" w:eastAsia="SimSun" w:cs="SimSun"/>
          <w:sz w:val="21"/>
          <w:szCs w:val="21"/>
          <w:spacing w:val="49"/>
        </w:rPr>
        <w:t xml:space="preserve"> </w:t>
      </w:r>
      <w:r>
        <w:rPr>
          <w:rFonts w:ascii="SimSun" w:hAnsi="SimSun" w:eastAsia="SimSun" w:cs="SimSun"/>
          <w:sz w:val="21"/>
          <w:szCs w:val="21"/>
          <w:spacing w:val="15"/>
        </w:rPr>
        <w:t>块进行格式化。由于1</w:t>
      </w:r>
      <w:r>
        <w:rPr>
          <w:rFonts w:ascii="SimSun" w:hAnsi="SimSun" w:eastAsia="SimSun" w:cs="SimSun"/>
          <w:sz w:val="21"/>
          <w:szCs w:val="21"/>
        </w:rPr>
        <w:t>KB</w:t>
      </w:r>
      <w:r>
        <w:rPr>
          <w:rFonts w:ascii="SimSun" w:hAnsi="SimSun" w:eastAsia="SimSun" w:cs="SimSun"/>
          <w:sz w:val="21"/>
          <w:szCs w:val="21"/>
          <w:spacing w:val="40"/>
        </w:rPr>
        <w:t xml:space="preserve"> </w:t>
      </w:r>
      <w:r>
        <w:rPr>
          <w:rFonts w:ascii="SimSun" w:hAnsi="SimSun" w:eastAsia="SimSun" w:cs="SimSun"/>
          <w:sz w:val="21"/>
          <w:szCs w:val="21"/>
          <w:spacing w:val="15"/>
        </w:rPr>
        <w:t>块大小时块组大小为</w:t>
      </w:r>
      <w:r>
        <w:rPr>
          <w:rFonts w:ascii="SimSun" w:hAnsi="SimSun" w:eastAsia="SimSun" w:cs="SimSun"/>
          <w:sz w:val="21"/>
          <w:szCs w:val="21"/>
        </w:rPr>
        <w:t xml:space="preserve"> </w:t>
      </w:r>
      <w:r>
        <w:rPr>
          <w:rFonts w:ascii="Times New Roman" w:hAnsi="Times New Roman" w:eastAsia="Times New Roman" w:cs="Times New Roman"/>
          <w:sz w:val="21"/>
          <w:szCs w:val="21"/>
          <w:spacing w:val="14"/>
        </w:rPr>
        <w:t>8</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4"/>
        </w:rPr>
        <w:t>因此该文件系统会创建13个块组，最后一个块组大小为4</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4"/>
        </w:rPr>
        <w:t>(100-12×8)</w:t>
      </w:r>
      <w:r>
        <w:rPr>
          <w:rFonts w:ascii="SimSun" w:hAnsi="SimSun" w:eastAsia="SimSun" w:cs="SimSun"/>
          <w:sz w:val="21"/>
          <w:szCs w:val="21"/>
          <w:spacing w:val="14"/>
        </w:rPr>
        <w:t>。</w:t>
      </w:r>
    </w:p>
    <w:p>
      <w:pPr>
        <w:ind w:left="170" w:right="45" w:firstLine="469"/>
        <w:spacing w:before="26" w:line="323" w:lineRule="auto"/>
        <w:jc w:val="both"/>
        <w:rPr>
          <w:rFonts w:ascii="SimSun" w:hAnsi="SimSun" w:eastAsia="SimSun" w:cs="SimSun"/>
          <w:sz w:val="21"/>
          <w:szCs w:val="21"/>
        </w:rPr>
      </w:pPr>
      <w:r>
        <w:rPr>
          <w:rFonts w:ascii="SimSun" w:hAnsi="SimSun" w:eastAsia="SimSun" w:cs="SimSun"/>
          <w:sz w:val="21"/>
          <w:szCs w:val="21"/>
          <w:spacing w:val="18"/>
        </w:rPr>
        <w:t>可以通过</w:t>
      </w:r>
      <w:r>
        <w:rPr>
          <w:rFonts w:ascii="Times New Roman" w:hAnsi="Times New Roman" w:eastAsia="Times New Roman" w:cs="Times New Roman"/>
          <w:sz w:val="21"/>
          <w:szCs w:val="21"/>
        </w:rPr>
        <w:t>dumpe</w:t>
      </w:r>
      <w:r>
        <w:rPr>
          <w:rFonts w:ascii="Times New Roman" w:hAnsi="Times New Roman" w:eastAsia="Times New Roman" w:cs="Times New Roman"/>
          <w:sz w:val="21"/>
          <w:szCs w:val="21"/>
          <w:spacing w:val="18"/>
        </w:rPr>
        <w:t>2</w:t>
      </w:r>
      <w:r>
        <w:rPr>
          <w:rFonts w:ascii="Times New Roman" w:hAnsi="Times New Roman" w:eastAsia="Times New Roman" w:cs="Times New Roman"/>
          <w:sz w:val="21"/>
          <w:szCs w:val="21"/>
        </w:rPr>
        <w:t>fs</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8"/>
        </w:rPr>
        <w:t>命令获取关于该文件系统</w:t>
      </w:r>
      <w:r>
        <w:rPr>
          <w:rFonts w:ascii="SimSun" w:hAnsi="SimSun" w:eastAsia="SimSun" w:cs="SimSun"/>
          <w:sz w:val="21"/>
          <w:szCs w:val="21"/>
          <w:spacing w:val="17"/>
        </w:rPr>
        <w:t>的块组信息，如图4-3所示。可</w:t>
      </w:r>
      <w:r>
        <w:rPr>
          <w:rFonts w:ascii="SimSun" w:hAnsi="SimSun" w:eastAsia="SimSun" w:cs="SimSun"/>
          <w:sz w:val="21"/>
          <w:szCs w:val="21"/>
        </w:rPr>
        <w:t xml:space="preserve"> </w:t>
      </w:r>
      <w:r>
        <w:rPr>
          <w:rFonts w:ascii="SimSun" w:hAnsi="SimSun" w:eastAsia="SimSun" w:cs="SimSun"/>
          <w:sz w:val="21"/>
          <w:szCs w:val="21"/>
          <w:spacing w:val="13"/>
        </w:rPr>
        <w:t>以看到，块组的信息是一字排开的，每个块组中包含</w:t>
      </w:r>
      <w:r>
        <w:rPr>
          <w:rFonts w:ascii="SimSun" w:hAnsi="SimSun" w:eastAsia="SimSun" w:cs="SimSun"/>
          <w:sz w:val="21"/>
          <w:szCs w:val="21"/>
          <w:spacing w:val="12"/>
        </w:rPr>
        <w:t>各个关键的位置信息和剩余的</w:t>
      </w:r>
      <w:r>
        <w:rPr>
          <w:rFonts w:ascii="SimSun" w:hAnsi="SimSun" w:eastAsia="SimSun" w:cs="SimSun"/>
          <w:sz w:val="21"/>
          <w:szCs w:val="21"/>
        </w:rPr>
        <w:t xml:space="preserve"> </w:t>
      </w:r>
      <w:r>
        <w:rPr>
          <w:rFonts w:ascii="SimSun" w:hAnsi="SimSun" w:eastAsia="SimSun" w:cs="SimSun"/>
          <w:sz w:val="21"/>
          <w:szCs w:val="21"/>
          <w:spacing w:val="4"/>
        </w:rPr>
        <w:t>资源信息。</w:t>
      </w:r>
    </w:p>
    <w:p>
      <w:pPr>
        <w:spacing w:line="323" w:lineRule="auto"/>
        <w:sectPr>
          <w:footerReference w:type="default" r:id="rId436"/>
          <w:pgSz w:w="9060" w:h="14150"/>
          <w:pgMar w:top="400" w:right="215" w:bottom="606" w:left="589" w:header="0" w:footer="417" w:gutter="0"/>
        </w:sectPr>
        <w:rPr>
          <w:rFonts w:ascii="SimSun" w:hAnsi="SimSun" w:eastAsia="SimSun" w:cs="SimSun"/>
          <w:sz w:val="21"/>
          <w:szCs w:val="21"/>
        </w:rPr>
      </w:pPr>
    </w:p>
    <w:p>
      <w:pPr>
        <w:spacing w:line="270" w:lineRule="auto"/>
        <w:rPr>
          <w:rFonts w:ascii="Arial"/>
          <w:sz w:val="21"/>
        </w:rPr>
      </w:pPr>
      <w:r/>
    </w:p>
    <w:p>
      <w:pPr>
        <w:pStyle w:val="BodyText"/>
        <w:ind w:left="3389"/>
        <w:spacing w:before="75" w:line="221" w:lineRule="auto"/>
        <w:tabs>
          <w:tab w:val="left" w:pos="3521"/>
        </w:tabs>
        <w:rPr>
          <w:sz w:val="23"/>
          <w:szCs w:val="23"/>
        </w:rPr>
      </w:pPr>
      <w:r>
        <w:rPr>
          <w:sz w:val="23"/>
          <w:szCs w:val="23"/>
          <w:u w:val="single" w:color="auto"/>
        </w:rPr>
        <w:tab/>
      </w:r>
      <w:r>
        <w:rPr>
          <w:sz w:val="23"/>
          <w:szCs w:val="23"/>
          <w:u w:val="single" w:color="auto"/>
          <w:spacing w:val="7"/>
        </w:rPr>
        <w:t>第4章从理论到实战——</w:t>
      </w:r>
      <w:r>
        <w:rPr>
          <w:sz w:val="23"/>
          <w:szCs w:val="23"/>
          <w:u w:val="single" w:color="auto"/>
        </w:rPr>
        <w:t>Ext</w:t>
      </w:r>
      <w:r>
        <w:rPr>
          <w:sz w:val="23"/>
          <w:szCs w:val="23"/>
          <w:u w:val="single" w:color="auto"/>
          <w:spacing w:val="7"/>
        </w:rPr>
        <w:t>2文件系统代码详解</w:t>
      </w:r>
      <w:r>
        <w:rPr>
          <w:sz w:val="23"/>
          <w:szCs w:val="23"/>
          <w:u w:val="single" w:color="auto"/>
          <w:spacing w:val="1"/>
        </w:rPr>
        <w:t xml:space="preserve">    </w:t>
      </w:r>
    </w:p>
    <w:p>
      <w:pPr>
        <w:spacing w:line="388" w:lineRule="auto"/>
        <w:rPr>
          <w:rFonts w:ascii="Arial"/>
          <w:sz w:val="21"/>
        </w:rPr>
      </w:pPr>
      <w:r/>
    </w:p>
    <w:p>
      <w:pPr>
        <w:ind w:left="1260"/>
        <w:spacing w:before="51" w:line="17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Group</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spacing w:val="-2"/>
        </w:rPr>
        <w:t>θ:(Blocks</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spacing w:val="-2"/>
        </w:rPr>
        <w:t>1-8192)</w:t>
      </w:r>
    </w:p>
    <w:p>
      <w:pPr>
        <w:ind w:left="1400" w:right="3410"/>
        <w:spacing w:before="1" w:line="282" w:lineRule="auto"/>
        <w:rPr>
          <w:rFonts w:ascii="Arial" w:hAnsi="Arial" w:eastAsia="Arial" w:cs="Arial"/>
          <w:sz w:val="18"/>
          <w:szCs w:val="18"/>
        </w:rPr>
      </w:pPr>
      <w:r>
        <w:rPr>
          <w:rFonts w:ascii="Arial" w:hAnsi="Arial" w:eastAsia="Arial" w:cs="Arial"/>
          <w:sz w:val="18"/>
          <w:szCs w:val="18"/>
          <w:spacing w:val="-2"/>
        </w:rPr>
        <w:t>Primary</w:t>
      </w:r>
      <w:r>
        <w:rPr>
          <w:rFonts w:ascii="Arial" w:hAnsi="Arial" w:eastAsia="Arial" w:cs="Arial"/>
          <w:sz w:val="18"/>
          <w:szCs w:val="18"/>
          <w:spacing w:val="35"/>
          <w:w w:val="101"/>
        </w:rPr>
        <w:t xml:space="preserve"> </w:t>
      </w:r>
      <w:r>
        <w:rPr>
          <w:rFonts w:ascii="Arial" w:hAnsi="Arial" w:eastAsia="Arial" w:cs="Arial"/>
          <w:sz w:val="18"/>
          <w:szCs w:val="18"/>
          <w:spacing w:val="-2"/>
        </w:rPr>
        <w:t>superblock</w:t>
      </w:r>
      <w:r>
        <w:rPr>
          <w:rFonts w:ascii="Arial" w:hAnsi="Arial" w:eastAsia="Arial" w:cs="Arial"/>
          <w:sz w:val="18"/>
          <w:szCs w:val="18"/>
          <w:spacing w:val="19"/>
        </w:rPr>
        <w:t xml:space="preserve"> </w:t>
      </w:r>
      <w:r>
        <w:rPr>
          <w:rFonts w:ascii="Arial" w:hAnsi="Arial" w:eastAsia="Arial" w:cs="Arial"/>
          <w:sz w:val="18"/>
          <w:szCs w:val="18"/>
          <w:spacing w:val="-2"/>
        </w:rPr>
        <w:t>at</w:t>
      </w:r>
      <w:r>
        <w:rPr>
          <w:rFonts w:ascii="Arial" w:hAnsi="Arial" w:eastAsia="Arial" w:cs="Arial"/>
          <w:sz w:val="18"/>
          <w:szCs w:val="18"/>
          <w:spacing w:val="31"/>
          <w:w w:val="101"/>
        </w:rPr>
        <w:t xml:space="preserve"> </w:t>
      </w:r>
      <w:r>
        <w:rPr>
          <w:rFonts w:ascii="Arial" w:hAnsi="Arial" w:eastAsia="Arial" w:cs="Arial"/>
          <w:sz w:val="18"/>
          <w:szCs w:val="18"/>
          <w:spacing w:val="-2"/>
        </w:rPr>
        <w:t>1,Group</w:t>
      </w:r>
      <w:r>
        <w:rPr>
          <w:rFonts w:ascii="Arial" w:hAnsi="Arial" w:eastAsia="Arial" w:cs="Arial"/>
          <w:sz w:val="18"/>
          <w:szCs w:val="18"/>
          <w:spacing w:val="18"/>
          <w:w w:val="101"/>
        </w:rPr>
        <w:t xml:space="preserve"> </w:t>
      </w:r>
      <w:r>
        <w:rPr>
          <w:rFonts w:ascii="Arial" w:hAnsi="Arial" w:eastAsia="Arial" w:cs="Arial"/>
          <w:sz w:val="18"/>
          <w:szCs w:val="18"/>
          <w:spacing w:val="-2"/>
        </w:rPr>
        <w:t>descriptors</w:t>
      </w:r>
      <w:r>
        <w:rPr>
          <w:rFonts w:ascii="Arial" w:hAnsi="Arial" w:eastAsia="Arial" w:cs="Arial"/>
          <w:sz w:val="18"/>
          <w:szCs w:val="18"/>
          <w:spacing w:val="18"/>
          <w:w w:val="101"/>
        </w:rPr>
        <w:t xml:space="preserve"> </w:t>
      </w:r>
      <w:r>
        <w:rPr>
          <w:rFonts w:ascii="Arial" w:hAnsi="Arial" w:eastAsia="Arial" w:cs="Arial"/>
          <w:sz w:val="18"/>
          <w:szCs w:val="18"/>
          <w:spacing w:val="-2"/>
        </w:rPr>
        <w:t>at</w:t>
      </w:r>
      <w:r>
        <w:rPr>
          <w:rFonts w:ascii="Arial" w:hAnsi="Arial" w:eastAsia="Arial" w:cs="Arial"/>
          <w:sz w:val="18"/>
          <w:szCs w:val="18"/>
          <w:spacing w:val="17"/>
          <w:w w:val="101"/>
        </w:rPr>
        <w:t xml:space="preserve"> </w:t>
      </w:r>
      <w:r>
        <w:rPr>
          <w:rFonts w:ascii="Arial" w:hAnsi="Arial" w:eastAsia="Arial" w:cs="Arial"/>
          <w:sz w:val="18"/>
          <w:szCs w:val="18"/>
          <w:spacing w:val="-2"/>
        </w:rPr>
        <w:t>2-2</w:t>
      </w:r>
      <w:r>
        <w:rPr>
          <w:rFonts w:ascii="Arial" w:hAnsi="Arial" w:eastAsia="Arial" w:cs="Arial"/>
          <w:sz w:val="18"/>
          <w:szCs w:val="18"/>
        </w:rPr>
        <w:t xml:space="preserve"> </w:t>
      </w:r>
      <w:r>
        <w:rPr>
          <w:rFonts w:ascii="Arial" w:hAnsi="Arial" w:eastAsia="Arial" w:cs="Arial"/>
          <w:sz w:val="18"/>
          <w:szCs w:val="18"/>
          <w:spacing w:val="-8"/>
        </w:rPr>
        <w:t>Reserved GDT blocks</w:t>
      </w:r>
      <w:r>
        <w:rPr>
          <w:rFonts w:ascii="Arial" w:hAnsi="Arial" w:eastAsia="Arial" w:cs="Arial"/>
          <w:sz w:val="18"/>
          <w:szCs w:val="18"/>
          <w:spacing w:val="2"/>
        </w:rPr>
        <w:t xml:space="preserve"> </w:t>
      </w:r>
      <w:r>
        <w:rPr>
          <w:rFonts w:ascii="Arial" w:hAnsi="Arial" w:eastAsia="Arial" w:cs="Arial"/>
          <w:sz w:val="18"/>
          <w:szCs w:val="18"/>
          <w:spacing w:val="-8"/>
        </w:rPr>
        <w:t>at</w:t>
      </w:r>
      <w:r>
        <w:rPr>
          <w:rFonts w:ascii="Arial" w:hAnsi="Arial" w:eastAsia="Arial" w:cs="Arial"/>
          <w:sz w:val="18"/>
          <w:szCs w:val="18"/>
          <w:spacing w:val="3"/>
        </w:rPr>
        <w:t xml:space="preserve"> </w:t>
      </w:r>
      <w:r>
        <w:rPr>
          <w:rFonts w:ascii="Arial" w:hAnsi="Arial" w:eastAsia="Arial" w:cs="Arial"/>
          <w:sz w:val="18"/>
          <w:szCs w:val="18"/>
          <w:spacing w:val="-8"/>
        </w:rPr>
        <w:t>3</w:t>
      </w:r>
      <w:r>
        <w:rPr>
          <w:rFonts w:ascii="Arial" w:hAnsi="Arial" w:eastAsia="Arial" w:cs="Arial"/>
          <w:sz w:val="18"/>
          <w:szCs w:val="18"/>
          <w:spacing w:val="-9"/>
        </w:rPr>
        <w:t>-258</w:t>
      </w:r>
    </w:p>
    <w:p>
      <w:pPr>
        <w:ind w:left="1400"/>
        <w:spacing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Block</w:t>
      </w:r>
      <w:r>
        <w:rPr>
          <w:rFonts w:ascii="Times New Roman" w:hAnsi="Times New Roman" w:eastAsia="Times New Roman" w:cs="Times New Roman"/>
          <w:sz w:val="18"/>
          <w:szCs w:val="18"/>
          <w:spacing w:val="56"/>
        </w:rPr>
        <w:t xml:space="preserve"> </w:t>
      </w:r>
      <w:r>
        <w:rPr>
          <w:rFonts w:ascii="Times New Roman" w:hAnsi="Times New Roman" w:eastAsia="Times New Roman" w:cs="Times New Roman"/>
          <w:sz w:val="18"/>
          <w:szCs w:val="18"/>
          <w:spacing w:val="-1"/>
        </w:rPr>
        <w:t>bitmap  at  259(+258)</w:t>
      </w:r>
    </w:p>
    <w:p>
      <w:pPr>
        <w:ind w:left="1400"/>
        <w:spacing w:before="5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Inode</w:t>
      </w:r>
      <w:r>
        <w:rPr>
          <w:rFonts w:ascii="Times New Roman" w:hAnsi="Times New Roman" w:eastAsia="Times New Roman" w:cs="Times New Roman"/>
          <w:sz w:val="18"/>
          <w:szCs w:val="18"/>
          <w:spacing w:val="56"/>
          <w:w w:val="101"/>
        </w:rPr>
        <w:t xml:space="preserve"> </w:t>
      </w:r>
      <w:r>
        <w:rPr>
          <w:rFonts w:ascii="Times New Roman" w:hAnsi="Times New Roman" w:eastAsia="Times New Roman" w:cs="Times New Roman"/>
          <w:sz w:val="18"/>
          <w:szCs w:val="18"/>
          <w:spacing w:val="-1"/>
        </w:rPr>
        <w:t>bitmap  at  260(+259)</w:t>
      </w:r>
    </w:p>
    <w:p>
      <w:pPr>
        <w:ind w:left="1400"/>
        <w:spacing w:before="55"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Inode</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spacing w:val="-1"/>
        </w:rPr>
        <w:t>table</w:t>
      </w:r>
      <w:r>
        <w:rPr>
          <w:rFonts w:ascii="Times New Roman" w:hAnsi="Times New Roman" w:eastAsia="Times New Roman" w:cs="Times New Roman"/>
          <w:sz w:val="18"/>
          <w:szCs w:val="18"/>
          <w:spacing w:val="12"/>
        </w:rPr>
        <w:t xml:space="preserve">  </w:t>
      </w:r>
      <w:r>
        <w:rPr>
          <w:rFonts w:ascii="Times New Roman" w:hAnsi="Times New Roman" w:eastAsia="Times New Roman" w:cs="Times New Roman"/>
          <w:sz w:val="18"/>
          <w:szCs w:val="18"/>
          <w:spacing w:val="-1"/>
        </w:rPr>
        <w:t>at</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261-507(+260)</w:t>
      </w:r>
    </w:p>
    <w:p>
      <w:pPr>
        <w:ind w:left="1400" w:right="3413"/>
        <w:spacing w:before="53" w:line="26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7671</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free   blocks,19</w:t>
      </w:r>
      <w:r>
        <w:rPr>
          <w:rFonts w:ascii="Times New Roman" w:hAnsi="Times New Roman" w:eastAsia="Times New Roman" w:cs="Times New Roman"/>
          <w:sz w:val="18"/>
          <w:szCs w:val="18"/>
          <w:spacing w:val="-1"/>
        </w:rPr>
        <w:t>65    free</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inodes,2</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1"/>
        </w:rPr>
        <w:t>directories</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1"/>
        </w:rPr>
        <w:t>Free</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spacing w:val="-1"/>
        </w:rPr>
        <w:t>blocks:522-8192</w:t>
      </w:r>
    </w:p>
    <w:p>
      <w:pPr>
        <w:ind w:left="1400"/>
        <w:spacing w:before="1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Free</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spacing w:val="-1"/>
        </w:rPr>
        <w:t>inodes:12-1976</w:t>
      </w:r>
    </w:p>
    <w:p>
      <w:pPr>
        <w:ind w:left="1260"/>
        <w:spacing w:before="32" w:line="185" w:lineRule="auto"/>
        <w:rPr>
          <w:rFonts w:ascii="Arial" w:hAnsi="Arial" w:eastAsia="Arial" w:cs="Arial"/>
          <w:sz w:val="18"/>
          <w:szCs w:val="18"/>
        </w:rPr>
      </w:pPr>
      <w:r>
        <w:rPr>
          <w:rFonts w:ascii="Arial" w:hAnsi="Arial" w:eastAsia="Arial" w:cs="Arial"/>
          <w:sz w:val="18"/>
          <w:szCs w:val="18"/>
          <w:spacing w:val="-6"/>
        </w:rPr>
        <w:t>Group</w:t>
      </w:r>
      <w:r>
        <w:rPr>
          <w:rFonts w:ascii="Arial" w:hAnsi="Arial" w:eastAsia="Arial" w:cs="Arial"/>
          <w:sz w:val="18"/>
          <w:szCs w:val="18"/>
          <w:spacing w:val="32"/>
          <w:w w:val="101"/>
        </w:rPr>
        <w:t xml:space="preserve"> </w:t>
      </w:r>
      <w:r>
        <w:rPr>
          <w:rFonts w:ascii="Arial" w:hAnsi="Arial" w:eastAsia="Arial" w:cs="Arial"/>
          <w:sz w:val="18"/>
          <w:szCs w:val="18"/>
          <w:spacing w:val="-6"/>
        </w:rPr>
        <w:t>1:(Blocks 8193-16384)</w:t>
      </w:r>
    </w:p>
    <w:p>
      <w:pPr>
        <w:ind w:left="1400"/>
        <w:spacing w:line="234" w:lineRule="exact"/>
        <w:rPr>
          <w:rFonts w:ascii="Arial" w:hAnsi="Arial" w:eastAsia="Arial" w:cs="Arial"/>
          <w:sz w:val="18"/>
          <w:szCs w:val="18"/>
        </w:rPr>
      </w:pPr>
      <w:r>
        <w:rPr>
          <w:rFonts w:ascii="Arial" w:hAnsi="Arial" w:eastAsia="Arial" w:cs="Arial"/>
          <w:sz w:val="18"/>
          <w:szCs w:val="18"/>
          <w:spacing w:val="-3"/>
          <w:position w:val="2"/>
        </w:rPr>
        <w:t>Backup superblock at 8193,Group descriptors at 8194</w:t>
      </w:r>
      <w:r>
        <w:rPr>
          <w:rFonts w:ascii="Arial" w:hAnsi="Arial" w:eastAsia="Arial" w:cs="Arial"/>
          <w:sz w:val="18"/>
          <w:szCs w:val="18"/>
          <w:spacing w:val="-4"/>
          <w:position w:val="2"/>
        </w:rPr>
        <w:t>-8194</w:t>
      </w:r>
    </w:p>
    <w:p>
      <w:pPr>
        <w:ind w:left="1400" w:right="4755"/>
        <w:spacing w:before="58" w:line="19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Reserved GDT blocks at</w:t>
      </w:r>
      <w:r>
        <w:rPr>
          <w:rFonts w:ascii="Times New Roman" w:hAnsi="Times New Roman" w:eastAsia="Times New Roman" w:cs="Times New Roman"/>
          <w:sz w:val="18"/>
          <w:szCs w:val="18"/>
          <w:spacing w:val="25"/>
        </w:rPr>
        <w:t xml:space="preserve"> </w:t>
      </w:r>
      <w:r>
        <w:rPr>
          <w:rFonts w:ascii="Times New Roman" w:hAnsi="Times New Roman" w:eastAsia="Times New Roman" w:cs="Times New Roman"/>
          <w:sz w:val="18"/>
          <w:szCs w:val="18"/>
          <w:spacing w:val="-1"/>
        </w:rPr>
        <w:t>8195-8450</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Block</w:t>
      </w:r>
      <w:r>
        <w:rPr>
          <w:rFonts w:ascii="Times New Roman" w:hAnsi="Times New Roman" w:eastAsia="Times New Roman" w:cs="Times New Roman"/>
          <w:sz w:val="18"/>
          <w:szCs w:val="18"/>
          <w:spacing w:val="57"/>
          <w:w w:val="102"/>
        </w:rPr>
        <w:t xml:space="preserve"> </w:t>
      </w:r>
      <w:r>
        <w:rPr>
          <w:rFonts w:ascii="Times New Roman" w:hAnsi="Times New Roman" w:eastAsia="Times New Roman" w:cs="Times New Roman"/>
          <w:sz w:val="18"/>
          <w:szCs w:val="18"/>
          <w:spacing w:val="-1"/>
        </w:rPr>
        <w:t>bitmap  at  8451(+258)</w:t>
      </w:r>
    </w:p>
    <w:p>
      <w:pPr>
        <w:ind w:left="1400"/>
        <w:spacing w:before="45"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Inode</w:t>
      </w:r>
      <w:r>
        <w:rPr>
          <w:rFonts w:ascii="Times New Roman" w:hAnsi="Times New Roman" w:eastAsia="Times New Roman" w:cs="Times New Roman"/>
          <w:sz w:val="18"/>
          <w:szCs w:val="18"/>
          <w:spacing w:val="48"/>
        </w:rPr>
        <w:t xml:space="preserve"> </w:t>
      </w:r>
      <w:r>
        <w:rPr>
          <w:rFonts w:ascii="Times New Roman" w:hAnsi="Times New Roman" w:eastAsia="Times New Roman" w:cs="Times New Roman"/>
          <w:sz w:val="18"/>
          <w:szCs w:val="18"/>
          <w:spacing w:val="-1"/>
        </w:rPr>
        <w:t>bitmap  at  8452(+259)</w:t>
      </w:r>
    </w:p>
    <w:p>
      <w:pPr>
        <w:ind w:left="1400"/>
        <w:spacing w:before="4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Inode  table</w:t>
      </w:r>
      <w:r>
        <w:rPr>
          <w:rFonts w:ascii="Times New Roman" w:hAnsi="Times New Roman" w:eastAsia="Times New Roman" w:cs="Times New Roman"/>
          <w:sz w:val="18"/>
          <w:szCs w:val="18"/>
          <w:spacing w:val="16"/>
          <w:w w:val="101"/>
        </w:rPr>
        <w:t xml:space="preserve">  </w:t>
      </w:r>
      <w:r>
        <w:rPr>
          <w:rFonts w:ascii="Times New Roman" w:hAnsi="Times New Roman" w:eastAsia="Times New Roman" w:cs="Times New Roman"/>
          <w:sz w:val="18"/>
          <w:szCs w:val="18"/>
          <w:spacing w:val="-1"/>
        </w:rPr>
        <w:t>at</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8453-8699(+260)</w:t>
      </w:r>
    </w:p>
    <w:p>
      <w:pPr>
        <w:ind w:left="1400" w:right="3442"/>
        <w:spacing w:before="50" w:line="234" w:lineRule="auto"/>
        <w:rPr>
          <w:rFonts w:ascii="Arial" w:hAnsi="Arial" w:eastAsia="Arial" w:cs="Arial"/>
          <w:sz w:val="18"/>
          <w:szCs w:val="18"/>
        </w:rPr>
      </w:pPr>
      <w:r>
        <w:rPr>
          <w:rFonts w:ascii="Times New Roman" w:hAnsi="Times New Roman" w:eastAsia="Times New Roman" w:cs="Times New Roman"/>
          <w:sz w:val="23"/>
          <w:szCs w:val="23"/>
          <w:spacing w:val="-8"/>
        </w:rPr>
        <w:t>7685 free blocks,1976 free inodes,θdirectories</w:t>
      </w:r>
      <w:r>
        <w:rPr>
          <w:rFonts w:ascii="Times New Roman" w:hAnsi="Times New Roman" w:eastAsia="Times New Roman" w:cs="Times New Roman"/>
          <w:sz w:val="23"/>
          <w:szCs w:val="23"/>
          <w:spacing w:val="12"/>
        </w:rPr>
        <w:t xml:space="preserve"> </w:t>
      </w:r>
      <w:r>
        <w:rPr>
          <w:rFonts w:ascii="Arial" w:hAnsi="Arial" w:eastAsia="Arial" w:cs="Arial"/>
          <w:sz w:val="18"/>
          <w:szCs w:val="18"/>
          <w:spacing w:val="-5"/>
        </w:rPr>
        <w:t>Free blocks:8700-16384</w:t>
      </w:r>
    </w:p>
    <w:p>
      <w:pPr>
        <w:ind w:left="1400"/>
        <w:spacing w:before="27" w:line="196" w:lineRule="auto"/>
        <w:rPr>
          <w:rFonts w:ascii="Arial" w:hAnsi="Arial" w:eastAsia="Arial" w:cs="Arial"/>
          <w:sz w:val="18"/>
          <w:szCs w:val="18"/>
        </w:rPr>
      </w:pPr>
      <w:r>
        <w:rPr>
          <w:rFonts w:ascii="Arial" w:hAnsi="Arial" w:eastAsia="Arial" w:cs="Arial"/>
          <w:sz w:val="18"/>
          <w:szCs w:val="18"/>
          <w:spacing w:val="-4"/>
        </w:rPr>
        <w:t>Free inodes:1977-3952</w:t>
      </w:r>
    </w:p>
    <w:p>
      <w:pPr>
        <w:ind w:left="1260"/>
        <w:spacing w:before="4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Group 2:(BLocks</w:t>
      </w:r>
      <w:r>
        <w:rPr>
          <w:rFonts w:ascii="Times New Roman" w:hAnsi="Times New Roman" w:eastAsia="Times New Roman" w:cs="Times New Roman"/>
          <w:sz w:val="18"/>
          <w:szCs w:val="18"/>
          <w:spacing w:val="22"/>
        </w:rPr>
        <w:t xml:space="preserve"> </w:t>
      </w:r>
      <w:r>
        <w:rPr>
          <w:rFonts w:ascii="Times New Roman" w:hAnsi="Times New Roman" w:eastAsia="Times New Roman" w:cs="Times New Roman"/>
          <w:sz w:val="18"/>
          <w:szCs w:val="18"/>
          <w:spacing w:val="-1"/>
        </w:rPr>
        <w:t>16385-245</w:t>
      </w:r>
      <w:r>
        <w:rPr>
          <w:rFonts w:ascii="Times New Roman" w:hAnsi="Times New Roman" w:eastAsia="Times New Roman" w:cs="Times New Roman"/>
          <w:sz w:val="18"/>
          <w:szCs w:val="18"/>
          <w:spacing w:val="-2"/>
        </w:rPr>
        <w:t>76)</w:t>
      </w:r>
    </w:p>
    <w:p>
      <w:pPr>
        <w:ind w:left="1400"/>
        <w:spacing w:before="3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Block</w:t>
      </w:r>
      <w:r>
        <w:rPr>
          <w:rFonts w:ascii="Times New Roman" w:hAnsi="Times New Roman" w:eastAsia="Times New Roman" w:cs="Times New Roman"/>
          <w:sz w:val="18"/>
          <w:szCs w:val="18"/>
          <w:spacing w:val="41"/>
        </w:rPr>
        <w:t xml:space="preserve"> </w:t>
      </w:r>
      <w:r>
        <w:rPr>
          <w:rFonts w:ascii="Times New Roman" w:hAnsi="Times New Roman" w:eastAsia="Times New Roman" w:cs="Times New Roman"/>
          <w:sz w:val="18"/>
          <w:szCs w:val="18"/>
          <w:spacing w:val="-1"/>
        </w:rPr>
        <w:t>bitmap  at</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1"/>
        </w:rPr>
        <w:t>16385(</w:t>
      </w:r>
      <w:r>
        <w:rPr>
          <w:rFonts w:ascii="Times New Roman" w:hAnsi="Times New Roman" w:eastAsia="Times New Roman" w:cs="Times New Roman"/>
          <w:sz w:val="18"/>
          <w:szCs w:val="18"/>
          <w:spacing w:val="-2"/>
        </w:rPr>
        <w:t>+0)</w:t>
      </w:r>
    </w:p>
    <w:p>
      <w:pPr>
        <w:ind w:left="1400"/>
        <w:spacing w:before="54" w:line="18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Inode  bitmap  at</w:t>
      </w:r>
      <w:r>
        <w:rPr>
          <w:rFonts w:ascii="Times New Roman" w:hAnsi="Times New Roman" w:eastAsia="Times New Roman" w:cs="Times New Roman"/>
          <w:sz w:val="18"/>
          <w:szCs w:val="18"/>
          <w:spacing w:val="16"/>
          <w:w w:val="101"/>
        </w:rPr>
        <w:t xml:space="preserve">  </w:t>
      </w:r>
      <w:r>
        <w:rPr>
          <w:rFonts w:ascii="Times New Roman" w:hAnsi="Times New Roman" w:eastAsia="Times New Roman" w:cs="Times New Roman"/>
          <w:sz w:val="18"/>
          <w:szCs w:val="18"/>
          <w:spacing w:val="-1"/>
        </w:rPr>
        <w:t>16386(+1)</w:t>
      </w:r>
    </w:p>
    <w:p>
      <w:pPr>
        <w:ind w:left="1400"/>
        <w:spacing w:line="243" w:lineRule="exact"/>
        <w:rPr>
          <w:rFonts w:ascii="Arial" w:hAnsi="Arial" w:eastAsia="Arial" w:cs="Arial"/>
          <w:sz w:val="18"/>
          <w:szCs w:val="18"/>
        </w:rPr>
      </w:pPr>
      <w:r>
        <w:rPr>
          <w:rFonts w:ascii="Arial" w:hAnsi="Arial" w:eastAsia="Arial" w:cs="Arial"/>
          <w:sz w:val="18"/>
          <w:szCs w:val="18"/>
          <w:spacing w:val="-3"/>
          <w:position w:val="3"/>
        </w:rPr>
        <w:t>Inode table at</w:t>
      </w:r>
      <w:r>
        <w:rPr>
          <w:rFonts w:ascii="Arial" w:hAnsi="Arial" w:eastAsia="Arial" w:cs="Arial"/>
          <w:sz w:val="18"/>
          <w:szCs w:val="18"/>
          <w:spacing w:val="18"/>
          <w:w w:val="101"/>
          <w:position w:val="3"/>
        </w:rPr>
        <w:t xml:space="preserve"> </w:t>
      </w:r>
      <w:r>
        <w:rPr>
          <w:rFonts w:ascii="Arial" w:hAnsi="Arial" w:eastAsia="Arial" w:cs="Arial"/>
          <w:sz w:val="18"/>
          <w:szCs w:val="18"/>
          <w:spacing w:val="-3"/>
          <w:position w:val="3"/>
        </w:rPr>
        <w:t>16387-16633(+</w:t>
      </w:r>
      <w:r>
        <w:rPr>
          <w:rFonts w:ascii="Arial" w:hAnsi="Arial" w:eastAsia="Arial" w:cs="Arial"/>
          <w:sz w:val="18"/>
          <w:szCs w:val="18"/>
          <w:spacing w:val="-4"/>
          <w:position w:val="3"/>
        </w:rPr>
        <w:t>2)</w:t>
      </w:r>
    </w:p>
    <w:p>
      <w:pPr>
        <w:ind w:left="1400" w:right="3442"/>
        <w:spacing w:before="1" w:line="242" w:lineRule="auto"/>
        <w:rPr>
          <w:rFonts w:ascii="Arial" w:hAnsi="Arial" w:eastAsia="Arial" w:cs="Arial"/>
          <w:sz w:val="18"/>
          <w:szCs w:val="18"/>
        </w:rPr>
      </w:pPr>
      <w:r>
        <w:rPr>
          <w:rFonts w:ascii="Times New Roman" w:hAnsi="Times New Roman" w:eastAsia="Times New Roman" w:cs="Times New Roman"/>
          <w:sz w:val="23"/>
          <w:szCs w:val="23"/>
          <w:spacing w:val="-8"/>
        </w:rPr>
        <w:t>7943 free blocks,1976 free inodes,0directories</w:t>
      </w:r>
      <w:r>
        <w:rPr>
          <w:rFonts w:ascii="Times New Roman" w:hAnsi="Times New Roman" w:eastAsia="Times New Roman" w:cs="Times New Roman"/>
          <w:sz w:val="23"/>
          <w:szCs w:val="23"/>
          <w:spacing w:val="8"/>
        </w:rPr>
        <w:t xml:space="preserve"> </w:t>
      </w:r>
      <w:r>
        <w:rPr>
          <w:rFonts w:ascii="Arial" w:hAnsi="Arial" w:eastAsia="Arial" w:cs="Arial"/>
          <w:sz w:val="18"/>
          <w:szCs w:val="18"/>
          <w:spacing w:val="-5"/>
        </w:rPr>
        <w:t>Free blacks:16634-24576</w:t>
      </w:r>
    </w:p>
    <w:p>
      <w:pPr>
        <w:ind w:left="1400"/>
        <w:spacing w:before="30" w:line="196" w:lineRule="auto"/>
        <w:rPr>
          <w:rFonts w:ascii="Arial" w:hAnsi="Arial" w:eastAsia="Arial" w:cs="Arial"/>
          <w:sz w:val="18"/>
          <w:szCs w:val="18"/>
        </w:rPr>
      </w:pPr>
      <w:r>
        <w:rPr>
          <w:rFonts w:ascii="Arial" w:hAnsi="Arial" w:eastAsia="Arial" w:cs="Arial"/>
          <w:sz w:val="18"/>
          <w:szCs w:val="18"/>
          <w:spacing w:val="-4"/>
        </w:rPr>
        <w:t>Free inodes:3953-5928</w:t>
      </w:r>
    </w:p>
    <w:p>
      <w:pPr>
        <w:ind w:left="2980"/>
        <w:spacing w:before="232" w:line="219" w:lineRule="auto"/>
        <w:rPr>
          <w:rFonts w:ascii="SimSun" w:hAnsi="SimSun" w:eastAsia="SimSun" w:cs="SimSun"/>
          <w:sz w:val="18"/>
          <w:szCs w:val="18"/>
        </w:rPr>
      </w:pPr>
      <w:r>
        <w:rPr>
          <w:rFonts w:ascii="SimSun" w:hAnsi="SimSun" w:eastAsia="SimSun" w:cs="SimSun"/>
          <w:sz w:val="18"/>
          <w:szCs w:val="18"/>
          <w:spacing w:val="15"/>
        </w:rPr>
        <w:t>图4-3</w:t>
      </w:r>
      <w:r>
        <w:rPr>
          <w:rFonts w:ascii="SimSun" w:hAnsi="SimSun" w:eastAsia="SimSun" w:cs="SimSun"/>
          <w:sz w:val="18"/>
          <w:szCs w:val="18"/>
          <w:spacing w:val="67"/>
        </w:rPr>
        <w:t xml:space="preserve"> </w:t>
      </w:r>
      <w:r>
        <w:rPr>
          <w:rFonts w:ascii="SimSun" w:hAnsi="SimSun" w:eastAsia="SimSun" w:cs="SimSun"/>
          <w:sz w:val="18"/>
          <w:szCs w:val="18"/>
          <w:spacing w:val="15"/>
        </w:rPr>
        <w:t>块组的描述信息</w:t>
      </w:r>
    </w:p>
    <w:p>
      <w:pPr>
        <w:ind w:left="440"/>
        <w:spacing w:before="122" w:line="212" w:lineRule="auto"/>
        <w:rPr>
          <w:rFonts w:ascii="SimSun" w:hAnsi="SimSun" w:eastAsia="SimSun" w:cs="SimSun"/>
          <w:sz w:val="23"/>
          <w:szCs w:val="23"/>
        </w:rPr>
      </w:pPr>
      <w:r>
        <w:rPr>
          <w:rFonts w:ascii="SimSun" w:hAnsi="SimSun" w:eastAsia="SimSun" w:cs="SimSun"/>
          <w:sz w:val="23"/>
          <w:szCs w:val="23"/>
          <w:spacing w:val="-3"/>
        </w:rPr>
        <w:t>虽然通过</w:t>
      </w:r>
      <w:r>
        <w:rPr>
          <w:rFonts w:ascii="Times New Roman" w:hAnsi="Times New Roman" w:eastAsia="Times New Roman" w:cs="Times New Roman"/>
          <w:sz w:val="23"/>
          <w:szCs w:val="23"/>
          <w:spacing w:val="-3"/>
        </w:rPr>
        <w:t>dumpe2fs   </w:t>
      </w:r>
      <w:r>
        <w:rPr>
          <w:rFonts w:ascii="SimSun" w:hAnsi="SimSun" w:eastAsia="SimSun" w:cs="SimSun"/>
          <w:sz w:val="23"/>
          <w:szCs w:val="23"/>
          <w:spacing w:val="-3"/>
        </w:rPr>
        <w:t>命令可以</w:t>
      </w:r>
      <w:r>
        <w:rPr>
          <w:rFonts w:ascii="SimSun" w:hAnsi="SimSun" w:eastAsia="SimSun" w:cs="SimSun"/>
          <w:sz w:val="23"/>
          <w:szCs w:val="23"/>
          <w:spacing w:val="-4"/>
        </w:rPr>
        <w:t>很容易获取块组的信息，但还想要更进一步看一</w:t>
      </w:r>
    </w:p>
    <w:p>
      <w:pPr>
        <w:ind w:right="718"/>
        <w:spacing w:before="106" w:line="314" w:lineRule="auto"/>
        <w:jc w:val="both"/>
        <w:rPr>
          <w:rFonts w:ascii="SimSun" w:hAnsi="SimSun" w:eastAsia="SimSun" w:cs="SimSun"/>
          <w:sz w:val="18"/>
          <w:szCs w:val="18"/>
        </w:rPr>
      </w:pPr>
      <w:r>
        <w:rPr>
          <w:rFonts w:ascii="SimSun" w:hAnsi="SimSun" w:eastAsia="SimSun" w:cs="SimSun"/>
          <w:sz w:val="23"/>
          <w:szCs w:val="23"/>
        </w:rPr>
        <w:t>看这些数据在磁盘上是如何存储的。可以通过</w:t>
      </w:r>
      <w:r>
        <w:rPr>
          <w:rFonts w:ascii="Times New Roman" w:hAnsi="Times New Roman" w:eastAsia="Times New Roman" w:cs="Times New Roman"/>
          <w:sz w:val="23"/>
          <w:szCs w:val="23"/>
        </w:rPr>
        <w:t>vim</w:t>
      </w:r>
      <w:r>
        <w:rPr>
          <w:rFonts w:ascii="Times New Roman" w:hAnsi="Times New Roman" w:eastAsia="Times New Roman" w:cs="Times New Roman"/>
          <w:sz w:val="23"/>
          <w:szCs w:val="23"/>
          <w:spacing w:val="37"/>
        </w:rPr>
        <w:t xml:space="preserve"> </w:t>
      </w:r>
      <w:r>
        <w:rPr>
          <w:rFonts w:ascii="SimSun" w:hAnsi="SimSun" w:eastAsia="SimSun" w:cs="SimSun"/>
          <w:sz w:val="23"/>
          <w:szCs w:val="23"/>
        </w:rPr>
        <w:t>命令和</w:t>
      </w:r>
      <w:r>
        <w:rPr>
          <w:rFonts w:ascii="Times New Roman" w:hAnsi="Times New Roman" w:eastAsia="Times New Roman" w:cs="Times New Roman"/>
          <w:sz w:val="23"/>
          <w:szCs w:val="23"/>
        </w:rPr>
        <w:t>hexdump</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命令查看前面</w:t>
      </w:r>
      <w:r>
        <w:rPr>
          <w:rFonts w:ascii="SimSun" w:hAnsi="SimSun" w:eastAsia="SimSun" w:cs="SimSun"/>
          <w:sz w:val="23"/>
          <w:szCs w:val="23"/>
        </w:rPr>
        <w:t xml:space="preserve"> </w:t>
      </w:r>
      <w:r>
        <w:rPr>
          <w:rFonts w:ascii="SimSun" w:hAnsi="SimSun" w:eastAsia="SimSun" w:cs="SimSun"/>
          <w:sz w:val="23"/>
          <w:szCs w:val="23"/>
          <w:spacing w:val="2"/>
        </w:rPr>
        <w:t>创建文件系统时的文件内容。在</w:t>
      </w:r>
      <w:r>
        <w:rPr>
          <w:rFonts w:ascii="Times New Roman" w:hAnsi="Times New Roman" w:eastAsia="Times New Roman" w:cs="Times New Roman"/>
          <w:sz w:val="23"/>
          <w:szCs w:val="23"/>
        </w:rPr>
        <w:t>Linux</w:t>
      </w:r>
      <w:r>
        <w:rPr>
          <w:rFonts w:ascii="Times New Roman" w:hAnsi="Times New Roman" w:eastAsia="Times New Roman" w:cs="Times New Roman"/>
          <w:sz w:val="23"/>
          <w:szCs w:val="23"/>
          <w:spacing w:val="47"/>
          <w:w w:val="101"/>
        </w:rPr>
        <w:t xml:space="preserve"> </w:t>
      </w:r>
      <w:r>
        <w:rPr>
          <w:rFonts w:ascii="SimSun" w:hAnsi="SimSun" w:eastAsia="SimSun" w:cs="SimSun"/>
          <w:sz w:val="23"/>
          <w:szCs w:val="23"/>
          <w:spacing w:val="2"/>
        </w:rPr>
        <w:t>中，可以通过</w:t>
      </w:r>
      <w:r>
        <w:rPr>
          <w:rFonts w:ascii="Times New Roman" w:hAnsi="Times New Roman" w:eastAsia="Times New Roman" w:cs="Times New Roman"/>
          <w:sz w:val="23"/>
          <w:szCs w:val="23"/>
        </w:rPr>
        <w:t>vim</w:t>
      </w:r>
      <w:r>
        <w:rPr>
          <w:rFonts w:ascii="Times New Roman" w:hAnsi="Times New Roman" w:eastAsia="Times New Roman" w:cs="Times New Roman"/>
          <w:sz w:val="23"/>
          <w:szCs w:val="23"/>
          <w:spacing w:val="27"/>
        </w:rPr>
        <w:t xml:space="preserve"> </w:t>
      </w:r>
      <w:r>
        <w:rPr>
          <w:rFonts w:ascii="SimSun" w:hAnsi="SimSun" w:eastAsia="SimSun" w:cs="SimSun"/>
          <w:sz w:val="23"/>
          <w:szCs w:val="23"/>
          <w:spacing w:val="2"/>
        </w:rPr>
        <w:t>命令或</w:t>
      </w:r>
      <w:r>
        <w:rPr>
          <w:rFonts w:ascii="Times New Roman" w:hAnsi="Times New Roman" w:eastAsia="Times New Roman" w:cs="Times New Roman"/>
          <w:sz w:val="23"/>
          <w:szCs w:val="23"/>
        </w:rPr>
        <w:t>hexdump</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2"/>
        </w:rPr>
        <w:t>命令查</w:t>
      </w:r>
      <w:r>
        <w:rPr>
          <w:rFonts w:ascii="SimSun" w:hAnsi="SimSun" w:eastAsia="SimSun" w:cs="SimSun"/>
          <w:sz w:val="23"/>
          <w:szCs w:val="23"/>
        </w:rPr>
        <w:t xml:space="preserve"> </w:t>
      </w:r>
      <w:r>
        <w:rPr>
          <w:rFonts w:ascii="SimSun" w:hAnsi="SimSun" w:eastAsia="SimSun" w:cs="SimSun"/>
          <w:sz w:val="18"/>
          <w:szCs w:val="18"/>
          <w:spacing w:val="-15"/>
        </w:rPr>
        <w:t>看</w:t>
      </w:r>
      <w:r>
        <w:rPr>
          <w:rFonts w:ascii="SimSun" w:hAnsi="SimSun" w:eastAsia="SimSun" w:cs="SimSun"/>
          <w:sz w:val="18"/>
          <w:szCs w:val="18"/>
          <w:spacing w:val="-30"/>
        </w:rPr>
        <w:t xml:space="preserve"> </w:t>
      </w:r>
      <w:r>
        <w:rPr>
          <w:rFonts w:ascii="SimSun" w:hAnsi="SimSun" w:eastAsia="SimSun" w:cs="SimSun"/>
          <w:sz w:val="18"/>
          <w:szCs w:val="18"/>
          <w:spacing w:val="-15"/>
        </w:rPr>
        <w:t>其</w:t>
      </w:r>
      <w:r>
        <w:rPr>
          <w:rFonts w:ascii="SimSun" w:hAnsi="SimSun" w:eastAsia="SimSun" w:cs="SimSun"/>
          <w:sz w:val="18"/>
          <w:szCs w:val="18"/>
          <w:spacing w:val="-19"/>
        </w:rPr>
        <w:t xml:space="preserve"> </w:t>
      </w:r>
      <w:r>
        <w:rPr>
          <w:rFonts w:ascii="SimSun" w:hAnsi="SimSun" w:eastAsia="SimSun" w:cs="SimSun"/>
          <w:sz w:val="18"/>
          <w:szCs w:val="18"/>
          <w:spacing w:val="-15"/>
        </w:rPr>
        <w:t>中</w:t>
      </w:r>
      <w:r>
        <w:rPr>
          <w:rFonts w:ascii="SimSun" w:hAnsi="SimSun" w:eastAsia="SimSun" w:cs="SimSun"/>
          <w:sz w:val="18"/>
          <w:szCs w:val="18"/>
          <w:spacing w:val="-21"/>
        </w:rPr>
        <w:t xml:space="preserve"> </w:t>
      </w:r>
      <w:r>
        <w:rPr>
          <w:rFonts w:ascii="SimSun" w:hAnsi="SimSun" w:eastAsia="SimSun" w:cs="SimSun"/>
          <w:sz w:val="18"/>
          <w:szCs w:val="18"/>
          <w:spacing w:val="-15"/>
        </w:rPr>
        <w:t>的</w:t>
      </w:r>
      <w:r>
        <w:rPr>
          <w:rFonts w:ascii="SimSun" w:hAnsi="SimSun" w:eastAsia="SimSun" w:cs="SimSun"/>
          <w:sz w:val="18"/>
          <w:szCs w:val="18"/>
          <w:spacing w:val="-14"/>
        </w:rPr>
        <w:t xml:space="preserve"> </w:t>
      </w:r>
      <w:r>
        <w:rPr>
          <w:rFonts w:ascii="SimSun" w:hAnsi="SimSun" w:eastAsia="SimSun" w:cs="SimSun"/>
          <w:sz w:val="18"/>
          <w:szCs w:val="18"/>
          <w:spacing w:val="-15"/>
        </w:rPr>
        <w:t>内</w:t>
      </w:r>
      <w:r>
        <w:rPr>
          <w:rFonts w:ascii="SimSun" w:hAnsi="SimSun" w:eastAsia="SimSun" w:cs="SimSun"/>
          <w:sz w:val="18"/>
          <w:szCs w:val="18"/>
          <w:spacing w:val="-34"/>
        </w:rPr>
        <w:t xml:space="preserve"> </w:t>
      </w:r>
      <w:r>
        <w:rPr>
          <w:rFonts w:ascii="SimSun" w:hAnsi="SimSun" w:eastAsia="SimSun" w:cs="SimSun"/>
          <w:sz w:val="18"/>
          <w:szCs w:val="18"/>
          <w:spacing w:val="-15"/>
        </w:rPr>
        <w:t>容</w:t>
      </w:r>
      <w:r>
        <w:rPr>
          <w:rFonts w:ascii="SimSun" w:hAnsi="SimSun" w:eastAsia="SimSun" w:cs="SimSun"/>
          <w:sz w:val="18"/>
          <w:szCs w:val="18"/>
          <w:spacing w:val="-42"/>
        </w:rPr>
        <w:t xml:space="preserve"> </w:t>
      </w:r>
      <w:r>
        <w:rPr>
          <w:rFonts w:ascii="SimSun" w:hAnsi="SimSun" w:eastAsia="SimSun" w:cs="SimSun"/>
          <w:sz w:val="18"/>
          <w:szCs w:val="18"/>
          <w:spacing w:val="-15"/>
        </w:rPr>
        <w:t>。</w:t>
      </w:r>
    </w:p>
    <w:p>
      <w:pPr>
        <w:ind w:right="728" w:firstLine="440"/>
        <w:spacing w:before="42" w:line="281" w:lineRule="auto"/>
        <w:jc w:val="both"/>
        <w:rPr>
          <w:rFonts w:ascii="SimSun" w:hAnsi="SimSun" w:eastAsia="SimSun" w:cs="SimSun"/>
          <w:sz w:val="23"/>
          <w:szCs w:val="23"/>
        </w:rPr>
      </w:pPr>
      <w:r>
        <w:rPr>
          <w:rFonts w:ascii="SimSun" w:hAnsi="SimSun" w:eastAsia="SimSun" w:cs="SimSun"/>
          <w:sz w:val="23"/>
          <w:szCs w:val="23"/>
          <w:spacing w:val="1"/>
        </w:rPr>
        <w:t>由于格式化的文件系统逻辑块大小是1</w:t>
      </w:r>
      <w:r>
        <w:rPr>
          <w:rFonts w:ascii="Times New Roman" w:hAnsi="Times New Roman" w:eastAsia="Times New Roman" w:cs="Times New Roman"/>
          <w:sz w:val="23"/>
          <w:szCs w:val="23"/>
        </w:rPr>
        <w:t>KB</w:t>
      </w:r>
      <w:r>
        <w:rPr>
          <w:rFonts w:ascii="Times New Roman" w:hAnsi="Times New Roman" w:eastAsia="Times New Roman" w:cs="Times New Roman"/>
          <w:sz w:val="23"/>
          <w:szCs w:val="23"/>
          <w:spacing w:val="1"/>
        </w:rPr>
        <w:t>,</w:t>
      </w:r>
      <w:r>
        <w:rPr>
          <w:rFonts w:ascii="Times New Roman" w:hAnsi="Times New Roman" w:eastAsia="Times New Roman" w:cs="Times New Roman"/>
          <w:sz w:val="23"/>
          <w:szCs w:val="23"/>
          <w:spacing w:val="26"/>
        </w:rPr>
        <w:t xml:space="preserve">  </w:t>
      </w:r>
      <w:r>
        <w:rPr>
          <w:rFonts w:ascii="SimSun" w:hAnsi="SimSun" w:eastAsia="SimSun" w:cs="SimSun"/>
          <w:sz w:val="23"/>
          <w:szCs w:val="23"/>
          <w:spacing w:val="1"/>
        </w:rPr>
        <w:t>通过</w:t>
      </w:r>
      <w:r>
        <w:rPr>
          <w:rFonts w:ascii="SimSun" w:hAnsi="SimSun" w:eastAsia="SimSun" w:cs="SimSun"/>
          <w:sz w:val="23"/>
          <w:szCs w:val="23"/>
        </w:rPr>
        <w:t>前文我们知道引导块和超级</w:t>
      </w:r>
      <w:r>
        <w:rPr>
          <w:rFonts w:ascii="SimSun" w:hAnsi="SimSun" w:eastAsia="SimSun" w:cs="SimSun"/>
          <w:sz w:val="23"/>
          <w:szCs w:val="23"/>
          <w:spacing w:val="1"/>
        </w:rPr>
        <w:t xml:space="preserve"> </w:t>
      </w:r>
      <w:r>
        <w:rPr>
          <w:rFonts w:ascii="SimSun" w:hAnsi="SimSun" w:eastAsia="SimSun" w:cs="SimSun"/>
          <w:sz w:val="23"/>
          <w:szCs w:val="23"/>
          <w:spacing w:val="2"/>
        </w:rPr>
        <w:t>块各占用了1个逻辑块，因此块组描述符的起始位置应该在2</w:t>
      </w:r>
      <w:r>
        <w:rPr>
          <w:rFonts w:ascii="Times New Roman" w:hAnsi="Times New Roman" w:eastAsia="Times New Roman" w:cs="Times New Roman"/>
          <w:sz w:val="23"/>
          <w:szCs w:val="23"/>
        </w:rPr>
        <w:t>KB</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2"/>
        </w:rPr>
        <w:t>偏移的地</w:t>
      </w:r>
      <w:r>
        <w:rPr>
          <w:rFonts w:ascii="SimSun" w:hAnsi="SimSun" w:eastAsia="SimSun" w:cs="SimSun"/>
          <w:sz w:val="23"/>
          <w:szCs w:val="23"/>
          <w:spacing w:val="1"/>
        </w:rPr>
        <w:t>方。根</w:t>
      </w:r>
      <w:r>
        <w:rPr>
          <w:rFonts w:ascii="SimSun" w:hAnsi="SimSun" w:eastAsia="SimSun" w:cs="SimSun"/>
          <w:sz w:val="23"/>
          <w:szCs w:val="23"/>
        </w:rPr>
        <w:t xml:space="preserve"> </w:t>
      </w:r>
      <w:r>
        <w:rPr>
          <w:rFonts w:ascii="SimSun" w:hAnsi="SimSun" w:eastAsia="SimSun" w:cs="SimSun"/>
          <w:sz w:val="23"/>
          <w:szCs w:val="23"/>
          <w:spacing w:val="-3"/>
        </w:rPr>
        <w:t>据这个信息，我们可以通过</w:t>
      </w:r>
      <w:r>
        <w:rPr>
          <w:rFonts w:ascii="Times New Roman" w:hAnsi="Times New Roman" w:eastAsia="Times New Roman" w:cs="Times New Roman"/>
          <w:sz w:val="23"/>
          <w:szCs w:val="23"/>
          <w:spacing w:val="-3"/>
        </w:rPr>
        <w:t>hexdump</w:t>
      </w:r>
      <w:r>
        <w:rPr>
          <w:rFonts w:ascii="Times New Roman" w:hAnsi="Times New Roman" w:eastAsia="Times New Roman" w:cs="Times New Roman"/>
          <w:sz w:val="23"/>
          <w:szCs w:val="23"/>
          <w:spacing w:val="-11"/>
        </w:rPr>
        <w:t xml:space="preserve"> </w:t>
      </w:r>
      <w:r>
        <w:rPr>
          <w:rFonts w:ascii="SimSun" w:hAnsi="SimSun" w:eastAsia="SimSun" w:cs="SimSun"/>
          <w:sz w:val="23"/>
          <w:szCs w:val="23"/>
          <w:spacing w:val="-3"/>
        </w:rPr>
        <w:t>命令来读</w:t>
      </w:r>
      <w:r>
        <w:rPr>
          <w:rFonts w:ascii="SimSun" w:hAnsi="SimSun" w:eastAsia="SimSun" w:cs="SimSun"/>
          <w:sz w:val="23"/>
          <w:szCs w:val="23"/>
          <w:spacing w:val="-4"/>
        </w:rPr>
        <w:t>取该区域的数据，命令如下：</w:t>
      </w:r>
    </w:p>
    <w:p>
      <w:pPr>
        <w:ind w:left="440"/>
        <w:spacing w:before="50"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hexdump-n1024-s2048 ext2_</w:t>
      </w:r>
      <w:r>
        <w:rPr>
          <w:rFonts w:ascii="Times New Roman" w:hAnsi="Times New Roman" w:eastAsia="Times New Roman" w:cs="Times New Roman"/>
          <w:sz w:val="18"/>
          <w:szCs w:val="18"/>
          <w:spacing w:val="-24"/>
        </w:rPr>
        <w:t xml:space="preserve"> </w:t>
      </w:r>
      <w:r>
        <w:rPr>
          <w:rFonts w:ascii="Times New Roman" w:hAnsi="Times New Roman" w:eastAsia="Times New Roman" w:cs="Times New Roman"/>
          <w:sz w:val="18"/>
          <w:szCs w:val="18"/>
          <w:spacing w:val="-4"/>
        </w:rPr>
        <w:t>1kb.bin</w:t>
      </w:r>
    </w:p>
    <w:p>
      <w:pPr>
        <w:ind w:right="711" w:firstLine="440"/>
        <w:spacing w:before="139" w:line="284" w:lineRule="auto"/>
        <w:rPr>
          <w:rFonts w:ascii="SimSun" w:hAnsi="SimSun" w:eastAsia="SimSun" w:cs="SimSun"/>
          <w:sz w:val="23"/>
          <w:szCs w:val="23"/>
        </w:rPr>
      </w:pPr>
      <w:r>
        <w:rPr>
          <w:rFonts w:ascii="SimSun" w:hAnsi="SimSun" w:eastAsia="SimSun" w:cs="SimSun"/>
          <w:sz w:val="23"/>
          <w:szCs w:val="23"/>
        </w:rPr>
        <w:t>从前文我们知道块组描述符占用32字节的空间，</w:t>
      </w:r>
      <w:r>
        <w:rPr>
          <w:rFonts w:ascii="SimSun" w:hAnsi="SimSun" w:eastAsia="SimSun" w:cs="SimSun"/>
          <w:sz w:val="23"/>
          <w:szCs w:val="23"/>
          <w:spacing w:val="-1"/>
        </w:rPr>
        <w:t>而且13个块组描述符一字排</w:t>
      </w:r>
      <w:r>
        <w:rPr>
          <w:rFonts w:ascii="SimSun" w:hAnsi="SimSun" w:eastAsia="SimSun" w:cs="SimSun"/>
          <w:sz w:val="23"/>
          <w:szCs w:val="23"/>
        </w:rPr>
        <w:t xml:space="preserve"> </w:t>
      </w:r>
      <w:r>
        <w:rPr>
          <w:rFonts w:ascii="SimSun" w:hAnsi="SimSun" w:eastAsia="SimSun" w:cs="SimSun"/>
          <w:sz w:val="23"/>
          <w:szCs w:val="23"/>
          <w:spacing w:val="3"/>
        </w:rPr>
        <w:t>开，就像结构体数组一样。如图4-4所示，块组0和块组1的</w:t>
      </w:r>
      <w:r>
        <w:rPr>
          <w:rFonts w:ascii="SimSun" w:hAnsi="SimSun" w:eastAsia="SimSun" w:cs="SimSun"/>
          <w:sz w:val="23"/>
          <w:szCs w:val="23"/>
          <w:spacing w:val="2"/>
        </w:rPr>
        <w:t>数据分别由虚线框和</w:t>
      </w:r>
    </w:p>
    <w:p>
      <w:pPr>
        <w:ind w:right="717"/>
        <w:spacing w:before="34" w:line="306" w:lineRule="auto"/>
        <w:jc w:val="both"/>
        <w:rPr>
          <w:rFonts w:ascii="SimSun" w:hAnsi="SimSun" w:eastAsia="SimSun" w:cs="SimSun"/>
          <w:sz w:val="18"/>
          <w:szCs w:val="18"/>
        </w:rPr>
      </w:pPr>
      <w:r>
        <w:rPr>
          <w:rFonts w:ascii="SimSun" w:hAnsi="SimSun" w:eastAsia="SimSun" w:cs="SimSun"/>
          <w:sz w:val="23"/>
          <w:szCs w:val="23"/>
          <w:spacing w:val="-10"/>
        </w:rPr>
        <w:t>实现框框住。以块组描述符中逻辑块位图的位置信息为例，两个块组的值分别是259</w:t>
      </w:r>
      <w:r>
        <w:rPr>
          <w:rFonts w:ascii="SimSun" w:hAnsi="SimSun" w:eastAsia="SimSun" w:cs="SimSun"/>
          <w:sz w:val="23"/>
          <w:szCs w:val="23"/>
          <w:spacing w:val="16"/>
        </w:rPr>
        <w:t xml:space="preserve"> </w:t>
      </w:r>
      <w:r>
        <w:rPr>
          <w:rFonts w:ascii="SimSun" w:hAnsi="SimSun" w:eastAsia="SimSun" w:cs="SimSun"/>
          <w:sz w:val="23"/>
          <w:szCs w:val="23"/>
          <w:spacing w:val="2"/>
        </w:rPr>
        <w:t>和8451,对比通过</w:t>
      </w:r>
      <w:r>
        <w:rPr>
          <w:rFonts w:ascii="Times New Roman" w:hAnsi="Times New Roman" w:eastAsia="Times New Roman" w:cs="Times New Roman"/>
          <w:sz w:val="23"/>
          <w:szCs w:val="23"/>
        </w:rPr>
        <w:t>hexdump</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命令读取的数据和通过</w:t>
      </w:r>
      <w:r>
        <w:rPr>
          <w:rFonts w:ascii="Times New Roman" w:hAnsi="Times New Roman" w:eastAsia="Times New Roman" w:cs="Times New Roman"/>
          <w:sz w:val="23"/>
          <w:szCs w:val="23"/>
        </w:rPr>
        <w:t>dumpe</w:t>
      </w:r>
      <w:r>
        <w:rPr>
          <w:rFonts w:ascii="Times New Roman" w:hAnsi="Times New Roman" w:eastAsia="Times New Roman" w:cs="Times New Roman"/>
          <w:sz w:val="23"/>
          <w:szCs w:val="23"/>
          <w:spacing w:val="2"/>
        </w:rPr>
        <w:t>2</w:t>
      </w:r>
      <w:r>
        <w:rPr>
          <w:rFonts w:ascii="Times New Roman" w:hAnsi="Times New Roman" w:eastAsia="Times New Roman" w:cs="Times New Roman"/>
          <w:sz w:val="23"/>
          <w:szCs w:val="23"/>
        </w:rPr>
        <w:t>fs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1"/>
        </w:rPr>
        <w:t>命令读取的数据，可</w:t>
      </w:r>
      <w:r>
        <w:rPr>
          <w:rFonts w:ascii="SimSun" w:hAnsi="SimSun" w:eastAsia="SimSun" w:cs="SimSun"/>
          <w:sz w:val="23"/>
          <w:szCs w:val="23"/>
        </w:rPr>
        <w:t xml:space="preserve"> </w:t>
      </w:r>
      <w:r>
        <w:rPr>
          <w:rFonts w:ascii="SimSun" w:hAnsi="SimSun" w:eastAsia="SimSun" w:cs="SimSun"/>
          <w:sz w:val="18"/>
          <w:szCs w:val="18"/>
          <w:spacing w:val="34"/>
        </w:rPr>
        <w:t>以看出两者是匹配的</w:t>
      </w:r>
      <w:r>
        <w:rPr>
          <w:rFonts w:ascii="SimSun" w:hAnsi="SimSun" w:eastAsia="SimSun" w:cs="SimSun"/>
          <w:sz w:val="18"/>
          <w:szCs w:val="18"/>
          <w:spacing w:val="-45"/>
        </w:rPr>
        <w:t xml:space="preserve"> </w:t>
      </w:r>
      <w:r>
        <w:rPr>
          <w:rFonts w:ascii="SimSun" w:hAnsi="SimSun" w:eastAsia="SimSun" w:cs="SimSun"/>
          <w:sz w:val="18"/>
          <w:szCs w:val="18"/>
          <w:spacing w:val="34"/>
        </w:rPr>
        <w:t>。</w:t>
      </w:r>
    </w:p>
    <w:p>
      <w:pPr>
        <w:spacing w:line="306" w:lineRule="auto"/>
        <w:sectPr>
          <w:footerReference w:type="default" r:id="rId438"/>
          <w:pgSz w:w="9060" w:h="14150"/>
          <w:pgMar w:top="400" w:right="9" w:bottom="455" w:left="299" w:header="0" w:footer="293" w:gutter="0"/>
        </w:sectPr>
        <w:rPr>
          <w:rFonts w:ascii="SimSun" w:hAnsi="SimSun" w:eastAsia="SimSun" w:cs="SimSun"/>
          <w:sz w:val="18"/>
          <w:szCs w:val="18"/>
        </w:rPr>
      </w:pPr>
    </w:p>
    <w:p>
      <w:pPr>
        <w:pStyle w:val="BodyText"/>
        <w:ind w:left="160"/>
        <w:spacing w:before="26" w:line="221" w:lineRule="auto"/>
        <w:rPr>
          <w:sz w:val="21"/>
          <w:szCs w:val="21"/>
        </w:rPr>
      </w:pPr>
      <w:r>
        <w:drawing>
          <wp:anchor distT="0" distB="0" distL="0" distR="0" simplePos="0" relativeHeight="253038592" behindDoc="0" locked="0" layoutInCell="0" allowOverlap="1">
            <wp:simplePos x="0" y="0"/>
            <wp:positionH relativeFrom="page">
              <wp:posOffset>349259</wp:posOffset>
            </wp:positionH>
            <wp:positionV relativeFrom="page">
              <wp:posOffset>0</wp:posOffset>
            </wp:positionV>
            <wp:extent cx="6350" cy="622319"/>
            <wp:effectExtent l="0" t="0" r="0" b="0"/>
            <wp:wrapNone/>
            <wp:docPr id="472" name="IM 472"/>
            <wp:cNvGraphicFramePr/>
            <a:graphic>
              <a:graphicData uri="http://schemas.openxmlformats.org/drawingml/2006/picture">
                <pic:pic>
                  <pic:nvPicPr>
                    <pic:cNvPr id="472" name="IM 472"/>
                    <pic:cNvPicPr/>
                  </pic:nvPicPr>
                  <pic:blipFill>
                    <a:blip r:embed="rId440"/>
                    <a:stretch>
                      <a:fillRect/>
                    </a:stretch>
                  </pic:blipFill>
                  <pic:spPr>
                    <a:xfrm rot="0">
                      <a:off x="0" y="0"/>
                      <a:ext cx="6350" cy="622319"/>
                    </a:xfrm>
                    <a:prstGeom prst="rect">
                      <a:avLst/>
                    </a:prstGeom>
                  </pic:spPr>
                </pic:pic>
              </a:graphicData>
            </a:graphic>
          </wp:anchor>
        </w:drawing>
      </w:r>
      <w:bookmarkStart w:name="bookmark201" w:id="260"/>
      <w:bookmarkEnd w:id="260"/>
      <w:r>
        <w:rPr>
          <w:sz w:val="21"/>
          <w:szCs w:val="21"/>
          <w:spacing w:val="2"/>
        </w:rPr>
        <w:t>文件系统技术内幕</w:t>
      </w:r>
    </w:p>
    <w:p>
      <w:pPr>
        <w:pStyle w:val="BodyText"/>
        <w:ind w:left="160"/>
        <w:spacing w:before="59" w:line="222" w:lineRule="auto"/>
        <w:rPr>
          <w:sz w:val="21"/>
          <w:szCs w:val="21"/>
        </w:rPr>
      </w:pPr>
      <w:r>
        <w:rPr>
          <w:sz w:val="21"/>
          <w:szCs w:val="21"/>
          <w:spacing w:val="-16"/>
        </w:rPr>
        <w:t>大数据时代海量数据存储之道</w:t>
      </w:r>
    </w:p>
    <w:p>
      <w:pPr>
        <w:spacing w:line="303" w:lineRule="auto"/>
        <w:rPr>
          <w:rFonts w:ascii="Arial"/>
          <w:sz w:val="21"/>
        </w:rPr>
      </w:pPr>
      <w:r/>
    </w:p>
    <w:p>
      <w:pPr>
        <w:ind w:left="2199"/>
        <w:spacing w:before="52" w:line="174" w:lineRule="auto"/>
        <w:rPr>
          <w:rFonts w:ascii="SimSun" w:hAnsi="SimSun" w:eastAsia="SimSun" w:cs="SimSun"/>
          <w:sz w:val="16"/>
          <w:szCs w:val="16"/>
        </w:rPr>
      </w:pPr>
      <w:r>
        <w:drawing>
          <wp:anchor distT="0" distB="0" distL="0" distR="0" simplePos="0" relativeHeight="253037568" behindDoc="1" locked="0" layoutInCell="1" allowOverlap="1">
            <wp:simplePos x="0" y="0"/>
            <wp:positionH relativeFrom="column">
              <wp:posOffset>939769</wp:posOffset>
            </wp:positionH>
            <wp:positionV relativeFrom="paragraph">
              <wp:posOffset>-3054</wp:posOffset>
            </wp:positionV>
            <wp:extent cx="3486148" cy="2806632"/>
            <wp:effectExtent l="0" t="0" r="0" b="0"/>
            <wp:wrapNone/>
            <wp:docPr id="474" name="IM 474"/>
            <wp:cNvGraphicFramePr/>
            <a:graphic>
              <a:graphicData uri="http://schemas.openxmlformats.org/drawingml/2006/picture">
                <pic:pic>
                  <pic:nvPicPr>
                    <pic:cNvPr id="474" name="IM 474"/>
                    <pic:cNvPicPr/>
                  </pic:nvPicPr>
                  <pic:blipFill>
                    <a:blip r:embed="rId441"/>
                    <a:stretch>
                      <a:fillRect/>
                    </a:stretch>
                  </pic:blipFill>
                  <pic:spPr>
                    <a:xfrm rot="0">
                      <a:off x="0" y="0"/>
                      <a:ext cx="3486148" cy="2806632"/>
                    </a:xfrm>
                    <a:prstGeom prst="rect">
                      <a:avLst/>
                    </a:prstGeom>
                  </pic:spPr>
                </pic:pic>
              </a:graphicData>
            </a:graphic>
          </wp:anchor>
        </w:drawing>
      </w:r>
      <w:r>
        <w:rPr>
          <w:rFonts w:ascii="SimSun" w:hAnsi="SimSun" w:eastAsia="SimSun" w:cs="SimSun"/>
          <w:sz w:val="16"/>
          <w:szCs w:val="16"/>
          <w:spacing w:val="-5"/>
        </w:rPr>
        <w:t>259逻辑块位图的位置</w:t>
      </w:r>
    </w:p>
    <w:p>
      <w:pPr>
        <w:ind w:left="4039"/>
        <w:spacing w:line="17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2"/>
        </w:rPr>
        <w:t>8451</w:t>
      </w:r>
    </w:p>
    <w:p>
      <w:pPr>
        <w:ind w:left="1529"/>
        <w:spacing w:before="24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rootesunnyzhahf:~/test/ext2#hexdump -n</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6"/>
        </w:rPr>
        <w:t>1024-s 2048 ext2_</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6"/>
        </w:rPr>
        <w:t>1kb.bin</w:t>
      </w:r>
    </w:p>
    <w:p>
      <w:pPr>
        <w:spacing w:line="29" w:lineRule="exact"/>
        <w:rPr/>
      </w:pPr>
      <w:r/>
    </w:p>
    <w:tbl>
      <w:tblPr>
        <w:tblStyle w:val="TableNormal"/>
        <w:tblW w:w="4535" w:type="dxa"/>
        <w:tblInd w:w="15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058"/>
        <w:gridCol w:w="477"/>
      </w:tblGrid>
      <w:tr>
        <w:trPr>
          <w:trHeight w:val="305" w:hRule="atLeast"/>
        </w:trPr>
        <w:tc>
          <w:tcPr>
            <w:tcW w:w="4058" w:type="dxa"/>
            <w:vAlign w:val="top"/>
          </w:tcPr>
          <w:p>
            <w:pPr>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0000800:0103/do0001040000010500001df707ad:</w:t>
            </w:r>
          </w:p>
        </w:tc>
        <w:tc>
          <w:tcPr>
            <w:tcW w:w="477" w:type="dxa"/>
            <w:vAlign w:val="top"/>
          </w:tcPr>
          <w:p>
            <w:pPr>
              <w:spacing w:before="136" w:line="183" w:lineRule="auto"/>
              <w:jc w:val="right"/>
              <w:rPr>
                <w:rFonts w:ascii="SimHei" w:hAnsi="SimHei" w:eastAsia="SimHei" w:cs="SimHei"/>
                <w:sz w:val="16"/>
                <w:szCs w:val="16"/>
              </w:rPr>
            </w:pPr>
            <w:r>
              <w:rPr>
                <w:rFonts w:ascii="SimHei" w:hAnsi="SimHei" w:eastAsia="SimHei" w:cs="SimHei"/>
                <w:sz w:val="16"/>
                <w:szCs w:val="16"/>
                <w:color w:val="FFFFFF"/>
                <w:spacing w:val="-2"/>
              </w:rPr>
              <w:t>块组0</w:t>
            </w:r>
          </w:p>
        </w:tc>
      </w:tr>
      <w:tr>
        <w:trPr>
          <w:trHeight w:val="155" w:hRule="atLeast"/>
        </w:trPr>
        <w:tc>
          <w:tcPr>
            <w:tcW w:w="4058" w:type="dxa"/>
            <w:vAlign w:val="top"/>
          </w:tcPr>
          <w:p>
            <w:pPr>
              <w:spacing w:before="7" w:line="180" w:lineRule="auto"/>
              <w:rPr>
                <w:rFonts w:ascii="Arial" w:hAnsi="Arial" w:eastAsia="Arial" w:cs="Arial"/>
                <w:sz w:val="16"/>
                <w:szCs w:val="16"/>
              </w:rPr>
            </w:pPr>
            <w:r>
              <w:rPr>
                <w:rFonts w:ascii="Arial" w:hAnsi="Arial" w:eastAsia="Arial" w:cs="Arial"/>
                <w:sz w:val="16"/>
                <w:szCs w:val="16"/>
              </w:rPr>
              <w:t>0000810:0002            boo400000000000000000000000</w:t>
            </w:r>
          </w:p>
        </w:tc>
        <w:tc>
          <w:tcPr>
            <w:tcW w:w="477" w:type="dxa"/>
            <w:vAlign w:val="top"/>
          </w:tcPr>
          <w:p>
            <w:pPr>
              <w:spacing w:line="145" w:lineRule="exact"/>
              <w:rPr>
                <w:rFonts w:ascii="Arial"/>
                <w:sz w:val="12"/>
              </w:rPr>
            </w:pPr>
            <w:r/>
          </w:p>
        </w:tc>
      </w:tr>
      <w:tr>
        <w:trPr>
          <w:trHeight w:val="2160" w:hRule="atLeast"/>
        </w:trPr>
        <w:tc>
          <w:tcPr>
            <w:tcW w:w="4058" w:type="dxa"/>
            <w:vAlign w:val="top"/>
          </w:tcPr>
          <w:p>
            <w:pPr>
              <w:spacing w:before="2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00008202103/000021040000210500001</w:t>
            </w:r>
            <w:r>
              <w:rPr>
                <w:rFonts w:ascii="Times New Roman" w:hAnsi="Times New Roman" w:eastAsia="Times New Roman" w:cs="Times New Roman"/>
                <w:sz w:val="21"/>
                <w:szCs w:val="21"/>
                <w:spacing w:val="-5"/>
              </w:rPr>
              <w:t>e0507b8</w:t>
            </w:r>
          </w:p>
          <w:p>
            <w:pPr>
              <w:spacing w:before="55"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000083000000004000000000000100000</w:t>
            </w:r>
            <w:r>
              <w:rPr>
                <w:rFonts w:ascii="Times New Roman" w:hAnsi="Times New Roman" w:eastAsia="Times New Roman" w:cs="Times New Roman"/>
                <w:sz w:val="16"/>
                <w:szCs w:val="16"/>
                <w:spacing w:val="-1"/>
              </w:rPr>
              <w:t>0000000</w:t>
            </w:r>
          </w:p>
          <w:p>
            <w:pPr>
              <w:ind w:right="126"/>
              <w:spacing w:before="1" w:line="238" w:lineRule="auto"/>
              <w:rPr>
                <w:rFonts w:ascii="Times New Roman" w:hAnsi="Times New Roman" w:eastAsia="Times New Roman" w:cs="Times New Roman"/>
                <w:sz w:val="16"/>
                <w:szCs w:val="16"/>
              </w:rPr>
            </w:pPr>
            <w:r>
              <w:rPr>
                <w:rFonts w:ascii="Times New Roman" w:hAnsi="Times New Roman" w:eastAsia="Times New Roman" w:cs="Times New Roman"/>
                <w:sz w:val="21"/>
                <w:szCs w:val="21"/>
                <w:spacing w:val="-4"/>
              </w:rPr>
              <w:t>0000840400100004002000040030000 If0707b8</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16"/>
                <w:szCs w:val="16"/>
              </w:rPr>
              <w:t>00008500000000400000000000000000</w:t>
            </w:r>
            <w:r>
              <w:rPr>
                <w:rFonts w:ascii="Times New Roman" w:hAnsi="Times New Roman" w:eastAsia="Times New Roman" w:cs="Times New Roman"/>
                <w:sz w:val="16"/>
                <w:szCs w:val="16"/>
                <w:spacing w:val="-1"/>
              </w:rPr>
              <w:t>0000000</w:t>
            </w:r>
          </w:p>
          <w:p>
            <w:pPr>
              <w:ind w:right="126"/>
              <w:spacing w:before="37" w:line="227" w:lineRule="auto"/>
              <w:rPr>
                <w:rFonts w:ascii="Times New Roman" w:hAnsi="Times New Roman" w:eastAsia="Times New Roman" w:cs="Times New Roman"/>
                <w:sz w:val="16"/>
                <w:szCs w:val="16"/>
              </w:rPr>
            </w:pPr>
            <w:r>
              <w:rPr>
                <w:rFonts w:ascii="Times New Roman" w:hAnsi="Times New Roman" w:eastAsia="Times New Roman" w:cs="Times New Roman"/>
                <w:sz w:val="21"/>
                <w:szCs w:val="21"/>
                <w:spacing w:val="-4"/>
              </w:rPr>
              <w:t>0000860610300006104000061050000 le0507b8</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16"/>
                <w:szCs w:val="16"/>
              </w:rPr>
              <w:t>00008700000000400000000000000000</w:t>
            </w:r>
            <w:r>
              <w:rPr>
                <w:rFonts w:ascii="Times New Roman" w:hAnsi="Times New Roman" w:eastAsia="Times New Roman" w:cs="Times New Roman"/>
                <w:sz w:val="16"/>
                <w:szCs w:val="16"/>
                <w:spacing w:val="-1"/>
              </w:rPr>
              <w:t>0000000</w:t>
            </w:r>
          </w:p>
          <w:p>
            <w:pPr>
              <w:ind w:right="126"/>
              <w:spacing w:before="48" w:line="227" w:lineRule="auto"/>
              <w:rPr>
                <w:rFonts w:ascii="Times New Roman" w:hAnsi="Times New Roman" w:eastAsia="Times New Roman" w:cs="Times New Roman"/>
                <w:sz w:val="16"/>
                <w:szCs w:val="16"/>
              </w:rPr>
            </w:pPr>
            <w:r>
              <w:rPr>
                <w:rFonts w:ascii="Times New Roman" w:hAnsi="Times New Roman" w:eastAsia="Times New Roman" w:cs="Times New Roman"/>
                <w:sz w:val="21"/>
                <w:szCs w:val="21"/>
                <w:spacing w:val="-5"/>
              </w:rPr>
              <w:t>00008808001000080020000-80030</w:t>
            </w:r>
            <w:r>
              <w:rPr>
                <w:rFonts w:ascii="Times New Roman" w:hAnsi="Times New Roman" w:eastAsia="Times New Roman" w:cs="Times New Roman"/>
                <w:sz w:val="21"/>
                <w:szCs w:val="21"/>
                <w:spacing w:val="-6"/>
              </w:rPr>
              <w:t>000 If0707b8</w:t>
            </w:r>
            <w:r>
              <w:rPr>
                <w:rFonts w:ascii="Times New Roman" w:hAnsi="Times New Roman" w:eastAsia="Times New Roman" w:cs="Times New Roman"/>
                <w:sz w:val="21"/>
                <w:szCs w:val="21"/>
              </w:rPr>
              <w:t xml:space="preserve"> </w:t>
            </w:r>
            <w:r>
              <w:rPr>
                <w:rFonts w:ascii="Times New Roman" w:hAnsi="Times New Roman" w:eastAsia="Times New Roman" w:cs="Times New Roman"/>
                <w:sz w:val="16"/>
                <w:szCs w:val="16"/>
              </w:rPr>
              <w:t>00008900000000400000000000000000</w:t>
            </w:r>
            <w:r>
              <w:rPr>
                <w:rFonts w:ascii="Times New Roman" w:hAnsi="Times New Roman" w:eastAsia="Times New Roman" w:cs="Times New Roman"/>
                <w:sz w:val="16"/>
                <w:szCs w:val="16"/>
                <w:spacing w:val="-1"/>
              </w:rPr>
              <w:t>0000000</w:t>
            </w:r>
          </w:p>
          <w:p>
            <w:pPr>
              <w:ind w:right="130"/>
              <w:spacing w:before="78" w:line="191" w:lineRule="auto"/>
              <w:rPr>
                <w:rFonts w:ascii="Times New Roman" w:hAnsi="Times New Roman" w:eastAsia="Times New Roman" w:cs="Times New Roman"/>
                <w:sz w:val="21"/>
                <w:szCs w:val="21"/>
              </w:rPr>
            </w:pPr>
            <w:r>
              <w:rPr>
                <w:rFonts w:ascii="Arial" w:hAnsi="Arial" w:eastAsia="Arial" w:cs="Arial"/>
                <w:sz w:val="16"/>
                <w:szCs w:val="16"/>
              </w:rPr>
              <w:t>00008a0   a1030000   a1040</w:t>
            </w:r>
            <w:r>
              <w:rPr>
                <w:rFonts w:ascii="Arial" w:hAnsi="Arial" w:eastAsia="Arial" w:cs="Arial"/>
                <w:sz w:val="16"/>
                <w:szCs w:val="16"/>
                <w:spacing w:val="-1"/>
              </w:rPr>
              <w:t>000   a1050000   le0507b8</w:t>
            </w:r>
            <w:r>
              <w:rPr>
                <w:rFonts w:ascii="Arial" w:hAnsi="Arial" w:eastAsia="Arial" w:cs="Arial"/>
                <w:sz w:val="16"/>
                <w:szCs w:val="16"/>
              </w:rPr>
              <w:t xml:space="preserve"> </w:t>
            </w:r>
            <w:r>
              <w:rPr>
                <w:rFonts w:ascii="Times New Roman" w:hAnsi="Times New Roman" w:eastAsia="Times New Roman" w:cs="Times New Roman"/>
                <w:sz w:val="21"/>
                <w:szCs w:val="21"/>
                <w:spacing w:val="-5"/>
              </w:rPr>
              <w:t>00008be 0000000400000000000000</w:t>
            </w:r>
            <w:r>
              <w:rPr>
                <w:rFonts w:ascii="Times New Roman" w:hAnsi="Times New Roman" w:eastAsia="Times New Roman" w:cs="Times New Roman"/>
                <w:sz w:val="21"/>
                <w:szCs w:val="21"/>
                <w:spacing w:val="-6"/>
              </w:rPr>
              <w:t>0000000000</w:t>
            </w:r>
          </w:p>
        </w:tc>
        <w:tc>
          <w:tcPr>
            <w:tcW w:w="477" w:type="dxa"/>
            <w:vAlign w:val="top"/>
          </w:tcPr>
          <w:p>
            <w:pPr>
              <w:spacing w:before="106" w:line="222" w:lineRule="auto"/>
              <w:jc w:val="right"/>
              <w:rPr>
                <w:rFonts w:ascii="SimHei" w:hAnsi="SimHei" w:eastAsia="SimHei" w:cs="SimHei"/>
                <w:sz w:val="16"/>
                <w:szCs w:val="16"/>
              </w:rPr>
            </w:pPr>
            <w:r>
              <w:rPr>
                <w:rFonts w:ascii="SimHei" w:hAnsi="SimHei" w:eastAsia="SimHei" w:cs="SimHei"/>
                <w:sz w:val="16"/>
                <w:szCs w:val="16"/>
                <w:color w:val="FFFFFF"/>
                <w:spacing w:val="-2"/>
              </w:rPr>
              <w:t>块组1</w:t>
            </w:r>
          </w:p>
        </w:tc>
      </w:tr>
    </w:tbl>
    <w:p>
      <w:pPr>
        <w:ind w:left="1529" w:right="2767"/>
        <w:spacing w:before="99" w:line="287" w:lineRule="auto"/>
        <w:rPr>
          <w:rFonts w:ascii="Arial" w:hAnsi="Arial" w:eastAsia="Arial" w:cs="Arial"/>
          <w:sz w:val="16"/>
          <w:szCs w:val="16"/>
        </w:rPr>
      </w:pPr>
      <w:r>
        <w:rPr>
          <w:rFonts w:ascii="Arial" w:hAnsi="Arial" w:eastAsia="Arial" w:cs="Arial"/>
          <w:sz w:val="16"/>
          <w:szCs w:val="16"/>
        </w:rPr>
        <w:t>00008c0    c0010000    c0020000    c00300001f0707b8</w:t>
      </w:r>
      <w:r>
        <w:rPr>
          <w:rFonts w:ascii="Arial" w:hAnsi="Arial" w:eastAsia="Arial" w:cs="Arial"/>
          <w:sz w:val="16"/>
          <w:szCs w:val="16"/>
          <w:spacing w:val="2"/>
        </w:rPr>
        <w:t xml:space="preserve"> </w:t>
      </w:r>
      <w:r>
        <w:rPr>
          <w:rFonts w:ascii="Arial" w:hAnsi="Arial" w:eastAsia="Arial" w:cs="Arial"/>
          <w:sz w:val="16"/>
          <w:szCs w:val="16"/>
        </w:rPr>
        <w:t>00008d000000004000000000000000</w:t>
      </w:r>
      <w:r>
        <w:rPr>
          <w:rFonts w:ascii="Arial" w:hAnsi="Arial" w:eastAsia="Arial" w:cs="Arial"/>
          <w:sz w:val="16"/>
          <w:szCs w:val="16"/>
          <w:spacing w:val="-1"/>
        </w:rPr>
        <w:t>000000000</w:t>
      </w:r>
    </w:p>
    <w:p>
      <w:pPr>
        <w:ind w:left="1529" w:right="2763"/>
        <w:spacing w:before="1" w:line="253" w:lineRule="auto"/>
        <w:rPr>
          <w:rFonts w:ascii="Times New Roman" w:hAnsi="Times New Roman" w:eastAsia="Times New Roman" w:cs="Times New Roman"/>
          <w:sz w:val="16"/>
          <w:szCs w:val="16"/>
        </w:rPr>
      </w:pPr>
      <w:r>
        <w:rPr>
          <w:rFonts w:ascii="Times New Roman" w:hAnsi="Times New Roman" w:eastAsia="Times New Roman" w:cs="Times New Roman"/>
          <w:sz w:val="21"/>
          <w:szCs w:val="21"/>
          <w:spacing w:val="-6"/>
        </w:rPr>
        <w:t>00008e0 e1030000 e1040000 e10500</w:t>
      </w:r>
      <w:r>
        <w:rPr>
          <w:rFonts w:ascii="Times New Roman" w:hAnsi="Times New Roman" w:eastAsia="Times New Roman" w:cs="Times New Roman"/>
          <w:sz w:val="21"/>
          <w:szCs w:val="21"/>
          <w:spacing w:val="-7"/>
        </w:rPr>
        <w:t>00 le0507b8</w:t>
      </w:r>
      <w:r>
        <w:rPr>
          <w:rFonts w:ascii="Times New Roman" w:hAnsi="Times New Roman" w:eastAsia="Times New Roman" w:cs="Times New Roman"/>
          <w:sz w:val="21"/>
          <w:szCs w:val="21"/>
        </w:rPr>
        <w:t xml:space="preserve"> </w:t>
      </w:r>
      <w:r>
        <w:rPr>
          <w:rFonts w:ascii="Times New Roman" w:hAnsi="Times New Roman" w:eastAsia="Times New Roman" w:cs="Times New Roman"/>
          <w:sz w:val="16"/>
          <w:szCs w:val="16"/>
        </w:rPr>
        <w:t>00008f00000000490000000000000009</w:t>
      </w:r>
      <w:r>
        <w:rPr>
          <w:rFonts w:ascii="Times New Roman" w:hAnsi="Times New Roman" w:eastAsia="Times New Roman" w:cs="Times New Roman"/>
          <w:sz w:val="16"/>
          <w:szCs w:val="16"/>
          <w:spacing w:val="-1"/>
        </w:rPr>
        <w:t>0000000</w:t>
      </w:r>
    </w:p>
    <w:p>
      <w:pPr>
        <w:ind w:left="3079"/>
        <w:spacing w:before="259" w:line="219" w:lineRule="auto"/>
        <w:rPr>
          <w:rFonts w:ascii="SimSun" w:hAnsi="SimSun" w:eastAsia="SimSun" w:cs="SimSun"/>
          <w:sz w:val="21"/>
          <w:szCs w:val="21"/>
        </w:rPr>
      </w:pPr>
      <w:r>
        <w:rPr>
          <w:rFonts w:ascii="SimSun" w:hAnsi="SimSun" w:eastAsia="SimSun" w:cs="SimSun"/>
          <w:sz w:val="21"/>
          <w:szCs w:val="21"/>
          <w:spacing w:val="-10"/>
        </w:rPr>
        <w:t>图4-4</w:t>
      </w:r>
      <w:r>
        <w:rPr>
          <w:rFonts w:ascii="SimSun" w:hAnsi="SimSun" w:eastAsia="SimSun" w:cs="SimSun"/>
          <w:sz w:val="21"/>
          <w:szCs w:val="21"/>
          <w:spacing w:val="53"/>
        </w:rPr>
        <w:t xml:space="preserve"> </w:t>
      </w:r>
      <w:r>
        <w:rPr>
          <w:rFonts w:ascii="SimSun" w:hAnsi="SimSun" w:eastAsia="SimSun" w:cs="SimSun"/>
          <w:sz w:val="21"/>
          <w:szCs w:val="21"/>
          <w:spacing w:val="-10"/>
        </w:rPr>
        <w:t>块组详细信息对比</w:t>
      </w:r>
    </w:p>
    <w:p>
      <w:pPr>
        <w:ind w:left="160" w:right="27" w:firstLine="469"/>
        <w:spacing w:before="132" w:line="325" w:lineRule="auto"/>
        <w:jc w:val="both"/>
        <w:rPr>
          <w:rFonts w:ascii="SimSun" w:hAnsi="SimSun" w:eastAsia="SimSun" w:cs="SimSun"/>
          <w:sz w:val="21"/>
          <w:szCs w:val="21"/>
        </w:rPr>
      </w:pPr>
      <w:r>
        <w:rPr>
          <w:rFonts w:ascii="SimSun" w:hAnsi="SimSun" w:eastAsia="SimSun" w:cs="SimSun"/>
          <w:sz w:val="21"/>
          <w:szCs w:val="21"/>
          <w:spacing w:val="12"/>
        </w:rPr>
        <w:t>本节只给出了逻辑块位图的位置数据，大家可以自行分析其他信息。比如，根</w:t>
      </w:r>
      <w:r>
        <w:rPr>
          <w:rFonts w:ascii="SimSun" w:hAnsi="SimSun" w:eastAsia="SimSun" w:cs="SimSun"/>
          <w:sz w:val="21"/>
          <w:szCs w:val="21"/>
          <w:spacing w:val="18"/>
        </w:rPr>
        <w:t xml:space="preserve"> </w:t>
      </w:r>
      <w:r>
        <w:rPr>
          <w:rFonts w:ascii="SimSun" w:hAnsi="SimSun" w:eastAsia="SimSun" w:cs="SimSun"/>
          <w:sz w:val="21"/>
          <w:szCs w:val="21"/>
          <w:spacing w:val="15"/>
        </w:rPr>
        <w:t>据数据结构对比分析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5"/>
        </w:rPr>
        <w:t>位图的位置，剩余逻辑块数量和</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15"/>
        </w:rPr>
        <w:t>数量等块组内的</w:t>
      </w:r>
      <w:r>
        <w:rPr>
          <w:rFonts w:ascii="SimSun" w:hAnsi="SimSun" w:eastAsia="SimSun" w:cs="SimSun"/>
          <w:sz w:val="21"/>
          <w:szCs w:val="21"/>
        </w:rPr>
        <w:t xml:space="preserve"> </w:t>
      </w:r>
      <w:r>
        <w:rPr>
          <w:rFonts w:ascii="SimSun" w:hAnsi="SimSun" w:eastAsia="SimSun" w:cs="SimSun"/>
          <w:sz w:val="21"/>
          <w:szCs w:val="21"/>
          <w:spacing w:val="14"/>
        </w:rPr>
        <w:t>其他信息。这样，大家就对块组的磁盘数据就有了比较具体的理解。</w:t>
      </w:r>
    </w:p>
    <w:p>
      <w:pPr>
        <w:pStyle w:val="BodyText"/>
        <w:ind w:left="160"/>
        <w:spacing w:before="110" w:line="212" w:lineRule="auto"/>
        <w:outlineLvl w:val="1"/>
        <w:rPr>
          <w:rFonts w:ascii="Arial" w:hAnsi="Arial" w:eastAsia="Arial" w:cs="Arial"/>
          <w:sz w:val="32"/>
          <w:szCs w:val="32"/>
        </w:rPr>
      </w:pPr>
      <w:bookmarkStart w:name="bookmark62" w:id="261"/>
      <w:bookmarkEnd w:id="261"/>
      <w:r>
        <w:rPr>
          <w:rFonts w:ascii="Arial" w:hAnsi="Arial" w:eastAsia="Arial" w:cs="Arial"/>
          <w:sz w:val="32"/>
          <w:szCs w:val="32"/>
          <w:b/>
          <w:bCs/>
          <w:spacing w:val="-15"/>
        </w:rPr>
        <w:t>4.2.4</w:t>
      </w:r>
      <w:r>
        <w:rPr>
          <w:rFonts w:ascii="Arial" w:hAnsi="Arial" w:eastAsia="Arial" w:cs="Arial"/>
          <w:sz w:val="32"/>
          <w:szCs w:val="32"/>
          <w:b/>
          <w:bCs/>
          <w:spacing w:val="24"/>
        </w:rPr>
        <w:t xml:space="preserve">  </w:t>
      </w:r>
      <w:r>
        <w:rPr>
          <w:sz w:val="32"/>
          <w:szCs w:val="32"/>
          <w:b/>
          <w:bCs/>
          <w:spacing w:val="-15"/>
        </w:rPr>
        <w:t>块位图</w:t>
      </w:r>
      <w:r>
        <w:rPr>
          <w:rFonts w:ascii="Arial" w:hAnsi="Arial" w:eastAsia="Arial" w:cs="Arial"/>
          <w:sz w:val="32"/>
          <w:szCs w:val="32"/>
          <w:b/>
          <w:bCs/>
          <w:spacing w:val="-15"/>
        </w:rPr>
        <w:t>(Block Bitmap)</w:t>
      </w:r>
    </w:p>
    <w:p>
      <w:pPr>
        <w:ind w:left="160" w:firstLine="469"/>
        <w:spacing w:before="303" w:line="317" w:lineRule="auto"/>
        <w:jc w:val="both"/>
        <w:rPr>
          <w:rFonts w:ascii="SimSun" w:hAnsi="SimSun" w:eastAsia="SimSun" w:cs="SimSun"/>
          <w:sz w:val="21"/>
          <w:szCs w:val="21"/>
        </w:rPr>
      </w:pPr>
      <w:r>
        <w:rPr>
          <w:rFonts w:ascii="SimSun" w:hAnsi="SimSun" w:eastAsia="SimSun" w:cs="SimSun"/>
          <w:sz w:val="21"/>
          <w:szCs w:val="21"/>
          <w:spacing w:val="13"/>
        </w:rPr>
        <w:t>块位图标识了块组中哪个数据块被使用了，哪个数据块没有被使</w:t>
      </w:r>
      <w:r>
        <w:rPr>
          <w:rFonts w:ascii="SimSun" w:hAnsi="SimSun" w:eastAsia="SimSun" w:cs="SimSun"/>
          <w:sz w:val="21"/>
          <w:szCs w:val="21"/>
          <w:spacing w:val="12"/>
        </w:rPr>
        <w:t>用。在块位图</w:t>
      </w:r>
      <w:r>
        <w:rPr>
          <w:rFonts w:ascii="SimSun" w:hAnsi="SimSun" w:eastAsia="SimSun" w:cs="SimSun"/>
          <w:sz w:val="21"/>
          <w:szCs w:val="21"/>
        </w:rPr>
        <w:t xml:space="preserve"> </w:t>
      </w:r>
      <w:r>
        <w:rPr>
          <w:rFonts w:ascii="SimSun" w:hAnsi="SimSun" w:eastAsia="SimSun" w:cs="SimSun"/>
          <w:sz w:val="21"/>
          <w:szCs w:val="21"/>
          <w:spacing w:val="24"/>
        </w:rPr>
        <w:t>区中将1字节</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24"/>
        </w:rPr>
        <w:t>(</w:t>
      </w:r>
      <w:r>
        <w:rPr>
          <w:rFonts w:ascii="Times New Roman" w:hAnsi="Times New Roman" w:eastAsia="Times New Roman" w:cs="Times New Roman"/>
          <w:sz w:val="21"/>
          <w:szCs w:val="21"/>
        </w:rPr>
        <w:t>Byte</w:t>
      </w:r>
      <w:r>
        <w:rPr>
          <w:rFonts w:ascii="Times New Roman" w:hAnsi="Times New Roman" w:eastAsia="Times New Roman" w:cs="Times New Roman"/>
          <w:sz w:val="21"/>
          <w:szCs w:val="21"/>
          <w:spacing w:val="24"/>
        </w:rPr>
        <w:t>)   </w:t>
      </w:r>
      <w:r>
        <w:rPr>
          <w:rFonts w:ascii="SimSun" w:hAnsi="SimSun" w:eastAsia="SimSun" w:cs="SimSun"/>
          <w:sz w:val="21"/>
          <w:szCs w:val="21"/>
          <w:spacing w:val="24"/>
        </w:rPr>
        <w:t>划分为8份，也就是用1位</w:t>
      </w:r>
      <w:r>
        <w:rPr>
          <w:rFonts w:ascii="Times New Roman" w:hAnsi="Times New Roman" w:eastAsia="Times New Roman" w:cs="Times New Roman"/>
          <w:sz w:val="21"/>
          <w:szCs w:val="21"/>
          <w:spacing w:val="24"/>
        </w:rPr>
        <w:t>(</w:t>
      </w:r>
      <w:r>
        <w:rPr>
          <w:rFonts w:ascii="Times New Roman" w:hAnsi="Times New Roman" w:eastAsia="Times New Roman" w:cs="Times New Roman"/>
          <w:sz w:val="21"/>
          <w:szCs w:val="21"/>
        </w:rPr>
        <w:t>bit</w:t>
      </w:r>
      <w:r>
        <w:rPr>
          <w:rFonts w:ascii="Times New Roman" w:hAnsi="Times New Roman" w:eastAsia="Times New Roman" w:cs="Times New Roman"/>
          <w:sz w:val="21"/>
          <w:szCs w:val="21"/>
          <w:spacing w:val="24"/>
        </w:rPr>
        <w:t>)    </w:t>
      </w:r>
      <w:r>
        <w:rPr>
          <w:rFonts w:ascii="SimSun" w:hAnsi="SimSun" w:eastAsia="SimSun" w:cs="SimSun"/>
          <w:sz w:val="21"/>
          <w:szCs w:val="21"/>
          <w:spacing w:val="24"/>
        </w:rPr>
        <w:t>对一个逻辑块进行标记。</w:t>
      </w:r>
      <w:r>
        <w:rPr>
          <w:rFonts w:ascii="SimSun" w:hAnsi="SimSun" w:eastAsia="SimSun" w:cs="SimSun"/>
          <w:sz w:val="21"/>
          <w:szCs w:val="21"/>
        </w:rPr>
        <w:t xml:space="preserve"> </w:t>
      </w:r>
      <w:r>
        <w:rPr>
          <w:rFonts w:ascii="SimSun" w:hAnsi="SimSun" w:eastAsia="SimSun" w:cs="SimSun"/>
          <w:sz w:val="21"/>
          <w:szCs w:val="21"/>
          <w:spacing w:val="24"/>
        </w:rPr>
        <w:t>如果该位是0,则表示该位对应的逻辑块未被使用；如果该位是1,则表示该位对</w:t>
      </w:r>
      <w:r>
        <w:rPr>
          <w:rFonts w:ascii="SimSun" w:hAnsi="SimSun" w:eastAsia="SimSun" w:cs="SimSun"/>
          <w:sz w:val="21"/>
          <w:szCs w:val="21"/>
          <w:spacing w:val="4"/>
        </w:rPr>
        <w:t xml:space="preserve"> </w:t>
      </w:r>
      <w:r>
        <w:rPr>
          <w:rFonts w:ascii="SimSun" w:hAnsi="SimSun" w:eastAsia="SimSun" w:cs="SimSun"/>
          <w:sz w:val="21"/>
          <w:szCs w:val="21"/>
          <w:spacing w:val="21"/>
        </w:rPr>
        <w:t>应的逻辑块已经被使用。如图4-5所示，块位图</w:t>
      </w:r>
      <w:r>
        <w:rPr>
          <w:rFonts w:ascii="SimSun" w:hAnsi="SimSun" w:eastAsia="SimSun" w:cs="SimSun"/>
          <w:sz w:val="21"/>
          <w:szCs w:val="21"/>
          <w:spacing w:val="20"/>
        </w:rPr>
        <w:t>区中的深灰色表示1,浅灰色表示</w:t>
      </w:r>
      <w:r>
        <w:rPr>
          <w:rFonts w:ascii="SimSun" w:hAnsi="SimSun" w:eastAsia="SimSun" w:cs="SimSun"/>
          <w:sz w:val="21"/>
          <w:szCs w:val="21"/>
        </w:rPr>
        <w:t xml:space="preserve"> </w:t>
      </w:r>
      <w:r>
        <w:rPr>
          <w:rFonts w:ascii="SimSun" w:hAnsi="SimSun" w:eastAsia="SimSun" w:cs="SimSun"/>
          <w:sz w:val="21"/>
          <w:szCs w:val="21"/>
          <w:spacing w:val="19"/>
        </w:rPr>
        <w:t>0;逻辑块区中的实线表示已经分配的空间。</w:t>
      </w:r>
    </w:p>
    <w:p>
      <w:pPr>
        <w:ind w:firstLine="869"/>
        <w:spacing w:before="68" w:line="1530" w:lineRule="exact"/>
        <w:rPr/>
      </w:pPr>
      <w:r>
        <w:rPr>
          <w:position w:val="-30"/>
        </w:rPr>
        <w:drawing>
          <wp:inline distT="0" distB="0" distL="0" distR="0">
            <wp:extent cx="4216389" cy="971485"/>
            <wp:effectExtent l="0" t="0" r="0" b="0"/>
            <wp:docPr id="476" name="IM 476"/>
            <wp:cNvGraphicFramePr/>
            <a:graphic>
              <a:graphicData uri="http://schemas.openxmlformats.org/drawingml/2006/picture">
                <pic:pic>
                  <pic:nvPicPr>
                    <pic:cNvPr id="476" name="IM 476"/>
                    <pic:cNvPicPr/>
                  </pic:nvPicPr>
                  <pic:blipFill>
                    <a:blip r:embed="rId442"/>
                    <a:stretch>
                      <a:fillRect/>
                    </a:stretch>
                  </pic:blipFill>
                  <pic:spPr>
                    <a:xfrm rot="0">
                      <a:off x="0" y="0"/>
                      <a:ext cx="4216389" cy="971485"/>
                    </a:xfrm>
                    <a:prstGeom prst="rect">
                      <a:avLst/>
                    </a:prstGeom>
                  </pic:spPr>
                </pic:pic>
              </a:graphicData>
            </a:graphic>
          </wp:inline>
        </w:drawing>
      </w:r>
    </w:p>
    <w:p>
      <w:pPr>
        <w:ind w:left="2509"/>
        <w:spacing w:before="227" w:line="219" w:lineRule="auto"/>
        <w:rPr>
          <w:rFonts w:ascii="SimSun" w:hAnsi="SimSun" w:eastAsia="SimSun" w:cs="SimSun"/>
          <w:sz w:val="21"/>
          <w:szCs w:val="21"/>
        </w:rPr>
      </w:pPr>
      <w:r>
        <w:rPr>
          <w:rFonts w:ascii="SimSun" w:hAnsi="SimSun" w:eastAsia="SimSun" w:cs="SimSun"/>
          <w:sz w:val="21"/>
          <w:szCs w:val="21"/>
          <w:spacing w:val="-12"/>
        </w:rPr>
        <w:t>图4-5</w:t>
      </w:r>
      <w:r>
        <w:rPr>
          <w:rFonts w:ascii="SimSun" w:hAnsi="SimSun" w:eastAsia="SimSun" w:cs="SimSun"/>
          <w:sz w:val="21"/>
          <w:szCs w:val="21"/>
          <w:spacing w:val="64"/>
        </w:rPr>
        <w:t xml:space="preserve"> </w:t>
      </w:r>
      <w:r>
        <w:rPr>
          <w:rFonts w:ascii="SimSun" w:hAnsi="SimSun" w:eastAsia="SimSun" w:cs="SimSun"/>
          <w:sz w:val="21"/>
          <w:szCs w:val="21"/>
          <w:spacing w:val="-12"/>
        </w:rPr>
        <w:t>块位图磁盘空间管理的基本原理</w:t>
      </w:r>
    </w:p>
    <w:p>
      <w:pPr>
        <w:ind w:left="160" w:right="26" w:firstLine="469"/>
        <w:spacing w:before="143" w:line="325" w:lineRule="auto"/>
        <w:rPr>
          <w:rFonts w:ascii="SimSun" w:hAnsi="SimSun" w:eastAsia="SimSun" w:cs="SimSun"/>
          <w:sz w:val="21"/>
          <w:szCs w:val="21"/>
        </w:rPr>
      </w:pPr>
      <w:r>
        <w:rPr>
          <w:rFonts w:ascii="SimSun" w:hAnsi="SimSun" w:eastAsia="SimSun" w:cs="SimSun"/>
          <w:sz w:val="21"/>
          <w:szCs w:val="21"/>
          <w:spacing w:val="13"/>
        </w:rPr>
        <w:t>块位图位于每个块组中，其大小为一个文件</w:t>
      </w:r>
      <w:r>
        <w:rPr>
          <w:rFonts w:ascii="SimSun" w:hAnsi="SimSun" w:eastAsia="SimSun" w:cs="SimSun"/>
          <w:sz w:val="21"/>
          <w:szCs w:val="21"/>
          <w:spacing w:val="12"/>
        </w:rPr>
        <w:t>系统逻辑块。由于文件系统逻辑块</w:t>
      </w:r>
      <w:r>
        <w:rPr>
          <w:rFonts w:ascii="SimSun" w:hAnsi="SimSun" w:eastAsia="SimSun" w:cs="SimSun"/>
          <w:sz w:val="21"/>
          <w:szCs w:val="21"/>
        </w:rPr>
        <w:t xml:space="preserve"> </w:t>
      </w:r>
      <w:r>
        <w:rPr>
          <w:rFonts w:ascii="SimSun" w:hAnsi="SimSun" w:eastAsia="SimSun" w:cs="SimSun"/>
          <w:sz w:val="21"/>
          <w:szCs w:val="21"/>
          <w:spacing w:val="21"/>
        </w:rPr>
        <w:t>的大小是可变的(格式化时指定),而块位图永远占用一个逻辑块的空间，这就是</w:t>
      </w:r>
    </w:p>
    <w:p>
      <w:pPr>
        <w:spacing w:line="325" w:lineRule="auto"/>
        <w:sectPr>
          <w:footerReference w:type="default" r:id="rId439"/>
          <w:pgSz w:w="9060" w:h="14150"/>
          <w:pgMar w:top="400" w:right="285" w:bottom="616" w:left="550" w:header="0" w:footer="427" w:gutter="0"/>
        </w:sectPr>
        <w:rPr>
          <w:rFonts w:ascii="SimSun" w:hAnsi="SimSun" w:eastAsia="SimSun" w:cs="SimSun"/>
          <w:sz w:val="21"/>
          <w:szCs w:val="21"/>
        </w:rPr>
      </w:pPr>
    </w:p>
    <w:p>
      <w:pPr>
        <w:spacing w:line="326" w:lineRule="auto"/>
        <w:rPr>
          <w:rFonts w:ascii="Arial"/>
          <w:sz w:val="21"/>
        </w:rPr>
      </w:pPr>
      <w:r/>
    </w:p>
    <w:p>
      <w:pPr>
        <w:pStyle w:val="BodyText"/>
        <w:ind w:left="3400"/>
        <w:spacing w:before="68" w:line="221" w:lineRule="auto"/>
        <w:tabs>
          <w:tab w:val="left" w:pos="3537"/>
        </w:tabs>
        <w:rPr>
          <w:sz w:val="21"/>
          <w:szCs w:val="21"/>
        </w:rPr>
      </w:pPr>
      <w:r>
        <w:rPr>
          <w:sz w:val="21"/>
          <w:szCs w:val="21"/>
          <w:u w:val="single" w:color="auto"/>
        </w:rPr>
        <w:tab/>
      </w:r>
      <w:r>
        <w:rPr>
          <w:sz w:val="21"/>
          <w:szCs w:val="21"/>
          <w:u w:val="single" w:color="auto"/>
          <w:spacing w:val="25"/>
        </w:rPr>
        <w:t>第4章从理论到实战——</w:t>
      </w:r>
      <w:r>
        <w:rPr>
          <w:sz w:val="21"/>
          <w:szCs w:val="21"/>
          <w:u w:val="single" w:color="auto"/>
          <w:spacing w:val="-51"/>
        </w:rPr>
        <w:t xml:space="preserve"> </w:t>
      </w:r>
      <w:r>
        <w:rPr>
          <w:sz w:val="21"/>
          <w:szCs w:val="21"/>
          <w:u w:val="single" w:color="auto"/>
        </w:rPr>
        <w:t>Ext</w:t>
      </w:r>
      <w:r>
        <w:rPr>
          <w:sz w:val="21"/>
          <w:szCs w:val="21"/>
          <w:u w:val="single" w:color="auto"/>
          <w:spacing w:val="25"/>
        </w:rPr>
        <w:t>2文件系统代码详解</w:t>
      </w:r>
      <w:r>
        <w:rPr>
          <w:sz w:val="21"/>
          <w:szCs w:val="21"/>
          <w:u w:val="single" w:color="auto"/>
        </w:rPr>
        <w:t xml:space="preserve">    </w:t>
      </w:r>
    </w:p>
    <w:p>
      <w:pPr>
        <w:spacing w:line="469"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9"/>
        </w:rPr>
        <w:t>为什么块组大小是变化的原因。</w:t>
      </w:r>
    </w:p>
    <w:p>
      <w:pPr>
        <w:ind w:right="752" w:firstLine="450"/>
        <w:spacing w:before="118" w:line="303" w:lineRule="auto"/>
        <w:jc w:val="both"/>
        <w:rPr>
          <w:rFonts w:ascii="SimSun" w:hAnsi="SimSun" w:eastAsia="SimSun" w:cs="SimSun"/>
          <w:sz w:val="21"/>
          <w:szCs w:val="21"/>
        </w:rPr>
      </w:pPr>
      <w:r>
        <w:rPr>
          <w:rFonts w:ascii="SimSun" w:hAnsi="SimSun" w:eastAsia="SimSun" w:cs="SimSun"/>
          <w:sz w:val="21"/>
          <w:szCs w:val="21"/>
          <w:spacing w:val="6"/>
        </w:rPr>
        <w:t>以默认块大小4</w:t>
      </w:r>
      <w:r>
        <w:rPr>
          <w:rFonts w:ascii="Times New Roman" w:hAnsi="Times New Roman" w:eastAsia="Times New Roman" w:cs="Times New Roman"/>
          <w:sz w:val="21"/>
          <w:szCs w:val="21"/>
        </w:rPr>
        <w:t>KB</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为例，可以管理4096×8个逻辑块</w:t>
      </w:r>
      <w:r>
        <w:rPr>
          <w:rFonts w:ascii="SimSun" w:hAnsi="SimSun" w:eastAsia="SimSun" w:cs="SimSun"/>
          <w:sz w:val="21"/>
          <w:szCs w:val="21"/>
          <w:spacing w:val="5"/>
        </w:rPr>
        <w:t>，即4096×8×4096=128</w:t>
      </w:r>
      <w:r>
        <w:rPr>
          <w:rFonts w:ascii="Times New Roman" w:hAnsi="Times New Roman" w:eastAsia="Times New Roman" w:cs="Times New Roman"/>
          <w:sz w:val="21"/>
          <w:szCs w:val="21"/>
        </w:rPr>
        <w:t>MB  </w:t>
      </w:r>
      <w:r>
        <w:rPr>
          <w:rFonts w:ascii="SimSun" w:hAnsi="SimSun" w:eastAsia="SimSun" w:cs="SimSun"/>
          <w:sz w:val="21"/>
          <w:szCs w:val="21"/>
          <w:spacing w:val="11"/>
        </w:rPr>
        <w:t>的空间。而在前面我们格式化的1</w:t>
      </w:r>
      <w:r>
        <w:rPr>
          <w:rFonts w:ascii="Times New Roman" w:hAnsi="Times New Roman" w:eastAsia="Times New Roman" w:cs="Times New Roman"/>
          <w:sz w:val="21"/>
          <w:szCs w:val="21"/>
        </w:rPr>
        <w:t>KB</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1"/>
        </w:rPr>
        <w:t>的文件系统，则块组的大小</w:t>
      </w:r>
      <w:r>
        <w:rPr>
          <w:rFonts w:ascii="SimSun" w:hAnsi="SimSun" w:eastAsia="SimSun" w:cs="SimSun"/>
          <w:sz w:val="21"/>
          <w:szCs w:val="21"/>
          <w:spacing w:val="10"/>
        </w:rPr>
        <w:t>是1024×8×1024=</w:t>
      </w:r>
      <w:r>
        <w:rPr>
          <w:rFonts w:ascii="SimSun" w:hAnsi="SimSun" w:eastAsia="SimSun" w:cs="SimSun"/>
          <w:sz w:val="21"/>
          <w:szCs w:val="21"/>
        </w:rPr>
        <w:t xml:space="preserve"> </w:t>
      </w:r>
      <w:r>
        <w:rPr>
          <w:rFonts w:ascii="Times New Roman" w:hAnsi="Times New Roman" w:eastAsia="Times New Roman" w:cs="Times New Roman"/>
          <w:sz w:val="21"/>
          <w:szCs w:val="21"/>
          <w:spacing w:val="-4"/>
        </w:rPr>
        <w:t>8MB</w:t>
      </w:r>
      <w:r>
        <w:rPr>
          <w:rFonts w:ascii="SimSun" w:hAnsi="SimSun" w:eastAsia="SimSun" w:cs="SimSun"/>
          <w:sz w:val="21"/>
          <w:szCs w:val="21"/>
          <w:spacing w:val="-4"/>
        </w:rPr>
        <w:t>。</w:t>
      </w:r>
    </w:p>
    <w:p>
      <w:pPr>
        <w:ind w:right="751" w:firstLine="450"/>
        <w:spacing w:before="55" w:line="310" w:lineRule="auto"/>
        <w:jc w:val="both"/>
        <w:rPr>
          <w:rFonts w:ascii="SimSun" w:hAnsi="SimSun" w:eastAsia="SimSun" w:cs="SimSun"/>
          <w:sz w:val="21"/>
          <w:szCs w:val="21"/>
        </w:rPr>
      </w:pPr>
      <w:r>
        <w:rPr>
          <w:rFonts w:ascii="SimSun" w:hAnsi="SimSun" w:eastAsia="SimSun" w:cs="SimSun"/>
          <w:sz w:val="21"/>
          <w:szCs w:val="21"/>
          <w:spacing w:val="23"/>
        </w:rPr>
        <w:t>为了更加直观地了解块位图，我们可以使用</w:t>
      </w:r>
      <w:r>
        <w:rPr>
          <w:rFonts w:ascii="Times New Roman" w:hAnsi="Times New Roman" w:eastAsia="Times New Roman" w:cs="Times New Roman"/>
          <w:sz w:val="21"/>
          <w:szCs w:val="21"/>
        </w:rPr>
        <w:t>hexdump</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3"/>
        </w:rPr>
        <w:t>命令将本实例中第1个</w:t>
      </w:r>
      <w:r>
        <w:rPr>
          <w:rFonts w:ascii="SimSun" w:hAnsi="SimSun" w:eastAsia="SimSun" w:cs="SimSun"/>
          <w:sz w:val="21"/>
          <w:szCs w:val="21"/>
          <w:spacing w:val="3"/>
        </w:rPr>
        <w:t xml:space="preserve"> </w:t>
      </w:r>
      <w:r>
        <w:rPr>
          <w:rFonts w:ascii="SimSun" w:hAnsi="SimSun" w:eastAsia="SimSun" w:cs="SimSun"/>
          <w:sz w:val="21"/>
          <w:szCs w:val="21"/>
          <w:spacing w:val="26"/>
        </w:rPr>
        <w:t>块组(块组0)的块位图导出，如图4-6所示。通过图4-6可以清晰地了解到块组</w:t>
      </w:r>
      <w:r>
        <w:rPr>
          <w:rFonts w:ascii="SimSun" w:hAnsi="SimSun" w:eastAsia="SimSun" w:cs="SimSun"/>
          <w:sz w:val="21"/>
          <w:szCs w:val="21"/>
          <w:spacing w:val="13"/>
        </w:rPr>
        <w:t xml:space="preserve"> </w:t>
      </w:r>
      <w:r>
        <w:rPr>
          <w:rFonts w:ascii="SimSun" w:hAnsi="SimSun" w:eastAsia="SimSun" w:cs="SimSun"/>
          <w:sz w:val="21"/>
          <w:szCs w:val="21"/>
          <w:spacing w:val="10"/>
        </w:rPr>
        <w:t>中哪些块被分配了，哪些没有被分配。</w:t>
      </w:r>
    </w:p>
    <w:p>
      <w:pPr>
        <w:ind w:left="850"/>
        <w:spacing w:before="7" w:line="218" w:lineRule="exact"/>
        <w:rPr>
          <w:rFonts w:ascii="Arial" w:hAnsi="Arial" w:eastAsia="Arial" w:cs="Arial"/>
          <w:sz w:val="16"/>
          <w:szCs w:val="16"/>
        </w:rPr>
      </w:pPr>
      <w:r>
        <w:rPr>
          <w:rFonts w:ascii="Arial" w:hAnsi="Arial" w:eastAsia="Arial" w:cs="Arial"/>
          <w:sz w:val="16"/>
          <w:szCs w:val="16"/>
          <w:position w:val="2"/>
        </w:rPr>
        <w:t>Footasunnyzhang:-/test/ext2#hexdump-V</w:t>
      </w:r>
      <w:r>
        <w:rPr>
          <w:rFonts w:ascii="Arial" w:hAnsi="Arial" w:eastAsia="Arial" w:cs="Arial"/>
          <w:sz w:val="16"/>
          <w:szCs w:val="16"/>
          <w:spacing w:val="-1"/>
          <w:position w:val="2"/>
        </w:rPr>
        <w:t>-n        1024-S         265216         ext2_1kb.bin</w:t>
      </w:r>
    </w:p>
    <w:p>
      <w:pPr>
        <w:ind w:left="850" w:right="3812"/>
        <w:spacing w:before="59" w:line="236"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0040c00</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
        </w:rPr>
        <w:t xml:space="preserve"> </w:t>
      </w:r>
      <w:r>
        <w:rPr>
          <w:rFonts w:ascii="Arial" w:hAnsi="Arial" w:eastAsia="Arial" w:cs="Arial"/>
          <w:sz w:val="16"/>
          <w:szCs w:val="16"/>
          <w:spacing w:val="3"/>
        </w:rPr>
        <w:t>0040c10</w:t>
      </w:r>
      <w:r>
        <w:rPr>
          <w:rFonts w:ascii="Arial" w:hAnsi="Arial" w:eastAsia="Arial" w:cs="Arial"/>
          <w:sz w:val="16"/>
          <w:szCs w:val="16"/>
          <w:spacing w:val="8"/>
        </w:rPr>
        <w:t xml:space="preserve">     </w:t>
      </w:r>
      <w:r>
        <w:rPr>
          <w:rFonts w:ascii="Arial" w:hAnsi="Arial" w:eastAsia="Arial" w:cs="Arial"/>
          <w:sz w:val="16"/>
          <w:szCs w:val="16"/>
        </w:rPr>
        <w:t>ffff</w:t>
      </w:r>
      <w:r>
        <w:rPr>
          <w:rFonts w:ascii="Arial" w:hAnsi="Arial" w:eastAsia="Arial" w:cs="Arial"/>
          <w:sz w:val="16"/>
          <w:szCs w:val="16"/>
          <w:spacing w:val="7"/>
        </w:rPr>
        <w:t xml:space="preserve">     </w:t>
      </w:r>
      <w:r>
        <w:rPr>
          <w:rFonts w:ascii="Arial" w:hAnsi="Arial" w:eastAsia="Arial" w:cs="Arial"/>
          <w:sz w:val="16"/>
          <w:szCs w:val="16"/>
        </w:rPr>
        <w:t>ffff</w:t>
      </w:r>
      <w:r>
        <w:rPr>
          <w:rFonts w:ascii="Arial" w:hAnsi="Arial" w:eastAsia="Arial" w:cs="Arial"/>
          <w:sz w:val="16"/>
          <w:szCs w:val="16"/>
          <w:spacing w:val="7"/>
        </w:rPr>
        <w:t xml:space="preserve">     </w:t>
      </w:r>
      <w:r>
        <w:rPr>
          <w:rFonts w:ascii="Arial" w:hAnsi="Arial" w:eastAsia="Arial" w:cs="Arial"/>
          <w:sz w:val="16"/>
          <w:szCs w:val="16"/>
        </w:rPr>
        <w:t>ffff</w:t>
      </w:r>
      <w:r>
        <w:rPr>
          <w:rFonts w:ascii="Arial" w:hAnsi="Arial" w:eastAsia="Arial" w:cs="Arial"/>
          <w:sz w:val="16"/>
          <w:szCs w:val="16"/>
          <w:spacing w:val="7"/>
        </w:rPr>
        <w:t xml:space="preserve">     </w:t>
      </w:r>
      <w:r>
        <w:rPr>
          <w:rFonts w:ascii="Arial" w:hAnsi="Arial" w:eastAsia="Arial" w:cs="Arial"/>
          <w:sz w:val="16"/>
          <w:szCs w:val="16"/>
        </w:rPr>
        <w:t>ffff</w:t>
      </w:r>
      <w:r>
        <w:rPr>
          <w:rFonts w:ascii="Arial" w:hAnsi="Arial" w:eastAsia="Arial" w:cs="Arial"/>
          <w:sz w:val="16"/>
          <w:szCs w:val="16"/>
          <w:spacing w:val="6"/>
        </w:rPr>
        <w:t xml:space="preserve">     </w:t>
      </w:r>
      <w:r>
        <w:rPr>
          <w:rFonts w:ascii="Arial" w:hAnsi="Arial" w:eastAsia="Arial" w:cs="Arial"/>
          <w:sz w:val="16"/>
          <w:szCs w:val="16"/>
        </w:rPr>
        <w:t>ffff</w:t>
      </w:r>
      <w:r>
        <w:rPr>
          <w:rFonts w:ascii="Arial" w:hAnsi="Arial" w:eastAsia="Arial" w:cs="Arial"/>
          <w:sz w:val="16"/>
          <w:szCs w:val="16"/>
          <w:spacing w:val="7"/>
        </w:rPr>
        <w:t xml:space="preserve">     </w:t>
      </w:r>
      <w:r>
        <w:rPr>
          <w:rFonts w:ascii="Arial" w:hAnsi="Arial" w:eastAsia="Arial" w:cs="Arial"/>
          <w:sz w:val="16"/>
          <w:szCs w:val="16"/>
        </w:rPr>
        <w:t>ffff</w:t>
      </w:r>
      <w:r>
        <w:rPr>
          <w:rFonts w:ascii="Arial" w:hAnsi="Arial" w:eastAsia="Arial" w:cs="Arial"/>
          <w:sz w:val="16"/>
          <w:szCs w:val="16"/>
          <w:spacing w:val="7"/>
        </w:rPr>
        <w:t xml:space="preserve">     </w:t>
      </w:r>
      <w:r>
        <w:rPr>
          <w:rFonts w:ascii="Arial" w:hAnsi="Arial" w:eastAsia="Arial" w:cs="Arial"/>
          <w:sz w:val="16"/>
          <w:szCs w:val="16"/>
        </w:rPr>
        <w:t>ffff</w:t>
      </w:r>
      <w:r>
        <w:rPr>
          <w:rFonts w:ascii="Arial" w:hAnsi="Arial" w:eastAsia="Arial" w:cs="Arial"/>
          <w:sz w:val="16"/>
          <w:szCs w:val="16"/>
          <w:spacing w:val="7"/>
        </w:rPr>
        <w:t xml:space="preserve">     </w:t>
      </w:r>
      <w:r>
        <w:rPr>
          <w:rFonts w:ascii="Arial" w:hAnsi="Arial" w:eastAsia="Arial" w:cs="Arial"/>
          <w:sz w:val="16"/>
          <w:szCs w:val="16"/>
        </w:rPr>
        <w:t>ffff</w:t>
      </w:r>
      <w:r>
        <w:rPr>
          <w:rFonts w:ascii="Arial" w:hAnsi="Arial" w:eastAsia="Arial" w:cs="Arial"/>
          <w:sz w:val="16"/>
          <w:szCs w:val="16"/>
          <w:spacing w:val="3"/>
        </w:rPr>
        <w:t xml:space="preserve"> </w:t>
      </w:r>
      <w:r>
        <w:rPr>
          <w:rFonts w:ascii="Times New Roman" w:hAnsi="Times New Roman" w:eastAsia="Times New Roman" w:cs="Times New Roman"/>
          <w:sz w:val="21"/>
          <w:szCs w:val="21"/>
          <w:spacing w:val="13"/>
        </w:rPr>
        <w:t>0040c20</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3"/>
        </w:rPr>
        <w:t>0040c30</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ffff</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0040c4001ff  0000000000000000000000000000</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0040c5000000000000000000000000</w:t>
      </w:r>
      <w:r>
        <w:rPr>
          <w:rFonts w:ascii="Times New Roman" w:hAnsi="Times New Roman" w:eastAsia="Times New Roman" w:cs="Times New Roman"/>
          <w:sz w:val="21"/>
          <w:szCs w:val="21"/>
          <w:spacing w:val="-1"/>
        </w:rPr>
        <w:t>000000000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0040c6000000000000000000000000</w:t>
      </w:r>
      <w:r>
        <w:rPr>
          <w:rFonts w:ascii="Times New Roman" w:hAnsi="Times New Roman" w:eastAsia="Times New Roman" w:cs="Times New Roman"/>
          <w:sz w:val="21"/>
          <w:szCs w:val="21"/>
          <w:spacing w:val="-1"/>
        </w:rPr>
        <w:t>000000000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0040c7000000000000000000000000</w:t>
      </w:r>
      <w:r>
        <w:rPr>
          <w:rFonts w:ascii="Times New Roman" w:hAnsi="Times New Roman" w:eastAsia="Times New Roman" w:cs="Times New Roman"/>
          <w:sz w:val="21"/>
          <w:szCs w:val="21"/>
          <w:spacing w:val="-1"/>
        </w:rPr>
        <w:t>000000000</w:t>
      </w:r>
    </w:p>
    <w:p>
      <w:pPr>
        <w:ind w:left="3000"/>
        <w:spacing w:before="178" w:line="220" w:lineRule="auto"/>
        <w:rPr>
          <w:rFonts w:ascii="SimSun" w:hAnsi="SimSun" w:eastAsia="SimSun" w:cs="SimSun"/>
          <w:sz w:val="21"/>
          <w:szCs w:val="21"/>
        </w:rPr>
      </w:pPr>
      <w:r>
        <w:rPr>
          <w:rFonts w:ascii="SimSun" w:hAnsi="SimSun" w:eastAsia="SimSun" w:cs="SimSun"/>
          <w:sz w:val="21"/>
          <w:szCs w:val="21"/>
          <w:spacing w:val="-10"/>
        </w:rPr>
        <w:t>图4-6</w:t>
      </w:r>
      <w:r>
        <w:rPr>
          <w:rFonts w:ascii="SimSun" w:hAnsi="SimSun" w:eastAsia="SimSun" w:cs="SimSun"/>
          <w:sz w:val="21"/>
          <w:szCs w:val="21"/>
          <w:spacing w:val="67"/>
        </w:rPr>
        <w:t xml:space="preserve"> </w:t>
      </w:r>
      <w:r>
        <w:rPr>
          <w:rFonts w:ascii="SimSun" w:hAnsi="SimSun" w:eastAsia="SimSun" w:cs="SimSun"/>
          <w:sz w:val="21"/>
          <w:szCs w:val="21"/>
          <w:spacing w:val="-10"/>
        </w:rPr>
        <w:t>块组中的块位图</w:t>
      </w:r>
    </w:p>
    <w:p>
      <w:pPr>
        <w:ind w:right="785" w:firstLine="450"/>
        <w:spacing w:before="159" w:line="321" w:lineRule="auto"/>
        <w:rPr>
          <w:rFonts w:ascii="SimSun" w:hAnsi="SimSun" w:eastAsia="SimSun" w:cs="SimSun"/>
          <w:sz w:val="21"/>
          <w:szCs w:val="21"/>
        </w:rPr>
      </w:pPr>
      <w:r>
        <w:rPr>
          <w:rFonts w:ascii="SimSun" w:hAnsi="SimSun" w:eastAsia="SimSun" w:cs="SimSun"/>
          <w:sz w:val="21"/>
          <w:szCs w:val="21"/>
          <w:spacing w:val="13"/>
        </w:rPr>
        <w:t>计算该块组已经使用的逻辑块的数量，可以得到其数值为521(16×4×8+9)。</w:t>
      </w:r>
      <w:r>
        <w:rPr>
          <w:rFonts w:ascii="SimSun" w:hAnsi="SimSun" w:eastAsia="SimSun" w:cs="SimSun"/>
          <w:sz w:val="21"/>
          <w:szCs w:val="21"/>
          <w:spacing w:val="11"/>
        </w:rPr>
        <w:t xml:space="preserve"> </w:t>
      </w:r>
      <w:r>
        <w:rPr>
          <w:rFonts w:ascii="SimSun" w:hAnsi="SimSun" w:eastAsia="SimSun" w:cs="SimSun"/>
          <w:sz w:val="21"/>
          <w:szCs w:val="21"/>
          <w:spacing w:val="13"/>
        </w:rPr>
        <w:t>再结合图4-3可以看出两者是匹配的。</w:t>
      </w:r>
    </w:p>
    <w:p>
      <w:pPr>
        <w:pStyle w:val="BodyText"/>
        <w:spacing w:before="75" w:line="415" w:lineRule="exact"/>
        <w:outlineLvl w:val="1"/>
        <w:rPr>
          <w:rFonts w:ascii="Arial" w:hAnsi="Arial" w:eastAsia="Arial" w:cs="Arial"/>
          <w:sz w:val="29"/>
          <w:szCs w:val="29"/>
        </w:rPr>
      </w:pPr>
      <w:bookmarkStart w:name="bookmark63" w:id="262"/>
      <w:bookmarkEnd w:id="262"/>
      <w:r>
        <w:rPr>
          <w:rFonts w:ascii="Arial" w:hAnsi="Arial" w:eastAsia="Arial" w:cs="Arial"/>
          <w:sz w:val="29"/>
          <w:szCs w:val="29"/>
          <w:b/>
          <w:bCs/>
          <w:spacing w:val="-3"/>
          <w:position w:val="4"/>
        </w:rPr>
        <w:t>4.2.5</w:t>
      </w:r>
      <w:r>
        <w:rPr>
          <w:rFonts w:ascii="Arial" w:hAnsi="Arial" w:eastAsia="Arial" w:cs="Arial"/>
          <w:sz w:val="29"/>
          <w:szCs w:val="29"/>
          <w:b/>
          <w:bCs/>
          <w:spacing w:val="23"/>
          <w:position w:val="4"/>
        </w:rPr>
        <w:t xml:space="preserve">  </w:t>
      </w:r>
      <w:r>
        <w:rPr>
          <w:rFonts w:ascii="Arial" w:hAnsi="Arial" w:eastAsia="Arial" w:cs="Arial"/>
          <w:sz w:val="29"/>
          <w:szCs w:val="29"/>
          <w:b/>
          <w:bCs/>
          <w:spacing w:val="-3"/>
          <w:position w:val="4"/>
        </w:rPr>
        <w:t>inode</w:t>
      </w:r>
      <w:r>
        <w:rPr>
          <w:sz w:val="29"/>
          <w:szCs w:val="29"/>
          <w:b/>
          <w:bCs/>
          <w:spacing w:val="-3"/>
          <w:position w:val="4"/>
        </w:rPr>
        <w:t>位</w:t>
      </w:r>
      <w:r>
        <w:rPr>
          <w:sz w:val="29"/>
          <w:szCs w:val="29"/>
          <w:spacing w:val="-49"/>
          <w:position w:val="4"/>
        </w:rPr>
        <w:t xml:space="preserve"> </w:t>
      </w:r>
      <w:r>
        <w:rPr>
          <w:sz w:val="29"/>
          <w:szCs w:val="29"/>
          <w:b/>
          <w:bCs/>
          <w:spacing w:val="-3"/>
          <w:position w:val="4"/>
        </w:rPr>
        <w:t>图</w:t>
      </w:r>
      <w:r>
        <w:rPr>
          <w:rFonts w:ascii="Arial" w:hAnsi="Arial" w:eastAsia="Arial" w:cs="Arial"/>
          <w:sz w:val="29"/>
          <w:szCs w:val="29"/>
          <w:b/>
          <w:bCs/>
          <w:spacing w:val="-3"/>
          <w:position w:val="4"/>
        </w:rPr>
        <w:t>(inode</w:t>
      </w:r>
      <w:r>
        <w:rPr>
          <w:rFonts w:ascii="Arial" w:hAnsi="Arial" w:eastAsia="Arial" w:cs="Arial"/>
          <w:sz w:val="29"/>
          <w:szCs w:val="29"/>
          <w:b/>
          <w:bCs/>
          <w:spacing w:val="21"/>
          <w:position w:val="4"/>
        </w:rPr>
        <w:t xml:space="preserve"> </w:t>
      </w:r>
      <w:r>
        <w:rPr>
          <w:rFonts w:ascii="Arial" w:hAnsi="Arial" w:eastAsia="Arial" w:cs="Arial"/>
          <w:sz w:val="29"/>
          <w:szCs w:val="29"/>
          <w:b/>
          <w:bCs/>
          <w:spacing w:val="-3"/>
          <w:position w:val="4"/>
        </w:rPr>
        <w:t>Bitmap)</w:t>
      </w:r>
    </w:p>
    <w:p>
      <w:pPr>
        <w:ind w:right="751" w:firstLine="450"/>
        <w:spacing w:before="289" w:line="310" w:lineRule="auto"/>
        <w:jc w:val="both"/>
        <w:rPr>
          <w:rFonts w:ascii="SimSun" w:hAnsi="SimSun" w:eastAsia="SimSun" w:cs="SimSun"/>
          <w:sz w:val="21"/>
          <w:szCs w:val="21"/>
        </w:rPr>
      </w:pP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0"/>
        </w:rPr>
        <w:t>位图与逻辑块位图类似，标识</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0"/>
        </w:rPr>
        <w:t>的使用情</w:t>
      </w:r>
      <w:r>
        <w:rPr>
          <w:rFonts w:ascii="SimSun" w:hAnsi="SimSun" w:eastAsia="SimSun" w:cs="SimSun"/>
          <w:sz w:val="21"/>
          <w:szCs w:val="21"/>
          <w:spacing w:val="19"/>
        </w:rPr>
        <w:t>况，并对其进行管理。其</w:t>
      </w:r>
      <w:r>
        <w:rPr>
          <w:rFonts w:ascii="SimSun" w:hAnsi="SimSun" w:eastAsia="SimSun" w:cs="SimSun"/>
          <w:sz w:val="21"/>
          <w:szCs w:val="21"/>
        </w:rPr>
        <w:t xml:space="preserve"> </w:t>
      </w:r>
      <w:r>
        <w:rPr>
          <w:rFonts w:ascii="SimSun" w:hAnsi="SimSun" w:eastAsia="SimSun" w:cs="SimSun"/>
          <w:sz w:val="21"/>
          <w:szCs w:val="21"/>
          <w:spacing w:val="13"/>
        </w:rPr>
        <w:t>中</w:t>
      </w:r>
      <w:r>
        <w:rPr>
          <w:rFonts w:ascii="SimSun" w:hAnsi="SimSun" w:eastAsia="SimSun" w:cs="SimSun"/>
          <w:sz w:val="21"/>
          <w:szCs w:val="21"/>
          <w:spacing w:val="57"/>
        </w:rPr>
        <w:t xml:space="preserve"> </w:t>
      </w:r>
      <w:r>
        <w:rPr>
          <w:rFonts w:ascii="SimSun" w:hAnsi="SimSun" w:eastAsia="SimSun" w:cs="SimSun"/>
          <w:sz w:val="21"/>
          <w:szCs w:val="21"/>
          <w:spacing w:val="13"/>
        </w:rPr>
        <w:t>，</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13"/>
        </w:rPr>
        <w:t>位图中的每一位与</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13"/>
        </w:rPr>
        <w:t>表中的</w:t>
      </w:r>
      <w:r>
        <w:rPr>
          <w:rFonts w:ascii="SimSun" w:hAnsi="SimSun" w:eastAsia="SimSun" w:cs="SimSun"/>
          <w:sz w:val="21"/>
          <w:szCs w:val="21"/>
          <w:spacing w:val="-55"/>
        </w:rPr>
        <w:t xml:space="preserve"> </w:t>
      </w:r>
      <w:r>
        <w:rPr>
          <w:rFonts w:ascii="SimSun" w:hAnsi="SimSun" w:eastAsia="SimSun" w:cs="SimSun"/>
          <w:sz w:val="21"/>
          <w:szCs w:val="21"/>
          <w:spacing w:val="13"/>
        </w:rPr>
        <w:t>一</w:t>
      </w:r>
      <w:r>
        <w:rPr>
          <w:rFonts w:ascii="SimSun" w:hAnsi="SimSun" w:eastAsia="SimSun" w:cs="SimSun"/>
          <w:sz w:val="21"/>
          <w:szCs w:val="21"/>
          <w:spacing w:val="-57"/>
        </w:rPr>
        <w:t xml:space="preserve"> </w:t>
      </w:r>
      <w:r>
        <w:rPr>
          <w:rFonts w:ascii="SimSun" w:hAnsi="SimSun" w:eastAsia="SimSun" w:cs="SimSun"/>
          <w:sz w:val="21"/>
          <w:szCs w:val="21"/>
          <w:spacing w:val="13"/>
        </w:rPr>
        <w:t>个</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3"/>
        </w:rPr>
        <w:t>对应。如果这</w:t>
      </w:r>
      <w:r>
        <w:rPr>
          <w:rFonts w:ascii="SimSun" w:hAnsi="SimSun" w:eastAsia="SimSun" w:cs="SimSun"/>
          <w:sz w:val="21"/>
          <w:szCs w:val="21"/>
          <w:spacing w:val="-60"/>
        </w:rPr>
        <w:t xml:space="preserve"> </w:t>
      </w:r>
      <w:r>
        <w:rPr>
          <w:rFonts w:ascii="SimSun" w:hAnsi="SimSun" w:eastAsia="SimSun" w:cs="SimSun"/>
          <w:sz w:val="21"/>
          <w:szCs w:val="21"/>
          <w:spacing w:val="13"/>
        </w:rPr>
        <w:t>一位为1,则说</w:t>
      </w:r>
      <w:r>
        <w:rPr>
          <w:rFonts w:ascii="SimSun" w:hAnsi="SimSun" w:eastAsia="SimSun" w:cs="SimSun"/>
          <w:sz w:val="21"/>
          <w:szCs w:val="21"/>
        </w:rPr>
        <w:t xml:space="preserve"> </w:t>
      </w:r>
      <w:r>
        <w:rPr>
          <w:rFonts w:ascii="SimSun" w:hAnsi="SimSun" w:eastAsia="SimSun" w:cs="SimSun"/>
          <w:sz w:val="21"/>
          <w:szCs w:val="21"/>
          <w:spacing w:val="8"/>
        </w:rPr>
        <w:t>明</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8"/>
        </w:rPr>
        <w:t>表中的</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已经被分配出去，否则就表示该</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可以被使用。</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8"/>
        </w:rPr>
        <w:t>位</w:t>
      </w:r>
      <w:r>
        <w:rPr>
          <w:rFonts w:ascii="SimSun" w:hAnsi="SimSun" w:eastAsia="SimSun" w:cs="SimSun"/>
          <w:sz w:val="21"/>
          <w:szCs w:val="21"/>
          <w:spacing w:val="1"/>
        </w:rPr>
        <w:t xml:space="preserve"> </w:t>
      </w:r>
      <w:r>
        <w:rPr>
          <w:rFonts w:ascii="SimSun" w:hAnsi="SimSun" w:eastAsia="SimSun" w:cs="SimSun"/>
          <w:sz w:val="21"/>
          <w:szCs w:val="21"/>
          <w:spacing w:val="10"/>
        </w:rPr>
        <w:t>图占用一个文件系统逻辑块的空间。</w:t>
      </w:r>
    </w:p>
    <w:p>
      <w:pPr>
        <w:pStyle w:val="BodyText"/>
        <w:spacing w:before="191" w:line="223" w:lineRule="auto"/>
        <w:outlineLvl w:val="1"/>
        <w:rPr>
          <w:sz w:val="29"/>
          <w:szCs w:val="29"/>
        </w:rPr>
      </w:pPr>
      <w:bookmarkStart w:name="bookmark64" w:id="263"/>
      <w:bookmarkEnd w:id="263"/>
      <w:r>
        <w:rPr>
          <w:rFonts w:ascii="Arial" w:hAnsi="Arial" w:eastAsia="Arial" w:cs="Arial"/>
          <w:sz w:val="29"/>
          <w:szCs w:val="29"/>
          <w:b/>
          <w:bCs/>
          <w:spacing w:val="-4"/>
        </w:rPr>
        <w:t>4.2.6</w:t>
      </w:r>
      <w:r>
        <w:rPr>
          <w:rFonts w:ascii="Arial" w:hAnsi="Arial" w:eastAsia="Arial" w:cs="Arial"/>
          <w:sz w:val="29"/>
          <w:szCs w:val="29"/>
          <w:b/>
          <w:bCs/>
          <w:spacing w:val="20"/>
        </w:rPr>
        <w:t xml:space="preserve">  </w:t>
      </w:r>
      <w:r>
        <w:rPr>
          <w:rFonts w:ascii="Arial" w:hAnsi="Arial" w:eastAsia="Arial" w:cs="Arial"/>
          <w:sz w:val="29"/>
          <w:szCs w:val="29"/>
          <w:b/>
          <w:bCs/>
          <w:spacing w:val="-4"/>
        </w:rPr>
        <w:t>inode</w:t>
      </w:r>
      <w:r>
        <w:rPr>
          <w:sz w:val="29"/>
          <w:szCs w:val="29"/>
          <w:b/>
          <w:bCs/>
          <w:spacing w:val="-4"/>
        </w:rPr>
        <w:t>与</w:t>
      </w:r>
      <w:r>
        <w:rPr>
          <w:sz w:val="29"/>
          <w:szCs w:val="29"/>
          <w:spacing w:val="-76"/>
        </w:rPr>
        <w:t xml:space="preserve"> </w:t>
      </w:r>
      <w:r>
        <w:rPr>
          <w:rFonts w:ascii="Arial" w:hAnsi="Arial" w:eastAsia="Arial" w:cs="Arial"/>
          <w:sz w:val="29"/>
          <w:szCs w:val="29"/>
          <w:b/>
          <w:bCs/>
          <w:spacing w:val="-4"/>
        </w:rPr>
        <w:t>inode</w:t>
      </w:r>
      <w:r>
        <w:rPr>
          <w:sz w:val="29"/>
          <w:szCs w:val="29"/>
          <w:b/>
          <w:bCs/>
          <w:spacing w:val="-4"/>
        </w:rPr>
        <w:t>表</w:t>
      </w:r>
    </w:p>
    <w:p>
      <w:pPr>
        <w:ind w:right="674" w:firstLine="450"/>
        <w:spacing w:before="289" w:line="315" w:lineRule="auto"/>
        <w:rPr>
          <w:rFonts w:ascii="SimSun" w:hAnsi="SimSun" w:eastAsia="SimSun" w:cs="SimSun"/>
          <w:sz w:val="21"/>
          <w:szCs w:val="21"/>
        </w:rPr>
      </w:pPr>
      <w:r>
        <w:rPr>
          <w:rFonts w:ascii="SimSun" w:hAnsi="SimSun" w:eastAsia="SimSun" w:cs="SimSun"/>
          <w:sz w:val="21"/>
          <w:szCs w:val="21"/>
          <w:spacing w:val="4"/>
        </w:rPr>
        <w:t>在</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中</w:t>
      </w:r>
      <w:r>
        <w:rPr>
          <w:rFonts w:ascii="SimSun" w:hAnsi="SimSun" w:eastAsia="SimSun" w:cs="SimSun"/>
          <w:sz w:val="21"/>
          <w:szCs w:val="21"/>
          <w:spacing w:val="4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是一个非常基础的概念，它用于标识和管理一个文件/目录。</w:t>
      </w:r>
      <w:r>
        <w:rPr>
          <w:rFonts w:ascii="SimSun" w:hAnsi="SimSun" w:eastAsia="SimSun" w:cs="SimSun"/>
          <w:sz w:val="21"/>
          <w:szCs w:val="21"/>
        </w:rPr>
        <w:t xml:space="preserve"> </w:t>
      </w:r>
      <w:r>
        <w:rPr>
          <w:rFonts w:ascii="SimSun" w:hAnsi="SimSun" w:eastAsia="SimSun" w:cs="SimSun"/>
          <w:sz w:val="21"/>
          <w:szCs w:val="21"/>
          <w:spacing w:val="10"/>
        </w:rPr>
        <w:t>这里面涉及两个含义，</w:t>
      </w:r>
      <w:r>
        <w:rPr>
          <w:rFonts w:ascii="SimSun" w:hAnsi="SimSun" w:eastAsia="SimSun" w:cs="SimSun"/>
          <w:sz w:val="21"/>
          <w:szCs w:val="21"/>
          <w:spacing w:val="74"/>
        </w:rPr>
        <w:t xml:space="preserve"> </w:t>
      </w:r>
      <w:r>
        <w:rPr>
          <w:rFonts w:ascii="SimSun" w:hAnsi="SimSun" w:eastAsia="SimSun" w:cs="SimSun"/>
          <w:sz w:val="21"/>
          <w:szCs w:val="21"/>
          <w:spacing w:val="10"/>
        </w:rPr>
        <w:t>一个是标识一个文件；</w:t>
      </w:r>
      <w:r>
        <w:rPr>
          <w:rFonts w:ascii="SimSun" w:hAnsi="SimSun" w:eastAsia="SimSun" w:cs="SimSun"/>
          <w:sz w:val="21"/>
          <w:szCs w:val="21"/>
          <w:spacing w:val="9"/>
        </w:rPr>
        <w:t>另一个是管理文件的元数据和数据。</w:t>
      </w:r>
    </w:p>
    <w:p>
      <w:pPr>
        <w:ind w:right="737" w:firstLine="450"/>
        <w:spacing w:before="2" w:line="321" w:lineRule="auto"/>
        <w:rPr>
          <w:rFonts w:ascii="SimSun" w:hAnsi="SimSun" w:eastAsia="SimSun" w:cs="SimSun"/>
          <w:sz w:val="21"/>
          <w:szCs w:val="21"/>
        </w:rPr>
      </w:pPr>
      <w:r>
        <w:rPr>
          <w:rFonts w:ascii="SimSun" w:hAnsi="SimSun" w:eastAsia="SimSun" w:cs="SimSun"/>
          <w:sz w:val="21"/>
          <w:szCs w:val="21"/>
          <w:spacing w:val="9"/>
        </w:rPr>
        <w:t>标识一个文件是指这个</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包含</w:t>
      </w:r>
      <w:r>
        <w:rPr>
          <w:rFonts w:ascii="SimSun" w:hAnsi="SimSun" w:eastAsia="SimSun" w:cs="SimSun"/>
          <w:sz w:val="21"/>
          <w:szCs w:val="21"/>
          <w:spacing w:val="-55"/>
        </w:rPr>
        <w:t xml:space="preserve"> </w:t>
      </w:r>
      <w:r>
        <w:rPr>
          <w:rFonts w:ascii="SimSun" w:hAnsi="SimSun" w:eastAsia="SimSun" w:cs="SimSun"/>
          <w:sz w:val="21"/>
          <w:szCs w:val="21"/>
          <w:spacing w:val="9"/>
        </w:rPr>
        <w:t>一</w:t>
      </w:r>
      <w:r>
        <w:rPr>
          <w:rFonts w:ascii="SimSun" w:hAnsi="SimSun" w:eastAsia="SimSun" w:cs="SimSun"/>
          <w:sz w:val="21"/>
          <w:szCs w:val="21"/>
          <w:spacing w:val="-57"/>
        </w:rPr>
        <w:t xml:space="preserve"> </w:t>
      </w:r>
      <w:r>
        <w:rPr>
          <w:rFonts w:ascii="SimSun" w:hAnsi="SimSun" w:eastAsia="SimSun" w:cs="SimSun"/>
          <w:sz w:val="21"/>
          <w:szCs w:val="21"/>
          <w:spacing w:val="9"/>
        </w:rPr>
        <w:t>个</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9"/>
        </w:rPr>
        <w:t>,</w:t>
      </w:r>
      <w:r>
        <w:rPr>
          <w:rFonts w:ascii="SimSun" w:hAnsi="SimSun" w:eastAsia="SimSun" w:cs="SimSun"/>
          <w:sz w:val="21"/>
          <w:szCs w:val="21"/>
          <w:spacing w:val="9"/>
        </w:rPr>
        <w:t>而 该</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ID</w:t>
      </w:r>
      <w:r>
        <w:rPr>
          <w:rFonts w:ascii="SimSun" w:hAnsi="SimSun" w:eastAsia="SimSun" w:cs="SimSun"/>
          <w:sz w:val="21"/>
          <w:szCs w:val="21"/>
          <w:spacing w:val="8"/>
        </w:rPr>
        <w:t>在文件系统中</w:t>
      </w:r>
      <w:r>
        <w:rPr>
          <w:rFonts w:ascii="SimSun" w:hAnsi="SimSun" w:eastAsia="SimSun" w:cs="SimSun"/>
          <w:sz w:val="21"/>
          <w:szCs w:val="21"/>
        </w:rPr>
        <w:t xml:space="preserve"> </w:t>
      </w:r>
      <w:r>
        <w:rPr>
          <w:rFonts w:ascii="SimSun" w:hAnsi="SimSun" w:eastAsia="SimSun" w:cs="SimSun"/>
          <w:sz w:val="21"/>
          <w:szCs w:val="21"/>
          <w:spacing w:val="12"/>
        </w:rPr>
        <w:t>是唯一的。从文件的查找和访问本质上来说是通过该</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ID</w:t>
      </w:r>
      <w:r>
        <w:rPr>
          <w:rFonts w:ascii="SimSun" w:hAnsi="SimSun" w:eastAsia="SimSun" w:cs="SimSun"/>
          <w:sz w:val="21"/>
          <w:szCs w:val="21"/>
          <w:spacing w:val="12"/>
        </w:rPr>
        <w:t>来查找</w:t>
      </w:r>
      <w:r>
        <w:rPr>
          <w:rFonts w:ascii="SimSun" w:hAnsi="SimSun" w:eastAsia="SimSun" w:cs="SimSun"/>
          <w:sz w:val="21"/>
          <w:szCs w:val="21"/>
          <w:spacing w:val="11"/>
        </w:rPr>
        <w:t>的，最终定位</w:t>
      </w:r>
      <w:r>
        <w:rPr>
          <w:rFonts w:ascii="SimSun" w:hAnsi="SimSun" w:eastAsia="SimSun" w:cs="SimSun"/>
          <w:sz w:val="21"/>
          <w:szCs w:val="21"/>
          <w:spacing w:val="1"/>
        </w:rPr>
        <w:t xml:space="preserve"> </w:t>
      </w:r>
      <w:r>
        <w:rPr>
          <w:rFonts w:ascii="SimSun" w:hAnsi="SimSun" w:eastAsia="SimSun" w:cs="SimSun"/>
          <w:sz w:val="21"/>
          <w:szCs w:val="21"/>
          <w:spacing w:val="-3"/>
        </w:rPr>
        <w:t>到</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3"/>
        </w:rPr>
        <w:t>inode</w:t>
      </w:r>
      <w:r>
        <w:rPr>
          <w:rFonts w:ascii="SimSun" w:hAnsi="SimSun" w:eastAsia="SimSun" w:cs="SimSun"/>
          <w:sz w:val="21"/>
          <w:szCs w:val="21"/>
          <w:spacing w:val="-3"/>
        </w:rPr>
        <w:t>。</w:t>
      </w:r>
    </w:p>
    <w:p>
      <w:pPr>
        <w:ind w:right="737" w:firstLine="450"/>
        <w:spacing w:before="16" w:line="311" w:lineRule="auto"/>
        <w:rPr>
          <w:rFonts w:ascii="SimSun" w:hAnsi="SimSun" w:eastAsia="SimSun" w:cs="SimSun"/>
          <w:sz w:val="21"/>
          <w:szCs w:val="21"/>
        </w:rPr>
      </w:pPr>
      <w:r>
        <w:rPr>
          <w:rFonts w:ascii="SimSun" w:hAnsi="SimSun" w:eastAsia="SimSun" w:cs="SimSun"/>
          <w:sz w:val="21"/>
          <w:szCs w:val="21"/>
          <w:spacing w:val="17"/>
        </w:rPr>
        <w:t>管理元数据和数据是指通过该</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17"/>
        </w:rPr>
        <w:t>可以获取文件的元数据和数据信息。元数</w:t>
      </w:r>
      <w:r>
        <w:rPr>
          <w:rFonts w:ascii="SimSun" w:hAnsi="SimSun" w:eastAsia="SimSun" w:cs="SimSun"/>
          <w:sz w:val="21"/>
          <w:szCs w:val="21"/>
        </w:rPr>
        <w:t xml:space="preserve"> </w:t>
      </w:r>
      <w:r>
        <w:rPr>
          <w:rFonts w:ascii="SimSun" w:hAnsi="SimSun" w:eastAsia="SimSun" w:cs="SimSun"/>
          <w:sz w:val="21"/>
          <w:szCs w:val="21"/>
          <w:spacing w:val="17"/>
        </w:rPr>
        <w:t>据信息很容易被得到，基本全在</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7"/>
        </w:rPr>
        <w:t>结构体中；而数据信息则是通</w:t>
      </w:r>
      <w:r>
        <w:rPr>
          <w:rFonts w:ascii="SimSun" w:hAnsi="SimSun" w:eastAsia="SimSun" w:cs="SimSun"/>
          <w:sz w:val="21"/>
          <w:szCs w:val="21"/>
          <w:spacing w:val="16"/>
        </w:rPr>
        <w:t>过该结构体中</w:t>
      </w:r>
    </w:p>
    <w:p>
      <w:pPr>
        <w:spacing w:line="311" w:lineRule="auto"/>
        <w:sectPr>
          <w:footerReference w:type="default" r:id="rId443"/>
          <w:pgSz w:w="9060" w:h="14150"/>
          <w:pgMar w:top="400" w:right="29" w:bottom="476" w:left="239" w:header="0" w:footer="287" w:gutter="0"/>
        </w:sectPr>
        <w:rPr>
          <w:rFonts w:ascii="SimSun" w:hAnsi="SimSun" w:eastAsia="SimSun" w:cs="SimSun"/>
          <w:sz w:val="21"/>
          <w:szCs w:val="21"/>
        </w:rPr>
      </w:pPr>
    </w:p>
    <w:p>
      <w:pPr>
        <w:pStyle w:val="BodyText"/>
        <w:ind w:left="180"/>
        <w:spacing w:before="56" w:line="221" w:lineRule="auto"/>
        <w:rPr>
          <w:sz w:val="21"/>
          <w:szCs w:val="21"/>
        </w:rPr>
      </w:pPr>
      <w:r>
        <w:drawing>
          <wp:anchor distT="0" distB="0" distL="0" distR="0" simplePos="0" relativeHeight="253077504" behindDoc="0" locked="0" layoutInCell="0" allowOverlap="1">
            <wp:simplePos x="0" y="0"/>
            <wp:positionH relativeFrom="page">
              <wp:posOffset>342884</wp:posOffset>
            </wp:positionH>
            <wp:positionV relativeFrom="page">
              <wp:posOffset>0</wp:posOffset>
            </wp:positionV>
            <wp:extent cx="6385" cy="647656"/>
            <wp:effectExtent l="0" t="0" r="0" b="0"/>
            <wp:wrapNone/>
            <wp:docPr id="478" name="IM 478"/>
            <wp:cNvGraphicFramePr/>
            <a:graphic>
              <a:graphicData uri="http://schemas.openxmlformats.org/drawingml/2006/picture">
                <pic:pic>
                  <pic:nvPicPr>
                    <pic:cNvPr id="478" name="IM 478"/>
                    <pic:cNvPicPr/>
                  </pic:nvPicPr>
                  <pic:blipFill>
                    <a:blip r:embed="rId445"/>
                    <a:stretch>
                      <a:fillRect/>
                    </a:stretch>
                  </pic:blipFill>
                  <pic:spPr>
                    <a:xfrm rot="0">
                      <a:off x="0" y="0"/>
                      <a:ext cx="6385" cy="647656"/>
                    </a:xfrm>
                    <a:prstGeom prst="rect">
                      <a:avLst/>
                    </a:prstGeom>
                  </pic:spPr>
                </pic:pic>
              </a:graphicData>
            </a:graphic>
          </wp:anchor>
        </w:drawing>
      </w:r>
      <w:r>
        <w:rPr>
          <w:sz w:val="21"/>
          <w:szCs w:val="21"/>
          <w:spacing w:val="3"/>
        </w:rPr>
        <w:t>文件系统技术内幕</w:t>
      </w:r>
    </w:p>
    <w:p>
      <w:pPr>
        <w:pStyle w:val="BodyText"/>
        <w:ind w:left="180"/>
        <w:spacing w:before="69" w:line="222" w:lineRule="auto"/>
        <w:rPr>
          <w:sz w:val="21"/>
          <w:szCs w:val="21"/>
        </w:rPr>
      </w:pPr>
      <w:r>
        <w:rPr>
          <w:sz w:val="21"/>
          <w:szCs w:val="21"/>
          <w:spacing w:val="-14"/>
        </w:rPr>
        <w:t>大数据时代海量数据存储之道</w:t>
      </w:r>
    </w:p>
    <w:p>
      <w:pPr>
        <w:spacing w:line="317" w:lineRule="auto"/>
        <w:rPr>
          <w:rFonts w:ascii="Arial"/>
          <w:sz w:val="21"/>
        </w:rPr>
      </w:pPr>
      <w:r/>
    </w:p>
    <w:p>
      <w:pPr>
        <w:ind w:left="180" w:right="74"/>
        <w:spacing w:before="68" w:line="325" w:lineRule="auto"/>
        <w:jc w:val="both"/>
        <w:rPr>
          <w:rFonts w:ascii="SimSun" w:hAnsi="SimSun" w:eastAsia="SimSun" w:cs="SimSun"/>
          <w:sz w:val="21"/>
          <w:szCs w:val="21"/>
        </w:rPr>
      </w:pPr>
      <w:r>
        <w:rPr>
          <w:rFonts w:ascii="SimSun" w:hAnsi="SimSun" w:eastAsia="SimSun" w:cs="SimSun"/>
          <w:sz w:val="21"/>
          <w:szCs w:val="21"/>
          <w:spacing w:val="16"/>
        </w:rPr>
        <w:t>的一个数组描述的，在该数组中存储着数据</w:t>
      </w:r>
      <w:r>
        <w:rPr>
          <w:rFonts w:ascii="SimSun" w:hAnsi="SimSun" w:eastAsia="SimSun" w:cs="SimSun"/>
          <w:sz w:val="21"/>
          <w:szCs w:val="21"/>
          <w:spacing w:val="15"/>
        </w:rPr>
        <w:t>的位置信息(可以先这么简单理解，后</w:t>
      </w:r>
      <w:r>
        <w:rPr>
          <w:rFonts w:ascii="SimSun" w:hAnsi="SimSun" w:eastAsia="SimSun" w:cs="SimSun"/>
          <w:sz w:val="21"/>
          <w:szCs w:val="21"/>
        </w:rPr>
        <w:t xml:space="preserve"> </w:t>
      </w:r>
      <w:r>
        <w:rPr>
          <w:rFonts w:ascii="SimSun" w:hAnsi="SimSun" w:eastAsia="SimSun" w:cs="SimSun"/>
          <w:sz w:val="21"/>
          <w:szCs w:val="21"/>
          <w:spacing w:val="18"/>
        </w:rPr>
        <w:t>面进行详细介绍)。代码4-3是</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8"/>
        </w:rPr>
        <w:t>结构体在磁盘上的数据结构，可以看出</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4"/>
        </w:rPr>
        <w:t>包含的内容还是比较多的，大部分内容比较直观，本节不再</w:t>
      </w:r>
      <w:r>
        <w:rPr>
          <w:rFonts w:ascii="SimSun" w:hAnsi="SimSun" w:eastAsia="SimSun" w:cs="SimSun"/>
          <w:sz w:val="21"/>
          <w:szCs w:val="21"/>
          <w:spacing w:val="13"/>
        </w:rPr>
        <w:t>赘述。</w:t>
      </w:r>
    </w:p>
    <w:p>
      <w:pPr>
        <w:pStyle w:val="BodyText"/>
        <w:ind w:left="2363"/>
        <w:spacing w:before="47" w:line="222" w:lineRule="auto"/>
        <w:rPr>
          <w:sz w:val="21"/>
          <w:szCs w:val="21"/>
        </w:rPr>
      </w:pPr>
      <w:r>
        <w:rPr>
          <w:sz w:val="21"/>
          <w:szCs w:val="21"/>
          <w:b/>
          <w:bCs/>
          <w:spacing w:val="-8"/>
        </w:rPr>
        <w:t>代码4-3</w:t>
      </w:r>
      <w:r>
        <w:rPr>
          <w:sz w:val="21"/>
          <w:szCs w:val="21"/>
          <w:spacing w:val="-8"/>
        </w:rPr>
        <w:t xml:space="preserve"> </w:t>
      </w:r>
      <w:r>
        <w:rPr>
          <w:rFonts w:ascii="Arial" w:hAnsi="Arial" w:eastAsia="Arial" w:cs="Arial"/>
          <w:sz w:val="21"/>
          <w:szCs w:val="21"/>
          <w:b/>
          <w:bCs/>
          <w:spacing w:val="-8"/>
        </w:rPr>
        <w:t>inode</w:t>
      </w:r>
      <w:r>
        <w:rPr>
          <w:sz w:val="21"/>
          <w:szCs w:val="21"/>
          <w:b/>
          <w:bCs/>
          <w:spacing w:val="-8"/>
        </w:rPr>
        <w:t>结构体在磁盘上的数据结构</w:t>
      </w:r>
    </w:p>
    <w:p>
      <w:pPr>
        <w:ind w:left="310"/>
        <w:spacing w:before="63" w:line="224" w:lineRule="auto"/>
        <w:rPr>
          <w:rFonts w:ascii="SimSun" w:hAnsi="SimSun" w:eastAsia="SimSun" w:cs="SimSun"/>
          <w:sz w:val="14"/>
          <w:szCs w:val="14"/>
        </w:rPr>
      </w:pPr>
      <w:r>
        <w:rPr>
          <w:rFonts w:ascii="SimSun" w:hAnsi="SimSun" w:eastAsia="SimSun" w:cs="SimSun"/>
          <w:sz w:val="14"/>
          <w:szCs w:val="14"/>
          <w:spacing w:val="-1"/>
        </w:rPr>
        <w:t>fs/ext2/ext2.h</w:t>
      </w:r>
    </w:p>
    <w:p>
      <w:pPr>
        <w:spacing w:line="35" w:lineRule="exact"/>
        <w:rPr/>
      </w:pPr>
      <w:r/>
    </w:p>
    <w:tbl>
      <w:tblPr>
        <w:tblStyle w:val="TableNormal"/>
        <w:tblW w:w="8049" w:type="dxa"/>
        <w:tblInd w:w="2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40"/>
        <w:gridCol w:w="7409"/>
      </w:tblGrid>
      <w:tr>
        <w:trPr>
          <w:trHeight w:val="255" w:hRule="atLeast"/>
        </w:trPr>
        <w:tc>
          <w:tcPr>
            <w:tcW w:w="640" w:type="dxa"/>
            <w:vAlign w:val="top"/>
            <w:tcBorders>
              <w:right w:val="single" w:color="000000" w:sz="4" w:space="0"/>
              <w:top w:val="single" w:color="000000" w:sz="4" w:space="0"/>
            </w:tcBorders>
          </w:tcPr>
          <w:p>
            <w:pPr>
              <w:pStyle w:val="TableText"/>
              <w:ind w:left="99"/>
              <w:spacing w:before="105" w:line="140" w:lineRule="exact"/>
              <w:rPr>
                <w:sz w:val="17"/>
                <w:szCs w:val="17"/>
              </w:rPr>
            </w:pPr>
            <w:r>
              <w:rPr>
                <w:sz w:val="17"/>
                <w:szCs w:val="17"/>
                <w:spacing w:val="-3"/>
                <w:position w:val="-2"/>
              </w:rPr>
              <w:t>302</w:t>
            </w:r>
          </w:p>
        </w:tc>
        <w:tc>
          <w:tcPr>
            <w:tcW w:w="7409" w:type="dxa"/>
            <w:vAlign w:val="top"/>
            <w:tcBorders>
              <w:left w:val="single" w:color="000000" w:sz="4" w:space="0"/>
              <w:top w:val="single" w:color="000000" w:sz="4" w:space="0"/>
            </w:tcBorders>
          </w:tcPr>
          <w:p>
            <w:pPr>
              <w:pStyle w:val="TableText"/>
              <w:ind w:left="104"/>
              <w:spacing w:before="65" w:line="195" w:lineRule="auto"/>
              <w:rPr>
                <w:sz w:val="17"/>
                <w:szCs w:val="17"/>
              </w:rPr>
            </w:pPr>
            <w:r>
              <w:rPr>
                <w:sz w:val="17"/>
                <w:szCs w:val="17"/>
                <w:spacing w:val="-2"/>
              </w:rPr>
              <w:t>struct</w:t>
            </w:r>
            <w:r>
              <w:rPr>
                <w:sz w:val="17"/>
                <w:szCs w:val="17"/>
                <w:spacing w:val="45"/>
              </w:rPr>
              <w:t xml:space="preserve"> </w:t>
            </w:r>
            <w:r>
              <w:rPr>
                <w:sz w:val="17"/>
                <w:szCs w:val="17"/>
                <w:spacing w:val="-2"/>
              </w:rPr>
              <w:t>ext2_inode{</w:t>
            </w:r>
          </w:p>
        </w:tc>
      </w:tr>
      <w:tr>
        <w:trPr>
          <w:trHeight w:val="250" w:hRule="atLeast"/>
        </w:trPr>
        <w:tc>
          <w:tcPr>
            <w:tcW w:w="640" w:type="dxa"/>
            <w:vAlign w:val="top"/>
            <w:tcBorders>
              <w:right w:val="single" w:color="000000" w:sz="4" w:space="0"/>
            </w:tcBorders>
          </w:tcPr>
          <w:p>
            <w:pPr>
              <w:pStyle w:val="TableText"/>
              <w:ind w:left="99"/>
              <w:spacing w:before="80" w:line="173" w:lineRule="auto"/>
              <w:rPr>
                <w:sz w:val="17"/>
                <w:szCs w:val="17"/>
              </w:rPr>
            </w:pPr>
            <w:r>
              <w:rPr>
                <w:sz w:val="17"/>
                <w:szCs w:val="17"/>
                <w:spacing w:val="-3"/>
              </w:rPr>
              <w:t>303</w:t>
            </w:r>
          </w:p>
        </w:tc>
        <w:tc>
          <w:tcPr>
            <w:tcW w:w="7409" w:type="dxa"/>
            <w:vAlign w:val="top"/>
            <w:tcBorders>
              <w:left w:val="single" w:color="000000" w:sz="4" w:space="0"/>
            </w:tcBorders>
          </w:tcPr>
          <w:p>
            <w:pPr>
              <w:pStyle w:val="TableText"/>
              <w:ind w:left="514"/>
              <w:spacing w:before="16" w:line="199" w:lineRule="auto"/>
              <w:rPr>
                <w:sz w:val="17"/>
                <w:szCs w:val="17"/>
              </w:rPr>
            </w:pPr>
            <w:r>
              <w:rPr>
                <w:sz w:val="17"/>
                <w:szCs w:val="17"/>
                <w:position w:val="-3"/>
              </w:rPr>
              <w:t>le16    </w:t>
            </w:r>
            <w:r>
              <w:rPr>
                <w:sz w:val="17"/>
                <w:szCs w:val="17"/>
                <w:position w:val="-2"/>
              </w:rPr>
              <w:t>i</w:t>
            </w:r>
            <w:r>
              <w:rPr>
                <w:sz w:val="17"/>
                <w:szCs w:val="17"/>
              </w:rPr>
              <w:t>_</w:t>
            </w:r>
            <w:r>
              <w:rPr>
                <w:sz w:val="17"/>
                <w:szCs w:val="17"/>
                <w:position w:val="-2"/>
              </w:rPr>
              <w:t>mode;     </w:t>
            </w:r>
            <w:r>
              <w:rPr>
                <w:sz w:val="17"/>
                <w:szCs w:val="17"/>
                <w:spacing w:val="-1"/>
                <w:position w:val="-2"/>
              </w:rPr>
              <w:t xml:space="preserve">   </w:t>
            </w:r>
            <w:r>
              <w:rPr>
                <w:sz w:val="17"/>
                <w:szCs w:val="17"/>
                <w:spacing w:val="-1"/>
                <w:position w:val="1"/>
              </w:rPr>
              <w:t>/文件访问模式，描述不同用户的访问权限</w:t>
            </w:r>
          </w:p>
        </w:tc>
      </w:tr>
      <w:tr>
        <w:trPr>
          <w:trHeight w:val="240" w:hRule="atLeast"/>
        </w:trPr>
        <w:tc>
          <w:tcPr>
            <w:tcW w:w="640" w:type="dxa"/>
            <w:vAlign w:val="top"/>
            <w:tcBorders>
              <w:right w:val="single" w:color="000000" w:sz="4" w:space="0"/>
            </w:tcBorders>
          </w:tcPr>
          <w:p>
            <w:pPr>
              <w:pStyle w:val="TableText"/>
              <w:ind w:left="189"/>
              <w:spacing w:before="70" w:line="173" w:lineRule="auto"/>
              <w:rPr>
                <w:sz w:val="17"/>
                <w:szCs w:val="17"/>
              </w:rPr>
            </w:pPr>
            <w:r>
              <w:rPr>
                <w:sz w:val="17"/>
                <w:szCs w:val="17"/>
                <w:spacing w:val="-3"/>
              </w:rPr>
              <w:t>304</w:t>
            </w:r>
          </w:p>
        </w:tc>
        <w:tc>
          <w:tcPr>
            <w:tcW w:w="7409" w:type="dxa"/>
            <w:vAlign w:val="top"/>
            <w:tcBorders>
              <w:left w:val="single" w:color="000000" w:sz="4" w:space="0"/>
            </w:tcBorders>
          </w:tcPr>
          <w:p>
            <w:pPr>
              <w:pStyle w:val="TableText"/>
              <w:ind w:left="524"/>
              <w:spacing w:before="20" w:line="195" w:lineRule="auto"/>
              <w:rPr>
                <w:sz w:val="17"/>
                <w:szCs w:val="17"/>
              </w:rPr>
            </w:pPr>
            <w:r>
              <w:rPr>
                <w:sz w:val="17"/>
                <w:szCs w:val="17"/>
                <w:spacing w:val="-2"/>
                <w:position w:val="-2"/>
              </w:rPr>
              <w:t>le16    </w:t>
            </w:r>
            <w:r>
              <w:rPr>
                <w:sz w:val="17"/>
                <w:szCs w:val="17"/>
                <w:spacing w:val="-2"/>
                <w:position w:val="1"/>
              </w:rPr>
              <w:t>i</w:t>
            </w:r>
            <w:r>
              <w:rPr>
                <w:sz w:val="17"/>
                <w:szCs w:val="17"/>
                <w:spacing w:val="-2"/>
              </w:rPr>
              <w:t>_</w:t>
            </w:r>
            <w:r>
              <w:rPr>
                <w:sz w:val="17"/>
                <w:szCs w:val="17"/>
                <w:spacing w:val="-2"/>
                <w:position w:val="1"/>
              </w:rPr>
              <w:t>uid;</w:t>
            </w:r>
            <w:r>
              <w:rPr>
                <w:sz w:val="17"/>
                <w:szCs w:val="17"/>
                <w:spacing w:val="1"/>
                <w:position w:val="1"/>
              </w:rPr>
              <w:t xml:space="preserve">         </w:t>
            </w:r>
            <w:r>
              <w:rPr>
                <w:sz w:val="17"/>
                <w:szCs w:val="17"/>
                <w:spacing w:val="-2"/>
              </w:rPr>
              <w:t>//用户ID信息</w:t>
            </w:r>
          </w:p>
        </w:tc>
      </w:tr>
      <w:tr>
        <w:trPr>
          <w:trHeight w:val="236" w:hRule="atLeast"/>
        </w:trPr>
        <w:tc>
          <w:tcPr>
            <w:tcW w:w="640" w:type="dxa"/>
            <w:vAlign w:val="top"/>
            <w:tcBorders>
              <w:right w:val="single" w:color="000000" w:sz="4" w:space="0"/>
            </w:tcBorders>
          </w:tcPr>
          <w:p>
            <w:pPr>
              <w:pStyle w:val="TableText"/>
              <w:ind w:left="189"/>
              <w:spacing w:before="70" w:line="169" w:lineRule="auto"/>
              <w:rPr>
                <w:sz w:val="17"/>
                <w:szCs w:val="17"/>
              </w:rPr>
            </w:pPr>
            <w:r>
              <w:rPr>
                <w:sz w:val="17"/>
                <w:szCs w:val="17"/>
                <w:spacing w:val="-3"/>
              </w:rPr>
              <w:t>305</w:t>
            </w:r>
          </w:p>
        </w:tc>
        <w:tc>
          <w:tcPr>
            <w:tcW w:w="7409" w:type="dxa"/>
            <w:vAlign w:val="top"/>
            <w:tcBorders>
              <w:left w:val="single" w:color="000000" w:sz="4" w:space="0"/>
            </w:tcBorders>
          </w:tcPr>
          <w:p>
            <w:pPr>
              <w:pStyle w:val="TableText"/>
              <w:ind w:left="574"/>
              <w:spacing w:before="30" w:line="212" w:lineRule="auto"/>
              <w:rPr>
                <w:sz w:val="17"/>
                <w:szCs w:val="17"/>
              </w:rPr>
            </w:pPr>
            <w:r>
              <w:rPr>
                <w:sz w:val="17"/>
                <w:szCs w:val="17"/>
                <w:spacing w:val="-2"/>
              </w:rPr>
              <w:t>le32</w:t>
            </w:r>
            <w:r>
              <w:rPr>
                <w:sz w:val="17"/>
                <w:szCs w:val="17"/>
                <w:spacing w:val="14"/>
              </w:rPr>
              <w:t xml:space="preserve">   </w:t>
            </w:r>
            <w:r>
              <w:rPr>
                <w:sz w:val="17"/>
                <w:szCs w:val="17"/>
                <w:spacing w:val="-2"/>
              </w:rPr>
              <w:t>i_size;        //文件大小</w:t>
            </w:r>
          </w:p>
        </w:tc>
      </w:tr>
      <w:tr>
        <w:trPr>
          <w:trHeight w:val="240" w:hRule="atLeast"/>
        </w:trPr>
        <w:tc>
          <w:tcPr>
            <w:tcW w:w="640" w:type="dxa"/>
            <w:vAlign w:val="top"/>
            <w:tcBorders>
              <w:right w:val="single" w:color="000000" w:sz="4" w:space="0"/>
            </w:tcBorders>
          </w:tcPr>
          <w:p>
            <w:pPr>
              <w:pStyle w:val="TableText"/>
              <w:ind w:left="189"/>
              <w:spacing w:before="65" w:line="179" w:lineRule="auto"/>
              <w:rPr>
                <w:sz w:val="17"/>
                <w:szCs w:val="17"/>
              </w:rPr>
            </w:pPr>
            <w:r>
              <w:rPr>
                <w:sz w:val="17"/>
                <w:szCs w:val="17"/>
                <w:spacing w:val="-3"/>
              </w:rPr>
              <w:t>306</w:t>
            </w:r>
          </w:p>
        </w:tc>
        <w:tc>
          <w:tcPr>
            <w:tcW w:w="7409" w:type="dxa"/>
            <w:vAlign w:val="top"/>
            <w:tcBorders>
              <w:left w:val="single" w:color="000000" w:sz="4" w:space="0"/>
            </w:tcBorders>
          </w:tcPr>
          <w:p>
            <w:pPr>
              <w:pStyle w:val="TableText"/>
              <w:ind w:left="574"/>
              <w:spacing w:before="31" w:line="205" w:lineRule="auto"/>
              <w:rPr>
                <w:sz w:val="17"/>
                <w:szCs w:val="17"/>
              </w:rPr>
            </w:pPr>
            <w:r>
              <w:rPr>
                <w:sz w:val="17"/>
                <w:szCs w:val="17"/>
                <w:spacing w:val="-1"/>
                <w:position w:val="-1"/>
              </w:rPr>
              <w:t>le32</w:t>
            </w:r>
            <w:r>
              <w:rPr>
                <w:sz w:val="17"/>
                <w:szCs w:val="17"/>
                <w:spacing w:val="13"/>
                <w:position w:val="-1"/>
              </w:rPr>
              <w:t xml:space="preserve">   </w:t>
            </w:r>
            <w:r>
              <w:rPr>
                <w:sz w:val="17"/>
                <w:szCs w:val="17"/>
                <w:spacing w:val="-1"/>
              </w:rPr>
              <w:t>i_atime;       //访问时间</w:t>
            </w:r>
          </w:p>
        </w:tc>
      </w:tr>
      <w:tr>
        <w:trPr>
          <w:trHeight w:val="238" w:hRule="atLeast"/>
        </w:trPr>
        <w:tc>
          <w:tcPr>
            <w:tcW w:w="640" w:type="dxa"/>
            <w:vAlign w:val="top"/>
            <w:tcBorders>
              <w:right w:val="single" w:color="000000" w:sz="4" w:space="0"/>
            </w:tcBorders>
          </w:tcPr>
          <w:p>
            <w:pPr>
              <w:pStyle w:val="TableText"/>
              <w:ind w:left="189"/>
              <w:spacing w:before="65" w:line="177" w:lineRule="auto"/>
              <w:rPr>
                <w:sz w:val="17"/>
                <w:szCs w:val="17"/>
              </w:rPr>
            </w:pPr>
            <w:r>
              <w:rPr>
                <w:sz w:val="17"/>
                <w:szCs w:val="17"/>
                <w:spacing w:val="-3"/>
              </w:rPr>
              <w:t>307</w:t>
            </w:r>
          </w:p>
        </w:tc>
        <w:tc>
          <w:tcPr>
            <w:tcW w:w="7409" w:type="dxa"/>
            <w:vAlign w:val="top"/>
            <w:tcBorders>
              <w:left w:val="single" w:color="000000" w:sz="4" w:space="0"/>
            </w:tcBorders>
          </w:tcPr>
          <w:p>
            <w:pPr>
              <w:pStyle w:val="TableText"/>
              <w:ind w:left="574"/>
              <w:spacing w:before="31" w:line="213" w:lineRule="auto"/>
              <w:rPr>
                <w:sz w:val="17"/>
                <w:szCs w:val="17"/>
              </w:rPr>
            </w:pPr>
            <w:r>
              <w:rPr>
                <w:sz w:val="17"/>
                <w:szCs w:val="17"/>
                <w:spacing w:val="-1"/>
              </w:rPr>
              <w:t>le32</w:t>
            </w:r>
            <w:r>
              <w:rPr>
                <w:sz w:val="17"/>
                <w:szCs w:val="17"/>
                <w:spacing w:val="17"/>
              </w:rPr>
              <w:t xml:space="preserve">   </w:t>
            </w:r>
            <w:r>
              <w:rPr>
                <w:sz w:val="17"/>
                <w:szCs w:val="17"/>
                <w:spacing w:val="-1"/>
              </w:rPr>
              <w:t>i_ctime;</w:t>
            </w:r>
            <w:r>
              <w:rPr>
                <w:sz w:val="17"/>
                <w:szCs w:val="17"/>
                <w:spacing w:val="11"/>
              </w:rPr>
              <w:t xml:space="preserve">      </w:t>
            </w:r>
            <w:r>
              <w:rPr>
                <w:sz w:val="17"/>
                <w:szCs w:val="17"/>
                <w:spacing w:val="-1"/>
              </w:rPr>
              <w:t>//创建时间</w:t>
            </w:r>
          </w:p>
        </w:tc>
      </w:tr>
      <w:tr>
        <w:trPr>
          <w:trHeight w:val="245" w:hRule="atLeast"/>
        </w:trPr>
        <w:tc>
          <w:tcPr>
            <w:tcW w:w="640" w:type="dxa"/>
            <w:vAlign w:val="top"/>
            <w:tcBorders>
              <w:right w:val="single" w:color="000000" w:sz="4" w:space="0"/>
            </w:tcBorders>
          </w:tcPr>
          <w:p>
            <w:pPr>
              <w:pStyle w:val="TableText"/>
              <w:ind w:left="189"/>
              <w:spacing w:before="66" w:line="183" w:lineRule="auto"/>
              <w:rPr>
                <w:sz w:val="17"/>
                <w:szCs w:val="17"/>
              </w:rPr>
            </w:pPr>
            <w:r>
              <w:rPr>
                <w:sz w:val="17"/>
                <w:szCs w:val="17"/>
                <w:spacing w:val="-3"/>
              </w:rPr>
              <w:t>308</w:t>
            </w:r>
          </w:p>
        </w:tc>
        <w:tc>
          <w:tcPr>
            <w:tcW w:w="7409" w:type="dxa"/>
            <w:vAlign w:val="top"/>
            <w:tcBorders>
              <w:left w:val="single" w:color="000000" w:sz="4" w:space="0"/>
            </w:tcBorders>
          </w:tcPr>
          <w:p>
            <w:pPr>
              <w:pStyle w:val="TableText"/>
              <w:ind w:left="574"/>
              <w:spacing w:before="33" w:line="219" w:lineRule="auto"/>
              <w:rPr>
                <w:sz w:val="17"/>
                <w:szCs w:val="17"/>
              </w:rPr>
            </w:pPr>
            <w:r>
              <w:rPr>
                <w:sz w:val="17"/>
                <w:szCs w:val="17"/>
                <w:spacing w:val="-1"/>
              </w:rPr>
              <w:t>le32</w:t>
            </w:r>
            <w:r>
              <w:rPr>
                <w:sz w:val="17"/>
                <w:szCs w:val="17"/>
                <w:spacing w:val="10"/>
              </w:rPr>
              <w:t xml:space="preserve">   </w:t>
            </w:r>
            <w:r>
              <w:rPr>
                <w:sz w:val="17"/>
                <w:szCs w:val="17"/>
                <w:spacing w:val="-1"/>
              </w:rPr>
              <w:t>i_mtime;</w:t>
            </w:r>
            <w:r>
              <w:rPr>
                <w:sz w:val="17"/>
                <w:szCs w:val="17"/>
                <w:spacing w:val="4"/>
              </w:rPr>
              <w:t xml:space="preserve">       </w:t>
            </w:r>
            <w:r>
              <w:rPr>
                <w:sz w:val="17"/>
                <w:szCs w:val="17"/>
                <w:spacing w:val="-1"/>
              </w:rPr>
              <w:t>//修改时间</w:t>
            </w:r>
          </w:p>
        </w:tc>
      </w:tr>
      <w:tr>
        <w:trPr>
          <w:trHeight w:val="230" w:hRule="atLeast"/>
        </w:trPr>
        <w:tc>
          <w:tcPr>
            <w:tcW w:w="640" w:type="dxa"/>
            <w:vAlign w:val="top"/>
            <w:tcBorders>
              <w:right w:val="single" w:color="000000" w:sz="4" w:space="0"/>
            </w:tcBorders>
          </w:tcPr>
          <w:p>
            <w:pPr>
              <w:pStyle w:val="TableText"/>
              <w:ind w:left="189"/>
              <w:spacing w:before="61" w:line="172" w:lineRule="auto"/>
              <w:rPr>
                <w:sz w:val="17"/>
                <w:szCs w:val="17"/>
              </w:rPr>
            </w:pPr>
            <w:r>
              <w:rPr>
                <w:sz w:val="17"/>
                <w:szCs w:val="17"/>
                <w:spacing w:val="-3"/>
              </w:rPr>
              <w:t>309</w:t>
            </w:r>
          </w:p>
        </w:tc>
        <w:tc>
          <w:tcPr>
            <w:tcW w:w="7409" w:type="dxa"/>
            <w:vAlign w:val="top"/>
            <w:tcBorders>
              <w:left w:val="single" w:color="000000" w:sz="4" w:space="0"/>
            </w:tcBorders>
          </w:tcPr>
          <w:p>
            <w:pPr>
              <w:pStyle w:val="TableText"/>
              <w:ind w:left="584"/>
              <w:spacing w:before="27" w:line="198" w:lineRule="auto"/>
              <w:rPr>
                <w:sz w:val="17"/>
                <w:szCs w:val="17"/>
              </w:rPr>
            </w:pPr>
            <w:r>
              <w:rPr>
                <w:sz w:val="17"/>
                <w:szCs w:val="17"/>
                <w:spacing w:val="-3"/>
                <w:position w:val="-1"/>
              </w:rPr>
              <w:t>le32</w:t>
            </w:r>
            <w:r>
              <w:rPr>
                <w:sz w:val="17"/>
                <w:szCs w:val="17"/>
                <w:spacing w:val="17"/>
                <w:position w:val="-1"/>
              </w:rPr>
              <w:t xml:space="preserve">   </w:t>
            </w:r>
            <w:r>
              <w:rPr>
                <w:sz w:val="17"/>
                <w:szCs w:val="17"/>
                <w:spacing w:val="-3"/>
              </w:rPr>
              <w:t>i_dtime;</w:t>
            </w:r>
            <w:r>
              <w:rPr>
                <w:sz w:val="17"/>
                <w:szCs w:val="17"/>
                <w:spacing w:val="2"/>
              </w:rPr>
              <w:t xml:space="preserve">       </w:t>
            </w:r>
            <w:r>
              <w:rPr>
                <w:sz w:val="17"/>
                <w:szCs w:val="17"/>
                <w:spacing w:val="-3"/>
              </w:rPr>
              <w:t>/删除时间</w:t>
            </w:r>
          </w:p>
        </w:tc>
      </w:tr>
      <w:tr>
        <w:trPr>
          <w:trHeight w:val="224" w:hRule="atLeast"/>
        </w:trPr>
        <w:tc>
          <w:tcPr>
            <w:tcW w:w="640" w:type="dxa"/>
            <w:vAlign w:val="top"/>
            <w:tcBorders>
              <w:right w:val="single" w:color="000000" w:sz="4" w:space="0"/>
            </w:tcBorders>
          </w:tcPr>
          <w:p>
            <w:pPr>
              <w:pStyle w:val="TableText"/>
              <w:ind w:left="189"/>
              <w:spacing w:before="71" w:line="143" w:lineRule="exact"/>
              <w:rPr>
                <w:sz w:val="17"/>
                <w:szCs w:val="17"/>
              </w:rPr>
            </w:pPr>
            <w:r>
              <w:rPr>
                <w:sz w:val="17"/>
                <w:szCs w:val="17"/>
                <w:spacing w:val="-3"/>
                <w:position w:val="-2"/>
              </w:rPr>
              <w:t>310</w:t>
            </w:r>
          </w:p>
        </w:tc>
        <w:tc>
          <w:tcPr>
            <w:tcW w:w="7409" w:type="dxa"/>
            <w:vAlign w:val="top"/>
            <w:tcBorders>
              <w:left w:val="single" w:color="000000" w:sz="4" w:space="0"/>
            </w:tcBorders>
          </w:tcPr>
          <w:p>
            <w:pPr>
              <w:pStyle w:val="TableText"/>
              <w:ind w:left="594"/>
              <w:spacing w:before="29" w:line="190" w:lineRule="auto"/>
              <w:rPr>
                <w:sz w:val="17"/>
                <w:szCs w:val="17"/>
              </w:rPr>
            </w:pPr>
            <w:r>
              <w:rPr>
                <w:sz w:val="17"/>
                <w:szCs w:val="17"/>
                <w:spacing w:val="-2"/>
                <w:position w:val="-1"/>
              </w:rPr>
              <w:t>le16</w:t>
            </w:r>
            <w:r>
              <w:rPr>
                <w:sz w:val="17"/>
                <w:szCs w:val="17"/>
                <w:spacing w:val="17"/>
                <w:position w:val="-1"/>
              </w:rPr>
              <w:t xml:space="preserve">   </w:t>
            </w:r>
            <w:r>
              <w:rPr>
                <w:sz w:val="17"/>
                <w:szCs w:val="17"/>
                <w:spacing w:val="-2"/>
              </w:rPr>
              <w:t>igid;          //组ID的低16位</w:t>
            </w:r>
          </w:p>
        </w:tc>
      </w:tr>
      <w:tr>
        <w:trPr>
          <w:trHeight w:val="255" w:hRule="atLeast"/>
        </w:trPr>
        <w:tc>
          <w:tcPr>
            <w:tcW w:w="640" w:type="dxa"/>
            <w:vAlign w:val="top"/>
            <w:tcBorders>
              <w:right w:val="single" w:color="000000" w:sz="4" w:space="0"/>
            </w:tcBorders>
          </w:tcPr>
          <w:p>
            <w:pPr>
              <w:pStyle w:val="TableText"/>
              <w:ind w:left="189"/>
              <w:spacing w:before="87" w:line="171" w:lineRule="auto"/>
              <w:rPr>
                <w:sz w:val="17"/>
                <w:szCs w:val="17"/>
              </w:rPr>
            </w:pPr>
            <w:r>
              <w:rPr>
                <w:sz w:val="17"/>
                <w:szCs w:val="17"/>
                <w:spacing w:val="-3"/>
              </w:rPr>
              <w:t>311</w:t>
            </w:r>
          </w:p>
        </w:tc>
        <w:tc>
          <w:tcPr>
            <w:tcW w:w="7409" w:type="dxa"/>
            <w:vAlign w:val="top"/>
            <w:tcBorders>
              <w:left w:val="single" w:color="000000" w:sz="4" w:space="0"/>
            </w:tcBorders>
          </w:tcPr>
          <w:p>
            <w:pPr>
              <w:pStyle w:val="TableText"/>
              <w:ind w:left="564"/>
              <w:spacing w:before="23" w:line="197" w:lineRule="auto"/>
              <w:rPr>
                <w:sz w:val="17"/>
                <w:szCs w:val="17"/>
              </w:rPr>
            </w:pPr>
            <w:r>
              <w:rPr>
                <w:sz w:val="17"/>
                <w:szCs w:val="17"/>
                <w:spacing w:val="-2"/>
                <w:position w:val="-2"/>
              </w:rPr>
              <w:t>le16</w:t>
            </w:r>
            <w:r>
              <w:rPr>
                <w:sz w:val="17"/>
                <w:szCs w:val="17"/>
                <w:spacing w:val="26"/>
                <w:position w:val="-2"/>
              </w:rPr>
              <w:t xml:space="preserve">   </w:t>
            </w:r>
            <w:r>
              <w:rPr>
                <w:sz w:val="17"/>
                <w:szCs w:val="17"/>
                <w:spacing w:val="-2"/>
              </w:rPr>
              <w:t>i_links_count;</w:t>
            </w:r>
            <w:r>
              <w:rPr>
                <w:sz w:val="17"/>
                <w:szCs w:val="17"/>
                <w:spacing w:val="-16"/>
              </w:rPr>
              <w:t xml:space="preserve"> </w:t>
            </w:r>
            <w:r>
              <w:rPr>
                <w:sz w:val="17"/>
                <w:szCs w:val="17"/>
                <w:spacing w:val="-2"/>
                <w:position w:val="2"/>
              </w:rPr>
              <w:t>//链接数量</w:t>
            </w:r>
          </w:p>
        </w:tc>
      </w:tr>
      <w:tr>
        <w:trPr>
          <w:trHeight w:val="234" w:hRule="atLeast"/>
        </w:trPr>
        <w:tc>
          <w:tcPr>
            <w:tcW w:w="640" w:type="dxa"/>
            <w:vAlign w:val="top"/>
            <w:tcBorders>
              <w:right w:val="single" w:color="000000" w:sz="4" w:space="0"/>
            </w:tcBorders>
          </w:tcPr>
          <w:p>
            <w:pPr>
              <w:pStyle w:val="TableText"/>
              <w:ind w:left="189"/>
              <w:spacing w:before="61" w:line="176" w:lineRule="auto"/>
              <w:rPr>
                <w:sz w:val="17"/>
                <w:szCs w:val="17"/>
              </w:rPr>
            </w:pPr>
            <w:r>
              <w:rPr>
                <w:sz w:val="17"/>
                <w:szCs w:val="17"/>
                <w:spacing w:val="-3"/>
              </w:rPr>
              <w:t>312</w:t>
            </w:r>
          </w:p>
        </w:tc>
        <w:tc>
          <w:tcPr>
            <w:tcW w:w="7409" w:type="dxa"/>
            <w:vAlign w:val="top"/>
            <w:tcBorders>
              <w:left w:val="single" w:color="000000" w:sz="4" w:space="0"/>
            </w:tcBorders>
          </w:tcPr>
          <w:p>
            <w:pPr>
              <w:pStyle w:val="TableText"/>
              <w:ind w:left="464"/>
              <w:spacing w:before="28" w:line="212" w:lineRule="auto"/>
              <w:rPr>
                <w:sz w:val="17"/>
                <w:szCs w:val="17"/>
              </w:rPr>
            </w:pPr>
            <w:r>
              <w:rPr>
                <w:sz w:val="17"/>
                <w:szCs w:val="17"/>
                <w:spacing w:val="-1"/>
              </w:rPr>
              <w:t>_le32</w:t>
            </w:r>
            <w:r>
              <w:rPr>
                <w:sz w:val="17"/>
                <w:szCs w:val="17"/>
                <w:spacing w:val="21"/>
              </w:rPr>
              <w:t xml:space="preserve">   </w:t>
            </w:r>
            <w:r>
              <w:rPr>
                <w:sz w:val="17"/>
                <w:szCs w:val="17"/>
                <w:spacing w:val="-1"/>
              </w:rPr>
              <w:t>i_blocks;      //块数量</w:t>
            </w:r>
          </w:p>
        </w:tc>
      </w:tr>
      <w:tr>
        <w:trPr>
          <w:trHeight w:val="243" w:hRule="atLeast"/>
        </w:trPr>
        <w:tc>
          <w:tcPr>
            <w:tcW w:w="640" w:type="dxa"/>
            <w:vAlign w:val="top"/>
            <w:tcBorders>
              <w:right w:val="single" w:color="000000" w:sz="4" w:space="0"/>
            </w:tcBorders>
          </w:tcPr>
          <w:p>
            <w:pPr>
              <w:pStyle w:val="TableText"/>
              <w:ind w:left="189"/>
              <w:spacing w:before="68" w:line="179" w:lineRule="auto"/>
              <w:rPr>
                <w:sz w:val="17"/>
                <w:szCs w:val="17"/>
              </w:rPr>
            </w:pPr>
            <w:r>
              <w:rPr>
                <w:sz w:val="17"/>
                <w:szCs w:val="17"/>
                <w:spacing w:val="-3"/>
              </w:rPr>
              <w:t>313</w:t>
            </w:r>
          </w:p>
        </w:tc>
        <w:tc>
          <w:tcPr>
            <w:tcW w:w="7409" w:type="dxa"/>
            <w:vAlign w:val="top"/>
            <w:tcBorders>
              <w:left w:val="single" w:color="000000" w:sz="4" w:space="0"/>
            </w:tcBorders>
          </w:tcPr>
          <w:p>
            <w:pPr>
              <w:pStyle w:val="TableText"/>
              <w:ind w:left="444"/>
              <w:spacing w:before="35" w:line="215" w:lineRule="auto"/>
              <w:rPr>
                <w:sz w:val="17"/>
                <w:szCs w:val="17"/>
              </w:rPr>
            </w:pPr>
            <w:r>
              <w:rPr>
                <w:sz w:val="17"/>
                <w:szCs w:val="17"/>
                <w:spacing w:val="-1"/>
              </w:rPr>
              <w:t>_le32</w:t>
            </w:r>
            <w:r>
              <w:rPr>
                <w:sz w:val="17"/>
                <w:szCs w:val="17"/>
                <w:spacing w:val="28"/>
              </w:rPr>
              <w:t xml:space="preserve">   </w:t>
            </w:r>
            <w:r>
              <w:rPr>
                <w:sz w:val="17"/>
                <w:szCs w:val="17"/>
                <w:spacing w:val="-1"/>
              </w:rPr>
              <w:t>i_flags;       //文件旗标</w:t>
            </w:r>
          </w:p>
        </w:tc>
      </w:tr>
      <w:tr>
        <w:trPr>
          <w:trHeight w:val="246" w:hRule="atLeast"/>
        </w:trPr>
        <w:tc>
          <w:tcPr>
            <w:tcW w:w="640" w:type="dxa"/>
            <w:vAlign w:val="top"/>
            <w:tcBorders>
              <w:right w:val="single" w:color="000000" w:sz="4" w:space="0"/>
            </w:tcBorders>
          </w:tcPr>
          <w:p>
            <w:pPr>
              <w:pStyle w:val="TableText"/>
              <w:ind w:left="189"/>
              <w:spacing w:before="64" w:line="184" w:lineRule="auto"/>
              <w:rPr>
                <w:sz w:val="17"/>
                <w:szCs w:val="17"/>
              </w:rPr>
            </w:pPr>
            <w:r>
              <w:rPr>
                <w:sz w:val="17"/>
                <w:szCs w:val="17"/>
                <w:spacing w:val="-3"/>
              </w:rPr>
              <w:t>314</w:t>
            </w:r>
          </w:p>
        </w:tc>
        <w:tc>
          <w:tcPr>
            <w:tcW w:w="7409" w:type="dxa"/>
            <w:vAlign w:val="top"/>
            <w:tcBorders>
              <w:left w:val="single" w:color="000000" w:sz="4" w:space="0"/>
            </w:tcBorders>
          </w:tcPr>
          <w:p>
            <w:pPr>
              <w:pStyle w:val="TableText"/>
              <w:ind w:left="434"/>
              <w:spacing w:before="35" w:line="218" w:lineRule="auto"/>
              <w:rPr>
                <w:sz w:val="17"/>
                <w:szCs w:val="17"/>
              </w:rPr>
            </w:pPr>
            <w:r>
              <w:rPr>
                <w:sz w:val="17"/>
                <w:szCs w:val="17"/>
                <w:spacing w:val="-1"/>
              </w:rPr>
              <w:t>union{</w:t>
            </w:r>
          </w:p>
        </w:tc>
      </w:tr>
      <w:tr>
        <w:trPr>
          <w:trHeight w:val="226" w:hRule="atLeast"/>
        </w:trPr>
        <w:tc>
          <w:tcPr>
            <w:tcW w:w="640" w:type="dxa"/>
            <w:vAlign w:val="top"/>
            <w:tcBorders>
              <w:right w:val="single" w:color="000000" w:sz="4" w:space="0"/>
            </w:tcBorders>
          </w:tcPr>
          <w:p>
            <w:pPr>
              <w:pStyle w:val="TableText"/>
              <w:ind w:left="189"/>
              <w:spacing w:before="59" w:line="170" w:lineRule="auto"/>
              <w:rPr>
                <w:sz w:val="17"/>
                <w:szCs w:val="17"/>
              </w:rPr>
            </w:pPr>
            <w:r>
              <w:rPr>
                <w:sz w:val="17"/>
                <w:szCs w:val="17"/>
                <w:spacing w:val="-3"/>
              </w:rPr>
              <w:t>315</w:t>
            </w:r>
          </w:p>
        </w:tc>
        <w:tc>
          <w:tcPr>
            <w:tcW w:w="7409" w:type="dxa"/>
            <w:vAlign w:val="top"/>
            <w:tcBorders>
              <w:left w:val="single" w:color="000000" w:sz="4" w:space="0"/>
            </w:tcBorders>
          </w:tcPr>
          <w:p>
            <w:pPr>
              <w:pStyle w:val="TableText"/>
              <w:ind w:left="774"/>
              <w:spacing w:before="53" w:line="177" w:lineRule="auto"/>
              <w:rPr>
                <w:sz w:val="17"/>
                <w:szCs w:val="17"/>
              </w:rPr>
            </w:pPr>
            <w:r>
              <w:rPr>
                <w:sz w:val="17"/>
                <w:szCs w:val="17"/>
                <w:spacing w:val="-2"/>
              </w:rPr>
              <w:t>struct</w:t>
            </w:r>
          </w:p>
        </w:tc>
      </w:tr>
      <w:tr>
        <w:trPr>
          <w:trHeight w:val="239" w:hRule="atLeast"/>
        </w:trPr>
        <w:tc>
          <w:tcPr>
            <w:tcW w:w="640" w:type="dxa"/>
            <w:vAlign w:val="top"/>
            <w:tcBorders>
              <w:right w:val="single" w:color="000000" w:sz="4" w:space="0"/>
            </w:tcBorders>
          </w:tcPr>
          <w:p>
            <w:pPr>
              <w:pStyle w:val="TableText"/>
              <w:ind w:left="189"/>
              <w:spacing w:before="73" w:line="169" w:lineRule="auto"/>
              <w:rPr>
                <w:sz w:val="17"/>
                <w:szCs w:val="17"/>
              </w:rPr>
            </w:pPr>
            <w:r>
              <w:rPr>
                <w:sz w:val="17"/>
                <w:szCs w:val="17"/>
                <w:spacing w:val="-3"/>
              </w:rPr>
              <w:t>316</w:t>
            </w:r>
          </w:p>
        </w:tc>
        <w:tc>
          <w:tcPr>
            <w:tcW w:w="7409" w:type="dxa"/>
            <w:vAlign w:val="top"/>
            <w:tcBorders>
              <w:left w:val="single" w:color="000000" w:sz="4" w:space="0"/>
            </w:tcBorders>
          </w:tcPr>
          <w:p>
            <w:pPr>
              <w:pStyle w:val="TableText"/>
              <w:ind w:left="1074"/>
              <w:spacing w:before="13" w:line="213" w:lineRule="auto"/>
              <w:rPr>
                <w:sz w:val="17"/>
                <w:szCs w:val="17"/>
              </w:rPr>
            </w:pPr>
            <w:r>
              <w:rPr>
                <w:sz w:val="17"/>
                <w:szCs w:val="17"/>
                <w:spacing w:val="-2"/>
              </w:rPr>
              <w:t>_le32</w:t>
            </w:r>
            <w:r>
              <w:rPr>
                <w:sz w:val="17"/>
                <w:szCs w:val="17"/>
                <w:spacing w:val="53"/>
              </w:rPr>
              <w:t xml:space="preserve"> </w:t>
            </w:r>
            <w:r>
              <w:rPr>
                <w:sz w:val="17"/>
                <w:szCs w:val="17"/>
                <w:spacing w:val="-2"/>
              </w:rPr>
              <w:t>l</w:t>
            </w:r>
            <w:r>
              <w:rPr>
                <w:sz w:val="17"/>
                <w:szCs w:val="17"/>
                <w:u w:val="single" w:color="auto"/>
                <w:spacing w:val="17"/>
              </w:rPr>
              <w:t xml:space="preserve"> </w:t>
            </w:r>
            <w:r>
              <w:rPr>
                <w:sz w:val="17"/>
                <w:szCs w:val="17"/>
                <w:u w:val="single" w:color="auto"/>
                <w:spacing w:val="-2"/>
              </w:rPr>
              <w:t>i</w:t>
            </w:r>
            <w:r>
              <w:rPr>
                <w:sz w:val="17"/>
                <w:szCs w:val="17"/>
                <w:u w:val="single" w:color="auto"/>
                <w:spacing w:val="-2"/>
              </w:rPr>
              <w:t xml:space="preserve"> </w:t>
            </w:r>
            <w:r>
              <w:rPr>
                <w:sz w:val="17"/>
                <w:szCs w:val="17"/>
                <w:spacing w:val="-2"/>
              </w:rPr>
              <w:t>reservedl;</w:t>
            </w:r>
          </w:p>
        </w:tc>
      </w:tr>
      <w:tr>
        <w:trPr>
          <w:trHeight w:val="239" w:hRule="atLeast"/>
        </w:trPr>
        <w:tc>
          <w:tcPr>
            <w:tcW w:w="640" w:type="dxa"/>
            <w:vAlign w:val="top"/>
            <w:tcBorders>
              <w:right w:val="single" w:color="000000" w:sz="4" w:space="0"/>
            </w:tcBorders>
          </w:tcPr>
          <w:p>
            <w:pPr>
              <w:pStyle w:val="TableText"/>
              <w:ind w:left="189"/>
              <w:spacing w:before="64" w:line="179" w:lineRule="auto"/>
              <w:rPr>
                <w:sz w:val="17"/>
                <w:szCs w:val="17"/>
              </w:rPr>
            </w:pPr>
            <w:r>
              <w:rPr>
                <w:sz w:val="17"/>
                <w:szCs w:val="17"/>
                <w:spacing w:val="-3"/>
              </w:rPr>
              <w:t>317</w:t>
            </w:r>
          </w:p>
        </w:tc>
        <w:tc>
          <w:tcPr>
            <w:tcW w:w="7409" w:type="dxa"/>
            <w:vAlign w:val="top"/>
            <w:tcBorders>
              <w:left w:val="single" w:color="000000" w:sz="4" w:space="0"/>
            </w:tcBorders>
          </w:tcPr>
          <w:p>
            <w:pPr>
              <w:pStyle w:val="TableText"/>
              <w:ind w:left="774"/>
              <w:spacing w:before="32" w:line="213" w:lineRule="auto"/>
              <w:rPr>
                <w:sz w:val="17"/>
                <w:szCs w:val="17"/>
              </w:rPr>
            </w:pPr>
            <w:r>
              <w:rPr>
                <w:sz w:val="17"/>
                <w:szCs w:val="17"/>
                <w:spacing w:val="-3"/>
              </w:rPr>
              <w:t>linuxl;</w:t>
            </w:r>
          </w:p>
        </w:tc>
      </w:tr>
      <w:tr>
        <w:trPr>
          <w:trHeight w:val="238" w:hRule="atLeast"/>
        </w:trPr>
        <w:tc>
          <w:tcPr>
            <w:tcW w:w="640" w:type="dxa"/>
            <w:vAlign w:val="top"/>
            <w:tcBorders>
              <w:right w:val="single" w:color="000000" w:sz="4" w:space="0"/>
            </w:tcBorders>
          </w:tcPr>
          <w:p>
            <w:pPr>
              <w:pStyle w:val="TableText"/>
              <w:ind w:left="189"/>
              <w:spacing w:before="65" w:line="177" w:lineRule="auto"/>
              <w:rPr>
                <w:sz w:val="17"/>
                <w:szCs w:val="17"/>
              </w:rPr>
            </w:pPr>
            <w:r>
              <w:rPr>
                <w:sz w:val="17"/>
                <w:szCs w:val="17"/>
                <w:spacing w:val="-3"/>
              </w:rPr>
              <w:t>318</w:t>
            </w:r>
          </w:p>
        </w:tc>
        <w:tc>
          <w:tcPr>
            <w:tcW w:w="7409" w:type="dxa"/>
            <w:vAlign w:val="top"/>
            <w:tcBorders>
              <w:left w:val="single" w:color="000000" w:sz="4" w:space="0"/>
            </w:tcBorders>
          </w:tcPr>
          <w:p>
            <w:pPr>
              <w:pStyle w:val="TableText"/>
              <w:ind w:left="774"/>
              <w:spacing w:before="44" w:line="199" w:lineRule="auto"/>
              <w:rPr>
                <w:sz w:val="17"/>
                <w:szCs w:val="17"/>
              </w:rPr>
            </w:pPr>
            <w:r>
              <w:rPr>
                <w:sz w:val="17"/>
                <w:szCs w:val="17"/>
                <w:spacing w:val="-2"/>
              </w:rPr>
              <w:t>struct{</w:t>
            </w:r>
          </w:p>
        </w:tc>
      </w:tr>
      <w:tr>
        <w:trPr>
          <w:trHeight w:val="206" w:hRule="atLeast"/>
        </w:trPr>
        <w:tc>
          <w:tcPr>
            <w:tcW w:w="640" w:type="dxa"/>
            <w:vAlign w:val="top"/>
            <w:tcBorders>
              <w:right w:val="single" w:color="000000" w:sz="4" w:space="0"/>
            </w:tcBorders>
          </w:tcPr>
          <w:p>
            <w:pPr>
              <w:pStyle w:val="TableText"/>
              <w:ind w:left="189"/>
              <w:spacing w:before="67" w:line="128" w:lineRule="exact"/>
              <w:rPr>
                <w:sz w:val="17"/>
                <w:szCs w:val="17"/>
              </w:rPr>
            </w:pPr>
            <w:r>
              <w:rPr>
                <w:sz w:val="17"/>
                <w:szCs w:val="17"/>
                <w:spacing w:val="-3"/>
                <w:position w:val="-2"/>
              </w:rPr>
              <w:t>319</w:t>
            </w:r>
          </w:p>
        </w:tc>
        <w:tc>
          <w:tcPr>
            <w:tcW w:w="7409" w:type="dxa"/>
            <w:vAlign w:val="top"/>
            <w:tcBorders>
              <w:left w:val="single" w:color="000000" w:sz="4" w:space="0"/>
            </w:tcBorders>
          </w:tcPr>
          <w:p>
            <w:pPr>
              <w:pStyle w:val="TableText"/>
              <w:ind w:left="1164"/>
              <w:spacing w:before="18" w:line="193" w:lineRule="auto"/>
              <w:rPr>
                <w:sz w:val="17"/>
                <w:szCs w:val="17"/>
              </w:rPr>
            </w:pPr>
            <w:r>
              <w:rPr>
                <w:sz w:val="17"/>
                <w:szCs w:val="17"/>
                <w:spacing w:val="-3"/>
              </w:rPr>
              <w:t>le32</w:t>
            </w:r>
            <w:r>
              <w:rPr>
                <w:sz w:val="17"/>
                <w:szCs w:val="17"/>
                <w:spacing w:val="72"/>
              </w:rPr>
              <w:t xml:space="preserve"> </w:t>
            </w:r>
            <w:r>
              <w:rPr>
                <w:sz w:val="17"/>
                <w:szCs w:val="17"/>
                <w:spacing w:val="-3"/>
              </w:rPr>
              <w:t>h</w:t>
            </w:r>
            <w:r>
              <w:rPr>
                <w:sz w:val="17"/>
                <w:szCs w:val="17"/>
                <w:spacing w:val="17"/>
              </w:rPr>
              <w:t xml:space="preserve"> </w:t>
            </w:r>
            <w:r>
              <w:rPr>
                <w:sz w:val="17"/>
                <w:szCs w:val="17"/>
                <w:spacing w:val="-3"/>
              </w:rPr>
              <w:t>i translator;</w:t>
            </w:r>
          </w:p>
        </w:tc>
      </w:tr>
      <w:tr>
        <w:trPr>
          <w:trHeight w:val="276" w:hRule="atLeast"/>
        </w:trPr>
        <w:tc>
          <w:tcPr>
            <w:tcW w:w="640" w:type="dxa"/>
            <w:vAlign w:val="top"/>
            <w:tcBorders>
              <w:right w:val="single" w:color="000000" w:sz="4" w:space="0"/>
            </w:tcBorders>
          </w:tcPr>
          <w:p>
            <w:pPr>
              <w:pStyle w:val="TableText"/>
              <w:ind w:left="189"/>
              <w:spacing w:before="91" w:line="183" w:lineRule="auto"/>
              <w:rPr>
                <w:sz w:val="17"/>
                <w:szCs w:val="17"/>
              </w:rPr>
            </w:pPr>
            <w:r>
              <w:rPr>
                <w:sz w:val="17"/>
                <w:szCs w:val="17"/>
                <w:spacing w:val="-3"/>
              </w:rPr>
              <w:t>320</w:t>
            </w:r>
          </w:p>
        </w:tc>
        <w:tc>
          <w:tcPr>
            <w:tcW w:w="7409" w:type="dxa"/>
            <w:vAlign w:val="top"/>
            <w:tcBorders>
              <w:left w:val="single" w:color="000000" w:sz="4" w:space="0"/>
            </w:tcBorders>
          </w:tcPr>
          <w:p>
            <w:pPr>
              <w:pStyle w:val="TableText"/>
              <w:ind w:left="774"/>
              <w:spacing w:before="69" w:line="213" w:lineRule="auto"/>
              <w:rPr>
                <w:sz w:val="17"/>
                <w:szCs w:val="17"/>
              </w:rPr>
            </w:pPr>
            <w:r>
              <w:rPr>
                <w:sz w:val="17"/>
                <w:szCs w:val="17"/>
                <w:spacing w:val="-2"/>
              </w:rPr>
              <w:t>}hurdl;</w:t>
            </w:r>
          </w:p>
        </w:tc>
      </w:tr>
      <w:tr>
        <w:trPr>
          <w:trHeight w:val="232" w:hRule="atLeast"/>
        </w:trPr>
        <w:tc>
          <w:tcPr>
            <w:tcW w:w="640" w:type="dxa"/>
            <w:vAlign w:val="top"/>
            <w:tcBorders>
              <w:right w:val="single" w:color="000000" w:sz="4" w:space="0"/>
            </w:tcBorders>
          </w:tcPr>
          <w:p>
            <w:pPr>
              <w:pStyle w:val="TableText"/>
              <w:ind w:left="189"/>
              <w:spacing w:before="55" w:line="181" w:lineRule="auto"/>
              <w:rPr>
                <w:sz w:val="17"/>
                <w:szCs w:val="17"/>
              </w:rPr>
            </w:pPr>
            <w:r>
              <w:rPr>
                <w:sz w:val="17"/>
                <w:szCs w:val="17"/>
                <w:spacing w:val="-3"/>
              </w:rPr>
              <w:t>321</w:t>
            </w:r>
          </w:p>
        </w:tc>
        <w:tc>
          <w:tcPr>
            <w:tcW w:w="7409" w:type="dxa"/>
            <w:vAlign w:val="top"/>
            <w:tcBorders>
              <w:left w:val="single" w:color="000000" w:sz="4" w:space="0"/>
            </w:tcBorders>
          </w:tcPr>
          <w:p>
            <w:pPr>
              <w:pStyle w:val="TableText"/>
              <w:ind w:left="774"/>
              <w:spacing w:before="45" w:line="192" w:lineRule="auto"/>
              <w:rPr>
                <w:sz w:val="17"/>
                <w:szCs w:val="17"/>
              </w:rPr>
            </w:pPr>
            <w:r>
              <w:rPr>
                <w:sz w:val="17"/>
                <w:szCs w:val="17"/>
                <w:spacing w:val="-2"/>
              </w:rPr>
              <w:t>struct{</w:t>
            </w:r>
          </w:p>
        </w:tc>
      </w:tr>
      <w:tr>
        <w:trPr>
          <w:trHeight w:val="231" w:hRule="atLeast"/>
        </w:trPr>
        <w:tc>
          <w:tcPr>
            <w:tcW w:w="640" w:type="dxa"/>
            <w:vAlign w:val="top"/>
            <w:tcBorders>
              <w:right w:val="single" w:color="000000" w:sz="4" w:space="0"/>
            </w:tcBorders>
          </w:tcPr>
          <w:p>
            <w:pPr>
              <w:pStyle w:val="TableText"/>
              <w:ind w:left="189"/>
              <w:spacing w:before="63" w:line="171" w:lineRule="auto"/>
              <w:rPr>
                <w:sz w:val="17"/>
                <w:szCs w:val="17"/>
              </w:rPr>
            </w:pPr>
            <w:r>
              <w:rPr>
                <w:sz w:val="17"/>
                <w:szCs w:val="17"/>
                <w:spacing w:val="-3"/>
              </w:rPr>
              <w:t>322</w:t>
            </w:r>
          </w:p>
        </w:tc>
        <w:tc>
          <w:tcPr>
            <w:tcW w:w="7409" w:type="dxa"/>
            <w:vAlign w:val="top"/>
            <w:tcBorders>
              <w:left w:val="single" w:color="000000" w:sz="4" w:space="0"/>
            </w:tcBorders>
          </w:tcPr>
          <w:p>
            <w:pPr>
              <w:pStyle w:val="TableText"/>
              <w:ind w:left="1084"/>
              <w:spacing w:before="13" w:line="213" w:lineRule="auto"/>
              <w:rPr>
                <w:sz w:val="17"/>
                <w:szCs w:val="17"/>
              </w:rPr>
            </w:pPr>
            <w:r>
              <w:rPr>
                <w:sz w:val="17"/>
                <w:szCs w:val="17"/>
                <w:spacing w:val="-2"/>
              </w:rPr>
              <w:t>_le32</w:t>
            </w:r>
            <w:r>
              <w:rPr>
                <w:sz w:val="17"/>
                <w:szCs w:val="17"/>
                <w:spacing w:val="53"/>
              </w:rPr>
              <w:t xml:space="preserve"> </w:t>
            </w:r>
            <w:r>
              <w:rPr>
                <w:sz w:val="17"/>
                <w:szCs w:val="17"/>
                <w:spacing w:val="-2"/>
              </w:rPr>
              <w:t>m</w:t>
            </w:r>
            <w:r>
              <w:rPr>
                <w:sz w:val="17"/>
                <w:szCs w:val="17"/>
                <w:u w:val="single" w:color="auto"/>
                <w:spacing w:val="17"/>
              </w:rPr>
              <w:t xml:space="preserve"> </w:t>
            </w:r>
            <w:r>
              <w:rPr>
                <w:sz w:val="17"/>
                <w:szCs w:val="17"/>
                <w:u w:val="single" w:color="auto"/>
                <w:spacing w:val="-2"/>
              </w:rPr>
              <w:t>i</w:t>
            </w:r>
            <w:r>
              <w:rPr>
                <w:sz w:val="17"/>
                <w:szCs w:val="17"/>
                <w:u w:val="single" w:color="auto"/>
                <w:spacing w:val="-2"/>
              </w:rPr>
              <w:t xml:space="preserve"> </w:t>
            </w:r>
            <w:r>
              <w:rPr>
                <w:sz w:val="17"/>
                <w:szCs w:val="17"/>
                <w:spacing w:val="-2"/>
              </w:rPr>
              <w:t>reservedl;</w:t>
            </w:r>
          </w:p>
        </w:tc>
      </w:tr>
      <w:tr>
        <w:trPr>
          <w:trHeight w:val="237" w:hRule="atLeast"/>
        </w:trPr>
        <w:tc>
          <w:tcPr>
            <w:tcW w:w="640" w:type="dxa"/>
            <w:vAlign w:val="top"/>
            <w:tcBorders>
              <w:right w:val="single" w:color="000000" w:sz="4" w:space="0"/>
            </w:tcBorders>
          </w:tcPr>
          <w:p>
            <w:pPr>
              <w:pStyle w:val="TableText"/>
              <w:ind w:left="189"/>
              <w:spacing w:before="73" w:line="167" w:lineRule="auto"/>
              <w:rPr>
                <w:sz w:val="17"/>
                <w:szCs w:val="17"/>
              </w:rPr>
            </w:pPr>
            <w:r>
              <w:rPr>
                <w:sz w:val="17"/>
                <w:szCs w:val="17"/>
                <w:spacing w:val="-3"/>
              </w:rPr>
              <w:t>323</w:t>
            </w:r>
          </w:p>
        </w:tc>
        <w:tc>
          <w:tcPr>
            <w:tcW w:w="7409" w:type="dxa"/>
            <w:vAlign w:val="top"/>
            <w:tcBorders>
              <w:left w:val="single" w:color="000000" w:sz="4" w:space="0"/>
            </w:tcBorders>
          </w:tcPr>
          <w:p>
            <w:pPr>
              <w:pStyle w:val="TableText"/>
              <w:ind w:left="774"/>
              <w:spacing w:before="51" w:line="191" w:lineRule="auto"/>
              <w:rPr>
                <w:sz w:val="17"/>
                <w:szCs w:val="17"/>
              </w:rPr>
            </w:pPr>
            <w:r>
              <w:rPr>
                <w:sz w:val="17"/>
                <w:szCs w:val="17"/>
                <w:spacing w:val="-2"/>
              </w:rPr>
              <w:t>}masixl;</w:t>
            </w:r>
          </w:p>
        </w:tc>
      </w:tr>
      <w:tr>
        <w:trPr>
          <w:trHeight w:val="229" w:hRule="atLeast"/>
        </w:trPr>
        <w:tc>
          <w:tcPr>
            <w:tcW w:w="640" w:type="dxa"/>
            <w:vAlign w:val="top"/>
            <w:tcBorders>
              <w:right w:val="single" w:color="000000" w:sz="4" w:space="0"/>
            </w:tcBorders>
          </w:tcPr>
          <w:p>
            <w:pPr>
              <w:pStyle w:val="TableText"/>
              <w:ind w:left="189"/>
              <w:spacing w:before="75" w:line="144" w:lineRule="exact"/>
              <w:rPr>
                <w:sz w:val="17"/>
                <w:szCs w:val="17"/>
              </w:rPr>
            </w:pPr>
            <w:r>
              <w:rPr>
                <w:sz w:val="17"/>
                <w:szCs w:val="17"/>
                <w:spacing w:val="-3"/>
                <w:position w:val="-2"/>
              </w:rPr>
              <w:t>324</w:t>
            </w:r>
          </w:p>
        </w:tc>
        <w:tc>
          <w:tcPr>
            <w:tcW w:w="7409" w:type="dxa"/>
            <w:vAlign w:val="top"/>
            <w:tcBorders>
              <w:left w:val="single" w:color="000000" w:sz="4" w:space="0"/>
            </w:tcBorders>
          </w:tcPr>
          <w:p>
            <w:pPr>
              <w:pStyle w:val="TableText"/>
              <w:ind w:left="424"/>
              <w:spacing w:before="32" w:line="203" w:lineRule="auto"/>
              <w:rPr>
                <w:sz w:val="17"/>
                <w:szCs w:val="17"/>
              </w:rPr>
            </w:pPr>
            <w:r>
              <w:rPr>
                <w:sz w:val="17"/>
                <w:szCs w:val="17"/>
              </w:rPr>
              <w:t>osdl;                          //与操作系统相关的内</w:t>
            </w:r>
            <w:r>
              <w:rPr>
                <w:sz w:val="17"/>
                <w:szCs w:val="17"/>
                <w:spacing w:val="-1"/>
              </w:rPr>
              <w:t>容1</w:t>
            </w:r>
          </w:p>
        </w:tc>
      </w:tr>
      <w:tr>
        <w:trPr>
          <w:trHeight w:val="245" w:hRule="atLeast"/>
        </w:trPr>
        <w:tc>
          <w:tcPr>
            <w:tcW w:w="640" w:type="dxa"/>
            <w:vAlign w:val="top"/>
            <w:tcBorders>
              <w:right w:val="single" w:color="000000" w:sz="4" w:space="0"/>
            </w:tcBorders>
          </w:tcPr>
          <w:p>
            <w:pPr>
              <w:pStyle w:val="TableText"/>
              <w:ind w:left="189"/>
              <w:spacing w:before="96" w:line="138" w:lineRule="exact"/>
              <w:rPr>
                <w:sz w:val="17"/>
                <w:szCs w:val="17"/>
              </w:rPr>
            </w:pPr>
            <w:r>
              <w:rPr>
                <w:sz w:val="17"/>
                <w:szCs w:val="17"/>
                <w:spacing w:val="-3"/>
                <w:position w:val="-2"/>
              </w:rPr>
              <w:t>325</w:t>
            </w:r>
          </w:p>
        </w:tc>
        <w:tc>
          <w:tcPr>
            <w:tcW w:w="7409" w:type="dxa"/>
            <w:vAlign w:val="top"/>
            <w:tcBorders>
              <w:left w:val="single" w:color="000000" w:sz="4" w:space="0"/>
            </w:tcBorders>
          </w:tcPr>
          <w:p>
            <w:pPr>
              <w:pStyle w:val="TableText"/>
              <w:ind w:left="434"/>
              <w:spacing w:before="36" w:line="213" w:lineRule="auto"/>
              <w:rPr>
                <w:sz w:val="17"/>
                <w:szCs w:val="17"/>
              </w:rPr>
            </w:pPr>
            <w:r>
              <w:rPr>
                <w:sz w:val="17"/>
                <w:szCs w:val="17"/>
                <w:spacing w:val="-1"/>
              </w:rPr>
              <w:t>_le32</w:t>
            </w:r>
            <w:r>
              <w:rPr>
                <w:sz w:val="17"/>
                <w:szCs w:val="17"/>
                <w:spacing w:val="58"/>
              </w:rPr>
              <w:t xml:space="preserve"> </w:t>
            </w:r>
            <w:r>
              <w:rPr>
                <w:sz w:val="17"/>
                <w:szCs w:val="17"/>
                <w:spacing w:val="-1"/>
              </w:rPr>
              <w:t>i_block[EXT2</w:t>
            </w:r>
            <w:r>
              <w:rPr>
                <w:sz w:val="17"/>
                <w:szCs w:val="17"/>
                <w:u w:val="single" w:color="auto"/>
                <w:spacing w:val="-1"/>
              </w:rPr>
              <w:t xml:space="preserve"> </w:t>
            </w:r>
            <w:r>
              <w:rPr>
                <w:sz w:val="17"/>
                <w:szCs w:val="17"/>
                <w:u w:val="single" w:color="auto"/>
                <w:spacing w:val="-1"/>
              </w:rPr>
              <w:t>N</w:t>
            </w:r>
            <w:r>
              <w:rPr>
                <w:sz w:val="17"/>
                <w:szCs w:val="17"/>
                <w:u w:val="single" w:color="auto"/>
                <w:spacing w:val="-1"/>
              </w:rPr>
              <w:t xml:space="preserve"> </w:t>
            </w:r>
            <w:r>
              <w:rPr>
                <w:sz w:val="17"/>
                <w:szCs w:val="17"/>
                <w:spacing w:val="-1"/>
              </w:rPr>
              <w:t>BLOCKS];</w:t>
            </w:r>
          </w:p>
        </w:tc>
      </w:tr>
      <w:tr>
        <w:trPr>
          <w:trHeight w:val="237" w:hRule="atLeast"/>
        </w:trPr>
        <w:tc>
          <w:tcPr>
            <w:tcW w:w="640" w:type="dxa"/>
            <w:vAlign w:val="top"/>
            <w:tcBorders>
              <w:right w:val="single" w:color="000000" w:sz="4" w:space="0"/>
            </w:tcBorders>
          </w:tcPr>
          <w:p>
            <w:pPr>
              <w:pStyle w:val="TableText"/>
              <w:ind w:left="189"/>
              <w:spacing w:before="81" w:line="158" w:lineRule="auto"/>
              <w:rPr>
                <w:sz w:val="17"/>
                <w:szCs w:val="17"/>
              </w:rPr>
            </w:pPr>
            <w:r>
              <w:rPr>
                <w:sz w:val="17"/>
                <w:szCs w:val="17"/>
                <w:spacing w:val="-3"/>
              </w:rPr>
              <w:t>326</w:t>
            </w:r>
          </w:p>
        </w:tc>
        <w:tc>
          <w:tcPr>
            <w:tcW w:w="7409" w:type="dxa"/>
            <w:vAlign w:val="top"/>
            <w:tcBorders>
              <w:left w:val="single" w:color="000000" w:sz="4" w:space="0"/>
            </w:tcBorders>
          </w:tcPr>
          <w:p>
            <w:pPr>
              <w:pStyle w:val="TableText"/>
              <w:ind w:left="434"/>
              <w:spacing w:before="38" w:line="205" w:lineRule="auto"/>
              <w:rPr>
                <w:sz w:val="17"/>
                <w:szCs w:val="17"/>
              </w:rPr>
            </w:pPr>
            <w:r>
              <w:rPr>
                <w:sz w:val="17"/>
                <w:szCs w:val="17"/>
                <w:spacing w:val="-1"/>
              </w:rPr>
              <w:t>//数据块位置指针，用于记录数据的位置</w:t>
            </w:r>
          </w:p>
        </w:tc>
      </w:tr>
      <w:tr>
        <w:trPr>
          <w:trHeight w:val="233" w:hRule="atLeast"/>
        </w:trPr>
        <w:tc>
          <w:tcPr>
            <w:tcW w:w="640" w:type="dxa"/>
            <w:vAlign w:val="top"/>
            <w:tcBorders>
              <w:right w:val="single" w:color="000000" w:sz="4" w:space="0"/>
            </w:tcBorders>
          </w:tcPr>
          <w:p>
            <w:pPr>
              <w:pStyle w:val="TableText"/>
              <w:ind w:left="189"/>
              <w:spacing w:before="84" w:line="138" w:lineRule="exact"/>
              <w:rPr>
                <w:sz w:val="17"/>
                <w:szCs w:val="17"/>
              </w:rPr>
            </w:pPr>
            <w:r>
              <w:rPr>
                <w:sz w:val="17"/>
                <w:szCs w:val="17"/>
                <w:spacing w:val="-3"/>
                <w:position w:val="-2"/>
              </w:rPr>
              <w:t>327</w:t>
            </w:r>
          </w:p>
        </w:tc>
        <w:tc>
          <w:tcPr>
            <w:tcW w:w="7409" w:type="dxa"/>
            <w:vAlign w:val="top"/>
            <w:tcBorders>
              <w:left w:val="single" w:color="000000" w:sz="4" w:space="0"/>
            </w:tcBorders>
          </w:tcPr>
          <w:p>
            <w:pPr>
              <w:pStyle w:val="TableText"/>
              <w:ind w:left="434"/>
              <w:spacing w:before="24" w:line="213" w:lineRule="auto"/>
              <w:rPr>
                <w:sz w:val="17"/>
                <w:szCs w:val="17"/>
              </w:rPr>
            </w:pPr>
            <w:r>
              <w:rPr>
                <w:sz w:val="17"/>
                <w:szCs w:val="17"/>
                <w:spacing w:val="-2"/>
              </w:rPr>
              <w:t>_le32</w:t>
            </w:r>
            <w:r>
              <w:rPr>
                <w:sz w:val="17"/>
                <w:szCs w:val="17"/>
                <w:spacing w:val="68"/>
              </w:rPr>
              <w:t xml:space="preserve"> </w:t>
            </w:r>
            <w:r>
              <w:rPr>
                <w:sz w:val="17"/>
                <w:szCs w:val="17"/>
                <w:spacing w:val="-2"/>
              </w:rPr>
              <w:t>igeneration;</w:t>
            </w:r>
          </w:p>
        </w:tc>
      </w:tr>
      <w:tr>
        <w:trPr>
          <w:trHeight w:val="225" w:hRule="atLeast"/>
        </w:trPr>
        <w:tc>
          <w:tcPr>
            <w:tcW w:w="640" w:type="dxa"/>
            <w:vAlign w:val="top"/>
            <w:tcBorders>
              <w:right w:val="single" w:color="000000" w:sz="4" w:space="0"/>
            </w:tcBorders>
          </w:tcPr>
          <w:p>
            <w:pPr>
              <w:pStyle w:val="TableText"/>
              <w:ind w:left="189"/>
              <w:spacing w:before="81" w:line="133" w:lineRule="exact"/>
              <w:rPr>
                <w:sz w:val="17"/>
                <w:szCs w:val="17"/>
              </w:rPr>
            </w:pPr>
            <w:r>
              <w:rPr>
                <w:sz w:val="17"/>
                <w:szCs w:val="17"/>
                <w:spacing w:val="-3"/>
                <w:position w:val="-2"/>
              </w:rPr>
              <w:t>328</w:t>
            </w:r>
          </w:p>
        </w:tc>
        <w:tc>
          <w:tcPr>
            <w:tcW w:w="7409" w:type="dxa"/>
            <w:vAlign w:val="top"/>
            <w:tcBorders>
              <w:left w:val="single" w:color="000000" w:sz="4" w:space="0"/>
            </w:tcBorders>
          </w:tcPr>
          <w:p>
            <w:pPr>
              <w:pStyle w:val="TableText"/>
              <w:ind w:left="434"/>
              <w:spacing w:before="21" w:line="210" w:lineRule="auto"/>
              <w:rPr>
                <w:sz w:val="17"/>
                <w:szCs w:val="17"/>
              </w:rPr>
            </w:pPr>
            <w:r>
              <w:rPr>
                <w:sz w:val="17"/>
                <w:szCs w:val="17"/>
                <w:spacing w:val="-1"/>
              </w:rPr>
              <w:t>_le32</w:t>
            </w:r>
            <w:r>
              <w:rPr>
                <w:sz w:val="17"/>
                <w:szCs w:val="17"/>
                <w:spacing w:val="49"/>
                <w:w w:val="101"/>
              </w:rPr>
              <w:t xml:space="preserve"> </w:t>
            </w:r>
            <w:r>
              <w:rPr>
                <w:sz w:val="17"/>
                <w:szCs w:val="17"/>
                <w:spacing w:val="-1"/>
              </w:rPr>
              <w:t>i_file_acl;</w:t>
            </w:r>
            <w:r>
              <w:rPr>
                <w:sz w:val="17"/>
                <w:szCs w:val="17"/>
                <w:spacing w:val="3"/>
              </w:rPr>
              <w:t xml:space="preserve">             </w:t>
            </w:r>
            <w:r>
              <w:rPr>
                <w:sz w:val="17"/>
                <w:szCs w:val="17"/>
                <w:spacing w:val="-1"/>
              </w:rPr>
              <w:t>//ACL数据的位置</w:t>
            </w:r>
          </w:p>
        </w:tc>
      </w:tr>
      <w:tr>
        <w:trPr>
          <w:trHeight w:val="245" w:hRule="atLeast"/>
        </w:trPr>
        <w:tc>
          <w:tcPr>
            <w:tcW w:w="640" w:type="dxa"/>
            <w:vAlign w:val="top"/>
            <w:tcBorders>
              <w:right w:val="single" w:color="000000" w:sz="4" w:space="0"/>
            </w:tcBorders>
          </w:tcPr>
          <w:p>
            <w:pPr>
              <w:pStyle w:val="TableText"/>
              <w:ind w:left="189"/>
              <w:spacing w:before="96" w:line="138" w:lineRule="exact"/>
              <w:rPr>
                <w:sz w:val="17"/>
                <w:szCs w:val="17"/>
              </w:rPr>
            </w:pPr>
            <w:r>
              <w:rPr>
                <w:sz w:val="17"/>
                <w:szCs w:val="17"/>
                <w:spacing w:val="-3"/>
                <w:position w:val="-2"/>
              </w:rPr>
              <w:t>329</w:t>
            </w:r>
          </w:p>
        </w:tc>
        <w:tc>
          <w:tcPr>
            <w:tcW w:w="7409" w:type="dxa"/>
            <w:vAlign w:val="top"/>
            <w:tcBorders>
              <w:left w:val="single" w:color="000000" w:sz="4" w:space="0"/>
            </w:tcBorders>
          </w:tcPr>
          <w:p>
            <w:pPr>
              <w:pStyle w:val="TableText"/>
              <w:ind w:left="444"/>
              <w:spacing w:before="32" w:line="220" w:lineRule="auto"/>
              <w:rPr>
                <w:sz w:val="17"/>
                <w:szCs w:val="17"/>
              </w:rPr>
            </w:pPr>
            <w:r>
              <w:rPr>
                <w:sz w:val="17"/>
                <w:szCs w:val="17"/>
              </w:rPr>
              <w:t>_le32</w:t>
            </w:r>
            <w:r>
              <w:rPr>
                <w:sz w:val="17"/>
                <w:szCs w:val="17"/>
                <w:spacing w:val="54"/>
              </w:rPr>
              <w:t xml:space="preserve"> </w:t>
            </w:r>
            <w:r>
              <w:rPr>
                <w:sz w:val="17"/>
                <w:szCs w:val="17"/>
              </w:rPr>
              <w:t>i_dir_acl;              /</w:t>
            </w:r>
            <w:r>
              <w:rPr>
                <w:sz w:val="17"/>
                <w:szCs w:val="17"/>
                <w:spacing w:val="-1"/>
              </w:rPr>
              <w:t>/目录ACL数据的位置</w:t>
            </w:r>
          </w:p>
        </w:tc>
      </w:tr>
      <w:tr>
        <w:trPr>
          <w:trHeight w:val="253" w:hRule="atLeast"/>
        </w:trPr>
        <w:tc>
          <w:tcPr>
            <w:tcW w:w="640" w:type="dxa"/>
            <w:vAlign w:val="top"/>
            <w:tcBorders>
              <w:right w:val="single" w:color="000000" w:sz="4" w:space="0"/>
            </w:tcBorders>
          </w:tcPr>
          <w:p>
            <w:pPr>
              <w:pStyle w:val="TableText"/>
              <w:ind w:left="189"/>
              <w:spacing w:before="91" w:line="164" w:lineRule="auto"/>
              <w:rPr>
                <w:sz w:val="17"/>
                <w:szCs w:val="17"/>
              </w:rPr>
            </w:pPr>
            <w:r>
              <w:rPr>
                <w:sz w:val="17"/>
                <w:szCs w:val="17"/>
                <w:spacing w:val="-3"/>
              </w:rPr>
              <w:t>330</w:t>
            </w:r>
          </w:p>
        </w:tc>
        <w:tc>
          <w:tcPr>
            <w:tcW w:w="7409" w:type="dxa"/>
            <w:vAlign w:val="top"/>
            <w:tcBorders>
              <w:left w:val="single" w:color="000000" w:sz="4" w:space="0"/>
            </w:tcBorders>
          </w:tcPr>
          <w:p>
            <w:pPr>
              <w:pStyle w:val="TableText"/>
              <w:ind w:left="574"/>
              <w:spacing w:before="38" w:line="190" w:lineRule="auto"/>
              <w:rPr>
                <w:sz w:val="17"/>
                <w:szCs w:val="17"/>
              </w:rPr>
            </w:pPr>
            <w:r>
              <w:rPr>
                <w:sz w:val="17"/>
                <w:szCs w:val="17"/>
                <w:spacing w:val="-3"/>
                <w:position w:val="-2"/>
              </w:rPr>
              <w:t>le32</w:t>
            </w:r>
            <w:r>
              <w:rPr>
                <w:sz w:val="17"/>
                <w:szCs w:val="17"/>
                <w:spacing w:val="20"/>
                <w:position w:val="-2"/>
              </w:rPr>
              <w:t xml:space="preserve">   </w:t>
            </w:r>
            <w:r>
              <w:rPr>
                <w:sz w:val="17"/>
                <w:szCs w:val="17"/>
                <w:spacing w:val="-3"/>
              </w:rPr>
              <w:t>i_faddr;</w:t>
            </w:r>
            <w:r>
              <w:rPr>
                <w:sz w:val="17"/>
                <w:szCs w:val="17"/>
              </w:rPr>
              <w:t xml:space="preserve">              </w:t>
            </w:r>
            <w:r>
              <w:rPr>
                <w:sz w:val="17"/>
                <w:szCs w:val="17"/>
                <w:spacing w:val="-3"/>
                <w:position w:val="1"/>
              </w:rPr>
              <w:t>/碎片地址</w:t>
            </w:r>
          </w:p>
        </w:tc>
      </w:tr>
      <w:tr>
        <w:trPr>
          <w:trHeight w:val="240" w:hRule="atLeast"/>
        </w:trPr>
        <w:tc>
          <w:tcPr>
            <w:tcW w:w="640" w:type="dxa"/>
            <w:vAlign w:val="top"/>
            <w:tcBorders>
              <w:right w:val="single" w:color="000000" w:sz="4" w:space="0"/>
            </w:tcBorders>
          </w:tcPr>
          <w:p>
            <w:pPr>
              <w:pStyle w:val="TableText"/>
              <w:ind w:left="189"/>
              <w:spacing w:before="67" w:line="176" w:lineRule="auto"/>
              <w:rPr>
                <w:sz w:val="17"/>
                <w:szCs w:val="17"/>
              </w:rPr>
            </w:pPr>
            <w:r>
              <w:rPr>
                <w:sz w:val="17"/>
                <w:szCs w:val="17"/>
                <w:spacing w:val="-3"/>
              </w:rPr>
              <w:t>331</w:t>
            </w:r>
          </w:p>
        </w:tc>
        <w:tc>
          <w:tcPr>
            <w:tcW w:w="7409" w:type="dxa"/>
            <w:vAlign w:val="top"/>
            <w:tcBorders>
              <w:left w:val="single" w:color="000000" w:sz="4" w:space="0"/>
            </w:tcBorders>
          </w:tcPr>
          <w:p>
            <w:pPr>
              <w:pStyle w:val="TableText"/>
              <w:ind w:left="444"/>
              <w:spacing w:before="38" w:line="208" w:lineRule="auto"/>
              <w:rPr>
                <w:sz w:val="17"/>
                <w:szCs w:val="17"/>
              </w:rPr>
            </w:pPr>
            <w:r>
              <w:rPr>
                <w:sz w:val="17"/>
                <w:szCs w:val="17"/>
                <w:spacing w:val="-1"/>
              </w:rPr>
              <w:t>union{</w:t>
            </w:r>
          </w:p>
        </w:tc>
      </w:tr>
      <w:tr>
        <w:trPr>
          <w:trHeight w:val="231" w:hRule="atLeast"/>
        </w:trPr>
        <w:tc>
          <w:tcPr>
            <w:tcW w:w="640" w:type="dxa"/>
            <w:vAlign w:val="top"/>
            <w:tcBorders>
              <w:right w:val="single" w:color="000000" w:sz="4" w:space="0"/>
            </w:tcBorders>
          </w:tcPr>
          <w:p>
            <w:pPr>
              <w:pStyle w:val="TableText"/>
              <w:ind w:left="189"/>
              <w:spacing w:before="69" w:line="165" w:lineRule="auto"/>
              <w:rPr>
                <w:sz w:val="17"/>
                <w:szCs w:val="17"/>
              </w:rPr>
            </w:pPr>
            <w:r>
              <w:rPr>
                <w:sz w:val="17"/>
                <w:szCs w:val="17"/>
                <w:spacing w:val="-3"/>
              </w:rPr>
              <w:t>332</w:t>
            </w:r>
          </w:p>
        </w:tc>
        <w:tc>
          <w:tcPr>
            <w:tcW w:w="7409" w:type="dxa"/>
            <w:vAlign w:val="top"/>
            <w:tcBorders>
              <w:left w:val="single" w:color="000000" w:sz="4" w:space="0"/>
            </w:tcBorders>
          </w:tcPr>
          <w:p>
            <w:pPr>
              <w:pStyle w:val="TableText"/>
              <w:ind w:left="774"/>
              <w:spacing w:before="47" w:line="188" w:lineRule="auto"/>
              <w:rPr>
                <w:sz w:val="17"/>
                <w:szCs w:val="17"/>
              </w:rPr>
            </w:pPr>
            <w:r>
              <w:rPr>
                <w:sz w:val="17"/>
                <w:szCs w:val="17"/>
                <w:spacing w:val="-2"/>
              </w:rPr>
              <w:t>struct</w:t>
            </w:r>
            <w:r>
              <w:rPr>
                <w:sz w:val="17"/>
                <w:szCs w:val="17"/>
                <w:spacing w:val="62"/>
              </w:rPr>
              <w:t xml:space="preserve"> </w:t>
            </w:r>
            <w:r>
              <w:rPr>
                <w:sz w:val="17"/>
                <w:szCs w:val="17"/>
                <w:spacing w:val="-2"/>
              </w:rPr>
              <w:t>{</w:t>
            </w:r>
          </w:p>
        </w:tc>
      </w:tr>
      <w:tr>
        <w:trPr>
          <w:trHeight w:val="239" w:hRule="atLeast"/>
        </w:trPr>
        <w:tc>
          <w:tcPr>
            <w:tcW w:w="640" w:type="dxa"/>
            <w:vAlign w:val="top"/>
            <w:tcBorders>
              <w:right w:val="single" w:color="000000" w:sz="4" w:space="0"/>
            </w:tcBorders>
          </w:tcPr>
          <w:p>
            <w:pPr>
              <w:pStyle w:val="TableText"/>
              <w:ind w:left="189"/>
              <w:spacing w:before="77" w:line="164" w:lineRule="auto"/>
              <w:rPr>
                <w:sz w:val="17"/>
                <w:szCs w:val="17"/>
              </w:rPr>
            </w:pPr>
            <w:r>
              <w:rPr>
                <w:sz w:val="17"/>
                <w:szCs w:val="17"/>
                <w:spacing w:val="-3"/>
              </w:rPr>
              <w:t>333</w:t>
            </w:r>
          </w:p>
        </w:tc>
        <w:tc>
          <w:tcPr>
            <w:tcW w:w="7409" w:type="dxa"/>
            <w:vAlign w:val="top"/>
            <w:tcBorders>
              <w:left w:val="single" w:color="000000" w:sz="4" w:space="0"/>
            </w:tcBorders>
          </w:tcPr>
          <w:p>
            <w:pPr>
              <w:pStyle w:val="TableText"/>
              <w:ind w:left="1104"/>
              <w:spacing w:before="34" w:line="179" w:lineRule="auto"/>
              <w:rPr>
                <w:sz w:val="17"/>
                <w:szCs w:val="17"/>
              </w:rPr>
            </w:pPr>
            <w:r>
              <w:rPr>
                <w:sz w:val="17"/>
                <w:szCs w:val="17"/>
                <w:spacing w:val="-1"/>
                <w:position w:val="-3"/>
              </w:rPr>
              <w:t>u8</w:t>
            </w:r>
            <w:r>
              <w:rPr>
                <w:sz w:val="17"/>
                <w:szCs w:val="17"/>
                <w:spacing w:val="7"/>
                <w:position w:val="-3"/>
              </w:rPr>
              <w:t xml:space="preserve">      </w:t>
            </w:r>
            <w:r>
              <w:rPr>
                <w:sz w:val="17"/>
                <w:szCs w:val="17"/>
                <w:spacing w:val="-1"/>
              </w:rPr>
              <w:t>Li_frag;</w:t>
            </w:r>
            <w:r>
              <w:rPr>
                <w:sz w:val="17"/>
                <w:szCs w:val="17"/>
                <w:spacing w:val="9"/>
              </w:rPr>
              <w:t xml:space="preserve">      </w:t>
            </w:r>
            <w:r>
              <w:rPr>
                <w:sz w:val="17"/>
                <w:szCs w:val="17"/>
                <w:spacing w:val="-1"/>
              </w:rPr>
              <w:t>//碎片编号</w:t>
            </w:r>
          </w:p>
        </w:tc>
      </w:tr>
      <w:tr>
        <w:trPr>
          <w:trHeight w:val="247" w:hRule="atLeast"/>
        </w:trPr>
        <w:tc>
          <w:tcPr>
            <w:tcW w:w="640" w:type="dxa"/>
            <w:vAlign w:val="top"/>
            <w:tcBorders>
              <w:right w:val="single" w:color="000000" w:sz="4" w:space="0"/>
            </w:tcBorders>
          </w:tcPr>
          <w:p>
            <w:pPr>
              <w:pStyle w:val="TableText"/>
              <w:ind w:left="189"/>
              <w:spacing w:before="78" w:line="172" w:lineRule="auto"/>
              <w:rPr>
                <w:sz w:val="17"/>
                <w:szCs w:val="17"/>
              </w:rPr>
            </w:pPr>
            <w:r>
              <w:rPr>
                <w:sz w:val="17"/>
                <w:szCs w:val="17"/>
                <w:spacing w:val="-3"/>
              </w:rPr>
              <w:t>334</w:t>
            </w:r>
          </w:p>
        </w:tc>
        <w:tc>
          <w:tcPr>
            <w:tcW w:w="7409" w:type="dxa"/>
            <w:vAlign w:val="top"/>
            <w:tcBorders>
              <w:left w:val="single" w:color="000000" w:sz="4" w:space="0"/>
            </w:tcBorders>
          </w:tcPr>
          <w:p>
            <w:pPr>
              <w:pStyle w:val="TableText"/>
              <w:ind w:left="1094"/>
              <w:spacing w:before="34" w:line="198" w:lineRule="auto"/>
              <w:rPr>
                <w:sz w:val="17"/>
                <w:szCs w:val="17"/>
              </w:rPr>
            </w:pPr>
            <w:r>
              <w:rPr>
                <w:sz w:val="17"/>
                <w:szCs w:val="17"/>
                <w:spacing w:val="-2"/>
                <w:position w:val="-2"/>
              </w:rPr>
              <w:t>u8</w:t>
            </w:r>
            <w:r>
              <w:rPr>
                <w:sz w:val="17"/>
                <w:szCs w:val="17"/>
                <w:spacing w:val="9"/>
                <w:position w:val="-2"/>
              </w:rPr>
              <w:t xml:space="preserve">      </w:t>
            </w:r>
            <w:r>
              <w:rPr>
                <w:sz w:val="17"/>
                <w:szCs w:val="17"/>
                <w:spacing w:val="-2"/>
              </w:rPr>
              <w:t>i_fsize;</w:t>
            </w:r>
            <w:r>
              <w:rPr>
                <w:sz w:val="17"/>
                <w:szCs w:val="17"/>
                <w:spacing w:val="10"/>
              </w:rPr>
              <w:t xml:space="preserve">      </w:t>
            </w:r>
            <w:r>
              <w:rPr>
                <w:sz w:val="17"/>
                <w:szCs w:val="17"/>
                <w:spacing w:val="-2"/>
              </w:rPr>
              <w:t>//碎片大小</w:t>
            </w:r>
          </w:p>
        </w:tc>
      </w:tr>
      <w:tr>
        <w:trPr>
          <w:trHeight w:val="239" w:hRule="atLeast"/>
        </w:trPr>
        <w:tc>
          <w:tcPr>
            <w:tcW w:w="640" w:type="dxa"/>
            <w:vAlign w:val="top"/>
            <w:tcBorders>
              <w:right w:val="single" w:color="000000" w:sz="4" w:space="0"/>
            </w:tcBorders>
          </w:tcPr>
          <w:p>
            <w:pPr>
              <w:pStyle w:val="TableText"/>
              <w:ind w:left="189"/>
              <w:spacing w:before="71" w:line="171" w:lineRule="auto"/>
              <w:rPr>
                <w:sz w:val="17"/>
                <w:szCs w:val="17"/>
              </w:rPr>
            </w:pPr>
            <w:r>
              <w:rPr>
                <w:sz w:val="17"/>
                <w:szCs w:val="17"/>
                <w:spacing w:val="-3"/>
              </w:rPr>
              <w:t>335</w:t>
            </w:r>
          </w:p>
        </w:tc>
        <w:tc>
          <w:tcPr>
            <w:tcW w:w="7409" w:type="dxa"/>
            <w:vAlign w:val="top"/>
            <w:tcBorders>
              <w:left w:val="single" w:color="000000" w:sz="4" w:space="0"/>
            </w:tcBorders>
          </w:tcPr>
          <w:p>
            <w:pPr>
              <w:pStyle w:val="TableText"/>
              <w:ind w:left="1204"/>
              <w:spacing w:before="32" w:line="213" w:lineRule="auto"/>
              <w:rPr>
                <w:sz w:val="17"/>
                <w:szCs w:val="17"/>
              </w:rPr>
            </w:pPr>
            <w:r>
              <w:rPr>
                <w:sz w:val="17"/>
                <w:szCs w:val="17"/>
                <w:spacing w:val="-3"/>
              </w:rPr>
              <w:t>u16</w:t>
            </w:r>
            <w:r>
              <w:rPr>
                <w:sz w:val="17"/>
                <w:szCs w:val="17"/>
                <w:spacing w:val="7"/>
              </w:rPr>
              <w:t xml:space="preserve">    </w:t>
            </w:r>
            <w:r>
              <w:rPr>
                <w:sz w:val="17"/>
                <w:szCs w:val="17"/>
                <w:spacing w:val="-3"/>
              </w:rPr>
              <w:t>i</w:t>
            </w:r>
            <w:r>
              <w:rPr>
                <w:sz w:val="17"/>
                <w:szCs w:val="17"/>
                <w:spacing w:val="53"/>
              </w:rPr>
              <w:t xml:space="preserve"> </w:t>
            </w:r>
            <w:r>
              <w:rPr>
                <w:sz w:val="17"/>
                <w:szCs w:val="17"/>
                <w:spacing w:val="-3"/>
              </w:rPr>
              <w:t>padl;</w:t>
            </w:r>
          </w:p>
        </w:tc>
      </w:tr>
      <w:tr>
        <w:trPr>
          <w:trHeight w:val="240" w:hRule="atLeast"/>
        </w:trPr>
        <w:tc>
          <w:tcPr>
            <w:tcW w:w="640" w:type="dxa"/>
            <w:vAlign w:val="top"/>
            <w:tcBorders>
              <w:right w:val="single" w:color="000000" w:sz="4" w:space="0"/>
            </w:tcBorders>
          </w:tcPr>
          <w:p>
            <w:pPr>
              <w:pStyle w:val="TableText"/>
              <w:ind w:left="189"/>
              <w:spacing w:before="82" w:line="160" w:lineRule="auto"/>
              <w:rPr>
                <w:sz w:val="17"/>
                <w:szCs w:val="17"/>
              </w:rPr>
            </w:pPr>
            <w:r>
              <w:rPr>
                <w:sz w:val="17"/>
                <w:szCs w:val="17"/>
                <w:spacing w:val="-3"/>
              </w:rPr>
              <w:t>336</w:t>
            </w:r>
          </w:p>
        </w:tc>
        <w:tc>
          <w:tcPr>
            <w:tcW w:w="7409" w:type="dxa"/>
            <w:vAlign w:val="top"/>
            <w:tcBorders>
              <w:left w:val="single" w:color="000000" w:sz="4" w:space="0"/>
            </w:tcBorders>
          </w:tcPr>
          <w:p>
            <w:pPr>
              <w:pStyle w:val="TableText"/>
              <w:ind w:left="1174"/>
              <w:spacing w:before="32" w:line="214" w:lineRule="auto"/>
              <w:rPr>
                <w:sz w:val="17"/>
                <w:szCs w:val="17"/>
              </w:rPr>
            </w:pPr>
            <w:r>
              <w:rPr>
                <w:sz w:val="17"/>
                <w:szCs w:val="17"/>
                <w:spacing w:val="-4"/>
              </w:rPr>
              <w:t>le16    l</w:t>
            </w:r>
            <w:r>
              <w:rPr>
                <w:sz w:val="17"/>
                <w:szCs w:val="17"/>
                <w:u w:val="single" w:color="auto"/>
                <w:spacing w:val="32"/>
              </w:rPr>
              <w:t xml:space="preserve"> </w:t>
            </w:r>
            <w:r>
              <w:rPr>
                <w:sz w:val="17"/>
                <w:szCs w:val="17"/>
                <w:u w:val="single" w:color="auto"/>
                <w:spacing w:val="-4"/>
              </w:rPr>
              <w:t>i</w:t>
            </w:r>
            <w:r>
              <w:rPr>
                <w:sz w:val="17"/>
                <w:szCs w:val="17"/>
                <w:u w:val="single" w:color="auto"/>
                <w:spacing w:val="-4"/>
              </w:rPr>
              <w:t xml:space="preserve"> </w:t>
            </w:r>
            <w:r>
              <w:rPr>
                <w:sz w:val="17"/>
                <w:szCs w:val="17"/>
                <w:spacing w:val="-4"/>
              </w:rPr>
              <w:t>uid_high;</w:t>
            </w:r>
          </w:p>
        </w:tc>
      </w:tr>
      <w:tr>
        <w:trPr>
          <w:trHeight w:val="230" w:hRule="atLeast"/>
        </w:trPr>
        <w:tc>
          <w:tcPr>
            <w:tcW w:w="640" w:type="dxa"/>
            <w:vAlign w:val="top"/>
            <w:tcBorders>
              <w:right w:val="single" w:color="000000" w:sz="4" w:space="0"/>
            </w:tcBorders>
          </w:tcPr>
          <w:p>
            <w:pPr>
              <w:pStyle w:val="TableText"/>
              <w:ind w:left="189"/>
              <w:spacing w:before="72" w:line="160" w:lineRule="auto"/>
              <w:rPr>
                <w:sz w:val="17"/>
                <w:szCs w:val="17"/>
              </w:rPr>
            </w:pPr>
            <w:r>
              <w:rPr>
                <w:sz w:val="17"/>
                <w:szCs w:val="17"/>
                <w:spacing w:val="-3"/>
              </w:rPr>
              <w:t>337</w:t>
            </w:r>
          </w:p>
        </w:tc>
        <w:tc>
          <w:tcPr>
            <w:tcW w:w="7409" w:type="dxa"/>
            <w:vAlign w:val="top"/>
            <w:tcBorders>
              <w:left w:val="single" w:color="000000" w:sz="4" w:space="0"/>
            </w:tcBorders>
          </w:tcPr>
          <w:p>
            <w:pPr>
              <w:pStyle w:val="TableText"/>
              <w:ind w:left="1104"/>
              <w:spacing w:before="33" w:line="192" w:lineRule="auto"/>
              <w:rPr>
                <w:sz w:val="17"/>
                <w:szCs w:val="17"/>
              </w:rPr>
            </w:pPr>
            <w:r>
              <w:rPr>
                <w:sz w:val="17"/>
                <w:szCs w:val="17"/>
                <w:spacing w:val="-3"/>
                <w:position w:val="-1"/>
              </w:rPr>
              <w:t>le16</w:t>
            </w:r>
            <w:r>
              <w:rPr>
                <w:sz w:val="17"/>
                <w:szCs w:val="17"/>
                <w:spacing w:val="15"/>
                <w:position w:val="-1"/>
              </w:rPr>
              <w:t xml:space="preserve">    </w:t>
            </w:r>
            <w:r>
              <w:rPr>
                <w:sz w:val="17"/>
                <w:szCs w:val="17"/>
                <w:spacing w:val="-3"/>
              </w:rPr>
              <w:t>I_i</w:t>
            </w:r>
            <w:r>
              <w:rPr>
                <w:sz w:val="17"/>
                <w:szCs w:val="17"/>
                <w:spacing w:val="57"/>
              </w:rPr>
              <w:t xml:space="preserve"> </w:t>
            </w:r>
            <w:r>
              <w:rPr>
                <w:sz w:val="17"/>
                <w:szCs w:val="17"/>
                <w:spacing w:val="-3"/>
              </w:rPr>
              <w:t>gid_high;</w:t>
            </w:r>
          </w:p>
        </w:tc>
      </w:tr>
      <w:tr>
        <w:trPr>
          <w:trHeight w:val="226" w:hRule="atLeast"/>
        </w:trPr>
        <w:tc>
          <w:tcPr>
            <w:tcW w:w="640" w:type="dxa"/>
            <w:vAlign w:val="top"/>
            <w:tcBorders>
              <w:right w:val="single" w:color="000000" w:sz="4" w:space="0"/>
            </w:tcBorders>
          </w:tcPr>
          <w:p>
            <w:pPr>
              <w:pStyle w:val="TableText"/>
              <w:ind w:left="189"/>
              <w:spacing w:before="82" w:line="134" w:lineRule="exact"/>
              <w:rPr>
                <w:sz w:val="17"/>
                <w:szCs w:val="17"/>
              </w:rPr>
            </w:pPr>
            <w:r>
              <w:rPr>
                <w:sz w:val="17"/>
                <w:szCs w:val="17"/>
                <w:spacing w:val="-3"/>
                <w:position w:val="-2"/>
              </w:rPr>
              <w:t>338</w:t>
            </w:r>
          </w:p>
        </w:tc>
        <w:tc>
          <w:tcPr>
            <w:tcW w:w="7409" w:type="dxa"/>
            <w:vAlign w:val="top"/>
            <w:tcBorders>
              <w:left w:val="single" w:color="000000" w:sz="4" w:space="0"/>
            </w:tcBorders>
          </w:tcPr>
          <w:p>
            <w:pPr>
              <w:pStyle w:val="TableText"/>
              <w:ind w:left="1084"/>
              <w:spacing w:before="22" w:line="210" w:lineRule="auto"/>
              <w:tabs>
                <w:tab w:val="left" w:pos="1254"/>
              </w:tabs>
              <w:rPr>
                <w:sz w:val="17"/>
                <w:szCs w:val="17"/>
              </w:rPr>
            </w:pPr>
            <w:r>
              <w:rPr>
                <w:sz w:val="17"/>
                <w:szCs w:val="17"/>
                <w:u w:val="single" w:color="auto"/>
              </w:rPr>
              <w:tab/>
            </w:r>
            <w:r>
              <w:rPr>
                <w:sz w:val="17"/>
                <w:szCs w:val="17"/>
                <w:spacing w:val="-76"/>
              </w:rPr>
              <w:t xml:space="preserve"> </w:t>
            </w:r>
            <w:r>
              <w:rPr>
                <w:sz w:val="17"/>
                <w:szCs w:val="17"/>
                <w:spacing w:val="-2"/>
              </w:rPr>
              <w:t>u32</w:t>
            </w:r>
            <w:r>
              <w:rPr>
                <w:sz w:val="17"/>
                <w:szCs w:val="17"/>
                <w:spacing w:val="16"/>
              </w:rPr>
              <w:t xml:space="preserve">   </w:t>
            </w:r>
            <w:r>
              <w:rPr>
                <w:sz w:val="17"/>
                <w:szCs w:val="17"/>
                <w:spacing w:val="-2"/>
              </w:rPr>
              <w:t>L</w:t>
            </w:r>
            <w:r>
              <w:rPr>
                <w:sz w:val="17"/>
                <w:szCs w:val="17"/>
                <w:u w:val="single" w:color="auto"/>
                <w:spacing w:val="20"/>
              </w:rPr>
              <w:t xml:space="preserve"> </w:t>
            </w:r>
            <w:r>
              <w:rPr>
                <w:sz w:val="17"/>
                <w:szCs w:val="17"/>
                <w:u w:val="single" w:color="auto"/>
                <w:spacing w:val="-2"/>
              </w:rPr>
              <w:t>i</w:t>
            </w:r>
            <w:r>
              <w:rPr>
                <w:sz w:val="17"/>
                <w:szCs w:val="17"/>
                <w:u w:val="single" w:color="auto"/>
                <w:spacing w:val="-2"/>
              </w:rPr>
              <w:t xml:space="preserve"> </w:t>
            </w:r>
            <w:r>
              <w:rPr>
                <w:sz w:val="17"/>
                <w:szCs w:val="17"/>
                <w:spacing w:val="-2"/>
              </w:rPr>
              <w:t>reserved2;</w:t>
            </w:r>
          </w:p>
        </w:tc>
      </w:tr>
      <w:tr>
        <w:trPr>
          <w:trHeight w:val="250" w:hRule="atLeast"/>
        </w:trPr>
        <w:tc>
          <w:tcPr>
            <w:tcW w:w="640" w:type="dxa"/>
            <w:vAlign w:val="top"/>
            <w:tcBorders>
              <w:right w:val="single" w:color="000000" w:sz="4" w:space="0"/>
            </w:tcBorders>
          </w:tcPr>
          <w:p>
            <w:pPr>
              <w:pStyle w:val="TableText"/>
              <w:ind w:left="189"/>
              <w:spacing w:before="96" w:line="143" w:lineRule="exact"/>
              <w:rPr>
                <w:sz w:val="17"/>
                <w:szCs w:val="17"/>
              </w:rPr>
            </w:pPr>
            <w:r>
              <w:rPr>
                <w:sz w:val="17"/>
                <w:szCs w:val="17"/>
                <w:spacing w:val="-3"/>
                <w:position w:val="-2"/>
              </w:rPr>
              <w:t>339</w:t>
            </w:r>
          </w:p>
        </w:tc>
        <w:tc>
          <w:tcPr>
            <w:tcW w:w="7409" w:type="dxa"/>
            <w:vAlign w:val="top"/>
            <w:tcBorders>
              <w:left w:val="single" w:color="000000" w:sz="4" w:space="0"/>
            </w:tcBorders>
          </w:tcPr>
          <w:p>
            <w:pPr>
              <w:pStyle w:val="TableText"/>
              <w:ind w:left="774"/>
              <w:spacing w:before="35" w:line="221" w:lineRule="auto"/>
              <w:rPr>
                <w:sz w:val="17"/>
                <w:szCs w:val="17"/>
              </w:rPr>
            </w:pPr>
            <w:r>
              <w:rPr>
                <w:sz w:val="17"/>
                <w:szCs w:val="17"/>
                <w:spacing w:val="-2"/>
              </w:rPr>
              <w:t>}linux2;</w:t>
            </w:r>
          </w:p>
        </w:tc>
      </w:tr>
      <w:tr>
        <w:trPr>
          <w:trHeight w:val="222" w:hRule="atLeast"/>
        </w:trPr>
        <w:tc>
          <w:tcPr>
            <w:tcW w:w="640" w:type="dxa"/>
            <w:vAlign w:val="top"/>
            <w:tcBorders>
              <w:right w:val="single" w:color="000000" w:sz="4" w:space="0"/>
            </w:tcBorders>
          </w:tcPr>
          <w:p>
            <w:pPr>
              <w:pStyle w:val="TableText"/>
              <w:ind w:left="189"/>
              <w:spacing w:before="76" w:line="135" w:lineRule="exact"/>
              <w:rPr>
                <w:sz w:val="17"/>
                <w:szCs w:val="17"/>
              </w:rPr>
            </w:pPr>
            <w:r>
              <w:rPr>
                <w:sz w:val="17"/>
                <w:szCs w:val="17"/>
                <w:spacing w:val="-3"/>
                <w:position w:val="-2"/>
              </w:rPr>
              <w:t>340</w:t>
            </w:r>
          </w:p>
        </w:tc>
        <w:tc>
          <w:tcPr>
            <w:tcW w:w="7409" w:type="dxa"/>
            <w:vAlign w:val="top"/>
            <w:tcBorders>
              <w:left w:val="single" w:color="000000" w:sz="4" w:space="0"/>
            </w:tcBorders>
          </w:tcPr>
          <w:p>
            <w:pPr>
              <w:pStyle w:val="TableText"/>
              <w:ind w:left="774"/>
              <w:spacing w:before="46" w:line="180" w:lineRule="auto"/>
              <w:rPr>
                <w:sz w:val="17"/>
                <w:szCs w:val="17"/>
              </w:rPr>
            </w:pPr>
            <w:r>
              <w:rPr>
                <w:sz w:val="17"/>
                <w:szCs w:val="17"/>
                <w:spacing w:val="-2"/>
              </w:rPr>
              <w:t>struct</w:t>
            </w:r>
            <w:r>
              <w:rPr>
                <w:sz w:val="17"/>
                <w:szCs w:val="17"/>
                <w:spacing w:val="62"/>
              </w:rPr>
              <w:t xml:space="preserve"> </w:t>
            </w:r>
            <w:r>
              <w:rPr>
                <w:sz w:val="17"/>
                <w:szCs w:val="17"/>
                <w:spacing w:val="-2"/>
              </w:rPr>
              <w:t>{</w:t>
            </w:r>
          </w:p>
        </w:tc>
      </w:tr>
      <w:tr>
        <w:trPr>
          <w:trHeight w:val="250" w:hRule="atLeast"/>
        </w:trPr>
        <w:tc>
          <w:tcPr>
            <w:tcW w:w="640" w:type="dxa"/>
            <w:vAlign w:val="top"/>
            <w:tcBorders>
              <w:right w:val="single" w:color="000000" w:sz="4" w:space="0"/>
            </w:tcBorders>
          </w:tcPr>
          <w:p>
            <w:pPr>
              <w:pStyle w:val="TableText"/>
              <w:ind w:left="189"/>
              <w:spacing w:before="84" w:line="169" w:lineRule="auto"/>
              <w:rPr>
                <w:sz w:val="17"/>
                <w:szCs w:val="17"/>
              </w:rPr>
            </w:pPr>
            <w:r>
              <w:rPr>
                <w:sz w:val="17"/>
                <w:szCs w:val="17"/>
                <w:spacing w:val="-3"/>
              </w:rPr>
              <w:t>341</w:t>
            </w:r>
          </w:p>
        </w:tc>
        <w:tc>
          <w:tcPr>
            <w:tcW w:w="7409" w:type="dxa"/>
            <w:vAlign w:val="top"/>
            <w:tcBorders>
              <w:left w:val="single" w:color="000000" w:sz="4" w:space="0"/>
            </w:tcBorders>
          </w:tcPr>
          <w:p>
            <w:pPr>
              <w:pStyle w:val="TableText"/>
              <w:ind w:left="1104"/>
              <w:spacing w:before="31" w:line="205" w:lineRule="auto"/>
              <w:rPr>
                <w:sz w:val="17"/>
                <w:szCs w:val="17"/>
              </w:rPr>
            </w:pPr>
            <w:r>
              <w:rPr>
                <w:sz w:val="17"/>
                <w:szCs w:val="17"/>
                <w:spacing w:val="-2"/>
              </w:rPr>
              <w:t>_</w:t>
            </w:r>
            <w:r>
              <w:rPr>
                <w:sz w:val="17"/>
                <w:szCs w:val="17"/>
                <w:spacing w:val="-2"/>
                <w:position w:val="-1"/>
              </w:rPr>
              <w:t>u8</w:t>
            </w:r>
            <w:r>
              <w:rPr>
                <w:sz w:val="17"/>
                <w:szCs w:val="17"/>
                <w:spacing w:val="5"/>
                <w:position w:val="-1"/>
              </w:rPr>
              <w:t xml:space="preserve">     </w:t>
            </w:r>
            <w:r>
              <w:rPr>
                <w:sz w:val="17"/>
                <w:szCs w:val="17"/>
                <w:spacing w:val="-2"/>
                <w:position w:val="-1"/>
              </w:rPr>
              <w:t>h</w:t>
            </w:r>
            <w:r>
              <w:rPr>
                <w:sz w:val="17"/>
                <w:szCs w:val="17"/>
                <w:u w:val="single" w:color="auto"/>
                <w:spacing w:val="18"/>
                <w:position w:val="-1"/>
              </w:rPr>
              <w:t xml:space="preserve"> </w:t>
            </w:r>
            <w:r>
              <w:rPr>
                <w:sz w:val="17"/>
                <w:szCs w:val="17"/>
                <w:u w:val="single" w:color="auto"/>
                <w:spacing w:val="-2"/>
                <w:position w:val="-1"/>
              </w:rPr>
              <w:t>i</w:t>
            </w:r>
            <w:r>
              <w:rPr>
                <w:sz w:val="17"/>
                <w:szCs w:val="17"/>
                <w:u w:val="single" w:color="auto"/>
                <w:spacing w:val="-2"/>
                <w:position w:val="-1"/>
              </w:rPr>
              <w:t xml:space="preserve"> </w:t>
            </w:r>
            <w:r>
              <w:rPr>
                <w:sz w:val="17"/>
                <w:szCs w:val="17"/>
                <w:spacing w:val="-2"/>
                <w:position w:val="-1"/>
              </w:rPr>
              <w:t>frag;</w:t>
            </w:r>
            <w:r>
              <w:rPr>
                <w:sz w:val="17"/>
                <w:szCs w:val="17"/>
                <w:spacing w:val="11"/>
                <w:position w:val="-1"/>
              </w:rPr>
              <w:t xml:space="preserve">     </w:t>
            </w:r>
            <w:r>
              <w:rPr>
                <w:sz w:val="17"/>
                <w:szCs w:val="17"/>
                <w:spacing w:val="-2"/>
                <w:position w:val="1"/>
              </w:rPr>
              <w:t>//碎片编号</w:t>
            </w:r>
          </w:p>
        </w:tc>
      </w:tr>
      <w:tr>
        <w:trPr>
          <w:trHeight w:val="231" w:hRule="atLeast"/>
        </w:trPr>
        <w:tc>
          <w:tcPr>
            <w:tcW w:w="640" w:type="dxa"/>
            <w:vAlign w:val="top"/>
            <w:tcBorders>
              <w:right w:val="single" w:color="000000" w:sz="4" w:space="0"/>
            </w:tcBorders>
          </w:tcPr>
          <w:p>
            <w:pPr>
              <w:pStyle w:val="TableText"/>
              <w:ind w:left="189"/>
              <w:spacing w:before="74" w:line="159" w:lineRule="auto"/>
              <w:rPr>
                <w:sz w:val="17"/>
                <w:szCs w:val="17"/>
              </w:rPr>
            </w:pPr>
            <w:r>
              <w:rPr>
                <w:sz w:val="17"/>
                <w:szCs w:val="17"/>
                <w:spacing w:val="-3"/>
              </w:rPr>
              <w:t>342</w:t>
            </w:r>
          </w:p>
        </w:tc>
        <w:tc>
          <w:tcPr>
            <w:tcW w:w="7409" w:type="dxa"/>
            <w:vAlign w:val="top"/>
            <w:tcBorders>
              <w:left w:val="single" w:color="000000" w:sz="4" w:space="0"/>
            </w:tcBorders>
          </w:tcPr>
          <w:p>
            <w:pPr>
              <w:pStyle w:val="TableText"/>
              <w:ind w:left="1074"/>
              <w:spacing w:before="30" w:line="196" w:lineRule="auto"/>
              <w:rPr>
                <w:sz w:val="17"/>
                <w:szCs w:val="17"/>
              </w:rPr>
            </w:pPr>
            <w:r>
              <w:rPr>
                <w:sz w:val="17"/>
                <w:szCs w:val="17"/>
                <w:spacing w:val="-2"/>
              </w:rPr>
              <w:t>_</w:t>
            </w:r>
            <w:r>
              <w:rPr>
                <w:sz w:val="17"/>
                <w:szCs w:val="17"/>
                <w:spacing w:val="-2"/>
                <w:position w:val="1"/>
              </w:rPr>
              <w:t>u8</w:t>
            </w:r>
            <w:r>
              <w:rPr>
                <w:sz w:val="17"/>
                <w:szCs w:val="17"/>
                <w:spacing w:val="11"/>
                <w:position w:val="1"/>
              </w:rPr>
              <w:t xml:space="preserve">     </w:t>
            </w:r>
            <w:r>
              <w:rPr>
                <w:sz w:val="17"/>
                <w:szCs w:val="17"/>
                <w:spacing w:val="-2"/>
              </w:rPr>
              <w:t>h</w:t>
            </w:r>
            <w:r>
              <w:rPr>
                <w:sz w:val="17"/>
                <w:szCs w:val="17"/>
                <w:u w:val="single" w:color="auto"/>
                <w:spacing w:val="20"/>
              </w:rPr>
              <w:t xml:space="preserve"> </w:t>
            </w:r>
            <w:r>
              <w:rPr>
                <w:sz w:val="17"/>
                <w:szCs w:val="17"/>
                <w:u w:val="single" w:color="auto"/>
                <w:spacing w:val="-2"/>
              </w:rPr>
              <w:t>i</w:t>
            </w:r>
            <w:r>
              <w:rPr>
                <w:sz w:val="17"/>
                <w:szCs w:val="17"/>
                <w:u w:val="single" w:color="auto"/>
                <w:spacing w:val="-2"/>
              </w:rPr>
              <w:t xml:space="preserve"> </w:t>
            </w:r>
            <w:r>
              <w:rPr>
                <w:sz w:val="17"/>
                <w:szCs w:val="17"/>
                <w:spacing w:val="-2"/>
              </w:rPr>
              <w:t>fsize;</w:t>
            </w:r>
            <w:r>
              <w:rPr>
                <w:sz w:val="17"/>
                <w:szCs w:val="17"/>
                <w:spacing w:val="16"/>
              </w:rPr>
              <w:t xml:space="preserve">    </w:t>
            </w:r>
            <w:r>
              <w:rPr>
                <w:sz w:val="17"/>
                <w:szCs w:val="17"/>
                <w:spacing w:val="-2"/>
              </w:rPr>
              <w:t>//碎片大小</w:t>
            </w:r>
          </w:p>
        </w:tc>
      </w:tr>
      <w:tr>
        <w:trPr>
          <w:trHeight w:val="208" w:hRule="atLeast"/>
        </w:trPr>
        <w:tc>
          <w:tcPr>
            <w:tcW w:w="640" w:type="dxa"/>
            <w:vAlign w:val="top"/>
            <w:tcBorders>
              <w:bottom w:val="single" w:color="000000" w:sz="4" w:space="0"/>
              <w:right w:val="single" w:color="000000" w:sz="4" w:space="0"/>
            </w:tcBorders>
          </w:tcPr>
          <w:p>
            <w:pPr>
              <w:pStyle w:val="TableText"/>
              <w:ind w:left="189"/>
              <w:spacing w:before="63" w:line="134" w:lineRule="exact"/>
              <w:rPr>
                <w:sz w:val="17"/>
                <w:szCs w:val="17"/>
              </w:rPr>
            </w:pPr>
            <w:r>
              <w:rPr>
                <w:sz w:val="17"/>
                <w:szCs w:val="17"/>
                <w:spacing w:val="-3"/>
                <w:position w:val="-2"/>
              </w:rPr>
              <w:t>343</w:t>
            </w:r>
          </w:p>
        </w:tc>
        <w:tc>
          <w:tcPr>
            <w:tcW w:w="7409" w:type="dxa"/>
            <w:vAlign w:val="top"/>
            <w:tcBorders>
              <w:left w:val="single" w:color="000000" w:sz="4" w:space="0"/>
              <w:bottom w:val="single" w:color="000000" w:sz="4" w:space="0"/>
            </w:tcBorders>
          </w:tcPr>
          <w:p>
            <w:pPr>
              <w:pStyle w:val="TableText"/>
              <w:ind w:left="1244"/>
              <w:spacing w:before="13" w:line="189" w:lineRule="auto"/>
              <w:rPr>
                <w:sz w:val="17"/>
                <w:szCs w:val="17"/>
              </w:rPr>
            </w:pPr>
            <w:r>
              <w:rPr>
                <w:sz w:val="17"/>
                <w:szCs w:val="17"/>
                <w:spacing w:val="-3"/>
                <w:position w:val="-1"/>
              </w:rPr>
              <w:t>le16</w:t>
            </w:r>
            <w:r>
              <w:rPr>
                <w:sz w:val="17"/>
                <w:szCs w:val="17"/>
                <w:spacing w:val="18"/>
                <w:position w:val="-1"/>
              </w:rPr>
              <w:t xml:space="preserve">  </w:t>
            </w:r>
            <w:r>
              <w:rPr>
                <w:sz w:val="17"/>
                <w:szCs w:val="17"/>
                <w:spacing w:val="-3"/>
              </w:rPr>
              <w:t>h</w:t>
            </w:r>
            <w:r>
              <w:rPr>
                <w:sz w:val="17"/>
                <w:szCs w:val="17"/>
                <w:u w:val="single" w:color="auto"/>
                <w:spacing w:val="19"/>
              </w:rPr>
              <w:t xml:space="preserve"> </w:t>
            </w:r>
            <w:r>
              <w:rPr>
                <w:sz w:val="17"/>
                <w:szCs w:val="17"/>
                <w:u w:val="single" w:color="auto"/>
                <w:spacing w:val="-3"/>
              </w:rPr>
              <w:t>i</w:t>
            </w:r>
            <w:r>
              <w:rPr>
                <w:sz w:val="17"/>
                <w:szCs w:val="17"/>
                <w:u w:val="single" w:color="auto"/>
                <w:spacing w:val="-3"/>
              </w:rPr>
              <w:t xml:space="preserve"> </w:t>
            </w:r>
            <w:r>
              <w:rPr>
                <w:sz w:val="17"/>
                <w:szCs w:val="17"/>
                <w:spacing w:val="-3"/>
              </w:rPr>
              <w:t>mode_high;</w:t>
            </w:r>
          </w:p>
        </w:tc>
      </w:tr>
    </w:tbl>
    <w:p>
      <w:pPr>
        <w:rPr>
          <w:rFonts w:ascii="Arial"/>
          <w:sz w:val="21"/>
        </w:rPr>
      </w:pPr>
      <w:r/>
    </w:p>
    <w:p>
      <w:pPr>
        <w:sectPr>
          <w:footerReference w:type="default" r:id="rId444"/>
          <w:pgSz w:w="9060" w:h="14150"/>
          <w:pgMar w:top="400" w:right="249" w:bottom="586" w:left="539" w:header="0" w:footer="397" w:gutter="0"/>
        </w:sectPr>
        <w:rPr>
          <w:rFonts w:ascii="Arial" w:hAnsi="Arial" w:eastAsia="Arial" w:cs="Arial"/>
          <w:sz w:val="21"/>
          <w:szCs w:val="21"/>
        </w:rPr>
      </w:pPr>
    </w:p>
    <w:p>
      <w:pPr>
        <w:spacing w:line="307" w:lineRule="auto"/>
        <w:rPr>
          <w:rFonts w:ascii="Arial"/>
          <w:sz w:val="21"/>
        </w:rPr>
      </w:pPr>
      <w:r/>
    </w:p>
    <w:p>
      <w:pPr>
        <w:pStyle w:val="BodyText"/>
        <w:ind w:left="3702"/>
        <w:spacing w:before="65" w:line="221" w:lineRule="auto"/>
        <w:rPr>
          <w:sz w:val="20"/>
          <w:szCs w:val="20"/>
        </w:rPr>
      </w:pPr>
      <w:r>
        <w:rPr>
          <w:sz w:val="20"/>
          <w:szCs w:val="20"/>
          <w:b/>
          <w:bCs/>
          <w:spacing w:val="-3"/>
        </w:rPr>
        <w:t>第</w:t>
      </w:r>
      <w:r>
        <w:rPr>
          <w:sz w:val="20"/>
          <w:szCs w:val="20"/>
          <w:spacing w:val="-10"/>
        </w:rPr>
        <w:t xml:space="preserve"> </w:t>
      </w:r>
      <w:r>
        <w:rPr>
          <w:sz w:val="20"/>
          <w:szCs w:val="20"/>
          <w:b/>
          <w:bCs/>
          <w:spacing w:val="-3"/>
        </w:rPr>
        <w:t>4</w:t>
      </w:r>
      <w:r>
        <w:rPr>
          <w:sz w:val="20"/>
          <w:szCs w:val="20"/>
          <w:spacing w:val="-21"/>
        </w:rPr>
        <w:t xml:space="preserve"> </w:t>
      </w:r>
      <w:r>
        <w:rPr>
          <w:sz w:val="20"/>
          <w:szCs w:val="20"/>
          <w:b/>
          <w:bCs/>
          <w:spacing w:val="-3"/>
        </w:rPr>
        <w:t>章</w:t>
      </w:r>
      <w:r>
        <w:rPr>
          <w:sz w:val="20"/>
          <w:szCs w:val="20"/>
          <w:spacing w:val="45"/>
        </w:rPr>
        <w:t xml:space="preserve"> </w:t>
      </w:r>
      <w:r>
        <w:rPr>
          <w:sz w:val="20"/>
          <w:szCs w:val="20"/>
          <w:spacing w:val="-3"/>
        </w:rPr>
        <w:t>从理论到实战——</w:t>
      </w:r>
      <w:r>
        <w:rPr>
          <w:rFonts w:ascii="SimSun" w:hAnsi="SimSun" w:eastAsia="SimSun" w:cs="SimSun"/>
          <w:sz w:val="20"/>
          <w:szCs w:val="20"/>
          <w:spacing w:val="-3"/>
        </w:rPr>
        <w:t>Ext2</w:t>
      </w:r>
      <w:r>
        <w:rPr>
          <w:rFonts w:ascii="SimSun" w:hAnsi="SimSun" w:eastAsia="SimSun" w:cs="SimSun"/>
          <w:sz w:val="20"/>
          <w:szCs w:val="20"/>
          <w:spacing w:val="-55"/>
        </w:rPr>
        <w:t xml:space="preserve"> </w:t>
      </w:r>
      <w:r>
        <w:rPr>
          <w:sz w:val="20"/>
          <w:szCs w:val="20"/>
          <w:spacing w:val="-3"/>
        </w:rPr>
        <w:t>文件系统代码详解</w:t>
      </w:r>
    </w:p>
    <w:p>
      <w:pPr>
        <w:spacing w:before="119"/>
        <w:rPr/>
      </w:pPr>
      <w:r/>
    </w:p>
    <w:tbl>
      <w:tblPr>
        <w:tblStyle w:val="TableNormal"/>
        <w:tblW w:w="810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00"/>
        <w:gridCol w:w="1655"/>
        <w:gridCol w:w="5854"/>
      </w:tblGrid>
      <w:tr>
        <w:trPr>
          <w:trHeight w:val="355" w:hRule="atLeast"/>
        </w:trPr>
        <w:tc>
          <w:tcPr>
            <w:tcW w:w="600" w:type="dxa"/>
            <w:vAlign w:val="top"/>
            <w:tcBorders>
              <w:right w:val="single" w:color="000000" w:sz="4" w:space="0"/>
              <w:top w:val="single" w:color="000000" w:sz="4" w:space="0"/>
            </w:tcBorders>
          </w:tcPr>
          <w:p>
            <w:pPr>
              <w:pStyle w:val="TableText"/>
              <w:ind w:left="169"/>
              <w:spacing w:before="185" w:line="173" w:lineRule="auto"/>
              <w:rPr>
                <w:sz w:val="17"/>
                <w:szCs w:val="17"/>
              </w:rPr>
            </w:pPr>
            <w:r>
              <w:rPr>
                <w:sz w:val="17"/>
                <w:szCs w:val="17"/>
                <w:spacing w:val="-3"/>
              </w:rPr>
              <w:t>344</w:t>
            </w:r>
          </w:p>
        </w:tc>
        <w:tc>
          <w:tcPr>
            <w:tcW w:w="1655" w:type="dxa"/>
            <w:vAlign w:val="top"/>
            <w:tcBorders>
              <w:left w:val="single" w:color="000000" w:sz="4" w:space="0"/>
              <w:top w:val="single" w:color="000000" w:sz="4" w:space="0"/>
            </w:tcBorders>
          </w:tcPr>
          <w:p>
            <w:pPr>
              <w:pStyle w:val="TableText"/>
              <w:ind w:left="1255"/>
              <w:spacing w:before="125" w:line="238" w:lineRule="auto"/>
              <w:rPr>
                <w:sz w:val="17"/>
                <w:szCs w:val="17"/>
              </w:rPr>
            </w:pPr>
            <w:r>
              <w:rPr>
                <w:sz w:val="17"/>
                <w:szCs w:val="17"/>
                <w:spacing w:val="-4"/>
              </w:rPr>
              <w:t>le16</w:t>
            </w:r>
          </w:p>
        </w:tc>
        <w:tc>
          <w:tcPr>
            <w:tcW w:w="5854" w:type="dxa"/>
            <w:vAlign w:val="top"/>
            <w:tcBorders>
              <w:top w:val="single" w:color="000000" w:sz="4" w:space="0"/>
            </w:tcBorders>
          </w:tcPr>
          <w:p>
            <w:pPr>
              <w:pStyle w:val="TableText"/>
              <w:ind w:left="70"/>
              <w:spacing w:before="125" w:line="213" w:lineRule="auto"/>
              <w:rPr>
                <w:sz w:val="17"/>
                <w:szCs w:val="17"/>
              </w:rPr>
            </w:pPr>
            <w:r>
              <w:rPr>
                <w:sz w:val="17"/>
                <w:szCs w:val="17"/>
                <w:spacing w:val="-2"/>
              </w:rPr>
              <w:t>h</w:t>
            </w:r>
            <w:r>
              <w:rPr>
                <w:sz w:val="17"/>
                <w:szCs w:val="17"/>
                <w:u w:val="single" w:color="auto"/>
                <w:spacing w:val="18"/>
              </w:rPr>
              <w:t xml:space="preserve"> </w:t>
            </w:r>
            <w:r>
              <w:rPr>
                <w:sz w:val="17"/>
                <w:szCs w:val="17"/>
                <w:u w:val="single" w:color="auto"/>
                <w:spacing w:val="-2"/>
              </w:rPr>
              <w:t>i</w:t>
            </w:r>
            <w:r>
              <w:rPr>
                <w:sz w:val="17"/>
                <w:szCs w:val="17"/>
                <w:u w:val="single" w:color="auto"/>
                <w:spacing w:val="-2"/>
              </w:rPr>
              <w:t xml:space="preserve"> </w:t>
            </w:r>
            <w:r>
              <w:rPr>
                <w:sz w:val="17"/>
                <w:szCs w:val="17"/>
                <w:spacing w:val="-2"/>
              </w:rPr>
              <w:t>uid_high;</w:t>
            </w:r>
          </w:p>
        </w:tc>
      </w:tr>
      <w:tr>
        <w:trPr>
          <w:trHeight w:val="235" w:hRule="atLeast"/>
        </w:trPr>
        <w:tc>
          <w:tcPr>
            <w:tcW w:w="600" w:type="dxa"/>
            <w:vAlign w:val="top"/>
            <w:tcBorders>
              <w:right w:val="single" w:color="000000" w:sz="4" w:space="0"/>
            </w:tcBorders>
          </w:tcPr>
          <w:p>
            <w:pPr>
              <w:pStyle w:val="TableText"/>
              <w:ind w:left="169"/>
              <w:spacing w:before="71" w:line="167" w:lineRule="auto"/>
              <w:rPr>
                <w:sz w:val="17"/>
                <w:szCs w:val="17"/>
              </w:rPr>
            </w:pPr>
            <w:r>
              <w:rPr>
                <w:sz w:val="17"/>
                <w:szCs w:val="17"/>
                <w:spacing w:val="-3"/>
              </w:rPr>
              <w:t>345</w:t>
            </w:r>
          </w:p>
        </w:tc>
        <w:tc>
          <w:tcPr>
            <w:tcW w:w="1655" w:type="dxa"/>
            <w:vAlign w:val="top"/>
            <w:tcBorders>
              <w:left w:val="single" w:color="000000" w:sz="4" w:space="0"/>
            </w:tcBorders>
          </w:tcPr>
          <w:p>
            <w:pPr>
              <w:pStyle w:val="TableText"/>
              <w:ind w:left="1264"/>
              <w:spacing w:before="53" w:line="186" w:lineRule="auto"/>
              <w:rPr>
                <w:sz w:val="17"/>
                <w:szCs w:val="17"/>
              </w:rPr>
            </w:pPr>
            <w:r>
              <w:rPr>
                <w:sz w:val="17"/>
                <w:szCs w:val="17"/>
                <w:spacing w:val="-4"/>
              </w:rPr>
              <w:t>le16</w:t>
            </w:r>
          </w:p>
        </w:tc>
        <w:tc>
          <w:tcPr>
            <w:tcW w:w="5854" w:type="dxa"/>
            <w:vAlign w:val="top"/>
          </w:tcPr>
          <w:p>
            <w:pPr>
              <w:pStyle w:val="TableText"/>
              <w:ind w:left="195"/>
              <w:spacing w:before="30" w:line="211" w:lineRule="auto"/>
              <w:rPr>
                <w:sz w:val="17"/>
                <w:szCs w:val="17"/>
              </w:rPr>
            </w:pPr>
            <w:r>
              <w:rPr>
                <w:sz w:val="17"/>
                <w:szCs w:val="17"/>
                <w:spacing w:val="-2"/>
              </w:rPr>
              <w:t>h_i</w:t>
            </w:r>
            <w:r>
              <w:rPr>
                <w:sz w:val="17"/>
                <w:szCs w:val="17"/>
                <w:spacing w:val="53"/>
              </w:rPr>
              <w:t xml:space="preserve"> </w:t>
            </w:r>
            <w:r>
              <w:rPr>
                <w:sz w:val="17"/>
                <w:szCs w:val="17"/>
                <w:spacing w:val="-2"/>
              </w:rPr>
              <w:t>gid_high;</w:t>
            </w:r>
          </w:p>
        </w:tc>
      </w:tr>
      <w:tr>
        <w:trPr>
          <w:trHeight w:val="230" w:hRule="atLeast"/>
        </w:trPr>
        <w:tc>
          <w:tcPr>
            <w:tcW w:w="600" w:type="dxa"/>
            <w:vAlign w:val="top"/>
            <w:tcBorders>
              <w:right w:val="single" w:color="000000" w:sz="4" w:space="0"/>
            </w:tcBorders>
          </w:tcPr>
          <w:p>
            <w:pPr>
              <w:pStyle w:val="TableText"/>
              <w:ind w:left="169"/>
              <w:spacing w:before="75" w:line="157" w:lineRule="auto"/>
              <w:rPr>
                <w:sz w:val="17"/>
                <w:szCs w:val="17"/>
              </w:rPr>
            </w:pPr>
            <w:r>
              <w:rPr>
                <w:sz w:val="17"/>
                <w:szCs w:val="17"/>
                <w:spacing w:val="-3"/>
              </w:rPr>
              <w:t>346</w:t>
            </w:r>
          </w:p>
        </w:tc>
        <w:tc>
          <w:tcPr>
            <w:tcW w:w="1655" w:type="dxa"/>
            <w:vAlign w:val="top"/>
            <w:tcBorders>
              <w:left w:val="single" w:color="000000" w:sz="4" w:space="0"/>
            </w:tcBorders>
          </w:tcPr>
          <w:p>
            <w:pPr>
              <w:pStyle w:val="TableText"/>
              <w:ind w:left="1244"/>
              <w:spacing w:before="58" w:line="175" w:lineRule="auto"/>
              <w:rPr>
                <w:sz w:val="17"/>
                <w:szCs w:val="17"/>
              </w:rPr>
            </w:pPr>
            <w:r>
              <w:rPr>
                <w:sz w:val="17"/>
                <w:szCs w:val="17"/>
                <w:spacing w:val="-4"/>
              </w:rPr>
              <w:t>le32</w:t>
            </w:r>
          </w:p>
        </w:tc>
        <w:tc>
          <w:tcPr>
            <w:tcW w:w="5854" w:type="dxa"/>
            <w:vAlign w:val="top"/>
          </w:tcPr>
          <w:p>
            <w:pPr>
              <w:pStyle w:val="TableText"/>
              <w:ind w:left="185"/>
              <w:spacing w:before="15" w:line="213" w:lineRule="auto"/>
              <w:rPr>
                <w:sz w:val="17"/>
                <w:szCs w:val="17"/>
              </w:rPr>
            </w:pPr>
            <w:r>
              <w:rPr>
                <w:sz w:val="17"/>
                <w:szCs w:val="17"/>
                <w:spacing w:val="-1"/>
              </w:rPr>
              <w:t>hi_author;</w:t>
            </w:r>
          </w:p>
        </w:tc>
      </w:tr>
      <w:tr>
        <w:trPr>
          <w:trHeight w:val="225" w:hRule="atLeast"/>
        </w:trPr>
        <w:tc>
          <w:tcPr>
            <w:tcW w:w="600" w:type="dxa"/>
            <w:vAlign w:val="top"/>
            <w:tcBorders>
              <w:right w:val="single" w:color="000000" w:sz="4" w:space="0"/>
            </w:tcBorders>
          </w:tcPr>
          <w:p>
            <w:pPr>
              <w:pStyle w:val="TableText"/>
              <w:ind w:left="169"/>
              <w:spacing w:before="65" w:line="162" w:lineRule="auto"/>
              <w:rPr>
                <w:sz w:val="17"/>
                <w:szCs w:val="17"/>
              </w:rPr>
            </w:pPr>
            <w:r>
              <w:rPr>
                <w:sz w:val="17"/>
                <w:szCs w:val="17"/>
                <w:spacing w:val="-3"/>
              </w:rPr>
              <w:t>347</w:t>
            </w:r>
          </w:p>
        </w:tc>
        <w:tc>
          <w:tcPr>
            <w:tcW w:w="1655" w:type="dxa"/>
            <w:vAlign w:val="top"/>
            <w:tcBorders>
              <w:left w:val="single" w:color="000000" w:sz="4" w:space="0"/>
            </w:tcBorders>
          </w:tcPr>
          <w:p>
            <w:pPr>
              <w:pStyle w:val="TableText"/>
              <w:ind w:left="805"/>
              <w:spacing w:before="23" w:line="208" w:lineRule="auto"/>
              <w:rPr>
                <w:sz w:val="17"/>
                <w:szCs w:val="17"/>
              </w:rPr>
            </w:pPr>
            <w:r>
              <w:rPr>
                <w:sz w:val="17"/>
                <w:szCs w:val="17"/>
                <w:spacing w:val="-2"/>
              </w:rPr>
              <w:t>}hurd2;</w:t>
            </w:r>
          </w:p>
        </w:tc>
        <w:tc>
          <w:tcPr>
            <w:tcW w:w="5854" w:type="dxa"/>
            <w:vAlign w:val="top"/>
          </w:tcPr>
          <w:p>
            <w:pPr>
              <w:spacing w:line="215" w:lineRule="exact"/>
              <w:rPr>
                <w:rFonts w:ascii="Arial"/>
                <w:sz w:val="18"/>
              </w:rPr>
            </w:pPr>
            <w:r/>
          </w:p>
        </w:tc>
      </w:tr>
      <w:tr>
        <w:trPr>
          <w:trHeight w:val="226" w:hRule="atLeast"/>
        </w:trPr>
        <w:tc>
          <w:tcPr>
            <w:tcW w:w="600" w:type="dxa"/>
            <w:vAlign w:val="top"/>
            <w:tcBorders>
              <w:right w:val="single" w:color="000000" w:sz="4" w:space="0"/>
            </w:tcBorders>
          </w:tcPr>
          <w:p>
            <w:pPr>
              <w:pStyle w:val="TableText"/>
              <w:ind w:left="169"/>
              <w:spacing w:before="80" w:line="135" w:lineRule="exact"/>
              <w:rPr>
                <w:sz w:val="17"/>
                <w:szCs w:val="17"/>
              </w:rPr>
            </w:pPr>
            <w:r>
              <w:rPr>
                <w:sz w:val="17"/>
                <w:szCs w:val="17"/>
                <w:spacing w:val="-3"/>
                <w:position w:val="-2"/>
              </w:rPr>
              <w:t>348</w:t>
            </w:r>
          </w:p>
        </w:tc>
        <w:tc>
          <w:tcPr>
            <w:tcW w:w="1655" w:type="dxa"/>
            <w:vAlign w:val="top"/>
            <w:tcBorders>
              <w:left w:val="single" w:color="000000" w:sz="4" w:space="0"/>
            </w:tcBorders>
          </w:tcPr>
          <w:p>
            <w:pPr>
              <w:pStyle w:val="TableText"/>
              <w:ind w:left="795"/>
              <w:spacing w:before="40" w:line="191" w:lineRule="auto"/>
              <w:rPr>
                <w:sz w:val="17"/>
                <w:szCs w:val="17"/>
              </w:rPr>
            </w:pPr>
            <w:r>
              <w:rPr>
                <w:sz w:val="17"/>
                <w:szCs w:val="17"/>
                <w:spacing w:val="-2"/>
              </w:rPr>
              <w:t>struct{</w:t>
            </w:r>
          </w:p>
        </w:tc>
        <w:tc>
          <w:tcPr>
            <w:tcW w:w="5854" w:type="dxa"/>
            <w:vAlign w:val="top"/>
          </w:tcPr>
          <w:p>
            <w:pPr>
              <w:spacing w:line="215" w:lineRule="exact"/>
              <w:rPr>
                <w:rFonts w:ascii="Arial"/>
                <w:sz w:val="18"/>
              </w:rPr>
            </w:pPr>
            <w:r/>
          </w:p>
        </w:tc>
      </w:tr>
      <w:tr>
        <w:trPr>
          <w:trHeight w:val="243" w:hRule="atLeast"/>
        </w:trPr>
        <w:tc>
          <w:tcPr>
            <w:tcW w:w="600" w:type="dxa"/>
            <w:vAlign w:val="top"/>
            <w:tcBorders>
              <w:right w:val="single" w:color="000000" w:sz="4" w:space="0"/>
            </w:tcBorders>
          </w:tcPr>
          <w:p>
            <w:pPr>
              <w:pStyle w:val="TableText"/>
              <w:ind w:left="169"/>
              <w:spacing w:before="94" w:line="139" w:lineRule="exact"/>
              <w:rPr>
                <w:sz w:val="17"/>
                <w:szCs w:val="17"/>
              </w:rPr>
            </w:pPr>
            <w:r>
              <w:rPr>
                <w:sz w:val="17"/>
                <w:szCs w:val="17"/>
                <w:spacing w:val="-3"/>
                <w:position w:val="-2"/>
              </w:rPr>
              <w:t>349</w:t>
            </w:r>
          </w:p>
        </w:tc>
        <w:tc>
          <w:tcPr>
            <w:tcW w:w="1655" w:type="dxa"/>
            <w:vAlign w:val="top"/>
            <w:tcBorders>
              <w:left w:val="single" w:color="000000" w:sz="4" w:space="0"/>
            </w:tcBorders>
          </w:tcPr>
          <w:p>
            <w:pPr>
              <w:pStyle w:val="TableText"/>
              <w:ind w:left="1134"/>
              <w:spacing w:before="104" w:line="129" w:lineRule="exact"/>
              <w:rPr>
                <w:sz w:val="17"/>
                <w:szCs w:val="17"/>
              </w:rPr>
            </w:pPr>
            <w:r>
              <w:rPr>
                <w:sz w:val="17"/>
                <w:szCs w:val="17"/>
                <w:spacing w:val="-1"/>
                <w:position w:val="-2"/>
              </w:rPr>
              <w:t>u8</w:t>
            </w:r>
          </w:p>
        </w:tc>
        <w:tc>
          <w:tcPr>
            <w:tcW w:w="5854" w:type="dxa"/>
            <w:vAlign w:val="top"/>
          </w:tcPr>
          <w:p>
            <w:pPr>
              <w:pStyle w:val="TableText"/>
              <w:ind w:left="85"/>
              <w:spacing w:before="30" w:line="220" w:lineRule="auto"/>
              <w:rPr>
                <w:sz w:val="17"/>
                <w:szCs w:val="17"/>
              </w:rPr>
            </w:pPr>
            <w:r>
              <w:rPr>
                <w:sz w:val="17"/>
                <w:szCs w:val="17"/>
                <w:spacing w:val="-2"/>
              </w:rPr>
              <w:t>m</w:t>
            </w:r>
            <w:r>
              <w:rPr>
                <w:sz w:val="17"/>
                <w:szCs w:val="17"/>
                <w:u w:val="single" w:color="auto"/>
                <w:spacing w:val="26"/>
              </w:rPr>
              <w:t xml:space="preserve"> </w:t>
            </w:r>
            <w:r>
              <w:rPr>
                <w:sz w:val="17"/>
                <w:szCs w:val="17"/>
                <w:u w:val="single" w:color="auto"/>
                <w:spacing w:val="-2"/>
              </w:rPr>
              <w:t>i</w:t>
            </w:r>
            <w:r>
              <w:rPr>
                <w:sz w:val="17"/>
                <w:szCs w:val="17"/>
                <w:u w:val="single" w:color="auto"/>
                <w:spacing w:val="-2"/>
              </w:rPr>
              <w:t xml:space="preserve"> </w:t>
            </w:r>
            <w:r>
              <w:rPr>
                <w:sz w:val="17"/>
                <w:szCs w:val="17"/>
                <w:spacing w:val="-2"/>
              </w:rPr>
              <w:t>frag;       //碎片编号</w:t>
            </w:r>
          </w:p>
        </w:tc>
      </w:tr>
      <w:tr>
        <w:trPr>
          <w:trHeight w:val="271" w:hRule="atLeast"/>
        </w:trPr>
        <w:tc>
          <w:tcPr>
            <w:tcW w:w="600" w:type="dxa"/>
            <w:vAlign w:val="top"/>
            <w:tcBorders>
              <w:right w:val="single" w:color="000000" w:sz="4" w:space="0"/>
            </w:tcBorders>
          </w:tcPr>
          <w:p>
            <w:pPr>
              <w:pStyle w:val="TableText"/>
              <w:ind w:left="169"/>
              <w:spacing w:before="91" w:line="183" w:lineRule="auto"/>
              <w:rPr>
                <w:sz w:val="17"/>
                <w:szCs w:val="17"/>
              </w:rPr>
            </w:pPr>
            <w:r>
              <w:rPr>
                <w:sz w:val="17"/>
                <w:szCs w:val="17"/>
                <w:spacing w:val="-3"/>
              </w:rPr>
              <w:t>350</w:t>
            </w:r>
          </w:p>
        </w:tc>
        <w:tc>
          <w:tcPr>
            <w:tcW w:w="1655" w:type="dxa"/>
            <w:vAlign w:val="top"/>
            <w:tcBorders>
              <w:left w:val="single" w:color="000000" w:sz="4" w:space="0"/>
            </w:tcBorders>
          </w:tcPr>
          <w:p>
            <w:pPr>
              <w:pStyle w:val="TableText"/>
              <w:ind w:left="1125"/>
              <w:spacing w:before="88" w:line="183" w:lineRule="auto"/>
              <w:rPr>
                <w:sz w:val="17"/>
                <w:szCs w:val="17"/>
              </w:rPr>
            </w:pPr>
            <w:r>
              <w:rPr>
                <w:sz w:val="17"/>
                <w:szCs w:val="17"/>
              </w:rPr>
              <w:t>_u8</w:t>
            </w:r>
          </w:p>
        </w:tc>
        <w:tc>
          <w:tcPr>
            <w:tcW w:w="5854" w:type="dxa"/>
            <w:vAlign w:val="top"/>
          </w:tcPr>
          <w:p>
            <w:pPr>
              <w:pStyle w:val="TableText"/>
              <w:ind w:left="124"/>
              <w:spacing w:before="27" w:line="232" w:lineRule="auto"/>
              <w:rPr>
                <w:sz w:val="17"/>
                <w:szCs w:val="17"/>
              </w:rPr>
            </w:pPr>
            <w:r>
              <w:rPr>
                <w:sz w:val="17"/>
                <w:szCs w:val="17"/>
                <w:spacing w:val="-2"/>
                <w:position w:val="-1"/>
              </w:rPr>
              <w:t>m</w:t>
            </w:r>
            <w:r>
              <w:rPr>
                <w:sz w:val="17"/>
                <w:szCs w:val="17"/>
                <w:u w:val="single" w:color="auto"/>
                <w:spacing w:val="22"/>
                <w:position w:val="-1"/>
              </w:rPr>
              <w:t xml:space="preserve"> </w:t>
            </w:r>
            <w:r>
              <w:rPr>
                <w:sz w:val="17"/>
                <w:szCs w:val="17"/>
                <w:u w:val="single" w:color="auto"/>
                <w:spacing w:val="-2"/>
                <w:position w:val="-1"/>
              </w:rPr>
              <w:t>i</w:t>
            </w:r>
            <w:r>
              <w:rPr>
                <w:sz w:val="17"/>
                <w:szCs w:val="17"/>
                <w:u w:val="single" w:color="auto"/>
                <w:spacing w:val="-2"/>
                <w:position w:val="-1"/>
              </w:rPr>
              <w:t xml:space="preserve"> </w:t>
            </w:r>
            <w:r>
              <w:rPr>
                <w:sz w:val="17"/>
                <w:szCs w:val="17"/>
                <w:spacing w:val="-2"/>
                <w:position w:val="-1"/>
              </w:rPr>
              <w:t>fsize;</w:t>
            </w:r>
            <w:r>
              <w:rPr>
                <w:sz w:val="17"/>
                <w:szCs w:val="17"/>
                <w:spacing w:val="7"/>
                <w:position w:val="-1"/>
              </w:rPr>
              <w:t xml:space="preserve">     </w:t>
            </w:r>
            <w:r>
              <w:rPr>
                <w:sz w:val="17"/>
                <w:szCs w:val="17"/>
                <w:spacing w:val="-2"/>
                <w:position w:val="1"/>
              </w:rPr>
              <w:t>//碎片大小</w:t>
            </w:r>
          </w:p>
        </w:tc>
      </w:tr>
      <w:tr>
        <w:trPr>
          <w:trHeight w:val="232" w:hRule="atLeast"/>
        </w:trPr>
        <w:tc>
          <w:tcPr>
            <w:tcW w:w="600" w:type="dxa"/>
            <w:vAlign w:val="top"/>
            <w:tcBorders>
              <w:right w:val="single" w:color="000000" w:sz="4" w:space="0"/>
            </w:tcBorders>
          </w:tcPr>
          <w:p>
            <w:pPr>
              <w:pStyle w:val="TableText"/>
              <w:ind w:left="169"/>
              <w:spacing w:before="59" w:line="176" w:lineRule="auto"/>
              <w:rPr>
                <w:sz w:val="17"/>
                <w:szCs w:val="17"/>
              </w:rPr>
            </w:pPr>
            <w:r>
              <w:rPr>
                <w:sz w:val="17"/>
                <w:szCs w:val="17"/>
                <w:spacing w:val="-3"/>
              </w:rPr>
              <w:t>351</w:t>
            </w:r>
          </w:p>
        </w:tc>
        <w:tc>
          <w:tcPr>
            <w:tcW w:w="1655" w:type="dxa"/>
            <w:vAlign w:val="top"/>
            <w:tcBorders>
              <w:left w:val="single" w:color="000000" w:sz="4" w:space="0"/>
            </w:tcBorders>
          </w:tcPr>
          <w:p>
            <w:pPr>
              <w:pStyle w:val="TableText"/>
              <w:ind w:left="1154"/>
              <w:spacing w:before="80" w:line="141" w:lineRule="exact"/>
              <w:rPr>
                <w:sz w:val="17"/>
                <w:szCs w:val="17"/>
              </w:rPr>
            </w:pPr>
            <w:r>
              <w:rPr>
                <w:sz w:val="17"/>
                <w:szCs w:val="17"/>
                <w:spacing w:val="-1"/>
                <w:position w:val="-2"/>
              </w:rPr>
              <w:t>u16</w:t>
            </w:r>
          </w:p>
        </w:tc>
        <w:tc>
          <w:tcPr>
            <w:tcW w:w="5854" w:type="dxa"/>
            <w:vAlign w:val="top"/>
          </w:tcPr>
          <w:p>
            <w:pPr>
              <w:pStyle w:val="TableText"/>
              <w:ind w:left="105"/>
              <w:spacing w:before="30" w:line="208" w:lineRule="auto"/>
              <w:rPr>
                <w:sz w:val="17"/>
                <w:szCs w:val="17"/>
              </w:rPr>
            </w:pPr>
            <w:r>
              <w:rPr>
                <w:sz w:val="17"/>
                <w:szCs w:val="17"/>
                <w:spacing w:val="-1"/>
              </w:rPr>
              <w:t>m_padl;</w:t>
            </w:r>
          </w:p>
        </w:tc>
      </w:tr>
      <w:tr>
        <w:trPr>
          <w:trHeight w:val="237" w:hRule="atLeast"/>
        </w:trPr>
        <w:tc>
          <w:tcPr>
            <w:tcW w:w="600" w:type="dxa"/>
            <w:vAlign w:val="top"/>
            <w:tcBorders>
              <w:right w:val="single" w:color="000000" w:sz="4" w:space="0"/>
            </w:tcBorders>
          </w:tcPr>
          <w:p>
            <w:pPr>
              <w:pStyle w:val="TableText"/>
              <w:ind w:left="169"/>
              <w:spacing w:before="68" w:line="172" w:lineRule="auto"/>
              <w:rPr>
                <w:sz w:val="17"/>
                <w:szCs w:val="17"/>
              </w:rPr>
            </w:pPr>
            <w:r>
              <w:rPr>
                <w:sz w:val="17"/>
                <w:szCs w:val="17"/>
                <w:spacing w:val="-3"/>
              </w:rPr>
              <w:t>352</w:t>
            </w:r>
          </w:p>
        </w:tc>
        <w:tc>
          <w:tcPr>
            <w:tcW w:w="1655" w:type="dxa"/>
            <w:vAlign w:val="top"/>
            <w:tcBorders>
              <w:left w:val="single" w:color="000000" w:sz="4" w:space="0"/>
            </w:tcBorders>
          </w:tcPr>
          <w:p>
            <w:pPr>
              <w:pStyle w:val="TableText"/>
              <w:ind w:left="1134"/>
              <w:spacing w:before="65" w:line="175" w:lineRule="auto"/>
              <w:rPr>
                <w:sz w:val="17"/>
                <w:szCs w:val="17"/>
              </w:rPr>
            </w:pPr>
            <w:r>
              <w:rPr>
                <w:sz w:val="17"/>
                <w:szCs w:val="17"/>
              </w:rPr>
              <w:t>_u32</w:t>
            </w:r>
          </w:p>
        </w:tc>
        <w:tc>
          <w:tcPr>
            <w:tcW w:w="5854" w:type="dxa"/>
            <w:vAlign w:val="top"/>
          </w:tcPr>
          <w:p>
            <w:pPr>
              <w:pStyle w:val="TableText"/>
              <w:ind w:left="135"/>
              <w:spacing w:before="39" w:line="204" w:lineRule="auto"/>
              <w:rPr>
                <w:sz w:val="17"/>
                <w:szCs w:val="17"/>
              </w:rPr>
            </w:pPr>
            <w:r>
              <w:rPr>
                <w:sz w:val="17"/>
                <w:szCs w:val="17"/>
                <w:spacing w:val="-11"/>
              </w:rPr>
              <w:t>m</w:t>
            </w:r>
            <w:r>
              <w:rPr>
                <w:sz w:val="17"/>
                <w:szCs w:val="17"/>
                <w:u w:val="single" w:color="auto"/>
                <w:spacing w:val="12"/>
              </w:rPr>
              <w:t xml:space="preserve"> </w:t>
            </w:r>
            <w:r>
              <w:rPr>
                <w:sz w:val="17"/>
                <w:szCs w:val="17"/>
                <w:u w:val="single" w:color="auto"/>
                <w:spacing w:val="-11"/>
              </w:rPr>
              <w:t>i</w:t>
            </w:r>
            <w:r>
              <w:rPr>
                <w:sz w:val="17"/>
                <w:szCs w:val="17"/>
                <w:u w:val="single" w:color="auto"/>
                <w:spacing w:val="-11"/>
              </w:rPr>
              <w:t xml:space="preserve"> </w:t>
            </w:r>
            <w:r>
              <w:rPr>
                <w:sz w:val="17"/>
                <w:szCs w:val="17"/>
                <w:spacing w:val="-11"/>
              </w:rPr>
              <w:t>reserved2[2];</w:t>
            </w:r>
          </w:p>
        </w:tc>
      </w:tr>
      <w:tr>
        <w:trPr>
          <w:trHeight w:val="211" w:hRule="atLeast"/>
        </w:trPr>
        <w:tc>
          <w:tcPr>
            <w:tcW w:w="600" w:type="dxa"/>
            <w:vAlign w:val="top"/>
            <w:tcBorders>
              <w:right w:val="single" w:color="000000" w:sz="4" w:space="0"/>
            </w:tcBorders>
          </w:tcPr>
          <w:p>
            <w:pPr>
              <w:pStyle w:val="TableText"/>
              <w:ind w:left="169"/>
              <w:spacing w:before="71" w:line="129" w:lineRule="exact"/>
              <w:rPr>
                <w:sz w:val="17"/>
                <w:szCs w:val="17"/>
              </w:rPr>
            </w:pPr>
            <w:r>
              <w:rPr>
                <w:sz w:val="17"/>
                <w:szCs w:val="17"/>
                <w:spacing w:val="-3"/>
                <w:position w:val="-2"/>
              </w:rPr>
              <w:t>353</w:t>
            </w:r>
          </w:p>
        </w:tc>
        <w:tc>
          <w:tcPr>
            <w:tcW w:w="1655" w:type="dxa"/>
            <w:vAlign w:val="top"/>
            <w:tcBorders>
              <w:left w:val="single" w:color="000000" w:sz="4" w:space="0"/>
            </w:tcBorders>
          </w:tcPr>
          <w:p>
            <w:pPr>
              <w:pStyle w:val="TableText"/>
              <w:ind w:left="875"/>
              <w:spacing w:before="46" w:line="168" w:lineRule="auto"/>
              <w:rPr>
                <w:sz w:val="17"/>
                <w:szCs w:val="17"/>
              </w:rPr>
            </w:pPr>
            <w:r>
              <w:rPr>
                <w:sz w:val="17"/>
                <w:szCs w:val="17"/>
                <w:spacing w:val="-1"/>
              </w:rPr>
              <w:t>masix2;</w:t>
            </w:r>
          </w:p>
        </w:tc>
        <w:tc>
          <w:tcPr>
            <w:tcW w:w="5854" w:type="dxa"/>
            <w:vAlign w:val="top"/>
          </w:tcPr>
          <w:p>
            <w:pPr>
              <w:spacing w:line="200" w:lineRule="exact"/>
              <w:rPr>
                <w:rFonts w:ascii="Arial"/>
                <w:sz w:val="17"/>
              </w:rPr>
            </w:pPr>
            <w:r/>
          </w:p>
        </w:tc>
      </w:tr>
      <w:tr>
        <w:trPr>
          <w:trHeight w:val="245" w:hRule="atLeast"/>
        </w:trPr>
        <w:tc>
          <w:tcPr>
            <w:tcW w:w="600" w:type="dxa"/>
            <w:vAlign w:val="top"/>
            <w:tcBorders>
              <w:right w:val="single" w:color="000000" w:sz="4" w:space="0"/>
            </w:tcBorders>
          </w:tcPr>
          <w:p>
            <w:pPr>
              <w:pStyle w:val="TableText"/>
              <w:ind w:left="169"/>
              <w:spacing w:before="90" w:line="157" w:lineRule="auto"/>
              <w:rPr>
                <w:sz w:val="17"/>
                <w:szCs w:val="17"/>
              </w:rPr>
            </w:pPr>
            <w:r>
              <w:rPr>
                <w:sz w:val="17"/>
                <w:szCs w:val="17"/>
                <w:spacing w:val="-3"/>
              </w:rPr>
              <w:t>354</w:t>
            </w:r>
          </w:p>
        </w:tc>
        <w:tc>
          <w:tcPr>
            <w:tcW w:w="1655" w:type="dxa"/>
            <w:vAlign w:val="top"/>
            <w:tcBorders>
              <w:left w:val="single" w:color="000000" w:sz="4" w:space="0"/>
            </w:tcBorders>
          </w:tcPr>
          <w:p>
            <w:pPr>
              <w:pStyle w:val="TableText"/>
              <w:ind w:left="505"/>
              <w:spacing w:before="59" w:line="191" w:lineRule="auto"/>
              <w:rPr>
                <w:sz w:val="17"/>
                <w:szCs w:val="17"/>
              </w:rPr>
            </w:pPr>
            <w:r>
              <w:rPr>
                <w:sz w:val="17"/>
                <w:szCs w:val="17"/>
                <w:spacing w:val="-2"/>
              </w:rPr>
              <w:t>}osd2;</w:t>
            </w:r>
          </w:p>
        </w:tc>
        <w:tc>
          <w:tcPr>
            <w:tcW w:w="5854" w:type="dxa"/>
            <w:vAlign w:val="top"/>
          </w:tcPr>
          <w:p>
            <w:pPr>
              <w:pStyle w:val="TableText"/>
              <w:ind w:left="1434"/>
              <w:spacing w:before="37" w:line="215" w:lineRule="auto"/>
              <w:rPr>
                <w:sz w:val="17"/>
                <w:szCs w:val="17"/>
              </w:rPr>
            </w:pPr>
            <w:r>
              <w:rPr>
                <w:sz w:val="17"/>
                <w:szCs w:val="17"/>
                <w:spacing w:val="1"/>
              </w:rPr>
              <w:t>//与操作系统相关的内容2</w:t>
            </w:r>
          </w:p>
        </w:tc>
      </w:tr>
      <w:tr>
        <w:trPr>
          <w:trHeight w:val="189" w:hRule="atLeast"/>
        </w:trPr>
        <w:tc>
          <w:tcPr>
            <w:tcW w:w="600" w:type="dxa"/>
            <w:vAlign w:val="top"/>
            <w:tcBorders>
              <w:bottom w:val="single" w:color="000000" w:sz="4" w:space="0"/>
              <w:right w:val="single" w:color="000000" w:sz="4" w:space="0"/>
            </w:tcBorders>
          </w:tcPr>
          <w:p>
            <w:pPr>
              <w:pStyle w:val="TableText"/>
              <w:ind w:left="169"/>
              <w:spacing w:before="45" w:line="134" w:lineRule="exact"/>
              <w:rPr>
                <w:sz w:val="17"/>
                <w:szCs w:val="17"/>
              </w:rPr>
            </w:pPr>
            <w:r>
              <w:rPr>
                <w:sz w:val="17"/>
                <w:szCs w:val="17"/>
                <w:spacing w:val="-3"/>
                <w:position w:val="-2"/>
              </w:rPr>
              <w:t>355</w:t>
            </w:r>
          </w:p>
        </w:tc>
        <w:tc>
          <w:tcPr>
            <w:tcW w:w="1655" w:type="dxa"/>
            <w:vAlign w:val="top"/>
            <w:tcBorders>
              <w:left w:val="single" w:color="000000" w:sz="4" w:space="0"/>
              <w:bottom w:val="single" w:color="000000" w:sz="4" w:space="0"/>
            </w:tcBorders>
          </w:tcPr>
          <w:p>
            <w:pPr>
              <w:spacing w:line="179" w:lineRule="exact"/>
              <w:rPr>
                <w:rFonts w:ascii="Arial"/>
                <w:sz w:val="15"/>
              </w:rPr>
            </w:pPr>
            <w:r/>
          </w:p>
        </w:tc>
        <w:tc>
          <w:tcPr>
            <w:tcW w:w="5854" w:type="dxa"/>
            <w:vAlign w:val="top"/>
            <w:tcBorders>
              <w:bottom w:val="single" w:color="000000" w:sz="4" w:space="0"/>
            </w:tcBorders>
          </w:tcPr>
          <w:p>
            <w:pPr>
              <w:spacing w:line="179" w:lineRule="exact"/>
              <w:rPr>
                <w:rFonts w:ascii="Arial"/>
                <w:sz w:val="15"/>
              </w:rPr>
            </w:pPr>
            <w:r/>
          </w:p>
        </w:tc>
      </w:tr>
    </w:tbl>
    <w:p>
      <w:pPr>
        <w:ind w:left="40" w:right="768" w:firstLine="449"/>
        <w:spacing w:before="104" w:line="288" w:lineRule="auto"/>
        <w:jc w:val="both"/>
        <w:rPr>
          <w:rFonts w:ascii="SimSun" w:hAnsi="SimSun" w:eastAsia="SimSun" w:cs="SimSun"/>
          <w:sz w:val="23"/>
          <w:szCs w:val="23"/>
        </w:rPr>
      </w:pPr>
      <w:r>
        <w:rPr>
          <w:rFonts w:ascii="Times New Roman" w:hAnsi="Times New Roman" w:eastAsia="Times New Roman" w:cs="Times New Roman"/>
          <w:sz w:val="23"/>
          <w:szCs w:val="23"/>
          <w:spacing w:val="-4"/>
        </w:rPr>
        <w:t>inode</w:t>
      </w:r>
      <w:r>
        <w:rPr>
          <w:rFonts w:ascii="SimSun" w:hAnsi="SimSun" w:eastAsia="SimSun" w:cs="SimSun"/>
          <w:sz w:val="23"/>
          <w:szCs w:val="23"/>
          <w:spacing w:val="-4"/>
        </w:rPr>
        <w:t>表以列表的形式紧跟在 </w:t>
      </w:r>
      <w:r>
        <w:rPr>
          <w:rFonts w:ascii="Times New Roman" w:hAnsi="Times New Roman" w:eastAsia="Times New Roman" w:cs="Times New Roman"/>
          <w:sz w:val="23"/>
          <w:szCs w:val="23"/>
          <w:spacing w:val="-4"/>
        </w:rPr>
        <w:t>inode</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4"/>
        </w:rPr>
        <w:t>位图之后，每一项就是一个</w:t>
      </w:r>
      <w:r>
        <w:rPr>
          <w:rFonts w:ascii="Times New Roman" w:hAnsi="Times New Roman" w:eastAsia="Times New Roman" w:cs="Times New Roman"/>
          <w:sz w:val="23"/>
          <w:szCs w:val="23"/>
          <w:spacing w:val="-4"/>
        </w:rPr>
        <w:t>inode</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4"/>
        </w:rPr>
        <w:t>节点。在</w:t>
      </w:r>
      <w:r>
        <w:rPr>
          <w:rFonts w:ascii="SimSun" w:hAnsi="SimSun" w:eastAsia="SimSun" w:cs="SimSun"/>
          <w:sz w:val="23"/>
          <w:szCs w:val="23"/>
        </w:rPr>
        <w:t xml:space="preserve"> </w:t>
      </w:r>
      <w:r>
        <w:rPr>
          <w:rFonts w:ascii="Times New Roman" w:hAnsi="Times New Roman" w:eastAsia="Times New Roman" w:cs="Times New Roman"/>
          <w:sz w:val="23"/>
          <w:szCs w:val="23"/>
        </w:rPr>
        <w:t>Ext2</w:t>
      </w:r>
      <w:r>
        <w:rPr>
          <w:rFonts w:ascii="SimSun" w:hAnsi="SimSun" w:eastAsia="SimSun" w:cs="SimSun"/>
          <w:sz w:val="23"/>
          <w:szCs w:val="23"/>
        </w:rPr>
        <w:t>文件系统中，</w:t>
      </w:r>
      <w:r>
        <w:rPr>
          <w:rFonts w:ascii="Times New Roman" w:hAnsi="Times New Roman" w:eastAsia="Times New Roman" w:cs="Times New Roman"/>
          <w:sz w:val="23"/>
          <w:szCs w:val="23"/>
        </w:rPr>
        <w:t>inode</w:t>
      </w:r>
      <w:r>
        <w:rPr>
          <w:rFonts w:ascii="Times New Roman" w:hAnsi="Times New Roman" w:eastAsia="Times New Roman" w:cs="Times New Roman"/>
          <w:sz w:val="23"/>
          <w:szCs w:val="23"/>
          <w:spacing w:val="18"/>
          <w:w w:val="101"/>
        </w:rPr>
        <w:t xml:space="preserve"> </w:t>
      </w:r>
      <w:r>
        <w:rPr>
          <w:rFonts w:ascii="SimSun" w:hAnsi="SimSun" w:eastAsia="SimSun" w:cs="SimSun"/>
          <w:sz w:val="23"/>
          <w:szCs w:val="23"/>
        </w:rPr>
        <w:t>的默认大小是128字节。另外，可以在格式化文</w:t>
      </w:r>
      <w:r>
        <w:rPr>
          <w:rFonts w:ascii="SimSun" w:hAnsi="SimSun" w:eastAsia="SimSun" w:cs="SimSun"/>
          <w:sz w:val="23"/>
          <w:szCs w:val="23"/>
          <w:spacing w:val="-1"/>
        </w:rPr>
        <w:t>件系统时</w:t>
      </w:r>
      <w:r>
        <w:rPr>
          <w:rFonts w:ascii="SimSun" w:hAnsi="SimSun" w:eastAsia="SimSun" w:cs="SimSun"/>
          <w:sz w:val="23"/>
          <w:szCs w:val="23"/>
        </w:rPr>
        <w:t xml:space="preserve"> </w:t>
      </w:r>
      <w:r>
        <w:rPr>
          <w:rFonts w:ascii="SimSun" w:hAnsi="SimSun" w:eastAsia="SimSun" w:cs="SimSun"/>
          <w:sz w:val="23"/>
          <w:szCs w:val="23"/>
          <w:spacing w:val="-4"/>
        </w:rPr>
        <w:t>通过选项指定</w:t>
      </w:r>
      <w:r>
        <w:rPr>
          <w:rFonts w:ascii="SimSun" w:hAnsi="SimSun" w:eastAsia="SimSun" w:cs="SimSun"/>
          <w:sz w:val="23"/>
          <w:szCs w:val="23"/>
          <w:spacing w:val="-29"/>
        </w:rPr>
        <w:t xml:space="preserve"> </w:t>
      </w:r>
      <w:r>
        <w:rPr>
          <w:rFonts w:ascii="Times New Roman" w:hAnsi="Times New Roman" w:eastAsia="Times New Roman" w:cs="Times New Roman"/>
          <w:sz w:val="23"/>
          <w:szCs w:val="23"/>
          <w:spacing w:val="-4"/>
        </w:rPr>
        <w:t>inode </w:t>
      </w:r>
      <w:r>
        <w:rPr>
          <w:rFonts w:ascii="SimSun" w:hAnsi="SimSun" w:eastAsia="SimSun" w:cs="SimSun"/>
          <w:sz w:val="23"/>
          <w:szCs w:val="23"/>
          <w:spacing w:val="-4"/>
        </w:rPr>
        <w:t>的大小，因此</w:t>
      </w:r>
      <w:r>
        <w:rPr>
          <w:rFonts w:ascii="Times New Roman" w:hAnsi="Times New Roman" w:eastAsia="Times New Roman" w:cs="Times New Roman"/>
          <w:sz w:val="23"/>
          <w:szCs w:val="23"/>
          <w:spacing w:val="-4"/>
        </w:rPr>
        <w:t>inode </w:t>
      </w:r>
      <w:r>
        <w:rPr>
          <w:rFonts w:ascii="SimSun" w:hAnsi="SimSun" w:eastAsia="SimSun" w:cs="SimSun"/>
          <w:sz w:val="23"/>
          <w:szCs w:val="23"/>
          <w:spacing w:val="-4"/>
        </w:rPr>
        <w:t>表所</w:t>
      </w:r>
      <w:r>
        <w:rPr>
          <w:rFonts w:ascii="SimSun" w:hAnsi="SimSun" w:eastAsia="SimSun" w:cs="SimSun"/>
          <w:sz w:val="23"/>
          <w:szCs w:val="23"/>
          <w:spacing w:val="-5"/>
        </w:rPr>
        <w:t>占的空间并非固定的。</w:t>
      </w:r>
    </w:p>
    <w:p>
      <w:pPr>
        <w:ind w:left="40" w:right="790" w:firstLine="449"/>
        <w:spacing w:before="33" w:line="283" w:lineRule="auto"/>
        <w:rPr>
          <w:rFonts w:ascii="SimSun" w:hAnsi="SimSun" w:eastAsia="SimSun" w:cs="SimSun"/>
          <w:sz w:val="23"/>
          <w:szCs w:val="23"/>
        </w:rPr>
      </w:pPr>
      <w:r>
        <w:rPr>
          <w:rFonts w:ascii="SimSun" w:hAnsi="SimSun" w:eastAsia="SimSun" w:cs="SimSun"/>
          <w:sz w:val="23"/>
          <w:szCs w:val="23"/>
        </w:rPr>
        <w:t>为了更加直观地理解</w:t>
      </w:r>
      <w:r>
        <w:rPr>
          <w:rFonts w:ascii="Times New Roman" w:hAnsi="Times New Roman" w:eastAsia="Times New Roman" w:cs="Times New Roman"/>
          <w:sz w:val="23"/>
          <w:szCs w:val="23"/>
        </w:rPr>
        <w:t>inode </w:t>
      </w:r>
      <w:r>
        <w:rPr>
          <w:rFonts w:ascii="SimSun" w:hAnsi="SimSun" w:eastAsia="SimSun" w:cs="SimSun"/>
          <w:sz w:val="23"/>
          <w:szCs w:val="23"/>
        </w:rPr>
        <w:t>位图与</w:t>
      </w:r>
      <w:r>
        <w:rPr>
          <w:rFonts w:ascii="Times New Roman" w:hAnsi="Times New Roman" w:eastAsia="Times New Roman" w:cs="Times New Roman"/>
          <w:sz w:val="23"/>
          <w:szCs w:val="23"/>
        </w:rPr>
        <w:t>inod</w:t>
      </w:r>
      <w:r>
        <w:rPr>
          <w:rFonts w:ascii="Times New Roman" w:hAnsi="Times New Roman" w:eastAsia="Times New Roman" w:cs="Times New Roman"/>
          <w:sz w:val="23"/>
          <w:szCs w:val="23"/>
          <w:spacing w:val="-1"/>
        </w:rPr>
        <w:t>e</w:t>
      </w:r>
      <w:r>
        <w:rPr>
          <w:rFonts w:ascii="Times New Roman" w:hAnsi="Times New Roman" w:eastAsia="Times New Roman" w:cs="Times New Roman"/>
          <w:sz w:val="23"/>
          <w:szCs w:val="23"/>
          <w:spacing w:val="18"/>
          <w:w w:val="101"/>
        </w:rPr>
        <w:t xml:space="preserve"> </w:t>
      </w:r>
      <w:r>
        <w:rPr>
          <w:rFonts w:ascii="SimSun" w:hAnsi="SimSun" w:eastAsia="SimSun" w:cs="SimSun"/>
          <w:sz w:val="23"/>
          <w:szCs w:val="23"/>
          <w:spacing w:val="-1"/>
        </w:rPr>
        <w:t>表及两者之间的关系，我们通过分析</w:t>
      </w:r>
      <w:r>
        <w:rPr>
          <w:rFonts w:ascii="SimSun" w:hAnsi="SimSun" w:eastAsia="SimSun" w:cs="SimSun"/>
          <w:sz w:val="23"/>
          <w:szCs w:val="23"/>
        </w:rPr>
        <w:t xml:space="preserve"> </w:t>
      </w:r>
      <w:r>
        <w:rPr>
          <w:rFonts w:ascii="SimSun" w:hAnsi="SimSun" w:eastAsia="SimSun" w:cs="SimSun"/>
          <w:sz w:val="23"/>
          <w:szCs w:val="23"/>
          <w:spacing w:val="1"/>
        </w:rPr>
        <w:t>磁盘空间的数据进行实际解析。在根目录下创建</w:t>
      </w:r>
      <w:r>
        <w:rPr>
          <w:rFonts w:ascii="SimSun" w:hAnsi="SimSun" w:eastAsia="SimSun" w:cs="SimSun"/>
          <w:sz w:val="23"/>
          <w:szCs w:val="23"/>
        </w:rPr>
        <w:t>5个文件，如图4-7所示。</w:t>
      </w:r>
    </w:p>
    <w:p>
      <w:pPr>
        <w:ind w:left="2340" w:right="4149"/>
        <w:spacing w:before="85" w:line="20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rootesunnyzhang:/tmp/ext2e   tree   /tap/ext2/</w:t>
      </w:r>
      <w:r>
        <w:rPr>
          <w:rFonts w:ascii="Times New Roman" w:hAnsi="Times New Roman" w:eastAsia="Times New Roman" w:cs="Times New Roman"/>
          <w:sz w:val="13"/>
          <w:szCs w:val="13"/>
          <w:spacing w:val="7"/>
        </w:rPr>
        <w:t xml:space="preserve"> </w:t>
      </w:r>
      <w:r>
        <w:rPr>
          <w:rFonts w:ascii="Times New Roman" w:hAnsi="Times New Roman" w:eastAsia="Times New Roman" w:cs="Times New Roman"/>
          <w:sz w:val="13"/>
          <w:szCs w:val="13"/>
          <w:spacing w:val="-1"/>
        </w:rPr>
        <w:t>/tap/et2/</w:t>
      </w:r>
    </w:p>
    <w:p>
      <w:pPr>
        <w:ind w:left="2340"/>
        <w:spacing w:before="1" w:line="193" w:lineRule="auto"/>
        <w:rPr>
          <w:rFonts w:ascii="SimSun" w:hAnsi="SimSun" w:eastAsia="SimSun" w:cs="SimSun"/>
          <w:sz w:val="20"/>
          <w:szCs w:val="20"/>
        </w:rPr>
      </w:pPr>
      <w:r>
        <w:rPr>
          <w:rFonts w:ascii="SimSun" w:hAnsi="SimSun" w:eastAsia="SimSun" w:cs="SimSun"/>
          <w:sz w:val="20"/>
          <w:szCs w:val="20"/>
          <w:spacing w:val="-23"/>
        </w:rPr>
        <w:t>一</w:t>
      </w:r>
      <w:r>
        <w:rPr>
          <w:rFonts w:ascii="SimSun" w:hAnsi="SimSun" w:eastAsia="SimSun" w:cs="SimSun"/>
          <w:sz w:val="20"/>
          <w:szCs w:val="20"/>
          <w:spacing w:val="-53"/>
        </w:rPr>
        <w:t xml:space="preserve"> </w:t>
      </w:r>
      <w:r>
        <w:rPr>
          <w:rFonts w:ascii="SimSun" w:hAnsi="SimSun" w:eastAsia="SimSun" w:cs="SimSun"/>
          <w:sz w:val="20"/>
          <w:szCs w:val="20"/>
          <w:spacing w:val="-23"/>
        </w:rPr>
        <w:t>1.txt</w:t>
      </w:r>
    </w:p>
    <w:p>
      <w:pPr>
        <w:ind w:left="2340" w:right="6075" w:firstLine="159"/>
        <w:spacing w:before="1" w:line="23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12.txt</w:t>
      </w:r>
      <w:r>
        <w:rPr>
          <w:rFonts w:ascii="Times New Roman" w:hAnsi="Times New Roman" w:eastAsia="Times New Roman" w:cs="Times New Roman"/>
          <w:sz w:val="13"/>
          <w:szCs w:val="13"/>
          <w:spacing w:val="1"/>
        </w:rPr>
        <w:t xml:space="preserve"> </w:t>
      </w:r>
      <w:r>
        <w:rPr>
          <w:rFonts w:ascii="Times New Roman" w:hAnsi="Times New Roman" w:eastAsia="Times New Roman" w:cs="Times New Roman"/>
          <w:sz w:val="13"/>
          <w:szCs w:val="13"/>
          <w:spacing w:val="-1"/>
        </w:rPr>
        <w:t>-f3.txt</w:t>
      </w:r>
    </w:p>
    <w:p>
      <w:pPr>
        <w:ind w:left="2539"/>
        <w:spacing w:before="1"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w w:val="99"/>
        </w:rPr>
        <w:t>f4.txt</w:t>
      </w:r>
    </w:p>
    <w:p>
      <w:pPr>
        <w:ind w:left="2340"/>
        <w:spacing w:before="59" w:line="165"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-f5.txt</w:t>
      </w:r>
    </w:p>
    <w:p>
      <w:pPr>
        <w:ind w:left="2340"/>
        <w:spacing w:line="239" w:lineRule="auto"/>
        <w:rPr>
          <w:rFonts w:ascii="SimSun" w:hAnsi="SimSun" w:eastAsia="SimSun" w:cs="SimSun"/>
          <w:sz w:val="13"/>
          <w:szCs w:val="13"/>
        </w:rPr>
      </w:pPr>
      <w:r>
        <w:rPr>
          <w:rFonts w:ascii="SimSun" w:hAnsi="SimSun" w:eastAsia="SimSun" w:cs="SimSun"/>
          <w:sz w:val="13"/>
          <w:szCs w:val="13"/>
          <w:spacing w:val="-2"/>
        </w:rPr>
        <w:t>一</w:t>
      </w:r>
      <w:r>
        <w:rPr>
          <w:rFonts w:ascii="SimSun" w:hAnsi="SimSun" w:eastAsia="SimSun" w:cs="SimSun"/>
          <w:sz w:val="13"/>
          <w:szCs w:val="13"/>
          <w:spacing w:val="-13"/>
        </w:rPr>
        <w:t xml:space="preserve"> </w:t>
      </w:r>
      <w:r>
        <w:rPr>
          <w:rFonts w:ascii="SimSun" w:hAnsi="SimSun" w:eastAsia="SimSun" w:cs="SimSun"/>
          <w:sz w:val="13"/>
          <w:szCs w:val="13"/>
          <w:spacing w:val="-2"/>
        </w:rPr>
        <w:t>tost+found</w:t>
      </w:r>
    </w:p>
    <w:p>
      <w:pPr>
        <w:ind w:left="2340"/>
        <w:spacing w:before="164"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I</w:t>
      </w:r>
      <w:r>
        <w:rPr>
          <w:rFonts w:ascii="Times New Roman" w:hAnsi="Times New Roman" w:eastAsia="Times New Roman" w:cs="Times New Roman"/>
          <w:sz w:val="13"/>
          <w:szCs w:val="13"/>
          <w:spacing w:val="9"/>
          <w:w w:val="101"/>
        </w:rPr>
        <w:t xml:space="preserve">   </w:t>
      </w:r>
      <w:r>
        <w:rPr>
          <w:rFonts w:ascii="Times New Roman" w:hAnsi="Times New Roman" w:eastAsia="Times New Roman" w:cs="Times New Roman"/>
          <w:sz w:val="13"/>
          <w:szCs w:val="13"/>
          <w:spacing w:val="-2"/>
        </w:rPr>
        <w:t>directory</w:t>
      </w:r>
      <w:r>
        <w:rPr>
          <w:rFonts w:ascii="Times New Roman" w:hAnsi="Times New Roman" w:eastAsia="Times New Roman" w:cs="Times New Roman"/>
          <w:sz w:val="13"/>
          <w:szCs w:val="13"/>
          <w:spacing w:val="6"/>
        </w:rPr>
        <w:t xml:space="preserve">   </w:t>
      </w:r>
      <w:r>
        <w:rPr>
          <w:rFonts w:ascii="Times New Roman" w:hAnsi="Times New Roman" w:eastAsia="Times New Roman" w:cs="Times New Roman"/>
          <w:sz w:val="13"/>
          <w:szCs w:val="13"/>
          <w:spacing w:val="-2"/>
        </w:rPr>
        <w:t>5</w:t>
      </w:r>
      <w:r>
        <w:rPr>
          <w:rFonts w:ascii="Times New Roman" w:hAnsi="Times New Roman" w:eastAsia="Times New Roman" w:cs="Times New Roman"/>
          <w:sz w:val="13"/>
          <w:szCs w:val="13"/>
          <w:spacing w:val="5"/>
        </w:rPr>
        <w:t xml:space="preserve">   </w:t>
      </w:r>
      <w:r>
        <w:rPr>
          <w:rFonts w:ascii="Times New Roman" w:hAnsi="Times New Roman" w:eastAsia="Times New Roman" w:cs="Times New Roman"/>
          <w:sz w:val="13"/>
          <w:szCs w:val="13"/>
          <w:spacing w:val="-2"/>
        </w:rPr>
        <w:t>files</w:t>
      </w:r>
    </w:p>
    <w:p>
      <w:pPr>
        <w:ind w:left="2639"/>
        <w:spacing w:before="188" w:line="219" w:lineRule="auto"/>
        <w:rPr>
          <w:rFonts w:ascii="SimSun" w:hAnsi="SimSun" w:eastAsia="SimSun" w:cs="SimSun"/>
          <w:sz w:val="20"/>
          <w:szCs w:val="20"/>
        </w:rPr>
      </w:pPr>
      <w:r>
        <w:rPr>
          <w:rFonts w:ascii="SimSun" w:hAnsi="SimSun" w:eastAsia="SimSun" w:cs="SimSun"/>
          <w:sz w:val="20"/>
          <w:szCs w:val="20"/>
          <w:spacing w:val="4"/>
        </w:rPr>
        <w:t>图4-7</w:t>
      </w:r>
      <w:r>
        <w:rPr>
          <w:rFonts w:ascii="SimSun" w:hAnsi="SimSun" w:eastAsia="SimSun" w:cs="SimSun"/>
          <w:sz w:val="20"/>
          <w:szCs w:val="20"/>
          <w:spacing w:val="48"/>
        </w:rPr>
        <w:t xml:space="preserve"> </w:t>
      </w:r>
      <w:r>
        <w:rPr>
          <w:rFonts w:ascii="SimSun" w:hAnsi="SimSun" w:eastAsia="SimSun" w:cs="SimSun"/>
          <w:sz w:val="20"/>
          <w:szCs w:val="20"/>
          <w:spacing w:val="4"/>
        </w:rPr>
        <w:t>在根目录下创建5个文件</w:t>
      </w:r>
    </w:p>
    <w:p>
      <w:pPr>
        <w:ind w:left="40" w:right="782" w:firstLine="449"/>
        <w:spacing w:before="152" w:line="342" w:lineRule="auto"/>
        <w:jc w:val="both"/>
        <w:rPr>
          <w:rFonts w:ascii="SimSun" w:hAnsi="SimSun" w:eastAsia="SimSun" w:cs="SimSun"/>
          <w:sz w:val="20"/>
          <w:szCs w:val="20"/>
        </w:rPr>
      </w:pPr>
      <w:r>
        <w:rPr>
          <w:rFonts w:ascii="SimSun" w:hAnsi="SimSun" w:eastAsia="SimSun" w:cs="SimSun"/>
          <w:sz w:val="20"/>
          <w:szCs w:val="20"/>
          <w:spacing w:val="29"/>
        </w:rPr>
        <w:t>由于创建的文件数量很少，因此数据都在第1个块组中，也就是</w:t>
      </w:r>
      <w:r>
        <w:rPr>
          <w:rFonts w:ascii="SimSun" w:hAnsi="SimSun" w:eastAsia="SimSun" w:cs="SimSun"/>
          <w:sz w:val="20"/>
          <w:szCs w:val="20"/>
          <w:spacing w:val="28"/>
        </w:rPr>
        <w:t>块组0。关于</w:t>
      </w:r>
      <w:r>
        <w:rPr>
          <w:rFonts w:ascii="SimSun" w:hAnsi="SimSun" w:eastAsia="SimSun" w:cs="SimSun"/>
          <w:sz w:val="20"/>
          <w:szCs w:val="20"/>
        </w:rPr>
        <w:t xml:space="preserve"> </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17"/>
        </w:rPr>
        <w:t>位 图</w:t>
      </w:r>
      <w:r>
        <w:rPr>
          <w:rFonts w:ascii="SimSun" w:hAnsi="SimSun" w:eastAsia="SimSun" w:cs="SimSun"/>
          <w:sz w:val="20"/>
          <w:szCs w:val="20"/>
          <w:spacing w:val="-30"/>
        </w:rPr>
        <w:t xml:space="preserve"> </w:t>
      </w:r>
      <w:r>
        <w:rPr>
          <w:rFonts w:ascii="SimSun" w:hAnsi="SimSun" w:eastAsia="SimSun" w:cs="SimSun"/>
          <w:sz w:val="20"/>
          <w:szCs w:val="20"/>
          <w:spacing w:val="17"/>
        </w:rPr>
        <w:t>和</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表的位置可以通过块组0的描述符获得。首先看</w:t>
      </w:r>
      <w:r>
        <w:rPr>
          <w:rFonts w:ascii="SimSun" w:hAnsi="SimSun" w:eastAsia="SimSun" w:cs="SimSun"/>
          <w:sz w:val="20"/>
          <w:szCs w:val="20"/>
          <w:spacing w:val="-57"/>
        </w:rPr>
        <w:t xml:space="preserve"> </w:t>
      </w:r>
      <w:r>
        <w:rPr>
          <w:rFonts w:ascii="SimSun" w:hAnsi="SimSun" w:eastAsia="SimSun" w:cs="SimSun"/>
          <w:sz w:val="20"/>
          <w:szCs w:val="20"/>
          <w:spacing w:val="16"/>
        </w:rPr>
        <w:t>一</w:t>
      </w:r>
      <w:r>
        <w:rPr>
          <w:rFonts w:ascii="SimSun" w:hAnsi="SimSun" w:eastAsia="SimSun" w:cs="SimSun"/>
          <w:sz w:val="20"/>
          <w:szCs w:val="20"/>
          <w:spacing w:val="-54"/>
        </w:rPr>
        <w:t xml:space="preserve"> </w:t>
      </w:r>
      <w:r>
        <w:rPr>
          <w:rFonts w:ascii="SimSun" w:hAnsi="SimSun" w:eastAsia="SimSun" w:cs="SimSun"/>
          <w:sz w:val="20"/>
          <w:szCs w:val="20"/>
          <w:spacing w:val="16"/>
        </w:rPr>
        <w:t>下</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位 图</w:t>
      </w:r>
      <w:r>
        <w:rPr>
          <w:rFonts w:ascii="SimSun" w:hAnsi="SimSun" w:eastAsia="SimSun" w:cs="SimSun"/>
          <w:sz w:val="20"/>
          <w:szCs w:val="20"/>
        </w:rPr>
        <w:t xml:space="preserve"> </w:t>
      </w:r>
      <w:r>
        <w:rPr>
          <w:rFonts w:ascii="SimSun" w:hAnsi="SimSun" w:eastAsia="SimSun" w:cs="SimSun"/>
          <w:sz w:val="20"/>
          <w:szCs w:val="20"/>
          <w:spacing w:val="22"/>
        </w:rPr>
        <w:t>的信息，如图4-8所示。</w:t>
      </w:r>
    </w:p>
    <w:p>
      <w:pPr>
        <w:pStyle w:val="BodyText"/>
        <w:ind w:left="2909"/>
        <w:spacing w:before="75" w:line="222" w:lineRule="auto"/>
        <w:rPr>
          <w:sz w:val="13"/>
          <w:szCs w:val="13"/>
        </w:rPr>
      </w:pPr>
      <w:r>
        <w:rPr>
          <w:sz w:val="13"/>
          <w:szCs w:val="13"/>
          <w:spacing w:val="-5"/>
        </w:rPr>
        <w:t>被使用的</w:t>
      </w:r>
      <w:r>
        <w:rPr>
          <w:rFonts w:ascii="SimSun" w:hAnsi="SimSun" w:eastAsia="SimSun" w:cs="SimSun"/>
          <w:sz w:val="13"/>
          <w:szCs w:val="13"/>
          <w:spacing w:val="-5"/>
        </w:rPr>
        <w:t>inode</w:t>
      </w:r>
      <w:r>
        <w:rPr>
          <w:sz w:val="13"/>
          <w:szCs w:val="13"/>
          <w:spacing w:val="-5"/>
        </w:rPr>
        <w:t>位图</w:t>
      </w:r>
    </w:p>
    <w:p>
      <w:pPr>
        <w:rPr>
          <w:rFonts w:ascii="Arial"/>
          <w:sz w:val="21"/>
        </w:rPr>
      </w:pPr>
      <w:r/>
    </w:p>
    <w:p>
      <w:pPr>
        <w:ind w:left="1910"/>
        <w:spacing w:before="3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rotesunyzhang    vargblex/test    hedunp    n    </w:t>
      </w:r>
      <w:r>
        <w:rPr>
          <w:rFonts w:ascii="Times New Roman" w:hAnsi="Times New Roman" w:eastAsia="Times New Roman" w:cs="Times New Roman"/>
          <w:sz w:val="13"/>
          <w:szCs w:val="13"/>
          <w:spacing w:val="-1"/>
        </w:rPr>
        <w:t>10244:256240     ext2    akb.hin</w:t>
      </w:r>
    </w:p>
    <w:p>
      <w:pPr>
        <w:spacing w:line="39" w:lineRule="exact"/>
        <w:rPr/>
      </w:pPr>
      <w:r/>
    </w:p>
    <w:p>
      <w:pPr>
        <w:spacing w:line="39" w:lineRule="exact"/>
        <w:sectPr>
          <w:footerReference w:type="default" r:id="rId446"/>
          <w:pgSz w:w="9060" w:h="14150"/>
          <w:pgMar w:top="400" w:right="40" w:bottom="477" w:left="160" w:header="0" w:footer="296" w:gutter="0"/>
          <w:cols w:equalWidth="0" w:num="1">
            <w:col w:w="8860" w:space="0"/>
          </w:cols>
        </w:sectPr>
        <w:rPr/>
      </w:pPr>
    </w:p>
    <w:p>
      <w:pPr>
        <w:ind w:left="1910" w:right="2"/>
        <w:spacing w:before="1" w:line="216" w:lineRule="auto"/>
        <w:rPr>
          <w:rFonts w:ascii="Times New Roman" w:hAnsi="Times New Roman" w:eastAsia="Times New Roman" w:cs="Times New Roman"/>
          <w:sz w:val="13"/>
          <w:szCs w:val="13"/>
        </w:rPr>
      </w:pPr>
      <w:r>
        <w:rPr>
          <w:rFonts w:ascii="SimSun" w:hAnsi="SimSun" w:eastAsia="SimSun" w:cs="SimSun"/>
          <w:sz w:val="13"/>
          <w:szCs w:val="13"/>
          <w:spacing w:val="-2"/>
        </w:rPr>
        <w:t>0041000</w:t>
      </w:r>
      <w:r>
        <w:rPr>
          <w:rFonts w:ascii="SimSun" w:hAnsi="SimSun" w:eastAsia="SimSun" w:cs="SimSun"/>
          <w:sz w:val="13"/>
          <w:szCs w:val="13"/>
          <w:spacing w:val="12"/>
        </w:rPr>
        <w:t xml:space="preserve">  </w:t>
      </w:r>
      <w:r>
        <w:rPr>
          <w:rFonts w:ascii="SimSun" w:hAnsi="SimSun" w:eastAsia="SimSun" w:cs="SimSun"/>
          <w:sz w:val="13"/>
          <w:szCs w:val="13"/>
          <w:spacing w:val="-2"/>
        </w:rPr>
        <w:t>t</w:t>
      </w:r>
      <w:r>
        <w:rPr>
          <w:rFonts w:ascii="SimSun" w:hAnsi="SimSun" w:eastAsia="SimSun" w:cs="SimSun"/>
          <w:sz w:val="13"/>
          <w:szCs w:val="13"/>
          <w:spacing w:val="28"/>
        </w:rPr>
        <w:t xml:space="preserve"> </w:t>
      </w:r>
      <w:r>
        <w:rPr>
          <w:rFonts w:ascii="SimSun" w:hAnsi="SimSun" w:eastAsia="SimSun" w:cs="SimSun"/>
          <w:sz w:val="13"/>
          <w:szCs w:val="13"/>
          <w:spacing w:val="-2"/>
        </w:rPr>
        <w:t>0000</w:t>
      </w:r>
      <w:r>
        <w:rPr>
          <w:rFonts w:ascii="SimSun" w:hAnsi="SimSun" w:eastAsia="SimSun" w:cs="SimSun"/>
          <w:sz w:val="13"/>
          <w:szCs w:val="13"/>
          <w:spacing w:val="24"/>
          <w:w w:val="101"/>
        </w:rPr>
        <w:t xml:space="preserve"> </w:t>
      </w:r>
      <w:r>
        <w:rPr>
          <w:rFonts w:ascii="SimSun" w:hAnsi="SimSun" w:eastAsia="SimSun" w:cs="SimSun"/>
          <w:sz w:val="13"/>
          <w:szCs w:val="13"/>
          <w:spacing w:val="-2"/>
        </w:rPr>
        <w:t>boe</w:t>
      </w:r>
      <w:r>
        <w:rPr>
          <w:rFonts w:ascii="SimSun" w:hAnsi="SimSun" w:eastAsia="SimSun" w:cs="SimSun"/>
          <w:sz w:val="13"/>
          <w:szCs w:val="13"/>
          <w:spacing w:val="27"/>
          <w:w w:val="101"/>
        </w:rPr>
        <w:t xml:space="preserve"> </w:t>
      </w:r>
      <w:r>
        <w:rPr>
          <w:rFonts w:ascii="SimSun" w:hAnsi="SimSun" w:eastAsia="SimSun" w:cs="SimSun"/>
          <w:sz w:val="13"/>
          <w:szCs w:val="13"/>
          <w:spacing w:val="-2"/>
        </w:rPr>
        <w:t>0000000000000</w:t>
      </w:r>
      <w:r>
        <w:rPr>
          <w:rFonts w:ascii="SimSun" w:hAnsi="SimSun" w:eastAsia="SimSun" w:cs="SimSun"/>
          <w:sz w:val="13"/>
          <w:szCs w:val="13"/>
          <w:spacing w:val="-3"/>
        </w:rPr>
        <w:t>000000</w:t>
      </w:r>
      <w:r>
        <w:rPr>
          <w:rFonts w:ascii="SimSun" w:hAnsi="SimSun" w:eastAsia="SimSun" w:cs="SimSun"/>
          <w:sz w:val="13"/>
          <w:szCs w:val="13"/>
        </w:rPr>
        <w:t xml:space="preserve"> </w:t>
      </w:r>
      <w:r>
        <w:rPr>
          <w:rFonts w:ascii="Times New Roman" w:hAnsi="Times New Roman" w:eastAsia="Times New Roman" w:cs="Times New Roman"/>
          <w:sz w:val="13"/>
          <w:szCs w:val="13"/>
        </w:rPr>
        <w:t>06410100006e</w:t>
      </w:r>
      <w:r>
        <w:rPr>
          <w:rFonts w:ascii="Times New Roman" w:hAnsi="Times New Roman" w:eastAsia="Times New Roman" w:cs="Times New Roman"/>
          <w:sz w:val="13"/>
          <w:szCs w:val="13"/>
          <w:spacing w:val="28"/>
          <w:w w:val="102"/>
        </w:rPr>
        <w:t xml:space="preserve"> </w:t>
      </w:r>
      <w:r>
        <w:rPr>
          <w:rFonts w:ascii="Times New Roman" w:hAnsi="Times New Roman" w:eastAsia="Times New Roman" w:cs="Times New Roman"/>
          <w:sz w:val="13"/>
          <w:szCs w:val="13"/>
        </w:rPr>
        <w:t>0000.c000</w:t>
      </w:r>
      <w:r>
        <w:rPr>
          <w:rFonts w:ascii="Times New Roman" w:hAnsi="Times New Roman" w:eastAsia="Times New Roman" w:cs="Times New Roman"/>
          <w:sz w:val="13"/>
          <w:szCs w:val="13"/>
          <w:spacing w:val="-1"/>
        </w:rPr>
        <w:t>0000</w:t>
      </w:r>
      <w:r>
        <w:rPr>
          <w:rFonts w:ascii="Times New Roman" w:hAnsi="Times New Roman" w:eastAsia="Times New Roman" w:cs="Times New Roman"/>
          <w:sz w:val="13"/>
          <w:szCs w:val="13"/>
          <w:spacing w:val="26"/>
        </w:rPr>
        <w:t xml:space="preserve"> </w:t>
      </w:r>
      <w:r>
        <w:rPr>
          <w:rFonts w:ascii="Times New Roman" w:hAnsi="Times New Roman" w:eastAsia="Times New Roman" w:cs="Times New Roman"/>
          <w:sz w:val="13"/>
          <w:szCs w:val="13"/>
          <w:spacing w:val="-1"/>
        </w:rPr>
        <w:t>D8Ce</w:t>
      </w:r>
      <w:r>
        <w:rPr>
          <w:rFonts w:ascii="Times New Roman" w:hAnsi="Times New Roman" w:eastAsia="Times New Roman" w:cs="Times New Roman"/>
          <w:sz w:val="13"/>
          <w:szCs w:val="13"/>
          <w:spacing w:val="26"/>
          <w:w w:val="102"/>
        </w:rPr>
        <w:t xml:space="preserve"> </w:t>
      </w:r>
      <w:r>
        <w:rPr>
          <w:rFonts w:ascii="Times New Roman" w:hAnsi="Times New Roman" w:eastAsia="Times New Roman" w:cs="Times New Roman"/>
          <w:sz w:val="13"/>
          <w:szCs w:val="13"/>
          <w:spacing w:val="-1"/>
        </w:rPr>
        <w:t>20500000</w:t>
      </w:r>
    </w:p>
    <w:p>
      <w:pPr>
        <w:ind w:left="1910" w:right="4"/>
        <w:spacing w:before="33" w:line="19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00410200000000   oo000000000000000000</w:t>
      </w:r>
      <w:r>
        <w:rPr>
          <w:rFonts w:ascii="Times New Roman" w:hAnsi="Times New Roman" w:eastAsia="Times New Roman" w:cs="Times New Roman"/>
          <w:sz w:val="13"/>
          <w:szCs w:val="13"/>
          <w:spacing w:val="-1"/>
        </w:rPr>
        <w:t>0000</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rPr>
        <w:t>0041030.60300000000.00000000800000</w:t>
      </w:r>
      <w:r>
        <w:rPr>
          <w:rFonts w:ascii="Times New Roman" w:hAnsi="Times New Roman" w:eastAsia="Times New Roman" w:cs="Times New Roman"/>
          <w:sz w:val="13"/>
          <w:szCs w:val="13"/>
          <w:spacing w:val="-1"/>
        </w:rPr>
        <w:t>0.0000</w:t>
      </w:r>
    </w:p>
    <w:p>
      <w:pPr>
        <w:ind w:right="14"/>
        <w:spacing w:before="52" w:line="184" w:lineRule="auto"/>
        <w:jc w:val="right"/>
        <w:rPr>
          <w:rFonts w:ascii="SimSun" w:hAnsi="SimSun" w:eastAsia="SimSun" w:cs="SimSun"/>
          <w:sz w:val="13"/>
          <w:szCs w:val="13"/>
        </w:rPr>
      </w:pPr>
      <w:r>
        <w:rPr>
          <w:rFonts w:ascii="SimSun" w:hAnsi="SimSun" w:eastAsia="SimSun" w:cs="SimSun"/>
          <w:sz w:val="13"/>
          <w:szCs w:val="13"/>
          <w:spacing w:val="-1"/>
        </w:rPr>
        <w:t>ce41040006000000000</w:t>
      </w:r>
      <w:r>
        <w:rPr>
          <w:rFonts w:ascii="SimSun" w:hAnsi="SimSun" w:eastAsia="SimSun" w:cs="SimSun"/>
          <w:sz w:val="13"/>
          <w:szCs w:val="13"/>
          <w:spacing w:val="6"/>
        </w:rPr>
        <w:t xml:space="preserve">        </w:t>
      </w:r>
      <w:r>
        <w:rPr>
          <w:rFonts w:ascii="SimSun" w:hAnsi="SimSun" w:eastAsia="SimSun" w:cs="SimSun"/>
          <w:sz w:val="13"/>
          <w:szCs w:val="13"/>
          <w:spacing w:val="-1"/>
        </w:rPr>
        <w:t>00e 00000000</w:t>
      </w:r>
    </w:p>
    <w:p>
      <w:pPr>
        <w:ind w:left="1910"/>
        <w:spacing w:before="22"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00420500006000600000000000</w:t>
      </w:r>
      <w:r>
        <w:rPr>
          <w:rFonts w:ascii="Times New Roman" w:hAnsi="Times New Roman" w:eastAsia="Times New Roman" w:cs="Times New Roman"/>
          <w:sz w:val="13"/>
          <w:szCs w:val="13"/>
          <w:spacing w:val="-1"/>
        </w:rPr>
        <w:t>000600</w:t>
      </w:r>
    </w:p>
    <w:p>
      <w:pPr>
        <w:ind w:left="1910"/>
        <w:spacing w:before="2" w:line="208" w:lineRule="auto"/>
        <w:rPr>
          <w:rFonts w:ascii="SimSun" w:hAnsi="SimSun" w:eastAsia="SimSun" w:cs="SimSun"/>
          <w:sz w:val="13"/>
          <w:szCs w:val="13"/>
        </w:rPr>
      </w:pPr>
      <w:r>
        <w:rPr>
          <w:rFonts w:ascii="SimSun" w:hAnsi="SimSun" w:eastAsia="SimSun" w:cs="SimSun"/>
          <w:sz w:val="13"/>
          <w:szCs w:val="13"/>
        </w:rPr>
        <w:t>6041068000</w:t>
      </w:r>
      <w:r>
        <w:rPr>
          <w:rFonts w:ascii="SimSun" w:hAnsi="SimSun" w:eastAsia="SimSun" w:cs="SimSun"/>
          <w:sz w:val="13"/>
          <w:szCs w:val="13"/>
          <w:spacing w:val="11"/>
        </w:rPr>
        <w:t xml:space="preserve">    </w:t>
      </w:r>
      <w:r>
        <w:rPr>
          <w:rFonts w:ascii="SimSun" w:hAnsi="SimSun" w:eastAsia="SimSun" w:cs="SimSun"/>
          <w:sz w:val="13"/>
          <w:szCs w:val="13"/>
        </w:rPr>
        <w:t>00006080000</w:t>
      </w:r>
      <w:r>
        <w:rPr>
          <w:rFonts w:ascii="SimSun" w:hAnsi="SimSun" w:eastAsia="SimSun" w:cs="SimSun"/>
          <w:sz w:val="13"/>
          <w:szCs w:val="13"/>
          <w:spacing w:val="-1"/>
        </w:rPr>
        <w:t>0000.00006000!</w:t>
      </w:r>
      <w:r>
        <w:rPr>
          <w:rFonts w:ascii="SimSun" w:hAnsi="SimSun" w:eastAsia="SimSun" w:cs="SimSun"/>
          <w:sz w:val="13"/>
          <w:szCs w:val="13"/>
          <w:spacing w:val="2"/>
        </w:rPr>
        <w:t xml:space="preserve"> </w:t>
      </w:r>
      <w:r>
        <w:rPr>
          <w:rFonts w:ascii="Times New Roman" w:hAnsi="Times New Roman" w:eastAsia="Times New Roman" w:cs="Times New Roman"/>
          <w:sz w:val="13"/>
          <w:szCs w:val="13"/>
        </w:rPr>
        <w:t>00410700o000000000000000000000000</w:t>
      </w:r>
      <w:r>
        <w:rPr>
          <w:rFonts w:ascii="Times New Roman" w:hAnsi="Times New Roman" w:eastAsia="Times New Roman" w:cs="Times New Roman"/>
          <w:sz w:val="13"/>
          <w:szCs w:val="13"/>
          <w:spacing w:val="-1"/>
        </w:rPr>
        <w:t>0000c0</w:t>
      </w:r>
      <w:r>
        <w:rPr>
          <w:rFonts w:ascii="Times New Roman" w:hAnsi="Times New Roman" w:eastAsia="Times New Roman" w:cs="Times New Roman"/>
          <w:sz w:val="13"/>
          <w:szCs w:val="13"/>
        </w:rPr>
        <w:t xml:space="preserve">   </w:t>
      </w:r>
      <w:r>
        <w:rPr>
          <w:rFonts w:ascii="SimSun" w:hAnsi="SimSun" w:eastAsia="SimSun" w:cs="SimSun"/>
          <w:sz w:val="13"/>
          <w:szCs w:val="13"/>
          <w:spacing w:val="-5"/>
        </w:rPr>
        <w:t>0410</w:t>
      </w:r>
      <w:r>
        <w:rPr>
          <w:rFonts w:ascii="SimSun" w:hAnsi="SimSun" w:eastAsia="SimSun" w:cs="SimSun"/>
          <w:sz w:val="13"/>
          <w:szCs w:val="13"/>
          <w:spacing w:val="10"/>
        </w:rPr>
        <w:t xml:space="preserve">  </w:t>
      </w:r>
      <w:r>
        <w:rPr>
          <w:rFonts w:ascii="SimSun" w:hAnsi="SimSun" w:eastAsia="SimSun" w:cs="SimSun"/>
          <w:sz w:val="13"/>
          <w:szCs w:val="13"/>
          <w:spacing w:val="-5"/>
        </w:rPr>
        <w:t>0000 g90000010800.0060.0000.60008000</w:t>
      </w:r>
    </w:p>
    <w:p>
      <w:pPr>
        <w:ind w:left="1910"/>
        <w:spacing w:before="68"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00410900000000000050000000000000</w:t>
      </w:r>
      <w:r>
        <w:rPr>
          <w:rFonts w:ascii="Times New Roman" w:hAnsi="Times New Roman" w:eastAsia="Times New Roman" w:cs="Times New Roman"/>
          <w:sz w:val="13"/>
          <w:szCs w:val="13"/>
          <w:spacing w:val="-1"/>
        </w:rPr>
        <w:t>000000</w:t>
      </w:r>
    </w:p>
    <w:p>
      <w:pPr>
        <w:ind w:left="1910" w:right="4"/>
        <w:spacing w:before="12" w:line="175" w:lineRule="auto"/>
        <w:rPr>
          <w:rFonts w:ascii="Times New Roman" w:hAnsi="Times New Roman" w:eastAsia="Times New Roman" w:cs="Times New Roman"/>
          <w:sz w:val="13"/>
          <w:szCs w:val="13"/>
        </w:rPr>
      </w:pPr>
      <w:r>
        <w:rPr>
          <w:rFonts w:ascii="SimSun" w:hAnsi="SimSun" w:eastAsia="SimSun" w:cs="SimSun"/>
          <w:sz w:val="13"/>
          <w:szCs w:val="13"/>
          <w:spacing w:val="-4"/>
        </w:rPr>
        <w:t>00410a00000 co000000.00</w:t>
      </w:r>
      <w:r>
        <w:rPr>
          <w:rFonts w:ascii="SimSun" w:hAnsi="SimSun" w:eastAsia="SimSun" w:cs="SimSun"/>
          <w:sz w:val="13"/>
          <w:szCs w:val="13"/>
          <w:spacing w:val="7"/>
        </w:rPr>
        <w:t xml:space="preserve">  </w:t>
      </w:r>
      <w:r>
        <w:rPr>
          <w:rFonts w:ascii="SimSun" w:hAnsi="SimSun" w:eastAsia="SimSun" w:cs="SimSun"/>
          <w:sz w:val="13"/>
          <w:szCs w:val="13"/>
          <w:spacing w:val="-4"/>
        </w:rPr>
        <w:t>0005000006000060</w:t>
      </w:r>
      <w:r>
        <w:rPr>
          <w:rFonts w:ascii="SimSun" w:hAnsi="SimSun" w:eastAsia="SimSun" w:cs="SimSun"/>
          <w:sz w:val="13"/>
          <w:szCs w:val="13"/>
        </w:rPr>
        <w:t xml:space="preserve"> </w:t>
      </w:r>
      <w:r>
        <w:rPr>
          <w:rFonts w:ascii="Times New Roman" w:hAnsi="Times New Roman" w:eastAsia="Times New Roman" w:cs="Times New Roman"/>
          <w:sz w:val="13"/>
          <w:szCs w:val="13"/>
          <w:spacing w:val="-1"/>
        </w:rPr>
        <w:t>0041060000000000000.00000000.000000000oo0</w:t>
      </w:r>
    </w:p>
    <w:p>
      <w:pPr>
        <w:spacing w:line="14" w:lineRule="auto"/>
        <w:rPr>
          <w:rFonts w:ascii="Arial"/>
          <w:sz w:val="2"/>
        </w:rPr>
      </w:pPr>
      <w:r>
        <w:rPr>
          <w:rFonts w:ascii="Arial" w:hAnsi="Arial" w:eastAsia="Arial" w:cs="Arial"/>
          <w:sz w:val="2"/>
          <w:szCs w:val="2"/>
        </w:rPr>
        <w:br w:type="column"/>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BodyText"/>
        <w:ind w:left="130"/>
        <w:spacing w:before="42" w:line="213" w:lineRule="auto"/>
        <w:rPr>
          <w:sz w:val="13"/>
          <w:szCs w:val="13"/>
        </w:rPr>
      </w:pPr>
      <w:r>
        <w:rPr>
          <w:sz w:val="13"/>
          <w:szCs w:val="13"/>
          <w:spacing w:val="-6"/>
        </w:rPr>
        <w:t>本实例每个块组中</w:t>
      </w:r>
      <w:r>
        <w:rPr>
          <w:rFonts w:ascii="SimSun" w:hAnsi="SimSun" w:eastAsia="SimSun" w:cs="SimSun"/>
          <w:sz w:val="13"/>
          <w:szCs w:val="13"/>
          <w:spacing w:val="-6"/>
        </w:rPr>
        <w:t>inode</w:t>
      </w:r>
      <w:r>
        <w:rPr>
          <w:sz w:val="13"/>
          <w:szCs w:val="13"/>
          <w:spacing w:val="-6"/>
        </w:rPr>
        <w:t>的，</w:t>
      </w:r>
    </w:p>
    <w:p>
      <w:pPr>
        <w:pStyle w:val="BodyText"/>
        <w:ind w:left="50" w:right="2524" w:hanging="50"/>
        <w:spacing w:before="21" w:line="200" w:lineRule="auto"/>
        <w:rPr>
          <w:sz w:val="13"/>
          <w:szCs w:val="13"/>
        </w:rPr>
      </w:pPr>
      <w:r>
        <w:rPr>
          <w:sz w:val="13"/>
          <w:szCs w:val="13"/>
        </w:rPr>
        <w:t>数量为1976,共需消耗247字节，</w:t>
      </w:r>
      <w:r>
        <w:rPr>
          <w:sz w:val="13"/>
          <w:szCs w:val="13"/>
          <w:spacing w:val="14"/>
        </w:rPr>
        <w:t xml:space="preserve"> </w:t>
      </w:r>
      <w:r>
        <w:rPr>
          <w:sz w:val="13"/>
          <w:szCs w:val="13"/>
          <w:spacing w:val="-4"/>
        </w:rPr>
        <w:t>因此该逻辑块的剩余部分也被</w:t>
      </w:r>
    </w:p>
    <w:p>
      <w:pPr>
        <w:spacing w:line="200" w:lineRule="auto"/>
        <w:sectPr>
          <w:type w:val="continuous"/>
          <w:pgSz w:w="9060" w:h="14150"/>
          <w:pgMar w:top="400" w:right="40" w:bottom="477" w:left="160" w:header="0" w:footer="296" w:gutter="0"/>
          <w:cols w:equalWidth="0" w:num="2">
            <w:col w:w="4479" w:space="21"/>
            <w:col w:w="4360" w:space="0"/>
          </w:cols>
        </w:sectPr>
        <w:rPr>
          <w:sz w:val="13"/>
          <w:szCs w:val="13"/>
        </w:rPr>
      </w:pPr>
    </w:p>
    <w:p>
      <w:pPr>
        <w:pStyle w:val="BodyText"/>
        <w:ind w:left="1910"/>
        <w:spacing w:before="49" w:line="210" w:lineRule="auto"/>
        <w:rPr>
          <w:sz w:val="13"/>
          <w:szCs w:val="13"/>
        </w:rPr>
      </w:pPr>
      <w:r>
        <w:drawing>
          <wp:anchor distT="0" distB="0" distL="0" distR="0" simplePos="0" relativeHeight="253096960" behindDoc="0" locked="0" layoutInCell="1" allowOverlap="1">
            <wp:simplePos x="0" y="0"/>
            <wp:positionH relativeFrom="column">
              <wp:posOffset>2190721</wp:posOffset>
            </wp:positionH>
            <wp:positionV relativeFrom="paragraph">
              <wp:posOffset>-6896076</wp:posOffset>
            </wp:positionV>
            <wp:extent cx="3435348" cy="6379"/>
            <wp:effectExtent l="0" t="0" r="0" b="0"/>
            <wp:wrapNone/>
            <wp:docPr id="480" name="IM 480"/>
            <wp:cNvGraphicFramePr/>
            <a:graphic>
              <a:graphicData uri="http://schemas.openxmlformats.org/drawingml/2006/picture">
                <pic:pic>
                  <pic:nvPicPr>
                    <pic:cNvPr id="480" name="IM 480"/>
                    <pic:cNvPicPr/>
                  </pic:nvPicPr>
                  <pic:blipFill>
                    <a:blip r:embed="rId447"/>
                    <a:stretch>
                      <a:fillRect/>
                    </a:stretch>
                  </pic:blipFill>
                  <pic:spPr>
                    <a:xfrm rot="0">
                      <a:off x="0" y="0"/>
                      <a:ext cx="3435348" cy="6379"/>
                    </a:xfrm>
                    <a:prstGeom prst="rect">
                      <a:avLst/>
                    </a:prstGeom>
                  </pic:spPr>
                </pic:pic>
              </a:graphicData>
            </a:graphic>
          </wp:anchor>
        </w:drawing>
      </w:r>
      <w:r>
        <w:rPr>
          <w:rFonts w:ascii="Times New Roman" w:hAnsi="Times New Roman" w:eastAsia="Times New Roman" w:cs="Times New Roman"/>
          <w:sz w:val="13"/>
          <w:szCs w:val="13"/>
        </w:rPr>
        <w:t>00410e06000100000000000000000000000900              </w:t>
      </w:r>
      <w:r>
        <w:rPr>
          <w:sz w:val="13"/>
          <w:szCs w:val="13"/>
        </w:rPr>
        <w:t>置位，表示不可用</w:t>
      </w:r>
    </w:p>
    <w:p>
      <w:pPr>
        <w:ind w:left="1910" w:right="4385"/>
        <w:spacing w:before="1" w:line="230" w:lineRule="auto"/>
        <w:jc w:val="both"/>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20410d00000106000200000e 080000</w:t>
      </w:r>
      <w:r>
        <w:rPr>
          <w:rFonts w:ascii="Times New Roman" w:hAnsi="Times New Roman" w:eastAsia="Times New Roman" w:cs="Times New Roman"/>
          <w:sz w:val="13"/>
          <w:szCs w:val="13"/>
          <w:spacing w:val="-3"/>
        </w:rPr>
        <w:t>000000.0000</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rPr>
        <w:t>00416e0000</w:t>
      </w:r>
      <w:r>
        <w:rPr>
          <w:rFonts w:ascii="Times New Roman" w:hAnsi="Times New Roman" w:eastAsia="Times New Roman" w:cs="Times New Roman"/>
          <w:sz w:val="13"/>
          <w:szCs w:val="13"/>
          <w:spacing w:val="6"/>
        </w:rPr>
        <w:t xml:space="preserve">    </w:t>
      </w:r>
      <w:r>
        <w:rPr>
          <w:rFonts w:ascii="Times New Roman" w:hAnsi="Times New Roman" w:eastAsia="Times New Roman" w:cs="Times New Roman"/>
          <w:sz w:val="13"/>
          <w:szCs w:val="13"/>
        </w:rPr>
        <w:t>me0000000000</w:t>
      </w:r>
      <w:r>
        <w:rPr>
          <w:rFonts w:ascii="Times New Roman" w:hAnsi="Times New Roman" w:eastAsia="Times New Roman" w:cs="Times New Roman"/>
          <w:sz w:val="13"/>
          <w:szCs w:val="13"/>
          <w:spacing w:val="-1"/>
        </w:rPr>
        <w:t>0</w:t>
      </w:r>
      <w:r>
        <w:rPr>
          <w:rFonts w:ascii="Times New Roman" w:hAnsi="Times New Roman" w:eastAsia="Times New Roman" w:cs="Times New Roman"/>
          <w:sz w:val="13"/>
          <w:szCs w:val="13"/>
          <w:spacing w:val="7"/>
        </w:rPr>
        <w:t xml:space="preserve">    </w:t>
      </w:r>
      <w:r>
        <w:rPr>
          <w:rFonts w:ascii="Times New Roman" w:hAnsi="Times New Roman" w:eastAsia="Times New Roman" w:cs="Times New Roman"/>
          <w:sz w:val="13"/>
          <w:szCs w:val="13"/>
          <w:spacing w:val="-1"/>
        </w:rPr>
        <w:t>Q0000090000</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3"/>
          <w:szCs w:val="13"/>
          <w:spacing w:val="1"/>
        </w:rPr>
        <w:t>60410r0030.00000300</w:t>
      </w:r>
      <w:r>
        <w:rPr>
          <w:rFonts w:ascii="Times New Roman" w:hAnsi="Times New Roman" w:eastAsia="Times New Roman" w:cs="Times New Roman"/>
          <w:sz w:val="13"/>
          <w:szCs w:val="13"/>
        </w:rPr>
        <w:t xml:space="preserve">   ffo</w:t>
      </w:r>
      <w:r>
        <w:rPr>
          <w:rFonts w:ascii="Times New Roman" w:hAnsi="Times New Roman" w:eastAsia="Times New Roman" w:cs="Times New Roman"/>
          <w:sz w:val="13"/>
          <w:szCs w:val="13"/>
          <w:spacing w:val="1"/>
        </w:rPr>
        <w:t>0</w:t>
      </w:r>
      <w:r>
        <w:rPr>
          <w:rFonts w:ascii="Times New Roman" w:hAnsi="Times New Roman" w:eastAsia="Times New Roman" w:cs="Times New Roman"/>
          <w:sz w:val="13"/>
          <w:szCs w:val="13"/>
        </w:rPr>
        <w:t xml:space="preserve">   ffff</w:t>
      </w:r>
      <w:r>
        <w:rPr>
          <w:rFonts w:ascii="Times New Roman" w:hAnsi="Times New Roman" w:eastAsia="Times New Roman" w:cs="Times New Roman"/>
          <w:sz w:val="13"/>
          <w:szCs w:val="13"/>
          <w:spacing w:val="10"/>
        </w:rPr>
        <w:t xml:space="preserve">  </w:t>
      </w:r>
      <w:r>
        <w:rPr>
          <w:rFonts w:ascii="Times New Roman" w:hAnsi="Times New Roman" w:eastAsia="Times New Roman" w:cs="Times New Roman"/>
          <w:sz w:val="13"/>
          <w:szCs w:val="13"/>
        </w:rPr>
        <w:t>ffff</w:t>
      </w:r>
      <w:r>
        <w:rPr>
          <w:rFonts w:ascii="Times New Roman" w:hAnsi="Times New Roman" w:eastAsia="Times New Roman" w:cs="Times New Roman"/>
          <w:sz w:val="13"/>
          <w:szCs w:val="13"/>
          <w:spacing w:val="9"/>
          <w:w w:val="102"/>
        </w:rPr>
        <w:t xml:space="preserve">  </w:t>
      </w:r>
      <w:r>
        <w:rPr>
          <w:rFonts w:ascii="Times New Roman" w:hAnsi="Times New Roman" w:eastAsia="Times New Roman" w:cs="Times New Roman"/>
          <w:sz w:val="13"/>
          <w:szCs w:val="13"/>
        </w:rPr>
        <w:t>ffff</w:t>
      </w:r>
      <w:r>
        <w:rPr>
          <w:rFonts w:ascii="Times New Roman" w:hAnsi="Times New Roman" w:eastAsia="Times New Roman" w:cs="Times New Roman"/>
          <w:sz w:val="13"/>
          <w:szCs w:val="13"/>
          <w:spacing w:val="9"/>
          <w:w w:val="102"/>
        </w:rPr>
        <w:t xml:space="preserve">  </w:t>
      </w:r>
      <w:r>
        <w:rPr>
          <w:rFonts w:ascii="Times New Roman" w:hAnsi="Times New Roman" w:eastAsia="Times New Roman" w:cs="Times New Roman"/>
          <w:sz w:val="13"/>
          <w:szCs w:val="13"/>
        </w:rPr>
        <w:t>ffff</w:t>
      </w:r>
    </w:p>
    <w:p>
      <w:pPr>
        <w:ind w:left="1910"/>
        <w:spacing w:before="10" w:line="211" w:lineRule="auto"/>
        <w:rPr>
          <w:rFonts w:ascii="SimSun" w:hAnsi="SimSun" w:eastAsia="SimSun" w:cs="SimSun"/>
          <w:sz w:val="13"/>
          <w:szCs w:val="13"/>
        </w:rPr>
      </w:pPr>
      <w:r>
        <w:rPr>
          <w:rFonts w:ascii="SimSun" w:hAnsi="SimSun" w:eastAsia="SimSun" w:cs="SimSun"/>
          <w:sz w:val="13"/>
          <w:szCs w:val="13"/>
          <w:spacing w:val="-4"/>
        </w:rPr>
        <w:t>0041100  ftftff  f</w:t>
      </w:r>
      <w:r>
        <w:rPr>
          <w:rFonts w:ascii="SimSun" w:hAnsi="SimSun" w:eastAsia="SimSun" w:cs="SimSun"/>
          <w:sz w:val="13"/>
          <w:szCs w:val="13"/>
          <w:spacing w:val="7"/>
        </w:rPr>
        <w:t xml:space="preserve">         </w:t>
      </w:r>
      <w:r>
        <w:rPr>
          <w:rFonts w:ascii="SimSun" w:hAnsi="SimSun" w:eastAsia="SimSun" w:cs="SimSun"/>
          <w:sz w:val="13"/>
          <w:szCs w:val="13"/>
          <w:spacing w:val="-4"/>
        </w:rPr>
        <w:t>ffft ffff</w:t>
      </w:r>
    </w:p>
    <w:p>
      <w:pPr>
        <w:ind w:left="1910"/>
        <w:spacing w:before="1" w:line="19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004:110   </w:t>
      </w:r>
      <w:r>
        <w:rPr>
          <w:rFonts w:ascii="Times New Roman" w:hAnsi="Times New Roman" w:eastAsia="Times New Roman" w:cs="Times New Roman"/>
          <w:sz w:val="13"/>
          <w:szCs w:val="13"/>
        </w:rPr>
        <w:t>tfff</w:t>
      </w:r>
      <w:r>
        <w:rPr>
          <w:rFonts w:ascii="Times New Roman" w:hAnsi="Times New Roman" w:eastAsia="Times New Roman" w:cs="Times New Roman"/>
          <w:sz w:val="13"/>
          <w:szCs w:val="13"/>
          <w:spacing w:val="20"/>
        </w:rPr>
        <w:t xml:space="preserve">  </w:t>
      </w:r>
      <w:r>
        <w:rPr>
          <w:rFonts w:ascii="Times New Roman" w:hAnsi="Times New Roman" w:eastAsia="Times New Roman" w:cs="Times New Roman"/>
          <w:sz w:val="13"/>
          <w:szCs w:val="13"/>
        </w:rPr>
        <w:t>ffff</w:t>
      </w:r>
      <w:r>
        <w:rPr>
          <w:rFonts w:ascii="Times New Roman" w:hAnsi="Times New Roman" w:eastAsia="Times New Roman" w:cs="Times New Roman"/>
          <w:sz w:val="13"/>
          <w:szCs w:val="13"/>
          <w:spacing w:val="14"/>
          <w:w w:val="101"/>
        </w:rPr>
        <w:t xml:space="preserve">  </w:t>
      </w:r>
      <w:r>
        <w:rPr>
          <w:rFonts w:ascii="Times New Roman" w:hAnsi="Times New Roman" w:eastAsia="Times New Roman" w:cs="Times New Roman"/>
          <w:sz w:val="13"/>
          <w:szCs w:val="13"/>
        </w:rPr>
        <w:t>ffff</w:t>
      </w:r>
      <w:r>
        <w:rPr>
          <w:rFonts w:ascii="Times New Roman" w:hAnsi="Times New Roman" w:eastAsia="Times New Roman" w:cs="Times New Roman"/>
          <w:sz w:val="13"/>
          <w:szCs w:val="13"/>
          <w:spacing w:val="14"/>
        </w:rPr>
        <w:t xml:space="preserve">  </w:t>
      </w:r>
      <w:r>
        <w:rPr>
          <w:rFonts w:ascii="Times New Roman" w:hAnsi="Times New Roman" w:eastAsia="Times New Roman" w:cs="Times New Roman"/>
          <w:sz w:val="13"/>
          <w:szCs w:val="13"/>
        </w:rPr>
        <w:t>fftt</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3"/>
          <w:szCs w:val="13"/>
        </w:rPr>
        <w:t>fff</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3"/>
          <w:szCs w:val="13"/>
        </w:rPr>
        <w:t>ffff</w:t>
      </w:r>
      <w:r>
        <w:rPr>
          <w:rFonts w:ascii="Times New Roman" w:hAnsi="Times New Roman" w:eastAsia="Times New Roman" w:cs="Times New Roman"/>
          <w:sz w:val="13"/>
          <w:szCs w:val="13"/>
          <w:spacing w:val="14"/>
          <w:w w:val="101"/>
        </w:rPr>
        <w:t xml:space="preserve">  </w:t>
      </w:r>
      <w:r>
        <w:rPr>
          <w:rFonts w:ascii="Times New Roman" w:hAnsi="Times New Roman" w:eastAsia="Times New Roman" w:cs="Times New Roman"/>
          <w:sz w:val="13"/>
          <w:szCs w:val="13"/>
        </w:rPr>
        <w:t>ftff</w:t>
      </w:r>
      <w:r>
        <w:rPr>
          <w:rFonts w:ascii="Times New Roman" w:hAnsi="Times New Roman" w:eastAsia="Times New Roman" w:cs="Times New Roman"/>
          <w:sz w:val="13"/>
          <w:szCs w:val="13"/>
          <w:spacing w:val="14"/>
          <w:w w:val="101"/>
        </w:rPr>
        <w:t xml:space="preserve">  </w:t>
      </w:r>
      <w:r>
        <w:rPr>
          <w:rFonts w:ascii="Times New Roman" w:hAnsi="Times New Roman" w:eastAsia="Times New Roman" w:cs="Times New Roman"/>
          <w:sz w:val="13"/>
          <w:szCs w:val="13"/>
        </w:rPr>
        <w:t>ffff</w:t>
      </w:r>
    </w:p>
    <w:p>
      <w:pPr>
        <w:ind w:left="2982"/>
        <w:spacing w:before="119" w:line="184" w:lineRule="auto"/>
        <w:rPr>
          <w:rFonts w:ascii="SimSun" w:hAnsi="SimSun" w:eastAsia="SimSun" w:cs="SimSun"/>
          <w:sz w:val="20"/>
          <w:szCs w:val="20"/>
        </w:rPr>
      </w:pPr>
      <w:r>
        <w:rPr>
          <w:rFonts w:ascii="SimSun" w:hAnsi="SimSun" w:eastAsia="SimSun" w:cs="SimSun"/>
          <w:sz w:val="20"/>
          <w:szCs w:val="20"/>
          <w:b/>
          <w:bCs/>
          <w:spacing w:val="-3"/>
        </w:rPr>
        <w:t>图4-8</w:t>
      </w:r>
      <w:r>
        <w:rPr>
          <w:rFonts w:ascii="SimSun" w:hAnsi="SimSun" w:eastAsia="SimSun" w:cs="SimSun"/>
          <w:sz w:val="20"/>
          <w:szCs w:val="20"/>
          <w:spacing w:val="43"/>
        </w:rPr>
        <w:t xml:space="preserve"> </w:t>
      </w:r>
      <w:r>
        <w:rPr>
          <w:rFonts w:ascii="SimSun" w:hAnsi="SimSun" w:eastAsia="SimSun" w:cs="SimSun"/>
          <w:sz w:val="20"/>
          <w:szCs w:val="20"/>
          <w:b/>
          <w:bCs/>
          <w:spacing w:val="-3"/>
        </w:rPr>
        <w:t>inode位图的信息</w:t>
      </w:r>
    </w:p>
    <w:p>
      <w:pPr>
        <w:spacing w:line="184" w:lineRule="auto"/>
        <w:sectPr>
          <w:type w:val="continuous"/>
          <w:pgSz w:w="9060" w:h="14150"/>
          <w:pgMar w:top="400" w:right="40" w:bottom="477" w:left="160" w:header="0" w:footer="296" w:gutter="0"/>
          <w:cols w:equalWidth="0" w:num="1">
            <w:col w:w="8860" w:space="0"/>
          </w:cols>
        </w:sectPr>
        <w:rPr>
          <w:rFonts w:ascii="SimSun" w:hAnsi="SimSun" w:eastAsia="SimSun" w:cs="SimSun"/>
          <w:sz w:val="20"/>
          <w:szCs w:val="20"/>
        </w:rPr>
      </w:pPr>
    </w:p>
    <w:p>
      <w:pPr>
        <w:pStyle w:val="BodyText"/>
        <w:ind w:left="180"/>
        <w:spacing w:line="220" w:lineRule="auto"/>
        <w:rPr>
          <w:sz w:val="20"/>
          <w:szCs w:val="20"/>
        </w:rPr>
      </w:pPr>
      <w:bookmarkStart w:name="bookmark202" w:id="264"/>
      <w:bookmarkEnd w:id="264"/>
      <w:r>
        <w:rPr>
          <w:sz w:val="20"/>
          <w:szCs w:val="20"/>
          <w:spacing w:val="12"/>
        </w:rPr>
        <w:t>文件系统技术内幕</w:t>
      </w:r>
    </w:p>
    <w:p>
      <w:pPr>
        <w:pStyle w:val="BodyText"/>
        <w:ind w:left="180"/>
        <w:spacing w:before="130" w:line="222" w:lineRule="auto"/>
        <w:rPr>
          <w:sz w:val="20"/>
          <w:szCs w:val="20"/>
        </w:rPr>
      </w:pPr>
      <w:r>
        <w:rPr>
          <w:sz w:val="20"/>
          <w:szCs w:val="20"/>
          <w:spacing w:val="-6"/>
        </w:rPr>
        <w:t>大数据时代海量数据存储之道</w:t>
      </w:r>
    </w:p>
    <w:p>
      <w:pPr>
        <w:spacing w:line="325" w:lineRule="auto"/>
        <w:rPr>
          <w:rFonts w:ascii="Arial"/>
          <w:sz w:val="21"/>
        </w:rPr>
      </w:pPr>
      <w:r/>
    </w:p>
    <w:p>
      <w:pPr>
        <w:ind w:left="180" w:right="39" w:firstLine="479"/>
        <w:spacing w:before="74" w:line="308" w:lineRule="auto"/>
        <w:rPr>
          <w:rFonts w:ascii="SimSun" w:hAnsi="SimSun" w:eastAsia="SimSun" w:cs="SimSun"/>
          <w:sz w:val="23"/>
          <w:szCs w:val="23"/>
        </w:rPr>
      </w:pPr>
      <w:r>
        <w:rPr>
          <w:rFonts w:ascii="SimSun" w:hAnsi="SimSun" w:eastAsia="SimSun" w:cs="SimSun"/>
          <w:sz w:val="23"/>
          <w:szCs w:val="23"/>
          <w:spacing w:val="5"/>
        </w:rPr>
        <w:t>通过图4-8可以看出，</w:t>
      </w:r>
      <w:r>
        <w:rPr>
          <w:rFonts w:ascii="SimSun" w:hAnsi="SimSun" w:eastAsia="SimSun" w:cs="SimSun"/>
          <w:sz w:val="23"/>
          <w:szCs w:val="23"/>
        </w:rPr>
        <w:t>Ext</w:t>
      </w:r>
      <w:r>
        <w:rPr>
          <w:rFonts w:ascii="SimSun" w:hAnsi="SimSun" w:eastAsia="SimSun" w:cs="SimSun"/>
          <w:sz w:val="23"/>
          <w:szCs w:val="23"/>
          <w:spacing w:val="5"/>
        </w:rPr>
        <w:t>2</w:t>
      </w:r>
      <w:r>
        <w:rPr>
          <w:rFonts w:ascii="SimSun" w:hAnsi="SimSun" w:eastAsia="SimSun" w:cs="SimSun"/>
          <w:sz w:val="23"/>
          <w:szCs w:val="23"/>
          <w:spacing w:val="-59"/>
        </w:rPr>
        <w:t xml:space="preserve"> </w:t>
      </w:r>
      <w:r>
        <w:rPr>
          <w:rFonts w:ascii="SimSun" w:hAnsi="SimSun" w:eastAsia="SimSun" w:cs="SimSun"/>
          <w:sz w:val="23"/>
          <w:szCs w:val="23"/>
          <w:spacing w:val="5"/>
        </w:rPr>
        <w:t>文件系统共有16个</w:t>
      </w:r>
      <w:r>
        <w:rPr>
          <w:rFonts w:ascii="SimSun" w:hAnsi="SimSun" w:eastAsia="SimSun" w:cs="SimSun"/>
          <w:sz w:val="23"/>
          <w:szCs w:val="23"/>
        </w:rPr>
        <w:t>inode</w:t>
      </w:r>
      <w:r>
        <w:rPr>
          <w:rFonts w:ascii="SimSun" w:hAnsi="SimSun" w:eastAsia="SimSun" w:cs="SimSun"/>
          <w:sz w:val="23"/>
          <w:szCs w:val="23"/>
          <w:spacing w:val="5"/>
        </w:rPr>
        <w:t>被分配。这时可能</w:t>
      </w:r>
      <w:r>
        <w:rPr>
          <w:rFonts w:ascii="SimSun" w:hAnsi="SimSun" w:eastAsia="SimSun" w:cs="SimSun"/>
          <w:sz w:val="23"/>
          <w:szCs w:val="23"/>
          <w:spacing w:val="4"/>
        </w:rPr>
        <w:t>会感</w:t>
      </w:r>
      <w:r>
        <w:rPr>
          <w:rFonts w:ascii="SimSun" w:hAnsi="SimSun" w:eastAsia="SimSun" w:cs="SimSun"/>
          <w:sz w:val="23"/>
          <w:szCs w:val="23"/>
        </w:rPr>
        <w:t xml:space="preserve"> </w:t>
      </w:r>
      <w:r>
        <w:rPr>
          <w:rFonts w:ascii="SimSun" w:hAnsi="SimSun" w:eastAsia="SimSun" w:cs="SimSun"/>
          <w:sz w:val="23"/>
          <w:szCs w:val="23"/>
          <w:spacing w:val="4"/>
        </w:rPr>
        <w:t>觉有些奇怪，明明创建了5个文件，为什么是16个</w:t>
      </w:r>
      <w:r>
        <w:rPr>
          <w:rFonts w:ascii="Times New Roman" w:hAnsi="Times New Roman" w:eastAsia="Times New Roman" w:cs="Times New Roman"/>
          <w:sz w:val="23"/>
          <w:szCs w:val="23"/>
        </w:rPr>
        <w:t>inode</w:t>
      </w:r>
      <w:r>
        <w:rPr>
          <w:rFonts w:ascii="Times New Roman" w:hAnsi="Times New Roman" w:eastAsia="Times New Roman" w:cs="Times New Roman"/>
          <w:sz w:val="23"/>
          <w:szCs w:val="23"/>
          <w:spacing w:val="35"/>
        </w:rPr>
        <w:t xml:space="preserve"> </w:t>
      </w:r>
      <w:r>
        <w:rPr>
          <w:rFonts w:ascii="SimSun" w:hAnsi="SimSun" w:eastAsia="SimSun" w:cs="SimSun"/>
          <w:sz w:val="23"/>
          <w:szCs w:val="23"/>
          <w:spacing w:val="4"/>
        </w:rPr>
        <w:t>被分配呢?</w:t>
      </w:r>
    </w:p>
    <w:p>
      <w:pPr>
        <w:ind w:left="180" w:right="41" w:firstLine="479"/>
        <w:spacing w:before="12" w:line="305" w:lineRule="auto"/>
        <w:rPr>
          <w:rFonts w:ascii="SimSun" w:hAnsi="SimSun" w:eastAsia="SimSun" w:cs="SimSun"/>
          <w:sz w:val="23"/>
          <w:szCs w:val="23"/>
        </w:rPr>
      </w:pPr>
      <w:r>
        <w:rPr>
          <w:rFonts w:ascii="SimSun" w:hAnsi="SimSun" w:eastAsia="SimSun" w:cs="SimSun"/>
          <w:sz w:val="23"/>
          <w:szCs w:val="23"/>
          <w:spacing w:val="5"/>
        </w:rPr>
        <w:t>这是因为</w:t>
      </w:r>
      <w:r>
        <w:rPr>
          <w:rFonts w:ascii="Times New Roman" w:hAnsi="Times New Roman" w:eastAsia="Times New Roman" w:cs="Times New Roman"/>
          <w:sz w:val="23"/>
          <w:szCs w:val="23"/>
        </w:rPr>
        <w:t>Ext</w:t>
      </w:r>
      <w:r>
        <w:rPr>
          <w:rFonts w:ascii="Times New Roman" w:hAnsi="Times New Roman" w:eastAsia="Times New Roman" w:cs="Times New Roman"/>
          <w:sz w:val="23"/>
          <w:szCs w:val="23"/>
          <w:spacing w:val="5"/>
        </w:rPr>
        <w:t>2 </w:t>
      </w:r>
      <w:r>
        <w:rPr>
          <w:rFonts w:ascii="SimSun" w:hAnsi="SimSun" w:eastAsia="SimSun" w:cs="SimSun"/>
          <w:sz w:val="23"/>
          <w:szCs w:val="23"/>
          <w:spacing w:val="5"/>
        </w:rPr>
        <w:t>文件系统保留了前11个</w:t>
      </w:r>
      <w:r>
        <w:rPr>
          <w:rFonts w:ascii="Times New Roman" w:hAnsi="Times New Roman" w:eastAsia="Times New Roman" w:cs="Times New Roman"/>
          <w:sz w:val="23"/>
          <w:szCs w:val="23"/>
        </w:rPr>
        <w:t>inode</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作为内部使</w:t>
      </w:r>
      <w:r>
        <w:rPr>
          <w:rFonts w:ascii="SimSun" w:hAnsi="SimSun" w:eastAsia="SimSun" w:cs="SimSun"/>
          <w:sz w:val="23"/>
          <w:szCs w:val="23"/>
          <w:spacing w:val="4"/>
        </w:rPr>
        <w:t>用。特别是</w:t>
      </w:r>
      <w:r>
        <w:rPr>
          <w:rFonts w:ascii="Times New Roman" w:hAnsi="Times New Roman" w:eastAsia="Times New Roman" w:cs="Times New Roman"/>
          <w:sz w:val="23"/>
          <w:szCs w:val="23"/>
        </w:rPr>
        <w:t>inode</w:t>
      </w:r>
      <w:r>
        <w:rPr>
          <w:rFonts w:ascii="Times New Roman" w:hAnsi="Times New Roman" w:eastAsia="Times New Roman" w:cs="Times New Roman"/>
          <w:sz w:val="23"/>
          <w:szCs w:val="23"/>
          <w:spacing w:val="41"/>
        </w:rPr>
        <w:t xml:space="preserve"> </w:t>
      </w:r>
      <w:r>
        <w:rPr>
          <w:rFonts w:ascii="Times New Roman" w:hAnsi="Times New Roman" w:eastAsia="Times New Roman" w:cs="Times New Roman"/>
          <w:sz w:val="23"/>
          <w:szCs w:val="23"/>
        </w:rPr>
        <w:t>ID </w:t>
      </w:r>
      <w:r>
        <w:rPr>
          <w:rFonts w:ascii="SimSun" w:hAnsi="SimSun" w:eastAsia="SimSun" w:cs="SimSun"/>
          <w:sz w:val="23"/>
          <w:szCs w:val="23"/>
          <w:spacing w:val="-5"/>
        </w:rPr>
        <w:t>为</w:t>
      </w:r>
      <w:r>
        <w:rPr>
          <w:rFonts w:ascii="SimSun" w:hAnsi="SimSun" w:eastAsia="SimSun" w:cs="SimSun"/>
          <w:sz w:val="23"/>
          <w:szCs w:val="23"/>
          <w:spacing w:val="-18"/>
        </w:rPr>
        <w:t xml:space="preserve"> </w:t>
      </w:r>
      <w:r>
        <w:rPr>
          <w:rFonts w:ascii="SimSun" w:hAnsi="SimSun" w:eastAsia="SimSun" w:cs="SimSun"/>
          <w:sz w:val="23"/>
          <w:szCs w:val="23"/>
          <w:spacing w:val="-5"/>
        </w:rPr>
        <w:t>2 的inode是用来作为根目录的。因此，如果查看创建的文件，则inode ID是从</w:t>
      </w:r>
      <w:r>
        <w:rPr>
          <w:rFonts w:ascii="SimSun" w:hAnsi="SimSun" w:eastAsia="SimSun" w:cs="SimSun"/>
          <w:sz w:val="23"/>
          <w:szCs w:val="23"/>
        </w:rPr>
        <w:t xml:space="preserve"> </w:t>
      </w:r>
      <w:r>
        <w:rPr>
          <w:rFonts w:ascii="SimSun" w:hAnsi="SimSun" w:eastAsia="SimSun" w:cs="SimSun"/>
          <w:sz w:val="23"/>
          <w:szCs w:val="23"/>
          <w:spacing w:val="2"/>
        </w:rPr>
        <w:t>12开始的，如图4-9所示。</w:t>
      </w:r>
    </w:p>
    <w:p>
      <w:pPr>
        <w:spacing w:line="151" w:lineRule="exact"/>
        <w:rPr/>
      </w:pPr>
      <w:r/>
    </w:p>
    <w:p>
      <w:pPr>
        <w:spacing w:line="151" w:lineRule="exact"/>
        <w:sectPr>
          <w:footerReference w:type="default" r:id="rId448"/>
          <w:pgSz w:w="9060" w:h="14150"/>
          <w:pgMar w:top="396" w:right="130" w:bottom="607" w:left="660" w:header="0" w:footer="426" w:gutter="0"/>
          <w:cols w:equalWidth="0" w:num="1">
            <w:col w:w="8270" w:space="0"/>
          </w:cols>
        </w:sectPr>
        <w:rPr/>
      </w:pPr>
    </w:p>
    <w:p>
      <w:pPr>
        <w:ind w:left="879"/>
        <w:spacing w:before="37"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rootasunnyzhang-VirtualBox:-/te</w:t>
      </w:r>
      <w:r>
        <w:rPr>
          <w:rFonts w:ascii="Times New Roman" w:hAnsi="Times New Roman" w:eastAsia="Times New Roman" w:cs="Times New Roman"/>
          <w:sz w:val="20"/>
          <w:szCs w:val="20"/>
          <w:spacing w:val="-1"/>
        </w:rPr>
        <w:t>st#Is</w:t>
      </w:r>
    </w:p>
    <w:p>
      <w:pPr>
        <w:ind w:left="879"/>
        <w:spacing w:before="76"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total</w:t>
      </w:r>
      <w:r>
        <w:rPr>
          <w:rFonts w:ascii="Times New Roman" w:hAnsi="Times New Roman" w:eastAsia="Times New Roman" w:cs="Times New Roman"/>
          <w:sz w:val="20"/>
          <w:szCs w:val="20"/>
          <w:spacing w:val="28"/>
        </w:rPr>
        <w:t xml:space="preserve"> </w:t>
      </w:r>
      <w:r>
        <w:rPr>
          <w:rFonts w:ascii="Times New Roman" w:hAnsi="Times New Roman" w:eastAsia="Times New Roman" w:cs="Times New Roman"/>
          <w:sz w:val="20"/>
          <w:szCs w:val="20"/>
          <w:spacing w:val="-1"/>
        </w:rPr>
        <w:t>22K</w:t>
      </w:r>
    </w:p>
    <w:p>
      <w:pPr>
        <w:ind w:left="1309"/>
        <w:spacing w:before="1" w:line="221" w:lineRule="auto"/>
        <w:rPr>
          <w:rFonts w:ascii="SimSun" w:hAnsi="SimSun" w:eastAsia="SimSun" w:cs="SimSun"/>
          <w:sz w:val="20"/>
          <w:szCs w:val="20"/>
        </w:rPr>
      </w:pPr>
      <w:r>
        <w:rPr>
          <w:rFonts w:ascii="SimSun" w:hAnsi="SimSun" w:eastAsia="SimSun" w:cs="SimSun"/>
          <w:sz w:val="20"/>
          <w:szCs w:val="20"/>
          <w:spacing w:val="-14"/>
        </w:rPr>
        <w:t>2 drwxr-xr-x</w:t>
      </w:r>
      <w:r>
        <w:rPr>
          <w:rFonts w:ascii="SimSun" w:hAnsi="SimSun" w:eastAsia="SimSun" w:cs="SimSun"/>
          <w:sz w:val="20"/>
          <w:szCs w:val="20"/>
          <w:spacing w:val="2"/>
        </w:rPr>
        <w:t xml:space="preserve"> </w:t>
      </w:r>
      <w:r>
        <w:rPr>
          <w:rFonts w:ascii="SimSun" w:hAnsi="SimSun" w:eastAsia="SimSun" w:cs="SimSun"/>
          <w:sz w:val="20"/>
          <w:szCs w:val="20"/>
          <w:spacing w:val="-14"/>
        </w:rPr>
        <w:t>3 root</w:t>
      </w:r>
      <w:r>
        <w:rPr>
          <w:rFonts w:ascii="SimSun" w:hAnsi="SimSun" w:eastAsia="SimSun" w:cs="SimSun"/>
          <w:sz w:val="20"/>
          <w:szCs w:val="20"/>
          <w:spacing w:val="-8"/>
        </w:rPr>
        <w:t xml:space="preserve"> </w:t>
      </w:r>
      <w:r>
        <w:rPr>
          <w:rFonts w:ascii="SimSun" w:hAnsi="SimSun" w:eastAsia="SimSun" w:cs="SimSun"/>
          <w:sz w:val="20"/>
          <w:szCs w:val="20"/>
          <w:spacing w:val="-14"/>
        </w:rPr>
        <w:t>root</w:t>
      </w:r>
    </w:p>
    <w:p>
      <w:pPr>
        <w:ind w:left="879"/>
        <w:spacing w:line="160" w:lineRule="auto"/>
        <w:rPr>
          <w:rFonts w:ascii="SimSun" w:hAnsi="SimSun" w:eastAsia="SimSun" w:cs="SimSun"/>
          <w:sz w:val="20"/>
          <w:szCs w:val="20"/>
        </w:rPr>
      </w:pPr>
      <w:r>
        <w:pict>
          <v:shape id="_x0000_s656" style="position:absolute;margin-left:60.4993pt;margin-top:5.50429pt;mso-position-vertical-relative:text;mso-position-horizontal-relative:text;width:110.7pt;height:19.05pt;z-index:253124608;" filled="false" stroked="false" type="#_x0000_t202">
            <v:fill on="false"/>
            <v:stroke on="false"/>
            <v:path/>
            <v:imagedata o:title=""/>
            <o:lock v:ext="edit" aspectratio="false"/>
            <v:textbox inset="0mm,0mm,0mm,0mm">
              <w:txbxContent>
                <w:p>
                  <w:pPr>
                    <w:spacing w:before="20" w:line="209" w:lineRule="auto"/>
                    <w:jc w:val="right"/>
                    <w:rPr>
                      <w:rFonts w:ascii="SimSun" w:hAnsi="SimSun" w:eastAsia="SimSun" w:cs="SimSun"/>
                      <w:sz w:val="30"/>
                      <w:szCs w:val="30"/>
                    </w:rPr>
                  </w:pPr>
                  <w:r>
                    <w:rPr>
                      <w:rFonts w:ascii="SimSun" w:hAnsi="SimSun" w:eastAsia="SimSun" w:cs="SimSun"/>
                      <w:sz w:val="30"/>
                      <w:szCs w:val="30"/>
                      <w:spacing w:val="-26"/>
                      <w:w w:val="85"/>
                    </w:rPr>
                    <w:t>12</w:t>
                  </w:r>
                  <w:r>
                    <w:rPr>
                      <w:rFonts w:ascii="SimSun" w:hAnsi="SimSun" w:eastAsia="SimSun" w:cs="SimSun"/>
                      <w:sz w:val="30"/>
                      <w:szCs w:val="30"/>
                      <w:spacing w:val="-25"/>
                      <w:w w:val="85"/>
                    </w:rPr>
                    <w:t>-w-r</w:t>
                  </w:r>
                  <w:r>
                    <w:rPr>
                      <w:rFonts w:ascii="SimSun" w:hAnsi="SimSun" w:eastAsia="SimSun" w:cs="SimSun"/>
                      <w:sz w:val="30"/>
                      <w:szCs w:val="30"/>
                      <w:spacing w:val="70"/>
                    </w:rPr>
                    <w:t xml:space="preserve">  </w:t>
                  </w:r>
                  <w:r>
                    <w:rPr>
                      <w:rFonts w:ascii="SimSun" w:hAnsi="SimSun" w:eastAsia="SimSun" w:cs="SimSun"/>
                      <w:sz w:val="30"/>
                      <w:szCs w:val="30"/>
                      <w:spacing w:val="-25"/>
                      <w:w w:val="85"/>
                    </w:rPr>
                    <w:t>1</w:t>
                  </w:r>
                  <w:r>
                    <w:rPr>
                      <w:rFonts w:ascii="SimSun" w:hAnsi="SimSun" w:eastAsia="SimSun" w:cs="SimSun"/>
                      <w:sz w:val="30"/>
                      <w:szCs w:val="30"/>
                      <w:spacing w:val="-52"/>
                    </w:rPr>
                    <w:t xml:space="preserve"> </w:t>
                  </w:r>
                  <w:r>
                    <w:rPr>
                      <w:rFonts w:ascii="SimSun" w:hAnsi="SimSun" w:eastAsia="SimSun" w:cs="SimSun"/>
                      <w:sz w:val="30"/>
                      <w:szCs w:val="30"/>
                      <w:spacing w:val="-25"/>
                      <w:w w:val="85"/>
                    </w:rPr>
                    <w:t>root</w:t>
                  </w:r>
                  <w:r>
                    <w:rPr>
                      <w:rFonts w:ascii="SimSun" w:hAnsi="SimSun" w:eastAsia="SimSun" w:cs="SimSun"/>
                      <w:sz w:val="30"/>
                      <w:szCs w:val="30"/>
                      <w:spacing w:val="-53"/>
                    </w:rPr>
                    <w:t xml:space="preserve"> </w:t>
                  </w:r>
                  <w:r>
                    <w:rPr>
                      <w:rFonts w:ascii="SimSun" w:hAnsi="SimSun" w:eastAsia="SimSun" w:cs="SimSun"/>
                      <w:sz w:val="30"/>
                      <w:szCs w:val="30"/>
                      <w:spacing w:val="-25"/>
                      <w:w w:val="85"/>
                    </w:rPr>
                    <w:t>roo</w:t>
                  </w:r>
                  <w:r>
                    <w:rPr>
                      <w:rFonts w:ascii="SimSun" w:hAnsi="SimSun" w:eastAsia="SimSun" w:cs="SimSun"/>
                      <w:sz w:val="30"/>
                      <w:szCs w:val="30"/>
                      <w:spacing w:val="-23"/>
                      <w:w w:val="85"/>
                    </w:rPr>
                    <w:t>t</w:t>
                  </w:r>
                </w:p>
              </w:txbxContent>
            </v:textbox>
          </v:shape>
        </w:pict>
      </w:r>
      <w:r>
        <w:rPr>
          <w:rFonts w:ascii="SimSun" w:hAnsi="SimSun" w:eastAsia="SimSun" w:cs="SimSun"/>
          <w:sz w:val="20"/>
          <w:szCs w:val="20"/>
          <w:spacing w:val="-17"/>
        </w:rPr>
        <w:t>262145 drwxr-xr ·x3 root</w:t>
      </w:r>
      <w:r>
        <w:rPr>
          <w:rFonts w:ascii="SimSun" w:hAnsi="SimSun" w:eastAsia="SimSun" w:cs="SimSun"/>
          <w:sz w:val="20"/>
          <w:szCs w:val="20"/>
          <w:spacing w:val="-8"/>
        </w:rPr>
        <w:t xml:space="preserve"> </w:t>
      </w:r>
      <w:r>
        <w:rPr>
          <w:rFonts w:ascii="SimSun" w:hAnsi="SimSun" w:eastAsia="SimSun" w:cs="SimSun"/>
          <w:sz w:val="20"/>
          <w:szCs w:val="20"/>
          <w:spacing w:val="-17"/>
        </w:rPr>
        <w:t>root</w:t>
      </w:r>
    </w:p>
    <w:p>
      <w:pPr>
        <w:spacing w:line="159" w:lineRule="auto"/>
        <w:jc w:val="right"/>
        <w:rPr>
          <w:rFonts w:ascii="STXingkai" w:hAnsi="STXingkai" w:eastAsia="STXingkai" w:cs="STXingkai"/>
          <w:sz w:val="30"/>
          <w:szCs w:val="30"/>
        </w:rPr>
      </w:pPr>
      <w:r>
        <w:pict>
          <v:shape id="_x0000_s658" style="position:absolute;margin-left:172.791pt;margin-top:-21.09pt;mso-position-vertical-relative:text;mso-position-horizontal-relative:text;width:35.3pt;height:24.95pt;z-index:-250200064;" filled="false" stroked="false" type="#_x0000_t202">
            <v:fill on="false"/>
            <v:stroke on="false"/>
            <v:path/>
            <v:imagedata o:title=""/>
            <o:lock v:ext="edit" aspectratio="false"/>
            <v:textbox inset="0mm,0mm,0mm,0mm">
              <w:txbxContent>
                <w:p>
                  <w:pPr>
                    <w:spacing w:before="19" w:line="195" w:lineRule="auto"/>
                    <w:jc w:val="right"/>
                    <w:rPr>
                      <w:rFonts w:ascii="STXingkai" w:hAnsi="STXingkai" w:eastAsia="STXingkai" w:cs="STXingkai"/>
                      <w:sz w:val="20"/>
                      <w:szCs w:val="20"/>
                    </w:rPr>
                  </w:pPr>
                  <w:r>
                    <w:rPr>
                      <w:rFonts w:ascii="SimSun" w:hAnsi="SimSun" w:eastAsia="SimSun" w:cs="SimSun"/>
                      <w:sz w:val="20"/>
                      <w:szCs w:val="20"/>
                      <w:spacing w:val="-26"/>
                    </w:rPr>
                    <w:t>1.0K</w:t>
                  </w:r>
                  <w:r>
                    <w:rPr>
                      <w:rFonts w:ascii="SimSun" w:hAnsi="SimSun" w:eastAsia="SimSun" w:cs="SimSun"/>
                      <w:sz w:val="20"/>
                      <w:szCs w:val="20"/>
                      <w:spacing w:val="-3"/>
                    </w:rPr>
                    <w:t xml:space="preserve"> </w:t>
                  </w:r>
                  <w:r>
                    <w:rPr>
                      <w:rFonts w:ascii="SimSun" w:hAnsi="SimSun" w:eastAsia="SimSun" w:cs="SimSun"/>
                      <w:sz w:val="20"/>
                      <w:szCs w:val="20"/>
                      <w:spacing w:val="-26"/>
                    </w:rPr>
                    <w:t>9</w:t>
                  </w:r>
                  <w:r>
                    <w:rPr>
                      <w:rFonts w:ascii="STXingkai" w:hAnsi="STXingkai" w:eastAsia="STXingkai" w:cs="STXingkai"/>
                      <w:sz w:val="20"/>
                      <w:szCs w:val="20"/>
                      <w:spacing w:val="-26"/>
                    </w:rPr>
                    <w:t>月</w:t>
                  </w:r>
                </w:p>
                <w:p>
                  <w:pPr>
                    <w:spacing w:line="175" w:lineRule="auto"/>
                    <w:jc w:val="right"/>
                    <w:rPr>
                      <w:rFonts w:ascii="STXingkai" w:hAnsi="STXingkai" w:eastAsia="STXingkai" w:cs="STXingkai"/>
                      <w:sz w:val="20"/>
                      <w:szCs w:val="20"/>
                    </w:rPr>
                  </w:pPr>
                  <w:r>
                    <w:rPr>
                      <w:rFonts w:ascii="SimSun" w:hAnsi="SimSun" w:eastAsia="SimSun" w:cs="SimSun"/>
                      <w:sz w:val="20"/>
                      <w:szCs w:val="20"/>
                      <w:spacing w:val="-22"/>
                    </w:rPr>
                    <w:t>4.0K</w:t>
                  </w:r>
                  <w:r>
                    <w:rPr>
                      <w:rFonts w:ascii="SimSun" w:hAnsi="SimSun" w:eastAsia="SimSun" w:cs="SimSun"/>
                      <w:sz w:val="20"/>
                      <w:szCs w:val="20"/>
                      <w:spacing w:val="-4"/>
                    </w:rPr>
                    <w:t xml:space="preserve"> </w:t>
                  </w:r>
                  <w:r>
                    <w:rPr>
                      <w:rFonts w:ascii="SimSun" w:hAnsi="SimSun" w:eastAsia="SimSun" w:cs="SimSun"/>
                      <w:sz w:val="20"/>
                      <w:szCs w:val="20"/>
                      <w:spacing w:val="-22"/>
                    </w:rPr>
                    <w:t>9</w:t>
                  </w:r>
                  <w:r>
                    <w:rPr>
                      <w:rFonts w:ascii="STXingkai" w:hAnsi="STXingkai" w:eastAsia="STXingkai" w:cs="STXingkai"/>
                      <w:sz w:val="20"/>
                      <w:szCs w:val="20"/>
                      <w:spacing w:val="-22"/>
                    </w:rPr>
                    <w:t>月</w:t>
                  </w:r>
                </w:p>
              </w:txbxContent>
            </v:textbox>
          </v:shape>
        </w:pict>
      </w:r>
      <w:r>
        <w:rPr>
          <w:rFonts w:ascii="SimSun" w:hAnsi="SimSun" w:eastAsia="SimSun" w:cs="SimSun"/>
          <w:sz w:val="30"/>
          <w:szCs w:val="30"/>
          <w:spacing w:val="-41"/>
        </w:rPr>
        <w:t>79</w:t>
      </w:r>
      <w:r>
        <w:rPr>
          <w:rFonts w:ascii="STXingkai" w:hAnsi="STXingkai" w:eastAsia="STXingkai" w:cs="STXingkai"/>
          <w:sz w:val="30"/>
          <w:szCs w:val="30"/>
          <w:spacing w:val="-41"/>
        </w:rPr>
        <w:t>月</w:t>
      </w:r>
    </w:p>
    <w:p>
      <w:pPr>
        <w:ind w:left="1229"/>
        <w:spacing w:before="1" w:line="182" w:lineRule="auto"/>
        <w:rPr>
          <w:rFonts w:ascii="SimSun" w:hAnsi="SimSun" w:eastAsia="SimSun" w:cs="SimSun"/>
          <w:sz w:val="20"/>
          <w:szCs w:val="20"/>
        </w:rPr>
      </w:pPr>
      <w:r>
        <w:pict>
          <v:shape id="_x0000_s660" style="position:absolute;margin-left:183pt;margin-top:-0.514156pt;mso-position-vertical-relative:text;mso-position-horizontal-relative:text;width:24.6pt;height:12.95pt;z-index:253117440;" filled="false" stroked="false" type="#_x0000_t202">
            <v:fill on="false"/>
            <v:stroke on="false"/>
            <v:path/>
            <v:imagedata o:title=""/>
            <o:lock v:ext="edit" aspectratio="false"/>
            <v:textbox inset="0mm,0mm,0mm,0mm">
              <w:txbxContent>
                <w:p>
                  <w:pPr>
                    <w:spacing w:before="19" w:line="176" w:lineRule="auto"/>
                    <w:jc w:val="right"/>
                    <w:rPr>
                      <w:rFonts w:ascii="STXingkai" w:hAnsi="STXingkai" w:eastAsia="STXingkai" w:cs="STXingkai"/>
                      <w:sz w:val="20"/>
                      <w:szCs w:val="20"/>
                    </w:rPr>
                  </w:pPr>
                  <w:r>
                    <w:rPr>
                      <w:rFonts w:ascii="SimSun" w:hAnsi="SimSun" w:eastAsia="SimSun" w:cs="SimSun"/>
                      <w:sz w:val="20"/>
                      <w:szCs w:val="20"/>
                      <w:spacing w:val="-21"/>
                    </w:rPr>
                    <w:t>79</w:t>
                  </w:r>
                  <w:r>
                    <w:rPr>
                      <w:rFonts w:ascii="SimSun" w:hAnsi="SimSun" w:eastAsia="SimSun" w:cs="SimSun"/>
                      <w:sz w:val="20"/>
                      <w:szCs w:val="20"/>
                      <w:spacing w:val="13"/>
                    </w:rPr>
                    <w:t xml:space="preserve"> </w:t>
                  </w:r>
                  <w:r>
                    <w:rPr>
                      <w:rFonts w:ascii="STXingkai" w:hAnsi="STXingkai" w:eastAsia="STXingkai" w:cs="STXingkai"/>
                      <w:sz w:val="20"/>
                      <w:szCs w:val="20"/>
                      <w:spacing w:val="-21"/>
                    </w:rPr>
                    <w:t>月</w:t>
                  </w:r>
                </w:p>
              </w:txbxContent>
            </v:textbox>
          </v:shape>
        </w:pict>
      </w:r>
      <w:r>
        <w:pict>
          <v:shape id="_x0000_s662" style="position:absolute;margin-left:60.4993pt;margin-top:5.40772pt;mso-position-vertical-relative:text;mso-position-horizontal-relative:text;width:110.7pt;height:17pt;z-index:253122560;" filled="false" stroked="false" type="#_x0000_t202">
            <v:fill on="false"/>
            <v:stroke on="false"/>
            <v:path/>
            <v:imagedata o:title=""/>
            <o:lock v:ext="edit" aspectratio="false"/>
            <v:textbox inset="0mm,0mm,0mm,0mm">
              <w:txbxContent>
                <w:p>
                  <w:pPr>
                    <w:spacing w:before="20" w:line="184" w:lineRule="auto"/>
                    <w:jc w:val="right"/>
                    <w:rPr>
                      <w:rFonts w:ascii="SimSun" w:hAnsi="SimSun" w:eastAsia="SimSun" w:cs="SimSun"/>
                      <w:sz w:val="30"/>
                      <w:szCs w:val="30"/>
                    </w:rPr>
                  </w:pPr>
                  <w:r>
                    <w:rPr>
                      <w:rFonts w:ascii="SimSun" w:hAnsi="SimSun" w:eastAsia="SimSun" w:cs="SimSun"/>
                      <w:sz w:val="30"/>
                      <w:szCs w:val="30"/>
                      <w:spacing w:val="-25"/>
                      <w:w w:val="82"/>
                    </w:rPr>
                    <w:t>1</w:t>
                  </w:r>
                  <w:r>
                    <w:rPr>
                      <w:rFonts w:ascii="SimSun" w:hAnsi="SimSun" w:eastAsia="SimSun" w:cs="SimSun"/>
                      <w:sz w:val="30"/>
                      <w:szCs w:val="30"/>
                      <w:spacing w:val="-24"/>
                      <w:w w:val="82"/>
                    </w:rPr>
                    <w:t>4</w:t>
                  </w:r>
                  <w:r>
                    <w:rPr>
                      <w:rFonts w:ascii="SimSun" w:hAnsi="SimSun" w:eastAsia="SimSun" w:cs="SimSun"/>
                      <w:sz w:val="30"/>
                      <w:szCs w:val="30"/>
                      <w:spacing w:val="-20"/>
                    </w:rPr>
                    <w:t xml:space="preserve"> </w:t>
                  </w:r>
                  <w:r>
                    <w:rPr>
                      <w:rFonts w:ascii="SimSun" w:hAnsi="SimSun" w:eastAsia="SimSun" w:cs="SimSun"/>
                      <w:sz w:val="30"/>
                      <w:szCs w:val="30"/>
                      <w:spacing w:val="-24"/>
                      <w:w w:val="82"/>
                    </w:rPr>
                    <w:t>w-r</w:t>
                  </w:r>
                  <w:r>
                    <w:rPr>
                      <w:rFonts w:ascii="SimSun" w:hAnsi="SimSun" w:eastAsia="SimSun" w:cs="SimSun"/>
                      <w:sz w:val="30"/>
                      <w:szCs w:val="30"/>
                      <w:spacing w:val="3"/>
                    </w:rPr>
                    <w:t xml:space="preserve">   </w:t>
                  </w:r>
                  <w:r>
                    <w:rPr>
                      <w:rFonts w:ascii="SimSun" w:hAnsi="SimSun" w:eastAsia="SimSun" w:cs="SimSun"/>
                      <w:sz w:val="30"/>
                      <w:szCs w:val="30"/>
                      <w:spacing w:val="-24"/>
                      <w:w w:val="82"/>
                    </w:rPr>
                    <w:t>I</w:t>
                  </w:r>
                  <w:r>
                    <w:rPr>
                      <w:rFonts w:ascii="SimSun" w:hAnsi="SimSun" w:eastAsia="SimSun" w:cs="SimSun"/>
                      <w:sz w:val="30"/>
                      <w:szCs w:val="30"/>
                      <w:spacing w:val="-51"/>
                    </w:rPr>
                    <w:t xml:space="preserve"> </w:t>
                  </w:r>
                  <w:r>
                    <w:rPr>
                      <w:rFonts w:ascii="SimSun" w:hAnsi="SimSun" w:eastAsia="SimSun" w:cs="SimSun"/>
                      <w:sz w:val="30"/>
                      <w:szCs w:val="30"/>
                      <w:spacing w:val="-24"/>
                      <w:w w:val="82"/>
                    </w:rPr>
                    <w:t>root</w:t>
                  </w:r>
                  <w:r>
                    <w:rPr>
                      <w:rFonts w:ascii="SimSun" w:hAnsi="SimSun" w:eastAsia="SimSun" w:cs="SimSun"/>
                      <w:sz w:val="30"/>
                      <w:szCs w:val="30"/>
                      <w:spacing w:val="-52"/>
                    </w:rPr>
                    <w:t xml:space="preserve"> </w:t>
                  </w:r>
                  <w:r>
                    <w:rPr>
                      <w:rFonts w:ascii="SimSun" w:hAnsi="SimSun" w:eastAsia="SimSun" w:cs="SimSun"/>
                      <w:sz w:val="30"/>
                      <w:szCs w:val="30"/>
                      <w:spacing w:val="-24"/>
                      <w:w w:val="82"/>
                    </w:rPr>
                    <w:t>roo</w:t>
                  </w:r>
                  <w:r>
                    <w:rPr>
                      <w:rFonts w:ascii="SimSun" w:hAnsi="SimSun" w:eastAsia="SimSun" w:cs="SimSun"/>
                      <w:sz w:val="30"/>
                      <w:szCs w:val="30"/>
                      <w:spacing w:val="-23"/>
                      <w:w w:val="82"/>
                    </w:rPr>
                    <w:t>t</w:t>
                  </w:r>
                </w:p>
              </w:txbxContent>
            </v:textbox>
          </v:shape>
        </w:pict>
      </w:r>
      <w:r>
        <w:pict>
          <v:shape id="_x0000_s664" style="position:absolute;margin-left:183.498pt;margin-top:6.26273pt;mso-position-vertical-relative:text;mso-position-horizontal-relative:text;width:27.9pt;height:18.4pt;z-index:253118464;" filled="false" stroked="false" type="#_x0000_t202">
            <v:fill on="false"/>
            <v:stroke on="false"/>
            <v:path/>
            <v:imagedata o:title=""/>
            <o:lock v:ext="edit" aspectratio="false"/>
            <v:textbox inset="0mm,0mm,0mm,0mm">
              <w:txbxContent>
                <w:p>
                  <w:pPr>
                    <w:spacing w:before="19" w:line="176" w:lineRule="auto"/>
                    <w:jc w:val="right"/>
                    <w:rPr>
                      <w:rFonts w:ascii="STXingkai" w:hAnsi="STXingkai" w:eastAsia="STXingkai" w:cs="STXingkai"/>
                      <w:sz w:val="30"/>
                      <w:szCs w:val="30"/>
                    </w:rPr>
                  </w:pPr>
                  <w:r>
                    <w:rPr>
                      <w:rFonts w:ascii="SimSun" w:hAnsi="SimSun" w:eastAsia="SimSun" w:cs="SimSun"/>
                      <w:sz w:val="30"/>
                      <w:szCs w:val="30"/>
                      <w:spacing w:val="-28"/>
                    </w:rPr>
                    <w:t>79</w:t>
                  </w:r>
                  <w:r>
                    <w:rPr>
                      <w:rFonts w:ascii="STXingkai" w:hAnsi="STXingkai" w:eastAsia="STXingkai" w:cs="STXingkai"/>
                      <w:sz w:val="30"/>
                      <w:szCs w:val="30"/>
                      <w:spacing w:val="-28"/>
                    </w:rPr>
                    <w:t>月</w:t>
                  </w:r>
                </w:p>
              </w:txbxContent>
            </v:textbox>
          </v:shape>
        </w:pict>
      </w:r>
      <w:r>
        <w:rPr>
          <w:rFonts w:ascii="SimSun" w:hAnsi="SimSun" w:eastAsia="SimSun" w:cs="SimSun"/>
          <w:sz w:val="20"/>
          <w:szCs w:val="20"/>
          <w:spacing w:val="-3"/>
        </w:rPr>
        <w:t>13</w:t>
      </w:r>
      <w:r>
        <w:rPr>
          <w:rFonts w:ascii="SimSun" w:hAnsi="SimSun" w:eastAsia="SimSun" w:cs="SimSun"/>
          <w:sz w:val="20"/>
          <w:szCs w:val="20"/>
          <w:spacing w:val="52"/>
        </w:rPr>
        <w:t xml:space="preserve"> </w:t>
      </w:r>
      <w:r>
        <w:rPr>
          <w:rFonts w:ascii="SimSun" w:hAnsi="SimSun" w:eastAsia="SimSun" w:cs="SimSun"/>
          <w:sz w:val="20"/>
          <w:szCs w:val="20"/>
          <w:spacing w:val="-3"/>
        </w:rPr>
        <w:t>-rw-rr-1</w:t>
      </w:r>
      <w:r>
        <w:rPr>
          <w:rFonts w:ascii="SimSun" w:hAnsi="SimSun" w:eastAsia="SimSun" w:cs="SimSun"/>
          <w:sz w:val="20"/>
          <w:szCs w:val="20"/>
          <w:spacing w:val="38"/>
        </w:rPr>
        <w:t xml:space="preserve"> </w:t>
      </w:r>
      <w:r>
        <w:rPr>
          <w:rFonts w:ascii="SimSun" w:hAnsi="SimSun" w:eastAsia="SimSun" w:cs="SimSun"/>
          <w:sz w:val="20"/>
          <w:szCs w:val="20"/>
          <w:spacing w:val="-3"/>
        </w:rPr>
        <w:t>root</w:t>
      </w:r>
      <w:r>
        <w:rPr>
          <w:rFonts w:ascii="SimSun" w:hAnsi="SimSun" w:eastAsia="SimSun" w:cs="SimSun"/>
          <w:sz w:val="20"/>
          <w:szCs w:val="20"/>
          <w:spacing w:val="39"/>
        </w:rPr>
        <w:t xml:space="preserve"> </w:t>
      </w:r>
      <w:r>
        <w:rPr>
          <w:rFonts w:ascii="SimSun" w:hAnsi="SimSun" w:eastAsia="SimSun" w:cs="SimSun"/>
          <w:sz w:val="20"/>
          <w:szCs w:val="20"/>
          <w:spacing w:val="-3"/>
        </w:rPr>
        <w:t>root</w:t>
      </w:r>
    </w:p>
    <w:p>
      <w:pPr>
        <w:spacing w:line="422" w:lineRule="auto"/>
        <w:rPr>
          <w:rFonts w:ascii="Arial"/>
          <w:sz w:val="21"/>
        </w:rPr>
      </w:pPr>
      <w:r>
        <w:pict>
          <v:shape id="_x0000_s666" style="position:absolute;margin-left:183pt;margin-top:8.34351pt;mso-position-vertical-relative:text;mso-position-horizontal-relative:text;width:28.4pt;height:28.65pt;z-index:253119488;" filled="false" stroked="false" type="#_x0000_t202">
            <v:fill on="false"/>
            <v:stroke on="false"/>
            <v:path/>
            <v:imagedata o:title=""/>
            <o:lock v:ext="edit" aspectratio="false"/>
            <v:textbox inset="0mm,0mm,0mm,0mm">
              <w:txbxContent>
                <w:p>
                  <w:pPr>
                    <w:spacing w:before="20" w:line="172" w:lineRule="auto"/>
                    <w:jc w:val="right"/>
                    <w:rPr>
                      <w:rFonts w:ascii="STXingkai" w:hAnsi="STXingkai" w:eastAsia="STXingkai" w:cs="STXingkai"/>
                      <w:sz w:val="30"/>
                      <w:szCs w:val="30"/>
                    </w:rPr>
                  </w:pPr>
                  <w:r>
                    <w:rPr>
                      <w:rFonts w:ascii="SimSun" w:hAnsi="SimSun" w:eastAsia="SimSun" w:cs="SimSun"/>
                      <w:sz w:val="30"/>
                      <w:szCs w:val="30"/>
                      <w:spacing w:val="-25"/>
                    </w:rPr>
                    <w:t>79</w:t>
                  </w:r>
                  <w:r>
                    <w:rPr>
                      <w:rFonts w:ascii="STXingkai" w:hAnsi="STXingkai" w:eastAsia="STXingkai" w:cs="STXingkai"/>
                      <w:sz w:val="30"/>
                      <w:szCs w:val="30"/>
                      <w:spacing w:val="-25"/>
                    </w:rPr>
                    <w:t>月</w:t>
                  </w:r>
                </w:p>
                <w:p>
                  <w:pPr>
                    <w:ind w:left="29"/>
                    <w:spacing w:line="170" w:lineRule="auto"/>
                    <w:rPr>
                      <w:rFonts w:ascii="STXingkai" w:hAnsi="STXingkai" w:eastAsia="STXingkai" w:cs="STXingkai"/>
                      <w:sz w:val="20"/>
                      <w:szCs w:val="20"/>
                    </w:rPr>
                  </w:pPr>
                  <w:r>
                    <w:rPr>
                      <w:rFonts w:ascii="SimSun" w:hAnsi="SimSun" w:eastAsia="SimSun" w:cs="SimSun"/>
                      <w:sz w:val="20"/>
                      <w:szCs w:val="20"/>
                      <w:spacing w:val="-5"/>
                    </w:rPr>
                    <w:t>79</w:t>
                  </w:r>
                  <w:r>
                    <w:rPr>
                      <w:rFonts w:ascii="SimSun" w:hAnsi="SimSun" w:eastAsia="SimSun" w:cs="SimSun"/>
                      <w:sz w:val="20"/>
                      <w:szCs w:val="20"/>
                      <w:spacing w:val="4"/>
                    </w:rPr>
                    <w:t xml:space="preserve"> </w:t>
                  </w:r>
                  <w:r>
                    <w:rPr>
                      <w:rFonts w:ascii="STXingkai" w:hAnsi="STXingkai" w:eastAsia="STXingkai" w:cs="STXingkai"/>
                      <w:sz w:val="20"/>
                      <w:szCs w:val="20"/>
                      <w:spacing w:val="-5"/>
                    </w:rPr>
                    <w:t>月</w:t>
                  </w:r>
                </w:p>
              </w:txbxContent>
            </v:textbox>
          </v:shape>
        </w:pict>
      </w:r>
      <w:r>
        <w:pict>
          <v:shape id="_x0000_s668" style="position:absolute;margin-left:60.4993pt;margin-top:7.4885pt;mso-position-vertical-relative:text;mso-position-horizontal-relative:text;width:110.75pt;height:18pt;z-index:253123584;" filled="false" stroked="false" type="#_x0000_t202">
            <v:fill on="false"/>
            <v:stroke on="false"/>
            <v:path/>
            <v:imagedata o:title=""/>
            <o:lock v:ext="edit" aspectratio="false"/>
            <v:textbox inset="0mm,0mm,0mm,0mm">
              <w:txbxContent>
                <w:p>
                  <w:pPr>
                    <w:spacing w:before="19" w:line="197" w:lineRule="auto"/>
                    <w:jc w:val="right"/>
                    <w:rPr>
                      <w:rFonts w:ascii="SimSun" w:hAnsi="SimSun" w:eastAsia="SimSun" w:cs="SimSun"/>
                      <w:sz w:val="30"/>
                      <w:szCs w:val="30"/>
                    </w:rPr>
                  </w:pPr>
                  <w:r>
                    <w:rPr>
                      <w:rFonts w:ascii="SimSun" w:hAnsi="SimSun" w:eastAsia="SimSun" w:cs="SimSun"/>
                      <w:sz w:val="30"/>
                      <w:szCs w:val="30"/>
                      <w:spacing w:val="-31"/>
                      <w:w w:val="87"/>
                    </w:rPr>
                    <w:t>15-rw-r</w:t>
                  </w:r>
                  <w:r>
                    <w:rPr>
                      <w:rFonts w:ascii="SimSun" w:hAnsi="SimSun" w:eastAsia="SimSun" w:cs="SimSun"/>
                      <w:sz w:val="30"/>
                      <w:szCs w:val="30"/>
                      <w:spacing w:val="32"/>
                    </w:rPr>
                    <w:t xml:space="preserve">  </w:t>
                  </w:r>
                  <w:r>
                    <w:rPr>
                      <w:rFonts w:ascii="SimSun" w:hAnsi="SimSun" w:eastAsia="SimSun" w:cs="SimSun"/>
                      <w:sz w:val="30"/>
                      <w:szCs w:val="30"/>
                      <w:spacing w:val="-30"/>
                      <w:w w:val="87"/>
                    </w:rPr>
                    <w:t>1 root roo</w:t>
                  </w:r>
                  <w:r>
                    <w:rPr>
                      <w:rFonts w:ascii="SimSun" w:hAnsi="SimSun" w:eastAsia="SimSun" w:cs="SimSun"/>
                      <w:sz w:val="30"/>
                      <w:szCs w:val="30"/>
                      <w:spacing w:val="-23"/>
                      <w:w w:val="87"/>
                    </w:rPr>
                    <w:t>t</w:t>
                  </w:r>
                </w:p>
              </w:txbxContent>
            </v:textbox>
          </v:shape>
        </w:pict>
      </w:r>
      <w:r/>
    </w:p>
    <w:p>
      <w:pPr>
        <w:ind w:left="1229"/>
        <w:spacing w:before="65" w:line="171" w:lineRule="auto"/>
        <w:rPr>
          <w:rFonts w:ascii="SimSun" w:hAnsi="SimSun" w:eastAsia="SimSun" w:cs="SimSun"/>
          <w:sz w:val="20"/>
          <w:szCs w:val="20"/>
        </w:rPr>
      </w:pPr>
      <w:r>
        <w:rPr>
          <w:rFonts w:ascii="SimSun" w:hAnsi="SimSun" w:eastAsia="SimSun" w:cs="SimSun"/>
          <w:sz w:val="20"/>
          <w:szCs w:val="20"/>
          <w:spacing w:val="-8"/>
        </w:rPr>
        <w:t>16wr</w:t>
      </w:r>
      <w:r>
        <w:rPr>
          <w:rFonts w:ascii="SimSun" w:hAnsi="SimSun" w:eastAsia="SimSun" w:cs="SimSun"/>
          <w:sz w:val="20"/>
          <w:szCs w:val="20"/>
          <w:spacing w:val="13"/>
        </w:rPr>
        <w:t xml:space="preserve">       </w:t>
      </w:r>
      <w:r>
        <w:rPr>
          <w:rFonts w:ascii="SimSun" w:hAnsi="SimSun" w:eastAsia="SimSun" w:cs="SimSun"/>
          <w:sz w:val="20"/>
          <w:szCs w:val="20"/>
          <w:spacing w:val="-8"/>
        </w:rPr>
        <w:t>I root</w:t>
      </w:r>
      <w:r>
        <w:rPr>
          <w:rFonts w:ascii="SimSun" w:hAnsi="SimSun" w:eastAsia="SimSun" w:cs="SimSun"/>
          <w:sz w:val="20"/>
          <w:szCs w:val="20"/>
          <w:spacing w:val="1"/>
        </w:rPr>
        <w:t xml:space="preserve"> </w:t>
      </w:r>
      <w:r>
        <w:rPr>
          <w:rFonts w:ascii="SimSun" w:hAnsi="SimSun" w:eastAsia="SimSun" w:cs="SimSun"/>
          <w:sz w:val="20"/>
          <w:szCs w:val="20"/>
          <w:spacing w:val="-8"/>
        </w:rPr>
        <w:t>root</w:t>
      </w:r>
    </w:p>
    <w:p>
      <w:pPr>
        <w:ind w:left="1229"/>
        <w:spacing w:before="1" w:line="201" w:lineRule="auto"/>
        <w:rPr>
          <w:rFonts w:ascii="SimSun" w:hAnsi="SimSun" w:eastAsia="SimSun" w:cs="SimSun"/>
          <w:sz w:val="27"/>
          <w:szCs w:val="27"/>
        </w:rPr>
      </w:pPr>
      <w:r>
        <w:pict>
          <v:shape id="_x0000_s670" style="position:absolute;margin-left:174.816pt;margin-top:-0.924961pt;mso-position-vertical-relative:text;mso-position-horizontal-relative:text;width:35.95pt;height:20.85pt;z-index:253120512;" filled="false" stroked="false" type="#_x0000_t202">
            <v:fill on="false"/>
            <v:stroke on="false"/>
            <v:path/>
            <v:imagedata o:title=""/>
            <o:lock v:ext="edit" aspectratio="false"/>
            <v:textbox inset="0mm,0mm,0mm,0mm">
              <w:txbxContent>
                <w:p>
                  <w:pPr>
                    <w:spacing w:before="20" w:line="229" w:lineRule="auto"/>
                    <w:jc w:val="right"/>
                    <w:rPr>
                      <w:rFonts w:ascii="STXingkai" w:hAnsi="STXingkai" w:eastAsia="STXingkai" w:cs="STXingkai"/>
                      <w:sz w:val="27"/>
                      <w:szCs w:val="27"/>
                    </w:rPr>
                  </w:pPr>
                  <w:r>
                    <w:rPr>
                      <w:rFonts w:ascii="SimSun" w:hAnsi="SimSun" w:eastAsia="SimSun" w:cs="SimSun"/>
                      <w:sz w:val="27"/>
                      <w:szCs w:val="27"/>
                      <w:spacing w:val="-48"/>
                    </w:rPr>
                    <w:t>12K</w:t>
                  </w:r>
                  <w:r>
                    <w:rPr>
                      <w:rFonts w:ascii="SimSun" w:hAnsi="SimSun" w:eastAsia="SimSun" w:cs="SimSun"/>
                      <w:sz w:val="27"/>
                      <w:szCs w:val="27"/>
                      <w:spacing w:val="-28"/>
                    </w:rPr>
                    <w:t xml:space="preserve"> </w:t>
                  </w:r>
                  <w:r>
                    <w:rPr>
                      <w:rFonts w:ascii="SimSun" w:hAnsi="SimSun" w:eastAsia="SimSun" w:cs="SimSun"/>
                      <w:sz w:val="27"/>
                      <w:szCs w:val="27"/>
                      <w:spacing w:val="-48"/>
                    </w:rPr>
                    <w:t>9</w:t>
                  </w:r>
                  <w:r>
                    <w:rPr>
                      <w:rFonts w:ascii="STXingkai" w:hAnsi="STXingkai" w:eastAsia="STXingkai" w:cs="STXingkai"/>
                      <w:sz w:val="27"/>
                      <w:szCs w:val="27"/>
                      <w:spacing w:val="-48"/>
                    </w:rPr>
                    <w:t>月</w:t>
                  </w:r>
                </w:p>
              </w:txbxContent>
            </v:textbox>
          </v:shape>
        </w:pict>
      </w:r>
      <w:r>
        <w:rPr>
          <w:rFonts w:ascii="SimSun" w:hAnsi="SimSun" w:eastAsia="SimSun" w:cs="SimSun"/>
          <w:sz w:val="27"/>
          <w:szCs w:val="27"/>
          <w:spacing w:val="-39"/>
        </w:rPr>
        <w:t>11 drwx……2 root root</w:t>
      </w:r>
    </w:p>
    <w:p>
      <w:pPr>
        <w:spacing w:line="14" w:lineRule="auto"/>
        <w:rPr>
          <w:rFonts w:ascii="Arial"/>
          <w:sz w:val="2"/>
        </w:rPr>
      </w:pPr>
      <w:r>
        <w:rPr>
          <w:rFonts w:ascii="Arial" w:hAnsi="Arial" w:eastAsia="Arial" w:cs="Arial"/>
          <w:sz w:val="2"/>
          <w:szCs w:val="2"/>
        </w:rPr>
        <w:br w:type="column"/>
      </w:r>
    </w:p>
    <w:p>
      <w:pPr>
        <w:spacing w:before="35"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alhi./mnt/ext2/</w:t>
      </w:r>
    </w:p>
    <w:p>
      <w:pPr>
        <w:spacing w:before="53"/>
        <w:rPr/>
      </w:pPr>
      <w:r/>
    </w:p>
    <w:tbl>
      <w:tblPr>
        <w:tblStyle w:val="TableNormal"/>
        <w:tblW w:w="1559" w:type="dxa"/>
        <w:tblInd w:w="4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46"/>
        <w:gridCol w:w="913"/>
      </w:tblGrid>
      <w:tr>
        <w:trPr>
          <w:trHeight w:val="1785" w:hRule="atLeast"/>
        </w:trPr>
        <w:tc>
          <w:tcPr>
            <w:tcW w:w="646" w:type="dxa"/>
            <w:vAlign w:val="top"/>
          </w:tcPr>
          <w:p>
            <w:pPr>
              <w:ind w:right="50"/>
              <w:spacing w:before="4" w:line="231"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520:58</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2"/>
              </w:rPr>
              <w:t>520:56</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2"/>
              </w:rPr>
              <w:t>520:57</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2"/>
              </w:rPr>
              <w:t>520:57</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2"/>
              </w:rPr>
              <w:t>5.20:57</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2"/>
              </w:rPr>
              <w:t>520:57</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2"/>
              </w:rPr>
              <w:t>520:58</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421:31</w:t>
            </w:r>
          </w:p>
        </w:tc>
        <w:tc>
          <w:tcPr>
            <w:tcW w:w="913" w:type="dxa"/>
            <w:vAlign w:val="top"/>
          </w:tcPr>
          <w:p>
            <w:pPr>
              <w:spacing w:line="390" w:lineRule="auto"/>
              <w:rPr>
                <w:rFonts w:ascii="Arial"/>
                <w:sz w:val="21"/>
              </w:rPr>
            </w:pPr>
            <w:r/>
          </w:p>
          <w:p>
            <w:pPr>
              <w:ind w:left="113" w:right="379"/>
              <w:spacing w:before="57" w:line="243"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f1.txt</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1"/>
                <w:w w:val="99"/>
              </w:rPr>
              <w:t>f2.txt</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2"/>
              </w:rPr>
              <w:t>f3.txt</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2"/>
              </w:rPr>
              <w:t>f4,txt</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2"/>
              </w:rPr>
              <w:t>f5.txt</w:t>
            </w:r>
          </w:p>
          <w:p>
            <w:pPr>
              <w:spacing w:before="27" w:line="133" w:lineRule="exact"/>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position w:val="-2"/>
              </w:rPr>
              <w:t>l</w:t>
            </w:r>
            <w:r>
              <w:rPr>
                <w:rFonts w:ascii="Times New Roman" w:hAnsi="Times New Roman" w:eastAsia="Times New Roman" w:cs="Times New Roman"/>
                <w:sz w:val="20"/>
                <w:szCs w:val="20"/>
                <w:spacing w:val="-1"/>
                <w:position w:val="-2"/>
              </w:rPr>
              <w:t>ost+foun</w:t>
            </w:r>
            <w:r>
              <w:rPr>
                <w:rFonts w:ascii="Times New Roman" w:hAnsi="Times New Roman" w:eastAsia="Times New Roman" w:cs="Times New Roman"/>
                <w:sz w:val="20"/>
                <w:szCs w:val="20"/>
                <w:position w:val="-2"/>
              </w:rPr>
              <w:t>d</w:t>
            </w:r>
          </w:p>
        </w:tc>
      </w:tr>
    </w:tbl>
    <w:p>
      <w:pPr>
        <w:spacing w:line="60" w:lineRule="exact"/>
        <w:rPr>
          <w:rFonts w:ascii="Arial"/>
          <w:sz w:val="5"/>
        </w:rPr>
      </w:pPr>
      <w:r/>
    </w:p>
    <w:p>
      <w:pPr>
        <w:spacing w:line="60" w:lineRule="exact"/>
        <w:sectPr>
          <w:type w:val="continuous"/>
          <w:pgSz w:w="9060" w:h="14150"/>
          <w:pgMar w:top="396" w:right="130" w:bottom="607" w:left="660" w:header="0" w:footer="426" w:gutter="0"/>
          <w:cols w:equalWidth="0" w:num="2">
            <w:col w:w="4247" w:space="100"/>
            <w:col w:w="3924" w:space="0"/>
          </w:cols>
        </w:sectPr>
        <w:rPr>
          <w:rFonts w:ascii="Arial" w:hAnsi="Arial" w:eastAsia="Arial" w:cs="Arial"/>
          <w:sz w:val="5"/>
          <w:szCs w:val="5"/>
        </w:rPr>
      </w:pPr>
    </w:p>
    <w:p>
      <w:pPr>
        <w:ind w:left="2740"/>
        <w:spacing w:before="239" w:line="219" w:lineRule="auto"/>
        <w:rPr>
          <w:rFonts w:ascii="SimSun" w:hAnsi="SimSun" w:eastAsia="SimSun" w:cs="SimSun"/>
          <w:sz w:val="20"/>
          <w:szCs w:val="20"/>
        </w:rPr>
      </w:pPr>
      <w:r>
        <w:drawing>
          <wp:anchor distT="0" distB="0" distL="0" distR="0" simplePos="0" relativeHeight="253121536" behindDoc="0" locked="0" layoutInCell="1" allowOverlap="1">
            <wp:simplePos x="0" y="0"/>
            <wp:positionH relativeFrom="column">
              <wp:posOffset>-10</wp:posOffset>
            </wp:positionH>
            <wp:positionV relativeFrom="paragraph">
              <wp:posOffset>-3707936</wp:posOffset>
            </wp:positionV>
            <wp:extent cx="6350" cy="634987"/>
            <wp:effectExtent l="0" t="0" r="0" b="0"/>
            <wp:wrapNone/>
            <wp:docPr id="482" name="IM 482"/>
            <wp:cNvGraphicFramePr/>
            <a:graphic>
              <a:graphicData uri="http://schemas.openxmlformats.org/drawingml/2006/picture">
                <pic:pic>
                  <pic:nvPicPr>
                    <pic:cNvPr id="482" name="IM 482"/>
                    <pic:cNvPicPr/>
                  </pic:nvPicPr>
                  <pic:blipFill>
                    <a:blip r:embed="rId449"/>
                    <a:stretch>
                      <a:fillRect/>
                    </a:stretch>
                  </pic:blipFill>
                  <pic:spPr>
                    <a:xfrm rot="0">
                      <a:off x="0" y="0"/>
                      <a:ext cx="6350" cy="634987"/>
                    </a:xfrm>
                    <a:prstGeom prst="rect">
                      <a:avLst/>
                    </a:prstGeom>
                  </pic:spPr>
                </pic:pic>
              </a:graphicData>
            </a:graphic>
          </wp:anchor>
        </w:drawing>
      </w:r>
      <w:r>
        <w:rPr>
          <w:rFonts w:ascii="SimSun" w:hAnsi="SimSun" w:eastAsia="SimSun" w:cs="SimSun"/>
          <w:sz w:val="20"/>
          <w:szCs w:val="20"/>
        </w:rPr>
        <w:t>图4-9</w:t>
      </w:r>
      <w:r>
        <w:rPr>
          <w:rFonts w:ascii="SimSun" w:hAnsi="SimSun" w:eastAsia="SimSun" w:cs="SimSun"/>
          <w:sz w:val="20"/>
          <w:szCs w:val="20"/>
          <w:spacing w:val="50"/>
        </w:rPr>
        <w:t xml:space="preserve"> </w:t>
      </w:r>
      <w:r>
        <w:rPr>
          <w:rFonts w:ascii="SimSun" w:hAnsi="SimSun" w:eastAsia="SimSun" w:cs="SimSun"/>
          <w:sz w:val="20"/>
          <w:szCs w:val="20"/>
        </w:rPr>
        <w:t>文件与</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43"/>
          <w:w w:val="101"/>
        </w:rPr>
        <w:t xml:space="preserve"> </w:t>
      </w:r>
      <w:r>
        <w:rPr>
          <w:rFonts w:ascii="Times New Roman" w:hAnsi="Times New Roman" w:eastAsia="Times New Roman" w:cs="Times New Roman"/>
          <w:sz w:val="20"/>
          <w:szCs w:val="20"/>
        </w:rPr>
        <w:t>ID</w:t>
      </w:r>
      <w:r>
        <w:rPr>
          <w:rFonts w:ascii="SimSun" w:hAnsi="SimSun" w:eastAsia="SimSun" w:cs="SimSun"/>
          <w:sz w:val="20"/>
          <w:szCs w:val="20"/>
        </w:rPr>
        <w:t>的对应关系</w:t>
      </w:r>
    </w:p>
    <w:p>
      <w:pPr>
        <w:ind w:left="180" w:firstLine="479"/>
        <w:spacing w:before="262" w:line="351" w:lineRule="auto"/>
        <w:jc w:val="both"/>
        <w:rPr>
          <w:rFonts w:ascii="SimSun" w:hAnsi="SimSun" w:eastAsia="SimSun" w:cs="SimSun"/>
          <w:sz w:val="20"/>
          <w:szCs w:val="20"/>
        </w:rPr>
      </w:pPr>
      <w:r>
        <w:rPr>
          <w:rFonts w:ascii="SimSun" w:hAnsi="SimSun" w:eastAsia="SimSun" w:cs="SimSun"/>
          <w:sz w:val="20"/>
          <w:szCs w:val="20"/>
          <w:spacing w:val="15"/>
        </w:rPr>
        <w:t>然后返回</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5"/>
        </w:rPr>
        <w:t>表</w:t>
      </w:r>
      <w:r>
        <w:rPr>
          <w:rFonts w:ascii="SimSun" w:hAnsi="SimSun" w:eastAsia="SimSun" w:cs="SimSun"/>
          <w:sz w:val="20"/>
          <w:szCs w:val="20"/>
          <w:spacing w:val="-19"/>
        </w:rPr>
        <w:t xml:space="preserve"> </w:t>
      </w:r>
      <w:r>
        <w:rPr>
          <w:rFonts w:ascii="SimSun" w:hAnsi="SimSun" w:eastAsia="SimSun" w:cs="SimSun"/>
          <w:sz w:val="20"/>
          <w:szCs w:val="20"/>
          <w:spacing w:val="15"/>
        </w:rPr>
        <w:t>，</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5"/>
        </w:rPr>
        <w:t>表的位置信息在块组描述符中</w:t>
      </w:r>
      <w:r>
        <w:rPr>
          <w:rFonts w:ascii="SimSun" w:hAnsi="SimSun" w:eastAsia="SimSun" w:cs="SimSun"/>
          <w:sz w:val="20"/>
          <w:szCs w:val="20"/>
          <w:spacing w:val="14"/>
        </w:rPr>
        <w:t>有记录。由于每个</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inode    </w:t>
      </w:r>
      <w:r>
        <w:rPr>
          <w:rFonts w:ascii="SimSun" w:hAnsi="SimSun" w:eastAsia="SimSun" w:cs="SimSun"/>
          <w:sz w:val="20"/>
          <w:szCs w:val="20"/>
          <w:spacing w:val="15"/>
        </w:rPr>
        <w:t>的大小固定，我们可以根据</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ID</w:t>
      </w:r>
      <w:r>
        <w:rPr>
          <w:rFonts w:ascii="SimSun" w:hAnsi="SimSun" w:eastAsia="SimSun" w:cs="SimSun"/>
          <w:sz w:val="20"/>
          <w:szCs w:val="20"/>
          <w:spacing w:val="15"/>
        </w:rPr>
        <w:t>很容易找到</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的</w:t>
      </w:r>
      <w:r>
        <w:rPr>
          <w:rFonts w:ascii="SimSun" w:hAnsi="SimSun" w:eastAsia="SimSun" w:cs="SimSun"/>
          <w:sz w:val="20"/>
          <w:szCs w:val="20"/>
          <w:spacing w:val="-42"/>
        </w:rPr>
        <w:t xml:space="preserve"> </w:t>
      </w:r>
      <w:r>
        <w:rPr>
          <w:rFonts w:ascii="SimSun" w:hAnsi="SimSun" w:eastAsia="SimSun" w:cs="SimSun"/>
          <w:sz w:val="20"/>
          <w:szCs w:val="20"/>
          <w:spacing w:val="15"/>
        </w:rPr>
        <w:t>数</w:t>
      </w:r>
      <w:r>
        <w:rPr>
          <w:rFonts w:ascii="SimSun" w:hAnsi="SimSun" w:eastAsia="SimSun" w:cs="SimSun"/>
          <w:sz w:val="20"/>
          <w:szCs w:val="20"/>
          <w:spacing w:val="-45"/>
        </w:rPr>
        <w:t xml:space="preserve"> </w:t>
      </w:r>
      <w:r>
        <w:rPr>
          <w:rFonts w:ascii="SimSun" w:hAnsi="SimSun" w:eastAsia="SimSun" w:cs="SimSun"/>
          <w:sz w:val="20"/>
          <w:szCs w:val="20"/>
          <w:spacing w:val="14"/>
        </w:rPr>
        <w:t>据</w:t>
      </w:r>
      <w:r>
        <w:rPr>
          <w:rFonts w:ascii="SimSun" w:hAnsi="SimSun" w:eastAsia="SimSun" w:cs="SimSun"/>
          <w:sz w:val="20"/>
          <w:szCs w:val="20"/>
          <w:spacing w:val="-25"/>
        </w:rPr>
        <w:t xml:space="preserve"> </w:t>
      </w:r>
      <w:r>
        <w:rPr>
          <w:rFonts w:ascii="SimSun" w:hAnsi="SimSun" w:eastAsia="SimSun" w:cs="SimSun"/>
          <w:sz w:val="20"/>
          <w:szCs w:val="20"/>
          <w:spacing w:val="14"/>
        </w:rPr>
        <w:t>。</w:t>
      </w:r>
      <w:r>
        <w:rPr>
          <w:rFonts w:ascii="SimSun" w:hAnsi="SimSun" w:eastAsia="SimSun" w:cs="SimSun"/>
          <w:sz w:val="20"/>
          <w:szCs w:val="20"/>
          <w:spacing w:val="-21"/>
        </w:rPr>
        <w:t xml:space="preserve"> </w:t>
      </w:r>
      <w:r>
        <w:rPr>
          <w:rFonts w:ascii="SimSun" w:hAnsi="SimSun" w:eastAsia="SimSun" w:cs="SimSun"/>
          <w:sz w:val="20"/>
          <w:szCs w:val="20"/>
          <w:spacing w:val="14"/>
        </w:rPr>
        <w:t>以</w:t>
      </w:r>
      <w:r>
        <w:rPr>
          <w:rFonts w:ascii="Times New Roman" w:hAnsi="Times New Roman" w:eastAsia="Times New Roman" w:cs="Times New Roman"/>
          <w:sz w:val="20"/>
          <w:szCs w:val="20"/>
          <w:spacing w:val="14"/>
        </w:rPr>
        <w:t>f1.</w:t>
      </w:r>
      <w:r>
        <w:rPr>
          <w:rFonts w:ascii="Times New Roman" w:hAnsi="Times New Roman" w:eastAsia="Times New Roman" w:cs="Times New Roman"/>
          <w:sz w:val="20"/>
          <w:szCs w:val="20"/>
        </w:rPr>
        <w:t>txt</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4"/>
        </w:rPr>
        <w:t>文件为例，</w:t>
      </w:r>
      <w:r>
        <w:rPr>
          <w:rFonts w:ascii="SimSun" w:hAnsi="SimSun" w:eastAsia="SimSun" w:cs="SimSun"/>
          <w:sz w:val="20"/>
          <w:szCs w:val="20"/>
        </w:rPr>
        <w:t xml:space="preserve"> </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28"/>
        </w:rPr>
        <w:t xml:space="preserve">   </w:t>
      </w:r>
      <w:r>
        <w:rPr>
          <w:rFonts w:ascii="Times New Roman" w:hAnsi="Times New Roman" w:eastAsia="Times New Roman" w:cs="Times New Roman"/>
          <w:sz w:val="20"/>
          <w:szCs w:val="20"/>
        </w:rPr>
        <w:t>ID</w:t>
      </w:r>
      <w:r>
        <w:rPr>
          <w:rFonts w:ascii="SimSun" w:hAnsi="SimSun" w:eastAsia="SimSun" w:cs="SimSun"/>
          <w:sz w:val="20"/>
          <w:szCs w:val="20"/>
          <w:spacing w:val="28"/>
        </w:rPr>
        <w:t>为12,于是我们可以找到该区域的数据。</w:t>
      </w:r>
    </w:p>
    <w:p>
      <w:pPr>
        <w:ind w:left="180" w:right="38" w:firstLine="479"/>
        <w:spacing w:before="7" w:line="323" w:lineRule="auto"/>
        <w:jc w:val="both"/>
        <w:rPr>
          <w:rFonts w:ascii="SimSun" w:hAnsi="SimSun" w:eastAsia="SimSun" w:cs="SimSun"/>
          <w:sz w:val="20"/>
          <w:szCs w:val="20"/>
        </w:rPr>
      </w:pPr>
      <w:r>
        <w:rPr>
          <w:rFonts w:ascii="SimSun" w:hAnsi="SimSun" w:eastAsia="SimSun" w:cs="SimSun"/>
          <w:sz w:val="23"/>
          <w:szCs w:val="23"/>
          <w:spacing w:val="-3"/>
        </w:rPr>
        <w:t>通过</w:t>
      </w:r>
      <w:r>
        <w:rPr>
          <w:rFonts w:ascii="Times New Roman" w:hAnsi="Times New Roman" w:eastAsia="Times New Roman" w:cs="Times New Roman"/>
          <w:sz w:val="23"/>
          <w:szCs w:val="23"/>
          <w:spacing w:val="-3"/>
        </w:rPr>
        <w:t>inode </w:t>
      </w:r>
      <w:r>
        <w:rPr>
          <w:rFonts w:ascii="SimSun" w:hAnsi="SimSun" w:eastAsia="SimSun" w:cs="SimSun"/>
          <w:sz w:val="23"/>
          <w:szCs w:val="23"/>
          <w:spacing w:val="-3"/>
        </w:rPr>
        <w:t>结构体的定义和图4-10中的数据，我们</w:t>
      </w:r>
      <w:r>
        <w:rPr>
          <w:rFonts w:ascii="SimSun" w:hAnsi="SimSun" w:eastAsia="SimSun" w:cs="SimSun"/>
          <w:sz w:val="23"/>
          <w:szCs w:val="23"/>
          <w:spacing w:val="-4"/>
        </w:rPr>
        <w:t>可以确定获取的数据正是该</w:t>
      </w:r>
      <w:r>
        <w:rPr>
          <w:rFonts w:ascii="SimSun" w:hAnsi="SimSun" w:eastAsia="SimSun" w:cs="SimSun"/>
          <w:sz w:val="23"/>
          <w:szCs w:val="23"/>
        </w:rPr>
        <w:t xml:space="preserve"> </w:t>
      </w:r>
      <w:r>
        <w:rPr>
          <w:rFonts w:ascii="Times New Roman" w:hAnsi="Times New Roman" w:eastAsia="Times New Roman" w:cs="Times New Roman"/>
          <w:sz w:val="23"/>
          <w:szCs w:val="23"/>
        </w:rPr>
        <w:t>inode</w:t>
      </w:r>
      <w:r>
        <w:rPr>
          <w:rFonts w:ascii="SimSun" w:hAnsi="SimSun" w:eastAsia="SimSun" w:cs="SimSun"/>
          <w:sz w:val="23"/>
          <w:szCs w:val="23"/>
          <w:spacing w:val="8"/>
        </w:rPr>
        <w:t>的数据。以文件</w:t>
      </w:r>
      <w:r>
        <w:rPr>
          <w:rFonts w:ascii="Times New Roman" w:hAnsi="Times New Roman" w:eastAsia="Times New Roman" w:cs="Times New Roman"/>
          <w:sz w:val="23"/>
          <w:szCs w:val="23"/>
        </w:rPr>
        <w:t>fl</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txt</w:t>
      </w:r>
      <w:r>
        <w:rPr>
          <w:rFonts w:ascii="Times New Roman" w:hAnsi="Times New Roman" w:eastAsia="Times New Roman" w:cs="Times New Roman"/>
          <w:sz w:val="23"/>
          <w:szCs w:val="23"/>
          <w:spacing w:val="8"/>
        </w:rPr>
        <w:t>(</w:t>
      </w:r>
      <w:r>
        <w:rPr>
          <w:rFonts w:ascii="Times New Roman" w:hAnsi="Times New Roman" w:eastAsia="Times New Roman" w:cs="Times New Roman"/>
          <w:sz w:val="23"/>
          <w:szCs w:val="23"/>
        </w:rPr>
        <w:t>inodeID</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8"/>
        </w:rPr>
        <w:t>为12)为例，其访问模式是</w:t>
      </w:r>
      <w:r>
        <w:rPr>
          <w:rFonts w:ascii="Times New Roman" w:hAnsi="Times New Roman" w:eastAsia="Times New Roman" w:cs="Times New Roman"/>
          <w:sz w:val="23"/>
          <w:szCs w:val="23"/>
        </w:rPr>
        <w:t>rw</w:t>
      </w:r>
      <w:r>
        <w:rPr>
          <w:rFonts w:ascii="Times New Roman" w:hAnsi="Times New Roman" w:eastAsia="Times New Roman" w:cs="Times New Roman"/>
          <w:sz w:val="23"/>
          <w:szCs w:val="23"/>
          <w:spacing w:val="8"/>
        </w:rPr>
        <w:t>-r--r--,  </w:t>
      </w:r>
      <w:r>
        <w:rPr>
          <w:rFonts w:ascii="SimSun" w:hAnsi="SimSun" w:eastAsia="SimSun" w:cs="SimSun"/>
          <w:sz w:val="23"/>
          <w:szCs w:val="23"/>
          <w:spacing w:val="8"/>
        </w:rPr>
        <w:t>转换</w:t>
      </w:r>
      <w:r>
        <w:rPr>
          <w:rFonts w:ascii="SimSun" w:hAnsi="SimSun" w:eastAsia="SimSun" w:cs="SimSun"/>
          <w:sz w:val="23"/>
          <w:szCs w:val="23"/>
        </w:rPr>
        <w:t xml:space="preserve"> </w:t>
      </w:r>
      <w:r>
        <w:rPr>
          <w:rFonts w:ascii="SimSun" w:hAnsi="SimSun" w:eastAsia="SimSun" w:cs="SimSun"/>
          <w:sz w:val="20"/>
          <w:szCs w:val="20"/>
          <w:spacing w:val="18"/>
        </w:rPr>
        <w:t>成数字为0644。而对应</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8"/>
        </w:rPr>
        <w:t>中</w:t>
      </w:r>
      <w:r>
        <w:rPr>
          <w:rFonts w:ascii="SimSun" w:hAnsi="SimSun" w:eastAsia="SimSun" w:cs="SimSun"/>
          <w:sz w:val="20"/>
          <w:szCs w:val="20"/>
          <w:spacing w:val="-33"/>
        </w:rPr>
        <w:t xml:space="preserve"> </w:t>
      </w:r>
      <w:r>
        <w:rPr>
          <w:rFonts w:ascii="Times New Roman" w:hAnsi="Times New Roman" w:eastAsia="Times New Roman" w:cs="Times New Roman"/>
          <w:sz w:val="20"/>
          <w:szCs w:val="20"/>
          <w:spacing w:val="18"/>
        </w:rPr>
        <w:t>i_</w:t>
      </w:r>
      <w:r>
        <w:rPr>
          <w:rFonts w:ascii="Times New Roman" w:hAnsi="Times New Roman" w:eastAsia="Times New Roman" w:cs="Times New Roman"/>
          <w:sz w:val="20"/>
          <w:szCs w:val="20"/>
        </w:rPr>
        <w:t>mode</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8"/>
        </w:rPr>
        <w:t>成员的值为0100644(0</w:t>
      </w:r>
      <w:r>
        <w:rPr>
          <w:rFonts w:ascii="Times New Roman" w:hAnsi="Times New Roman" w:eastAsia="Times New Roman" w:cs="Times New Roman"/>
          <w:sz w:val="20"/>
          <w:szCs w:val="20"/>
          <w:spacing w:val="18"/>
        </w:rPr>
        <w:t>x81a4),    </w:t>
      </w:r>
      <w:r>
        <w:rPr>
          <w:rFonts w:ascii="SimSun" w:hAnsi="SimSun" w:eastAsia="SimSun" w:cs="SimSun"/>
          <w:sz w:val="20"/>
          <w:szCs w:val="20"/>
          <w:spacing w:val="18"/>
        </w:rPr>
        <w:t>可以看出</w:t>
      </w:r>
      <w:r>
        <w:rPr>
          <w:rFonts w:ascii="SimSun" w:hAnsi="SimSun" w:eastAsia="SimSun" w:cs="SimSun"/>
          <w:sz w:val="20"/>
          <w:szCs w:val="20"/>
        </w:rPr>
        <w:t xml:space="preserve"> </w:t>
      </w:r>
      <w:r>
        <w:rPr>
          <w:rFonts w:ascii="SimSun" w:hAnsi="SimSun" w:eastAsia="SimSun" w:cs="SimSun"/>
          <w:sz w:val="20"/>
          <w:szCs w:val="20"/>
          <w:spacing w:val="25"/>
        </w:rPr>
        <w:t>后半部分与访问模式是匹配的。前半部分不</w:t>
      </w:r>
      <w:r>
        <w:rPr>
          <w:rFonts w:ascii="SimSun" w:hAnsi="SimSun" w:eastAsia="SimSun" w:cs="SimSun"/>
          <w:sz w:val="20"/>
          <w:szCs w:val="20"/>
          <w:spacing w:val="-60"/>
        </w:rPr>
        <w:t xml:space="preserve"> </w:t>
      </w:r>
      <w:r>
        <w:rPr>
          <w:rFonts w:ascii="SimSun" w:hAnsi="SimSun" w:eastAsia="SimSun" w:cs="SimSun"/>
          <w:sz w:val="20"/>
          <w:szCs w:val="20"/>
          <w:spacing w:val="24"/>
        </w:rPr>
        <w:t>一致是因为</w:t>
      </w:r>
      <w:r>
        <w:rPr>
          <w:rFonts w:ascii="Times New Roman" w:hAnsi="Times New Roman" w:eastAsia="Times New Roman" w:cs="Times New Roman"/>
          <w:sz w:val="20"/>
          <w:szCs w:val="20"/>
          <w:spacing w:val="24"/>
        </w:rPr>
        <w:t>i_</w:t>
      </w:r>
      <w:r>
        <w:rPr>
          <w:rFonts w:ascii="Times New Roman" w:hAnsi="Times New Roman" w:eastAsia="Times New Roman" w:cs="Times New Roman"/>
          <w:sz w:val="20"/>
          <w:szCs w:val="20"/>
        </w:rPr>
        <w:t>mode</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4"/>
        </w:rPr>
        <w:t>成员不仅用于访问</w:t>
      </w:r>
      <w:r>
        <w:rPr>
          <w:rFonts w:ascii="SimSun" w:hAnsi="SimSun" w:eastAsia="SimSun" w:cs="SimSun"/>
          <w:sz w:val="20"/>
          <w:szCs w:val="20"/>
          <w:spacing w:val="1"/>
        </w:rPr>
        <w:t xml:space="preserve"> </w:t>
      </w:r>
      <w:r>
        <w:rPr>
          <w:rFonts w:ascii="SimSun" w:hAnsi="SimSun" w:eastAsia="SimSun" w:cs="SimSun"/>
          <w:sz w:val="20"/>
          <w:szCs w:val="20"/>
          <w:spacing w:val="22"/>
        </w:rPr>
        <w:t>模式，还用于标识文件类型。这里</w:t>
      </w:r>
      <w:r>
        <w:rPr>
          <w:rFonts w:ascii="Times New Roman" w:hAnsi="Times New Roman" w:eastAsia="Times New Roman" w:cs="Times New Roman"/>
          <w:sz w:val="20"/>
          <w:szCs w:val="20"/>
        </w:rPr>
        <w:t>fl</w:t>
      </w:r>
      <w:r>
        <w:rPr>
          <w:rFonts w:ascii="Times New Roman" w:hAnsi="Times New Roman" w:eastAsia="Times New Roman" w:cs="Times New Roman"/>
          <w:sz w:val="20"/>
          <w:szCs w:val="20"/>
          <w:spacing w:val="22"/>
        </w:rPr>
        <w:t>.</w:t>
      </w:r>
      <w:r>
        <w:rPr>
          <w:rFonts w:ascii="Times New Roman" w:hAnsi="Times New Roman" w:eastAsia="Times New Roman" w:cs="Times New Roman"/>
          <w:sz w:val="20"/>
          <w:szCs w:val="20"/>
        </w:rPr>
        <w:t>txt</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22"/>
        </w:rPr>
        <w:t>是普通文件，因此对应的值是0100000(请</w:t>
      </w:r>
      <w:r>
        <w:rPr>
          <w:rFonts w:ascii="SimSun" w:hAnsi="SimSun" w:eastAsia="SimSun" w:cs="SimSun"/>
          <w:sz w:val="20"/>
          <w:szCs w:val="20"/>
          <w:spacing w:val="13"/>
        </w:rPr>
        <w:t xml:space="preserve"> </w:t>
      </w:r>
      <w:r>
        <w:rPr>
          <w:rFonts w:ascii="SimSun" w:hAnsi="SimSun" w:eastAsia="SimSun" w:cs="SimSun"/>
          <w:sz w:val="20"/>
          <w:szCs w:val="20"/>
          <w:spacing w:val="22"/>
        </w:rPr>
        <w:t>参考宏定义</w:t>
      </w:r>
      <w:r>
        <w:rPr>
          <w:rFonts w:ascii="Times New Roman" w:hAnsi="Times New Roman" w:eastAsia="Times New Roman" w:cs="Times New Roman"/>
          <w:sz w:val="20"/>
          <w:szCs w:val="20"/>
          <w:spacing w:val="22"/>
        </w:rPr>
        <w:t>S_</w:t>
      </w:r>
      <w:r>
        <w:rPr>
          <w:rFonts w:ascii="Times New Roman" w:hAnsi="Times New Roman" w:eastAsia="Times New Roman" w:cs="Times New Roman"/>
          <w:sz w:val="20"/>
          <w:szCs w:val="20"/>
        </w:rPr>
        <w:t>IFREG</w:t>
      </w:r>
      <w:r>
        <w:rPr>
          <w:rFonts w:ascii="Times New Roman" w:hAnsi="Times New Roman" w:eastAsia="Times New Roman" w:cs="Times New Roman"/>
          <w:sz w:val="20"/>
          <w:szCs w:val="20"/>
          <w:spacing w:val="22"/>
        </w:rPr>
        <w:t>),    </w:t>
      </w:r>
      <w:r>
        <w:rPr>
          <w:rFonts w:ascii="SimSun" w:hAnsi="SimSun" w:eastAsia="SimSun" w:cs="SimSun"/>
          <w:sz w:val="20"/>
          <w:szCs w:val="20"/>
          <w:spacing w:val="22"/>
        </w:rPr>
        <w:t>两者进行或运算得到</w:t>
      </w:r>
      <w:r>
        <w:rPr>
          <w:rFonts w:ascii="SimSun" w:hAnsi="SimSun" w:eastAsia="SimSun" w:cs="SimSun"/>
          <w:sz w:val="20"/>
          <w:szCs w:val="20"/>
          <w:spacing w:val="21"/>
        </w:rPr>
        <w:t>0100644(0</w:t>
      </w:r>
      <w:r>
        <w:rPr>
          <w:rFonts w:ascii="Times New Roman" w:hAnsi="Times New Roman" w:eastAsia="Times New Roman" w:cs="Times New Roman"/>
          <w:sz w:val="20"/>
          <w:szCs w:val="20"/>
          <w:spacing w:val="21"/>
        </w:rPr>
        <w:t>x81a4)</w:t>
      </w:r>
      <w:r>
        <w:rPr>
          <w:rFonts w:ascii="SimSun" w:hAnsi="SimSun" w:eastAsia="SimSun" w:cs="SimSun"/>
          <w:sz w:val="20"/>
          <w:szCs w:val="20"/>
          <w:spacing w:val="21"/>
        </w:rPr>
        <w:t>。</w:t>
      </w:r>
    </w:p>
    <w:p>
      <w:pPr>
        <w:spacing w:line="323" w:lineRule="auto"/>
        <w:sectPr>
          <w:type w:val="continuous"/>
          <w:pgSz w:w="9060" w:h="14150"/>
          <w:pgMar w:top="396" w:right="130" w:bottom="607" w:left="660" w:header="0" w:footer="426" w:gutter="0"/>
          <w:cols w:equalWidth="0" w:num="1">
            <w:col w:w="8270" w:space="0"/>
          </w:cols>
        </w:sectPr>
        <w:rPr>
          <w:rFonts w:ascii="SimSun" w:hAnsi="SimSun" w:eastAsia="SimSun" w:cs="SimSun"/>
          <w:sz w:val="20"/>
          <w:szCs w:val="20"/>
        </w:rPr>
      </w:pPr>
    </w:p>
    <w:p>
      <w:pPr>
        <w:spacing w:line="299" w:lineRule="auto"/>
        <w:rPr>
          <w:rFonts w:ascii="Arial"/>
          <w:sz w:val="21"/>
        </w:rPr>
      </w:pPr>
      <w:r/>
    </w:p>
    <w:p>
      <w:pPr>
        <w:pStyle w:val="BodyText"/>
        <w:ind w:left="3399"/>
        <w:spacing w:before="65" w:line="221" w:lineRule="auto"/>
        <w:tabs>
          <w:tab w:val="left" w:pos="3542"/>
        </w:tabs>
        <w:rPr>
          <w:sz w:val="20"/>
          <w:szCs w:val="20"/>
        </w:rPr>
      </w:pPr>
      <w:r>
        <w:rPr>
          <w:sz w:val="20"/>
          <w:szCs w:val="20"/>
          <w:u w:val="single" w:color="auto"/>
        </w:rPr>
        <w:tab/>
      </w:r>
      <w:r>
        <w:rPr>
          <w:sz w:val="20"/>
          <w:szCs w:val="20"/>
          <w:u w:val="single" w:color="auto"/>
          <w:spacing w:val="32"/>
        </w:rPr>
        <w:t>第4章从理论到实战</w:t>
      </w:r>
      <w:r>
        <w:rPr>
          <w:sz w:val="20"/>
          <w:szCs w:val="20"/>
          <w:u w:val="single" w:color="auto"/>
          <w:spacing w:val="-53"/>
        </w:rPr>
        <w:t xml:space="preserve"> </w:t>
      </w:r>
      <w:r>
        <w:rPr>
          <w:sz w:val="20"/>
          <w:szCs w:val="20"/>
          <w:u w:val="single" w:color="auto"/>
          <w:spacing w:val="32"/>
        </w:rPr>
        <w:t>—</w:t>
      </w:r>
      <w:r>
        <w:rPr>
          <w:sz w:val="20"/>
          <w:szCs w:val="20"/>
          <w:u w:val="single" w:color="auto"/>
          <w:spacing w:val="-64"/>
        </w:rPr>
        <w:t xml:space="preserve"> </w:t>
      </w:r>
      <w:r>
        <w:rPr>
          <w:sz w:val="20"/>
          <w:szCs w:val="20"/>
          <w:u w:val="single" w:color="auto"/>
          <w:spacing w:val="32"/>
        </w:rPr>
        <w:t>—</w:t>
      </w:r>
      <w:r>
        <w:rPr>
          <w:sz w:val="20"/>
          <w:szCs w:val="20"/>
          <w:u w:val="single" w:color="auto"/>
          <w:spacing w:val="-54"/>
        </w:rPr>
        <w:t xml:space="preserve"> </w:t>
      </w:r>
      <w:r>
        <w:rPr>
          <w:sz w:val="20"/>
          <w:szCs w:val="20"/>
          <w:u w:val="single" w:color="auto"/>
        </w:rPr>
        <w:t>Ext</w:t>
      </w:r>
      <w:r>
        <w:rPr>
          <w:sz w:val="20"/>
          <w:szCs w:val="20"/>
          <w:u w:val="single" w:color="auto"/>
          <w:spacing w:val="32"/>
        </w:rPr>
        <w:t>2文件系统代码详解</w:t>
      </w:r>
      <w:r>
        <w:rPr>
          <w:sz w:val="20"/>
          <w:szCs w:val="20"/>
          <w:u w:val="single" w:color="auto"/>
        </w:rPr>
        <w:t xml:space="preserve">     </w:t>
      </w:r>
    </w:p>
    <w:p>
      <w:pPr>
        <w:spacing w:before="105"/>
        <w:rPr/>
      </w:pPr>
      <w:r/>
    </w:p>
    <w:p>
      <w:pPr>
        <w:sectPr>
          <w:footerReference w:type="default" r:id="rId450"/>
          <w:pgSz w:w="9060" w:h="14150"/>
          <w:pgMar w:top="400" w:right="9" w:bottom="489" w:left="230" w:header="0" w:footer="309" w:gutter="0"/>
          <w:cols w:equalWidth="0" w:num="1">
            <w:col w:w="8821" w:space="0"/>
          </w:cols>
        </w:sectPr>
        <w:rPr/>
      </w:pPr>
    </w:p>
    <w:p>
      <w:pPr>
        <w:ind w:left="1330" w:right="757"/>
        <w:spacing w:before="150" w:line="226" w:lineRule="auto"/>
        <w:jc w:val="both"/>
        <w:rPr>
          <w:rFonts w:ascii="SimSun" w:hAnsi="SimSun" w:eastAsia="SimSun" w:cs="SimSun"/>
          <w:sz w:val="16"/>
          <w:szCs w:val="16"/>
        </w:rPr>
      </w:pPr>
      <w:r>
        <w:pict>
          <v:shape id="_x0000_s672" style="position:absolute;margin-left:61.2464pt;margin-top:1.90681pt;mso-position-vertical-relative:text;mso-position-horizontal-relative:text;width:175.05pt;height:0.5pt;z-index:253136896;" filled="false" strokecolor="#000000" strokeweight="0.50pt" coordsize="3501,10" coordorigin="0,0" path="m0,5l3500,5e">
            <v:stroke joinstyle="miter" miterlimit="10"/>
          </v:shape>
        </w:pict>
      </w:r>
      <w:r>
        <w:rPr>
          <w:rFonts w:ascii="SimSun" w:hAnsi="SimSun" w:eastAsia="SimSun" w:cs="SimSun"/>
          <w:sz w:val="16"/>
          <w:szCs w:val="16"/>
        </w:rPr>
        <w:t>004190041c00000300000008b2c 5f53</w:t>
      </w:r>
      <w:r>
        <w:rPr>
          <w:rFonts w:ascii="SimSun" w:hAnsi="SimSun" w:eastAsia="SimSun" w:cs="SimSun"/>
          <w:sz w:val="16"/>
          <w:szCs w:val="16"/>
          <w:spacing w:val="-1"/>
        </w:rPr>
        <w:t>41cf 5f52</w:t>
      </w:r>
      <w:r>
        <w:rPr>
          <w:rFonts w:ascii="SimSun" w:hAnsi="SimSun" w:eastAsia="SimSun" w:cs="SimSun"/>
          <w:sz w:val="16"/>
          <w:szCs w:val="16"/>
        </w:rPr>
        <w:t xml:space="preserve"> </w:t>
      </w:r>
      <w:r>
        <w:rPr>
          <w:rFonts w:ascii="SimSun" w:hAnsi="SimSun" w:eastAsia="SimSun" w:cs="SimSun"/>
          <w:sz w:val="16"/>
          <w:szCs w:val="16"/>
          <w:spacing w:val="1"/>
        </w:rPr>
        <w:t>004191041</w:t>
      </w:r>
      <w:r>
        <w:rPr>
          <w:rFonts w:ascii="SimSun" w:hAnsi="SimSun" w:eastAsia="SimSun" w:cs="SimSun"/>
          <w:sz w:val="16"/>
          <w:szCs w:val="16"/>
        </w:rPr>
        <w:t>cf</w:t>
      </w:r>
      <w:r>
        <w:rPr>
          <w:rFonts w:ascii="SimSun" w:hAnsi="SimSun" w:eastAsia="SimSun" w:cs="SimSun"/>
          <w:sz w:val="16"/>
          <w:szCs w:val="16"/>
          <w:spacing w:val="1"/>
        </w:rPr>
        <w:t xml:space="preserve"> 5f5200000000000000020</w:t>
      </w:r>
      <w:r>
        <w:rPr>
          <w:rFonts w:ascii="SimSun" w:hAnsi="SimSun" w:eastAsia="SimSun" w:cs="SimSun"/>
          <w:sz w:val="16"/>
          <w:szCs w:val="16"/>
        </w:rPr>
        <w:t>0180000 </w:t>
      </w:r>
      <w:r>
        <w:rPr>
          <w:rFonts w:ascii="SimSun" w:hAnsi="SimSun" w:eastAsia="SimSun" w:cs="SimSun"/>
          <w:sz w:val="16"/>
          <w:szCs w:val="16"/>
        </w:rPr>
        <w:t>0041920000000000000000001fd 0000</w:t>
      </w:r>
      <w:r>
        <w:rPr>
          <w:rFonts w:ascii="SimSun" w:hAnsi="SimSun" w:eastAsia="SimSun" w:cs="SimSun"/>
          <w:sz w:val="16"/>
          <w:szCs w:val="16"/>
          <w:spacing w:val="-1"/>
        </w:rPr>
        <w:t>01fe 0000</w:t>
      </w:r>
      <w:r>
        <w:rPr>
          <w:rFonts w:ascii="SimSun" w:hAnsi="SimSun" w:eastAsia="SimSun" w:cs="SimSun"/>
          <w:sz w:val="16"/>
          <w:szCs w:val="16"/>
        </w:rPr>
        <w:t xml:space="preserve"> </w:t>
      </w:r>
      <w:r>
        <w:rPr>
          <w:rFonts w:ascii="SimSun" w:hAnsi="SimSun" w:eastAsia="SimSun" w:cs="SimSun"/>
          <w:sz w:val="16"/>
          <w:szCs w:val="16"/>
          <w:spacing w:val="1"/>
        </w:rPr>
        <w:t>004193001</w:t>
      </w:r>
      <w:r>
        <w:rPr>
          <w:rFonts w:ascii="SimSun" w:hAnsi="SimSun" w:eastAsia="SimSun" w:cs="SimSun"/>
          <w:sz w:val="16"/>
          <w:szCs w:val="16"/>
        </w:rPr>
        <w:t>ff</w:t>
      </w:r>
      <w:r>
        <w:rPr>
          <w:rFonts w:ascii="SimSun" w:hAnsi="SimSun" w:eastAsia="SimSun" w:cs="SimSun"/>
          <w:sz w:val="16"/>
          <w:szCs w:val="16"/>
          <w:spacing w:val="1"/>
        </w:rPr>
        <w:t xml:space="preserve"> 000002000000020100000</w:t>
      </w:r>
      <w:r>
        <w:rPr>
          <w:rFonts w:ascii="SimSun" w:hAnsi="SimSun" w:eastAsia="SimSun" w:cs="SimSun"/>
          <w:sz w:val="16"/>
          <w:szCs w:val="16"/>
        </w:rPr>
        <w:t>2020000</w:t>
      </w:r>
    </w:p>
    <w:p>
      <w:pPr>
        <w:ind w:left="1259"/>
        <w:spacing w:line="183" w:lineRule="auto"/>
        <w:rPr>
          <w:rFonts w:ascii="SimSun" w:hAnsi="SimSun" w:eastAsia="SimSun" w:cs="SimSun"/>
          <w:sz w:val="16"/>
          <w:szCs w:val="16"/>
        </w:rPr>
      </w:pPr>
      <w:r>
        <w:rPr>
          <w:rFonts w:ascii="SimSun" w:hAnsi="SimSun" w:eastAsia="SimSun" w:cs="SimSun"/>
          <w:sz w:val="16"/>
          <w:szCs w:val="16"/>
        </w:rPr>
        <w:t>004194002030000020400000205000</w:t>
      </w:r>
      <w:r>
        <w:rPr>
          <w:rFonts w:ascii="SimSun" w:hAnsi="SimSun" w:eastAsia="SimSun" w:cs="SimSun"/>
          <w:sz w:val="16"/>
          <w:szCs w:val="16"/>
          <w:spacing w:val="-1"/>
        </w:rPr>
        <w:t>002060000</w:t>
      </w:r>
    </w:p>
    <w:p>
      <w:pPr>
        <w:ind w:left="1289"/>
        <w:spacing w:before="51" w:line="184" w:lineRule="auto"/>
        <w:rPr>
          <w:rFonts w:ascii="SimSun" w:hAnsi="SimSun" w:eastAsia="SimSun" w:cs="SimSun"/>
          <w:sz w:val="16"/>
          <w:szCs w:val="16"/>
        </w:rPr>
      </w:pPr>
      <w:r>
        <w:rPr>
          <w:rFonts w:ascii="SimSun" w:hAnsi="SimSun" w:eastAsia="SimSun" w:cs="SimSun"/>
          <w:sz w:val="16"/>
          <w:szCs w:val="16"/>
        </w:rPr>
        <w:t>004195002070000020800000000000</w:t>
      </w:r>
      <w:r>
        <w:rPr>
          <w:rFonts w:ascii="SimSun" w:hAnsi="SimSun" w:eastAsia="SimSun" w:cs="SimSun"/>
          <w:sz w:val="16"/>
          <w:szCs w:val="16"/>
          <w:spacing w:val="-1"/>
        </w:rPr>
        <w:t>000000000</w:t>
      </w:r>
    </w:p>
    <w:p>
      <w:pPr>
        <w:ind w:left="1289"/>
        <w:spacing w:before="40" w:line="184" w:lineRule="auto"/>
        <w:rPr>
          <w:rFonts w:ascii="SimSun" w:hAnsi="SimSun" w:eastAsia="SimSun" w:cs="SimSun"/>
          <w:sz w:val="16"/>
          <w:szCs w:val="16"/>
        </w:rPr>
      </w:pPr>
      <w:r>
        <w:rPr>
          <w:rFonts w:ascii="SimSun" w:hAnsi="SimSun" w:eastAsia="SimSun" w:cs="SimSun"/>
          <w:sz w:val="16"/>
          <w:szCs w:val="16"/>
        </w:rPr>
        <w:t>004196000000000000000000000000</w:t>
      </w:r>
      <w:r>
        <w:rPr>
          <w:rFonts w:ascii="SimSun" w:hAnsi="SimSun" w:eastAsia="SimSun" w:cs="SimSun"/>
          <w:sz w:val="16"/>
          <w:szCs w:val="16"/>
          <w:spacing w:val="-1"/>
        </w:rPr>
        <w:t>000000000</w:t>
      </w:r>
    </w:p>
    <w:p>
      <w:pPr>
        <w:ind w:left="1289"/>
        <w:spacing w:before="31" w:line="184" w:lineRule="auto"/>
        <w:rPr>
          <w:rFonts w:ascii="SimSun" w:hAnsi="SimSun" w:eastAsia="SimSun" w:cs="SimSun"/>
          <w:sz w:val="16"/>
          <w:szCs w:val="16"/>
        </w:rPr>
      </w:pPr>
      <w:r>
        <w:rPr>
          <w:rFonts w:ascii="SimSun" w:hAnsi="SimSun" w:eastAsia="SimSun" w:cs="SimSun"/>
          <w:sz w:val="16"/>
          <w:szCs w:val="16"/>
        </w:rPr>
        <w:t>004197000000000000000000000000</w:t>
      </w:r>
      <w:r>
        <w:rPr>
          <w:rFonts w:ascii="SimSun" w:hAnsi="SimSun" w:eastAsia="SimSun" w:cs="SimSun"/>
          <w:sz w:val="16"/>
          <w:szCs w:val="16"/>
          <w:spacing w:val="-1"/>
        </w:rPr>
        <w:t>000000000</w:t>
      </w:r>
    </w:p>
    <w:p>
      <w:pPr>
        <w:ind w:left="1259" w:right="757" w:firstLine="70"/>
        <w:spacing w:before="15" w:line="224" w:lineRule="auto"/>
        <w:rPr>
          <w:rFonts w:ascii="SimSun" w:hAnsi="SimSun" w:eastAsia="SimSun" w:cs="SimSun"/>
          <w:sz w:val="16"/>
          <w:szCs w:val="16"/>
        </w:rPr>
      </w:pPr>
      <w:r>
        <w:rPr>
          <w:rFonts w:ascii="SimSun" w:hAnsi="SimSun" w:eastAsia="SimSun" w:cs="SimSun"/>
          <w:sz w:val="16"/>
          <w:szCs w:val="16"/>
        </w:rPr>
        <w:t>004198081a40000000700008b3e 5f53</w:t>
      </w:r>
      <w:r>
        <w:rPr>
          <w:rFonts w:ascii="SimSun" w:hAnsi="SimSun" w:eastAsia="SimSun" w:cs="SimSun"/>
          <w:sz w:val="16"/>
          <w:szCs w:val="16"/>
          <w:spacing w:val="-1"/>
        </w:rPr>
        <w:t>8b3e 5f53</w:t>
      </w:r>
      <w:r>
        <w:rPr>
          <w:rFonts w:ascii="SimSun" w:hAnsi="SimSun" w:eastAsia="SimSun" w:cs="SimSun"/>
          <w:sz w:val="16"/>
          <w:szCs w:val="16"/>
        </w:rPr>
        <w:t xml:space="preserve"> </w:t>
      </w:r>
      <w:r>
        <w:rPr>
          <w:rFonts w:ascii="SimSun" w:hAnsi="SimSun" w:eastAsia="SimSun" w:cs="SimSun"/>
          <w:sz w:val="16"/>
          <w:szCs w:val="16"/>
        </w:rPr>
        <w:t>00419908b3e 5f53000000000000000</w:t>
      </w:r>
      <w:r>
        <w:rPr>
          <w:rFonts w:ascii="SimSun" w:hAnsi="SimSun" w:eastAsia="SimSun" w:cs="SimSun"/>
          <w:sz w:val="16"/>
          <w:szCs w:val="16"/>
          <w:spacing w:val="-1"/>
        </w:rPr>
        <w:t>100020000</w:t>
      </w:r>
    </w:p>
    <w:p>
      <w:pPr>
        <w:ind w:left="1289" w:right="797" w:firstLine="79"/>
        <w:spacing w:before="27" w:line="222" w:lineRule="auto"/>
        <w:rPr>
          <w:rFonts w:ascii="SimSun" w:hAnsi="SimSun" w:eastAsia="SimSun" w:cs="SimSun"/>
          <w:sz w:val="16"/>
          <w:szCs w:val="16"/>
        </w:rPr>
      </w:pPr>
      <w:r>
        <w:rPr>
          <w:rFonts w:ascii="SimSun" w:hAnsi="SimSun" w:eastAsia="SimSun" w:cs="SimSun"/>
          <w:sz w:val="16"/>
          <w:szCs w:val="16"/>
        </w:rPr>
        <w:t>00419a00000000000010000.0401000</w:t>
      </w:r>
      <w:r>
        <w:rPr>
          <w:rFonts w:ascii="SimSun" w:hAnsi="SimSun" w:eastAsia="SimSun" w:cs="SimSun"/>
          <w:sz w:val="16"/>
          <w:szCs w:val="16"/>
          <w:spacing w:val="-1"/>
        </w:rPr>
        <w:t>000000000</w:t>
      </w:r>
      <w:r>
        <w:rPr>
          <w:rFonts w:ascii="SimSun" w:hAnsi="SimSun" w:eastAsia="SimSun" w:cs="SimSun"/>
          <w:sz w:val="16"/>
          <w:szCs w:val="16"/>
        </w:rPr>
        <w:t xml:space="preserve"> </w:t>
      </w:r>
      <w:r>
        <w:rPr>
          <w:rFonts w:ascii="SimSun" w:hAnsi="SimSun" w:eastAsia="SimSun" w:cs="SimSun"/>
          <w:sz w:val="16"/>
          <w:szCs w:val="16"/>
        </w:rPr>
        <w:t>00419b000000000000000000000000</w:t>
      </w:r>
      <w:r>
        <w:rPr>
          <w:rFonts w:ascii="SimSun" w:hAnsi="SimSun" w:eastAsia="SimSun" w:cs="SimSun"/>
          <w:sz w:val="16"/>
          <w:szCs w:val="16"/>
          <w:spacing w:val="-1"/>
        </w:rPr>
        <w:t>000000000</w:t>
      </w:r>
    </w:p>
    <w:p>
      <w:pPr>
        <w:ind w:left="1289"/>
        <w:spacing w:before="6" w:line="179" w:lineRule="auto"/>
        <w:rPr>
          <w:rFonts w:ascii="SimSun" w:hAnsi="SimSun" w:eastAsia="SimSun" w:cs="SimSun"/>
          <w:sz w:val="16"/>
          <w:szCs w:val="16"/>
        </w:rPr>
      </w:pPr>
      <w:r>
        <w:rPr>
          <w:rFonts w:ascii="SimSun" w:hAnsi="SimSun" w:eastAsia="SimSun" w:cs="SimSun"/>
          <w:sz w:val="16"/>
          <w:szCs w:val="16"/>
        </w:rPr>
        <w:t>00419c000000000000000000000000</w:t>
      </w:r>
      <w:r>
        <w:rPr>
          <w:rFonts w:ascii="SimSun" w:hAnsi="SimSun" w:eastAsia="SimSun" w:cs="SimSun"/>
          <w:sz w:val="16"/>
          <w:szCs w:val="16"/>
          <w:spacing w:val="-1"/>
        </w:rPr>
        <w:t>000000000</w:t>
      </w:r>
    </w:p>
    <w:p>
      <w:pPr>
        <w:ind w:left="1250" w:right="677" w:firstLine="119"/>
        <w:spacing w:before="1" w:line="189" w:lineRule="auto"/>
        <w:rPr>
          <w:rFonts w:ascii="SimSun" w:hAnsi="SimSun" w:eastAsia="SimSun" w:cs="SimSun"/>
          <w:sz w:val="16"/>
          <w:szCs w:val="16"/>
        </w:rPr>
      </w:pPr>
      <w:r>
        <w:rPr>
          <w:rFonts w:ascii="SimSun" w:hAnsi="SimSun" w:eastAsia="SimSun" w:cs="SimSun"/>
          <w:sz w:val="16"/>
          <w:szCs w:val="16"/>
        </w:rPr>
        <w:t>00419d0000000000000000010000000</w:t>
      </w:r>
      <w:r>
        <w:rPr>
          <w:rFonts w:ascii="SimSun" w:hAnsi="SimSun" w:eastAsia="SimSun" w:cs="SimSun"/>
          <w:sz w:val="16"/>
          <w:szCs w:val="16"/>
          <w:spacing w:val="-1"/>
        </w:rPr>
        <w:t>000000000</w:t>
      </w:r>
      <w:r>
        <w:rPr>
          <w:rFonts w:ascii="SimSun" w:hAnsi="SimSun" w:eastAsia="SimSun" w:cs="SimSun"/>
          <w:sz w:val="16"/>
          <w:szCs w:val="16"/>
        </w:rPr>
        <w:t xml:space="preserve">  </w:t>
      </w:r>
      <w:r>
        <w:rPr>
          <w:rFonts w:ascii="SimSun" w:hAnsi="SimSun" w:eastAsia="SimSun" w:cs="SimSun"/>
          <w:sz w:val="16"/>
          <w:szCs w:val="16"/>
        </w:rPr>
        <w:t>00419e0,000010000882c bf8d 0000000</w:t>
      </w:r>
      <w:r>
        <w:rPr>
          <w:rFonts w:ascii="SimSun" w:hAnsi="SimSun" w:eastAsia="SimSun" w:cs="SimSun"/>
          <w:sz w:val="16"/>
          <w:szCs w:val="16"/>
          <w:spacing w:val="-1"/>
        </w:rPr>
        <w:t>000000000</w:t>
      </w:r>
    </w:p>
    <w:p>
      <w:pPr>
        <w:ind w:left="1369"/>
        <w:spacing w:before="74" w:line="184" w:lineRule="auto"/>
        <w:rPr>
          <w:rFonts w:ascii="SimSun" w:hAnsi="SimSun" w:eastAsia="SimSun" w:cs="SimSun"/>
          <w:sz w:val="16"/>
          <w:szCs w:val="16"/>
        </w:rPr>
      </w:pPr>
      <w:r>
        <w:rPr>
          <w:rFonts w:ascii="SimSun" w:hAnsi="SimSun" w:eastAsia="SimSun" w:cs="SimSun"/>
          <w:sz w:val="16"/>
          <w:szCs w:val="16"/>
        </w:rPr>
        <w:t>00419f0000000000000000000000000_</w:t>
      </w:r>
      <w:r>
        <w:rPr>
          <w:rFonts w:ascii="SimSun" w:hAnsi="SimSun" w:eastAsia="SimSun" w:cs="SimSun"/>
          <w:sz w:val="16"/>
          <w:szCs w:val="16"/>
          <w:spacing w:val="-1"/>
        </w:rPr>
        <w:t>00000000</w:t>
      </w:r>
    </w:p>
    <w:p>
      <w:pPr>
        <w:ind w:left="1369"/>
        <w:spacing w:before="16" w:line="224" w:lineRule="auto"/>
        <w:rPr>
          <w:rFonts w:ascii="SimSun" w:hAnsi="SimSun" w:eastAsia="SimSun" w:cs="SimSun"/>
          <w:sz w:val="16"/>
          <w:szCs w:val="16"/>
        </w:rPr>
      </w:pPr>
      <w:r>
        <w:rPr>
          <w:rFonts w:ascii="SimSun" w:hAnsi="SimSun" w:eastAsia="SimSun" w:cs="SimSun"/>
          <w:sz w:val="16"/>
          <w:szCs w:val="16"/>
        </w:rPr>
        <w:t>0041a0081a40000000700008b455f53</w:t>
      </w:r>
      <w:r>
        <w:rPr>
          <w:rFonts w:ascii="SimSun" w:hAnsi="SimSun" w:eastAsia="SimSun" w:cs="SimSun"/>
          <w:sz w:val="16"/>
          <w:szCs w:val="16"/>
          <w:spacing w:val="-1"/>
        </w:rPr>
        <w:t>/86455f53</w:t>
      </w:r>
    </w:p>
    <w:p>
      <w:pPr>
        <w:ind w:left="1259"/>
        <w:spacing w:before="42" w:line="184" w:lineRule="auto"/>
        <w:rPr>
          <w:rFonts w:ascii="SimSun" w:hAnsi="SimSun" w:eastAsia="SimSun" w:cs="SimSun"/>
          <w:sz w:val="16"/>
          <w:szCs w:val="16"/>
        </w:rPr>
      </w:pPr>
      <w:r>
        <w:rPr>
          <w:rFonts w:ascii="SimSun" w:hAnsi="SimSun" w:eastAsia="SimSun" w:cs="SimSun"/>
          <w:sz w:val="16"/>
          <w:szCs w:val="16"/>
        </w:rPr>
        <w:t>0041a1086455f53000000000000.000</w:t>
      </w:r>
      <w:r>
        <w:rPr>
          <w:rFonts w:ascii="SimSun" w:hAnsi="SimSun" w:eastAsia="SimSun" w:cs="SimSun"/>
          <w:sz w:val="16"/>
          <w:szCs w:val="16"/>
          <w:spacing w:val="-1"/>
        </w:rPr>
        <w:t>100020000</w:t>
      </w:r>
    </w:p>
    <w:p>
      <w:pPr>
        <w:ind w:left="1259"/>
        <w:spacing w:before="30" w:line="184" w:lineRule="auto"/>
        <w:rPr>
          <w:rFonts w:ascii="SimSun" w:hAnsi="SimSun" w:eastAsia="SimSun" w:cs="SimSun"/>
          <w:sz w:val="16"/>
          <w:szCs w:val="16"/>
        </w:rPr>
      </w:pPr>
      <w:r>
        <w:rPr>
          <w:rFonts w:ascii="SimSun" w:hAnsi="SimSun" w:eastAsia="SimSun" w:cs="SimSun"/>
          <w:sz w:val="16"/>
          <w:szCs w:val="16"/>
        </w:rPr>
        <w:t>0041a2000000000000100000402000</w:t>
      </w:r>
      <w:r>
        <w:rPr>
          <w:rFonts w:ascii="SimSun" w:hAnsi="SimSun" w:eastAsia="SimSun" w:cs="SimSun"/>
          <w:sz w:val="16"/>
          <w:szCs w:val="16"/>
          <w:spacing w:val="-1"/>
        </w:rPr>
        <w:t>000000000</w:t>
      </w:r>
    </w:p>
    <w:p>
      <w:pPr>
        <w:ind w:left="1259"/>
        <w:spacing w:before="16"/>
        <w:rPr>
          <w:rFonts w:ascii="SimSun" w:hAnsi="SimSun" w:eastAsia="SimSun" w:cs="SimSun"/>
          <w:sz w:val="16"/>
          <w:szCs w:val="16"/>
        </w:rPr>
      </w:pPr>
      <w:r>
        <w:rPr>
          <w:rFonts w:ascii="SimSun" w:hAnsi="SimSun" w:eastAsia="SimSun" w:cs="SimSun"/>
          <w:sz w:val="16"/>
          <w:szCs w:val="16"/>
        </w:rPr>
        <w:t>004la3000000000000000000000000</w:t>
      </w:r>
      <w:r>
        <w:rPr>
          <w:rFonts w:ascii="SimSun" w:hAnsi="SimSun" w:eastAsia="SimSun" w:cs="SimSun"/>
          <w:sz w:val="16"/>
          <w:szCs w:val="16"/>
          <w:spacing w:val="-1"/>
        </w:rPr>
        <w:t>000000000</w:t>
      </w:r>
    </w:p>
    <w:p>
      <w:pPr>
        <w:ind w:left="1250"/>
        <w:spacing w:before="7" w:line="179" w:lineRule="auto"/>
        <w:rPr>
          <w:rFonts w:ascii="SimSun" w:hAnsi="SimSun" w:eastAsia="SimSun" w:cs="SimSun"/>
          <w:sz w:val="16"/>
          <w:szCs w:val="16"/>
        </w:rPr>
      </w:pPr>
      <w:r>
        <w:rPr>
          <w:rFonts w:ascii="SimSun" w:hAnsi="SimSun" w:eastAsia="SimSun" w:cs="SimSun"/>
          <w:sz w:val="16"/>
          <w:szCs w:val="16"/>
        </w:rPr>
        <w:t>0041a4000000000000000000000.000</w:t>
      </w:r>
      <w:r>
        <w:rPr>
          <w:rFonts w:ascii="SimSun" w:hAnsi="SimSun" w:eastAsia="SimSun" w:cs="SimSun"/>
          <w:sz w:val="16"/>
          <w:szCs w:val="16"/>
          <w:spacing w:val="-1"/>
        </w:rPr>
        <w:t>000000000</w:t>
      </w:r>
    </w:p>
    <w:p>
      <w:pPr>
        <w:ind w:left="1250"/>
        <w:spacing w:before="1" w:line="239" w:lineRule="auto"/>
        <w:rPr>
          <w:rFonts w:ascii="SimSun" w:hAnsi="SimSun" w:eastAsia="SimSun" w:cs="SimSun"/>
          <w:sz w:val="16"/>
          <w:szCs w:val="16"/>
        </w:rPr>
      </w:pPr>
      <w:r>
        <w:rPr>
          <w:rFonts w:ascii="SimSun" w:hAnsi="SimSun" w:eastAsia="SimSun" w:cs="SimSun"/>
          <w:sz w:val="16"/>
          <w:szCs w:val="16"/>
        </w:rPr>
        <w:t>004la5000000000000000000000000</w:t>
      </w:r>
      <w:r>
        <w:rPr>
          <w:rFonts w:ascii="SimSun" w:hAnsi="SimSun" w:eastAsia="SimSun" w:cs="SimSun"/>
          <w:sz w:val="16"/>
          <w:szCs w:val="16"/>
          <w:spacing w:val="-1"/>
        </w:rPr>
        <w:t>000000000</w:t>
      </w:r>
    </w:p>
    <w:p>
      <w:pPr>
        <w:ind w:left="1250"/>
        <w:spacing w:before="27" w:line="184" w:lineRule="auto"/>
        <w:rPr>
          <w:rFonts w:ascii="SimSun" w:hAnsi="SimSun" w:eastAsia="SimSun" w:cs="SimSun"/>
          <w:sz w:val="16"/>
          <w:szCs w:val="16"/>
        </w:rPr>
      </w:pPr>
      <w:r>
        <w:rPr>
          <w:rFonts w:ascii="SimSun" w:hAnsi="SimSun" w:eastAsia="SimSun" w:cs="SimSun"/>
          <w:sz w:val="16"/>
          <w:szCs w:val="16"/>
        </w:rPr>
        <w:t>0041a6000000000868941c00000000</w:t>
      </w:r>
      <w:r>
        <w:rPr>
          <w:rFonts w:ascii="SimSun" w:hAnsi="SimSun" w:eastAsia="SimSun" w:cs="SimSun"/>
          <w:sz w:val="16"/>
          <w:szCs w:val="16"/>
          <w:spacing w:val="-1"/>
        </w:rPr>
        <w:t>000000000</w:t>
      </w:r>
    </w:p>
    <w:p>
      <w:pPr>
        <w:ind w:left="1269"/>
        <w:spacing w:before="20" w:line="184" w:lineRule="auto"/>
        <w:rPr>
          <w:rFonts w:ascii="SimSun" w:hAnsi="SimSun" w:eastAsia="SimSun" w:cs="SimSun"/>
          <w:sz w:val="16"/>
          <w:szCs w:val="16"/>
        </w:rPr>
      </w:pPr>
      <w:r>
        <w:rPr>
          <w:rFonts w:ascii="SimSun" w:hAnsi="SimSun" w:eastAsia="SimSun" w:cs="SimSun"/>
          <w:sz w:val="16"/>
          <w:szCs w:val="16"/>
        </w:rPr>
        <w:t>0041a7000000000000000000000000</w:t>
      </w:r>
      <w:r>
        <w:rPr>
          <w:rFonts w:ascii="SimSun" w:hAnsi="SimSun" w:eastAsia="SimSun" w:cs="SimSun"/>
          <w:sz w:val="16"/>
          <w:szCs w:val="16"/>
          <w:spacing w:val="-1"/>
        </w:rPr>
        <w:t>000000000</w:t>
      </w:r>
    </w:p>
    <w:p>
      <w:pPr>
        <w:ind w:left="1249" w:right="640" w:hanging="10"/>
        <w:spacing w:before="5"/>
        <w:rPr>
          <w:rFonts w:ascii="SimSun" w:hAnsi="SimSun" w:eastAsia="SimSun" w:cs="SimSun"/>
          <w:sz w:val="16"/>
          <w:szCs w:val="16"/>
        </w:rPr>
      </w:pPr>
      <w:r>
        <w:rPr>
          <w:rFonts w:ascii="SimSun" w:hAnsi="SimSun" w:eastAsia="SimSun" w:cs="SimSun"/>
          <w:sz w:val="16"/>
          <w:szCs w:val="16"/>
          <w:spacing w:val="-1"/>
        </w:rPr>
        <w:t>0041a8081a410000000700008b4c 5f53 /8b4c 5f53</w:t>
      </w:r>
      <w:r>
        <w:rPr>
          <w:rFonts w:ascii="SimSun" w:hAnsi="SimSun" w:eastAsia="SimSun" w:cs="SimSun"/>
          <w:sz w:val="16"/>
          <w:szCs w:val="16"/>
          <w:spacing w:val="2"/>
        </w:rPr>
        <w:t xml:space="preserve"> </w:t>
      </w:r>
      <w:r>
        <w:rPr>
          <w:rFonts w:ascii="SimSun" w:hAnsi="SimSun" w:eastAsia="SimSun" w:cs="SimSun"/>
          <w:sz w:val="16"/>
          <w:szCs w:val="16"/>
        </w:rPr>
        <w:t>0041a908b4c 5f53000000000000000</w:t>
      </w:r>
      <w:r>
        <w:rPr>
          <w:rFonts w:ascii="SimSun" w:hAnsi="SimSun" w:eastAsia="SimSun" w:cs="SimSun"/>
          <w:sz w:val="16"/>
          <w:szCs w:val="16"/>
          <w:spacing w:val="-1"/>
        </w:rPr>
        <w:t>100020000</w:t>
      </w:r>
    </w:p>
    <w:p>
      <w:pPr>
        <w:ind w:left="1250" w:right="997"/>
        <w:spacing w:before="1" w:line="213" w:lineRule="auto"/>
        <w:rPr>
          <w:rFonts w:ascii="SimSun" w:hAnsi="SimSun" w:eastAsia="SimSun" w:cs="SimSun"/>
          <w:sz w:val="16"/>
          <w:szCs w:val="16"/>
        </w:rPr>
      </w:pPr>
      <w:r>
        <w:rPr>
          <w:rFonts w:ascii="SimSun" w:hAnsi="SimSun" w:eastAsia="SimSun" w:cs="SimSun"/>
          <w:sz w:val="16"/>
          <w:szCs w:val="16"/>
        </w:rPr>
        <w:t>0041aa000000000000100000403000</w:t>
      </w:r>
      <w:r>
        <w:rPr>
          <w:rFonts w:ascii="SimSun" w:hAnsi="SimSun" w:eastAsia="SimSun" w:cs="SimSun"/>
          <w:sz w:val="16"/>
          <w:szCs w:val="16"/>
          <w:spacing w:val="-1"/>
        </w:rPr>
        <w:t>000000000</w:t>
      </w:r>
      <w:r>
        <w:rPr>
          <w:rFonts w:ascii="SimSun" w:hAnsi="SimSun" w:eastAsia="SimSun" w:cs="SimSun"/>
          <w:sz w:val="16"/>
          <w:szCs w:val="16"/>
        </w:rPr>
        <w:t xml:space="preserve"> </w:t>
      </w:r>
      <w:r>
        <w:rPr>
          <w:rFonts w:ascii="SimSun" w:hAnsi="SimSun" w:eastAsia="SimSun" w:cs="SimSun"/>
          <w:sz w:val="16"/>
          <w:szCs w:val="16"/>
        </w:rPr>
        <w:t>0041ab000000000000000000000000</w:t>
      </w:r>
      <w:r>
        <w:rPr>
          <w:rFonts w:ascii="SimSun" w:hAnsi="SimSun" w:eastAsia="SimSun" w:cs="SimSun"/>
          <w:sz w:val="16"/>
          <w:szCs w:val="16"/>
          <w:spacing w:val="-1"/>
        </w:rPr>
        <w:t>000000000</w:t>
      </w:r>
      <w:r>
        <w:rPr>
          <w:rFonts w:ascii="SimSun" w:hAnsi="SimSun" w:eastAsia="SimSun" w:cs="SimSun"/>
          <w:sz w:val="16"/>
          <w:szCs w:val="16"/>
        </w:rPr>
        <w:t xml:space="preserve"> </w:t>
      </w:r>
      <w:r>
        <w:rPr>
          <w:rFonts w:ascii="SimSun" w:hAnsi="SimSun" w:eastAsia="SimSun" w:cs="SimSun"/>
          <w:sz w:val="16"/>
          <w:szCs w:val="16"/>
        </w:rPr>
        <w:t>0041ac000000000000000000000000</w:t>
      </w:r>
      <w:r>
        <w:rPr>
          <w:rFonts w:ascii="SimSun" w:hAnsi="SimSun" w:eastAsia="SimSun" w:cs="SimSun"/>
          <w:sz w:val="16"/>
          <w:szCs w:val="16"/>
          <w:spacing w:val="-1"/>
        </w:rPr>
        <w:t>000000000</w:t>
      </w:r>
    </w:p>
    <w:p>
      <w:pPr>
        <w:ind w:left="1250"/>
        <w:spacing w:before="1" w:line="239" w:lineRule="auto"/>
        <w:rPr>
          <w:rFonts w:ascii="SimSun" w:hAnsi="SimSun" w:eastAsia="SimSun" w:cs="SimSun"/>
          <w:sz w:val="16"/>
          <w:szCs w:val="16"/>
        </w:rPr>
      </w:pPr>
      <w:r>
        <w:rPr>
          <w:rFonts w:ascii="SimSun" w:hAnsi="SimSun" w:eastAsia="SimSun" w:cs="SimSun"/>
          <w:sz w:val="16"/>
          <w:szCs w:val="16"/>
        </w:rPr>
        <w:t>0041ad000000000000000000000000</w:t>
      </w:r>
      <w:r>
        <w:rPr>
          <w:rFonts w:ascii="SimSun" w:hAnsi="SimSun" w:eastAsia="SimSun" w:cs="SimSun"/>
          <w:sz w:val="16"/>
          <w:szCs w:val="16"/>
          <w:spacing w:val="-1"/>
        </w:rPr>
        <w:t>000000000</w:t>
      </w:r>
    </w:p>
    <w:p>
      <w:pPr>
        <w:ind w:left="1409" w:right="797" w:hanging="40"/>
        <w:spacing w:before="16" w:line="202" w:lineRule="auto"/>
        <w:rPr>
          <w:rFonts w:ascii="SimSun" w:hAnsi="SimSun" w:eastAsia="SimSun" w:cs="SimSun"/>
          <w:sz w:val="15"/>
          <w:szCs w:val="15"/>
        </w:rPr>
      </w:pPr>
      <w:r>
        <w:rPr>
          <w:rFonts w:ascii="SimSun" w:hAnsi="SimSun" w:eastAsia="SimSun" w:cs="SimSun"/>
          <w:sz w:val="16"/>
          <w:szCs w:val="16"/>
        </w:rPr>
        <w:t>0041ae00000000020cf e5750000000</w:t>
      </w:r>
      <w:r>
        <w:rPr>
          <w:rFonts w:ascii="SimSun" w:hAnsi="SimSun" w:eastAsia="SimSun" w:cs="SimSun"/>
          <w:sz w:val="16"/>
          <w:szCs w:val="16"/>
          <w:spacing w:val="-1"/>
        </w:rPr>
        <w:t>000000000</w:t>
      </w:r>
      <w:r>
        <w:rPr>
          <w:rFonts w:ascii="SimSun" w:hAnsi="SimSun" w:eastAsia="SimSun" w:cs="SimSun"/>
          <w:sz w:val="16"/>
          <w:szCs w:val="16"/>
        </w:rPr>
        <w:t xml:space="preserve"> </w:t>
      </w:r>
      <w:r>
        <w:rPr>
          <w:rFonts w:ascii="SimSun" w:hAnsi="SimSun" w:eastAsia="SimSun" w:cs="SimSun"/>
          <w:sz w:val="16"/>
          <w:szCs w:val="16"/>
        </w:rPr>
        <w:t>0041af000000000000000000000000</w:t>
      </w:r>
      <w:r>
        <w:rPr>
          <w:rFonts w:ascii="SimSun" w:hAnsi="SimSun" w:eastAsia="SimSun" w:cs="SimSun"/>
          <w:sz w:val="16"/>
          <w:szCs w:val="16"/>
          <w:spacing w:val="-1"/>
        </w:rPr>
        <w:t>000000000</w:t>
      </w:r>
      <w:r>
        <w:rPr>
          <w:rFonts w:ascii="SimSun" w:hAnsi="SimSun" w:eastAsia="SimSun" w:cs="SimSun"/>
          <w:sz w:val="16"/>
          <w:szCs w:val="16"/>
        </w:rPr>
        <w:t xml:space="preserve"> </w:t>
      </w:r>
      <w:r>
        <w:rPr>
          <w:rFonts w:ascii="SimSun" w:hAnsi="SimSun" w:eastAsia="SimSun" w:cs="SimSun"/>
          <w:sz w:val="15"/>
          <w:szCs w:val="15"/>
        </w:rPr>
        <w:t>0041b0081a40000000700008b535f53</w:t>
      </w:r>
      <w:r>
        <w:rPr>
          <w:rFonts w:ascii="SimSun" w:hAnsi="SimSun" w:eastAsia="SimSun" w:cs="SimSun"/>
          <w:sz w:val="15"/>
          <w:szCs w:val="15"/>
          <w:spacing w:val="-1"/>
        </w:rPr>
        <w:t>8b535f53</w:t>
      </w:r>
    </w:p>
    <w:p>
      <w:pPr>
        <w:ind w:left="1330"/>
        <w:spacing w:before="1" w:line="183" w:lineRule="auto"/>
        <w:rPr>
          <w:rFonts w:ascii="SimSun" w:hAnsi="SimSun" w:eastAsia="SimSun" w:cs="SimSun"/>
          <w:sz w:val="15"/>
          <w:szCs w:val="15"/>
        </w:rPr>
      </w:pPr>
      <w:r>
        <w:rPr>
          <w:rFonts w:ascii="SimSun" w:hAnsi="SimSun" w:eastAsia="SimSun" w:cs="SimSun"/>
          <w:sz w:val="15"/>
          <w:szCs w:val="15"/>
        </w:rPr>
        <w:t>0041b108b53/5f5300000000000000011</w:t>
      </w:r>
      <w:r>
        <w:rPr>
          <w:rFonts w:ascii="SimSun" w:hAnsi="SimSun" w:eastAsia="SimSun" w:cs="SimSun"/>
          <w:sz w:val="15"/>
          <w:szCs w:val="15"/>
          <w:spacing w:val="-1"/>
        </w:rPr>
        <w:t>00020000</w:t>
      </w:r>
    </w:p>
    <w:p>
      <w:pPr>
        <w:spacing w:line="14" w:lineRule="auto"/>
        <w:rPr>
          <w:rFonts w:ascii="Arial"/>
          <w:sz w:val="2"/>
        </w:rPr>
      </w:pPr>
      <w:r>
        <w:rPr>
          <w:rFonts w:ascii="Arial" w:hAnsi="Arial" w:eastAsia="Arial" w:cs="Arial"/>
          <w:sz w:val="2"/>
          <w:szCs w:val="2"/>
        </w:rPr>
        <w:br w:type="column"/>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before="4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b/>
          <w:bCs/>
          <w:spacing w:val="-3"/>
        </w:rPr>
        <w:t>12</w:t>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ind w:left="19"/>
        <w:spacing w:before="4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5"/>
        </w:rPr>
        <w:t>13</w:t>
      </w:r>
    </w:p>
    <w:p>
      <w:pPr>
        <w:spacing w:line="188" w:lineRule="auto"/>
        <w:sectPr>
          <w:type w:val="continuous"/>
          <w:pgSz w:w="9060" w:h="14150"/>
          <w:pgMar w:top="400" w:right="9" w:bottom="489" w:left="230" w:header="0" w:footer="309" w:gutter="0"/>
          <w:cols w:equalWidth="0" w:num="2">
            <w:col w:w="5361" w:space="100"/>
            <w:col w:w="3360" w:space="0"/>
          </w:cols>
        </w:sectPr>
        <w:rPr>
          <w:rFonts w:ascii="Times New Roman" w:hAnsi="Times New Roman" w:eastAsia="Times New Roman" w:cs="Times New Roman"/>
          <w:sz w:val="14"/>
          <w:szCs w:val="14"/>
        </w:rPr>
      </w:pPr>
    </w:p>
    <w:p>
      <w:pPr>
        <w:ind w:left="2779"/>
        <w:spacing w:before="157" w:line="223" w:lineRule="auto"/>
        <w:rPr>
          <w:rFonts w:ascii="FangSong" w:hAnsi="FangSong" w:eastAsia="FangSong" w:cs="FangSong"/>
          <w:sz w:val="20"/>
          <w:szCs w:val="20"/>
        </w:rPr>
      </w:pPr>
      <w:r>
        <w:rPr>
          <w:rFonts w:ascii="FangSong" w:hAnsi="FangSong" w:eastAsia="FangSong" w:cs="FangSong"/>
          <w:sz w:val="20"/>
          <w:szCs w:val="20"/>
          <w:spacing w:val="1"/>
        </w:rPr>
        <w:t>图4-10</w:t>
      </w:r>
      <w:r>
        <w:rPr>
          <w:rFonts w:ascii="FangSong" w:hAnsi="FangSong" w:eastAsia="FangSong" w:cs="FangSong"/>
          <w:sz w:val="20"/>
          <w:szCs w:val="20"/>
          <w:spacing w:val="30"/>
        </w:rPr>
        <w:t xml:space="preserve"> </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
        </w:rPr>
        <w:t xml:space="preserve"> </w:t>
      </w:r>
      <w:r>
        <w:rPr>
          <w:rFonts w:ascii="FangSong" w:hAnsi="FangSong" w:eastAsia="FangSong" w:cs="FangSong"/>
          <w:sz w:val="20"/>
          <w:szCs w:val="20"/>
          <w:spacing w:val="1"/>
        </w:rPr>
        <w:t>表的磁盘数据</w:t>
      </w:r>
    </w:p>
    <w:p>
      <w:pPr>
        <w:spacing w:line="274" w:lineRule="auto"/>
        <w:rPr>
          <w:rFonts w:ascii="Arial"/>
          <w:sz w:val="21"/>
        </w:rPr>
      </w:pPr>
      <w:r/>
    </w:p>
    <w:p>
      <w:pPr>
        <w:pStyle w:val="BodyText"/>
        <w:ind w:left="4"/>
        <w:spacing w:before="112" w:line="221" w:lineRule="auto"/>
        <w:outlineLvl w:val="0"/>
        <w:rPr>
          <w:sz w:val="34"/>
          <w:szCs w:val="34"/>
        </w:rPr>
      </w:pPr>
      <w:bookmarkStart w:name="bookmark65" w:id="265"/>
      <w:bookmarkEnd w:id="265"/>
      <w:r>
        <w:rPr>
          <w:rFonts w:ascii="SimSun" w:hAnsi="SimSun" w:eastAsia="SimSun" w:cs="SimSun"/>
          <w:sz w:val="34"/>
          <w:szCs w:val="34"/>
          <w:b/>
          <w:bCs/>
        </w:rPr>
        <w:t>4.3</w:t>
      </w:r>
      <w:r>
        <w:rPr>
          <w:rFonts w:ascii="SimSun" w:hAnsi="SimSun" w:eastAsia="SimSun" w:cs="SimSun"/>
          <w:sz w:val="34"/>
          <w:szCs w:val="34"/>
        </w:rPr>
        <w:t xml:space="preserve">  </w:t>
      </w:r>
      <w:r>
        <w:rPr>
          <w:rFonts w:ascii="SimSun" w:hAnsi="SimSun" w:eastAsia="SimSun" w:cs="SimSun"/>
          <w:sz w:val="34"/>
          <w:szCs w:val="34"/>
          <w:b/>
          <w:bCs/>
        </w:rPr>
        <w:t>Ext2</w:t>
      </w:r>
      <w:r>
        <w:rPr>
          <w:sz w:val="34"/>
          <w:szCs w:val="34"/>
          <w:b/>
          <w:bCs/>
        </w:rPr>
        <w:t>文件系统的根目录与目录数据布局</w:t>
      </w:r>
    </w:p>
    <w:p>
      <w:pPr>
        <w:spacing w:line="287" w:lineRule="auto"/>
        <w:rPr>
          <w:rFonts w:ascii="Arial"/>
          <w:sz w:val="21"/>
        </w:rPr>
      </w:pPr>
      <w:r/>
    </w:p>
    <w:p>
      <w:pPr>
        <w:ind w:right="800" w:firstLine="429"/>
        <w:spacing w:before="66" w:line="335" w:lineRule="auto"/>
        <w:jc w:val="both"/>
        <w:rPr>
          <w:rFonts w:ascii="SimSun" w:hAnsi="SimSun" w:eastAsia="SimSun" w:cs="SimSun"/>
          <w:sz w:val="20"/>
          <w:szCs w:val="20"/>
        </w:rPr>
      </w:pP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24"/>
        </w:rPr>
        <w:t>中的文件系统采用的是层级目录树结构，因此任何文件必须要位于某个</w:t>
      </w:r>
      <w:r>
        <w:rPr>
          <w:rFonts w:ascii="SimSun" w:hAnsi="SimSun" w:eastAsia="SimSun" w:cs="SimSun"/>
          <w:sz w:val="20"/>
          <w:szCs w:val="20"/>
          <w:spacing w:val="17"/>
        </w:rPr>
        <w:t xml:space="preserve"> </w:t>
      </w:r>
      <w:r>
        <w:rPr>
          <w:rFonts w:ascii="SimSun" w:hAnsi="SimSun" w:eastAsia="SimSun" w:cs="SimSun"/>
          <w:sz w:val="20"/>
          <w:szCs w:val="20"/>
          <w:spacing w:val="17"/>
        </w:rPr>
        <w:t>目</w:t>
      </w:r>
      <w:r>
        <w:rPr>
          <w:rFonts w:ascii="SimSun" w:hAnsi="SimSun" w:eastAsia="SimSun" w:cs="SimSun"/>
          <w:sz w:val="20"/>
          <w:szCs w:val="20"/>
          <w:spacing w:val="-33"/>
        </w:rPr>
        <w:t xml:space="preserve"> </w:t>
      </w:r>
      <w:r>
        <w:rPr>
          <w:rFonts w:ascii="SimSun" w:hAnsi="SimSun" w:eastAsia="SimSun" w:cs="SimSun"/>
          <w:sz w:val="20"/>
          <w:szCs w:val="20"/>
          <w:spacing w:val="17"/>
        </w:rPr>
        <w:t>录</w:t>
      </w:r>
      <w:r>
        <w:rPr>
          <w:rFonts w:ascii="SimSun" w:hAnsi="SimSun" w:eastAsia="SimSun" w:cs="SimSun"/>
          <w:sz w:val="20"/>
          <w:szCs w:val="20"/>
          <w:spacing w:val="-16"/>
        </w:rPr>
        <w:t xml:space="preserve"> </w:t>
      </w:r>
      <w:r>
        <w:rPr>
          <w:rFonts w:ascii="SimSun" w:hAnsi="SimSun" w:eastAsia="SimSun" w:cs="SimSun"/>
          <w:sz w:val="20"/>
          <w:szCs w:val="20"/>
          <w:spacing w:val="17"/>
        </w:rPr>
        <w:t>中</w:t>
      </w:r>
      <w:r>
        <w:rPr>
          <w:rFonts w:ascii="SimSun" w:hAnsi="SimSun" w:eastAsia="SimSun" w:cs="SimSun"/>
          <w:sz w:val="20"/>
          <w:szCs w:val="20"/>
          <w:spacing w:val="-41"/>
        </w:rPr>
        <w:t xml:space="preserve"> </w:t>
      </w:r>
      <w:r>
        <w:rPr>
          <w:rFonts w:ascii="SimSun" w:hAnsi="SimSun" w:eastAsia="SimSun" w:cs="SimSun"/>
          <w:sz w:val="20"/>
          <w:szCs w:val="20"/>
          <w:spacing w:val="17"/>
        </w:rPr>
        <w:t>。</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7"/>
        </w:rPr>
        <w:t>中的每个文件系统都要有一个根目录，</w:t>
      </w:r>
      <w:r>
        <w:rPr>
          <w:rFonts w:ascii="SimSun" w:hAnsi="SimSun" w:eastAsia="SimSun" w:cs="SimSun"/>
          <w:sz w:val="20"/>
          <w:szCs w:val="20"/>
          <w:spacing w:val="16"/>
        </w:rPr>
        <w:t>这样才能基于该根目录来创</w:t>
      </w:r>
      <w:r>
        <w:rPr>
          <w:rFonts w:ascii="SimSun" w:hAnsi="SimSun" w:eastAsia="SimSun" w:cs="SimSun"/>
          <w:sz w:val="20"/>
          <w:szCs w:val="20"/>
        </w:rPr>
        <w:t xml:space="preserve"> </w:t>
      </w:r>
      <w:r>
        <w:rPr>
          <w:rFonts w:ascii="SimSun" w:hAnsi="SimSun" w:eastAsia="SimSun" w:cs="SimSun"/>
          <w:sz w:val="20"/>
          <w:szCs w:val="20"/>
          <w:spacing w:val="22"/>
        </w:rPr>
        <w:t>建文件和子目录。当文件系统的根目录挂载到</w:t>
      </w:r>
      <w:r>
        <w:rPr>
          <w:rFonts w:ascii="SimSun" w:hAnsi="SimSun" w:eastAsia="SimSun" w:cs="SimSun"/>
          <w:sz w:val="20"/>
          <w:szCs w:val="20"/>
        </w:rPr>
        <w:t>Linux</w:t>
      </w:r>
      <w:r>
        <w:rPr>
          <w:rFonts w:ascii="SimSun" w:hAnsi="SimSun" w:eastAsia="SimSun" w:cs="SimSun"/>
          <w:sz w:val="20"/>
          <w:szCs w:val="20"/>
          <w:spacing w:val="92"/>
        </w:rPr>
        <w:t xml:space="preserve"> </w:t>
      </w:r>
      <w:r>
        <w:rPr>
          <w:rFonts w:ascii="SimSun" w:hAnsi="SimSun" w:eastAsia="SimSun" w:cs="SimSun"/>
          <w:sz w:val="20"/>
          <w:szCs w:val="20"/>
          <w:spacing w:val="22"/>
        </w:rPr>
        <w:t>文件系统目录树时，该根目录</w:t>
      </w:r>
      <w:r>
        <w:rPr>
          <w:rFonts w:ascii="SimSun" w:hAnsi="SimSun" w:eastAsia="SimSun" w:cs="SimSun"/>
          <w:sz w:val="20"/>
          <w:szCs w:val="20"/>
        </w:rPr>
        <w:t xml:space="preserve"> </w:t>
      </w:r>
      <w:r>
        <w:rPr>
          <w:rFonts w:ascii="SimSun" w:hAnsi="SimSun" w:eastAsia="SimSun" w:cs="SimSun"/>
          <w:sz w:val="20"/>
          <w:szCs w:val="20"/>
          <w:spacing w:val="20"/>
        </w:rPr>
        <w:t>就变成了目录树中的一个子目录。</w:t>
      </w:r>
    </w:p>
    <w:p>
      <w:pPr>
        <w:ind w:right="740" w:firstLine="469"/>
        <w:spacing w:before="19" w:line="289" w:lineRule="auto"/>
        <w:jc w:val="both"/>
        <w:rPr>
          <w:rFonts w:ascii="SimSun" w:hAnsi="SimSun" w:eastAsia="SimSun" w:cs="SimSun"/>
          <w:sz w:val="20"/>
          <w:szCs w:val="20"/>
        </w:rPr>
      </w:pPr>
      <w:r>
        <w:rPr>
          <w:rFonts w:ascii="SimSun" w:hAnsi="SimSun" w:eastAsia="SimSun" w:cs="SimSun"/>
          <w:sz w:val="20"/>
          <w:szCs w:val="20"/>
          <w:spacing w:val="17"/>
        </w:rPr>
        <w:t>目录本质上也是一个文件，只不过其存储的数据是一个特定的、格式化的数据。</w:t>
      </w:r>
      <w:r>
        <w:rPr>
          <w:rFonts w:ascii="SimSun" w:hAnsi="SimSun" w:eastAsia="SimSun" w:cs="SimSun"/>
          <w:sz w:val="20"/>
          <w:szCs w:val="20"/>
          <w:spacing w:val="13"/>
        </w:rPr>
        <w:t xml:space="preserve"> </w:t>
      </w:r>
      <w:r>
        <w:rPr>
          <w:rFonts w:ascii="SimSun" w:hAnsi="SimSun" w:eastAsia="SimSun" w:cs="SimSun"/>
          <w:sz w:val="20"/>
          <w:szCs w:val="20"/>
          <w:spacing w:val="22"/>
        </w:rPr>
        <w:t>而不像文件那样是一些文件系统不感知的字节流。那么这种格式化数据是什么样的</w:t>
      </w:r>
      <w:r>
        <w:rPr>
          <w:rFonts w:ascii="SimSun" w:hAnsi="SimSun" w:eastAsia="SimSun" w:cs="SimSun"/>
          <w:sz w:val="20"/>
          <w:szCs w:val="20"/>
          <w:spacing w:val="1"/>
        </w:rPr>
        <w:t xml:space="preserve">  </w:t>
      </w:r>
      <w:r>
        <w:rPr>
          <w:rFonts w:ascii="SimSun" w:hAnsi="SimSun" w:eastAsia="SimSun" w:cs="SimSun"/>
          <w:sz w:val="20"/>
          <w:szCs w:val="20"/>
          <w:spacing w:val="16"/>
        </w:rPr>
        <w:t>呢</w:t>
      </w:r>
      <w:r>
        <w:rPr>
          <w:rFonts w:ascii="SimSun" w:hAnsi="SimSun" w:eastAsia="SimSun" w:cs="SimSun"/>
          <w:sz w:val="20"/>
          <w:szCs w:val="20"/>
          <w:spacing w:val="-36"/>
        </w:rPr>
        <w:t xml:space="preserve"> </w:t>
      </w:r>
      <w:r>
        <w:rPr>
          <w:rFonts w:ascii="SimSun" w:hAnsi="SimSun" w:eastAsia="SimSun" w:cs="SimSun"/>
          <w:sz w:val="20"/>
          <w:szCs w:val="20"/>
          <w:spacing w:val="16"/>
        </w:rPr>
        <w:t>?</w:t>
      </w:r>
      <w:r>
        <w:rPr>
          <w:rFonts w:ascii="SimSun" w:hAnsi="SimSun" w:eastAsia="SimSun" w:cs="SimSun"/>
          <w:sz w:val="20"/>
          <w:szCs w:val="20"/>
          <w:spacing w:val="-44"/>
        </w:rPr>
        <w:t xml:space="preserve"> </w:t>
      </w:r>
      <w:r>
        <w:rPr>
          <w:rFonts w:ascii="SimSun" w:hAnsi="SimSun" w:eastAsia="SimSun" w:cs="SimSun"/>
          <w:sz w:val="20"/>
          <w:szCs w:val="20"/>
          <w:spacing w:val="16"/>
        </w:rPr>
        <w:t>我</w:t>
      </w:r>
      <w:r>
        <w:rPr>
          <w:rFonts w:ascii="SimSun" w:hAnsi="SimSun" w:eastAsia="SimSun" w:cs="SimSun"/>
          <w:sz w:val="20"/>
          <w:szCs w:val="20"/>
          <w:spacing w:val="-46"/>
        </w:rPr>
        <w:t xml:space="preserve"> </w:t>
      </w:r>
      <w:r>
        <w:rPr>
          <w:rFonts w:ascii="SimSun" w:hAnsi="SimSun" w:eastAsia="SimSun" w:cs="SimSun"/>
          <w:sz w:val="20"/>
          <w:szCs w:val="20"/>
          <w:spacing w:val="16"/>
        </w:rPr>
        <w:t>们</w:t>
      </w:r>
      <w:r>
        <w:rPr>
          <w:rFonts w:ascii="SimSun" w:hAnsi="SimSun" w:eastAsia="SimSun" w:cs="SimSun"/>
          <w:sz w:val="20"/>
          <w:szCs w:val="20"/>
          <w:spacing w:val="-46"/>
        </w:rPr>
        <w:t xml:space="preserve"> </w:t>
      </w:r>
      <w:r>
        <w:rPr>
          <w:rFonts w:ascii="SimSun" w:hAnsi="SimSun" w:eastAsia="SimSun" w:cs="SimSun"/>
          <w:sz w:val="20"/>
          <w:szCs w:val="20"/>
          <w:spacing w:val="16"/>
        </w:rPr>
        <w:t>看</w:t>
      </w:r>
      <w:r>
        <w:rPr>
          <w:rFonts w:ascii="SimSun" w:hAnsi="SimSun" w:eastAsia="SimSun" w:cs="SimSun"/>
          <w:sz w:val="20"/>
          <w:szCs w:val="20"/>
          <w:spacing w:val="-43"/>
        </w:rPr>
        <w:t xml:space="preserve"> </w:t>
      </w:r>
      <w:r>
        <w:rPr>
          <w:rFonts w:ascii="SimSun" w:hAnsi="SimSun" w:eastAsia="SimSun" w:cs="SimSun"/>
          <w:sz w:val="20"/>
          <w:szCs w:val="20"/>
          <w:spacing w:val="16"/>
        </w:rPr>
        <w:t>一</w:t>
      </w:r>
      <w:r>
        <w:rPr>
          <w:rFonts w:ascii="SimSun" w:hAnsi="SimSun" w:eastAsia="SimSun" w:cs="SimSun"/>
          <w:sz w:val="20"/>
          <w:szCs w:val="20"/>
          <w:spacing w:val="-46"/>
        </w:rPr>
        <w:t xml:space="preserve"> </w:t>
      </w:r>
      <w:r>
        <w:rPr>
          <w:rFonts w:ascii="SimSun" w:hAnsi="SimSun" w:eastAsia="SimSun" w:cs="SimSun"/>
          <w:sz w:val="20"/>
          <w:szCs w:val="20"/>
          <w:spacing w:val="16"/>
        </w:rPr>
        <w:t>看</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16"/>
        </w:rPr>
        <w:t>2  </w:t>
      </w:r>
      <w:r>
        <w:rPr>
          <w:rFonts w:ascii="SimSun" w:hAnsi="SimSun" w:eastAsia="SimSun" w:cs="SimSun"/>
          <w:sz w:val="20"/>
          <w:szCs w:val="20"/>
          <w:spacing w:val="16"/>
        </w:rPr>
        <w:t>文件系统目录项的数据结构，如代码4-4所示。</w:t>
      </w:r>
    </w:p>
    <w:p>
      <w:pPr>
        <w:spacing w:line="289" w:lineRule="auto"/>
        <w:sectPr>
          <w:type w:val="continuous"/>
          <w:pgSz w:w="9060" w:h="14150"/>
          <w:pgMar w:top="400" w:right="9" w:bottom="489" w:left="230" w:header="0" w:footer="309" w:gutter="0"/>
          <w:cols w:equalWidth="0" w:num="1">
            <w:col w:w="8821" w:space="0"/>
          </w:cols>
        </w:sectPr>
        <w:rPr>
          <w:rFonts w:ascii="SimSun" w:hAnsi="SimSun" w:eastAsia="SimSun" w:cs="SimSun"/>
          <w:sz w:val="20"/>
          <w:szCs w:val="20"/>
        </w:rPr>
      </w:pPr>
    </w:p>
    <w:p>
      <w:pPr>
        <w:pStyle w:val="BodyText"/>
        <w:ind w:left="180"/>
        <w:spacing w:before="56" w:line="221" w:lineRule="auto"/>
        <w:rPr>
          <w:sz w:val="21"/>
          <w:szCs w:val="21"/>
        </w:rPr>
      </w:pPr>
      <w:r>
        <w:drawing>
          <wp:anchor distT="0" distB="0" distL="0" distR="0" simplePos="0" relativeHeight="253157376" behindDoc="0" locked="0" layoutInCell="0" allowOverlap="1">
            <wp:simplePos x="0" y="0"/>
            <wp:positionH relativeFrom="page">
              <wp:posOffset>406387</wp:posOffset>
            </wp:positionH>
            <wp:positionV relativeFrom="page">
              <wp:posOffset>0</wp:posOffset>
            </wp:positionV>
            <wp:extent cx="6350" cy="622318"/>
            <wp:effectExtent l="0" t="0" r="0" b="0"/>
            <wp:wrapNone/>
            <wp:docPr id="484" name="IM 484"/>
            <wp:cNvGraphicFramePr/>
            <a:graphic>
              <a:graphicData uri="http://schemas.openxmlformats.org/drawingml/2006/picture">
                <pic:pic>
                  <pic:nvPicPr>
                    <pic:cNvPr id="484" name="IM 484"/>
                    <pic:cNvPicPr/>
                  </pic:nvPicPr>
                  <pic:blipFill>
                    <a:blip r:embed="rId452"/>
                    <a:stretch>
                      <a:fillRect/>
                    </a:stretch>
                  </pic:blipFill>
                  <pic:spPr>
                    <a:xfrm rot="0">
                      <a:off x="0" y="0"/>
                      <a:ext cx="6350" cy="622318"/>
                    </a:xfrm>
                    <a:prstGeom prst="rect">
                      <a:avLst/>
                    </a:prstGeom>
                  </pic:spPr>
                </pic:pic>
              </a:graphicData>
            </a:graphic>
          </wp:anchor>
        </w:drawing>
      </w:r>
      <w:r>
        <w:rPr>
          <w:sz w:val="21"/>
          <w:szCs w:val="21"/>
          <w:spacing w:val="2"/>
        </w:rPr>
        <w:t>文件系统技术内幕</w:t>
      </w:r>
    </w:p>
    <w:p>
      <w:pPr>
        <w:pStyle w:val="BodyText"/>
        <w:ind w:left="180"/>
        <w:spacing w:before="39" w:line="222" w:lineRule="auto"/>
        <w:rPr>
          <w:sz w:val="21"/>
          <w:szCs w:val="21"/>
        </w:rPr>
      </w:pPr>
      <w:r>
        <w:rPr>
          <w:sz w:val="21"/>
          <w:szCs w:val="21"/>
          <w:spacing w:val="-16"/>
        </w:rPr>
        <w:t>大数据时代海量数据存储之道</w:t>
      </w:r>
    </w:p>
    <w:p>
      <w:pPr>
        <w:spacing w:line="377" w:lineRule="auto"/>
        <w:rPr>
          <w:rFonts w:ascii="Arial"/>
          <w:sz w:val="21"/>
        </w:rPr>
      </w:pPr>
      <w:r/>
    </w:p>
    <w:p>
      <w:pPr>
        <w:ind w:left="2392"/>
        <w:spacing w:before="55" w:line="219" w:lineRule="auto"/>
        <w:rPr>
          <w:rFonts w:ascii="SimSun" w:hAnsi="SimSun" w:eastAsia="SimSun" w:cs="SimSun"/>
          <w:sz w:val="17"/>
          <w:szCs w:val="17"/>
        </w:rPr>
      </w:pPr>
      <w:r>
        <w:pict>
          <v:shape id="_x0000_s674" style="position:absolute;margin-left:7.2489pt;margin-top:13.0569pt;mso-position-vertical-relative:text;mso-position-horizontal-relative:text;width:403.55pt;height:0.5pt;z-index:253156352;" filled="false" strokecolor="#000000" strokeweight="0.50pt" coordsize="8070,10" coordorigin="0,0" path="m0,5l8070,5m0,5l8070,5e">
            <v:stroke joinstyle="miter" miterlimit="10"/>
          </v:shape>
        </w:pict>
      </w:r>
      <w:r>
        <w:rPr>
          <w:rFonts w:ascii="SimSun" w:hAnsi="SimSun" w:eastAsia="SimSun" w:cs="SimSun"/>
          <w:sz w:val="17"/>
          <w:szCs w:val="17"/>
          <w:b/>
          <w:bCs/>
          <w:spacing w:val="25"/>
        </w:rPr>
        <w:t>代码4-</w:t>
      </w:r>
      <w:r>
        <w:rPr>
          <w:rFonts w:ascii="SimSun" w:hAnsi="SimSun" w:eastAsia="SimSun" w:cs="SimSun"/>
          <w:sz w:val="17"/>
          <w:szCs w:val="17"/>
          <w:spacing w:val="-49"/>
        </w:rPr>
        <w:t xml:space="preserve"> </w:t>
      </w:r>
      <w:r>
        <w:rPr>
          <w:rFonts w:ascii="SimSun" w:hAnsi="SimSun" w:eastAsia="SimSun" w:cs="SimSun"/>
          <w:sz w:val="17"/>
          <w:szCs w:val="17"/>
          <w:b/>
          <w:bCs/>
          <w:spacing w:val="25"/>
        </w:rPr>
        <w:t>4</w:t>
      </w:r>
      <w:r>
        <w:rPr>
          <w:rFonts w:ascii="SimSun" w:hAnsi="SimSun" w:eastAsia="SimSun" w:cs="SimSun"/>
          <w:sz w:val="17"/>
          <w:szCs w:val="17"/>
          <w:spacing w:val="61"/>
        </w:rPr>
        <w:t xml:space="preserve"> </w:t>
      </w:r>
      <w:r>
        <w:rPr>
          <w:rFonts w:ascii="SimSun" w:hAnsi="SimSun" w:eastAsia="SimSun" w:cs="SimSun"/>
          <w:sz w:val="17"/>
          <w:szCs w:val="17"/>
          <w:b/>
          <w:bCs/>
        </w:rPr>
        <w:t>Ext</w:t>
      </w:r>
      <w:r>
        <w:rPr>
          <w:rFonts w:ascii="SimSun" w:hAnsi="SimSun" w:eastAsia="SimSun" w:cs="SimSun"/>
          <w:sz w:val="17"/>
          <w:szCs w:val="17"/>
          <w:b/>
          <w:bCs/>
          <w:spacing w:val="25"/>
        </w:rPr>
        <w:t>2文件系统目录项的数据结构</w:t>
      </w:r>
    </w:p>
    <w:p>
      <w:pPr>
        <w:ind w:left="269"/>
        <w:spacing w:before="55" w:line="210" w:lineRule="auto"/>
        <w:rPr>
          <w:rFonts w:ascii="SimSun" w:hAnsi="SimSun" w:eastAsia="SimSun" w:cs="SimSun"/>
          <w:sz w:val="17"/>
          <w:szCs w:val="17"/>
        </w:rPr>
      </w:pPr>
      <w:r>
        <w:rPr>
          <w:rFonts w:ascii="SimSun" w:hAnsi="SimSun" w:eastAsia="SimSun" w:cs="SimSun"/>
          <w:sz w:val="17"/>
          <w:szCs w:val="17"/>
          <w:spacing w:val="-1"/>
        </w:rPr>
        <w:t>fs/ext2/ext2.h</w:t>
      </w:r>
    </w:p>
    <w:tbl>
      <w:tblPr>
        <w:tblStyle w:val="TableNormal"/>
        <w:tblW w:w="8070" w:type="dxa"/>
        <w:tblInd w:w="1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0"/>
        <w:gridCol w:w="1116"/>
        <w:gridCol w:w="1364"/>
        <w:gridCol w:w="4910"/>
      </w:tblGrid>
      <w:tr>
        <w:trPr>
          <w:trHeight w:val="319" w:hRule="atLeast"/>
        </w:trPr>
        <w:tc>
          <w:tcPr>
            <w:tcW w:w="680" w:type="dxa"/>
            <w:vAlign w:val="top"/>
            <w:tcBorders>
              <w:right w:val="single" w:color="000000" w:sz="4" w:space="0"/>
              <w:top w:val="single" w:color="000000" w:sz="4" w:space="0"/>
            </w:tcBorders>
          </w:tcPr>
          <w:p>
            <w:pPr>
              <w:pStyle w:val="TableText"/>
              <w:ind w:left="210"/>
              <w:spacing w:before="156" w:line="166" w:lineRule="auto"/>
              <w:rPr>
                <w:sz w:val="17"/>
                <w:szCs w:val="17"/>
              </w:rPr>
            </w:pPr>
            <w:r>
              <w:rPr>
                <w:sz w:val="17"/>
                <w:szCs w:val="17"/>
                <w:spacing w:val="-3"/>
              </w:rPr>
              <w:t>598</w:t>
            </w:r>
          </w:p>
        </w:tc>
        <w:tc>
          <w:tcPr>
            <w:tcW w:w="2480" w:type="dxa"/>
            <w:vAlign w:val="top"/>
            <w:gridSpan w:val="2"/>
            <w:tcBorders>
              <w:left w:val="single" w:color="000000" w:sz="4" w:space="0"/>
              <w:top w:val="single" w:color="000000" w:sz="4" w:space="0"/>
            </w:tcBorders>
          </w:tcPr>
          <w:p>
            <w:pPr>
              <w:pStyle w:val="TableText"/>
              <w:ind w:left="135"/>
              <w:spacing w:before="85" w:line="213" w:lineRule="auto"/>
              <w:rPr>
                <w:sz w:val="17"/>
                <w:szCs w:val="17"/>
              </w:rPr>
            </w:pPr>
            <w:r>
              <w:rPr>
                <w:sz w:val="17"/>
                <w:szCs w:val="17"/>
                <w:spacing w:val="-1"/>
              </w:rPr>
              <w:t>struct</w:t>
            </w:r>
            <w:r>
              <w:rPr>
                <w:sz w:val="17"/>
                <w:szCs w:val="17"/>
                <w:spacing w:val="38"/>
                <w:w w:val="101"/>
              </w:rPr>
              <w:t xml:space="preserve"> </w:t>
            </w:r>
            <w:r>
              <w:rPr>
                <w:sz w:val="17"/>
                <w:szCs w:val="17"/>
                <w:spacing w:val="-1"/>
              </w:rPr>
              <w:t>ext2_dir_entry_2{</w:t>
            </w:r>
          </w:p>
        </w:tc>
        <w:tc>
          <w:tcPr>
            <w:tcW w:w="4910" w:type="dxa"/>
            <w:vAlign w:val="top"/>
            <w:tcBorders>
              <w:top w:val="single" w:color="000000" w:sz="4" w:space="0"/>
            </w:tcBorders>
          </w:tcPr>
          <w:p>
            <w:pPr>
              <w:rPr>
                <w:rFonts w:ascii="Arial"/>
                <w:sz w:val="21"/>
              </w:rPr>
            </w:pPr>
            <w:r/>
          </w:p>
        </w:tc>
      </w:tr>
      <w:tr>
        <w:trPr>
          <w:trHeight w:val="228" w:hRule="atLeast"/>
        </w:trPr>
        <w:tc>
          <w:tcPr>
            <w:tcW w:w="680" w:type="dxa"/>
            <w:vAlign w:val="top"/>
            <w:tcBorders>
              <w:right w:val="single" w:color="000000" w:sz="4" w:space="0"/>
            </w:tcBorders>
          </w:tcPr>
          <w:p>
            <w:pPr>
              <w:pStyle w:val="TableText"/>
              <w:ind w:left="210"/>
              <w:spacing w:before="66" w:line="164" w:lineRule="auto"/>
              <w:rPr>
                <w:sz w:val="17"/>
                <w:szCs w:val="17"/>
              </w:rPr>
            </w:pPr>
            <w:r>
              <w:rPr>
                <w:sz w:val="17"/>
                <w:szCs w:val="17"/>
                <w:spacing w:val="-3"/>
              </w:rPr>
              <w:t>599</w:t>
            </w:r>
          </w:p>
        </w:tc>
        <w:tc>
          <w:tcPr>
            <w:tcW w:w="1116" w:type="dxa"/>
            <w:vAlign w:val="top"/>
            <w:tcBorders>
              <w:left w:val="single" w:color="000000" w:sz="4" w:space="0"/>
            </w:tcBorders>
          </w:tcPr>
          <w:p>
            <w:pPr>
              <w:pStyle w:val="TableText"/>
              <w:ind w:left="594"/>
              <w:spacing w:before="50" w:line="182" w:lineRule="auto"/>
              <w:rPr>
                <w:sz w:val="17"/>
                <w:szCs w:val="17"/>
              </w:rPr>
            </w:pPr>
            <w:r>
              <w:rPr>
                <w:sz w:val="17"/>
                <w:szCs w:val="17"/>
                <w:spacing w:val="-4"/>
              </w:rPr>
              <w:t>le32</w:t>
            </w:r>
          </w:p>
        </w:tc>
        <w:tc>
          <w:tcPr>
            <w:tcW w:w="1364" w:type="dxa"/>
            <w:vAlign w:val="top"/>
          </w:tcPr>
          <w:p>
            <w:pPr>
              <w:pStyle w:val="TableText"/>
              <w:ind w:left="203"/>
              <w:spacing w:before="34" w:line="199" w:lineRule="auto"/>
              <w:rPr>
                <w:sz w:val="17"/>
                <w:szCs w:val="17"/>
              </w:rPr>
            </w:pPr>
            <w:r>
              <w:rPr>
                <w:sz w:val="17"/>
                <w:szCs w:val="17"/>
                <w:spacing w:val="-3"/>
              </w:rPr>
              <w:t>inode;</w:t>
            </w:r>
          </w:p>
        </w:tc>
        <w:tc>
          <w:tcPr>
            <w:tcW w:w="4910" w:type="dxa"/>
            <w:vAlign w:val="top"/>
          </w:tcPr>
          <w:p>
            <w:pPr>
              <w:pStyle w:val="TableText"/>
              <w:ind w:left="300"/>
              <w:spacing w:before="37" w:line="196" w:lineRule="auto"/>
              <w:rPr>
                <w:sz w:val="17"/>
                <w:szCs w:val="17"/>
              </w:rPr>
            </w:pPr>
            <w:r>
              <w:rPr>
                <w:sz w:val="17"/>
                <w:szCs w:val="17"/>
                <w:spacing w:val="-2"/>
              </w:rPr>
              <w:t>//inode</w:t>
            </w:r>
            <w:r>
              <w:rPr>
                <w:sz w:val="17"/>
                <w:szCs w:val="17"/>
                <w:spacing w:val="19"/>
              </w:rPr>
              <w:t xml:space="preserve"> </w:t>
            </w:r>
            <w:r>
              <w:rPr>
                <w:sz w:val="17"/>
                <w:szCs w:val="17"/>
                <w:spacing w:val="-2"/>
              </w:rPr>
              <w:t>ID</w:t>
            </w:r>
          </w:p>
        </w:tc>
      </w:tr>
      <w:tr>
        <w:trPr>
          <w:trHeight w:val="224" w:hRule="atLeast"/>
        </w:trPr>
        <w:tc>
          <w:tcPr>
            <w:tcW w:w="680" w:type="dxa"/>
            <w:vAlign w:val="top"/>
            <w:tcBorders>
              <w:right w:val="single" w:color="000000" w:sz="4" w:space="0"/>
            </w:tcBorders>
          </w:tcPr>
          <w:p>
            <w:pPr>
              <w:pStyle w:val="TableText"/>
              <w:ind w:left="210"/>
              <w:spacing w:before="78" w:line="136" w:lineRule="exact"/>
              <w:rPr>
                <w:sz w:val="17"/>
                <w:szCs w:val="17"/>
              </w:rPr>
            </w:pPr>
            <w:r>
              <w:rPr>
                <w:sz w:val="17"/>
                <w:szCs w:val="17"/>
                <w:spacing w:val="-2"/>
                <w:position w:val="-2"/>
              </w:rPr>
              <w:t>600</w:t>
            </w:r>
          </w:p>
        </w:tc>
        <w:tc>
          <w:tcPr>
            <w:tcW w:w="1116" w:type="dxa"/>
            <w:vAlign w:val="top"/>
            <w:tcBorders>
              <w:left w:val="single" w:color="000000" w:sz="4" w:space="0"/>
            </w:tcBorders>
          </w:tcPr>
          <w:p>
            <w:pPr>
              <w:pStyle w:val="TableText"/>
              <w:ind w:left="475"/>
              <w:spacing w:before="28" w:line="201" w:lineRule="auto"/>
              <w:rPr>
                <w:sz w:val="17"/>
                <w:szCs w:val="17"/>
              </w:rPr>
            </w:pPr>
            <w:r>
              <w:rPr>
                <w:sz w:val="17"/>
                <w:szCs w:val="17"/>
              </w:rPr>
              <w:t>_le16</w:t>
            </w:r>
          </w:p>
        </w:tc>
        <w:tc>
          <w:tcPr>
            <w:tcW w:w="1364" w:type="dxa"/>
            <w:vAlign w:val="top"/>
          </w:tcPr>
          <w:p>
            <w:pPr>
              <w:pStyle w:val="TableText"/>
              <w:ind w:left="203"/>
              <w:spacing w:before="39" w:line="190" w:lineRule="auto"/>
              <w:rPr>
                <w:sz w:val="17"/>
                <w:szCs w:val="17"/>
              </w:rPr>
            </w:pPr>
            <w:r>
              <w:rPr>
                <w:sz w:val="17"/>
                <w:szCs w:val="17"/>
                <w:spacing w:val="-1"/>
              </w:rPr>
              <w:t>rec_len;</w:t>
            </w:r>
          </w:p>
        </w:tc>
        <w:tc>
          <w:tcPr>
            <w:tcW w:w="4910" w:type="dxa"/>
            <w:vAlign w:val="top"/>
          </w:tcPr>
          <w:p>
            <w:pPr>
              <w:pStyle w:val="TableText"/>
              <w:ind w:left="300"/>
              <w:spacing w:before="35" w:line="194" w:lineRule="auto"/>
              <w:rPr>
                <w:sz w:val="17"/>
                <w:szCs w:val="17"/>
              </w:rPr>
            </w:pPr>
            <w:r>
              <w:rPr>
                <w:sz w:val="17"/>
                <w:szCs w:val="17"/>
                <w:spacing w:val="-1"/>
              </w:rPr>
              <w:t>//目录项的长度</w:t>
            </w:r>
          </w:p>
        </w:tc>
      </w:tr>
      <w:tr>
        <w:trPr>
          <w:trHeight w:val="255" w:hRule="atLeast"/>
        </w:trPr>
        <w:tc>
          <w:tcPr>
            <w:tcW w:w="680" w:type="dxa"/>
            <w:vAlign w:val="top"/>
            <w:tcBorders>
              <w:right w:val="single" w:color="000000" w:sz="4" w:space="0"/>
            </w:tcBorders>
          </w:tcPr>
          <w:p>
            <w:pPr>
              <w:pStyle w:val="TableText"/>
              <w:ind w:left="210"/>
              <w:spacing w:before="93" w:line="164" w:lineRule="auto"/>
              <w:rPr>
                <w:sz w:val="17"/>
                <w:szCs w:val="17"/>
              </w:rPr>
            </w:pPr>
            <w:r>
              <w:rPr>
                <w:sz w:val="17"/>
                <w:szCs w:val="17"/>
                <w:spacing w:val="-2"/>
              </w:rPr>
              <w:t>601</w:t>
            </w:r>
          </w:p>
        </w:tc>
        <w:tc>
          <w:tcPr>
            <w:tcW w:w="1116" w:type="dxa"/>
            <w:vAlign w:val="top"/>
            <w:tcBorders>
              <w:left w:val="single" w:color="000000" w:sz="4" w:space="0"/>
            </w:tcBorders>
          </w:tcPr>
          <w:p>
            <w:pPr>
              <w:pStyle w:val="TableText"/>
              <w:ind w:left="594"/>
              <w:spacing w:before="94" w:line="163" w:lineRule="auto"/>
              <w:rPr>
                <w:sz w:val="17"/>
                <w:szCs w:val="17"/>
              </w:rPr>
            </w:pPr>
            <w:r>
              <w:rPr>
                <w:sz w:val="17"/>
                <w:szCs w:val="17"/>
                <w:spacing w:val="-1"/>
              </w:rPr>
              <w:t>u8</w:t>
            </w:r>
          </w:p>
        </w:tc>
        <w:tc>
          <w:tcPr>
            <w:tcW w:w="1364" w:type="dxa"/>
            <w:vAlign w:val="top"/>
          </w:tcPr>
          <w:p>
            <w:pPr>
              <w:pStyle w:val="TableText"/>
              <w:ind w:left="214"/>
              <w:spacing w:before="54" w:line="207" w:lineRule="auto"/>
              <w:rPr>
                <w:sz w:val="17"/>
                <w:szCs w:val="17"/>
              </w:rPr>
            </w:pPr>
            <w:r>
              <w:rPr>
                <w:sz w:val="17"/>
                <w:szCs w:val="17"/>
                <w:spacing w:val="-1"/>
              </w:rPr>
              <w:t>name_len;</w:t>
            </w:r>
          </w:p>
        </w:tc>
        <w:tc>
          <w:tcPr>
            <w:tcW w:w="4910" w:type="dxa"/>
            <w:vAlign w:val="top"/>
          </w:tcPr>
          <w:p>
            <w:pPr>
              <w:pStyle w:val="TableText"/>
              <w:ind w:left="300"/>
              <w:spacing w:before="21" w:line="220" w:lineRule="auto"/>
              <w:rPr>
                <w:sz w:val="17"/>
                <w:szCs w:val="17"/>
              </w:rPr>
            </w:pPr>
            <w:r>
              <w:rPr>
                <w:sz w:val="17"/>
                <w:szCs w:val="17"/>
                <w:spacing w:val="3"/>
              </w:rPr>
              <w:t>/名称长度</w:t>
            </w:r>
          </w:p>
        </w:tc>
      </w:tr>
      <w:tr>
        <w:trPr>
          <w:trHeight w:val="232" w:hRule="atLeast"/>
        </w:trPr>
        <w:tc>
          <w:tcPr>
            <w:tcW w:w="680" w:type="dxa"/>
            <w:vAlign w:val="top"/>
            <w:tcBorders>
              <w:right w:val="single" w:color="000000" w:sz="4" w:space="0"/>
            </w:tcBorders>
          </w:tcPr>
          <w:p>
            <w:pPr>
              <w:pStyle w:val="TableText"/>
              <w:ind w:left="210"/>
              <w:spacing w:before="79" w:line="142" w:lineRule="exact"/>
              <w:rPr>
                <w:sz w:val="17"/>
                <w:szCs w:val="17"/>
              </w:rPr>
            </w:pPr>
            <w:r>
              <w:rPr>
                <w:sz w:val="17"/>
                <w:szCs w:val="17"/>
                <w:spacing w:val="-2"/>
                <w:position w:val="-2"/>
              </w:rPr>
              <w:t>602</w:t>
            </w:r>
          </w:p>
        </w:tc>
        <w:tc>
          <w:tcPr>
            <w:tcW w:w="1116" w:type="dxa"/>
            <w:vAlign w:val="top"/>
            <w:tcBorders>
              <w:left w:val="single" w:color="000000" w:sz="4" w:space="0"/>
            </w:tcBorders>
          </w:tcPr>
          <w:p>
            <w:pPr>
              <w:pStyle w:val="TableText"/>
              <w:ind w:left="464"/>
              <w:spacing w:before="89" w:line="132" w:lineRule="exact"/>
              <w:rPr>
                <w:sz w:val="17"/>
                <w:szCs w:val="17"/>
              </w:rPr>
            </w:pPr>
            <w:r>
              <w:rPr>
                <w:sz w:val="17"/>
                <w:szCs w:val="17"/>
                <w:spacing w:val="-1"/>
                <w:position w:val="-2"/>
              </w:rPr>
              <w:t>u8</w:t>
            </w:r>
          </w:p>
        </w:tc>
        <w:tc>
          <w:tcPr>
            <w:tcW w:w="1364" w:type="dxa"/>
            <w:vAlign w:val="top"/>
          </w:tcPr>
          <w:p>
            <w:pPr>
              <w:pStyle w:val="TableText"/>
              <w:ind w:left="203"/>
              <w:spacing w:before="19" w:line="213" w:lineRule="auto"/>
              <w:rPr>
                <w:sz w:val="17"/>
                <w:szCs w:val="17"/>
              </w:rPr>
            </w:pPr>
            <w:r>
              <w:rPr>
                <w:sz w:val="17"/>
                <w:szCs w:val="17"/>
                <w:spacing w:val="-1"/>
              </w:rPr>
              <w:t>file_type;</w:t>
            </w:r>
          </w:p>
        </w:tc>
        <w:tc>
          <w:tcPr>
            <w:tcW w:w="4910" w:type="dxa"/>
            <w:vAlign w:val="top"/>
          </w:tcPr>
          <w:p>
            <w:pPr>
              <w:spacing w:line="221" w:lineRule="exact"/>
              <w:rPr>
                <w:rFonts w:ascii="Arial"/>
                <w:sz w:val="19"/>
              </w:rPr>
            </w:pPr>
            <w:r/>
          </w:p>
        </w:tc>
      </w:tr>
      <w:tr>
        <w:trPr>
          <w:trHeight w:val="222" w:hRule="atLeast"/>
        </w:trPr>
        <w:tc>
          <w:tcPr>
            <w:tcW w:w="680" w:type="dxa"/>
            <w:vAlign w:val="top"/>
            <w:tcBorders>
              <w:right w:val="single" w:color="000000" w:sz="4" w:space="0"/>
            </w:tcBorders>
          </w:tcPr>
          <w:p>
            <w:pPr>
              <w:pStyle w:val="TableText"/>
              <w:ind w:left="210"/>
              <w:spacing w:before="77" w:line="134" w:lineRule="exact"/>
              <w:rPr>
                <w:sz w:val="17"/>
                <w:szCs w:val="17"/>
              </w:rPr>
            </w:pPr>
            <w:r>
              <w:rPr>
                <w:sz w:val="17"/>
                <w:szCs w:val="17"/>
                <w:spacing w:val="-2"/>
                <w:position w:val="-2"/>
              </w:rPr>
              <w:t>603</w:t>
            </w:r>
          </w:p>
        </w:tc>
        <w:tc>
          <w:tcPr>
            <w:tcW w:w="1116" w:type="dxa"/>
            <w:vAlign w:val="top"/>
            <w:tcBorders>
              <w:left w:val="single" w:color="000000" w:sz="4" w:space="0"/>
            </w:tcBorders>
          </w:tcPr>
          <w:p>
            <w:pPr>
              <w:pStyle w:val="TableText"/>
              <w:ind w:left="475"/>
              <w:spacing w:before="60" w:line="164" w:lineRule="auto"/>
              <w:rPr>
                <w:sz w:val="17"/>
                <w:szCs w:val="17"/>
              </w:rPr>
            </w:pPr>
            <w:r>
              <w:rPr>
                <w:sz w:val="17"/>
                <w:szCs w:val="17"/>
                <w:spacing w:val="-2"/>
              </w:rPr>
              <w:t>char</w:t>
            </w:r>
          </w:p>
        </w:tc>
        <w:tc>
          <w:tcPr>
            <w:tcW w:w="1364" w:type="dxa"/>
            <w:vAlign w:val="top"/>
          </w:tcPr>
          <w:p>
            <w:pPr>
              <w:pStyle w:val="TableText"/>
              <w:ind w:left="214"/>
              <w:spacing w:before="46" w:line="180" w:lineRule="auto"/>
              <w:rPr>
                <w:sz w:val="17"/>
                <w:szCs w:val="17"/>
              </w:rPr>
            </w:pPr>
            <w:r>
              <w:rPr>
                <w:sz w:val="17"/>
                <w:szCs w:val="17"/>
                <w:spacing w:val="-1"/>
              </w:rPr>
              <w:t>name[];</w:t>
            </w:r>
          </w:p>
        </w:tc>
        <w:tc>
          <w:tcPr>
            <w:tcW w:w="4910" w:type="dxa"/>
            <w:vAlign w:val="top"/>
          </w:tcPr>
          <w:p>
            <w:pPr>
              <w:pStyle w:val="TableText"/>
              <w:ind w:left="300"/>
              <w:spacing w:before="33" w:line="194" w:lineRule="auto"/>
              <w:rPr>
                <w:sz w:val="17"/>
                <w:szCs w:val="17"/>
              </w:rPr>
            </w:pPr>
            <w:r>
              <w:rPr>
                <w:sz w:val="17"/>
                <w:szCs w:val="17"/>
                <w:spacing w:val="4"/>
              </w:rPr>
              <w:t>//文件名</w:t>
            </w:r>
          </w:p>
        </w:tc>
      </w:tr>
      <w:tr>
        <w:trPr>
          <w:trHeight w:val="220" w:hRule="atLeast"/>
        </w:trPr>
        <w:tc>
          <w:tcPr>
            <w:tcW w:w="680" w:type="dxa"/>
            <w:vAlign w:val="top"/>
            <w:tcBorders>
              <w:bottom w:val="single" w:color="000000" w:sz="4" w:space="0"/>
              <w:right w:val="single" w:color="000000" w:sz="4" w:space="0"/>
            </w:tcBorders>
          </w:tcPr>
          <w:p>
            <w:pPr>
              <w:pStyle w:val="TableText"/>
              <w:ind w:left="210"/>
              <w:spacing w:before="75" w:line="135" w:lineRule="exact"/>
              <w:rPr>
                <w:sz w:val="17"/>
                <w:szCs w:val="17"/>
              </w:rPr>
            </w:pPr>
            <w:r>
              <w:rPr>
                <w:sz w:val="17"/>
                <w:szCs w:val="17"/>
                <w:spacing w:val="-2"/>
                <w:position w:val="-2"/>
              </w:rPr>
              <w:t>604</w:t>
            </w:r>
          </w:p>
        </w:tc>
        <w:tc>
          <w:tcPr>
            <w:tcW w:w="1116" w:type="dxa"/>
            <w:vAlign w:val="top"/>
            <w:tcBorders>
              <w:left w:val="single" w:color="000000" w:sz="4" w:space="0"/>
              <w:bottom w:val="single" w:color="000000" w:sz="4" w:space="0"/>
            </w:tcBorders>
          </w:tcPr>
          <w:p>
            <w:pPr>
              <w:pStyle w:val="TableText"/>
              <w:ind w:left="125"/>
              <w:spacing w:before="23" w:line="202" w:lineRule="auto"/>
              <w:rPr>
                <w:sz w:val="17"/>
                <w:szCs w:val="17"/>
              </w:rPr>
            </w:pPr>
            <w:r>
              <w:rPr>
                <w:sz w:val="17"/>
                <w:szCs w:val="17"/>
                <w:spacing w:val="-4"/>
              </w:rPr>
              <w:t>};</w:t>
            </w:r>
          </w:p>
        </w:tc>
        <w:tc>
          <w:tcPr>
            <w:tcW w:w="1364" w:type="dxa"/>
            <w:vAlign w:val="top"/>
            <w:tcBorders>
              <w:bottom w:val="single" w:color="000000" w:sz="4" w:space="0"/>
            </w:tcBorders>
          </w:tcPr>
          <w:p>
            <w:pPr>
              <w:spacing w:line="210" w:lineRule="exact"/>
              <w:rPr>
                <w:rFonts w:ascii="Arial"/>
                <w:sz w:val="18"/>
              </w:rPr>
            </w:pPr>
            <w:r/>
          </w:p>
        </w:tc>
        <w:tc>
          <w:tcPr>
            <w:tcW w:w="4910" w:type="dxa"/>
            <w:vAlign w:val="top"/>
            <w:tcBorders>
              <w:bottom w:val="single" w:color="000000" w:sz="4" w:space="0"/>
            </w:tcBorders>
          </w:tcPr>
          <w:p>
            <w:pPr>
              <w:spacing w:line="210" w:lineRule="exact"/>
              <w:rPr>
                <w:rFonts w:ascii="Arial"/>
                <w:sz w:val="18"/>
              </w:rPr>
            </w:pPr>
            <w:r/>
          </w:p>
        </w:tc>
      </w:tr>
    </w:tbl>
    <w:p>
      <w:pPr>
        <w:ind w:left="180" w:firstLine="450"/>
        <w:spacing w:before="89" w:line="320" w:lineRule="auto"/>
        <w:jc w:val="both"/>
        <w:rPr>
          <w:rFonts w:ascii="SimSun" w:hAnsi="SimSun" w:eastAsia="SimSun" w:cs="SimSun"/>
          <w:sz w:val="21"/>
          <w:szCs w:val="21"/>
        </w:rPr>
      </w:pPr>
      <w:r>
        <w:rPr>
          <w:rFonts w:ascii="SimSun" w:hAnsi="SimSun" w:eastAsia="SimSun" w:cs="SimSun"/>
          <w:sz w:val="21"/>
          <w:szCs w:val="21"/>
          <w:spacing w:val="16"/>
        </w:rPr>
        <w:t>上述数据结构有多个成员，最主要的成员是</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5"/>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就是普通用</w:t>
      </w:r>
      <w:r>
        <w:rPr>
          <w:rFonts w:ascii="SimSun" w:hAnsi="SimSun" w:eastAsia="SimSun" w:cs="SimSun"/>
          <w:sz w:val="21"/>
          <w:szCs w:val="21"/>
        </w:rPr>
        <w:t xml:space="preserve"> </w:t>
      </w:r>
      <w:r>
        <w:rPr>
          <w:rFonts w:ascii="SimSun" w:hAnsi="SimSun" w:eastAsia="SimSun" w:cs="SimSun"/>
          <w:sz w:val="21"/>
          <w:szCs w:val="21"/>
          <w:spacing w:val="-1"/>
        </w:rPr>
        <w:t>户看到的文件名，而</w:t>
      </w:r>
      <w:r>
        <w:rPr>
          <w:rFonts w:ascii="Times New Roman" w:hAnsi="Times New Roman" w:eastAsia="Times New Roman" w:cs="Times New Roman"/>
          <w:sz w:val="21"/>
          <w:szCs w:val="21"/>
          <w:spacing w:val="-1"/>
        </w:rPr>
        <w:t>inode  </w:t>
      </w:r>
      <w:r>
        <w:rPr>
          <w:rFonts w:ascii="SimSun" w:hAnsi="SimSun" w:eastAsia="SimSun" w:cs="SimSun"/>
          <w:sz w:val="21"/>
          <w:szCs w:val="21"/>
          <w:spacing w:val="-1"/>
        </w:rPr>
        <w:t>则是该文件的</w:t>
      </w:r>
      <w:r>
        <w:rPr>
          <w:rFonts w:ascii="Times New Roman" w:hAnsi="Times New Roman" w:eastAsia="Times New Roman" w:cs="Times New Roman"/>
          <w:sz w:val="21"/>
          <w:szCs w:val="21"/>
          <w:spacing w:val="-1"/>
        </w:rPr>
        <w:t>inode    ID</w:t>
      </w:r>
      <w:r>
        <w:rPr>
          <w:rFonts w:ascii="SimSun" w:hAnsi="SimSun" w:eastAsia="SimSun" w:cs="SimSun"/>
          <w:sz w:val="21"/>
          <w:szCs w:val="21"/>
          <w:spacing w:val="-1"/>
        </w:rPr>
        <w:t>。另 外 ，</w:t>
      </w:r>
      <w:r>
        <w:rPr>
          <w:rFonts w:ascii="Times New Roman" w:hAnsi="Times New Roman" w:eastAsia="Times New Roman" w:cs="Times New Roman"/>
          <w:sz w:val="21"/>
          <w:szCs w:val="21"/>
          <w:spacing w:val="-1"/>
        </w:rPr>
        <w:t>rec_len  </w:t>
      </w:r>
      <w:r>
        <w:rPr>
          <w:rFonts w:ascii="SimSun" w:hAnsi="SimSun" w:eastAsia="SimSun" w:cs="SimSun"/>
          <w:sz w:val="21"/>
          <w:szCs w:val="21"/>
          <w:spacing w:val="-1"/>
        </w:rPr>
        <w:t>和</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1"/>
        </w:rPr>
        <w:t>name_len  </w:t>
      </w:r>
      <w:r>
        <w:rPr>
          <w:rFonts w:ascii="SimSun" w:hAnsi="SimSun" w:eastAsia="SimSun" w:cs="SimSun"/>
          <w:sz w:val="21"/>
          <w:szCs w:val="21"/>
          <w:spacing w:val="-1"/>
        </w:rPr>
        <w:t>是</w:t>
      </w:r>
      <w:r>
        <w:rPr>
          <w:rFonts w:ascii="SimSun" w:hAnsi="SimSun" w:eastAsia="SimSun" w:cs="SimSun"/>
          <w:sz w:val="21"/>
          <w:szCs w:val="21"/>
          <w:spacing w:val="-33"/>
        </w:rPr>
        <w:t xml:space="preserve"> </w:t>
      </w:r>
      <w:r>
        <w:rPr>
          <w:rFonts w:ascii="SimSun" w:hAnsi="SimSun" w:eastAsia="SimSun" w:cs="SimSun"/>
          <w:sz w:val="21"/>
          <w:szCs w:val="21"/>
          <w:spacing w:val="-1"/>
        </w:rPr>
        <w:t>辅</w:t>
      </w:r>
      <w:r>
        <w:rPr>
          <w:rFonts w:ascii="SimSun" w:hAnsi="SimSun" w:eastAsia="SimSun" w:cs="SimSun"/>
          <w:sz w:val="21"/>
          <w:szCs w:val="21"/>
        </w:rPr>
        <w:t xml:space="preserve"> </w:t>
      </w:r>
      <w:r>
        <w:rPr>
          <w:rFonts w:ascii="SimSun" w:hAnsi="SimSun" w:eastAsia="SimSun" w:cs="SimSun"/>
          <w:sz w:val="21"/>
          <w:szCs w:val="21"/>
          <w:spacing w:val="12"/>
        </w:rPr>
        <w:t>助我们实现目录项遍历和管理的。在本实例中，目录项在目录中的组织如图4-11所</w:t>
      </w:r>
      <w:r>
        <w:rPr>
          <w:rFonts w:ascii="SimSun" w:hAnsi="SimSun" w:eastAsia="SimSun" w:cs="SimSun"/>
          <w:sz w:val="21"/>
          <w:szCs w:val="21"/>
          <w:spacing w:val="10"/>
        </w:rPr>
        <w:t xml:space="preserve"> </w:t>
      </w:r>
      <w:r>
        <w:rPr>
          <w:rFonts w:ascii="SimSun" w:hAnsi="SimSun" w:eastAsia="SimSun" w:cs="SimSun"/>
          <w:sz w:val="21"/>
          <w:szCs w:val="21"/>
          <w:spacing w:val="19"/>
        </w:rPr>
        <w:t>示(这里省略了部分内容)。</w:t>
      </w:r>
    </w:p>
    <w:p>
      <w:pPr>
        <w:ind w:firstLine="2630"/>
        <w:spacing w:before="99" w:line="4050" w:lineRule="exact"/>
        <w:rPr/>
      </w:pPr>
      <w:r>
        <w:rPr>
          <w:position w:val="-81"/>
        </w:rPr>
        <w:pict>
          <v:group id="_x0000_s676" style="mso-position-vertical-relative:line;mso-position-horizontal-relative:char;width:161.5pt;height:202.55pt;" filled="false" stroked="false" coordsize="3230,4051" coordorigin="0,0">
            <v:shape id="_x0000_s678" style="position:absolute;left:0;top:0;width:3230;height:4051;" filled="false" stroked="false" type="#_x0000_t75">
              <v:imagedata o:title="" r:id="rId453"/>
            </v:shape>
            <v:shape id="_x0000_s680" style="position:absolute;left:-20;top:-20;width:3270;height:4091;" filled="false" stroked="false" type="#_x0000_t202">
              <v:fill on="false"/>
              <v:stroke on="false"/>
              <v:path/>
              <v:imagedata o:title=""/>
              <o:lock v:ext="edit" aspectratio="false"/>
              <v:textbox inset="0mm,0mm,0mm,0mm">
                <w:txbxContent>
                  <w:p>
                    <w:pPr>
                      <w:spacing w:line="428" w:lineRule="auto"/>
                      <w:rPr>
                        <w:rFonts w:ascii="Arial"/>
                        <w:sz w:val="21"/>
                      </w:rPr>
                    </w:pPr>
                    <w:r/>
                  </w:p>
                  <w:p>
                    <w:pPr>
                      <w:ind w:left="529"/>
                      <w:spacing w:before="52" w:line="236" w:lineRule="exact"/>
                      <w:rPr>
                        <w:rFonts w:ascii="SimSun" w:hAnsi="SimSun" w:eastAsia="SimSun" w:cs="SimSun"/>
                        <w:sz w:val="11"/>
                        <w:szCs w:val="11"/>
                      </w:rPr>
                    </w:pPr>
                    <w:r>
                      <w:rPr>
                        <w:rFonts w:ascii="Times New Roman" w:hAnsi="Times New Roman" w:eastAsia="Times New Roman" w:cs="Times New Roman"/>
                        <w:sz w:val="11"/>
                        <w:szCs w:val="11"/>
                        <w:spacing w:val="-5"/>
                        <w:position w:val="3"/>
                      </w:rPr>
                      <w:t>2</w:t>
                    </w:r>
                    <w:r>
                      <w:rPr>
                        <w:rFonts w:ascii="Times New Roman" w:hAnsi="Times New Roman" w:eastAsia="Times New Roman" w:cs="Times New Roman"/>
                        <w:sz w:val="11"/>
                        <w:szCs w:val="11"/>
                        <w:position w:val="3"/>
                      </w:rPr>
                      <w:t xml:space="preserve">                         </w:t>
                    </w:r>
                    <w:r>
                      <w:rPr>
                        <w:rFonts w:ascii="SimSun" w:hAnsi="SimSun" w:eastAsia="SimSun" w:cs="SimSun"/>
                        <w:sz w:val="16"/>
                        <w:szCs w:val="16"/>
                        <w:spacing w:val="-5"/>
                      </w:rPr>
                      <w:t>……</w:t>
                    </w:r>
                    <w:r>
                      <w:rPr>
                        <w:rFonts w:ascii="SimSun" w:hAnsi="SimSun" w:eastAsia="SimSun" w:cs="SimSun"/>
                        <w:sz w:val="16"/>
                        <w:szCs w:val="16"/>
                        <w:spacing w:val="5"/>
                      </w:rPr>
                      <w:t xml:space="preserve">       </w:t>
                    </w:r>
                    <w:r>
                      <w:rPr>
                        <w:rFonts w:ascii="SimSun" w:hAnsi="SimSun" w:eastAsia="SimSun" w:cs="SimSun"/>
                        <w:sz w:val="11"/>
                        <w:szCs w:val="11"/>
                        <w:spacing w:val="-5"/>
                      </w:rPr>
                      <w:t>……</w:t>
                    </w:r>
                  </w:p>
                  <w:p>
                    <w:pPr>
                      <w:ind w:left="369"/>
                      <w:spacing w:before="194" w:line="188" w:lineRule="auto"/>
                      <w:rPr>
                        <w:sz w:val="11"/>
                        <w:szCs w:val="11"/>
                      </w:rPr>
                    </w:pPr>
                    <w:r>
                      <w:rPr>
                        <w:rFonts w:ascii="Times New Roman" w:hAnsi="Times New Roman" w:eastAsia="Times New Roman" w:cs="Times New Roman"/>
                        <w:sz w:val="11"/>
                        <w:szCs w:val="11"/>
                        <w:spacing w:val="-1"/>
                      </w:rPr>
                      <w:t>262145</w:t>
                    </w:r>
                    <w:r>
                      <w:rPr>
                        <w:rFonts w:ascii="Times New Roman" w:hAnsi="Times New Roman" w:eastAsia="Times New Roman" w:cs="Times New Roman"/>
                        <w:sz w:val="11"/>
                        <w:szCs w:val="11"/>
                      </w:rPr>
                      <w:t xml:space="preserve">                     </w:t>
                    </w:r>
                    <w:r>
                      <w:rPr>
                        <w:sz w:val="11"/>
                        <w:szCs w:val="11"/>
                        <w:position w:val="1"/>
                      </w:rPr>
                      <w:drawing>
                        <wp:inline distT="0" distB="0" distL="0" distR="0">
                          <wp:extent cx="196870" cy="31717"/>
                          <wp:effectExtent l="0" t="0" r="0" b="0"/>
                          <wp:docPr id="486" name="IM 486"/>
                          <wp:cNvGraphicFramePr/>
                          <a:graphic>
                            <a:graphicData uri="http://schemas.openxmlformats.org/drawingml/2006/picture">
                              <pic:pic>
                                <pic:nvPicPr>
                                  <pic:cNvPr id="486" name="IM 486"/>
                                  <pic:cNvPicPr/>
                                </pic:nvPicPr>
                                <pic:blipFill>
                                  <a:blip r:embed="rId454"/>
                                  <a:stretch>
                                    <a:fillRect/>
                                  </a:stretch>
                                </pic:blipFill>
                                <pic:spPr>
                                  <a:xfrm rot="0">
                                    <a:off x="0" y="0"/>
                                    <a:ext cx="196870" cy="31717"/>
                                  </a:xfrm>
                                  <a:prstGeom prst="rect">
                                    <a:avLst/>
                                  </a:prstGeom>
                                </pic:spPr>
                              </pic:pic>
                            </a:graphicData>
                          </a:graphic>
                        </wp:inline>
                      </w:drawing>
                    </w:r>
                    <w:r>
                      <w:rPr>
                        <w:rFonts w:ascii="Times New Roman" w:hAnsi="Times New Roman" w:eastAsia="Times New Roman" w:cs="Times New Roman"/>
                        <w:sz w:val="11"/>
                        <w:szCs w:val="11"/>
                        <w:spacing w:val="1"/>
                      </w:rPr>
                      <w:t xml:space="preserve">                     </w:t>
                    </w:r>
                    <w:r>
                      <w:rPr>
                        <w:sz w:val="11"/>
                        <w:szCs w:val="11"/>
                        <w:position w:val="1"/>
                      </w:rPr>
                      <w:drawing>
                        <wp:inline distT="0" distB="0" distL="0" distR="0">
                          <wp:extent cx="196870" cy="31717"/>
                          <wp:effectExtent l="0" t="0" r="0" b="0"/>
                          <wp:docPr id="488" name="IM 488"/>
                          <wp:cNvGraphicFramePr/>
                          <a:graphic>
                            <a:graphicData uri="http://schemas.openxmlformats.org/drawingml/2006/picture">
                              <pic:pic>
                                <pic:nvPicPr>
                                  <pic:cNvPr id="488" name="IM 488"/>
                                  <pic:cNvPicPr/>
                                </pic:nvPicPr>
                                <pic:blipFill>
                                  <a:blip r:embed="rId455"/>
                                  <a:stretch>
                                    <a:fillRect/>
                                  </a:stretch>
                                </pic:blipFill>
                                <pic:spPr>
                                  <a:xfrm rot="0">
                                    <a:off x="0" y="0"/>
                                    <a:ext cx="196870" cy="31717"/>
                                  </a:xfrm>
                                  <a:prstGeom prst="rect">
                                    <a:avLst/>
                                  </a:prstGeom>
                                </pic:spPr>
                              </pic:pic>
                            </a:graphicData>
                          </a:graphic>
                        </wp:inline>
                      </w:drawing>
                    </w:r>
                  </w:p>
                  <w:p>
                    <w:pPr>
                      <w:spacing w:line="247" w:lineRule="auto"/>
                      <w:rPr>
                        <w:rFonts w:ascii="Arial"/>
                        <w:sz w:val="21"/>
                      </w:rPr>
                    </w:pPr>
                    <w:r/>
                  </w:p>
                  <w:p>
                    <w:pPr>
                      <w:ind w:left="369"/>
                      <w:spacing w:before="32" w:line="207"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12</w:t>
                    </w:r>
                    <w:r>
                      <w:rPr>
                        <w:rFonts w:ascii="Times New Roman" w:hAnsi="Times New Roman" w:eastAsia="Times New Roman" w:cs="Times New Roman"/>
                        <w:sz w:val="11"/>
                        <w:szCs w:val="11"/>
                      </w:rPr>
                      <w:t xml:space="preserve">                              </w:t>
                    </w:r>
                    <w:r>
                      <w:rPr>
                        <w:sz w:val="11"/>
                        <w:szCs w:val="11"/>
                      </w:rPr>
                      <w:drawing>
                        <wp:inline distT="0" distB="0" distL="0" distR="0">
                          <wp:extent cx="190485" cy="44477"/>
                          <wp:effectExtent l="0" t="0" r="0" b="0"/>
                          <wp:docPr id="490" name="IM 490"/>
                          <wp:cNvGraphicFramePr/>
                          <a:graphic>
                            <a:graphicData uri="http://schemas.openxmlformats.org/drawingml/2006/picture">
                              <pic:pic>
                                <pic:nvPicPr>
                                  <pic:cNvPr id="490" name="IM 490"/>
                                  <pic:cNvPicPr/>
                                </pic:nvPicPr>
                                <pic:blipFill>
                                  <a:blip r:embed="rId456"/>
                                  <a:stretch>
                                    <a:fillRect/>
                                  </a:stretch>
                                </pic:blipFill>
                                <pic:spPr>
                                  <a:xfrm rot="0">
                                    <a:off x="0" y="0"/>
                                    <a:ext cx="190485" cy="44477"/>
                                  </a:xfrm>
                                  <a:prstGeom prst="rect">
                                    <a:avLst/>
                                  </a:prstGeom>
                                </pic:spPr>
                              </pic:pic>
                            </a:graphicData>
                          </a:graphic>
                        </wp:inline>
                      </w:drawing>
                    </w:r>
                    <w:r>
                      <w:rPr>
                        <w:rFonts w:ascii="Times New Roman" w:hAnsi="Times New Roman" w:eastAsia="Times New Roman" w:cs="Times New Roman"/>
                        <w:sz w:val="11"/>
                        <w:szCs w:val="11"/>
                        <w:spacing w:val="1"/>
                      </w:rPr>
                      <w:t xml:space="preserve">                    </w:t>
                    </w:r>
                    <w:r>
                      <w:rPr>
                        <w:rFonts w:ascii="Times New Roman" w:hAnsi="Times New Roman" w:eastAsia="Times New Roman" w:cs="Times New Roman"/>
                        <w:sz w:val="11"/>
                        <w:szCs w:val="11"/>
                        <w:spacing w:val="-4"/>
                      </w:rPr>
                      <w:t>11.txt</w:t>
                    </w:r>
                  </w:p>
                  <w:p>
                    <w:pPr>
                      <w:ind w:left="369"/>
                      <w:spacing w:before="253" w:line="226"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2"/>
                      </w:rPr>
                      <w:t>13                 </w:t>
                    </w:r>
                    <w:r>
                      <w:rPr>
                        <w:rFonts w:ascii="Times New Roman" w:hAnsi="Times New Roman" w:eastAsia="Times New Roman" w:cs="Times New Roman"/>
                        <w:sz w:val="11"/>
                        <w:szCs w:val="11"/>
                        <w:spacing w:val="-3"/>
                      </w:rPr>
                      <w:t xml:space="preserve">                   </w:t>
                    </w:r>
                    <w:r>
                      <w:rPr>
                        <w:rFonts w:ascii="SimSun" w:hAnsi="SimSun" w:eastAsia="SimSun" w:cs="SimSun"/>
                        <w:sz w:val="11"/>
                        <w:szCs w:val="11"/>
                        <w:spacing w:val="-3"/>
                        <w:position w:val="1"/>
                      </w:rPr>
                      <w:t>…</w:t>
                    </w:r>
                    <w:r>
                      <w:rPr>
                        <w:rFonts w:ascii="SimSun" w:hAnsi="SimSun" w:eastAsia="SimSun" w:cs="SimSun"/>
                        <w:sz w:val="11"/>
                        <w:szCs w:val="11"/>
                        <w:spacing w:val="2"/>
                        <w:position w:val="1"/>
                      </w:rPr>
                      <w:t xml:space="preserve">            </w:t>
                    </w:r>
                    <w:r>
                      <w:rPr>
                        <w:rFonts w:ascii="Times New Roman" w:hAnsi="Times New Roman" w:eastAsia="Times New Roman" w:cs="Times New Roman"/>
                        <w:sz w:val="11"/>
                        <w:szCs w:val="11"/>
                        <w:spacing w:val="-3"/>
                      </w:rPr>
                      <w:t>12.txt</w:t>
                    </w:r>
                  </w:p>
                  <w:p>
                    <w:pPr>
                      <w:ind w:left="369"/>
                      <w:spacing w:before="256" w:line="201" w:lineRule="auto"/>
                      <w:rPr>
                        <w:rFonts w:ascii="Times New Roman" w:hAnsi="Times New Roman" w:eastAsia="Times New Roman" w:cs="Times New Roman"/>
                        <w:sz w:val="16"/>
                        <w:szCs w:val="16"/>
                      </w:rPr>
                    </w:pPr>
                    <w:r>
                      <w:rPr>
                        <w:rFonts w:ascii="Times New Roman" w:hAnsi="Times New Roman" w:eastAsia="Times New Roman" w:cs="Times New Roman"/>
                        <w:sz w:val="11"/>
                        <w:szCs w:val="11"/>
                        <w:spacing w:val="-3"/>
                      </w:rPr>
                      <w:t>14</w:t>
                    </w:r>
                    <w:r>
                      <w:rPr>
                        <w:rFonts w:ascii="Times New Roman" w:hAnsi="Times New Roman" w:eastAsia="Times New Roman" w:cs="Times New Roman"/>
                        <w:sz w:val="11"/>
                        <w:szCs w:val="11"/>
                      </w:rPr>
                      <w:t xml:space="preserve">                              </w:t>
                    </w:r>
                    <w:r>
                      <w:rPr>
                        <w:sz w:val="11"/>
                        <w:szCs w:val="11"/>
                      </w:rPr>
                      <w:drawing>
                        <wp:inline distT="0" distB="0" distL="0" distR="0">
                          <wp:extent cx="190485" cy="50856"/>
                          <wp:effectExtent l="0" t="0" r="0" b="0"/>
                          <wp:docPr id="492" name="IM 492"/>
                          <wp:cNvGraphicFramePr/>
                          <a:graphic>
                            <a:graphicData uri="http://schemas.openxmlformats.org/drawingml/2006/picture">
                              <pic:pic>
                                <pic:nvPicPr>
                                  <pic:cNvPr id="492" name="IM 492"/>
                                  <pic:cNvPicPr/>
                                </pic:nvPicPr>
                                <pic:blipFill>
                                  <a:blip r:embed="rId457"/>
                                  <a:stretch>
                                    <a:fillRect/>
                                  </a:stretch>
                                </pic:blipFill>
                                <pic:spPr>
                                  <a:xfrm rot="0">
                                    <a:off x="0" y="0"/>
                                    <a:ext cx="190485" cy="50856"/>
                                  </a:xfrm>
                                  <a:prstGeom prst="rect">
                                    <a:avLst/>
                                  </a:prstGeom>
                                </pic:spPr>
                              </pic:pic>
                            </a:graphicData>
                          </a:graphic>
                        </wp:inline>
                      </w:drawing>
                    </w:r>
                    <w:r>
                      <w:rPr>
                        <w:rFonts w:ascii="Times New Roman" w:hAnsi="Times New Roman" w:eastAsia="Times New Roman" w:cs="Times New Roman"/>
                        <w:sz w:val="11"/>
                        <w:szCs w:val="11"/>
                        <w:spacing w:val="1"/>
                      </w:rPr>
                      <w:t xml:space="preserve">                    </w:t>
                    </w:r>
                    <w:r>
                      <w:rPr>
                        <w:rFonts w:ascii="Times New Roman" w:hAnsi="Times New Roman" w:eastAsia="Times New Roman" w:cs="Times New Roman"/>
                        <w:sz w:val="16"/>
                        <w:szCs w:val="16"/>
                        <w:spacing w:val="-3"/>
                      </w:rPr>
                      <w:t>3.txt</w:t>
                    </w:r>
                  </w:p>
                  <w:p>
                    <w:pPr>
                      <w:ind w:left="369"/>
                      <w:spacing w:before="270" w:line="207"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15</w:t>
                    </w:r>
                    <w:r>
                      <w:rPr>
                        <w:rFonts w:ascii="Times New Roman" w:hAnsi="Times New Roman" w:eastAsia="Times New Roman" w:cs="Times New Roman"/>
                        <w:sz w:val="11"/>
                        <w:szCs w:val="11"/>
                      </w:rPr>
                      <w:t xml:space="preserve">                              </w:t>
                    </w:r>
                    <w:r>
                      <w:rPr>
                        <w:sz w:val="11"/>
                        <w:szCs w:val="11"/>
                      </w:rPr>
                      <w:drawing>
                        <wp:inline distT="0" distB="0" distL="0" distR="0">
                          <wp:extent cx="190485" cy="38097"/>
                          <wp:effectExtent l="0" t="0" r="0" b="0"/>
                          <wp:docPr id="494" name="IM 494"/>
                          <wp:cNvGraphicFramePr/>
                          <a:graphic>
                            <a:graphicData uri="http://schemas.openxmlformats.org/drawingml/2006/picture">
                              <pic:pic>
                                <pic:nvPicPr>
                                  <pic:cNvPr id="494" name="IM 494"/>
                                  <pic:cNvPicPr/>
                                </pic:nvPicPr>
                                <pic:blipFill>
                                  <a:blip r:embed="rId458"/>
                                  <a:stretch>
                                    <a:fillRect/>
                                  </a:stretch>
                                </pic:blipFill>
                                <pic:spPr>
                                  <a:xfrm rot="0">
                                    <a:off x="0" y="0"/>
                                    <a:ext cx="190485" cy="38097"/>
                                  </a:xfrm>
                                  <a:prstGeom prst="rect">
                                    <a:avLst/>
                                  </a:prstGeom>
                                </pic:spPr>
                              </pic:pic>
                            </a:graphicData>
                          </a:graphic>
                        </wp:inline>
                      </w:drawing>
                    </w:r>
                    <w:r>
                      <w:rPr>
                        <w:rFonts w:ascii="Times New Roman" w:hAnsi="Times New Roman" w:eastAsia="Times New Roman" w:cs="Times New Roman"/>
                        <w:sz w:val="11"/>
                        <w:szCs w:val="11"/>
                        <w:spacing w:val="1"/>
                      </w:rPr>
                      <w:t xml:space="preserve">                    </w:t>
                    </w:r>
                    <w:r>
                      <w:rPr>
                        <w:rFonts w:ascii="Times New Roman" w:hAnsi="Times New Roman" w:eastAsia="Times New Roman" w:cs="Times New Roman"/>
                        <w:sz w:val="11"/>
                        <w:szCs w:val="11"/>
                        <w:spacing w:val="-4"/>
                      </w:rPr>
                      <w:t>14.txt</w:t>
                    </w:r>
                  </w:p>
                  <w:p>
                    <w:pPr>
                      <w:spacing w:line="255" w:lineRule="auto"/>
                      <w:rPr>
                        <w:rFonts w:ascii="Arial"/>
                        <w:sz w:val="21"/>
                      </w:rPr>
                    </w:pPr>
                    <w:r/>
                  </w:p>
                  <w:p>
                    <w:pPr>
                      <w:ind w:left="369"/>
                      <w:spacing w:before="32" w:line="21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3"/>
                      </w:rPr>
                      <w:t>16</w:t>
                    </w:r>
                    <w:r>
                      <w:rPr>
                        <w:rFonts w:ascii="Times New Roman" w:hAnsi="Times New Roman" w:eastAsia="Times New Roman" w:cs="Times New Roman"/>
                        <w:sz w:val="11"/>
                        <w:szCs w:val="11"/>
                        <w:color w:val="FFFFFF"/>
                      </w:rPr>
                      <w:t xml:space="preserve">                              </w:t>
                    </w:r>
                    <w:r>
                      <w:rPr>
                        <w:sz w:val="11"/>
                        <w:szCs w:val="11"/>
                      </w:rPr>
                      <w:drawing>
                        <wp:inline distT="0" distB="0" distL="0" distR="0">
                          <wp:extent cx="190485" cy="31718"/>
                          <wp:effectExtent l="0" t="0" r="0" b="0"/>
                          <wp:docPr id="496" name="IM 496"/>
                          <wp:cNvGraphicFramePr/>
                          <a:graphic>
                            <a:graphicData uri="http://schemas.openxmlformats.org/drawingml/2006/picture">
                              <pic:pic>
                                <pic:nvPicPr>
                                  <pic:cNvPr id="496" name="IM 496"/>
                                  <pic:cNvPicPr/>
                                </pic:nvPicPr>
                                <pic:blipFill>
                                  <a:blip r:embed="rId459"/>
                                  <a:stretch>
                                    <a:fillRect/>
                                  </a:stretch>
                                </pic:blipFill>
                                <pic:spPr>
                                  <a:xfrm rot="0">
                                    <a:off x="0" y="0"/>
                                    <a:ext cx="190485" cy="31718"/>
                                  </a:xfrm>
                                  <a:prstGeom prst="rect">
                                    <a:avLst/>
                                  </a:prstGeom>
                                </pic:spPr>
                              </pic:pic>
                            </a:graphicData>
                          </a:graphic>
                        </wp:inline>
                      </w:drawing>
                    </w:r>
                    <w:r>
                      <w:rPr>
                        <w:rFonts w:ascii="Times New Roman" w:hAnsi="Times New Roman" w:eastAsia="Times New Roman" w:cs="Times New Roman"/>
                        <w:sz w:val="11"/>
                        <w:szCs w:val="11"/>
                        <w:color w:val="FFFFFF"/>
                        <w:spacing w:val="1"/>
                      </w:rPr>
                      <w:t xml:space="preserve">                    </w:t>
                    </w:r>
                    <w:r>
                      <w:rPr>
                        <w:rFonts w:ascii="Times New Roman" w:hAnsi="Times New Roman" w:eastAsia="Times New Roman" w:cs="Times New Roman"/>
                        <w:sz w:val="11"/>
                        <w:szCs w:val="11"/>
                        <w:spacing w:val="-3"/>
                      </w:rPr>
                      <w:t>f5.txt</w:t>
                    </w:r>
                  </w:p>
                </w:txbxContent>
              </v:textbox>
            </v:shape>
          </v:group>
        </w:pict>
      </w:r>
    </w:p>
    <w:p>
      <w:pPr>
        <w:ind w:left="2879"/>
        <w:spacing w:before="289" w:line="220" w:lineRule="auto"/>
        <w:rPr>
          <w:rFonts w:ascii="SimSun" w:hAnsi="SimSun" w:eastAsia="SimSun" w:cs="SimSun"/>
          <w:sz w:val="21"/>
          <w:szCs w:val="21"/>
        </w:rPr>
      </w:pPr>
      <w:r>
        <w:rPr>
          <w:rFonts w:ascii="SimSun" w:hAnsi="SimSun" w:eastAsia="SimSun" w:cs="SimSun"/>
          <w:sz w:val="21"/>
          <w:szCs w:val="21"/>
          <w:spacing w:val="-11"/>
        </w:rPr>
        <w:t>图4-11</w:t>
      </w:r>
      <w:r>
        <w:rPr>
          <w:rFonts w:ascii="SimSun" w:hAnsi="SimSun" w:eastAsia="SimSun" w:cs="SimSun"/>
          <w:sz w:val="21"/>
          <w:szCs w:val="21"/>
          <w:spacing w:val="63"/>
        </w:rPr>
        <w:t xml:space="preserve"> </w:t>
      </w:r>
      <w:r>
        <w:rPr>
          <w:rFonts w:ascii="SimSun" w:hAnsi="SimSun" w:eastAsia="SimSun" w:cs="SimSun"/>
          <w:sz w:val="21"/>
          <w:szCs w:val="21"/>
          <w:spacing w:val="-11"/>
        </w:rPr>
        <w:t>目录项在目录中的组织</w:t>
      </w:r>
    </w:p>
    <w:p>
      <w:pPr>
        <w:ind w:left="180" w:right="9" w:firstLine="450"/>
        <w:spacing w:before="149" w:line="317" w:lineRule="auto"/>
        <w:jc w:val="both"/>
        <w:rPr>
          <w:rFonts w:ascii="SimSun" w:hAnsi="SimSun" w:eastAsia="SimSun" w:cs="SimSun"/>
          <w:sz w:val="21"/>
          <w:szCs w:val="21"/>
        </w:rPr>
      </w:pPr>
      <w:r>
        <w:rPr>
          <w:rFonts w:ascii="SimSun" w:hAnsi="SimSun" w:eastAsia="SimSun" w:cs="SimSun"/>
          <w:sz w:val="21"/>
          <w:szCs w:val="21"/>
          <w:spacing w:val="13"/>
        </w:rPr>
        <w:t>可以看出，目录中的目录项主要建立了文件名与</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ID</w:t>
      </w:r>
      <w:r>
        <w:rPr>
          <w:rFonts w:ascii="SimSun" w:hAnsi="SimSun" w:eastAsia="SimSun" w:cs="SimSun"/>
          <w:sz w:val="21"/>
          <w:szCs w:val="21"/>
          <w:spacing w:val="13"/>
        </w:rPr>
        <w:t>的一一对应关系。这</w:t>
      </w:r>
      <w:r>
        <w:rPr>
          <w:rFonts w:ascii="SimSun" w:hAnsi="SimSun" w:eastAsia="SimSun" w:cs="SimSun"/>
          <w:sz w:val="21"/>
          <w:szCs w:val="21"/>
          <w:spacing w:val="3"/>
        </w:rPr>
        <w:t xml:space="preserve"> </w:t>
      </w:r>
      <w:r>
        <w:rPr>
          <w:rFonts w:ascii="SimSun" w:hAnsi="SimSun" w:eastAsia="SimSun" w:cs="SimSun"/>
          <w:sz w:val="21"/>
          <w:szCs w:val="21"/>
          <w:spacing w:val="20"/>
        </w:rPr>
        <w:t>样，当用户通过文件名访问某个文件时，文件</w:t>
      </w:r>
      <w:r>
        <w:rPr>
          <w:rFonts w:ascii="SimSun" w:hAnsi="SimSun" w:eastAsia="SimSun" w:cs="SimSun"/>
          <w:sz w:val="21"/>
          <w:szCs w:val="21"/>
          <w:spacing w:val="19"/>
        </w:rPr>
        <w:t>系统就可以根据文件名找到对应的</w:t>
      </w:r>
      <w:r>
        <w:rPr>
          <w:rFonts w:ascii="SimSun" w:hAnsi="SimSun" w:eastAsia="SimSun" w:cs="SimSun"/>
          <w:sz w:val="21"/>
          <w:szCs w:val="21"/>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rPr>
        <w:t>ID</w:t>
      </w:r>
      <w:r>
        <w:rPr>
          <w:rFonts w:ascii="SimSun" w:hAnsi="SimSun" w:eastAsia="SimSun" w:cs="SimSun"/>
          <w:sz w:val="21"/>
          <w:szCs w:val="21"/>
          <w:spacing w:val="5"/>
        </w:rPr>
        <w:t>。由</w:t>
      </w:r>
      <w:r>
        <w:rPr>
          <w:rFonts w:ascii="SimSun" w:hAnsi="SimSun" w:eastAsia="SimSun" w:cs="SimSun"/>
          <w:sz w:val="21"/>
          <w:szCs w:val="21"/>
          <w:spacing w:val="82"/>
        </w:rPr>
        <w:t xml:space="preserve"> </w:t>
      </w:r>
      <w:r>
        <w:rPr>
          <w:rFonts w:ascii="SimSun" w:hAnsi="SimSun" w:eastAsia="SimSun" w:cs="SimSun"/>
          <w:sz w:val="21"/>
          <w:szCs w:val="21"/>
          <w:spacing w:val="5"/>
        </w:rPr>
        <w:t>于</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在</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表中依次排列，因此也就可以根据</w:t>
      </w:r>
      <w:r>
        <w:rPr>
          <w:rFonts w:ascii="Times New Roman" w:hAnsi="Times New Roman" w:eastAsia="Times New Roman" w:cs="Times New Roman"/>
          <w:sz w:val="21"/>
          <w:szCs w:val="21"/>
        </w:rPr>
        <w:t>inodeID</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5"/>
        </w:rPr>
        <w:t>找到对应</w:t>
      </w:r>
      <w:r>
        <w:rPr>
          <w:rFonts w:ascii="SimSun" w:hAnsi="SimSun" w:eastAsia="SimSun" w:cs="SimSun"/>
          <w:sz w:val="21"/>
          <w:szCs w:val="21"/>
        </w:rPr>
        <w:t xml:space="preserve"> </w:t>
      </w:r>
      <w:r>
        <w:rPr>
          <w:rFonts w:ascii="SimSun" w:hAnsi="SimSun" w:eastAsia="SimSun" w:cs="SimSun"/>
          <w:sz w:val="21"/>
          <w:szCs w:val="21"/>
          <w:spacing w:val="12"/>
        </w:rPr>
        <w:t>的</w:t>
      </w:r>
      <w:r>
        <w:rPr>
          <w:rFonts w:ascii="SimSun" w:hAnsi="SimSun" w:eastAsia="SimSun" w:cs="SimSun"/>
          <w:sz w:val="21"/>
          <w:szCs w:val="21"/>
        </w:rPr>
        <w:t>inode</w:t>
      </w:r>
      <w:r>
        <w:rPr>
          <w:rFonts w:ascii="SimSun" w:hAnsi="SimSun" w:eastAsia="SimSun" w:cs="SimSun"/>
          <w:sz w:val="21"/>
          <w:szCs w:val="21"/>
          <w:spacing w:val="12"/>
        </w:rPr>
        <w:t>, 从而进行文件访问。</w:t>
      </w:r>
    </w:p>
    <w:p>
      <w:pPr>
        <w:ind w:left="180" w:right="9" w:firstLine="450"/>
        <w:spacing w:before="28" w:line="318" w:lineRule="auto"/>
        <w:jc w:val="both"/>
        <w:rPr>
          <w:rFonts w:ascii="SimSun" w:hAnsi="SimSun" w:eastAsia="SimSun" w:cs="SimSun"/>
          <w:sz w:val="21"/>
          <w:szCs w:val="21"/>
        </w:rPr>
      </w:pPr>
      <w:r>
        <w:rPr>
          <w:rFonts w:ascii="SimSun" w:hAnsi="SimSun" w:eastAsia="SimSun" w:cs="SimSun"/>
          <w:sz w:val="21"/>
          <w:szCs w:val="21"/>
          <w:spacing w:val="13"/>
        </w:rPr>
        <w:t>为了更加深刻地理解目录内容与数据结构的关系，我们可以对磁盘</w:t>
      </w:r>
      <w:r>
        <w:rPr>
          <w:rFonts w:ascii="SimSun" w:hAnsi="SimSun" w:eastAsia="SimSun" w:cs="SimSun"/>
          <w:sz w:val="21"/>
          <w:szCs w:val="21"/>
          <w:spacing w:val="12"/>
        </w:rPr>
        <w:t>上的数据进</w:t>
      </w:r>
      <w:r>
        <w:rPr>
          <w:rFonts w:ascii="SimSun" w:hAnsi="SimSun" w:eastAsia="SimSun" w:cs="SimSun"/>
          <w:sz w:val="21"/>
          <w:szCs w:val="21"/>
        </w:rPr>
        <w:t xml:space="preserve"> </w:t>
      </w:r>
      <w:r>
        <w:rPr>
          <w:rFonts w:ascii="SimSun" w:hAnsi="SimSun" w:eastAsia="SimSun" w:cs="SimSun"/>
          <w:sz w:val="21"/>
          <w:szCs w:val="21"/>
          <w:spacing w:val="13"/>
        </w:rPr>
        <w:t>行分析。由于创建的文件位于根目录中，因此我们需要分析根目录的内容。具</w:t>
      </w:r>
      <w:r>
        <w:rPr>
          <w:rFonts w:ascii="SimSun" w:hAnsi="SimSun" w:eastAsia="SimSun" w:cs="SimSun"/>
          <w:sz w:val="21"/>
          <w:szCs w:val="21"/>
          <w:spacing w:val="12"/>
        </w:rPr>
        <w:t>体方</w:t>
      </w:r>
      <w:r>
        <w:rPr>
          <w:rFonts w:ascii="SimSun" w:hAnsi="SimSun" w:eastAsia="SimSun" w:cs="SimSun"/>
          <w:sz w:val="21"/>
          <w:szCs w:val="21"/>
        </w:rPr>
        <w:t xml:space="preserve"> </w:t>
      </w:r>
      <w:r>
        <w:rPr>
          <w:rFonts w:ascii="SimSun" w:hAnsi="SimSun" w:eastAsia="SimSun" w:cs="SimSun"/>
          <w:sz w:val="21"/>
          <w:szCs w:val="21"/>
          <w:spacing w:val="18"/>
        </w:rPr>
        <w:t>法是先找到根目录的</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8"/>
        </w:rPr>
        <w:t>,   </w:t>
      </w:r>
      <w:r>
        <w:rPr>
          <w:rFonts w:ascii="SimSun" w:hAnsi="SimSun" w:eastAsia="SimSun" w:cs="SimSun"/>
          <w:sz w:val="21"/>
          <w:szCs w:val="21"/>
          <w:spacing w:val="18"/>
        </w:rPr>
        <w:t>然后根据</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8"/>
        </w:rPr>
        <w:t>中记录的数据位置信息找到</w:t>
      </w:r>
      <w:r>
        <w:rPr>
          <w:rFonts w:ascii="SimSun" w:hAnsi="SimSun" w:eastAsia="SimSun" w:cs="SimSun"/>
          <w:sz w:val="21"/>
          <w:szCs w:val="21"/>
          <w:spacing w:val="17"/>
        </w:rPr>
        <w:t>该目录的</w:t>
      </w:r>
      <w:r>
        <w:rPr>
          <w:rFonts w:ascii="SimSun" w:hAnsi="SimSun" w:eastAsia="SimSun" w:cs="SimSun"/>
          <w:sz w:val="21"/>
          <w:szCs w:val="21"/>
        </w:rPr>
        <w:t xml:space="preserve"> </w:t>
      </w:r>
      <w:r>
        <w:rPr>
          <w:rFonts w:ascii="SimSun" w:hAnsi="SimSun" w:eastAsia="SimSun" w:cs="SimSun"/>
          <w:sz w:val="21"/>
          <w:szCs w:val="21"/>
          <w:spacing w:val="4"/>
        </w:rPr>
        <w:t>数据。</w:t>
      </w:r>
    </w:p>
    <w:p>
      <w:pPr>
        <w:spacing w:line="318" w:lineRule="auto"/>
        <w:sectPr>
          <w:footerReference w:type="default" r:id="rId451"/>
          <w:pgSz w:w="9060" w:h="14150"/>
          <w:pgMar w:top="400" w:right="194" w:bottom="614" w:left="639" w:header="0" w:footer="424" w:gutter="0"/>
        </w:sectPr>
        <w:rPr>
          <w:rFonts w:ascii="SimSun" w:hAnsi="SimSun" w:eastAsia="SimSun" w:cs="SimSun"/>
          <w:sz w:val="21"/>
          <w:szCs w:val="21"/>
        </w:rPr>
      </w:pPr>
    </w:p>
    <w:p>
      <w:pPr>
        <w:spacing w:line="281" w:lineRule="auto"/>
        <w:rPr>
          <w:rFonts w:ascii="Arial"/>
          <w:sz w:val="21"/>
        </w:rPr>
      </w:pPr>
      <w:r/>
    </w:p>
    <w:p>
      <w:pPr>
        <w:pStyle w:val="BodyText"/>
        <w:ind w:left="3673"/>
        <w:spacing w:before="72" w:line="221" w:lineRule="auto"/>
        <w:rPr>
          <w:sz w:val="22"/>
          <w:szCs w:val="22"/>
        </w:rPr>
      </w:pPr>
      <w:r>
        <w:rPr>
          <w:sz w:val="22"/>
          <w:szCs w:val="22"/>
          <w:b/>
          <w:bCs/>
          <w:spacing w:val="-9"/>
        </w:rPr>
        <w:t>第4章</w:t>
      </w:r>
      <w:r>
        <w:rPr>
          <w:sz w:val="22"/>
          <w:szCs w:val="22"/>
          <w:spacing w:val="-9"/>
        </w:rPr>
        <w:t xml:space="preserve"> </w:t>
      </w:r>
      <w:r>
        <w:rPr>
          <w:sz w:val="22"/>
          <w:szCs w:val="22"/>
          <w:spacing w:val="-9"/>
        </w:rPr>
        <w:t>从理论到实战——</w:t>
      </w:r>
      <w:r>
        <w:rPr>
          <w:rFonts w:ascii="Times New Roman" w:hAnsi="Times New Roman" w:eastAsia="Times New Roman" w:cs="Times New Roman"/>
          <w:sz w:val="22"/>
          <w:szCs w:val="22"/>
          <w:spacing w:val="-9"/>
        </w:rPr>
        <w:t>Ext2</w:t>
      </w:r>
      <w:r>
        <w:rPr>
          <w:sz w:val="22"/>
          <w:szCs w:val="22"/>
          <w:spacing w:val="-9"/>
        </w:rPr>
        <w:t>文件系统代码详解</w:t>
      </w:r>
    </w:p>
    <w:p>
      <w:pPr>
        <w:spacing w:line="451" w:lineRule="auto"/>
        <w:rPr>
          <w:rFonts w:ascii="Arial"/>
          <w:sz w:val="21"/>
        </w:rPr>
      </w:pPr>
      <w:r>
        <w:drawing>
          <wp:anchor distT="0" distB="0" distL="0" distR="0" simplePos="0" relativeHeight="253177856" behindDoc="0" locked="0" layoutInCell="1" allowOverlap="1">
            <wp:simplePos x="0" y="0"/>
            <wp:positionH relativeFrom="column">
              <wp:posOffset>2165293</wp:posOffset>
            </wp:positionH>
            <wp:positionV relativeFrom="paragraph">
              <wp:posOffset>19489</wp:posOffset>
            </wp:positionV>
            <wp:extent cx="3448062" cy="6379"/>
            <wp:effectExtent l="0" t="0" r="0" b="0"/>
            <wp:wrapNone/>
            <wp:docPr id="498" name="IM 498"/>
            <wp:cNvGraphicFramePr/>
            <a:graphic>
              <a:graphicData uri="http://schemas.openxmlformats.org/drawingml/2006/picture">
                <pic:pic>
                  <pic:nvPicPr>
                    <pic:cNvPr id="498" name="IM 498"/>
                    <pic:cNvPicPr/>
                  </pic:nvPicPr>
                  <pic:blipFill>
                    <a:blip r:embed="rId461"/>
                    <a:stretch>
                      <a:fillRect/>
                    </a:stretch>
                  </pic:blipFill>
                  <pic:spPr>
                    <a:xfrm rot="0">
                      <a:off x="0" y="0"/>
                      <a:ext cx="3448062" cy="6379"/>
                    </a:xfrm>
                    <a:prstGeom prst="rect">
                      <a:avLst/>
                    </a:prstGeom>
                  </pic:spPr>
                </pic:pic>
              </a:graphicData>
            </a:graphic>
          </wp:anchor>
        </w:drawing>
      </w:r>
      <w:r/>
    </w:p>
    <w:p>
      <w:pPr>
        <w:ind w:right="799" w:firstLine="449"/>
        <w:spacing w:before="72" w:line="300" w:lineRule="auto"/>
        <w:jc w:val="both"/>
        <w:rPr>
          <w:rFonts w:ascii="SimSun" w:hAnsi="SimSun" w:eastAsia="SimSun" w:cs="SimSun"/>
          <w:sz w:val="22"/>
          <w:szCs w:val="22"/>
        </w:rPr>
      </w:pPr>
      <w:r>
        <w:rPr>
          <w:rFonts w:ascii="SimSun" w:hAnsi="SimSun" w:eastAsia="SimSun" w:cs="SimSun"/>
          <w:sz w:val="22"/>
          <w:szCs w:val="22"/>
          <w:spacing w:val="5"/>
        </w:rPr>
        <w:t>通过前文我们已经知道根目录的</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ID</w:t>
      </w:r>
      <w:r>
        <w:rPr>
          <w:rFonts w:ascii="SimSun" w:hAnsi="SimSun" w:eastAsia="SimSun" w:cs="SimSun"/>
          <w:sz w:val="22"/>
          <w:szCs w:val="22"/>
          <w:spacing w:val="5"/>
        </w:rPr>
        <w:t>是2,因此可以很容易地根据该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ID</w:t>
      </w:r>
      <w:r>
        <w:rPr>
          <w:rFonts w:ascii="SimSun" w:hAnsi="SimSun" w:eastAsia="SimSun" w:cs="SimSun"/>
          <w:sz w:val="22"/>
          <w:szCs w:val="22"/>
          <w:spacing w:val="9"/>
        </w:rPr>
        <w:t>从</w:t>
      </w:r>
      <w:r>
        <w:rPr>
          <w:rFonts w:ascii="SimSun" w:hAnsi="SimSun" w:eastAsia="SimSun" w:cs="SimSun"/>
          <w:sz w:val="22"/>
          <w:szCs w:val="22"/>
          <w:spacing w:val="-37"/>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9"/>
        </w:rPr>
        <w:t>表中找到对应</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9"/>
        </w:rPr>
        <w:t>的内容。由于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9"/>
        </w:rPr>
        <w:t>表的起始位置是第260个逻辑</w:t>
      </w:r>
      <w:r>
        <w:rPr>
          <w:rFonts w:ascii="SimSun" w:hAnsi="SimSun" w:eastAsia="SimSun" w:cs="SimSun"/>
          <w:sz w:val="22"/>
          <w:szCs w:val="22"/>
        </w:rPr>
        <w:t xml:space="preserve"> </w:t>
      </w:r>
      <w:r>
        <w:rPr>
          <w:rFonts w:ascii="SimSun" w:hAnsi="SimSun" w:eastAsia="SimSun" w:cs="SimSun"/>
          <w:sz w:val="22"/>
          <w:szCs w:val="22"/>
          <w:spacing w:val="8"/>
        </w:rPr>
        <w:t>块，也就是在267,264(260×1024)字</w:t>
      </w:r>
      <w:r>
        <w:rPr>
          <w:rFonts w:ascii="SimSun" w:hAnsi="SimSun" w:eastAsia="SimSun" w:cs="SimSun"/>
          <w:sz w:val="22"/>
          <w:szCs w:val="22"/>
          <w:spacing w:val="7"/>
        </w:rPr>
        <w:t>节偏移的位置，使用</w:t>
      </w:r>
      <w:r>
        <w:rPr>
          <w:rFonts w:ascii="Times New Roman" w:hAnsi="Times New Roman" w:eastAsia="Times New Roman" w:cs="Times New Roman"/>
          <w:sz w:val="22"/>
          <w:szCs w:val="22"/>
        </w:rPr>
        <w:t>hexdump</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7"/>
        </w:rPr>
        <w:t>命令可以获取</w:t>
      </w:r>
      <w:r>
        <w:rPr>
          <w:rFonts w:ascii="SimSun" w:hAnsi="SimSun" w:eastAsia="SimSun" w:cs="SimSun"/>
          <w:sz w:val="22"/>
          <w:szCs w:val="22"/>
        </w:rPr>
        <w:t xml:space="preserve"> </w:t>
      </w:r>
      <w:r>
        <w:rPr>
          <w:rFonts w:ascii="Times New Roman" w:hAnsi="Times New Roman" w:eastAsia="Times New Roman" w:cs="Times New Roman"/>
          <w:sz w:val="22"/>
          <w:szCs w:val="22"/>
        </w:rPr>
        <w:t>inode</w:t>
      </w:r>
      <w:r>
        <w:rPr>
          <w:rFonts w:ascii="SimSun" w:hAnsi="SimSun" w:eastAsia="SimSun" w:cs="SimSun"/>
          <w:sz w:val="22"/>
          <w:szCs w:val="22"/>
          <w:spacing w:val="12"/>
        </w:rPr>
        <w:t>表前几个</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12"/>
        </w:rPr>
        <w:t>的数据，如图4-12所示。</w:t>
      </w:r>
    </w:p>
    <w:p>
      <w:pPr>
        <w:spacing w:line="74" w:lineRule="exact"/>
        <w:rPr/>
      </w:pPr>
      <w:r/>
    </w:p>
    <w:p>
      <w:pPr>
        <w:spacing w:line="74" w:lineRule="exact"/>
        <w:sectPr>
          <w:footerReference w:type="default" r:id="rId460"/>
          <w:pgSz w:w="9060" w:h="14150"/>
          <w:pgMar w:top="400" w:right="20" w:bottom="451" w:left="200" w:header="0" w:footer="307" w:gutter="0"/>
          <w:cols w:equalWidth="0" w:num="1">
            <w:col w:w="8840" w:space="0"/>
          </w:cols>
        </w:sectPr>
        <w:rPr/>
      </w:pPr>
    </w:p>
    <w:p>
      <w:pPr>
        <w:spacing w:before="20" w:line="192" w:lineRule="auto"/>
        <w:jc w:val="right"/>
        <w:rPr>
          <w:rFonts w:ascii="Times New Roman" w:hAnsi="Times New Roman" w:eastAsia="Times New Roman" w:cs="Times New Roman"/>
          <w:sz w:val="11"/>
          <w:szCs w:val="11"/>
        </w:rPr>
      </w:pPr>
      <w:r>
        <w:rPr>
          <w:rFonts w:ascii="Times New Roman" w:hAnsi="Times New Roman" w:eastAsia="Times New Roman" w:cs="Times New Roman"/>
          <w:sz w:val="11"/>
          <w:szCs w:val="11"/>
        </w:rPr>
        <w:t>rootesunnyzhang:-/test/ext2s,hexdump                 n           </w:t>
      </w:r>
      <w:r>
        <w:rPr>
          <w:rFonts w:ascii="Times New Roman" w:hAnsi="Times New Roman" w:eastAsia="Times New Roman" w:cs="Times New Roman"/>
          <w:sz w:val="11"/>
          <w:szCs w:val="11"/>
          <w:spacing w:val="-1"/>
        </w:rPr>
        <w:t xml:space="preserve">       10245.267264</w:t>
      </w:r>
    </w:p>
    <w:p>
      <w:pPr>
        <w:ind w:left="1699" w:right="268"/>
        <w:spacing w:before="42" w:line="245" w:lineRule="auto"/>
        <w:rPr>
          <w:rFonts w:ascii="Times New Roman" w:hAnsi="Times New Roman" w:eastAsia="Times New Roman" w:cs="Times New Roman"/>
          <w:sz w:val="12"/>
          <w:szCs w:val="12"/>
        </w:rPr>
      </w:pPr>
      <w:r>
        <w:rPr>
          <w:rFonts w:ascii="Times New Roman" w:hAnsi="Times New Roman" w:eastAsia="Times New Roman" w:cs="Times New Roman"/>
          <w:sz w:val="15"/>
          <w:szCs w:val="15"/>
        </w:rPr>
        <w:t>0041400:0000000000009000,4ce16030</w:t>
      </w:r>
      <w:r>
        <w:rPr>
          <w:rFonts w:ascii="Times New Roman" w:hAnsi="Times New Roman" w:eastAsia="Times New Roman" w:cs="Times New Roman"/>
          <w:sz w:val="15"/>
          <w:szCs w:val="15"/>
          <w:spacing w:val="-1"/>
        </w:rPr>
        <w:t>4ce16030</w:t>
      </w:r>
      <w:r>
        <w:rPr>
          <w:rFonts w:ascii="Times New Roman" w:hAnsi="Times New Roman" w:eastAsia="Times New Roman" w:cs="Times New Roman"/>
          <w:sz w:val="15"/>
          <w:szCs w:val="15"/>
        </w:rPr>
        <w:t xml:space="preserve">    </w:t>
      </w:r>
      <w:r>
        <w:rPr>
          <w:rFonts w:ascii="Times New Roman" w:hAnsi="Times New Roman" w:eastAsia="Times New Roman" w:cs="Times New Roman"/>
          <w:sz w:val="16"/>
          <w:szCs w:val="16"/>
          <w:spacing w:val="-1"/>
        </w:rPr>
        <w:t>00414104cc16030000000000000000000000000</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2"/>
          <w:szCs w:val="12"/>
        </w:rPr>
        <w:t>004142000000080000000000000000000</w:t>
      </w:r>
      <w:r>
        <w:rPr>
          <w:rFonts w:ascii="Times New Roman" w:hAnsi="Times New Roman" w:eastAsia="Times New Roman" w:cs="Times New Roman"/>
          <w:sz w:val="12"/>
          <w:szCs w:val="12"/>
          <w:spacing w:val="-1"/>
        </w:rPr>
        <w:t>000000</w:t>
      </w:r>
    </w:p>
    <w:p>
      <w:pPr>
        <w:ind w:left="1699"/>
        <w:spacing w:before="68"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0041430:00000000000000000000000000</w:t>
      </w:r>
      <w:r>
        <w:rPr>
          <w:rFonts w:ascii="Times New Roman" w:hAnsi="Times New Roman" w:eastAsia="Times New Roman" w:cs="Times New Roman"/>
          <w:sz w:val="12"/>
          <w:szCs w:val="12"/>
          <w:spacing w:val="-1"/>
        </w:rPr>
        <w:t>000000</w:t>
      </w:r>
    </w:p>
    <w:p>
      <w:pPr>
        <w:ind w:left="1699" w:right="268"/>
        <w:spacing w:before="34" w:line="20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00414400o00000080000000.0o0e 00000000</w:t>
      </w:r>
      <w:r>
        <w:rPr>
          <w:rFonts w:ascii="Times New Roman" w:hAnsi="Times New Roman" w:eastAsia="Times New Roman" w:cs="Times New Roman"/>
          <w:sz w:val="16"/>
          <w:szCs w:val="16"/>
          <w:spacing w:val="-4"/>
        </w:rPr>
        <w:t>0000</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0041450000000000000600</w:t>
      </w:r>
      <w:r>
        <w:rPr>
          <w:rFonts w:ascii="Times New Roman" w:hAnsi="Times New Roman" w:eastAsia="Times New Roman" w:cs="Times New Roman"/>
          <w:sz w:val="16"/>
          <w:szCs w:val="16"/>
          <w:spacing w:val="-2"/>
        </w:rPr>
        <w:t>00000000000000000</w:t>
      </w:r>
    </w:p>
    <w:p>
      <w:pPr>
        <w:ind w:left="1699"/>
        <w:spacing w:before="15"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0041460|0000100000000000000001000000</w:t>
      </w:r>
      <w:r>
        <w:rPr>
          <w:rFonts w:ascii="Times New Roman" w:hAnsi="Times New Roman" w:eastAsia="Times New Roman" w:cs="Times New Roman"/>
          <w:sz w:val="12"/>
          <w:szCs w:val="12"/>
          <w:spacing w:val="-1"/>
        </w:rPr>
        <w:t>006000</w:t>
      </w:r>
    </w:p>
    <w:p>
      <w:pPr>
        <w:ind w:left="1699"/>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0041470.0000.0000.0000.0000.00000000.000</w:t>
      </w:r>
      <w:r>
        <w:rPr>
          <w:rFonts w:ascii="Times New Roman" w:hAnsi="Times New Roman" w:eastAsia="Times New Roman" w:cs="Times New Roman"/>
          <w:sz w:val="14"/>
          <w:szCs w:val="14"/>
          <w:spacing w:val="-1"/>
        </w:rPr>
        <w:t>0.0000</w:t>
      </w:r>
    </w:p>
    <w:p>
      <w:pPr>
        <w:ind w:left="1699" w:right="188"/>
        <w:spacing w:before="40" w:line="241" w:lineRule="auto"/>
        <w:rPr>
          <w:rFonts w:ascii="Times New Roman" w:hAnsi="Times New Roman" w:eastAsia="Times New Roman" w:cs="Times New Roman"/>
          <w:sz w:val="12"/>
          <w:szCs w:val="12"/>
        </w:rPr>
      </w:pPr>
      <w:r>
        <w:rPr>
          <w:rFonts w:ascii="Times New Roman" w:hAnsi="Times New Roman" w:eastAsia="Times New Roman" w:cs="Times New Roman"/>
          <w:sz w:val="14"/>
          <w:szCs w:val="14"/>
        </w:rPr>
        <w:t>00414804led</w:t>
      </w:r>
      <w:r>
        <w:rPr>
          <w:rFonts w:ascii="Times New Roman" w:hAnsi="Times New Roman" w:eastAsia="Times New Roman" w:cs="Times New Roman"/>
          <w:sz w:val="14"/>
          <w:szCs w:val="14"/>
          <w:spacing w:val="10"/>
        </w:rPr>
        <w:t xml:space="preserve">   </w:t>
      </w:r>
      <w:r>
        <w:rPr>
          <w:rFonts w:ascii="Times New Roman" w:hAnsi="Times New Roman" w:eastAsia="Times New Roman" w:cs="Times New Roman"/>
          <w:sz w:val="14"/>
          <w:szCs w:val="14"/>
        </w:rPr>
        <w:t>0000</w:t>
      </w:r>
      <w:r>
        <w:rPr>
          <w:rFonts w:ascii="Times New Roman" w:hAnsi="Times New Roman" w:eastAsia="Times New Roman" w:cs="Times New Roman"/>
          <w:sz w:val="14"/>
          <w:szCs w:val="14"/>
          <w:spacing w:val="9"/>
          <w:w w:val="101"/>
        </w:rPr>
        <w:t xml:space="preserve">   </w:t>
      </w:r>
      <w:r>
        <w:rPr>
          <w:rFonts w:ascii="Times New Roman" w:hAnsi="Times New Roman" w:eastAsia="Times New Roman" w:cs="Times New Roman"/>
          <w:sz w:val="14"/>
          <w:szCs w:val="14"/>
        </w:rPr>
        <w:t>D400</w:t>
      </w:r>
      <w:r>
        <w:rPr>
          <w:rFonts w:ascii="Times New Roman" w:hAnsi="Times New Roman" w:eastAsia="Times New Roman" w:cs="Times New Roman"/>
          <w:sz w:val="14"/>
          <w:szCs w:val="14"/>
          <w:spacing w:val="-1"/>
        </w:rPr>
        <w:t>00000712603106fa</w:t>
      </w:r>
      <w:r>
        <w:rPr>
          <w:rFonts w:ascii="Times New Roman" w:hAnsi="Times New Roman" w:eastAsia="Times New Roman" w:cs="Times New Roman"/>
          <w:sz w:val="14"/>
          <w:szCs w:val="14"/>
          <w:spacing w:val="10"/>
          <w:w w:val="102"/>
        </w:rPr>
        <w:t xml:space="preserve">   </w:t>
      </w:r>
      <w:r>
        <w:rPr>
          <w:rFonts w:ascii="Times New Roman" w:hAnsi="Times New Roman" w:eastAsia="Times New Roman" w:cs="Times New Roman"/>
          <w:sz w:val="14"/>
          <w:szCs w:val="14"/>
          <w:spacing w:val="-1"/>
        </w:rPr>
        <w:t>6031</w:t>
      </w:r>
      <w:r>
        <w:rPr>
          <w:rFonts w:ascii="Times New Roman" w:hAnsi="Times New Roman" w:eastAsia="Times New Roman" w:cs="Times New Roman"/>
          <w:sz w:val="14"/>
          <w:szCs w:val="14"/>
        </w:rPr>
        <w:t xml:space="preserve">   </w:t>
      </w:r>
      <w:r>
        <w:rPr>
          <w:rFonts w:ascii="Times New Roman" w:hAnsi="Times New Roman" w:eastAsia="Times New Roman" w:cs="Times New Roman"/>
          <w:sz w:val="16"/>
          <w:szCs w:val="16"/>
          <w:spacing w:val="-2"/>
        </w:rPr>
        <w:t>0041490</w:t>
      </w:r>
      <w:r>
        <w:rPr>
          <w:rFonts w:ascii="Times New Roman" w:hAnsi="Times New Roman" w:eastAsia="Times New Roman" w:cs="Times New Roman"/>
          <w:sz w:val="16"/>
          <w:szCs w:val="16"/>
          <w:spacing w:val="25"/>
          <w:w w:val="101"/>
        </w:rPr>
        <w:t xml:space="preserve"> </w:t>
      </w:r>
      <w:r>
        <w:rPr>
          <w:rFonts w:ascii="Times New Roman" w:hAnsi="Times New Roman" w:eastAsia="Times New Roman" w:cs="Times New Roman"/>
          <w:sz w:val="16"/>
          <w:szCs w:val="16"/>
          <w:spacing w:val="-2"/>
        </w:rPr>
        <w:t>06fa  6031000000000000000300020</w:t>
      </w:r>
      <w:r>
        <w:rPr>
          <w:rFonts w:ascii="Times New Roman" w:hAnsi="Times New Roman" w:eastAsia="Times New Roman" w:cs="Times New Roman"/>
          <w:sz w:val="16"/>
          <w:szCs w:val="16"/>
          <w:spacing w:val="-3"/>
        </w:rPr>
        <w:t>000</w:t>
      </w:r>
      <w:r>
        <w:rPr>
          <w:rFonts w:ascii="Times New Roman" w:hAnsi="Times New Roman" w:eastAsia="Times New Roman" w:cs="Times New Roman"/>
          <w:sz w:val="16"/>
          <w:szCs w:val="16"/>
        </w:rPr>
        <w:t xml:space="preserve"> </w:t>
      </w:r>
      <w:r>
        <w:rPr>
          <w:rFonts w:ascii="Times New Roman" w:hAnsi="Times New Roman" w:eastAsia="Times New Roman" w:cs="Times New Roman"/>
          <w:sz w:val="12"/>
          <w:szCs w:val="12"/>
          <w:spacing w:val="-1"/>
        </w:rPr>
        <w:t>00414a0    </w:t>
      </w:r>
      <w:r>
        <w:rPr>
          <w:rFonts w:ascii="Times New Roman" w:hAnsi="Times New Roman" w:eastAsia="Times New Roman" w:cs="Times New Roman"/>
          <w:sz w:val="16"/>
          <w:szCs w:val="16"/>
          <w:spacing w:val="-1"/>
        </w:rPr>
        <w:t>000000000005.000001</w:t>
      </w:r>
      <w:r>
        <w:rPr>
          <w:rFonts w:ascii="Times New Roman" w:hAnsi="Times New Roman" w:eastAsia="Times New Roman" w:cs="Times New Roman"/>
          <w:sz w:val="16"/>
          <w:szCs w:val="16"/>
          <w:spacing w:val="-2"/>
        </w:rPr>
        <w:t>fe</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2"/>
        </w:rPr>
        <w:t>000000000000</w:t>
      </w:r>
      <w:r>
        <w:rPr>
          <w:rFonts w:ascii="Times New Roman" w:hAnsi="Times New Roman" w:eastAsia="Times New Roman" w:cs="Times New Roman"/>
          <w:sz w:val="16"/>
          <w:szCs w:val="16"/>
        </w:rPr>
        <w:t xml:space="preserve">   </w:t>
      </w:r>
      <w:r>
        <w:rPr>
          <w:rFonts w:ascii="Times New Roman" w:hAnsi="Times New Roman" w:eastAsia="Times New Roman" w:cs="Times New Roman"/>
          <w:sz w:val="12"/>
          <w:szCs w:val="12"/>
        </w:rPr>
        <w:t>00414b0    000010000000000000000000000000000</w:t>
      </w:r>
    </w:p>
    <w:p>
      <w:pPr>
        <w:ind w:left="1699" w:right="189"/>
        <w:spacing w:before="1" w:line="221" w:lineRule="auto"/>
        <w:rPr>
          <w:rFonts w:ascii="Times New Roman" w:hAnsi="Times New Roman" w:eastAsia="Times New Roman" w:cs="Times New Roman"/>
          <w:sz w:val="16"/>
          <w:szCs w:val="16"/>
        </w:rPr>
      </w:pPr>
      <w:r>
        <w:rPr>
          <w:rFonts w:ascii="Arial" w:hAnsi="Arial" w:eastAsia="Arial" w:cs="Arial"/>
          <w:sz w:val="11"/>
          <w:szCs w:val="11"/>
          <w:position w:val="-1"/>
        </w:rPr>
        <w:t>00414ce    </w:t>
      </w:r>
      <w:r>
        <w:rPr>
          <w:rFonts w:ascii="Times New Roman" w:hAnsi="Times New Roman" w:eastAsia="Times New Roman" w:cs="Times New Roman"/>
          <w:sz w:val="16"/>
          <w:szCs w:val="16"/>
        </w:rPr>
        <w:t>000000000000.000000000000000000</w:t>
      </w:r>
      <w:r>
        <w:rPr>
          <w:rFonts w:ascii="Times New Roman" w:hAnsi="Times New Roman" w:eastAsia="Times New Roman" w:cs="Times New Roman"/>
          <w:sz w:val="16"/>
          <w:szCs w:val="16"/>
          <w:spacing w:val="-1"/>
        </w:rPr>
        <w:t>00</w:t>
      </w:r>
      <w:r>
        <w:rPr>
          <w:rFonts w:ascii="Times New Roman" w:hAnsi="Times New Roman" w:eastAsia="Times New Roman" w:cs="Times New Roman"/>
          <w:sz w:val="16"/>
          <w:szCs w:val="16"/>
        </w:rPr>
        <w:t xml:space="preserve"> </w:t>
      </w:r>
      <w:r>
        <w:rPr>
          <w:rFonts w:ascii="Arial" w:hAnsi="Arial" w:eastAsia="Arial" w:cs="Arial"/>
          <w:sz w:val="11"/>
          <w:szCs w:val="11"/>
        </w:rPr>
        <w:t>00414do  </w:t>
      </w:r>
      <w:r>
        <w:rPr>
          <w:rFonts w:ascii="Times New Roman" w:hAnsi="Times New Roman" w:eastAsia="Times New Roman" w:cs="Times New Roman"/>
          <w:sz w:val="16"/>
          <w:szCs w:val="16"/>
        </w:rPr>
        <w:t>00000000000000000000000000000000</w:t>
      </w:r>
    </w:p>
    <w:p>
      <w:pPr>
        <w:ind w:left="2249"/>
        <w:spacing w:before="10" w:line="112"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position w:val="-2"/>
        </w:rPr>
        <w:t>0000000000000000000000000</w:t>
      </w:r>
      <w:r>
        <w:rPr>
          <w:rFonts w:ascii="Times New Roman" w:hAnsi="Times New Roman" w:eastAsia="Times New Roman" w:cs="Times New Roman"/>
          <w:sz w:val="16"/>
          <w:szCs w:val="16"/>
          <w:spacing w:val="-1"/>
          <w:position w:val="-2"/>
        </w:rPr>
        <w:t>0000000</w:t>
      </w:r>
    </w:p>
    <w:p>
      <w:pPr>
        <w:spacing w:line="14" w:lineRule="auto"/>
        <w:rPr>
          <w:rFonts w:ascii="Arial"/>
          <w:sz w:val="2"/>
        </w:rPr>
      </w:pPr>
      <w:r>
        <w:rPr>
          <w:rFonts w:ascii="Arial" w:hAnsi="Arial" w:eastAsia="Arial" w:cs="Arial"/>
          <w:sz w:val="2"/>
          <w:szCs w:val="2"/>
        </w:rPr>
        <w:br w:type="column"/>
      </w:r>
    </w:p>
    <w:p>
      <w:pPr>
        <w:ind w:left="420"/>
        <w:spacing w:before="18"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ext2_ikb.bin</w:t>
      </w:r>
    </w:p>
    <w:p>
      <w:pPr>
        <w:spacing w:line="352" w:lineRule="auto"/>
        <w:rPr>
          <w:rFonts w:ascii="Arial"/>
          <w:sz w:val="21"/>
        </w:rPr>
      </w:pPr>
      <w:r/>
    </w:p>
    <w:p>
      <w:pPr>
        <w:spacing w:line="353" w:lineRule="auto"/>
        <w:rPr>
          <w:rFonts w:ascii="Arial"/>
          <w:sz w:val="21"/>
        </w:rPr>
      </w:pPr>
      <w:r/>
    </w:p>
    <w:p>
      <w:pPr>
        <w:ind w:left="208"/>
        <w:spacing w:before="34" w:line="164" w:lineRule="exact"/>
        <w:rPr>
          <w:rFonts w:ascii="Arial" w:hAnsi="Arial" w:eastAsia="Arial" w:cs="Arial"/>
          <w:sz w:val="12"/>
          <w:szCs w:val="12"/>
        </w:rPr>
      </w:pPr>
      <w:r>
        <w:rPr>
          <w:rFonts w:ascii="Arial" w:hAnsi="Arial" w:eastAsia="Arial" w:cs="Arial"/>
          <w:sz w:val="12"/>
          <w:szCs w:val="12"/>
          <w:spacing w:val="-3"/>
          <w:position w:val="1"/>
        </w:rPr>
        <w:t>node</w:t>
      </w:r>
      <w:r>
        <w:rPr>
          <w:rFonts w:ascii="Arial" w:hAnsi="Arial" w:eastAsia="Arial" w:cs="Arial"/>
          <w:sz w:val="12"/>
          <w:szCs w:val="12"/>
          <w:spacing w:val="2"/>
          <w:position w:val="1"/>
        </w:rPr>
        <w:t xml:space="preserve">    </w:t>
      </w:r>
      <w:r>
        <w:rPr>
          <w:rFonts w:ascii="Arial" w:hAnsi="Arial" w:eastAsia="Arial" w:cs="Arial"/>
          <w:sz w:val="12"/>
          <w:szCs w:val="12"/>
          <w:spacing w:val="-3"/>
          <w:position w:val="1"/>
        </w:rPr>
        <w:t>ID=1</w:t>
      </w:r>
    </w:p>
    <w:p>
      <w:pPr>
        <w:spacing w:line="300" w:lineRule="auto"/>
        <w:rPr>
          <w:rFonts w:ascii="Arial"/>
          <w:sz w:val="21"/>
        </w:rPr>
      </w:pPr>
      <w:r/>
    </w:p>
    <w:p>
      <w:pPr>
        <w:spacing w:line="301" w:lineRule="auto"/>
        <w:rPr>
          <w:rFonts w:ascii="Arial"/>
          <w:sz w:val="21"/>
        </w:rPr>
      </w:pPr>
      <w:r/>
    </w:p>
    <w:p>
      <w:pPr>
        <w:pStyle w:val="BodyText"/>
        <w:ind w:left="130" w:right="3056" w:hanging="130"/>
        <w:spacing w:before="39" w:line="214" w:lineRule="auto"/>
        <w:rPr>
          <w:sz w:val="16"/>
          <w:szCs w:val="16"/>
        </w:rPr>
      </w:pPr>
      <w:r>
        <w:rPr>
          <w:sz w:val="12"/>
          <w:szCs w:val="12"/>
          <w:b/>
          <w:bCs/>
          <w:spacing w:val="17"/>
        </w:rPr>
        <w:t>根目录数据</w:t>
      </w:r>
      <w:r>
        <w:rPr>
          <w:sz w:val="12"/>
          <w:szCs w:val="12"/>
        </w:rPr>
        <w:t xml:space="preserve"> </w:t>
      </w:r>
      <w:r>
        <w:rPr>
          <w:sz w:val="16"/>
          <w:szCs w:val="16"/>
          <w:b/>
          <w:bCs/>
          <w:spacing w:val="-12"/>
        </w:rPr>
        <w:t>的位置</w:t>
      </w:r>
    </w:p>
    <w:p>
      <w:pPr>
        <w:ind w:left="208"/>
        <w:spacing w:before="157" w:line="164" w:lineRule="exact"/>
        <w:rPr>
          <w:rFonts w:ascii="Arial" w:hAnsi="Arial" w:eastAsia="Arial" w:cs="Arial"/>
          <w:sz w:val="12"/>
          <w:szCs w:val="12"/>
        </w:rPr>
      </w:pPr>
      <w:r>
        <w:rPr>
          <w:rFonts w:ascii="Arial" w:hAnsi="Arial" w:eastAsia="Arial" w:cs="Arial"/>
          <w:sz w:val="12"/>
          <w:szCs w:val="12"/>
          <w:spacing w:val="-2"/>
          <w:position w:val="1"/>
        </w:rPr>
        <w:t>inode</w:t>
      </w:r>
      <w:r>
        <w:rPr>
          <w:rFonts w:ascii="Arial" w:hAnsi="Arial" w:eastAsia="Arial" w:cs="Arial"/>
          <w:sz w:val="12"/>
          <w:szCs w:val="12"/>
          <w:spacing w:val="14"/>
          <w:w w:val="101"/>
          <w:position w:val="1"/>
        </w:rPr>
        <w:t xml:space="preserve">  </w:t>
      </w:r>
      <w:r>
        <w:rPr>
          <w:rFonts w:ascii="Arial" w:hAnsi="Arial" w:eastAsia="Arial" w:cs="Arial"/>
          <w:sz w:val="12"/>
          <w:szCs w:val="12"/>
          <w:spacing w:val="-2"/>
          <w:position w:val="1"/>
        </w:rPr>
        <w:t>ID=2</w:t>
      </w:r>
    </w:p>
    <w:p>
      <w:pPr>
        <w:spacing w:line="164" w:lineRule="exact"/>
        <w:sectPr>
          <w:type w:val="continuous"/>
          <w:pgSz w:w="9060" w:h="14150"/>
          <w:pgMar w:top="400" w:right="20" w:bottom="451" w:left="200" w:header="0" w:footer="307" w:gutter="0"/>
          <w:cols w:equalWidth="0" w:num="2">
            <w:col w:w="5035" w:space="57"/>
            <w:col w:w="3749" w:space="0"/>
          </w:cols>
        </w:sectPr>
        <w:rPr>
          <w:rFonts w:ascii="Arial" w:hAnsi="Arial" w:eastAsia="Arial" w:cs="Arial"/>
          <w:sz w:val="12"/>
          <w:szCs w:val="12"/>
        </w:rPr>
      </w:pPr>
    </w:p>
    <w:p>
      <w:pPr>
        <w:ind w:left="1699"/>
        <w:spacing w:before="256"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004150000000000000000000000000000</w:t>
      </w:r>
      <w:r>
        <w:rPr>
          <w:rFonts w:ascii="Times New Roman" w:hAnsi="Times New Roman" w:eastAsia="Times New Roman" w:cs="Times New Roman"/>
          <w:sz w:val="12"/>
          <w:szCs w:val="12"/>
          <w:spacing w:val="-1"/>
        </w:rPr>
        <w:t>000000</w:t>
      </w:r>
    </w:p>
    <w:p>
      <w:pPr>
        <w:ind w:left="1699"/>
        <w:spacing w:before="6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004151000000000000000000000000000</w:t>
      </w:r>
      <w:r>
        <w:rPr>
          <w:rFonts w:ascii="Times New Roman" w:hAnsi="Times New Roman" w:eastAsia="Times New Roman" w:cs="Times New Roman"/>
          <w:sz w:val="12"/>
          <w:szCs w:val="12"/>
          <w:spacing w:val="-1"/>
        </w:rPr>
        <w:t>000000</w:t>
      </w:r>
    </w:p>
    <w:p>
      <w:pPr>
        <w:ind w:left="1699"/>
        <w:spacing w:before="8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004152000900000000000000000000000</w:t>
      </w:r>
      <w:r>
        <w:rPr>
          <w:rFonts w:ascii="Times New Roman" w:hAnsi="Times New Roman" w:eastAsia="Times New Roman" w:cs="Times New Roman"/>
          <w:sz w:val="12"/>
          <w:szCs w:val="12"/>
          <w:spacing w:val="-1"/>
        </w:rPr>
        <w:t>000000</w:t>
      </w:r>
    </w:p>
    <w:p>
      <w:pPr>
        <w:ind w:left="1699"/>
        <w:spacing w:before="6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004153000000000000000000000000000</w:t>
      </w:r>
      <w:r>
        <w:rPr>
          <w:rFonts w:ascii="Times New Roman" w:hAnsi="Times New Roman" w:eastAsia="Times New Roman" w:cs="Times New Roman"/>
          <w:sz w:val="12"/>
          <w:szCs w:val="12"/>
          <w:spacing w:val="-1"/>
        </w:rPr>
        <w:t>000000</w:t>
      </w:r>
    </w:p>
    <w:p>
      <w:pPr>
        <w:ind w:left="1699"/>
        <w:spacing w:before="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004154000000000000000000000|900000</w:t>
      </w:r>
      <w:r>
        <w:rPr>
          <w:rFonts w:ascii="Times New Roman" w:hAnsi="Times New Roman" w:eastAsia="Times New Roman" w:cs="Times New Roman"/>
          <w:sz w:val="16"/>
          <w:szCs w:val="16"/>
          <w:spacing w:val="-3"/>
        </w:rPr>
        <w:t>000000</w:t>
      </w:r>
    </w:p>
    <w:p>
      <w:pPr>
        <w:ind w:left="1699"/>
        <w:spacing w:before="59"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0041550 D00000000000000000000000</w:t>
      </w:r>
      <w:r>
        <w:rPr>
          <w:rFonts w:ascii="Times New Roman" w:hAnsi="Times New Roman" w:eastAsia="Times New Roman" w:cs="Times New Roman"/>
          <w:sz w:val="16"/>
          <w:szCs w:val="16"/>
          <w:spacing w:val="-4"/>
        </w:rPr>
        <w:t>00000000</w:t>
      </w:r>
    </w:p>
    <w:p>
      <w:pPr>
        <w:ind w:left="1699"/>
        <w:spacing w:before="63"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004156000000000000000000000000000</w:t>
      </w:r>
      <w:r>
        <w:rPr>
          <w:rFonts w:ascii="Times New Roman" w:hAnsi="Times New Roman" w:eastAsia="Times New Roman" w:cs="Times New Roman"/>
          <w:sz w:val="12"/>
          <w:szCs w:val="12"/>
          <w:spacing w:val="-1"/>
        </w:rPr>
        <w:t>000000</w:t>
      </w:r>
    </w:p>
    <w:p>
      <w:pPr>
        <w:ind w:left="1699"/>
        <w:spacing w:before="6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004157000000000000000000000000000</w:t>
      </w:r>
      <w:r>
        <w:rPr>
          <w:rFonts w:ascii="Times New Roman" w:hAnsi="Times New Roman" w:eastAsia="Times New Roman" w:cs="Times New Roman"/>
          <w:sz w:val="12"/>
          <w:szCs w:val="12"/>
          <w:spacing w:val="-1"/>
        </w:rPr>
        <w:t>000000</w:t>
      </w:r>
    </w:p>
    <w:p>
      <w:pPr>
        <w:ind w:left="1699" w:right="4684"/>
        <w:spacing w:before="62" w:line="2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00415809000.0000000000006000.0000000</w:t>
      </w:r>
      <w:r>
        <w:rPr>
          <w:rFonts w:ascii="Times New Roman" w:hAnsi="Times New Roman" w:eastAsia="Times New Roman" w:cs="Times New Roman"/>
          <w:sz w:val="12"/>
          <w:szCs w:val="12"/>
          <w:spacing w:val="-1"/>
        </w:rPr>
        <w:t>010000</w:t>
      </w:r>
      <w:r>
        <w:rPr>
          <w:rFonts w:ascii="Times New Roman" w:hAnsi="Times New Roman" w:eastAsia="Times New Roman" w:cs="Times New Roman"/>
          <w:sz w:val="12"/>
          <w:szCs w:val="12"/>
        </w:rPr>
        <w:t xml:space="preserve"> </w:t>
      </w:r>
      <w:r>
        <w:rPr>
          <w:rFonts w:ascii="Times New Roman" w:hAnsi="Times New Roman" w:eastAsia="Times New Roman" w:cs="Times New Roman"/>
          <w:sz w:val="12"/>
          <w:szCs w:val="12"/>
        </w:rPr>
        <w:t>004159000000000000000000000000000</w:t>
      </w:r>
      <w:r>
        <w:rPr>
          <w:rFonts w:ascii="Times New Roman" w:hAnsi="Times New Roman" w:eastAsia="Times New Roman" w:cs="Times New Roman"/>
          <w:sz w:val="12"/>
          <w:szCs w:val="12"/>
          <w:spacing w:val="-1"/>
        </w:rPr>
        <w:t>000000</w:t>
      </w:r>
    </w:p>
    <w:p>
      <w:pPr>
        <w:ind w:left="1699"/>
        <w:spacing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00415a0                       D000000000000000p000000000000000</w:t>
      </w:r>
    </w:p>
    <w:p>
      <w:pPr>
        <w:ind w:left="2569"/>
        <w:spacing w:before="277" w:line="219" w:lineRule="auto"/>
        <w:rPr>
          <w:rFonts w:ascii="SimSun" w:hAnsi="SimSun" w:eastAsia="SimSun" w:cs="SimSun"/>
          <w:sz w:val="16"/>
          <w:szCs w:val="16"/>
        </w:rPr>
      </w:pPr>
      <w:r>
        <w:rPr>
          <w:rFonts w:ascii="SimSun" w:hAnsi="SimSun" w:eastAsia="SimSun" w:cs="SimSun"/>
          <w:sz w:val="16"/>
          <w:szCs w:val="16"/>
          <w:spacing w:val="-7"/>
        </w:rPr>
        <w:t>图</w:t>
      </w:r>
      <w:r>
        <w:rPr>
          <w:rFonts w:ascii="SimSun" w:hAnsi="SimSun" w:eastAsia="SimSun" w:cs="SimSun"/>
          <w:sz w:val="16"/>
          <w:szCs w:val="16"/>
          <w:spacing w:val="-18"/>
        </w:rPr>
        <w:t xml:space="preserve"> </w:t>
      </w:r>
      <w:r>
        <w:rPr>
          <w:rFonts w:ascii="SimSun" w:hAnsi="SimSun" w:eastAsia="SimSun" w:cs="SimSun"/>
          <w:sz w:val="16"/>
          <w:szCs w:val="16"/>
          <w:spacing w:val="-7"/>
        </w:rPr>
        <w:t>4</w:t>
      </w:r>
      <w:r>
        <w:rPr>
          <w:rFonts w:ascii="SimSun" w:hAnsi="SimSun" w:eastAsia="SimSun" w:cs="SimSun"/>
          <w:sz w:val="16"/>
          <w:szCs w:val="16"/>
          <w:spacing w:val="-35"/>
        </w:rPr>
        <w:t xml:space="preserve"> </w:t>
      </w:r>
      <w:r>
        <w:rPr>
          <w:rFonts w:ascii="SimSun" w:hAnsi="SimSun" w:eastAsia="SimSun" w:cs="SimSun"/>
          <w:sz w:val="16"/>
          <w:szCs w:val="16"/>
          <w:spacing w:val="-7"/>
        </w:rPr>
        <w:t>-</w:t>
      </w:r>
      <w:r>
        <w:rPr>
          <w:rFonts w:ascii="SimSun" w:hAnsi="SimSun" w:eastAsia="SimSun" w:cs="SimSun"/>
          <w:sz w:val="16"/>
          <w:szCs w:val="16"/>
          <w:spacing w:val="-22"/>
        </w:rPr>
        <w:t xml:space="preserve"> </w:t>
      </w:r>
      <w:r>
        <w:rPr>
          <w:rFonts w:ascii="SimSun" w:hAnsi="SimSun" w:eastAsia="SimSun" w:cs="SimSun"/>
          <w:sz w:val="16"/>
          <w:szCs w:val="16"/>
          <w:spacing w:val="-7"/>
        </w:rPr>
        <w:t>1</w:t>
      </w:r>
      <w:r>
        <w:rPr>
          <w:rFonts w:ascii="SimSun" w:hAnsi="SimSun" w:eastAsia="SimSun" w:cs="SimSun"/>
          <w:sz w:val="16"/>
          <w:szCs w:val="16"/>
          <w:spacing w:val="-31"/>
        </w:rPr>
        <w:t xml:space="preserve"> </w:t>
      </w:r>
      <w:r>
        <w:rPr>
          <w:rFonts w:ascii="SimSun" w:hAnsi="SimSun" w:eastAsia="SimSun" w:cs="SimSun"/>
          <w:sz w:val="16"/>
          <w:szCs w:val="16"/>
          <w:spacing w:val="-7"/>
        </w:rPr>
        <w:t>2</w:t>
      </w:r>
      <w:r>
        <w:rPr>
          <w:rFonts w:ascii="SimSun" w:hAnsi="SimSun" w:eastAsia="SimSun" w:cs="SimSun"/>
          <w:sz w:val="16"/>
          <w:szCs w:val="16"/>
          <w:spacing w:val="50"/>
          <w:w w:val="101"/>
        </w:rPr>
        <w:t xml:space="preserve"> </w:t>
      </w:r>
      <w:r>
        <w:rPr>
          <w:rFonts w:ascii="Times New Roman" w:hAnsi="Times New Roman" w:eastAsia="Times New Roman" w:cs="Times New Roman"/>
          <w:sz w:val="16"/>
          <w:szCs w:val="16"/>
          <w:spacing w:val="-7"/>
        </w:rPr>
        <w:t>Ext2   </w:t>
      </w:r>
      <w:r>
        <w:rPr>
          <w:rFonts w:ascii="SimSun" w:hAnsi="SimSun" w:eastAsia="SimSun" w:cs="SimSun"/>
          <w:sz w:val="16"/>
          <w:szCs w:val="16"/>
          <w:spacing w:val="-7"/>
        </w:rPr>
        <w:t>根</w:t>
      </w:r>
      <w:r>
        <w:rPr>
          <w:rFonts w:ascii="SimSun" w:hAnsi="SimSun" w:eastAsia="SimSun" w:cs="SimSun"/>
          <w:sz w:val="16"/>
          <w:szCs w:val="16"/>
          <w:spacing w:val="16"/>
        </w:rPr>
        <w:t xml:space="preserve"> </w:t>
      </w:r>
      <w:r>
        <w:rPr>
          <w:rFonts w:ascii="SimSun" w:hAnsi="SimSun" w:eastAsia="SimSun" w:cs="SimSun"/>
          <w:sz w:val="16"/>
          <w:szCs w:val="16"/>
          <w:spacing w:val="-7"/>
        </w:rPr>
        <w:t>目 录 的</w:t>
      </w:r>
      <w:r>
        <w:rPr>
          <w:rFonts w:ascii="Times New Roman" w:hAnsi="Times New Roman" w:eastAsia="Times New Roman" w:cs="Times New Roman"/>
          <w:sz w:val="16"/>
          <w:szCs w:val="16"/>
          <w:spacing w:val="-7"/>
        </w:rPr>
        <w:t>inode</w:t>
      </w:r>
      <w:r>
        <w:rPr>
          <w:rFonts w:ascii="Times New Roman" w:hAnsi="Times New Roman" w:eastAsia="Times New Roman" w:cs="Times New Roman"/>
          <w:sz w:val="16"/>
          <w:szCs w:val="16"/>
          <w:spacing w:val="6"/>
        </w:rPr>
        <w:t xml:space="preserve">   </w:t>
      </w:r>
      <w:r>
        <w:rPr>
          <w:rFonts w:ascii="SimSun" w:hAnsi="SimSun" w:eastAsia="SimSun" w:cs="SimSun"/>
          <w:sz w:val="16"/>
          <w:szCs w:val="16"/>
          <w:spacing w:val="-7"/>
        </w:rPr>
        <w:t>内</w:t>
      </w:r>
      <w:r>
        <w:rPr>
          <w:rFonts w:ascii="SimSun" w:hAnsi="SimSun" w:eastAsia="SimSun" w:cs="SimSun"/>
          <w:sz w:val="16"/>
          <w:szCs w:val="16"/>
          <w:spacing w:val="33"/>
          <w:w w:val="101"/>
        </w:rPr>
        <w:t xml:space="preserve"> </w:t>
      </w:r>
      <w:r>
        <w:rPr>
          <w:rFonts w:ascii="SimSun" w:hAnsi="SimSun" w:eastAsia="SimSun" w:cs="SimSun"/>
          <w:sz w:val="16"/>
          <w:szCs w:val="16"/>
          <w:spacing w:val="-7"/>
        </w:rPr>
        <w:t>容</w:t>
      </w:r>
    </w:p>
    <w:p>
      <w:pPr>
        <w:ind w:right="800" w:firstLine="449"/>
        <w:spacing w:before="168" w:line="296" w:lineRule="auto"/>
        <w:jc w:val="both"/>
        <w:rPr>
          <w:rFonts w:ascii="SimSun" w:hAnsi="SimSun" w:eastAsia="SimSun" w:cs="SimSun"/>
          <w:sz w:val="22"/>
          <w:szCs w:val="22"/>
        </w:rPr>
      </w:pPr>
      <w:r>
        <w:rPr>
          <w:rFonts w:ascii="SimSun" w:hAnsi="SimSun" w:eastAsia="SimSun" w:cs="SimSun"/>
          <w:sz w:val="22"/>
          <w:szCs w:val="22"/>
          <w:spacing w:val="10"/>
        </w:rPr>
        <w:t>对照磁盘上的数据与</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0"/>
        </w:rPr>
        <w:t>2_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(见代码4-3),我们可</w:t>
      </w:r>
      <w:r>
        <w:rPr>
          <w:rFonts w:ascii="SimSun" w:hAnsi="SimSun" w:eastAsia="SimSun" w:cs="SimSun"/>
          <w:sz w:val="22"/>
          <w:szCs w:val="22"/>
          <w:spacing w:val="9"/>
        </w:rPr>
        <w:t>以找到该目录数据的存</w:t>
      </w:r>
      <w:r>
        <w:rPr>
          <w:rFonts w:ascii="SimSun" w:hAnsi="SimSun" w:eastAsia="SimSun" w:cs="SimSun"/>
          <w:sz w:val="22"/>
          <w:szCs w:val="22"/>
        </w:rPr>
        <w:t xml:space="preserve"> </w:t>
      </w:r>
      <w:r>
        <w:rPr>
          <w:rFonts w:ascii="SimSun" w:hAnsi="SimSun" w:eastAsia="SimSun" w:cs="SimSun"/>
          <w:sz w:val="22"/>
          <w:szCs w:val="22"/>
          <w:spacing w:val="9"/>
        </w:rPr>
        <w:t>储位置。图4-12中的01</w:t>
      </w:r>
      <w:r>
        <w:rPr>
          <w:rFonts w:ascii="SimSun" w:hAnsi="SimSun" w:eastAsia="SimSun" w:cs="SimSun"/>
          <w:sz w:val="22"/>
          <w:szCs w:val="22"/>
        </w:rPr>
        <w:t>fc</w:t>
      </w:r>
      <w:r>
        <w:rPr>
          <w:rFonts w:ascii="SimSun" w:hAnsi="SimSun" w:eastAsia="SimSun" w:cs="SimSun"/>
          <w:sz w:val="22"/>
          <w:szCs w:val="22"/>
          <w:spacing w:val="9"/>
        </w:rPr>
        <w:t>就是存储目录数据的位置，它是以文件系统逻辑块为单</w:t>
      </w:r>
      <w:r>
        <w:rPr>
          <w:rFonts w:ascii="SimSun" w:hAnsi="SimSun" w:eastAsia="SimSun" w:cs="SimSun"/>
          <w:sz w:val="22"/>
          <w:szCs w:val="22"/>
          <w:spacing w:val="5"/>
        </w:rPr>
        <w:t xml:space="preserve"> </w:t>
      </w:r>
      <w:r>
        <w:rPr>
          <w:rFonts w:ascii="SimSun" w:hAnsi="SimSun" w:eastAsia="SimSun" w:cs="SimSun"/>
          <w:sz w:val="22"/>
          <w:szCs w:val="22"/>
          <w:spacing w:val="6"/>
        </w:rPr>
        <w:t>位的。我们根据该偏移可以输出目录数据，如图4-13所示。</w:t>
      </w:r>
    </w:p>
    <w:p>
      <w:pPr>
        <w:ind w:right="792" w:firstLine="449"/>
        <w:spacing w:before="36" w:line="297" w:lineRule="auto"/>
        <w:rPr>
          <w:rFonts w:ascii="SimSun" w:hAnsi="SimSun" w:eastAsia="SimSun" w:cs="SimSun"/>
          <w:sz w:val="22"/>
          <w:szCs w:val="22"/>
        </w:rPr>
      </w:pPr>
      <w:r>
        <w:rPr>
          <w:rFonts w:ascii="SimSun" w:hAnsi="SimSun" w:eastAsia="SimSun" w:cs="SimSun"/>
          <w:sz w:val="22"/>
          <w:szCs w:val="22"/>
          <w:spacing w:val="13"/>
        </w:rPr>
        <w:t>再次结合磁盘数据和目录项(见代码4-4)的定义，我们</w:t>
      </w:r>
      <w:r>
        <w:rPr>
          <w:rFonts w:ascii="SimSun" w:hAnsi="SimSun" w:eastAsia="SimSun" w:cs="SimSun"/>
          <w:sz w:val="22"/>
          <w:szCs w:val="22"/>
          <w:spacing w:val="12"/>
        </w:rPr>
        <w:t>可以知道每一项的相</w:t>
      </w:r>
      <w:r>
        <w:rPr>
          <w:rFonts w:ascii="SimSun" w:hAnsi="SimSun" w:eastAsia="SimSun" w:cs="SimSun"/>
          <w:sz w:val="22"/>
          <w:szCs w:val="22"/>
        </w:rPr>
        <w:t xml:space="preserve"> </w:t>
      </w:r>
      <w:r>
        <w:rPr>
          <w:rFonts w:ascii="SimSun" w:hAnsi="SimSun" w:eastAsia="SimSun" w:cs="SimSun"/>
          <w:sz w:val="22"/>
          <w:szCs w:val="22"/>
        </w:rPr>
        <w:t>关内容。其中，fl.txt与f2.txt对应的目录项的</w:t>
      </w:r>
      <w:r>
        <w:rPr>
          <w:rFonts w:ascii="SimSun" w:hAnsi="SimSun" w:eastAsia="SimSun" w:cs="SimSun"/>
          <w:sz w:val="22"/>
          <w:szCs w:val="22"/>
          <w:spacing w:val="-1"/>
        </w:rPr>
        <w:t>数据如图4-13所示。</w:t>
      </w:r>
    </w:p>
    <w:p>
      <w:pPr>
        <w:ind w:left="1699"/>
        <w:spacing w:before="73" w:line="192" w:lineRule="auto"/>
        <w:rPr>
          <w:rFonts w:ascii="Times New Roman" w:hAnsi="Times New Roman" w:eastAsia="Times New Roman" w:cs="Times New Roman"/>
          <w:sz w:val="12"/>
          <w:szCs w:val="12"/>
        </w:rPr>
      </w:pPr>
      <w:r>
        <w:drawing>
          <wp:anchor distT="0" distB="0" distL="0" distR="0" simplePos="0" relativeHeight="253175808" behindDoc="1" locked="0" layoutInCell="1" allowOverlap="1">
            <wp:simplePos x="0" y="0"/>
            <wp:positionH relativeFrom="column">
              <wp:posOffset>1041368</wp:posOffset>
            </wp:positionH>
            <wp:positionV relativeFrom="paragraph">
              <wp:posOffset>8176</wp:posOffset>
            </wp:positionV>
            <wp:extent cx="3041664" cy="1581134"/>
            <wp:effectExtent l="0" t="0" r="0" b="0"/>
            <wp:wrapNone/>
            <wp:docPr id="500" name="IM 500"/>
            <wp:cNvGraphicFramePr/>
            <a:graphic>
              <a:graphicData uri="http://schemas.openxmlformats.org/drawingml/2006/picture">
                <pic:pic>
                  <pic:nvPicPr>
                    <pic:cNvPr id="500" name="IM 500"/>
                    <pic:cNvPicPr/>
                  </pic:nvPicPr>
                  <pic:blipFill>
                    <a:blip r:embed="rId462"/>
                    <a:stretch>
                      <a:fillRect/>
                    </a:stretch>
                  </pic:blipFill>
                  <pic:spPr>
                    <a:xfrm rot="0">
                      <a:off x="0" y="0"/>
                      <a:ext cx="3041664" cy="1581134"/>
                    </a:xfrm>
                    <a:prstGeom prst="rect">
                      <a:avLst/>
                    </a:prstGeom>
                  </pic:spPr>
                </pic:pic>
              </a:graphicData>
            </a:graphic>
          </wp:anchor>
        </w:drawing>
      </w:r>
      <w:r>
        <w:rPr>
          <w:rFonts w:ascii="Times New Roman" w:hAnsi="Times New Roman" w:eastAsia="Times New Roman" w:cs="Times New Roman"/>
          <w:sz w:val="12"/>
          <w:szCs w:val="12"/>
        </w:rPr>
        <w:t>rootesunnyzhang:-/test/ext2a         hexdump          -n1024-5.520192         ext2_Ikb.bin-w-C</w:t>
      </w:r>
    </w:p>
    <w:p>
      <w:pPr>
        <w:ind w:left="1699"/>
        <w:spacing w:before="72" w:line="160" w:lineRule="auto"/>
        <w:rPr>
          <w:rFonts w:ascii="Times New Roman" w:hAnsi="Times New Roman" w:eastAsia="Times New Roman" w:cs="Times New Roman"/>
          <w:sz w:val="16"/>
          <w:szCs w:val="16"/>
        </w:rPr>
      </w:pPr>
      <w:r>
        <w:rPr>
          <w:rFonts w:ascii="Times New Roman" w:hAnsi="Times New Roman" w:eastAsia="Times New Roman" w:cs="Times New Roman"/>
          <w:sz w:val="12"/>
          <w:szCs w:val="12"/>
        </w:rPr>
        <w:t>0007f000                                   g2_000000_00.0192_2990g00,02</w:t>
      </w:r>
      <w:r>
        <w:rPr>
          <w:rFonts w:ascii="Times New Roman" w:hAnsi="Times New Roman" w:eastAsia="Times New Roman" w:cs="Times New Roman"/>
          <w:sz w:val="12"/>
          <w:szCs w:val="12"/>
          <w:spacing w:val="-1"/>
        </w:rPr>
        <w:t>000000    </w:t>
      </w:r>
      <w:r>
        <w:rPr>
          <w:rFonts w:ascii="Times New Roman" w:hAnsi="Times New Roman" w:eastAsia="Times New Roman" w:cs="Times New Roman"/>
          <w:sz w:val="16"/>
          <w:szCs w:val="16"/>
          <w:spacing w:val="-1"/>
          <w:position w:val="-1"/>
        </w:rPr>
        <w:t>I</w:t>
      </w:r>
    </w:p>
    <w:p>
      <w:pPr>
        <w:ind w:left="1699" w:right="2459"/>
        <w:spacing w:before="1" w:line="192" w:lineRule="auto"/>
        <w:rPr>
          <w:rFonts w:ascii="Times New Roman" w:hAnsi="Times New Roman" w:eastAsia="Times New Roman" w:cs="Times New Roman"/>
          <w:sz w:val="12"/>
          <w:szCs w:val="12"/>
        </w:rPr>
      </w:pPr>
      <w:r>
        <w:rPr>
          <w:rFonts w:ascii="Times New Roman" w:hAnsi="Times New Roman" w:eastAsia="Times New Roman" w:cs="Times New Roman"/>
          <w:sz w:val="16"/>
          <w:szCs w:val="16"/>
          <w:spacing w:val="-1"/>
        </w:rPr>
        <w:t>0007f0100c</w:t>
      </w:r>
      <w:r>
        <w:rPr>
          <w:rFonts w:ascii="Times New Roman" w:hAnsi="Times New Roman" w:eastAsia="Times New Roman" w:cs="Times New Roman"/>
          <w:sz w:val="16"/>
          <w:szCs w:val="16"/>
          <w:spacing w:val="24"/>
        </w:rPr>
        <w:t xml:space="preserve"> </w:t>
      </w:r>
      <w:r>
        <w:rPr>
          <w:rFonts w:ascii="Times New Roman" w:hAnsi="Times New Roman" w:eastAsia="Times New Roman" w:cs="Times New Roman"/>
          <w:sz w:val="16"/>
          <w:szCs w:val="16"/>
          <w:spacing w:val="-1"/>
        </w:rPr>
        <w:t>0002.022e</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spacing w:val="-1"/>
        </w:rPr>
        <w:t>2e</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1"/>
        </w:rPr>
        <w:t>00000b</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1"/>
        </w:rPr>
        <w:t>00.000014.000a</w:t>
      </w:r>
      <w:r>
        <w:rPr>
          <w:rFonts w:ascii="Times New Roman" w:hAnsi="Times New Roman" w:eastAsia="Times New Roman" w:cs="Times New Roman"/>
          <w:sz w:val="16"/>
          <w:szCs w:val="16"/>
          <w:spacing w:val="14"/>
          <w:w w:val="102"/>
        </w:rPr>
        <w:t xml:space="preserve"> </w:t>
      </w:r>
      <w:r>
        <w:rPr>
          <w:rFonts w:ascii="Times New Roman" w:hAnsi="Times New Roman" w:eastAsia="Times New Roman" w:cs="Times New Roman"/>
          <w:sz w:val="16"/>
          <w:szCs w:val="16"/>
          <w:spacing w:val="-1"/>
        </w:rPr>
        <w:t>02</w:t>
      </w:r>
      <w:r>
        <w:rPr>
          <w:rFonts w:ascii="Times New Roman" w:hAnsi="Times New Roman" w:eastAsia="Times New Roman" w:cs="Times New Roman"/>
          <w:sz w:val="16"/>
          <w:szCs w:val="16"/>
          <w:spacing w:val="16"/>
          <w:w w:val="101"/>
        </w:rPr>
        <w:t xml:space="preserve">  </w:t>
      </w:r>
      <w:r>
        <w:rPr>
          <w:sz w:val="16"/>
          <w:szCs w:val="16"/>
          <w:position w:val="-3"/>
        </w:rPr>
        <w:drawing>
          <wp:inline distT="0" distB="0" distL="0" distR="0">
            <wp:extent cx="679441" cy="82574"/>
            <wp:effectExtent l="0" t="0" r="0" b="0"/>
            <wp:docPr id="502" name="IM 502"/>
            <wp:cNvGraphicFramePr/>
            <a:graphic>
              <a:graphicData uri="http://schemas.openxmlformats.org/drawingml/2006/picture">
                <pic:pic>
                  <pic:nvPicPr>
                    <pic:cNvPr id="502" name="IM 502"/>
                    <pic:cNvPicPr/>
                  </pic:nvPicPr>
                  <pic:blipFill>
                    <a:blip r:embed="rId463"/>
                    <a:stretch>
                      <a:fillRect/>
                    </a:stretch>
                  </pic:blipFill>
                  <pic:spPr>
                    <a:xfrm rot="0">
                      <a:off x="0" y="0"/>
                      <a:ext cx="679441" cy="82574"/>
                    </a:xfrm>
                    <a:prstGeom prst="rect">
                      <a:avLst/>
                    </a:prstGeom>
                  </pic:spPr>
                </pic:pic>
              </a:graphicData>
            </a:graphic>
          </wp:inline>
        </w:drawing>
      </w:r>
      <w:r>
        <w:rPr>
          <w:rFonts w:ascii="Times New Roman" w:hAnsi="Times New Roman" w:eastAsia="Times New Roman" w:cs="Times New Roman"/>
          <w:sz w:val="16"/>
          <w:szCs w:val="16"/>
        </w:rPr>
        <w:t xml:space="preserve"> </w:t>
      </w:r>
      <w:r>
        <w:rPr>
          <w:rFonts w:ascii="Times New Roman" w:hAnsi="Times New Roman" w:eastAsia="Times New Roman" w:cs="Times New Roman"/>
          <w:sz w:val="12"/>
          <w:szCs w:val="12"/>
        </w:rPr>
        <w:t>0007f020    </w:t>
      </w:r>
      <w:r>
        <w:rPr>
          <w:rFonts w:ascii="Times New Roman" w:hAnsi="Times New Roman" w:eastAsia="Times New Roman" w:cs="Times New Roman"/>
          <w:sz w:val="16"/>
          <w:szCs w:val="16"/>
        </w:rPr>
        <w:t>6c  6f</w:t>
      </w:r>
      <w:r>
        <w:rPr>
          <w:rFonts w:ascii="Times New Roman" w:hAnsi="Times New Roman" w:eastAsia="Times New Roman" w:cs="Times New Roman"/>
          <w:sz w:val="16"/>
          <w:szCs w:val="16"/>
          <w:spacing w:val="26"/>
          <w:w w:val="101"/>
        </w:rPr>
        <w:t xml:space="preserve"> </w:t>
      </w:r>
      <w:r>
        <w:rPr>
          <w:rFonts w:ascii="Times New Roman" w:hAnsi="Times New Roman" w:eastAsia="Times New Roman" w:cs="Times New Roman"/>
          <w:sz w:val="16"/>
          <w:szCs w:val="16"/>
        </w:rPr>
        <w:t>737425665f</w:t>
      </w:r>
      <w:r>
        <w:rPr>
          <w:rFonts w:ascii="Times New Roman" w:hAnsi="Times New Roman" w:eastAsia="Times New Roman" w:cs="Times New Roman"/>
          <w:sz w:val="16"/>
          <w:szCs w:val="16"/>
          <w:spacing w:val="25"/>
          <w:w w:val="101"/>
        </w:rPr>
        <w:t xml:space="preserve"> </w:t>
      </w:r>
      <w:r>
        <w:rPr>
          <w:rFonts w:ascii="Times New Roman" w:hAnsi="Times New Roman" w:eastAsia="Times New Roman" w:cs="Times New Roman"/>
          <w:sz w:val="16"/>
          <w:szCs w:val="16"/>
        </w:rPr>
        <w:t>756e  5400</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position w:val="1"/>
        </w:rPr>
        <w:t>0ek000</w:t>
      </w:r>
      <w:r>
        <w:rPr>
          <w:rFonts w:ascii="Times New Roman" w:hAnsi="Times New Roman" w:eastAsia="Times New Roman" w:cs="Times New Roman"/>
          <w:sz w:val="16"/>
          <w:szCs w:val="16"/>
        </w:rPr>
        <w:t>_</w:t>
      </w:r>
      <w:r>
        <w:rPr>
          <w:rFonts w:ascii="Times New Roman" w:hAnsi="Times New Roman" w:eastAsia="Times New Roman" w:cs="Times New Roman"/>
          <w:sz w:val="16"/>
          <w:szCs w:val="16"/>
          <w:position w:val="1"/>
        </w:rPr>
        <w:t>00       </w:t>
      </w:r>
      <w:r>
        <w:rPr>
          <w:rFonts w:ascii="Times New Roman" w:hAnsi="Times New Roman" w:eastAsia="Times New Roman" w:cs="Times New Roman"/>
          <w:sz w:val="12"/>
          <w:szCs w:val="12"/>
          <w:position w:val="-1"/>
        </w:rPr>
        <w:t>IL</w:t>
      </w:r>
      <w:r>
        <w:rPr>
          <w:rFonts w:ascii="Times New Roman" w:hAnsi="Times New Roman" w:eastAsia="Times New Roman" w:cs="Times New Roman"/>
          <w:sz w:val="12"/>
          <w:szCs w:val="12"/>
          <w:spacing w:val="-1"/>
          <w:position w:val="-1"/>
        </w:rPr>
        <w:t>ost+found.</w:t>
      </w:r>
    </w:p>
    <w:p>
      <w:pPr>
        <w:ind w:left="1699"/>
        <w:spacing w:before="16" w:line="178" w:lineRule="auto"/>
        <w:rPr>
          <w:rFonts w:ascii="SimSun" w:hAnsi="SimSun" w:eastAsia="SimSun" w:cs="SimSun"/>
          <w:sz w:val="16"/>
          <w:szCs w:val="16"/>
        </w:rPr>
      </w:pPr>
      <w:r>
        <w:pict>
          <v:shape id="_x0000_s682" style="position:absolute;margin-left:83.9964pt;margin-top:5.61403pt;mso-position-vertical-relative:text;mso-position-horizontal-relative:text;width:196.05pt;height:13.1pt;z-index:253176832;" filled="false" stroked="false" type="#_x0000_t202">
            <v:fill on="false"/>
            <v:stroke on="false"/>
            <v:path/>
            <v:imagedata o:title=""/>
            <o:lock v:ext="edit" aspectratio="false"/>
            <v:textbox inset="0mm,0mm,0mm,0mm">
              <w:txbxContent>
                <w:p>
                  <w:pPr>
                    <w:ind w:left="20"/>
                    <w:spacing w:before="19" w:line="186"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position w:val="2"/>
                    </w:rPr>
                    <w:t>0007f040</w:t>
                  </w:r>
                  <w:r>
                    <w:rPr>
                      <w:rFonts w:ascii="Times New Roman" w:hAnsi="Times New Roman" w:eastAsia="Times New Roman" w:cs="Times New Roman"/>
                      <w:sz w:val="12"/>
                      <w:szCs w:val="12"/>
                      <w:spacing w:val="7"/>
                      <w:position w:val="2"/>
                    </w:rPr>
                    <w:t xml:space="preserve">    </w:t>
                  </w:r>
                  <w:r>
                    <w:rPr>
                      <w:rFonts w:ascii="SimSun" w:hAnsi="SimSun" w:eastAsia="SimSun" w:cs="SimSun"/>
                      <w:sz w:val="22"/>
                      <w:szCs w:val="22"/>
                      <w:spacing w:val="-2"/>
                    </w:rPr>
                    <w:t>0</w:t>
                  </w:r>
                  <w:r>
                    <w:rPr>
                      <w:rFonts w:ascii="SimSun" w:hAnsi="SimSun" w:eastAsia="SimSun" w:cs="SimSun"/>
                      <w:sz w:val="22"/>
                      <w:szCs w:val="22"/>
                      <w:spacing w:val="9"/>
                    </w:rPr>
                    <w:t xml:space="preserve">    </w:t>
                  </w:r>
                  <w:r>
                    <w:rPr>
                      <w:rFonts w:ascii="SimSun" w:hAnsi="SimSun" w:eastAsia="SimSun" w:cs="SimSun"/>
                      <w:sz w:val="22"/>
                      <w:szCs w:val="22"/>
                      <w:spacing w:val="-2"/>
                    </w:rPr>
                    <w:t>品</w:t>
                  </w:r>
                  <w:r>
                    <w:rPr>
                      <w:rFonts w:ascii="SimSun" w:hAnsi="SimSun" w:eastAsia="SimSun" w:cs="SimSun"/>
                      <w:sz w:val="22"/>
                      <w:szCs w:val="22"/>
                      <w:spacing w:val="5"/>
                    </w:rPr>
                    <w:t xml:space="preserve">    </w:t>
                  </w:r>
                  <w:r>
                    <w:rPr>
                      <w:rFonts w:ascii="SimSun" w:hAnsi="SimSun" w:eastAsia="SimSun" w:cs="SimSun"/>
                      <w:sz w:val="22"/>
                      <w:szCs w:val="22"/>
                      <w:spacing w:val="-2"/>
                    </w:rPr>
                    <w:t>2</w:t>
                  </w:r>
                  <w:r>
                    <w:rPr>
                      <w:rFonts w:ascii="SimSun" w:hAnsi="SimSun" w:eastAsia="SimSun" w:cs="SimSun"/>
                      <w:sz w:val="22"/>
                      <w:szCs w:val="22"/>
                      <w:spacing w:val="10"/>
                    </w:rPr>
                    <w:t xml:space="preserve">    </w:t>
                  </w:r>
                  <w:r>
                    <w:rPr>
                      <w:rFonts w:ascii="SimSun" w:hAnsi="SimSun" w:eastAsia="SimSun" w:cs="SimSun"/>
                      <w:sz w:val="22"/>
                      <w:szCs w:val="22"/>
                      <w:spacing w:val="-2"/>
                    </w:rPr>
                    <w:t>品</w:t>
                  </w:r>
                  <w:r>
                    <w:rPr>
                      <w:rFonts w:ascii="Times New Roman" w:hAnsi="Times New Roman" w:eastAsia="Times New Roman" w:cs="Times New Roman"/>
                      <w:sz w:val="16"/>
                      <w:szCs w:val="16"/>
                      <w:color w:val="FFFFFF"/>
                      <w:spacing w:val="-2"/>
                    </w:rPr>
                    <w:t>000e 00.0000</w:t>
                  </w:r>
                  <w:r>
                    <w:rPr>
                      <w:rFonts w:ascii="Times New Roman" w:hAnsi="Times New Roman" w:eastAsia="Times New Roman" w:cs="Times New Roman"/>
                      <w:sz w:val="16"/>
                      <w:szCs w:val="16"/>
                      <w:color w:val="FFFFFF"/>
                      <w:spacing w:val="5"/>
                    </w:rPr>
                    <w:t xml:space="preserve">     </w:t>
                  </w:r>
                  <w:r>
                    <w:rPr>
                      <w:rFonts w:ascii="Times New Roman" w:hAnsi="Times New Roman" w:eastAsia="Times New Roman" w:cs="Times New Roman"/>
                      <w:sz w:val="12"/>
                      <w:szCs w:val="12"/>
                      <w:spacing w:val="-2"/>
                    </w:rPr>
                    <w:t>2xt</w:t>
                  </w:r>
                </w:p>
              </w:txbxContent>
            </v:textbox>
          </v:shape>
        </w:pict>
      </w:r>
      <w:r>
        <w:rPr>
          <w:rFonts w:ascii="Times New Roman" w:hAnsi="Times New Roman" w:eastAsia="Times New Roman" w:cs="Times New Roman"/>
          <w:sz w:val="12"/>
          <w:szCs w:val="12"/>
          <w:color w:val="FFFFFF"/>
          <w:spacing w:val="-1"/>
        </w:rPr>
        <w:t>0007f030    </w:t>
      </w:r>
      <w:r>
        <w:rPr>
          <w:rFonts w:ascii="Times New Roman" w:hAnsi="Times New Roman" w:eastAsia="Times New Roman" w:cs="Times New Roman"/>
          <w:sz w:val="16"/>
          <w:szCs w:val="16"/>
          <w:spacing w:val="-1"/>
          <w:position w:val="1"/>
        </w:rPr>
        <w:t>10.0096016631.2e    747874.00</w:t>
      </w:r>
      <w:r>
        <w:rPr>
          <w:rFonts w:ascii="Times New Roman" w:hAnsi="Times New Roman" w:eastAsia="Times New Roman" w:cs="Times New Roman"/>
          <w:sz w:val="16"/>
          <w:szCs w:val="16"/>
          <w:spacing w:val="19"/>
          <w:position w:val="1"/>
        </w:rPr>
        <w:t xml:space="preserve"> </w:t>
      </w:r>
      <w:r>
        <w:rPr>
          <w:rFonts w:ascii="SimSun" w:hAnsi="SimSun" w:eastAsia="SimSun" w:cs="SimSun"/>
          <w:sz w:val="16"/>
          <w:szCs w:val="16"/>
          <w:spacing w:val="-1"/>
          <w:position w:val="-2"/>
        </w:rPr>
        <w:t>000d</w:t>
      </w:r>
      <w:r>
        <w:rPr>
          <w:rFonts w:ascii="SimSun" w:hAnsi="SimSun" w:eastAsia="SimSun" w:cs="SimSun"/>
          <w:sz w:val="16"/>
          <w:szCs w:val="16"/>
          <w:spacing w:val="38"/>
          <w:position w:val="-2"/>
        </w:rPr>
        <w:t xml:space="preserve"> </w:t>
      </w:r>
      <w:r>
        <w:rPr>
          <w:rFonts w:ascii="SimSun" w:hAnsi="SimSun" w:eastAsia="SimSun" w:cs="SimSun"/>
          <w:sz w:val="16"/>
          <w:szCs w:val="16"/>
          <w:spacing w:val="-1"/>
          <w:position w:val="-2"/>
        </w:rPr>
        <w:t>000000、  f1.txt</w:t>
      </w:r>
    </w:p>
    <w:p>
      <w:pPr>
        <w:ind w:left="1699"/>
        <w:spacing w:before="165" w:line="192" w:lineRule="auto"/>
        <w:rPr>
          <w:rFonts w:ascii="Times New Roman" w:hAnsi="Times New Roman" w:eastAsia="Times New Roman" w:cs="Times New Roman"/>
          <w:sz w:val="16"/>
          <w:szCs w:val="16"/>
        </w:rPr>
      </w:pPr>
      <w:r>
        <w:rPr>
          <w:rFonts w:ascii="Times New Roman" w:hAnsi="Times New Roman" w:eastAsia="Times New Roman" w:cs="Times New Roman"/>
          <w:sz w:val="12"/>
          <w:szCs w:val="12"/>
        </w:rPr>
        <w:t>0007f050    10.00.06.0166332e          </w:t>
      </w:r>
      <w:r>
        <w:rPr>
          <w:rFonts w:ascii="Times New Roman" w:hAnsi="Times New Roman" w:eastAsia="Times New Roman" w:cs="Times New Roman"/>
          <w:sz w:val="12"/>
          <w:szCs w:val="12"/>
          <w:spacing w:val="-1"/>
        </w:rPr>
        <w:t xml:space="preserve">          747874.00</w:t>
      </w:r>
      <w:r>
        <w:rPr>
          <w:rFonts w:ascii="Times New Roman" w:hAnsi="Times New Roman" w:eastAsia="Times New Roman" w:cs="Times New Roman"/>
          <w:sz w:val="12"/>
          <w:szCs w:val="12"/>
          <w:spacing w:val="15"/>
          <w:w w:val="102"/>
        </w:rPr>
        <w:t xml:space="preserve"> </w:t>
      </w:r>
      <w:r>
        <w:rPr>
          <w:rFonts w:ascii="Times New Roman" w:hAnsi="Times New Roman" w:eastAsia="Times New Roman" w:cs="Times New Roman"/>
          <w:sz w:val="12"/>
          <w:szCs w:val="12"/>
          <w:spacing w:val="-1"/>
        </w:rPr>
        <w:t>00    ef    00.0000        </w:t>
      </w:r>
      <w:r>
        <w:rPr>
          <w:rFonts w:ascii="Times New Roman" w:hAnsi="Times New Roman" w:eastAsia="Times New Roman" w:cs="Times New Roman"/>
          <w:sz w:val="16"/>
          <w:szCs w:val="16"/>
          <w:spacing w:val="-1"/>
        </w:rPr>
        <w:t>…f3.Fxt      …</w:t>
      </w:r>
    </w:p>
    <w:p>
      <w:pPr>
        <w:ind w:left="1699"/>
        <w:spacing w:before="16" w:line="194"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rPr>
        <w:t>0007f060    </w:t>
      </w:r>
      <w:r>
        <w:rPr>
          <w:rFonts w:ascii="Times New Roman" w:hAnsi="Times New Roman" w:eastAsia="Times New Roman" w:cs="Times New Roman"/>
          <w:sz w:val="12"/>
          <w:szCs w:val="12"/>
        </w:rPr>
        <w:t>100006.0166342e              74 </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6"/>
          <w:szCs w:val="16"/>
          <w:spacing w:val="-1"/>
        </w:rPr>
        <w:t>7874.00</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2"/>
          <w:szCs w:val="12"/>
          <w:spacing w:val="-1"/>
        </w:rPr>
        <w:t>00100080100               </w:t>
      </w:r>
      <w:r>
        <w:rPr>
          <w:rFonts w:ascii="Times New Roman" w:hAnsi="Times New Roman" w:eastAsia="Times New Roman" w:cs="Times New Roman"/>
          <w:sz w:val="12"/>
          <w:szCs w:val="12"/>
          <w:spacing w:val="-1"/>
          <w:position w:val="-1"/>
        </w:rPr>
        <w:t>…f4.fxt</w:t>
      </w:r>
      <w:r>
        <w:rPr>
          <w:rFonts w:ascii="Times New Roman" w:hAnsi="Times New Roman" w:eastAsia="Times New Roman" w:cs="Times New Roman"/>
          <w:sz w:val="12"/>
          <w:szCs w:val="12"/>
          <w:spacing w:val="-17"/>
          <w:position w:val="-1"/>
        </w:rPr>
        <w:t xml:space="preserve"> </w:t>
      </w:r>
      <w:r>
        <w:rPr>
          <w:rFonts w:ascii="Times New Roman" w:hAnsi="Times New Roman" w:eastAsia="Times New Roman" w:cs="Times New Roman"/>
          <w:sz w:val="12"/>
          <w:szCs w:val="12"/>
          <w:spacing w:val="-1"/>
          <w:position w:val="-1"/>
        </w:rPr>
        <w:t>…</w:t>
      </w:r>
    </w:p>
    <w:p>
      <w:pPr>
        <w:ind w:left="1699"/>
        <w:spacing w:before="1" w:line="201"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rPr>
        <w:t>6007f070    </w:t>
      </w:r>
      <w:r>
        <w:rPr>
          <w:rFonts w:ascii="Times New Roman" w:hAnsi="Times New Roman" w:eastAsia="Times New Roman" w:cs="Times New Roman"/>
          <w:sz w:val="16"/>
          <w:szCs w:val="16"/>
          <w:color w:val="FFFFFF"/>
        </w:rPr>
        <w:t>94.03.060166</w:t>
      </w:r>
      <w:r>
        <w:rPr>
          <w:rFonts w:ascii="Times New Roman" w:hAnsi="Times New Roman" w:eastAsia="Times New Roman" w:cs="Times New Roman"/>
          <w:sz w:val="12"/>
          <w:szCs w:val="12"/>
          <w:color w:val="FFFFFF"/>
        </w:rPr>
        <w:t>352e   </w:t>
      </w:r>
      <w:r>
        <w:rPr>
          <w:rFonts w:ascii="Times New Roman" w:hAnsi="Times New Roman" w:eastAsia="Times New Roman" w:cs="Times New Roman"/>
          <w:sz w:val="12"/>
          <w:szCs w:val="12"/>
          <w:color w:val="FFFFFF"/>
          <w:spacing w:val="-1"/>
        </w:rPr>
        <w:t xml:space="preserve">   74   78  </w:t>
      </w:r>
      <w:r>
        <w:rPr>
          <w:rFonts w:ascii="Times New Roman" w:hAnsi="Times New Roman" w:eastAsia="Times New Roman" w:cs="Times New Roman"/>
          <w:sz w:val="16"/>
          <w:szCs w:val="16"/>
          <w:color w:val="FFFFFF"/>
          <w:spacing w:val="-1"/>
        </w:rPr>
        <w:t>74.00</w:t>
      </w:r>
      <w:r>
        <w:rPr>
          <w:rFonts w:ascii="Times New Roman" w:hAnsi="Times New Roman" w:eastAsia="Times New Roman" w:cs="Times New Roman"/>
          <w:sz w:val="16"/>
          <w:szCs w:val="16"/>
          <w:color w:val="FFFFFF"/>
          <w:spacing w:val="15"/>
        </w:rPr>
        <w:t xml:space="preserve"> </w:t>
      </w:r>
      <w:r>
        <w:rPr>
          <w:rFonts w:ascii="Times New Roman" w:hAnsi="Times New Roman" w:eastAsia="Times New Roman" w:cs="Times New Roman"/>
          <w:sz w:val="16"/>
          <w:szCs w:val="16"/>
          <w:spacing w:val="-1"/>
        </w:rPr>
        <w:t>00.0000.0000         </w:t>
      </w:r>
      <w:r>
        <w:rPr>
          <w:rFonts w:ascii="Times New Roman" w:hAnsi="Times New Roman" w:eastAsia="Times New Roman" w:cs="Times New Roman"/>
          <w:sz w:val="12"/>
          <w:szCs w:val="12"/>
          <w:spacing w:val="-1"/>
          <w:position w:val="-2"/>
        </w:rPr>
        <w:t>f5.txt</w:t>
      </w:r>
    </w:p>
    <w:p>
      <w:pPr>
        <w:ind w:left="1699"/>
        <w:spacing w:before="3" w:line="175" w:lineRule="auto"/>
        <w:rPr>
          <w:sz w:val="12"/>
          <w:szCs w:val="12"/>
        </w:rPr>
      </w:pPr>
      <w:r>
        <w:rPr>
          <w:rFonts w:ascii="Times New Roman" w:hAnsi="Times New Roman" w:eastAsia="Times New Roman" w:cs="Times New Roman"/>
          <w:sz w:val="12"/>
          <w:szCs w:val="12"/>
          <w:position w:val="-1"/>
        </w:rPr>
        <w:t>0097f080</w:t>
      </w:r>
      <w:r>
        <w:rPr>
          <w:rFonts w:ascii="Times New Roman" w:hAnsi="Times New Roman" w:eastAsia="Times New Roman" w:cs="Times New Roman"/>
          <w:sz w:val="12"/>
          <w:szCs w:val="12"/>
          <w:spacing w:val="6"/>
          <w:position w:val="-1"/>
        </w:rPr>
        <w:t xml:space="preserve">    </w:t>
      </w:r>
      <w:r>
        <w:rPr>
          <w:rFonts w:ascii="Times New Roman" w:hAnsi="Times New Roman" w:eastAsia="Times New Roman" w:cs="Times New Roman"/>
          <w:sz w:val="16"/>
          <w:szCs w:val="16"/>
        </w:rPr>
        <w:t>000000.00 </w:t>
      </w:r>
      <w:r>
        <w:rPr>
          <w:rFonts w:ascii="Times New Roman" w:hAnsi="Times New Roman" w:eastAsia="Times New Roman" w:cs="Times New Roman"/>
          <w:sz w:val="12"/>
          <w:szCs w:val="12"/>
          <w:color w:val="FFFFFF"/>
          <w:position w:val="-1"/>
        </w:rPr>
        <w:t>00  </w:t>
      </w:r>
      <w:r>
        <w:rPr>
          <w:rFonts w:ascii="Times New Roman" w:hAnsi="Times New Roman" w:eastAsia="Times New Roman" w:cs="Times New Roman"/>
          <w:sz w:val="12"/>
          <w:szCs w:val="12"/>
          <w:color w:val="FFFFFF"/>
        </w:rPr>
        <w:t>00000</w:t>
      </w:r>
      <w:r>
        <w:rPr>
          <w:rFonts w:ascii="Times New Roman" w:hAnsi="Times New Roman" w:eastAsia="Times New Roman" w:cs="Times New Roman"/>
          <w:sz w:val="12"/>
          <w:szCs w:val="12"/>
          <w:color w:val="FFFFFF"/>
          <w:spacing w:val="-1"/>
        </w:rPr>
        <w:t>0</w:t>
      </w:r>
      <w:r>
        <w:rPr>
          <w:rFonts w:ascii="Times New Roman" w:hAnsi="Times New Roman" w:eastAsia="Times New Roman" w:cs="Times New Roman"/>
          <w:sz w:val="12"/>
          <w:szCs w:val="12"/>
          <w:color w:val="FFFFFF"/>
          <w:spacing w:val="3"/>
        </w:rPr>
        <w:t xml:space="preserve">        </w:t>
      </w:r>
      <w:r>
        <w:rPr>
          <w:rFonts w:ascii="Times New Roman" w:hAnsi="Times New Roman" w:eastAsia="Times New Roman" w:cs="Times New Roman"/>
          <w:sz w:val="12"/>
          <w:szCs w:val="12"/>
          <w:color w:val="FFFFFF"/>
          <w:spacing w:val="-1"/>
        </w:rPr>
        <w:t>00</w:t>
      </w:r>
      <w:r>
        <w:rPr>
          <w:rFonts w:ascii="Times New Roman" w:hAnsi="Times New Roman" w:eastAsia="Times New Roman" w:cs="Times New Roman"/>
          <w:sz w:val="12"/>
          <w:szCs w:val="12"/>
          <w:color w:val="FFFFFF"/>
          <w:spacing w:val="15"/>
        </w:rPr>
        <w:t xml:space="preserve"> </w:t>
      </w:r>
      <w:r>
        <w:rPr>
          <w:rFonts w:ascii="Times New Roman" w:hAnsi="Times New Roman" w:eastAsia="Times New Roman" w:cs="Times New Roman"/>
          <w:sz w:val="12"/>
          <w:szCs w:val="12"/>
          <w:color w:val="FFFFFF"/>
          <w:spacing w:val="-1"/>
        </w:rPr>
        <w:t>00  00  0000008000             </w:t>
      </w:r>
      <w:r>
        <w:rPr>
          <w:sz w:val="12"/>
          <w:szCs w:val="12"/>
          <w:position w:val="-2"/>
        </w:rPr>
        <w:drawing>
          <wp:inline distT="0" distB="0" distL="0" distR="0">
            <wp:extent cx="679441" cy="76194"/>
            <wp:effectExtent l="0" t="0" r="0" b="0"/>
            <wp:docPr id="504" name="IM 504"/>
            <wp:cNvGraphicFramePr/>
            <a:graphic>
              <a:graphicData uri="http://schemas.openxmlformats.org/drawingml/2006/picture">
                <pic:pic>
                  <pic:nvPicPr>
                    <pic:cNvPr id="504" name="IM 504"/>
                    <pic:cNvPicPr/>
                  </pic:nvPicPr>
                  <pic:blipFill>
                    <a:blip r:embed="rId464"/>
                    <a:stretch>
                      <a:fillRect/>
                    </a:stretch>
                  </pic:blipFill>
                  <pic:spPr>
                    <a:xfrm rot="0">
                      <a:off x="0" y="0"/>
                      <a:ext cx="679441" cy="76194"/>
                    </a:xfrm>
                    <a:prstGeom prst="rect">
                      <a:avLst/>
                    </a:prstGeom>
                  </pic:spPr>
                </pic:pic>
              </a:graphicData>
            </a:graphic>
          </wp:inline>
        </w:drawing>
      </w:r>
    </w:p>
    <w:p>
      <w:pPr>
        <w:ind w:left="1699"/>
        <w:spacing w:before="1" w:line="210" w:lineRule="auto"/>
        <w:rPr>
          <w:sz w:val="12"/>
          <w:szCs w:val="12"/>
        </w:rPr>
      </w:pPr>
      <w:r>
        <w:rPr>
          <w:rFonts w:ascii="Times New Roman" w:hAnsi="Times New Roman" w:eastAsia="Times New Roman" w:cs="Times New Roman"/>
          <w:sz w:val="12"/>
          <w:szCs w:val="12"/>
        </w:rPr>
        <w:t>0007f090</w:t>
      </w:r>
      <w:r>
        <w:rPr>
          <w:rFonts w:ascii="Times New Roman" w:hAnsi="Times New Roman" w:eastAsia="Times New Roman" w:cs="Times New Roman"/>
          <w:sz w:val="12"/>
          <w:szCs w:val="12"/>
          <w:spacing w:val="7"/>
          <w:w w:val="102"/>
        </w:rPr>
        <w:t xml:space="preserve">    </w:t>
      </w:r>
      <w:r>
        <w:rPr>
          <w:rFonts w:ascii="Times New Roman" w:hAnsi="Times New Roman" w:eastAsia="Times New Roman" w:cs="Times New Roman"/>
          <w:sz w:val="16"/>
          <w:szCs w:val="16"/>
          <w:position w:val="1"/>
        </w:rPr>
        <w:t>009000.00</w:t>
      </w:r>
      <w:r>
        <w:rPr>
          <w:rFonts w:ascii="Times New Roman" w:hAnsi="Times New Roman" w:eastAsia="Times New Roman" w:cs="Times New Roman"/>
          <w:sz w:val="16"/>
          <w:szCs w:val="16"/>
          <w:color w:val="FFFFFF"/>
          <w:position w:val="1"/>
        </w:rPr>
        <w:t>00)   </w:t>
      </w:r>
      <w:r>
        <w:rPr>
          <w:rFonts w:ascii="Times New Roman" w:hAnsi="Times New Roman" w:eastAsia="Times New Roman" w:cs="Times New Roman"/>
          <w:sz w:val="12"/>
          <w:szCs w:val="12"/>
        </w:rPr>
        <w:t>00   .00   </w:t>
      </w:r>
      <w:r>
        <w:rPr>
          <w:rFonts w:ascii="Times New Roman" w:hAnsi="Times New Roman" w:eastAsia="Times New Roman" w:cs="Times New Roman"/>
          <w:sz w:val="12"/>
          <w:szCs w:val="12"/>
          <w:color w:val="FFFFFF"/>
        </w:rPr>
        <w:t>00  00  00</w:t>
      </w:r>
      <w:r>
        <w:rPr>
          <w:rFonts w:ascii="Times New Roman" w:hAnsi="Times New Roman" w:eastAsia="Times New Roman" w:cs="Times New Roman"/>
          <w:sz w:val="12"/>
          <w:szCs w:val="12"/>
          <w:color w:val="FFFFFF"/>
          <w:spacing w:val="2"/>
        </w:rPr>
        <w:t xml:space="preserve">  </w:t>
      </w:r>
      <w:r>
        <w:rPr>
          <w:rFonts w:ascii="Times New Roman" w:hAnsi="Times New Roman" w:eastAsia="Times New Roman" w:cs="Times New Roman"/>
          <w:sz w:val="12"/>
          <w:szCs w:val="12"/>
        </w:rPr>
        <w:t>0000000000             </w:t>
      </w:r>
      <w:r>
        <w:rPr>
          <w:sz w:val="12"/>
          <w:szCs w:val="12"/>
          <w:position w:val="-3"/>
        </w:rPr>
        <w:drawing>
          <wp:inline distT="0" distB="0" distL="0" distR="0">
            <wp:extent cx="685769" cy="88864"/>
            <wp:effectExtent l="0" t="0" r="0" b="0"/>
            <wp:docPr id="506" name="IM 506"/>
            <wp:cNvGraphicFramePr/>
            <a:graphic>
              <a:graphicData uri="http://schemas.openxmlformats.org/drawingml/2006/picture">
                <pic:pic>
                  <pic:nvPicPr>
                    <pic:cNvPr id="506" name="IM 506"/>
                    <pic:cNvPicPr/>
                  </pic:nvPicPr>
                  <pic:blipFill>
                    <a:blip r:embed="rId465"/>
                    <a:stretch>
                      <a:fillRect/>
                    </a:stretch>
                  </pic:blipFill>
                  <pic:spPr>
                    <a:xfrm rot="0">
                      <a:off x="0" y="0"/>
                      <a:ext cx="685769" cy="88864"/>
                    </a:xfrm>
                    <a:prstGeom prst="rect">
                      <a:avLst/>
                    </a:prstGeom>
                  </pic:spPr>
                </pic:pic>
              </a:graphicData>
            </a:graphic>
          </wp:inline>
        </w:drawing>
      </w:r>
    </w:p>
    <w:p>
      <w:pPr>
        <w:ind w:left="1699"/>
        <w:spacing w:before="40" w:line="218" w:lineRule="auto"/>
        <w:rPr>
          <w:sz w:val="12"/>
          <w:szCs w:val="12"/>
        </w:rPr>
      </w:pPr>
      <w:r>
        <w:rPr>
          <w:rFonts w:ascii="Arial" w:hAnsi="Arial" w:eastAsia="Arial" w:cs="Arial"/>
          <w:sz w:val="12"/>
          <w:szCs w:val="12"/>
        </w:rPr>
        <w:t>0007foa0   </w:t>
      </w:r>
      <w:r>
        <w:rPr>
          <w:rFonts w:ascii="Times New Roman" w:hAnsi="Times New Roman" w:eastAsia="Times New Roman" w:cs="Times New Roman"/>
          <w:sz w:val="12"/>
          <w:szCs w:val="12"/>
        </w:rPr>
        <w:t>00000000        </w:t>
      </w:r>
      <w:r>
        <w:rPr>
          <w:rFonts w:ascii="Times New Roman" w:hAnsi="Times New Roman" w:eastAsia="Times New Roman" w:cs="Times New Roman"/>
          <w:sz w:val="12"/>
          <w:szCs w:val="12"/>
          <w:color w:val="FFFFFF"/>
        </w:rPr>
        <w:t>0000001    00    00  09   </w:t>
      </w:r>
      <w:r>
        <w:rPr>
          <w:rFonts w:ascii="Times New Roman" w:hAnsi="Times New Roman" w:eastAsia="Times New Roman" w:cs="Times New Roman"/>
          <w:sz w:val="12"/>
          <w:szCs w:val="12"/>
        </w:rPr>
        <w:t>0000</w:t>
      </w:r>
      <w:r>
        <w:rPr>
          <w:rFonts w:ascii="Times New Roman" w:hAnsi="Times New Roman" w:eastAsia="Times New Roman" w:cs="Times New Roman"/>
          <w:sz w:val="12"/>
          <w:szCs w:val="12"/>
          <w:spacing w:val="-1"/>
        </w:rPr>
        <w:t>00000000              </w:t>
      </w:r>
      <w:r>
        <w:rPr>
          <w:sz w:val="12"/>
          <w:szCs w:val="12"/>
          <w:position w:val="-1"/>
        </w:rPr>
        <w:drawing>
          <wp:inline distT="0" distB="0" distL="0" distR="0">
            <wp:extent cx="679441" cy="69815"/>
            <wp:effectExtent l="0" t="0" r="0" b="0"/>
            <wp:docPr id="508" name="IM 508"/>
            <wp:cNvGraphicFramePr/>
            <a:graphic>
              <a:graphicData uri="http://schemas.openxmlformats.org/drawingml/2006/picture">
                <pic:pic>
                  <pic:nvPicPr>
                    <pic:cNvPr id="508" name="IM 508"/>
                    <pic:cNvPicPr/>
                  </pic:nvPicPr>
                  <pic:blipFill>
                    <a:blip r:embed="rId466"/>
                    <a:stretch>
                      <a:fillRect/>
                    </a:stretch>
                  </pic:blipFill>
                  <pic:spPr>
                    <a:xfrm rot="0">
                      <a:off x="0" y="0"/>
                      <a:ext cx="679441" cy="69815"/>
                    </a:xfrm>
                    <a:prstGeom prst="rect">
                      <a:avLst/>
                    </a:prstGeom>
                  </pic:spPr>
                </pic:pic>
              </a:graphicData>
            </a:graphic>
          </wp:inline>
        </w:drawing>
      </w:r>
    </w:p>
    <w:p>
      <w:pPr>
        <w:ind w:left="1699"/>
        <w:spacing w:before="16" w:line="203" w:lineRule="auto"/>
        <w:rPr>
          <w:rFonts w:ascii="SimSun" w:hAnsi="SimSun" w:eastAsia="SimSun" w:cs="SimSun"/>
          <w:sz w:val="16"/>
          <w:szCs w:val="16"/>
        </w:rPr>
      </w:pPr>
      <w:r>
        <w:rPr>
          <w:rFonts w:ascii="Times New Roman" w:hAnsi="Times New Roman" w:eastAsia="Times New Roman" w:cs="Times New Roman"/>
          <w:sz w:val="12"/>
          <w:szCs w:val="12"/>
        </w:rPr>
        <w:t>0007f0bo    </w:t>
      </w:r>
      <w:r>
        <w:rPr>
          <w:rFonts w:ascii="Times New Roman" w:hAnsi="Times New Roman" w:eastAsia="Times New Roman" w:cs="Times New Roman"/>
          <w:sz w:val="16"/>
          <w:szCs w:val="16"/>
        </w:rPr>
        <w:t>00000000000000.000000.000000.0000.00       </w:t>
      </w:r>
      <w:r>
        <w:rPr>
          <w:rFonts w:ascii="SimSun" w:hAnsi="SimSun" w:eastAsia="SimSun" w:cs="SimSun"/>
          <w:sz w:val="16"/>
          <w:szCs w:val="16"/>
          <w:position w:val="-1"/>
        </w:rPr>
        <w:t>1</w:t>
      </w:r>
      <w:r>
        <w:rPr>
          <w:rFonts w:ascii="SimSun" w:hAnsi="SimSun" w:eastAsia="SimSun" w:cs="SimSun"/>
          <w:sz w:val="16"/>
          <w:szCs w:val="16"/>
          <w:spacing w:val="2"/>
          <w:position w:val="-1"/>
        </w:rPr>
        <w:t xml:space="preserve">        </w:t>
      </w:r>
      <w:r>
        <w:rPr>
          <w:rFonts w:ascii="SimSun" w:hAnsi="SimSun" w:eastAsia="SimSun" w:cs="SimSun"/>
          <w:sz w:val="16"/>
          <w:szCs w:val="16"/>
          <w:position w:val="-1"/>
        </w:rPr>
        <w:t>l</w:t>
      </w:r>
    </w:p>
    <w:p>
      <w:pPr>
        <w:ind w:left="1699"/>
        <w:spacing w:before="1" w:line="190" w:lineRule="auto"/>
        <w:rPr>
          <w:sz w:val="16"/>
          <w:szCs w:val="16"/>
        </w:rPr>
      </w:pPr>
      <w:r>
        <w:rPr>
          <w:rFonts w:ascii="Times New Roman" w:hAnsi="Times New Roman" w:eastAsia="Times New Roman" w:cs="Times New Roman"/>
          <w:sz w:val="12"/>
          <w:szCs w:val="12"/>
          <w:position w:val="1"/>
        </w:rPr>
        <w:t>0007f0c0     </w:t>
      </w:r>
      <w:r>
        <w:rPr>
          <w:rFonts w:ascii="Times New Roman" w:hAnsi="Times New Roman" w:eastAsia="Times New Roman" w:cs="Times New Roman"/>
          <w:sz w:val="16"/>
          <w:szCs w:val="16"/>
        </w:rPr>
        <w:t>0000.00000o</w:t>
      </w:r>
      <w:r>
        <w:rPr>
          <w:rFonts w:ascii="Times New Roman" w:hAnsi="Times New Roman" w:eastAsia="Times New Roman" w:cs="Times New Roman"/>
          <w:sz w:val="16"/>
          <w:szCs w:val="16"/>
          <w:spacing w:val="13"/>
          <w:w w:val="101"/>
        </w:rPr>
        <w:t xml:space="preserve">  </w:t>
      </w:r>
      <w:hyperlink w:history="true" r:id="rId467">
        <w:r>
          <w:rPr>
            <w:rFonts w:ascii="Times New Roman" w:hAnsi="Times New Roman" w:eastAsia="Times New Roman" w:cs="Times New Roman"/>
            <w:sz w:val="16"/>
            <w:szCs w:val="16"/>
          </w:rPr>
          <w:t>00100.0000</w:t>
        </w:r>
        <w:r>
          <w:rPr>
            <w:rFonts w:ascii="Times New Roman" w:hAnsi="Times New Roman" w:eastAsia="Times New Roman" w:cs="Times New Roman"/>
            <w:sz w:val="16"/>
            <w:szCs w:val="16"/>
            <w:spacing w:val="-1"/>
          </w:rPr>
          <w:t>00.000000.000000</w:t>
        </w:r>
      </w:hyperlink>
      <w:r>
        <w:rPr>
          <w:rFonts w:ascii="Times New Roman" w:hAnsi="Times New Roman" w:eastAsia="Times New Roman" w:cs="Times New Roman"/>
          <w:sz w:val="16"/>
          <w:szCs w:val="16"/>
          <w:spacing w:val="17"/>
          <w:w w:val="101"/>
        </w:rPr>
        <w:t xml:space="preserve">  </w:t>
      </w:r>
      <w:r>
        <w:rPr>
          <w:sz w:val="16"/>
          <w:szCs w:val="16"/>
          <w:position w:val="-1"/>
        </w:rPr>
        <w:drawing>
          <wp:inline distT="0" distB="0" distL="0" distR="0">
            <wp:extent cx="679441" cy="76194"/>
            <wp:effectExtent l="0" t="0" r="0" b="0"/>
            <wp:docPr id="510" name="IM 510"/>
            <wp:cNvGraphicFramePr/>
            <a:graphic>
              <a:graphicData uri="http://schemas.openxmlformats.org/drawingml/2006/picture">
                <pic:pic>
                  <pic:nvPicPr>
                    <pic:cNvPr id="510" name="IM 510"/>
                    <pic:cNvPicPr/>
                  </pic:nvPicPr>
                  <pic:blipFill>
                    <a:blip r:embed="rId468"/>
                    <a:stretch>
                      <a:fillRect/>
                    </a:stretch>
                  </pic:blipFill>
                  <pic:spPr>
                    <a:xfrm rot="0">
                      <a:off x="0" y="0"/>
                      <a:ext cx="679441" cy="76194"/>
                    </a:xfrm>
                    <a:prstGeom prst="rect">
                      <a:avLst/>
                    </a:prstGeom>
                  </pic:spPr>
                </pic:pic>
              </a:graphicData>
            </a:graphic>
          </wp:inline>
        </w:drawing>
      </w:r>
    </w:p>
    <w:p>
      <w:pPr>
        <w:ind w:left="1699"/>
        <w:spacing w:before="23" w:line="188" w:lineRule="auto"/>
        <w:rPr>
          <w:sz w:val="16"/>
          <w:szCs w:val="16"/>
        </w:rPr>
      </w:pPr>
      <w:r>
        <w:rPr>
          <w:rFonts w:ascii="Times New Roman" w:hAnsi="Times New Roman" w:eastAsia="Times New Roman" w:cs="Times New Roman"/>
          <w:sz w:val="12"/>
          <w:szCs w:val="12"/>
        </w:rPr>
        <w:t>0007f0d      </w:t>
      </w:r>
      <w:r>
        <w:rPr>
          <w:rFonts w:ascii="Times New Roman" w:hAnsi="Times New Roman" w:eastAsia="Times New Roman" w:cs="Times New Roman"/>
          <w:sz w:val="16"/>
          <w:szCs w:val="16"/>
        </w:rPr>
        <w:t>00.0000  D00000.00.0000.00.000000.00</w:t>
      </w:r>
      <w:r>
        <w:rPr>
          <w:rFonts w:ascii="Times New Roman" w:hAnsi="Times New Roman" w:eastAsia="Times New Roman" w:cs="Times New Roman"/>
          <w:sz w:val="16"/>
          <w:szCs w:val="16"/>
          <w:spacing w:val="-1"/>
        </w:rPr>
        <w:t>0000   </w:t>
      </w:r>
      <w:r>
        <w:rPr>
          <w:sz w:val="16"/>
          <w:szCs w:val="16"/>
        </w:rPr>
        <w:drawing>
          <wp:inline distT="0" distB="0" distL="0" distR="0">
            <wp:extent cx="685769" cy="69815"/>
            <wp:effectExtent l="0" t="0" r="0" b="0"/>
            <wp:docPr id="512" name="IM 512"/>
            <wp:cNvGraphicFramePr/>
            <a:graphic>
              <a:graphicData uri="http://schemas.openxmlformats.org/drawingml/2006/picture">
                <pic:pic>
                  <pic:nvPicPr>
                    <pic:cNvPr id="512" name="IM 512"/>
                    <pic:cNvPicPr/>
                  </pic:nvPicPr>
                  <pic:blipFill>
                    <a:blip r:embed="rId469"/>
                    <a:stretch>
                      <a:fillRect/>
                    </a:stretch>
                  </pic:blipFill>
                  <pic:spPr>
                    <a:xfrm rot="0">
                      <a:off x="0" y="0"/>
                      <a:ext cx="685769" cy="69815"/>
                    </a:xfrm>
                    <a:prstGeom prst="rect">
                      <a:avLst/>
                    </a:prstGeom>
                  </pic:spPr>
                </pic:pic>
              </a:graphicData>
            </a:graphic>
          </wp:inline>
        </w:drawing>
      </w:r>
    </w:p>
    <w:p>
      <w:pPr>
        <w:ind w:left="2662"/>
        <w:spacing w:before="263" w:line="184" w:lineRule="auto"/>
        <w:rPr>
          <w:rFonts w:ascii="SimSun" w:hAnsi="SimSun" w:eastAsia="SimSun" w:cs="SimSun"/>
          <w:sz w:val="16"/>
          <w:szCs w:val="16"/>
        </w:rPr>
      </w:pPr>
      <w:r>
        <w:rPr>
          <w:rFonts w:ascii="SimSun" w:hAnsi="SimSun" w:eastAsia="SimSun" w:cs="SimSun"/>
          <w:sz w:val="16"/>
          <w:szCs w:val="16"/>
          <w:b/>
          <w:bCs/>
          <w:spacing w:val="-5"/>
        </w:rPr>
        <w:t>图4</w:t>
      </w:r>
      <w:r>
        <w:rPr>
          <w:rFonts w:ascii="SimSun" w:hAnsi="SimSun" w:eastAsia="SimSun" w:cs="SimSun"/>
          <w:sz w:val="16"/>
          <w:szCs w:val="16"/>
          <w:spacing w:val="-33"/>
        </w:rPr>
        <w:t xml:space="preserve"> </w:t>
      </w:r>
      <w:r>
        <w:rPr>
          <w:rFonts w:ascii="SimSun" w:hAnsi="SimSun" w:eastAsia="SimSun" w:cs="SimSun"/>
          <w:sz w:val="16"/>
          <w:szCs w:val="16"/>
          <w:b/>
          <w:bCs/>
          <w:spacing w:val="-5"/>
        </w:rPr>
        <w:t>-</w:t>
      </w:r>
      <w:r>
        <w:rPr>
          <w:rFonts w:ascii="SimSun" w:hAnsi="SimSun" w:eastAsia="SimSun" w:cs="SimSun"/>
          <w:sz w:val="16"/>
          <w:szCs w:val="16"/>
          <w:spacing w:val="-30"/>
        </w:rPr>
        <w:t xml:space="preserve"> </w:t>
      </w:r>
      <w:r>
        <w:rPr>
          <w:rFonts w:ascii="SimSun" w:hAnsi="SimSun" w:eastAsia="SimSun" w:cs="SimSun"/>
          <w:sz w:val="16"/>
          <w:szCs w:val="16"/>
          <w:b/>
          <w:bCs/>
          <w:spacing w:val="-5"/>
        </w:rPr>
        <w:t>13</w:t>
      </w:r>
      <w:r>
        <w:rPr>
          <w:rFonts w:ascii="SimSun" w:hAnsi="SimSun" w:eastAsia="SimSun" w:cs="SimSun"/>
          <w:sz w:val="16"/>
          <w:szCs w:val="16"/>
          <w:spacing w:val="-5"/>
        </w:rPr>
        <w:t xml:space="preserve">  </w:t>
      </w:r>
      <w:r>
        <w:rPr>
          <w:rFonts w:ascii="Times New Roman" w:hAnsi="Times New Roman" w:eastAsia="Times New Roman" w:cs="Times New Roman"/>
          <w:sz w:val="16"/>
          <w:szCs w:val="16"/>
          <w:b/>
          <w:bCs/>
          <w:spacing w:val="-5"/>
        </w:rPr>
        <w:t>Ext2</w:t>
      </w:r>
      <w:r>
        <w:rPr>
          <w:rFonts w:ascii="Times New Roman" w:hAnsi="Times New Roman" w:eastAsia="Times New Roman" w:cs="Times New Roman"/>
          <w:sz w:val="16"/>
          <w:szCs w:val="16"/>
          <w:b/>
          <w:bCs/>
          <w:spacing w:val="13"/>
        </w:rPr>
        <w:t xml:space="preserve">  </w:t>
      </w:r>
      <w:r>
        <w:rPr>
          <w:rFonts w:ascii="SimSun" w:hAnsi="SimSun" w:eastAsia="SimSun" w:cs="SimSun"/>
          <w:sz w:val="16"/>
          <w:szCs w:val="16"/>
          <w:b/>
          <w:bCs/>
          <w:spacing w:val="-5"/>
        </w:rPr>
        <w:t>文</w:t>
      </w:r>
      <w:r>
        <w:rPr>
          <w:rFonts w:ascii="SimSun" w:hAnsi="SimSun" w:eastAsia="SimSun" w:cs="SimSun"/>
          <w:sz w:val="16"/>
          <w:szCs w:val="16"/>
          <w:spacing w:val="-31"/>
        </w:rPr>
        <w:t xml:space="preserve"> </w:t>
      </w:r>
      <w:r>
        <w:rPr>
          <w:rFonts w:ascii="SimSun" w:hAnsi="SimSun" w:eastAsia="SimSun" w:cs="SimSun"/>
          <w:sz w:val="16"/>
          <w:szCs w:val="16"/>
          <w:b/>
          <w:bCs/>
          <w:spacing w:val="-5"/>
        </w:rPr>
        <w:t>件</w:t>
      </w:r>
      <w:r>
        <w:rPr>
          <w:rFonts w:ascii="SimSun" w:hAnsi="SimSun" w:eastAsia="SimSun" w:cs="SimSun"/>
          <w:sz w:val="16"/>
          <w:szCs w:val="16"/>
          <w:spacing w:val="-28"/>
        </w:rPr>
        <w:t xml:space="preserve"> </w:t>
      </w:r>
      <w:r>
        <w:rPr>
          <w:rFonts w:ascii="SimSun" w:hAnsi="SimSun" w:eastAsia="SimSun" w:cs="SimSun"/>
          <w:sz w:val="16"/>
          <w:szCs w:val="16"/>
          <w:b/>
          <w:bCs/>
          <w:spacing w:val="-5"/>
        </w:rPr>
        <w:t>系</w:t>
      </w:r>
      <w:r>
        <w:rPr>
          <w:rFonts w:ascii="SimSun" w:hAnsi="SimSun" w:eastAsia="SimSun" w:cs="SimSun"/>
          <w:sz w:val="16"/>
          <w:szCs w:val="16"/>
          <w:spacing w:val="-26"/>
        </w:rPr>
        <w:t xml:space="preserve"> </w:t>
      </w:r>
      <w:r>
        <w:rPr>
          <w:rFonts w:ascii="SimSun" w:hAnsi="SimSun" w:eastAsia="SimSun" w:cs="SimSun"/>
          <w:sz w:val="16"/>
          <w:szCs w:val="16"/>
          <w:b/>
          <w:bCs/>
          <w:spacing w:val="-5"/>
        </w:rPr>
        <w:t>统</w:t>
      </w:r>
      <w:r>
        <w:rPr>
          <w:rFonts w:ascii="SimSun" w:hAnsi="SimSun" w:eastAsia="SimSun" w:cs="SimSun"/>
          <w:sz w:val="16"/>
          <w:szCs w:val="16"/>
          <w:spacing w:val="-5"/>
        </w:rPr>
        <w:t xml:space="preserve"> </w:t>
      </w:r>
      <w:r>
        <w:rPr>
          <w:rFonts w:ascii="SimSun" w:hAnsi="SimSun" w:eastAsia="SimSun" w:cs="SimSun"/>
          <w:sz w:val="16"/>
          <w:szCs w:val="16"/>
          <w:b/>
          <w:bCs/>
          <w:spacing w:val="-5"/>
        </w:rPr>
        <w:t>目</w:t>
      </w:r>
      <w:r>
        <w:rPr>
          <w:rFonts w:ascii="SimSun" w:hAnsi="SimSun" w:eastAsia="SimSun" w:cs="SimSun"/>
          <w:sz w:val="16"/>
          <w:szCs w:val="16"/>
          <w:spacing w:val="-30"/>
        </w:rPr>
        <w:t xml:space="preserve"> </w:t>
      </w:r>
      <w:r>
        <w:rPr>
          <w:rFonts w:ascii="SimSun" w:hAnsi="SimSun" w:eastAsia="SimSun" w:cs="SimSun"/>
          <w:sz w:val="16"/>
          <w:szCs w:val="16"/>
          <w:b/>
          <w:bCs/>
          <w:spacing w:val="-5"/>
        </w:rPr>
        <w:t>录</w:t>
      </w:r>
      <w:r>
        <w:rPr>
          <w:rFonts w:ascii="SimSun" w:hAnsi="SimSun" w:eastAsia="SimSun" w:cs="SimSun"/>
          <w:sz w:val="16"/>
          <w:szCs w:val="16"/>
          <w:spacing w:val="-30"/>
        </w:rPr>
        <w:t xml:space="preserve"> </w:t>
      </w:r>
      <w:r>
        <w:rPr>
          <w:rFonts w:ascii="SimSun" w:hAnsi="SimSun" w:eastAsia="SimSun" w:cs="SimSun"/>
          <w:sz w:val="16"/>
          <w:szCs w:val="16"/>
          <w:b/>
          <w:bCs/>
          <w:spacing w:val="-5"/>
        </w:rPr>
        <w:t>数</w:t>
      </w:r>
      <w:r>
        <w:rPr>
          <w:rFonts w:ascii="SimSun" w:hAnsi="SimSun" w:eastAsia="SimSun" w:cs="SimSun"/>
          <w:sz w:val="16"/>
          <w:szCs w:val="16"/>
          <w:spacing w:val="-31"/>
        </w:rPr>
        <w:t xml:space="preserve"> </w:t>
      </w:r>
      <w:r>
        <w:rPr>
          <w:rFonts w:ascii="SimSun" w:hAnsi="SimSun" w:eastAsia="SimSun" w:cs="SimSun"/>
          <w:sz w:val="16"/>
          <w:szCs w:val="16"/>
          <w:b/>
          <w:bCs/>
          <w:spacing w:val="-5"/>
        </w:rPr>
        <w:t>据</w:t>
      </w:r>
    </w:p>
    <w:p>
      <w:pPr>
        <w:spacing w:line="184" w:lineRule="auto"/>
        <w:sectPr>
          <w:type w:val="continuous"/>
          <w:pgSz w:w="9060" w:h="14150"/>
          <w:pgMar w:top="400" w:right="20" w:bottom="451" w:left="200" w:header="0" w:footer="307" w:gutter="0"/>
          <w:cols w:equalWidth="0" w:num="1">
            <w:col w:w="8840" w:space="0"/>
          </w:cols>
        </w:sectPr>
        <w:rPr>
          <w:rFonts w:ascii="SimSun" w:hAnsi="SimSun" w:eastAsia="SimSun" w:cs="SimSun"/>
          <w:sz w:val="16"/>
          <w:szCs w:val="16"/>
        </w:rPr>
      </w:pPr>
    </w:p>
    <w:p>
      <w:pPr>
        <w:ind w:left="172"/>
        <w:spacing w:before="34" w:line="219" w:lineRule="auto"/>
        <w:rPr>
          <w:rFonts w:ascii="SimSun" w:hAnsi="SimSun" w:eastAsia="SimSun" w:cs="SimSun"/>
          <w:sz w:val="20"/>
          <w:szCs w:val="20"/>
        </w:rPr>
      </w:pPr>
      <w:r>
        <w:drawing>
          <wp:anchor distT="0" distB="0" distL="0" distR="0" simplePos="0" relativeHeight="253197312" behindDoc="0" locked="0" layoutInCell="0" allowOverlap="1">
            <wp:simplePos x="0" y="0"/>
            <wp:positionH relativeFrom="page">
              <wp:posOffset>412727</wp:posOffset>
            </wp:positionH>
            <wp:positionV relativeFrom="page">
              <wp:posOffset>0</wp:posOffset>
            </wp:positionV>
            <wp:extent cx="6385" cy="622318"/>
            <wp:effectExtent l="0" t="0" r="0" b="0"/>
            <wp:wrapNone/>
            <wp:docPr id="514" name="IM 514"/>
            <wp:cNvGraphicFramePr/>
            <a:graphic>
              <a:graphicData uri="http://schemas.openxmlformats.org/drawingml/2006/picture">
                <pic:pic>
                  <pic:nvPicPr>
                    <pic:cNvPr id="514" name="IM 514"/>
                    <pic:cNvPicPr/>
                  </pic:nvPicPr>
                  <pic:blipFill>
                    <a:blip r:embed="rId471"/>
                    <a:stretch>
                      <a:fillRect/>
                    </a:stretch>
                  </pic:blipFill>
                  <pic:spPr>
                    <a:xfrm rot="0">
                      <a:off x="0" y="0"/>
                      <a:ext cx="6385" cy="622318"/>
                    </a:xfrm>
                    <a:prstGeom prst="rect">
                      <a:avLst/>
                    </a:prstGeom>
                  </pic:spPr>
                </pic:pic>
              </a:graphicData>
            </a:graphic>
          </wp:anchor>
        </w:drawing>
      </w:r>
      <w:bookmarkStart w:name="bookmark203" w:id="266"/>
      <w:bookmarkEnd w:id="266"/>
      <w:r>
        <w:rPr>
          <w:rFonts w:ascii="SimSun" w:hAnsi="SimSun" w:eastAsia="SimSun" w:cs="SimSun"/>
          <w:sz w:val="20"/>
          <w:szCs w:val="20"/>
          <w:b/>
          <w:bCs/>
          <w:spacing w:val="10"/>
        </w:rPr>
        <w:t>文件系统技术内幕</w:t>
      </w:r>
    </w:p>
    <w:p>
      <w:pPr>
        <w:ind w:left="170"/>
        <w:spacing w:before="87" w:line="219" w:lineRule="auto"/>
        <w:rPr>
          <w:rFonts w:ascii="SimSun" w:hAnsi="SimSun" w:eastAsia="SimSun" w:cs="SimSun"/>
          <w:sz w:val="20"/>
          <w:szCs w:val="20"/>
        </w:rPr>
      </w:pPr>
      <w:r>
        <w:rPr>
          <w:rFonts w:ascii="SimSun" w:hAnsi="SimSun" w:eastAsia="SimSun" w:cs="SimSun"/>
          <w:sz w:val="20"/>
          <w:szCs w:val="20"/>
          <w:spacing w:val="-5"/>
        </w:rPr>
        <w:t>大数据时代海量数据存储之道</w:t>
      </w:r>
    </w:p>
    <w:p>
      <w:pPr>
        <w:spacing w:line="354" w:lineRule="auto"/>
        <w:rPr>
          <w:rFonts w:ascii="Arial"/>
          <w:sz w:val="21"/>
        </w:rPr>
      </w:pPr>
      <w:r/>
    </w:p>
    <w:p>
      <w:pPr>
        <w:ind w:left="170" w:right="49" w:firstLine="459"/>
        <w:spacing w:before="65" w:line="330" w:lineRule="auto"/>
        <w:jc w:val="both"/>
        <w:rPr>
          <w:rFonts w:ascii="SimSun" w:hAnsi="SimSun" w:eastAsia="SimSun" w:cs="SimSun"/>
          <w:sz w:val="20"/>
          <w:szCs w:val="20"/>
        </w:rPr>
      </w:pPr>
      <w:r>
        <w:rPr>
          <w:rFonts w:ascii="SimSun" w:hAnsi="SimSun" w:eastAsia="SimSun" w:cs="SimSun"/>
          <w:sz w:val="20"/>
          <w:szCs w:val="20"/>
          <w:spacing w:val="26"/>
        </w:rPr>
        <w:t>如图4-</w:t>
      </w:r>
      <w:r>
        <w:rPr>
          <w:rFonts w:ascii="SimSun" w:hAnsi="SimSun" w:eastAsia="SimSun" w:cs="SimSun"/>
          <w:sz w:val="20"/>
          <w:szCs w:val="20"/>
          <w:spacing w:val="-49"/>
        </w:rPr>
        <w:t xml:space="preserve"> </w:t>
      </w:r>
      <w:r>
        <w:rPr>
          <w:rFonts w:ascii="SimSun" w:hAnsi="SimSun" w:eastAsia="SimSun" w:cs="SimSun"/>
          <w:sz w:val="20"/>
          <w:szCs w:val="20"/>
          <w:spacing w:val="26"/>
        </w:rPr>
        <w:t>13所示，不同粗细和类型的线段表示一个目</w:t>
      </w:r>
      <w:r>
        <w:rPr>
          <w:rFonts w:ascii="SimSun" w:hAnsi="SimSun" w:eastAsia="SimSun" w:cs="SimSun"/>
          <w:sz w:val="20"/>
          <w:szCs w:val="20"/>
          <w:spacing w:val="25"/>
        </w:rPr>
        <w:t>录项。通过分析上面数据</w:t>
      </w:r>
      <w:r>
        <w:rPr>
          <w:rFonts w:ascii="SimSun" w:hAnsi="SimSun" w:eastAsia="SimSun" w:cs="SimSun"/>
          <w:sz w:val="20"/>
          <w:szCs w:val="20"/>
        </w:rPr>
        <w:t xml:space="preserve"> </w:t>
      </w:r>
      <w:r>
        <w:rPr>
          <w:rFonts w:ascii="SimSun" w:hAnsi="SimSun" w:eastAsia="SimSun" w:cs="SimSun"/>
          <w:sz w:val="20"/>
          <w:szCs w:val="20"/>
          <w:spacing w:val="25"/>
        </w:rPr>
        <w:t>可以看出其内容与实例中目录内容是一致的。以</w:t>
      </w:r>
      <w:r>
        <w:rPr>
          <w:rFonts w:ascii="Times New Roman" w:hAnsi="Times New Roman" w:eastAsia="Times New Roman" w:cs="Times New Roman"/>
          <w:sz w:val="20"/>
          <w:szCs w:val="20"/>
        </w:rPr>
        <w:t>fl</w:t>
      </w:r>
      <w:r>
        <w:rPr>
          <w:rFonts w:ascii="Times New Roman" w:hAnsi="Times New Roman" w:eastAsia="Times New Roman" w:cs="Times New Roman"/>
          <w:sz w:val="20"/>
          <w:szCs w:val="20"/>
          <w:spacing w:val="25"/>
        </w:rPr>
        <w:t>.</w:t>
      </w:r>
      <w:r>
        <w:rPr>
          <w:rFonts w:ascii="Times New Roman" w:hAnsi="Times New Roman" w:eastAsia="Times New Roman" w:cs="Times New Roman"/>
          <w:sz w:val="20"/>
          <w:szCs w:val="20"/>
        </w:rPr>
        <w:t>txt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25"/>
        </w:rPr>
        <w:t>文件为例，该文件对应相应</w:t>
      </w:r>
      <w:r>
        <w:rPr>
          <w:rFonts w:ascii="SimSun" w:hAnsi="SimSun" w:eastAsia="SimSun" w:cs="SimSun"/>
          <w:sz w:val="20"/>
          <w:szCs w:val="20"/>
        </w:rPr>
        <w:t xml:space="preserve"> </w:t>
      </w:r>
      <w:r>
        <w:rPr>
          <w:rFonts w:ascii="SimSun" w:hAnsi="SimSun" w:eastAsia="SimSun" w:cs="SimSun"/>
          <w:sz w:val="20"/>
          <w:szCs w:val="20"/>
          <w:spacing w:val="24"/>
        </w:rPr>
        <w:t>的目录项内容，对照上面介绍的数据结构，我们可以得到如图4</w:t>
      </w:r>
      <w:r>
        <w:rPr>
          <w:rFonts w:ascii="SimSun" w:hAnsi="SimSun" w:eastAsia="SimSun" w:cs="SimSun"/>
          <w:sz w:val="20"/>
          <w:szCs w:val="20"/>
          <w:spacing w:val="23"/>
        </w:rPr>
        <w:t>-</w:t>
      </w:r>
      <w:r>
        <w:rPr>
          <w:rFonts w:ascii="SimSun" w:hAnsi="SimSun" w:eastAsia="SimSun" w:cs="SimSun"/>
          <w:sz w:val="20"/>
          <w:szCs w:val="20"/>
          <w:spacing w:val="-50"/>
        </w:rPr>
        <w:t xml:space="preserve"> </w:t>
      </w:r>
      <w:r>
        <w:rPr>
          <w:rFonts w:ascii="SimSun" w:hAnsi="SimSun" w:eastAsia="SimSun" w:cs="SimSun"/>
          <w:sz w:val="20"/>
          <w:szCs w:val="20"/>
          <w:spacing w:val="23"/>
        </w:rPr>
        <w:t>14所示的内容。</w:t>
      </w:r>
    </w:p>
    <w:p>
      <w:pPr>
        <w:pStyle w:val="BodyText"/>
        <w:ind w:firstLine="1839"/>
        <w:spacing w:line="2029" w:lineRule="exact"/>
        <w:rPr/>
      </w:pPr>
      <w:r>
        <w:rPr>
          <w:position w:val="-40"/>
        </w:rPr>
        <w:pict>
          <v:group id="_x0000_s684" style="mso-position-vertical-relative:line;mso-position-horizontal-relative:char;width:234.05pt;height:101.5pt;" filled="false" stroked="false" coordsize="4681,2030" coordorigin="0,0">
            <v:shape id="_x0000_s686" style="position:absolute;left:0;top:0;width:4681;height:2030;" filled="false" stroked="false" type="#_x0000_t75">
              <v:imagedata o:title="" r:id="rId472"/>
            </v:shape>
            <v:shape id="_x0000_s688" style="position:absolute;left:-20;top:-20;width:4721;height:2070;" filled="false" stroked="false" type="#_x0000_t202">
              <v:fill on="false"/>
              <v:stroke on="false"/>
              <v:path/>
              <v:imagedata o:title=""/>
              <o:lock v:ext="edit" aspectratio="false"/>
              <v:textbox inset="0mm,0mm,0mm,0mm">
                <w:txbxContent>
                  <w:p>
                    <w:pPr>
                      <w:ind w:left="1820"/>
                      <w:spacing w:before="156" w:line="222" w:lineRule="auto"/>
                      <w:rPr>
                        <w:rFonts w:ascii="SimHei" w:hAnsi="SimHei" w:eastAsia="SimHei" w:cs="SimHei"/>
                        <w:sz w:val="20"/>
                        <w:szCs w:val="20"/>
                      </w:rPr>
                    </w:pPr>
                    <w:r>
                      <w:rPr>
                        <w:rFonts w:ascii="SimHei" w:hAnsi="SimHei" w:eastAsia="SimHei" w:cs="SimHei"/>
                        <w:sz w:val="20"/>
                        <w:szCs w:val="20"/>
                        <w:spacing w:val="-13"/>
                      </w:rPr>
                      <w:t>目录项长度、文件名长度</w:t>
                    </w:r>
                  </w:p>
                  <w:p>
                    <w:pPr>
                      <w:spacing w:line="286" w:lineRule="auto"/>
                      <w:rPr>
                        <w:rFonts w:ascii="Arial"/>
                        <w:sz w:val="21"/>
                      </w:rPr>
                    </w:pPr>
                    <w:r/>
                  </w:p>
                  <w:p>
                    <w:pPr>
                      <w:ind w:left="210"/>
                      <w:spacing w:before="75" w:line="208" w:lineRule="auto"/>
                      <w:rPr>
                        <w:rFonts w:ascii="Times New Roman" w:hAnsi="Times New Roman" w:eastAsia="Times New Roman" w:cs="Times New Roman"/>
                        <w:sz w:val="14"/>
                        <w:szCs w:val="14"/>
                      </w:rPr>
                    </w:pPr>
                    <w:r>
                      <w:rPr>
                        <w:rFonts w:ascii="Times New Roman" w:hAnsi="Times New Roman" w:eastAsia="Times New Roman" w:cs="Times New Roman"/>
                        <w:sz w:val="20"/>
                        <w:szCs w:val="20"/>
                        <w:spacing w:val="-1"/>
                        <w:position w:val="1"/>
                      </w:rPr>
                      <w:t>000c   </w:t>
                    </w:r>
                    <w:r>
                      <w:rPr>
                        <w:rFonts w:ascii="Times New Roman" w:hAnsi="Times New Roman" w:eastAsia="Times New Roman" w:cs="Times New Roman"/>
                        <w:sz w:val="14"/>
                        <w:szCs w:val="14"/>
                        <w:spacing w:val="-1"/>
                        <w:position w:val="1"/>
                      </w:rPr>
                      <w:t>0000</w:t>
                    </w:r>
                    <w:r>
                      <w:rPr>
                        <w:rFonts w:ascii="Times New Roman" w:hAnsi="Times New Roman" w:eastAsia="Times New Roman" w:cs="Times New Roman"/>
                        <w:sz w:val="14"/>
                        <w:szCs w:val="14"/>
                        <w:position w:val="1"/>
                      </w:rPr>
                      <w:t xml:space="preserve">        </w:t>
                    </w:r>
                    <w:r>
                      <w:rPr>
                        <w:rFonts w:ascii="Times New Roman" w:hAnsi="Times New Roman" w:eastAsia="Times New Roman" w:cs="Times New Roman"/>
                        <w:sz w:val="14"/>
                        <w:szCs w:val="14"/>
                        <w:spacing w:val="-1"/>
                        <w:position w:val="1"/>
                      </w:rPr>
                      <w:t>0010</w:t>
                    </w:r>
                    <w:r>
                      <w:rPr>
                        <w:rFonts w:ascii="Times New Roman" w:hAnsi="Times New Roman" w:eastAsia="Times New Roman" w:cs="Times New Roman"/>
                        <w:sz w:val="14"/>
                        <w:szCs w:val="14"/>
                        <w:position w:val="1"/>
                      </w:rPr>
                      <w:t xml:space="preserve">       </w:t>
                    </w:r>
                    <w:r>
                      <w:rPr>
                        <w:rFonts w:ascii="Times New Roman" w:hAnsi="Times New Roman" w:eastAsia="Times New Roman" w:cs="Times New Roman"/>
                        <w:sz w:val="14"/>
                        <w:szCs w:val="14"/>
                        <w:spacing w:val="-1"/>
                        <w:position w:val="1"/>
                      </w:rPr>
                      <w:t>01</w:t>
                    </w:r>
                    <w:r>
                      <w:rPr>
                        <w:rFonts w:ascii="Times New Roman" w:hAnsi="Times New Roman" w:eastAsia="Times New Roman" w:cs="Times New Roman"/>
                        <w:sz w:val="14"/>
                        <w:szCs w:val="14"/>
                        <w:spacing w:val="10"/>
                        <w:w w:val="101"/>
                        <w:position w:val="1"/>
                      </w:rPr>
                      <w:t xml:space="preserve">  </w:t>
                    </w:r>
                    <w:r>
                      <w:rPr>
                        <w:rFonts w:ascii="Times New Roman" w:hAnsi="Times New Roman" w:eastAsia="Times New Roman" w:cs="Times New Roman"/>
                        <w:sz w:val="26"/>
                        <w:szCs w:val="26"/>
                        <w:spacing w:val="-1"/>
                        <w:position w:val="-6"/>
                      </w:rPr>
                      <w:t>06  </w:t>
                    </w:r>
                    <w:r>
                      <w:rPr>
                        <w:rFonts w:ascii="Times New Roman" w:hAnsi="Times New Roman" w:eastAsia="Times New Roman" w:cs="Times New Roman"/>
                        <w:sz w:val="14"/>
                        <w:szCs w:val="14"/>
                        <w:spacing w:val="-1"/>
                        <w:position w:val="1"/>
                      </w:rPr>
                      <w:t>3166        </w:t>
                    </w:r>
                    <w:r>
                      <w:rPr>
                        <w:rFonts w:ascii="Times New Roman" w:hAnsi="Times New Roman" w:eastAsia="Times New Roman" w:cs="Times New Roman"/>
                        <w:sz w:val="20"/>
                        <w:szCs w:val="20"/>
                        <w:spacing w:val="-1"/>
                        <w:position w:val="1"/>
                      </w:rPr>
                      <w:t>742e</w:t>
                    </w:r>
                    <w:r>
                      <w:rPr>
                        <w:rFonts w:ascii="Times New Roman" w:hAnsi="Times New Roman" w:eastAsia="Times New Roman" w:cs="Times New Roman"/>
                        <w:sz w:val="20"/>
                        <w:szCs w:val="20"/>
                        <w:spacing w:val="9"/>
                        <w:position w:val="1"/>
                      </w:rPr>
                      <w:t xml:space="preserve">   </w:t>
                    </w:r>
                    <w:r>
                      <w:rPr>
                        <w:rFonts w:ascii="Times New Roman" w:hAnsi="Times New Roman" w:eastAsia="Times New Roman" w:cs="Times New Roman"/>
                        <w:sz w:val="14"/>
                        <w:szCs w:val="14"/>
                        <w:spacing w:val="-1"/>
                        <w:position w:val="1"/>
                      </w:rPr>
                      <w:t>7448        </w:t>
                    </w:r>
                    <w:r>
                      <w:rPr>
                        <w:rFonts w:ascii="Times New Roman" w:hAnsi="Times New Roman" w:eastAsia="Times New Roman" w:cs="Times New Roman"/>
                        <w:sz w:val="14"/>
                        <w:szCs w:val="14"/>
                        <w:spacing w:val="-2"/>
                        <w:position w:val="1"/>
                      </w:rPr>
                      <w:t>0000</w:t>
                    </w:r>
                  </w:p>
                  <w:p>
                    <w:pPr>
                      <w:ind w:left="790"/>
                      <w:spacing w:before="256" w:line="303" w:lineRule="exact"/>
                      <w:rPr>
                        <w:rFonts w:ascii="SimSun" w:hAnsi="SimSun" w:eastAsia="SimSun" w:cs="SimSun"/>
                        <w:sz w:val="14"/>
                        <w:szCs w:val="14"/>
                      </w:rPr>
                    </w:pPr>
                    <w:r>
                      <w:rPr>
                        <w:rFonts w:ascii="Arial" w:hAnsi="Arial" w:eastAsia="Arial" w:cs="Arial"/>
                        <w:sz w:val="20"/>
                        <w:szCs w:val="20"/>
                        <w:spacing w:val="-14"/>
                        <w:position w:val="-1"/>
                      </w:rPr>
                      <w:t>inode</w:t>
                    </w:r>
                    <w:r>
                      <w:rPr>
                        <w:rFonts w:ascii="Arial" w:hAnsi="Arial" w:eastAsia="Arial" w:cs="Arial"/>
                        <w:sz w:val="20"/>
                        <w:szCs w:val="20"/>
                        <w:spacing w:val="25"/>
                        <w:position w:val="-1"/>
                      </w:rPr>
                      <w:t xml:space="preserve"> </w:t>
                    </w:r>
                    <w:r>
                      <w:rPr>
                        <w:rFonts w:ascii="Arial" w:hAnsi="Arial" w:eastAsia="Arial" w:cs="Arial"/>
                        <w:sz w:val="20"/>
                        <w:szCs w:val="20"/>
                        <w:spacing w:val="-14"/>
                        <w:position w:val="-1"/>
                      </w:rPr>
                      <w:t>ID</w:t>
                    </w:r>
                    <w:r>
                      <w:rPr>
                        <w:rFonts w:ascii="Arial" w:hAnsi="Arial" w:eastAsia="Arial" w:cs="Arial"/>
                        <w:sz w:val="20"/>
                        <w:szCs w:val="20"/>
                        <w:spacing w:val="2"/>
                        <w:position w:val="-1"/>
                      </w:rPr>
                      <w:t xml:space="preserve">                  </w:t>
                    </w:r>
                    <w:r>
                      <w:rPr>
                        <w:rFonts w:ascii="SimHei" w:hAnsi="SimHei" w:eastAsia="SimHei" w:cs="SimHei"/>
                        <w:sz w:val="20"/>
                        <w:szCs w:val="20"/>
                        <w:spacing w:val="-14"/>
                        <w:position w:val="-2"/>
                      </w:rPr>
                      <w:t>类型</w:t>
                    </w:r>
                    <w:r>
                      <w:rPr>
                        <w:rFonts w:ascii="SimHei" w:hAnsi="SimHei" w:eastAsia="SimHei" w:cs="SimHei"/>
                        <w:sz w:val="20"/>
                        <w:szCs w:val="20"/>
                        <w:spacing w:val="6"/>
                        <w:position w:val="-2"/>
                      </w:rPr>
                      <w:t xml:space="preserve">    </w:t>
                    </w:r>
                    <w:r>
                      <w:rPr>
                        <w:sz w:val="20"/>
                        <w:szCs w:val="20"/>
                        <w:position w:val="5"/>
                      </w:rPr>
                      <w:drawing>
                        <wp:inline distT="0" distB="0" distL="0" distR="0">
                          <wp:extent cx="158727" cy="108002"/>
                          <wp:effectExtent l="0" t="0" r="0" b="0"/>
                          <wp:docPr id="516" name="IM 516"/>
                          <wp:cNvGraphicFramePr/>
                          <a:graphic>
                            <a:graphicData uri="http://schemas.openxmlformats.org/drawingml/2006/picture">
                              <pic:pic>
                                <pic:nvPicPr>
                                  <pic:cNvPr id="516" name="IM 516"/>
                                  <pic:cNvPicPr/>
                                </pic:nvPicPr>
                                <pic:blipFill>
                                  <a:blip r:embed="rId473"/>
                                  <a:stretch>
                                    <a:fillRect/>
                                  </a:stretch>
                                </pic:blipFill>
                                <pic:spPr>
                                  <a:xfrm rot="0">
                                    <a:off x="0" y="0"/>
                                    <a:ext cx="158727" cy="108002"/>
                                  </a:xfrm>
                                  <a:prstGeom prst="rect">
                                    <a:avLst/>
                                  </a:prstGeom>
                                </pic:spPr>
                              </pic:pic>
                            </a:graphicData>
                          </a:graphic>
                        </wp:inline>
                      </w:drawing>
                    </w:r>
                    <w:r>
                      <w:rPr>
                        <w:rFonts w:ascii="SimHei" w:hAnsi="SimHei" w:eastAsia="SimHei" w:cs="SimHei"/>
                        <w:sz w:val="20"/>
                        <w:szCs w:val="20"/>
                        <w:spacing w:val="-38"/>
                        <w:position w:val="-2"/>
                      </w:rPr>
                      <w:t xml:space="preserve"> </w:t>
                    </w:r>
                    <w:r>
                      <w:rPr>
                        <w:rFonts w:ascii="SimHei" w:hAnsi="SimHei" w:eastAsia="SimHei" w:cs="SimHei"/>
                        <w:sz w:val="14"/>
                        <w:szCs w:val="14"/>
                        <w:spacing w:val="-14"/>
                      </w:rPr>
                      <w:t>文</w:t>
                    </w:r>
                    <w:r>
                      <w:rPr>
                        <w:rFonts w:ascii="SimHei" w:hAnsi="SimHei" w:eastAsia="SimHei" w:cs="SimHei"/>
                        <w:sz w:val="14"/>
                        <w:szCs w:val="14"/>
                        <w:spacing w:val="-14"/>
                      </w:rPr>
                      <w:t xml:space="preserve"> </w:t>
                    </w:r>
                    <w:r>
                      <w:rPr>
                        <w:rFonts w:ascii="SimHei" w:hAnsi="SimHei" w:eastAsia="SimHei" w:cs="SimHei"/>
                        <w:sz w:val="14"/>
                        <w:szCs w:val="14"/>
                        <w:spacing w:val="-14"/>
                      </w:rPr>
                      <w:t>件</w:t>
                    </w:r>
                    <w:r>
                      <w:rPr>
                        <w:rFonts w:ascii="SimHei" w:hAnsi="SimHei" w:eastAsia="SimHei" w:cs="SimHei"/>
                        <w:sz w:val="14"/>
                        <w:szCs w:val="14"/>
                        <w:spacing w:val="-14"/>
                      </w:rPr>
                      <w:t xml:space="preserve"> </w:t>
                    </w:r>
                    <w:r>
                      <w:rPr>
                        <w:rFonts w:ascii="SimHei" w:hAnsi="SimHei" w:eastAsia="SimHei" w:cs="SimHei"/>
                        <w:sz w:val="14"/>
                        <w:szCs w:val="14"/>
                        <w:spacing w:val="-14"/>
                      </w:rPr>
                      <w:t>名</w:t>
                    </w:r>
                    <w:r>
                      <w:rPr>
                        <w:rFonts w:ascii="SimHei" w:hAnsi="SimHei" w:eastAsia="SimHei" w:cs="SimHei"/>
                        <w:sz w:val="14"/>
                        <w:szCs w:val="14"/>
                        <w:spacing w:val="-14"/>
                      </w:rPr>
                      <w:t xml:space="preserve"> </w:t>
                    </w:r>
                    <w:r>
                      <w:rPr>
                        <w:rFonts w:ascii="SimHei" w:hAnsi="SimHei" w:eastAsia="SimHei" w:cs="SimHei"/>
                        <w:sz w:val="14"/>
                        <w:szCs w:val="14"/>
                        <w:spacing w:val="-14"/>
                      </w:rPr>
                      <w:t>：</w:t>
                    </w:r>
                    <w:r>
                      <w:rPr>
                        <w:rFonts w:ascii="SimSun" w:hAnsi="SimSun" w:eastAsia="SimSun" w:cs="SimSun"/>
                        <w:sz w:val="14"/>
                        <w:szCs w:val="14"/>
                        <w:spacing w:val="-14"/>
                      </w:rPr>
                      <w:t>f1.txt</w:t>
                    </w:r>
                  </w:p>
                  <w:p>
                    <w:pPr>
                      <w:ind w:left="3230"/>
                      <w:spacing w:before="217"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66312e744874</w:t>
                    </w:r>
                  </w:p>
                </w:txbxContent>
              </v:textbox>
            </v:shape>
          </v:group>
        </w:pict>
      </w:r>
    </w:p>
    <w:p>
      <w:pPr>
        <w:ind w:left="2850"/>
        <w:spacing w:before="278" w:line="219" w:lineRule="auto"/>
        <w:rPr>
          <w:rFonts w:ascii="SimSun" w:hAnsi="SimSun" w:eastAsia="SimSun" w:cs="SimSun"/>
          <w:sz w:val="20"/>
          <w:szCs w:val="20"/>
        </w:rPr>
      </w:pPr>
      <w:r>
        <w:rPr>
          <w:rFonts w:ascii="SimSun" w:hAnsi="SimSun" w:eastAsia="SimSun" w:cs="SimSun"/>
          <w:sz w:val="20"/>
          <w:szCs w:val="20"/>
          <w:spacing w:val="-3"/>
        </w:rPr>
        <w:t>图4-14</w:t>
      </w:r>
      <w:r>
        <w:rPr>
          <w:rFonts w:ascii="SimSun" w:hAnsi="SimSun" w:eastAsia="SimSun" w:cs="SimSun"/>
          <w:sz w:val="20"/>
          <w:szCs w:val="20"/>
          <w:spacing w:val="72"/>
        </w:rPr>
        <w:t xml:space="preserve"> </w:t>
      </w:r>
      <w:r>
        <w:rPr>
          <w:rFonts w:ascii="SimSun" w:hAnsi="SimSun" w:eastAsia="SimSun" w:cs="SimSun"/>
          <w:sz w:val="20"/>
          <w:szCs w:val="20"/>
          <w:spacing w:val="-3"/>
        </w:rPr>
        <w:t>目录项在磁盘中的数据</w:t>
      </w:r>
    </w:p>
    <w:p>
      <w:pPr>
        <w:ind w:left="170" w:right="25" w:firstLine="459"/>
        <w:spacing w:before="191" w:line="310" w:lineRule="auto"/>
        <w:rPr>
          <w:rFonts w:ascii="SimSun" w:hAnsi="SimSun" w:eastAsia="SimSun" w:cs="SimSun"/>
          <w:sz w:val="20"/>
          <w:szCs w:val="20"/>
        </w:rPr>
      </w:pPr>
      <w:r>
        <w:rPr>
          <w:rFonts w:ascii="SimSun" w:hAnsi="SimSun" w:eastAsia="SimSun" w:cs="SimSun"/>
          <w:sz w:val="20"/>
          <w:szCs w:val="20"/>
          <w:spacing w:val="23"/>
        </w:rPr>
        <w:t>这里需要注意的是字节的对齐方式。以文件名为例，可以看</w:t>
      </w:r>
      <w:r>
        <w:rPr>
          <w:rFonts w:ascii="SimSun" w:hAnsi="SimSun" w:eastAsia="SimSun" w:cs="SimSun"/>
          <w:sz w:val="20"/>
          <w:szCs w:val="20"/>
          <w:spacing w:val="22"/>
        </w:rPr>
        <w:t>出上述磁盘数据的</w:t>
      </w:r>
      <w:r>
        <w:rPr>
          <w:rFonts w:ascii="SimSun" w:hAnsi="SimSun" w:eastAsia="SimSun" w:cs="SimSun"/>
          <w:sz w:val="20"/>
          <w:szCs w:val="20"/>
        </w:rPr>
        <w:t xml:space="preserve"> </w:t>
      </w:r>
      <w:r>
        <w:rPr>
          <w:rFonts w:ascii="SimSun" w:hAnsi="SimSun" w:eastAsia="SimSun" w:cs="SimSun"/>
          <w:sz w:val="20"/>
          <w:szCs w:val="20"/>
          <w:spacing w:val="25"/>
        </w:rPr>
        <w:t>顺序与文件名并不一致，这与磁盘数据及内存数据的大</w:t>
      </w:r>
      <w:r>
        <w:rPr>
          <w:rFonts w:ascii="SimSun" w:hAnsi="SimSun" w:eastAsia="SimSun" w:cs="SimSun"/>
          <w:sz w:val="20"/>
          <w:szCs w:val="20"/>
          <w:spacing w:val="24"/>
        </w:rPr>
        <w:t>小端对齐相关。</w:t>
      </w:r>
    </w:p>
    <w:p>
      <w:pPr>
        <w:ind w:left="170" w:right="15" w:firstLine="459"/>
        <w:spacing w:before="30" w:line="331" w:lineRule="auto"/>
        <w:rPr>
          <w:rFonts w:ascii="SimSun" w:hAnsi="SimSun" w:eastAsia="SimSun" w:cs="SimSun"/>
          <w:sz w:val="20"/>
          <w:szCs w:val="20"/>
        </w:rPr>
      </w:pPr>
      <w:r>
        <w:rPr>
          <w:rFonts w:ascii="SimSun" w:hAnsi="SimSun" w:eastAsia="SimSun" w:cs="SimSun"/>
          <w:sz w:val="20"/>
          <w:szCs w:val="20"/>
          <w:spacing w:val="23"/>
        </w:rPr>
        <w:t>综上所述，目录项的本质是建立文件名与</w:t>
      </w:r>
      <w:r>
        <w:rPr>
          <w:rFonts w:ascii="SimSun" w:hAnsi="SimSun" w:eastAsia="SimSun" w:cs="SimSun"/>
          <w:sz w:val="20"/>
          <w:szCs w:val="20"/>
        </w:rPr>
        <w:t>inode</w:t>
      </w:r>
      <w:r>
        <w:rPr>
          <w:rFonts w:ascii="SimSun" w:hAnsi="SimSun" w:eastAsia="SimSun" w:cs="SimSun"/>
          <w:sz w:val="20"/>
          <w:szCs w:val="20"/>
          <w:spacing w:val="94"/>
        </w:rPr>
        <w:t xml:space="preserve"> </w:t>
      </w:r>
      <w:r>
        <w:rPr>
          <w:rFonts w:ascii="SimSun" w:hAnsi="SimSun" w:eastAsia="SimSun" w:cs="SimSun"/>
          <w:sz w:val="20"/>
          <w:szCs w:val="20"/>
        </w:rPr>
        <w:t>ID</w:t>
      </w:r>
      <w:r>
        <w:rPr>
          <w:rFonts w:ascii="SimSun" w:hAnsi="SimSun" w:eastAsia="SimSun" w:cs="SimSun"/>
          <w:sz w:val="20"/>
          <w:szCs w:val="20"/>
          <w:spacing w:val="23"/>
        </w:rPr>
        <w:t>的关联关系。当通过文件名</w:t>
      </w:r>
      <w:r>
        <w:rPr>
          <w:rFonts w:ascii="SimSun" w:hAnsi="SimSun" w:eastAsia="SimSun" w:cs="SimSun"/>
          <w:sz w:val="20"/>
          <w:szCs w:val="20"/>
        </w:rPr>
        <w:t xml:space="preserve"> </w:t>
      </w:r>
      <w:r>
        <w:rPr>
          <w:rFonts w:ascii="SimSun" w:hAnsi="SimSun" w:eastAsia="SimSun" w:cs="SimSun"/>
          <w:sz w:val="20"/>
          <w:szCs w:val="20"/>
          <w:spacing w:val="7"/>
        </w:rPr>
        <w:t>访问文件时，其实本质上是找到文件对应的</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ID</w:t>
      </w:r>
      <w:r>
        <w:rPr>
          <w:rFonts w:ascii="SimSun" w:hAnsi="SimSun" w:eastAsia="SimSun" w:cs="SimSun"/>
          <w:sz w:val="20"/>
          <w:szCs w:val="20"/>
          <w:spacing w:val="7"/>
        </w:rPr>
        <w:t>。然</w:t>
      </w:r>
      <w:r>
        <w:rPr>
          <w:rFonts w:ascii="SimSun" w:hAnsi="SimSun" w:eastAsia="SimSun" w:cs="SimSun"/>
          <w:sz w:val="20"/>
          <w:szCs w:val="20"/>
          <w:spacing w:val="-38"/>
        </w:rPr>
        <w:t xml:space="preserve"> </w:t>
      </w:r>
      <w:r>
        <w:rPr>
          <w:rFonts w:ascii="SimSun" w:hAnsi="SimSun" w:eastAsia="SimSun" w:cs="SimSun"/>
          <w:sz w:val="20"/>
          <w:szCs w:val="20"/>
          <w:spacing w:val="7"/>
        </w:rPr>
        <w:t>后</w:t>
      </w:r>
      <w:r>
        <w:rPr>
          <w:rFonts w:ascii="SimSun" w:hAnsi="SimSun" w:eastAsia="SimSun" w:cs="SimSun"/>
          <w:sz w:val="20"/>
          <w:szCs w:val="20"/>
          <w:spacing w:val="-43"/>
        </w:rPr>
        <w:t xml:space="preserve"> </w:t>
      </w:r>
      <w:r>
        <w:rPr>
          <w:rFonts w:ascii="SimSun" w:hAnsi="SimSun" w:eastAsia="SimSun" w:cs="SimSun"/>
          <w:sz w:val="20"/>
          <w:szCs w:val="20"/>
          <w:spacing w:val="7"/>
        </w:rPr>
        <w:t>根</w:t>
      </w:r>
      <w:r>
        <w:rPr>
          <w:rFonts w:ascii="SimSun" w:hAnsi="SimSun" w:eastAsia="SimSun" w:cs="SimSun"/>
          <w:sz w:val="20"/>
          <w:szCs w:val="20"/>
          <w:spacing w:val="-42"/>
        </w:rPr>
        <w:t xml:space="preserve"> </w:t>
      </w:r>
      <w:r>
        <w:rPr>
          <w:rFonts w:ascii="SimSun" w:hAnsi="SimSun" w:eastAsia="SimSun" w:cs="SimSun"/>
          <w:sz w:val="20"/>
          <w:szCs w:val="20"/>
          <w:spacing w:val="7"/>
        </w:rPr>
        <w:t>据</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ID</w:t>
      </w:r>
      <w:r>
        <w:rPr>
          <w:rFonts w:ascii="SimSun" w:hAnsi="SimSun" w:eastAsia="SimSun" w:cs="SimSun"/>
          <w:sz w:val="20"/>
          <w:szCs w:val="20"/>
          <w:spacing w:val="7"/>
        </w:rPr>
        <w:t>找 到</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 xml:space="preserve">    </w:t>
      </w:r>
      <w:r>
        <w:rPr>
          <w:rFonts w:ascii="SimSun" w:hAnsi="SimSun" w:eastAsia="SimSun" w:cs="SimSun"/>
          <w:sz w:val="20"/>
          <w:szCs w:val="20"/>
          <w:spacing w:val="22"/>
        </w:rPr>
        <w:t>之后就可以访问该文件的数据了。</w:t>
      </w:r>
    </w:p>
    <w:p>
      <w:pPr>
        <w:pStyle w:val="BodyText"/>
        <w:ind w:left="175"/>
        <w:spacing w:before="272" w:line="221" w:lineRule="auto"/>
        <w:outlineLvl w:val="0"/>
        <w:rPr>
          <w:sz w:val="36"/>
          <w:szCs w:val="36"/>
        </w:rPr>
      </w:pPr>
      <w:bookmarkStart w:name="bookmark66" w:id="267"/>
      <w:bookmarkEnd w:id="267"/>
      <w:r>
        <w:rPr>
          <w:rFonts w:ascii="SimSun" w:hAnsi="SimSun" w:eastAsia="SimSun" w:cs="SimSun"/>
          <w:sz w:val="36"/>
          <w:szCs w:val="36"/>
          <w:b/>
          <w:bCs/>
          <w:spacing w:val="-10"/>
        </w:rPr>
        <w:t>4.4</w:t>
      </w:r>
      <w:r>
        <w:rPr>
          <w:rFonts w:ascii="SimSun" w:hAnsi="SimSun" w:eastAsia="SimSun" w:cs="SimSun"/>
          <w:sz w:val="36"/>
          <w:szCs w:val="36"/>
          <w:spacing w:val="130"/>
        </w:rPr>
        <w:t xml:space="preserve"> </w:t>
      </w:r>
      <w:r>
        <w:rPr>
          <w:rFonts w:ascii="SimSun" w:hAnsi="SimSun" w:eastAsia="SimSun" w:cs="SimSun"/>
          <w:sz w:val="36"/>
          <w:szCs w:val="36"/>
          <w:b/>
          <w:bCs/>
          <w:spacing w:val="-10"/>
        </w:rPr>
        <w:t>Ext2</w:t>
      </w:r>
      <w:r>
        <w:rPr>
          <w:sz w:val="36"/>
          <w:szCs w:val="36"/>
          <w:b/>
          <w:bCs/>
          <w:spacing w:val="-10"/>
        </w:rPr>
        <w:t>文件系统的挂载</w:t>
      </w:r>
    </w:p>
    <w:p>
      <w:pPr>
        <w:spacing w:line="302" w:lineRule="auto"/>
        <w:rPr>
          <w:rFonts w:ascii="Arial"/>
          <w:sz w:val="21"/>
        </w:rPr>
      </w:pPr>
      <w:r/>
    </w:p>
    <w:p>
      <w:pPr>
        <w:ind w:left="170" w:right="24" w:firstLine="459"/>
        <w:spacing w:before="66" w:line="335" w:lineRule="auto"/>
        <w:jc w:val="both"/>
        <w:rPr>
          <w:rFonts w:ascii="SimSun" w:hAnsi="SimSun" w:eastAsia="SimSun" w:cs="SimSun"/>
          <w:sz w:val="20"/>
          <w:szCs w:val="20"/>
        </w:rPr>
      </w:pPr>
      <w:r>
        <w:rPr>
          <w:rFonts w:ascii="SimSun" w:hAnsi="SimSun" w:eastAsia="SimSun" w:cs="SimSun"/>
          <w:sz w:val="20"/>
          <w:szCs w:val="20"/>
          <w:spacing w:val="11"/>
        </w:rPr>
        <w:t>对 于</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11"/>
        </w:rPr>
        <w:t>来说，在使用文件系统之前先要挂载文件系统。</w:t>
      </w:r>
      <w:r>
        <w:rPr>
          <w:rFonts w:ascii="SimSun" w:hAnsi="SimSun" w:eastAsia="SimSun" w:cs="SimSun"/>
          <w:sz w:val="20"/>
          <w:szCs w:val="20"/>
          <w:spacing w:val="59"/>
        </w:rPr>
        <w:t xml:space="preserve"> </w:t>
      </w:r>
      <w:hyperlink w:history="true" r:id="rId260">
        <w:r>
          <w:rPr>
            <w:rFonts w:ascii="SimSun" w:hAnsi="SimSun" w:eastAsia="SimSun" w:cs="SimSun"/>
            <w:sz w:val="20"/>
            <w:szCs w:val="20"/>
            <w:spacing w:val="11"/>
          </w:rPr>
          <w:t>3.1.2.3</w:t>
        </w:r>
      </w:hyperlink>
      <w:r>
        <w:rPr>
          <w:rFonts w:ascii="SimSun" w:hAnsi="SimSun" w:eastAsia="SimSun" w:cs="SimSun"/>
          <w:sz w:val="20"/>
          <w:szCs w:val="20"/>
          <w:spacing w:val="11"/>
        </w:rPr>
        <w:t>节已经</w:t>
      </w:r>
      <w:r>
        <w:rPr>
          <w:rFonts w:ascii="SimSun" w:hAnsi="SimSun" w:eastAsia="SimSun" w:cs="SimSun"/>
          <w:sz w:val="20"/>
          <w:szCs w:val="20"/>
          <w:spacing w:val="10"/>
        </w:rPr>
        <w:t>比较</w:t>
      </w:r>
      <w:r>
        <w:rPr>
          <w:rFonts w:ascii="SimSun" w:hAnsi="SimSun" w:eastAsia="SimSun" w:cs="SimSun"/>
          <w:sz w:val="20"/>
          <w:szCs w:val="20"/>
        </w:rPr>
        <w:t xml:space="preserve"> </w:t>
      </w:r>
      <w:r>
        <w:rPr>
          <w:rFonts w:ascii="SimSun" w:hAnsi="SimSun" w:eastAsia="SimSun" w:cs="SimSun"/>
          <w:sz w:val="20"/>
          <w:szCs w:val="20"/>
          <w:spacing w:val="26"/>
        </w:rPr>
        <w:t>详细地介绍了文件系统的挂载流程。对于</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26"/>
        </w:rPr>
        <w:t>2</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26"/>
        </w:rPr>
        <w:t>文件系统来说，在挂载的流程中主</w:t>
      </w:r>
      <w:r>
        <w:rPr>
          <w:rFonts w:ascii="SimSun" w:hAnsi="SimSun" w:eastAsia="SimSun" w:cs="SimSun"/>
          <w:sz w:val="20"/>
          <w:szCs w:val="20"/>
        </w:rPr>
        <w:t xml:space="preserve"> </w:t>
      </w:r>
      <w:r>
        <w:rPr>
          <w:rFonts w:ascii="SimSun" w:hAnsi="SimSun" w:eastAsia="SimSun" w:cs="SimSun"/>
          <w:sz w:val="20"/>
          <w:szCs w:val="20"/>
          <w:spacing w:val="19"/>
        </w:rPr>
        <w:t>要</w:t>
      </w:r>
      <w:r>
        <w:rPr>
          <w:rFonts w:ascii="SimSun" w:hAnsi="SimSun" w:eastAsia="SimSun" w:cs="SimSun"/>
          <w:sz w:val="20"/>
          <w:szCs w:val="20"/>
          <w:spacing w:val="-42"/>
        </w:rPr>
        <w:t xml:space="preserve"> </w:t>
      </w:r>
      <w:r>
        <w:rPr>
          <w:rFonts w:ascii="SimSun" w:hAnsi="SimSun" w:eastAsia="SimSun" w:cs="SimSun"/>
          <w:sz w:val="20"/>
          <w:szCs w:val="20"/>
          <w:spacing w:val="19"/>
        </w:rPr>
        <w:t>调</w:t>
      </w:r>
      <w:r>
        <w:rPr>
          <w:rFonts w:ascii="SimSun" w:hAnsi="SimSun" w:eastAsia="SimSun" w:cs="SimSun"/>
          <w:sz w:val="20"/>
          <w:szCs w:val="20"/>
          <w:spacing w:val="-42"/>
        </w:rPr>
        <w:t xml:space="preserve"> </w:t>
      </w:r>
      <w:r>
        <w:rPr>
          <w:rFonts w:ascii="SimSun" w:hAnsi="SimSun" w:eastAsia="SimSun" w:cs="SimSun"/>
          <w:sz w:val="20"/>
          <w:szCs w:val="20"/>
          <w:spacing w:val="19"/>
        </w:rPr>
        <w:t>用</w:t>
      </w:r>
      <w:r>
        <w:rPr>
          <w:rFonts w:ascii="SimSun" w:hAnsi="SimSun" w:eastAsia="SimSun" w:cs="SimSun"/>
          <w:sz w:val="20"/>
          <w:szCs w:val="20"/>
          <w:spacing w:val="-26"/>
        </w:rPr>
        <w:t xml:space="preserve"> </w:t>
      </w:r>
      <w:r>
        <w:rPr>
          <w:rFonts w:ascii="SimSun" w:hAnsi="SimSun" w:eastAsia="SimSun" w:cs="SimSun"/>
          <w:sz w:val="20"/>
          <w:szCs w:val="20"/>
          <w:spacing w:val="19"/>
        </w:rPr>
        <w:t>了</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19"/>
        </w:rPr>
        <w:t>2_</w:t>
      </w:r>
      <w:r>
        <w:rPr>
          <w:rFonts w:ascii="Times New Roman" w:hAnsi="Times New Roman" w:eastAsia="Times New Roman" w:cs="Times New Roman"/>
          <w:sz w:val="20"/>
          <w:szCs w:val="20"/>
        </w:rPr>
        <w:t>mount</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19"/>
        </w:rPr>
        <w:t>(函数，该函数主要从磁盘读取超级块的信息，完成超级块和</w:t>
      </w:r>
      <w:r>
        <w:rPr>
          <w:rFonts w:ascii="SimSun" w:hAnsi="SimSun" w:eastAsia="SimSun" w:cs="SimSun"/>
          <w:sz w:val="20"/>
          <w:szCs w:val="20"/>
        </w:rPr>
        <w:t xml:space="preserve"> </w:t>
      </w:r>
      <w:r>
        <w:rPr>
          <w:rFonts w:ascii="SimSun" w:hAnsi="SimSun" w:eastAsia="SimSun" w:cs="SimSun"/>
          <w:sz w:val="20"/>
          <w:szCs w:val="20"/>
          <w:spacing w:val="22"/>
        </w:rPr>
        <w:t>根目录的初始化，最终返回</w:t>
      </w:r>
      <w:r>
        <w:rPr>
          <w:rFonts w:ascii="SimSun" w:hAnsi="SimSun" w:eastAsia="SimSun" w:cs="SimSun"/>
          <w:sz w:val="20"/>
          <w:szCs w:val="20"/>
          <w:spacing w:val="-55"/>
        </w:rPr>
        <w:t xml:space="preserve"> </w:t>
      </w:r>
      <w:r>
        <w:rPr>
          <w:rFonts w:ascii="SimSun" w:hAnsi="SimSun" w:eastAsia="SimSun" w:cs="SimSun"/>
          <w:sz w:val="20"/>
          <w:szCs w:val="20"/>
          <w:spacing w:val="22"/>
        </w:rPr>
        <w:t>一个</w:t>
      </w:r>
      <w:r>
        <w:rPr>
          <w:rFonts w:ascii="Times New Roman" w:hAnsi="Times New Roman" w:eastAsia="Times New Roman" w:cs="Times New Roman"/>
          <w:sz w:val="20"/>
          <w:szCs w:val="20"/>
        </w:rPr>
        <w:t>dentry</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22"/>
        </w:rPr>
        <w:t>指针，如代码4</w:t>
      </w:r>
      <w:r>
        <w:rPr>
          <w:rFonts w:ascii="SimSun" w:hAnsi="SimSun" w:eastAsia="SimSun" w:cs="SimSun"/>
          <w:sz w:val="20"/>
          <w:szCs w:val="20"/>
          <w:spacing w:val="-60"/>
        </w:rPr>
        <w:t xml:space="preserve"> </w:t>
      </w:r>
      <w:r>
        <w:rPr>
          <w:rFonts w:ascii="SimSun" w:hAnsi="SimSun" w:eastAsia="SimSun" w:cs="SimSun"/>
          <w:sz w:val="20"/>
          <w:szCs w:val="20"/>
          <w:spacing w:val="22"/>
        </w:rPr>
        <w:t>-</w:t>
      </w:r>
      <w:r>
        <w:rPr>
          <w:rFonts w:ascii="SimSun" w:hAnsi="SimSun" w:eastAsia="SimSun" w:cs="SimSun"/>
          <w:sz w:val="20"/>
          <w:szCs w:val="20"/>
          <w:spacing w:val="-53"/>
        </w:rPr>
        <w:t xml:space="preserve"> </w:t>
      </w:r>
      <w:r>
        <w:rPr>
          <w:rFonts w:ascii="SimSun" w:hAnsi="SimSun" w:eastAsia="SimSun" w:cs="SimSun"/>
          <w:sz w:val="20"/>
          <w:szCs w:val="20"/>
          <w:spacing w:val="22"/>
        </w:rPr>
        <w:t>5所示。</w:t>
      </w:r>
    </w:p>
    <w:p>
      <w:pPr>
        <w:ind w:left="2380"/>
        <w:spacing w:before="102" w:line="213" w:lineRule="auto"/>
        <w:rPr>
          <w:rFonts w:ascii="SimSun" w:hAnsi="SimSun" w:eastAsia="SimSun" w:cs="SimSun"/>
          <w:sz w:val="16"/>
          <w:szCs w:val="16"/>
        </w:rPr>
      </w:pPr>
      <w:r>
        <w:pict>
          <v:shape id="_x0000_s690" style="position:absolute;margin-left:6.7506pt;margin-top:15.065pt;mso-position-vertical-relative:text;mso-position-horizontal-relative:text;width:405.05pt;height:0.5pt;z-index:253196288;" filled="false" strokecolor="#000000" strokeweight="0.50pt" coordsize="8100,10" coordorigin="0,0" path="m0,5l8100,5m0,5l8100,5e">
            <v:stroke joinstyle="miter" miterlimit="10"/>
          </v:shape>
        </w:pict>
      </w:r>
      <w:r>
        <w:rPr>
          <w:rFonts w:ascii="SimSun" w:hAnsi="SimSun" w:eastAsia="SimSun" w:cs="SimSun"/>
          <w:sz w:val="16"/>
          <w:szCs w:val="16"/>
          <w:spacing w:val="23"/>
        </w:rPr>
        <w:t>代码4</w:t>
      </w:r>
      <w:r>
        <w:rPr>
          <w:rFonts w:ascii="SimSun" w:hAnsi="SimSun" w:eastAsia="SimSun" w:cs="SimSun"/>
          <w:sz w:val="16"/>
          <w:szCs w:val="16"/>
          <w:spacing w:val="-31"/>
        </w:rPr>
        <w:t xml:space="preserve"> </w:t>
      </w:r>
      <w:r>
        <w:rPr>
          <w:rFonts w:ascii="SimSun" w:hAnsi="SimSun" w:eastAsia="SimSun" w:cs="SimSun"/>
          <w:sz w:val="16"/>
          <w:szCs w:val="16"/>
          <w:spacing w:val="23"/>
        </w:rPr>
        <w:t>-</w:t>
      </w:r>
      <w:r>
        <w:rPr>
          <w:rFonts w:ascii="SimSun" w:hAnsi="SimSun" w:eastAsia="SimSun" w:cs="SimSun"/>
          <w:sz w:val="16"/>
          <w:szCs w:val="16"/>
          <w:spacing w:val="-41"/>
        </w:rPr>
        <w:t xml:space="preserve"> </w:t>
      </w:r>
      <w:r>
        <w:rPr>
          <w:rFonts w:ascii="SimSun" w:hAnsi="SimSun" w:eastAsia="SimSun" w:cs="SimSun"/>
          <w:sz w:val="16"/>
          <w:szCs w:val="16"/>
          <w:spacing w:val="23"/>
        </w:rPr>
        <w:t>5</w:t>
      </w:r>
      <w:r>
        <w:rPr>
          <w:rFonts w:ascii="SimSun" w:hAnsi="SimSun" w:eastAsia="SimSun" w:cs="SimSun"/>
          <w:sz w:val="16"/>
          <w:szCs w:val="16"/>
          <w:spacing w:val="65"/>
        </w:rPr>
        <w:t xml:space="preserve"> </w:t>
      </w:r>
      <w:r>
        <w:rPr>
          <w:rFonts w:ascii="SimSun" w:hAnsi="SimSun" w:eastAsia="SimSun" w:cs="SimSun"/>
          <w:sz w:val="16"/>
          <w:szCs w:val="16"/>
          <w:spacing w:val="23"/>
        </w:rPr>
        <w:t>Ext2文件系统ext2_</w:t>
      </w:r>
      <w:r>
        <w:rPr>
          <w:rFonts w:ascii="SimSun" w:hAnsi="SimSun" w:eastAsia="SimSun" w:cs="SimSun"/>
          <w:sz w:val="16"/>
          <w:szCs w:val="16"/>
          <w:spacing w:val="-48"/>
        </w:rPr>
        <w:t xml:space="preserve"> </w:t>
      </w:r>
      <w:r>
        <w:rPr>
          <w:rFonts w:ascii="SimSun" w:hAnsi="SimSun" w:eastAsia="SimSun" w:cs="SimSun"/>
          <w:sz w:val="16"/>
          <w:szCs w:val="16"/>
          <w:spacing w:val="23"/>
        </w:rPr>
        <w:t>mount()函数</w:t>
      </w:r>
    </w:p>
    <w:p>
      <w:pPr>
        <w:ind w:left="282"/>
        <w:spacing w:before="55" w:line="214" w:lineRule="auto"/>
        <w:rPr>
          <w:rFonts w:ascii="SimSun" w:hAnsi="SimSun" w:eastAsia="SimSun" w:cs="SimSun"/>
          <w:sz w:val="16"/>
          <w:szCs w:val="16"/>
        </w:rPr>
      </w:pPr>
      <w:r>
        <w:rPr>
          <w:rFonts w:ascii="SimSun" w:hAnsi="SimSun" w:eastAsia="SimSun" w:cs="SimSun"/>
          <w:sz w:val="16"/>
          <w:szCs w:val="16"/>
          <w:b/>
          <w:bCs/>
          <w:spacing w:val="-2"/>
        </w:rPr>
        <w:t>fs/ext2/super.c</w:t>
      </w:r>
    </w:p>
    <w:p>
      <w:pPr>
        <w:spacing w:line="19" w:lineRule="exact"/>
        <w:rPr/>
      </w:pPr>
      <w:r/>
    </w:p>
    <w:tbl>
      <w:tblPr>
        <w:tblStyle w:val="TableNormal"/>
        <w:tblW w:w="8100" w:type="dxa"/>
        <w:tblInd w:w="1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00"/>
        <w:gridCol w:w="7400"/>
      </w:tblGrid>
      <w:tr>
        <w:trPr>
          <w:trHeight w:val="291" w:hRule="atLeast"/>
        </w:trPr>
        <w:tc>
          <w:tcPr>
            <w:tcW w:w="700" w:type="dxa"/>
            <w:vAlign w:val="top"/>
            <w:tcBorders>
              <w:right w:val="single" w:color="000000" w:sz="4" w:space="0"/>
              <w:top w:val="single" w:color="000000" w:sz="4" w:space="0"/>
            </w:tcBorders>
          </w:tcPr>
          <w:p>
            <w:pPr>
              <w:pStyle w:val="TableText"/>
              <w:ind w:left="189"/>
              <w:spacing w:before="142" w:line="160" w:lineRule="auto"/>
              <w:rPr/>
            </w:pPr>
            <w:r>
              <w:rPr>
                <w:spacing w:val="-4"/>
              </w:rPr>
              <w:t>1472</w:t>
            </w:r>
          </w:p>
        </w:tc>
        <w:tc>
          <w:tcPr>
            <w:tcW w:w="7400" w:type="dxa"/>
            <w:vAlign w:val="top"/>
            <w:tcBorders>
              <w:left w:val="single" w:color="000000" w:sz="4" w:space="0"/>
              <w:top w:val="single" w:color="000000" w:sz="4" w:space="0"/>
            </w:tcBorders>
          </w:tcPr>
          <w:p>
            <w:pPr>
              <w:pStyle w:val="TableText"/>
              <w:ind w:left="455"/>
              <w:spacing w:before="95" w:line="213" w:lineRule="auto"/>
              <w:rPr/>
            </w:pPr>
            <w:r>
              <w:rPr/>
              <w:t>static</w:t>
            </w:r>
            <w:r>
              <w:rPr>
                <w:spacing w:val="26"/>
              </w:rPr>
              <w:t xml:space="preserve"> </w:t>
            </w:r>
            <w:r>
              <w:rPr/>
              <w:t>struct</w:t>
            </w:r>
            <w:r>
              <w:rPr>
                <w:spacing w:val="22"/>
              </w:rPr>
              <w:t xml:space="preserve"> </w:t>
            </w:r>
            <w:r>
              <w:rPr/>
              <w:t>dentry *ext2_mount(struct</w:t>
            </w:r>
            <w:r>
              <w:rPr>
                <w:spacing w:val="21"/>
              </w:rPr>
              <w:t xml:space="preserve"> </w:t>
            </w:r>
            <w:r>
              <w:rPr/>
              <w:t>file_</w:t>
            </w:r>
            <w:r>
              <w:rPr>
                <w:spacing w:val="-1"/>
              </w:rPr>
              <w:t>system_type *fs_type,</w:t>
            </w:r>
          </w:p>
        </w:tc>
      </w:tr>
      <w:tr>
        <w:trPr>
          <w:trHeight w:val="233" w:hRule="atLeast"/>
        </w:trPr>
        <w:tc>
          <w:tcPr>
            <w:tcW w:w="700" w:type="dxa"/>
            <w:vAlign w:val="top"/>
            <w:tcBorders>
              <w:right w:val="single" w:color="000000" w:sz="4" w:space="0"/>
            </w:tcBorders>
          </w:tcPr>
          <w:p>
            <w:pPr>
              <w:pStyle w:val="TableText"/>
              <w:ind w:left="189"/>
              <w:spacing w:before="80" w:line="164" w:lineRule="auto"/>
              <w:rPr/>
            </w:pPr>
            <w:r>
              <w:rPr>
                <w:spacing w:val="-4"/>
              </w:rPr>
              <w:t>1473</w:t>
            </w:r>
          </w:p>
        </w:tc>
        <w:tc>
          <w:tcPr>
            <w:tcW w:w="7400" w:type="dxa"/>
            <w:vAlign w:val="top"/>
            <w:tcBorders>
              <w:left w:val="single" w:color="000000" w:sz="4" w:space="0"/>
            </w:tcBorders>
          </w:tcPr>
          <w:p>
            <w:pPr>
              <w:pStyle w:val="TableText"/>
              <w:ind w:left="455"/>
              <w:spacing w:before="34" w:line="213" w:lineRule="auto"/>
              <w:rPr/>
            </w:pPr>
            <w:r>
              <w:rPr>
                <w:spacing w:val="-1"/>
              </w:rPr>
              <w:t>int</w:t>
            </w:r>
            <w:r>
              <w:rPr>
                <w:spacing w:val="36"/>
              </w:rPr>
              <w:t xml:space="preserve"> </w:t>
            </w:r>
            <w:r>
              <w:rPr>
                <w:spacing w:val="-1"/>
              </w:rPr>
              <w:t>flags,const</w:t>
            </w:r>
            <w:r>
              <w:rPr>
                <w:spacing w:val="36"/>
              </w:rPr>
              <w:t xml:space="preserve"> </w:t>
            </w:r>
            <w:r>
              <w:rPr>
                <w:spacing w:val="-1"/>
              </w:rPr>
              <w:t>char*dev_name,void*data)</w:t>
            </w:r>
          </w:p>
        </w:tc>
      </w:tr>
      <w:tr>
        <w:trPr>
          <w:trHeight w:val="232" w:hRule="atLeast"/>
        </w:trPr>
        <w:tc>
          <w:tcPr>
            <w:tcW w:w="700" w:type="dxa"/>
            <w:vAlign w:val="top"/>
            <w:tcBorders>
              <w:right w:val="single" w:color="000000" w:sz="4" w:space="0"/>
            </w:tcBorders>
          </w:tcPr>
          <w:p>
            <w:pPr>
              <w:pStyle w:val="TableText"/>
              <w:ind w:left="189"/>
              <w:spacing w:before="88" w:line="134" w:lineRule="exact"/>
              <w:rPr/>
            </w:pPr>
            <w:r>
              <w:rPr>
                <w:spacing w:val="-4"/>
                <w:position w:val="-2"/>
              </w:rPr>
              <w:t>1474</w:t>
            </w:r>
          </w:p>
        </w:tc>
        <w:tc>
          <w:tcPr>
            <w:tcW w:w="7400" w:type="dxa"/>
            <w:vAlign w:val="top"/>
            <w:tcBorders>
              <w:left w:val="single" w:color="000000" w:sz="4" w:space="0"/>
            </w:tcBorders>
          </w:tcPr>
          <w:p>
            <w:pPr>
              <w:pStyle w:val="TableText"/>
              <w:ind w:left="455"/>
              <w:spacing w:before="40" w:line="209" w:lineRule="auto"/>
              <w:rPr/>
            </w:pPr>
            <w:r>
              <w:rPr/>
              <w:t>{</w:t>
            </w:r>
          </w:p>
        </w:tc>
      </w:tr>
      <w:tr>
        <w:trPr>
          <w:trHeight w:val="243" w:hRule="atLeast"/>
        </w:trPr>
        <w:tc>
          <w:tcPr>
            <w:tcW w:w="700" w:type="dxa"/>
            <w:vAlign w:val="top"/>
            <w:tcBorders>
              <w:right w:val="single" w:color="000000" w:sz="4" w:space="0"/>
            </w:tcBorders>
          </w:tcPr>
          <w:p>
            <w:pPr>
              <w:pStyle w:val="TableText"/>
              <w:ind w:left="189"/>
              <w:spacing w:before="86" w:line="169" w:lineRule="auto"/>
              <w:rPr/>
            </w:pPr>
            <w:r>
              <w:rPr>
                <w:spacing w:val="-4"/>
              </w:rPr>
              <w:t>1475</w:t>
            </w:r>
          </w:p>
        </w:tc>
        <w:tc>
          <w:tcPr>
            <w:tcW w:w="7400" w:type="dxa"/>
            <w:vAlign w:val="top"/>
            <w:tcBorders>
              <w:left w:val="single" w:color="000000" w:sz="4" w:space="0"/>
            </w:tcBorders>
          </w:tcPr>
          <w:p>
            <w:pPr>
              <w:pStyle w:val="TableText"/>
              <w:ind w:left="455"/>
              <w:spacing w:before="39" w:line="213" w:lineRule="auto"/>
              <w:rPr/>
            </w:pPr>
            <w:r>
              <w:rPr/>
              <w:t>return</w:t>
            </w:r>
            <w:r>
              <w:rPr>
                <w:spacing w:val="40"/>
              </w:rPr>
              <w:t xml:space="preserve"> </w:t>
            </w:r>
            <w:r>
              <w:rPr/>
              <w:t>mount_bdev(fs_type,flags,dev_name,data,ext2_fill</w:t>
            </w:r>
            <w:r>
              <w:rPr>
                <w:spacing w:val="-1"/>
              </w:rPr>
              <w:t>_super);</w:t>
            </w:r>
          </w:p>
        </w:tc>
      </w:tr>
      <w:tr>
        <w:trPr>
          <w:trHeight w:val="200" w:hRule="atLeast"/>
        </w:trPr>
        <w:tc>
          <w:tcPr>
            <w:tcW w:w="700" w:type="dxa"/>
            <w:vAlign w:val="top"/>
            <w:tcBorders>
              <w:bottom w:val="single" w:color="000000" w:sz="4" w:space="0"/>
              <w:right w:val="single" w:color="000000" w:sz="4" w:space="0"/>
            </w:tcBorders>
          </w:tcPr>
          <w:p>
            <w:pPr>
              <w:pStyle w:val="TableText"/>
              <w:ind w:left="189"/>
              <w:spacing w:before="63" w:line="126" w:lineRule="exact"/>
              <w:rPr/>
            </w:pPr>
            <w:r>
              <w:rPr>
                <w:spacing w:val="-4"/>
                <w:position w:val="-2"/>
              </w:rPr>
              <w:t>1476</w:t>
            </w:r>
          </w:p>
        </w:tc>
        <w:tc>
          <w:tcPr>
            <w:tcW w:w="7400" w:type="dxa"/>
            <w:vAlign w:val="top"/>
            <w:tcBorders>
              <w:left w:val="single" w:color="000000" w:sz="4" w:space="0"/>
              <w:bottom w:val="single" w:color="000000" w:sz="4" w:space="0"/>
            </w:tcBorders>
          </w:tcPr>
          <w:p>
            <w:pPr>
              <w:spacing w:line="190" w:lineRule="exact"/>
              <w:rPr>
                <w:rFonts w:ascii="Arial"/>
                <w:sz w:val="16"/>
              </w:rPr>
            </w:pPr>
            <w:r/>
          </w:p>
        </w:tc>
      </w:tr>
    </w:tbl>
    <w:p>
      <w:pPr>
        <w:ind w:left="170" w:firstLine="459"/>
        <w:spacing w:before="151" w:line="319" w:lineRule="auto"/>
        <w:jc w:val="both"/>
        <w:rPr>
          <w:rFonts w:ascii="SimSun" w:hAnsi="SimSun" w:eastAsia="SimSun" w:cs="SimSun"/>
          <w:sz w:val="20"/>
          <w:szCs w:val="20"/>
        </w:rPr>
      </w:pPr>
      <w:r>
        <w:rPr>
          <w:rFonts w:ascii="SimSun" w:hAnsi="SimSun" w:eastAsia="SimSun" w:cs="SimSun"/>
          <w:sz w:val="20"/>
          <w:szCs w:val="20"/>
          <w:spacing w:val="16"/>
        </w:rPr>
        <w:t>从代码4</w:t>
      </w:r>
      <w:r>
        <w:rPr>
          <w:rFonts w:ascii="SimSun" w:hAnsi="SimSun" w:eastAsia="SimSun" w:cs="SimSun"/>
          <w:sz w:val="20"/>
          <w:szCs w:val="20"/>
          <w:spacing w:val="-49"/>
        </w:rPr>
        <w:t xml:space="preserve"> </w:t>
      </w:r>
      <w:r>
        <w:rPr>
          <w:rFonts w:ascii="SimSun" w:hAnsi="SimSun" w:eastAsia="SimSun" w:cs="SimSun"/>
          <w:sz w:val="20"/>
          <w:szCs w:val="20"/>
          <w:spacing w:val="16"/>
        </w:rPr>
        <w:t>-</w:t>
      </w:r>
      <w:r>
        <w:rPr>
          <w:rFonts w:ascii="SimSun" w:hAnsi="SimSun" w:eastAsia="SimSun" w:cs="SimSun"/>
          <w:sz w:val="20"/>
          <w:szCs w:val="20"/>
          <w:spacing w:val="-48"/>
        </w:rPr>
        <w:t xml:space="preserve"> </w:t>
      </w:r>
      <w:r>
        <w:rPr>
          <w:rFonts w:ascii="SimSun" w:hAnsi="SimSun" w:eastAsia="SimSun" w:cs="SimSun"/>
          <w:sz w:val="20"/>
          <w:szCs w:val="20"/>
          <w:spacing w:val="16"/>
        </w:rPr>
        <w:t>5可以看出，</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16"/>
        </w:rPr>
        <w:t>2_</w:t>
      </w:r>
      <w:r>
        <w:rPr>
          <w:rFonts w:ascii="Times New Roman" w:hAnsi="Times New Roman" w:eastAsia="Times New Roman" w:cs="Times New Roman"/>
          <w:sz w:val="20"/>
          <w:szCs w:val="20"/>
        </w:rPr>
        <w:t>mount</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6"/>
        </w:rPr>
        <w:t>函数主要调用</w:t>
      </w:r>
      <w:r>
        <w:rPr>
          <w:rFonts w:ascii="Times New Roman" w:hAnsi="Times New Roman" w:eastAsia="Times New Roman" w:cs="Times New Roman"/>
          <w:sz w:val="20"/>
          <w:szCs w:val="20"/>
        </w:rPr>
        <w:t>mount</w:t>
      </w:r>
      <w:r>
        <w:rPr>
          <w:rFonts w:ascii="Times New Roman" w:hAnsi="Times New Roman" w:eastAsia="Times New Roman" w:cs="Times New Roman"/>
          <w:sz w:val="20"/>
          <w:szCs w:val="20"/>
          <w:spacing w:val="16"/>
        </w:rPr>
        <w:t>_</w:t>
      </w:r>
      <w:r>
        <w:rPr>
          <w:rFonts w:ascii="Times New Roman" w:hAnsi="Times New Roman" w:eastAsia="Times New Roman" w:cs="Times New Roman"/>
          <w:sz w:val="20"/>
          <w:szCs w:val="20"/>
        </w:rPr>
        <w:t>bdev</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6"/>
        </w:rPr>
        <w:t>来完成工作，这</w:t>
      </w:r>
      <w:r>
        <w:rPr>
          <w:rFonts w:ascii="SimSun" w:hAnsi="SimSun" w:eastAsia="SimSun" w:cs="SimSun"/>
          <w:sz w:val="20"/>
          <w:szCs w:val="20"/>
        </w:rPr>
        <w:t xml:space="preserve"> </w:t>
      </w:r>
      <w:r>
        <w:rPr>
          <w:rFonts w:ascii="SimSun" w:hAnsi="SimSun" w:eastAsia="SimSun" w:cs="SimSun"/>
          <w:sz w:val="20"/>
          <w:szCs w:val="20"/>
          <w:spacing w:val="24"/>
        </w:rPr>
        <w:t>里主要传入了块设备名称和函数指针</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24"/>
        </w:rPr>
        <w:t>2_</w:t>
      </w:r>
      <w:r>
        <w:rPr>
          <w:rFonts w:ascii="Times New Roman" w:hAnsi="Times New Roman" w:eastAsia="Times New Roman" w:cs="Times New Roman"/>
          <w:sz w:val="20"/>
          <w:szCs w:val="20"/>
        </w:rPr>
        <w:t>fill</w:t>
      </w:r>
      <w:r>
        <w:rPr>
          <w:rFonts w:ascii="Times New Roman" w:hAnsi="Times New Roman" w:eastAsia="Times New Roman" w:cs="Times New Roman"/>
          <w:sz w:val="20"/>
          <w:szCs w:val="20"/>
          <w:spacing w:val="24"/>
        </w:rPr>
        <w:t>_</w:t>
      </w:r>
      <w:r>
        <w:rPr>
          <w:rFonts w:ascii="Times New Roman" w:hAnsi="Times New Roman" w:eastAsia="Times New Roman" w:cs="Times New Roman"/>
          <w:sz w:val="20"/>
          <w:szCs w:val="20"/>
        </w:rPr>
        <w:t>super</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24"/>
        </w:rPr>
        <w:t>。</w:t>
      </w:r>
      <w:r>
        <w:rPr>
          <w:rFonts w:ascii="SimSun" w:hAnsi="SimSun" w:eastAsia="SimSun" w:cs="SimSun"/>
          <w:sz w:val="20"/>
          <w:szCs w:val="20"/>
          <w:spacing w:val="4"/>
        </w:rPr>
        <w:t xml:space="preserve">  </w:t>
      </w:r>
      <w:r>
        <w:rPr>
          <w:rFonts w:ascii="SimSun" w:hAnsi="SimSun" w:eastAsia="SimSun" w:cs="SimSun"/>
          <w:sz w:val="20"/>
          <w:szCs w:val="20"/>
          <w:spacing w:val="24"/>
        </w:rPr>
        <w:t>超级块结构体的</w:t>
      </w:r>
      <w:r>
        <w:rPr>
          <w:rFonts w:ascii="SimSun" w:hAnsi="SimSun" w:eastAsia="SimSun" w:cs="SimSun"/>
          <w:sz w:val="20"/>
          <w:szCs w:val="20"/>
          <w:spacing w:val="23"/>
        </w:rPr>
        <w:t>填充主要在</w:t>
      </w:r>
      <w:r>
        <w:rPr>
          <w:rFonts w:ascii="SimSun" w:hAnsi="SimSun" w:eastAsia="SimSun" w:cs="SimSun"/>
          <w:sz w:val="20"/>
          <w:szCs w:val="20"/>
        </w:rPr>
        <w:t xml:space="preserve"> </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22"/>
        </w:rPr>
        <w:t>2_</w:t>
      </w:r>
      <w:r>
        <w:rPr>
          <w:rFonts w:ascii="Times New Roman" w:hAnsi="Times New Roman" w:eastAsia="Times New Roman" w:cs="Times New Roman"/>
          <w:sz w:val="20"/>
          <w:szCs w:val="20"/>
        </w:rPr>
        <w:t>file</w:t>
      </w:r>
      <w:r>
        <w:rPr>
          <w:rFonts w:ascii="Times New Roman" w:hAnsi="Times New Roman" w:eastAsia="Times New Roman" w:cs="Times New Roman"/>
          <w:sz w:val="20"/>
          <w:szCs w:val="20"/>
          <w:spacing w:val="22"/>
        </w:rPr>
        <w:t>_</w:t>
      </w:r>
      <w:r>
        <w:rPr>
          <w:rFonts w:ascii="Times New Roman" w:hAnsi="Times New Roman" w:eastAsia="Times New Roman" w:cs="Times New Roman"/>
          <w:sz w:val="20"/>
          <w:szCs w:val="20"/>
        </w:rPr>
        <w:t>super</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22"/>
        </w:rPr>
        <w:t>函数指针完成，该函数指针会从块设备读取超级</w:t>
      </w:r>
      <w:r>
        <w:rPr>
          <w:rFonts w:ascii="SimSun" w:hAnsi="SimSun" w:eastAsia="SimSun" w:cs="SimSun"/>
          <w:sz w:val="20"/>
          <w:szCs w:val="20"/>
          <w:spacing w:val="21"/>
        </w:rPr>
        <w:t>块的数据，并且填</w:t>
      </w:r>
      <w:r>
        <w:rPr>
          <w:rFonts w:ascii="SimSun" w:hAnsi="SimSun" w:eastAsia="SimSun" w:cs="SimSun"/>
          <w:sz w:val="20"/>
          <w:szCs w:val="20"/>
        </w:rPr>
        <w:t xml:space="preserve"> </w:t>
      </w:r>
      <w:r>
        <w:rPr>
          <w:rFonts w:ascii="SimSun" w:hAnsi="SimSun" w:eastAsia="SimSun" w:cs="SimSun"/>
          <w:sz w:val="20"/>
          <w:szCs w:val="20"/>
          <w:spacing w:val="8"/>
        </w:rPr>
        <w:t>充 到</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8"/>
        </w:rPr>
        <w:t>2_</w:t>
      </w:r>
      <w:r>
        <w:rPr>
          <w:rFonts w:ascii="Times New Roman" w:hAnsi="Times New Roman" w:eastAsia="Times New Roman" w:cs="Times New Roman"/>
          <w:sz w:val="20"/>
          <w:szCs w:val="20"/>
        </w:rPr>
        <w:t>sb</w:t>
      </w:r>
      <w:r>
        <w:rPr>
          <w:rFonts w:ascii="Times New Roman" w:hAnsi="Times New Roman" w:eastAsia="Times New Roman" w:cs="Times New Roman"/>
          <w:sz w:val="20"/>
          <w:szCs w:val="20"/>
          <w:spacing w:val="8"/>
        </w:rPr>
        <w:t>_</w:t>
      </w:r>
      <w:r>
        <w:rPr>
          <w:rFonts w:ascii="Times New Roman" w:hAnsi="Times New Roman" w:eastAsia="Times New Roman" w:cs="Times New Roman"/>
          <w:sz w:val="20"/>
          <w:szCs w:val="20"/>
        </w:rPr>
        <w:t>info</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结构体中，最终完成</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8"/>
        </w:rPr>
        <w:t>2_</w:t>
      </w:r>
      <w:r>
        <w:rPr>
          <w:rFonts w:ascii="Times New Roman" w:hAnsi="Times New Roman" w:eastAsia="Times New Roman" w:cs="Times New Roman"/>
          <w:sz w:val="20"/>
          <w:szCs w:val="20"/>
        </w:rPr>
        <w:t>sb</w:t>
      </w:r>
      <w:r>
        <w:rPr>
          <w:rFonts w:ascii="Times New Roman" w:hAnsi="Times New Roman" w:eastAsia="Times New Roman" w:cs="Times New Roman"/>
          <w:sz w:val="20"/>
          <w:szCs w:val="20"/>
          <w:spacing w:val="8"/>
        </w:rPr>
        <w:t>_</w:t>
      </w:r>
      <w:r>
        <w:rPr>
          <w:rFonts w:ascii="Times New Roman" w:hAnsi="Times New Roman" w:eastAsia="Times New Roman" w:cs="Times New Roman"/>
          <w:sz w:val="20"/>
          <w:szCs w:val="20"/>
        </w:rPr>
        <w:t>info</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和 </w:t>
      </w:r>
      <w:r>
        <w:rPr>
          <w:rFonts w:ascii="Times New Roman" w:hAnsi="Times New Roman" w:eastAsia="Times New Roman" w:cs="Times New Roman"/>
          <w:sz w:val="20"/>
          <w:szCs w:val="20"/>
        </w:rPr>
        <w:t>super</w:t>
      </w:r>
      <w:r>
        <w:rPr>
          <w:rFonts w:ascii="Times New Roman" w:hAnsi="Times New Roman" w:eastAsia="Times New Roman" w:cs="Times New Roman"/>
          <w:sz w:val="20"/>
          <w:szCs w:val="20"/>
          <w:spacing w:val="7"/>
        </w:rPr>
        <w:t>_</w:t>
      </w:r>
      <w:r>
        <w:rPr>
          <w:rFonts w:ascii="Times New Roman" w:hAnsi="Times New Roman" w:eastAsia="Times New Roman" w:cs="Times New Roman"/>
          <w:sz w:val="20"/>
          <w:szCs w:val="20"/>
        </w:rPr>
        <w:t>block</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结</w:t>
      </w:r>
      <w:r>
        <w:rPr>
          <w:rFonts w:ascii="SimSun" w:hAnsi="SimSun" w:eastAsia="SimSun" w:cs="SimSun"/>
          <w:sz w:val="20"/>
          <w:szCs w:val="20"/>
          <w:spacing w:val="-41"/>
        </w:rPr>
        <w:t xml:space="preserve"> </w:t>
      </w:r>
      <w:r>
        <w:rPr>
          <w:rFonts w:ascii="SimSun" w:hAnsi="SimSun" w:eastAsia="SimSun" w:cs="SimSun"/>
          <w:sz w:val="20"/>
          <w:szCs w:val="20"/>
          <w:spacing w:val="7"/>
        </w:rPr>
        <w:t>构</w:t>
      </w:r>
      <w:r>
        <w:rPr>
          <w:rFonts w:ascii="SimSun" w:hAnsi="SimSun" w:eastAsia="SimSun" w:cs="SimSun"/>
          <w:sz w:val="20"/>
          <w:szCs w:val="20"/>
          <w:spacing w:val="-44"/>
        </w:rPr>
        <w:t xml:space="preserve"> </w:t>
      </w:r>
      <w:r>
        <w:rPr>
          <w:rFonts w:ascii="SimSun" w:hAnsi="SimSun" w:eastAsia="SimSun" w:cs="SimSun"/>
          <w:sz w:val="20"/>
          <w:szCs w:val="20"/>
          <w:spacing w:val="7"/>
        </w:rPr>
        <w:t>体</w:t>
      </w:r>
      <w:r>
        <w:rPr>
          <w:rFonts w:ascii="SimSun" w:hAnsi="SimSun" w:eastAsia="SimSun" w:cs="SimSun"/>
          <w:sz w:val="20"/>
          <w:szCs w:val="20"/>
          <w:spacing w:val="-27"/>
        </w:rPr>
        <w:t xml:space="preserve"> </w:t>
      </w:r>
      <w:r>
        <w:rPr>
          <w:rFonts w:ascii="SimSun" w:hAnsi="SimSun" w:eastAsia="SimSun" w:cs="SimSun"/>
          <w:sz w:val="20"/>
          <w:szCs w:val="20"/>
          <w:spacing w:val="7"/>
        </w:rPr>
        <w:t>的</w:t>
      </w:r>
      <w:r>
        <w:rPr>
          <w:rFonts w:ascii="SimSun" w:hAnsi="SimSun" w:eastAsia="SimSun" w:cs="SimSun"/>
          <w:sz w:val="20"/>
          <w:szCs w:val="20"/>
          <w:spacing w:val="-45"/>
        </w:rPr>
        <w:t xml:space="preserve"> </w:t>
      </w:r>
      <w:r>
        <w:rPr>
          <w:rFonts w:ascii="SimSun" w:hAnsi="SimSun" w:eastAsia="SimSun" w:cs="SimSun"/>
          <w:sz w:val="20"/>
          <w:szCs w:val="20"/>
          <w:spacing w:val="7"/>
        </w:rPr>
        <w:t>初</w:t>
      </w:r>
      <w:r>
        <w:rPr>
          <w:rFonts w:ascii="SimSun" w:hAnsi="SimSun" w:eastAsia="SimSun" w:cs="SimSun"/>
          <w:sz w:val="20"/>
          <w:szCs w:val="20"/>
        </w:rPr>
        <w:t xml:space="preserve"> </w:t>
      </w:r>
      <w:r>
        <w:rPr>
          <w:rFonts w:ascii="SimSun" w:hAnsi="SimSun" w:eastAsia="SimSun" w:cs="SimSun"/>
          <w:sz w:val="20"/>
          <w:szCs w:val="20"/>
          <w:spacing w:val="13"/>
        </w:rPr>
        <w:t>始化。</w:t>
      </w:r>
    </w:p>
    <w:p>
      <w:pPr>
        <w:spacing w:line="319" w:lineRule="auto"/>
        <w:sectPr>
          <w:footerReference w:type="default" r:id="rId470"/>
          <w:pgSz w:w="9060" w:h="14150"/>
          <w:pgMar w:top="400" w:right="179" w:bottom="609" w:left="649" w:header="0" w:footer="429" w:gutter="0"/>
        </w:sectPr>
        <w:rPr>
          <w:rFonts w:ascii="SimSun" w:hAnsi="SimSun" w:eastAsia="SimSun" w:cs="SimSun"/>
          <w:sz w:val="20"/>
          <w:szCs w:val="20"/>
        </w:rPr>
      </w:pPr>
    </w:p>
    <w:p>
      <w:pPr>
        <w:spacing w:line="293" w:lineRule="auto"/>
        <w:rPr>
          <w:rFonts w:ascii="Arial"/>
          <w:sz w:val="21"/>
        </w:rPr>
      </w:pPr>
      <w:r/>
    </w:p>
    <w:p>
      <w:pPr>
        <w:pStyle w:val="BodyText"/>
        <w:ind w:left="3410"/>
        <w:spacing w:before="72" w:line="221" w:lineRule="auto"/>
        <w:tabs>
          <w:tab w:val="left" w:pos="3557"/>
        </w:tabs>
        <w:rPr>
          <w:sz w:val="22"/>
          <w:szCs w:val="22"/>
        </w:rPr>
      </w:pPr>
      <w:r>
        <w:rPr>
          <w:sz w:val="22"/>
          <w:szCs w:val="22"/>
          <w:u w:val="single" w:color="auto"/>
        </w:rPr>
        <w:tab/>
      </w:r>
      <w:r>
        <w:rPr>
          <w:sz w:val="22"/>
          <w:szCs w:val="22"/>
          <w:u w:val="single" w:color="auto"/>
          <w:spacing w:val="28"/>
        </w:rPr>
        <w:t>第4章从理论到实战</w:t>
      </w:r>
      <w:r>
        <w:rPr>
          <w:sz w:val="22"/>
          <w:szCs w:val="22"/>
          <w:u w:val="single" w:color="auto"/>
          <w:spacing w:val="-72"/>
        </w:rPr>
        <w:t xml:space="preserve"> </w:t>
      </w:r>
      <w:r>
        <w:rPr>
          <w:sz w:val="22"/>
          <w:szCs w:val="22"/>
          <w:u w:val="single" w:color="auto"/>
          <w:spacing w:val="28"/>
        </w:rPr>
        <w:t>—</w:t>
      </w:r>
      <w:r>
        <w:rPr>
          <w:sz w:val="22"/>
          <w:szCs w:val="22"/>
          <w:u w:val="single" w:color="auto"/>
          <w:spacing w:val="-68"/>
        </w:rPr>
        <w:t xml:space="preserve"> </w:t>
      </w:r>
      <w:r>
        <w:rPr>
          <w:sz w:val="22"/>
          <w:szCs w:val="22"/>
          <w:u w:val="single" w:color="auto"/>
        </w:rPr>
        <w:t>Ext</w:t>
      </w:r>
      <w:r>
        <w:rPr>
          <w:sz w:val="22"/>
          <w:szCs w:val="22"/>
          <w:u w:val="single" w:color="auto"/>
          <w:spacing w:val="28"/>
        </w:rPr>
        <w:t>2文件系统代码详解</w:t>
      </w:r>
      <w:r>
        <w:rPr>
          <w:sz w:val="22"/>
          <w:szCs w:val="22"/>
          <w:u w:val="single" w:color="auto"/>
        </w:rPr>
        <w:t xml:space="preserve">    </w:t>
      </w:r>
    </w:p>
    <w:p>
      <w:pPr>
        <w:spacing w:line="437" w:lineRule="auto"/>
        <w:rPr>
          <w:rFonts w:ascii="Arial"/>
          <w:sz w:val="21"/>
        </w:rPr>
      </w:pPr>
      <w:r/>
    </w:p>
    <w:p>
      <w:pPr>
        <w:ind w:right="838" w:firstLine="450"/>
        <w:spacing w:before="72" w:line="285" w:lineRule="auto"/>
        <w:jc w:val="both"/>
        <w:rPr>
          <w:rFonts w:ascii="SimSun" w:hAnsi="SimSun" w:eastAsia="SimSun" w:cs="SimSun"/>
          <w:sz w:val="22"/>
          <w:szCs w:val="22"/>
        </w:rPr>
      </w:pPr>
      <w:r>
        <w:rPr>
          <w:rFonts w:ascii="SimSun" w:hAnsi="SimSun" w:eastAsia="SimSun" w:cs="SimSun"/>
          <w:sz w:val="22"/>
          <w:szCs w:val="22"/>
          <w:spacing w:val="5"/>
        </w:rPr>
        <w:t>除了完成超级块相关结构体的初始化，</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5"/>
        </w:rPr>
        <w:t>2_</w:t>
      </w:r>
      <w:r>
        <w:rPr>
          <w:rFonts w:ascii="Times New Roman" w:hAnsi="Times New Roman" w:eastAsia="Times New Roman" w:cs="Times New Roman"/>
          <w:sz w:val="22"/>
          <w:szCs w:val="22"/>
        </w:rPr>
        <w:t>fill</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super</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函数指针还有一个重要</w:t>
      </w:r>
      <w:r>
        <w:rPr>
          <w:rFonts w:ascii="SimSun" w:hAnsi="SimSun" w:eastAsia="SimSun" w:cs="SimSun"/>
          <w:sz w:val="22"/>
          <w:szCs w:val="22"/>
        </w:rPr>
        <w:t xml:space="preserve"> </w:t>
      </w:r>
      <w:r>
        <w:rPr>
          <w:rFonts w:ascii="SimSun" w:hAnsi="SimSun" w:eastAsia="SimSun" w:cs="SimSun"/>
          <w:sz w:val="22"/>
          <w:szCs w:val="22"/>
          <w:spacing w:val="9"/>
        </w:rPr>
        <w:t>的工作是从磁盘读取根目录的</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信息，然后完成</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9"/>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dentry</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9"/>
        </w:rPr>
        <w:t>的初始化及关</w:t>
      </w:r>
      <w:r>
        <w:rPr>
          <w:rFonts w:ascii="SimSun" w:hAnsi="SimSun" w:eastAsia="SimSun" w:cs="SimSun"/>
          <w:sz w:val="22"/>
          <w:szCs w:val="22"/>
        </w:rPr>
        <w:t xml:space="preserve"> </w:t>
      </w:r>
      <w:r>
        <w:rPr>
          <w:rFonts w:ascii="SimSun" w:hAnsi="SimSun" w:eastAsia="SimSun" w:cs="SimSun"/>
          <w:sz w:val="22"/>
          <w:szCs w:val="22"/>
          <w:spacing w:val="6"/>
        </w:rPr>
        <w:t>联。而这里的</w:t>
      </w:r>
      <w:r>
        <w:rPr>
          <w:rFonts w:ascii="Times New Roman" w:hAnsi="Times New Roman" w:eastAsia="Times New Roman" w:cs="Times New Roman"/>
          <w:sz w:val="22"/>
          <w:szCs w:val="22"/>
        </w:rPr>
        <w:t>dentry</w:t>
      </w:r>
      <w:r>
        <w:rPr>
          <w:rFonts w:ascii="Times New Roman" w:hAnsi="Times New Roman" w:eastAsia="Times New Roman" w:cs="Times New Roman"/>
          <w:sz w:val="22"/>
          <w:szCs w:val="22"/>
          <w:spacing w:val="57"/>
          <w:w w:val="101"/>
        </w:rPr>
        <w:t xml:space="preserve"> </w:t>
      </w:r>
      <w:r>
        <w:rPr>
          <w:rFonts w:ascii="SimSun" w:hAnsi="SimSun" w:eastAsia="SimSun" w:cs="SimSun"/>
          <w:sz w:val="22"/>
          <w:szCs w:val="22"/>
          <w:spacing w:val="6"/>
        </w:rPr>
        <w:t>则是在</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6"/>
        </w:rPr>
        <w:t>挂载流程中必不可少的内容。</w:t>
      </w:r>
    </w:p>
    <w:p>
      <w:pPr>
        <w:ind w:right="837" w:firstLine="450"/>
        <w:spacing w:before="76" w:line="302" w:lineRule="auto"/>
        <w:jc w:val="both"/>
        <w:rPr>
          <w:rFonts w:ascii="SimSun" w:hAnsi="SimSun" w:eastAsia="SimSun" w:cs="SimSun"/>
          <w:sz w:val="22"/>
          <w:szCs w:val="22"/>
        </w:rPr>
      </w:pPr>
      <w:r>
        <w:rPr>
          <w:rFonts w:ascii="SimSun" w:hAnsi="SimSun" w:eastAsia="SimSun" w:cs="SimSun"/>
          <w:sz w:val="22"/>
          <w:szCs w:val="22"/>
          <w:spacing w:val="8"/>
        </w:rPr>
        <w:t>我们知道</w:t>
      </w:r>
      <w:r>
        <w:rPr>
          <w:rFonts w:ascii="SimSun" w:hAnsi="SimSun" w:eastAsia="SimSun" w:cs="SimSun"/>
          <w:sz w:val="22"/>
          <w:szCs w:val="22"/>
          <w:spacing w:val="-52"/>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53"/>
        </w:rPr>
        <w:t xml:space="preserve"> </w:t>
      </w:r>
      <w:r>
        <w:rPr>
          <w:rFonts w:ascii="SimSun" w:hAnsi="SimSun" w:eastAsia="SimSun" w:cs="SimSun"/>
          <w:sz w:val="22"/>
          <w:szCs w:val="22"/>
          <w:spacing w:val="8"/>
        </w:rPr>
        <w:t>初始化时会完成操作函数指针的初始化。在挂载时</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8"/>
        </w:rPr>
        <w:t>2  </w:t>
      </w:r>
      <w:r>
        <w:rPr>
          <w:rFonts w:ascii="SimSun" w:hAnsi="SimSun" w:eastAsia="SimSun" w:cs="SimSun"/>
          <w:sz w:val="22"/>
          <w:szCs w:val="22"/>
          <w:spacing w:val="8"/>
        </w:rPr>
        <w:t>文件</w:t>
      </w:r>
      <w:r>
        <w:rPr>
          <w:rFonts w:ascii="SimSun" w:hAnsi="SimSun" w:eastAsia="SimSun" w:cs="SimSun"/>
          <w:sz w:val="22"/>
          <w:szCs w:val="22"/>
        </w:rPr>
        <w:t xml:space="preserve"> </w:t>
      </w:r>
      <w:r>
        <w:rPr>
          <w:rFonts w:ascii="SimSun" w:hAnsi="SimSun" w:eastAsia="SimSun" w:cs="SimSun"/>
          <w:sz w:val="22"/>
          <w:szCs w:val="22"/>
          <w:spacing w:val="11"/>
        </w:rPr>
        <w:t>系统完成了自己的根目录</w:t>
      </w:r>
      <w:r>
        <w:rPr>
          <w:rFonts w:ascii="SimSun" w:hAnsi="SimSun" w:eastAsia="SimSun" w:cs="SimSun"/>
          <w:sz w:val="22"/>
          <w:szCs w:val="22"/>
        </w:rPr>
        <w:t>inode</w:t>
      </w:r>
      <w:r>
        <w:rPr>
          <w:rFonts w:ascii="SimSun" w:hAnsi="SimSun" w:eastAsia="SimSun" w:cs="SimSun"/>
          <w:sz w:val="22"/>
          <w:szCs w:val="22"/>
          <w:spacing w:val="11"/>
        </w:rPr>
        <w:t>的初始化，这样在后续通过该</w:t>
      </w:r>
      <w:r>
        <w:rPr>
          <w:rFonts w:ascii="SimSun" w:hAnsi="SimSun" w:eastAsia="SimSun" w:cs="SimSun"/>
          <w:sz w:val="22"/>
          <w:szCs w:val="22"/>
        </w:rPr>
        <w:t>inode</w:t>
      </w:r>
      <w:r>
        <w:rPr>
          <w:rFonts w:ascii="SimSun" w:hAnsi="SimSun" w:eastAsia="SimSun" w:cs="SimSun"/>
          <w:sz w:val="22"/>
          <w:szCs w:val="22"/>
          <w:spacing w:val="11"/>
        </w:rPr>
        <w:t>访问数据时也 </w:t>
      </w:r>
      <w:r>
        <w:rPr>
          <w:rFonts w:ascii="SimSun" w:hAnsi="SimSun" w:eastAsia="SimSun" w:cs="SimSun"/>
          <w:sz w:val="22"/>
          <w:szCs w:val="22"/>
          <w:spacing w:val="3"/>
        </w:rPr>
        <w:t>就是使用了</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3"/>
        </w:rPr>
        <w:t>2</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3"/>
        </w:rPr>
        <w:t>文件系统的函数来访问。</w:t>
      </w:r>
    </w:p>
    <w:p>
      <w:pPr>
        <w:pStyle w:val="BodyText"/>
        <w:ind w:left="4"/>
        <w:spacing w:before="289" w:line="222" w:lineRule="auto"/>
        <w:outlineLvl w:val="0"/>
        <w:rPr>
          <w:sz w:val="36"/>
          <w:szCs w:val="36"/>
        </w:rPr>
      </w:pPr>
      <w:bookmarkStart w:name="bookmark204" w:id="268"/>
      <w:bookmarkEnd w:id="268"/>
      <w:bookmarkStart w:name="bookmark67" w:id="269"/>
      <w:bookmarkEnd w:id="269"/>
      <w:r>
        <w:rPr>
          <w:rFonts w:ascii="SimSun" w:hAnsi="SimSun" w:eastAsia="SimSun" w:cs="SimSun"/>
          <w:sz w:val="36"/>
          <w:szCs w:val="36"/>
          <w:b/>
          <w:bCs/>
          <w:spacing w:val="-19"/>
        </w:rPr>
        <w:t>4.5</w:t>
      </w:r>
      <w:r>
        <w:rPr>
          <w:rFonts w:ascii="SimSun" w:hAnsi="SimSun" w:eastAsia="SimSun" w:cs="SimSun"/>
          <w:sz w:val="36"/>
          <w:szCs w:val="36"/>
          <w:spacing w:val="134"/>
        </w:rPr>
        <w:t xml:space="preserve"> </w:t>
      </w:r>
      <w:r>
        <w:rPr>
          <w:sz w:val="36"/>
          <w:szCs w:val="36"/>
          <w:b/>
          <w:bCs/>
          <w:spacing w:val="-19"/>
        </w:rPr>
        <w:t>如何创建一个文件</w:t>
      </w:r>
    </w:p>
    <w:p>
      <w:pPr>
        <w:spacing w:line="264" w:lineRule="auto"/>
        <w:rPr>
          <w:rFonts w:ascii="Arial"/>
          <w:sz w:val="21"/>
        </w:rPr>
      </w:pPr>
      <w:r/>
    </w:p>
    <w:p>
      <w:pPr>
        <w:ind w:right="838" w:firstLine="450"/>
        <w:spacing w:before="71" w:line="302" w:lineRule="auto"/>
        <w:jc w:val="both"/>
        <w:rPr>
          <w:rFonts w:ascii="SimSun" w:hAnsi="SimSun" w:eastAsia="SimSun" w:cs="SimSun"/>
          <w:sz w:val="22"/>
          <w:szCs w:val="22"/>
        </w:rPr>
      </w:pPr>
      <w:r>
        <w:rPr>
          <w:rFonts w:ascii="SimSun" w:hAnsi="SimSun" w:eastAsia="SimSun" w:cs="SimSun"/>
          <w:sz w:val="22"/>
          <w:szCs w:val="22"/>
          <w:spacing w:val="8"/>
        </w:rPr>
        <w:t>通过前文我们知道在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8"/>
        </w:rPr>
        <w:t>中文件是由</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8"/>
        </w:rPr>
        <w:t>标识的，每个文件在磁盘上都有</w:t>
      </w:r>
      <w:r>
        <w:rPr>
          <w:rFonts w:ascii="SimSun" w:hAnsi="SimSun" w:eastAsia="SimSun" w:cs="SimSun"/>
          <w:sz w:val="22"/>
          <w:szCs w:val="22"/>
        </w:rPr>
        <w:t xml:space="preserve"> </w:t>
      </w:r>
      <w:r>
        <w:rPr>
          <w:rFonts w:ascii="SimSun" w:hAnsi="SimSun" w:eastAsia="SimSun" w:cs="SimSun"/>
          <w:sz w:val="22"/>
          <w:szCs w:val="22"/>
          <w:spacing w:val="3"/>
        </w:rPr>
        <w:t>一</w:t>
      </w:r>
      <w:r>
        <w:rPr>
          <w:rFonts w:ascii="SimSun" w:hAnsi="SimSun" w:eastAsia="SimSun" w:cs="SimSun"/>
          <w:sz w:val="22"/>
          <w:szCs w:val="22"/>
          <w:spacing w:val="-60"/>
        </w:rPr>
        <w:t xml:space="preserve"> </w:t>
      </w:r>
      <w:r>
        <w:rPr>
          <w:rFonts w:ascii="SimSun" w:hAnsi="SimSun" w:eastAsia="SimSun" w:cs="SimSun"/>
          <w:sz w:val="22"/>
          <w:szCs w:val="22"/>
          <w:spacing w:val="3"/>
        </w:rPr>
        <w:t>个</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3"/>
        </w:rPr>
        <w:t>节点。对于</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3"/>
        </w:rPr>
        <w:t>2</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3"/>
        </w:rPr>
        <w:t>文件系统来说，通常这些</w:t>
      </w:r>
      <w:r>
        <w:rPr>
          <w:rFonts w:ascii="SimSun" w:hAnsi="SimSun" w:eastAsia="SimSun" w:cs="SimSun"/>
          <w:sz w:val="22"/>
          <w:szCs w:val="22"/>
          <w:spacing w:val="-22"/>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3"/>
        </w:rPr>
        <w:t>节点会</w:t>
      </w:r>
      <w:r>
        <w:rPr>
          <w:rFonts w:ascii="SimSun" w:hAnsi="SimSun" w:eastAsia="SimSun" w:cs="SimSun"/>
          <w:sz w:val="22"/>
          <w:szCs w:val="22"/>
          <w:spacing w:val="2"/>
        </w:rPr>
        <w:t>被相对集中地放</w:t>
      </w:r>
      <w:r>
        <w:rPr>
          <w:rFonts w:ascii="SimSun" w:hAnsi="SimSun" w:eastAsia="SimSun" w:cs="SimSun"/>
          <w:sz w:val="22"/>
          <w:szCs w:val="22"/>
        </w:rPr>
        <w:t xml:space="preserve"> </w:t>
      </w:r>
      <w:r>
        <w:rPr>
          <w:rFonts w:ascii="SimSun" w:hAnsi="SimSun" w:eastAsia="SimSun" w:cs="SimSun"/>
          <w:sz w:val="22"/>
          <w:szCs w:val="22"/>
          <w:spacing w:val="8"/>
        </w:rPr>
        <w:t>在一个区域，这个区域叫作</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8"/>
        </w:rPr>
        <w:t>表，如图4-15所</w:t>
      </w:r>
      <w:r>
        <w:rPr>
          <w:rFonts w:ascii="SimSun" w:hAnsi="SimSun" w:eastAsia="SimSun" w:cs="SimSun"/>
          <w:sz w:val="22"/>
          <w:szCs w:val="22"/>
          <w:spacing w:val="7"/>
        </w:rPr>
        <w:t>示。</w:t>
      </w:r>
    </w:p>
    <w:p>
      <w:pPr>
        <w:ind w:firstLine="1060"/>
        <w:spacing w:before="113" w:line="2950" w:lineRule="exact"/>
        <w:rPr/>
      </w:pPr>
      <w:r>
        <w:rPr>
          <w:position w:val="-58"/>
        </w:rPr>
        <w:pict>
          <v:group id="_x0000_s692" style="mso-position-vertical-relative:line;mso-position-horizontal-relative:char;width:297.05pt;height:147.5pt;" filled="false" stroked="false" coordsize="5940,2950" coordorigin="0,0">
            <v:shape id="_x0000_s694" style="position:absolute;left:0;top:0;width:5940;height:2950;" filled="false" stroked="false" type="#_x0000_t75">
              <v:imagedata o:title="" r:id="rId475"/>
            </v:shape>
            <v:shape id="_x0000_s696" style="position:absolute;left:-20;top:-20;width:5980;height:2990;" filled="false" stroked="false" type="#_x0000_t202">
              <v:fill on="false"/>
              <v:stroke on="false"/>
              <v:path/>
              <v:imagedata o:title=""/>
              <o:lock v:ext="edit" aspectratio="false"/>
              <v:textbox inset="0mm,0mm,0mm,0mm">
                <w:txbxContent>
                  <w:p>
                    <w:pPr>
                      <w:ind w:left="559"/>
                      <w:spacing w:before="256" w:line="210" w:lineRule="exact"/>
                      <w:rPr>
                        <w:rFonts w:ascii="Arial" w:hAnsi="Arial" w:eastAsia="Arial" w:cs="Arial"/>
                        <w:sz w:val="14"/>
                        <w:szCs w:val="14"/>
                      </w:rPr>
                    </w:pPr>
                    <w:r>
                      <w:rPr>
                        <w:rFonts w:ascii="SimSun" w:hAnsi="SimSun" w:eastAsia="SimSun" w:cs="SimSun"/>
                        <w:sz w:val="14"/>
                        <w:szCs w:val="14"/>
                        <w:spacing w:val="-3"/>
                        <w:position w:val="1"/>
                      </w:rPr>
                      <w:t>块组0</w:t>
                    </w:r>
                    <w:r>
                      <w:rPr>
                        <w:rFonts w:ascii="SimSun" w:hAnsi="SimSun" w:eastAsia="SimSun" w:cs="SimSun"/>
                        <w:sz w:val="14"/>
                        <w:szCs w:val="14"/>
                        <w:spacing w:val="2"/>
                        <w:position w:val="1"/>
                      </w:rPr>
                      <w:t xml:space="preserve">             </w:t>
                    </w:r>
                    <w:r>
                      <w:rPr>
                        <w:rFonts w:ascii="SimSun" w:hAnsi="SimSun" w:eastAsia="SimSun" w:cs="SimSun"/>
                        <w:sz w:val="14"/>
                        <w:szCs w:val="14"/>
                        <w:spacing w:val="-3"/>
                        <w:position w:val="1"/>
                      </w:rPr>
                      <w:t>块组1</w:t>
                    </w:r>
                    <w:r>
                      <w:rPr>
                        <w:rFonts w:ascii="SimSun" w:hAnsi="SimSun" w:eastAsia="SimSun" w:cs="SimSun"/>
                        <w:sz w:val="14"/>
                        <w:szCs w:val="14"/>
                        <w:spacing w:val="3"/>
                        <w:position w:val="1"/>
                      </w:rPr>
                      <w:t xml:space="preserve">             </w:t>
                    </w:r>
                    <w:r>
                      <w:rPr>
                        <w:rFonts w:ascii="SimSun" w:hAnsi="SimSun" w:eastAsia="SimSun" w:cs="SimSun"/>
                        <w:sz w:val="14"/>
                        <w:szCs w:val="14"/>
                        <w:spacing w:val="-3"/>
                        <w:position w:val="1"/>
                      </w:rPr>
                      <w:t>块组2</w:t>
                    </w:r>
                    <w:r>
                      <w:rPr>
                        <w:rFonts w:ascii="SimSun" w:hAnsi="SimSun" w:eastAsia="SimSun" w:cs="SimSun"/>
                        <w:sz w:val="14"/>
                        <w:szCs w:val="14"/>
                        <w:spacing w:val="1"/>
                        <w:position w:val="1"/>
                      </w:rPr>
                      <w:t xml:space="preserve">         </w:t>
                    </w:r>
                    <w:r>
                      <w:rPr>
                        <w:rFonts w:ascii="SimSun" w:hAnsi="SimSun" w:eastAsia="SimSun" w:cs="SimSun"/>
                        <w:sz w:val="14"/>
                        <w:szCs w:val="14"/>
                        <w:spacing w:val="-3"/>
                      </w:rPr>
                      <w:t>……</w:t>
                    </w:r>
                    <w:r>
                      <w:rPr>
                        <w:rFonts w:ascii="SimSun" w:hAnsi="SimSun" w:eastAsia="SimSun" w:cs="SimSun"/>
                        <w:sz w:val="14"/>
                        <w:szCs w:val="14"/>
                        <w:spacing w:val="5"/>
                      </w:rPr>
                      <w:t xml:space="preserve">         </w:t>
                    </w:r>
                    <w:r>
                      <w:rPr>
                        <w:rFonts w:ascii="SimSun" w:hAnsi="SimSun" w:eastAsia="SimSun" w:cs="SimSun"/>
                        <w:sz w:val="14"/>
                        <w:szCs w:val="14"/>
                        <w:color w:val="FFFFFF"/>
                        <w:spacing w:val="-3"/>
                        <w:position w:val="2"/>
                      </w:rPr>
                      <w:t>块组</w:t>
                    </w:r>
                    <w:r>
                      <w:rPr>
                        <w:rFonts w:ascii="Arial" w:hAnsi="Arial" w:eastAsia="Arial" w:cs="Arial"/>
                        <w:sz w:val="14"/>
                        <w:szCs w:val="14"/>
                        <w:color w:val="FFFFFF"/>
                        <w:spacing w:val="-3"/>
                        <w:position w:val="2"/>
                      </w:rPr>
                      <w:t>n</w:t>
                    </w:r>
                  </w:p>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ind w:left="299"/>
                      <w:spacing w:before="45" w:line="216" w:lineRule="exact"/>
                      <w:rPr>
                        <w:rFonts w:ascii="SimSun" w:hAnsi="SimSun" w:eastAsia="SimSun" w:cs="SimSun"/>
                        <w:sz w:val="14"/>
                        <w:szCs w:val="14"/>
                      </w:rPr>
                    </w:pPr>
                    <w:r>
                      <w:rPr>
                        <w:rFonts w:ascii="SimSun" w:hAnsi="SimSun" w:eastAsia="SimSun" w:cs="SimSun"/>
                        <w:sz w:val="14"/>
                        <w:szCs w:val="14"/>
                        <w:spacing w:val="-4"/>
                        <w:position w:val="1"/>
                      </w:rPr>
                      <w:t>数据块位图</w:t>
                    </w:r>
                    <w:r>
                      <w:rPr>
                        <w:rFonts w:ascii="SimSun" w:hAnsi="SimSun" w:eastAsia="SimSun" w:cs="SimSun"/>
                        <w:sz w:val="14"/>
                        <w:szCs w:val="14"/>
                        <w:spacing w:val="12"/>
                        <w:position w:val="1"/>
                      </w:rPr>
                      <w:t xml:space="preserve">   </w:t>
                    </w:r>
                    <w:r>
                      <w:rPr>
                        <w:rFonts w:ascii="SimSun" w:hAnsi="SimSun" w:eastAsia="SimSun" w:cs="SimSun"/>
                        <w:sz w:val="14"/>
                        <w:szCs w:val="14"/>
                        <w:spacing w:val="-4"/>
                        <w:position w:val="1"/>
                      </w:rPr>
                      <w:t>inode</w:t>
                    </w:r>
                    <w:r>
                      <w:rPr>
                        <w:rFonts w:ascii="FangSong" w:hAnsi="FangSong" w:eastAsia="FangSong" w:cs="FangSong"/>
                        <w:sz w:val="14"/>
                        <w:szCs w:val="14"/>
                        <w:spacing w:val="-4"/>
                        <w:position w:val="1"/>
                      </w:rPr>
                      <w:t>位图</w:t>
                    </w:r>
                    <w:r>
                      <w:rPr>
                        <w:rFonts w:ascii="FangSong" w:hAnsi="FangSong" w:eastAsia="FangSong" w:cs="FangSong"/>
                        <w:sz w:val="14"/>
                        <w:szCs w:val="14"/>
                        <w:spacing w:val="8"/>
                        <w:position w:val="1"/>
                      </w:rPr>
                      <w:t xml:space="preserve">    </w:t>
                    </w:r>
                    <w:r>
                      <w:rPr>
                        <w:rFonts w:ascii="Arial" w:hAnsi="Arial" w:eastAsia="Arial" w:cs="Arial"/>
                        <w:sz w:val="14"/>
                        <w:szCs w:val="14"/>
                        <w:spacing w:val="-4"/>
                        <w:position w:val="1"/>
                      </w:rPr>
                      <w:t>inode</w:t>
                    </w:r>
                    <w:r>
                      <w:rPr>
                        <w:rFonts w:ascii="SimSun" w:hAnsi="SimSun" w:eastAsia="SimSun" w:cs="SimSun"/>
                        <w:sz w:val="14"/>
                        <w:szCs w:val="14"/>
                        <w:spacing w:val="-4"/>
                        <w:position w:val="1"/>
                      </w:rPr>
                      <w:t>表</w:t>
                    </w:r>
                    <w:r>
                      <w:rPr>
                        <w:rFonts w:ascii="SimSun" w:hAnsi="SimSun" w:eastAsia="SimSun" w:cs="SimSun"/>
                        <w:sz w:val="14"/>
                        <w:szCs w:val="14"/>
                        <w:spacing w:val="11"/>
                        <w:position w:val="1"/>
                      </w:rPr>
                      <w:t xml:space="preserve">     </w:t>
                    </w:r>
                    <w:r>
                      <w:rPr>
                        <w:rFonts w:ascii="SimSun" w:hAnsi="SimSun" w:eastAsia="SimSun" w:cs="SimSun"/>
                        <w:sz w:val="14"/>
                        <w:szCs w:val="14"/>
                        <w:spacing w:val="-4"/>
                        <w:position w:val="2"/>
                      </w:rPr>
                      <w:t>数据块</w:t>
                    </w:r>
                  </w:p>
                </w:txbxContent>
              </v:textbox>
            </v:shape>
          </v:group>
        </w:pict>
      </w:r>
    </w:p>
    <w:p>
      <w:pPr>
        <w:ind w:left="2459"/>
        <w:spacing w:before="230" w:line="220" w:lineRule="auto"/>
        <w:rPr>
          <w:rFonts w:ascii="SimSun" w:hAnsi="SimSun" w:eastAsia="SimSun" w:cs="SimSun"/>
          <w:sz w:val="22"/>
          <w:szCs w:val="22"/>
        </w:rPr>
      </w:pPr>
      <w:r>
        <w:rPr>
          <w:rFonts w:ascii="SimSun" w:hAnsi="SimSun" w:eastAsia="SimSun" w:cs="SimSun"/>
          <w:sz w:val="22"/>
          <w:szCs w:val="22"/>
          <w:spacing w:val="-5"/>
        </w:rPr>
        <w:t>图4-15 </w:t>
      </w:r>
      <w:r>
        <w:rPr>
          <w:rFonts w:ascii="Times New Roman" w:hAnsi="Times New Roman" w:eastAsia="Times New Roman" w:cs="Times New Roman"/>
          <w:sz w:val="22"/>
          <w:szCs w:val="22"/>
          <w:spacing w:val="-5"/>
        </w:rPr>
        <w:t>inode</w:t>
      </w:r>
      <w:r>
        <w:rPr>
          <w:rFonts w:ascii="SimSun" w:hAnsi="SimSun" w:eastAsia="SimSun" w:cs="SimSun"/>
          <w:sz w:val="22"/>
          <w:szCs w:val="22"/>
          <w:spacing w:val="-5"/>
        </w:rPr>
        <w:t>位图与</w:t>
      </w:r>
      <w:r>
        <w:rPr>
          <w:rFonts w:ascii="Times New Roman" w:hAnsi="Times New Roman" w:eastAsia="Times New Roman" w:cs="Times New Roman"/>
          <w:sz w:val="22"/>
          <w:szCs w:val="22"/>
          <w:spacing w:val="-5"/>
        </w:rPr>
        <w:t>inode</w:t>
      </w:r>
      <w:r>
        <w:rPr>
          <w:rFonts w:ascii="SimSun" w:hAnsi="SimSun" w:eastAsia="SimSun" w:cs="SimSun"/>
          <w:sz w:val="22"/>
          <w:szCs w:val="22"/>
          <w:spacing w:val="-5"/>
        </w:rPr>
        <w:t>表的关系</w:t>
      </w:r>
    </w:p>
    <w:p>
      <w:pPr>
        <w:ind w:right="839" w:firstLine="450"/>
        <w:spacing w:before="147" w:line="301" w:lineRule="auto"/>
        <w:rPr>
          <w:rFonts w:ascii="SimSun" w:hAnsi="SimSun" w:eastAsia="SimSun" w:cs="SimSun"/>
          <w:sz w:val="22"/>
          <w:szCs w:val="22"/>
        </w:rPr>
      </w:pPr>
      <w:r>
        <w:rPr>
          <w:rFonts w:ascii="SimSun" w:hAnsi="SimSun" w:eastAsia="SimSun" w:cs="SimSun"/>
          <w:sz w:val="22"/>
          <w:szCs w:val="22"/>
          <w:spacing w:val="7"/>
        </w:rPr>
        <w:t>同时，通过前文我们了解了</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  </w:t>
      </w:r>
      <w:r>
        <w:rPr>
          <w:rFonts w:ascii="SimSun" w:hAnsi="SimSun" w:eastAsia="SimSun" w:cs="SimSun"/>
          <w:sz w:val="22"/>
          <w:szCs w:val="22"/>
          <w:spacing w:val="7"/>
        </w:rPr>
        <w:t>文件系统的目录是如何组织数据的，并且了</w:t>
      </w:r>
      <w:r>
        <w:rPr>
          <w:rFonts w:ascii="SimSun" w:hAnsi="SimSun" w:eastAsia="SimSun" w:cs="SimSun"/>
          <w:sz w:val="22"/>
          <w:szCs w:val="22"/>
          <w:spacing w:val="4"/>
        </w:rPr>
        <w:t xml:space="preserve"> </w:t>
      </w:r>
      <w:r>
        <w:rPr>
          <w:rFonts w:ascii="SimSun" w:hAnsi="SimSun" w:eastAsia="SimSun" w:cs="SimSun"/>
          <w:sz w:val="22"/>
          <w:szCs w:val="22"/>
          <w:spacing w:val="3"/>
        </w:rPr>
        <w:t>解了目录与文件及文件数据的组织关系。如果简单地概括一下，则创建文件应该包</w:t>
      </w:r>
      <w:r>
        <w:rPr>
          <w:rFonts w:ascii="SimSun" w:hAnsi="SimSun" w:eastAsia="SimSun" w:cs="SimSun"/>
          <w:sz w:val="22"/>
          <w:szCs w:val="22"/>
          <w:spacing w:val="11"/>
        </w:rPr>
        <w:t xml:space="preserve"> </w:t>
      </w:r>
      <w:r>
        <w:rPr>
          <w:rFonts w:ascii="SimSun" w:hAnsi="SimSun" w:eastAsia="SimSun" w:cs="SimSun"/>
          <w:sz w:val="22"/>
          <w:szCs w:val="22"/>
          <w:spacing w:val="-5"/>
        </w:rPr>
        <w:t>含以下几个步骤。</w:t>
      </w:r>
    </w:p>
    <w:p>
      <w:pPr>
        <w:ind w:left="450"/>
        <w:spacing w:before="34" w:line="219" w:lineRule="auto"/>
        <w:rPr>
          <w:rFonts w:ascii="SimSun" w:hAnsi="SimSun" w:eastAsia="SimSun" w:cs="SimSun"/>
          <w:sz w:val="22"/>
          <w:szCs w:val="22"/>
        </w:rPr>
      </w:pPr>
      <w:r>
        <w:rPr>
          <w:rFonts w:ascii="SimSun" w:hAnsi="SimSun" w:eastAsia="SimSun" w:cs="SimSun"/>
          <w:sz w:val="22"/>
          <w:szCs w:val="22"/>
          <w:spacing w:val="-1"/>
        </w:rPr>
        <w:t>(</w:t>
      </w:r>
      <w:r>
        <w:rPr>
          <w:rFonts w:ascii="SimSun" w:hAnsi="SimSun" w:eastAsia="SimSun" w:cs="SimSun"/>
          <w:sz w:val="22"/>
          <w:szCs w:val="22"/>
          <w:spacing w:val="-15"/>
        </w:rPr>
        <w:t xml:space="preserve"> </w:t>
      </w:r>
      <w:r>
        <w:rPr>
          <w:rFonts w:ascii="SimSun" w:hAnsi="SimSun" w:eastAsia="SimSun" w:cs="SimSun"/>
          <w:sz w:val="22"/>
          <w:szCs w:val="22"/>
          <w:spacing w:val="-1"/>
        </w:rPr>
        <w:t>1</w:t>
      </w:r>
      <w:r>
        <w:rPr>
          <w:rFonts w:ascii="SimSun" w:hAnsi="SimSun" w:eastAsia="SimSun" w:cs="SimSun"/>
          <w:sz w:val="22"/>
          <w:szCs w:val="22"/>
          <w:spacing w:val="-38"/>
        </w:rPr>
        <w:t xml:space="preserve"> </w:t>
      </w:r>
      <w:r>
        <w:rPr>
          <w:rFonts w:ascii="SimSun" w:hAnsi="SimSun" w:eastAsia="SimSun" w:cs="SimSun"/>
          <w:sz w:val="22"/>
          <w:szCs w:val="22"/>
          <w:spacing w:val="-1"/>
        </w:rPr>
        <w:t>)</w:t>
      </w:r>
      <w:r>
        <w:rPr>
          <w:rFonts w:ascii="SimSun" w:hAnsi="SimSun" w:eastAsia="SimSun" w:cs="SimSun"/>
          <w:sz w:val="22"/>
          <w:szCs w:val="22"/>
          <w:spacing w:val="-37"/>
        </w:rPr>
        <w:t xml:space="preserve"> </w:t>
      </w:r>
      <w:r>
        <w:rPr>
          <w:rFonts w:ascii="SimSun" w:hAnsi="SimSun" w:eastAsia="SimSun" w:cs="SimSun"/>
          <w:sz w:val="22"/>
          <w:szCs w:val="22"/>
          <w:spacing w:val="-1"/>
        </w:rPr>
        <w:t>从</w:t>
      </w:r>
      <w:r>
        <w:rPr>
          <w:rFonts w:ascii="Times New Roman" w:hAnsi="Times New Roman" w:eastAsia="Times New Roman" w:cs="Times New Roman"/>
          <w:sz w:val="22"/>
          <w:szCs w:val="22"/>
          <w:spacing w:val="-1"/>
        </w:rPr>
        <w:t>inode </w:t>
      </w:r>
      <w:r>
        <w:rPr>
          <w:rFonts w:ascii="SimSun" w:hAnsi="SimSun" w:eastAsia="SimSun" w:cs="SimSun"/>
          <w:sz w:val="22"/>
          <w:szCs w:val="22"/>
          <w:spacing w:val="-1"/>
        </w:rPr>
        <w:t>表中申请一个</w:t>
      </w:r>
      <w:r>
        <w:rPr>
          <w:rFonts w:ascii="Times New Roman" w:hAnsi="Times New Roman" w:eastAsia="Times New Roman" w:cs="Times New Roman"/>
          <w:sz w:val="22"/>
          <w:szCs w:val="22"/>
          <w:spacing w:val="-1"/>
        </w:rPr>
        <w:t>inode</w:t>
      </w:r>
      <w:r>
        <w:rPr>
          <w:rFonts w:ascii="SimSun" w:hAnsi="SimSun" w:eastAsia="SimSun" w:cs="SimSun"/>
          <w:sz w:val="22"/>
          <w:szCs w:val="22"/>
          <w:spacing w:val="-1"/>
        </w:rPr>
        <w:t>。</w:t>
      </w:r>
    </w:p>
    <w:p>
      <w:pPr>
        <w:ind w:left="450"/>
        <w:spacing w:before="109" w:line="219" w:lineRule="auto"/>
        <w:rPr>
          <w:rFonts w:ascii="SimSun" w:hAnsi="SimSun" w:eastAsia="SimSun" w:cs="SimSun"/>
          <w:sz w:val="22"/>
          <w:szCs w:val="22"/>
        </w:rPr>
      </w:pPr>
      <w:r>
        <w:rPr>
          <w:rFonts w:ascii="SimSun" w:hAnsi="SimSun" w:eastAsia="SimSun" w:cs="SimSun"/>
          <w:sz w:val="22"/>
          <w:szCs w:val="22"/>
          <w:spacing w:val="8"/>
        </w:rPr>
        <w:t>(2)在目录中创建一个目录项。</w:t>
      </w:r>
    </w:p>
    <w:p>
      <w:pPr>
        <w:ind w:left="450"/>
        <w:spacing w:before="109" w:line="219" w:lineRule="auto"/>
        <w:rPr>
          <w:rFonts w:ascii="SimSun" w:hAnsi="SimSun" w:eastAsia="SimSun" w:cs="SimSun"/>
          <w:sz w:val="22"/>
          <w:szCs w:val="22"/>
        </w:rPr>
      </w:pPr>
      <w:r>
        <w:rPr>
          <w:rFonts w:ascii="SimSun" w:hAnsi="SimSun" w:eastAsia="SimSun" w:cs="SimSun"/>
          <w:sz w:val="22"/>
          <w:szCs w:val="22"/>
          <w:spacing w:val="12"/>
        </w:rPr>
        <w:t>(3)申请磁盘空间存储数据(如果存在写数据)。</w:t>
      </w:r>
    </w:p>
    <w:p>
      <w:pPr>
        <w:ind w:right="839" w:firstLine="450"/>
        <w:spacing w:before="78" w:line="323" w:lineRule="auto"/>
        <w:rPr>
          <w:rFonts w:ascii="SimSun" w:hAnsi="SimSun" w:eastAsia="SimSun" w:cs="SimSun"/>
          <w:sz w:val="22"/>
          <w:szCs w:val="22"/>
        </w:rPr>
      </w:pPr>
      <w:r>
        <w:rPr>
          <w:rFonts w:ascii="SimSun" w:hAnsi="SimSun" w:eastAsia="SimSun" w:cs="SimSun"/>
          <w:sz w:val="22"/>
          <w:szCs w:val="22"/>
          <w:spacing w:val="8"/>
        </w:rPr>
        <w:t>本节将介绍</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8"/>
        </w:rPr>
        <w:t>2</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8"/>
        </w:rPr>
        <w:t>文件系统创建一个文件的流程及关键代码。在整个流程中将</w:t>
      </w:r>
      <w:r>
        <w:rPr>
          <w:rFonts w:ascii="SimSun" w:hAnsi="SimSun" w:eastAsia="SimSun" w:cs="SimSun"/>
          <w:sz w:val="22"/>
          <w:szCs w:val="22"/>
        </w:rPr>
        <w:t xml:space="preserve"> </w:t>
      </w:r>
      <w:r>
        <w:rPr>
          <w:rFonts w:ascii="SimSun" w:hAnsi="SimSun" w:eastAsia="SimSun" w:cs="SimSun"/>
          <w:sz w:val="22"/>
          <w:szCs w:val="22"/>
          <w:spacing w:val="2"/>
        </w:rPr>
        <w:t>涉及如何更改目录数据和申请</w:t>
      </w:r>
      <w:r>
        <w:rPr>
          <w:rFonts w:ascii="SimSun" w:hAnsi="SimSun" w:eastAsia="SimSun" w:cs="SimSun"/>
          <w:sz w:val="22"/>
          <w:szCs w:val="22"/>
        </w:rPr>
        <w:t>inode</w:t>
      </w:r>
      <w:r>
        <w:rPr>
          <w:rFonts w:ascii="SimSun" w:hAnsi="SimSun" w:eastAsia="SimSun" w:cs="SimSun"/>
          <w:sz w:val="22"/>
          <w:szCs w:val="22"/>
          <w:spacing w:val="-56"/>
        </w:rPr>
        <w:t xml:space="preserve"> </w:t>
      </w:r>
      <w:r>
        <w:rPr>
          <w:rFonts w:ascii="SimSun" w:hAnsi="SimSun" w:eastAsia="SimSun" w:cs="SimSun"/>
          <w:sz w:val="22"/>
          <w:szCs w:val="22"/>
          <w:spacing w:val="2"/>
        </w:rPr>
        <w:t>等内容。</w:t>
      </w:r>
    </w:p>
    <w:p>
      <w:pPr>
        <w:spacing w:line="323" w:lineRule="auto"/>
        <w:sectPr>
          <w:footerReference w:type="default" r:id="rId474"/>
          <w:pgSz w:w="9060" w:h="14150"/>
          <w:pgMar w:top="400" w:right="20" w:bottom="513" w:left="159" w:header="0" w:footer="315" w:gutter="0"/>
        </w:sectPr>
        <w:rPr>
          <w:rFonts w:ascii="SimSun" w:hAnsi="SimSun" w:eastAsia="SimSun" w:cs="SimSun"/>
          <w:sz w:val="22"/>
          <w:szCs w:val="22"/>
        </w:rPr>
      </w:pPr>
    </w:p>
    <w:p>
      <w:pPr>
        <w:ind w:left="173"/>
        <w:spacing w:before="34" w:line="219" w:lineRule="auto"/>
        <w:rPr>
          <w:rFonts w:ascii="SimSun" w:hAnsi="SimSun" w:eastAsia="SimSun" w:cs="SimSun"/>
          <w:sz w:val="21"/>
          <w:szCs w:val="21"/>
        </w:rPr>
      </w:pPr>
      <w:r>
        <w:drawing>
          <wp:anchor distT="0" distB="0" distL="0" distR="0" simplePos="0" relativeHeight="253235200" behindDoc="0" locked="0" layoutInCell="0" allowOverlap="1">
            <wp:simplePos x="0" y="0"/>
            <wp:positionH relativeFrom="page">
              <wp:posOffset>444484</wp:posOffset>
            </wp:positionH>
            <wp:positionV relativeFrom="page">
              <wp:posOffset>0</wp:posOffset>
            </wp:positionV>
            <wp:extent cx="6385" cy="634987"/>
            <wp:effectExtent l="0" t="0" r="0" b="0"/>
            <wp:wrapNone/>
            <wp:docPr id="518" name="IM 518"/>
            <wp:cNvGraphicFramePr/>
            <a:graphic>
              <a:graphicData uri="http://schemas.openxmlformats.org/drawingml/2006/picture">
                <pic:pic>
                  <pic:nvPicPr>
                    <pic:cNvPr id="518" name="IM 518"/>
                    <pic:cNvPicPr/>
                  </pic:nvPicPr>
                  <pic:blipFill>
                    <a:blip r:embed="rId477"/>
                    <a:stretch>
                      <a:fillRect/>
                    </a:stretch>
                  </pic:blipFill>
                  <pic:spPr>
                    <a:xfrm rot="0">
                      <a:off x="0" y="0"/>
                      <a:ext cx="6385" cy="634987"/>
                    </a:xfrm>
                    <a:prstGeom prst="rect">
                      <a:avLst/>
                    </a:prstGeom>
                  </pic:spPr>
                </pic:pic>
              </a:graphicData>
            </a:graphic>
          </wp:anchor>
        </w:drawing>
      </w:r>
      <w:r>
        <w:rPr>
          <w:rFonts w:ascii="SimSun" w:hAnsi="SimSun" w:eastAsia="SimSun" w:cs="SimSun"/>
          <w:sz w:val="21"/>
          <w:szCs w:val="21"/>
          <w:b/>
          <w:bCs/>
        </w:rPr>
        <w:t>文件系统技术内幕</w:t>
      </w:r>
    </w:p>
    <w:p>
      <w:pPr>
        <w:ind w:left="170"/>
        <w:spacing w:before="75" w:line="219" w:lineRule="auto"/>
        <w:rPr>
          <w:rFonts w:ascii="SimSun" w:hAnsi="SimSun" w:eastAsia="SimSun" w:cs="SimSun"/>
          <w:sz w:val="21"/>
          <w:szCs w:val="21"/>
        </w:rPr>
      </w:pPr>
      <w:r>
        <w:rPr>
          <w:rFonts w:ascii="SimSun" w:hAnsi="SimSun" w:eastAsia="SimSun" w:cs="SimSun"/>
          <w:sz w:val="21"/>
          <w:szCs w:val="21"/>
          <w:spacing w:val="-14"/>
        </w:rPr>
        <w:t>大数据时代海量数据存储之道</w:t>
      </w:r>
    </w:p>
    <w:p>
      <w:pPr>
        <w:spacing w:line="252" w:lineRule="auto"/>
        <w:rPr>
          <w:rFonts w:ascii="Arial"/>
          <w:sz w:val="21"/>
        </w:rPr>
      </w:pPr>
      <w:r/>
    </w:p>
    <w:p>
      <w:pPr>
        <w:pStyle w:val="BodyText"/>
        <w:ind w:left="173"/>
        <w:spacing w:before="94" w:line="222" w:lineRule="auto"/>
        <w:outlineLvl w:val="1"/>
        <w:rPr>
          <w:sz w:val="29"/>
          <w:szCs w:val="29"/>
        </w:rPr>
      </w:pPr>
      <w:bookmarkStart w:name="bookmark68" w:id="270"/>
      <w:bookmarkEnd w:id="270"/>
      <w:r>
        <w:rPr>
          <w:rFonts w:ascii="SimSun" w:hAnsi="SimSun" w:eastAsia="SimSun" w:cs="SimSun"/>
          <w:sz w:val="29"/>
          <w:szCs w:val="29"/>
          <w:b/>
          <w:bCs/>
          <w:spacing w:val="-13"/>
        </w:rPr>
        <w:t>4.5.1</w:t>
      </w:r>
      <w:r>
        <w:rPr>
          <w:rFonts w:ascii="SimSun" w:hAnsi="SimSun" w:eastAsia="SimSun" w:cs="SimSun"/>
          <w:sz w:val="29"/>
          <w:szCs w:val="29"/>
          <w:spacing w:val="101"/>
        </w:rPr>
        <w:t xml:space="preserve"> </w:t>
      </w:r>
      <w:r>
        <w:rPr>
          <w:sz w:val="29"/>
          <w:szCs w:val="29"/>
          <w:b/>
          <w:bCs/>
          <w:spacing w:val="-13"/>
        </w:rPr>
        <w:t>创建普通文件</w:t>
      </w:r>
    </w:p>
    <w:p>
      <w:pPr>
        <w:ind w:left="170" w:right="42" w:firstLine="459"/>
        <w:spacing w:before="279" w:line="308" w:lineRule="auto"/>
        <w:jc w:val="both"/>
        <w:rPr>
          <w:rFonts w:ascii="SimSun" w:hAnsi="SimSun" w:eastAsia="SimSun" w:cs="SimSun"/>
          <w:sz w:val="21"/>
          <w:szCs w:val="21"/>
        </w:rPr>
      </w:pPr>
      <w:r>
        <w:rPr>
          <w:rFonts w:ascii="SimSun" w:hAnsi="SimSun" w:eastAsia="SimSun" w:cs="SimSun"/>
          <w:sz w:val="21"/>
          <w:szCs w:val="21"/>
          <w:spacing w:val="11"/>
        </w:rPr>
        <w:t>创建文件的操作通常由用户态发起，通过虚拟文件系统中的</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create</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1"/>
        </w:rPr>
        <w:t>函数调</w:t>
      </w:r>
      <w:r>
        <w:rPr>
          <w:rFonts w:ascii="SimSun" w:hAnsi="SimSun" w:eastAsia="SimSun" w:cs="SimSun"/>
          <w:sz w:val="21"/>
          <w:szCs w:val="21"/>
        </w:rPr>
        <w:t xml:space="preserve"> </w:t>
      </w:r>
      <w:r>
        <w:rPr>
          <w:rFonts w:ascii="SimSun" w:hAnsi="SimSun" w:eastAsia="SimSun" w:cs="SimSun"/>
          <w:sz w:val="21"/>
          <w:szCs w:val="21"/>
          <w:spacing w:val="22"/>
        </w:rPr>
        <w:t>用文件系统的</w:t>
      </w:r>
      <w:r>
        <w:rPr>
          <w:rFonts w:ascii="SimSun" w:hAnsi="SimSun" w:eastAsia="SimSun" w:cs="SimSun"/>
          <w:sz w:val="21"/>
          <w:szCs w:val="21"/>
          <w:spacing w:val="-60"/>
        </w:rPr>
        <w:t xml:space="preserve"> </w:t>
      </w:r>
      <w:r>
        <w:rPr>
          <w:rFonts w:ascii="Times New Roman" w:hAnsi="Times New Roman" w:eastAsia="Times New Roman" w:cs="Times New Roman"/>
          <w:sz w:val="21"/>
          <w:szCs w:val="21"/>
        </w:rPr>
        <w:t>create</w:t>
      </w:r>
      <w:r>
        <w:rPr>
          <w:rFonts w:ascii="Times New Roman" w:hAnsi="Times New Roman" w:eastAsia="Times New Roman" w:cs="Times New Roman"/>
          <w:sz w:val="21"/>
          <w:szCs w:val="21"/>
          <w:spacing w:val="22"/>
        </w:rPr>
        <w:t>()  </w:t>
      </w:r>
      <w:r>
        <w:rPr>
          <w:rFonts w:ascii="SimSun" w:hAnsi="SimSun" w:eastAsia="SimSun" w:cs="SimSun"/>
          <w:sz w:val="21"/>
          <w:szCs w:val="21"/>
          <w:spacing w:val="22"/>
        </w:rPr>
        <w:t>函数完成具体工作。对于</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22"/>
        </w:rPr>
        <w:t>2</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22"/>
        </w:rPr>
        <w:t>文件系统，调用的接口是</w:t>
      </w:r>
      <w:r>
        <w:rPr>
          <w:rFonts w:ascii="SimSun" w:hAnsi="SimSun" w:eastAsia="SimSun" w:cs="SimSun"/>
          <w:sz w:val="21"/>
          <w:szCs w:val="21"/>
          <w:spacing w:val="2"/>
        </w:rPr>
        <w:t xml:space="preserve"> </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4"/>
        </w:rPr>
        <w:t>2_</w:t>
      </w:r>
      <w:r>
        <w:rPr>
          <w:rFonts w:ascii="Times New Roman" w:hAnsi="Times New Roman" w:eastAsia="Times New Roman" w:cs="Times New Roman"/>
          <w:sz w:val="21"/>
          <w:szCs w:val="21"/>
        </w:rPr>
        <w:t>create</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4"/>
        </w:rPr>
        <w:t>函数，该函数的源代码如代码4-6</w:t>
      </w:r>
      <w:r>
        <w:rPr>
          <w:rFonts w:ascii="SimSun" w:hAnsi="SimSun" w:eastAsia="SimSun" w:cs="SimSun"/>
          <w:sz w:val="21"/>
          <w:szCs w:val="21"/>
          <w:spacing w:val="13"/>
        </w:rPr>
        <w:t>所示。</w:t>
      </w:r>
    </w:p>
    <w:p>
      <w:pPr>
        <w:pStyle w:val="BodyText"/>
        <w:ind w:left="2493"/>
        <w:spacing w:before="88" w:line="221" w:lineRule="auto"/>
        <w:rPr>
          <w:sz w:val="21"/>
          <w:szCs w:val="21"/>
        </w:rPr>
      </w:pPr>
      <w:r>
        <w:rPr>
          <w:sz w:val="21"/>
          <w:szCs w:val="21"/>
          <w:b/>
          <w:bCs/>
          <w:spacing w:val="-6"/>
        </w:rPr>
        <w:t>代码4-6</w:t>
      </w:r>
      <w:r>
        <w:rPr>
          <w:sz w:val="21"/>
          <w:szCs w:val="21"/>
          <w:spacing w:val="-6"/>
        </w:rPr>
        <w:t xml:space="preserve"> </w:t>
      </w:r>
      <w:r>
        <w:rPr>
          <w:rFonts w:ascii="SimSun" w:hAnsi="SimSun" w:eastAsia="SimSun" w:cs="SimSun"/>
          <w:sz w:val="21"/>
          <w:szCs w:val="21"/>
          <w:b/>
          <w:bCs/>
          <w:spacing w:val="-6"/>
        </w:rPr>
        <w:t>Ext2</w:t>
      </w:r>
      <w:r>
        <w:rPr>
          <w:sz w:val="21"/>
          <w:szCs w:val="21"/>
          <w:b/>
          <w:bCs/>
          <w:spacing w:val="-6"/>
        </w:rPr>
        <w:t>文件系统创建文件的接口</w:t>
      </w:r>
    </w:p>
    <w:p>
      <w:pPr>
        <w:ind w:firstLine="150"/>
        <w:spacing w:before="89" w:line="4236" w:lineRule="exact"/>
        <w:rPr/>
      </w:pPr>
      <w:r>
        <w:rPr>
          <w:position w:val="-84"/>
        </w:rPr>
        <w:pict>
          <v:group id="_x0000_s698" style="mso-position-vertical-relative:line;mso-position-horizontal-relative:char;width:403.55pt;height:211.8pt;" filled="false" stroked="false" coordsize="8070,4236" coordorigin="0,0">
            <v:shape id="_x0000_s700" style="position:absolute;left:0;top:5;width:8070;height:4220;" filled="false" stroked="false" type="#_x0000_t75">
              <v:imagedata o:title="" r:id="rId478"/>
            </v:shape>
            <v:shape id="_x0000_s702" style="position:absolute;left:-20;top:-20;width:8110;height:4276;" filled="false" stroked="false" type="#_x0000_t202">
              <v:fill on="false"/>
              <v:stroke on="false"/>
              <v:path/>
              <v:imagedata o:title=""/>
              <o:lock v:ext="edit" aspectratio="false"/>
              <v:textbox inset="0mm,0mm,0mm,0mm">
                <w:txbxContent>
                  <w:p>
                    <w:pPr>
                      <w:ind w:left="40"/>
                      <w:spacing w:before="19"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1"/>
                      </w:rPr>
                      <w:t>fs/ext2/namei.c</w:t>
                    </w:r>
                  </w:p>
                  <w:p>
                    <w:pPr>
                      <w:ind w:left="40" w:right="1493"/>
                      <w:spacing w:before="144" w:line="237" w:lineRule="auto"/>
                      <w:rPr>
                        <w:rFonts w:ascii="SimSun" w:hAnsi="SimSun" w:eastAsia="SimSun" w:cs="SimSun"/>
                        <w:sz w:val="21"/>
                        <w:szCs w:val="21"/>
                      </w:rPr>
                    </w:pPr>
                    <w:r>
                      <w:rPr>
                        <w:rFonts w:ascii="Times New Roman" w:hAnsi="Times New Roman" w:eastAsia="Times New Roman" w:cs="Times New Roman"/>
                        <w:sz w:val="15"/>
                        <w:szCs w:val="15"/>
                        <w:color w:val="FFFFFF"/>
                      </w:rPr>
                      <w:t>95                 </w:t>
                    </w:r>
                    <w:r>
                      <w:rPr>
                        <w:rFonts w:ascii="Times New Roman" w:hAnsi="Times New Roman" w:eastAsia="Times New Roman" w:cs="Times New Roman"/>
                        <w:sz w:val="15"/>
                        <w:szCs w:val="15"/>
                      </w:rPr>
                      <w:t>static     int      ext2_create(struct     inode*dir,struct     dentry*dentry,um</w:t>
                    </w:r>
                    <w:r>
                      <w:rPr>
                        <w:rFonts w:ascii="Times New Roman" w:hAnsi="Times New Roman" w:eastAsia="Times New Roman" w:cs="Times New Roman"/>
                        <w:sz w:val="15"/>
                        <w:szCs w:val="15"/>
                        <w:spacing w:val="-1"/>
                      </w:rPr>
                      <w:t>ode_tmode,bool     excl)</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position w:val="2"/>
                      </w:rPr>
                      <w:t>96                  </w:t>
                    </w:r>
                    <w:r>
                      <w:rPr>
                        <w:rFonts w:ascii="SimSun" w:hAnsi="SimSun" w:eastAsia="SimSun" w:cs="SimSun"/>
                        <w:sz w:val="21"/>
                        <w:szCs w:val="21"/>
                        <w:spacing w:val="-1"/>
                        <w:position w:val="-1"/>
                      </w:rPr>
                      <w:t>(</w:t>
                    </w:r>
                  </w:p>
                  <w:p>
                    <w:pPr>
                      <w:ind w:left="40"/>
                      <w:spacing w:before="24"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97</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structinode     *inode;</w:t>
                    </w:r>
                  </w:p>
                  <w:p>
                    <w:pPr>
                      <w:ind w:left="40" w:right="6500"/>
                      <w:spacing w:before="107" w:line="26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2"/>
                      </w:rPr>
                      <w:t>98</w:t>
                    </w:r>
                    <w:r>
                      <w:rPr>
                        <w:rFonts w:ascii="Times New Roman" w:hAnsi="Times New Roman" w:eastAsia="Times New Roman" w:cs="Times New Roman"/>
                        <w:sz w:val="15"/>
                        <w:szCs w:val="15"/>
                        <w:color w:val="FFFFFF"/>
                      </w:rPr>
                      <w:t xml:space="preserve">                          </w:t>
                    </w:r>
                    <w:r>
                      <w:rPr>
                        <w:rFonts w:ascii="Times New Roman" w:hAnsi="Times New Roman" w:eastAsia="Times New Roman" w:cs="Times New Roman"/>
                        <w:sz w:val="15"/>
                        <w:szCs w:val="15"/>
                        <w:color w:val="FFFFFF"/>
                        <w:spacing w:val="-2"/>
                      </w:rPr>
                      <w:t>int</w:t>
                    </w:r>
                    <w:r>
                      <w:rPr>
                        <w:rFonts w:ascii="Times New Roman" w:hAnsi="Times New Roman" w:eastAsia="Times New Roman" w:cs="Times New Roman"/>
                        <w:sz w:val="15"/>
                        <w:szCs w:val="15"/>
                        <w:color w:val="FFFFFF"/>
                        <w:spacing w:val="9"/>
                        <w:w w:val="102"/>
                      </w:rPr>
                      <w:t xml:space="preserve">  </w:t>
                    </w:r>
                    <w:r>
                      <w:rPr>
                        <w:rFonts w:ascii="Times New Roman" w:hAnsi="Times New Roman" w:eastAsia="Times New Roman" w:cs="Times New Roman"/>
                        <w:sz w:val="15"/>
                        <w:szCs w:val="15"/>
                        <w:color w:val="FFFFFF"/>
                        <w:spacing w:val="-2"/>
                      </w:rPr>
                      <w:t>err;</w:t>
                    </w:r>
                    <w:r>
                      <w:rPr>
                        <w:rFonts w:ascii="Times New Roman" w:hAnsi="Times New Roman" w:eastAsia="Times New Roman" w:cs="Times New Roman"/>
                        <w:sz w:val="15"/>
                        <w:szCs w:val="15"/>
                        <w:color w:val="FFFFFF"/>
                      </w:rPr>
                      <w:t xml:space="preserve"> </w:t>
                    </w:r>
                    <w:r>
                      <w:rPr>
                        <w:rFonts w:ascii="Times New Roman" w:hAnsi="Times New Roman" w:eastAsia="Times New Roman" w:cs="Times New Roman"/>
                        <w:sz w:val="15"/>
                        <w:szCs w:val="15"/>
                        <w:color w:val="FFFFFF"/>
                        <w:spacing w:val="-2"/>
                      </w:rPr>
                      <w:t>99</w:t>
                    </w:r>
                  </w:p>
                  <w:p>
                    <w:pPr>
                      <w:ind w:left="40"/>
                      <w:spacing w:before="95"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100</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err=dquot_initialize(dir);</w:t>
                    </w:r>
                  </w:p>
                  <w:p>
                    <w:pPr>
                      <w:ind w:left="40"/>
                      <w:spacing w:before="7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2"/>
                      </w:rPr>
                      <w:t>101                   </w:t>
                    </w:r>
                    <w:r>
                      <w:rPr>
                        <w:rFonts w:ascii="Times New Roman" w:hAnsi="Times New Roman" w:eastAsia="Times New Roman" w:cs="Times New Roman"/>
                        <w:sz w:val="15"/>
                        <w:szCs w:val="15"/>
                        <w:spacing w:val="-2"/>
                        <w:position w:val="-2"/>
                      </w:rPr>
                      <w:t xml:space="preserve">      </w:t>
                    </w:r>
                    <w:r>
                      <w:rPr>
                        <w:rFonts w:ascii="Times New Roman" w:hAnsi="Times New Roman" w:eastAsia="Times New Roman" w:cs="Times New Roman"/>
                        <w:sz w:val="15"/>
                        <w:szCs w:val="15"/>
                        <w:spacing w:val="-2"/>
                      </w:rPr>
                      <w:t>if(err)</w:t>
                    </w:r>
                  </w:p>
                  <w:p>
                    <w:pPr>
                      <w:ind w:left="40" w:right="5960"/>
                      <w:spacing w:before="104" w:line="22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position w:val="-3"/>
                      </w:rPr>
                      <w:t>102</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15"/>
                        <w:szCs w:val="15"/>
                        <w:spacing w:val="-2"/>
                        <w:position w:val="1"/>
                      </w:rPr>
                      <w:t>return   err;</w:t>
                    </w:r>
                    <w:r>
                      <w:rPr>
                        <w:rFonts w:ascii="Times New Roman" w:hAnsi="Times New Roman" w:eastAsia="Times New Roman" w:cs="Times New Roman"/>
                        <w:sz w:val="15"/>
                        <w:szCs w:val="15"/>
                        <w:spacing w:val="4"/>
                        <w:position w:val="1"/>
                      </w:rPr>
                      <w:t xml:space="preserve"> </w:t>
                    </w:r>
                    <w:r>
                      <w:rPr>
                        <w:rFonts w:ascii="Times New Roman" w:hAnsi="Times New Roman" w:eastAsia="Times New Roman" w:cs="Times New Roman"/>
                        <w:sz w:val="15"/>
                        <w:szCs w:val="15"/>
                        <w:spacing w:val="-4"/>
                      </w:rPr>
                      <w:t>103</w:t>
                    </w:r>
                  </w:p>
                  <w:p>
                    <w:pPr>
                      <w:ind w:left="40"/>
                      <w:spacing w:before="64" w:line="21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104                   </w:t>
                    </w:r>
                    <w:r>
                      <w:rPr>
                        <w:rFonts w:ascii="Times New Roman" w:hAnsi="Times New Roman" w:eastAsia="Times New Roman" w:cs="Times New Roman"/>
                        <w:sz w:val="15"/>
                        <w:szCs w:val="15"/>
                      </w:rPr>
                      <w:t xml:space="preserve">     inode=ext2_new_inode(dir,mode,&amp;dentry-&gt;d_name);                           </w:t>
                    </w:r>
                    <w:r>
                      <w:rPr>
                        <w:rFonts w:ascii="FangSong" w:hAnsi="FangSong" w:eastAsia="FangSong" w:cs="FangSong"/>
                        <w:sz w:val="15"/>
                        <w:szCs w:val="15"/>
                        <w:position w:val="1"/>
                      </w:rPr>
                      <w:t>分配</w:t>
                    </w:r>
                    <w:r>
                      <w:rPr>
                        <w:rFonts w:ascii="FangSong" w:hAnsi="FangSong" w:eastAsia="FangSong" w:cs="FangSong"/>
                        <w:sz w:val="15"/>
                        <w:szCs w:val="15"/>
                        <w:spacing w:val="-39"/>
                        <w:position w:val="1"/>
                      </w:rPr>
                      <w:t xml:space="preserve"> </w:t>
                    </w:r>
                    <w:r>
                      <w:rPr>
                        <w:rFonts w:ascii="FangSong" w:hAnsi="FangSong" w:eastAsia="FangSong" w:cs="FangSong"/>
                        <w:sz w:val="15"/>
                        <w:szCs w:val="15"/>
                        <w:position w:val="1"/>
                      </w:rPr>
                      <w:t>一</w:t>
                    </w:r>
                    <w:r>
                      <w:rPr>
                        <w:rFonts w:ascii="FangSong" w:hAnsi="FangSong" w:eastAsia="FangSong" w:cs="FangSong"/>
                        <w:sz w:val="15"/>
                        <w:szCs w:val="15"/>
                        <w:spacing w:val="-42"/>
                        <w:position w:val="1"/>
                      </w:rPr>
                      <w:t xml:space="preserve"> </w:t>
                    </w:r>
                    <w:r>
                      <w:rPr>
                        <w:rFonts w:ascii="FangSong" w:hAnsi="FangSong" w:eastAsia="FangSong" w:cs="FangSong"/>
                        <w:sz w:val="15"/>
                        <w:szCs w:val="15"/>
                        <w:position w:val="1"/>
                      </w:rPr>
                      <w:t>个新的</w:t>
                    </w:r>
                    <w:r>
                      <w:rPr>
                        <w:rFonts w:ascii="Times New Roman" w:hAnsi="Times New Roman" w:eastAsia="Times New Roman" w:cs="Times New Roman"/>
                        <w:sz w:val="15"/>
                        <w:szCs w:val="15"/>
                        <w:position w:val="1"/>
                      </w:rPr>
                      <w:t>inode</w:t>
                    </w:r>
                  </w:p>
                  <w:p>
                    <w:pPr>
                      <w:ind w:left="40"/>
                      <w:spacing w:before="10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2"/>
                      </w:rPr>
                      <w:t>105</w:t>
                    </w:r>
                    <w:r>
                      <w:rPr>
                        <w:rFonts w:ascii="Times New Roman" w:hAnsi="Times New Roman" w:eastAsia="Times New Roman" w:cs="Times New Roman"/>
                        <w:sz w:val="15"/>
                        <w:szCs w:val="15"/>
                        <w:color w:val="FFFFFF"/>
                        <w:spacing w:val="1"/>
                      </w:rPr>
                      <w:t xml:space="preserve">                        </w:t>
                    </w:r>
                    <w:r>
                      <w:rPr>
                        <w:rFonts w:ascii="Times New Roman" w:hAnsi="Times New Roman" w:eastAsia="Times New Roman" w:cs="Times New Roman"/>
                        <w:sz w:val="15"/>
                        <w:szCs w:val="15"/>
                        <w:spacing w:val="-2"/>
                      </w:rPr>
                      <w:t>f(IS_ERR(inode))</w:t>
                    </w:r>
                  </w:p>
                  <w:p>
                    <w:pPr>
                      <w:ind w:left="40" w:right="4960"/>
                      <w:spacing w:before="92" w:line="26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106                                  return  </w:t>
                    </w:r>
                    <w:r>
                      <w:rPr>
                        <w:rFonts w:ascii="Times New Roman" w:hAnsi="Times New Roman" w:eastAsia="Times New Roman" w:cs="Times New Roman"/>
                        <w:sz w:val="15"/>
                        <w:szCs w:val="15"/>
                        <w:spacing w:val="-1"/>
                      </w:rPr>
                      <w:t xml:space="preserve">  PTR_ERR(inode);</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rPr>
                      <w:t>107</w:t>
                    </w:r>
                  </w:p>
                  <w:p>
                    <w:pPr>
                      <w:ind w:left="40"/>
                      <w:spacing w:before="73" w:line="219" w:lineRule="auto"/>
                      <w:rPr>
                        <w:rFonts w:ascii="FangSong" w:hAnsi="FangSong" w:eastAsia="FangSong" w:cs="FangSong"/>
                        <w:sz w:val="15"/>
                        <w:szCs w:val="15"/>
                      </w:rPr>
                    </w:pPr>
                    <w:r>
                      <w:rPr>
                        <w:rFonts w:ascii="Times New Roman" w:hAnsi="Times New Roman" w:eastAsia="Times New Roman" w:cs="Times New Roman"/>
                        <w:sz w:val="15"/>
                        <w:szCs w:val="15"/>
                      </w:rPr>
                      <w:t>108                        ext2_set_file_ops(inode);                                                                     </w:t>
                    </w:r>
                    <w:r>
                      <w:rPr>
                        <w:rFonts w:ascii="FangSong" w:hAnsi="FangSong" w:eastAsia="FangSong" w:cs="FangSong"/>
                        <w:sz w:val="15"/>
                        <w:szCs w:val="15"/>
                      </w:rPr>
                      <w:t>/</w:t>
                    </w:r>
                    <w:r>
                      <w:rPr>
                        <w:rFonts w:ascii="FangSong" w:hAnsi="FangSong" w:eastAsia="FangSong" w:cs="FangSong"/>
                        <w:sz w:val="15"/>
                        <w:szCs w:val="15"/>
                      </w:rPr>
                      <w:t xml:space="preserve">  </w:t>
                    </w:r>
                    <w:r>
                      <w:rPr>
                        <w:rFonts w:ascii="FangSong" w:hAnsi="FangSong" w:eastAsia="FangSong" w:cs="FangSong"/>
                        <w:sz w:val="15"/>
                        <w:szCs w:val="15"/>
                      </w:rPr>
                      <w:t>为</w:t>
                    </w:r>
                    <w:r>
                      <w:rPr>
                        <w:rFonts w:ascii="SimSun" w:hAnsi="SimSun" w:eastAsia="SimSun" w:cs="SimSun"/>
                        <w:sz w:val="15"/>
                        <w:szCs w:val="15"/>
                      </w:rPr>
                      <w:t>inode</w:t>
                    </w:r>
                    <w:r>
                      <w:rPr>
                        <w:rFonts w:ascii="SimSun" w:hAnsi="SimSun" w:eastAsia="SimSun" w:cs="SimSun"/>
                        <w:sz w:val="15"/>
                        <w:szCs w:val="15"/>
                        <w:spacing w:val="47"/>
                        <w:w w:val="101"/>
                      </w:rPr>
                      <w:t xml:space="preserve"> </w:t>
                    </w:r>
                    <w:r>
                      <w:rPr>
                        <w:rFonts w:ascii="FangSong" w:hAnsi="FangSong" w:eastAsia="FangSong" w:cs="FangSong"/>
                        <w:sz w:val="15"/>
                        <w:szCs w:val="15"/>
                      </w:rPr>
                      <w:t>设置操作文件的函数指针</w:t>
                    </w:r>
                  </w:p>
                  <w:p>
                    <w:pPr>
                      <w:ind w:left="40"/>
                      <w:spacing w:before="8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rPr>
                      <w:t>109                        </w:t>
                    </w:r>
                    <w:r>
                      <w:rPr>
                        <w:rFonts w:ascii="Times New Roman" w:hAnsi="Times New Roman" w:eastAsia="Times New Roman" w:cs="Times New Roman"/>
                        <w:sz w:val="15"/>
                        <w:szCs w:val="15"/>
                      </w:rPr>
                      <w:t>mark_inode_dirt</w:t>
                    </w:r>
                    <w:r>
                      <w:rPr>
                        <w:rFonts w:ascii="Times New Roman" w:hAnsi="Times New Roman" w:eastAsia="Times New Roman" w:cs="Times New Roman"/>
                        <w:sz w:val="15"/>
                        <w:szCs w:val="15"/>
                        <w:spacing w:val="-1"/>
                      </w:rPr>
                      <w:t>y(inode);</w:t>
                    </w:r>
                  </w:p>
                  <w:p>
                    <w:pPr>
                      <w:ind w:left="40"/>
                      <w:spacing w:before="72" w:line="220" w:lineRule="auto"/>
                      <w:rPr>
                        <w:rFonts w:ascii="FangSong" w:hAnsi="FangSong" w:eastAsia="FangSong" w:cs="FangSong"/>
                        <w:sz w:val="15"/>
                        <w:szCs w:val="15"/>
                      </w:rPr>
                    </w:pPr>
                    <w:r>
                      <w:rPr>
                        <w:rFonts w:ascii="Times New Roman" w:hAnsi="Times New Roman" w:eastAsia="Times New Roman" w:cs="Times New Roman"/>
                        <w:sz w:val="15"/>
                        <w:szCs w:val="15"/>
                        <w:spacing w:val="3"/>
                        <w:position w:val="-1"/>
                      </w:rPr>
                      <w:t>110                     </w:t>
                    </w:r>
                    <w:r>
                      <w:rPr>
                        <w:rFonts w:ascii="Times New Roman" w:hAnsi="Times New Roman" w:eastAsia="Times New Roman" w:cs="Times New Roman"/>
                        <w:sz w:val="15"/>
                        <w:szCs w:val="15"/>
                        <w:spacing w:val="2"/>
                        <w:position w:val="-1"/>
                      </w:rPr>
                      <w:t xml:space="preserve">  </w:t>
                    </w:r>
                    <w:r>
                      <w:rPr>
                        <w:rFonts w:ascii="Times New Roman" w:hAnsi="Times New Roman" w:eastAsia="Times New Roman" w:cs="Times New Roman"/>
                        <w:sz w:val="15"/>
                        <w:szCs w:val="15"/>
                      </w:rPr>
                      <w:t>return</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rPr>
                      <w:t>ext</w:t>
                    </w:r>
                    <w:r>
                      <w:rPr>
                        <w:rFonts w:ascii="Times New Roman" w:hAnsi="Times New Roman" w:eastAsia="Times New Roman" w:cs="Times New Roman"/>
                        <w:sz w:val="15"/>
                        <w:szCs w:val="15"/>
                        <w:spacing w:val="2"/>
                      </w:rPr>
                      <w:t>2_</w:t>
                    </w:r>
                    <w:r>
                      <w:rPr>
                        <w:rFonts w:ascii="Times New Roman" w:hAnsi="Times New Roman" w:eastAsia="Times New Roman" w:cs="Times New Roman"/>
                        <w:sz w:val="15"/>
                        <w:szCs w:val="15"/>
                      </w:rPr>
                      <w:t>add</w:t>
                    </w:r>
                    <w:r>
                      <w:rPr>
                        <w:rFonts w:ascii="Times New Roman" w:hAnsi="Times New Roman" w:eastAsia="Times New Roman" w:cs="Times New Roman"/>
                        <w:sz w:val="15"/>
                        <w:szCs w:val="15"/>
                        <w:spacing w:val="2"/>
                      </w:rPr>
                      <w:t>_</w:t>
                    </w:r>
                    <w:r>
                      <w:rPr>
                        <w:rFonts w:ascii="Times New Roman" w:hAnsi="Times New Roman" w:eastAsia="Times New Roman" w:cs="Times New Roman"/>
                        <w:sz w:val="15"/>
                        <w:szCs w:val="15"/>
                      </w:rPr>
                      <w:t>nondir</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dentry</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inode</w:t>
                    </w:r>
                    <w:r>
                      <w:rPr>
                        <w:rFonts w:ascii="Times New Roman" w:hAnsi="Times New Roman" w:eastAsia="Times New Roman" w:cs="Times New Roman"/>
                        <w:sz w:val="15"/>
                        <w:szCs w:val="15"/>
                        <w:spacing w:val="2"/>
                      </w:rPr>
                      <w:t>);                                         </w:t>
                    </w:r>
                    <w:r>
                      <w:rPr>
                        <w:rFonts w:ascii="FangSong" w:hAnsi="FangSong" w:eastAsia="FangSong" w:cs="FangSong"/>
                        <w:sz w:val="15"/>
                        <w:szCs w:val="15"/>
                        <w:spacing w:val="2"/>
                      </w:rPr>
                      <w:t>//在目录中添加一项内容</w:t>
                    </w:r>
                  </w:p>
                  <w:p>
                    <w:pPr>
                      <w:ind w:left="40"/>
                      <w:spacing w:before="69"/>
                      <w:rPr>
                        <w:sz w:val="15"/>
                        <w:szCs w:val="15"/>
                      </w:rPr>
                    </w:pPr>
                    <w:r>
                      <w:rPr>
                        <w:rFonts w:ascii="Times New Roman" w:hAnsi="Times New Roman" w:eastAsia="Times New Roman" w:cs="Times New Roman"/>
                        <w:sz w:val="15"/>
                        <w:szCs w:val="15"/>
                        <w:color w:val="FFFFFF"/>
                        <w:spacing w:val="-4"/>
                      </w:rPr>
                      <w:t>111                  </w:t>
                    </w:r>
                    <w:r>
                      <w:rPr>
                        <w:sz w:val="15"/>
                        <w:szCs w:val="15"/>
                        <w:position w:val="-4"/>
                      </w:rPr>
                      <w:drawing>
                        <wp:inline distT="0" distB="0" distL="0" distR="0">
                          <wp:extent cx="50799" cy="114292"/>
                          <wp:effectExtent l="0" t="0" r="0" b="0"/>
                          <wp:docPr id="520" name="IM 520"/>
                          <wp:cNvGraphicFramePr/>
                          <a:graphic>
                            <a:graphicData uri="http://schemas.openxmlformats.org/drawingml/2006/picture">
                              <pic:pic>
                                <pic:nvPicPr>
                                  <pic:cNvPr id="520" name="IM 520"/>
                                  <pic:cNvPicPr/>
                                </pic:nvPicPr>
                                <pic:blipFill>
                                  <a:blip r:embed="rId479"/>
                                  <a:stretch>
                                    <a:fillRect/>
                                  </a:stretch>
                                </pic:blipFill>
                                <pic:spPr>
                                  <a:xfrm rot="0">
                                    <a:off x="0" y="0"/>
                                    <a:ext cx="50799" cy="114292"/>
                                  </a:xfrm>
                                  <a:prstGeom prst="rect">
                                    <a:avLst/>
                                  </a:prstGeom>
                                </pic:spPr>
                              </pic:pic>
                            </a:graphicData>
                          </a:graphic>
                        </wp:inline>
                      </w:drawing>
                    </w:r>
                  </w:p>
                </w:txbxContent>
              </v:textbox>
            </v:shape>
          </v:group>
        </w:pict>
      </w:r>
    </w:p>
    <w:p>
      <w:pPr>
        <w:ind w:left="170" w:firstLine="499"/>
        <w:spacing w:before="129" w:line="307" w:lineRule="auto"/>
        <w:jc w:val="both"/>
        <w:rPr>
          <w:rFonts w:ascii="SimSun" w:hAnsi="SimSun" w:eastAsia="SimSun" w:cs="SimSun"/>
          <w:sz w:val="21"/>
          <w:szCs w:val="21"/>
        </w:rPr>
      </w:pPr>
      <w:r>
        <w:rPr>
          <w:rFonts w:ascii="SimSun" w:hAnsi="SimSun" w:eastAsia="SimSun" w:cs="SimSun"/>
          <w:sz w:val="21"/>
          <w:szCs w:val="21"/>
          <w:spacing w:val="18"/>
        </w:rPr>
        <w:t>我们将上述函数简化为如图4-16所示的流程图。通过该流程图可以比较清晰</w:t>
      </w:r>
      <w:r>
        <w:rPr>
          <w:rFonts w:ascii="SimSun" w:hAnsi="SimSun" w:eastAsia="SimSun" w:cs="SimSun"/>
          <w:sz w:val="21"/>
          <w:szCs w:val="21"/>
          <w:spacing w:val="9"/>
        </w:rPr>
        <w:t xml:space="preserve"> </w:t>
      </w:r>
      <w:r>
        <w:rPr>
          <w:rFonts w:ascii="SimSun" w:hAnsi="SimSun" w:eastAsia="SimSun" w:cs="SimSun"/>
          <w:sz w:val="21"/>
          <w:szCs w:val="21"/>
          <w:spacing w:val="19"/>
        </w:rPr>
        <w:t>地看到创建文件的主要流程，分别是创建</w:t>
      </w:r>
      <w:r>
        <w:rPr>
          <w:rFonts w:ascii="Times New Roman" w:hAnsi="Times New Roman" w:eastAsia="Times New Roman" w:cs="Times New Roman"/>
          <w:sz w:val="21"/>
          <w:szCs w:val="21"/>
        </w:rPr>
        <w:t>inode</w:t>
      </w:r>
      <w:r>
        <w:rPr>
          <w:rFonts w:ascii="SimSun" w:hAnsi="SimSun" w:eastAsia="SimSun" w:cs="SimSun"/>
          <w:sz w:val="21"/>
          <w:szCs w:val="21"/>
          <w:spacing w:val="19"/>
        </w:rPr>
        <w:t>、设置函数指针和向目录中添加目</w:t>
      </w:r>
      <w:r>
        <w:rPr>
          <w:rFonts w:ascii="SimSun" w:hAnsi="SimSun" w:eastAsia="SimSun" w:cs="SimSun"/>
          <w:sz w:val="21"/>
          <w:szCs w:val="21"/>
          <w:spacing w:val="5"/>
        </w:rPr>
        <w:t xml:space="preserve"> </w:t>
      </w:r>
      <w:r>
        <w:rPr>
          <w:rFonts w:ascii="SimSun" w:hAnsi="SimSun" w:eastAsia="SimSun" w:cs="SimSun"/>
          <w:sz w:val="21"/>
          <w:szCs w:val="21"/>
          <w:spacing w:val="13"/>
        </w:rPr>
        <w:t>录项。接下来详细介绍每个函数的实现。</w:t>
      </w:r>
    </w:p>
    <w:p>
      <w:pPr>
        <w:ind w:firstLine="3039"/>
        <w:spacing w:before="43" w:line="3440" w:lineRule="exact"/>
        <w:rPr/>
      </w:pPr>
      <w:r>
        <w:rPr>
          <w:position w:val="-68"/>
        </w:rPr>
        <w:pict>
          <v:group id="_x0000_s704" style="mso-position-vertical-relative:line;mso-position-horizontal-relative:char;width:117.05pt;height:172.05pt;" filled="false" stroked="false" coordsize="2341,3441" coordorigin="0,0">
            <v:shape id="_x0000_s706" style="position:absolute;left:0;top:0;width:2341;height:3441;" filled="false" stroked="false" type="#_x0000_t75">
              <v:imagedata o:title="" r:id="rId480"/>
            </v:shape>
            <v:shape id="_x0000_s708" style="position:absolute;left:-20;top:-20;width:2381;height:3481;" filled="false" stroked="false" type="#_x0000_t202">
              <v:fill on="false"/>
              <v:stroke on="false"/>
              <v:path/>
              <v:imagedata o:title=""/>
              <o:lock v:ext="edit" aspectratio="false"/>
              <v:textbox inset="0mm,0mm,0mm,0mm">
                <w:txbxContent>
                  <w:p>
                    <w:pPr>
                      <w:ind w:left="129"/>
                      <w:spacing w:before="23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ext2_create()</w:t>
                    </w:r>
                  </w:p>
                  <w:p>
                    <w:pPr>
                      <w:spacing w:line="476" w:lineRule="auto"/>
                      <w:rPr>
                        <w:rFonts w:ascii="Arial"/>
                        <w:sz w:val="21"/>
                      </w:rPr>
                    </w:pPr>
                    <w:r/>
                  </w:p>
                  <w:p>
                    <w:pPr>
                      <w:ind w:left="430"/>
                      <w:spacing w:before="43" w:line="205" w:lineRule="exact"/>
                      <w:rPr>
                        <w:rFonts w:ascii="Arial" w:hAnsi="Arial" w:eastAsia="Arial" w:cs="Arial"/>
                        <w:sz w:val="15"/>
                        <w:szCs w:val="15"/>
                      </w:rPr>
                    </w:pPr>
                    <w:r>
                      <w:rPr>
                        <w:rFonts w:ascii="Arial" w:hAnsi="Arial" w:eastAsia="Arial" w:cs="Arial"/>
                        <w:sz w:val="15"/>
                        <w:szCs w:val="15"/>
                        <w:spacing w:val="-1"/>
                        <w:position w:val="2"/>
                      </w:rPr>
                      <w:t>ext2_new_inode()</w:t>
                    </w:r>
                  </w:p>
                  <w:p>
                    <w:pPr>
                      <w:spacing w:line="245" w:lineRule="auto"/>
                      <w:rPr>
                        <w:rFonts w:ascii="Arial"/>
                        <w:sz w:val="21"/>
                      </w:rPr>
                    </w:pPr>
                    <w:r/>
                  </w:p>
                  <w:p>
                    <w:pPr>
                      <w:spacing w:line="246" w:lineRule="auto"/>
                      <w:rPr>
                        <w:rFonts w:ascii="Arial"/>
                        <w:sz w:val="21"/>
                      </w:rPr>
                    </w:pPr>
                    <w:r/>
                  </w:p>
                  <w:p>
                    <w:pPr>
                      <w:ind w:left="430"/>
                      <w:spacing w:before="43" w:line="204" w:lineRule="exact"/>
                      <w:rPr>
                        <w:rFonts w:ascii="Arial" w:hAnsi="Arial" w:eastAsia="Arial" w:cs="Arial"/>
                        <w:sz w:val="15"/>
                        <w:szCs w:val="15"/>
                      </w:rPr>
                    </w:pPr>
                    <w:r>
                      <w:rPr>
                        <w:rFonts w:ascii="Arial" w:hAnsi="Arial" w:eastAsia="Arial" w:cs="Arial"/>
                        <w:sz w:val="15"/>
                        <w:szCs w:val="15"/>
                        <w:spacing w:val="-1"/>
                        <w:position w:val="2"/>
                      </w:rPr>
                      <w:t>ext2_set_file_ops0</w:t>
                    </w:r>
                  </w:p>
                  <w:p>
                    <w:pPr>
                      <w:spacing w:line="243" w:lineRule="auto"/>
                      <w:rPr>
                        <w:rFonts w:ascii="Arial"/>
                        <w:sz w:val="21"/>
                      </w:rPr>
                    </w:pPr>
                    <w:r/>
                  </w:p>
                  <w:p>
                    <w:pPr>
                      <w:spacing w:line="244" w:lineRule="auto"/>
                      <w:rPr>
                        <w:rFonts w:ascii="Arial"/>
                        <w:sz w:val="21"/>
                      </w:rPr>
                    </w:pPr>
                    <w:r/>
                  </w:p>
                  <w:p>
                    <w:pPr>
                      <w:ind w:left="430"/>
                      <w:spacing w:before="43" w:line="205" w:lineRule="exact"/>
                      <w:rPr>
                        <w:rFonts w:ascii="Arial" w:hAnsi="Arial" w:eastAsia="Arial" w:cs="Arial"/>
                        <w:sz w:val="15"/>
                        <w:szCs w:val="15"/>
                      </w:rPr>
                    </w:pPr>
                    <w:r>
                      <w:rPr>
                        <w:rFonts w:ascii="Arial" w:hAnsi="Arial" w:eastAsia="Arial" w:cs="Arial"/>
                        <w:sz w:val="15"/>
                        <w:szCs w:val="15"/>
                        <w:spacing w:val="-1"/>
                        <w:position w:val="2"/>
                      </w:rPr>
                      <w:t>mark_inode_dirty0</w:t>
                    </w:r>
                  </w:p>
                  <w:p>
                    <w:pPr>
                      <w:spacing w:line="479" w:lineRule="auto"/>
                      <w:rPr>
                        <w:rFonts w:ascii="Arial"/>
                        <w:sz w:val="21"/>
                      </w:rPr>
                    </w:pPr>
                    <w:r/>
                  </w:p>
                  <w:p>
                    <w:pPr>
                      <w:ind w:left="430"/>
                      <w:spacing w:before="43" w:line="205" w:lineRule="exact"/>
                      <w:rPr>
                        <w:rFonts w:ascii="Arial" w:hAnsi="Arial" w:eastAsia="Arial" w:cs="Arial"/>
                        <w:sz w:val="15"/>
                        <w:szCs w:val="15"/>
                      </w:rPr>
                    </w:pPr>
                    <w:r>
                      <w:rPr>
                        <w:rFonts w:ascii="Arial" w:hAnsi="Arial" w:eastAsia="Arial" w:cs="Arial"/>
                        <w:sz w:val="15"/>
                        <w:szCs w:val="15"/>
                        <w:spacing w:val="-1"/>
                        <w:position w:val="2"/>
                      </w:rPr>
                      <w:t>ext2_add_nondir(0</w:t>
                    </w:r>
                  </w:p>
                </w:txbxContent>
              </v:textbox>
            </v:shape>
          </v:group>
        </w:pict>
      </w:r>
    </w:p>
    <w:p>
      <w:pPr>
        <w:ind w:left="3090"/>
        <w:spacing w:before="239" w:line="219" w:lineRule="auto"/>
        <w:rPr>
          <w:rFonts w:ascii="SimSun" w:hAnsi="SimSun" w:eastAsia="SimSun" w:cs="SimSun"/>
          <w:sz w:val="21"/>
          <w:szCs w:val="21"/>
        </w:rPr>
      </w:pPr>
      <w:r>
        <w:rPr>
          <w:rFonts w:ascii="SimSun" w:hAnsi="SimSun" w:eastAsia="SimSun" w:cs="SimSun"/>
          <w:sz w:val="21"/>
          <w:szCs w:val="21"/>
          <w:spacing w:val="-9"/>
        </w:rPr>
        <w:t>图4-16</w:t>
      </w:r>
      <w:r>
        <w:rPr>
          <w:rFonts w:ascii="SimSun" w:hAnsi="SimSun" w:eastAsia="SimSun" w:cs="SimSun"/>
          <w:sz w:val="21"/>
          <w:szCs w:val="21"/>
          <w:spacing w:val="59"/>
        </w:rPr>
        <w:t xml:space="preserve"> </w:t>
      </w:r>
      <w:r>
        <w:rPr>
          <w:rFonts w:ascii="SimSun" w:hAnsi="SimSun" w:eastAsia="SimSun" w:cs="SimSun"/>
          <w:sz w:val="21"/>
          <w:szCs w:val="21"/>
          <w:spacing w:val="-9"/>
        </w:rPr>
        <w:t>创建文件的流程图</w:t>
      </w:r>
    </w:p>
    <w:p>
      <w:pPr>
        <w:spacing w:line="219" w:lineRule="auto"/>
        <w:sectPr>
          <w:footerReference w:type="default" r:id="rId476"/>
          <w:pgSz w:w="9060" w:h="14150"/>
          <w:pgMar w:top="400" w:right="119" w:bottom="616" w:left="699" w:header="0" w:footer="427" w:gutter="0"/>
        </w:sectPr>
        <w:rPr>
          <w:rFonts w:ascii="SimSun" w:hAnsi="SimSun" w:eastAsia="SimSun" w:cs="SimSun"/>
          <w:sz w:val="21"/>
          <w:szCs w:val="21"/>
        </w:rPr>
      </w:pPr>
    </w:p>
    <w:p>
      <w:pPr>
        <w:spacing w:line="263" w:lineRule="auto"/>
        <w:rPr>
          <w:rFonts w:ascii="Arial"/>
          <w:sz w:val="21"/>
        </w:rPr>
      </w:pPr>
      <w:r/>
    </w:p>
    <w:p>
      <w:pPr>
        <w:pStyle w:val="BodyText"/>
        <w:ind w:left="3420"/>
        <w:spacing w:before="72" w:line="221" w:lineRule="auto"/>
        <w:tabs>
          <w:tab w:val="left" w:pos="3557"/>
        </w:tabs>
        <w:rPr>
          <w:sz w:val="22"/>
          <w:szCs w:val="22"/>
        </w:rPr>
      </w:pPr>
      <w:r>
        <w:rPr>
          <w:sz w:val="22"/>
          <w:szCs w:val="22"/>
          <w:u w:val="single" w:color="auto"/>
        </w:rPr>
        <w:tab/>
      </w:r>
      <w:r>
        <w:rPr>
          <w:sz w:val="22"/>
          <w:szCs w:val="22"/>
          <w:u w:val="single" w:color="auto"/>
          <w:spacing w:val="21"/>
        </w:rPr>
        <w:t>第4章从理论到实战——</w:t>
      </w:r>
      <w:r>
        <w:rPr>
          <w:sz w:val="22"/>
          <w:szCs w:val="22"/>
          <w:u w:val="single" w:color="auto"/>
        </w:rPr>
        <w:t>Ext</w:t>
      </w:r>
      <w:r>
        <w:rPr>
          <w:sz w:val="22"/>
          <w:szCs w:val="22"/>
          <w:u w:val="single" w:color="auto"/>
          <w:spacing w:val="21"/>
        </w:rPr>
        <w:t>2文件系统代码详解</w:t>
      </w:r>
      <w:r>
        <w:rPr>
          <w:sz w:val="22"/>
          <w:szCs w:val="22"/>
          <w:u w:val="single" w:color="auto"/>
        </w:rPr>
        <w:t xml:space="preserve">    </w:t>
      </w:r>
    </w:p>
    <w:p>
      <w:pPr>
        <w:spacing w:line="420" w:lineRule="auto"/>
        <w:rPr>
          <w:rFonts w:ascii="Arial"/>
          <w:sz w:val="21"/>
        </w:rPr>
      </w:pPr>
      <w:r/>
    </w:p>
    <w:p>
      <w:pPr>
        <w:ind w:right="842" w:firstLine="440"/>
        <w:spacing w:before="71" w:line="306" w:lineRule="auto"/>
        <w:rPr>
          <w:rFonts w:ascii="SimSun" w:hAnsi="SimSun" w:eastAsia="SimSun" w:cs="SimSun"/>
          <w:sz w:val="22"/>
          <w:szCs w:val="22"/>
        </w:rPr>
      </w:pP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0"/>
        </w:rPr>
        <w:t>2_</w:t>
      </w:r>
      <w:r>
        <w:rPr>
          <w:rFonts w:ascii="Times New Roman" w:hAnsi="Times New Roman" w:eastAsia="Times New Roman" w:cs="Times New Roman"/>
          <w:sz w:val="22"/>
          <w:szCs w:val="22"/>
        </w:rPr>
        <w:t>new</w:t>
      </w:r>
      <w:r>
        <w:rPr>
          <w:rFonts w:ascii="Times New Roman" w:hAnsi="Times New Roman" w:eastAsia="Times New Roman" w:cs="Times New Roman"/>
          <w:sz w:val="22"/>
          <w:szCs w:val="22"/>
          <w:spacing w:val="10"/>
        </w:rPr>
        <w:t>_</w:t>
      </w:r>
      <w:r>
        <w:rPr>
          <w:rFonts w:ascii="Times New Roman" w:hAnsi="Times New Roman" w:eastAsia="Times New Roman" w:cs="Times New Roman"/>
          <w:sz w:val="22"/>
          <w:szCs w:val="22"/>
        </w:rPr>
        <w:t>inodeO</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10"/>
        </w:rPr>
        <w:t>函数用于创建内存中的</w:t>
      </w:r>
      <w:r>
        <w:rPr>
          <w:rFonts w:ascii="SimSun" w:hAnsi="SimSun" w:eastAsia="SimSun" w:cs="SimSun"/>
          <w:sz w:val="22"/>
          <w:szCs w:val="22"/>
          <w:spacing w:val="-48"/>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节点。根据</w:t>
      </w:r>
      <w:r>
        <w:rPr>
          <w:rFonts w:ascii="SimSun" w:hAnsi="SimSun" w:eastAsia="SimSun" w:cs="SimSun"/>
          <w:sz w:val="22"/>
          <w:szCs w:val="22"/>
          <w:spacing w:val="-33"/>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9"/>
        </w:rPr>
        <w:t>2  </w:t>
      </w:r>
      <w:r>
        <w:rPr>
          <w:rFonts w:ascii="SimSun" w:hAnsi="SimSun" w:eastAsia="SimSun" w:cs="SimSun"/>
          <w:sz w:val="22"/>
          <w:szCs w:val="22"/>
          <w:spacing w:val="9"/>
        </w:rPr>
        <w:t>文件系统的</w:t>
      </w:r>
      <w:r>
        <w:rPr>
          <w:rFonts w:ascii="SimSun" w:hAnsi="SimSun" w:eastAsia="SimSun" w:cs="SimSun"/>
          <w:sz w:val="22"/>
          <w:szCs w:val="22"/>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位图查找可以使用的</w:t>
      </w:r>
      <w:r>
        <w:rPr>
          <w:rFonts w:ascii="SimSun" w:hAnsi="SimSun" w:eastAsia="SimSun" w:cs="SimSun"/>
          <w:sz w:val="22"/>
          <w:szCs w:val="22"/>
          <w:spacing w:val="-16"/>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7"/>
        </w:rPr>
        <w:t>表项，然后填充</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info</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结构体。最后完</w:t>
      </w:r>
      <w:r>
        <w:rPr>
          <w:rFonts w:ascii="SimSun" w:hAnsi="SimSun" w:eastAsia="SimSun" w:cs="SimSun"/>
          <w:sz w:val="22"/>
          <w:szCs w:val="22"/>
        </w:rPr>
        <w:t xml:space="preserve"> </w:t>
      </w:r>
      <w:r>
        <w:rPr>
          <w:rFonts w:ascii="SimSun" w:hAnsi="SimSun" w:eastAsia="SimSun" w:cs="SimSun"/>
          <w:sz w:val="22"/>
          <w:szCs w:val="22"/>
          <w:spacing w:val="-2"/>
        </w:rPr>
        <w:t>成</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2"/>
        </w:rPr>
        <w:t>inode </w:t>
      </w:r>
      <w:r>
        <w:rPr>
          <w:rFonts w:ascii="SimSun" w:hAnsi="SimSun" w:eastAsia="SimSun" w:cs="SimSun"/>
          <w:sz w:val="22"/>
          <w:szCs w:val="22"/>
          <w:spacing w:val="-2"/>
        </w:rPr>
        <w:t>节点基本的初始化工作。需要注意的是，</w:t>
      </w:r>
      <w:r>
        <w:rPr>
          <w:rFonts w:ascii="Times New Roman" w:hAnsi="Times New Roman" w:eastAsia="Times New Roman" w:cs="Times New Roman"/>
          <w:sz w:val="22"/>
          <w:szCs w:val="22"/>
          <w:spacing w:val="-2"/>
        </w:rPr>
        <w:t>ext2_new_inode()</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2"/>
        </w:rPr>
        <w:t>函数返回的</w:t>
      </w:r>
      <w:r>
        <w:rPr>
          <w:rFonts w:ascii="Times New Roman" w:hAnsi="Times New Roman" w:eastAsia="Times New Roman" w:cs="Times New Roman"/>
          <w:sz w:val="22"/>
          <w:szCs w:val="22"/>
          <w:spacing w:val="-2"/>
        </w:rPr>
        <w:t>inode</w:t>
      </w:r>
      <w:r>
        <w:rPr>
          <w:rFonts w:ascii="Times New Roman" w:hAnsi="Times New Roman" w:eastAsia="Times New Roman" w:cs="Times New Roman"/>
          <w:sz w:val="22"/>
          <w:szCs w:val="22"/>
        </w:rPr>
        <w:t xml:space="preserve">  </w:t>
      </w:r>
      <w:r>
        <w:rPr>
          <w:rFonts w:ascii="SimSun" w:hAnsi="SimSun" w:eastAsia="SimSun" w:cs="SimSun"/>
          <w:sz w:val="22"/>
          <w:szCs w:val="22"/>
          <w:spacing w:val="15"/>
        </w:rPr>
        <w:t>的数据结构(第104行)为</w:t>
      </w:r>
      <w:r>
        <w:rPr>
          <w:rFonts w:ascii="Times New Roman" w:hAnsi="Times New Roman" w:eastAsia="Times New Roman" w:cs="Times New Roman"/>
          <w:sz w:val="22"/>
          <w:szCs w:val="22"/>
        </w:rPr>
        <w:t>struct</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15"/>
        </w:rPr>
        <w:t>,</w:t>
      </w:r>
      <w:r>
        <w:rPr>
          <w:rFonts w:ascii="SimSun" w:hAnsi="SimSun" w:eastAsia="SimSun" w:cs="SimSun"/>
          <w:sz w:val="22"/>
          <w:szCs w:val="22"/>
          <w:spacing w:val="15"/>
        </w:rPr>
        <w:t>并非前文磁盘数据结构</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5"/>
        </w:rPr>
        <w:t>2_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5"/>
        </w:rPr>
        <w:t>。</w:t>
      </w:r>
      <w:r>
        <w:rPr>
          <w:rFonts w:ascii="Times New Roman" w:hAnsi="Times New Roman" w:eastAsia="Times New Roman" w:cs="Times New Roman"/>
          <w:sz w:val="22"/>
          <w:szCs w:val="22"/>
        </w:rPr>
        <w:t>struct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是内存中表示文件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3"/>
        </w:rPr>
        <w:t>的数据结构，是</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3"/>
        </w:rPr>
        <w:t>中一个通用的数据结构。</w:t>
      </w:r>
    </w:p>
    <w:p>
      <w:pPr>
        <w:ind w:right="792" w:firstLine="440"/>
        <w:spacing w:before="60" w:line="292" w:lineRule="auto"/>
        <w:rPr>
          <w:rFonts w:ascii="SimSun" w:hAnsi="SimSun" w:eastAsia="SimSun" w:cs="SimSun"/>
          <w:sz w:val="22"/>
          <w:szCs w:val="22"/>
        </w:rPr>
      </w:pPr>
      <w:r>
        <w:rPr>
          <w:rFonts w:ascii="SimSun" w:hAnsi="SimSun" w:eastAsia="SimSun" w:cs="SimSun"/>
          <w:sz w:val="22"/>
          <w:szCs w:val="22"/>
          <w:spacing w:val="11"/>
        </w:rPr>
        <w:t>与</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1"/>
        </w:rPr>
        <w:t>相关的数据结构涉及3个，如图4-17所示(只展示部分成员)。其中，</w:t>
      </w:r>
      <w:r>
        <w:rPr>
          <w:rFonts w:ascii="SimSun" w:hAnsi="SimSun" w:eastAsia="SimSun" w:cs="SimSun"/>
          <w:sz w:val="22"/>
          <w:szCs w:val="22"/>
        </w:rPr>
        <w:t xml:space="preserve"> </w:t>
      </w:r>
      <w:r>
        <w:rPr>
          <w:rFonts w:ascii="Times New Roman" w:hAnsi="Times New Roman" w:eastAsia="Times New Roman" w:cs="Times New Roman"/>
          <w:sz w:val="22"/>
          <w:szCs w:val="22"/>
          <w:spacing w:val="-2"/>
        </w:rPr>
        <w:t>inode</w:t>
      </w:r>
      <w:r>
        <w:rPr>
          <w:rFonts w:ascii="SimSun" w:hAnsi="SimSun" w:eastAsia="SimSun" w:cs="SimSun"/>
          <w:sz w:val="22"/>
          <w:szCs w:val="22"/>
          <w:spacing w:val="-2"/>
        </w:rPr>
        <w:t>是</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2"/>
        </w:rPr>
        <w:t>VFS</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2"/>
        </w:rPr>
        <w:t>内存中的数据结构，提</w:t>
      </w:r>
      <w:r>
        <w:rPr>
          <w:rFonts w:ascii="SimSun" w:hAnsi="SimSun" w:eastAsia="SimSun" w:cs="SimSun"/>
          <w:sz w:val="22"/>
          <w:szCs w:val="22"/>
          <w:spacing w:val="-3"/>
        </w:rPr>
        <w:t>供一个抽象的文件节点。</w:t>
      </w:r>
      <w:r>
        <w:rPr>
          <w:rFonts w:ascii="Times New Roman" w:hAnsi="Times New Roman" w:eastAsia="Times New Roman" w:cs="Times New Roman"/>
          <w:sz w:val="22"/>
          <w:szCs w:val="22"/>
          <w:spacing w:val="-3"/>
        </w:rPr>
        <w:t>ext2_inode_info</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3"/>
        </w:rPr>
        <w:t>是</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3"/>
        </w:rPr>
        <w:t>Ext2</w:t>
      </w:r>
      <w:r>
        <w:rPr>
          <w:rFonts w:ascii="Times New Roman" w:hAnsi="Times New Roman" w:eastAsia="Times New Roman" w:cs="Times New Roman"/>
          <w:sz w:val="22"/>
          <w:szCs w:val="22"/>
        </w:rPr>
        <w:t xml:space="preserve">   </w:t>
      </w:r>
      <w:r>
        <w:rPr>
          <w:rFonts w:ascii="SimSun" w:hAnsi="SimSun" w:eastAsia="SimSun" w:cs="SimSun"/>
          <w:sz w:val="22"/>
          <w:szCs w:val="22"/>
          <w:spacing w:val="3"/>
        </w:rPr>
        <w:t>文件系统文件</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3"/>
        </w:rPr>
        <w:t>在内存中的数据结构。</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3"/>
        </w:rPr>
        <w:t>2_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spacing w:val="3"/>
        </w:rPr>
        <w:t>是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3"/>
        </w:rPr>
        <w:t>2</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3"/>
        </w:rPr>
        <w:t>文件系统在磁盘上的</w:t>
      </w:r>
      <w:r>
        <w:rPr>
          <w:rFonts w:ascii="SimSun" w:hAnsi="SimSun" w:eastAsia="SimSun" w:cs="SimSun"/>
          <w:sz w:val="22"/>
          <w:szCs w:val="22"/>
        </w:rPr>
        <w:t xml:space="preserve"> </w:t>
      </w:r>
      <w:r>
        <w:rPr>
          <w:rFonts w:ascii="SimSun" w:hAnsi="SimSun" w:eastAsia="SimSun" w:cs="SimSun"/>
          <w:sz w:val="22"/>
          <w:szCs w:val="22"/>
          <w:spacing w:val="-7"/>
        </w:rPr>
        <w:t>数据结构。</w:t>
      </w:r>
    </w:p>
    <w:p>
      <w:pPr>
        <w:spacing w:before="2"/>
        <w:rPr/>
      </w:pPr>
      <w:r/>
    </w:p>
    <w:p>
      <w:pPr>
        <w:sectPr>
          <w:footerReference w:type="default" r:id="rId481"/>
          <w:pgSz w:w="9060" w:h="14150"/>
          <w:pgMar w:top="400" w:right="9" w:bottom="513" w:left="169" w:header="0" w:footer="315" w:gutter="0"/>
          <w:cols w:equalWidth="0" w:num="1">
            <w:col w:w="8881" w:space="0"/>
          </w:cols>
        </w:sectPr>
        <w:rPr/>
      </w:pPr>
    </w:p>
    <w:p>
      <w:pPr>
        <w:pStyle w:val="BodyText"/>
        <w:ind w:left="2040"/>
        <w:spacing w:before="44" w:line="222" w:lineRule="auto"/>
        <w:rPr>
          <w:rFonts w:ascii="Times New Roman" w:hAnsi="Times New Roman" w:eastAsia="Times New Roman" w:cs="Times New Roman"/>
          <w:sz w:val="13"/>
          <w:szCs w:val="13"/>
        </w:rPr>
      </w:pPr>
      <w:r>
        <w:drawing>
          <wp:anchor distT="0" distB="0" distL="0" distR="0" simplePos="0" relativeHeight="253254656" behindDoc="1" locked="0" layoutInCell="1" allowOverlap="1">
            <wp:simplePos x="0" y="0"/>
            <wp:positionH relativeFrom="column">
              <wp:posOffset>1225582</wp:posOffset>
            </wp:positionH>
            <wp:positionV relativeFrom="paragraph">
              <wp:posOffset>-123167</wp:posOffset>
            </wp:positionV>
            <wp:extent cx="2647921" cy="1904962"/>
            <wp:effectExtent l="0" t="0" r="0" b="0"/>
            <wp:wrapNone/>
            <wp:docPr id="522" name="IM 522"/>
            <wp:cNvGraphicFramePr/>
            <a:graphic>
              <a:graphicData uri="http://schemas.openxmlformats.org/drawingml/2006/picture">
                <pic:pic>
                  <pic:nvPicPr>
                    <pic:cNvPr id="522" name="IM 522"/>
                    <pic:cNvPicPr/>
                  </pic:nvPicPr>
                  <pic:blipFill>
                    <a:blip r:embed="rId482"/>
                    <a:stretch>
                      <a:fillRect/>
                    </a:stretch>
                  </pic:blipFill>
                  <pic:spPr>
                    <a:xfrm rot="0">
                      <a:off x="0" y="0"/>
                      <a:ext cx="2647921" cy="1904962"/>
                    </a:xfrm>
                    <a:prstGeom prst="rect">
                      <a:avLst/>
                    </a:prstGeom>
                  </pic:spPr>
                </pic:pic>
              </a:graphicData>
            </a:graphic>
          </wp:anchor>
        </w:drawing>
      </w:r>
      <w:r>
        <w:rPr>
          <w:sz w:val="22"/>
          <w:szCs w:val="22"/>
          <w:color w:val="FFFFFF"/>
          <w:spacing w:val="-9"/>
          <w:w w:val="65"/>
          <w:position w:val="1"/>
        </w:rPr>
        <w:t>河</w:t>
      </w:r>
      <w:r>
        <w:rPr>
          <w:sz w:val="22"/>
          <w:szCs w:val="22"/>
          <w:color w:val="FFFFFF"/>
          <w:spacing w:val="19"/>
          <w:position w:val="1"/>
        </w:rPr>
        <w:t xml:space="preserve">    </w:t>
      </w:r>
      <w:r>
        <w:rPr>
          <w:rFonts w:ascii="Times New Roman" w:hAnsi="Times New Roman" w:eastAsia="Times New Roman" w:cs="Times New Roman"/>
          <w:sz w:val="13"/>
          <w:szCs w:val="13"/>
          <w:spacing w:val="-1"/>
          <w:position w:val="-1"/>
        </w:rPr>
        <w:t>inode</w:t>
      </w:r>
    </w:p>
    <w:p>
      <w:pPr>
        <w:ind w:left="2040"/>
        <w:spacing w:before="58" w:line="192" w:lineRule="auto"/>
        <w:rPr>
          <w:rFonts w:ascii="Times New Roman" w:hAnsi="Times New Roman" w:eastAsia="Times New Roman" w:cs="Times New Roman"/>
          <w:sz w:val="13"/>
          <w:szCs w:val="13"/>
        </w:rPr>
      </w:pPr>
      <w:r>
        <w:pict>
          <v:shape id="_x0000_s710" style="position:absolute;margin-left:104.339pt;margin-top:-2.09341pt;mso-position-vertical-relative:text;mso-position-horizontal-relative:text;width:5.55pt;height:36.6pt;z-index:253255680;" filled="false" stroked="false" type="#_x0000_t202">
            <v:fill on="false"/>
            <v:stroke on="false"/>
            <v:path/>
            <v:imagedata o:title=""/>
            <o:lock v:ext="edit" aspectratio="false"/>
            <v:textbox inset="0mm,0mm,0mm,0mm">
              <w:txbxContent>
                <w:p>
                  <w:pPr>
                    <w:ind w:left="20"/>
                    <w:spacing w:before="19"/>
                    <w:tabs>
                      <w:tab w:val="left" w:pos="83"/>
                    </w:tabs>
                    <w:rPr>
                      <w:rFonts w:ascii="Arial"/>
                      <w:sz w:val="21"/>
                    </w:rPr>
                  </w:pPr>
                  <w:r>
                    <w:rPr>
                      <w:rFonts w:ascii="Arial" w:hAnsi="Arial" w:eastAsia="Arial" w:cs="Arial"/>
                      <w:sz w:val="21"/>
                      <w:szCs w:val="21"/>
                      <w:u w:val="single" w:color="auto"/>
                    </w:rPr>
                    <w:tab/>
                  </w:r>
                </w:p>
                <w:p>
                  <w:pPr>
                    <w:ind w:left="23"/>
                    <w:spacing w:before="188"/>
                    <w:tabs>
                      <w:tab w:val="left" w:pos="90"/>
                    </w:tabs>
                    <w:rPr>
                      <w:rFonts w:ascii="Arial"/>
                      <w:sz w:val="21"/>
                    </w:rPr>
                  </w:pPr>
                  <w:r>
                    <w:rPr>
                      <w:rFonts w:ascii="Arial" w:hAnsi="Arial" w:eastAsia="Arial" w:cs="Arial"/>
                      <w:sz w:val="21"/>
                      <w:szCs w:val="21"/>
                      <w:u w:val="single" w:color="auto"/>
                    </w:rPr>
                    <w:tab/>
                  </w:r>
                </w:p>
              </w:txbxContent>
            </v:textbox>
          </v:shape>
        </w:pict>
      </w:r>
      <w:r>
        <w:rPr>
          <w:rFonts w:ascii="Times New Roman" w:hAnsi="Times New Roman" w:eastAsia="Times New Roman" w:cs="Times New Roman"/>
          <w:sz w:val="13"/>
          <w:szCs w:val="13"/>
          <w:spacing w:val="-3"/>
        </w:rPr>
        <w:t>+  mode umode_t</w:t>
      </w:r>
    </w:p>
    <w:p>
      <w:pPr>
        <w:ind w:left="2180"/>
        <w:spacing w:before="100"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_optags unsigned shor</w:t>
      </w:r>
    </w:p>
    <w:p>
      <w:pPr>
        <w:ind w:left="2040"/>
        <w:spacing w:before="90"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  uitkuid_I</w:t>
      </w:r>
    </w:p>
    <w:p>
      <w:pPr>
        <w:ind w:left="2200"/>
        <w:spacing w:before="90"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gd   kgid_</w:t>
      </w:r>
    </w:p>
    <w:p>
      <w:pPr>
        <w:ind w:left="2030"/>
        <w:spacing w:before="111"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5"/>
        </w:rPr>
        <w:t>+L_op stuct inode_operations°</w:t>
      </w:r>
    </w:p>
    <w:p>
      <w:pPr>
        <w:ind w:left="2040" w:right="581"/>
        <w:spacing w:before="91" w:line="264"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+i_mapping stuctaddress_space*</w:t>
      </w:r>
      <w:r>
        <w:rPr>
          <w:rFonts w:ascii="Times New Roman" w:hAnsi="Times New Roman" w:eastAsia="Times New Roman" w:cs="Times New Roman"/>
          <w:sz w:val="13"/>
          <w:szCs w:val="13"/>
          <w:spacing w:val="11"/>
          <w:w w:val="102"/>
        </w:rPr>
        <w:t xml:space="preserve"> </w:t>
      </w:r>
      <w:r>
        <w:rPr>
          <w:rFonts w:ascii="Times New Roman" w:hAnsi="Times New Roman" w:eastAsia="Times New Roman" w:cs="Times New Roman"/>
          <w:sz w:val="13"/>
          <w:szCs w:val="13"/>
          <w:spacing w:val="-3"/>
        </w:rPr>
        <w:t>+_no unsigned long</w:t>
      </w:r>
    </w:p>
    <w:p>
      <w:pPr>
        <w:spacing w:line="14" w:lineRule="auto"/>
        <w:rPr>
          <w:rFonts w:ascii="Arial"/>
          <w:sz w:val="2"/>
        </w:rPr>
      </w:pPr>
      <w:r>
        <w:rPr>
          <w:rFonts w:ascii="Arial" w:hAnsi="Arial" w:eastAsia="Arial" w:cs="Arial"/>
          <w:sz w:val="2"/>
          <w:szCs w:val="2"/>
        </w:rPr>
        <w:br w:type="column"/>
      </w:r>
    </w:p>
    <w:p>
      <w:pPr>
        <w:pStyle w:val="BodyText"/>
        <w:spacing w:before="121" w:line="218" w:lineRule="auto"/>
        <w:rPr>
          <w:rFonts w:ascii="Times New Roman" w:hAnsi="Times New Roman" w:eastAsia="Times New Roman" w:cs="Times New Roman"/>
          <w:sz w:val="13"/>
          <w:szCs w:val="13"/>
        </w:rPr>
      </w:pPr>
      <w:r>
        <w:rPr>
          <w:sz w:val="13"/>
          <w:szCs w:val="13"/>
          <w:spacing w:val="-1"/>
        </w:rPr>
        <w:t>汩</w:t>
      </w:r>
      <w:r>
        <w:rPr>
          <w:sz w:val="13"/>
          <w:szCs w:val="13"/>
          <w:spacing w:val="12"/>
        </w:rPr>
        <w:t xml:space="preserve">   </w:t>
      </w:r>
      <w:r>
        <w:rPr>
          <w:rFonts w:ascii="Times New Roman" w:hAnsi="Times New Roman" w:eastAsia="Times New Roman" w:cs="Times New Roman"/>
          <w:sz w:val="13"/>
          <w:szCs w:val="13"/>
          <w:spacing w:val="-1"/>
        </w:rPr>
        <w:t>ext2      inode_info</w:t>
      </w:r>
    </w:p>
    <w:p>
      <w:pPr>
        <w:ind w:left="29" w:right="3805"/>
        <w:spacing w:before="81" w:line="330"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+ldata_le32</w:t>
      </w:r>
      <w:r>
        <w:rPr>
          <w:rFonts w:ascii="Times New Roman" w:hAnsi="Times New Roman" w:eastAsia="Times New Roman" w:cs="Times New Roman"/>
          <w:sz w:val="13"/>
          <w:szCs w:val="13"/>
          <w:spacing w:val="2"/>
        </w:rPr>
        <w:t xml:space="preserve">   </w:t>
      </w:r>
      <w:r>
        <w:rPr>
          <w:rFonts w:ascii="Times New Roman" w:hAnsi="Times New Roman" w:eastAsia="Times New Roman" w:cs="Times New Roman"/>
          <w:sz w:val="13"/>
          <w:szCs w:val="13"/>
          <w:spacing w:val="-1"/>
        </w:rPr>
        <w:t>*_lags_u32</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1"/>
        </w:rPr>
        <w:t>+Lfaddr_032</w:t>
      </w:r>
    </w:p>
    <w:p>
      <w:pPr>
        <w:ind w:left="29"/>
        <w:spacing w:line="177" w:lineRule="exact"/>
        <w:rPr>
          <w:rFonts w:ascii="Arial" w:hAnsi="Arial" w:eastAsia="Arial" w:cs="Arial"/>
          <w:sz w:val="13"/>
          <w:szCs w:val="13"/>
        </w:rPr>
      </w:pPr>
      <w:r>
        <w:rPr>
          <w:rFonts w:ascii="Arial" w:hAnsi="Arial" w:eastAsia="Arial" w:cs="Arial"/>
          <w:sz w:val="13"/>
          <w:szCs w:val="13"/>
          <w:spacing w:val="-9"/>
          <w:position w:val="2"/>
        </w:rPr>
        <w:t>+vs_jnode:struct ino</w:t>
      </w:r>
      <w:r>
        <w:rPr>
          <w:rFonts w:ascii="Arial" w:hAnsi="Arial" w:eastAsia="Arial" w:cs="Arial"/>
          <w:sz w:val="13"/>
          <w:szCs w:val="13"/>
          <w:spacing w:val="-10"/>
          <w:position w:val="2"/>
        </w:rPr>
        <w:t>de</w:t>
      </w:r>
    </w:p>
    <w:p>
      <w:pPr>
        <w:spacing w:line="177" w:lineRule="exact"/>
        <w:sectPr>
          <w:type w:val="continuous"/>
          <w:pgSz w:w="9060" w:h="14150"/>
          <w:pgMar w:top="400" w:right="9" w:bottom="513" w:left="169" w:header="0" w:footer="315" w:gutter="0"/>
          <w:cols w:equalWidth="0" w:num="2">
            <w:col w:w="4261" w:space="100"/>
            <w:col w:w="4521" w:space="0"/>
          </w:cols>
        </w:sectPr>
        <w:rPr>
          <w:rFonts w:ascii="Arial" w:hAnsi="Arial" w:eastAsia="Arial" w:cs="Arial"/>
          <w:sz w:val="13"/>
          <w:szCs w:val="13"/>
        </w:rPr>
      </w:pPr>
    </w:p>
    <w:p>
      <w:pPr>
        <w:spacing w:line="290" w:lineRule="auto"/>
        <w:rPr>
          <w:rFonts w:ascii="Arial"/>
          <w:sz w:val="21"/>
        </w:rPr>
      </w:pPr>
      <w:r/>
    </w:p>
    <w:p>
      <w:pPr>
        <w:ind w:left="4860"/>
        <w:spacing w:before="37" w:line="178" w:lineRule="exact"/>
        <w:rPr>
          <w:rFonts w:ascii="Arial" w:hAnsi="Arial" w:eastAsia="Arial" w:cs="Arial"/>
          <w:sz w:val="13"/>
          <w:szCs w:val="13"/>
        </w:rPr>
      </w:pPr>
      <w:r>
        <w:rPr>
          <w:rFonts w:ascii="Arial" w:hAnsi="Arial" w:eastAsia="Arial" w:cs="Arial"/>
          <w:sz w:val="13"/>
          <w:szCs w:val="13"/>
          <w:spacing w:val="-1"/>
          <w:position w:val="2"/>
        </w:rPr>
        <w:t>ext2_inode</w:t>
      </w:r>
    </w:p>
    <w:p>
      <w:pPr>
        <w:ind w:left="4390"/>
        <w:spacing w:before="74" w:line="192" w:lineRule="auto"/>
        <w:rPr>
          <w:rFonts w:ascii="Times New Roman" w:hAnsi="Times New Roman" w:eastAsia="Times New Roman" w:cs="Times New Roman"/>
          <w:sz w:val="13"/>
          <w:szCs w:val="13"/>
        </w:rPr>
      </w:pPr>
      <w:r>
        <w:pict>
          <v:shape id="_x0000_s712" style="position:absolute;margin-left:221.998pt;margin-top:8.42084pt;mso-position-vertical-relative:text;mso-position-horizontal-relative:text;width:5.4pt;height:2.3pt;z-index:253256704;" filled="false" stroked="false" type="#_x0000_t202">
            <v:fill on="false"/>
            <v:stroke on="false"/>
            <v:path/>
            <v:imagedata o:title=""/>
            <o:lock v:ext="edit" aspectratio="false"/>
            <v:textbox inset="0mm,0mm,0mm,0mm">
              <w:txbxContent>
                <w:p>
                  <w:pPr>
                    <w:ind w:left="20"/>
                    <w:spacing w:before="20" w:line="5"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position w:val="3"/>
                    </w:rPr>
                    <w:t>_</w:t>
                  </w:r>
                </w:p>
              </w:txbxContent>
            </v:textbox>
          </v:shape>
        </w:pict>
      </w:r>
      <w:r>
        <w:rPr>
          <w:rFonts w:ascii="Times New Roman" w:hAnsi="Times New Roman" w:eastAsia="Times New Roman" w:cs="Times New Roman"/>
          <w:sz w:val="13"/>
          <w:szCs w:val="13"/>
          <w:spacing w:val="-1"/>
        </w:rPr>
        <w:t>+  mode_le16</w:t>
      </w:r>
    </w:p>
    <w:p>
      <w:pPr>
        <w:ind w:left="4390"/>
        <w:spacing w:before="100"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+Lud:_ie16</w:t>
      </w:r>
    </w:p>
    <w:p>
      <w:pPr>
        <w:spacing w:line="295" w:lineRule="auto"/>
        <w:rPr>
          <w:rFonts w:ascii="Arial"/>
          <w:sz w:val="21"/>
        </w:rPr>
      </w:pPr>
      <w:r/>
    </w:p>
    <w:p>
      <w:pPr>
        <w:ind w:left="2590"/>
        <w:spacing w:before="72" w:line="219" w:lineRule="auto"/>
        <w:rPr>
          <w:rFonts w:ascii="SimSun" w:hAnsi="SimSun" w:eastAsia="SimSun" w:cs="SimSun"/>
          <w:sz w:val="22"/>
          <w:szCs w:val="22"/>
        </w:rPr>
      </w:pPr>
      <w:r>
        <w:rPr>
          <w:rFonts w:ascii="SimSun" w:hAnsi="SimSun" w:eastAsia="SimSun" w:cs="SimSun"/>
          <w:sz w:val="22"/>
          <w:szCs w:val="22"/>
          <w:spacing w:val="-11"/>
        </w:rPr>
        <w:t>图4-17</w:t>
      </w:r>
      <w:r>
        <w:rPr>
          <w:rFonts w:ascii="SimSun" w:hAnsi="SimSun" w:eastAsia="SimSun" w:cs="SimSun"/>
          <w:sz w:val="22"/>
          <w:szCs w:val="22"/>
          <w:spacing w:val="52"/>
        </w:rPr>
        <w:t xml:space="preserve"> </w:t>
      </w:r>
      <w:r>
        <w:rPr>
          <w:rFonts w:ascii="SimSun" w:hAnsi="SimSun" w:eastAsia="SimSun" w:cs="SimSun"/>
          <w:sz w:val="22"/>
          <w:szCs w:val="22"/>
          <w:spacing w:val="-11"/>
        </w:rPr>
        <w:t>与</w:t>
      </w:r>
      <w:r>
        <w:rPr>
          <w:rFonts w:ascii="Times New Roman" w:hAnsi="Times New Roman" w:eastAsia="Times New Roman" w:cs="Times New Roman"/>
          <w:sz w:val="22"/>
          <w:szCs w:val="22"/>
          <w:spacing w:val="-11"/>
        </w:rPr>
        <w:t>inode</w:t>
      </w:r>
      <w:r>
        <w:rPr>
          <w:rFonts w:ascii="SimSun" w:hAnsi="SimSun" w:eastAsia="SimSun" w:cs="SimSun"/>
          <w:sz w:val="22"/>
          <w:szCs w:val="22"/>
          <w:spacing w:val="-11"/>
        </w:rPr>
        <w:t>相关的数据结构</w:t>
      </w:r>
    </w:p>
    <w:p>
      <w:pPr>
        <w:ind w:right="800" w:firstLine="440"/>
        <w:spacing w:before="144" w:line="300" w:lineRule="auto"/>
        <w:jc w:val="both"/>
        <w:rPr>
          <w:rFonts w:ascii="SimSun" w:hAnsi="SimSun" w:eastAsia="SimSun" w:cs="SimSun"/>
          <w:sz w:val="22"/>
          <w:szCs w:val="22"/>
        </w:rPr>
      </w:pPr>
      <w:r>
        <w:rPr>
          <w:rFonts w:ascii="SimSun" w:hAnsi="SimSun" w:eastAsia="SimSun" w:cs="SimSun"/>
          <w:sz w:val="22"/>
          <w:szCs w:val="22"/>
          <w:spacing w:val="5"/>
        </w:rPr>
        <w:t>磁盘数据结构</w:t>
      </w:r>
      <w:r>
        <w:rPr>
          <w:rFonts w:ascii="SimSun" w:hAnsi="SimSun" w:eastAsia="SimSun" w:cs="SimSun"/>
          <w:sz w:val="22"/>
          <w:szCs w:val="22"/>
          <w:spacing w:val="-65"/>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5"/>
        </w:rPr>
        <w:t>2_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5"/>
        </w:rPr>
        <w:t>只用于磁盘读/写的场景。</w:t>
      </w:r>
      <w:r>
        <w:rPr>
          <w:rFonts w:ascii="SimSun" w:hAnsi="SimSun" w:eastAsia="SimSun" w:cs="SimSun"/>
          <w:sz w:val="22"/>
          <w:szCs w:val="22"/>
          <w:spacing w:val="4"/>
        </w:rPr>
        <w:t>当从磁盘读取数据时，会</w:t>
      </w:r>
      <w:r>
        <w:rPr>
          <w:rFonts w:ascii="SimSun" w:hAnsi="SimSun" w:eastAsia="SimSun" w:cs="SimSun"/>
          <w:sz w:val="22"/>
          <w:szCs w:val="22"/>
        </w:rPr>
        <w:t xml:space="preserve"> </w:t>
      </w:r>
      <w:r>
        <w:rPr>
          <w:rFonts w:ascii="SimSun" w:hAnsi="SimSun" w:eastAsia="SimSun" w:cs="SimSun"/>
          <w:sz w:val="22"/>
          <w:szCs w:val="22"/>
          <w:spacing w:val="4"/>
        </w:rPr>
        <w:t>先将磁盘数据读到该数据结构，然后将其中的数据赋值给</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4"/>
        </w:rPr>
        <w:t>2_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
        </w:rPr>
        <w:t>_</w:t>
      </w:r>
      <w:r>
        <w:rPr>
          <w:rFonts w:ascii="Times New Roman" w:hAnsi="Times New Roman" w:eastAsia="Times New Roman" w:cs="Times New Roman"/>
          <w:sz w:val="22"/>
          <w:szCs w:val="22"/>
        </w:rPr>
        <w:t>info</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的成员。</w:t>
      </w:r>
      <w:r>
        <w:rPr>
          <w:rFonts w:ascii="SimSun" w:hAnsi="SimSun" w:eastAsia="SimSun" w:cs="SimSun"/>
          <w:sz w:val="22"/>
          <w:szCs w:val="22"/>
          <w:spacing w:val="11"/>
        </w:rPr>
        <w:t xml:space="preserve"> </w:t>
      </w:r>
      <w:r>
        <w:rPr>
          <w:rFonts w:ascii="SimSun" w:hAnsi="SimSun" w:eastAsia="SimSun" w:cs="SimSun"/>
          <w:sz w:val="22"/>
          <w:szCs w:val="22"/>
          <w:spacing w:val="7"/>
        </w:rPr>
        <w:t>对于</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7"/>
        </w:rPr>
        <w:t>文件系统来说，这个赋值操作在</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2_</w:t>
      </w:r>
      <w:r>
        <w:rPr>
          <w:rFonts w:ascii="Times New Roman" w:hAnsi="Times New Roman" w:eastAsia="Times New Roman" w:cs="Times New Roman"/>
          <w:sz w:val="22"/>
          <w:szCs w:val="22"/>
        </w:rPr>
        <w:t>iget</w:t>
      </w:r>
      <w:r>
        <w:rPr>
          <w:rFonts w:ascii="SimSun" w:hAnsi="SimSun" w:eastAsia="SimSun" w:cs="SimSun"/>
          <w:sz w:val="22"/>
          <w:szCs w:val="22"/>
          <w:spacing w:val="7"/>
        </w:rPr>
        <w:t>(函数中完成。当向磁盘</w:t>
      </w:r>
      <w:r>
        <w:rPr>
          <w:rFonts w:ascii="SimSun" w:hAnsi="SimSun" w:eastAsia="SimSun" w:cs="SimSun"/>
          <w:sz w:val="22"/>
          <w:szCs w:val="22"/>
          <w:spacing w:val="6"/>
        </w:rPr>
        <w:t>写数据</w:t>
      </w:r>
      <w:r>
        <w:rPr>
          <w:rFonts w:ascii="SimSun" w:hAnsi="SimSun" w:eastAsia="SimSun" w:cs="SimSun"/>
          <w:sz w:val="22"/>
          <w:szCs w:val="22"/>
        </w:rPr>
        <w:t xml:space="preserve"> </w:t>
      </w:r>
      <w:r>
        <w:rPr>
          <w:rFonts w:ascii="SimSun" w:hAnsi="SimSun" w:eastAsia="SimSun" w:cs="SimSun"/>
          <w:sz w:val="22"/>
          <w:szCs w:val="22"/>
          <w:spacing w:val="2"/>
        </w:rPr>
        <w:t>时，涉及反向赋值的操作，也就是将</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2"/>
        </w:rPr>
        <w:t>2_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info</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中的数据赋值给</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2"/>
        </w:rPr>
        <w:t>2</w:t>
      </w:r>
      <w:r>
        <w:rPr>
          <w:rFonts w:ascii="Times New Roman" w:hAnsi="Times New Roman" w:eastAsia="Times New Roman" w:cs="Times New Roman"/>
          <w:sz w:val="22"/>
          <w:szCs w:val="22"/>
          <w:spacing w:val="1"/>
        </w:rPr>
        <w:t>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的</w:t>
      </w:r>
      <w:r>
        <w:rPr>
          <w:rFonts w:ascii="SimSun" w:hAnsi="SimSun" w:eastAsia="SimSun" w:cs="SimSun"/>
          <w:sz w:val="22"/>
          <w:szCs w:val="22"/>
        </w:rPr>
        <w:t xml:space="preserve">  </w:t>
      </w:r>
      <w:r>
        <w:rPr>
          <w:rFonts w:ascii="SimSun" w:hAnsi="SimSun" w:eastAsia="SimSun" w:cs="SimSun"/>
          <w:sz w:val="22"/>
          <w:szCs w:val="22"/>
          <w:spacing w:val="6"/>
        </w:rPr>
        <w:t>成员，这需要在_</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6"/>
        </w:rPr>
        <w:t>2_</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6"/>
        </w:rPr>
        <w:t>() </w:t>
      </w:r>
      <w:r>
        <w:rPr>
          <w:rFonts w:ascii="SimSun" w:hAnsi="SimSun" w:eastAsia="SimSun" w:cs="SimSun"/>
          <w:sz w:val="22"/>
          <w:szCs w:val="22"/>
          <w:spacing w:val="6"/>
        </w:rPr>
        <w:t>函数中实现。</w:t>
      </w:r>
    </w:p>
    <w:p>
      <w:pPr>
        <w:ind w:right="848" w:firstLine="440"/>
        <w:spacing w:before="11" w:line="308" w:lineRule="auto"/>
        <w:jc w:val="both"/>
        <w:rPr>
          <w:rFonts w:ascii="SimSun" w:hAnsi="SimSun" w:eastAsia="SimSun" w:cs="SimSun"/>
          <w:sz w:val="22"/>
          <w:szCs w:val="22"/>
        </w:rPr>
      </w:pPr>
      <w:r>
        <w:rPr>
          <w:rFonts w:ascii="SimSun" w:hAnsi="SimSun" w:eastAsia="SimSun" w:cs="SimSun"/>
          <w:sz w:val="22"/>
          <w:szCs w:val="22"/>
          <w:spacing w:val="3"/>
        </w:rPr>
        <w:t>这</w:t>
      </w:r>
      <w:r>
        <w:rPr>
          <w:rFonts w:ascii="SimSun" w:hAnsi="SimSun" w:eastAsia="SimSun" w:cs="SimSun"/>
          <w:sz w:val="22"/>
          <w:szCs w:val="22"/>
          <w:spacing w:val="-26"/>
        </w:rPr>
        <w:t xml:space="preserve"> </w:t>
      </w:r>
      <w:r>
        <w:rPr>
          <w:rFonts w:ascii="SimSun" w:hAnsi="SimSun" w:eastAsia="SimSun" w:cs="SimSun"/>
          <w:sz w:val="22"/>
          <w:szCs w:val="22"/>
          <w:spacing w:val="3"/>
        </w:rPr>
        <w:t>回</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3"/>
        </w:rPr>
        <w:t>2_</w:t>
      </w:r>
      <w:r>
        <w:rPr>
          <w:rFonts w:ascii="Times New Roman" w:hAnsi="Times New Roman" w:eastAsia="Times New Roman" w:cs="Times New Roman"/>
          <w:sz w:val="22"/>
          <w:szCs w:val="22"/>
        </w:rPr>
        <w:t>new</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3"/>
        </w:rPr>
        <w:t>函数的流程。首先分配内存数据结构；其</w:t>
      </w:r>
      <w:r>
        <w:rPr>
          <w:rFonts w:ascii="SimSun" w:hAnsi="SimSun" w:eastAsia="SimSun" w:cs="SimSun"/>
          <w:sz w:val="22"/>
          <w:szCs w:val="22"/>
          <w:spacing w:val="2"/>
        </w:rPr>
        <w:t>次根据位图查</w:t>
      </w:r>
      <w:r>
        <w:rPr>
          <w:rFonts w:ascii="SimSun" w:hAnsi="SimSun" w:eastAsia="SimSun" w:cs="SimSun"/>
          <w:sz w:val="22"/>
          <w:szCs w:val="22"/>
        </w:rPr>
        <w:t xml:space="preserve"> </w:t>
      </w:r>
      <w:r>
        <w:rPr>
          <w:rFonts w:ascii="SimSun" w:hAnsi="SimSun" w:eastAsia="SimSun" w:cs="SimSun"/>
          <w:sz w:val="22"/>
          <w:szCs w:val="22"/>
          <w:spacing w:val="9"/>
        </w:rPr>
        <w:t>找可以使用的</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9"/>
        </w:rPr>
        <w:t>表项，并且标记为已使用状态；最后根据分配的</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9"/>
        </w:rPr>
        <w:t>表项来</w:t>
      </w:r>
      <w:r>
        <w:rPr>
          <w:rFonts w:ascii="SimSun" w:hAnsi="SimSun" w:eastAsia="SimSun" w:cs="SimSun"/>
          <w:sz w:val="22"/>
          <w:szCs w:val="22"/>
        </w:rPr>
        <w:t xml:space="preserve"> </w:t>
      </w:r>
      <w:r>
        <w:rPr>
          <w:rFonts w:ascii="SimSun" w:hAnsi="SimSun" w:eastAsia="SimSun" w:cs="SimSun"/>
          <w:sz w:val="22"/>
          <w:szCs w:val="22"/>
          <w:spacing w:val="-1"/>
        </w:rPr>
        <w:t>初始化内存数据结构。</w:t>
      </w:r>
    </w:p>
    <w:p>
      <w:pPr>
        <w:ind w:right="848" w:firstLine="440"/>
        <w:spacing w:before="3" w:line="289"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2"/>
        </w:rPr>
        <w:t>2_</w:t>
      </w:r>
      <w:r>
        <w:rPr>
          <w:rFonts w:ascii="Times New Roman" w:hAnsi="Times New Roman" w:eastAsia="Times New Roman" w:cs="Times New Roman"/>
          <w:sz w:val="22"/>
          <w:szCs w:val="22"/>
        </w:rPr>
        <w:t>new</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
        </w:rPr>
        <w:t>() </w:t>
      </w:r>
      <w:r>
        <w:rPr>
          <w:rFonts w:ascii="SimSun" w:hAnsi="SimSun" w:eastAsia="SimSun" w:cs="SimSun"/>
          <w:sz w:val="22"/>
          <w:szCs w:val="22"/>
          <w:spacing w:val="2"/>
        </w:rPr>
        <w:t>函数的流程图如图4-18所示。在该流程图中，</w:t>
      </w:r>
      <w:r>
        <w:rPr>
          <w:rFonts w:ascii="Times New Roman" w:hAnsi="Times New Roman" w:eastAsia="Times New Roman" w:cs="Times New Roman"/>
          <w:sz w:val="22"/>
          <w:szCs w:val="22"/>
        </w:rPr>
        <w:t>new</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2"/>
        </w:rPr>
        <w:t>函</w:t>
      </w:r>
      <w:r>
        <w:rPr>
          <w:rFonts w:ascii="SimSun" w:hAnsi="SimSun" w:eastAsia="SimSun" w:cs="SimSun"/>
          <w:sz w:val="22"/>
          <w:szCs w:val="22"/>
        </w:rPr>
        <w:t xml:space="preserve"> </w:t>
      </w:r>
      <w:r>
        <w:rPr>
          <w:rFonts w:ascii="SimSun" w:hAnsi="SimSun" w:eastAsia="SimSun" w:cs="SimSun"/>
          <w:sz w:val="22"/>
          <w:szCs w:val="22"/>
          <w:spacing w:val="10"/>
        </w:rPr>
        <w:t>数是</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10"/>
        </w:rPr>
        <w:t>中的函数，其返回一个</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10"/>
        </w:rPr>
        <w:t>指针。对于</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0"/>
        </w:rPr>
        <w:t>2</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10"/>
        </w:rPr>
        <w:t>文件系统来说，</w:t>
      </w:r>
      <w:r>
        <w:rPr>
          <w:rFonts w:ascii="SimSun" w:hAnsi="SimSun" w:eastAsia="SimSun" w:cs="SimSun"/>
          <w:sz w:val="22"/>
          <w:szCs w:val="22"/>
          <w:spacing w:val="9"/>
        </w:rPr>
        <w:t>该函数实</w:t>
      </w:r>
      <w:r>
        <w:rPr>
          <w:rFonts w:ascii="SimSun" w:hAnsi="SimSun" w:eastAsia="SimSun" w:cs="SimSun"/>
          <w:sz w:val="22"/>
          <w:szCs w:val="22"/>
        </w:rPr>
        <w:t xml:space="preserve"> </w:t>
      </w:r>
      <w:r>
        <w:rPr>
          <w:rFonts w:ascii="SimSun" w:hAnsi="SimSun" w:eastAsia="SimSun" w:cs="SimSun"/>
          <w:sz w:val="22"/>
          <w:szCs w:val="22"/>
          <w:spacing w:val="2"/>
        </w:rPr>
        <w:t>质上是调用</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2"/>
        </w:rPr>
        <w:t>2_</w:t>
      </w:r>
      <w:r>
        <w:rPr>
          <w:rFonts w:ascii="Times New Roman" w:hAnsi="Times New Roman" w:eastAsia="Times New Roman" w:cs="Times New Roman"/>
          <w:sz w:val="22"/>
          <w:szCs w:val="22"/>
        </w:rPr>
        <w:t>alloc</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67"/>
          <w:w w:val="101"/>
        </w:rPr>
        <w:t xml:space="preserve"> </w:t>
      </w:r>
      <w:r>
        <w:rPr>
          <w:rFonts w:ascii="SimSun" w:hAnsi="SimSun" w:eastAsia="SimSun" w:cs="SimSun"/>
          <w:sz w:val="22"/>
          <w:szCs w:val="22"/>
          <w:spacing w:val="2"/>
        </w:rPr>
        <w:t>函数分配内存的，大家可以阅读一下该函数的实现代</w:t>
      </w:r>
      <w:r>
        <w:rPr>
          <w:rFonts w:ascii="SimSun" w:hAnsi="SimSun" w:eastAsia="SimSun" w:cs="SimSun"/>
          <w:sz w:val="22"/>
          <w:szCs w:val="22"/>
        </w:rPr>
        <w:t xml:space="preserve"> </w:t>
      </w:r>
      <w:r>
        <w:rPr>
          <w:rFonts w:ascii="SimSun" w:hAnsi="SimSun" w:eastAsia="SimSun" w:cs="SimSun"/>
          <w:sz w:val="22"/>
          <w:szCs w:val="22"/>
          <w:spacing w:val="8"/>
        </w:rPr>
        <w:t>码。上述返回的</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8"/>
        </w:rPr>
        <w:t>指针本质上是</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8"/>
        </w:rPr>
        <w:t>2_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info</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结</w:t>
      </w:r>
      <w:r>
        <w:rPr>
          <w:rFonts w:ascii="SimSun" w:hAnsi="SimSun" w:eastAsia="SimSun" w:cs="SimSun"/>
          <w:sz w:val="22"/>
          <w:szCs w:val="22"/>
          <w:spacing w:val="7"/>
        </w:rPr>
        <w:t>构体的内存。返回</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7"/>
        </w:rPr>
        <w:t>地</w:t>
      </w:r>
      <w:r>
        <w:rPr>
          <w:rFonts w:ascii="SimSun" w:hAnsi="SimSun" w:eastAsia="SimSun" w:cs="SimSun"/>
          <w:sz w:val="22"/>
          <w:szCs w:val="22"/>
        </w:rPr>
        <w:t xml:space="preserve"> </w:t>
      </w:r>
      <w:r>
        <w:rPr>
          <w:rFonts w:ascii="SimSun" w:hAnsi="SimSun" w:eastAsia="SimSun" w:cs="SimSun"/>
          <w:sz w:val="22"/>
          <w:szCs w:val="22"/>
        </w:rPr>
        <w:t>址实际上是一种实现抽象的方法，类似</w:t>
      </w:r>
      <w:r>
        <w:rPr>
          <w:rFonts w:ascii="Times New Roman" w:hAnsi="Times New Roman" w:eastAsia="Times New Roman" w:cs="Times New Roman"/>
          <w:sz w:val="22"/>
          <w:szCs w:val="22"/>
        </w:rPr>
        <w:t>C++ </w:t>
      </w:r>
      <w:r>
        <w:rPr>
          <w:rFonts w:ascii="SimSun" w:hAnsi="SimSun" w:eastAsia="SimSun" w:cs="SimSun"/>
          <w:sz w:val="22"/>
          <w:szCs w:val="22"/>
        </w:rPr>
        <w:t>中父</w:t>
      </w:r>
      <w:r>
        <w:rPr>
          <w:rFonts w:ascii="SimSun" w:hAnsi="SimSun" w:eastAsia="SimSun" w:cs="SimSun"/>
          <w:sz w:val="22"/>
          <w:szCs w:val="22"/>
          <w:spacing w:val="-1"/>
        </w:rPr>
        <w:t>类的概念。可以很容易地根据</w:t>
      </w:r>
      <w:r>
        <w:rPr>
          <w:rFonts w:ascii="Times New Roman" w:hAnsi="Times New Roman" w:eastAsia="Times New Roman" w:cs="Times New Roman"/>
          <w:sz w:val="22"/>
          <w:szCs w:val="22"/>
          <w:spacing w:val="-1"/>
        </w:rPr>
        <w:t>inode</w:t>
      </w:r>
    </w:p>
    <w:p>
      <w:pPr>
        <w:spacing w:line="289" w:lineRule="auto"/>
        <w:sectPr>
          <w:type w:val="continuous"/>
          <w:pgSz w:w="9060" w:h="14150"/>
          <w:pgMar w:top="400" w:right="9" w:bottom="513" w:left="169" w:header="0" w:footer="315" w:gutter="0"/>
          <w:cols w:equalWidth="0" w:num="1">
            <w:col w:w="8881" w:space="0"/>
          </w:cols>
        </w:sectPr>
        <w:rPr>
          <w:rFonts w:ascii="Times New Roman" w:hAnsi="Times New Roman" w:eastAsia="Times New Roman" w:cs="Times New Roman"/>
          <w:sz w:val="22"/>
          <w:szCs w:val="22"/>
        </w:rPr>
      </w:pPr>
    </w:p>
    <w:p>
      <w:pPr>
        <w:ind w:left="173"/>
        <w:spacing w:before="54" w:line="219" w:lineRule="auto"/>
        <w:rPr>
          <w:rFonts w:ascii="SimSun" w:hAnsi="SimSun" w:eastAsia="SimSun" w:cs="SimSun"/>
          <w:sz w:val="21"/>
          <w:szCs w:val="21"/>
        </w:rPr>
      </w:pPr>
      <w:r>
        <w:drawing>
          <wp:anchor distT="0" distB="0" distL="0" distR="0" simplePos="0" relativeHeight="253275136" behindDoc="0" locked="0" layoutInCell="0" allowOverlap="1">
            <wp:simplePos x="0" y="0"/>
            <wp:positionH relativeFrom="page">
              <wp:posOffset>425442</wp:posOffset>
            </wp:positionH>
            <wp:positionV relativeFrom="page">
              <wp:posOffset>0</wp:posOffset>
            </wp:positionV>
            <wp:extent cx="6385" cy="622318"/>
            <wp:effectExtent l="0" t="0" r="0" b="0"/>
            <wp:wrapNone/>
            <wp:docPr id="524" name="IM 524"/>
            <wp:cNvGraphicFramePr/>
            <a:graphic>
              <a:graphicData uri="http://schemas.openxmlformats.org/drawingml/2006/picture">
                <pic:pic>
                  <pic:nvPicPr>
                    <pic:cNvPr id="524" name="IM 524"/>
                    <pic:cNvPicPr/>
                  </pic:nvPicPr>
                  <pic:blipFill>
                    <a:blip r:embed="rId484"/>
                    <a:stretch>
                      <a:fillRect/>
                    </a:stretch>
                  </pic:blipFill>
                  <pic:spPr>
                    <a:xfrm rot="0">
                      <a:off x="0" y="0"/>
                      <a:ext cx="6385" cy="622318"/>
                    </a:xfrm>
                    <a:prstGeom prst="rect">
                      <a:avLst/>
                    </a:prstGeom>
                  </pic:spPr>
                </pic:pic>
              </a:graphicData>
            </a:graphic>
          </wp:anchor>
        </w:drawing>
      </w:r>
      <w:r>
        <w:rPr>
          <w:rFonts w:ascii="SimSun" w:hAnsi="SimSun" w:eastAsia="SimSun" w:cs="SimSun"/>
          <w:sz w:val="21"/>
          <w:szCs w:val="21"/>
          <w:b/>
          <w:bCs/>
          <w:spacing w:val="-1"/>
        </w:rPr>
        <w:t>文件系统技术内幕</w:t>
      </w:r>
    </w:p>
    <w:p>
      <w:pPr>
        <w:ind w:left="170"/>
        <w:spacing w:before="5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line="316" w:lineRule="auto"/>
        <w:rPr>
          <w:rFonts w:ascii="Arial"/>
          <w:sz w:val="21"/>
        </w:rPr>
      </w:pPr>
      <w:r/>
    </w:p>
    <w:p>
      <w:pPr>
        <w:ind w:left="170"/>
        <w:spacing w:before="68" w:line="212" w:lineRule="auto"/>
        <w:rPr>
          <w:rFonts w:ascii="SimSun" w:hAnsi="SimSun" w:eastAsia="SimSun" w:cs="SimSun"/>
          <w:sz w:val="21"/>
          <w:szCs w:val="21"/>
        </w:rPr>
      </w:pPr>
      <w:r>
        <w:rPr>
          <w:rFonts w:ascii="SimSun" w:hAnsi="SimSun" w:eastAsia="SimSun" w:cs="SimSun"/>
          <w:sz w:val="21"/>
          <w:szCs w:val="21"/>
          <w:spacing w:val="9"/>
        </w:rPr>
        <w:t>指针反向获取 </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9"/>
        </w:rPr>
        <w:t>2_</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info</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的指针，其他文件系统类似。</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9"/>
        </w:rPr>
        <w:t>2</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9"/>
        </w:rPr>
        <w:t>文件系统中的具</w:t>
      </w:r>
    </w:p>
    <w:p>
      <w:pPr>
        <w:ind w:left="170"/>
        <w:spacing w:before="143" w:line="219" w:lineRule="auto"/>
        <w:rPr>
          <w:rFonts w:ascii="SimSun" w:hAnsi="SimSun" w:eastAsia="SimSun" w:cs="SimSun"/>
          <w:sz w:val="21"/>
          <w:szCs w:val="21"/>
        </w:rPr>
      </w:pPr>
      <w:r>
        <w:rPr>
          <w:rFonts w:ascii="SimSun" w:hAnsi="SimSun" w:eastAsia="SimSun" w:cs="SimSun"/>
          <w:sz w:val="21"/>
          <w:szCs w:val="21"/>
          <w:spacing w:val="15"/>
        </w:rPr>
        <w:t>体实现如代码4-7所示。</w:t>
      </w:r>
    </w:p>
    <w:p>
      <w:pPr>
        <w:ind w:left="3182"/>
        <w:spacing w:before="177" w:line="219" w:lineRule="auto"/>
        <w:rPr>
          <w:rFonts w:ascii="SimSun" w:hAnsi="SimSun" w:eastAsia="SimSun" w:cs="SimSun"/>
          <w:sz w:val="20"/>
          <w:szCs w:val="20"/>
        </w:rPr>
      </w:pPr>
      <w:r>
        <w:pict>
          <v:rect id="_x0000_s714" style="position:absolute;margin-left:14.0022pt;margin-top:18.3691pt;mso-position-vertical-relative:text;mso-position-horizontal-relative:text;width:389.05pt;height:0.5pt;z-index:253276160;" fillcolor="#000000" filled="true" stroked="false"/>
        </w:pict>
      </w:r>
      <w:r>
        <w:rPr>
          <w:rFonts w:ascii="SimSun" w:hAnsi="SimSun" w:eastAsia="SimSun" w:cs="SimSun"/>
          <w:sz w:val="20"/>
          <w:szCs w:val="20"/>
          <w:b/>
          <w:bCs/>
          <w:spacing w:val="-4"/>
        </w:rPr>
        <w:t>代码4-7</w:t>
      </w:r>
      <w:r>
        <w:rPr>
          <w:rFonts w:ascii="SimSun" w:hAnsi="SimSun" w:eastAsia="SimSun" w:cs="SimSun"/>
          <w:sz w:val="20"/>
          <w:szCs w:val="20"/>
          <w:spacing w:val="-4"/>
        </w:rPr>
        <w:t xml:space="preserve"> </w:t>
      </w:r>
      <w:r>
        <w:rPr>
          <w:rFonts w:ascii="SimSun" w:hAnsi="SimSun" w:eastAsia="SimSun" w:cs="SimSun"/>
          <w:sz w:val="20"/>
          <w:szCs w:val="20"/>
          <w:b/>
          <w:bCs/>
          <w:spacing w:val="-4"/>
        </w:rPr>
        <w:t>EXT2</w:t>
      </w:r>
      <w:r>
        <w:rPr>
          <w:rFonts w:ascii="SimSun" w:hAnsi="SimSun" w:eastAsia="SimSun" w:cs="SimSun"/>
          <w:sz w:val="20"/>
          <w:szCs w:val="20"/>
          <w:spacing w:val="27"/>
        </w:rPr>
        <w:t xml:space="preserve"> </w:t>
      </w:r>
      <w:r>
        <w:rPr>
          <w:rFonts w:ascii="SimSun" w:hAnsi="SimSun" w:eastAsia="SimSun" w:cs="SimSun"/>
          <w:sz w:val="20"/>
          <w:szCs w:val="20"/>
          <w:b/>
          <w:bCs/>
          <w:spacing w:val="-4"/>
        </w:rPr>
        <w:t>I()函数</w:t>
      </w:r>
    </w:p>
    <w:p>
      <w:pPr>
        <w:ind w:left="280"/>
        <w:spacing w:before="67" w:line="224" w:lineRule="auto"/>
        <w:rPr>
          <w:rFonts w:ascii="SimSun" w:hAnsi="SimSun" w:eastAsia="SimSun" w:cs="SimSun"/>
          <w:sz w:val="14"/>
          <w:szCs w:val="14"/>
        </w:rPr>
      </w:pPr>
      <w:r>
        <w:rPr>
          <w:rFonts w:ascii="SimSun" w:hAnsi="SimSun" w:eastAsia="SimSun" w:cs="SimSun"/>
          <w:sz w:val="14"/>
          <w:szCs w:val="14"/>
          <w:spacing w:val="-1"/>
        </w:rPr>
        <w:t>fs/ext2/ext2.h</w:t>
      </w:r>
    </w:p>
    <w:p>
      <w:pPr>
        <w:spacing w:line="25" w:lineRule="exact"/>
        <w:rPr/>
      </w:pPr>
      <w:r/>
    </w:p>
    <w:tbl>
      <w:tblPr>
        <w:tblStyle w:val="TableNormal"/>
        <w:tblW w:w="8059" w:type="dxa"/>
        <w:tblInd w:w="17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0"/>
        <w:gridCol w:w="601"/>
        <w:gridCol w:w="6778"/>
      </w:tblGrid>
      <w:tr>
        <w:trPr>
          <w:trHeight w:val="260" w:hRule="atLeast"/>
        </w:trPr>
        <w:tc>
          <w:tcPr>
            <w:tcW w:w="680" w:type="dxa"/>
            <w:vAlign w:val="top"/>
            <w:tcBorders>
              <w:right w:val="single" w:color="000000" w:sz="4" w:space="0"/>
              <w:top w:val="single" w:color="000000" w:sz="4" w:space="0"/>
            </w:tcBorders>
          </w:tcPr>
          <w:p>
            <w:pPr>
              <w:pStyle w:val="TableText"/>
              <w:ind w:left="219"/>
              <w:spacing w:before="101" w:line="171" w:lineRule="auto"/>
              <w:rPr/>
            </w:pPr>
            <w:r>
              <w:rPr>
                <w:spacing w:val="-3"/>
              </w:rPr>
              <w:t>714</w:t>
            </w:r>
          </w:p>
        </w:tc>
        <w:tc>
          <w:tcPr>
            <w:tcW w:w="601" w:type="dxa"/>
            <w:vAlign w:val="top"/>
            <w:tcBorders>
              <w:left w:val="single" w:color="000000" w:sz="4" w:space="0"/>
              <w:top w:val="single" w:color="000000" w:sz="4" w:space="0"/>
            </w:tcBorders>
          </w:tcPr>
          <w:p>
            <w:pPr>
              <w:pStyle w:val="TableText"/>
              <w:ind w:left="74"/>
              <w:spacing w:before="65" w:line="213" w:lineRule="auto"/>
              <w:rPr/>
            </w:pPr>
            <w:r>
              <w:rPr>
                <w:spacing w:val="-2"/>
              </w:rPr>
              <w:t>static</w:t>
            </w:r>
          </w:p>
        </w:tc>
        <w:tc>
          <w:tcPr>
            <w:tcW w:w="6778" w:type="dxa"/>
            <w:vAlign w:val="top"/>
            <w:tcBorders>
              <w:top w:val="single" w:color="000000" w:sz="4" w:space="0"/>
            </w:tcBorders>
          </w:tcPr>
          <w:p>
            <w:pPr>
              <w:pStyle w:val="TableText"/>
              <w:ind w:left="52"/>
              <w:spacing w:before="65" w:line="213" w:lineRule="auto"/>
              <w:rPr/>
            </w:pPr>
            <w:r>
              <w:rPr>
                <w:spacing w:val="-1"/>
              </w:rPr>
              <w:t>inline</w:t>
            </w:r>
            <w:r>
              <w:rPr>
                <w:spacing w:val="28"/>
              </w:rPr>
              <w:t xml:space="preserve"> </w:t>
            </w:r>
            <w:r>
              <w:rPr>
                <w:spacing w:val="-1"/>
              </w:rPr>
              <w:t>struct</w:t>
            </w:r>
            <w:r>
              <w:rPr>
                <w:spacing w:val="20"/>
              </w:rPr>
              <w:t xml:space="preserve"> </w:t>
            </w:r>
            <w:r>
              <w:rPr>
                <w:spacing w:val="-1"/>
              </w:rPr>
              <w:t>ext2_inode_info *EXT2_I(struct</w:t>
            </w:r>
            <w:r>
              <w:rPr>
                <w:spacing w:val="26"/>
              </w:rPr>
              <w:t xml:space="preserve"> </w:t>
            </w:r>
            <w:r>
              <w:rPr>
                <w:spacing w:val="-1"/>
              </w:rPr>
              <w:t>inode*inode)</w:t>
            </w:r>
          </w:p>
        </w:tc>
      </w:tr>
      <w:tr>
        <w:trPr>
          <w:trHeight w:val="228" w:hRule="atLeast"/>
        </w:trPr>
        <w:tc>
          <w:tcPr>
            <w:tcW w:w="680" w:type="dxa"/>
            <w:vAlign w:val="top"/>
            <w:tcBorders>
              <w:right w:val="single" w:color="000000" w:sz="4" w:space="0"/>
            </w:tcBorders>
          </w:tcPr>
          <w:p>
            <w:pPr>
              <w:pStyle w:val="TableText"/>
              <w:ind w:left="219"/>
              <w:spacing w:before="72" w:line="168" w:lineRule="auto"/>
              <w:rPr/>
            </w:pPr>
            <w:r>
              <w:rPr>
                <w:spacing w:val="-3"/>
              </w:rPr>
              <w:t>715</w:t>
            </w:r>
          </w:p>
        </w:tc>
        <w:tc>
          <w:tcPr>
            <w:tcW w:w="601" w:type="dxa"/>
            <w:vAlign w:val="top"/>
            <w:tcBorders>
              <w:left w:val="single" w:color="000000" w:sz="4" w:space="0"/>
            </w:tcBorders>
          </w:tcPr>
          <w:p>
            <w:pPr>
              <w:pStyle w:val="TableText"/>
              <w:ind w:left="74"/>
              <w:spacing w:before="34" w:line="212" w:lineRule="auto"/>
              <w:rPr/>
            </w:pPr>
            <w:r>
              <w:rPr/>
              <w:t>{</w:t>
            </w:r>
          </w:p>
        </w:tc>
        <w:tc>
          <w:tcPr>
            <w:tcW w:w="6778" w:type="dxa"/>
            <w:vAlign w:val="top"/>
          </w:tcPr>
          <w:p>
            <w:pPr>
              <w:spacing w:line="218" w:lineRule="exact"/>
              <w:rPr>
                <w:rFonts w:ascii="Arial"/>
                <w:sz w:val="18"/>
              </w:rPr>
            </w:pPr>
            <w:r/>
          </w:p>
        </w:tc>
      </w:tr>
      <w:tr>
        <w:trPr>
          <w:trHeight w:val="222" w:hRule="atLeast"/>
        </w:trPr>
        <w:tc>
          <w:tcPr>
            <w:tcW w:w="680" w:type="dxa"/>
            <w:vAlign w:val="top"/>
            <w:tcBorders>
              <w:right w:val="single" w:color="000000" w:sz="4" w:space="0"/>
            </w:tcBorders>
          </w:tcPr>
          <w:p>
            <w:pPr>
              <w:pStyle w:val="TableText"/>
              <w:ind w:left="219"/>
              <w:spacing w:before="94" w:line="117" w:lineRule="exact"/>
              <w:rPr/>
            </w:pPr>
            <w:r>
              <w:rPr>
                <w:spacing w:val="-3"/>
                <w:position w:val="-2"/>
              </w:rPr>
              <w:t>716</w:t>
            </w:r>
          </w:p>
        </w:tc>
        <w:tc>
          <w:tcPr>
            <w:tcW w:w="601" w:type="dxa"/>
            <w:vAlign w:val="top"/>
            <w:tcBorders>
              <w:left w:val="single" w:color="000000" w:sz="4" w:space="0"/>
            </w:tcBorders>
          </w:tcPr>
          <w:p>
            <w:pPr>
              <w:pStyle w:val="TableText"/>
              <w:ind w:left="74"/>
              <w:spacing w:before="48" w:line="189" w:lineRule="auto"/>
              <w:rPr/>
            </w:pPr>
            <w:r>
              <w:rPr>
                <w:spacing w:val="-1"/>
              </w:rPr>
              <w:t>return</w:t>
            </w:r>
          </w:p>
        </w:tc>
        <w:tc>
          <w:tcPr>
            <w:tcW w:w="6778" w:type="dxa"/>
            <w:vAlign w:val="top"/>
          </w:tcPr>
          <w:p>
            <w:pPr>
              <w:pStyle w:val="TableText"/>
              <w:ind w:left="62"/>
              <w:spacing w:before="48" w:line="189" w:lineRule="auto"/>
              <w:rPr/>
            </w:pPr>
            <w:r>
              <w:rPr/>
              <w:t>container_of(inode,struct</w:t>
            </w:r>
            <w:r>
              <w:rPr>
                <w:spacing w:val="29"/>
                <w:w w:val="101"/>
              </w:rPr>
              <w:t xml:space="preserve"> </w:t>
            </w:r>
            <w:r>
              <w:rPr/>
              <w:t>ext2_i</w:t>
            </w:r>
            <w:r>
              <w:rPr>
                <w:spacing w:val="-1"/>
              </w:rPr>
              <w:t>node_info,vfs_inode);</w:t>
            </w:r>
          </w:p>
        </w:tc>
      </w:tr>
      <w:tr>
        <w:trPr>
          <w:trHeight w:val="239" w:hRule="atLeast"/>
        </w:trPr>
        <w:tc>
          <w:tcPr>
            <w:tcW w:w="680" w:type="dxa"/>
            <w:vAlign w:val="top"/>
            <w:tcBorders>
              <w:bottom w:val="single" w:color="000000" w:sz="4" w:space="0"/>
              <w:right w:val="single" w:color="000000" w:sz="4" w:space="0"/>
            </w:tcBorders>
          </w:tcPr>
          <w:p>
            <w:pPr>
              <w:pStyle w:val="TableText"/>
              <w:ind w:left="119"/>
              <w:spacing w:before="112" w:line="117" w:lineRule="exact"/>
              <w:rPr/>
            </w:pPr>
            <w:r>
              <w:rPr>
                <w:spacing w:val="-3"/>
                <w:position w:val="-2"/>
              </w:rPr>
              <w:t>717</w:t>
            </w:r>
          </w:p>
        </w:tc>
        <w:tc>
          <w:tcPr>
            <w:tcW w:w="601" w:type="dxa"/>
            <w:vAlign w:val="top"/>
            <w:tcBorders>
              <w:left w:val="single" w:color="000000" w:sz="4" w:space="0"/>
              <w:bottom w:val="single" w:color="000000" w:sz="4" w:space="0"/>
            </w:tcBorders>
          </w:tcPr>
          <w:p>
            <w:pPr>
              <w:pStyle w:val="TableText"/>
              <w:ind w:left="74"/>
              <w:spacing w:before="24" w:line="223" w:lineRule="auto"/>
              <w:rPr/>
            </w:pPr>
            <w:r>
              <w:rPr/>
              <w:t>}</w:t>
            </w:r>
          </w:p>
        </w:tc>
        <w:tc>
          <w:tcPr>
            <w:tcW w:w="6778" w:type="dxa"/>
            <w:vAlign w:val="top"/>
            <w:tcBorders>
              <w:bottom w:val="single" w:color="000000" w:sz="4" w:space="0"/>
            </w:tcBorders>
          </w:tcPr>
          <w:p>
            <w:pPr>
              <w:spacing w:line="229" w:lineRule="exact"/>
              <w:rPr>
                <w:rFonts w:ascii="Arial"/>
                <w:sz w:val="19"/>
              </w:rPr>
            </w:pPr>
            <w:r/>
          </w:p>
        </w:tc>
      </w:tr>
    </w:tbl>
    <w:p>
      <w:pPr>
        <w:ind w:left="170" w:firstLine="449"/>
        <w:spacing w:before="111" w:line="322" w:lineRule="auto"/>
        <w:jc w:val="both"/>
        <w:rPr>
          <w:rFonts w:ascii="SimSun" w:hAnsi="SimSun" w:eastAsia="SimSun" w:cs="SimSun"/>
          <w:sz w:val="21"/>
          <w:szCs w:val="21"/>
        </w:rPr>
      </w:pPr>
      <w:r>
        <w:rPr>
          <w:rFonts w:ascii="SimSun" w:hAnsi="SimSun" w:eastAsia="SimSun" w:cs="SimSun"/>
          <w:sz w:val="21"/>
          <w:szCs w:val="21"/>
          <w:spacing w:val="14"/>
        </w:rPr>
        <w:t>接下来的几个函数主要从磁盘读取</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62"/>
        </w:rPr>
        <w:t xml:space="preserve"> </w:t>
      </w:r>
      <w:r>
        <w:rPr>
          <w:rFonts w:ascii="SimSun" w:hAnsi="SimSun" w:eastAsia="SimSun" w:cs="SimSun"/>
          <w:sz w:val="21"/>
          <w:szCs w:val="21"/>
          <w:spacing w:val="14"/>
        </w:rPr>
        <w:t>的位图信息，确定可用</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4"/>
        </w:rPr>
        <w:t>的过程。</w:t>
      </w:r>
      <w:r>
        <w:rPr>
          <w:rFonts w:ascii="SimSun" w:hAnsi="SimSun" w:eastAsia="SimSun" w:cs="SimSun"/>
          <w:sz w:val="21"/>
          <w:szCs w:val="21"/>
          <w:spacing w:val="1"/>
        </w:rPr>
        <w:t xml:space="preserve"> </w:t>
      </w:r>
      <w:r>
        <w:rPr>
          <w:rFonts w:ascii="SimSun" w:hAnsi="SimSun" w:eastAsia="SimSun" w:cs="SimSun"/>
          <w:sz w:val="21"/>
          <w:szCs w:val="21"/>
          <w:spacing w:val="20"/>
        </w:rPr>
        <w:t>最终，会从</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20"/>
        </w:rPr>
        <w:t>表中选择一个可用</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20"/>
        </w:rPr>
        <w:t>,   </w:t>
      </w:r>
      <w:r>
        <w:rPr>
          <w:rFonts w:ascii="SimSun" w:hAnsi="SimSun" w:eastAsia="SimSun" w:cs="SimSun"/>
          <w:sz w:val="21"/>
          <w:szCs w:val="21"/>
          <w:spacing w:val="20"/>
        </w:rPr>
        <w:t>并将位图置位。然后是对</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0"/>
        </w:rPr>
        <w:t>和</w:t>
      </w:r>
      <w:r>
        <w:rPr>
          <w:rFonts w:ascii="SimSun" w:hAnsi="SimSun" w:eastAsia="SimSun" w:cs="SimSun"/>
          <w:sz w:val="21"/>
          <w:szCs w:val="21"/>
        </w:rPr>
        <w:t xml:space="preserve">  </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0"/>
        </w:rPr>
        <w:t>2_</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info</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成员初始化的过程。</w:t>
      </w:r>
    </w:p>
    <w:p>
      <w:pPr>
        <w:ind w:firstLine="3099"/>
        <w:spacing w:before="35" w:line="4710" w:lineRule="exact"/>
        <w:rPr/>
      </w:pPr>
      <w:r>
        <w:rPr>
          <w:position w:val="-94"/>
        </w:rPr>
        <w:pict>
          <v:group id="_x0000_s716" style="mso-position-vertical-relative:line;mso-position-horizontal-relative:char;width:112.55pt;height:235.55pt;" filled="false" stroked="false" coordsize="2251,4711" coordorigin="0,0">
            <v:shape id="_x0000_s718" style="position:absolute;left:0;top:0;width:2251;height:4711;" filled="false" stroked="false" type="#_x0000_t75">
              <v:imagedata o:title="" r:id="rId485"/>
            </v:shape>
            <v:shape id="_x0000_s720" style="position:absolute;left:-20;top:-20;width:2291;height:4751;" filled="false" stroked="false" type="#_x0000_t202">
              <v:fill on="false"/>
              <v:stroke on="false"/>
              <v:path/>
              <v:imagedata o:title=""/>
              <o:lock v:ext="edit" aspectratio="false"/>
              <v:textbox inset="0mm,0mm,0mm,0mm">
                <w:txbxContent>
                  <w:p>
                    <w:pPr>
                      <w:ind w:left="99"/>
                      <w:spacing w:before="175" w:line="191" w:lineRule="exact"/>
                      <w:rPr>
                        <w:rFonts w:ascii="Arial" w:hAnsi="Arial" w:eastAsia="Arial" w:cs="Arial"/>
                        <w:sz w:val="14"/>
                        <w:szCs w:val="14"/>
                      </w:rPr>
                    </w:pPr>
                    <w:r>
                      <w:rPr>
                        <w:rFonts w:ascii="Arial" w:hAnsi="Arial" w:eastAsia="Arial" w:cs="Arial"/>
                        <w:sz w:val="14"/>
                        <w:szCs w:val="14"/>
                        <w:spacing w:val="-1"/>
                        <w:position w:val="2"/>
                      </w:rPr>
                      <w:t>ext2_new_inode()</w:t>
                    </w:r>
                  </w:p>
                  <w:p>
                    <w:pPr>
                      <w:spacing w:line="476" w:lineRule="auto"/>
                      <w:rPr>
                        <w:rFonts w:ascii="Arial"/>
                        <w:sz w:val="21"/>
                      </w:rPr>
                    </w:pPr>
                    <w:r/>
                  </w:p>
                  <w:p>
                    <w:pPr>
                      <w:ind w:left="400"/>
                      <w:spacing w:before="40" w:line="191" w:lineRule="exact"/>
                      <w:rPr>
                        <w:rFonts w:ascii="Arial" w:hAnsi="Arial" w:eastAsia="Arial" w:cs="Arial"/>
                        <w:sz w:val="14"/>
                        <w:szCs w:val="14"/>
                      </w:rPr>
                    </w:pPr>
                    <w:r>
                      <w:rPr>
                        <w:rFonts w:ascii="Arial" w:hAnsi="Arial" w:eastAsia="Arial" w:cs="Arial"/>
                        <w:sz w:val="14"/>
                        <w:szCs w:val="14"/>
                        <w:spacing w:val="-1"/>
                        <w:position w:val="2"/>
                      </w:rPr>
                      <w:t>new_inode()</w:t>
                    </w:r>
                  </w:p>
                  <w:p>
                    <w:pPr>
                      <w:spacing w:line="466" w:lineRule="auto"/>
                      <w:rPr>
                        <w:rFonts w:ascii="Arial"/>
                        <w:sz w:val="21"/>
                      </w:rPr>
                    </w:pPr>
                    <w:r/>
                  </w:p>
                  <w:p>
                    <w:pPr>
                      <w:ind w:left="400"/>
                      <w:spacing w:before="40" w:line="191" w:lineRule="exact"/>
                      <w:rPr>
                        <w:rFonts w:ascii="Arial" w:hAnsi="Arial" w:eastAsia="Arial" w:cs="Arial"/>
                        <w:sz w:val="14"/>
                        <w:szCs w:val="14"/>
                      </w:rPr>
                    </w:pPr>
                    <w:r>
                      <w:rPr>
                        <w:rFonts w:ascii="Arial" w:hAnsi="Arial" w:eastAsia="Arial" w:cs="Arial"/>
                        <w:sz w:val="14"/>
                        <w:szCs w:val="14"/>
                        <w:spacing w:val="-1"/>
                        <w:position w:val="2"/>
                      </w:rPr>
                      <w:t>find_group_other()</w:t>
                    </w:r>
                  </w:p>
                  <w:p>
                    <w:pPr>
                      <w:spacing w:line="466" w:lineRule="auto"/>
                      <w:rPr>
                        <w:rFonts w:ascii="Arial"/>
                        <w:sz w:val="21"/>
                      </w:rPr>
                    </w:pPr>
                    <w:r/>
                  </w:p>
                  <w:p>
                    <w:pPr>
                      <w:ind w:left="400"/>
                      <w:spacing w:before="40" w:line="191" w:lineRule="exact"/>
                      <w:rPr>
                        <w:rFonts w:ascii="Arial" w:hAnsi="Arial" w:eastAsia="Arial" w:cs="Arial"/>
                        <w:sz w:val="14"/>
                        <w:szCs w:val="14"/>
                      </w:rPr>
                    </w:pPr>
                    <w:r>
                      <w:rPr>
                        <w:rFonts w:ascii="Arial" w:hAnsi="Arial" w:eastAsia="Arial" w:cs="Arial"/>
                        <w:sz w:val="14"/>
                        <w:szCs w:val="14"/>
                        <w:color w:val="FFFFFF"/>
                        <w:spacing w:val="-1"/>
                        <w:position w:val="2"/>
                      </w:rPr>
                      <w:t>ext2_get_group_desc()</w:t>
                    </w:r>
                  </w:p>
                  <w:p>
                    <w:pPr>
                      <w:spacing w:line="255" w:lineRule="auto"/>
                      <w:rPr>
                        <w:rFonts w:ascii="Arial"/>
                        <w:sz w:val="21"/>
                      </w:rPr>
                    </w:pPr>
                    <w:r/>
                  </w:p>
                  <w:p>
                    <w:pPr>
                      <w:spacing w:line="256" w:lineRule="auto"/>
                      <w:rPr>
                        <w:rFonts w:ascii="Arial"/>
                        <w:sz w:val="21"/>
                      </w:rPr>
                    </w:pPr>
                    <w:r/>
                  </w:p>
                  <w:p>
                    <w:pPr>
                      <w:ind w:left="400"/>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read_inode_bitmap()</w:t>
                    </w:r>
                  </w:p>
                  <w:p>
                    <w:pPr>
                      <w:spacing w:line="472" w:lineRule="auto"/>
                      <w:rPr>
                        <w:rFonts w:ascii="Arial"/>
                        <w:sz w:val="21"/>
                      </w:rPr>
                    </w:pPr>
                    <w:r/>
                  </w:p>
                  <w:p>
                    <w:pPr>
                      <w:ind w:left="400"/>
                      <w:spacing w:before="40" w:line="191" w:lineRule="exact"/>
                      <w:rPr>
                        <w:rFonts w:ascii="Arial" w:hAnsi="Arial" w:eastAsia="Arial" w:cs="Arial"/>
                        <w:sz w:val="14"/>
                        <w:szCs w:val="14"/>
                      </w:rPr>
                    </w:pPr>
                    <w:r>
                      <w:rPr>
                        <w:rFonts w:ascii="Arial" w:hAnsi="Arial" w:eastAsia="Arial" w:cs="Arial"/>
                        <w:sz w:val="14"/>
                        <w:szCs w:val="14"/>
                        <w:spacing w:val="-1"/>
                        <w:position w:val="2"/>
                      </w:rPr>
                      <w:t>ext2_find_next_zero_bit()</w:t>
                    </w:r>
                  </w:p>
                  <w:p>
                    <w:pPr>
                      <w:spacing w:line="255" w:lineRule="auto"/>
                      <w:rPr>
                        <w:rFonts w:ascii="Arial"/>
                        <w:sz w:val="21"/>
                      </w:rPr>
                    </w:pPr>
                    <w:r/>
                  </w:p>
                  <w:p>
                    <w:pPr>
                      <w:spacing w:line="256" w:lineRule="auto"/>
                      <w:rPr>
                        <w:rFonts w:ascii="Arial"/>
                        <w:sz w:val="21"/>
                      </w:rPr>
                    </w:pPr>
                    <w:r/>
                  </w:p>
                  <w:p>
                    <w:pPr>
                      <w:ind w:left="400"/>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ext2_set        bit_atom</w:t>
                    </w:r>
                    <w:r>
                      <w:rPr>
                        <w:rFonts w:ascii="Times New Roman" w:hAnsi="Times New Roman" w:eastAsia="Times New Roman" w:cs="Times New Roman"/>
                        <w:sz w:val="14"/>
                        <w:szCs w:val="14"/>
                        <w:spacing w:val="-1"/>
                      </w:rPr>
                      <w:t>ic()</w:t>
                    </w:r>
                  </w:p>
                </w:txbxContent>
              </v:textbox>
            </v:shape>
          </v:group>
        </w:pict>
      </w:r>
    </w:p>
    <w:p>
      <w:pPr>
        <w:ind w:left="2539"/>
        <w:spacing w:before="255" w:line="212" w:lineRule="auto"/>
        <w:rPr>
          <w:rFonts w:ascii="SimSun" w:hAnsi="SimSun" w:eastAsia="SimSun" w:cs="SimSun"/>
          <w:sz w:val="21"/>
          <w:szCs w:val="21"/>
        </w:rPr>
      </w:pPr>
      <w:r>
        <w:rPr>
          <w:rFonts w:ascii="SimSun" w:hAnsi="SimSun" w:eastAsia="SimSun" w:cs="SimSun"/>
          <w:sz w:val="21"/>
          <w:szCs w:val="21"/>
          <w:spacing w:val="-6"/>
        </w:rPr>
        <w:t>图4-18 </w:t>
      </w:r>
      <w:r>
        <w:rPr>
          <w:rFonts w:ascii="Times New Roman" w:hAnsi="Times New Roman" w:eastAsia="Times New Roman" w:cs="Times New Roman"/>
          <w:sz w:val="21"/>
          <w:szCs w:val="21"/>
          <w:spacing w:val="-6"/>
        </w:rPr>
        <w:t>ext2_new_inode()</w:t>
      </w:r>
      <w:r>
        <w:rPr>
          <w:rFonts w:ascii="SimSun" w:hAnsi="SimSun" w:eastAsia="SimSun" w:cs="SimSun"/>
          <w:sz w:val="21"/>
          <w:szCs w:val="21"/>
          <w:spacing w:val="-6"/>
        </w:rPr>
        <w:t>函数的流程图</w:t>
      </w:r>
    </w:p>
    <w:p>
      <w:pPr>
        <w:ind w:left="170" w:firstLine="449"/>
        <w:spacing w:before="149" w:line="314" w:lineRule="auto"/>
        <w:rPr>
          <w:rFonts w:ascii="SimSun" w:hAnsi="SimSun" w:eastAsia="SimSun" w:cs="SimSun"/>
          <w:sz w:val="21"/>
          <w:szCs w:val="21"/>
        </w:rPr>
      </w:pP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9"/>
        </w:rPr>
        <w:t>2_</w:t>
      </w:r>
      <w:r>
        <w:rPr>
          <w:rFonts w:ascii="Times New Roman" w:hAnsi="Times New Roman" w:eastAsia="Times New Roman" w:cs="Times New Roman"/>
          <w:sz w:val="21"/>
          <w:szCs w:val="21"/>
        </w:rPr>
        <w:t>set</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ops</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9"/>
        </w:rPr>
        <w:t>函数用于设置</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9"/>
        </w:rPr>
        <w:t>2</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9"/>
        </w:rPr>
        <w:t>文件系统文件操作相关的函数指针，不同</w:t>
      </w:r>
      <w:r>
        <w:rPr>
          <w:rFonts w:ascii="SimSun" w:hAnsi="SimSun" w:eastAsia="SimSun" w:cs="SimSun"/>
          <w:sz w:val="21"/>
          <w:szCs w:val="21"/>
        </w:rPr>
        <w:t xml:space="preserve"> </w:t>
      </w:r>
      <w:r>
        <w:rPr>
          <w:rFonts w:ascii="SimSun" w:hAnsi="SimSun" w:eastAsia="SimSun" w:cs="SimSun"/>
          <w:sz w:val="21"/>
          <w:szCs w:val="21"/>
          <w:spacing w:val="9"/>
        </w:rPr>
        <w:t>类型的文件，函数指针略有不同。比如，目录文件与常规文件的函数指针是不同的。</w:t>
      </w:r>
      <w:r>
        <w:rPr>
          <w:rFonts w:ascii="SimSun" w:hAnsi="SimSun" w:eastAsia="SimSun" w:cs="SimSun"/>
          <w:sz w:val="21"/>
          <w:szCs w:val="21"/>
          <w:spacing w:val="1"/>
        </w:rPr>
        <w:t xml:space="preserve"> </w:t>
      </w:r>
      <w:r>
        <w:rPr>
          <w:rFonts w:ascii="SimSun" w:hAnsi="SimSun" w:eastAsia="SimSun" w:cs="SimSun"/>
          <w:sz w:val="21"/>
          <w:szCs w:val="21"/>
          <w:spacing w:val="14"/>
        </w:rPr>
        <w:t>这部分逻辑比较简单，大家可以自行阅读代码。</w:t>
      </w:r>
    </w:p>
    <w:p>
      <w:pPr>
        <w:ind w:left="170" w:firstLine="449"/>
        <w:spacing w:before="45" w:line="311" w:lineRule="auto"/>
        <w:rPr>
          <w:rFonts w:ascii="SimSun" w:hAnsi="SimSun" w:eastAsia="SimSun" w:cs="SimSun"/>
          <w:sz w:val="21"/>
          <w:szCs w:val="21"/>
        </w:rPr>
      </w:pPr>
      <w:r>
        <w:rPr>
          <w:rFonts w:ascii="SimSun" w:hAnsi="SimSun" w:eastAsia="SimSun" w:cs="SimSun"/>
          <w:sz w:val="21"/>
          <w:szCs w:val="21"/>
        </w:rPr>
        <w:t>ext</w:t>
      </w:r>
      <w:r>
        <w:rPr>
          <w:rFonts w:ascii="SimSun" w:hAnsi="SimSun" w:eastAsia="SimSun" w:cs="SimSun"/>
          <w:sz w:val="21"/>
          <w:szCs w:val="21"/>
          <w:spacing w:val="5"/>
        </w:rPr>
        <w:t>2_</w:t>
      </w:r>
      <w:r>
        <w:rPr>
          <w:rFonts w:ascii="SimSun" w:hAnsi="SimSun" w:eastAsia="SimSun" w:cs="SimSun"/>
          <w:sz w:val="21"/>
          <w:szCs w:val="21"/>
        </w:rPr>
        <w:t>add</w:t>
      </w:r>
      <w:r>
        <w:rPr>
          <w:rFonts w:ascii="SimSun" w:hAnsi="SimSun" w:eastAsia="SimSun" w:cs="SimSun"/>
          <w:sz w:val="21"/>
          <w:szCs w:val="21"/>
          <w:spacing w:val="5"/>
        </w:rPr>
        <w:t>_</w:t>
      </w:r>
      <w:r>
        <w:rPr>
          <w:rFonts w:ascii="SimSun" w:hAnsi="SimSun" w:eastAsia="SimSun" w:cs="SimSun"/>
          <w:sz w:val="21"/>
          <w:szCs w:val="21"/>
        </w:rPr>
        <w:t>nondirO</w:t>
      </w:r>
      <w:r>
        <w:rPr>
          <w:rFonts w:ascii="SimSun" w:hAnsi="SimSun" w:eastAsia="SimSun" w:cs="SimSun"/>
          <w:sz w:val="21"/>
          <w:szCs w:val="21"/>
          <w:spacing w:val="5"/>
        </w:rPr>
        <w:t>函数用于在目录数据中添加目录项，</w:t>
      </w:r>
      <w:r>
        <w:rPr>
          <w:rFonts w:ascii="SimSun" w:hAnsi="SimSun" w:eastAsia="SimSun" w:cs="SimSun"/>
          <w:sz w:val="21"/>
          <w:szCs w:val="21"/>
        </w:rPr>
        <w:t>ext</w:t>
      </w:r>
      <w:r>
        <w:rPr>
          <w:rFonts w:ascii="SimSun" w:hAnsi="SimSun" w:eastAsia="SimSun" w:cs="SimSun"/>
          <w:sz w:val="21"/>
          <w:szCs w:val="21"/>
          <w:spacing w:val="5"/>
        </w:rPr>
        <w:t>2_</w:t>
      </w:r>
      <w:r>
        <w:rPr>
          <w:rFonts w:ascii="SimSun" w:hAnsi="SimSun" w:eastAsia="SimSun" w:cs="SimSun"/>
          <w:sz w:val="21"/>
          <w:szCs w:val="21"/>
        </w:rPr>
        <w:t>add</w:t>
      </w:r>
      <w:r>
        <w:rPr>
          <w:rFonts w:ascii="SimSun" w:hAnsi="SimSun" w:eastAsia="SimSun" w:cs="SimSun"/>
          <w:sz w:val="21"/>
          <w:szCs w:val="21"/>
          <w:spacing w:val="5"/>
        </w:rPr>
        <w:t>_</w:t>
      </w:r>
      <w:r>
        <w:rPr>
          <w:rFonts w:ascii="SimSun" w:hAnsi="SimSun" w:eastAsia="SimSun" w:cs="SimSun"/>
          <w:sz w:val="21"/>
          <w:szCs w:val="21"/>
        </w:rPr>
        <w:t>nondir</w:t>
      </w:r>
      <w:r>
        <w:rPr>
          <w:rFonts w:ascii="SimSun" w:hAnsi="SimSun" w:eastAsia="SimSun" w:cs="SimSun"/>
          <w:sz w:val="21"/>
          <w:szCs w:val="21"/>
          <w:spacing w:val="5"/>
        </w:rPr>
        <w:t>()函数的 </w:t>
      </w:r>
      <w:r>
        <w:rPr>
          <w:rFonts w:ascii="SimSun" w:hAnsi="SimSun" w:eastAsia="SimSun" w:cs="SimSun"/>
          <w:sz w:val="21"/>
          <w:szCs w:val="21"/>
          <w:spacing w:val="14"/>
        </w:rPr>
        <w:t>流程图如图4-19所示。前文已经介绍过目录数据的存储格式，大家可以参考一下。</w:t>
      </w:r>
      <w:r>
        <w:rPr>
          <w:rFonts w:ascii="SimSun" w:hAnsi="SimSun" w:eastAsia="SimSun" w:cs="SimSun"/>
          <w:sz w:val="21"/>
          <w:szCs w:val="21"/>
          <w:spacing w:val="12"/>
        </w:rPr>
        <w:t xml:space="preserve"> </w:t>
      </w:r>
      <w:r>
        <w:rPr>
          <w:rFonts w:ascii="SimSun" w:hAnsi="SimSun" w:eastAsia="SimSun" w:cs="SimSun"/>
          <w:sz w:val="21"/>
          <w:szCs w:val="21"/>
          <w:spacing w:val="6"/>
        </w:rPr>
        <w:t>目录项的具体查找和添加工作是通过调用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6"/>
        </w:rPr>
        <w:t>2_</w:t>
      </w:r>
      <w:r>
        <w:rPr>
          <w:rFonts w:ascii="Times New Roman" w:hAnsi="Times New Roman" w:eastAsia="Times New Roman" w:cs="Times New Roman"/>
          <w:sz w:val="21"/>
          <w:szCs w:val="21"/>
        </w:rPr>
        <w:t>add</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link</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6"/>
        </w:rPr>
        <w:t>函数完成的。</w:t>
      </w:r>
      <w:r>
        <w:rPr>
          <w:rFonts w:ascii="Times New Roman" w:hAnsi="Times New Roman" w:eastAsia="Times New Roman" w:cs="Times New Roman"/>
          <w:sz w:val="21"/>
          <w:szCs w:val="21"/>
          <w:spacing w:val="6"/>
        </w:rPr>
        <w:t>d_</w:t>
      </w:r>
      <w:r>
        <w:rPr>
          <w:rFonts w:ascii="Times New Roman" w:hAnsi="Times New Roman" w:eastAsia="Times New Roman" w:cs="Times New Roman"/>
          <w:sz w:val="21"/>
          <w:szCs w:val="21"/>
        </w:rPr>
        <w:t>instantiate</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new</w:t>
      </w:r>
      <w:r>
        <w:rPr>
          <w:rFonts w:ascii="Times New Roman" w:hAnsi="Times New Roman" w:eastAsia="Times New Roman" w:cs="Times New Roman"/>
          <w:sz w:val="21"/>
          <w:szCs w:val="21"/>
          <w:spacing w:val="7"/>
        </w:rPr>
        <w:t>() </w:t>
      </w:r>
      <w:r>
        <w:rPr>
          <w:rFonts w:ascii="SimSun" w:hAnsi="SimSun" w:eastAsia="SimSun" w:cs="SimSun"/>
          <w:sz w:val="21"/>
          <w:szCs w:val="21"/>
          <w:spacing w:val="7"/>
        </w:rPr>
        <w:t>函数用于建立</w:t>
      </w:r>
      <w:r>
        <w:rPr>
          <w:rFonts w:ascii="Times New Roman" w:hAnsi="Times New Roman" w:eastAsia="Times New Roman" w:cs="Times New Roman"/>
          <w:sz w:val="21"/>
          <w:szCs w:val="21"/>
        </w:rPr>
        <w:t>dentry</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与</w:t>
      </w:r>
      <w:r>
        <w:rPr>
          <w:rFonts w:ascii="SimSun" w:hAnsi="SimSun" w:eastAsia="SimSun" w:cs="SimSun"/>
          <w:sz w:val="21"/>
          <w:szCs w:val="21"/>
          <w:spacing w:val="-29"/>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的关联，并更新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的状态。</w:t>
      </w:r>
    </w:p>
    <w:p>
      <w:pPr>
        <w:spacing w:line="311" w:lineRule="auto"/>
        <w:sectPr>
          <w:footerReference w:type="default" r:id="rId483"/>
          <w:pgSz w:w="9060" w:h="14150"/>
          <w:pgMar w:top="400" w:right="114" w:bottom="616" w:left="669" w:header="0" w:footer="427" w:gutter="0"/>
        </w:sectPr>
        <w:rPr>
          <w:rFonts w:ascii="SimSun" w:hAnsi="SimSun" w:eastAsia="SimSun" w:cs="SimSun"/>
          <w:sz w:val="21"/>
          <w:szCs w:val="21"/>
        </w:rPr>
      </w:pPr>
    </w:p>
    <w:p>
      <w:pPr>
        <w:spacing w:line="336" w:lineRule="auto"/>
        <w:rPr>
          <w:rFonts w:ascii="Arial"/>
          <w:sz w:val="21"/>
        </w:rPr>
      </w:pPr>
      <w:r/>
    </w:p>
    <w:p>
      <w:pPr>
        <w:pStyle w:val="BodyText"/>
        <w:ind w:left="3410"/>
        <w:spacing w:before="68" w:line="221" w:lineRule="auto"/>
        <w:tabs>
          <w:tab w:val="left" w:pos="3551"/>
        </w:tabs>
        <w:rPr>
          <w:sz w:val="21"/>
          <w:szCs w:val="21"/>
        </w:rPr>
      </w:pPr>
      <w:bookmarkStart w:name="bookmark205" w:id="271"/>
      <w:bookmarkEnd w:id="271"/>
      <w:r>
        <w:rPr>
          <w:sz w:val="21"/>
          <w:szCs w:val="21"/>
          <w:u w:val="single" w:color="auto"/>
        </w:rPr>
        <w:tab/>
      </w:r>
      <w:r>
        <w:rPr>
          <w:sz w:val="21"/>
          <w:szCs w:val="21"/>
          <w:u w:val="single" w:color="auto"/>
          <w:spacing w:val="25"/>
        </w:rPr>
        <w:t>第4章从理论到实战</w:t>
      </w:r>
      <w:r>
        <w:rPr>
          <w:sz w:val="21"/>
          <w:szCs w:val="21"/>
          <w:u w:val="single" w:color="auto"/>
          <w:spacing w:val="-61"/>
        </w:rPr>
        <w:t xml:space="preserve"> </w:t>
      </w:r>
      <w:r>
        <w:rPr>
          <w:sz w:val="21"/>
          <w:szCs w:val="21"/>
          <w:u w:val="single" w:color="auto"/>
          <w:spacing w:val="25"/>
        </w:rPr>
        <w:t>—</w:t>
      </w:r>
      <w:r>
        <w:rPr>
          <w:sz w:val="21"/>
          <w:szCs w:val="21"/>
          <w:u w:val="single" w:color="auto"/>
          <w:spacing w:val="-76"/>
        </w:rPr>
        <w:t xml:space="preserve"> </w:t>
      </w:r>
      <w:r>
        <w:rPr>
          <w:sz w:val="21"/>
          <w:szCs w:val="21"/>
          <w:u w:val="single" w:color="auto"/>
          <w:spacing w:val="25"/>
        </w:rPr>
        <w:t>—</w:t>
      </w:r>
      <w:r>
        <w:rPr>
          <w:sz w:val="21"/>
          <w:szCs w:val="21"/>
          <w:u w:val="single" w:color="auto"/>
          <w:spacing w:val="-66"/>
        </w:rPr>
        <w:t xml:space="preserve"> </w:t>
      </w:r>
      <w:r>
        <w:rPr>
          <w:sz w:val="21"/>
          <w:szCs w:val="21"/>
          <w:u w:val="single" w:color="auto"/>
        </w:rPr>
        <w:t>Ext</w:t>
      </w:r>
      <w:r>
        <w:rPr>
          <w:sz w:val="21"/>
          <w:szCs w:val="21"/>
          <w:u w:val="single" w:color="auto"/>
          <w:spacing w:val="25"/>
        </w:rPr>
        <w:t>2文件系统代码详解</w:t>
      </w:r>
      <w:r>
        <w:rPr>
          <w:sz w:val="21"/>
          <w:szCs w:val="21"/>
          <w:u w:val="single" w:color="auto"/>
        </w:rPr>
        <w:t xml:space="preserve">    </w:t>
      </w:r>
    </w:p>
    <w:p>
      <w:pPr>
        <w:spacing w:line="429" w:lineRule="auto"/>
        <w:rPr>
          <w:rFonts w:ascii="Arial"/>
          <w:sz w:val="21"/>
        </w:rPr>
      </w:pPr>
      <w:r/>
    </w:p>
    <w:p>
      <w:pPr>
        <w:ind w:firstLine="2959"/>
        <w:spacing w:line="1820" w:lineRule="exact"/>
        <w:rPr/>
      </w:pPr>
      <w:r>
        <w:rPr>
          <w:position w:val="-36"/>
        </w:rPr>
        <w:pict>
          <v:group id="_x0000_s722" style="mso-position-vertical-relative:line;mso-position-horizontal-relative:char;width:106pt;height:91pt;" filled="false" stroked="false" coordsize="2120,1820" coordorigin="0,0">
            <v:shape id="_x0000_s724" style="position:absolute;left:0;top:0;width:2120;height:1820;" filled="false" stroked="false" type="#_x0000_t75">
              <v:imagedata o:title="" r:id="rId487"/>
            </v:shape>
            <v:shape id="_x0000_s726" style="position:absolute;left:-20;top:-20;width:2160;height:1860;" filled="false" stroked="false" type="#_x0000_t202">
              <v:fill on="false"/>
              <v:stroke on="false"/>
              <v:path/>
              <v:imagedata o:title=""/>
              <o:lock v:ext="edit" aspectratio="false"/>
              <v:textbox inset="0mm,0mm,0mm,0mm">
                <w:txbxContent>
                  <w:p>
                    <w:pPr>
                      <w:ind w:left="120"/>
                      <w:spacing w:before="130" w:line="218" w:lineRule="exact"/>
                      <w:rPr>
                        <w:rFonts w:ascii="Arial" w:hAnsi="Arial" w:eastAsia="Arial" w:cs="Arial"/>
                        <w:sz w:val="16"/>
                        <w:szCs w:val="16"/>
                      </w:rPr>
                    </w:pPr>
                    <w:r>
                      <w:rPr>
                        <w:rFonts w:ascii="Arial" w:hAnsi="Arial" w:eastAsia="Arial" w:cs="Arial"/>
                        <w:sz w:val="16"/>
                        <w:szCs w:val="16"/>
                        <w:spacing w:val="-10"/>
                        <w:w w:val="93"/>
                        <w:position w:val="2"/>
                      </w:rPr>
                      <w:t>ext2_add_nondir(O</w:t>
                    </w:r>
                  </w:p>
                  <w:p>
                    <w:pPr>
                      <w:spacing w:line="425" w:lineRule="auto"/>
                      <w:rPr>
                        <w:rFonts w:ascii="Arial"/>
                        <w:sz w:val="21"/>
                      </w:rPr>
                    </w:pPr>
                    <w:r/>
                  </w:p>
                  <w:p>
                    <w:pPr>
                      <w:ind w:left="399"/>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ext2_add_link()</w:t>
                    </w:r>
                  </w:p>
                  <w:p>
                    <w:pPr>
                      <w:spacing w:line="242" w:lineRule="auto"/>
                      <w:rPr>
                        <w:rFonts w:ascii="Arial"/>
                        <w:sz w:val="21"/>
                      </w:rPr>
                    </w:pPr>
                    <w:r/>
                  </w:p>
                  <w:p>
                    <w:pPr>
                      <w:spacing w:line="242" w:lineRule="auto"/>
                      <w:rPr>
                        <w:rFonts w:ascii="Arial"/>
                        <w:sz w:val="21"/>
                      </w:rPr>
                    </w:pPr>
                    <w:r/>
                  </w:p>
                  <w:p>
                    <w:pPr>
                      <w:ind w:left="399"/>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d</w:t>
                    </w:r>
                    <w:r>
                      <w:rPr>
                        <w:rFonts w:ascii="Times New Roman" w:hAnsi="Times New Roman" w:eastAsia="Times New Roman" w:cs="Times New Roman"/>
                        <w:sz w:val="16"/>
                        <w:szCs w:val="16"/>
                        <w:spacing w:val="24"/>
                        <w:w w:val="102"/>
                      </w:rPr>
                      <w:t xml:space="preserve"> </w:t>
                    </w:r>
                    <w:r>
                      <w:rPr>
                        <w:rFonts w:ascii="Times New Roman" w:hAnsi="Times New Roman" w:eastAsia="Times New Roman" w:cs="Times New Roman"/>
                        <w:sz w:val="16"/>
                        <w:szCs w:val="16"/>
                        <w:spacing w:val="-1"/>
                      </w:rPr>
                      <w:t>instantiate</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spacing w:val="-1"/>
                      </w:rPr>
                      <w:t>new()</w:t>
                    </w:r>
                  </w:p>
                </w:txbxContent>
              </v:textbox>
            </v:shape>
          </v:group>
        </w:pict>
      </w:r>
    </w:p>
    <w:p>
      <w:pPr>
        <w:ind w:left="2309"/>
        <w:spacing w:before="188" w:line="212" w:lineRule="auto"/>
        <w:rPr>
          <w:rFonts w:ascii="SimSun" w:hAnsi="SimSun" w:eastAsia="SimSun" w:cs="SimSun"/>
          <w:sz w:val="16"/>
          <w:szCs w:val="16"/>
        </w:rPr>
      </w:pPr>
      <w:r>
        <w:rPr>
          <w:rFonts w:ascii="SimSun" w:hAnsi="SimSun" w:eastAsia="SimSun" w:cs="SimSun"/>
          <w:sz w:val="16"/>
          <w:szCs w:val="16"/>
          <w:spacing w:val="-1"/>
        </w:rPr>
        <w:t>图4</w:t>
      </w:r>
      <w:r>
        <w:rPr>
          <w:rFonts w:ascii="SimSun" w:hAnsi="SimSun" w:eastAsia="SimSun" w:cs="SimSun"/>
          <w:sz w:val="16"/>
          <w:szCs w:val="16"/>
          <w:spacing w:val="-37"/>
        </w:rPr>
        <w:t xml:space="preserve"> </w:t>
      </w:r>
      <w:r>
        <w:rPr>
          <w:rFonts w:ascii="SimSun" w:hAnsi="SimSun" w:eastAsia="SimSun" w:cs="SimSun"/>
          <w:sz w:val="16"/>
          <w:szCs w:val="16"/>
          <w:spacing w:val="-1"/>
        </w:rPr>
        <w:t>-</w:t>
      </w:r>
      <w:r>
        <w:rPr>
          <w:rFonts w:ascii="SimSun" w:hAnsi="SimSun" w:eastAsia="SimSun" w:cs="SimSun"/>
          <w:sz w:val="16"/>
          <w:szCs w:val="16"/>
          <w:spacing w:val="-26"/>
        </w:rPr>
        <w:t xml:space="preserve"> </w:t>
      </w:r>
      <w:r>
        <w:rPr>
          <w:rFonts w:ascii="SimSun" w:hAnsi="SimSun" w:eastAsia="SimSun" w:cs="SimSun"/>
          <w:sz w:val="16"/>
          <w:szCs w:val="16"/>
          <w:spacing w:val="-1"/>
        </w:rPr>
        <w:t>19</w:t>
      </w:r>
      <w:r>
        <w:rPr>
          <w:rFonts w:ascii="SimSun" w:hAnsi="SimSun" w:eastAsia="SimSun" w:cs="SimSun"/>
          <w:sz w:val="16"/>
          <w:szCs w:val="16"/>
          <w:spacing w:val="47"/>
        </w:rPr>
        <w:t xml:space="preserve"> </w:t>
      </w:r>
      <w:r>
        <w:rPr>
          <w:rFonts w:ascii="Times New Roman" w:hAnsi="Times New Roman" w:eastAsia="Times New Roman" w:cs="Times New Roman"/>
          <w:sz w:val="16"/>
          <w:szCs w:val="16"/>
          <w:spacing w:val="-1"/>
        </w:rPr>
        <w:t>ext2_add_nondir()       </w:t>
      </w:r>
      <w:r>
        <w:rPr>
          <w:rFonts w:ascii="SimSun" w:hAnsi="SimSun" w:eastAsia="SimSun" w:cs="SimSun"/>
          <w:sz w:val="16"/>
          <w:szCs w:val="16"/>
          <w:spacing w:val="-1"/>
        </w:rPr>
        <w:t>函</w:t>
      </w:r>
      <w:r>
        <w:rPr>
          <w:rFonts w:ascii="SimSun" w:hAnsi="SimSun" w:eastAsia="SimSun" w:cs="SimSun"/>
          <w:sz w:val="16"/>
          <w:szCs w:val="16"/>
          <w:spacing w:val="-29"/>
        </w:rPr>
        <w:t xml:space="preserve"> </w:t>
      </w:r>
      <w:r>
        <w:rPr>
          <w:rFonts w:ascii="SimSun" w:hAnsi="SimSun" w:eastAsia="SimSun" w:cs="SimSun"/>
          <w:sz w:val="16"/>
          <w:szCs w:val="16"/>
          <w:spacing w:val="-1"/>
        </w:rPr>
        <w:t>数</w:t>
      </w:r>
      <w:r>
        <w:rPr>
          <w:rFonts w:ascii="SimSun" w:hAnsi="SimSun" w:eastAsia="SimSun" w:cs="SimSun"/>
          <w:sz w:val="16"/>
          <w:szCs w:val="16"/>
          <w:spacing w:val="-16"/>
        </w:rPr>
        <w:t xml:space="preserve"> </w:t>
      </w:r>
      <w:r>
        <w:rPr>
          <w:rFonts w:ascii="SimSun" w:hAnsi="SimSun" w:eastAsia="SimSun" w:cs="SimSun"/>
          <w:sz w:val="16"/>
          <w:szCs w:val="16"/>
          <w:spacing w:val="-1"/>
        </w:rPr>
        <w:t>的</w:t>
      </w:r>
      <w:r>
        <w:rPr>
          <w:rFonts w:ascii="SimSun" w:hAnsi="SimSun" w:eastAsia="SimSun" w:cs="SimSun"/>
          <w:sz w:val="16"/>
          <w:szCs w:val="16"/>
          <w:spacing w:val="-29"/>
        </w:rPr>
        <w:t xml:space="preserve"> </w:t>
      </w:r>
      <w:r>
        <w:rPr>
          <w:rFonts w:ascii="SimSun" w:hAnsi="SimSun" w:eastAsia="SimSun" w:cs="SimSun"/>
          <w:sz w:val="16"/>
          <w:szCs w:val="16"/>
          <w:spacing w:val="-1"/>
        </w:rPr>
        <w:t>流</w:t>
      </w:r>
      <w:r>
        <w:rPr>
          <w:rFonts w:ascii="SimSun" w:hAnsi="SimSun" w:eastAsia="SimSun" w:cs="SimSun"/>
          <w:sz w:val="16"/>
          <w:szCs w:val="16"/>
          <w:spacing w:val="-31"/>
        </w:rPr>
        <w:t xml:space="preserve"> </w:t>
      </w:r>
      <w:r>
        <w:rPr>
          <w:rFonts w:ascii="SimSun" w:hAnsi="SimSun" w:eastAsia="SimSun" w:cs="SimSun"/>
          <w:sz w:val="16"/>
          <w:szCs w:val="16"/>
          <w:spacing w:val="-1"/>
        </w:rPr>
        <w:t>程 图</w:t>
      </w:r>
    </w:p>
    <w:p>
      <w:pPr>
        <w:ind w:right="795" w:firstLine="450"/>
        <w:spacing w:before="166" w:line="320" w:lineRule="auto"/>
        <w:rPr>
          <w:rFonts w:ascii="SimSun" w:hAnsi="SimSun" w:eastAsia="SimSun" w:cs="SimSun"/>
          <w:sz w:val="21"/>
          <w:szCs w:val="21"/>
        </w:rPr>
      </w:pPr>
      <w:r>
        <w:rPr>
          <w:rFonts w:ascii="SimSun" w:hAnsi="SimSun" w:eastAsia="SimSun" w:cs="SimSun"/>
          <w:sz w:val="21"/>
          <w:szCs w:val="21"/>
          <w:spacing w:val="17"/>
        </w:rPr>
        <w:t>至此，就在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7"/>
        </w:rPr>
        <w:t>2</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7"/>
        </w:rPr>
        <w:t>文件系统中成功创建了文件。由于</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7"/>
        </w:rPr>
        <w:t>2</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17"/>
        </w:rPr>
        <w:t>文件系统不</w:t>
      </w:r>
      <w:r>
        <w:rPr>
          <w:rFonts w:ascii="SimSun" w:hAnsi="SimSun" w:eastAsia="SimSun" w:cs="SimSun"/>
          <w:sz w:val="21"/>
          <w:szCs w:val="21"/>
          <w:spacing w:val="16"/>
        </w:rPr>
        <w:t>支持日志</w:t>
      </w:r>
      <w:r>
        <w:rPr>
          <w:rFonts w:ascii="SimSun" w:hAnsi="SimSun" w:eastAsia="SimSun" w:cs="SimSun"/>
          <w:sz w:val="21"/>
          <w:szCs w:val="21"/>
        </w:rPr>
        <w:t xml:space="preserve"> </w:t>
      </w:r>
      <w:r>
        <w:rPr>
          <w:rFonts w:ascii="SimSun" w:hAnsi="SimSun" w:eastAsia="SimSun" w:cs="SimSun"/>
          <w:sz w:val="21"/>
          <w:szCs w:val="21"/>
          <w:spacing w:val="14"/>
        </w:rPr>
        <w:t>和事务，创建文件的整体流程还是比较简单的，更多细节大家可以自行阅读代码。</w:t>
      </w:r>
    </w:p>
    <w:p>
      <w:pPr>
        <w:pStyle w:val="BodyText"/>
        <w:ind w:left="3"/>
        <w:spacing w:before="151" w:line="222" w:lineRule="auto"/>
        <w:outlineLvl w:val="1"/>
        <w:rPr>
          <w:sz w:val="29"/>
          <w:szCs w:val="29"/>
        </w:rPr>
      </w:pPr>
      <w:bookmarkStart w:name="bookmark69" w:id="272"/>
      <w:bookmarkEnd w:id="272"/>
      <w:r>
        <w:rPr>
          <w:rFonts w:ascii="SimSun" w:hAnsi="SimSun" w:eastAsia="SimSun" w:cs="SimSun"/>
          <w:sz w:val="29"/>
          <w:szCs w:val="29"/>
          <w:b/>
          <w:bCs/>
          <w:spacing w:val="-14"/>
        </w:rPr>
        <w:t>4.5.2</w:t>
      </w:r>
      <w:r>
        <w:rPr>
          <w:rFonts w:ascii="SimSun" w:hAnsi="SimSun" w:eastAsia="SimSun" w:cs="SimSun"/>
          <w:sz w:val="29"/>
          <w:szCs w:val="29"/>
          <w:spacing w:val="82"/>
        </w:rPr>
        <w:t xml:space="preserve"> </w:t>
      </w:r>
      <w:r>
        <w:rPr>
          <w:sz w:val="29"/>
          <w:szCs w:val="29"/>
          <w:b/>
          <w:bCs/>
          <w:spacing w:val="-14"/>
        </w:rPr>
        <w:t>创建软硬链接</w:t>
      </w:r>
    </w:p>
    <w:p>
      <w:pPr>
        <w:ind w:right="803" w:firstLine="450"/>
        <w:spacing w:before="300" w:line="305" w:lineRule="auto"/>
        <w:rPr>
          <w:rFonts w:ascii="SimSun" w:hAnsi="SimSun" w:eastAsia="SimSun" w:cs="SimSun"/>
          <w:sz w:val="21"/>
          <w:szCs w:val="21"/>
        </w:rPr>
      </w:pPr>
      <w:r>
        <w:rPr>
          <w:rFonts w:ascii="SimSun" w:hAnsi="SimSun" w:eastAsia="SimSun" w:cs="SimSun"/>
          <w:sz w:val="21"/>
          <w:szCs w:val="21"/>
          <w:spacing w:val="17"/>
        </w:rPr>
        <w:t>前文已经介绍了关于链接的概念，本节以</w:t>
      </w:r>
      <w:r>
        <w:rPr>
          <w:rFonts w:ascii="SimSun" w:hAnsi="SimSun" w:eastAsia="SimSun" w:cs="SimSun"/>
          <w:sz w:val="21"/>
          <w:szCs w:val="21"/>
        </w:rPr>
        <w:t>Ext</w:t>
      </w:r>
      <w:r>
        <w:rPr>
          <w:rFonts w:ascii="SimSun" w:hAnsi="SimSun" w:eastAsia="SimSun" w:cs="SimSun"/>
          <w:sz w:val="21"/>
          <w:szCs w:val="21"/>
          <w:spacing w:val="17"/>
        </w:rPr>
        <w:t>2</w:t>
      </w:r>
      <w:r>
        <w:rPr>
          <w:rFonts w:ascii="SimSun" w:hAnsi="SimSun" w:eastAsia="SimSun" w:cs="SimSun"/>
          <w:sz w:val="21"/>
          <w:szCs w:val="21"/>
          <w:spacing w:val="-19"/>
        </w:rPr>
        <w:t xml:space="preserve"> </w:t>
      </w:r>
      <w:r>
        <w:rPr>
          <w:rFonts w:ascii="SimSun" w:hAnsi="SimSun" w:eastAsia="SimSun" w:cs="SimSun"/>
          <w:sz w:val="21"/>
          <w:szCs w:val="21"/>
          <w:spacing w:val="17"/>
        </w:rPr>
        <w:t>文件系统为例看一</w:t>
      </w:r>
      <w:r>
        <w:rPr>
          <w:rFonts w:ascii="SimSun" w:hAnsi="SimSun" w:eastAsia="SimSun" w:cs="SimSun"/>
          <w:sz w:val="21"/>
          <w:szCs w:val="21"/>
          <w:spacing w:val="-61"/>
        </w:rPr>
        <w:t xml:space="preserve"> </w:t>
      </w:r>
      <w:r>
        <w:rPr>
          <w:rFonts w:ascii="SimSun" w:hAnsi="SimSun" w:eastAsia="SimSun" w:cs="SimSun"/>
          <w:sz w:val="21"/>
          <w:szCs w:val="21"/>
          <w:spacing w:val="16"/>
        </w:rPr>
        <w:t>下软(符号)</w:t>
      </w:r>
      <w:r>
        <w:rPr>
          <w:rFonts w:ascii="SimSun" w:hAnsi="SimSun" w:eastAsia="SimSun" w:cs="SimSun"/>
          <w:sz w:val="21"/>
          <w:szCs w:val="21"/>
        </w:rPr>
        <w:t xml:space="preserve"> </w:t>
      </w:r>
      <w:r>
        <w:rPr>
          <w:rFonts w:ascii="SimSun" w:hAnsi="SimSun" w:eastAsia="SimSun" w:cs="SimSun"/>
          <w:sz w:val="21"/>
          <w:szCs w:val="21"/>
          <w:spacing w:val="10"/>
        </w:rPr>
        <w:t>链接和硬链接具体是怎么实现的。</w:t>
      </w:r>
    </w:p>
    <w:p>
      <w:pPr>
        <w:ind w:right="840" w:firstLine="450"/>
        <w:spacing w:before="67" w:line="295" w:lineRule="auto"/>
        <w:jc w:val="both"/>
        <w:rPr>
          <w:rFonts w:ascii="SimSun" w:hAnsi="SimSun" w:eastAsia="SimSun" w:cs="SimSun"/>
          <w:sz w:val="21"/>
          <w:szCs w:val="21"/>
        </w:rPr>
      </w:pPr>
      <w:r>
        <w:rPr>
          <w:rFonts w:ascii="SimSun" w:hAnsi="SimSun" w:eastAsia="SimSun" w:cs="SimSun"/>
          <w:sz w:val="21"/>
          <w:szCs w:val="21"/>
          <w:spacing w:val="14"/>
        </w:rPr>
        <w:t>如图4-20所示，我们在测试目录中创建了</w:t>
      </w:r>
      <w:r>
        <w:rPr>
          <w:rFonts w:ascii="Times New Roman" w:hAnsi="Times New Roman" w:eastAsia="Times New Roman" w:cs="Times New Roman"/>
          <w:sz w:val="21"/>
          <w:szCs w:val="21"/>
          <w:spacing w:val="14"/>
        </w:rPr>
        <w:t>f3.</w:t>
      </w:r>
      <w:r>
        <w:rPr>
          <w:rFonts w:ascii="Times New Roman" w:hAnsi="Times New Roman" w:eastAsia="Times New Roman" w:cs="Times New Roman"/>
          <w:sz w:val="21"/>
          <w:szCs w:val="21"/>
        </w:rPr>
        <w:t>txt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4"/>
        </w:rPr>
        <w:t>文件的两个链接，分别是硬链</w:t>
      </w:r>
      <w:r>
        <w:rPr>
          <w:rFonts w:ascii="SimSun" w:hAnsi="SimSun" w:eastAsia="SimSun" w:cs="SimSun"/>
          <w:sz w:val="21"/>
          <w:szCs w:val="21"/>
        </w:rPr>
        <w:t xml:space="preserve"> </w:t>
      </w:r>
      <w:r>
        <w:rPr>
          <w:rFonts w:ascii="SimSun" w:hAnsi="SimSun" w:eastAsia="SimSun" w:cs="SimSun"/>
          <w:sz w:val="21"/>
          <w:szCs w:val="21"/>
          <w:spacing w:val="10"/>
        </w:rPr>
        <w:t>接</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0"/>
        </w:rPr>
        <w:t>f3_</w:t>
      </w:r>
      <w:r>
        <w:rPr>
          <w:rFonts w:ascii="Times New Roman" w:hAnsi="Times New Roman" w:eastAsia="Times New Roman" w:cs="Times New Roman"/>
          <w:sz w:val="21"/>
          <w:szCs w:val="21"/>
        </w:rPr>
        <w:t>pl</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txt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和软链接</w:t>
      </w:r>
      <w:r>
        <w:rPr>
          <w:rFonts w:ascii="Times New Roman" w:hAnsi="Times New Roman" w:eastAsia="Times New Roman" w:cs="Times New Roman"/>
          <w:sz w:val="21"/>
          <w:szCs w:val="21"/>
          <w:spacing w:val="10"/>
        </w:rPr>
        <w:t>f3_</w:t>
      </w:r>
      <w:r>
        <w:rPr>
          <w:rFonts w:ascii="Times New Roman" w:hAnsi="Times New Roman" w:eastAsia="Times New Roman" w:cs="Times New Roman"/>
          <w:sz w:val="21"/>
          <w:szCs w:val="21"/>
        </w:rPr>
        <w:t>sl</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txt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0"/>
        </w:rPr>
        <w:t>。</w:t>
      </w:r>
      <w:r>
        <w:rPr>
          <w:rFonts w:ascii="SimSun" w:hAnsi="SimSun" w:eastAsia="SimSun" w:cs="SimSun"/>
          <w:sz w:val="21"/>
          <w:szCs w:val="21"/>
          <w:spacing w:val="-61"/>
        </w:rPr>
        <w:t xml:space="preserve"> </w:t>
      </w:r>
      <w:r>
        <w:rPr>
          <w:rFonts w:ascii="SimSun" w:hAnsi="SimSun" w:eastAsia="SimSun" w:cs="SimSun"/>
          <w:sz w:val="21"/>
          <w:szCs w:val="21"/>
          <w:spacing w:val="10"/>
        </w:rPr>
        <w:t>图中第一列是文件的</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0"/>
        </w:rPr>
        <w:t>,   </w:t>
      </w:r>
      <w:r>
        <w:rPr>
          <w:rFonts w:ascii="SimSun" w:hAnsi="SimSun" w:eastAsia="SimSun" w:cs="SimSun"/>
          <w:sz w:val="21"/>
          <w:szCs w:val="21"/>
          <w:spacing w:val="10"/>
        </w:rPr>
        <w:t>从</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ID</w:t>
      </w:r>
      <w:r>
        <w:rPr>
          <w:rFonts w:ascii="SimSun" w:hAnsi="SimSun" w:eastAsia="SimSun" w:cs="SimSun"/>
          <w:sz w:val="21"/>
          <w:szCs w:val="21"/>
          <w:spacing w:val="10"/>
        </w:rPr>
        <w:t>我们可以看</w:t>
      </w:r>
      <w:r>
        <w:rPr>
          <w:rFonts w:ascii="SimSun" w:hAnsi="SimSun" w:eastAsia="SimSun" w:cs="SimSun"/>
          <w:sz w:val="21"/>
          <w:szCs w:val="21"/>
        </w:rPr>
        <w:t xml:space="preserve"> </w:t>
      </w:r>
      <w:r>
        <w:rPr>
          <w:rFonts w:ascii="SimSun" w:hAnsi="SimSun" w:eastAsia="SimSun" w:cs="SimSun"/>
          <w:sz w:val="21"/>
          <w:szCs w:val="21"/>
          <w:spacing w:val="7"/>
        </w:rPr>
        <w:t>出硬链接</w:t>
      </w:r>
      <w:r>
        <w:rPr>
          <w:rFonts w:ascii="Times New Roman" w:hAnsi="Times New Roman" w:eastAsia="Times New Roman" w:cs="Times New Roman"/>
          <w:sz w:val="21"/>
          <w:szCs w:val="21"/>
          <w:spacing w:val="7"/>
        </w:rPr>
        <w:t>f3_</w:t>
      </w:r>
      <w:r>
        <w:rPr>
          <w:rFonts w:ascii="Times New Roman" w:hAnsi="Times New Roman" w:eastAsia="Times New Roman" w:cs="Times New Roman"/>
          <w:sz w:val="21"/>
          <w:szCs w:val="21"/>
        </w:rPr>
        <w:t>pl</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txt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和源文件</w:t>
      </w:r>
      <w:r>
        <w:rPr>
          <w:rFonts w:ascii="Times New Roman" w:hAnsi="Times New Roman" w:eastAsia="Times New Roman" w:cs="Times New Roman"/>
          <w:sz w:val="21"/>
          <w:szCs w:val="21"/>
          <w:spacing w:val="7"/>
        </w:rPr>
        <w:t>f3.</w:t>
      </w:r>
      <w:r>
        <w:rPr>
          <w:rFonts w:ascii="Times New Roman" w:hAnsi="Times New Roman" w:eastAsia="Times New Roman" w:cs="Times New Roman"/>
          <w:sz w:val="21"/>
          <w:szCs w:val="21"/>
        </w:rPr>
        <w:t>txt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6"/>
        </w:rPr>
        <w:t>的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ID</w:t>
      </w:r>
      <w:r>
        <w:rPr>
          <w:rFonts w:ascii="SimSun" w:hAnsi="SimSun" w:eastAsia="SimSun" w:cs="SimSun"/>
          <w:sz w:val="21"/>
          <w:szCs w:val="21"/>
          <w:spacing w:val="6"/>
        </w:rPr>
        <w:t>是一样的，而软链接</w:t>
      </w:r>
      <w:r>
        <w:rPr>
          <w:rFonts w:ascii="Times New Roman" w:hAnsi="Times New Roman" w:eastAsia="Times New Roman" w:cs="Times New Roman"/>
          <w:sz w:val="21"/>
          <w:szCs w:val="21"/>
          <w:spacing w:val="6"/>
        </w:rPr>
        <w:t>f3_</w:t>
      </w:r>
      <w:r>
        <w:rPr>
          <w:rFonts w:ascii="Times New Roman" w:hAnsi="Times New Roman" w:eastAsia="Times New Roman" w:cs="Times New Roman"/>
          <w:sz w:val="21"/>
          <w:szCs w:val="21"/>
        </w:rPr>
        <w:t>sl</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txt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的 </w:t>
      </w:r>
      <w:r>
        <w:rPr>
          <w:rFonts w:ascii="Times New Roman" w:hAnsi="Times New Roman" w:eastAsia="Times New Roman" w:cs="Times New Roman"/>
          <w:sz w:val="21"/>
          <w:szCs w:val="21"/>
        </w:rPr>
        <w:t>inode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9"/>
        </w:rPr>
        <w:t>是</w:t>
      </w:r>
      <w:r>
        <w:rPr>
          <w:rFonts w:ascii="SimSun" w:hAnsi="SimSun" w:eastAsia="SimSun" w:cs="SimSun"/>
          <w:sz w:val="21"/>
          <w:szCs w:val="21"/>
          <w:spacing w:val="-62"/>
        </w:rPr>
        <w:t xml:space="preserve"> </w:t>
      </w:r>
      <w:r>
        <w:rPr>
          <w:rFonts w:ascii="SimSun" w:hAnsi="SimSun" w:eastAsia="SimSun" w:cs="SimSun"/>
          <w:sz w:val="21"/>
          <w:szCs w:val="21"/>
          <w:spacing w:val="9"/>
        </w:rPr>
        <w:t>一个新的</w:t>
      </w:r>
      <w:r>
        <w:rPr>
          <w:rFonts w:ascii="Times New Roman" w:hAnsi="Times New Roman" w:eastAsia="Times New Roman" w:cs="Times New Roman"/>
          <w:sz w:val="21"/>
          <w:szCs w:val="21"/>
        </w:rPr>
        <w:t>ID</w:t>
      </w:r>
      <w:r>
        <w:rPr>
          <w:rFonts w:ascii="SimSun" w:hAnsi="SimSun" w:eastAsia="SimSun" w:cs="SimSun"/>
          <w:sz w:val="21"/>
          <w:szCs w:val="21"/>
          <w:spacing w:val="9"/>
        </w:rPr>
        <w:t>。</w:t>
      </w:r>
    </w:p>
    <w:p>
      <w:pPr>
        <w:ind w:left="1019"/>
        <w:spacing w:line="218" w:lineRule="exact"/>
        <w:rPr>
          <w:rFonts w:ascii="Arial" w:hAnsi="Arial" w:eastAsia="Arial" w:cs="Arial"/>
          <w:sz w:val="16"/>
          <w:szCs w:val="16"/>
        </w:rPr>
      </w:pPr>
      <w:r>
        <w:drawing>
          <wp:anchor distT="0" distB="0" distL="0" distR="0" simplePos="0" relativeHeight="253294592" behindDoc="1" locked="0" layoutInCell="1" allowOverlap="1">
            <wp:simplePos x="0" y="0"/>
            <wp:positionH relativeFrom="column">
              <wp:posOffset>596884</wp:posOffset>
            </wp:positionH>
            <wp:positionV relativeFrom="paragraph">
              <wp:posOffset>-12923</wp:posOffset>
            </wp:positionV>
            <wp:extent cx="3562377" cy="1714475"/>
            <wp:effectExtent l="0" t="0" r="0" b="0"/>
            <wp:wrapNone/>
            <wp:docPr id="526" name="IM 526"/>
            <wp:cNvGraphicFramePr/>
            <a:graphic>
              <a:graphicData uri="http://schemas.openxmlformats.org/drawingml/2006/picture">
                <pic:pic>
                  <pic:nvPicPr>
                    <pic:cNvPr id="526" name="IM 526"/>
                    <pic:cNvPicPr/>
                  </pic:nvPicPr>
                  <pic:blipFill>
                    <a:blip r:embed="rId488"/>
                    <a:stretch>
                      <a:fillRect/>
                    </a:stretch>
                  </pic:blipFill>
                  <pic:spPr>
                    <a:xfrm rot="0">
                      <a:off x="0" y="0"/>
                      <a:ext cx="3562377" cy="1714475"/>
                    </a:xfrm>
                    <a:prstGeom prst="rect">
                      <a:avLst/>
                    </a:prstGeom>
                  </pic:spPr>
                </pic:pic>
              </a:graphicData>
            </a:graphic>
          </wp:anchor>
        </w:drawing>
      </w:r>
      <w:r>
        <w:rPr>
          <w:rFonts w:ascii="Arial" w:hAnsi="Arial" w:eastAsia="Arial" w:cs="Arial"/>
          <w:sz w:val="16"/>
          <w:szCs w:val="16"/>
          <w:position w:val="2"/>
        </w:rPr>
        <w:t>rootesunnyzhang:/tmp/ext2#Ls       -al</w:t>
      </w:r>
      <w:r>
        <w:rPr>
          <w:rFonts w:ascii="Arial" w:hAnsi="Arial" w:eastAsia="Arial" w:cs="Arial"/>
          <w:sz w:val="16"/>
          <w:szCs w:val="16"/>
          <w:spacing w:val="-1"/>
          <w:position w:val="2"/>
        </w:rPr>
        <w:t>hi</w:t>
      </w:r>
    </w:p>
    <w:p>
      <w:pPr>
        <w:ind w:left="1019"/>
        <w:spacing w:before="5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total    23K</w:t>
      </w:r>
    </w:p>
    <w:p>
      <w:pPr>
        <w:ind w:left="1330"/>
        <w:spacing w:before="8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spacing w:val="-1"/>
        </w:rPr>
        <w:t>drwxr-xr-x</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spacing w:val="-1"/>
        </w:rPr>
        <w:t>3</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
        </w:rPr>
        <w:t>root</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
        </w:rPr>
        <w:t>root    1.0K</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
        </w:rPr>
        <w:t>Feb</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
        </w:rPr>
        <w:t>2013:</w:t>
      </w:r>
      <w:r>
        <w:rPr>
          <w:rFonts w:ascii="Times New Roman" w:hAnsi="Times New Roman" w:eastAsia="Times New Roman" w:cs="Times New Roman"/>
          <w:sz w:val="16"/>
          <w:szCs w:val="16"/>
          <w:spacing w:val="-2"/>
        </w:rPr>
        <w:t>33</w:t>
      </w:r>
    </w:p>
    <w:p>
      <w:pPr>
        <w:ind w:left="1019"/>
        <w:spacing w:before="6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24578</w:t>
      </w:r>
      <w:r>
        <w:rPr>
          <w:rFonts w:ascii="Times New Roman" w:hAnsi="Times New Roman" w:eastAsia="Times New Roman" w:cs="Times New Roman"/>
          <w:sz w:val="16"/>
          <w:szCs w:val="16"/>
          <w:spacing w:val="20"/>
          <w:w w:val="102"/>
        </w:rPr>
        <w:t xml:space="preserve">  </w:t>
      </w:r>
      <w:r>
        <w:rPr>
          <w:rFonts w:ascii="Times New Roman" w:hAnsi="Times New Roman" w:eastAsia="Times New Roman" w:cs="Times New Roman"/>
          <w:sz w:val="16"/>
          <w:szCs w:val="16"/>
          <w:spacing w:val="-1"/>
        </w:rPr>
        <w:t>drwxnwxnwt   10   root</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1"/>
        </w:rPr>
        <w:t>root</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spacing w:val="-1"/>
        </w:rPr>
        <w:t>4.0K</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spacing w:val="-1"/>
        </w:rPr>
        <w:t>Feb</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spacing w:val="-1"/>
        </w:rPr>
        <w:t>2013:33</w:t>
      </w:r>
    </w:p>
    <w:p>
      <w:pPr>
        <w:ind w:left="1269"/>
        <w:spacing w:before="36" w:line="16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12-rw-r-r--I    root    root      8 Feb </w:t>
      </w:r>
      <w:r>
        <w:rPr>
          <w:rFonts w:ascii="Times New Roman" w:hAnsi="Times New Roman" w:eastAsia="Times New Roman" w:cs="Times New Roman"/>
          <w:sz w:val="21"/>
          <w:szCs w:val="21"/>
          <w:spacing w:val="-2"/>
        </w:rPr>
        <w:t>2012:54 f1.txt</w:t>
      </w:r>
    </w:p>
    <w:p>
      <w:pPr>
        <w:ind w:left="1269"/>
        <w:spacing w:before="1" w:line="200" w:lineRule="auto"/>
        <w:rPr>
          <w:rFonts w:ascii="SimSun" w:hAnsi="SimSun" w:eastAsia="SimSun" w:cs="SimSun"/>
          <w:sz w:val="16"/>
          <w:szCs w:val="16"/>
        </w:rPr>
      </w:pPr>
      <w:r>
        <w:rPr>
          <w:rFonts w:ascii="SimSun" w:hAnsi="SimSun" w:eastAsia="SimSun" w:cs="SimSun"/>
          <w:sz w:val="21"/>
          <w:szCs w:val="21"/>
          <w:spacing w:val="-10"/>
        </w:rPr>
        <w:t>13-rw-厂-r   1 root root   </w:t>
      </w:r>
      <w:r>
        <w:rPr>
          <w:rFonts w:ascii="Times New Roman" w:hAnsi="Times New Roman" w:eastAsia="Times New Roman" w:cs="Times New Roman"/>
          <w:sz w:val="21"/>
          <w:szCs w:val="21"/>
          <w:spacing w:val="-10"/>
        </w:rPr>
        <w:t>8 Feb 2012:56</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0"/>
        </w:rPr>
        <w:t>f2.txt        </w:t>
      </w:r>
      <w:r>
        <w:rPr>
          <w:rFonts w:ascii="Times New Roman" w:hAnsi="Times New Roman" w:eastAsia="Times New Roman" w:cs="Times New Roman"/>
          <w:sz w:val="21"/>
          <w:szCs w:val="21"/>
          <w:spacing w:val="-11"/>
        </w:rPr>
        <w:t xml:space="preserve">     </w:t>
      </w:r>
      <w:r>
        <w:rPr>
          <w:rFonts w:ascii="SimSun" w:hAnsi="SimSun" w:eastAsia="SimSun" w:cs="SimSun"/>
          <w:sz w:val="16"/>
          <w:szCs w:val="16"/>
          <w:spacing w:val="-11"/>
        </w:rPr>
        <w:t>硬链接</w:t>
      </w:r>
    </w:p>
    <w:p>
      <w:pPr>
        <w:ind w:left="1269"/>
        <w:spacing w:before="1" w:line="198" w:lineRule="auto"/>
        <w:rPr>
          <w:rFonts w:ascii="Times New Roman" w:hAnsi="Times New Roman" w:eastAsia="Times New Roman" w:cs="Times New Roman"/>
          <w:sz w:val="21"/>
          <w:szCs w:val="21"/>
        </w:rPr>
      </w:pPr>
      <w:r>
        <w:rPr>
          <w:rFonts w:ascii="SimSun" w:hAnsi="SimSun" w:eastAsia="SimSun" w:cs="SimSun"/>
          <w:sz w:val="21"/>
          <w:szCs w:val="21"/>
          <w:spacing w:val="-5"/>
        </w:rPr>
        <w:t>14-Tw=r-r  2 root root   </w:t>
      </w:r>
      <w:r>
        <w:rPr>
          <w:rFonts w:ascii="Times New Roman" w:hAnsi="Times New Roman" w:eastAsia="Times New Roman" w:cs="Times New Roman"/>
          <w:sz w:val="16"/>
          <w:szCs w:val="16"/>
          <w:spacing w:val="-5"/>
        </w:rPr>
        <w:t>8    Feb    2012</w:t>
      </w:r>
      <w:r>
        <w:rPr>
          <w:rFonts w:ascii="Times New Roman" w:hAnsi="Times New Roman" w:eastAsia="Times New Roman" w:cs="Times New Roman"/>
          <w:sz w:val="16"/>
          <w:szCs w:val="16"/>
          <w:spacing w:val="-6"/>
        </w:rPr>
        <w:t>:56  </w:t>
      </w:r>
      <w:r>
        <w:rPr>
          <w:rFonts w:ascii="Times New Roman" w:hAnsi="Times New Roman" w:eastAsia="Times New Roman" w:cs="Times New Roman"/>
          <w:sz w:val="21"/>
          <w:szCs w:val="21"/>
          <w:spacing w:val="-6"/>
          <w:position w:val="1"/>
        </w:rPr>
        <w:t>f3</w:t>
      </w:r>
      <w:r>
        <w:rPr>
          <w:rFonts w:ascii="Times New Roman" w:hAnsi="Times New Roman" w:eastAsia="Times New Roman" w:cs="Times New Roman"/>
          <w:sz w:val="21"/>
          <w:szCs w:val="21"/>
          <w:spacing w:val="-6"/>
        </w:rPr>
        <w:t>_pl.txt</w:t>
      </w:r>
    </w:p>
    <w:p>
      <w:pPr>
        <w:ind w:left="1269" w:right="2434"/>
        <w:spacing w:before="2" w:line="194" w:lineRule="auto"/>
        <w:rPr>
          <w:rFonts w:ascii="SimSun" w:hAnsi="SimSun" w:eastAsia="SimSun" w:cs="SimSun"/>
          <w:sz w:val="21"/>
          <w:szCs w:val="21"/>
        </w:rPr>
      </w:pPr>
      <w:r>
        <w:rPr>
          <w:rFonts w:ascii="Times New Roman" w:hAnsi="Times New Roman" w:eastAsia="Times New Roman" w:cs="Times New Roman"/>
          <w:sz w:val="16"/>
          <w:szCs w:val="16"/>
          <w:spacing w:val="-1"/>
          <w:position w:val="-1"/>
        </w:rPr>
        <w:t>17   lrwxrwxrwx    I   root    root        </w:t>
      </w:r>
      <w:r>
        <w:rPr>
          <w:rFonts w:ascii="Times New Roman" w:hAnsi="Times New Roman" w:eastAsia="Times New Roman" w:cs="Times New Roman"/>
          <w:sz w:val="21"/>
          <w:szCs w:val="21"/>
          <w:spacing w:val="-1"/>
        </w:rPr>
        <w:t>6 Feb 2013:33:13_sL.txt:-&gt;f3.txt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0"/>
        </w:rPr>
        <w:t>14 -nw-r-P-2 root root   8 Feb 2012:56</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0"/>
          <w:position w:val="-5"/>
        </w:rPr>
        <w:t>3.txt            </w:t>
      </w:r>
      <w:r>
        <w:rPr>
          <w:rFonts w:ascii="Times New Roman" w:hAnsi="Times New Roman" w:eastAsia="Times New Roman" w:cs="Times New Roman"/>
          <w:sz w:val="21"/>
          <w:szCs w:val="21"/>
          <w:spacing w:val="-11"/>
          <w:position w:val="-5"/>
        </w:rPr>
        <w:t xml:space="preserve">     </w:t>
      </w:r>
      <w:r>
        <w:rPr>
          <w:rFonts w:ascii="SimSun" w:hAnsi="SimSun" w:eastAsia="SimSun" w:cs="SimSun"/>
          <w:sz w:val="16"/>
          <w:szCs w:val="16"/>
          <w:spacing w:val="-11"/>
          <w:position w:val="-2"/>
        </w:rPr>
        <w:t>软链接</w:t>
      </w:r>
      <w:r>
        <w:rPr>
          <w:rFonts w:ascii="SimSun" w:hAnsi="SimSun" w:eastAsia="SimSun" w:cs="SimSun"/>
          <w:sz w:val="16"/>
          <w:szCs w:val="16"/>
          <w:position w:val="-2"/>
        </w:rPr>
        <w:t xml:space="preserve"> </w:t>
      </w:r>
      <w:r>
        <w:rPr>
          <w:rFonts w:ascii="SimSun" w:hAnsi="SimSun" w:eastAsia="SimSun" w:cs="SimSun"/>
          <w:sz w:val="21"/>
          <w:szCs w:val="21"/>
          <w:spacing w:val="-17"/>
        </w:rPr>
        <w:t>15-nw-r--r</w:t>
      </w:r>
      <w:r>
        <w:rPr>
          <w:rFonts w:ascii="SimSun" w:hAnsi="SimSun" w:eastAsia="SimSun" w:cs="SimSun"/>
          <w:sz w:val="21"/>
          <w:szCs w:val="21"/>
          <w:spacing w:val="15"/>
        </w:rPr>
        <w:t xml:space="preserve">  </w:t>
      </w:r>
      <w:r>
        <w:rPr>
          <w:rFonts w:ascii="SimSun" w:hAnsi="SimSun" w:eastAsia="SimSun" w:cs="SimSun"/>
          <w:sz w:val="21"/>
          <w:szCs w:val="21"/>
          <w:spacing w:val="-17"/>
        </w:rPr>
        <w:t>1 root root   </w:t>
      </w:r>
      <w:r>
        <w:rPr>
          <w:rFonts w:ascii="SimSun" w:hAnsi="SimSun" w:eastAsia="SimSun" w:cs="SimSun"/>
          <w:sz w:val="21"/>
          <w:szCs w:val="21"/>
          <w:spacing w:val="-18"/>
        </w:rPr>
        <w:t>8 Feb 2012:56</w:t>
      </w:r>
      <w:r>
        <w:rPr>
          <w:rFonts w:ascii="SimSun" w:hAnsi="SimSun" w:eastAsia="SimSun" w:cs="SimSun"/>
          <w:sz w:val="21"/>
          <w:szCs w:val="21"/>
          <w:spacing w:val="-9"/>
        </w:rPr>
        <w:t xml:space="preserve"> </w:t>
      </w:r>
      <w:r>
        <w:rPr>
          <w:rFonts w:ascii="SimSun" w:hAnsi="SimSun" w:eastAsia="SimSun" w:cs="SimSun"/>
          <w:sz w:val="21"/>
          <w:szCs w:val="21"/>
          <w:spacing w:val="-18"/>
        </w:rPr>
        <w:t>f4.txt</w:t>
      </w:r>
      <w:r>
        <w:rPr>
          <w:rFonts w:ascii="SimSun" w:hAnsi="SimSun" w:eastAsia="SimSun" w:cs="SimSun"/>
          <w:sz w:val="21"/>
          <w:szCs w:val="21"/>
          <w:spacing w:val="6"/>
        </w:rPr>
        <w:t xml:space="preserve">     </w:t>
      </w:r>
      <w:r>
        <w:rPr>
          <w:rFonts w:ascii="FangSong" w:hAnsi="FangSong" w:eastAsia="FangSong" w:cs="FangSong"/>
          <w:sz w:val="16"/>
          <w:szCs w:val="16"/>
          <w:spacing w:val="-18"/>
          <w:position w:val="-3"/>
        </w:rPr>
        <w:t>源文件</w:t>
      </w:r>
      <w:r>
        <w:rPr>
          <w:rFonts w:ascii="FangSong" w:hAnsi="FangSong" w:eastAsia="FangSong" w:cs="FangSong"/>
          <w:sz w:val="16"/>
          <w:szCs w:val="16"/>
          <w:spacing w:val="1"/>
          <w:position w:val="-3"/>
        </w:rPr>
        <w:t xml:space="preserve">  </w:t>
      </w:r>
      <w:r>
        <w:rPr>
          <w:rFonts w:ascii="SimSun" w:hAnsi="SimSun" w:eastAsia="SimSun" w:cs="SimSun"/>
          <w:sz w:val="21"/>
          <w:szCs w:val="21"/>
          <w:spacing w:val="-16"/>
        </w:rPr>
        <w:t>16-rw-r--r-1 root root   8 Feb 20.12:56</w:t>
      </w:r>
      <w:r>
        <w:rPr>
          <w:rFonts w:ascii="SimSun" w:hAnsi="SimSun" w:eastAsia="SimSun" w:cs="SimSun"/>
          <w:sz w:val="21"/>
          <w:szCs w:val="21"/>
          <w:spacing w:val="-17"/>
        </w:rPr>
        <w:t xml:space="preserve"> f5.txt</w:t>
      </w:r>
    </w:p>
    <w:p>
      <w:pPr>
        <w:ind w:left="2649" w:right="3225" w:hanging="1380"/>
        <w:spacing w:line="277" w:lineRule="auto"/>
        <w:rPr>
          <w:rFonts w:ascii="SimSun" w:hAnsi="SimSun" w:eastAsia="SimSun" w:cs="SimSun"/>
          <w:sz w:val="21"/>
          <w:szCs w:val="21"/>
        </w:rPr>
      </w:pPr>
      <w:r>
        <w:rPr>
          <w:rFonts w:ascii="SimSun" w:hAnsi="SimSun" w:eastAsia="SimSun" w:cs="SimSun"/>
          <w:sz w:val="16"/>
          <w:szCs w:val="16"/>
          <w:spacing w:val="-2"/>
        </w:rPr>
        <w:t>11</w:t>
      </w:r>
      <w:r>
        <w:rPr>
          <w:rFonts w:ascii="SimSun" w:hAnsi="SimSun" w:eastAsia="SimSun" w:cs="SimSun"/>
          <w:sz w:val="16"/>
          <w:szCs w:val="16"/>
          <w:spacing w:val="43"/>
        </w:rPr>
        <w:t xml:space="preserve"> </w:t>
      </w:r>
      <w:r>
        <w:rPr>
          <w:rFonts w:ascii="SimSun" w:hAnsi="SimSun" w:eastAsia="SimSun" w:cs="SimSun"/>
          <w:sz w:val="16"/>
          <w:szCs w:val="16"/>
          <w:spacing w:val="-2"/>
        </w:rPr>
        <w:t>dnwx-      2</w:t>
      </w:r>
      <w:r>
        <w:rPr>
          <w:rFonts w:ascii="SimSun" w:hAnsi="SimSun" w:eastAsia="SimSun" w:cs="SimSun"/>
          <w:sz w:val="16"/>
          <w:szCs w:val="16"/>
          <w:spacing w:val="37"/>
        </w:rPr>
        <w:t xml:space="preserve"> </w:t>
      </w:r>
      <w:r>
        <w:rPr>
          <w:rFonts w:ascii="SimSun" w:hAnsi="SimSun" w:eastAsia="SimSun" w:cs="SimSun"/>
          <w:sz w:val="16"/>
          <w:szCs w:val="16"/>
          <w:spacing w:val="-2"/>
        </w:rPr>
        <w:t>root</w:t>
      </w:r>
      <w:r>
        <w:rPr>
          <w:rFonts w:ascii="SimSun" w:hAnsi="SimSun" w:eastAsia="SimSun" w:cs="SimSun"/>
          <w:sz w:val="16"/>
          <w:szCs w:val="16"/>
          <w:spacing w:val="37"/>
        </w:rPr>
        <w:t xml:space="preserve"> </w:t>
      </w:r>
      <w:r>
        <w:rPr>
          <w:rFonts w:ascii="SimSun" w:hAnsi="SimSun" w:eastAsia="SimSun" w:cs="SimSun"/>
          <w:sz w:val="16"/>
          <w:szCs w:val="16"/>
          <w:spacing w:val="-2"/>
        </w:rPr>
        <w:t>root </w:t>
      </w:r>
      <w:r>
        <w:rPr>
          <w:rFonts w:ascii="SimSun" w:hAnsi="SimSun" w:eastAsia="SimSun" w:cs="SimSun"/>
          <w:sz w:val="16"/>
          <w:szCs w:val="16"/>
          <w:spacing w:val="-3"/>
        </w:rPr>
        <w:t xml:space="preserve"> 12K</w:t>
      </w:r>
      <w:r>
        <w:rPr>
          <w:rFonts w:ascii="SimSun" w:hAnsi="SimSun" w:eastAsia="SimSun" w:cs="SimSun"/>
          <w:sz w:val="16"/>
          <w:szCs w:val="16"/>
          <w:spacing w:val="36"/>
        </w:rPr>
        <w:t xml:space="preserve"> </w:t>
      </w:r>
      <w:r>
        <w:rPr>
          <w:rFonts w:ascii="SimSun" w:hAnsi="SimSun" w:eastAsia="SimSun" w:cs="SimSun"/>
          <w:sz w:val="16"/>
          <w:szCs w:val="16"/>
          <w:spacing w:val="-3"/>
        </w:rPr>
        <w:t>Feb</w:t>
      </w:r>
      <w:r>
        <w:rPr>
          <w:rFonts w:ascii="SimSun" w:hAnsi="SimSun" w:eastAsia="SimSun" w:cs="SimSun"/>
          <w:sz w:val="16"/>
          <w:szCs w:val="16"/>
          <w:spacing w:val="50"/>
        </w:rPr>
        <w:t xml:space="preserve"> </w:t>
      </w:r>
      <w:r>
        <w:rPr>
          <w:rFonts w:ascii="SimSun" w:hAnsi="SimSun" w:eastAsia="SimSun" w:cs="SimSun"/>
          <w:sz w:val="16"/>
          <w:szCs w:val="16"/>
          <w:spacing w:val="-3"/>
        </w:rPr>
        <w:t>1923:41</w:t>
      </w:r>
      <w:r>
        <w:rPr>
          <w:rFonts w:ascii="SimSun" w:hAnsi="SimSun" w:eastAsia="SimSun" w:cs="SimSun"/>
          <w:sz w:val="16"/>
          <w:szCs w:val="16"/>
          <w:spacing w:val="48"/>
        </w:rPr>
        <w:t xml:space="preserve"> </w:t>
      </w:r>
      <w:r>
        <w:rPr>
          <w:rFonts w:ascii="SimSun" w:hAnsi="SimSun" w:eastAsia="SimSun" w:cs="SimSun"/>
          <w:sz w:val="16"/>
          <w:szCs w:val="16"/>
          <w:spacing w:val="-3"/>
        </w:rPr>
        <w:t>lost+found</w:t>
      </w:r>
      <w:r>
        <w:rPr>
          <w:rFonts w:ascii="SimSun" w:hAnsi="SimSun" w:eastAsia="SimSun" w:cs="SimSun"/>
          <w:sz w:val="16"/>
          <w:szCs w:val="16"/>
        </w:rPr>
        <w:t xml:space="preserve"> </w:t>
      </w:r>
      <w:r>
        <w:rPr>
          <w:rFonts w:ascii="SimSun" w:hAnsi="SimSun" w:eastAsia="SimSun" w:cs="SimSun"/>
          <w:sz w:val="21"/>
          <w:szCs w:val="21"/>
          <w:spacing w:val="-10"/>
        </w:rPr>
        <w:t>图4-20</w:t>
      </w:r>
      <w:r>
        <w:rPr>
          <w:rFonts w:ascii="SimSun" w:hAnsi="SimSun" w:eastAsia="SimSun" w:cs="SimSun"/>
          <w:sz w:val="21"/>
          <w:szCs w:val="21"/>
          <w:spacing w:val="53"/>
        </w:rPr>
        <w:t xml:space="preserve"> </w:t>
      </w:r>
      <w:r>
        <w:rPr>
          <w:rFonts w:ascii="SimSun" w:hAnsi="SimSun" w:eastAsia="SimSun" w:cs="SimSun"/>
          <w:sz w:val="21"/>
          <w:szCs w:val="21"/>
          <w:spacing w:val="-10"/>
        </w:rPr>
        <w:t>文件的软链接与硬链接</w:t>
      </w:r>
    </w:p>
    <w:p>
      <w:pPr>
        <w:ind w:right="841" w:firstLine="450"/>
        <w:spacing w:before="182" w:line="306" w:lineRule="auto"/>
        <w:jc w:val="both"/>
        <w:rPr>
          <w:rFonts w:ascii="SimSun" w:hAnsi="SimSun" w:eastAsia="SimSun" w:cs="SimSun"/>
          <w:sz w:val="21"/>
          <w:szCs w:val="21"/>
        </w:rPr>
      </w:pPr>
      <w:r>
        <w:rPr>
          <w:rFonts w:ascii="SimSun" w:hAnsi="SimSun" w:eastAsia="SimSun" w:cs="SimSun"/>
          <w:sz w:val="21"/>
          <w:szCs w:val="21"/>
          <w:spacing w:val="19"/>
        </w:rPr>
        <w:t>由此可知，硬链接其实就是在目录中添加了一个目录项，但并没有创建新的</w:t>
      </w:r>
      <w:r>
        <w:rPr>
          <w:rFonts w:ascii="SimSun" w:hAnsi="SimSun" w:eastAsia="SimSun" w:cs="SimSun"/>
          <w:sz w:val="21"/>
          <w:szCs w:val="21"/>
          <w:spacing w:val="8"/>
        </w:rPr>
        <w:t xml:space="preserve"> </w:t>
      </w:r>
      <w:r>
        <w:rPr>
          <w:rFonts w:ascii="Times New Roman" w:hAnsi="Times New Roman" w:eastAsia="Times New Roman" w:cs="Times New Roman"/>
          <w:sz w:val="21"/>
          <w:szCs w:val="21"/>
        </w:rPr>
        <w:t>node</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9"/>
        </w:rPr>
        <w:t>。而软链接则是新建了一个</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9"/>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9"/>
        </w:rPr>
        <w:t>也就是新文件。也就是说，软链接是通过</w:t>
      </w:r>
      <w:r>
        <w:rPr>
          <w:rFonts w:ascii="SimSun" w:hAnsi="SimSun" w:eastAsia="SimSun" w:cs="SimSun"/>
          <w:sz w:val="21"/>
          <w:szCs w:val="21"/>
        </w:rPr>
        <w:t xml:space="preserve"> </w:t>
      </w:r>
      <w:r>
        <w:rPr>
          <w:rFonts w:ascii="SimSun" w:hAnsi="SimSun" w:eastAsia="SimSun" w:cs="SimSun"/>
          <w:sz w:val="21"/>
          <w:szCs w:val="21"/>
          <w:spacing w:val="15"/>
        </w:rPr>
        <w:t>新文件指向目的文件的，那么它们具体是怎么实现的呢?</w:t>
      </w:r>
    </w:p>
    <w:p>
      <w:pPr>
        <w:ind w:right="837" w:firstLine="450"/>
        <w:spacing w:before="35" w:line="314" w:lineRule="auto"/>
        <w:jc w:val="both"/>
        <w:rPr>
          <w:rFonts w:ascii="SimSun" w:hAnsi="SimSun" w:eastAsia="SimSun" w:cs="SimSun"/>
          <w:sz w:val="21"/>
          <w:szCs w:val="21"/>
        </w:rPr>
      </w:pPr>
      <w:r>
        <w:rPr>
          <w:rFonts w:ascii="SimSun" w:hAnsi="SimSun" w:eastAsia="SimSun" w:cs="SimSun"/>
          <w:sz w:val="21"/>
          <w:szCs w:val="21"/>
          <w:spacing w:val="19"/>
        </w:rPr>
        <w:t>首先来看一下硬链接在磁盘上的数据。从图4-</w:t>
      </w:r>
      <w:r>
        <w:rPr>
          <w:rFonts w:ascii="SimSun" w:hAnsi="SimSun" w:eastAsia="SimSun" w:cs="SimSun"/>
          <w:sz w:val="21"/>
          <w:szCs w:val="21"/>
          <w:spacing w:val="18"/>
        </w:rPr>
        <w:t>21中获取的目录中的数据，细</w:t>
      </w:r>
      <w:r>
        <w:rPr>
          <w:rFonts w:ascii="SimSun" w:hAnsi="SimSun" w:eastAsia="SimSun" w:cs="SimSun"/>
          <w:sz w:val="21"/>
          <w:szCs w:val="21"/>
        </w:rPr>
        <w:t xml:space="preserve"> </w:t>
      </w:r>
      <w:r>
        <w:rPr>
          <w:rFonts w:ascii="SimSun" w:hAnsi="SimSun" w:eastAsia="SimSun" w:cs="SimSun"/>
          <w:sz w:val="21"/>
          <w:szCs w:val="21"/>
          <w:spacing w:val="9"/>
        </w:rPr>
        <w:t>实线的内容为硬链接的内容，对比可以发现其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ID</w:t>
      </w:r>
      <w:r>
        <w:rPr>
          <w:rFonts w:ascii="SimSun" w:hAnsi="SimSun" w:eastAsia="SimSun" w:cs="SimSun"/>
          <w:sz w:val="21"/>
          <w:szCs w:val="21"/>
          <w:spacing w:val="8"/>
        </w:rPr>
        <w:t>与</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8"/>
        </w:rPr>
        <w:t>f3.</w:t>
      </w:r>
      <w:r>
        <w:rPr>
          <w:rFonts w:ascii="Times New Roman" w:hAnsi="Times New Roman" w:eastAsia="Times New Roman" w:cs="Times New Roman"/>
          <w:sz w:val="21"/>
          <w:szCs w:val="21"/>
        </w:rPr>
        <w:t>txt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文件的</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ID</w:t>
      </w:r>
      <w:r>
        <w:rPr>
          <w:rFonts w:ascii="SimSun" w:hAnsi="SimSun" w:eastAsia="SimSun" w:cs="SimSun"/>
          <w:sz w:val="21"/>
          <w:szCs w:val="21"/>
          <w:spacing w:val="8"/>
        </w:rPr>
        <w:t>相</w:t>
      </w:r>
      <w:r>
        <w:rPr>
          <w:rFonts w:ascii="SimSun" w:hAnsi="SimSun" w:eastAsia="SimSun" w:cs="SimSun"/>
          <w:sz w:val="21"/>
          <w:szCs w:val="21"/>
        </w:rPr>
        <w:t xml:space="preserve"> </w:t>
      </w:r>
      <w:r>
        <w:rPr>
          <w:rFonts w:ascii="SimSun" w:hAnsi="SimSun" w:eastAsia="SimSun" w:cs="SimSun"/>
          <w:sz w:val="21"/>
          <w:szCs w:val="21"/>
          <w:spacing w:val="11"/>
        </w:rPr>
        <w:t>同，也就是指向同一个</w:t>
      </w:r>
      <w:r>
        <w:rPr>
          <w:rFonts w:ascii="SimSun" w:hAnsi="SimSun" w:eastAsia="SimSun" w:cs="SimSun"/>
          <w:sz w:val="21"/>
          <w:szCs w:val="21"/>
        </w:rPr>
        <w:t>inode</w:t>
      </w:r>
      <w:r>
        <w:rPr>
          <w:rFonts w:ascii="SimSun" w:hAnsi="SimSun" w:eastAsia="SimSun" w:cs="SimSun"/>
          <w:sz w:val="21"/>
          <w:szCs w:val="21"/>
          <w:spacing w:val="11"/>
        </w:rPr>
        <w:t>。相同的 </w:t>
      </w:r>
      <w:r>
        <w:rPr>
          <w:rFonts w:ascii="SimSun" w:hAnsi="SimSun" w:eastAsia="SimSun" w:cs="SimSun"/>
          <w:sz w:val="21"/>
          <w:szCs w:val="21"/>
        </w:rPr>
        <w:t>inode</w:t>
      </w:r>
      <w:r>
        <w:rPr>
          <w:rFonts w:ascii="SimSun" w:hAnsi="SimSun" w:eastAsia="SimSun" w:cs="SimSun"/>
          <w:sz w:val="21"/>
          <w:szCs w:val="21"/>
          <w:spacing w:val="11"/>
        </w:rPr>
        <w:t>, 其中的内容是完全一致的。</w:t>
      </w:r>
    </w:p>
    <w:p>
      <w:pPr>
        <w:spacing w:line="314" w:lineRule="auto"/>
        <w:sectPr>
          <w:footerReference w:type="default" r:id="rId486"/>
          <w:pgSz w:w="9060" w:h="14150"/>
          <w:pgMar w:top="400" w:right="9" w:bottom="444" w:left="180" w:header="0" w:footer="254" w:gutter="0"/>
        </w:sectPr>
        <w:rPr>
          <w:rFonts w:ascii="SimSun" w:hAnsi="SimSun" w:eastAsia="SimSun" w:cs="SimSun"/>
          <w:sz w:val="21"/>
          <w:szCs w:val="21"/>
        </w:rPr>
      </w:pPr>
    </w:p>
    <w:p>
      <w:pPr>
        <w:ind w:left="172"/>
        <w:spacing w:before="74" w:line="219" w:lineRule="auto"/>
        <w:rPr>
          <w:rFonts w:ascii="SimSun" w:hAnsi="SimSun" w:eastAsia="SimSun" w:cs="SimSun"/>
          <w:sz w:val="20"/>
          <w:szCs w:val="20"/>
        </w:rPr>
      </w:pPr>
      <w:r>
        <w:drawing>
          <wp:anchor distT="0" distB="0" distL="0" distR="0" simplePos="0" relativeHeight="253316096" behindDoc="0" locked="0" layoutInCell="0" allowOverlap="1">
            <wp:simplePos x="0" y="0"/>
            <wp:positionH relativeFrom="page">
              <wp:posOffset>438145</wp:posOffset>
            </wp:positionH>
            <wp:positionV relativeFrom="page">
              <wp:posOffset>0</wp:posOffset>
            </wp:positionV>
            <wp:extent cx="6350" cy="660415"/>
            <wp:effectExtent l="0" t="0" r="0" b="0"/>
            <wp:wrapNone/>
            <wp:docPr id="528" name="IM 528"/>
            <wp:cNvGraphicFramePr/>
            <a:graphic>
              <a:graphicData uri="http://schemas.openxmlformats.org/drawingml/2006/picture">
                <pic:pic>
                  <pic:nvPicPr>
                    <pic:cNvPr id="528" name="IM 528"/>
                    <pic:cNvPicPr/>
                  </pic:nvPicPr>
                  <pic:blipFill>
                    <a:blip r:embed="rId490"/>
                    <a:stretch>
                      <a:fillRect/>
                    </a:stretch>
                  </pic:blipFill>
                  <pic:spPr>
                    <a:xfrm rot="0">
                      <a:off x="0" y="0"/>
                      <a:ext cx="6350" cy="660415"/>
                    </a:xfrm>
                    <a:prstGeom prst="rect">
                      <a:avLst/>
                    </a:prstGeom>
                  </pic:spPr>
                </pic:pic>
              </a:graphicData>
            </a:graphic>
          </wp:anchor>
        </w:drawing>
      </w:r>
      <w:r>
        <w:rPr>
          <w:rFonts w:ascii="SimSun" w:hAnsi="SimSun" w:eastAsia="SimSun" w:cs="SimSun"/>
          <w:sz w:val="20"/>
          <w:szCs w:val="20"/>
          <w:b/>
          <w:bCs/>
          <w:spacing w:val="12"/>
        </w:rPr>
        <w:t>文件系统技术内幕</w:t>
      </w:r>
    </w:p>
    <w:p>
      <w:pPr>
        <w:ind w:left="172"/>
        <w:spacing w:before="104" w:line="219" w:lineRule="auto"/>
        <w:rPr>
          <w:rFonts w:ascii="SimSun" w:hAnsi="SimSun" w:eastAsia="SimSun" w:cs="SimSun"/>
          <w:sz w:val="20"/>
          <w:szCs w:val="20"/>
        </w:rPr>
      </w:pPr>
      <w:r>
        <w:rPr>
          <w:rFonts w:ascii="SimSun" w:hAnsi="SimSun" w:eastAsia="SimSun" w:cs="SimSun"/>
          <w:sz w:val="20"/>
          <w:szCs w:val="20"/>
          <w:b/>
          <w:bCs/>
          <w:spacing w:val="-9"/>
        </w:rPr>
        <w:t>大数据时代海量数据存储之道</w:t>
      </w:r>
    </w:p>
    <w:p>
      <w:pPr>
        <w:spacing w:line="335" w:lineRule="auto"/>
        <w:rPr>
          <w:rFonts w:ascii="Arial"/>
          <w:sz w:val="21"/>
        </w:rPr>
      </w:pPr>
      <w:r/>
    </w:p>
    <w:p>
      <w:pPr>
        <w:ind w:left="1319" w:right="1418"/>
        <w:spacing w:before="43" w:line="280" w:lineRule="auto"/>
        <w:rPr>
          <w:rFonts w:ascii="Times New Roman" w:hAnsi="Times New Roman" w:eastAsia="Times New Roman" w:cs="Times New Roman"/>
          <w:sz w:val="15"/>
          <w:szCs w:val="15"/>
        </w:rPr>
      </w:pPr>
      <w:r>
        <w:drawing>
          <wp:anchor distT="0" distB="0" distL="0" distR="0" simplePos="0" relativeHeight="253315072" behindDoc="1" locked="0" layoutInCell="1" allowOverlap="1">
            <wp:simplePos x="0" y="0"/>
            <wp:positionH relativeFrom="column">
              <wp:posOffset>787369</wp:posOffset>
            </wp:positionH>
            <wp:positionV relativeFrom="paragraph">
              <wp:posOffset>13024</wp:posOffset>
            </wp:positionV>
            <wp:extent cx="3790947" cy="1981157"/>
            <wp:effectExtent l="0" t="0" r="0" b="0"/>
            <wp:wrapNone/>
            <wp:docPr id="530" name="IM 530"/>
            <wp:cNvGraphicFramePr/>
            <a:graphic>
              <a:graphicData uri="http://schemas.openxmlformats.org/drawingml/2006/picture">
                <pic:pic>
                  <pic:nvPicPr>
                    <pic:cNvPr id="530" name="IM 530"/>
                    <pic:cNvPicPr/>
                  </pic:nvPicPr>
                  <pic:blipFill>
                    <a:blip r:embed="rId491"/>
                    <a:stretch>
                      <a:fillRect/>
                    </a:stretch>
                  </pic:blipFill>
                  <pic:spPr>
                    <a:xfrm rot="0">
                      <a:off x="0" y="0"/>
                      <a:ext cx="3790947" cy="1981157"/>
                    </a:xfrm>
                    <a:prstGeom prst="rect">
                      <a:avLst/>
                    </a:prstGeom>
                  </pic:spPr>
                </pic:pic>
              </a:graphicData>
            </a:graphic>
          </wp:anchor>
        </w:drawing>
      </w:r>
      <w:r>
        <w:rPr>
          <w:rFonts w:ascii="Arial" w:hAnsi="Arial" w:eastAsia="Arial" w:cs="Arial"/>
          <w:sz w:val="15"/>
          <w:szCs w:val="15"/>
        </w:rPr>
        <w:t>rootesunnyzhang:-/test/ext2#hexdump-n      1024-s     </w:t>
      </w:r>
      <w:r>
        <w:rPr>
          <w:rFonts w:ascii="Arial" w:hAnsi="Arial" w:eastAsia="Arial" w:cs="Arial"/>
          <w:sz w:val="15"/>
          <w:szCs w:val="15"/>
          <w:spacing w:val="-1"/>
        </w:rPr>
        <w:t xml:space="preserve"> 520192      ext2_ikb.bin-V-C</w:t>
      </w:r>
      <w:r>
        <w:rPr>
          <w:rFonts w:ascii="Arial" w:hAnsi="Arial" w:eastAsia="Arial" w:cs="Arial"/>
          <w:sz w:val="15"/>
          <w:szCs w:val="15"/>
        </w:rPr>
        <w:t xml:space="preserve"> </w:t>
      </w:r>
      <w:r>
        <w:rPr>
          <w:rFonts w:ascii="Times New Roman" w:hAnsi="Times New Roman" w:eastAsia="Times New Roman" w:cs="Times New Roman"/>
          <w:sz w:val="15"/>
          <w:szCs w:val="15"/>
        </w:rPr>
        <w:t>0007f00002000000              Bc              0001022e       </w:t>
      </w:r>
      <w:r>
        <w:rPr>
          <w:rFonts w:ascii="Times New Roman" w:hAnsi="Times New Roman" w:eastAsia="Times New Roman" w:cs="Times New Roman"/>
          <w:sz w:val="15"/>
          <w:szCs w:val="15"/>
          <w:spacing w:val="-1"/>
        </w:rPr>
        <w:t xml:space="preserve">        000000020000001</w:t>
      </w:r>
    </w:p>
    <w:p>
      <w:pPr>
        <w:ind w:left="1319"/>
        <w:spacing w:line="213" w:lineRule="auto"/>
        <w:rPr>
          <w:rFonts w:ascii="SimSun" w:hAnsi="SimSun" w:eastAsia="SimSun" w:cs="SimSun"/>
          <w:sz w:val="20"/>
          <w:szCs w:val="20"/>
        </w:rPr>
      </w:pPr>
      <w:r>
        <w:rPr>
          <w:rFonts w:ascii="Times New Roman" w:hAnsi="Times New Roman" w:eastAsia="Times New Roman" w:cs="Times New Roman"/>
          <w:sz w:val="15"/>
          <w:szCs w:val="15"/>
          <w:spacing w:val="-3"/>
          <w:position w:val="1"/>
        </w:rPr>
        <w:t>0097f010     </w:t>
      </w:r>
      <w:r>
        <w:rPr>
          <w:rFonts w:ascii="Times New Roman" w:hAnsi="Times New Roman" w:eastAsia="Times New Roman" w:cs="Times New Roman"/>
          <w:sz w:val="20"/>
          <w:szCs w:val="20"/>
          <w:spacing w:val="-3"/>
        </w:rPr>
        <w:t>Bc 00102022e 2</w:t>
      </w:r>
      <w:r>
        <w:rPr>
          <w:rFonts w:ascii="Times New Roman" w:hAnsi="Times New Roman" w:eastAsia="Times New Roman" w:cs="Times New Roman"/>
          <w:sz w:val="20"/>
          <w:szCs w:val="20"/>
          <w:spacing w:val="-4"/>
        </w:rPr>
        <w:t>e l0000</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4"/>
        </w:rPr>
        <w:t>eb 0080001400 aa</w:t>
      </w:r>
      <w:r>
        <w:rPr>
          <w:rFonts w:ascii="SimSun" w:hAnsi="SimSun" w:eastAsia="SimSun" w:cs="SimSun"/>
          <w:sz w:val="20"/>
          <w:szCs w:val="20"/>
          <w:spacing w:val="5"/>
        </w:rPr>
        <w:t xml:space="preserve"> </w:t>
      </w:r>
      <w:r>
        <w:rPr>
          <w:rFonts w:ascii="SimSun" w:hAnsi="SimSun" w:eastAsia="SimSun" w:cs="SimSun"/>
          <w:sz w:val="20"/>
          <w:szCs w:val="20"/>
          <w:spacing w:val="-4"/>
        </w:rPr>
        <w:t>D21</w:t>
      </w:r>
      <w:r>
        <w:rPr>
          <w:rFonts w:ascii="SimSun" w:hAnsi="SimSun" w:eastAsia="SimSun" w:cs="SimSun"/>
          <w:sz w:val="20"/>
          <w:szCs w:val="20"/>
          <w:spacing w:val="9"/>
        </w:rPr>
        <w:t xml:space="preserve">        </w:t>
      </w:r>
      <w:r>
        <w:rPr>
          <w:rFonts w:ascii="SimSun" w:hAnsi="SimSun" w:eastAsia="SimSun" w:cs="SimSun"/>
          <w:sz w:val="20"/>
          <w:szCs w:val="20"/>
          <w:spacing w:val="-4"/>
        </w:rPr>
        <w:t>.</w:t>
      </w:r>
    </w:p>
    <w:p>
      <w:pPr>
        <w:ind w:left="1319"/>
        <w:spacing w:line="191" w:lineRule="auto"/>
        <w:rPr>
          <w:rFonts w:ascii="Times New Roman" w:hAnsi="Times New Roman" w:eastAsia="Times New Roman" w:cs="Times New Roman"/>
          <w:sz w:val="20"/>
          <w:szCs w:val="20"/>
        </w:rPr>
      </w:pPr>
      <w:r>
        <w:rPr>
          <w:rFonts w:ascii="Arial" w:hAnsi="Arial" w:eastAsia="Arial" w:cs="Arial"/>
          <w:sz w:val="15"/>
          <w:szCs w:val="15"/>
        </w:rPr>
        <w:t>0007f020</w:t>
      </w:r>
      <w:r>
        <w:rPr>
          <w:rFonts w:ascii="Arial" w:hAnsi="Arial" w:eastAsia="Arial" w:cs="Arial"/>
          <w:sz w:val="15"/>
          <w:szCs w:val="15"/>
          <w:spacing w:val="22"/>
          <w:w w:val="101"/>
        </w:rPr>
        <w:t xml:space="preserve">  </w:t>
      </w:r>
      <w:r>
        <w:rPr>
          <w:rFonts w:ascii="Times New Roman" w:hAnsi="Times New Roman" w:eastAsia="Times New Roman" w:cs="Times New Roman"/>
          <w:sz w:val="20"/>
          <w:szCs w:val="20"/>
        </w:rPr>
        <w:t>6c</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rPr>
        <w:t>6f 73742b</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rPr>
        <w:t>666f 75  6e 640000 Bc 000000</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Ilost+found...</w:t>
      </w:r>
    </w:p>
    <w:p>
      <w:pPr>
        <w:ind w:left="1319"/>
        <w:spacing w:before="26" w:line="192" w:lineRule="auto"/>
        <w:rPr>
          <w:rFonts w:ascii="Times New Roman" w:hAnsi="Times New Roman" w:eastAsia="Times New Roman" w:cs="Times New Roman"/>
          <w:sz w:val="20"/>
          <w:szCs w:val="20"/>
        </w:rPr>
      </w:pPr>
      <w:r>
        <w:rPr>
          <w:rFonts w:ascii="Times New Roman" w:hAnsi="Times New Roman" w:eastAsia="Times New Roman" w:cs="Times New Roman"/>
          <w:sz w:val="15"/>
          <w:szCs w:val="15"/>
          <w:color w:val="FFFFFF"/>
          <w:spacing w:val="-1"/>
        </w:rPr>
        <w:t>0007f030    </w:t>
      </w:r>
      <w:r>
        <w:rPr>
          <w:rFonts w:ascii="Times New Roman" w:hAnsi="Times New Roman" w:eastAsia="Times New Roman" w:cs="Times New Roman"/>
          <w:sz w:val="15"/>
          <w:szCs w:val="15"/>
          <w:spacing w:val="-1"/>
        </w:rPr>
        <w:t>1000060166312e                74   </w:t>
      </w:r>
      <w:r>
        <w:rPr>
          <w:rFonts w:ascii="Times New Roman" w:hAnsi="Times New Roman" w:eastAsia="Times New Roman" w:cs="Times New Roman"/>
          <w:sz w:val="20"/>
          <w:szCs w:val="20"/>
          <w:spacing w:val="-1"/>
        </w:rPr>
        <w:t>78740000   d</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spacing w:val="-1"/>
        </w:rPr>
        <w:t>00</w:t>
      </w:r>
      <w:r>
        <w:rPr>
          <w:rFonts w:ascii="Times New Roman" w:hAnsi="Times New Roman" w:eastAsia="Times New Roman" w:cs="Times New Roman"/>
          <w:sz w:val="20"/>
          <w:szCs w:val="20"/>
          <w:spacing w:val="-2"/>
        </w:rPr>
        <w:t>0000   1.f1.txt</w:t>
      </w:r>
      <w:r>
        <w:rPr>
          <w:rFonts w:ascii="Times New Roman" w:hAnsi="Times New Roman" w:eastAsia="Times New Roman" w:cs="Times New Roman"/>
          <w:sz w:val="20"/>
          <w:szCs w:val="20"/>
          <w:spacing w:val="-28"/>
        </w:rPr>
        <w:t xml:space="preserve"> </w:t>
      </w:r>
      <w:r>
        <w:rPr>
          <w:rFonts w:ascii="Times New Roman" w:hAnsi="Times New Roman" w:eastAsia="Times New Roman" w:cs="Times New Roman"/>
          <w:sz w:val="20"/>
          <w:szCs w:val="20"/>
          <w:spacing w:val="-2"/>
        </w:rPr>
        <w:t>…</w:t>
      </w:r>
    </w:p>
    <w:p>
      <w:pPr>
        <w:ind w:left="1319"/>
        <w:spacing w:before="10" w:line="191" w:lineRule="auto"/>
        <w:rPr>
          <w:rFonts w:ascii="Times New Roman" w:hAnsi="Times New Roman" w:eastAsia="Times New Roman" w:cs="Times New Roman"/>
          <w:sz w:val="20"/>
          <w:szCs w:val="20"/>
        </w:rPr>
      </w:pPr>
      <w:r>
        <w:rPr>
          <w:rFonts w:ascii="Times New Roman" w:hAnsi="Times New Roman" w:eastAsia="Times New Roman" w:cs="Times New Roman"/>
          <w:sz w:val="15"/>
          <w:szCs w:val="15"/>
        </w:rPr>
        <w:t>0007f040    10100060166322e </w:t>
      </w:r>
      <w:r>
        <w:rPr>
          <w:rFonts w:ascii="Times New Roman" w:hAnsi="Times New Roman" w:eastAsia="Times New Roman" w:cs="Times New Roman"/>
          <w:sz w:val="15"/>
          <w:szCs w:val="15"/>
          <w:spacing w:val="-1"/>
        </w:rPr>
        <w:t xml:space="preserve">            74    </w:t>
      </w:r>
      <w:r>
        <w:rPr>
          <w:rFonts w:ascii="Arial" w:hAnsi="Arial" w:eastAsia="Arial" w:cs="Arial"/>
          <w:sz w:val="20"/>
          <w:szCs w:val="20"/>
          <w:spacing w:val="-1"/>
        </w:rPr>
        <w:t>78740000e 00.0000  </w:t>
      </w:r>
      <w:r>
        <w:rPr>
          <w:rFonts w:ascii="Times New Roman" w:hAnsi="Times New Roman" w:eastAsia="Times New Roman" w:cs="Times New Roman"/>
          <w:sz w:val="20"/>
          <w:szCs w:val="20"/>
          <w:spacing w:val="-1"/>
        </w:rPr>
        <w:t>1..f2.txt            t</w:t>
      </w:r>
    </w:p>
    <w:p>
      <w:pPr>
        <w:ind w:left="1319"/>
        <w:spacing w:line="191" w:lineRule="auto"/>
        <w:rPr>
          <w:rFonts w:ascii="Times New Roman" w:hAnsi="Times New Roman" w:eastAsia="Times New Roman" w:cs="Times New Roman"/>
          <w:sz w:val="23"/>
          <w:szCs w:val="23"/>
        </w:rPr>
      </w:pPr>
      <w:r>
        <w:rPr>
          <w:rFonts w:ascii="Times New Roman" w:hAnsi="Times New Roman" w:eastAsia="Times New Roman" w:cs="Times New Roman"/>
          <w:sz w:val="15"/>
          <w:szCs w:val="15"/>
          <w:color w:val="FFFFFF"/>
          <w:position w:val="1"/>
        </w:rPr>
        <w:t>0007f050    </w:t>
      </w:r>
      <w:r>
        <w:rPr>
          <w:rFonts w:ascii="Times New Roman" w:hAnsi="Times New Roman" w:eastAsia="Times New Roman" w:cs="Times New Roman"/>
          <w:sz w:val="20"/>
          <w:szCs w:val="20"/>
          <w:position w:val="-2"/>
        </w:rPr>
        <w:t>1000060166332e    74  </w:t>
      </w:r>
      <w:r>
        <w:rPr>
          <w:rFonts w:ascii="Times New Roman" w:hAnsi="Times New Roman" w:eastAsia="Times New Roman" w:cs="Times New Roman"/>
          <w:sz w:val="15"/>
          <w:szCs w:val="15"/>
          <w:position w:val="-2"/>
        </w:rPr>
        <w:t>787400       </w:t>
      </w:r>
      <w:r>
        <w:rPr>
          <w:rFonts w:ascii="Times New Roman" w:hAnsi="Times New Roman" w:eastAsia="Times New Roman" w:cs="Times New Roman"/>
          <w:sz w:val="15"/>
          <w:szCs w:val="15"/>
          <w:position w:val="1"/>
        </w:rPr>
        <w:t>000f       </w:t>
      </w:r>
      <w:r>
        <w:rPr>
          <w:rFonts w:ascii="Times New Roman" w:hAnsi="Times New Roman" w:eastAsia="Times New Roman" w:cs="Times New Roman"/>
          <w:sz w:val="15"/>
          <w:szCs w:val="15"/>
          <w:spacing w:val="-1"/>
          <w:position w:val="1"/>
        </w:rPr>
        <w:t xml:space="preserve">  000000</w:t>
      </w:r>
      <w:r>
        <w:rPr>
          <w:rFonts w:ascii="Times New Roman" w:hAnsi="Times New Roman" w:eastAsia="Times New Roman" w:cs="Times New Roman"/>
          <w:sz w:val="15"/>
          <w:szCs w:val="15"/>
          <w:position w:val="1"/>
        </w:rPr>
        <w:t xml:space="preserve">   </w:t>
      </w:r>
      <w:r>
        <w:rPr>
          <w:rFonts w:ascii="Times New Roman" w:hAnsi="Times New Roman" w:eastAsia="Times New Roman" w:cs="Times New Roman"/>
          <w:sz w:val="23"/>
          <w:szCs w:val="23"/>
          <w:spacing w:val="-1"/>
          <w:position w:val="1"/>
        </w:rPr>
        <w:t>JL….f3.txt.I</w:t>
      </w:r>
    </w:p>
    <w:p>
      <w:pPr>
        <w:ind w:left="1319"/>
        <w:spacing w:line="159" w:lineRule="auto"/>
        <w:rPr>
          <w:rFonts w:ascii="SimSun" w:hAnsi="SimSun" w:eastAsia="SimSun" w:cs="SimSun"/>
          <w:sz w:val="15"/>
          <w:szCs w:val="15"/>
        </w:rPr>
      </w:pPr>
      <w:r>
        <w:rPr>
          <w:rFonts w:ascii="Times New Roman" w:hAnsi="Times New Roman" w:eastAsia="Times New Roman" w:cs="Times New Roman"/>
          <w:sz w:val="15"/>
          <w:szCs w:val="15"/>
        </w:rPr>
        <w:t>0007f060    10100060166342e             74    787400   </w:t>
      </w:r>
      <w:r>
        <w:rPr>
          <w:rFonts w:ascii="Times New Roman" w:hAnsi="Times New Roman" w:eastAsia="Times New Roman" w:cs="Times New Roman"/>
          <w:sz w:val="15"/>
          <w:szCs w:val="15"/>
          <w:spacing w:val="-1"/>
        </w:rPr>
        <w:t xml:space="preserve">    0010000000            </w:t>
      </w:r>
      <w:r>
        <w:rPr>
          <w:rFonts w:ascii="SimSun" w:hAnsi="SimSun" w:eastAsia="SimSun" w:cs="SimSun"/>
          <w:sz w:val="15"/>
          <w:szCs w:val="15"/>
          <w:spacing w:val="-1"/>
        </w:rPr>
        <w:t>1f4.txt.        1</w:t>
      </w:r>
    </w:p>
    <w:p>
      <w:pPr>
        <w:ind w:left="1319"/>
        <w:spacing w:before="1" w:line="157" w:lineRule="auto"/>
        <w:rPr>
          <w:rFonts w:ascii="Times New Roman" w:hAnsi="Times New Roman" w:eastAsia="Times New Roman" w:cs="Times New Roman"/>
          <w:sz w:val="20"/>
          <w:szCs w:val="20"/>
        </w:rPr>
      </w:pPr>
      <w:r>
        <w:rPr>
          <w:rFonts w:ascii="Times New Roman" w:hAnsi="Times New Roman" w:eastAsia="Times New Roman" w:cs="Times New Roman"/>
          <w:sz w:val="15"/>
          <w:szCs w:val="15"/>
          <w:spacing w:val="-4"/>
          <w:position w:val="1"/>
        </w:rPr>
        <w:t>0007f070     </w:t>
      </w:r>
      <w:r>
        <w:rPr>
          <w:rFonts w:ascii="Arial" w:hAnsi="Arial" w:eastAsia="Arial" w:cs="Arial"/>
          <w:sz w:val="20"/>
          <w:szCs w:val="20"/>
          <w:spacing w:val="-4"/>
          <w:position w:val="1"/>
        </w:rPr>
        <w:t>100006016</w:t>
      </w:r>
      <w:r>
        <w:rPr>
          <w:rFonts w:ascii="Arial" w:hAnsi="Arial" w:eastAsia="Arial" w:cs="Arial"/>
          <w:sz w:val="20"/>
          <w:szCs w:val="20"/>
          <w:spacing w:val="-5"/>
          <w:position w:val="1"/>
        </w:rPr>
        <w:t>6352e 74</w:t>
      </w:r>
      <w:r>
        <w:rPr>
          <w:rFonts w:ascii="Arial" w:hAnsi="Arial" w:eastAsia="Arial" w:cs="Arial"/>
          <w:sz w:val="20"/>
          <w:szCs w:val="20"/>
          <w:spacing w:val="18"/>
          <w:w w:val="101"/>
          <w:position w:val="1"/>
        </w:rPr>
        <w:t xml:space="preserve">  </w:t>
      </w:r>
      <w:r>
        <w:rPr>
          <w:rFonts w:ascii="Times New Roman" w:hAnsi="Times New Roman" w:eastAsia="Times New Roman" w:cs="Times New Roman"/>
          <w:sz w:val="20"/>
          <w:szCs w:val="20"/>
          <w:spacing w:val="-5"/>
          <w:position w:val="1"/>
        </w:rPr>
        <w:t>78.7400</w:t>
      </w:r>
      <w:r>
        <w:rPr>
          <w:rFonts w:ascii="Times New Roman" w:hAnsi="Times New Roman" w:eastAsia="Times New Roman" w:cs="Times New Roman"/>
          <w:sz w:val="20"/>
          <w:szCs w:val="20"/>
          <w:spacing w:val="23"/>
          <w:w w:val="101"/>
          <w:position w:val="1"/>
        </w:rPr>
        <w:t xml:space="preserve"> </w:t>
      </w:r>
      <w:r>
        <w:rPr>
          <w:rFonts w:ascii="SimSun" w:hAnsi="SimSun" w:eastAsia="SimSun" w:cs="SimSun"/>
          <w:sz w:val="32"/>
          <w:szCs w:val="32"/>
          <w:spacing w:val="-5"/>
          <w:position w:val="-2"/>
        </w:rPr>
        <w:t>的90  0</w:t>
      </w:r>
      <w:r>
        <w:rPr>
          <w:rFonts w:ascii="SimSun" w:hAnsi="SimSun" w:eastAsia="SimSun" w:cs="SimSun"/>
          <w:sz w:val="32"/>
          <w:szCs w:val="32"/>
          <w:spacing w:val="-25"/>
          <w:position w:val="-2"/>
        </w:rPr>
        <w:t xml:space="preserve"> </w:t>
      </w:r>
      <w:r>
        <w:rPr>
          <w:rFonts w:ascii="Times New Roman" w:hAnsi="Times New Roman" w:eastAsia="Times New Roman" w:cs="Times New Roman"/>
          <w:sz w:val="20"/>
          <w:szCs w:val="20"/>
          <w:spacing w:val="-5"/>
        </w:rPr>
        <w:t>1</w:t>
      </w:r>
      <w:r>
        <w:rPr>
          <w:rFonts w:ascii="Times New Roman" w:hAnsi="Times New Roman" w:eastAsia="Times New Roman" w:cs="Times New Roman"/>
          <w:sz w:val="20"/>
          <w:szCs w:val="20"/>
          <w:spacing w:val="-36"/>
        </w:rPr>
        <w:t xml:space="preserve"> </w:t>
      </w:r>
      <w:r>
        <w:rPr>
          <w:rFonts w:ascii="Times New Roman" w:hAnsi="Times New Roman" w:eastAsia="Times New Roman" w:cs="Times New Roman"/>
          <w:sz w:val="20"/>
          <w:szCs w:val="20"/>
          <w:u w:val="single" w:color="auto"/>
          <w:spacing w:val="12"/>
        </w:rPr>
        <w:t xml:space="preserve">   </w:t>
      </w:r>
      <w:r>
        <w:rPr>
          <w:rFonts w:ascii="Times New Roman" w:hAnsi="Times New Roman" w:eastAsia="Times New Roman" w:cs="Times New Roman"/>
          <w:sz w:val="20"/>
          <w:szCs w:val="20"/>
          <w:spacing w:val="-42"/>
        </w:rPr>
        <w:t xml:space="preserve"> </w:t>
      </w:r>
      <w:r>
        <w:rPr>
          <w:rFonts w:ascii="Times New Roman" w:hAnsi="Times New Roman" w:eastAsia="Times New Roman" w:cs="Times New Roman"/>
          <w:sz w:val="20"/>
          <w:szCs w:val="20"/>
          <w:spacing w:val="-5"/>
        </w:rPr>
        <w:t>f5.txt</w:t>
      </w:r>
      <w:r>
        <w:rPr>
          <w:rFonts w:ascii="Times New Roman" w:hAnsi="Times New Roman" w:eastAsia="Times New Roman" w:cs="Times New Roman"/>
          <w:sz w:val="20"/>
          <w:szCs w:val="20"/>
          <w:spacing w:val="-5"/>
          <w:position w:val="1"/>
        </w:rPr>
        <w:t>.....</w:t>
      </w:r>
    </w:p>
    <w:p>
      <w:pPr>
        <w:ind w:left="1319"/>
        <w:spacing w:before="1" w:line="166" w:lineRule="auto"/>
        <w:rPr>
          <w:rFonts w:ascii="SimSun" w:hAnsi="SimSun" w:eastAsia="SimSun" w:cs="SimSun"/>
          <w:sz w:val="27"/>
          <w:szCs w:val="27"/>
        </w:rPr>
      </w:pPr>
      <w:r>
        <w:pict>
          <v:shape id="_x0000_s728" style="position:absolute;margin-left:64.9975pt;margin-top:6.88414pt;mso-position-vertical-relative:text;mso-position-horizontal-relative:text;width:295.6pt;height:13.7pt;z-index:253317120;" filled="false" stroked="false" type="#_x0000_t202">
            <v:fill on="false"/>
            <v:stroke on="false"/>
            <v:path/>
            <v:imagedata o:title=""/>
            <o:lock v:ext="edit" aspectratio="false"/>
            <v:textbox inset="0mm,0mm,0mm,0mm">
              <w:txbxContent>
                <w:p>
                  <w:pPr>
                    <w:ind w:left="20"/>
                    <w:spacing w:before="20" w:line="215" w:lineRule="auto"/>
                    <w:rPr>
                      <w:rFonts w:ascii="SimSun" w:hAnsi="SimSun" w:eastAsia="SimSun" w:cs="SimSun"/>
                      <w:sz w:val="20"/>
                      <w:szCs w:val="20"/>
                    </w:rPr>
                  </w:pPr>
                  <w:r>
                    <w:rPr>
                      <w:rFonts w:ascii="Times New Roman" w:hAnsi="Times New Roman" w:eastAsia="Times New Roman" w:cs="Times New Roman"/>
                      <w:sz w:val="15"/>
                      <w:szCs w:val="15"/>
                      <w:spacing w:val="-6"/>
                    </w:rPr>
                    <w:t>0007f090     </w:t>
                  </w:r>
                  <w:r>
                    <w:rPr>
                      <w:rFonts w:ascii="Arial" w:hAnsi="Arial" w:eastAsia="Arial" w:cs="Arial"/>
                      <w:sz w:val="20"/>
                      <w:szCs w:val="20"/>
                      <w:spacing w:val="-6"/>
                    </w:rPr>
                    <w:t>e  00000070030901  </w:t>
                  </w:r>
                  <w:r>
                    <w:rPr>
                      <w:rFonts w:ascii="SimSun" w:hAnsi="SimSun" w:eastAsia="SimSun" w:cs="SimSun"/>
                      <w:sz w:val="20"/>
                      <w:szCs w:val="20"/>
                      <w:spacing w:val="-6"/>
                    </w:rPr>
                    <w:t>66335f 706c 2e 7478</w:t>
                  </w:r>
                  <w:r>
                    <w:rPr>
                      <w:rFonts w:ascii="SimSun" w:hAnsi="SimSun" w:eastAsia="SimSun" w:cs="SimSun"/>
                      <w:sz w:val="20"/>
                      <w:szCs w:val="20"/>
                      <w:spacing w:val="57"/>
                    </w:rPr>
                    <w:t xml:space="preserve">  </w:t>
                  </w:r>
                  <w:r>
                    <w:rPr>
                      <w:rFonts w:ascii="SimSun" w:hAnsi="SimSun" w:eastAsia="SimSun" w:cs="SimSun"/>
                      <w:sz w:val="20"/>
                      <w:szCs w:val="20"/>
                      <w:spacing w:val="-6"/>
                    </w:rPr>
                    <w:t>….p.f3_pl.tx|</w:t>
                  </w:r>
                </w:p>
              </w:txbxContent>
            </v:textbox>
          </v:shape>
        </w:pict>
      </w:r>
      <w:r>
        <w:rPr>
          <w:rFonts w:ascii="Arial" w:hAnsi="Arial" w:eastAsia="Arial" w:cs="Arial"/>
          <w:sz w:val="15"/>
          <w:szCs w:val="15"/>
          <w:spacing w:val="-1"/>
          <w:position w:val="7"/>
        </w:rPr>
        <w:t>0007f080   </w:t>
      </w:r>
      <w:r>
        <w:rPr>
          <w:rFonts w:ascii="Times New Roman" w:hAnsi="Times New Roman" w:eastAsia="Times New Roman" w:cs="Times New Roman"/>
          <w:sz w:val="20"/>
          <w:szCs w:val="20"/>
          <w:spacing w:val="-1"/>
        </w:rPr>
        <w:t>14008907.66</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1"/>
        </w:rPr>
        <w:t>33.5f.73  </w:t>
      </w:r>
      <w:r>
        <w:rPr>
          <w:rFonts w:ascii="Times New Roman" w:hAnsi="Times New Roman" w:eastAsia="Times New Roman" w:cs="Times New Roman"/>
          <w:sz w:val="15"/>
          <w:szCs w:val="15"/>
          <w:spacing w:val="-1"/>
          <w:position w:val="1"/>
        </w:rPr>
        <w:t>6c.2e.</w:t>
      </w:r>
      <w:r>
        <w:rPr>
          <w:rFonts w:ascii="Times New Roman" w:hAnsi="Times New Roman" w:eastAsia="Times New Roman" w:cs="Times New Roman"/>
          <w:sz w:val="15"/>
          <w:szCs w:val="15"/>
          <w:spacing w:val="1"/>
          <w:position w:val="1"/>
        </w:rPr>
        <w:t xml:space="preserve">   </w:t>
      </w:r>
      <w:r>
        <w:rPr>
          <w:rFonts w:ascii="Times New Roman" w:hAnsi="Times New Roman" w:eastAsia="Times New Roman" w:cs="Times New Roman"/>
          <w:sz w:val="15"/>
          <w:szCs w:val="15"/>
          <w:color w:val="FFFFFF"/>
          <w:spacing w:val="-1"/>
          <w:position w:val="3"/>
        </w:rPr>
        <w:t>74</w:t>
      </w:r>
      <w:r>
        <w:rPr>
          <w:rFonts w:ascii="SimSun" w:hAnsi="SimSun" w:eastAsia="SimSun" w:cs="SimSun"/>
          <w:sz w:val="27"/>
          <w:szCs w:val="27"/>
          <w:spacing w:val="-1"/>
        </w:rPr>
        <w:t>78.740000N</w:t>
      </w:r>
      <w:r>
        <w:rPr>
          <w:rFonts w:ascii="SimSun" w:hAnsi="SimSun" w:eastAsia="SimSun" w:cs="SimSun"/>
          <w:sz w:val="27"/>
          <w:szCs w:val="27"/>
          <w:spacing w:val="85"/>
        </w:rPr>
        <w:t xml:space="preserve"> </w:t>
      </w:r>
      <w:r>
        <w:rPr>
          <w:rFonts w:ascii="SimSun" w:hAnsi="SimSun" w:eastAsia="SimSun" w:cs="SimSun"/>
          <w:sz w:val="27"/>
          <w:szCs w:val="27"/>
          <w:spacing w:val="-36"/>
        </w:rPr>
        <w:t>f35L.txt…!</w:t>
      </w:r>
    </w:p>
    <w:p>
      <w:pPr>
        <w:ind w:firstLine="1319"/>
        <w:spacing w:before="97" w:line="688" w:lineRule="exact"/>
        <w:rPr/>
      </w:pPr>
      <w:r>
        <w:rPr>
          <w:position w:val="-13"/>
        </w:rPr>
        <w:pict>
          <v:shape id="_x0000_s730" style="mso-position-vertical-relative:line;mso-position-horizontal-relative:char;width:290.95pt;height:34.4pt;" filled="false" stroked="false" type="#_x0000_t202">
            <v:fill on="false"/>
            <v:stroke on="false"/>
            <v:path/>
            <v:imagedata o:title=""/>
            <o:lock v:ext="edit" aspectratio="false"/>
            <v:textbox inset="0mm,0mm,0mm,0mm">
              <w:txbxContent>
                <w:sdt>
                  <w:sdtPr>
                    <w:rPr>
                      <w:rFonts w:ascii="Times New Roman" w:hAnsi="Times New Roman" w:eastAsia="Times New Roman" w:cs="Times New Roman"/>
                      <w:sz w:val="15"/>
                      <w:szCs w:val="15"/>
                    </w:rPr>
                    <w:docPartObj>
                      <w:docPartGallery w:val="Table of Contents"/>
                      <w:docPartUnique/>
                    </w:docPartObj>
                  </w:sdtPr>
                  <w:sdtEndPr>
                    <w:rPr>
                      <w:rFonts w:ascii="Times New Roman" w:hAnsi="Times New Roman" w:eastAsia="Times New Roman" w:cs="Times New Roman"/>
                      <w:sz w:val="15"/>
                      <w:szCs w:val="15"/>
                    </w:rPr>
                  </w:sdtEndPr>
                  <w:sdtContent>
                    <w:p>
                      <w:pPr>
                        <w:spacing w:before="59" w:line="189" w:lineRule="auto"/>
                        <w:tabs>
                          <w:tab w:val="right" w:leader="dot" w:pos="4907"/>
                        </w:tabs>
                        <w:rPr>
                          <w:rFonts w:ascii="Arial" w:hAnsi="Arial" w:eastAsia="Arial" w:cs="Arial"/>
                          <w:sz w:val="15"/>
                          <w:szCs w:val="15"/>
                        </w:rPr>
                      </w:pPr>
                      <w:r>
                        <w:rPr>
                          <w:rFonts w:ascii="Times New Roman" w:hAnsi="Times New Roman" w:eastAsia="Times New Roman" w:cs="Times New Roman"/>
                          <w:sz w:val="15"/>
                          <w:szCs w:val="15"/>
                          <w:spacing w:val="-1"/>
                          <w:position w:val="3"/>
                        </w:rPr>
                        <w:t>0007f0a0     </w:t>
                      </w:r>
                      <w:r>
                        <w:rPr>
                          <w:rFonts w:ascii="SimSun" w:hAnsi="SimSun" w:eastAsia="SimSun" w:cs="SimSun"/>
                          <w:sz w:val="20"/>
                          <w:szCs w:val="20"/>
                          <w:spacing w:val="-1"/>
                          <w:position w:val="-3"/>
                        </w:rPr>
                        <w:t>7400</w:t>
                      </w:r>
                      <w:r>
                        <w:rPr>
                          <w:rFonts w:ascii="SimSun" w:hAnsi="SimSun" w:eastAsia="SimSun" w:cs="SimSun"/>
                          <w:sz w:val="20"/>
                          <w:szCs w:val="20"/>
                          <w:spacing w:val="33"/>
                          <w:position w:val="-3"/>
                        </w:rPr>
                        <w:t xml:space="preserve">  </w:t>
                      </w:r>
                      <w:r>
                        <w:rPr>
                          <w:rFonts w:ascii="SimSun" w:hAnsi="SimSun" w:eastAsia="SimSun" w:cs="SimSun"/>
                          <w:sz w:val="20"/>
                          <w:szCs w:val="20"/>
                          <w:spacing w:val="-1"/>
                          <w:position w:val="-3"/>
                        </w:rPr>
                        <w:t>0000000000</w:t>
                      </w:r>
                      <w:r>
                        <w:rPr>
                          <w:rFonts w:ascii="SimSun" w:hAnsi="SimSun" w:eastAsia="SimSun" w:cs="SimSun"/>
                          <w:sz w:val="20"/>
                          <w:szCs w:val="20"/>
                          <w:spacing w:val="15"/>
                          <w:position w:val="-3"/>
                        </w:rPr>
                        <w:t xml:space="preserve">  </w:t>
                      </w:r>
                      <w:r>
                        <w:rPr>
                          <w:rFonts w:ascii="Arial" w:hAnsi="Arial" w:eastAsia="Arial" w:cs="Arial"/>
                          <w:sz w:val="15"/>
                          <w:szCs w:val="15"/>
                          <w:spacing w:val="-1"/>
                          <w:position w:val="2"/>
                        </w:rPr>
                        <w:t>0000000000000000                  It</w:t>
                      </w:r>
                      <w:r>
                        <w:rPr>
                          <w:rFonts w:ascii="Arial" w:hAnsi="Arial" w:eastAsia="Arial" w:cs="Arial"/>
                          <w:sz w:val="15"/>
                          <w:szCs w:val="15"/>
                          <w:spacing w:val="-23"/>
                          <w:position w:val="2"/>
                        </w:rPr>
                        <w:t xml:space="preserve"> </w:t>
                      </w:r>
                      <w:r>
                        <w:rPr>
                          <w:rFonts w:ascii="Arial" w:hAnsi="Arial" w:eastAsia="Arial" w:cs="Arial"/>
                          <w:sz w:val="15"/>
                          <w:szCs w:val="15"/>
                        </w:rPr>
                        <w:tab/>
                      </w:r>
                    </w:p>
                    <w:p>
                      <w:pPr>
                        <w:spacing w:line="190" w:lineRule="auto"/>
                        <w:tabs>
                          <w:tab w:val="right" w:leader="dot" w:pos="5817"/>
                        </w:tabs>
                        <w:rPr>
                          <w:rFonts w:ascii="Times New Roman" w:hAnsi="Times New Roman" w:eastAsia="Times New Roman" w:cs="Times New Roman"/>
                          <w:sz w:val="23"/>
                          <w:szCs w:val="23"/>
                        </w:rPr>
                      </w:pPr>
                      <w:r>
                        <w:rPr>
                          <w:rFonts w:ascii="Times New Roman" w:hAnsi="Times New Roman" w:eastAsia="Times New Roman" w:cs="Times New Roman"/>
                          <w:sz w:val="15"/>
                          <w:szCs w:val="15"/>
                          <w:color w:val="FFFFFF"/>
                          <w:position w:val="1"/>
                        </w:rPr>
                        <w:t>0007f0be     </w:t>
                      </w:r>
                      <w:r>
                        <w:rPr>
                          <w:rFonts w:ascii="Times New Roman" w:hAnsi="Times New Roman" w:eastAsia="Times New Roman" w:cs="Times New Roman"/>
                          <w:sz w:val="15"/>
                          <w:szCs w:val="15"/>
                          <w:position w:val="1"/>
                        </w:rPr>
                        <w:t>00000000001000000                </w:t>
                      </w:r>
                      <w:r>
                        <w:rPr>
                          <w:rFonts w:ascii="Times New Roman" w:hAnsi="Times New Roman" w:eastAsia="Times New Roman" w:cs="Times New Roman"/>
                          <w:sz w:val="23"/>
                          <w:szCs w:val="23"/>
                        </w:rPr>
                        <w:t>00000000000000801    </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ab/>
                      </w:r>
                      <w:r>
                        <w:rPr>
                          <w:rFonts w:ascii="Times New Roman" w:hAnsi="Times New Roman" w:eastAsia="Times New Roman" w:cs="Times New Roman"/>
                          <w:sz w:val="23"/>
                          <w:szCs w:val="23"/>
                        </w:rPr>
                        <w:t>l</w:t>
                      </w:r>
                    </w:p>
                    <w:p>
                      <w:pPr>
                        <w:spacing w:before="40" w:line="198" w:lineRule="auto"/>
                        <w:rPr>
                          <w:rFonts w:ascii="Times New Roman" w:hAnsi="Times New Roman" w:eastAsia="Times New Roman" w:cs="Times New Roman"/>
                          <w:sz w:val="15"/>
                          <w:szCs w:val="15"/>
                        </w:rPr>
                      </w:pPr>
                      <w:r>
                        <w:rPr>
                          <w:rFonts w:ascii="Arial" w:hAnsi="Arial" w:eastAsia="Arial" w:cs="Arial"/>
                          <w:sz w:val="15"/>
                          <w:szCs w:val="15"/>
                        </w:rPr>
                        <w:t>0007f0c0   </w:t>
                      </w:r>
                      <w:r>
                        <w:rPr>
                          <w:rFonts w:ascii="Times New Roman" w:hAnsi="Times New Roman" w:eastAsia="Times New Roman" w:cs="Times New Roman"/>
                          <w:sz w:val="15"/>
                          <w:szCs w:val="15"/>
                        </w:rPr>
                        <w:t>0000900000000000                  0000000000000000            </w:t>
                      </w:r>
                      <w:r>
                        <w:rPr>
                          <w:rFonts w:ascii="Times New Roman" w:hAnsi="Times New Roman" w:eastAsia="Times New Roman" w:cs="Times New Roman"/>
                          <w:sz w:val="15"/>
                          <w:szCs w:val="15"/>
                          <w:spacing w:val="-1"/>
                        </w:rPr>
                        <w:t xml:space="preserve">         l</w:t>
                      </w:r>
                    </w:p>
                  </w:sdtContent>
                </w:sdt>
              </w:txbxContent>
            </v:textbox>
          </v:shape>
        </w:pict>
      </w:r>
    </w:p>
    <w:p>
      <w:pPr>
        <w:ind w:left="1319"/>
        <w:spacing w:line="188" w:lineRule="auto"/>
        <w:rPr>
          <w:rFonts w:ascii="Times New Roman" w:hAnsi="Times New Roman" w:eastAsia="Times New Roman" w:cs="Times New Roman"/>
          <w:sz w:val="20"/>
          <w:szCs w:val="20"/>
        </w:rPr>
      </w:pPr>
      <w:r>
        <w:rPr>
          <w:rFonts w:ascii="Arial" w:hAnsi="Arial" w:eastAsia="Arial" w:cs="Arial"/>
          <w:sz w:val="15"/>
          <w:szCs w:val="15"/>
          <w:color w:val="FFFFFF"/>
        </w:rPr>
        <w:t>0007fed0   </w:t>
      </w:r>
      <w:r>
        <w:rPr>
          <w:rFonts w:ascii="Times New Roman" w:hAnsi="Times New Roman" w:eastAsia="Times New Roman" w:cs="Times New Roman"/>
          <w:sz w:val="20"/>
          <w:szCs w:val="20"/>
        </w:rPr>
        <w:t>00000080.00000000000000000000            .</w:t>
      </w:r>
      <w:r>
        <w:rPr>
          <w:rFonts w:ascii="Times New Roman" w:hAnsi="Times New Roman" w:eastAsia="Times New Roman" w:cs="Times New Roman"/>
          <w:sz w:val="20"/>
          <w:szCs w:val="20"/>
          <w:spacing w:val="-1"/>
        </w:rPr>
        <w:t>00001..</w:t>
      </w:r>
    </w:p>
    <w:p>
      <w:pPr>
        <w:ind w:left="3060"/>
        <w:spacing w:before="228" w:line="219" w:lineRule="auto"/>
        <w:rPr>
          <w:rFonts w:ascii="SimSun" w:hAnsi="SimSun" w:eastAsia="SimSun" w:cs="SimSun"/>
          <w:sz w:val="20"/>
          <w:szCs w:val="20"/>
        </w:rPr>
      </w:pPr>
      <w:r>
        <w:rPr>
          <w:rFonts w:ascii="SimSun" w:hAnsi="SimSun" w:eastAsia="SimSun" w:cs="SimSun"/>
          <w:sz w:val="20"/>
          <w:szCs w:val="20"/>
          <w:spacing w:val="-3"/>
        </w:rPr>
        <w:t>图4-21</w:t>
      </w:r>
      <w:r>
        <w:rPr>
          <w:rFonts w:ascii="SimSun" w:hAnsi="SimSun" w:eastAsia="SimSun" w:cs="SimSun"/>
          <w:sz w:val="20"/>
          <w:szCs w:val="20"/>
          <w:spacing w:val="77"/>
        </w:rPr>
        <w:t xml:space="preserve"> </w:t>
      </w:r>
      <w:r>
        <w:rPr>
          <w:rFonts w:ascii="SimSun" w:hAnsi="SimSun" w:eastAsia="SimSun" w:cs="SimSun"/>
          <w:sz w:val="20"/>
          <w:szCs w:val="20"/>
          <w:spacing w:val="-3"/>
        </w:rPr>
        <w:t>目录数据内容实例</w:t>
      </w:r>
    </w:p>
    <w:p>
      <w:pPr>
        <w:ind w:left="169" w:firstLine="479"/>
        <w:spacing w:before="153" w:line="287" w:lineRule="auto"/>
        <w:jc w:val="both"/>
        <w:rPr>
          <w:rFonts w:ascii="SimSun" w:hAnsi="SimSun" w:eastAsia="SimSun" w:cs="SimSun"/>
          <w:sz w:val="23"/>
          <w:szCs w:val="23"/>
        </w:rPr>
      </w:pPr>
      <w:r>
        <w:rPr>
          <w:rFonts w:ascii="SimSun" w:hAnsi="SimSun" w:eastAsia="SimSun" w:cs="SimSun"/>
          <w:sz w:val="23"/>
          <w:szCs w:val="23"/>
          <w:spacing w:val="-2"/>
        </w:rPr>
        <w:t>然后看一下软链接在磁盘上的数据。图4-21中虚线部分的内容是软链接</w:t>
      </w:r>
      <w:r>
        <w:rPr>
          <w:rFonts w:ascii="Times New Roman" w:hAnsi="Times New Roman" w:eastAsia="Times New Roman" w:cs="Times New Roman"/>
          <w:sz w:val="23"/>
          <w:szCs w:val="23"/>
          <w:spacing w:val="-2"/>
        </w:rPr>
        <w:t>in</w:t>
      </w:r>
      <w:r>
        <w:rPr>
          <w:rFonts w:ascii="Times New Roman" w:hAnsi="Times New Roman" w:eastAsia="Times New Roman" w:cs="Times New Roman"/>
          <w:sz w:val="23"/>
          <w:szCs w:val="23"/>
          <w:spacing w:val="-3"/>
        </w:rPr>
        <w:t>ode</w:t>
      </w:r>
      <w:r>
        <w:rPr>
          <w:rFonts w:ascii="Times New Roman" w:hAnsi="Times New Roman" w:eastAsia="Times New Roman" w:cs="Times New Roman"/>
          <w:sz w:val="23"/>
          <w:szCs w:val="23"/>
        </w:rPr>
        <w:t xml:space="preserve"> </w:t>
      </w:r>
      <w:r>
        <w:rPr>
          <w:rFonts w:ascii="SimSun" w:hAnsi="SimSun" w:eastAsia="SimSun" w:cs="SimSun"/>
          <w:sz w:val="23"/>
          <w:szCs w:val="23"/>
          <w:spacing w:val="2"/>
        </w:rPr>
        <w:t>的内容。对比可以发现软链接的</w:t>
      </w:r>
      <w:r>
        <w:rPr>
          <w:rFonts w:ascii="Times New Roman" w:hAnsi="Times New Roman" w:eastAsia="Times New Roman" w:cs="Times New Roman"/>
          <w:sz w:val="23"/>
          <w:szCs w:val="23"/>
        </w:rPr>
        <w:t>inode</w:t>
      </w:r>
      <w:r>
        <w:rPr>
          <w:rFonts w:ascii="Times New Roman" w:hAnsi="Times New Roman" w:eastAsia="Times New Roman" w:cs="Times New Roman"/>
          <w:sz w:val="23"/>
          <w:szCs w:val="23"/>
          <w:spacing w:val="51"/>
        </w:rPr>
        <w:t xml:space="preserve"> </w:t>
      </w:r>
      <w:r>
        <w:rPr>
          <w:rFonts w:ascii="Times New Roman" w:hAnsi="Times New Roman" w:eastAsia="Times New Roman" w:cs="Times New Roman"/>
          <w:sz w:val="23"/>
          <w:szCs w:val="23"/>
        </w:rPr>
        <w:t>ID</w:t>
      </w:r>
      <w:r>
        <w:rPr>
          <w:rFonts w:ascii="SimSun" w:hAnsi="SimSun" w:eastAsia="SimSun" w:cs="SimSun"/>
          <w:sz w:val="23"/>
          <w:szCs w:val="23"/>
          <w:spacing w:val="2"/>
        </w:rPr>
        <w:t>为 0</w:t>
      </w:r>
      <w:r>
        <w:rPr>
          <w:rFonts w:ascii="Times New Roman" w:hAnsi="Times New Roman" w:eastAsia="Times New Roman" w:cs="Times New Roman"/>
          <w:sz w:val="23"/>
          <w:szCs w:val="23"/>
          <w:spacing w:val="2"/>
        </w:rPr>
        <w:t>x11,  </w:t>
      </w:r>
      <w:r>
        <w:rPr>
          <w:rFonts w:ascii="SimSun" w:hAnsi="SimSun" w:eastAsia="SimSun" w:cs="SimSun"/>
          <w:sz w:val="23"/>
          <w:szCs w:val="23"/>
          <w:spacing w:val="2"/>
        </w:rPr>
        <w:t>也就是17,与使用</w:t>
      </w:r>
      <w:r>
        <w:rPr>
          <w:rFonts w:ascii="SimSun" w:hAnsi="SimSun" w:eastAsia="SimSun" w:cs="SimSun"/>
          <w:sz w:val="23"/>
          <w:szCs w:val="23"/>
          <w:spacing w:val="1"/>
        </w:rPr>
        <w:t>1</w:t>
      </w:r>
      <w:r>
        <w:rPr>
          <w:rFonts w:ascii="Times New Roman" w:hAnsi="Times New Roman" w:eastAsia="Times New Roman" w:cs="Times New Roman"/>
          <w:sz w:val="23"/>
          <w:szCs w:val="23"/>
          <w:spacing w:val="1"/>
        </w:rPr>
        <w:t>s</w:t>
      </w:r>
      <w:r>
        <w:rPr>
          <w:rFonts w:ascii="Times New Roman" w:hAnsi="Times New Roman" w:eastAsia="Times New Roman" w:cs="Times New Roman"/>
          <w:sz w:val="23"/>
          <w:szCs w:val="23"/>
          <w:spacing w:val="-16"/>
        </w:rPr>
        <w:t xml:space="preserve"> </w:t>
      </w:r>
      <w:r>
        <w:rPr>
          <w:rFonts w:ascii="SimSun" w:hAnsi="SimSun" w:eastAsia="SimSun" w:cs="SimSun"/>
          <w:sz w:val="23"/>
          <w:szCs w:val="23"/>
          <w:spacing w:val="1"/>
        </w:rPr>
        <w:t>命令获得</w:t>
      </w:r>
      <w:r>
        <w:rPr>
          <w:rFonts w:ascii="SimSun" w:hAnsi="SimSun" w:eastAsia="SimSun" w:cs="SimSun"/>
          <w:sz w:val="23"/>
          <w:szCs w:val="23"/>
        </w:rPr>
        <w:t xml:space="preserve"> </w:t>
      </w:r>
      <w:r>
        <w:rPr>
          <w:rFonts w:ascii="SimSun" w:hAnsi="SimSun" w:eastAsia="SimSun" w:cs="SimSun"/>
          <w:sz w:val="23"/>
          <w:szCs w:val="23"/>
          <w:spacing w:val="-2"/>
        </w:rPr>
        <w:t>的内容一致。也就是说，软链接是另一个</w:t>
      </w:r>
      <w:r>
        <w:rPr>
          <w:rFonts w:ascii="Times New Roman" w:hAnsi="Times New Roman" w:eastAsia="Times New Roman" w:cs="Times New Roman"/>
          <w:sz w:val="23"/>
          <w:szCs w:val="23"/>
          <w:spacing w:val="-2"/>
        </w:rPr>
        <w:t>inode</w:t>
      </w:r>
      <w:r>
        <w:rPr>
          <w:rFonts w:ascii="SimSun" w:hAnsi="SimSun" w:eastAsia="SimSun" w:cs="SimSun"/>
          <w:sz w:val="23"/>
          <w:szCs w:val="23"/>
          <w:spacing w:val="-2"/>
        </w:rPr>
        <w:t>。那么两者是如何关联的呢?</w:t>
      </w:r>
    </w:p>
    <w:p>
      <w:pPr>
        <w:ind w:left="169" w:right="15" w:firstLine="479"/>
        <w:spacing w:before="38" w:line="293" w:lineRule="auto"/>
        <w:jc w:val="both"/>
        <w:rPr>
          <w:rFonts w:ascii="SimSun" w:hAnsi="SimSun" w:eastAsia="SimSun" w:cs="SimSun"/>
          <w:sz w:val="20"/>
          <w:szCs w:val="20"/>
        </w:rPr>
      </w:pPr>
      <w:r>
        <w:rPr>
          <w:rFonts w:ascii="SimSun" w:hAnsi="SimSun" w:eastAsia="SimSun" w:cs="SimSun"/>
          <w:sz w:val="23"/>
          <w:szCs w:val="23"/>
          <w:spacing w:val="-1"/>
        </w:rPr>
        <w:t>我们可以通过软链接</w:t>
      </w:r>
      <w:r>
        <w:rPr>
          <w:rFonts w:ascii="Times New Roman" w:hAnsi="Times New Roman" w:eastAsia="Times New Roman" w:cs="Times New Roman"/>
          <w:sz w:val="23"/>
          <w:szCs w:val="23"/>
          <w:spacing w:val="-1"/>
        </w:rPr>
        <w:t>inode</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1"/>
        </w:rPr>
        <w:t>的内容一探究竟。是否可以通过</w:t>
      </w:r>
      <w:r>
        <w:rPr>
          <w:rFonts w:ascii="Times New Roman" w:hAnsi="Times New Roman" w:eastAsia="Times New Roman" w:cs="Times New Roman"/>
          <w:sz w:val="23"/>
          <w:szCs w:val="23"/>
          <w:spacing w:val="-1"/>
        </w:rPr>
        <w:t>vim</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1"/>
        </w:rPr>
        <w:t>命令或</w:t>
      </w:r>
      <w:r>
        <w:rPr>
          <w:rFonts w:ascii="Times New Roman" w:hAnsi="Times New Roman" w:eastAsia="Times New Roman" w:cs="Times New Roman"/>
          <w:sz w:val="23"/>
          <w:szCs w:val="23"/>
          <w:spacing w:val="-1"/>
        </w:rPr>
        <w:t>cat</w:t>
      </w:r>
      <w:r>
        <w:rPr>
          <w:rFonts w:ascii="Times New Roman" w:hAnsi="Times New Roman" w:eastAsia="Times New Roman" w:cs="Times New Roman"/>
          <w:sz w:val="23"/>
          <w:szCs w:val="23"/>
          <w:spacing w:val="22"/>
          <w:w w:val="101"/>
        </w:rPr>
        <w:t xml:space="preserve"> </w:t>
      </w:r>
      <w:r>
        <w:rPr>
          <w:rFonts w:ascii="SimSun" w:hAnsi="SimSun" w:eastAsia="SimSun" w:cs="SimSun"/>
          <w:sz w:val="23"/>
          <w:szCs w:val="23"/>
          <w:spacing w:val="-1"/>
        </w:rPr>
        <w:t>命</w:t>
      </w:r>
      <w:r>
        <w:rPr>
          <w:rFonts w:ascii="SimSun" w:hAnsi="SimSun" w:eastAsia="SimSun" w:cs="SimSun"/>
          <w:sz w:val="23"/>
          <w:szCs w:val="23"/>
        </w:rPr>
        <w:t xml:space="preserve"> </w:t>
      </w:r>
      <w:r>
        <w:rPr>
          <w:rFonts w:ascii="SimSun" w:hAnsi="SimSun" w:eastAsia="SimSun" w:cs="SimSun"/>
          <w:sz w:val="23"/>
          <w:szCs w:val="23"/>
          <w:spacing w:val="2"/>
        </w:rPr>
        <w:t>令来查看内容呢?显然不行，通过命令查看的内容自然是</w:t>
      </w:r>
      <w:r>
        <w:rPr>
          <w:rFonts w:ascii="Times New Roman" w:hAnsi="Times New Roman" w:eastAsia="Times New Roman" w:cs="Times New Roman"/>
          <w:sz w:val="23"/>
          <w:szCs w:val="23"/>
          <w:spacing w:val="1"/>
        </w:rPr>
        <w:t>f3.</w:t>
      </w:r>
      <w:r>
        <w:rPr>
          <w:rFonts w:ascii="Times New Roman" w:hAnsi="Times New Roman" w:eastAsia="Times New Roman" w:cs="Times New Roman"/>
          <w:sz w:val="23"/>
          <w:szCs w:val="23"/>
        </w:rPr>
        <w:t>txt</w:t>
      </w:r>
      <w:r>
        <w:rPr>
          <w:rFonts w:ascii="SimSun" w:hAnsi="SimSun" w:eastAsia="SimSun" w:cs="SimSun"/>
          <w:sz w:val="23"/>
          <w:szCs w:val="23"/>
          <w:spacing w:val="1"/>
        </w:rPr>
        <w:t>文件的内容。我们</w:t>
      </w:r>
      <w:r>
        <w:rPr>
          <w:rFonts w:ascii="SimSun" w:hAnsi="SimSun" w:eastAsia="SimSun" w:cs="SimSun"/>
          <w:sz w:val="23"/>
          <w:szCs w:val="23"/>
        </w:rPr>
        <w:t xml:space="preserve"> </w:t>
      </w:r>
      <w:r>
        <w:rPr>
          <w:rFonts w:ascii="SimSun" w:hAnsi="SimSun" w:eastAsia="SimSun" w:cs="SimSun"/>
          <w:sz w:val="20"/>
          <w:szCs w:val="20"/>
          <w:spacing w:val="25"/>
        </w:rPr>
        <w:t>可以通过直接查看磁盘内容的方式来看一看软链接</w:t>
      </w:r>
      <w:r>
        <w:rPr>
          <w:rFonts w:ascii="SimSun" w:hAnsi="SimSun" w:eastAsia="SimSun" w:cs="SimSun"/>
          <w:sz w:val="20"/>
          <w:szCs w:val="20"/>
        </w:rPr>
        <w:t>inode</w:t>
      </w:r>
      <w:r>
        <w:rPr>
          <w:rFonts w:ascii="SimSun" w:hAnsi="SimSun" w:eastAsia="SimSun" w:cs="SimSun"/>
          <w:sz w:val="20"/>
          <w:szCs w:val="20"/>
          <w:spacing w:val="-6"/>
        </w:rPr>
        <w:t xml:space="preserve"> </w:t>
      </w:r>
      <w:r>
        <w:rPr>
          <w:rFonts w:ascii="SimSun" w:hAnsi="SimSun" w:eastAsia="SimSun" w:cs="SimSun"/>
          <w:sz w:val="20"/>
          <w:szCs w:val="20"/>
          <w:spacing w:val="25"/>
        </w:rPr>
        <w:t>中存储的数据。</w:t>
      </w:r>
    </w:p>
    <w:p>
      <w:pPr>
        <w:ind w:left="169" w:right="4" w:firstLine="479"/>
        <w:spacing w:before="81" w:line="316" w:lineRule="auto"/>
        <w:jc w:val="both"/>
        <w:rPr>
          <w:rFonts w:ascii="SimSun" w:hAnsi="SimSun" w:eastAsia="SimSun" w:cs="SimSun"/>
          <w:sz w:val="20"/>
          <w:szCs w:val="20"/>
        </w:rPr>
      </w:pPr>
      <w:r>
        <w:rPr>
          <w:rFonts w:ascii="SimSun" w:hAnsi="SimSun" w:eastAsia="SimSun" w:cs="SimSun"/>
          <w:sz w:val="20"/>
          <w:szCs w:val="20"/>
          <w:spacing w:val="7"/>
        </w:rPr>
        <w:t>根据软链接的</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ID</w:t>
      </w:r>
      <w:r>
        <w:rPr>
          <w:rFonts w:ascii="SimSun" w:hAnsi="SimSun" w:eastAsia="SimSun" w:cs="SimSun"/>
          <w:sz w:val="20"/>
          <w:szCs w:val="20"/>
          <w:spacing w:val="7"/>
        </w:rPr>
        <w:t>可 以</w:t>
      </w:r>
      <w:r>
        <w:rPr>
          <w:rFonts w:ascii="SimSun" w:hAnsi="SimSun" w:eastAsia="SimSun" w:cs="SimSun"/>
          <w:sz w:val="20"/>
          <w:szCs w:val="20"/>
          <w:spacing w:val="-22"/>
        </w:rPr>
        <w:t xml:space="preserve"> </w:t>
      </w:r>
      <w:r>
        <w:rPr>
          <w:rFonts w:ascii="SimSun" w:hAnsi="SimSun" w:eastAsia="SimSun" w:cs="SimSun"/>
          <w:sz w:val="20"/>
          <w:szCs w:val="20"/>
          <w:spacing w:val="7"/>
        </w:rPr>
        <w:t>从</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表</w:t>
      </w:r>
      <w:r>
        <w:rPr>
          <w:rFonts w:ascii="SimSun" w:hAnsi="SimSun" w:eastAsia="SimSun" w:cs="SimSun"/>
          <w:sz w:val="20"/>
          <w:szCs w:val="20"/>
          <w:spacing w:val="-24"/>
        </w:rPr>
        <w:t xml:space="preserve"> </w:t>
      </w:r>
      <w:r>
        <w:rPr>
          <w:rFonts w:ascii="SimSun" w:hAnsi="SimSun" w:eastAsia="SimSun" w:cs="SimSun"/>
          <w:sz w:val="20"/>
          <w:szCs w:val="20"/>
          <w:spacing w:val="7"/>
        </w:rPr>
        <w:t>中</w:t>
      </w:r>
      <w:r>
        <w:rPr>
          <w:rFonts w:ascii="SimSun" w:hAnsi="SimSun" w:eastAsia="SimSun" w:cs="SimSun"/>
          <w:sz w:val="20"/>
          <w:szCs w:val="20"/>
          <w:spacing w:val="-39"/>
        </w:rPr>
        <w:t xml:space="preserve"> </w:t>
      </w:r>
      <w:r>
        <w:rPr>
          <w:rFonts w:ascii="SimSun" w:hAnsi="SimSun" w:eastAsia="SimSun" w:cs="SimSun"/>
          <w:sz w:val="20"/>
          <w:szCs w:val="20"/>
          <w:spacing w:val="7"/>
        </w:rPr>
        <w:t>获</w:t>
      </w:r>
      <w:r>
        <w:rPr>
          <w:rFonts w:ascii="SimSun" w:hAnsi="SimSun" w:eastAsia="SimSun" w:cs="SimSun"/>
          <w:sz w:val="20"/>
          <w:szCs w:val="20"/>
          <w:spacing w:val="-41"/>
        </w:rPr>
        <w:t xml:space="preserve"> </w:t>
      </w:r>
      <w:r>
        <w:rPr>
          <w:rFonts w:ascii="SimSun" w:hAnsi="SimSun" w:eastAsia="SimSun" w:cs="SimSun"/>
          <w:sz w:val="20"/>
          <w:szCs w:val="20"/>
          <w:spacing w:val="7"/>
        </w:rPr>
        <w:t>取</w:t>
      </w:r>
      <w:r>
        <w:rPr>
          <w:rFonts w:ascii="SimSun" w:hAnsi="SimSun" w:eastAsia="SimSun" w:cs="SimSun"/>
          <w:sz w:val="20"/>
          <w:szCs w:val="20"/>
          <w:spacing w:val="-40"/>
        </w:rPr>
        <w:t xml:space="preserve"> </w:t>
      </w:r>
      <w:r>
        <w:rPr>
          <w:rFonts w:ascii="SimSun" w:hAnsi="SimSun" w:eastAsia="SimSun" w:cs="SimSun"/>
          <w:sz w:val="20"/>
          <w:szCs w:val="20"/>
          <w:spacing w:val="7"/>
        </w:rPr>
        <w:t>该</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6"/>
        </w:rPr>
        <w:t>的内容。本实例的</w:t>
      </w:r>
      <w:r>
        <w:rPr>
          <w:rFonts w:ascii="Times New Roman" w:hAnsi="Times New Roman" w:eastAsia="Times New Roman" w:cs="Times New Roman"/>
          <w:sz w:val="20"/>
          <w:szCs w:val="20"/>
        </w:rPr>
        <w:t>inode  </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31"/>
        </w:rPr>
        <w:t>是17,因此可以计算出其偏移为269312字节。如图4-</w:t>
      </w:r>
      <w:r>
        <w:rPr>
          <w:rFonts w:ascii="SimSun" w:hAnsi="SimSun" w:eastAsia="SimSun" w:cs="SimSun"/>
          <w:sz w:val="20"/>
          <w:szCs w:val="20"/>
          <w:spacing w:val="-57"/>
        </w:rPr>
        <w:t xml:space="preserve"> </w:t>
      </w:r>
      <w:r>
        <w:rPr>
          <w:rFonts w:ascii="SimSun" w:hAnsi="SimSun" w:eastAsia="SimSun" w:cs="SimSun"/>
          <w:sz w:val="20"/>
          <w:szCs w:val="20"/>
          <w:spacing w:val="31"/>
        </w:rPr>
        <w:t>22所示，可以看出在该</w:t>
      </w:r>
      <w:r>
        <w:rPr>
          <w:rFonts w:ascii="SimSun" w:hAnsi="SimSun" w:eastAsia="SimSun" w:cs="SimSun"/>
          <w:sz w:val="20"/>
          <w:szCs w:val="20"/>
        </w:rPr>
        <w:t xml:space="preserve"> </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42"/>
        </w:rPr>
        <w:t xml:space="preserve"> </w:t>
      </w:r>
      <w:r>
        <w:rPr>
          <w:rFonts w:ascii="SimSun" w:hAnsi="SimSun" w:eastAsia="SimSun" w:cs="SimSun"/>
          <w:sz w:val="20"/>
          <w:szCs w:val="20"/>
          <w:spacing w:val="23"/>
        </w:rPr>
        <w:t>中保存目的文件的名称。由于在创建软链接时使用的</w:t>
      </w:r>
      <w:r>
        <w:rPr>
          <w:rFonts w:ascii="SimSun" w:hAnsi="SimSun" w:eastAsia="SimSun" w:cs="SimSun"/>
          <w:sz w:val="20"/>
          <w:szCs w:val="20"/>
          <w:spacing w:val="22"/>
        </w:rPr>
        <w:t>是相对路径</w:t>
      </w:r>
      <w:r>
        <w:rPr>
          <w:rFonts w:ascii="Times New Roman" w:hAnsi="Times New Roman" w:eastAsia="Times New Roman" w:cs="Times New Roman"/>
          <w:sz w:val="20"/>
          <w:szCs w:val="20"/>
          <w:spacing w:val="22"/>
        </w:rPr>
        <w:t>(</w:t>
      </w:r>
      <w:r>
        <w:rPr>
          <w:rFonts w:ascii="Times New Roman" w:hAnsi="Times New Roman" w:eastAsia="Times New Roman" w:cs="Times New Roman"/>
          <w:sz w:val="20"/>
          <w:szCs w:val="20"/>
        </w:rPr>
        <w:t>In</w:t>
      </w:r>
      <w:r>
        <w:rPr>
          <w:rFonts w:ascii="Times New Roman" w:hAnsi="Times New Roman" w:eastAsia="Times New Roman" w:cs="Times New Roman"/>
          <w:sz w:val="20"/>
          <w:szCs w:val="20"/>
          <w:spacing w:val="22"/>
        </w:rPr>
        <w:t>-</w:t>
      </w:r>
      <w:r>
        <w:rPr>
          <w:rFonts w:ascii="Times New Roman" w:hAnsi="Times New Roman" w:eastAsia="Times New Roman" w:cs="Times New Roman"/>
          <w:sz w:val="20"/>
          <w:szCs w:val="20"/>
        </w:rPr>
        <w:t>s</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rPr>
        <w:t>f</w:t>
      </w:r>
      <w:r>
        <w:rPr>
          <w:rFonts w:ascii="Times New Roman" w:hAnsi="Times New Roman" w:eastAsia="Times New Roman" w:cs="Times New Roman"/>
          <w:sz w:val="20"/>
          <w:szCs w:val="20"/>
          <w:spacing w:val="22"/>
        </w:rPr>
        <w:t>3.</w:t>
      </w:r>
      <w:r>
        <w:rPr>
          <w:rFonts w:ascii="Times New Roman" w:hAnsi="Times New Roman" w:eastAsia="Times New Roman" w:cs="Times New Roman"/>
          <w:sz w:val="20"/>
          <w:szCs w:val="20"/>
        </w:rPr>
        <w:t>txt </w:t>
      </w:r>
      <w:r>
        <w:rPr>
          <w:rFonts w:ascii="Times New Roman" w:hAnsi="Times New Roman" w:eastAsia="Times New Roman" w:cs="Times New Roman"/>
          <w:sz w:val="20"/>
          <w:szCs w:val="20"/>
          <w:spacing w:val="14"/>
        </w:rPr>
        <w:t>f3_</w:t>
      </w:r>
      <w:r>
        <w:rPr>
          <w:rFonts w:ascii="Times New Roman" w:hAnsi="Times New Roman" w:eastAsia="Times New Roman" w:cs="Times New Roman"/>
          <w:sz w:val="20"/>
          <w:szCs w:val="20"/>
        </w:rPr>
        <w:t>sl</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txt</w:t>
      </w:r>
      <w:r>
        <w:rPr>
          <w:rFonts w:ascii="Times New Roman" w:hAnsi="Times New Roman" w:eastAsia="Times New Roman" w:cs="Times New Roman"/>
          <w:sz w:val="20"/>
          <w:szCs w:val="20"/>
          <w:spacing w:val="14"/>
        </w:rPr>
        <w:t>),     </w:t>
      </w:r>
      <w:r>
        <w:rPr>
          <w:rFonts w:ascii="SimSun" w:hAnsi="SimSun" w:eastAsia="SimSun" w:cs="SimSun"/>
          <w:sz w:val="20"/>
          <w:szCs w:val="20"/>
          <w:spacing w:val="14"/>
        </w:rPr>
        <w:t>因此这里保存的是文件名称。</w:t>
      </w:r>
    </w:p>
    <w:p>
      <w:pPr>
        <w:ind w:left="1259"/>
        <w:spacing w:before="135" w:line="18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rootesunnyzhang:~/test/ext2#hexdump</w:t>
      </w:r>
      <w:r>
        <w:rPr>
          <w:rFonts w:ascii="Times New Roman" w:hAnsi="Times New Roman" w:eastAsia="Times New Roman" w:cs="Times New Roman"/>
          <w:sz w:val="15"/>
          <w:szCs w:val="15"/>
          <w:spacing w:val="-1"/>
        </w:rPr>
        <w:t>-n          1024-5269312          ext2_</w:t>
      </w:r>
      <w:r>
        <w:rPr>
          <w:rFonts w:ascii="Times New Roman" w:hAnsi="Times New Roman" w:eastAsia="Times New Roman" w:cs="Times New Roman"/>
          <w:sz w:val="15"/>
          <w:szCs w:val="15"/>
          <w:spacing w:val="-22"/>
        </w:rPr>
        <w:t xml:space="preserve"> </w:t>
      </w:r>
      <w:r>
        <w:rPr>
          <w:rFonts w:ascii="Times New Roman" w:hAnsi="Times New Roman" w:eastAsia="Times New Roman" w:cs="Times New Roman"/>
          <w:sz w:val="15"/>
          <w:szCs w:val="15"/>
          <w:spacing w:val="-1"/>
        </w:rPr>
        <w:t>1kb.bin          -v-C</w:t>
      </w:r>
    </w:p>
    <w:p>
      <w:pPr>
        <w:ind w:left="1259" w:right="1145"/>
        <w:spacing w:line="185" w:lineRule="auto"/>
        <w:rPr>
          <w:rFonts w:ascii="Times New Roman" w:hAnsi="Times New Roman" w:eastAsia="Times New Roman" w:cs="Times New Roman"/>
          <w:sz w:val="20"/>
          <w:szCs w:val="20"/>
        </w:rPr>
      </w:pPr>
      <w:r>
        <w:rPr>
          <w:rFonts w:ascii="SimSun" w:hAnsi="SimSun" w:eastAsia="SimSun" w:cs="SimSun"/>
          <w:sz w:val="20"/>
          <w:szCs w:val="20"/>
          <w:spacing w:val="-2"/>
        </w:rPr>
        <w:t>00041c00</w:t>
      </w:r>
      <w:r>
        <w:rPr>
          <w:rFonts w:ascii="SimSun" w:hAnsi="SimSun" w:eastAsia="SimSun" w:cs="SimSun"/>
          <w:sz w:val="20"/>
          <w:szCs w:val="20"/>
          <w:spacing w:val="39"/>
        </w:rPr>
        <w:t xml:space="preserve"> </w:t>
      </w:r>
      <w:r>
        <w:rPr>
          <w:rFonts w:ascii="SimSun" w:hAnsi="SimSun" w:eastAsia="SimSun" w:cs="SimSun"/>
          <w:sz w:val="20"/>
          <w:szCs w:val="20"/>
          <w:spacing w:val="-2"/>
        </w:rPr>
        <w:t>ff</w:t>
      </w:r>
      <w:r>
        <w:rPr>
          <w:rFonts w:ascii="SimSun" w:hAnsi="SimSun" w:eastAsia="SimSun" w:cs="SimSun"/>
          <w:sz w:val="20"/>
          <w:szCs w:val="20"/>
          <w:spacing w:val="37"/>
        </w:rPr>
        <w:t xml:space="preserve"> </w:t>
      </w:r>
      <w:r>
        <w:rPr>
          <w:rFonts w:ascii="SimSun" w:hAnsi="SimSun" w:eastAsia="SimSun" w:cs="SimSun"/>
          <w:sz w:val="20"/>
          <w:szCs w:val="20"/>
          <w:spacing w:val="-2"/>
        </w:rPr>
        <w:t>al000006000000</w:t>
      </w:r>
      <w:r>
        <w:rPr>
          <w:rFonts w:ascii="SimSun" w:hAnsi="SimSun" w:eastAsia="SimSun" w:cs="SimSun"/>
          <w:sz w:val="20"/>
          <w:szCs w:val="20"/>
          <w:spacing w:val="39"/>
        </w:rPr>
        <w:t xml:space="preserve"> </w:t>
      </w:r>
      <w:r>
        <w:rPr>
          <w:rFonts w:ascii="SimSun" w:hAnsi="SimSun" w:eastAsia="SimSun" w:cs="SimSun"/>
          <w:sz w:val="20"/>
          <w:szCs w:val="20"/>
          <w:spacing w:val="-2"/>
        </w:rPr>
        <w:t>cb</w:t>
      </w:r>
      <w:r>
        <w:rPr>
          <w:rFonts w:ascii="SimSun" w:hAnsi="SimSun" w:eastAsia="SimSun" w:cs="SimSun"/>
          <w:sz w:val="20"/>
          <w:szCs w:val="20"/>
          <w:spacing w:val="37"/>
        </w:rPr>
        <w:t xml:space="preserve"> </w:t>
      </w:r>
      <w:r>
        <w:rPr>
          <w:rFonts w:ascii="SimSun" w:hAnsi="SimSun" w:eastAsia="SimSun" w:cs="SimSun"/>
          <w:sz w:val="20"/>
          <w:szCs w:val="20"/>
          <w:spacing w:val="-2"/>
        </w:rPr>
        <w:t>al</w:t>
      </w:r>
      <w:r>
        <w:rPr>
          <w:rFonts w:ascii="SimSun" w:hAnsi="SimSun" w:eastAsia="SimSun" w:cs="SimSun"/>
          <w:sz w:val="20"/>
          <w:szCs w:val="20"/>
          <w:spacing w:val="39"/>
        </w:rPr>
        <w:t xml:space="preserve"> </w:t>
      </w:r>
      <w:r>
        <w:rPr>
          <w:rFonts w:ascii="SimSun" w:hAnsi="SimSun" w:eastAsia="SimSun" w:cs="SimSun"/>
          <w:sz w:val="20"/>
          <w:szCs w:val="20"/>
          <w:spacing w:val="-2"/>
        </w:rPr>
        <w:t>3560</w:t>
      </w:r>
      <w:r>
        <w:rPr>
          <w:rFonts w:ascii="SimSun" w:hAnsi="SimSun" w:eastAsia="SimSun" w:cs="SimSun"/>
          <w:sz w:val="20"/>
          <w:szCs w:val="20"/>
          <w:spacing w:val="37"/>
        </w:rPr>
        <w:t xml:space="preserve"> </w:t>
      </w:r>
      <w:r>
        <w:rPr>
          <w:rFonts w:ascii="SimSun" w:hAnsi="SimSun" w:eastAsia="SimSun" w:cs="SimSun"/>
          <w:sz w:val="20"/>
          <w:szCs w:val="20"/>
          <w:spacing w:val="-2"/>
        </w:rPr>
        <w:t>aa</w:t>
      </w:r>
      <w:r>
        <w:rPr>
          <w:rFonts w:ascii="SimSun" w:hAnsi="SimSun" w:eastAsia="SimSun" w:cs="SimSun"/>
          <w:sz w:val="20"/>
          <w:szCs w:val="20"/>
          <w:spacing w:val="39"/>
        </w:rPr>
        <w:t xml:space="preserve"> </w:t>
      </w:r>
      <w:r>
        <w:rPr>
          <w:rFonts w:ascii="SimSun" w:hAnsi="SimSun" w:eastAsia="SimSun" w:cs="SimSun"/>
          <w:sz w:val="20"/>
          <w:szCs w:val="20"/>
          <w:spacing w:val="-2"/>
        </w:rPr>
        <w:t>f</w:t>
      </w:r>
      <w:r>
        <w:rPr>
          <w:rFonts w:ascii="SimSun" w:hAnsi="SimSun" w:eastAsia="SimSun" w:cs="SimSun"/>
          <w:sz w:val="20"/>
          <w:szCs w:val="20"/>
          <w:spacing w:val="39"/>
        </w:rPr>
        <w:t xml:space="preserve"> </w:t>
      </w:r>
      <w:r>
        <w:rPr>
          <w:rFonts w:ascii="SimSun" w:hAnsi="SimSun" w:eastAsia="SimSun" w:cs="SimSun"/>
          <w:sz w:val="20"/>
          <w:szCs w:val="20"/>
          <w:spacing w:val="-2"/>
        </w:rPr>
        <w:t>3160. …5</w:t>
      </w:r>
      <w:r>
        <w:rPr>
          <w:rFonts w:ascii="SimSun" w:hAnsi="SimSun" w:eastAsia="SimSun" w:cs="SimSun"/>
          <w:sz w:val="20"/>
          <w:szCs w:val="20"/>
          <w:spacing w:val="-3"/>
        </w:rPr>
        <w:t>).11</w:t>
      </w:r>
      <w:r>
        <w:rPr>
          <w:rFonts w:ascii="SimSun" w:hAnsi="SimSun" w:eastAsia="SimSun" w:cs="SimSun"/>
          <w:sz w:val="20"/>
          <w:szCs w:val="20"/>
        </w:rPr>
        <w:t xml:space="preserve"> </w:t>
      </w:r>
      <w:r>
        <w:rPr>
          <w:rFonts w:ascii="Times New Roman" w:hAnsi="Times New Roman" w:eastAsia="Times New Roman" w:cs="Times New Roman"/>
          <w:sz w:val="20"/>
          <w:szCs w:val="20"/>
          <w:spacing w:val="1"/>
        </w:rPr>
        <w:t>00041c10     </w:t>
      </w:r>
      <w:r>
        <w:rPr>
          <w:rFonts w:ascii="Times New Roman" w:hAnsi="Times New Roman" w:eastAsia="Times New Roman" w:cs="Times New Roman"/>
          <w:sz w:val="20"/>
          <w:szCs w:val="20"/>
        </w:rPr>
        <w:t>aa</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1"/>
        </w:rPr>
        <w:t xml:space="preserve">     3160000000000000.0100000</w:t>
      </w:r>
      <w:r>
        <w:rPr>
          <w:rFonts w:ascii="Times New Roman" w:hAnsi="Times New Roman" w:eastAsia="Times New Roman" w:cs="Times New Roman"/>
          <w:sz w:val="20"/>
          <w:szCs w:val="20"/>
        </w:rPr>
        <w:t>00000[.1..</w:t>
      </w:r>
    </w:p>
    <w:p>
      <w:pPr>
        <w:ind w:left="1259"/>
        <w:spacing w:before="25" w:line="175" w:lineRule="auto"/>
        <w:rPr>
          <w:rFonts w:ascii="SimSun" w:hAnsi="SimSun" w:eastAsia="SimSun" w:cs="SimSun"/>
          <w:sz w:val="20"/>
          <w:szCs w:val="20"/>
        </w:rPr>
      </w:pPr>
      <w:r>
        <w:rPr>
          <w:rFonts w:ascii="SimSun" w:hAnsi="SimSun" w:eastAsia="SimSun" w:cs="SimSun"/>
          <w:sz w:val="20"/>
          <w:szCs w:val="20"/>
          <w:spacing w:val="-2"/>
        </w:rPr>
        <w:t>00041c20000000000100000066332e      74787400001..   f3.txt</w:t>
      </w:r>
      <w:r>
        <w:rPr>
          <w:rFonts w:ascii="SimSun" w:hAnsi="SimSun" w:eastAsia="SimSun" w:cs="SimSun"/>
          <w:sz w:val="20"/>
          <w:szCs w:val="20"/>
          <w:spacing w:val="-3"/>
        </w:rPr>
        <w:t>..</w:t>
      </w:r>
    </w:p>
    <w:sdt>
      <w:sdtPr>
        <w:rPr>
          <w:rFonts w:ascii="SimSun" w:hAnsi="SimSun" w:eastAsia="SimSun" w:cs="SimSun"/>
          <w:sz w:val="20"/>
          <w:szCs w:val="20"/>
        </w:rPr>
        <w:docPartObj>
          <w:docPartGallery w:val="Table of Contents"/>
          <w:docPartUnique/>
        </w:docPartObj>
      </w:sdtPr>
      <w:sdtEndPr>
        <w:rPr/>
      </w:sdtEndPr>
      <w:sdtContent>
        <w:p>
          <w:pPr>
            <w:ind w:left="1259"/>
            <w:spacing w:line="206" w:lineRule="auto"/>
            <w:tabs>
              <w:tab w:val="right" w:leader="dot" w:pos="6439"/>
            </w:tabs>
            <w:rPr>
              <w:rFonts w:ascii="SimSun" w:hAnsi="SimSun" w:eastAsia="SimSun" w:cs="SimSun"/>
              <w:sz w:val="20"/>
              <w:szCs w:val="20"/>
            </w:rPr>
          </w:pPr>
          <w:r>
            <w:rPr>
              <w:rFonts w:ascii="SimSun" w:hAnsi="SimSun" w:eastAsia="SimSun" w:cs="SimSun"/>
              <w:sz w:val="20"/>
              <w:szCs w:val="20"/>
            </w:rPr>
            <w:t>00041c3000000000000000000000000000000000|     </w:t>
          </w:r>
          <w:r>
            <w:rPr>
              <w:rFonts w:ascii="SimSun" w:hAnsi="SimSun" w:eastAsia="SimSun" w:cs="SimSun"/>
              <w:sz w:val="20"/>
              <w:szCs w:val="20"/>
              <w:spacing w:val="-1"/>
            </w:rPr>
            <w:t xml:space="preserve">  </w:t>
          </w:r>
          <w:r>
            <w:rPr>
              <w:rFonts w:ascii="SimSun" w:hAnsi="SimSun" w:eastAsia="SimSun" w:cs="SimSun"/>
              <w:sz w:val="20"/>
              <w:szCs w:val="20"/>
            </w:rPr>
            <w:tab/>
          </w:r>
        </w:p>
        <w:p>
          <w:pPr>
            <w:ind w:left="1259"/>
            <w:spacing w:before="27" w:line="184" w:lineRule="auto"/>
            <w:rPr>
              <w:rFonts w:ascii="SimSun" w:hAnsi="SimSun" w:eastAsia="SimSun" w:cs="SimSun"/>
              <w:sz w:val="20"/>
              <w:szCs w:val="20"/>
            </w:rPr>
          </w:pPr>
          <w:r>
            <w:rPr>
              <w:rFonts w:ascii="SimSun" w:hAnsi="SimSun" w:eastAsia="SimSun" w:cs="SimSun"/>
              <w:sz w:val="20"/>
              <w:szCs w:val="20"/>
            </w:rPr>
            <w:t>00041c400000000000000000900000.0</w:t>
          </w:r>
          <w:r>
            <w:rPr>
              <w:rFonts w:ascii="SimSun" w:hAnsi="SimSun" w:eastAsia="SimSun" w:cs="SimSun"/>
              <w:sz w:val="20"/>
              <w:szCs w:val="20"/>
              <w:spacing w:val="-1"/>
            </w:rPr>
            <w:t>000000000i</w:t>
          </w:r>
          <w:r>
            <w:rPr>
              <w:rFonts w:ascii="SimSun" w:hAnsi="SimSun" w:eastAsia="SimSun" w:cs="SimSun"/>
              <w:sz w:val="20"/>
              <w:szCs w:val="20"/>
              <w:spacing w:val="4"/>
            </w:rPr>
            <w:t xml:space="preserve">               </w:t>
          </w:r>
          <w:r>
            <w:rPr>
              <w:rFonts w:ascii="SimSun" w:hAnsi="SimSun" w:eastAsia="SimSun" w:cs="SimSun"/>
              <w:sz w:val="20"/>
              <w:szCs w:val="20"/>
              <w:spacing w:val="-1"/>
            </w:rPr>
            <w:t>1</w:t>
          </w:r>
        </w:p>
        <w:p>
          <w:pPr>
            <w:ind w:left="1259"/>
            <w:spacing w:before="5" w:line="175" w:lineRule="auto"/>
            <w:rPr>
              <w:rFonts w:ascii="Arial" w:hAnsi="Arial" w:eastAsia="Arial" w:cs="Arial"/>
              <w:sz w:val="20"/>
              <w:szCs w:val="20"/>
            </w:rPr>
          </w:pPr>
          <w:r>
            <w:rPr>
              <w:rFonts w:ascii="Arial" w:hAnsi="Arial" w:eastAsia="Arial" w:cs="Arial"/>
              <w:sz w:val="20"/>
              <w:szCs w:val="20"/>
              <w:spacing w:val="-2"/>
            </w:rPr>
            <w:t>00041c50000000.000000.00000</w:t>
          </w:r>
          <w:r>
            <w:rPr>
              <w:rFonts w:ascii="Arial" w:hAnsi="Arial" w:eastAsia="Arial" w:cs="Arial"/>
              <w:sz w:val="20"/>
              <w:szCs w:val="20"/>
              <w:spacing w:val="-3"/>
            </w:rPr>
            <w:t>000000000000000                        !</w:t>
          </w:r>
        </w:p>
        <w:p>
          <w:pPr>
            <w:ind w:left="1259"/>
            <w:spacing w:line="191" w:lineRule="auto"/>
            <w:tabs>
              <w:tab w:val="right" w:leader="dot" w:pos="7082"/>
            </w:tabs>
            <w:rPr>
              <w:rFonts w:ascii="Times New Roman" w:hAnsi="Times New Roman" w:eastAsia="Times New Roman" w:cs="Times New Roman"/>
              <w:sz w:val="20"/>
              <w:szCs w:val="20"/>
            </w:rPr>
          </w:pPr>
          <w:r>
            <w:rPr>
              <w:rFonts w:ascii="Times New Roman" w:hAnsi="Times New Roman" w:eastAsia="Times New Roman" w:cs="Times New Roman"/>
              <w:sz w:val="20"/>
              <w:szCs w:val="20"/>
            </w:rPr>
            <w:t>00041c6080000000      fb      4b      d2190000.0000000080.00[</w:t>
          </w:r>
          <w:r>
            <w:rPr>
              <w:rFonts w:ascii="Times New Roman" w:hAnsi="Times New Roman" w:eastAsia="Times New Roman" w:cs="Times New Roman"/>
              <w:sz w:val="20"/>
              <w:szCs w:val="20"/>
            </w:rPr>
            <w:tab/>
          </w:r>
          <w:r>
            <w:rPr>
              <w:rFonts w:ascii="Times New Roman" w:hAnsi="Times New Roman" w:eastAsia="Times New Roman" w:cs="Times New Roman"/>
              <w:sz w:val="20"/>
              <w:szCs w:val="20"/>
              <w:spacing w:val="-5"/>
            </w:rPr>
            <w:t>K..</w:t>
          </w:r>
          <w:r>
            <w:rPr>
              <w:rFonts w:ascii="Times New Roman" w:hAnsi="Times New Roman" w:eastAsia="Times New Roman" w:cs="Times New Roman"/>
              <w:sz w:val="20"/>
              <w:szCs w:val="20"/>
              <w:spacing w:val="-27"/>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27"/>
            </w:rPr>
            <w:t xml:space="preserve"> </w:t>
          </w:r>
          <w:r>
            <w:rPr>
              <w:rFonts w:ascii="Times New Roman" w:hAnsi="Times New Roman" w:eastAsia="Times New Roman" w:cs="Times New Roman"/>
              <w:sz w:val="20"/>
              <w:szCs w:val="20"/>
              <w:spacing w:val="-5"/>
            </w:rPr>
            <w:t>…</w:t>
          </w:r>
        </w:p>
        <w:p>
          <w:pPr>
            <w:ind w:left="1259"/>
            <w:spacing w:before="49" w:line="196" w:lineRule="auto"/>
            <w:tabs>
              <w:tab w:val="right" w:leader="dot" w:pos="6875"/>
            </w:tabs>
            <w:rPr>
              <w:rFonts w:ascii="Arial" w:hAnsi="Arial" w:eastAsia="Arial" w:cs="Arial"/>
              <w:sz w:val="20"/>
              <w:szCs w:val="20"/>
            </w:rPr>
          </w:pPr>
          <w:r>
            <w:rPr>
              <w:rFonts w:ascii="Arial" w:hAnsi="Arial" w:eastAsia="Arial" w:cs="Arial"/>
              <w:sz w:val="20"/>
              <w:szCs w:val="20"/>
            </w:rPr>
            <w:t>00041c709000000000009000000000</w:t>
          </w:r>
          <w:r>
            <w:rPr>
              <w:rFonts w:ascii="Arial" w:hAnsi="Arial" w:eastAsia="Arial" w:cs="Arial"/>
              <w:sz w:val="20"/>
              <w:szCs w:val="20"/>
              <w:spacing w:val="-1"/>
            </w:rPr>
            <w:t>00000000001</w:t>
          </w:r>
          <w:r>
            <w:rPr>
              <w:rFonts w:ascii="Arial" w:hAnsi="Arial" w:eastAsia="Arial" w:cs="Arial"/>
              <w:sz w:val="20"/>
              <w:szCs w:val="20"/>
              <w:spacing w:val="-32"/>
            </w:rPr>
            <w:t xml:space="preserve"> </w:t>
          </w:r>
          <w:r>
            <w:rPr>
              <w:rFonts w:ascii="Arial" w:hAnsi="Arial" w:eastAsia="Arial" w:cs="Arial"/>
              <w:sz w:val="20"/>
              <w:szCs w:val="20"/>
            </w:rPr>
            <w:tab/>
          </w:r>
        </w:p>
      </w:sdtContent>
    </w:sdt>
    <w:p>
      <w:pPr>
        <w:ind w:left="1259"/>
        <w:spacing w:before="22" w:line="196" w:lineRule="auto"/>
        <w:rPr>
          <w:rFonts w:ascii="Arial" w:hAnsi="Arial" w:eastAsia="Arial" w:cs="Arial"/>
          <w:sz w:val="20"/>
          <w:szCs w:val="20"/>
        </w:rPr>
      </w:pPr>
      <w:r>
        <w:rPr>
          <w:rFonts w:ascii="Arial" w:hAnsi="Arial" w:eastAsia="Arial" w:cs="Arial"/>
          <w:sz w:val="20"/>
          <w:szCs w:val="20"/>
          <w:spacing w:val="-4"/>
        </w:rPr>
        <w:t>80041c80000000001000000000000.000000000000               </w:t>
      </w:r>
      <w:r>
        <w:rPr>
          <w:rFonts w:ascii="Arial" w:hAnsi="Arial" w:eastAsia="Arial" w:cs="Arial"/>
          <w:sz w:val="20"/>
          <w:szCs w:val="20"/>
          <w:spacing w:val="-5"/>
        </w:rPr>
        <w:t xml:space="preserve">     …</w:t>
      </w:r>
    </w:p>
    <w:p>
      <w:pPr>
        <w:ind w:left="2699"/>
        <w:spacing w:before="268" w:line="219" w:lineRule="auto"/>
        <w:rPr>
          <w:rFonts w:ascii="SimSun" w:hAnsi="SimSun" w:eastAsia="SimSun" w:cs="SimSun"/>
          <w:sz w:val="20"/>
          <w:szCs w:val="20"/>
        </w:rPr>
      </w:pPr>
      <w:r>
        <w:rPr>
          <w:rFonts w:ascii="SimSun" w:hAnsi="SimSun" w:eastAsia="SimSun" w:cs="SimSun"/>
          <w:sz w:val="20"/>
          <w:szCs w:val="20"/>
          <w:spacing w:val="-3"/>
        </w:rPr>
        <w:t>图4-22</w:t>
      </w:r>
      <w:r>
        <w:rPr>
          <w:rFonts w:ascii="SimSun" w:hAnsi="SimSun" w:eastAsia="SimSun" w:cs="SimSun"/>
          <w:sz w:val="20"/>
          <w:szCs w:val="20"/>
          <w:spacing w:val="64"/>
        </w:rPr>
        <w:t xml:space="preserve"> </w:t>
      </w:r>
      <w:r>
        <w:rPr>
          <w:rFonts w:ascii="SimSun" w:hAnsi="SimSun" w:eastAsia="SimSun" w:cs="SimSun"/>
          <w:sz w:val="20"/>
          <w:szCs w:val="20"/>
          <w:spacing w:val="-3"/>
        </w:rPr>
        <w:t>基于相对路径软链接的内容</w:t>
      </w:r>
    </w:p>
    <w:p>
      <w:pPr>
        <w:spacing w:before="180" w:line="212" w:lineRule="auto"/>
        <w:jc w:val="right"/>
        <w:rPr>
          <w:rFonts w:ascii="SimSun" w:hAnsi="SimSun" w:eastAsia="SimSun" w:cs="SimSun"/>
          <w:sz w:val="20"/>
          <w:szCs w:val="20"/>
        </w:rPr>
      </w:pPr>
      <w:r>
        <w:rPr>
          <w:rFonts w:ascii="SimSun" w:hAnsi="SimSun" w:eastAsia="SimSun" w:cs="SimSun"/>
          <w:sz w:val="20"/>
          <w:szCs w:val="20"/>
          <w:spacing w:val="10"/>
        </w:rPr>
        <w:t>如果使用绝对路径创建软链接</w:t>
      </w:r>
      <w:r>
        <w:rPr>
          <w:rFonts w:ascii="SimSun" w:hAnsi="SimSun" w:eastAsia="SimSun" w:cs="SimSun"/>
          <w:sz w:val="20"/>
          <w:szCs w:val="20"/>
          <w:spacing w:val="-58"/>
        </w:rPr>
        <w:t xml:space="preserve"> </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In</w:t>
      </w:r>
      <w:r>
        <w:rPr>
          <w:rFonts w:ascii="Times New Roman" w:hAnsi="Times New Roman" w:eastAsia="Times New Roman" w:cs="Times New Roman"/>
          <w:sz w:val="20"/>
          <w:szCs w:val="20"/>
          <w:spacing w:val="10"/>
        </w:rPr>
        <w:t>-s/</w:t>
      </w:r>
      <w:r>
        <w:rPr>
          <w:rFonts w:ascii="Times New Roman" w:hAnsi="Times New Roman" w:eastAsia="Times New Roman" w:cs="Times New Roman"/>
          <w:sz w:val="20"/>
          <w:szCs w:val="20"/>
        </w:rPr>
        <w:t>tmp</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10"/>
        </w:rPr>
        <w:t>2/f3.</w:t>
      </w:r>
      <w:r>
        <w:rPr>
          <w:rFonts w:ascii="Times New Roman" w:hAnsi="Times New Roman" w:eastAsia="Times New Roman" w:cs="Times New Roman"/>
          <w:sz w:val="20"/>
          <w:szCs w:val="20"/>
        </w:rPr>
        <w:t>txt</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f</w:t>
      </w:r>
      <w:r>
        <w:rPr>
          <w:rFonts w:ascii="Times New Roman" w:hAnsi="Times New Roman" w:eastAsia="Times New Roman" w:cs="Times New Roman"/>
          <w:sz w:val="20"/>
          <w:szCs w:val="20"/>
          <w:spacing w:val="9"/>
        </w:rPr>
        <w:t>3_</w:t>
      </w:r>
      <w:r>
        <w:rPr>
          <w:rFonts w:ascii="Times New Roman" w:hAnsi="Times New Roman" w:eastAsia="Times New Roman" w:cs="Times New Roman"/>
          <w:sz w:val="20"/>
          <w:szCs w:val="20"/>
        </w:rPr>
        <w:t>sl</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txt</w:t>
      </w:r>
      <w:r>
        <w:rPr>
          <w:rFonts w:ascii="Times New Roman" w:hAnsi="Times New Roman" w:eastAsia="Times New Roman" w:cs="Times New Roman"/>
          <w:sz w:val="20"/>
          <w:szCs w:val="20"/>
          <w:spacing w:val="9"/>
        </w:rPr>
        <w:t>),</w:t>
      </w:r>
      <w:r>
        <w:rPr>
          <w:rFonts w:ascii="SimSun" w:hAnsi="SimSun" w:eastAsia="SimSun" w:cs="SimSun"/>
          <w:sz w:val="20"/>
          <w:szCs w:val="20"/>
          <w:spacing w:val="9"/>
        </w:rPr>
        <w:t>则</w:t>
      </w:r>
      <w:r>
        <w:rPr>
          <w:rFonts w:ascii="SimSun" w:hAnsi="SimSun" w:eastAsia="SimSun" w:cs="SimSun"/>
          <w:sz w:val="20"/>
          <w:szCs w:val="20"/>
          <w:spacing w:val="-42"/>
        </w:rPr>
        <w:t xml:space="preserve"> </w:t>
      </w:r>
      <w:r>
        <w:rPr>
          <w:rFonts w:ascii="SimSun" w:hAnsi="SimSun" w:eastAsia="SimSun" w:cs="SimSun"/>
          <w:sz w:val="20"/>
          <w:szCs w:val="20"/>
          <w:spacing w:val="9"/>
        </w:rPr>
        <w:t>会</w:t>
      </w:r>
      <w:r>
        <w:rPr>
          <w:rFonts w:ascii="SimSun" w:hAnsi="SimSun" w:eastAsia="SimSun" w:cs="SimSun"/>
          <w:sz w:val="20"/>
          <w:szCs w:val="20"/>
          <w:spacing w:val="-39"/>
        </w:rPr>
        <w:t xml:space="preserve"> </w:t>
      </w:r>
      <w:r>
        <w:rPr>
          <w:rFonts w:ascii="SimSun" w:hAnsi="SimSun" w:eastAsia="SimSun" w:cs="SimSun"/>
          <w:sz w:val="20"/>
          <w:szCs w:val="20"/>
          <w:spacing w:val="9"/>
        </w:rPr>
        <w:t>得</w:t>
      </w:r>
      <w:r>
        <w:rPr>
          <w:rFonts w:ascii="SimSun" w:hAnsi="SimSun" w:eastAsia="SimSun" w:cs="SimSun"/>
          <w:sz w:val="20"/>
          <w:szCs w:val="20"/>
          <w:spacing w:val="-36"/>
        </w:rPr>
        <w:t xml:space="preserve"> </w:t>
      </w:r>
      <w:r>
        <w:rPr>
          <w:rFonts w:ascii="SimSun" w:hAnsi="SimSun" w:eastAsia="SimSun" w:cs="SimSun"/>
          <w:sz w:val="20"/>
          <w:szCs w:val="20"/>
          <w:spacing w:val="9"/>
        </w:rPr>
        <w:t>到</w:t>
      </w:r>
      <w:r>
        <w:rPr>
          <w:rFonts w:ascii="SimSun" w:hAnsi="SimSun" w:eastAsia="SimSun" w:cs="SimSun"/>
          <w:sz w:val="20"/>
          <w:szCs w:val="20"/>
          <w:spacing w:val="-37"/>
        </w:rPr>
        <w:t xml:space="preserve"> </w:t>
      </w:r>
      <w:r>
        <w:rPr>
          <w:rFonts w:ascii="SimSun" w:hAnsi="SimSun" w:eastAsia="SimSun" w:cs="SimSun"/>
          <w:sz w:val="20"/>
          <w:szCs w:val="20"/>
          <w:spacing w:val="9"/>
        </w:rPr>
        <w:t>如</w:t>
      </w:r>
    </w:p>
    <w:p>
      <w:pPr>
        <w:ind w:left="169"/>
        <w:spacing w:before="144" w:line="219" w:lineRule="auto"/>
        <w:rPr>
          <w:rFonts w:ascii="SimSun" w:hAnsi="SimSun" w:eastAsia="SimSun" w:cs="SimSun"/>
          <w:sz w:val="20"/>
          <w:szCs w:val="20"/>
        </w:rPr>
      </w:pPr>
      <w:r>
        <w:rPr>
          <w:rFonts w:ascii="SimSun" w:hAnsi="SimSun" w:eastAsia="SimSun" w:cs="SimSun"/>
          <w:sz w:val="20"/>
          <w:szCs w:val="20"/>
          <w:spacing w:val="19"/>
        </w:rPr>
        <w:t>图4-</w:t>
      </w:r>
      <w:r>
        <w:rPr>
          <w:rFonts w:ascii="SimSun" w:hAnsi="SimSun" w:eastAsia="SimSun" w:cs="SimSun"/>
          <w:sz w:val="20"/>
          <w:szCs w:val="20"/>
          <w:spacing w:val="-50"/>
        </w:rPr>
        <w:t xml:space="preserve"> </w:t>
      </w:r>
      <w:r>
        <w:rPr>
          <w:rFonts w:ascii="SimSun" w:hAnsi="SimSun" w:eastAsia="SimSun" w:cs="SimSun"/>
          <w:sz w:val="20"/>
          <w:szCs w:val="20"/>
          <w:spacing w:val="19"/>
        </w:rPr>
        <w:t>23所示的内容。</w:t>
      </w:r>
    </w:p>
    <w:p>
      <w:pPr>
        <w:spacing w:line="219" w:lineRule="auto"/>
        <w:sectPr>
          <w:footerReference w:type="default" r:id="rId489"/>
          <w:pgSz w:w="9060" w:h="14150"/>
          <w:pgMar w:top="400" w:right="155" w:bottom="557" w:left="690" w:header="0" w:footer="376" w:gutter="0"/>
        </w:sectPr>
        <w:rPr>
          <w:rFonts w:ascii="SimSun" w:hAnsi="SimSun" w:eastAsia="SimSun" w:cs="SimSun"/>
          <w:sz w:val="20"/>
          <w:szCs w:val="20"/>
        </w:rPr>
      </w:pPr>
    </w:p>
    <w:p>
      <w:pPr>
        <w:spacing w:line="363" w:lineRule="auto"/>
        <w:rPr>
          <w:rFonts w:ascii="Arial"/>
          <w:sz w:val="21"/>
        </w:rPr>
      </w:pPr>
      <w:r/>
    </w:p>
    <w:p>
      <w:pPr>
        <w:pStyle w:val="BodyText"/>
        <w:ind w:left="3590"/>
        <w:spacing w:before="68" w:line="221" w:lineRule="auto"/>
        <w:tabs>
          <w:tab w:val="left" w:pos="3731"/>
        </w:tabs>
        <w:rPr>
          <w:sz w:val="21"/>
          <w:szCs w:val="21"/>
        </w:rPr>
      </w:pPr>
      <w:r>
        <w:rPr>
          <w:sz w:val="21"/>
          <w:szCs w:val="21"/>
          <w:u w:val="single" w:color="auto"/>
        </w:rPr>
        <w:tab/>
      </w:r>
      <w:r>
        <w:rPr>
          <w:sz w:val="21"/>
          <w:szCs w:val="21"/>
          <w:b/>
          <w:bCs/>
          <w:u w:val="single" w:color="auto"/>
          <w:spacing w:val="22"/>
        </w:rPr>
        <w:t>第4章从理论到实战</w:t>
      </w:r>
      <w:r>
        <w:rPr>
          <w:sz w:val="21"/>
          <w:szCs w:val="21"/>
          <w:u w:val="single" w:color="auto"/>
          <w:spacing w:val="-59"/>
        </w:rPr>
        <w:t xml:space="preserve"> </w:t>
      </w:r>
      <w:r>
        <w:rPr>
          <w:sz w:val="21"/>
          <w:szCs w:val="21"/>
          <w:b/>
          <w:bCs/>
          <w:u w:val="single" w:color="auto"/>
          <w:spacing w:val="22"/>
        </w:rPr>
        <w:t>—</w:t>
      </w:r>
      <w:r>
        <w:rPr>
          <w:sz w:val="21"/>
          <w:szCs w:val="21"/>
          <w:u w:val="single" w:color="auto"/>
          <w:spacing w:val="-77"/>
        </w:rPr>
        <w:t xml:space="preserve"> </w:t>
      </w:r>
      <w:r>
        <w:rPr>
          <w:sz w:val="21"/>
          <w:szCs w:val="21"/>
          <w:b/>
          <w:bCs/>
          <w:u w:val="single" w:color="auto"/>
          <w:spacing w:val="22"/>
        </w:rPr>
        <w:t>—</w:t>
      </w:r>
      <w:r>
        <w:rPr>
          <w:sz w:val="21"/>
          <w:szCs w:val="21"/>
          <w:u w:val="single" w:color="auto"/>
          <w:spacing w:val="-66"/>
        </w:rPr>
        <w:t xml:space="preserve"> </w:t>
      </w:r>
      <w:r>
        <w:rPr>
          <w:sz w:val="21"/>
          <w:szCs w:val="21"/>
          <w:b/>
          <w:bCs/>
          <w:u w:val="single" w:color="auto"/>
        </w:rPr>
        <w:t>Ext</w:t>
      </w:r>
      <w:r>
        <w:rPr>
          <w:sz w:val="21"/>
          <w:szCs w:val="21"/>
          <w:b/>
          <w:bCs/>
          <w:u w:val="single" w:color="auto"/>
          <w:spacing w:val="22"/>
        </w:rPr>
        <w:t>2文件系统代码详解</w:t>
      </w:r>
      <w:r>
        <w:rPr>
          <w:sz w:val="21"/>
          <w:szCs w:val="21"/>
          <w:u w:val="single" w:color="auto"/>
        </w:rPr>
        <w:t xml:space="preserve">    </w:t>
      </w:r>
    </w:p>
    <w:p>
      <w:pPr>
        <w:spacing w:line="401" w:lineRule="auto"/>
        <w:rPr>
          <w:rFonts w:ascii="Arial"/>
          <w:sz w:val="21"/>
        </w:rPr>
      </w:pPr>
      <w:r/>
    </w:p>
    <w:p>
      <w:pPr>
        <w:ind w:left="1190"/>
        <w:spacing w:before="44" w:line="204" w:lineRule="exact"/>
        <w:rPr>
          <w:rFonts w:ascii="Arial" w:hAnsi="Arial" w:eastAsia="Arial" w:cs="Arial"/>
          <w:sz w:val="15"/>
          <w:szCs w:val="15"/>
        </w:rPr>
      </w:pPr>
      <w:r>
        <w:rPr>
          <w:rFonts w:ascii="Arial" w:hAnsi="Arial" w:eastAsia="Arial" w:cs="Arial"/>
          <w:sz w:val="15"/>
          <w:szCs w:val="15"/>
          <w:position w:val="2"/>
        </w:rPr>
        <w:t>rootesunnyzhang:~/test/ext2#hexdump </w:t>
      </w:r>
      <w:r>
        <w:rPr>
          <w:rFonts w:ascii="Arial" w:hAnsi="Arial" w:eastAsia="Arial" w:cs="Arial"/>
          <w:sz w:val="15"/>
          <w:szCs w:val="15"/>
          <w:spacing w:val="-1"/>
          <w:position w:val="2"/>
        </w:rPr>
        <w:t xml:space="preserve">  -n   128   -s   269312   ext2_1kb.bin   =v-C</w:t>
      </w:r>
    </w:p>
    <w:p>
      <w:pPr>
        <w:spacing w:line="25" w:lineRule="auto"/>
        <w:rPr>
          <w:rFonts w:ascii="Arial"/>
          <w:sz w:val="2"/>
        </w:rPr>
      </w:pPr>
      <w:r>
        <w:rPr>
          <w:rFonts w:ascii="Arial"/>
          <w:sz w:val="2"/>
        </w:rPr>
      </w:r>
    </w:p>
    <w:tbl>
      <w:tblPr>
        <w:tblStyle w:val="TableNormal"/>
        <w:tblW w:w="5916" w:type="dxa"/>
        <w:tblInd w:w="119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131"/>
        <w:gridCol w:w="785"/>
      </w:tblGrid>
      <w:tr>
        <w:trPr>
          <w:trHeight w:val="203" w:hRule="atLeast"/>
        </w:trPr>
        <w:tc>
          <w:tcPr>
            <w:tcW w:w="5131" w:type="dxa"/>
            <w:vAlign w:val="top"/>
          </w:tcPr>
          <w:p>
            <w:pPr>
              <w:pStyle w:val="TableText"/>
              <w:spacing w:line="169" w:lineRule="auto"/>
              <w:rPr>
                <w:sz w:val="21"/>
                <w:szCs w:val="21"/>
              </w:rPr>
            </w:pPr>
            <w:r>
              <w:rPr>
                <w:sz w:val="21"/>
                <w:szCs w:val="21"/>
                <w:spacing w:val="-3"/>
              </w:rPr>
              <w:t>00041c00 ff al00001000.00003</w:t>
            </w:r>
            <w:r>
              <w:rPr>
                <w:sz w:val="21"/>
                <w:szCs w:val="21"/>
                <w:spacing w:val="-4"/>
              </w:rPr>
              <w:t>c a4356035 a435601</w:t>
            </w:r>
          </w:p>
        </w:tc>
        <w:tc>
          <w:tcPr>
            <w:tcW w:w="785" w:type="dxa"/>
            <w:vAlign w:val="top"/>
          </w:tcPr>
          <w:p>
            <w:pPr>
              <w:pStyle w:val="TableText"/>
              <w:spacing w:line="169" w:lineRule="auto"/>
              <w:jc w:val="right"/>
              <w:rPr>
                <w:sz w:val="21"/>
                <w:szCs w:val="21"/>
              </w:rPr>
            </w:pPr>
            <w:r>
              <w:rPr>
                <w:sz w:val="21"/>
                <w:szCs w:val="21"/>
                <w:spacing w:val="-16"/>
              </w:rPr>
              <w:t>s.55.5*</w:t>
            </w:r>
            <w:r>
              <w:rPr>
                <w:sz w:val="21"/>
                <w:szCs w:val="21"/>
                <w:spacing w:val="-8"/>
              </w:rPr>
              <w:t>T</w:t>
            </w:r>
          </w:p>
        </w:tc>
      </w:tr>
      <w:tr>
        <w:trPr>
          <w:trHeight w:val="201" w:hRule="atLeast"/>
        </w:trPr>
        <w:tc>
          <w:tcPr>
            <w:tcW w:w="5131" w:type="dxa"/>
            <w:vAlign w:val="top"/>
          </w:tcPr>
          <w:p>
            <w:pPr>
              <w:spacing w:line="18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00041c1035</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a43560.0000000</w:t>
            </w:r>
            <w:r>
              <w:rPr>
                <w:rFonts w:ascii="Times New Roman" w:hAnsi="Times New Roman" w:eastAsia="Times New Roman" w:cs="Times New Roman"/>
                <w:sz w:val="21"/>
                <w:szCs w:val="21"/>
                <w:spacing w:val="-1"/>
              </w:rPr>
              <w:t>00000010000000000    |5.5°</w:t>
            </w:r>
          </w:p>
        </w:tc>
        <w:tc>
          <w:tcPr>
            <w:tcW w:w="785" w:type="dxa"/>
            <w:vAlign w:val="top"/>
          </w:tcPr>
          <w:p>
            <w:pPr>
              <w:spacing w:line="190" w:lineRule="exact"/>
              <w:rPr>
                <w:rFonts w:ascii="Arial"/>
                <w:sz w:val="16"/>
              </w:rPr>
            </w:pPr>
            <w:r/>
          </w:p>
        </w:tc>
      </w:tr>
      <w:tr>
        <w:trPr>
          <w:trHeight w:val="237" w:hRule="atLeast"/>
        </w:trPr>
        <w:tc>
          <w:tcPr>
            <w:tcW w:w="5131" w:type="dxa"/>
            <w:vAlign w:val="top"/>
          </w:tcPr>
          <w:p>
            <w:pPr>
              <w:spacing w:before="1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00041c2000000000010</w:t>
            </w:r>
            <w:r>
              <w:rPr>
                <w:rFonts w:ascii="Times New Roman" w:hAnsi="Times New Roman" w:eastAsia="Times New Roman" w:cs="Times New Roman"/>
                <w:sz w:val="21"/>
                <w:szCs w:val="21"/>
              </w:rPr>
              <w:t>000002f</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rPr>
              <w:t>746d  702f</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rPr>
              <w:t>657874</w:t>
            </w:r>
          </w:p>
        </w:tc>
        <w:tc>
          <w:tcPr>
            <w:tcW w:w="785" w:type="dxa"/>
            <w:vAlign w:val="top"/>
          </w:tcPr>
          <w:p>
            <w:pPr>
              <w:ind w:left="28"/>
              <w:spacing w:before="68"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/tmp/ext|</w:t>
            </w:r>
          </w:p>
        </w:tc>
      </w:tr>
      <w:tr>
        <w:trPr>
          <w:trHeight w:val="159" w:hRule="atLeast"/>
        </w:trPr>
        <w:tc>
          <w:tcPr>
            <w:tcW w:w="5131" w:type="dxa"/>
            <w:vAlign w:val="top"/>
          </w:tcPr>
          <w:p>
            <w:pPr>
              <w:spacing w:before="31" w:line="118"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00041c30322f                   66332e                    7478740000000000</w:t>
            </w:r>
            <w:r>
              <w:rPr>
                <w:rFonts w:ascii="Times New Roman" w:hAnsi="Times New Roman" w:eastAsia="Times New Roman" w:cs="Times New Roman"/>
                <w:sz w:val="15"/>
                <w:szCs w:val="15"/>
                <w:spacing w:val="-1"/>
                <w:position w:val="-1"/>
              </w:rPr>
              <w:t>000000    </w:t>
            </w:r>
            <w:r>
              <w:rPr>
                <w:rFonts w:ascii="Times New Roman" w:hAnsi="Times New Roman" w:eastAsia="Times New Roman" w:cs="Times New Roman"/>
                <w:sz w:val="15"/>
                <w:szCs w:val="15"/>
                <w:spacing w:val="-1"/>
                <w:position w:val="-2"/>
              </w:rPr>
              <w:t>12/f3.txt.</w:t>
            </w:r>
          </w:p>
        </w:tc>
        <w:tc>
          <w:tcPr>
            <w:tcW w:w="785" w:type="dxa"/>
            <w:vAlign w:val="top"/>
          </w:tcPr>
          <w:p>
            <w:pPr>
              <w:spacing w:line="149" w:lineRule="exact"/>
              <w:rPr>
                <w:rFonts w:ascii="Arial"/>
                <w:sz w:val="12"/>
              </w:rPr>
            </w:pPr>
            <w:r/>
          </w:p>
        </w:tc>
      </w:tr>
    </w:tbl>
    <w:sdt>
      <w:sdtPr>
        <w:rPr>
          <w:rFonts w:ascii="Times New Roman" w:hAnsi="Times New Roman" w:eastAsia="Times New Roman" w:cs="Times New Roman"/>
          <w:sz w:val="15"/>
          <w:szCs w:val="15"/>
        </w:rPr>
        <w:docPartObj>
          <w:docPartGallery w:val="Table of Contents"/>
          <w:docPartUnique/>
        </w:docPartObj>
      </w:sdtPr>
      <w:sdtEndPr>
        <w:rPr>
          <w:rFonts w:ascii="SimSun" w:hAnsi="SimSun" w:eastAsia="SimSun" w:cs="SimSun"/>
          <w:sz w:val="15"/>
          <w:szCs w:val="15"/>
          <w:position w:val="-1"/>
        </w:rPr>
      </w:sdtEndPr>
      <w:sdtContent>
        <w:p>
          <w:pPr>
            <w:ind w:left="1190"/>
            <w:spacing w:before="29" w:line="185" w:lineRule="auto"/>
            <w:tabs>
              <w:tab w:val="right" w:leader="dot" w:pos="6687"/>
            </w:tabs>
            <w:rPr>
              <w:rFonts w:ascii="SimSun" w:hAnsi="SimSun" w:eastAsia="SimSun" w:cs="SimSun"/>
              <w:sz w:val="21"/>
              <w:szCs w:val="21"/>
            </w:rPr>
          </w:pPr>
          <w:r>
            <w:rPr>
              <w:rFonts w:ascii="Times New Roman" w:hAnsi="Times New Roman" w:eastAsia="Times New Roman" w:cs="Times New Roman"/>
              <w:sz w:val="15"/>
              <w:szCs w:val="15"/>
            </w:rPr>
            <w:t>00041c4000000000000000000000000000000000                     </w:t>
          </w:r>
          <w:r>
            <w:rPr>
              <w:rFonts w:ascii="Times New Roman" w:hAnsi="Times New Roman" w:eastAsia="Times New Roman" w:cs="Times New Roman"/>
              <w:sz w:val="15"/>
              <w:szCs w:val="15"/>
              <w:spacing w:val="-1"/>
            </w:rPr>
            <w:t xml:space="preserve">                     </w:t>
          </w:r>
          <w:r>
            <w:rPr>
              <w:rFonts w:ascii="SimSun" w:hAnsi="SimSun" w:eastAsia="SimSun" w:cs="SimSun"/>
              <w:sz w:val="21"/>
              <w:szCs w:val="21"/>
              <w:spacing w:val="-1"/>
              <w:position w:val="-1"/>
            </w:rPr>
            <w:t>1</w:t>
          </w:r>
          <w:r>
            <w:rPr>
              <w:rFonts w:ascii="SimSun" w:hAnsi="SimSun" w:eastAsia="SimSun" w:cs="SimSun"/>
              <w:sz w:val="21"/>
              <w:szCs w:val="21"/>
              <w:spacing w:val="4"/>
              <w:position w:val="-1"/>
            </w:rPr>
            <w:t xml:space="preserve">      </w:t>
          </w:r>
          <w:r>
            <w:rPr>
              <w:rFonts w:ascii="SimSun" w:hAnsi="SimSun" w:eastAsia="SimSun" w:cs="SimSun"/>
              <w:sz w:val="21"/>
              <w:szCs w:val="21"/>
            </w:rPr>
            <w:tab/>
          </w:r>
        </w:p>
        <w:p>
          <w:pPr>
            <w:ind w:left="1190"/>
            <w:spacing w:line="184" w:lineRule="auto"/>
            <w:rPr>
              <w:rFonts w:ascii="SimSun" w:hAnsi="SimSun" w:eastAsia="SimSun" w:cs="SimSun"/>
              <w:sz w:val="21"/>
              <w:szCs w:val="21"/>
            </w:rPr>
          </w:pPr>
          <w:r>
            <w:rPr>
              <w:rFonts w:ascii="SimSun" w:hAnsi="SimSun" w:eastAsia="SimSun" w:cs="SimSun"/>
              <w:sz w:val="21"/>
              <w:szCs w:val="21"/>
              <w:spacing w:val="-1"/>
            </w:rPr>
            <w:t>00041c5000000000000000000000000000000000</w:t>
          </w:r>
          <w:r>
            <w:rPr>
              <w:rFonts w:ascii="SimSun" w:hAnsi="SimSun" w:eastAsia="SimSun" w:cs="SimSun"/>
              <w:sz w:val="21"/>
              <w:szCs w:val="21"/>
              <w:spacing w:val="30"/>
            </w:rPr>
            <w:t xml:space="preserve">   </w:t>
          </w:r>
          <w:r>
            <w:rPr>
              <w:rFonts w:ascii="SimSun" w:hAnsi="SimSun" w:eastAsia="SimSun" w:cs="SimSun"/>
              <w:sz w:val="21"/>
              <w:szCs w:val="21"/>
              <w:spacing w:val="-1"/>
            </w:rPr>
            <w:t>I</w:t>
          </w:r>
          <w:r>
            <w:rPr>
              <w:rFonts w:ascii="SimSun" w:hAnsi="SimSun" w:eastAsia="SimSun" w:cs="SimSun"/>
              <w:sz w:val="21"/>
              <w:szCs w:val="21"/>
              <w:spacing w:val="6"/>
            </w:rPr>
            <w:t xml:space="preserve">          </w:t>
          </w:r>
          <w:r>
            <w:rPr>
              <w:rFonts w:ascii="SimSun" w:hAnsi="SimSun" w:eastAsia="SimSun" w:cs="SimSun"/>
              <w:sz w:val="21"/>
              <w:szCs w:val="21"/>
              <w:spacing w:val="-1"/>
            </w:rPr>
            <w:t>1</w:t>
          </w:r>
        </w:p>
        <w:p>
          <w:pPr>
            <w:ind w:left="1190"/>
            <w:spacing w:line="214" w:lineRule="auto"/>
            <w:rPr>
              <w:rFonts w:ascii="SimSun" w:hAnsi="SimSun" w:eastAsia="SimSun" w:cs="SimSun"/>
              <w:sz w:val="15"/>
              <w:szCs w:val="15"/>
            </w:rPr>
          </w:pPr>
          <w:r>
            <w:rPr>
              <w:rFonts w:ascii="Times New Roman" w:hAnsi="Times New Roman" w:eastAsia="Times New Roman" w:cs="Times New Roman"/>
              <w:sz w:val="21"/>
              <w:szCs w:val="21"/>
              <w:spacing w:val="-1"/>
            </w:rPr>
            <w:t>00041c600000.0000 bf 1d 896100000000001000000   </w:t>
          </w:r>
          <w:r>
            <w:rPr>
              <w:rFonts w:ascii="SimSun" w:hAnsi="SimSun" w:eastAsia="SimSun" w:cs="SimSun"/>
              <w:sz w:val="15"/>
              <w:szCs w:val="15"/>
              <w:spacing w:val="-1"/>
              <w:position w:val="-2"/>
            </w:rPr>
            <w:t>1a            I</w:t>
          </w:r>
        </w:p>
      </w:sdtContent>
    </w:sdt>
    <w:p>
      <w:pPr>
        <w:ind w:left="119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00041c7000000000.0000.0000000000.00.000000.00   I</w:t>
      </w:r>
    </w:p>
    <w:p>
      <w:pPr>
        <w:ind w:left="2619"/>
        <w:spacing w:before="226" w:line="219" w:lineRule="auto"/>
        <w:rPr>
          <w:rFonts w:ascii="SimSun" w:hAnsi="SimSun" w:eastAsia="SimSun" w:cs="SimSun"/>
          <w:sz w:val="21"/>
          <w:szCs w:val="21"/>
        </w:rPr>
      </w:pPr>
      <w:r>
        <w:drawing>
          <wp:anchor distT="0" distB="0" distL="0" distR="0" simplePos="0" relativeHeight="253335552" behindDoc="1" locked="0" layoutInCell="1" allowOverlap="1">
            <wp:simplePos x="0" y="0"/>
            <wp:positionH relativeFrom="column">
              <wp:posOffset>95271</wp:posOffset>
            </wp:positionH>
            <wp:positionV relativeFrom="paragraph">
              <wp:posOffset>2538597</wp:posOffset>
            </wp:positionV>
            <wp:extent cx="5111744" cy="3657625"/>
            <wp:effectExtent l="0" t="0" r="0" b="0"/>
            <wp:wrapNone/>
            <wp:docPr id="532" name="IM 532"/>
            <wp:cNvGraphicFramePr/>
            <a:graphic>
              <a:graphicData uri="http://schemas.openxmlformats.org/drawingml/2006/picture">
                <pic:pic>
                  <pic:nvPicPr>
                    <pic:cNvPr id="532" name="IM 532"/>
                    <pic:cNvPicPr/>
                  </pic:nvPicPr>
                  <pic:blipFill>
                    <a:blip r:embed="rId493"/>
                    <a:stretch>
                      <a:fillRect/>
                    </a:stretch>
                  </pic:blipFill>
                  <pic:spPr>
                    <a:xfrm rot="0">
                      <a:off x="0" y="0"/>
                      <a:ext cx="5111744" cy="3657625"/>
                    </a:xfrm>
                    <a:prstGeom prst="rect">
                      <a:avLst/>
                    </a:prstGeom>
                  </pic:spPr>
                </pic:pic>
              </a:graphicData>
            </a:graphic>
          </wp:anchor>
        </w:drawing>
      </w:r>
      <w:r>
        <w:rPr>
          <w:rFonts w:ascii="SimSun" w:hAnsi="SimSun" w:eastAsia="SimSun" w:cs="SimSun"/>
          <w:sz w:val="21"/>
          <w:szCs w:val="21"/>
          <w:spacing w:val="-11"/>
        </w:rPr>
        <w:t>图4-23</w:t>
      </w:r>
      <w:r>
        <w:rPr>
          <w:rFonts w:ascii="SimSun" w:hAnsi="SimSun" w:eastAsia="SimSun" w:cs="SimSun"/>
          <w:sz w:val="21"/>
          <w:szCs w:val="21"/>
          <w:spacing w:val="55"/>
        </w:rPr>
        <w:t xml:space="preserve"> </w:t>
      </w:r>
      <w:r>
        <w:rPr>
          <w:rFonts w:ascii="SimSun" w:hAnsi="SimSun" w:eastAsia="SimSun" w:cs="SimSun"/>
          <w:sz w:val="21"/>
          <w:szCs w:val="21"/>
          <w:spacing w:val="-11"/>
        </w:rPr>
        <w:t>基于绝对路径软链接的内容</w:t>
      </w:r>
    </w:p>
    <w:p>
      <w:pPr>
        <w:ind w:left="159" w:right="829" w:firstLine="479"/>
        <w:spacing w:before="141" w:line="317" w:lineRule="auto"/>
        <w:jc w:val="both"/>
        <w:rPr>
          <w:rFonts w:ascii="SimSun" w:hAnsi="SimSun" w:eastAsia="SimSun" w:cs="SimSun"/>
          <w:sz w:val="21"/>
          <w:szCs w:val="21"/>
        </w:rPr>
      </w:pPr>
      <w:r>
        <w:rPr>
          <w:rFonts w:ascii="SimSun" w:hAnsi="SimSun" w:eastAsia="SimSun" w:cs="SimSun"/>
          <w:sz w:val="21"/>
          <w:szCs w:val="21"/>
          <w:spacing w:val="19"/>
        </w:rPr>
        <w:t>我们知道</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19"/>
        </w:rPr>
        <w:t>默认大小是128字节。试想一下，如果路径的长度很长，则此</w:t>
      </w:r>
      <w:r>
        <w:rPr>
          <w:rFonts w:ascii="SimSun" w:hAnsi="SimSun" w:eastAsia="SimSun" w:cs="SimSun"/>
          <w:sz w:val="21"/>
          <w:szCs w:val="21"/>
        </w:rPr>
        <w:t xml:space="preserve"> </w:t>
      </w:r>
      <w:r>
        <w:rPr>
          <w:rFonts w:ascii="SimSun" w:hAnsi="SimSun" w:eastAsia="SimSun" w:cs="SimSun"/>
          <w:sz w:val="21"/>
          <w:szCs w:val="21"/>
          <w:spacing w:val="16"/>
        </w:rPr>
        <w:t>时这里的内容会是什么?请大家思考一下。如果不确定，则可以自行进行实验，本</w:t>
      </w:r>
      <w:r>
        <w:rPr>
          <w:rFonts w:ascii="SimSun" w:hAnsi="SimSun" w:eastAsia="SimSun" w:cs="SimSun"/>
          <w:sz w:val="21"/>
          <w:szCs w:val="21"/>
          <w:spacing w:val="18"/>
        </w:rPr>
        <w:t xml:space="preserve"> </w:t>
      </w:r>
      <w:r>
        <w:rPr>
          <w:rFonts w:ascii="SimSun" w:hAnsi="SimSun" w:eastAsia="SimSun" w:cs="SimSun"/>
          <w:sz w:val="21"/>
          <w:szCs w:val="21"/>
          <w:spacing w:val="5"/>
        </w:rPr>
        <w:t>节不再赘述。</w:t>
      </w:r>
    </w:p>
    <w:p>
      <w:pPr>
        <w:pStyle w:val="BodyText"/>
        <w:ind w:left="643"/>
        <w:spacing w:before="74" w:line="221" w:lineRule="auto"/>
        <w:rPr>
          <w:sz w:val="25"/>
          <w:szCs w:val="25"/>
        </w:rPr>
      </w:pPr>
      <w:r>
        <w:rPr>
          <w:sz w:val="25"/>
          <w:szCs w:val="25"/>
          <w:b/>
          <w:bCs/>
          <w:spacing w:val="-8"/>
        </w:rPr>
        <w:t>1.硬链接的创建流程</w:t>
      </w:r>
    </w:p>
    <w:p>
      <w:pPr>
        <w:ind w:left="159" w:right="764" w:firstLine="479"/>
        <w:spacing w:before="176" w:line="307" w:lineRule="auto"/>
        <w:jc w:val="both"/>
        <w:rPr>
          <w:rFonts w:ascii="SimSun" w:hAnsi="SimSun" w:eastAsia="SimSun" w:cs="SimSun"/>
          <w:sz w:val="21"/>
          <w:szCs w:val="21"/>
        </w:rPr>
      </w:pPr>
      <w:r>
        <w:rPr>
          <w:rFonts w:ascii="SimSun" w:hAnsi="SimSun" w:eastAsia="SimSun" w:cs="SimSun"/>
          <w:sz w:val="21"/>
          <w:szCs w:val="21"/>
          <w:spacing w:val="12"/>
        </w:rPr>
        <w:t>了解了软链接和硬链接的数据组织，接下来看一下实现代码</w:t>
      </w:r>
      <w:r>
        <w:rPr>
          <w:rFonts w:ascii="SimSun" w:hAnsi="SimSun" w:eastAsia="SimSun" w:cs="SimSun"/>
          <w:sz w:val="21"/>
          <w:szCs w:val="21"/>
          <w:spacing w:val="11"/>
        </w:rPr>
        <w:t>。硬链接的创建在</w:t>
      </w:r>
      <w:r>
        <w:rPr>
          <w:rFonts w:ascii="SimSun" w:hAnsi="SimSun" w:eastAsia="SimSun" w:cs="SimSun"/>
          <w:sz w:val="21"/>
          <w:szCs w:val="21"/>
        </w:rPr>
        <w:t xml:space="preserve">  </w:t>
      </w:r>
      <w:r>
        <w:rPr>
          <w:rFonts w:ascii="SimSun" w:hAnsi="SimSun" w:eastAsia="SimSun" w:cs="SimSun"/>
          <w:sz w:val="21"/>
          <w:szCs w:val="21"/>
          <w:spacing w:val="16"/>
        </w:rPr>
        <w:t>经过虚拟文件系统后会调用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6"/>
        </w:rPr>
        <w:t>2_</w:t>
      </w:r>
      <w:r>
        <w:rPr>
          <w:rFonts w:ascii="Times New Roman" w:hAnsi="Times New Roman" w:eastAsia="Times New Roman" w:cs="Times New Roman"/>
          <w:sz w:val="21"/>
          <w:szCs w:val="21"/>
        </w:rPr>
        <w:t>link</w:t>
      </w:r>
      <w:r>
        <w:rPr>
          <w:rFonts w:ascii="Times New Roman" w:hAnsi="Times New Roman" w:eastAsia="Times New Roman" w:cs="Times New Roman"/>
          <w:sz w:val="21"/>
          <w:szCs w:val="21"/>
          <w:spacing w:val="16"/>
        </w:rPr>
        <w:t>()  </w:t>
      </w:r>
      <w:r>
        <w:rPr>
          <w:rFonts w:ascii="SimSun" w:hAnsi="SimSun" w:eastAsia="SimSun" w:cs="SimSun"/>
          <w:sz w:val="21"/>
          <w:szCs w:val="21"/>
          <w:spacing w:val="16"/>
        </w:rPr>
        <w:t>函</w:t>
      </w:r>
      <w:r>
        <w:rPr>
          <w:rFonts w:ascii="SimSun" w:hAnsi="SimSun" w:eastAsia="SimSun" w:cs="SimSun"/>
          <w:sz w:val="21"/>
          <w:szCs w:val="21"/>
          <w:spacing w:val="15"/>
        </w:rPr>
        <w:t>数(见代码4-8)来完成。硬链接与源文件</w:t>
      </w:r>
      <w:r>
        <w:rPr>
          <w:rFonts w:ascii="SimSun" w:hAnsi="SimSun" w:eastAsia="SimSun" w:cs="SimSun"/>
          <w:sz w:val="21"/>
          <w:szCs w:val="21"/>
        </w:rPr>
        <w:t xml:space="preserve"> </w:t>
      </w:r>
      <w:r>
        <w:rPr>
          <w:rFonts w:ascii="SimSun" w:hAnsi="SimSun" w:eastAsia="SimSun" w:cs="SimSun"/>
          <w:sz w:val="21"/>
          <w:szCs w:val="21"/>
          <w:spacing w:val="12"/>
        </w:rPr>
        <w:t>共 用</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2"/>
        </w:rPr>
        <w:t>,  </w:t>
      </w:r>
      <w:r>
        <w:rPr>
          <w:rFonts w:ascii="SimSun" w:hAnsi="SimSun" w:eastAsia="SimSun" w:cs="SimSun"/>
          <w:sz w:val="21"/>
          <w:szCs w:val="21"/>
          <w:spacing w:val="12"/>
        </w:rPr>
        <w:t>因此硬链接其实就是在目录数据中添加了一个与源文件一致的目录项，</w:t>
      </w:r>
      <w:r>
        <w:rPr>
          <w:rFonts w:ascii="SimSun" w:hAnsi="SimSun" w:eastAsia="SimSun" w:cs="SimSun"/>
          <w:sz w:val="21"/>
          <w:szCs w:val="21"/>
          <w:spacing w:val="11"/>
        </w:rPr>
        <w:t xml:space="preserve"> </w:t>
      </w:r>
      <w:r>
        <w:rPr>
          <w:rFonts w:ascii="SimSun" w:hAnsi="SimSun" w:eastAsia="SimSun" w:cs="SimSun"/>
          <w:sz w:val="21"/>
          <w:szCs w:val="21"/>
          <w:spacing w:val="12"/>
        </w:rPr>
        <w:t>只是文件名称不同而已。</w:t>
      </w:r>
    </w:p>
    <w:p>
      <w:pPr>
        <w:pStyle w:val="BodyText"/>
        <w:ind w:left="2453"/>
        <w:spacing w:before="107" w:line="221" w:lineRule="auto"/>
        <w:rPr>
          <w:sz w:val="21"/>
          <w:szCs w:val="21"/>
        </w:rPr>
      </w:pPr>
      <w:r>
        <w:rPr>
          <w:sz w:val="21"/>
          <w:szCs w:val="21"/>
          <w:b/>
          <w:bCs/>
          <w:spacing w:val="-7"/>
        </w:rPr>
        <w:t>代码4-8</w:t>
      </w:r>
      <w:r>
        <w:rPr>
          <w:sz w:val="21"/>
          <w:szCs w:val="21"/>
          <w:spacing w:val="-7"/>
        </w:rPr>
        <w:t xml:space="preserve"> </w:t>
      </w:r>
      <w:r>
        <w:rPr>
          <w:rFonts w:ascii="SimSun" w:hAnsi="SimSun" w:eastAsia="SimSun" w:cs="SimSun"/>
          <w:sz w:val="21"/>
          <w:szCs w:val="21"/>
          <w:b/>
          <w:bCs/>
          <w:spacing w:val="-7"/>
        </w:rPr>
        <w:t>Ext2</w:t>
      </w:r>
      <w:r>
        <w:rPr>
          <w:sz w:val="21"/>
          <w:szCs w:val="21"/>
          <w:b/>
          <w:bCs/>
          <w:spacing w:val="-7"/>
        </w:rPr>
        <w:t>文件系统创建链接主函数</w:t>
      </w:r>
    </w:p>
    <w:p>
      <w:pPr>
        <w:ind w:left="260"/>
        <w:spacing w:before="69"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1"/>
        </w:rPr>
        <w:t>fs/ext2/namei.c</w:t>
      </w:r>
    </w:p>
    <w:p>
      <w:pPr>
        <w:spacing w:line="117" w:lineRule="exact"/>
        <w:rPr/>
      </w:pPr>
      <w:r/>
    </w:p>
    <w:p>
      <w:pPr>
        <w:spacing w:line="117" w:lineRule="exact"/>
        <w:sectPr>
          <w:footerReference w:type="default" r:id="rId492"/>
          <w:pgSz w:w="9060" w:h="14150"/>
          <w:pgMar w:top="400" w:right="20" w:bottom="416" w:left="0" w:header="0" w:footer="227" w:gutter="0"/>
          <w:cols w:equalWidth="0" w:num="1">
            <w:col w:w="9040" w:space="0"/>
          </w:cols>
        </w:sectPr>
        <w:rPr/>
      </w:pPr>
    </w:p>
    <w:p>
      <w:pPr>
        <w:ind w:left="260"/>
        <w:spacing w:before="28"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196</w:t>
      </w:r>
    </w:p>
    <w:p>
      <w:pPr>
        <w:ind w:left="260"/>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197</w:t>
      </w:r>
    </w:p>
    <w:p>
      <w:pPr>
        <w:ind w:left="260"/>
        <w:spacing w:before="11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198</w:t>
      </w:r>
    </w:p>
    <w:p>
      <w:pPr>
        <w:ind w:left="260"/>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4"/>
        </w:rPr>
        <w:t>199</w:t>
      </w:r>
    </w:p>
    <w:p>
      <w:pPr>
        <w:ind w:left="260"/>
        <w:spacing w:before="8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200</w:t>
      </w:r>
    </w:p>
    <w:p>
      <w:pPr>
        <w:ind w:left="260"/>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201</w:t>
      </w:r>
    </w:p>
    <w:p>
      <w:pPr>
        <w:ind w:left="260"/>
        <w:spacing w:before="11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202</w:t>
      </w:r>
    </w:p>
    <w:p>
      <w:pPr>
        <w:ind w:left="260"/>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203</w:t>
      </w:r>
    </w:p>
    <w:p>
      <w:pPr>
        <w:ind w:left="260"/>
        <w:spacing w:before="8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204</w:t>
      </w:r>
    </w:p>
    <w:p>
      <w:pPr>
        <w:ind w:left="260"/>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205</w:t>
      </w:r>
    </w:p>
    <w:p>
      <w:pPr>
        <w:ind w:left="260"/>
        <w:spacing w:before="10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206</w:t>
      </w:r>
    </w:p>
    <w:p>
      <w:pPr>
        <w:ind w:left="260"/>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207</w:t>
      </w:r>
    </w:p>
    <w:p>
      <w:pPr>
        <w:ind w:left="260"/>
        <w:spacing w:before="9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208</w:t>
      </w:r>
    </w:p>
    <w:p>
      <w:pPr>
        <w:ind w:left="260"/>
        <w:spacing w:before="11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209</w:t>
      </w:r>
    </w:p>
    <w:p>
      <w:pPr>
        <w:ind w:left="260"/>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210</w:t>
      </w:r>
    </w:p>
    <w:p>
      <w:pPr>
        <w:ind w:left="260"/>
        <w:spacing w:before="8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211</w:t>
      </w:r>
    </w:p>
    <w:p>
      <w:pPr>
        <w:ind w:left="260"/>
        <w:spacing w:before="10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212</w:t>
      </w:r>
    </w:p>
    <w:p>
      <w:pPr>
        <w:ind w:left="260"/>
        <w:spacing w:before="11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213</w:t>
      </w:r>
    </w:p>
    <w:p>
      <w:pPr>
        <w:ind w:left="260"/>
        <w:spacing w:before="8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214</w:t>
      </w:r>
    </w:p>
    <w:p>
      <w:pPr>
        <w:ind w:left="260"/>
        <w:spacing w:before="10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215</w:t>
      </w:r>
    </w:p>
    <w:p>
      <w:pPr>
        <w:ind w:left="260"/>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216</w:t>
      </w:r>
    </w:p>
    <w:p>
      <w:pPr>
        <w:ind w:left="260"/>
        <w:spacing w:before="11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217</w:t>
      </w:r>
    </w:p>
    <w:p>
      <w:pPr>
        <w:ind w:left="260"/>
        <w:spacing w:before="8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218</w:t>
      </w:r>
    </w:p>
    <w:p>
      <w:pPr>
        <w:spacing w:line="14" w:lineRule="auto"/>
        <w:rPr>
          <w:rFonts w:ascii="Arial"/>
          <w:sz w:val="2"/>
        </w:rPr>
      </w:pPr>
      <w:r>
        <w:rPr>
          <w:rFonts w:ascii="Arial" w:hAnsi="Arial" w:eastAsia="Arial" w:cs="Arial"/>
          <w:sz w:val="2"/>
          <w:szCs w:val="2"/>
        </w:rPr>
        <w:br w:type="column"/>
      </w:r>
    </w:p>
    <w:p>
      <w:pPr>
        <w:spacing w:before="34"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static      intext2_link(struct      dentry*old_dentry,s</w:t>
      </w:r>
      <w:r>
        <w:rPr>
          <w:rFonts w:ascii="Times New Roman" w:hAnsi="Times New Roman" w:eastAsia="Times New Roman" w:cs="Times New Roman"/>
          <w:sz w:val="15"/>
          <w:szCs w:val="15"/>
          <w:spacing w:val="-1"/>
        </w:rPr>
        <w:t>truct       inode*dir,</w:t>
      </w:r>
    </w:p>
    <w:p>
      <w:pPr>
        <w:ind w:left="319"/>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struct</w:t>
      </w:r>
      <w:r>
        <w:rPr>
          <w:rFonts w:ascii="Times New Roman" w:hAnsi="Times New Roman" w:eastAsia="Times New Roman" w:cs="Times New Roman"/>
          <w:sz w:val="15"/>
          <w:szCs w:val="15"/>
          <w:spacing w:val="15"/>
        </w:rPr>
        <w:t xml:space="preserve">  </w:t>
      </w:r>
      <w:r>
        <w:rPr>
          <w:rFonts w:ascii="Times New Roman" w:hAnsi="Times New Roman" w:eastAsia="Times New Roman" w:cs="Times New Roman"/>
          <w:sz w:val="15"/>
          <w:szCs w:val="15"/>
          <w:spacing w:val="-1"/>
        </w:rPr>
        <w:t>dentry   *den</w:t>
      </w:r>
      <w:r>
        <w:rPr>
          <w:rFonts w:ascii="Times New Roman" w:hAnsi="Times New Roman" w:eastAsia="Times New Roman" w:cs="Times New Roman"/>
          <w:sz w:val="15"/>
          <w:szCs w:val="15"/>
          <w:spacing w:val="-2"/>
        </w:rPr>
        <w:t>try)</w:t>
      </w:r>
    </w:p>
    <w:p>
      <w:pPr>
        <w:ind w:firstLine="20"/>
        <w:spacing w:before="70" w:line="180" w:lineRule="exact"/>
        <w:rPr/>
      </w:pPr>
      <w:r>
        <w:rPr>
          <w:position w:val="-3"/>
        </w:rPr>
        <w:drawing>
          <wp:inline distT="0" distB="0" distL="0" distR="0">
            <wp:extent cx="184156" cy="114292"/>
            <wp:effectExtent l="0" t="0" r="0" b="0"/>
            <wp:docPr id="534" name="IM 534"/>
            <wp:cNvGraphicFramePr/>
            <a:graphic>
              <a:graphicData uri="http://schemas.openxmlformats.org/drawingml/2006/picture">
                <pic:pic>
                  <pic:nvPicPr>
                    <pic:cNvPr id="534" name="IM 534"/>
                    <pic:cNvPicPr/>
                  </pic:nvPicPr>
                  <pic:blipFill>
                    <a:blip r:embed="rId494"/>
                    <a:stretch>
                      <a:fillRect/>
                    </a:stretch>
                  </pic:blipFill>
                  <pic:spPr>
                    <a:xfrm rot="0">
                      <a:off x="0" y="0"/>
                      <a:ext cx="184156" cy="114292"/>
                    </a:xfrm>
                    <a:prstGeom prst="rect">
                      <a:avLst/>
                    </a:prstGeom>
                  </pic:spPr>
                </pic:pic>
              </a:graphicData>
            </a:graphic>
          </wp:inline>
        </w:drawing>
      </w:r>
    </w:p>
    <w:p>
      <w:pPr>
        <w:ind w:left="319"/>
        <w:spacing w:before="79" w:line="21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struct</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rPr>
        <w:t>inode</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rPr>
        <w:t>inode</w:t>
      </w:r>
      <w:r>
        <w:rPr>
          <w:rFonts w:ascii="Times New Roman" w:hAnsi="Times New Roman" w:eastAsia="Times New Roman" w:cs="Times New Roman"/>
          <w:sz w:val="15"/>
          <w:szCs w:val="15"/>
          <w:spacing w:val="5"/>
        </w:rPr>
        <w:t>=d_</w:t>
      </w:r>
      <w:r>
        <w:rPr>
          <w:rFonts w:ascii="Times New Roman" w:hAnsi="Times New Roman" w:eastAsia="Times New Roman" w:cs="Times New Roman"/>
          <w:sz w:val="15"/>
          <w:szCs w:val="15"/>
        </w:rPr>
        <w:t>inode</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old</w:t>
      </w:r>
      <w:r>
        <w:rPr>
          <w:rFonts w:ascii="Times New Roman" w:hAnsi="Times New Roman" w:eastAsia="Times New Roman" w:cs="Times New Roman"/>
          <w:sz w:val="15"/>
          <w:szCs w:val="15"/>
          <w:spacing w:val="5"/>
        </w:rPr>
        <w:t>_</w:t>
      </w:r>
      <w:r>
        <w:rPr>
          <w:rFonts w:ascii="Times New Roman" w:hAnsi="Times New Roman" w:eastAsia="Times New Roman" w:cs="Times New Roman"/>
          <w:sz w:val="15"/>
          <w:szCs w:val="15"/>
        </w:rPr>
        <w:t>dentry</w:t>
      </w:r>
      <w:r>
        <w:rPr>
          <w:rFonts w:ascii="Times New Roman" w:hAnsi="Times New Roman" w:eastAsia="Times New Roman" w:cs="Times New Roman"/>
          <w:sz w:val="15"/>
          <w:szCs w:val="15"/>
          <w:spacing w:val="5"/>
        </w:rPr>
        <w:t>);//</w:t>
      </w:r>
      <w:r>
        <w:rPr>
          <w:rFonts w:ascii="FangSong" w:hAnsi="FangSong" w:eastAsia="FangSong" w:cs="FangSong"/>
          <w:sz w:val="15"/>
          <w:szCs w:val="15"/>
          <w:spacing w:val="5"/>
        </w:rPr>
        <w:t>找到源文件的</w:t>
      </w:r>
      <w:r>
        <w:rPr>
          <w:rFonts w:ascii="Times New Roman" w:hAnsi="Times New Roman" w:eastAsia="Times New Roman" w:cs="Times New Roman"/>
          <w:sz w:val="15"/>
          <w:szCs w:val="15"/>
        </w:rPr>
        <w:t>inode</w:t>
      </w:r>
    </w:p>
    <w:p>
      <w:pPr>
        <w:ind w:left="319"/>
        <w:spacing w:before="68"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int</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2"/>
        </w:rPr>
        <w:t>err;</w:t>
      </w:r>
    </w:p>
    <w:p>
      <w:pPr>
        <w:spacing w:line="299" w:lineRule="auto"/>
        <w:rPr>
          <w:rFonts w:ascii="Arial"/>
          <w:sz w:val="21"/>
        </w:rPr>
      </w:pPr>
      <w:r/>
    </w:p>
    <w:p>
      <w:pPr>
        <w:ind w:left="319" w:right="6346"/>
        <w:spacing w:before="43" w:line="27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er=dquot_initialize(dir);</w:t>
      </w:r>
      <w:r>
        <w:rPr>
          <w:rFonts w:ascii="Times New Roman" w:hAnsi="Times New Roman" w:eastAsia="Times New Roman" w:cs="Times New Roman"/>
          <w:sz w:val="15"/>
          <w:szCs w:val="15"/>
          <w:spacing w:val="16"/>
          <w:w w:val="101"/>
        </w:rPr>
        <w:t xml:space="preserve"> </w:t>
      </w:r>
      <w:r>
        <w:rPr>
          <w:rFonts w:ascii="Times New Roman" w:hAnsi="Times New Roman" w:eastAsia="Times New Roman" w:cs="Times New Roman"/>
          <w:sz w:val="15"/>
          <w:szCs w:val="15"/>
          <w:spacing w:val="-1"/>
        </w:rPr>
        <w:t>if(err)</w:t>
      </w:r>
    </w:p>
    <w:p>
      <w:pPr>
        <w:ind w:left="630"/>
        <w:spacing w:before="78"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return</w:t>
      </w:r>
      <w:r>
        <w:rPr>
          <w:rFonts w:ascii="Times New Roman" w:hAnsi="Times New Roman" w:eastAsia="Times New Roman" w:cs="Times New Roman"/>
          <w:sz w:val="15"/>
          <w:szCs w:val="15"/>
          <w:spacing w:val="19"/>
        </w:rPr>
        <w:t xml:space="preserve">  </w:t>
      </w:r>
      <w:r>
        <w:rPr>
          <w:rFonts w:ascii="Times New Roman" w:hAnsi="Times New Roman" w:eastAsia="Times New Roman" w:cs="Times New Roman"/>
          <w:sz w:val="15"/>
          <w:szCs w:val="15"/>
          <w:spacing w:val="-1"/>
        </w:rPr>
        <w:t>err;</w:t>
      </w:r>
    </w:p>
    <w:p>
      <w:pPr>
        <w:spacing w:line="309" w:lineRule="auto"/>
        <w:rPr>
          <w:rFonts w:ascii="Arial"/>
          <w:sz w:val="21"/>
        </w:rPr>
      </w:pPr>
      <w:r/>
    </w:p>
    <w:p>
      <w:pPr>
        <w:ind w:left="319" w:right="5553"/>
        <w:spacing w:before="44" w:line="3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inode-&gt;i_ctime=current_time</w:t>
      </w:r>
      <w:r>
        <w:rPr>
          <w:rFonts w:ascii="Times New Roman" w:hAnsi="Times New Roman" w:eastAsia="Times New Roman" w:cs="Times New Roman"/>
          <w:sz w:val="15"/>
          <w:szCs w:val="15"/>
          <w:spacing w:val="-1"/>
        </w:rPr>
        <w:t>(inode);</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inode_inc_link_count(</w:t>
      </w:r>
      <w:r>
        <w:rPr>
          <w:rFonts w:ascii="Times New Roman" w:hAnsi="Times New Roman" w:eastAsia="Times New Roman" w:cs="Times New Roman"/>
          <w:sz w:val="15"/>
          <w:szCs w:val="15"/>
          <w:spacing w:val="-1"/>
        </w:rPr>
        <w:t>inode);</w:t>
      </w:r>
    </w:p>
    <w:p>
      <w:pPr>
        <w:ind w:left="319"/>
        <w:spacing w:before="2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hold(inode);</w:t>
      </w:r>
    </w:p>
    <w:p>
      <w:pPr>
        <w:spacing w:line="297" w:lineRule="auto"/>
        <w:rPr>
          <w:rFonts w:ascii="Arial"/>
          <w:sz w:val="21"/>
        </w:rPr>
      </w:pPr>
      <w:r/>
    </w:p>
    <w:p>
      <w:pPr>
        <w:ind w:left="319" w:right="5842"/>
        <w:spacing w:before="43" w:line="213" w:lineRule="auto"/>
        <w:rPr>
          <w:rFonts w:ascii="Times New Roman" w:hAnsi="Times New Roman" w:eastAsia="Times New Roman" w:cs="Times New Roman"/>
          <w:sz w:val="21"/>
          <w:szCs w:val="21"/>
        </w:rPr>
      </w:pPr>
      <w:r>
        <w:pict>
          <v:shape id="_x0000_s732" style="position:absolute;margin-left:159.498pt;margin-top:0.248536pt;mso-position-vertical-relative:text;mso-position-horizontal-relative:text;width:165.85pt;height:34.9pt;z-index:253336576;" filled="false" stroked="false" type="#_x0000_t202">
            <v:fill on="false"/>
            <v:stroke on="false"/>
            <v:path/>
            <v:imagedata o:title=""/>
            <o:lock v:ext="edit" aspectratio="false"/>
            <v:textbox inset="0mm,0mm,0mm,0mm">
              <w:txbxContent>
                <w:p>
                  <w:pPr>
                    <w:ind w:left="20" w:right="20" w:firstLine="10"/>
                    <w:spacing w:before="19" w:line="417" w:lineRule="auto"/>
                    <w:rPr>
                      <w:rFonts w:ascii="FangSong" w:hAnsi="FangSong" w:eastAsia="FangSong" w:cs="FangSong"/>
                      <w:sz w:val="15"/>
                      <w:szCs w:val="15"/>
                    </w:rPr>
                  </w:pPr>
                  <w:r>
                    <w:rPr>
                      <w:rFonts w:ascii="FangSong" w:hAnsi="FangSong" w:eastAsia="FangSong" w:cs="FangSong"/>
                      <w:sz w:val="15"/>
                      <w:szCs w:val="15"/>
                      <w:spacing w:val="12"/>
                    </w:rPr>
                    <w:t>//向目录中添加一个目录项，名称为链接名称</w:t>
                  </w:r>
                  <w:r>
                    <w:rPr>
                      <w:rFonts w:ascii="FangSong" w:hAnsi="FangSong" w:eastAsia="FangSong" w:cs="FangSong"/>
                      <w:sz w:val="15"/>
                      <w:szCs w:val="15"/>
                      <w:spacing w:val="13"/>
                    </w:rPr>
                    <w:t xml:space="preserve"> </w:t>
                  </w:r>
                  <w:r>
                    <w:rPr>
                      <w:rFonts w:ascii="FangSong" w:hAnsi="FangSong" w:eastAsia="FangSong" w:cs="FangSong"/>
                      <w:sz w:val="15"/>
                      <w:szCs w:val="15"/>
                      <w:spacing w:val="3"/>
                    </w:rPr>
                    <w:t>//建立</w:t>
                  </w:r>
                  <w:r>
                    <w:rPr>
                      <w:rFonts w:ascii="Times New Roman" w:hAnsi="Times New Roman" w:eastAsia="Times New Roman" w:cs="Times New Roman"/>
                      <w:sz w:val="15"/>
                      <w:szCs w:val="15"/>
                    </w:rPr>
                    <w:t>dentry</w:t>
                  </w:r>
                  <w:r>
                    <w:rPr>
                      <w:rFonts w:ascii="Times New Roman" w:hAnsi="Times New Roman" w:eastAsia="Times New Roman" w:cs="Times New Roman"/>
                      <w:sz w:val="15"/>
                      <w:szCs w:val="15"/>
                      <w:spacing w:val="3"/>
                    </w:rPr>
                    <w:t xml:space="preserve">  </w:t>
                  </w:r>
                  <w:r>
                    <w:rPr>
                      <w:rFonts w:ascii="FangSong" w:hAnsi="FangSong" w:eastAsia="FangSong" w:cs="FangSong"/>
                      <w:sz w:val="15"/>
                      <w:szCs w:val="15"/>
                      <w:spacing w:val="3"/>
                    </w:rPr>
                    <w:t>与</w:t>
                  </w:r>
                  <w:r>
                    <w:rPr>
                      <w:rFonts w:ascii="FangSong" w:hAnsi="FangSong" w:eastAsia="FangSong" w:cs="FangSong"/>
                      <w:sz w:val="15"/>
                      <w:szCs w:val="15"/>
                      <w:spacing w:val="-22"/>
                    </w:rPr>
                    <w:t xml:space="preserve"> </w:t>
                  </w:r>
                  <w:r>
                    <w:rPr>
                      <w:rFonts w:ascii="Times New Roman" w:hAnsi="Times New Roman" w:eastAsia="Times New Roman" w:cs="Times New Roman"/>
                      <w:sz w:val="15"/>
                      <w:szCs w:val="15"/>
                    </w:rPr>
                    <w:t>inode</w:t>
                  </w:r>
                  <w:r>
                    <w:rPr>
                      <w:rFonts w:ascii="Times New Roman" w:hAnsi="Times New Roman" w:eastAsia="Times New Roman" w:cs="Times New Roman"/>
                      <w:sz w:val="15"/>
                      <w:szCs w:val="15"/>
                      <w:spacing w:val="3"/>
                    </w:rPr>
                    <w:t xml:space="preserve">  </w:t>
                  </w:r>
                  <w:r>
                    <w:rPr>
                      <w:rFonts w:ascii="FangSong" w:hAnsi="FangSong" w:eastAsia="FangSong" w:cs="FangSong"/>
                      <w:sz w:val="15"/>
                      <w:szCs w:val="15"/>
                      <w:spacing w:val="3"/>
                    </w:rPr>
                    <w:t>的</w:t>
                  </w:r>
                  <w:r>
                    <w:rPr>
                      <w:rFonts w:ascii="FangSong" w:hAnsi="FangSong" w:eastAsia="FangSong" w:cs="FangSong"/>
                      <w:sz w:val="15"/>
                      <w:szCs w:val="15"/>
                      <w:spacing w:val="-23"/>
                    </w:rPr>
                    <w:t xml:space="preserve"> </w:t>
                  </w:r>
                  <w:r>
                    <w:rPr>
                      <w:rFonts w:ascii="FangSong" w:hAnsi="FangSong" w:eastAsia="FangSong" w:cs="FangSong"/>
                      <w:sz w:val="15"/>
                      <w:szCs w:val="15"/>
                      <w:spacing w:val="3"/>
                    </w:rPr>
                    <w:t>关</w:t>
                  </w:r>
                  <w:r>
                    <w:rPr>
                      <w:rFonts w:ascii="FangSong" w:hAnsi="FangSong" w:eastAsia="FangSong" w:cs="FangSong"/>
                      <w:sz w:val="15"/>
                      <w:szCs w:val="15"/>
                      <w:spacing w:val="-29"/>
                    </w:rPr>
                    <w:t xml:space="preserve"> </w:t>
                  </w:r>
                  <w:r>
                    <w:rPr>
                      <w:rFonts w:ascii="FangSong" w:hAnsi="FangSong" w:eastAsia="FangSong" w:cs="FangSong"/>
                      <w:sz w:val="15"/>
                      <w:szCs w:val="15"/>
                      <w:spacing w:val="3"/>
                    </w:rPr>
                    <w:t>联</w:t>
                  </w:r>
                </w:p>
              </w:txbxContent>
            </v:textbox>
          </v:shape>
        </w:pict>
      </w:r>
      <w:r>
        <w:rPr>
          <w:rFonts w:ascii="Times New Roman" w:hAnsi="Times New Roman" w:eastAsia="Times New Roman" w:cs="Times New Roman"/>
          <w:sz w:val="15"/>
          <w:szCs w:val="15"/>
        </w:rPr>
        <w:t>er=ext2_add_link(dentr</w:t>
      </w:r>
      <w:r>
        <w:rPr>
          <w:rFonts w:ascii="Times New Roman" w:hAnsi="Times New Roman" w:eastAsia="Times New Roman" w:cs="Times New Roman"/>
          <w:sz w:val="15"/>
          <w:szCs w:val="15"/>
          <w:spacing w:val="-1"/>
        </w:rPr>
        <w:t>y,inode);</w:t>
      </w:r>
      <w:r>
        <w:rPr>
          <w:rFonts w:ascii="Times New Roman" w:hAnsi="Times New Roman" w:eastAsia="Times New Roman" w:cs="Times New Roman"/>
          <w:sz w:val="15"/>
          <w:szCs w:val="15"/>
        </w:rPr>
        <w:t xml:space="preserve"> </w:t>
      </w:r>
      <w:r>
        <w:rPr>
          <w:rFonts w:ascii="Times New Roman" w:hAnsi="Times New Roman" w:eastAsia="Times New Roman" w:cs="Times New Roman"/>
          <w:sz w:val="21"/>
          <w:szCs w:val="21"/>
          <w:spacing w:val="-1"/>
        </w:rPr>
        <w:t>if(lerr){</w:t>
      </w:r>
    </w:p>
    <w:p>
      <w:pPr>
        <w:ind w:left="630" w:right="5824"/>
        <w:spacing w:before="112" w:line="2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d_instantiate(dentry</w:t>
      </w:r>
      <w:r>
        <w:rPr>
          <w:rFonts w:ascii="Times New Roman" w:hAnsi="Times New Roman" w:eastAsia="Times New Roman" w:cs="Times New Roman"/>
          <w:sz w:val="15"/>
          <w:szCs w:val="15"/>
          <w:spacing w:val="-1"/>
        </w:rPr>
        <w:t>,inode);</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return</w:t>
      </w:r>
      <w:r>
        <w:rPr>
          <w:rFonts w:ascii="Times New Roman" w:hAnsi="Times New Roman" w:eastAsia="Times New Roman" w:cs="Times New Roman"/>
          <w:sz w:val="15"/>
          <w:szCs w:val="15"/>
          <w:spacing w:val="14"/>
        </w:rPr>
        <w:t xml:space="preserve">  </w:t>
      </w:r>
      <w:r>
        <w:rPr>
          <w:rFonts w:ascii="Times New Roman" w:hAnsi="Times New Roman" w:eastAsia="Times New Roman" w:cs="Times New Roman"/>
          <w:sz w:val="15"/>
          <w:szCs w:val="15"/>
          <w:spacing w:val="-1"/>
        </w:rPr>
        <w:t>0;</w:t>
      </w:r>
    </w:p>
    <w:p>
      <w:pPr>
        <w:ind w:left="319"/>
        <w:spacing w:before="49" w:line="159" w:lineRule="exact"/>
        <w:rPr/>
      </w:pPr>
      <w:r>
        <w:rPr>
          <w:position w:val="-3"/>
        </w:rPr>
        <w:drawing>
          <wp:inline distT="0" distB="0" distL="0" distR="0">
            <wp:extent cx="50799" cy="101533"/>
            <wp:effectExtent l="0" t="0" r="0" b="0"/>
            <wp:docPr id="536" name="IM 536"/>
            <wp:cNvGraphicFramePr/>
            <a:graphic>
              <a:graphicData uri="http://schemas.openxmlformats.org/drawingml/2006/picture">
                <pic:pic>
                  <pic:nvPicPr>
                    <pic:cNvPr id="536" name="IM 536"/>
                    <pic:cNvPicPr/>
                  </pic:nvPicPr>
                  <pic:blipFill>
                    <a:blip r:embed="rId495"/>
                    <a:stretch>
                      <a:fillRect/>
                    </a:stretch>
                  </pic:blipFill>
                  <pic:spPr>
                    <a:xfrm rot="0">
                      <a:off x="0" y="0"/>
                      <a:ext cx="50799" cy="101533"/>
                    </a:xfrm>
                    <a:prstGeom prst="rect">
                      <a:avLst/>
                    </a:prstGeom>
                  </pic:spPr>
                </pic:pic>
              </a:graphicData>
            </a:graphic>
          </wp:inline>
        </w:drawing>
      </w:r>
    </w:p>
    <w:p>
      <w:pPr>
        <w:ind w:left="319" w:right="5987"/>
        <w:spacing w:before="93" w:line="2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inode_dec_link_count(</w:t>
      </w:r>
      <w:r>
        <w:rPr>
          <w:rFonts w:ascii="Times New Roman" w:hAnsi="Times New Roman" w:eastAsia="Times New Roman" w:cs="Times New Roman"/>
          <w:sz w:val="15"/>
          <w:szCs w:val="15"/>
          <w:spacing w:val="-1"/>
        </w:rPr>
        <w:t>inode);</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put(inode);</w:t>
      </w:r>
    </w:p>
    <w:p>
      <w:pPr>
        <w:ind w:left="319"/>
        <w:spacing w:before="68"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return</w:t>
      </w:r>
      <w:r>
        <w:rPr>
          <w:rFonts w:ascii="Times New Roman" w:hAnsi="Times New Roman" w:eastAsia="Times New Roman" w:cs="Times New Roman"/>
          <w:sz w:val="15"/>
          <w:szCs w:val="15"/>
          <w:spacing w:val="14"/>
        </w:rPr>
        <w:t xml:space="preserve">  </w:t>
      </w:r>
      <w:r>
        <w:rPr>
          <w:rFonts w:ascii="Times New Roman" w:hAnsi="Times New Roman" w:eastAsia="Times New Roman" w:cs="Times New Roman"/>
          <w:sz w:val="15"/>
          <w:szCs w:val="15"/>
          <w:spacing w:val="-1"/>
        </w:rPr>
        <w:t>err;</w:t>
      </w:r>
    </w:p>
    <w:p>
      <w:pPr>
        <w:spacing w:before="192" w:line="184" w:lineRule="auto"/>
        <w:rPr>
          <w:rFonts w:ascii="SimSun" w:hAnsi="SimSun" w:eastAsia="SimSun" w:cs="SimSun"/>
          <w:sz w:val="8"/>
          <w:szCs w:val="8"/>
        </w:rPr>
      </w:pPr>
      <w:r>
        <w:rPr>
          <w:rFonts w:ascii="SimSun" w:hAnsi="SimSun" w:eastAsia="SimSun" w:cs="SimSun"/>
          <w:sz w:val="8"/>
          <w:szCs w:val="8"/>
        </w:rPr>
        <w:t>上</w:t>
      </w:r>
    </w:p>
    <w:p>
      <w:pPr>
        <w:spacing w:line="184" w:lineRule="auto"/>
        <w:sectPr>
          <w:type w:val="continuous"/>
          <w:pgSz w:w="9060" w:h="14150"/>
          <w:pgMar w:top="400" w:right="20" w:bottom="416" w:left="0" w:header="0" w:footer="227" w:gutter="0"/>
          <w:cols w:equalWidth="0" w:num="2">
            <w:col w:w="831" w:space="100"/>
            <w:col w:w="8110" w:space="0"/>
          </w:cols>
        </w:sectPr>
        <w:rPr>
          <w:rFonts w:ascii="SimSun" w:hAnsi="SimSun" w:eastAsia="SimSun" w:cs="SimSun"/>
          <w:sz w:val="8"/>
          <w:szCs w:val="8"/>
        </w:rPr>
      </w:pPr>
    </w:p>
    <w:p>
      <w:pPr>
        <w:pStyle w:val="BodyText"/>
        <w:ind w:left="199"/>
        <w:spacing w:before="96" w:line="221" w:lineRule="auto"/>
        <w:rPr>
          <w:sz w:val="21"/>
          <w:szCs w:val="21"/>
        </w:rPr>
      </w:pPr>
      <w:r>
        <w:drawing>
          <wp:anchor distT="0" distB="0" distL="0" distR="0" simplePos="0" relativeHeight="253356032" behindDoc="0" locked="0" layoutInCell="0" allowOverlap="1">
            <wp:simplePos x="0" y="0"/>
            <wp:positionH relativeFrom="page">
              <wp:posOffset>419101</wp:posOffset>
            </wp:positionH>
            <wp:positionV relativeFrom="page">
              <wp:posOffset>0</wp:posOffset>
            </wp:positionV>
            <wp:extent cx="6350" cy="660414"/>
            <wp:effectExtent l="0" t="0" r="0" b="0"/>
            <wp:wrapNone/>
            <wp:docPr id="538" name="IM 538"/>
            <wp:cNvGraphicFramePr/>
            <a:graphic>
              <a:graphicData uri="http://schemas.openxmlformats.org/drawingml/2006/picture">
                <pic:pic>
                  <pic:nvPicPr>
                    <pic:cNvPr id="538" name="IM 538"/>
                    <pic:cNvPicPr/>
                  </pic:nvPicPr>
                  <pic:blipFill>
                    <a:blip r:embed="rId497"/>
                    <a:stretch>
                      <a:fillRect/>
                    </a:stretch>
                  </pic:blipFill>
                  <pic:spPr>
                    <a:xfrm rot="0">
                      <a:off x="0" y="0"/>
                      <a:ext cx="6350" cy="660414"/>
                    </a:xfrm>
                    <a:prstGeom prst="rect">
                      <a:avLst/>
                    </a:prstGeom>
                  </pic:spPr>
                </pic:pic>
              </a:graphicData>
            </a:graphic>
          </wp:anchor>
        </w:drawing>
      </w:r>
      <w:r>
        <w:rPr>
          <w:sz w:val="21"/>
          <w:szCs w:val="21"/>
          <w:spacing w:val="4"/>
        </w:rPr>
        <w:t>文件系统技术内幕</w:t>
      </w:r>
    </w:p>
    <w:p>
      <w:pPr>
        <w:pStyle w:val="BodyText"/>
        <w:ind w:left="199"/>
        <w:spacing w:before="59" w:line="222" w:lineRule="auto"/>
        <w:rPr>
          <w:sz w:val="21"/>
          <w:szCs w:val="21"/>
        </w:rPr>
      </w:pPr>
      <w:r>
        <w:rPr>
          <w:sz w:val="21"/>
          <w:szCs w:val="21"/>
          <w:spacing w:val="-16"/>
        </w:rPr>
        <w:t>大数据时代海量数据存储之道</w:t>
      </w:r>
    </w:p>
    <w:p>
      <w:pPr>
        <w:spacing w:line="350" w:lineRule="auto"/>
        <w:rPr>
          <w:rFonts w:ascii="Arial"/>
          <w:sz w:val="21"/>
        </w:rPr>
      </w:pPr>
      <w:r/>
    </w:p>
    <w:p>
      <w:pPr>
        <w:ind w:left="199" w:right="19" w:firstLine="450"/>
        <w:spacing w:before="68" w:line="311" w:lineRule="auto"/>
        <w:jc w:val="both"/>
        <w:rPr>
          <w:rFonts w:ascii="SimSun" w:hAnsi="SimSun" w:eastAsia="SimSun" w:cs="SimSun"/>
          <w:sz w:val="21"/>
          <w:szCs w:val="21"/>
        </w:rPr>
      </w:pPr>
      <w:r>
        <w:rPr>
          <w:rFonts w:ascii="SimSun" w:hAnsi="SimSun" w:eastAsia="SimSun" w:cs="SimSun"/>
          <w:sz w:val="21"/>
          <w:szCs w:val="21"/>
          <w:spacing w:val="9"/>
        </w:rPr>
        <w:t>在</w:t>
      </w:r>
      <w:r>
        <w:rPr>
          <w:rFonts w:ascii="SimSun" w:hAnsi="SimSun" w:eastAsia="SimSun" w:cs="SimSun"/>
          <w:sz w:val="21"/>
          <w:szCs w:val="21"/>
          <w:spacing w:val="-48"/>
        </w:rPr>
        <w:t xml:space="preserve"> </w:t>
      </w:r>
      <w:r>
        <w:rPr>
          <w:rFonts w:ascii="SimSun" w:hAnsi="SimSun" w:eastAsia="SimSun" w:cs="SimSun"/>
          <w:sz w:val="21"/>
          <w:szCs w:val="21"/>
        </w:rPr>
        <w:t>ext</w:t>
      </w:r>
      <w:r>
        <w:rPr>
          <w:rFonts w:ascii="SimSun" w:hAnsi="SimSun" w:eastAsia="SimSun" w:cs="SimSun"/>
          <w:sz w:val="21"/>
          <w:szCs w:val="21"/>
          <w:spacing w:val="9"/>
        </w:rPr>
        <w:t>2_</w:t>
      </w:r>
      <w:r>
        <w:rPr>
          <w:rFonts w:ascii="SimSun" w:hAnsi="SimSun" w:eastAsia="SimSun" w:cs="SimSun"/>
          <w:sz w:val="21"/>
          <w:szCs w:val="21"/>
        </w:rPr>
        <w:t>link</w:t>
      </w:r>
      <w:r>
        <w:rPr>
          <w:rFonts w:ascii="SimSun" w:hAnsi="SimSun" w:eastAsia="SimSun" w:cs="SimSun"/>
          <w:sz w:val="21"/>
          <w:szCs w:val="21"/>
          <w:spacing w:val="9"/>
        </w:rPr>
        <w:t>(函数中主要调用了</w:t>
      </w:r>
      <w:r>
        <w:rPr>
          <w:rFonts w:ascii="SimSun" w:hAnsi="SimSun" w:eastAsia="SimSun" w:cs="SimSun"/>
          <w:sz w:val="21"/>
          <w:szCs w:val="21"/>
        </w:rPr>
        <w:t>ext</w:t>
      </w:r>
      <w:r>
        <w:rPr>
          <w:rFonts w:ascii="SimSun" w:hAnsi="SimSun" w:eastAsia="SimSun" w:cs="SimSun"/>
          <w:sz w:val="21"/>
          <w:szCs w:val="21"/>
          <w:spacing w:val="9"/>
        </w:rPr>
        <w:t>2_</w:t>
      </w:r>
      <w:r>
        <w:rPr>
          <w:rFonts w:ascii="SimSun" w:hAnsi="SimSun" w:eastAsia="SimSun" w:cs="SimSun"/>
          <w:sz w:val="21"/>
          <w:szCs w:val="21"/>
        </w:rPr>
        <w:t>add</w:t>
      </w:r>
      <w:r>
        <w:rPr>
          <w:rFonts w:ascii="SimSun" w:hAnsi="SimSun" w:eastAsia="SimSun" w:cs="SimSun"/>
          <w:sz w:val="21"/>
          <w:szCs w:val="21"/>
          <w:spacing w:val="9"/>
        </w:rPr>
        <w:t>_</w:t>
      </w:r>
      <w:r>
        <w:rPr>
          <w:rFonts w:ascii="SimSun" w:hAnsi="SimSun" w:eastAsia="SimSun" w:cs="SimSun"/>
          <w:sz w:val="21"/>
          <w:szCs w:val="21"/>
        </w:rPr>
        <w:t>link</w:t>
      </w:r>
      <w:r>
        <w:rPr>
          <w:rFonts w:ascii="SimSun" w:hAnsi="SimSun" w:eastAsia="SimSun" w:cs="SimSun"/>
          <w:sz w:val="21"/>
          <w:szCs w:val="21"/>
          <w:spacing w:val="9"/>
        </w:rPr>
        <w:t>()函数，该函数完成</w:t>
      </w:r>
      <w:r>
        <w:rPr>
          <w:rFonts w:ascii="SimSun" w:hAnsi="SimSun" w:eastAsia="SimSun" w:cs="SimSun"/>
          <w:sz w:val="21"/>
          <w:szCs w:val="21"/>
          <w:spacing w:val="8"/>
        </w:rPr>
        <w:t>目录项的添</w:t>
      </w:r>
      <w:r>
        <w:rPr>
          <w:rFonts w:ascii="SimSun" w:hAnsi="SimSun" w:eastAsia="SimSun" w:cs="SimSun"/>
          <w:sz w:val="21"/>
          <w:szCs w:val="21"/>
        </w:rPr>
        <w:t xml:space="preserve"> </w:t>
      </w:r>
      <w:r>
        <w:rPr>
          <w:rFonts w:ascii="SimSun" w:hAnsi="SimSun" w:eastAsia="SimSun" w:cs="SimSun"/>
          <w:sz w:val="21"/>
          <w:szCs w:val="21"/>
          <w:spacing w:val="13"/>
        </w:rPr>
        <w:t>加工作，前文创建文件时也是调用该函数完成的相关功能。由</w:t>
      </w:r>
      <w:r>
        <w:rPr>
          <w:rFonts w:ascii="SimSun" w:hAnsi="SimSun" w:eastAsia="SimSun" w:cs="SimSun"/>
          <w:sz w:val="21"/>
          <w:szCs w:val="21"/>
          <w:spacing w:val="12"/>
        </w:rPr>
        <w:t>此可以看出创建硬链</w:t>
      </w:r>
      <w:r>
        <w:rPr>
          <w:rFonts w:ascii="SimSun" w:hAnsi="SimSun" w:eastAsia="SimSun" w:cs="SimSun"/>
          <w:sz w:val="21"/>
          <w:szCs w:val="21"/>
        </w:rPr>
        <w:t xml:space="preserve"> </w:t>
      </w:r>
      <w:r>
        <w:rPr>
          <w:rFonts w:ascii="SimSun" w:hAnsi="SimSun" w:eastAsia="SimSun" w:cs="SimSun"/>
          <w:sz w:val="21"/>
          <w:szCs w:val="21"/>
          <w:spacing w:val="12"/>
        </w:rPr>
        <w:t>接与创建文件的相同之处。</w:t>
      </w:r>
    </w:p>
    <w:p>
      <w:pPr>
        <w:pStyle w:val="BodyText"/>
        <w:ind w:left="652"/>
        <w:spacing w:before="111" w:line="221" w:lineRule="auto"/>
        <w:rPr>
          <w:sz w:val="21"/>
          <w:szCs w:val="21"/>
        </w:rPr>
      </w:pPr>
      <w:r>
        <w:rPr>
          <w:sz w:val="21"/>
          <w:szCs w:val="21"/>
          <w:b/>
          <w:bCs/>
          <w:spacing w:val="22"/>
        </w:rPr>
        <w:t>2</w:t>
      </w:r>
      <w:r>
        <w:rPr>
          <w:sz w:val="21"/>
          <w:szCs w:val="21"/>
          <w:spacing w:val="-47"/>
        </w:rPr>
        <w:t xml:space="preserve"> </w:t>
      </w:r>
      <w:r>
        <w:rPr>
          <w:sz w:val="21"/>
          <w:szCs w:val="21"/>
          <w:b/>
          <w:bCs/>
          <w:spacing w:val="22"/>
        </w:rPr>
        <w:t>.</w:t>
      </w:r>
      <w:r>
        <w:rPr>
          <w:sz w:val="21"/>
          <w:szCs w:val="21"/>
          <w:spacing w:val="-55"/>
        </w:rPr>
        <w:t xml:space="preserve"> </w:t>
      </w:r>
      <w:r>
        <w:rPr>
          <w:sz w:val="21"/>
          <w:szCs w:val="21"/>
          <w:b/>
          <w:bCs/>
          <w:spacing w:val="22"/>
        </w:rPr>
        <w:t>软链接的创建流程</w:t>
      </w:r>
    </w:p>
    <w:p>
      <w:pPr>
        <w:ind w:left="199" w:right="20" w:firstLine="450"/>
        <w:spacing w:before="160" w:line="321" w:lineRule="auto"/>
        <w:rPr>
          <w:rFonts w:ascii="SimSun" w:hAnsi="SimSun" w:eastAsia="SimSun" w:cs="SimSun"/>
          <w:sz w:val="21"/>
          <w:szCs w:val="21"/>
        </w:rPr>
      </w:pPr>
      <w:r>
        <w:rPr>
          <w:rFonts w:ascii="SimSun" w:hAnsi="SimSun" w:eastAsia="SimSun" w:cs="SimSun"/>
          <w:sz w:val="21"/>
          <w:szCs w:val="21"/>
          <w:spacing w:val="12"/>
        </w:rPr>
        <w:t>由前文可知，软链接要创建新的</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2"/>
        </w:rPr>
        <w:t>,   </w:t>
      </w:r>
      <w:r>
        <w:rPr>
          <w:rFonts w:ascii="SimSun" w:hAnsi="SimSun" w:eastAsia="SimSun" w:cs="SimSun"/>
          <w:sz w:val="21"/>
          <w:szCs w:val="21"/>
          <w:spacing w:val="12"/>
        </w:rPr>
        <w:t>并</w:t>
      </w:r>
      <w:r>
        <w:rPr>
          <w:rFonts w:ascii="SimSun" w:hAnsi="SimSun" w:eastAsia="SimSun" w:cs="SimSun"/>
          <w:sz w:val="21"/>
          <w:szCs w:val="21"/>
          <w:spacing w:val="-34"/>
        </w:rPr>
        <w:t xml:space="preserve"> </w:t>
      </w:r>
      <w:r>
        <w:rPr>
          <w:rFonts w:ascii="SimSun" w:hAnsi="SimSun" w:eastAsia="SimSun" w:cs="SimSun"/>
          <w:sz w:val="21"/>
          <w:szCs w:val="21"/>
          <w:spacing w:val="12"/>
        </w:rPr>
        <w:t>且</w:t>
      </w:r>
      <w:r>
        <w:rPr>
          <w:rFonts w:ascii="SimSun" w:hAnsi="SimSun" w:eastAsia="SimSun" w:cs="SimSun"/>
          <w:sz w:val="21"/>
          <w:szCs w:val="21"/>
          <w:spacing w:val="-35"/>
        </w:rPr>
        <w:t xml:space="preserve"> </w:t>
      </w:r>
      <w:r>
        <w:rPr>
          <w:rFonts w:ascii="SimSun" w:hAnsi="SimSun" w:eastAsia="SimSun" w:cs="SimSun"/>
          <w:sz w:val="21"/>
          <w:szCs w:val="21"/>
          <w:spacing w:val="12"/>
        </w:rPr>
        <w:t>在</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中填充源文件</w:t>
      </w:r>
      <w:r>
        <w:rPr>
          <w:rFonts w:ascii="SimSun" w:hAnsi="SimSun" w:eastAsia="SimSun" w:cs="SimSun"/>
          <w:sz w:val="21"/>
          <w:szCs w:val="21"/>
          <w:spacing w:val="11"/>
        </w:rPr>
        <w:t>路径相关</w:t>
      </w:r>
      <w:r>
        <w:rPr>
          <w:rFonts w:ascii="SimSun" w:hAnsi="SimSun" w:eastAsia="SimSun" w:cs="SimSun"/>
          <w:sz w:val="21"/>
          <w:szCs w:val="21"/>
        </w:rPr>
        <w:t xml:space="preserve"> </w:t>
      </w:r>
      <w:r>
        <w:rPr>
          <w:rFonts w:ascii="SimSun" w:hAnsi="SimSun" w:eastAsia="SimSun" w:cs="SimSun"/>
          <w:sz w:val="21"/>
          <w:szCs w:val="21"/>
          <w:spacing w:val="17"/>
        </w:rPr>
        <w:t>数据(注意，这里说的是相关数据，并非一定是文件路径内容)。根据这个思路，</w:t>
      </w:r>
      <w:r>
        <w:rPr>
          <w:rFonts w:ascii="SimSun" w:hAnsi="SimSun" w:eastAsia="SimSun" w:cs="SimSun"/>
          <w:sz w:val="21"/>
          <w:szCs w:val="21"/>
          <w:spacing w:val="2"/>
        </w:rPr>
        <w:t xml:space="preserve"> </w:t>
      </w:r>
      <w:r>
        <w:rPr>
          <w:rFonts w:ascii="SimSun" w:hAnsi="SimSun" w:eastAsia="SimSun" w:cs="SimSun"/>
          <w:sz w:val="21"/>
          <w:szCs w:val="21"/>
          <w:spacing w:val="15"/>
        </w:rPr>
        <w:t>看一下其核心的代码，如代码4-9所示。</w:t>
      </w:r>
    </w:p>
    <w:p>
      <w:pPr>
        <w:pStyle w:val="BodyText"/>
        <w:ind w:left="2392"/>
        <w:spacing w:before="53" w:line="221" w:lineRule="auto"/>
        <w:rPr>
          <w:sz w:val="21"/>
          <w:szCs w:val="21"/>
        </w:rPr>
      </w:pPr>
      <w:r>
        <w:rPr>
          <w:sz w:val="21"/>
          <w:szCs w:val="21"/>
          <w:b/>
          <w:bCs/>
          <w:spacing w:val="-9"/>
        </w:rPr>
        <w:t>代码4-9</w:t>
      </w:r>
      <w:r>
        <w:rPr>
          <w:sz w:val="21"/>
          <w:szCs w:val="21"/>
          <w:spacing w:val="-9"/>
        </w:rPr>
        <w:t xml:space="preserve"> </w:t>
      </w:r>
      <w:r>
        <w:rPr>
          <w:rFonts w:ascii="SimSun" w:hAnsi="SimSun" w:eastAsia="SimSun" w:cs="SimSun"/>
          <w:sz w:val="21"/>
          <w:szCs w:val="21"/>
          <w:b/>
          <w:bCs/>
          <w:spacing w:val="-9"/>
        </w:rPr>
        <w:t>Ext2</w:t>
      </w:r>
      <w:r>
        <w:rPr>
          <w:rFonts w:ascii="SimSun" w:hAnsi="SimSun" w:eastAsia="SimSun" w:cs="SimSun"/>
          <w:sz w:val="21"/>
          <w:szCs w:val="21"/>
          <w:spacing w:val="-54"/>
        </w:rPr>
        <w:t xml:space="preserve"> </w:t>
      </w:r>
      <w:r>
        <w:rPr>
          <w:sz w:val="21"/>
          <w:szCs w:val="21"/>
          <w:b/>
          <w:bCs/>
          <w:spacing w:val="-9"/>
        </w:rPr>
        <w:t>文件系统创建软链接主函数</w:t>
      </w:r>
    </w:p>
    <w:p>
      <w:pPr>
        <w:ind w:left="292"/>
        <w:spacing w:before="63" w:line="224" w:lineRule="auto"/>
        <w:rPr>
          <w:rFonts w:ascii="SimSun" w:hAnsi="SimSun" w:eastAsia="SimSun" w:cs="SimSun"/>
          <w:sz w:val="14"/>
          <w:szCs w:val="14"/>
        </w:rPr>
      </w:pPr>
      <w:r>
        <w:rPr>
          <w:rFonts w:ascii="SimSun" w:hAnsi="SimSun" w:eastAsia="SimSun" w:cs="SimSun"/>
          <w:sz w:val="14"/>
          <w:szCs w:val="14"/>
          <w:b/>
          <w:bCs/>
          <w:spacing w:val="-2"/>
        </w:rPr>
        <w:t>fs/ext2/namei.c</w:t>
      </w:r>
    </w:p>
    <w:p>
      <w:pPr>
        <w:spacing w:line="27" w:lineRule="exact"/>
        <w:rPr/>
      </w:pPr>
      <w:r/>
    </w:p>
    <w:tbl>
      <w:tblPr>
        <w:tblStyle w:val="TableNormal"/>
        <w:tblW w:w="8049" w:type="dxa"/>
        <w:tblInd w:w="18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60"/>
        <w:gridCol w:w="7389"/>
      </w:tblGrid>
      <w:tr>
        <w:trPr>
          <w:trHeight w:val="279" w:hRule="atLeast"/>
        </w:trPr>
        <w:tc>
          <w:tcPr>
            <w:tcW w:w="660" w:type="dxa"/>
            <w:vAlign w:val="top"/>
            <w:tcBorders>
              <w:right w:val="single" w:color="000000" w:sz="4" w:space="0"/>
              <w:top w:val="single" w:color="000000" w:sz="4" w:space="0"/>
            </w:tcBorders>
          </w:tcPr>
          <w:p>
            <w:pPr>
              <w:pStyle w:val="TableText"/>
              <w:ind w:left="100"/>
              <w:spacing w:before="101" w:line="184" w:lineRule="auto"/>
              <w:rPr/>
            </w:pPr>
            <w:r>
              <w:rPr>
                <w:spacing w:val="-5"/>
              </w:rPr>
              <w:t>146</w:t>
            </w:r>
          </w:p>
        </w:tc>
        <w:tc>
          <w:tcPr>
            <w:tcW w:w="7389" w:type="dxa"/>
            <w:vAlign w:val="top"/>
            <w:tcBorders>
              <w:left w:val="single" w:color="000000" w:sz="4" w:space="0"/>
              <w:top w:val="single" w:color="000000" w:sz="4" w:space="0"/>
            </w:tcBorders>
          </w:tcPr>
          <w:p>
            <w:pPr>
              <w:pStyle w:val="TableText"/>
              <w:ind w:left="84"/>
              <w:spacing w:before="65" w:line="213" w:lineRule="auto"/>
              <w:rPr/>
            </w:pPr>
            <w:r>
              <w:rPr>
                <w:spacing w:val="-1"/>
              </w:rPr>
              <w:t>static</w:t>
            </w:r>
            <w:r>
              <w:rPr>
                <w:spacing w:val="34"/>
              </w:rPr>
              <w:t xml:space="preserve"> </w:t>
            </w:r>
            <w:r>
              <w:rPr>
                <w:spacing w:val="-1"/>
              </w:rPr>
              <w:t>int</w:t>
            </w:r>
            <w:r>
              <w:rPr>
                <w:spacing w:val="22"/>
                <w:w w:val="101"/>
              </w:rPr>
              <w:t xml:space="preserve"> </w:t>
            </w:r>
            <w:r>
              <w:rPr>
                <w:spacing w:val="-1"/>
              </w:rPr>
              <w:t>ext2_symlink(struct</w:t>
            </w:r>
            <w:r>
              <w:rPr>
                <w:spacing w:val="29"/>
              </w:rPr>
              <w:t xml:space="preserve"> </w:t>
            </w:r>
            <w:r>
              <w:rPr>
                <w:spacing w:val="-1"/>
              </w:rPr>
              <w:t>inode*dir,struct</w:t>
            </w:r>
            <w:r>
              <w:rPr>
                <w:spacing w:val="22"/>
              </w:rPr>
              <w:t xml:space="preserve"> </w:t>
            </w:r>
            <w:r>
              <w:rPr>
                <w:spacing w:val="-1"/>
              </w:rPr>
              <w:t>dentry *dentry,</w:t>
            </w:r>
          </w:p>
        </w:tc>
      </w:tr>
      <w:tr>
        <w:trPr>
          <w:trHeight w:val="243" w:hRule="atLeast"/>
        </w:trPr>
        <w:tc>
          <w:tcPr>
            <w:tcW w:w="660" w:type="dxa"/>
            <w:vAlign w:val="top"/>
            <w:tcBorders>
              <w:right w:val="single" w:color="000000" w:sz="4" w:space="0"/>
            </w:tcBorders>
          </w:tcPr>
          <w:p>
            <w:pPr>
              <w:pStyle w:val="TableText"/>
              <w:ind w:left="100"/>
              <w:spacing w:before="62" w:line="184" w:lineRule="auto"/>
              <w:rPr/>
            </w:pPr>
            <w:r>
              <w:rPr>
                <w:spacing w:val="-5"/>
              </w:rPr>
              <w:t>147</w:t>
            </w:r>
          </w:p>
        </w:tc>
        <w:tc>
          <w:tcPr>
            <w:tcW w:w="7389" w:type="dxa"/>
            <w:vAlign w:val="top"/>
            <w:tcBorders>
              <w:left w:val="single" w:color="000000" w:sz="4" w:space="0"/>
            </w:tcBorders>
          </w:tcPr>
          <w:p>
            <w:pPr>
              <w:pStyle w:val="TableText"/>
              <w:ind w:left="425"/>
              <w:spacing w:before="48" w:line="213" w:lineRule="auto"/>
              <w:rPr/>
            </w:pPr>
            <w:r>
              <w:rPr>
                <w:spacing w:val="-2"/>
              </w:rPr>
              <w:t>const</w:t>
            </w:r>
            <w:r>
              <w:rPr>
                <w:spacing w:val="70"/>
              </w:rPr>
              <w:t xml:space="preserve"> </w:t>
            </w:r>
            <w:r>
              <w:rPr>
                <w:spacing w:val="-2"/>
              </w:rPr>
              <w:t>char*symname)</w:t>
            </w:r>
          </w:p>
        </w:tc>
      </w:tr>
      <w:tr>
        <w:trPr>
          <w:trHeight w:val="232" w:hRule="atLeast"/>
        </w:trPr>
        <w:tc>
          <w:tcPr>
            <w:tcW w:w="660" w:type="dxa"/>
            <w:vAlign w:val="top"/>
            <w:tcBorders>
              <w:right w:val="single" w:color="000000" w:sz="4" w:space="0"/>
            </w:tcBorders>
          </w:tcPr>
          <w:p>
            <w:pPr>
              <w:pStyle w:val="TableText"/>
              <w:ind w:left="119"/>
              <w:spacing w:before="60" w:line="184" w:lineRule="auto"/>
              <w:rPr/>
            </w:pPr>
            <w:r>
              <w:rPr>
                <w:spacing w:val="-5"/>
              </w:rPr>
              <w:t>148</w:t>
            </w:r>
          </w:p>
        </w:tc>
        <w:tc>
          <w:tcPr>
            <w:tcW w:w="7389" w:type="dxa"/>
            <w:vAlign w:val="top"/>
            <w:tcBorders>
              <w:left w:val="single" w:color="000000" w:sz="4" w:space="0"/>
            </w:tcBorders>
          </w:tcPr>
          <w:p>
            <w:pPr>
              <w:pStyle w:val="TableText"/>
              <w:ind w:left="105"/>
              <w:spacing w:before="32" w:line="219" w:lineRule="auto"/>
              <w:rPr/>
            </w:pPr>
            <w:r>
              <w:rPr/>
              <w:t>{</w:t>
            </w:r>
          </w:p>
        </w:tc>
      </w:tr>
      <w:tr>
        <w:trPr>
          <w:trHeight w:val="250" w:hRule="atLeast"/>
        </w:trPr>
        <w:tc>
          <w:tcPr>
            <w:tcW w:w="660" w:type="dxa"/>
            <w:vAlign w:val="top"/>
            <w:tcBorders>
              <w:right w:val="single" w:color="000000" w:sz="4" w:space="0"/>
            </w:tcBorders>
          </w:tcPr>
          <w:p>
            <w:pPr>
              <w:pStyle w:val="TableText"/>
              <w:ind w:left="100"/>
              <w:spacing w:before="77" w:line="184" w:lineRule="auto"/>
              <w:rPr/>
            </w:pPr>
            <w:r>
              <w:rPr>
                <w:spacing w:val="-5"/>
              </w:rPr>
              <w:t>149</w:t>
            </w:r>
          </w:p>
        </w:tc>
        <w:tc>
          <w:tcPr>
            <w:tcW w:w="7389" w:type="dxa"/>
            <w:vAlign w:val="top"/>
            <w:tcBorders>
              <w:left w:val="single" w:color="000000" w:sz="4" w:space="0"/>
            </w:tcBorders>
          </w:tcPr>
          <w:p>
            <w:pPr>
              <w:pStyle w:val="TableText"/>
              <w:ind w:left="425"/>
              <w:spacing w:before="31" w:line="213" w:lineRule="auto"/>
              <w:rPr/>
            </w:pPr>
            <w:r>
              <w:rPr>
                <w:spacing w:val="-1"/>
              </w:rPr>
              <w:t>struct</w:t>
            </w:r>
            <w:r>
              <w:rPr>
                <w:spacing w:val="63"/>
              </w:rPr>
              <w:t xml:space="preserve"> </w:t>
            </w:r>
            <w:r>
              <w:rPr>
                <w:spacing w:val="-1"/>
              </w:rPr>
              <w:t>super_block*sb=dir-&gt;i_sb;</w:t>
            </w:r>
          </w:p>
        </w:tc>
      </w:tr>
      <w:tr>
        <w:trPr>
          <w:trHeight w:val="223" w:hRule="atLeast"/>
        </w:trPr>
        <w:tc>
          <w:tcPr>
            <w:tcW w:w="660" w:type="dxa"/>
            <w:vAlign w:val="top"/>
            <w:tcBorders>
              <w:right w:val="single" w:color="000000" w:sz="4" w:space="0"/>
            </w:tcBorders>
          </w:tcPr>
          <w:p>
            <w:pPr>
              <w:pStyle w:val="TableText"/>
              <w:ind w:left="119"/>
              <w:spacing w:before="68" w:line="167" w:lineRule="auto"/>
              <w:rPr/>
            </w:pPr>
            <w:r>
              <w:rPr>
                <w:spacing w:val="-5"/>
              </w:rPr>
              <w:t>150</w:t>
            </w:r>
          </w:p>
        </w:tc>
        <w:tc>
          <w:tcPr>
            <w:tcW w:w="7389" w:type="dxa"/>
            <w:vAlign w:val="top"/>
            <w:tcBorders>
              <w:left w:val="single" w:color="000000" w:sz="4" w:space="0"/>
            </w:tcBorders>
          </w:tcPr>
          <w:p>
            <w:pPr>
              <w:pStyle w:val="TableText"/>
              <w:ind w:left="425"/>
              <w:spacing w:before="39" w:line="200" w:lineRule="auto"/>
              <w:rPr/>
            </w:pPr>
            <w:r>
              <w:rPr>
                <w:spacing w:val="-2"/>
              </w:rPr>
              <w:t>int</w:t>
            </w:r>
            <w:r>
              <w:rPr>
                <w:spacing w:val="74"/>
              </w:rPr>
              <w:t xml:space="preserve"> </w:t>
            </w:r>
            <w:r>
              <w:rPr>
                <w:spacing w:val="-2"/>
              </w:rPr>
              <w:t>err=-ENAMETOOLONG;</w:t>
            </w:r>
          </w:p>
        </w:tc>
      </w:tr>
      <w:tr>
        <w:trPr>
          <w:trHeight w:val="245" w:hRule="atLeast"/>
        </w:trPr>
        <w:tc>
          <w:tcPr>
            <w:tcW w:w="660" w:type="dxa"/>
            <w:vAlign w:val="top"/>
            <w:tcBorders>
              <w:right w:val="single" w:color="000000" w:sz="4" w:space="0"/>
            </w:tcBorders>
          </w:tcPr>
          <w:p>
            <w:pPr>
              <w:pStyle w:val="TableText"/>
              <w:ind w:left="119"/>
              <w:spacing w:before="74" w:line="184" w:lineRule="auto"/>
              <w:rPr/>
            </w:pPr>
            <w:r>
              <w:rPr>
                <w:spacing w:val="-5"/>
              </w:rPr>
              <w:t>151</w:t>
            </w:r>
          </w:p>
        </w:tc>
        <w:tc>
          <w:tcPr>
            <w:tcW w:w="7389" w:type="dxa"/>
            <w:vAlign w:val="top"/>
            <w:tcBorders>
              <w:left w:val="single" w:color="000000" w:sz="4" w:space="0"/>
            </w:tcBorders>
          </w:tcPr>
          <w:p>
            <w:pPr>
              <w:pStyle w:val="TableText"/>
              <w:ind w:left="425"/>
              <w:spacing w:before="29" w:line="219" w:lineRule="auto"/>
              <w:rPr/>
            </w:pPr>
            <w:r>
              <w:rPr/>
              <w:t>unsignedl</w:t>
            </w:r>
            <w:r>
              <w:rPr>
                <w:spacing w:val="1"/>
              </w:rPr>
              <w:t>=</w:t>
            </w:r>
            <w:r>
              <w:rPr/>
              <w:t>strlen</w:t>
            </w:r>
            <w:r>
              <w:rPr>
                <w:spacing w:val="1"/>
              </w:rPr>
              <w:t>(</w:t>
            </w:r>
            <w:r>
              <w:rPr/>
              <w:t>symname</w:t>
            </w:r>
            <w:r>
              <w:rPr>
                <w:spacing w:val="1"/>
              </w:rPr>
              <w:t>)+1;                  </w:t>
            </w:r>
            <w:r>
              <w:rPr/>
              <w:t xml:space="preserve"> //源文件路径长度</w:t>
            </w:r>
          </w:p>
        </w:tc>
      </w:tr>
      <w:tr>
        <w:trPr>
          <w:trHeight w:val="249" w:hRule="atLeast"/>
        </w:trPr>
        <w:tc>
          <w:tcPr>
            <w:tcW w:w="660" w:type="dxa"/>
            <w:vAlign w:val="top"/>
            <w:tcBorders>
              <w:right w:val="single" w:color="000000" w:sz="4" w:space="0"/>
            </w:tcBorders>
          </w:tcPr>
          <w:p>
            <w:pPr>
              <w:pStyle w:val="TableText"/>
              <w:ind w:left="119"/>
              <w:spacing w:before="69" w:line="184" w:lineRule="auto"/>
              <w:rPr/>
            </w:pPr>
            <w:r>
              <w:rPr>
                <w:spacing w:val="-5"/>
              </w:rPr>
              <w:t>152</w:t>
            </w:r>
          </w:p>
        </w:tc>
        <w:tc>
          <w:tcPr>
            <w:tcW w:w="7389" w:type="dxa"/>
            <w:vAlign w:val="top"/>
            <w:tcBorders>
              <w:left w:val="single" w:color="000000" w:sz="4" w:space="0"/>
            </w:tcBorders>
          </w:tcPr>
          <w:p>
            <w:pPr>
              <w:pStyle w:val="TableText"/>
              <w:ind w:left="425"/>
              <w:spacing w:before="41" w:line="221" w:lineRule="auto"/>
              <w:rPr/>
            </w:pPr>
            <w:r>
              <w:rPr>
                <w:spacing w:val="-2"/>
              </w:rPr>
              <w:t>struct</w:t>
            </w:r>
            <w:r>
              <w:rPr>
                <w:spacing w:val="40"/>
              </w:rPr>
              <w:t xml:space="preserve"> </w:t>
            </w:r>
            <w:r>
              <w:rPr>
                <w:spacing w:val="-2"/>
              </w:rPr>
              <w:t>inode</w:t>
            </w:r>
            <w:r>
              <w:rPr>
                <w:spacing w:val="29"/>
              </w:rPr>
              <w:t xml:space="preserve"> </w:t>
            </w:r>
            <w:r>
              <w:rPr>
                <w:spacing w:val="-2"/>
              </w:rPr>
              <w:t>*inode;</w:t>
            </w:r>
          </w:p>
        </w:tc>
      </w:tr>
      <w:tr>
        <w:trPr>
          <w:trHeight w:val="209" w:hRule="atLeast"/>
        </w:trPr>
        <w:tc>
          <w:tcPr>
            <w:tcW w:w="660" w:type="dxa"/>
            <w:vAlign w:val="top"/>
            <w:tcBorders>
              <w:right w:val="single" w:color="000000" w:sz="4" w:space="0"/>
            </w:tcBorders>
          </w:tcPr>
          <w:p>
            <w:pPr>
              <w:pStyle w:val="TableText"/>
              <w:ind w:left="119"/>
              <w:spacing w:before="61" w:line="159" w:lineRule="auto"/>
              <w:rPr/>
            </w:pPr>
            <w:r>
              <w:rPr>
                <w:spacing w:val="-5"/>
              </w:rPr>
              <w:t>153</w:t>
            </w:r>
          </w:p>
        </w:tc>
        <w:tc>
          <w:tcPr>
            <w:tcW w:w="7389" w:type="dxa"/>
            <w:vAlign w:val="top"/>
            <w:tcBorders>
              <w:left w:val="single" w:color="000000" w:sz="4" w:space="0"/>
            </w:tcBorders>
          </w:tcPr>
          <w:p>
            <w:pPr>
              <w:spacing w:line="199" w:lineRule="exact"/>
              <w:rPr>
                <w:rFonts w:ascii="Arial"/>
                <w:sz w:val="17"/>
              </w:rPr>
            </w:pPr>
            <w:r/>
          </w:p>
        </w:tc>
      </w:tr>
      <w:tr>
        <w:trPr>
          <w:trHeight w:val="255" w:hRule="atLeast"/>
        </w:trPr>
        <w:tc>
          <w:tcPr>
            <w:tcW w:w="660" w:type="dxa"/>
            <w:vAlign w:val="top"/>
            <w:tcBorders>
              <w:right w:val="single" w:color="000000" w:sz="4" w:space="0"/>
            </w:tcBorders>
          </w:tcPr>
          <w:p>
            <w:pPr>
              <w:pStyle w:val="TableText"/>
              <w:ind w:left="119"/>
              <w:spacing w:before="82" w:line="184" w:lineRule="auto"/>
              <w:rPr/>
            </w:pPr>
            <w:r>
              <w:rPr>
                <w:spacing w:val="-5"/>
              </w:rPr>
              <w:t>154</w:t>
            </w:r>
          </w:p>
        </w:tc>
        <w:tc>
          <w:tcPr>
            <w:tcW w:w="7389" w:type="dxa"/>
            <w:vAlign w:val="top"/>
            <w:tcBorders>
              <w:left w:val="single" w:color="000000" w:sz="4" w:space="0"/>
            </w:tcBorders>
          </w:tcPr>
          <w:p>
            <w:pPr>
              <w:pStyle w:val="TableText"/>
              <w:ind w:left="425"/>
              <w:spacing w:before="35" w:line="213" w:lineRule="auto"/>
              <w:rPr/>
            </w:pPr>
            <w:r>
              <w:rPr>
                <w:spacing w:val="-1"/>
              </w:rPr>
              <w:t>if(l&gt;sb-&gt;s_blocksize)</w:t>
            </w:r>
          </w:p>
        </w:tc>
      </w:tr>
      <w:tr>
        <w:trPr>
          <w:trHeight w:val="255" w:hRule="atLeast"/>
        </w:trPr>
        <w:tc>
          <w:tcPr>
            <w:tcW w:w="660" w:type="dxa"/>
            <w:vAlign w:val="top"/>
            <w:tcBorders>
              <w:right w:val="single" w:color="000000" w:sz="4" w:space="0"/>
            </w:tcBorders>
          </w:tcPr>
          <w:p>
            <w:pPr>
              <w:pStyle w:val="TableText"/>
              <w:ind w:left="119"/>
              <w:spacing w:before="66" w:line="184" w:lineRule="auto"/>
              <w:rPr/>
            </w:pPr>
            <w:r>
              <w:rPr>
                <w:spacing w:val="-5"/>
              </w:rPr>
              <w:t>155</w:t>
            </w:r>
          </w:p>
        </w:tc>
        <w:tc>
          <w:tcPr>
            <w:tcW w:w="7389" w:type="dxa"/>
            <w:vAlign w:val="top"/>
            <w:tcBorders>
              <w:left w:val="single" w:color="000000" w:sz="4" w:space="0"/>
            </w:tcBorders>
          </w:tcPr>
          <w:p>
            <w:pPr>
              <w:pStyle w:val="TableText"/>
              <w:ind w:left="754"/>
              <w:spacing w:before="61" w:line="212" w:lineRule="auto"/>
              <w:rPr/>
            </w:pPr>
            <w:r>
              <w:rPr>
                <w:spacing w:val="-2"/>
              </w:rPr>
              <w:t>goto</w:t>
            </w:r>
            <w:r>
              <w:rPr>
                <w:spacing w:val="50"/>
              </w:rPr>
              <w:t xml:space="preserve"> </w:t>
            </w:r>
            <w:r>
              <w:rPr>
                <w:spacing w:val="-2"/>
              </w:rPr>
              <w:t>out;</w:t>
            </w:r>
          </w:p>
        </w:tc>
      </w:tr>
      <w:tr>
        <w:trPr>
          <w:trHeight w:val="199" w:hRule="atLeast"/>
        </w:trPr>
        <w:tc>
          <w:tcPr>
            <w:tcW w:w="660" w:type="dxa"/>
            <w:vAlign w:val="top"/>
            <w:tcBorders>
              <w:right w:val="single" w:color="000000" w:sz="4" w:space="0"/>
            </w:tcBorders>
          </w:tcPr>
          <w:p>
            <w:pPr>
              <w:pStyle w:val="TableText"/>
              <w:ind w:left="119"/>
              <w:spacing w:before="42" w:line="169" w:lineRule="auto"/>
              <w:rPr/>
            </w:pPr>
            <w:r>
              <w:rPr>
                <w:spacing w:val="-5"/>
              </w:rPr>
              <w:t>156</w:t>
            </w:r>
          </w:p>
        </w:tc>
        <w:tc>
          <w:tcPr>
            <w:tcW w:w="7389" w:type="dxa"/>
            <w:vAlign w:val="top"/>
            <w:tcBorders>
              <w:left w:val="single" w:color="000000" w:sz="4" w:space="0"/>
            </w:tcBorders>
          </w:tcPr>
          <w:p>
            <w:pPr>
              <w:spacing w:line="189" w:lineRule="exact"/>
              <w:rPr>
                <w:rFonts w:ascii="Arial"/>
                <w:sz w:val="16"/>
              </w:rPr>
            </w:pPr>
            <w:r/>
          </w:p>
        </w:tc>
      </w:tr>
      <w:tr>
        <w:trPr>
          <w:trHeight w:val="249" w:hRule="atLeast"/>
        </w:trPr>
        <w:tc>
          <w:tcPr>
            <w:tcW w:w="660" w:type="dxa"/>
            <w:vAlign w:val="top"/>
            <w:tcBorders>
              <w:right w:val="single" w:color="000000" w:sz="4" w:space="0"/>
            </w:tcBorders>
          </w:tcPr>
          <w:p>
            <w:pPr>
              <w:pStyle w:val="TableText"/>
              <w:ind w:left="119"/>
              <w:spacing w:before="83" w:line="180" w:lineRule="auto"/>
              <w:rPr/>
            </w:pPr>
            <w:r>
              <w:rPr>
                <w:spacing w:val="-5"/>
              </w:rPr>
              <w:t>157</w:t>
            </w:r>
          </w:p>
        </w:tc>
        <w:tc>
          <w:tcPr>
            <w:tcW w:w="7389" w:type="dxa"/>
            <w:vAlign w:val="top"/>
            <w:tcBorders>
              <w:left w:val="single" w:color="000000" w:sz="4" w:space="0"/>
            </w:tcBorders>
          </w:tcPr>
          <w:p>
            <w:pPr>
              <w:pStyle w:val="TableText"/>
              <w:ind w:left="425"/>
              <w:spacing w:before="46" w:line="213" w:lineRule="auto"/>
              <w:rPr/>
            </w:pPr>
            <w:r>
              <w:rPr>
                <w:spacing w:val="-1"/>
              </w:rPr>
              <w:t>err=dquot_initialize(dir);</w:t>
            </w:r>
          </w:p>
        </w:tc>
      </w:tr>
      <w:tr>
        <w:trPr>
          <w:trHeight w:val="250" w:hRule="atLeast"/>
        </w:trPr>
        <w:tc>
          <w:tcPr>
            <w:tcW w:w="660" w:type="dxa"/>
            <w:vAlign w:val="top"/>
            <w:tcBorders>
              <w:right w:val="single" w:color="000000" w:sz="4" w:space="0"/>
            </w:tcBorders>
          </w:tcPr>
          <w:p>
            <w:pPr>
              <w:pStyle w:val="TableText"/>
              <w:ind w:left="119"/>
              <w:spacing w:before="73" w:line="184" w:lineRule="auto"/>
              <w:rPr/>
            </w:pPr>
            <w:r>
              <w:rPr>
                <w:spacing w:val="-5"/>
              </w:rPr>
              <w:t>158</w:t>
            </w:r>
          </w:p>
        </w:tc>
        <w:tc>
          <w:tcPr>
            <w:tcW w:w="7389" w:type="dxa"/>
            <w:vAlign w:val="top"/>
            <w:tcBorders>
              <w:left w:val="single" w:color="000000" w:sz="4" w:space="0"/>
            </w:tcBorders>
          </w:tcPr>
          <w:p>
            <w:pPr>
              <w:pStyle w:val="TableText"/>
              <w:ind w:left="425"/>
              <w:spacing w:before="46" w:line="222" w:lineRule="auto"/>
              <w:rPr/>
            </w:pPr>
            <w:r>
              <w:rPr>
                <w:spacing w:val="-3"/>
              </w:rPr>
              <w:t>if(err)</w:t>
            </w:r>
          </w:p>
        </w:tc>
      </w:tr>
      <w:tr>
        <w:trPr>
          <w:trHeight w:val="226" w:hRule="atLeast"/>
        </w:trPr>
        <w:tc>
          <w:tcPr>
            <w:tcW w:w="660" w:type="dxa"/>
            <w:vAlign w:val="top"/>
            <w:tcBorders>
              <w:right w:val="single" w:color="000000" w:sz="4" w:space="0"/>
            </w:tcBorders>
          </w:tcPr>
          <w:p>
            <w:pPr>
              <w:pStyle w:val="TableText"/>
              <w:ind w:left="119"/>
              <w:spacing w:before="64" w:line="175" w:lineRule="auto"/>
              <w:rPr/>
            </w:pPr>
            <w:r>
              <w:rPr>
                <w:spacing w:val="-5"/>
              </w:rPr>
              <w:t>159</w:t>
            </w:r>
          </w:p>
        </w:tc>
        <w:tc>
          <w:tcPr>
            <w:tcW w:w="7389" w:type="dxa"/>
            <w:vAlign w:val="top"/>
            <w:tcBorders>
              <w:left w:val="single" w:color="000000" w:sz="4" w:space="0"/>
            </w:tcBorders>
          </w:tcPr>
          <w:p>
            <w:pPr>
              <w:pStyle w:val="TableText"/>
              <w:ind w:left="754"/>
              <w:spacing w:before="48" w:line="193" w:lineRule="auto"/>
              <w:rPr/>
            </w:pPr>
            <w:r>
              <w:rPr>
                <w:spacing w:val="-2"/>
              </w:rPr>
              <w:t>goto</w:t>
            </w:r>
            <w:r>
              <w:rPr>
                <w:spacing w:val="50"/>
              </w:rPr>
              <w:t xml:space="preserve"> </w:t>
            </w:r>
            <w:r>
              <w:rPr>
                <w:spacing w:val="-2"/>
              </w:rPr>
              <w:t>out;</w:t>
            </w:r>
          </w:p>
        </w:tc>
      </w:tr>
      <w:tr>
        <w:trPr>
          <w:trHeight w:val="224" w:hRule="atLeast"/>
        </w:trPr>
        <w:tc>
          <w:tcPr>
            <w:tcW w:w="660" w:type="dxa"/>
            <w:vAlign w:val="top"/>
            <w:tcBorders>
              <w:right w:val="single" w:color="000000" w:sz="4" w:space="0"/>
            </w:tcBorders>
          </w:tcPr>
          <w:p>
            <w:pPr>
              <w:pStyle w:val="TableText"/>
              <w:ind w:left="119"/>
              <w:spacing w:before="77" w:line="157" w:lineRule="auto"/>
              <w:rPr/>
            </w:pPr>
            <w:r>
              <w:rPr>
                <w:spacing w:val="-5"/>
              </w:rPr>
              <w:t>160</w:t>
            </w:r>
          </w:p>
        </w:tc>
        <w:tc>
          <w:tcPr>
            <w:tcW w:w="7389" w:type="dxa"/>
            <w:vAlign w:val="top"/>
            <w:tcBorders>
              <w:left w:val="single" w:color="000000" w:sz="4" w:space="0"/>
            </w:tcBorders>
          </w:tcPr>
          <w:p>
            <w:pPr>
              <w:pStyle w:val="TableText"/>
              <w:ind w:left="425"/>
              <w:spacing w:before="27" w:line="215" w:lineRule="auto"/>
              <w:rPr/>
            </w:pPr>
            <w:r>
              <w:rPr>
                <w:spacing w:val="-1"/>
              </w:rPr>
              <w:t>//创建一个新的inode</w:t>
            </w:r>
          </w:p>
        </w:tc>
      </w:tr>
      <w:tr>
        <w:trPr>
          <w:trHeight w:val="240" w:hRule="atLeast"/>
        </w:trPr>
        <w:tc>
          <w:tcPr>
            <w:tcW w:w="660" w:type="dxa"/>
            <w:vAlign w:val="top"/>
            <w:tcBorders>
              <w:right w:val="single" w:color="000000" w:sz="4" w:space="0"/>
            </w:tcBorders>
          </w:tcPr>
          <w:p>
            <w:pPr>
              <w:pStyle w:val="TableText"/>
              <w:ind w:left="119"/>
              <w:spacing w:before="93" w:line="157" w:lineRule="auto"/>
              <w:rPr/>
            </w:pPr>
            <w:r>
              <w:rPr>
                <w:spacing w:val="-5"/>
              </w:rPr>
              <w:t>161</w:t>
            </w:r>
          </w:p>
        </w:tc>
        <w:tc>
          <w:tcPr>
            <w:tcW w:w="7389" w:type="dxa"/>
            <w:vAlign w:val="top"/>
            <w:tcBorders>
              <w:left w:val="single" w:color="000000" w:sz="4" w:space="0"/>
            </w:tcBorders>
          </w:tcPr>
          <w:p>
            <w:pPr>
              <w:pStyle w:val="TableText"/>
              <w:ind w:left="425"/>
              <w:spacing w:before="45" w:line="213" w:lineRule="auto"/>
              <w:rPr/>
            </w:pPr>
            <w:r>
              <w:rPr/>
              <w:t>inode=ext2_new_inode(dir,S_IFLNK|S_IRWXUGO</w:t>
            </w:r>
            <w:r>
              <w:rPr>
                <w:spacing w:val="-1"/>
              </w:rPr>
              <w:t>,&amp;dentry-&gt;d_name);</w:t>
            </w:r>
          </w:p>
        </w:tc>
      </w:tr>
      <w:tr>
        <w:trPr>
          <w:trHeight w:val="254" w:hRule="atLeast"/>
        </w:trPr>
        <w:tc>
          <w:tcPr>
            <w:tcW w:w="660" w:type="dxa"/>
            <w:vAlign w:val="top"/>
            <w:tcBorders>
              <w:right w:val="single" w:color="000000" w:sz="4" w:space="0"/>
            </w:tcBorders>
          </w:tcPr>
          <w:p>
            <w:pPr>
              <w:pStyle w:val="TableText"/>
              <w:ind w:left="119"/>
              <w:spacing w:before="104" w:line="161" w:lineRule="auto"/>
              <w:rPr/>
            </w:pPr>
            <w:r>
              <w:rPr>
                <w:spacing w:val="-5"/>
              </w:rPr>
              <w:t>162</w:t>
            </w:r>
          </w:p>
        </w:tc>
        <w:tc>
          <w:tcPr>
            <w:tcW w:w="7389" w:type="dxa"/>
            <w:vAlign w:val="top"/>
            <w:tcBorders>
              <w:left w:val="single" w:color="000000" w:sz="4" w:space="0"/>
            </w:tcBorders>
          </w:tcPr>
          <w:p>
            <w:pPr>
              <w:pStyle w:val="TableText"/>
              <w:ind w:left="425"/>
              <w:spacing w:before="37" w:line="213" w:lineRule="auto"/>
              <w:rPr/>
            </w:pPr>
            <w:r>
              <w:rPr>
                <w:spacing w:val="-1"/>
              </w:rPr>
              <w:t>err=PTR_ERR(inode);</w:t>
            </w:r>
          </w:p>
        </w:tc>
      </w:tr>
      <w:tr>
        <w:trPr>
          <w:trHeight w:val="255" w:hRule="atLeast"/>
        </w:trPr>
        <w:tc>
          <w:tcPr>
            <w:tcW w:w="660" w:type="dxa"/>
            <w:vAlign w:val="top"/>
            <w:tcBorders>
              <w:right w:val="single" w:color="000000" w:sz="4" w:space="0"/>
            </w:tcBorders>
          </w:tcPr>
          <w:p>
            <w:pPr>
              <w:pStyle w:val="TableText"/>
              <w:ind w:left="119"/>
              <w:spacing w:before="79" w:line="184" w:lineRule="auto"/>
              <w:rPr/>
            </w:pPr>
            <w:r>
              <w:rPr>
                <w:spacing w:val="-5"/>
              </w:rPr>
              <w:t>163</w:t>
            </w:r>
          </w:p>
        </w:tc>
        <w:tc>
          <w:tcPr>
            <w:tcW w:w="7389" w:type="dxa"/>
            <w:vAlign w:val="top"/>
            <w:tcBorders>
              <w:left w:val="single" w:color="000000" w:sz="4" w:space="0"/>
            </w:tcBorders>
          </w:tcPr>
          <w:p>
            <w:pPr>
              <w:pStyle w:val="TableText"/>
              <w:ind w:left="425"/>
              <w:spacing w:before="43" w:line="213" w:lineRule="auto"/>
              <w:rPr/>
            </w:pPr>
            <w:r>
              <w:rPr>
                <w:spacing w:val="-1"/>
              </w:rPr>
              <w:t>if(IS_ERR(inode))</w:t>
            </w:r>
          </w:p>
        </w:tc>
      </w:tr>
      <w:tr>
        <w:trPr>
          <w:trHeight w:val="231" w:hRule="atLeast"/>
        </w:trPr>
        <w:tc>
          <w:tcPr>
            <w:tcW w:w="660" w:type="dxa"/>
            <w:vAlign w:val="top"/>
            <w:tcBorders>
              <w:right w:val="single" w:color="000000" w:sz="4" w:space="0"/>
            </w:tcBorders>
          </w:tcPr>
          <w:p>
            <w:pPr>
              <w:pStyle w:val="TableText"/>
              <w:ind w:left="109"/>
              <w:spacing w:before="65" w:line="180" w:lineRule="auto"/>
              <w:rPr/>
            </w:pPr>
            <w:r>
              <w:rPr>
                <w:spacing w:val="-5"/>
              </w:rPr>
              <w:t>164</w:t>
            </w:r>
          </w:p>
        </w:tc>
        <w:tc>
          <w:tcPr>
            <w:tcW w:w="7389" w:type="dxa"/>
            <w:vAlign w:val="top"/>
            <w:tcBorders>
              <w:left w:val="single" w:color="000000" w:sz="4" w:space="0"/>
            </w:tcBorders>
          </w:tcPr>
          <w:p>
            <w:pPr>
              <w:pStyle w:val="TableText"/>
              <w:ind w:left="754"/>
              <w:spacing w:before="49" w:line="198" w:lineRule="auto"/>
              <w:rPr/>
            </w:pPr>
            <w:r>
              <w:rPr>
                <w:spacing w:val="-2"/>
              </w:rPr>
              <w:t>goto</w:t>
            </w:r>
            <w:r>
              <w:rPr>
                <w:spacing w:val="50"/>
              </w:rPr>
              <w:t xml:space="preserve"> </w:t>
            </w:r>
            <w:r>
              <w:rPr>
                <w:spacing w:val="-2"/>
              </w:rPr>
              <w:t>out;</w:t>
            </w:r>
          </w:p>
        </w:tc>
      </w:tr>
      <w:tr>
        <w:trPr>
          <w:trHeight w:val="212" w:hRule="atLeast"/>
        </w:trPr>
        <w:tc>
          <w:tcPr>
            <w:tcW w:w="660" w:type="dxa"/>
            <w:vAlign w:val="top"/>
            <w:tcBorders>
              <w:right w:val="single" w:color="000000" w:sz="4" w:space="0"/>
            </w:tcBorders>
          </w:tcPr>
          <w:p>
            <w:pPr>
              <w:pStyle w:val="TableText"/>
              <w:ind w:left="119"/>
              <w:spacing w:before="64" w:line="159" w:lineRule="auto"/>
              <w:rPr/>
            </w:pPr>
            <w:r>
              <w:rPr>
                <w:spacing w:val="-5"/>
              </w:rPr>
              <w:t>165</w:t>
            </w:r>
          </w:p>
        </w:tc>
        <w:tc>
          <w:tcPr>
            <w:tcW w:w="7389" w:type="dxa"/>
            <w:vAlign w:val="top"/>
            <w:tcBorders>
              <w:left w:val="single" w:color="000000" w:sz="4" w:space="0"/>
            </w:tcBorders>
          </w:tcPr>
          <w:p>
            <w:pPr>
              <w:pStyle w:val="TableText"/>
              <w:ind w:left="425"/>
              <w:spacing w:before="33" w:line="194" w:lineRule="auto"/>
              <w:rPr/>
            </w:pPr>
            <w:r>
              <w:rPr>
                <w:spacing w:val="-1"/>
              </w:rPr>
              <w:t>//下面进行inode的初始化工作</w:t>
            </w:r>
          </w:p>
        </w:tc>
      </w:tr>
      <w:tr>
        <w:trPr>
          <w:trHeight w:val="261" w:hRule="atLeast"/>
        </w:trPr>
        <w:tc>
          <w:tcPr>
            <w:tcW w:w="660" w:type="dxa"/>
            <w:vAlign w:val="top"/>
            <w:tcBorders>
              <w:right w:val="single" w:color="000000" w:sz="4" w:space="0"/>
            </w:tcBorders>
          </w:tcPr>
          <w:p>
            <w:pPr>
              <w:pStyle w:val="TableText"/>
              <w:ind w:left="119"/>
              <w:spacing w:before="92" w:line="183" w:lineRule="auto"/>
              <w:rPr/>
            </w:pPr>
            <w:r>
              <w:rPr>
                <w:spacing w:val="-5"/>
              </w:rPr>
              <w:t>166</w:t>
            </w:r>
          </w:p>
        </w:tc>
        <w:tc>
          <w:tcPr>
            <w:tcW w:w="7389" w:type="dxa"/>
            <w:vAlign w:val="top"/>
            <w:tcBorders>
              <w:left w:val="single" w:color="000000" w:sz="4" w:space="0"/>
            </w:tcBorders>
          </w:tcPr>
          <w:p>
            <w:pPr>
              <w:pStyle w:val="TableText"/>
              <w:ind w:left="425"/>
              <w:spacing w:before="35" w:line="213" w:lineRule="auto"/>
              <w:rPr/>
            </w:pPr>
            <w:r>
              <w:rPr/>
              <w:t>if(l&gt;sizeof(EXT2_I(inode)-&gt;i_data)){         /源文件路径长度比较大的场景</w:t>
            </w:r>
          </w:p>
        </w:tc>
      </w:tr>
      <w:tr>
        <w:trPr>
          <w:trHeight w:val="208" w:hRule="atLeast"/>
        </w:trPr>
        <w:tc>
          <w:tcPr>
            <w:tcW w:w="660" w:type="dxa"/>
            <w:vAlign w:val="top"/>
            <w:tcBorders>
              <w:right w:val="single" w:color="000000" w:sz="4" w:space="0"/>
            </w:tcBorders>
          </w:tcPr>
          <w:p>
            <w:pPr>
              <w:pStyle w:val="TableText"/>
              <w:ind w:left="119"/>
              <w:spacing w:before="71" w:line="126" w:lineRule="exact"/>
              <w:rPr/>
            </w:pPr>
            <w:r>
              <w:rPr>
                <w:spacing w:val="-5"/>
                <w:position w:val="-2"/>
              </w:rPr>
              <w:t>167</w:t>
            </w:r>
          </w:p>
        </w:tc>
        <w:tc>
          <w:tcPr>
            <w:tcW w:w="7389" w:type="dxa"/>
            <w:vAlign w:val="top"/>
            <w:tcBorders>
              <w:left w:val="single" w:color="000000" w:sz="4" w:space="0"/>
            </w:tcBorders>
          </w:tcPr>
          <w:p>
            <w:pPr>
              <w:spacing w:line="197" w:lineRule="exact"/>
              <w:rPr>
                <w:rFonts w:ascii="Arial"/>
                <w:sz w:val="17"/>
              </w:rPr>
            </w:pPr>
            <w:r/>
          </w:p>
        </w:tc>
      </w:tr>
      <w:tr>
        <w:trPr>
          <w:trHeight w:val="246" w:hRule="atLeast"/>
        </w:trPr>
        <w:tc>
          <w:tcPr>
            <w:tcW w:w="660" w:type="dxa"/>
            <w:vAlign w:val="top"/>
            <w:tcBorders>
              <w:right w:val="single" w:color="000000" w:sz="4" w:space="0"/>
            </w:tcBorders>
          </w:tcPr>
          <w:p>
            <w:pPr>
              <w:pStyle w:val="TableText"/>
              <w:ind w:left="119"/>
              <w:spacing w:before="103" w:line="133" w:lineRule="exact"/>
              <w:rPr/>
            </w:pPr>
            <w:r>
              <w:rPr>
                <w:spacing w:val="-5"/>
                <w:position w:val="-2"/>
              </w:rPr>
              <w:t>168</w:t>
            </w:r>
          </w:p>
        </w:tc>
        <w:tc>
          <w:tcPr>
            <w:tcW w:w="7389" w:type="dxa"/>
            <w:vAlign w:val="top"/>
            <w:tcBorders>
              <w:left w:val="single" w:color="000000" w:sz="4" w:space="0"/>
            </w:tcBorders>
          </w:tcPr>
          <w:p>
            <w:pPr>
              <w:pStyle w:val="TableText"/>
              <w:ind w:left="754"/>
              <w:spacing w:before="36" w:line="213" w:lineRule="auto"/>
              <w:rPr/>
            </w:pPr>
            <w:r>
              <w:rPr/>
              <w:t>inode-&gt;i_op=&amp;ext2_symlink_inode_operations;//软链接特殊的操作函数</w:t>
            </w:r>
          </w:p>
        </w:tc>
      </w:tr>
      <w:tr>
        <w:trPr>
          <w:trHeight w:val="240" w:hRule="atLeast"/>
        </w:trPr>
        <w:tc>
          <w:tcPr>
            <w:tcW w:w="660" w:type="dxa"/>
            <w:vAlign w:val="top"/>
            <w:tcBorders>
              <w:right w:val="single" w:color="000000" w:sz="4" w:space="0"/>
            </w:tcBorders>
          </w:tcPr>
          <w:p>
            <w:pPr>
              <w:pStyle w:val="TableText"/>
              <w:ind w:left="119"/>
              <w:spacing w:before="97" w:line="133" w:lineRule="exact"/>
              <w:rPr/>
            </w:pPr>
            <w:r>
              <w:rPr>
                <w:spacing w:val="-5"/>
                <w:position w:val="-2"/>
              </w:rPr>
              <w:t>169</w:t>
            </w:r>
          </w:p>
        </w:tc>
        <w:tc>
          <w:tcPr>
            <w:tcW w:w="7389" w:type="dxa"/>
            <w:vAlign w:val="top"/>
            <w:tcBorders>
              <w:left w:val="single" w:color="000000" w:sz="4" w:space="0"/>
            </w:tcBorders>
          </w:tcPr>
          <w:p>
            <w:pPr>
              <w:pStyle w:val="TableText"/>
              <w:ind w:left="745"/>
              <w:spacing w:before="40" w:line="213" w:lineRule="auto"/>
              <w:rPr/>
            </w:pPr>
            <w:r>
              <w:rPr>
                <w:spacing w:val="-1"/>
              </w:rPr>
              <w:t>inode_nohighmem(inode);</w:t>
            </w:r>
          </w:p>
        </w:tc>
      </w:tr>
      <w:tr>
        <w:trPr>
          <w:trHeight w:val="238" w:hRule="atLeast"/>
        </w:trPr>
        <w:tc>
          <w:tcPr>
            <w:tcW w:w="660" w:type="dxa"/>
            <w:vAlign w:val="top"/>
            <w:tcBorders>
              <w:right w:val="single" w:color="000000" w:sz="4" w:space="0"/>
            </w:tcBorders>
          </w:tcPr>
          <w:p>
            <w:pPr>
              <w:pStyle w:val="TableText"/>
              <w:ind w:left="109"/>
              <w:spacing w:before="86" w:line="163" w:lineRule="auto"/>
              <w:rPr/>
            </w:pPr>
            <w:r>
              <w:rPr>
                <w:spacing w:val="-5"/>
              </w:rPr>
              <w:t>170</w:t>
            </w:r>
          </w:p>
        </w:tc>
        <w:tc>
          <w:tcPr>
            <w:tcW w:w="7389" w:type="dxa"/>
            <w:vAlign w:val="top"/>
            <w:tcBorders>
              <w:left w:val="single" w:color="000000" w:sz="4" w:space="0"/>
            </w:tcBorders>
          </w:tcPr>
          <w:p>
            <w:pPr>
              <w:pStyle w:val="TableText"/>
              <w:ind w:left="745"/>
              <w:spacing w:before="40" w:line="213" w:lineRule="auto"/>
              <w:rPr/>
            </w:pPr>
            <w:r>
              <w:rPr>
                <w:spacing w:val="-1"/>
              </w:rPr>
              <w:t>if(test_opt(inode-&gt;i_sb,NOBH))</w:t>
            </w:r>
          </w:p>
        </w:tc>
      </w:tr>
      <w:tr>
        <w:trPr>
          <w:trHeight w:val="252" w:hRule="atLeast"/>
        </w:trPr>
        <w:tc>
          <w:tcPr>
            <w:tcW w:w="660" w:type="dxa"/>
            <w:vAlign w:val="top"/>
            <w:tcBorders>
              <w:right w:val="single" w:color="000000" w:sz="4" w:space="0"/>
            </w:tcBorders>
          </w:tcPr>
          <w:p>
            <w:pPr>
              <w:pStyle w:val="TableText"/>
              <w:ind w:left="109"/>
              <w:spacing w:before="89" w:line="176" w:lineRule="auto"/>
              <w:rPr/>
            </w:pPr>
            <w:r>
              <w:rPr>
                <w:spacing w:val="-5"/>
              </w:rPr>
              <w:t>171</w:t>
            </w:r>
          </w:p>
        </w:tc>
        <w:tc>
          <w:tcPr>
            <w:tcW w:w="7389" w:type="dxa"/>
            <w:vAlign w:val="top"/>
            <w:tcBorders>
              <w:left w:val="single" w:color="000000" w:sz="4" w:space="0"/>
            </w:tcBorders>
          </w:tcPr>
          <w:p>
            <w:pPr>
              <w:pStyle w:val="TableText"/>
              <w:ind w:left="1074"/>
              <w:spacing w:before="32" w:line="213" w:lineRule="auto"/>
              <w:rPr/>
            </w:pPr>
            <w:r>
              <w:rPr/>
              <w:t>inode-&gt;i_mapping-&gt;a_op</w:t>
            </w:r>
            <w:r>
              <w:rPr>
                <w:spacing w:val="-1"/>
              </w:rPr>
              <w:t>s=&amp;ext2_nobh_aops;</w:t>
            </w:r>
          </w:p>
        </w:tc>
      </w:tr>
      <w:tr>
        <w:trPr>
          <w:trHeight w:val="237" w:hRule="atLeast"/>
        </w:trPr>
        <w:tc>
          <w:tcPr>
            <w:tcW w:w="660" w:type="dxa"/>
            <w:vAlign w:val="top"/>
            <w:tcBorders>
              <w:right w:val="single" w:color="000000" w:sz="4" w:space="0"/>
            </w:tcBorders>
          </w:tcPr>
          <w:p>
            <w:pPr>
              <w:pStyle w:val="TableText"/>
              <w:ind w:left="119"/>
              <w:spacing w:before="66" w:line="184" w:lineRule="auto"/>
              <w:rPr/>
            </w:pPr>
            <w:r>
              <w:rPr>
                <w:spacing w:val="-5"/>
              </w:rPr>
              <w:t>172</w:t>
            </w:r>
          </w:p>
        </w:tc>
        <w:tc>
          <w:tcPr>
            <w:tcW w:w="7389" w:type="dxa"/>
            <w:vAlign w:val="top"/>
            <w:tcBorders>
              <w:left w:val="single" w:color="000000" w:sz="4" w:space="0"/>
            </w:tcBorders>
          </w:tcPr>
          <w:p>
            <w:pPr>
              <w:pStyle w:val="TableText"/>
              <w:ind w:left="734"/>
              <w:spacing w:before="52" w:line="201" w:lineRule="auto"/>
              <w:rPr/>
            </w:pPr>
            <w:r>
              <w:rPr>
                <w:spacing w:val="-2"/>
              </w:rPr>
              <w:t>else</w:t>
            </w:r>
          </w:p>
        </w:tc>
      </w:tr>
      <w:tr>
        <w:trPr>
          <w:trHeight w:val="225" w:hRule="atLeast"/>
        </w:trPr>
        <w:tc>
          <w:tcPr>
            <w:tcW w:w="660" w:type="dxa"/>
            <w:vAlign w:val="top"/>
            <w:tcBorders>
              <w:right w:val="single" w:color="000000" w:sz="4" w:space="0"/>
            </w:tcBorders>
          </w:tcPr>
          <w:p>
            <w:pPr>
              <w:pStyle w:val="TableText"/>
              <w:ind w:left="130"/>
              <w:spacing w:before="80" w:line="135" w:lineRule="exact"/>
              <w:rPr/>
            </w:pPr>
            <w:r>
              <w:rPr>
                <w:spacing w:val="-5"/>
                <w:position w:val="-2"/>
              </w:rPr>
              <w:t>173</w:t>
            </w:r>
          </w:p>
        </w:tc>
        <w:tc>
          <w:tcPr>
            <w:tcW w:w="7389" w:type="dxa"/>
            <w:vAlign w:val="top"/>
            <w:tcBorders>
              <w:left w:val="single" w:color="000000" w:sz="4" w:space="0"/>
            </w:tcBorders>
          </w:tcPr>
          <w:p>
            <w:pPr>
              <w:pStyle w:val="TableText"/>
              <w:ind w:left="1085"/>
              <w:spacing w:before="43" w:line="198" w:lineRule="auto"/>
              <w:rPr/>
            </w:pPr>
            <w:r>
              <w:rPr>
                <w:spacing w:val="-1"/>
              </w:rPr>
              <w:t>inode-&gt;i_mapping-&gt;a_ops=&amp;ext2_aops;</w:t>
            </w:r>
          </w:p>
        </w:tc>
      </w:tr>
      <w:tr>
        <w:trPr>
          <w:trHeight w:val="247" w:hRule="atLeast"/>
        </w:trPr>
        <w:tc>
          <w:tcPr>
            <w:tcW w:w="660" w:type="dxa"/>
            <w:vAlign w:val="top"/>
            <w:tcBorders>
              <w:right w:val="single" w:color="000000" w:sz="4" w:space="0"/>
            </w:tcBorders>
          </w:tcPr>
          <w:p>
            <w:pPr>
              <w:pStyle w:val="TableText"/>
              <w:ind w:left="130"/>
              <w:spacing w:before="85" w:line="175" w:lineRule="auto"/>
              <w:rPr/>
            </w:pPr>
            <w:r>
              <w:rPr>
                <w:spacing w:val="-5"/>
              </w:rPr>
              <w:t>174</w:t>
            </w:r>
          </w:p>
        </w:tc>
        <w:tc>
          <w:tcPr>
            <w:tcW w:w="7389" w:type="dxa"/>
            <w:vAlign w:val="top"/>
            <w:tcBorders>
              <w:left w:val="single" w:color="000000" w:sz="4" w:space="0"/>
            </w:tcBorders>
          </w:tcPr>
          <w:p>
            <w:pPr>
              <w:pStyle w:val="TableText"/>
              <w:ind w:left="765"/>
              <w:spacing w:before="34" w:line="218" w:lineRule="auto"/>
              <w:rPr/>
            </w:pPr>
            <w:r>
              <w:rPr/>
              <w:t>err=page_symlink(inode,symname,);          </w:t>
            </w:r>
            <w:r>
              <w:rPr>
                <w:position w:val="1"/>
              </w:rPr>
              <w:t>//分配磁盘空间，写数据</w:t>
            </w:r>
          </w:p>
        </w:tc>
      </w:tr>
      <w:tr>
        <w:trPr>
          <w:trHeight w:val="248" w:hRule="atLeast"/>
        </w:trPr>
        <w:tc>
          <w:tcPr>
            <w:tcW w:w="660" w:type="dxa"/>
            <w:vAlign w:val="top"/>
            <w:tcBorders>
              <w:right w:val="single" w:color="000000" w:sz="4" w:space="0"/>
            </w:tcBorders>
          </w:tcPr>
          <w:p>
            <w:pPr>
              <w:pStyle w:val="TableText"/>
              <w:ind w:left="130"/>
              <w:spacing w:before="77" w:line="184" w:lineRule="auto"/>
              <w:rPr/>
            </w:pPr>
            <w:r>
              <w:rPr>
                <w:spacing w:val="-5"/>
              </w:rPr>
              <w:t>175</w:t>
            </w:r>
          </w:p>
        </w:tc>
        <w:tc>
          <w:tcPr>
            <w:tcW w:w="7389" w:type="dxa"/>
            <w:vAlign w:val="top"/>
            <w:tcBorders>
              <w:left w:val="single" w:color="000000" w:sz="4" w:space="0"/>
            </w:tcBorders>
          </w:tcPr>
          <w:p>
            <w:pPr>
              <w:pStyle w:val="TableText"/>
              <w:ind w:left="745"/>
              <w:spacing w:before="49" w:line="217" w:lineRule="auto"/>
              <w:rPr/>
            </w:pPr>
            <w:r>
              <w:rPr>
                <w:spacing w:val="-3"/>
              </w:rPr>
              <w:t>if(err)</w:t>
            </w:r>
          </w:p>
        </w:tc>
      </w:tr>
      <w:tr>
        <w:trPr>
          <w:trHeight w:val="219" w:hRule="atLeast"/>
        </w:trPr>
        <w:tc>
          <w:tcPr>
            <w:tcW w:w="660" w:type="dxa"/>
            <w:vAlign w:val="top"/>
            <w:tcBorders>
              <w:right w:val="single" w:color="000000" w:sz="4" w:space="0"/>
            </w:tcBorders>
          </w:tcPr>
          <w:p>
            <w:pPr>
              <w:pStyle w:val="TableText"/>
              <w:ind w:left="130"/>
              <w:spacing w:before="70" w:line="160" w:lineRule="auto"/>
              <w:rPr/>
            </w:pPr>
            <w:r>
              <w:rPr>
                <w:spacing w:val="-5"/>
              </w:rPr>
              <w:t>176</w:t>
            </w:r>
          </w:p>
        </w:tc>
        <w:tc>
          <w:tcPr>
            <w:tcW w:w="7389" w:type="dxa"/>
            <w:vAlign w:val="top"/>
            <w:tcBorders>
              <w:left w:val="single" w:color="000000" w:sz="4" w:space="0"/>
            </w:tcBorders>
          </w:tcPr>
          <w:p>
            <w:pPr>
              <w:pStyle w:val="TableText"/>
              <w:ind w:left="1074"/>
              <w:spacing w:before="43" w:line="191" w:lineRule="auto"/>
              <w:rPr/>
            </w:pPr>
            <w:r>
              <w:rPr>
                <w:spacing w:val="-2"/>
              </w:rPr>
              <w:t>goto</w:t>
            </w:r>
            <w:r>
              <w:rPr>
                <w:spacing w:val="58"/>
              </w:rPr>
              <w:t xml:space="preserve"> </w:t>
            </w:r>
            <w:r>
              <w:rPr>
                <w:spacing w:val="-2"/>
              </w:rPr>
              <w:t>out_fail;</w:t>
            </w:r>
          </w:p>
        </w:tc>
      </w:tr>
      <w:tr>
        <w:trPr>
          <w:trHeight w:val="252" w:hRule="atLeast"/>
        </w:trPr>
        <w:tc>
          <w:tcPr>
            <w:tcW w:w="660" w:type="dxa"/>
            <w:vAlign w:val="top"/>
            <w:tcBorders>
              <w:right w:val="single" w:color="000000" w:sz="4" w:space="0"/>
            </w:tcBorders>
          </w:tcPr>
          <w:p>
            <w:pPr>
              <w:pStyle w:val="TableText"/>
              <w:ind w:left="130"/>
              <w:spacing w:before="91" w:line="174" w:lineRule="auto"/>
              <w:rPr/>
            </w:pPr>
            <w:r>
              <w:rPr>
                <w:spacing w:val="-5"/>
              </w:rPr>
              <w:t>177</w:t>
            </w:r>
          </w:p>
        </w:tc>
        <w:tc>
          <w:tcPr>
            <w:tcW w:w="7389" w:type="dxa"/>
            <w:vAlign w:val="top"/>
            <w:tcBorders>
              <w:left w:val="single" w:color="000000" w:sz="4" w:space="0"/>
            </w:tcBorders>
          </w:tcPr>
          <w:p>
            <w:pPr>
              <w:pStyle w:val="TableText"/>
              <w:ind w:left="425"/>
              <w:spacing w:before="29" w:line="235" w:lineRule="auto"/>
              <w:rPr/>
            </w:pPr>
            <w:r>
              <w:rPr>
                <w:spacing w:val="-1"/>
              </w:rPr>
              <w:t>}else{</w:t>
            </w:r>
            <w:r>
              <w:rPr>
                <w:spacing w:val="1"/>
              </w:rPr>
              <w:t xml:space="preserve">                                         </w:t>
            </w:r>
            <w:r>
              <w:rPr>
                <w:spacing w:val="-1"/>
              </w:rPr>
              <w:t>//inode内可以容纳的场景</w:t>
            </w:r>
          </w:p>
        </w:tc>
      </w:tr>
      <w:tr>
        <w:trPr>
          <w:trHeight w:val="222" w:hRule="atLeast"/>
        </w:trPr>
        <w:tc>
          <w:tcPr>
            <w:tcW w:w="660" w:type="dxa"/>
            <w:vAlign w:val="top"/>
            <w:tcBorders>
              <w:right w:val="single" w:color="000000" w:sz="4" w:space="0"/>
            </w:tcBorders>
          </w:tcPr>
          <w:p>
            <w:pPr>
              <w:pStyle w:val="TableText"/>
              <w:ind w:left="130"/>
              <w:spacing w:before="68" w:line="165" w:lineRule="auto"/>
              <w:rPr/>
            </w:pPr>
            <w:r>
              <w:rPr>
                <w:spacing w:val="-5"/>
              </w:rPr>
              <w:t>178</w:t>
            </w:r>
          </w:p>
        </w:tc>
        <w:tc>
          <w:tcPr>
            <w:tcW w:w="7389" w:type="dxa"/>
            <w:vAlign w:val="top"/>
            <w:tcBorders>
              <w:left w:val="single" w:color="000000" w:sz="4" w:space="0"/>
            </w:tcBorders>
          </w:tcPr>
          <w:p>
            <w:pPr>
              <w:spacing w:line="211" w:lineRule="exact"/>
              <w:rPr>
                <w:rFonts w:ascii="Arial"/>
                <w:sz w:val="18"/>
              </w:rPr>
            </w:pPr>
            <w:r/>
          </w:p>
        </w:tc>
      </w:tr>
      <w:tr>
        <w:trPr>
          <w:trHeight w:val="227" w:hRule="atLeast"/>
        </w:trPr>
        <w:tc>
          <w:tcPr>
            <w:tcW w:w="660" w:type="dxa"/>
            <w:vAlign w:val="top"/>
            <w:tcBorders>
              <w:right w:val="single" w:color="000000" w:sz="4" w:space="0"/>
            </w:tcBorders>
          </w:tcPr>
          <w:p>
            <w:pPr>
              <w:pStyle w:val="TableText"/>
              <w:ind w:left="109"/>
              <w:spacing w:before="87" w:line="129" w:lineRule="exact"/>
              <w:rPr/>
            </w:pPr>
            <w:r>
              <w:rPr>
                <w:spacing w:val="-5"/>
                <w:position w:val="-2"/>
              </w:rPr>
              <w:t>179</w:t>
            </w:r>
          </w:p>
        </w:tc>
        <w:tc>
          <w:tcPr>
            <w:tcW w:w="7389" w:type="dxa"/>
            <w:vAlign w:val="top"/>
            <w:tcBorders>
              <w:left w:val="single" w:color="000000" w:sz="4" w:space="0"/>
            </w:tcBorders>
          </w:tcPr>
          <w:p>
            <w:pPr>
              <w:pStyle w:val="TableText"/>
              <w:ind w:left="754"/>
              <w:spacing w:before="41" w:line="203" w:lineRule="auto"/>
              <w:rPr/>
            </w:pPr>
            <w:r>
              <w:rPr/>
              <w:t>inode-&gt;i_op=&amp;ext2_fast_symlink</w:t>
            </w:r>
            <w:r>
              <w:rPr>
                <w:spacing w:val="-1"/>
              </w:rPr>
              <w:t>_inode_operations;</w:t>
            </w:r>
          </w:p>
        </w:tc>
      </w:tr>
      <w:tr>
        <w:trPr>
          <w:trHeight w:val="217" w:hRule="atLeast"/>
        </w:trPr>
        <w:tc>
          <w:tcPr>
            <w:tcW w:w="660" w:type="dxa"/>
            <w:vAlign w:val="top"/>
            <w:tcBorders>
              <w:bottom w:val="single" w:color="000000" w:sz="4" w:space="0"/>
              <w:right w:val="single" w:color="000000" w:sz="4" w:space="0"/>
            </w:tcBorders>
          </w:tcPr>
          <w:p>
            <w:pPr>
              <w:pStyle w:val="TableText"/>
              <w:ind w:left="109"/>
              <w:spacing w:before="80" w:line="126" w:lineRule="exact"/>
              <w:rPr/>
            </w:pPr>
            <w:r>
              <w:rPr>
                <w:spacing w:val="-5"/>
                <w:position w:val="-2"/>
              </w:rPr>
              <w:t>180</w:t>
            </w:r>
          </w:p>
        </w:tc>
        <w:tc>
          <w:tcPr>
            <w:tcW w:w="7389" w:type="dxa"/>
            <w:vAlign w:val="top"/>
            <w:tcBorders>
              <w:left w:val="single" w:color="000000" w:sz="4" w:space="0"/>
              <w:bottom w:val="single" w:color="000000" w:sz="4" w:space="0"/>
            </w:tcBorders>
          </w:tcPr>
          <w:p>
            <w:pPr>
              <w:pStyle w:val="TableText"/>
              <w:ind w:left="774"/>
              <w:spacing w:before="41" w:line="191" w:lineRule="auto"/>
              <w:rPr/>
            </w:pPr>
            <w:r>
              <w:rPr>
                <w:spacing w:val="-1"/>
              </w:rPr>
              <w:t>inode-&gt;i</w:t>
            </w:r>
            <w:r>
              <w:rPr>
                <w:spacing w:val="33"/>
              </w:rPr>
              <w:t xml:space="preserve"> </w:t>
            </w:r>
            <w:r>
              <w:rPr>
                <w:spacing w:val="-1"/>
              </w:rPr>
              <w:t>link=(char*)EXT</w:t>
            </w:r>
            <w:r>
              <w:rPr>
                <w:spacing w:val="-2"/>
              </w:rPr>
              <w:t>2</w:t>
            </w:r>
            <w:r>
              <w:rPr>
                <w:spacing w:val="32"/>
              </w:rPr>
              <w:t xml:space="preserve"> </w:t>
            </w:r>
            <w:r>
              <w:rPr>
                <w:spacing w:val="-2"/>
              </w:rPr>
              <w:t>I(inode)-&gt;i</w:t>
            </w:r>
            <w:r>
              <w:rPr>
                <w:spacing w:val="26"/>
              </w:rPr>
              <w:t xml:space="preserve"> </w:t>
            </w:r>
            <w:r>
              <w:rPr>
                <w:spacing w:val="-2"/>
              </w:rPr>
              <w:t>data;</w:t>
            </w:r>
          </w:p>
        </w:tc>
      </w:tr>
    </w:tbl>
    <w:p>
      <w:pPr>
        <w:rPr>
          <w:rFonts w:ascii="Arial"/>
          <w:sz w:val="21"/>
        </w:rPr>
      </w:pPr>
      <w:r/>
    </w:p>
    <w:p>
      <w:pPr>
        <w:sectPr>
          <w:footerReference w:type="default" r:id="rId496"/>
          <w:pgSz w:w="9060" w:h="14150"/>
          <w:pgMar w:top="400" w:right="160" w:bottom="564" w:left="660" w:header="0" w:footer="374" w:gutter="0"/>
        </w:sectPr>
        <w:rPr>
          <w:rFonts w:ascii="Arial" w:hAnsi="Arial" w:eastAsia="Arial" w:cs="Arial"/>
          <w:sz w:val="21"/>
          <w:szCs w:val="21"/>
        </w:rPr>
      </w:pPr>
    </w:p>
    <w:p>
      <w:pPr>
        <w:spacing w:line="323" w:lineRule="auto"/>
        <w:rPr>
          <w:rFonts w:ascii="Arial"/>
          <w:sz w:val="21"/>
        </w:rPr>
      </w:pPr>
      <w:r/>
    </w:p>
    <w:p>
      <w:pPr>
        <w:pStyle w:val="BodyText"/>
        <w:ind w:left="3599"/>
        <w:spacing w:before="72" w:line="221" w:lineRule="auto"/>
        <w:tabs>
          <w:tab w:val="left" w:pos="3736"/>
        </w:tabs>
        <w:rPr>
          <w:sz w:val="22"/>
          <w:szCs w:val="22"/>
        </w:rPr>
      </w:pPr>
      <w:bookmarkStart w:name="bookmark206" w:id="273"/>
      <w:bookmarkEnd w:id="273"/>
      <w:r>
        <w:rPr>
          <w:sz w:val="22"/>
          <w:szCs w:val="22"/>
          <w:u w:val="single" w:color="auto"/>
        </w:rPr>
        <w:tab/>
      </w:r>
      <w:r>
        <w:rPr>
          <w:sz w:val="22"/>
          <w:szCs w:val="22"/>
          <w:u w:val="single" w:color="auto"/>
          <w:spacing w:val="19"/>
        </w:rPr>
        <w:t>第4章从理论到实战——</w:t>
      </w:r>
      <w:r>
        <w:rPr>
          <w:sz w:val="22"/>
          <w:szCs w:val="22"/>
          <w:u w:val="single" w:color="auto"/>
        </w:rPr>
        <w:t>Ext</w:t>
      </w:r>
      <w:r>
        <w:rPr>
          <w:sz w:val="22"/>
          <w:szCs w:val="22"/>
          <w:u w:val="single" w:color="auto"/>
          <w:spacing w:val="19"/>
        </w:rPr>
        <w:t>2文件系统代码详解</w:t>
      </w:r>
      <w:r>
        <w:rPr>
          <w:sz w:val="22"/>
          <w:szCs w:val="22"/>
          <w:u w:val="single" w:color="auto"/>
          <w:spacing w:val="2"/>
        </w:rPr>
        <w:t xml:space="preserve">    </w:t>
      </w:r>
    </w:p>
    <w:p>
      <w:pPr>
        <w:spacing w:line="443" w:lineRule="auto"/>
        <w:rPr>
          <w:rFonts w:ascii="Arial"/>
          <w:sz w:val="21"/>
        </w:rPr>
      </w:pPr>
      <w:r/>
    </w:p>
    <w:p>
      <w:pPr>
        <w:ind w:left="260"/>
        <w:spacing w:before="45" w:line="209" w:lineRule="auto"/>
        <w:rPr>
          <w:rFonts w:ascii="FangSong" w:hAnsi="FangSong" w:eastAsia="FangSong" w:cs="FangSong"/>
          <w:sz w:val="14"/>
          <w:szCs w:val="14"/>
        </w:rPr>
      </w:pPr>
      <w:r>
        <w:rPr>
          <w:rFonts w:ascii="Times New Roman" w:hAnsi="Times New Roman" w:eastAsia="Times New Roman" w:cs="Times New Roman"/>
          <w:sz w:val="14"/>
          <w:szCs w:val="14"/>
          <w:spacing w:val="-1"/>
        </w:rPr>
        <w:t>181                                 memcpy(inode-&gt;i_link,symname,1);                                </w:t>
      </w:r>
      <w:r>
        <w:rPr>
          <w:rFonts w:ascii="FangSong" w:hAnsi="FangSong" w:eastAsia="FangSong" w:cs="FangSong"/>
          <w:sz w:val="14"/>
          <w:szCs w:val="14"/>
          <w:spacing w:val="-1"/>
        </w:rPr>
        <w:t>/</w:t>
      </w:r>
      <w:r>
        <w:rPr>
          <w:rFonts w:ascii="FangSong" w:hAnsi="FangSong" w:eastAsia="FangSong" w:cs="FangSong"/>
          <w:sz w:val="14"/>
          <w:szCs w:val="14"/>
          <w:spacing w:val="-22"/>
        </w:rPr>
        <w:t xml:space="preserve"> </w:t>
      </w:r>
      <w:r>
        <w:rPr>
          <w:rFonts w:ascii="FangSong" w:hAnsi="FangSong" w:eastAsia="FangSong" w:cs="FangSong"/>
          <w:sz w:val="14"/>
          <w:szCs w:val="14"/>
          <w:spacing w:val="-1"/>
        </w:rPr>
        <w:t>直</w:t>
      </w:r>
      <w:r>
        <w:rPr>
          <w:rFonts w:ascii="FangSong" w:hAnsi="FangSong" w:eastAsia="FangSong" w:cs="FangSong"/>
          <w:sz w:val="14"/>
          <w:szCs w:val="14"/>
          <w:spacing w:val="-25"/>
        </w:rPr>
        <w:t xml:space="preserve"> </w:t>
      </w:r>
      <w:r>
        <w:rPr>
          <w:rFonts w:ascii="FangSong" w:hAnsi="FangSong" w:eastAsia="FangSong" w:cs="FangSong"/>
          <w:sz w:val="14"/>
          <w:szCs w:val="14"/>
          <w:spacing w:val="-1"/>
        </w:rPr>
        <w:t>接</w:t>
      </w:r>
      <w:r>
        <w:rPr>
          <w:rFonts w:ascii="FangSong" w:hAnsi="FangSong" w:eastAsia="FangSong" w:cs="FangSong"/>
          <w:sz w:val="14"/>
          <w:szCs w:val="14"/>
          <w:spacing w:val="-24"/>
        </w:rPr>
        <w:t xml:space="preserve"> </w:t>
      </w:r>
      <w:r>
        <w:rPr>
          <w:rFonts w:ascii="FangSong" w:hAnsi="FangSong" w:eastAsia="FangSong" w:cs="FangSong"/>
          <w:sz w:val="14"/>
          <w:szCs w:val="14"/>
          <w:spacing w:val="-1"/>
        </w:rPr>
        <w:t>存</w:t>
      </w:r>
      <w:r>
        <w:rPr>
          <w:rFonts w:ascii="FangSong" w:hAnsi="FangSong" w:eastAsia="FangSong" w:cs="FangSong"/>
          <w:sz w:val="14"/>
          <w:szCs w:val="14"/>
          <w:spacing w:val="-25"/>
        </w:rPr>
        <w:t xml:space="preserve"> </w:t>
      </w:r>
      <w:r>
        <w:rPr>
          <w:rFonts w:ascii="FangSong" w:hAnsi="FangSong" w:eastAsia="FangSong" w:cs="FangSong"/>
          <w:sz w:val="14"/>
          <w:szCs w:val="14"/>
          <w:spacing w:val="-1"/>
        </w:rPr>
        <w:t>储</w:t>
      </w:r>
      <w:r>
        <w:rPr>
          <w:rFonts w:ascii="FangSong" w:hAnsi="FangSong" w:eastAsia="FangSong" w:cs="FangSong"/>
          <w:sz w:val="14"/>
          <w:szCs w:val="14"/>
          <w:spacing w:val="-25"/>
        </w:rPr>
        <w:t xml:space="preserve"> </w:t>
      </w:r>
      <w:r>
        <w:rPr>
          <w:rFonts w:ascii="FangSong" w:hAnsi="FangSong" w:eastAsia="FangSong" w:cs="FangSong"/>
          <w:sz w:val="14"/>
          <w:szCs w:val="14"/>
          <w:spacing w:val="-1"/>
        </w:rPr>
        <w:t>在</w:t>
      </w:r>
      <w:r>
        <w:rPr>
          <w:rFonts w:ascii="FangSong" w:hAnsi="FangSong" w:eastAsia="FangSong" w:cs="FangSong"/>
          <w:sz w:val="14"/>
          <w:szCs w:val="14"/>
          <w:spacing w:val="-1"/>
        </w:rPr>
        <w:t xml:space="preserve"> </w:t>
      </w:r>
      <w:r>
        <w:rPr>
          <w:rFonts w:ascii="Times New Roman" w:hAnsi="Times New Roman" w:eastAsia="Times New Roman" w:cs="Times New Roman"/>
          <w:sz w:val="14"/>
          <w:szCs w:val="14"/>
          <w:spacing w:val="-1"/>
        </w:rPr>
        <w:t>inode   </w:t>
      </w:r>
      <w:r>
        <w:rPr>
          <w:rFonts w:ascii="FangSong" w:hAnsi="FangSong" w:eastAsia="FangSong" w:cs="FangSong"/>
          <w:sz w:val="14"/>
          <w:szCs w:val="14"/>
          <w:spacing w:val="-1"/>
        </w:rPr>
        <w:t>中</w:t>
      </w:r>
    </w:p>
    <w:p>
      <w:pPr>
        <w:ind w:left="1599"/>
        <w:spacing w:before="9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node-&gt;i_size=1-1;</w:t>
      </w:r>
    </w:p>
    <w:p>
      <w:pPr>
        <w:ind w:left="1259"/>
        <w:spacing w:before="79" w:line="170" w:lineRule="exact"/>
        <w:rPr/>
      </w:pPr>
      <w:r>
        <w:rPr>
          <w:position w:val="-3"/>
        </w:rPr>
        <w:drawing>
          <wp:inline distT="0" distB="0" distL="0" distR="0">
            <wp:extent cx="50799" cy="107912"/>
            <wp:effectExtent l="0" t="0" r="0" b="0"/>
            <wp:docPr id="540" name="IM 540"/>
            <wp:cNvGraphicFramePr/>
            <a:graphic>
              <a:graphicData uri="http://schemas.openxmlformats.org/drawingml/2006/picture">
                <pic:pic>
                  <pic:nvPicPr>
                    <pic:cNvPr id="540" name="IM 540"/>
                    <pic:cNvPicPr/>
                  </pic:nvPicPr>
                  <pic:blipFill>
                    <a:blip r:embed="rId499"/>
                    <a:stretch>
                      <a:fillRect/>
                    </a:stretch>
                  </pic:blipFill>
                  <pic:spPr>
                    <a:xfrm rot="0">
                      <a:off x="0" y="0"/>
                      <a:ext cx="50799" cy="107912"/>
                    </a:xfrm>
                    <a:prstGeom prst="rect">
                      <a:avLst/>
                    </a:prstGeom>
                  </pic:spPr>
                </pic:pic>
              </a:graphicData>
            </a:graphic>
          </wp:inline>
        </w:drawing>
      </w:r>
    </w:p>
    <w:p>
      <w:pPr>
        <w:ind w:left="260" w:right="6315"/>
        <w:spacing w:before="92" w:line="26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1"/>
        </w:rPr>
        <w:t>184                       </w:t>
      </w:r>
      <w:r>
        <w:rPr>
          <w:rFonts w:ascii="Times New Roman" w:hAnsi="Times New Roman" w:eastAsia="Times New Roman" w:cs="Times New Roman"/>
          <w:sz w:val="14"/>
          <w:szCs w:val="14"/>
        </w:rPr>
        <w:t>mark_</w:t>
      </w:r>
      <w:r>
        <w:rPr>
          <w:rFonts w:ascii="Times New Roman" w:hAnsi="Times New Roman" w:eastAsia="Times New Roman" w:cs="Times New Roman"/>
          <w:sz w:val="14"/>
          <w:szCs w:val="14"/>
          <w:spacing w:val="-1"/>
        </w:rPr>
        <w:t>inode_dirty(inode);</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4"/>
        </w:rPr>
        <w:t>185</w:t>
      </w:r>
    </w:p>
    <w:p>
      <w:pPr>
        <w:ind w:left="260"/>
        <w:spacing w:before="93" w:line="222" w:lineRule="auto"/>
        <w:rPr>
          <w:rFonts w:ascii="FangSong" w:hAnsi="FangSong" w:eastAsia="FangSong" w:cs="FangSong"/>
          <w:sz w:val="14"/>
          <w:szCs w:val="14"/>
        </w:rPr>
      </w:pPr>
      <w:r>
        <w:rPr>
          <w:rFonts w:ascii="Times New Roman" w:hAnsi="Times New Roman" w:eastAsia="Times New Roman" w:cs="Times New Roman"/>
          <w:sz w:val="14"/>
          <w:szCs w:val="14"/>
          <w:spacing w:val="4"/>
          <w:position w:val="1"/>
        </w:rPr>
        <w:t>186                     </w:t>
      </w:r>
      <w:r>
        <w:rPr>
          <w:rFonts w:ascii="Times New Roman" w:hAnsi="Times New Roman" w:eastAsia="Times New Roman" w:cs="Times New Roman"/>
          <w:sz w:val="14"/>
          <w:szCs w:val="14"/>
        </w:rPr>
        <w:t>er</w:t>
      </w:r>
      <w:r>
        <w:rPr>
          <w:rFonts w:ascii="Times New Roman" w:hAnsi="Times New Roman" w:eastAsia="Times New Roman" w:cs="Times New Roman"/>
          <w:sz w:val="14"/>
          <w:szCs w:val="14"/>
          <w:spacing w:val="4"/>
        </w:rPr>
        <w:t>=</w:t>
      </w:r>
      <w:r>
        <w:rPr>
          <w:rFonts w:ascii="Times New Roman" w:hAnsi="Times New Roman" w:eastAsia="Times New Roman" w:cs="Times New Roman"/>
          <w:sz w:val="14"/>
          <w:szCs w:val="14"/>
        </w:rPr>
        <w:t>ext</w:t>
      </w:r>
      <w:r>
        <w:rPr>
          <w:rFonts w:ascii="Times New Roman" w:hAnsi="Times New Roman" w:eastAsia="Times New Roman" w:cs="Times New Roman"/>
          <w:sz w:val="14"/>
          <w:szCs w:val="14"/>
          <w:spacing w:val="4"/>
        </w:rPr>
        <w:t>2_</w:t>
      </w:r>
      <w:r>
        <w:rPr>
          <w:rFonts w:ascii="Times New Roman" w:hAnsi="Times New Roman" w:eastAsia="Times New Roman" w:cs="Times New Roman"/>
          <w:sz w:val="14"/>
          <w:szCs w:val="14"/>
        </w:rPr>
        <w:t>add</w:t>
      </w:r>
      <w:r>
        <w:rPr>
          <w:rFonts w:ascii="Times New Roman" w:hAnsi="Times New Roman" w:eastAsia="Times New Roman" w:cs="Times New Roman"/>
          <w:sz w:val="14"/>
          <w:szCs w:val="14"/>
          <w:spacing w:val="4"/>
        </w:rPr>
        <w:t>_</w:t>
      </w:r>
      <w:r>
        <w:rPr>
          <w:rFonts w:ascii="Times New Roman" w:hAnsi="Times New Roman" w:eastAsia="Times New Roman" w:cs="Times New Roman"/>
          <w:sz w:val="14"/>
          <w:szCs w:val="14"/>
        </w:rPr>
        <w:t>nondir</w:t>
      </w:r>
      <w:r>
        <w:rPr>
          <w:rFonts w:ascii="Times New Roman" w:hAnsi="Times New Roman" w:eastAsia="Times New Roman" w:cs="Times New Roman"/>
          <w:sz w:val="14"/>
          <w:szCs w:val="14"/>
          <w:spacing w:val="4"/>
        </w:rPr>
        <w:t>(</w:t>
      </w:r>
      <w:r>
        <w:rPr>
          <w:rFonts w:ascii="Times New Roman" w:hAnsi="Times New Roman" w:eastAsia="Times New Roman" w:cs="Times New Roman"/>
          <w:sz w:val="14"/>
          <w:szCs w:val="14"/>
        </w:rPr>
        <w:t>dentry</w:t>
      </w:r>
      <w:r>
        <w:rPr>
          <w:rFonts w:ascii="Times New Roman" w:hAnsi="Times New Roman" w:eastAsia="Times New Roman" w:cs="Times New Roman"/>
          <w:sz w:val="14"/>
          <w:szCs w:val="14"/>
          <w:spacing w:val="4"/>
        </w:rPr>
        <w:t>,</w:t>
      </w:r>
      <w:r>
        <w:rPr>
          <w:rFonts w:ascii="Times New Roman" w:hAnsi="Times New Roman" w:eastAsia="Times New Roman" w:cs="Times New Roman"/>
          <w:sz w:val="14"/>
          <w:szCs w:val="14"/>
        </w:rPr>
        <w:t>inode</w:t>
      </w:r>
      <w:r>
        <w:rPr>
          <w:rFonts w:ascii="Times New Roman" w:hAnsi="Times New Roman" w:eastAsia="Times New Roman" w:cs="Times New Roman"/>
          <w:sz w:val="14"/>
          <w:szCs w:val="14"/>
          <w:spacing w:val="4"/>
        </w:rPr>
        <w:t>);                                          </w:t>
      </w:r>
      <w:r>
        <w:rPr>
          <w:rFonts w:ascii="FangSong" w:hAnsi="FangSong" w:eastAsia="FangSong" w:cs="FangSong"/>
          <w:sz w:val="14"/>
          <w:szCs w:val="14"/>
          <w:spacing w:val="4"/>
          <w:position w:val="1"/>
        </w:rPr>
        <w:t>//在</w:t>
      </w:r>
      <w:r>
        <w:rPr>
          <w:rFonts w:ascii="FangSong" w:hAnsi="FangSong" w:eastAsia="FangSong" w:cs="FangSong"/>
          <w:sz w:val="14"/>
          <w:szCs w:val="14"/>
          <w:spacing w:val="3"/>
          <w:position w:val="1"/>
        </w:rPr>
        <w:t>目录中添加目录项</w:t>
      </w:r>
    </w:p>
    <w:p>
      <w:pPr>
        <w:ind w:left="260"/>
        <w:spacing w:before="9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3"/>
        </w:rPr>
        <w:t>187</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spacing w:val="-3"/>
        </w:rPr>
        <w:t>out:</w:t>
      </w:r>
    </w:p>
    <w:p>
      <w:pPr>
        <w:ind w:left="260"/>
        <w:spacing w:before="104" w:line="20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188</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2"/>
        </w:rPr>
        <w:t>return    err;</w:t>
      </w:r>
    </w:p>
    <w:p>
      <w:pPr>
        <w:spacing w:before="78"/>
        <w:rPr/>
      </w:pPr>
      <w:r/>
    </w:p>
    <w:p>
      <w:pPr>
        <w:sectPr>
          <w:footerReference w:type="default" r:id="rId498"/>
          <w:pgSz w:w="9060" w:h="14150"/>
          <w:pgMar w:top="400" w:right="40" w:bottom="453" w:left="0" w:header="0" w:footer="254" w:gutter="0"/>
          <w:cols w:equalWidth="0" w:num="1">
            <w:col w:w="9020" w:space="0"/>
          </w:cols>
        </w:sectPr>
        <w:rPr/>
      </w:pPr>
    </w:p>
    <w:p>
      <w:pPr>
        <w:ind w:left="260"/>
        <w:spacing w:before="26"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190</w:t>
      </w:r>
    </w:p>
    <w:p>
      <w:pPr>
        <w:spacing w:line="301" w:lineRule="auto"/>
        <w:rPr>
          <w:rFonts w:ascii="Arial"/>
          <w:sz w:val="21"/>
        </w:rPr>
      </w:pPr>
      <w:r/>
    </w:p>
    <w:p>
      <w:pPr>
        <w:ind w:left="260"/>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192</w:t>
      </w:r>
    </w:p>
    <w:p>
      <w:pPr>
        <w:spacing w:line="321" w:lineRule="auto"/>
        <w:rPr>
          <w:rFonts w:ascii="Arial"/>
          <w:sz w:val="21"/>
        </w:rPr>
      </w:pPr>
      <w:r/>
    </w:p>
    <w:p>
      <w:pPr>
        <w:ind w:left="260"/>
        <w:spacing w:before="41" w:line="98"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position w:val="-2"/>
        </w:rPr>
        <w:t>194</w:t>
      </w:r>
    </w:p>
    <w:p>
      <w:pPr>
        <w:spacing w:line="14" w:lineRule="auto"/>
        <w:rPr>
          <w:rFonts w:ascii="Arial"/>
          <w:sz w:val="2"/>
        </w:rPr>
      </w:pPr>
      <w:r>
        <w:rPr>
          <w:rFonts w:ascii="Arial" w:hAnsi="Arial" w:eastAsia="Arial" w:cs="Arial"/>
          <w:sz w:val="2"/>
          <w:szCs w:val="2"/>
        </w:rPr>
        <w:br w:type="column"/>
      </w:r>
    </w:p>
    <w:p>
      <w:pPr>
        <w:spacing w:before="3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out_fail:</w:t>
      </w:r>
    </w:p>
    <w:p>
      <w:pPr>
        <w:ind w:left="329" w:right="5811"/>
        <w:spacing w:before="112" w:line="31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node_dec</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rPr>
        <w:t>_linkcount(inod</w:t>
      </w:r>
      <w:r>
        <w:rPr>
          <w:rFonts w:ascii="Times New Roman" w:hAnsi="Times New Roman" w:eastAsia="Times New Roman" w:cs="Times New Roman"/>
          <w:sz w:val="14"/>
          <w:szCs w:val="14"/>
          <w:spacing w:val="-1"/>
        </w:rPr>
        <w:t>e);</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1"/>
        </w:rPr>
        <w:t>discard_new_inode(inode);</w:t>
      </w:r>
    </w:p>
    <w:p>
      <w:pPr>
        <w:ind w:left="329"/>
        <w:spacing w:before="76"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goto</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2"/>
        </w:rPr>
        <w:t>out;</w:t>
      </w:r>
    </w:p>
    <w:p>
      <w:pPr>
        <w:spacing w:line="171" w:lineRule="auto"/>
        <w:sectPr>
          <w:type w:val="continuous"/>
          <w:pgSz w:w="9060" w:h="14150"/>
          <w:pgMar w:top="400" w:right="40" w:bottom="453" w:left="0" w:header="0" w:footer="254" w:gutter="0"/>
          <w:cols w:equalWidth="0" w:num="2">
            <w:col w:w="831" w:space="100"/>
            <w:col w:w="8090" w:space="0"/>
          </w:cols>
        </w:sectPr>
        <w:rPr>
          <w:rFonts w:ascii="Times New Roman" w:hAnsi="Times New Roman" w:eastAsia="Times New Roman" w:cs="Times New Roman"/>
          <w:sz w:val="14"/>
          <w:szCs w:val="14"/>
        </w:rPr>
      </w:pPr>
    </w:p>
    <w:p>
      <w:pPr>
        <w:ind w:left="159" w:right="830" w:firstLine="459"/>
        <w:spacing w:before="170" w:line="289" w:lineRule="auto"/>
        <w:jc w:val="both"/>
        <w:rPr>
          <w:rFonts w:ascii="SimSun" w:hAnsi="SimSun" w:eastAsia="SimSun" w:cs="SimSun"/>
          <w:sz w:val="22"/>
          <w:szCs w:val="22"/>
        </w:rPr>
      </w:pPr>
      <w:r>
        <w:rPr>
          <w:rFonts w:ascii="SimSun" w:hAnsi="SimSun" w:eastAsia="SimSun" w:cs="SimSun"/>
          <w:sz w:val="22"/>
          <w:szCs w:val="22"/>
          <w:spacing w:val="3"/>
        </w:rPr>
        <w:t>整体流程与创建文件差异不大，关键差异在于</w:t>
      </w:r>
      <w:r>
        <w:rPr>
          <w:rFonts w:ascii="SimSun" w:hAnsi="SimSun" w:eastAsia="SimSun" w:cs="SimSun"/>
          <w:sz w:val="22"/>
          <w:szCs w:val="22"/>
          <w:spacing w:val="2"/>
        </w:rPr>
        <w:t>需要根据源文件路径长度判断数</w:t>
      </w:r>
      <w:r>
        <w:rPr>
          <w:rFonts w:ascii="SimSun" w:hAnsi="SimSun" w:eastAsia="SimSun" w:cs="SimSun"/>
          <w:sz w:val="22"/>
          <w:szCs w:val="22"/>
        </w:rPr>
        <w:t xml:space="preserve"> </w:t>
      </w:r>
      <w:r>
        <w:rPr>
          <w:rFonts w:ascii="SimSun" w:hAnsi="SimSun" w:eastAsia="SimSun" w:cs="SimSun"/>
          <w:sz w:val="22"/>
          <w:szCs w:val="22"/>
          <w:spacing w:val="15"/>
        </w:rPr>
        <w:t>据的存储位置。如果</w:t>
      </w:r>
      <w:r>
        <w:rPr>
          <w:rFonts w:ascii="Times New Roman" w:hAnsi="Times New Roman" w:eastAsia="Times New Roman" w:cs="Times New Roman"/>
          <w:sz w:val="22"/>
          <w:szCs w:val="22"/>
          <w:spacing w:val="15"/>
        </w:rPr>
        <w:t>i_</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5"/>
        </w:rPr>
        <w:t>数组(60字节)可以存储原始路径，则通过该数组存</w:t>
      </w:r>
      <w:r>
        <w:rPr>
          <w:rFonts w:ascii="SimSun" w:hAnsi="SimSun" w:eastAsia="SimSun" w:cs="SimSun"/>
          <w:sz w:val="22"/>
          <w:szCs w:val="22"/>
          <w:spacing w:val="5"/>
        </w:rPr>
        <w:t xml:space="preserve"> </w:t>
      </w:r>
      <w:r>
        <w:rPr>
          <w:rFonts w:ascii="SimSun" w:hAnsi="SimSun" w:eastAsia="SimSun" w:cs="SimSun"/>
          <w:sz w:val="22"/>
          <w:szCs w:val="22"/>
          <w:spacing w:val="4"/>
        </w:rPr>
        <w:t>储；否则需要从数据区分配新的存储空间进行</w:t>
      </w:r>
      <w:r>
        <w:rPr>
          <w:rFonts w:ascii="SimSun" w:hAnsi="SimSun" w:eastAsia="SimSun" w:cs="SimSun"/>
          <w:sz w:val="22"/>
          <w:szCs w:val="22"/>
          <w:spacing w:val="3"/>
        </w:rPr>
        <w:t>存储。</w:t>
      </w:r>
    </w:p>
    <w:p>
      <w:pPr>
        <w:pStyle w:val="BodyText"/>
        <w:ind w:left="163"/>
        <w:spacing w:before="192" w:line="222" w:lineRule="auto"/>
        <w:outlineLvl w:val="1"/>
        <w:rPr>
          <w:sz w:val="30"/>
          <w:szCs w:val="30"/>
        </w:rPr>
      </w:pPr>
      <w:bookmarkStart w:name="bookmark70" w:id="274"/>
      <w:bookmarkEnd w:id="274"/>
      <w:r>
        <w:rPr>
          <w:rFonts w:ascii="SimSun" w:hAnsi="SimSun" w:eastAsia="SimSun" w:cs="SimSun"/>
          <w:sz w:val="30"/>
          <w:szCs w:val="30"/>
          <w:b/>
          <w:bCs/>
          <w:spacing w:val="-19"/>
        </w:rPr>
        <w:t>4.5.3</w:t>
      </w:r>
      <w:r>
        <w:rPr>
          <w:rFonts w:ascii="SimSun" w:hAnsi="SimSun" w:eastAsia="SimSun" w:cs="SimSun"/>
          <w:sz w:val="30"/>
          <w:szCs w:val="30"/>
          <w:spacing w:val="59"/>
        </w:rPr>
        <w:t xml:space="preserve"> </w:t>
      </w:r>
      <w:r>
        <w:rPr>
          <w:sz w:val="30"/>
          <w:szCs w:val="30"/>
          <w:b/>
          <w:bCs/>
          <w:spacing w:val="-19"/>
        </w:rPr>
        <w:t>创建目录</w:t>
      </w:r>
    </w:p>
    <w:p>
      <w:pPr>
        <w:ind w:left="159" w:right="828" w:firstLine="459"/>
        <w:spacing w:before="276" w:line="291" w:lineRule="auto"/>
        <w:rPr>
          <w:rFonts w:ascii="SimSun" w:hAnsi="SimSun" w:eastAsia="SimSun" w:cs="SimSun"/>
          <w:sz w:val="22"/>
          <w:szCs w:val="22"/>
        </w:rPr>
      </w:pPr>
      <w:r>
        <w:rPr>
          <w:rFonts w:ascii="SimSun" w:hAnsi="SimSun" w:eastAsia="SimSun" w:cs="SimSun"/>
          <w:sz w:val="22"/>
          <w:szCs w:val="22"/>
          <w:spacing w:val="9"/>
        </w:rPr>
        <w:t>创建目录由</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9"/>
        </w:rPr>
        <w:t>2_</w:t>
      </w:r>
      <w:r>
        <w:rPr>
          <w:rFonts w:ascii="Times New Roman" w:hAnsi="Times New Roman" w:eastAsia="Times New Roman" w:cs="Times New Roman"/>
          <w:sz w:val="22"/>
          <w:szCs w:val="22"/>
        </w:rPr>
        <w:t>mkdir</w:t>
      </w:r>
      <w:r>
        <w:rPr>
          <w:rFonts w:ascii="SimSun" w:hAnsi="SimSun" w:eastAsia="SimSun" w:cs="SimSun"/>
          <w:sz w:val="22"/>
          <w:szCs w:val="22"/>
          <w:spacing w:val="9"/>
        </w:rPr>
        <w:t>(函数完成。整体流程与创建文件差异不大，因此本节</w:t>
      </w:r>
      <w:r>
        <w:rPr>
          <w:rFonts w:ascii="SimSun" w:hAnsi="SimSun" w:eastAsia="SimSun" w:cs="SimSun"/>
          <w:sz w:val="22"/>
          <w:szCs w:val="22"/>
          <w:spacing w:val="7"/>
        </w:rPr>
        <w:t xml:space="preserve"> </w:t>
      </w:r>
      <w:r>
        <w:rPr>
          <w:rFonts w:ascii="SimSun" w:hAnsi="SimSun" w:eastAsia="SimSun" w:cs="SimSun"/>
          <w:sz w:val="22"/>
          <w:szCs w:val="22"/>
          <w:spacing w:val="-5"/>
        </w:rPr>
        <w:t>就不再重复介绍了。</w:t>
      </w:r>
    </w:p>
    <w:p>
      <w:pPr>
        <w:pStyle w:val="BodyText"/>
        <w:ind w:left="165"/>
        <w:spacing w:before="310" w:line="221" w:lineRule="auto"/>
        <w:outlineLvl w:val="0"/>
        <w:rPr>
          <w:sz w:val="36"/>
          <w:szCs w:val="36"/>
        </w:rPr>
      </w:pPr>
      <w:bookmarkStart w:name="bookmark71" w:id="275"/>
      <w:bookmarkEnd w:id="275"/>
      <w:r>
        <w:rPr>
          <w:rFonts w:ascii="SimSun" w:hAnsi="SimSun" w:eastAsia="SimSun" w:cs="SimSun"/>
          <w:sz w:val="36"/>
          <w:szCs w:val="36"/>
          <w:b/>
          <w:bCs/>
          <w:spacing w:val="-13"/>
        </w:rPr>
        <w:t>4.6</w:t>
      </w:r>
      <w:r>
        <w:rPr>
          <w:rFonts w:ascii="SimSun" w:hAnsi="SimSun" w:eastAsia="SimSun" w:cs="SimSun"/>
          <w:sz w:val="36"/>
          <w:szCs w:val="36"/>
          <w:spacing w:val="119"/>
        </w:rPr>
        <w:t xml:space="preserve"> </w:t>
      </w:r>
      <w:r>
        <w:rPr>
          <w:rFonts w:ascii="SimSun" w:hAnsi="SimSun" w:eastAsia="SimSun" w:cs="SimSun"/>
          <w:sz w:val="36"/>
          <w:szCs w:val="36"/>
          <w:b/>
          <w:bCs/>
          <w:spacing w:val="-13"/>
        </w:rPr>
        <w:t>Ext2</w:t>
      </w:r>
      <w:r>
        <w:rPr>
          <w:sz w:val="36"/>
          <w:szCs w:val="36"/>
          <w:b/>
          <w:bCs/>
          <w:spacing w:val="-13"/>
        </w:rPr>
        <w:t>文件系统删除文件的流程</w:t>
      </w:r>
    </w:p>
    <w:p>
      <w:pPr>
        <w:spacing w:line="296" w:lineRule="auto"/>
        <w:rPr>
          <w:rFonts w:ascii="Arial"/>
          <w:sz w:val="21"/>
        </w:rPr>
      </w:pPr>
      <w:r/>
    </w:p>
    <w:p>
      <w:pPr>
        <w:ind w:left="159" w:right="823" w:firstLine="459"/>
        <w:spacing w:before="72" w:line="289" w:lineRule="auto"/>
        <w:rPr>
          <w:rFonts w:ascii="SimSun" w:hAnsi="SimSun" w:eastAsia="SimSun" w:cs="SimSun"/>
          <w:sz w:val="22"/>
          <w:szCs w:val="22"/>
        </w:rPr>
      </w:pPr>
      <w:r>
        <w:rPr>
          <w:rFonts w:ascii="SimSun" w:hAnsi="SimSun" w:eastAsia="SimSun" w:cs="SimSun"/>
          <w:sz w:val="22"/>
          <w:szCs w:val="22"/>
          <w:spacing w:val="3"/>
        </w:rPr>
        <w:t>前文已经介绍过创建文件的流程，删除文件是创建文件的逆过</w:t>
      </w:r>
      <w:r>
        <w:rPr>
          <w:rFonts w:ascii="SimSun" w:hAnsi="SimSun" w:eastAsia="SimSun" w:cs="SimSun"/>
          <w:sz w:val="22"/>
          <w:szCs w:val="22"/>
          <w:spacing w:val="2"/>
        </w:rPr>
        <w:t>程。根据前文创</w:t>
      </w:r>
      <w:r>
        <w:rPr>
          <w:rFonts w:ascii="SimSun" w:hAnsi="SimSun" w:eastAsia="SimSun" w:cs="SimSun"/>
          <w:sz w:val="22"/>
          <w:szCs w:val="22"/>
        </w:rPr>
        <w:t xml:space="preserve"> </w:t>
      </w:r>
      <w:r>
        <w:rPr>
          <w:rFonts w:ascii="SimSun" w:hAnsi="SimSun" w:eastAsia="SimSun" w:cs="SimSun"/>
          <w:sz w:val="22"/>
          <w:szCs w:val="22"/>
          <w:spacing w:val="5"/>
        </w:rPr>
        <w:t>建文件的流程，我们应该能够推测出删除文件的流程，主要包括</w:t>
      </w:r>
      <w:r>
        <w:rPr>
          <w:rFonts w:ascii="SimSun" w:hAnsi="SimSun" w:eastAsia="SimSun" w:cs="SimSun"/>
          <w:sz w:val="22"/>
          <w:szCs w:val="22"/>
          <w:spacing w:val="4"/>
        </w:rPr>
        <w:t>以下几个步骤。</w:t>
      </w:r>
    </w:p>
    <w:p>
      <w:pPr>
        <w:ind w:left="619"/>
        <w:spacing w:before="34" w:line="219" w:lineRule="auto"/>
        <w:rPr>
          <w:rFonts w:ascii="SimSun" w:hAnsi="SimSun" w:eastAsia="SimSun" w:cs="SimSun"/>
          <w:sz w:val="22"/>
          <w:szCs w:val="22"/>
        </w:rPr>
      </w:pPr>
      <w:r>
        <w:rPr>
          <w:rFonts w:ascii="SimSun" w:hAnsi="SimSun" w:eastAsia="SimSun" w:cs="SimSun"/>
          <w:sz w:val="22"/>
          <w:szCs w:val="22"/>
          <w:spacing w:val="8"/>
        </w:rPr>
        <w:t>(1)删除目录中的对应目录项。</w:t>
      </w:r>
    </w:p>
    <w:p>
      <w:pPr>
        <w:ind w:left="619"/>
        <w:spacing w:before="109" w:line="219" w:lineRule="auto"/>
        <w:rPr>
          <w:rFonts w:ascii="SimSun" w:hAnsi="SimSun" w:eastAsia="SimSun" w:cs="SimSun"/>
          <w:sz w:val="22"/>
          <w:szCs w:val="22"/>
        </w:rPr>
      </w:pPr>
      <w:r>
        <w:rPr>
          <w:rFonts w:ascii="SimSun" w:hAnsi="SimSun" w:eastAsia="SimSun" w:cs="SimSun"/>
          <w:sz w:val="22"/>
          <w:szCs w:val="22"/>
          <w:spacing w:val="8"/>
        </w:rPr>
        <w:t>(2)释放文件使用的存储空间。</w:t>
      </w:r>
    </w:p>
    <w:p>
      <w:pPr>
        <w:ind w:left="619"/>
        <w:spacing w:before="109" w:line="219" w:lineRule="auto"/>
        <w:rPr>
          <w:rFonts w:ascii="SimSun" w:hAnsi="SimSun" w:eastAsia="SimSun" w:cs="SimSun"/>
          <w:sz w:val="22"/>
          <w:szCs w:val="22"/>
        </w:rPr>
      </w:pPr>
      <w:r>
        <w:rPr>
          <w:rFonts w:ascii="SimSun" w:hAnsi="SimSun" w:eastAsia="SimSun" w:cs="SimSun"/>
          <w:sz w:val="22"/>
          <w:szCs w:val="22"/>
          <w:spacing w:val="13"/>
        </w:rPr>
        <w:t>(3)释放该文件对应的</w:t>
      </w:r>
      <w:r>
        <w:rPr>
          <w:rFonts w:ascii="Times New Roman" w:hAnsi="Times New Roman" w:eastAsia="Times New Roman" w:cs="Times New Roman"/>
          <w:sz w:val="22"/>
          <w:szCs w:val="22"/>
        </w:rPr>
        <w:t>inode</w:t>
      </w:r>
      <w:r>
        <w:rPr>
          <w:rFonts w:ascii="SimSun" w:hAnsi="SimSun" w:eastAsia="SimSun" w:cs="SimSun"/>
          <w:sz w:val="22"/>
          <w:szCs w:val="22"/>
          <w:spacing w:val="13"/>
        </w:rPr>
        <w:t>。</w:t>
      </w:r>
    </w:p>
    <w:p>
      <w:pPr>
        <w:ind w:left="159" w:right="827" w:firstLine="459"/>
        <w:spacing w:before="93" w:line="299" w:lineRule="auto"/>
        <w:jc w:val="both"/>
        <w:rPr>
          <w:rFonts w:ascii="SimSun" w:hAnsi="SimSun" w:eastAsia="SimSun" w:cs="SimSun"/>
          <w:sz w:val="22"/>
          <w:szCs w:val="22"/>
        </w:rPr>
      </w:pPr>
      <w:r>
        <w:rPr>
          <w:rFonts w:ascii="SimSun" w:hAnsi="SimSun" w:eastAsia="SimSun" w:cs="SimSun"/>
          <w:sz w:val="22"/>
          <w:szCs w:val="22"/>
          <w:spacing w:val="2"/>
        </w:rPr>
        <w:t>在删除文件时先会调用</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2"/>
        </w:rPr>
        <w:t>中 的</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unlink</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2"/>
        </w:rPr>
        <w:t>函数，该函数调用具体文件系统</w:t>
      </w:r>
      <w:r>
        <w:rPr>
          <w:rFonts w:ascii="SimSun" w:hAnsi="SimSun" w:eastAsia="SimSun" w:cs="SimSun"/>
          <w:sz w:val="22"/>
          <w:szCs w:val="22"/>
        </w:rPr>
        <w:t xml:space="preserve"> </w:t>
      </w:r>
      <w:r>
        <w:rPr>
          <w:rFonts w:ascii="SimSun" w:hAnsi="SimSun" w:eastAsia="SimSun" w:cs="SimSun"/>
          <w:sz w:val="22"/>
          <w:szCs w:val="22"/>
        </w:rPr>
        <w:t>的函数实现，如本实例中的</w:t>
      </w:r>
      <w:r>
        <w:rPr>
          <w:rFonts w:ascii="Times New Roman" w:hAnsi="Times New Roman" w:eastAsia="Times New Roman" w:cs="Times New Roman"/>
          <w:sz w:val="22"/>
          <w:szCs w:val="22"/>
        </w:rPr>
        <w:t>ext2_unlink()  </w:t>
      </w:r>
      <w:r>
        <w:rPr>
          <w:rFonts w:ascii="SimSun" w:hAnsi="SimSun" w:eastAsia="SimSun" w:cs="SimSun"/>
          <w:sz w:val="22"/>
          <w:szCs w:val="22"/>
        </w:rPr>
        <w:t>函</w:t>
      </w:r>
      <w:r>
        <w:rPr>
          <w:rFonts w:ascii="SimSun" w:hAnsi="SimSun" w:eastAsia="SimSun" w:cs="SimSun"/>
          <w:sz w:val="22"/>
          <w:szCs w:val="22"/>
          <w:spacing w:val="-32"/>
        </w:rPr>
        <w:t xml:space="preserve"> </w:t>
      </w:r>
      <w:r>
        <w:rPr>
          <w:rFonts w:ascii="SimSun" w:hAnsi="SimSun" w:eastAsia="SimSun" w:cs="SimSun"/>
          <w:sz w:val="22"/>
          <w:szCs w:val="22"/>
        </w:rPr>
        <w:t>数</w:t>
      </w:r>
      <w:r>
        <w:rPr>
          <w:rFonts w:ascii="SimSun" w:hAnsi="SimSun" w:eastAsia="SimSun" w:cs="SimSun"/>
          <w:sz w:val="22"/>
          <w:szCs w:val="22"/>
          <w:spacing w:val="-42"/>
        </w:rPr>
        <w:t xml:space="preserve"> </w:t>
      </w:r>
      <w:r>
        <w:rPr>
          <w:rFonts w:ascii="SimSun" w:hAnsi="SimSun" w:eastAsia="SimSun" w:cs="SimSun"/>
          <w:sz w:val="22"/>
          <w:szCs w:val="22"/>
        </w:rPr>
        <w:t>。</w:t>
      </w:r>
      <w:r>
        <w:rPr>
          <w:rFonts w:ascii="Times New Roman" w:hAnsi="Times New Roman" w:eastAsia="Times New Roman" w:cs="Times New Roman"/>
          <w:sz w:val="22"/>
          <w:szCs w:val="22"/>
        </w:rPr>
        <w:t>ext2_unlink()</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函数的具体实现如代</w:t>
      </w:r>
      <w:r>
        <w:rPr>
          <w:rFonts w:ascii="SimSun" w:hAnsi="SimSun" w:eastAsia="SimSun" w:cs="SimSun"/>
          <w:sz w:val="22"/>
          <w:szCs w:val="22"/>
        </w:rPr>
        <w:t xml:space="preserve"> </w:t>
      </w:r>
      <w:r>
        <w:rPr>
          <w:rFonts w:ascii="SimSun" w:hAnsi="SimSun" w:eastAsia="SimSun" w:cs="SimSun"/>
          <w:sz w:val="22"/>
          <w:szCs w:val="22"/>
          <w:spacing w:val="14"/>
        </w:rPr>
        <w:t>码4-10所示，首先对目录内容进行查询(第279行),确认是否存在想要删除的文</w:t>
      </w:r>
      <w:r>
        <w:rPr>
          <w:rFonts w:ascii="SimSun" w:hAnsi="SimSun" w:eastAsia="SimSun" w:cs="SimSun"/>
          <w:sz w:val="22"/>
          <w:szCs w:val="22"/>
          <w:spacing w:val="5"/>
        </w:rPr>
        <w:t xml:space="preserve"> </w:t>
      </w:r>
      <w:r>
        <w:rPr>
          <w:rFonts w:ascii="SimSun" w:hAnsi="SimSun" w:eastAsia="SimSun" w:cs="SimSun"/>
          <w:sz w:val="22"/>
          <w:szCs w:val="22"/>
          <w:spacing w:val="10"/>
        </w:rPr>
        <w:t>件；如果查询成功则返回一个目录项数据结构，然后删除</w:t>
      </w:r>
      <w:r>
        <w:rPr>
          <w:rFonts w:ascii="SimSun" w:hAnsi="SimSun" w:eastAsia="SimSun" w:cs="SimSun"/>
          <w:sz w:val="22"/>
          <w:szCs w:val="22"/>
          <w:spacing w:val="9"/>
        </w:rPr>
        <w:t>该目录项(第286行)。</w:t>
      </w:r>
    </w:p>
    <w:p>
      <w:pPr>
        <w:pStyle w:val="BodyText"/>
        <w:ind w:left="2392"/>
        <w:spacing w:before="85" w:line="221" w:lineRule="auto"/>
        <w:rPr>
          <w:sz w:val="22"/>
          <w:szCs w:val="22"/>
        </w:rPr>
      </w:pPr>
      <w:r>
        <w:rPr>
          <w:sz w:val="22"/>
          <w:szCs w:val="22"/>
          <w:b/>
          <w:bCs/>
          <w:spacing w:val="-17"/>
        </w:rPr>
        <w:t>代码4-10</w:t>
      </w:r>
      <w:r>
        <w:rPr>
          <w:sz w:val="22"/>
          <w:szCs w:val="22"/>
          <w:spacing w:val="55"/>
        </w:rPr>
        <w:t xml:space="preserve"> </w:t>
      </w:r>
      <w:r>
        <w:rPr>
          <w:rFonts w:ascii="SimSun" w:hAnsi="SimSun" w:eastAsia="SimSun" w:cs="SimSun"/>
          <w:sz w:val="22"/>
          <w:szCs w:val="22"/>
          <w:b/>
          <w:bCs/>
          <w:spacing w:val="-17"/>
        </w:rPr>
        <w:t>Ext2</w:t>
      </w:r>
      <w:r>
        <w:rPr>
          <w:sz w:val="22"/>
          <w:szCs w:val="22"/>
          <w:b/>
          <w:bCs/>
          <w:spacing w:val="-17"/>
        </w:rPr>
        <w:t>文件系统删除文件主函数</w:t>
      </w:r>
    </w:p>
    <w:p>
      <w:pPr>
        <w:ind w:left="260"/>
        <w:spacing w:before="82" w:line="192" w:lineRule="auto"/>
        <w:rPr>
          <w:rFonts w:ascii="Times New Roman" w:hAnsi="Times New Roman" w:eastAsia="Times New Roman" w:cs="Times New Roman"/>
          <w:sz w:val="14"/>
          <w:szCs w:val="14"/>
        </w:rPr>
      </w:pPr>
      <w:r>
        <w:drawing>
          <wp:anchor distT="0" distB="0" distL="0" distR="0" simplePos="0" relativeHeight="253375488" behindDoc="1" locked="0" layoutInCell="1" allowOverlap="1">
            <wp:simplePos x="0" y="0"/>
            <wp:positionH relativeFrom="column">
              <wp:posOffset>88885</wp:posOffset>
            </wp:positionH>
            <wp:positionV relativeFrom="paragraph">
              <wp:posOffset>-4625</wp:posOffset>
            </wp:positionV>
            <wp:extent cx="5143501" cy="641367"/>
            <wp:effectExtent l="0" t="0" r="0" b="0"/>
            <wp:wrapNone/>
            <wp:docPr id="542" name="IM 542"/>
            <wp:cNvGraphicFramePr/>
            <a:graphic>
              <a:graphicData uri="http://schemas.openxmlformats.org/drawingml/2006/picture">
                <pic:pic>
                  <pic:nvPicPr>
                    <pic:cNvPr id="542" name="IM 542"/>
                    <pic:cNvPicPr/>
                  </pic:nvPicPr>
                  <pic:blipFill>
                    <a:blip r:embed="rId500"/>
                    <a:stretch>
                      <a:fillRect/>
                    </a:stretch>
                  </pic:blipFill>
                  <pic:spPr>
                    <a:xfrm rot="0">
                      <a:off x="0" y="0"/>
                      <a:ext cx="5143501" cy="641367"/>
                    </a:xfrm>
                    <a:prstGeom prst="rect">
                      <a:avLst/>
                    </a:prstGeom>
                  </pic:spPr>
                </pic:pic>
              </a:graphicData>
            </a:graphic>
          </wp:anchor>
        </w:drawing>
      </w:r>
      <w:r>
        <w:rPr>
          <w:rFonts w:ascii="Times New Roman" w:hAnsi="Times New Roman" w:eastAsia="Times New Roman" w:cs="Times New Roman"/>
          <w:sz w:val="14"/>
          <w:szCs w:val="14"/>
          <w:spacing w:val="-1"/>
        </w:rPr>
        <w:t>fs/ext2/namei.c</w:t>
      </w:r>
    </w:p>
    <w:p>
      <w:pPr>
        <w:spacing w:line="155" w:lineRule="exact"/>
        <w:rPr/>
      </w:pPr>
      <w:r/>
    </w:p>
    <w:tbl>
      <w:tblPr>
        <w:tblStyle w:val="TableNormal"/>
        <w:tblW w:w="4665" w:type="dxa"/>
        <w:tblInd w:w="2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38"/>
        <w:gridCol w:w="4227"/>
      </w:tblGrid>
      <w:tr>
        <w:trPr>
          <w:trHeight w:val="193" w:hRule="atLeast"/>
        </w:trPr>
        <w:tc>
          <w:tcPr>
            <w:tcW w:w="438" w:type="dxa"/>
            <w:vAlign w:val="top"/>
          </w:tcPr>
          <w:p>
            <w:pPr>
              <w:spacing w:line="187"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266</w:t>
            </w:r>
          </w:p>
        </w:tc>
        <w:tc>
          <w:tcPr>
            <w:tcW w:w="4227" w:type="dxa"/>
            <w:vAlign w:val="top"/>
          </w:tcPr>
          <w:p>
            <w:pPr>
              <w:spacing w:before="19" w:line="191" w:lineRule="auto"/>
              <w:jc w:val="right"/>
              <w:rPr>
                <w:rFonts w:ascii="Times New Roman" w:hAnsi="Times New Roman" w:eastAsia="Times New Roman" w:cs="Times New Roman"/>
                <w:sz w:val="14"/>
                <w:szCs w:val="14"/>
              </w:rPr>
            </w:pPr>
            <w:r>
              <w:rPr>
                <w:rFonts w:ascii="Times New Roman" w:hAnsi="Times New Roman" w:eastAsia="Times New Roman" w:cs="Times New Roman"/>
                <w:sz w:val="14"/>
                <w:szCs w:val="14"/>
              </w:rPr>
              <w:t>static</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rPr>
              <w:t>int</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rPr>
              <w:t>ext2_unlink(struct    inode*dir,struct     d</w:t>
            </w:r>
            <w:r>
              <w:rPr>
                <w:rFonts w:ascii="Times New Roman" w:hAnsi="Times New Roman" w:eastAsia="Times New Roman" w:cs="Times New Roman"/>
                <w:sz w:val="14"/>
                <w:szCs w:val="14"/>
                <w:spacing w:val="-1"/>
              </w:rPr>
              <w:t>entry     *dentry)</w:t>
            </w:r>
          </w:p>
        </w:tc>
      </w:tr>
      <w:tr>
        <w:trPr>
          <w:trHeight w:val="230" w:hRule="atLeast"/>
        </w:trPr>
        <w:tc>
          <w:tcPr>
            <w:tcW w:w="438" w:type="dxa"/>
            <w:vAlign w:val="top"/>
          </w:tcPr>
          <w:p>
            <w:pPr>
              <w:spacing w:before="46"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267</w:t>
            </w:r>
          </w:p>
        </w:tc>
        <w:tc>
          <w:tcPr>
            <w:tcW w:w="4227" w:type="dxa"/>
            <w:vAlign w:val="top"/>
          </w:tcPr>
          <w:p>
            <w:pPr>
              <w:ind w:left="252"/>
              <w:spacing w:before="122" w:line="175" w:lineRule="auto"/>
              <w:rPr>
                <w:rFonts w:ascii="FZYaoTi" w:hAnsi="FZYaoTi" w:eastAsia="FZYaoTi" w:cs="FZYaoTi"/>
                <w:sz w:val="8"/>
                <w:szCs w:val="8"/>
              </w:rPr>
            </w:pPr>
            <w:r>
              <w:rPr>
                <w:rFonts w:ascii="FZYaoTi" w:hAnsi="FZYaoTi" w:eastAsia="FZYaoTi" w:cs="FZYaoTi"/>
                <w:sz w:val="8"/>
                <w:szCs w:val="8"/>
              </w:rPr>
              <w:t>1</w:t>
            </w:r>
          </w:p>
        </w:tc>
      </w:tr>
      <w:tr>
        <w:trPr>
          <w:trHeight w:val="203" w:hRule="atLeast"/>
        </w:trPr>
        <w:tc>
          <w:tcPr>
            <w:tcW w:w="438" w:type="dxa"/>
            <w:vAlign w:val="top"/>
          </w:tcPr>
          <w:p>
            <w:pPr>
              <w:spacing w:before="4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268</w:t>
            </w:r>
          </w:p>
        </w:tc>
        <w:tc>
          <w:tcPr>
            <w:tcW w:w="4227" w:type="dxa"/>
            <w:vAlign w:val="top"/>
          </w:tcPr>
          <w:p>
            <w:pPr>
              <w:ind w:left="561"/>
              <w:spacing w:before="74" w:line="17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struct               inode*inode=d_inode(dentry);</w:t>
            </w:r>
          </w:p>
        </w:tc>
      </w:tr>
    </w:tbl>
    <w:p>
      <w:pPr>
        <w:spacing w:line="14" w:lineRule="auto"/>
        <w:rPr>
          <w:rFonts w:ascii="Arial"/>
          <w:sz w:val="2"/>
        </w:rPr>
      </w:pPr>
      <w:r/>
    </w:p>
    <w:p>
      <w:pPr>
        <w:spacing w:line="14" w:lineRule="auto"/>
        <w:sectPr>
          <w:type w:val="continuous"/>
          <w:pgSz w:w="9060" w:h="14150"/>
          <w:pgMar w:top="400" w:right="40" w:bottom="453" w:left="0" w:header="0" w:footer="254" w:gutter="0"/>
          <w:cols w:equalWidth="0" w:num="1">
            <w:col w:w="9020" w:space="0"/>
          </w:cols>
        </w:sectPr>
        <w:rPr>
          <w:rFonts w:ascii="Arial" w:hAnsi="Arial" w:eastAsia="Arial" w:cs="Arial"/>
          <w:sz w:val="2"/>
          <w:szCs w:val="2"/>
        </w:rPr>
      </w:pPr>
    </w:p>
    <w:p>
      <w:pPr>
        <w:ind w:left="183"/>
        <w:spacing w:before="64" w:line="219" w:lineRule="auto"/>
        <w:rPr>
          <w:rFonts w:ascii="SimSun" w:hAnsi="SimSun" w:eastAsia="SimSun" w:cs="SimSun"/>
          <w:sz w:val="21"/>
          <w:szCs w:val="21"/>
        </w:rPr>
      </w:pPr>
      <w:r>
        <w:drawing>
          <wp:anchor distT="0" distB="0" distL="0" distR="0" simplePos="0" relativeHeight="253396992" behindDoc="0" locked="0" layoutInCell="0" allowOverlap="1">
            <wp:simplePos x="0" y="0"/>
            <wp:positionH relativeFrom="page">
              <wp:posOffset>368303</wp:posOffset>
            </wp:positionH>
            <wp:positionV relativeFrom="page">
              <wp:posOffset>0</wp:posOffset>
            </wp:positionV>
            <wp:extent cx="6350" cy="647656"/>
            <wp:effectExtent l="0" t="0" r="0" b="0"/>
            <wp:wrapNone/>
            <wp:docPr id="544" name="IM 544"/>
            <wp:cNvGraphicFramePr/>
            <a:graphic>
              <a:graphicData uri="http://schemas.openxmlformats.org/drawingml/2006/picture">
                <pic:pic>
                  <pic:nvPicPr>
                    <pic:cNvPr id="544" name="IM 544"/>
                    <pic:cNvPicPr/>
                  </pic:nvPicPr>
                  <pic:blipFill>
                    <a:blip r:embed="rId502"/>
                    <a:stretch>
                      <a:fillRect/>
                    </a:stretch>
                  </pic:blipFill>
                  <pic:spPr>
                    <a:xfrm rot="0">
                      <a:off x="0" y="0"/>
                      <a:ext cx="6350" cy="647656"/>
                    </a:xfrm>
                    <a:prstGeom prst="rect">
                      <a:avLst/>
                    </a:prstGeom>
                  </pic:spPr>
                </pic:pic>
              </a:graphicData>
            </a:graphic>
          </wp:anchor>
        </w:drawing>
      </w:r>
      <w:r>
        <w:rPr>
          <w:rFonts w:ascii="SimSun" w:hAnsi="SimSun" w:eastAsia="SimSun" w:cs="SimSun"/>
          <w:sz w:val="21"/>
          <w:szCs w:val="21"/>
          <w:b/>
          <w:bCs/>
        </w:rPr>
        <w:t>文件系统技术内幕</w:t>
      </w:r>
    </w:p>
    <w:p>
      <w:pPr>
        <w:ind w:left="180"/>
        <w:spacing w:before="6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before="161"/>
        <w:rPr/>
      </w:pPr>
      <w:r/>
    </w:p>
    <w:tbl>
      <w:tblPr>
        <w:tblStyle w:val="TableNormal"/>
        <w:tblW w:w="4749" w:type="dxa"/>
        <w:tblInd w:w="2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53"/>
        <w:gridCol w:w="4296"/>
      </w:tblGrid>
      <w:tr>
        <w:trPr>
          <w:trHeight w:val="420" w:hRule="atLeast"/>
        </w:trPr>
        <w:tc>
          <w:tcPr>
            <w:tcW w:w="453" w:type="dxa"/>
            <w:vAlign w:val="top"/>
          </w:tcPr>
          <w:p>
            <w:pPr>
              <w:rPr>
                <w:rFonts w:ascii="Arial"/>
                <w:sz w:val="21"/>
              </w:rPr>
            </w:pPr>
            <w:r/>
          </w:p>
        </w:tc>
        <w:tc>
          <w:tcPr>
            <w:tcW w:w="4296" w:type="dxa"/>
            <w:vAlign w:val="top"/>
          </w:tcPr>
          <w:p>
            <w:pPr>
              <w:ind w:left="556"/>
              <w:spacing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struct</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1"/>
              </w:rPr>
              <w:t>ext2_dir_entry_2*de;</w:t>
            </w:r>
          </w:p>
          <w:p>
            <w:pPr>
              <w:ind w:left="556"/>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struct</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page*page;</w:t>
            </w:r>
          </w:p>
        </w:tc>
      </w:tr>
      <w:tr>
        <w:trPr>
          <w:trHeight w:val="355" w:hRule="atLeast"/>
        </w:trPr>
        <w:tc>
          <w:tcPr>
            <w:tcW w:w="453" w:type="dxa"/>
            <w:vAlign w:val="top"/>
          </w:tcPr>
          <w:p>
            <w:pPr>
              <w:spacing w:before="5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271</w:t>
            </w:r>
          </w:p>
        </w:tc>
        <w:tc>
          <w:tcPr>
            <w:tcW w:w="4296" w:type="dxa"/>
            <w:vAlign w:val="top"/>
          </w:tcPr>
          <w:p>
            <w:pPr>
              <w:ind w:left="556"/>
              <w:spacing w:before="56"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int</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2"/>
              </w:rPr>
              <w:t>err;</w:t>
            </w:r>
          </w:p>
        </w:tc>
      </w:tr>
      <w:tr>
        <w:trPr>
          <w:trHeight w:val="355" w:hRule="atLeast"/>
        </w:trPr>
        <w:tc>
          <w:tcPr>
            <w:tcW w:w="453" w:type="dxa"/>
            <w:vAlign w:val="top"/>
          </w:tcPr>
          <w:p>
            <w:pPr>
              <w:spacing w:before="19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273</w:t>
            </w:r>
          </w:p>
        </w:tc>
        <w:tc>
          <w:tcPr>
            <w:tcW w:w="4296" w:type="dxa"/>
            <w:vAlign w:val="top"/>
          </w:tcPr>
          <w:p>
            <w:pPr>
              <w:ind w:left="556"/>
              <w:spacing w:before="17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err=dquot_initialize(dir);</w:t>
            </w:r>
          </w:p>
        </w:tc>
      </w:tr>
      <w:tr>
        <w:trPr>
          <w:trHeight w:val="245" w:hRule="atLeast"/>
        </w:trPr>
        <w:tc>
          <w:tcPr>
            <w:tcW w:w="453" w:type="dxa"/>
            <w:vAlign w:val="top"/>
          </w:tcPr>
          <w:p>
            <w:pPr>
              <w:spacing w:before="8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274</w:t>
            </w:r>
          </w:p>
        </w:tc>
        <w:tc>
          <w:tcPr>
            <w:tcW w:w="4296" w:type="dxa"/>
            <w:vAlign w:val="top"/>
          </w:tcPr>
          <w:p>
            <w:pPr>
              <w:ind w:left="556"/>
              <w:spacing w:before="5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if(err)</w:t>
            </w:r>
          </w:p>
        </w:tc>
      </w:tr>
      <w:tr>
        <w:trPr>
          <w:trHeight w:val="240" w:hRule="atLeast"/>
        </w:trPr>
        <w:tc>
          <w:tcPr>
            <w:tcW w:w="453" w:type="dxa"/>
            <w:vAlign w:val="top"/>
          </w:tcPr>
          <w:p>
            <w:pPr>
              <w:spacing w:before="6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275</w:t>
            </w:r>
          </w:p>
        </w:tc>
        <w:tc>
          <w:tcPr>
            <w:tcW w:w="4296" w:type="dxa"/>
            <w:vAlign w:val="top"/>
          </w:tcPr>
          <w:p>
            <w:pPr>
              <w:ind w:left="896"/>
              <w:spacing w:before="78"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    out;</w:t>
            </w:r>
          </w:p>
        </w:tc>
      </w:tr>
      <w:tr>
        <w:trPr>
          <w:trHeight w:val="201" w:hRule="atLeast"/>
        </w:trPr>
        <w:tc>
          <w:tcPr>
            <w:tcW w:w="453" w:type="dxa"/>
            <w:vAlign w:val="top"/>
          </w:tcPr>
          <w:p>
            <w:pPr>
              <w:spacing w:before="4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276</w:t>
            </w:r>
          </w:p>
        </w:tc>
        <w:tc>
          <w:tcPr>
            <w:tcW w:w="4296" w:type="dxa"/>
            <w:vAlign w:val="top"/>
          </w:tcPr>
          <w:p>
            <w:pPr>
              <w:spacing w:line="190" w:lineRule="exact"/>
              <w:rPr>
                <w:rFonts w:ascii="Arial"/>
                <w:sz w:val="16"/>
              </w:rPr>
            </w:pPr>
            <w:r/>
          </w:p>
        </w:tc>
      </w:tr>
      <w:tr>
        <w:trPr>
          <w:trHeight w:val="243" w:hRule="atLeast"/>
        </w:trPr>
        <w:tc>
          <w:tcPr>
            <w:tcW w:w="453" w:type="dxa"/>
            <w:vAlign w:val="top"/>
          </w:tcPr>
          <w:p>
            <w:pPr>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277</w:t>
            </w:r>
          </w:p>
        </w:tc>
        <w:tc>
          <w:tcPr>
            <w:tcW w:w="4296" w:type="dxa"/>
            <w:vAlign w:val="top"/>
          </w:tcPr>
          <w:p>
            <w:pPr>
              <w:spacing w:before="56" w:line="221" w:lineRule="auto"/>
              <w:jc w:val="right"/>
              <w:rPr>
                <w:rFonts w:ascii="FangSong" w:hAnsi="FangSong" w:eastAsia="FangSong" w:cs="FangSong"/>
                <w:sz w:val="14"/>
                <w:szCs w:val="14"/>
              </w:rPr>
            </w:pPr>
            <w:r>
              <w:rPr>
                <w:rFonts w:ascii="FangSong" w:hAnsi="FangSong" w:eastAsia="FangSong" w:cs="FangSong"/>
                <w:sz w:val="14"/>
                <w:szCs w:val="14"/>
                <w:spacing w:val="21"/>
              </w:rPr>
              <w:t>/*根据想要删除的文件名，查询目录中是否有该文件</w:t>
            </w:r>
          </w:p>
        </w:tc>
      </w:tr>
      <w:tr>
        <w:trPr>
          <w:trHeight w:val="249" w:hRule="atLeast"/>
        </w:trPr>
        <w:tc>
          <w:tcPr>
            <w:tcW w:w="453" w:type="dxa"/>
            <w:vAlign w:val="top"/>
          </w:tcPr>
          <w:p>
            <w:pPr>
              <w:spacing w:before="7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278</w:t>
            </w:r>
          </w:p>
        </w:tc>
        <w:tc>
          <w:tcPr>
            <w:tcW w:w="4296" w:type="dxa"/>
            <w:vAlign w:val="top"/>
          </w:tcPr>
          <w:p>
            <w:pPr>
              <w:ind w:left="796"/>
              <w:spacing w:before="42" w:line="219" w:lineRule="auto"/>
              <w:rPr>
                <w:rFonts w:ascii="FangSong" w:hAnsi="FangSong" w:eastAsia="FangSong" w:cs="FangSong"/>
                <w:sz w:val="14"/>
                <w:szCs w:val="14"/>
              </w:rPr>
            </w:pPr>
            <w:r>
              <w:rPr>
                <w:rFonts w:ascii="FangSong" w:hAnsi="FangSong" w:eastAsia="FangSong" w:cs="FangSong"/>
                <w:sz w:val="14"/>
                <w:szCs w:val="14"/>
                <w:spacing w:val="25"/>
              </w:rPr>
              <w:t>如果存在则返回对应的目录项*/</w:t>
            </w:r>
          </w:p>
        </w:tc>
      </w:tr>
      <w:tr>
        <w:trPr>
          <w:trHeight w:val="247" w:hRule="atLeast"/>
        </w:trPr>
        <w:tc>
          <w:tcPr>
            <w:tcW w:w="453" w:type="dxa"/>
            <w:vAlign w:val="top"/>
          </w:tcPr>
          <w:p>
            <w:pPr>
              <w:spacing w:before="6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279</w:t>
            </w:r>
          </w:p>
        </w:tc>
        <w:tc>
          <w:tcPr>
            <w:tcW w:w="4296" w:type="dxa"/>
            <w:vAlign w:val="top"/>
          </w:tcPr>
          <w:p>
            <w:pPr>
              <w:ind w:left="556"/>
              <w:spacing w:before="7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de=ext2_find_entry(dir,&amp;dentry-&gt;d_name</w:t>
            </w:r>
            <w:r>
              <w:rPr>
                <w:rFonts w:ascii="Times New Roman" w:hAnsi="Times New Roman" w:eastAsia="Times New Roman" w:cs="Times New Roman"/>
                <w:sz w:val="14"/>
                <w:szCs w:val="14"/>
                <w:spacing w:val="-1"/>
              </w:rPr>
              <w:t>,&amp;page);</w:t>
            </w:r>
          </w:p>
        </w:tc>
      </w:tr>
      <w:tr>
        <w:trPr>
          <w:trHeight w:val="230" w:hRule="atLeast"/>
        </w:trPr>
        <w:tc>
          <w:tcPr>
            <w:tcW w:w="453" w:type="dxa"/>
            <w:vAlign w:val="top"/>
          </w:tcPr>
          <w:p>
            <w:pPr>
              <w:spacing w:before="46"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280</w:t>
            </w:r>
          </w:p>
        </w:tc>
        <w:tc>
          <w:tcPr>
            <w:tcW w:w="4296" w:type="dxa"/>
            <w:vAlign w:val="top"/>
          </w:tcPr>
          <w:p>
            <w:pPr>
              <w:ind w:left="556"/>
              <w:spacing w:before="4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if(!de){</w:t>
            </w:r>
          </w:p>
        </w:tc>
      </w:tr>
      <w:tr>
        <w:trPr>
          <w:trHeight w:val="462" w:hRule="atLeast"/>
        </w:trPr>
        <w:tc>
          <w:tcPr>
            <w:tcW w:w="453" w:type="dxa"/>
            <w:vAlign w:val="top"/>
          </w:tcPr>
          <w:p>
            <w:pPr>
              <w:spacing w:before="56"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281</w:t>
            </w:r>
          </w:p>
        </w:tc>
        <w:tc>
          <w:tcPr>
            <w:tcW w:w="4296" w:type="dxa"/>
            <w:vAlign w:val="top"/>
          </w:tcPr>
          <w:p>
            <w:pPr>
              <w:ind w:left="896" w:right="2525"/>
              <w:spacing w:before="64" w:line="28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err=-ENOENT;</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goto    out;</w:t>
            </w:r>
          </w:p>
        </w:tc>
      </w:tr>
      <w:tr>
        <w:trPr>
          <w:trHeight w:val="265" w:hRule="atLeast"/>
        </w:trPr>
        <w:tc>
          <w:tcPr>
            <w:tcW w:w="453" w:type="dxa"/>
            <w:vAlign w:val="top"/>
          </w:tcPr>
          <w:p>
            <w:pPr>
              <w:spacing w:before="7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283</w:t>
            </w:r>
          </w:p>
        </w:tc>
        <w:tc>
          <w:tcPr>
            <w:tcW w:w="4296" w:type="dxa"/>
            <w:vAlign w:val="top"/>
          </w:tcPr>
          <w:p>
            <w:pPr>
              <w:pStyle w:val="TableText"/>
              <w:ind w:left="589"/>
              <w:spacing w:before="38" w:line="157" w:lineRule="exact"/>
              <w:rPr>
                <w:sz w:val="6"/>
                <w:szCs w:val="6"/>
              </w:rPr>
            </w:pPr>
            <w:r>
              <w:rPr>
                <w:sz w:val="6"/>
                <w:szCs w:val="6"/>
                <w:spacing w:val="-3"/>
                <w:position w:val="2"/>
              </w:rPr>
              <w:t>重重</w:t>
            </w:r>
          </w:p>
        </w:tc>
      </w:tr>
      <w:tr>
        <w:trPr>
          <w:trHeight w:val="214" w:hRule="atLeast"/>
        </w:trPr>
        <w:tc>
          <w:tcPr>
            <w:tcW w:w="453" w:type="dxa"/>
            <w:vAlign w:val="top"/>
          </w:tcPr>
          <w:p>
            <w:pPr>
              <w:spacing w:before="69"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284</w:t>
            </w:r>
          </w:p>
        </w:tc>
        <w:tc>
          <w:tcPr>
            <w:tcW w:w="4296" w:type="dxa"/>
            <w:vAlign w:val="top"/>
          </w:tcPr>
          <w:p>
            <w:pPr>
              <w:spacing w:line="204" w:lineRule="exact"/>
              <w:rPr>
                <w:rFonts w:ascii="Arial"/>
                <w:sz w:val="17"/>
              </w:rPr>
            </w:pPr>
            <w:r/>
          </w:p>
        </w:tc>
      </w:tr>
      <w:tr>
        <w:trPr>
          <w:trHeight w:val="252" w:hRule="atLeast"/>
        </w:trPr>
        <w:tc>
          <w:tcPr>
            <w:tcW w:w="453" w:type="dxa"/>
            <w:vAlign w:val="top"/>
          </w:tcPr>
          <w:p>
            <w:pPr>
              <w:spacing w:before="8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285</w:t>
            </w:r>
          </w:p>
        </w:tc>
        <w:tc>
          <w:tcPr>
            <w:tcW w:w="4296" w:type="dxa"/>
            <w:vAlign w:val="top"/>
          </w:tcPr>
          <w:p>
            <w:pPr>
              <w:ind w:left="556"/>
              <w:spacing w:before="47" w:line="223" w:lineRule="auto"/>
              <w:rPr>
                <w:rFonts w:ascii="FangSong" w:hAnsi="FangSong" w:eastAsia="FangSong" w:cs="FangSong"/>
                <w:sz w:val="14"/>
                <w:szCs w:val="14"/>
              </w:rPr>
            </w:pPr>
            <w:r>
              <w:rPr>
                <w:rFonts w:ascii="FangSong" w:hAnsi="FangSong" w:eastAsia="FangSong" w:cs="FangSong"/>
                <w:sz w:val="14"/>
                <w:szCs w:val="14"/>
                <w:spacing w:val="20"/>
              </w:rPr>
              <w:t>//删除查询到的目录项</w:t>
            </w:r>
          </w:p>
        </w:tc>
      </w:tr>
      <w:tr>
        <w:trPr>
          <w:trHeight w:val="483" w:hRule="atLeast"/>
        </w:trPr>
        <w:tc>
          <w:tcPr>
            <w:tcW w:w="453" w:type="dxa"/>
            <w:vAlign w:val="top"/>
          </w:tcPr>
          <w:p>
            <w:pPr>
              <w:spacing w:before="8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286</w:t>
            </w:r>
          </w:p>
        </w:tc>
        <w:tc>
          <w:tcPr>
            <w:tcW w:w="4296" w:type="dxa"/>
            <w:vAlign w:val="top"/>
          </w:tcPr>
          <w:p>
            <w:pPr>
              <w:ind w:left="556" w:right="1991"/>
              <w:spacing w:before="62" w:line="30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er=ext2_delete_entry(d</w:t>
            </w:r>
            <w:r>
              <w:rPr>
                <w:rFonts w:ascii="Times New Roman" w:hAnsi="Times New Roman" w:eastAsia="Times New Roman" w:cs="Times New Roman"/>
                <w:sz w:val="14"/>
                <w:szCs w:val="14"/>
                <w:spacing w:val="-1"/>
              </w:rPr>
              <w:t>e,page);</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if(err)</w:t>
            </w:r>
          </w:p>
        </w:tc>
      </w:tr>
      <w:tr>
        <w:trPr>
          <w:trHeight w:val="238" w:hRule="atLeast"/>
        </w:trPr>
        <w:tc>
          <w:tcPr>
            <w:tcW w:w="453" w:type="dxa"/>
            <w:vAlign w:val="top"/>
          </w:tcPr>
          <w:p>
            <w:pPr>
              <w:spacing w:before="9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288</w:t>
            </w:r>
          </w:p>
        </w:tc>
        <w:tc>
          <w:tcPr>
            <w:tcW w:w="4296" w:type="dxa"/>
            <w:vAlign w:val="top"/>
          </w:tcPr>
          <w:p>
            <w:pPr>
              <w:ind w:left="896"/>
              <w:spacing w:before="63"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    out;</w:t>
            </w:r>
          </w:p>
        </w:tc>
      </w:tr>
      <w:tr>
        <w:trPr>
          <w:trHeight w:val="220" w:hRule="atLeast"/>
        </w:trPr>
        <w:tc>
          <w:tcPr>
            <w:tcW w:w="453" w:type="dxa"/>
            <w:vAlign w:val="top"/>
          </w:tcPr>
          <w:p>
            <w:pPr>
              <w:spacing w:before="5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289</w:t>
            </w:r>
          </w:p>
        </w:tc>
        <w:tc>
          <w:tcPr>
            <w:tcW w:w="4296" w:type="dxa"/>
            <w:vAlign w:val="top"/>
          </w:tcPr>
          <w:p>
            <w:pPr>
              <w:spacing w:line="210" w:lineRule="exact"/>
              <w:rPr>
                <w:rFonts w:ascii="Arial"/>
                <w:sz w:val="18"/>
              </w:rPr>
            </w:pPr>
            <w:r/>
          </w:p>
        </w:tc>
      </w:tr>
      <w:tr>
        <w:trPr>
          <w:trHeight w:val="250" w:hRule="atLeast"/>
        </w:trPr>
        <w:tc>
          <w:tcPr>
            <w:tcW w:w="453" w:type="dxa"/>
            <w:vAlign w:val="top"/>
          </w:tcPr>
          <w:p>
            <w:pPr>
              <w:spacing w:line="240" w:lineRule="exact"/>
              <w:rPr>
                <w:rFonts w:ascii="Arial"/>
                <w:sz w:val="20"/>
              </w:rPr>
            </w:pPr>
            <w:r/>
          </w:p>
        </w:tc>
        <w:tc>
          <w:tcPr>
            <w:tcW w:w="4296" w:type="dxa"/>
            <w:vAlign w:val="top"/>
          </w:tcPr>
          <w:p>
            <w:pPr>
              <w:ind w:left="556"/>
              <w:spacing w:before="7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inode-&gt;i_ctime=dir-&gt;</w:t>
            </w:r>
            <w:r>
              <w:rPr>
                <w:rFonts w:ascii="Times New Roman" w:hAnsi="Times New Roman" w:eastAsia="Times New Roman" w:cs="Times New Roman"/>
                <w:sz w:val="14"/>
                <w:szCs w:val="14"/>
                <w:spacing w:val="-1"/>
              </w:rPr>
              <w:t>i_ctime;</w:t>
            </w:r>
          </w:p>
        </w:tc>
      </w:tr>
      <w:tr>
        <w:trPr>
          <w:trHeight w:val="255" w:hRule="atLeast"/>
        </w:trPr>
        <w:tc>
          <w:tcPr>
            <w:tcW w:w="453" w:type="dxa"/>
            <w:vAlign w:val="top"/>
          </w:tcPr>
          <w:p>
            <w:pPr>
              <w:spacing w:before="5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291</w:t>
            </w:r>
          </w:p>
        </w:tc>
        <w:tc>
          <w:tcPr>
            <w:tcW w:w="4296" w:type="dxa"/>
            <w:vAlign w:val="top"/>
          </w:tcPr>
          <w:p>
            <w:pPr>
              <w:ind w:left="556"/>
              <w:spacing w:before="5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node_dec_link_count(inod</w:t>
            </w:r>
            <w:r>
              <w:rPr>
                <w:rFonts w:ascii="Times New Roman" w:hAnsi="Times New Roman" w:eastAsia="Times New Roman" w:cs="Times New Roman"/>
                <w:sz w:val="14"/>
                <w:szCs w:val="14"/>
                <w:spacing w:val="-1"/>
              </w:rPr>
              <w:t>e);</w:t>
            </w:r>
          </w:p>
        </w:tc>
      </w:tr>
      <w:tr>
        <w:trPr>
          <w:trHeight w:val="236" w:hRule="atLeast"/>
        </w:trPr>
        <w:tc>
          <w:tcPr>
            <w:tcW w:w="453" w:type="dxa"/>
            <w:vAlign w:val="top"/>
          </w:tcPr>
          <w:p>
            <w:pPr>
              <w:spacing w:before="76"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292</w:t>
            </w:r>
          </w:p>
        </w:tc>
        <w:tc>
          <w:tcPr>
            <w:tcW w:w="4296" w:type="dxa"/>
            <w:vAlign w:val="top"/>
          </w:tcPr>
          <w:p>
            <w:pPr>
              <w:spacing w:line="225" w:lineRule="exact"/>
              <w:rPr>
                <w:rFonts w:ascii="Arial"/>
                <w:sz w:val="19"/>
              </w:rPr>
            </w:pPr>
            <w:r/>
          </w:p>
        </w:tc>
      </w:tr>
      <w:tr>
        <w:trPr>
          <w:trHeight w:val="388" w:hRule="atLeast"/>
        </w:trPr>
        <w:tc>
          <w:tcPr>
            <w:tcW w:w="453" w:type="dxa"/>
            <w:vAlign w:val="top"/>
          </w:tcPr>
          <w:p>
            <w:pPr>
              <w:rPr>
                <w:rFonts w:ascii="Arial"/>
                <w:sz w:val="21"/>
              </w:rPr>
            </w:pPr>
            <w:r/>
          </w:p>
        </w:tc>
        <w:tc>
          <w:tcPr>
            <w:tcW w:w="4296" w:type="dxa"/>
            <w:vAlign w:val="top"/>
          </w:tcPr>
          <w:p>
            <w:pPr>
              <w:ind w:left="246"/>
              <w:spacing w:before="62"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out:</w:t>
            </w:r>
          </w:p>
          <w:p>
            <w:pPr>
              <w:ind w:left="556"/>
              <w:spacing w:before="103" w:line="98"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position w:val="-1"/>
              </w:rPr>
              <w:t>return</w:t>
            </w:r>
            <w:r>
              <w:rPr>
                <w:rFonts w:ascii="Times New Roman" w:hAnsi="Times New Roman" w:eastAsia="Times New Roman" w:cs="Times New Roman"/>
                <w:sz w:val="14"/>
                <w:szCs w:val="14"/>
                <w:spacing w:val="2"/>
                <w:position w:val="-1"/>
              </w:rPr>
              <w:t xml:space="preserve">    </w:t>
            </w:r>
            <w:r>
              <w:rPr>
                <w:rFonts w:ascii="Times New Roman" w:hAnsi="Times New Roman" w:eastAsia="Times New Roman" w:cs="Times New Roman"/>
                <w:sz w:val="14"/>
                <w:szCs w:val="14"/>
                <w:spacing w:val="-1"/>
                <w:position w:val="-1"/>
              </w:rPr>
              <w:t>err;</w:t>
            </w:r>
          </w:p>
        </w:tc>
      </w:tr>
    </w:tbl>
    <w:p>
      <w:pPr>
        <w:spacing w:line="316" w:lineRule="auto"/>
        <w:rPr>
          <w:rFonts w:ascii="Arial"/>
          <w:sz w:val="21"/>
        </w:rPr>
      </w:pPr>
      <w:r/>
    </w:p>
    <w:p>
      <w:pPr>
        <w:ind w:left="180" w:right="20" w:firstLine="459"/>
        <w:spacing w:before="68" w:line="317" w:lineRule="auto"/>
        <w:jc w:val="both"/>
        <w:rPr>
          <w:rFonts w:ascii="SimSun" w:hAnsi="SimSun" w:eastAsia="SimSun" w:cs="SimSun"/>
          <w:sz w:val="21"/>
          <w:szCs w:val="21"/>
        </w:rPr>
      </w:pPr>
      <w:r>
        <w:rPr>
          <w:rFonts w:ascii="SimSun" w:hAnsi="SimSun" w:eastAsia="SimSun" w:cs="SimSun"/>
          <w:sz w:val="21"/>
          <w:szCs w:val="21"/>
          <w:spacing w:val="30"/>
        </w:rPr>
        <w:t>删除目录项是最关键的步骤，代码4-</w:t>
      </w:r>
      <w:r>
        <w:rPr>
          <w:rFonts w:ascii="SimSun" w:hAnsi="SimSun" w:eastAsia="SimSun" w:cs="SimSun"/>
          <w:sz w:val="21"/>
          <w:szCs w:val="21"/>
          <w:spacing w:val="-38"/>
        </w:rPr>
        <w:t xml:space="preserve"> </w:t>
      </w:r>
      <w:r>
        <w:rPr>
          <w:rFonts w:ascii="SimSun" w:hAnsi="SimSun" w:eastAsia="SimSun" w:cs="SimSun"/>
          <w:sz w:val="21"/>
          <w:szCs w:val="21"/>
          <w:spacing w:val="30"/>
        </w:rPr>
        <w:t>11是删除目录项的具体实现。通过</w:t>
      </w:r>
      <w:r>
        <w:rPr>
          <w:rFonts w:ascii="SimSun" w:hAnsi="SimSun" w:eastAsia="SimSun" w:cs="SimSun"/>
          <w:sz w:val="21"/>
          <w:szCs w:val="21"/>
        </w:rPr>
        <w:t xml:space="preserve"> </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3"/>
        </w:rPr>
        <w:t>2_</w:t>
      </w:r>
      <w:r>
        <w:rPr>
          <w:rFonts w:ascii="Times New Roman" w:hAnsi="Times New Roman" w:eastAsia="Times New Roman" w:cs="Times New Roman"/>
          <w:sz w:val="21"/>
          <w:szCs w:val="21"/>
        </w:rPr>
        <w:t>delete</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entry</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(函数代码可以看出，该函数首先查找前一个</w:t>
      </w:r>
      <w:r>
        <w:rPr>
          <w:rFonts w:ascii="SimSun" w:hAnsi="SimSun" w:eastAsia="SimSun" w:cs="SimSun"/>
          <w:sz w:val="21"/>
          <w:szCs w:val="21"/>
          <w:spacing w:val="12"/>
        </w:rPr>
        <w:t>目录项，然后更新这</w:t>
      </w:r>
      <w:r>
        <w:rPr>
          <w:rFonts w:ascii="SimSun" w:hAnsi="SimSun" w:eastAsia="SimSun" w:cs="SimSun"/>
          <w:sz w:val="21"/>
          <w:szCs w:val="21"/>
        </w:rPr>
        <w:t xml:space="preserve"> </w:t>
      </w:r>
      <w:r>
        <w:rPr>
          <w:rFonts w:ascii="SimSun" w:hAnsi="SimSun" w:eastAsia="SimSun" w:cs="SimSun"/>
          <w:sz w:val="21"/>
          <w:szCs w:val="21"/>
          <w:spacing w:val="16"/>
        </w:rPr>
        <w:t>个目录项中的长度信息。简而言之，在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6"/>
        </w:rPr>
        <w:t>2  </w:t>
      </w:r>
      <w:r>
        <w:rPr>
          <w:rFonts w:ascii="SimSun" w:hAnsi="SimSun" w:eastAsia="SimSun" w:cs="SimSun"/>
          <w:sz w:val="21"/>
          <w:szCs w:val="21"/>
          <w:spacing w:val="16"/>
        </w:rPr>
        <w:t>文件系统中删除</w:t>
      </w:r>
      <w:r>
        <w:rPr>
          <w:rFonts w:ascii="SimSun" w:hAnsi="SimSun" w:eastAsia="SimSun" w:cs="SimSun"/>
          <w:sz w:val="21"/>
          <w:szCs w:val="21"/>
          <w:spacing w:val="15"/>
        </w:rPr>
        <w:t>文件，并不是直接将</w:t>
      </w:r>
      <w:r>
        <w:rPr>
          <w:rFonts w:ascii="SimSun" w:hAnsi="SimSun" w:eastAsia="SimSun" w:cs="SimSun"/>
          <w:sz w:val="21"/>
          <w:szCs w:val="21"/>
        </w:rPr>
        <w:t xml:space="preserve"> </w:t>
      </w:r>
      <w:r>
        <w:rPr>
          <w:rFonts w:ascii="SimSun" w:hAnsi="SimSun" w:eastAsia="SimSun" w:cs="SimSun"/>
          <w:sz w:val="21"/>
          <w:szCs w:val="21"/>
          <w:spacing w:val="13"/>
        </w:rPr>
        <w:t>目录项删除，而是将该目录项的空间合并到前</w:t>
      </w:r>
      <w:r>
        <w:rPr>
          <w:rFonts w:ascii="SimSun" w:hAnsi="SimSun" w:eastAsia="SimSun" w:cs="SimSun"/>
          <w:sz w:val="21"/>
          <w:szCs w:val="21"/>
          <w:spacing w:val="12"/>
        </w:rPr>
        <w:t>一个目录项中。</w:t>
      </w:r>
    </w:p>
    <w:p>
      <w:pPr>
        <w:ind w:left="2852"/>
        <w:spacing w:before="135" w:line="219" w:lineRule="auto"/>
        <w:rPr>
          <w:rFonts w:ascii="SimSun" w:hAnsi="SimSun" w:eastAsia="SimSun" w:cs="SimSun"/>
          <w:sz w:val="16"/>
          <w:szCs w:val="16"/>
        </w:rPr>
      </w:pPr>
      <w:r>
        <w:pict>
          <v:shape id="_x0000_s734" style="position:absolute;margin-left:7.7471pt;margin-top:16.5685pt;mso-position-vertical-relative:text;mso-position-horizontal-relative:text;width:404.05pt;height:0.5pt;z-index:253395968;" filled="false" strokecolor="#000000" strokeweight="0.50pt" coordsize="8080,10" coordorigin="0,0" path="m0,5l8080,5m0,5l8080,5e">
            <v:stroke joinstyle="miter" miterlimit="10"/>
          </v:shape>
        </w:pict>
      </w:r>
      <w:r>
        <w:rPr>
          <w:rFonts w:ascii="SimSun" w:hAnsi="SimSun" w:eastAsia="SimSun" w:cs="SimSun"/>
          <w:sz w:val="16"/>
          <w:szCs w:val="16"/>
          <w:b/>
          <w:bCs/>
          <w:spacing w:val="-13"/>
        </w:rPr>
        <w:t>代</w:t>
      </w:r>
      <w:r>
        <w:rPr>
          <w:rFonts w:ascii="SimSun" w:hAnsi="SimSun" w:eastAsia="SimSun" w:cs="SimSun"/>
          <w:sz w:val="16"/>
          <w:szCs w:val="16"/>
          <w:spacing w:val="-21"/>
        </w:rPr>
        <w:t xml:space="preserve"> </w:t>
      </w:r>
      <w:r>
        <w:rPr>
          <w:rFonts w:ascii="SimSun" w:hAnsi="SimSun" w:eastAsia="SimSun" w:cs="SimSun"/>
          <w:sz w:val="16"/>
          <w:szCs w:val="16"/>
          <w:b/>
          <w:bCs/>
          <w:spacing w:val="-13"/>
        </w:rPr>
        <w:t>码</w:t>
      </w:r>
      <w:r>
        <w:rPr>
          <w:rFonts w:ascii="SimSun" w:hAnsi="SimSun" w:eastAsia="SimSun" w:cs="SimSun"/>
          <w:sz w:val="16"/>
          <w:szCs w:val="16"/>
          <w:spacing w:val="-26"/>
        </w:rPr>
        <w:t xml:space="preserve"> </w:t>
      </w:r>
      <w:r>
        <w:rPr>
          <w:rFonts w:ascii="SimSun" w:hAnsi="SimSun" w:eastAsia="SimSun" w:cs="SimSun"/>
          <w:sz w:val="16"/>
          <w:szCs w:val="16"/>
          <w:b/>
          <w:bCs/>
          <w:spacing w:val="-13"/>
        </w:rPr>
        <w:t>4</w:t>
      </w:r>
      <w:r>
        <w:rPr>
          <w:rFonts w:ascii="SimSun" w:hAnsi="SimSun" w:eastAsia="SimSun" w:cs="SimSun"/>
          <w:sz w:val="16"/>
          <w:szCs w:val="16"/>
          <w:spacing w:val="-28"/>
        </w:rPr>
        <w:t xml:space="preserve"> </w:t>
      </w:r>
      <w:r>
        <w:rPr>
          <w:rFonts w:ascii="SimSun" w:hAnsi="SimSun" w:eastAsia="SimSun" w:cs="SimSun"/>
          <w:sz w:val="16"/>
          <w:szCs w:val="16"/>
          <w:b/>
          <w:bCs/>
          <w:spacing w:val="-13"/>
        </w:rPr>
        <w:t>-</w:t>
      </w:r>
      <w:r>
        <w:rPr>
          <w:rFonts w:ascii="SimSun" w:hAnsi="SimSun" w:eastAsia="SimSun" w:cs="SimSun"/>
          <w:sz w:val="16"/>
          <w:szCs w:val="16"/>
          <w:spacing w:val="-13"/>
        </w:rPr>
        <w:t xml:space="preserve"> </w:t>
      </w:r>
      <w:r>
        <w:rPr>
          <w:rFonts w:ascii="SimSun" w:hAnsi="SimSun" w:eastAsia="SimSun" w:cs="SimSun"/>
          <w:sz w:val="16"/>
          <w:szCs w:val="16"/>
          <w:b/>
          <w:bCs/>
          <w:spacing w:val="-13"/>
        </w:rPr>
        <w:t>1</w:t>
      </w:r>
      <w:r>
        <w:rPr>
          <w:rFonts w:ascii="SimSun" w:hAnsi="SimSun" w:eastAsia="SimSun" w:cs="SimSun"/>
          <w:sz w:val="16"/>
          <w:szCs w:val="16"/>
          <w:spacing w:val="-14"/>
        </w:rPr>
        <w:t xml:space="preserve"> </w:t>
      </w:r>
      <w:r>
        <w:rPr>
          <w:rFonts w:ascii="SimSun" w:hAnsi="SimSun" w:eastAsia="SimSun" w:cs="SimSun"/>
          <w:sz w:val="16"/>
          <w:szCs w:val="16"/>
          <w:b/>
          <w:bCs/>
          <w:spacing w:val="-13"/>
        </w:rPr>
        <w:t>1</w:t>
      </w:r>
      <w:r>
        <w:rPr>
          <w:rFonts w:ascii="SimSun" w:hAnsi="SimSun" w:eastAsia="SimSun" w:cs="SimSun"/>
          <w:sz w:val="16"/>
          <w:szCs w:val="16"/>
          <w:spacing w:val="-23"/>
        </w:rPr>
        <w:t xml:space="preserve"> </w:t>
      </w:r>
      <w:r>
        <w:rPr>
          <w:rFonts w:ascii="SimSun" w:hAnsi="SimSun" w:eastAsia="SimSun" w:cs="SimSun"/>
          <w:sz w:val="16"/>
          <w:szCs w:val="16"/>
          <w:b/>
          <w:bCs/>
          <w:spacing w:val="-13"/>
        </w:rPr>
        <w:t>从</w:t>
      </w:r>
      <w:r>
        <w:rPr>
          <w:rFonts w:ascii="SimSun" w:hAnsi="SimSun" w:eastAsia="SimSun" w:cs="SimSun"/>
          <w:sz w:val="16"/>
          <w:szCs w:val="16"/>
          <w:spacing w:val="-13"/>
        </w:rPr>
        <w:t xml:space="preserve"> </w:t>
      </w:r>
      <w:r>
        <w:rPr>
          <w:rFonts w:ascii="SimSun" w:hAnsi="SimSun" w:eastAsia="SimSun" w:cs="SimSun"/>
          <w:sz w:val="16"/>
          <w:szCs w:val="16"/>
          <w:b/>
          <w:bCs/>
          <w:spacing w:val="-13"/>
        </w:rPr>
        <w:t>目</w:t>
      </w:r>
      <w:r>
        <w:rPr>
          <w:rFonts w:ascii="SimSun" w:hAnsi="SimSun" w:eastAsia="SimSun" w:cs="SimSun"/>
          <w:sz w:val="16"/>
          <w:szCs w:val="16"/>
          <w:spacing w:val="-26"/>
        </w:rPr>
        <w:t xml:space="preserve"> </w:t>
      </w:r>
      <w:r>
        <w:rPr>
          <w:rFonts w:ascii="SimSun" w:hAnsi="SimSun" w:eastAsia="SimSun" w:cs="SimSun"/>
          <w:sz w:val="16"/>
          <w:szCs w:val="16"/>
          <w:b/>
          <w:bCs/>
          <w:spacing w:val="-13"/>
        </w:rPr>
        <w:t>录</w:t>
      </w:r>
      <w:r>
        <w:rPr>
          <w:rFonts w:ascii="SimSun" w:hAnsi="SimSun" w:eastAsia="SimSun" w:cs="SimSun"/>
          <w:sz w:val="16"/>
          <w:szCs w:val="16"/>
          <w:spacing w:val="-13"/>
        </w:rPr>
        <w:t xml:space="preserve"> </w:t>
      </w:r>
      <w:r>
        <w:rPr>
          <w:rFonts w:ascii="SimSun" w:hAnsi="SimSun" w:eastAsia="SimSun" w:cs="SimSun"/>
          <w:sz w:val="16"/>
          <w:szCs w:val="16"/>
          <w:b/>
          <w:bCs/>
          <w:spacing w:val="-13"/>
        </w:rPr>
        <w:t>中</w:t>
      </w:r>
      <w:r>
        <w:rPr>
          <w:rFonts w:ascii="SimSun" w:hAnsi="SimSun" w:eastAsia="SimSun" w:cs="SimSun"/>
          <w:sz w:val="16"/>
          <w:szCs w:val="16"/>
          <w:spacing w:val="-26"/>
        </w:rPr>
        <w:t xml:space="preserve"> </w:t>
      </w:r>
      <w:r>
        <w:rPr>
          <w:rFonts w:ascii="SimSun" w:hAnsi="SimSun" w:eastAsia="SimSun" w:cs="SimSun"/>
          <w:sz w:val="16"/>
          <w:szCs w:val="16"/>
          <w:b/>
          <w:bCs/>
          <w:spacing w:val="-13"/>
        </w:rPr>
        <w:t>删</w:t>
      </w:r>
      <w:r>
        <w:rPr>
          <w:rFonts w:ascii="SimSun" w:hAnsi="SimSun" w:eastAsia="SimSun" w:cs="SimSun"/>
          <w:sz w:val="16"/>
          <w:szCs w:val="16"/>
          <w:spacing w:val="-13"/>
        </w:rPr>
        <w:t xml:space="preserve"> </w:t>
      </w:r>
      <w:r>
        <w:rPr>
          <w:rFonts w:ascii="SimSun" w:hAnsi="SimSun" w:eastAsia="SimSun" w:cs="SimSun"/>
          <w:sz w:val="16"/>
          <w:szCs w:val="16"/>
          <w:b/>
          <w:bCs/>
          <w:spacing w:val="-13"/>
        </w:rPr>
        <w:t>除</w:t>
      </w:r>
      <w:r>
        <w:rPr>
          <w:rFonts w:ascii="SimSun" w:hAnsi="SimSun" w:eastAsia="SimSun" w:cs="SimSun"/>
          <w:sz w:val="16"/>
          <w:szCs w:val="16"/>
          <w:spacing w:val="-13"/>
        </w:rPr>
        <w:t xml:space="preserve"> </w:t>
      </w:r>
      <w:r>
        <w:rPr>
          <w:rFonts w:ascii="SimSun" w:hAnsi="SimSun" w:eastAsia="SimSun" w:cs="SimSun"/>
          <w:sz w:val="16"/>
          <w:szCs w:val="16"/>
          <w:b/>
          <w:bCs/>
          <w:spacing w:val="-13"/>
        </w:rPr>
        <w:t>目</w:t>
      </w:r>
      <w:r>
        <w:rPr>
          <w:rFonts w:ascii="SimSun" w:hAnsi="SimSun" w:eastAsia="SimSun" w:cs="SimSun"/>
          <w:sz w:val="16"/>
          <w:szCs w:val="16"/>
          <w:spacing w:val="-25"/>
        </w:rPr>
        <w:t xml:space="preserve"> </w:t>
      </w:r>
      <w:r>
        <w:rPr>
          <w:rFonts w:ascii="SimSun" w:hAnsi="SimSun" w:eastAsia="SimSun" w:cs="SimSun"/>
          <w:sz w:val="16"/>
          <w:szCs w:val="16"/>
          <w:b/>
          <w:bCs/>
          <w:spacing w:val="-13"/>
        </w:rPr>
        <w:t>录</w:t>
      </w:r>
      <w:r>
        <w:rPr>
          <w:rFonts w:ascii="SimSun" w:hAnsi="SimSun" w:eastAsia="SimSun" w:cs="SimSun"/>
          <w:sz w:val="16"/>
          <w:szCs w:val="16"/>
          <w:spacing w:val="-24"/>
        </w:rPr>
        <w:t xml:space="preserve"> </w:t>
      </w:r>
      <w:r>
        <w:rPr>
          <w:rFonts w:ascii="SimSun" w:hAnsi="SimSun" w:eastAsia="SimSun" w:cs="SimSun"/>
          <w:sz w:val="16"/>
          <w:szCs w:val="16"/>
          <w:b/>
          <w:bCs/>
          <w:spacing w:val="-13"/>
        </w:rPr>
        <w:t>项</w:t>
      </w:r>
    </w:p>
    <w:p>
      <w:pPr>
        <w:ind w:left="272"/>
        <w:spacing w:before="55" w:line="215" w:lineRule="auto"/>
        <w:rPr>
          <w:rFonts w:ascii="SimSun" w:hAnsi="SimSun" w:eastAsia="SimSun" w:cs="SimSun"/>
          <w:sz w:val="16"/>
          <w:szCs w:val="16"/>
        </w:rPr>
      </w:pPr>
      <w:r>
        <w:rPr>
          <w:rFonts w:ascii="SimSun" w:hAnsi="SimSun" w:eastAsia="SimSun" w:cs="SimSun"/>
          <w:sz w:val="16"/>
          <w:szCs w:val="16"/>
          <w:b/>
          <w:bCs/>
          <w:spacing w:val="-2"/>
        </w:rPr>
        <w:t>fs/ext2/dir.c</w:t>
      </w:r>
    </w:p>
    <w:tbl>
      <w:tblPr>
        <w:tblStyle w:val="TableNormal"/>
        <w:tblW w:w="8080" w:type="dxa"/>
        <w:tblInd w:w="1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0"/>
        <w:gridCol w:w="7400"/>
      </w:tblGrid>
      <w:tr>
        <w:trPr>
          <w:trHeight w:val="302" w:hRule="atLeast"/>
        </w:trPr>
        <w:tc>
          <w:tcPr>
            <w:tcW w:w="680" w:type="dxa"/>
            <w:vAlign w:val="top"/>
            <w:tcBorders>
              <w:right w:val="single" w:color="000000" w:sz="4" w:space="0"/>
              <w:top w:val="single" w:color="000000" w:sz="4" w:space="0"/>
            </w:tcBorders>
          </w:tcPr>
          <w:p>
            <w:pPr>
              <w:pStyle w:val="TableText"/>
              <w:ind w:left="220"/>
              <w:spacing w:before="142" w:line="172" w:lineRule="auto"/>
              <w:rPr/>
            </w:pPr>
            <w:r>
              <w:rPr>
                <w:spacing w:val="-3"/>
              </w:rPr>
              <w:t>560</w:t>
            </w:r>
          </w:p>
        </w:tc>
        <w:tc>
          <w:tcPr>
            <w:tcW w:w="7400" w:type="dxa"/>
            <w:vAlign w:val="top"/>
            <w:tcBorders>
              <w:left w:val="single" w:color="000000" w:sz="4" w:space="0"/>
              <w:top w:val="single" w:color="000000" w:sz="4" w:space="0"/>
            </w:tcBorders>
          </w:tcPr>
          <w:p>
            <w:pPr>
              <w:pStyle w:val="TableText"/>
              <w:ind w:left="125"/>
              <w:spacing w:before="85" w:line="213" w:lineRule="auto"/>
              <w:rPr/>
            </w:pPr>
            <w:r>
              <w:rPr/>
              <w:t>int</w:t>
            </w:r>
            <w:r>
              <w:rPr>
                <w:spacing w:val="27"/>
              </w:rPr>
              <w:t xml:space="preserve"> </w:t>
            </w:r>
            <w:r>
              <w:rPr/>
              <w:t>ext2_delete_entry(s</w:t>
            </w:r>
            <w:r>
              <w:rPr>
                <w:spacing w:val="-1"/>
              </w:rPr>
              <w:t>truct</w:t>
            </w:r>
            <w:r>
              <w:rPr>
                <w:spacing w:val="27"/>
                <w:w w:val="101"/>
              </w:rPr>
              <w:t xml:space="preserve"> </w:t>
            </w:r>
            <w:r>
              <w:rPr>
                <w:spacing w:val="-1"/>
              </w:rPr>
              <w:t>ext2_dir_entry_2*dir,struct</w:t>
            </w:r>
            <w:r>
              <w:rPr>
                <w:spacing w:val="21"/>
              </w:rPr>
              <w:t xml:space="preserve"> </w:t>
            </w:r>
            <w:r>
              <w:rPr>
                <w:spacing w:val="-1"/>
              </w:rPr>
              <w:t>page*page)</w:t>
            </w:r>
          </w:p>
        </w:tc>
      </w:tr>
      <w:tr>
        <w:trPr>
          <w:trHeight w:val="233" w:hRule="atLeast"/>
        </w:trPr>
        <w:tc>
          <w:tcPr>
            <w:tcW w:w="680" w:type="dxa"/>
            <w:vAlign w:val="top"/>
            <w:tcBorders>
              <w:right w:val="single" w:color="000000" w:sz="4" w:space="0"/>
            </w:tcBorders>
          </w:tcPr>
          <w:p>
            <w:pPr>
              <w:pStyle w:val="TableText"/>
              <w:ind w:left="130"/>
              <w:spacing w:before="70" w:line="176" w:lineRule="auto"/>
              <w:rPr/>
            </w:pPr>
            <w:r>
              <w:rPr>
                <w:spacing w:val="-3"/>
              </w:rPr>
              <w:t>561</w:t>
            </w:r>
          </w:p>
        </w:tc>
        <w:tc>
          <w:tcPr>
            <w:tcW w:w="7400" w:type="dxa"/>
            <w:vAlign w:val="top"/>
            <w:tcBorders>
              <w:left w:val="single" w:color="000000" w:sz="4" w:space="0"/>
            </w:tcBorders>
          </w:tcPr>
          <w:p>
            <w:pPr>
              <w:pStyle w:val="TableText"/>
              <w:ind w:left="155"/>
              <w:spacing w:before="42" w:line="208" w:lineRule="auto"/>
              <w:rPr/>
            </w:pPr>
            <w:r>
              <w:rPr/>
              <w:t>{</w:t>
            </w:r>
          </w:p>
        </w:tc>
      </w:tr>
      <w:tr>
        <w:trPr>
          <w:trHeight w:val="237" w:hRule="atLeast"/>
        </w:trPr>
        <w:tc>
          <w:tcPr>
            <w:tcW w:w="680" w:type="dxa"/>
            <w:vAlign w:val="top"/>
            <w:tcBorders>
              <w:right w:val="single" w:color="000000" w:sz="4" w:space="0"/>
            </w:tcBorders>
          </w:tcPr>
          <w:p>
            <w:pPr>
              <w:pStyle w:val="TableText"/>
              <w:ind w:left="220"/>
              <w:spacing w:before="57" w:line="183" w:lineRule="auto"/>
              <w:rPr/>
            </w:pPr>
            <w:r>
              <w:rPr>
                <w:spacing w:val="-3"/>
              </w:rPr>
              <w:t>562</w:t>
            </w:r>
          </w:p>
        </w:tc>
        <w:tc>
          <w:tcPr>
            <w:tcW w:w="7400" w:type="dxa"/>
            <w:vAlign w:val="top"/>
            <w:tcBorders>
              <w:left w:val="single" w:color="000000" w:sz="4" w:space="0"/>
            </w:tcBorders>
          </w:tcPr>
          <w:p>
            <w:pPr>
              <w:pStyle w:val="TableText"/>
              <w:ind w:left="445"/>
              <w:spacing w:before="21" w:line="214" w:lineRule="auto"/>
              <w:rPr/>
            </w:pPr>
            <w:r>
              <w:rPr>
                <w:spacing w:val="-1"/>
              </w:rPr>
              <w:t>struct</w:t>
            </w:r>
            <w:r>
              <w:rPr>
                <w:spacing w:val="41"/>
              </w:rPr>
              <w:t xml:space="preserve"> </w:t>
            </w:r>
            <w:r>
              <w:rPr>
                <w:spacing w:val="-1"/>
              </w:rPr>
              <w:t>inode</w:t>
            </w:r>
            <w:r>
              <w:rPr>
                <w:spacing w:val="29"/>
              </w:rPr>
              <w:t xml:space="preserve"> </w:t>
            </w:r>
            <w:r>
              <w:rPr>
                <w:spacing w:val="-1"/>
              </w:rPr>
              <w:t>*inode=page-&gt;mapping-&gt;host;</w:t>
            </w:r>
          </w:p>
        </w:tc>
      </w:tr>
      <w:tr>
        <w:trPr>
          <w:trHeight w:val="246" w:hRule="atLeast"/>
        </w:trPr>
        <w:tc>
          <w:tcPr>
            <w:tcW w:w="680" w:type="dxa"/>
            <w:vAlign w:val="top"/>
            <w:tcBorders>
              <w:right w:val="single" w:color="000000" w:sz="4" w:space="0"/>
            </w:tcBorders>
          </w:tcPr>
          <w:p>
            <w:pPr>
              <w:pStyle w:val="TableText"/>
              <w:ind w:left="220"/>
              <w:spacing w:before="80" w:line="179" w:lineRule="auto"/>
              <w:rPr/>
            </w:pPr>
            <w:r>
              <w:rPr>
                <w:spacing w:val="-3"/>
              </w:rPr>
              <w:t>563</w:t>
            </w:r>
          </w:p>
        </w:tc>
        <w:tc>
          <w:tcPr>
            <w:tcW w:w="7400" w:type="dxa"/>
            <w:vAlign w:val="top"/>
            <w:tcBorders>
              <w:left w:val="single" w:color="000000" w:sz="4" w:space="0"/>
            </w:tcBorders>
          </w:tcPr>
          <w:p>
            <w:pPr>
              <w:pStyle w:val="TableText"/>
              <w:ind w:left="445"/>
              <w:spacing w:before="54" w:line="210" w:lineRule="auto"/>
              <w:rPr/>
            </w:pPr>
            <w:r>
              <w:rPr>
                <w:spacing w:val="-1"/>
              </w:rPr>
              <w:t>char</w:t>
            </w:r>
            <w:r>
              <w:rPr>
                <w:spacing w:val="62"/>
              </w:rPr>
              <w:t xml:space="preserve"> </w:t>
            </w:r>
            <w:r>
              <w:rPr>
                <w:spacing w:val="-1"/>
              </w:rPr>
              <w:t>*kaddr=page_address(page);</w:t>
            </w:r>
          </w:p>
        </w:tc>
      </w:tr>
      <w:tr>
        <w:trPr>
          <w:trHeight w:val="223" w:hRule="atLeast"/>
        </w:trPr>
        <w:tc>
          <w:tcPr>
            <w:tcW w:w="680" w:type="dxa"/>
            <w:vAlign w:val="top"/>
            <w:tcBorders>
              <w:right w:val="single" w:color="000000" w:sz="4" w:space="0"/>
            </w:tcBorders>
          </w:tcPr>
          <w:p>
            <w:pPr>
              <w:pStyle w:val="TableText"/>
              <w:ind w:left="220"/>
              <w:spacing w:before="64" w:line="171" w:lineRule="auto"/>
              <w:rPr/>
            </w:pPr>
            <w:r>
              <w:rPr>
                <w:spacing w:val="-3"/>
              </w:rPr>
              <w:t>564</w:t>
            </w:r>
          </w:p>
        </w:tc>
        <w:tc>
          <w:tcPr>
            <w:tcW w:w="7400" w:type="dxa"/>
            <w:vAlign w:val="top"/>
            <w:tcBorders>
              <w:left w:val="single" w:color="000000" w:sz="4" w:space="0"/>
            </w:tcBorders>
          </w:tcPr>
          <w:p>
            <w:pPr>
              <w:pStyle w:val="TableText"/>
              <w:ind w:left="445"/>
              <w:spacing w:before="37" w:line="202" w:lineRule="auto"/>
              <w:rPr/>
            </w:pPr>
            <w:r>
              <w:rPr/>
              <w:t>unsigned</w:t>
            </w:r>
            <w:r>
              <w:rPr>
                <w:spacing w:val="46"/>
              </w:rPr>
              <w:t xml:space="preserve"> </w:t>
            </w:r>
            <w:r>
              <w:rPr/>
              <w:t>from=((char*)dir-kaddr)&amp;~(ext2_chunk_s</w:t>
            </w:r>
            <w:r>
              <w:rPr>
                <w:spacing w:val="-1"/>
              </w:rPr>
              <w:t>ize(inode)-1);</w:t>
            </w:r>
          </w:p>
        </w:tc>
      </w:tr>
      <w:tr>
        <w:trPr>
          <w:trHeight w:val="238" w:hRule="atLeast"/>
        </w:trPr>
        <w:tc>
          <w:tcPr>
            <w:tcW w:w="680" w:type="dxa"/>
            <w:vAlign w:val="top"/>
            <w:tcBorders>
              <w:right w:val="single" w:color="000000" w:sz="4" w:space="0"/>
            </w:tcBorders>
          </w:tcPr>
          <w:p>
            <w:pPr>
              <w:pStyle w:val="TableText"/>
              <w:ind w:left="220"/>
              <w:spacing w:before="91" w:line="157" w:lineRule="auto"/>
              <w:rPr/>
            </w:pPr>
            <w:r>
              <w:rPr>
                <w:spacing w:val="-3"/>
              </w:rPr>
              <w:t>565</w:t>
            </w:r>
          </w:p>
        </w:tc>
        <w:tc>
          <w:tcPr>
            <w:tcW w:w="7400" w:type="dxa"/>
            <w:vAlign w:val="top"/>
            <w:tcBorders>
              <w:left w:val="single" w:color="000000" w:sz="4" w:space="0"/>
            </w:tcBorders>
          </w:tcPr>
          <w:p>
            <w:pPr>
              <w:pStyle w:val="TableText"/>
              <w:ind w:left="445"/>
              <w:spacing w:before="25" w:line="214" w:lineRule="auto"/>
              <w:rPr/>
            </w:pPr>
            <w:r>
              <w:rPr/>
              <w:t>unsigned to=((char *)dir-ka</w:t>
            </w:r>
            <w:r>
              <w:rPr>
                <w:spacing w:val="-1"/>
              </w:rPr>
              <w:t>ddr)+</w:t>
            </w:r>
          </w:p>
        </w:tc>
      </w:tr>
      <w:tr>
        <w:trPr>
          <w:trHeight w:val="241" w:hRule="atLeast"/>
        </w:trPr>
        <w:tc>
          <w:tcPr>
            <w:tcW w:w="680" w:type="dxa"/>
            <w:vAlign w:val="top"/>
            <w:tcBorders>
              <w:right w:val="single" w:color="000000" w:sz="4" w:space="0"/>
            </w:tcBorders>
          </w:tcPr>
          <w:p>
            <w:pPr>
              <w:pStyle w:val="TableText"/>
              <w:ind w:left="220"/>
              <w:spacing w:before="94" w:line="158" w:lineRule="auto"/>
              <w:rPr/>
            </w:pPr>
            <w:r>
              <w:rPr>
                <w:spacing w:val="-3"/>
              </w:rPr>
              <w:t>566</w:t>
            </w:r>
          </w:p>
        </w:tc>
        <w:tc>
          <w:tcPr>
            <w:tcW w:w="7400" w:type="dxa"/>
            <w:vAlign w:val="top"/>
            <w:tcBorders>
              <w:left w:val="single" w:color="000000" w:sz="4" w:space="0"/>
            </w:tcBorders>
          </w:tcPr>
          <w:p>
            <w:pPr>
              <w:pStyle w:val="TableText"/>
              <w:ind w:left="1415"/>
              <w:spacing w:before="36" w:line="213" w:lineRule="auto"/>
              <w:rPr/>
            </w:pPr>
            <w:r>
              <w:rPr/>
              <w:t>ext2_rec_len_from_disk(di</w:t>
            </w:r>
            <w:r>
              <w:rPr>
                <w:spacing w:val="-1"/>
              </w:rPr>
              <w:t>r-&gt;rec_len);</w:t>
            </w:r>
          </w:p>
        </w:tc>
      </w:tr>
      <w:tr>
        <w:trPr>
          <w:trHeight w:val="239" w:hRule="atLeast"/>
        </w:trPr>
        <w:tc>
          <w:tcPr>
            <w:tcW w:w="680" w:type="dxa"/>
            <w:vAlign w:val="top"/>
            <w:tcBorders>
              <w:right w:val="single" w:color="000000" w:sz="4" w:space="0"/>
            </w:tcBorders>
          </w:tcPr>
          <w:p>
            <w:pPr>
              <w:pStyle w:val="TableText"/>
              <w:ind w:left="220"/>
              <w:spacing w:before="92" w:line="157" w:lineRule="auto"/>
              <w:rPr/>
            </w:pPr>
            <w:r>
              <w:rPr>
                <w:spacing w:val="-3"/>
              </w:rPr>
              <w:t>567</w:t>
            </w:r>
          </w:p>
        </w:tc>
        <w:tc>
          <w:tcPr>
            <w:tcW w:w="7400" w:type="dxa"/>
            <w:vAlign w:val="top"/>
            <w:tcBorders>
              <w:left w:val="single" w:color="000000" w:sz="4" w:space="0"/>
            </w:tcBorders>
          </w:tcPr>
          <w:p>
            <w:pPr>
              <w:pStyle w:val="TableText"/>
              <w:ind w:left="445"/>
              <w:spacing w:before="25" w:line="213" w:lineRule="auto"/>
              <w:rPr/>
            </w:pPr>
            <w:r>
              <w:rPr>
                <w:spacing w:val="-2"/>
              </w:rPr>
              <w:t>loff_tpos;</w:t>
            </w:r>
          </w:p>
        </w:tc>
      </w:tr>
      <w:tr>
        <w:trPr>
          <w:trHeight w:val="227" w:hRule="atLeast"/>
        </w:trPr>
        <w:tc>
          <w:tcPr>
            <w:tcW w:w="680" w:type="dxa"/>
            <w:vAlign w:val="top"/>
            <w:tcBorders>
              <w:right w:val="single" w:color="000000" w:sz="4" w:space="0"/>
            </w:tcBorders>
          </w:tcPr>
          <w:p>
            <w:pPr>
              <w:pStyle w:val="TableText"/>
              <w:ind w:left="220"/>
              <w:spacing w:before="83" w:line="133" w:lineRule="exact"/>
              <w:rPr/>
            </w:pPr>
            <w:r>
              <w:rPr>
                <w:spacing w:val="-3"/>
                <w:position w:val="-2"/>
              </w:rPr>
              <w:t>568</w:t>
            </w:r>
          </w:p>
        </w:tc>
        <w:tc>
          <w:tcPr>
            <w:tcW w:w="7400" w:type="dxa"/>
            <w:vAlign w:val="top"/>
            <w:tcBorders>
              <w:left w:val="single" w:color="000000" w:sz="4" w:space="0"/>
            </w:tcBorders>
          </w:tcPr>
          <w:p>
            <w:pPr>
              <w:pStyle w:val="TableText"/>
              <w:ind w:left="445"/>
              <w:spacing w:before="26" w:line="213" w:lineRule="auto"/>
              <w:rPr/>
            </w:pPr>
            <w:r>
              <w:rPr>
                <w:spacing w:val="-1"/>
              </w:rPr>
              <w:t>ext2_dirent*pde=NULL;</w:t>
            </w:r>
          </w:p>
        </w:tc>
      </w:tr>
      <w:tr>
        <w:trPr>
          <w:trHeight w:val="259" w:hRule="atLeast"/>
        </w:trPr>
        <w:tc>
          <w:tcPr>
            <w:tcW w:w="680" w:type="dxa"/>
            <w:vAlign w:val="top"/>
            <w:tcBorders>
              <w:right w:val="single" w:color="000000" w:sz="4" w:space="0"/>
            </w:tcBorders>
          </w:tcPr>
          <w:p>
            <w:pPr>
              <w:pStyle w:val="TableText"/>
              <w:ind w:left="220"/>
              <w:spacing w:before="96" w:line="176" w:lineRule="auto"/>
              <w:rPr/>
            </w:pPr>
            <w:r>
              <w:rPr>
                <w:spacing w:val="-3"/>
              </w:rPr>
              <w:t>569</w:t>
            </w:r>
          </w:p>
        </w:tc>
        <w:tc>
          <w:tcPr>
            <w:tcW w:w="7400" w:type="dxa"/>
            <w:vAlign w:val="top"/>
            <w:tcBorders>
              <w:left w:val="single" w:color="000000" w:sz="4" w:space="0"/>
            </w:tcBorders>
          </w:tcPr>
          <w:p>
            <w:pPr>
              <w:pStyle w:val="TableText"/>
              <w:ind w:left="445"/>
              <w:spacing w:before="39" w:line="213" w:lineRule="auto"/>
              <w:rPr/>
            </w:pPr>
            <w:r>
              <w:rPr/>
              <w:t>ext2_dirent*de=(ext2_dirent*)(</w:t>
            </w:r>
            <w:r>
              <w:rPr>
                <w:spacing w:val="-1"/>
              </w:rPr>
              <w:t>kaddr+from);</w:t>
            </w:r>
          </w:p>
        </w:tc>
      </w:tr>
      <w:tr>
        <w:trPr>
          <w:trHeight w:val="244" w:hRule="atLeast"/>
        </w:trPr>
        <w:tc>
          <w:tcPr>
            <w:tcW w:w="680" w:type="dxa"/>
            <w:vAlign w:val="top"/>
            <w:tcBorders>
              <w:right w:val="single" w:color="000000" w:sz="4" w:space="0"/>
            </w:tcBorders>
          </w:tcPr>
          <w:p>
            <w:pPr>
              <w:pStyle w:val="TableText"/>
              <w:ind w:left="220"/>
              <w:spacing w:before="67" w:line="183" w:lineRule="auto"/>
              <w:rPr/>
            </w:pPr>
            <w:r>
              <w:rPr>
                <w:spacing w:val="-3"/>
              </w:rPr>
              <w:t>570</w:t>
            </w:r>
          </w:p>
        </w:tc>
        <w:tc>
          <w:tcPr>
            <w:tcW w:w="7400" w:type="dxa"/>
            <w:vAlign w:val="top"/>
            <w:tcBorders>
              <w:left w:val="single" w:color="000000" w:sz="4" w:space="0"/>
            </w:tcBorders>
          </w:tcPr>
          <w:p>
            <w:pPr>
              <w:pStyle w:val="TableText"/>
              <w:ind w:left="445"/>
              <w:spacing w:before="48" w:line="214" w:lineRule="auto"/>
              <w:rPr/>
            </w:pPr>
            <w:r>
              <w:rPr>
                <w:spacing w:val="-4"/>
              </w:rPr>
              <w:t>int</w:t>
            </w:r>
            <w:r>
              <w:rPr>
                <w:spacing w:val="60"/>
              </w:rPr>
              <w:t xml:space="preserve"> </w:t>
            </w:r>
            <w:r>
              <w:rPr>
                <w:spacing w:val="-4"/>
              </w:rPr>
              <w:t>err;</w:t>
            </w:r>
          </w:p>
        </w:tc>
      </w:tr>
      <w:tr>
        <w:trPr>
          <w:trHeight w:val="210" w:hRule="atLeast"/>
        </w:trPr>
        <w:tc>
          <w:tcPr>
            <w:tcW w:w="680" w:type="dxa"/>
            <w:vAlign w:val="top"/>
            <w:tcBorders>
              <w:right w:val="single" w:color="000000" w:sz="4" w:space="0"/>
            </w:tcBorders>
          </w:tcPr>
          <w:p>
            <w:pPr>
              <w:pStyle w:val="TableText"/>
              <w:ind w:left="220"/>
              <w:spacing w:before="63" w:line="158" w:lineRule="auto"/>
              <w:rPr/>
            </w:pPr>
            <w:r>
              <w:rPr>
                <w:spacing w:val="-3"/>
              </w:rPr>
              <w:t>571</w:t>
            </w:r>
          </w:p>
        </w:tc>
        <w:tc>
          <w:tcPr>
            <w:tcW w:w="7400" w:type="dxa"/>
            <w:vAlign w:val="top"/>
            <w:tcBorders>
              <w:left w:val="single" w:color="000000" w:sz="4" w:space="0"/>
            </w:tcBorders>
          </w:tcPr>
          <w:p>
            <w:pPr>
              <w:spacing w:line="200" w:lineRule="exact"/>
              <w:rPr>
                <w:rFonts w:ascii="Arial"/>
                <w:sz w:val="17"/>
              </w:rPr>
            </w:pPr>
            <w:r/>
          </w:p>
        </w:tc>
      </w:tr>
      <w:tr>
        <w:trPr>
          <w:trHeight w:val="220" w:hRule="atLeast"/>
        </w:trPr>
        <w:tc>
          <w:tcPr>
            <w:tcW w:w="680" w:type="dxa"/>
            <w:vAlign w:val="top"/>
            <w:tcBorders>
              <w:bottom w:val="single" w:color="000000" w:sz="4" w:space="0"/>
              <w:right w:val="single" w:color="000000" w:sz="4" w:space="0"/>
            </w:tcBorders>
          </w:tcPr>
          <w:p>
            <w:pPr>
              <w:pStyle w:val="TableText"/>
              <w:ind w:left="220"/>
              <w:spacing w:before="93" w:line="116" w:lineRule="exact"/>
              <w:rPr/>
            </w:pPr>
            <w:r>
              <w:rPr>
                <w:spacing w:val="-3"/>
                <w:position w:val="-2"/>
              </w:rPr>
              <w:t>572</w:t>
            </w:r>
          </w:p>
        </w:tc>
        <w:tc>
          <w:tcPr>
            <w:tcW w:w="7400" w:type="dxa"/>
            <w:vAlign w:val="top"/>
            <w:tcBorders>
              <w:left w:val="single" w:color="000000" w:sz="4" w:space="0"/>
              <w:bottom w:val="single" w:color="000000" w:sz="4" w:space="0"/>
            </w:tcBorders>
          </w:tcPr>
          <w:p>
            <w:pPr>
              <w:pStyle w:val="TableText"/>
              <w:ind w:left="445"/>
              <w:spacing w:before="52" w:line="182" w:lineRule="auto"/>
              <w:rPr/>
            </w:pPr>
            <w:r>
              <w:rPr>
                <w:spacing w:val="-1"/>
              </w:rPr>
              <w:t>//查询想要删除目录项的前一个目录项</w:t>
            </w:r>
          </w:p>
        </w:tc>
      </w:tr>
    </w:tbl>
    <w:p>
      <w:pPr>
        <w:rPr>
          <w:rFonts w:ascii="Arial"/>
          <w:sz w:val="21"/>
        </w:rPr>
      </w:pPr>
      <w:r/>
    </w:p>
    <w:p>
      <w:pPr>
        <w:sectPr>
          <w:footerReference w:type="default" r:id="rId501"/>
          <w:pgSz w:w="9060" w:h="14150"/>
          <w:pgMar w:top="400" w:right="249" w:bottom="586" w:left="580" w:header="0" w:footer="397" w:gutter="0"/>
        </w:sectPr>
        <w:rPr>
          <w:rFonts w:ascii="Arial" w:hAnsi="Arial" w:eastAsia="Arial" w:cs="Arial"/>
          <w:sz w:val="21"/>
          <w:szCs w:val="21"/>
        </w:rPr>
      </w:pPr>
    </w:p>
    <w:p>
      <w:pPr>
        <w:spacing w:line="306" w:lineRule="auto"/>
        <w:rPr>
          <w:rFonts w:ascii="Arial"/>
          <w:sz w:val="21"/>
        </w:rPr>
      </w:pPr>
      <w:r/>
    </w:p>
    <w:p>
      <w:pPr>
        <w:pStyle w:val="BodyText"/>
        <w:ind w:left="3410"/>
        <w:spacing w:before="68" w:line="221" w:lineRule="auto"/>
        <w:rPr>
          <w:sz w:val="21"/>
          <w:szCs w:val="21"/>
        </w:rPr>
      </w:pPr>
      <w:bookmarkStart w:name="bookmark207" w:id="276"/>
      <w:bookmarkEnd w:id="276"/>
      <w:r>
        <w:rPr>
          <w:sz w:val="21"/>
          <w:szCs w:val="21"/>
          <w:u w:val="single" w:color="auto"/>
          <w:spacing w:val="26"/>
        </w:rPr>
        <w:t>第4章从理论到实战</w:t>
      </w:r>
      <w:r>
        <w:rPr>
          <w:sz w:val="21"/>
          <w:szCs w:val="21"/>
          <w:u w:val="single" w:color="auto"/>
          <w:spacing w:val="-64"/>
        </w:rPr>
        <w:t xml:space="preserve"> </w:t>
      </w:r>
      <w:r>
        <w:rPr>
          <w:sz w:val="21"/>
          <w:szCs w:val="21"/>
          <w:u w:val="single" w:color="auto"/>
          <w:spacing w:val="26"/>
        </w:rPr>
        <w:t>—</w:t>
      </w:r>
      <w:r>
        <w:rPr>
          <w:sz w:val="21"/>
          <w:szCs w:val="21"/>
          <w:u w:val="single" w:color="auto"/>
          <w:spacing w:val="-76"/>
        </w:rPr>
        <w:t xml:space="preserve"> </w:t>
      </w:r>
      <w:r>
        <w:rPr>
          <w:sz w:val="21"/>
          <w:szCs w:val="21"/>
          <w:u w:val="single" w:color="auto"/>
          <w:spacing w:val="26"/>
        </w:rPr>
        <w:t>—</w:t>
      </w:r>
      <w:r>
        <w:rPr>
          <w:sz w:val="21"/>
          <w:szCs w:val="21"/>
          <w:u w:val="single" w:color="auto"/>
          <w:spacing w:val="-64"/>
        </w:rPr>
        <w:t xml:space="preserve"> </w:t>
      </w:r>
      <w:r>
        <w:rPr>
          <w:sz w:val="21"/>
          <w:szCs w:val="21"/>
          <w:u w:val="single" w:color="auto"/>
        </w:rPr>
        <w:t>Ext</w:t>
      </w:r>
      <w:r>
        <w:rPr>
          <w:sz w:val="21"/>
          <w:szCs w:val="21"/>
          <w:u w:val="single" w:color="auto"/>
          <w:spacing w:val="26"/>
        </w:rPr>
        <w:t>2文件系统代码详解</w:t>
      </w:r>
      <w:r>
        <w:rPr>
          <w:sz w:val="21"/>
          <w:szCs w:val="21"/>
          <w:u w:val="single" w:color="auto"/>
        </w:rPr>
        <w:t xml:space="preserve">    </w:t>
      </w:r>
    </w:p>
    <w:p>
      <w:pPr>
        <w:spacing w:line="467" w:lineRule="auto"/>
        <w:rPr>
          <w:rFonts w:ascii="Arial"/>
          <w:sz w:val="21"/>
        </w:rPr>
      </w:pPr>
      <w:r/>
    </w:p>
    <w:p>
      <w:pPr>
        <w:ind w:left="1379" w:right="5928" w:hanging="1300"/>
        <w:spacing w:before="44" w:line="25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573                    </w:t>
      </w:r>
      <w:r>
        <w:rPr>
          <w:rFonts w:ascii="Times New Roman" w:hAnsi="Times New Roman" w:eastAsia="Times New Roman" w:cs="Times New Roman"/>
          <w:sz w:val="15"/>
          <w:szCs w:val="15"/>
        </w:rPr>
        <w:t>while((char*)de&lt;(char*)dir){</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if(de-&gt;rec_len=0){</w:t>
      </w:r>
    </w:p>
    <w:p>
      <w:pPr>
        <w:ind w:left="79"/>
        <w:spacing w:before="10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575                                     ext2_error(inode-&gt;i_s</w:t>
      </w:r>
      <w:r>
        <w:rPr>
          <w:rFonts w:ascii="Times New Roman" w:hAnsi="Times New Roman" w:eastAsia="Times New Roman" w:cs="Times New Roman"/>
          <w:sz w:val="15"/>
          <w:szCs w:val="15"/>
          <w:spacing w:val="-1"/>
        </w:rPr>
        <w:t>b,_func_,</w:t>
      </w:r>
    </w:p>
    <w:p>
      <w:pPr>
        <w:ind w:left="2039"/>
        <w:spacing w:before="10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"zero-lengthdirectory </w:t>
      </w:r>
      <w:r>
        <w:rPr>
          <w:rFonts w:ascii="Times New Roman" w:hAnsi="Times New Roman" w:eastAsia="Times New Roman" w:cs="Times New Roman"/>
          <w:sz w:val="15"/>
          <w:szCs w:val="15"/>
          <w:spacing w:val="-1"/>
        </w:rPr>
        <w:t xml:space="preserve">     entry");</w:t>
      </w:r>
    </w:p>
    <w:p>
      <w:pPr>
        <w:ind w:left="79"/>
        <w:spacing w:before="10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577</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2"/>
        </w:rPr>
        <w:t>err=-EIO;</w:t>
      </w:r>
    </w:p>
    <w:p>
      <w:pPr>
        <w:ind w:left="1689"/>
        <w:spacing w:before="119"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goto</w:t>
      </w:r>
      <w:r>
        <w:rPr>
          <w:rFonts w:ascii="Times New Roman" w:hAnsi="Times New Roman" w:eastAsia="Times New Roman" w:cs="Times New Roman"/>
          <w:sz w:val="15"/>
          <w:szCs w:val="15"/>
          <w:spacing w:val="20"/>
        </w:rPr>
        <w:t xml:space="preserve">  </w:t>
      </w:r>
      <w:r>
        <w:rPr>
          <w:rFonts w:ascii="Times New Roman" w:hAnsi="Times New Roman" w:eastAsia="Times New Roman" w:cs="Times New Roman"/>
          <w:sz w:val="15"/>
          <w:szCs w:val="15"/>
          <w:spacing w:val="-2"/>
        </w:rPr>
        <w:t>out;</w:t>
      </w:r>
    </w:p>
    <w:p>
      <w:pPr>
        <w:ind w:left="1389"/>
        <w:spacing w:before="80" w:line="170" w:lineRule="exact"/>
        <w:rPr/>
      </w:pPr>
      <w:r>
        <w:rPr>
          <w:position w:val="-3"/>
        </w:rPr>
        <w:drawing>
          <wp:inline distT="0" distB="0" distL="0" distR="0">
            <wp:extent cx="44471" cy="107912"/>
            <wp:effectExtent l="0" t="0" r="0" b="0"/>
            <wp:docPr id="546" name="IM 546"/>
            <wp:cNvGraphicFramePr/>
            <a:graphic>
              <a:graphicData uri="http://schemas.openxmlformats.org/drawingml/2006/picture">
                <pic:pic>
                  <pic:nvPicPr>
                    <pic:cNvPr id="546" name="IM 546"/>
                    <pic:cNvPicPr/>
                  </pic:nvPicPr>
                  <pic:blipFill>
                    <a:blip r:embed="rId504"/>
                    <a:stretch>
                      <a:fillRect/>
                    </a:stretch>
                  </pic:blipFill>
                  <pic:spPr>
                    <a:xfrm rot="0">
                      <a:off x="0" y="0"/>
                      <a:ext cx="44471" cy="107912"/>
                    </a:xfrm>
                    <a:prstGeom prst="rect">
                      <a:avLst/>
                    </a:prstGeom>
                  </pic:spPr>
                </pic:pic>
              </a:graphicData>
            </a:graphic>
          </wp:inline>
        </w:drawing>
      </w:r>
    </w:p>
    <w:p>
      <w:pPr>
        <w:ind w:left="79"/>
        <w:spacing w:before="48" w:line="192" w:lineRule="auto"/>
        <w:rPr>
          <w:rFonts w:ascii="Times New Roman" w:hAnsi="Times New Roman" w:eastAsia="Times New Roman" w:cs="Times New Roman"/>
          <w:sz w:val="21"/>
          <w:szCs w:val="21"/>
        </w:rPr>
      </w:pPr>
      <w:r>
        <w:rPr>
          <w:rFonts w:ascii="Times New Roman" w:hAnsi="Times New Roman" w:eastAsia="Times New Roman" w:cs="Times New Roman"/>
          <w:sz w:val="15"/>
          <w:szCs w:val="15"/>
          <w:spacing w:val="-4"/>
          <w:position w:val="-1"/>
        </w:rPr>
        <w:t>580                               </w:t>
      </w:r>
      <w:r>
        <w:rPr>
          <w:rFonts w:ascii="Times New Roman" w:hAnsi="Times New Roman" w:eastAsia="Times New Roman" w:cs="Times New Roman"/>
          <w:sz w:val="21"/>
          <w:szCs w:val="21"/>
          <w:spacing w:val="-4"/>
        </w:rPr>
        <w:t>pde=de;</w:t>
      </w:r>
    </w:p>
    <w:p>
      <w:pPr>
        <w:ind w:left="1380"/>
        <w:spacing w:before="9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de=ext2_next_entry(de);</w:t>
      </w:r>
    </w:p>
    <w:p>
      <w:pPr>
        <w:ind w:left="79"/>
        <w:spacing w:before="80" w:line="191" w:lineRule="exact"/>
        <w:rPr>
          <w:sz w:val="15"/>
          <w:szCs w:val="15"/>
        </w:rPr>
      </w:pPr>
      <w:r>
        <w:rPr>
          <w:rFonts w:ascii="Times New Roman" w:hAnsi="Times New Roman" w:eastAsia="Times New Roman" w:cs="Times New Roman"/>
          <w:sz w:val="15"/>
          <w:szCs w:val="15"/>
          <w:spacing w:val="-3"/>
          <w:position w:val="-2"/>
        </w:rPr>
        <w:t>582</w:t>
      </w:r>
      <w:r>
        <w:rPr>
          <w:rFonts w:ascii="Times New Roman" w:hAnsi="Times New Roman" w:eastAsia="Times New Roman" w:cs="Times New Roman"/>
          <w:sz w:val="15"/>
          <w:szCs w:val="15"/>
          <w:spacing w:val="1"/>
          <w:position w:val="-2"/>
        </w:rPr>
        <w:t xml:space="preserve">                    </w:t>
      </w:r>
      <w:r>
        <w:rPr>
          <w:sz w:val="15"/>
          <w:szCs w:val="15"/>
          <w:position w:val="-2"/>
        </w:rPr>
        <w:drawing>
          <wp:inline distT="0" distB="0" distL="0" distR="0">
            <wp:extent cx="50799" cy="95243"/>
            <wp:effectExtent l="0" t="0" r="0" b="0"/>
            <wp:docPr id="548" name="IM 548"/>
            <wp:cNvGraphicFramePr/>
            <a:graphic>
              <a:graphicData uri="http://schemas.openxmlformats.org/drawingml/2006/picture">
                <pic:pic>
                  <pic:nvPicPr>
                    <pic:cNvPr id="548" name="IM 548"/>
                    <pic:cNvPicPr/>
                  </pic:nvPicPr>
                  <pic:blipFill>
                    <a:blip r:embed="rId505"/>
                    <a:stretch>
                      <a:fillRect/>
                    </a:stretch>
                  </pic:blipFill>
                  <pic:spPr>
                    <a:xfrm rot="0">
                      <a:off x="0" y="0"/>
                      <a:ext cx="50799" cy="95243"/>
                    </a:xfrm>
                    <a:prstGeom prst="rect">
                      <a:avLst/>
                    </a:prstGeom>
                  </pic:spPr>
                </pic:pic>
              </a:graphicData>
            </a:graphic>
          </wp:inline>
        </w:drawing>
      </w:r>
    </w:p>
    <w:p>
      <w:pPr>
        <w:ind w:left="79"/>
        <w:spacing w:before="7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position w:val="-2"/>
        </w:rPr>
        <w:t>583</w:t>
      </w:r>
      <w:r>
        <w:rPr>
          <w:rFonts w:ascii="Times New Roman" w:hAnsi="Times New Roman" w:eastAsia="Times New Roman" w:cs="Times New Roman"/>
          <w:sz w:val="15"/>
          <w:szCs w:val="15"/>
          <w:position w:val="-2"/>
        </w:rPr>
        <w:t xml:space="preserve">                    </w:t>
      </w:r>
      <w:r>
        <w:rPr>
          <w:rFonts w:ascii="Times New Roman" w:hAnsi="Times New Roman" w:eastAsia="Times New Roman" w:cs="Times New Roman"/>
          <w:sz w:val="15"/>
          <w:szCs w:val="15"/>
          <w:spacing w:val="-2"/>
        </w:rPr>
        <w:t>if(pde)</w:t>
      </w:r>
    </w:p>
    <w:p>
      <w:pPr>
        <w:ind w:left="79"/>
        <w:spacing w:before="7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584                             from=(char+)pde-(cha</w:t>
      </w:r>
      <w:r>
        <w:rPr>
          <w:rFonts w:ascii="Times New Roman" w:hAnsi="Times New Roman" w:eastAsia="Times New Roman" w:cs="Times New Roman"/>
          <w:sz w:val="15"/>
          <w:szCs w:val="15"/>
          <w:spacing w:val="-1"/>
        </w:rPr>
        <w:t>r*)page_address(page);</w:t>
      </w:r>
    </w:p>
    <w:p>
      <w:pPr>
        <w:ind w:left="79"/>
        <w:spacing w:before="96"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585                    pos=page_offset(page)+from;</w:t>
      </w:r>
    </w:p>
    <w:p>
      <w:pPr>
        <w:ind w:left="79"/>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1"/>
        </w:rPr>
        <w:t>586</w:t>
      </w:r>
      <w:r>
        <w:rPr>
          <w:rFonts w:ascii="Times New Roman" w:hAnsi="Times New Roman" w:eastAsia="Times New Roman" w:cs="Times New Roman"/>
          <w:sz w:val="15"/>
          <w:szCs w:val="15"/>
          <w:position w:val="-1"/>
        </w:rPr>
        <w:t xml:space="preserve">                    </w:t>
      </w:r>
      <w:r>
        <w:rPr>
          <w:rFonts w:ascii="Times New Roman" w:hAnsi="Times New Roman" w:eastAsia="Times New Roman" w:cs="Times New Roman"/>
          <w:sz w:val="15"/>
          <w:szCs w:val="15"/>
          <w:spacing w:val="-1"/>
        </w:rPr>
        <w:t>ock_page(page);</w:t>
      </w:r>
    </w:p>
    <w:p>
      <w:pPr>
        <w:ind w:left="79"/>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587                    err=ext2_prepare_chunk(page,pos,to-fr</w:t>
      </w:r>
      <w:r>
        <w:rPr>
          <w:rFonts w:ascii="Times New Roman" w:hAnsi="Times New Roman" w:eastAsia="Times New Roman" w:cs="Times New Roman"/>
          <w:sz w:val="15"/>
          <w:szCs w:val="15"/>
          <w:spacing w:val="-1"/>
        </w:rPr>
        <w:t>om);</w:t>
      </w:r>
    </w:p>
    <w:p>
      <w:pPr>
        <w:ind w:left="106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BUG_ON(err);</w:t>
      </w:r>
    </w:p>
    <w:p>
      <w:pPr>
        <w:ind w:left="1060"/>
        <w:spacing w:before="74" w:line="222" w:lineRule="auto"/>
        <w:rPr>
          <w:rFonts w:ascii="FangSong" w:hAnsi="FangSong" w:eastAsia="FangSong" w:cs="FangSong"/>
          <w:sz w:val="15"/>
          <w:szCs w:val="15"/>
        </w:rPr>
      </w:pPr>
      <w:r>
        <w:rPr>
          <w:rFonts w:ascii="FangSong" w:hAnsi="FangSong" w:eastAsia="FangSong" w:cs="FangSong"/>
          <w:sz w:val="15"/>
          <w:szCs w:val="15"/>
          <w:spacing w:val="5"/>
        </w:rPr>
        <w:t>/斤更新前一个目录项的长度</w:t>
      </w:r>
    </w:p>
    <w:p>
      <w:pPr>
        <w:ind w:left="79"/>
        <w:spacing w:before="88"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590</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2"/>
        </w:rPr>
        <w:t>if(pde)</w:t>
      </w:r>
    </w:p>
    <w:p>
      <w:pPr>
        <w:ind w:left="79"/>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591                   </w:t>
      </w:r>
      <w:r>
        <w:rPr>
          <w:rFonts w:ascii="Times New Roman" w:hAnsi="Times New Roman" w:eastAsia="Times New Roman" w:cs="Times New Roman"/>
          <w:sz w:val="15"/>
          <w:szCs w:val="15"/>
        </w:rPr>
        <w:t xml:space="preserve">         pde-&gt;rec_len=ext2_rec_len_to_disk(to-from);</w:t>
      </w:r>
    </w:p>
    <w:p>
      <w:pPr>
        <w:ind w:left="79"/>
        <w:spacing w:before="8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592</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dir-&gt;inode=0;</w:t>
      </w:r>
    </w:p>
    <w:p>
      <w:pPr>
        <w:ind w:left="79"/>
        <w:spacing w:before="107"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593                    err=ext2_commit_chunk(page,pos,to-fr</w:t>
      </w:r>
      <w:r>
        <w:rPr>
          <w:rFonts w:ascii="Times New Roman" w:hAnsi="Times New Roman" w:eastAsia="Times New Roman" w:cs="Times New Roman"/>
          <w:sz w:val="15"/>
          <w:szCs w:val="15"/>
          <w:spacing w:val="-1"/>
        </w:rPr>
        <w:t>om);</w:t>
      </w:r>
    </w:p>
    <w:p>
      <w:pPr>
        <w:ind w:left="1060"/>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node-&gt;i_ctime=inode-&gt;i_mtime=current              time(i</w:t>
      </w:r>
      <w:r>
        <w:rPr>
          <w:rFonts w:ascii="Times New Roman" w:hAnsi="Times New Roman" w:eastAsia="Times New Roman" w:cs="Times New Roman"/>
          <w:sz w:val="15"/>
          <w:szCs w:val="15"/>
          <w:spacing w:val="-1"/>
        </w:rPr>
        <w:t>node);</w:t>
      </w:r>
    </w:p>
    <w:p>
      <w:pPr>
        <w:ind w:left="79"/>
        <w:spacing w:before="11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595                    EXT2_I(inode)-&gt;i_flags           &amp;=~EXT2_BTREE_FL;</w:t>
      </w:r>
    </w:p>
    <w:p>
      <w:pPr>
        <w:ind w:left="79"/>
        <w:spacing w:before="85"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596                    mark_inode_dirty(inode);</w:t>
      </w:r>
    </w:p>
    <w:p>
      <w:pPr>
        <w:spacing w:line="289" w:lineRule="auto"/>
        <w:rPr>
          <w:rFonts w:ascii="Arial"/>
          <w:sz w:val="21"/>
        </w:rPr>
      </w:pPr>
      <w:r/>
    </w:p>
    <w:p>
      <w:pPr>
        <w:ind w:left="79"/>
        <w:spacing w:before="44"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598                    ext2_put_page(pag</w:t>
      </w:r>
      <w:r>
        <w:rPr>
          <w:rFonts w:ascii="Times New Roman" w:hAnsi="Times New Roman" w:eastAsia="Times New Roman" w:cs="Times New Roman"/>
          <w:sz w:val="15"/>
          <w:szCs w:val="15"/>
          <w:spacing w:val="-1"/>
        </w:rPr>
        <w:t>e);</w:t>
      </w:r>
    </w:p>
    <w:p>
      <w:pPr>
        <w:ind w:left="79" w:right="7020"/>
        <w:spacing w:before="94" w:line="24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position w:val="-1"/>
        </w:rPr>
        <w:t>599</w:t>
      </w:r>
      <w:r>
        <w:rPr>
          <w:rFonts w:ascii="Times New Roman" w:hAnsi="Times New Roman" w:eastAsia="Times New Roman" w:cs="Times New Roman"/>
          <w:sz w:val="15"/>
          <w:szCs w:val="15"/>
          <w:spacing w:val="1"/>
          <w:position w:val="-1"/>
        </w:rPr>
        <w:t xml:space="preserve">                    </w:t>
      </w:r>
      <w:r>
        <w:rPr>
          <w:rFonts w:ascii="Times New Roman" w:hAnsi="Times New Roman" w:eastAsia="Times New Roman" w:cs="Times New Roman"/>
          <w:sz w:val="15"/>
          <w:szCs w:val="15"/>
          <w:spacing w:val="-2"/>
        </w:rPr>
        <w:t>return</w:t>
      </w:r>
      <w:r>
        <w:rPr>
          <w:rFonts w:ascii="Times New Roman" w:hAnsi="Times New Roman" w:eastAsia="Times New Roman" w:cs="Times New Roman"/>
          <w:sz w:val="15"/>
          <w:szCs w:val="15"/>
          <w:spacing w:val="18"/>
          <w:w w:val="102"/>
        </w:rPr>
        <w:t xml:space="preserve">  </w:t>
      </w:r>
      <w:r>
        <w:rPr>
          <w:rFonts w:ascii="Times New Roman" w:hAnsi="Times New Roman" w:eastAsia="Times New Roman" w:cs="Times New Roman"/>
          <w:sz w:val="15"/>
          <w:szCs w:val="15"/>
          <w:spacing w:val="-2"/>
        </w:rPr>
        <w:t>err;</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2"/>
        </w:rPr>
        <w:t>600</w:t>
      </w:r>
    </w:p>
    <w:p>
      <w:pPr>
        <w:ind w:right="709" w:firstLine="459"/>
        <w:spacing w:before="146" w:line="317" w:lineRule="auto"/>
        <w:jc w:val="both"/>
        <w:rPr>
          <w:rFonts w:ascii="SimSun" w:hAnsi="SimSun" w:eastAsia="SimSun" w:cs="SimSun"/>
          <w:sz w:val="21"/>
          <w:szCs w:val="21"/>
        </w:rPr>
      </w:pPr>
      <w:r>
        <w:rPr>
          <w:rFonts w:ascii="SimSun" w:hAnsi="SimSun" w:eastAsia="SimSun" w:cs="SimSun"/>
          <w:sz w:val="21"/>
          <w:szCs w:val="21"/>
          <w:spacing w:val="21"/>
        </w:rPr>
        <w:t>目录项的合并其实非常简单，具体实现如代码4-11</w:t>
      </w:r>
      <w:r>
        <w:rPr>
          <w:rFonts w:ascii="SimSun" w:hAnsi="SimSun" w:eastAsia="SimSun" w:cs="SimSun"/>
          <w:sz w:val="21"/>
          <w:szCs w:val="21"/>
          <w:spacing w:val="20"/>
        </w:rPr>
        <w:t>中第591行所示。这里只</w:t>
      </w:r>
      <w:r>
        <w:rPr>
          <w:rFonts w:ascii="SimSun" w:hAnsi="SimSun" w:eastAsia="SimSun" w:cs="SimSun"/>
          <w:sz w:val="21"/>
          <w:szCs w:val="21"/>
        </w:rPr>
        <w:t xml:space="preserve"> </w:t>
      </w:r>
      <w:r>
        <w:rPr>
          <w:rFonts w:ascii="SimSun" w:hAnsi="SimSun" w:eastAsia="SimSun" w:cs="SimSun"/>
          <w:sz w:val="21"/>
          <w:szCs w:val="21"/>
          <w:spacing w:val="20"/>
        </w:rPr>
        <w:t>需要更新一下前一个目录项的</w:t>
      </w:r>
      <w:r>
        <w:rPr>
          <w:rFonts w:ascii="Times New Roman" w:hAnsi="Times New Roman" w:eastAsia="Times New Roman" w:cs="Times New Roman"/>
          <w:sz w:val="21"/>
          <w:szCs w:val="21"/>
        </w:rPr>
        <w:t>rec</w:t>
      </w:r>
      <w:r>
        <w:rPr>
          <w:rFonts w:ascii="Times New Roman" w:hAnsi="Times New Roman" w:eastAsia="Times New Roman" w:cs="Times New Roman"/>
          <w:sz w:val="21"/>
          <w:szCs w:val="21"/>
          <w:spacing w:val="20"/>
        </w:rPr>
        <w:t>_</w:t>
      </w:r>
      <w:r>
        <w:rPr>
          <w:rFonts w:ascii="Times New Roman" w:hAnsi="Times New Roman" w:eastAsia="Times New Roman" w:cs="Times New Roman"/>
          <w:sz w:val="21"/>
          <w:szCs w:val="21"/>
        </w:rPr>
        <w:t>len</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0"/>
        </w:rPr>
        <w:t>即可，这样想要删除的目录项就失效了(见</w:t>
      </w:r>
      <w:r>
        <w:rPr>
          <w:rFonts w:ascii="SimSun" w:hAnsi="SimSun" w:eastAsia="SimSun" w:cs="SimSun"/>
          <w:sz w:val="21"/>
          <w:szCs w:val="21"/>
          <w:spacing w:val="1"/>
        </w:rPr>
        <w:t xml:space="preserve"> </w:t>
      </w:r>
      <w:r>
        <w:rPr>
          <w:rFonts w:ascii="SimSun" w:hAnsi="SimSun" w:eastAsia="SimSun" w:cs="SimSun"/>
          <w:sz w:val="21"/>
          <w:szCs w:val="21"/>
          <w:spacing w:val="18"/>
        </w:rPr>
        <w:t>图4-24,后续进行目录项遍历会跳过删除的目录项)。为了标识该目录项失效，这</w:t>
      </w:r>
      <w:r>
        <w:rPr>
          <w:rFonts w:ascii="SimSun" w:hAnsi="SimSun" w:eastAsia="SimSun" w:cs="SimSun"/>
          <w:sz w:val="21"/>
          <w:szCs w:val="21"/>
          <w:spacing w:val="4"/>
        </w:rPr>
        <w:t xml:space="preserve"> </w:t>
      </w:r>
      <w:r>
        <w:rPr>
          <w:rFonts w:ascii="SimSun" w:hAnsi="SimSun" w:eastAsia="SimSun" w:cs="SimSun"/>
          <w:sz w:val="21"/>
          <w:szCs w:val="21"/>
          <w:spacing w:val="19"/>
        </w:rPr>
        <w:t>里同时将该目录项中的</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9"/>
        </w:rPr>
        <w:t>的值更新为0。这样，我们通过该值就可以知道目录</w:t>
      </w:r>
      <w:r>
        <w:rPr>
          <w:rFonts w:ascii="SimSun" w:hAnsi="SimSun" w:eastAsia="SimSun" w:cs="SimSun"/>
          <w:sz w:val="21"/>
          <w:szCs w:val="21"/>
          <w:spacing w:val="1"/>
        </w:rPr>
        <w:t xml:space="preserve"> </w:t>
      </w:r>
      <w:r>
        <w:rPr>
          <w:rFonts w:ascii="SimSun" w:hAnsi="SimSun" w:eastAsia="SimSun" w:cs="SimSun"/>
          <w:sz w:val="21"/>
          <w:szCs w:val="21"/>
          <w:spacing w:val="6"/>
        </w:rPr>
        <w:t>项已经被删除。</w:t>
      </w:r>
    </w:p>
    <w:p>
      <w:pPr>
        <w:spacing w:line="258" w:lineRule="auto"/>
        <w:rPr>
          <w:rFonts w:ascii="Arial"/>
          <w:sz w:val="21"/>
        </w:rPr>
      </w:pPr>
      <w:r/>
    </w:p>
    <w:p>
      <w:pPr>
        <w:spacing w:line="258" w:lineRule="auto"/>
        <w:rPr>
          <w:rFonts w:ascii="Arial"/>
          <w:sz w:val="21"/>
        </w:rPr>
      </w:pPr>
      <w:r/>
    </w:p>
    <w:p>
      <w:pPr>
        <w:ind w:left="4489"/>
        <w:spacing w:before="44" w:line="192" w:lineRule="auto"/>
        <w:rPr>
          <w:rFonts w:ascii="Times New Roman" w:hAnsi="Times New Roman" w:eastAsia="Times New Roman" w:cs="Times New Roman"/>
          <w:sz w:val="15"/>
          <w:szCs w:val="15"/>
        </w:rPr>
      </w:pPr>
      <w:r>
        <w:pict>
          <v:shape id="_x0000_s736" style="position:absolute;margin-left:154.501pt;margin-top:2.68844pt;mso-position-vertical-relative:text;mso-position-horizontal-relative:text;width:17.75pt;height:8.9pt;z-index:25341747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f1.txt</w:t>
                  </w:r>
                </w:p>
              </w:txbxContent>
            </v:textbox>
          </v:shape>
        </w:pict>
      </w:r>
      <w:r>
        <w:drawing>
          <wp:anchor distT="0" distB="0" distL="0" distR="0" simplePos="0" relativeHeight="253415424" behindDoc="1" locked="0" layoutInCell="1" allowOverlap="1">
            <wp:simplePos x="0" y="0"/>
            <wp:positionH relativeFrom="column">
              <wp:posOffset>1879595</wp:posOffset>
            </wp:positionH>
            <wp:positionV relativeFrom="paragraph">
              <wp:posOffset>-354886</wp:posOffset>
            </wp:positionV>
            <wp:extent cx="1301753" cy="1600183"/>
            <wp:effectExtent l="0" t="0" r="0" b="0"/>
            <wp:wrapNone/>
            <wp:docPr id="550" name="IM 550"/>
            <wp:cNvGraphicFramePr/>
            <a:graphic>
              <a:graphicData uri="http://schemas.openxmlformats.org/drawingml/2006/picture">
                <pic:pic>
                  <pic:nvPicPr>
                    <pic:cNvPr id="550" name="IM 550"/>
                    <pic:cNvPicPr/>
                  </pic:nvPicPr>
                  <pic:blipFill>
                    <a:blip r:embed="rId506"/>
                    <a:stretch>
                      <a:fillRect/>
                    </a:stretch>
                  </pic:blipFill>
                  <pic:spPr>
                    <a:xfrm rot="0">
                      <a:off x="0" y="0"/>
                      <a:ext cx="1301753" cy="1600183"/>
                    </a:xfrm>
                    <a:prstGeom prst="rect">
                      <a:avLst/>
                    </a:prstGeom>
                  </pic:spPr>
                </pic:pic>
              </a:graphicData>
            </a:graphic>
          </wp:anchor>
        </w:drawing>
      </w:r>
      <w:r>
        <w:rPr>
          <w:rFonts w:ascii="Times New Roman" w:hAnsi="Times New Roman" w:eastAsia="Times New Roman" w:cs="Times New Roman"/>
          <w:sz w:val="15"/>
          <w:szCs w:val="15"/>
          <w:spacing w:val="-1"/>
        </w:rPr>
        <w:t>f1.txt</w:t>
      </w:r>
    </w:p>
    <w:p>
      <w:pPr>
        <w:ind w:left="3110"/>
        <w:spacing w:before="23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f2.txt</w:t>
      </w:r>
    </w:p>
    <w:p>
      <w:pPr>
        <w:ind w:left="4509"/>
        <w:spacing w:before="212" w:line="192" w:lineRule="auto"/>
        <w:rPr>
          <w:rFonts w:ascii="Times New Roman" w:hAnsi="Times New Roman" w:eastAsia="Times New Roman" w:cs="Times New Roman"/>
          <w:sz w:val="15"/>
          <w:szCs w:val="15"/>
        </w:rPr>
      </w:pPr>
      <w:r>
        <w:pict>
          <v:shape id="_x0000_s738" style="position:absolute;margin-left:154.501pt;margin-top:9.59706pt;mso-position-vertical-relative:text;mso-position-horizontal-relative:text;width:17.75pt;height:8.9pt;z-index:25341644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f3.txt</w:t>
                  </w:r>
                </w:p>
              </w:txbxContent>
            </v:textbox>
          </v:shape>
        </w:pict>
      </w:r>
      <w:r>
        <w:rPr>
          <w:rFonts w:ascii="Times New Roman" w:hAnsi="Times New Roman" w:eastAsia="Times New Roman" w:cs="Times New Roman"/>
          <w:sz w:val="15"/>
          <w:szCs w:val="15"/>
          <w:spacing w:val="-1"/>
        </w:rPr>
        <w:t>f3.txt</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ind w:left="2509"/>
        <w:spacing w:before="69" w:line="219" w:lineRule="auto"/>
        <w:rPr>
          <w:rFonts w:ascii="SimSun" w:hAnsi="SimSun" w:eastAsia="SimSun" w:cs="SimSun"/>
          <w:sz w:val="21"/>
          <w:szCs w:val="21"/>
        </w:rPr>
      </w:pPr>
      <w:r>
        <w:rPr>
          <w:rFonts w:ascii="SimSun" w:hAnsi="SimSun" w:eastAsia="SimSun" w:cs="SimSun"/>
          <w:sz w:val="21"/>
          <w:szCs w:val="21"/>
          <w:spacing w:val="-8"/>
        </w:rPr>
        <w:t>图4-24目录项删除后目录内容变化</w:t>
      </w:r>
    </w:p>
    <w:p>
      <w:pPr>
        <w:spacing w:line="219" w:lineRule="auto"/>
        <w:sectPr>
          <w:footerReference w:type="default" r:id="rId503"/>
          <w:pgSz w:w="9060" w:h="14150"/>
          <w:pgMar w:top="400" w:right="20" w:bottom="466" w:left="290" w:header="0" w:footer="277" w:gutter="0"/>
        </w:sectPr>
        <w:rPr>
          <w:rFonts w:ascii="SimSun" w:hAnsi="SimSun" w:eastAsia="SimSun" w:cs="SimSun"/>
          <w:sz w:val="21"/>
          <w:szCs w:val="21"/>
        </w:rPr>
      </w:pPr>
    </w:p>
    <w:p>
      <w:pPr>
        <w:ind w:left="213"/>
        <w:spacing w:before="34" w:line="219" w:lineRule="auto"/>
        <w:rPr>
          <w:rFonts w:ascii="SimSun" w:hAnsi="SimSun" w:eastAsia="SimSun" w:cs="SimSun"/>
          <w:sz w:val="21"/>
          <w:szCs w:val="21"/>
        </w:rPr>
      </w:pPr>
      <w:r>
        <w:drawing>
          <wp:anchor distT="0" distB="0" distL="0" distR="0" simplePos="0" relativeHeight="253435904" behindDoc="0" locked="0" layoutInCell="0" allowOverlap="1">
            <wp:simplePos x="0" y="0"/>
            <wp:positionH relativeFrom="page">
              <wp:posOffset>342884</wp:posOffset>
            </wp:positionH>
            <wp:positionV relativeFrom="page">
              <wp:posOffset>0</wp:posOffset>
            </wp:positionV>
            <wp:extent cx="6385" cy="634987"/>
            <wp:effectExtent l="0" t="0" r="0" b="0"/>
            <wp:wrapNone/>
            <wp:docPr id="552" name="IM 552"/>
            <wp:cNvGraphicFramePr/>
            <a:graphic>
              <a:graphicData uri="http://schemas.openxmlformats.org/drawingml/2006/picture">
                <pic:pic>
                  <pic:nvPicPr>
                    <pic:cNvPr id="552" name="IM 552"/>
                    <pic:cNvPicPr/>
                  </pic:nvPicPr>
                  <pic:blipFill>
                    <a:blip r:embed="rId508"/>
                    <a:stretch>
                      <a:fillRect/>
                    </a:stretch>
                  </pic:blipFill>
                  <pic:spPr>
                    <a:xfrm rot="0">
                      <a:off x="0" y="0"/>
                      <a:ext cx="6385" cy="634987"/>
                    </a:xfrm>
                    <a:prstGeom prst="rect">
                      <a:avLst/>
                    </a:prstGeom>
                  </pic:spPr>
                </pic:pic>
              </a:graphicData>
            </a:graphic>
          </wp:anchor>
        </w:drawing>
      </w:r>
      <w:bookmarkStart w:name="bookmark208" w:id="277"/>
      <w:bookmarkEnd w:id="277"/>
      <w:r>
        <w:rPr>
          <w:rFonts w:ascii="SimSun" w:hAnsi="SimSun" w:eastAsia="SimSun" w:cs="SimSun"/>
          <w:sz w:val="21"/>
          <w:szCs w:val="21"/>
          <w:b/>
          <w:bCs/>
          <w:spacing w:val="-1"/>
        </w:rPr>
        <w:t>文件系统技术内幕</w:t>
      </w:r>
    </w:p>
    <w:p>
      <w:pPr>
        <w:ind w:left="170"/>
        <w:spacing w:before="8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line="310" w:lineRule="auto"/>
        <w:rPr>
          <w:rFonts w:ascii="Arial"/>
          <w:sz w:val="21"/>
        </w:rPr>
      </w:pPr>
      <w:r/>
    </w:p>
    <w:p>
      <w:pPr>
        <w:ind w:left="170" w:right="239" w:firstLine="469"/>
        <w:spacing w:before="68" w:line="323" w:lineRule="auto"/>
        <w:jc w:val="both"/>
        <w:rPr>
          <w:rFonts w:ascii="SimSun" w:hAnsi="SimSun" w:eastAsia="SimSun" w:cs="SimSun"/>
          <w:sz w:val="21"/>
          <w:szCs w:val="21"/>
        </w:rPr>
      </w:pPr>
      <w:r>
        <w:rPr>
          <w:rFonts w:ascii="SimSun" w:hAnsi="SimSun" w:eastAsia="SimSun" w:cs="SimSun"/>
          <w:sz w:val="21"/>
          <w:szCs w:val="21"/>
          <w:spacing w:val="17"/>
        </w:rPr>
        <w:t>细心的读者可能会问，为什么没有看到释放数据和释放</w:t>
      </w:r>
      <w:r>
        <w:rPr>
          <w:rFonts w:ascii="SimSun" w:hAnsi="SimSun" w:eastAsia="SimSun" w:cs="SimSun"/>
          <w:sz w:val="21"/>
          <w:szCs w:val="21"/>
          <w:spacing w:val="-14"/>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7"/>
        </w:rPr>
        <w:t>的代码逻辑?释</w:t>
      </w:r>
      <w:r>
        <w:rPr>
          <w:rFonts w:ascii="SimSun" w:hAnsi="SimSun" w:eastAsia="SimSun" w:cs="SimSun"/>
          <w:sz w:val="21"/>
          <w:szCs w:val="21"/>
        </w:rPr>
        <w:t xml:space="preserve"> </w:t>
      </w:r>
      <w:r>
        <w:rPr>
          <w:rFonts w:ascii="SimSun" w:hAnsi="SimSun" w:eastAsia="SimSun" w:cs="SimSun"/>
          <w:sz w:val="21"/>
          <w:szCs w:val="21"/>
          <w:spacing w:val="22"/>
        </w:rPr>
        <w:t>放数据和</w:t>
      </w:r>
      <w:r>
        <w:rPr>
          <w:rFonts w:ascii="SimSun" w:hAnsi="SimSun" w:eastAsia="SimSun" w:cs="SimSun"/>
          <w:sz w:val="21"/>
          <w:szCs w:val="21"/>
          <w:spacing w:val="-49"/>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2"/>
        </w:rPr>
        <w:t>的逻辑确实不在这里，而是在内存</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22"/>
        </w:rPr>
        <w:t>释放时，代码4</w:t>
      </w:r>
      <w:r>
        <w:rPr>
          <w:rFonts w:ascii="SimSun" w:hAnsi="SimSun" w:eastAsia="SimSun" w:cs="SimSun"/>
          <w:sz w:val="21"/>
          <w:szCs w:val="21"/>
          <w:spacing w:val="-61"/>
        </w:rPr>
        <w:t xml:space="preserve"> </w:t>
      </w:r>
      <w:r>
        <w:rPr>
          <w:rFonts w:ascii="SimSun" w:hAnsi="SimSun" w:eastAsia="SimSun" w:cs="SimSun"/>
          <w:sz w:val="21"/>
          <w:szCs w:val="21"/>
          <w:spacing w:val="22"/>
        </w:rPr>
        <w:t>-</w:t>
      </w:r>
      <w:r>
        <w:rPr>
          <w:rFonts w:ascii="SimSun" w:hAnsi="SimSun" w:eastAsia="SimSun" w:cs="SimSun"/>
          <w:sz w:val="21"/>
          <w:szCs w:val="21"/>
          <w:spacing w:val="-43"/>
        </w:rPr>
        <w:t xml:space="preserve"> </w:t>
      </w:r>
      <w:r>
        <w:rPr>
          <w:rFonts w:ascii="SimSun" w:hAnsi="SimSun" w:eastAsia="SimSun" w:cs="SimSun"/>
          <w:sz w:val="21"/>
          <w:szCs w:val="21"/>
          <w:spacing w:val="22"/>
        </w:rPr>
        <w:t>12是</w:t>
      </w:r>
      <w:r>
        <w:rPr>
          <w:rFonts w:ascii="SimSun" w:hAnsi="SimSun" w:eastAsia="SimSun" w:cs="SimSun"/>
          <w:sz w:val="21"/>
          <w:szCs w:val="21"/>
        </w:rPr>
        <w:t xml:space="preserve"> </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5"/>
        </w:rPr>
        <w:t>2_</w:t>
      </w:r>
      <w:r>
        <w:rPr>
          <w:rFonts w:ascii="Times New Roman" w:hAnsi="Times New Roman" w:eastAsia="Times New Roman" w:cs="Times New Roman"/>
          <w:sz w:val="21"/>
          <w:szCs w:val="21"/>
        </w:rPr>
        <w:t>evict</w:t>
      </w:r>
      <w:r>
        <w:rPr>
          <w:rFonts w:ascii="Times New Roman" w:hAnsi="Times New Roman" w:eastAsia="Times New Roman" w:cs="Times New Roman"/>
          <w:sz w:val="21"/>
          <w:szCs w:val="21"/>
          <w:spacing w:val="5"/>
        </w:rPr>
        <w:t>_</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5"/>
        </w:rPr>
        <w:t>()   </w:t>
      </w:r>
      <w:r>
        <w:rPr>
          <w:rFonts w:ascii="SimSun" w:hAnsi="SimSun" w:eastAsia="SimSun" w:cs="SimSun"/>
          <w:sz w:val="21"/>
          <w:szCs w:val="21"/>
          <w:spacing w:val="5"/>
        </w:rPr>
        <w:t>函数的具体实现。</w:t>
      </w:r>
    </w:p>
    <w:p>
      <w:pPr>
        <w:ind w:left="2740"/>
        <w:spacing w:before="88" w:line="219" w:lineRule="auto"/>
        <w:rPr>
          <w:rFonts w:ascii="SimSun" w:hAnsi="SimSun" w:eastAsia="SimSun" w:cs="SimSun"/>
          <w:sz w:val="20"/>
          <w:szCs w:val="20"/>
        </w:rPr>
      </w:pPr>
      <w:r>
        <w:pict>
          <v:rect id="_x0000_s740" style="position:absolute;margin-left:6.5006pt;margin-top:13.8902pt;mso-position-vertical-relative:text;mso-position-horizontal-relative:text;width:417.05pt;height:0.5pt;z-index:253436928;" fillcolor="#000000" filled="true" stroked="false"/>
        </w:pict>
      </w:r>
      <w:r>
        <w:rPr>
          <w:rFonts w:ascii="SimSun" w:hAnsi="SimSun" w:eastAsia="SimSun" w:cs="SimSun"/>
          <w:sz w:val="20"/>
          <w:szCs w:val="20"/>
          <w:spacing w:val="-2"/>
        </w:rPr>
        <w:t>代码4-12 ext2</w:t>
      </w:r>
      <w:r>
        <w:rPr>
          <w:rFonts w:ascii="SimSun" w:hAnsi="SimSun" w:eastAsia="SimSun" w:cs="SimSun"/>
          <w:sz w:val="20"/>
          <w:szCs w:val="20"/>
          <w:spacing w:val="21"/>
        </w:rPr>
        <w:t xml:space="preserve"> </w:t>
      </w:r>
      <w:r>
        <w:rPr>
          <w:rFonts w:ascii="SimSun" w:hAnsi="SimSun" w:eastAsia="SimSun" w:cs="SimSun"/>
          <w:sz w:val="20"/>
          <w:szCs w:val="20"/>
          <w:spacing w:val="-2"/>
        </w:rPr>
        <w:t>evict</w:t>
      </w:r>
      <w:r>
        <w:rPr>
          <w:rFonts w:ascii="SimSun" w:hAnsi="SimSun" w:eastAsia="SimSun" w:cs="SimSun"/>
          <w:sz w:val="20"/>
          <w:szCs w:val="20"/>
          <w:spacing w:val="21"/>
        </w:rPr>
        <w:t xml:space="preserve"> </w:t>
      </w:r>
      <w:r>
        <w:rPr>
          <w:rFonts w:ascii="SimSun" w:hAnsi="SimSun" w:eastAsia="SimSun" w:cs="SimSun"/>
          <w:sz w:val="20"/>
          <w:szCs w:val="20"/>
          <w:spacing w:val="-2"/>
        </w:rPr>
        <w:t>inode()函数</w:t>
      </w:r>
    </w:p>
    <w:p>
      <w:pPr>
        <w:ind w:left="302"/>
        <w:spacing w:before="52" w:line="224" w:lineRule="auto"/>
        <w:rPr>
          <w:rFonts w:ascii="SimSun" w:hAnsi="SimSun" w:eastAsia="SimSun" w:cs="SimSun"/>
          <w:sz w:val="14"/>
          <w:szCs w:val="14"/>
        </w:rPr>
      </w:pPr>
      <w:r>
        <w:rPr>
          <w:rFonts w:ascii="SimSun" w:hAnsi="SimSun" w:eastAsia="SimSun" w:cs="SimSun"/>
          <w:sz w:val="14"/>
          <w:szCs w:val="14"/>
          <w:b/>
          <w:bCs/>
          <w:spacing w:val="-2"/>
        </w:rPr>
        <w:t>fs/ext2/inode.c</w:t>
      </w:r>
    </w:p>
    <w:p>
      <w:pPr>
        <w:spacing w:line="37" w:lineRule="exact"/>
        <w:rPr/>
      </w:pPr>
      <w:r/>
    </w:p>
    <w:tbl>
      <w:tblPr>
        <w:tblStyle w:val="TableNormal"/>
        <w:tblW w:w="8029" w:type="dxa"/>
        <w:tblInd w:w="2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49"/>
        <w:gridCol w:w="7380"/>
      </w:tblGrid>
      <w:tr>
        <w:trPr>
          <w:trHeight w:val="258" w:hRule="atLeast"/>
        </w:trPr>
        <w:tc>
          <w:tcPr>
            <w:tcW w:w="649" w:type="dxa"/>
            <w:vAlign w:val="top"/>
            <w:tcBorders>
              <w:right w:val="single" w:color="000000" w:sz="4" w:space="0"/>
              <w:top w:val="single" w:color="000000" w:sz="4" w:space="0"/>
            </w:tcBorders>
          </w:tcPr>
          <w:p>
            <w:pPr>
              <w:pStyle w:val="TableText"/>
              <w:ind w:left="119"/>
              <w:spacing w:before="109" w:line="170" w:lineRule="auto"/>
              <w:rPr>
                <w:sz w:val="15"/>
                <w:szCs w:val="15"/>
              </w:rPr>
            </w:pPr>
            <w:r>
              <w:rPr>
                <w:sz w:val="15"/>
                <w:szCs w:val="15"/>
                <w:spacing w:val="-3"/>
              </w:rPr>
              <w:t>73</w:t>
            </w:r>
          </w:p>
        </w:tc>
        <w:tc>
          <w:tcPr>
            <w:tcW w:w="7380" w:type="dxa"/>
            <w:vAlign w:val="top"/>
            <w:tcBorders>
              <w:left w:val="single" w:color="000000" w:sz="4" w:space="0"/>
              <w:top w:val="single" w:color="000000" w:sz="4" w:space="0"/>
            </w:tcBorders>
          </w:tcPr>
          <w:p>
            <w:pPr>
              <w:pStyle w:val="TableText"/>
              <w:ind w:left="115"/>
              <w:spacing w:before="65" w:line="213" w:lineRule="auto"/>
              <w:rPr>
                <w:sz w:val="15"/>
                <w:szCs w:val="15"/>
              </w:rPr>
            </w:pPr>
            <w:r>
              <w:rPr>
                <w:sz w:val="15"/>
                <w:szCs w:val="15"/>
                <w:spacing w:val="-1"/>
              </w:rPr>
              <w:t>void</w:t>
            </w:r>
            <w:r>
              <w:rPr>
                <w:sz w:val="15"/>
                <w:szCs w:val="15"/>
                <w:spacing w:val="33"/>
              </w:rPr>
              <w:t xml:space="preserve"> </w:t>
            </w:r>
            <w:r>
              <w:rPr>
                <w:sz w:val="15"/>
                <w:szCs w:val="15"/>
                <w:spacing w:val="-1"/>
              </w:rPr>
              <w:t>ext2_evict_inode(struct</w:t>
            </w:r>
            <w:r>
              <w:rPr>
                <w:sz w:val="15"/>
                <w:szCs w:val="15"/>
                <w:spacing w:val="32"/>
                <w:w w:val="101"/>
              </w:rPr>
              <w:t xml:space="preserve"> </w:t>
            </w:r>
            <w:r>
              <w:rPr>
                <w:sz w:val="15"/>
                <w:szCs w:val="15"/>
                <w:spacing w:val="-1"/>
              </w:rPr>
              <w:t>inode*inode)</w:t>
            </w:r>
          </w:p>
        </w:tc>
      </w:tr>
      <w:tr>
        <w:trPr>
          <w:trHeight w:val="242" w:hRule="atLeast"/>
        </w:trPr>
        <w:tc>
          <w:tcPr>
            <w:tcW w:w="649" w:type="dxa"/>
            <w:vAlign w:val="top"/>
            <w:tcBorders>
              <w:right w:val="single" w:color="000000" w:sz="4" w:space="0"/>
            </w:tcBorders>
          </w:tcPr>
          <w:p>
            <w:pPr>
              <w:pStyle w:val="TableText"/>
              <w:ind w:left="119"/>
              <w:spacing w:before="81" w:line="183" w:lineRule="auto"/>
              <w:rPr>
                <w:sz w:val="15"/>
                <w:szCs w:val="15"/>
              </w:rPr>
            </w:pPr>
            <w:r>
              <w:rPr>
                <w:sz w:val="15"/>
                <w:szCs w:val="15"/>
                <w:spacing w:val="-3"/>
              </w:rPr>
              <w:t>74</w:t>
            </w:r>
          </w:p>
        </w:tc>
        <w:tc>
          <w:tcPr>
            <w:tcW w:w="7380" w:type="dxa"/>
            <w:vAlign w:val="top"/>
            <w:tcBorders>
              <w:left w:val="single" w:color="000000" w:sz="4" w:space="0"/>
            </w:tcBorders>
          </w:tcPr>
          <w:p>
            <w:pPr>
              <w:pStyle w:val="TableText"/>
              <w:ind w:left="105"/>
              <w:spacing w:before="36" w:line="223" w:lineRule="auto"/>
              <w:rPr>
                <w:sz w:val="15"/>
                <w:szCs w:val="15"/>
              </w:rPr>
            </w:pPr>
            <w:r>
              <w:rPr>
                <w:sz w:val="15"/>
                <w:szCs w:val="15"/>
              </w:rPr>
              <w:t>{</w:t>
            </w:r>
          </w:p>
        </w:tc>
      </w:tr>
      <w:tr>
        <w:trPr>
          <w:trHeight w:val="240" w:hRule="atLeast"/>
        </w:trPr>
        <w:tc>
          <w:tcPr>
            <w:tcW w:w="649" w:type="dxa"/>
            <w:vAlign w:val="top"/>
            <w:tcBorders>
              <w:right w:val="single" w:color="000000" w:sz="4" w:space="0"/>
            </w:tcBorders>
          </w:tcPr>
          <w:p>
            <w:pPr>
              <w:pStyle w:val="TableText"/>
              <w:ind w:left="119"/>
              <w:spacing w:before="70" w:line="182" w:lineRule="auto"/>
              <w:rPr>
                <w:sz w:val="15"/>
                <w:szCs w:val="15"/>
              </w:rPr>
            </w:pPr>
            <w:r>
              <w:rPr>
                <w:sz w:val="15"/>
                <w:szCs w:val="15"/>
                <w:spacing w:val="-3"/>
              </w:rPr>
              <w:t>75</w:t>
            </w:r>
          </w:p>
        </w:tc>
        <w:tc>
          <w:tcPr>
            <w:tcW w:w="7380" w:type="dxa"/>
            <w:vAlign w:val="top"/>
            <w:tcBorders>
              <w:left w:val="single" w:color="000000" w:sz="4" w:space="0"/>
            </w:tcBorders>
          </w:tcPr>
          <w:p>
            <w:pPr>
              <w:pStyle w:val="TableText"/>
              <w:ind w:left="425"/>
              <w:spacing w:before="35" w:line="213" w:lineRule="auto"/>
              <w:rPr>
                <w:sz w:val="15"/>
                <w:szCs w:val="15"/>
              </w:rPr>
            </w:pPr>
            <w:r>
              <w:rPr>
                <w:sz w:val="15"/>
                <w:szCs w:val="15"/>
                <w:spacing w:val="-1"/>
              </w:rPr>
              <w:t>struct</w:t>
            </w:r>
            <w:r>
              <w:rPr>
                <w:sz w:val="15"/>
                <w:szCs w:val="15"/>
                <w:spacing w:val="36"/>
              </w:rPr>
              <w:t xml:space="preserve"> </w:t>
            </w:r>
            <w:r>
              <w:rPr>
                <w:sz w:val="15"/>
                <w:szCs w:val="15"/>
                <w:spacing w:val="-1"/>
              </w:rPr>
              <w:t>ext2_block_alloc_info</w:t>
            </w:r>
            <w:r>
              <w:rPr>
                <w:sz w:val="15"/>
                <w:szCs w:val="15"/>
                <w:spacing w:val="27"/>
              </w:rPr>
              <w:t xml:space="preserve"> </w:t>
            </w:r>
            <w:r>
              <w:rPr>
                <w:sz w:val="15"/>
                <w:szCs w:val="15"/>
                <w:spacing w:val="-1"/>
              </w:rPr>
              <w:t>*rsv;</w:t>
            </w:r>
          </w:p>
        </w:tc>
      </w:tr>
      <w:tr>
        <w:trPr>
          <w:trHeight w:val="227" w:hRule="atLeast"/>
        </w:trPr>
        <w:tc>
          <w:tcPr>
            <w:tcW w:w="649" w:type="dxa"/>
            <w:vAlign w:val="top"/>
            <w:tcBorders>
              <w:right w:val="single" w:color="000000" w:sz="4" w:space="0"/>
            </w:tcBorders>
          </w:tcPr>
          <w:p>
            <w:pPr>
              <w:pStyle w:val="TableText"/>
              <w:ind w:left="119"/>
              <w:spacing w:before="60" w:line="183" w:lineRule="auto"/>
              <w:rPr>
                <w:sz w:val="15"/>
                <w:szCs w:val="15"/>
              </w:rPr>
            </w:pPr>
            <w:r>
              <w:rPr>
                <w:sz w:val="15"/>
                <w:szCs w:val="15"/>
                <w:spacing w:val="-3"/>
              </w:rPr>
              <w:t>76</w:t>
            </w:r>
          </w:p>
        </w:tc>
        <w:tc>
          <w:tcPr>
            <w:tcW w:w="7380" w:type="dxa"/>
            <w:vAlign w:val="top"/>
            <w:tcBorders>
              <w:left w:val="single" w:color="000000" w:sz="4" w:space="0"/>
            </w:tcBorders>
          </w:tcPr>
          <w:p>
            <w:pPr>
              <w:pStyle w:val="TableText"/>
              <w:ind w:left="445"/>
              <w:spacing w:before="35" w:line="213" w:lineRule="auto"/>
              <w:rPr>
                <w:sz w:val="15"/>
                <w:szCs w:val="15"/>
              </w:rPr>
            </w:pPr>
            <w:r>
              <w:rPr>
                <w:sz w:val="15"/>
                <w:szCs w:val="15"/>
                <w:spacing w:val="-1"/>
              </w:rPr>
              <w:t>int</w:t>
            </w:r>
            <w:r>
              <w:rPr>
                <w:sz w:val="15"/>
                <w:szCs w:val="15"/>
                <w:spacing w:val="47"/>
                <w:w w:val="101"/>
              </w:rPr>
              <w:t xml:space="preserve"> </w:t>
            </w:r>
            <w:r>
              <w:rPr>
                <w:sz w:val="15"/>
                <w:szCs w:val="15"/>
                <w:spacing w:val="-1"/>
              </w:rPr>
              <w:t>want_delete=0;</w:t>
            </w:r>
          </w:p>
        </w:tc>
      </w:tr>
      <w:tr>
        <w:trPr>
          <w:trHeight w:val="231" w:hRule="atLeast"/>
        </w:trPr>
        <w:tc>
          <w:tcPr>
            <w:tcW w:w="649" w:type="dxa"/>
            <w:vAlign w:val="top"/>
            <w:tcBorders>
              <w:right w:val="single" w:color="000000" w:sz="4" w:space="0"/>
            </w:tcBorders>
          </w:tcPr>
          <w:p>
            <w:pPr>
              <w:pStyle w:val="TableText"/>
              <w:ind w:left="119"/>
              <w:spacing w:before="73" w:line="181" w:lineRule="auto"/>
              <w:rPr>
                <w:sz w:val="15"/>
                <w:szCs w:val="15"/>
              </w:rPr>
            </w:pPr>
            <w:r>
              <w:rPr>
                <w:sz w:val="15"/>
                <w:szCs w:val="15"/>
                <w:spacing w:val="-3"/>
              </w:rPr>
              <w:t>77</w:t>
            </w:r>
          </w:p>
        </w:tc>
        <w:tc>
          <w:tcPr>
            <w:tcW w:w="7380" w:type="dxa"/>
            <w:vAlign w:val="top"/>
            <w:tcBorders>
              <w:left w:val="single" w:color="000000" w:sz="4" w:space="0"/>
            </w:tcBorders>
          </w:tcPr>
          <w:p>
            <w:pPr>
              <w:pStyle w:val="TableText"/>
              <w:ind w:left="435"/>
              <w:spacing w:before="38" w:line="213" w:lineRule="auto"/>
              <w:rPr>
                <w:sz w:val="15"/>
                <w:szCs w:val="15"/>
              </w:rPr>
            </w:pPr>
            <w:r>
              <w:rPr>
                <w:sz w:val="15"/>
                <w:szCs w:val="15"/>
              </w:rPr>
              <w:t>//判断是否要删除该inode,如果i_nlink的值大于0(在有目录引用的情</w:t>
            </w:r>
            <w:r>
              <w:rPr>
                <w:sz w:val="15"/>
                <w:szCs w:val="15"/>
                <w:spacing w:val="-1"/>
              </w:rPr>
              <w:t>况下)则不删除</w:t>
            </w:r>
          </w:p>
        </w:tc>
      </w:tr>
      <w:tr>
        <w:trPr>
          <w:trHeight w:val="251" w:hRule="atLeast"/>
        </w:trPr>
        <w:tc>
          <w:tcPr>
            <w:tcW w:w="649" w:type="dxa"/>
            <w:vAlign w:val="top"/>
            <w:tcBorders>
              <w:right w:val="single" w:color="000000" w:sz="4" w:space="0"/>
            </w:tcBorders>
          </w:tcPr>
          <w:p>
            <w:pPr>
              <w:pStyle w:val="TableText"/>
              <w:ind w:left="119"/>
              <w:spacing w:before="91" w:line="183" w:lineRule="auto"/>
              <w:rPr>
                <w:sz w:val="15"/>
                <w:szCs w:val="15"/>
              </w:rPr>
            </w:pPr>
            <w:r>
              <w:rPr>
                <w:sz w:val="15"/>
                <w:szCs w:val="15"/>
                <w:spacing w:val="-3"/>
              </w:rPr>
              <w:t>78</w:t>
            </w:r>
          </w:p>
        </w:tc>
        <w:tc>
          <w:tcPr>
            <w:tcW w:w="7380" w:type="dxa"/>
            <w:vAlign w:val="top"/>
            <w:tcBorders>
              <w:left w:val="single" w:color="000000" w:sz="4" w:space="0"/>
            </w:tcBorders>
          </w:tcPr>
          <w:p>
            <w:pPr>
              <w:pStyle w:val="TableText"/>
              <w:ind w:left="435"/>
              <w:spacing w:before="37" w:line="213" w:lineRule="auto"/>
              <w:rPr>
                <w:sz w:val="15"/>
                <w:szCs w:val="15"/>
              </w:rPr>
            </w:pPr>
            <w:r>
              <w:rPr>
                <w:sz w:val="15"/>
                <w:szCs w:val="15"/>
              </w:rPr>
              <w:t>if(linode-&gt;i_nlink</w:t>
            </w:r>
            <w:r>
              <w:rPr>
                <w:sz w:val="15"/>
                <w:szCs w:val="15"/>
                <w:spacing w:val="24"/>
              </w:rPr>
              <w:t xml:space="preserve"> </w:t>
            </w:r>
            <w:r>
              <w:rPr>
                <w:sz w:val="15"/>
                <w:szCs w:val="15"/>
              </w:rPr>
              <w:t>&amp;&amp;lis</w:t>
            </w:r>
            <w:r>
              <w:rPr>
                <w:sz w:val="15"/>
                <w:szCs w:val="15"/>
                <w:spacing w:val="-1"/>
              </w:rPr>
              <w:t>_bad_inode(inode)){</w:t>
            </w:r>
          </w:p>
        </w:tc>
      </w:tr>
      <w:tr>
        <w:trPr>
          <w:trHeight w:val="234" w:hRule="atLeast"/>
        </w:trPr>
        <w:tc>
          <w:tcPr>
            <w:tcW w:w="649" w:type="dxa"/>
            <w:vAlign w:val="top"/>
            <w:tcBorders>
              <w:right w:val="single" w:color="000000" w:sz="4" w:space="0"/>
            </w:tcBorders>
          </w:tcPr>
          <w:p>
            <w:pPr>
              <w:pStyle w:val="TableText"/>
              <w:ind w:left="119"/>
              <w:spacing w:before="70" w:line="183" w:lineRule="auto"/>
              <w:rPr>
                <w:sz w:val="15"/>
                <w:szCs w:val="15"/>
              </w:rPr>
            </w:pPr>
            <w:r>
              <w:rPr>
                <w:sz w:val="15"/>
                <w:szCs w:val="15"/>
                <w:spacing w:val="-3"/>
              </w:rPr>
              <w:t>79</w:t>
            </w:r>
          </w:p>
        </w:tc>
        <w:tc>
          <w:tcPr>
            <w:tcW w:w="7380" w:type="dxa"/>
            <w:vAlign w:val="top"/>
            <w:tcBorders>
              <w:left w:val="single" w:color="000000" w:sz="4" w:space="0"/>
            </w:tcBorders>
          </w:tcPr>
          <w:p>
            <w:pPr>
              <w:pStyle w:val="TableText"/>
              <w:ind w:left="765"/>
              <w:spacing w:before="36" w:line="213" w:lineRule="auto"/>
              <w:rPr>
                <w:sz w:val="15"/>
                <w:szCs w:val="15"/>
              </w:rPr>
            </w:pPr>
            <w:r>
              <w:rPr>
                <w:sz w:val="15"/>
                <w:szCs w:val="15"/>
                <w:spacing w:val="-1"/>
              </w:rPr>
              <w:t>want_delete=1;</w:t>
            </w:r>
          </w:p>
        </w:tc>
      </w:tr>
      <w:tr>
        <w:trPr>
          <w:trHeight w:val="258" w:hRule="atLeast"/>
        </w:trPr>
        <w:tc>
          <w:tcPr>
            <w:tcW w:w="649" w:type="dxa"/>
            <w:vAlign w:val="top"/>
            <w:tcBorders>
              <w:right w:val="single" w:color="000000" w:sz="4" w:space="0"/>
            </w:tcBorders>
          </w:tcPr>
          <w:p>
            <w:pPr>
              <w:pStyle w:val="TableText"/>
              <w:ind w:left="119"/>
              <w:spacing w:before="86" w:line="183" w:lineRule="auto"/>
              <w:rPr>
                <w:sz w:val="15"/>
                <w:szCs w:val="15"/>
              </w:rPr>
            </w:pPr>
            <w:r>
              <w:rPr>
                <w:sz w:val="15"/>
                <w:szCs w:val="15"/>
                <w:spacing w:val="-2"/>
              </w:rPr>
              <w:t>80</w:t>
            </w:r>
          </w:p>
        </w:tc>
        <w:tc>
          <w:tcPr>
            <w:tcW w:w="7380" w:type="dxa"/>
            <w:vAlign w:val="top"/>
            <w:tcBorders>
              <w:left w:val="single" w:color="000000" w:sz="4" w:space="0"/>
            </w:tcBorders>
          </w:tcPr>
          <w:p>
            <w:pPr>
              <w:pStyle w:val="TableText"/>
              <w:ind w:left="765"/>
              <w:spacing w:before="42" w:line="213" w:lineRule="auto"/>
              <w:rPr>
                <w:sz w:val="15"/>
                <w:szCs w:val="15"/>
              </w:rPr>
            </w:pPr>
            <w:r>
              <w:rPr>
                <w:sz w:val="15"/>
                <w:szCs w:val="15"/>
                <w:spacing w:val="-1"/>
              </w:rPr>
              <w:t>dquot_initialize(inode);</w:t>
            </w:r>
          </w:p>
        </w:tc>
      </w:tr>
      <w:tr>
        <w:trPr>
          <w:trHeight w:val="231" w:hRule="atLeast"/>
        </w:trPr>
        <w:tc>
          <w:tcPr>
            <w:tcW w:w="649" w:type="dxa"/>
            <w:vAlign w:val="top"/>
            <w:tcBorders>
              <w:right w:val="single" w:color="000000" w:sz="4" w:space="0"/>
            </w:tcBorders>
          </w:tcPr>
          <w:p>
            <w:pPr>
              <w:pStyle w:val="TableText"/>
              <w:ind w:left="119"/>
              <w:spacing w:before="68" w:line="184" w:lineRule="auto"/>
              <w:rPr>
                <w:sz w:val="15"/>
                <w:szCs w:val="15"/>
              </w:rPr>
            </w:pPr>
            <w:r>
              <w:rPr>
                <w:sz w:val="15"/>
                <w:szCs w:val="15"/>
                <w:spacing w:val="-2"/>
              </w:rPr>
              <w:t>81</w:t>
            </w:r>
          </w:p>
        </w:tc>
        <w:tc>
          <w:tcPr>
            <w:tcW w:w="7380" w:type="dxa"/>
            <w:vAlign w:val="top"/>
            <w:tcBorders>
              <w:left w:val="single" w:color="000000" w:sz="4" w:space="0"/>
            </w:tcBorders>
          </w:tcPr>
          <w:p>
            <w:pPr>
              <w:pStyle w:val="TableText"/>
              <w:ind w:left="435"/>
              <w:spacing w:before="63" w:line="194" w:lineRule="auto"/>
              <w:rPr>
                <w:sz w:val="15"/>
                <w:szCs w:val="15"/>
              </w:rPr>
            </w:pPr>
            <w:r>
              <w:rPr>
                <w:sz w:val="15"/>
                <w:szCs w:val="15"/>
                <w:spacing w:val="-2"/>
              </w:rPr>
              <w:t>}else{</w:t>
            </w:r>
          </w:p>
        </w:tc>
      </w:tr>
      <w:tr>
        <w:trPr>
          <w:trHeight w:val="253" w:hRule="atLeast"/>
        </w:trPr>
        <w:tc>
          <w:tcPr>
            <w:tcW w:w="649" w:type="dxa"/>
            <w:vAlign w:val="top"/>
            <w:tcBorders>
              <w:right w:val="single" w:color="000000" w:sz="4" w:space="0"/>
            </w:tcBorders>
          </w:tcPr>
          <w:p>
            <w:pPr>
              <w:pStyle w:val="TableText"/>
              <w:ind w:left="119"/>
              <w:spacing w:before="77" w:line="183" w:lineRule="auto"/>
              <w:rPr>
                <w:sz w:val="15"/>
                <w:szCs w:val="15"/>
              </w:rPr>
            </w:pPr>
            <w:r>
              <w:rPr>
                <w:sz w:val="15"/>
                <w:szCs w:val="15"/>
                <w:spacing w:val="-2"/>
              </w:rPr>
              <w:t>82</w:t>
            </w:r>
          </w:p>
        </w:tc>
        <w:tc>
          <w:tcPr>
            <w:tcW w:w="7380" w:type="dxa"/>
            <w:vAlign w:val="top"/>
            <w:tcBorders>
              <w:left w:val="single" w:color="000000" w:sz="4" w:space="0"/>
            </w:tcBorders>
          </w:tcPr>
          <w:p>
            <w:pPr>
              <w:pStyle w:val="TableText"/>
              <w:ind w:left="765"/>
              <w:spacing w:before="23" w:line="213" w:lineRule="auto"/>
              <w:rPr>
                <w:sz w:val="15"/>
                <w:szCs w:val="15"/>
              </w:rPr>
            </w:pPr>
            <w:r>
              <w:rPr>
                <w:sz w:val="15"/>
                <w:szCs w:val="15"/>
                <w:spacing w:val="-1"/>
              </w:rPr>
              <w:t>dquot_drop(inode);</w:t>
            </w:r>
          </w:p>
        </w:tc>
      </w:tr>
      <w:tr>
        <w:trPr>
          <w:trHeight w:val="240" w:hRule="atLeast"/>
        </w:trPr>
        <w:tc>
          <w:tcPr>
            <w:tcW w:w="649" w:type="dxa"/>
            <w:vAlign w:val="top"/>
            <w:tcBorders>
              <w:right w:val="single" w:color="000000" w:sz="4" w:space="0"/>
            </w:tcBorders>
          </w:tcPr>
          <w:p>
            <w:pPr>
              <w:pStyle w:val="TableText"/>
              <w:ind w:left="119"/>
              <w:spacing w:before="74" w:line="183" w:lineRule="auto"/>
              <w:rPr>
                <w:sz w:val="15"/>
                <w:szCs w:val="15"/>
              </w:rPr>
            </w:pPr>
            <w:r>
              <w:rPr>
                <w:sz w:val="15"/>
                <w:szCs w:val="15"/>
                <w:spacing w:val="-2"/>
              </w:rPr>
              <w:t>83</w:t>
            </w:r>
          </w:p>
        </w:tc>
        <w:tc>
          <w:tcPr>
            <w:tcW w:w="7380" w:type="dxa"/>
            <w:vAlign w:val="top"/>
            <w:tcBorders>
              <w:left w:val="single" w:color="000000" w:sz="4" w:space="0"/>
            </w:tcBorders>
          </w:tcPr>
          <w:p>
            <w:pPr>
              <w:spacing w:line="230" w:lineRule="exact"/>
              <w:rPr>
                <w:rFonts w:ascii="Arial"/>
                <w:sz w:val="20"/>
              </w:rPr>
            </w:pPr>
            <w:r/>
          </w:p>
        </w:tc>
      </w:tr>
      <w:tr>
        <w:trPr>
          <w:trHeight w:val="206" w:hRule="atLeast"/>
        </w:trPr>
        <w:tc>
          <w:tcPr>
            <w:tcW w:w="649" w:type="dxa"/>
            <w:vAlign w:val="top"/>
            <w:tcBorders>
              <w:right w:val="single" w:color="000000" w:sz="4" w:space="0"/>
            </w:tcBorders>
          </w:tcPr>
          <w:p>
            <w:pPr>
              <w:pStyle w:val="TableText"/>
              <w:ind w:left="119"/>
              <w:spacing w:before="65" w:line="161" w:lineRule="auto"/>
              <w:rPr>
                <w:sz w:val="15"/>
                <w:szCs w:val="15"/>
              </w:rPr>
            </w:pPr>
            <w:r>
              <w:rPr>
                <w:sz w:val="15"/>
                <w:szCs w:val="15"/>
                <w:spacing w:val="-2"/>
              </w:rPr>
              <w:t>84</w:t>
            </w:r>
          </w:p>
        </w:tc>
        <w:tc>
          <w:tcPr>
            <w:tcW w:w="7380" w:type="dxa"/>
            <w:vAlign w:val="top"/>
            <w:tcBorders>
              <w:left w:val="single" w:color="000000" w:sz="4" w:space="0"/>
            </w:tcBorders>
          </w:tcPr>
          <w:p>
            <w:pPr>
              <w:spacing w:line="195" w:lineRule="exact"/>
              <w:rPr>
                <w:rFonts w:ascii="Arial"/>
                <w:sz w:val="17"/>
              </w:rPr>
            </w:pPr>
            <w:r/>
          </w:p>
        </w:tc>
      </w:tr>
      <w:tr>
        <w:trPr>
          <w:trHeight w:val="269" w:hRule="atLeast"/>
        </w:trPr>
        <w:tc>
          <w:tcPr>
            <w:tcW w:w="649" w:type="dxa"/>
            <w:vAlign w:val="top"/>
            <w:tcBorders>
              <w:right w:val="single" w:color="000000" w:sz="4" w:space="0"/>
            </w:tcBorders>
          </w:tcPr>
          <w:p>
            <w:pPr>
              <w:pStyle w:val="TableText"/>
              <w:ind w:left="119"/>
              <w:spacing w:before="108" w:line="183" w:lineRule="auto"/>
              <w:rPr>
                <w:sz w:val="15"/>
                <w:szCs w:val="15"/>
              </w:rPr>
            </w:pPr>
            <w:r>
              <w:rPr>
                <w:sz w:val="15"/>
                <w:szCs w:val="15"/>
                <w:spacing w:val="-2"/>
              </w:rPr>
              <w:t>85</w:t>
            </w:r>
          </w:p>
        </w:tc>
        <w:tc>
          <w:tcPr>
            <w:tcW w:w="7380" w:type="dxa"/>
            <w:vAlign w:val="top"/>
            <w:tcBorders>
              <w:left w:val="single" w:color="000000" w:sz="4" w:space="0"/>
            </w:tcBorders>
          </w:tcPr>
          <w:p>
            <w:pPr>
              <w:pStyle w:val="TableText"/>
              <w:ind w:left="435"/>
              <w:spacing w:before="34" w:line="213" w:lineRule="auto"/>
              <w:rPr>
                <w:sz w:val="15"/>
                <w:szCs w:val="15"/>
              </w:rPr>
            </w:pPr>
            <w:r>
              <w:rPr>
                <w:sz w:val="15"/>
                <w:szCs w:val="15"/>
              </w:rPr>
              <w:t>truncate_inode_pages_final(&amp;inod</w:t>
            </w:r>
            <w:r>
              <w:rPr>
                <w:sz w:val="15"/>
                <w:szCs w:val="15"/>
                <w:spacing w:val="-1"/>
              </w:rPr>
              <w:t>e-&gt;i_data);</w:t>
            </w:r>
          </w:p>
        </w:tc>
      </w:tr>
      <w:tr>
        <w:trPr>
          <w:trHeight w:val="216" w:hRule="atLeast"/>
        </w:trPr>
        <w:tc>
          <w:tcPr>
            <w:tcW w:w="649" w:type="dxa"/>
            <w:vAlign w:val="top"/>
            <w:tcBorders>
              <w:right w:val="single" w:color="000000" w:sz="4" w:space="0"/>
            </w:tcBorders>
          </w:tcPr>
          <w:p>
            <w:pPr>
              <w:pStyle w:val="TableText"/>
              <w:ind w:left="119"/>
              <w:spacing w:before="59" w:line="180" w:lineRule="auto"/>
              <w:rPr>
                <w:sz w:val="15"/>
                <w:szCs w:val="15"/>
              </w:rPr>
            </w:pPr>
            <w:r>
              <w:rPr>
                <w:sz w:val="15"/>
                <w:szCs w:val="15"/>
                <w:spacing w:val="-2"/>
              </w:rPr>
              <w:t>86</w:t>
            </w:r>
          </w:p>
        </w:tc>
        <w:tc>
          <w:tcPr>
            <w:tcW w:w="7380" w:type="dxa"/>
            <w:vAlign w:val="top"/>
            <w:tcBorders>
              <w:left w:val="single" w:color="000000" w:sz="4" w:space="0"/>
            </w:tcBorders>
          </w:tcPr>
          <w:p>
            <w:pPr>
              <w:spacing w:line="205" w:lineRule="exact"/>
              <w:rPr>
                <w:rFonts w:ascii="Arial"/>
                <w:sz w:val="17"/>
              </w:rPr>
            </w:pPr>
            <w:r/>
          </w:p>
        </w:tc>
      </w:tr>
      <w:tr>
        <w:trPr>
          <w:trHeight w:val="235" w:hRule="atLeast"/>
        </w:trPr>
        <w:tc>
          <w:tcPr>
            <w:tcW w:w="649" w:type="dxa"/>
            <w:vAlign w:val="top"/>
            <w:tcBorders>
              <w:right w:val="single" w:color="000000" w:sz="4" w:space="0"/>
            </w:tcBorders>
          </w:tcPr>
          <w:p>
            <w:pPr>
              <w:pStyle w:val="TableText"/>
              <w:ind w:left="119"/>
              <w:spacing w:before="83" w:line="174" w:lineRule="auto"/>
              <w:rPr>
                <w:sz w:val="15"/>
                <w:szCs w:val="15"/>
              </w:rPr>
            </w:pPr>
            <w:r>
              <w:rPr>
                <w:sz w:val="15"/>
                <w:szCs w:val="15"/>
                <w:spacing w:val="-2"/>
              </w:rPr>
              <w:t>87</w:t>
            </w:r>
          </w:p>
        </w:tc>
        <w:tc>
          <w:tcPr>
            <w:tcW w:w="7380" w:type="dxa"/>
            <w:vAlign w:val="top"/>
            <w:tcBorders>
              <w:left w:val="single" w:color="000000" w:sz="4" w:space="0"/>
            </w:tcBorders>
          </w:tcPr>
          <w:p>
            <w:pPr>
              <w:pStyle w:val="TableText"/>
              <w:ind w:left="445"/>
              <w:spacing w:before="49" w:line="213" w:lineRule="auto"/>
              <w:rPr>
                <w:sz w:val="15"/>
                <w:szCs w:val="15"/>
              </w:rPr>
            </w:pPr>
            <w:r>
              <w:rPr>
                <w:sz w:val="15"/>
                <w:szCs w:val="15"/>
                <w:spacing w:val="-1"/>
              </w:rPr>
              <w:t>if(want_delete){</w:t>
            </w:r>
          </w:p>
        </w:tc>
      </w:tr>
      <w:tr>
        <w:trPr>
          <w:trHeight w:val="231" w:hRule="atLeast"/>
        </w:trPr>
        <w:tc>
          <w:tcPr>
            <w:tcW w:w="649" w:type="dxa"/>
            <w:vAlign w:val="top"/>
            <w:tcBorders>
              <w:right w:val="single" w:color="000000" w:sz="4" w:space="0"/>
            </w:tcBorders>
          </w:tcPr>
          <w:p>
            <w:pPr>
              <w:pStyle w:val="TableText"/>
              <w:ind w:left="119"/>
              <w:spacing w:before="78" w:line="175" w:lineRule="auto"/>
              <w:rPr>
                <w:sz w:val="15"/>
                <w:szCs w:val="15"/>
              </w:rPr>
            </w:pPr>
            <w:r>
              <w:rPr>
                <w:sz w:val="15"/>
                <w:szCs w:val="15"/>
                <w:spacing w:val="-2"/>
              </w:rPr>
              <w:t>88</w:t>
            </w:r>
          </w:p>
        </w:tc>
        <w:tc>
          <w:tcPr>
            <w:tcW w:w="7380" w:type="dxa"/>
            <w:vAlign w:val="top"/>
            <w:tcBorders>
              <w:left w:val="single" w:color="000000" w:sz="4" w:space="0"/>
            </w:tcBorders>
          </w:tcPr>
          <w:p>
            <w:pPr>
              <w:pStyle w:val="TableText"/>
              <w:ind w:left="765"/>
              <w:spacing w:before="34" w:line="213" w:lineRule="auto"/>
              <w:rPr>
                <w:sz w:val="15"/>
                <w:szCs w:val="15"/>
              </w:rPr>
            </w:pPr>
            <w:r>
              <w:rPr>
                <w:sz w:val="15"/>
                <w:szCs w:val="15"/>
                <w:spacing w:val="-1"/>
              </w:rPr>
              <w:t>sb_start_intwrite(inode-&gt;i_sb);</w:t>
            </w:r>
          </w:p>
        </w:tc>
      </w:tr>
      <w:tr>
        <w:trPr>
          <w:trHeight w:val="238" w:hRule="atLeast"/>
        </w:trPr>
        <w:tc>
          <w:tcPr>
            <w:tcW w:w="649" w:type="dxa"/>
            <w:vAlign w:val="top"/>
            <w:tcBorders>
              <w:right w:val="single" w:color="000000" w:sz="4" w:space="0"/>
            </w:tcBorders>
          </w:tcPr>
          <w:p>
            <w:pPr>
              <w:pStyle w:val="TableText"/>
              <w:ind w:left="119"/>
              <w:spacing w:before="88" w:line="172" w:lineRule="auto"/>
              <w:rPr>
                <w:sz w:val="15"/>
                <w:szCs w:val="15"/>
              </w:rPr>
            </w:pPr>
            <w:r>
              <w:rPr>
                <w:sz w:val="15"/>
                <w:szCs w:val="15"/>
                <w:spacing w:val="-2"/>
              </w:rPr>
              <w:t>89</w:t>
            </w:r>
          </w:p>
        </w:tc>
        <w:tc>
          <w:tcPr>
            <w:tcW w:w="7380" w:type="dxa"/>
            <w:vAlign w:val="top"/>
            <w:tcBorders>
              <w:left w:val="single" w:color="000000" w:sz="4" w:space="0"/>
            </w:tcBorders>
          </w:tcPr>
          <w:p>
            <w:pPr>
              <w:pStyle w:val="TableText"/>
              <w:ind w:left="765"/>
              <w:spacing w:before="49" w:line="219" w:lineRule="auto"/>
              <w:rPr>
                <w:sz w:val="15"/>
                <w:szCs w:val="15"/>
              </w:rPr>
            </w:pPr>
            <w:r>
              <w:rPr>
                <w:sz w:val="15"/>
                <w:szCs w:val="15"/>
                <w:spacing w:val="-1"/>
              </w:rPr>
              <w:t>//更新删除时间戳</w:t>
            </w:r>
          </w:p>
        </w:tc>
      </w:tr>
      <w:tr>
        <w:trPr>
          <w:trHeight w:val="250" w:hRule="atLeast"/>
        </w:trPr>
        <w:tc>
          <w:tcPr>
            <w:tcW w:w="649" w:type="dxa"/>
            <w:vAlign w:val="top"/>
            <w:tcBorders>
              <w:right w:val="single" w:color="000000" w:sz="4" w:space="0"/>
            </w:tcBorders>
          </w:tcPr>
          <w:p>
            <w:pPr>
              <w:pStyle w:val="TableText"/>
              <w:ind w:left="119"/>
              <w:spacing w:before="79" w:line="183" w:lineRule="auto"/>
              <w:rPr>
                <w:sz w:val="15"/>
                <w:szCs w:val="15"/>
              </w:rPr>
            </w:pPr>
            <w:r>
              <w:rPr>
                <w:sz w:val="15"/>
                <w:szCs w:val="15"/>
                <w:spacing w:val="-2"/>
              </w:rPr>
              <w:t>90</w:t>
            </w:r>
          </w:p>
        </w:tc>
        <w:tc>
          <w:tcPr>
            <w:tcW w:w="7380" w:type="dxa"/>
            <w:vAlign w:val="top"/>
            <w:tcBorders>
              <w:left w:val="single" w:color="000000" w:sz="4" w:space="0"/>
            </w:tcBorders>
          </w:tcPr>
          <w:p>
            <w:pPr>
              <w:pStyle w:val="TableText"/>
              <w:ind w:left="765"/>
              <w:spacing w:before="45" w:line="213" w:lineRule="auto"/>
              <w:rPr>
                <w:sz w:val="15"/>
                <w:szCs w:val="15"/>
              </w:rPr>
            </w:pPr>
            <w:r>
              <w:rPr>
                <w:sz w:val="15"/>
                <w:szCs w:val="15"/>
              </w:rPr>
              <w:t>EXT2_I(inode)-&gt;i_dtime</w:t>
            </w:r>
            <w:r>
              <w:rPr>
                <w:sz w:val="15"/>
                <w:szCs w:val="15"/>
                <w:spacing w:val="20"/>
              </w:rPr>
              <w:t xml:space="preserve">  </w:t>
            </w:r>
            <w:r>
              <w:rPr>
                <w:sz w:val="15"/>
                <w:szCs w:val="15"/>
              </w:rPr>
              <w:t>=ktime_get_real_</w:t>
            </w:r>
            <w:r>
              <w:rPr>
                <w:sz w:val="15"/>
                <w:szCs w:val="15"/>
                <w:spacing w:val="-1"/>
              </w:rPr>
              <w:t>seconds();</w:t>
            </w:r>
          </w:p>
        </w:tc>
      </w:tr>
      <w:tr>
        <w:trPr>
          <w:trHeight w:val="235" w:hRule="atLeast"/>
        </w:trPr>
        <w:tc>
          <w:tcPr>
            <w:tcW w:w="649" w:type="dxa"/>
            <w:vAlign w:val="top"/>
            <w:tcBorders>
              <w:right w:val="single" w:color="000000" w:sz="4" w:space="0"/>
            </w:tcBorders>
          </w:tcPr>
          <w:p>
            <w:pPr>
              <w:pStyle w:val="TableText"/>
              <w:ind w:left="119"/>
              <w:spacing w:before="89" w:line="167" w:lineRule="auto"/>
              <w:rPr>
                <w:sz w:val="15"/>
                <w:szCs w:val="15"/>
              </w:rPr>
            </w:pPr>
            <w:r>
              <w:rPr>
                <w:sz w:val="15"/>
                <w:szCs w:val="15"/>
                <w:spacing w:val="-2"/>
              </w:rPr>
              <w:t>91</w:t>
            </w:r>
          </w:p>
        </w:tc>
        <w:tc>
          <w:tcPr>
            <w:tcW w:w="7380" w:type="dxa"/>
            <w:vAlign w:val="top"/>
            <w:tcBorders>
              <w:left w:val="single" w:color="000000" w:sz="4" w:space="0"/>
            </w:tcBorders>
          </w:tcPr>
          <w:p>
            <w:pPr>
              <w:pStyle w:val="TableText"/>
              <w:ind w:left="765"/>
              <w:spacing w:before="55" w:line="208" w:lineRule="auto"/>
              <w:rPr>
                <w:sz w:val="15"/>
                <w:szCs w:val="15"/>
              </w:rPr>
            </w:pPr>
            <w:r>
              <w:rPr>
                <w:sz w:val="15"/>
                <w:szCs w:val="15"/>
              </w:rPr>
              <w:t>mark_inode_dirty(inod</w:t>
            </w:r>
            <w:r>
              <w:rPr>
                <w:sz w:val="15"/>
                <w:szCs w:val="15"/>
                <w:spacing w:val="-1"/>
              </w:rPr>
              <w:t>e);</w:t>
            </w:r>
          </w:p>
        </w:tc>
      </w:tr>
      <w:tr>
        <w:trPr>
          <w:trHeight w:val="253" w:hRule="atLeast"/>
        </w:trPr>
        <w:tc>
          <w:tcPr>
            <w:tcW w:w="649" w:type="dxa"/>
            <w:vAlign w:val="top"/>
            <w:tcBorders>
              <w:right w:val="single" w:color="000000" w:sz="4" w:space="0"/>
            </w:tcBorders>
          </w:tcPr>
          <w:p>
            <w:pPr>
              <w:pStyle w:val="TableText"/>
              <w:ind w:left="119"/>
              <w:spacing w:before="95" w:line="182" w:lineRule="auto"/>
              <w:rPr>
                <w:sz w:val="15"/>
                <w:szCs w:val="15"/>
              </w:rPr>
            </w:pPr>
            <w:r>
              <w:rPr>
                <w:sz w:val="15"/>
                <w:szCs w:val="15"/>
                <w:spacing w:val="-2"/>
              </w:rPr>
              <w:t>92</w:t>
            </w:r>
          </w:p>
        </w:tc>
        <w:tc>
          <w:tcPr>
            <w:tcW w:w="7380" w:type="dxa"/>
            <w:vAlign w:val="top"/>
            <w:tcBorders>
              <w:left w:val="single" w:color="000000" w:sz="4" w:space="0"/>
            </w:tcBorders>
          </w:tcPr>
          <w:p>
            <w:pPr>
              <w:pStyle w:val="TableText"/>
              <w:ind w:left="765"/>
              <w:spacing w:before="30" w:line="213" w:lineRule="auto"/>
              <w:rPr>
                <w:sz w:val="15"/>
                <w:szCs w:val="15"/>
              </w:rPr>
            </w:pPr>
            <w:r>
              <w:rPr>
                <w:sz w:val="15"/>
                <w:szCs w:val="15"/>
              </w:rPr>
              <w:t>_ext2_write_inode(inode,inode_needs_sync(inode));</w:t>
            </w:r>
          </w:p>
        </w:tc>
      </w:tr>
      <w:tr>
        <w:trPr>
          <w:trHeight w:val="228" w:hRule="atLeast"/>
        </w:trPr>
        <w:tc>
          <w:tcPr>
            <w:tcW w:w="649" w:type="dxa"/>
            <w:vAlign w:val="top"/>
            <w:tcBorders>
              <w:right w:val="single" w:color="000000" w:sz="4" w:space="0"/>
            </w:tcBorders>
          </w:tcPr>
          <w:p>
            <w:pPr>
              <w:pStyle w:val="TableText"/>
              <w:ind w:left="119"/>
              <w:spacing w:before="61" w:line="183" w:lineRule="auto"/>
              <w:rPr>
                <w:sz w:val="15"/>
                <w:szCs w:val="15"/>
              </w:rPr>
            </w:pPr>
            <w:r>
              <w:rPr>
                <w:sz w:val="15"/>
                <w:szCs w:val="15"/>
                <w:spacing w:val="-2"/>
              </w:rPr>
              <w:t>93</w:t>
            </w:r>
          </w:p>
        </w:tc>
        <w:tc>
          <w:tcPr>
            <w:tcW w:w="7380" w:type="dxa"/>
            <w:vAlign w:val="top"/>
            <w:tcBorders>
              <w:left w:val="single" w:color="000000" w:sz="4" w:space="0"/>
            </w:tcBorders>
          </w:tcPr>
          <w:p>
            <w:pPr>
              <w:spacing w:line="217" w:lineRule="exact"/>
              <w:rPr>
                <w:rFonts w:ascii="Arial"/>
                <w:sz w:val="18"/>
              </w:rPr>
            </w:pPr>
            <w:r/>
          </w:p>
        </w:tc>
      </w:tr>
      <w:tr>
        <w:trPr>
          <w:trHeight w:val="243" w:hRule="atLeast"/>
        </w:trPr>
        <w:tc>
          <w:tcPr>
            <w:tcW w:w="649" w:type="dxa"/>
            <w:vAlign w:val="top"/>
            <w:tcBorders>
              <w:right w:val="single" w:color="000000" w:sz="4" w:space="0"/>
            </w:tcBorders>
          </w:tcPr>
          <w:p>
            <w:pPr>
              <w:pStyle w:val="TableText"/>
              <w:ind w:left="119"/>
              <w:spacing w:before="73" w:line="183" w:lineRule="auto"/>
              <w:rPr>
                <w:sz w:val="15"/>
                <w:szCs w:val="15"/>
              </w:rPr>
            </w:pPr>
            <w:r>
              <w:rPr>
                <w:sz w:val="15"/>
                <w:szCs w:val="15"/>
                <w:spacing w:val="-2"/>
              </w:rPr>
              <w:t>94</w:t>
            </w:r>
          </w:p>
        </w:tc>
        <w:tc>
          <w:tcPr>
            <w:tcW w:w="7380" w:type="dxa"/>
            <w:vAlign w:val="top"/>
            <w:tcBorders>
              <w:left w:val="single" w:color="000000" w:sz="4" w:space="0"/>
            </w:tcBorders>
          </w:tcPr>
          <w:p>
            <w:pPr>
              <w:pStyle w:val="TableText"/>
              <w:ind w:left="765"/>
              <w:spacing w:before="49" w:line="213" w:lineRule="auto"/>
              <w:rPr>
                <w:sz w:val="15"/>
                <w:szCs w:val="15"/>
              </w:rPr>
            </w:pPr>
            <w:r>
              <w:rPr>
                <w:sz w:val="15"/>
                <w:szCs w:val="15"/>
                <w:spacing w:val="-1"/>
              </w:rPr>
              <w:t>inode-&gt;i_size=0;</w:t>
            </w:r>
          </w:p>
        </w:tc>
      </w:tr>
      <w:tr>
        <w:trPr>
          <w:trHeight w:val="229" w:hRule="atLeast"/>
        </w:trPr>
        <w:tc>
          <w:tcPr>
            <w:tcW w:w="649" w:type="dxa"/>
            <w:vAlign w:val="top"/>
            <w:tcBorders>
              <w:right w:val="single" w:color="000000" w:sz="4" w:space="0"/>
            </w:tcBorders>
          </w:tcPr>
          <w:p>
            <w:pPr>
              <w:pStyle w:val="TableText"/>
              <w:ind w:left="119"/>
              <w:spacing w:before="60" w:line="183" w:lineRule="auto"/>
              <w:rPr>
                <w:sz w:val="15"/>
                <w:szCs w:val="15"/>
              </w:rPr>
            </w:pPr>
            <w:r>
              <w:rPr>
                <w:sz w:val="15"/>
                <w:szCs w:val="15"/>
                <w:spacing w:val="-2"/>
              </w:rPr>
              <w:t>95</w:t>
            </w:r>
          </w:p>
        </w:tc>
        <w:tc>
          <w:tcPr>
            <w:tcW w:w="7380" w:type="dxa"/>
            <w:vAlign w:val="top"/>
            <w:tcBorders>
              <w:left w:val="single" w:color="000000" w:sz="4" w:space="0"/>
            </w:tcBorders>
          </w:tcPr>
          <w:p>
            <w:pPr>
              <w:pStyle w:val="TableText"/>
              <w:ind w:left="765"/>
              <w:spacing w:before="46" w:line="212" w:lineRule="auto"/>
              <w:rPr>
                <w:sz w:val="15"/>
                <w:szCs w:val="15"/>
              </w:rPr>
            </w:pPr>
            <w:r>
              <w:rPr>
                <w:sz w:val="15"/>
                <w:szCs w:val="15"/>
                <w:spacing w:val="-1"/>
              </w:rPr>
              <w:t>if(inode-&gt;i_blocks)</w:t>
            </w:r>
          </w:p>
        </w:tc>
      </w:tr>
      <w:tr>
        <w:trPr>
          <w:trHeight w:val="241" w:hRule="atLeast"/>
        </w:trPr>
        <w:tc>
          <w:tcPr>
            <w:tcW w:w="649" w:type="dxa"/>
            <w:vAlign w:val="top"/>
            <w:tcBorders>
              <w:right w:val="single" w:color="000000" w:sz="4" w:space="0"/>
            </w:tcBorders>
          </w:tcPr>
          <w:p>
            <w:pPr>
              <w:pStyle w:val="TableText"/>
              <w:ind w:left="119"/>
              <w:spacing w:before="81" w:line="183" w:lineRule="auto"/>
              <w:rPr>
                <w:sz w:val="15"/>
                <w:szCs w:val="15"/>
              </w:rPr>
            </w:pPr>
            <w:r>
              <w:rPr>
                <w:sz w:val="15"/>
                <w:szCs w:val="15"/>
                <w:spacing w:val="-2"/>
              </w:rPr>
              <w:t>96</w:t>
            </w:r>
          </w:p>
        </w:tc>
        <w:tc>
          <w:tcPr>
            <w:tcW w:w="7380" w:type="dxa"/>
            <w:vAlign w:val="top"/>
            <w:tcBorders>
              <w:left w:val="single" w:color="000000" w:sz="4" w:space="0"/>
            </w:tcBorders>
          </w:tcPr>
          <w:p>
            <w:pPr>
              <w:pStyle w:val="TableText"/>
              <w:ind w:left="1085"/>
              <w:spacing w:before="37" w:line="213" w:lineRule="auto"/>
              <w:rPr>
                <w:sz w:val="15"/>
                <w:szCs w:val="15"/>
              </w:rPr>
            </w:pPr>
            <w:r>
              <w:rPr>
                <w:sz w:val="15"/>
                <w:szCs w:val="15"/>
              </w:rPr>
              <w:t>ext2_truncate_blocks(inode,O);//释放文件占用的空间</w:t>
            </w:r>
          </w:p>
        </w:tc>
      </w:tr>
      <w:tr>
        <w:trPr>
          <w:trHeight w:val="254" w:hRule="atLeast"/>
        </w:trPr>
        <w:tc>
          <w:tcPr>
            <w:tcW w:w="649" w:type="dxa"/>
            <w:vAlign w:val="top"/>
            <w:tcBorders>
              <w:right w:val="single" w:color="000000" w:sz="4" w:space="0"/>
            </w:tcBorders>
          </w:tcPr>
          <w:p>
            <w:pPr>
              <w:pStyle w:val="TableText"/>
              <w:ind w:left="119"/>
              <w:spacing w:before="90" w:line="183" w:lineRule="auto"/>
              <w:rPr>
                <w:sz w:val="15"/>
                <w:szCs w:val="15"/>
              </w:rPr>
            </w:pPr>
            <w:r>
              <w:rPr>
                <w:sz w:val="15"/>
                <w:szCs w:val="15"/>
                <w:spacing w:val="-2"/>
              </w:rPr>
              <w:t>97</w:t>
            </w:r>
          </w:p>
        </w:tc>
        <w:tc>
          <w:tcPr>
            <w:tcW w:w="7380" w:type="dxa"/>
            <w:vAlign w:val="top"/>
            <w:tcBorders>
              <w:left w:val="single" w:color="000000" w:sz="4" w:space="0"/>
            </w:tcBorders>
          </w:tcPr>
          <w:p>
            <w:pPr>
              <w:pStyle w:val="TableText"/>
              <w:ind w:left="765"/>
              <w:spacing w:before="56" w:line="213" w:lineRule="auto"/>
              <w:rPr>
                <w:sz w:val="15"/>
                <w:szCs w:val="15"/>
              </w:rPr>
            </w:pPr>
            <w:r>
              <w:rPr>
                <w:sz w:val="15"/>
                <w:szCs w:val="15"/>
              </w:rPr>
              <w:t>ext2_xattr_delete_in</w:t>
            </w:r>
            <w:r>
              <w:rPr>
                <w:sz w:val="15"/>
                <w:szCs w:val="15"/>
                <w:spacing w:val="-1"/>
              </w:rPr>
              <w:t>ode(inode);</w:t>
            </w:r>
          </w:p>
        </w:tc>
      </w:tr>
      <w:tr>
        <w:trPr>
          <w:trHeight w:val="229" w:hRule="atLeast"/>
        </w:trPr>
        <w:tc>
          <w:tcPr>
            <w:tcW w:w="649" w:type="dxa"/>
            <w:vAlign w:val="top"/>
            <w:tcBorders>
              <w:right w:val="single" w:color="000000" w:sz="4" w:space="0"/>
            </w:tcBorders>
          </w:tcPr>
          <w:p>
            <w:pPr>
              <w:pStyle w:val="TableText"/>
              <w:ind w:left="119"/>
              <w:spacing w:before="56" w:line="183" w:lineRule="auto"/>
              <w:rPr>
                <w:sz w:val="15"/>
                <w:szCs w:val="15"/>
              </w:rPr>
            </w:pPr>
            <w:r>
              <w:rPr>
                <w:sz w:val="15"/>
                <w:szCs w:val="15"/>
                <w:spacing w:val="-2"/>
              </w:rPr>
              <w:t>98</w:t>
            </w:r>
          </w:p>
        </w:tc>
        <w:tc>
          <w:tcPr>
            <w:tcW w:w="7380" w:type="dxa"/>
            <w:vAlign w:val="top"/>
            <w:tcBorders>
              <w:left w:val="single" w:color="000000" w:sz="4" w:space="0"/>
            </w:tcBorders>
          </w:tcPr>
          <w:p>
            <w:pPr>
              <w:spacing w:line="218" w:lineRule="exact"/>
              <w:rPr>
                <w:rFonts w:ascii="Arial"/>
                <w:sz w:val="19"/>
              </w:rPr>
            </w:pPr>
            <w:r/>
          </w:p>
        </w:tc>
      </w:tr>
      <w:tr>
        <w:trPr>
          <w:trHeight w:val="231" w:hRule="atLeast"/>
        </w:trPr>
        <w:tc>
          <w:tcPr>
            <w:tcW w:w="649" w:type="dxa"/>
            <w:vAlign w:val="top"/>
            <w:tcBorders>
              <w:right w:val="single" w:color="000000" w:sz="4" w:space="0"/>
            </w:tcBorders>
          </w:tcPr>
          <w:p>
            <w:pPr>
              <w:pStyle w:val="TableText"/>
              <w:ind w:left="119"/>
              <w:spacing w:before="78" w:line="176" w:lineRule="auto"/>
              <w:rPr>
                <w:sz w:val="15"/>
                <w:szCs w:val="15"/>
              </w:rPr>
            </w:pPr>
            <w:r>
              <w:rPr>
                <w:sz w:val="15"/>
                <w:szCs w:val="15"/>
                <w:spacing w:val="-2"/>
              </w:rPr>
              <w:t>99</w:t>
            </w:r>
          </w:p>
        </w:tc>
        <w:tc>
          <w:tcPr>
            <w:tcW w:w="7380" w:type="dxa"/>
            <w:vAlign w:val="top"/>
            <w:tcBorders>
              <w:left w:val="single" w:color="000000" w:sz="4" w:space="0"/>
            </w:tcBorders>
          </w:tcPr>
          <w:p>
            <w:pPr>
              <w:spacing w:line="221" w:lineRule="exact"/>
              <w:rPr>
                <w:rFonts w:ascii="Arial"/>
                <w:sz w:val="19"/>
              </w:rPr>
            </w:pPr>
            <w:r/>
          </w:p>
        </w:tc>
      </w:tr>
      <w:tr>
        <w:trPr>
          <w:trHeight w:val="245" w:hRule="atLeast"/>
        </w:trPr>
        <w:tc>
          <w:tcPr>
            <w:tcW w:w="649" w:type="dxa"/>
            <w:vAlign w:val="top"/>
            <w:tcBorders>
              <w:right w:val="single" w:color="000000" w:sz="4" w:space="0"/>
            </w:tcBorders>
          </w:tcPr>
          <w:p>
            <w:pPr>
              <w:pStyle w:val="TableText"/>
              <w:ind w:left="119"/>
              <w:spacing w:before="76" w:line="184" w:lineRule="auto"/>
              <w:rPr>
                <w:sz w:val="15"/>
                <w:szCs w:val="15"/>
              </w:rPr>
            </w:pPr>
            <w:r>
              <w:rPr>
                <w:sz w:val="15"/>
                <w:szCs w:val="15"/>
                <w:spacing w:val="-4"/>
              </w:rPr>
              <w:t>100</w:t>
            </w:r>
          </w:p>
        </w:tc>
        <w:tc>
          <w:tcPr>
            <w:tcW w:w="7380" w:type="dxa"/>
            <w:vAlign w:val="top"/>
            <w:tcBorders>
              <w:left w:val="single" w:color="000000" w:sz="4" w:space="0"/>
            </w:tcBorders>
          </w:tcPr>
          <w:p>
            <w:pPr>
              <w:pStyle w:val="TableText"/>
              <w:ind w:left="445"/>
              <w:spacing w:before="52" w:line="213" w:lineRule="auto"/>
              <w:rPr>
                <w:sz w:val="15"/>
                <w:szCs w:val="15"/>
              </w:rPr>
            </w:pPr>
            <w:r>
              <w:rPr>
                <w:sz w:val="15"/>
                <w:szCs w:val="15"/>
                <w:spacing w:val="-1"/>
              </w:rPr>
              <w:t>invalidate_inode_buffers(inode);</w:t>
            </w:r>
          </w:p>
        </w:tc>
      </w:tr>
      <w:tr>
        <w:trPr>
          <w:trHeight w:val="243" w:hRule="atLeast"/>
        </w:trPr>
        <w:tc>
          <w:tcPr>
            <w:tcW w:w="649" w:type="dxa"/>
            <w:vAlign w:val="top"/>
            <w:tcBorders>
              <w:right w:val="single" w:color="000000" w:sz="4" w:space="0"/>
            </w:tcBorders>
          </w:tcPr>
          <w:p>
            <w:pPr>
              <w:pStyle w:val="TableText"/>
              <w:ind w:left="119"/>
              <w:spacing w:before="81" w:line="184" w:lineRule="auto"/>
              <w:rPr>
                <w:sz w:val="15"/>
                <w:szCs w:val="15"/>
              </w:rPr>
            </w:pPr>
            <w:r>
              <w:rPr>
                <w:sz w:val="15"/>
                <w:szCs w:val="15"/>
                <w:spacing w:val="-4"/>
              </w:rPr>
              <w:t>101</w:t>
            </w:r>
          </w:p>
        </w:tc>
        <w:tc>
          <w:tcPr>
            <w:tcW w:w="7380" w:type="dxa"/>
            <w:vAlign w:val="top"/>
            <w:tcBorders>
              <w:left w:val="single" w:color="000000" w:sz="4" w:space="0"/>
            </w:tcBorders>
          </w:tcPr>
          <w:p>
            <w:pPr>
              <w:pStyle w:val="TableText"/>
              <w:ind w:left="455"/>
              <w:spacing w:before="47" w:line="213" w:lineRule="auto"/>
              <w:rPr>
                <w:sz w:val="15"/>
                <w:szCs w:val="15"/>
              </w:rPr>
            </w:pPr>
            <w:r>
              <w:rPr>
                <w:sz w:val="15"/>
                <w:szCs w:val="15"/>
                <w:spacing w:val="-1"/>
              </w:rPr>
              <w:t>clear_inode(inode);</w:t>
            </w:r>
          </w:p>
        </w:tc>
      </w:tr>
      <w:tr>
        <w:trPr>
          <w:trHeight w:val="220" w:hRule="atLeast"/>
        </w:trPr>
        <w:tc>
          <w:tcPr>
            <w:tcW w:w="649" w:type="dxa"/>
            <w:vAlign w:val="top"/>
            <w:tcBorders>
              <w:right w:val="single" w:color="000000" w:sz="4" w:space="0"/>
            </w:tcBorders>
          </w:tcPr>
          <w:p>
            <w:pPr>
              <w:pStyle w:val="TableText"/>
              <w:ind w:left="119"/>
              <w:spacing w:before="58" w:line="184" w:lineRule="auto"/>
              <w:rPr>
                <w:sz w:val="15"/>
                <w:szCs w:val="15"/>
              </w:rPr>
            </w:pPr>
            <w:r>
              <w:rPr>
                <w:sz w:val="15"/>
                <w:szCs w:val="15"/>
                <w:spacing w:val="-4"/>
              </w:rPr>
              <w:t>102</w:t>
            </w:r>
          </w:p>
        </w:tc>
        <w:tc>
          <w:tcPr>
            <w:tcW w:w="7380" w:type="dxa"/>
            <w:vAlign w:val="top"/>
            <w:tcBorders>
              <w:left w:val="single" w:color="000000" w:sz="4" w:space="0"/>
            </w:tcBorders>
          </w:tcPr>
          <w:p>
            <w:pPr>
              <w:spacing w:line="210" w:lineRule="exact"/>
              <w:rPr>
                <w:rFonts w:ascii="Arial"/>
                <w:sz w:val="18"/>
              </w:rPr>
            </w:pPr>
            <w:r/>
          </w:p>
        </w:tc>
      </w:tr>
      <w:tr>
        <w:trPr>
          <w:trHeight w:val="255" w:hRule="atLeast"/>
        </w:trPr>
        <w:tc>
          <w:tcPr>
            <w:tcW w:w="649" w:type="dxa"/>
            <w:vAlign w:val="top"/>
            <w:tcBorders>
              <w:right w:val="single" w:color="000000" w:sz="4" w:space="0"/>
            </w:tcBorders>
          </w:tcPr>
          <w:p>
            <w:pPr>
              <w:pStyle w:val="TableText"/>
              <w:ind w:left="119"/>
              <w:spacing w:before="88" w:line="184" w:lineRule="auto"/>
              <w:rPr>
                <w:sz w:val="15"/>
                <w:szCs w:val="15"/>
              </w:rPr>
            </w:pPr>
            <w:r>
              <w:rPr>
                <w:sz w:val="15"/>
                <w:szCs w:val="15"/>
                <w:spacing w:val="-4"/>
              </w:rPr>
              <w:t>103</w:t>
            </w:r>
          </w:p>
        </w:tc>
        <w:tc>
          <w:tcPr>
            <w:tcW w:w="7380" w:type="dxa"/>
            <w:vAlign w:val="top"/>
            <w:tcBorders>
              <w:left w:val="single" w:color="000000" w:sz="4" w:space="0"/>
            </w:tcBorders>
          </w:tcPr>
          <w:p>
            <w:pPr>
              <w:pStyle w:val="TableText"/>
              <w:ind w:left="455"/>
              <w:spacing w:before="64" w:line="213" w:lineRule="auto"/>
              <w:rPr>
                <w:sz w:val="15"/>
                <w:szCs w:val="15"/>
              </w:rPr>
            </w:pPr>
            <w:r>
              <w:rPr>
                <w:sz w:val="15"/>
                <w:szCs w:val="15"/>
              </w:rPr>
              <w:t>ext2_discard_reservat</w:t>
            </w:r>
            <w:r>
              <w:rPr>
                <w:sz w:val="15"/>
                <w:szCs w:val="15"/>
                <w:spacing w:val="-1"/>
              </w:rPr>
              <w:t>ion(inode);</w:t>
            </w:r>
          </w:p>
        </w:tc>
      </w:tr>
      <w:tr>
        <w:trPr>
          <w:trHeight w:val="225" w:hRule="atLeast"/>
        </w:trPr>
        <w:tc>
          <w:tcPr>
            <w:tcW w:w="649" w:type="dxa"/>
            <w:vAlign w:val="top"/>
            <w:tcBorders>
              <w:right w:val="single" w:color="000000" w:sz="4" w:space="0"/>
            </w:tcBorders>
          </w:tcPr>
          <w:p>
            <w:pPr>
              <w:pStyle w:val="TableText"/>
              <w:ind w:left="119"/>
              <w:spacing w:before="73" w:line="174" w:lineRule="auto"/>
              <w:rPr>
                <w:sz w:val="15"/>
                <w:szCs w:val="15"/>
              </w:rPr>
            </w:pPr>
            <w:r>
              <w:rPr>
                <w:sz w:val="15"/>
                <w:szCs w:val="15"/>
                <w:spacing w:val="-4"/>
              </w:rPr>
              <w:t>104</w:t>
            </w:r>
          </w:p>
        </w:tc>
        <w:tc>
          <w:tcPr>
            <w:tcW w:w="7380" w:type="dxa"/>
            <w:vAlign w:val="top"/>
            <w:tcBorders>
              <w:left w:val="single" w:color="000000" w:sz="4" w:space="0"/>
            </w:tcBorders>
          </w:tcPr>
          <w:p>
            <w:pPr>
              <w:pStyle w:val="TableText"/>
              <w:ind w:left="445"/>
              <w:spacing w:before="50" w:line="203" w:lineRule="auto"/>
              <w:rPr>
                <w:sz w:val="15"/>
                <w:szCs w:val="15"/>
              </w:rPr>
            </w:pPr>
            <w:r>
              <w:rPr>
                <w:sz w:val="15"/>
                <w:szCs w:val="15"/>
              </w:rPr>
              <w:t>rsv=EXT2_I(inode)-&gt;i_block_alloc</w:t>
            </w:r>
            <w:r>
              <w:rPr>
                <w:sz w:val="15"/>
                <w:szCs w:val="15"/>
                <w:spacing w:val="-1"/>
              </w:rPr>
              <w:t>_info;</w:t>
            </w:r>
          </w:p>
        </w:tc>
      </w:tr>
      <w:tr>
        <w:trPr>
          <w:trHeight w:val="236" w:hRule="atLeast"/>
        </w:trPr>
        <w:tc>
          <w:tcPr>
            <w:tcW w:w="649" w:type="dxa"/>
            <w:vAlign w:val="top"/>
            <w:tcBorders>
              <w:right w:val="single" w:color="000000" w:sz="4" w:space="0"/>
            </w:tcBorders>
          </w:tcPr>
          <w:p>
            <w:pPr>
              <w:pStyle w:val="TableText"/>
              <w:ind w:left="119"/>
              <w:spacing w:before="78" w:line="182" w:lineRule="auto"/>
              <w:rPr>
                <w:sz w:val="15"/>
                <w:szCs w:val="15"/>
              </w:rPr>
            </w:pPr>
            <w:r>
              <w:rPr>
                <w:sz w:val="15"/>
                <w:szCs w:val="15"/>
                <w:spacing w:val="-4"/>
              </w:rPr>
              <w:t>105</w:t>
            </w:r>
          </w:p>
        </w:tc>
        <w:tc>
          <w:tcPr>
            <w:tcW w:w="7380" w:type="dxa"/>
            <w:vAlign w:val="top"/>
            <w:tcBorders>
              <w:left w:val="single" w:color="000000" w:sz="4" w:space="0"/>
            </w:tcBorders>
          </w:tcPr>
          <w:p>
            <w:pPr>
              <w:pStyle w:val="TableText"/>
              <w:ind w:left="435"/>
              <w:spacing w:before="34" w:line="213" w:lineRule="auto"/>
              <w:rPr>
                <w:sz w:val="15"/>
                <w:szCs w:val="15"/>
              </w:rPr>
            </w:pPr>
            <w:r>
              <w:rPr>
                <w:sz w:val="15"/>
                <w:szCs w:val="15"/>
              </w:rPr>
              <w:t>EXT2_I(inode)-&gt;i_block_alloc_info</w:t>
            </w:r>
            <w:r>
              <w:rPr>
                <w:sz w:val="15"/>
                <w:szCs w:val="15"/>
                <w:spacing w:val="-1"/>
              </w:rPr>
              <w:t>=NULL;</w:t>
            </w:r>
          </w:p>
        </w:tc>
      </w:tr>
      <w:tr>
        <w:trPr>
          <w:trHeight w:val="257" w:hRule="atLeast"/>
        </w:trPr>
        <w:tc>
          <w:tcPr>
            <w:tcW w:w="649" w:type="dxa"/>
            <w:vAlign w:val="top"/>
            <w:tcBorders>
              <w:right w:val="single" w:color="000000" w:sz="4" w:space="0"/>
            </w:tcBorders>
          </w:tcPr>
          <w:p>
            <w:pPr>
              <w:pStyle w:val="TableText"/>
              <w:ind w:left="119"/>
              <w:spacing w:before="92" w:line="184" w:lineRule="auto"/>
              <w:rPr>
                <w:sz w:val="15"/>
                <w:szCs w:val="15"/>
              </w:rPr>
            </w:pPr>
            <w:r>
              <w:rPr>
                <w:sz w:val="15"/>
                <w:szCs w:val="15"/>
                <w:spacing w:val="-4"/>
              </w:rPr>
              <w:t>106</w:t>
            </w:r>
          </w:p>
        </w:tc>
        <w:tc>
          <w:tcPr>
            <w:tcW w:w="7380" w:type="dxa"/>
            <w:vAlign w:val="top"/>
            <w:tcBorders>
              <w:left w:val="single" w:color="000000" w:sz="4" w:space="0"/>
            </w:tcBorders>
          </w:tcPr>
          <w:p>
            <w:pPr>
              <w:pStyle w:val="TableText"/>
              <w:ind w:left="455"/>
              <w:spacing w:before="60" w:line="215" w:lineRule="auto"/>
              <w:rPr>
                <w:sz w:val="15"/>
                <w:szCs w:val="15"/>
              </w:rPr>
            </w:pPr>
            <w:r>
              <w:rPr>
                <w:sz w:val="15"/>
                <w:szCs w:val="15"/>
                <w:spacing w:val="-1"/>
              </w:rPr>
              <w:t>if(unlikely(rsv))</w:t>
            </w:r>
          </w:p>
        </w:tc>
      </w:tr>
      <w:tr>
        <w:trPr>
          <w:trHeight w:val="245" w:hRule="atLeast"/>
        </w:trPr>
        <w:tc>
          <w:tcPr>
            <w:tcW w:w="649" w:type="dxa"/>
            <w:vAlign w:val="top"/>
            <w:tcBorders>
              <w:right w:val="single" w:color="000000" w:sz="4" w:space="0"/>
            </w:tcBorders>
          </w:tcPr>
          <w:p>
            <w:pPr>
              <w:pStyle w:val="TableText"/>
              <w:ind w:left="119"/>
              <w:spacing w:before="75" w:line="184" w:lineRule="auto"/>
              <w:rPr>
                <w:sz w:val="15"/>
                <w:szCs w:val="15"/>
              </w:rPr>
            </w:pPr>
            <w:r>
              <w:rPr>
                <w:sz w:val="15"/>
                <w:szCs w:val="15"/>
                <w:spacing w:val="-4"/>
              </w:rPr>
              <w:t>107</w:t>
            </w:r>
          </w:p>
        </w:tc>
        <w:tc>
          <w:tcPr>
            <w:tcW w:w="7380" w:type="dxa"/>
            <w:vAlign w:val="top"/>
            <w:tcBorders>
              <w:left w:val="single" w:color="000000" w:sz="4" w:space="0"/>
            </w:tcBorders>
          </w:tcPr>
          <w:p>
            <w:pPr>
              <w:pStyle w:val="TableText"/>
              <w:ind w:left="765"/>
              <w:spacing w:before="58" w:line="217" w:lineRule="auto"/>
              <w:rPr>
                <w:sz w:val="15"/>
                <w:szCs w:val="15"/>
              </w:rPr>
            </w:pPr>
            <w:r>
              <w:rPr>
                <w:sz w:val="15"/>
                <w:szCs w:val="15"/>
                <w:spacing w:val="-1"/>
              </w:rPr>
              <w:t>kfree(rsv);</w:t>
            </w:r>
          </w:p>
        </w:tc>
      </w:tr>
      <w:tr>
        <w:trPr>
          <w:trHeight w:val="216" w:hRule="atLeast"/>
        </w:trPr>
        <w:tc>
          <w:tcPr>
            <w:tcW w:w="649" w:type="dxa"/>
            <w:vAlign w:val="top"/>
            <w:tcBorders>
              <w:right w:val="single" w:color="000000" w:sz="4" w:space="0"/>
            </w:tcBorders>
          </w:tcPr>
          <w:p>
            <w:pPr>
              <w:pStyle w:val="TableText"/>
              <w:ind w:left="119"/>
              <w:spacing w:before="60" w:line="179" w:lineRule="auto"/>
              <w:rPr>
                <w:sz w:val="15"/>
                <w:szCs w:val="15"/>
              </w:rPr>
            </w:pPr>
            <w:r>
              <w:rPr>
                <w:sz w:val="15"/>
                <w:szCs w:val="15"/>
                <w:spacing w:val="-4"/>
              </w:rPr>
              <w:t>108</w:t>
            </w:r>
          </w:p>
        </w:tc>
        <w:tc>
          <w:tcPr>
            <w:tcW w:w="7380" w:type="dxa"/>
            <w:vAlign w:val="top"/>
            <w:tcBorders>
              <w:left w:val="single" w:color="000000" w:sz="4" w:space="0"/>
            </w:tcBorders>
          </w:tcPr>
          <w:p>
            <w:pPr>
              <w:spacing w:line="206" w:lineRule="exact"/>
              <w:rPr>
                <w:rFonts w:ascii="Arial"/>
                <w:sz w:val="17"/>
              </w:rPr>
            </w:pPr>
            <w:r/>
          </w:p>
        </w:tc>
      </w:tr>
      <w:tr>
        <w:trPr>
          <w:trHeight w:val="240" w:hRule="atLeast"/>
        </w:trPr>
        <w:tc>
          <w:tcPr>
            <w:tcW w:w="649" w:type="dxa"/>
            <w:vAlign w:val="top"/>
            <w:tcBorders>
              <w:right w:val="single" w:color="000000" w:sz="4" w:space="0"/>
            </w:tcBorders>
          </w:tcPr>
          <w:p>
            <w:pPr>
              <w:pStyle w:val="TableText"/>
              <w:ind w:left="119"/>
              <w:spacing w:before="84" w:line="179" w:lineRule="auto"/>
              <w:rPr>
                <w:sz w:val="15"/>
                <w:szCs w:val="15"/>
              </w:rPr>
            </w:pPr>
            <w:r>
              <w:rPr>
                <w:sz w:val="15"/>
                <w:szCs w:val="15"/>
                <w:spacing w:val="-4"/>
              </w:rPr>
              <w:t>109</w:t>
            </w:r>
          </w:p>
        </w:tc>
        <w:tc>
          <w:tcPr>
            <w:tcW w:w="7380" w:type="dxa"/>
            <w:vAlign w:val="top"/>
            <w:tcBorders>
              <w:left w:val="single" w:color="000000" w:sz="4" w:space="0"/>
            </w:tcBorders>
          </w:tcPr>
          <w:p>
            <w:pPr>
              <w:pStyle w:val="TableText"/>
              <w:ind w:left="445"/>
              <w:spacing w:before="60" w:line="208" w:lineRule="auto"/>
              <w:rPr>
                <w:sz w:val="15"/>
                <w:szCs w:val="15"/>
              </w:rPr>
            </w:pPr>
            <w:r>
              <w:rPr>
                <w:sz w:val="15"/>
                <w:szCs w:val="15"/>
              </w:rPr>
              <w:t>if(want_delete){                       //如果确实要</w:t>
            </w:r>
            <w:r>
              <w:rPr>
                <w:sz w:val="15"/>
                <w:szCs w:val="15"/>
                <w:spacing w:val="-1"/>
              </w:rPr>
              <w:t>删除inode,则释放该inode,位图清零</w:t>
            </w:r>
          </w:p>
        </w:tc>
      </w:tr>
      <w:tr>
        <w:trPr>
          <w:trHeight w:val="235" w:hRule="atLeast"/>
        </w:trPr>
        <w:tc>
          <w:tcPr>
            <w:tcW w:w="649" w:type="dxa"/>
            <w:vAlign w:val="top"/>
            <w:tcBorders>
              <w:right w:val="single" w:color="000000" w:sz="4" w:space="0"/>
            </w:tcBorders>
          </w:tcPr>
          <w:p>
            <w:pPr>
              <w:pStyle w:val="TableText"/>
              <w:ind w:left="119"/>
              <w:spacing w:before="74" w:line="184" w:lineRule="auto"/>
              <w:rPr>
                <w:sz w:val="15"/>
                <w:szCs w:val="15"/>
              </w:rPr>
            </w:pPr>
            <w:r>
              <w:rPr>
                <w:sz w:val="15"/>
                <w:szCs w:val="15"/>
                <w:spacing w:val="-4"/>
              </w:rPr>
              <w:t>110</w:t>
            </w:r>
          </w:p>
        </w:tc>
        <w:tc>
          <w:tcPr>
            <w:tcW w:w="7380" w:type="dxa"/>
            <w:vAlign w:val="top"/>
            <w:tcBorders>
              <w:left w:val="single" w:color="000000" w:sz="4" w:space="0"/>
            </w:tcBorders>
          </w:tcPr>
          <w:p>
            <w:pPr>
              <w:pStyle w:val="TableText"/>
              <w:ind w:left="765"/>
              <w:spacing w:before="40" w:line="213" w:lineRule="auto"/>
              <w:rPr>
                <w:sz w:val="15"/>
                <w:szCs w:val="15"/>
              </w:rPr>
            </w:pPr>
            <w:r>
              <w:rPr>
                <w:sz w:val="15"/>
                <w:szCs w:val="15"/>
                <w:spacing w:val="-1"/>
              </w:rPr>
              <w:t>ext2_free_inode(inode);</w:t>
            </w:r>
          </w:p>
        </w:tc>
      </w:tr>
      <w:tr>
        <w:trPr>
          <w:trHeight w:val="258" w:hRule="atLeast"/>
        </w:trPr>
        <w:tc>
          <w:tcPr>
            <w:tcW w:w="649" w:type="dxa"/>
            <w:vAlign w:val="top"/>
            <w:tcBorders>
              <w:right w:val="single" w:color="000000" w:sz="4" w:space="0"/>
            </w:tcBorders>
          </w:tcPr>
          <w:p>
            <w:pPr>
              <w:pStyle w:val="TableText"/>
              <w:ind w:left="119"/>
              <w:spacing w:before="89" w:line="184" w:lineRule="auto"/>
              <w:rPr>
                <w:sz w:val="15"/>
                <w:szCs w:val="15"/>
              </w:rPr>
            </w:pPr>
            <w:r>
              <w:rPr>
                <w:sz w:val="15"/>
                <w:szCs w:val="15"/>
                <w:spacing w:val="-4"/>
              </w:rPr>
              <w:t>111</w:t>
            </w:r>
          </w:p>
        </w:tc>
        <w:tc>
          <w:tcPr>
            <w:tcW w:w="7380" w:type="dxa"/>
            <w:vAlign w:val="top"/>
            <w:tcBorders>
              <w:left w:val="single" w:color="000000" w:sz="4" w:space="0"/>
            </w:tcBorders>
          </w:tcPr>
          <w:p>
            <w:pPr>
              <w:pStyle w:val="TableText"/>
              <w:ind w:left="765"/>
              <w:spacing w:before="55" w:line="213" w:lineRule="auto"/>
              <w:rPr>
                <w:sz w:val="15"/>
                <w:szCs w:val="15"/>
              </w:rPr>
            </w:pPr>
            <w:r>
              <w:rPr>
                <w:sz w:val="15"/>
                <w:szCs w:val="15"/>
                <w:spacing w:val="-1"/>
              </w:rPr>
              <w:t>sb_end_intwrite(inode-&gt;i_sb);</w:t>
            </w:r>
          </w:p>
        </w:tc>
      </w:tr>
      <w:tr>
        <w:trPr>
          <w:trHeight w:val="228" w:hRule="atLeast"/>
        </w:trPr>
        <w:tc>
          <w:tcPr>
            <w:tcW w:w="649" w:type="dxa"/>
            <w:vAlign w:val="top"/>
            <w:tcBorders>
              <w:right w:val="single" w:color="000000" w:sz="4" w:space="0"/>
            </w:tcBorders>
          </w:tcPr>
          <w:p>
            <w:pPr>
              <w:pStyle w:val="TableText"/>
              <w:ind w:left="119"/>
              <w:spacing w:before="70" w:line="181" w:lineRule="auto"/>
              <w:rPr>
                <w:sz w:val="15"/>
                <w:szCs w:val="15"/>
              </w:rPr>
            </w:pPr>
            <w:r>
              <w:rPr>
                <w:sz w:val="15"/>
                <w:szCs w:val="15"/>
                <w:spacing w:val="-4"/>
              </w:rPr>
              <w:t>112</w:t>
            </w:r>
          </w:p>
        </w:tc>
        <w:tc>
          <w:tcPr>
            <w:tcW w:w="7380" w:type="dxa"/>
            <w:vAlign w:val="top"/>
            <w:tcBorders>
              <w:left w:val="single" w:color="000000" w:sz="4" w:space="0"/>
            </w:tcBorders>
          </w:tcPr>
          <w:p>
            <w:pPr>
              <w:spacing w:line="218" w:lineRule="exact"/>
              <w:rPr>
                <w:rFonts w:ascii="Arial"/>
                <w:sz w:val="18"/>
              </w:rPr>
            </w:pPr>
            <w:r/>
          </w:p>
        </w:tc>
      </w:tr>
      <w:tr>
        <w:trPr>
          <w:trHeight w:val="194" w:hRule="atLeast"/>
        </w:trPr>
        <w:tc>
          <w:tcPr>
            <w:tcW w:w="649" w:type="dxa"/>
            <w:vAlign w:val="top"/>
            <w:tcBorders>
              <w:bottom w:val="single" w:color="000000" w:sz="4" w:space="0"/>
              <w:right w:val="single" w:color="000000" w:sz="4" w:space="0"/>
            </w:tcBorders>
          </w:tcPr>
          <w:p>
            <w:pPr>
              <w:pStyle w:val="TableText"/>
              <w:ind w:left="119"/>
              <w:spacing w:before="73" w:line="110" w:lineRule="exact"/>
              <w:rPr>
                <w:sz w:val="15"/>
                <w:szCs w:val="15"/>
              </w:rPr>
            </w:pPr>
            <w:r>
              <w:rPr>
                <w:sz w:val="15"/>
                <w:szCs w:val="15"/>
                <w:spacing w:val="-4"/>
                <w:position w:val="-2"/>
              </w:rPr>
              <w:t>113</w:t>
            </w:r>
          </w:p>
        </w:tc>
        <w:tc>
          <w:tcPr>
            <w:tcW w:w="7380" w:type="dxa"/>
            <w:vAlign w:val="top"/>
            <w:tcBorders>
              <w:left w:val="single" w:color="000000" w:sz="4" w:space="0"/>
              <w:bottom w:val="single" w:color="000000" w:sz="4" w:space="0"/>
            </w:tcBorders>
          </w:tcPr>
          <w:p>
            <w:pPr>
              <w:spacing w:line="183" w:lineRule="exact"/>
              <w:rPr>
                <w:rFonts w:ascii="Arial"/>
                <w:sz w:val="16"/>
              </w:rPr>
            </w:pPr>
            <w:r/>
          </w:p>
        </w:tc>
      </w:tr>
    </w:tbl>
    <w:p>
      <w:pPr>
        <w:rPr>
          <w:rFonts w:ascii="Arial"/>
          <w:sz w:val="21"/>
        </w:rPr>
      </w:pPr>
      <w:r/>
    </w:p>
    <w:p>
      <w:pPr>
        <w:sectPr>
          <w:footerReference w:type="default" r:id="rId507"/>
          <w:pgSz w:w="9060" w:h="14150"/>
          <w:pgMar w:top="400" w:right="50" w:bottom="596" w:left="539" w:header="0" w:footer="407" w:gutter="0"/>
        </w:sectPr>
        <w:rPr>
          <w:rFonts w:ascii="Arial" w:hAnsi="Arial" w:eastAsia="Arial" w:cs="Arial"/>
          <w:sz w:val="21"/>
          <w:szCs w:val="21"/>
        </w:rPr>
      </w:pPr>
    </w:p>
    <w:p>
      <w:pPr>
        <w:spacing w:line="311" w:lineRule="auto"/>
        <w:rPr>
          <w:rFonts w:ascii="Arial"/>
          <w:sz w:val="21"/>
        </w:rPr>
      </w:pPr>
      <w:r/>
    </w:p>
    <w:p>
      <w:pPr>
        <w:ind w:left="3673"/>
        <w:spacing w:before="71" w:line="219" w:lineRule="auto"/>
        <w:rPr>
          <w:rFonts w:ascii="SimSun" w:hAnsi="SimSun" w:eastAsia="SimSun" w:cs="SimSun"/>
          <w:sz w:val="22"/>
          <w:szCs w:val="22"/>
        </w:rPr>
      </w:pPr>
      <w:r>
        <w:rPr>
          <w:rFonts w:ascii="SimSun" w:hAnsi="SimSun" w:eastAsia="SimSun" w:cs="SimSun"/>
          <w:sz w:val="22"/>
          <w:szCs w:val="22"/>
          <w:b/>
          <w:bCs/>
          <w:spacing w:val="-12"/>
        </w:rPr>
        <w:t>第4章</w:t>
      </w:r>
      <w:r>
        <w:rPr>
          <w:rFonts w:ascii="SimSun" w:hAnsi="SimSun" w:eastAsia="SimSun" w:cs="SimSun"/>
          <w:sz w:val="22"/>
          <w:szCs w:val="22"/>
          <w:spacing w:val="44"/>
        </w:rPr>
        <w:t xml:space="preserve"> </w:t>
      </w:r>
      <w:r>
        <w:rPr>
          <w:rFonts w:ascii="SimSun" w:hAnsi="SimSun" w:eastAsia="SimSun" w:cs="SimSun"/>
          <w:sz w:val="22"/>
          <w:szCs w:val="22"/>
          <w:spacing w:val="-12"/>
        </w:rPr>
        <w:t>从理论到实战——Ext2文件系统代码详解</w:t>
      </w:r>
    </w:p>
    <w:p>
      <w:pPr>
        <w:spacing w:line="453" w:lineRule="auto"/>
        <w:rPr>
          <w:rFonts w:ascii="Arial"/>
          <w:sz w:val="21"/>
        </w:rPr>
      </w:pPr>
      <w:r>
        <w:drawing>
          <wp:anchor distT="0" distB="0" distL="0" distR="0" simplePos="0" relativeHeight="253455360" behindDoc="0" locked="0" layoutInCell="1" allowOverlap="1">
            <wp:simplePos x="0" y="0"/>
            <wp:positionH relativeFrom="column">
              <wp:posOffset>2165351</wp:posOffset>
            </wp:positionH>
            <wp:positionV relativeFrom="paragraph">
              <wp:posOffset>9160</wp:posOffset>
            </wp:positionV>
            <wp:extent cx="3441734" cy="6379"/>
            <wp:effectExtent l="0" t="0" r="0" b="0"/>
            <wp:wrapNone/>
            <wp:docPr id="554" name="IM 554"/>
            <wp:cNvGraphicFramePr/>
            <a:graphic>
              <a:graphicData uri="http://schemas.openxmlformats.org/drawingml/2006/picture">
                <pic:pic>
                  <pic:nvPicPr>
                    <pic:cNvPr id="554" name="IM 554"/>
                    <pic:cNvPicPr/>
                  </pic:nvPicPr>
                  <pic:blipFill>
                    <a:blip r:embed="rId510"/>
                    <a:stretch>
                      <a:fillRect/>
                    </a:stretch>
                  </pic:blipFill>
                  <pic:spPr>
                    <a:xfrm rot="0">
                      <a:off x="0" y="0"/>
                      <a:ext cx="3441734" cy="6379"/>
                    </a:xfrm>
                    <a:prstGeom prst="rect">
                      <a:avLst/>
                    </a:prstGeom>
                  </pic:spPr>
                </pic:pic>
              </a:graphicData>
            </a:graphic>
          </wp:anchor>
        </w:drawing>
      </w:r>
      <w:r/>
    </w:p>
    <w:p>
      <w:pPr>
        <w:ind w:right="792" w:firstLine="440"/>
        <w:spacing w:before="72" w:line="289" w:lineRule="auto"/>
        <w:jc w:val="both"/>
        <w:rPr>
          <w:rFonts w:ascii="SimSun" w:hAnsi="SimSun" w:eastAsia="SimSun" w:cs="SimSun"/>
          <w:sz w:val="22"/>
          <w:szCs w:val="22"/>
        </w:rPr>
      </w:pPr>
      <w:r>
        <w:rPr>
          <w:rFonts w:ascii="SimSun" w:hAnsi="SimSun" w:eastAsia="SimSun" w:cs="SimSun"/>
          <w:sz w:val="22"/>
          <w:szCs w:val="22"/>
          <w:spacing w:val="7"/>
        </w:rPr>
        <w:t>在</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2_</w:t>
      </w:r>
      <w:r>
        <w:rPr>
          <w:rFonts w:ascii="Times New Roman" w:hAnsi="Times New Roman" w:eastAsia="Times New Roman" w:cs="Times New Roman"/>
          <w:sz w:val="22"/>
          <w:szCs w:val="22"/>
        </w:rPr>
        <w:t>evict</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7"/>
        </w:rPr>
        <w:t>函数中，首先会判断是否真的要删除(</w:t>
      </w:r>
      <w:r>
        <w:rPr>
          <w:rFonts w:ascii="SimSun" w:hAnsi="SimSun" w:eastAsia="SimSun" w:cs="SimSun"/>
          <w:sz w:val="22"/>
          <w:szCs w:val="22"/>
          <w:spacing w:val="6"/>
        </w:rPr>
        <w:t>释放)</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6"/>
        </w:rPr>
        <w:t>,   </w:t>
      </w:r>
      <w:r>
        <w:rPr>
          <w:rFonts w:ascii="SimSun" w:hAnsi="SimSun" w:eastAsia="SimSun" w:cs="SimSun"/>
          <w:sz w:val="22"/>
          <w:szCs w:val="22"/>
          <w:spacing w:val="6"/>
        </w:rPr>
        <w:t>如</w:t>
      </w:r>
      <w:r>
        <w:rPr>
          <w:rFonts w:ascii="SimSun" w:hAnsi="SimSun" w:eastAsia="SimSun" w:cs="SimSun"/>
          <w:sz w:val="22"/>
          <w:szCs w:val="22"/>
          <w:spacing w:val="-42"/>
        </w:rPr>
        <w:t xml:space="preserve"> </w:t>
      </w:r>
      <w:r>
        <w:rPr>
          <w:rFonts w:ascii="SimSun" w:hAnsi="SimSun" w:eastAsia="SimSun" w:cs="SimSun"/>
          <w:sz w:val="22"/>
          <w:szCs w:val="22"/>
          <w:spacing w:val="6"/>
        </w:rPr>
        <w:t>果</w:t>
      </w:r>
      <w:r>
        <w:rPr>
          <w:rFonts w:ascii="SimSun" w:hAnsi="SimSun" w:eastAsia="SimSun" w:cs="SimSun"/>
          <w:sz w:val="22"/>
          <w:szCs w:val="22"/>
        </w:rPr>
        <w:t xml:space="preserve"> </w:t>
      </w:r>
      <w:r>
        <w:rPr>
          <w:rFonts w:ascii="SimSun" w:hAnsi="SimSun" w:eastAsia="SimSun" w:cs="SimSun"/>
          <w:sz w:val="22"/>
          <w:szCs w:val="22"/>
          <w:spacing w:val="12"/>
        </w:rPr>
        <w:t>是则更新</w:t>
      </w:r>
      <w:r>
        <w:rPr>
          <w:rFonts w:ascii="SimSun" w:hAnsi="SimSun" w:eastAsia="SimSun" w:cs="SimSun"/>
          <w:sz w:val="22"/>
          <w:szCs w:val="22"/>
          <w:spacing w:val="-21"/>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2"/>
        </w:rPr>
        <w:t>元数据，释放文件数据和扩展属性等内容，然后调用</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2"/>
        </w:rPr>
        <w:t>2_</w:t>
      </w:r>
      <w:r>
        <w:rPr>
          <w:rFonts w:ascii="Times New Roman" w:hAnsi="Times New Roman" w:eastAsia="Times New Roman" w:cs="Times New Roman"/>
          <w:sz w:val="22"/>
          <w:szCs w:val="22"/>
        </w:rPr>
        <w:t>free</w:t>
      </w:r>
      <w:r>
        <w:rPr>
          <w:rFonts w:ascii="Times New Roman" w:hAnsi="Times New Roman" w:eastAsia="Times New Roman" w:cs="Times New Roman"/>
          <w:sz w:val="22"/>
          <w:szCs w:val="22"/>
          <w:spacing w:val="12"/>
        </w:rPr>
        <w:t>_</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5"/>
        </w:rPr>
        <w:t>()</w:t>
      </w:r>
      <w:r>
        <w:rPr>
          <w:rFonts w:ascii="SimSun" w:hAnsi="SimSun" w:eastAsia="SimSun" w:cs="SimSun"/>
          <w:sz w:val="22"/>
          <w:szCs w:val="22"/>
          <w:spacing w:val="5"/>
        </w:rPr>
        <w:t>函数释放</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5"/>
        </w:rPr>
        <w:t>2_</w:t>
      </w:r>
      <w:r>
        <w:rPr>
          <w:rFonts w:ascii="Times New Roman" w:hAnsi="Times New Roman" w:eastAsia="Times New Roman" w:cs="Times New Roman"/>
          <w:sz w:val="22"/>
          <w:szCs w:val="22"/>
        </w:rPr>
        <w:t>free</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5"/>
        </w:rPr>
        <w:t>函数的作用就是根据</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ID</w:t>
      </w:r>
      <w:r>
        <w:rPr>
          <w:rFonts w:ascii="SimSun" w:hAnsi="SimSun" w:eastAsia="SimSun" w:cs="SimSun"/>
          <w:sz w:val="22"/>
          <w:szCs w:val="22"/>
          <w:spacing w:val="5"/>
        </w:rPr>
        <w:t>找到对应的</w:t>
      </w:r>
      <w:r>
        <w:rPr>
          <w:rFonts w:ascii="SimSun" w:hAnsi="SimSun" w:eastAsia="SimSun" w:cs="SimSun"/>
          <w:sz w:val="22"/>
          <w:szCs w:val="22"/>
        </w:rPr>
        <w:t xml:space="preserve"> </w:t>
      </w:r>
      <w:r>
        <w:rPr>
          <w:rFonts w:ascii="SimSun" w:hAnsi="SimSun" w:eastAsia="SimSun" w:cs="SimSun"/>
          <w:sz w:val="22"/>
          <w:szCs w:val="22"/>
          <w:spacing w:val="2"/>
        </w:rPr>
        <w:t>位图来清理对应位的，此时表示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2"/>
        </w:rPr>
        <w:t>表中的该</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2"/>
        </w:rPr>
        <w:t>已经被释放。</w:t>
      </w:r>
    </w:p>
    <w:p>
      <w:pPr>
        <w:ind w:right="798" w:firstLine="440"/>
        <w:spacing w:before="77" w:line="313" w:lineRule="auto"/>
        <w:rPr>
          <w:rFonts w:ascii="SimSun" w:hAnsi="SimSun" w:eastAsia="SimSun" w:cs="SimSun"/>
          <w:sz w:val="22"/>
          <w:szCs w:val="22"/>
        </w:rPr>
      </w:pPr>
      <w:r>
        <w:rPr>
          <w:rFonts w:ascii="SimSun" w:hAnsi="SimSun" w:eastAsia="SimSun" w:cs="SimSun"/>
          <w:sz w:val="22"/>
          <w:szCs w:val="22"/>
          <w:spacing w:val="3"/>
        </w:rPr>
        <w:t>至此，也就完成了删除文件的所有流程。删除链接和删除子目录的方法与删除</w:t>
      </w:r>
      <w:r>
        <w:rPr>
          <w:rFonts w:ascii="SimSun" w:hAnsi="SimSun" w:eastAsia="SimSun" w:cs="SimSun"/>
          <w:sz w:val="22"/>
          <w:szCs w:val="22"/>
          <w:spacing w:val="8"/>
        </w:rPr>
        <w:t xml:space="preserve"> </w:t>
      </w:r>
      <w:r>
        <w:rPr>
          <w:rFonts w:ascii="SimSun" w:hAnsi="SimSun" w:eastAsia="SimSun" w:cs="SimSun"/>
          <w:sz w:val="22"/>
          <w:szCs w:val="22"/>
        </w:rPr>
        <w:t>文件的方法类似，本节不再赘述。</w:t>
      </w:r>
    </w:p>
    <w:p>
      <w:pPr>
        <w:pStyle w:val="BodyText"/>
        <w:ind w:left="5"/>
        <w:spacing w:before="261" w:line="221" w:lineRule="auto"/>
        <w:outlineLvl w:val="0"/>
        <w:rPr>
          <w:sz w:val="35"/>
          <w:szCs w:val="35"/>
        </w:rPr>
      </w:pPr>
      <w:bookmarkStart w:name="bookmark209" w:id="278"/>
      <w:bookmarkEnd w:id="278"/>
      <w:bookmarkStart w:name="bookmark72" w:id="279"/>
      <w:bookmarkEnd w:id="279"/>
      <w:r>
        <w:rPr>
          <w:rFonts w:ascii="SimSun" w:hAnsi="SimSun" w:eastAsia="SimSun" w:cs="SimSun"/>
          <w:sz w:val="35"/>
          <w:szCs w:val="35"/>
          <w:b/>
          <w:bCs/>
          <w:spacing w:val="-6"/>
        </w:rPr>
        <w:t>4.7</w:t>
      </w:r>
      <w:r>
        <w:rPr>
          <w:rFonts w:ascii="SimSun" w:hAnsi="SimSun" w:eastAsia="SimSun" w:cs="SimSun"/>
          <w:sz w:val="35"/>
          <w:szCs w:val="35"/>
          <w:spacing w:val="133"/>
        </w:rPr>
        <w:t xml:space="preserve"> </w:t>
      </w:r>
      <w:r>
        <w:rPr>
          <w:rFonts w:ascii="SimSun" w:hAnsi="SimSun" w:eastAsia="SimSun" w:cs="SimSun"/>
          <w:sz w:val="35"/>
          <w:szCs w:val="35"/>
          <w:b/>
          <w:bCs/>
          <w:spacing w:val="-6"/>
        </w:rPr>
        <w:t>Ext2</w:t>
      </w:r>
      <w:r>
        <w:rPr>
          <w:sz w:val="35"/>
          <w:szCs w:val="35"/>
          <w:b/>
          <w:bCs/>
          <w:spacing w:val="-6"/>
        </w:rPr>
        <w:t>文件系统中文件的数据管理与写数据</w:t>
      </w:r>
      <w:r>
        <w:rPr>
          <w:sz w:val="35"/>
          <w:szCs w:val="35"/>
          <w:b/>
          <w:bCs/>
          <w:spacing w:val="-7"/>
        </w:rPr>
        <w:t>流程</w:t>
      </w:r>
    </w:p>
    <w:p>
      <w:pPr>
        <w:spacing w:line="271" w:lineRule="auto"/>
        <w:rPr>
          <w:rFonts w:ascii="Arial"/>
          <w:sz w:val="21"/>
        </w:rPr>
      </w:pPr>
      <w:r/>
    </w:p>
    <w:p>
      <w:pPr>
        <w:ind w:right="792" w:firstLine="440"/>
        <w:spacing w:before="71" w:line="301" w:lineRule="auto"/>
        <w:jc w:val="both"/>
        <w:rPr>
          <w:rFonts w:ascii="SimSun" w:hAnsi="SimSun" w:eastAsia="SimSun" w:cs="SimSun"/>
          <w:sz w:val="22"/>
          <w:szCs w:val="22"/>
        </w:rPr>
      </w:pPr>
      <w:r>
        <w:rPr>
          <w:rFonts w:ascii="SimSun" w:hAnsi="SimSun" w:eastAsia="SimSun" w:cs="SimSun"/>
          <w:sz w:val="22"/>
          <w:szCs w:val="22"/>
          <w:spacing w:val="11"/>
        </w:rPr>
        <w:t>第3章已经介绍了常见的文件数据的管理方法。</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1"/>
        </w:rPr>
        <w:t>2</w:t>
      </w:r>
      <w:r>
        <w:rPr>
          <w:rFonts w:ascii="Times New Roman" w:hAnsi="Times New Roman" w:eastAsia="Times New Roman" w:cs="Times New Roman"/>
          <w:sz w:val="22"/>
          <w:szCs w:val="22"/>
          <w:spacing w:val="61"/>
          <w:w w:val="101"/>
        </w:rPr>
        <w:t xml:space="preserve"> </w:t>
      </w:r>
      <w:r>
        <w:rPr>
          <w:rFonts w:ascii="SimSun" w:hAnsi="SimSun" w:eastAsia="SimSun" w:cs="SimSun"/>
          <w:sz w:val="22"/>
          <w:szCs w:val="22"/>
          <w:spacing w:val="11"/>
        </w:rPr>
        <w:t>文件系统使用了基于索</w:t>
      </w:r>
      <w:r>
        <w:rPr>
          <w:rFonts w:ascii="SimSun" w:hAnsi="SimSun" w:eastAsia="SimSun" w:cs="SimSun"/>
          <w:sz w:val="22"/>
          <w:szCs w:val="22"/>
        </w:rPr>
        <w:t xml:space="preserve"> </w:t>
      </w:r>
      <w:r>
        <w:rPr>
          <w:rFonts w:ascii="SimSun" w:hAnsi="SimSun" w:eastAsia="SimSun" w:cs="SimSun"/>
          <w:sz w:val="22"/>
          <w:szCs w:val="22"/>
          <w:spacing w:val="8"/>
        </w:rPr>
        <w:t>引的文件数据管理方式，被称为间接块的方式。本节</w:t>
      </w:r>
      <w:r>
        <w:rPr>
          <w:rFonts w:ascii="SimSun" w:hAnsi="SimSun" w:eastAsia="SimSun" w:cs="SimSun"/>
          <w:sz w:val="22"/>
          <w:szCs w:val="22"/>
          <w:spacing w:val="7"/>
        </w:rPr>
        <w:t>先对</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7"/>
        </w:rPr>
        <w:t>文件系统间接块的</w:t>
      </w:r>
      <w:r>
        <w:rPr>
          <w:rFonts w:ascii="SimSun" w:hAnsi="SimSun" w:eastAsia="SimSun" w:cs="SimSun"/>
          <w:sz w:val="22"/>
          <w:szCs w:val="22"/>
        </w:rPr>
        <w:t xml:space="preserve"> </w:t>
      </w:r>
      <w:r>
        <w:rPr>
          <w:rFonts w:ascii="SimSun" w:hAnsi="SimSun" w:eastAsia="SimSun" w:cs="SimSun"/>
          <w:sz w:val="22"/>
          <w:szCs w:val="22"/>
          <w:spacing w:val="4"/>
        </w:rPr>
        <w:t>管理方式进行简要介绍，再详细介绍一些文件写数据的流程。</w:t>
      </w:r>
    </w:p>
    <w:p>
      <w:pPr>
        <w:pStyle w:val="BodyText"/>
        <w:ind w:left="4"/>
        <w:spacing w:before="199" w:line="221" w:lineRule="auto"/>
        <w:outlineLvl w:val="1"/>
        <w:rPr>
          <w:sz w:val="28"/>
          <w:szCs w:val="28"/>
        </w:rPr>
      </w:pPr>
      <w:bookmarkStart w:name="bookmark73" w:id="280"/>
      <w:bookmarkEnd w:id="280"/>
      <w:r>
        <w:rPr>
          <w:rFonts w:ascii="SimSun" w:hAnsi="SimSun" w:eastAsia="SimSun" w:cs="SimSun"/>
          <w:sz w:val="28"/>
          <w:szCs w:val="28"/>
          <w:b/>
          <w:bCs/>
          <w:spacing w:val="-3"/>
        </w:rPr>
        <w:t>4.7.1</w:t>
      </w:r>
      <w:r>
        <w:rPr>
          <w:rFonts w:ascii="SimSun" w:hAnsi="SimSun" w:eastAsia="SimSun" w:cs="SimSun"/>
          <w:sz w:val="28"/>
          <w:szCs w:val="28"/>
          <w:spacing w:val="106"/>
        </w:rPr>
        <w:t xml:space="preserve"> </w:t>
      </w:r>
      <w:r>
        <w:rPr>
          <w:rFonts w:ascii="SimSun" w:hAnsi="SimSun" w:eastAsia="SimSun" w:cs="SimSun"/>
          <w:sz w:val="28"/>
          <w:szCs w:val="28"/>
          <w:b/>
          <w:bCs/>
          <w:spacing w:val="-3"/>
        </w:rPr>
        <w:t>Ext2</w:t>
      </w:r>
      <w:r>
        <w:rPr>
          <w:sz w:val="28"/>
          <w:szCs w:val="28"/>
          <w:b/>
          <w:bCs/>
          <w:spacing w:val="-3"/>
        </w:rPr>
        <w:t>文件系统中的文件数据是如何管理的</w:t>
      </w:r>
    </w:p>
    <w:p>
      <w:pPr>
        <w:ind w:right="730" w:firstLine="440"/>
        <w:spacing w:before="281" w:line="302" w:lineRule="auto"/>
        <w:jc w:val="both"/>
        <w:rPr>
          <w:rFonts w:ascii="SimSun" w:hAnsi="SimSun" w:eastAsia="SimSun" w:cs="SimSun"/>
          <w:sz w:val="22"/>
          <w:szCs w:val="22"/>
        </w:rPr>
      </w:pPr>
      <w:r>
        <w:rPr>
          <w:rFonts w:ascii="SimSun" w:hAnsi="SimSun" w:eastAsia="SimSun" w:cs="SimSun"/>
          <w:sz w:val="22"/>
          <w:szCs w:val="22"/>
          <w:spacing w:val="5"/>
        </w:rPr>
        <w:t>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文件系统中，文件是通过</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5"/>
        </w:rPr>
        <w:t>来唯一标识的，而文件数据的位置是</w:t>
      </w:r>
      <w:r>
        <w:rPr>
          <w:rFonts w:ascii="SimSun" w:hAnsi="SimSun" w:eastAsia="SimSun" w:cs="SimSun"/>
          <w:sz w:val="22"/>
          <w:szCs w:val="22"/>
        </w:rPr>
        <w:t xml:space="preserve"> </w:t>
      </w:r>
      <w:r>
        <w:rPr>
          <w:rFonts w:ascii="SimSun" w:hAnsi="SimSun" w:eastAsia="SimSun" w:cs="SimSun"/>
          <w:sz w:val="22"/>
          <w:szCs w:val="22"/>
          <w:spacing w:val="12"/>
        </w:rPr>
        <w:t>通过</w:t>
      </w:r>
      <w:r>
        <w:rPr>
          <w:rFonts w:ascii="SimSun" w:hAnsi="SimSun" w:eastAsia="SimSun" w:cs="SimSun"/>
          <w:sz w:val="22"/>
          <w:szCs w:val="22"/>
          <w:spacing w:val="-31"/>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12"/>
        </w:rPr>
        <w:t>中的成员记录的。在</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2"/>
        </w:rPr>
        <w:t>2</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12"/>
        </w:rPr>
        <w:t>文件系统中，文件数据的位置信息存储在</w:t>
      </w:r>
      <w:r>
        <w:rPr>
          <w:rFonts w:ascii="SimSun" w:hAnsi="SimSun" w:eastAsia="SimSun" w:cs="SimSun"/>
          <w:sz w:val="22"/>
          <w:szCs w:val="22"/>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6"/>
        </w:rPr>
        <w:t>2_</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的</w:t>
      </w:r>
      <w:r>
        <w:rPr>
          <w:rFonts w:ascii="SimSun" w:hAnsi="SimSun" w:eastAsia="SimSun" w:cs="SimSun"/>
          <w:sz w:val="22"/>
          <w:szCs w:val="22"/>
          <w:spacing w:val="-14"/>
        </w:rPr>
        <w:t xml:space="preserve"> </w:t>
      </w:r>
      <w:r>
        <w:rPr>
          <w:rFonts w:ascii="Times New Roman" w:hAnsi="Times New Roman" w:eastAsia="Times New Roman" w:cs="Times New Roman"/>
          <w:sz w:val="22"/>
          <w:szCs w:val="22"/>
          <w:spacing w:val="6"/>
        </w:rPr>
        <w:t>i_</w:t>
      </w:r>
      <w:r>
        <w:rPr>
          <w:rFonts w:ascii="Times New Roman" w:hAnsi="Times New Roman" w:eastAsia="Times New Roman" w:cs="Times New Roman"/>
          <w:sz w:val="22"/>
          <w:szCs w:val="22"/>
        </w:rPr>
        <w:t>block   </w:t>
      </w:r>
      <w:r>
        <w:rPr>
          <w:rFonts w:ascii="SimSun" w:hAnsi="SimSun" w:eastAsia="SimSun" w:cs="SimSun"/>
          <w:sz w:val="22"/>
          <w:szCs w:val="22"/>
          <w:spacing w:val="6"/>
        </w:rPr>
        <w:t>成员变量中。该变量是一个32位整型数组，共有15个成员，</w:t>
      </w:r>
      <w:r>
        <w:rPr>
          <w:rFonts w:ascii="SimSun" w:hAnsi="SimSun" w:eastAsia="SimSun" w:cs="SimSun"/>
          <w:sz w:val="22"/>
          <w:szCs w:val="22"/>
          <w:spacing w:val="1"/>
        </w:rPr>
        <w:t xml:space="preserve"> </w:t>
      </w:r>
      <w:r>
        <w:rPr>
          <w:rFonts w:ascii="SimSun" w:hAnsi="SimSun" w:eastAsia="SimSun" w:cs="SimSun"/>
          <w:sz w:val="22"/>
          <w:szCs w:val="22"/>
          <w:spacing w:val="12"/>
        </w:rPr>
        <w:t>前12个成员中的内容为文件数据的物理地址，后3个成员存储的内容指向磁盘数</w:t>
      </w:r>
      <w:r>
        <w:rPr>
          <w:rFonts w:ascii="SimSun" w:hAnsi="SimSun" w:eastAsia="SimSun" w:cs="SimSun"/>
          <w:sz w:val="22"/>
          <w:szCs w:val="22"/>
          <w:spacing w:val="6"/>
        </w:rPr>
        <w:t xml:space="preserve"> </w:t>
      </w:r>
      <w:r>
        <w:rPr>
          <w:rFonts w:ascii="SimSun" w:hAnsi="SimSun" w:eastAsia="SimSun" w:cs="SimSun"/>
          <w:sz w:val="22"/>
          <w:szCs w:val="22"/>
          <w:spacing w:val="3"/>
        </w:rPr>
        <w:t>据块。数据块中存储的数据并不是文件的数据，而是地址数据。由于在这种情况下</w:t>
      </w:r>
      <w:r>
        <w:rPr>
          <w:rFonts w:ascii="SimSun" w:hAnsi="SimSun" w:eastAsia="SimSun" w:cs="SimSun"/>
          <w:sz w:val="22"/>
          <w:szCs w:val="22"/>
          <w:spacing w:val="5"/>
        </w:rPr>
        <w:t xml:space="preserve"> </w:t>
      </w:r>
      <w:r>
        <w:rPr>
          <w:rFonts w:ascii="SimSun" w:hAnsi="SimSun" w:eastAsia="SimSun" w:cs="SimSun"/>
          <w:sz w:val="22"/>
          <w:szCs w:val="22"/>
          <w:spacing w:val="6"/>
        </w:rPr>
        <w:t>数据块存储的并非是文件数据，而是</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6"/>
        </w:rPr>
        <w:t>与文件数据中间的数据，因此被称为间</w:t>
      </w:r>
      <w:r>
        <w:rPr>
          <w:rFonts w:ascii="SimSun" w:hAnsi="SimSun" w:eastAsia="SimSun" w:cs="SimSun"/>
          <w:sz w:val="22"/>
          <w:szCs w:val="22"/>
        </w:rPr>
        <w:t xml:space="preserve"> </w:t>
      </w:r>
      <w:r>
        <w:rPr>
          <w:rFonts w:ascii="SimSun" w:hAnsi="SimSun" w:eastAsia="SimSun" w:cs="SimSun"/>
          <w:sz w:val="22"/>
          <w:szCs w:val="22"/>
        </w:rPr>
        <w:t>接块</w:t>
      </w:r>
      <w:r>
        <w:rPr>
          <w:rFonts w:ascii="Times New Roman" w:hAnsi="Times New Roman" w:eastAsia="Times New Roman" w:cs="Times New Roman"/>
          <w:sz w:val="22"/>
          <w:szCs w:val="22"/>
        </w:rPr>
        <w:t>(Indirect</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Block,</w:t>
      </w:r>
      <w:r>
        <w:rPr>
          <w:rFonts w:ascii="SimSun" w:hAnsi="SimSun" w:eastAsia="SimSun" w:cs="SimSun"/>
          <w:sz w:val="22"/>
          <w:szCs w:val="22"/>
        </w:rPr>
        <w:t>简 称</w:t>
      </w:r>
      <w:r>
        <w:rPr>
          <w:rFonts w:ascii="Times New Roman" w:hAnsi="Times New Roman" w:eastAsia="Times New Roman" w:cs="Times New Roman"/>
          <w:sz w:val="22"/>
          <w:szCs w:val="22"/>
        </w:rPr>
        <w:t>IB</w:t>
      </w:r>
      <w:r>
        <w:rPr>
          <w:rFonts w:ascii="Times New Roman" w:hAnsi="Times New Roman" w:eastAsia="Times New Roman" w:cs="Times New Roman"/>
          <w:sz w:val="22"/>
          <w:szCs w:val="22"/>
          <w:spacing w:val="-1"/>
        </w:rPr>
        <w:t>)</w:t>
      </w:r>
      <w:r>
        <w:rPr>
          <w:rFonts w:ascii="SimSun" w:hAnsi="SimSun" w:eastAsia="SimSun" w:cs="SimSun"/>
          <w:sz w:val="22"/>
          <w:szCs w:val="22"/>
          <w:spacing w:val="-1"/>
        </w:rPr>
        <w:t>。</w:t>
      </w:r>
    </w:p>
    <w:p>
      <w:pPr>
        <w:ind w:right="794" w:firstLine="440"/>
        <w:spacing w:before="57" w:line="298" w:lineRule="auto"/>
        <w:jc w:val="both"/>
        <w:rPr>
          <w:rFonts w:ascii="SimSun" w:hAnsi="SimSun" w:eastAsia="SimSun" w:cs="SimSun"/>
          <w:sz w:val="22"/>
          <w:szCs w:val="22"/>
        </w:rPr>
      </w:pPr>
      <w:r>
        <w:rPr>
          <w:rFonts w:ascii="SimSun" w:hAnsi="SimSun" w:eastAsia="SimSun" w:cs="SimSun"/>
          <w:sz w:val="22"/>
          <w:szCs w:val="22"/>
          <w:spacing w:val="9"/>
        </w:rPr>
        <w:t>通过上面的描述大家可能理解的还不够清楚，我们结合图4-25来看一下一个</w:t>
      </w:r>
      <w:r>
        <w:rPr>
          <w:rFonts w:ascii="SimSun" w:hAnsi="SimSun" w:eastAsia="SimSun" w:cs="SimSun"/>
          <w:sz w:val="22"/>
          <w:szCs w:val="22"/>
          <w:spacing w:val="13"/>
        </w:rPr>
        <w:t xml:space="preserve"> </w:t>
      </w:r>
      <w:r>
        <w:rPr>
          <w:rFonts w:ascii="SimSun" w:hAnsi="SimSun" w:eastAsia="SimSun" w:cs="SimSun"/>
          <w:sz w:val="22"/>
          <w:szCs w:val="22"/>
          <w:spacing w:val="1"/>
        </w:rPr>
        <w:t>文件的</w:t>
      </w:r>
      <w:r>
        <w:rPr>
          <w:rFonts w:ascii="SimSun" w:hAnsi="SimSun" w:eastAsia="SimSun" w:cs="SimSun"/>
          <w:sz w:val="22"/>
          <w:szCs w:val="22"/>
          <w:spacing w:val="-18"/>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1"/>
        </w:rPr>
        <w:t>与间接块和磁盘数据的对应关系。通过图4-25可以看出，数组</w:t>
      </w:r>
      <w:r>
        <w:rPr>
          <w:rFonts w:ascii="Times New Roman" w:hAnsi="Times New Roman" w:eastAsia="Times New Roman" w:cs="Times New Roman"/>
          <w:sz w:val="22"/>
          <w:szCs w:val="22"/>
          <w:spacing w:val="1"/>
        </w:rPr>
        <w:t>i_</w:t>
      </w:r>
      <w:r>
        <w:rPr>
          <w:rFonts w:ascii="Times New Roman" w:hAnsi="Times New Roman" w:eastAsia="Times New Roman" w:cs="Times New Roman"/>
          <w:sz w:val="22"/>
          <w:szCs w:val="22"/>
        </w:rPr>
        <w:t>block  </w:t>
      </w:r>
      <w:r>
        <w:rPr>
          <w:rFonts w:ascii="SimSun" w:hAnsi="SimSun" w:eastAsia="SimSun" w:cs="SimSun"/>
          <w:sz w:val="22"/>
          <w:szCs w:val="22"/>
        </w:rPr>
        <w:t>中 的</w:t>
      </w:r>
      <w:r>
        <w:rPr>
          <w:rFonts w:ascii="Times New Roman" w:hAnsi="Times New Roman" w:eastAsia="Times New Roman" w:cs="Times New Roman"/>
          <w:sz w:val="22"/>
          <w:szCs w:val="22"/>
        </w:rPr>
        <w:t>block0</w:t>
      </w:r>
      <w:r>
        <w:rPr>
          <w:rFonts w:ascii="SimSun" w:hAnsi="SimSun" w:eastAsia="SimSun" w:cs="SimSun"/>
          <w:sz w:val="22"/>
          <w:szCs w:val="22"/>
        </w:rPr>
        <w:t>～</w:t>
      </w:r>
      <w:r>
        <w:rPr>
          <w:rFonts w:ascii="Times New Roman" w:hAnsi="Times New Roman" w:eastAsia="Times New Roman" w:cs="Times New Roman"/>
          <w:sz w:val="22"/>
          <w:szCs w:val="22"/>
        </w:rPr>
        <w:t>blockl1  </w:t>
      </w:r>
      <w:r>
        <w:rPr>
          <w:rFonts w:ascii="SimSun" w:hAnsi="SimSun" w:eastAsia="SimSun" w:cs="SimSun"/>
          <w:sz w:val="22"/>
          <w:szCs w:val="22"/>
          <w:spacing w:val="-1"/>
        </w:rPr>
        <w:t>中的地址对应的磁盘数据就是文件的用户数据。而</w:t>
      </w:r>
      <w:r>
        <w:rPr>
          <w:rFonts w:ascii="Times New Roman" w:hAnsi="Times New Roman" w:eastAsia="Times New Roman" w:cs="Times New Roman"/>
          <w:sz w:val="22"/>
          <w:szCs w:val="22"/>
          <w:spacing w:val="-1"/>
        </w:rPr>
        <w:t>block12</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1"/>
        </w:rPr>
        <w:t>中</w:t>
      </w:r>
      <w:r>
        <w:rPr>
          <w:rFonts w:ascii="SimSun" w:hAnsi="SimSun" w:eastAsia="SimSun" w:cs="SimSun"/>
          <w:sz w:val="22"/>
          <w:szCs w:val="22"/>
        </w:rPr>
        <w:t xml:space="preserve"> </w:t>
      </w:r>
      <w:r>
        <w:rPr>
          <w:rFonts w:ascii="SimSun" w:hAnsi="SimSun" w:eastAsia="SimSun" w:cs="SimSun"/>
          <w:sz w:val="22"/>
          <w:szCs w:val="22"/>
          <w:spacing w:val="12"/>
        </w:rPr>
        <w:t>的地址对应的磁盘数据(1级间接块)则是元数据，该磁盘数据中的地址指向的数</w:t>
      </w:r>
      <w:r>
        <w:rPr>
          <w:rFonts w:ascii="SimSun" w:hAnsi="SimSun" w:eastAsia="SimSun" w:cs="SimSun"/>
          <w:sz w:val="22"/>
          <w:szCs w:val="22"/>
          <w:spacing w:val="6"/>
        </w:rPr>
        <w:t xml:space="preserve"> </w:t>
      </w:r>
      <w:r>
        <w:rPr>
          <w:rFonts w:ascii="SimSun" w:hAnsi="SimSun" w:eastAsia="SimSun" w:cs="SimSun"/>
          <w:sz w:val="22"/>
          <w:szCs w:val="22"/>
          <w:spacing w:val="15"/>
        </w:rPr>
        <w:t>据才是用户数据。2级和3级间接块与1级间接块类似，差异在于2级间接块需要</w:t>
      </w:r>
      <w:r>
        <w:rPr>
          <w:rFonts w:ascii="SimSun" w:hAnsi="SimSun" w:eastAsia="SimSun" w:cs="SimSun"/>
          <w:sz w:val="22"/>
          <w:szCs w:val="22"/>
          <w:spacing w:val="9"/>
        </w:rPr>
        <w:t xml:space="preserve"> </w:t>
      </w:r>
      <w:r>
        <w:rPr>
          <w:rFonts w:ascii="SimSun" w:hAnsi="SimSun" w:eastAsia="SimSun" w:cs="SimSun"/>
          <w:sz w:val="22"/>
          <w:szCs w:val="22"/>
          <w:spacing w:val="9"/>
        </w:rPr>
        <w:t>经过两级间接块才能找到用户数据，而3级间接块则需要经过3级间接块才能找到</w:t>
      </w:r>
      <w:r>
        <w:rPr>
          <w:rFonts w:ascii="SimSun" w:hAnsi="SimSun" w:eastAsia="SimSun" w:cs="SimSun"/>
          <w:sz w:val="22"/>
          <w:szCs w:val="22"/>
          <w:spacing w:val="10"/>
        </w:rPr>
        <w:t xml:space="preserve"> </w:t>
      </w:r>
      <w:r>
        <w:rPr>
          <w:rFonts w:ascii="SimSun" w:hAnsi="SimSun" w:eastAsia="SimSun" w:cs="SimSun"/>
          <w:sz w:val="22"/>
          <w:szCs w:val="22"/>
          <w:spacing w:val="-4"/>
        </w:rPr>
        <w:t>用户数据。</w:t>
      </w:r>
    </w:p>
    <w:p>
      <w:pPr>
        <w:spacing w:line="298" w:lineRule="auto"/>
        <w:sectPr>
          <w:footerReference w:type="default" r:id="rId509"/>
          <w:pgSz w:w="9060" w:h="14150"/>
          <w:pgMar w:top="400" w:right="9" w:bottom="473" w:left="219" w:header="0" w:footer="275" w:gutter="0"/>
        </w:sectPr>
        <w:rPr>
          <w:rFonts w:ascii="SimSun" w:hAnsi="SimSun" w:eastAsia="SimSun" w:cs="SimSun"/>
          <w:sz w:val="22"/>
          <w:szCs w:val="22"/>
        </w:rPr>
      </w:pPr>
    </w:p>
    <w:p>
      <w:pPr>
        <w:ind w:left="182"/>
        <w:spacing w:before="93" w:line="219" w:lineRule="auto"/>
        <w:rPr>
          <w:rFonts w:ascii="SimSun" w:hAnsi="SimSun" w:eastAsia="SimSun" w:cs="SimSun"/>
          <w:sz w:val="19"/>
          <w:szCs w:val="19"/>
        </w:rPr>
      </w:pPr>
      <w:r>
        <w:drawing>
          <wp:anchor distT="0" distB="0" distL="0" distR="0" simplePos="0" relativeHeight="253474816" behindDoc="0" locked="0" layoutInCell="0" allowOverlap="1">
            <wp:simplePos x="0" y="0"/>
            <wp:positionH relativeFrom="page">
              <wp:posOffset>393684</wp:posOffset>
            </wp:positionH>
            <wp:positionV relativeFrom="page">
              <wp:posOffset>0</wp:posOffset>
            </wp:positionV>
            <wp:extent cx="6385" cy="634986"/>
            <wp:effectExtent l="0" t="0" r="0" b="0"/>
            <wp:wrapNone/>
            <wp:docPr id="556" name="IM 556"/>
            <wp:cNvGraphicFramePr/>
            <a:graphic>
              <a:graphicData uri="http://schemas.openxmlformats.org/drawingml/2006/picture">
                <pic:pic>
                  <pic:nvPicPr>
                    <pic:cNvPr id="556" name="IM 556"/>
                    <pic:cNvPicPr/>
                  </pic:nvPicPr>
                  <pic:blipFill>
                    <a:blip r:embed="rId512"/>
                    <a:stretch>
                      <a:fillRect/>
                    </a:stretch>
                  </pic:blipFill>
                  <pic:spPr>
                    <a:xfrm rot="0">
                      <a:off x="0" y="0"/>
                      <a:ext cx="6385" cy="634986"/>
                    </a:xfrm>
                    <a:prstGeom prst="rect">
                      <a:avLst/>
                    </a:prstGeom>
                  </pic:spPr>
                </pic:pic>
              </a:graphicData>
            </a:graphic>
          </wp:anchor>
        </w:drawing>
      </w:r>
      <w:bookmarkStart w:name="bookmark210" w:id="281"/>
      <w:bookmarkEnd w:id="281"/>
      <w:r>
        <w:rPr>
          <w:rFonts w:ascii="SimSun" w:hAnsi="SimSun" w:eastAsia="SimSun" w:cs="SimSun"/>
          <w:sz w:val="19"/>
          <w:szCs w:val="19"/>
          <w:b/>
          <w:bCs/>
          <w:spacing w:val="18"/>
        </w:rPr>
        <w:t>文件系统技术内幕</w:t>
      </w:r>
    </w:p>
    <w:p>
      <w:pPr>
        <w:ind w:left="182"/>
        <w:spacing w:before="65" w:line="219" w:lineRule="auto"/>
        <w:rPr>
          <w:rFonts w:ascii="SimSun" w:hAnsi="SimSun" w:eastAsia="SimSun" w:cs="SimSun"/>
          <w:sz w:val="19"/>
          <w:szCs w:val="19"/>
        </w:rPr>
      </w:pPr>
      <w:r>
        <w:rPr>
          <w:rFonts w:ascii="SimSun" w:hAnsi="SimSun" w:eastAsia="SimSun" w:cs="SimSun"/>
          <w:sz w:val="19"/>
          <w:szCs w:val="19"/>
          <w:b/>
          <w:bCs/>
          <w:spacing w:val="3"/>
        </w:rPr>
        <w:t>大数据时代海量数据存储之道</w:t>
      </w:r>
    </w:p>
    <w:p>
      <w:pPr>
        <w:spacing w:line="340" w:lineRule="auto"/>
        <w:rPr>
          <w:rFonts w:ascii="Arial"/>
          <w:sz w:val="21"/>
        </w:rPr>
      </w:pPr>
      <w:r/>
    </w:p>
    <w:p>
      <w:pPr>
        <w:ind w:firstLine="470"/>
        <w:spacing w:line="5877" w:lineRule="exact"/>
        <w:rPr/>
      </w:pPr>
      <w:r>
        <w:rPr>
          <w:position w:val="-117"/>
        </w:rPr>
        <w:pict>
          <v:group id="_x0000_s742" style="mso-position-vertical-relative:line;mso-position-horizontal-relative:char;width:369.5pt;height:293.85pt;" filled="false" stroked="false" coordsize="7390,5877" coordorigin="0,0">
            <v:shape id="_x0000_s744" style="position:absolute;left:0;top:66;width:7390;height:5810;" filled="false" stroked="false" type="#_x0000_t75">
              <v:imagedata o:title="" r:id="rId513"/>
            </v:shape>
            <v:shape id="_x0000_s746" style="position:absolute;left:99;top:-20;width:7075;height:5737;" filled="false" stroked="false" type="#_x0000_t202">
              <v:fill on="false"/>
              <v:stroke on="false"/>
              <v:path/>
              <v:imagedata o:title=""/>
              <o:lock v:ext="edit" aspectratio="false"/>
              <v:textbox inset="0mm,0mm,0mm,0mm">
                <w:txbxContent>
                  <w:p>
                    <w:pPr>
                      <w:ind w:right="18"/>
                      <w:spacing w:before="20" w:line="177" w:lineRule="exact"/>
                      <w:jc w:val="right"/>
                      <w:rPr>
                        <w:rFonts w:ascii="Arial" w:hAnsi="Arial" w:eastAsia="Arial" w:cs="Arial"/>
                        <w:sz w:val="13"/>
                        <w:szCs w:val="13"/>
                      </w:rPr>
                    </w:pPr>
                    <w:r>
                      <w:rPr>
                        <w:rFonts w:ascii="Arial" w:hAnsi="Arial" w:eastAsia="Arial" w:cs="Arial"/>
                        <w:sz w:val="13"/>
                        <w:szCs w:val="13"/>
                        <w:color w:val="FFFFFF"/>
                        <w:spacing w:val="-2"/>
                        <w:position w:val="1"/>
                      </w:rPr>
                      <w:t>disk</w:t>
                    </w:r>
                    <w:r>
                      <w:rPr>
                        <w:rFonts w:ascii="Arial" w:hAnsi="Arial" w:eastAsia="Arial" w:cs="Arial"/>
                        <w:sz w:val="13"/>
                        <w:szCs w:val="13"/>
                        <w:color w:val="FFFFFF"/>
                        <w:spacing w:val="5"/>
                        <w:position w:val="1"/>
                      </w:rPr>
                      <w:t xml:space="preserve">    </w:t>
                    </w:r>
                    <w:r>
                      <w:rPr>
                        <w:rFonts w:ascii="Arial" w:hAnsi="Arial" w:eastAsia="Arial" w:cs="Arial"/>
                        <w:sz w:val="13"/>
                        <w:szCs w:val="13"/>
                        <w:color w:val="FFFFFF"/>
                        <w:spacing w:val="-2"/>
                        <w:position w:val="1"/>
                      </w:rPr>
                      <w:t>blocks</w:t>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ind w:left="960"/>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w w:val="97"/>
                      </w:rPr>
                      <w:t>ext2_inode</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20"/>
                      <w:spacing w:before="37"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Lblock.</w:t>
                    </w:r>
                  </w:p>
                  <w:p>
                    <w:pPr>
                      <w:ind w:left="1150"/>
                      <w:spacing w:before="7" w:line="196" w:lineRule="auto"/>
                      <w:rPr>
                        <w:rFonts w:ascii="Arial" w:hAnsi="Arial" w:eastAsia="Arial" w:cs="Arial"/>
                        <w:sz w:val="13"/>
                        <w:szCs w:val="13"/>
                      </w:rPr>
                    </w:pPr>
                    <w:r>
                      <w:rPr>
                        <w:rFonts w:ascii="Arial" w:hAnsi="Arial" w:eastAsia="Arial" w:cs="Arial"/>
                        <w:sz w:val="13"/>
                        <w:szCs w:val="13"/>
                        <w:spacing w:val="-2"/>
                      </w:rPr>
                      <w:t>biock0</w:t>
                    </w:r>
                  </w:p>
                  <w:p>
                    <w:pPr>
                      <w:spacing w:line="328" w:lineRule="auto"/>
                      <w:rPr>
                        <w:rFonts w:ascii="Arial"/>
                        <w:sz w:val="21"/>
                      </w:rPr>
                    </w:pPr>
                    <w:r/>
                  </w:p>
                  <w:p>
                    <w:pPr>
                      <w:ind w:left="1100" w:right="5535"/>
                      <w:spacing w:before="37" w:line="398" w:lineRule="auto"/>
                      <w:jc w:val="both"/>
                      <w:rPr>
                        <w:rFonts w:ascii="Arial" w:hAnsi="Arial" w:eastAsia="Arial" w:cs="Arial"/>
                        <w:sz w:val="13"/>
                        <w:szCs w:val="13"/>
                      </w:rPr>
                    </w:pPr>
                    <w:r>
                      <w:rPr>
                        <w:rFonts w:ascii="Arial" w:hAnsi="Arial" w:eastAsia="Arial" w:cs="Arial"/>
                        <w:sz w:val="13"/>
                        <w:szCs w:val="13"/>
                        <w:color w:val="FFFFFF"/>
                        <w:spacing w:val="-2"/>
                      </w:rPr>
                      <w:t>block11</w:t>
                    </w:r>
                    <w:r>
                      <w:rPr>
                        <w:rFonts w:ascii="Arial" w:hAnsi="Arial" w:eastAsia="Arial" w:cs="Arial"/>
                        <w:sz w:val="13"/>
                        <w:szCs w:val="13"/>
                        <w:color w:val="FFFFFF"/>
                        <w:spacing w:val="4"/>
                      </w:rPr>
                      <w:t xml:space="preserve"> </w:t>
                    </w:r>
                    <w:r>
                      <w:rPr>
                        <w:rFonts w:ascii="Arial" w:hAnsi="Arial" w:eastAsia="Arial" w:cs="Arial"/>
                        <w:sz w:val="13"/>
                        <w:szCs w:val="13"/>
                        <w:color w:val="FFFFFF"/>
                        <w:spacing w:val="-2"/>
                      </w:rPr>
                      <w:t>block12</w:t>
                    </w:r>
                    <w:r>
                      <w:rPr>
                        <w:rFonts w:ascii="Arial" w:hAnsi="Arial" w:eastAsia="Arial" w:cs="Arial"/>
                        <w:sz w:val="13"/>
                        <w:szCs w:val="13"/>
                        <w:color w:val="FFFFFF"/>
                        <w:spacing w:val="4"/>
                      </w:rPr>
                      <w:t xml:space="preserve"> </w:t>
                    </w:r>
                    <w:r>
                      <w:rPr>
                        <w:rFonts w:ascii="Arial" w:hAnsi="Arial" w:eastAsia="Arial" w:cs="Arial"/>
                        <w:sz w:val="13"/>
                        <w:szCs w:val="13"/>
                        <w:color w:val="FFFFFF"/>
                        <w:spacing w:val="-2"/>
                      </w:rPr>
                      <w:t>block13</w:t>
                    </w:r>
                  </w:p>
                  <w:p>
                    <w:pPr>
                      <w:ind w:left="1100"/>
                      <w:spacing w:before="27" w:line="196" w:lineRule="auto"/>
                      <w:rPr>
                        <w:rFonts w:ascii="Arial" w:hAnsi="Arial" w:eastAsia="Arial" w:cs="Arial"/>
                        <w:sz w:val="13"/>
                        <w:szCs w:val="13"/>
                      </w:rPr>
                    </w:pPr>
                    <w:r>
                      <w:rPr>
                        <w:rFonts w:ascii="Arial" w:hAnsi="Arial" w:eastAsia="Arial" w:cs="Arial"/>
                        <w:sz w:val="13"/>
                        <w:szCs w:val="13"/>
                        <w:spacing w:val="-2"/>
                      </w:rPr>
                      <w:t>biock14</w:t>
                    </w:r>
                  </w:p>
                  <w:p>
                    <w:pPr>
                      <w:ind w:left="3299"/>
                      <w:spacing w:before="255" w:line="169" w:lineRule="auto"/>
                      <w:rPr>
                        <w:rFonts w:ascii="Arial" w:hAnsi="Arial" w:eastAsia="Arial" w:cs="Arial"/>
                        <w:sz w:val="19"/>
                        <w:szCs w:val="19"/>
                      </w:rPr>
                    </w:pPr>
                    <w:r>
                      <w:rPr>
                        <w:rFonts w:ascii="Arial" w:hAnsi="Arial" w:eastAsia="Arial" w:cs="Arial"/>
                        <w:sz w:val="19"/>
                        <w:szCs w:val="19"/>
                        <w:color w:val="FFFFFF"/>
                        <w:spacing w:val="-3"/>
                      </w:rPr>
                      <w:t>IB</w:t>
                    </w:r>
                  </w:p>
                  <w:p>
                    <w:pPr>
                      <w:ind w:left="4640"/>
                      <w:spacing w:before="1" w:line="195" w:lineRule="auto"/>
                      <w:rPr>
                        <w:rFonts w:ascii="Arial" w:hAnsi="Arial" w:eastAsia="Arial" w:cs="Arial"/>
                        <w:sz w:val="13"/>
                        <w:szCs w:val="13"/>
                      </w:rPr>
                    </w:pPr>
                    <w:r>
                      <w:rPr>
                        <w:rFonts w:ascii="Arial" w:hAnsi="Arial" w:eastAsia="Arial" w:cs="Arial"/>
                        <w:sz w:val="13"/>
                        <w:szCs w:val="13"/>
                        <w:spacing w:val="-2"/>
                      </w:rPr>
                      <w:t>IB</w:t>
                    </w:r>
                  </w:p>
                  <w:p>
                    <w:pPr>
                      <w:spacing w:line="300" w:lineRule="auto"/>
                      <w:rPr>
                        <w:rFonts w:ascii="Arial"/>
                        <w:sz w:val="21"/>
                      </w:rPr>
                    </w:pPr>
                    <w:r/>
                  </w:p>
                  <w:p>
                    <w:pPr>
                      <w:spacing w:line="300" w:lineRule="auto"/>
                      <w:rPr>
                        <w:rFonts w:ascii="Arial"/>
                        <w:sz w:val="21"/>
                      </w:rPr>
                    </w:pPr>
                    <w:r/>
                  </w:p>
                  <w:p>
                    <w:pPr>
                      <w:ind w:left="1150"/>
                      <w:spacing w:before="33" w:line="219" w:lineRule="auto"/>
                      <w:rPr>
                        <w:rFonts w:ascii="SimSun" w:hAnsi="SimSun" w:eastAsia="SimSun" w:cs="SimSun"/>
                        <w:sz w:val="10"/>
                        <w:szCs w:val="10"/>
                      </w:rPr>
                    </w:pPr>
                    <w:r>
                      <w:rPr>
                        <w:rFonts w:ascii="SimSun" w:hAnsi="SimSun" w:eastAsia="SimSun" w:cs="SimSun"/>
                        <w:sz w:val="10"/>
                        <w:szCs w:val="10"/>
                        <w:spacing w:val="3"/>
                      </w:rPr>
                      <w:t>文件数据</w:t>
                    </w:r>
                  </w:p>
                  <w:p>
                    <w:pPr>
                      <w:ind w:left="1150"/>
                      <w:spacing w:before="140" w:line="206" w:lineRule="auto"/>
                      <w:rPr>
                        <w:rFonts w:ascii="SimSun" w:hAnsi="SimSun" w:eastAsia="SimSun" w:cs="SimSun"/>
                        <w:sz w:val="10"/>
                        <w:szCs w:val="10"/>
                      </w:rPr>
                    </w:pPr>
                    <w:r>
                      <w:rPr>
                        <w:rFonts w:ascii="SimSun" w:hAnsi="SimSun" w:eastAsia="SimSun" w:cs="SimSun"/>
                        <w:sz w:val="10"/>
                        <w:szCs w:val="10"/>
                      </w:rPr>
                      <w:t>IB</w:t>
                    </w:r>
                    <w:r>
                      <w:rPr>
                        <w:rFonts w:ascii="SimSun" w:hAnsi="SimSun" w:eastAsia="SimSun" w:cs="SimSun"/>
                        <w:sz w:val="10"/>
                        <w:szCs w:val="10"/>
                        <w:spacing w:val="8"/>
                      </w:rPr>
                      <w:t>,管理文性</w:t>
                    </w:r>
                  </w:p>
                  <w:p>
                    <w:pPr>
                      <w:ind w:left="1150"/>
                      <w:spacing w:line="219" w:lineRule="auto"/>
                      <w:rPr>
                        <w:rFonts w:ascii="SimSun" w:hAnsi="SimSun" w:eastAsia="SimSun" w:cs="SimSun"/>
                        <w:sz w:val="10"/>
                        <w:szCs w:val="10"/>
                      </w:rPr>
                    </w:pPr>
                    <w:r>
                      <w:rPr>
                        <w:rFonts w:ascii="SimSun" w:hAnsi="SimSun" w:eastAsia="SimSun" w:cs="SimSun"/>
                        <w:sz w:val="10"/>
                        <w:szCs w:val="10"/>
                        <w:color w:val="FFFFFF"/>
                        <w:spacing w:val="3"/>
                      </w:rPr>
                      <w:t>数癣的元数擦</w:t>
                    </w:r>
                  </w:p>
                  <w:p>
                    <w:pPr>
                      <w:ind w:left="2840"/>
                      <w:spacing w:before="12" w:line="196" w:lineRule="auto"/>
                      <w:rPr>
                        <w:rFonts w:ascii="Arial" w:hAnsi="Arial" w:eastAsia="Arial" w:cs="Arial"/>
                        <w:sz w:val="13"/>
                        <w:szCs w:val="13"/>
                      </w:rPr>
                    </w:pPr>
                    <w:r>
                      <w:rPr>
                        <w:rFonts w:ascii="Arial" w:hAnsi="Arial" w:eastAsia="Arial" w:cs="Arial"/>
                        <w:sz w:val="13"/>
                        <w:szCs w:val="13"/>
                        <w:spacing w:val="-2"/>
                      </w:rPr>
                      <w:t>IB</w:t>
                    </w:r>
                  </w:p>
                  <w:p>
                    <w:pPr>
                      <w:ind w:left="3820"/>
                      <w:spacing w:before="228" w:line="196" w:lineRule="auto"/>
                      <w:rPr>
                        <w:rFonts w:ascii="Arial" w:hAnsi="Arial" w:eastAsia="Arial" w:cs="Arial"/>
                        <w:sz w:val="13"/>
                        <w:szCs w:val="13"/>
                      </w:rPr>
                    </w:pPr>
                    <w:r>
                      <w:rPr>
                        <w:rFonts w:ascii="Arial" w:hAnsi="Arial" w:eastAsia="Arial" w:cs="Arial"/>
                        <w:sz w:val="13"/>
                        <w:szCs w:val="13"/>
                        <w:spacing w:val="-2"/>
                      </w:rPr>
                      <w:t>IB</w:t>
                    </w:r>
                  </w:p>
                </w:txbxContent>
              </v:textbox>
            </v:shape>
            <v:shape id="_x0000_s748" style="position:absolute;left:3710;top:2958;width:202;height:178;"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9"/>
                        <w:szCs w:val="19"/>
                      </w:rPr>
                    </w:pPr>
                    <w:r>
                      <w:rPr>
                        <w:rFonts w:ascii="Arial" w:hAnsi="Arial" w:eastAsia="Arial" w:cs="Arial"/>
                        <w:sz w:val="19"/>
                        <w:szCs w:val="19"/>
                        <w:color w:val="FFFFFF"/>
                        <w:spacing w:val="-3"/>
                      </w:rPr>
                      <w:t>IB</w:t>
                    </w:r>
                  </w:p>
                </w:txbxContent>
              </v:textbox>
            </v:shape>
            <v:shape id="_x0000_s750" style="position:absolute;left:3909;top:5082;width:151;height:135;"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3"/>
                        <w:szCs w:val="13"/>
                      </w:rPr>
                    </w:pPr>
                    <w:r>
                      <w:rPr>
                        <w:rFonts w:ascii="Arial" w:hAnsi="Arial" w:eastAsia="Arial" w:cs="Arial"/>
                        <w:sz w:val="13"/>
                        <w:szCs w:val="13"/>
                        <w:color w:val="FFFFFF"/>
                        <w:spacing w:val="-2"/>
                      </w:rPr>
                      <w:t>IB</w:t>
                    </w:r>
                  </w:p>
                </w:txbxContent>
              </v:textbox>
            </v:shape>
            <v:shape id="_x0000_s752" style="position:absolute;left:4909;top:5292;width:151;height:135;"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3"/>
                        <w:szCs w:val="13"/>
                      </w:rPr>
                    </w:pPr>
                    <w:r>
                      <w:rPr>
                        <w:rFonts w:ascii="Arial" w:hAnsi="Arial" w:eastAsia="Arial" w:cs="Arial"/>
                        <w:sz w:val="13"/>
                        <w:szCs w:val="13"/>
                        <w:spacing w:val="-2"/>
                      </w:rPr>
                      <w:t>IB</w:t>
                    </w:r>
                  </w:p>
                </w:txbxContent>
              </v:textbox>
            </v:shape>
          </v:group>
        </w:pict>
      </w:r>
    </w:p>
    <w:p>
      <w:pPr>
        <w:ind w:left="2980"/>
        <w:spacing w:before="148" w:line="219" w:lineRule="auto"/>
        <w:rPr>
          <w:rFonts w:ascii="SimSun" w:hAnsi="SimSun" w:eastAsia="SimSun" w:cs="SimSun"/>
          <w:sz w:val="19"/>
          <w:szCs w:val="19"/>
        </w:rPr>
      </w:pPr>
      <w:r>
        <w:rPr>
          <w:rFonts w:ascii="SimSun" w:hAnsi="SimSun" w:eastAsia="SimSun" w:cs="SimSun"/>
          <w:sz w:val="19"/>
          <w:szCs w:val="19"/>
          <w:spacing w:val="6"/>
        </w:rPr>
        <w:t>图4-25</w:t>
      </w:r>
      <w:r>
        <w:rPr>
          <w:rFonts w:ascii="SimSun" w:hAnsi="SimSun" w:eastAsia="SimSun" w:cs="SimSun"/>
          <w:sz w:val="19"/>
          <w:szCs w:val="19"/>
          <w:spacing w:val="66"/>
        </w:rPr>
        <w:t xml:space="preserve"> </w:t>
      </w:r>
      <w:r>
        <w:rPr>
          <w:rFonts w:ascii="SimSun" w:hAnsi="SimSun" w:eastAsia="SimSun" w:cs="SimSun"/>
          <w:sz w:val="19"/>
          <w:szCs w:val="19"/>
          <w:spacing w:val="6"/>
        </w:rPr>
        <w:t>文件数据索引示意图</w:t>
      </w:r>
    </w:p>
    <w:p>
      <w:pPr>
        <w:ind w:left="180" w:firstLine="470"/>
        <w:spacing w:before="143" w:line="304" w:lineRule="auto"/>
        <w:jc w:val="both"/>
        <w:rPr>
          <w:rFonts w:ascii="SimSun" w:hAnsi="SimSun" w:eastAsia="SimSun" w:cs="SimSun"/>
          <w:sz w:val="22"/>
          <w:szCs w:val="22"/>
        </w:rPr>
      </w:pPr>
      <w:r>
        <w:rPr>
          <w:rFonts w:ascii="SimSun" w:hAnsi="SimSun" w:eastAsia="SimSun" w:cs="SimSun"/>
          <w:sz w:val="22"/>
          <w:szCs w:val="22"/>
          <w:spacing w:val="3"/>
        </w:rPr>
        <w:t>对于小文件来说，通过直接引用就可以完成数据的存储和查找。比</w:t>
      </w:r>
      <w:r>
        <w:rPr>
          <w:rFonts w:ascii="SimSun" w:hAnsi="SimSun" w:eastAsia="SimSun" w:cs="SimSun"/>
          <w:sz w:val="22"/>
          <w:szCs w:val="22"/>
          <w:spacing w:val="2"/>
        </w:rPr>
        <w:t>如，在格式</w:t>
      </w:r>
      <w:r>
        <w:rPr>
          <w:rFonts w:ascii="SimSun" w:hAnsi="SimSun" w:eastAsia="SimSun" w:cs="SimSun"/>
          <w:sz w:val="22"/>
          <w:szCs w:val="22"/>
        </w:rPr>
        <w:t xml:space="preserve"> </w:t>
      </w:r>
      <w:r>
        <w:rPr>
          <w:rFonts w:ascii="SimSun" w:hAnsi="SimSun" w:eastAsia="SimSun" w:cs="SimSun"/>
          <w:sz w:val="22"/>
          <w:szCs w:val="22"/>
          <w:spacing w:val="8"/>
        </w:rPr>
        <w:t>化时文件逻辑块大小是4</w:t>
      </w:r>
      <w:r>
        <w:rPr>
          <w:rFonts w:ascii="Times New Roman" w:hAnsi="Times New Roman" w:eastAsia="Times New Roman" w:cs="Times New Roman"/>
          <w:sz w:val="22"/>
          <w:szCs w:val="22"/>
        </w:rPr>
        <w:t>KB</w:t>
      </w:r>
      <w:r>
        <w:rPr>
          <w:rFonts w:ascii="Times New Roman" w:hAnsi="Times New Roman" w:eastAsia="Times New Roman" w:cs="Times New Roman"/>
          <w:sz w:val="22"/>
          <w:szCs w:val="22"/>
          <w:spacing w:val="8"/>
        </w:rPr>
        <w:t>,48</w:t>
      </w:r>
      <w:r>
        <w:rPr>
          <w:rFonts w:ascii="Times New Roman" w:hAnsi="Times New Roman" w:eastAsia="Times New Roman" w:cs="Times New Roman"/>
          <w:sz w:val="22"/>
          <w:szCs w:val="22"/>
        </w:rPr>
        <w:t>KB</w:t>
      </w:r>
      <w:r>
        <w:rPr>
          <w:rFonts w:ascii="Times New Roman" w:hAnsi="Times New Roman" w:eastAsia="Times New Roman" w:cs="Times New Roman"/>
          <w:sz w:val="22"/>
          <w:szCs w:val="22"/>
          <w:spacing w:val="8"/>
        </w:rPr>
        <w:t>(4K×12)        </w:t>
      </w:r>
      <w:r>
        <w:rPr>
          <w:rFonts w:ascii="SimSun" w:hAnsi="SimSun" w:eastAsia="SimSun" w:cs="SimSun"/>
          <w:sz w:val="22"/>
          <w:szCs w:val="22"/>
          <w:spacing w:val="8"/>
        </w:rPr>
        <w:t>以内的文件都可以通过直接引用完</w:t>
      </w:r>
      <w:r>
        <w:rPr>
          <w:rFonts w:ascii="SimSun" w:hAnsi="SimSun" w:eastAsia="SimSun" w:cs="SimSun"/>
          <w:sz w:val="22"/>
          <w:szCs w:val="22"/>
          <w:spacing w:val="2"/>
        </w:rPr>
        <w:t xml:space="preserve"> </w:t>
      </w:r>
      <w:r>
        <w:rPr>
          <w:rFonts w:ascii="SimSun" w:hAnsi="SimSun" w:eastAsia="SimSun" w:cs="SimSun"/>
          <w:sz w:val="22"/>
          <w:szCs w:val="22"/>
          <w:spacing w:val="6"/>
        </w:rPr>
        <w:t>成。但是，如果文件大于48</w:t>
      </w:r>
      <w:r>
        <w:rPr>
          <w:rFonts w:ascii="Times New Roman" w:hAnsi="Times New Roman" w:eastAsia="Times New Roman" w:cs="Times New Roman"/>
          <w:sz w:val="22"/>
          <w:szCs w:val="22"/>
        </w:rPr>
        <w:t>KB</w:t>
      </w:r>
      <w:r>
        <w:rPr>
          <w:rFonts w:ascii="Times New Roman" w:hAnsi="Times New Roman" w:eastAsia="Times New Roman" w:cs="Times New Roman"/>
          <w:sz w:val="22"/>
          <w:szCs w:val="22"/>
          <w:spacing w:val="6"/>
        </w:rPr>
        <w:t>,  </w:t>
      </w:r>
      <w:r>
        <w:rPr>
          <w:rFonts w:ascii="SimSun" w:hAnsi="SimSun" w:eastAsia="SimSun" w:cs="SimSun"/>
          <w:sz w:val="22"/>
          <w:szCs w:val="22"/>
          <w:spacing w:val="6"/>
        </w:rPr>
        <w:t>直接引用则无法容纳所有的数据，48</w:t>
      </w:r>
      <w:r>
        <w:rPr>
          <w:rFonts w:ascii="Times New Roman" w:hAnsi="Times New Roman" w:eastAsia="Times New Roman" w:cs="Times New Roman"/>
          <w:sz w:val="22"/>
          <w:szCs w:val="22"/>
        </w:rPr>
        <w:t>KB</w:t>
      </w:r>
      <w:r>
        <w:rPr>
          <w:rFonts w:ascii="SimSun" w:hAnsi="SimSun" w:eastAsia="SimSun" w:cs="SimSun"/>
          <w:sz w:val="22"/>
          <w:szCs w:val="22"/>
          <w:spacing w:val="6"/>
        </w:rPr>
        <w:t>以外的数</w:t>
      </w:r>
      <w:r>
        <w:rPr>
          <w:rFonts w:ascii="SimSun" w:hAnsi="SimSun" w:eastAsia="SimSun" w:cs="SimSun"/>
          <w:sz w:val="22"/>
          <w:szCs w:val="22"/>
          <w:spacing w:val="10"/>
        </w:rPr>
        <w:t xml:space="preserve"> </w:t>
      </w:r>
      <w:r>
        <w:rPr>
          <w:rFonts w:ascii="SimSun" w:hAnsi="SimSun" w:eastAsia="SimSun" w:cs="SimSun"/>
          <w:sz w:val="22"/>
          <w:szCs w:val="22"/>
          <w:spacing w:val="4"/>
        </w:rPr>
        <w:t>据先要通过一级间接引用进行存储。以此类推，当超过本级存储空间</w:t>
      </w:r>
      <w:r>
        <w:rPr>
          <w:rFonts w:ascii="SimSun" w:hAnsi="SimSun" w:eastAsia="SimSun" w:cs="SimSun"/>
          <w:sz w:val="22"/>
          <w:szCs w:val="22"/>
          <w:spacing w:val="3"/>
        </w:rPr>
        <w:t>的最大值时，</w:t>
      </w:r>
      <w:r>
        <w:rPr>
          <w:rFonts w:ascii="SimSun" w:hAnsi="SimSun" w:eastAsia="SimSun" w:cs="SimSun"/>
          <w:sz w:val="22"/>
          <w:szCs w:val="22"/>
        </w:rPr>
        <w:t xml:space="preserve"> </w:t>
      </w:r>
      <w:r>
        <w:rPr>
          <w:rFonts w:ascii="SimSun" w:hAnsi="SimSun" w:eastAsia="SimSun" w:cs="SimSun"/>
          <w:sz w:val="22"/>
          <w:szCs w:val="22"/>
          <w:spacing w:val="3"/>
        </w:rPr>
        <w:t>要启用下一级进行文件数据的管理。</w:t>
      </w:r>
    </w:p>
    <w:p>
      <w:pPr>
        <w:ind w:left="180" w:right="8" w:firstLine="470"/>
        <w:spacing w:before="31" w:line="301" w:lineRule="auto"/>
        <w:jc w:val="both"/>
        <w:rPr>
          <w:rFonts w:ascii="SimSun" w:hAnsi="SimSun" w:eastAsia="SimSun" w:cs="SimSun"/>
          <w:sz w:val="22"/>
          <w:szCs w:val="22"/>
        </w:rPr>
      </w:pPr>
      <w:r>
        <w:rPr>
          <w:rFonts w:ascii="SimSun" w:hAnsi="SimSun" w:eastAsia="SimSun" w:cs="SimSun"/>
          <w:sz w:val="22"/>
          <w:szCs w:val="22"/>
          <w:spacing w:val="4"/>
        </w:rPr>
        <w:t>理解了</w:t>
      </w:r>
      <w:r>
        <w:rPr>
          <w:rFonts w:ascii="SimSun" w:hAnsi="SimSun" w:eastAsia="SimSun" w:cs="SimSun"/>
          <w:sz w:val="22"/>
          <w:szCs w:val="22"/>
        </w:rPr>
        <w:t>Ext</w:t>
      </w:r>
      <w:r>
        <w:rPr>
          <w:rFonts w:ascii="SimSun" w:hAnsi="SimSun" w:eastAsia="SimSun" w:cs="SimSun"/>
          <w:sz w:val="22"/>
          <w:szCs w:val="22"/>
          <w:spacing w:val="4"/>
        </w:rPr>
        <w:t>2</w:t>
      </w:r>
      <w:r>
        <w:rPr>
          <w:rFonts w:ascii="SimSun" w:hAnsi="SimSun" w:eastAsia="SimSun" w:cs="SimSun"/>
          <w:sz w:val="22"/>
          <w:szCs w:val="22"/>
          <w:spacing w:val="-32"/>
        </w:rPr>
        <w:t xml:space="preserve"> </w:t>
      </w:r>
      <w:r>
        <w:rPr>
          <w:rFonts w:ascii="SimSun" w:hAnsi="SimSun" w:eastAsia="SimSun" w:cs="SimSun"/>
          <w:sz w:val="22"/>
          <w:szCs w:val="22"/>
          <w:spacing w:val="4"/>
        </w:rPr>
        <w:t>文件系统对文件数据的管理方式之后，再阅读读/写数据的相关代</w:t>
      </w:r>
      <w:r>
        <w:rPr>
          <w:rFonts w:ascii="SimSun" w:hAnsi="SimSun" w:eastAsia="SimSun" w:cs="SimSun"/>
          <w:sz w:val="22"/>
          <w:szCs w:val="22"/>
        </w:rPr>
        <w:t xml:space="preserve"> </w:t>
      </w:r>
      <w:r>
        <w:rPr>
          <w:rFonts w:ascii="SimSun" w:hAnsi="SimSun" w:eastAsia="SimSun" w:cs="SimSun"/>
          <w:sz w:val="22"/>
          <w:szCs w:val="22"/>
          <w:spacing w:val="5"/>
        </w:rPr>
        <w:t>码就相对简单了。由于</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5"/>
        </w:rPr>
        <w:t>2</w:t>
      </w:r>
      <w:r>
        <w:rPr>
          <w:rFonts w:ascii="Times New Roman" w:hAnsi="Times New Roman" w:eastAsia="Times New Roman" w:cs="Times New Roman"/>
          <w:sz w:val="22"/>
          <w:szCs w:val="22"/>
          <w:spacing w:val="56"/>
          <w:w w:val="101"/>
        </w:rPr>
        <w:t xml:space="preserve"> </w:t>
      </w:r>
      <w:r>
        <w:rPr>
          <w:rFonts w:ascii="SimSun" w:hAnsi="SimSun" w:eastAsia="SimSun" w:cs="SimSun"/>
          <w:sz w:val="22"/>
          <w:szCs w:val="22"/>
          <w:spacing w:val="5"/>
        </w:rPr>
        <w:t>文件系统基于</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5"/>
        </w:rPr>
        <w:t>的框架，因此在介绍</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5"/>
        </w:rPr>
        <w:t>2</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5"/>
        </w:rPr>
        <w:t>文件系统</w:t>
      </w:r>
      <w:r>
        <w:rPr>
          <w:rFonts w:ascii="SimSun" w:hAnsi="SimSun" w:eastAsia="SimSun" w:cs="SimSun"/>
          <w:sz w:val="22"/>
          <w:szCs w:val="22"/>
        </w:rPr>
        <w:t xml:space="preserve"> </w:t>
      </w:r>
      <w:r>
        <w:rPr>
          <w:rFonts w:ascii="SimSun" w:hAnsi="SimSun" w:eastAsia="SimSun" w:cs="SimSun"/>
          <w:sz w:val="22"/>
          <w:szCs w:val="22"/>
          <w:spacing w:val="6"/>
        </w:rPr>
        <w:t>的写流程之前，先介绍一下涉及</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的相关内容。</w:t>
      </w:r>
    </w:p>
    <w:p>
      <w:pPr>
        <w:pStyle w:val="BodyText"/>
        <w:ind w:left="183"/>
        <w:spacing w:before="150" w:line="221" w:lineRule="auto"/>
        <w:outlineLvl w:val="1"/>
        <w:rPr>
          <w:sz w:val="31"/>
          <w:szCs w:val="31"/>
        </w:rPr>
      </w:pPr>
      <w:bookmarkStart w:name="bookmark74" w:id="282"/>
      <w:bookmarkEnd w:id="282"/>
      <w:r>
        <w:rPr>
          <w:rFonts w:ascii="SimSun" w:hAnsi="SimSun" w:eastAsia="SimSun" w:cs="SimSun"/>
          <w:sz w:val="31"/>
          <w:szCs w:val="31"/>
          <w:b/>
          <w:bCs/>
          <w:spacing w:val="-16"/>
        </w:rPr>
        <w:t>4.7.2</w:t>
      </w:r>
      <w:r>
        <w:rPr>
          <w:rFonts w:ascii="SimSun" w:hAnsi="SimSun" w:eastAsia="SimSun" w:cs="SimSun"/>
          <w:sz w:val="31"/>
          <w:szCs w:val="31"/>
          <w:spacing w:val="79"/>
        </w:rPr>
        <w:t xml:space="preserve"> </w:t>
      </w:r>
      <w:r>
        <w:rPr>
          <w:sz w:val="31"/>
          <w:szCs w:val="31"/>
          <w:b/>
          <w:bCs/>
          <w:spacing w:val="-16"/>
        </w:rPr>
        <w:t>从</w:t>
      </w:r>
      <w:r>
        <w:rPr>
          <w:sz w:val="31"/>
          <w:szCs w:val="31"/>
          <w:spacing w:val="-83"/>
        </w:rPr>
        <w:t xml:space="preserve"> </w:t>
      </w:r>
      <w:r>
        <w:rPr>
          <w:rFonts w:ascii="SimSun" w:hAnsi="SimSun" w:eastAsia="SimSun" w:cs="SimSun"/>
          <w:sz w:val="31"/>
          <w:szCs w:val="31"/>
          <w:b/>
          <w:bCs/>
          <w:spacing w:val="-16"/>
        </w:rPr>
        <w:t>VFS</w:t>
      </w:r>
      <w:r>
        <w:rPr>
          <w:rFonts w:ascii="SimSun" w:hAnsi="SimSun" w:eastAsia="SimSun" w:cs="SimSun"/>
          <w:sz w:val="31"/>
          <w:szCs w:val="31"/>
          <w:spacing w:val="-16"/>
        </w:rPr>
        <w:t xml:space="preserve"> </w:t>
      </w:r>
      <w:r>
        <w:rPr>
          <w:sz w:val="31"/>
          <w:szCs w:val="31"/>
          <w:b/>
          <w:bCs/>
          <w:spacing w:val="-16"/>
        </w:rPr>
        <w:t>到</w:t>
      </w:r>
      <w:r>
        <w:rPr>
          <w:rFonts w:ascii="SimSun" w:hAnsi="SimSun" w:eastAsia="SimSun" w:cs="SimSun"/>
          <w:sz w:val="31"/>
          <w:szCs w:val="31"/>
          <w:b/>
          <w:bCs/>
          <w:spacing w:val="-16"/>
        </w:rPr>
        <w:t>Ext2</w:t>
      </w:r>
      <w:r>
        <w:rPr>
          <w:sz w:val="31"/>
          <w:szCs w:val="31"/>
          <w:b/>
          <w:bCs/>
          <w:spacing w:val="-16"/>
        </w:rPr>
        <w:t>文件系统的写流程</w:t>
      </w:r>
    </w:p>
    <w:p>
      <w:pPr>
        <w:ind w:left="180" w:right="10" w:firstLine="470"/>
        <w:spacing w:before="292" w:line="296" w:lineRule="auto"/>
        <w:rPr>
          <w:rFonts w:ascii="SimSun" w:hAnsi="SimSun" w:eastAsia="SimSun" w:cs="SimSun"/>
          <w:sz w:val="22"/>
          <w:szCs w:val="22"/>
        </w:rPr>
      </w:pPr>
      <w:r>
        <w:rPr>
          <w:rFonts w:ascii="SimSun" w:hAnsi="SimSun" w:eastAsia="SimSun" w:cs="SimSun"/>
          <w:sz w:val="22"/>
          <w:szCs w:val="22"/>
          <w:spacing w:val="3"/>
        </w:rPr>
        <w:t>前文已经介绍过缓存的相关知识，在用户接口与持久化存储之间是有</w:t>
      </w:r>
      <w:r>
        <w:rPr>
          <w:rFonts w:ascii="SimSun" w:hAnsi="SimSun" w:eastAsia="SimSun" w:cs="SimSun"/>
          <w:sz w:val="22"/>
          <w:szCs w:val="22"/>
          <w:spacing w:val="2"/>
        </w:rPr>
        <w:t>一个缓存</w:t>
      </w:r>
      <w:r>
        <w:rPr>
          <w:rFonts w:ascii="SimSun" w:hAnsi="SimSun" w:eastAsia="SimSun" w:cs="SimSun"/>
          <w:sz w:val="22"/>
          <w:szCs w:val="22"/>
        </w:rPr>
        <w:t xml:space="preserve"> </w:t>
      </w:r>
      <w:r>
        <w:rPr>
          <w:rFonts w:ascii="SimSun" w:hAnsi="SimSun" w:eastAsia="SimSun" w:cs="SimSun"/>
          <w:sz w:val="22"/>
          <w:szCs w:val="22"/>
          <w:spacing w:val="5"/>
        </w:rPr>
        <w:t>层的。由于该缓存层的存在，因此写数据操作就会存在多种场景。</w:t>
      </w:r>
    </w:p>
    <w:p>
      <w:pPr>
        <w:ind w:left="180" w:right="18" w:firstLine="470"/>
        <w:spacing w:before="2" w:line="283" w:lineRule="auto"/>
        <w:rPr>
          <w:rFonts w:ascii="SimSun" w:hAnsi="SimSun" w:eastAsia="SimSun" w:cs="SimSun"/>
          <w:sz w:val="22"/>
          <w:szCs w:val="22"/>
        </w:rPr>
      </w:pPr>
      <w:r>
        <w:rPr>
          <w:rFonts w:ascii="Times New Roman" w:hAnsi="Times New Roman" w:eastAsia="Times New Roman" w:cs="Times New Roman"/>
          <w:sz w:val="22"/>
          <w:szCs w:val="22"/>
          <w:spacing w:val="2"/>
        </w:rPr>
        <w:t>(1)</w:t>
      </w:r>
      <w:r>
        <w:rPr>
          <w:rFonts w:ascii="Times New Roman" w:hAnsi="Times New Roman" w:eastAsia="Times New Roman" w:cs="Times New Roman"/>
          <w:sz w:val="22"/>
          <w:szCs w:val="22"/>
        </w:rPr>
        <w:t>DAX</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2"/>
        </w:rPr>
        <w:t>模式：数据不经过文件系统缓存，也不经过通用块</w:t>
      </w:r>
      <w:r>
        <w:rPr>
          <w:rFonts w:ascii="Times New Roman" w:hAnsi="Times New Roman" w:eastAsia="Times New Roman" w:cs="Times New Roman"/>
          <w:sz w:val="22"/>
          <w:szCs w:val="22"/>
          <w:spacing w:val="2"/>
        </w:rPr>
        <w:t>I/O</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2"/>
        </w:rPr>
        <w:t>栈，直接通过</w:t>
      </w:r>
      <w:r>
        <w:rPr>
          <w:rFonts w:ascii="SimSun" w:hAnsi="SimSun" w:eastAsia="SimSun" w:cs="SimSun"/>
          <w:sz w:val="22"/>
          <w:szCs w:val="22"/>
        </w:rPr>
        <w:t xml:space="preserve"> </w:t>
      </w:r>
      <w:r>
        <w:rPr>
          <w:rFonts w:ascii="SimSun" w:hAnsi="SimSun" w:eastAsia="SimSun" w:cs="SimSun"/>
          <w:sz w:val="22"/>
          <w:szCs w:val="22"/>
          <w:spacing w:val="3"/>
        </w:rPr>
        <w:t>驱动程序将数据写入物理设备。</w:t>
      </w:r>
    </w:p>
    <w:p>
      <w:pPr>
        <w:ind w:left="650"/>
        <w:spacing w:before="106" w:line="212" w:lineRule="auto"/>
        <w:rPr>
          <w:rFonts w:ascii="SimSun" w:hAnsi="SimSun" w:eastAsia="SimSun" w:cs="SimSun"/>
          <w:sz w:val="19"/>
          <w:szCs w:val="19"/>
        </w:rPr>
      </w:pPr>
      <w:r>
        <w:rPr>
          <w:rFonts w:ascii="Times New Roman" w:hAnsi="Times New Roman" w:eastAsia="Times New Roman" w:cs="Times New Roman"/>
          <w:sz w:val="19"/>
          <w:szCs w:val="19"/>
          <w:spacing w:val="22"/>
        </w:rPr>
        <w:t>(2)</w:t>
      </w:r>
      <w:r>
        <w:rPr>
          <w:rFonts w:ascii="Times New Roman" w:hAnsi="Times New Roman" w:eastAsia="Times New Roman" w:cs="Times New Roman"/>
          <w:sz w:val="19"/>
          <w:szCs w:val="19"/>
        </w:rPr>
        <w:t>Direct</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22"/>
        </w:rPr>
        <w:t>/O</w:t>
      </w:r>
      <w:r>
        <w:rPr>
          <w:rFonts w:ascii="SimSun" w:hAnsi="SimSun" w:eastAsia="SimSun" w:cs="SimSun"/>
          <w:sz w:val="19"/>
          <w:szCs w:val="19"/>
          <w:spacing w:val="22"/>
        </w:rPr>
        <w:t>模式：数据绕过文件系统缓存，但需要经过通用块</w:t>
      </w:r>
      <w:r>
        <w:rPr>
          <w:rFonts w:ascii="Times New Roman" w:hAnsi="Times New Roman" w:eastAsia="Times New Roman" w:cs="Times New Roman"/>
          <w:sz w:val="19"/>
          <w:szCs w:val="19"/>
          <w:spacing w:val="22"/>
        </w:rPr>
        <w:t>I/O  </w:t>
      </w:r>
      <w:r>
        <w:rPr>
          <w:rFonts w:ascii="SimSun" w:hAnsi="SimSun" w:eastAsia="SimSun" w:cs="SimSun"/>
          <w:sz w:val="19"/>
          <w:szCs w:val="19"/>
          <w:spacing w:val="22"/>
        </w:rPr>
        <w:t>栈</w:t>
      </w:r>
      <w:r>
        <w:rPr>
          <w:rFonts w:ascii="SimSun" w:hAnsi="SimSun" w:eastAsia="SimSun" w:cs="SimSun"/>
          <w:sz w:val="19"/>
          <w:szCs w:val="19"/>
          <w:spacing w:val="-25"/>
        </w:rPr>
        <w:t xml:space="preserve"> </w:t>
      </w:r>
      <w:r>
        <w:rPr>
          <w:rFonts w:ascii="SimSun" w:hAnsi="SimSun" w:eastAsia="SimSun" w:cs="SimSun"/>
          <w:sz w:val="19"/>
          <w:szCs w:val="19"/>
          <w:spacing w:val="22"/>
        </w:rPr>
        <w:t>。</w:t>
      </w:r>
    </w:p>
    <w:p>
      <w:pPr>
        <w:spacing w:line="212" w:lineRule="auto"/>
        <w:sectPr>
          <w:footerReference w:type="default" r:id="rId511"/>
          <w:pgSz w:w="9060" w:h="14150"/>
          <w:pgMar w:top="400" w:right="200" w:bottom="572" w:left="619" w:header="0" w:footer="401" w:gutter="0"/>
        </w:sectPr>
        <w:rPr>
          <w:rFonts w:ascii="SimSun" w:hAnsi="SimSun" w:eastAsia="SimSun" w:cs="SimSun"/>
          <w:sz w:val="19"/>
          <w:szCs w:val="19"/>
        </w:rPr>
      </w:pPr>
    </w:p>
    <w:p>
      <w:pPr>
        <w:spacing w:line="286" w:lineRule="auto"/>
        <w:rPr>
          <w:rFonts w:ascii="Arial"/>
          <w:sz w:val="21"/>
        </w:rPr>
      </w:pPr>
      <w:r/>
    </w:p>
    <w:p>
      <w:pPr>
        <w:pStyle w:val="BodyText"/>
        <w:ind w:left="3420"/>
        <w:spacing w:before="68" w:line="221" w:lineRule="auto"/>
        <w:tabs>
          <w:tab w:val="left" w:pos="3561"/>
        </w:tabs>
        <w:rPr>
          <w:sz w:val="21"/>
          <w:szCs w:val="21"/>
        </w:rPr>
      </w:pPr>
      <w:r>
        <w:rPr>
          <w:sz w:val="21"/>
          <w:szCs w:val="21"/>
          <w:u w:val="single" w:color="auto"/>
        </w:rPr>
        <w:tab/>
      </w:r>
      <w:r>
        <w:rPr>
          <w:sz w:val="21"/>
          <w:szCs w:val="21"/>
          <w:u w:val="single" w:color="auto"/>
          <w:spacing w:val="25"/>
        </w:rPr>
        <w:t>第4章从理论到实战</w:t>
      </w:r>
      <w:r>
        <w:rPr>
          <w:sz w:val="21"/>
          <w:szCs w:val="21"/>
          <w:u w:val="single" w:color="auto"/>
          <w:spacing w:val="-61"/>
        </w:rPr>
        <w:t xml:space="preserve"> </w:t>
      </w:r>
      <w:r>
        <w:rPr>
          <w:sz w:val="21"/>
          <w:szCs w:val="21"/>
          <w:u w:val="single" w:color="auto"/>
          <w:spacing w:val="25"/>
        </w:rPr>
        <w:t>—</w:t>
      </w:r>
      <w:r>
        <w:rPr>
          <w:sz w:val="21"/>
          <w:szCs w:val="21"/>
          <w:u w:val="single" w:color="auto"/>
          <w:spacing w:val="-76"/>
        </w:rPr>
        <w:t xml:space="preserve"> </w:t>
      </w:r>
      <w:r>
        <w:rPr>
          <w:sz w:val="21"/>
          <w:szCs w:val="21"/>
          <w:u w:val="single" w:color="auto"/>
          <w:spacing w:val="25"/>
        </w:rPr>
        <w:t>—</w:t>
      </w:r>
      <w:r>
        <w:rPr>
          <w:sz w:val="21"/>
          <w:szCs w:val="21"/>
          <w:u w:val="single" w:color="auto"/>
          <w:spacing w:val="-65"/>
        </w:rPr>
        <w:t xml:space="preserve"> </w:t>
      </w:r>
      <w:r>
        <w:rPr>
          <w:sz w:val="21"/>
          <w:szCs w:val="21"/>
          <w:u w:val="single" w:color="auto"/>
        </w:rPr>
        <w:t>Ext</w:t>
      </w:r>
      <w:r>
        <w:rPr>
          <w:sz w:val="21"/>
          <w:szCs w:val="21"/>
          <w:u w:val="single" w:color="auto"/>
          <w:spacing w:val="25"/>
        </w:rPr>
        <w:t>2文件系统代码详解</w:t>
      </w:r>
      <w:r>
        <w:rPr>
          <w:sz w:val="21"/>
          <w:szCs w:val="21"/>
          <w:u w:val="single" w:color="auto"/>
        </w:rPr>
        <w:t xml:space="preserve">    </w:t>
      </w:r>
    </w:p>
    <w:p>
      <w:pPr>
        <w:spacing w:line="446" w:lineRule="auto"/>
        <w:rPr>
          <w:rFonts w:ascii="Arial"/>
          <w:sz w:val="21"/>
        </w:rPr>
      </w:pPr>
      <w:r/>
    </w:p>
    <w:p>
      <w:pPr>
        <w:ind w:right="840" w:firstLine="460"/>
        <w:spacing w:before="68" w:line="315" w:lineRule="auto"/>
        <w:jc w:val="both"/>
        <w:rPr>
          <w:rFonts w:ascii="SimSun" w:hAnsi="SimSun" w:eastAsia="SimSun" w:cs="SimSun"/>
          <w:sz w:val="21"/>
          <w:szCs w:val="21"/>
        </w:rPr>
      </w:pPr>
      <w:r>
        <w:rPr>
          <w:rFonts w:ascii="Times New Roman" w:hAnsi="Times New Roman" w:eastAsia="Times New Roman" w:cs="Times New Roman"/>
          <w:sz w:val="21"/>
          <w:szCs w:val="21"/>
          <w:spacing w:val="17"/>
        </w:rPr>
        <w:t>(3)</w:t>
      </w:r>
      <w:r>
        <w:rPr>
          <w:rFonts w:ascii="Times New Roman" w:hAnsi="Times New Roman" w:eastAsia="Times New Roman" w:cs="Times New Roman"/>
          <w:sz w:val="21"/>
          <w:szCs w:val="21"/>
        </w:rPr>
        <w:t>Normal</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17"/>
        </w:rPr>
        <w:t>/O</w:t>
      </w:r>
      <w:r>
        <w:rPr>
          <w:rFonts w:ascii="SimSun" w:hAnsi="SimSun" w:eastAsia="SimSun" w:cs="SimSun"/>
          <w:sz w:val="21"/>
          <w:szCs w:val="21"/>
          <w:spacing w:val="17"/>
        </w:rPr>
        <w:t>(常规)模式：数据会先写入缓存。同</w:t>
      </w:r>
      <w:r>
        <w:rPr>
          <w:rFonts w:ascii="SimSun" w:hAnsi="SimSun" w:eastAsia="SimSun" w:cs="SimSun"/>
          <w:sz w:val="21"/>
          <w:szCs w:val="21"/>
          <w:spacing w:val="16"/>
        </w:rPr>
        <w:t>时有两种不同的处理方</w:t>
      </w:r>
      <w:r>
        <w:rPr>
          <w:rFonts w:ascii="SimSun" w:hAnsi="SimSun" w:eastAsia="SimSun" w:cs="SimSun"/>
          <w:sz w:val="21"/>
          <w:szCs w:val="21"/>
        </w:rPr>
        <w:t xml:space="preserve"> </w:t>
      </w:r>
      <w:r>
        <w:rPr>
          <w:rFonts w:ascii="SimSun" w:hAnsi="SimSun" w:eastAsia="SimSun" w:cs="SimSun"/>
          <w:sz w:val="21"/>
          <w:szCs w:val="21"/>
          <w:spacing w:val="13"/>
        </w:rPr>
        <w:t>式：一种是直接写入缓存层后返回；另一种是写入缓存层并等待数据写入持久化设</w:t>
      </w:r>
      <w:r>
        <w:rPr>
          <w:rFonts w:ascii="SimSun" w:hAnsi="SimSun" w:eastAsia="SimSun" w:cs="SimSun"/>
          <w:sz w:val="21"/>
          <w:szCs w:val="21"/>
          <w:spacing w:val="10"/>
        </w:rPr>
        <w:t xml:space="preserve"> </w:t>
      </w:r>
      <w:r>
        <w:rPr>
          <w:rFonts w:ascii="SimSun" w:hAnsi="SimSun" w:eastAsia="SimSun" w:cs="SimSun"/>
          <w:sz w:val="21"/>
          <w:szCs w:val="21"/>
          <w:spacing w:val="1"/>
        </w:rPr>
        <w:t>备后返回。</w:t>
      </w:r>
    </w:p>
    <w:p>
      <w:pPr>
        <w:ind w:right="841" w:firstLine="460"/>
        <w:spacing w:before="8" w:line="297" w:lineRule="auto"/>
        <w:rPr>
          <w:rFonts w:ascii="SimSun" w:hAnsi="SimSun" w:eastAsia="SimSun" w:cs="SimSun"/>
          <w:sz w:val="21"/>
          <w:szCs w:val="21"/>
        </w:rPr>
      </w:pPr>
      <w:r>
        <w:rPr>
          <w:rFonts w:ascii="SimSun" w:hAnsi="SimSun" w:eastAsia="SimSun" w:cs="SimSun"/>
          <w:sz w:val="21"/>
          <w:szCs w:val="21"/>
          <w:spacing w:val="20"/>
        </w:rPr>
        <w:t>上述不同的场景可以通过图4-26进行描述，该图同时展示了上述3种场景。</w:t>
      </w:r>
      <w:r>
        <w:rPr>
          <w:rFonts w:ascii="SimSun" w:hAnsi="SimSun" w:eastAsia="SimSun" w:cs="SimSun"/>
          <w:sz w:val="21"/>
          <w:szCs w:val="21"/>
          <w:spacing w:val="8"/>
        </w:rPr>
        <w:t xml:space="preserve"> </w:t>
      </w:r>
      <w:r>
        <w:rPr>
          <w:rFonts w:ascii="SimSun" w:hAnsi="SimSun" w:eastAsia="SimSun" w:cs="SimSun"/>
          <w:sz w:val="25"/>
          <w:szCs w:val="25"/>
          <w:spacing w:val="-9"/>
        </w:rPr>
        <w:t>本节将针对上述场景详细地分析一下</w:t>
      </w:r>
      <w:r>
        <w:rPr>
          <w:rFonts w:ascii="Times New Roman" w:hAnsi="Times New Roman" w:eastAsia="Times New Roman" w:cs="Times New Roman"/>
          <w:sz w:val="25"/>
          <w:szCs w:val="25"/>
          <w:spacing w:val="-9"/>
        </w:rPr>
        <w:t>Linux</w:t>
      </w:r>
      <w:r>
        <w:rPr>
          <w:rFonts w:ascii="SimSun" w:hAnsi="SimSun" w:eastAsia="SimSun" w:cs="SimSun"/>
          <w:sz w:val="25"/>
          <w:szCs w:val="25"/>
          <w:spacing w:val="-9"/>
        </w:rPr>
        <w:t>的</w:t>
      </w:r>
      <w:r>
        <w:rPr>
          <w:rFonts w:ascii="SimSun" w:hAnsi="SimSun" w:eastAsia="SimSun" w:cs="SimSun"/>
          <w:sz w:val="25"/>
          <w:szCs w:val="25"/>
          <w:spacing w:val="-65"/>
        </w:rPr>
        <w:t xml:space="preserve"> </w:t>
      </w:r>
      <w:r>
        <w:rPr>
          <w:rFonts w:ascii="Times New Roman" w:hAnsi="Times New Roman" w:eastAsia="Times New Roman" w:cs="Times New Roman"/>
          <w:sz w:val="25"/>
          <w:szCs w:val="25"/>
          <w:spacing w:val="-9"/>
        </w:rPr>
        <w:t>VFS </w:t>
      </w:r>
      <w:r>
        <w:rPr>
          <w:rFonts w:ascii="SimSun" w:hAnsi="SimSun" w:eastAsia="SimSun" w:cs="SimSun"/>
          <w:sz w:val="25"/>
          <w:szCs w:val="25"/>
          <w:spacing w:val="-9"/>
        </w:rPr>
        <w:t>和</w:t>
      </w:r>
      <w:r>
        <w:rPr>
          <w:rFonts w:ascii="Times New Roman" w:hAnsi="Times New Roman" w:eastAsia="Times New Roman" w:cs="Times New Roman"/>
          <w:sz w:val="25"/>
          <w:szCs w:val="25"/>
          <w:spacing w:val="-9"/>
        </w:rPr>
        <w:t>Ext2</w:t>
      </w:r>
      <w:r>
        <w:rPr>
          <w:rFonts w:ascii="SimSun" w:hAnsi="SimSun" w:eastAsia="SimSun" w:cs="SimSun"/>
          <w:sz w:val="25"/>
          <w:szCs w:val="25"/>
          <w:spacing w:val="-9"/>
        </w:rPr>
        <w:t>文件系统的</w:t>
      </w:r>
      <w:r>
        <w:rPr>
          <w:rFonts w:ascii="SimSun" w:hAnsi="SimSun" w:eastAsia="SimSun" w:cs="SimSun"/>
          <w:sz w:val="25"/>
          <w:szCs w:val="25"/>
          <w:spacing w:val="-10"/>
        </w:rPr>
        <w:t>具体处理</w:t>
      </w:r>
      <w:r>
        <w:rPr>
          <w:rFonts w:ascii="SimSun" w:hAnsi="SimSun" w:eastAsia="SimSun" w:cs="SimSun"/>
          <w:sz w:val="25"/>
          <w:szCs w:val="25"/>
        </w:rPr>
        <w:t xml:space="preserve"> </w:t>
      </w:r>
      <w:r>
        <w:rPr>
          <w:rFonts w:ascii="SimSun" w:hAnsi="SimSun" w:eastAsia="SimSun" w:cs="SimSun"/>
          <w:sz w:val="21"/>
          <w:szCs w:val="21"/>
          <w:spacing w:val="5"/>
        </w:rPr>
        <w:t>流程。</w:t>
      </w:r>
    </w:p>
    <w:p>
      <w:pPr>
        <w:pStyle w:val="BodyText"/>
        <w:ind w:firstLine="1999"/>
        <w:spacing w:before="73" w:line="4190" w:lineRule="exact"/>
        <w:rPr/>
      </w:pPr>
      <w:r>
        <w:rPr>
          <w:position w:val="-83"/>
        </w:rPr>
        <w:pict>
          <v:group id="_x0000_s754" style="mso-position-vertical-relative:line;mso-position-horizontal-relative:char;width:201.55pt;height:209.55pt;" filled="false" stroked="false" coordsize="4031,4191" coordorigin="0,0">
            <v:shape id="_x0000_s756" style="position:absolute;left:0;top:0;width:4031;height:4191;" filled="false" stroked="false" type="#_x0000_t75">
              <v:imagedata o:title="" r:id="rId515"/>
            </v:shape>
            <v:shape id="_x0000_s758" style="position:absolute;left:1390;top:175;width:1946;height:3902;" filled="false" stroked="false" type="#_x0000_t202">
              <v:fill on="false"/>
              <v:stroke on="false"/>
              <v:path/>
              <v:imagedata o:title=""/>
              <o:lock v:ext="edit" aspectratio="false"/>
              <v:textbox inset="0mm,0mm,0mm,0mm">
                <w:txbxContent>
                  <w:p>
                    <w:pPr>
                      <w:ind w:left="330"/>
                      <w:spacing w:before="19" w:line="222" w:lineRule="auto"/>
                      <w:rPr>
                        <w:rFonts w:ascii="SimHei" w:hAnsi="SimHei" w:eastAsia="SimHei" w:cs="SimHei"/>
                        <w:sz w:val="15"/>
                        <w:szCs w:val="15"/>
                      </w:rPr>
                    </w:pPr>
                    <w:r>
                      <w:rPr>
                        <w:rFonts w:ascii="SimHei" w:hAnsi="SimHei" w:eastAsia="SimHei" w:cs="SimHei"/>
                        <w:sz w:val="15"/>
                        <w:szCs w:val="15"/>
                        <w:spacing w:val="-2"/>
                      </w:rPr>
                      <w:t>应用程序</w:t>
                    </w:r>
                  </w:p>
                  <w:p>
                    <w:pPr>
                      <w:ind w:left="20"/>
                      <w:spacing w:before="252" w:line="198" w:lineRule="auto"/>
                      <w:rPr>
                        <w:rFonts w:ascii="Arial" w:hAnsi="Arial" w:eastAsia="Arial" w:cs="Arial"/>
                        <w:sz w:val="15"/>
                        <w:szCs w:val="15"/>
                      </w:rPr>
                    </w:pPr>
                    <w:r>
                      <w:rPr>
                        <w:rFonts w:ascii="Arial" w:hAnsi="Arial" w:eastAsia="Arial" w:cs="Arial"/>
                        <w:sz w:val="15"/>
                        <w:szCs w:val="15"/>
                        <w:spacing w:val="-8"/>
                      </w:rPr>
                      <w:t>Drect iVo</w:t>
                    </w:r>
                    <w:r>
                      <w:rPr>
                        <w:rFonts w:ascii="Arial" w:hAnsi="Arial" w:eastAsia="Arial" w:cs="Arial"/>
                        <w:sz w:val="15"/>
                        <w:szCs w:val="15"/>
                      </w:rPr>
                      <w:t xml:space="preserve">                  </w:t>
                    </w:r>
                    <w:r>
                      <w:rPr>
                        <w:rFonts w:ascii="Arial" w:hAnsi="Arial" w:eastAsia="Arial" w:cs="Arial"/>
                        <w:sz w:val="15"/>
                        <w:szCs w:val="15"/>
                        <w:spacing w:val="-8"/>
                      </w:rPr>
                      <w:t>Normall/O</w:t>
                    </w:r>
                  </w:p>
                  <w:p>
                    <w:pPr>
                      <w:ind w:left="330"/>
                      <w:spacing w:before="184" w:line="221" w:lineRule="auto"/>
                      <w:rPr>
                        <w:rFonts w:ascii="SimHei" w:hAnsi="SimHei" w:eastAsia="SimHei" w:cs="SimHei"/>
                        <w:sz w:val="15"/>
                        <w:szCs w:val="15"/>
                      </w:rPr>
                    </w:pPr>
                    <w:r>
                      <w:rPr>
                        <w:rFonts w:ascii="SimHei" w:hAnsi="SimHei" w:eastAsia="SimHei" w:cs="SimHei"/>
                        <w:sz w:val="15"/>
                        <w:szCs w:val="15"/>
                        <w:color w:val="FFFFFF"/>
                        <w:spacing w:val="-2"/>
                      </w:rPr>
                      <w:t>文件系统</w:t>
                    </w:r>
                  </w:p>
                  <w:p>
                    <w:pPr>
                      <w:spacing w:line="341" w:lineRule="auto"/>
                      <w:rPr>
                        <w:rFonts w:ascii="Arial"/>
                        <w:sz w:val="21"/>
                      </w:rPr>
                    </w:pPr>
                    <w:r/>
                  </w:p>
                  <w:p>
                    <w:pPr>
                      <w:ind w:left="1100"/>
                      <w:spacing w:before="48" w:line="219" w:lineRule="auto"/>
                      <w:rPr>
                        <w:rFonts w:ascii="SimSun" w:hAnsi="SimSun" w:eastAsia="SimSun" w:cs="SimSun"/>
                        <w:sz w:val="15"/>
                        <w:szCs w:val="15"/>
                      </w:rPr>
                    </w:pPr>
                    <w:r>
                      <w:rPr>
                        <w:rFonts w:ascii="SimSun" w:hAnsi="SimSun" w:eastAsia="SimSun" w:cs="SimSun"/>
                        <w:sz w:val="15"/>
                        <w:szCs w:val="15"/>
                        <w:spacing w:val="8"/>
                      </w:rPr>
                      <w:t>缓存</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ind w:left="640"/>
                      <w:spacing w:before="49" w:line="219" w:lineRule="auto"/>
                      <w:rPr>
                        <w:rFonts w:ascii="SimSun" w:hAnsi="SimSun" w:eastAsia="SimSun" w:cs="SimSun"/>
                        <w:sz w:val="15"/>
                        <w:szCs w:val="15"/>
                      </w:rPr>
                    </w:pPr>
                    <w:r>
                      <w:rPr>
                        <w:rFonts w:ascii="SimSun" w:hAnsi="SimSun" w:eastAsia="SimSun" w:cs="SimSun"/>
                        <w:sz w:val="15"/>
                        <w:szCs w:val="15"/>
                        <w:spacing w:val="-3"/>
                      </w:rPr>
                      <w:t>通用块1/O</w:t>
                    </w:r>
                    <w:r>
                      <w:rPr>
                        <w:rFonts w:ascii="SimSun" w:hAnsi="SimSun" w:eastAsia="SimSun" w:cs="SimSun"/>
                        <w:sz w:val="15"/>
                        <w:szCs w:val="15"/>
                        <w:spacing w:val="-31"/>
                      </w:rPr>
                      <w:t xml:space="preserve"> </w:t>
                    </w:r>
                    <w:r>
                      <w:rPr>
                        <w:rFonts w:ascii="SimSun" w:hAnsi="SimSun" w:eastAsia="SimSun" w:cs="SimSun"/>
                        <w:sz w:val="15"/>
                        <w:szCs w:val="15"/>
                        <w:spacing w:val="-3"/>
                      </w:rPr>
                      <w:t>栈</w:t>
                    </w:r>
                  </w:p>
                  <w:p>
                    <w:pPr>
                      <w:spacing w:line="439" w:lineRule="auto"/>
                      <w:rPr>
                        <w:rFonts w:ascii="Arial"/>
                        <w:sz w:val="21"/>
                      </w:rPr>
                    </w:pPr>
                    <w:r/>
                  </w:p>
                  <w:p>
                    <w:pPr>
                      <w:ind w:left="330"/>
                      <w:spacing w:before="49" w:line="222" w:lineRule="auto"/>
                      <w:rPr>
                        <w:rFonts w:ascii="SimHei" w:hAnsi="SimHei" w:eastAsia="SimHei" w:cs="SimHei"/>
                        <w:sz w:val="15"/>
                        <w:szCs w:val="15"/>
                      </w:rPr>
                    </w:pPr>
                    <w:r>
                      <w:rPr>
                        <w:rFonts w:ascii="SimHei" w:hAnsi="SimHei" w:eastAsia="SimHei" w:cs="SimHei"/>
                        <w:sz w:val="15"/>
                        <w:szCs w:val="15"/>
                        <w:spacing w:val="-2"/>
                      </w:rPr>
                      <w:t>设备驱动</w:t>
                    </w:r>
                  </w:p>
                  <w:p>
                    <w:pPr>
                      <w:spacing w:line="458" w:lineRule="auto"/>
                      <w:rPr>
                        <w:rFonts w:ascii="Arial"/>
                        <w:sz w:val="21"/>
                      </w:rPr>
                    </w:pPr>
                    <w:r/>
                  </w:p>
                  <w:p>
                    <w:pPr>
                      <w:ind w:left="270"/>
                      <w:spacing w:before="49" w:line="222" w:lineRule="auto"/>
                      <w:rPr>
                        <w:rFonts w:ascii="SimHei" w:hAnsi="SimHei" w:eastAsia="SimHei" w:cs="SimHei"/>
                        <w:sz w:val="15"/>
                        <w:szCs w:val="15"/>
                      </w:rPr>
                    </w:pPr>
                    <w:r>
                      <w:rPr>
                        <w:rFonts w:ascii="SimHei" w:hAnsi="SimHei" w:eastAsia="SimHei" w:cs="SimHei"/>
                        <w:sz w:val="15"/>
                        <w:szCs w:val="15"/>
                        <w:spacing w:val="-1"/>
                      </w:rPr>
                      <w:t>持久化设备</w:t>
                    </w:r>
                  </w:p>
                </w:txbxContent>
              </v:textbox>
            </v:shape>
            <v:shape id="_x0000_s760" style="position:absolute;left:219;top:616;width:292;height:143;" filled="false" stroked="false" type="#_x0000_t202">
              <v:fill on="false"/>
              <v:stroke on="false"/>
              <v:path/>
              <v:imagedata o:title=""/>
              <o:lock v:ext="edit" aspectratio="false"/>
              <v:textbox inset="0mm,0mm,0mm,0mm">
                <w:txbxContent>
                  <w:p>
                    <w:pPr>
                      <w:spacing w:before="19" w:line="189"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4"/>
                        <w:w w:val="80"/>
                      </w:rPr>
                      <w:t>D</w:t>
                    </w:r>
                    <w:r>
                      <w:rPr>
                        <w:rFonts w:ascii="Times New Roman" w:hAnsi="Times New Roman" w:eastAsia="Times New Roman" w:cs="Times New Roman"/>
                        <w:sz w:val="15"/>
                        <w:szCs w:val="15"/>
                        <w:color w:val="FFFFFF"/>
                        <w:spacing w:val="-3"/>
                        <w:w w:val="80"/>
                      </w:rPr>
                      <w:t>A</w:t>
                    </w:r>
                    <w:r>
                      <w:rPr>
                        <w:rFonts w:ascii="Times New Roman" w:hAnsi="Times New Roman" w:eastAsia="Times New Roman" w:cs="Times New Roman"/>
                        <w:sz w:val="15"/>
                        <w:szCs w:val="15"/>
                        <w:color w:val="FFFFFF"/>
                        <w:spacing w:val="-2"/>
                        <w:w w:val="80"/>
                      </w:rPr>
                      <w:t>X</w:t>
                    </w:r>
                  </w:p>
                </w:txbxContent>
              </v:textbox>
            </v:shape>
          </v:group>
        </w:pict>
      </w:r>
    </w:p>
    <w:p>
      <w:pPr>
        <w:ind w:left="2319"/>
        <w:spacing w:before="169" w:line="219" w:lineRule="auto"/>
        <w:rPr>
          <w:rFonts w:ascii="SimSun" w:hAnsi="SimSun" w:eastAsia="SimSun" w:cs="SimSun"/>
          <w:sz w:val="21"/>
          <w:szCs w:val="21"/>
        </w:rPr>
      </w:pPr>
      <w:r>
        <w:rPr>
          <w:rFonts w:ascii="SimSun" w:hAnsi="SimSun" w:eastAsia="SimSun" w:cs="SimSun"/>
          <w:sz w:val="21"/>
          <w:szCs w:val="21"/>
          <w:spacing w:val="-6"/>
        </w:rPr>
        <w:t>图4-26 </w:t>
      </w:r>
      <w:r>
        <w:rPr>
          <w:rFonts w:ascii="Times New Roman" w:hAnsi="Times New Roman" w:eastAsia="Times New Roman" w:cs="Times New Roman"/>
          <w:sz w:val="21"/>
          <w:szCs w:val="21"/>
          <w:spacing w:val="-6"/>
        </w:rPr>
        <w:t>Linux</w:t>
      </w:r>
      <w:r>
        <w:rPr>
          <w:rFonts w:ascii="SimSun" w:hAnsi="SimSun" w:eastAsia="SimSun" w:cs="SimSun"/>
          <w:sz w:val="21"/>
          <w:szCs w:val="21"/>
          <w:spacing w:val="-6"/>
        </w:rPr>
        <w:t>文件系统写入数据的模式</w:t>
      </w:r>
    </w:p>
    <w:p>
      <w:pPr>
        <w:ind w:right="839" w:firstLine="460"/>
        <w:spacing w:before="169" w:line="311" w:lineRule="auto"/>
        <w:jc w:val="both"/>
        <w:rPr>
          <w:rFonts w:ascii="SimSun" w:hAnsi="SimSun" w:eastAsia="SimSun" w:cs="SimSun"/>
          <w:sz w:val="21"/>
          <w:szCs w:val="21"/>
        </w:rPr>
      </w:pPr>
      <w:r>
        <w:rPr>
          <w:rFonts w:ascii="SimSun" w:hAnsi="SimSun" w:eastAsia="SimSun" w:cs="SimSun"/>
          <w:sz w:val="21"/>
          <w:szCs w:val="21"/>
          <w:spacing w:val="12"/>
        </w:rPr>
        <w:t>首先，我们看一下</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12"/>
        </w:rPr>
        <w:t>是如何调用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2"/>
        </w:rPr>
        <w:t>2</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12"/>
        </w:rPr>
        <w:t>文件系统接口的。我们</w:t>
      </w:r>
      <w:r>
        <w:rPr>
          <w:rFonts w:ascii="SimSun" w:hAnsi="SimSun" w:eastAsia="SimSun" w:cs="SimSun"/>
          <w:sz w:val="21"/>
          <w:szCs w:val="21"/>
          <w:spacing w:val="11"/>
        </w:rPr>
        <w:t>知道</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11"/>
        </w:rPr>
        <w:t>通 过</w:t>
      </w:r>
      <w:r>
        <w:rPr>
          <w:rFonts w:ascii="SimSun" w:hAnsi="SimSun" w:eastAsia="SimSun" w:cs="SimSun"/>
          <w:sz w:val="21"/>
          <w:szCs w:val="21"/>
        </w:rPr>
        <w:t xml:space="preserve"> </w:t>
      </w:r>
      <w:r>
        <w:rPr>
          <w:rFonts w:ascii="SimSun" w:hAnsi="SimSun" w:eastAsia="SimSun" w:cs="SimSun"/>
          <w:sz w:val="21"/>
          <w:szCs w:val="21"/>
          <w:spacing w:val="15"/>
        </w:rPr>
        <w:t>具体文件系统注册的函数指针集来与具体文件系统交互。</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5"/>
        </w:rPr>
        <w:t>2</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5"/>
        </w:rPr>
        <w:t>文件系统的文件操</w:t>
      </w:r>
      <w:r>
        <w:rPr>
          <w:rFonts w:ascii="SimSun" w:hAnsi="SimSun" w:eastAsia="SimSun" w:cs="SimSun"/>
          <w:sz w:val="21"/>
          <w:szCs w:val="21"/>
          <w:spacing w:val="1"/>
        </w:rPr>
        <w:t xml:space="preserve"> </w:t>
      </w:r>
      <w:r>
        <w:rPr>
          <w:rFonts w:ascii="SimSun" w:hAnsi="SimSun" w:eastAsia="SimSun" w:cs="SimSun"/>
          <w:sz w:val="21"/>
          <w:szCs w:val="21"/>
          <w:spacing w:val="17"/>
        </w:rPr>
        <w:t>作函数指针集如代码4-13所示，这里包含了</w:t>
      </w:r>
      <w:r>
        <w:rPr>
          <w:rFonts w:ascii="SimSun" w:hAnsi="SimSun" w:eastAsia="SimSun" w:cs="SimSun"/>
          <w:sz w:val="21"/>
          <w:szCs w:val="21"/>
        </w:rPr>
        <w:t>Ext</w:t>
      </w:r>
      <w:r>
        <w:rPr>
          <w:rFonts w:ascii="SimSun" w:hAnsi="SimSun" w:eastAsia="SimSun" w:cs="SimSun"/>
          <w:sz w:val="21"/>
          <w:szCs w:val="21"/>
          <w:spacing w:val="17"/>
        </w:rPr>
        <w:t>2</w:t>
      </w:r>
      <w:r>
        <w:rPr>
          <w:rFonts w:ascii="SimSun" w:hAnsi="SimSun" w:eastAsia="SimSun" w:cs="SimSun"/>
          <w:sz w:val="21"/>
          <w:szCs w:val="21"/>
          <w:spacing w:val="-28"/>
        </w:rPr>
        <w:t xml:space="preserve"> </w:t>
      </w:r>
      <w:r>
        <w:rPr>
          <w:rFonts w:ascii="SimSun" w:hAnsi="SimSun" w:eastAsia="SimSun" w:cs="SimSun"/>
          <w:sz w:val="21"/>
          <w:szCs w:val="21"/>
          <w:spacing w:val="17"/>
        </w:rPr>
        <w:t>文件系统实现的可以对文件进行</w:t>
      </w:r>
      <w:r>
        <w:rPr>
          <w:rFonts w:ascii="SimSun" w:hAnsi="SimSun" w:eastAsia="SimSun" w:cs="SimSun"/>
          <w:sz w:val="21"/>
          <w:szCs w:val="21"/>
        </w:rPr>
        <w:t xml:space="preserve"> </w:t>
      </w:r>
      <w:r>
        <w:rPr>
          <w:rFonts w:ascii="SimSun" w:hAnsi="SimSun" w:eastAsia="SimSun" w:cs="SimSun"/>
          <w:sz w:val="21"/>
          <w:szCs w:val="21"/>
          <w:spacing w:val="7"/>
        </w:rPr>
        <w:t>的操作，包括对文件内容的读/写、查找和缓存同步等。对</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7"/>
        </w:rPr>
        <w:t>2</w:t>
      </w:r>
      <w:r>
        <w:rPr>
          <w:rFonts w:ascii="Times New Roman" w:hAnsi="Times New Roman" w:eastAsia="Times New Roman" w:cs="Times New Roman"/>
          <w:sz w:val="21"/>
          <w:szCs w:val="21"/>
          <w:spacing w:val="54"/>
          <w:w w:val="101"/>
        </w:rPr>
        <w:t xml:space="preserve"> </w:t>
      </w:r>
      <w:r>
        <w:rPr>
          <w:rFonts w:ascii="SimSun" w:hAnsi="SimSun" w:eastAsia="SimSun" w:cs="SimSun"/>
          <w:sz w:val="21"/>
          <w:szCs w:val="21"/>
          <w:spacing w:val="7"/>
        </w:rPr>
        <w:t>文件系统而言，</w:t>
      </w:r>
      <w:r>
        <w:rPr>
          <w:rFonts w:ascii="Times New Roman" w:hAnsi="Times New Roman" w:eastAsia="Times New Roman" w:cs="Times New Roman"/>
          <w:sz w:val="21"/>
          <w:szCs w:val="21"/>
        </w:rPr>
        <w:t>VFS   </w:t>
      </w:r>
      <w:r>
        <w:rPr>
          <w:rFonts w:ascii="SimSun" w:hAnsi="SimSun" w:eastAsia="SimSun" w:cs="SimSun"/>
          <w:sz w:val="21"/>
          <w:szCs w:val="21"/>
          <w:spacing w:val="14"/>
        </w:rPr>
        <w:t>对文件的操作都会调用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4"/>
        </w:rPr>
        <w:t>2</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4"/>
        </w:rPr>
        <w:t>文件系统的函数指针来完成。</w:t>
      </w:r>
    </w:p>
    <w:p>
      <w:pPr>
        <w:pStyle w:val="BodyText"/>
        <w:ind w:left="1953"/>
        <w:spacing w:before="98" w:line="221" w:lineRule="auto"/>
        <w:rPr>
          <w:sz w:val="21"/>
          <w:szCs w:val="21"/>
        </w:rPr>
      </w:pPr>
      <w:r>
        <w:rPr>
          <w:sz w:val="21"/>
          <w:szCs w:val="21"/>
          <w:b/>
          <w:bCs/>
          <w:spacing w:val="-11"/>
        </w:rPr>
        <w:t>代码4-13</w:t>
      </w:r>
      <w:r>
        <w:rPr>
          <w:sz w:val="21"/>
          <w:szCs w:val="21"/>
          <w:spacing w:val="47"/>
        </w:rPr>
        <w:t xml:space="preserve"> </w:t>
      </w:r>
      <w:r>
        <w:rPr>
          <w:rFonts w:ascii="Arial" w:hAnsi="Arial" w:eastAsia="Arial" w:cs="Arial"/>
          <w:sz w:val="21"/>
          <w:szCs w:val="21"/>
          <w:b/>
          <w:bCs/>
          <w:spacing w:val="-11"/>
        </w:rPr>
        <w:t>Ext2</w:t>
      </w:r>
      <w:r>
        <w:rPr>
          <w:sz w:val="21"/>
          <w:szCs w:val="21"/>
          <w:b/>
          <w:bCs/>
          <w:spacing w:val="-11"/>
        </w:rPr>
        <w:t>文件系统的文件操作函数指针集</w:t>
      </w:r>
    </w:p>
    <w:p>
      <w:pPr>
        <w:spacing w:before="89"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1"/>
        </w:rPr>
        <w:t>fs/ext2/file.c</w:t>
      </w:r>
    </w:p>
    <w:p>
      <w:pPr>
        <w:spacing w:before="135"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181               </w:t>
      </w:r>
      <w:r>
        <w:rPr>
          <w:rFonts w:ascii="Times New Roman" w:hAnsi="Times New Roman" w:eastAsia="Times New Roman" w:cs="Times New Roman"/>
          <w:sz w:val="15"/>
          <w:szCs w:val="15"/>
        </w:rPr>
        <w:t>const       structf</w:t>
      </w:r>
      <w:r>
        <w:rPr>
          <w:rFonts w:ascii="Times New Roman" w:hAnsi="Times New Roman" w:eastAsia="Times New Roman" w:cs="Times New Roman"/>
          <w:sz w:val="15"/>
          <w:szCs w:val="15"/>
          <w:spacing w:val="-1"/>
        </w:rPr>
        <w:t>ile_operations       ext2_file_operations={</w:t>
      </w:r>
    </w:p>
    <w:p>
      <w:pPr>
        <w:spacing w:before="86"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182                     </w:t>
      </w:r>
      <w:r>
        <w:rPr>
          <w:rFonts w:ascii="Times New Roman" w:hAnsi="Times New Roman" w:eastAsia="Times New Roman" w:cs="Times New Roman"/>
          <w:sz w:val="15"/>
          <w:szCs w:val="15"/>
          <w:spacing w:val="-1"/>
          <w:position w:val="1"/>
        </w:rPr>
        <w:t xml:space="preserve">   </w:t>
      </w:r>
      <w:r>
        <w:rPr>
          <w:rFonts w:ascii="Times New Roman" w:hAnsi="Times New Roman" w:eastAsia="Times New Roman" w:cs="Times New Roman"/>
          <w:sz w:val="15"/>
          <w:szCs w:val="15"/>
          <w:spacing w:val="-1"/>
        </w:rPr>
        <w:t>.llseek</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=generic_file_llseek,</w:t>
      </w:r>
    </w:p>
    <w:p>
      <w:pPr>
        <w:spacing w:before="82" w:line="22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183                        </w:t>
      </w:r>
      <w:r>
        <w:rPr>
          <w:rFonts w:ascii="Times New Roman" w:hAnsi="Times New Roman" w:eastAsia="Times New Roman" w:cs="Times New Roman"/>
          <w:sz w:val="15"/>
          <w:szCs w:val="15"/>
          <w:spacing w:val="-1"/>
          <w:position w:val="-1"/>
        </w:rPr>
        <w:t>.read</w:t>
      </w:r>
      <w:r>
        <w:rPr>
          <w:rFonts w:ascii="Times New Roman" w:hAnsi="Times New Roman" w:eastAsia="Times New Roman" w:cs="Times New Roman"/>
          <w:sz w:val="15"/>
          <w:szCs w:val="15"/>
          <w:spacing w:val="-1"/>
        </w:rPr>
        <w:t>_</w:t>
      </w:r>
      <w:r>
        <w:rPr>
          <w:rFonts w:ascii="Times New Roman" w:hAnsi="Times New Roman" w:eastAsia="Times New Roman" w:cs="Times New Roman"/>
          <w:sz w:val="15"/>
          <w:szCs w:val="15"/>
          <w:spacing w:val="-1"/>
          <w:position w:val="-1"/>
        </w:rPr>
        <w:t>iter</w:t>
      </w:r>
      <w:r>
        <w:rPr>
          <w:rFonts w:ascii="Times New Roman" w:hAnsi="Times New Roman" w:eastAsia="Times New Roman" w:cs="Times New Roman"/>
          <w:sz w:val="15"/>
          <w:szCs w:val="15"/>
          <w:position w:val="-1"/>
        </w:rPr>
        <w:t xml:space="preserve">               </w:t>
      </w:r>
      <w:r>
        <w:rPr>
          <w:rFonts w:ascii="Times New Roman" w:hAnsi="Times New Roman" w:eastAsia="Times New Roman" w:cs="Times New Roman"/>
          <w:sz w:val="15"/>
          <w:szCs w:val="15"/>
          <w:spacing w:val="-1"/>
        </w:rPr>
        <w:t>=ext2_file_read_iter,</w:t>
      </w:r>
    </w:p>
    <w:p>
      <w:pPr>
        <w:spacing w:before="72" w:line="20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184                      </w:t>
      </w:r>
      <w:r>
        <w:rPr>
          <w:rFonts w:ascii="Times New Roman" w:hAnsi="Times New Roman" w:eastAsia="Times New Roman" w:cs="Times New Roman"/>
          <w:sz w:val="15"/>
          <w:szCs w:val="15"/>
          <w:spacing w:val="-1"/>
        </w:rPr>
        <w:t xml:space="preserve">  .write_iter              =ext2_file_write       iter,</w:t>
      </w:r>
    </w:p>
    <w:p>
      <w:pPr>
        <w:spacing w:before="85"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185                        </w:t>
      </w:r>
      <w:r>
        <w:rPr>
          <w:rFonts w:ascii="Times New Roman" w:hAnsi="Times New Roman" w:eastAsia="Times New Roman" w:cs="Times New Roman"/>
          <w:sz w:val="15"/>
          <w:szCs w:val="15"/>
        </w:rPr>
        <w:t>unlocked</w:t>
      </w:r>
      <w:r>
        <w:rPr>
          <w:rFonts w:ascii="Times New Roman" w:hAnsi="Times New Roman" w:eastAsia="Times New Roman" w:cs="Times New Roman"/>
          <w:sz w:val="15"/>
          <w:szCs w:val="15"/>
          <w:spacing w:val="-1"/>
        </w:rPr>
        <w:t>_ioctl=ext2_ioctl,</w:t>
      </w:r>
    </w:p>
    <w:p>
      <w:pPr>
        <w:spacing w:before="8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186               #ifdef</w:t>
      </w:r>
      <w:r>
        <w:rPr>
          <w:rFonts w:ascii="Times New Roman" w:hAnsi="Times New Roman" w:eastAsia="Times New Roman" w:cs="Times New Roman"/>
          <w:sz w:val="15"/>
          <w:szCs w:val="15"/>
          <w:spacing w:val="9"/>
        </w:rPr>
        <w:t xml:space="preserve">  </w:t>
      </w:r>
      <w:r>
        <w:rPr>
          <w:rFonts w:ascii="Times New Roman" w:hAnsi="Times New Roman" w:eastAsia="Times New Roman" w:cs="Times New Roman"/>
          <w:sz w:val="15"/>
          <w:szCs w:val="15"/>
        </w:rPr>
        <w:t>CON</w:t>
      </w:r>
      <w:r>
        <w:rPr>
          <w:rFonts w:ascii="Times New Roman" w:hAnsi="Times New Roman" w:eastAsia="Times New Roman" w:cs="Times New Roman"/>
          <w:sz w:val="15"/>
          <w:szCs w:val="15"/>
          <w:spacing w:val="-1"/>
        </w:rPr>
        <w:t>FIG   COMPAT</w:t>
      </w:r>
    </w:p>
    <w:p>
      <w:pPr>
        <w:ind w:left="1110"/>
        <w:spacing w:before="11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.compat_ioctl       =ext2_compat_ioctl,</w:t>
      </w:r>
    </w:p>
    <w:p>
      <w:pPr>
        <w:spacing w:before="59" w:line="192" w:lineRule="auto"/>
        <w:rPr>
          <w:rFonts w:ascii="Times New Roman" w:hAnsi="Times New Roman" w:eastAsia="Times New Roman" w:cs="Times New Roman"/>
          <w:sz w:val="21"/>
          <w:szCs w:val="21"/>
        </w:rPr>
      </w:pPr>
      <w:r>
        <w:rPr>
          <w:rFonts w:ascii="Times New Roman" w:hAnsi="Times New Roman" w:eastAsia="Times New Roman" w:cs="Times New Roman"/>
          <w:sz w:val="15"/>
          <w:szCs w:val="15"/>
          <w:spacing w:val="-11"/>
          <w:w w:val="99"/>
        </w:rPr>
        <w:t>188</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21"/>
          <w:szCs w:val="21"/>
          <w:spacing w:val="-11"/>
          <w:w w:val="99"/>
        </w:rPr>
        <w:t>#endif</w:t>
      </w:r>
    </w:p>
    <w:p>
      <w:pPr>
        <w:ind w:left="1110"/>
        <w:spacing w:before="55" w:line="192" w:lineRule="auto"/>
        <w:rPr>
          <w:rFonts w:ascii="Times New Roman" w:hAnsi="Times New Roman" w:eastAsia="Times New Roman" w:cs="Times New Roman"/>
          <w:sz w:val="21"/>
          <w:szCs w:val="21"/>
        </w:rPr>
      </w:pPr>
      <w:r>
        <w:rPr>
          <w:rFonts w:ascii="Times New Roman" w:hAnsi="Times New Roman" w:eastAsia="Times New Roman" w:cs="Times New Roman"/>
          <w:sz w:val="15"/>
          <w:szCs w:val="15"/>
          <w:spacing w:val="-6"/>
          <w:position w:val="-1"/>
        </w:rPr>
        <w:t>mmap                      </w:t>
      </w:r>
      <w:r>
        <w:rPr>
          <w:rFonts w:ascii="Times New Roman" w:hAnsi="Times New Roman" w:eastAsia="Times New Roman" w:cs="Times New Roman"/>
          <w:sz w:val="21"/>
          <w:szCs w:val="21"/>
          <w:spacing w:val="-6"/>
        </w:rPr>
        <w:t>=ex</w:t>
      </w:r>
      <w:r>
        <w:rPr>
          <w:rFonts w:ascii="Times New Roman" w:hAnsi="Times New Roman" w:eastAsia="Times New Roman" w:cs="Times New Roman"/>
          <w:sz w:val="21"/>
          <w:szCs w:val="21"/>
          <w:spacing w:val="-7"/>
        </w:rPr>
        <w:t>t2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7"/>
        </w:rPr>
        <w:t>file mmap,</w:t>
      </w:r>
    </w:p>
    <w:p>
      <w:pPr>
        <w:spacing w:line="192" w:lineRule="auto"/>
        <w:sectPr>
          <w:footerReference w:type="default" r:id="rId514"/>
          <w:pgSz w:w="9060" w:h="14150"/>
          <w:pgMar w:top="400" w:right="9" w:bottom="524" w:left="169" w:header="0" w:footer="298" w:gutter="0"/>
        </w:sectPr>
        <w:rPr>
          <w:rFonts w:ascii="Times New Roman" w:hAnsi="Times New Roman" w:eastAsia="Times New Roman" w:cs="Times New Roman"/>
          <w:sz w:val="21"/>
          <w:szCs w:val="21"/>
        </w:rPr>
      </w:pPr>
    </w:p>
    <w:p>
      <w:pPr>
        <w:pStyle w:val="BodyText"/>
        <w:ind w:left="182"/>
        <w:spacing w:before="43" w:line="221" w:lineRule="auto"/>
        <w:rPr>
          <w:sz w:val="20"/>
          <w:szCs w:val="20"/>
        </w:rPr>
      </w:pPr>
      <w:r>
        <w:drawing>
          <wp:anchor distT="0" distB="0" distL="0" distR="0" simplePos="0" relativeHeight="253514752" behindDoc="0" locked="0" layoutInCell="0" allowOverlap="1">
            <wp:simplePos x="0" y="0"/>
            <wp:positionH relativeFrom="page">
              <wp:posOffset>361927</wp:posOffset>
            </wp:positionH>
            <wp:positionV relativeFrom="page">
              <wp:posOffset>0</wp:posOffset>
            </wp:positionV>
            <wp:extent cx="6385" cy="622318"/>
            <wp:effectExtent l="0" t="0" r="0" b="0"/>
            <wp:wrapNone/>
            <wp:docPr id="558" name="IM 558"/>
            <wp:cNvGraphicFramePr/>
            <a:graphic>
              <a:graphicData uri="http://schemas.openxmlformats.org/drawingml/2006/picture">
                <pic:pic>
                  <pic:nvPicPr>
                    <pic:cNvPr id="558" name="IM 558"/>
                    <pic:cNvPicPr/>
                  </pic:nvPicPr>
                  <pic:blipFill>
                    <a:blip r:embed="rId517"/>
                    <a:stretch>
                      <a:fillRect/>
                    </a:stretch>
                  </pic:blipFill>
                  <pic:spPr>
                    <a:xfrm rot="0">
                      <a:off x="0" y="0"/>
                      <a:ext cx="6385" cy="622318"/>
                    </a:xfrm>
                    <a:prstGeom prst="rect">
                      <a:avLst/>
                    </a:prstGeom>
                  </pic:spPr>
                </pic:pic>
              </a:graphicData>
            </a:graphic>
          </wp:anchor>
        </w:drawing>
      </w:r>
      <w:r>
        <w:rPr>
          <w:sz w:val="20"/>
          <w:szCs w:val="20"/>
          <w:b/>
          <w:bCs/>
          <w:spacing w:val="10"/>
        </w:rPr>
        <w:t>文件系统技术内幕</w:t>
      </w:r>
    </w:p>
    <w:p>
      <w:pPr>
        <w:pStyle w:val="BodyText"/>
        <w:ind w:left="180"/>
        <w:spacing w:before="83" w:line="222" w:lineRule="auto"/>
        <w:rPr>
          <w:sz w:val="20"/>
          <w:szCs w:val="20"/>
        </w:rPr>
      </w:pPr>
      <w:r>
        <w:rPr>
          <w:sz w:val="20"/>
          <w:szCs w:val="20"/>
          <w:spacing w:val="-7"/>
        </w:rPr>
        <w:t>大数据时代海量数据存储之道</w:t>
      </w:r>
    </w:p>
    <w:p>
      <w:pPr>
        <w:spacing w:line="339" w:lineRule="auto"/>
        <w:rPr>
          <w:rFonts w:ascii="Arial"/>
          <w:sz w:val="21"/>
        </w:rPr>
      </w:pPr>
      <w:r/>
    </w:p>
    <w:p>
      <w:pPr>
        <w:ind w:left="260"/>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190                      .open</w:t>
      </w:r>
      <w:r>
        <w:rPr>
          <w:rFonts w:ascii="Times New Roman" w:hAnsi="Times New Roman" w:eastAsia="Times New Roman" w:cs="Times New Roman"/>
          <w:sz w:val="15"/>
          <w:szCs w:val="15"/>
          <w:spacing w:val="-1"/>
        </w:rPr>
        <w:t xml:space="preserve">                      =dquot_file_open,</w:t>
      </w:r>
    </w:p>
    <w:p>
      <w:pPr>
        <w:ind w:left="26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191                      .release                   =ext2      release_file,</w:t>
      </w:r>
    </w:p>
    <w:p>
      <w:pPr>
        <w:ind w:left="260"/>
        <w:spacing w:before="11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1"/>
        </w:rPr>
        <w:t>192                      </w:t>
      </w:r>
      <w:r>
        <w:rPr>
          <w:rFonts w:ascii="Times New Roman" w:hAnsi="Times New Roman" w:eastAsia="Times New Roman" w:cs="Times New Roman"/>
          <w:sz w:val="15"/>
          <w:szCs w:val="15"/>
          <w:spacing w:val="-1"/>
        </w:rPr>
        <w:t>.fsync</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=ext2_fsync,</w:t>
      </w:r>
    </w:p>
    <w:p>
      <w:pPr>
        <w:ind w:left="260"/>
        <w:spacing w:before="5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193                      </w:t>
      </w:r>
      <w:r>
        <w:rPr>
          <w:rFonts w:ascii="Times New Roman" w:hAnsi="Times New Roman" w:eastAsia="Times New Roman" w:cs="Times New Roman"/>
          <w:sz w:val="15"/>
          <w:szCs w:val="15"/>
        </w:rPr>
        <w:t>.get_unmapped_area=thp   </w:t>
      </w:r>
      <w:r>
        <w:rPr>
          <w:rFonts w:ascii="Times New Roman" w:hAnsi="Times New Roman" w:eastAsia="Times New Roman" w:cs="Times New Roman"/>
          <w:sz w:val="15"/>
          <w:szCs w:val="15"/>
          <w:spacing w:val="-1"/>
        </w:rPr>
        <w:t xml:space="preserve">       get_unmapped_area,</w:t>
      </w:r>
    </w:p>
    <w:p>
      <w:pPr>
        <w:ind w:left="26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194                      .sp</w:t>
      </w:r>
      <w:r>
        <w:rPr>
          <w:rFonts w:ascii="Times New Roman" w:hAnsi="Times New Roman" w:eastAsia="Times New Roman" w:cs="Times New Roman"/>
          <w:sz w:val="15"/>
          <w:szCs w:val="15"/>
          <w:spacing w:val="-1"/>
        </w:rPr>
        <w:t>lice_read=generic_file_splice_read,</w:t>
      </w:r>
    </w:p>
    <w:p>
      <w:pPr>
        <w:ind w:left="950" w:right="4797" w:hanging="690"/>
        <w:spacing w:before="113" w:line="253" w:lineRule="auto"/>
        <w:rPr>
          <w:rFonts w:ascii="SimSun" w:hAnsi="SimSun" w:eastAsia="SimSun" w:cs="SimSun"/>
          <w:sz w:val="20"/>
          <w:szCs w:val="20"/>
        </w:rPr>
      </w:pPr>
      <w:r>
        <w:rPr>
          <w:rFonts w:ascii="Times New Roman" w:hAnsi="Times New Roman" w:eastAsia="Times New Roman" w:cs="Times New Roman"/>
          <w:sz w:val="15"/>
          <w:szCs w:val="15"/>
        </w:rPr>
        <w:t>195                      .s</w:t>
      </w:r>
      <w:r>
        <w:rPr>
          <w:rFonts w:ascii="Times New Roman" w:hAnsi="Times New Roman" w:eastAsia="Times New Roman" w:cs="Times New Roman"/>
          <w:sz w:val="15"/>
          <w:szCs w:val="15"/>
          <w:spacing w:val="-1"/>
        </w:rPr>
        <w:t>plice_write=iter_file_splice_write,</w:t>
      </w:r>
      <w:r>
        <w:rPr>
          <w:rFonts w:ascii="Times New Roman" w:hAnsi="Times New Roman" w:eastAsia="Times New Roman" w:cs="Times New Roman"/>
          <w:sz w:val="15"/>
          <w:szCs w:val="15"/>
        </w:rPr>
        <w:t xml:space="preserve"> </w:t>
      </w:r>
      <w:r>
        <w:rPr>
          <w:rFonts w:ascii="SimSun" w:hAnsi="SimSun" w:eastAsia="SimSun" w:cs="SimSun"/>
          <w:sz w:val="20"/>
          <w:szCs w:val="20"/>
          <w:spacing w:val="-4"/>
        </w:rPr>
        <w:t>};</w:t>
      </w:r>
    </w:p>
    <w:p>
      <w:pPr>
        <w:ind w:left="180" w:right="22" w:firstLine="450"/>
        <w:spacing w:before="2" w:line="328" w:lineRule="auto"/>
        <w:rPr>
          <w:rFonts w:ascii="SimSun" w:hAnsi="SimSun" w:eastAsia="SimSun" w:cs="SimSun"/>
          <w:sz w:val="20"/>
          <w:szCs w:val="20"/>
        </w:rPr>
      </w:pPr>
      <w:r>
        <w:rPr>
          <w:rFonts w:ascii="SimSun" w:hAnsi="SimSun" w:eastAsia="SimSun" w:cs="SimSun"/>
          <w:sz w:val="24"/>
          <w:szCs w:val="24"/>
          <w:spacing w:val="-5"/>
        </w:rPr>
        <w:t>对于写操作，系统API会首先调用VFS 的函数，</w:t>
      </w:r>
      <w:r>
        <w:rPr>
          <w:rFonts w:ascii="SimSun" w:hAnsi="SimSun" w:eastAsia="SimSun" w:cs="SimSun"/>
          <w:sz w:val="24"/>
          <w:szCs w:val="24"/>
          <w:spacing w:val="-6"/>
        </w:rPr>
        <w:t>然后经过VFS 的一些处理后</w:t>
      </w:r>
      <w:r>
        <w:rPr>
          <w:rFonts w:ascii="SimSun" w:hAnsi="SimSun" w:eastAsia="SimSun" w:cs="SimSun"/>
          <w:sz w:val="24"/>
          <w:szCs w:val="24"/>
        </w:rPr>
        <w:t xml:space="preserve"> </w:t>
      </w:r>
      <w:r>
        <w:rPr>
          <w:rFonts w:ascii="SimSun" w:hAnsi="SimSun" w:eastAsia="SimSun" w:cs="SimSun"/>
          <w:sz w:val="20"/>
          <w:szCs w:val="20"/>
          <w:spacing w:val="4"/>
        </w:rPr>
        <w:t>会调用具体文件系统注册的</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4"/>
        </w:rPr>
        <w:t>函数。对</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4"/>
        </w:rPr>
        <w:t>2  </w:t>
      </w:r>
      <w:r>
        <w:rPr>
          <w:rFonts w:ascii="SimSun" w:hAnsi="SimSun" w:eastAsia="SimSun" w:cs="SimSun"/>
          <w:sz w:val="20"/>
          <w:szCs w:val="20"/>
          <w:spacing w:val="4"/>
        </w:rPr>
        <w:t>文</w:t>
      </w:r>
      <w:r>
        <w:rPr>
          <w:rFonts w:ascii="SimSun" w:hAnsi="SimSun" w:eastAsia="SimSun" w:cs="SimSun"/>
          <w:sz w:val="20"/>
          <w:szCs w:val="20"/>
          <w:spacing w:val="-44"/>
        </w:rPr>
        <w:t xml:space="preserve"> </w:t>
      </w:r>
      <w:r>
        <w:rPr>
          <w:rFonts w:ascii="SimSun" w:hAnsi="SimSun" w:eastAsia="SimSun" w:cs="SimSun"/>
          <w:sz w:val="20"/>
          <w:szCs w:val="20"/>
          <w:spacing w:val="4"/>
        </w:rPr>
        <w:t>件</w:t>
      </w:r>
      <w:r>
        <w:rPr>
          <w:rFonts w:ascii="SimSun" w:hAnsi="SimSun" w:eastAsia="SimSun" w:cs="SimSun"/>
          <w:sz w:val="20"/>
          <w:szCs w:val="20"/>
          <w:spacing w:val="-39"/>
        </w:rPr>
        <w:t xml:space="preserve"> </w:t>
      </w:r>
      <w:r>
        <w:rPr>
          <w:rFonts w:ascii="SimSun" w:hAnsi="SimSun" w:eastAsia="SimSun" w:cs="SimSun"/>
          <w:sz w:val="20"/>
          <w:szCs w:val="20"/>
          <w:spacing w:val="4"/>
        </w:rPr>
        <w:t>系</w:t>
      </w:r>
      <w:r>
        <w:rPr>
          <w:rFonts w:ascii="SimSun" w:hAnsi="SimSun" w:eastAsia="SimSun" w:cs="SimSun"/>
          <w:sz w:val="20"/>
          <w:szCs w:val="20"/>
          <w:spacing w:val="-38"/>
        </w:rPr>
        <w:t xml:space="preserve"> </w:t>
      </w:r>
      <w:r>
        <w:rPr>
          <w:rFonts w:ascii="SimSun" w:hAnsi="SimSun" w:eastAsia="SimSun" w:cs="SimSun"/>
          <w:sz w:val="20"/>
          <w:szCs w:val="20"/>
          <w:spacing w:val="4"/>
        </w:rPr>
        <w:t>统</w:t>
      </w:r>
      <w:r>
        <w:rPr>
          <w:rFonts w:ascii="SimSun" w:hAnsi="SimSun" w:eastAsia="SimSun" w:cs="SimSun"/>
          <w:sz w:val="20"/>
          <w:szCs w:val="20"/>
          <w:spacing w:val="-43"/>
        </w:rPr>
        <w:t xml:space="preserve"> </w:t>
      </w:r>
      <w:r>
        <w:rPr>
          <w:rFonts w:ascii="SimSun" w:hAnsi="SimSun" w:eastAsia="SimSun" w:cs="SimSun"/>
          <w:sz w:val="20"/>
          <w:szCs w:val="20"/>
          <w:spacing w:val="4"/>
        </w:rPr>
        <w:t>而</w:t>
      </w:r>
      <w:r>
        <w:rPr>
          <w:rFonts w:ascii="SimSun" w:hAnsi="SimSun" w:eastAsia="SimSun" w:cs="SimSun"/>
          <w:sz w:val="20"/>
          <w:szCs w:val="20"/>
          <w:spacing w:val="-35"/>
        </w:rPr>
        <w:t xml:space="preserve"> </w:t>
      </w:r>
      <w:r>
        <w:rPr>
          <w:rFonts w:ascii="SimSun" w:hAnsi="SimSun" w:eastAsia="SimSun" w:cs="SimSun"/>
          <w:sz w:val="20"/>
          <w:szCs w:val="20"/>
          <w:spacing w:val="4"/>
        </w:rPr>
        <w:t>言</w:t>
      </w:r>
      <w:r>
        <w:rPr>
          <w:rFonts w:ascii="SimSun" w:hAnsi="SimSun" w:eastAsia="SimSun" w:cs="SimSun"/>
          <w:sz w:val="20"/>
          <w:szCs w:val="20"/>
          <w:spacing w:val="-51"/>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VFS</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会</w:t>
      </w:r>
      <w:r>
        <w:rPr>
          <w:rFonts w:ascii="SimSun" w:hAnsi="SimSun" w:eastAsia="SimSun" w:cs="SimSun"/>
          <w:sz w:val="20"/>
          <w:szCs w:val="20"/>
          <w:spacing w:val="-20"/>
        </w:rPr>
        <w:t xml:space="preserve"> </w:t>
      </w:r>
      <w:r>
        <w:rPr>
          <w:rFonts w:ascii="SimSun" w:hAnsi="SimSun" w:eastAsia="SimSun" w:cs="SimSun"/>
          <w:sz w:val="20"/>
          <w:szCs w:val="20"/>
          <w:spacing w:val="4"/>
        </w:rPr>
        <w:t>调</w:t>
      </w:r>
      <w:r>
        <w:rPr>
          <w:rFonts w:ascii="SimSun" w:hAnsi="SimSun" w:eastAsia="SimSun" w:cs="SimSun"/>
          <w:sz w:val="20"/>
          <w:szCs w:val="20"/>
          <w:spacing w:val="-20"/>
        </w:rPr>
        <w:t xml:space="preserve"> </w:t>
      </w:r>
      <w:r>
        <w:rPr>
          <w:rFonts w:ascii="SimSun" w:hAnsi="SimSun" w:eastAsia="SimSun" w:cs="SimSun"/>
          <w:sz w:val="20"/>
          <w:szCs w:val="20"/>
          <w:spacing w:val="4"/>
        </w:rPr>
        <w:t>用</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4"/>
        </w:rPr>
        <w:t>2  </w:t>
      </w:r>
      <w:r>
        <w:rPr>
          <w:rFonts w:ascii="SimSun" w:hAnsi="SimSun" w:eastAsia="SimSun" w:cs="SimSun"/>
          <w:sz w:val="20"/>
          <w:szCs w:val="20"/>
          <w:spacing w:val="4"/>
        </w:rPr>
        <w:t>文</w:t>
      </w:r>
      <w:r>
        <w:rPr>
          <w:rFonts w:ascii="SimSun" w:hAnsi="SimSun" w:eastAsia="SimSun" w:cs="SimSun"/>
          <w:sz w:val="20"/>
          <w:szCs w:val="20"/>
        </w:rPr>
        <w:t xml:space="preserve">  </w:t>
      </w:r>
      <w:r>
        <w:rPr>
          <w:rFonts w:ascii="SimSun" w:hAnsi="SimSun" w:eastAsia="SimSun" w:cs="SimSun"/>
          <w:sz w:val="20"/>
          <w:szCs w:val="20"/>
          <w:spacing w:val="8"/>
        </w:rPr>
        <w:t>件系统的函数，也就是</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8"/>
        </w:rPr>
        <w:t>2_</w:t>
      </w:r>
      <w:r>
        <w:rPr>
          <w:rFonts w:ascii="Times New Roman" w:hAnsi="Times New Roman" w:eastAsia="Times New Roman" w:cs="Times New Roman"/>
          <w:sz w:val="20"/>
          <w:szCs w:val="20"/>
        </w:rPr>
        <w:t>file</w:t>
      </w:r>
      <w:r>
        <w:rPr>
          <w:rFonts w:ascii="Times New Roman" w:hAnsi="Times New Roman" w:eastAsia="Times New Roman" w:cs="Times New Roman"/>
          <w:sz w:val="20"/>
          <w:szCs w:val="20"/>
          <w:spacing w:val="8"/>
        </w:rPr>
        <w:t>_</w:t>
      </w:r>
      <w:r>
        <w:rPr>
          <w:rFonts w:ascii="Times New Roman" w:hAnsi="Times New Roman" w:eastAsia="Times New Roman" w:cs="Times New Roman"/>
          <w:sz w:val="20"/>
          <w:szCs w:val="20"/>
        </w:rPr>
        <w:t>write</w:t>
      </w:r>
      <w:r>
        <w:rPr>
          <w:rFonts w:ascii="Times New Roman" w:hAnsi="Times New Roman" w:eastAsia="Times New Roman" w:cs="Times New Roman"/>
          <w:sz w:val="20"/>
          <w:szCs w:val="20"/>
          <w:spacing w:val="8"/>
        </w:rPr>
        <w:t>_</w:t>
      </w:r>
      <w:r>
        <w:rPr>
          <w:rFonts w:ascii="Times New Roman" w:hAnsi="Times New Roman" w:eastAsia="Times New Roman" w:cs="Times New Roman"/>
          <w:sz w:val="20"/>
          <w:szCs w:val="20"/>
        </w:rPr>
        <w:t>iter</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w:t>
      </w:r>
      <w:r>
        <w:rPr>
          <w:rFonts w:ascii="SimSun" w:hAnsi="SimSun" w:eastAsia="SimSun" w:cs="SimSun"/>
          <w:sz w:val="20"/>
          <w:szCs w:val="20"/>
          <w:spacing w:val="-25"/>
        </w:rPr>
        <w:t xml:space="preserve"> </w:t>
      </w:r>
      <w:r>
        <w:rPr>
          <w:rFonts w:ascii="SimSun" w:hAnsi="SimSun" w:eastAsia="SimSun" w:cs="SimSun"/>
          <w:sz w:val="20"/>
          <w:szCs w:val="20"/>
          <w:spacing w:val="8"/>
        </w:rPr>
        <w:t>函</w:t>
      </w:r>
      <w:r>
        <w:rPr>
          <w:rFonts w:ascii="SimSun" w:hAnsi="SimSun" w:eastAsia="SimSun" w:cs="SimSun"/>
          <w:sz w:val="20"/>
          <w:szCs w:val="20"/>
          <w:spacing w:val="-40"/>
        </w:rPr>
        <w:t xml:space="preserve"> </w:t>
      </w:r>
      <w:r>
        <w:rPr>
          <w:rFonts w:ascii="SimSun" w:hAnsi="SimSun" w:eastAsia="SimSun" w:cs="SimSun"/>
          <w:sz w:val="20"/>
          <w:szCs w:val="20"/>
          <w:spacing w:val="8"/>
        </w:rPr>
        <w:t>数</w:t>
      </w:r>
      <w:r>
        <w:rPr>
          <w:rFonts w:ascii="SimSun" w:hAnsi="SimSun" w:eastAsia="SimSun" w:cs="SimSun"/>
          <w:sz w:val="20"/>
          <w:szCs w:val="20"/>
          <w:spacing w:val="-50"/>
        </w:rPr>
        <w:t xml:space="preserve"> </w:t>
      </w:r>
      <w:r>
        <w:rPr>
          <w:rFonts w:ascii="SimSun" w:hAnsi="SimSun" w:eastAsia="SimSun" w:cs="SimSun"/>
          <w:sz w:val="20"/>
          <w:szCs w:val="20"/>
          <w:spacing w:val="8"/>
        </w:rPr>
        <w:t>。</w:t>
      </w:r>
    </w:p>
    <w:p>
      <w:pPr>
        <w:ind w:left="180" w:right="27" w:firstLine="470"/>
        <w:spacing w:before="2" w:line="338" w:lineRule="auto"/>
        <w:rPr>
          <w:rFonts w:ascii="SimSun" w:hAnsi="SimSun" w:eastAsia="SimSun" w:cs="SimSun"/>
          <w:sz w:val="20"/>
          <w:szCs w:val="20"/>
        </w:rPr>
      </w:pPr>
      <w:r>
        <w:rPr>
          <w:rFonts w:ascii="SimSun" w:hAnsi="SimSun" w:eastAsia="SimSun" w:cs="SimSun"/>
          <w:sz w:val="20"/>
          <w:szCs w:val="20"/>
          <w:spacing w:val="22"/>
        </w:rPr>
        <w:t>然后，看</w:t>
      </w:r>
      <w:r>
        <w:rPr>
          <w:rFonts w:ascii="SimSun" w:hAnsi="SimSun" w:eastAsia="SimSun" w:cs="SimSun"/>
          <w:sz w:val="20"/>
          <w:szCs w:val="20"/>
          <w:spacing w:val="-44"/>
        </w:rPr>
        <w:t xml:space="preserve"> </w:t>
      </w:r>
      <w:r>
        <w:rPr>
          <w:rFonts w:ascii="SimSun" w:hAnsi="SimSun" w:eastAsia="SimSun" w:cs="SimSun"/>
          <w:sz w:val="20"/>
          <w:szCs w:val="20"/>
          <w:spacing w:val="22"/>
        </w:rPr>
        <w:t>一</w:t>
      </w:r>
      <w:r>
        <w:rPr>
          <w:rFonts w:ascii="SimSun" w:hAnsi="SimSun" w:eastAsia="SimSun" w:cs="SimSun"/>
          <w:sz w:val="20"/>
          <w:szCs w:val="20"/>
          <w:spacing w:val="-47"/>
        </w:rPr>
        <w:t xml:space="preserve"> </w:t>
      </w:r>
      <w:r>
        <w:rPr>
          <w:rFonts w:ascii="SimSun" w:hAnsi="SimSun" w:eastAsia="SimSun" w:cs="SimSun"/>
          <w:sz w:val="20"/>
          <w:szCs w:val="20"/>
          <w:spacing w:val="22"/>
        </w:rPr>
        <w:t>下</w:t>
      </w:r>
      <w:r>
        <w:rPr>
          <w:rFonts w:ascii="SimSun" w:hAnsi="SimSun" w:eastAsia="SimSun" w:cs="SimSun"/>
          <w:sz w:val="20"/>
          <w:szCs w:val="20"/>
        </w:rPr>
        <w:t>VFS</w:t>
      </w:r>
      <w:r>
        <w:rPr>
          <w:rFonts w:ascii="SimSun" w:hAnsi="SimSun" w:eastAsia="SimSun" w:cs="SimSun"/>
          <w:sz w:val="20"/>
          <w:szCs w:val="20"/>
          <w:spacing w:val="83"/>
        </w:rPr>
        <w:t xml:space="preserve"> </w:t>
      </w:r>
      <w:r>
        <w:rPr>
          <w:rFonts w:ascii="SimSun" w:hAnsi="SimSun" w:eastAsia="SimSun" w:cs="SimSun"/>
          <w:sz w:val="20"/>
          <w:szCs w:val="20"/>
          <w:spacing w:val="22"/>
        </w:rPr>
        <w:t>文件系统写操作的代码实现，如代码4-</w:t>
      </w:r>
      <w:r>
        <w:rPr>
          <w:rFonts w:ascii="SimSun" w:hAnsi="SimSun" w:eastAsia="SimSun" w:cs="SimSun"/>
          <w:sz w:val="20"/>
          <w:szCs w:val="20"/>
          <w:spacing w:val="-49"/>
        </w:rPr>
        <w:t xml:space="preserve"> </w:t>
      </w:r>
      <w:r>
        <w:rPr>
          <w:rFonts w:ascii="SimSun" w:hAnsi="SimSun" w:eastAsia="SimSun" w:cs="SimSun"/>
          <w:sz w:val="20"/>
          <w:szCs w:val="20"/>
          <w:spacing w:val="22"/>
        </w:rPr>
        <w:t>14所示。从该代码</w:t>
      </w:r>
      <w:r>
        <w:rPr>
          <w:rFonts w:ascii="SimSun" w:hAnsi="SimSun" w:eastAsia="SimSun" w:cs="SimSun"/>
          <w:sz w:val="20"/>
          <w:szCs w:val="20"/>
        </w:rPr>
        <w:t xml:space="preserve"> </w:t>
      </w:r>
      <w:r>
        <w:rPr>
          <w:rFonts w:ascii="SimSun" w:hAnsi="SimSun" w:eastAsia="SimSun" w:cs="SimSun"/>
          <w:sz w:val="20"/>
          <w:szCs w:val="20"/>
          <w:spacing w:val="24"/>
        </w:rPr>
        <w:t>中可以看出</w:t>
      </w:r>
      <w:r>
        <w:rPr>
          <w:rFonts w:ascii="Times New Roman" w:hAnsi="Times New Roman" w:eastAsia="Times New Roman" w:cs="Times New Roman"/>
          <w:sz w:val="20"/>
          <w:szCs w:val="20"/>
        </w:rPr>
        <w:t>vfs</w:t>
      </w:r>
      <w:r>
        <w:rPr>
          <w:rFonts w:ascii="Times New Roman" w:hAnsi="Times New Roman" w:eastAsia="Times New Roman" w:cs="Times New Roman"/>
          <w:sz w:val="20"/>
          <w:szCs w:val="20"/>
          <w:spacing w:val="24"/>
        </w:rPr>
        <w:t>_</w:t>
      </w:r>
      <w:r>
        <w:rPr>
          <w:rFonts w:ascii="Times New Roman" w:hAnsi="Times New Roman" w:eastAsia="Times New Roman" w:cs="Times New Roman"/>
          <w:sz w:val="20"/>
          <w:szCs w:val="20"/>
        </w:rPr>
        <w:t>write</w:t>
      </w:r>
      <w:r>
        <w:rPr>
          <w:rFonts w:ascii="Times New Roman" w:hAnsi="Times New Roman" w:eastAsia="Times New Roman" w:cs="Times New Roman"/>
          <w:sz w:val="20"/>
          <w:szCs w:val="20"/>
          <w:spacing w:val="24"/>
        </w:rPr>
        <w:t>()  </w:t>
      </w:r>
      <w:r>
        <w:rPr>
          <w:rFonts w:ascii="SimSun" w:hAnsi="SimSun" w:eastAsia="SimSun" w:cs="SimSun"/>
          <w:sz w:val="20"/>
          <w:szCs w:val="20"/>
          <w:spacing w:val="24"/>
        </w:rPr>
        <w:t>函数将调用具体文件系统的写数据的接口(第575行～第578</w:t>
      </w:r>
      <w:r>
        <w:rPr>
          <w:rFonts w:ascii="SimSun" w:hAnsi="SimSun" w:eastAsia="SimSun" w:cs="SimSun"/>
          <w:sz w:val="20"/>
          <w:szCs w:val="20"/>
          <w:spacing w:val="16"/>
        </w:rPr>
        <w:t xml:space="preserve"> </w:t>
      </w:r>
      <w:r>
        <w:rPr>
          <w:rFonts w:ascii="SimSun" w:hAnsi="SimSun" w:eastAsia="SimSun" w:cs="SimSun"/>
          <w:sz w:val="20"/>
          <w:szCs w:val="20"/>
          <w:spacing w:val="28"/>
        </w:rPr>
        <w:t>行),这里会根据具体文件系统对函数指针的初始化情况而执行不同的流程，</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28"/>
        </w:rPr>
        <w:t>2</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4"/>
        </w:rPr>
        <w:t>文件系统实现了</w:t>
      </w:r>
      <w:r>
        <w:rPr>
          <w:rFonts w:ascii="Times New Roman" w:hAnsi="Times New Roman" w:eastAsia="Times New Roman" w:cs="Times New Roman"/>
          <w:sz w:val="20"/>
          <w:szCs w:val="20"/>
        </w:rPr>
        <w:t>write</w:t>
      </w:r>
      <w:r>
        <w:rPr>
          <w:rFonts w:ascii="Times New Roman" w:hAnsi="Times New Roman" w:eastAsia="Times New Roman" w:cs="Times New Roman"/>
          <w:sz w:val="20"/>
          <w:szCs w:val="20"/>
          <w:spacing w:val="14"/>
        </w:rPr>
        <w:t>_</w:t>
      </w:r>
      <w:r>
        <w:rPr>
          <w:rFonts w:ascii="Times New Roman" w:hAnsi="Times New Roman" w:eastAsia="Times New Roman" w:cs="Times New Roman"/>
          <w:sz w:val="20"/>
          <w:szCs w:val="20"/>
        </w:rPr>
        <w:t>iter</w:t>
      </w:r>
      <w:r>
        <w:rPr>
          <w:rFonts w:ascii="Times New Roman" w:hAnsi="Times New Roman" w:eastAsia="Times New Roman" w:cs="Times New Roman"/>
          <w:sz w:val="20"/>
          <w:szCs w:val="20"/>
          <w:spacing w:val="14"/>
        </w:rPr>
        <w:t>,    </w:t>
      </w:r>
      <w:r>
        <w:rPr>
          <w:rFonts w:ascii="SimSun" w:hAnsi="SimSun" w:eastAsia="SimSun" w:cs="SimSun"/>
          <w:sz w:val="20"/>
          <w:szCs w:val="20"/>
          <w:spacing w:val="14"/>
        </w:rPr>
        <w:t>而</w:t>
      </w:r>
      <w:r>
        <w:rPr>
          <w:rFonts w:ascii="SimSun" w:hAnsi="SimSun" w:eastAsia="SimSun" w:cs="SimSun"/>
          <w:sz w:val="20"/>
          <w:szCs w:val="20"/>
          <w:spacing w:val="-23"/>
        </w:rPr>
        <w:t xml:space="preserve"> </w:t>
      </w:r>
      <w:r>
        <w:rPr>
          <w:rFonts w:ascii="SimSun" w:hAnsi="SimSun" w:eastAsia="SimSun" w:cs="SimSun"/>
          <w:sz w:val="20"/>
          <w:szCs w:val="20"/>
          <w:spacing w:val="14"/>
        </w:rPr>
        <w:t>没</w:t>
      </w:r>
      <w:r>
        <w:rPr>
          <w:rFonts w:ascii="SimSun" w:hAnsi="SimSun" w:eastAsia="SimSun" w:cs="SimSun"/>
          <w:sz w:val="20"/>
          <w:szCs w:val="20"/>
          <w:spacing w:val="-35"/>
        </w:rPr>
        <w:t xml:space="preserve"> </w:t>
      </w:r>
      <w:r>
        <w:rPr>
          <w:rFonts w:ascii="SimSun" w:hAnsi="SimSun" w:eastAsia="SimSun" w:cs="SimSun"/>
          <w:sz w:val="20"/>
          <w:szCs w:val="20"/>
          <w:spacing w:val="14"/>
        </w:rPr>
        <w:t>有</w:t>
      </w:r>
      <w:r>
        <w:rPr>
          <w:rFonts w:ascii="SimSun" w:hAnsi="SimSun" w:eastAsia="SimSun" w:cs="SimSun"/>
          <w:sz w:val="20"/>
          <w:szCs w:val="20"/>
          <w:spacing w:val="-30"/>
        </w:rPr>
        <w:t xml:space="preserve"> </w:t>
      </w:r>
      <w:r>
        <w:rPr>
          <w:rFonts w:ascii="SimSun" w:hAnsi="SimSun" w:eastAsia="SimSun" w:cs="SimSun"/>
          <w:sz w:val="20"/>
          <w:szCs w:val="20"/>
          <w:spacing w:val="14"/>
        </w:rPr>
        <w:t>实</w:t>
      </w:r>
      <w:r>
        <w:rPr>
          <w:rFonts w:ascii="SimSun" w:hAnsi="SimSun" w:eastAsia="SimSun" w:cs="SimSun"/>
          <w:sz w:val="20"/>
          <w:szCs w:val="20"/>
          <w:spacing w:val="-34"/>
        </w:rPr>
        <w:t xml:space="preserve"> </w:t>
      </w:r>
      <w:r>
        <w:rPr>
          <w:rFonts w:ascii="SimSun" w:hAnsi="SimSun" w:eastAsia="SimSun" w:cs="SimSun"/>
          <w:sz w:val="20"/>
          <w:szCs w:val="20"/>
          <w:spacing w:val="14"/>
        </w:rPr>
        <w:t>现</w:t>
      </w:r>
      <w:r>
        <w:rPr>
          <w:rFonts w:ascii="Times New Roman" w:hAnsi="Times New Roman" w:eastAsia="Times New Roman" w:cs="Times New Roman"/>
          <w:sz w:val="20"/>
          <w:szCs w:val="20"/>
        </w:rPr>
        <w:t>write</w:t>
      </w:r>
      <w:r>
        <w:rPr>
          <w:rFonts w:ascii="Times New Roman" w:hAnsi="Times New Roman" w:eastAsia="Times New Roman" w:cs="Times New Roman"/>
          <w:sz w:val="20"/>
          <w:szCs w:val="20"/>
          <w:spacing w:val="14"/>
        </w:rPr>
        <w:t>,    </w:t>
      </w:r>
      <w:r>
        <w:rPr>
          <w:rFonts w:ascii="SimSun" w:hAnsi="SimSun" w:eastAsia="SimSun" w:cs="SimSun"/>
          <w:sz w:val="20"/>
          <w:szCs w:val="20"/>
          <w:spacing w:val="14"/>
        </w:rPr>
        <w:t>因</w:t>
      </w:r>
      <w:r>
        <w:rPr>
          <w:rFonts w:ascii="SimSun" w:hAnsi="SimSun" w:eastAsia="SimSun" w:cs="SimSun"/>
          <w:sz w:val="20"/>
          <w:szCs w:val="20"/>
          <w:spacing w:val="49"/>
        </w:rPr>
        <w:t xml:space="preserve"> </w:t>
      </w:r>
      <w:r>
        <w:rPr>
          <w:rFonts w:ascii="SimSun" w:hAnsi="SimSun" w:eastAsia="SimSun" w:cs="SimSun"/>
          <w:sz w:val="20"/>
          <w:szCs w:val="20"/>
          <w:spacing w:val="14"/>
        </w:rPr>
        <w:t>此</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14"/>
        </w:rPr>
        <w:t>2  </w:t>
      </w:r>
      <w:r>
        <w:rPr>
          <w:rFonts w:ascii="SimSun" w:hAnsi="SimSun" w:eastAsia="SimSun" w:cs="SimSun"/>
          <w:sz w:val="20"/>
          <w:szCs w:val="20"/>
          <w:spacing w:val="14"/>
        </w:rPr>
        <w:t>文件系统会走第2个分支</w:t>
      </w:r>
      <w:r>
        <w:rPr>
          <w:rFonts w:ascii="SimSun" w:hAnsi="SimSun" w:eastAsia="SimSun" w:cs="SimSun"/>
          <w:sz w:val="20"/>
          <w:szCs w:val="20"/>
        </w:rPr>
        <w:t xml:space="preserve"> </w:t>
      </w:r>
      <w:r>
        <w:rPr>
          <w:rFonts w:ascii="SimSun" w:hAnsi="SimSun" w:eastAsia="SimSun" w:cs="SimSun"/>
          <w:sz w:val="20"/>
          <w:szCs w:val="20"/>
          <w:spacing w:val="26"/>
        </w:rPr>
        <w:t>(第578行)。</w:t>
      </w:r>
    </w:p>
    <w:p>
      <w:pPr>
        <w:pStyle w:val="BodyText"/>
        <w:ind w:left="2622"/>
        <w:spacing w:before="62" w:line="221" w:lineRule="auto"/>
        <w:rPr>
          <w:sz w:val="20"/>
          <w:szCs w:val="20"/>
        </w:rPr>
      </w:pPr>
      <w:r>
        <w:rPr>
          <w:sz w:val="20"/>
          <w:szCs w:val="20"/>
          <w:b/>
          <w:bCs/>
          <w:spacing w:val="-1"/>
        </w:rPr>
        <w:t>代码4-14</w:t>
      </w:r>
      <w:r>
        <w:rPr>
          <w:sz w:val="20"/>
          <w:szCs w:val="20"/>
          <w:spacing w:val="52"/>
        </w:rPr>
        <w:t xml:space="preserve"> </w:t>
      </w:r>
      <w:r>
        <w:rPr>
          <w:rFonts w:ascii="Arial" w:hAnsi="Arial" w:eastAsia="Arial" w:cs="Arial"/>
          <w:sz w:val="20"/>
          <w:szCs w:val="20"/>
          <w:b/>
          <w:bCs/>
          <w:spacing w:val="-1"/>
        </w:rPr>
        <w:t>VFS </w:t>
      </w:r>
      <w:r>
        <w:rPr>
          <w:sz w:val="20"/>
          <w:szCs w:val="20"/>
          <w:b/>
          <w:bCs/>
          <w:spacing w:val="-1"/>
        </w:rPr>
        <w:t>文件系统写数据接口</w:t>
      </w:r>
    </w:p>
    <w:p>
      <w:pPr>
        <w:ind w:left="260"/>
        <w:spacing w:before="102" w:line="189" w:lineRule="auto"/>
        <w:rPr>
          <w:rFonts w:ascii="Times New Roman" w:hAnsi="Times New Roman" w:eastAsia="Times New Roman" w:cs="Times New Roman"/>
          <w:sz w:val="15"/>
          <w:szCs w:val="15"/>
        </w:rPr>
      </w:pPr>
      <w:r>
        <w:drawing>
          <wp:anchor distT="0" distB="0" distL="0" distR="0" simplePos="0" relativeHeight="253513728" behindDoc="1" locked="0" layoutInCell="1" allowOverlap="1">
            <wp:simplePos x="0" y="0"/>
            <wp:positionH relativeFrom="column">
              <wp:posOffset>82557</wp:posOffset>
            </wp:positionH>
            <wp:positionV relativeFrom="paragraph">
              <wp:posOffset>16982</wp:posOffset>
            </wp:positionV>
            <wp:extent cx="5156216" cy="4254425"/>
            <wp:effectExtent l="0" t="0" r="0" b="0"/>
            <wp:wrapNone/>
            <wp:docPr id="560" name="IM 560"/>
            <wp:cNvGraphicFramePr/>
            <a:graphic>
              <a:graphicData uri="http://schemas.openxmlformats.org/drawingml/2006/picture">
                <pic:pic>
                  <pic:nvPicPr>
                    <pic:cNvPr id="560" name="IM 560"/>
                    <pic:cNvPicPr/>
                  </pic:nvPicPr>
                  <pic:blipFill>
                    <a:blip r:embed="rId518"/>
                    <a:stretch>
                      <a:fillRect/>
                    </a:stretch>
                  </pic:blipFill>
                  <pic:spPr>
                    <a:xfrm rot="0">
                      <a:off x="0" y="0"/>
                      <a:ext cx="5156216" cy="4254425"/>
                    </a:xfrm>
                    <a:prstGeom prst="rect">
                      <a:avLst/>
                    </a:prstGeom>
                  </pic:spPr>
                </pic:pic>
              </a:graphicData>
            </a:graphic>
          </wp:anchor>
        </w:drawing>
      </w:r>
      <w:r>
        <w:rPr>
          <w:rFonts w:ascii="Times New Roman" w:hAnsi="Times New Roman" w:eastAsia="Times New Roman" w:cs="Times New Roman"/>
          <w:sz w:val="15"/>
          <w:szCs w:val="15"/>
          <w:b/>
          <w:bCs/>
          <w:spacing w:val="-1"/>
        </w:rPr>
        <w:t>fs/read_write.c</w:t>
      </w:r>
    </w:p>
    <w:p>
      <w:pPr>
        <w:ind w:left="260" w:right="1923"/>
        <w:spacing w:before="135" w:line="271" w:lineRule="auto"/>
        <w:rPr>
          <w:rFonts w:ascii="SimSun" w:hAnsi="SimSun" w:eastAsia="SimSun" w:cs="SimSun"/>
          <w:sz w:val="15"/>
          <w:szCs w:val="15"/>
        </w:rPr>
      </w:pPr>
      <w:r>
        <w:rPr>
          <w:rFonts w:ascii="Times New Roman" w:hAnsi="Times New Roman" w:eastAsia="Times New Roman" w:cs="Times New Roman"/>
          <w:sz w:val="15"/>
          <w:szCs w:val="15"/>
        </w:rPr>
        <w:t>558            ssize_t      vfs_write(struct       file*file,const      char_user*buf,size_t      </w:t>
      </w:r>
      <w:r>
        <w:rPr>
          <w:rFonts w:ascii="Times New Roman" w:hAnsi="Times New Roman" w:eastAsia="Times New Roman" w:cs="Times New Roman"/>
          <w:sz w:val="15"/>
          <w:szCs w:val="15"/>
          <w:spacing w:val="-1"/>
        </w:rPr>
        <w:t>count,loff_t*pos)</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color w:val="FFFFFF"/>
          <w:spacing w:val="-2"/>
          <w:position w:val="1"/>
        </w:rPr>
        <w:t>559</w:t>
      </w:r>
      <w:r>
        <w:rPr>
          <w:rFonts w:ascii="Times New Roman" w:hAnsi="Times New Roman" w:eastAsia="Times New Roman" w:cs="Times New Roman"/>
          <w:sz w:val="15"/>
          <w:szCs w:val="15"/>
          <w:color w:val="FFFFFF"/>
          <w:spacing w:val="1"/>
          <w:position w:val="1"/>
        </w:rPr>
        <w:t xml:space="preserve">            </w:t>
      </w:r>
      <w:r>
        <w:rPr>
          <w:rFonts w:ascii="SimSun" w:hAnsi="SimSun" w:eastAsia="SimSun" w:cs="SimSun"/>
          <w:sz w:val="15"/>
          <w:szCs w:val="15"/>
          <w:spacing w:val="-2"/>
          <w:position w:val="-1"/>
        </w:rPr>
        <w:t>(</w:t>
      </w:r>
    </w:p>
    <w:p>
      <w:pPr>
        <w:ind w:left="260" w:right="6250"/>
        <w:spacing w:before="47" w:line="25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1"/>
        </w:rPr>
        <w:t>560                      </w:t>
      </w:r>
      <w:r>
        <w:rPr>
          <w:rFonts w:ascii="Times New Roman" w:hAnsi="Times New Roman" w:eastAsia="Times New Roman" w:cs="Times New Roman"/>
          <w:sz w:val="15"/>
          <w:szCs w:val="15"/>
          <w:spacing w:val="-1"/>
        </w:rPr>
        <w:t>ssize_t   ret;</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spacing w:val="-2"/>
        </w:rPr>
        <w:t>561</w:t>
      </w:r>
    </w:p>
    <w:p>
      <w:pPr>
        <w:ind w:left="260"/>
        <w:spacing w:before="10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562</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if(!(file-&gt;f_mode</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1"/>
        </w:rPr>
        <w:t>&amp;FMODE_WRITE)</w:t>
      </w:r>
    </w:p>
    <w:p>
      <w:pPr>
        <w:ind w:left="260"/>
        <w:spacing w:before="9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563                              </w:t>
      </w:r>
      <w:r>
        <w:rPr>
          <w:rFonts w:ascii="Times New Roman" w:hAnsi="Times New Roman" w:eastAsia="Times New Roman" w:cs="Times New Roman"/>
          <w:sz w:val="15"/>
          <w:szCs w:val="15"/>
        </w:rPr>
        <w:t>return-EBA</w:t>
      </w:r>
      <w:r>
        <w:rPr>
          <w:rFonts w:ascii="Times New Roman" w:hAnsi="Times New Roman" w:eastAsia="Times New Roman" w:cs="Times New Roman"/>
          <w:sz w:val="15"/>
          <w:szCs w:val="15"/>
          <w:spacing w:val="-1"/>
        </w:rPr>
        <w:t>DF;</w:t>
      </w:r>
    </w:p>
    <w:p>
      <w:pPr>
        <w:ind w:left="260"/>
        <w:spacing w:before="105"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564                     if(!(file-&gt;f_mode&amp;FMODE_CAN_WRITE))</w:t>
      </w:r>
    </w:p>
    <w:p>
      <w:pPr>
        <w:ind w:left="260"/>
        <w:spacing w:before="8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position w:val="-1"/>
        </w:rPr>
        <w:t>565                              </w:t>
      </w:r>
      <w:r>
        <w:rPr>
          <w:rFonts w:ascii="Times New Roman" w:hAnsi="Times New Roman" w:eastAsia="Times New Roman" w:cs="Times New Roman"/>
          <w:sz w:val="15"/>
          <w:szCs w:val="15"/>
        </w:rPr>
        <w:t>return-EINV</w:t>
      </w:r>
      <w:r>
        <w:rPr>
          <w:rFonts w:ascii="Times New Roman" w:hAnsi="Times New Roman" w:eastAsia="Times New Roman" w:cs="Times New Roman"/>
          <w:sz w:val="15"/>
          <w:szCs w:val="15"/>
          <w:spacing w:val="-1"/>
        </w:rPr>
        <w:t>AL;</w:t>
      </w:r>
    </w:p>
    <w:p>
      <w:pPr>
        <w:ind w:left="260"/>
        <w:spacing w:before="125"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2"/>
        </w:rPr>
        <w:t>566</w:t>
      </w:r>
      <w:r>
        <w:rPr>
          <w:rFonts w:ascii="Times New Roman" w:hAnsi="Times New Roman" w:eastAsia="Times New Roman" w:cs="Times New Roman"/>
          <w:sz w:val="15"/>
          <w:szCs w:val="15"/>
          <w:spacing w:val="1"/>
          <w:position w:val="-2"/>
        </w:rPr>
        <w:t xml:space="preserve">                     </w:t>
      </w:r>
      <w:r>
        <w:rPr>
          <w:rFonts w:ascii="Times New Roman" w:hAnsi="Times New Roman" w:eastAsia="Times New Roman" w:cs="Times New Roman"/>
          <w:sz w:val="15"/>
          <w:szCs w:val="15"/>
        </w:rPr>
        <w:t>if(unlikely(laccess</w:t>
      </w:r>
      <w:r>
        <w:rPr>
          <w:rFonts w:ascii="Times New Roman" w:hAnsi="Times New Roman" w:eastAsia="Times New Roman" w:cs="Times New Roman"/>
          <w:sz w:val="15"/>
          <w:szCs w:val="15"/>
          <w:spacing w:val="-1"/>
        </w:rPr>
        <w:t>_ok(buf,count))</w:t>
      </w:r>
    </w:p>
    <w:p>
      <w:pPr>
        <w:ind w:left="260"/>
        <w:spacing w:before="6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567                            </w:t>
      </w:r>
      <w:r>
        <w:rPr>
          <w:rFonts w:ascii="Times New Roman" w:hAnsi="Times New Roman" w:eastAsia="Times New Roman" w:cs="Times New Roman"/>
          <w:sz w:val="15"/>
          <w:szCs w:val="15"/>
          <w:spacing w:val="-1"/>
        </w:rPr>
        <w:t xml:space="preserve">  return   -EFAULT;</w:t>
      </w:r>
    </w:p>
    <w:p>
      <w:pPr>
        <w:ind w:left="260"/>
        <w:spacing w:before="148"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568</w:t>
      </w:r>
    </w:p>
    <w:p>
      <w:pPr>
        <w:ind w:left="260"/>
        <w:spacing w:before="6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569                     ret=rw_verify_area(WRITE,file,pos,count);</w:t>
      </w:r>
    </w:p>
    <w:p>
      <w:pPr>
        <w:ind w:left="260"/>
        <w:spacing w:before="46" w:line="192" w:lineRule="auto"/>
        <w:rPr>
          <w:rFonts w:ascii="Times New Roman" w:hAnsi="Times New Roman" w:eastAsia="Times New Roman" w:cs="Times New Roman"/>
          <w:sz w:val="20"/>
          <w:szCs w:val="20"/>
        </w:rPr>
      </w:pPr>
      <w:r>
        <w:rPr>
          <w:rFonts w:ascii="Times New Roman" w:hAnsi="Times New Roman" w:eastAsia="Times New Roman" w:cs="Times New Roman"/>
          <w:sz w:val="15"/>
          <w:szCs w:val="15"/>
          <w:spacing w:val="-3"/>
        </w:rPr>
        <w:t>570                       </w:t>
      </w:r>
      <w:r>
        <w:rPr>
          <w:rFonts w:ascii="Times New Roman" w:hAnsi="Times New Roman" w:eastAsia="Times New Roman" w:cs="Times New Roman"/>
          <w:sz w:val="20"/>
          <w:szCs w:val="20"/>
          <w:spacing w:val="-3"/>
        </w:rPr>
        <w:t>if(ret)</w:t>
      </w:r>
    </w:p>
    <w:p>
      <w:pPr>
        <w:ind w:left="260"/>
        <w:spacing w:before="114"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571</w:t>
      </w:r>
      <w:r>
        <w:rPr>
          <w:rFonts w:ascii="Times New Roman" w:hAnsi="Times New Roman" w:eastAsia="Times New Roman" w:cs="Times New Roman"/>
          <w:sz w:val="15"/>
          <w:szCs w:val="15"/>
          <w:color w:val="FFFFFF"/>
        </w:rPr>
        <w:t xml:space="preserve">                              </w:t>
      </w:r>
      <w:r>
        <w:rPr>
          <w:rFonts w:ascii="Times New Roman" w:hAnsi="Times New Roman" w:eastAsia="Times New Roman" w:cs="Times New Roman"/>
          <w:sz w:val="15"/>
          <w:szCs w:val="15"/>
          <w:spacing w:val="-1"/>
        </w:rPr>
        <w:t>return   ret;</w:t>
      </w:r>
    </w:p>
    <w:p>
      <w:pPr>
        <w:ind w:left="260"/>
        <w:spacing w:before="95"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572</w:t>
      </w:r>
      <w:r>
        <w:rPr>
          <w:rFonts w:ascii="Times New Roman" w:hAnsi="Times New Roman" w:eastAsia="Times New Roman" w:cs="Times New Roman"/>
          <w:sz w:val="15"/>
          <w:szCs w:val="15"/>
          <w:color w:val="FFFFFF"/>
          <w:spacing w:val="1"/>
        </w:rPr>
        <w:t xml:space="preserve">                     </w:t>
      </w:r>
      <w:r>
        <w:rPr>
          <w:rFonts w:ascii="Times New Roman" w:hAnsi="Times New Roman" w:eastAsia="Times New Roman" w:cs="Times New Roman"/>
          <w:sz w:val="15"/>
          <w:szCs w:val="15"/>
          <w:spacing w:val="-1"/>
        </w:rPr>
        <w:t>if(count&gt;MAX_RW_COUNT)</w:t>
      </w:r>
    </w:p>
    <w:p>
      <w:pPr>
        <w:ind w:left="260"/>
        <w:spacing w:before="59" w:line="188" w:lineRule="auto"/>
        <w:rPr>
          <w:rFonts w:ascii="Times New Roman" w:hAnsi="Times New Roman" w:eastAsia="Times New Roman" w:cs="Times New Roman"/>
          <w:sz w:val="20"/>
          <w:szCs w:val="20"/>
        </w:rPr>
      </w:pPr>
      <w:r>
        <w:rPr>
          <w:rFonts w:ascii="Times New Roman" w:hAnsi="Times New Roman" w:eastAsia="Times New Roman" w:cs="Times New Roman"/>
          <w:sz w:val="15"/>
          <w:szCs w:val="15"/>
          <w:color w:val="FFFFFF"/>
          <w:spacing w:val="-6"/>
          <w:position w:val="-1"/>
        </w:rPr>
        <w:t>573                                 </w:t>
      </w:r>
      <w:r>
        <w:rPr>
          <w:rFonts w:ascii="Times New Roman" w:hAnsi="Times New Roman" w:eastAsia="Times New Roman" w:cs="Times New Roman"/>
          <w:sz w:val="20"/>
          <w:szCs w:val="20"/>
          <w:spacing w:val="-6"/>
        </w:rPr>
        <w:t>count=MAX_R</w:t>
      </w:r>
      <w:r>
        <w:rPr>
          <w:rFonts w:ascii="Times New Roman" w:hAnsi="Times New Roman" w:eastAsia="Times New Roman" w:cs="Times New Roman"/>
          <w:sz w:val="20"/>
          <w:szCs w:val="20"/>
          <w:spacing w:val="-7"/>
        </w:rPr>
        <w:t>W_COUNT;</w:t>
      </w:r>
    </w:p>
    <w:p>
      <w:pPr>
        <w:ind w:left="26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574</w:t>
      </w:r>
      <w:r>
        <w:rPr>
          <w:rFonts w:ascii="Times New Roman" w:hAnsi="Times New Roman" w:eastAsia="Times New Roman" w:cs="Times New Roman"/>
          <w:sz w:val="15"/>
          <w:szCs w:val="15"/>
          <w:color w:val="FFFFFF"/>
          <w:spacing w:val="1"/>
        </w:rPr>
        <w:t xml:space="preserve">                     </w:t>
      </w:r>
      <w:r>
        <w:rPr>
          <w:rFonts w:ascii="Times New Roman" w:hAnsi="Times New Roman" w:eastAsia="Times New Roman" w:cs="Times New Roman"/>
          <w:sz w:val="15"/>
          <w:szCs w:val="15"/>
          <w:spacing w:val="-1"/>
        </w:rPr>
        <w:t>file_start_write(file);</w:t>
      </w:r>
    </w:p>
    <w:p>
      <w:pPr>
        <w:ind w:left="260"/>
        <w:spacing w:before="107" w:line="19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575</w:t>
      </w:r>
      <w:r>
        <w:rPr>
          <w:rFonts w:ascii="Times New Roman" w:hAnsi="Times New Roman" w:eastAsia="Times New Roman" w:cs="Times New Roman"/>
          <w:sz w:val="15"/>
          <w:szCs w:val="15"/>
          <w:color w:val="FFFFFF"/>
          <w:spacing w:val="1"/>
        </w:rPr>
        <w:t xml:space="preserve">                     </w:t>
      </w:r>
      <w:r>
        <w:rPr>
          <w:rFonts w:ascii="Times New Roman" w:hAnsi="Times New Roman" w:eastAsia="Times New Roman" w:cs="Times New Roman"/>
          <w:sz w:val="15"/>
          <w:szCs w:val="15"/>
          <w:spacing w:val="-1"/>
        </w:rPr>
        <w:t>if(file-&gt;f_op-&gt;write)</w:t>
      </w:r>
    </w:p>
    <w:p>
      <w:pPr>
        <w:ind w:left="260"/>
        <w:spacing w:before="91" w:line="217" w:lineRule="auto"/>
        <w:rPr>
          <w:rFonts w:ascii="FangSong" w:hAnsi="FangSong" w:eastAsia="FangSong" w:cs="FangSong"/>
          <w:sz w:val="15"/>
          <w:szCs w:val="15"/>
        </w:rPr>
      </w:pPr>
      <w:r>
        <w:rPr>
          <w:rFonts w:ascii="Times New Roman" w:hAnsi="Times New Roman" w:eastAsia="Times New Roman" w:cs="Times New Roman"/>
          <w:sz w:val="15"/>
          <w:szCs w:val="15"/>
          <w:spacing w:val="3"/>
          <w:position w:val="1"/>
        </w:rPr>
        <w:t>576                      </w:t>
      </w:r>
      <w:r>
        <w:rPr>
          <w:rFonts w:ascii="Times New Roman" w:hAnsi="Times New Roman" w:eastAsia="Times New Roman" w:cs="Times New Roman"/>
          <w:sz w:val="15"/>
          <w:szCs w:val="15"/>
          <w:spacing w:val="2"/>
          <w:position w:val="1"/>
        </w:rPr>
        <w:t xml:space="preserve">       </w:t>
      </w:r>
      <w:r>
        <w:rPr>
          <w:rFonts w:ascii="SimSun" w:hAnsi="SimSun" w:eastAsia="SimSun" w:cs="SimSun"/>
          <w:sz w:val="15"/>
          <w:szCs w:val="15"/>
        </w:rPr>
        <w:t>ret</w:t>
      </w:r>
      <w:r>
        <w:rPr>
          <w:rFonts w:ascii="SimSun" w:hAnsi="SimSun" w:eastAsia="SimSun" w:cs="SimSun"/>
          <w:sz w:val="15"/>
          <w:szCs w:val="15"/>
          <w:spacing w:val="2"/>
        </w:rPr>
        <w:t>=</w:t>
      </w:r>
      <w:r>
        <w:rPr>
          <w:rFonts w:ascii="SimSun" w:hAnsi="SimSun" w:eastAsia="SimSun" w:cs="SimSun"/>
          <w:sz w:val="15"/>
          <w:szCs w:val="15"/>
        </w:rPr>
        <w:t>file</w:t>
      </w:r>
      <w:r>
        <w:rPr>
          <w:rFonts w:ascii="SimSun" w:hAnsi="SimSun" w:eastAsia="SimSun" w:cs="SimSun"/>
          <w:sz w:val="15"/>
          <w:szCs w:val="15"/>
          <w:spacing w:val="2"/>
        </w:rPr>
        <w:t>-&gt;f_</w:t>
      </w:r>
      <w:r>
        <w:rPr>
          <w:rFonts w:ascii="SimSun" w:hAnsi="SimSun" w:eastAsia="SimSun" w:cs="SimSun"/>
          <w:sz w:val="15"/>
          <w:szCs w:val="15"/>
        </w:rPr>
        <w:t>op</w:t>
      </w:r>
      <w:r>
        <w:rPr>
          <w:rFonts w:ascii="SimSun" w:hAnsi="SimSun" w:eastAsia="SimSun" w:cs="SimSun"/>
          <w:sz w:val="15"/>
          <w:szCs w:val="15"/>
          <w:spacing w:val="2"/>
        </w:rPr>
        <w:t>-&gt;</w:t>
      </w:r>
      <w:r>
        <w:rPr>
          <w:rFonts w:ascii="SimSun" w:hAnsi="SimSun" w:eastAsia="SimSun" w:cs="SimSun"/>
          <w:sz w:val="15"/>
          <w:szCs w:val="15"/>
        </w:rPr>
        <w:t>write</w:t>
      </w:r>
      <w:r>
        <w:rPr>
          <w:rFonts w:ascii="SimSun" w:hAnsi="SimSun" w:eastAsia="SimSun" w:cs="SimSun"/>
          <w:sz w:val="15"/>
          <w:szCs w:val="15"/>
          <w:spacing w:val="2"/>
        </w:rPr>
        <w:t>(</w:t>
      </w:r>
      <w:r>
        <w:rPr>
          <w:rFonts w:ascii="SimSun" w:hAnsi="SimSun" w:eastAsia="SimSun" w:cs="SimSun"/>
          <w:sz w:val="15"/>
          <w:szCs w:val="15"/>
        </w:rPr>
        <w:t>file</w:t>
      </w:r>
      <w:r>
        <w:rPr>
          <w:rFonts w:ascii="SimSun" w:hAnsi="SimSun" w:eastAsia="SimSun" w:cs="SimSun"/>
          <w:sz w:val="15"/>
          <w:szCs w:val="15"/>
          <w:spacing w:val="2"/>
        </w:rPr>
        <w:t>,</w:t>
      </w:r>
      <w:r>
        <w:rPr>
          <w:rFonts w:ascii="SimSun" w:hAnsi="SimSun" w:eastAsia="SimSun" w:cs="SimSun"/>
          <w:sz w:val="15"/>
          <w:szCs w:val="15"/>
        </w:rPr>
        <w:t>buf</w:t>
      </w:r>
      <w:r>
        <w:rPr>
          <w:rFonts w:ascii="SimSun" w:hAnsi="SimSun" w:eastAsia="SimSun" w:cs="SimSun"/>
          <w:sz w:val="15"/>
          <w:szCs w:val="15"/>
          <w:spacing w:val="2"/>
        </w:rPr>
        <w:t>,</w:t>
      </w:r>
      <w:r>
        <w:rPr>
          <w:rFonts w:ascii="SimSun" w:hAnsi="SimSun" w:eastAsia="SimSun" w:cs="SimSun"/>
          <w:sz w:val="15"/>
          <w:szCs w:val="15"/>
        </w:rPr>
        <w:t>count</w:t>
      </w:r>
      <w:r>
        <w:rPr>
          <w:rFonts w:ascii="SimSun" w:hAnsi="SimSun" w:eastAsia="SimSun" w:cs="SimSun"/>
          <w:sz w:val="15"/>
          <w:szCs w:val="15"/>
          <w:spacing w:val="2"/>
        </w:rPr>
        <w:t>,</w:t>
      </w:r>
      <w:r>
        <w:rPr>
          <w:rFonts w:ascii="SimSun" w:hAnsi="SimSun" w:eastAsia="SimSun" w:cs="SimSun"/>
          <w:sz w:val="15"/>
          <w:szCs w:val="15"/>
        </w:rPr>
        <w:t>pos</w:t>
      </w:r>
      <w:r>
        <w:rPr>
          <w:rFonts w:ascii="SimSun" w:hAnsi="SimSun" w:eastAsia="SimSun" w:cs="SimSun"/>
          <w:sz w:val="15"/>
          <w:szCs w:val="15"/>
          <w:spacing w:val="2"/>
        </w:rPr>
        <w:t>);//</w:t>
      </w:r>
      <w:r>
        <w:rPr>
          <w:rFonts w:ascii="SimSun" w:hAnsi="SimSun" w:eastAsia="SimSun" w:cs="SimSun"/>
          <w:sz w:val="15"/>
          <w:szCs w:val="15"/>
          <w:spacing w:val="-31"/>
        </w:rPr>
        <w:t xml:space="preserve"> </w:t>
      </w:r>
      <w:r>
        <w:rPr>
          <w:rFonts w:ascii="FangSong" w:hAnsi="FangSong" w:eastAsia="FangSong" w:cs="FangSong"/>
          <w:sz w:val="15"/>
          <w:szCs w:val="15"/>
          <w:spacing w:val="2"/>
        </w:rPr>
        <w:t>具体函数指针</w:t>
      </w:r>
    </w:p>
    <w:p>
      <w:pPr>
        <w:ind w:left="260"/>
        <w:spacing w:before="65"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rPr>
        <w:t>577</w:t>
      </w:r>
      <w:r>
        <w:rPr>
          <w:rFonts w:ascii="Times New Roman" w:hAnsi="Times New Roman" w:eastAsia="Times New Roman" w:cs="Times New Roman"/>
          <w:sz w:val="15"/>
          <w:szCs w:val="15"/>
          <w:color w:val="FFFFFF"/>
          <w:spacing w:val="1"/>
        </w:rPr>
        <w:t xml:space="preserve">                     </w:t>
      </w:r>
      <w:r>
        <w:rPr>
          <w:rFonts w:ascii="Times New Roman" w:hAnsi="Times New Roman" w:eastAsia="Times New Roman" w:cs="Times New Roman"/>
          <w:sz w:val="15"/>
          <w:szCs w:val="15"/>
        </w:rPr>
        <w:t>else      if(file-&gt;f_op-&gt;wr</w:t>
      </w:r>
      <w:r>
        <w:rPr>
          <w:rFonts w:ascii="Times New Roman" w:hAnsi="Times New Roman" w:eastAsia="Times New Roman" w:cs="Times New Roman"/>
          <w:sz w:val="15"/>
          <w:szCs w:val="15"/>
          <w:spacing w:val="-1"/>
        </w:rPr>
        <w:t>ite_iter)</w:t>
      </w:r>
    </w:p>
    <w:p>
      <w:pPr>
        <w:ind w:left="26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578                              ret=new_sync_write(file,buf,count,p</w:t>
      </w:r>
      <w:r>
        <w:rPr>
          <w:rFonts w:ascii="Times New Roman" w:hAnsi="Times New Roman" w:eastAsia="Times New Roman" w:cs="Times New Roman"/>
          <w:sz w:val="15"/>
          <w:szCs w:val="15"/>
          <w:spacing w:val="-1"/>
        </w:rPr>
        <w:t>os);</w:t>
      </w:r>
    </w:p>
    <w:p>
      <w:pPr>
        <w:ind w:left="260"/>
        <w:spacing w:before="92" w:line="20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1"/>
        </w:rPr>
        <w:t>579                      </w:t>
      </w:r>
      <w:r>
        <w:rPr>
          <w:rFonts w:ascii="Times New Roman" w:hAnsi="Times New Roman" w:eastAsia="Times New Roman" w:cs="Times New Roman"/>
          <w:sz w:val="15"/>
          <w:szCs w:val="15"/>
          <w:color w:val="FFFFFF"/>
          <w:spacing w:val="-1"/>
        </w:rPr>
        <w:t>else</w:t>
      </w:r>
    </w:p>
    <w:p>
      <w:pPr>
        <w:ind w:left="260"/>
        <w:spacing w:before="7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position w:val="-1"/>
        </w:rPr>
        <w:t>580                              </w:t>
      </w:r>
      <w:r>
        <w:rPr>
          <w:rFonts w:ascii="Times New Roman" w:hAnsi="Times New Roman" w:eastAsia="Times New Roman" w:cs="Times New Roman"/>
          <w:sz w:val="15"/>
          <w:szCs w:val="15"/>
        </w:rPr>
        <w:t>ret=-EINV</w:t>
      </w:r>
      <w:r>
        <w:rPr>
          <w:rFonts w:ascii="Times New Roman" w:hAnsi="Times New Roman" w:eastAsia="Times New Roman" w:cs="Times New Roman"/>
          <w:sz w:val="15"/>
          <w:szCs w:val="15"/>
          <w:spacing w:val="-1"/>
        </w:rPr>
        <w:t>AL;</w:t>
      </w:r>
    </w:p>
    <w:p>
      <w:pPr>
        <w:ind w:left="260"/>
        <w:spacing w:before="109"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581</w:t>
      </w:r>
      <w:r>
        <w:rPr>
          <w:rFonts w:ascii="Times New Roman" w:hAnsi="Times New Roman" w:eastAsia="Times New Roman" w:cs="Times New Roman"/>
          <w:sz w:val="15"/>
          <w:szCs w:val="15"/>
          <w:color w:val="FFFFFF"/>
          <w:spacing w:val="1"/>
        </w:rPr>
        <w:t xml:space="preserve">                     </w:t>
      </w:r>
      <w:r>
        <w:rPr>
          <w:rFonts w:ascii="Times New Roman" w:hAnsi="Times New Roman" w:eastAsia="Times New Roman" w:cs="Times New Roman"/>
          <w:sz w:val="15"/>
          <w:szCs w:val="15"/>
          <w:spacing w:val="-1"/>
        </w:rPr>
        <w:t>if(ret&gt;0){</w:t>
      </w:r>
    </w:p>
    <w:p>
      <w:pPr>
        <w:ind w:left="260"/>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rPr>
        <w:t>582                              </w:t>
      </w:r>
      <w:r>
        <w:rPr>
          <w:rFonts w:ascii="Times New Roman" w:hAnsi="Times New Roman" w:eastAsia="Times New Roman" w:cs="Times New Roman"/>
          <w:sz w:val="15"/>
          <w:szCs w:val="15"/>
        </w:rPr>
        <w:t>fsnotify_modif</w:t>
      </w:r>
      <w:r>
        <w:rPr>
          <w:rFonts w:ascii="Times New Roman" w:hAnsi="Times New Roman" w:eastAsia="Times New Roman" w:cs="Times New Roman"/>
          <w:sz w:val="15"/>
          <w:szCs w:val="15"/>
          <w:spacing w:val="-1"/>
        </w:rPr>
        <w:t>y(file);</w:t>
      </w:r>
    </w:p>
    <w:p>
      <w:pPr>
        <w:ind w:left="260" w:right="5226"/>
        <w:spacing w:before="95" w:line="255" w:lineRule="auto"/>
        <w:rPr>
          <w:sz w:val="15"/>
          <w:szCs w:val="15"/>
        </w:rPr>
      </w:pPr>
      <w:r>
        <w:rPr>
          <w:rFonts w:ascii="Times New Roman" w:hAnsi="Times New Roman" w:eastAsia="Times New Roman" w:cs="Times New Roman"/>
          <w:sz w:val="15"/>
          <w:szCs w:val="15"/>
          <w:color w:val="FFFFFF"/>
          <w:position w:val="1"/>
        </w:rPr>
        <w:t>583                              </w:t>
      </w:r>
      <w:r>
        <w:rPr>
          <w:rFonts w:ascii="Times New Roman" w:hAnsi="Times New Roman" w:eastAsia="Times New Roman" w:cs="Times New Roman"/>
          <w:sz w:val="15"/>
          <w:szCs w:val="15"/>
        </w:rPr>
        <w:t>add_wchar(curre</w:t>
      </w:r>
      <w:r>
        <w:rPr>
          <w:rFonts w:ascii="Times New Roman" w:hAnsi="Times New Roman" w:eastAsia="Times New Roman" w:cs="Times New Roman"/>
          <w:sz w:val="15"/>
          <w:szCs w:val="15"/>
          <w:spacing w:val="-1"/>
        </w:rPr>
        <w:t>nt,ret);</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2"/>
        </w:rPr>
        <w:t>584                   </w:t>
      </w:r>
      <w:r>
        <w:rPr>
          <w:sz w:val="15"/>
          <w:szCs w:val="15"/>
          <w:position w:val="-7"/>
        </w:rPr>
        <w:drawing>
          <wp:inline distT="0" distB="0" distL="0" distR="0">
            <wp:extent cx="158785" cy="120582"/>
            <wp:effectExtent l="0" t="0" r="0" b="0"/>
            <wp:docPr id="562" name="IM 562"/>
            <wp:cNvGraphicFramePr/>
            <a:graphic>
              <a:graphicData uri="http://schemas.openxmlformats.org/drawingml/2006/picture">
                <pic:pic>
                  <pic:nvPicPr>
                    <pic:cNvPr id="562" name="IM 562"/>
                    <pic:cNvPicPr/>
                  </pic:nvPicPr>
                  <pic:blipFill>
                    <a:blip r:embed="rId519"/>
                    <a:stretch>
                      <a:fillRect/>
                    </a:stretch>
                  </pic:blipFill>
                  <pic:spPr>
                    <a:xfrm rot="0">
                      <a:off x="0" y="0"/>
                      <a:ext cx="158785" cy="120582"/>
                    </a:xfrm>
                    <a:prstGeom prst="rect">
                      <a:avLst/>
                    </a:prstGeom>
                  </pic:spPr>
                </pic:pic>
              </a:graphicData>
            </a:graphic>
          </wp:inline>
        </w:drawing>
      </w:r>
    </w:p>
    <w:p>
      <w:pPr>
        <w:spacing w:line="255" w:lineRule="auto"/>
        <w:sectPr>
          <w:footerReference w:type="default" r:id="rId516"/>
          <w:pgSz w:w="9060" w:h="14150"/>
          <w:pgMar w:top="400" w:right="239" w:bottom="609" w:left="569" w:header="0" w:footer="429" w:gutter="0"/>
        </w:sectPr>
        <w:rPr>
          <w:sz w:val="15"/>
          <w:szCs w:val="15"/>
        </w:rPr>
      </w:pPr>
    </w:p>
    <w:p>
      <w:pPr>
        <w:spacing w:line="286" w:lineRule="auto"/>
        <w:rPr>
          <w:rFonts w:ascii="Arial"/>
          <w:sz w:val="21"/>
        </w:rPr>
      </w:pPr>
      <w:r/>
    </w:p>
    <w:p>
      <w:pPr>
        <w:pStyle w:val="BodyText"/>
        <w:ind w:left="3449"/>
        <w:spacing w:before="68" w:line="221" w:lineRule="auto"/>
        <w:tabs>
          <w:tab w:val="left" w:pos="3588"/>
        </w:tabs>
        <w:rPr>
          <w:sz w:val="21"/>
          <w:szCs w:val="21"/>
        </w:rPr>
      </w:pPr>
      <w:r>
        <w:rPr>
          <w:sz w:val="21"/>
          <w:szCs w:val="21"/>
          <w:u w:val="single" w:color="auto"/>
        </w:rPr>
        <w:tab/>
      </w:r>
      <w:r>
        <w:rPr>
          <w:sz w:val="21"/>
          <w:szCs w:val="21"/>
          <w:u w:val="single" w:color="auto"/>
          <w:spacing w:val="24"/>
        </w:rPr>
        <w:t>第4章从理论到实战</w:t>
      </w:r>
      <w:r>
        <w:rPr>
          <w:sz w:val="21"/>
          <w:szCs w:val="21"/>
          <w:u w:val="single" w:color="auto"/>
          <w:spacing w:val="-79"/>
        </w:rPr>
        <w:t xml:space="preserve"> </w:t>
      </w:r>
      <w:r>
        <w:rPr>
          <w:sz w:val="21"/>
          <w:szCs w:val="21"/>
          <w:u w:val="single" w:color="auto"/>
          <w:spacing w:val="24"/>
        </w:rPr>
        <w:t>—</w:t>
      </w:r>
      <w:r>
        <w:rPr>
          <w:sz w:val="21"/>
          <w:szCs w:val="21"/>
          <w:u w:val="single" w:color="auto"/>
          <w:spacing w:val="-79"/>
        </w:rPr>
        <w:t xml:space="preserve"> </w:t>
      </w:r>
      <w:r>
        <w:rPr>
          <w:sz w:val="21"/>
          <w:szCs w:val="21"/>
          <w:u w:val="single" w:color="auto"/>
          <w:spacing w:val="24"/>
        </w:rPr>
        <w:t>—</w:t>
      </w:r>
      <w:r>
        <w:rPr>
          <w:sz w:val="21"/>
          <w:szCs w:val="21"/>
          <w:u w:val="single" w:color="auto"/>
          <w:spacing w:val="-67"/>
        </w:rPr>
        <w:t xml:space="preserve"> </w:t>
      </w:r>
      <w:r>
        <w:rPr>
          <w:sz w:val="21"/>
          <w:szCs w:val="21"/>
          <w:u w:val="single" w:color="auto"/>
        </w:rPr>
        <w:t>Ext</w:t>
      </w:r>
      <w:r>
        <w:rPr>
          <w:sz w:val="21"/>
          <w:szCs w:val="21"/>
          <w:u w:val="single" w:color="auto"/>
          <w:spacing w:val="24"/>
        </w:rPr>
        <w:t>2文件系统代码详解</w:t>
      </w:r>
      <w:r>
        <w:rPr>
          <w:sz w:val="21"/>
          <w:szCs w:val="21"/>
          <w:u w:val="single" w:color="auto"/>
        </w:rPr>
        <w:t xml:space="preserve">    </w:t>
      </w:r>
    </w:p>
    <w:p>
      <w:pPr>
        <w:spacing w:line="457" w:lineRule="auto"/>
        <w:rPr>
          <w:rFonts w:ascii="Arial"/>
          <w:sz w:val="21"/>
        </w:rPr>
      </w:pPr>
      <w:r/>
    </w:p>
    <w:p>
      <w:pPr>
        <w:ind w:left="1128" w:right="6521" w:hanging="989"/>
        <w:spacing w:before="43" w:line="30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585</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nc_syscw(current);</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1"/>
        </w:rPr>
        <w:t>file_end_write(file);</w:t>
      </w:r>
      <w:r>
        <w:rPr>
          <w:rFonts w:ascii="Times New Roman" w:hAnsi="Times New Roman" w:eastAsia="Times New Roman" w:cs="Times New Roman"/>
          <w:sz w:val="15"/>
          <w:szCs w:val="15"/>
          <w:spacing w:val="12"/>
          <w:w w:val="101"/>
        </w:rPr>
        <w:t xml:space="preserve"> </w:t>
      </w:r>
      <w:r>
        <w:rPr>
          <w:rFonts w:ascii="Times New Roman" w:hAnsi="Times New Roman" w:eastAsia="Times New Roman" w:cs="Times New Roman"/>
          <w:sz w:val="15"/>
          <w:szCs w:val="15"/>
          <w:spacing w:val="-1"/>
        </w:rPr>
        <w:t>return   ret;</w:t>
      </w:r>
    </w:p>
    <w:p>
      <w:pPr>
        <w:ind w:left="821"/>
        <w:spacing w:before="42" w:line="71" w:lineRule="exact"/>
        <w:rPr/>
      </w:pPr>
      <w:r>
        <w:ruby>
          <w:rubyPr>
            <w:rubyAlign w:val="left"/>
            <w:hpsRaise w:val="2"/>
            <w:hps w:val="8"/>
            <w:hpsBaseText w:val="8"/>
          </w:rubyPr>
          <w:rt>
            <w:r>
              <w:rPr>
                <w:rFonts w:ascii="SimSun" w:hAnsi="SimSun" w:eastAsia="SimSun" w:cs="SimSun"/>
                <w:sz w:val="8"/>
                <w:szCs w:val="8"/>
                <w:w w:val="137"/>
                <w:position w:val="3"/>
              </w:rPr>
              <w:t>1</w:t>
            </w:r>
          </w:rt>
          <w:rubyBase>
            <w:r>
              <w:rPr>
                <w:rFonts w:ascii="SimSun" w:hAnsi="SimSun" w:eastAsia="SimSun" w:cs="SimSun"/>
                <w:sz w:val="8"/>
                <w:szCs w:val="8"/>
                <w:w w:val="137"/>
                <w:position w:val="1"/>
              </w:rPr>
              <w:t>1</w:t>
            </w:r>
          </w:rubyBase>
        </w:ruby>
      </w:r>
    </w:p>
    <w:p>
      <w:pPr>
        <w:ind w:left="50" w:right="783" w:firstLine="429"/>
        <w:spacing w:before="228" w:line="306" w:lineRule="auto"/>
        <w:jc w:val="both"/>
        <w:rPr>
          <w:rFonts w:ascii="SimSun" w:hAnsi="SimSun" w:eastAsia="SimSun" w:cs="SimSun"/>
          <w:sz w:val="21"/>
          <w:szCs w:val="21"/>
        </w:rPr>
      </w:pPr>
      <w:r>
        <w:rPr>
          <w:rFonts w:ascii="SimSun" w:hAnsi="SimSun" w:eastAsia="SimSun" w:cs="SimSun"/>
          <w:sz w:val="21"/>
          <w:szCs w:val="21"/>
          <w:spacing w:val="17"/>
        </w:rPr>
        <w:t>通过上文描述，我们基本知道用户态的接口调用是如何触发</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7"/>
        </w:rPr>
        <w:t>2  </w:t>
      </w:r>
      <w:r>
        <w:rPr>
          <w:rFonts w:ascii="SimSun" w:hAnsi="SimSun" w:eastAsia="SimSun" w:cs="SimSun"/>
          <w:sz w:val="21"/>
          <w:szCs w:val="21"/>
          <w:spacing w:val="17"/>
        </w:rPr>
        <w:t>文件系统的</w:t>
      </w:r>
      <w:r>
        <w:rPr>
          <w:rFonts w:ascii="SimSun" w:hAnsi="SimSun" w:eastAsia="SimSun" w:cs="SimSun"/>
          <w:sz w:val="21"/>
          <w:szCs w:val="21"/>
          <w:spacing w:val="5"/>
        </w:rPr>
        <w:t xml:space="preserve"> </w:t>
      </w:r>
      <w:r>
        <w:rPr>
          <w:rFonts w:ascii="SimSun" w:hAnsi="SimSun" w:eastAsia="SimSun" w:cs="SimSun"/>
          <w:sz w:val="21"/>
          <w:szCs w:val="21"/>
          <w:spacing w:val="14"/>
        </w:rPr>
        <w:t>函数的，也就是如何调用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4"/>
        </w:rPr>
        <w:t>2</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4"/>
        </w:rPr>
        <w:t>文件系统中的</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4"/>
        </w:rPr>
        <w:t>2_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iter</w:t>
      </w:r>
      <w:r>
        <w:rPr>
          <w:rFonts w:ascii="Times New Roman" w:hAnsi="Times New Roman" w:eastAsia="Times New Roman" w:cs="Times New Roman"/>
          <w:sz w:val="21"/>
          <w:szCs w:val="21"/>
          <w:spacing w:val="14"/>
        </w:rPr>
        <w:t>()   </w:t>
      </w:r>
      <w:r>
        <w:rPr>
          <w:rFonts w:ascii="SimSun" w:hAnsi="SimSun" w:eastAsia="SimSun" w:cs="SimSun"/>
          <w:sz w:val="21"/>
          <w:szCs w:val="21"/>
          <w:spacing w:val="14"/>
        </w:rPr>
        <w:t>函数，该函数的</w:t>
      </w:r>
      <w:r>
        <w:rPr>
          <w:rFonts w:ascii="SimSun" w:hAnsi="SimSun" w:eastAsia="SimSun" w:cs="SimSun"/>
          <w:sz w:val="21"/>
          <w:szCs w:val="21"/>
        </w:rPr>
        <w:t xml:space="preserve"> </w:t>
      </w:r>
      <w:r>
        <w:rPr>
          <w:rFonts w:ascii="SimSun" w:hAnsi="SimSun" w:eastAsia="SimSun" w:cs="SimSun"/>
          <w:sz w:val="21"/>
          <w:szCs w:val="21"/>
          <w:spacing w:val="9"/>
        </w:rPr>
        <w:t>具体实现如代码4-</w:t>
      </w:r>
      <w:r>
        <w:rPr>
          <w:rFonts w:ascii="SimSun" w:hAnsi="SimSun" w:eastAsia="SimSun" w:cs="SimSun"/>
          <w:sz w:val="21"/>
          <w:szCs w:val="21"/>
          <w:spacing w:val="-61"/>
        </w:rPr>
        <w:t xml:space="preserve"> </w:t>
      </w:r>
      <w:r>
        <w:rPr>
          <w:rFonts w:ascii="SimSun" w:hAnsi="SimSun" w:eastAsia="SimSun" w:cs="SimSun"/>
          <w:sz w:val="21"/>
          <w:szCs w:val="21"/>
          <w:spacing w:val="9"/>
        </w:rPr>
        <w:t>15所示。可以看出，</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9"/>
        </w:rPr>
        <w:t>2_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iter</w:t>
      </w:r>
      <w:r>
        <w:rPr>
          <w:rFonts w:ascii="Times New Roman" w:hAnsi="Times New Roman" w:eastAsia="Times New Roman" w:cs="Times New Roman"/>
          <w:sz w:val="21"/>
          <w:szCs w:val="21"/>
          <w:spacing w:val="9"/>
        </w:rPr>
        <w:t>()   </w:t>
      </w:r>
      <w:r>
        <w:rPr>
          <w:rFonts w:ascii="SimSun" w:hAnsi="SimSun" w:eastAsia="SimSun" w:cs="SimSun"/>
          <w:sz w:val="21"/>
          <w:szCs w:val="21"/>
          <w:spacing w:val="9"/>
        </w:rPr>
        <w:t>函数可能会走</w:t>
      </w:r>
      <w:r>
        <w:rPr>
          <w:rFonts w:ascii="SimSun" w:hAnsi="SimSun" w:eastAsia="SimSun" w:cs="SimSun"/>
          <w:sz w:val="21"/>
          <w:szCs w:val="21"/>
          <w:spacing w:val="8"/>
        </w:rPr>
        <w:t>不同的流</w:t>
      </w:r>
      <w:r>
        <w:rPr>
          <w:rFonts w:ascii="SimSun" w:hAnsi="SimSun" w:eastAsia="SimSun" w:cs="SimSun"/>
          <w:sz w:val="21"/>
          <w:szCs w:val="21"/>
        </w:rPr>
        <w:t xml:space="preserve"> </w:t>
      </w:r>
      <w:r>
        <w:rPr>
          <w:rFonts w:ascii="SimSun" w:hAnsi="SimSun" w:eastAsia="SimSun" w:cs="SimSun"/>
          <w:sz w:val="21"/>
          <w:szCs w:val="21"/>
          <w:spacing w:val="32"/>
        </w:rPr>
        <w:t>程，包括</w:t>
      </w:r>
      <w:r>
        <w:rPr>
          <w:rFonts w:ascii="Times New Roman" w:hAnsi="Times New Roman" w:eastAsia="Times New Roman" w:cs="Times New Roman"/>
          <w:sz w:val="21"/>
          <w:szCs w:val="21"/>
        </w:rPr>
        <w:t>DAX</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32"/>
        </w:rPr>
        <w:t>模式流程(第176行)和常规模式流程(第178行)。</w:t>
      </w:r>
    </w:p>
    <w:p>
      <w:pPr>
        <w:pStyle w:val="BodyText"/>
        <w:spacing w:before="149" w:line="2410" w:lineRule="exact"/>
        <w:rPr/>
      </w:pPr>
      <w:r>
        <w:rPr>
          <w:position w:val="-48"/>
        </w:rPr>
        <w:pict>
          <v:group id="_x0000_s762" style="mso-position-vertical-relative:line;mso-position-horizontal-relative:char;width:406.5pt;height:120.5pt;" filled="false" stroked="false" coordsize="8130,2410" coordorigin="0,0">
            <v:shape id="_x0000_s764" style="position:absolute;left:0;top:209;width:8130;height:2201;" filled="false" stroked="false" type="#_x0000_t75">
              <v:imagedata o:title="" r:id="rId521"/>
            </v:shape>
            <v:shape id="_x0000_s766" style="position:absolute;left:-20;top:-20;width:8170;height:2450;" filled="false" stroked="false" type="#_x0000_t202">
              <v:fill on="false"/>
              <v:stroke on="false"/>
              <v:path/>
              <v:imagedata o:title=""/>
              <o:lock v:ext="edit" aspectratio="false"/>
              <v:textbox inset="0mm,0mm,0mm,0mm">
                <w:txbxContent>
                  <w:p>
                    <w:pPr>
                      <w:ind w:left="2032"/>
                      <w:spacing w:before="20" w:line="214" w:lineRule="exact"/>
                      <w:rPr>
                        <w:rFonts w:ascii="SimHei" w:hAnsi="SimHei" w:eastAsia="SimHei" w:cs="SimHei"/>
                        <w:sz w:val="15"/>
                        <w:szCs w:val="15"/>
                      </w:rPr>
                    </w:pPr>
                    <w:r>
                      <w:rPr>
                        <w:rFonts w:ascii="SimHei" w:hAnsi="SimHei" w:eastAsia="SimHei" w:cs="SimHei"/>
                        <w:sz w:val="15"/>
                        <w:szCs w:val="15"/>
                        <w:b/>
                        <w:bCs/>
                        <w:spacing w:val="-3"/>
                        <w:position w:val="2"/>
                      </w:rPr>
                      <w:t>代</w:t>
                    </w:r>
                    <w:r>
                      <w:rPr>
                        <w:rFonts w:ascii="SimHei" w:hAnsi="SimHei" w:eastAsia="SimHei" w:cs="SimHei"/>
                        <w:sz w:val="15"/>
                        <w:szCs w:val="15"/>
                        <w:spacing w:val="-20"/>
                        <w:position w:val="2"/>
                      </w:rPr>
                      <w:t xml:space="preserve"> </w:t>
                    </w:r>
                    <w:r>
                      <w:rPr>
                        <w:rFonts w:ascii="SimHei" w:hAnsi="SimHei" w:eastAsia="SimHei" w:cs="SimHei"/>
                        <w:sz w:val="15"/>
                        <w:szCs w:val="15"/>
                        <w:b/>
                        <w:bCs/>
                        <w:spacing w:val="-3"/>
                        <w:position w:val="2"/>
                      </w:rPr>
                      <w:t>码</w:t>
                    </w:r>
                    <w:r>
                      <w:rPr>
                        <w:rFonts w:ascii="SimHei" w:hAnsi="SimHei" w:eastAsia="SimHei" w:cs="SimHei"/>
                        <w:sz w:val="15"/>
                        <w:szCs w:val="15"/>
                        <w:spacing w:val="-24"/>
                        <w:position w:val="2"/>
                      </w:rPr>
                      <w:t xml:space="preserve"> </w:t>
                    </w:r>
                    <w:r>
                      <w:rPr>
                        <w:rFonts w:ascii="SimHei" w:hAnsi="SimHei" w:eastAsia="SimHei" w:cs="SimHei"/>
                        <w:sz w:val="15"/>
                        <w:szCs w:val="15"/>
                        <w:b/>
                        <w:bCs/>
                        <w:spacing w:val="-3"/>
                        <w:position w:val="2"/>
                      </w:rPr>
                      <w:t>4</w:t>
                    </w:r>
                    <w:r>
                      <w:rPr>
                        <w:rFonts w:ascii="SimHei" w:hAnsi="SimHei" w:eastAsia="SimHei" w:cs="SimHei"/>
                        <w:sz w:val="15"/>
                        <w:szCs w:val="15"/>
                        <w:spacing w:val="-22"/>
                        <w:position w:val="2"/>
                      </w:rPr>
                      <w:t xml:space="preserve"> </w:t>
                    </w:r>
                    <w:r>
                      <w:rPr>
                        <w:rFonts w:ascii="SimHei" w:hAnsi="SimHei" w:eastAsia="SimHei" w:cs="SimHei"/>
                        <w:sz w:val="15"/>
                        <w:szCs w:val="15"/>
                        <w:b/>
                        <w:bCs/>
                        <w:spacing w:val="-3"/>
                        <w:position w:val="2"/>
                      </w:rPr>
                      <w:t>-</w:t>
                    </w:r>
                    <w:r>
                      <w:rPr>
                        <w:rFonts w:ascii="SimHei" w:hAnsi="SimHei" w:eastAsia="SimHei" w:cs="SimHei"/>
                        <w:sz w:val="15"/>
                        <w:szCs w:val="15"/>
                        <w:spacing w:val="-3"/>
                        <w:position w:val="2"/>
                      </w:rPr>
                      <w:t xml:space="preserve"> </w:t>
                    </w:r>
                    <w:r>
                      <w:rPr>
                        <w:rFonts w:ascii="SimHei" w:hAnsi="SimHei" w:eastAsia="SimHei" w:cs="SimHei"/>
                        <w:sz w:val="15"/>
                        <w:szCs w:val="15"/>
                        <w:b/>
                        <w:bCs/>
                        <w:spacing w:val="-3"/>
                        <w:position w:val="2"/>
                      </w:rPr>
                      <w:t>1</w:t>
                    </w:r>
                    <w:r>
                      <w:rPr>
                        <w:rFonts w:ascii="SimHei" w:hAnsi="SimHei" w:eastAsia="SimHei" w:cs="SimHei"/>
                        <w:sz w:val="15"/>
                        <w:szCs w:val="15"/>
                        <w:spacing w:val="-23"/>
                        <w:position w:val="2"/>
                      </w:rPr>
                      <w:t xml:space="preserve"> </w:t>
                    </w:r>
                    <w:r>
                      <w:rPr>
                        <w:rFonts w:ascii="SimHei" w:hAnsi="SimHei" w:eastAsia="SimHei" w:cs="SimHei"/>
                        <w:sz w:val="15"/>
                        <w:szCs w:val="15"/>
                        <w:b/>
                        <w:bCs/>
                        <w:spacing w:val="-3"/>
                        <w:position w:val="2"/>
                      </w:rPr>
                      <w:t>5</w:t>
                    </w:r>
                    <w:r>
                      <w:rPr>
                        <w:rFonts w:ascii="SimHei" w:hAnsi="SimHei" w:eastAsia="SimHei" w:cs="SimHei"/>
                        <w:sz w:val="15"/>
                        <w:szCs w:val="15"/>
                        <w:spacing w:val="50"/>
                        <w:position w:val="2"/>
                      </w:rPr>
                      <w:t xml:space="preserve"> </w:t>
                    </w:r>
                    <w:r>
                      <w:rPr>
                        <w:rFonts w:ascii="Arial" w:hAnsi="Arial" w:eastAsia="Arial" w:cs="Arial"/>
                        <w:sz w:val="15"/>
                        <w:szCs w:val="15"/>
                        <w:b/>
                        <w:bCs/>
                        <w:spacing w:val="-3"/>
                        <w:position w:val="2"/>
                      </w:rPr>
                      <w:t>ext2_file_write_iter()        </w:t>
                    </w:r>
                    <w:r>
                      <w:rPr>
                        <w:rFonts w:ascii="SimHei" w:hAnsi="SimHei" w:eastAsia="SimHei" w:cs="SimHei"/>
                        <w:sz w:val="15"/>
                        <w:szCs w:val="15"/>
                        <w:b/>
                        <w:bCs/>
                        <w:spacing w:val="-4"/>
                        <w:position w:val="2"/>
                      </w:rPr>
                      <w:t>函</w:t>
                    </w:r>
                    <w:r>
                      <w:rPr>
                        <w:rFonts w:ascii="SimHei" w:hAnsi="SimHei" w:eastAsia="SimHei" w:cs="SimHei"/>
                        <w:sz w:val="15"/>
                        <w:szCs w:val="15"/>
                        <w:spacing w:val="-16"/>
                        <w:position w:val="2"/>
                      </w:rPr>
                      <w:t xml:space="preserve"> </w:t>
                    </w:r>
                    <w:r>
                      <w:rPr>
                        <w:rFonts w:ascii="SimHei" w:hAnsi="SimHei" w:eastAsia="SimHei" w:cs="SimHei"/>
                        <w:sz w:val="15"/>
                        <w:szCs w:val="15"/>
                        <w:b/>
                        <w:bCs/>
                        <w:spacing w:val="-4"/>
                        <w:position w:val="2"/>
                      </w:rPr>
                      <w:t>数</w:t>
                    </w:r>
                    <w:r>
                      <w:rPr>
                        <w:rFonts w:ascii="SimHei" w:hAnsi="SimHei" w:eastAsia="SimHei" w:cs="SimHei"/>
                        <w:sz w:val="15"/>
                        <w:szCs w:val="15"/>
                        <w:spacing w:val="-4"/>
                        <w:position w:val="2"/>
                      </w:rPr>
                      <w:t xml:space="preserve"> </w:t>
                    </w:r>
                    <w:r>
                      <w:rPr>
                        <w:rFonts w:ascii="SimHei" w:hAnsi="SimHei" w:eastAsia="SimHei" w:cs="SimHei"/>
                        <w:sz w:val="15"/>
                        <w:szCs w:val="15"/>
                        <w:b/>
                        <w:bCs/>
                        <w:spacing w:val="-4"/>
                        <w:position w:val="2"/>
                      </w:rPr>
                      <w:t>的</w:t>
                    </w:r>
                    <w:r>
                      <w:rPr>
                        <w:rFonts w:ascii="SimHei" w:hAnsi="SimHei" w:eastAsia="SimHei" w:cs="SimHei"/>
                        <w:sz w:val="15"/>
                        <w:szCs w:val="15"/>
                        <w:spacing w:val="-4"/>
                        <w:position w:val="2"/>
                      </w:rPr>
                      <w:t xml:space="preserve"> </w:t>
                    </w:r>
                    <w:r>
                      <w:rPr>
                        <w:rFonts w:ascii="SimHei" w:hAnsi="SimHei" w:eastAsia="SimHei" w:cs="SimHei"/>
                        <w:sz w:val="15"/>
                        <w:szCs w:val="15"/>
                        <w:b/>
                        <w:bCs/>
                        <w:spacing w:val="-4"/>
                        <w:position w:val="2"/>
                      </w:rPr>
                      <w:t>具</w:t>
                    </w:r>
                    <w:r>
                      <w:rPr>
                        <w:rFonts w:ascii="SimHei" w:hAnsi="SimHei" w:eastAsia="SimHei" w:cs="SimHei"/>
                        <w:sz w:val="15"/>
                        <w:szCs w:val="15"/>
                        <w:spacing w:val="-17"/>
                        <w:position w:val="2"/>
                      </w:rPr>
                      <w:t xml:space="preserve"> </w:t>
                    </w:r>
                    <w:r>
                      <w:rPr>
                        <w:rFonts w:ascii="SimHei" w:hAnsi="SimHei" w:eastAsia="SimHei" w:cs="SimHei"/>
                        <w:sz w:val="15"/>
                        <w:szCs w:val="15"/>
                        <w:b/>
                        <w:bCs/>
                        <w:spacing w:val="-4"/>
                        <w:position w:val="2"/>
                      </w:rPr>
                      <w:t>体</w:t>
                    </w:r>
                    <w:r>
                      <w:rPr>
                        <w:rFonts w:ascii="SimHei" w:hAnsi="SimHei" w:eastAsia="SimHei" w:cs="SimHei"/>
                        <w:sz w:val="15"/>
                        <w:szCs w:val="15"/>
                        <w:spacing w:val="-4"/>
                        <w:position w:val="2"/>
                      </w:rPr>
                      <w:t xml:space="preserve"> </w:t>
                    </w:r>
                    <w:r>
                      <w:rPr>
                        <w:rFonts w:ascii="SimHei" w:hAnsi="SimHei" w:eastAsia="SimHei" w:cs="SimHei"/>
                        <w:sz w:val="15"/>
                        <w:szCs w:val="15"/>
                        <w:b/>
                        <w:bCs/>
                        <w:spacing w:val="-4"/>
                        <w:position w:val="2"/>
                      </w:rPr>
                      <w:t>实</w:t>
                    </w:r>
                    <w:r>
                      <w:rPr>
                        <w:rFonts w:ascii="SimHei" w:hAnsi="SimHei" w:eastAsia="SimHei" w:cs="SimHei"/>
                        <w:sz w:val="15"/>
                        <w:szCs w:val="15"/>
                        <w:spacing w:val="-16"/>
                        <w:position w:val="2"/>
                      </w:rPr>
                      <w:t xml:space="preserve"> </w:t>
                    </w:r>
                    <w:r>
                      <w:rPr>
                        <w:rFonts w:ascii="SimHei" w:hAnsi="SimHei" w:eastAsia="SimHei" w:cs="SimHei"/>
                        <w:sz w:val="15"/>
                        <w:szCs w:val="15"/>
                        <w:b/>
                        <w:bCs/>
                        <w:spacing w:val="-4"/>
                        <w:position w:val="2"/>
                      </w:rPr>
                      <w:t>现</w:t>
                    </w:r>
                  </w:p>
                  <w:p>
                    <w:pPr>
                      <w:ind w:left="159"/>
                      <w:spacing w:before="97"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fs/ext2/file.c</w:t>
                    </w:r>
                  </w:p>
                  <w:p>
                    <w:pPr>
                      <w:ind w:left="159"/>
                      <w:spacing w:before="14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172           static    ssize_</w:t>
                    </w:r>
                    <w:r>
                      <w:rPr>
                        <w:rFonts w:ascii="Times New Roman" w:hAnsi="Times New Roman" w:eastAsia="Times New Roman" w:cs="Times New Roman"/>
                        <w:sz w:val="15"/>
                        <w:szCs w:val="15"/>
                        <w:spacing w:val="-1"/>
                      </w:rPr>
                      <w:t>t    ext2_file_write_iter(struct   kiocb    *iocb,structiov_iter    *from)</w:t>
                    </w:r>
                  </w:p>
                  <w:p>
                    <w:pPr>
                      <w:ind w:left="159"/>
                      <w:spacing w:before="79" w:line="226" w:lineRule="auto"/>
                      <w:rPr>
                        <w:sz w:val="15"/>
                        <w:szCs w:val="15"/>
                      </w:rPr>
                    </w:pPr>
                    <w:r>
                      <w:rPr>
                        <w:rFonts w:ascii="Times New Roman" w:hAnsi="Times New Roman" w:eastAsia="Times New Roman" w:cs="Times New Roman"/>
                        <w:sz w:val="15"/>
                        <w:szCs w:val="15"/>
                        <w:spacing w:val="-6"/>
                      </w:rPr>
                      <w:t>173</w:t>
                    </w:r>
                    <w:r>
                      <w:rPr>
                        <w:rFonts w:ascii="Times New Roman" w:hAnsi="Times New Roman" w:eastAsia="Times New Roman" w:cs="Times New Roman"/>
                        <w:sz w:val="15"/>
                        <w:szCs w:val="15"/>
                        <w:spacing w:val="1"/>
                      </w:rPr>
                      <w:t xml:space="preserve">            </w:t>
                    </w:r>
                    <w:r>
                      <w:rPr>
                        <w:sz w:val="15"/>
                        <w:szCs w:val="15"/>
                        <w:position w:val="-3"/>
                      </w:rPr>
                      <w:drawing>
                        <wp:inline distT="0" distB="0" distL="0" distR="0">
                          <wp:extent cx="50799" cy="101623"/>
                          <wp:effectExtent l="0" t="0" r="0" b="0"/>
                          <wp:docPr id="564" name="IM 564"/>
                          <wp:cNvGraphicFramePr/>
                          <a:graphic>
                            <a:graphicData uri="http://schemas.openxmlformats.org/drawingml/2006/picture">
                              <pic:pic>
                                <pic:nvPicPr>
                                  <pic:cNvPr id="564" name="IM 564"/>
                                  <pic:cNvPicPr/>
                                </pic:nvPicPr>
                                <pic:blipFill>
                                  <a:blip r:embed="rId522"/>
                                  <a:stretch>
                                    <a:fillRect/>
                                  </a:stretch>
                                </pic:blipFill>
                                <pic:spPr>
                                  <a:xfrm rot="0">
                                    <a:off x="0" y="0"/>
                                    <a:ext cx="50799" cy="101623"/>
                                  </a:xfrm>
                                  <a:prstGeom prst="rect">
                                    <a:avLst/>
                                  </a:prstGeom>
                                </pic:spPr>
                              </pic:pic>
                            </a:graphicData>
                          </a:graphic>
                        </wp:inline>
                      </w:drawing>
                    </w:r>
                  </w:p>
                  <w:p>
                    <w:pPr>
                      <w:ind w:left="159"/>
                      <w:spacing w:before="8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174</w:t>
                    </w:r>
                    <w:r>
                      <w:rPr>
                        <w:rFonts w:ascii="Times New Roman" w:hAnsi="Times New Roman" w:eastAsia="Times New Roman" w:cs="Times New Roman"/>
                        <w:sz w:val="15"/>
                        <w:szCs w:val="15"/>
                        <w:spacing w:val="2"/>
                        <w:position w:val="-1"/>
                      </w:rPr>
                      <w:t xml:space="preserve">           </w:t>
                    </w:r>
                    <w:r>
                      <w:rPr>
                        <w:rFonts w:ascii="Times New Roman" w:hAnsi="Times New Roman" w:eastAsia="Times New Roman" w:cs="Times New Roman"/>
                        <w:sz w:val="15"/>
                        <w:szCs w:val="15"/>
                      </w:rPr>
                      <w:t>#ifdef    CONFIG_F</w:t>
                    </w:r>
                    <w:r>
                      <w:rPr>
                        <w:rFonts w:ascii="Times New Roman" w:hAnsi="Times New Roman" w:eastAsia="Times New Roman" w:cs="Times New Roman"/>
                        <w:sz w:val="15"/>
                        <w:szCs w:val="15"/>
                        <w:spacing w:val="-1"/>
                      </w:rPr>
                      <w:t>S_DAX</w:t>
                    </w:r>
                  </w:p>
                  <w:p>
                    <w:pPr>
                      <w:ind w:left="159"/>
                      <w:spacing w:before="95"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175                     if(IS_DAX(io</w:t>
                    </w:r>
                    <w:r>
                      <w:rPr>
                        <w:rFonts w:ascii="Times New Roman" w:hAnsi="Times New Roman" w:eastAsia="Times New Roman" w:cs="Times New Roman"/>
                        <w:sz w:val="15"/>
                        <w:szCs w:val="15"/>
                        <w:spacing w:val="-1"/>
                      </w:rPr>
                      <w:t>cb-&gt;ki_filp-&gt;f_mapping-&gt;host))</w:t>
                    </w:r>
                  </w:p>
                  <w:p>
                    <w:pPr>
                      <w:ind w:left="159"/>
                      <w:spacing w:before="94"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176                             retur</w:t>
                    </w:r>
                    <w:r>
                      <w:rPr>
                        <w:rFonts w:ascii="Times New Roman" w:hAnsi="Times New Roman" w:eastAsia="Times New Roman" w:cs="Times New Roman"/>
                        <w:sz w:val="15"/>
                        <w:szCs w:val="15"/>
                        <w:spacing w:val="-1"/>
                      </w:rPr>
                      <w:t>n        ext2_dax_write_iter(iocb,from);</w:t>
                    </w:r>
                  </w:p>
                  <w:p>
                    <w:pPr>
                      <w:ind w:left="159"/>
                      <w:spacing w:before="9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177</w:t>
                    </w:r>
                    <w:r>
                      <w:rPr>
                        <w:rFonts w:ascii="Times New Roman" w:hAnsi="Times New Roman" w:eastAsia="Times New Roman" w:cs="Times New Roman"/>
                        <w:sz w:val="15"/>
                        <w:szCs w:val="15"/>
                        <w:color w:val="FFFFFF"/>
                        <w:spacing w:val="2"/>
                      </w:rPr>
                      <w:t xml:space="preserve">           </w:t>
                    </w:r>
                    <w:r>
                      <w:rPr>
                        <w:rFonts w:ascii="Times New Roman" w:hAnsi="Times New Roman" w:eastAsia="Times New Roman" w:cs="Times New Roman"/>
                        <w:sz w:val="15"/>
                        <w:szCs w:val="15"/>
                        <w:color w:val="FFFFFF"/>
                        <w:spacing w:val="-1"/>
                      </w:rPr>
                      <w:t>#endif</w:t>
                    </w:r>
                  </w:p>
                  <w:p>
                    <w:pPr>
                      <w:ind w:left="159"/>
                      <w:spacing w:before="11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178                     retu</w:t>
                    </w:r>
                    <w:r>
                      <w:rPr>
                        <w:rFonts w:ascii="Times New Roman" w:hAnsi="Times New Roman" w:eastAsia="Times New Roman" w:cs="Times New Roman"/>
                        <w:sz w:val="15"/>
                        <w:szCs w:val="15"/>
                        <w:spacing w:val="-1"/>
                      </w:rPr>
                      <w:t>rn     generic_file_write</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spacing w:val="-1"/>
                      </w:rPr>
                      <w:t>iter(iocb,from);</w:t>
                    </w:r>
                  </w:p>
                  <w:p>
                    <w:pPr>
                      <w:ind w:left="159"/>
                      <w:spacing w:before="8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4"/>
                      </w:rPr>
                      <w:t>179</w:t>
                    </w:r>
                  </w:p>
                </w:txbxContent>
              </v:textbox>
            </v:shape>
          </v:group>
        </w:pict>
      </w:r>
    </w:p>
    <w:p>
      <w:pPr>
        <w:ind w:left="50" w:right="694" w:firstLine="429"/>
        <w:spacing w:before="95" w:line="314" w:lineRule="auto"/>
        <w:jc w:val="both"/>
        <w:rPr>
          <w:rFonts w:ascii="SimSun" w:hAnsi="SimSun" w:eastAsia="SimSun" w:cs="SimSun"/>
          <w:sz w:val="21"/>
          <w:szCs w:val="21"/>
        </w:rPr>
      </w:pPr>
      <w:r>
        <w:rPr>
          <w:rFonts w:ascii="SimSun" w:hAnsi="SimSun" w:eastAsia="SimSun" w:cs="SimSun"/>
          <w:sz w:val="21"/>
          <w:szCs w:val="21"/>
          <w:spacing w:val="11"/>
        </w:rPr>
        <w:t>如果选择</w:t>
      </w:r>
      <w:r>
        <w:rPr>
          <w:rFonts w:ascii="Times New Roman" w:hAnsi="Times New Roman" w:eastAsia="Times New Roman" w:cs="Times New Roman"/>
          <w:sz w:val="21"/>
          <w:szCs w:val="21"/>
        </w:rPr>
        <w:t>DAX</w:t>
      </w:r>
      <w:r>
        <w:rPr>
          <w:rFonts w:ascii="Times New Roman" w:hAnsi="Times New Roman" w:eastAsia="Times New Roman" w:cs="Times New Roman"/>
          <w:sz w:val="21"/>
          <w:szCs w:val="21"/>
          <w:spacing w:val="60"/>
          <w:w w:val="101"/>
        </w:rPr>
        <w:t xml:space="preserve"> </w:t>
      </w:r>
      <w:r>
        <w:rPr>
          <w:rFonts w:ascii="SimSun" w:hAnsi="SimSun" w:eastAsia="SimSun" w:cs="SimSun"/>
          <w:sz w:val="21"/>
          <w:szCs w:val="21"/>
          <w:spacing w:val="11"/>
        </w:rPr>
        <w:t>模式流程，则会调用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1"/>
        </w:rPr>
        <w:t>2 </w:t>
      </w:r>
      <w:r>
        <w:rPr>
          <w:rFonts w:ascii="SimSun" w:hAnsi="SimSun" w:eastAsia="SimSun" w:cs="SimSun"/>
          <w:sz w:val="21"/>
          <w:szCs w:val="21"/>
          <w:spacing w:val="11"/>
        </w:rPr>
        <w:t>文件系统中的</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1"/>
        </w:rPr>
        <w:t>2_</w:t>
      </w:r>
      <w:r>
        <w:rPr>
          <w:rFonts w:ascii="Times New Roman" w:hAnsi="Times New Roman" w:eastAsia="Times New Roman" w:cs="Times New Roman"/>
          <w:sz w:val="21"/>
          <w:szCs w:val="21"/>
        </w:rPr>
        <w:t>dax</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iter</w:t>
      </w:r>
      <w:r>
        <w:rPr>
          <w:rFonts w:ascii="Times New Roman" w:hAnsi="Times New Roman" w:eastAsia="Times New Roman" w:cs="Times New Roman"/>
          <w:sz w:val="21"/>
          <w:szCs w:val="21"/>
          <w:spacing w:val="11"/>
        </w:rPr>
        <w:t>()   </w:t>
      </w:r>
      <w:r>
        <w:rPr>
          <w:rFonts w:ascii="SimSun" w:hAnsi="SimSun" w:eastAsia="SimSun" w:cs="SimSun"/>
          <w:sz w:val="21"/>
          <w:szCs w:val="21"/>
          <w:spacing w:val="11"/>
        </w:rPr>
        <w:t>函</w:t>
      </w:r>
      <w:r>
        <w:rPr>
          <w:rFonts w:ascii="SimSun" w:hAnsi="SimSun" w:eastAsia="SimSun" w:cs="SimSun"/>
          <w:sz w:val="21"/>
          <w:szCs w:val="21"/>
        </w:rPr>
        <w:t xml:space="preserve">  </w:t>
      </w:r>
      <w:r>
        <w:rPr>
          <w:rFonts w:ascii="SimSun" w:hAnsi="SimSun" w:eastAsia="SimSun" w:cs="SimSun"/>
          <w:sz w:val="21"/>
          <w:szCs w:val="21"/>
          <w:spacing w:val="6"/>
        </w:rPr>
        <w:t>数完成；如果选择常规模式流程，则会调用</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中 的</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5"/>
        </w:rPr>
        <w:t>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5"/>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5"/>
        </w:rPr>
        <w:t>_</w:t>
      </w:r>
      <w:r>
        <w:rPr>
          <w:rFonts w:ascii="Times New Roman" w:hAnsi="Times New Roman" w:eastAsia="Times New Roman" w:cs="Times New Roman"/>
          <w:sz w:val="21"/>
          <w:szCs w:val="21"/>
        </w:rPr>
        <w:t>iter</w:t>
      </w:r>
      <w:r>
        <w:rPr>
          <w:rFonts w:ascii="Times New Roman" w:hAnsi="Times New Roman" w:eastAsia="Times New Roman" w:cs="Times New Roman"/>
          <w:sz w:val="21"/>
          <w:szCs w:val="21"/>
          <w:spacing w:val="5"/>
        </w:rPr>
        <w:t>()    </w:t>
      </w:r>
      <w:r>
        <w:rPr>
          <w:rFonts w:ascii="SimSun" w:hAnsi="SimSun" w:eastAsia="SimSun" w:cs="SimSun"/>
          <w:sz w:val="21"/>
          <w:szCs w:val="21"/>
          <w:spacing w:val="5"/>
        </w:rPr>
        <w:t>函数。</w:t>
      </w:r>
      <w:r>
        <w:rPr>
          <w:rFonts w:ascii="SimSun" w:hAnsi="SimSun" w:eastAsia="SimSun" w:cs="SimSun"/>
          <w:sz w:val="21"/>
          <w:szCs w:val="21"/>
        </w:rPr>
        <w:t xml:space="preserve"> </w:t>
      </w:r>
      <w:r>
        <w:rPr>
          <w:rFonts w:ascii="SimSun" w:hAnsi="SimSun" w:eastAsia="SimSun" w:cs="SimSun"/>
          <w:sz w:val="21"/>
          <w:szCs w:val="21"/>
          <w:spacing w:val="9"/>
        </w:rPr>
        <w:t>对</w:t>
      </w:r>
      <w:r>
        <w:rPr>
          <w:rFonts w:ascii="SimSun" w:hAnsi="SimSun" w:eastAsia="SimSun" w:cs="SimSun"/>
          <w:sz w:val="21"/>
          <w:szCs w:val="21"/>
          <w:spacing w:val="-29"/>
        </w:rPr>
        <w:t xml:space="preserve"> </w:t>
      </w:r>
      <w:r>
        <w:rPr>
          <w:rFonts w:ascii="SimSun" w:hAnsi="SimSun" w:eastAsia="SimSun" w:cs="SimSun"/>
          <w:sz w:val="21"/>
          <w:szCs w:val="21"/>
          <w:spacing w:val="9"/>
        </w:rPr>
        <w:t>于</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9"/>
        </w:rPr>
        <w:t>2</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9"/>
        </w:rPr>
        <w:t>文件系统来说，并不是简单的</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9"/>
        </w:rPr>
        <w:t>调 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9"/>
        </w:rPr>
        <w:t>2</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9"/>
        </w:rPr>
        <w:t>文件系统的流程，它还有一</w:t>
      </w:r>
      <w:r>
        <w:rPr>
          <w:rFonts w:ascii="SimSun" w:hAnsi="SimSun" w:eastAsia="SimSun" w:cs="SimSun"/>
          <w:sz w:val="21"/>
          <w:szCs w:val="21"/>
        </w:rPr>
        <w:t xml:space="preserve"> </w:t>
      </w:r>
      <w:r>
        <w:rPr>
          <w:rFonts w:ascii="SimSun" w:hAnsi="SimSun" w:eastAsia="SimSun" w:cs="SimSun"/>
          <w:sz w:val="21"/>
          <w:szCs w:val="21"/>
          <w:spacing w:val="16"/>
        </w:rPr>
        <w:t>个反向调用流程，这是因为</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62"/>
          <w:w w:val="101"/>
        </w:rPr>
        <w:t xml:space="preserve"> </w:t>
      </w:r>
      <w:r>
        <w:rPr>
          <w:rFonts w:ascii="SimSun" w:hAnsi="SimSun" w:eastAsia="SimSun" w:cs="SimSun"/>
          <w:sz w:val="21"/>
          <w:szCs w:val="21"/>
          <w:spacing w:val="16"/>
        </w:rPr>
        <w:t>提供了很多公共的功能</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16"/>
        </w:rPr>
        <w:t>)</w:t>
      </w:r>
      <w:r>
        <w:rPr>
          <w:rFonts w:ascii="SimSun" w:hAnsi="SimSun" w:eastAsia="SimSun" w:cs="SimSun"/>
          <w:sz w:val="21"/>
          <w:szCs w:val="21"/>
          <w:spacing w:val="16"/>
        </w:rPr>
        <w:t>。</w:t>
      </w:r>
    </w:p>
    <w:p>
      <w:pPr>
        <w:ind w:left="50" w:right="758" w:firstLine="429"/>
        <w:spacing w:before="29" w:line="318" w:lineRule="auto"/>
        <w:jc w:val="both"/>
        <w:rPr>
          <w:rFonts w:ascii="SimSun" w:hAnsi="SimSun" w:eastAsia="SimSun" w:cs="SimSun"/>
          <w:sz w:val="21"/>
          <w:szCs w:val="21"/>
        </w:rPr>
      </w:pPr>
      <w:r>
        <w:rPr>
          <w:rFonts w:ascii="SimSun" w:hAnsi="SimSun" w:eastAsia="SimSun" w:cs="SimSun"/>
          <w:sz w:val="21"/>
          <w:szCs w:val="21"/>
          <w:spacing w:val="10"/>
        </w:rPr>
        <w:t>接着看一下</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iter</w:t>
      </w:r>
      <w:r>
        <w:rPr>
          <w:rFonts w:ascii="Times New Roman" w:hAnsi="Times New Roman" w:eastAsia="Times New Roman" w:cs="Times New Roman"/>
          <w:sz w:val="21"/>
          <w:szCs w:val="21"/>
          <w:spacing w:val="10"/>
        </w:rPr>
        <w:t>()   </w:t>
      </w:r>
      <w:r>
        <w:rPr>
          <w:rFonts w:ascii="SimSun" w:hAnsi="SimSun" w:eastAsia="SimSun" w:cs="SimSun"/>
          <w:sz w:val="21"/>
          <w:szCs w:val="21"/>
          <w:spacing w:val="10"/>
        </w:rPr>
        <w:t>函数，该函数涉及调用的主要函</w:t>
      </w:r>
      <w:r>
        <w:rPr>
          <w:rFonts w:ascii="SimSun" w:hAnsi="SimSun" w:eastAsia="SimSun" w:cs="SimSun"/>
          <w:sz w:val="21"/>
          <w:szCs w:val="21"/>
          <w:spacing w:val="9"/>
        </w:rPr>
        <w:t>数，如图4-</w:t>
      </w:r>
      <w:r>
        <w:rPr>
          <w:rFonts w:ascii="SimSun" w:hAnsi="SimSun" w:eastAsia="SimSun" w:cs="SimSun"/>
          <w:sz w:val="21"/>
          <w:szCs w:val="21"/>
        </w:rPr>
        <w:t xml:space="preserve"> </w:t>
      </w:r>
      <w:r>
        <w:rPr>
          <w:rFonts w:ascii="SimSun" w:hAnsi="SimSun" w:eastAsia="SimSun" w:cs="SimSun"/>
          <w:sz w:val="21"/>
          <w:szCs w:val="21"/>
          <w:spacing w:val="6"/>
        </w:rPr>
        <w:t>27所示。其中，</w:t>
      </w:r>
      <w:r>
        <w:rPr>
          <w:rFonts w:ascii="SimSun" w:hAnsi="SimSun" w:eastAsia="SimSun" w:cs="SimSun"/>
          <w:sz w:val="21"/>
          <w:szCs w:val="21"/>
          <w:spacing w:val="-18"/>
        </w:rPr>
        <w:t xml:space="preserve"> </w:t>
      </w:r>
      <w:r>
        <w:rPr>
          <w:rFonts w:ascii="Times New Roman" w:hAnsi="Times New Roman" w:eastAsia="Times New Roman" w:cs="Times New Roman"/>
          <w:sz w:val="21"/>
          <w:szCs w:val="21"/>
          <w:u w:val="single" w:color="auto"/>
        </w:rPr>
        <w:t>g</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eneric</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iter</w:t>
      </w:r>
      <w:r>
        <w:rPr>
          <w:rFonts w:ascii="Times New Roman" w:hAnsi="Times New Roman" w:eastAsia="Times New Roman" w:cs="Times New Roman"/>
          <w:sz w:val="21"/>
          <w:szCs w:val="21"/>
          <w:spacing w:val="6"/>
        </w:rPr>
        <w:t>()</w:t>
      </w:r>
      <w:r>
        <w:rPr>
          <w:rFonts w:ascii="SimSun" w:hAnsi="SimSun" w:eastAsia="SimSun" w:cs="SimSun"/>
          <w:sz w:val="21"/>
          <w:szCs w:val="21"/>
          <w:spacing w:val="6"/>
        </w:rPr>
        <w:t>为写流程的主要函数，该函数实现磁盘空</w:t>
      </w:r>
      <w:r>
        <w:rPr>
          <w:rFonts w:ascii="SimSun" w:hAnsi="SimSun" w:eastAsia="SimSun" w:cs="SimSun"/>
          <w:sz w:val="21"/>
          <w:szCs w:val="21"/>
        </w:rPr>
        <w:t xml:space="preserve"> </w:t>
      </w:r>
      <w:r>
        <w:rPr>
          <w:rFonts w:ascii="SimSun" w:hAnsi="SimSun" w:eastAsia="SimSun" w:cs="SimSun"/>
          <w:sz w:val="21"/>
          <w:szCs w:val="21"/>
          <w:spacing w:val="14"/>
        </w:rPr>
        <w:t>间分配和实际的写数据操作。</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sync</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w:t>
      </w:r>
      <w:r>
        <w:rPr>
          <w:rFonts w:ascii="SimSun" w:hAnsi="SimSun" w:eastAsia="SimSun" w:cs="SimSun"/>
          <w:sz w:val="21"/>
          <w:szCs w:val="21"/>
          <w:spacing w:val="13"/>
        </w:rPr>
        <w:t>函数在文件具备同步刷写属性的</w:t>
      </w:r>
      <w:r>
        <w:rPr>
          <w:rFonts w:ascii="SimSun" w:hAnsi="SimSun" w:eastAsia="SimSun" w:cs="SimSun"/>
          <w:sz w:val="21"/>
          <w:szCs w:val="21"/>
        </w:rPr>
        <w:t xml:space="preserve"> </w:t>
      </w:r>
      <w:r>
        <w:rPr>
          <w:rFonts w:ascii="SimSun" w:hAnsi="SimSun" w:eastAsia="SimSun" w:cs="SimSun"/>
          <w:sz w:val="21"/>
          <w:szCs w:val="21"/>
          <w:spacing w:val="10"/>
        </w:rPr>
        <w:t>情况下，实现缓存写数据的同步刷写。</w:t>
      </w:r>
    </w:p>
    <w:p>
      <w:pPr>
        <w:ind w:firstLine="2479"/>
        <w:spacing w:line="3150" w:lineRule="exact"/>
        <w:rPr/>
      </w:pPr>
      <w:r>
        <w:rPr>
          <w:position w:val="-63"/>
        </w:rPr>
        <w:pict>
          <v:group id="_x0000_s768" style="mso-position-vertical-relative:line;mso-position-horizontal-relative:char;width:158.05pt;height:157.55pt;" filled="false" stroked="false" coordsize="3161,3151" coordorigin="0,0">
            <v:shape id="_x0000_s770" style="position:absolute;left:0;top:0;width:3161;height:3151;" filled="false" stroked="false" type="#_x0000_t75">
              <v:imagedata o:title="" r:id="rId523"/>
            </v:shape>
            <v:shape id="_x0000_s772" style="position:absolute;left:-20;top:-20;width:3201;height:3191;" filled="false" stroked="false" type="#_x0000_t202">
              <v:fill on="false"/>
              <v:stroke on="false"/>
              <v:path/>
              <v:imagedata o:title=""/>
              <o:lock v:ext="edit" aspectratio="false"/>
              <v:textbox inset="0mm,0mm,0mm,0mm">
                <w:txbxContent>
                  <w:p>
                    <w:pPr>
                      <w:ind w:left="129"/>
                      <w:spacing w:before="222" w:line="205" w:lineRule="exact"/>
                      <w:rPr>
                        <w:rFonts w:ascii="Arial" w:hAnsi="Arial" w:eastAsia="Arial" w:cs="Arial"/>
                        <w:sz w:val="15"/>
                        <w:szCs w:val="15"/>
                      </w:rPr>
                    </w:pPr>
                    <w:r>
                      <w:rPr>
                        <w:rFonts w:ascii="Arial" w:hAnsi="Arial" w:eastAsia="Arial" w:cs="Arial"/>
                        <w:sz w:val="15"/>
                        <w:szCs w:val="15"/>
                        <w:spacing w:val="-1"/>
                        <w:position w:val="2"/>
                      </w:rPr>
                      <w:t>generic_file_write_itero</w:t>
                    </w:r>
                  </w:p>
                  <w:p>
                    <w:pPr>
                      <w:spacing w:line="248" w:lineRule="auto"/>
                      <w:rPr>
                        <w:rFonts w:ascii="Arial"/>
                        <w:sz w:val="21"/>
                      </w:rPr>
                    </w:pPr>
                    <w:r/>
                  </w:p>
                  <w:p>
                    <w:pPr>
                      <w:spacing w:line="249" w:lineRule="auto"/>
                      <w:rPr>
                        <w:rFonts w:ascii="Arial"/>
                        <w:sz w:val="21"/>
                      </w:rPr>
                    </w:pPr>
                    <w:r/>
                  </w:p>
                  <w:p>
                    <w:pPr>
                      <w:ind w:left="520"/>
                      <w:spacing w:before="60" w:line="286" w:lineRule="exact"/>
                      <w:rPr>
                        <w:rFonts w:ascii="Arial" w:hAnsi="Arial" w:eastAsia="Arial" w:cs="Arial"/>
                        <w:sz w:val="21"/>
                        <w:szCs w:val="21"/>
                      </w:rPr>
                    </w:pPr>
                    <w:r>
                      <w:rPr>
                        <w:rFonts w:ascii="Arial" w:hAnsi="Arial" w:eastAsia="Arial" w:cs="Arial"/>
                        <w:sz w:val="21"/>
                        <w:szCs w:val="21"/>
                        <w:spacing w:val="-14"/>
                        <w:position w:val="3"/>
                      </w:rPr>
                      <w:t>generic_write_checks0</w:t>
                    </w:r>
                  </w:p>
                  <w:p>
                    <w:pPr>
                      <w:spacing w:line="290" w:lineRule="auto"/>
                      <w:rPr>
                        <w:rFonts w:ascii="Arial"/>
                        <w:sz w:val="21"/>
                      </w:rPr>
                    </w:pPr>
                    <w:r/>
                  </w:p>
                  <w:p>
                    <w:pPr>
                      <w:spacing w:line="291" w:lineRule="auto"/>
                      <w:rPr>
                        <w:rFonts w:ascii="Arial"/>
                        <w:sz w:val="21"/>
                      </w:rPr>
                    </w:pPr>
                    <w:r/>
                  </w:p>
                  <w:p>
                    <w:pPr>
                      <w:ind w:left="520"/>
                      <w:spacing w:before="44" w:line="204" w:lineRule="exact"/>
                      <w:rPr>
                        <w:rFonts w:ascii="Arial" w:hAnsi="Arial" w:eastAsia="Arial" w:cs="Arial"/>
                        <w:sz w:val="15"/>
                        <w:szCs w:val="15"/>
                      </w:rPr>
                    </w:pPr>
                    <w:r>
                      <w:rPr>
                        <w:rFonts w:ascii="Arial" w:hAnsi="Arial" w:eastAsia="Arial" w:cs="Arial"/>
                        <w:sz w:val="15"/>
                        <w:szCs w:val="15"/>
                        <w:position w:val="2"/>
                      </w:rPr>
                      <w:t>_generic_file_write_itero</w:t>
                    </w:r>
                  </w:p>
                  <w:p>
                    <w:pPr>
                      <w:spacing w:line="304" w:lineRule="auto"/>
                      <w:rPr>
                        <w:rFonts w:ascii="Arial"/>
                        <w:sz w:val="21"/>
                      </w:rPr>
                    </w:pPr>
                    <w:r/>
                  </w:p>
                  <w:p>
                    <w:pPr>
                      <w:spacing w:line="304" w:lineRule="auto"/>
                      <w:rPr>
                        <w:rFonts w:ascii="Arial"/>
                        <w:sz w:val="21"/>
                      </w:rPr>
                    </w:pPr>
                    <w:r/>
                  </w:p>
                  <w:p>
                    <w:pPr>
                      <w:ind w:left="520"/>
                      <w:spacing w:before="43" w:line="205" w:lineRule="exact"/>
                      <w:rPr>
                        <w:rFonts w:ascii="Arial" w:hAnsi="Arial" w:eastAsia="Arial" w:cs="Arial"/>
                        <w:sz w:val="15"/>
                        <w:szCs w:val="15"/>
                      </w:rPr>
                    </w:pPr>
                    <w:r>
                      <w:rPr>
                        <w:rFonts w:ascii="Arial" w:hAnsi="Arial" w:eastAsia="Arial" w:cs="Arial"/>
                        <w:sz w:val="15"/>
                        <w:szCs w:val="15"/>
                        <w:spacing w:val="-1"/>
                        <w:position w:val="2"/>
                      </w:rPr>
                      <w:t>generic_write_synco</w:t>
                    </w:r>
                  </w:p>
                </w:txbxContent>
              </v:textbox>
            </v:shape>
          </v:group>
        </w:pict>
      </w:r>
    </w:p>
    <w:p>
      <w:pPr>
        <w:ind w:left="2710"/>
        <w:spacing w:before="179" w:line="219" w:lineRule="auto"/>
        <w:rPr>
          <w:rFonts w:ascii="SimSun" w:hAnsi="SimSun" w:eastAsia="SimSun" w:cs="SimSun"/>
          <w:sz w:val="21"/>
          <w:szCs w:val="21"/>
        </w:rPr>
      </w:pPr>
      <w:r>
        <w:rPr>
          <w:rFonts w:ascii="SimSun" w:hAnsi="SimSun" w:eastAsia="SimSun" w:cs="SimSun"/>
          <w:sz w:val="21"/>
          <w:szCs w:val="21"/>
          <w:spacing w:val="-4"/>
        </w:rPr>
        <w:t>图4-27 </w:t>
      </w:r>
      <w:r>
        <w:rPr>
          <w:rFonts w:ascii="Times New Roman" w:hAnsi="Times New Roman" w:eastAsia="Times New Roman" w:cs="Times New Roman"/>
          <w:sz w:val="21"/>
          <w:szCs w:val="21"/>
          <w:spacing w:val="-4"/>
        </w:rPr>
        <w:t>VFS</w:t>
      </w:r>
      <w:r>
        <w:rPr>
          <w:rFonts w:ascii="SimSun" w:hAnsi="SimSun" w:eastAsia="SimSun" w:cs="SimSun"/>
          <w:sz w:val="21"/>
          <w:szCs w:val="21"/>
          <w:spacing w:val="-4"/>
        </w:rPr>
        <w:t>通用写数据的流程</w:t>
      </w:r>
    </w:p>
    <w:p>
      <w:pPr>
        <w:spacing w:line="219" w:lineRule="auto"/>
        <w:sectPr>
          <w:footerReference w:type="default" r:id="rId520"/>
          <w:pgSz w:w="9060" w:h="14150"/>
          <w:pgMar w:top="400" w:right="40" w:bottom="496" w:left="159" w:header="0" w:footer="306" w:gutter="0"/>
        </w:sectPr>
        <w:rPr>
          <w:rFonts w:ascii="SimSun" w:hAnsi="SimSun" w:eastAsia="SimSun" w:cs="SimSun"/>
          <w:sz w:val="21"/>
          <w:szCs w:val="21"/>
        </w:rPr>
      </w:pPr>
    </w:p>
    <w:p>
      <w:pPr>
        <w:pStyle w:val="BodyText"/>
        <w:ind w:left="173"/>
        <w:spacing w:before="3" w:line="221" w:lineRule="auto"/>
        <w:rPr>
          <w:sz w:val="21"/>
          <w:szCs w:val="21"/>
        </w:rPr>
      </w:pPr>
      <w:r>
        <w:drawing>
          <wp:anchor distT="0" distB="0" distL="0" distR="0" simplePos="0" relativeHeight="253553664" behindDoc="0" locked="0" layoutInCell="0" allowOverlap="1">
            <wp:simplePos x="0" y="0"/>
            <wp:positionH relativeFrom="page">
              <wp:posOffset>342884</wp:posOffset>
            </wp:positionH>
            <wp:positionV relativeFrom="page">
              <wp:posOffset>0</wp:posOffset>
            </wp:positionV>
            <wp:extent cx="6385" cy="609559"/>
            <wp:effectExtent l="0" t="0" r="0" b="0"/>
            <wp:wrapNone/>
            <wp:docPr id="566" name="IM 566"/>
            <wp:cNvGraphicFramePr/>
            <a:graphic>
              <a:graphicData uri="http://schemas.openxmlformats.org/drawingml/2006/picture">
                <pic:pic>
                  <pic:nvPicPr>
                    <pic:cNvPr id="566" name="IM 566"/>
                    <pic:cNvPicPr/>
                  </pic:nvPicPr>
                  <pic:blipFill>
                    <a:blip r:embed="rId525"/>
                    <a:stretch>
                      <a:fillRect/>
                    </a:stretch>
                  </pic:blipFill>
                  <pic:spPr>
                    <a:xfrm rot="0">
                      <a:off x="0" y="0"/>
                      <a:ext cx="6385" cy="609559"/>
                    </a:xfrm>
                    <a:prstGeom prst="rect">
                      <a:avLst/>
                    </a:prstGeom>
                  </pic:spPr>
                </pic:pic>
              </a:graphicData>
            </a:graphic>
          </wp:anchor>
        </w:drawing>
      </w:r>
      <w:r>
        <w:rPr>
          <w:sz w:val="21"/>
          <w:szCs w:val="21"/>
          <w:b/>
          <w:bCs/>
          <w:spacing w:val="1"/>
        </w:rPr>
        <w:t>文件系统技术内幕</w:t>
      </w:r>
    </w:p>
    <w:p>
      <w:pPr>
        <w:pStyle w:val="BodyText"/>
        <w:ind w:left="170"/>
        <w:spacing w:before="62" w:line="222" w:lineRule="auto"/>
        <w:rPr>
          <w:sz w:val="21"/>
          <w:szCs w:val="21"/>
        </w:rPr>
      </w:pPr>
      <w:r>
        <w:rPr>
          <w:sz w:val="21"/>
          <w:szCs w:val="21"/>
          <w:spacing w:val="-14"/>
        </w:rPr>
        <w:t>大数据时代海量数据存储之道</w:t>
      </w:r>
    </w:p>
    <w:p>
      <w:pPr>
        <w:spacing w:line="314" w:lineRule="auto"/>
        <w:rPr>
          <w:rFonts w:ascii="Arial"/>
          <w:sz w:val="21"/>
        </w:rPr>
      </w:pPr>
      <w:r/>
    </w:p>
    <w:p>
      <w:pPr>
        <w:ind w:left="170" w:right="2" w:firstLine="439"/>
        <w:spacing w:before="68" w:line="323" w:lineRule="auto"/>
        <w:jc w:val="both"/>
        <w:rPr>
          <w:rFonts w:ascii="SimSun" w:hAnsi="SimSun" w:eastAsia="SimSun" w:cs="SimSun"/>
          <w:sz w:val="21"/>
          <w:szCs w:val="21"/>
        </w:rPr>
      </w:pPr>
      <w:r>
        <w:rPr>
          <w:rFonts w:ascii="Times New Roman" w:hAnsi="Times New Roman" w:eastAsia="Times New Roman" w:cs="Times New Roman"/>
          <w:sz w:val="21"/>
          <w:szCs w:val="21"/>
          <w:u w:val="single" w:color="auto"/>
        </w:rPr>
        <w:t>g</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eneric</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iter</w:t>
      </w:r>
      <w:r>
        <w:rPr>
          <w:rFonts w:ascii="Times New Roman" w:hAnsi="Times New Roman" w:eastAsia="Times New Roman" w:cs="Times New Roman"/>
          <w:sz w:val="21"/>
          <w:szCs w:val="21"/>
          <w:spacing w:val="4"/>
        </w:rPr>
        <w:t>()</w:t>
      </w:r>
      <w:r>
        <w:rPr>
          <w:rFonts w:ascii="SimSun" w:hAnsi="SimSun" w:eastAsia="SimSun" w:cs="SimSun"/>
          <w:sz w:val="21"/>
          <w:szCs w:val="21"/>
          <w:spacing w:val="4"/>
        </w:rPr>
        <w:t>也</w:t>
      </w:r>
      <w:r>
        <w:rPr>
          <w:rFonts w:ascii="SimSun" w:hAnsi="SimSun" w:eastAsia="SimSun" w:cs="SimSun"/>
          <w:sz w:val="21"/>
          <w:szCs w:val="21"/>
          <w:spacing w:val="-20"/>
        </w:rPr>
        <w:t xml:space="preserve"> </w:t>
      </w:r>
      <w:r>
        <w:rPr>
          <w:rFonts w:ascii="SimSun" w:hAnsi="SimSun" w:eastAsia="SimSun" w:cs="SimSun"/>
          <w:sz w:val="21"/>
          <w:szCs w:val="21"/>
          <w:spacing w:val="4"/>
        </w:rPr>
        <w:t>是</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中的</w:t>
      </w:r>
      <w:r>
        <w:rPr>
          <w:rFonts w:ascii="SimSun" w:hAnsi="SimSun" w:eastAsia="SimSun" w:cs="SimSun"/>
          <w:sz w:val="21"/>
          <w:szCs w:val="21"/>
          <w:spacing w:val="-62"/>
        </w:rPr>
        <w:t xml:space="preserve"> </w:t>
      </w:r>
      <w:r>
        <w:rPr>
          <w:rFonts w:ascii="SimSun" w:hAnsi="SimSun" w:eastAsia="SimSun" w:cs="SimSun"/>
          <w:sz w:val="21"/>
          <w:szCs w:val="21"/>
          <w:spacing w:val="4"/>
        </w:rPr>
        <w:t>一个函数</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mm</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filemap</w:t>
      </w:r>
      <w:r>
        <w:rPr>
          <w:rFonts w:ascii="Times New Roman" w:hAnsi="Times New Roman" w:eastAsia="Times New Roman" w:cs="Times New Roman"/>
          <w:sz w:val="21"/>
          <w:szCs w:val="21"/>
          <w:spacing w:val="4"/>
        </w:rPr>
        <w:t>.c    </w:t>
      </w:r>
      <w:r>
        <w:rPr>
          <w:rFonts w:ascii="SimSun" w:hAnsi="SimSun" w:eastAsia="SimSun" w:cs="SimSun"/>
          <w:sz w:val="21"/>
          <w:szCs w:val="21"/>
          <w:spacing w:val="4"/>
        </w:rPr>
        <w:t>中实现)。在</w:t>
      </w:r>
      <w:r>
        <w:rPr>
          <w:rFonts w:ascii="SimSun" w:hAnsi="SimSun" w:eastAsia="SimSun" w:cs="SimSun"/>
          <w:sz w:val="21"/>
          <w:szCs w:val="21"/>
        </w:rPr>
        <w:t xml:space="preserve"> </w:t>
      </w:r>
      <w:r>
        <w:rPr>
          <w:rFonts w:ascii="SimSun" w:hAnsi="SimSun" w:eastAsia="SimSun" w:cs="SimSun"/>
          <w:sz w:val="21"/>
          <w:szCs w:val="21"/>
          <w:spacing w:val="20"/>
        </w:rPr>
        <w:t>该函数中，针对用户打开文件时设置的属性有两种</w:t>
      </w:r>
      <w:r>
        <w:rPr>
          <w:rFonts w:ascii="SimSun" w:hAnsi="SimSun" w:eastAsia="SimSun" w:cs="SimSun"/>
          <w:sz w:val="21"/>
          <w:szCs w:val="21"/>
          <w:spacing w:val="19"/>
        </w:rPr>
        <w:t>不同的执行分支，如果设置了</w:t>
      </w:r>
      <w:r>
        <w:rPr>
          <w:rFonts w:ascii="SimSun" w:hAnsi="SimSun" w:eastAsia="SimSun" w:cs="SimSun"/>
          <w:sz w:val="21"/>
          <w:szCs w:val="21"/>
        </w:rPr>
        <w:t xml:space="preserve"> </w:t>
      </w:r>
      <w:r>
        <w:rPr>
          <w:rFonts w:ascii="Times New Roman" w:hAnsi="Times New Roman" w:eastAsia="Times New Roman" w:cs="Times New Roman"/>
          <w:sz w:val="21"/>
          <w:szCs w:val="21"/>
          <w:spacing w:val="8"/>
        </w:rPr>
        <w:t>O_</w:t>
      </w:r>
      <w:r>
        <w:rPr>
          <w:rFonts w:ascii="Times New Roman" w:hAnsi="Times New Roman" w:eastAsia="Times New Roman" w:cs="Times New Roman"/>
          <w:sz w:val="21"/>
          <w:szCs w:val="21"/>
        </w:rPr>
        <w:t>DIRECT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属性，则调用</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8"/>
        </w:rPr>
        <w:t>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8"/>
        </w:rPr>
        <w:t>_</w:t>
      </w:r>
      <w:r>
        <w:rPr>
          <w:rFonts w:ascii="Times New Roman" w:hAnsi="Times New Roman" w:eastAsia="Times New Roman" w:cs="Times New Roman"/>
          <w:sz w:val="21"/>
          <w:szCs w:val="21"/>
        </w:rPr>
        <w:t>direct</w:t>
      </w:r>
      <w:r>
        <w:rPr>
          <w:rFonts w:ascii="Times New Roman" w:hAnsi="Times New Roman" w:eastAsia="Times New Roman" w:cs="Times New Roman"/>
          <w:sz w:val="21"/>
          <w:szCs w:val="21"/>
          <w:spacing w:val="8"/>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8"/>
        </w:rPr>
        <w:t>()    </w:t>
      </w:r>
      <w:r>
        <w:rPr>
          <w:rFonts w:ascii="SimSun" w:hAnsi="SimSun" w:eastAsia="SimSun" w:cs="SimSun"/>
          <w:sz w:val="21"/>
          <w:szCs w:val="21"/>
          <w:spacing w:val="8"/>
        </w:rPr>
        <w:t>函数进行直写的</w:t>
      </w:r>
      <w:r>
        <w:rPr>
          <w:rFonts w:ascii="SimSun" w:hAnsi="SimSun" w:eastAsia="SimSun" w:cs="SimSun"/>
          <w:sz w:val="21"/>
          <w:szCs w:val="21"/>
          <w:spacing w:val="7"/>
        </w:rPr>
        <w:t>流程；如果没有</w:t>
      </w:r>
      <w:r>
        <w:rPr>
          <w:rFonts w:ascii="SimSun" w:hAnsi="SimSun" w:eastAsia="SimSun" w:cs="SimSun"/>
          <w:sz w:val="21"/>
          <w:szCs w:val="21"/>
        </w:rPr>
        <w:t xml:space="preserve"> </w:t>
      </w:r>
      <w:r>
        <w:rPr>
          <w:rFonts w:ascii="SimSun" w:hAnsi="SimSun" w:eastAsia="SimSun" w:cs="SimSun"/>
          <w:sz w:val="21"/>
          <w:szCs w:val="21"/>
          <w:spacing w:val="14"/>
        </w:rPr>
        <w:t>设置0</w:t>
      </w:r>
      <w:r>
        <w:rPr>
          <w:rFonts w:ascii="SimSun" w:hAnsi="SimSun" w:eastAsia="SimSun" w:cs="SimSun"/>
          <w:sz w:val="21"/>
          <w:szCs w:val="21"/>
          <w:spacing w:val="-58"/>
        </w:rPr>
        <w:t xml:space="preserve"> </w:t>
      </w:r>
      <w:r>
        <w:rPr>
          <w:rFonts w:ascii="SimSun" w:hAnsi="SimSun" w:eastAsia="SimSun" w:cs="SimSun"/>
          <w:sz w:val="21"/>
          <w:szCs w:val="21"/>
          <w:spacing w:val="14"/>
        </w:rPr>
        <w:t>_</w:t>
      </w:r>
      <w:r>
        <w:rPr>
          <w:rFonts w:ascii="Times New Roman" w:hAnsi="Times New Roman" w:eastAsia="Times New Roman" w:cs="Times New Roman"/>
          <w:sz w:val="21"/>
          <w:szCs w:val="21"/>
        </w:rPr>
        <w:t>DIRECT</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14"/>
        </w:rPr>
        <w:t>属性，则调用</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perform</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 xml:space="preserve">    </w:t>
      </w:r>
      <w:r>
        <w:rPr>
          <w:rFonts w:ascii="SimSun" w:hAnsi="SimSun" w:eastAsia="SimSun" w:cs="SimSun"/>
          <w:sz w:val="21"/>
          <w:szCs w:val="21"/>
          <w:spacing w:val="14"/>
        </w:rPr>
        <w:t>函数执行缓</w:t>
      </w:r>
      <w:r>
        <w:rPr>
          <w:rFonts w:ascii="SimSun" w:hAnsi="SimSun" w:eastAsia="SimSun" w:cs="SimSun"/>
          <w:sz w:val="21"/>
          <w:szCs w:val="21"/>
          <w:spacing w:val="13"/>
        </w:rPr>
        <w:t>存写的流程。</w:t>
      </w:r>
    </w:p>
    <w:p>
      <w:pPr>
        <w:pStyle w:val="BodyText"/>
        <w:ind w:left="173"/>
        <w:spacing w:before="171" w:line="221" w:lineRule="auto"/>
        <w:outlineLvl w:val="1"/>
        <w:rPr>
          <w:sz w:val="28"/>
          <w:szCs w:val="28"/>
        </w:rPr>
      </w:pPr>
      <w:bookmarkStart w:name="bookmark75" w:id="283"/>
      <w:bookmarkEnd w:id="283"/>
      <w:r>
        <w:rPr>
          <w:rFonts w:ascii="SimSun" w:hAnsi="SimSun" w:eastAsia="SimSun" w:cs="SimSun"/>
          <w:sz w:val="28"/>
          <w:szCs w:val="28"/>
          <w:b/>
          <w:bCs/>
          <w:spacing w:val="-4"/>
        </w:rPr>
        <w:t>4.7.3</w:t>
      </w:r>
      <w:r>
        <w:rPr>
          <w:rFonts w:ascii="SimSun" w:hAnsi="SimSun" w:eastAsia="SimSun" w:cs="SimSun"/>
          <w:sz w:val="28"/>
          <w:szCs w:val="28"/>
          <w:spacing w:val="88"/>
        </w:rPr>
        <w:t xml:space="preserve"> </w:t>
      </w:r>
      <w:r>
        <w:rPr>
          <w:sz w:val="28"/>
          <w:szCs w:val="28"/>
          <w:b/>
          <w:bCs/>
          <w:spacing w:val="-4"/>
        </w:rPr>
        <w:t>不同写模式的流程分析</w:t>
      </w:r>
    </w:p>
    <w:p>
      <w:pPr>
        <w:ind w:left="170" w:right="5" w:firstLine="479"/>
        <w:spacing w:before="277" w:line="320" w:lineRule="auto"/>
        <w:rPr>
          <w:rFonts w:ascii="SimSun" w:hAnsi="SimSun" w:eastAsia="SimSun" w:cs="SimSun"/>
          <w:sz w:val="21"/>
          <w:szCs w:val="21"/>
        </w:rPr>
      </w:pPr>
      <w:r>
        <w:rPr>
          <w:rFonts w:ascii="SimSun" w:hAnsi="SimSun" w:eastAsia="SimSun" w:cs="SimSun"/>
          <w:sz w:val="21"/>
          <w:szCs w:val="21"/>
          <w:spacing w:val="14"/>
        </w:rPr>
        <w:t>通过前文分析我们知道了</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文件系统的不同写</w:t>
      </w:r>
      <w:r>
        <w:rPr>
          <w:rFonts w:ascii="SimSun" w:hAnsi="SimSun" w:eastAsia="SimSun" w:cs="SimSun"/>
          <w:sz w:val="21"/>
          <w:szCs w:val="21"/>
          <w:spacing w:val="13"/>
        </w:rPr>
        <w:t>模式，并且厘清了每种模式</w:t>
      </w:r>
      <w:r>
        <w:rPr>
          <w:rFonts w:ascii="SimSun" w:hAnsi="SimSun" w:eastAsia="SimSun" w:cs="SimSun"/>
          <w:sz w:val="21"/>
          <w:szCs w:val="21"/>
        </w:rPr>
        <w:t xml:space="preserve"> </w:t>
      </w:r>
      <w:r>
        <w:rPr>
          <w:rFonts w:ascii="SimSun" w:hAnsi="SimSun" w:eastAsia="SimSun" w:cs="SimSun"/>
          <w:sz w:val="21"/>
          <w:szCs w:val="21"/>
          <w:spacing w:val="14"/>
        </w:rPr>
        <w:t>的入口函数。接下来将深入介绍每种模式的处理流</w:t>
      </w:r>
      <w:r>
        <w:rPr>
          <w:rFonts w:ascii="SimSun" w:hAnsi="SimSun" w:eastAsia="SimSun" w:cs="SimSun"/>
          <w:sz w:val="21"/>
          <w:szCs w:val="21"/>
          <w:spacing w:val="13"/>
        </w:rPr>
        <w:t>程。</w:t>
      </w:r>
    </w:p>
    <w:p>
      <w:pPr>
        <w:pStyle w:val="BodyText"/>
        <w:ind w:left="174"/>
        <w:spacing w:before="189" w:line="221" w:lineRule="auto"/>
        <w:rPr>
          <w:sz w:val="28"/>
          <w:szCs w:val="28"/>
        </w:rPr>
      </w:pPr>
      <w:hyperlink w:history="true" r:id="rId526">
        <w:r>
          <w:rPr>
            <w:rFonts w:ascii="SimSun" w:hAnsi="SimSun" w:eastAsia="SimSun" w:cs="SimSun"/>
            <w:sz w:val="28"/>
            <w:szCs w:val="28"/>
            <w:b/>
            <w:bCs/>
            <w:spacing w:val="-11"/>
          </w:rPr>
          <w:t>4.7.3.1</w:t>
        </w:r>
      </w:hyperlink>
      <w:r>
        <w:rPr>
          <w:rFonts w:ascii="SimSun" w:hAnsi="SimSun" w:eastAsia="SimSun" w:cs="SimSun"/>
          <w:sz w:val="28"/>
          <w:szCs w:val="28"/>
          <w:spacing w:val="92"/>
        </w:rPr>
        <w:t xml:space="preserve"> </w:t>
      </w:r>
      <w:r>
        <w:rPr>
          <w:rFonts w:ascii="SimSun" w:hAnsi="SimSun" w:eastAsia="SimSun" w:cs="SimSun"/>
          <w:sz w:val="28"/>
          <w:szCs w:val="28"/>
          <w:b/>
          <w:bCs/>
          <w:spacing w:val="-11"/>
        </w:rPr>
        <w:t>DAX</w:t>
      </w:r>
      <w:r>
        <w:rPr>
          <w:sz w:val="28"/>
          <w:szCs w:val="28"/>
          <w:b/>
          <w:bCs/>
          <w:spacing w:val="-11"/>
        </w:rPr>
        <w:t>模式写数据的流程</w:t>
      </w:r>
    </w:p>
    <w:p>
      <w:pPr>
        <w:ind w:left="170" w:firstLine="489"/>
        <w:spacing w:before="215" w:line="313" w:lineRule="auto"/>
        <w:rPr>
          <w:rFonts w:ascii="SimSun" w:hAnsi="SimSun" w:eastAsia="SimSun" w:cs="SimSun"/>
          <w:sz w:val="21"/>
          <w:szCs w:val="21"/>
        </w:rPr>
      </w:pPr>
      <w:r>
        <w:rPr>
          <w:rFonts w:ascii="SimSun" w:hAnsi="SimSun" w:eastAsia="SimSun" w:cs="SimSun"/>
          <w:sz w:val="21"/>
          <w:szCs w:val="21"/>
          <w:spacing w:val="10"/>
        </w:rPr>
        <w:t>对</w:t>
      </w:r>
      <w:r>
        <w:rPr>
          <w:rFonts w:ascii="SimSun" w:hAnsi="SimSun" w:eastAsia="SimSun" w:cs="SimSun"/>
          <w:sz w:val="21"/>
          <w:szCs w:val="21"/>
          <w:spacing w:val="-22"/>
        </w:rPr>
        <w:t xml:space="preserve"> </w:t>
      </w:r>
      <w:r>
        <w:rPr>
          <w:rFonts w:ascii="SimSun" w:hAnsi="SimSun" w:eastAsia="SimSun" w:cs="SimSun"/>
          <w:sz w:val="21"/>
          <w:szCs w:val="21"/>
          <w:spacing w:val="10"/>
        </w:rPr>
        <w:t>于</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0"/>
        </w:rPr>
        <w:t>2</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0"/>
        </w:rPr>
        <w:t>文件系统的</w:t>
      </w:r>
      <w:r>
        <w:rPr>
          <w:rFonts w:ascii="Times New Roman" w:hAnsi="Times New Roman" w:eastAsia="Times New Roman" w:cs="Times New Roman"/>
          <w:sz w:val="21"/>
          <w:szCs w:val="21"/>
        </w:rPr>
        <w:t>DAX</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0"/>
        </w:rPr>
        <w:t>模式写数据的流程来说，其入口是</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0"/>
        </w:rPr>
        <w:t>2_</w:t>
      </w:r>
      <w:r>
        <w:rPr>
          <w:rFonts w:ascii="Times New Roman" w:hAnsi="Times New Roman" w:eastAsia="Times New Roman" w:cs="Times New Roman"/>
          <w:sz w:val="21"/>
          <w:szCs w:val="21"/>
        </w:rPr>
        <w:t>dax</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iter</w:t>
      </w:r>
      <w:r>
        <w:rPr>
          <w:rFonts w:ascii="Times New Roman" w:hAnsi="Times New Roman" w:eastAsia="Times New Roman" w:cs="Times New Roman"/>
          <w:sz w:val="21"/>
          <w:szCs w:val="21"/>
          <w:spacing w:val="7"/>
        </w:rPr>
        <w:t>() </w:t>
      </w:r>
      <w:r>
        <w:rPr>
          <w:rFonts w:ascii="SimSun" w:hAnsi="SimSun" w:eastAsia="SimSun" w:cs="SimSun"/>
          <w:sz w:val="21"/>
          <w:szCs w:val="21"/>
          <w:spacing w:val="7"/>
        </w:rPr>
        <w:t>函数。该函数并没有太多自己的逻辑，核心功能还是调用</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7"/>
        </w:rPr>
        <w:t>关 于</w:t>
      </w:r>
      <w:r>
        <w:rPr>
          <w:rFonts w:ascii="Times New Roman" w:hAnsi="Times New Roman" w:eastAsia="Times New Roman" w:cs="Times New Roman"/>
          <w:sz w:val="21"/>
          <w:szCs w:val="21"/>
        </w:rPr>
        <w:t>DAX</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7"/>
        </w:rPr>
        <w:t>的 功</w:t>
      </w:r>
      <w:r>
        <w:rPr>
          <w:rFonts w:ascii="SimSun" w:hAnsi="SimSun" w:eastAsia="SimSun" w:cs="SimSun"/>
          <w:sz w:val="21"/>
          <w:szCs w:val="21"/>
        </w:rPr>
        <w:t xml:space="preserve"> </w:t>
      </w:r>
      <w:r>
        <w:rPr>
          <w:rFonts w:ascii="SimSun" w:hAnsi="SimSun" w:eastAsia="SimSun" w:cs="SimSun"/>
          <w:sz w:val="21"/>
          <w:szCs w:val="21"/>
          <w:spacing w:val="12"/>
        </w:rPr>
        <w:t>能，如图4-28所示。最终，</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12"/>
        </w:rPr>
        <w:t>会根据传入的</w:t>
      </w:r>
      <w:r>
        <w:rPr>
          <w:rFonts w:ascii="Times New Roman" w:hAnsi="Times New Roman" w:eastAsia="Times New Roman" w:cs="Times New Roman"/>
          <w:sz w:val="21"/>
          <w:szCs w:val="21"/>
        </w:rPr>
        <w:t>DAX</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2"/>
        </w:rPr>
        <w:t>设备，调用设备驱动接口来完</w:t>
      </w:r>
      <w:r>
        <w:rPr>
          <w:rFonts w:ascii="SimSun" w:hAnsi="SimSun" w:eastAsia="SimSun" w:cs="SimSun"/>
          <w:sz w:val="21"/>
          <w:szCs w:val="21"/>
        </w:rPr>
        <w:t xml:space="preserve"> </w:t>
      </w:r>
      <w:r>
        <w:rPr>
          <w:rFonts w:ascii="SimSun" w:hAnsi="SimSun" w:eastAsia="SimSun" w:cs="SimSun"/>
          <w:sz w:val="21"/>
          <w:szCs w:val="21"/>
          <w:spacing w:val="7"/>
        </w:rPr>
        <w:t>成数据的写入。</w:t>
      </w:r>
    </w:p>
    <w:p>
      <w:pPr>
        <w:ind w:firstLine="630"/>
        <w:spacing w:before="81" w:line="5279" w:lineRule="exact"/>
        <w:rPr/>
      </w:pPr>
      <w:r>
        <w:rPr>
          <w:position w:val="-105"/>
        </w:rPr>
        <w:pict>
          <v:group id="_x0000_s774" style="mso-position-vertical-relative:line;mso-position-horizontal-relative:char;width:355.55pt;height:264pt;" filled="false" stroked="false" coordsize="7110,5280" coordorigin="0,0">
            <v:shape id="_x0000_s776" style="position:absolute;left:0;top:0;width:7110;height:5280;" filled="false" stroked="false" type="#_x0000_t75">
              <v:imagedata o:title="" r:id="rId527"/>
            </v:shape>
            <v:shape id="_x0000_s778" style="position:absolute;left:320;top:422;width:6635;height:4697;" filled="false" stroked="false" type="#_x0000_t202">
              <v:fill on="false"/>
              <v:stroke on="false"/>
              <v:path/>
              <v:imagedata o:title=""/>
              <o:lock v:ext="edit" aspectratio="false"/>
              <v:textbox inset="0mm,0mm,0mm,0mm">
                <w:txbxContent>
                  <w:p>
                    <w:pPr>
                      <w:ind w:left="4879"/>
                      <w:spacing w:before="20" w:line="218" w:lineRule="exact"/>
                      <w:rPr>
                        <w:rFonts w:ascii="Arial" w:hAnsi="Arial" w:eastAsia="Arial" w:cs="Arial"/>
                        <w:sz w:val="16"/>
                        <w:szCs w:val="16"/>
                      </w:rPr>
                    </w:pPr>
                    <w:r>
                      <w:rPr>
                        <w:rFonts w:ascii="Arial" w:hAnsi="Arial" w:eastAsia="Arial" w:cs="Arial"/>
                        <w:sz w:val="16"/>
                        <w:szCs w:val="16"/>
                        <w:spacing w:val="-1"/>
                        <w:position w:val="2"/>
                      </w:rPr>
                      <w:t>dax_iomap_w0</w:t>
                    </w:r>
                  </w:p>
                  <w:p>
                    <w:pPr>
                      <w:spacing w:line="285" w:lineRule="auto"/>
                      <w:rPr>
                        <w:rFonts w:ascii="Arial"/>
                        <w:sz w:val="21"/>
                      </w:rPr>
                    </w:pPr>
                    <w:r/>
                  </w:p>
                  <w:p>
                    <w:pPr>
                      <w:spacing w:line="285" w:lineRule="auto"/>
                      <w:rPr>
                        <w:rFonts w:ascii="Arial"/>
                        <w:sz w:val="21"/>
                      </w:rPr>
                    </w:pPr>
                    <w:r/>
                  </w:p>
                  <w:p>
                    <w:pPr>
                      <w:ind w:left="4949"/>
                      <w:spacing w:before="46" w:line="218" w:lineRule="exact"/>
                      <w:rPr>
                        <w:rFonts w:ascii="Arial" w:hAnsi="Arial" w:eastAsia="Arial" w:cs="Arial"/>
                        <w:sz w:val="16"/>
                        <w:szCs w:val="16"/>
                      </w:rPr>
                    </w:pPr>
                    <w:r>
                      <w:rPr>
                        <w:rFonts w:ascii="Arial" w:hAnsi="Arial" w:eastAsia="Arial" w:cs="Arial"/>
                        <w:sz w:val="16"/>
                        <w:szCs w:val="16"/>
                        <w:spacing w:val="-1"/>
                        <w:position w:val="2"/>
                      </w:rPr>
                      <w:t>iomap_applyo</w:t>
                    </w:r>
                  </w:p>
                  <w:p>
                    <w:pPr>
                      <w:spacing w:line="297" w:lineRule="auto"/>
                      <w:rPr>
                        <w:rFonts w:ascii="Arial"/>
                        <w:sz w:val="21"/>
                      </w:rPr>
                    </w:pPr>
                    <w:r/>
                  </w:p>
                  <w:p>
                    <w:pPr>
                      <w:spacing w:line="297" w:lineRule="auto"/>
                      <w:rPr>
                        <w:rFonts w:ascii="Arial"/>
                        <w:sz w:val="21"/>
                      </w:rPr>
                    </w:pPr>
                    <w:r/>
                  </w:p>
                  <w:p>
                    <w:pPr>
                      <w:ind w:left="4779"/>
                      <w:spacing w:before="46" w:line="218" w:lineRule="exact"/>
                      <w:rPr>
                        <w:rFonts w:ascii="Arial" w:hAnsi="Arial" w:eastAsia="Arial" w:cs="Arial"/>
                        <w:sz w:val="16"/>
                        <w:szCs w:val="16"/>
                      </w:rPr>
                    </w:pPr>
                    <w:r>
                      <w:rPr>
                        <w:rFonts w:ascii="Arial" w:hAnsi="Arial" w:eastAsia="Arial" w:cs="Arial"/>
                        <w:sz w:val="16"/>
                        <w:szCs w:val="16"/>
                        <w:spacing w:val="-1"/>
                        <w:position w:val="2"/>
                      </w:rPr>
                      <w:t>dax_iomap_actor0</w:t>
                    </w:r>
                  </w:p>
                  <w:p>
                    <w:pPr>
                      <w:ind w:left="20"/>
                      <w:spacing w:before="34" w:line="219" w:lineRule="auto"/>
                      <w:rPr>
                        <w:rFonts w:ascii="SimSun" w:hAnsi="SimSun" w:eastAsia="SimSun" w:cs="SimSun"/>
                        <w:sz w:val="13"/>
                        <w:szCs w:val="13"/>
                      </w:rPr>
                    </w:pPr>
                    <w:r>
                      <w:rPr>
                        <w:rFonts w:ascii="SimSun" w:hAnsi="SimSun" w:eastAsia="SimSun" w:cs="SimSun"/>
                        <w:sz w:val="13"/>
                        <w:szCs w:val="13"/>
                        <w:spacing w:val="-1"/>
                      </w:rPr>
                      <w:t>虚拟文件系统层</w:t>
                    </w:r>
                  </w:p>
                  <w:p>
                    <w:pPr>
                      <w:spacing w:line="383" w:lineRule="auto"/>
                      <w:rPr>
                        <w:rFonts w:ascii="Arial"/>
                        <w:sz w:val="21"/>
                      </w:rPr>
                    </w:pPr>
                    <w:r/>
                  </w:p>
                  <w:p>
                    <w:pPr>
                      <w:ind w:left="4710"/>
                      <w:spacing w:before="46" w:line="218" w:lineRule="exact"/>
                      <w:rPr>
                        <w:rFonts w:ascii="Arial" w:hAnsi="Arial" w:eastAsia="Arial" w:cs="Arial"/>
                        <w:sz w:val="16"/>
                        <w:szCs w:val="16"/>
                      </w:rPr>
                    </w:pPr>
                    <w:r>
                      <w:rPr>
                        <w:rFonts w:ascii="Arial" w:hAnsi="Arial" w:eastAsia="Arial" w:cs="Arial"/>
                        <w:sz w:val="16"/>
                        <w:szCs w:val="16"/>
                        <w:spacing w:val="-1"/>
                        <w:position w:val="2"/>
                      </w:rPr>
                      <w:t>dax_copy_from_itero</w:t>
                    </w:r>
                  </w:p>
                  <w:p>
                    <w:pPr>
                      <w:spacing w:line="286" w:lineRule="auto"/>
                      <w:rPr>
                        <w:rFonts w:ascii="Arial"/>
                        <w:sz w:val="21"/>
                      </w:rPr>
                    </w:pPr>
                    <w:r/>
                  </w:p>
                  <w:p>
                    <w:pPr>
                      <w:spacing w:line="286" w:lineRule="auto"/>
                      <w:rPr>
                        <w:rFonts w:ascii="Arial"/>
                        <w:sz w:val="21"/>
                      </w:rPr>
                    </w:pPr>
                    <w:r/>
                  </w:p>
                  <w:p>
                    <w:pPr>
                      <w:ind w:left="1769"/>
                      <w:spacing w:before="46" w:line="218" w:lineRule="exact"/>
                      <w:rPr>
                        <w:rFonts w:ascii="Arial" w:hAnsi="Arial" w:eastAsia="Arial" w:cs="Arial"/>
                        <w:sz w:val="16"/>
                        <w:szCs w:val="16"/>
                      </w:rPr>
                    </w:pPr>
                    <w:r>
                      <w:rPr>
                        <w:rFonts w:ascii="Arial" w:hAnsi="Arial" w:eastAsia="Arial" w:cs="Arial"/>
                        <w:sz w:val="16"/>
                        <w:szCs w:val="16"/>
                        <w:spacing w:val="-1"/>
                        <w:position w:val="2"/>
                      </w:rPr>
                      <w:t>ext2_dax_write_iter)</w:t>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ind w:right="19"/>
                      <w:spacing w:before="46" w:line="218" w:lineRule="exact"/>
                      <w:jc w:val="right"/>
                      <w:rPr>
                        <w:rFonts w:ascii="Arial" w:hAnsi="Arial" w:eastAsia="Arial" w:cs="Arial"/>
                        <w:sz w:val="16"/>
                        <w:szCs w:val="16"/>
                      </w:rPr>
                    </w:pPr>
                    <w:r>
                      <w:rPr>
                        <w:rFonts w:ascii="Arial" w:hAnsi="Arial" w:eastAsia="Arial" w:cs="Arial"/>
                        <w:sz w:val="16"/>
                        <w:szCs w:val="16"/>
                        <w:spacing w:val="-2"/>
                        <w:position w:val="2"/>
                      </w:rPr>
                      <w:t>dax_dev-&gt;ops-&gt;copy_from_iter()</w:t>
                    </w:r>
                  </w:p>
                </w:txbxContent>
              </v:textbox>
            </v:shape>
            <v:shape id="_x0000_s780" style="position:absolute;left:439;top:3955;width:948;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
                      </w:rPr>
                      <w:t>Ext2文件系统层</w:t>
                    </w:r>
                  </w:p>
                </w:txbxContent>
              </v:textbox>
            </v:shape>
            <v:shape id="_x0000_s782" style="position:absolute;left:409;top:4915;width:55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
                      </w:rPr>
                      <w:t>块设备层</w:t>
                    </w:r>
                  </w:p>
                </w:txbxContent>
              </v:textbox>
            </v:shape>
          </v:group>
        </w:pict>
      </w:r>
    </w:p>
    <w:p>
      <w:pPr>
        <w:ind w:left="2870"/>
        <w:spacing w:before="309" w:line="219" w:lineRule="auto"/>
        <w:rPr>
          <w:rFonts w:ascii="SimSun" w:hAnsi="SimSun" w:eastAsia="SimSun" w:cs="SimSun"/>
          <w:sz w:val="21"/>
          <w:szCs w:val="21"/>
        </w:rPr>
      </w:pPr>
      <w:r>
        <w:rPr>
          <w:rFonts w:ascii="SimSun" w:hAnsi="SimSun" w:eastAsia="SimSun" w:cs="SimSun"/>
          <w:sz w:val="21"/>
          <w:szCs w:val="21"/>
          <w:spacing w:val="-8"/>
        </w:rPr>
        <w:t>图4-28</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8"/>
        </w:rPr>
        <w:t>DAX</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8"/>
        </w:rPr>
        <w:t>模式写数据的流程</w:t>
      </w:r>
    </w:p>
    <w:p>
      <w:pPr>
        <w:ind w:left="700"/>
        <w:spacing w:before="177" w:line="212" w:lineRule="auto"/>
        <w:rPr>
          <w:rFonts w:ascii="Times New Roman" w:hAnsi="Times New Roman" w:eastAsia="Times New Roman" w:cs="Times New Roman"/>
          <w:sz w:val="21"/>
          <w:szCs w:val="21"/>
        </w:rPr>
      </w:pPr>
      <w:r>
        <w:rPr>
          <w:rFonts w:ascii="SimSun" w:hAnsi="SimSun" w:eastAsia="SimSun" w:cs="SimSun"/>
          <w:sz w:val="21"/>
          <w:szCs w:val="21"/>
          <w:spacing w:val="8"/>
        </w:rPr>
        <w:t>以持久内存驱动</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Persistent</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Memory</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Driver</w:t>
      </w:r>
      <w:r>
        <w:rPr>
          <w:rFonts w:ascii="Times New Roman" w:hAnsi="Times New Roman" w:eastAsia="Times New Roman" w:cs="Times New Roman"/>
          <w:sz w:val="21"/>
          <w:szCs w:val="21"/>
          <w:spacing w:val="8"/>
        </w:rPr>
        <w:t>)</w:t>
      </w:r>
      <w:r>
        <w:rPr>
          <w:rFonts w:ascii="SimSun" w:hAnsi="SimSun" w:eastAsia="SimSun" w:cs="SimSun"/>
          <w:sz w:val="21"/>
          <w:szCs w:val="21"/>
          <w:spacing w:val="8"/>
        </w:rPr>
        <w:t>为例，使用</w:t>
      </w:r>
      <w:r>
        <w:rPr>
          <w:rFonts w:ascii="Times New Roman" w:hAnsi="Times New Roman" w:eastAsia="Times New Roman" w:cs="Times New Roman"/>
          <w:sz w:val="21"/>
          <w:szCs w:val="21"/>
        </w:rPr>
        <w:t>pmem</w:t>
      </w:r>
      <w:r>
        <w:rPr>
          <w:rFonts w:ascii="Times New Roman" w:hAnsi="Times New Roman" w:eastAsia="Times New Roman" w:cs="Times New Roman"/>
          <w:sz w:val="21"/>
          <w:szCs w:val="21"/>
          <w:spacing w:val="8"/>
        </w:rPr>
        <w:t>_</w:t>
      </w:r>
      <w:r>
        <w:rPr>
          <w:rFonts w:ascii="Times New Roman" w:hAnsi="Times New Roman" w:eastAsia="Times New Roman" w:cs="Times New Roman"/>
          <w:sz w:val="21"/>
          <w:szCs w:val="21"/>
        </w:rPr>
        <w:t>copy</w:t>
      </w:r>
      <w:r>
        <w:rPr>
          <w:rFonts w:ascii="Times New Roman" w:hAnsi="Times New Roman" w:eastAsia="Times New Roman" w:cs="Times New Roman"/>
          <w:sz w:val="21"/>
          <w:szCs w:val="21"/>
          <w:spacing w:val="8"/>
        </w:rPr>
        <w:t>_</w:t>
      </w:r>
      <w:r>
        <w:rPr>
          <w:rFonts w:ascii="Times New Roman" w:hAnsi="Times New Roman" w:eastAsia="Times New Roman" w:cs="Times New Roman"/>
          <w:sz w:val="21"/>
          <w:szCs w:val="21"/>
        </w:rPr>
        <w:t>from</w:t>
      </w:r>
      <w:r>
        <w:rPr>
          <w:rFonts w:ascii="Times New Roman" w:hAnsi="Times New Roman" w:eastAsia="Times New Roman" w:cs="Times New Roman"/>
          <w:sz w:val="21"/>
          <w:szCs w:val="21"/>
          <w:spacing w:val="8"/>
        </w:rPr>
        <w:t>_</w:t>
      </w:r>
      <w:r>
        <w:rPr>
          <w:rFonts w:ascii="Times New Roman" w:hAnsi="Times New Roman" w:eastAsia="Times New Roman" w:cs="Times New Roman"/>
          <w:sz w:val="21"/>
          <w:szCs w:val="21"/>
        </w:rPr>
        <w:t>iter</w:t>
      </w:r>
      <w:r>
        <w:rPr>
          <w:rFonts w:ascii="Times New Roman" w:hAnsi="Times New Roman" w:eastAsia="Times New Roman" w:cs="Times New Roman"/>
          <w:sz w:val="21"/>
          <w:szCs w:val="21"/>
          <w:spacing w:val="8"/>
        </w:rPr>
        <w:t>()</w:t>
      </w:r>
    </w:p>
    <w:p>
      <w:pPr>
        <w:spacing w:line="212" w:lineRule="auto"/>
        <w:sectPr>
          <w:footerReference w:type="default" r:id="rId524"/>
          <w:pgSz w:w="9060" w:h="14150"/>
          <w:pgMar w:top="400" w:right="296" w:bottom="636" w:left="539" w:header="0" w:footer="447" w:gutter="0"/>
        </w:sectPr>
        <w:rPr>
          <w:rFonts w:ascii="Times New Roman" w:hAnsi="Times New Roman" w:eastAsia="Times New Roman" w:cs="Times New Roman"/>
          <w:sz w:val="21"/>
          <w:szCs w:val="21"/>
        </w:rPr>
      </w:pPr>
    </w:p>
    <w:p>
      <w:pPr>
        <w:spacing w:line="316" w:lineRule="auto"/>
        <w:rPr>
          <w:rFonts w:ascii="Arial"/>
          <w:sz w:val="21"/>
        </w:rPr>
      </w:pPr>
      <w:r/>
    </w:p>
    <w:p>
      <w:pPr>
        <w:pStyle w:val="BodyText"/>
        <w:ind w:left="3409"/>
        <w:spacing w:before="68" w:line="221" w:lineRule="auto"/>
        <w:tabs>
          <w:tab w:val="left" w:pos="3550"/>
        </w:tabs>
        <w:rPr>
          <w:sz w:val="21"/>
          <w:szCs w:val="21"/>
        </w:rPr>
      </w:pPr>
      <w:bookmarkStart w:name="bookmark211" w:id="284"/>
      <w:bookmarkEnd w:id="284"/>
      <w:r>
        <w:rPr>
          <w:sz w:val="21"/>
          <w:szCs w:val="21"/>
          <w:u w:val="single" w:color="auto"/>
        </w:rPr>
        <w:tab/>
      </w:r>
      <w:r>
        <w:rPr>
          <w:sz w:val="21"/>
          <w:szCs w:val="21"/>
          <w:u w:val="single" w:color="auto"/>
          <w:spacing w:val="25"/>
        </w:rPr>
        <w:t>第4章从理论到实战</w:t>
      </w:r>
      <w:r>
        <w:rPr>
          <w:sz w:val="21"/>
          <w:szCs w:val="21"/>
          <w:u w:val="single" w:color="auto"/>
          <w:spacing w:val="-76"/>
        </w:rPr>
        <w:t xml:space="preserve"> </w:t>
      </w:r>
      <w:r>
        <w:rPr>
          <w:sz w:val="21"/>
          <w:szCs w:val="21"/>
          <w:u w:val="single" w:color="auto"/>
          <w:spacing w:val="25"/>
        </w:rPr>
        <w:t>—</w:t>
      </w:r>
      <w:r>
        <w:rPr>
          <w:sz w:val="21"/>
          <w:szCs w:val="21"/>
          <w:u w:val="single" w:color="auto"/>
          <w:spacing w:val="-77"/>
        </w:rPr>
        <w:t xml:space="preserve"> </w:t>
      </w:r>
      <w:r>
        <w:rPr>
          <w:sz w:val="21"/>
          <w:szCs w:val="21"/>
          <w:u w:val="single" w:color="auto"/>
          <w:spacing w:val="25"/>
        </w:rPr>
        <w:t>—</w:t>
      </w:r>
      <w:r>
        <w:rPr>
          <w:sz w:val="21"/>
          <w:szCs w:val="21"/>
          <w:u w:val="single" w:color="auto"/>
          <w:spacing w:val="-66"/>
        </w:rPr>
        <w:t xml:space="preserve"> </w:t>
      </w:r>
      <w:r>
        <w:rPr>
          <w:sz w:val="21"/>
          <w:szCs w:val="21"/>
          <w:u w:val="single" w:color="auto"/>
        </w:rPr>
        <w:t>Ext</w:t>
      </w:r>
      <w:r>
        <w:rPr>
          <w:sz w:val="21"/>
          <w:szCs w:val="21"/>
          <w:u w:val="single" w:color="auto"/>
          <w:spacing w:val="25"/>
        </w:rPr>
        <w:t>2文件系统代码详解</w:t>
      </w:r>
      <w:r>
        <w:rPr>
          <w:sz w:val="21"/>
          <w:szCs w:val="21"/>
          <w:u w:val="single" w:color="auto"/>
        </w:rPr>
        <w:t xml:space="preserve">    </w:t>
      </w:r>
    </w:p>
    <w:p>
      <w:pPr>
        <w:spacing w:line="414" w:lineRule="auto"/>
        <w:rPr>
          <w:rFonts w:ascii="Arial"/>
          <w:sz w:val="21"/>
        </w:rPr>
      </w:pPr>
      <w:r/>
    </w:p>
    <w:p>
      <w:pPr>
        <w:ind w:right="807"/>
        <w:spacing w:before="68" w:line="349" w:lineRule="auto"/>
        <w:rPr>
          <w:rFonts w:ascii="SimSun" w:hAnsi="SimSun" w:eastAsia="SimSun" w:cs="SimSun"/>
          <w:sz w:val="21"/>
          <w:szCs w:val="21"/>
        </w:rPr>
      </w:pPr>
      <w:r>
        <w:rPr>
          <w:rFonts w:ascii="SimSun" w:hAnsi="SimSun" w:eastAsia="SimSun" w:cs="SimSun"/>
          <w:sz w:val="21"/>
          <w:szCs w:val="21"/>
          <w:spacing w:val="10"/>
        </w:rPr>
        <w:t>函数实现上述设备的函数指针，该函数最终调用</w:t>
      </w:r>
      <w:r>
        <w:rPr>
          <w:rFonts w:ascii="SimSun" w:hAnsi="SimSun" w:eastAsia="SimSun" w:cs="SimSun"/>
          <w:sz w:val="21"/>
          <w:szCs w:val="21"/>
          <w:u w:val="single" w:color="auto"/>
          <w:spacing w:val="10"/>
        </w:rPr>
        <w:t xml:space="preserve"> </w:t>
      </w:r>
      <w:r>
        <w:rPr>
          <w:rFonts w:ascii="SimSun" w:hAnsi="SimSun" w:eastAsia="SimSun" w:cs="SimSun"/>
          <w:sz w:val="21"/>
          <w:szCs w:val="21"/>
          <w:u w:val="single" w:color="auto"/>
          <w:spacing w:val="9"/>
        </w:rPr>
        <w:t xml:space="preserve"> </w:t>
      </w:r>
      <w:r>
        <w:rPr>
          <w:rFonts w:ascii="SimSun" w:hAnsi="SimSun" w:eastAsia="SimSun" w:cs="SimSun"/>
          <w:sz w:val="21"/>
          <w:szCs w:val="21"/>
          <w:spacing w:val="-85"/>
        </w:rPr>
        <w:t xml:space="preserve"> </w:t>
      </w:r>
      <w:r>
        <w:rPr>
          <w:rFonts w:ascii="Times New Roman" w:hAnsi="Times New Roman" w:eastAsia="Times New Roman" w:cs="Times New Roman"/>
          <w:sz w:val="21"/>
          <w:szCs w:val="21"/>
        </w:rPr>
        <w:t>memcpy</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flushcache</w:t>
      </w:r>
      <w:r>
        <w:rPr>
          <w:rFonts w:ascii="Times New Roman" w:hAnsi="Times New Roman" w:eastAsia="Times New Roman" w:cs="Times New Roman"/>
          <w:sz w:val="21"/>
          <w:szCs w:val="21"/>
          <w:spacing w:val="9"/>
        </w:rPr>
        <w:t>()   </w:t>
      </w:r>
      <w:r>
        <w:rPr>
          <w:rFonts w:ascii="SimSun" w:hAnsi="SimSun" w:eastAsia="SimSun" w:cs="SimSun"/>
          <w:sz w:val="21"/>
          <w:szCs w:val="21"/>
          <w:spacing w:val="9"/>
        </w:rPr>
        <w:t>函数将数据</w:t>
      </w:r>
      <w:r>
        <w:rPr>
          <w:rFonts w:ascii="SimSun" w:hAnsi="SimSun" w:eastAsia="SimSun" w:cs="SimSun"/>
          <w:sz w:val="21"/>
          <w:szCs w:val="21"/>
        </w:rPr>
        <w:t xml:space="preserve"> </w:t>
      </w:r>
      <w:r>
        <w:rPr>
          <w:rFonts w:ascii="SimSun" w:hAnsi="SimSun" w:eastAsia="SimSun" w:cs="SimSun"/>
          <w:sz w:val="21"/>
          <w:szCs w:val="21"/>
          <w:spacing w:val="12"/>
        </w:rPr>
        <w:t>写到物理设备上，如图4-29所示。</w:t>
      </w:r>
    </w:p>
    <w:p>
      <w:pPr>
        <w:ind w:firstLine="2769"/>
        <w:spacing w:before="12" w:line="2870" w:lineRule="exact"/>
        <w:rPr/>
      </w:pPr>
      <w:r>
        <w:rPr>
          <w:position w:val="-57"/>
        </w:rPr>
        <w:pict>
          <v:group id="_x0000_s784" style="mso-position-vertical-relative:line;mso-position-horizontal-relative:char;width:124.55pt;height:143.55pt;" filled="false" stroked="false" coordsize="2491,2871" coordorigin="0,0">
            <v:shape id="_x0000_s786" style="position:absolute;left:0;top:0;width:2491;height:2871;" filled="false" stroked="false" type="#_x0000_t75">
              <v:imagedata o:title="" r:id="rId529"/>
            </v:shape>
            <v:shape id="_x0000_s788" style="position:absolute;left:-20;top:-20;width:2531;height:2911;" filled="false" stroked="false" type="#_x0000_t202">
              <v:fill on="false"/>
              <v:stroke on="false"/>
              <v:path/>
              <v:imagedata o:title=""/>
              <o:lock v:ext="edit" aspectratio="false"/>
              <v:textbox inset="0mm,0mm,0mm,0mm">
                <w:txbxContent>
                  <w:p>
                    <w:pPr>
                      <w:ind w:left="530"/>
                      <w:spacing w:before="202" w:line="205" w:lineRule="exact"/>
                      <w:rPr>
                        <w:rFonts w:ascii="Arial" w:hAnsi="Arial" w:eastAsia="Arial" w:cs="Arial"/>
                        <w:sz w:val="15"/>
                        <w:szCs w:val="15"/>
                      </w:rPr>
                    </w:pPr>
                    <w:r>
                      <w:rPr>
                        <w:rFonts w:ascii="Arial" w:hAnsi="Arial" w:eastAsia="Arial" w:cs="Arial"/>
                        <w:sz w:val="15"/>
                        <w:szCs w:val="15"/>
                        <w:spacing w:val="-1"/>
                        <w:position w:val="2"/>
                      </w:rPr>
                      <w:t>pmem_copy_from_iter()</w:t>
                    </w:r>
                  </w:p>
                  <w:p>
                    <w:pPr>
                      <w:spacing w:line="264" w:lineRule="auto"/>
                      <w:rPr>
                        <w:rFonts w:ascii="Arial"/>
                        <w:sz w:val="21"/>
                      </w:rPr>
                    </w:pPr>
                    <w:r/>
                  </w:p>
                  <w:p>
                    <w:pPr>
                      <w:spacing w:line="265" w:lineRule="auto"/>
                      <w:rPr>
                        <w:rFonts w:ascii="Arial"/>
                        <w:sz w:val="21"/>
                      </w:rPr>
                    </w:pPr>
                    <w:r/>
                  </w:p>
                  <w:p>
                    <w:pPr>
                      <w:ind w:left="310"/>
                      <w:spacing w:before="43" w:line="204" w:lineRule="exact"/>
                      <w:rPr>
                        <w:rFonts w:ascii="Arial" w:hAnsi="Arial" w:eastAsia="Arial" w:cs="Arial"/>
                        <w:sz w:val="15"/>
                        <w:szCs w:val="15"/>
                      </w:rPr>
                    </w:pPr>
                    <w:r>
                      <w:rPr>
                        <w:rFonts w:ascii="Arial" w:hAnsi="Arial" w:eastAsia="Arial" w:cs="Arial"/>
                        <w:sz w:val="15"/>
                        <w:szCs w:val="15"/>
                        <w:position w:val="2"/>
                      </w:rPr>
                      <w:t>_copy_from_iter_flushcache0</w:t>
                    </w:r>
                  </w:p>
                  <w:p>
                    <w:pPr>
                      <w:spacing w:line="269" w:lineRule="auto"/>
                      <w:rPr>
                        <w:rFonts w:ascii="Arial"/>
                        <w:sz w:val="21"/>
                      </w:rPr>
                    </w:pPr>
                    <w:r/>
                  </w:p>
                  <w:p>
                    <w:pPr>
                      <w:spacing w:line="270" w:lineRule="auto"/>
                      <w:rPr>
                        <w:rFonts w:ascii="Arial"/>
                        <w:sz w:val="21"/>
                      </w:rPr>
                    </w:pPr>
                    <w:r/>
                  </w:p>
                  <w:p>
                    <w:pPr>
                      <w:ind w:left="590"/>
                      <w:spacing w:before="43" w:line="204" w:lineRule="exact"/>
                      <w:rPr>
                        <w:rFonts w:ascii="Arial" w:hAnsi="Arial" w:eastAsia="Arial" w:cs="Arial"/>
                        <w:sz w:val="15"/>
                        <w:szCs w:val="15"/>
                      </w:rPr>
                    </w:pPr>
                    <w:r>
                      <w:rPr>
                        <w:rFonts w:ascii="Arial" w:hAnsi="Arial" w:eastAsia="Arial" w:cs="Arial"/>
                        <w:sz w:val="15"/>
                        <w:szCs w:val="15"/>
                        <w:spacing w:val="-1"/>
                        <w:position w:val="2"/>
                      </w:rPr>
                      <w:t>memcpy_flushcache(</w:t>
                    </w:r>
                  </w:p>
                  <w:p>
                    <w:pPr>
                      <w:spacing w:line="286" w:lineRule="auto"/>
                      <w:rPr>
                        <w:rFonts w:ascii="Arial"/>
                        <w:sz w:val="21"/>
                      </w:rPr>
                    </w:pPr>
                    <w:r/>
                  </w:p>
                  <w:p>
                    <w:pPr>
                      <w:spacing w:line="287" w:lineRule="auto"/>
                      <w:rPr>
                        <w:rFonts w:ascii="Arial"/>
                        <w:sz w:val="21"/>
                      </w:rPr>
                    </w:pPr>
                    <w:r/>
                  </w:p>
                  <w:p>
                    <w:pPr>
                      <w:ind w:left="520"/>
                      <w:spacing w:before="44" w:line="198" w:lineRule="auto"/>
                      <w:rPr>
                        <w:rFonts w:ascii="Arial" w:hAnsi="Arial" w:eastAsia="Arial" w:cs="Arial"/>
                        <w:sz w:val="15"/>
                        <w:szCs w:val="15"/>
                      </w:rPr>
                    </w:pPr>
                    <w:r>
                      <w:rPr>
                        <w:rFonts w:ascii="Arial" w:hAnsi="Arial" w:eastAsia="Arial" w:cs="Arial"/>
                        <w:sz w:val="15"/>
                        <w:szCs w:val="15"/>
                      </w:rPr>
                      <w:t>_memcpy_flushcache(0</w:t>
                    </w:r>
                  </w:p>
                </w:txbxContent>
              </v:textbox>
            </v:shape>
          </v:group>
        </w:pict>
      </w:r>
    </w:p>
    <w:p>
      <w:pPr>
        <w:ind w:left="1899"/>
        <w:spacing w:before="224" w:line="212" w:lineRule="auto"/>
        <w:rPr>
          <w:rFonts w:ascii="SimSun" w:hAnsi="SimSun" w:eastAsia="SimSun" w:cs="SimSun"/>
          <w:sz w:val="21"/>
          <w:szCs w:val="21"/>
        </w:rPr>
      </w:pPr>
      <w:r>
        <w:rPr>
          <w:rFonts w:ascii="SimSun" w:hAnsi="SimSun" w:eastAsia="SimSun" w:cs="SimSun"/>
          <w:sz w:val="21"/>
          <w:szCs w:val="21"/>
          <w:spacing w:val="-6"/>
        </w:rPr>
        <w:t>图4-29 </w:t>
      </w:r>
      <w:r>
        <w:rPr>
          <w:rFonts w:ascii="Times New Roman" w:hAnsi="Times New Roman" w:eastAsia="Times New Roman" w:cs="Times New Roman"/>
          <w:sz w:val="21"/>
          <w:szCs w:val="21"/>
          <w:spacing w:val="-6"/>
        </w:rPr>
        <w:t>pmem_copy_from_iter()</w:t>
      </w:r>
      <w:r>
        <w:rPr>
          <w:rFonts w:ascii="SimSun" w:hAnsi="SimSun" w:eastAsia="SimSun" w:cs="SimSun"/>
          <w:sz w:val="21"/>
          <w:szCs w:val="21"/>
          <w:spacing w:val="-7"/>
        </w:rPr>
        <w:t>函数写数据的流程</w:t>
      </w:r>
    </w:p>
    <w:p>
      <w:pPr>
        <w:ind w:right="805" w:firstLine="449"/>
        <w:spacing w:before="151" w:line="317" w:lineRule="auto"/>
        <w:jc w:val="both"/>
        <w:rPr>
          <w:rFonts w:ascii="SimSun" w:hAnsi="SimSun" w:eastAsia="SimSun" w:cs="SimSun"/>
          <w:sz w:val="21"/>
          <w:szCs w:val="21"/>
        </w:rPr>
      </w:pPr>
      <w:r>
        <w:rPr>
          <w:rFonts w:ascii="SimSun" w:hAnsi="SimSun" w:eastAsia="SimSun" w:cs="SimSun"/>
          <w:sz w:val="21"/>
          <w:szCs w:val="21"/>
          <w:spacing w:val="21"/>
        </w:rPr>
        <w:t>通过如图4-28和图4-29所示的流程可以看出，在</w:t>
      </w:r>
      <w:r>
        <w:rPr>
          <w:rFonts w:ascii="Times New Roman" w:hAnsi="Times New Roman" w:eastAsia="Times New Roman" w:cs="Times New Roman"/>
          <w:sz w:val="21"/>
          <w:szCs w:val="21"/>
        </w:rPr>
        <w:t>DAX</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21"/>
        </w:rPr>
        <w:t>模式下，数据并不会</w:t>
      </w:r>
      <w:r>
        <w:rPr>
          <w:rFonts w:ascii="SimSun" w:hAnsi="SimSun" w:eastAsia="SimSun" w:cs="SimSun"/>
          <w:sz w:val="21"/>
          <w:szCs w:val="21"/>
        </w:rPr>
        <w:t xml:space="preserve"> </w:t>
      </w:r>
      <w:r>
        <w:rPr>
          <w:rFonts w:ascii="SimSun" w:hAnsi="SimSun" w:eastAsia="SimSun" w:cs="SimSun"/>
          <w:sz w:val="21"/>
          <w:szCs w:val="21"/>
          <w:spacing w:val="19"/>
        </w:rPr>
        <w:t>经过页缓存，也不会经过块设备的</w:t>
      </w:r>
      <w:r>
        <w:rPr>
          <w:rFonts w:ascii="Times New Roman" w:hAnsi="Times New Roman" w:eastAsia="Times New Roman" w:cs="Times New Roman"/>
          <w:sz w:val="21"/>
          <w:szCs w:val="21"/>
          <w:spacing w:val="19"/>
        </w:rPr>
        <w:t>I/O  </w:t>
      </w:r>
      <w:r>
        <w:rPr>
          <w:rFonts w:ascii="SimSun" w:hAnsi="SimSun" w:eastAsia="SimSun" w:cs="SimSun"/>
          <w:sz w:val="21"/>
          <w:szCs w:val="21"/>
          <w:spacing w:val="19"/>
        </w:rPr>
        <w:t>栈，而是直接将数据拷贝到持久内存驱动</w:t>
      </w:r>
      <w:r>
        <w:rPr>
          <w:rFonts w:ascii="SimSun" w:hAnsi="SimSun" w:eastAsia="SimSun" w:cs="SimSun"/>
          <w:sz w:val="21"/>
          <w:szCs w:val="21"/>
          <w:spacing w:val="6"/>
        </w:rPr>
        <w:t xml:space="preserve"> </w:t>
      </w:r>
      <w:r>
        <w:rPr>
          <w:rFonts w:ascii="SimSun" w:hAnsi="SimSun" w:eastAsia="SimSun" w:cs="SimSun"/>
          <w:sz w:val="21"/>
          <w:szCs w:val="21"/>
          <w:spacing w:val="12"/>
        </w:rPr>
        <w:t>上存储。</w:t>
      </w:r>
    </w:p>
    <w:p>
      <w:pPr>
        <w:pStyle w:val="BodyText"/>
        <w:ind w:left="3"/>
        <w:spacing w:before="226" w:line="221" w:lineRule="auto"/>
        <w:rPr>
          <w:sz w:val="24"/>
          <w:szCs w:val="24"/>
        </w:rPr>
      </w:pPr>
      <w:hyperlink w:history="true" r:id="rId530">
        <w:r>
          <w:rPr>
            <w:rFonts w:ascii="SimSun" w:hAnsi="SimSun" w:eastAsia="SimSun" w:cs="SimSun"/>
            <w:sz w:val="24"/>
            <w:szCs w:val="24"/>
            <w:b/>
            <w:bCs/>
            <w:spacing w:val="5"/>
          </w:rPr>
          <w:t>4.7.3.2</w:t>
        </w:r>
      </w:hyperlink>
      <w:r>
        <w:rPr>
          <w:rFonts w:ascii="SimSun" w:hAnsi="SimSun" w:eastAsia="SimSun" w:cs="SimSun"/>
          <w:sz w:val="24"/>
          <w:szCs w:val="24"/>
          <w:spacing w:val="5"/>
        </w:rPr>
        <w:t xml:space="preserve"> </w:t>
      </w:r>
      <w:r>
        <w:rPr>
          <w:rFonts w:ascii="SimSun" w:hAnsi="SimSun" w:eastAsia="SimSun" w:cs="SimSun"/>
          <w:sz w:val="24"/>
          <w:szCs w:val="24"/>
          <w:b/>
          <w:bCs/>
        </w:rPr>
        <w:t>Direct</w:t>
      </w:r>
      <w:r>
        <w:rPr>
          <w:rFonts w:ascii="SimSun" w:hAnsi="SimSun" w:eastAsia="SimSun" w:cs="SimSun"/>
          <w:sz w:val="24"/>
          <w:szCs w:val="24"/>
          <w:spacing w:val="5"/>
        </w:rPr>
        <w:t xml:space="preserve"> </w:t>
      </w:r>
      <w:r>
        <w:rPr>
          <w:rFonts w:ascii="SimSun" w:hAnsi="SimSun" w:eastAsia="SimSun" w:cs="SimSun"/>
          <w:sz w:val="24"/>
          <w:szCs w:val="24"/>
          <w:b/>
          <w:bCs/>
        </w:rPr>
        <w:t>I</w:t>
      </w:r>
      <w:r>
        <w:rPr>
          <w:rFonts w:ascii="SimSun" w:hAnsi="SimSun" w:eastAsia="SimSun" w:cs="SimSun"/>
          <w:sz w:val="24"/>
          <w:szCs w:val="24"/>
          <w:b/>
          <w:bCs/>
          <w:spacing w:val="5"/>
        </w:rPr>
        <w:t>/O</w:t>
      </w:r>
      <w:r>
        <w:rPr>
          <w:sz w:val="24"/>
          <w:szCs w:val="24"/>
          <w:b/>
          <w:bCs/>
          <w:spacing w:val="5"/>
        </w:rPr>
        <w:t>模式写数据的流程</w:t>
      </w:r>
    </w:p>
    <w:p>
      <w:pPr>
        <w:ind w:right="789" w:firstLine="449"/>
        <w:spacing w:before="233" w:line="320" w:lineRule="auto"/>
        <w:rPr>
          <w:rFonts w:ascii="SimSun" w:hAnsi="SimSun" w:eastAsia="SimSun" w:cs="SimSun"/>
          <w:sz w:val="21"/>
          <w:szCs w:val="21"/>
        </w:rPr>
      </w:pP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5"/>
        </w:rPr>
        <w:t>2  </w:t>
      </w:r>
      <w:r>
        <w:rPr>
          <w:rFonts w:ascii="SimSun" w:hAnsi="SimSun" w:eastAsia="SimSun" w:cs="SimSun"/>
          <w:sz w:val="21"/>
          <w:szCs w:val="21"/>
          <w:spacing w:val="15"/>
        </w:rPr>
        <w:t>文件系统的</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Direct</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15"/>
        </w:rPr>
        <w:t>/O </w:t>
      </w:r>
      <w:r>
        <w:rPr>
          <w:rFonts w:ascii="SimSun" w:hAnsi="SimSun" w:eastAsia="SimSun" w:cs="SimSun"/>
          <w:sz w:val="21"/>
          <w:szCs w:val="21"/>
          <w:spacing w:val="15"/>
        </w:rPr>
        <w:t>模式写数据的流程入口是</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的 </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direct</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write</w:t>
      </w:r>
      <w:r>
        <w:rPr>
          <w:rFonts w:ascii="SimSun" w:hAnsi="SimSun" w:eastAsia="SimSun" w:cs="SimSun"/>
          <w:sz w:val="21"/>
          <w:szCs w:val="21"/>
          <w:spacing w:val="15"/>
        </w:rPr>
        <w:t>(函数，该函数流程相对比较简单，主要调用了以下4个函数，如图4-30</w:t>
      </w:r>
      <w:r>
        <w:rPr>
          <w:rFonts w:ascii="SimSun" w:hAnsi="SimSun" w:eastAsia="SimSun" w:cs="SimSun"/>
          <w:sz w:val="21"/>
          <w:szCs w:val="21"/>
          <w:spacing w:val="10"/>
        </w:rPr>
        <w:t xml:space="preserve"> </w:t>
      </w:r>
      <w:r>
        <w:rPr>
          <w:rFonts w:ascii="SimSun" w:hAnsi="SimSun" w:eastAsia="SimSun" w:cs="SimSun"/>
          <w:sz w:val="21"/>
          <w:szCs w:val="21"/>
          <w:spacing w:val="4"/>
        </w:rPr>
        <w:t>所示。</w:t>
      </w:r>
    </w:p>
    <w:p>
      <w:pPr>
        <w:ind w:firstLine="2649"/>
        <w:spacing w:before="73" w:line="3030" w:lineRule="exact"/>
        <w:rPr/>
      </w:pPr>
      <w:r>
        <w:rPr>
          <w:position w:val="-60"/>
        </w:rPr>
        <w:pict>
          <v:group id="_x0000_s790" style="mso-position-vertical-relative:line;mso-position-horizontal-relative:char;width:139.55pt;height:151.55pt;" filled="false" stroked="false" coordsize="2791,3031" coordorigin="0,0">
            <v:shape id="_x0000_s792" style="position:absolute;left:0;top:0;width:2791;height:3031;" filled="false" stroked="false" type="#_x0000_t75">
              <v:imagedata o:title="" r:id="rId531"/>
            </v:shape>
            <v:shape id="_x0000_s794" style="position:absolute;left:-20;top:-20;width:2831;height:3071;" filled="false" stroked="false" type="#_x0000_t202">
              <v:fill on="false"/>
              <v:stroke on="false"/>
              <v:path/>
              <v:imagedata o:title=""/>
              <o:lock v:ext="edit" aspectratio="false"/>
              <v:textbox inset="0mm,0mm,0mm,0mm">
                <w:txbxContent>
                  <w:p>
                    <w:pPr>
                      <w:ind w:left="90"/>
                      <w:spacing w:before="227" w:line="177" w:lineRule="exact"/>
                      <w:rPr>
                        <w:rFonts w:ascii="Arial" w:hAnsi="Arial" w:eastAsia="Arial" w:cs="Arial"/>
                        <w:sz w:val="13"/>
                        <w:szCs w:val="13"/>
                      </w:rPr>
                    </w:pPr>
                    <w:r>
                      <w:rPr>
                        <w:rFonts w:ascii="Arial" w:hAnsi="Arial" w:eastAsia="Arial" w:cs="Arial"/>
                        <w:sz w:val="13"/>
                        <w:szCs w:val="13"/>
                        <w:position w:val="2"/>
                      </w:rPr>
                      <w:t>genenic_file_direct_w</w:t>
                    </w:r>
                    <w:r>
                      <w:rPr>
                        <w:rFonts w:ascii="Arial" w:hAnsi="Arial" w:eastAsia="Arial" w:cs="Arial"/>
                        <w:sz w:val="13"/>
                        <w:szCs w:val="13"/>
                        <w:spacing w:val="-1"/>
                        <w:position w:val="2"/>
                      </w:rPr>
                      <w:t>rite()</w:t>
                    </w:r>
                  </w:p>
                  <w:p>
                    <w:pPr>
                      <w:spacing w:line="382" w:lineRule="auto"/>
                      <w:rPr>
                        <w:rFonts w:ascii="Arial"/>
                        <w:sz w:val="21"/>
                      </w:rPr>
                    </w:pPr>
                    <w:r/>
                  </w:p>
                  <w:p>
                    <w:pPr>
                      <w:ind w:left="429"/>
                      <w:spacing w:before="43" w:line="205" w:lineRule="exact"/>
                      <w:rPr>
                        <w:rFonts w:ascii="Arial" w:hAnsi="Arial" w:eastAsia="Arial" w:cs="Arial"/>
                        <w:sz w:val="15"/>
                        <w:szCs w:val="15"/>
                      </w:rPr>
                    </w:pPr>
                    <w:r>
                      <w:rPr>
                        <w:rFonts w:ascii="Arial" w:hAnsi="Arial" w:eastAsia="Arial" w:cs="Arial"/>
                        <w:sz w:val="15"/>
                        <w:szCs w:val="15"/>
                        <w:position w:val="2"/>
                      </w:rPr>
                      <w:t>filemap_write_and_wait_ran</w:t>
                    </w:r>
                    <w:r>
                      <w:rPr>
                        <w:rFonts w:ascii="Arial" w:hAnsi="Arial" w:eastAsia="Arial" w:cs="Arial"/>
                        <w:sz w:val="15"/>
                        <w:szCs w:val="15"/>
                        <w:spacing w:val="-1"/>
                        <w:position w:val="2"/>
                      </w:rPr>
                      <w:t>ge()</w:t>
                    </w:r>
                  </w:p>
                  <w:p>
                    <w:pPr>
                      <w:spacing w:line="390" w:lineRule="auto"/>
                      <w:rPr>
                        <w:rFonts w:ascii="Arial"/>
                        <w:sz w:val="21"/>
                      </w:rPr>
                    </w:pPr>
                    <w:r/>
                  </w:p>
                  <w:p>
                    <w:pPr>
                      <w:ind w:left="360"/>
                      <w:spacing w:before="43" w:line="204" w:lineRule="exact"/>
                      <w:rPr>
                        <w:rFonts w:ascii="Arial" w:hAnsi="Arial" w:eastAsia="Arial" w:cs="Arial"/>
                        <w:sz w:val="15"/>
                        <w:szCs w:val="15"/>
                      </w:rPr>
                    </w:pPr>
                    <w:r>
                      <w:rPr>
                        <w:rFonts w:ascii="Arial" w:hAnsi="Arial" w:eastAsia="Arial" w:cs="Arial"/>
                        <w:sz w:val="15"/>
                        <w:szCs w:val="15"/>
                        <w:position w:val="2"/>
                      </w:rPr>
                      <w:t>*invalidate_inode_pages2_</w:t>
                    </w:r>
                    <w:r>
                      <w:rPr>
                        <w:rFonts w:ascii="Arial" w:hAnsi="Arial" w:eastAsia="Arial" w:cs="Arial"/>
                        <w:sz w:val="15"/>
                        <w:szCs w:val="15"/>
                        <w:spacing w:val="-1"/>
                        <w:position w:val="2"/>
                      </w:rPr>
                      <w:t>range()</w:t>
                    </w:r>
                  </w:p>
                  <w:p>
                    <w:pPr>
                      <w:spacing w:line="390" w:lineRule="auto"/>
                      <w:rPr>
                        <w:rFonts w:ascii="Arial"/>
                        <w:sz w:val="21"/>
                      </w:rPr>
                    </w:pPr>
                    <w:r/>
                  </w:p>
                  <w:p>
                    <w:pPr>
                      <w:ind w:left="429"/>
                      <w:spacing w:before="43" w:line="204" w:lineRule="exact"/>
                      <w:rPr>
                        <w:rFonts w:ascii="Arial" w:hAnsi="Arial" w:eastAsia="Arial" w:cs="Arial"/>
                        <w:sz w:val="15"/>
                        <w:szCs w:val="15"/>
                      </w:rPr>
                    </w:pPr>
                    <w:r>
                      <w:rPr>
                        <w:rFonts w:ascii="Arial" w:hAnsi="Arial" w:eastAsia="Arial" w:cs="Arial"/>
                        <w:sz w:val="15"/>
                        <w:szCs w:val="15"/>
                        <w:spacing w:val="-1"/>
                        <w:position w:val="2"/>
                      </w:rPr>
                      <w:t>a_ops-&gt;direct_100)</w:t>
                    </w:r>
                  </w:p>
                  <w:p>
                    <w:pPr>
                      <w:spacing w:line="380" w:lineRule="auto"/>
                      <w:rPr>
                        <w:rFonts w:ascii="Arial"/>
                        <w:sz w:val="21"/>
                      </w:rPr>
                    </w:pPr>
                    <w:r/>
                  </w:p>
                  <w:p>
                    <w:pPr>
                      <w:ind w:left="429"/>
                      <w:spacing w:before="43" w:line="204" w:lineRule="exact"/>
                      <w:rPr>
                        <w:rFonts w:ascii="Arial" w:hAnsi="Arial" w:eastAsia="Arial" w:cs="Arial"/>
                        <w:sz w:val="15"/>
                        <w:szCs w:val="15"/>
                      </w:rPr>
                    </w:pPr>
                    <w:r>
                      <w:rPr>
                        <w:rFonts w:ascii="Arial" w:hAnsi="Arial" w:eastAsia="Arial" w:cs="Arial"/>
                        <w:sz w:val="15"/>
                        <w:szCs w:val="15"/>
                        <w:position w:val="2"/>
                      </w:rPr>
                      <w:t>invalidate_inode_pa</w:t>
                    </w:r>
                    <w:r>
                      <w:rPr>
                        <w:rFonts w:ascii="Arial" w:hAnsi="Arial" w:eastAsia="Arial" w:cs="Arial"/>
                        <w:sz w:val="15"/>
                        <w:szCs w:val="15"/>
                        <w:spacing w:val="-1"/>
                        <w:position w:val="2"/>
                      </w:rPr>
                      <w:t>ges2_range()</w:t>
                    </w:r>
                  </w:p>
                </w:txbxContent>
              </v:textbox>
            </v:shape>
          </v:group>
        </w:pict>
      </w:r>
    </w:p>
    <w:p>
      <w:pPr>
        <w:spacing w:line="254" w:lineRule="auto"/>
        <w:rPr>
          <w:rFonts w:ascii="Arial"/>
          <w:sz w:val="21"/>
        </w:rPr>
      </w:pPr>
      <w:r/>
    </w:p>
    <w:p>
      <w:pPr>
        <w:ind w:left="1819"/>
        <w:spacing w:before="69" w:line="212" w:lineRule="auto"/>
        <w:rPr>
          <w:rFonts w:ascii="SimSun" w:hAnsi="SimSun" w:eastAsia="SimSun" w:cs="SimSun"/>
          <w:sz w:val="21"/>
          <w:szCs w:val="21"/>
        </w:rPr>
      </w:pPr>
      <w:r>
        <w:rPr>
          <w:rFonts w:ascii="SimSun" w:hAnsi="SimSun" w:eastAsia="SimSun" w:cs="SimSun"/>
          <w:sz w:val="21"/>
          <w:szCs w:val="21"/>
          <w:spacing w:val="-7"/>
        </w:rPr>
        <w:t>图4-30</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7"/>
        </w:rPr>
        <w:t>generic_file_direct_write()</w:t>
      </w:r>
      <w:r>
        <w:rPr>
          <w:rFonts w:ascii="SimSun" w:hAnsi="SimSun" w:eastAsia="SimSun" w:cs="SimSun"/>
          <w:sz w:val="21"/>
          <w:szCs w:val="21"/>
          <w:spacing w:val="-7"/>
        </w:rPr>
        <w:t>函数写数据的流程</w:t>
      </w:r>
    </w:p>
    <w:p>
      <w:pPr>
        <w:ind w:right="802" w:firstLine="449"/>
        <w:spacing w:before="163" w:line="320" w:lineRule="auto"/>
        <w:rPr>
          <w:rFonts w:ascii="SimSun" w:hAnsi="SimSun" w:eastAsia="SimSun" w:cs="SimSun"/>
          <w:sz w:val="21"/>
          <w:szCs w:val="21"/>
        </w:rPr>
      </w:pPr>
      <w:r>
        <w:rPr>
          <w:rFonts w:ascii="SimSun" w:hAnsi="SimSun" w:eastAsia="SimSun" w:cs="SimSun"/>
          <w:sz w:val="21"/>
          <w:szCs w:val="21"/>
          <w:spacing w:val="16"/>
        </w:rPr>
        <w:t>在上述4个函数中，前面两个函数是对目的区域的缓存进行刷写，并使缓存页</w:t>
      </w:r>
      <w:r>
        <w:rPr>
          <w:rFonts w:ascii="SimSun" w:hAnsi="SimSun" w:eastAsia="SimSun" w:cs="SimSun"/>
          <w:sz w:val="21"/>
          <w:szCs w:val="21"/>
          <w:spacing w:val="17"/>
        </w:rPr>
        <w:t xml:space="preserve"> </w:t>
      </w:r>
      <w:r>
        <w:rPr>
          <w:rFonts w:ascii="SimSun" w:hAnsi="SimSun" w:eastAsia="SimSun" w:cs="SimSun"/>
          <w:sz w:val="21"/>
          <w:szCs w:val="21"/>
          <w:spacing w:val="13"/>
        </w:rPr>
        <w:t>失效。进行这一步的主要原因是缓存中可能有脏数据，如果不进行处理就可能会出</w:t>
      </w:r>
    </w:p>
    <w:p>
      <w:pPr>
        <w:spacing w:line="320" w:lineRule="auto"/>
        <w:sectPr>
          <w:footerReference w:type="default" r:id="rId528"/>
          <w:pgSz w:w="9060" w:h="14150"/>
          <w:pgMar w:top="400" w:right="9" w:bottom="486" w:left="200" w:header="0" w:footer="297" w:gutter="0"/>
        </w:sectPr>
        <w:rPr>
          <w:rFonts w:ascii="SimSun" w:hAnsi="SimSun" w:eastAsia="SimSun" w:cs="SimSun"/>
          <w:sz w:val="21"/>
          <w:szCs w:val="21"/>
        </w:rPr>
      </w:pPr>
    </w:p>
    <w:p>
      <w:pPr>
        <w:pStyle w:val="BodyText"/>
        <w:ind w:left="150"/>
        <w:spacing w:before="26" w:line="221" w:lineRule="auto"/>
        <w:rPr>
          <w:sz w:val="21"/>
          <w:szCs w:val="21"/>
        </w:rPr>
      </w:pPr>
      <w:r>
        <w:drawing>
          <wp:anchor distT="0" distB="0" distL="0" distR="0" simplePos="0" relativeHeight="253595648" behindDoc="0" locked="0" layoutInCell="0" allowOverlap="1">
            <wp:simplePos x="0" y="0"/>
            <wp:positionH relativeFrom="page">
              <wp:posOffset>393684</wp:posOffset>
            </wp:positionH>
            <wp:positionV relativeFrom="page">
              <wp:posOffset>0</wp:posOffset>
            </wp:positionV>
            <wp:extent cx="6385" cy="622319"/>
            <wp:effectExtent l="0" t="0" r="0" b="0"/>
            <wp:wrapNone/>
            <wp:docPr id="568" name="IM 568"/>
            <wp:cNvGraphicFramePr/>
            <a:graphic>
              <a:graphicData uri="http://schemas.openxmlformats.org/drawingml/2006/picture">
                <pic:pic>
                  <pic:nvPicPr>
                    <pic:cNvPr id="568" name="IM 568"/>
                    <pic:cNvPicPr/>
                  </pic:nvPicPr>
                  <pic:blipFill>
                    <a:blip r:embed="rId533"/>
                    <a:stretch>
                      <a:fillRect/>
                    </a:stretch>
                  </pic:blipFill>
                  <pic:spPr>
                    <a:xfrm rot="0">
                      <a:off x="0" y="0"/>
                      <a:ext cx="6385" cy="622319"/>
                    </a:xfrm>
                    <a:prstGeom prst="rect">
                      <a:avLst/>
                    </a:prstGeom>
                  </pic:spPr>
                </pic:pic>
              </a:graphicData>
            </a:graphic>
          </wp:anchor>
        </w:drawing>
      </w:r>
      <w:r>
        <w:rPr>
          <w:sz w:val="21"/>
          <w:szCs w:val="21"/>
          <w:spacing w:val="3"/>
        </w:rPr>
        <w:t>文件系统技术内幕</w:t>
      </w:r>
    </w:p>
    <w:p>
      <w:pPr>
        <w:pStyle w:val="BodyText"/>
        <w:ind w:left="150"/>
        <w:spacing w:before="69" w:line="222" w:lineRule="auto"/>
        <w:rPr>
          <w:sz w:val="21"/>
          <w:szCs w:val="21"/>
        </w:rPr>
      </w:pPr>
      <w:r>
        <w:rPr>
          <w:sz w:val="21"/>
          <w:szCs w:val="21"/>
          <w:spacing w:val="-15"/>
        </w:rPr>
        <w:t>大数据时代海量数据存储之道</w:t>
      </w:r>
    </w:p>
    <w:p>
      <w:pPr>
        <w:spacing w:line="315" w:lineRule="auto"/>
        <w:rPr>
          <w:rFonts w:ascii="Arial"/>
          <w:sz w:val="21"/>
        </w:rPr>
      </w:pPr>
      <w:r/>
    </w:p>
    <w:p>
      <w:pPr>
        <w:ind w:left="150" w:right="35"/>
        <w:spacing w:before="69" w:line="319" w:lineRule="auto"/>
        <w:jc w:val="both"/>
        <w:rPr>
          <w:rFonts w:ascii="SimSun" w:hAnsi="SimSun" w:eastAsia="SimSun" w:cs="SimSun"/>
          <w:sz w:val="21"/>
          <w:szCs w:val="21"/>
        </w:rPr>
      </w:pPr>
      <w:r>
        <w:rPr>
          <w:rFonts w:ascii="SimSun" w:hAnsi="SimSun" w:eastAsia="SimSun" w:cs="SimSun"/>
          <w:sz w:val="21"/>
          <w:szCs w:val="21"/>
          <w:spacing w:val="18"/>
        </w:rPr>
        <w:t>现缓存的数据覆盖直写的数据，从而导致数据不一致</w:t>
      </w:r>
      <w:r>
        <w:rPr>
          <w:rFonts w:ascii="SimSun" w:hAnsi="SimSun" w:eastAsia="SimSun" w:cs="SimSun"/>
          <w:sz w:val="21"/>
          <w:szCs w:val="21"/>
          <w:spacing w:val="17"/>
        </w:rPr>
        <w:t>。第3个函数</w:t>
      </w:r>
      <w:r>
        <w:rPr>
          <w:rFonts w:ascii="Times New Roman" w:hAnsi="Times New Roman" w:eastAsia="Times New Roman" w:cs="Times New Roman"/>
          <w:sz w:val="21"/>
          <w:szCs w:val="21"/>
        </w:rPr>
        <w:t>direct</w:t>
      </w:r>
      <w:r>
        <w:rPr>
          <w:rFonts w:ascii="Times New Roman" w:hAnsi="Times New Roman" w:eastAsia="Times New Roman" w:cs="Times New Roman"/>
          <w:sz w:val="21"/>
          <w:szCs w:val="21"/>
          <w:spacing w:val="17"/>
        </w:rPr>
        <w:t>_</w:t>
      </w:r>
      <w:r>
        <w:rPr>
          <w:rFonts w:ascii="Times New Roman" w:hAnsi="Times New Roman" w:eastAsia="Times New Roman" w:cs="Times New Roman"/>
          <w:sz w:val="21"/>
          <w:szCs w:val="21"/>
        </w:rPr>
        <w:t>IOO</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17"/>
        </w:rPr>
        <w:t>是文</w:t>
      </w:r>
      <w:r>
        <w:rPr>
          <w:rFonts w:ascii="SimSun" w:hAnsi="SimSun" w:eastAsia="SimSun" w:cs="SimSun"/>
          <w:sz w:val="21"/>
          <w:szCs w:val="21"/>
        </w:rPr>
        <w:t xml:space="preserve"> </w:t>
      </w:r>
      <w:r>
        <w:rPr>
          <w:rFonts w:ascii="SimSun" w:hAnsi="SimSun" w:eastAsia="SimSun" w:cs="SimSun"/>
          <w:sz w:val="21"/>
          <w:szCs w:val="21"/>
          <w:spacing w:val="13"/>
        </w:rPr>
        <w:t>件系统的实现，执行真正的写数据操作。最后一个函数在上面已经执行过，主要是</w:t>
      </w:r>
      <w:r>
        <w:rPr>
          <w:rFonts w:ascii="SimSun" w:hAnsi="SimSun" w:eastAsia="SimSun" w:cs="SimSun"/>
          <w:sz w:val="21"/>
          <w:szCs w:val="21"/>
          <w:spacing w:val="1"/>
        </w:rPr>
        <w:t xml:space="preserve"> </w:t>
      </w:r>
      <w:r>
        <w:rPr>
          <w:rFonts w:ascii="SimSun" w:hAnsi="SimSun" w:eastAsia="SimSun" w:cs="SimSun"/>
          <w:sz w:val="21"/>
          <w:szCs w:val="21"/>
          <w:spacing w:val="16"/>
        </w:rPr>
        <w:t>避免预读等操作导致缓存数据与磁盘数据的</w:t>
      </w:r>
      <w:r>
        <w:rPr>
          <w:rFonts w:ascii="SimSun" w:hAnsi="SimSun" w:eastAsia="SimSun" w:cs="SimSun"/>
          <w:sz w:val="21"/>
          <w:szCs w:val="21"/>
          <w:spacing w:val="15"/>
        </w:rPr>
        <w:t>不一致。</w:t>
      </w:r>
    </w:p>
    <w:p>
      <w:pPr>
        <w:ind w:left="150" w:firstLine="459"/>
        <w:spacing w:before="1" w:line="323" w:lineRule="auto"/>
        <w:jc w:val="both"/>
        <w:rPr>
          <w:rFonts w:ascii="SimSun" w:hAnsi="SimSun" w:eastAsia="SimSun" w:cs="SimSun"/>
          <w:sz w:val="21"/>
          <w:szCs w:val="21"/>
        </w:rPr>
      </w:pPr>
      <w:r>
        <w:rPr>
          <w:rFonts w:ascii="SimSun" w:hAnsi="SimSun" w:eastAsia="SimSun" w:cs="SimSun"/>
          <w:sz w:val="21"/>
          <w:szCs w:val="21"/>
          <w:spacing w:val="13"/>
        </w:rPr>
        <w:t>对</w:t>
      </w:r>
      <w:r>
        <w:rPr>
          <w:rFonts w:ascii="SimSun" w:hAnsi="SimSun" w:eastAsia="SimSun" w:cs="SimSun"/>
          <w:sz w:val="21"/>
          <w:szCs w:val="21"/>
          <w:spacing w:val="-17"/>
        </w:rPr>
        <w:t xml:space="preserve"> </w:t>
      </w:r>
      <w:r>
        <w:rPr>
          <w:rFonts w:ascii="SimSun" w:hAnsi="SimSun" w:eastAsia="SimSun" w:cs="SimSun"/>
          <w:sz w:val="21"/>
          <w:szCs w:val="21"/>
          <w:spacing w:val="13"/>
        </w:rPr>
        <w:t>于</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3"/>
        </w:rPr>
        <w:t>2  </w:t>
      </w:r>
      <w:r>
        <w:rPr>
          <w:rFonts w:ascii="SimSun" w:hAnsi="SimSun" w:eastAsia="SimSun" w:cs="SimSun"/>
          <w:sz w:val="21"/>
          <w:szCs w:val="21"/>
          <w:spacing w:val="13"/>
        </w:rPr>
        <w:t>文件系统来说，其实现为</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3"/>
        </w:rPr>
        <w:t>2_</w:t>
      </w:r>
      <w:r>
        <w:rPr>
          <w:rFonts w:ascii="Times New Roman" w:hAnsi="Times New Roman" w:eastAsia="Times New Roman" w:cs="Times New Roman"/>
          <w:sz w:val="21"/>
          <w:szCs w:val="21"/>
        </w:rPr>
        <w:t>direct</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IO</w:t>
      </w:r>
      <w:r>
        <w:rPr>
          <w:rFonts w:ascii="Times New Roman" w:hAnsi="Times New Roman" w:eastAsia="Times New Roman" w:cs="Times New Roman"/>
          <w:sz w:val="21"/>
          <w:szCs w:val="21"/>
          <w:spacing w:val="13"/>
        </w:rPr>
        <w:t>0   </w:t>
      </w:r>
      <w:r>
        <w:rPr>
          <w:rFonts w:ascii="SimSun" w:hAnsi="SimSun" w:eastAsia="SimSun" w:cs="SimSun"/>
          <w:sz w:val="21"/>
          <w:szCs w:val="21"/>
          <w:spacing w:val="13"/>
        </w:rPr>
        <w:t>函数，该函数主要通过调</w:t>
      </w:r>
      <w:r>
        <w:rPr>
          <w:rFonts w:ascii="SimSun" w:hAnsi="SimSun" w:eastAsia="SimSun" w:cs="SimSun"/>
          <w:sz w:val="21"/>
          <w:szCs w:val="21"/>
        </w:rPr>
        <w:t xml:space="preserve"> </w:t>
      </w:r>
      <w:r>
        <w:rPr>
          <w:rFonts w:ascii="SimSun" w:hAnsi="SimSun" w:eastAsia="SimSun" w:cs="SimSun"/>
          <w:sz w:val="21"/>
          <w:szCs w:val="21"/>
          <w:spacing w:val="17"/>
        </w:rPr>
        <w:t>用</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7"/>
        </w:rPr>
        <w:t>的函数来完成数据写入，如图4-31所示。关于该流程的更</w:t>
      </w:r>
      <w:r>
        <w:rPr>
          <w:rFonts w:ascii="SimSun" w:hAnsi="SimSun" w:eastAsia="SimSun" w:cs="SimSun"/>
          <w:sz w:val="21"/>
          <w:szCs w:val="21"/>
          <w:spacing w:val="16"/>
        </w:rPr>
        <w:t>多细节我们不做</w:t>
      </w:r>
      <w:r>
        <w:rPr>
          <w:rFonts w:ascii="SimSun" w:hAnsi="SimSun" w:eastAsia="SimSun" w:cs="SimSun"/>
          <w:sz w:val="21"/>
          <w:szCs w:val="21"/>
        </w:rPr>
        <w:t xml:space="preserve"> </w:t>
      </w:r>
      <w:r>
        <w:rPr>
          <w:rFonts w:ascii="SimSun" w:hAnsi="SimSun" w:eastAsia="SimSun" w:cs="SimSun"/>
          <w:sz w:val="21"/>
          <w:szCs w:val="21"/>
          <w:spacing w:val="13"/>
        </w:rPr>
        <w:t>介绍，大家可以根据该流程图自行阅读代码，理解起来并不困难。这里需要说明的</w:t>
      </w:r>
      <w:r>
        <w:rPr>
          <w:rFonts w:ascii="SimSun" w:hAnsi="SimSun" w:eastAsia="SimSun" w:cs="SimSun"/>
          <w:sz w:val="21"/>
          <w:szCs w:val="21"/>
          <w:spacing w:val="7"/>
        </w:rPr>
        <w:t xml:space="preserve"> </w:t>
      </w:r>
      <w:r>
        <w:rPr>
          <w:rFonts w:ascii="SimSun" w:hAnsi="SimSun" w:eastAsia="SimSun" w:cs="SimSun"/>
          <w:sz w:val="21"/>
          <w:szCs w:val="21"/>
          <w:spacing w:val="11"/>
        </w:rPr>
        <w:t>是，该流程并不会经过缓存，而是最后调用块设备的</w:t>
      </w:r>
      <w:r>
        <w:rPr>
          <w:rFonts w:ascii="Times New Roman" w:hAnsi="Times New Roman" w:eastAsia="Times New Roman" w:cs="Times New Roman"/>
          <w:sz w:val="21"/>
          <w:szCs w:val="21"/>
        </w:rPr>
        <w:t>submit</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bio</w:t>
      </w:r>
      <w:r>
        <w:rPr>
          <w:rFonts w:ascii="Times New Roman" w:hAnsi="Times New Roman" w:eastAsia="Times New Roman" w:cs="Times New Roman"/>
          <w:sz w:val="21"/>
          <w:szCs w:val="21"/>
          <w:spacing w:val="58"/>
        </w:rPr>
        <w:t xml:space="preserve"> </w:t>
      </w:r>
      <w:r>
        <w:rPr>
          <w:rFonts w:ascii="SimSun" w:hAnsi="SimSun" w:eastAsia="SimSun" w:cs="SimSun"/>
          <w:sz w:val="21"/>
          <w:szCs w:val="21"/>
          <w:spacing w:val="11"/>
        </w:rPr>
        <w:t>(函数将数据提交到</w:t>
      </w:r>
      <w:r>
        <w:rPr>
          <w:rFonts w:ascii="SimSun" w:hAnsi="SimSun" w:eastAsia="SimSun" w:cs="SimSun"/>
          <w:sz w:val="21"/>
          <w:szCs w:val="21"/>
        </w:rPr>
        <w:t xml:space="preserve"> </w:t>
      </w:r>
      <w:r>
        <w:rPr>
          <w:rFonts w:ascii="SimSun" w:hAnsi="SimSun" w:eastAsia="SimSun" w:cs="SimSun"/>
          <w:sz w:val="21"/>
          <w:szCs w:val="21"/>
          <w:spacing w:val="9"/>
        </w:rPr>
        <w:t>块设备进行处理。</w:t>
      </w:r>
    </w:p>
    <w:p>
      <w:pPr>
        <w:spacing w:line="376" w:lineRule="auto"/>
        <w:rPr>
          <w:rFonts w:ascii="Arial"/>
          <w:sz w:val="21"/>
        </w:rPr>
      </w:pPr>
      <w:r/>
    </w:p>
    <w:p>
      <w:pPr>
        <w:ind w:left="5359"/>
        <w:spacing w:before="37" w:line="178" w:lineRule="exact"/>
        <w:rPr>
          <w:rFonts w:ascii="Arial" w:hAnsi="Arial" w:eastAsia="Arial" w:cs="Arial"/>
          <w:sz w:val="13"/>
          <w:szCs w:val="13"/>
        </w:rPr>
      </w:pPr>
      <w:r>
        <w:drawing>
          <wp:anchor distT="0" distB="0" distL="0" distR="0" simplePos="0" relativeHeight="253592576" behindDoc="1" locked="0" layoutInCell="1" allowOverlap="1">
            <wp:simplePos x="0" y="0"/>
            <wp:positionH relativeFrom="column">
              <wp:posOffset>685826</wp:posOffset>
            </wp:positionH>
            <wp:positionV relativeFrom="paragraph">
              <wp:posOffset>-229345</wp:posOffset>
            </wp:positionV>
            <wp:extent cx="3860790" cy="4216418"/>
            <wp:effectExtent l="0" t="0" r="0" b="0"/>
            <wp:wrapNone/>
            <wp:docPr id="570" name="IM 570"/>
            <wp:cNvGraphicFramePr/>
            <a:graphic>
              <a:graphicData uri="http://schemas.openxmlformats.org/drawingml/2006/picture">
                <pic:pic>
                  <pic:nvPicPr>
                    <pic:cNvPr id="570" name="IM 570"/>
                    <pic:cNvPicPr/>
                  </pic:nvPicPr>
                  <pic:blipFill>
                    <a:blip r:embed="rId534"/>
                    <a:stretch>
                      <a:fillRect/>
                    </a:stretch>
                  </pic:blipFill>
                  <pic:spPr>
                    <a:xfrm rot="0">
                      <a:off x="0" y="0"/>
                      <a:ext cx="3860790" cy="4216418"/>
                    </a:xfrm>
                    <a:prstGeom prst="rect">
                      <a:avLst/>
                    </a:prstGeom>
                  </pic:spPr>
                </pic:pic>
              </a:graphicData>
            </a:graphic>
          </wp:anchor>
        </w:drawing>
      </w:r>
      <w:r>
        <w:rPr>
          <w:rFonts w:ascii="Arial" w:hAnsi="Arial" w:eastAsia="Arial" w:cs="Arial"/>
          <w:sz w:val="13"/>
          <w:szCs w:val="13"/>
          <w:spacing w:val="-1"/>
          <w:position w:val="2"/>
        </w:rPr>
        <w:t>blockdev_direct_I00</w:t>
      </w:r>
    </w:p>
    <w:p>
      <w:pPr>
        <w:spacing w:line="256" w:lineRule="auto"/>
        <w:rPr>
          <w:rFonts w:ascii="Arial"/>
          <w:sz w:val="21"/>
        </w:rPr>
      </w:pPr>
      <w:r/>
    </w:p>
    <w:p>
      <w:pPr>
        <w:spacing w:line="256" w:lineRule="auto"/>
        <w:rPr>
          <w:rFonts w:ascii="Arial"/>
          <w:sz w:val="21"/>
        </w:rPr>
      </w:pPr>
      <w:r/>
    </w:p>
    <w:p>
      <w:pPr>
        <w:ind w:left="5420"/>
        <w:spacing w:before="37" w:line="177" w:lineRule="exact"/>
        <w:rPr>
          <w:rFonts w:ascii="Arial" w:hAnsi="Arial" w:eastAsia="Arial" w:cs="Arial"/>
          <w:sz w:val="13"/>
          <w:szCs w:val="13"/>
        </w:rPr>
      </w:pPr>
      <w:r>
        <w:rPr>
          <w:rFonts w:ascii="Arial" w:hAnsi="Arial" w:eastAsia="Arial" w:cs="Arial"/>
          <w:sz w:val="13"/>
          <w:szCs w:val="13"/>
          <w:spacing w:val="1"/>
          <w:position w:val="2"/>
        </w:rPr>
        <w:t>_</w:t>
      </w:r>
      <w:r>
        <w:rPr>
          <w:rFonts w:ascii="Arial" w:hAnsi="Arial" w:eastAsia="Arial" w:cs="Arial"/>
          <w:sz w:val="13"/>
          <w:szCs w:val="13"/>
          <w:position w:val="2"/>
        </w:rPr>
        <w:t>blockdev</w:t>
      </w:r>
      <w:r>
        <w:rPr>
          <w:rFonts w:ascii="Arial" w:hAnsi="Arial" w:eastAsia="Arial" w:cs="Arial"/>
          <w:sz w:val="13"/>
          <w:szCs w:val="13"/>
          <w:spacing w:val="1"/>
          <w:position w:val="2"/>
        </w:rPr>
        <w:t>_</w:t>
      </w:r>
      <w:r>
        <w:rPr>
          <w:rFonts w:ascii="Arial" w:hAnsi="Arial" w:eastAsia="Arial" w:cs="Arial"/>
          <w:sz w:val="13"/>
          <w:szCs w:val="13"/>
          <w:position w:val="2"/>
        </w:rPr>
        <w:t>direct</w:t>
      </w:r>
      <w:r>
        <w:rPr>
          <w:rFonts w:ascii="Arial" w:hAnsi="Arial" w:eastAsia="Arial" w:cs="Arial"/>
          <w:sz w:val="13"/>
          <w:szCs w:val="13"/>
          <w:spacing w:val="1"/>
          <w:position w:val="2"/>
        </w:rPr>
        <w:t>_100</w:t>
      </w:r>
    </w:p>
    <w:p>
      <w:pPr>
        <w:spacing w:line="246" w:lineRule="auto"/>
        <w:rPr>
          <w:rFonts w:ascii="Arial"/>
          <w:sz w:val="21"/>
        </w:rPr>
      </w:pPr>
      <w:r/>
    </w:p>
    <w:p>
      <w:pPr>
        <w:spacing w:line="246" w:lineRule="auto"/>
        <w:rPr>
          <w:rFonts w:ascii="Arial"/>
          <w:sz w:val="21"/>
        </w:rPr>
      </w:pPr>
      <w:r/>
    </w:p>
    <w:p>
      <w:pPr>
        <w:ind w:left="5260"/>
        <w:spacing w:before="38" w:line="177" w:lineRule="exact"/>
        <w:rPr>
          <w:rFonts w:ascii="Arial" w:hAnsi="Arial" w:eastAsia="Arial" w:cs="Arial"/>
          <w:sz w:val="13"/>
          <w:szCs w:val="13"/>
        </w:rPr>
      </w:pPr>
      <w:r>
        <w:rPr>
          <w:rFonts w:ascii="Arial" w:hAnsi="Arial" w:eastAsia="Arial" w:cs="Arial"/>
          <w:sz w:val="13"/>
          <w:szCs w:val="13"/>
          <w:spacing w:val="-1"/>
          <w:position w:val="2"/>
        </w:rPr>
        <w:t>do_blockdev_direct_I00</w:t>
      </w:r>
    </w:p>
    <w:p>
      <w:pPr>
        <w:ind w:left="1370"/>
        <w:spacing w:before="28" w:line="219" w:lineRule="auto"/>
        <w:rPr>
          <w:rFonts w:ascii="SimSun" w:hAnsi="SimSun" w:eastAsia="SimSun" w:cs="SimSun"/>
          <w:sz w:val="13"/>
          <w:szCs w:val="13"/>
        </w:rPr>
      </w:pPr>
      <w:r>
        <w:rPr>
          <w:rFonts w:ascii="SimSun" w:hAnsi="SimSun" w:eastAsia="SimSun" w:cs="SimSun"/>
          <w:sz w:val="13"/>
          <w:szCs w:val="13"/>
          <w:spacing w:val="-11"/>
          <w:w w:val="96"/>
        </w:rPr>
        <w:t>成拟文件系统星</w:t>
      </w:r>
    </w:p>
    <w:p>
      <w:pPr>
        <w:spacing w:line="331" w:lineRule="auto"/>
        <w:rPr>
          <w:rFonts w:ascii="Arial"/>
          <w:sz w:val="21"/>
        </w:rPr>
      </w:pPr>
      <w:r/>
    </w:p>
    <w:p>
      <w:pPr>
        <w:ind w:left="5569"/>
        <w:spacing w:before="37" w:line="178" w:lineRule="exact"/>
        <w:rPr>
          <w:rFonts w:ascii="Arial" w:hAnsi="Arial" w:eastAsia="Arial" w:cs="Arial"/>
          <w:sz w:val="13"/>
          <w:szCs w:val="13"/>
        </w:rPr>
      </w:pPr>
      <w:r>
        <w:rPr>
          <w:rFonts w:ascii="Arial" w:hAnsi="Arial" w:eastAsia="Arial" w:cs="Arial"/>
          <w:sz w:val="13"/>
          <w:szCs w:val="13"/>
          <w:spacing w:val="-1"/>
          <w:position w:val="2"/>
        </w:rPr>
        <w:t>do_direct_I00</w:t>
      </w:r>
    </w:p>
    <w:p>
      <w:pPr>
        <w:spacing w:line="256" w:lineRule="auto"/>
        <w:rPr>
          <w:rFonts w:ascii="Arial"/>
          <w:sz w:val="21"/>
        </w:rPr>
      </w:pPr>
      <w:r/>
    </w:p>
    <w:p>
      <w:pPr>
        <w:spacing w:line="256" w:lineRule="auto"/>
        <w:rPr>
          <w:rFonts w:ascii="Arial"/>
          <w:sz w:val="21"/>
        </w:rPr>
      </w:pPr>
      <w:r/>
    </w:p>
    <w:p>
      <w:pPr>
        <w:ind w:left="5569"/>
        <w:spacing w:before="37" w:line="177" w:lineRule="exact"/>
        <w:rPr>
          <w:rFonts w:ascii="Arial" w:hAnsi="Arial" w:eastAsia="Arial" w:cs="Arial"/>
          <w:sz w:val="13"/>
          <w:szCs w:val="13"/>
        </w:rPr>
      </w:pPr>
      <w:r>
        <w:rPr>
          <w:rFonts w:ascii="Arial" w:hAnsi="Arial" w:eastAsia="Arial" w:cs="Arial"/>
          <w:sz w:val="13"/>
          <w:szCs w:val="13"/>
          <w:spacing w:val="-1"/>
          <w:position w:val="2"/>
        </w:rPr>
        <w:t>do_direct_l00</w:t>
      </w:r>
    </w:p>
    <w:p>
      <w:pPr>
        <w:spacing w:line="265" w:lineRule="auto"/>
        <w:rPr>
          <w:rFonts w:ascii="Arial"/>
          <w:sz w:val="21"/>
        </w:rPr>
      </w:pPr>
      <w:r/>
    </w:p>
    <w:p>
      <w:pPr>
        <w:spacing w:line="265" w:lineRule="auto"/>
        <w:rPr>
          <w:rFonts w:ascii="Arial"/>
          <w:sz w:val="21"/>
        </w:rPr>
      </w:pPr>
      <w:r/>
    </w:p>
    <w:p>
      <w:pPr>
        <w:ind w:left="5310"/>
        <w:spacing w:before="39" w:line="177" w:lineRule="exact"/>
        <w:rPr>
          <w:rFonts w:ascii="Arial" w:hAnsi="Arial" w:eastAsia="Arial" w:cs="Arial"/>
          <w:sz w:val="13"/>
          <w:szCs w:val="13"/>
        </w:rPr>
      </w:pPr>
      <w:r>
        <w:rPr>
          <w:rFonts w:ascii="Arial" w:hAnsi="Arial" w:eastAsia="Arial" w:cs="Arial"/>
          <w:sz w:val="13"/>
          <w:szCs w:val="13"/>
          <w:spacing w:val="-1"/>
          <w:position w:val="2"/>
        </w:rPr>
        <w:t>submit_page_section()</w:t>
      </w:r>
    </w:p>
    <w:p>
      <w:pPr>
        <w:spacing w:line="246" w:lineRule="auto"/>
        <w:rPr>
          <w:rFonts w:ascii="Arial"/>
          <w:sz w:val="21"/>
        </w:rPr>
      </w:pPr>
      <w:r/>
    </w:p>
    <w:p>
      <w:pPr>
        <w:spacing w:line="246" w:lineRule="auto"/>
        <w:rPr>
          <w:rFonts w:ascii="Arial"/>
          <w:sz w:val="21"/>
        </w:rPr>
      </w:pPr>
      <w:r/>
    </w:p>
    <w:p>
      <w:pPr>
        <w:ind w:left="5510"/>
        <w:spacing w:before="38" w:line="177" w:lineRule="exact"/>
        <w:rPr>
          <w:rFonts w:ascii="Arial" w:hAnsi="Arial" w:eastAsia="Arial" w:cs="Arial"/>
          <w:sz w:val="13"/>
          <w:szCs w:val="13"/>
        </w:rPr>
      </w:pPr>
      <w:r>
        <w:rPr>
          <w:rFonts w:ascii="Arial" w:hAnsi="Arial" w:eastAsia="Arial" w:cs="Arial"/>
          <w:sz w:val="13"/>
          <w:szCs w:val="13"/>
          <w:spacing w:val="-1"/>
          <w:position w:val="2"/>
        </w:rPr>
        <w:t>dio_bio_submit)</w:t>
      </w:r>
    </w:p>
    <w:p>
      <w:pPr>
        <w:spacing w:line="425" w:lineRule="auto"/>
        <w:rPr>
          <w:rFonts w:ascii="Arial"/>
          <w:sz w:val="21"/>
        </w:rPr>
      </w:pPr>
      <w:r/>
    </w:p>
    <w:p>
      <w:pPr>
        <w:ind w:left="1370"/>
        <w:spacing w:before="43" w:line="219" w:lineRule="auto"/>
        <w:rPr>
          <w:rFonts w:ascii="SimSun" w:hAnsi="SimSun" w:eastAsia="SimSun" w:cs="SimSun"/>
          <w:sz w:val="13"/>
          <w:szCs w:val="13"/>
        </w:rPr>
      </w:pPr>
      <w:r>
        <w:pict>
          <v:shape id="_x0000_s796" style="position:absolute;margin-left:148.001pt;margin-top:5.34271pt;mso-position-vertical-relative:text;mso-position-horizontal-relative:text;width:47.65pt;height:10.9pt;z-index:253593600;"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spacing w:val="-1"/>
                      <w:position w:val="2"/>
                    </w:rPr>
                    <w:t>ext2_direct_IO0</w:t>
                  </w:r>
                </w:p>
              </w:txbxContent>
            </v:textbox>
          </v:shape>
        </w:pict>
      </w:r>
      <w:r>
        <w:rPr>
          <w:rFonts w:ascii="SimSun" w:hAnsi="SimSun" w:eastAsia="SimSun" w:cs="SimSun"/>
          <w:sz w:val="13"/>
          <w:szCs w:val="13"/>
          <w:spacing w:val="-12"/>
        </w:rPr>
        <w:t>Exd2文件系统层</w:t>
      </w:r>
    </w:p>
    <w:p>
      <w:pPr>
        <w:spacing w:line="329" w:lineRule="auto"/>
        <w:rPr>
          <w:rFonts w:ascii="Arial"/>
          <w:sz w:val="21"/>
        </w:rPr>
      </w:pPr>
      <w:r/>
    </w:p>
    <w:p>
      <w:pPr>
        <w:spacing w:line="330" w:lineRule="auto"/>
        <w:rPr>
          <w:rFonts w:ascii="Arial"/>
          <w:sz w:val="21"/>
        </w:rPr>
      </w:pPr>
      <w:r/>
    </w:p>
    <w:p>
      <w:pPr>
        <w:ind w:left="5630"/>
        <w:spacing w:before="37" w:line="192" w:lineRule="auto"/>
        <w:rPr>
          <w:rFonts w:ascii="Times New Roman" w:hAnsi="Times New Roman" w:eastAsia="Times New Roman" w:cs="Times New Roman"/>
          <w:sz w:val="13"/>
          <w:szCs w:val="13"/>
        </w:rPr>
      </w:pPr>
      <w:r>
        <w:pict>
          <v:shape id="_x0000_s798" style="position:absolute;margin-left:67.5027pt;margin-top:-0.878708pt;mso-position-vertical-relative:text;mso-position-horizontal-relative:text;width:25.35pt;height:9.75pt;z-index:25359462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0"/>
                    </w:rPr>
                    <w:t>块设备层</w:t>
                  </w:r>
                </w:p>
              </w:txbxContent>
            </v:textbox>
          </v:shape>
        </w:pict>
      </w:r>
      <w:r>
        <w:rPr>
          <w:rFonts w:ascii="Times New Roman" w:hAnsi="Times New Roman" w:eastAsia="Times New Roman" w:cs="Times New Roman"/>
          <w:sz w:val="13"/>
          <w:szCs w:val="13"/>
          <w:spacing w:val="-1"/>
        </w:rPr>
        <w:t>submit_bio(</w:t>
      </w:r>
    </w:p>
    <w:p>
      <w:pPr>
        <w:spacing w:line="344" w:lineRule="auto"/>
        <w:rPr>
          <w:rFonts w:ascii="Arial"/>
          <w:sz w:val="21"/>
        </w:rPr>
      </w:pPr>
      <w:r/>
    </w:p>
    <w:p>
      <w:pPr>
        <w:ind w:left="2390"/>
        <w:spacing w:before="69" w:line="212" w:lineRule="auto"/>
        <w:rPr>
          <w:rFonts w:ascii="SimSun" w:hAnsi="SimSun" w:eastAsia="SimSun" w:cs="SimSun"/>
          <w:sz w:val="21"/>
          <w:szCs w:val="21"/>
        </w:rPr>
      </w:pPr>
      <w:r>
        <w:rPr>
          <w:rFonts w:ascii="SimSun" w:hAnsi="SimSun" w:eastAsia="SimSun" w:cs="SimSun"/>
          <w:sz w:val="21"/>
          <w:szCs w:val="21"/>
          <w:spacing w:val="-6"/>
        </w:rPr>
        <w:t>图4-31</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6"/>
        </w:rPr>
        <w:t>ext2_direct_IO</w:t>
      </w:r>
      <w:r>
        <w:rPr>
          <w:rFonts w:ascii="SimSun" w:hAnsi="SimSun" w:eastAsia="SimSun" w:cs="SimSun"/>
          <w:sz w:val="21"/>
          <w:szCs w:val="21"/>
          <w:spacing w:val="-7"/>
        </w:rPr>
        <w:t>(函数写数据的流程</w:t>
      </w:r>
    </w:p>
    <w:p>
      <w:pPr>
        <w:pStyle w:val="BodyText"/>
        <w:ind w:left="153"/>
        <w:spacing w:before="289" w:line="221" w:lineRule="auto"/>
        <w:rPr>
          <w:sz w:val="27"/>
          <w:szCs w:val="27"/>
        </w:rPr>
      </w:pPr>
      <w:hyperlink w:history="true" r:id="rId535">
        <w:r>
          <w:rPr>
            <w:rFonts w:ascii="SimSun" w:hAnsi="SimSun" w:eastAsia="SimSun" w:cs="SimSun"/>
            <w:sz w:val="27"/>
            <w:szCs w:val="27"/>
            <w:b/>
            <w:bCs/>
            <w:spacing w:val="-15"/>
          </w:rPr>
          <w:t>4.7.3.3</w:t>
        </w:r>
      </w:hyperlink>
      <w:r>
        <w:rPr>
          <w:rFonts w:ascii="SimSun" w:hAnsi="SimSun" w:eastAsia="SimSun" w:cs="SimSun"/>
          <w:sz w:val="27"/>
          <w:szCs w:val="27"/>
          <w:spacing w:val="70"/>
        </w:rPr>
        <w:t xml:space="preserve"> </w:t>
      </w:r>
      <w:r>
        <w:rPr>
          <w:sz w:val="27"/>
          <w:szCs w:val="27"/>
          <w:b/>
          <w:bCs/>
          <w:spacing w:val="-15"/>
        </w:rPr>
        <w:t>缓存写数据的流程</w:t>
      </w:r>
    </w:p>
    <w:p>
      <w:pPr>
        <w:ind w:left="150" w:right="8" w:firstLine="459"/>
        <w:spacing w:before="240" w:line="316" w:lineRule="auto"/>
        <w:rPr>
          <w:rFonts w:ascii="SimSun" w:hAnsi="SimSun" w:eastAsia="SimSun" w:cs="SimSun"/>
          <w:sz w:val="21"/>
          <w:szCs w:val="21"/>
        </w:rPr>
      </w:pPr>
      <w:r>
        <w:rPr>
          <w:rFonts w:ascii="SimSun" w:hAnsi="SimSun" w:eastAsia="SimSun" w:cs="SimSun"/>
          <w:sz w:val="21"/>
          <w:szCs w:val="21"/>
          <w:spacing w:val="12"/>
        </w:rPr>
        <w:t>在</w:t>
      </w:r>
      <w:r>
        <w:rPr>
          <w:rFonts w:ascii="SimSun" w:hAnsi="SimSun" w:eastAsia="SimSun" w:cs="SimSun"/>
          <w:sz w:val="21"/>
          <w:szCs w:val="21"/>
          <w:spacing w:val="-22"/>
        </w:rPr>
        <w:t xml:space="preserve"> </w:t>
      </w:r>
      <w:r>
        <w:rPr>
          <w:rFonts w:ascii="SimSun" w:hAnsi="SimSun" w:eastAsia="SimSun" w:cs="SimSun"/>
          <w:sz w:val="21"/>
          <w:szCs w:val="21"/>
          <w:spacing w:val="12"/>
        </w:rPr>
        <w:t>非</w:t>
      </w:r>
      <w:r>
        <w:rPr>
          <w:rFonts w:ascii="Times New Roman" w:hAnsi="Times New Roman" w:eastAsia="Times New Roman" w:cs="Times New Roman"/>
          <w:sz w:val="21"/>
          <w:szCs w:val="21"/>
        </w:rPr>
        <w:t>DAX</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模</w:t>
      </w:r>
      <w:r>
        <w:rPr>
          <w:rFonts w:ascii="SimSun" w:hAnsi="SimSun" w:eastAsia="SimSun" w:cs="SimSun"/>
          <w:sz w:val="21"/>
          <w:szCs w:val="21"/>
          <w:spacing w:val="-35"/>
        </w:rPr>
        <w:t xml:space="preserve"> </w:t>
      </w:r>
      <w:r>
        <w:rPr>
          <w:rFonts w:ascii="SimSun" w:hAnsi="SimSun" w:eastAsia="SimSun" w:cs="SimSun"/>
          <w:sz w:val="21"/>
          <w:szCs w:val="21"/>
          <w:spacing w:val="12"/>
        </w:rPr>
        <w:t>式</w:t>
      </w:r>
      <w:r>
        <w:rPr>
          <w:rFonts w:ascii="SimSun" w:hAnsi="SimSun" w:eastAsia="SimSun" w:cs="SimSun"/>
          <w:sz w:val="21"/>
          <w:szCs w:val="21"/>
          <w:spacing w:val="-39"/>
        </w:rPr>
        <w:t xml:space="preserve"> </w:t>
      </w:r>
      <w:r>
        <w:rPr>
          <w:rFonts w:ascii="SimSun" w:hAnsi="SimSun" w:eastAsia="SimSun" w:cs="SimSun"/>
          <w:sz w:val="21"/>
          <w:szCs w:val="21"/>
          <w:spacing w:val="12"/>
        </w:rPr>
        <w:t>和</w:t>
      </w:r>
      <w:r>
        <w:rPr>
          <w:rFonts w:ascii="Times New Roman" w:hAnsi="Times New Roman" w:eastAsia="Times New Roman" w:cs="Times New Roman"/>
          <w:sz w:val="21"/>
          <w:szCs w:val="21"/>
        </w:rPr>
        <w:t>Direct</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12"/>
        </w:rPr>
        <w:t>/O</w:t>
      </w:r>
      <w:r>
        <w:rPr>
          <w:rFonts w:ascii="SimSun" w:hAnsi="SimSun" w:eastAsia="SimSun" w:cs="SimSun"/>
          <w:sz w:val="21"/>
          <w:szCs w:val="21"/>
          <w:spacing w:val="12"/>
        </w:rPr>
        <w:t>模式的情况下，数据会首先写入缓存中，此时会</w:t>
      </w:r>
      <w:r>
        <w:rPr>
          <w:rFonts w:ascii="SimSun" w:hAnsi="SimSun" w:eastAsia="SimSun" w:cs="SimSun"/>
          <w:sz w:val="21"/>
          <w:szCs w:val="21"/>
        </w:rPr>
        <w:t xml:space="preserve"> </w:t>
      </w:r>
      <w:r>
        <w:rPr>
          <w:rFonts w:ascii="SimSun" w:hAnsi="SimSun" w:eastAsia="SimSun" w:cs="SimSun"/>
          <w:sz w:val="21"/>
          <w:szCs w:val="21"/>
          <w:spacing w:val="22"/>
        </w:rPr>
        <w:t>调用一个名为</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22"/>
        </w:rPr>
        <w:t>_</w:t>
      </w:r>
      <w:r>
        <w:rPr>
          <w:rFonts w:ascii="Times New Roman" w:hAnsi="Times New Roman" w:eastAsia="Times New Roman" w:cs="Times New Roman"/>
          <w:sz w:val="21"/>
          <w:szCs w:val="21"/>
        </w:rPr>
        <w:t>perform</w:t>
      </w:r>
      <w:r>
        <w:rPr>
          <w:rFonts w:ascii="Times New Roman" w:hAnsi="Times New Roman" w:eastAsia="Times New Roman" w:cs="Times New Roman"/>
          <w:sz w:val="21"/>
          <w:szCs w:val="21"/>
          <w:spacing w:val="22"/>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2"/>
        </w:rPr>
        <w:t>(的函数。缓存写数据的流程也有4个主要步</w:t>
      </w:r>
    </w:p>
    <w:p>
      <w:pPr>
        <w:spacing w:line="316" w:lineRule="auto"/>
        <w:sectPr>
          <w:footerReference w:type="default" r:id="rId532"/>
          <w:pgSz w:w="9060" w:h="14150"/>
          <w:pgMar w:top="400" w:right="222" w:bottom="616" w:left="619" w:header="0" w:footer="427" w:gutter="0"/>
        </w:sectPr>
        <w:rPr>
          <w:rFonts w:ascii="SimSun" w:hAnsi="SimSun" w:eastAsia="SimSun" w:cs="SimSun"/>
          <w:sz w:val="21"/>
          <w:szCs w:val="21"/>
        </w:rPr>
      </w:pPr>
    </w:p>
    <w:p>
      <w:pPr>
        <w:spacing w:line="296" w:lineRule="auto"/>
        <w:rPr>
          <w:rFonts w:ascii="Arial"/>
          <w:sz w:val="21"/>
        </w:rPr>
      </w:pPr>
      <w:r/>
    </w:p>
    <w:p>
      <w:pPr>
        <w:pStyle w:val="BodyText"/>
        <w:ind w:left="3430"/>
        <w:spacing w:before="68" w:line="221" w:lineRule="auto"/>
        <w:rPr>
          <w:sz w:val="21"/>
          <w:szCs w:val="21"/>
        </w:rPr>
      </w:pPr>
      <w:bookmarkStart w:name="bookmark212" w:id="285"/>
      <w:bookmarkEnd w:id="285"/>
      <w:r>
        <w:rPr>
          <w:sz w:val="21"/>
          <w:szCs w:val="21"/>
          <w:u w:val="single" w:color="auto"/>
          <w:spacing w:val="34"/>
        </w:rPr>
        <w:t>第4章从理论到实战</w:t>
      </w:r>
      <w:r>
        <w:rPr>
          <w:sz w:val="21"/>
          <w:szCs w:val="21"/>
          <w:u w:val="single" w:color="auto"/>
          <w:spacing w:val="-64"/>
        </w:rPr>
        <w:t xml:space="preserve"> </w:t>
      </w:r>
      <w:r>
        <w:rPr>
          <w:sz w:val="21"/>
          <w:szCs w:val="21"/>
          <w:u w:val="single" w:color="auto"/>
          <w:spacing w:val="34"/>
        </w:rPr>
        <w:t>—</w:t>
      </w:r>
      <w:r>
        <w:rPr>
          <w:sz w:val="21"/>
          <w:szCs w:val="21"/>
          <w:u w:val="single" w:color="auto"/>
          <w:spacing w:val="-68"/>
        </w:rPr>
        <w:t xml:space="preserve"> </w:t>
      </w:r>
      <w:r>
        <w:rPr>
          <w:sz w:val="21"/>
          <w:szCs w:val="21"/>
          <w:u w:val="single" w:color="auto"/>
          <w:spacing w:val="34"/>
        </w:rPr>
        <w:t>—</w:t>
      </w:r>
      <w:r>
        <w:rPr>
          <w:sz w:val="21"/>
          <w:szCs w:val="21"/>
          <w:u w:val="single" w:color="auto"/>
          <w:spacing w:val="-56"/>
        </w:rPr>
        <w:t xml:space="preserve"> </w:t>
      </w:r>
      <w:r>
        <w:rPr>
          <w:sz w:val="21"/>
          <w:szCs w:val="21"/>
          <w:u w:val="single" w:color="auto"/>
        </w:rPr>
        <w:t>Ext</w:t>
      </w:r>
      <w:r>
        <w:rPr>
          <w:sz w:val="21"/>
          <w:szCs w:val="21"/>
          <w:u w:val="single" w:color="auto"/>
          <w:spacing w:val="34"/>
        </w:rPr>
        <w:t>2文件系统代码详解</w:t>
      </w:r>
      <w:r>
        <w:rPr>
          <w:sz w:val="21"/>
          <w:szCs w:val="21"/>
          <w:u w:val="single" w:color="auto"/>
        </w:rPr>
        <w:t xml:space="preserve">     </w:t>
      </w:r>
    </w:p>
    <w:p>
      <w:pPr>
        <w:spacing w:line="469" w:lineRule="auto"/>
        <w:rPr>
          <w:rFonts w:ascii="Arial"/>
          <w:sz w:val="21"/>
        </w:rPr>
      </w:pPr>
      <w:r/>
    </w:p>
    <w:p>
      <w:pPr>
        <w:ind w:right="926"/>
        <w:spacing w:before="68" w:line="313" w:lineRule="auto"/>
        <w:rPr>
          <w:rFonts w:ascii="SimSun" w:hAnsi="SimSun" w:eastAsia="SimSun" w:cs="SimSun"/>
          <w:sz w:val="21"/>
          <w:szCs w:val="21"/>
        </w:rPr>
      </w:pPr>
      <w:r>
        <w:rPr>
          <w:rFonts w:ascii="SimSun" w:hAnsi="SimSun" w:eastAsia="SimSun" w:cs="SimSun"/>
          <w:sz w:val="21"/>
          <w:szCs w:val="21"/>
          <w:spacing w:val="13"/>
        </w:rPr>
        <w:t>骤，分配磁盘空间和缓存页、将数据从用户态拷贝到内核态内存、收尾、页缓存均</w:t>
      </w:r>
      <w:r>
        <w:rPr>
          <w:rFonts w:ascii="SimSun" w:hAnsi="SimSun" w:eastAsia="SimSun" w:cs="SimSun"/>
          <w:sz w:val="21"/>
          <w:szCs w:val="21"/>
          <w:spacing w:val="14"/>
        </w:rPr>
        <w:t xml:space="preserve"> </w:t>
      </w:r>
      <w:r>
        <w:rPr>
          <w:rFonts w:ascii="SimSun" w:hAnsi="SimSun" w:eastAsia="SimSun" w:cs="SimSun"/>
          <w:sz w:val="21"/>
          <w:szCs w:val="21"/>
          <w:spacing w:val="12"/>
        </w:rPr>
        <w:t>衡，如图4-32所示。</w:t>
      </w:r>
    </w:p>
    <w:p>
      <w:pPr>
        <w:ind w:firstLine="2729"/>
        <w:spacing w:before="99" w:line="3050" w:lineRule="exact"/>
        <w:rPr/>
      </w:pPr>
      <w:r>
        <w:rPr>
          <w:position w:val="-61"/>
        </w:rPr>
        <w:pict>
          <v:group id="_x0000_s800" style="mso-position-vertical-relative:line;mso-position-horizontal-relative:char;width:135.05pt;height:152.55pt;" filled="false" stroked="false" coordsize="2701,3051" coordorigin="0,0">
            <v:shape id="_x0000_s802" style="position:absolute;left:0;top:0;width:2701;height:3051;" filled="false" stroked="false" type="#_x0000_t75">
              <v:imagedata o:title="" r:id="rId537"/>
            </v:shape>
            <v:shape id="_x0000_s804" style="position:absolute;left:-20;top:-20;width:2741;height:3091;" filled="false" stroked="false" type="#_x0000_t202">
              <v:fill on="false"/>
              <v:stroke on="false"/>
              <v:path/>
              <v:imagedata o:title=""/>
              <o:lock v:ext="edit" aspectratio="false"/>
              <v:textbox inset="0mm,0mm,0mm,0mm">
                <w:txbxContent>
                  <w:p>
                    <w:pPr>
                      <w:ind w:left="110"/>
                      <w:spacing w:before="217" w:line="177" w:lineRule="exact"/>
                      <w:rPr>
                        <w:rFonts w:ascii="Arial" w:hAnsi="Arial" w:eastAsia="Arial" w:cs="Arial"/>
                        <w:sz w:val="13"/>
                        <w:szCs w:val="13"/>
                      </w:rPr>
                    </w:pPr>
                    <w:r>
                      <w:rPr>
                        <w:rFonts w:ascii="Arial" w:hAnsi="Arial" w:eastAsia="Arial" w:cs="Arial"/>
                        <w:sz w:val="13"/>
                        <w:szCs w:val="13"/>
                        <w:spacing w:val="-1"/>
                        <w:position w:val="2"/>
                      </w:rPr>
                      <w:t>genenic_perform_wrte()</w:t>
                    </w:r>
                  </w:p>
                  <w:p>
                    <w:pPr>
                      <w:spacing w:line="382" w:lineRule="auto"/>
                      <w:rPr>
                        <w:rFonts w:ascii="Arial"/>
                        <w:sz w:val="21"/>
                      </w:rPr>
                    </w:pPr>
                    <w:r/>
                  </w:p>
                  <w:p>
                    <w:pPr>
                      <w:ind w:left="410"/>
                      <w:spacing w:before="43" w:line="205" w:lineRule="exact"/>
                      <w:rPr>
                        <w:rFonts w:ascii="Arial" w:hAnsi="Arial" w:eastAsia="Arial" w:cs="Arial"/>
                        <w:sz w:val="15"/>
                        <w:szCs w:val="15"/>
                      </w:rPr>
                    </w:pPr>
                    <w:r>
                      <w:rPr>
                        <w:rFonts w:ascii="Arial" w:hAnsi="Arial" w:eastAsia="Arial" w:cs="Arial"/>
                        <w:sz w:val="15"/>
                        <w:szCs w:val="15"/>
                        <w:spacing w:val="-2"/>
                        <w:position w:val="2"/>
                      </w:rPr>
                      <w:t>a_ops-&gt;write_begin()</w:t>
                    </w:r>
                  </w:p>
                  <w:p>
                    <w:pPr>
                      <w:spacing w:line="390" w:lineRule="auto"/>
                      <w:rPr>
                        <w:rFonts w:ascii="Arial"/>
                        <w:sz w:val="21"/>
                      </w:rPr>
                    </w:pPr>
                    <w:r/>
                  </w:p>
                  <w:p>
                    <w:pPr>
                      <w:ind w:left="480" w:right="173" w:hanging="70"/>
                      <w:spacing w:before="43" w:line="815" w:lineRule="auto"/>
                      <w:rPr>
                        <w:rFonts w:ascii="Arial" w:hAnsi="Arial" w:eastAsia="Arial" w:cs="Arial"/>
                        <w:sz w:val="15"/>
                        <w:szCs w:val="15"/>
                      </w:rPr>
                    </w:pPr>
                    <w:r>
                      <w:rPr>
                        <w:rFonts w:ascii="Arial" w:hAnsi="Arial" w:eastAsia="Arial" w:cs="Arial"/>
                        <w:sz w:val="15"/>
                        <w:szCs w:val="15"/>
                        <w:spacing w:val="-3"/>
                      </w:rPr>
                      <w:t>iov_iter_copy_from_user_atom</w:t>
                    </w:r>
                    <w:r>
                      <w:rPr>
                        <w:rFonts w:ascii="Arial" w:hAnsi="Arial" w:eastAsia="Arial" w:cs="Arial"/>
                        <w:sz w:val="15"/>
                        <w:szCs w:val="15"/>
                        <w:spacing w:val="-4"/>
                      </w:rPr>
                      <w:t>ic0</w:t>
                    </w:r>
                    <w:r>
                      <w:rPr>
                        <w:rFonts w:ascii="Arial" w:hAnsi="Arial" w:eastAsia="Arial" w:cs="Arial"/>
                        <w:sz w:val="15"/>
                        <w:szCs w:val="15"/>
                      </w:rPr>
                      <w:t xml:space="preserve"> </w:t>
                    </w:r>
                    <w:r>
                      <w:rPr>
                        <w:rFonts w:ascii="Arial" w:hAnsi="Arial" w:eastAsia="Arial" w:cs="Arial"/>
                        <w:sz w:val="15"/>
                        <w:szCs w:val="15"/>
                        <w:spacing w:val="-1"/>
                      </w:rPr>
                      <w:t>a_ops-&gt;wite_end()</w:t>
                    </w:r>
                  </w:p>
                  <w:p>
                    <w:pPr>
                      <w:ind w:left="410"/>
                      <w:spacing w:before="88" w:line="204" w:lineRule="exact"/>
                      <w:rPr>
                        <w:rFonts w:ascii="Arial" w:hAnsi="Arial" w:eastAsia="Arial" w:cs="Arial"/>
                        <w:sz w:val="15"/>
                        <w:szCs w:val="15"/>
                      </w:rPr>
                    </w:pPr>
                    <w:r>
                      <w:rPr>
                        <w:rFonts w:ascii="Arial" w:hAnsi="Arial" w:eastAsia="Arial" w:cs="Arial"/>
                        <w:sz w:val="15"/>
                        <w:szCs w:val="15"/>
                        <w:spacing w:val="-2"/>
                        <w:position w:val="2"/>
                      </w:rPr>
                      <w:t>balance_drty_pages_ra</w:t>
                    </w:r>
                    <w:r>
                      <w:rPr>
                        <w:rFonts w:ascii="Arial" w:hAnsi="Arial" w:eastAsia="Arial" w:cs="Arial"/>
                        <w:sz w:val="15"/>
                        <w:szCs w:val="15"/>
                        <w:spacing w:val="-3"/>
                        <w:position w:val="2"/>
                      </w:rPr>
                      <w:t>telimited0</w:t>
                    </w:r>
                  </w:p>
                </w:txbxContent>
              </v:textbox>
            </v:shape>
          </v:group>
        </w:pict>
      </w:r>
    </w:p>
    <w:p>
      <w:pPr>
        <w:ind w:left="1910"/>
        <w:spacing w:before="274" w:line="212" w:lineRule="auto"/>
        <w:rPr>
          <w:rFonts w:ascii="SimSun" w:hAnsi="SimSun" w:eastAsia="SimSun" w:cs="SimSun"/>
          <w:sz w:val="21"/>
          <w:szCs w:val="21"/>
        </w:rPr>
      </w:pPr>
      <w:r>
        <w:rPr>
          <w:rFonts w:ascii="SimSun" w:hAnsi="SimSun" w:eastAsia="SimSun" w:cs="SimSun"/>
          <w:sz w:val="21"/>
          <w:szCs w:val="21"/>
          <w:spacing w:val="-7"/>
        </w:rPr>
        <w:t>图4-32</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7"/>
        </w:rPr>
        <w:t>generic_perform_writ</w:t>
      </w:r>
      <w:r>
        <w:rPr>
          <w:rFonts w:ascii="Times New Roman" w:hAnsi="Times New Roman" w:eastAsia="Times New Roman" w:cs="Times New Roman"/>
          <w:sz w:val="21"/>
          <w:szCs w:val="21"/>
          <w:spacing w:val="-8"/>
        </w:rPr>
        <w:t>e()</w:t>
      </w:r>
      <w:r>
        <w:rPr>
          <w:rFonts w:ascii="SimSun" w:hAnsi="SimSun" w:eastAsia="SimSun" w:cs="SimSun"/>
          <w:sz w:val="21"/>
          <w:szCs w:val="21"/>
          <w:spacing w:val="-8"/>
        </w:rPr>
        <w:t>函数写数据的流程</w:t>
      </w:r>
    </w:p>
    <w:p>
      <w:pPr>
        <w:ind w:right="901" w:firstLine="489"/>
        <w:spacing w:before="171" w:line="308" w:lineRule="auto"/>
        <w:jc w:val="both"/>
        <w:rPr>
          <w:rFonts w:ascii="SimSun" w:hAnsi="SimSun" w:eastAsia="SimSun" w:cs="SimSun"/>
          <w:sz w:val="21"/>
          <w:szCs w:val="21"/>
        </w:rPr>
      </w:pPr>
      <w:r>
        <w:rPr>
          <w:rFonts w:ascii="SimSun" w:hAnsi="SimSun" w:eastAsia="SimSun" w:cs="SimSun"/>
          <w:sz w:val="21"/>
          <w:szCs w:val="21"/>
          <w:spacing w:val="17"/>
        </w:rPr>
        <w:t>其中，分配磁盘空间和缓存页、收尾工作是通过</w:t>
      </w:r>
      <w:r>
        <w:rPr>
          <w:rFonts w:ascii="SimSun" w:hAnsi="SimSun" w:eastAsia="SimSun" w:cs="SimSun"/>
          <w:sz w:val="21"/>
          <w:szCs w:val="21"/>
          <w:spacing w:val="16"/>
        </w:rPr>
        <w:t>调用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6"/>
        </w:rPr>
        <w:t>2  </w:t>
      </w:r>
      <w:r>
        <w:rPr>
          <w:rFonts w:ascii="SimSun" w:hAnsi="SimSun" w:eastAsia="SimSun" w:cs="SimSun"/>
          <w:sz w:val="21"/>
          <w:szCs w:val="21"/>
          <w:spacing w:val="16"/>
        </w:rPr>
        <w:t>文件系统注册的地</w:t>
      </w:r>
      <w:r>
        <w:rPr>
          <w:rFonts w:ascii="SimSun" w:hAnsi="SimSun" w:eastAsia="SimSun" w:cs="SimSun"/>
          <w:sz w:val="21"/>
          <w:szCs w:val="21"/>
        </w:rPr>
        <w:t xml:space="preserve"> </w:t>
      </w:r>
      <w:r>
        <w:rPr>
          <w:rFonts w:ascii="SimSun" w:hAnsi="SimSun" w:eastAsia="SimSun" w:cs="SimSun"/>
          <w:sz w:val="21"/>
          <w:szCs w:val="21"/>
          <w:spacing w:val="19"/>
        </w:rPr>
        <w:t>址空间操作函数指针完成的，相关函数指针如代码4</w:t>
      </w:r>
      <w:r>
        <w:rPr>
          <w:rFonts w:ascii="SimSun" w:hAnsi="SimSun" w:eastAsia="SimSun" w:cs="SimSun"/>
          <w:sz w:val="21"/>
          <w:szCs w:val="21"/>
          <w:spacing w:val="18"/>
        </w:rPr>
        <w:t>-16所示。这里的函数指针是</w:t>
      </w:r>
      <w:r>
        <w:rPr>
          <w:rFonts w:ascii="SimSun" w:hAnsi="SimSun" w:eastAsia="SimSun" w:cs="SimSun"/>
          <w:sz w:val="21"/>
          <w:szCs w:val="21"/>
        </w:rPr>
        <w:t xml:space="preserve"> </w:t>
      </w:r>
      <w:r>
        <w:rPr>
          <w:rFonts w:ascii="SimSun" w:hAnsi="SimSun" w:eastAsia="SimSun" w:cs="SimSun"/>
          <w:sz w:val="21"/>
          <w:szCs w:val="21"/>
          <w:spacing w:val="23"/>
        </w:rPr>
        <w:t>文件系统对下层(如块设备)的接口。</w:t>
      </w:r>
    </w:p>
    <w:p>
      <w:pPr>
        <w:ind w:left="2162"/>
        <w:spacing w:before="108" w:line="219" w:lineRule="auto"/>
        <w:rPr>
          <w:rFonts w:ascii="SimSun" w:hAnsi="SimSun" w:eastAsia="SimSun" w:cs="SimSun"/>
          <w:sz w:val="20"/>
          <w:szCs w:val="20"/>
        </w:rPr>
      </w:pPr>
      <w:r>
        <w:pict>
          <v:shape id="_x0000_s806" style="position:absolute;margin-left:0.25001pt;margin-top:16.6115pt;mso-position-vertical-relative:text;mso-position-horizontal-relative:text;width:404.55pt;height:0.5pt;z-index:253613056;" filled="false" strokecolor="#000000" strokeweight="0.50pt" coordsize="8090,10" coordorigin="0,0" path="m0,5l8090,5m0,5l8090,5e">
            <v:stroke joinstyle="miter" miterlimit="10"/>
          </v:shape>
        </w:pict>
      </w:r>
      <w:r>
        <w:rPr>
          <w:rFonts w:ascii="SimSun" w:hAnsi="SimSun" w:eastAsia="SimSun" w:cs="SimSun"/>
          <w:sz w:val="20"/>
          <w:szCs w:val="20"/>
          <w:b/>
          <w:bCs/>
          <w:spacing w:val="-3"/>
        </w:rPr>
        <w:t>代码4-16</w:t>
      </w:r>
      <w:r>
        <w:rPr>
          <w:rFonts w:ascii="SimSun" w:hAnsi="SimSun" w:eastAsia="SimSun" w:cs="SimSun"/>
          <w:sz w:val="20"/>
          <w:szCs w:val="20"/>
          <w:spacing w:val="-3"/>
        </w:rPr>
        <w:t xml:space="preserve"> </w:t>
      </w:r>
      <w:r>
        <w:rPr>
          <w:rFonts w:ascii="SimSun" w:hAnsi="SimSun" w:eastAsia="SimSun" w:cs="SimSun"/>
          <w:sz w:val="20"/>
          <w:szCs w:val="20"/>
          <w:b/>
          <w:bCs/>
          <w:spacing w:val="-3"/>
        </w:rPr>
        <w:t>Ext2文件系统中的相关函数指针</w:t>
      </w:r>
    </w:p>
    <w:p>
      <w:pPr>
        <w:ind w:left="100"/>
        <w:spacing w:before="38" w:line="224" w:lineRule="auto"/>
        <w:rPr>
          <w:rFonts w:ascii="SimSun" w:hAnsi="SimSun" w:eastAsia="SimSun" w:cs="SimSun"/>
          <w:sz w:val="16"/>
          <w:szCs w:val="16"/>
        </w:rPr>
      </w:pPr>
      <w:r>
        <w:rPr>
          <w:rFonts w:ascii="SimSun" w:hAnsi="SimSun" w:eastAsia="SimSun" w:cs="SimSun"/>
          <w:sz w:val="16"/>
          <w:szCs w:val="16"/>
        </w:rPr>
        <w:t>fs/ext2/inode.c</w:t>
      </w:r>
    </w:p>
    <w:tbl>
      <w:tblPr>
        <w:tblStyle w:val="TableNormal"/>
        <w:tblW w:w="809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0"/>
        <w:gridCol w:w="2157"/>
        <w:gridCol w:w="5283"/>
      </w:tblGrid>
      <w:tr>
        <w:trPr>
          <w:trHeight w:val="309" w:hRule="atLeast"/>
        </w:trPr>
        <w:tc>
          <w:tcPr>
            <w:tcW w:w="650" w:type="dxa"/>
            <w:vAlign w:val="top"/>
            <w:tcBorders>
              <w:right w:val="single" w:color="000000" w:sz="4" w:space="0"/>
              <w:top w:val="single" w:color="000000" w:sz="4" w:space="0"/>
            </w:tcBorders>
          </w:tcPr>
          <w:p>
            <w:pPr>
              <w:pStyle w:val="TableText"/>
              <w:ind w:left="200"/>
              <w:spacing w:before="143" w:line="180" w:lineRule="auto"/>
              <w:rPr/>
            </w:pPr>
            <w:r>
              <w:rPr>
                <w:spacing w:val="-2"/>
              </w:rPr>
              <w:t>967</w:t>
            </w:r>
          </w:p>
        </w:tc>
        <w:tc>
          <w:tcPr>
            <w:tcW w:w="7440" w:type="dxa"/>
            <w:vAlign w:val="top"/>
            <w:gridSpan w:val="2"/>
            <w:tcBorders>
              <w:left w:val="single" w:color="000000" w:sz="4" w:space="0"/>
              <w:top w:val="single" w:color="000000" w:sz="4" w:space="0"/>
            </w:tcBorders>
          </w:tcPr>
          <w:p>
            <w:pPr>
              <w:pStyle w:val="TableText"/>
              <w:ind w:left="144"/>
              <w:spacing w:before="85" w:line="213" w:lineRule="auto"/>
              <w:rPr/>
            </w:pPr>
            <w:r>
              <w:rPr/>
              <w:t>const</w:t>
            </w:r>
            <w:r>
              <w:rPr>
                <w:spacing w:val="20"/>
                <w:w w:val="101"/>
              </w:rPr>
              <w:t xml:space="preserve"> </w:t>
            </w:r>
            <w:r>
              <w:rPr/>
              <w:t>struct address_space_operations e</w:t>
            </w:r>
            <w:r>
              <w:rPr>
                <w:spacing w:val="-1"/>
              </w:rPr>
              <w:t>xt2_aops={</w:t>
            </w:r>
          </w:p>
        </w:tc>
      </w:tr>
      <w:tr>
        <w:trPr>
          <w:trHeight w:val="243" w:hRule="atLeast"/>
        </w:trPr>
        <w:tc>
          <w:tcPr>
            <w:tcW w:w="650" w:type="dxa"/>
            <w:vAlign w:val="top"/>
            <w:tcBorders>
              <w:right w:val="single" w:color="000000" w:sz="4" w:space="0"/>
            </w:tcBorders>
          </w:tcPr>
          <w:p>
            <w:pPr>
              <w:pStyle w:val="TableText"/>
              <w:ind w:left="200"/>
              <w:spacing w:before="63" w:line="183" w:lineRule="auto"/>
              <w:rPr/>
            </w:pPr>
            <w:r>
              <w:rPr>
                <w:spacing w:val="-2"/>
              </w:rPr>
              <w:t>968</w:t>
            </w:r>
          </w:p>
        </w:tc>
        <w:tc>
          <w:tcPr>
            <w:tcW w:w="2157" w:type="dxa"/>
            <w:vAlign w:val="top"/>
            <w:tcBorders>
              <w:left w:val="single" w:color="000000" w:sz="4" w:space="0"/>
            </w:tcBorders>
          </w:tcPr>
          <w:p>
            <w:pPr>
              <w:pStyle w:val="TableText"/>
              <w:ind w:left="485"/>
              <w:spacing w:before="37" w:line="214" w:lineRule="auto"/>
              <w:rPr/>
            </w:pPr>
            <w:r>
              <w:rPr>
                <w:spacing w:val="-1"/>
              </w:rPr>
              <w:t>readpage</w:t>
            </w:r>
          </w:p>
        </w:tc>
        <w:tc>
          <w:tcPr>
            <w:tcW w:w="5283" w:type="dxa"/>
            <w:vAlign w:val="top"/>
          </w:tcPr>
          <w:p>
            <w:pPr>
              <w:pStyle w:val="TableText"/>
              <w:ind w:left="43"/>
              <w:spacing w:before="36" w:line="213" w:lineRule="auto"/>
              <w:rPr/>
            </w:pPr>
            <w:r>
              <w:rPr>
                <w:spacing w:val="-1"/>
              </w:rPr>
              <w:t>=ext2_readpage,</w:t>
            </w:r>
          </w:p>
        </w:tc>
      </w:tr>
      <w:tr>
        <w:trPr>
          <w:trHeight w:val="239" w:hRule="atLeast"/>
        </w:trPr>
        <w:tc>
          <w:tcPr>
            <w:tcW w:w="650" w:type="dxa"/>
            <w:vAlign w:val="top"/>
            <w:tcBorders>
              <w:right w:val="single" w:color="000000" w:sz="4" w:space="0"/>
            </w:tcBorders>
          </w:tcPr>
          <w:p>
            <w:pPr>
              <w:pStyle w:val="TableText"/>
              <w:ind w:left="200"/>
              <w:spacing w:before="50" w:line="183" w:lineRule="auto"/>
              <w:rPr/>
            </w:pPr>
            <w:r>
              <w:rPr>
                <w:spacing w:val="-2"/>
              </w:rPr>
              <w:t>969</w:t>
            </w:r>
          </w:p>
        </w:tc>
        <w:tc>
          <w:tcPr>
            <w:tcW w:w="2157" w:type="dxa"/>
            <w:vAlign w:val="top"/>
            <w:tcBorders>
              <w:left w:val="single" w:color="000000" w:sz="4" w:space="0"/>
            </w:tcBorders>
          </w:tcPr>
          <w:p>
            <w:pPr>
              <w:pStyle w:val="TableText"/>
              <w:ind w:left="485"/>
              <w:spacing w:before="45" w:line="212" w:lineRule="auto"/>
              <w:rPr/>
            </w:pPr>
            <w:r>
              <w:rPr>
                <w:spacing w:val="-1"/>
              </w:rPr>
              <w:t>readahead</w:t>
            </w:r>
          </w:p>
        </w:tc>
        <w:tc>
          <w:tcPr>
            <w:tcW w:w="5283" w:type="dxa"/>
            <w:vAlign w:val="top"/>
          </w:tcPr>
          <w:p>
            <w:pPr>
              <w:pStyle w:val="TableText"/>
              <w:ind w:left="43"/>
              <w:spacing w:before="33" w:line="213" w:lineRule="auto"/>
              <w:rPr/>
            </w:pPr>
            <w:r>
              <w:rPr>
                <w:spacing w:val="-1"/>
              </w:rPr>
              <w:t>=ext2_readahead,</w:t>
            </w:r>
          </w:p>
        </w:tc>
      </w:tr>
      <w:tr>
        <w:trPr>
          <w:trHeight w:val="236" w:hRule="atLeast"/>
        </w:trPr>
        <w:tc>
          <w:tcPr>
            <w:tcW w:w="650" w:type="dxa"/>
            <w:vAlign w:val="top"/>
            <w:tcBorders>
              <w:right w:val="single" w:color="000000" w:sz="4" w:space="0"/>
            </w:tcBorders>
          </w:tcPr>
          <w:p>
            <w:pPr>
              <w:pStyle w:val="TableText"/>
              <w:ind w:left="200"/>
              <w:spacing w:before="51" w:line="183" w:lineRule="auto"/>
              <w:rPr/>
            </w:pPr>
            <w:r>
              <w:rPr>
                <w:spacing w:val="-2"/>
              </w:rPr>
              <w:t>970</w:t>
            </w:r>
          </w:p>
        </w:tc>
        <w:tc>
          <w:tcPr>
            <w:tcW w:w="2157" w:type="dxa"/>
            <w:vAlign w:val="top"/>
            <w:tcBorders>
              <w:left w:val="single" w:color="000000" w:sz="4" w:space="0"/>
            </w:tcBorders>
          </w:tcPr>
          <w:p>
            <w:pPr>
              <w:pStyle w:val="TableText"/>
              <w:ind w:left="485"/>
              <w:spacing w:before="34" w:line="214" w:lineRule="auto"/>
              <w:rPr/>
            </w:pPr>
            <w:r>
              <w:rPr>
                <w:spacing w:val="-1"/>
              </w:rPr>
              <w:t>writepage</w:t>
            </w:r>
          </w:p>
        </w:tc>
        <w:tc>
          <w:tcPr>
            <w:tcW w:w="5283" w:type="dxa"/>
            <w:vAlign w:val="top"/>
          </w:tcPr>
          <w:p>
            <w:pPr>
              <w:pStyle w:val="TableText"/>
              <w:ind w:left="43"/>
              <w:spacing w:before="34" w:line="213" w:lineRule="auto"/>
              <w:rPr/>
            </w:pPr>
            <w:r>
              <w:rPr>
                <w:spacing w:val="-1"/>
              </w:rPr>
              <w:t>=ext2_writepage,</w:t>
            </w:r>
          </w:p>
        </w:tc>
      </w:tr>
      <w:tr>
        <w:trPr>
          <w:trHeight w:val="240" w:hRule="atLeast"/>
        </w:trPr>
        <w:tc>
          <w:tcPr>
            <w:tcW w:w="650" w:type="dxa"/>
            <w:vAlign w:val="top"/>
            <w:tcBorders>
              <w:right w:val="single" w:color="000000" w:sz="4" w:space="0"/>
            </w:tcBorders>
          </w:tcPr>
          <w:p>
            <w:pPr>
              <w:pStyle w:val="TableText"/>
              <w:ind w:left="200"/>
              <w:spacing w:before="54" w:line="184" w:lineRule="auto"/>
              <w:rPr/>
            </w:pPr>
            <w:r>
              <w:rPr>
                <w:spacing w:val="-2"/>
              </w:rPr>
              <w:t>971</w:t>
            </w:r>
          </w:p>
        </w:tc>
        <w:tc>
          <w:tcPr>
            <w:tcW w:w="2157" w:type="dxa"/>
            <w:vAlign w:val="top"/>
            <w:tcBorders>
              <w:left w:val="single" w:color="000000" w:sz="4" w:space="0"/>
            </w:tcBorders>
          </w:tcPr>
          <w:p>
            <w:pPr>
              <w:pStyle w:val="TableText"/>
              <w:ind w:left="485"/>
              <w:spacing w:before="28" w:line="213" w:lineRule="auto"/>
              <w:rPr/>
            </w:pPr>
            <w:r>
              <w:rPr>
                <w:spacing w:val="-1"/>
              </w:rPr>
              <w:t>write_begin</w:t>
            </w:r>
          </w:p>
        </w:tc>
        <w:tc>
          <w:tcPr>
            <w:tcW w:w="5283" w:type="dxa"/>
            <w:vAlign w:val="top"/>
          </w:tcPr>
          <w:p>
            <w:pPr>
              <w:pStyle w:val="TableText"/>
              <w:ind w:left="43"/>
              <w:spacing w:before="38" w:line="213" w:lineRule="auto"/>
              <w:rPr/>
            </w:pPr>
            <w:r>
              <w:rPr>
                <w:spacing w:val="-1"/>
              </w:rPr>
              <w:t>=ext2_write_begin,</w:t>
            </w:r>
          </w:p>
        </w:tc>
      </w:tr>
      <w:tr>
        <w:trPr>
          <w:trHeight w:val="228" w:hRule="atLeast"/>
        </w:trPr>
        <w:tc>
          <w:tcPr>
            <w:tcW w:w="650" w:type="dxa"/>
            <w:vAlign w:val="top"/>
            <w:tcBorders>
              <w:right w:val="single" w:color="000000" w:sz="4" w:space="0"/>
            </w:tcBorders>
          </w:tcPr>
          <w:p>
            <w:pPr>
              <w:pStyle w:val="TableText"/>
              <w:ind w:left="200"/>
              <w:spacing w:before="55" w:line="183" w:lineRule="auto"/>
              <w:rPr/>
            </w:pPr>
            <w:r>
              <w:rPr>
                <w:spacing w:val="-2"/>
              </w:rPr>
              <w:t>972</w:t>
            </w:r>
          </w:p>
        </w:tc>
        <w:tc>
          <w:tcPr>
            <w:tcW w:w="2157" w:type="dxa"/>
            <w:vAlign w:val="top"/>
            <w:tcBorders>
              <w:left w:val="single" w:color="000000" w:sz="4" w:space="0"/>
            </w:tcBorders>
          </w:tcPr>
          <w:p>
            <w:pPr>
              <w:pStyle w:val="TableText"/>
              <w:ind w:left="485"/>
              <w:spacing w:before="30" w:line="216" w:lineRule="auto"/>
              <w:rPr/>
            </w:pPr>
            <w:r>
              <w:rPr>
                <w:spacing w:val="-1"/>
              </w:rPr>
              <w:t>write</w:t>
            </w:r>
            <w:r>
              <w:rPr>
                <w:spacing w:val="10"/>
              </w:rPr>
              <w:t xml:space="preserve"> </w:t>
            </w:r>
            <w:r>
              <w:rPr>
                <w:spacing w:val="-1"/>
              </w:rPr>
              <w:t>end</w:t>
            </w:r>
          </w:p>
        </w:tc>
        <w:tc>
          <w:tcPr>
            <w:tcW w:w="5283" w:type="dxa"/>
            <w:vAlign w:val="top"/>
          </w:tcPr>
          <w:p>
            <w:pPr>
              <w:pStyle w:val="TableText"/>
              <w:ind w:left="43"/>
              <w:spacing w:before="38" w:line="207" w:lineRule="auto"/>
              <w:rPr/>
            </w:pPr>
            <w:r>
              <w:rPr>
                <w:spacing w:val="-1"/>
              </w:rPr>
              <w:t>=ext2_write_end,</w:t>
            </w:r>
          </w:p>
        </w:tc>
      </w:tr>
      <w:tr>
        <w:trPr>
          <w:trHeight w:val="234" w:hRule="atLeast"/>
        </w:trPr>
        <w:tc>
          <w:tcPr>
            <w:tcW w:w="650" w:type="dxa"/>
            <w:vAlign w:val="top"/>
            <w:tcBorders>
              <w:right w:val="single" w:color="000000" w:sz="4" w:space="0"/>
            </w:tcBorders>
          </w:tcPr>
          <w:p>
            <w:pPr>
              <w:pStyle w:val="TableText"/>
              <w:ind w:left="200"/>
              <w:spacing w:before="57" w:line="183" w:lineRule="auto"/>
              <w:rPr/>
            </w:pPr>
            <w:r>
              <w:rPr>
                <w:spacing w:val="-2"/>
              </w:rPr>
              <w:t>973</w:t>
            </w:r>
          </w:p>
        </w:tc>
        <w:tc>
          <w:tcPr>
            <w:tcW w:w="2157" w:type="dxa"/>
            <w:vAlign w:val="top"/>
            <w:tcBorders>
              <w:left w:val="single" w:color="000000" w:sz="4" w:space="0"/>
            </w:tcBorders>
          </w:tcPr>
          <w:p>
            <w:pPr>
              <w:pStyle w:val="TableText"/>
              <w:ind w:left="474"/>
              <w:spacing w:before="51" w:line="199" w:lineRule="auto"/>
              <w:rPr/>
            </w:pPr>
            <w:r>
              <w:rPr>
                <w:spacing w:val="-3"/>
              </w:rPr>
              <w:t>.bmap</w:t>
            </w:r>
          </w:p>
        </w:tc>
        <w:tc>
          <w:tcPr>
            <w:tcW w:w="5283" w:type="dxa"/>
            <w:vAlign w:val="top"/>
          </w:tcPr>
          <w:p>
            <w:pPr>
              <w:pStyle w:val="TableText"/>
              <w:ind w:left="43"/>
              <w:spacing w:before="20" w:line="213" w:lineRule="auto"/>
              <w:rPr/>
            </w:pPr>
            <w:r>
              <w:rPr>
                <w:spacing w:val="-1"/>
              </w:rPr>
              <w:t>=ext2_bmap,</w:t>
            </w:r>
          </w:p>
        </w:tc>
      </w:tr>
      <w:tr>
        <w:trPr>
          <w:trHeight w:val="242" w:hRule="atLeast"/>
        </w:trPr>
        <w:tc>
          <w:tcPr>
            <w:tcW w:w="650" w:type="dxa"/>
            <w:vAlign w:val="top"/>
            <w:tcBorders>
              <w:right w:val="single" w:color="000000" w:sz="4" w:space="0"/>
            </w:tcBorders>
          </w:tcPr>
          <w:p>
            <w:pPr>
              <w:pStyle w:val="TableText"/>
              <w:ind w:left="200"/>
              <w:spacing w:before="63" w:line="183" w:lineRule="auto"/>
              <w:rPr/>
            </w:pPr>
            <w:r>
              <w:rPr>
                <w:spacing w:val="-2"/>
              </w:rPr>
              <w:t>974</w:t>
            </w:r>
          </w:p>
        </w:tc>
        <w:tc>
          <w:tcPr>
            <w:tcW w:w="2157" w:type="dxa"/>
            <w:vAlign w:val="top"/>
            <w:tcBorders>
              <w:left w:val="single" w:color="000000" w:sz="4" w:space="0"/>
            </w:tcBorders>
          </w:tcPr>
          <w:p>
            <w:pPr>
              <w:pStyle w:val="TableText"/>
              <w:ind w:left="474"/>
              <w:spacing w:before="16" w:line="213" w:lineRule="auto"/>
              <w:rPr/>
            </w:pPr>
            <w:r>
              <w:rPr>
                <w:spacing w:val="-2"/>
              </w:rPr>
              <w:t>.direct_IO</w:t>
            </w:r>
          </w:p>
        </w:tc>
        <w:tc>
          <w:tcPr>
            <w:tcW w:w="5283" w:type="dxa"/>
            <w:vAlign w:val="top"/>
          </w:tcPr>
          <w:p>
            <w:pPr>
              <w:pStyle w:val="TableText"/>
              <w:ind w:left="43"/>
              <w:spacing w:before="36" w:line="213" w:lineRule="auto"/>
              <w:rPr/>
            </w:pPr>
            <w:r>
              <w:rPr>
                <w:spacing w:val="-1"/>
              </w:rPr>
              <w:t>=ext2_direct_IO,</w:t>
            </w:r>
          </w:p>
        </w:tc>
      </w:tr>
      <w:tr>
        <w:trPr>
          <w:trHeight w:val="237" w:hRule="atLeast"/>
        </w:trPr>
        <w:tc>
          <w:tcPr>
            <w:tcW w:w="650" w:type="dxa"/>
            <w:vAlign w:val="top"/>
            <w:tcBorders>
              <w:right w:val="single" w:color="000000" w:sz="4" w:space="0"/>
            </w:tcBorders>
          </w:tcPr>
          <w:p>
            <w:pPr>
              <w:pStyle w:val="TableText"/>
              <w:ind w:left="200"/>
              <w:spacing w:before="61" w:line="183" w:lineRule="auto"/>
              <w:rPr/>
            </w:pPr>
            <w:r>
              <w:rPr>
                <w:spacing w:val="-2"/>
              </w:rPr>
              <w:t>975</w:t>
            </w:r>
          </w:p>
        </w:tc>
        <w:tc>
          <w:tcPr>
            <w:tcW w:w="2157" w:type="dxa"/>
            <w:vAlign w:val="top"/>
            <w:tcBorders>
              <w:left w:val="single" w:color="000000" w:sz="4" w:space="0"/>
            </w:tcBorders>
          </w:tcPr>
          <w:p>
            <w:pPr>
              <w:pStyle w:val="TableText"/>
              <w:ind w:left="485"/>
              <w:spacing w:before="45" w:line="210" w:lineRule="auto"/>
              <w:rPr/>
            </w:pPr>
            <w:r>
              <w:rPr>
                <w:spacing w:val="-1"/>
              </w:rPr>
              <w:t>.writepages</w:t>
            </w:r>
          </w:p>
        </w:tc>
        <w:tc>
          <w:tcPr>
            <w:tcW w:w="5283" w:type="dxa"/>
            <w:vAlign w:val="top"/>
          </w:tcPr>
          <w:p>
            <w:pPr>
              <w:pStyle w:val="TableText"/>
              <w:ind w:left="43"/>
              <w:spacing w:before="45" w:line="210" w:lineRule="auto"/>
              <w:rPr/>
            </w:pPr>
            <w:r>
              <w:rPr>
                <w:spacing w:val="-1"/>
              </w:rPr>
              <w:t>=ext2_writepages,</w:t>
            </w:r>
          </w:p>
        </w:tc>
      </w:tr>
      <w:tr>
        <w:trPr>
          <w:trHeight w:val="224" w:hRule="atLeast"/>
        </w:trPr>
        <w:tc>
          <w:tcPr>
            <w:tcW w:w="650" w:type="dxa"/>
            <w:vAlign w:val="top"/>
            <w:tcBorders>
              <w:right w:val="single" w:color="000000" w:sz="4" w:space="0"/>
            </w:tcBorders>
          </w:tcPr>
          <w:p>
            <w:pPr>
              <w:pStyle w:val="TableText"/>
              <w:ind w:left="200"/>
              <w:spacing w:before="64" w:line="172" w:lineRule="auto"/>
              <w:rPr/>
            </w:pPr>
            <w:r>
              <w:rPr>
                <w:spacing w:val="-2"/>
              </w:rPr>
              <w:t>976</w:t>
            </w:r>
          </w:p>
        </w:tc>
        <w:tc>
          <w:tcPr>
            <w:tcW w:w="2157" w:type="dxa"/>
            <w:vAlign w:val="top"/>
            <w:tcBorders>
              <w:left w:val="single" w:color="000000" w:sz="4" w:space="0"/>
            </w:tcBorders>
          </w:tcPr>
          <w:p>
            <w:pPr>
              <w:pStyle w:val="TableText"/>
              <w:ind w:left="474"/>
              <w:spacing w:before="28" w:line="214" w:lineRule="auto"/>
              <w:rPr/>
            </w:pPr>
            <w:r>
              <w:rPr>
                <w:spacing w:val="-1"/>
              </w:rPr>
              <w:t>.migratepage</w:t>
            </w:r>
          </w:p>
        </w:tc>
        <w:tc>
          <w:tcPr>
            <w:tcW w:w="5283" w:type="dxa"/>
            <w:vAlign w:val="top"/>
          </w:tcPr>
          <w:p>
            <w:pPr>
              <w:pStyle w:val="TableText"/>
              <w:ind w:left="43"/>
              <w:spacing w:before="27" w:line="213" w:lineRule="auto"/>
              <w:rPr/>
            </w:pPr>
            <w:r>
              <w:rPr>
                <w:spacing w:val="-1"/>
              </w:rPr>
              <w:t>=buffer_migrate_page,</w:t>
            </w:r>
          </w:p>
        </w:tc>
      </w:tr>
      <w:tr>
        <w:trPr>
          <w:trHeight w:val="246" w:hRule="atLeast"/>
        </w:trPr>
        <w:tc>
          <w:tcPr>
            <w:tcW w:w="650" w:type="dxa"/>
            <w:vAlign w:val="top"/>
            <w:tcBorders>
              <w:right w:val="single" w:color="000000" w:sz="4" w:space="0"/>
            </w:tcBorders>
          </w:tcPr>
          <w:p>
            <w:pPr>
              <w:pStyle w:val="TableText"/>
              <w:ind w:left="200"/>
              <w:spacing w:before="80" w:line="179" w:lineRule="auto"/>
              <w:rPr/>
            </w:pPr>
            <w:r>
              <w:rPr>
                <w:spacing w:val="-2"/>
              </w:rPr>
              <w:t>977</w:t>
            </w:r>
          </w:p>
        </w:tc>
        <w:tc>
          <w:tcPr>
            <w:tcW w:w="2157" w:type="dxa"/>
            <w:vAlign w:val="top"/>
            <w:tcBorders>
              <w:left w:val="single" w:color="000000" w:sz="4" w:space="0"/>
            </w:tcBorders>
          </w:tcPr>
          <w:p>
            <w:pPr>
              <w:pStyle w:val="TableText"/>
              <w:ind w:right="23"/>
              <w:spacing w:before="33" w:line="213" w:lineRule="auto"/>
              <w:jc w:val="right"/>
              <w:rPr/>
            </w:pPr>
            <w:r>
              <w:rPr>
                <w:spacing w:val="-1"/>
              </w:rPr>
              <w:t>is_partially_uptodate</w:t>
            </w:r>
          </w:p>
        </w:tc>
        <w:tc>
          <w:tcPr>
            <w:tcW w:w="5283" w:type="dxa"/>
            <w:vAlign w:val="top"/>
          </w:tcPr>
          <w:p>
            <w:pPr>
              <w:pStyle w:val="TableText"/>
              <w:ind w:left="33"/>
              <w:spacing w:before="43" w:line="213" w:lineRule="auto"/>
              <w:rPr/>
            </w:pPr>
            <w:r>
              <w:rPr>
                <w:spacing w:val="-1"/>
              </w:rPr>
              <w:t>=block_is</w:t>
            </w:r>
            <w:r>
              <w:rPr>
                <w:spacing w:val="76"/>
              </w:rPr>
              <w:t xml:space="preserve"> </w:t>
            </w:r>
            <w:r>
              <w:rPr>
                <w:spacing w:val="-1"/>
              </w:rPr>
              <w:t>partially_uptodate,</w:t>
            </w:r>
          </w:p>
        </w:tc>
      </w:tr>
      <w:tr>
        <w:trPr>
          <w:trHeight w:val="255" w:hRule="atLeast"/>
        </w:trPr>
        <w:tc>
          <w:tcPr>
            <w:tcW w:w="650" w:type="dxa"/>
            <w:vAlign w:val="top"/>
            <w:tcBorders>
              <w:right w:val="single" w:color="000000" w:sz="4" w:space="0"/>
            </w:tcBorders>
          </w:tcPr>
          <w:p>
            <w:pPr>
              <w:pStyle w:val="TableText"/>
              <w:ind w:left="200"/>
              <w:spacing w:before="74" w:line="183" w:lineRule="auto"/>
              <w:rPr/>
            </w:pPr>
            <w:r>
              <w:rPr>
                <w:spacing w:val="-2"/>
              </w:rPr>
              <w:t>978</w:t>
            </w:r>
          </w:p>
        </w:tc>
        <w:tc>
          <w:tcPr>
            <w:tcW w:w="2157" w:type="dxa"/>
            <w:vAlign w:val="top"/>
            <w:tcBorders>
              <w:left w:val="single" w:color="000000" w:sz="4" w:space="0"/>
            </w:tcBorders>
          </w:tcPr>
          <w:p>
            <w:pPr>
              <w:pStyle w:val="TableText"/>
              <w:ind w:left="485"/>
              <w:spacing w:before="128" w:line="135" w:lineRule="auto"/>
              <w:rPr/>
            </w:pPr>
            <w:r>
              <w:rPr>
                <w:spacing w:val="-1"/>
              </w:rPr>
              <w:t>.error</w:t>
            </w:r>
            <w:r>
              <w:rPr>
                <w:u w:val="single" w:color="auto"/>
                <w:spacing w:val="-1"/>
              </w:rPr>
              <w:t xml:space="preserve"> </w:t>
            </w:r>
            <w:r>
              <w:rPr>
                <w:spacing w:val="-73"/>
              </w:rPr>
              <w:t xml:space="preserve"> </w:t>
            </w:r>
            <w:r>
              <w:rPr>
                <w:spacing w:val="-1"/>
              </w:rPr>
              <w:t>remove page</w:t>
            </w:r>
          </w:p>
        </w:tc>
        <w:tc>
          <w:tcPr>
            <w:tcW w:w="5283" w:type="dxa"/>
            <w:vAlign w:val="top"/>
          </w:tcPr>
          <w:p>
            <w:pPr>
              <w:pStyle w:val="TableText"/>
              <w:ind w:left="33"/>
              <w:spacing w:before="37" w:line="213" w:lineRule="auto"/>
              <w:rPr/>
            </w:pPr>
            <w:r>
              <w:rPr/>
              <w:t>=generic_error_remove</w:t>
            </w:r>
            <w:r>
              <w:rPr>
                <w:spacing w:val="-1"/>
              </w:rPr>
              <w:t>_page,</w:t>
            </w:r>
          </w:p>
        </w:tc>
      </w:tr>
      <w:tr>
        <w:trPr>
          <w:trHeight w:val="176" w:hRule="atLeast"/>
        </w:trPr>
        <w:tc>
          <w:tcPr>
            <w:tcW w:w="650" w:type="dxa"/>
            <w:vAlign w:val="top"/>
            <w:tcBorders>
              <w:bottom w:val="single" w:color="000000" w:sz="4" w:space="0"/>
              <w:right w:val="single" w:color="000000" w:sz="4" w:space="0"/>
            </w:tcBorders>
          </w:tcPr>
          <w:p>
            <w:pPr>
              <w:pStyle w:val="TableText"/>
              <w:ind w:left="200"/>
              <w:spacing w:before="49" w:line="117" w:lineRule="exact"/>
              <w:rPr/>
            </w:pPr>
            <w:r>
              <w:rPr>
                <w:spacing w:val="-2"/>
                <w:position w:val="-2"/>
              </w:rPr>
              <w:t>979</w:t>
            </w:r>
          </w:p>
        </w:tc>
        <w:tc>
          <w:tcPr>
            <w:tcW w:w="2157" w:type="dxa"/>
            <w:vAlign w:val="top"/>
            <w:tcBorders>
              <w:left w:val="single" w:color="000000" w:sz="4" w:space="0"/>
              <w:bottom w:val="single" w:color="000000" w:sz="4" w:space="0"/>
            </w:tcBorders>
          </w:tcPr>
          <w:p>
            <w:pPr>
              <w:spacing w:line="166" w:lineRule="exact"/>
              <w:rPr>
                <w:rFonts w:ascii="Arial"/>
                <w:sz w:val="14"/>
              </w:rPr>
            </w:pPr>
            <w:r/>
          </w:p>
        </w:tc>
        <w:tc>
          <w:tcPr>
            <w:tcW w:w="5283" w:type="dxa"/>
            <w:vAlign w:val="top"/>
            <w:tcBorders>
              <w:bottom w:val="single" w:color="000000" w:sz="4" w:space="0"/>
            </w:tcBorders>
          </w:tcPr>
          <w:p>
            <w:pPr>
              <w:spacing w:line="166" w:lineRule="exact"/>
              <w:rPr>
                <w:rFonts w:ascii="Arial"/>
                <w:sz w:val="14"/>
              </w:rPr>
            </w:pPr>
            <w:r/>
          </w:p>
        </w:tc>
      </w:tr>
    </w:tbl>
    <w:p>
      <w:pPr>
        <w:ind w:right="902" w:firstLine="500"/>
        <w:spacing w:before="109" w:line="308" w:lineRule="auto"/>
        <w:jc w:val="both"/>
        <w:rPr>
          <w:rFonts w:ascii="SimSun" w:hAnsi="SimSun" w:eastAsia="SimSun" w:cs="SimSun"/>
          <w:sz w:val="21"/>
          <w:szCs w:val="21"/>
        </w:rPr>
      </w:pPr>
      <w:r>
        <w:rPr>
          <w:rFonts w:ascii="SimSun" w:hAnsi="SimSun" w:eastAsia="SimSun" w:cs="SimSun"/>
          <w:sz w:val="21"/>
          <w:szCs w:val="21"/>
          <w:spacing w:val="16"/>
        </w:rPr>
        <w:t>分配磁盘空间和缓存页的功能由</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6"/>
        </w:rPr>
        <w:t>2_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16"/>
        </w:rPr>
        <w:t>_</w:t>
      </w:r>
      <w:r>
        <w:rPr>
          <w:rFonts w:ascii="Times New Roman" w:hAnsi="Times New Roman" w:eastAsia="Times New Roman" w:cs="Times New Roman"/>
          <w:sz w:val="21"/>
          <w:szCs w:val="21"/>
        </w:rPr>
        <w:t>begin</w:t>
      </w:r>
      <w:r>
        <w:rPr>
          <w:rFonts w:ascii="Times New Roman" w:hAnsi="Times New Roman" w:eastAsia="Times New Roman" w:cs="Times New Roman"/>
          <w:sz w:val="21"/>
          <w:szCs w:val="21"/>
          <w:spacing w:val="16"/>
        </w:rPr>
        <w:t>()   </w:t>
      </w:r>
      <w:r>
        <w:rPr>
          <w:rFonts w:ascii="SimSun" w:hAnsi="SimSun" w:eastAsia="SimSun" w:cs="SimSun"/>
          <w:sz w:val="21"/>
          <w:szCs w:val="21"/>
          <w:spacing w:val="16"/>
        </w:rPr>
        <w:t>函数</w:t>
      </w:r>
      <w:r>
        <w:rPr>
          <w:rFonts w:ascii="SimSun" w:hAnsi="SimSun" w:eastAsia="SimSun" w:cs="SimSun"/>
          <w:sz w:val="21"/>
          <w:szCs w:val="21"/>
          <w:spacing w:val="15"/>
        </w:rPr>
        <w:t>来完成，如图4-33所</w:t>
      </w:r>
      <w:r>
        <w:rPr>
          <w:rFonts w:ascii="SimSun" w:hAnsi="SimSun" w:eastAsia="SimSun" w:cs="SimSun"/>
          <w:sz w:val="21"/>
          <w:szCs w:val="21"/>
        </w:rPr>
        <w:t xml:space="preserve"> </w:t>
      </w:r>
      <w:r>
        <w:rPr>
          <w:rFonts w:ascii="SimSun" w:hAnsi="SimSun" w:eastAsia="SimSun" w:cs="SimSun"/>
          <w:sz w:val="21"/>
          <w:szCs w:val="21"/>
          <w:spacing w:val="7"/>
        </w:rPr>
        <w:t>示 。</w:t>
      </w:r>
      <w:r>
        <w:rPr>
          <w:rFonts w:ascii="SimSun" w:hAnsi="SimSun" w:eastAsia="SimSun" w:cs="SimSun"/>
          <w:sz w:val="21"/>
          <w:szCs w:val="21"/>
          <w:spacing w:val="-19"/>
        </w:rPr>
        <w:t xml:space="preserve"> </w:t>
      </w:r>
      <w:r>
        <w:rPr>
          <w:rFonts w:ascii="SimSun" w:hAnsi="SimSun" w:eastAsia="SimSun" w:cs="SimSun"/>
          <w:sz w:val="21"/>
          <w:szCs w:val="21"/>
          <w:spacing w:val="7"/>
        </w:rPr>
        <w:t>当</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7"/>
        </w:rPr>
        <w:t>2_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7"/>
        </w:rPr>
        <w:t>_</w:t>
      </w:r>
      <w:r>
        <w:rPr>
          <w:rFonts w:ascii="Times New Roman" w:hAnsi="Times New Roman" w:eastAsia="Times New Roman" w:cs="Times New Roman"/>
          <w:sz w:val="21"/>
          <w:szCs w:val="21"/>
        </w:rPr>
        <w:t>begin</w:t>
      </w:r>
      <w:r>
        <w:rPr>
          <w:rFonts w:ascii="Times New Roman" w:hAnsi="Times New Roman" w:eastAsia="Times New Roman" w:cs="Times New Roman"/>
          <w:sz w:val="21"/>
          <w:szCs w:val="21"/>
          <w:spacing w:val="7"/>
        </w:rPr>
        <w:t>()    </w:t>
      </w:r>
      <w:r>
        <w:rPr>
          <w:rFonts w:ascii="SimSun" w:hAnsi="SimSun" w:eastAsia="SimSun" w:cs="SimSun"/>
          <w:sz w:val="21"/>
          <w:szCs w:val="21"/>
          <w:spacing w:val="7"/>
        </w:rPr>
        <w:t>函</w:t>
      </w:r>
      <w:r>
        <w:rPr>
          <w:rFonts w:ascii="SimSun" w:hAnsi="SimSun" w:eastAsia="SimSun" w:cs="SimSun"/>
          <w:sz w:val="21"/>
          <w:szCs w:val="21"/>
          <w:spacing w:val="-26"/>
        </w:rPr>
        <w:t xml:space="preserve"> </w:t>
      </w:r>
      <w:r>
        <w:rPr>
          <w:rFonts w:ascii="SimSun" w:hAnsi="SimSun" w:eastAsia="SimSun" w:cs="SimSun"/>
          <w:sz w:val="21"/>
          <w:szCs w:val="21"/>
          <w:spacing w:val="7"/>
        </w:rPr>
        <w:t>数</w:t>
      </w:r>
      <w:r>
        <w:rPr>
          <w:rFonts w:ascii="SimSun" w:hAnsi="SimSun" w:eastAsia="SimSun" w:cs="SimSun"/>
          <w:sz w:val="21"/>
          <w:szCs w:val="21"/>
          <w:spacing w:val="-26"/>
        </w:rPr>
        <w:t xml:space="preserve"> </w:t>
      </w:r>
      <w:r>
        <w:rPr>
          <w:rFonts w:ascii="SimSun" w:hAnsi="SimSun" w:eastAsia="SimSun" w:cs="SimSun"/>
          <w:sz w:val="21"/>
          <w:szCs w:val="21"/>
          <w:spacing w:val="7"/>
        </w:rPr>
        <w:t>调</w:t>
      </w:r>
      <w:r>
        <w:rPr>
          <w:rFonts w:ascii="SimSun" w:hAnsi="SimSun" w:eastAsia="SimSun" w:cs="SimSun"/>
          <w:sz w:val="21"/>
          <w:szCs w:val="21"/>
          <w:spacing w:val="-26"/>
        </w:rPr>
        <w:t xml:space="preserve"> </w:t>
      </w:r>
      <w:r>
        <w:rPr>
          <w:rFonts w:ascii="SimSun" w:hAnsi="SimSun" w:eastAsia="SimSun" w:cs="SimSun"/>
          <w:sz w:val="21"/>
          <w:szCs w:val="21"/>
          <w:spacing w:val="7"/>
        </w:rPr>
        <w:t>用</w:t>
      </w:r>
      <w:r>
        <w:rPr>
          <w:rFonts w:ascii="Times New Roman" w:hAnsi="Times New Roman" w:eastAsia="Times New Roman" w:cs="Times New Roman"/>
          <w:sz w:val="21"/>
          <w:szCs w:val="21"/>
        </w:rPr>
        <w:t>block</w:t>
      </w:r>
      <w:r>
        <w:rPr>
          <w:rFonts w:ascii="Times New Roman" w:hAnsi="Times New Roman" w:eastAsia="Times New Roman" w:cs="Times New Roman"/>
          <w:sz w:val="21"/>
          <w:szCs w:val="21"/>
          <w:spacing w:val="7"/>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7"/>
        </w:rPr>
        <w:t>_</w:t>
      </w:r>
      <w:r>
        <w:rPr>
          <w:rFonts w:ascii="Times New Roman" w:hAnsi="Times New Roman" w:eastAsia="Times New Roman" w:cs="Times New Roman"/>
          <w:sz w:val="21"/>
          <w:szCs w:val="21"/>
        </w:rPr>
        <w:t>begin</w:t>
      </w:r>
      <w:r>
        <w:rPr>
          <w:rFonts w:ascii="Times New Roman" w:hAnsi="Times New Roman" w:eastAsia="Times New Roman" w:cs="Times New Roman"/>
          <w:sz w:val="21"/>
          <w:szCs w:val="21"/>
          <w:spacing w:val="7"/>
        </w:rPr>
        <w:t>()   </w:t>
      </w:r>
      <w:r>
        <w:rPr>
          <w:rFonts w:ascii="SimSun" w:hAnsi="SimSun" w:eastAsia="SimSun" w:cs="SimSun"/>
          <w:sz w:val="21"/>
          <w:szCs w:val="21"/>
          <w:spacing w:val="7"/>
        </w:rPr>
        <w:t>函数时会传入</w:t>
      </w:r>
      <w:r>
        <w:rPr>
          <w:rFonts w:ascii="SimSun" w:hAnsi="SimSun" w:eastAsia="SimSun" w:cs="SimSun"/>
          <w:sz w:val="21"/>
          <w:szCs w:val="21"/>
          <w:spacing w:val="-47"/>
        </w:rPr>
        <w:t xml:space="preserve"> </w:t>
      </w:r>
      <w:r>
        <w:rPr>
          <w:rFonts w:ascii="SimSun" w:hAnsi="SimSun" w:eastAsia="SimSun" w:cs="SimSun"/>
          <w:sz w:val="21"/>
          <w:szCs w:val="21"/>
          <w:spacing w:val="7"/>
        </w:rPr>
        <w:t>一</w:t>
      </w:r>
      <w:r>
        <w:rPr>
          <w:rFonts w:ascii="SimSun" w:hAnsi="SimSun" w:eastAsia="SimSun" w:cs="SimSun"/>
          <w:sz w:val="21"/>
          <w:szCs w:val="21"/>
          <w:spacing w:val="-51"/>
        </w:rPr>
        <w:t xml:space="preserve"> </w:t>
      </w:r>
      <w:r>
        <w:rPr>
          <w:rFonts w:ascii="SimSun" w:hAnsi="SimSun" w:eastAsia="SimSun" w:cs="SimSun"/>
          <w:sz w:val="21"/>
          <w:szCs w:val="21"/>
          <w:spacing w:val="7"/>
        </w:rPr>
        <w:t>个名为</w:t>
      </w:r>
      <w:r>
        <w:rPr>
          <w:rFonts w:ascii="SimSun" w:hAnsi="SimSun" w:eastAsia="SimSun" w:cs="SimSun"/>
          <w:sz w:val="21"/>
          <w:szCs w:val="21"/>
        </w:rPr>
        <w:t xml:space="preserve"> </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2"/>
        </w:rPr>
        <w:t>2   </w:t>
      </w:r>
      <w:r>
        <w:rPr>
          <w:rFonts w:ascii="Times New Roman" w:hAnsi="Times New Roman" w:eastAsia="Times New Roman" w:cs="Times New Roman"/>
          <w:sz w:val="21"/>
          <w:szCs w:val="21"/>
        </w:rPr>
        <w:t>get   blockO</w:t>
      </w:r>
      <w:r>
        <w:rPr>
          <w:rFonts w:ascii="SimSun" w:hAnsi="SimSun" w:eastAsia="SimSun" w:cs="SimSun"/>
          <w:sz w:val="21"/>
          <w:szCs w:val="21"/>
          <w:spacing w:val="12"/>
        </w:rPr>
        <w:t>的函数，从名称也可以看出，该函数是用来分配存储空间</w:t>
      </w:r>
      <w:r>
        <w:rPr>
          <w:rFonts w:ascii="SimSun" w:hAnsi="SimSun" w:eastAsia="SimSun" w:cs="SimSun"/>
          <w:sz w:val="21"/>
          <w:szCs w:val="21"/>
          <w:spacing w:val="11"/>
        </w:rPr>
        <w:t>的。</w:t>
      </w:r>
    </w:p>
    <w:p>
      <w:pPr>
        <w:spacing w:line="308" w:lineRule="auto"/>
        <w:sectPr>
          <w:footerReference w:type="default" r:id="rId536"/>
          <w:pgSz w:w="9060" w:h="14150"/>
          <w:pgMar w:top="400" w:right="9" w:bottom="476" w:left="79" w:header="0" w:footer="287" w:gutter="0"/>
        </w:sectPr>
        <w:rPr>
          <w:rFonts w:ascii="SimSun" w:hAnsi="SimSun" w:eastAsia="SimSun" w:cs="SimSun"/>
          <w:sz w:val="21"/>
          <w:szCs w:val="21"/>
        </w:rPr>
      </w:pPr>
    </w:p>
    <w:p>
      <w:pPr>
        <w:pStyle w:val="BodyText"/>
        <w:ind w:left="180"/>
        <w:spacing w:before="26" w:line="221" w:lineRule="auto"/>
        <w:rPr>
          <w:sz w:val="21"/>
          <w:szCs w:val="21"/>
        </w:rPr>
      </w:pPr>
      <w:r>
        <w:drawing>
          <wp:anchor distT="0" distB="0" distL="0" distR="0" simplePos="0" relativeHeight="253633536" behindDoc="0" locked="0" layoutInCell="0" allowOverlap="1">
            <wp:simplePos x="0" y="0"/>
            <wp:positionH relativeFrom="page">
              <wp:posOffset>425442</wp:posOffset>
            </wp:positionH>
            <wp:positionV relativeFrom="page">
              <wp:posOffset>0</wp:posOffset>
            </wp:positionV>
            <wp:extent cx="6385" cy="622319"/>
            <wp:effectExtent l="0" t="0" r="0" b="0"/>
            <wp:wrapNone/>
            <wp:docPr id="572" name="IM 572"/>
            <wp:cNvGraphicFramePr/>
            <a:graphic>
              <a:graphicData uri="http://schemas.openxmlformats.org/drawingml/2006/picture">
                <pic:pic>
                  <pic:nvPicPr>
                    <pic:cNvPr id="572" name="IM 572"/>
                    <pic:cNvPicPr/>
                  </pic:nvPicPr>
                  <pic:blipFill>
                    <a:blip r:embed="rId539"/>
                    <a:stretch>
                      <a:fillRect/>
                    </a:stretch>
                  </pic:blipFill>
                  <pic:spPr>
                    <a:xfrm rot="0">
                      <a:off x="0" y="0"/>
                      <a:ext cx="6385" cy="622319"/>
                    </a:xfrm>
                    <a:prstGeom prst="rect">
                      <a:avLst/>
                    </a:prstGeom>
                  </pic:spPr>
                </pic:pic>
              </a:graphicData>
            </a:graphic>
          </wp:anchor>
        </w:drawing>
      </w:r>
      <w:r>
        <w:rPr>
          <w:sz w:val="21"/>
          <w:szCs w:val="21"/>
          <w:spacing w:val="3"/>
        </w:rPr>
        <w:t>文件系统技术内幕</w:t>
      </w:r>
    </w:p>
    <w:p>
      <w:pPr>
        <w:pStyle w:val="BodyText"/>
        <w:ind w:left="180"/>
        <w:spacing w:before="69" w:line="222" w:lineRule="auto"/>
        <w:rPr>
          <w:sz w:val="21"/>
          <w:szCs w:val="21"/>
        </w:rPr>
      </w:pPr>
      <w:r>
        <w:rPr>
          <w:sz w:val="21"/>
          <w:szCs w:val="21"/>
          <w:spacing w:val="-16"/>
        </w:rPr>
        <w:t>大数据时代海量数据存储之道</w:t>
      </w:r>
    </w:p>
    <w:p>
      <w:pPr>
        <w:spacing w:line="248" w:lineRule="auto"/>
        <w:rPr>
          <w:rFonts w:ascii="Arial"/>
          <w:sz w:val="21"/>
        </w:rPr>
      </w:pPr>
      <w:r/>
    </w:p>
    <w:p>
      <w:pPr>
        <w:spacing w:line="248" w:lineRule="auto"/>
        <w:rPr>
          <w:rFonts w:ascii="Arial"/>
          <w:sz w:val="21"/>
        </w:rPr>
      </w:pPr>
      <w:r/>
    </w:p>
    <w:p>
      <w:pPr>
        <w:ind w:left="2580"/>
        <w:spacing w:before="43" w:line="205" w:lineRule="exact"/>
        <w:rPr>
          <w:rFonts w:ascii="Arial" w:hAnsi="Arial" w:eastAsia="Arial" w:cs="Arial"/>
          <w:sz w:val="15"/>
          <w:szCs w:val="15"/>
        </w:rPr>
      </w:pPr>
      <w:r>
        <w:drawing>
          <wp:anchor distT="0" distB="0" distL="0" distR="0" simplePos="0" relativeHeight="253632512" behindDoc="1" locked="0" layoutInCell="1" allowOverlap="1">
            <wp:simplePos x="0" y="0"/>
            <wp:positionH relativeFrom="column">
              <wp:posOffset>1181110</wp:posOffset>
            </wp:positionH>
            <wp:positionV relativeFrom="paragraph">
              <wp:posOffset>-94512</wp:posOffset>
            </wp:positionV>
            <wp:extent cx="2984478" cy="1866865"/>
            <wp:effectExtent l="0" t="0" r="0" b="0"/>
            <wp:wrapNone/>
            <wp:docPr id="574" name="IM 574"/>
            <wp:cNvGraphicFramePr/>
            <a:graphic>
              <a:graphicData uri="http://schemas.openxmlformats.org/drawingml/2006/picture">
                <pic:pic>
                  <pic:nvPicPr>
                    <pic:cNvPr id="574" name="IM 574"/>
                    <pic:cNvPicPr/>
                  </pic:nvPicPr>
                  <pic:blipFill>
                    <a:blip r:embed="rId540"/>
                    <a:stretch>
                      <a:fillRect/>
                    </a:stretch>
                  </pic:blipFill>
                  <pic:spPr>
                    <a:xfrm rot="0">
                      <a:off x="0" y="0"/>
                      <a:ext cx="2984478" cy="1866865"/>
                    </a:xfrm>
                    <a:prstGeom prst="rect">
                      <a:avLst/>
                    </a:prstGeom>
                  </pic:spPr>
                </pic:pic>
              </a:graphicData>
            </a:graphic>
          </wp:anchor>
        </w:drawing>
      </w:r>
      <w:r>
        <w:rPr>
          <w:rFonts w:ascii="Arial" w:hAnsi="Arial" w:eastAsia="Arial" w:cs="Arial"/>
          <w:sz w:val="15"/>
          <w:szCs w:val="15"/>
          <w:spacing w:val="-1"/>
          <w:position w:val="2"/>
        </w:rPr>
        <w:t>ext2_write_begin)</w:t>
      </w:r>
    </w:p>
    <w:p>
      <w:pPr>
        <w:spacing w:line="274" w:lineRule="auto"/>
        <w:rPr>
          <w:rFonts w:ascii="Arial"/>
          <w:sz w:val="21"/>
        </w:rPr>
      </w:pPr>
      <w:r/>
    </w:p>
    <w:p>
      <w:pPr>
        <w:spacing w:line="275" w:lineRule="auto"/>
        <w:rPr>
          <w:rFonts w:ascii="Arial"/>
          <w:sz w:val="21"/>
        </w:rPr>
      </w:pPr>
      <w:r/>
    </w:p>
    <w:p>
      <w:pPr>
        <w:ind w:left="2559"/>
        <w:spacing w:before="43" w:line="204" w:lineRule="exact"/>
        <w:rPr>
          <w:rFonts w:ascii="Arial" w:hAnsi="Arial" w:eastAsia="Arial" w:cs="Arial"/>
          <w:sz w:val="15"/>
          <w:szCs w:val="15"/>
        </w:rPr>
      </w:pPr>
      <w:r>
        <w:rPr>
          <w:rFonts w:ascii="Arial" w:hAnsi="Arial" w:eastAsia="Arial" w:cs="Arial"/>
          <w:sz w:val="15"/>
          <w:szCs w:val="15"/>
          <w:spacing w:val="-1"/>
          <w:position w:val="2"/>
        </w:rPr>
        <w:t>block_write_begino</w:t>
      </w:r>
    </w:p>
    <w:p>
      <w:pPr>
        <w:ind w:left="4719"/>
        <w:spacing w:before="53" w:line="163" w:lineRule="exact"/>
        <w:rPr>
          <w:rFonts w:ascii="Arial" w:hAnsi="Arial" w:eastAsia="Arial" w:cs="Arial"/>
          <w:sz w:val="12"/>
          <w:szCs w:val="12"/>
        </w:rPr>
      </w:pPr>
      <w:r>
        <w:rPr>
          <w:rFonts w:ascii="Arial" w:hAnsi="Arial" w:eastAsia="Arial" w:cs="Arial"/>
          <w:sz w:val="12"/>
          <w:szCs w:val="12"/>
          <w:position w:val="2"/>
        </w:rPr>
        <w:t>grab_cache_page_wrte_b</w:t>
      </w:r>
      <w:r>
        <w:rPr>
          <w:rFonts w:ascii="Arial" w:hAnsi="Arial" w:eastAsia="Arial" w:cs="Arial"/>
          <w:sz w:val="12"/>
          <w:szCs w:val="12"/>
          <w:spacing w:val="-1"/>
          <w:position w:val="2"/>
        </w:rPr>
        <w:t>egin(O</w:t>
      </w:r>
    </w:p>
    <w:p>
      <w:pPr>
        <w:spacing w:line="323" w:lineRule="auto"/>
        <w:rPr>
          <w:rFonts w:ascii="Arial"/>
          <w:sz w:val="21"/>
        </w:rPr>
      </w:pPr>
      <w:r/>
    </w:p>
    <w:p>
      <w:pPr>
        <w:ind w:left="2459"/>
        <w:spacing w:before="44" w:line="204" w:lineRule="exact"/>
        <w:rPr>
          <w:rFonts w:ascii="Arial" w:hAnsi="Arial" w:eastAsia="Arial" w:cs="Arial"/>
          <w:sz w:val="15"/>
          <w:szCs w:val="15"/>
        </w:rPr>
      </w:pPr>
      <w:r>
        <w:rPr>
          <w:rFonts w:ascii="Arial" w:hAnsi="Arial" w:eastAsia="Arial" w:cs="Arial"/>
          <w:sz w:val="15"/>
          <w:szCs w:val="15"/>
          <w:position w:val="2"/>
        </w:rPr>
        <w:t>_block_write_begino</w:t>
      </w:r>
    </w:p>
    <w:p>
      <w:pPr>
        <w:spacing w:line="269" w:lineRule="auto"/>
        <w:rPr>
          <w:rFonts w:ascii="Arial"/>
          <w:sz w:val="21"/>
        </w:rPr>
      </w:pPr>
      <w:r/>
    </w:p>
    <w:p>
      <w:pPr>
        <w:spacing w:line="270" w:lineRule="auto"/>
        <w:rPr>
          <w:rFonts w:ascii="Arial"/>
          <w:sz w:val="21"/>
        </w:rPr>
      </w:pPr>
      <w:r/>
    </w:p>
    <w:p>
      <w:pPr>
        <w:ind w:left="2349"/>
        <w:spacing w:before="44" w:line="204" w:lineRule="exact"/>
        <w:rPr>
          <w:rFonts w:ascii="Arial" w:hAnsi="Arial" w:eastAsia="Arial" w:cs="Arial"/>
          <w:sz w:val="15"/>
          <w:szCs w:val="15"/>
        </w:rPr>
      </w:pPr>
      <w:r>
        <w:rPr>
          <w:rFonts w:ascii="Arial" w:hAnsi="Arial" w:eastAsia="Arial" w:cs="Arial"/>
          <w:sz w:val="15"/>
          <w:szCs w:val="15"/>
          <w:position w:val="2"/>
        </w:rPr>
        <w:t>_block_write_begin_into</w:t>
      </w:r>
    </w:p>
    <w:p>
      <w:pPr>
        <w:spacing w:line="307" w:lineRule="auto"/>
        <w:rPr>
          <w:rFonts w:ascii="Arial"/>
          <w:sz w:val="21"/>
        </w:rPr>
      </w:pPr>
      <w:r/>
    </w:p>
    <w:p>
      <w:pPr>
        <w:ind w:left="2310"/>
        <w:spacing w:before="69" w:line="212" w:lineRule="auto"/>
        <w:rPr>
          <w:rFonts w:ascii="SimSun" w:hAnsi="SimSun" w:eastAsia="SimSun" w:cs="SimSun"/>
          <w:sz w:val="21"/>
          <w:szCs w:val="21"/>
        </w:rPr>
      </w:pPr>
      <w:r>
        <w:rPr>
          <w:rFonts w:ascii="SimSun" w:hAnsi="SimSun" w:eastAsia="SimSun" w:cs="SimSun"/>
          <w:sz w:val="21"/>
          <w:szCs w:val="21"/>
          <w:spacing w:val="-6"/>
        </w:rPr>
        <w:t>图4-33 </w:t>
      </w:r>
      <w:r>
        <w:rPr>
          <w:rFonts w:ascii="Times New Roman" w:hAnsi="Times New Roman" w:eastAsia="Times New Roman" w:cs="Times New Roman"/>
          <w:sz w:val="21"/>
          <w:szCs w:val="21"/>
          <w:spacing w:val="-6"/>
        </w:rPr>
        <w:t>ext2_write_begin</w:t>
      </w:r>
      <w:r>
        <w:rPr>
          <w:rFonts w:ascii="Times New Roman" w:hAnsi="Times New Roman" w:eastAsia="Times New Roman" w:cs="Times New Roman"/>
          <w:sz w:val="21"/>
          <w:szCs w:val="21"/>
          <w:spacing w:val="-7"/>
        </w:rPr>
        <w:t>O</w:t>
      </w:r>
      <w:r>
        <w:rPr>
          <w:rFonts w:ascii="SimSun" w:hAnsi="SimSun" w:eastAsia="SimSun" w:cs="SimSun"/>
          <w:sz w:val="21"/>
          <w:szCs w:val="21"/>
          <w:spacing w:val="-7"/>
        </w:rPr>
        <w:t>函数写数据的流程</w:t>
      </w:r>
    </w:p>
    <w:p>
      <w:pPr>
        <w:ind w:left="180" w:firstLine="459"/>
        <w:spacing w:before="129" w:line="320" w:lineRule="auto"/>
        <w:jc w:val="both"/>
        <w:rPr>
          <w:rFonts w:ascii="SimSun" w:hAnsi="SimSun" w:eastAsia="SimSun" w:cs="SimSun"/>
          <w:sz w:val="21"/>
          <w:szCs w:val="21"/>
        </w:rPr>
      </w:pPr>
      <w:r>
        <w:rPr>
          <w:rFonts w:ascii="SimSun" w:hAnsi="SimSun" w:eastAsia="SimSun" w:cs="SimSun"/>
          <w:sz w:val="21"/>
          <w:szCs w:val="21"/>
          <w:spacing w:val="23"/>
        </w:rPr>
        <w:t>在上述流程中，在调用</w:t>
      </w:r>
      <w:r>
        <w:rPr>
          <w:rFonts w:ascii="SimSun" w:hAnsi="SimSun" w:eastAsia="SimSun" w:cs="SimSun"/>
          <w:sz w:val="21"/>
          <w:szCs w:val="21"/>
          <w:u w:val="single" w:color="auto"/>
          <w:spacing w:val="23"/>
        </w:rPr>
        <w:t xml:space="preserve">   </w:t>
      </w:r>
      <w:r>
        <w:rPr>
          <w:rFonts w:ascii="SimSun" w:hAnsi="SimSun" w:eastAsia="SimSun" w:cs="SimSun"/>
          <w:sz w:val="21"/>
          <w:szCs w:val="21"/>
          <w:spacing w:val="-85"/>
        </w:rPr>
        <w:t xml:space="preserve"> </w:t>
      </w:r>
      <w:r>
        <w:rPr>
          <w:rFonts w:ascii="Times New Roman" w:hAnsi="Times New Roman" w:eastAsia="Times New Roman" w:cs="Times New Roman"/>
          <w:sz w:val="21"/>
          <w:szCs w:val="21"/>
        </w:rPr>
        <w:t>block</w:t>
      </w:r>
      <w:r>
        <w:rPr>
          <w:rFonts w:ascii="Times New Roman" w:hAnsi="Times New Roman" w:eastAsia="Times New Roman" w:cs="Times New Roman"/>
          <w:sz w:val="21"/>
          <w:szCs w:val="21"/>
          <w:spacing w:val="23"/>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23"/>
        </w:rPr>
        <w:t>_</w:t>
      </w:r>
      <w:r>
        <w:rPr>
          <w:rFonts w:ascii="Times New Roman" w:hAnsi="Times New Roman" w:eastAsia="Times New Roman" w:cs="Times New Roman"/>
          <w:sz w:val="21"/>
          <w:szCs w:val="21"/>
        </w:rPr>
        <w:t>begin</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3"/>
        </w:rPr>
        <w:t>(函数之前，会通过</w:t>
      </w:r>
      <w:r>
        <w:rPr>
          <w:rFonts w:ascii="Times New Roman" w:hAnsi="Times New Roman" w:eastAsia="Times New Roman" w:cs="Times New Roman"/>
          <w:sz w:val="21"/>
          <w:szCs w:val="21"/>
        </w:rPr>
        <w:t>grab</w:t>
      </w:r>
      <w:r>
        <w:rPr>
          <w:rFonts w:ascii="Times New Roman" w:hAnsi="Times New Roman" w:eastAsia="Times New Roman" w:cs="Times New Roman"/>
          <w:sz w:val="21"/>
          <w:szCs w:val="21"/>
          <w:spacing w:val="23"/>
        </w:rPr>
        <w:t>_</w:t>
      </w:r>
      <w:r>
        <w:rPr>
          <w:rFonts w:ascii="Times New Roman" w:hAnsi="Times New Roman" w:eastAsia="Times New Roman" w:cs="Times New Roman"/>
          <w:sz w:val="21"/>
          <w:szCs w:val="21"/>
        </w:rPr>
        <w:t>cache</w:t>
      </w:r>
      <w:r>
        <w:rPr>
          <w:rFonts w:ascii="Times New Roman" w:hAnsi="Times New Roman" w:eastAsia="Times New Roman" w:cs="Times New Roman"/>
          <w:sz w:val="21"/>
          <w:szCs w:val="21"/>
          <w:spacing w:val="23"/>
        </w:rPr>
        <w:t>_</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page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begin</w:t>
      </w:r>
      <w:r>
        <w:rPr>
          <w:rFonts w:ascii="Times New Roman" w:hAnsi="Times New Roman" w:eastAsia="Times New Roman" w:cs="Times New Roman"/>
          <w:sz w:val="21"/>
          <w:szCs w:val="21"/>
          <w:spacing w:val="7"/>
        </w:rPr>
        <w:t>()</w:t>
      </w:r>
      <w:r>
        <w:rPr>
          <w:rFonts w:ascii="SimSun" w:hAnsi="SimSun" w:eastAsia="SimSun" w:cs="SimSun"/>
          <w:sz w:val="21"/>
          <w:szCs w:val="21"/>
          <w:spacing w:val="7"/>
        </w:rPr>
        <w:t>函数获取缓存页。然后在</w:t>
      </w:r>
      <w:r>
        <w:rPr>
          <w:rFonts w:ascii="SimSun" w:hAnsi="SimSun" w:eastAsia="SimSun" w:cs="SimSun"/>
          <w:sz w:val="21"/>
          <w:szCs w:val="21"/>
          <w:spacing w:val="-96"/>
        </w:rPr>
        <w:t xml:space="preserve"> </w:t>
      </w:r>
      <w:r>
        <w:rPr>
          <w:rFonts w:ascii="SimSun" w:hAnsi="SimSun" w:eastAsia="SimSun" w:cs="SimSun"/>
          <w:sz w:val="21"/>
          <w:szCs w:val="21"/>
          <w:u w:val="single" w:color="auto"/>
          <w:spacing w:val="40"/>
        </w:rPr>
        <w:t xml:space="preserve">  </w:t>
      </w:r>
      <w:r>
        <w:rPr>
          <w:rFonts w:ascii="SimSun" w:hAnsi="SimSun" w:eastAsia="SimSun" w:cs="SimSun"/>
          <w:sz w:val="21"/>
          <w:szCs w:val="21"/>
          <w:spacing w:val="-85"/>
        </w:rPr>
        <w:t xml:space="preserve"> </w:t>
      </w:r>
      <w:r>
        <w:rPr>
          <w:rFonts w:ascii="Times New Roman" w:hAnsi="Times New Roman" w:eastAsia="Times New Roman" w:cs="Times New Roman"/>
          <w:sz w:val="21"/>
          <w:szCs w:val="21"/>
        </w:rPr>
        <w:t>block</w:t>
      </w:r>
      <w:r>
        <w:rPr>
          <w:rFonts w:ascii="Times New Roman" w:hAnsi="Times New Roman" w:eastAsia="Times New Roman" w:cs="Times New Roman"/>
          <w:sz w:val="21"/>
          <w:szCs w:val="21"/>
          <w:spacing w:val="7"/>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7"/>
        </w:rPr>
        <w:t>_</w:t>
      </w:r>
      <w:r>
        <w:rPr>
          <w:rFonts w:ascii="Times New Roman" w:hAnsi="Times New Roman" w:eastAsia="Times New Roman" w:cs="Times New Roman"/>
          <w:sz w:val="21"/>
          <w:szCs w:val="21"/>
        </w:rPr>
        <w:t>begin</w:t>
      </w:r>
      <w:r>
        <w:rPr>
          <w:rFonts w:ascii="Times New Roman" w:hAnsi="Times New Roman" w:eastAsia="Times New Roman" w:cs="Times New Roman"/>
          <w:sz w:val="21"/>
          <w:szCs w:val="21"/>
          <w:spacing w:val="7"/>
        </w:rPr>
        <w:t>()  </w:t>
      </w:r>
      <w:r>
        <w:rPr>
          <w:rFonts w:ascii="SimSun" w:hAnsi="SimSun" w:eastAsia="SimSun" w:cs="SimSun"/>
          <w:sz w:val="21"/>
          <w:szCs w:val="21"/>
          <w:spacing w:val="7"/>
        </w:rPr>
        <w:t>函数完成缓</w:t>
      </w:r>
      <w:r>
        <w:rPr>
          <w:rFonts w:ascii="SimSun" w:hAnsi="SimSun" w:eastAsia="SimSun" w:cs="SimSun"/>
          <w:sz w:val="21"/>
          <w:szCs w:val="21"/>
          <w:spacing w:val="6"/>
        </w:rPr>
        <w:t>存页与</w:t>
      </w:r>
      <w:r>
        <w:rPr>
          <w:rFonts w:ascii="SimSun" w:hAnsi="SimSun" w:eastAsia="SimSun" w:cs="SimSun"/>
          <w:sz w:val="21"/>
          <w:szCs w:val="21"/>
        </w:rPr>
        <w:t xml:space="preserve"> </w:t>
      </w:r>
      <w:r>
        <w:rPr>
          <w:rFonts w:ascii="Times New Roman" w:hAnsi="Times New Roman" w:eastAsia="Times New Roman" w:cs="Times New Roman"/>
          <w:sz w:val="21"/>
          <w:szCs w:val="21"/>
        </w:rPr>
        <w:t>buffer</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4"/>
        </w:rPr>
        <w:t>的映射关系的建立。</w:t>
      </w:r>
    </w:p>
    <w:p>
      <w:pPr>
        <w:ind w:left="180" w:right="64" w:firstLine="459"/>
        <w:spacing w:before="50" w:line="310" w:lineRule="auto"/>
        <w:jc w:val="both"/>
        <w:rPr>
          <w:rFonts w:ascii="SimSun" w:hAnsi="SimSun" w:eastAsia="SimSun" w:cs="SimSun"/>
          <w:sz w:val="21"/>
          <w:szCs w:val="21"/>
        </w:rPr>
      </w:pPr>
      <w:r>
        <w:rPr>
          <w:rFonts w:ascii="SimSun" w:hAnsi="SimSun" w:eastAsia="SimSun" w:cs="SimSun"/>
          <w:sz w:val="21"/>
          <w:szCs w:val="21"/>
          <w:spacing w:val="8"/>
        </w:rPr>
        <w:t>缓存写数据的流程可能存在两种不同的场景：</w:t>
      </w:r>
      <w:r>
        <w:rPr>
          <w:rFonts w:ascii="SimSun" w:hAnsi="SimSun" w:eastAsia="SimSun" w:cs="SimSun"/>
          <w:sz w:val="21"/>
          <w:szCs w:val="21"/>
          <w:spacing w:val="74"/>
        </w:rPr>
        <w:t xml:space="preserve"> </w:t>
      </w:r>
      <w:r>
        <w:rPr>
          <w:rFonts w:ascii="SimSun" w:hAnsi="SimSun" w:eastAsia="SimSun" w:cs="SimSun"/>
          <w:sz w:val="21"/>
          <w:szCs w:val="21"/>
          <w:spacing w:val="7"/>
        </w:rPr>
        <w:t>一种场景是缓存中已经有对应位</w:t>
      </w:r>
      <w:r>
        <w:rPr>
          <w:rFonts w:ascii="SimSun" w:hAnsi="SimSun" w:eastAsia="SimSun" w:cs="SimSun"/>
          <w:sz w:val="21"/>
          <w:szCs w:val="21"/>
        </w:rPr>
        <w:t xml:space="preserve"> </w:t>
      </w:r>
      <w:r>
        <w:rPr>
          <w:rFonts w:ascii="SimSun" w:hAnsi="SimSun" w:eastAsia="SimSun" w:cs="SimSun"/>
          <w:sz w:val="21"/>
          <w:szCs w:val="21"/>
          <w:spacing w:val="13"/>
        </w:rPr>
        <w:t>置的数据，此时只需要返回该缓存页即可；另一种场景是缓存中没有对应位置的数</w:t>
      </w:r>
      <w:r>
        <w:rPr>
          <w:rFonts w:ascii="SimSun" w:hAnsi="SimSun" w:eastAsia="SimSun" w:cs="SimSun"/>
          <w:sz w:val="21"/>
          <w:szCs w:val="21"/>
          <w:spacing w:val="10"/>
        </w:rPr>
        <w:t xml:space="preserve"> </w:t>
      </w:r>
      <w:r>
        <w:rPr>
          <w:rFonts w:ascii="SimSun" w:hAnsi="SimSun" w:eastAsia="SimSun" w:cs="SimSun"/>
          <w:sz w:val="21"/>
          <w:szCs w:val="21"/>
          <w:spacing w:val="13"/>
        </w:rPr>
        <w:t>据，此时需要分配新的缓存页，并且确定具体的数据是否在磁盘上已经存在，如果 </w:t>
      </w:r>
      <w:r>
        <w:rPr>
          <w:rFonts w:ascii="SimSun" w:hAnsi="SimSun" w:eastAsia="SimSun" w:cs="SimSun"/>
          <w:sz w:val="21"/>
          <w:szCs w:val="21"/>
          <w:spacing w:val="13"/>
        </w:rPr>
        <w:t>磁盘上没有数据则存在分配磁盘空间的流程。</w:t>
      </w:r>
    </w:p>
    <w:p>
      <w:pPr>
        <w:ind w:left="180" w:right="64" w:firstLine="459"/>
        <w:spacing w:before="27" w:line="321" w:lineRule="auto"/>
        <w:jc w:val="both"/>
        <w:rPr>
          <w:rFonts w:ascii="SimSun" w:hAnsi="SimSun" w:eastAsia="SimSun" w:cs="SimSun"/>
          <w:sz w:val="21"/>
          <w:szCs w:val="21"/>
        </w:rPr>
      </w:pPr>
      <w:r>
        <w:rPr>
          <w:rFonts w:ascii="SimSun" w:hAnsi="SimSun" w:eastAsia="SimSun" w:cs="SimSun"/>
          <w:sz w:val="21"/>
          <w:szCs w:val="21"/>
          <w:spacing w:val="10"/>
        </w:rPr>
        <w:t>完成缓存页分配后，接下来调用</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iov</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iter</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copy</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from</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user</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atomic</w:t>
      </w:r>
      <w:r>
        <w:rPr>
          <w:rFonts w:ascii="Times New Roman" w:hAnsi="Times New Roman" w:eastAsia="Times New Roman" w:cs="Times New Roman"/>
          <w:sz w:val="21"/>
          <w:szCs w:val="21"/>
          <w:spacing w:val="10"/>
        </w:rPr>
        <w:t>()     </w:t>
      </w:r>
      <w:r>
        <w:rPr>
          <w:rFonts w:ascii="SimSun" w:hAnsi="SimSun" w:eastAsia="SimSun" w:cs="SimSun"/>
          <w:sz w:val="21"/>
          <w:szCs w:val="21"/>
          <w:spacing w:val="10"/>
        </w:rPr>
        <w:t>函数将数据</w:t>
      </w:r>
      <w:r>
        <w:rPr>
          <w:rFonts w:ascii="SimSun" w:hAnsi="SimSun" w:eastAsia="SimSun" w:cs="SimSun"/>
          <w:sz w:val="21"/>
          <w:szCs w:val="21"/>
        </w:rPr>
        <w:t xml:space="preserve"> </w:t>
      </w:r>
      <w:r>
        <w:rPr>
          <w:rFonts w:ascii="SimSun" w:hAnsi="SimSun" w:eastAsia="SimSun" w:cs="SimSun"/>
          <w:sz w:val="21"/>
          <w:szCs w:val="21"/>
          <w:spacing w:val="12"/>
        </w:rPr>
        <w:t>从传入的参数拷贝到内核缓存页中。</w:t>
      </w:r>
    </w:p>
    <w:p>
      <w:pPr>
        <w:ind w:left="180" w:right="62" w:firstLine="459"/>
        <w:spacing w:before="10" w:line="314" w:lineRule="auto"/>
        <w:rPr>
          <w:rFonts w:ascii="SimSun" w:hAnsi="SimSun" w:eastAsia="SimSun" w:cs="SimSun"/>
          <w:sz w:val="21"/>
          <w:szCs w:val="21"/>
        </w:rPr>
      </w:pPr>
      <w:r>
        <w:rPr>
          <w:rFonts w:ascii="SimSun" w:hAnsi="SimSun" w:eastAsia="SimSun" w:cs="SimSun"/>
          <w:sz w:val="21"/>
          <w:szCs w:val="21"/>
          <w:spacing w:val="10"/>
        </w:rPr>
        <w:t>最后，在该逻辑中会调用</w:t>
      </w:r>
      <w:r>
        <w:rPr>
          <w:rFonts w:ascii="Times New Roman" w:hAnsi="Times New Roman" w:eastAsia="Times New Roman" w:cs="Times New Roman"/>
          <w:sz w:val="21"/>
          <w:szCs w:val="21"/>
        </w:rPr>
        <w:t>balance</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dirty</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pages</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ratelimited</w:t>
      </w:r>
      <w:r>
        <w:rPr>
          <w:rFonts w:ascii="Times New Roman" w:hAnsi="Times New Roman" w:eastAsia="Times New Roman" w:cs="Times New Roman"/>
          <w:sz w:val="21"/>
          <w:szCs w:val="21"/>
          <w:spacing w:val="10"/>
        </w:rPr>
        <w:t>)     </w:t>
      </w:r>
      <w:r>
        <w:rPr>
          <w:rFonts w:ascii="SimSun" w:hAnsi="SimSun" w:eastAsia="SimSun" w:cs="SimSun"/>
          <w:sz w:val="21"/>
          <w:szCs w:val="21"/>
          <w:spacing w:val="10"/>
        </w:rPr>
        <w:t>函数确定是否要进行</w:t>
      </w:r>
      <w:r>
        <w:rPr>
          <w:rFonts w:ascii="SimSun" w:hAnsi="SimSun" w:eastAsia="SimSun" w:cs="SimSun"/>
          <w:sz w:val="21"/>
          <w:szCs w:val="21"/>
          <w:spacing w:val="16"/>
        </w:rPr>
        <w:t xml:space="preserve"> </w:t>
      </w:r>
      <w:r>
        <w:rPr>
          <w:rFonts w:ascii="SimSun" w:hAnsi="SimSun" w:eastAsia="SimSun" w:cs="SimSun"/>
          <w:sz w:val="21"/>
          <w:szCs w:val="21"/>
          <w:spacing w:val="13"/>
        </w:rPr>
        <w:t>缓存数据的刷写。在每次写缓存时，都会调用该函数来检查一下页缓存的总容量，</w:t>
      </w:r>
      <w:r>
        <w:rPr>
          <w:rFonts w:ascii="SimSun" w:hAnsi="SimSun" w:eastAsia="SimSun" w:cs="SimSun"/>
          <w:sz w:val="21"/>
          <w:szCs w:val="21"/>
          <w:spacing w:val="15"/>
        </w:rPr>
        <w:t xml:space="preserve"> </w:t>
      </w:r>
      <w:r>
        <w:rPr>
          <w:rFonts w:ascii="SimSun" w:hAnsi="SimSun" w:eastAsia="SimSun" w:cs="SimSun"/>
          <w:sz w:val="21"/>
          <w:szCs w:val="21"/>
          <w:spacing w:val="14"/>
        </w:rPr>
        <w:t>如果超过设定的水线则会强制将数据刷写到持久化设备上。</w:t>
      </w:r>
    </w:p>
    <w:p>
      <w:pPr>
        <w:ind w:left="180" w:right="79" w:firstLine="459"/>
        <w:spacing w:before="37" w:line="313" w:lineRule="auto"/>
        <w:rPr>
          <w:rFonts w:ascii="SimSun" w:hAnsi="SimSun" w:eastAsia="SimSun" w:cs="SimSun"/>
          <w:sz w:val="21"/>
          <w:szCs w:val="21"/>
        </w:rPr>
      </w:pPr>
      <w:r>
        <w:rPr>
          <w:rFonts w:ascii="SimSun" w:hAnsi="SimSun" w:eastAsia="SimSun" w:cs="SimSun"/>
          <w:sz w:val="21"/>
          <w:szCs w:val="21"/>
          <w:spacing w:val="9"/>
        </w:rPr>
        <w:t>需要说明的是，在图4-27的</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9"/>
        </w:rPr>
        <w:t>通用写数据流程中，最后会调用</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sync</w:t>
      </w:r>
      <w:r>
        <w:rPr>
          <w:rFonts w:ascii="Times New Roman" w:hAnsi="Times New Roman" w:eastAsia="Times New Roman" w:cs="Times New Roman"/>
          <w:sz w:val="21"/>
          <w:szCs w:val="21"/>
          <w:spacing w:val="9"/>
        </w:rPr>
        <w:t>() </w:t>
      </w:r>
      <w:r>
        <w:rPr>
          <w:rFonts w:ascii="SimSun" w:hAnsi="SimSun" w:eastAsia="SimSun" w:cs="SimSun"/>
          <w:sz w:val="21"/>
          <w:szCs w:val="21"/>
          <w:spacing w:val="9"/>
        </w:rPr>
        <w:t>函数。该函数只对打开文件时设置</w:t>
      </w:r>
      <w:r>
        <w:rPr>
          <w:rFonts w:ascii="Times New Roman" w:hAnsi="Times New Roman" w:eastAsia="Times New Roman" w:cs="Times New Roman"/>
          <w:sz w:val="21"/>
          <w:szCs w:val="21"/>
          <w:spacing w:val="9"/>
        </w:rPr>
        <w:t>O_</w:t>
      </w:r>
      <w:r>
        <w:rPr>
          <w:rFonts w:ascii="Times New Roman" w:hAnsi="Times New Roman" w:eastAsia="Times New Roman" w:cs="Times New Roman"/>
          <w:sz w:val="21"/>
          <w:szCs w:val="21"/>
        </w:rPr>
        <w:t>SYNC</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选项有意义。在设置</w:t>
      </w:r>
      <w:r>
        <w:rPr>
          <w:rFonts w:ascii="Times New Roman" w:hAnsi="Times New Roman" w:eastAsia="Times New Roman" w:cs="Times New Roman"/>
          <w:sz w:val="21"/>
          <w:szCs w:val="21"/>
          <w:spacing w:val="9"/>
        </w:rPr>
        <w:t>O_</w:t>
      </w:r>
      <w:r>
        <w:rPr>
          <w:rFonts w:ascii="Times New Roman" w:hAnsi="Times New Roman" w:eastAsia="Times New Roman" w:cs="Times New Roman"/>
          <w:sz w:val="21"/>
          <w:szCs w:val="21"/>
        </w:rPr>
        <w:t>SYNC</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选</w:t>
      </w:r>
      <w:r>
        <w:rPr>
          <w:rFonts w:ascii="SimSun" w:hAnsi="SimSun" w:eastAsia="SimSun" w:cs="SimSun"/>
          <w:sz w:val="21"/>
          <w:szCs w:val="21"/>
          <w:spacing w:val="6"/>
        </w:rPr>
        <w:t xml:space="preserve"> </w:t>
      </w:r>
      <w:r>
        <w:rPr>
          <w:rFonts w:ascii="SimSun" w:hAnsi="SimSun" w:eastAsia="SimSun" w:cs="SimSun"/>
          <w:sz w:val="21"/>
          <w:szCs w:val="21"/>
          <w:spacing w:val="13"/>
        </w:rPr>
        <w:t>项的场景下，当数据写入缓存后并不会马上向用户返回结果，而是必须等待数</w:t>
      </w:r>
      <w:r>
        <w:rPr>
          <w:rFonts w:ascii="SimSun" w:hAnsi="SimSun" w:eastAsia="SimSun" w:cs="SimSun"/>
          <w:sz w:val="21"/>
          <w:szCs w:val="21"/>
          <w:spacing w:val="12"/>
        </w:rPr>
        <w:t>据刷</w:t>
      </w:r>
      <w:r>
        <w:rPr>
          <w:rFonts w:ascii="SimSun" w:hAnsi="SimSun" w:eastAsia="SimSun" w:cs="SimSun"/>
          <w:sz w:val="21"/>
          <w:szCs w:val="21"/>
        </w:rPr>
        <w:t xml:space="preserve"> </w:t>
      </w:r>
      <w:r>
        <w:rPr>
          <w:rFonts w:ascii="SimSun" w:hAnsi="SimSun" w:eastAsia="SimSun" w:cs="SimSun"/>
          <w:sz w:val="21"/>
          <w:szCs w:val="21"/>
          <w:spacing w:val="11"/>
        </w:rPr>
        <w:t>写到持久化设备后才会返回。</w:t>
      </w:r>
    </w:p>
    <w:p>
      <w:pPr>
        <w:pStyle w:val="BodyText"/>
        <w:ind w:left="183"/>
        <w:spacing w:before="178" w:line="221" w:lineRule="auto"/>
        <w:outlineLvl w:val="1"/>
        <w:rPr>
          <w:sz w:val="30"/>
          <w:szCs w:val="30"/>
        </w:rPr>
      </w:pPr>
      <w:bookmarkStart w:name="bookmark76" w:id="286"/>
      <w:bookmarkEnd w:id="286"/>
      <w:r>
        <w:rPr>
          <w:rFonts w:ascii="SimSun" w:hAnsi="SimSun" w:eastAsia="SimSun" w:cs="SimSun"/>
          <w:sz w:val="30"/>
          <w:szCs w:val="30"/>
          <w:b/>
          <w:bCs/>
          <w:spacing w:val="-20"/>
        </w:rPr>
        <w:t>4.7.4</w:t>
      </w:r>
      <w:r>
        <w:rPr>
          <w:rFonts w:ascii="SimSun" w:hAnsi="SimSun" w:eastAsia="SimSun" w:cs="SimSun"/>
          <w:sz w:val="30"/>
          <w:szCs w:val="30"/>
          <w:spacing w:val="81"/>
        </w:rPr>
        <w:t xml:space="preserve"> </w:t>
      </w:r>
      <w:r>
        <w:rPr>
          <w:sz w:val="30"/>
          <w:szCs w:val="30"/>
          <w:b/>
          <w:bCs/>
          <w:spacing w:val="-20"/>
        </w:rPr>
        <w:t>缓存数据刷写及流程</w:t>
      </w:r>
    </w:p>
    <w:p>
      <w:pPr>
        <w:ind w:left="180" w:right="69" w:firstLine="459"/>
        <w:spacing w:before="302" w:line="317" w:lineRule="auto"/>
        <w:jc w:val="both"/>
        <w:rPr>
          <w:rFonts w:ascii="SimSun" w:hAnsi="SimSun" w:eastAsia="SimSun" w:cs="SimSun"/>
          <w:sz w:val="21"/>
          <w:szCs w:val="21"/>
        </w:rPr>
      </w:pPr>
      <w:r>
        <w:rPr>
          <w:rFonts w:ascii="SimSun" w:hAnsi="SimSun" w:eastAsia="SimSun" w:cs="SimSun"/>
          <w:sz w:val="21"/>
          <w:szCs w:val="21"/>
          <w:spacing w:val="13"/>
        </w:rPr>
        <w:t>在前面写数据流程的介绍中，缓存数据刷写通常只是写入缓存后就</w:t>
      </w:r>
      <w:r>
        <w:rPr>
          <w:rFonts w:ascii="SimSun" w:hAnsi="SimSun" w:eastAsia="SimSun" w:cs="SimSun"/>
          <w:sz w:val="21"/>
          <w:szCs w:val="21"/>
          <w:spacing w:val="12"/>
        </w:rPr>
        <w:t>返回。但缓</w:t>
      </w:r>
      <w:r>
        <w:rPr>
          <w:rFonts w:ascii="SimSun" w:hAnsi="SimSun" w:eastAsia="SimSun" w:cs="SimSun"/>
          <w:sz w:val="21"/>
          <w:szCs w:val="21"/>
        </w:rPr>
        <w:t xml:space="preserve"> </w:t>
      </w:r>
      <w:r>
        <w:rPr>
          <w:rFonts w:ascii="SimSun" w:hAnsi="SimSun" w:eastAsia="SimSun" w:cs="SimSun"/>
          <w:sz w:val="21"/>
          <w:szCs w:val="21"/>
          <w:spacing w:val="14"/>
        </w:rPr>
        <w:t>存的数据最后还是要刷写到持久化设备上的。在</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文件系统中有以下多种方式</w:t>
      </w:r>
      <w:r>
        <w:rPr>
          <w:rFonts w:ascii="SimSun" w:hAnsi="SimSun" w:eastAsia="SimSun" w:cs="SimSun"/>
          <w:sz w:val="21"/>
          <w:szCs w:val="21"/>
          <w:spacing w:val="10"/>
        </w:rPr>
        <w:t xml:space="preserve"> </w:t>
      </w:r>
      <w:r>
        <w:rPr>
          <w:rFonts w:ascii="SimSun" w:hAnsi="SimSun" w:eastAsia="SimSun" w:cs="SimSun"/>
          <w:sz w:val="21"/>
          <w:szCs w:val="21"/>
          <w:spacing w:val="11"/>
        </w:rPr>
        <w:t>可以将缓存刷写到持久化设备。</w:t>
      </w:r>
    </w:p>
    <w:p>
      <w:pPr>
        <w:spacing w:line="317" w:lineRule="auto"/>
        <w:sectPr>
          <w:footerReference w:type="default" r:id="rId538"/>
          <w:pgSz w:w="9060" w:h="14150"/>
          <w:pgMar w:top="400" w:right="102" w:bottom="626" w:left="669" w:header="0" w:footer="437" w:gutter="0"/>
        </w:sectPr>
        <w:rPr>
          <w:rFonts w:ascii="SimSun" w:hAnsi="SimSun" w:eastAsia="SimSun" w:cs="SimSun"/>
          <w:sz w:val="21"/>
          <w:szCs w:val="21"/>
        </w:rPr>
      </w:pPr>
    </w:p>
    <w:p>
      <w:pPr>
        <w:spacing w:line="283" w:lineRule="auto"/>
        <w:rPr>
          <w:rFonts w:ascii="Arial"/>
          <w:sz w:val="21"/>
        </w:rPr>
      </w:pPr>
      <w:r/>
    </w:p>
    <w:p>
      <w:pPr>
        <w:pStyle w:val="BodyText"/>
        <w:ind w:left="3409"/>
        <w:spacing w:before="72" w:line="221" w:lineRule="auto"/>
        <w:tabs>
          <w:tab w:val="left" w:pos="3542"/>
        </w:tabs>
        <w:rPr>
          <w:sz w:val="22"/>
          <w:szCs w:val="22"/>
        </w:rPr>
      </w:pPr>
      <w:bookmarkStart w:name="bookmark213" w:id="287"/>
      <w:bookmarkEnd w:id="287"/>
      <w:r>
        <w:rPr>
          <w:sz w:val="22"/>
          <w:szCs w:val="22"/>
          <w:u w:val="single" w:color="auto"/>
        </w:rPr>
        <w:tab/>
      </w:r>
      <w:r>
        <w:rPr>
          <w:sz w:val="22"/>
          <w:szCs w:val="22"/>
          <w:u w:val="single" w:color="auto"/>
          <w:spacing w:val="14"/>
        </w:rPr>
        <w:t>第4章从理论到实战——</w:t>
      </w:r>
      <w:r>
        <w:rPr>
          <w:sz w:val="22"/>
          <w:szCs w:val="22"/>
          <w:u w:val="single" w:color="auto"/>
        </w:rPr>
        <w:t>Ext</w:t>
      </w:r>
      <w:r>
        <w:rPr>
          <w:sz w:val="22"/>
          <w:szCs w:val="22"/>
          <w:u w:val="single" w:color="auto"/>
          <w:spacing w:val="14"/>
        </w:rPr>
        <w:t>2文件系统代码详解</w:t>
      </w:r>
      <w:r>
        <w:rPr>
          <w:sz w:val="22"/>
          <w:szCs w:val="22"/>
          <w:u w:val="single" w:color="auto"/>
          <w:spacing w:val="3"/>
        </w:rPr>
        <w:t xml:space="preserve">    </w:t>
      </w:r>
    </w:p>
    <w:p>
      <w:pPr>
        <w:spacing w:line="434" w:lineRule="auto"/>
        <w:rPr>
          <w:rFonts w:ascii="Arial"/>
          <w:sz w:val="21"/>
        </w:rPr>
      </w:pPr>
      <w:r/>
    </w:p>
    <w:p>
      <w:pPr>
        <w:ind w:left="439"/>
        <w:spacing w:before="72" w:line="219" w:lineRule="auto"/>
        <w:rPr>
          <w:rFonts w:ascii="SimSun" w:hAnsi="SimSun" w:eastAsia="SimSun" w:cs="SimSun"/>
          <w:sz w:val="22"/>
          <w:szCs w:val="22"/>
        </w:rPr>
      </w:pPr>
      <w:r>
        <w:rPr>
          <w:rFonts w:ascii="SimSun" w:hAnsi="SimSun" w:eastAsia="SimSun" w:cs="SimSun"/>
          <w:sz w:val="22"/>
          <w:szCs w:val="22"/>
          <w:spacing w:val="9"/>
        </w:rPr>
        <w:t>(1)基于缓存水线的强制刷写。</w:t>
      </w:r>
    </w:p>
    <w:p>
      <w:pPr>
        <w:ind w:left="439"/>
        <w:spacing w:before="109" w:line="220" w:lineRule="auto"/>
        <w:rPr>
          <w:rFonts w:ascii="SimSun" w:hAnsi="SimSun" w:eastAsia="SimSun" w:cs="SimSun"/>
          <w:sz w:val="22"/>
          <w:szCs w:val="22"/>
        </w:rPr>
      </w:pPr>
      <w:r>
        <w:rPr>
          <w:rFonts w:ascii="SimSun" w:hAnsi="SimSun" w:eastAsia="SimSun" w:cs="SimSun"/>
          <w:sz w:val="22"/>
          <w:szCs w:val="22"/>
          <w:spacing w:val="8"/>
        </w:rPr>
        <w:t>(2)基于系统定时器的定时刷写。</w:t>
      </w:r>
    </w:p>
    <w:p>
      <w:pPr>
        <w:ind w:left="439"/>
        <w:spacing w:before="105" w:line="219" w:lineRule="auto"/>
        <w:rPr>
          <w:rFonts w:ascii="SimSun" w:hAnsi="SimSun" w:eastAsia="SimSun" w:cs="SimSun"/>
          <w:sz w:val="22"/>
          <w:szCs w:val="22"/>
        </w:rPr>
      </w:pPr>
      <w:r>
        <w:rPr>
          <w:rFonts w:ascii="SimSun" w:hAnsi="SimSun" w:eastAsia="SimSun" w:cs="SimSun"/>
          <w:sz w:val="22"/>
          <w:szCs w:val="22"/>
          <w:spacing w:val="9"/>
        </w:rPr>
        <w:t>(3)基于用户命令的手动刷写。</w:t>
      </w:r>
    </w:p>
    <w:p>
      <w:pPr>
        <w:ind w:left="439"/>
        <w:spacing w:before="110" w:line="219" w:lineRule="auto"/>
        <w:rPr>
          <w:rFonts w:ascii="SimSun" w:hAnsi="SimSun" w:eastAsia="SimSun" w:cs="SimSun"/>
          <w:sz w:val="22"/>
          <w:szCs w:val="22"/>
        </w:rPr>
      </w:pPr>
      <w:r>
        <w:rPr>
          <w:rFonts w:ascii="SimSun" w:hAnsi="SimSun" w:eastAsia="SimSun" w:cs="SimSun"/>
          <w:sz w:val="22"/>
          <w:szCs w:val="22"/>
          <w:spacing w:val="9"/>
        </w:rPr>
        <w:t>(4)基于挂载选项的同步刷写。</w:t>
      </w:r>
    </w:p>
    <w:p>
      <w:pPr>
        <w:ind w:left="439"/>
        <w:spacing w:before="109" w:line="219" w:lineRule="auto"/>
        <w:rPr>
          <w:rFonts w:ascii="SimSun" w:hAnsi="SimSun" w:eastAsia="SimSun" w:cs="SimSun"/>
          <w:sz w:val="22"/>
          <w:szCs w:val="22"/>
        </w:rPr>
      </w:pPr>
      <w:r>
        <w:rPr>
          <w:rFonts w:ascii="SimSun" w:hAnsi="SimSun" w:eastAsia="SimSun" w:cs="SimSun"/>
          <w:sz w:val="22"/>
          <w:szCs w:val="22"/>
          <w:spacing w:val="8"/>
        </w:rPr>
        <w:t>(5)基于打开文件选项的同步刷写。</w:t>
      </w:r>
    </w:p>
    <w:p>
      <w:pPr>
        <w:ind w:right="682" w:firstLine="439"/>
        <w:spacing w:before="86" w:line="309" w:lineRule="auto"/>
        <w:jc w:val="both"/>
        <w:rPr>
          <w:rFonts w:ascii="SimSun" w:hAnsi="SimSun" w:eastAsia="SimSun" w:cs="SimSun"/>
          <w:sz w:val="22"/>
          <w:szCs w:val="22"/>
        </w:rPr>
      </w:pPr>
      <w:r>
        <w:rPr>
          <w:rFonts w:ascii="SimSun" w:hAnsi="SimSun" w:eastAsia="SimSun" w:cs="SimSun"/>
          <w:sz w:val="22"/>
          <w:szCs w:val="22"/>
          <w:spacing w:val="5"/>
        </w:rPr>
        <w:t>上述刷写中基本上会走两个不同的流程：</w:t>
      </w:r>
      <w:r>
        <w:rPr>
          <w:rFonts w:ascii="SimSun" w:hAnsi="SimSun" w:eastAsia="SimSun" w:cs="SimSun"/>
          <w:sz w:val="22"/>
          <w:szCs w:val="22"/>
          <w:spacing w:val="73"/>
        </w:rPr>
        <w:t xml:space="preserve"> </w:t>
      </w:r>
      <w:r>
        <w:rPr>
          <w:rFonts w:ascii="SimSun" w:hAnsi="SimSun" w:eastAsia="SimSun" w:cs="SimSun"/>
          <w:sz w:val="22"/>
          <w:szCs w:val="22"/>
          <w:spacing w:val="5"/>
        </w:rPr>
        <w:t>一个是基</w:t>
      </w:r>
      <w:r>
        <w:rPr>
          <w:rFonts w:ascii="SimSun" w:hAnsi="SimSun" w:eastAsia="SimSun" w:cs="SimSun"/>
          <w:sz w:val="22"/>
          <w:szCs w:val="22"/>
          <w:spacing w:val="4"/>
        </w:rPr>
        <w:t>于</w:t>
      </w:r>
      <w:r>
        <w:rPr>
          <w:rFonts w:ascii="Times New Roman" w:hAnsi="Times New Roman" w:eastAsia="Times New Roman" w:cs="Times New Roman"/>
          <w:sz w:val="22"/>
          <w:szCs w:val="22"/>
          <w:spacing w:val="4"/>
        </w:rPr>
        <w:t>I/O</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4"/>
        </w:rPr>
        <w:t>路径内容的同步刷</w:t>
      </w:r>
      <w:r>
        <w:rPr>
          <w:rFonts w:ascii="SimSun" w:hAnsi="SimSun" w:eastAsia="SimSun" w:cs="SimSun"/>
          <w:sz w:val="22"/>
          <w:szCs w:val="22"/>
        </w:rPr>
        <w:t xml:space="preserve"> </w:t>
      </w:r>
      <w:r>
        <w:rPr>
          <w:rFonts w:ascii="SimSun" w:hAnsi="SimSun" w:eastAsia="SimSun" w:cs="SimSun"/>
          <w:sz w:val="22"/>
          <w:szCs w:val="22"/>
          <w:spacing w:val="8"/>
        </w:rPr>
        <w:t>写；另一个是基于</w:t>
      </w:r>
      <w:r>
        <w:rPr>
          <w:rFonts w:ascii="Times New Roman" w:hAnsi="Times New Roman" w:eastAsia="Times New Roman" w:cs="Times New Roman"/>
          <w:sz w:val="22"/>
          <w:szCs w:val="22"/>
        </w:rPr>
        <w:t>BDI</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8"/>
        </w:rPr>
        <w:t>的异步刷写。基于</w:t>
      </w:r>
      <w:r>
        <w:rPr>
          <w:rFonts w:ascii="Times New Roman" w:hAnsi="Times New Roman" w:eastAsia="Times New Roman" w:cs="Times New Roman"/>
          <w:sz w:val="22"/>
          <w:szCs w:val="22"/>
        </w:rPr>
        <w:t>BDI</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8"/>
        </w:rPr>
        <w:t>的异步刷写需要借助后台线程来进</w:t>
      </w:r>
      <w:r>
        <w:rPr>
          <w:rFonts w:ascii="SimSun" w:hAnsi="SimSun" w:eastAsia="SimSun" w:cs="SimSun"/>
          <w:sz w:val="22"/>
          <w:szCs w:val="22"/>
        </w:rPr>
        <w:t xml:space="preserve"> </w:t>
      </w:r>
      <w:r>
        <w:rPr>
          <w:rFonts w:ascii="SimSun" w:hAnsi="SimSun" w:eastAsia="SimSun" w:cs="SimSun"/>
          <w:sz w:val="22"/>
          <w:szCs w:val="22"/>
          <w:spacing w:val="3"/>
        </w:rPr>
        <w:t>行刷写。虽然对于缓存刷写的路径略有不同，但最终调用的接口是一致的，其</w:t>
      </w:r>
      <w:r>
        <w:rPr>
          <w:rFonts w:ascii="SimSun" w:hAnsi="SimSun" w:eastAsia="SimSun" w:cs="SimSun"/>
          <w:sz w:val="22"/>
          <w:szCs w:val="22"/>
          <w:spacing w:val="2"/>
        </w:rPr>
        <w:t>流程</w:t>
      </w:r>
      <w:r>
        <w:rPr>
          <w:rFonts w:ascii="SimSun" w:hAnsi="SimSun" w:eastAsia="SimSun" w:cs="SimSun"/>
          <w:sz w:val="22"/>
          <w:szCs w:val="22"/>
        </w:rPr>
        <w:t xml:space="preserve"> </w:t>
      </w:r>
      <w:r>
        <w:rPr>
          <w:rFonts w:ascii="SimSun" w:hAnsi="SimSun" w:eastAsia="SimSun" w:cs="SimSun"/>
          <w:sz w:val="22"/>
          <w:szCs w:val="22"/>
          <w:spacing w:val="5"/>
        </w:rPr>
        <w:t>如图4-34所示，最终会调用内存管理模块的</w:t>
      </w:r>
      <w:r>
        <w:rPr>
          <w:rFonts w:ascii="SimSun" w:hAnsi="SimSun" w:eastAsia="SimSun" w:cs="SimSun"/>
          <w:sz w:val="22"/>
          <w:szCs w:val="22"/>
        </w:rPr>
        <w:t>do</w:t>
      </w:r>
      <w:r>
        <w:rPr>
          <w:rFonts w:ascii="SimSun" w:hAnsi="SimSun" w:eastAsia="SimSun" w:cs="SimSun"/>
          <w:sz w:val="22"/>
          <w:szCs w:val="22"/>
          <w:spacing w:val="5"/>
        </w:rPr>
        <w:t>_</w:t>
      </w:r>
      <w:r>
        <w:rPr>
          <w:rFonts w:ascii="SimSun" w:hAnsi="SimSun" w:eastAsia="SimSun" w:cs="SimSun"/>
          <w:sz w:val="22"/>
          <w:szCs w:val="22"/>
        </w:rPr>
        <w:t>writepages</w:t>
      </w:r>
      <w:r>
        <w:rPr>
          <w:rFonts w:ascii="SimSun" w:hAnsi="SimSun" w:eastAsia="SimSun" w:cs="SimSun"/>
          <w:sz w:val="22"/>
          <w:szCs w:val="22"/>
          <w:spacing w:val="5"/>
        </w:rPr>
        <w:t>(函数。</w:t>
      </w:r>
    </w:p>
    <w:p>
      <w:pPr>
        <w:spacing w:line="26" w:lineRule="exact"/>
        <w:rPr/>
      </w:pPr>
      <w:r/>
    </w:p>
    <w:tbl>
      <w:tblPr>
        <w:tblStyle w:val="TableNormal"/>
        <w:tblW w:w="4664" w:type="dxa"/>
        <w:tblInd w:w="17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96"/>
        <w:gridCol w:w="2268"/>
      </w:tblGrid>
      <w:tr>
        <w:trPr>
          <w:trHeight w:val="269" w:hRule="atLeast"/>
        </w:trPr>
        <w:tc>
          <w:tcPr>
            <w:tcW w:w="2396" w:type="dxa"/>
            <w:vAlign w:val="top"/>
          </w:tcPr>
          <w:p>
            <w:pPr>
              <w:pStyle w:val="TableText"/>
              <w:ind w:left="419"/>
              <w:spacing w:line="219" w:lineRule="auto"/>
              <w:rPr>
                <w:sz w:val="13"/>
                <w:szCs w:val="13"/>
              </w:rPr>
            </w:pPr>
            <w:r>
              <w:rPr>
                <w:sz w:val="13"/>
                <w:szCs w:val="13"/>
                <w:spacing w:val="-4"/>
              </w:rPr>
              <w:t>同步刷写</w:t>
            </w:r>
          </w:p>
        </w:tc>
        <w:tc>
          <w:tcPr>
            <w:tcW w:w="2268" w:type="dxa"/>
            <w:vAlign w:val="top"/>
          </w:tcPr>
          <w:p>
            <w:pPr>
              <w:ind w:left="1254"/>
              <w:spacing w:before="9" w:line="222" w:lineRule="auto"/>
              <w:rPr>
                <w:rFonts w:ascii="FangSong" w:hAnsi="FangSong" w:eastAsia="FangSong" w:cs="FangSong"/>
                <w:sz w:val="13"/>
                <w:szCs w:val="13"/>
              </w:rPr>
            </w:pPr>
            <w:r>
              <w:rPr>
                <w:rFonts w:ascii="FangSong" w:hAnsi="FangSong" w:eastAsia="FangSong" w:cs="FangSong"/>
                <w:sz w:val="13"/>
                <w:szCs w:val="13"/>
                <w:spacing w:val="-2"/>
              </w:rPr>
              <w:t>异步用写</w:t>
            </w:r>
          </w:p>
        </w:tc>
      </w:tr>
      <w:tr>
        <w:trPr>
          <w:trHeight w:val="660" w:hRule="atLeast"/>
        </w:trPr>
        <w:tc>
          <w:tcPr>
            <w:tcW w:w="2396" w:type="dxa"/>
            <w:vAlign w:val="top"/>
          </w:tcPr>
          <w:p>
            <w:pPr>
              <w:spacing w:before="136" w:line="218" w:lineRule="exact"/>
              <w:rPr>
                <w:rFonts w:ascii="Arial" w:hAnsi="Arial" w:eastAsia="Arial" w:cs="Arial"/>
                <w:sz w:val="16"/>
                <w:szCs w:val="16"/>
              </w:rPr>
            </w:pPr>
            <w:r>
              <w:drawing>
                <wp:anchor distT="0" distB="0" distL="0" distR="0" simplePos="0" relativeHeight="253652992" behindDoc="1" locked="0" layoutInCell="1" allowOverlap="1">
                  <wp:simplePos x="0" y="0"/>
                  <wp:positionH relativeFrom="column">
                    <wp:posOffset>-406397</wp:posOffset>
                  </wp:positionH>
                  <wp:positionV relativeFrom="paragraph">
                    <wp:posOffset>-66137</wp:posOffset>
                  </wp:positionV>
                  <wp:extent cx="3759190" cy="4756161"/>
                  <wp:effectExtent l="0" t="0" r="0" b="0"/>
                  <wp:wrapNone/>
                  <wp:docPr id="576" name="IM 576"/>
                  <wp:cNvGraphicFramePr/>
                  <a:graphic>
                    <a:graphicData uri="http://schemas.openxmlformats.org/drawingml/2006/picture">
                      <pic:pic>
                        <pic:nvPicPr>
                          <pic:cNvPr id="576" name="IM 576"/>
                          <pic:cNvPicPr/>
                        </pic:nvPicPr>
                        <pic:blipFill>
                          <a:blip r:embed="rId542"/>
                          <a:stretch>
                            <a:fillRect/>
                          </a:stretch>
                        </pic:blipFill>
                        <pic:spPr>
                          <a:xfrm rot="0">
                            <a:off x="0" y="0"/>
                            <a:ext cx="3759190" cy="4756161"/>
                          </a:xfrm>
                          <a:prstGeom prst="rect">
                            <a:avLst/>
                          </a:prstGeom>
                        </pic:spPr>
                      </pic:pic>
                    </a:graphicData>
                  </a:graphic>
                </wp:anchor>
              </w:drawing>
            </w:r>
            <w:r>
              <w:rPr>
                <w:rFonts w:ascii="Arial" w:hAnsi="Arial" w:eastAsia="Arial" w:cs="Arial"/>
                <w:sz w:val="16"/>
                <w:szCs w:val="16"/>
                <w:spacing w:val="-1"/>
                <w:position w:val="2"/>
              </w:rPr>
              <w:t>generic_write_sync0</w:t>
            </w:r>
          </w:p>
        </w:tc>
        <w:tc>
          <w:tcPr>
            <w:tcW w:w="2268" w:type="dxa"/>
            <w:vAlign w:val="top"/>
          </w:tcPr>
          <w:p>
            <w:pPr>
              <w:ind w:left="1174"/>
              <w:spacing w:before="127" w:line="219" w:lineRule="exact"/>
              <w:rPr>
                <w:rFonts w:ascii="Arial" w:hAnsi="Arial" w:eastAsia="Arial" w:cs="Arial"/>
                <w:sz w:val="16"/>
                <w:szCs w:val="16"/>
              </w:rPr>
            </w:pPr>
            <w:r>
              <w:rPr>
                <w:rFonts w:ascii="Arial" w:hAnsi="Arial" w:eastAsia="Arial" w:cs="Arial"/>
                <w:sz w:val="16"/>
                <w:szCs w:val="16"/>
                <w:spacing w:val="-1"/>
                <w:position w:val="2"/>
              </w:rPr>
              <w:t>wb_workfn0</w:t>
            </w:r>
          </w:p>
        </w:tc>
      </w:tr>
      <w:tr>
        <w:trPr>
          <w:trHeight w:val="821" w:hRule="atLeast"/>
        </w:trPr>
        <w:tc>
          <w:tcPr>
            <w:tcW w:w="2396" w:type="dxa"/>
            <w:vAlign w:val="top"/>
          </w:tcPr>
          <w:p>
            <w:pPr>
              <w:spacing w:line="258" w:lineRule="auto"/>
              <w:rPr>
                <w:rFonts w:ascii="Arial"/>
                <w:sz w:val="21"/>
              </w:rPr>
            </w:pPr>
            <w:r/>
          </w:p>
          <w:p>
            <w:pPr>
              <w:ind w:left="50"/>
              <w:spacing w:before="46" w:line="218" w:lineRule="exact"/>
              <w:rPr>
                <w:rFonts w:ascii="Arial" w:hAnsi="Arial" w:eastAsia="Arial" w:cs="Arial"/>
                <w:sz w:val="16"/>
                <w:szCs w:val="16"/>
              </w:rPr>
            </w:pPr>
            <w:r>
              <w:rPr>
                <w:rFonts w:ascii="Arial" w:hAnsi="Arial" w:eastAsia="Arial" w:cs="Arial"/>
                <w:sz w:val="16"/>
                <w:szCs w:val="16"/>
                <w:spacing w:val="-2"/>
                <w:position w:val="2"/>
              </w:rPr>
              <w:t>vfs_fsync_range()</w:t>
            </w:r>
          </w:p>
        </w:tc>
        <w:tc>
          <w:tcPr>
            <w:tcW w:w="2268" w:type="dxa"/>
            <w:vAlign w:val="top"/>
          </w:tcPr>
          <w:p>
            <w:pPr>
              <w:spacing w:line="260" w:lineRule="auto"/>
              <w:rPr>
                <w:rFonts w:ascii="Arial"/>
                <w:sz w:val="21"/>
              </w:rPr>
            </w:pPr>
            <w:r/>
          </w:p>
          <w:p>
            <w:pPr>
              <w:spacing w:before="46" w:line="218" w:lineRule="exact"/>
              <w:jc w:val="right"/>
              <w:rPr>
                <w:rFonts w:ascii="Arial" w:hAnsi="Arial" w:eastAsia="Arial" w:cs="Arial"/>
                <w:sz w:val="16"/>
                <w:szCs w:val="16"/>
              </w:rPr>
            </w:pPr>
            <w:r>
              <w:rPr>
                <w:rFonts w:ascii="Arial" w:hAnsi="Arial" w:eastAsia="Arial" w:cs="Arial"/>
                <w:sz w:val="16"/>
                <w:szCs w:val="16"/>
                <w:spacing w:val="-1"/>
                <w:position w:val="2"/>
              </w:rPr>
              <w:t>wb_do_writeback0</w:t>
            </w:r>
          </w:p>
        </w:tc>
      </w:tr>
      <w:tr>
        <w:trPr>
          <w:trHeight w:val="513" w:hRule="atLeast"/>
        </w:trPr>
        <w:tc>
          <w:tcPr>
            <w:tcW w:w="2396" w:type="dxa"/>
            <w:vAlign w:val="top"/>
          </w:tcPr>
          <w:p>
            <w:pPr>
              <w:spacing w:line="247" w:lineRule="auto"/>
              <w:rPr>
                <w:rFonts w:ascii="Arial"/>
                <w:sz w:val="21"/>
              </w:rPr>
            </w:pPr>
            <w:r/>
          </w:p>
          <w:p>
            <w:pPr>
              <w:ind w:left="50"/>
              <w:spacing w:before="46" w:line="208" w:lineRule="exact"/>
              <w:rPr>
                <w:rFonts w:ascii="Arial" w:hAnsi="Arial" w:eastAsia="Arial" w:cs="Arial"/>
                <w:sz w:val="16"/>
                <w:szCs w:val="16"/>
              </w:rPr>
            </w:pPr>
            <w:r>
              <w:rPr>
                <w:rFonts w:ascii="Arial" w:hAnsi="Arial" w:eastAsia="Arial" w:cs="Arial"/>
                <w:sz w:val="16"/>
                <w:szCs w:val="16"/>
                <w:spacing w:val="-1"/>
                <w:position w:val="2"/>
              </w:rPr>
              <w:t>file-&gt;f_op-&gt;fsync0</w:t>
            </w:r>
          </w:p>
        </w:tc>
        <w:tc>
          <w:tcPr>
            <w:tcW w:w="2268" w:type="dxa"/>
            <w:vAlign w:val="top"/>
          </w:tcPr>
          <w:p>
            <w:pPr>
              <w:spacing w:line="247" w:lineRule="auto"/>
              <w:rPr>
                <w:rFonts w:ascii="Arial"/>
                <w:sz w:val="21"/>
              </w:rPr>
            </w:pPr>
            <w:r/>
          </w:p>
          <w:p>
            <w:pPr>
              <w:ind w:left="1083"/>
              <w:spacing w:before="46" w:line="208" w:lineRule="exact"/>
              <w:rPr>
                <w:rFonts w:ascii="Arial" w:hAnsi="Arial" w:eastAsia="Arial" w:cs="Arial"/>
                <w:sz w:val="16"/>
                <w:szCs w:val="16"/>
              </w:rPr>
            </w:pPr>
            <w:r>
              <w:rPr>
                <w:rFonts w:ascii="Arial" w:hAnsi="Arial" w:eastAsia="Arial" w:cs="Arial"/>
                <w:sz w:val="16"/>
                <w:szCs w:val="16"/>
                <w:spacing w:val="-1"/>
                <w:position w:val="2"/>
              </w:rPr>
              <w:t>wb_writeback(</w:t>
            </w:r>
          </w:p>
        </w:tc>
      </w:tr>
    </w:tbl>
    <w:p>
      <w:pPr>
        <w:spacing w:line="276" w:lineRule="auto"/>
        <w:rPr>
          <w:rFonts w:ascii="Arial"/>
          <w:sz w:val="21"/>
        </w:rPr>
      </w:pPr>
      <w:r/>
    </w:p>
    <w:p>
      <w:pPr>
        <w:spacing w:line="276" w:lineRule="auto"/>
        <w:rPr>
          <w:rFonts w:ascii="Arial"/>
          <w:sz w:val="21"/>
        </w:rPr>
      </w:pPr>
      <w:r/>
    </w:p>
    <w:p>
      <w:pPr>
        <w:ind w:left="1999"/>
        <w:spacing w:before="46" w:line="218" w:lineRule="exact"/>
        <w:rPr>
          <w:rFonts w:ascii="Arial" w:hAnsi="Arial" w:eastAsia="Arial" w:cs="Arial"/>
          <w:sz w:val="16"/>
          <w:szCs w:val="16"/>
        </w:rPr>
      </w:pPr>
      <w:r>
        <w:rPr>
          <w:rFonts w:ascii="Arial" w:hAnsi="Arial" w:eastAsia="Arial" w:cs="Arial"/>
          <w:sz w:val="16"/>
          <w:szCs w:val="16"/>
          <w:position w:val="2"/>
        </w:rPr>
        <w:t>ext2_fsync0</w:t>
      </w:r>
      <w:r>
        <w:rPr>
          <w:rFonts w:ascii="Arial" w:hAnsi="Arial" w:eastAsia="Arial" w:cs="Arial"/>
          <w:sz w:val="16"/>
          <w:szCs w:val="16"/>
          <w:spacing w:val="1"/>
          <w:position w:val="2"/>
        </w:rPr>
        <w:t xml:space="preserve">                                     </w:t>
      </w:r>
      <w:r>
        <w:rPr>
          <w:rFonts w:ascii="Arial" w:hAnsi="Arial" w:eastAsia="Arial" w:cs="Arial"/>
          <w:sz w:val="16"/>
          <w:szCs w:val="16"/>
          <w:position w:val="2"/>
        </w:rPr>
        <w:t xml:space="preserve">         writeback_s</w:t>
      </w:r>
      <w:r>
        <w:rPr>
          <w:rFonts w:ascii="Arial" w:hAnsi="Arial" w:eastAsia="Arial" w:cs="Arial"/>
          <w:sz w:val="16"/>
          <w:szCs w:val="16"/>
          <w:spacing w:val="-1"/>
          <w:position w:val="2"/>
        </w:rPr>
        <w:t>b_inodes(</w:t>
      </w:r>
    </w:p>
    <w:p>
      <w:pPr>
        <w:spacing w:before="60"/>
        <w:rPr/>
      </w:pPr>
      <w:r/>
    </w:p>
    <w:p>
      <w:pPr>
        <w:spacing w:before="59"/>
        <w:rPr/>
      </w:pPr>
      <w:r/>
    </w:p>
    <w:tbl>
      <w:tblPr>
        <w:tblStyle w:val="TableNormal"/>
        <w:tblW w:w="4880" w:type="dxa"/>
        <w:tblInd w:w="175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82"/>
        <w:gridCol w:w="2698"/>
      </w:tblGrid>
      <w:tr>
        <w:trPr>
          <w:trHeight w:val="524" w:hRule="atLeast"/>
        </w:trPr>
        <w:tc>
          <w:tcPr>
            <w:tcW w:w="2182" w:type="dxa"/>
            <w:vAlign w:val="top"/>
          </w:tcPr>
          <w:p>
            <w:pPr>
              <w:spacing w:before="9" w:line="218" w:lineRule="exact"/>
              <w:rPr>
                <w:rFonts w:ascii="Arial" w:hAnsi="Arial" w:eastAsia="Arial" w:cs="Arial"/>
                <w:sz w:val="16"/>
                <w:szCs w:val="16"/>
              </w:rPr>
            </w:pPr>
            <w:r>
              <w:rPr>
                <w:rFonts w:ascii="Arial" w:hAnsi="Arial" w:eastAsia="Arial" w:cs="Arial"/>
                <w:sz w:val="16"/>
                <w:szCs w:val="16"/>
                <w:spacing w:val="-2"/>
                <w:position w:val="2"/>
              </w:rPr>
              <w:t>generic_file_fsync()</w:t>
            </w:r>
          </w:p>
        </w:tc>
        <w:tc>
          <w:tcPr>
            <w:tcW w:w="2698" w:type="dxa"/>
            <w:vAlign w:val="top"/>
          </w:tcPr>
          <w:p>
            <w:pPr>
              <w:spacing w:line="218" w:lineRule="exact"/>
              <w:jc w:val="right"/>
              <w:rPr>
                <w:rFonts w:ascii="Arial" w:hAnsi="Arial" w:eastAsia="Arial" w:cs="Arial"/>
                <w:sz w:val="16"/>
                <w:szCs w:val="16"/>
              </w:rPr>
            </w:pPr>
            <w:r>
              <w:rPr>
                <w:rFonts w:ascii="Arial" w:hAnsi="Arial" w:eastAsia="Arial" w:cs="Arial"/>
                <w:sz w:val="16"/>
                <w:szCs w:val="16"/>
                <w:position w:val="2"/>
              </w:rPr>
              <w:t>_writeback_single_inode()</w:t>
            </w:r>
          </w:p>
        </w:tc>
      </w:tr>
      <w:tr>
        <w:trPr>
          <w:trHeight w:val="524" w:hRule="atLeast"/>
        </w:trPr>
        <w:tc>
          <w:tcPr>
            <w:tcW w:w="2182" w:type="dxa"/>
            <w:vAlign w:val="top"/>
          </w:tcPr>
          <w:p>
            <w:pPr>
              <w:spacing w:line="258" w:lineRule="auto"/>
              <w:rPr>
                <w:rFonts w:ascii="Arial"/>
                <w:sz w:val="21"/>
              </w:rPr>
            </w:pPr>
            <w:r/>
          </w:p>
          <w:p>
            <w:pPr>
              <w:spacing w:before="46" w:line="208" w:lineRule="exact"/>
              <w:rPr>
                <w:rFonts w:ascii="Arial" w:hAnsi="Arial" w:eastAsia="Arial" w:cs="Arial"/>
                <w:sz w:val="16"/>
                <w:szCs w:val="16"/>
              </w:rPr>
            </w:pPr>
            <w:r>
              <w:rPr>
                <w:rFonts w:ascii="Arial" w:hAnsi="Arial" w:eastAsia="Arial" w:cs="Arial"/>
                <w:sz w:val="16"/>
                <w:szCs w:val="16"/>
                <w:spacing w:val="-1"/>
                <w:position w:val="2"/>
              </w:rPr>
              <w:t>generic_file_fsync0</w:t>
            </w:r>
          </w:p>
        </w:tc>
        <w:tc>
          <w:tcPr>
            <w:tcW w:w="2698" w:type="dxa"/>
            <w:vAlign w:val="top"/>
          </w:tcPr>
          <w:p>
            <w:pPr>
              <w:spacing w:line="248" w:lineRule="auto"/>
              <w:rPr>
                <w:rFonts w:ascii="Arial"/>
                <w:sz w:val="21"/>
              </w:rPr>
            </w:pPr>
            <w:r/>
          </w:p>
          <w:p>
            <w:pPr>
              <w:ind w:left="817"/>
              <w:spacing w:before="46" w:line="218" w:lineRule="exact"/>
              <w:rPr>
                <w:rFonts w:ascii="Arial" w:hAnsi="Arial" w:eastAsia="Arial" w:cs="Arial"/>
                <w:sz w:val="16"/>
                <w:szCs w:val="16"/>
              </w:rPr>
            </w:pPr>
            <w:r>
              <w:rPr>
                <w:rFonts w:ascii="Arial" w:hAnsi="Arial" w:eastAsia="Arial" w:cs="Arial"/>
                <w:sz w:val="16"/>
                <w:szCs w:val="16"/>
                <w:position w:val="2"/>
              </w:rPr>
              <w:t>_writeback_single_inode(</w:t>
            </w:r>
          </w:p>
        </w:tc>
      </w:tr>
    </w:tbl>
    <w:p>
      <w:pPr>
        <w:spacing w:line="276" w:lineRule="auto"/>
        <w:rPr>
          <w:rFonts w:ascii="Arial"/>
          <w:sz w:val="21"/>
        </w:rPr>
      </w:pPr>
      <w:r/>
    </w:p>
    <w:p>
      <w:pPr>
        <w:spacing w:line="276" w:lineRule="auto"/>
        <w:rPr>
          <w:rFonts w:ascii="Arial"/>
          <w:sz w:val="21"/>
        </w:rPr>
      </w:pPr>
      <w:r/>
    </w:p>
    <w:p>
      <w:pPr>
        <w:ind w:left="1489"/>
        <w:spacing w:before="47" w:line="218" w:lineRule="exact"/>
        <w:rPr>
          <w:rFonts w:ascii="Arial" w:hAnsi="Arial" w:eastAsia="Arial" w:cs="Arial"/>
          <w:sz w:val="16"/>
          <w:szCs w:val="16"/>
        </w:rPr>
      </w:pPr>
      <w:r>
        <w:rPr>
          <w:rFonts w:ascii="Arial" w:hAnsi="Arial" w:eastAsia="Arial" w:cs="Arial"/>
          <w:sz w:val="16"/>
          <w:szCs w:val="16"/>
          <w:position w:val="2"/>
        </w:rPr>
        <w:t>file_write_and_waitran</w:t>
      </w:r>
      <w:r>
        <w:rPr>
          <w:rFonts w:ascii="Arial" w:hAnsi="Arial" w:eastAsia="Arial" w:cs="Arial"/>
          <w:sz w:val="16"/>
          <w:szCs w:val="16"/>
          <w:spacing w:val="-1"/>
          <w:position w:val="2"/>
        </w:rPr>
        <w:t>ge()</w:t>
      </w:r>
    </w:p>
    <w:p>
      <w:pPr>
        <w:spacing w:line="276" w:lineRule="auto"/>
        <w:rPr>
          <w:rFonts w:ascii="Arial"/>
          <w:sz w:val="21"/>
        </w:rPr>
      </w:pPr>
      <w:r/>
    </w:p>
    <w:p>
      <w:pPr>
        <w:spacing w:line="276" w:lineRule="auto"/>
        <w:rPr>
          <w:rFonts w:ascii="Arial"/>
          <w:sz w:val="21"/>
        </w:rPr>
      </w:pPr>
      <w:r/>
    </w:p>
    <w:p>
      <w:pPr>
        <w:ind w:left="1429"/>
        <w:spacing w:before="47" w:line="218" w:lineRule="exact"/>
        <w:rPr>
          <w:rFonts w:ascii="Arial" w:hAnsi="Arial" w:eastAsia="Arial" w:cs="Arial"/>
          <w:sz w:val="16"/>
          <w:szCs w:val="16"/>
        </w:rPr>
      </w:pPr>
      <w:r>
        <w:rPr>
          <w:rFonts w:ascii="Arial" w:hAnsi="Arial" w:eastAsia="Arial" w:cs="Arial"/>
          <w:sz w:val="16"/>
          <w:szCs w:val="16"/>
          <w:position w:val="2"/>
        </w:rPr>
        <w:t>_filemap_fdatawrite_range()</w:t>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ind w:left="3519"/>
        <w:spacing w:before="46" w:line="218" w:lineRule="exact"/>
        <w:rPr>
          <w:rFonts w:ascii="Arial" w:hAnsi="Arial" w:eastAsia="Arial" w:cs="Arial"/>
          <w:sz w:val="16"/>
          <w:szCs w:val="16"/>
        </w:rPr>
      </w:pPr>
      <w:r>
        <w:rPr>
          <w:rFonts w:ascii="Arial" w:hAnsi="Arial" w:eastAsia="Arial" w:cs="Arial"/>
          <w:sz w:val="16"/>
          <w:szCs w:val="16"/>
          <w:spacing w:val="-3"/>
          <w:position w:val="2"/>
        </w:rPr>
        <w:t>do_writepages()</w:t>
      </w:r>
    </w:p>
    <w:p>
      <w:pPr>
        <w:ind w:left="2459"/>
        <w:spacing w:before="301" w:line="219" w:lineRule="auto"/>
        <w:rPr>
          <w:rFonts w:ascii="SimSun" w:hAnsi="SimSun" w:eastAsia="SimSun" w:cs="SimSun"/>
          <w:sz w:val="22"/>
          <w:szCs w:val="22"/>
        </w:rPr>
      </w:pPr>
      <w:r>
        <w:rPr>
          <w:rFonts w:ascii="SimSun" w:hAnsi="SimSun" w:eastAsia="SimSun" w:cs="SimSun"/>
          <w:sz w:val="22"/>
          <w:szCs w:val="22"/>
          <w:spacing w:val="-18"/>
        </w:rPr>
        <w:t>图4-34</w:t>
      </w:r>
      <w:r>
        <w:rPr>
          <w:rFonts w:ascii="SimSun" w:hAnsi="SimSun" w:eastAsia="SimSun" w:cs="SimSun"/>
          <w:sz w:val="22"/>
          <w:szCs w:val="22"/>
          <w:spacing w:val="24"/>
        </w:rPr>
        <w:t xml:space="preserve"> </w:t>
      </w:r>
      <w:r>
        <w:rPr>
          <w:rFonts w:ascii="SimSun" w:hAnsi="SimSun" w:eastAsia="SimSun" w:cs="SimSun"/>
          <w:sz w:val="22"/>
          <w:szCs w:val="22"/>
          <w:spacing w:val="-18"/>
        </w:rPr>
        <w:t>同步刷写与异步刷写的流程</w:t>
      </w:r>
    </w:p>
    <w:p>
      <w:pPr>
        <w:spacing w:line="219" w:lineRule="auto"/>
        <w:sectPr>
          <w:footerReference w:type="default" r:id="rId541"/>
          <w:pgSz w:w="9060" w:h="14150"/>
          <w:pgMar w:top="400" w:right="139" w:bottom="513" w:left="200" w:header="0" w:footer="306" w:gutter="0"/>
        </w:sectPr>
        <w:rPr>
          <w:rFonts w:ascii="SimSun" w:hAnsi="SimSun" w:eastAsia="SimSun" w:cs="SimSun"/>
          <w:sz w:val="22"/>
          <w:szCs w:val="22"/>
        </w:rPr>
      </w:pPr>
    </w:p>
    <w:p>
      <w:pPr>
        <w:pStyle w:val="BodyText"/>
        <w:ind w:left="160"/>
        <w:spacing w:line="220" w:lineRule="auto"/>
        <w:rPr>
          <w:sz w:val="20"/>
          <w:szCs w:val="20"/>
        </w:rPr>
      </w:pPr>
      <w:r>
        <w:drawing>
          <wp:anchor distT="0" distB="0" distL="0" distR="0" simplePos="0" relativeHeight="253673472" behindDoc="0" locked="0" layoutInCell="0" allowOverlap="1">
            <wp:simplePos x="0" y="0"/>
            <wp:positionH relativeFrom="page">
              <wp:posOffset>406387</wp:posOffset>
            </wp:positionH>
            <wp:positionV relativeFrom="page">
              <wp:posOffset>0</wp:posOffset>
            </wp:positionV>
            <wp:extent cx="6350" cy="609558"/>
            <wp:effectExtent l="0" t="0" r="0" b="0"/>
            <wp:wrapNone/>
            <wp:docPr id="578" name="IM 578"/>
            <wp:cNvGraphicFramePr/>
            <a:graphic>
              <a:graphicData uri="http://schemas.openxmlformats.org/drawingml/2006/picture">
                <pic:pic>
                  <pic:nvPicPr>
                    <pic:cNvPr id="578" name="IM 578"/>
                    <pic:cNvPicPr/>
                  </pic:nvPicPr>
                  <pic:blipFill>
                    <a:blip r:embed="rId544"/>
                    <a:stretch>
                      <a:fillRect/>
                    </a:stretch>
                  </pic:blipFill>
                  <pic:spPr>
                    <a:xfrm rot="0">
                      <a:off x="0" y="0"/>
                      <a:ext cx="6350" cy="609558"/>
                    </a:xfrm>
                    <a:prstGeom prst="rect">
                      <a:avLst/>
                    </a:prstGeom>
                  </pic:spPr>
                </pic:pic>
              </a:graphicData>
            </a:graphic>
          </wp:anchor>
        </w:drawing>
      </w:r>
      <w:bookmarkStart w:name="bookmark214" w:id="288"/>
      <w:bookmarkEnd w:id="288"/>
      <w:r>
        <w:rPr>
          <w:sz w:val="20"/>
          <w:szCs w:val="20"/>
          <w:spacing w:val="13"/>
        </w:rPr>
        <w:t>文件系统技术内幕</w:t>
      </w:r>
    </w:p>
    <w:p>
      <w:pPr>
        <w:pStyle w:val="BodyText"/>
        <w:ind w:left="160"/>
        <w:spacing w:before="141" w:line="222" w:lineRule="auto"/>
        <w:rPr>
          <w:sz w:val="20"/>
          <w:szCs w:val="20"/>
        </w:rPr>
      </w:pPr>
      <w:r>
        <w:rPr>
          <w:sz w:val="20"/>
          <w:szCs w:val="20"/>
          <w:spacing w:val="-6"/>
        </w:rPr>
        <w:t>大数据时代海量数据存储之道</w:t>
      </w:r>
    </w:p>
    <w:p>
      <w:pPr>
        <w:spacing w:line="330" w:lineRule="auto"/>
        <w:rPr>
          <w:rFonts w:ascii="Arial"/>
          <w:sz w:val="21"/>
        </w:rPr>
      </w:pPr>
      <w:r/>
    </w:p>
    <w:p>
      <w:pPr>
        <w:ind w:left="159" w:right="26" w:firstLine="479"/>
        <w:spacing w:before="65" w:line="315" w:lineRule="auto"/>
        <w:jc w:val="both"/>
        <w:rPr>
          <w:rFonts w:ascii="SimSun" w:hAnsi="SimSun" w:eastAsia="SimSun" w:cs="SimSun"/>
          <w:sz w:val="20"/>
          <w:szCs w:val="20"/>
        </w:rPr>
      </w:pPr>
      <w:r>
        <w:rPr>
          <w:rFonts w:ascii="Times New Roman" w:hAnsi="Times New Roman" w:eastAsia="Times New Roman" w:cs="Times New Roman"/>
          <w:sz w:val="20"/>
          <w:szCs w:val="20"/>
        </w:rPr>
        <w:t>do</w:t>
      </w:r>
      <w:r>
        <w:rPr>
          <w:rFonts w:ascii="Times New Roman" w:hAnsi="Times New Roman" w:eastAsia="Times New Roman" w:cs="Times New Roman"/>
          <w:sz w:val="20"/>
          <w:szCs w:val="20"/>
          <w:spacing w:val="23"/>
        </w:rPr>
        <w:t>_</w:t>
      </w:r>
      <w:r>
        <w:rPr>
          <w:rFonts w:ascii="Times New Roman" w:hAnsi="Times New Roman" w:eastAsia="Times New Roman" w:cs="Times New Roman"/>
          <w:sz w:val="20"/>
          <w:szCs w:val="20"/>
        </w:rPr>
        <w:t>writepages   </w:t>
      </w:r>
      <w:r>
        <w:rPr>
          <w:rFonts w:ascii="SimSun" w:hAnsi="SimSun" w:eastAsia="SimSun" w:cs="SimSun"/>
          <w:sz w:val="20"/>
          <w:szCs w:val="20"/>
          <w:spacing w:val="23"/>
        </w:rPr>
        <w:t>(函数是内存模块的接口，它会调用</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23"/>
        </w:rPr>
        <w:t>2  </w:t>
      </w:r>
      <w:r>
        <w:rPr>
          <w:rFonts w:ascii="SimSun" w:hAnsi="SimSun" w:eastAsia="SimSun" w:cs="SimSun"/>
          <w:sz w:val="20"/>
          <w:szCs w:val="20"/>
          <w:spacing w:val="23"/>
        </w:rPr>
        <w:t>文件系统注册</w:t>
      </w:r>
      <w:r>
        <w:rPr>
          <w:rFonts w:ascii="SimSun" w:hAnsi="SimSun" w:eastAsia="SimSun" w:cs="SimSun"/>
          <w:sz w:val="20"/>
          <w:szCs w:val="20"/>
          <w:spacing w:val="22"/>
        </w:rPr>
        <w:t>的函数指</w:t>
      </w:r>
      <w:r>
        <w:rPr>
          <w:rFonts w:ascii="SimSun" w:hAnsi="SimSun" w:eastAsia="SimSun" w:cs="SimSun"/>
          <w:sz w:val="20"/>
          <w:szCs w:val="20"/>
          <w:spacing w:val="2"/>
        </w:rPr>
        <w:t xml:space="preserve"> </w:t>
      </w:r>
      <w:r>
        <w:rPr>
          <w:rFonts w:ascii="SimSun" w:hAnsi="SimSun" w:eastAsia="SimSun" w:cs="SimSun"/>
          <w:sz w:val="20"/>
          <w:szCs w:val="20"/>
          <w:spacing w:val="20"/>
        </w:rPr>
        <w:t>针，也就是</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20"/>
        </w:rPr>
        <w:t>2_</w:t>
      </w:r>
      <w:r>
        <w:rPr>
          <w:rFonts w:ascii="Times New Roman" w:hAnsi="Times New Roman" w:eastAsia="Times New Roman" w:cs="Times New Roman"/>
          <w:sz w:val="20"/>
          <w:szCs w:val="20"/>
        </w:rPr>
        <w:t>writepages</w:t>
      </w:r>
      <w:r>
        <w:rPr>
          <w:rFonts w:ascii="Times New Roman" w:hAnsi="Times New Roman" w:eastAsia="Times New Roman" w:cs="Times New Roman"/>
          <w:sz w:val="20"/>
          <w:szCs w:val="20"/>
          <w:spacing w:val="20"/>
        </w:rPr>
        <w:t>()    </w:t>
      </w:r>
      <w:r>
        <w:rPr>
          <w:rFonts w:ascii="SimSun" w:hAnsi="SimSun" w:eastAsia="SimSun" w:cs="SimSun"/>
          <w:sz w:val="20"/>
          <w:szCs w:val="20"/>
          <w:spacing w:val="20"/>
        </w:rPr>
        <w:t>函数。而该函数又反</w:t>
      </w:r>
      <w:r>
        <w:rPr>
          <w:rFonts w:ascii="SimSun" w:hAnsi="SimSun" w:eastAsia="SimSun" w:cs="SimSun"/>
          <w:sz w:val="20"/>
          <w:szCs w:val="20"/>
          <w:spacing w:val="19"/>
        </w:rPr>
        <w:t>过来调用</w:t>
      </w:r>
      <w:r>
        <w:rPr>
          <w:rFonts w:ascii="Times New Roman" w:hAnsi="Times New Roman" w:eastAsia="Times New Roman" w:cs="Times New Roman"/>
          <w:sz w:val="20"/>
          <w:szCs w:val="20"/>
        </w:rPr>
        <w:t>VFS</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9"/>
        </w:rPr>
        <w:t>实现的函数，最终</w:t>
      </w:r>
      <w:r>
        <w:rPr>
          <w:rFonts w:ascii="SimSun" w:hAnsi="SimSun" w:eastAsia="SimSun" w:cs="SimSun"/>
          <w:sz w:val="20"/>
          <w:szCs w:val="20"/>
        </w:rPr>
        <w:t xml:space="preserve"> </w:t>
      </w:r>
      <w:r>
        <w:rPr>
          <w:rFonts w:ascii="Times New Roman" w:hAnsi="Times New Roman" w:eastAsia="Times New Roman" w:cs="Times New Roman"/>
          <w:sz w:val="20"/>
          <w:szCs w:val="20"/>
        </w:rPr>
        <w:t>VFS</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26"/>
        </w:rPr>
        <w:t>层会调用块设备层的</w:t>
      </w:r>
      <w:r>
        <w:rPr>
          <w:rFonts w:ascii="Times New Roman" w:hAnsi="Times New Roman" w:eastAsia="Times New Roman" w:cs="Times New Roman"/>
          <w:sz w:val="20"/>
          <w:szCs w:val="20"/>
        </w:rPr>
        <w:t>submit</w:t>
      </w:r>
      <w:r>
        <w:rPr>
          <w:rFonts w:ascii="Times New Roman" w:hAnsi="Times New Roman" w:eastAsia="Times New Roman" w:cs="Times New Roman"/>
          <w:sz w:val="20"/>
          <w:szCs w:val="20"/>
          <w:spacing w:val="26"/>
        </w:rPr>
        <w:t>_</w:t>
      </w:r>
      <w:r>
        <w:rPr>
          <w:rFonts w:ascii="Times New Roman" w:hAnsi="Times New Roman" w:eastAsia="Times New Roman" w:cs="Times New Roman"/>
          <w:sz w:val="20"/>
          <w:szCs w:val="20"/>
        </w:rPr>
        <w:t>bio</w:t>
      </w:r>
      <w:r>
        <w:rPr>
          <w:rFonts w:ascii="Times New Roman" w:hAnsi="Times New Roman" w:eastAsia="Times New Roman" w:cs="Times New Roman"/>
          <w:sz w:val="20"/>
          <w:szCs w:val="20"/>
          <w:spacing w:val="26"/>
        </w:rPr>
        <w:t>()   </w:t>
      </w:r>
      <w:r>
        <w:rPr>
          <w:rFonts w:ascii="SimSun" w:hAnsi="SimSun" w:eastAsia="SimSun" w:cs="SimSun"/>
          <w:sz w:val="20"/>
          <w:szCs w:val="20"/>
          <w:spacing w:val="26"/>
        </w:rPr>
        <w:t>函数将数据提交到持久化设备(如磁盘),其</w:t>
      </w:r>
      <w:r>
        <w:rPr>
          <w:rFonts w:ascii="SimSun" w:hAnsi="SimSun" w:eastAsia="SimSun" w:cs="SimSun"/>
          <w:sz w:val="20"/>
          <w:szCs w:val="20"/>
          <w:spacing w:val="1"/>
        </w:rPr>
        <w:t xml:space="preserve"> </w:t>
      </w:r>
      <w:r>
        <w:rPr>
          <w:rFonts w:ascii="SimSun" w:hAnsi="SimSun" w:eastAsia="SimSun" w:cs="SimSun"/>
          <w:sz w:val="20"/>
          <w:szCs w:val="20"/>
          <w:spacing w:val="19"/>
        </w:rPr>
        <w:t>流程如图4-</w:t>
      </w:r>
      <w:r>
        <w:rPr>
          <w:rFonts w:ascii="SimSun" w:hAnsi="SimSun" w:eastAsia="SimSun" w:cs="SimSun"/>
          <w:sz w:val="20"/>
          <w:szCs w:val="20"/>
          <w:spacing w:val="-60"/>
        </w:rPr>
        <w:t xml:space="preserve"> </w:t>
      </w:r>
      <w:r>
        <w:rPr>
          <w:rFonts w:ascii="SimSun" w:hAnsi="SimSun" w:eastAsia="SimSun" w:cs="SimSun"/>
          <w:sz w:val="20"/>
          <w:szCs w:val="20"/>
          <w:spacing w:val="19"/>
        </w:rPr>
        <w:t>35所示。</w:t>
      </w:r>
    </w:p>
    <w:p>
      <w:pPr>
        <w:pStyle w:val="BodyText"/>
        <w:ind w:firstLine="1160"/>
        <w:spacing w:line="5340" w:lineRule="exact"/>
        <w:rPr/>
      </w:pPr>
      <w:r>
        <w:rPr>
          <w:position w:val="-106"/>
        </w:rPr>
        <w:pict>
          <v:group id="_x0000_s808" style="mso-position-vertical-relative:line;mso-position-horizontal-relative:char;width:302pt;height:267.05pt;" filled="false" stroked="false" coordsize="6040,5340" coordorigin="0,0">
            <v:shape id="_x0000_s810" style="position:absolute;left:0;top:0;width:6040;height:5340;" filled="false" stroked="false" type="#_x0000_t75">
              <v:imagedata o:title="" r:id="rId545"/>
            </v:shape>
            <v:shape id="_x0000_s812" style="position:absolute;left:129;top:242;width:5402;height:4912;" filled="false" stroked="false" type="#_x0000_t202">
              <v:fill on="false"/>
              <v:stroke on="false"/>
              <v:path/>
              <v:imagedata o:title=""/>
              <o:lock v:ext="edit" aspectratio="false"/>
              <v:textbox inset="0mm,0mm,0mm,0mm">
                <w:txbxContent>
                  <w:p>
                    <w:pPr>
                      <w:ind w:left="1210"/>
                      <w:spacing w:before="20" w:line="204" w:lineRule="exact"/>
                      <w:rPr>
                        <w:rFonts w:ascii="Arial" w:hAnsi="Arial" w:eastAsia="Arial" w:cs="Arial"/>
                        <w:sz w:val="15"/>
                        <w:szCs w:val="15"/>
                      </w:rPr>
                    </w:pPr>
                    <w:r>
                      <w:rPr>
                        <w:rFonts w:ascii="Arial" w:hAnsi="Arial" w:eastAsia="Arial" w:cs="Arial"/>
                        <w:sz w:val="15"/>
                        <w:szCs w:val="15"/>
                        <w:spacing w:val="-1"/>
                        <w:position w:val="2"/>
                      </w:rPr>
                      <w:t>do_writepages()</w:t>
                    </w:r>
                  </w:p>
                  <w:p>
                    <w:pPr>
                      <w:spacing w:line="284" w:lineRule="auto"/>
                      <w:rPr>
                        <w:rFonts w:ascii="Arial"/>
                        <w:sz w:val="21"/>
                      </w:rPr>
                    </w:pPr>
                    <w:r/>
                  </w:p>
                  <w:p>
                    <w:pPr>
                      <w:spacing w:line="284" w:lineRule="auto"/>
                      <w:rPr>
                        <w:rFonts w:ascii="Arial"/>
                        <w:sz w:val="21"/>
                      </w:rPr>
                    </w:pPr>
                    <w:r/>
                  </w:p>
                  <w:p>
                    <w:pPr>
                      <w:ind w:right="19"/>
                      <w:spacing w:before="44" w:line="204" w:lineRule="exact"/>
                      <w:jc w:val="right"/>
                      <w:rPr>
                        <w:rFonts w:ascii="Arial" w:hAnsi="Arial" w:eastAsia="Arial" w:cs="Arial"/>
                        <w:sz w:val="15"/>
                        <w:szCs w:val="15"/>
                      </w:rPr>
                    </w:pPr>
                    <w:r>
                      <w:rPr>
                        <w:rFonts w:ascii="Arial" w:hAnsi="Arial" w:eastAsia="Arial" w:cs="Arial"/>
                        <w:sz w:val="15"/>
                        <w:szCs w:val="15"/>
                        <w:spacing w:val="-1"/>
                        <w:position w:val="2"/>
                      </w:rPr>
                      <w:t>write_cache_pages()</w:t>
                    </w:r>
                  </w:p>
                  <w:p>
                    <w:pPr>
                      <w:spacing w:line="306" w:lineRule="auto"/>
                      <w:rPr>
                        <w:rFonts w:ascii="Arial"/>
                        <w:sz w:val="21"/>
                      </w:rPr>
                    </w:pPr>
                    <w:r/>
                  </w:p>
                  <w:p>
                    <w:pPr>
                      <w:spacing w:line="307" w:lineRule="auto"/>
                      <w:rPr>
                        <w:rFonts w:ascii="Arial"/>
                        <w:sz w:val="21"/>
                      </w:rPr>
                    </w:pPr>
                    <w:r/>
                  </w:p>
                  <w:p>
                    <w:pPr>
                      <w:ind w:left="20"/>
                      <w:spacing w:before="39" w:line="221" w:lineRule="auto"/>
                      <w:rPr>
                        <w:rFonts w:ascii="SimHei" w:hAnsi="SimHei" w:eastAsia="SimHei" w:cs="SimHei"/>
                        <w:sz w:val="12"/>
                        <w:szCs w:val="12"/>
                      </w:rPr>
                    </w:pPr>
                    <w:r>
                      <w:rPr>
                        <w:rFonts w:ascii="Arial" w:hAnsi="Arial" w:eastAsia="Arial" w:cs="Arial"/>
                        <w:sz w:val="12"/>
                        <w:szCs w:val="12"/>
                        <w:spacing w:val="-1"/>
                      </w:rPr>
                      <w:t>VFS</w:t>
                    </w:r>
                    <w:r>
                      <w:rPr>
                        <w:rFonts w:ascii="SimHei" w:hAnsi="SimHei" w:eastAsia="SimHei" w:cs="SimHei"/>
                        <w:sz w:val="12"/>
                        <w:szCs w:val="12"/>
                        <w:spacing w:val="-1"/>
                      </w:rPr>
                      <w:t>层</w:t>
                    </w:r>
                  </w:p>
                  <w:p>
                    <w:pPr>
                      <w:spacing w:line="294" w:lineRule="auto"/>
                      <w:rPr>
                        <w:rFonts w:ascii="Arial"/>
                        <w:sz w:val="21"/>
                      </w:rPr>
                    </w:pPr>
                    <w:r/>
                  </w:p>
                  <w:p>
                    <w:pPr>
                      <w:spacing w:line="294" w:lineRule="auto"/>
                      <w:rPr>
                        <w:rFonts w:ascii="Arial"/>
                        <w:sz w:val="21"/>
                      </w:rPr>
                    </w:pPr>
                    <w:r/>
                  </w:p>
                  <w:p>
                    <w:pPr>
                      <w:ind w:left="3990"/>
                      <w:spacing w:before="43" w:line="205" w:lineRule="exact"/>
                      <w:rPr>
                        <w:rFonts w:ascii="Arial" w:hAnsi="Arial" w:eastAsia="Arial" w:cs="Arial"/>
                        <w:sz w:val="15"/>
                        <w:szCs w:val="15"/>
                      </w:rPr>
                    </w:pPr>
                    <w:r>
                      <w:rPr>
                        <w:rFonts w:ascii="Arial" w:hAnsi="Arial" w:eastAsia="Arial" w:cs="Arial"/>
                        <w:sz w:val="15"/>
                        <w:szCs w:val="15"/>
                        <w:spacing w:val="-1"/>
                        <w:position w:val="2"/>
                      </w:rPr>
                      <w:t>mpage_bio_submit()</w:t>
                    </w:r>
                  </w:p>
                  <w:p>
                    <w:pPr>
                      <w:spacing w:line="409" w:lineRule="auto"/>
                      <w:rPr>
                        <w:rFonts w:ascii="Arial"/>
                        <w:sz w:val="21"/>
                      </w:rPr>
                    </w:pPr>
                    <w:r/>
                  </w:p>
                  <w:p>
                    <w:pPr>
                      <w:ind w:left="1050"/>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a_ops-&gt;writepages()</w:t>
                    </w:r>
                  </w:p>
                  <w:p>
                    <w:pPr>
                      <w:ind w:left="20"/>
                      <w:spacing w:before="263" w:line="221" w:lineRule="auto"/>
                      <w:rPr>
                        <w:rFonts w:ascii="SimHei" w:hAnsi="SimHei" w:eastAsia="SimHei" w:cs="SimHei"/>
                        <w:sz w:val="12"/>
                        <w:szCs w:val="12"/>
                      </w:rPr>
                    </w:pPr>
                    <w:r>
                      <w:rPr>
                        <w:rFonts w:ascii="SimSun" w:hAnsi="SimSun" w:eastAsia="SimSun" w:cs="SimSun"/>
                        <w:sz w:val="12"/>
                        <w:szCs w:val="12"/>
                        <w:color w:val="FFFFFF"/>
                      </w:rPr>
                      <w:t>Ext</w:t>
                    </w:r>
                    <w:r>
                      <w:rPr>
                        <w:rFonts w:ascii="SimSun" w:hAnsi="SimSun" w:eastAsia="SimSun" w:cs="SimSun"/>
                        <w:sz w:val="12"/>
                        <w:szCs w:val="12"/>
                        <w:color w:val="FFFFFF"/>
                        <w:spacing w:val="16"/>
                      </w:rPr>
                      <w:t>2</w:t>
                    </w:r>
                    <w:r>
                      <w:rPr>
                        <w:rFonts w:ascii="SimHei" w:hAnsi="SimHei" w:eastAsia="SimHei" w:cs="SimHei"/>
                        <w:sz w:val="12"/>
                        <w:szCs w:val="12"/>
                        <w:color w:val="FFFFFF"/>
                        <w:spacing w:val="16"/>
                      </w:rPr>
                      <w:t>文件系统层</w:t>
                    </w:r>
                  </w:p>
                  <w:p>
                    <w:pPr>
                      <w:ind w:left="1169"/>
                      <w:spacing w:before="216" w:line="204" w:lineRule="exact"/>
                      <w:rPr>
                        <w:rFonts w:ascii="Arial" w:hAnsi="Arial" w:eastAsia="Arial" w:cs="Arial"/>
                        <w:sz w:val="15"/>
                        <w:szCs w:val="15"/>
                      </w:rPr>
                    </w:pPr>
                    <w:r>
                      <w:rPr>
                        <w:rFonts w:ascii="Arial" w:hAnsi="Arial" w:eastAsia="Arial" w:cs="Arial"/>
                        <w:sz w:val="15"/>
                        <w:szCs w:val="15"/>
                        <w:spacing w:val="-1"/>
                        <w:position w:val="2"/>
                      </w:rPr>
                      <w:t>ext2_writepages()</w:t>
                    </w:r>
                  </w:p>
                  <w:p>
                    <w:pPr>
                      <w:spacing w:line="312" w:lineRule="auto"/>
                      <w:rPr>
                        <w:rFonts w:ascii="Arial"/>
                        <w:sz w:val="21"/>
                      </w:rPr>
                    </w:pPr>
                    <w:r/>
                  </w:p>
                  <w:p>
                    <w:pPr>
                      <w:spacing w:line="312" w:lineRule="auto"/>
                      <w:rPr>
                        <w:rFonts w:ascii="Arial"/>
                        <w:sz w:val="21"/>
                      </w:rPr>
                    </w:pPr>
                    <w:r/>
                  </w:p>
                  <w:p>
                    <w:pPr>
                      <w:ind w:left="20"/>
                      <w:spacing w:before="40" w:line="219" w:lineRule="auto"/>
                      <w:rPr>
                        <w:rFonts w:ascii="SimSun" w:hAnsi="SimSun" w:eastAsia="SimSun" w:cs="SimSun"/>
                        <w:sz w:val="12"/>
                        <w:szCs w:val="12"/>
                      </w:rPr>
                    </w:pPr>
                    <w:r>
                      <w:rPr>
                        <w:rFonts w:ascii="SimSun" w:hAnsi="SimSun" w:eastAsia="SimSun" w:cs="SimSun"/>
                        <w:sz w:val="12"/>
                        <w:szCs w:val="12"/>
                        <w:spacing w:val="9"/>
                      </w:rPr>
                      <w:t>块没备层</w:t>
                    </w:r>
                  </w:p>
                </w:txbxContent>
              </v:textbox>
            </v:shape>
            <v:shape id="_x0000_s814" style="position:absolute;left:4059;top:1882;width:1418;height:245;" filled="false" stroked="false" type="#_x0000_t202">
              <v:fill on="false"/>
              <v:stroke on="false"/>
              <v:path/>
              <v:imagedata o:title=""/>
              <o:lock v:ext="edit" aspectratio="false"/>
              <v:textbox inset="0mm,0mm,0mm,0mm">
                <w:txbxContent>
                  <w:p>
                    <w:pPr>
                      <w:ind w:left="20"/>
                      <w:spacing w:before="20" w:line="204" w:lineRule="exact"/>
                      <w:rPr>
                        <w:rFonts w:ascii="Arial" w:hAnsi="Arial" w:eastAsia="Arial" w:cs="Arial"/>
                        <w:sz w:val="15"/>
                        <w:szCs w:val="15"/>
                      </w:rPr>
                    </w:pPr>
                    <w:r>
                      <w:rPr>
                        <w:rFonts w:ascii="Arial" w:hAnsi="Arial" w:eastAsia="Arial" w:cs="Arial"/>
                        <w:sz w:val="15"/>
                        <w:szCs w:val="15"/>
                        <w:position w:val="2"/>
                      </w:rPr>
                      <w:t>_mpage_writepage()</w:t>
                    </w:r>
                  </w:p>
                </w:txbxContent>
              </v:textbox>
            </v:shape>
            <v:shape id="_x0000_s816" style="position:absolute;left:4099;top:252;width:1348;height:245;" filled="false" stroked="false" type="#_x0000_t202">
              <v:fill on="false"/>
              <v:stroke on="false"/>
              <v:path/>
              <v:imagedata o:title=""/>
              <o:lock v:ext="edit" aspectratio="false"/>
              <v:textbox inset="0mm,0mm,0mm,0mm">
                <w:txbxContent>
                  <w:p>
                    <w:pPr>
                      <w:ind w:left="20"/>
                      <w:spacing w:before="20" w:line="204" w:lineRule="exact"/>
                      <w:rPr>
                        <w:rFonts w:ascii="Arial" w:hAnsi="Arial" w:eastAsia="Arial" w:cs="Arial"/>
                        <w:sz w:val="15"/>
                        <w:szCs w:val="15"/>
                      </w:rPr>
                    </w:pPr>
                    <w:r>
                      <w:rPr>
                        <w:rFonts w:ascii="Arial" w:hAnsi="Arial" w:eastAsia="Arial" w:cs="Arial"/>
                        <w:sz w:val="15"/>
                        <w:szCs w:val="15"/>
                        <w:spacing w:val="-1"/>
                        <w:position w:val="2"/>
                      </w:rPr>
                      <w:t>mpage_writepages)</w:t>
                    </w:r>
                  </w:p>
                </w:txbxContent>
              </v:textbox>
            </v:shape>
            <v:shape id="_x0000_s818" style="position:absolute;left:4389;top:4942;width:860;height:245;" filled="false" stroked="false" type="#_x0000_t202">
              <v:fill on="false"/>
              <v:stroke on="false"/>
              <v:path/>
              <v:imagedata o:title=""/>
              <o:lock v:ext="edit" aspectratio="false"/>
              <v:textbox inset="0mm,0mm,0mm,0mm">
                <w:txbxContent>
                  <w:p>
                    <w:pPr>
                      <w:ind w:left="20"/>
                      <w:spacing w:before="20" w:line="204" w:lineRule="exact"/>
                      <w:rPr>
                        <w:rFonts w:ascii="Arial" w:hAnsi="Arial" w:eastAsia="Arial" w:cs="Arial"/>
                        <w:sz w:val="15"/>
                        <w:szCs w:val="15"/>
                      </w:rPr>
                    </w:pPr>
                    <w:r>
                      <w:rPr>
                        <w:rFonts w:ascii="Arial" w:hAnsi="Arial" w:eastAsia="Arial" w:cs="Arial"/>
                        <w:sz w:val="15"/>
                        <w:szCs w:val="15"/>
                        <w:spacing w:val="-1"/>
                        <w:position w:val="2"/>
                      </w:rPr>
                      <w:t>submit_bio()</w:t>
                    </w:r>
                  </w:p>
                </w:txbxContent>
              </v:textbox>
            </v:shape>
          </v:group>
        </w:pict>
      </w:r>
    </w:p>
    <w:p>
      <w:pPr>
        <w:ind w:left="2950"/>
        <w:spacing w:before="198" w:line="219" w:lineRule="auto"/>
        <w:rPr>
          <w:rFonts w:ascii="SimSun" w:hAnsi="SimSun" w:eastAsia="SimSun" w:cs="SimSun"/>
          <w:sz w:val="20"/>
          <w:szCs w:val="20"/>
        </w:rPr>
      </w:pPr>
      <w:r>
        <w:rPr>
          <w:rFonts w:ascii="SimSun" w:hAnsi="SimSun" w:eastAsia="SimSun" w:cs="SimSun"/>
          <w:sz w:val="20"/>
          <w:szCs w:val="20"/>
          <w:spacing w:val="-2"/>
        </w:rPr>
        <w:t>图4-35</w:t>
      </w:r>
      <w:r>
        <w:rPr>
          <w:rFonts w:ascii="SimSun" w:hAnsi="SimSun" w:eastAsia="SimSun" w:cs="SimSun"/>
          <w:sz w:val="20"/>
          <w:szCs w:val="20"/>
          <w:spacing w:val="51"/>
        </w:rPr>
        <w:t xml:space="preserve"> </w:t>
      </w:r>
      <w:r>
        <w:rPr>
          <w:rFonts w:ascii="SimSun" w:hAnsi="SimSun" w:eastAsia="SimSun" w:cs="SimSun"/>
          <w:sz w:val="20"/>
          <w:szCs w:val="20"/>
          <w:spacing w:val="-2"/>
        </w:rPr>
        <w:t>向磁盘写数据的流程</w:t>
      </w:r>
    </w:p>
    <w:p>
      <w:pPr>
        <w:ind w:left="639"/>
        <w:spacing w:before="172" w:line="219" w:lineRule="auto"/>
        <w:rPr>
          <w:rFonts w:ascii="SimSun" w:hAnsi="SimSun" w:eastAsia="SimSun" w:cs="SimSun"/>
          <w:sz w:val="20"/>
          <w:szCs w:val="20"/>
        </w:rPr>
      </w:pPr>
      <w:r>
        <w:rPr>
          <w:rFonts w:ascii="SimSun" w:hAnsi="SimSun" w:eastAsia="SimSun" w:cs="SimSun"/>
          <w:sz w:val="20"/>
          <w:szCs w:val="20"/>
          <w:spacing w:val="26"/>
        </w:rPr>
        <w:t>至此，用户应用通过</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26"/>
        </w:rPr>
        <w:t>写入的数据也就最终被写入持</w:t>
      </w:r>
      <w:r>
        <w:rPr>
          <w:rFonts w:ascii="SimSun" w:hAnsi="SimSun" w:eastAsia="SimSun" w:cs="SimSun"/>
          <w:sz w:val="20"/>
          <w:szCs w:val="20"/>
          <w:spacing w:val="25"/>
        </w:rPr>
        <w:t>久化设备。</w:t>
      </w:r>
    </w:p>
    <w:p>
      <w:pPr>
        <w:spacing w:line="268" w:lineRule="auto"/>
        <w:rPr>
          <w:rFonts w:ascii="Arial"/>
          <w:sz w:val="21"/>
        </w:rPr>
      </w:pPr>
      <w:r/>
    </w:p>
    <w:p>
      <w:pPr>
        <w:pStyle w:val="BodyText"/>
        <w:ind w:left="164"/>
        <w:spacing w:before="111" w:line="221" w:lineRule="auto"/>
        <w:outlineLvl w:val="0"/>
        <w:rPr>
          <w:sz w:val="34"/>
          <w:szCs w:val="34"/>
        </w:rPr>
      </w:pPr>
      <w:bookmarkStart w:name="bookmark77" w:id="289"/>
      <w:bookmarkEnd w:id="289"/>
      <w:r>
        <w:rPr>
          <w:rFonts w:ascii="SimSun" w:hAnsi="SimSun" w:eastAsia="SimSun" w:cs="SimSun"/>
          <w:sz w:val="34"/>
          <w:szCs w:val="34"/>
          <w:b/>
          <w:bCs/>
          <w:spacing w:val="2"/>
        </w:rPr>
        <w:t>4.8</w:t>
      </w:r>
      <w:r>
        <w:rPr>
          <w:rFonts w:ascii="SimSun" w:hAnsi="SimSun" w:eastAsia="SimSun" w:cs="SimSun"/>
          <w:sz w:val="34"/>
          <w:szCs w:val="34"/>
          <w:spacing w:val="121"/>
        </w:rPr>
        <w:t xml:space="preserve"> </w:t>
      </w:r>
      <w:r>
        <w:rPr>
          <w:sz w:val="34"/>
          <w:szCs w:val="34"/>
          <w:b/>
          <w:bCs/>
          <w:spacing w:val="2"/>
        </w:rPr>
        <w:t>读数据的流程分析</w:t>
      </w:r>
    </w:p>
    <w:p>
      <w:pPr>
        <w:spacing w:line="295" w:lineRule="auto"/>
        <w:rPr>
          <w:rFonts w:ascii="Arial"/>
          <w:sz w:val="21"/>
        </w:rPr>
      </w:pPr>
      <w:r/>
    </w:p>
    <w:p>
      <w:pPr>
        <w:ind w:left="160" w:firstLine="479"/>
        <w:spacing w:before="66" w:line="337" w:lineRule="auto"/>
        <w:jc w:val="both"/>
        <w:rPr>
          <w:rFonts w:ascii="SimSun" w:hAnsi="SimSun" w:eastAsia="SimSun" w:cs="SimSun"/>
          <w:sz w:val="20"/>
          <w:szCs w:val="20"/>
        </w:rPr>
      </w:pPr>
      <w:r>
        <w:rPr>
          <w:rFonts w:ascii="SimSun" w:hAnsi="SimSun" w:eastAsia="SimSun" w:cs="SimSun"/>
          <w:sz w:val="20"/>
          <w:szCs w:val="20"/>
          <w:spacing w:val="19"/>
        </w:rPr>
        <w:t>读数据的流程与写数据的流程类似，本节不再赘述如何通过</w:t>
      </w:r>
      <w:r>
        <w:rPr>
          <w:rFonts w:ascii="Times New Roman" w:hAnsi="Times New Roman" w:eastAsia="Times New Roman" w:cs="Times New Roman"/>
          <w:sz w:val="20"/>
          <w:szCs w:val="20"/>
        </w:rPr>
        <w:t>VFS</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9"/>
        </w:rPr>
        <w:t>调 用</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19"/>
        </w:rPr>
        <w:t>2  </w:t>
      </w:r>
      <w:r>
        <w:rPr>
          <w:rFonts w:ascii="SimSun" w:hAnsi="SimSun" w:eastAsia="SimSun" w:cs="SimSun"/>
          <w:sz w:val="20"/>
          <w:szCs w:val="20"/>
          <w:spacing w:val="19"/>
        </w:rPr>
        <w:t>文</w:t>
      </w:r>
      <w:r>
        <w:rPr>
          <w:rFonts w:ascii="SimSun" w:hAnsi="SimSun" w:eastAsia="SimSun" w:cs="SimSun"/>
          <w:sz w:val="20"/>
          <w:szCs w:val="20"/>
        </w:rPr>
        <w:t xml:space="preserve">  </w:t>
      </w:r>
      <w:r>
        <w:rPr>
          <w:rFonts w:ascii="SimSun" w:hAnsi="SimSun" w:eastAsia="SimSun" w:cs="SimSun"/>
          <w:sz w:val="20"/>
          <w:szCs w:val="20"/>
          <w:spacing w:val="28"/>
        </w:rPr>
        <w:t>件系统的流程细节，本节给出如图4-</w:t>
      </w:r>
      <w:r>
        <w:rPr>
          <w:rFonts w:ascii="SimSun" w:hAnsi="SimSun" w:eastAsia="SimSun" w:cs="SimSun"/>
          <w:sz w:val="20"/>
          <w:szCs w:val="20"/>
          <w:spacing w:val="-43"/>
        </w:rPr>
        <w:t xml:space="preserve"> </w:t>
      </w:r>
      <w:r>
        <w:rPr>
          <w:rFonts w:ascii="SimSun" w:hAnsi="SimSun" w:eastAsia="SimSun" w:cs="SimSun"/>
          <w:sz w:val="20"/>
          <w:szCs w:val="20"/>
          <w:spacing w:val="28"/>
        </w:rPr>
        <w:t>36所示从用户态到</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28"/>
        </w:rPr>
        <w:t>2</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28"/>
        </w:rPr>
        <w:t>文件系统的主线流</w:t>
      </w:r>
      <w:r>
        <w:rPr>
          <w:rFonts w:ascii="SimSun" w:hAnsi="SimSun" w:eastAsia="SimSun" w:cs="SimSun"/>
          <w:sz w:val="20"/>
          <w:szCs w:val="20"/>
          <w:spacing w:val="1"/>
        </w:rPr>
        <w:t xml:space="preserve"> </w:t>
      </w:r>
      <w:r>
        <w:rPr>
          <w:rFonts w:ascii="SimSun" w:hAnsi="SimSun" w:eastAsia="SimSun" w:cs="SimSun"/>
          <w:sz w:val="20"/>
          <w:szCs w:val="20"/>
          <w:spacing w:val="21"/>
        </w:rPr>
        <w:t>程。需要注意的是，读数据也涉及</w:t>
      </w:r>
      <w:r>
        <w:rPr>
          <w:rFonts w:ascii="Times New Roman" w:hAnsi="Times New Roman" w:eastAsia="Times New Roman" w:cs="Times New Roman"/>
          <w:sz w:val="20"/>
          <w:szCs w:val="20"/>
        </w:rPr>
        <w:t>DAX</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21"/>
        </w:rPr>
        <w:t>、</w:t>
      </w:r>
      <w:r>
        <w:rPr>
          <w:rFonts w:ascii="Times New Roman" w:hAnsi="Times New Roman" w:eastAsia="Times New Roman" w:cs="Times New Roman"/>
          <w:sz w:val="20"/>
          <w:szCs w:val="20"/>
        </w:rPr>
        <w:t>Direct</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rPr>
        <w:t>I</w:t>
      </w:r>
      <w:r>
        <w:rPr>
          <w:rFonts w:ascii="Times New Roman" w:hAnsi="Times New Roman" w:eastAsia="Times New Roman" w:cs="Times New Roman"/>
          <w:sz w:val="20"/>
          <w:szCs w:val="20"/>
          <w:spacing w:val="21"/>
        </w:rPr>
        <w:t>/O</w:t>
      </w:r>
      <w:r>
        <w:rPr>
          <w:rFonts w:ascii="SimSun" w:hAnsi="SimSun" w:eastAsia="SimSun" w:cs="SimSun"/>
          <w:sz w:val="20"/>
          <w:szCs w:val="20"/>
          <w:spacing w:val="21"/>
        </w:rPr>
        <w:t>和缓存读等模式。由于前两种</w:t>
      </w:r>
      <w:r>
        <w:rPr>
          <w:rFonts w:ascii="SimSun" w:hAnsi="SimSun" w:eastAsia="SimSun" w:cs="SimSun"/>
          <w:sz w:val="20"/>
          <w:szCs w:val="20"/>
        </w:rPr>
        <w:t xml:space="preserve"> </w:t>
      </w:r>
      <w:r>
        <w:rPr>
          <w:rFonts w:ascii="SimSun" w:hAnsi="SimSun" w:eastAsia="SimSun" w:cs="SimSun"/>
          <w:sz w:val="20"/>
          <w:szCs w:val="20"/>
          <w:spacing w:val="19"/>
        </w:rPr>
        <w:t>模式代码逻辑比较简单，本节不再赘述，本节重点介</w:t>
      </w:r>
      <w:r>
        <w:rPr>
          <w:rFonts w:ascii="SimSun" w:hAnsi="SimSun" w:eastAsia="SimSun" w:cs="SimSun"/>
          <w:sz w:val="20"/>
          <w:szCs w:val="20"/>
          <w:spacing w:val="18"/>
        </w:rPr>
        <w:t>绍一下缓存读模式的相关流程，</w:t>
      </w:r>
      <w:r>
        <w:rPr>
          <w:rFonts w:ascii="SimSun" w:hAnsi="SimSun" w:eastAsia="SimSun" w:cs="SimSun"/>
          <w:sz w:val="20"/>
          <w:szCs w:val="20"/>
        </w:rPr>
        <w:t xml:space="preserve"> </w:t>
      </w:r>
      <w:r>
        <w:rPr>
          <w:rFonts w:ascii="SimSun" w:hAnsi="SimSun" w:eastAsia="SimSun" w:cs="SimSun"/>
          <w:sz w:val="20"/>
          <w:szCs w:val="20"/>
          <w:spacing w:val="17"/>
        </w:rPr>
        <w:t>如图4-</w:t>
      </w:r>
      <w:r>
        <w:rPr>
          <w:rFonts w:ascii="SimSun" w:hAnsi="SimSun" w:eastAsia="SimSun" w:cs="SimSun"/>
          <w:sz w:val="20"/>
          <w:szCs w:val="20"/>
          <w:spacing w:val="-55"/>
        </w:rPr>
        <w:t xml:space="preserve"> </w:t>
      </w:r>
      <w:r>
        <w:rPr>
          <w:rFonts w:ascii="SimSun" w:hAnsi="SimSun" w:eastAsia="SimSun" w:cs="SimSun"/>
          <w:sz w:val="20"/>
          <w:szCs w:val="20"/>
          <w:spacing w:val="17"/>
        </w:rPr>
        <w:t>36所示。</w:t>
      </w:r>
    </w:p>
    <w:p>
      <w:pPr>
        <w:spacing w:line="337" w:lineRule="auto"/>
        <w:sectPr>
          <w:footerReference w:type="default" r:id="rId543"/>
          <w:pgSz w:w="9060" w:h="14150"/>
          <w:pgMar w:top="376" w:right="170" w:bottom="609" w:left="639" w:header="0" w:footer="429" w:gutter="0"/>
        </w:sectPr>
        <w:rPr>
          <w:rFonts w:ascii="SimSun" w:hAnsi="SimSun" w:eastAsia="SimSun" w:cs="SimSun"/>
          <w:sz w:val="20"/>
          <w:szCs w:val="20"/>
        </w:rPr>
      </w:pPr>
    </w:p>
    <w:p>
      <w:pPr>
        <w:spacing w:line="346" w:lineRule="auto"/>
        <w:rPr>
          <w:rFonts w:ascii="Arial"/>
          <w:sz w:val="21"/>
        </w:rPr>
      </w:pPr>
      <w:r/>
    </w:p>
    <w:p>
      <w:pPr>
        <w:pStyle w:val="BodyText"/>
        <w:ind w:left="3429"/>
        <w:spacing w:before="68" w:line="221" w:lineRule="auto"/>
        <w:tabs>
          <w:tab w:val="left" w:pos="3570"/>
        </w:tabs>
        <w:rPr>
          <w:sz w:val="21"/>
          <w:szCs w:val="21"/>
        </w:rPr>
      </w:pPr>
      <w:bookmarkStart w:name="bookmark215" w:id="290"/>
      <w:bookmarkEnd w:id="290"/>
      <w:r>
        <w:rPr>
          <w:sz w:val="21"/>
          <w:szCs w:val="21"/>
          <w:u w:val="single" w:color="auto"/>
        </w:rPr>
        <w:tab/>
      </w:r>
      <w:r>
        <w:rPr>
          <w:sz w:val="21"/>
          <w:szCs w:val="21"/>
          <w:u w:val="single" w:color="auto"/>
          <w:spacing w:val="24"/>
        </w:rPr>
        <w:t>第4章从理论到实战</w:t>
      </w:r>
      <w:r>
        <w:rPr>
          <w:sz w:val="21"/>
          <w:szCs w:val="21"/>
          <w:u w:val="single" w:color="auto"/>
          <w:spacing w:val="-64"/>
        </w:rPr>
        <w:t xml:space="preserve"> </w:t>
      </w:r>
      <w:r>
        <w:rPr>
          <w:sz w:val="21"/>
          <w:szCs w:val="21"/>
          <w:u w:val="single" w:color="auto"/>
          <w:spacing w:val="24"/>
        </w:rPr>
        <w:t>—</w:t>
      </w:r>
      <w:r>
        <w:rPr>
          <w:sz w:val="21"/>
          <w:szCs w:val="21"/>
          <w:u w:val="single" w:color="auto"/>
          <w:spacing w:val="-77"/>
        </w:rPr>
        <w:t xml:space="preserve"> </w:t>
      </w:r>
      <w:r>
        <w:rPr>
          <w:sz w:val="21"/>
          <w:szCs w:val="21"/>
          <w:u w:val="single" w:color="auto"/>
          <w:spacing w:val="24"/>
        </w:rPr>
        <w:t>—</w:t>
      </w:r>
      <w:r>
        <w:rPr>
          <w:sz w:val="21"/>
          <w:szCs w:val="21"/>
          <w:u w:val="single" w:color="auto"/>
          <w:spacing w:val="-67"/>
        </w:rPr>
        <w:t xml:space="preserve"> </w:t>
      </w:r>
      <w:r>
        <w:rPr>
          <w:sz w:val="21"/>
          <w:szCs w:val="21"/>
          <w:u w:val="single" w:color="auto"/>
        </w:rPr>
        <w:t>Ext</w:t>
      </w:r>
      <w:r>
        <w:rPr>
          <w:sz w:val="21"/>
          <w:szCs w:val="21"/>
          <w:u w:val="single" w:color="auto"/>
          <w:spacing w:val="24"/>
        </w:rPr>
        <w:t>2文件系统代码详解</w:t>
      </w:r>
      <w:r>
        <w:rPr>
          <w:sz w:val="21"/>
          <w:szCs w:val="21"/>
          <w:u w:val="single" w:color="auto"/>
        </w:rPr>
        <w:t xml:space="preserve">    </w:t>
      </w:r>
    </w:p>
    <w:p>
      <w:pPr>
        <w:spacing w:line="468" w:lineRule="auto"/>
        <w:rPr>
          <w:rFonts w:ascii="Arial"/>
          <w:sz w:val="21"/>
        </w:rPr>
      </w:pPr>
      <w:r/>
    </w:p>
    <w:p>
      <w:pPr>
        <w:ind w:firstLine="900"/>
        <w:spacing w:line="5431" w:lineRule="exact"/>
        <w:rPr/>
      </w:pPr>
      <w:r>
        <w:pict>
          <v:shape id="_x0000_s820" style="position:absolute;margin-left:282.501pt;margin-top:14.3023pt;mso-position-vertical-relative:text;mso-position-horizontal-relative:text;width:52.2pt;height:11pt;z-index:253693952;" filled="false" stroked="false" type="#_x0000_t202">
            <v:fill on="false"/>
            <v:stroke on="false"/>
            <v:path/>
            <v:imagedata o:title=""/>
            <o:lock v:ext="edit" aspectratio="false"/>
            <v:textbox inset="0mm,0mm,0mm,0mm">
              <w:txbxContent>
                <w:p>
                  <w:pPr>
                    <w:pStyle w:val="BodyText"/>
                    <w:ind w:left="20"/>
                    <w:spacing w:before="19" w:line="221" w:lineRule="auto"/>
                    <w:rPr>
                      <w:sz w:val="15"/>
                      <w:szCs w:val="15"/>
                    </w:rPr>
                  </w:pPr>
                  <w:r>
                    <w:rPr>
                      <w:sz w:val="15"/>
                      <w:szCs w:val="15"/>
                      <w:spacing w:val="2"/>
                    </w:rPr>
                    <w:t>用户空间</w:t>
                  </w:r>
                  <w:r>
                    <w:rPr>
                      <w:rFonts w:ascii="Arial" w:hAnsi="Arial" w:eastAsia="Arial" w:cs="Arial"/>
                      <w:sz w:val="15"/>
                      <w:szCs w:val="15"/>
                    </w:rPr>
                    <w:t>API</w:t>
                  </w:r>
                  <w:r>
                    <w:rPr>
                      <w:sz w:val="15"/>
                      <w:szCs w:val="15"/>
                      <w:spacing w:val="2"/>
                    </w:rPr>
                    <w:t>层</w:t>
                  </w:r>
                </w:p>
              </w:txbxContent>
            </v:textbox>
          </v:shape>
        </w:pict>
      </w:r>
      <w:r>
        <w:pict>
          <v:shape id="_x0000_s822" style="position:absolute;margin-left:295.498pt;margin-top:114.803pt;mso-position-vertical-relative:text;mso-position-horizontal-relative:text;width:25.2pt;height:11pt;z-index:253694976;" filled="false" stroked="false" type="#_x0000_t202">
            <v:fill on="false"/>
            <v:stroke on="false"/>
            <v:path/>
            <v:imagedata o:title=""/>
            <o:lock v:ext="edit" aspectratio="false"/>
            <v:textbox inset="0mm,0mm,0mm,0mm">
              <w:txbxContent>
                <w:p>
                  <w:pPr>
                    <w:pStyle w:val="BodyText"/>
                    <w:ind w:left="20"/>
                    <w:spacing w:before="19" w:line="221" w:lineRule="auto"/>
                    <w:rPr>
                      <w:sz w:val="15"/>
                      <w:szCs w:val="15"/>
                    </w:rPr>
                  </w:pPr>
                  <w:r>
                    <w:rPr>
                      <w:rFonts w:ascii="Arial" w:hAnsi="Arial" w:eastAsia="Arial" w:cs="Arial"/>
                      <w:sz w:val="15"/>
                      <w:szCs w:val="15"/>
                      <w:spacing w:val="-1"/>
                    </w:rPr>
                    <w:t>VFS</w:t>
                  </w:r>
                  <w:r>
                    <w:rPr>
                      <w:rFonts w:ascii="Arial" w:hAnsi="Arial" w:eastAsia="Arial" w:cs="Arial"/>
                      <w:sz w:val="15"/>
                      <w:szCs w:val="15"/>
                      <w:spacing w:val="-11"/>
                    </w:rPr>
                    <w:t xml:space="preserve"> </w:t>
                  </w:r>
                  <w:r>
                    <w:rPr>
                      <w:sz w:val="15"/>
                      <w:szCs w:val="15"/>
                      <w:spacing w:val="-1"/>
                    </w:rPr>
                    <w:t>层</w:t>
                  </w:r>
                </w:p>
              </w:txbxContent>
            </v:textbox>
          </v:shape>
        </w:pict>
      </w:r>
      <w:r>
        <w:pict>
          <v:shape id="_x0000_s824" style="position:absolute;margin-left:296.499pt;margin-top:227.797pt;mso-position-vertical-relative:text;mso-position-horizontal-relative:text;width:60.1pt;height:11pt;z-index:253692928;" filled="false" stroked="false" type="#_x0000_t202">
            <v:fill on="false"/>
            <v:stroke on="false"/>
            <v:path/>
            <v:imagedata o:title=""/>
            <o:lock v:ext="edit" aspectratio="false"/>
            <v:textbox inset="0mm,0mm,0mm,0mm">
              <w:txbxContent>
                <w:p>
                  <w:pPr>
                    <w:pStyle w:val="BodyText"/>
                    <w:ind w:left="20"/>
                    <w:spacing w:before="19" w:line="221" w:lineRule="auto"/>
                    <w:rPr>
                      <w:sz w:val="15"/>
                      <w:szCs w:val="15"/>
                    </w:rPr>
                  </w:pPr>
                  <w:r>
                    <w:rPr>
                      <w:rFonts w:ascii="SimSun" w:hAnsi="SimSun" w:eastAsia="SimSun" w:cs="SimSun"/>
                      <w:sz w:val="15"/>
                      <w:szCs w:val="15"/>
                    </w:rPr>
                    <w:t>Ext</w:t>
                  </w:r>
                  <w:r>
                    <w:rPr>
                      <w:rFonts w:ascii="SimSun" w:hAnsi="SimSun" w:eastAsia="SimSun" w:cs="SimSun"/>
                      <w:sz w:val="15"/>
                      <w:szCs w:val="15"/>
                      <w:spacing w:val="18"/>
                    </w:rPr>
                    <w:t>2</w:t>
                  </w:r>
                  <w:r>
                    <w:rPr>
                      <w:sz w:val="15"/>
                      <w:szCs w:val="15"/>
                      <w:spacing w:val="18"/>
                    </w:rPr>
                    <w:t>文件系统层</w:t>
                  </w:r>
                </w:p>
              </w:txbxContent>
            </v:textbox>
          </v:shape>
        </w:pict>
      </w:r>
      <w:r>
        <w:rPr>
          <w:position w:val="-108"/>
        </w:rPr>
        <w:pict>
          <v:group id="_x0000_s826" style="mso-position-vertical-relative:line;mso-position-horizontal-relative:char;width:232pt;height:271.55pt;" filled="false" stroked="false" coordsize="4640,5430" coordorigin="0,0">
            <v:shape id="_x0000_s828" style="position:absolute;left:0;top:0;width:4640;height:5430;" filled="false" stroked="false" type="#_x0000_t75">
              <v:imagedata o:title="" r:id="rId547"/>
            </v:shape>
            <v:shape id="_x0000_s830" style="position:absolute;left:2289;top:732;width:2093;height:4585;" filled="false" stroked="false" type="#_x0000_t202">
              <v:fill on="false"/>
              <v:stroke on="false"/>
              <v:path/>
              <v:imagedata o:title=""/>
              <o:lock v:ext="edit" aspectratio="false"/>
              <v:textbox inset="0mm,0mm,0mm,0mm">
                <w:txbxContent>
                  <w:p>
                    <w:pPr>
                      <w:ind w:left="310"/>
                      <w:spacing w:before="20" w:line="204" w:lineRule="exact"/>
                      <w:rPr>
                        <w:rFonts w:ascii="Arial" w:hAnsi="Arial" w:eastAsia="Arial" w:cs="Arial"/>
                        <w:sz w:val="15"/>
                        <w:szCs w:val="15"/>
                      </w:rPr>
                    </w:pPr>
                    <w:r>
                      <w:rPr>
                        <w:rFonts w:ascii="Arial" w:hAnsi="Arial" w:eastAsia="Arial" w:cs="Arial"/>
                        <w:sz w:val="15"/>
                        <w:szCs w:val="15"/>
                        <w:spacing w:val="-1"/>
                        <w:position w:val="2"/>
                      </w:rPr>
                      <w:t>generic_file_read_iter()</w:t>
                    </w:r>
                  </w:p>
                  <w:p>
                    <w:pPr>
                      <w:spacing w:line="399" w:lineRule="auto"/>
                      <w:rPr>
                        <w:rFonts w:ascii="Arial"/>
                        <w:sz w:val="21"/>
                      </w:rPr>
                    </w:pPr>
                    <w:r/>
                  </w:p>
                  <w:p>
                    <w:pPr>
                      <w:ind w:left="120"/>
                      <w:spacing w:before="44" w:line="204" w:lineRule="exact"/>
                      <w:rPr>
                        <w:rFonts w:ascii="Arial" w:hAnsi="Arial" w:eastAsia="Arial" w:cs="Arial"/>
                        <w:sz w:val="15"/>
                        <w:szCs w:val="15"/>
                      </w:rPr>
                    </w:pPr>
                    <w:r>
                      <w:rPr>
                        <w:rFonts w:ascii="Arial" w:hAnsi="Arial" w:eastAsia="Arial" w:cs="Arial"/>
                        <w:sz w:val="15"/>
                        <w:szCs w:val="15"/>
                        <w:position w:val="2"/>
                      </w:rPr>
                      <w:t>generic_file_buffered</w:t>
                    </w:r>
                    <w:r>
                      <w:rPr>
                        <w:rFonts w:ascii="Arial" w:hAnsi="Arial" w:eastAsia="Arial" w:cs="Arial"/>
                        <w:sz w:val="15"/>
                        <w:szCs w:val="15"/>
                        <w:spacing w:val="-1"/>
                        <w:position w:val="2"/>
                      </w:rPr>
                      <w:t>_read()</w:t>
                    </w:r>
                  </w:p>
                  <w:p>
                    <w:pPr>
                      <w:spacing w:line="370" w:lineRule="auto"/>
                      <w:rPr>
                        <w:rFonts w:ascii="Arial"/>
                        <w:sz w:val="21"/>
                      </w:rPr>
                    </w:pPr>
                    <w:r/>
                  </w:p>
                  <w:p>
                    <w:pPr>
                      <w:ind w:left="20"/>
                      <w:spacing w:before="43" w:line="204" w:lineRule="exact"/>
                      <w:rPr>
                        <w:rFonts w:ascii="Arial" w:hAnsi="Arial" w:eastAsia="Arial" w:cs="Arial"/>
                        <w:sz w:val="15"/>
                        <w:szCs w:val="15"/>
                      </w:rPr>
                    </w:pPr>
                    <w:r>
                      <w:rPr>
                        <w:rFonts w:ascii="Arial" w:hAnsi="Arial" w:eastAsia="Arial" w:cs="Arial"/>
                        <w:sz w:val="15"/>
                        <w:szCs w:val="15"/>
                        <w:spacing w:val="-1"/>
                        <w:position w:val="2"/>
                      </w:rPr>
                      <w:t>page_cache_sync_readahead(</w:t>
                    </w:r>
                  </w:p>
                  <w:p>
                    <w:pPr>
                      <w:spacing w:line="330" w:lineRule="auto"/>
                      <w:rPr>
                        <w:rFonts w:ascii="Arial"/>
                        <w:sz w:val="21"/>
                      </w:rPr>
                    </w:pPr>
                    <w:r/>
                  </w:p>
                  <w:p>
                    <w:pPr>
                      <w:ind w:left="280"/>
                      <w:spacing w:before="43" w:line="204" w:lineRule="exact"/>
                      <w:rPr>
                        <w:rFonts w:ascii="Arial" w:hAnsi="Arial" w:eastAsia="Arial" w:cs="Arial"/>
                        <w:sz w:val="15"/>
                        <w:szCs w:val="15"/>
                      </w:rPr>
                    </w:pPr>
                    <w:r>
                      <w:rPr>
                        <w:rFonts w:ascii="Arial" w:hAnsi="Arial" w:eastAsia="Arial" w:cs="Arial"/>
                        <w:sz w:val="15"/>
                        <w:szCs w:val="15"/>
                        <w:spacing w:val="-1"/>
                        <w:position w:val="2"/>
                      </w:rPr>
                      <w:t>ondemand_readahead()</w:t>
                    </w:r>
                  </w:p>
                  <w:p>
                    <w:pPr>
                      <w:spacing w:line="350" w:lineRule="auto"/>
                      <w:rPr>
                        <w:rFonts w:ascii="Arial"/>
                        <w:sz w:val="21"/>
                      </w:rPr>
                    </w:pPr>
                    <w:r/>
                  </w:p>
                  <w:p>
                    <w:pPr>
                      <w:ind w:left="20"/>
                      <w:spacing w:before="43" w:line="205" w:lineRule="exact"/>
                      <w:rPr>
                        <w:rFonts w:ascii="Arial" w:hAnsi="Arial" w:eastAsia="Arial" w:cs="Arial"/>
                        <w:sz w:val="15"/>
                        <w:szCs w:val="15"/>
                      </w:rPr>
                    </w:pPr>
                    <w:r>
                      <w:rPr>
                        <w:rFonts w:ascii="Arial" w:hAnsi="Arial" w:eastAsia="Arial" w:cs="Arial"/>
                        <w:sz w:val="15"/>
                        <w:szCs w:val="15"/>
                        <w:position w:val="2"/>
                      </w:rPr>
                      <w:t>_do_page_cache_readahead()</w:t>
                    </w:r>
                  </w:p>
                  <w:p>
                    <w:pPr>
                      <w:spacing w:line="360" w:lineRule="auto"/>
                      <w:rPr>
                        <w:rFonts w:ascii="Arial"/>
                        <w:sz w:val="21"/>
                      </w:rPr>
                    </w:pPr>
                    <w:r/>
                  </w:p>
                  <w:p>
                    <w:pPr>
                      <w:ind w:left="630"/>
                      <w:spacing w:before="43" w:line="205" w:lineRule="exact"/>
                      <w:rPr>
                        <w:rFonts w:ascii="Arial" w:hAnsi="Arial" w:eastAsia="Arial" w:cs="Arial"/>
                        <w:sz w:val="15"/>
                        <w:szCs w:val="15"/>
                      </w:rPr>
                    </w:pPr>
                    <w:r>
                      <w:rPr>
                        <w:rFonts w:ascii="Arial" w:hAnsi="Arial" w:eastAsia="Arial" w:cs="Arial"/>
                        <w:sz w:val="15"/>
                        <w:szCs w:val="15"/>
                        <w:spacing w:val="-1"/>
                        <w:position w:val="2"/>
                      </w:rPr>
                      <w:t>read_pages()</w:t>
                    </w:r>
                  </w:p>
                  <w:p>
                    <w:pPr>
                      <w:spacing w:line="370" w:lineRule="auto"/>
                      <w:rPr>
                        <w:rFonts w:ascii="Arial"/>
                        <w:sz w:val="21"/>
                      </w:rPr>
                    </w:pPr>
                    <w:r/>
                  </w:p>
                  <w:p>
                    <w:pPr>
                      <w:ind w:left="380"/>
                      <w:spacing w:before="43" w:line="205" w:lineRule="exact"/>
                      <w:rPr>
                        <w:rFonts w:ascii="Arial" w:hAnsi="Arial" w:eastAsia="Arial" w:cs="Arial"/>
                        <w:sz w:val="15"/>
                        <w:szCs w:val="15"/>
                      </w:rPr>
                    </w:pPr>
                    <w:r>
                      <w:rPr>
                        <w:rFonts w:ascii="Arial" w:hAnsi="Arial" w:eastAsia="Arial" w:cs="Arial"/>
                        <w:sz w:val="15"/>
                        <w:szCs w:val="15"/>
                        <w:spacing w:val="-1"/>
                        <w:position w:val="2"/>
                      </w:rPr>
                      <w:t>a_ops-&gt;readahead)</w:t>
                    </w:r>
                  </w:p>
                  <w:p>
                    <w:pPr>
                      <w:spacing w:line="409" w:lineRule="auto"/>
                      <w:rPr>
                        <w:rFonts w:ascii="Arial"/>
                        <w:sz w:val="21"/>
                      </w:rPr>
                    </w:pPr>
                    <w:r/>
                  </w:p>
                  <w:p>
                    <w:pPr>
                      <w:ind w:left="479"/>
                      <w:spacing w:before="43" w:line="205" w:lineRule="exact"/>
                      <w:rPr>
                        <w:rFonts w:ascii="Arial" w:hAnsi="Arial" w:eastAsia="Arial" w:cs="Arial"/>
                        <w:sz w:val="15"/>
                        <w:szCs w:val="15"/>
                      </w:rPr>
                    </w:pPr>
                    <w:r>
                      <w:rPr>
                        <w:rFonts w:ascii="Arial" w:hAnsi="Arial" w:eastAsia="Arial" w:cs="Arial"/>
                        <w:sz w:val="15"/>
                        <w:szCs w:val="15"/>
                        <w:spacing w:val="-1"/>
                        <w:position w:val="2"/>
                      </w:rPr>
                      <w:t>ext2_readahead(</w:t>
                    </w:r>
                  </w:p>
                </w:txbxContent>
              </v:textbox>
            </v:shape>
            <v:shape id="_x0000_s832" style="position:absolute;left:249;top:132;width:1368;height:5185;" filled="false" stroked="false" type="#_x0000_t202">
              <v:fill on="false"/>
              <v:stroke on="false"/>
              <v:path/>
              <v:imagedata o:title=""/>
              <o:lock v:ext="edit" aspectratio="false"/>
              <v:textbox inset="0mm,0mm,0mm,0mm">
                <w:txbxContent>
                  <w:p>
                    <w:pPr>
                      <w:ind w:left="499"/>
                      <w:spacing w:before="20" w:line="204" w:lineRule="exact"/>
                      <w:rPr>
                        <w:rFonts w:ascii="Arial" w:hAnsi="Arial" w:eastAsia="Arial" w:cs="Arial"/>
                        <w:sz w:val="15"/>
                        <w:szCs w:val="15"/>
                      </w:rPr>
                    </w:pPr>
                    <w:r>
                      <w:rPr>
                        <w:rFonts w:ascii="Arial" w:hAnsi="Arial" w:eastAsia="Arial" w:cs="Arial"/>
                        <w:sz w:val="15"/>
                        <w:szCs w:val="15"/>
                        <w:spacing w:val="-2"/>
                        <w:position w:val="2"/>
                      </w:rPr>
                      <w:t>read()</w:t>
                    </w:r>
                  </w:p>
                  <w:p>
                    <w:pPr>
                      <w:spacing w:line="264" w:lineRule="auto"/>
                      <w:rPr>
                        <w:rFonts w:ascii="Arial"/>
                        <w:sz w:val="21"/>
                      </w:rPr>
                    </w:pPr>
                    <w:r/>
                  </w:p>
                  <w:p>
                    <w:pPr>
                      <w:spacing w:line="265" w:lineRule="auto"/>
                      <w:rPr>
                        <w:rFonts w:ascii="Arial"/>
                        <w:sz w:val="21"/>
                      </w:rPr>
                    </w:pPr>
                    <w:r/>
                  </w:p>
                  <w:p>
                    <w:pPr>
                      <w:ind w:left="339"/>
                      <w:spacing w:before="43" w:line="204" w:lineRule="exact"/>
                      <w:rPr>
                        <w:rFonts w:ascii="Arial" w:hAnsi="Arial" w:eastAsia="Arial" w:cs="Arial"/>
                        <w:sz w:val="15"/>
                        <w:szCs w:val="15"/>
                      </w:rPr>
                    </w:pPr>
                    <w:r>
                      <w:rPr>
                        <w:rFonts w:ascii="Arial" w:hAnsi="Arial" w:eastAsia="Arial" w:cs="Arial"/>
                        <w:sz w:val="15"/>
                        <w:szCs w:val="15"/>
                        <w:spacing w:val="-1"/>
                        <w:position w:val="2"/>
                      </w:rPr>
                      <w:t>sys_read()</w:t>
                    </w:r>
                  </w:p>
                  <w:p>
                    <w:pPr>
                      <w:spacing w:line="339" w:lineRule="auto"/>
                      <w:rPr>
                        <w:rFonts w:ascii="Arial"/>
                        <w:sz w:val="21"/>
                      </w:rPr>
                    </w:pPr>
                    <w:r/>
                  </w:p>
                  <w:p>
                    <w:pPr>
                      <w:spacing w:line="339" w:lineRule="auto"/>
                      <w:rPr>
                        <w:rFonts w:ascii="Arial"/>
                        <w:sz w:val="21"/>
                      </w:rPr>
                    </w:pPr>
                    <w:r/>
                  </w:p>
                  <w:p>
                    <w:pPr>
                      <w:ind w:left="339"/>
                      <w:spacing w:before="43" w:line="204" w:lineRule="exact"/>
                      <w:rPr>
                        <w:rFonts w:ascii="Arial" w:hAnsi="Arial" w:eastAsia="Arial" w:cs="Arial"/>
                        <w:sz w:val="15"/>
                        <w:szCs w:val="15"/>
                      </w:rPr>
                    </w:pPr>
                    <w:r>
                      <w:rPr>
                        <w:rFonts w:ascii="Arial" w:hAnsi="Arial" w:eastAsia="Arial" w:cs="Arial"/>
                        <w:sz w:val="15"/>
                        <w:szCs w:val="15"/>
                        <w:spacing w:val="-1"/>
                        <w:position w:val="2"/>
                      </w:rPr>
                      <w:t>vfs_read()</w:t>
                    </w:r>
                  </w:p>
                  <w:p>
                    <w:pPr>
                      <w:spacing w:line="289" w:lineRule="auto"/>
                      <w:rPr>
                        <w:rFonts w:ascii="Arial"/>
                        <w:sz w:val="21"/>
                      </w:rPr>
                    </w:pPr>
                    <w:r/>
                  </w:p>
                  <w:p>
                    <w:pPr>
                      <w:spacing w:line="289" w:lineRule="auto"/>
                      <w:rPr>
                        <w:rFonts w:ascii="Arial"/>
                        <w:sz w:val="21"/>
                      </w:rPr>
                    </w:pPr>
                    <w:r/>
                  </w:p>
                  <w:p>
                    <w:pPr>
                      <w:ind w:left="269"/>
                      <w:spacing w:before="44" w:line="204" w:lineRule="exact"/>
                      <w:rPr>
                        <w:rFonts w:ascii="Arial" w:hAnsi="Arial" w:eastAsia="Arial" w:cs="Arial"/>
                        <w:sz w:val="15"/>
                        <w:szCs w:val="15"/>
                      </w:rPr>
                    </w:pPr>
                    <w:r>
                      <w:rPr>
                        <w:rFonts w:ascii="Arial" w:hAnsi="Arial" w:eastAsia="Arial" w:cs="Arial"/>
                        <w:sz w:val="15"/>
                        <w:szCs w:val="15"/>
                        <w:position w:val="2"/>
                      </w:rPr>
                      <w:t>_vfs_read()</w:t>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ind w:left="109"/>
                      <w:spacing w:before="44" w:line="204" w:lineRule="exact"/>
                      <w:rPr>
                        <w:rFonts w:ascii="Arial" w:hAnsi="Arial" w:eastAsia="Arial" w:cs="Arial"/>
                        <w:sz w:val="15"/>
                        <w:szCs w:val="15"/>
                      </w:rPr>
                    </w:pPr>
                    <w:r>
                      <w:rPr>
                        <w:rFonts w:ascii="Arial" w:hAnsi="Arial" w:eastAsia="Arial" w:cs="Arial"/>
                        <w:sz w:val="15"/>
                        <w:szCs w:val="15"/>
                        <w:spacing w:val="-1"/>
                        <w:position w:val="2"/>
                      </w:rPr>
                      <w:t>new_sync_read()</w:t>
                    </w:r>
                  </w:p>
                  <w:p>
                    <w:pPr>
                      <w:spacing w:line="244" w:lineRule="auto"/>
                      <w:rPr>
                        <w:rFonts w:ascii="Arial"/>
                        <w:sz w:val="21"/>
                      </w:rPr>
                    </w:pPr>
                    <w:r/>
                  </w:p>
                  <w:p>
                    <w:pPr>
                      <w:spacing w:line="245" w:lineRule="auto"/>
                      <w:rPr>
                        <w:rFonts w:ascii="Arial"/>
                        <w:sz w:val="21"/>
                      </w:rPr>
                    </w:pPr>
                    <w:r/>
                  </w:p>
                  <w:p>
                    <w:pPr>
                      <w:ind w:left="109"/>
                      <w:spacing w:before="44" w:line="204" w:lineRule="exact"/>
                      <w:rPr>
                        <w:rFonts w:ascii="Arial" w:hAnsi="Arial" w:eastAsia="Arial" w:cs="Arial"/>
                        <w:sz w:val="15"/>
                        <w:szCs w:val="15"/>
                      </w:rPr>
                    </w:pPr>
                    <w:r>
                      <w:rPr>
                        <w:rFonts w:ascii="Arial" w:hAnsi="Arial" w:eastAsia="Arial" w:cs="Arial"/>
                        <w:sz w:val="15"/>
                        <w:szCs w:val="15"/>
                        <w:spacing w:val="-1"/>
                        <w:position w:val="2"/>
                      </w:rPr>
                      <w:t>f_op-&gt;read_iter()</w:t>
                    </w:r>
                  </w:p>
                  <w:p>
                    <w:pPr>
                      <w:spacing w:line="419" w:lineRule="auto"/>
                      <w:rPr>
                        <w:rFonts w:ascii="Arial"/>
                        <w:sz w:val="21"/>
                      </w:rPr>
                    </w:pPr>
                    <w:r/>
                  </w:p>
                  <w:p>
                    <w:pPr>
                      <w:ind w:left="20"/>
                      <w:spacing w:before="44" w:line="205" w:lineRule="exact"/>
                      <w:rPr>
                        <w:rFonts w:ascii="Arial" w:hAnsi="Arial" w:eastAsia="Arial" w:cs="Arial"/>
                        <w:sz w:val="15"/>
                        <w:szCs w:val="15"/>
                      </w:rPr>
                    </w:pPr>
                    <w:r>
                      <w:rPr>
                        <w:rFonts w:ascii="Arial" w:hAnsi="Arial" w:eastAsia="Arial" w:cs="Arial"/>
                        <w:sz w:val="15"/>
                        <w:szCs w:val="15"/>
                        <w:spacing w:val="-1"/>
                        <w:position w:val="2"/>
                      </w:rPr>
                      <w:t>ext2_file_read_jter()</w:t>
                    </w:r>
                  </w:p>
                </w:txbxContent>
              </v:textbox>
            </v:shape>
          </v:group>
        </w:pict>
      </w:r>
    </w:p>
    <w:p>
      <w:pPr>
        <w:ind w:left="3069"/>
        <w:spacing w:before="218" w:line="219" w:lineRule="auto"/>
        <w:rPr>
          <w:rFonts w:ascii="SimSun" w:hAnsi="SimSun" w:eastAsia="SimSun" w:cs="SimSun"/>
          <w:sz w:val="21"/>
          <w:szCs w:val="21"/>
        </w:rPr>
      </w:pPr>
      <w:r>
        <w:rPr>
          <w:rFonts w:ascii="SimSun" w:hAnsi="SimSun" w:eastAsia="SimSun" w:cs="SimSun"/>
          <w:sz w:val="21"/>
          <w:szCs w:val="21"/>
          <w:spacing w:val="-7"/>
        </w:rPr>
        <w:t>图4-36</w:t>
      </w:r>
      <w:r>
        <w:rPr>
          <w:rFonts w:ascii="SimSun" w:hAnsi="SimSun" w:eastAsia="SimSun" w:cs="SimSun"/>
          <w:sz w:val="21"/>
          <w:szCs w:val="21"/>
          <w:spacing w:val="36"/>
        </w:rPr>
        <w:t xml:space="preserve"> </w:t>
      </w:r>
      <w:r>
        <w:rPr>
          <w:rFonts w:ascii="SimSun" w:hAnsi="SimSun" w:eastAsia="SimSun" w:cs="SimSun"/>
          <w:sz w:val="21"/>
          <w:szCs w:val="21"/>
          <w:spacing w:val="-7"/>
        </w:rPr>
        <w:t>读数据的流程</w:t>
      </w:r>
    </w:p>
    <w:p>
      <w:pPr>
        <w:ind w:right="811" w:firstLine="459"/>
        <w:spacing w:before="165" w:line="302" w:lineRule="auto"/>
        <w:jc w:val="both"/>
        <w:rPr>
          <w:rFonts w:ascii="SimSun" w:hAnsi="SimSun" w:eastAsia="SimSun" w:cs="SimSun"/>
          <w:sz w:val="21"/>
          <w:szCs w:val="21"/>
        </w:rPr>
      </w:pPr>
      <w:r>
        <w:rPr>
          <w:rFonts w:ascii="SimSun" w:hAnsi="SimSun" w:eastAsia="SimSun" w:cs="SimSun"/>
          <w:sz w:val="21"/>
          <w:szCs w:val="21"/>
          <w:spacing w:val="4"/>
        </w:rPr>
        <w:t>对</w:t>
      </w:r>
      <w:r>
        <w:rPr>
          <w:rFonts w:ascii="SimSun" w:hAnsi="SimSun" w:eastAsia="SimSun" w:cs="SimSun"/>
          <w:sz w:val="21"/>
          <w:szCs w:val="21"/>
          <w:spacing w:val="-27"/>
        </w:rPr>
        <w:t xml:space="preserve"> </w:t>
      </w:r>
      <w:r>
        <w:rPr>
          <w:rFonts w:ascii="SimSun" w:hAnsi="SimSun" w:eastAsia="SimSun" w:cs="SimSun"/>
          <w:sz w:val="21"/>
          <w:szCs w:val="21"/>
          <w:spacing w:val="4"/>
        </w:rPr>
        <w:t>于</w:t>
      </w:r>
      <w:r>
        <w:rPr>
          <w:rFonts w:ascii="Times New Roman" w:hAnsi="Times New Roman" w:eastAsia="Times New Roman" w:cs="Times New Roman"/>
          <w:sz w:val="21"/>
          <w:szCs w:val="21"/>
        </w:rPr>
        <w:t>DAX</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4"/>
        </w:rPr>
        <w:t>模</w:t>
      </w:r>
      <w:r>
        <w:rPr>
          <w:rFonts w:ascii="SimSun" w:hAnsi="SimSun" w:eastAsia="SimSun" w:cs="SimSun"/>
          <w:sz w:val="21"/>
          <w:szCs w:val="21"/>
          <w:spacing w:val="-40"/>
        </w:rPr>
        <w:t xml:space="preserve"> </w:t>
      </w:r>
      <w:r>
        <w:rPr>
          <w:rFonts w:ascii="SimSun" w:hAnsi="SimSun" w:eastAsia="SimSun" w:cs="SimSun"/>
          <w:sz w:val="21"/>
          <w:szCs w:val="21"/>
          <w:spacing w:val="4"/>
        </w:rPr>
        <w:t>式</w:t>
      </w:r>
      <w:r>
        <w:rPr>
          <w:rFonts w:ascii="SimSun" w:hAnsi="SimSun" w:eastAsia="SimSun" w:cs="SimSun"/>
          <w:sz w:val="21"/>
          <w:szCs w:val="21"/>
          <w:spacing w:val="-44"/>
        </w:rPr>
        <w:t xml:space="preserve"> </w:t>
      </w:r>
      <w:r>
        <w:rPr>
          <w:rFonts w:ascii="SimSun" w:hAnsi="SimSun" w:eastAsia="SimSun" w:cs="SimSun"/>
          <w:sz w:val="21"/>
          <w:szCs w:val="21"/>
          <w:spacing w:val="4"/>
        </w:rPr>
        <w:t>和</w:t>
      </w:r>
      <w:r>
        <w:rPr>
          <w:rFonts w:ascii="SimSun" w:hAnsi="SimSun" w:eastAsia="SimSun" w:cs="SimSun"/>
          <w:sz w:val="21"/>
          <w:szCs w:val="21"/>
          <w:spacing w:val="-62"/>
        </w:rPr>
        <w:t xml:space="preserve"> </w:t>
      </w:r>
      <w:r>
        <w:rPr>
          <w:rFonts w:ascii="Times New Roman" w:hAnsi="Times New Roman" w:eastAsia="Times New Roman" w:cs="Times New Roman"/>
          <w:sz w:val="21"/>
          <w:szCs w:val="21"/>
        </w:rPr>
        <w:t>Direct</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4"/>
        </w:rPr>
        <w:t>/O0</w:t>
      </w:r>
      <w:r>
        <w:rPr>
          <w:rFonts w:ascii="SimSun" w:hAnsi="SimSun" w:eastAsia="SimSun" w:cs="SimSun"/>
          <w:sz w:val="21"/>
          <w:szCs w:val="21"/>
          <w:spacing w:val="4"/>
        </w:rPr>
        <w:t>模式，在执行</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4"/>
        </w:rPr>
        <w:t>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4"/>
        </w:rPr>
        <w:t>_</w:t>
      </w:r>
      <w:r>
        <w:rPr>
          <w:rFonts w:ascii="Times New Roman" w:hAnsi="Times New Roman" w:eastAsia="Times New Roman" w:cs="Times New Roman"/>
          <w:sz w:val="21"/>
          <w:szCs w:val="21"/>
        </w:rPr>
        <w:t>buffered</w:t>
      </w:r>
      <w:r>
        <w:rPr>
          <w:rFonts w:ascii="Times New Roman" w:hAnsi="Times New Roman" w:eastAsia="Times New Roman" w:cs="Times New Roman"/>
          <w:sz w:val="21"/>
          <w:szCs w:val="21"/>
          <w:spacing w:val="4"/>
        </w:rPr>
        <w:t>_</w:t>
      </w:r>
      <w:r>
        <w:rPr>
          <w:rFonts w:ascii="Times New Roman" w:hAnsi="Times New Roman" w:eastAsia="Times New Roman" w:cs="Times New Roman"/>
          <w:sz w:val="21"/>
          <w:szCs w:val="21"/>
        </w:rPr>
        <w:t>read</w:t>
      </w:r>
      <w:r>
        <w:rPr>
          <w:rFonts w:ascii="Times New Roman" w:hAnsi="Times New Roman" w:eastAsia="Times New Roman" w:cs="Times New Roman"/>
          <w:sz w:val="21"/>
          <w:szCs w:val="21"/>
          <w:spacing w:val="4"/>
        </w:rPr>
        <w:t>()    </w:t>
      </w:r>
      <w:r>
        <w:rPr>
          <w:rFonts w:ascii="SimSun" w:hAnsi="SimSun" w:eastAsia="SimSun" w:cs="SimSun"/>
          <w:sz w:val="21"/>
          <w:szCs w:val="21"/>
          <w:spacing w:val="4"/>
        </w:rPr>
        <w:t>函数之</w:t>
      </w:r>
      <w:r>
        <w:rPr>
          <w:rFonts w:ascii="SimSun" w:hAnsi="SimSun" w:eastAsia="SimSun" w:cs="SimSun"/>
          <w:sz w:val="21"/>
          <w:szCs w:val="21"/>
        </w:rPr>
        <w:t xml:space="preserve"> </w:t>
      </w:r>
      <w:r>
        <w:rPr>
          <w:rFonts w:ascii="SimSun" w:hAnsi="SimSun" w:eastAsia="SimSun" w:cs="SimSun"/>
          <w:sz w:val="21"/>
          <w:szCs w:val="21"/>
          <w:spacing w:val="11"/>
        </w:rPr>
        <w:t>前就会返回，只有缓存读的场景下才会执行</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buffered</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read</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函数，本节</w:t>
      </w:r>
      <w:r>
        <w:rPr>
          <w:rFonts w:ascii="SimSun" w:hAnsi="SimSun" w:eastAsia="SimSun" w:cs="SimSun"/>
          <w:sz w:val="21"/>
          <w:szCs w:val="21"/>
        </w:rPr>
        <w:t xml:space="preserve"> </w:t>
      </w:r>
      <w:r>
        <w:rPr>
          <w:rFonts w:ascii="SimSun" w:hAnsi="SimSun" w:eastAsia="SimSun" w:cs="SimSun"/>
          <w:sz w:val="21"/>
          <w:szCs w:val="21"/>
          <w:spacing w:val="10"/>
        </w:rPr>
        <w:t>主要介绍一下该函数的一些实现细节。</w:t>
      </w:r>
    </w:p>
    <w:p>
      <w:pPr>
        <w:ind w:right="809" w:firstLine="459"/>
        <w:spacing w:before="55" w:line="316" w:lineRule="auto"/>
        <w:jc w:val="both"/>
        <w:rPr>
          <w:rFonts w:ascii="SimSun" w:hAnsi="SimSun" w:eastAsia="SimSun" w:cs="SimSun"/>
          <w:sz w:val="21"/>
          <w:szCs w:val="21"/>
        </w:rPr>
      </w:pPr>
      <w:r>
        <w:rPr>
          <w:rFonts w:ascii="SimSun" w:hAnsi="SimSun" w:eastAsia="SimSun" w:cs="SimSun"/>
          <w:sz w:val="21"/>
          <w:szCs w:val="21"/>
          <w:spacing w:val="8"/>
        </w:rPr>
        <w:t>缓存读的流程概括分为两个主要步骤：</w:t>
      </w:r>
      <w:r>
        <w:rPr>
          <w:rFonts w:ascii="SimSun" w:hAnsi="SimSun" w:eastAsia="SimSun" w:cs="SimSun"/>
          <w:sz w:val="21"/>
          <w:szCs w:val="21"/>
          <w:spacing w:val="73"/>
        </w:rPr>
        <w:t xml:space="preserve"> </w:t>
      </w:r>
      <w:r>
        <w:rPr>
          <w:rFonts w:ascii="SimSun" w:hAnsi="SimSun" w:eastAsia="SimSun" w:cs="SimSun"/>
          <w:sz w:val="21"/>
          <w:szCs w:val="21"/>
          <w:spacing w:val="8"/>
        </w:rPr>
        <w:t>一个是从页缓存查找数据；另</w:t>
      </w:r>
      <w:r>
        <w:rPr>
          <w:rFonts w:ascii="SimSun" w:hAnsi="SimSun" w:eastAsia="SimSun" w:cs="SimSun"/>
          <w:sz w:val="21"/>
          <w:szCs w:val="21"/>
          <w:spacing w:val="7"/>
        </w:rPr>
        <w:t>一个是根</w:t>
      </w:r>
      <w:r>
        <w:rPr>
          <w:rFonts w:ascii="SimSun" w:hAnsi="SimSun" w:eastAsia="SimSun" w:cs="SimSun"/>
          <w:sz w:val="21"/>
          <w:szCs w:val="21"/>
        </w:rPr>
        <w:t xml:space="preserve"> </w:t>
      </w:r>
      <w:r>
        <w:rPr>
          <w:rFonts w:ascii="SimSun" w:hAnsi="SimSun" w:eastAsia="SimSun" w:cs="SimSun"/>
          <w:sz w:val="21"/>
          <w:szCs w:val="21"/>
          <w:spacing w:val="16"/>
        </w:rPr>
        <w:t>据页缓存的状态从磁盘读取数据并填充页缓存(如果页缓存数据是最新的则不需要</w:t>
      </w:r>
      <w:r>
        <w:rPr>
          <w:rFonts w:ascii="SimSun" w:hAnsi="SimSun" w:eastAsia="SimSun" w:cs="SimSun"/>
          <w:sz w:val="21"/>
          <w:szCs w:val="21"/>
          <w:spacing w:val="18"/>
        </w:rPr>
        <w:t xml:space="preserve"> </w:t>
      </w:r>
      <w:r>
        <w:rPr>
          <w:rFonts w:ascii="SimSun" w:hAnsi="SimSun" w:eastAsia="SimSun" w:cs="SimSun"/>
          <w:sz w:val="21"/>
          <w:szCs w:val="21"/>
          <w:spacing w:val="10"/>
        </w:rPr>
        <w:t>从磁盘读取数据)。</w:t>
      </w:r>
    </w:p>
    <w:p>
      <w:pPr>
        <w:pStyle w:val="BodyText"/>
        <w:ind w:left="3"/>
        <w:spacing w:before="157" w:line="221" w:lineRule="auto"/>
        <w:outlineLvl w:val="1"/>
        <w:rPr>
          <w:sz w:val="29"/>
          <w:szCs w:val="29"/>
        </w:rPr>
      </w:pPr>
      <w:bookmarkStart w:name="bookmark78" w:id="291"/>
      <w:bookmarkEnd w:id="291"/>
      <w:r>
        <w:rPr>
          <w:rFonts w:ascii="SimSun" w:hAnsi="SimSun" w:eastAsia="SimSun" w:cs="SimSun"/>
          <w:sz w:val="29"/>
          <w:szCs w:val="29"/>
          <w:b/>
          <w:bCs/>
          <w:spacing w:val="-16"/>
        </w:rPr>
        <w:t>4.8.1</w:t>
      </w:r>
      <w:r>
        <w:rPr>
          <w:rFonts w:ascii="SimSun" w:hAnsi="SimSun" w:eastAsia="SimSun" w:cs="SimSun"/>
          <w:sz w:val="29"/>
          <w:szCs w:val="29"/>
          <w:spacing w:val="104"/>
        </w:rPr>
        <w:t xml:space="preserve"> </w:t>
      </w:r>
      <w:r>
        <w:rPr>
          <w:sz w:val="29"/>
          <w:szCs w:val="29"/>
          <w:b/>
          <w:bCs/>
          <w:spacing w:val="-16"/>
        </w:rPr>
        <w:t>缓存命中场景</w:t>
      </w:r>
    </w:p>
    <w:p>
      <w:pPr>
        <w:spacing w:line="245" w:lineRule="auto"/>
        <w:rPr>
          <w:rFonts w:ascii="Arial"/>
          <w:sz w:val="21"/>
        </w:rPr>
      </w:pPr>
      <w:r/>
    </w:p>
    <w:p>
      <w:pPr>
        <w:ind w:right="812" w:firstLine="459"/>
        <w:spacing w:before="69" w:line="308" w:lineRule="auto"/>
        <w:jc w:val="both"/>
        <w:rPr>
          <w:rFonts w:ascii="SimSun" w:hAnsi="SimSun" w:eastAsia="SimSun" w:cs="SimSun"/>
          <w:sz w:val="21"/>
          <w:szCs w:val="21"/>
        </w:rPr>
      </w:pPr>
      <w:r>
        <w:rPr>
          <w:rFonts w:ascii="SimSun" w:hAnsi="SimSun" w:eastAsia="SimSun" w:cs="SimSun"/>
          <w:sz w:val="21"/>
          <w:szCs w:val="21"/>
          <w:spacing w:val="13"/>
        </w:rPr>
        <w:t>在读数据的流程中，缓存命中并且数据可用的情况下，那么整个读数据的流程</w:t>
      </w:r>
      <w:r>
        <w:rPr>
          <w:rFonts w:ascii="SimSun" w:hAnsi="SimSun" w:eastAsia="SimSun" w:cs="SimSun"/>
          <w:sz w:val="21"/>
          <w:szCs w:val="21"/>
          <w:spacing w:val="4"/>
        </w:rPr>
        <w:t xml:space="preserve"> </w:t>
      </w:r>
      <w:r>
        <w:rPr>
          <w:rFonts w:ascii="SimSun" w:hAnsi="SimSun" w:eastAsia="SimSun" w:cs="SimSun"/>
          <w:sz w:val="21"/>
          <w:szCs w:val="21"/>
          <w:spacing w:val="13"/>
        </w:rPr>
        <w:t>将非常简单。</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buffered</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read    </w:t>
      </w:r>
      <w:r>
        <w:rPr>
          <w:rFonts w:ascii="SimSun" w:hAnsi="SimSun" w:eastAsia="SimSun" w:cs="SimSun"/>
          <w:sz w:val="21"/>
          <w:szCs w:val="21"/>
          <w:spacing w:val="13"/>
        </w:rPr>
        <w:t>(函数的处理逻辑可以简化为图4-3</w:t>
      </w:r>
      <w:r>
        <w:rPr>
          <w:rFonts w:ascii="SimSun" w:hAnsi="SimSun" w:eastAsia="SimSun" w:cs="SimSun"/>
          <w:sz w:val="21"/>
          <w:szCs w:val="21"/>
          <w:spacing w:val="12"/>
        </w:rPr>
        <w:t>7。也就</w:t>
      </w:r>
      <w:r>
        <w:rPr>
          <w:rFonts w:ascii="SimSun" w:hAnsi="SimSun" w:eastAsia="SimSun" w:cs="SimSun"/>
          <w:sz w:val="21"/>
          <w:szCs w:val="21"/>
          <w:spacing w:val="2"/>
        </w:rPr>
        <w:t xml:space="preserve"> </w:t>
      </w:r>
      <w:r>
        <w:rPr>
          <w:rFonts w:ascii="SimSun" w:hAnsi="SimSun" w:eastAsia="SimSun" w:cs="SimSun"/>
          <w:sz w:val="21"/>
          <w:szCs w:val="21"/>
          <w:spacing w:val="13"/>
        </w:rPr>
        <w:t>是主要流程包含两个步骤，分别是从缓存找到缓存页，然后是将内核数据拷贝到用</w:t>
      </w:r>
      <w:r>
        <w:rPr>
          <w:rFonts w:ascii="SimSun" w:hAnsi="SimSun" w:eastAsia="SimSun" w:cs="SimSun"/>
          <w:sz w:val="21"/>
          <w:szCs w:val="21"/>
          <w:spacing w:val="16"/>
        </w:rPr>
        <w:t xml:space="preserve"> </w:t>
      </w:r>
      <w:r>
        <w:rPr>
          <w:rFonts w:ascii="SimSun" w:hAnsi="SimSun" w:eastAsia="SimSun" w:cs="SimSun"/>
          <w:sz w:val="21"/>
          <w:szCs w:val="21"/>
        </w:rPr>
        <w:t>户缓冲区。</w:t>
      </w:r>
    </w:p>
    <w:p>
      <w:pPr>
        <w:spacing w:line="308" w:lineRule="auto"/>
        <w:sectPr>
          <w:footerReference w:type="default" r:id="rId546"/>
          <w:pgSz w:w="9060" w:h="14150"/>
          <w:pgMar w:top="400" w:right="20" w:bottom="453" w:left="180" w:header="0" w:footer="255" w:gutter="0"/>
        </w:sectPr>
        <w:rPr>
          <w:rFonts w:ascii="SimSun" w:hAnsi="SimSun" w:eastAsia="SimSun" w:cs="SimSun"/>
          <w:sz w:val="21"/>
          <w:szCs w:val="21"/>
        </w:rPr>
      </w:pPr>
    </w:p>
    <w:p>
      <w:pPr>
        <w:pStyle w:val="BodyText"/>
        <w:ind w:left="180"/>
        <w:spacing w:before="37" w:line="221" w:lineRule="auto"/>
        <w:rPr>
          <w:sz w:val="22"/>
          <w:szCs w:val="22"/>
        </w:rPr>
      </w:pPr>
      <w:r>
        <w:drawing>
          <wp:anchor distT="0" distB="0" distL="0" distR="0" simplePos="0" relativeHeight="253713408" behindDoc="0" locked="0" layoutInCell="0" allowOverlap="1">
            <wp:simplePos x="0" y="0"/>
            <wp:positionH relativeFrom="page">
              <wp:posOffset>406387</wp:posOffset>
            </wp:positionH>
            <wp:positionV relativeFrom="page">
              <wp:posOffset>0</wp:posOffset>
            </wp:positionV>
            <wp:extent cx="6350" cy="647656"/>
            <wp:effectExtent l="0" t="0" r="0" b="0"/>
            <wp:wrapNone/>
            <wp:docPr id="580" name="IM 580"/>
            <wp:cNvGraphicFramePr/>
            <a:graphic>
              <a:graphicData uri="http://schemas.openxmlformats.org/drawingml/2006/picture">
                <pic:pic>
                  <pic:nvPicPr>
                    <pic:cNvPr id="580" name="IM 580"/>
                    <pic:cNvPicPr/>
                  </pic:nvPicPr>
                  <pic:blipFill>
                    <a:blip r:embed="rId549"/>
                    <a:stretch>
                      <a:fillRect/>
                    </a:stretch>
                  </pic:blipFill>
                  <pic:spPr>
                    <a:xfrm rot="0">
                      <a:off x="0" y="0"/>
                      <a:ext cx="6350" cy="647656"/>
                    </a:xfrm>
                    <a:prstGeom prst="rect">
                      <a:avLst/>
                    </a:prstGeom>
                  </pic:spPr>
                </pic:pic>
              </a:graphicData>
            </a:graphic>
          </wp:anchor>
        </w:drawing>
      </w:r>
      <w:r>
        <w:rPr>
          <w:sz w:val="22"/>
          <w:szCs w:val="22"/>
          <w:spacing w:val="-5"/>
        </w:rPr>
        <w:t>文件系统技术内幕</w:t>
      </w:r>
    </w:p>
    <w:p>
      <w:pPr>
        <w:pStyle w:val="BodyText"/>
        <w:ind w:left="180"/>
        <w:spacing w:before="77" w:line="222" w:lineRule="auto"/>
        <w:rPr>
          <w:sz w:val="22"/>
          <w:szCs w:val="22"/>
        </w:rPr>
      </w:pPr>
      <w:r>
        <w:rPr>
          <w:sz w:val="22"/>
          <w:szCs w:val="22"/>
          <w:spacing w:val="-16"/>
          <w:w w:val="96"/>
        </w:rPr>
        <w:t>大数据时代海量数据存储之道</w:t>
      </w:r>
    </w:p>
    <w:p>
      <w:pPr>
        <w:spacing w:line="266" w:lineRule="auto"/>
        <w:rPr>
          <w:rFonts w:ascii="Arial"/>
          <w:sz w:val="21"/>
        </w:rPr>
      </w:pPr>
      <w:r/>
    </w:p>
    <w:p>
      <w:pPr>
        <w:ind w:firstLine="3030"/>
        <w:spacing w:line="2210" w:lineRule="exact"/>
        <w:rPr/>
      </w:pPr>
      <w:r>
        <w:rPr>
          <w:position w:val="-44"/>
        </w:rPr>
        <w:pict>
          <v:group id="_x0000_s834" style="mso-position-vertical-relative:line;mso-position-horizontal-relative:char;width:120.5pt;height:110.5pt;" filled="false" stroked="false" coordsize="2410,2210" coordorigin="0,0">
            <v:shape id="_x0000_s836" style="position:absolute;left:0;top:0;width:2410;height:2210;" filled="false" stroked="false" type="#_x0000_t75">
              <v:imagedata o:title="" r:id="rId550"/>
            </v:shape>
            <v:shape id="_x0000_s838" style="position:absolute;left:-20;top:-20;width:2450;height:2250;" filled="false" stroked="false" type="#_x0000_t202">
              <v:fill on="false"/>
              <v:stroke on="false"/>
              <v:path/>
              <v:imagedata o:title=""/>
              <o:lock v:ext="edit" aspectratio="false"/>
              <v:textbox inset="0mm,0mm,0mm,0mm">
                <w:txbxContent>
                  <w:p>
                    <w:pPr>
                      <w:ind w:left="129"/>
                      <w:spacing w:before="212" w:line="205" w:lineRule="exact"/>
                      <w:rPr>
                        <w:rFonts w:ascii="Arial" w:hAnsi="Arial" w:eastAsia="Arial" w:cs="Arial"/>
                        <w:sz w:val="15"/>
                        <w:szCs w:val="15"/>
                      </w:rPr>
                    </w:pPr>
                    <w:r>
                      <w:rPr>
                        <w:rFonts w:ascii="Arial" w:hAnsi="Arial" w:eastAsia="Arial" w:cs="Arial"/>
                        <w:sz w:val="15"/>
                        <w:szCs w:val="15"/>
                        <w:position w:val="2"/>
                      </w:rPr>
                      <w:t>generic_file_buffered</w:t>
                    </w:r>
                    <w:r>
                      <w:rPr>
                        <w:rFonts w:ascii="Arial" w:hAnsi="Arial" w:eastAsia="Arial" w:cs="Arial"/>
                        <w:sz w:val="15"/>
                        <w:szCs w:val="15"/>
                        <w:spacing w:val="-1"/>
                        <w:position w:val="2"/>
                      </w:rPr>
                      <w:t>_read()</w:t>
                    </w:r>
                  </w:p>
                  <w:p>
                    <w:pPr>
                      <w:spacing w:line="462" w:lineRule="auto"/>
                      <w:rPr>
                        <w:rFonts w:ascii="Arial"/>
                        <w:sz w:val="21"/>
                      </w:rPr>
                    </w:pPr>
                    <w:r/>
                  </w:p>
                  <w:p>
                    <w:pPr>
                      <w:ind w:left="449"/>
                      <w:spacing w:before="63" w:line="300" w:lineRule="exact"/>
                      <w:rPr>
                        <w:rFonts w:ascii="Arial" w:hAnsi="Arial" w:eastAsia="Arial" w:cs="Arial"/>
                        <w:sz w:val="22"/>
                        <w:szCs w:val="22"/>
                      </w:rPr>
                    </w:pPr>
                    <w:r>
                      <w:rPr>
                        <w:rFonts w:ascii="Arial" w:hAnsi="Arial" w:eastAsia="Arial" w:cs="Arial"/>
                        <w:sz w:val="22"/>
                        <w:szCs w:val="22"/>
                        <w:spacing w:val="-13"/>
                        <w:w w:val="90"/>
                        <w:position w:val="3"/>
                      </w:rPr>
                      <w:t>find_get_page()</w:t>
                    </w:r>
                  </w:p>
                  <w:p>
                    <w:pPr>
                      <w:spacing w:line="265" w:lineRule="auto"/>
                      <w:rPr>
                        <w:rFonts w:ascii="Arial"/>
                        <w:sz w:val="21"/>
                      </w:rPr>
                    </w:pPr>
                    <w:r/>
                  </w:p>
                  <w:p>
                    <w:pPr>
                      <w:spacing w:line="265" w:lineRule="auto"/>
                      <w:rPr>
                        <w:rFonts w:ascii="Arial"/>
                        <w:sz w:val="21"/>
                      </w:rPr>
                    </w:pPr>
                    <w:r/>
                  </w:p>
                  <w:p>
                    <w:pPr>
                      <w:ind w:left="519"/>
                      <w:spacing w:before="49" w:line="231" w:lineRule="exact"/>
                      <w:rPr>
                        <w:rFonts w:ascii="Arial" w:hAnsi="Arial" w:eastAsia="Arial" w:cs="Arial"/>
                        <w:sz w:val="17"/>
                        <w:szCs w:val="17"/>
                      </w:rPr>
                    </w:pPr>
                    <w:r>
                      <w:rPr>
                        <w:rFonts w:ascii="Arial" w:hAnsi="Arial" w:eastAsia="Arial" w:cs="Arial"/>
                        <w:sz w:val="17"/>
                        <w:szCs w:val="17"/>
                        <w:spacing w:val="-5"/>
                        <w:position w:val="3"/>
                      </w:rPr>
                      <w:t>copy_page_to_iter()</w:t>
                    </w:r>
                  </w:p>
                </w:txbxContent>
              </v:textbox>
            </v:shape>
          </v:group>
        </w:pict>
      </w:r>
    </w:p>
    <w:p>
      <w:pPr>
        <w:ind w:left="2879"/>
        <w:spacing w:before="139" w:line="219" w:lineRule="auto"/>
        <w:rPr>
          <w:rFonts w:ascii="SimSun" w:hAnsi="SimSun" w:eastAsia="SimSun" w:cs="SimSun"/>
          <w:sz w:val="22"/>
          <w:szCs w:val="22"/>
        </w:rPr>
      </w:pPr>
      <w:r>
        <w:rPr>
          <w:rFonts w:ascii="SimSun" w:hAnsi="SimSun" w:eastAsia="SimSun" w:cs="SimSun"/>
          <w:sz w:val="22"/>
          <w:szCs w:val="22"/>
          <w:spacing w:val="-16"/>
        </w:rPr>
        <w:t>图4-37</w:t>
      </w:r>
      <w:r>
        <w:rPr>
          <w:rFonts w:ascii="SimSun" w:hAnsi="SimSun" w:eastAsia="SimSun" w:cs="SimSun"/>
          <w:sz w:val="22"/>
          <w:szCs w:val="22"/>
          <w:spacing w:val="20"/>
        </w:rPr>
        <w:t xml:space="preserve"> </w:t>
      </w:r>
      <w:r>
        <w:rPr>
          <w:rFonts w:ascii="SimSun" w:hAnsi="SimSun" w:eastAsia="SimSun" w:cs="SimSun"/>
          <w:sz w:val="22"/>
          <w:szCs w:val="22"/>
          <w:spacing w:val="-16"/>
        </w:rPr>
        <w:t>读数据缓存命中的流程</w:t>
      </w:r>
    </w:p>
    <w:p>
      <w:pPr>
        <w:ind w:left="180" w:right="37" w:firstLine="469"/>
        <w:spacing w:before="146" w:line="304" w:lineRule="auto"/>
        <w:jc w:val="both"/>
        <w:rPr>
          <w:rFonts w:ascii="SimSun" w:hAnsi="SimSun" w:eastAsia="SimSun" w:cs="SimSun"/>
          <w:sz w:val="22"/>
          <w:szCs w:val="22"/>
        </w:rPr>
      </w:pPr>
      <w:r>
        <w:rPr>
          <w:rFonts w:ascii="SimSun" w:hAnsi="SimSun" w:eastAsia="SimSun" w:cs="SimSun"/>
          <w:sz w:val="22"/>
          <w:szCs w:val="22"/>
          <w:spacing w:val="3"/>
        </w:rPr>
        <w:t>当然，这里的前提是数据可用。实际还存在其他一些</w:t>
      </w:r>
      <w:r>
        <w:rPr>
          <w:rFonts w:ascii="SimSun" w:hAnsi="SimSun" w:eastAsia="SimSun" w:cs="SimSun"/>
          <w:sz w:val="22"/>
          <w:szCs w:val="22"/>
          <w:spacing w:val="2"/>
        </w:rPr>
        <w:t>情况，如虽然页缓存存在</w:t>
      </w:r>
      <w:r>
        <w:rPr>
          <w:rFonts w:ascii="SimSun" w:hAnsi="SimSun" w:eastAsia="SimSun" w:cs="SimSun"/>
          <w:sz w:val="22"/>
          <w:szCs w:val="22"/>
        </w:rPr>
        <w:t xml:space="preserve"> </w:t>
      </w:r>
      <w:r>
        <w:rPr>
          <w:rFonts w:ascii="SimSun" w:hAnsi="SimSun" w:eastAsia="SimSun" w:cs="SimSun"/>
          <w:sz w:val="22"/>
          <w:szCs w:val="22"/>
          <w:spacing w:val="3"/>
        </w:rPr>
        <w:t>该数据，但不是最新的数据，需要从磁盘读取数据。或者页缓存存在该数据，但正</w:t>
      </w:r>
      <w:r>
        <w:rPr>
          <w:rFonts w:ascii="SimSun" w:hAnsi="SimSun" w:eastAsia="SimSun" w:cs="SimSun"/>
          <w:sz w:val="22"/>
          <w:szCs w:val="22"/>
          <w:spacing w:val="14"/>
        </w:rPr>
        <w:t xml:space="preserve"> </w:t>
      </w:r>
      <w:r>
        <w:rPr>
          <w:rFonts w:ascii="SimSun" w:hAnsi="SimSun" w:eastAsia="SimSun" w:cs="SimSun"/>
          <w:sz w:val="22"/>
          <w:szCs w:val="22"/>
          <w:spacing w:val="4"/>
        </w:rPr>
        <w:t>在进行预读操作，需要等待预读完成等。虽然需要做</w:t>
      </w:r>
      <w:r>
        <w:rPr>
          <w:rFonts w:ascii="SimSun" w:hAnsi="SimSun" w:eastAsia="SimSun" w:cs="SimSun"/>
          <w:sz w:val="22"/>
          <w:szCs w:val="22"/>
          <w:spacing w:val="3"/>
        </w:rPr>
        <w:t>一些特殊处理，但总体来说函</w:t>
      </w:r>
      <w:r>
        <w:rPr>
          <w:rFonts w:ascii="SimSun" w:hAnsi="SimSun" w:eastAsia="SimSun" w:cs="SimSun"/>
          <w:sz w:val="22"/>
          <w:szCs w:val="22"/>
        </w:rPr>
        <w:t xml:space="preserve"> </w:t>
      </w:r>
      <w:r>
        <w:rPr>
          <w:rFonts w:ascii="SimSun" w:hAnsi="SimSun" w:eastAsia="SimSun" w:cs="SimSun"/>
          <w:sz w:val="22"/>
          <w:szCs w:val="22"/>
          <w:spacing w:val="2"/>
        </w:rPr>
        <w:t>数调用是比较简单的。</w:t>
      </w:r>
    </w:p>
    <w:p>
      <w:pPr>
        <w:pStyle w:val="BodyText"/>
        <w:ind w:left="183"/>
        <w:spacing w:before="169" w:line="221" w:lineRule="auto"/>
        <w:outlineLvl w:val="1"/>
        <w:rPr>
          <w:sz w:val="29"/>
          <w:szCs w:val="29"/>
        </w:rPr>
      </w:pPr>
      <w:bookmarkStart w:name="bookmark79" w:id="292"/>
      <w:bookmarkEnd w:id="292"/>
      <w:r>
        <w:rPr>
          <w:rFonts w:ascii="SimSun" w:hAnsi="SimSun" w:eastAsia="SimSun" w:cs="SimSun"/>
          <w:sz w:val="29"/>
          <w:szCs w:val="29"/>
          <w:b/>
          <w:bCs/>
          <w:spacing w:val="-11"/>
        </w:rPr>
        <w:t>4.8.2</w:t>
      </w:r>
      <w:r>
        <w:rPr>
          <w:rFonts w:ascii="SimSun" w:hAnsi="SimSun" w:eastAsia="SimSun" w:cs="SimSun"/>
          <w:sz w:val="29"/>
          <w:szCs w:val="29"/>
          <w:spacing w:val="81"/>
        </w:rPr>
        <w:t xml:space="preserve"> </w:t>
      </w:r>
      <w:r>
        <w:rPr>
          <w:sz w:val="29"/>
          <w:szCs w:val="29"/>
          <w:b/>
          <w:bCs/>
          <w:spacing w:val="-11"/>
        </w:rPr>
        <w:t>非缓存命中场景</w:t>
      </w:r>
    </w:p>
    <w:p>
      <w:pPr>
        <w:ind w:left="180" w:right="50" w:firstLine="469"/>
        <w:spacing w:before="286" w:line="289" w:lineRule="auto"/>
        <w:jc w:val="both"/>
        <w:rPr>
          <w:rFonts w:ascii="SimSun" w:hAnsi="SimSun" w:eastAsia="SimSun" w:cs="SimSun"/>
          <w:sz w:val="22"/>
          <w:szCs w:val="22"/>
        </w:rPr>
      </w:pPr>
      <w:r>
        <w:rPr>
          <w:rFonts w:ascii="SimSun" w:hAnsi="SimSun" w:eastAsia="SimSun" w:cs="SimSun"/>
          <w:sz w:val="22"/>
          <w:szCs w:val="22"/>
          <w:spacing w:val="6"/>
        </w:rPr>
        <w:t>在非缓存命中场景中，文件系统需要向块设备发起读数据的请求。在</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57"/>
          <w:w w:val="101"/>
        </w:rPr>
        <w:t xml:space="preserve"> </w:t>
      </w:r>
      <w:r>
        <w:rPr>
          <w:rFonts w:ascii="SimSun" w:hAnsi="SimSun" w:eastAsia="SimSun" w:cs="SimSun"/>
          <w:sz w:val="22"/>
          <w:szCs w:val="22"/>
          <w:spacing w:val="6"/>
        </w:rPr>
        <w:t>的</w:t>
      </w:r>
      <w:r>
        <w:rPr>
          <w:rFonts w:ascii="SimSun" w:hAnsi="SimSun" w:eastAsia="SimSun" w:cs="SimSun"/>
          <w:sz w:val="22"/>
          <w:szCs w:val="22"/>
        </w:rPr>
        <w:t xml:space="preserve"> </w:t>
      </w:r>
      <w:r>
        <w:rPr>
          <w:rFonts w:ascii="SimSun" w:hAnsi="SimSun" w:eastAsia="SimSun" w:cs="SimSun"/>
          <w:sz w:val="22"/>
          <w:szCs w:val="22"/>
          <w:spacing w:val="8"/>
        </w:rPr>
        <w:t>实现中，会先调用同步预读的接口，也就是</w:t>
      </w:r>
      <w:r>
        <w:rPr>
          <w:rFonts w:ascii="Times New Roman" w:hAnsi="Times New Roman" w:eastAsia="Times New Roman" w:cs="Times New Roman"/>
          <w:sz w:val="22"/>
          <w:szCs w:val="22"/>
        </w:rPr>
        <w:t>page</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cache</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sync</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readahead  </w:t>
      </w:r>
      <w:r>
        <w:rPr>
          <w:rFonts w:ascii="SimSun" w:hAnsi="SimSun" w:eastAsia="SimSun" w:cs="SimSun"/>
          <w:sz w:val="22"/>
          <w:szCs w:val="22"/>
          <w:spacing w:val="8"/>
        </w:rPr>
        <w:t>(函数，但</w:t>
      </w:r>
      <w:r>
        <w:rPr>
          <w:rFonts w:ascii="SimSun" w:hAnsi="SimSun" w:eastAsia="SimSun" w:cs="SimSun"/>
          <w:sz w:val="22"/>
          <w:szCs w:val="22"/>
          <w:spacing w:val="1"/>
        </w:rPr>
        <w:t xml:space="preserve"> </w:t>
      </w:r>
      <w:r>
        <w:rPr>
          <w:rFonts w:ascii="SimSun" w:hAnsi="SimSun" w:eastAsia="SimSun" w:cs="SimSun"/>
          <w:sz w:val="22"/>
          <w:szCs w:val="22"/>
          <w:spacing w:val="5"/>
        </w:rPr>
        <w:t>该函数只有在符合预读条件的情况下才会预读，否则直接返回。</w:t>
      </w:r>
    </w:p>
    <w:p>
      <w:pPr>
        <w:ind w:left="180" w:right="30" w:firstLine="469"/>
        <w:spacing w:before="67" w:line="295" w:lineRule="auto"/>
        <w:jc w:val="both"/>
        <w:rPr>
          <w:rFonts w:ascii="SimSun" w:hAnsi="SimSun" w:eastAsia="SimSun" w:cs="SimSun"/>
          <w:sz w:val="22"/>
          <w:szCs w:val="22"/>
        </w:rPr>
      </w:pPr>
      <w:r>
        <w:rPr>
          <w:rFonts w:ascii="SimSun" w:hAnsi="SimSun" w:eastAsia="SimSun" w:cs="SimSun"/>
          <w:sz w:val="22"/>
          <w:szCs w:val="22"/>
          <w:spacing w:val="4"/>
        </w:rPr>
        <w:t>这样在非缓存命中场景中有可能会执行两个不同的分支：</w:t>
      </w:r>
      <w:r>
        <w:rPr>
          <w:rFonts w:ascii="SimSun" w:hAnsi="SimSun" w:eastAsia="SimSun" w:cs="SimSun"/>
          <w:sz w:val="22"/>
          <w:szCs w:val="22"/>
          <w:spacing w:val="86"/>
        </w:rPr>
        <w:t xml:space="preserve"> </w:t>
      </w:r>
      <w:r>
        <w:rPr>
          <w:rFonts w:ascii="SimSun" w:hAnsi="SimSun" w:eastAsia="SimSun" w:cs="SimSun"/>
          <w:sz w:val="22"/>
          <w:szCs w:val="22"/>
          <w:spacing w:val="4"/>
        </w:rPr>
        <w:t>一个是同步预读分</w:t>
      </w:r>
      <w:r>
        <w:rPr>
          <w:rFonts w:ascii="SimSun" w:hAnsi="SimSun" w:eastAsia="SimSun" w:cs="SimSun"/>
          <w:sz w:val="22"/>
          <w:szCs w:val="22"/>
        </w:rPr>
        <w:t xml:space="preserve"> </w:t>
      </w:r>
      <w:r>
        <w:rPr>
          <w:rFonts w:ascii="SimSun" w:hAnsi="SimSun" w:eastAsia="SimSun" w:cs="SimSun"/>
          <w:sz w:val="22"/>
          <w:szCs w:val="22"/>
          <w:spacing w:val="3"/>
        </w:rPr>
        <w:t>支；另一个是普通分支。同步预读分支主要是针对连续读的场景，而普通分支则是</w:t>
      </w:r>
      <w:r>
        <w:rPr>
          <w:rFonts w:ascii="SimSun" w:hAnsi="SimSun" w:eastAsia="SimSun" w:cs="SimSun"/>
          <w:sz w:val="22"/>
          <w:szCs w:val="22"/>
          <w:spacing w:val="12"/>
        </w:rPr>
        <w:t xml:space="preserve"> </w:t>
      </w:r>
      <w:r>
        <w:rPr>
          <w:rFonts w:ascii="SimSun" w:hAnsi="SimSun" w:eastAsia="SimSun" w:cs="SimSun"/>
          <w:sz w:val="22"/>
          <w:szCs w:val="22"/>
          <w:spacing w:val="12"/>
        </w:rPr>
        <w:t>针对随机读的场景。本节主要介绍随机读场景的代码实现(见代码4</w:t>
      </w:r>
      <w:r>
        <w:rPr>
          <w:rFonts w:ascii="SimSun" w:hAnsi="SimSun" w:eastAsia="SimSun" w:cs="SimSun"/>
          <w:sz w:val="22"/>
          <w:szCs w:val="22"/>
          <w:spacing w:val="11"/>
        </w:rPr>
        <w:t>-17),关于预</w:t>
      </w:r>
      <w:r>
        <w:rPr>
          <w:rFonts w:ascii="SimSun" w:hAnsi="SimSun" w:eastAsia="SimSun" w:cs="SimSun"/>
          <w:sz w:val="22"/>
          <w:szCs w:val="22"/>
        </w:rPr>
        <w:t xml:space="preserve"> </w:t>
      </w:r>
      <w:r>
        <w:rPr>
          <w:rFonts w:ascii="SimSun" w:hAnsi="SimSun" w:eastAsia="SimSun" w:cs="SimSun"/>
          <w:sz w:val="22"/>
          <w:szCs w:val="22"/>
          <w:spacing w:val="3"/>
        </w:rPr>
        <w:t>读分支请参考下一节的介绍。</w:t>
      </w:r>
    </w:p>
    <w:p>
      <w:pPr>
        <w:ind w:left="180" w:firstLine="469"/>
        <w:spacing w:before="61" w:line="299" w:lineRule="auto"/>
        <w:jc w:val="both"/>
        <w:rPr>
          <w:rFonts w:ascii="SimSun" w:hAnsi="SimSun" w:eastAsia="SimSun" w:cs="SimSun"/>
          <w:sz w:val="22"/>
          <w:szCs w:val="22"/>
        </w:rPr>
      </w:pPr>
      <w:r>
        <w:rPr>
          <w:rFonts w:ascii="SimSun" w:hAnsi="SimSun" w:eastAsia="SimSun" w:cs="SimSun"/>
          <w:sz w:val="22"/>
          <w:szCs w:val="22"/>
          <w:spacing w:val="4"/>
        </w:rPr>
        <w:t>非预读场景核心在于同步预读函数的执行结果。由于随机读不符合预读条件，</w:t>
      </w:r>
      <w:r>
        <w:rPr>
          <w:rFonts w:ascii="SimSun" w:hAnsi="SimSun" w:eastAsia="SimSun" w:cs="SimSun"/>
          <w:sz w:val="22"/>
          <w:szCs w:val="22"/>
          <w:spacing w:val="3"/>
        </w:rPr>
        <w:t xml:space="preserve"> </w:t>
      </w:r>
      <w:r>
        <w:rPr>
          <w:rFonts w:ascii="SimSun" w:hAnsi="SimSun" w:eastAsia="SimSun" w:cs="SimSun"/>
          <w:sz w:val="22"/>
          <w:szCs w:val="22"/>
          <w:spacing w:val="9"/>
        </w:rPr>
        <w:t>因此同步预读函数不会预读数据，这样通过第2036行代码就无法获取缓存页，最</w:t>
      </w:r>
      <w:r>
        <w:rPr>
          <w:rFonts w:ascii="SimSun" w:hAnsi="SimSun" w:eastAsia="SimSun" w:cs="SimSun"/>
          <w:sz w:val="22"/>
          <w:szCs w:val="22"/>
          <w:spacing w:val="7"/>
        </w:rPr>
        <w:t xml:space="preserve"> </w:t>
      </w:r>
      <w:r>
        <w:rPr>
          <w:rFonts w:ascii="SimSun" w:hAnsi="SimSun" w:eastAsia="SimSun" w:cs="SimSun"/>
          <w:sz w:val="22"/>
          <w:szCs w:val="22"/>
          <w:spacing w:val="14"/>
        </w:rPr>
        <w:t>终会执行第2218行代码(标签</w:t>
      </w:r>
      <w:r>
        <w:rPr>
          <w:rFonts w:ascii="Times New Roman" w:hAnsi="Times New Roman" w:eastAsia="Times New Roman" w:cs="Times New Roman"/>
          <w:sz w:val="22"/>
          <w:szCs w:val="22"/>
        </w:rPr>
        <w:t>no</w:t>
      </w:r>
      <w:r>
        <w:rPr>
          <w:rFonts w:ascii="Times New Roman" w:hAnsi="Times New Roman" w:eastAsia="Times New Roman" w:cs="Times New Roman"/>
          <w:sz w:val="22"/>
          <w:szCs w:val="22"/>
          <w:spacing w:val="14"/>
        </w:rPr>
        <w:t>_</w:t>
      </w:r>
      <w:r>
        <w:rPr>
          <w:rFonts w:ascii="Times New Roman" w:hAnsi="Times New Roman" w:eastAsia="Times New Roman" w:cs="Times New Roman"/>
          <w:sz w:val="22"/>
          <w:szCs w:val="22"/>
        </w:rPr>
        <w:t>cached</w:t>
      </w:r>
      <w:r>
        <w:rPr>
          <w:rFonts w:ascii="Times New Roman" w:hAnsi="Times New Roman" w:eastAsia="Times New Roman" w:cs="Times New Roman"/>
          <w:sz w:val="22"/>
          <w:szCs w:val="22"/>
          <w:spacing w:val="14"/>
        </w:rPr>
        <w:t>_</w:t>
      </w:r>
      <w:r>
        <w:rPr>
          <w:rFonts w:ascii="Times New Roman" w:hAnsi="Times New Roman" w:eastAsia="Times New Roman" w:cs="Times New Roman"/>
          <w:sz w:val="22"/>
          <w:szCs w:val="22"/>
        </w:rPr>
        <w:t>page</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4"/>
        </w:rPr>
        <w:t>的位置)。</w:t>
      </w:r>
    </w:p>
    <w:p>
      <w:pPr>
        <w:ind w:left="180" w:right="33" w:firstLine="469"/>
        <w:spacing w:before="24" w:line="276" w:lineRule="auto"/>
        <w:jc w:val="both"/>
        <w:rPr>
          <w:rFonts w:ascii="SimSun" w:hAnsi="SimSun" w:eastAsia="SimSun" w:cs="SimSun"/>
          <w:sz w:val="22"/>
          <w:szCs w:val="22"/>
        </w:rPr>
      </w:pPr>
      <w:r>
        <w:rPr>
          <w:rFonts w:ascii="SimSun" w:hAnsi="SimSun" w:eastAsia="SimSun" w:cs="SimSun"/>
          <w:sz w:val="22"/>
          <w:szCs w:val="22"/>
          <w:spacing w:val="9"/>
        </w:rPr>
        <w:t>在这里首先会分配缓存页，然后跳到第2166行代码读取数据。读取数据调用</w:t>
      </w:r>
      <w:r>
        <w:rPr>
          <w:rFonts w:ascii="SimSun" w:hAnsi="SimSun" w:eastAsia="SimSun" w:cs="SimSun"/>
          <w:sz w:val="22"/>
          <w:szCs w:val="22"/>
          <w:spacing w:val="10"/>
        </w:rPr>
        <w:t xml:space="preserve"> </w:t>
      </w:r>
      <w:r>
        <w:rPr>
          <w:rFonts w:ascii="SimSun" w:hAnsi="SimSun" w:eastAsia="SimSun" w:cs="SimSun"/>
          <w:sz w:val="26"/>
          <w:szCs w:val="26"/>
          <w:spacing w:val="-2"/>
        </w:rPr>
        <w:t>的是具体文件系统注册的</w:t>
      </w:r>
      <w:r>
        <w:rPr>
          <w:rFonts w:ascii="SimSun" w:hAnsi="SimSun" w:eastAsia="SimSun" w:cs="SimSun"/>
          <w:sz w:val="26"/>
          <w:szCs w:val="26"/>
          <w:spacing w:val="-50"/>
        </w:rPr>
        <w:t xml:space="preserve"> </w:t>
      </w:r>
      <w:r>
        <w:rPr>
          <w:rFonts w:ascii="Times New Roman" w:hAnsi="Times New Roman" w:eastAsia="Times New Roman" w:cs="Times New Roman"/>
          <w:sz w:val="26"/>
          <w:szCs w:val="26"/>
          <w:spacing w:val="-2"/>
        </w:rPr>
        <w:t>readpage()</w:t>
      </w:r>
      <w:r>
        <w:rPr>
          <w:rFonts w:ascii="SimSun" w:hAnsi="SimSun" w:eastAsia="SimSun" w:cs="SimSun"/>
          <w:sz w:val="26"/>
          <w:szCs w:val="26"/>
          <w:spacing w:val="-2"/>
        </w:rPr>
        <w:t>函数，对于</w:t>
      </w:r>
      <w:r>
        <w:rPr>
          <w:rFonts w:ascii="SimSun" w:hAnsi="SimSun" w:eastAsia="SimSun" w:cs="SimSun"/>
          <w:sz w:val="26"/>
          <w:szCs w:val="26"/>
          <w:spacing w:val="-35"/>
        </w:rPr>
        <w:t xml:space="preserve"> </w:t>
      </w:r>
      <w:r>
        <w:rPr>
          <w:rFonts w:ascii="Times New Roman" w:hAnsi="Times New Roman" w:eastAsia="Times New Roman" w:cs="Times New Roman"/>
          <w:sz w:val="26"/>
          <w:szCs w:val="26"/>
          <w:spacing w:val="-2"/>
        </w:rPr>
        <w:t>Ext2</w:t>
      </w:r>
      <w:r>
        <w:rPr>
          <w:rFonts w:ascii="Times New Roman" w:hAnsi="Times New Roman" w:eastAsia="Times New Roman" w:cs="Times New Roman"/>
          <w:sz w:val="26"/>
          <w:szCs w:val="26"/>
          <w:spacing w:val="30"/>
        </w:rPr>
        <w:t xml:space="preserve"> </w:t>
      </w:r>
      <w:r>
        <w:rPr>
          <w:rFonts w:ascii="SimSun" w:hAnsi="SimSun" w:eastAsia="SimSun" w:cs="SimSun"/>
          <w:sz w:val="26"/>
          <w:szCs w:val="26"/>
          <w:spacing w:val="-2"/>
        </w:rPr>
        <w:t>文件系统来说就是</w:t>
      </w:r>
      <w:r>
        <w:rPr>
          <w:rFonts w:ascii="SimSun" w:hAnsi="SimSun" w:eastAsia="SimSun" w:cs="SimSun"/>
          <w:sz w:val="26"/>
          <w:szCs w:val="26"/>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4"/>
        </w:rPr>
        <w:t>2_</w:t>
      </w:r>
      <w:r>
        <w:rPr>
          <w:rFonts w:ascii="Times New Roman" w:hAnsi="Times New Roman" w:eastAsia="Times New Roman" w:cs="Times New Roman"/>
          <w:sz w:val="22"/>
          <w:szCs w:val="22"/>
        </w:rPr>
        <w:t>readpage</w:t>
      </w:r>
      <w:r>
        <w:rPr>
          <w:rFonts w:ascii="Times New Roman" w:hAnsi="Times New Roman" w:eastAsia="Times New Roman" w:cs="Times New Roman"/>
          <w:sz w:val="22"/>
          <w:szCs w:val="22"/>
          <w:spacing w:val="4"/>
        </w:rPr>
        <w:t>() </w:t>
      </w:r>
      <w:r>
        <w:rPr>
          <w:rFonts w:ascii="SimSun" w:hAnsi="SimSun" w:eastAsia="SimSun" w:cs="SimSun"/>
          <w:sz w:val="22"/>
          <w:szCs w:val="22"/>
          <w:spacing w:val="4"/>
        </w:rPr>
        <w:t>函数，该函数的功能就是从后端磁盘读取一页的内容。</w:t>
      </w:r>
    </w:p>
    <w:p>
      <w:pPr>
        <w:ind w:left="2772"/>
        <w:spacing w:before="147" w:line="219" w:lineRule="auto"/>
        <w:rPr>
          <w:rFonts w:ascii="SimSun" w:hAnsi="SimSun" w:eastAsia="SimSun" w:cs="SimSun"/>
          <w:sz w:val="16"/>
          <w:szCs w:val="16"/>
        </w:rPr>
      </w:pPr>
      <w:r>
        <w:pict>
          <v:shape id="_x0000_s840" style="position:absolute;margin-left:9.2511pt;margin-top:17.692pt;mso-position-vertical-relative:text;mso-position-horizontal-relative:text;width:403.55pt;height:0.5pt;z-index:253712384;" filled="false" strokecolor="#000000" strokeweight="0.50pt" coordsize="8070,10" coordorigin="0,0" path="m0,5l8070,5m0,5l8070,5e">
            <v:stroke joinstyle="miter" miterlimit="10"/>
          </v:shape>
        </w:pict>
      </w:r>
      <w:r>
        <w:rPr>
          <w:rFonts w:ascii="SimSun" w:hAnsi="SimSun" w:eastAsia="SimSun" w:cs="SimSun"/>
          <w:sz w:val="16"/>
          <w:szCs w:val="16"/>
          <w:b/>
          <w:bCs/>
          <w:spacing w:val="-11"/>
        </w:rPr>
        <w:t>代</w:t>
      </w:r>
      <w:r>
        <w:rPr>
          <w:rFonts w:ascii="SimSun" w:hAnsi="SimSun" w:eastAsia="SimSun" w:cs="SimSun"/>
          <w:sz w:val="16"/>
          <w:szCs w:val="16"/>
          <w:spacing w:val="-12"/>
        </w:rPr>
        <w:t xml:space="preserve"> </w:t>
      </w:r>
      <w:r>
        <w:rPr>
          <w:rFonts w:ascii="SimSun" w:hAnsi="SimSun" w:eastAsia="SimSun" w:cs="SimSun"/>
          <w:sz w:val="16"/>
          <w:szCs w:val="16"/>
          <w:b/>
          <w:bCs/>
          <w:spacing w:val="-11"/>
        </w:rPr>
        <w:t>码</w:t>
      </w:r>
      <w:r>
        <w:rPr>
          <w:rFonts w:ascii="SimSun" w:hAnsi="SimSun" w:eastAsia="SimSun" w:cs="SimSun"/>
          <w:sz w:val="16"/>
          <w:szCs w:val="16"/>
          <w:spacing w:val="-26"/>
        </w:rPr>
        <w:t xml:space="preserve"> </w:t>
      </w:r>
      <w:r>
        <w:rPr>
          <w:rFonts w:ascii="SimSun" w:hAnsi="SimSun" w:eastAsia="SimSun" w:cs="SimSun"/>
          <w:sz w:val="16"/>
          <w:szCs w:val="16"/>
          <w:b/>
          <w:bCs/>
          <w:spacing w:val="-11"/>
        </w:rPr>
        <w:t>4</w:t>
      </w:r>
      <w:r>
        <w:rPr>
          <w:rFonts w:ascii="SimSun" w:hAnsi="SimSun" w:eastAsia="SimSun" w:cs="SimSun"/>
          <w:sz w:val="16"/>
          <w:szCs w:val="16"/>
          <w:spacing w:val="-26"/>
        </w:rPr>
        <w:t xml:space="preserve"> </w:t>
      </w:r>
      <w:r>
        <w:rPr>
          <w:rFonts w:ascii="SimSun" w:hAnsi="SimSun" w:eastAsia="SimSun" w:cs="SimSun"/>
          <w:sz w:val="16"/>
          <w:szCs w:val="16"/>
          <w:b/>
          <w:bCs/>
          <w:spacing w:val="-11"/>
        </w:rPr>
        <w:t>-</w:t>
      </w:r>
      <w:r>
        <w:rPr>
          <w:rFonts w:ascii="SimSun" w:hAnsi="SimSun" w:eastAsia="SimSun" w:cs="SimSun"/>
          <w:sz w:val="16"/>
          <w:szCs w:val="16"/>
          <w:spacing w:val="-11"/>
        </w:rPr>
        <w:t xml:space="preserve"> </w:t>
      </w:r>
      <w:r>
        <w:rPr>
          <w:rFonts w:ascii="SimSun" w:hAnsi="SimSun" w:eastAsia="SimSun" w:cs="SimSun"/>
          <w:sz w:val="16"/>
          <w:szCs w:val="16"/>
          <w:b/>
          <w:bCs/>
          <w:spacing w:val="-11"/>
        </w:rPr>
        <w:t>1</w:t>
      </w:r>
      <w:r>
        <w:rPr>
          <w:rFonts w:ascii="SimSun" w:hAnsi="SimSun" w:eastAsia="SimSun" w:cs="SimSun"/>
          <w:sz w:val="16"/>
          <w:szCs w:val="16"/>
          <w:spacing w:val="-22"/>
        </w:rPr>
        <w:t xml:space="preserve"> </w:t>
      </w:r>
      <w:r>
        <w:rPr>
          <w:rFonts w:ascii="SimSun" w:hAnsi="SimSun" w:eastAsia="SimSun" w:cs="SimSun"/>
          <w:sz w:val="16"/>
          <w:szCs w:val="16"/>
          <w:b/>
          <w:bCs/>
          <w:spacing w:val="-11"/>
        </w:rPr>
        <w:t>7</w:t>
      </w:r>
      <w:r>
        <w:rPr>
          <w:rFonts w:ascii="SimSun" w:hAnsi="SimSun" w:eastAsia="SimSun" w:cs="SimSun"/>
          <w:sz w:val="16"/>
          <w:szCs w:val="16"/>
          <w:spacing w:val="-16"/>
        </w:rPr>
        <w:t xml:space="preserve"> </w:t>
      </w:r>
      <w:r>
        <w:rPr>
          <w:rFonts w:ascii="SimSun" w:hAnsi="SimSun" w:eastAsia="SimSun" w:cs="SimSun"/>
          <w:sz w:val="16"/>
          <w:szCs w:val="16"/>
          <w:b/>
          <w:bCs/>
          <w:spacing w:val="-11"/>
        </w:rPr>
        <w:t>随</w:t>
      </w:r>
      <w:r>
        <w:rPr>
          <w:rFonts w:ascii="SimSun" w:hAnsi="SimSun" w:eastAsia="SimSun" w:cs="SimSun"/>
          <w:sz w:val="16"/>
          <w:szCs w:val="16"/>
          <w:spacing w:val="-26"/>
        </w:rPr>
        <w:t xml:space="preserve"> </w:t>
      </w:r>
      <w:r>
        <w:rPr>
          <w:rFonts w:ascii="SimSun" w:hAnsi="SimSun" w:eastAsia="SimSun" w:cs="SimSun"/>
          <w:sz w:val="16"/>
          <w:szCs w:val="16"/>
          <w:b/>
          <w:bCs/>
          <w:spacing w:val="-11"/>
        </w:rPr>
        <w:t>机</w:t>
      </w:r>
      <w:r>
        <w:rPr>
          <w:rFonts w:ascii="SimSun" w:hAnsi="SimSun" w:eastAsia="SimSun" w:cs="SimSun"/>
          <w:sz w:val="16"/>
          <w:szCs w:val="16"/>
          <w:spacing w:val="-26"/>
        </w:rPr>
        <w:t xml:space="preserve"> </w:t>
      </w:r>
      <w:r>
        <w:rPr>
          <w:rFonts w:ascii="SimSun" w:hAnsi="SimSun" w:eastAsia="SimSun" w:cs="SimSun"/>
          <w:sz w:val="16"/>
          <w:szCs w:val="16"/>
          <w:b/>
          <w:bCs/>
          <w:spacing w:val="-11"/>
        </w:rPr>
        <w:t>读</w:t>
      </w:r>
      <w:r>
        <w:rPr>
          <w:rFonts w:ascii="SimSun" w:hAnsi="SimSun" w:eastAsia="SimSun" w:cs="SimSun"/>
          <w:sz w:val="16"/>
          <w:szCs w:val="16"/>
          <w:spacing w:val="-26"/>
        </w:rPr>
        <w:t xml:space="preserve"> </w:t>
      </w:r>
      <w:r>
        <w:rPr>
          <w:rFonts w:ascii="SimSun" w:hAnsi="SimSun" w:eastAsia="SimSun" w:cs="SimSun"/>
          <w:sz w:val="16"/>
          <w:szCs w:val="16"/>
          <w:b/>
          <w:bCs/>
          <w:spacing w:val="-11"/>
        </w:rPr>
        <w:t>场</w:t>
      </w:r>
      <w:r>
        <w:rPr>
          <w:rFonts w:ascii="SimSun" w:hAnsi="SimSun" w:eastAsia="SimSun" w:cs="SimSun"/>
          <w:sz w:val="16"/>
          <w:szCs w:val="16"/>
          <w:spacing w:val="-23"/>
        </w:rPr>
        <w:t xml:space="preserve"> </w:t>
      </w:r>
      <w:r>
        <w:rPr>
          <w:rFonts w:ascii="SimSun" w:hAnsi="SimSun" w:eastAsia="SimSun" w:cs="SimSun"/>
          <w:sz w:val="16"/>
          <w:szCs w:val="16"/>
          <w:b/>
          <w:bCs/>
          <w:spacing w:val="-11"/>
        </w:rPr>
        <w:t>景</w:t>
      </w:r>
      <w:r>
        <w:rPr>
          <w:rFonts w:ascii="SimSun" w:hAnsi="SimSun" w:eastAsia="SimSun" w:cs="SimSun"/>
          <w:sz w:val="16"/>
          <w:szCs w:val="16"/>
          <w:spacing w:val="-12"/>
        </w:rPr>
        <w:t xml:space="preserve"> </w:t>
      </w:r>
      <w:r>
        <w:rPr>
          <w:rFonts w:ascii="SimSun" w:hAnsi="SimSun" w:eastAsia="SimSun" w:cs="SimSun"/>
          <w:sz w:val="16"/>
          <w:szCs w:val="16"/>
          <w:b/>
          <w:bCs/>
          <w:spacing w:val="-11"/>
        </w:rPr>
        <w:t>的</w:t>
      </w:r>
      <w:r>
        <w:rPr>
          <w:rFonts w:ascii="SimSun" w:hAnsi="SimSun" w:eastAsia="SimSun" w:cs="SimSun"/>
          <w:sz w:val="16"/>
          <w:szCs w:val="16"/>
          <w:spacing w:val="-26"/>
        </w:rPr>
        <w:t xml:space="preserve"> </w:t>
      </w:r>
      <w:r>
        <w:rPr>
          <w:rFonts w:ascii="SimSun" w:hAnsi="SimSun" w:eastAsia="SimSun" w:cs="SimSun"/>
          <w:sz w:val="16"/>
          <w:szCs w:val="16"/>
          <w:b/>
          <w:bCs/>
          <w:spacing w:val="-11"/>
        </w:rPr>
        <w:t>代</w:t>
      </w:r>
      <w:r>
        <w:rPr>
          <w:rFonts w:ascii="SimSun" w:hAnsi="SimSun" w:eastAsia="SimSun" w:cs="SimSun"/>
          <w:sz w:val="16"/>
          <w:szCs w:val="16"/>
          <w:spacing w:val="-26"/>
        </w:rPr>
        <w:t xml:space="preserve"> </w:t>
      </w:r>
      <w:r>
        <w:rPr>
          <w:rFonts w:ascii="SimSun" w:hAnsi="SimSun" w:eastAsia="SimSun" w:cs="SimSun"/>
          <w:sz w:val="16"/>
          <w:szCs w:val="16"/>
          <w:b/>
          <w:bCs/>
          <w:spacing w:val="-11"/>
        </w:rPr>
        <w:t>码</w:t>
      </w:r>
      <w:r>
        <w:rPr>
          <w:rFonts w:ascii="SimSun" w:hAnsi="SimSun" w:eastAsia="SimSun" w:cs="SimSun"/>
          <w:sz w:val="16"/>
          <w:szCs w:val="16"/>
          <w:spacing w:val="-21"/>
        </w:rPr>
        <w:t xml:space="preserve"> </w:t>
      </w:r>
      <w:r>
        <w:rPr>
          <w:rFonts w:ascii="SimSun" w:hAnsi="SimSun" w:eastAsia="SimSun" w:cs="SimSun"/>
          <w:sz w:val="16"/>
          <w:szCs w:val="16"/>
          <w:b/>
          <w:bCs/>
          <w:spacing w:val="-11"/>
        </w:rPr>
        <w:t>实</w:t>
      </w:r>
      <w:r>
        <w:rPr>
          <w:rFonts w:ascii="SimSun" w:hAnsi="SimSun" w:eastAsia="SimSun" w:cs="SimSun"/>
          <w:sz w:val="16"/>
          <w:szCs w:val="16"/>
          <w:spacing w:val="-24"/>
        </w:rPr>
        <w:t xml:space="preserve"> </w:t>
      </w:r>
      <w:r>
        <w:rPr>
          <w:rFonts w:ascii="SimSun" w:hAnsi="SimSun" w:eastAsia="SimSun" w:cs="SimSun"/>
          <w:sz w:val="16"/>
          <w:szCs w:val="16"/>
          <w:b/>
          <w:bCs/>
          <w:spacing w:val="-11"/>
        </w:rPr>
        <w:t>现</w:t>
      </w:r>
    </w:p>
    <w:p>
      <w:pPr>
        <w:ind w:left="312"/>
        <w:spacing w:before="57" w:line="214" w:lineRule="auto"/>
        <w:rPr>
          <w:rFonts w:ascii="SimSun" w:hAnsi="SimSun" w:eastAsia="SimSun" w:cs="SimSun"/>
          <w:sz w:val="16"/>
          <w:szCs w:val="16"/>
        </w:rPr>
      </w:pPr>
      <w:r>
        <w:rPr>
          <w:rFonts w:ascii="SimSun" w:hAnsi="SimSun" w:eastAsia="SimSun" w:cs="SimSun"/>
          <w:sz w:val="16"/>
          <w:szCs w:val="16"/>
          <w:b/>
          <w:bCs/>
          <w:spacing w:val="-2"/>
        </w:rPr>
        <w:t>mm/filemap.c</w:t>
      </w:r>
    </w:p>
    <w:p>
      <w:pPr>
        <w:spacing w:line="20" w:lineRule="exact"/>
        <w:rPr/>
      </w:pPr>
      <w:r/>
    </w:p>
    <w:tbl>
      <w:tblPr>
        <w:tblStyle w:val="TableNormal"/>
        <w:tblW w:w="8070" w:type="dxa"/>
        <w:tblInd w:w="1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90"/>
        <w:gridCol w:w="7380"/>
      </w:tblGrid>
      <w:tr>
        <w:trPr>
          <w:trHeight w:val="1439" w:hRule="atLeast"/>
        </w:trPr>
        <w:tc>
          <w:tcPr>
            <w:tcW w:w="690" w:type="dxa"/>
            <w:vAlign w:val="top"/>
            <w:tcBorders>
              <w:left w:val="nil"/>
            </w:tcBorders>
          </w:tcPr>
          <w:p>
            <w:pPr>
              <w:pStyle w:val="TableText"/>
              <w:ind w:left="180"/>
              <w:spacing w:before="141" w:line="184" w:lineRule="auto"/>
              <w:rPr/>
            </w:pPr>
            <w:r>
              <w:rPr>
                <w:spacing w:val="-4"/>
              </w:rPr>
              <w:t>1992</w:t>
            </w:r>
          </w:p>
          <w:p>
            <w:pPr>
              <w:pStyle w:val="TableText"/>
              <w:ind w:left="180"/>
              <w:spacing w:before="70" w:line="184" w:lineRule="auto"/>
              <w:rPr/>
            </w:pPr>
            <w:r>
              <w:rPr>
                <w:spacing w:val="-4"/>
              </w:rPr>
              <w:t>1992</w:t>
            </w:r>
          </w:p>
          <w:p>
            <w:pPr>
              <w:pStyle w:val="TableText"/>
              <w:ind w:left="180"/>
              <w:spacing w:before="80" w:line="184" w:lineRule="auto"/>
              <w:rPr/>
            </w:pPr>
            <w:r>
              <w:rPr>
                <w:spacing w:val="-4"/>
              </w:rPr>
              <w:t>1993</w:t>
            </w:r>
          </w:p>
          <w:p>
            <w:pPr>
              <w:spacing w:line="256" w:lineRule="auto"/>
              <w:rPr>
                <w:rFonts w:ascii="Arial"/>
                <w:sz w:val="21"/>
              </w:rPr>
            </w:pPr>
            <w:r/>
          </w:p>
          <w:p>
            <w:pPr>
              <w:pStyle w:val="TableText"/>
              <w:ind w:left="180"/>
              <w:spacing w:before="52" w:line="184" w:lineRule="auto"/>
              <w:rPr/>
            </w:pPr>
            <w:r>
              <w:rPr>
                <w:spacing w:val="-2"/>
              </w:rPr>
              <w:t>2016</w:t>
            </w:r>
          </w:p>
        </w:tc>
        <w:tc>
          <w:tcPr>
            <w:tcW w:w="7380" w:type="dxa"/>
            <w:vAlign w:val="top"/>
            <w:tcBorders>
              <w:right w:val="nil"/>
            </w:tcBorders>
          </w:tcPr>
          <w:p>
            <w:pPr>
              <w:pStyle w:val="TableText"/>
              <w:ind w:left="125"/>
              <w:spacing w:before="85" w:line="213" w:lineRule="auto"/>
              <w:rPr/>
            </w:pPr>
            <w:r>
              <w:rPr>
                <w:spacing w:val="-1"/>
              </w:rPr>
              <w:t>ssize_t</w:t>
            </w:r>
            <w:r>
              <w:rPr>
                <w:spacing w:val="47"/>
              </w:rPr>
              <w:t xml:space="preserve"> </w:t>
            </w:r>
            <w:r>
              <w:rPr>
                <w:spacing w:val="-1"/>
              </w:rPr>
              <w:t>generic_file_buffered_read(struct</w:t>
            </w:r>
            <w:r>
              <w:rPr>
                <w:spacing w:val="25"/>
                <w:w w:val="101"/>
              </w:rPr>
              <w:t xml:space="preserve"> </w:t>
            </w:r>
            <w:r>
              <w:rPr>
                <w:spacing w:val="-1"/>
              </w:rPr>
              <w:t>kiocb</w:t>
            </w:r>
            <w:r>
              <w:rPr>
                <w:spacing w:val="26"/>
              </w:rPr>
              <w:t xml:space="preserve"> </w:t>
            </w:r>
            <w:r>
              <w:rPr>
                <w:spacing w:val="-1"/>
              </w:rPr>
              <w:t>*iocb,</w:t>
            </w:r>
          </w:p>
          <w:p>
            <w:pPr>
              <w:pStyle w:val="TableText"/>
              <w:ind w:left="765"/>
              <w:spacing w:before="45" w:line="213" w:lineRule="auto"/>
              <w:rPr/>
            </w:pPr>
            <w:r>
              <w:rPr>
                <w:spacing w:val="-1"/>
              </w:rPr>
              <w:t>struct</w:t>
            </w:r>
            <w:r>
              <w:rPr>
                <w:spacing w:val="48"/>
              </w:rPr>
              <w:t xml:space="preserve"> </w:t>
            </w:r>
            <w:r>
              <w:rPr>
                <w:spacing w:val="-1"/>
              </w:rPr>
              <w:t>iov_iter</w:t>
            </w:r>
            <w:r>
              <w:rPr>
                <w:spacing w:val="22"/>
              </w:rPr>
              <w:t xml:space="preserve"> </w:t>
            </w:r>
            <w:r>
              <w:rPr>
                <w:spacing w:val="-1"/>
              </w:rPr>
              <w:t>*iter,ssize_t written)</w:t>
            </w:r>
          </w:p>
          <w:p>
            <w:pPr>
              <w:pStyle w:val="TableText"/>
              <w:ind w:left="125"/>
              <w:spacing w:before="64" w:line="223" w:lineRule="auto"/>
              <w:rPr/>
            </w:pPr>
            <w:r>
              <w:rPr/>
              <w:t>{</w:t>
            </w:r>
          </w:p>
          <w:p>
            <w:pPr>
              <w:pStyle w:val="TableText"/>
              <w:ind w:left="474" w:right="5805" w:hanging="20"/>
              <w:spacing w:before="54" w:line="265" w:lineRule="auto"/>
              <w:rPr/>
            </w:pPr>
            <w:r>
              <w:rPr>
                <w:spacing w:val="-1"/>
              </w:rPr>
              <w:t>//删除部分代码</w:t>
            </w:r>
            <w:r>
              <w:rPr>
                <w:spacing w:val="1"/>
              </w:rPr>
              <w:t xml:space="preserve"> </w:t>
            </w:r>
            <w:r>
              <w:rPr>
                <w:spacing w:val="-2"/>
              </w:rPr>
              <w:t>for(;){</w:t>
            </w:r>
          </w:p>
          <w:p>
            <w:pPr>
              <w:pStyle w:val="TableText"/>
              <w:ind w:left="464"/>
              <w:spacing w:line="181" w:lineRule="auto"/>
              <w:rPr/>
            </w:pPr>
            <w:r>
              <w:rPr>
                <w:spacing w:val="-1"/>
              </w:rPr>
              <w:t>//删除部分代码</w:t>
            </w:r>
          </w:p>
        </w:tc>
      </w:tr>
    </w:tbl>
    <w:p>
      <w:pPr>
        <w:rPr>
          <w:rFonts w:ascii="Arial"/>
          <w:sz w:val="21"/>
        </w:rPr>
      </w:pPr>
      <w:r/>
    </w:p>
    <w:p>
      <w:pPr>
        <w:sectPr>
          <w:footerReference w:type="default" r:id="rId548"/>
          <w:pgSz w:w="9060" w:h="14150"/>
          <w:pgMar w:top="400" w:right="149" w:bottom="590" w:left="639" w:header="0" w:footer="392" w:gutter="0"/>
        </w:sectPr>
        <w:rPr>
          <w:rFonts w:ascii="Arial" w:hAnsi="Arial" w:eastAsia="Arial" w:cs="Arial"/>
          <w:sz w:val="21"/>
          <w:szCs w:val="21"/>
        </w:rPr>
      </w:pPr>
    </w:p>
    <w:p>
      <w:pPr>
        <w:spacing w:line="268" w:lineRule="auto"/>
        <w:rPr>
          <w:rFonts w:ascii="Arial"/>
          <w:sz w:val="21"/>
        </w:rPr>
      </w:pPr>
      <w:r/>
    </w:p>
    <w:p>
      <w:pPr>
        <w:ind w:left="3579"/>
        <w:spacing w:before="78" w:line="219" w:lineRule="auto"/>
        <w:tabs>
          <w:tab w:val="left" w:pos="3711"/>
        </w:tabs>
        <w:rPr>
          <w:rFonts w:ascii="SimSun" w:hAnsi="SimSun" w:eastAsia="SimSun" w:cs="SimSun"/>
          <w:sz w:val="24"/>
          <w:szCs w:val="24"/>
        </w:rPr>
      </w:pPr>
      <w:r>
        <w:rPr>
          <w:rFonts w:ascii="SimSun" w:hAnsi="SimSun" w:eastAsia="SimSun" w:cs="SimSun"/>
          <w:sz w:val="24"/>
          <w:szCs w:val="24"/>
          <w:u w:val="single" w:color="auto"/>
        </w:rPr>
        <w:tab/>
      </w:r>
      <w:r>
        <w:rPr>
          <w:rFonts w:ascii="SimSun" w:hAnsi="SimSun" w:eastAsia="SimSun" w:cs="SimSun"/>
          <w:sz w:val="24"/>
          <w:szCs w:val="24"/>
          <w:u w:val="single" w:color="auto"/>
          <w:spacing w:val="2"/>
        </w:rPr>
        <w:t>第4章从理论到实战——</w:t>
      </w:r>
      <w:r>
        <w:rPr>
          <w:rFonts w:ascii="SimSun" w:hAnsi="SimSun" w:eastAsia="SimSun" w:cs="SimSun"/>
          <w:sz w:val="24"/>
          <w:szCs w:val="24"/>
          <w:u w:val="single" w:color="auto"/>
        </w:rPr>
        <w:t>Ext</w:t>
      </w:r>
      <w:r>
        <w:rPr>
          <w:rFonts w:ascii="SimSun" w:hAnsi="SimSun" w:eastAsia="SimSun" w:cs="SimSun"/>
          <w:sz w:val="24"/>
          <w:szCs w:val="24"/>
          <w:u w:val="single" w:color="auto"/>
          <w:spacing w:val="2"/>
        </w:rPr>
        <w:t>2文件系统代码详解</w:t>
      </w:r>
      <w:r>
        <w:rPr>
          <w:rFonts w:ascii="SimSun" w:hAnsi="SimSun" w:eastAsia="SimSun" w:cs="SimSun"/>
          <w:sz w:val="24"/>
          <w:szCs w:val="24"/>
          <w:u w:val="single" w:color="auto"/>
        </w:rPr>
        <w:t xml:space="preserve">    </w:t>
      </w:r>
    </w:p>
    <w:p>
      <w:pPr>
        <w:spacing w:before="241"/>
        <w:rPr/>
      </w:pPr>
      <w:r/>
    </w:p>
    <w:p>
      <w:pPr>
        <w:sectPr>
          <w:footerReference w:type="default" r:id="rId551"/>
          <w:pgSz w:w="9060" w:h="14150"/>
          <w:pgMar w:top="400" w:right="20" w:bottom="462" w:left="0" w:header="0" w:footer="291" w:gutter="0"/>
          <w:cols w:equalWidth="0" w:num="1">
            <w:col w:w="9040" w:space="0"/>
          </w:cols>
        </w:sectPr>
        <w:rPr/>
      </w:pPr>
    </w:p>
    <w:p>
      <w:pPr>
        <w:ind w:left="260"/>
        <w:spacing w:before="26" w:line="188" w:lineRule="auto"/>
        <w:rPr>
          <w:rFonts w:ascii="Times New Roman" w:hAnsi="Times New Roman" w:eastAsia="Times New Roman" w:cs="Times New Roman"/>
          <w:sz w:val="14"/>
          <w:szCs w:val="14"/>
        </w:rPr>
      </w:pPr>
      <w:r>
        <w:drawing>
          <wp:anchor distT="0" distB="0" distL="0" distR="0" simplePos="0" relativeHeight="253731840" behindDoc="1" locked="0" layoutInCell="1" allowOverlap="1">
            <wp:simplePos x="0" y="0"/>
            <wp:positionH relativeFrom="column">
              <wp:posOffset>88885</wp:posOffset>
            </wp:positionH>
            <wp:positionV relativeFrom="paragraph">
              <wp:posOffset>-47897</wp:posOffset>
            </wp:positionV>
            <wp:extent cx="5156216" cy="5003796"/>
            <wp:effectExtent l="0" t="0" r="0" b="0"/>
            <wp:wrapNone/>
            <wp:docPr id="582" name="IM 582"/>
            <wp:cNvGraphicFramePr/>
            <a:graphic>
              <a:graphicData uri="http://schemas.openxmlformats.org/drawingml/2006/picture">
                <pic:pic>
                  <pic:nvPicPr>
                    <pic:cNvPr id="582" name="IM 582"/>
                    <pic:cNvPicPr/>
                  </pic:nvPicPr>
                  <pic:blipFill>
                    <a:blip r:embed="rId552"/>
                    <a:stretch>
                      <a:fillRect/>
                    </a:stretch>
                  </pic:blipFill>
                  <pic:spPr>
                    <a:xfrm rot="0">
                      <a:off x="0" y="0"/>
                      <a:ext cx="5156216" cy="5003796"/>
                    </a:xfrm>
                    <a:prstGeom prst="rect">
                      <a:avLst/>
                    </a:prstGeom>
                  </pic:spPr>
                </pic:pic>
              </a:graphicData>
            </a:graphic>
          </wp:anchor>
        </w:drawing>
      </w:r>
      <w:r>
        <w:rPr>
          <w:rFonts w:ascii="Times New Roman" w:hAnsi="Times New Roman" w:eastAsia="Times New Roman" w:cs="Times New Roman"/>
          <w:sz w:val="14"/>
          <w:szCs w:val="14"/>
          <w:color w:val="FFFFFF"/>
          <w:spacing w:val="-1"/>
        </w:rPr>
        <w:t>2023</w:t>
      </w:r>
    </w:p>
    <w:p>
      <w:pPr>
        <w:ind w:left="26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2024</w:t>
      </w:r>
    </w:p>
    <w:p>
      <w:pPr>
        <w:ind w:left="26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2025</w:t>
      </w:r>
    </w:p>
    <w:p>
      <w:pPr>
        <w:ind w:left="26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2026</w:t>
      </w:r>
    </w:p>
    <w:p>
      <w:pPr>
        <w:ind w:left="26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2027</w:t>
      </w:r>
    </w:p>
    <w:p>
      <w:pPr>
        <w:ind w:left="26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2028</w:t>
      </w:r>
    </w:p>
    <w:p>
      <w:pPr>
        <w:ind w:left="26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2029</w:t>
      </w:r>
    </w:p>
    <w:p>
      <w:pPr>
        <w:ind w:left="26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2030</w:t>
      </w:r>
    </w:p>
    <w:p>
      <w:pPr>
        <w:ind w:left="26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2031</w:t>
      </w:r>
    </w:p>
    <w:p>
      <w:pPr>
        <w:ind w:left="26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2032</w:t>
      </w:r>
    </w:p>
    <w:p>
      <w:pPr>
        <w:ind w:left="26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2033</w:t>
      </w:r>
    </w:p>
    <w:p>
      <w:pPr>
        <w:ind w:left="26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2034</w:t>
      </w:r>
    </w:p>
    <w:p>
      <w:pPr>
        <w:ind w:left="26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2035</w:t>
      </w:r>
    </w:p>
    <w:p>
      <w:pPr>
        <w:ind w:left="260"/>
        <w:spacing w:before="15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2036</w:t>
      </w:r>
    </w:p>
    <w:p>
      <w:pPr>
        <w:ind w:left="260"/>
        <w:spacing w:before="7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2037</w:t>
      </w:r>
    </w:p>
    <w:p>
      <w:pPr>
        <w:ind w:left="260"/>
        <w:spacing w:before="12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2038</w:t>
      </w:r>
    </w:p>
    <w:p>
      <w:pPr>
        <w:ind w:left="26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2039</w:t>
      </w:r>
    </w:p>
    <w:p>
      <w:pPr>
        <w:spacing w:line="270" w:lineRule="auto"/>
        <w:rPr>
          <w:rFonts w:ascii="Arial"/>
          <w:sz w:val="21"/>
        </w:rPr>
      </w:pPr>
      <w:r/>
    </w:p>
    <w:p>
      <w:pPr>
        <w:spacing w:line="270" w:lineRule="auto"/>
        <w:rPr>
          <w:rFonts w:ascii="Arial"/>
          <w:sz w:val="21"/>
        </w:rPr>
      </w:pPr>
      <w:r/>
    </w:p>
    <w:p>
      <w:pPr>
        <w:ind w:left="260"/>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2166</w:t>
      </w:r>
    </w:p>
    <w:p>
      <w:pPr>
        <w:spacing w:line="311" w:lineRule="auto"/>
        <w:rPr>
          <w:rFonts w:ascii="Arial"/>
          <w:sz w:val="21"/>
        </w:rPr>
      </w:pPr>
      <w:r/>
    </w:p>
    <w:p>
      <w:pPr>
        <w:ind w:left="260"/>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2179</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ind w:left="260"/>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2218</w:t>
      </w:r>
    </w:p>
    <w:p>
      <w:pPr>
        <w:ind w:left="26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2223</w:t>
      </w:r>
    </w:p>
    <w:p>
      <w:pPr>
        <w:spacing w:line="311" w:lineRule="auto"/>
        <w:rPr>
          <w:rFonts w:ascii="Arial"/>
          <w:sz w:val="21"/>
        </w:rPr>
      </w:pPr>
      <w:r/>
    </w:p>
    <w:p>
      <w:pPr>
        <w:ind w:left="260"/>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2238</w:t>
      </w:r>
    </w:p>
    <w:p>
      <w:pPr>
        <w:ind w:left="26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2239</w:t>
      </w:r>
    </w:p>
    <w:p>
      <w:pPr>
        <w:spacing w:line="292" w:lineRule="auto"/>
        <w:rPr>
          <w:rFonts w:ascii="Arial"/>
          <w:sz w:val="21"/>
        </w:rPr>
      </w:pPr>
      <w:r/>
    </w:p>
    <w:p>
      <w:pPr>
        <w:ind w:left="260"/>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2251</w:t>
      </w:r>
    </w:p>
    <w:p>
      <w:pPr>
        <w:spacing w:line="14" w:lineRule="auto"/>
        <w:rPr>
          <w:rFonts w:ascii="Arial"/>
          <w:sz w:val="2"/>
        </w:rPr>
      </w:pPr>
      <w:r>
        <w:rPr>
          <w:rFonts w:ascii="Arial" w:hAnsi="Arial" w:eastAsia="Arial" w:cs="Arial"/>
          <w:sz w:val="2"/>
          <w:szCs w:val="2"/>
        </w:rPr>
        <w:br w:type="column"/>
      </w:r>
    </w:p>
    <w:p>
      <w:pPr>
        <w:spacing w:before="2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find_page:</w:t>
      </w:r>
    </w:p>
    <w:p>
      <w:pPr>
        <w:ind w:left="639"/>
        <w:spacing w:before="6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if(fatal_signal_pen</w:t>
      </w:r>
      <w:r>
        <w:rPr>
          <w:rFonts w:ascii="Times New Roman" w:hAnsi="Times New Roman" w:eastAsia="Times New Roman" w:cs="Times New Roman"/>
          <w:sz w:val="19"/>
          <w:szCs w:val="19"/>
          <w:spacing w:val="-6"/>
        </w:rPr>
        <w:t>ding(current)){</w:t>
      </w:r>
    </w:p>
    <w:p>
      <w:pPr>
        <w:ind w:left="949" w:right="6079"/>
        <w:spacing w:before="50" w:line="26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error=-EINTR;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rPr>
        <w:t>goto</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8"/>
        </w:rPr>
        <w:t>out;</w:t>
      </w:r>
    </w:p>
    <w:p>
      <w:pPr>
        <w:ind w:left="639"/>
        <w:spacing w:before="10" w:line="223" w:lineRule="auto"/>
        <w:rPr>
          <w:rFonts w:ascii="SimSun" w:hAnsi="SimSun" w:eastAsia="SimSun" w:cs="SimSun"/>
          <w:sz w:val="19"/>
          <w:szCs w:val="19"/>
        </w:rPr>
      </w:pPr>
      <w:r>
        <w:rPr>
          <w:rFonts w:ascii="SimSun" w:hAnsi="SimSun" w:eastAsia="SimSun" w:cs="SimSun"/>
          <w:sz w:val="19"/>
          <w:szCs w:val="19"/>
        </w:rPr>
        <w:t>}</w:t>
      </w:r>
    </w:p>
    <w:p>
      <w:pPr>
        <w:spacing w:line="248" w:lineRule="auto"/>
        <w:rPr>
          <w:rFonts w:ascii="Arial"/>
          <w:sz w:val="21"/>
        </w:rPr>
      </w:pPr>
      <w:r/>
    </w:p>
    <w:p>
      <w:pPr>
        <w:ind w:left="639"/>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page=find</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rPr>
        <w:t>get_page(mapping,</w:t>
      </w:r>
      <w:r>
        <w:rPr>
          <w:rFonts w:ascii="Times New Roman" w:hAnsi="Times New Roman" w:eastAsia="Times New Roman" w:cs="Times New Roman"/>
          <w:sz w:val="14"/>
          <w:szCs w:val="14"/>
          <w:spacing w:val="-1"/>
        </w:rPr>
        <w:t>index);</w:t>
      </w:r>
    </w:p>
    <w:p>
      <w:pPr>
        <w:ind w:left="639"/>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if(lpage){</w:t>
      </w:r>
    </w:p>
    <w:p>
      <w:pPr>
        <w:ind w:left="949"/>
        <w:spacing w:before="11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if(iocb-&gt;ki_flags                  &amp;(IOCB_NOWAIT|IOCB_NOIO))</w:t>
      </w:r>
    </w:p>
    <w:p>
      <w:pPr>
        <w:ind w:left="1309"/>
        <w:spacing w:before="10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1"/>
        </w:rPr>
        <w:t>would_block;</w:t>
      </w:r>
    </w:p>
    <w:p>
      <w:pPr>
        <w:ind w:left="949"/>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page_cache_sync_readahead(mappi</w:t>
      </w:r>
      <w:r>
        <w:rPr>
          <w:rFonts w:ascii="Times New Roman" w:hAnsi="Times New Roman" w:eastAsia="Times New Roman" w:cs="Times New Roman"/>
          <w:sz w:val="14"/>
          <w:szCs w:val="14"/>
          <w:spacing w:val="-1"/>
        </w:rPr>
        <w:t>ng,</w:t>
      </w:r>
    </w:p>
    <w:p>
      <w:pPr>
        <w:ind w:left="1609"/>
        <w:spacing w:before="6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ra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filp</w:t>
      </w:r>
      <w:r>
        <w:rPr>
          <w:rFonts w:ascii="Times New Roman" w:hAnsi="Times New Roman" w:eastAsia="Times New Roman" w:cs="Times New Roman"/>
          <w:sz w:val="19"/>
          <w:szCs w:val="19"/>
          <w:spacing w:val="1"/>
        </w:rPr>
        <w:t>,</w:t>
      </w:r>
    </w:p>
    <w:p>
      <w:pPr>
        <w:ind w:left="1609"/>
        <w:spacing w:before="6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index,last_index-index);</w:t>
      </w:r>
    </w:p>
    <w:p>
      <w:pPr>
        <w:ind w:left="949" w:right="4581"/>
        <w:spacing w:before="122" w:line="31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page=find_get</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page(mapping,index</w:t>
      </w:r>
      <w:r>
        <w:rPr>
          <w:rFonts w:ascii="Times New Roman" w:hAnsi="Times New Roman" w:eastAsia="Times New Roman" w:cs="Times New Roman"/>
          <w:sz w:val="14"/>
          <w:szCs w:val="14"/>
          <w:spacing w:val="-1"/>
        </w:rPr>
        <w:t>);</w:t>
      </w:r>
      <w:r>
        <w:rPr>
          <w:rFonts w:ascii="Times New Roman" w:hAnsi="Times New Roman" w:eastAsia="Times New Roman" w:cs="Times New Roman"/>
          <w:sz w:val="14"/>
          <w:szCs w:val="14"/>
          <w:spacing w:val="13"/>
          <w:w w:val="101"/>
        </w:rPr>
        <w:t xml:space="preserve"> </w:t>
      </w:r>
      <w:r>
        <w:rPr>
          <w:rFonts w:ascii="Times New Roman" w:hAnsi="Times New Roman" w:eastAsia="Times New Roman" w:cs="Times New Roman"/>
          <w:sz w:val="14"/>
          <w:szCs w:val="14"/>
          <w:spacing w:val="-1"/>
        </w:rPr>
        <w:t>if(unlikely(page=NULL))</w:t>
      </w:r>
    </w:p>
    <w:p>
      <w:pPr>
        <w:ind w:left="799" w:right="5341" w:firstLine="509"/>
        <w:spacing w:before="42" w:line="559" w:lineRule="auto"/>
        <w:rPr>
          <w:rFonts w:ascii="FangSong" w:hAnsi="FangSong" w:eastAsia="FangSong" w:cs="FangSong"/>
          <w:sz w:val="19"/>
          <w:szCs w:val="19"/>
        </w:rPr>
      </w:pPr>
      <w:r>
        <w:drawing>
          <wp:anchor distT="0" distB="0" distL="0" distR="0" simplePos="0" relativeHeight="253732864" behindDoc="0" locked="0" layoutInCell="1" allowOverlap="1">
            <wp:simplePos x="0" y="0"/>
            <wp:positionH relativeFrom="column">
              <wp:posOffset>412727</wp:posOffset>
            </wp:positionH>
            <wp:positionV relativeFrom="paragraph">
              <wp:posOffset>159595</wp:posOffset>
            </wp:positionV>
            <wp:extent cx="50799" cy="108002"/>
            <wp:effectExtent l="0" t="0" r="0" b="0"/>
            <wp:wrapNone/>
            <wp:docPr id="584" name="IM 584"/>
            <wp:cNvGraphicFramePr/>
            <a:graphic>
              <a:graphicData uri="http://schemas.openxmlformats.org/drawingml/2006/picture">
                <pic:pic>
                  <pic:nvPicPr>
                    <pic:cNvPr id="584" name="IM 584"/>
                    <pic:cNvPicPr/>
                  </pic:nvPicPr>
                  <pic:blipFill>
                    <a:blip r:embed="rId553"/>
                    <a:stretch>
                      <a:fillRect/>
                    </a:stretch>
                  </pic:blipFill>
                  <pic:spPr>
                    <a:xfrm rot="0">
                      <a:off x="0" y="0"/>
                      <a:ext cx="50799" cy="108002"/>
                    </a:xfrm>
                    <a:prstGeom prst="rect">
                      <a:avLst/>
                    </a:prstGeom>
                  </pic:spPr>
                </pic:pic>
              </a:graphicData>
            </a:graphic>
          </wp:anchor>
        </w:drawing>
      </w: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1"/>
        </w:rPr>
        <w:t>no_cached_page;</w:t>
      </w:r>
      <w:r>
        <w:rPr>
          <w:rFonts w:ascii="Times New Roman" w:hAnsi="Times New Roman" w:eastAsia="Times New Roman" w:cs="Times New Roman"/>
          <w:sz w:val="14"/>
          <w:szCs w:val="14"/>
          <w:spacing w:val="1"/>
        </w:rPr>
        <w:t xml:space="preserve"> </w:t>
      </w:r>
      <w:r>
        <w:rPr>
          <w:rFonts w:ascii="FangSong" w:hAnsi="FangSong" w:eastAsia="FangSong" w:cs="FangSong"/>
          <w:sz w:val="19"/>
          <w:szCs w:val="19"/>
          <w:spacing w:val="-22"/>
        </w:rPr>
        <w:t>删除部分代码</w:t>
      </w:r>
    </w:p>
    <w:p>
      <w:pPr>
        <w:spacing w:before="1"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readpage:</w:t>
      </w:r>
    </w:p>
    <w:p>
      <w:pPr>
        <w:ind w:left="639"/>
        <w:spacing w:before="85" w:line="222" w:lineRule="auto"/>
        <w:rPr>
          <w:rFonts w:ascii="FangSong" w:hAnsi="FangSong" w:eastAsia="FangSong" w:cs="FangSong"/>
          <w:sz w:val="14"/>
          <w:szCs w:val="14"/>
        </w:rPr>
      </w:pPr>
      <w:r>
        <w:rPr>
          <w:rFonts w:ascii="FangSong" w:hAnsi="FangSong" w:eastAsia="FangSong" w:cs="FangSong"/>
          <w:sz w:val="14"/>
          <w:szCs w:val="14"/>
          <w:spacing w:val="20"/>
        </w:rPr>
        <w:t>//删除部分代码</w:t>
      </w:r>
    </w:p>
    <w:p>
      <w:pPr>
        <w:ind w:left="639"/>
        <w:spacing w:before="6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w w:val="96"/>
        </w:rPr>
        <w:t>error=mapping-&gt;a_ops-&gt;readpage(filp,page);</w:t>
      </w:r>
    </w:p>
    <w:p>
      <w:pPr>
        <w:ind w:left="639" w:right="6309"/>
        <w:spacing w:before="74" w:line="326" w:lineRule="auto"/>
        <w:rPr>
          <w:rFonts w:ascii="Times New Roman" w:hAnsi="Times New Roman" w:eastAsia="Times New Roman" w:cs="Times New Roman"/>
          <w:sz w:val="14"/>
          <w:szCs w:val="14"/>
        </w:rPr>
      </w:pPr>
      <w:r>
        <w:rPr>
          <w:rFonts w:ascii="FangSong" w:hAnsi="FangSong" w:eastAsia="FangSong" w:cs="FangSong"/>
          <w:sz w:val="14"/>
          <w:szCs w:val="14"/>
          <w:spacing w:val="20"/>
        </w:rPr>
        <w:t>//删除部分代码</w:t>
      </w:r>
      <w:r>
        <w:rPr>
          <w:rFonts w:ascii="FangSong" w:hAnsi="FangSong" w:eastAsia="FangSong" w:cs="FangSong"/>
          <w:sz w:val="14"/>
          <w:szCs w:val="14"/>
        </w:rPr>
        <w:t xml:space="preserve"> </w:t>
      </w: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9"/>
          <w:w w:val="101"/>
        </w:rPr>
        <w:t xml:space="preserve">    </w:t>
      </w:r>
      <w:r>
        <w:rPr>
          <w:rFonts w:ascii="Times New Roman" w:hAnsi="Times New Roman" w:eastAsia="Times New Roman" w:cs="Times New Roman"/>
          <w:sz w:val="14"/>
          <w:szCs w:val="14"/>
          <w:spacing w:val="-1"/>
        </w:rPr>
        <w:t>page_ok;</w:t>
      </w:r>
    </w:p>
    <w:p>
      <w:pPr>
        <w:spacing w:line="467" w:lineRule="auto"/>
        <w:rPr>
          <w:rFonts w:ascii="Arial"/>
          <w:sz w:val="21"/>
        </w:rPr>
      </w:pPr>
      <w:r/>
    </w:p>
    <w:p>
      <w:pPr>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no_cached_page:</w:t>
      </w:r>
    </w:p>
    <w:p>
      <w:pPr>
        <w:ind w:left="639"/>
        <w:spacing w:before="12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page=page_cache_alloc(mappin</w:t>
      </w:r>
      <w:r>
        <w:rPr>
          <w:rFonts w:ascii="Times New Roman" w:hAnsi="Times New Roman" w:eastAsia="Times New Roman" w:cs="Times New Roman"/>
          <w:sz w:val="14"/>
          <w:szCs w:val="14"/>
          <w:spacing w:val="-1"/>
        </w:rPr>
        <w:t>g);</w:t>
      </w:r>
    </w:p>
    <w:p>
      <w:pPr>
        <w:ind w:left="639"/>
        <w:spacing w:before="27" w:line="222" w:lineRule="auto"/>
        <w:rPr>
          <w:rFonts w:ascii="FangSong" w:hAnsi="FangSong" w:eastAsia="FangSong" w:cs="FangSong"/>
          <w:sz w:val="19"/>
          <w:szCs w:val="19"/>
        </w:rPr>
      </w:pPr>
      <w:r>
        <w:rPr>
          <w:rFonts w:ascii="FangSong" w:hAnsi="FangSong" w:eastAsia="FangSong" w:cs="FangSong"/>
          <w:sz w:val="19"/>
          <w:szCs w:val="19"/>
          <w:spacing w:val="-12"/>
        </w:rPr>
        <w:t>/删除部分代码</w:t>
      </w:r>
    </w:p>
    <w:p>
      <w:pPr>
        <w:ind w:left="639"/>
        <w:spacing w:before="86"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spacing w:val="-1"/>
        </w:rPr>
        <w:t>readpage;</w:t>
      </w:r>
    </w:p>
    <w:p>
      <w:pPr>
        <w:ind w:firstLine="329"/>
        <w:spacing w:before="60" w:line="180" w:lineRule="exact"/>
        <w:rPr/>
      </w:pPr>
      <w:r>
        <w:rPr>
          <w:position w:val="-3"/>
        </w:rPr>
        <w:drawing>
          <wp:inline distT="0" distB="0" distL="0" distR="0">
            <wp:extent cx="44471" cy="114292"/>
            <wp:effectExtent l="0" t="0" r="0" b="0"/>
            <wp:docPr id="586" name="IM 586"/>
            <wp:cNvGraphicFramePr/>
            <a:graphic>
              <a:graphicData uri="http://schemas.openxmlformats.org/drawingml/2006/picture">
                <pic:pic>
                  <pic:nvPicPr>
                    <pic:cNvPr id="586" name="IM 586"/>
                    <pic:cNvPicPr/>
                  </pic:nvPicPr>
                  <pic:blipFill>
                    <a:blip r:embed="rId554"/>
                    <a:stretch>
                      <a:fillRect/>
                    </a:stretch>
                  </pic:blipFill>
                  <pic:spPr>
                    <a:xfrm rot="0">
                      <a:off x="0" y="0"/>
                      <a:ext cx="44471" cy="114292"/>
                    </a:xfrm>
                    <a:prstGeom prst="rect">
                      <a:avLst/>
                    </a:prstGeom>
                  </pic:spPr>
                </pic:pic>
              </a:graphicData>
            </a:graphic>
          </wp:inline>
        </w:drawing>
      </w:r>
    </w:p>
    <w:p>
      <w:pPr>
        <w:spacing w:line="258" w:lineRule="auto"/>
        <w:rPr>
          <w:rFonts w:ascii="Arial"/>
          <w:sz w:val="21"/>
        </w:rPr>
      </w:pPr>
      <w:r/>
    </w:p>
    <w:p>
      <w:pPr>
        <w:spacing w:before="62" w:line="184" w:lineRule="auto"/>
        <w:rPr>
          <w:rFonts w:ascii="SimSun" w:hAnsi="SimSun" w:eastAsia="SimSun" w:cs="SimSun"/>
          <w:sz w:val="19"/>
          <w:szCs w:val="19"/>
        </w:rPr>
      </w:pPr>
      <w:r>
        <w:rPr>
          <w:rFonts w:ascii="SimSun" w:hAnsi="SimSun" w:eastAsia="SimSun" w:cs="SimSun"/>
          <w:sz w:val="19"/>
          <w:szCs w:val="19"/>
        </w:rPr>
        <w:t>上</w:t>
      </w:r>
    </w:p>
    <w:p>
      <w:pPr>
        <w:spacing w:line="184" w:lineRule="auto"/>
        <w:sectPr>
          <w:type w:val="continuous"/>
          <w:pgSz w:w="9060" w:h="14150"/>
          <w:pgMar w:top="400" w:right="20" w:bottom="462" w:left="0" w:header="0" w:footer="291" w:gutter="0"/>
          <w:cols w:equalWidth="0" w:num="2">
            <w:col w:w="851" w:space="100"/>
            <w:col w:w="8090" w:space="0"/>
          </w:cols>
        </w:sectPr>
        <w:rPr>
          <w:rFonts w:ascii="SimSun" w:hAnsi="SimSun" w:eastAsia="SimSun" w:cs="SimSun"/>
          <w:sz w:val="19"/>
          <w:szCs w:val="19"/>
        </w:rPr>
      </w:pPr>
    </w:p>
    <w:p>
      <w:pPr>
        <w:ind w:left="159" w:right="837" w:firstLine="459"/>
        <w:spacing w:before="137" w:line="336" w:lineRule="auto"/>
        <w:rPr>
          <w:rFonts w:ascii="SimSun" w:hAnsi="SimSun" w:eastAsia="SimSun" w:cs="SimSun"/>
          <w:sz w:val="19"/>
          <w:szCs w:val="19"/>
        </w:rPr>
      </w:pPr>
      <w:r>
        <w:rPr>
          <w:rFonts w:ascii="SimSun" w:hAnsi="SimSun" w:eastAsia="SimSun" w:cs="SimSun"/>
          <w:sz w:val="19"/>
          <w:szCs w:val="19"/>
          <w:spacing w:val="33"/>
        </w:rPr>
        <w:t>完成数据读取后的逻辑与缓存命中没有差别，也就是将数据从缓存页拷贝到用</w:t>
      </w:r>
      <w:r>
        <w:rPr>
          <w:rFonts w:ascii="SimSun" w:hAnsi="SimSun" w:eastAsia="SimSun" w:cs="SimSun"/>
          <w:sz w:val="19"/>
          <w:szCs w:val="19"/>
        </w:rPr>
        <w:t xml:space="preserve"> </w:t>
      </w:r>
      <w:r>
        <w:rPr>
          <w:rFonts w:ascii="SimSun" w:hAnsi="SimSun" w:eastAsia="SimSun" w:cs="SimSun"/>
          <w:sz w:val="19"/>
          <w:szCs w:val="19"/>
          <w:spacing w:val="29"/>
        </w:rPr>
        <w:t>户空间等，最终返回用户态。</w:t>
      </w:r>
    </w:p>
    <w:p>
      <w:pPr>
        <w:pStyle w:val="BodyText"/>
        <w:ind w:left="163"/>
        <w:spacing w:before="136" w:line="222" w:lineRule="auto"/>
        <w:outlineLvl w:val="1"/>
        <w:rPr>
          <w:sz w:val="28"/>
          <w:szCs w:val="28"/>
        </w:rPr>
      </w:pPr>
      <w:bookmarkStart w:name="bookmark80" w:id="293"/>
      <w:bookmarkEnd w:id="293"/>
      <w:r>
        <w:rPr>
          <w:rFonts w:ascii="SimSun" w:hAnsi="SimSun" w:eastAsia="SimSun" w:cs="SimSun"/>
          <w:sz w:val="28"/>
          <w:szCs w:val="28"/>
          <w:b/>
          <w:bCs/>
          <w:spacing w:val="-8"/>
        </w:rPr>
        <w:t>4.8.3</w:t>
      </w:r>
      <w:r>
        <w:rPr>
          <w:rFonts w:ascii="SimSun" w:hAnsi="SimSun" w:eastAsia="SimSun" w:cs="SimSun"/>
          <w:sz w:val="28"/>
          <w:szCs w:val="28"/>
          <w:spacing w:val="100"/>
        </w:rPr>
        <w:t xml:space="preserve"> </w:t>
      </w:r>
      <w:r>
        <w:rPr>
          <w:sz w:val="28"/>
          <w:szCs w:val="28"/>
          <w:b/>
          <w:bCs/>
          <w:spacing w:val="-8"/>
        </w:rPr>
        <w:t>数据预读逻辑</w:t>
      </w:r>
    </w:p>
    <w:p>
      <w:pPr>
        <w:ind w:left="159" w:right="844" w:firstLine="450"/>
        <w:spacing w:before="288" w:line="284" w:lineRule="auto"/>
        <w:rPr>
          <w:rFonts w:ascii="SimSun" w:hAnsi="SimSun" w:eastAsia="SimSun" w:cs="SimSun"/>
          <w:sz w:val="19"/>
          <w:szCs w:val="19"/>
        </w:rPr>
      </w:pPr>
      <w:r>
        <w:rPr>
          <w:rFonts w:ascii="SimSun" w:hAnsi="SimSun" w:eastAsia="SimSun" w:cs="SimSun"/>
          <w:sz w:val="24"/>
          <w:szCs w:val="24"/>
          <w:spacing w:val="-3"/>
        </w:rPr>
        <w:t>第3章已经介绍过了关于预读的原理，本节主要针</w:t>
      </w:r>
      <w:r>
        <w:rPr>
          <w:rFonts w:ascii="SimSun" w:hAnsi="SimSun" w:eastAsia="SimSun" w:cs="SimSun"/>
          <w:sz w:val="24"/>
          <w:szCs w:val="24"/>
          <w:spacing w:val="-4"/>
        </w:rPr>
        <w:t>对</w:t>
      </w:r>
      <w:r>
        <w:rPr>
          <w:rFonts w:ascii="SimSun" w:hAnsi="SimSun" w:eastAsia="SimSun" w:cs="SimSun"/>
          <w:sz w:val="24"/>
          <w:szCs w:val="24"/>
          <w:spacing w:val="-70"/>
        </w:rPr>
        <w:t xml:space="preserve"> </w:t>
      </w:r>
      <w:r>
        <w:rPr>
          <w:rFonts w:ascii="SimSun" w:hAnsi="SimSun" w:eastAsia="SimSun" w:cs="SimSun"/>
          <w:sz w:val="24"/>
          <w:szCs w:val="24"/>
          <w:spacing w:val="-4"/>
        </w:rPr>
        <w:t>VFS</w:t>
      </w:r>
      <w:r>
        <w:rPr>
          <w:rFonts w:ascii="SimSun" w:hAnsi="SimSun" w:eastAsia="SimSun" w:cs="SimSun"/>
          <w:sz w:val="24"/>
          <w:szCs w:val="24"/>
          <w:spacing w:val="84"/>
        </w:rPr>
        <w:t xml:space="preserve"> </w:t>
      </w:r>
      <w:r>
        <w:rPr>
          <w:rFonts w:ascii="SimSun" w:hAnsi="SimSun" w:eastAsia="SimSun" w:cs="SimSun"/>
          <w:sz w:val="24"/>
          <w:szCs w:val="24"/>
          <w:spacing w:val="-4"/>
        </w:rPr>
        <w:t>的代码介绍一下</w:t>
      </w:r>
      <w:r>
        <w:rPr>
          <w:rFonts w:ascii="SimSun" w:hAnsi="SimSun" w:eastAsia="SimSun" w:cs="SimSun"/>
          <w:sz w:val="24"/>
          <w:szCs w:val="24"/>
        </w:rPr>
        <w:t xml:space="preserve"> </w:t>
      </w:r>
      <w:r>
        <w:rPr>
          <w:rFonts w:ascii="Times New Roman" w:hAnsi="Times New Roman" w:eastAsia="Times New Roman" w:cs="Times New Roman"/>
          <w:sz w:val="19"/>
          <w:szCs w:val="19"/>
        </w:rPr>
        <w:t>Linux</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23"/>
        </w:rPr>
        <w:t>中预读的具体实现。在</w:t>
      </w:r>
      <w:r>
        <w:rPr>
          <w:rFonts w:ascii="Times New Roman" w:hAnsi="Times New Roman" w:eastAsia="Times New Roman" w:cs="Times New Roman"/>
          <w:sz w:val="19"/>
          <w:szCs w:val="19"/>
        </w:rPr>
        <w:t>VFS</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23"/>
        </w:rPr>
        <w:t>中实现了两种预读，</w:t>
      </w:r>
      <w:r>
        <w:rPr>
          <w:rFonts w:ascii="SimSun" w:hAnsi="SimSun" w:eastAsia="SimSun" w:cs="SimSun"/>
          <w:sz w:val="19"/>
          <w:szCs w:val="19"/>
          <w:spacing w:val="91"/>
        </w:rPr>
        <w:t xml:space="preserve"> </w:t>
      </w:r>
      <w:r>
        <w:rPr>
          <w:rFonts w:ascii="SimSun" w:hAnsi="SimSun" w:eastAsia="SimSun" w:cs="SimSun"/>
          <w:sz w:val="19"/>
          <w:szCs w:val="19"/>
          <w:spacing w:val="23"/>
        </w:rPr>
        <w:t>一</w:t>
      </w:r>
      <w:r>
        <w:rPr>
          <w:rFonts w:ascii="SimSun" w:hAnsi="SimSun" w:eastAsia="SimSun" w:cs="SimSun"/>
          <w:sz w:val="19"/>
          <w:szCs w:val="19"/>
          <w:spacing w:val="-50"/>
        </w:rPr>
        <w:t xml:space="preserve"> </w:t>
      </w:r>
      <w:r>
        <w:rPr>
          <w:rFonts w:ascii="SimSun" w:hAnsi="SimSun" w:eastAsia="SimSun" w:cs="SimSun"/>
          <w:sz w:val="19"/>
          <w:szCs w:val="19"/>
          <w:spacing w:val="23"/>
        </w:rPr>
        <w:t>种是同步预读；另</w:t>
      </w:r>
      <w:r>
        <w:rPr>
          <w:rFonts w:ascii="SimSun" w:hAnsi="SimSun" w:eastAsia="SimSun" w:cs="SimSun"/>
          <w:sz w:val="19"/>
          <w:szCs w:val="19"/>
          <w:spacing w:val="-47"/>
        </w:rPr>
        <w:t xml:space="preserve"> </w:t>
      </w:r>
      <w:r>
        <w:rPr>
          <w:rFonts w:ascii="SimSun" w:hAnsi="SimSun" w:eastAsia="SimSun" w:cs="SimSun"/>
          <w:sz w:val="19"/>
          <w:szCs w:val="19"/>
          <w:spacing w:val="23"/>
        </w:rPr>
        <w:t>一</w:t>
      </w:r>
      <w:r>
        <w:rPr>
          <w:rFonts w:ascii="SimSun" w:hAnsi="SimSun" w:eastAsia="SimSun" w:cs="SimSun"/>
          <w:sz w:val="19"/>
          <w:szCs w:val="19"/>
          <w:spacing w:val="-50"/>
        </w:rPr>
        <w:t xml:space="preserve"> </w:t>
      </w:r>
      <w:r>
        <w:rPr>
          <w:rFonts w:ascii="SimSun" w:hAnsi="SimSun" w:eastAsia="SimSun" w:cs="SimSun"/>
          <w:sz w:val="19"/>
          <w:szCs w:val="19"/>
          <w:spacing w:val="23"/>
        </w:rPr>
        <w:t>种是</w:t>
      </w:r>
      <w:r>
        <w:rPr>
          <w:rFonts w:ascii="SimSun" w:hAnsi="SimSun" w:eastAsia="SimSun" w:cs="SimSun"/>
          <w:sz w:val="19"/>
          <w:szCs w:val="19"/>
        </w:rPr>
        <w:t xml:space="preserve"> </w:t>
      </w:r>
      <w:r>
        <w:rPr>
          <w:rFonts w:ascii="SimSun" w:hAnsi="SimSun" w:eastAsia="SimSun" w:cs="SimSun"/>
          <w:sz w:val="28"/>
          <w:szCs w:val="28"/>
          <w:spacing w:val="-3"/>
        </w:rPr>
        <w:t>异步预读。两者实现的功能略有不同，但它们通过一个公共</w:t>
      </w:r>
      <w:r>
        <w:rPr>
          <w:rFonts w:ascii="SimSun" w:hAnsi="SimSun" w:eastAsia="SimSun" w:cs="SimSun"/>
          <w:sz w:val="28"/>
          <w:szCs w:val="28"/>
          <w:spacing w:val="-4"/>
        </w:rPr>
        <w:t>的函数</w:t>
      </w:r>
      <w:r>
        <w:rPr>
          <w:rFonts w:ascii="SimSun" w:hAnsi="SimSun" w:eastAsia="SimSun" w:cs="SimSun"/>
          <w:sz w:val="28"/>
          <w:szCs w:val="28"/>
        </w:rPr>
        <w:t xml:space="preserve"> </w:t>
      </w:r>
      <w:r>
        <w:rPr>
          <w:rFonts w:ascii="Times New Roman" w:hAnsi="Times New Roman" w:eastAsia="Times New Roman" w:cs="Times New Roman"/>
          <w:sz w:val="19"/>
          <w:szCs w:val="19"/>
        </w:rPr>
        <w:t>ondemand</w:t>
      </w:r>
      <w:r>
        <w:rPr>
          <w:rFonts w:ascii="Times New Roman" w:hAnsi="Times New Roman" w:eastAsia="Times New Roman" w:cs="Times New Roman"/>
          <w:sz w:val="19"/>
          <w:szCs w:val="19"/>
          <w:spacing w:val="28"/>
        </w:rPr>
        <w:t>_</w:t>
      </w:r>
      <w:r>
        <w:rPr>
          <w:rFonts w:ascii="Times New Roman" w:hAnsi="Times New Roman" w:eastAsia="Times New Roman" w:cs="Times New Roman"/>
          <w:sz w:val="19"/>
          <w:szCs w:val="19"/>
        </w:rPr>
        <w:t>readahead</w:t>
      </w:r>
      <w:r>
        <w:rPr>
          <w:rFonts w:ascii="Times New Roman" w:hAnsi="Times New Roman" w:eastAsia="Times New Roman" w:cs="Times New Roman"/>
          <w:sz w:val="19"/>
          <w:szCs w:val="19"/>
          <w:spacing w:val="28"/>
        </w:rPr>
        <w:t>()      </w:t>
      </w:r>
      <w:r>
        <w:rPr>
          <w:rFonts w:ascii="SimSun" w:hAnsi="SimSun" w:eastAsia="SimSun" w:cs="SimSun"/>
          <w:sz w:val="19"/>
          <w:szCs w:val="19"/>
          <w:spacing w:val="28"/>
        </w:rPr>
        <w:t>实现了具体的功能，而且预读算法也是在该函数中实现的。</w:t>
      </w:r>
      <w:r>
        <w:rPr>
          <w:rFonts w:ascii="SimSun" w:hAnsi="SimSun" w:eastAsia="SimSun" w:cs="SimSun"/>
          <w:sz w:val="19"/>
          <w:szCs w:val="19"/>
          <w:spacing w:val="16"/>
        </w:rPr>
        <w:t xml:space="preserve"> </w:t>
      </w:r>
      <w:r>
        <w:rPr>
          <w:rFonts w:ascii="SimSun" w:hAnsi="SimSun" w:eastAsia="SimSun" w:cs="SimSun"/>
          <w:sz w:val="19"/>
          <w:szCs w:val="19"/>
          <w:spacing w:val="28"/>
        </w:rPr>
        <w:t>同步预读与异步预读的核心流程如图4</w:t>
      </w:r>
      <w:r>
        <w:rPr>
          <w:rFonts w:ascii="SimSun" w:hAnsi="SimSun" w:eastAsia="SimSun" w:cs="SimSun"/>
          <w:sz w:val="19"/>
          <w:szCs w:val="19"/>
          <w:spacing w:val="-43"/>
        </w:rPr>
        <w:t xml:space="preserve"> </w:t>
      </w:r>
      <w:r>
        <w:rPr>
          <w:rFonts w:ascii="SimSun" w:hAnsi="SimSun" w:eastAsia="SimSun" w:cs="SimSun"/>
          <w:sz w:val="19"/>
          <w:szCs w:val="19"/>
          <w:spacing w:val="28"/>
        </w:rPr>
        <w:t>-</w:t>
      </w:r>
      <w:r>
        <w:rPr>
          <w:rFonts w:ascii="SimSun" w:hAnsi="SimSun" w:eastAsia="SimSun" w:cs="SimSun"/>
          <w:sz w:val="19"/>
          <w:szCs w:val="19"/>
          <w:spacing w:val="-47"/>
        </w:rPr>
        <w:t xml:space="preserve"> </w:t>
      </w:r>
      <w:r>
        <w:rPr>
          <w:rFonts w:ascii="SimSun" w:hAnsi="SimSun" w:eastAsia="SimSun" w:cs="SimSun"/>
          <w:sz w:val="19"/>
          <w:szCs w:val="19"/>
          <w:spacing w:val="28"/>
        </w:rPr>
        <w:t>38所示。</w:t>
      </w:r>
    </w:p>
    <w:p>
      <w:pPr>
        <w:spacing w:line="284" w:lineRule="auto"/>
        <w:sectPr>
          <w:type w:val="continuous"/>
          <w:pgSz w:w="9060" w:h="14150"/>
          <w:pgMar w:top="400" w:right="20" w:bottom="462" w:left="0" w:header="0" w:footer="291" w:gutter="0"/>
          <w:cols w:equalWidth="0" w:num="1">
            <w:col w:w="9040" w:space="0"/>
          </w:cols>
        </w:sectPr>
        <w:rPr>
          <w:rFonts w:ascii="SimSun" w:hAnsi="SimSun" w:eastAsia="SimSun" w:cs="SimSun"/>
          <w:sz w:val="19"/>
          <w:szCs w:val="19"/>
        </w:rPr>
      </w:pPr>
    </w:p>
    <w:p>
      <w:pPr>
        <w:pStyle w:val="BodyText"/>
        <w:ind w:left="169"/>
        <w:spacing w:line="220" w:lineRule="auto"/>
        <w:rPr>
          <w:sz w:val="21"/>
          <w:szCs w:val="21"/>
        </w:rPr>
      </w:pPr>
      <w:r>
        <w:drawing>
          <wp:anchor distT="0" distB="0" distL="0" distR="0" simplePos="0" relativeHeight="253753344" behindDoc="0" locked="0" layoutInCell="0" allowOverlap="1">
            <wp:simplePos x="0" y="0"/>
            <wp:positionH relativeFrom="page">
              <wp:posOffset>400059</wp:posOffset>
            </wp:positionH>
            <wp:positionV relativeFrom="page">
              <wp:posOffset>0</wp:posOffset>
            </wp:positionV>
            <wp:extent cx="6350" cy="622319"/>
            <wp:effectExtent l="0" t="0" r="0" b="0"/>
            <wp:wrapNone/>
            <wp:docPr id="588" name="IM 588"/>
            <wp:cNvGraphicFramePr/>
            <a:graphic>
              <a:graphicData uri="http://schemas.openxmlformats.org/drawingml/2006/picture">
                <pic:pic>
                  <pic:nvPicPr>
                    <pic:cNvPr id="588" name="IM 588"/>
                    <pic:cNvPicPr/>
                  </pic:nvPicPr>
                  <pic:blipFill>
                    <a:blip r:embed="rId556"/>
                    <a:stretch>
                      <a:fillRect/>
                    </a:stretch>
                  </pic:blipFill>
                  <pic:spPr>
                    <a:xfrm rot="0">
                      <a:off x="0" y="0"/>
                      <a:ext cx="6350" cy="622319"/>
                    </a:xfrm>
                    <a:prstGeom prst="rect">
                      <a:avLst/>
                    </a:prstGeom>
                  </pic:spPr>
                </pic:pic>
              </a:graphicData>
            </a:graphic>
          </wp:anchor>
        </w:drawing>
      </w:r>
      <w:bookmarkStart w:name="bookmark216" w:id="294"/>
      <w:bookmarkEnd w:id="294"/>
      <w:r>
        <w:rPr>
          <w:sz w:val="21"/>
          <w:szCs w:val="21"/>
          <w:spacing w:val="2"/>
        </w:rPr>
        <w:t>文件系统技术内幕</w:t>
      </w:r>
    </w:p>
    <w:p>
      <w:pPr>
        <w:pStyle w:val="BodyText"/>
        <w:ind w:left="169"/>
        <w:spacing w:before="109" w:line="222" w:lineRule="auto"/>
        <w:rPr>
          <w:sz w:val="21"/>
          <w:szCs w:val="21"/>
        </w:rPr>
      </w:pPr>
      <w:r>
        <w:rPr>
          <w:sz w:val="21"/>
          <w:szCs w:val="21"/>
          <w:spacing w:val="-15"/>
        </w:rPr>
        <w:t>大数据时代海量数据存储之道</w:t>
      </w:r>
    </w:p>
    <w:p>
      <w:pPr>
        <w:spacing w:line="367" w:lineRule="auto"/>
        <w:rPr>
          <w:rFonts w:ascii="Arial"/>
          <w:sz w:val="21"/>
        </w:rPr>
      </w:pPr>
      <w:r/>
    </w:p>
    <w:p>
      <w:pPr>
        <w:ind w:firstLine="1419"/>
        <w:spacing w:line="5720" w:lineRule="exact"/>
        <w:rPr/>
      </w:pPr>
      <w:r>
        <w:rPr>
          <w:position w:val="-114"/>
        </w:rPr>
        <w:pict>
          <v:group id="_x0000_s842" style="mso-position-vertical-relative:line;mso-position-horizontal-relative:char;width:284.5pt;height:286pt;" filled="false" stroked="false" coordsize="5690,5720" coordorigin="0,0">
            <v:shape id="_x0000_s844" style="position:absolute;left:0;top:0;width:5690;height:5720;" filled="false" stroked="false" type="#_x0000_t75">
              <v:imagedata o:title="" r:id="rId557"/>
            </v:shape>
            <v:shape id="_x0000_s846" style="position:absolute;left:-20;top:-20;width:5730;height:5760;" filled="false" stroked="false" type="#_x0000_t202">
              <v:fill on="false"/>
              <v:stroke on="false"/>
              <v:path/>
              <v:imagedata o:title=""/>
              <o:lock v:ext="edit" aspectratio="false"/>
              <v:textbox inset="0mm,0mm,0mm,0mm">
                <w:txbxContent>
                  <w:p>
                    <w:pPr>
                      <w:ind w:left="1910"/>
                      <w:spacing w:before="225" w:line="191" w:lineRule="exact"/>
                      <w:rPr>
                        <w:rFonts w:ascii="Arial" w:hAnsi="Arial" w:eastAsia="Arial" w:cs="Arial"/>
                        <w:sz w:val="14"/>
                        <w:szCs w:val="14"/>
                      </w:rPr>
                    </w:pPr>
                    <w:r>
                      <w:rPr>
                        <w:rFonts w:ascii="Arial" w:hAnsi="Arial" w:eastAsia="Arial" w:cs="Arial"/>
                        <w:sz w:val="14"/>
                        <w:szCs w:val="14"/>
                        <w:position w:val="2"/>
                      </w:rPr>
                      <w:t>generic_file_buffered</w:t>
                    </w:r>
                    <w:r>
                      <w:rPr>
                        <w:rFonts w:ascii="Arial" w:hAnsi="Arial" w:eastAsia="Arial" w:cs="Arial"/>
                        <w:sz w:val="14"/>
                        <w:szCs w:val="14"/>
                        <w:spacing w:val="-1"/>
                        <w:position w:val="2"/>
                      </w:rPr>
                      <w:t>_read()</w:t>
                    </w:r>
                  </w:p>
                  <w:p>
                    <w:pPr>
                      <w:spacing w:line="312" w:lineRule="auto"/>
                      <w:rPr>
                        <w:rFonts w:ascii="Arial"/>
                        <w:sz w:val="21"/>
                      </w:rPr>
                    </w:pPr>
                    <w:r/>
                  </w:p>
                  <w:p>
                    <w:pPr>
                      <w:ind w:left="1270"/>
                      <w:spacing w:line="180" w:lineRule="exact"/>
                      <w:rPr/>
                    </w:pPr>
                    <w:r>
                      <w:rPr>
                        <w:position w:val="-4"/>
                      </w:rPr>
                      <w:drawing>
                        <wp:inline distT="0" distB="0" distL="0" distR="0">
                          <wp:extent cx="57128" cy="114292"/>
                          <wp:effectExtent l="0" t="0" r="0" b="0"/>
                          <wp:docPr id="590" name="IM 590"/>
                          <wp:cNvGraphicFramePr/>
                          <a:graphic>
                            <a:graphicData uri="http://schemas.openxmlformats.org/drawingml/2006/picture">
                              <pic:pic>
                                <pic:nvPicPr>
                                  <pic:cNvPr id="590" name="IM 590"/>
                                  <pic:cNvPicPr/>
                                </pic:nvPicPr>
                                <pic:blipFill>
                                  <a:blip r:embed="rId558"/>
                                  <a:stretch>
                                    <a:fillRect/>
                                  </a:stretch>
                                </pic:blipFill>
                                <pic:spPr>
                                  <a:xfrm rot="0">
                                    <a:off x="0" y="0"/>
                                    <a:ext cx="57128" cy="114292"/>
                                  </a:xfrm>
                                  <a:prstGeom prst="rect">
                                    <a:avLst/>
                                  </a:prstGeom>
                                </pic:spPr>
                              </pic:pic>
                            </a:graphicData>
                          </a:graphic>
                        </wp:inline>
                      </w:drawing>
                    </w:r>
                  </w:p>
                  <w:p>
                    <w:pPr>
                      <w:ind w:left="230"/>
                      <w:spacing w:before="125" w:line="191" w:lineRule="exact"/>
                      <w:rPr>
                        <w:rFonts w:ascii="Arial" w:hAnsi="Arial" w:eastAsia="Arial" w:cs="Arial"/>
                        <w:sz w:val="14"/>
                        <w:szCs w:val="14"/>
                      </w:rPr>
                    </w:pPr>
                    <w:r>
                      <w:rPr>
                        <w:rFonts w:ascii="Arial" w:hAnsi="Arial" w:eastAsia="Arial" w:cs="Arial"/>
                        <w:sz w:val="14"/>
                        <w:szCs w:val="14"/>
                        <w:position w:val="2"/>
                      </w:rPr>
                      <w:t>page_cache_sync_readahead()                              page_cache_async_read</w:t>
                    </w:r>
                    <w:r>
                      <w:rPr>
                        <w:rFonts w:ascii="Arial" w:hAnsi="Arial" w:eastAsia="Arial" w:cs="Arial"/>
                        <w:sz w:val="14"/>
                        <w:szCs w:val="14"/>
                        <w:spacing w:val="-1"/>
                        <w:position w:val="2"/>
                      </w:rPr>
                      <w:t>ahead()</w:t>
                    </w:r>
                  </w:p>
                  <w:p>
                    <w:pPr>
                      <w:spacing w:line="317" w:lineRule="auto"/>
                      <w:rPr>
                        <w:rFonts w:ascii="Arial"/>
                        <w:sz w:val="21"/>
                      </w:rPr>
                    </w:pPr>
                    <w:r/>
                  </w:p>
                  <w:p>
                    <w:pPr>
                      <w:spacing w:line="318" w:lineRule="auto"/>
                      <w:rPr>
                        <w:rFonts w:ascii="Arial"/>
                        <w:sz w:val="21"/>
                      </w:rPr>
                    </w:pPr>
                    <w:r/>
                  </w:p>
                  <w:p>
                    <w:pPr>
                      <w:spacing w:line="318" w:lineRule="auto"/>
                      <w:rPr>
                        <w:rFonts w:ascii="Arial"/>
                        <w:sz w:val="21"/>
                      </w:rPr>
                    </w:pPr>
                    <w:r/>
                  </w:p>
                  <w:p>
                    <w:pPr>
                      <w:ind w:left="2109"/>
                      <w:spacing w:before="40" w:line="191" w:lineRule="exact"/>
                      <w:rPr>
                        <w:rFonts w:ascii="Arial" w:hAnsi="Arial" w:eastAsia="Arial" w:cs="Arial"/>
                        <w:sz w:val="14"/>
                        <w:szCs w:val="14"/>
                      </w:rPr>
                    </w:pPr>
                    <w:r>
                      <w:rPr>
                        <w:rFonts w:ascii="Arial" w:hAnsi="Arial" w:eastAsia="Arial" w:cs="Arial"/>
                        <w:sz w:val="14"/>
                        <w:szCs w:val="14"/>
                        <w:spacing w:val="-1"/>
                        <w:position w:val="2"/>
                      </w:rPr>
                      <w:t>ondemand_readahead()</w:t>
                    </w:r>
                  </w:p>
                  <w:p>
                    <w:pPr>
                      <w:spacing w:line="277" w:lineRule="auto"/>
                      <w:rPr>
                        <w:rFonts w:ascii="Arial"/>
                        <w:sz w:val="21"/>
                      </w:rPr>
                    </w:pPr>
                    <w:r/>
                  </w:p>
                  <w:p>
                    <w:pPr>
                      <w:spacing w:line="278" w:lineRule="auto"/>
                      <w:rPr>
                        <w:rFonts w:ascii="Arial"/>
                        <w:sz w:val="21"/>
                      </w:rPr>
                    </w:pPr>
                    <w:r/>
                  </w:p>
                  <w:p>
                    <w:pPr>
                      <w:ind w:left="1969"/>
                      <w:spacing w:before="40" w:line="191" w:lineRule="exact"/>
                      <w:rPr>
                        <w:rFonts w:ascii="Arial" w:hAnsi="Arial" w:eastAsia="Arial" w:cs="Arial"/>
                        <w:sz w:val="14"/>
                        <w:szCs w:val="14"/>
                      </w:rPr>
                    </w:pPr>
                    <w:r>
                      <w:rPr>
                        <w:rFonts w:ascii="Arial" w:hAnsi="Arial" w:eastAsia="Arial" w:cs="Arial"/>
                        <w:sz w:val="14"/>
                        <w:szCs w:val="14"/>
                        <w:position w:val="2"/>
                      </w:rPr>
                      <w:t>_do_page_cache_readahead()</w:t>
                    </w:r>
                  </w:p>
                  <w:p>
                    <w:pPr>
                      <w:spacing w:line="287" w:lineRule="auto"/>
                      <w:rPr>
                        <w:rFonts w:ascii="Arial"/>
                        <w:sz w:val="21"/>
                      </w:rPr>
                    </w:pPr>
                    <w:r/>
                  </w:p>
                  <w:p>
                    <w:pPr>
                      <w:spacing w:line="288" w:lineRule="auto"/>
                      <w:rPr>
                        <w:rFonts w:ascii="Arial"/>
                        <w:sz w:val="21"/>
                      </w:rPr>
                    </w:pPr>
                    <w:r/>
                  </w:p>
                  <w:p>
                    <w:pPr>
                      <w:ind w:left="2470"/>
                      <w:spacing w:before="40" w:line="191" w:lineRule="exact"/>
                      <w:rPr>
                        <w:rFonts w:ascii="Arial" w:hAnsi="Arial" w:eastAsia="Arial" w:cs="Arial"/>
                        <w:sz w:val="14"/>
                        <w:szCs w:val="14"/>
                      </w:rPr>
                    </w:pPr>
                    <w:r>
                      <w:rPr>
                        <w:rFonts w:ascii="Arial" w:hAnsi="Arial" w:eastAsia="Arial" w:cs="Arial"/>
                        <w:sz w:val="14"/>
                        <w:szCs w:val="14"/>
                        <w:spacing w:val="-1"/>
                        <w:position w:val="2"/>
                      </w:rPr>
                      <w:t>read_pages()</w:t>
                    </w:r>
                  </w:p>
                  <w:p>
                    <w:pPr>
                      <w:spacing w:line="272" w:lineRule="auto"/>
                      <w:rPr>
                        <w:rFonts w:ascii="Arial"/>
                        <w:sz w:val="21"/>
                      </w:rPr>
                    </w:pPr>
                    <w:r/>
                  </w:p>
                  <w:p>
                    <w:pPr>
                      <w:spacing w:line="273" w:lineRule="auto"/>
                      <w:rPr>
                        <w:rFonts w:ascii="Arial"/>
                        <w:sz w:val="21"/>
                      </w:rPr>
                    </w:pPr>
                    <w:r/>
                  </w:p>
                  <w:p>
                    <w:pPr>
                      <w:ind w:left="2330"/>
                      <w:spacing w:before="40" w:line="191" w:lineRule="exact"/>
                      <w:rPr>
                        <w:rFonts w:ascii="Arial" w:hAnsi="Arial" w:eastAsia="Arial" w:cs="Arial"/>
                        <w:sz w:val="14"/>
                        <w:szCs w:val="14"/>
                      </w:rPr>
                    </w:pPr>
                    <w:r>
                      <w:rPr>
                        <w:rFonts w:ascii="Arial" w:hAnsi="Arial" w:eastAsia="Arial" w:cs="Arial"/>
                        <w:sz w:val="14"/>
                        <w:szCs w:val="14"/>
                        <w:spacing w:val="-1"/>
                        <w:position w:val="2"/>
                      </w:rPr>
                      <w:t>ext2_readahead()</w:t>
                    </w:r>
                  </w:p>
                  <w:p>
                    <w:pPr>
                      <w:spacing w:line="282" w:lineRule="auto"/>
                      <w:rPr>
                        <w:rFonts w:ascii="Arial"/>
                        <w:sz w:val="21"/>
                      </w:rPr>
                    </w:pPr>
                    <w:r/>
                  </w:p>
                  <w:p>
                    <w:pPr>
                      <w:spacing w:line="283" w:lineRule="auto"/>
                      <w:rPr>
                        <w:rFonts w:ascii="Arial"/>
                        <w:sz w:val="21"/>
                      </w:rPr>
                    </w:pPr>
                    <w:r/>
                  </w:p>
                  <w:p>
                    <w:pPr>
                      <w:ind w:left="2239"/>
                      <w:spacing w:before="40" w:line="191" w:lineRule="exact"/>
                      <w:rPr>
                        <w:rFonts w:ascii="Arial" w:hAnsi="Arial" w:eastAsia="Arial" w:cs="Arial"/>
                        <w:sz w:val="14"/>
                        <w:szCs w:val="14"/>
                      </w:rPr>
                    </w:pPr>
                    <w:r>
                      <w:rPr>
                        <w:rFonts w:ascii="Arial" w:hAnsi="Arial" w:eastAsia="Arial" w:cs="Arial"/>
                        <w:sz w:val="14"/>
                        <w:szCs w:val="14"/>
                        <w:spacing w:val="-1"/>
                        <w:position w:val="2"/>
                      </w:rPr>
                      <w:t>mpage_readahead()</w:t>
                    </w:r>
                  </w:p>
                </w:txbxContent>
              </v:textbox>
            </v:shape>
          </v:group>
        </w:pict>
      </w:r>
    </w:p>
    <w:p>
      <w:pPr>
        <w:ind w:left="2479"/>
        <w:spacing w:before="168" w:line="219" w:lineRule="auto"/>
        <w:rPr>
          <w:rFonts w:ascii="SimSun" w:hAnsi="SimSun" w:eastAsia="SimSun" w:cs="SimSun"/>
          <w:sz w:val="21"/>
          <w:szCs w:val="21"/>
        </w:rPr>
      </w:pPr>
      <w:r>
        <w:rPr>
          <w:rFonts w:ascii="SimSun" w:hAnsi="SimSun" w:eastAsia="SimSun" w:cs="SimSun"/>
          <w:sz w:val="21"/>
          <w:szCs w:val="21"/>
          <w:spacing w:val="-10"/>
        </w:rPr>
        <w:t>图4-38</w:t>
      </w:r>
      <w:r>
        <w:rPr>
          <w:rFonts w:ascii="SimSun" w:hAnsi="SimSun" w:eastAsia="SimSun" w:cs="SimSun"/>
          <w:sz w:val="21"/>
          <w:szCs w:val="21"/>
          <w:spacing w:val="24"/>
        </w:rPr>
        <w:t xml:space="preserve"> </w:t>
      </w:r>
      <w:r>
        <w:rPr>
          <w:rFonts w:ascii="SimSun" w:hAnsi="SimSun" w:eastAsia="SimSun" w:cs="SimSun"/>
          <w:sz w:val="21"/>
          <w:szCs w:val="21"/>
          <w:spacing w:val="-10"/>
        </w:rPr>
        <w:t>同步预读与异步预读的核心流程</w:t>
      </w:r>
    </w:p>
    <w:p>
      <w:pPr>
        <w:ind w:left="169" w:firstLine="479"/>
        <w:spacing w:before="155" w:line="315" w:lineRule="auto"/>
        <w:jc w:val="both"/>
        <w:rPr>
          <w:rFonts w:ascii="SimSun" w:hAnsi="SimSun" w:eastAsia="SimSun" w:cs="SimSun"/>
          <w:sz w:val="21"/>
          <w:szCs w:val="21"/>
        </w:rPr>
      </w:pPr>
      <w:r>
        <w:rPr>
          <w:rFonts w:ascii="SimSun" w:hAnsi="SimSun" w:eastAsia="SimSun" w:cs="SimSun"/>
          <w:sz w:val="21"/>
          <w:szCs w:val="21"/>
          <w:spacing w:val="17"/>
        </w:rPr>
        <w:t>预读操作主要是通过一个名为</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17"/>
        </w:rPr>
        <w:t>_</w:t>
      </w:r>
      <w:r>
        <w:rPr>
          <w:rFonts w:ascii="Times New Roman" w:hAnsi="Times New Roman" w:eastAsia="Times New Roman" w:cs="Times New Roman"/>
          <w:sz w:val="21"/>
          <w:szCs w:val="21"/>
        </w:rPr>
        <w:t>ra</w:t>
      </w:r>
      <w:r>
        <w:rPr>
          <w:rFonts w:ascii="Times New Roman" w:hAnsi="Times New Roman" w:eastAsia="Times New Roman" w:cs="Times New Roman"/>
          <w:sz w:val="21"/>
          <w:szCs w:val="21"/>
          <w:spacing w:val="17"/>
        </w:rPr>
        <w:t>_</w:t>
      </w:r>
      <w:r>
        <w:rPr>
          <w:rFonts w:ascii="Times New Roman" w:hAnsi="Times New Roman" w:eastAsia="Times New Roman" w:cs="Times New Roman"/>
          <w:sz w:val="21"/>
          <w:szCs w:val="21"/>
        </w:rPr>
        <w:t>state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7"/>
        </w:rPr>
        <w:t>结构体来控</w:t>
      </w:r>
      <w:r>
        <w:rPr>
          <w:rFonts w:ascii="SimSun" w:hAnsi="SimSun" w:eastAsia="SimSun" w:cs="SimSun"/>
          <w:sz w:val="21"/>
          <w:szCs w:val="21"/>
          <w:spacing w:val="16"/>
        </w:rPr>
        <w:t>制的，该结构体的定义</w:t>
      </w:r>
      <w:r>
        <w:rPr>
          <w:rFonts w:ascii="SimSun" w:hAnsi="SimSun" w:eastAsia="SimSun" w:cs="SimSun"/>
          <w:sz w:val="21"/>
          <w:szCs w:val="21"/>
          <w:spacing w:val="1"/>
        </w:rPr>
        <w:t xml:space="preserve"> </w:t>
      </w:r>
      <w:r>
        <w:rPr>
          <w:rFonts w:ascii="SimSun" w:hAnsi="SimSun" w:eastAsia="SimSun" w:cs="SimSun"/>
          <w:sz w:val="21"/>
          <w:szCs w:val="21"/>
          <w:spacing w:val="19"/>
        </w:rPr>
        <w:t>如代码4-18所示，具体成员的含义请参考其中</w:t>
      </w:r>
      <w:r>
        <w:rPr>
          <w:rFonts w:ascii="SimSun" w:hAnsi="SimSun" w:eastAsia="SimSun" w:cs="SimSun"/>
          <w:sz w:val="21"/>
          <w:szCs w:val="21"/>
          <w:spacing w:val="18"/>
        </w:rPr>
        <w:t>的注释。这个数据结构会在后面预</w:t>
      </w:r>
      <w:r>
        <w:rPr>
          <w:rFonts w:ascii="SimSun" w:hAnsi="SimSun" w:eastAsia="SimSun" w:cs="SimSun"/>
          <w:sz w:val="21"/>
          <w:szCs w:val="21"/>
        </w:rPr>
        <w:t xml:space="preserve"> </w:t>
      </w:r>
      <w:r>
        <w:rPr>
          <w:rFonts w:ascii="SimSun" w:hAnsi="SimSun" w:eastAsia="SimSun" w:cs="SimSun"/>
          <w:sz w:val="21"/>
          <w:szCs w:val="21"/>
          <w:spacing w:val="13"/>
        </w:rPr>
        <w:t>读算法中使用，请结合后面的解释来理解该结构体。</w:t>
      </w:r>
    </w:p>
    <w:p>
      <w:pPr>
        <w:ind w:left="2592"/>
        <w:spacing w:before="111" w:line="219" w:lineRule="auto"/>
        <w:rPr>
          <w:rFonts w:ascii="SimSun" w:hAnsi="SimSun" w:eastAsia="SimSun" w:cs="SimSun"/>
          <w:sz w:val="21"/>
          <w:szCs w:val="21"/>
        </w:rPr>
      </w:pPr>
      <w:r>
        <w:drawing>
          <wp:anchor distT="0" distB="0" distL="0" distR="0" simplePos="0" relativeHeight="253752320" behindDoc="1" locked="0" layoutInCell="1" allowOverlap="1">
            <wp:simplePos x="0" y="0"/>
            <wp:positionH relativeFrom="column">
              <wp:posOffset>88886</wp:posOffset>
            </wp:positionH>
            <wp:positionV relativeFrom="paragraph">
              <wp:posOffset>199745</wp:posOffset>
            </wp:positionV>
            <wp:extent cx="5130787" cy="8148"/>
            <wp:effectExtent l="0" t="0" r="0" b="0"/>
            <wp:wrapNone/>
            <wp:docPr id="592" name="IM 592"/>
            <wp:cNvGraphicFramePr/>
            <a:graphic>
              <a:graphicData uri="http://schemas.openxmlformats.org/drawingml/2006/picture">
                <pic:pic>
                  <pic:nvPicPr>
                    <pic:cNvPr id="592" name="IM 592"/>
                    <pic:cNvPicPr/>
                  </pic:nvPicPr>
                  <pic:blipFill>
                    <a:blip r:embed="rId559"/>
                    <a:stretch>
                      <a:fillRect/>
                    </a:stretch>
                  </pic:blipFill>
                  <pic:spPr>
                    <a:xfrm rot="0">
                      <a:off x="0" y="0"/>
                      <a:ext cx="5130787" cy="8148"/>
                    </a:xfrm>
                    <a:prstGeom prst="rect">
                      <a:avLst/>
                    </a:prstGeom>
                  </pic:spPr>
                </pic:pic>
              </a:graphicData>
            </a:graphic>
          </wp:anchor>
        </w:drawing>
      </w:r>
      <w:r>
        <w:rPr>
          <w:rFonts w:ascii="SimSun" w:hAnsi="SimSun" w:eastAsia="SimSun" w:cs="SimSun"/>
          <w:sz w:val="21"/>
          <w:szCs w:val="21"/>
          <w:b/>
          <w:bCs/>
          <w:spacing w:val="-3"/>
        </w:rPr>
        <w:t>代码4-18</w:t>
      </w:r>
      <w:r>
        <w:rPr>
          <w:rFonts w:ascii="SimSun" w:hAnsi="SimSun" w:eastAsia="SimSun" w:cs="SimSun"/>
          <w:sz w:val="21"/>
          <w:szCs w:val="21"/>
          <w:spacing w:val="-3"/>
        </w:rPr>
        <w:t xml:space="preserve"> </w:t>
      </w:r>
      <w:r>
        <w:rPr>
          <w:rFonts w:ascii="SimSun" w:hAnsi="SimSun" w:eastAsia="SimSun" w:cs="SimSun"/>
          <w:sz w:val="21"/>
          <w:szCs w:val="21"/>
          <w:b/>
          <w:bCs/>
          <w:spacing w:val="-3"/>
        </w:rPr>
        <w:t>file</w:t>
      </w:r>
      <w:r>
        <w:rPr>
          <w:rFonts w:ascii="SimSun" w:hAnsi="SimSun" w:eastAsia="SimSun" w:cs="SimSun"/>
          <w:sz w:val="21"/>
          <w:szCs w:val="21"/>
          <w:spacing w:val="-3"/>
        </w:rPr>
        <w:t xml:space="preserve"> </w:t>
      </w:r>
      <w:r>
        <w:rPr>
          <w:rFonts w:ascii="SimSun" w:hAnsi="SimSun" w:eastAsia="SimSun" w:cs="SimSun"/>
          <w:sz w:val="21"/>
          <w:szCs w:val="21"/>
          <w:b/>
          <w:bCs/>
          <w:spacing w:val="-3"/>
        </w:rPr>
        <w:t>ra</w:t>
      </w:r>
      <w:r>
        <w:rPr>
          <w:rFonts w:ascii="SimSun" w:hAnsi="SimSun" w:eastAsia="SimSun" w:cs="SimSun"/>
          <w:sz w:val="21"/>
          <w:szCs w:val="21"/>
          <w:spacing w:val="17"/>
        </w:rPr>
        <w:t xml:space="preserve"> </w:t>
      </w:r>
      <w:r>
        <w:rPr>
          <w:rFonts w:ascii="SimSun" w:hAnsi="SimSun" w:eastAsia="SimSun" w:cs="SimSun"/>
          <w:sz w:val="21"/>
          <w:szCs w:val="21"/>
          <w:b/>
          <w:bCs/>
          <w:spacing w:val="-3"/>
        </w:rPr>
        <w:t>state结构体的定义</w:t>
      </w:r>
    </w:p>
    <w:p>
      <w:pPr>
        <w:ind w:left="292"/>
        <w:spacing w:before="11" w:line="224" w:lineRule="auto"/>
        <w:rPr>
          <w:rFonts w:ascii="SimSun" w:hAnsi="SimSun" w:eastAsia="SimSun" w:cs="SimSun"/>
          <w:sz w:val="16"/>
          <w:szCs w:val="16"/>
        </w:rPr>
      </w:pPr>
      <w:r>
        <w:rPr>
          <w:rFonts w:ascii="SimSun" w:hAnsi="SimSun" w:eastAsia="SimSun" w:cs="SimSun"/>
          <w:sz w:val="16"/>
          <w:szCs w:val="16"/>
          <w:b/>
          <w:bCs/>
          <w:spacing w:val="-3"/>
        </w:rPr>
        <w:t>include/linux/fs.h</w:t>
      </w:r>
    </w:p>
    <w:p>
      <w:pPr>
        <w:spacing w:line="27" w:lineRule="auto"/>
        <w:rPr>
          <w:rFonts w:ascii="Arial"/>
          <w:sz w:val="2"/>
        </w:rPr>
      </w:pPr>
      <w:r>
        <w:rPr>
          <w:rFonts w:ascii="Arial"/>
          <w:sz w:val="2"/>
        </w:rPr>
      </w:r>
    </w:p>
    <w:tbl>
      <w:tblPr>
        <w:tblStyle w:val="TableNormal"/>
        <w:tblW w:w="8079" w:type="dxa"/>
        <w:tblInd w:w="1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90"/>
        <w:gridCol w:w="2581"/>
        <w:gridCol w:w="4808"/>
      </w:tblGrid>
      <w:tr>
        <w:trPr>
          <w:trHeight w:val="294" w:hRule="atLeast"/>
        </w:trPr>
        <w:tc>
          <w:tcPr>
            <w:tcW w:w="690" w:type="dxa"/>
            <w:vAlign w:val="top"/>
            <w:tcBorders>
              <w:right w:val="single" w:color="000000" w:sz="4" w:space="0"/>
              <w:top w:val="single" w:color="000000" w:sz="4" w:space="0"/>
            </w:tcBorders>
          </w:tcPr>
          <w:p>
            <w:pPr>
              <w:pStyle w:val="TableText"/>
              <w:ind w:left="219"/>
              <w:spacing w:before="142" w:line="163" w:lineRule="auto"/>
              <w:rPr/>
            </w:pPr>
            <w:r>
              <w:rPr>
                <w:spacing w:val="-2"/>
              </w:rPr>
              <w:t>924</w:t>
            </w:r>
          </w:p>
        </w:tc>
        <w:tc>
          <w:tcPr>
            <w:tcW w:w="2581" w:type="dxa"/>
            <w:vAlign w:val="top"/>
            <w:tcBorders>
              <w:left w:val="single" w:color="000000" w:sz="4" w:space="0"/>
              <w:top w:val="single" w:color="000000" w:sz="4" w:space="0"/>
            </w:tcBorders>
          </w:tcPr>
          <w:p>
            <w:pPr>
              <w:pStyle w:val="TableText"/>
              <w:ind w:left="134"/>
              <w:spacing w:before="95" w:line="213" w:lineRule="auto"/>
              <w:rPr/>
            </w:pPr>
            <w:r>
              <w:rPr>
                <w:spacing w:val="-2"/>
              </w:rPr>
              <w:t>struct</w:t>
            </w:r>
            <w:r>
              <w:rPr>
                <w:spacing w:val="50"/>
                <w:w w:val="101"/>
              </w:rPr>
              <w:t xml:space="preserve"> </w:t>
            </w:r>
            <w:r>
              <w:rPr>
                <w:spacing w:val="-2"/>
              </w:rPr>
              <w:t>file_ra_state{</w:t>
            </w:r>
          </w:p>
        </w:tc>
        <w:tc>
          <w:tcPr>
            <w:tcW w:w="4808" w:type="dxa"/>
            <w:vAlign w:val="top"/>
            <w:tcBorders>
              <w:top w:val="single" w:color="000000" w:sz="4" w:space="0"/>
            </w:tcBorders>
          </w:tcPr>
          <w:p>
            <w:pPr>
              <w:rPr>
                <w:rFonts w:ascii="Arial"/>
                <w:sz w:val="21"/>
              </w:rPr>
            </w:pPr>
            <w:r/>
          </w:p>
        </w:tc>
      </w:tr>
      <w:tr>
        <w:trPr>
          <w:trHeight w:val="229" w:hRule="atLeast"/>
        </w:trPr>
        <w:tc>
          <w:tcPr>
            <w:tcW w:w="690" w:type="dxa"/>
            <w:vAlign w:val="top"/>
            <w:tcBorders>
              <w:right w:val="single" w:color="000000" w:sz="4" w:space="0"/>
            </w:tcBorders>
          </w:tcPr>
          <w:p>
            <w:pPr>
              <w:pStyle w:val="TableText"/>
              <w:ind w:left="219"/>
              <w:spacing w:before="58" w:line="183" w:lineRule="auto"/>
              <w:rPr/>
            </w:pPr>
            <w:r>
              <w:rPr>
                <w:spacing w:val="-2"/>
              </w:rPr>
              <w:t>925</w:t>
            </w:r>
          </w:p>
        </w:tc>
        <w:tc>
          <w:tcPr>
            <w:tcW w:w="2581" w:type="dxa"/>
            <w:vAlign w:val="top"/>
            <w:tcBorders>
              <w:left w:val="single" w:color="000000" w:sz="4" w:space="0"/>
            </w:tcBorders>
          </w:tcPr>
          <w:p>
            <w:pPr>
              <w:pStyle w:val="TableText"/>
              <w:ind w:left="464"/>
              <w:spacing w:before="31" w:line="213" w:lineRule="auto"/>
              <w:rPr/>
            </w:pPr>
            <w:r>
              <w:rPr>
                <w:spacing w:val="-2"/>
              </w:rPr>
              <w:t>pgoff_t</w:t>
            </w:r>
            <w:r>
              <w:rPr>
                <w:spacing w:val="60"/>
                <w:w w:val="101"/>
              </w:rPr>
              <w:t xml:space="preserve"> </w:t>
            </w:r>
            <w:r>
              <w:rPr>
                <w:spacing w:val="-2"/>
              </w:rPr>
              <w:t>start;</w:t>
            </w:r>
          </w:p>
        </w:tc>
        <w:tc>
          <w:tcPr>
            <w:tcW w:w="4808" w:type="dxa"/>
            <w:vAlign w:val="top"/>
          </w:tcPr>
          <w:p>
            <w:pPr>
              <w:pStyle w:val="TableText"/>
              <w:ind w:left="198"/>
              <w:spacing w:before="36" w:line="210" w:lineRule="auto"/>
              <w:rPr/>
            </w:pPr>
            <w:r>
              <w:rPr>
                <w:spacing w:val="-1"/>
              </w:rPr>
              <w:t>//预读开始的位置</w:t>
            </w:r>
          </w:p>
        </w:tc>
      </w:tr>
      <w:tr>
        <w:trPr>
          <w:trHeight w:val="244" w:hRule="atLeast"/>
        </w:trPr>
        <w:tc>
          <w:tcPr>
            <w:tcW w:w="690" w:type="dxa"/>
            <w:vAlign w:val="top"/>
            <w:tcBorders>
              <w:right w:val="single" w:color="000000" w:sz="4" w:space="0"/>
            </w:tcBorders>
          </w:tcPr>
          <w:p>
            <w:pPr>
              <w:pStyle w:val="TableText"/>
              <w:ind w:left="219"/>
              <w:spacing w:before="90" w:line="166" w:lineRule="auto"/>
              <w:rPr/>
            </w:pPr>
            <w:r>
              <w:rPr>
                <w:spacing w:val="-2"/>
              </w:rPr>
              <w:t>926</w:t>
            </w:r>
          </w:p>
        </w:tc>
        <w:tc>
          <w:tcPr>
            <w:tcW w:w="2581" w:type="dxa"/>
            <w:vAlign w:val="top"/>
            <w:tcBorders>
              <w:left w:val="single" w:color="000000" w:sz="4" w:space="0"/>
            </w:tcBorders>
          </w:tcPr>
          <w:p>
            <w:pPr>
              <w:pStyle w:val="TableText"/>
              <w:ind w:left="134"/>
              <w:spacing w:before="53" w:line="208" w:lineRule="auto"/>
              <w:rPr/>
            </w:pPr>
            <w:r>
              <w:rPr>
                <w:spacing w:val="-2"/>
              </w:rPr>
              <w:t>unsigned</w:t>
            </w:r>
            <w:r>
              <w:rPr>
                <w:spacing w:val="64"/>
              </w:rPr>
              <w:t xml:space="preserve"> </w:t>
            </w:r>
            <w:r>
              <w:rPr>
                <w:spacing w:val="-2"/>
              </w:rPr>
              <w:t>intsize;</w:t>
            </w:r>
          </w:p>
        </w:tc>
        <w:tc>
          <w:tcPr>
            <w:tcW w:w="4808" w:type="dxa"/>
            <w:vAlign w:val="top"/>
          </w:tcPr>
          <w:p>
            <w:pPr>
              <w:pStyle w:val="TableText"/>
              <w:ind w:left="198"/>
              <w:spacing w:before="38" w:line="219" w:lineRule="auto"/>
              <w:rPr/>
            </w:pPr>
            <w:r>
              <w:rPr>
                <w:spacing w:val="-1"/>
              </w:rPr>
              <w:t>//预读的页数</w:t>
            </w:r>
          </w:p>
        </w:tc>
      </w:tr>
      <w:tr>
        <w:trPr>
          <w:trHeight w:val="248" w:hRule="atLeast"/>
        </w:trPr>
        <w:tc>
          <w:tcPr>
            <w:tcW w:w="690" w:type="dxa"/>
            <w:vAlign w:val="top"/>
            <w:tcBorders>
              <w:right w:val="single" w:color="000000" w:sz="4" w:space="0"/>
            </w:tcBorders>
          </w:tcPr>
          <w:p>
            <w:pPr>
              <w:pStyle w:val="TableText"/>
              <w:ind w:left="219"/>
              <w:spacing w:before="75" w:line="183" w:lineRule="auto"/>
              <w:rPr/>
            </w:pPr>
            <w:r>
              <w:rPr>
                <w:spacing w:val="-2"/>
              </w:rPr>
              <w:t>927</w:t>
            </w:r>
          </w:p>
        </w:tc>
        <w:tc>
          <w:tcPr>
            <w:tcW w:w="2581" w:type="dxa"/>
            <w:vAlign w:val="top"/>
            <w:tcBorders>
              <w:left w:val="single" w:color="000000" w:sz="4" w:space="0"/>
            </w:tcBorders>
          </w:tcPr>
          <w:p>
            <w:pPr>
              <w:pStyle w:val="TableText"/>
              <w:ind w:left="484"/>
              <w:spacing w:before="48" w:line="213" w:lineRule="auto"/>
              <w:rPr/>
            </w:pPr>
            <w:r>
              <w:rPr>
                <w:spacing w:val="-2"/>
              </w:rPr>
              <w:t>unsigned</w:t>
            </w:r>
            <w:r>
              <w:rPr>
                <w:spacing w:val="51"/>
              </w:rPr>
              <w:t xml:space="preserve"> </w:t>
            </w:r>
            <w:r>
              <w:rPr>
                <w:spacing w:val="-2"/>
              </w:rPr>
              <w:t>int</w:t>
            </w:r>
            <w:r>
              <w:rPr>
                <w:spacing w:val="25"/>
              </w:rPr>
              <w:t xml:space="preserve"> </w:t>
            </w:r>
            <w:r>
              <w:rPr>
                <w:spacing w:val="-2"/>
              </w:rPr>
              <w:t>async_size;</w:t>
            </w:r>
          </w:p>
        </w:tc>
        <w:tc>
          <w:tcPr>
            <w:tcW w:w="4808" w:type="dxa"/>
            <w:vAlign w:val="top"/>
          </w:tcPr>
          <w:p>
            <w:pPr>
              <w:pStyle w:val="TableText"/>
              <w:ind w:left="198"/>
              <w:spacing w:before="34" w:line="219" w:lineRule="auto"/>
              <w:rPr/>
            </w:pPr>
            <w:r>
              <w:rPr>
                <w:spacing w:val="-1"/>
              </w:rPr>
              <w:t>//异步预读的触发条件，当剩余页等于该数值时触发</w:t>
            </w:r>
          </w:p>
        </w:tc>
      </w:tr>
      <w:tr>
        <w:trPr>
          <w:trHeight w:val="228" w:hRule="atLeast"/>
        </w:trPr>
        <w:tc>
          <w:tcPr>
            <w:tcW w:w="690" w:type="dxa"/>
            <w:vAlign w:val="top"/>
            <w:tcBorders>
              <w:right w:val="single" w:color="000000" w:sz="4" w:space="0"/>
            </w:tcBorders>
          </w:tcPr>
          <w:p>
            <w:pPr>
              <w:pStyle w:val="TableText"/>
              <w:ind w:left="219"/>
              <w:spacing w:before="47" w:line="183" w:lineRule="auto"/>
              <w:rPr/>
            </w:pPr>
            <w:r>
              <w:rPr>
                <w:spacing w:val="-2"/>
              </w:rPr>
              <w:t>928</w:t>
            </w:r>
          </w:p>
        </w:tc>
        <w:tc>
          <w:tcPr>
            <w:tcW w:w="2581" w:type="dxa"/>
            <w:vAlign w:val="top"/>
            <w:tcBorders>
              <w:left w:val="single" w:color="000000" w:sz="4" w:space="0"/>
            </w:tcBorders>
          </w:tcPr>
          <w:p>
            <w:pPr>
              <w:spacing w:line="217" w:lineRule="exact"/>
              <w:rPr>
                <w:rFonts w:ascii="Arial"/>
                <w:sz w:val="18"/>
              </w:rPr>
            </w:pPr>
            <w:r/>
          </w:p>
        </w:tc>
        <w:tc>
          <w:tcPr>
            <w:tcW w:w="4808" w:type="dxa"/>
            <w:vAlign w:val="top"/>
          </w:tcPr>
          <w:p>
            <w:pPr>
              <w:spacing w:line="217" w:lineRule="exact"/>
              <w:rPr>
                <w:rFonts w:ascii="Arial"/>
                <w:sz w:val="18"/>
              </w:rPr>
            </w:pPr>
            <w:r/>
          </w:p>
        </w:tc>
      </w:tr>
      <w:tr>
        <w:trPr>
          <w:trHeight w:val="220" w:hRule="atLeast"/>
        </w:trPr>
        <w:tc>
          <w:tcPr>
            <w:tcW w:w="690" w:type="dxa"/>
            <w:vAlign w:val="top"/>
            <w:tcBorders>
              <w:right w:val="single" w:color="000000" w:sz="4" w:space="0"/>
            </w:tcBorders>
          </w:tcPr>
          <w:p>
            <w:pPr>
              <w:pStyle w:val="TableText"/>
              <w:ind w:left="219"/>
              <w:spacing w:before="79" w:line="131" w:lineRule="exact"/>
              <w:rPr/>
            </w:pPr>
            <w:r>
              <w:rPr>
                <w:spacing w:val="-2"/>
                <w:position w:val="-2"/>
              </w:rPr>
              <w:t>929</w:t>
            </w:r>
          </w:p>
        </w:tc>
        <w:tc>
          <w:tcPr>
            <w:tcW w:w="2581" w:type="dxa"/>
            <w:vAlign w:val="top"/>
            <w:tcBorders>
              <w:left w:val="single" w:color="000000" w:sz="4" w:space="0"/>
            </w:tcBorders>
          </w:tcPr>
          <w:p>
            <w:pPr>
              <w:spacing w:line="210" w:lineRule="exact"/>
              <w:rPr>
                <w:rFonts w:ascii="Arial"/>
                <w:sz w:val="18"/>
              </w:rPr>
            </w:pPr>
            <w:r/>
          </w:p>
        </w:tc>
        <w:tc>
          <w:tcPr>
            <w:tcW w:w="4808" w:type="dxa"/>
            <w:vAlign w:val="top"/>
          </w:tcPr>
          <w:p>
            <w:pPr>
              <w:spacing w:line="210" w:lineRule="exact"/>
              <w:rPr>
                <w:rFonts w:ascii="Arial"/>
                <w:sz w:val="18"/>
              </w:rPr>
            </w:pPr>
            <w:r/>
          </w:p>
        </w:tc>
      </w:tr>
      <w:tr>
        <w:trPr>
          <w:trHeight w:val="242" w:hRule="atLeast"/>
        </w:trPr>
        <w:tc>
          <w:tcPr>
            <w:tcW w:w="690" w:type="dxa"/>
            <w:vAlign w:val="top"/>
            <w:tcBorders>
              <w:right w:val="single" w:color="000000" w:sz="4" w:space="0"/>
            </w:tcBorders>
          </w:tcPr>
          <w:p>
            <w:pPr>
              <w:pStyle w:val="TableText"/>
              <w:ind w:left="219"/>
              <w:spacing w:before="99" w:line="133" w:lineRule="exact"/>
              <w:rPr/>
            </w:pPr>
            <w:r>
              <w:rPr>
                <w:spacing w:val="-2"/>
                <w:position w:val="-2"/>
              </w:rPr>
              <w:t>930</w:t>
            </w:r>
          </w:p>
        </w:tc>
        <w:tc>
          <w:tcPr>
            <w:tcW w:w="2581" w:type="dxa"/>
            <w:vAlign w:val="top"/>
            <w:tcBorders>
              <w:left w:val="single" w:color="000000" w:sz="4" w:space="0"/>
            </w:tcBorders>
          </w:tcPr>
          <w:p>
            <w:pPr>
              <w:pStyle w:val="TableText"/>
              <w:ind w:left="475"/>
              <w:spacing w:before="42" w:line="213" w:lineRule="auto"/>
              <w:rPr/>
            </w:pPr>
            <w:r>
              <w:rPr>
                <w:spacing w:val="-2"/>
              </w:rPr>
              <w:t>unsigned</w:t>
            </w:r>
            <w:r>
              <w:rPr>
                <w:spacing w:val="49"/>
              </w:rPr>
              <w:t xml:space="preserve"> </w:t>
            </w:r>
            <w:r>
              <w:rPr>
                <w:spacing w:val="-2"/>
              </w:rPr>
              <w:t>int</w:t>
            </w:r>
            <w:r>
              <w:rPr>
                <w:spacing w:val="23"/>
              </w:rPr>
              <w:t xml:space="preserve"> </w:t>
            </w:r>
            <w:r>
              <w:rPr>
                <w:spacing w:val="-2"/>
              </w:rPr>
              <w:t>ra_pages;</w:t>
            </w:r>
          </w:p>
        </w:tc>
        <w:tc>
          <w:tcPr>
            <w:tcW w:w="4808" w:type="dxa"/>
            <w:vAlign w:val="top"/>
          </w:tcPr>
          <w:p>
            <w:pPr>
              <w:pStyle w:val="TableText"/>
              <w:ind w:left="198"/>
              <w:spacing w:before="38" w:line="219" w:lineRule="auto"/>
              <w:rPr/>
            </w:pPr>
            <w:r>
              <w:rPr>
                <w:spacing w:val="-1"/>
              </w:rPr>
              <w:t>//预读窗口，用于设置缓存页异步预读标记</w:t>
            </w:r>
          </w:p>
        </w:tc>
      </w:tr>
      <w:tr>
        <w:trPr>
          <w:trHeight w:val="237" w:hRule="atLeast"/>
        </w:trPr>
        <w:tc>
          <w:tcPr>
            <w:tcW w:w="690" w:type="dxa"/>
            <w:vAlign w:val="top"/>
            <w:tcBorders>
              <w:right w:val="single" w:color="000000" w:sz="4" w:space="0"/>
            </w:tcBorders>
          </w:tcPr>
          <w:p>
            <w:pPr>
              <w:pStyle w:val="TableText"/>
              <w:ind w:left="219"/>
              <w:spacing w:before="97" w:line="130" w:lineRule="exact"/>
              <w:rPr/>
            </w:pPr>
            <w:r>
              <w:rPr>
                <w:spacing w:val="-2"/>
                <w:position w:val="-2"/>
              </w:rPr>
              <w:t>931</w:t>
            </w:r>
          </w:p>
        </w:tc>
        <w:tc>
          <w:tcPr>
            <w:tcW w:w="2581" w:type="dxa"/>
            <w:vAlign w:val="top"/>
            <w:tcBorders>
              <w:left w:val="single" w:color="000000" w:sz="4" w:space="0"/>
            </w:tcBorders>
          </w:tcPr>
          <w:p>
            <w:pPr>
              <w:pStyle w:val="TableText"/>
              <w:ind w:left="475"/>
              <w:spacing w:before="51" w:line="203" w:lineRule="auto"/>
              <w:rPr/>
            </w:pPr>
            <w:r>
              <w:rPr>
                <w:spacing w:val="-2"/>
              </w:rPr>
              <w:t>unsigned</w:t>
            </w:r>
            <w:r>
              <w:rPr>
                <w:spacing w:val="54"/>
              </w:rPr>
              <w:t xml:space="preserve"> </w:t>
            </w:r>
            <w:r>
              <w:rPr>
                <w:spacing w:val="-2"/>
              </w:rPr>
              <w:t>int</w:t>
            </w:r>
            <w:r>
              <w:rPr>
                <w:spacing w:val="20"/>
              </w:rPr>
              <w:t xml:space="preserve"> </w:t>
            </w:r>
            <w:r>
              <w:rPr>
                <w:spacing w:val="-2"/>
              </w:rPr>
              <w:t>mmap_miss;</w:t>
            </w:r>
          </w:p>
        </w:tc>
        <w:tc>
          <w:tcPr>
            <w:tcW w:w="4808" w:type="dxa"/>
            <w:vAlign w:val="top"/>
          </w:tcPr>
          <w:p>
            <w:pPr>
              <w:pStyle w:val="TableText"/>
              <w:ind w:left="198"/>
              <w:spacing w:before="42" w:line="213" w:lineRule="auto"/>
              <w:rPr/>
            </w:pPr>
            <w:r>
              <w:rPr>
                <w:spacing w:val="-1"/>
              </w:rPr>
              <w:t>//针对mmap访问缓存非命中的次数</w:t>
            </w:r>
          </w:p>
        </w:tc>
      </w:tr>
      <w:tr>
        <w:trPr>
          <w:trHeight w:val="224" w:hRule="atLeast"/>
        </w:trPr>
        <w:tc>
          <w:tcPr>
            <w:tcW w:w="690" w:type="dxa"/>
            <w:vAlign w:val="top"/>
            <w:tcBorders>
              <w:right w:val="single" w:color="000000" w:sz="4" w:space="0"/>
            </w:tcBorders>
          </w:tcPr>
          <w:p>
            <w:pPr>
              <w:pStyle w:val="TableText"/>
              <w:ind w:left="219"/>
              <w:spacing w:before="110" w:line="103" w:lineRule="exact"/>
              <w:rPr/>
            </w:pPr>
            <w:r>
              <w:rPr>
                <w:spacing w:val="-2"/>
                <w:position w:val="-2"/>
              </w:rPr>
              <w:t>932</w:t>
            </w:r>
          </w:p>
        </w:tc>
        <w:tc>
          <w:tcPr>
            <w:tcW w:w="2581" w:type="dxa"/>
            <w:vAlign w:val="top"/>
            <w:tcBorders>
              <w:left w:val="single" w:color="000000" w:sz="4" w:space="0"/>
            </w:tcBorders>
          </w:tcPr>
          <w:p>
            <w:pPr>
              <w:pStyle w:val="TableText"/>
              <w:ind w:left="475"/>
              <w:spacing w:before="64" w:line="173" w:lineRule="auto"/>
              <w:rPr/>
            </w:pPr>
            <w:r>
              <w:rPr>
                <w:spacing w:val="-2"/>
              </w:rPr>
              <w:t>loff_tprev_pos;</w:t>
            </w:r>
          </w:p>
        </w:tc>
        <w:tc>
          <w:tcPr>
            <w:tcW w:w="4808" w:type="dxa"/>
            <w:vAlign w:val="top"/>
          </w:tcPr>
          <w:p>
            <w:pPr>
              <w:pStyle w:val="TableText"/>
              <w:ind w:left="198"/>
              <w:spacing w:before="39" w:line="201" w:lineRule="auto"/>
              <w:rPr/>
            </w:pPr>
            <w:r>
              <w:rPr>
                <w:spacing w:val="-1"/>
              </w:rPr>
              <w:t>//上次读缓存的位置</w:t>
            </w:r>
          </w:p>
        </w:tc>
      </w:tr>
      <w:tr>
        <w:trPr>
          <w:trHeight w:val="244" w:hRule="atLeast"/>
        </w:trPr>
        <w:tc>
          <w:tcPr>
            <w:tcW w:w="690" w:type="dxa"/>
            <w:vAlign w:val="top"/>
            <w:tcBorders>
              <w:bottom w:val="single" w:color="000000" w:sz="4" w:space="0"/>
              <w:right w:val="single" w:color="000000" w:sz="4" w:space="0"/>
            </w:tcBorders>
          </w:tcPr>
          <w:p>
            <w:pPr>
              <w:pStyle w:val="TableText"/>
              <w:ind w:left="219"/>
              <w:spacing w:before="106" w:line="127" w:lineRule="exact"/>
              <w:rPr/>
            </w:pPr>
            <w:r>
              <w:rPr>
                <w:spacing w:val="-2"/>
                <w:position w:val="-2"/>
              </w:rPr>
              <w:t>933</w:t>
            </w:r>
          </w:p>
        </w:tc>
        <w:tc>
          <w:tcPr>
            <w:tcW w:w="2581" w:type="dxa"/>
            <w:vAlign w:val="top"/>
            <w:tcBorders>
              <w:left w:val="single" w:color="000000" w:sz="4" w:space="0"/>
              <w:bottom w:val="single" w:color="000000" w:sz="4" w:space="0"/>
            </w:tcBorders>
          </w:tcPr>
          <w:p>
            <w:pPr>
              <w:pStyle w:val="TableText"/>
              <w:ind w:left="114"/>
              <w:spacing w:before="9" w:line="197" w:lineRule="auto"/>
              <w:rPr>
                <w:sz w:val="21"/>
                <w:szCs w:val="21"/>
              </w:rPr>
            </w:pPr>
            <w:r>
              <w:rPr>
                <w:sz w:val="21"/>
                <w:szCs w:val="21"/>
                <w:spacing w:val="-4"/>
              </w:rPr>
              <w:t>};</w:t>
            </w:r>
          </w:p>
        </w:tc>
        <w:tc>
          <w:tcPr>
            <w:tcW w:w="4808" w:type="dxa"/>
            <w:vAlign w:val="top"/>
            <w:tcBorders>
              <w:bottom w:val="single" w:color="000000" w:sz="4" w:space="0"/>
            </w:tcBorders>
          </w:tcPr>
          <w:p>
            <w:pPr>
              <w:spacing w:line="233" w:lineRule="exact"/>
              <w:rPr>
                <w:rFonts w:ascii="Arial"/>
                <w:sz w:val="20"/>
              </w:rPr>
            </w:pPr>
            <w:r/>
          </w:p>
        </w:tc>
      </w:tr>
    </w:tbl>
    <w:p>
      <w:pPr>
        <w:ind w:left="169" w:right="5" w:firstLine="479"/>
        <w:spacing w:before="122" w:line="301" w:lineRule="auto"/>
        <w:rPr>
          <w:rFonts w:ascii="SimSun" w:hAnsi="SimSun" w:eastAsia="SimSun" w:cs="SimSun"/>
          <w:sz w:val="21"/>
          <w:szCs w:val="21"/>
        </w:rPr>
      </w:pPr>
      <w:r>
        <w:rPr>
          <w:rFonts w:ascii="SimSun" w:hAnsi="SimSun" w:eastAsia="SimSun" w:cs="SimSun"/>
          <w:sz w:val="21"/>
          <w:szCs w:val="21"/>
          <w:spacing w:val="8"/>
        </w:rPr>
        <w:t>在</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中，同步预读的触发有两种场景：</w:t>
      </w:r>
      <w:r>
        <w:rPr>
          <w:rFonts w:ascii="SimSun" w:hAnsi="SimSun" w:eastAsia="SimSun" w:cs="SimSun"/>
          <w:sz w:val="21"/>
          <w:szCs w:val="21"/>
          <w:spacing w:val="89"/>
        </w:rPr>
        <w:t xml:space="preserve"> </w:t>
      </w:r>
      <w:r>
        <w:rPr>
          <w:rFonts w:ascii="SimSun" w:hAnsi="SimSun" w:eastAsia="SimSun" w:cs="SimSun"/>
          <w:sz w:val="21"/>
          <w:szCs w:val="21"/>
          <w:spacing w:val="8"/>
        </w:rPr>
        <w:t>一种是从文件开头读取数据时；另</w:t>
      </w:r>
      <w:r>
        <w:rPr>
          <w:rFonts w:ascii="SimSun" w:hAnsi="SimSun" w:eastAsia="SimSun" w:cs="SimSun"/>
          <w:sz w:val="21"/>
          <w:szCs w:val="21"/>
        </w:rPr>
        <w:t xml:space="preserve"> </w:t>
      </w:r>
      <w:r>
        <w:rPr>
          <w:rFonts w:ascii="SimSun" w:hAnsi="SimSun" w:eastAsia="SimSun" w:cs="SimSun"/>
          <w:sz w:val="21"/>
          <w:szCs w:val="21"/>
          <w:spacing w:val="22"/>
        </w:rPr>
        <w:t>一种是识别连续</w:t>
      </w:r>
      <w:r>
        <w:rPr>
          <w:rFonts w:ascii="Times New Roman" w:hAnsi="Times New Roman" w:eastAsia="Times New Roman" w:cs="Times New Roman"/>
          <w:sz w:val="21"/>
          <w:szCs w:val="21"/>
          <w:spacing w:val="22"/>
        </w:rPr>
        <w:t>I/O</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22"/>
        </w:rPr>
        <w:t>时。而异步预读则是读到有预读标记的页面</w:t>
      </w:r>
      <w:r>
        <w:rPr>
          <w:rFonts w:ascii="Times New Roman" w:hAnsi="Times New Roman" w:eastAsia="Times New Roman" w:cs="Times New Roman"/>
          <w:sz w:val="21"/>
          <w:szCs w:val="21"/>
          <w:spacing w:val="22"/>
        </w:rPr>
        <w:t>(</w:t>
      </w:r>
      <w:r>
        <w:rPr>
          <w:rFonts w:ascii="Times New Roman" w:hAnsi="Times New Roman" w:eastAsia="Times New Roman" w:cs="Times New Roman"/>
          <w:sz w:val="21"/>
          <w:szCs w:val="21"/>
        </w:rPr>
        <w:t>PG</w:t>
      </w:r>
      <w:r>
        <w:rPr>
          <w:rFonts w:ascii="Times New Roman" w:hAnsi="Times New Roman" w:eastAsia="Times New Roman" w:cs="Times New Roman"/>
          <w:sz w:val="21"/>
          <w:szCs w:val="21"/>
          <w:spacing w:val="22"/>
        </w:rPr>
        <w:t>_</w:t>
      </w:r>
      <w:r>
        <w:rPr>
          <w:rFonts w:ascii="Times New Roman" w:hAnsi="Times New Roman" w:eastAsia="Times New Roman" w:cs="Times New Roman"/>
          <w:sz w:val="21"/>
          <w:szCs w:val="21"/>
        </w:rPr>
        <w:t>readahead     </w:t>
      </w:r>
      <w:r>
        <w:rPr>
          <w:rFonts w:ascii="Times New Roman" w:hAnsi="Times New Roman" w:eastAsia="Times New Roman" w:cs="Times New Roman"/>
          <w:sz w:val="21"/>
          <w:szCs w:val="21"/>
        </w:rPr>
        <w:t>page</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5"/>
        </w:rPr>
        <w:t>时，才触发异步预读。</w:t>
      </w:r>
    </w:p>
    <w:p>
      <w:pPr>
        <w:spacing w:line="301" w:lineRule="auto"/>
        <w:sectPr>
          <w:footerReference w:type="default" r:id="rId555"/>
          <w:pgSz w:w="9060" w:h="14150"/>
          <w:pgMar w:top="386" w:right="199" w:bottom="677" w:left="630" w:header="0" w:footer="422" w:gutter="0"/>
        </w:sectPr>
        <w:rPr>
          <w:rFonts w:ascii="SimSun" w:hAnsi="SimSun" w:eastAsia="SimSun" w:cs="SimSun"/>
          <w:sz w:val="21"/>
          <w:szCs w:val="21"/>
        </w:rPr>
      </w:pPr>
    </w:p>
    <w:p>
      <w:pPr>
        <w:spacing w:line="299" w:lineRule="auto"/>
        <w:rPr>
          <w:rFonts w:ascii="Arial"/>
          <w:sz w:val="21"/>
        </w:rPr>
      </w:pPr>
      <w:r/>
    </w:p>
    <w:p>
      <w:pPr>
        <w:pStyle w:val="BodyText"/>
        <w:ind w:left="3659"/>
        <w:spacing w:before="65" w:line="221" w:lineRule="auto"/>
        <w:rPr>
          <w:sz w:val="20"/>
          <w:szCs w:val="20"/>
        </w:rPr>
      </w:pPr>
      <w:r>
        <w:rPr>
          <w:sz w:val="20"/>
          <w:szCs w:val="20"/>
          <w:u w:val="single" w:color="auto"/>
          <w:spacing w:val="36"/>
        </w:rPr>
        <w:t>第4章从理论到实战</w:t>
      </w:r>
      <w:r>
        <w:rPr>
          <w:sz w:val="20"/>
          <w:szCs w:val="20"/>
          <w:u w:val="single" w:color="auto"/>
          <w:spacing w:val="-58"/>
        </w:rPr>
        <w:t xml:space="preserve"> </w:t>
      </w:r>
      <w:r>
        <w:rPr>
          <w:sz w:val="20"/>
          <w:szCs w:val="20"/>
          <w:u w:val="single" w:color="auto"/>
          <w:spacing w:val="36"/>
        </w:rPr>
        <w:t>—</w:t>
      </w:r>
      <w:r>
        <w:rPr>
          <w:sz w:val="20"/>
          <w:szCs w:val="20"/>
          <w:u w:val="single" w:color="auto"/>
          <w:spacing w:val="-61"/>
        </w:rPr>
        <w:t xml:space="preserve"> </w:t>
      </w:r>
      <w:r>
        <w:rPr>
          <w:sz w:val="20"/>
          <w:szCs w:val="20"/>
          <w:u w:val="single" w:color="auto"/>
          <w:spacing w:val="36"/>
        </w:rPr>
        <w:t>—</w:t>
      </w:r>
      <w:r>
        <w:rPr>
          <w:sz w:val="20"/>
          <w:szCs w:val="20"/>
          <w:u w:val="single" w:color="auto"/>
          <w:spacing w:val="-50"/>
        </w:rPr>
        <w:t xml:space="preserve"> </w:t>
      </w:r>
      <w:r>
        <w:rPr>
          <w:sz w:val="20"/>
          <w:szCs w:val="20"/>
          <w:u w:val="single" w:color="auto"/>
        </w:rPr>
        <w:t>Ext</w:t>
      </w:r>
      <w:r>
        <w:rPr>
          <w:sz w:val="20"/>
          <w:szCs w:val="20"/>
          <w:u w:val="single" w:color="auto"/>
          <w:spacing w:val="36"/>
        </w:rPr>
        <w:t>2文件系统代码详解</w:t>
      </w:r>
      <w:r>
        <w:rPr>
          <w:sz w:val="20"/>
          <w:szCs w:val="20"/>
          <w:u w:val="single" w:color="auto"/>
        </w:rPr>
        <w:t xml:space="preserve">     </w:t>
      </w:r>
    </w:p>
    <w:p>
      <w:pPr>
        <w:spacing w:line="444" w:lineRule="auto"/>
        <w:rPr>
          <w:rFonts w:ascii="Arial"/>
          <w:sz w:val="21"/>
        </w:rPr>
      </w:pPr>
      <w:r/>
    </w:p>
    <w:p>
      <w:pPr>
        <w:ind w:left="249" w:right="769" w:firstLine="420"/>
        <w:spacing w:before="65" w:line="346" w:lineRule="auto"/>
        <w:rPr>
          <w:rFonts w:ascii="SimSun" w:hAnsi="SimSun" w:eastAsia="SimSun" w:cs="SimSun"/>
          <w:sz w:val="20"/>
          <w:szCs w:val="20"/>
        </w:rPr>
      </w:pPr>
      <w:r>
        <w:rPr>
          <w:rFonts w:ascii="SimSun" w:hAnsi="SimSun" w:eastAsia="SimSun" w:cs="SimSun"/>
          <w:sz w:val="20"/>
          <w:szCs w:val="20"/>
          <w:spacing w:val="27"/>
        </w:rPr>
        <w:t>代码4-</w:t>
      </w:r>
      <w:r>
        <w:rPr>
          <w:rFonts w:ascii="SimSun" w:hAnsi="SimSun" w:eastAsia="SimSun" w:cs="SimSun"/>
          <w:sz w:val="20"/>
          <w:szCs w:val="20"/>
          <w:spacing w:val="-48"/>
        </w:rPr>
        <w:t xml:space="preserve"> </w:t>
      </w:r>
      <w:r>
        <w:rPr>
          <w:rFonts w:ascii="SimSun" w:hAnsi="SimSun" w:eastAsia="SimSun" w:cs="SimSun"/>
          <w:sz w:val="20"/>
          <w:szCs w:val="20"/>
          <w:spacing w:val="27"/>
        </w:rPr>
        <w:t>19是预读算法的核心代码，包括同步预读和异步预</w:t>
      </w:r>
      <w:r>
        <w:rPr>
          <w:rFonts w:ascii="SimSun" w:hAnsi="SimSun" w:eastAsia="SimSun" w:cs="SimSun"/>
          <w:sz w:val="20"/>
          <w:szCs w:val="20"/>
          <w:spacing w:val="26"/>
        </w:rPr>
        <w:t>读。我们先从同步</w:t>
      </w:r>
      <w:r>
        <w:rPr>
          <w:rFonts w:ascii="SimSun" w:hAnsi="SimSun" w:eastAsia="SimSun" w:cs="SimSun"/>
          <w:sz w:val="20"/>
          <w:szCs w:val="20"/>
        </w:rPr>
        <w:t xml:space="preserve"> </w:t>
      </w:r>
      <w:r>
        <w:rPr>
          <w:rFonts w:ascii="SimSun" w:hAnsi="SimSun" w:eastAsia="SimSun" w:cs="SimSun"/>
          <w:sz w:val="20"/>
          <w:szCs w:val="20"/>
          <w:spacing w:val="15"/>
        </w:rPr>
        <w:t>预读进行介绍。</w:t>
      </w:r>
    </w:p>
    <w:p>
      <w:pPr>
        <w:pStyle w:val="BodyText"/>
        <w:ind w:left="2852"/>
        <w:spacing w:before="46" w:line="222" w:lineRule="auto"/>
        <w:rPr>
          <w:sz w:val="20"/>
          <w:szCs w:val="20"/>
        </w:rPr>
      </w:pPr>
      <w:r>
        <w:rPr>
          <w:sz w:val="20"/>
          <w:szCs w:val="20"/>
          <w:b/>
          <w:bCs/>
          <w:spacing w:val="-1"/>
        </w:rPr>
        <w:t>代码4-19</w:t>
      </w:r>
      <w:r>
        <w:rPr>
          <w:sz w:val="20"/>
          <w:szCs w:val="20"/>
          <w:spacing w:val="72"/>
        </w:rPr>
        <w:t xml:space="preserve"> </w:t>
      </w:r>
      <w:r>
        <w:rPr>
          <w:sz w:val="20"/>
          <w:szCs w:val="20"/>
          <w:b/>
          <w:bCs/>
          <w:spacing w:val="-1"/>
        </w:rPr>
        <w:t>预读算法的核心代码</w:t>
      </w:r>
    </w:p>
    <w:p>
      <w:pPr>
        <w:ind w:left="319"/>
        <w:spacing w:before="55" w:line="188" w:lineRule="auto"/>
        <w:rPr>
          <w:rFonts w:ascii="Times New Roman" w:hAnsi="Times New Roman" w:eastAsia="Times New Roman" w:cs="Times New Roman"/>
          <w:sz w:val="20"/>
          <w:szCs w:val="20"/>
        </w:rPr>
      </w:pPr>
      <w:r>
        <w:drawing>
          <wp:anchor distT="0" distB="0" distL="0" distR="0" simplePos="0" relativeHeight="253772800" behindDoc="1" locked="0" layoutInCell="1" allowOverlap="1">
            <wp:simplePos x="0" y="0"/>
            <wp:positionH relativeFrom="column">
              <wp:posOffset>133356</wp:posOffset>
            </wp:positionH>
            <wp:positionV relativeFrom="paragraph">
              <wp:posOffset>22642</wp:posOffset>
            </wp:positionV>
            <wp:extent cx="5143501" cy="6635698"/>
            <wp:effectExtent l="0" t="0" r="0" b="0"/>
            <wp:wrapNone/>
            <wp:docPr id="594" name="IM 594"/>
            <wp:cNvGraphicFramePr/>
            <a:graphic>
              <a:graphicData uri="http://schemas.openxmlformats.org/drawingml/2006/picture">
                <pic:pic>
                  <pic:nvPicPr>
                    <pic:cNvPr id="594" name="IM 594"/>
                    <pic:cNvPicPr/>
                  </pic:nvPicPr>
                  <pic:blipFill>
                    <a:blip r:embed="rId561"/>
                    <a:stretch>
                      <a:fillRect/>
                    </a:stretch>
                  </pic:blipFill>
                  <pic:spPr>
                    <a:xfrm rot="0">
                      <a:off x="0" y="0"/>
                      <a:ext cx="5143501" cy="6635698"/>
                    </a:xfrm>
                    <a:prstGeom prst="rect">
                      <a:avLst/>
                    </a:prstGeom>
                  </pic:spPr>
                </pic:pic>
              </a:graphicData>
            </a:graphic>
          </wp:anchor>
        </w:drawing>
      </w:r>
      <w:r>
        <w:rPr>
          <w:rFonts w:ascii="Times New Roman" w:hAnsi="Times New Roman" w:eastAsia="Times New Roman" w:cs="Times New Roman"/>
          <w:sz w:val="20"/>
          <w:szCs w:val="20"/>
          <w:b/>
          <w:bCs/>
          <w:spacing w:val="-10"/>
          <w:w w:val="91"/>
        </w:rPr>
        <w:t>mm/readahead.c</w:t>
      </w:r>
    </w:p>
    <w:p>
      <w:pPr>
        <w:spacing w:line="115" w:lineRule="exact"/>
        <w:rPr/>
      </w:pPr>
      <w:r/>
    </w:p>
    <w:p>
      <w:pPr>
        <w:spacing w:line="115" w:lineRule="exact"/>
        <w:sectPr>
          <w:footerReference w:type="default" r:id="rId560"/>
          <w:pgSz w:w="9060" w:h="14150"/>
          <w:pgMar w:top="400" w:right="29" w:bottom="489" w:left="0" w:header="0" w:footer="309" w:gutter="0"/>
          <w:cols w:equalWidth="0" w:num="1">
            <w:col w:w="9031" w:space="0"/>
          </w:cols>
        </w:sectPr>
        <w:rPr/>
      </w:pPr>
    </w:p>
    <w:p>
      <w:pPr>
        <w:ind w:left="319"/>
        <w:spacing w:before="27"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440</w:t>
      </w:r>
    </w:p>
    <w:p>
      <w:pPr>
        <w:ind w:left="319"/>
        <w:spacing w:before="11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441</w:t>
      </w:r>
    </w:p>
    <w:p>
      <w:pPr>
        <w:ind w:left="319"/>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442</w:t>
      </w:r>
    </w:p>
    <w:p>
      <w:pPr>
        <w:ind w:left="319"/>
        <w:spacing w:before="11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443</w:t>
      </w:r>
    </w:p>
    <w:p>
      <w:pPr>
        <w:ind w:left="319"/>
        <w:spacing w:before="116"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444</w:t>
      </w:r>
    </w:p>
    <w:p>
      <w:pPr>
        <w:spacing w:line="269" w:lineRule="auto"/>
        <w:rPr>
          <w:rFonts w:ascii="Arial"/>
          <w:sz w:val="21"/>
        </w:rPr>
      </w:pPr>
      <w:r/>
    </w:p>
    <w:p>
      <w:pPr>
        <w:spacing w:line="269" w:lineRule="auto"/>
        <w:rPr>
          <w:rFonts w:ascii="Arial"/>
          <w:sz w:val="21"/>
        </w:rPr>
      </w:pPr>
      <w:r/>
    </w:p>
    <w:p>
      <w:pPr>
        <w:ind w:left="319"/>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460</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461</w:t>
      </w:r>
    </w:p>
    <w:p>
      <w:pPr>
        <w:spacing w:line="270" w:lineRule="auto"/>
        <w:rPr>
          <w:rFonts w:ascii="Arial"/>
          <w:sz w:val="21"/>
        </w:rPr>
      </w:pPr>
      <w:r/>
    </w:p>
    <w:p>
      <w:pPr>
        <w:spacing w:line="270" w:lineRule="auto"/>
        <w:rPr>
          <w:rFonts w:ascii="Arial"/>
          <w:sz w:val="21"/>
        </w:rPr>
      </w:pPr>
      <w:r/>
    </w:p>
    <w:p>
      <w:pPr>
        <w:ind w:left="319"/>
        <w:spacing w:before="4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467</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468</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469</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470</w:t>
      </w:r>
    </w:p>
    <w:p>
      <w:pPr>
        <w:ind w:left="319"/>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471</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472</w:t>
      </w:r>
    </w:p>
    <w:p>
      <w:pPr>
        <w:ind w:left="319"/>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473</w:t>
      </w:r>
    </w:p>
    <w:p>
      <w:pPr>
        <w:spacing w:line="265" w:lineRule="auto"/>
        <w:rPr>
          <w:rFonts w:ascii="Arial"/>
          <w:sz w:val="21"/>
        </w:rPr>
      </w:pPr>
      <w:r/>
    </w:p>
    <w:p>
      <w:pPr>
        <w:spacing w:line="265" w:lineRule="auto"/>
        <w:rPr>
          <w:rFonts w:ascii="Arial"/>
          <w:sz w:val="21"/>
        </w:rPr>
      </w:pPr>
      <w:r/>
    </w:p>
    <w:p>
      <w:pPr>
        <w:ind w:left="319"/>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481</w:t>
      </w:r>
    </w:p>
    <w:p>
      <w:pPr>
        <w:ind w:left="319"/>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482</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483</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484</w:t>
      </w:r>
    </w:p>
    <w:p>
      <w:pPr>
        <w:ind w:left="319"/>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485</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486</w:t>
      </w:r>
    </w:p>
    <w:p>
      <w:pPr>
        <w:ind w:left="319"/>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487</w:t>
      </w:r>
    </w:p>
    <w:p>
      <w:pPr>
        <w:ind w:left="319"/>
        <w:spacing w:before="9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488</w:t>
      </w:r>
    </w:p>
    <w:p>
      <w:pPr>
        <w:ind w:left="319"/>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489</w:t>
      </w:r>
    </w:p>
    <w:p>
      <w:pPr>
        <w:ind w:left="319"/>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490</w:t>
      </w:r>
    </w:p>
    <w:p>
      <w:pPr>
        <w:ind w:left="319"/>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491</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492</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493</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494</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495</w:t>
      </w:r>
    </w:p>
    <w:p>
      <w:pPr>
        <w:ind w:left="319"/>
        <w:spacing w:before="10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496</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497</w:t>
      </w:r>
    </w:p>
    <w:p>
      <w:pPr>
        <w:ind w:left="31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498</w:t>
      </w:r>
    </w:p>
    <w:p>
      <w:pPr>
        <w:spacing w:line="301" w:lineRule="auto"/>
        <w:rPr>
          <w:rFonts w:ascii="Arial"/>
          <w:sz w:val="21"/>
        </w:rPr>
      </w:pPr>
      <w:r/>
    </w:p>
    <w:p>
      <w:pPr>
        <w:ind w:left="319"/>
        <w:spacing w:before="4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502</w:t>
      </w:r>
    </w:p>
    <w:p>
      <w:pPr>
        <w:ind w:left="319"/>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503</w:t>
      </w:r>
    </w:p>
    <w:p>
      <w:pPr>
        <w:spacing w:line="14" w:lineRule="auto"/>
        <w:rPr>
          <w:rFonts w:ascii="Arial"/>
          <w:sz w:val="2"/>
        </w:rPr>
      </w:pPr>
      <w:r>
        <w:rPr>
          <w:rFonts w:ascii="Arial" w:hAnsi="Arial" w:eastAsia="Arial" w:cs="Arial"/>
          <w:sz w:val="2"/>
          <w:szCs w:val="2"/>
        </w:rPr>
        <w:br w:type="column"/>
      </w:r>
    </w:p>
    <w:p>
      <w:pPr>
        <w:spacing w:before="2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static      voidondemand_readahead(struct       address_space       *mappin</w:t>
      </w:r>
      <w:r>
        <w:rPr>
          <w:rFonts w:ascii="Times New Roman" w:hAnsi="Times New Roman" w:eastAsia="Times New Roman" w:cs="Times New Roman"/>
          <w:sz w:val="14"/>
          <w:szCs w:val="14"/>
          <w:spacing w:val="-1"/>
        </w:rPr>
        <w:t>g,</w:t>
      </w:r>
    </w:p>
    <w:p>
      <w:pPr>
        <w:ind w:left="639"/>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struct     file_ra_state     *r</w:t>
      </w:r>
      <w:r>
        <w:rPr>
          <w:rFonts w:ascii="Times New Roman" w:hAnsi="Times New Roman" w:eastAsia="Times New Roman" w:cs="Times New Roman"/>
          <w:sz w:val="14"/>
          <w:szCs w:val="14"/>
          <w:spacing w:val="-1"/>
        </w:rPr>
        <w:t>a,struct     file*filp,</w:t>
      </w:r>
    </w:p>
    <w:p>
      <w:pPr>
        <w:ind w:left="639" w:right="4642"/>
        <w:spacing w:before="111" w:line="32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bool</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rPr>
        <w:t>hit_readahead_marker,pgoff</w:t>
      </w:r>
      <w:r>
        <w:rPr>
          <w:rFonts w:ascii="Times New Roman" w:hAnsi="Times New Roman" w:eastAsia="Times New Roman" w:cs="Times New Roman"/>
          <w:sz w:val="14"/>
          <w:szCs w:val="14"/>
          <w:spacing w:val="-1"/>
        </w:rPr>
        <w:t>_t</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1"/>
        </w:rPr>
        <w:t>index,</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rPr>
        <w:t>unsigned    long    req_si</w:t>
      </w:r>
      <w:r>
        <w:rPr>
          <w:rFonts w:ascii="Times New Roman" w:hAnsi="Times New Roman" w:eastAsia="Times New Roman" w:cs="Times New Roman"/>
          <w:sz w:val="14"/>
          <w:szCs w:val="14"/>
          <w:spacing w:val="-1"/>
        </w:rPr>
        <w:t>ze)</w:t>
      </w:r>
    </w:p>
    <w:p>
      <w:pPr>
        <w:ind w:left="310"/>
        <w:spacing w:before="247" w:line="222" w:lineRule="auto"/>
        <w:rPr>
          <w:rFonts w:ascii="FangSong" w:hAnsi="FangSong" w:eastAsia="FangSong" w:cs="FangSong"/>
          <w:sz w:val="14"/>
          <w:szCs w:val="14"/>
        </w:rPr>
      </w:pPr>
      <w:r>
        <w:rPr>
          <w:rFonts w:ascii="FangSong" w:hAnsi="FangSong" w:eastAsia="FangSong" w:cs="FangSong"/>
          <w:sz w:val="14"/>
          <w:szCs w:val="14"/>
          <w:spacing w:val="18"/>
        </w:rPr>
        <w:t>//删除部分代码</w:t>
      </w:r>
    </w:p>
    <w:p>
      <w:pPr>
        <w:ind w:left="310" w:right="2207"/>
        <w:spacing w:before="79" w:line="220" w:lineRule="auto"/>
        <w:rPr>
          <w:rFonts w:ascii="Times New Roman" w:hAnsi="Times New Roman" w:eastAsia="Times New Roman" w:cs="Times New Roman"/>
          <w:sz w:val="20"/>
          <w:szCs w:val="20"/>
        </w:rPr>
      </w:pPr>
      <w:r>
        <w:rPr>
          <w:rFonts w:ascii="FangSong" w:hAnsi="FangSong" w:eastAsia="FangSong" w:cs="FangSong"/>
          <w:sz w:val="14"/>
          <w:szCs w:val="14"/>
          <w:spacing w:val="22"/>
        </w:rPr>
        <w:t>//判断请求是否从文件开始的位置，如果是从文件开始的</w:t>
      </w:r>
      <w:r>
        <w:rPr>
          <w:rFonts w:ascii="FangSong" w:hAnsi="FangSong" w:eastAsia="FangSong" w:cs="FangSong"/>
          <w:sz w:val="14"/>
          <w:szCs w:val="14"/>
          <w:spacing w:val="21"/>
        </w:rPr>
        <w:t>位置则进行同步预读</w:t>
      </w:r>
      <w:r>
        <w:rPr>
          <w:rFonts w:ascii="FangSong" w:hAnsi="FangSong" w:eastAsia="FangSong" w:cs="FangSong"/>
          <w:sz w:val="14"/>
          <w:szCs w:val="14"/>
        </w:rPr>
        <w:t xml:space="preserve"> </w:t>
      </w:r>
      <w:r>
        <w:rPr>
          <w:rFonts w:ascii="Times New Roman" w:hAnsi="Times New Roman" w:eastAsia="Times New Roman" w:cs="Times New Roman"/>
          <w:sz w:val="20"/>
          <w:szCs w:val="20"/>
          <w:spacing w:val="-7"/>
        </w:rPr>
        <w:t>if(lindex)</w:t>
      </w:r>
    </w:p>
    <w:p>
      <w:pPr>
        <w:ind w:left="639"/>
        <w:spacing w:before="12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1"/>
        </w:rPr>
        <w:t>initial_readahead;</w:t>
      </w:r>
    </w:p>
    <w:p>
      <w:pPr>
        <w:spacing w:line="274" w:lineRule="auto"/>
        <w:rPr>
          <w:rFonts w:ascii="Arial"/>
          <w:sz w:val="21"/>
        </w:rPr>
      </w:pPr>
      <w:r/>
    </w:p>
    <w:p>
      <w:pPr>
        <w:ind w:left="310" w:right="2707"/>
        <w:spacing w:before="47" w:line="230" w:lineRule="auto"/>
        <w:rPr>
          <w:rFonts w:ascii="Times New Roman" w:hAnsi="Times New Roman" w:eastAsia="Times New Roman" w:cs="Times New Roman"/>
          <w:sz w:val="20"/>
          <w:szCs w:val="20"/>
        </w:rPr>
      </w:pPr>
      <w:r>
        <w:rPr>
          <w:rFonts w:ascii="FangSong" w:hAnsi="FangSong" w:eastAsia="FangSong" w:cs="FangSong"/>
          <w:sz w:val="14"/>
          <w:szCs w:val="14"/>
          <w:spacing w:val="21"/>
        </w:rPr>
        <w:t>//根据上次预读起始位置和页数及当前请求的偏移，判断是否为顺序读</w:t>
      </w:r>
      <w:r>
        <w:rPr>
          <w:rFonts w:ascii="FangSong" w:hAnsi="FangSong" w:eastAsia="FangSong" w:cs="FangSong"/>
          <w:sz w:val="14"/>
          <w:szCs w:val="14"/>
          <w:spacing w:val="9"/>
        </w:rPr>
        <w:t xml:space="preserve"> </w:t>
      </w:r>
      <w:r>
        <w:rPr>
          <w:rFonts w:ascii="Times New Roman" w:hAnsi="Times New Roman" w:eastAsia="Times New Roman" w:cs="Times New Roman"/>
          <w:sz w:val="20"/>
          <w:szCs w:val="20"/>
          <w:spacing w:val="-4"/>
        </w:rPr>
        <w:t>if(index=(ra-&gt;start+ra</w:t>
      </w:r>
      <w:r>
        <w:rPr>
          <w:rFonts w:ascii="Times New Roman" w:hAnsi="Times New Roman" w:eastAsia="Times New Roman" w:cs="Times New Roman"/>
          <w:sz w:val="20"/>
          <w:szCs w:val="20"/>
          <w:spacing w:val="-5"/>
        </w:rPr>
        <w:t>-&gt;size-ra-&gt;async_size)Ⅱ</w:t>
      </w:r>
    </w:p>
    <w:p>
      <w:pPr>
        <w:ind w:left="719"/>
        <w:spacing w:before="10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index=(ra-&gt;start+ra-&gt;s</w:t>
      </w:r>
      <w:r>
        <w:rPr>
          <w:rFonts w:ascii="Times New Roman" w:hAnsi="Times New Roman" w:eastAsia="Times New Roman" w:cs="Times New Roman"/>
          <w:sz w:val="14"/>
          <w:szCs w:val="14"/>
          <w:spacing w:val="-1"/>
        </w:rPr>
        <w:t>ize))){</w:t>
      </w:r>
    </w:p>
    <w:p>
      <w:pPr>
        <w:ind w:left="639"/>
        <w:spacing w:before="98"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ra-&gt;start</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+=ra-&gt;size;</w:t>
      </w:r>
    </w:p>
    <w:p>
      <w:pPr>
        <w:ind w:left="639" w:right="5018"/>
        <w:spacing w:before="114" w:line="34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ra-&gt;size=get_next_ra_size(ra,max_pa</w:t>
      </w:r>
      <w:r>
        <w:rPr>
          <w:rFonts w:ascii="Times New Roman" w:hAnsi="Times New Roman" w:eastAsia="Times New Roman" w:cs="Times New Roman"/>
          <w:sz w:val="14"/>
          <w:szCs w:val="14"/>
          <w:spacing w:val="-1"/>
        </w:rPr>
        <w:t>ges);</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rPr>
        <w:t>ra-&gt;async_size=ra-&gt;s</w:t>
      </w:r>
      <w:r>
        <w:rPr>
          <w:rFonts w:ascii="Times New Roman" w:hAnsi="Times New Roman" w:eastAsia="Times New Roman" w:cs="Times New Roman"/>
          <w:sz w:val="14"/>
          <w:szCs w:val="14"/>
          <w:spacing w:val="-1"/>
        </w:rPr>
        <w:t>ize;</w:t>
      </w:r>
    </w:p>
    <w:p>
      <w:pPr>
        <w:ind w:left="639"/>
        <w:spacing w:before="2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8"/>
        </w:rPr>
        <w:t xml:space="preserve">    </w:t>
      </w:r>
      <w:r>
        <w:rPr>
          <w:rFonts w:ascii="Times New Roman" w:hAnsi="Times New Roman" w:eastAsia="Times New Roman" w:cs="Times New Roman"/>
          <w:sz w:val="14"/>
          <w:szCs w:val="14"/>
          <w:spacing w:val="-1"/>
        </w:rPr>
        <w:t>readit;</w:t>
      </w:r>
    </w:p>
    <w:p>
      <w:pPr>
        <w:ind w:firstLine="330"/>
        <w:spacing w:before="70" w:line="170" w:lineRule="exact"/>
        <w:rPr/>
      </w:pPr>
      <w:r>
        <w:rPr>
          <w:position w:val="-3"/>
        </w:rPr>
        <w:drawing>
          <wp:inline distT="0" distB="0" distL="0" distR="0">
            <wp:extent cx="57128" cy="107912"/>
            <wp:effectExtent l="0" t="0" r="0" b="0"/>
            <wp:docPr id="596" name="IM 596"/>
            <wp:cNvGraphicFramePr/>
            <a:graphic>
              <a:graphicData uri="http://schemas.openxmlformats.org/drawingml/2006/picture">
                <pic:pic>
                  <pic:nvPicPr>
                    <pic:cNvPr id="596" name="IM 596"/>
                    <pic:cNvPicPr/>
                  </pic:nvPicPr>
                  <pic:blipFill>
                    <a:blip r:embed="rId562"/>
                    <a:stretch>
                      <a:fillRect/>
                    </a:stretch>
                  </pic:blipFill>
                  <pic:spPr>
                    <a:xfrm rot="0">
                      <a:off x="0" y="0"/>
                      <a:ext cx="57128" cy="107912"/>
                    </a:xfrm>
                    <a:prstGeom prst="rect">
                      <a:avLst/>
                    </a:prstGeom>
                  </pic:spPr>
                </pic:pic>
              </a:graphicData>
            </a:graphic>
          </wp:inline>
        </w:drawing>
      </w:r>
    </w:p>
    <w:p>
      <w:pPr>
        <w:spacing w:line="275" w:lineRule="auto"/>
        <w:rPr>
          <w:rFonts w:ascii="Arial"/>
          <w:sz w:val="21"/>
        </w:rPr>
      </w:pPr>
      <w:r/>
    </w:p>
    <w:p>
      <w:pPr>
        <w:ind w:left="310"/>
        <w:spacing w:before="46" w:line="219" w:lineRule="auto"/>
        <w:rPr>
          <w:rFonts w:ascii="FangSong" w:hAnsi="FangSong" w:eastAsia="FangSong" w:cs="FangSong"/>
          <w:sz w:val="14"/>
          <w:szCs w:val="14"/>
        </w:rPr>
      </w:pPr>
      <w:r>
        <w:rPr>
          <w:rFonts w:ascii="FangSong" w:hAnsi="FangSong" w:eastAsia="FangSong" w:cs="FangSong"/>
          <w:sz w:val="14"/>
          <w:szCs w:val="14"/>
          <w:spacing w:val="20"/>
        </w:rPr>
        <w:t>//根据参数判断是否命中的有预读标记的缓存页，这是异步预读的标记</w:t>
      </w:r>
    </w:p>
    <w:p>
      <w:pPr>
        <w:ind w:left="310"/>
        <w:spacing w:before="10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if(hit_readahead_marker){</w:t>
      </w:r>
    </w:p>
    <w:p>
      <w:pPr>
        <w:ind w:left="639"/>
        <w:spacing w:before="9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pgoff_t</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1"/>
        </w:rPr>
        <w:t>start;</w:t>
      </w:r>
    </w:p>
    <w:p>
      <w:pPr>
        <w:spacing w:line="319" w:lineRule="auto"/>
        <w:rPr>
          <w:rFonts w:ascii="Arial"/>
          <w:sz w:val="21"/>
        </w:rPr>
      </w:pPr>
      <w:r/>
    </w:p>
    <w:p>
      <w:pPr>
        <w:ind w:left="639"/>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rcu_read_lock);</w:t>
      </w:r>
    </w:p>
    <w:p>
      <w:pPr>
        <w:ind w:left="639" w:right="4017"/>
        <w:spacing w:before="101" w:line="34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start=page_cache_next_miss(mapping,index+1,</w:t>
      </w:r>
      <w:r>
        <w:rPr>
          <w:rFonts w:ascii="Times New Roman" w:hAnsi="Times New Roman" w:eastAsia="Times New Roman" w:cs="Times New Roman"/>
          <w:sz w:val="14"/>
          <w:szCs w:val="14"/>
          <w:spacing w:val="-1"/>
        </w:rPr>
        <w:t>max_pages);</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rcu_read_unlock();</w:t>
      </w:r>
    </w:p>
    <w:p>
      <w:pPr>
        <w:ind w:left="639"/>
        <w:spacing w:before="25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if(!start        l        </w:t>
      </w:r>
      <w:r>
        <w:rPr>
          <w:rFonts w:ascii="Times New Roman" w:hAnsi="Times New Roman" w:eastAsia="Times New Roman" w:cs="Times New Roman"/>
          <w:sz w:val="14"/>
          <w:szCs w:val="14"/>
          <w:spacing w:val="-1"/>
        </w:rPr>
        <w:t xml:space="preserve"> start-index&gt;max_pages)</w:t>
      </w:r>
    </w:p>
    <w:p>
      <w:pPr>
        <w:ind w:left="959"/>
        <w:spacing w:before="113"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return;</w:t>
      </w:r>
    </w:p>
    <w:p>
      <w:pPr>
        <w:spacing w:line="313" w:lineRule="auto"/>
        <w:rPr>
          <w:rFonts w:ascii="Arial"/>
          <w:sz w:val="21"/>
        </w:rPr>
      </w:pPr>
      <w:r/>
    </w:p>
    <w:p>
      <w:pPr>
        <w:ind w:left="639"/>
        <w:spacing w:before="40"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ra-&gt;start=start;</w:t>
      </w:r>
    </w:p>
    <w:p>
      <w:pPr>
        <w:ind w:left="639" w:right="5881"/>
        <w:spacing w:before="111" w:line="35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ra-&gt;size=start          -index; </w:t>
      </w:r>
      <w:r>
        <w:rPr>
          <w:rFonts w:ascii="Times New Roman" w:hAnsi="Times New Roman" w:eastAsia="Times New Roman" w:cs="Times New Roman"/>
          <w:sz w:val="14"/>
          <w:szCs w:val="14"/>
          <w:spacing w:val="-1"/>
        </w:rPr>
        <w:t>ra-&gt;size+=req_size;</w:t>
      </w:r>
    </w:p>
    <w:p>
      <w:pPr>
        <w:ind w:left="639" w:right="5018"/>
        <w:spacing w:before="7" w:line="34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ra-&gt;size=get_next_ra_size(ra,max_pa</w:t>
      </w:r>
      <w:r>
        <w:rPr>
          <w:rFonts w:ascii="Times New Roman" w:hAnsi="Times New Roman" w:eastAsia="Times New Roman" w:cs="Times New Roman"/>
          <w:sz w:val="14"/>
          <w:szCs w:val="14"/>
          <w:spacing w:val="-1"/>
        </w:rPr>
        <w:t>ges);</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rPr>
        <w:t>ra-&gt;async_size=ra-&gt;s</w:t>
      </w:r>
      <w:r>
        <w:rPr>
          <w:rFonts w:ascii="Times New Roman" w:hAnsi="Times New Roman" w:eastAsia="Times New Roman" w:cs="Times New Roman"/>
          <w:sz w:val="14"/>
          <w:szCs w:val="14"/>
          <w:spacing w:val="-1"/>
        </w:rPr>
        <w:t>ize;</w:t>
      </w:r>
    </w:p>
    <w:p>
      <w:pPr>
        <w:ind w:left="639"/>
        <w:spacing w:before="2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1"/>
        </w:rPr>
        <w:t>readit;</w:t>
      </w:r>
    </w:p>
    <w:p>
      <w:pPr>
        <w:ind w:left="330"/>
        <w:spacing w:before="174" w:line="223" w:lineRule="auto"/>
        <w:rPr>
          <w:rFonts w:ascii="SimSun" w:hAnsi="SimSun" w:eastAsia="SimSun" w:cs="SimSun"/>
          <w:sz w:val="7"/>
          <w:szCs w:val="7"/>
        </w:rPr>
      </w:pPr>
      <w:r>
        <w:rPr>
          <w:rFonts w:ascii="SimSun" w:hAnsi="SimSun" w:eastAsia="SimSun" w:cs="SimSun"/>
          <w:sz w:val="7"/>
          <w:szCs w:val="7"/>
        </w:rPr>
        <w:t>}</w:t>
      </w:r>
    </w:p>
    <w:p>
      <w:pPr>
        <w:spacing w:line="264" w:lineRule="auto"/>
        <w:rPr>
          <w:rFonts w:ascii="Arial"/>
          <w:sz w:val="21"/>
        </w:rPr>
      </w:pPr>
      <w:r/>
    </w:p>
    <w:p>
      <w:pPr>
        <w:spacing w:line="264" w:lineRule="auto"/>
        <w:rPr>
          <w:rFonts w:ascii="Arial"/>
          <w:sz w:val="21"/>
        </w:rPr>
      </w:pPr>
      <w:r/>
    </w:p>
    <w:p>
      <w:pPr>
        <w:ind w:left="310"/>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if(req_size&gt;max_pages)</w:t>
      </w:r>
    </w:p>
    <w:p>
      <w:pPr>
        <w:ind w:left="639"/>
        <w:spacing w:before="9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1"/>
        </w:rPr>
        <w:t>initial_readahead;</w:t>
      </w:r>
    </w:p>
    <w:p>
      <w:pPr>
        <w:spacing w:line="275" w:lineRule="auto"/>
        <w:rPr>
          <w:rFonts w:ascii="Arial"/>
          <w:sz w:val="21"/>
        </w:rPr>
      </w:pPr>
      <w:r/>
    </w:p>
    <w:p>
      <w:pPr>
        <w:ind w:left="310"/>
        <w:spacing w:before="46" w:line="189" w:lineRule="auto"/>
        <w:rPr>
          <w:rFonts w:ascii="FangSong" w:hAnsi="FangSong" w:eastAsia="FangSong" w:cs="FangSong"/>
          <w:sz w:val="14"/>
          <w:szCs w:val="14"/>
        </w:rPr>
      </w:pPr>
      <w:r>
        <w:rPr>
          <w:rFonts w:ascii="FangSong" w:hAnsi="FangSong" w:eastAsia="FangSong" w:cs="FangSong"/>
          <w:sz w:val="14"/>
          <w:szCs w:val="14"/>
          <w:spacing w:val="21"/>
        </w:rPr>
        <w:t>//如果是连续读，且之前没有缓存的情况，则再次触发同步预读</w:t>
      </w:r>
    </w:p>
    <w:p>
      <w:pPr>
        <w:spacing w:line="189" w:lineRule="auto"/>
        <w:sectPr>
          <w:type w:val="continuous"/>
          <w:pgSz w:w="9060" w:h="14150"/>
          <w:pgMar w:top="400" w:right="29" w:bottom="489" w:left="0" w:header="0" w:footer="309" w:gutter="0"/>
          <w:cols w:equalWidth="0" w:num="2">
            <w:col w:w="890" w:space="100"/>
            <w:col w:w="8041" w:space="0"/>
          </w:cols>
        </w:sectPr>
        <w:rPr>
          <w:rFonts w:ascii="FangSong" w:hAnsi="FangSong" w:eastAsia="FangSong" w:cs="FangSong"/>
          <w:sz w:val="14"/>
          <w:szCs w:val="14"/>
        </w:rPr>
      </w:pPr>
    </w:p>
    <w:p>
      <w:pPr>
        <w:ind w:left="183"/>
        <w:spacing w:before="14" w:line="219" w:lineRule="auto"/>
        <w:rPr>
          <w:rFonts w:ascii="SimSun" w:hAnsi="SimSun" w:eastAsia="SimSun" w:cs="SimSun"/>
          <w:sz w:val="22"/>
          <w:szCs w:val="22"/>
        </w:rPr>
      </w:pPr>
      <w:r>
        <w:drawing>
          <wp:anchor distT="0" distB="0" distL="0" distR="0" simplePos="0" relativeHeight="253793280" behindDoc="0" locked="0" layoutInCell="0" allowOverlap="1">
            <wp:simplePos x="0" y="0"/>
            <wp:positionH relativeFrom="page">
              <wp:posOffset>381017</wp:posOffset>
            </wp:positionH>
            <wp:positionV relativeFrom="page">
              <wp:posOffset>0</wp:posOffset>
            </wp:positionV>
            <wp:extent cx="6350" cy="609558"/>
            <wp:effectExtent l="0" t="0" r="0" b="0"/>
            <wp:wrapNone/>
            <wp:docPr id="598" name="IM 598"/>
            <wp:cNvGraphicFramePr/>
            <a:graphic>
              <a:graphicData uri="http://schemas.openxmlformats.org/drawingml/2006/picture">
                <pic:pic>
                  <pic:nvPicPr>
                    <pic:cNvPr id="598" name="IM 598"/>
                    <pic:cNvPicPr/>
                  </pic:nvPicPr>
                  <pic:blipFill>
                    <a:blip r:embed="rId564"/>
                    <a:stretch>
                      <a:fillRect/>
                    </a:stretch>
                  </pic:blipFill>
                  <pic:spPr>
                    <a:xfrm rot="0">
                      <a:off x="0" y="0"/>
                      <a:ext cx="6350" cy="609558"/>
                    </a:xfrm>
                    <a:prstGeom prst="rect">
                      <a:avLst/>
                    </a:prstGeom>
                  </pic:spPr>
                </pic:pic>
              </a:graphicData>
            </a:graphic>
          </wp:anchor>
        </w:drawing>
      </w:r>
      <w:bookmarkStart w:name="bookmark217" w:id="295"/>
      <w:bookmarkEnd w:id="295"/>
      <w:r>
        <w:rPr>
          <w:rFonts w:ascii="SimSun" w:hAnsi="SimSun" w:eastAsia="SimSun" w:cs="SimSun"/>
          <w:sz w:val="22"/>
          <w:szCs w:val="22"/>
          <w:b/>
          <w:bCs/>
          <w:spacing w:val="-8"/>
        </w:rPr>
        <w:t>文件系统技术内幕</w:t>
      </w:r>
    </w:p>
    <w:p>
      <w:pPr>
        <w:ind w:left="179"/>
        <w:spacing w:before="63" w:line="219" w:lineRule="auto"/>
        <w:rPr>
          <w:rFonts w:ascii="SimSun" w:hAnsi="SimSun" w:eastAsia="SimSun" w:cs="SimSun"/>
          <w:sz w:val="22"/>
          <w:szCs w:val="22"/>
        </w:rPr>
      </w:pPr>
      <w:r>
        <w:rPr>
          <w:rFonts w:ascii="SimSun" w:hAnsi="SimSun" w:eastAsia="SimSun" w:cs="SimSun"/>
          <w:sz w:val="22"/>
          <w:szCs w:val="22"/>
          <w:spacing w:val="-16"/>
          <w:w w:val="96"/>
        </w:rPr>
        <w:t>大数据时代海量数据存储之道</w:t>
      </w:r>
    </w:p>
    <w:p>
      <w:pPr>
        <w:spacing w:line="234" w:lineRule="exact"/>
        <w:rPr/>
      </w:pPr>
      <w:r/>
    </w:p>
    <w:tbl>
      <w:tblPr>
        <w:tblStyle w:val="TableNormal"/>
        <w:tblW w:w="8079" w:type="dxa"/>
        <w:tblInd w:w="1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79"/>
        <w:gridCol w:w="7400"/>
      </w:tblGrid>
      <w:tr>
        <w:trPr>
          <w:trHeight w:val="6220" w:hRule="atLeast"/>
        </w:trPr>
        <w:tc>
          <w:tcPr>
            <w:tcW w:w="679" w:type="dxa"/>
            <w:vAlign w:val="top"/>
            <w:tcBorders>
              <w:left w:val="nil"/>
            </w:tcBorders>
          </w:tcPr>
          <w:p>
            <w:pPr>
              <w:pStyle w:val="TableText"/>
              <w:ind w:left="219"/>
              <w:spacing w:before="142" w:line="184" w:lineRule="auto"/>
              <w:rPr/>
            </w:pPr>
            <w:r>
              <w:rPr>
                <w:spacing w:val="-3"/>
              </w:rPr>
              <w:t>510</w:t>
            </w:r>
          </w:p>
          <w:p>
            <w:pPr>
              <w:pStyle w:val="TableText"/>
              <w:ind w:left="219"/>
              <w:spacing w:before="90" w:line="184" w:lineRule="auto"/>
              <w:rPr/>
            </w:pPr>
            <w:r>
              <w:rPr>
                <w:spacing w:val="-3"/>
              </w:rPr>
              <w:t>511</w:t>
            </w:r>
          </w:p>
          <w:p>
            <w:pPr>
              <w:pStyle w:val="TableText"/>
              <w:ind w:left="219"/>
              <w:spacing w:before="80" w:line="184" w:lineRule="auto"/>
              <w:rPr/>
            </w:pPr>
            <w:r>
              <w:rPr>
                <w:spacing w:val="-3"/>
              </w:rPr>
              <w:t>512</w:t>
            </w:r>
          </w:p>
          <w:p>
            <w:pPr>
              <w:spacing w:line="257" w:lineRule="auto"/>
              <w:rPr>
                <w:rFonts w:ascii="Arial"/>
                <w:sz w:val="21"/>
              </w:rPr>
            </w:pPr>
            <w:r/>
          </w:p>
          <w:p>
            <w:pPr>
              <w:pStyle w:val="TableText"/>
              <w:ind w:left="219"/>
              <w:spacing w:before="52" w:line="183" w:lineRule="auto"/>
              <w:rPr/>
            </w:pPr>
            <w:r>
              <w:rPr>
                <w:spacing w:val="-3"/>
              </w:rPr>
              <w:t>525</w:t>
            </w:r>
          </w:p>
          <w:p>
            <w:pPr>
              <w:pStyle w:val="TableText"/>
              <w:ind w:left="219"/>
              <w:spacing w:before="81" w:line="183" w:lineRule="auto"/>
              <w:rPr/>
            </w:pPr>
            <w:r>
              <w:rPr>
                <w:spacing w:val="-3"/>
              </w:rPr>
              <w:t>526</w:t>
            </w:r>
          </w:p>
          <w:p>
            <w:pPr>
              <w:spacing w:line="267" w:lineRule="auto"/>
              <w:rPr>
                <w:rFonts w:ascii="Arial"/>
                <w:sz w:val="21"/>
              </w:rPr>
            </w:pPr>
            <w:r/>
          </w:p>
          <w:p>
            <w:pPr>
              <w:pStyle w:val="TableText"/>
              <w:ind w:left="219"/>
              <w:spacing w:before="53" w:line="183" w:lineRule="auto"/>
              <w:rPr/>
            </w:pPr>
            <w:r>
              <w:rPr>
                <w:spacing w:val="-3"/>
              </w:rPr>
              <w:t>528</w:t>
            </w:r>
          </w:p>
          <w:p>
            <w:pPr>
              <w:pStyle w:val="TableText"/>
              <w:ind w:left="219"/>
              <w:spacing w:before="81" w:line="183" w:lineRule="auto"/>
              <w:rPr/>
            </w:pPr>
            <w:r>
              <w:rPr>
                <w:spacing w:val="-3"/>
              </w:rPr>
              <w:t>529</w:t>
            </w:r>
          </w:p>
          <w:p>
            <w:pPr>
              <w:pStyle w:val="TableText"/>
              <w:ind w:left="219"/>
              <w:spacing w:before="81" w:line="183" w:lineRule="auto"/>
              <w:rPr/>
            </w:pPr>
            <w:r>
              <w:rPr>
                <w:spacing w:val="-3"/>
              </w:rPr>
              <w:t>530</w:t>
            </w:r>
          </w:p>
          <w:p>
            <w:pPr>
              <w:pStyle w:val="TableText"/>
              <w:ind w:left="219"/>
              <w:spacing w:before="81" w:line="184" w:lineRule="auto"/>
              <w:rPr/>
            </w:pPr>
            <w:r>
              <w:rPr>
                <w:spacing w:val="-3"/>
              </w:rPr>
              <w:t>531</w:t>
            </w:r>
          </w:p>
          <w:p>
            <w:pPr>
              <w:pStyle w:val="TableText"/>
              <w:ind w:left="219"/>
              <w:spacing w:before="61" w:line="183" w:lineRule="auto"/>
              <w:rPr/>
            </w:pPr>
            <w:r>
              <w:rPr>
                <w:spacing w:val="-3"/>
              </w:rPr>
              <w:t>532</w:t>
            </w:r>
          </w:p>
          <w:p>
            <w:pPr>
              <w:pStyle w:val="TableText"/>
              <w:ind w:left="219"/>
              <w:spacing w:before="82" w:line="183" w:lineRule="auto"/>
              <w:rPr/>
            </w:pPr>
            <w:r>
              <w:rPr>
                <w:spacing w:val="-3"/>
              </w:rPr>
              <w:t>533</w:t>
            </w:r>
          </w:p>
          <w:p>
            <w:pPr>
              <w:pStyle w:val="TableText"/>
              <w:ind w:left="219"/>
              <w:spacing w:before="81" w:line="183" w:lineRule="auto"/>
              <w:rPr/>
            </w:pPr>
            <w:r>
              <w:rPr>
                <w:spacing w:val="-3"/>
              </w:rPr>
              <w:t>540</w:t>
            </w:r>
          </w:p>
          <w:p>
            <w:pPr>
              <w:pStyle w:val="TableText"/>
              <w:ind w:left="219"/>
              <w:spacing w:before="81" w:line="184" w:lineRule="auto"/>
              <w:rPr/>
            </w:pPr>
            <w:r>
              <w:rPr>
                <w:spacing w:val="-3"/>
              </w:rPr>
              <w:t>541</w:t>
            </w:r>
          </w:p>
          <w:p>
            <w:pPr>
              <w:pStyle w:val="TableText"/>
              <w:ind w:left="219"/>
              <w:spacing w:before="91" w:line="183" w:lineRule="auto"/>
              <w:rPr/>
            </w:pPr>
            <w:r>
              <w:rPr>
                <w:spacing w:val="-3"/>
              </w:rPr>
              <w:t>542</w:t>
            </w:r>
          </w:p>
          <w:p>
            <w:pPr>
              <w:pStyle w:val="TableText"/>
              <w:ind w:left="219"/>
              <w:spacing w:before="81" w:line="183" w:lineRule="auto"/>
              <w:rPr/>
            </w:pPr>
            <w:r>
              <w:rPr>
                <w:spacing w:val="-3"/>
              </w:rPr>
              <w:t>543</w:t>
            </w:r>
          </w:p>
          <w:p>
            <w:pPr>
              <w:pStyle w:val="TableText"/>
              <w:ind w:left="219"/>
              <w:spacing w:before="72" w:line="183" w:lineRule="auto"/>
              <w:rPr/>
            </w:pPr>
            <w:r>
              <w:rPr>
                <w:spacing w:val="-3"/>
              </w:rPr>
              <w:t>544</w:t>
            </w:r>
          </w:p>
          <w:p>
            <w:pPr>
              <w:pStyle w:val="TableText"/>
              <w:ind w:left="219"/>
              <w:spacing w:before="81" w:line="183" w:lineRule="auto"/>
              <w:rPr/>
            </w:pPr>
            <w:r>
              <w:rPr>
                <w:spacing w:val="-3"/>
              </w:rPr>
              <w:t>545</w:t>
            </w:r>
          </w:p>
          <w:p>
            <w:pPr>
              <w:pStyle w:val="TableText"/>
              <w:ind w:left="219"/>
              <w:spacing w:before="92" w:line="183" w:lineRule="auto"/>
              <w:rPr/>
            </w:pPr>
            <w:r>
              <w:rPr>
                <w:spacing w:val="-3"/>
              </w:rPr>
              <w:t>546</w:t>
            </w:r>
          </w:p>
          <w:p>
            <w:pPr>
              <w:pStyle w:val="TableText"/>
              <w:ind w:left="219"/>
              <w:spacing w:before="71" w:line="183" w:lineRule="auto"/>
              <w:rPr/>
            </w:pPr>
            <w:r>
              <w:rPr>
                <w:spacing w:val="-3"/>
              </w:rPr>
              <w:t>547</w:t>
            </w:r>
          </w:p>
          <w:p>
            <w:pPr>
              <w:pStyle w:val="TableText"/>
              <w:ind w:left="219"/>
              <w:spacing w:before="81" w:line="183" w:lineRule="auto"/>
              <w:rPr/>
            </w:pPr>
            <w:r>
              <w:rPr>
                <w:spacing w:val="-3"/>
              </w:rPr>
              <w:t>548</w:t>
            </w:r>
          </w:p>
          <w:p>
            <w:pPr>
              <w:pStyle w:val="TableText"/>
              <w:ind w:left="219"/>
              <w:spacing w:before="62" w:line="183" w:lineRule="auto"/>
              <w:rPr/>
            </w:pPr>
            <w:r>
              <w:rPr>
                <w:spacing w:val="-3"/>
              </w:rPr>
              <w:t>549</w:t>
            </w:r>
          </w:p>
          <w:p>
            <w:pPr>
              <w:pStyle w:val="TableText"/>
              <w:ind w:left="219"/>
              <w:spacing w:before="91" w:line="183" w:lineRule="auto"/>
              <w:rPr/>
            </w:pPr>
            <w:r>
              <w:rPr>
                <w:spacing w:val="-3"/>
              </w:rPr>
              <w:t>550</w:t>
            </w:r>
          </w:p>
          <w:p>
            <w:pPr>
              <w:pStyle w:val="TableText"/>
              <w:ind w:left="219"/>
              <w:spacing w:before="81" w:line="184" w:lineRule="auto"/>
              <w:rPr/>
            </w:pPr>
            <w:r>
              <w:rPr>
                <w:spacing w:val="-3"/>
              </w:rPr>
              <w:t>551</w:t>
            </w:r>
          </w:p>
          <w:p>
            <w:pPr>
              <w:pStyle w:val="TableText"/>
              <w:ind w:left="219"/>
              <w:spacing w:before="51" w:line="127" w:lineRule="exact"/>
              <w:rPr/>
            </w:pPr>
            <w:r>
              <w:rPr>
                <w:spacing w:val="-3"/>
                <w:position w:val="-2"/>
              </w:rPr>
              <w:t>552</w:t>
            </w:r>
          </w:p>
        </w:tc>
        <w:tc>
          <w:tcPr>
            <w:tcW w:w="7400" w:type="dxa"/>
            <w:vAlign w:val="top"/>
            <w:tcBorders>
              <w:right w:val="nil"/>
            </w:tcBorders>
          </w:tcPr>
          <w:p>
            <w:pPr>
              <w:pStyle w:val="TableText"/>
              <w:ind w:left="145" w:right="2735"/>
              <w:spacing w:before="106" w:line="260" w:lineRule="auto"/>
              <w:rPr/>
            </w:pPr>
            <w:r>
              <w:rPr/>
              <w:t>prev_index=(unsigned</w:t>
            </w:r>
            <w:r>
              <w:rPr>
                <w:spacing w:val="28"/>
              </w:rPr>
              <w:t xml:space="preserve"> </w:t>
            </w:r>
            <w:r>
              <w:rPr/>
              <w:t>long</w:t>
            </w:r>
            <w:r>
              <w:rPr>
                <w:spacing w:val="28"/>
              </w:rPr>
              <w:t xml:space="preserve"> </w:t>
            </w:r>
            <w:r>
              <w:rPr/>
              <w:t>long)r</w:t>
            </w:r>
            <w:r>
              <w:rPr>
                <w:spacing w:val="-1"/>
              </w:rPr>
              <w:t>a-&gt;prev pos&gt;&gt;PAGE_SHIFT;</w:t>
            </w:r>
            <w:r>
              <w:rPr/>
              <w:t xml:space="preserve"> </w:t>
            </w:r>
            <w:r>
              <w:rPr>
                <w:spacing w:val="-1"/>
              </w:rPr>
              <w:t>if(index-prev_index&lt;=1UL)</w:t>
            </w:r>
          </w:p>
          <w:p>
            <w:pPr>
              <w:pStyle w:val="TableText"/>
              <w:ind w:left="145" w:right="4745" w:firstLine="630"/>
              <w:spacing w:before="28" w:line="270" w:lineRule="auto"/>
              <w:rPr/>
            </w:pPr>
            <w:r>
              <w:rPr>
                <w:spacing w:val="-2"/>
              </w:rPr>
              <w:t>goto</w:t>
            </w:r>
            <w:r>
              <w:rPr>
                <w:spacing w:val="76"/>
              </w:rPr>
              <w:t xml:space="preserve"> </w:t>
            </w:r>
            <w:r>
              <w:rPr>
                <w:spacing w:val="-2"/>
              </w:rPr>
              <w:t>initial_readahead;</w:t>
            </w:r>
            <w:r>
              <w:rPr/>
              <w:t xml:space="preserve"> </w:t>
            </w:r>
            <w:r>
              <w:rPr>
                <w:spacing w:val="-1"/>
              </w:rPr>
              <w:t>//删除部分代码</w:t>
            </w:r>
          </w:p>
          <w:p>
            <w:pPr>
              <w:pStyle w:val="TableText"/>
              <w:ind w:left="145" w:right="2769"/>
              <w:spacing w:before="12" w:line="274" w:lineRule="auto"/>
              <w:rPr/>
            </w:pPr>
            <w:r>
              <w:rPr/>
              <w:t>_do_page_cache_readahead(mapping,filp,index,req_size,0); </w:t>
            </w:r>
            <w:r>
              <w:rPr>
                <w:spacing w:val="-1"/>
              </w:rPr>
              <w:t>return;</w:t>
            </w:r>
          </w:p>
          <w:p>
            <w:pPr>
              <w:pStyle w:val="TableText"/>
              <w:ind w:left="145" w:right="5334"/>
              <w:spacing w:before="1" w:line="253" w:lineRule="auto"/>
              <w:rPr/>
            </w:pPr>
            <w:r>
              <w:rPr>
                <w:spacing w:val="-1"/>
              </w:rPr>
              <w:t>//更新预读窗口的相关信息</w:t>
            </w:r>
            <w:r>
              <w:rPr>
                <w:spacing w:val="6"/>
              </w:rPr>
              <w:t xml:space="preserve"> </w:t>
            </w:r>
            <w:r>
              <w:rPr>
                <w:spacing w:val="-1"/>
              </w:rPr>
              <w:t>initial_readahead:</w:t>
            </w:r>
          </w:p>
          <w:p>
            <w:pPr>
              <w:pStyle w:val="TableText"/>
              <w:ind w:left="145"/>
              <w:spacing w:before="52" w:line="221" w:lineRule="auto"/>
              <w:rPr/>
            </w:pPr>
            <w:r>
              <w:rPr>
                <w:spacing w:val="-1"/>
              </w:rPr>
              <w:t>ra-&gt;start=index;</w:t>
            </w:r>
          </w:p>
          <w:p>
            <w:pPr>
              <w:pStyle w:val="TableText"/>
              <w:ind w:left="145" w:right="2133"/>
              <w:spacing w:before="21" w:line="260" w:lineRule="auto"/>
              <w:rPr/>
            </w:pPr>
            <w:r>
              <w:rPr/>
              <w:t>ra-&gt;size=get_init_ra_size(req_size,max_pages);//预读</w:t>
            </w:r>
            <w:r>
              <w:rPr>
                <w:spacing w:val="-1"/>
              </w:rPr>
              <w:t>窗口更新算法</w:t>
            </w:r>
            <w:r>
              <w:rPr/>
              <w:t xml:space="preserve"> </w:t>
            </w:r>
            <w:r>
              <w:rPr/>
              <w:t>ra-&gt;async_size=ra-&gt;size&gt;req_size</w:t>
            </w:r>
            <w:r>
              <w:rPr>
                <w:spacing w:val="47"/>
              </w:rPr>
              <w:t xml:space="preserve"> </w:t>
            </w:r>
            <w:r>
              <w:rPr/>
              <w:t>?ra-&gt;size-req</w:t>
            </w:r>
            <w:r>
              <w:rPr>
                <w:spacing w:val="-1"/>
              </w:rPr>
              <w:t>_size:ra-&gt;size;</w:t>
            </w:r>
          </w:p>
          <w:p>
            <w:pPr>
              <w:pStyle w:val="TableText"/>
              <w:ind w:left="145"/>
              <w:spacing w:before="264" w:line="219" w:lineRule="auto"/>
              <w:rPr/>
            </w:pPr>
            <w:r>
              <w:rPr/>
              <w:t>readit</w:t>
            </w:r>
            <w:r>
              <w:rPr>
                <w:spacing w:val="1"/>
              </w:rPr>
              <w:t>://判断当前请求是否会命中预读标记，如果命</w:t>
            </w:r>
            <w:r>
              <w:rPr/>
              <w:t>中则需要更新预读窗口</w:t>
            </w:r>
          </w:p>
          <w:p>
            <w:pPr>
              <w:pStyle w:val="TableText"/>
              <w:ind w:left="145"/>
              <w:spacing w:before="45" w:line="213" w:lineRule="auto"/>
              <w:rPr/>
            </w:pPr>
            <w:r>
              <w:rPr>
                <w:spacing w:val="-1"/>
              </w:rPr>
              <w:t>if</w:t>
            </w:r>
            <w:r>
              <w:rPr>
                <w:spacing w:val="56"/>
                <w:w w:val="101"/>
              </w:rPr>
              <w:t xml:space="preserve"> </w:t>
            </w:r>
            <w:r>
              <w:rPr>
                <w:spacing w:val="-1"/>
              </w:rPr>
              <w:t>(index=ra-&gt;start &amp;&amp;ra-&gt;size=ra-&gt;async_size){</w:t>
            </w:r>
          </w:p>
          <w:p>
            <w:pPr>
              <w:pStyle w:val="TableText"/>
              <w:ind w:left="776" w:right="3325" w:firstLine="19"/>
              <w:spacing w:before="56" w:line="272" w:lineRule="auto"/>
              <w:rPr/>
            </w:pPr>
            <w:r>
              <w:rPr/>
              <w:t>add_pages=get_next_ra_size(ra,max</w:t>
            </w:r>
            <w:r>
              <w:rPr>
                <w:spacing w:val="-1"/>
              </w:rPr>
              <w:t>_pages);</w:t>
            </w:r>
            <w:r>
              <w:rPr/>
              <w:t xml:space="preserve"> </w:t>
            </w:r>
            <w:r>
              <w:rPr>
                <w:spacing w:val="-1"/>
              </w:rPr>
              <w:t>if(ra-&gt;size+add_pages&lt;=max_pages){</w:t>
            </w:r>
          </w:p>
          <w:p>
            <w:pPr>
              <w:pStyle w:val="TableText"/>
              <w:ind w:left="1096" w:right="4303"/>
              <w:spacing w:before="37" w:line="228" w:lineRule="auto"/>
              <w:rPr/>
            </w:pPr>
            <w:r>
              <w:rPr/>
              <w:t>ra-&gt;async_size=add_</w:t>
            </w:r>
            <w:r>
              <w:rPr>
                <w:spacing w:val="-1"/>
              </w:rPr>
              <w:t>pages;</w:t>
            </w:r>
            <w:r>
              <w:rPr/>
              <w:t xml:space="preserve"> </w:t>
            </w:r>
            <w:r>
              <w:rPr>
                <w:spacing w:val="-1"/>
              </w:rPr>
              <w:t>ra-&gt;size+=add_pages;</w:t>
            </w:r>
          </w:p>
          <w:p>
            <w:pPr>
              <w:pStyle w:val="TableText"/>
              <w:ind w:left="1095" w:right="2230" w:hanging="319"/>
              <w:spacing w:before="51" w:line="274" w:lineRule="auto"/>
              <w:rPr/>
            </w:pPr>
            <w:r>
              <w:rPr>
                <w:spacing w:val="-2"/>
              </w:rPr>
              <w:t>}else</w:t>
            </w:r>
            <w:r>
              <w:rPr>
                <w:spacing w:val="49"/>
              </w:rPr>
              <w:t xml:space="preserve"> </w:t>
            </w:r>
            <w:r>
              <w:rPr>
                <w:spacing w:val="-2"/>
              </w:rPr>
              <w:t>{//如果预读数据的页数超过最大页数则限定为最大页数</w:t>
            </w:r>
            <w:r>
              <w:rPr/>
              <w:t xml:space="preserve"> </w:t>
            </w:r>
            <w:r>
              <w:rPr>
                <w:spacing w:val="-1"/>
              </w:rPr>
              <w:t>ra-&gt;size=max_pages;</w:t>
            </w:r>
          </w:p>
          <w:p>
            <w:pPr>
              <w:pStyle w:val="TableText"/>
              <w:ind w:left="685" w:right="4063" w:firstLine="410"/>
              <w:spacing w:before="1" w:line="275" w:lineRule="auto"/>
              <w:rPr/>
            </w:pPr>
            <w:r>
              <w:rPr/>
              <w:t>ra-&gt;async_size=max_pag</w:t>
            </w:r>
            <w:r>
              <w:rPr>
                <w:spacing w:val="-1"/>
              </w:rPr>
              <w:t>es&gt;&gt;1;</w:t>
            </w:r>
            <w:r>
              <w:rPr/>
              <w:t xml:space="preserve"> </w:t>
            </w:r>
            <w:r>
              <w:rPr/>
              <w:t>}</w:t>
            </w:r>
          </w:p>
          <w:p>
            <w:pPr>
              <w:pStyle w:val="TableText"/>
              <w:ind w:left="445"/>
              <w:spacing w:before="11" w:line="223" w:lineRule="auto"/>
              <w:rPr/>
            </w:pPr>
            <w:r>
              <w:rPr/>
              <w:t>}</w:t>
            </w:r>
          </w:p>
          <w:p>
            <w:pPr>
              <w:pStyle w:val="TableText"/>
              <w:ind w:left="445"/>
              <w:spacing w:before="258" w:line="219" w:lineRule="auto"/>
              <w:rPr/>
            </w:pPr>
            <w:r>
              <w:rPr/>
              <w:t>ra_submit(ra,mapping,filp);</w:t>
            </w:r>
            <w:r>
              <w:rPr>
                <w:spacing w:val="4"/>
              </w:rPr>
              <w:t xml:space="preserve">                </w:t>
            </w:r>
            <w:r>
              <w:rPr/>
              <w:t>//根据预读</w:t>
            </w:r>
            <w:r>
              <w:rPr>
                <w:spacing w:val="-1"/>
              </w:rPr>
              <w:t>窗口信息提交读数据的请求</w:t>
            </w:r>
          </w:p>
          <w:p>
            <w:pPr>
              <w:pStyle w:val="TableText"/>
              <w:ind w:left="115"/>
              <w:spacing w:before="49" w:line="191" w:lineRule="auto"/>
              <w:rPr/>
            </w:pPr>
            <w:r>
              <w:rPr/>
              <w:t>}</w:t>
            </w:r>
          </w:p>
        </w:tc>
      </w:tr>
    </w:tbl>
    <w:p>
      <w:pPr>
        <w:ind w:left="179" w:right="23" w:firstLine="470"/>
        <w:spacing w:before="111" w:line="298" w:lineRule="auto"/>
        <w:jc w:val="both"/>
        <w:rPr>
          <w:rFonts w:ascii="SimSun" w:hAnsi="SimSun" w:eastAsia="SimSun" w:cs="SimSun"/>
          <w:sz w:val="22"/>
          <w:szCs w:val="22"/>
        </w:rPr>
      </w:pPr>
      <w:r>
        <w:rPr>
          <w:rFonts w:ascii="SimSun" w:hAnsi="SimSun" w:eastAsia="SimSun" w:cs="SimSun"/>
          <w:sz w:val="22"/>
          <w:szCs w:val="22"/>
          <w:spacing w:val="6"/>
        </w:rPr>
        <w:t>首先，从文件起始位置读的场景，根据请求偏移就可以判断出来，如第460行</w:t>
      </w:r>
      <w:r>
        <w:rPr>
          <w:rFonts w:ascii="SimSun" w:hAnsi="SimSun" w:eastAsia="SimSun" w:cs="SimSun"/>
          <w:sz w:val="22"/>
          <w:szCs w:val="22"/>
        </w:rPr>
        <w:t xml:space="preserve"> </w:t>
      </w:r>
      <w:r>
        <w:rPr>
          <w:rFonts w:ascii="SimSun" w:hAnsi="SimSun" w:eastAsia="SimSun" w:cs="SimSun"/>
          <w:sz w:val="22"/>
          <w:szCs w:val="22"/>
          <w:spacing w:val="7"/>
        </w:rPr>
        <w:t>代码所示。此时代码会跳转到</w:t>
      </w:r>
      <w:r>
        <w:rPr>
          <w:rFonts w:ascii="Times New Roman" w:hAnsi="Times New Roman" w:eastAsia="Times New Roman" w:cs="Times New Roman"/>
          <w:sz w:val="22"/>
          <w:szCs w:val="22"/>
        </w:rPr>
        <w:t>initial</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readahead</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7"/>
        </w:rPr>
        <w:t>的位置，这里用于更新预读窗口信</w:t>
      </w:r>
      <w:r>
        <w:rPr>
          <w:rFonts w:ascii="SimSun" w:hAnsi="SimSun" w:eastAsia="SimSun" w:cs="SimSun"/>
          <w:sz w:val="22"/>
          <w:szCs w:val="22"/>
        </w:rPr>
        <w:t xml:space="preserve"> </w:t>
      </w:r>
      <w:r>
        <w:rPr>
          <w:rFonts w:ascii="SimSun" w:hAnsi="SimSun" w:eastAsia="SimSun" w:cs="SimSun"/>
          <w:sz w:val="22"/>
          <w:szCs w:val="22"/>
          <w:spacing w:val="3"/>
        </w:rPr>
        <w:t>息，包括预读的起始位置、大小和设置预读标记的位置。然后，判断读请求结束的</w:t>
      </w:r>
      <w:r>
        <w:rPr>
          <w:rFonts w:ascii="SimSun" w:hAnsi="SimSun" w:eastAsia="SimSun" w:cs="SimSun"/>
          <w:sz w:val="22"/>
          <w:szCs w:val="22"/>
          <w:spacing w:val="8"/>
        </w:rPr>
        <w:t xml:space="preserve"> </w:t>
      </w:r>
      <w:r>
        <w:rPr>
          <w:rFonts w:ascii="SimSun" w:hAnsi="SimSun" w:eastAsia="SimSun" w:cs="SimSun"/>
          <w:sz w:val="22"/>
          <w:szCs w:val="22"/>
          <w:spacing w:val="7"/>
        </w:rPr>
        <w:t>位置是否命中了将要设置预读标记的位置，如果命中</w:t>
      </w:r>
      <w:r>
        <w:rPr>
          <w:rFonts w:ascii="SimSun" w:hAnsi="SimSun" w:eastAsia="SimSun" w:cs="SimSun"/>
          <w:sz w:val="22"/>
          <w:szCs w:val="22"/>
          <w:spacing w:val="6"/>
        </w:rPr>
        <w:t>则需要重新调整预读窗口(请</w:t>
      </w:r>
      <w:r>
        <w:rPr>
          <w:rFonts w:ascii="SimSun" w:hAnsi="SimSun" w:eastAsia="SimSun" w:cs="SimSun"/>
          <w:sz w:val="22"/>
          <w:szCs w:val="22"/>
        </w:rPr>
        <w:t xml:space="preserve"> </w:t>
      </w:r>
      <w:r>
        <w:rPr>
          <w:rFonts w:ascii="SimSun" w:hAnsi="SimSun" w:eastAsia="SimSun" w:cs="SimSun"/>
          <w:sz w:val="22"/>
          <w:szCs w:val="22"/>
          <w:spacing w:val="10"/>
        </w:rPr>
        <w:t>思考一下为什么要重新调整预读窗口?)。最后，调用</w:t>
      </w:r>
      <w:r>
        <w:rPr>
          <w:rFonts w:ascii="SimSun" w:hAnsi="SimSun" w:eastAsia="SimSun" w:cs="SimSun"/>
          <w:sz w:val="22"/>
          <w:szCs w:val="22"/>
        </w:rPr>
        <w:t>ra</w:t>
      </w:r>
      <w:r>
        <w:rPr>
          <w:rFonts w:ascii="SimSun" w:hAnsi="SimSun" w:eastAsia="SimSun" w:cs="SimSun"/>
          <w:sz w:val="22"/>
          <w:szCs w:val="22"/>
          <w:spacing w:val="10"/>
        </w:rPr>
        <w:t>_</w:t>
      </w:r>
      <w:r>
        <w:rPr>
          <w:rFonts w:ascii="SimSun" w:hAnsi="SimSun" w:eastAsia="SimSun" w:cs="SimSun"/>
          <w:sz w:val="22"/>
          <w:szCs w:val="22"/>
        </w:rPr>
        <w:t>submit</w:t>
      </w:r>
      <w:r>
        <w:rPr>
          <w:rFonts w:ascii="SimSun" w:hAnsi="SimSun" w:eastAsia="SimSun" w:cs="SimSun"/>
          <w:sz w:val="22"/>
          <w:szCs w:val="22"/>
          <w:spacing w:val="10"/>
        </w:rPr>
        <w:t>(函数进行数据读</w:t>
      </w:r>
      <w:r>
        <w:rPr>
          <w:rFonts w:ascii="SimSun" w:hAnsi="SimSun" w:eastAsia="SimSun" w:cs="SimSun"/>
          <w:sz w:val="22"/>
          <w:szCs w:val="22"/>
        </w:rPr>
        <w:t xml:space="preserve"> </w:t>
      </w:r>
      <w:r>
        <w:rPr>
          <w:rFonts w:ascii="SimSun" w:hAnsi="SimSun" w:eastAsia="SimSun" w:cs="SimSun"/>
          <w:sz w:val="22"/>
          <w:szCs w:val="22"/>
          <w:spacing w:val="3"/>
        </w:rPr>
        <w:t>取，根据预读窗口的信息为某个页设置预读标记。需要注意的是，这里的“页”是</w:t>
      </w:r>
      <w:r>
        <w:rPr>
          <w:rFonts w:ascii="SimSun" w:hAnsi="SimSun" w:eastAsia="SimSun" w:cs="SimSun"/>
          <w:sz w:val="22"/>
          <w:szCs w:val="22"/>
          <w:spacing w:val="2"/>
        </w:rPr>
        <w:t xml:space="preserve"> </w:t>
      </w:r>
      <w:r>
        <w:rPr>
          <w:rFonts w:ascii="SimSun" w:hAnsi="SimSun" w:eastAsia="SimSun" w:cs="SimSun"/>
          <w:sz w:val="22"/>
          <w:szCs w:val="22"/>
          <w:spacing w:val="1"/>
        </w:rPr>
        <w:t>指存储数据的容器。</w:t>
      </w:r>
    </w:p>
    <w:p>
      <w:pPr>
        <w:ind w:left="179" w:firstLine="479"/>
        <w:spacing w:before="96" w:line="302" w:lineRule="auto"/>
        <w:jc w:val="both"/>
        <w:rPr>
          <w:rFonts w:ascii="SimSun" w:hAnsi="SimSun" w:eastAsia="SimSun" w:cs="SimSun"/>
          <w:sz w:val="22"/>
          <w:szCs w:val="22"/>
        </w:rPr>
      </w:pPr>
      <w:r>
        <w:rPr>
          <w:rFonts w:ascii="SimSun" w:hAnsi="SimSun" w:eastAsia="SimSun" w:cs="SimSun"/>
          <w:sz w:val="22"/>
          <w:szCs w:val="22"/>
          <w:spacing w:val="3"/>
        </w:rPr>
        <w:t>为了能够理解上述逻辑，我们列举一个具体的实例。假设当前请求从文件开始</w:t>
      </w:r>
      <w:r>
        <w:rPr>
          <w:rFonts w:ascii="SimSun" w:hAnsi="SimSun" w:eastAsia="SimSun" w:cs="SimSun"/>
          <w:sz w:val="22"/>
          <w:szCs w:val="22"/>
          <w:spacing w:val="11"/>
        </w:rPr>
        <w:t xml:space="preserve"> </w:t>
      </w:r>
      <w:r>
        <w:rPr>
          <w:rFonts w:ascii="SimSun" w:hAnsi="SimSun" w:eastAsia="SimSun" w:cs="SimSun"/>
          <w:sz w:val="22"/>
          <w:szCs w:val="22"/>
          <w:spacing w:val="16"/>
        </w:rPr>
        <w:t>的位置读取数据，且读取1个页的数据。此时预读窗口</w:t>
      </w:r>
      <w:r>
        <w:rPr>
          <w:rFonts w:ascii="SimSun" w:hAnsi="SimSun" w:eastAsia="SimSun" w:cs="SimSun"/>
          <w:sz w:val="22"/>
          <w:szCs w:val="22"/>
          <w:spacing w:val="15"/>
        </w:rPr>
        <w:t>将被初始化为4个页的大</w:t>
      </w:r>
      <w:r>
        <w:rPr>
          <w:rFonts w:ascii="SimSun" w:hAnsi="SimSun" w:eastAsia="SimSun" w:cs="SimSun"/>
          <w:sz w:val="22"/>
          <w:szCs w:val="22"/>
        </w:rPr>
        <w:t xml:space="preserve"> </w:t>
      </w:r>
      <w:r>
        <w:rPr>
          <w:rFonts w:ascii="SimSun" w:hAnsi="SimSun" w:eastAsia="SimSun" w:cs="SimSun"/>
          <w:sz w:val="22"/>
          <w:szCs w:val="22"/>
          <w:spacing w:val="16"/>
        </w:rPr>
        <w:t>小，预读标记的位置是倒数第3个(4-1)页的位置，如图4-39所示。</w:t>
      </w:r>
    </w:p>
    <w:p>
      <w:pPr>
        <w:spacing w:line="302" w:lineRule="auto"/>
        <w:sectPr>
          <w:footerReference w:type="default" r:id="rId563"/>
          <w:pgSz w:w="9060" w:h="14150"/>
          <w:pgMar w:top="400" w:right="205" w:bottom="633" w:left="600" w:header="0" w:footer="434" w:gutter="0"/>
        </w:sectPr>
        <w:rPr>
          <w:rFonts w:ascii="SimSun" w:hAnsi="SimSun" w:eastAsia="SimSun" w:cs="SimSun"/>
          <w:sz w:val="22"/>
          <w:szCs w:val="22"/>
        </w:rPr>
      </w:pPr>
    </w:p>
    <w:p>
      <w:pPr>
        <w:spacing w:line="291" w:lineRule="auto"/>
        <w:rPr>
          <w:rFonts w:ascii="Arial"/>
          <w:sz w:val="21"/>
        </w:rPr>
      </w:pPr>
      <w:r/>
    </w:p>
    <w:p>
      <w:pPr>
        <w:pStyle w:val="BodyText"/>
        <w:ind w:left="3663"/>
        <w:spacing w:before="72" w:line="221" w:lineRule="auto"/>
        <w:rPr>
          <w:sz w:val="22"/>
          <w:szCs w:val="22"/>
        </w:rPr>
      </w:pPr>
      <w:r>
        <w:rPr>
          <w:sz w:val="22"/>
          <w:szCs w:val="22"/>
          <w:b/>
          <w:bCs/>
          <w:spacing w:val="-10"/>
        </w:rPr>
        <w:t>第4章</w:t>
      </w:r>
      <w:r>
        <w:rPr>
          <w:sz w:val="22"/>
          <w:szCs w:val="22"/>
          <w:spacing w:val="30"/>
        </w:rPr>
        <w:t xml:space="preserve"> </w:t>
      </w:r>
      <w:r>
        <w:rPr>
          <w:sz w:val="22"/>
          <w:szCs w:val="22"/>
          <w:spacing w:val="-10"/>
        </w:rPr>
        <w:t>从理论到实战——</w:t>
      </w:r>
      <w:r>
        <w:rPr>
          <w:rFonts w:ascii="Times New Roman" w:hAnsi="Times New Roman" w:eastAsia="Times New Roman" w:cs="Times New Roman"/>
          <w:sz w:val="22"/>
          <w:szCs w:val="22"/>
          <w:spacing w:val="-10"/>
        </w:rPr>
        <w:t>Ext2</w:t>
      </w:r>
      <w:r>
        <w:rPr>
          <w:sz w:val="22"/>
          <w:szCs w:val="22"/>
          <w:spacing w:val="-10"/>
        </w:rPr>
        <w:t>文件系统代码详解</w:t>
      </w:r>
    </w:p>
    <w:p>
      <w:pPr>
        <w:spacing w:line="338" w:lineRule="auto"/>
        <w:rPr>
          <w:rFonts w:ascii="Arial"/>
          <w:sz w:val="21"/>
        </w:rPr>
      </w:pPr>
      <w:r>
        <w:drawing>
          <wp:anchor distT="0" distB="0" distL="0" distR="0" simplePos="0" relativeHeight="253813760" behindDoc="0" locked="0" layoutInCell="1" allowOverlap="1">
            <wp:simplePos x="0" y="0"/>
            <wp:positionH relativeFrom="column">
              <wp:posOffset>2158966</wp:posOffset>
            </wp:positionH>
            <wp:positionV relativeFrom="paragraph">
              <wp:posOffset>13920</wp:posOffset>
            </wp:positionV>
            <wp:extent cx="3441734" cy="6379"/>
            <wp:effectExtent l="0" t="0" r="0" b="0"/>
            <wp:wrapNone/>
            <wp:docPr id="600" name="IM 600"/>
            <wp:cNvGraphicFramePr/>
            <a:graphic>
              <a:graphicData uri="http://schemas.openxmlformats.org/drawingml/2006/picture">
                <pic:pic>
                  <pic:nvPicPr>
                    <pic:cNvPr id="600" name="IM 600"/>
                    <pic:cNvPicPr/>
                  </pic:nvPicPr>
                  <pic:blipFill>
                    <a:blip r:embed="rId566"/>
                    <a:stretch>
                      <a:fillRect/>
                    </a:stretch>
                  </pic:blipFill>
                  <pic:spPr>
                    <a:xfrm rot="0">
                      <a:off x="0" y="0"/>
                      <a:ext cx="3441734" cy="6379"/>
                    </a:xfrm>
                    <a:prstGeom prst="rect">
                      <a:avLst/>
                    </a:prstGeom>
                  </pic:spPr>
                </pic:pic>
              </a:graphicData>
            </a:graphic>
          </wp:anchor>
        </w:drawing>
      </w:r>
      <w:r/>
    </w:p>
    <w:p>
      <w:pPr>
        <w:spacing w:line="338" w:lineRule="auto"/>
        <w:rPr>
          <w:rFonts w:ascii="Arial"/>
          <w:sz w:val="21"/>
        </w:rPr>
      </w:pPr>
      <w:r/>
    </w:p>
    <w:p>
      <w:pPr>
        <w:ind w:left="1379"/>
        <w:spacing w:before="43" w:line="192" w:lineRule="auto"/>
        <w:rPr>
          <w:rFonts w:ascii="Arial" w:hAnsi="Arial" w:eastAsia="Arial" w:cs="Arial"/>
          <w:sz w:val="15"/>
          <w:szCs w:val="15"/>
        </w:rPr>
      </w:pPr>
      <w:r>
        <w:drawing>
          <wp:anchor distT="0" distB="0" distL="0" distR="0" simplePos="0" relativeHeight="253812736" behindDoc="1" locked="0" layoutInCell="1" allowOverlap="1">
            <wp:simplePos x="0" y="0"/>
            <wp:positionH relativeFrom="column">
              <wp:posOffset>730241</wp:posOffset>
            </wp:positionH>
            <wp:positionV relativeFrom="paragraph">
              <wp:posOffset>58322</wp:posOffset>
            </wp:positionV>
            <wp:extent cx="3727432" cy="1390647"/>
            <wp:effectExtent l="0" t="0" r="0" b="0"/>
            <wp:wrapNone/>
            <wp:docPr id="602" name="IM 602"/>
            <wp:cNvGraphicFramePr/>
            <a:graphic>
              <a:graphicData uri="http://schemas.openxmlformats.org/drawingml/2006/picture">
                <pic:pic>
                  <pic:nvPicPr>
                    <pic:cNvPr id="602" name="IM 602"/>
                    <pic:cNvPicPr/>
                  </pic:nvPicPr>
                  <pic:blipFill>
                    <a:blip r:embed="rId567"/>
                    <a:stretch>
                      <a:fillRect/>
                    </a:stretch>
                  </pic:blipFill>
                  <pic:spPr>
                    <a:xfrm rot="0">
                      <a:off x="0" y="0"/>
                      <a:ext cx="3727432" cy="1390647"/>
                    </a:xfrm>
                    <a:prstGeom prst="rect">
                      <a:avLst/>
                    </a:prstGeom>
                  </pic:spPr>
                </pic:pic>
              </a:graphicData>
            </a:graphic>
          </wp:anchor>
        </w:drawing>
      </w:r>
      <w:r>
        <w:rPr>
          <w:rFonts w:ascii="Arial" w:hAnsi="Arial" w:eastAsia="Arial" w:cs="Arial"/>
          <w:sz w:val="15"/>
          <w:szCs w:val="15"/>
          <w:spacing w:val="-1"/>
        </w:rPr>
        <w:t>start</w:t>
      </w:r>
    </w:p>
    <w:p>
      <w:pPr>
        <w:spacing w:line="41" w:lineRule="exact"/>
        <w:rPr/>
      </w:pPr>
      <w:r/>
    </w:p>
    <w:p>
      <w:pPr>
        <w:spacing w:line="41" w:lineRule="exact"/>
        <w:sectPr>
          <w:footerReference w:type="default" r:id="rId565"/>
          <w:pgSz w:w="9060" w:h="14150"/>
          <w:pgMar w:top="400" w:right="9" w:bottom="493" w:left="230" w:header="0" w:footer="295" w:gutter="0"/>
          <w:cols w:equalWidth="0" w:num="1">
            <w:col w:w="8821" w:space="0"/>
          </w:cols>
        </w:sectPr>
        <w:rPr/>
      </w:pPr>
    </w:p>
    <w:p>
      <w:pPr>
        <w:ind w:left="1619"/>
        <w:spacing w:before="42" w:line="204" w:lineRule="exact"/>
        <w:rPr>
          <w:rFonts w:ascii="Arial" w:hAnsi="Arial" w:eastAsia="Arial" w:cs="Arial"/>
          <w:sz w:val="15"/>
          <w:szCs w:val="15"/>
        </w:rPr>
      </w:pPr>
      <w:r>
        <w:rPr>
          <w:rFonts w:ascii="Arial" w:hAnsi="Arial" w:eastAsia="Arial" w:cs="Arial"/>
          <w:sz w:val="15"/>
          <w:szCs w:val="15"/>
          <w:color w:val="FFFFFF"/>
          <w:spacing w:val="-2"/>
          <w:position w:val="2"/>
        </w:rPr>
        <w:t>req_size</w:t>
      </w:r>
    </w:p>
    <w:p>
      <w:pPr>
        <w:ind w:left="1389"/>
        <w:spacing w:before="148" w:line="5" w:lineRule="exact"/>
        <w:rPr>
          <w:rFonts w:ascii="SimSun" w:hAnsi="SimSun" w:eastAsia="SimSun" w:cs="SimSun"/>
          <w:sz w:val="11"/>
          <w:szCs w:val="11"/>
        </w:rPr>
      </w:pPr>
      <w:r>
        <w:rPr>
          <w:rFonts w:ascii="SimSun" w:hAnsi="SimSun" w:eastAsia="SimSun" w:cs="SimSun"/>
          <w:sz w:val="11"/>
          <w:szCs w:val="11"/>
          <w:position w:val="-4"/>
        </w:rPr>
        <w:t>-</w:t>
      </w:r>
    </w:p>
    <w:p>
      <w:pPr>
        <w:spacing w:line="14" w:lineRule="auto"/>
        <w:rPr>
          <w:rFonts w:ascii="Arial"/>
          <w:sz w:val="2"/>
        </w:rPr>
      </w:pPr>
      <w:r>
        <w:rPr>
          <w:rFonts w:ascii="Arial" w:hAnsi="Arial" w:eastAsia="Arial" w:cs="Arial"/>
          <w:sz w:val="2"/>
          <w:szCs w:val="2"/>
        </w:rPr>
        <w:br w:type="column"/>
      </w:r>
    </w:p>
    <w:p>
      <w:pPr>
        <w:ind w:left="1669"/>
        <w:spacing w:before="39" w:line="204" w:lineRule="exact"/>
        <w:rPr>
          <w:rFonts w:ascii="Arial" w:hAnsi="Arial" w:eastAsia="Arial" w:cs="Arial"/>
          <w:sz w:val="15"/>
          <w:szCs w:val="15"/>
        </w:rPr>
      </w:pPr>
      <w:r>
        <w:rPr>
          <w:rFonts w:ascii="Arial" w:hAnsi="Arial" w:eastAsia="Arial" w:cs="Arial"/>
          <w:sz w:val="15"/>
          <w:szCs w:val="15"/>
          <w:color w:val="FFFFFF"/>
          <w:spacing w:val="-1"/>
          <w:position w:val="2"/>
        </w:rPr>
        <w:t>async_size</w:t>
      </w:r>
    </w:p>
    <w:p>
      <w:pPr>
        <w:spacing w:before="150" w:line="5" w:lineRule="exact"/>
        <w:rPr>
          <w:rFonts w:ascii="SimSun" w:hAnsi="SimSun" w:eastAsia="SimSun" w:cs="SimSun"/>
          <w:sz w:val="11"/>
          <w:szCs w:val="11"/>
        </w:rPr>
      </w:pPr>
      <w:r>
        <w:rPr>
          <w:rFonts w:ascii="SimSun" w:hAnsi="SimSun" w:eastAsia="SimSun" w:cs="SimSun"/>
          <w:sz w:val="11"/>
          <w:szCs w:val="11"/>
          <w:position w:val="-4"/>
        </w:rPr>
        <w:t>-</w:t>
      </w:r>
    </w:p>
    <w:p>
      <w:pPr>
        <w:spacing w:line="5" w:lineRule="exact"/>
        <w:sectPr>
          <w:type w:val="continuous"/>
          <w:pgSz w:w="9060" w:h="14150"/>
          <w:pgMar w:top="400" w:right="9" w:bottom="493" w:left="230" w:header="0" w:footer="295" w:gutter="0"/>
          <w:cols w:equalWidth="0" w:num="2">
            <w:col w:w="2591" w:space="100"/>
            <w:col w:w="6130" w:space="0"/>
          </w:cols>
        </w:sectPr>
        <w:rPr>
          <w:rFonts w:ascii="SimSun" w:hAnsi="SimSun" w:eastAsia="SimSun" w:cs="SimSun"/>
          <w:sz w:val="11"/>
          <w:szCs w:val="11"/>
        </w:rPr>
      </w:pPr>
    </w:p>
    <w:p>
      <w:pPr>
        <w:spacing w:line="425" w:lineRule="auto"/>
        <w:rPr>
          <w:rFonts w:ascii="Arial"/>
          <w:sz w:val="21"/>
        </w:rPr>
      </w:pPr>
      <w:r/>
    </w:p>
    <w:p>
      <w:pPr>
        <w:ind w:firstLine="3349"/>
        <w:spacing w:line="80" w:lineRule="exact"/>
        <w:rPr/>
      </w:pPr>
      <w:r>
        <w:rPr>
          <w:position w:val="-1"/>
        </w:rPr>
        <w:drawing>
          <wp:inline distT="0" distB="0" distL="0" distR="0">
            <wp:extent cx="63514" cy="50856"/>
            <wp:effectExtent l="0" t="0" r="0" b="0"/>
            <wp:docPr id="604" name="IM 604"/>
            <wp:cNvGraphicFramePr/>
            <a:graphic>
              <a:graphicData uri="http://schemas.openxmlformats.org/drawingml/2006/picture">
                <pic:pic>
                  <pic:nvPicPr>
                    <pic:cNvPr id="604" name="IM 604"/>
                    <pic:cNvPicPr/>
                  </pic:nvPicPr>
                  <pic:blipFill>
                    <a:blip r:embed="rId568"/>
                    <a:stretch>
                      <a:fillRect/>
                    </a:stretch>
                  </pic:blipFill>
                  <pic:spPr>
                    <a:xfrm rot="0">
                      <a:off x="0" y="0"/>
                      <a:ext cx="63514" cy="50856"/>
                    </a:xfrm>
                    <a:prstGeom prst="rect">
                      <a:avLst/>
                    </a:prstGeom>
                  </pic:spPr>
                </pic:pic>
              </a:graphicData>
            </a:graphic>
          </wp:inline>
        </w:drawing>
      </w:r>
    </w:p>
    <w:p>
      <w:pPr>
        <w:spacing w:line="307" w:lineRule="auto"/>
        <w:rPr>
          <w:rFonts w:ascii="Arial"/>
          <w:sz w:val="21"/>
        </w:rPr>
      </w:pPr>
      <w:r/>
    </w:p>
    <w:p>
      <w:pPr>
        <w:spacing w:line="308" w:lineRule="auto"/>
        <w:rPr>
          <w:rFonts w:ascii="Arial"/>
          <w:sz w:val="21"/>
        </w:rPr>
      </w:pPr>
      <w:r/>
    </w:p>
    <w:p>
      <w:pPr>
        <w:ind w:left="3949"/>
        <w:spacing w:before="6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color w:val="FFFFFF"/>
          <w:spacing w:val="-9"/>
        </w:rPr>
        <w:t>size</w:t>
      </w:r>
    </w:p>
    <w:p>
      <w:pPr>
        <w:spacing w:line="301" w:lineRule="auto"/>
        <w:rPr>
          <w:rFonts w:ascii="Arial"/>
          <w:sz w:val="21"/>
        </w:rPr>
      </w:pPr>
      <w:r/>
    </w:p>
    <w:p>
      <w:pPr>
        <w:pStyle w:val="BodyText"/>
        <w:ind w:left="2029"/>
        <w:spacing w:before="48" w:line="222" w:lineRule="auto"/>
        <w:rPr>
          <w:sz w:val="15"/>
          <w:szCs w:val="15"/>
        </w:rPr>
      </w:pPr>
      <w:r>
        <w:rPr>
          <w:sz w:val="15"/>
          <w:szCs w:val="15"/>
          <w:spacing w:val="4"/>
        </w:rPr>
        <w:t>当前请求的大小</w:t>
      </w:r>
    </w:p>
    <w:p>
      <w:pPr>
        <w:spacing w:line="378" w:lineRule="auto"/>
        <w:rPr>
          <w:rFonts w:ascii="Arial"/>
          <w:sz w:val="21"/>
        </w:rPr>
      </w:pPr>
      <w:r/>
    </w:p>
    <w:p>
      <w:pPr>
        <w:pStyle w:val="BodyText"/>
        <w:ind w:left="1479"/>
        <w:spacing w:before="50" w:line="199" w:lineRule="exact"/>
        <w:rPr>
          <w:sz w:val="15"/>
          <w:szCs w:val="15"/>
        </w:rPr>
      </w:pPr>
      <w:r>
        <w:rPr>
          <w:rFonts w:ascii="SimSun" w:hAnsi="SimSun" w:eastAsia="SimSun" w:cs="SimSun"/>
          <w:sz w:val="8"/>
          <w:szCs w:val="8"/>
          <w:spacing w:val="4"/>
          <w:position w:val="7"/>
        </w:rPr>
        <w:t>★          </w:t>
      </w:r>
      <w:r>
        <w:rPr>
          <w:sz w:val="15"/>
          <w:szCs w:val="15"/>
          <w:spacing w:val="4"/>
        </w:rPr>
        <w:t>有预读标记的位置</w:t>
      </w:r>
    </w:p>
    <w:p>
      <w:pPr>
        <w:spacing w:line="459" w:lineRule="auto"/>
        <w:rPr>
          <w:rFonts w:ascii="Arial"/>
          <w:sz w:val="21"/>
        </w:rPr>
      </w:pPr>
      <w:r/>
    </w:p>
    <w:p>
      <w:pPr>
        <w:ind w:left="1789"/>
        <w:spacing w:before="72" w:line="219" w:lineRule="auto"/>
        <w:rPr>
          <w:rFonts w:ascii="SimSun" w:hAnsi="SimSun" w:eastAsia="SimSun" w:cs="SimSun"/>
          <w:sz w:val="22"/>
          <w:szCs w:val="22"/>
        </w:rPr>
      </w:pPr>
      <w:r>
        <w:rPr>
          <w:rFonts w:ascii="SimSun" w:hAnsi="SimSun" w:eastAsia="SimSun" w:cs="SimSun"/>
          <w:sz w:val="22"/>
          <w:szCs w:val="22"/>
          <w:spacing w:val="-16"/>
        </w:rPr>
        <w:t>图4-39</w:t>
      </w:r>
      <w:r>
        <w:rPr>
          <w:rFonts w:ascii="SimSun" w:hAnsi="SimSun" w:eastAsia="SimSun" w:cs="SimSun"/>
          <w:sz w:val="22"/>
          <w:szCs w:val="22"/>
          <w:spacing w:val="25"/>
        </w:rPr>
        <w:t xml:space="preserve"> </w:t>
      </w:r>
      <w:r>
        <w:rPr>
          <w:rFonts w:ascii="SimSun" w:hAnsi="SimSun" w:eastAsia="SimSun" w:cs="SimSun"/>
          <w:sz w:val="22"/>
          <w:szCs w:val="22"/>
          <w:spacing w:val="-16"/>
        </w:rPr>
        <w:t>从文件头读取1个页的数据时预读窗口信息</w:t>
      </w:r>
    </w:p>
    <w:p>
      <w:pPr>
        <w:ind w:right="791" w:firstLine="439"/>
        <w:spacing w:before="144" w:line="291" w:lineRule="auto"/>
        <w:rPr>
          <w:rFonts w:ascii="SimSun" w:hAnsi="SimSun" w:eastAsia="SimSun" w:cs="SimSun"/>
          <w:sz w:val="22"/>
          <w:szCs w:val="22"/>
        </w:rPr>
      </w:pPr>
      <w:r>
        <w:rPr>
          <w:rFonts w:ascii="SimSun" w:hAnsi="SimSun" w:eastAsia="SimSun" w:cs="SimSun"/>
          <w:sz w:val="22"/>
          <w:szCs w:val="22"/>
          <w:spacing w:val="19"/>
        </w:rPr>
        <w:t>如果当前请求的大小变大(如2个页或3个页),则预读窗口的大小和预读标</w:t>
      </w:r>
      <w:r>
        <w:rPr>
          <w:rFonts w:ascii="SimSun" w:hAnsi="SimSun" w:eastAsia="SimSun" w:cs="SimSun"/>
          <w:sz w:val="22"/>
          <w:szCs w:val="22"/>
          <w:spacing w:val="11"/>
        </w:rPr>
        <w:t xml:space="preserve"> </w:t>
      </w:r>
      <w:r>
        <w:rPr>
          <w:rFonts w:ascii="SimSun" w:hAnsi="SimSun" w:eastAsia="SimSun" w:cs="SimSun"/>
          <w:sz w:val="22"/>
          <w:szCs w:val="22"/>
        </w:rPr>
        <w:t>记的位置都会根据请求的大小来计算。</w:t>
      </w:r>
    </w:p>
    <w:p>
      <w:pPr>
        <w:ind w:right="788" w:firstLine="439"/>
        <w:spacing w:before="42" w:line="298" w:lineRule="auto"/>
        <w:rPr>
          <w:rFonts w:ascii="SimSun" w:hAnsi="SimSun" w:eastAsia="SimSun" w:cs="SimSun"/>
          <w:sz w:val="22"/>
          <w:szCs w:val="22"/>
        </w:rPr>
      </w:pPr>
      <w:r>
        <w:rPr>
          <w:rFonts w:ascii="SimSun" w:hAnsi="SimSun" w:eastAsia="SimSun" w:cs="SimSun"/>
          <w:sz w:val="22"/>
          <w:szCs w:val="22"/>
          <w:spacing w:val="3"/>
        </w:rPr>
        <w:t>同步预读的另一种场景是连续读，该请求不是从文件头开始的，而是与前一个</w:t>
      </w:r>
      <w:r>
        <w:rPr>
          <w:rFonts w:ascii="SimSun" w:hAnsi="SimSun" w:eastAsia="SimSun" w:cs="SimSun"/>
          <w:sz w:val="22"/>
          <w:szCs w:val="22"/>
          <w:spacing w:val="6"/>
        </w:rPr>
        <w:t xml:space="preserve"> </w:t>
      </w:r>
      <w:r>
        <w:rPr>
          <w:rFonts w:ascii="SimSun" w:hAnsi="SimSun" w:eastAsia="SimSun" w:cs="SimSun"/>
          <w:sz w:val="22"/>
          <w:szCs w:val="22"/>
          <w:spacing w:val="14"/>
        </w:rPr>
        <w:t>请求衔接的。该部分的判断在代码4-19的第510行～第512行。如果符合连续读</w:t>
      </w:r>
      <w:r>
        <w:rPr>
          <w:rFonts w:ascii="SimSun" w:hAnsi="SimSun" w:eastAsia="SimSun" w:cs="SimSun"/>
          <w:sz w:val="22"/>
          <w:szCs w:val="22"/>
          <w:spacing w:val="4"/>
        </w:rPr>
        <w:t xml:space="preserve"> </w:t>
      </w:r>
      <w:r>
        <w:rPr>
          <w:rFonts w:ascii="SimSun" w:hAnsi="SimSun" w:eastAsia="SimSun" w:cs="SimSun"/>
          <w:sz w:val="22"/>
          <w:szCs w:val="22"/>
          <w:spacing w:val="6"/>
        </w:rPr>
        <w:t>的条件，则会跳转到</w:t>
      </w:r>
      <w:r>
        <w:rPr>
          <w:rFonts w:ascii="Times New Roman" w:hAnsi="Times New Roman" w:eastAsia="Times New Roman" w:cs="Times New Roman"/>
          <w:sz w:val="22"/>
          <w:szCs w:val="22"/>
        </w:rPr>
        <w:t>initial</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readahead</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6"/>
        </w:rPr>
        <w:t>位置进行预读窗口的初</w:t>
      </w:r>
      <w:r>
        <w:rPr>
          <w:rFonts w:ascii="SimSun" w:hAnsi="SimSun" w:eastAsia="SimSun" w:cs="SimSun"/>
          <w:sz w:val="22"/>
          <w:szCs w:val="22"/>
          <w:spacing w:val="5"/>
        </w:rPr>
        <w:t>始化及后续操作。</w:t>
      </w:r>
    </w:p>
    <w:p>
      <w:pPr>
        <w:ind w:right="689" w:firstLine="439"/>
        <w:spacing w:before="13" w:line="303" w:lineRule="auto"/>
        <w:rPr>
          <w:rFonts w:ascii="SimSun" w:hAnsi="SimSun" w:eastAsia="SimSun" w:cs="SimSun"/>
          <w:sz w:val="22"/>
          <w:szCs w:val="22"/>
        </w:rPr>
      </w:pPr>
      <w:r>
        <w:rPr>
          <w:rFonts w:ascii="SimSun" w:hAnsi="SimSun" w:eastAsia="SimSun" w:cs="SimSun"/>
          <w:sz w:val="22"/>
          <w:szCs w:val="22"/>
        </w:rPr>
        <w:t>对于异步预读，情况要简单一些。由于在预读流程中会</w:t>
      </w:r>
      <w:r>
        <w:rPr>
          <w:rFonts w:ascii="SimSun" w:hAnsi="SimSun" w:eastAsia="SimSun" w:cs="SimSun"/>
          <w:sz w:val="22"/>
          <w:szCs w:val="22"/>
          <w:spacing w:val="-1"/>
        </w:rPr>
        <w:t>为某个页设置预读标记，</w:t>
      </w:r>
      <w:r>
        <w:rPr>
          <w:rFonts w:ascii="SimSun" w:hAnsi="SimSun" w:eastAsia="SimSun" w:cs="SimSun"/>
          <w:sz w:val="22"/>
          <w:szCs w:val="22"/>
        </w:rPr>
        <w:t xml:space="preserve"> </w:t>
      </w:r>
      <w:r>
        <w:rPr>
          <w:rFonts w:ascii="SimSun" w:hAnsi="SimSun" w:eastAsia="SimSun" w:cs="SimSun"/>
          <w:sz w:val="22"/>
          <w:szCs w:val="22"/>
          <w:spacing w:val="5"/>
        </w:rPr>
        <w:t>因此当读请求读到该页时就会发起一个异步预读，进而</w:t>
      </w:r>
      <w:r>
        <w:rPr>
          <w:rFonts w:ascii="SimSun" w:hAnsi="SimSun" w:eastAsia="SimSun" w:cs="SimSun"/>
          <w:sz w:val="22"/>
          <w:szCs w:val="22"/>
          <w:spacing w:val="4"/>
        </w:rPr>
        <w:t>调用</w:t>
      </w:r>
      <w:r>
        <w:rPr>
          <w:rFonts w:ascii="Times New Roman" w:hAnsi="Times New Roman" w:eastAsia="Times New Roman" w:cs="Times New Roman"/>
          <w:sz w:val="22"/>
          <w:szCs w:val="22"/>
        </w:rPr>
        <w:t>ondemand</w:t>
      </w:r>
      <w:r>
        <w:rPr>
          <w:rFonts w:ascii="Times New Roman" w:hAnsi="Times New Roman" w:eastAsia="Times New Roman" w:cs="Times New Roman"/>
          <w:sz w:val="22"/>
          <w:szCs w:val="22"/>
          <w:spacing w:val="4"/>
        </w:rPr>
        <w:t>_</w:t>
      </w:r>
      <w:r>
        <w:rPr>
          <w:rFonts w:ascii="Times New Roman" w:hAnsi="Times New Roman" w:eastAsia="Times New Roman" w:cs="Times New Roman"/>
          <w:sz w:val="22"/>
          <w:szCs w:val="22"/>
        </w:rPr>
        <w:t>readahead</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 xml:space="preserve">     </w:t>
      </w:r>
      <w:r>
        <w:rPr>
          <w:rFonts w:ascii="SimSun" w:hAnsi="SimSun" w:eastAsia="SimSun" w:cs="SimSun"/>
          <w:sz w:val="22"/>
          <w:szCs w:val="22"/>
          <w:spacing w:val="-2"/>
        </w:rPr>
        <w:t>函数。对于异步预读，在调用</w:t>
      </w:r>
      <w:r>
        <w:rPr>
          <w:rFonts w:ascii="Times New Roman" w:hAnsi="Times New Roman" w:eastAsia="Times New Roman" w:cs="Times New Roman"/>
          <w:sz w:val="22"/>
          <w:szCs w:val="22"/>
          <w:spacing w:val="-2"/>
        </w:rPr>
        <w:t>ondemand_readahead(</w:t>
      </w:r>
      <w:r>
        <w:rPr>
          <w:rFonts w:ascii="Times New Roman" w:hAnsi="Times New Roman" w:eastAsia="Times New Roman" w:cs="Times New Roman"/>
          <w:sz w:val="22"/>
          <w:szCs w:val="22"/>
          <w:spacing w:val="-3"/>
        </w:rPr>
        <w:t>)  </w:t>
      </w:r>
      <w:r>
        <w:rPr>
          <w:rFonts w:ascii="SimSun" w:hAnsi="SimSun" w:eastAsia="SimSun" w:cs="SimSun"/>
          <w:sz w:val="22"/>
          <w:szCs w:val="22"/>
          <w:spacing w:val="-3"/>
        </w:rPr>
        <w:t>函数时参数</w:t>
      </w:r>
      <w:r>
        <w:rPr>
          <w:rFonts w:ascii="Times New Roman" w:hAnsi="Times New Roman" w:eastAsia="Times New Roman" w:cs="Times New Roman"/>
          <w:sz w:val="22"/>
          <w:szCs w:val="22"/>
          <w:spacing w:val="-3"/>
        </w:rPr>
        <w:t>hit_readahead_marker</w:t>
      </w:r>
      <w:r>
        <w:rPr>
          <w:rFonts w:ascii="Times New Roman" w:hAnsi="Times New Roman" w:eastAsia="Times New Roman" w:cs="Times New Roman"/>
          <w:sz w:val="22"/>
          <w:szCs w:val="22"/>
        </w:rPr>
        <w:t xml:space="preserve">    </w:t>
      </w:r>
      <w:r>
        <w:rPr>
          <w:rFonts w:ascii="SimSun" w:hAnsi="SimSun" w:eastAsia="SimSun" w:cs="SimSun"/>
          <w:sz w:val="22"/>
          <w:szCs w:val="22"/>
          <w:spacing w:val="9"/>
        </w:rPr>
        <w:t>的值为真，因此会执行第481～第497行的代码。</w:t>
      </w:r>
      <w:r>
        <w:rPr>
          <w:rFonts w:ascii="SimSun" w:hAnsi="SimSun" w:eastAsia="SimSun" w:cs="SimSun"/>
          <w:sz w:val="22"/>
          <w:szCs w:val="22"/>
          <w:spacing w:val="8"/>
        </w:rPr>
        <w:t>可以看出该部分代码主要实现对</w:t>
      </w:r>
      <w:r>
        <w:rPr>
          <w:rFonts w:ascii="SimSun" w:hAnsi="SimSun" w:eastAsia="SimSun" w:cs="SimSun"/>
          <w:sz w:val="22"/>
          <w:szCs w:val="22"/>
        </w:rPr>
        <w:t xml:space="preserve">  </w:t>
      </w:r>
      <w:r>
        <w:rPr>
          <w:rFonts w:ascii="SimSun" w:hAnsi="SimSun" w:eastAsia="SimSun" w:cs="SimSun"/>
          <w:sz w:val="22"/>
          <w:szCs w:val="22"/>
          <w:spacing w:val="2"/>
        </w:rPr>
        <w:t>预读窗口的调整，之后就跳转到读数据的流程。</w:t>
      </w:r>
    </w:p>
    <w:p>
      <w:pPr>
        <w:ind w:right="768" w:firstLine="439"/>
        <w:spacing w:before="36" w:line="306" w:lineRule="auto"/>
        <w:rPr>
          <w:rFonts w:ascii="SimSun" w:hAnsi="SimSun" w:eastAsia="SimSun" w:cs="SimSun"/>
          <w:sz w:val="22"/>
          <w:szCs w:val="22"/>
        </w:rPr>
      </w:pPr>
      <w:r>
        <w:rPr>
          <w:rFonts w:ascii="SimSun" w:hAnsi="SimSun" w:eastAsia="SimSun" w:cs="SimSun"/>
          <w:sz w:val="22"/>
          <w:szCs w:val="22"/>
          <w:spacing w:val="3"/>
        </w:rPr>
        <w:t>前文介绍了预读算法的实现，但并没有介绍数据具体是如何从磁盘读取的。读</w:t>
      </w:r>
      <w:r>
        <w:rPr>
          <w:rFonts w:ascii="SimSun" w:hAnsi="SimSun" w:eastAsia="SimSun" w:cs="SimSun"/>
          <w:sz w:val="22"/>
          <w:szCs w:val="22"/>
          <w:spacing w:val="8"/>
        </w:rPr>
        <w:t xml:space="preserve"> </w:t>
      </w:r>
      <w:r>
        <w:rPr>
          <w:rFonts w:ascii="SimSun" w:hAnsi="SimSun" w:eastAsia="SimSun" w:cs="SimSun"/>
          <w:sz w:val="22"/>
          <w:szCs w:val="22"/>
          <w:spacing w:val="7"/>
        </w:rPr>
        <w:t>取数据的操作最终是在</w:t>
      </w:r>
      <w:r>
        <w:rPr>
          <w:rFonts w:ascii="SimSun" w:hAnsi="SimSun" w:eastAsia="SimSun" w:cs="SimSun"/>
          <w:sz w:val="22"/>
          <w:szCs w:val="22"/>
          <w:spacing w:val="-107"/>
        </w:rPr>
        <w:t xml:space="preserve"> </w:t>
      </w:r>
      <w:r>
        <w:rPr>
          <w:rFonts w:ascii="SimSun" w:hAnsi="SimSun" w:eastAsia="SimSun" w:cs="SimSun"/>
          <w:sz w:val="22"/>
          <w:szCs w:val="22"/>
          <w:u w:val="single" w:color="auto"/>
          <w:spacing w:val="45"/>
        </w:rPr>
        <w:t xml:space="preserve">  </w:t>
      </w:r>
      <w:r>
        <w:rPr>
          <w:rFonts w:ascii="SimSun" w:hAnsi="SimSun" w:eastAsia="SimSun" w:cs="SimSun"/>
          <w:sz w:val="22"/>
          <w:szCs w:val="22"/>
          <w:spacing w:val="-90"/>
        </w:rPr>
        <w:t xml:space="preserve"> </w:t>
      </w:r>
      <w:r>
        <w:rPr>
          <w:rFonts w:ascii="Times New Roman" w:hAnsi="Times New Roman" w:eastAsia="Times New Roman" w:cs="Times New Roman"/>
          <w:sz w:val="22"/>
          <w:szCs w:val="22"/>
        </w:rPr>
        <w:t>do</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page</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cache</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readahead</w:t>
      </w:r>
      <w:r>
        <w:rPr>
          <w:rFonts w:ascii="SimSun" w:hAnsi="SimSun" w:eastAsia="SimSun" w:cs="SimSun"/>
          <w:sz w:val="22"/>
          <w:szCs w:val="22"/>
          <w:spacing w:val="7"/>
        </w:rPr>
        <w:t>(函数中实现的。这里面主要完</w:t>
      </w:r>
      <w:r>
        <w:rPr>
          <w:rFonts w:ascii="SimSun" w:hAnsi="SimSun" w:eastAsia="SimSun" w:cs="SimSun"/>
          <w:sz w:val="22"/>
          <w:szCs w:val="22"/>
        </w:rPr>
        <w:t xml:space="preserve"> </w:t>
      </w:r>
      <w:r>
        <w:rPr>
          <w:rFonts w:ascii="SimSun" w:hAnsi="SimSun" w:eastAsia="SimSun" w:cs="SimSun"/>
          <w:sz w:val="22"/>
          <w:szCs w:val="22"/>
          <w:spacing w:val="4"/>
        </w:rPr>
        <w:t>成两个功能：一个是分配页缓存；另一个是调用具体文件系统读取数据的接口。</w:t>
      </w:r>
    </w:p>
    <w:p>
      <w:pPr>
        <w:ind w:right="788" w:firstLine="439"/>
        <w:spacing w:before="20" w:line="273" w:lineRule="auto"/>
        <w:rPr>
          <w:rFonts w:ascii="SimSun" w:hAnsi="SimSun" w:eastAsia="SimSun" w:cs="SimSun"/>
          <w:sz w:val="22"/>
          <w:szCs w:val="22"/>
        </w:rPr>
      </w:pPr>
      <w:r>
        <w:rPr>
          <w:rFonts w:ascii="SimSun" w:hAnsi="SimSun" w:eastAsia="SimSun" w:cs="SimSun"/>
          <w:sz w:val="22"/>
          <w:szCs w:val="22"/>
          <w:spacing w:val="9"/>
        </w:rPr>
        <w:t>具体到</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9"/>
        </w:rPr>
        <w:t>2 </w:t>
      </w:r>
      <w:r>
        <w:rPr>
          <w:rFonts w:ascii="SimSun" w:hAnsi="SimSun" w:eastAsia="SimSun" w:cs="SimSun"/>
          <w:sz w:val="22"/>
          <w:szCs w:val="22"/>
          <w:spacing w:val="9"/>
        </w:rPr>
        <w:t>文件系统，图4-40中的函数指针</w:t>
      </w:r>
      <w:r>
        <w:rPr>
          <w:rFonts w:ascii="SimSun" w:hAnsi="SimSun" w:eastAsia="SimSun" w:cs="SimSun"/>
          <w:sz w:val="22"/>
          <w:szCs w:val="22"/>
          <w:spacing w:val="8"/>
        </w:rPr>
        <w:t>为</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8"/>
        </w:rPr>
        <w:t>2_</w:t>
      </w:r>
      <w:r>
        <w:rPr>
          <w:rFonts w:ascii="Times New Roman" w:hAnsi="Times New Roman" w:eastAsia="Times New Roman" w:cs="Times New Roman"/>
          <w:sz w:val="22"/>
          <w:szCs w:val="22"/>
        </w:rPr>
        <w:t>readahead</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8"/>
        </w:rPr>
        <w:t>(函数，该函数</w:t>
      </w:r>
      <w:r>
        <w:rPr>
          <w:rFonts w:ascii="SimSun" w:hAnsi="SimSun" w:eastAsia="SimSun" w:cs="SimSun"/>
          <w:sz w:val="22"/>
          <w:szCs w:val="22"/>
        </w:rPr>
        <w:t xml:space="preserve"> </w:t>
      </w:r>
      <w:r>
        <w:rPr>
          <w:rFonts w:ascii="SimSun" w:hAnsi="SimSun" w:eastAsia="SimSun" w:cs="SimSun"/>
          <w:sz w:val="22"/>
          <w:szCs w:val="22"/>
          <w:spacing w:val="9"/>
        </w:rPr>
        <w:t>的调用流程如图4-41所示，该函数主要实现缓存页的映射和从磁盘读取数</w:t>
      </w:r>
      <w:r>
        <w:rPr>
          <w:rFonts w:ascii="SimSun" w:hAnsi="SimSun" w:eastAsia="SimSun" w:cs="SimSun"/>
          <w:sz w:val="22"/>
          <w:szCs w:val="22"/>
          <w:spacing w:val="8"/>
        </w:rPr>
        <w:t>据的操</w:t>
      </w:r>
      <w:r>
        <w:rPr>
          <w:rFonts w:ascii="SimSun" w:hAnsi="SimSun" w:eastAsia="SimSun" w:cs="SimSun"/>
          <w:sz w:val="22"/>
          <w:szCs w:val="22"/>
        </w:rPr>
        <w:t xml:space="preserve"> </w:t>
      </w:r>
      <w:r>
        <w:rPr>
          <w:rFonts w:ascii="SimSun" w:hAnsi="SimSun" w:eastAsia="SimSun" w:cs="SimSun"/>
          <w:sz w:val="22"/>
          <w:szCs w:val="22"/>
          <w:spacing w:val="3"/>
        </w:rPr>
        <w:t>作，最后调用块设备层的</w:t>
      </w:r>
      <w:r>
        <w:rPr>
          <w:rFonts w:ascii="Times New Roman" w:hAnsi="Times New Roman" w:eastAsia="Times New Roman" w:cs="Times New Roman"/>
          <w:sz w:val="22"/>
          <w:szCs w:val="22"/>
        </w:rPr>
        <w:t>submit</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bio</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3"/>
        </w:rPr>
        <w:t>函数完成数</w:t>
      </w:r>
      <w:r>
        <w:rPr>
          <w:rFonts w:ascii="SimSun" w:hAnsi="SimSun" w:eastAsia="SimSun" w:cs="SimSun"/>
          <w:sz w:val="22"/>
          <w:szCs w:val="22"/>
          <w:spacing w:val="2"/>
        </w:rPr>
        <w:t>据的读取。</w:t>
      </w:r>
    </w:p>
    <w:p>
      <w:pPr>
        <w:spacing w:line="273" w:lineRule="auto"/>
        <w:sectPr>
          <w:type w:val="continuous"/>
          <w:pgSz w:w="9060" w:h="14150"/>
          <w:pgMar w:top="400" w:right="9" w:bottom="493" w:left="230" w:header="0" w:footer="295" w:gutter="0"/>
          <w:cols w:equalWidth="0" w:num="1">
            <w:col w:w="8821" w:space="0"/>
          </w:cols>
        </w:sectPr>
        <w:rPr>
          <w:rFonts w:ascii="SimSun" w:hAnsi="SimSun" w:eastAsia="SimSun" w:cs="SimSun"/>
          <w:sz w:val="22"/>
          <w:szCs w:val="22"/>
        </w:rPr>
      </w:pPr>
    </w:p>
    <w:p>
      <w:pPr>
        <w:pStyle w:val="BodyText"/>
        <w:ind w:left="170"/>
        <w:spacing w:before="6" w:line="221" w:lineRule="auto"/>
        <w:rPr>
          <w:sz w:val="21"/>
          <w:szCs w:val="21"/>
        </w:rPr>
      </w:pPr>
      <w:r>
        <w:drawing>
          <wp:anchor distT="0" distB="0" distL="0" distR="0" simplePos="0" relativeHeight="253833216" behindDoc="0" locked="0" layoutInCell="0" allowOverlap="1">
            <wp:simplePos x="0" y="0"/>
            <wp:positionH relativeFrom="page">
              <wp:posOffset>361927</wp:posOffset>
            </wp:positionH>
            <wp:positionV relativeFrom="page">
              <wp:posOffset>0</wp:posOffset>
            </wp:positionV>
            <wp:extent cx="6385" cy="622318"/>
            <wp:effectExtent l="0" t="0" r="0" b="0"/>
            <wp:wrapNone/>
            <wp:docPr id="606" name="IM 606"/>
            <wp:cNvGraphicFramePr/>
            <a:graphic>
              <a:graphicData uri="http://schemas.openxmlformats.org/drawingml/2006/picture">
                <pic:pic>
                  <pic:nvPicPr>
                    <pic:cNvPr id="606" name="IM 606"/>
                    <pic:cNvPicPr/>
                  </pic:nvPicPr>
                  <pic:blipFill>
                    <a:blip r:embed="rId570"/>
                    <a:stretch>
                      <a:fillRect/>
                    </a:stretch>
                  </pic:blipFill>
                  <pic:spPr>
                    <a:xfrm rot="0">
                      <a:off x="0" y="0"/>
                      <a:ext cx="6385" cy="622318"/>
                    </a:xfrm>
                    <a:prstGeom prst="rect">
                      <a:avLst/>
                    </a:prstGeom>
                  </pic:spPr>
                </pic:pic>
              </a:graphicData>
            </a:graphic>
          </wp:anchor>
        </w:drawing>
      </w:r>
      <w:r>
        <w:rPr>
          <w:sz w:val="21"/>
          <w:szCs w:val="21"/>
          <w:spacing w:val="4"/>
        </w:rPr>
        <w:t>文件系统技术内幕</w:t>
      </w:r>
    </w:p>
    <w:p>
      <w:pPr>
        <w:pStyle w:val="BodyText"/>
        <w:ind w:left="170"/>
        <w:spacing w:before="99" w:line="222" w:lineRule="auto"/>
        <w:rPr>
          <w:sz w:val="21"/>
          <w:szCs w:val="21"/>
        </w:rPr>
      </w:pPr>
      <w:r>
        <w:rPr>
          <w:sz w:val="21"/>
          <w:szCs w:val="21"/>
          <w:spacing w:val="-16"/>
        </w:rPr>
        <w:t>大数据时代海量数据存储之道</w:t>
      </w:r>
    </w:p>
    <w:p>
      <w:pPr>
        <w:spacing w:line="288" w:lineRule="auto"/>
        <w:rPr>
          <w:rFonts w:ascii="Arial"/>
          <w:sz w:val="21"/>
        </w:rPr>
      </w:pPr>
      <w:r/>
    </w:p>
    <w:p>
      <w:pPr>
        <w:ind w:firstLine="2559"/>
        <w:spacing w:line="2910" w:lineRule="exact"/>
        <w:rPr/>
      </w:pPr>
      <w:r>
        <w:rPr>
          <w:position w:val="-58"/>
        </w:rPr>
        <w:pict>
          <v:group id="_x0000_s848" style="mso-position-vertical-relative:line;mso-position-horizontal-relative:char;width:165.55pt;height:145.55pt;" filled="false" stroked="false" coordsize="3311,2911" coordorigin="0,0">
            <v:shape id="_x0000_s850" style="position:absolute;left:0;top:0;width:3311;height:2911;" filled="false" stroked="false" type="#_x0000_t75">
              <v:imagedata o:title="" r:id="rId571"/>
            </v:shape>
            <v:shape id="_x0000_s852" style="position:absolute;left:-20;top:-20;width:3351;height:2951;" filled="false" stroked="false" type="#_x0000_t202">
              <v:fill on="false"/>
              <v:stroke on="false"/>
              <v:path/>
              <v:imagedata o:title=""/>
              <o:lock v:ext="edit" aspectratio="false"/>
              <v:textbox inset="0mm,0mm,0mm,0mm">
                <w:txbxContent>
                  <w:p>
                    <w:pPr>
                      <w:ind w:left="210"/>
                      <w:spacing w:before="220" w:line="218" w:lineRule="exact"/>
                      <w:rPr>
                        <w:rFonts w:ascii="Arial" w:hAnsi="Arial" w:eastAsia="Arial" w:cs="Arial"/>
                        <w:sz w:val="16"/>
                        <w:szCs w:val="16"/>
                      </w:rPr>
                    </w:pPr>
                    <w:r>
                      <w:rPr>
                        <w:rFonts w:ascii="Arial" w:hAnsi="Arial" w:eastAsia="Arial" w:cs="Arial"/>
                        <w:sz w:val="16"/>
                        <w:szCs w:val="16"/>
                        <w:position w:val="2"/>
                      </w:rPr>
                      <w:t>_do_page_cache_readahead()</w:t>
                    </w:r>
                  </w:p>
                  <w:p>
                    <w:pPr>
                      <w:spacing w:line="261" w:lineRule="auto"/>
                      <w:rPr>
                        <w:rFonts w:ascii="Arial"/>
                        <w:sz w:val="21"/>
                      </w:rPr>
                    </w:pPr>
                    <w:r/>
                  </w:p>
                  <w:p>
                    <w:pPr>
                      <w:spacing w:line="261" w:lineRule="auto"/>
                      <w:rPr>
                        <w:rFonts w:ascii="Arial"/>
                        <w:sz w:val="21"/>
                      </w:rPr>
                    </w:pPr>
                    <w:r/>
                  </w:p>
                  <w:p>
                    <w:pPr>
                      <w:ind w:left="490"/>
                      <w:spacing w:before="46" w:line="218" w:lineRule="exact"/>
                      <w:rPr>
                        <w:rFonts w:ascii="Arial" w:hAnsi="Arial" w:eastAsia="Arial" w:cs="Arial"/>
                        <w:sz w:val="16"/>
                        <w:szCs w:val="16"/>
                      </w:rPr>
                    </w:pPr>
                    <w:r>
                      <w:rPr>
                        <w:rFonts w:ascii="Arial" w:hAnsi="Arial" w:eastAsia="Arial" w:cs="Arial"/>
                        <w:sz w:val="16"/>
                        <w:szCs w:val="16"/>
                        <w:spacing w:val="-1"/>
                        <w:position w:val="2"/>
                      </w:rPr>
                      <w:t>page_cache_alloc_readahead()</w:t>
                    </w:r>
                  </w:p>
                  <w:p>
                    <w:pPr>
                      <w:spacing w:line="251" w:lineRule="auto"/>
                      <w:rPr>
                        <w:rFonts w:ascii="Arial"/>
                        <w:sz w:val="21"/>
                      </w:rPr>
                    </w:pPr>
                    <w:r/>
                  </w:p>
                  <w:p>
                    <w:pPr>
                      <w:spacing w:line="251" w:lineRule="auto"/>
                      <w:rPr>
                        <w:rFonts w:ascii="Arial"/>
                        <w:sz w:val="21"/>
                      </w:rPr>
                    </w:pPr>
                    <w:r/>
                  </w:p>
                  <w:p>
                    <w:pPr>
                      <w:ind w:left="480"/>
                      <w:spacing w:before="46" w:line="218" w:lineRule="exact"/>
                      <w:rPr>
                        <w:rFonts w:ascii="Arial" w:hAnsi="Arial" w:eastAsia="Arial" w:cs="Arial"/>
                        <w:sz w:val="16"/>
                        <w:szCs w:val="16"/>
                      </w:rPr>
                    </w:pPr>
                    <w:r>
                      <w:rPr>
                        <w:rFonts w:ascii="Arial" w:hAnsi="Arial" w:eastAsia="Arial" w:cs="Arial"/>
                        <w:sz w:val="16"/>
                        <w:szCs w:val="16"/>
                        <w:spacing w:val="-1"/>
                        <w:position w:val="2"/>
                      </w:rPr>
                      <w:t>read_pages()</w:t>
                    </w:r>
                  </w:p>
                  <w:p>
                    <w:pPr>
                      <w:spacing w:line="256" w:lineRule="auto"/>
                      <w:rPr>
                        <w:rFonts w:ascii="Arial"/>
                        <w:sz w:val="21"/>
                      </w:rPr>
                    </w:pPr>
                    <w:r/>
                  </w:p>
                  <w:p>
                    <w:pPr>
                      <w:spacing w:line="256" w:lineRule="auto"/>
                      <w:rPr>
                        <w:rFonts w:ascii="Arial"/>
                        <w:sz w:val="21"/>
                      </w:rPr>
                    </w:pPr>
                    <w:r/>
                  </w:p>
                  <w:p>
                    <w:pPr>
                      <w:ind w:left="790"/>
                      <w:spacing w:before="46" w:line="218" w:lineRule="exact"/>
                      <w:rPr>
                        <w:rFonts w:ascii="Arial" w:hAnsi="Arial" w:eastAsia="Arial" w:cs="Arial"/>
                        <w:sz w:val="16"/>
                        <w:szCs w:val="16"/>
                      </w:rPr>
                    </w:pPr>
                    <w:r>
                      <w:rPr>
                        <w:rFonts w:ascii="Arial" w:hAnsi="Arial" w:eastAsia="Arial" w:cs="Arial"/>
                        <w:sz w:val="16"/>
                        <w:szCs w:val="16"/>
                        <w:position w:val="2"/>
                      </w:rPr>
                      <w:t>→a_ops-&gt;readahead/rea</w:t>
                    </w:r>
                    <w:r>
                      <w:rPr>
                        <w:rFonts w:ascii="Arial" w:hAnsi="Arial" w:eastAsia="Arial" w:cs="Arial"/>
                        <w:sz w:val="16"/>
                        <w:szCs w:val="16"/>
                        <w:spacing w:val="-1"/>
                        <w:position w:val="2"/>
                      </w:rPr>
                      <w:t>dpages()</w:t>
                    </w:r>
                  </w:p>
                </w:txbxContent>
              </v:textbox>
            </v:shape>
          </v:group>
        </w:pict>
      </w:r>
    </w:p>
    <w:p>
      <w:pPr>
        <w:ind w:left="2970"/>
        <w:spacing w:before="287" w:line="219" w:lineRule="auto"/>
        <w:rPr>
          <w:rFonts w:ascii="SimSun" w:hAnsi="SimSun" w:eastAsia="SimSun" w:cs="SimSun"/>
          <w:sz w:val="21"/>
          <w:szCs w:val="21"/>
        </w:rPr>
      </w:pPr>
      <w:r>
        <w:rPr>
          <w:rFonts w:ascii="SimSun" w:hAnsi="SimSun" w:eastAsia="SimSun" w:cs="SimSun"/>
          <w:sz w:val="21"/>
          <w:szCs w:val="21"/>
          <w:spacing w:val="-10"/>
        </w:rPr>
        <w:t>图4-40</w:t>
      </w:r>
      <w:r>
        <w:rPr>
          <w:rFonts w:ascii="SimSun" w:hAnsi="SimSun" w:eastAsia="SimSun" w:cs="SimSun"/>
          <w:sz w:val="21"/>
          <w:szCs w:val="21"/>
          <w:spacing w:val="55"/>
        </w:rPr>
        <w:t xml:space="preserve"> </w:t>
      </w:r>
      <w:r>
        <w:rPr>
          <w:rFonts w:ascii="SimSun" w:hAnsi="SimSun" w:eastAsia="SimSun" w:cs="SimSun"/>
          <w:sz w:val="21"/>
          <w:szCs w:val="21"/>
          <w:spacing w:val="-10"/>
        </w:rPr>
        <w:t>读数据缓存基本逻辑</w:t>
      </w:r>
    </w:p>
    <w:p>
      <w:pPr>
        <w:ind w:firstLine="2980"/>
        <w:spacing w:before="153" w:line="3140" w:lineRule="exact"/>
        <w:rPr/>
      </w:pPr>
      <w:r>
        <w:rPr>
          <w:position w:val="-62"/>
        </w:rPr>
        <w:pict>
          <v:group id="_x0000_s854" style="mso-position-vertical-relative:line;mso-position-horizontal-relative:char;width:126.05pt;height:157.05pt;" filled="false" stroked="false" coordsize="2521,3141" coordorigin="0,0">
            <v:shape id="_x0000_s856" style="position:absolute;left:0;top:0;width:2521;height:3141;" filled="false" stroked="false" type="#_x0000_t75">
              <v:imagedata o:title="" r:id="rId572"/>
            </v:shape>
            <v:shape id="_x0000_s858" style="position:absolute;left:-20;top:-20;width:2561;height:3181;" filled="false" stroked="false" type="#_x0000_t202">
              <v:fill on="false"/>
              <v:stroke on="false"/>
              <v:path/>
              <v:imagedata o:title=""/>
              <o:lock v:ext="edit" aspectratio="false"/>
              <v:textbox inset="0mm,0mm,0mm,0mm">
                <w:txbxContent>
                  <w:p>
                    <w:pPr>
                      <w:ind w:left="689"/>
                      <w:spacing w:before="210" w:line="218" w:lineRule="exact"/>
                      <w:rPr>
                        <w:rFonts w:ascii="Arial" w:hAnsi="Arial" w:eastAsia="Arial" w:cs="Arial"/>
                        <w:sz w:val="16"/>
                        <w:szCs w:val="16"/>
                      </w:rPr>
                    </w:pPr>
                    <w:r>
                      <w:rPr>
                        <w:rFonts w:ascii="Arial" w:hAnsi="Arial" w:eastAsia="Arial" w:cs="Arial"/>
                        <w:sz w:val="16"/>
                        <w:szCs w:val="16"/>
                        <w:spacing w:val="-1"/>
                        <w:position w:val="2"/>
                      </w:rPr>
                      <w:t>ext2_readahead()</w:t>
                    </w:r>
                  </w:p>
                  <w:p>
                    <w:pPr>
                      <w:spacing w:line="281" w:lineRule="auto"/>
                      <w:rPr>
                        <w:rFonts w:ascii="Arial"/>
                        <w:sz w:val="21"/>
                      </w:rPr>
                    </w:pPr>
                    <w:r/>
                  </w:p>
                  <w:p>
                    <w:pPr>
                      <w:spacing w:line="281" w:lineRule="auto"/>
                      <w:rPr>
                        <w:rFonts w:ascii="Arial"/>
                        <w:sz w:val="21"/>
                      </w:rPr>
                    </w:pPr>
                    <w:r/>
                  </w:p>
                  <w:p>
                    <w:pPr>
                      <w:ind w:left="620"/>
                      <w:spacing w:before="46" w:line="218" w:lineRule="exact"/>
                      <w:rPr>
                        <w:rFonts w:ascii="Arial" w:hAnsi="Arial" w:eastAsia="Arial" w:cs="Arial"/>
                        <w:sz w:val="16"/>
                        <w:szCs w:val="16"/>
                      </w:rPr>
                    </w:pPr>
                    <w:r>
                      <w:rPr>
                        <w:rFonts w:ascii="Arial" w:hAnsi="Arial" w:eastAsia="Arial" w:cs="Arial"/>
                        <w:sz w:val="16"/>
                        <w:szCs w:val="16"/>
                        <w:spacing w:val="-1"/>
                        <w:position w:val="2"/>
                      </w:rPr>
                      <w:t>mpage_readahead()</w:t>
                    </w:r>
                  </w:p>
                  <w:p>
                    <w:pPr>
                      <w:spacing w:line="315" w:lineRule="auto"/>
                      <w:rPr>
                        <w:rFonts w:ascii="Arial"/>
                        <w:sz w:val="21"/>
                      </w:rPr>
                    </w:pPr>
                    <w:r/>
                  </w:p>
                  <w:p>
                    <w:pPr>
                      <w:spacing w:line="316" w:lineRule="auto"/>
                      <w:rPr>
                        <w:rFonts w:ascii="Arial"/>
                        <w:sz w:val="21"/>
                      </w:rPr>
                    </w:pPr>
                    <w:r/>
                  </w:p>
                  <w:p>
                    <w:pPr>
                      <w:ind w:left="620"/>
                      <w:spacing w:before="46" w:line="219" w:lineRule="exact"/>
                      <w:rPr>
                        <w:rFonts w:ascii="Arial" w:hAnsi="Arial" w:eastAsia="Arial" w:cs="Arial"/>
                        <w:sz w:val="16"/>
                        <w:szCs w:val="16"/>
                      </w:rPr>
                    </w:pPr>
                    <w:r>
                      <w:rPr>
                        <w:rFonts w:ascii="Arial" w:hAnsi="Arial" w:eastAsia="Arial" w:cs="Arial"/>
                        <w:sz w:val="16"/>
                        <w:szCs w:val="16"/>
                        <w:spacing w:val="-1"/>
                        <w:position w:val="2"/>
                      </w:rPr>
                      <w:t>mpage_bio_submit()</w:t>
                    </w:r>
                  </w:p>
                  <w:p>
                    <w:pPr>
                      <w:spacing w:line="286" w:lineRule="auto"/>
                      <w:rPr>
                        <w:rFonts w:ascii="Arial"/>
                        <w:sz w:val="21"/>
                      </w:rPr>
                    </w:pPr>
                    <w:r/>
                  </w:p>
                  <w:p>
                    <w:pPr>
                      <w:spacing w:line="286" w:lineRule="auto"/>
                      <w:rPr>
                        <w:rFonts w:ascii="Arial"/>
                        <w:sz w:val="21"/>
                      </w:rPr>
                    </w:pPr>
                    <w:r/>
                  </w:p>
                  <w:p>
                    <w:pPr>
                      <w:ind w:left="890"/>
                      <w:spacing w:before="46" w:line="218" w:lineRule="exact"/>
                      <w:rPr>
                        <w:rFonts w:ascii="Arial" w:hAnsi="Arial" w:eastAsia="Arial" w:cs="Arial"/>
                        <w:sz w:val="16"/>
                        <w:szCs w:val="16"/>
                      </w:rPr>
                    </w:pPr>
                    <w:r>
                      <w:rPr>
                        <w:rFonts w:ascii="Arial" w:hAnsi="Arial" w:eastAsia="Arial" w:cs="Arial"/>
                        <w:sz w:val="16"/>
                        <w:szCs w:val="16"/>
                        <w:spacing w:val="-1"/>
                        <w:position w:val="2"/>
                      </w:rPr>
                      <w:t>submit_bio()</w:t>
                    </w:r>
                  </w:p>
                </w:txbxContent>
              </v:textbox>
            </v:shape>
          </v:group>
        </w:pict>
      </w:r>
    </w:p>
    <w:p>
      <w:pPr>
        <w:ind w:left="2470"/>
        <w:spacing w:before="214" w:line="212" w:lineRule="auto"/>
        <w:rPr>
          <w:rFonts w:ascii="SimSun" w:hAnsi="SimSun" w:eastAsia="SimSun" w:cs="SimSun"/>
          <w:sz w:val="21"/>
          <w:szCs w:val="21"/>
        </w:rPr>
      </w:pPr>
      <w:r>
        <w:rPr>
          <w:rFonts w:ascii="SimSun" w:hAnsi="SimSun" w:eastAsia="SimSun" w:cs="SimSun"/>
          <w:sz w:val="21"/>
          <w:szCs w:val="21"/>
          <w:spacing w:val="-7"/>
        </w:rPr>
        <w:t>图4-41</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7"/>
        </w:rPr>
        <w:t>ext2_readahead</w:t>
      </w:r>
      <w:r>
        <w:rPr>
          <w:rFonts w:ascii="SimSun" w:hAnsi="SimSun" w:eastAsia="SimSun" w:cs="SimSun"/>
          <w:sz w:val="21"/>
          <w:szCs w:val="21"/>
          <w:spacing w:val="-7"/>
        </w:rPr>
        <w:t>(函数的调用流程</w:t>
      </w:r>
    </w:p>
    <w:p>
      <w:pPr>
        <w:ind w:left="170" w:firstLine="479"/>
        <w:spacing w:before="134" w:line="338" w:lineRule="auto"/>
        <w:rPr>
          <w:rFonts w:ascii="SimSun" w:hAnsi="SimSun" w:eastAsia="SimSun" w:cs="SimSun"/>
          <w:sz w:val="21"/>
          <w:szCs w:val="21"/>
        </w:rPr>
      </w:pPr>
      <w:r>
        <w:rPr>
          <w:rFonts w:ascii="SimSun" w:hAnsi="SimSun" w:eastAsia="SimSun" w:cs="SimSun"/>
          <w:sz w:val="21"/>
          <w:szCs w:val="21"/>
          <w:spacing w:val="13"/>
        </w:rPr>
        <w:t>至此，就将磁盘上的数据读取到了页缓存中，其后的流程与缓存命</w:t>
      </w:r>
      <w:r>
        <w:rPr>
          <w:rFonts w:ascii="SimSun" w:hAnsi="SimSun" w:eastAsia="SimSun" w:cs="SimSun"/>
          <w:sz w:val="21"/>
          <w:szCs w:val="21"/>
          <w:spacing w:val="12"/>
        </w:rPr>
        <w:t>中场景的流</w:t>
      </w:r>
      <w:r>
        <w:rPr>
          <w:rFonts w:ascii="SimSun" w:hAnsi="SimSun" w:eastAsia="SimSun" w:cs="SimSun"/>
          <w:sz w:val="21"/>
          <w:szCs w:val="21"/>
        </w:rPr>
        <w:t xml:space="preserve"> </w:t>
      </w:r>
      <w:r>
        <w:rPr>
          <w:rFonts w:ascii="SimSun" w:hAnsi="SimSun" w:eastAsia="SimSun" w:cs="SimSun"/>
          <w:sz w:val="21"/>
          <w:szCs w:val="21"/>
          <w:spacing w:val="14"/>
        </w:rPr>
        <w:t>程一致，即拷贝页缓存的内容到用户态缓冲区等。</w:t>
      </w:r>
    </w:p>
    <w:p>
      <w:pPr>
        <w:pStyle w:val="BodyText"/>
        <w:ind w:left="174"/>
        <w:spacing w:before="239" w:line="222" w:lineRule="auto"/>
        <w:outlineLvl w:val="0"/>
        <w:rPr>
          <w:sz w:val="36"/>
          <w:szCs w:val="36"/>
        </w:rPr>
      </w:pPr>
      <w:bookmarkStart w:name="bookmark81" w:id="296"/>
      <w:bookmarkEnd w:id="296"/>
      <w:r>
        <w:rPr>
          <w:rFonts w:ascii="SimSun" w:hAnsi="SimSun" w:eastAsia="SimSun" w:cs="SimSun"/>
          <w:sz w:val="36"/>
          <w:szCs w:val="36"/>
          <w:b/>
          <w:bCs/>
          <w:spacing w:val="-14"/>
        </w:rPr>
        <w:t>4.9</w:t>
      </w:r>
      <w:r>
        <w:rPr>
          <w:rFonts w:ascii="SimSun" w:hAnsi="SimSun" w:eastAsia="SimSun" w:cs="SimSun"/>
          <w:sz w:val="36"/>
          <w:szCs w:val="36"/>
          <w:spacing w:val="94"/>
        </w:rPr>
        <w:t xml:space="preserve"> </w:t>
      </w:r>
      <w:r>
        <w:rPr>
          <w:sz w:val="36"/>
          <w:szCs w:val="36"/>
          <w:b/>
          <w:bCs/>
          <w:spacing w:val="-14"/>
        </w:rPr>
        <w:t>如何分配磁盘空间</w:t>
      </w:r>
    </w:p>
    <w:p>
      <w:pPr>
        <w:spacing w:line="288" w:lineRule="auto"/>
        <w:rPr>
          <w:rFonts w:ascii="Arial"/>
          <w:sz w:val="21"/>
        </w:rPr>
      </w:pPr>
      <w:r/>
    </w:p>
    <w:p>
      <w:pPr>
        <w:ind w:left="170" w:firstLine="479"/>
        <w:spacing w:before="68" w:line="316" w:lineRule="auto"/>
        <w:jc w:val="both"/>
        <w:rPr>
          <w:rFonts w:ascii="SimSun" w:hAnsi="SimSun" w:eastAsia="SimSun" w:cs="SimSun"/>
          <w:sz w:val="21"/>
          <w:szCs w:val="21"/>
        </w:rPr>
      </w:pPr>
      <w:r>
        <w:rPr>
          <w:rFonts w:ascii="SimSun" w:hAnsi="SimSun" w:eastAsia="SimSun" w:cs="SimSun"/>
          <w:sz w:val="21"/>
          <w:szCs w:val="21"/>
          <w:spacing w:val="13"/>
        </w:rPr>
        <w:t>前章节已经介绍了写数据的主要流程，但没有介绍数据如何写到磁盘</w:t>
      </w:r>
      <w:r>
        <w:rPr>
          <w:rFonts w:ascii="SimSun" w:hAnsi="SimSun" w:eastAsia="SimSun" w:cs="SimSun"/>
          <w:sz w:val="21"/>
          <w:szCs w:val="21"/>
          <w:spacing w:val="12"/>
        </w:rPr>
        <w:t>，以及磁</w:t>
      </w:r>
      <w:r>
        <w:rPr>
          <w:rFonts w:ascii="SimSun" w:hAnsi="SimSun" w:eastAsia="SimSun" w:cs="SimSun"/>
          <w:sz w:val="21"/>
          <w:szCs w:val="21"/>
        </w:rPr>
        <w:t xml:space="preserve"> </w:t>
      </w:r>
      <w:r>
        <w:rPr>
          <w:rFonts w:ascii="SimSun" w:hAnsi="SimSun" w:eastAsia="SimSun" w:cs="SimSun"/>
          <w:sz w:val="21"/>
          <w:szCs w:val="21"/>
          <w:spacing w:val="17"/>
        </w:rPr>
        <w:t>盘的空间是如何分配的等内容。本节介绍一下</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7"/>
        </w:rPr>
        <w:t>2</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6"/>
        </w:rPr>
        <w:t>文件系统分配磁盘空间的相关</w:t>
      </w:r>
      <w:r>
        <w:rPr>
          <w:rFonts w:ascii="SimSun" w:hAnsi="SimSun" w:eastAsia="SimSun" w:cs="SimSun"/>
          <w:sz w:val="21"/>
          <w:szCs w:val="21"/>
        </w:rPr>
        <w:t xml:space="preserve"> </w:t>
      </w:r>
      <w:r>
        <w:rPr>
          <w:rFonts w:ascii="SimSun" w:hAnsi="SimSun" w:eastAsia="SimSun" w:cs="SimSun"/>
          <w:sz w:val="21"/>
          <w:szCs w:val="21"/>
          <w:spacing w:val="8"/>
        </w:rPr>
        <w:t>逻辑。</w:t>
      </w:r>
    </w:p>
    <w:p>
      <w:pPr>
        <w:ind w:left="170" w:firstLine="479"/>
        <w:spacing w:before="2" w:line="329" w:lineRule="auto"/>
        <w:jc w:val="both"/>
        <w:rPr>
          <w:rFonts w:ascii="SimSun" w:hAnsi="SimSun" w:eastAsia="SimSun" w:cs="SimSun"/>
          <w:sz w:val="21"/>
          <w:szCs w:val="21"/>
        </w:rPr>
      </w:pPr>
      <w:r>
        <w:rPr>
          <w:rFonts w:ascii="SimSun" w:hAnsi="SimSun" w:eastAsia="SimSun" w:cs="SimSun"/>
          <w:sz w:val="21"/>
          <w:szCs w:val="21"/>
          <w:spacing w:val="13"/>
        </w:rPr>
        <w:t>实际上，在向磁盘写数据之前需要分配磁盘空间，也就是告诉文件</w:t>
      </w:r>
      <w:r>
        <w:rPr>
          <w:rFonts w:ascii="SimSun" w:hAnsi="SimSun" w:eastAsia="SimSun" w:cs="SimSun"/>
          <w:sz w:val="21"/>
          <w:szCs w:val="21"/>
          <w:spacing w:val="12"/>
        </w:rPr>
        <w:t>系统数据应</w:t>
      </w:r>
      <w:r>
        <w:rPr>
          <w:rFonts w:ascii="SimSun" w:hAnsi="SimSun" w:eastAsia="SimSun" w:cs="SimSun"/>
          <w:sz w:val="21"/>
          <w:szCs w:val="21"/>
        </w:rPr>
        <w:t xml:space="preserve"> </w:t>
      </w:r>
      <w:r>
        <w:rPr>
          <w:rFonts w:ascii="SimSun" w:hAnsi="SimSun" w:eastAsia="SimSun" w:cs="SimSun"/>
          <w:sz w:val="21"/>
          <w:szCs w:val="21"/>
          <w:spacing w:val="13"/>
        </w:rPr>
        <w:t>该写在磁盘的什么位置。这里的写数据包括写文件数</w:t>
      </w:r>
      <w:r>
        <w:rPr>
          <w:rFonts w:ascii="SimSun" w:hAnsi="SimSun" w:eastAsia="SimSun" w:cs="SimSun"/>
          <w:sz w:val="21"/>
          <w:szCs w:val="21"/>
          <w:spacing w:val="12"/>
        </w:rPr>
        <w:t>据、在目录中创建文件和添加</w:t>
      </w:r>
      <w:r>
        <w:rPr>
          <w:rFonts w:ascii="SimSun" w:hAnsi="SimSun" w:eastAsia="SimSun" w:cs="SimSun"/>
          <w:sz w:val="21"/>
          <w:szCs w:val="21"/>
        </w:rPr>
        <w:t xml:space="preserve"> </w:t>
      </w:r>
      <w:r>
        <w:rPr>
          <w:rFonts w:ascii="SimSun" w:hAnsi="SimSun" w:eastAsia="SimSun" w:cs="SimSun"/>
          <w:sz w:val="21"/>
          <w:szCs w:val="21"/>
          <w:spacing w:val="13"/>
        </w:rPr>
        <w:t>扩展属性等。但凡需要存储新数据的场景都需要分配磁盘空间。分配磁盘空间的主</w:t>
      </w:r>
      <w:r>
        <w:rPr>
          <w:rFonts w:ascii="SimSun" w:hAnsi="SimSun" w:eastAsia="SimSun" w:cs="SimSun"/>
          <w:sz w:val="21"/>
          <w:szCs w:val="21"/>
          <w:spacing w:val="2"/>
        </w:rPr>
        <w:t xml:space="preserve"> </w:t>
      </w:r>
      <w:r>
        <w:rPr>
          <w:rFonts w:ascii="SimSun" w:hAnsi="SimSun" w:eastAsia="SimSun" w:cs="SimSun"/>
          <w:sz w:val="21"/>
          <w:szCs w:val="21"/>
          <w:spacing w:val="16"/>
        </w:rPr>
        <w:t>要功能在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6"/>
        </w:rPr>
        <w:t>2_</w:t>
      </w:r>
      <w:r>
        <w:rPr>
          <w:rFonts w:ascii="Times New Roman" w:hAnsi="Times New Roman" w:eastAsia="Times New Roman" w:cs="Times New Roman"/>
          <w:sz w:val="21"/>
          <w:szCs w:val="21"/>
        </w:rPr>
        <w:t>get</w:t>
      </w:r>
      <w:r>
        <w:rPr>
          <w:rFonts w:ascii="Times New Roman" w:hAnsi="Times New Roman" w:eastAsia="Times New Roman" w:cs="Times New Roman"/>
          <w:sz w:val="21"/>
          <w:szCs w:val="21"/>
          <w:spacing w:val="16"/>
        </w:rPr>
        <w:t>_</w:t>
      </w:r>
      <w:r>
        <w:rPr>
          <w:rFonts w:ascii="Times New Roman" w:hAnsi="Times New Roman" w:eastAsia="Times New Roman" w:cs="Times New Roman"/>
          <w:sz w:val="21"/>
          <w:szCs w:val="21"/>
        </w:rPr>
        <w:t>blocks</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6"/>
        </w:rPr>
        <w:t>(函数中实现，该函数的原型如代码4-20所示。</w:t>
      </w:r>
    </w:p>
    <w:p>
      <w:pPr>
        <w:spacing w:line="329" w:lineRule="auto"/>
        <w:sectPr>
          <w:footerReference w:type="default" r:id="rId569"/>
          <w:pgSz w:w="9060" w:h="14150"/>
          <w:pgMar w:top="400" w:right="260" w:bottom="626" w:left="569" w:header="0" w:footer="437" w:gutter="0"/>
        </w:sectPr>
        <w:rPr>
          <w:rFonts w:ascii="SimSun" w:hAnsi="SimSun" w:eastAsia="SimSun" w:cs="SimSun"/>
          <w:sz w:val="21"/>
          <w:szCs w:val="21"/>
        </w:rPr>
      </w:pPr>
    </w:p>
    <w:p>
      <w:pPr>
        <w:spacing w:line="306" w:lineRule="auto"/>
        <w:rPr>
          <w:rFonts w:ascii="Arial"/>
          <w:sz w:val="21"/>
        </w:rPr>
      </w:pPr>
      <w:r/>
    </w:p>
    <w:p>
      <w:pPr>
        <w:pStyle w:val="BodyText"/>
        <w:ind w:left="3449"/>
        <w:spacing w:before="68" w:line="221" w:lineRule="auto"/>
        <w:tabs>
          <w:tab w:val="left" w:pos="3590"/>
        </w:tabs>
        <w:rPr>
          <w:sz w:val="21"/>
          <w:szCs w:val="21"/>
        </w:rPr>
      </w:pPr>
      <w:r>
        <w:rPr>
          <w:sz w:val="21"/>
          <w:szCs w:val="21"/>
          <w:u w:val="single" w:color="auto"/>
        </w:rPr>
        <w:tab/>
      </w:r>
      <w:r>
        <w:rPr>
          <w:sz w:val="21"/>
          <w:szCs w:val="21"/>
          <w:u w:val="single" w:color="auto"/>
          <w:spacing w:val="25"/>
        </w:rPr>
        <w:t>第4章从理论到实战</w:t>
      </w:r>
      <w:r>
        <w:rPr>
          <w:sz w:val="21"/>
          <w:szCs w:val="21"/>
          <w:u w:val="single" w:color="auto"/>
          <w:spacing w:val="-76"/>
        </w:rPr>
        <w:t xml:space="preserve"> </w:t>
      </w:r>
      <w:r>
        <w:rPr>
          <w:sz w:val="21"/>
          <w:szCs w:val="21"/>
          <w:u w:val="single" w:color="auto"/>
          <w:spacing w:val="25"/>
        </w:rPr>
        <w:t>—</w:t>
      </w:r>
      <w:r>
        <w:rPr>
          <w:sz w:val="21"/>
          <w:szCs w:val="21"/>
          <w:u w:val="single" w:color="auto"/>
          <w:spacing w:val="-77"/>
        </w:rPr>
        <w:t xml:space="preserve"> </w:t>
      </w:r>
      <w:r>
        <w:rPr>
          <w:sz w:val="21"/>
          <w:szCs w:val="21"/>
          <w:u w:val="single" w:color="auto"/>
          <w:spacing w:val="25"/>
        </w:rPr>
        <w:t>—</w:t>
      </w:r>
      <w:r>
        <w:rPr>
          <w:sz w:val="21"/>
          <w:szCs w:val="21"/>
          <w:u w:val="single" w:color="auto"/>
          <w:spacing w:val="-66"/>
        </w:rPr>
        <w:t xml:space="preserve"> </w:t>
      </w:r>
      <w:r>
        <w:rPr>
          <w:sz w:val="21"/>
          <w:szCs w:val="21"/>
          <w:u w:val="single" w:color="auto"/>
        </w:rPr>
        <w:t>Ext</w:t>
      </w:r>
      <w:r>
        <w:rPr>
          <w:sz w:val="21"/>
          <w:szCs w:val="21"/>
          <w:u w:val="single" w:color="auto"/>
          <w:spacing w:val="25"/>
        </w:rPr>
        <w:t>2文件系统代码详解</w:t>
      </w:r>
      <w:r>
        <w:rPr>
          <w:sz w:val="21"/>
          <w:szCs w:val="21"/>
          <w:u w:val="single" w:color="auto"/>
        </w:rPr>
        <w:t xml:space="preserve">    </w:t>
      </w:r>
    </w:p>
    <w:p>
      <w:pPr>
        <w:spacing w:line="438" w:lineRule="auto"/>
        <w:rPr>
          <w:rFonts w:ascii="Arial"/>
          <w:sz w:val="21"/>
        </w:rPr>
      </w:pPr>
      <w:r/>
    </w:p>
    <w:p>
      <w:pPr>
        <w:pStyle w:val="BodyText"/>
        <w:ind w:left="2282"/>
        <w:spacing w:before="69" w:line="204" w:lineRule="auto"/>
        <w:rPr>
          <w:sz w:val="21"/>
          <w:szCs w:val="21"/>
        </w:rPr>
      </w:pPr>
      <w:r>
        <w:rPr>
          <w:sz w:val="21"/>
          <w:szCs w:val="21"/>
          <w:b/>
          <w:bCs/>
          <w:spacing w:val="-13"/>
        </w:rPr>
        <w:t>代码4-20</w:t>
      </w:r>
      <w:r>
        <w:rPr>
          <w:sz w:val="21"/>
          <w:szCs w:val="21"/>
          <w:spacing w:val="49"/>
        </w:rPr>
        <w:t xml:space="preserve"> </w:t>
      </w:r>
      <w:r>
        <w:rPr>
          <w:rFonts w:ascii="SimSun" w:hAnsi="SimSun" w:eastAsia="SimSun" w:cs="SimSun"/>
          <w:sz w:val="21"/>
          <w:szCs w:val="21"/>
          <w:b/>
          <w:bCs/>
          <w:spacing w:val="-13"/>
        </w:rPr>
        <w:t>ext2_get_blocks()</w:t>
      </w:r>
      <w:r>
        <w:rPr>
          <w:sz w:val="21"/>
          <w:szCs w:val="21"/>
          <w:b/>
          <w:bCs/>
          <w:spacing w:val="-13"/>
        </w:rPr>
        <w:t>函数的原型</w:t>
      </w:r>
    </w:p>
    <w:p>
      <w:pPr>
        <w:spacing w:line="1250" w:lineRule="exact"/>
        <w:rPr/>
      </w:pPr>
      <w:r>
        <w:rPr>
          <w:position w:val="-25"/>
        </w:rPr>
        <w:pict>
          <v:group id="_x0000_s860" style="mso-position-vertical-relative:line;mso-position-horizontal-relative:char;width:404.5pt;height:62.55pt;" filled="false" stroked="false" coordsize="8090,1250" coordorigin="0,0">
            <v:shape id="_x0000_s862" style="position:absolute;left:0;top:0;width:8090;height:1250;" filled="false" stroked="false" type="#_x0000_t75">
              <v:imagedata o:title="" r:id="rId574"/>
            </v:shape>
            <v:shape id="_x0000_s864" style="position:absolute;left:-20;top:-20;width:8130;height:1291;" filled="false" stroked="false" type="#_x0000_t202">
              <v:fill on="false"/>
              <v:stroke on="false"/>
              <v:path/>
              <v:imagedata o:title=""/>
              <o:lock v:ext="edit" aspectratio="false"/>
              <v:textbox inset="0mm,0mm,0mm,0mm">
                <w:txbxContent>
                  <w:p>
                    <w:pPr>
                      <w:ind w:left="139"/>
                      <w:spacing w:before="97"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1"/>
                      </w:rPr>
                      <w:t>fs/ext2/inode.c</w:t>
                    </w:r>
                  </w:p>
                  <w:p>
                    <w:pPr>
                      <w:ind w:left="139"/>
                      <w:spacing w:before="140" w:line="192" w:lineRule="auto"/>
                      <w:rPr>
                        <w:rFonts w:ascii="Times New Roman" w:hAnsi="Times New Roman" w:eastAsia="Times New Roman" w:cs="Times New Roman"/>
                        <w:sz w:val="16"/>
                        <w:szCs w:val="16"/>
                      </w:rPr>
                    </w:pPr>
                    <w:r>
                      <w:rPr>
                        <w:rFonts w:ascii="Times New Roman" w:hAnsi="Times New Roman" w:eastAsia="Times New Roman" w:cs="Times New Roman"/>
                        <w:sz w:val="13"/>
                        <w:szCs w:val="13"/>
                        <w:spacing w:val="-1"/>
                      </w:rPr>
                      <w:t>624</w:t>
                    </w:r>
                    <w:r>
                      <w:rPr>
                        <w:rFonts w:ascii="Times New Roman" w:hAnsi="Times New Roman" w:eastAsia="Times New Roman" w:cs="Times New Roman"/>
                        <w:sz w:val="13"/>
                        <w:szCs w:val="13"/>
                        <w:spacing w:val="2"/>
                      </w:rPr>
                      <w:t xml:space="preserve">              </w:t>
                    </w:r>
                    <w:r>
                      <w:rPr>
                        <w:rFonts w:ascii="Times New Roman" w:hAnsi="Times New Roman" w:eastAsia="Times New Roman" w:cs="Times New Roman"/>
                        <w:sz w:val="16"/>
                        <w:szCs w:val="16"/>
                        <w:spacing w:val="-1"/>
                      </w:rPr>
                      <w:t>staticint</w:t>
                    </w:r>
                    <w:r>
                      <w:rPr>
                        <w:rFonts w:ascii="Times New Roman" w:hAnsi="Times New Roman" w:eastAsia="Times New Roman" w:cs="Times New Roman"/>
                        <w:sz w:val="16"/>
                        <w:szCs w:val="16"/>
                        <w:spacing w:val="46"/>
                        <w:w w:val="101"/>
                      </w:rPr>
                      <w:t xml:space="preserve"> </w:t>
                    </w:r>
                    <w:r>
                      <w:rPr>
                        <w:rFonts w:ascii="Times New Roman" w:hAnsi="Times New Roman" w:eastAsia="Times New Roman" w:cs="Times New Roman"/>
                        <w:sz w:val="16"/>
                        <w:szCs w:val="16"/>
                        <w:spacing w:val="-1"/>
                      </w:rPr>
                      <w:t>ext2_get_blocks(struct</w:t>
                    </w:r>
                    <w:r>
                      <w:rPr>
                        <w:rFonts w:ascii="Times New Roman" w:hAnsi="Times New Roman" w:eastAsia="Times New Roman" w:cs="Times New Roman"/>
                        <w:sz w:val="16"/>
                        <w:szCs w:val="16"/>
                        <w:spacing w:val="35"/>
                        <w:w w:val="102"/>
                      </w:rPr>
                      <w:t xml:space="preserve"> </w:t>
                    </w:r>
                    <w:r>
                      <w:rPr>
                        <w:rFonts w:ascii="Times New Roman" w:hAnsi="Times New Roman" w:eastAsia="Times New Roman" w:cs="Times New Roman"/>
                        <w:sz w:val="16"/>
                        <w:szCs w:val="16"/>
                        <w:spacing w:val="-1"/>
                      </w:rPr>
                      <w:t>inode  *inode,</w:t>
                    </w:r>
                  </w:p>
                  <w:p>
                    <w:pPr>
                      <w:ind w:left="139"/>
                      <w:spacing w:before="109" w:line="197" w:lineRule="auto"/>
                      <w:rPr>
                        <w:rFonts w:ascii="Times New Roman" w:hAnsi="Times New Roman" w:eastAsia="Times New Roman" w:cs="Times New Roman"/>
                        <w:sz w:val="16"/>
                        <w:szCs w:val="16"/>
                      </w:rPr>
                    </w:pPr>
                    <w:r>
                      <w:rPr>
                        <w:rFonts w:ascii="Times New Roman" w:hAnsi="Times New Roman" w:eastAsia="Times New Roman" w:cs="Times New Roman"/>
                        <w:sz w:val="13"/>
                        <w:szCs w:val="13"/>
                        <w:color w:val="FFFFFF"/>
                        <w:position w:val="2"/>
                      </w:rPr>
                      <w:t>625                                                  </w:t>
                    </w:r>
                    <w:r>
                      <w:rPr>
                        <w:rFonts w:ascii="Times New Roman" w:hAnsi="Times New Roman" w:eastAsia="Times New Roman" w:cs="Times New Roman"/>
                        <w:sz w:val="13"/>
                        <w:szCs w:val="13"/>
                        <w:color w:val="FFFFFF"/>
                        <w:spacing w:val="-1"/>
                        <w:position w:val="2"/>
                      </w:rPr>
                      <w:t xml:space="preserve">  </w:t>
                    </w:r>
                    <w:r>
                      <w:rPr>
                        <w:rFonts w:ascii="Times New Roman" w:hAnsi="Times New Roman" w:eastAsia="Times New Roman" w:cs="Times New Roman"/>
                        <w:sz w:val="16"/>
                        <w:szCs w:val="16"/>
                        <w:spacing w:val="-1"/>
                      </w:rPr>
                      <w:t>sector_t  iblock,unsigned  long</w:t>
                    </w:r>
                    <w:r>
                      <w:rPr>
                        <w:rFonts w:ascii="Times New Roman" w:hAnsi="Times New Roman" w:eastAsia="Times New Roman" w:cs="Times New Roman"/>
                        <w:sz w:val="16"/>
                        <w:szCs w:val="16"/>
                        <w:spacing w:val="33"/>
                      </w:rPr>
                      <w:t xml:space="preserve"> </w:t>
                    </w:r>
                    <w:r>
                      <w:rPr>
                        <w:rFonts w:ascii="Times New Roman" w:hAnsi="Times New Roman" w:eastAsia="Times New Roman" w:cs="Times New Roman"/>
                        <w:sz w:val="16"/>
                        <w:szCs w:val="16"/>
                        <w:spacing w:val="-1"/>
                      </w:rPr>
                      <w:t>maxblocks,</w:t>
                    </w:r>
                  </w:p>
                  <w:p>
                    <w:pPr>
                      <w:ind w:left="139"/>
                      <w:spacing w:before="72" w:line="192" w:lineRule="auto"/>
                      <w:rPr>
                        <w:rFonts w:ascii="Times New Roman" w:hAnsi="Times New Roman" w:eastAsia="Times New Roman" w:cs="Times New Roman"/>
                        <w:sz w:val="16"/>
                        <w:szCs w:val="16"/>
                      </w:rPr>
                    </w:pPr>
                    <w:r>
                      <w:rPr>
                        <w:rFonts w:ascii="Times New Roman" w:hAnsi="Times New Roman" w:eastAsia="Times New Roman" w:cs="Times New Roman"/>
                        <w:sz w:val="13"/>
                        <w:szCs w:val="13"/>
                      </w:rPr>
                      <w:t>626                                                    </w:t>
                    </w:r>
                    <w:r>
                      <w:rPr>
                        <w:rFonts w:ascii="Times New Roman" w:hAnsi="Times New Roman" w:eastAsia="Times New Roman" w:cs="Times New Roman"/>
                        <w:sz w:val="16"/>
                        <w:szCs w:val="16"/>
                      </w:rPr>
                      <w:t>u32     *bno,bool*new,bool*b</w:t>
                    </w:r>
                    <w:r>
                      <w:rPr>
                        <w:rFonts w:ascii="Times New Roman" w:hAnsi="Times New Roman" w:eastAsia="Times New Roman" w:cs="Times New Roman"/>
                        <w:sz w:val="16"/>
                        <w:szCs w:val="16"/>
                        <w:spacing w:val="-1"/>
                      </w:rPr>
                      <w:t>oundary,</w:t>
                    </w:r>
                  </w:p>
                  <w:p>
                    <w:pPr>
                      <w:ind w:left="139"/>
                      <w:spacing w:before="73" w:line="192" w:lineRule="auto"/>
                      <w:rPr>
                        <w:rFonts w:ascii="Times New Roman" w:hAnsi="Times New Roman" w:eastAsia="Times New Roman" w:cs="Times New Roman"/>
                        <w:sz w:val="16"/>
                        <w:szCs w:val="16"/>
                      </w:rPr>
                    </w:pPr>
                    <w:r>
                      <w:rPr>
                        <w:rFonts w:ascii="Times New Roman" w:hAnsi="Times New Roman" w:eastAsia="Times New Roman" w:cs="Times New Roman"/>
                        <w:sz w:val="13"/>
                        <w:szCs w:val="13"/>
                        <w:color w:val="FFFFFF"/>
                        <w:spacing w:val="-2"/>
                        <w:position w:val="-1"/>
                      </w:rPr>
                      <w:t>627</w:t>
                    </w:r>
                    <w:r>
                      <w:rPr>
                        <w:rFonts w:ascii="Times New Roman" w:hAnsi="Times New Roman" w:eastAsia="Times New Roman" w:cs="Times New Roman"/>
                        <w:sz w:val="13"/>
                        <w:szCs w:val="13"/>
                        <w:color w:val="FFFFFF"/>
                        <w:spacing w:val="1"/>
                        <w:position w:val="-1"/>
                      </w:rPr>
                      <w:t xml:space="preserve">                               </w:t>
                    </w:r>
                    <w:r>
                      <w:rPr>
                        <w:rFonts w:ascii="Times New Roman" w:hAnsi="Times New Roman" w:eastAsia="Times New Roman" w:cs="Times New Roman"/>
                        <w:sz w:val="13"/>
                        <w:szCs w:val="13"/>
                        <w:color w:val="FFFFFF"/>
                        <w:position w:val="-1"/>
                      </w:rPr>
                      <w:t xml:space="preserve">                    </w:t>
                    </w:r>
                    <w:r>
                      <w:rPr>
                        <w:rFonts w:ascii="Times New Roman" w:hAnsi="Times New Roman" w:eastAsia="Times New Roman" w:cs="Times New Roman"/>
                        <w:sz w:val="16"/>
                        <w:szCs w:val="16"/>
                        <w:spacing w:val="-2"/>
                      </w:rPr>
                      <w:t>int</w:t>
                    </w:r>
                    <w:r>
                      <w:rPr>
                        <w:rFonts w:ascii="Times New Roman" w:hAnsi="Times New Roman" w:eastAsia="Times New Roman" w:cs="Times New Roman"/>
                        <w:sz w:val="16"/>
                        <w:szCs w:val="16"/>
                        <w:spacing w:val="34"/>
                        <w:w w:val="102"/>
                      </w:rPr>
                      <w:t xml:space="preserve"> </w:t>
                    </w:r>
                    <w:r>
                      <w:rPr>
                        <w:rFonts w:ascii="Times New Roman" w:hAnsi="Times New Roman" w:eastAsia="Times New Roman" w:cs="Times New Roman"/>
                        <w:sz w:val="16"/>
                        <w:szCs w:val="16"/>
                        <w:spacing w:val="-2"/>
                      </w:rPr>
                      <w:t>create)</w:t>
                    </w:r>
                  </w:p>
                </w:txbxContent>
              </v:textbox>
            </v:shape>
          </v:group>
        </w:pict>
      </w:r>
    </w:p>
    <w:p>
      <w:pPr>
        <w:ind w:left="9" w:right="842" w:firstLine="429"/>
        <w:spacing w:before="103" w:line="314" w:lineRule="auto"/>
        <w:jc w:val="both"/>
        <w:rPr>
          <w:rFonts w:ascii="SimSun" w:hAnsi="SimSun" w:eastAsia="SimSun" w:cs="SimSun"/>
          <w:sz w:val="21"/>
          <w:szCs w:val="21"/>
        </w:rPr>
      </w:pPr>
      <w:r>
        <w:rPr>
          <w:rFonts w:ascii="SimSun" w:hAnsi="SimSun" w:eastAsia="SimSun" w:cs="SimSun"/>
          <w:sz w:val="21"/>
          <w:szCs w:val="21"/>
          <w:spacing w:val="10"/>
        </w:rPr>
        <w:t>在</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0"/>
        </w:rPr>
        <w:t>2_</w:t>
      </w:r>
      <w:r>
        <w:rPr>
          <w:rFonts w:ascii="Times New Roman" w:hAnsi="Times New Roman" w:eastAsia="Times New Roman" w:cs="Times New Roman"/>
          <w:sz w:val="21"/>
          <w:szCs w:val="21"/>
        </w:rPr>
        <w:t>get</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blocks</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0"/>
        </w:rPr>
        <w:t>函数原型中，需要重点说明的是 </w:t>
      </w:r>
      <w:r>
        <w:rPr>
          <w:rFonts w:ascii="Times New Roman" w:hAnsi="Times New Roman" w:eastAsia="Times New Roman" w:cs="Times New Roman"/>
          <w:sz w:val="21"/>
          <w:szCs w:val="21"/>
        </w:rPr>
        <w:t>iblock</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参数，该参数表示</w:t>
      </w:r>
      <w:r>
        <w:rPr>
          <w:rFonts w:ascii="SimSun" w:hAnsi="SimSun" w:eastAsia="SimSun" w:cs="SimSun"/>
          <w:sz w:val="21"/>
          <w:szCs w:val="21"/>
        </w:rPr>
        <w:t xml:space="preserve"> </w:t>
      </w:r>
      <w:r>
        <w:rPr>
          <w:rFonts w:ascii="SimSun" w:hAnsi="SimSun" w:eastAsia="SimSun" w:cs="SimSun"/>
          <w:sz w:val="21"/>
          <w:szCs w:val="21"/>
          <w:spacing w:val="16"/>
        </w:rPr>
        <w:t>文件的逻辑位置，位置以文件系统的块大小为单位，以0为起始位置逻辑地址。列</w:t>
      </w:r>
      <w:r>
        <w:rPr>
          <w:rFonts w:ascii="SimSun" w:hAnsi="SimSun" w:eastAsia="SimSun" w:cs="SimSun"/>
          <w:sz w:val="21"/>
          <w:szCs w:val="21"/>
          <w:spacing w:val="5"/>
        </w:rPr>
        <w:t xml:space="preserve"> </w:t>
      </w:r>
      <w:r>
        <w:rPr>
          <w:rFonts w:ascii="SimSun" w:hAnsi="SimSun" w:eastAsia="SimSun" w:cs="SimSun"/>
          <w:sz w:val="21"/>
          <w:szCs w:val="21"/>
          <w:spacing w:val="16"/>
        </w:rPr>
        <w:t>举一个简单的实例，假如文件系统在格式化时块大小是2</w:t>
      </w:r>
      <w:r>
        <w:rPr>
          <w:rFonts w:ascii="Times New Roman" w:hAnsi="Times New Roman" w:eastAsia="Times New Roman" w:cs="Times New Roman"/>
          <w:sz w:val="21"/>
          <w:szCs w:val="21"/>
        </w:rPr>
        <w:t>KB</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5"/>
        </w:rPr>
        <w:t>而此时写入数据的偏</w:t>
      </w:r>
      <w:r>
        <w:rPr>
          <w:rFonts w:ascii="SimSun" w:hAnsi="SimSun" w:eastAsia="SimSun" w:cs="SimSun"/>
          <w:sz w:val="21"/>
          <w:szCs w:val="21"/>
        </w:rPr>
        <w:t xml:space="preserve"> </w:t>
      </w:r>
      <w:r>
        <w:rPr>
          <w:rFonts w:ascii="SimSun" w:hAnsi="SimSun" w:eastAsia="SimSun" w:cs="SimSun"/>
          <w:sz w:val="21"/>
          <w:szCs w:val="21"/>
          <w:spacing w:val="4"/>
        </w:rPr>
        <w:t>移</w:t>
      </w:r>
      <w:r>
        <w:rPr>
          <w:rFonts w:ascii="SimSun" w:hAnsi="SimSun" w:eastAsia="SimSun" w:cs="SimSun"/>
          <w:sz w:val="21"/>
          <w:szCs w:val="21"/>
          <w:spacing w:val="-41"/>
        </w:rPr>
        <w:t xml:space="preserve"> </w:t>
      </w:r>
      <w:r>
        <w:rPr>
          <w:rFonts w:ascii="SimSun" w:hAnsi="SimSun" w:eastAsia="SimSun" w:cs="SimSun"/>
          <w:sz w:val="21"/>
          <w:szCs w:val="21"/>
          <w:spacing w:val="4"/>
        </w:rPr>
        <w:t>为</w:t>
      </w:r>
      <w:r>
        <w:rPr>
          <w:rFonts w:ascii="SimSun" w:hAnsi="SimSun" w:eastAsia="SimSun" w:cs="SimSun"/>
          <w:sz w:val="21"/>
          <w:szCs w:val="21"/>
          <w:spacing w:val="-47"/>
        </w:rPr>
        <w:t xml:space="preserve"> </w:t>
      </w:r>
      <w:r>
        <w:rPr>
          <w:rFonts w:ascii="SimSun" w:hAnsi="SimSun" w:eastAsia="SimSun" w:cs="SimSun"/>
          <w:sz w:val="21"/>
          <w:szCs w:val="21"/>
          <w:spacing w:val="4"/>
        </w:rPr>
        <w:t>4</w:t>
      </w:r>
      <w:r>
        <w:rPr>
          <w:rFonts w:ascii="Times New Roman" w:hAnsi="Times New Roman" w:eastAsia="Times New Roman" w:cs="Times New Roman"/>
          <w:sz w:val="21"/>
          <w:szCs w:val="21"/>
        </w:rPr>
        <w:t>KB</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4"/>
        </w:rPr>
        <w:t>那</w:t>
      </w:r>
      <w:r>
        <w:rPr>
          <w:rFonts w:ascii="SimSun" w:hAnsi="SimSun" w:eastAsia="SimSun" w:cs="SimSun"/>
          <w:sz w:val="21"/>
          <w:szCs w:val="21"/>
          <w:spacing w:val="-42"/>
        </w:rPr>
        <w:t xml:space="preserve"> </w:t>
      </w:r>
      <w:r>
        <w:rPr>
          <w:rFonts w:ascii="SimSun" w:hAnsi="SimSun" w:eastAsia="SimSun" w:cs="SimSun"/>
          <w:sz w:val="21"/>
          <w:szCs w:val="21"/>
          <w:spacing w:val="4"/>
        </w:rPr>
        <w:t>么</w:t>
      </w:r>
      <w:r>
        <w:rPr>
          <w:rFonts w:ascii="SimSun" w:hAnsi="SimSun" w:eastAsia="SimSun" w:cs="SimSun"/>
          <w:sz w:val="21"/>
          <w:szCs w:val="21"/>
          <w:spacing w:val="-46"/>
        </w:rPr>
        <w:t xml:space="preserve"> </w:t>
      </w:r>
      <w:r>
        <w:rPr>
          <w:rFonts w:ascii="SimSun" w:hAnsi="SimSun" w:eastAsia="SimSun" w:cs="SimSun"/>
          <w:sz w:val="21"/>
          <w:szCs w:val="21"/>
          <w:spacing w:val="4"/>
        </w:rPr>
        <w:t>此</w:t>
      </w:r>
      <w:r>
        <w:rPr>
          <w:rFonts w:ascii="SimSun" w:hAnsi="SimSun" w:eastAsia="SimSun" w:cs="SimSun"/>
          <w:sz w:val="21"/>
          <w:szCs w:val="21"/>
          <w:spacing w:val="-37"/>
        </w:rPr>
        <w:t xml:space="preserve"> </w:t>
      </w:r>
      <w:r>
        <w:rPr>
          <w:rFonts w:ascii="SimSun" w:hAnsi="SimSun" w:eastAsia="SimSun" w:cs="SimSun"/>
          <w:sz w:val="21"/>
          <w:szCs w:val="21"/>
          <w:spacing w:val="4"/>
        </w:rPr>
        <w:t>时</w:t>
      </w:r>
      <w:r>
        <w:rPr>
          <w:rFonts w:ascii="Times New Roman" w:hAnsi="Times New Roman" w:eastAsia="Times New Roman" w:cs="Times New Roman"/>
          <w:sz w:val="21"/>
          <w:szCs w:val="21"/>
        </w:rPr>
        <w:t>iblock</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的值是2。也就是说，</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4"/>
        </w:rPr>
        <w:t>2_</w:t>
      </w:r>
      <w:r>
        <w:rPr>
          <w:rFonts w:ascii="Times New Roman" w:hAnsi="Times New Roman" w:eastAsia="Times New Roman" w:cs="Times New Roman"/>
          <w:sz w:val="21"/>
          <w:szCs w:val="21"/>
        </w:rPr>
        <w:t>get</w:t>
      </w:r>
      <w:r>
        <w:rPr>
          <w:rFonts w:ascii="Times New Roman" w:hAnsi="Times New Roman" w:eastAsia="Times New Roman" w:cs="Times New Roman"/>
          <w:sz w:val="21"/>
          <w:szCs w:val="21"/>
          <w:spacing w:val="4"/>
        </w:rPr>
        <w:t>_</w:t>
      </w:r>
      <w:r>
        <w:rPr>
          <w:rFonts w:ascii="Times New Roman" w:hAnsi="Times New Roman" w:eastAsia="Times New Roman" w:cs="Times New Roman"/>
          <w:sz w:val="21"/>
          <w:szCs w:val="21"/>
        </w:rPr>
        <w:t>blocks</w:t>
      </w:r>
      <w:r>
        <w:rPr>
          <w:rFonts w:ascii="Times New Roman" w:hAnsi="Times New Roman" w:eastAsia="Times New Roman" w:cs="Times New Roman"/>
          <w:sz w:val="21"/>
          <w:szCs w:val="21"/>
          <w:spacing w:val="4"/>
        </w:rPr>
        <w:t>()   </w:t>
      </w:r>
      <w:r>
        <w:rPr>
          <w:rFonts w:ascii="SimSun" w:hAnsi="SimSun" w:eastAsia="SimSun" w:cs="SimSun"/>
          <w:sz w:val="21"/>
          <w:szCs w:val="21"/>
          <w:spacing w:val="4"/>
        </w:rPr>
        <w:t>函数通过数据在</w:t>
      </w:r>
      <w:r>
        <w:rPr>
          <w:rFonts w:ascii="SimSun" w:hAnsi="SimSun" w:eastAsia="SimSun" w:cs="SimSun"/>
          <w:sz w:val="21"/>
          <w:szCs w:val="21"/>
        </w:rPr>
        <w:t xml:space="preserve"> </w:t>
      </w:r>
      <w:r>
        <w:rPr>
          <w:rFonts w:ascii="SimSun" w:hAnsi="SimSun" w:eastAsia="SimSun" w:cs="SimSun"/>
          <w:sz w:val="21"/>
          <w:szCs w:val="21"/>
          <w:spacing w:val="12"/>
        </w:rPr>
        <w:t>文件中的逻辑位置计算需要分配多少磁盘空间。</w:t>
      </w:r>
    </w:p>
    <w:p>
      <w:pPr>
        <w:ind w:left="9" w:right="851" w:firstLine="429"/>
        <w:spacing w:before="44" w:line="314" w:lineRule="auto"/>
        <w:jc w:val="both"/>
        <w:rPr>
          <w:rFonts w:ascii="SimSun" w:hAnsi="SimSun" w:eastAsia="SimSun" w:cs="SimSun"/>
          <w:sz w:val="21"/>
          <w:szCs w:val="21"/>
        </w:rPr>
      </w:pPr>
      <w:r>
        <w:rPr>
          <w:rFonts w:ascii="SimSun" w:hAnsi="SimSun" w:eastAsia="SimSun" w:cs="SimSun"/>
          <w:sz w:val="21"/>
          <w:szCs w:val="21"/>
          <w:spacing w:val="11"/>
        </w:rPr>
        <w:t>使</w:t>
      </w:r>
      <w:r>
        <w:rPr>
          <w:rFonts w:ascii="SimSun" w:hAnsi="SimSun" w:eastAsia="SimSun" w:cs="SimSun"/>
          <w:sz w:val="21"/>
          <w:szCs w:val="21"/>
          <w:spacing w:val="-37"/>
        </w:rPr>
        <w:t xml:space="preserve"> </w:t>
      </w:r>
      <w:r>
        <w:rPr>
          <w:rFonts w:ascii="SimSun" w:hAnsi="SimSun" w:eastAsia="SimSun" w:cs="SimSun"/>
          <w:sz w:val="21"/>
          <w:szCs w:val="21"/>
          <w:spacing w:val="11"/>
        </w:rPr>
        <w:t>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1"/>
        </w:rPr>
        <w:t>2_</w:t>
      </w:r>
      <w:r>
        <w:rPr>
          <w:rFonts w:ascii="Times New Roman" w:hAnsi="Times New Roman" w:eastAsia="Times New Roman" w:cs="Times New Roman"/>
          <w:sz w:val="21"/>
          <w:szCs w:val="21"/>
        </w:rPr>
        <w:t>get</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blocks</w:t>
      </w:r>
      <w:r>
        <w:rPr>
          <w:rFonts w:ascii="Times New Roman" w:hAnsi="Times New Roman" w:eastAsia="Times New Roman" w:cs="Times New Roman"/>
          <w:sz w:val="21"/>
          <w:szCs w:val="21"/>
          <w:spacing w:val="11"/>
        </w:rPr>
        <w:t>()   </w:t>
      </w:r>
      <w:r>
        <w:rPr>
          <w:rFonts w:ascii="SimSun" w:hAnsi="SimSun" w:eastAsia="SimSun" w:cs="SimSun"/>
          <w:sz w:val="21"/>
          <w:szCs w:val="21"/>
          <w:spacing w:val="11"/>
        </w:rPr>
        <w:t>函数进行磁盘空间分配的主流程如图4-42所示，该函数</w:t>
      </w:r>
      <w:r>
        <w:rPr>
          <w:rFonts w:ascii="SimSun" w:hAnsi="SimSun" w:eastAsia="SimSun" w:cs="SimSun"/>
          <w:sz w:val="21"/>
          <w:szCs w:val="21"/>
        </w:rPr>
        <w:t xml:space="preserve"> </w:t>
      </w:r>
      <w:r>
        <w:rPr>
          <w:rFonts w:ascii="SimSun" w:hAnsi="SimSun" w:eastAsia="SimSun" w:cs="SimSun"/>
          <w:sz w:val="21"/>
          <w:szCs w:val="21"/>
          <w:spacing w:val="18"/>
        </w:rPr>
        <w:t>主要完成以下3个方面的工作。</w:t>
      </w:r>
    </w:p>
    <w:p>
      <w:pPr>
        <w:ind w:firstLine="2419"/>
        <w:spacing w:before="62" w:line="4880" w:lineRule="exact"/>
        <w:rPr/>
      </w:pPr>
      <w:r>
        <w:rPr>
          <w:position w:val="-97"/>
        </w:rPr>
        <w:pict>
          <v:group id="_x0000_s866" style="mso-position-vertical-relative:line;mso-position-horizontal-relative:char;width:161.55pt;height:244pt;" filled="false" stroked="false" coordsize="3231,4880" coordorigin="0,0">
            <v:shape id="_x0000_s868" style="position:absolute;left:0;top:0;width:3231;height:4880;" filled="false" stroked="false" type="#_x0000_t75">
              <v:imagedata o:title="" r:id="rId575"/>
            </v:shape>
            <v:shape id="_x0000_s870" style="position:absolute;left:-20;top:-20;width:3271;height:4920;" filled="false" stroked="false" type="#_x0000_t202">
              <v:fill on="false"/>
              <v:stroke on="false"/>
              <v:path/>
              <v:imagedata o:title=""/>
              <o:lock v:ext="edit" aspectratio="false"/>
              <v:textbox inset="0mm,0mm,0mm,0mm">
                <w:txbxContent>
                  <w:p>
                    <w:pPr>
                      <w:ind w:left="129"/>
                      <w:spacing w:before="230" w:line="218" w:lineRule="exact"/>
                      <w:rPr>
                        <w:rFonts w:ascii="Arial" w:hAnsi="Arial" w:eastAsia="Arial" w:cs="Arial"/>
                        <w:sz w:val="16"/>
                        <w:szCs w:val="16"/>
                      </w:rPr>
                    </w:pPr>
                    <w:r>
                      <w:rPr>
                        <w:rFonts w:ascii="Arial" w:hAnsi="Arial" w:eastAsia="Arial" w:cs="Arial"/>
                        <w:sz w:val="16"/>
                        <w:szCs w:val="16"/>
                        <w:spacing w:val="-1"/>
                        <w:position w:val="2"/>
                      </w:rPr>
                      <w:t>ext2_get_blocks()</w:t>
                    </w:r>
                  </w:p>
                  <w:p>
                    <w:pPr>
                      <w:spacing w:line="296" w:lineRule="auto"/>
                      <w:rPr>
                        <w:rFonts w:ascii="Arial"/>
                        <w:sz w:val="21"/>
                      </w:rPr>
                    </w:pPr>
                    <w:r/>
                  </w:p>
                  <w:p>
                    <w:pPr>
                      <w:spacing w:line="296" w:lineRule="auto"/>
                      <w:rPr>
                        <w:rFonts w:ascii="Arial"/>
                        <w:sz w:val="21"/>
                      </w:rPr>
                    </w:pPr>
                    <w:r/>
                  </w:p>
                  <w:p>
                    <w:pPr>
                      <w:ind w:left="720"/>
                      <w:spacing w:before="46" w:line="285" w:lineRule="auto"/>
                      <w:rPr>
                        <w:rFonts w:ascii="Arial" w:hAnsi="Arial" w:eastAsia="Arial" w:cs="Arial"/>
                        <w:sz w:val="16"/>
                        <w:szCs w:val="16"/>
                      </w:rPr>
                    </w:pPr>
                    <w:r>
                      <w:rPr>
                        <w:rFonts w:ascii="Arial" w:hAnsi="Arial" w:eastAsia="Arial" w:cs="Arial"/>
                        <w:sz w:val="16"/>
                        <w:szCs w:val="16"/>
                        <w:spacing w:val="-1"/>
                      </w:rPr>
                      <w:t>ext2_block</w:t>
                    </w:r>
                    <w:r>
                      <w:rPr>
                        <w:rFonts w:ascii="Arial" w:hAnsi="Arial" w:eastAsia="Arial" w:cs="Arial"/>
                        <w:sz w:val="16"/>
                        <w:szCs w:val="16"/>
                        <w:u w:val="single" w:color="auto"/>
                        <w:spacing w:val="-1"/>
                      </w:rPr>
                      <w:t xml:space="preserve">  </w:t>
                    </w:r>
                    <w:r>
                      <w:rPr>
                        <w:rFonts w:ascii="Arial" w:hAnsi="Arial" w:eastAsia="Arial" w:cs="Arial"/>
                        <w:sz w:val="16"/>
                        <w:szCs w:val="16"/>
                        <w:u w:val="single" w:color="auto"/>
                        <w:spacing w:val="-1"/>
                      </w:rPr>
                      <w:t>to</w:t>
                    </w:r>
                    <w:r>
                      <w:rPr>
                        <w:rFonts w:ascii="Arial" w:hAnsi="Arial" w:eastAsia="Arial" w:cs="Arial"/>
                        <w:sz w:val="16"/>
                        <w:szCs w:val="16"/>
                        <w:u w:val="single" w:color="auto"/>
                        <w:spacing w:val="6"/>
                      </w:rPr>
                      <w:t xml:space="preserve">  </w:t>
                    </w:r>
                    <w:r>
                      <w:rPr>
                        <w:rFonts w:ascii="Arial" w:hAnsi="Arial" w:eastAsia="Arial" w:cs="Arial"/>
                        <w:sz w:val="16"/>
                        <w:szCs w:val="16"/>
                        <w:spacing w:val="-1"/>
                      </w:rPr>
                      <w:t>path()</w:t>
                    </w:r>
                  </w:p>
                  <w:p>
                    <w:pPr>
                      <w:spacing w:line="291" w:lineRule="auto"/>
                      <w:rPr>
                        <w:rFonts w:ascii="Arial"/>
                        <w:sz w:val="21"/>
                      </w:rPr>
                    </w:pPr>
                    <w:r/>
                  </w:p>
                  <w:p>
                    <w:pPr>
                      <w:spacing w:line="291" w:lineRule="auto"/>
                      <w:rPr>
                        <w:rFonts w:ascii="Arial"/>
                        <w:sz w:val="21"/>
                      </w:rPr>
                    </w:pPr>
                    <w:r/>
                  </w:p>
                  <w:p>
                    <w:pPr>
                      <w:ind w:left="720"/>
                      <w:spacing w:before="46" w:line="218" w:lineRule="exact"/>
                      <w:rPr>
                        <w:rFonts w:ascii="Arial" w:hAnsi="Arial" w:eastAsia="Arial" w:cs="Arial"/>
                        <w:sz w:val="16"/>
                        <w:szCs w:val="16"/>
                      </w:rPr>
                    </w:pPr>
                    <w:r>
                      <w:rPr>
                        <w:rFonts w:ascii="Arial" w:hAnsi="Arial" w:eastAsia="Arial" w:cs="Arial"/>
                        <w:sz w:val="16"/>
                        <w:szCs w:val="16"/>
                        <w:spacing w:val="-1"/>
                        <w:position w:val="2"/>
                      </w:rPr>
                      <w:t>ext2_get_branch)</w:t>
                    </w:r>
                  </w:p>
                  <w:p>
                    <w:pPr>
                      <w:spacing w:line="296" w:lineRule="auto"/>
                      <w:rPr>
                        <w:rFonts w:ascii="Arial"/>
                        <w:sz w:val="21"/>
                      </w:rPr>
                    </w:pPr>
                    <w:r/>
                  </w:p>
                  <w:p>
                    <w:pPr>
                      <w:spacing w:line="296" w:lineRule="auto"/>
                      <w:rPr>
                        <w:rFonts w:ascii="Arial"/>
                        <w:sz w:val="21"/>
                      </w:rPr>
                    </w:pPr>
                    <w:r/>
                  </w:p>
                  <w:p>
                    <w:pPr>
                      <w:ind w:left="720"/>
                      <w:spacing w:before="46" w:line="218" w:lineRule="exact"/>
                      <w:rPr>
                        <w:rFonts w:ascii="Arial" w:hAnsi="Arial" w:eastAsia="Arial" w:cs="Arial"/>
                        <w:sz w:val="16"/>
                        <w:szCs w:val="16"/>
                      </w:rPr>
                    </w:pPr>
                    <w:r>
                      <w:rPr>
                        <w:rFonts w:ascii="Arial" w:hAnsi="Arial" w:eastAsia="Arial" w:cs="Arial"/>
                        <w:sz w:val="16"/>
                        <w:szCs w:val="16"/>
                        <w:spacing w:val="-1"/>
                        <w:position w:val="2"/>
                      </w:rPr>
                      <w:t>ext2_find_goal()</w:t>
                    </w:r>
                  </w:p>
                  <w:p>
                    <w:pPr>
                      <w:spacing w:line="286" w:lineRule="auto"/>
                      <w:rPr>
                        <w:rFonts w:ascii="Arial"/>
                        <w:sz w:val="21"/>
                      </w:rPr>
                    </w:pPr>
                    <w:r/>
                  </w:p>
                  <w:p>
                    <w:pPr>
                      <w:spacing w:line="286" w:lineRule="auto"/>
                      <w:rPr>
                        <w:rFonts w:ascii="Arial"/>
                        <w:sz w:val="21"/>
                      </w:rPr>
                    </w:pPr>
                    <w:r/>
                  </w:p>
                  <w:p>
                    <w:pPr>
                      <w:ind w:left="720"/>
                      <w:spacing w:before="46" w:line="285" w:lineRule="auto"/>
                      <w:rPr>
                        <w:rFonts w:ascii="Arial" w:hAnsi="Arial" w:eastAsia="Arial" w:cs="Arial"/>
                        <w:sz w:val="16"/>
                        <w:szCs w:val="16"/>
                      </w:rPr>
                    </w:pPr>
                    <w:r>
                      <w:rPr>
                        <w:rFonts w:ascii="Arial" w:hAnsi="Arial" w:eastAsia="Arial" w:cs="Arial"/>
                        <w:sz w:val="16"/>
                        <w:szCs w:val="16"/>
                        <w:spacing w:val="-1"/>
                      </w:rPr>
                      <w:t>ext2_blks</w:t>
                    </w:r>
                    <w:r>
                      <w:rPr>
                        <w:rFonts w:ascii="Arial" w:hAnsi="Arial" w:eastAsia="Arial" w:cs="Arial"/>
                        <w:sz w:val="16"/>
                        <w:szCs w:val="16"/>
                        <w:u w:val="single" w:color="auto"/>
                        <w:spacing w:val="-1"/>
                      </w:rPr>
                      <w:t xml:space="preserve">  </w:t>
                    </w:r>
                    <w:r>
                      <w:rPr>
                        <w:rFonts w:ascii="Arial" w:hAnsi="Arial" w:eastAsia="Arial" w:cs="Arial"/>
                        <w:sz w:val="16"/>
                        <w:szCs w:val="16"/>
                        <w:u w:val="single" w:color="auto"/>
                        <w:spacing w:val="-1"/>
                      </w:rPr>
                      <w:t>to</w:t>
                    </w:r>
                    <w:r>
                      <w:rPr>
                        <w:rFonts w:ascii="Arial" w:hAnsi="Arial" w:eastAsia="Arial" w:cs="Arial"/>
                        <w:sz w:val="16"/>
                        <w:szCs w:val="16"/>
                        <w:u w:val="single" w:color="auto"/>
                        <w:spacing w:val="-1"/>
                      </w:rPr>
                      <w:t xml:space="preserve">  </w:t>
                    </w:r>
                    <w:r>
                      <w:rPr>
                        <w:rFonts w:ascii="Arial" w:hAnsi="Arial" w:eastAsia="Arial" w:cs="Arial"/>
                        <w:sz w:val="16"/>
                        <w:szCs w:val="16"/>
                        <w:spacing w:val="-1"/>
                      </w:rPr>
                      <w:t>allocate()</w:t>
                    </w:r>
                  </w:p>
                  <w:p>
                    <w:pPr>
                      <w:spacing w:line="296" w:lineRule="auto"/>
                      <w:rPr>
                        <w:rFonts w:ascii="Arial"/>
                        <w:sz w:val="21"/>
                      </w:rPr>
                    </w:pPr>
                    <w:r/>
                  </w:p>
                  <w:p>
                    <w:pPr>
                      <w:spacing w:line="296" w:lineRule="auto"/>
                      <w:rPr>
                        <w:rFonts w:ascii="Arial"/>
                        <w:sz w:val="21"/>
                      </w:rPr>
                    </w:pPr>
                    <w:r/>
                  </w:p>
                  <w:p>
                    <w:pPr>
                      <w:ind w:left="720"/>
                      <w:spacing w:before="46" w:line="218" w:lineRule="exact"/>
                      <w:rPr>
                        <w:rFonts w:ascii="Arial" w:hAnsi="Arial" w:eastAsia="Arial" w:cs="Arial"/>
                        <w:sz w:val="16"/>
                        <w:szCs w:val="16"/>
                      </w:rPr>
                    </w:pPr>
                    <w:r>
                      <w:rPr>
                        <w:rFonts w:ascii="Arial" w:hAnsi="Arial" w:eastAsia="Arial" w:cs="Arial"/>
                        <w:sz w:val="16"/>
                        <w:szCs w:val="16"/>
                        <w:spacing w:val="-1"/>
                        <w:position w:val="2"/>
                      </w:rPr>
                      <w:t>ext2_alloc_branch()</w:t>
                    </w:r>
                  </w:p>
                </w:txbxContent>
              </v:textbox>
            </v:shape>
          </v:group>
        </w:pict>
      </w:r>
    </w:p>
    <w:p>
      <w:pPr>
        <w:ind w:left="1349"/>
        <w:spacing w:before="224" w:line="212" w:lineRule="auto"/>
        <w:rPr>
          <w:rFonts w:ascii="SimSun" w:hAnsi="SimSun" w:eastAsia="SimSun" w:cs="SimSun"/>
          <w:sz w:val="21"/>
          <w:szCs w:val="21"/>
        </w:rPr>
      </w:pPr>
      <w:r>
        <w:rPr>
          <w:rFonts w:ascii="SimSun" w:hAnsi="SimSun" w:eastAsia="SimSun" w:cs="SimSun"/>
          <w:sz w:val="21"/>
          <w:szCs w:val="21"/>
          <w:spacing w:val="-8"/>
        </w:rPr>
        <w:t>图4-42</w:t>
      </w:r>
      <w:r>
        <w:rPr>
          <w:rFonts w:ascii="SimSun" w:hAnsi="SimSun" w:eastAsia="SimSun" w:cs="SimSun"/>
          <w:sz w:val="21"/>
          <w:szCs w:val="21"/>
          <w:spacing w:val="69"/>
        </w:rPr>
        <w:t xml:space="preserve"> </w:t>
      </w:r>
      <w:r>
        <w:rPr>
          <w:rFonts w:ascii="SimSun" w:hAnsi="SimSun" w:eastAsia="SimSun" w:cs="SimSun"/>
          <w:sz w:val="21"/>
          <w:szCs w:val="21"/>
          <w:spacing w:val="-8"/>
        </w:rPr>
        <w:t>使用</w:t>
      </w:r>
      <w:r>
        <w:rPr>
          <w:rFonts w:ascii="Times New Roman" w:hAnsi="Times New Roman" w:eastAsia="Times New Roman" w:cs="Times New Roman"/>
          <w:sz w:val="21"/>
          <w:szCs w:val="21"/>
          <w:spacing w:val="-8"/>
        </w:rPr>
        <w:t>ext2_get_blocks</w:t>
      </w:r>
      <w:r>
        <w:rPr>
          <w:rFonts w:ascii="SimSun" w:hAnsi="SimSun" w:eastAsia="SimSun" w:cs="SimSun"/>
          <w:sz w:val="21"/>
          <w:szCs w:val="21"/>
          <w:spacing w:val="-8"/>
        </w:rPr>
        <w:t>(函数进行磁盘空间分配的主流程</w:t>
      </w:r>
    </w:p>
    <w:p>
      <w:pPr>
        <w:ind w:left="9" w:right="851" w:firstLine="429"/>
        <w:spacing w:before="173" w:line="284" w:lineRule="auto"/>
        <w:rPr>
          <w:rFonts w:ascii="SimSun" w:hAnsi="SimSun" w:eastAsia="SimSun" w:cs="SimSun"/>
          <w:sz w:val="21"/>
          <w:szCs w:val="21"/>
        </w:rPr>
      </w:pPr>
      <w:r>
        <w:rPr>
          <w:rFonts w:ascii="SimSun" w:hAnsi="SimSun" w:eastAsia="SimSun" w:cs="SimSun"/>
          <w:sz w:val="21"/>
          <w:szCs w:val="21"/>
          <w:spacing w:val="16"/>
        </w:rPr>
        <w:t>(1)计算并获取存储路径。我们知道文件数据是通过间接块的方式</w:t>
      </w:r>
      <w:r>
        <w:rPr>
          <w:rFonts w:ascii="SimSun" w:hAnsi="SimSun" w:eastAsia="SimSun" w:cs="SimSun"/>
          <w:sz w:val="21"/>
          <w:szCs w:val="21"/>
          <w:spacing w:val="15"/>
        </w:rPr>
        <w:t>存储的，因</w:t>
      </w:r>
      <w:r>
        <w:rPr>
          <w:rFonts w:ascii="SimSun" w:hAnsi="SimSun" w:eastAsia="SimSun" w:cs="SimSun"/>
          <w:sz w:val="21"/>
          <w:szCs w:val="21"/>
        </w:rPr>
        <w:t xml:space="preserve"> </w:t>
      </w:r>
      <w:r>
        <w:rPr>
          <w:rFonts w:ascii="SimSun" w:hAnsi="SimSun" w:eastAsia="SimSun" w:cs="SimSun"/>
          <w:sz w:val="21"/>
          <w:szCs w:val="21"/>
          <w:spacing w:val="13"/>
        </w:rPr>
        <w:t>此这里主要是根据数据逻辑地址计算出其存储路径情况，也就是会经过哪个间接块</w:t>
      </w:r>
      <w:r>
        <w:rPr>
          <w:rFonts w:ascii="SimSun" w:hAnsi="SimSun" w:eastAsia="SimSun" w:cs="SimSun"/>
          <w:sz w:val="21"/>
          <w:szCs w:val="21"/>
        </w:rPr>
        <w:t xml:space="preserve"> </w:t>
      </w:r>
      <w:r>
        <w:rPr>
          <w:rFonts w:ascii="SimSun" w:hAnsi="SimSun" w:eastAsia="SimSun" w:cs="SimSun"/>
          <w:sz w:val="21"/>
          <w:szCs w:val="21"/>
          <w:spacing w:val="6"/>
        </w:rPr>
        <w:t>及在间接块中的偏移。</w:t>
      </w:r>
    </w:p>
    <w:p>
      <w:pPr>
        <w:ind w:left="9" w:right="851" w:firstLine="429"/>
        <w:spacing w:before="89" w:line="286" w:lineRule="auto"/>
        <w:rPr>
          <w:rFonts w:ascii="SimSun" w:hAnsi="SimSun" w:eastAsia="SimSun" w:cs="SimSun"/>
          <w:sz w:val="21"/>
          <w:szCs w:val="21"/>
        </w:rPr>
      </w:pPr>
      <w:r>
        <w:rPr>
          <w:rFonts w:ascii="SimSun" w:hAnsi="SimSun" w:eastAsia="SimSun" w:cs="SimSun"/>
          <w:sz w:val="21"/>
          <w:szCs w:val="21"/>
          <w:spacing w:val="16"/>
        </w:rPr>
        <w:t>(2)计算需要分配的空间。由于某些间接块可能已经被分配，还有一些间接块</w:t>
      </w:r>
      <w:r>
        <w:rPr>
          <w:rFonts w:ascii="SimSun" w:hAnsi="SimSun" w:eastAsia="SimSun" w:cs="SimSun"/>
          <w:sz w:val="21"/>
          <w:szCs w:val="21"/>
          <w:spacing w:val="2"/>
        </w:rPr>
        <w:t xml:space="preserve"> </w:t>
      </w:r>
      <w:r>
        <w:rPr>
          <w:rFonts w:ascii="SimSun" w:hAnsi="SimSun" w:eastAsia="SimSun" w:cs="SimSun"/>
          <w:sz w:val="21"/>
          <w:szCs w:val="21"/>
          <w:spacing w:val="14"/>
        </w:rPr>
        <w:t>没有被分配，因此需要根据分配的实际情况计算出需要分配的间接块。</w:t>
      </w:r>
    </w:p>
    <w:p>
      <w:pPr>
        <w:spacing w:line="286" w:lineRule="auto"/>
        <w:sectPr>
          <w:footerReference w:type="default" r:id="rId573"/>
          <w:pgSz w:w="9060" w:h="14150"/>
          <w:pgMar w:top="400" w:right="50" w:bottom="466" w:left="120" w:header="0" w:footer="277" w:gutter="0"/>
        </w:sectPr>
        <w:rPr>
          <w:rFonts w:ascii="SimSun" w:hAnsi="SimSun" w:eastAsia="SimSun" w:cs="SimSun"/>
          <w:sz w:val="21"/>
          <w:szCs w:val="21"/>
        </w:rPr>
      </w:pPr>
    </w:p>
    <w:p>
      <w:pPr>
        <w:pStyle w:val="BodyText"/>
        <w:ind w:left="180"/>
        <w:spacing w:before="37" w:line="221" w:lineRule="auto"/>
        <w:rPr>
          <w:sz w:val="22"/>
          <w:szCs w:val="22"/>
        </w:rPr>
      </w:pPr>
      <w:r>
        <w:drawing>
          <wp:anchor distT="0" distB="0" distL="0" distR="0" simplePos="0" relativeHeight="253873152" behindDoc="0" locked="0" layoutInCell="0" allowOverlap="1">
            <wp:simplePos x="0" y="0"/>
            <wp:positionH relativeFrom="page">
              <wp:posOffset>406387</wp:posOffset>
            </wp:positionH>
            <wp:positionV relativeFrom="page">
              <wp:posOffset>0</wp:posOffset>
            </wp:positionV>
            <wp:extent cx="6350" cy="622318"/>
            <wp:effectExtent l="0" t="0" r="0" b="0"/>
            <wp:wrapNone/>
            <wp:docPr id="608" name="IM 608"/>
            <wp:cNvGraphicFramePr/>
            <a:graphic>
              <a:graphicData uri="http://schemas.openxmlformats.org/drawingml/2006/picture">
                <pic:pic>
                  <pic:nvPicPr>
                    <pic:cNvPr id="608" name="IM 608"/>
                    <pic:cNvPicPr/>
                  </pic:nvPicPr>
                  <pic:blipFill>
                    <a:blip r:embed="rId577"/>
                    <a:stretch>
                      <a:fillRect/>
                    </a:stretch>
                  </pic:blipFill>
                  <pic:spPr>
                    <a:xfrm rot="0">
                      <a:off x="0" y="0"/>
                      <a:ext cx="6350" cy="622318"/>
                    </a:xfrm>
                    <a:prstGeom prst="rect">
                      <a:avLst/>
                    </a:prstGeom>
                  </pic:spPr>
                </pic:pic>
              </a:graphicData>
            </a:graphic>
          </wp:anchor>
        </w:drawing>
      </w:r>
      <w:bookmarkStart w:name="bookmark218" w:id="297"/>
      <w:bookmarkEnd w:id="297"/>
      <w:r>
        <w:rPr>
          <w:sz w:val="22"/>
          <w:szCs w:val="22"/>
          <w:spacing w:val="-5"/>
        </w:rPr>
        <w:t>文件系统技术内幕</w:t>
      </w:r>
    </w:p>
    <w:p>
      <w:pPr>
        <w:pStyle w:val="BodyText"/>
        <w:ind w:left="180"/>
        <w:spacing w:before="47" w:line="222" w:lineRule="auto"/>
        <w:rPr>
          <w:sz w:val="22"/>
          <w:szCs w:val="22"/>
        </w:rPr>
      </w:pPr>
      <w:r>
        <w:rPr>
          <w:sz w:val="22"/>
          <w:szCs w:val="22"/>
          <w:spacing w:val="-16"/>
          <w:w w:val="97"/>
        </w:rPr>
        <w:t>大数据时代海量数据存储之道</w:t>
      </w:r>
    </w:p>
    <w:p>
      <w:pPr>
        <w:spacing w:line="307" w:lineRule="auto"/>
        <w:rPr>
          <w:rFonts w:ascii="Arial"/>
          <w:sz w:val="21"/>
        </w:rPr>
      </w:pPr>
      <w:r/>
    </w:p>
    <w:p>
      <w:pPr>
        <w:ind w:left="180" w:right="47" w:firstLine="469"/>
        <w:spacing w:before="72" w:line="300" w:lineRule="auto"/>
        <w:rPr>
          <w:rFonts w:ascii="SimSun" w:hAnsi="SimSun" w:eastAsia="SimSun" w:cs="SimSun"/>
          <w:sz w:val="22"/>
          <w:szCs w:val="22"/>
        </w:rPr>
      </w:pPr>
      <w:r>
        <w:rPr>
          <w:rFonts w:ascii="SimSun" w:hAnsi="SimSun" w:eastAsia="SimSun" w:cs="SimSun"/>
          <w:sz w:val="22"/>
          <w:szCs w:val="22"/>
          <w:spacing w:val="1"/>
        </w:rPr>
        <w:t>(3)分配磁盘空间。根据上一步计算出的磁盘空间，调用</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
        </w:rPr>
        <w:t>2_</w:t>
      </w:r>
      <w:r>
        <w:rPr>
          <w:rFonts w:ascii="Times New Roman" w:hAnsi="Times New Roman" w:eastAsia="Times New Roman" w:cs="Times New Roman"/>
          <w:sz w:val="22"/>
          <w:szCs w:val="22"/>
        </w:rPr>
        <w:t>alloc</w:t>
      </w:r>
      <w:r>
        <w:rPr>
          <w:rFonts w:ascii="Times New Roman" w:hAnsi="Times New Roman" w:eastAsia="Times New Roman" w:cs="Times New Roman"/>
          <w:sz w:val="22"/>
          <w:szCs w:val="22"/>
          <w:spacing w:val="1"/>
        </w:rPr>
        <w:t>_</w:t>
      </w:r>
      <w:r>
        <w:rPr>
          <w:rFonts w:ascii="Times New Roman" w:hAnsi="Times New Roman" w:eastAsia="Times New Roman" w:cs="Times New Roman"/>
          <w:sz w:val="22"/>
          <w:szCs w:val="22"/>
        </w:rPr>
        <w:t>branch</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1"/>
        </w:rPr>
        <w:t>( 函</w:t>
      </w:r>
      <w:r>
        <w:rPr>
          <w:rFonts w:ascii="SimSun" w:hAnsi="SimSun" w:eastAsia="SimSun" w:cs="SimSun"/>
          <w:sz w:val="22"/>
          <w:szCs w:val="22"/>
        </w:rPr>
        <w:t xml:space="preserve"> </w:t>
      </w:r>
      <w:r>
        <w:rPr>
          <w:rFonts w:ascii="SimSun" w:hAnsi="SimSun" w:eastAsia="SimSun" w:cs="SimSun"/>
          <w:sz w:val="22"/>
          <w:szCs w:val="22"/>
          <w:spacing w:val="5"/>
        </w:rPr>
        <w:t>数来分配需要的磁盘空间，具体就是将空间管</w:t>
      </w:r>
      <w:r>
        <w:rPr>
          <w:rFonts w:ascii="SimSun" w:hAnsi="SimSun" w:eastAsia="SimSun" w:cs="SimSun"/>
          <w:sz w:val="22"/>
          <w:szCs w:val="22"/>
          <w:spacing w:val="4"/>
        </w:rPr>
        <w:t>理的位图置位。</w:t>
      </w:r>
    </w:p>
    <w:p>
      <w:pPr>
        <w:ind w:left="180" w:right="59" w:firstLine="469"/>
        <w:spacing w:before="29" w:line="306" w:lineRule="auto"/>
        <w:rPr>
          <w:rFonts w:ascii="SimSun" w:hAnsi="SimSun" w:eastAsia="SimSun" w:cs="SimSun"/>
          <w:sz w:val="22"/>
          <w:szCs w:val="22"/>
        </w:rPr>
      </w:pPr>
      <w:r>
        <w:rPr>
          <w:rFonts w:ascii="SimSun" w:hAnsi="SimSun" w:eastAsia="SimSun" w:cs="SimSun"/>
          <w:sz w:val="22"/>
          <w:szCs w:val="22"/>
          <w:spacing w:val="7"/>
        </w:rPr>
        <w:t>为了使大家更容易理解整个分配磁盘空间的流程，先回顾一下</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w:t>
      </w:r>
      <w:r>
        <w:rPr>
          <w:rFonts w:ascii="Times New Roman" w:hAnsi="Times New Roman" w:eastAsia="Times New Roman" w:cs="Times New Roman"/>
          <w:sz w:val="22"/>
          <w:szCs w:val="22"/>
          <w:spacing w:val="54"/>
          <w:w w:val="101"/>
        </w:rPr>
        <w:t xml:space="preserve"> </w:t>
      </w:r>
      <w:r>
        <w:rPr>
          <w:rFonts w:ascii="SimSun" w:hAnsi="SimSun" w:eastAsia="SimSun" w:cs="SimSun"/>
          <w:sz w:val="22"/>
          <w:szCs w:val="22"/>
          <w:spacing w:val="7"/>
        </w:rPr>
        <w:t>文件系统</w:t>
      </w:r>
      <w:r>
        <w:rPr>
          <w:rFonts w:ascii="SimSun" w:hAnsi="SimSun" w:eastAsia="SimSun" w:cs="SimSun"/>
          <w:sz w:val="22"/>
          <w:szCs w:val="22"/>
        </w:rPr>
        <w:t xml:space="preserve"> </w:t>
      </w:r>
      <w:r>
        <w:rPr>
          <w:rFonts w:ascii="SimSun" w:hAnsi="SimSun" w:eastAsia="SimSun" w:cs="SimSun"/>
          <w:sz w:val="22"/>
          <w:szCs w:val="22"/>
          <w:spacing w:val="8"/>
        </w:rPr>
        <w:t>中文件数据的管理方式，也就是间接块的管理方式(见图3-28)。</w:t>
      </w:r>
    </w:p>
    <w:p>
      <w:pPr>
        <w:ind w:left="180" w:right="63" w:firstLine="469"/>
        <w:spacing w:line="310" w:lineRule="auto"/>
        <w:rPr>
          <w:rFonts w:ascii="SimSun" w:hAnsi="SimSun" w:eastAsia="SimSun" w:cs="SimSun"/>
          <w:sz w:val="22"/>
          <w:szCs w:val="22"/>
        </w:rPr>
      </w:pPr>
      <w:r>
        <w:rPr>
          <w:rFonts w:ascii="SimSun" w:hAnsi="SimSun" w:eastAsia="SimSun" w:cs="SimSun"/>
          <w:sz w:val="22"/>
          <w:szCs w:val="22"/>
          <w:spacing w:val="2"/>
        </w:rPr>
        <w:t>由于索引树的结构是固定的，因此根据请求的逻辑地址和大小，就可以计算出</w:t>
      </w:r>
      <w:r>
        <w:rPr>
          <w:rFonts w:ascii="SimSun" w:hAnsi="SimSun" w:eastAsia="SimSun" w:cs="SimSun"/>
          <w:sz w:val="22"/>
          <w:szCs w:val="22"/>
          <w:spacing w:val="17"/>
        </w:rPr>
        <w:t xml:space="preserve"> </w:t>
      </w:r>
      <w:r>
        <w:rPr>
          <w:rFonts w:ascii="SimSun" w:hAnsi="SimSun" w:eastAsia="SimSun" w:cs="SimSun"/>
          <w:sz w:val="22"/>
          <w:szCs w:val="22"/>
          <w:spacing w:val="3"/>
        </w:rPr>
        <w:t>间接块和数据块的数量，也就知道了本次请求需要申请的磁盘空间数</w:t>
      </w:r>
      <w:r>
        <w:rPr>
          <w:rFonts w:ascii="SimSun" w:hAnsi="SimSun" w:eastAsia="SimSun" w:cs="SimSun"/>
          <w:sz w:val="22"/>
          <w:szCs w:val="22"/>
          <w:spacing w:val="2"/>
        </w:rPr>
        <w:t>量。最后根据</w:t>
      </w:r>
      <w:r>
        <w:rPr>
          <w:rFonts w:ascii="SimSun" w:hAnsi="SimSun" w:eastAsia="SimSun" w:cs="SimSun"/>
          <w:sz w:val="22"/>
          <w:szCs w:val="22"/>
        </w:rPr>
        <w:t xml:space="preserve"> </w:t>
      </w:r>
      <w:r>
        <w:rPr>
          <w:rFonts w:ascii="SimSun" w:hAnsi="SimSun" w:eastAsia="SimSun" w:cs="SimSun"/>
          <w:sz w:val="22"/>
          <w:szCs w:val="22"/>
          <w:spacing w:val="4"/>
        </w:rPr>
        <w:t>这些信息来分配具体的磁盘空间。下面分别详细介绍一下各个流程的实现细节。</w:t>
      </w:r>
    </w:p>
    <w:p>
      <w:pPr>
        <w:pStyle w:val="BodyText"/>
        <w:ind w:left="183"/>
        <w:spacing w:before="130" w:line="222" w:lineRule="auto"/>
        <w:outlineLvl w:val="1"/>
        <w:rPr>
          <w:sz w:val="30"/>
          <w:szCs w:val="30"/>
        </w:rPr>
      </w:pPr>
      <w:bookmarkStart w:name="bookmark82" w:id="298"/>
      <w:bookmarkEnd w:id="298"/>
      <w:r>
        <w:rPr>
          <w:rFonts w:ascii="SimSun" w:hAnsi="SimSun" w:eastAsia="SimSun" w:cs="SimSun"/>
          <w:sz w:val="30"/>
          <w:szCs w:val="30"/>
          <w:b/>
          <w:bCs/>
          <w:spacing w:val="-18"/>
        </w:rPr>
        <w:t>4.9.1</w:t>
      </w:r>
      <w:r>
        <w:rPr>
          <w:rFonts w:ascii="SimSun" w:hAnsi="SimSun" w:eastAsia="SimSun" w:cs="SimSun"/>
          <w:sz w:val="30"/>
          <w:szCs w:val="30"/>
          <w:spacing w:val="88"/>
        </w:rPr>
        <w:t xml:space="preserve"> </w:t>
      </w:r>
      <w:r>
        <w:rPr>
          <w:sz w:val="30"/>
          <w:szCs w:val="30"/>
          <w:b/>
          <w:bCs/>
          <w:spacing w:val="-18"/>
        </w:rPr>
        <w:t>计算存储路径</w:t>
      </w:r>
    </w:p>
    <w:p>
      <w:pPr>
        <w:ind w:left="180" w:right="61" w:firstLine="469"/>
        <w:spacing w:before="281" w:line="298" w:lineRule="auto"/>
        <w:jc w:val="both"/>
        <w:rPr>
          <w:rFonts w:ascii="SimSun" w:hAnsi="SimSun" w:eastAsia="SimSun" w:cs="SimSun"/>
          <w:sz w:val="22"/>
          <w:szCs w:val="22"/>
        </w:rPr>
      </w:pPr>
      <w:r>
        <w:rPr>
          <w:rFonts w:ascii="SimSun" w:hAnsi="SimSun" w:eastAsia="SimSun" w:cs="SimSun"/>
          <w:sz w:val="22"/>
          <w:szCs w:val="22"/>
          <w:spacing w:val="9"/>
        </w:rPr>
        <w:t>计算存储路径是指根据请求的文件逻辑地址计算所涉及的间接块及所在间接</w:t>
      </w:r>
      <w:r>
        <w:rPr>
          <w:rFonts w:ascii="SimSun" w:hAnsi="SimSun" w:eastAsia="SimSun" w:cs="SimSun"/>
          <w:sz w:val="22"/>
          <w:szCs w:val="22"/>
          <w:spacing w:val="10"/>
        </w:rPr>
        <w:t xml:space="preserve"> </w:t>
      </w:r>
      <w:r>
        <w:rPr>
          <w:rFonts w:ascii="SimSun" w:hAnsi="SimSun" w:eastAsia="SimSun" w:cs="SimSun"/>
          <w:sz w:val="22"/>
          <w:szCs w:val="22"/>
          <w:spacing w:val="4"/>
        </w:rPr>
        <w:t>块中的偏移。该功能是由</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4"/>
        </w:rPr>
        <w:t>2_</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4"/>
        </w:rPr>
        <w:t>_</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4"/>
        </w:rPr>
        <w:t>_</w:t>
      </w:r>
      <w:r>
        <w:rPr>
          <w:rFonts w:ascii="Times New Roman" w:hAnsi="Times New Roman" w:eastAsia="Times New Roman" w:cs="Times New Roman"/>
          <w:sz w:val="22"/>
          <w:szCs w:val="22"/>
        </w:rPr>
        <w:t>path</w:t>
      </w:r>
      <w:r>
        <w:rPr>
          <w:rFonts w:ascii="Times New Roman" w:hAnsi="Times New Roman" w:eastAsia="Times New Roman" w:cs="Times New Roman"/>
          <w:sz w:val="22"/>
          <w:szCs w:val="22"/>
          <w:spacing w:val="4"/>
        </w:rPr>
        <w:t>()  </w:t>
      </w:r>
      <w:r>
        <w:rPr>
          <w:rFonts w:ascii="SimSun" w:hAnsi="SimSun" w:eastAsia="SimSun" w:cs="SimSun"/>
          <w:sz w:val="22"/>
          <w:szCs w:val="22"/>
          <w:spacing w:val="4"/>
        </w:rPr>
        <w:t>函数</w:t>
      </w:r>
      <w:r>
        <w:rPr>
          <w:rFonts w:ascii="SimSun" w:hAnsi="SimSun" w:eastAsia="SimSun" w:cs="SimSun"/>
          <w:sz w:val="22"/>
          <w:szCs w:val="22"/>
          <w:spacing w:val="3"/>
        </w:rPr>
        <w:t>完成的，在该函数中数组</w:t>
      </w:r>
      <w:r>
        <w:rPr>
          <w:rFonts w:ascii="Times New Roman" w:hAnsi="Times New Roman" w:eastAsia="Times New Roman" w:cs="Times New Roman"/>
          <w:sz w:val="22"/>
          <w:szCs w:val="22"/>
        </w:rPr>
        <w:t>offsets  </w:t>
      </w:r>
      <w:r>
        <w:rPr>
          <w:rFonts w:ascii="SimSun" w:hAnsi="SimSun" w:eastAsia="SimSun" w:cs="SimSun"/>
          <w:sz w:val="22"/>
          <w:szCs w:val="22"/>
          <w:spacing w:val="3"/>
        </w:rPr>
        <w:t>用于存储每一级的具体偏移位置。</w:t>
      </w:r>
    </w:p>
    <w:p>
      <w:pPr>
        <w:ind w:left="180" w:firstLine="469"/>
        <w:spacing w:before="35" w:line="302" w:lineRule="auto"/>
        <w:jc w:val="both"/>
        <w:rPr>
          <w:rFonts w:ascii="SimSun" w:hAnsi="SimSun" w:eastAsia="SimSun" w:cs="SimSun"/>
          <w:sz w:val="22"/>
          <w:szCs w:val="22"/>
        </w:rPr>
      </w:pPr>
      <w:r>
        <w:rPr>
          <w:rFonts w:ascii="SimSun" w:hAnsi="SimSun" w:eastAsia="SimSun" w:cs="SimSun"/>
          <w:sz w:val="22"/>
          <w:szCs w:val="22"/>
          <w:spacing w:val="7"/>
        </w:rPr>
        <w:t>前文已经提到</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  </w:t>
      </w:r>
      <w:r>
        <w:rPr>
          <w:rFonts w:ascii="SimSun" w:hAnsi="SimSun" w:eastAsia="SimSun" w:cs="SimSun"/>
          <w:sz w:val="22"/>
          <w:szCs w:val="22"/>
          <w:spacing w:val="7"/>
        </w:rPr>
        <w:t>文件系统根据文件大小</w:t>
      </w:r>
      <w:r>
        <w:rPr>
          <w:rFonts w:ascii="SimSun" w:hAnsi="SimSun" w:eastAsia="SimSun" w:cs="SimSun"/>
          <w:sz w:val="22"/>
          <w:szCs w:val="22"/>
          <w:spacing w:val="6"/>
        </w:rPr>
        <w:t>的不同，采用不同级别的间接块来</w:t>
      </w:r>
      <w:r>
        <w:rPr>
          <w:rFonts w:ascii="SimSun" w:hAnsi="SimSun" w:eastAsia="SimSun" w:cs="SimSun"/>
          <w:sz w:val="22"/>
          <w:szCs w:val="22"/>
        </w:rPr>
        <w:t xml:space="preserve"> </w:t>
      </w:r>
      <w:r>
        <w:rPr>
          <w:rFonts w:ascii="SimSun" w:hAnsi="SimSun" w:eastAsia="SimSun" w:cs="SimSun"/>
          <w:sz w:val="22"/>
          <w:szCs w:val="22"/>
          <w:spacing w:val="14"/>
        </w:rPr>
        <w:t>管理文件数据。如果文件很小，则采用直接块(0级间接块),</w:t>
      </w:r>
      <w:r>
        <w:rPr>
          <w:rFonts w:ascii="SimSun" w:hAnsi="SimSun" w:eastAsia="SimSun" w:cs="SimSun"/>
          <w:sz w:val="22"/>
          <w:szCs w:val="22"/>
          <w:spacing w:val="13"/>
        </w:rPr>
        <w:t>然后是1级间接块、</w:t>
      </w:r>
      <w:r>
        <w:rPr>
          <w:rFonts w:ascii="SimSun" w:hAnsi="SimSun" w:eastAsia="SimSun" w:cs="SimSun"/>
          <w:sz w:val="22"/>
          <w:szCs w:val="22"/>
        </w:rPr>
        <w:t xml:space="preserve"> </w:t>
      </w:r>
      <w:r>
        <w:rPr>
          <w:rFonts w:ascii="SimSun" w:hAnsi="SimSun" w:eastAsia="SimSun" w:cs="SimSun"/>
          <w:sz w:val="22"/>
          <w:szCs w:val="22"/>
          <w:spacing w:val="10"/>
        </w:rPr>
        <w:t>2级间接块和3级间接块。因此</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10"/>
        </w:rPr>
        <w:t>2_</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10"/>
        </w:rPr>
        <w:t>_</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10"/>
        </w:rPr>
        <w:t>_</w:t>
      </w:r>
      <w:r>
        <w:rPr>
          <w:rFonts w:ascii="Times New Roman" w:hAnsi="Times New Roman" w:eastAsia="Times New Roman" w:cs="Times New Roman"/>
          <w:sz w:val="22"/>
          <w:szCs w:val="22"/>
        </w:rPr>
        <w:t>path</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10"/>
        </w:rPr>
        <w:t>函数在具体实现时也是按照这</w:t>
      </w:r>
      <w:r>
        <w:rPr>
          <w:rFonts w:ascii="SimSun" w:hAnsi="SimSun" w:eastAsia="SimSun" w:cs="SimSun"/>
          <w:sz w:val="22"/>
          <w:szCs w:val="22"/>
        </w:rPr>
        <w:t xml:space="preserve"> </w:t>
      </w:r>
      <w:r>
        <w:rPr>
          <w:rFonts w:ascii="SimSun" w:hAnsi="SimSun" w:eastAsia="SimSun" w:cs="SimSun"/>
          <w:sz w:val="22"/>
          <w:szCs w:val="22"/>
          <w:spacing w:val="14"/>
        </w:rPr>
        <w:t>4种场景实现了4个分支，如代码4-21所示。</w:t>
      </w:r>
    </w:p>
    <w:p>
      <w:pPr>
        <w:ind w:left="2642"/>
        <w:spacing w:before="110" w:line="214" w:lineRule="auto"/>
        <w:rPr>
          <w:rFonts w:ascii="SimSun" w:hAnsi="SimSun" w:eastAsia="SimSun" w:cs="SimSun"/>
          <w:sz w:val="21"/>
          <w:szCs w:val="21"/>
        </w:rPr>
      </w:pPr>
      <w:r>
        <w:pict>
          <v:shape id="_x0000_s872" style="position:absolute;margin-left:8.4983pt;margin-top:15.7244pt;mso-position-vertical-relative:text;mso-position-horizontal-relative:text;width:403.55pt;height:0.65pt;z-index:-249444352;" fillcolor="#000000" filled="true" stroked="false" type="#_x0000_t202">
            <v:fill opacity="0.752941" on="true"/>
            <v:stroke on="false"/>
            <v:path/>
            <v:imagedata o:title=""/>
            <o:lock v:ext="edit" aspectratio="false"/>
            <v:textbox inset="0mm,0mm,0mm,0mm">
              <w:txbxContent>
                <w:p>
                  <w:pPr>
                    <w:ind w:left="3830"/>
                    <w:spacing w:line="37" w:lineRule="exact"/>
                    <w:rPr>
                      <w:rFonts w:ascii="SimSun" w:hAnsi="SimSun" w:eastAsia="SimSun" w:cs="SimSun"/>
                      <w:sz w:val="21"/>
                      <w:szCs w:val="21"/>
                    </w:rPr>
                  </w:pPr>
                  <w:r>
                    <w:rPr>
                      <w:rFonts w:ascii="SimSun" w:hAnsi="SimSun" w:eastAsia="SimSun" w:cs="SimSun"/>
                      <w:sz w:val="21"/>
                      <w:szCs w:val="21"/>
                      <w:b/>
                      <w:bCs/>
                      <w:spacing w:val="-2"/>
                      <w:position w:val="2"/>
                    </w:rPr>
                    <w:t>_</w:t>
                  </w:r>
                  <w:r>
                    <w:rPr>
                      <w:rFonts w:ascii="SimSun" w:hAnsi="SimSun" w:eastAsia="SimSun" w:cs="SimSun"/>
                      <w:sz w:val="21"/>
                      <w:szCs w:val="21"/>
                      <w:spacing w:val="26"/>
                      <w:position w:val="2"/>
                    </w:rPr>
                    <w:t xml:space="preserve">    </w:t>
                  </w:r>
                  <w:r>
                    <w:rPr>
                      <w:rFonts w:ascii="SimSun" w:hAnsi="SimSun" w:eastAsia="SimSun" w:cs="SimSun"/>
                      <w:sz w:val="21"/>
                      <w:szCs w:val="21"/>
                      <w:b/>
                      <w:bCs/>
                      <w:spacing w:val="-2"/>
                      <w:position w:val="2"/>
                    </w:rPr>
                    <w:t>_</w:t>
                  </w:r>
                  <w:r>
                    <w:rPr>
                      <w:rFonts w:ascii="SimSun" w:hAnsi="SimSun" w:eastAsia="SimSun" w:cs="SimSun"/>
                      <w:sz w:val="21"/>
                      <w:szCs w:val="21"/>
                      <w:spacing w:val="-2"/>
                      <w:position w:val="2"/>
                    </w:rPr>
                    <w:t xml:space="preserve">  </w:t>
                  </w:r>
                  <w:r>
                    <w:rPr>
                      <w:rFonts w:ascii="SimSun" w:hAnsi="SimSun" w:eastAsia="SimSun" w:cs="SimSun"/>
                      <w:sz w:val="21"/>
                      <w:szCs w:val="21"/>
                      <w:b/>
                      <w:bCs/>
                      <w:spacing w:val="-2"/>
                      <w:position w:val="2"/>
                    </w:rPr>
                    <w:t>_</w:t>
                  </w:r>
                </w:p>
              </w:txbxContent>
            </v:textbox>
          </v:shape>
        </w:pict>
      </w:r>
      <w:r>
        <w:rPr>
          <w:rFonts w:ascii="SimSun" w:hAnsi="SimSun" w:eastAsia="SimSun" w:cs="SimSun"/>
          <w:sz w:val="21"/>
          <w:szCs w:val="21"/>
          <w:b/>
          <w:bCs/>
          <w:spacing w:val="-3"/>
        </w:rPr>
        <w:t>代码4-21</w:t>
      </w:r>
      <w:r>
        <w:rPr>
          <w:rFonts w:ascii="SimSun" w:hAnsi="SimSun" w:eastAsia="SimSun" w:cs="SimSun"/>
          <w:sz w:val="21"/>
          <w:szCs w:val="21"/>
          <w:spacing w:val="-3"/>
        </w:rPr>
        <w:t xml:space="preserve"> </w:t>
      </w:r>
      <w:r>
        <w:rPr>
          <w:rFonts w:ascii="SimSun" w:hAnsi="SimSun" w:eastAsia="SimSun" w:cs="SimSun"/>
          <w:sz w:val="21"/>
          <w:szCs w:val="21"/>
          <w:b/>
          <w:bCs/>
          <w:spacing w:val="-3"/>
        </w:rPr>
        <w:t>ext2</w:t>
      </w:r>
      <w:r>
        <w:rPr>
          <w:rFonts w:ascii="SimSun" w:hAnsi="SimSun" w:eastAsia="SimSun" w:cs="SimSun"/>
          <w:sz w:val="21"/>
          <w:szCs w:val="21"/>
          <w:spacing w:val="-3"/>
        </w:rPr>
        <w:t xml:space="preserve"> </w:t>
      </w:r>
      <w:r>
        <w:rPr>
          <w:rFonts w:ascii="SimSun" w:hAnsi="SimSun" w:eastAsia="SimSun" w:cs="SimSun"/>
          <w:sz w:val="21"/>
          <w:szCs w:val="21"/>
          <w:b/>
          <w:bCs/>
          <w:spacing w:val="-3"/>
        </w:rPr>
        <w:t>block</w:t>
      </w:r>
      <w:r>
        <w:rPr>
          <w:rFonts w:ascii="SimSun" w:hAnsi="SimSun" w:eastAsia="SimSun" w:cs="SimSun"/>
          <w:sz w:val="21"/>
          <w:szCs w:val="21"/>
          <w:spacing w:val="21"/>
        </w:rPr>
        <w:t xml:space="preserve"> </w:t>
      </w:r>
      <w:r>
        <w:rPr>
          <w:rFonts w:ascii="SimSun" w:hAnsi="SimSun" w:eastAsia="SimSun" w:cs="SimSun"/>
          <w:sz w:val="21"/>
          <w:szCs w:val="21"/>
          <w:b/>
          <w:bCs/>
          <w:spacing w:val="-3"/>
        </w:rPr>
        <w:t>to</w:t>
      </w:r>
      <w:r>
        <w:rPr>
          <w:rFonts w:ascii="SimSun" w:hAnsi="SimSun" w:eastAsia="SimSun" w:cs="SimSun"/>
          <w:sz w:val="21"/>
          <w:szCs w:val="21"/>
          <w:spacing w:val="-3"/>
        </w:rPr>
        <w:t xml:space="preserve"> </w:t>
      </w:r>
      <w:r>
        <w:rPr>
          <w:rFonts w:ascii="SimSun" w:hAnsi="SimSun" w:eastAsia="SimSun" w:cs="SimSun"/>
          <w:sz w:val="21"/>
          <w:szCs w:val="21"/>
          <w:b/>
          <w:bCs/>
          <w:spacing w:val="-3"/>
        </w:rPr>
        <w:t>path()函数</w:t>
      </w:r>
    </w:p>
    <w:p>
      <w:pPr>
        <w:ind w:left="312"/>
        <w:spacing w:before="17" w:line="224" w:lineRule="auto"/>
        <w:rPr>
          <w:rFonts w:ascii="SimSun" w:hAnsi="SimSun" w:eastAsia="SimSun" w:cs="SimSun"/>
          <w:sz w:val="16"/>
          <w:szCs w:val="16"/>
        </w:rPr>
      </w:pPr>
      <w:r>
        <w:rPr>
          <w:rFonts w:ascii="SimSun" w:hAnsi="SimSun" w:eastAsia="SimSun" w:cs="SimSun"/>
          <w:sz w:val="16"/>
          <w:szCs w:val="16"/>
          <w:b/>
          <w:bCs/>
          <w:spacing w:val="-2"/>
        </w:rPr>
        <w:t>fs/ext2/inode.c</w:t>
      </w:r>
    </w:p>
    <w:p>
      <w:pPr>
        <w:spacing w:line="26" w:lineRule="auto"/>
        <w:rPr>
          <w:rFonts w:ascii="Arial"/>
          <w:sz w:val="2"/>
        </w:rPr>
      </w:pPr>
      <w:r>
        <w:rPr>
          <w:rFonts w:ascii="Arial"/>
          <w:sz w:val="2"/>
        </w:rPr>
      </w:r>
    </w:p>
    <w:tbl>
      <w:tblPr>
        <w:tblStyle w:val="TableNormal"/>
        <w:tblW w:w="8070" w:type="dxa"/>
        <w:tblInd w:w="1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70"/>
        <w:gridCol w:w="7400"/>
      </w:tblGrid>
      <w:tr>
        <w:trPr>
          <w:trHeight w:val="292" w:hRule="atLeast"/>
        </w:trPr>
        <w:tc>
          <w:tcPr>
            <w:tcW w:w="670" w:type="dxa"/>
            <w:vAlign w:val="top"/>
            <w:tcBorders>
              <w:right w:val="single" w:color="000000" w:sz="4" w:space="0"/>
              <w:top w:val="single" w:color="000000" w:sz="4" w:space="0"/>
            </w:tcBorders>
          </w:tcPr>
          <w:p>
            <w:pPr>
              <w:pStyle w:val="TableText"/>
              <w:ind w:left="210"/>
              <w:spacing w:before="142" w:line="161" w:lineRule="auto"/>
              <w:rPr/>
            </w:pPr>
            <w:r>
              <w:rPr>
                <w:spacing w:val="-5"/>
              </w:rPr>
              <w:t>164</w:t>
            </w:r>
          </w:p>
        </w:tc>
        <w:tc>
          <w:tcPr>
            <w:tcW w:w="7400" w:type="dxa"/>
            <w:vAlign w:val="top"/>
            <w:tcBorders>
              <w:left w:val="single" w:color="000000" w:sz="4" w:space="0"/>
              <w:top w:val="single" w:color="000000" w:sz="4" w:space="0"/>
            </w:tcBorders>
          </w:tcPr>
          <w:p>
            <w:pPr>
              <w:pStyle w:val="TableText"/>
              <w:ind w:left="465"/>
              <w:spacing w:before="75" w:line="213" w:lineRule="auto"/>
              <w:rPr/>
            </w:pPr>
            <w:r>
              <w:rPr>
                <w:spacing w:val="-1"/>
              </w:rPr>
              <w:t>staticintext2_block_to_path(struct</w:t>
            </w:r>
            <w:r>
              <w:rPr>
                <w:spacing w:val="57"/>
              </w:rPr>
              <w:t xml:space="preserve"> </w:t>
            </w:r>
            <w:r>
              <w:rPr>
                <w:spacing w:val="-1"/>
              </w:rPr>
              <w:t>inode</w:t>
            </w:r>
            <w:r>
              <w:rPr>
                <w:spacing w:val="37"/>
              </w:rPr>
              <w:t xml:space="preserve"> </w:t>
            </w:r>
            <w:r>
              <w:rPr>
                <w:spacing w:val="-1"/>
              </w:rPr>
              <w:t>*inode,</w:t>
            </w:r>
          </w:p>
        </w:tc>
      </w:tr>
      <w:tr>
        <w:trPr>
          <w:trHeight w:val="249" w:hRule="atLeast"/>
        </w:trPr>
        <w:tc>
          <w:tcPr>
            <w:tcW w:w="670" w:type="dxa"/>
            <w:vAlign w:val="top"/>
            <w:tcBorders>
              <w:right w:val="single" w:color="000000" w:sz="4" w:space="0"/>
            </w:tcBorders>
          </w:tcPr>
          <w:p>
            <w:pPr>
              <w:pStyle w:val="TableText"/>
              <w:ind w:left="210"/>
              <w:spacing w:before="89" w:line="172" w:lineRule="auto"/>
              <w:rPr/>
            </w:pPr>
            <w:r>
              <w:rPr>
                <w:spacing w:val="-5"/>
              </w:rPr>
              <w:t>165</w:t>
            </w:r>
          </w:p>
        </w:tc>
        <w:tc>
          <w:tcPr>
            <w:tcW w:w="7400" w:type="dxa"/>
            <w:vAlign w:val="top"/>
            <w:tcBorders>
              <w:left w:val="single" w:color="000000" w:sz="4" w:space="0"/>
            </w:tcBorders>
          </w:tcPr>
          <w:p>
            <w:pPr>
              <w:pStyle w:val="TableText"/>
              <w:ind w:left="1115"/>
              <w:spacing w:before="33" w:line="213" w:lineRule="auto"/>
              <w:rPr/>
            </w:pPr>
            <w:r>
              <w:rPr>
                <w:spacing w:val="-1"/>
              </w:rPr>
              <w:t>longi_block,int</w:t>
            </w:r>
            <w:r>
              <w:rPr>
                <w:spacing w:val="42"/>
              </w:rPr>
              <w:t xml:space="preserve"> </w:t>
            </w:r>
            <w:r>
              <w:rPr>
                <w:spacing w:val="-1"/>
              </w:rPr>
              <w:t>offsets[4],int</w:t>
            </w:r>
            <w:r>
              <w:rPr>
                <w:spacing w:val="31"/>
              </w:rPr>
              <w:t xml:space="preserve"> </w:t>
            </w:r>
            <w:r>
              <w:rPr>
                <w:spacing w:val="-1"/>
              </w:rPr>
              <w:t>*boundary)</w:t>
            </w:r>
          </w:p>
        </w:tc>
      </w:tr>
      <w:tr>
        <w:trPr>
          <w:trHeight w:val="465" w:hRule="atLeast"/>
        </w:trPr>
        <w:tc>
          <w:tcPr>
            <w:tcW w:w="670" w:type="dxa"/>
            <w:vAlign w:val="top"/>
            <w:tcBorders>
              <w:right w:val="single" w:color="000000" w:sz="4" w:space="0"/>
            </w:tcBorders>
          </w:tcPr>
          <w:p>
            <w:pPr>
              <w:pStyle w:val="TableText"/>
              <w:ind w:left="210"/>
              <w:spacing w:before="90" w:line="184" w:lineRule="auto"/>
              <w:rPr/>
            </w:pPr>
            <w:r>
              <w:rPr>
                <w:spacing w:val="-5"/>
              </w:rPr>
              <w:t>166</w:t>
            </w:r>
          </w:p>
        </w:tc>
        <w:tc>
          <w:tcPr>
            <w:tcW w:w="7400" w:type="dxa"/>
            <w:vAlign w:val="top"/>
            <w:tcBorders>
              <w:left w:val="single" w:color="000000" w:sz="4" w:space="0"/>
            </w:tcBorders>
          </w:tcPr>
          <w:p>
            <w:pPr>
              <w:pStyle w:val="TableText"/>
              <w:ind w:left="465"/>
              <w:spacing w:before="43" w:line="223" w:lineRule="auto"/>
              <w:rPr/>
            </w:pPr>
            <w:r>
              <w:rPr/>
              <w:t>{</w:t>
            </w:r>
          </w:p>
          <w:p>
            <w:pPr>
              <w:pStyle w:val="TableText"/>
              <w:ind w:left="465"/>
              <w:spacing w:before="13" w:line="219" w:lineRule="auto"/>
              <w:rPr/>
            </w:pPr>
            <w:r>
              <w:rPr>
                <w:spacing w:val="-1"/>
              </w:rPr>
              <w:t>//根据超级块信息获得每个逻辑块存储地址的数量</w:t>
            </w:r>
          </w:p>
        </w:tc>
      </w:tr>
      <w:tr>
        <w:trPr>
          <w:trHeight w:val="250" w:hRule="atLeast"/>
        </w:trPr>
        <w:tc>
          <w:tcPr>
            <w:tcW w:w="670" w:type="dxa"/>
            <w:vAlign w:val="top"/>
            <w:tcBorders>
              <w:right w:val="single" w:color="000000" w:sz="4" w:space="0"/>
            </w:tcBorders>
          </w:tcPr>
          <w:p>
            <w:pPr>
              <w:pStyle w:val="TableText"/>
              <w:ind w:left="210"/>
              <w:spacing w:before="96" w:line="166" w:lineRule="auto"/>
              <w:rPr/>
            </w:pPr>
            <w:r>
              <w:rPr>
                <w:spacing w:val="-5"/>
              </w:rPr>
              <w:t>167</w:t>
            </w:r>
          </w:p>
        </w:tc>
        <w:tc>
          <w:tcPr>
            <w:tcW w:w="7400" w:type="dxa"/>
            <w:vAlign w:val="top"/>
            <w:tcBorders>
              <w:left w:val="single" w:color="000000" w:sz="4" w:space="0"/>
            </w:tcBorders>
          </w:tcPr>
          <w:p>
            <w:pPr>
              <w:pStyle w:val="TableText"/>
              <w:ind w:left="465"/>
              <w:spacing w:before="59" w:line="208" w:lineRule="auto"/>
              <w:rPr/>
            </w:pPr>
            <w:r>
              <w:rPr>
                <w:spacing w:val="-1"/>
              </w:rPr>
              <w:t>int</w:t>
            </w:r>
            <w:r>
              <w:rPr>
                <w:spacing w:val="73"/>
              </w:rPr>
              <w:t xml:space="preserve"> </w:t>
            </w:r>
            <w:r>
              <w:rPr>
                <w:spacing w:val="-1"/>
              </w:rPr>
              <w:t>ptrs=EXT2_ADDR_PER_BLOCK(inode-&gt;i_sb);</w:t>
            </w:r>
          </w:p>
        </w:tc>
      </w:tr>
      <w:tr>
        <w:trPr>
          <w:trHeight w:val="236" w:hRule="atLeast"/>
        </w:trPr>
        <w:tc>
          <w:tcPr>
            <w:tcW w:w="670" w:type="dxa"/>
            <w:vAlign w:val="top"/>
            <w:tcBorders>
              <w:right w:val="single" w:color="000000" w:sz="4" w:space="0"/>
            </w:tcBorders>
          </w:tcPr>
          <w:p>
            <w:pPr>
              <w:pStyle w:val="TableText"/>
              <w:ind w:left="210"/>
              <w:spacing w:before="86" w:line="161" w:lineRule="auto"/>
              <w:rPr/>
            </w:pPr>
            <w:r>
              <w:rPr>
                <w:spacing w:val="-5"/>
              </w:rPr>
              <w:t>168</w:t>
            </w:r>
          </w:p>
        </w:tc>
        <w:tc>
          <w:tcPr>
            <w:tcW w:w="7400" w:type="dxa"/>
            <w:vAlign w:val="top"/>
            <w:tcBorders>
              <w:left w:val="single" w:color="000000" w:sz="4" w:space="0"/>
            </w:tcBorders>
          </w:tcPr>
          <w:p>
            <w:pPr>
              <w:pStyle w:val="TableText"/>
              <w:ind w:left="465"/>
              <w:spacing w:before="29" w:line="213" w:lineRule="auto"/>
              <w:rPr/>
            </w:pPr>
            <w:r>
              <w:rPr/>
              <w:t>int</w:t>
            </w:r>
            <w:r>
              <w:rPr>
                <w:spacing w:val="55"/>
              </w:rPr>
              <w:t xml:space="preserve"> </w:t>
            </w:r>
            <w:r>
              <w:rPr/>
              <w:t>ptrs_bits=EXT2_ADDR_PER_B</w:t>
            </w:r>
            <w:r>
              <w:rPr>
                <w:spacing w:val="-1"/>
              </w:rPr>
              <w:t>LOCK_BITS(inode-&gt;i_sb);</w:t>
            </w:r>
          </w:p>
        </w:tc>
      </w:tr>
      <w:tr>
        <w:trPr>
          <w:trHeight w:val="219" w:hRule="atLeast"/>
        </w:trPr>
        <w:tc>
          <w:tcPr>
            <w:tcW w:w="670" w:type="dxa"/>
            <w:vAlign w:val="top"/>
            <w:tcBorders>
              <w:right w:val="single" w:color="000000" w:sz="4" w:space="0"/>
            </w:tcBorders>
          </w:tcPr>
          <w:p>
            <w:pPr>
              <w:pStyle w:val="TableText"/>
              <w:ind w:left="210"/>
              <w:spacing w:before="80" w:line="128" w:lineRule="exact"/>
              <w:rPr/>
            </w:pPr>
            <w:r>
              <w:rPr>
                <w:spacing w:val="-5"/>
                <w:position w:val="-2"/>
              </w:rPr>
              <w:t>169</w:t>
            </w:r>
          </w:p>
        </w:tc>
        <w:tc>
          <w:tcPr>
            <w:tcW w:w="7400" w:type="dxa"/>
            <w:vAlign w:val="top"/>
            <w:tcBorders>
              <w:left w:val="single" w:color="000000" w:sz="4" w:space="0"/>
            </w:tcBorders>
          </w:tcPr>
          <w:p>
            <w:pPr>
              <w:pStyle w:val="TableText"/>
              <w:ind w:left="465"/>
              <w:spacing w:before="23" w:line="213" w:lineRule="auto"/>
              <w:rPr/>
            </w:pPr>
            <w:r>
              <w:rPr>
                <w:spacing w:val="-1"/>
              </w:rPr>
              <w:t>const</w:t>
            </w:r>
            <w:r>
              <w:rPr>
                <w:spacing w:val="49"/>
              </w:rPr>
              <w:t xml:space="preserve"> </w:t>
            </w:r>
            <w:r>
              <w:rPr>
                <w:spacing w:val="-1"/>
              </w:rPr>
              <w:t>long</w:t>
            </w:r>
            <w:r>
              <w:rPr>
                <w:spacing w:val="39"/>
              </w:rPr>
              <w:t xml:space="preserve"> </w:t>
            </w:r>
            <w:r>
              <w:rPr>
                <w:spacing w:val="-1"/>
              </w:rPr>
              <w:t>direct_blocks=EXT2_NDIR_BLOCKS,</w:t>
            </w:r>
          </w:p>
        </w:tc>
      </w:tr>
      <w:tr>
        <w:trPr>
          <w:trHeight w:val="237" w:hRule="atLeast"/>
        </w:trPr>
        <w:tc>
          <w:tcPr>
            <w:tcW w:w="670" w:type="dxa"/>
            <w:vAlign w:val="top"/>
            <w:tcBorders>
              <w:right w:val="single" w:color="000000" w:sz="4" w:space="0"/>
            </w:tcBorders>
          </w:tcPr>
          <w:p>
            <w:pPr>
              <w:pStyle w:val="TableText"/>
              <w:ind w:left="210"/>
              <w:spacing w:before="101" w:line="126" w:lineRule="exact"/>
              <w:rPr/>
            </w:pPr>
            <w:r>
              <w:rPr>
                <w:spacing w:val="-5"/>
                <w:position w:val="-2"/>
              </w:rPr>
              <w:t>170</w:t>
            </w:r>
          </w:p>
        </w:tc>
        <w:tc>
          <w:tcPr>
            <w:tcW w:w="7400" w:type="dxa"/>
            <w:vAlign w:val="top"/>
            <w:tcBorders>
              <w:left w:val="single" w:color="000000" w:sz="4" w:space="0"/>
            </w:tcBorders>
          </w:tcPr>
          <w:p>
            <w:pPr>
              <w:pStyle w:val="TableText"/>
              <w:ind w:left="465"/>
              <w:spacing w:before="30" w:line="227" w:lineRule="auto"/>
              <w:rPr/>
            </w:pPr>
            <w:r>
              <w:rPr/>
              <w:t>indirect_blocks=ptrs,               //对于IKB的逻辑块，1级间接块可以管理256个地址</w:t>
            </w:r>
          </w:p>
        </w:tc>
      </w:tr>
      <w:tr>
        <w:trPr>
          <w:trHeight w:val="259" w:hRule="atLeast"/>
        </w:trPr>
        <w:tc>
          <w:tcPr>
            <w:tcW w:w="670" w:type="dxa"/>
            <w:vAlign w:val="top"/>
            <w:tcBorders>
              <w:right w:val="single" w:color="000000" w:sz="4" w:space="0"/>
            </w:tcBorders>
          </w:tcPr>
          <w:p>
            <w:pPr>
              <w:pStyle w:val="TableText"/>
              <w:ind w:left="210"/>
              <w:spacing w:before="104" w:line="167" w:lineRule="auto"/>
              <w:rPr/>
            </w:pPr>
            <w:r>
              <w:rPr>
                <w:spacing w:val="-5"/>
              </w:rPr>
              <w:t>171</w:t>
            </w:r>
          </w:p>
        </w:tc>
        <w:tc>
          <w:tcPr>
            <w:tcW w:w="7400" w:type="dxa"/>
            <w:vAlign w:val="top"/>
            <w:tcBorders>
              <w:left w:val="single" w:color="000000" w:sz="4" w:space="0"/>
            </w:tcBorders>
          </w:tcPr>
          <w:p>
            <w:pPr>
              <w:pStyle w:val="TableText"/>
              <w:ind w:left="465"/>
              <w:spacing w:before="27" w:line="213" w:lineRule="auto"/>
              <w:rPr/>
            </w:pPr>
            <w:r>
              <w:rPr/>
              <w:t>double_blocks=(1&lt;&lt;(ptrs_bits*2));  //2级间接块可</w:t>
            </w:r>
            <w:r>
              <w:rPr>
                <w:spacing w:val="-1"/>
              </w:rPr>
              <w:t>以管理65536个地址</w:t>
            </w:r>
          </w:p>
        </w:tc>
      </w:tr>
      <w:tr>
        <w:trPr>
          <w:trHeight w:val="223" w:hRule="atLeast"/>
        </w:trPr>
        <w:tc>
          <w:tcPr>
            <w:tcW w:w="670" w:type="dxa"/>
            <w:vAlign w:val="top"/>
            <w:tcBorders>
              <w:right w:val="single" w:color="000000" w:sz="4" w:space="0"/>
            </w:tcBorders>
          </w:tcPr>
          <w:p>
            <w:pPr>
              <w:pStyle w:val="TableText"/>
              <w:ind w:left="210"/>
              <w:spacing w:before="64" w:line="171" w:lineRule="auto"/>
              <w:rPr/>
            </w:pPr>
            <w:r>
              <w:rPr>
                <w:spacing w:val="-5"/>
              </w:rPr>
              <w:t>172</w:t>
            </w:r>
          </w:p>
        </w:tc>
        <w:tc>
          <w:tcPr>
            <w:tcW w:w="7400" w:type="dxa"/>
            <w:vAlign w:val="top"/>
            <w:tcBorders>
              <w:left w:val="single" w:color="000000" w:sz="4" w:space="0"/>
            </w:tcBorders>
          </w:tcPr>
          <w:p>
            <w:pPr>
              <w:pStyle w:val="TableText"/>
              <w:ind w:left="465"/>
              <w:spacing w:before="26" w:line="215" w:lineRule="auto"/>
              <w:rPr/>
            </w:pPr>
            <w:r>
              <w:rPr>
                <w:spacing w:val="-3"/>
              </w:rPr>
              <w:t>int</w:t>
            </w:r>
            <w:r>
              <w:rPr>
                <w:spacing w:val="55"/>
              </w:rPr>
              <w:t xml:space="preserve"> </w:t>
            </w:r>
            <w:r>
              <w:rPr>
                <w:spacing w:val="-3"/>
              </w:rPr>
              <w:t>n=0;</w:t>
            </w:r>
          </w:p>
        </w:tc>
      </w:tr>
      <w:tr>
        <w:trPr>
          <w:trHeight w:val="243" w:hRule="atLeast"/>
        </w:trPr>
        <w:tc>
          <w:tcPr>
            <w:tcW w:w="670" w:type="dxa"/>
            <w:vAlign w:val="top"/>
            <w:tcBorders>
              <w:right w:val="single" w:color="000000" w:sz="4" w:space="0"/>
            </w:tcBorders>
          </w:tcPr>
          <w:p>
            <w:pPr>
              <w:pStyle w:val="TableText"/>
              <w:ind w:left="210"/>
              <w:spacing w:before="72" w:line="184" w:lineRule="auto"/>
              <w:rPr/>
            </w:pPr>
            <w:r>
              <w:rPr>
                <w:spacing w:val="-5"/>
              </w:rPr>
              <w:t>173</w:t>
            </w:r>
          </w:p>
        </w:tc>
        <w:tc>
          <w:tcPr>
            <w:tcW w:w="7400" w:type="dxa"/>
            <w:vAlign w:val="top"/>
            <w:tcBorders>
              <w:left w:val="single" w:color="000000" w:sz="4" w:space="0"/>
            </w:tcBorders>
          </w:tcPr>
          <w:p>
            <w:pPr>
              <w:pStyle w:val="TableText"/>
              <w:ind w:left="465"/>
              <w:spacing w:before="33" w:line="221" w:lineRule="auto"/>
              <w:rPr/>
            </w:pPr>
            <w:r>
              <w:rPr>
                <w:spacing w:val="-3"/>
              </w:rPr>
              <w:t>int</w:t>
            </w:r>
            <w:r>
              <w:rPr>
                <w:spacing w:val="66"/>
                <w:w w:val="101"/>
              </w:rPr>
              <w:t xml:space="preserve"> </w:t>
            </w:r>
            <w:r>
              <w:rPr>
                <w:spacing w:val="-3"/>
              </w:rPr>
              <w:t>final=0;</w:t>
            </w:r>
          </w:p>
        </w:tc>
      </w:tr>
      <w:tr>
        <w:trPr>
          <w:trHeight w:val="229" w:hRule="atLeast"/>
        </w:trPr>
        <w:tc>
          <w:tcPr>
            <w:tcW w:w="670" w:type="dxa"/>
            <w:vAlign w:val="top"/>
            <w:tcBorders>
              <w:right w:val="single" w:color="000000" w:sz="4" w:space="0"/>
            </w:tcBorders>
          </w:tcPr>
          <w:p>
            <w:pPr>
              <w:pStyle w:val="TableText"/>
              <w:ind w:left="210"/>
              <w:spacing w:before="69" w:line="173" w:lineRule="auto"/>
              <w:rPr/>
            </w:pPr>
            <w:r>
              <w:rPr>
                <w:spacing w:val="-5"/>
              </w:rPr>
              <w:t>174</w:t>
            </w:r>
          </w:p>
        </w:tc>
        <w:tc>
          <w:tcPr>
            <w:tcW w:w="7400" w:type="dxa"/>
            <w:vAlign w:val="top"/>
            <w:tcBorders>
              <w:left w:val="single" w:color="000000" w:sz="4" w:space="0"/>
            </w:tcBorders>
          </w:tcPr>
          <w:p>
            <w:pPr>
              <w:spacing w:line="218" w:lineRule="exact"/>
              <w:rPr>
                <w:rFonts w:ascii="Arial"/>
                <w:sz w:val="19"/>
              </w:rPr>
            </w:pPr>
            <w:r/>
          </w:p>
        </w:tc>
      </w:tr>
      <w:tr>
        <w:trPr>
          <w:trHeight w:val="245" w:hRule="atLeast"/>
        </w:trPr>
        <w:tc>
          <w:tcPr>
            <w:tcW w:w="670" w:type="dxa"/>
            <w:vAlign w:val="top"/>
            <w:tcBorders>
              <w:right w:val="single" w:color="000000" w:sz="4" w:space="0"/>
            </w:tcBorders>
          </w:tcPr>
          <w:p>
            <w:pPr>
              <w:pStyle w:val="TableText"/>
              <w:ind w:left="210"/>
              <w:spacing w:before="100" w:line="135" w:lineRule="exact"/>
              <w:rPr/>
            </w:pPr>
            <w:r>
              <w:rPr>
                <w:spacing w:val="-5"/>
                <w:position w:val="-2"/>
              </w:rPr>
              <w:t>175</w:t>
            </w:r>
          </w:p>
        </w:tc>
        <w:tc>
          <w:tcPr>
            <w:tcW w:w="7400" w:type="dxa"/>
            <w:vAlign w:val="top"/>
            <w:tcBorders>
              <w:left w:val="single" w:color="000000" w:sz="4" w:space="0"/>
            </w:tcBorders>
          </w:tcPr>
          <w:p>
            <w:pPr>
              <w:pStyle w:val="TableText"/>
              <w:ind w:left="475"/>
              <w:spacing w:before="53" w:line="209" w:lineRule="auto"/>
              <w:rPr/>
            </w:pPr>
            <w:r>
              <w:rPr>
                <w:spacing w:val="-2"/>
              </w:rPr>
              <w:t>if(i_block&lt;0){</w:t>
            </w:r>
          </w:p>
        </w:tc>
      </w:tr>
      <w:tr>
        <w:trPr>
          <w:trHeight w:val="244" w:hRule="atLeast"/>
        </w:trPr>
        <w:tc>
          <w:tcPr>
            <w:tcW w:w="670" w:type="dxa"/>
            <w:vAlign w:val="top"/>
            <w:tcBorders>
              <w:right w:val="single" w:color="000000" w:sz="4" w:space="0"/>
            </w:tcBorders>
          </w:tcPr>
          <w:p>
            <w:pPr>
              <w:pStyle w:val="TableText"/>
              <w:ind w:left="210"/>
              <w:spacing w:before="95" w:line="160" w:lineRule="auto"/>
              <w:rPr/>
            </w:pPr>
            <w:r>
              <w:rPr>
                <w:spacing w:val="-5"/>
              </w:rPr>
              <w:t>176</w:t>
            </w:r>
          </w:p>
        </w:tc>
        <w:tc>
          <w:tcPr>
            <w:tcW w:w="7400" w:type="dxa"/>
            <w:vAlign w:val="top"/>
            <w:tcBorders>
              <w:left w:val="single" w:color="000000" w:sz="4" w:space="0"/>
            </w:tcBorders>
          </w:tcPr>
          <w:p>
            <w:pPr>
              <w:pStyle w:val="TableText"/>
              <w:ind w:left="795"/>
              <w:spacing w:before="38" w:line="213" w:lineRule="auto"/>
              <w:rPr/>
            </w:pPr>
            <w:r>
              <w:rPr/>
              <w:t>ext2_msg(inode-&gt;i_sb,K</w:t>
            </w:r>
            <w:r>
              <w:rPr>
                <w:spacing w:val="-1"/>
              </w:rPr>
              <w:t>ERN_WARNING,</w:t>
            </w:r>
          </w:p>
        </w:tc>
      </w:tr>
      <w:tr>
        <w:trPr>
          <w:trHeight w:val="230" w:hRule="atLeast"/>
        </w:trPr>
        <w:tc>
          <w:tcPr>
            <w:tcW w:w="670" w:type="dxa"/>
            <w:vAlign w:val="top"/>
            <w:tcBorders>
              <w:right w:val="single" w:color="000000" w:sz="4" w:space="0"/>
            </w:tcBorders>
          </w:tcPr>
          <w:p>
            <w:pPr>
              <w:pStyle w:val="TableText"/>
              <w:ind w:left="210"/>
              <w:spacing w:before="81" w:line="160" w:lineRule="auto"/>
              <w:rPr/>
            </w:pPr>
            <w:r>
              <w:rPr>
                <w:spacing w:val="-5"/>
              </w:rPr>
              <w:t>177</w:t>
            </w:r>
          </w:p>
        </w:tc>
        <w:tc>
          <w:tcPr>
            <w:tcW w:w="7400" w:type="dxa"/>
            <w:vAlign w:val="top"/>
            <w:tcBorders>
              <w:left w:val="single" w:color="000000" w:sz="4" w:space="0"/>
            </w:tcBorders>
          </w:tcPr>
          <w:p>
            <w:pPr>
              <w:pStyle w:val="TableText"/>
              <w:ind w:left="1135"/>
              <w:spacing w:before="44" w:line="202" w:lineRule="auto"/>
              <w:rPr/>
            </w:pPr>
            <w:r>
              <w:rPr>
                <w:spacing w:val="1"/>
              </w:rPr>
              <w:t>"</w:t>
            </w:r>
            <w:r>
              <w:rPr/>
              <w:t>warning</w:t>
            </w:r>
            <w:r>
              <w:rPr>
                <w:spacing w:val="1"/>
              </w:rPr>
              <w:t>:%s:</w:t>
            </w:r>
            <w:r>
              <w:rPr/>
              <w:t>block</w:t>
            </w:r>
            <w:r>
              <w:rPr>
                <w:spacing w:val="1"/>
              </w:rPr>
              <w:t>&lt;0",_</w:t>
            </w:r>
            <w:r>
              <w:rPr/>
              <w:t>func</w:t>
            </w:r>
            <w:r>
              <w:rPr>
                <w:spacing w:val="1"/>
              </w:rPr>
              <w:t>_;</w:t>
            </w:r>
          </w:p>
        </w:tc>
      </w:tr>
      <w:tr>
        <w:trPr>
          <w:trHeight w:val="240" w:hRule="atLeast"/>
        </w:trPr>
        <w:tc>
          <w:tcPr>
            <w:tcW w:w="670" w:type="dxa"/>
            <w:vAlign w:val="top"/>
            <w:tcBorders>
              <w:right w:val="single" w:color="000000" w:sz="4" w:space="0"/>
            </w:tcBorders>
          </w:tcPr>
          <w:p>
            <w:pPr>
              <w:pStyle w:val="TableText"/>
              <w:ind w:left="210"/>
              <w:spacing w:before="91" w:line="160" w:lineRule="auto"/>
              <w:rPr/>
            </w:pPr>
            <w:r>
              <w:rPr>
                <w:spacing w:val="-5"/>
              </w:rPr>
              <w:t>178</w:t>
            </w:r>
          </w:p>
        </w:tc>
        <w:tc>
          <w:tcPr>
            <w:tcW w:w="7400" w:type="dxa"/>
            <w:vAlign w:val="top"/>
            <w:tcBorders>
              <w:left w:val="single" w:color="000000" w:sz="4" w:space="0"/>
            </w:tcBorders>
          </w:tcPr>
          <w:p>
            <w:pPr>
              <w:pStyle w:val="TableText"/>
              <w:ind w:left="475"/>
              <w:spacing w:before="34" w:line="219" w:lineRule="auto"/>
              <w:rPr/>
            </w:pPr>
            <w:r>
              <w:rPr/>
              <w:t>}else</w:t>
            </w:r>
            <w:r>
              <w:rPr>
                <w:spacing w:val="41"/>
              </w:rPr>
              <w:t xml:space="preserve"> </w:t>
            </w:r>
            <w:r>
              <w:rPr/>
              <w:t>if(i_block&lt;direct_blocks){                </w:t>
            </w:r>
            <w:r>
              <w:rPr>
                <w:spacing w:val="-1"/>
              </w:rPr>
              <w:t xml:space="preserve">          //直接块场景</w:t>
            </w:r>
          </w:p>
        </w:tc>
      </w:tr>
      <w:tr>
        <w:trPr>
          <w:trHeight w:val="246" w:hRule="atLeast"/>
        </w:trPr>
        <w:tc>
          <w:tcPr>
            <w:tcW w:w="670" w:type="dxa"/>
            <w:vAlign w:val="top"/>
            <w:tcBorders>
              <w:right w:val="single" w:color="000000" w:sz="4" w:space="0"/>
            </w:tcBorders>
          </w:tcPr>
          <w:p>
            <w:pPr>
              <w:pStyle w:val="TableText"/>
              <w:ind w:left="210"/>
              <w:spacing w:before="91" w:line="167" w:lineRule="auto"/>
              <w:rPr/>
            </w:pPr>
            <w:r>
              <w:rPr>
                <w:spacing w:val="-5"/>
              </w:rPr>
              <w:t>179</w:t>
            </w:r>
          </w:p>
        </w:tc>
        <w:tc>
          <w:tcPr>
            <w:tcW w:w="7400" w:type="dxa"/>
            <w:vAlign w:val="top"/>
            <w:tcBorders>
              <w:left w:val="single" w:color="000000" w:sz="4" w:space="0"/>
            </w:tcBorders>
          </w:tcPr>
          <w:p>
            <w:pPr>
              <w:pStyle w:val="TableText"/>
              <w:ind w:left="805"/>
              <w:spacing w:before="44" w:line="213" w:lineRule="auto"/>
              <w:rPr/>
            </w:pPr>
            <w:r>
              <w:rPr>
                <w:spacing w:val="-1"/>
              </w:rPr>
              <w:t>offsets[n++]=i_block;</w:t>
            </w:r>
          </w:p>
        </w:tc>
      </w:tr>
      <w:tr>
        <w:trPr>
          <w:trHeight w:val="222" w:hRule="atLeast"/>
        </w:trPr>
        <w:tc>
          <w:tcPr>
            <w:tcW w:w="670" w:type="dxa"/>
            <w:vAlign w:val="top"/>
            <w:tcBorders>
              <w:right w:val="single" w:color="000000" w:sz="4" w:space="0"/>
            </w:tcBorders>
          </w:tcPr>
          <w:p>
            <w:pPr>
              <w:pStyle w:val="TableText"/>
              <w:ind w:left="210"/>
              <w:spacing w:before="85" w:line="126" w:lineRule="exact"/>
              <w:rPr/>
            </w:pPr>
            <w:r>
              <w:rPr>
                <w:spacing w:val="-5"/>
                <w:position w:val="-2"/>
              </w:rPr>
              <w:t>180</w:t>
            </w:r>
          </w:p>
        </w:tc>
        <w:tc>
          <w:tcPr>
            <w:tcW w:w="7400" w:type="dxa"/>
            <w:vAlign w:val="top"/>
            <w:tcBorders>
              <w:left w:val="single" w:color="000000" w:sz="4" w:space="0"/>
            </w:tcBorders>
          </w:tcPr>
          <w:p>
            <w:pPr>
              <w:pStyle w:val="TableText"/>
              <w:ind w:left="805"/>
              <w:spacing w:before="38" w:line="200" w:lineRule="auto"/>
              <w:rPr/>
            </w:pPr>
            <w:r>
              <w:rPr>
                <w:spacing w:val="-1"/>
              </w:rPr>
              <w:t>final=direct_blocks;</w:t>
            </w:r>
          </w:p>
        </w:tc>
      </w:tr>
      <w:tr>
        <w:trPr>
          <w:trHeight w:val="231" w:hRule="atLeast"/>
        </w:trPr>
        <w:tc>
          <w:tcPr>
            <w:tcW w:w="670" w:type="dxa"/>
            <w:vAlign w:val="top"/>
            <w:tcBorders>
              <w:right w:val="single" w:color="000000" w:sz="4" w:space="0"/>
            </w:tcBorders>
          </w:tcPr>
          <w:p>
            <w:pPr>
              <w:pStyle w:val="TableText"/>
              <w:ind w:left="210"/>
              <w:spacing w:before="93" w:line="128" w:lineRule="exact"/>
              <w:rPr/>
            </w:pPr>
            <w:r>
              <w:rPr>
                <w:spacing w:val="-5"/>
                <w:position w:val="-2"/>
              </w:rPr>
              <w:t>181</w:t>
            </w:r>
          </w:p>
        </w:tc>
        <w:tc>
          <w:tcPr>
            <w:tcW w:w="7400" w:type="dxa"/>
            <w:vAlign w:val="top"/>
            <w:tcBorders>
              <w:left w:val="single" w:color="000000" w:sz="4" w:space="0"/>
            </w:tcBorders>
          </w:tcPr>
          <w:p>
            <w:pPr>
              <w:pStyle w:val="TableText"/>
              <w:ind w:left="485"/>
              <w:spacing w:before="36" w:line="201" w:lineRule="auto"/>
              <w:rPr/>
            </w:pPr>
            <w:r>
              <w:rPr>
                <w:spacing w:val="-4"/>
              </w:rPr>
              <w:t>}else if((i_block -=direct_blocks)&lt;indirect_blocks){</w:t>
            </w:r>
            <w:r>
              <w:rPr>
                <w:spacing w:val="2"/>
              </w:rPr>
              <w:t xml:space="preserve">        </w:t>
            </w:r>
            <w:r>
              <w:rPr>
                <w:spacing w:val="-4"/>
                <w:position w:val="-1"/>
              </w:rPr>
              <w:t>//1级</w:t>
            </w:r>
            <w:r>
              <w:rPr>
                <w:spacing w:val="-5"/>
                <w:position w:val="-1"/>
              </w:rPr>
              <w:t>间接块场景</w:t>
            </w:r>
          </w:p>
        </w:tc>
      </w:tr>
      <w:tr>
        <w:trPr>
          <w:trHeight w:val="249" w:hRule="atLeast"/>
        </w:trPr>
        <w:tc>
          <w:tcPr>
            <w:tcW w:w="670" w:type="dxa"/>
            <w:vAlign w:val="top"/>
            <w:tcBorders>
              <w:right w:val="single" w:color="000000" w:sz="4" w:space="0"/>
            </w:tcBorders>
          </w:tcPr>
          <w:p>
            <w:pPr>
              <w:pStyle w:val="TableText"/>
              <w:ind w:left="210"/>
              <w:spacing w:before="102" w:line="158" w:lineRule="auto"/>
              <w:rPr/>
            </w:pPr>
            <w:r>
              <w:rPr>
                <w:spacing w:val="-5"/>
              </w:rPr>
              <w:t>182</w:t>
            </w:r>
          </w:p>
        </w:tc>
        <w:tc>
          <w:tcPr>
            <w:tcW w:w="7400" w:type="dxa"/>
            <w:vAlign w:val="top"/>
            <w:tcBorders>
              <w:left w:val="single" w:color="000000" w:sz="4" w:space="0"/>
            </w:tcBorders>
          </w:tcPr>
          <w:p>
            <w:pPr>
              <w:pStyle w:val="TableText"/>
              <w:ind w:left="805"/>
              <w:spacing w:before="35" w:line="213" w:lineRule="auto"/>
              <w:rPr/>
            </w:pPr>
            <w:r>
              <w:rPr/>
              <w:t>offsets[n++]=EXT2_I</w:t>
            </w:r>
            <w:r>
              <w:rPr>
                <w:spacing w:val="-1"/>
              </w:rPr>
              <w:t>ND_BLOCK;</w:t>
            </w:r>
          </w:p>
        </w:tc>
      </w:tr>
      <w:tr>
        <w:trPr>
          <w:trHeight w:val="232" w:hRule="atLeast"/>
        </w:trPr>
        <w:tc>
          <w:tcPr>
            <w:tcW w:w="670" w:type="dxa"/>
            <w:vAlign w:val="top"/>
            <w:tcBorders>
              <w:right w:val="single" w:color="000000" w:sz="4" w:space="0"/>
            </w:tcBorders>
          </w:tcPr>
          <w:p>
            <w:pPr>
              <w:pStyle w:val="TableText"/>
              <w:ind w:left="210"/>
              <w:spacing w:before="83" w:line="160" w:lineRule="auto"/>
              <w:rPr/>
            </w:pPr>
            <w:r>
              <w:rPr>
                <w:spacing w:val="-5"/>
              </w:rPr>
              <w:t>183</w:t>
            </w:r>
          </w:p>
        </w:tc>
        <w:tc>
          <w:tcPr>
            <w:tcW w:w="7400" w:type="dxa"/>
            <w:vAlign w:val="top"/>
            <w:tcBorders>
              <w:left w:val="single" w:color="000000" w:sz="4" w:space="0"/>
            </w:tcBorders>
          </w:tcPr>
          <w:p>
            <w:pPr>
              <w:pStyle w:val="TableText"/>
              <w:ind w:left="805"/>
              <w:spacing w:before="46" w:line="202" w:lineRule="auto"/>
              <w:rPr/>
            </w:pPr>
            <w:r>
              <w:rPr>
                <w:spacing w:val="-1"/>
              </w:rPr>
              <w:t>offsets[n++]=i_block;</w:t>
            </w:r>
          </w:p>
        </w:tc>
      </w:tr>
      <w:tr>
        <w:trPr>
          <w:trHeight w:val="208" w:hRule="atLeast"/>
        </w:trPr>
        <w:tc>
          <w:tcPr>
            <w:tcW w:w="670" w:type="dxa"/>
            <w:vAlign w:val="top"/>
            <w:tcBorders>
              <w:bottom w:val="single" w:color="000000" w:sz="4" w:space="0"/>
              <w:right w:val="single" w:color="000000" w:sz="4" w:space="0"/>
            </w:tcBorders>
          </w:tcPr>
          <w:p>
            <w:pPr>
              <w:pStyle w:val="TableText"/>
              <w:ind w:left="210"/>
              <w:spacing w:before="71" w:line="127" w:lineRule="exact"/>
              <w:rPr/>
            </w:pPr>
            <w:r>
              <w:rPr>
                <w:spacing w:val="-5"/>
                <w:position w:val="-2"/>
              </w:rPr>
              <w:t>184</w:t>
            </w:r>
          </w:p>
        </w:tc>
        <w:tc>
          <w:tcPr>
            <w:tcW w:w="7400" w:type="dxa"/>
            <w:vAlign w:val="top"/>
            <w:tcBorders>
              <w:left w:val="single" w:color="000000" w:sz="4" w:space="0"/>
              <w:bottom w:val="single" w:color="000000" w:sz="4" w:space="0"/>
            </w:tcBorders>
          </w:tcPr>
          <w:p>
            <w:pPr>
              <w:pStyle w:val="TableText"/>
              <w:ind w:left="805"/>
              <w:spacing w:before="26" w:line="198" w:lineRule="auto"/>
              <w:rPr/>
            </w:pPr>
            <w:r>
              <w:rPr>
                <w:spacing w:val="-1"/>
              </w:rPr>
              <w:t>final=ptrs;</w:t>
            </w:r>
          </w:p>
        </w:tc>
      </w:tr>
    </w:tbl>
    <w:p>
      <w:pPr>
        <w:rPr>
          <w:rFonts w:ascii="Arial"/>
          <w:sz w:val="21"/>
        </w:rPr>
      </w:pPr>
      <w:r/>
    </w:p>
    <w:p>
      <w:pPr>
        <w:sectPr>
          <w:footerReference w:type="default" r:id="rId576"/>
          <w:pgSz w:w="9060" w:h="14150"/>
          <w:pgMar w:top="400" w:right="139" w:bottom="613" w:left="639" w:header="0" w:footer="415" w:gutter="0"/>
        </w:sectPr>
        <w:rPr>
          <w:rFonts w:ascii="Arial" w:hAnsi="Arial" w:eastAsia="Arial" w:cs="Arial"/>
          <w:sz w:val="21"/>
          <w:szCs w:val="21"/>
        </w:rPr>
      </w:pPr>
    </w:p>
    <w:p>
      <w:pPr>
        <w:spacing w:line="362" w:lineRule="auto"/>
        <w:rPr>
          <w:rFonts w:ascii="Arial"/>
          <w:sz w:val="21"/>
        </w:rPr>
      </w:pPr>
      <w:r/>
    </w:p>
    <w:p>
      <w:pPr>
        <w:pStyle w:val="BodyText"/>
        <w:ind w:left="3430"/>
        <w:spacing w:before="61" w:line="221" w:lineRule="auto"/>
        <w:tabs>
          <w:tab w:val="left" w:pos="3571"/>
        </w:tabs>
        <w:rPr>
          <w:sz w:val="19"/>
          <w:szCs w:val="19"/>
        </w:rPr>
      </w:pPr>
      <w:bookmarkStart w:name="bookmark219" w:id="299"/>
      <w:bookmarkEnd w:id="299"/>
      <w:r>
        <w:rPr>
          <w:sz w:val="19"/>
          <w:szCs w:val="19"/>
          <w:u w:val="single" w:color="auto"/>
        </w:rPr>
        <w:tab/>
      </w:r>
      <w:r>
        <w:rPr>
          <w:sz w:val="19"/>
          <w:szCs w:val="19"/>
          <w:u w:val="single" w:color="auto"/>
          <w:spacing w:val="35"/>
        </w:rPr>
        <w:t>第4章从理论到实战</w:t>
      </w:r>
      <w:r>
        <w:rPr>
          <w:sz w:val="19"/>
          <w:szCs w:val="19"/>
          <w:u w:val="single" w:color="auto"/>
          <w:spacing w:val="-38"/>
        </w:rPr>
        <w:t xml:space="preserve"> </w:t>
      </w:r>
      <w:r>
        <w:rPr>
          <w:sz w:val="19"/>
          <w:szCs w:val="19"/>
          <w:u w:val="single" w:color="auto"/>
          <w:spacing w:val="35"/>
        </w:rPr>
        <w:t>—</w:t>
      </w:r>
      <w:r>
        <w:rPr>
          <w:sz w:val="19"/>
          <w:szCs w:val="19"/>
          <w:u w:val="single" w:color="auto"/>
          <w:spacing w:val="-56"/>
        </w:rPr>
        <w:t xml:space="preserve"> </w:t>
      </w:r>
      <w:r>
        <w:rPr>
          <w:sz w:val="19"/>
          <w:szCs w:val="19"/>
          <w:u w:val="single" w:color="auto"/>
          <w:spacing w:val="35"/>
        </w:rPr>
        <w:t>—</w:t>
      </w:r>
      <w:r>
        <w:rPr>
          <w:sz w:val="19"/>
          <w:szCs w:val="19"/>
          <w:u w:val="single" w:color="auto"/>
          <w:spacing w:val="-46"/>
        </w:rPr>
        <w:t xml:space="preserve"> </w:t>
      </w:r>
      <w:r>
        <w:rPr>
          <w:sz w:val="19"/>
          <w:szCs w:val="19"/>
          <w:u w:val="single" w:color="auto"/>
        </w:rPr>
        <w:t>Ext</w:t>
      </w:r>
      <w:r>
        <w:rPr>
          <w:sz w:val="19"/>
          <w:szCs w:val="19"/>
          <w:u w:val="single" w:color="auto"/>
          <w:spacing w:val="35"/>
        </w:rPr>
        <w:t>2文件系统代码详解</w:t>
      </w:r>
      <w:r>
        <w:rPr>
          <w:sz w:val="19"/>
          <w:szCs w:val="19"/>
          <w:u w:val="single" w:color="auto"/>
        </w:rPr>
        <w:t xml:space="preserve">   </w:t>
      </w:r>
    </w:p>
    <w:p>
      <w:pPr>
        <w:spacing w:line="373" w:lineRule="auto"/>
        <w:rPr>
          <w:rFonts w:ascii="Arial"/>
          <w:sz w:val="21"/>
        </w:rPr>
      </w:pPr>
      <w:r/>
    </w:p>
    <w:p>
      <w:pPr>
        <w:ind w:left="1069"/>
        <w:spacing w:before="62" w:line="217" w:lineRule="auto"/>
        <w:rPr>
          <w:rFonts w:ascii="FangSong" w:hAnsi="FangSong" w:eastAsia="FangSong" w:cs="FangSong"/>
          <w:sz w:val="19"/>
          <w:szCs w:val="19"/>
        </w:rPr>
      </w:pPr>
      <w:r>
        <w:rPr>
          <w:rFonts w:ascii="SimSun" w:hAnsi="SimSun" w:eastAsia="SimSun" w:cs="SimSun"/>
          <w:sz w:val="19"/>
          <w:szCs w:val="19"/>
          <w:spacing w:val="-16"/>
        </w:rPr>
        <w:t>}else if(i_block=indirect_blocks)&lt;double_blocks){         </w:t>
      </w:r>
      <w:r>
        <w:rPr>
          <w:rFonts w:ascii="FangSong" w:hAnsi="FangSong" w:eastAsia="FangSong" w:cs="FangSong"/>
          <w:sz w:val="19"/>
          <w:szCs w:val="19"/>
          <w:spacing w:val="-16"/>
        </w:rPr>
        <w:t>//2</w:t>
      </w:r>
      <w:r>
        <w:rPr>
          <w:rFonts w:ascii="FangSong" w:hAnsi="FangSong" w:eastAsia="FangSong" w:cs="FangSong"/>
          <w:sz w:val="19"/>
          <w:szCs w:val="19"/>
          <w:spacing w:val="-16"/>
        </w:rPr>
        <w:t xml:space="preserve"> </w:t>
      </w:r>
      <w:r>
        <w:rPr>
          <w:rFonts w:ascii="FangSong" w:hAnsi="FangSong" w:eastAsia="FangSong" w:cs="FangSong"/>
          <w:sz w:val="19"/>
          <w:szCs w:val="19"/>
          <w:spacing w:val="-16"/>
        </w:rPr>
        <w:t>级间接块场景</w:t>
      </w:r>
    </w:p>
    <w:p>
      <w:pPr>
        <w:spacing w:before="78" w:line="190"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1"/>
        </w:rPr>
        <w:t>186                               </w:t>
      </w:r>
      <w:r>
        <w:rPr>
          <w:rFonts w:ascii="Times New Roman" w:hAnsi="Times New Roman" w:eastAsia="Times New Roman" w:cs="Times New Roman"/>
          <w:sz w:val="14"/>
          <w:szCs w:val="14"/>
          <w:spacing w:val="-1"/>
          <w:position w:val="1"/>
        </w:rPr>
        <w:t xml:space="preserve">    </w:t>
      </w:r>
      <w:r>
        <w:rPr>
          <w:rFonts w:ascii="Times New Roman" w:hAnsi="Times New Roman" w:eastAsia="Times New Roman" w:cs="Times New Roman"/>
          <w:sz w:val="14"/>
          <w:szCs w:val="14"/>
          <w:spacing w:val="-1"/>
        </w:rPr>
        <w:t>offsets[n++]=EXT2_DIND_BLOCK;</w:t>
      </w:r>
    </w:p>
    <w:p>
      <w:pPr>
        <w:spacing w:before="101"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1"/>
        </w:rPr>
        <w:t>187                                  </w:t>
      </w:r>
      <w:r>
        <w:rPr>
          <w:rFonts w:ascii="Times New Roman" w:hAnsi="Times New Roman" w:eastAsia="Times New Roman" w:cs="Times New Roman"/>
          <w:sz w:val="14"/>
          <w:szCs w:val="14"/>
          <w:spacing w:val="-1"/>
          <w:position w:val="1"/>
        </w:rPr>
        <w:t xml:space="preserve"> </w:t>
      </w:r>
      <w:r>
        <w:rPr>
          <w:rFonts w:ascii="Times New Roman" w:hAnsi="Times New Roman" w:eastAsia="Times New Roman" w:cs="Times New Roman"/>
          <w:sz w:val="14"/>
          <w:szCs w:val="14"/>
          <w:spacing w:val="-1"/>
        </w:rPr>
        <w:t>offsets[n++]=i_block&gt;&gt;ptrs_bits;</w:t>
      </w:r>
    </w:p>
    <w:p>
      <w:pPr>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4"/>
          <w:szCs w:val="14"/>
          <w:spacing w:val="-2"/>
          <w:position w:val="1"/>
        </w:rPr>
        <w:t>188                          </w:t>
      </w:r>
      <w:r>
        <w:rPr>
          <w:rFonts w:ascii="Times New Roman" w:hAnsi="Times New Roman" w:eastAsia="Times New Roman" w:cs="Times New Roman"/>
          <w:sz w:val="14"/>
          <w:szCs w:val="14"/>
          <w:spacing w:val="-3"/>
          <w:position w:val="1"/>
        </w:rPr>
        <w:t xml:space="preserve">          </w:t>
      </w:r>
      <w:r>
        <w:rPr>
          <w:rFonts w:ascii="Times New Roman" w:hAnsi="Times New Roman" w:eastAsia="Times New Roman" w:cs="Times New Roman"/>
          <w:sz w:val="19"/>
          <w:szCs w:val="19"/>
          <w:spacing w:val="-3"/>
        </w:rPr>
        <w:t>offsets[n++]=i_block&amp;(ptrs-1);</w:t>
      </w:r>
    </w:p>
    <w:p>
      <w:pPr>
        <w:spacing w:before="92"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position w:val="1"/>
        </w:rPr>
        <w:t>189</w:t>
      </w:r>
      <w:r>
        <w:rPr>
          <w:rFonts w:ascii="Times New Roman" w:hAnsi="Times New Roman" w:eastAsia="Times New Roman" w:cs="Times New Roman"/>
          <w:sz w:val="14"/>
          <w:szCs w:val="14"/>
          <w:spacing w:val="1"/>
          <w:position w:val="1"/>
        </w:rPr>
        <w:t xml:space="preserve">                              </w:t>
      </w:r>
      <w:r>
        <w:rPr>
          <w:rFonts w:ascii="Times New Roman" w:hAnsi="Times New Roman" w:eastAsia="Times New Roman" w:cs="Times New Roman"/>
          <w:sz w:val="14"/>
          <w:szCs w:val="14"/>
          <w:position w:val="1"/>
        </w:rPr>
        <w:t xml:space="preserve">    </w:t>
      </w:r>
      <w:r>
        <w:rPr>
          <w:rFonts w:ascii="Times New Roman" w:hAnsi="Times New Roman" w:eastAsia="Times New Roman" w:cs="Times New Roman"/>
          <w:sz w:val="14"/>
          <w:szCs w:val="14"/>
          <w:spacing w:val="-2"/>
        </w:rPr>
        <w:t>final=ptrs;</w:t>
      </w:r>
    </w:p>
    <w:p>
      <w:pPr>
        <w:ind w:left="1190"/>
        <w:spacing w:before="60" w:line="213" w:lineRule="auto"/>
        <w:rPr>
          <w:rFonts w:ascii="SimSun" w:hAnsi="SimSun" w:eastAsia="SimSun" w:cs="SimSun"/>
          <w:sz w:val="19"/>
          <w:szCs w:val="19"/>
        </w:rPr>
      </w:pPr>
      <w:r>
        <w:rPr>
          <w:rFonts w:ascii="SimSun" w:hAnsi="SimSun" w:eastAsia="SimSun" w:cs="SimSun"/>
          <w:sz w:val="19"/>
          <w:szCs w:val="19"/>
          <w:spacing w:val="-12"/>
        </w:rPr>
        <w:t>else if((i_block-=double_blocks)&gt;&gt;(ptrs_bits*2</w:t>
      </w:r>
      <w:r>
        <w:rPr>
          <w:rFonts w:ascii="SimSun" w:hAnsi="SimSun" w:eastAsia="SimSun" w:cs="SimSun"/>
          <w:sz w:val="19"/>
          <w:szCs w:val="19"/>
          <w:spacing w:val="-13"/>
        </w:rPr>
        <w:t>))&lt;ptrs){//3级间接块场景</w:t>
      </w:r>
    </w:p>
    <w:p>
      <w:pPr>
        <w:ind w:left="1410" w:right="5070" w:hanging="1410"/>
        <w:spacing w:before="62" w:line="267"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2"/>
        </w:rPr>
        <w:t>191                               </w:t>
      </w:r>
      <w:r>
        <w:rPr>
          <w:rFonts w:ascii="Times New Roman" w:hAnsi="Times New Roman" w:eastAsia="Times New Roman" w:cs="Times New Roman"/>
          <w:sz w:val="14"/>
          <w:szCs w:val="14"/>
          <w:spacing w:val="-1"/>
          <w:position w:val="2"/>
        </w:rPr>
        <w:t xml:space="preserve">    </w:t>
      </w:r>
      <w:r>
        <w:rPr>
          <w:rFonts w:ascii="Times New Roman" w:hAnsi="Times New Roman" w:eastAsia="Times New Roman" w:cs="Times New Roman"/>
          <w:sz w:val="14"/>
          <w:szCs w:val="14"/>
          <w:spacing w:val="-1"/>
        </w:rPr>
        <w:t>offsets[n++]=EXT2_TIND_BLOCK;</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rPr>
        <w:t>offsets[n++]=i_block&gt;&gt;(ptrs_</w:t>
      </w:r>
      <w:r>
        <w:rPr>
          <w:rFonts w:ascii="Times New Roman" w:hAnsi="Times New Roman" w:eastAsia="Times New Roman" w:cs="Times New Roman"/>
          <w:sz w:val="14"/>
          <w:szCs w:val="14"/>
          <w:spacing w:val="-1"/>
        </w:rPr>
        <w:t>bits*2);</w:t>
      </w:r>
    </w:p>
    <w:p>
      <w:pPr>
        <w:spacing w:before="11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193                                   offsets[n+</w:t>
      </w:r>
      <w:r>
        <w:rPr>
          <w:rFonts w:ascii="Times New Roman" w:hAnsi="Times New Roman" w:eastAsia="Times New Roman" w:cs="Times New Roman"/>
          <w:sz w:val="14"/>
          <w:szCs w:val="14"/>
          <w:spacing w:val="-1"/>
        </w:rPr>
        <w:t>+]=(i_block&gt;&gt;ptrs_bits)&amp;(ptrs-1);</w:t>
      </w:r>
    </w:p>
    <w:p>
      <w:pPr>
        <w:spacing w:before="91"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1"/>
        </w:rPr>
        <w:t>194                                   </w:t>
      </w:r>
      <w:r>
        <w:rPr>
          <w:rFonts w:ascii="Times New Roman" w:hAnsi="Times New Roman" w:eastAsia="Times New Roman" w:cs="Times New Roman"/>
          <w:sz w:val="14"/>
          <w:szCs w:val="14"/>
        </w:rPr>
        <w:t>o</w:t>
      </w:r>
      <w:r>
        <w:rPr>
          <w:rFonts w:ascii="Times New Roman" w:hAnsi="Times New Roman" w:eastAsia="Times New Roman" w:cs="Times New Roman"/>
          <w:sz w:val="14"/>
          <w:szCs w:val="14"/>
          <w:spacing w:val="-1"/>
        </w:rPr>
        <w:t>ffsets[n++]=i_block               &amp;(ptrs-1);</w:t>
      </w:r>
    </w:p>
    <w:p>
      <w:pPr>
        <w:ind w:left="1159" w:right="6418" w:hanging="1159"/>
        <w:spacing w:before="76" w:line="212" w:lineRule="auto"/>
        <w:rPr>
          <w:rFonts w:ascii="Times New Roman" w:hAnsi="Times New Roman" w:eastAsia="Times New Roman" w:cs="Times New Roman"/>
          <w:sz w:val="19"/>
          <w:szCs w:val="19"/>
        </w:rPr>
      </w:pPr>
      <w:r>
        <w:rPr>
          <w:rFonts w:ascii="Times New Roman" w:hAnsi="Times New Roman" w:eastAsia="Times New Roman" w:cs="Times New Roman"/>
          <w:sz w:val="14"/>
          <w:szCs w:val="14"/>
          <w:spacing w:val="-5"/>
          <w:position w:val="-2"/>
        </w:rPr>
        <w:t>195</w:t>
      </w:r>
      <w:r>
        <w:rPr>
          <w:rFonts w:ascii="Times New Roman" w:hAnsi="Times New Roman" w:eastAsia="Times New Roman" w:cs="Times New Roman"/>
          <w:sz w:val="14"/>
          <w:szCs w:val="14"/>
          <w:spacing w:val="1"/>
          <w:position w:val="-2"/>
        </w:rPr>
        <w:t xml:space="preserve">                                  </w:t>
      </w:r>
      <w:r>
        <w:rPr>
          <w:rFonts w:ascii="Times New Roman" w:hAnsi="Times New Roman" w:eastAsia="Times New Roman" w:cs="Times New Roman"/>
          <w:sz w:val="19"/>
          <w:szCs w:val="19"/>
          <w:spacing w:val="-5"/>
        </w:rPr>
        <w:t>final=ptrs;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else(</w:t>
      </w:r>
    </w:p>
    <w:p>
      <w:pPr>
        <w:ind w:left="1410"/>
        <w:spacing w:before="12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ext2_msg(inode-&gt;i_sb,KERN_</w:t>
      </w:r>
      <w:r>
        <w:rPr>
          <w:rFonts w:ascii="Times New Roman" w:hAnsi="Times New Roman" w:eastAsia="Times New Roman" w:cs="Times New Roman"/>
          <w:sz w:val="14"/>
          <w:szCs w:val="14"/>
          <w:spacing w:val="-1"/>
        </w:rPr>
        <w:t>WARNING,</w:t>
      </w:r>
    </w:p>
    <w:p>
      <w:pPr>
        <w:spacing w:before="91"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2"/>
        </w:rPr>
        <w:t>198                                            </w:t>
      </w:r>
      <w:r>
        <w:rPr>
          <w:rFonts w:ascii="Times New Roman" w:hAnsi="Times New Roman" w:eastAsia="Times New Roman" w:cs="Times New Roman"/>
          <w:sz w:val="14"/>
          <w:szCs w:val="14"/>
        </w:rPr>
        <w:t>"warning:%s:block       is</w:t>
      </w:r>
      <w:r>
        <w:rPr>
          <w:rFonts w:ascii="Times New Roman" w:hAnsi="Times New Roman" w:eastAsia="Times New Roman" w:cs="Times New Roman"/>
          <w:sz w:val="14"/>
          <w:szCs w:val="14"/>
          <w:spacing w:val="-1"/>
        </w:rPr>
        <w:t xml:space="preserve">       too       big",_func_);</w:t>
      </w:r>
    </w:p>
    <w:p>
      <w:pPr>
        <w:spacing w:before="60" w:line="237" w:lineRule="auto"/>
        <w:rPr>
          <w:sz w:val="14"/>
          <w:szCs w:val="14"/>
        </w:rPr>
      </w:pPr>
      <w:r>
        <w:rPr>
          <w:rFonts w:ascii="Times New Roman" w:hAnsi="Times New Roman" w:eastAsia="Times New Roman" w:cs="Times New Roman"/>
          <w:sz w:val="14"/>
          <w:szCs w:val="14"/>
          <w:spacing w:val="-6"/>
        </w:rPr>
        <w:t>199</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 xml:space="preserve">    </w:t>
      </w:r>
      <w:r>
        <w:rPr>
          <w:sz w:val="14"/>
          <w:szCs w:val="14"/>
        </w:rPr>
        <w:drawing>
          <wp:inline distT="0" distB="0" distL="0" distR="0">
            <wp:extent cx="44413" cy="107912"/>
            <wp:effectExtent l="0" t="0" r="0" b="0"/>
            <wp:docPr id="610" name="IM 610"/>
            <wp:cNvGraphicFramePr/>
            <a:graphic>
              <a:graphicData uri="http://schemas.openxmlformats.org/drawingml/2006/picture">
                <pic:pic>
                  <pic:nvPicPr>
                    <pic:cNvPr id="610" name="IM 610"/>
                    <pic:cNvPicPr/>
                  </pic:nvPicPr>
                  <pic:blipFill>
                    <a:blip r:embed="rId579"/>
                    <a:stretch>
                      <a:fillRect/>
                    </a:stretch>
                  </pic:blipFill>
                  <pic:spPr>
                    <a:xfrm rot="0">
                      <a:off x="0" y="0"/>
                      <a:ext cx="44413" cy="107912"/>
                    </a:xfrm>
                    <a:prstGeom prst="rect">
                      <a:avLst/>
                    </a:prstGeom>
                  </pic:spPr>
                </pic:pic>
              </a:graphicData>
            </a:graphic>
          </wp:inline>
        </w:drawing>
      </w:r>
    </w:p>
    <w:p>
      <w:pPr>
        <w:ind w:left="1069"/>
        <w:spacing w:before="37"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w w:val="93"/>
        </w:rPr>
        <w:t>if(boundary)</w:t>
      </w:r>
    </w:p>
    <w:p>
      <w:pPr>
        <w:spacing w:before="66" w:line="192" w:lineRule="auto"/>
        <w:rPr>
          <w:rFonts w:ascii="Times New Roman" w:hAnsi="Times New Roman" w:eastAsia="Times New Roman" w:cs="Times New Roman"/>
          <w:sz w:val="19"/>
          <w:szCs w:val="19"/>
        </w:rPr>
      </w:pPr>
      <w:r>
        <w:rPr>
          <w:rFonts w:ascii="Times New Roman" w:hAnsi="Times New Roman" w:eastAsia="Times New Roman" w:cs="Times New Roman"/>
          <w:sz w:val="14"/>
          <w:szCs w:val="14"/>
        </w:rPr>
        <w:t>201                                  </w:t>
      </w:r>
      <w:r>
        <w:rPr>
          <w:rFonts w:ascii="Times New Roman" w:hAnsi="Times New Roman" w:eastAsia="Times New Roman" w:cs="Times New Roman"/>
          <w:sz w:val="19"/>
          <w:szCs w:val="19"/>
        </w:rPr>
        <w:t>*boundary=final-1-(i_block&amp;(p</w:t>
      </w:r>
      <w:r>
        <w:rPr>
          <w:rFonts w:ascii="Times New Roman" w:hAnsi="Times New Roman" w:eastAsia="Times New Roman" w:cs="Times New Roman"/>
          <w:sz w:val="19"/>
          <w:szCs w:val="19"/>
          <w:spacing w:val="-1"/>
        </w:rPr>
        <w:t>trs-1);</w:t>
      </w:r>
    </w:p>
    <w:p>
      <w:pPr>
        <w:spacing w:line="258" w:lineRule="auto"/>
        <w:rPr>
          <w:rFonts w:ascii="Arial"/>
          <w:sz w:val="21"/>
        </w:rPr>
      </w:pPr>
      <w:r/>
    </w:p>
    <w:p>
      <w:pPr>
        <w:ind w:right="6939"/>
        <w:spacing w:before="55" w:line="295" w:lineRule="auto"/>
        <w:rPr>
          <w:rFonts w:ascii="Times New Roman" w:hAnsi="Times New Roman" w:eastAsia="Times New Roman" w:cs="Times New Roman"/>
          <w:sz w:val="19"/>
          <w:szCs w:val="19"/>
        </w:rPr>
      </w:pPr>
      <w:r>
        <w:rPr>
          <w:rFonts w:ascii="Times New Roman" w:hAnsi="Times New Roman" w:eastAsia="Times New Roman" w:cs="Times New Roman"/>
          <w:sz w:val="14"/>
          <w:szCs w:val="14"/>
          <w:spacing w:val="-4"/>
          <w:position w:val="-1"/>
        </w:rPr>
        <w:t>203                           </w:t>
      </w:r>
      <w:r>
        <w:rPr>
          <w:rFonts w:ascii="Times New Roman" w:hAnsi="Times New Roman" w:eastAsia="Times New Roman" w:cs="Times New Roman"/>
          <w:sz w:val="19"/>
          <w:szCs w:val="19"/>
          <w:spacing w:val="-5"/>
        </w:rPr>
        <w:t>return 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204</w:t>
      </w:r>
    </w:p>
    <w:p>
      <w:pPr>
        <w:ind w:right="534" w:firstLine="459"/>
        <w:spacing w:before="25" w:line="301" w:lineRule="auto"/>
        <w:rPr>
          <w:rFonts w:ascii="SimSun" w:hAnsi="SimSun" w:eastAsia="SimSun" w:cs="SimSun"/>
          <w:sz w:val="19"/>
          <w:szCs w:val="19"/>
        </w:rPr>
      </w:pPr>
      <w:r>
        <w:rPr>
          <w:rFonts w:ascii="SimSun" w:hAnsi="SimSun" w:eastAsia="SimSun" w:cs="SimSun"/>
          <w:sz w:val="19"/>
          <w:szCs w:val="19"/>
          <w:spacing w:val="33"/>
        </w:rPr>
        <w:t>上述代码是按照逻辑地址来确定执行哪个分支的。为了便于理解上述代码，列</w:t>
      </w:r>
      <w:r>
        <w:rPr>
          <w:rFonts w:ascii="SimSun" w:hAnsi="SimSun" w:eastAsia="SimSun" w:cs="SimSun"/>
          <w:sz w:val="19"/>
          <w:szCs w:val="19"/>
          <w:spacing w:val="2"/>
        </w:rPr>
        <w:t xml:space="preserve"> </w:t>
      </w:r>
      <w:r>
        <w:rPr>
          <w:rFonts w:ascii="SimSun" w:hAnsi="SimSun" w:eastAsia="SimSun" w:cs="SimSun"/>
          <w:sz w:val="23"/>
          <w:szCs w:val="23"/>
          <w:spacing w:val="3"/>
        </w:rPr>
        <w:t>举一个具体的实例。以逻辑块大小1</w:t>
      </w:r>
      <w:r>
        <w:rPr>
          <w:rFonts w:ascii="SimSun" w:hAnsi="SimSun" w:eastAsia="SimSun" w:cs="SimSun"/>
          <w:sz w:val="23"/>
          <w:szCs w:val="23"/>
        </w:rPr>
        <w:t>KB</w:t>
      </w:r>
      <w:r>
        <w:rPr>
          <w:rFonts w:ascii="SimSun" w:hAnsi="SimSun" w:eastAsia="SimSun" w:cs="SimSun"/>
          <w:sz w:val="23"/>
          <w:szCs w:val="23"/>
          <w:spacing w:val="3"/>
        </w:rPr>
        <w:t xml:space="preserve"> 为例，在</w:t>
      </w:r>
      <w:r>
        <w:rPr>
          <w:rFonts w:ascii="SimSun" w:hAnsi="SimSun" w:eastAsia="SimSun" w:cs="SimSun"/>
          <w:sz w:val="23"/>
          <w:szCs w:val="23"/>
        </w:rPr>
        <w:t>Ext</w:t>
      </w:r>
      <w:r>
        <w:rPr>
          <w:rFonts w:ascii="SimSun" w:hAnsi="SimSun" w:eastAsia="SimSun" w:cs="SimSun"/>
          <w:sz w:val="23"/>
          <w:szCs w:val="23"/>
          <w:spacing w:val="2"/>
        </w:rPr>
        <w:t>2文件系统中地址为4字节，</w:t>
      </w:r>
      <w:r>
        <w:rPr>
          <w:rFonts w:ascii="SimSun" w:hAnsi="SimSun" w:eastAsia="SimSun" w:cs="SimSun"/>
          <w:sz w:val="23"/>
          <w:szCs w:val="23"/>
        </w:rPr>
        <w:t xml:space="preserve"> </w:t>
      </w:r>
      <w:r>
        <w:rPr>
          <w:rFonts w:ascii="SimSun" w:hAnsi="SimSun" w:eastAsia="SimSun" w:cs="SimSun"/>
          <w:sz w:val="23"/>
          <w:szCs w:val="23"/>
        </w:rPr>
        <w:t>因此一个间接块可以存储256个地址。假设写数据的位置是13</w:t>
      </w:r>
      <w:r>
        <w:rPr>
          <w:rFonts w:ascii="Times New Roman" w:hAnsi="Times New Roman" w:eastAsia="Times New Roman" w:cs="Times New Roman"/>
          <w:sz w:val="23"/>
          <w:szCs w:val="23"/>
        </w:rPr>
        <w:t>KB, </w:t>
      </w:r>
      <w:r>
        <w:rPr>
          <w:rFonts w:ascii="SimSun" w:hAnsi="SimSun" w:eastAsia="SimSun" w:cs="SimSun"/>
          <w:sz w:val="23"/>
          <w:szCs w:val="23"/>
        </w:rPr>
        <w:t>当不满足第178</w:t>
      </w:r>
      <w:r>
        <w:rPr>
          <w:rFonts w:ascii="SimSun" w:hAnsi="SimSun" w:eastAsia="SimSun" w:cs="SimSun"/>
          <w:sz w:val="23"/>
          <w:szCs w:val="23"/>
          <w:spacing w:val="17"/>
        </w:rPr>
        <w:t xml:space="preserve"> </w:t>
      </w:r>
      <w:r>
        <w:rPr>
          <w:rFonts w:ascii="SimSun" w:hAnsi="SimSun" w:eastAsia="SimSun" w:cs="SimSun"/>
          <w:sz w:val="23"/>
          <w:szCs w:val="23"/>
          <w:spacing w:val="-4"/>
        </w:rPr>
        <w:t>行代码的条件时，会继续执行第181行的代码进行条件判断。因此，会执行该分支</w:t>
      </w:r>
      <w:r>
        <w:rPr>
          <w:rFonts w:ascii="SimSun" w:hAnsi="SimSun" w:eastAsia="SimSun" w:cs="SimSun"/>
          <w:sz w:val="23"/>
          <w:szCs w:val="23"/>
          <w:spacing w:val="4"/>
        </w:rPr>
        <w:t xml:space="preserve"> </w:t>
      </w:r>
      <w:r>
        <w:rPr>
          <w:rFonts w:ascii="SimSun" w:hAnsi="SimSun" w:eastAsia="SimSun" w:cs="SimSun"/>
          <w:sz w:val="19"/>
          <w:szCs w:val="19"/>
          <w:spacing w:val="-7"/>
        </w:rPr>
        <w:t>中</w:t>
      </w:r>
      <w:r>
        <w:rPr>
          <w:rFonts w:ascii="SimSun" w:hAnsi="SimSun" w:eastAsia="SimSun" w:cs="SimSun"/>
          <w:sz w:val="19"/>
          <w:szCs w:val="19"/>
          <w:spacing w:val="-24"/>
        </w:rPr>
        <w:t xml:space="preserve"> </w:t>
      </w:r>
      <w:r>
        <w:rPr>
          <w:rFonts w:ascii="SimSun" w:hAnsi="SimSun" w:eastAsia="SimSun" w:cs="SimSun"/>
          <w:sz w:val="19"/>
          <w:szCs w:val="19"/>
          <w:spacing w:val="-7"/>
        </w:rPr>
        <w:t>的</w:t>
      </w:r>
      <w:r>
        <w:rPr>
          <w:rFonts w:ascii="SimSun" w:hAnsi="SimSun" w:eastAsia="SimSun" w:cs="SimSun"/>
          <w:sz w:val="19"/>
          <w:szCs w:val="19"/>
          <w:spacing w:val="-40"/>
        </w:rPr>
        <w:t xml:space="preserve"> </w:t>
      </w:r>
      <w:r>
        <w:rPr>
          <w:rFonts w:ascii="SimSun" w:hAnsi="SimSun" w:eastAsia="SimSun" w:cs="SimSun"/>
          <w:sz w:val="19"/>
          <w:szCs w:val="19"/>
          <w:spacing w:val="-7"/>
        </w:rPr>
        <w:t>代</w:t>
      </w:r>
      <w:r>
        <w:rPr>
          <w:rFonts w:ascii="SimSun" w:hAnsi="SimSun" w:eastAsia="SimSun" w:cs="SimSun"/>
          <w:sz w:val="19"/>
          <w:szCs w:val="19"/>
          <w:spacing w:val="-40"/>
        </w:rPr>
        <w:t xml:space="preserve"> </w:t>
      </w:r>
      <w:r>
        <w:rPr>
          <w:rFonts w:ascii="SimSun" w:hAnsi="SimSun" w:eastAsia="SimSun" w:cs="SimSun"/>
          <w:sz w:val="19"/>
          <w:szCs w:val="19"/>
          <w:spacing w:val="-7"/>
        </w:rPr>
        <w:t>码</w:t>
      </w:r>
      <w:r>
        <w:rPr>
          <w:rFonts w:ascii="SimSun" w:hAnsi="SimSun" w:eastAsia="SimSun" w:cs="SimSun"/>
          <w:sz w:val="19"/>
          <w:szCs w:val="19"/>
          <w:spacing w:val="-24"/>
        </w:rPr>
        <w:t xml:space="preserve"> </w:t>
      </w:r>
      <w:r>
        <w:rPr>
          <w:rFonts w:ascii="SimSun" w:hAnsi="SimSun" w:eastAsia="SimSun" w:cs="SimSun"/>
          <w:sz w:val="19"/>
          <w:szCs w:val="19"/>
          <w:spacing w:val="-7"/>
        </w:rPr>
        <w:t>，</w:t>
      </w:r>
      <w:r>
        <w:rPr>
          <w:rFonts w:ascii="SimSun" w:hAnsi="SimSun" w:eastAsia="SimSun" w:cs="SimSun"/>
          <w:sz w:val="19"/>
          <w:szCs w:val="19"/>
          <w:spacing w:val="-37"/>
        </w:rPr>
        <w:t xml:space="preserve"> </w:t>
      </w:r>
      <w:r>
        <w:rPr>
          <w:rFonts w:ascii="SimSun" w:hAnsi="SimSun" w:eastAsia="SimSun" w:cs="SimSun"/>
          <w:sz w:val="19"/>
          <w:szCs w:val="19"/>
          <w:spacing w:val="-7"/>
        </w:rPr>
        <w:t>最</w:t>
      </w:r>
      <w:r>
        <w:rPr>
          <w:rFonts w:ascii="SimSun" w:hAnsi="SimSun" w:eastAsia="SimSun" w:cs="SimSun"/>
          <w:sz w:val="19"/>
          <w:szCs w:val="19"/>
          <w:spacing w:val="-38"/>
        </w:rPr>
        <w:t xml:space="preserve"> </w:t>
      </w:r>
      <w:r>
        <w:rPr>
          <w:rFonts w:ascii="SimSun" w:hAnsi="SimSun" w:eastAsia="SimSun" w:cs="SimSun"/>
          <w:sz w:val="19"/>
          <w:szCs w:val="19"/>
          <w:spacing w:val="-7"/>
        </w:rPr>
        <w:t>后</w:t>
      </w:r>
      <w:r>
        <w:rPr>
          <w:rFonts w:ascii="Times New Roman" w:hAnsi="Times New Roman" w:eastAsia="Times New Roman" w:cs="Times New Roman"/>
          <w:sz w:val="19"/>
          <w:szCs w:val="19"/>
          <w:spacing w:val="-7"/>
        </w:rPr>
        <w:t>offset[0]    </w:t>
      </w:r>
      <w:r>
        <w:rPr>
          <w:rFonts w:ascii="SimSun" w:hAnsi="SimSun" w:eastAsia="SimSun" w:cs="SimSun"/>
          <w:sz w:val="19"/>
          <w:szCs w:val="19"/>
          <w:spacing w:val="-7"/>
        </w:rPr>
        <w:t>的 值 为 1 </w:t>
      </w:r>
      <w:r>
        <w:rPr>
          <w:rFonts w:ascii="SimSun" w:hAnsi="SimSun" w:eastAsia="SimSun" w:cs="SimSun"/>
          <w:sz w:val="19"/>
          <w:szCs w:val="19"/>
          <w:spacing w:val="-8"/>
        </w:rPr>
        <w:t>2 ,</w:t>
      </w:r>
      <w:r>
        <w:rPr>
          <w:rFonts w:ascii="Times New Roman" w:hAnsi="Times New Roman" w:eastAsia="Times New Roman" w:cs="Times New Roman"/>
          <w:sz w:val="19"/>
          <w:szCs w:val="19"/>
          <w:spacing w:val="-8"/>
        </w:rPr>
        <w:t>offset[1]    </w:t>
      </w:r>
      <w:r>
        <w:rPr>
          <w:rFonts w:ascii="SimSun" w:hAnsi="SimSun" w:eastAsia="SimSun" w:cs="SimSun"/>
          <w:sz w:val="19"/>
          <w:szCs w:val="19"/>
          <w:spacing w:val="-8"/>
        </w:rPr>
        <w:t>的</w:t>
      </w:r>
      <w:r>
        <w:rPr>
          <w:rFonts w:ascii="SimSun" w:hAnsi="SimSun" w:eastAsia="SimSun" w:cs="SimSun"/>
          <w:sz w:val="19"/>
          <w:szCs w:val="19"/>
          <w:spacing w:val="-27"/>
        </w:rPr>
        <w:t xml:space="preserve"> </w:t>
      </w:r>
      <w:r>
        <w:rPr>
          <w:rFonts w:ascii="SimSun" w:hAnsi="SimSun" w:eastAsia="SimSun" w:cs="SimSun"/>
          <w:sz w:val="19"/>
          <w:szCs w:val="19"/>
          <w:spacing w:val="-8"/>
        </w:rPr>
        <w:t>值</w:t>
      </w:r>
      <w:r>
        <w:rPr>
          <w:rFonts w:ascii="SimSun" w:hAnsi="SimSun" w:eastAsia="SimSun" w:cs="SimSun"/>
          <w:sz w:val="19"/>
          <w:szCs w:val="19"/>
          <w:spacing w:val="-25"/>
        </w:rPr>
        <w:t xml:space="preserve"> </w:t>
      </w:r>
      <w:r>
        <w:rPr>
          <w:rFonts w:ascii="SimSun" w:hAnsi="SimSun" w:eastAsia="SimSun" w:cs="SimSun"/>
          <w:sz w:val="19"/>
          <w:szCs w:val="19"/>
          <w:spacing w:val="-8"/>
        </w:rPr>
        <w:t>为 1</w:t>
      </w:r>
      <w:r>
        <w:rPr>
          <w:rFonts w:ascii="SimSun" w:hAnsi="SimSun" w:eastAsia="SimSun" w:cs="SimSun"/>
          <w:sz w:val="19"/>
          <w:szCs w:val="19"/>
          <w:spacing w:val="-35"/>
        </w:rPr>
        <w:t xml:space="preserve"> </w:t>
      </w:r>
      <w:r>
        <w:rPr>
          <w:rFonts w:ascii="SimSun" w:hAnsi="SimSun" w:eastAsia="SimSun" w:cs="SimSun"/>
          <w:sz w:val="19"/>
          <w:szCs w:val="19"/>
          <w:spacing w:val="-8"/>
        </w:rPr>
        <w:t>。</w:t>
      </w:r>
    </w:p>
    <w:p>
      <w:pPr>
        <w:ind w:right="518" w:firstLine="459"/>
        <w:spacing w:before="57" w:line="294" w:lineRule="auto"/>
        <w:rPr>
          <w:rFonts w:ascii="SimSun" w:hAnsi="SimSun" w:eastAsia="SimSun" w:cs="SimSun"/>
          <w:sz w:val="19"/>
          <w:szCs w:val="19"/>
        </w:rPr>
      </w:pPr>
      <w:r>
        <w:rPr>
          <w:rFonts w:ascii="SimSun" w:hAnsi="SimSun" w:eastAsia="SimSun" w:cs="SimSun"/>
          <w:sz w:val="23"/>
          <w:szCs w:val="23"/>
          <w:spacing w:val="-2"/>
        </w:rPr>
        <w:t>我们再举一个复杂点的实例，假设写数据的位置是65808</w:t>
      </w:r>
      <w:r>
        <w:rPr>
          <w:rFonts w:ascii="Times New Roman" w:hAnsi="Times New Roman" w:eastAsia="Times New Roman" w:cs="Times New Roman"/>
          <w:sz w:val="23"/>
          <w:szCs w:val="23"/>
          <w:spacing w:val="-2"/>
        </w:rPr>
        <w:t>KB</w:t>
      </w:r>
      <w:r>
        <w:rPr>
          <w:rFonts w:ascii="SimSun" w:hAnsi="SimSun" w:eastAsia="SimSun" w:cs="SimSun"/>
          <w:sz w:val="23"/>
          <w:szCs w:val="23"/>
          <w:spacing w:val="-2"/>
        </w:rPr>
        <w:t>。此时满足第</w:t>
      </w:r>
      <w:r>
        <w:rPr>
          <w:rFonts w:ascii="SimSun" w:hAnsi="SimSun" w:eastAsia="SimSun" w:cs="SimSun"/>
          <w:sz w:val="23"/>
          <w:szCs w:val="23"/>
          <w:spacing w:val="-3"/>
        </w:rPr>
        <w:t>190</w:t>
      </w:r>
      <w:r>
        <w:rPr>
          <w:rFonts w:ascii="SimSun" w:hAnsi="SimSun" w:eastAsia="SimSun" w:cs="SimSun"/>
          <w:sz w:val="23"/>
          <w:szCs w:val="23"/>
        </w:rPr>
        <w:t xml:space="preserve"> </w:t>
      </w:r>
      <w:r>
        <w:rPr>
          <w:rFonts w:ascii="SimSun" w:hAnsi="SimSun" w:eastAsia="SimSun" w:cs="SimSun"/>
          <w:sz w:val="23"/>
          <w:szCs w:val="23"/>
          <w:spacing w:val="-3"/>
        </w:rPr>
        <w:t>行代码的条件，因此当满足第190行代码的条件</w:t>
      </w:r>
      <w:r>
        <w:rPr>
          <w:rFonts w:ascii="SimSun" w:hAnsi="SimSun" w:eastAsia="SimSun" w:cs="SimSun"/>
          <w:sz w:val="23"/>
          <w:szCs w:val="23"/>
          <w:spacing w:val="-4"/>
        </w:rPr>
        <w:t>时，会执行该分支中的代码。也就</w:t>
      </w:r>
      <w:r>
        <w:rPr>
          <w:rFonts w:ascii="SimSun" w:hAnsi="SimSun" w:eastAsia="SimSun" w:cs="SimSun"/>
          <w:sz w:val="23"/>
          <w:szCs w:val="23"/>
        </w:rPr>
        <w:t xml:space="preserve"> </w:t>
      </w:r>
      <w:r>
        <w:rPr>
          <w:rFonts w:ascii="SimSun" w:hAnsi="SimSun" w:eastAsia="SimSun" w:cs="SimSun"/>
          <w:sz w:val="23"/>
          <w:szCs w:val="23"/>
          <w:spacing w:val="-4"/>
        </w:rPr>
        <w:t>是该位置在3级间接块子树中。接下来看一下在该子树中各级间接块的值是如何计</w:t>
      </w:r>
      <w:r>
        <w:rPr>
          <w:rFonts w:ascii="SimSun" w:hAnsi="SimSun" w:eastAsia="SimSun" w:cs="SimSun"/>
          <w:sz w:val="23"/>
          <w:szCs w:val="23"/>
          <w:spacing w:val="17"/>
        </w:rPr>
        <w:t xml:space="preserve"> </w:t>
      </w:r>
      <w:r>
        <w:rPr>
          <w:rFonts w:ascii="SimSun" w:hAnsi="SimSun" w:eastAsia="SimSun" w:cs="SimSun"/>
          <w:sz w:val="19"/>
          <w:szCs w:val="19"/>
          <w:spacing w:val="-11"/>
        </w:rPr>
        <w:t>算</w:t>
      </w:r>
      <w:r>
        <w:rPr>
          <w:rFonts w:ascii="SimSun" w:hAnsi="SimSun" w:eastAsia="SimSun" w:cs="SimSun"/>
          <w:sz w:val="19"/>
          <w:szCs w:val="19"/>
          <w:spacing w:val="-22"/>
        </w:rPr>
        <w:t xml:space="preserve"> </w:t>
      </w:r>
      <w:r>
        <w:rPr>
          <w:rFonts w:ascii="SimSun" w:hAnsi="SimSun" w:eastAsia="SimSun" w:cs="SimSun"/>
          <w:sz w:val="19"/>
          <w:szCs w:val="19"/>
          <w:spacing w:val="-11"/>
        </w:rPr>
        <w:t>的</w:t>
      </w:r>
      <w:r>
        <w:rPr>
          <w:rFonts w:ascii="SimSun" w:hAnsi="SimSun" w:eastAsia="SimSun" w:cs="SimSun"/>
          <w:sz w:val="19"/>
          <w:szCs w:val="19"/>
          <w:spacing w:val="-44"/>
        </w:rPr>
        <w:t xml:space="preserve"> </w:t>
      </w:r>
      <w:r>
        <w:rPr>
          <w:rFonts w:ascii="SimSun" w:hAnsi="SimSun" w:eastAsia="SimSun" w:cs="SimSun"/>
          <w:sz w:val="19"/>
          <w:szCs w:val="19"/>
          <w:spacing w:val="-11"/>
        </w:rPr>
        <w:t>。</w:t>
      </w:r>
    </w:p>
    <w:p>
      <w:pPr>
        <w:pStyle w:val="BodyText"/>
        <w:ind w:left="503"/>
        <w:spacing w:before="124" w:line="221" w:lineRule="auto"/>
        <w:rPr>
          <w:sz w:val="23"/>
          <w:szCs w:val="23"/>
        </w:rPr>
      </w:pPr>
      <w:r>
        <w:rPr>
          <w:sz w:val="23"/>
          <w:szCs w:val="23"/>
          <w:b/>
          <w:bCs/>
          <w:spacing w:val="14"/>
        </w:rPr>
        <w:t>1</w:t>
      </w:r>
      <w:r>
        <w:rPr>
          <w:sz w:val="23"/>
          <w:szCs w:val="23"/>
          <w:spacing w:val="-69"/>
        </w:rPr>
        <w:t xml:space="preserve"> </w:t>
      </w:r>
      <w:r>
        <w:rPr>
          <w:sz w:val="23"/>
          <w:szCs w:val="23"/>
          <w:b/>
          <w:bCs/>
          <w:spacing w:val="14"/>
        </w:rPr>
        <w:t>.</w:t>
      </w:r>
      <w:r>
        <w:rPr>
          <w:sz w:val="23"/>
          <w:szCs w:val="23"/>
          <w:spacing w:val="-65"/>
        </w:rPr>
        <w:t xml:space="preserve"> </w:t>
      </w:r>
      <w:r>
        <w:rPr>
          <w:sz w:val="23"/>
          <w:szCs w:val="23"/>
          <w:b/>
          <w:bCs/>
          <w:spacing w:val="14"/>
        </w:rPr>
        <w:t>1级间接块偏移值为0</w:t>
      </w:r>
    </w:p>
    <w:p>
      <w:pPr>
        <w:ind w:right="514" w:firstLine="459"/>
        <w:spacing w:before="169" w:line="276" w:lineRule="auto"/>
        <w:jc w:val="both"/>
        <w:rPr>
          <w:rFonts w:ascii="SimSun" w:hAnsi="SimSun" w:eastAsia="SimSun" w:cs="SimSun"/>
          <w:sz w:val="23"/>
          <w:szCs w:val="23"/>
        </w:rPr>
      </w:pPr>
      <w:r>
        <w:rPr>
          <w:rFonts w:ascii="SimSun" w:hAnsi="SimSun" w:eastAsia="SimSun" w:cs="SimSun"/>
          <w:sz w:val="23"/>
          <w:szCs w:val="23"/>
          <w:spacing w:val="7"/>
        </w:rPr>
        <w:t>由于执行到这里时，前面的判断代码(第181行，第185行</w:t>
      </w:r>
      <w:r>
        <w:rPr>
          <w:rFonts w:ascii="SimSun" w:hAnsi="SimSun" w:eastAsia="SimSun" w:cs="SimSun"/>
          <w:sz w:val="23"/>
          <w:szCs w:val="23"/>
          <w:spacing w:val="6"/>
        </w:rPr>
        <w:t>)都会执行一次，</w:t>
      </w:r>
      <w:r>
        <w:rPr>
          <w:rFonts w:ascii="SimSun" w:hAnsi="SimSun" w:eastAsia="SimSun" w:cs="SimSun"/>
          <w:sz w:val="23"/>
          <w:szCs w:val="23"/>
        </w:rPr>
        <w:t xml:space="preserve"> </w:t>
      </w:r>
      <w:r>
        <w:rPr>
          <w:rFonts w:ascii="SimSun" w:hAnsi="SimSun" w:eastAsia="SimSun" w:cs="SimSun"/>
          <w:sz w:val="23"/>
          <w:szCs w:val="23"/>
          <w:spacing w:val="-1"/>
        </w:rPr>
        <w:t>因此逻辑地址会分别减去直接块管理的数量、1级间接块最大管理数量和2级间接</w:t>
      </w:r>
      <w:r>
        <w:rPr>
          <w:rFonts w:ascii="SimSun" w:hAnsi="SimSun" w:eastAsia="SimSun" w:cs="SimSun"/>
          <w:sz w:val="23"/>
          <w:szCs w:val="23"/>
          <w:spacing w:val="8"/>
        </w:rPr>
        <w:t xml:space="preserve"> </w:t>
      </w:r>
      <w:r>
        <w:rPr>
          <w:rFonts w:ascii="SimSun" w:hAnsi="SimSun" w:eastAsia="SimSun" w:cs="SimSun"/>
          <w:sz w:val="23"/>
          <w:szCs w:val="23"/>
          <w:spacing w:val="10"/>
        </w:rPr>
        <w:t>块最大管理数量，在这里</w:t>
      </w:r>
      <w:r>
        <w:rPr>
          <w:rFonts w:ascii="Times New Roman" w:hAnsi="Times New Roman" w:eastAsia="Times New Roman" w:cs="Times New Roman"/>
          <w:sz w:val="23"/>
          <w:szCs w:val="23"/>
          <w:spacing w:val="10"/>
        </w:rPr>
        <w:t>i_</w:t>
      </w:r>
      <w:r>
        <w:rPr>
          <w:rFonts w:ascii="Times New Roman" w:hAnsi="Times New Roman" w:eastAsia="Times New Roman" w:cs="Times New Roman"/>
          <w:sz w:val="23"/>
          <w:szCs w:val="23"/>
        </w:rPr>
        <w:t>block</w:t>
      </w:r>
      <w:r>
        <w:rPr>
          <w:rFonts w:ascii="SimSun" w:hAnsi="SimSun" w:eastAsia="SimSun" w:cs="SimSun"/>
          <w:sz w:val="23"/>
          <w:szCs w:val="23"/>
          <w:spacing w:val="10"/>
        </w:rPr>
        <w:t>的值为65808-12-256-256×256=</w:t>
      </w:r>
      <w:r>
        <w:rPr>
          <w:rFonts w:ascii="SimSun" w:hAnsi="SimSun" w:eastAsia="SimSun" w:cs="SimSun"/>
          <w:sz w:val="23"/>
          <w:szCs w:val="23"/>
          <w:spacing w:val="9"/>
        </w:rPr>
        <w:t>4。</w:t>
      </w:r>
    </w:p>
    <w:p>
      <w:pPr>
        <w:ind w:right="540" w:firstLine="459"/>
        <w:spacing w:before="61" w:line="305" w:lineRule="auto"/>
        <w:jc w:val="both"/>
        <w:rPr>
          <w:rFonts w:ascii="SimSun" w:hAnsi="SimSun" w:eastAsia="SimSun" w:cs="SimSun"/>
          <w:sz w:val="23"/>
          <w:szCs w:val="23"/>
        </w:rPr>
      </w:pPr>
      <w:r>
        <w:rPr>
          <w:rFonts w:ascii="SimSun" w:hAnsi="SimSun" w:eastAsia="SimSun" w:cs="SimSun"/>
          <w:sz w:val="23"/>
          <w:szCs w:val="23"/>
          <w:spacing w:val="9"/>
        </w:rPr>
        <w:t>由于3级间接块可以管理256个逻辑块，2级间接块可以管理256个3级间接 </w:t>
      </w:r>
      <w:r>
        <w:rPr>
          <w:rFonts w:ascii="SimSun" w:hAnsi="SimSun" w:eastAsia="SimSun" w:cs="SimSun"/>
          <w:sz w:val="23"/>
          <w:szCs w:val="23"/>
          <w:spacing w:val="13"/>
        </w:rPr>
        <w:t>块，因此1级间接块的一个地址可以管理65536(256×256,也就是1&lt;16)个逻</w:t>
      </w:r>
      <w:r>
        <w:rPr>
          <w:rFonts w:ascii="SimSun" w:hAnsi="SimSun" w:eastAsia="SimSun" w:cs="SimSun"/>
          <w:sz w:val="23"/>
          <w:szCs w:val="23"/>
          <w:spacing w:val="17"/>
        </w:rPr>
        <w:t xml:space="preserve"> </w:t>
      </w:r>
      <w:r>
        <w:rPr>
          <w:rFonts w:ascii="SimSun" w:hAnsi="SimSun" w:eastAsia="SimSun" w:cs="SimSun"/>
          <w:sz w:val="19"/>
          <w:szCs w:val="19"/>
          <w:spacing w:val="34"/>
        </w:rPr>
        <w:t>辑块。由此可以知道第192行的代码可以转换为如下内容，也就是用新逻辑块的地</w:t>
      </w:r>
      <w:r>
        <w:rPr>
          <w:rFonts w:ascii="SimSun" w:hAnsi="SimSun" w:eastAsia="SimSun" w:cs="SimSun"/>
          <w:sz w:val="19"/>
          <w:szCs w:val="19"/>
          <w:spacing w:val="13"/>
        </w:rPr>
        <w:t xml:space="preserve"> </w:t>
      </w:r>
      <w:r>
        <w:rPr>
          <w:rFonts w:ascii="SimSun" w:hAnsi="SimSun" w:eastAsia="SimSun" w:cs="SimSun"/>
          <w:sz w:val="23"/>
          <w:szCs w:val="23"/>
          <w:spacing w:val="15"/>
        </w:rPr>
        <w:t>址(4)除以65536得到。</w:t>
      </w:r>
    </w:p>
    <w:p>
      <w:pPr>
        <w:ind w:left="3209"/>
        <w:spacing w:before="111" w:line="222" w:lineRule="auto"/>
        <w:rPr>
          <w:rFonts w:ascii="SimSun" w:hAnsi="SimSun" w:eastAsia="SimSun" w:cs="SimSun"/>
          <w:sz w:val="28"/>
          <w:szCs w:val="28"/>
        </w:rPr>
      </w:pPr>
      <w:r>
        <w:rPr>
          <w:rFonts w:ascii="SimSun" w:hAnsi="SimSun" w:eastAsia="SimSun" w:cs="SimSun"/>
          <w:sz w:val="28"/>
          <w:szCs w:val="28"/>
          <w:spacing w:val="-6"/>
        </w:rPr>
        <w:t>(4)&gt;(8×2)=0</w:t>
      </w:r>
    </w:p>
    <w:p>
      <w:pPr>
        <w:spacing w:line="222" w:lineRule="auto"/>
        <w:sectPr>
          <w:footerReference w:type="default" r:id="rId578"/>
          <w:pgSz w:w="9060" w:h="14150"/>
          <w:pgMar w:top="400" w:right="349" w:bottom="442" w:left="130" w:header="0" w:footer="271" w:gutter="0"/>
        </w:sectPr>
        <w:rPr>
          <w:rFonts w:ascii="SimSun" w:hAnsi="SimSun" w:eastAsia="SimSun" w:cs="SimSun"/>
          <w:sz w:val="28"/>
          <w:szCs w:val="28"/>
        </w:rPr>
      </w:pPr>
    </w:p>
    <w:p>
      <w:pPr>
        <w:ind w:left="173"/>
        <w:spacing w:before="44" w:line="219" w:lineRule="auto"/>
        <w:rPr>
          <w:rFonts w:ascii="SimSun" w:hAnsi="SimSun" w:eastAsia="SimSun" w:cs="SimSun"/>
          <w:sz w:val="22"/>
          <w:szCs w:val="22"/>
        </w:rPr>
      </w:pPr>
      <w:r>
        <w:drawing>
          <wp:anchor distT="0" distB="0" distL="0" distR="0" simplePos="0" relativeHeight="253913088" behindDoc="0" locked="0" layoutInCell="0" allowOverlap="1">
            <wp:simplePos x="0" y="0"/>
            <wp:positionH relativeFrom="page">
              <wp:posOffset>425442</wp:posOffset>
            </wp:positionH>
            <wp:positionV relativeFrom="page">
              <wp:posOffset>0</wp:posOffset>
            </wp:positionV>
            <wp:extent cx="6385" cy="634987"/>
            <wp:effectExtent l="0" t="0" r="0" b="0"/>
            <wp:wrapNone/>
            <wp:docPr id="612" name="IM 612"/>
            <wp:cNvGraphicFramePr/>
            <a:graphic>
              <a:graphicData uri="http://schemas.openxmlformats.org/drawingml/2006/picture">
                <pic:pic>
                  <pic:nvPicPr>
                    <pic:cNvPr id="612" name="IM 612"/>
                    <pic:cNvPicPr/>
                  </pic:nvPicPr>
                  <pic:blipFill>
                    <a:blip r:embed="rId581"/>
                    <a:stretch>
                      <a:fillRect/>
                    </a:stretch>
                  </pic:blipFill>
                  <pic:spPr>
                    <a:xfrm rot="0">
                      <a:off x="0" y="0"/>
                      <a:ext cx="6385" cy="634987"/>
                    </a:xfrm>
                    <a:prstGeom prst="rect">
                      <a:avLst/>
                    </a:prstGeom>
                  </pic:spPr>
                </pic:pic>
              </a:graphicData>
            </a:graphic>
          </wp:anchor>
        </w:drawing>
      </w:r>
      <w:bookmarkStart w:name="bookmark220" w:id="300"/>
      <w:bookmarkEnd w:id="300"/>
      <w:r>
        <w:rPr>
          <w:rFonts w:ascii="SimSun" w:hAnsi="SimSun" w:eastAsia="SimSun" w:cs="SimSun"/>
          <w:sz w:val="22"/>
          <w:szCs w:val="22"/>
          <w:b/>
          <w:bCs/>
          <w:spacing w:val="-10"/>
        </w:rPr>
        <w:t>文件系统技术内幕</w:t>
      </w:r>
    </w:p>
    <w:p>
      <w:pPr>
        <w:ind w:left="170"/>
        <w:spacing w:before="63" w:line="219" w:lineRule="auto"/>
        <w:rPr>
          <w:rFonts w:ascii="SimSun" w:hAnsi="SimSun" w:eastAsia="SimSun" w:cs="SimSun"/>
          <w:sz w:val="22"/>
          <w:szCs w:val="22"/>
        </w:rPr>
      </w:pPr>
      <w:r>
        <w:rPr>
          <w:rFonts w:ascii="SimSun" w:hAnsi="SimSun" w:eastAsia="SimSun" w:cs="SimSun"/>
          <w:sz w:val="22"/>
          <w:szCs w:val="22"/>
          <w:spacing w:val="-15"/>
          <w:w w:val="96"/>
        </w:rPr>
        <w:t>大数据时代海量数据存储之道</w:t>
      </w:r>
    </w:p>
    <w:p>
      <w:pPr>
        <w:spacing w:line="291" w:lineRule="auto"/>
        <w:rPr>
          <w:rFonts w:ascii="Arial"/>
          <w:sz w:val="21"/>
        </w:rPr>
      </w:pPr>
      <w:r/>
    </w:p>
    <w:p>
      <w:pPr>
        <w:pStyle w:val="BodyText"/>
        <w:ind w:left="613"/>
        <w:spacing w:before="81" w:line="221" w:lineRule="auto"/>
        <w:rPr>
          <w:sz w:val="25"/>
          <w:szCs w:val="25"/>
        </w:rPr>
      </w:pPr>
      <w:r>
        <w:rPr>
          <w:sz w:val="25"/>
          <w:szCs w:val="25"/>
          <w:b/>
          <w:bCs/>
          <w:spacing w:val="9"/>
        </w:rPr>
        <w:t>2.2级间接块偏移值为0</w:t>
      </w:r>
    </w:p>
    <w:p>
      <w:pPr>
        <w:ind w:left="170" w:firstLine="439"/>
        <w:spacing w:before="144" w:line="306" w:lineRule="auto"/>
        <w:rPr>
          <w:rFonts w:ascii="SimSun" w:hAnsi="SimSun" w:eastAsia="SimSun" w:cs="SimSun"/>
          <w:sz w:val="22"/>
          <w:szCs w:val="22"/>
        </w:rPr>
      </w:pPr>
      <w:r>
        <w:rPr>
          <w:rFonts w:ascii="SimSun" w:hAnsi="SimSun" w:eastAsia="SimSun" w:cs="SimSun"/>
          <w:sz w:val="22"/>
          <w:szCs w:val="22"/>
          <w:spacing w:val="13"/>
        </w:rPr>
        <w:t>2级间接块偏移值的计算与1级间接块偏移值的计算类似。对于2级间接块中</w:t>
      </w:r>
      <w:r>
        <w:rPr>
          <w:rFonts w:ascii="SimSun" w:hAnsi="SimSun" w:eastAsia="SimSun" w:cs="SimSun"/>
          <w:sz w:val="22"/>
          <w:szCs w:val="22"/>
          <w:spacing w:val="11"/>
        </w:rPr>
        <w:t xml:space="preserve"> </w:t>
      </w:r>
      <w:r>
        <w:rPr>
          <w:rFonts w:ascii="SimSun" w:hAnsi="SimSun" w:eastAsia="SimSun" w:cs="SimSun"/>
          <w:sz w:val="22"/>
          <w:szCs w:val="22"/>
          <w:spacing w:val="13"/>
        </w:rPr>
        <w:t>的偏移，除以256后对256取模即可得到。</w:t>
      </w:r>
    </w:p>
    <w:p>
      <w:pPr>
        <w:ind w:left="3309"/>
        <w:spacing w:before="143" w:line="192"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
        </w:rPr>
        <w:t>(4&gt;8)&amp;0xFF=0</w:t>
      </w:r>
    </w:p>
    <w:p>
      <w:pPr>
        <w:pStyle w:val="BodyText"/>
        <w:ind w:left="613"/>
        <w:spacing w:before="214" w:line="221" w:lineRule="auto"/>
        <w:rPr>
          <w:sz w:val="25"/>
          <w:szCs w:val="25"/>
        </w:rPr>
      </w:pPr>
      <w:r>
        <w:rPr>
          <w:sz w:val="25"/>
          <w:szCs w:val="25"/>
          <w:b/>
          <w:bCs/>
          <w:spacing w:val="8"/>
        </w:rPr>
        <w:t>3.3级间接块偏移值为4</w:t>
      </w:r>
    </w:p>
    <w:p>
      <w:pPr>
        <w:ind w:left="610"/>
        <w:spacing w:before="165" w:line="219" w:lineRule="auto"/>
        <w:rPr>
          <w:rFonts w:ascii="SimSun" w:hAnsi="SimSun" w:eastAsia="SimSun" w:cs="SimSun"/>
          <w:sz w:val="22"/>
          <w:szCs w:val="22"/>
        </w:rPr>
      </w:pPr>
      <w:r>
        <w:rPr>
          <w:rFonts w:ascii="SimSun" w:hAnsi="SimSun" w:eastAsia="SimSun" w:cs="SimSun"/>
          <w:sz w:val="22"/>
          <w:szCs w:val="22"/>
          <w:spacing w:val="13"/>
        </w:rPr>
        <w:t>对于3级间接块，直接对256取模即可得到偏移值。</w:t>
      </w:r>
    </w:p>
    <w:p>
      <w:pPr>
        <w:spacing w:line="241" w:lineRule="auto"/>
        <w:rPr>
          <w:rFonts w:ascii="Arial"/>
          <w:sz w:val="21"/>
        </w:rPr>
      </w:pPr>
      <w:r/>
    </w:p>
    <w:p>
      <w:pPr>
        <w:ind w:left="3610"/>
        <w:spacing w:before="64"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4&amp;0xFF=4</w:t>
      </w:r>
    </w:p>
    <w:p>
      <w:pPr>
        <w:ind w:left="170" w:right="14" w:firstLine="439"/>
        <w:spacing w:before="174" w:line="304" w:lineRule="auto"/>
        <w:jc w:val="both"/>
        <w:rPr>
          <w:rFonts w:ascii="SimSun" w:hAnsi="SimSun" w:eastAsia="SimSun" w:cs="SimSun"/>
          <w:sz w:val="22"/>
          <w:szCs w:val="22"/>
        </w:rPr>
      </w:pPr>
      <w:r>
        <w:rPr>
          <w:rFonts w:ascii="SimSun" w:hAnsi="SimSun" w:eastAsia="SimSun" w:cs="SimSun"/>
          <w:sz w:val="22"/>
          <w:szCs w:val="22"/>
          <w:spacing w:val="3"/>
        </w:rPr>
        <w:t>这里需要注意的是，除了返回深度和每一层的位置，还会返回在最后的间接块</w:t>
      </w:r>
      <w:r>
        <w:rPr>
          <w:rFonts w:ascii="SimSun" w:hAnsi="SimSun" w:eastAsia="SimSun" w:cs="SimSun"/>
          <w:sz w:val="22"/>
          <w:szCs w:val="22"/>
          <w:spacing w:val="5"/>
        </w:rPr>
        <w:t xml:space="preserve"> </w:t>
      </w:r>
      <w:r>
        <w:rPr>
          <w:rFonts w:ascii="SimSun" w:hAnsi="SimSun" w:eastAsia="SimSun" w:cs="SimSun"/>
          <w:sz w:val="22"/>
          <w:szCs w:val="22"/>
          <w:spacing w:val="12"/>
        </w:rPr>
        <w:t>上可管理的地址数量。比如，计算出在最后1级间接块的位置是250</w:t>
      </w:r>
      <w:r>
        <w:rPr>
          <w:rFonts w:ascii="SimSun" w:hAnsi="SimSun" w:eastAsia="SimSun" w:cs="SimSun"/>
          <w:sz w:val="22"/>
          <w:szCs w:val="22"/>
          <w:spacing w:val="11"/>
        </w:rPr>
        <w:t>,那么最多可</w:t>
      </w:r>
      <w:r>
        <w:rPr>
          <w:rFonts w:ascii="SimSun" w:hAnsi="SimSun" w:eastAsia="SimSun" w:cs="SimSun"/>
          <w:sz w:val="22"/>
          <w:szCs w:val="22"/>
        </w:rPr>
        <w:t xml:space="preserve"> </w:t>
      </w:r>
      <w:r>
        <w:rPr>
          <w:rFonts w:ascii="SimSun" w:hAnsi="SimSun" w:eastAsia="SimSun" w:cs="SimSun"/>
          <w:sz w:val="22"/>
          <w:szCs w:val="22"/>
          <w:spacing w:val="8"/>
        </w:rPr>
        <w:t>以管理6个地址。在这种情况下，如果申请的空间比较多，则会出现跨3级间接块</w:t>
      </w:r>
      <w:r>
        <w:rPr>
          <w:rFonts w:ascii="SimSun" w:hAnsi="SimSun" w:eastAsia="SimSun" w:cs="SimSun"/>
          <w:sz w:val="22"/>
          <w:szCs w:val="22"/>
        </w:rPr>
        <w:t xml:space="preserve"> </w:t>
      </w:r>
      <w:r>
        <w:rPr>
          <w:rFonts w:ascii="SimSun" w:hAnsi="SimSun" w:eastAsia="SimSun" w:cs="SimSun"/>
          <w:sz w:val="22"/>
          <w:szCs w:val="22"/>
          <w:spacing w:val="-2"/>
        </w:rPr>
        <w:t>的场景。</w:t>
      </w:r>
    </w:p>
    <w:p>
      <w:pPr>
        <w:pStyle w:val="BodyText"/>
        <w:ind w:left="173"/>
        <w:spacing w:before="168" w:line="221" w:lineRule="auto"/>
        <w:outlineLvl w:val="1"/>
        <w:rPr>
          <w:sz w:val="30"/>
          <w:szCs w:val="30"/>
        </w:rPr>
      </w:pPr>
      <w:bookmarkStart w:name="bookmark83" w:id="301"/>
      <w:bookmarkEnd w:id="301"/>
      <w:r>
        <w:rPr>
          <w:rFonts w:ascii="SimSun" w:hAnsi="SimSun" w:eastAsia="SimSun" w:cs="SimSun"/>
          <w:sz w:val="30"/>
          <w:szCs w:val="30"/>
          <w:b/>
          <w:bCs/>
          <w:spacing w:val="-18"/>
        </w:rPr>
        <w:t>4.9.2</w:t>
      </w:r>
      <w:r>
        <w:rPr>
          <w:rFonts w:ascii="SimSun" w:hAnsi="SimSun" w:eastAsia="SimSun" w:cs="SimSun"/>
          <w:sz w:val="30"/>
          <w:szCs w:val="30"/>
          <w:spacing w:val="69"/>
        </w:rPr>
        <w:t xml:space="preserve"> </w:t>
      </w:r>
      <w:r>
        <w:rPr>
          <w:sz w:val="30"/>
          <w:szCs w:val="30"/>
          <w:b/>
          <w:bCs/>
          <w:spacing w:val="-18"/>
        </w:rPr>
        <w:t>获取存储路径</w:t>
      </w:r>
    </w:p>
    <w:p>
      <w:pPr>
        <w:ind w:left="170" w:right="10" w:firstLine="439"/>
        <w:spacing w:before="254" w:line="313" w:lineRule="auto"/>
        <w:rPr>
          <w:rFonts w:ascii="SimSun" w:hAnsi="SimSun" w:eastAsia="SimSun" w:cs="SimSun"/>
          <w:sz w:val="22"/>
          <w:szCs w:val="22"/>
        </w:rPr>
      </w:pPr>
      <w:r>
        <w:rPr>
          <w:rFonts w:ascii="SimSun" w:hAnsi="SimSun" w:eastAsia="SimSun" w:cs="SimSun"/>
          <w:sz w:val="22"/>
          <w:szCs w:val="22"/>
          <w:spacing w:val="3"/>
        </w:rPr>
        <w:t>上文计算出了深度和每一级间接块的偏移信息，但具体涉及的间接块目前处于</w:t>
      </w:r>
      <w:r>
        <w:rPr>
          <w:rFonts w:ascii="SimSun" w:hAnsi="SimSun" w:eastAsia="SimSun" w:cs="SimSun"/>
          <w:sz w:val="22"/>
          <w:szCs w:val="22"/>
          <w:spacing w:val="10"/>
        </w:rPr>
        <w:t xml:space="preserve"> </w:t>
      </w:r>
      <w:r>
        <w:rPr>
          <w:rFonts w:ascii="SimSun" w:hAnsi="SimSun" w:eastAsia="SimSun" w:cs="SimSun"/>
          <w:sz w:val="22"/>
          <w:szCs w:val="22"/>
          <w:spacing w:val="5"/>
        </w:rPr>
        <w:t>什么状态并不清楚。仍然以上面的实例进行说明，可能会出现以下几种情况。</w:t>
      </w:r>
    </w:p>
    <w:p>
      <w:pPr>
        <w:ind w:left="610"/>
        <w:spacing w:before="4" w:line="219" w:lineRule="auto"/>
        <w:rPr>
          <w:rFonts w:ascii="SimSun" w:hAnsi="SimSun" w:eastAsia="SimSun" w:cs="SimSun"/>
          <w:sz w:val="22"/>
          <w:szCs w:val="22"/>
        </w:rPr>
      </w:pPr>
      <w:r>
        <w:rPr>
          <w:rFonts w:ascii="SimSun" w:hAnsi="SimSun" w:eastAsia="SimSun" w:cs="SimSun"/>
          <w:sz w:val="22"/>
          <w:szCs w:val="22"/>
          <w:spacing w:val="9"/>
        </w:rPr>
        <w:t>(1)用户访问的数据位置所需要的间接块已</w:t>
      </w:r>
      <w:r>
        <w:rPr>
          <w:rFonts w:ascii="SimSun" w:hAnsi="SimSun" w:eastAsia="SimSun" w:cs="SimSun"/>
          <w:sz w:val="22"/>
          <w:szCs w:val="22"/>
          <w:spacing w:val="8"/>
        </w:rPr>
        <w:t>经全部分配。</w:t>
      </w:r>
    </w:p>
    <w:p>
      <w:pPr>
        <w:ind w:left="610"/>
        <w:spacing w:before="109" w:line="219" w:lineRule="auto"/>
        <w:rPr>
          <w:rFonts w:ascii="SimSun" w:hAnsi="SimSun" w:eastAsia="SimSun" w:cs="SimSun"/>
          <w:sz w:val="22"/>
          <w:szCs w:val="22"/>
        </w:rPr>
      </w:pPr>
      <w:r>
        <w:rPr>
          <w:rFonts w:ascii="SimSun" w:hAnsi="SimSun" w:eastAsia="SimSun" w:cs="SimSun"/>
          <w:sz w:val="22"/>
          <w:szCs w:val="22"/>
          <w:spacing w:val="16"/>
        </w:rPr>
        <w:t>(2)1级间接块和2级间接块已存在，3级间接块不存在。</w:t>
      </w:r>
    </w:p>
    <w:p>
      <w:pPr>
        <w:ind w:left="610"/>
        <w:spacing w:before="109" w:line="219" w:lineRule="auto"/>
        <w:rPr>
          <w:rFonts w:ascii="SimSun" w:hAnsi="SimSun" w:eastAsia="SimSun" w:cs="SimSun"/>
          <w:sz w:val="22"/>
          <w:szCs w:val="22"/>
        </w:rPr>
      </w:pPr>
      <w:r>
        <w:rPr>
          <w:rFonts w:ascii="SimSun" w:hAnsi="SimSun" w:eastAsia="SimSun" w:cs="SimSun"/>
          <w:sz w:val="22"/>
          <w:szCs w:val="22"/>
          <w:spacing w:val="17"/>
        </w:rPr>
        <w:t>(3)1级间接块已存在，2级间接块和3级间接块不存在。</w:t>
      </w:r>
    </w:p>
    <w:p>
      <w:pPr>
        <w:ind w:left="610"/>
        <w:spacing w:before="109" w:line="219" w:lineRule="auto"/>
        <w:rPr>
          <w:rFonts w:ascii="SimSun" w:hAnsi="SimSun" w:eastAsia="SimSun" w:cs="SimSun"/>
          <w:sz w:val="22"/>
          <w:szCs w:val="22"/>
        </w:rPr>
      </w:pPr>
      <w:r>
        <w:rPr>
          <w:rFonts w:ascii="SimSun" w:hAnsi="SimSun" w:eastAsia="SimSun" w:cs="SimSun"/>
          <w:sz w:val="22"/>
          <w:szCs w:val="22"/>
          <w:spacing w:val="11"/>
        </w:rPr>
        <w:t>(4)所有间接块都不存在。</w:t>
      </w:r>
    </w:p>
    <w:p>
      <w:pPr>
        <w:ind w:left="170" w:right="4" w:firstLine="439"/>
        <w:spacing w:before="100" w:line="298" w:lineRule="auto"/>
        <w:jc w:val="both"/>
        <w:rPr>
          <w:rFonts w:ascii="SimSun" w:hAnsi="SimSun" w:eastAsia="SimSun" w:cs="SimSun"/>
          <w:sz w:val="22"/>
          <w:szCs w:val="22"/>
        </w:rPr>
      </w:pPr>
      <w:r>
        <w:rPr>
          <w:rFonts w:ascii="SimSun" w:hAnsi="SimSun" w:eastAsia="SimSun" w:cs="SimSun"/>
          <w:sz w:val="22"/>
          <w:szCs w:val="22"/>
          <w:spacing w:val="3"/>
        </w:rPr>
        <w:t>因此，这一步的工作就是根据当前信息及上一步计算出的信息进行综合判断，</w:t>
      </w:r>
      <w:r>
        <w:rPr>
          <w:rFonts w:ascii="SimSun" w:hAnsi="SimSun" w:eastAsia="SimSun" w:cs="SimSun"/>
          <w:sz w:val="22"/>
          <w:szCs w:val="22"/>
          <w:spacing w:val="16"/>
        </w:rPr>
        <w:t xml:space="preserve"> </w:t>
      </w:r>
      <w:r>
        <w:rPr>
          <w:rFonts w:ascii="SimSun" w:hAnsi="SimSun" w:eastAsia="SimSun" w:cs="SimSun"/>
          <w:sz w:val="22"/>
          <w:szCs w:val="22"/>
          <w:spacing w:val="3"/>
        </w:rPr>
        <w:t>确定已经具备的间接块，并返回关键信息，为后续流程分配磁盘空间做准备。可以</w:t>
      </w:r>
      <w:r>
        <w:rPr>
          <w:rFonts w:ascii="SimSun" w:hAnsi="SimSun" w:eastAsia="SimSun" w:cs="SimSun"/>
          <w:sz w:val="22"/>
          <w:szCs w:val="22"/>
          <w:spacing w:val="10"/>
        </w:rPr>
        <w:t xml:space="preserve"> </w:t>
      </w:r>
      <w:r>
        <w:rPr>
          <w:rFonts w:ascii="SimSun" w:hAnsi="SimSun" w:eastAsia="SimSun" w:cs="SimSun"/>
          <w:sz w:val="22"/>
          <w:szCs w:val="22"/>
          <w:spacing w:val="9"/>
        </w:rPr>
        <w:t>在</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9"/>
        </w:rPr>
        <w:t>2_</w:t>
      </w:r>
      <w:r>
        <w:rPr>
          <w:rFonts w:ascii="Times New Roman" w:hAnsi="Times New Roman" w:eastAsia="Times New Roman" w:cs="Times New Roman"/>
          <w:sz w:val="22"/>
          <w:szCs w:val="22"/>
        </w:rPr>
        <w:t>get</w:t>
      </w:r>
      <w:r>
        <w:rPr>
          <w:rFonts w:ascii="Times New Roman" w:hAnsi="Times New Roman" w:eastAsia="Times New Roman" w:cs="Times New Roman"/>
          <w:sz w:val="22"/>
          <w:szCs w:val="22"/>
          <w:spacing w:val="9"/>
        </w:rPr>
        <w:t>_</w:t>
      </w:r>
      <w:r>
        <w:rPr>
          <w:rFonts w:ascii="Times New Roman" w:hAnsi="Times New Roman" w:eastAsia="Times New Roman" w:cs="Times New Roman"/>
          <w:sz w:val="22"/>
          <w:szCs w:val="22"/>
        </w:rPr>
        <w:t>branch</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9"/>
        </w:rPr>
        <w:t>(函数中实现，如代码4-22所示。</w:t>
      </w:r>
    </w:p>
    <w:p>
      <w:pPr>
        <w:ind w:left="2732"/>
        <w:spacing w:before="134" w:line="213" w:lineRule="auto"/>
        <w:rPr>
          <w:rFonts w:ascii="SimSun" w:hAnsi="SimSun" w:eastAsia="SimSun" w:cs="SimSun"/>
          <w:sz w:val="14"/>
          <w:szCs w:val="14"/>
        </w:rPr>
      </w:pPr>
      <w:r>
        <w:pict>
          <v:shape id="_x0000_s874" style="position:absolute;margin-left:6.7505pt;margin-top:16.2435pt;mso-position-vertical-relative:text;mso-position-horizontal-relative:text;width:403.55pt;height:0.5pt;z-index:253912064;" filled="false" strokecolor="#000000" strokeweight="0.50pt" coordsize="8070,10" coordorigin="0,0" path="m0,5l8070,5m0,5l8070,5e">
            <v:stroke joinstyle="miter" miterlimit="10"/>
          </v:shape>
        </w:pict>
      </w:r>
      <w:r>
        <w:rPr>
          <w:rFonts w:ascii="SimSun" w:hAnsi="SimSun" w:eastAsia="SimSun" w:cs="SimSun"/>
          <w:sz w:val="14"/>
          <w:szCs w:val="14"/>
          <w:b/>
          <w:bCs/>
          <w:spacing w:val="-5"/>
        </w:rPr>
        <w:t>代</w:t>
      </w:r>
      <w:r>
        <w:rPr>
          <w:rFonts w:ascii="SimSun" w:hAnsi="SimSun" w:eastAsia="SimSun" w:cs="SimSun"/>
          <w:sz w:val="14"/>
          <w:szCs w:val="14"/>
          <w:spacing w:val="-17"/>
        </w:rPr>
        <w:t xml:space="preserve"> </w:t>
      </w:r>
      <w:r>
        <w:rPr>
          <w:rFonts w:ascii="SimSun" w:hAnsi="SimSun" w:eastAsia="SimSun" w:cs="SimSun"/>
          <w:sz w:val="14"/>
          <w:szCs w:val="14"/>
          <w:b/>
          <w:bCs/>
          <w:spacing w:val="-5"/>
        </w:rPr>
        <w:t>码</w:t>
      </w:r>
      <w:r>
        <w:rPr>
          <w:rFonts w:ascii="SimSun" w:hAnsi="SimSun" w:eastAsia="SimSun" w:cs="SimSun"/>
          <w:sz w:val="14"/>
          <w:szCs w:val="14"/>
          <w:spacing w:val="-30"/>
        </w:rPr>
        <w:t xml:space="preserve"> </w:t>
      </w:r>
      <w:r>
        <w:rPr>
          <w:rFonts w:ascii="SimSun" w:hAnsi="SimSun" w:eastAsia="SimSun" w:cs="SimSun"/>
          <w:sz w:val="14"/>
          <w:szCs w:val="14"/>
          <w:b/>
          <w:bCs/>
          <w:spacing w:val="-5"/>
        </w:rPr>
        <w:t>4</w:t>
      </w:r>
      <w:r>
        <w:rPr>
          <w:rFonts w:ascii="SimSun" w:hAnsi="SimSun" w:eastAsia="SimSun" w:cs="SimSun"/>
          <w:sz w:val="14"/>
          <w:szCs w:val="14"/>
          <w:spacing w:val="-31"/>
        </w:rPr>
        <w:t xml:space="preserve"> </w:t>
      </w:r>
      <w:r>
        <w:rPr>
          <w:rFonts w:ascii="SimSun" w:hAnsi="SimSun" w:eastAsia="SimSun" w:cs="SimSun"/>
          <w:sz w:val="14"/>
          <w:szCs w:val="14"/>
          <w:b/>
          <w:bCs/>
          <w:spacing w:val="-5"/>
        </w:rPr>
        <w:t>-</w:t>
      </w:r>
      <w:r>
        <w:rPr>
          <w:rFonts w:ascii="SimSun" w:hAnsi="SimSun" w:eastAsia="SimSun" w:cs="SimSun"/>
          <w:sz w:val="14"/>
          <w:szCs w:val="14"/>
          <w:spacing w:val="-28"/>
        </w:rPr>
        <w:t xml:space="preserve"> </w:t>
      </w:r>
      <w:r>
        <w:rPr>
          <w:rFonts w:ascii="SimSun" w:hAnsi="SimSun" w:eastAsia="SimSun" w:cs="SimSun"/>
          <w:sz w:val="14"/>
          <w:szCs w:val="14"/>
          <w:b/>
          <w:bCs/>
          <w:spacing w:val="-5"/>
        </w:rPr>
        <w:t>2</w:t>
      </w:r>
      <w:r>
        <w:rPr>
          <w:rFonts w:ascii="SimSun" w:hAnsi="SimSun" w:eastAsia="SimSun" w:cs="SimSun"/>
          <w:sz w:val="14"/>
          <w:szCs w:val="14"/>
          <w:spacing w:val="-29"/>
        </w:rPr>
        <w:t xml:space="preserve"> </w:t>
      </w:r>
      <w:r>
        <w:rPr>
          <w:rFonts w:ascii="SimSun" w:hAnsi="SimSun" w:eastAsia="SimSun" w:cs="SimSun"/>
          <w:sz w:val="14"/>
          <w:szCs w:val="14"/>
          <w:b/>
          <w:bCs/>
          <w:spacing w:val="-5"/>
        </w:rPr>
        <w:t>2</w:t>
      </w:r>
      <w:r>
        <w:rPr>
          <w:rFonts w:ascii="SimSun" w:hAnsi="SimSun" w:eastAsia="SimSun" w:cs="SimSun"/>
          <w:sz w:val="14"/>
          <w:szCs w:val="14"/>
          <w:spacing w:val="-5"/>
        </w:rPr>
        <w:t xml:space="preserve">  </w:t>
      </w:r>
      <w:r>
        <w:rPr>
          <w:rFonts w:ascii="SimSun" w:hAnsi="SimSun" w:eastAsia="SimSun" w:cs="SimSun"/>
          <w:sz w:val="14"/>
          <w:szCs w:val="14"/>
          <w:b/>
          <w:bCs/>
          <w:spacing w:val="-5"/>
        </w:rPr>
        <w:t>ex</w:t>
      </w:r>
      <w:r>
        <w:rPr>
          <w:rFonts w:ascii="SimSun" w:hAnsi="SimSun" w:eastAsia="SimSun" w:cs="SimSun"/>
          <w:sz w:val="14"/>
          <w:szCs w:val="14"/>
          <w:spacing w:val="-26"/>
        </w:rPr>
        <w:t xml:space="preserve"> </w:t>
      </w:r>
      <w:r>
        <w:rPr>
          <w:rFonts w:ascii="SimSun" w:hAnsi="SimSun" w:eastAsia="SimSun" w:cs="SimSun"/>
          <w:sz w:val="14"/>
          <w:szCs w:val="14"/>
          <w:b/>
          <w:bCs/>
          <w:spacing w:val="-5"/>
        </w:rPr>
        <w:t>t</w:t>
      </w:r>
      <w:r>
        <w:rPr>
          <w:rFonts w:ascii="SimSun" w:hAnsi="SimSun" w:eastAsia="SimSun" w:cs="SimSun"/>
          <w:sz w:val="14"/>
          <w:szCs w:val="14"/>
          <w:spacing w:val="-28"/>
        </w:rPr>
        <w:t xml:space="preserve"> </w:t>
      </w:r>
      <w:r>
        <w:rPr>
          <w:rFonts w:ascii="SimSun" w:hAnsi="SimSun" w:eastAsia="SimSun" w:cs="SimSun"/>
          <w:sz w:val="14"/>
          <w:szCs w:val="14"/>
          <w:b/>
          <w:bCs/>
          <w:spacing w:val="-5"/>
        </w:rPr>
        <w:t>2</w:t>
      </w:r>
      <w:r>
        <w:rPr>
          <w:rFonts w:ascii="SimSun" w:hAnsi="SimSun" w:eastAsia="SimSun" w:cs="SimSun"/>
          <w:sz w:val="14"/>
          <w:szCs w:val="14"/>
          <w:spacing w:val="-36"/>
        </w:rPr>
        <w:t xml:space="preserve"> </w:t>
      </w:r>
      <w:r>
        <w:rPr>
          <w:rFonts w:ascii="SimSun" w:hAnsi="SimSun" w:eastAsia="SimSun" w:cs="SimSun"/>
          <w:sz w:val="14"/>
          <w:szCs w:val="14"/>
          <w:b/>
          <w:bCs/>
          <w:spacing w:val="-5"/>
        </w:rPr>
        <w:t>_</w:t>
      </w:r>
      <w:r>
        <w:rPr>
          <w:rFonts w:ascii="SimSun" w:hAnsi="SimSun" w:eastAsia="SimSun" w:cs="SimSun"/>
          <w:sz w:val="14"/>
          <w:szCs w:val="14"/>
          <w:spacing w:val="-27"/>
        </w:rPr>
        <w:t xml:space="preserve"> </w:t>
      </w:r>
      <w:r>
        <w:rPr>
          <w:rFonts w:ascii="SimSun" w:hAnsi="SimSun" w:eastAsia="SimSun" w:cs="SimSun"/>
          <w:sz w:val="14"/>
          <w:szCs w:val="14"/>
          <w:b/>
          <w:bCs/>
          <w:spacing w:val="-5"/>
        </w:rPr>
        <w:t>g</w:t>
      </w:r>
      <w:r>
        <w:rPr>
          <w:rFonts w:ascii="SimSun" w:hAnsi="SimSun" w:eastAsia="SimSun" w:cs="SimSun"/>
          <w:sz w:val="14"/>
          <w:szCs w:val="14"/>
          <w:spacing w:val="-27"/>
        </w:rPr>
        <w:t xml:space="preserve"> </w:t>
      </w:r>
      <w:r>
        <w:rPr>
          <w:rFonts w:ascii="SimSun" w:hAnsi="SimSun" w:eastAsia="SimSun" w:cs="SimSun"/>
          <w:sz w:val="14"/>
          <w:szCs w:val="14"/>
          <w:b/>
          <w:bCs/>
          <w:spacing w:val="-5"/>
        </w:rPr>
        <w:t>e</w:t>
      </w:r>
      <w:r>
        <w:rPr>
          <w:rFonts w:ascii="SimSun" w:hAnsi="SimSun" w:eastAsia="SimSun" w:cs="SimSun"/>
          <w:sz w:val="14"/>
          <w:szCs w:val="14"/>
          <w:spacing w:val="-26"/>
        </w:rPr>
        <w:t xml:space="preserve"> </w:t>
      </w:r>
      <w:r>
        <w:rPr>
          <w:rFonts w:ascii="SimSun" w:hAnsi="SimSun" w:eastAsia="SimSun" w:cs="SimSun"/>
          <w:sz w:val="14"/>
          <w:szCs w:val="14"/>
          <w:b/>
          <w:bCs/>
          <w:spacing w:val="-5"/>
        </w:rPr>
        <w:t>t</w:t>
      </w:r>
      <w:r>
        <w:rPr>
          <w:rFonts w:ascii="SimSun" w:hAnsi="SimSun" w:eastAsia="SimSun" w:cs="SimSun"/>
          <w:sz w:val="14"/>
          <w:szCs w:val="14"/>
          <w:spacing w:val="-35"/>
        </w:rPr>
        <w:t xml:space="preserve"> </w:t>
      </w:r>
      <w:r>
        <w:rPr>
          <w:rFonts w:ascii="SimSun" w:hAnsi="SimSun" w:eastAsia="SimSun" w:cs="SimSun"/>
          <w:sz w:val="14"/>
          <w:szCs w:val="14"/>
          <w:b/>
          <w:bCs/>
          <w:spacing w:val="-5"/>
        </w:rPr>
        <w:t>_</w:t>
      </w:r>
      <w:r>
        <w:rPr>
          <w:rFonts w:ascii="SimSun" w:hAnsi="SimSun" w:eastAsia="SimSun" w:cs="SimSun"/>
          <w:sz w:val="14"/>
          <w:szCs w:val="14"/>
          <w:spacing w:val="-33"/>
        </w:rPr>
        <w:t xml:space="preserve"> </w:t>
      </w:r>
      <w:r>
        <w:rPr>
          <w:rFonts w:ascii="SimSun" w:hAnsi="SimSun" w:eastAsia="SimSun" w:cs="SimSun"/>
          <w:sz w:val="14"/>
          <w:szCs w:val="14"/>
          <w:b/>
          <w:bCs/>
          <w:spacing w:val="-5"/>
        </w:rPr>
        <w:t>b</w:t>
      </w:r>
      <w:r>
        <w:rPr>
          <w:rFonts w:ascii="SimSun" w:hAnsi="SimSun" w:eastAsia="SimSun" w:cs="SimSun"/>
          <w:sz w:val="14"/>
          <w:szCs w:val="14"/>
          <w:spacing w:val="-31"/>
        </w:rPr>
        <w:t xml:space="preserve"> </w:t>
      </w:r>
      <w:r>
        <w:rPr>
          <w:rFonts w:ascii="SimSun" w:hAnsi="SimSun" w:eastAsia="SimSun" w:cs="SimSun"/>
          <w:sz w:val="14"/>
          <w:szCs w:val="14"/>
          <w:b/>
          <w:bCs/>
          <w:spacing w:val="-5"/>
        </w:rPr>
        <w:t>r</w:t>
      </w:r>
      <w:r>
        <w:rPr>
          <w:rFonts w:ascii="SimSun" w:hAnsi="SimSun" w:eastAsia="SimSun" w:cs="SimSun"/>
          <w:sz w:val="14"/>
          <w:szCs w:val="14"/>
          <w:spacing w:val="-29"/>
        </w:rPr>
        <w:t xml:space="preserve"> </w:t>
      </w:r>
      <w:r>
        <w:rPr>
          <w:rFonts w:ascii="SimSun" w:hAnsi="SimSun" w:eastAsia="SimSun" w:cs="SimSun"/>
          <w:sz w:val="14"/>
          <w:szCs w:val="14"/>
          <w:b/>
          <w:bCs/>
          <w:spacing w:val="-5"/>
        </w:rPr>
        <w:t>a</w:t>
      </w:r>
      <w:r>
        <w:rPr>
          <w:rFonts w:ascii="SimSun" w:hAnsi="SimSun" w:eastAsia="SimSun" w:cs="SimSun"/>
          <w:sz w:val="14"/>
          <w:szCs w:val="14"/>
          <w:spacing w:val="-31"/>
        </w:rPr>
        <w:t xml:space="preserve"> </w:t>
      </w:r>
      <w:r>
        <w:rPr>
          <w:rFonts w:ascii="SimSun" w:hAnsi="SimSun" w:eastAsia="SimSun" w:cs="SimSun"/>
          <w:sz w:val="14"/>
          <w:szCs w:val="14"/>
          <w:b/>
          <w:bCs/>
          <w:spacing w:val="-5"/>
        </w:rPr>
        <w:t>n</w:t>
      </w:r>
      <w:r>
        <w:rPr>
          <w:rFonts w:ascii="SimSun" w:hAnsi="SimSun" w:eastAsia="SimSun" w:cs="SimSun"/>
          <w:sz w:val="14"/>
          <w:szCs w:val="14"/>
          <w:spacing w:val="-27"/>
        </w:rPr>
        <w:t xml:space="preserve"> </w:t>
      </w:r>
      <w:r>
        <w:rPr>
          <w:rFonts w:ascii="SimSun" w:hAnsi="SimSun" w:eastAsia="SimSun" w:cs="SimSun"/>
          <w:sz w:val="14"/>
          <w:szCs w:val="14"/>
          <w:b/>
          <w:bCs/>
          <w:spacing w:val="-5"/>
        </w:rPr>
        <w:t>ch</w:t>
      </w:r>
      <w:r>
        <w:rPr>
          <w:rFonts w:ascii="SimSun" w:hAnsi="SimSun" w:eastAsia="SimSun" w:cs="SimSun"/>
          <w:sz w:val="14"/>
          <w:szCs w:val="14"/>
          <w:spacing w:val="-5"/>
        </w:rPr>
        <w:t xml:space="preserve"> </w:t>
      </w:r>
      <w:r>
        <w:rPr>
          <w:rFonts w:ascii="SimSun" w:hAnsi="SimSun" w:eastAsia="SimSun" w:cs="SimSun"/>
          <w:sz w:val="14"/>
          <w:szCs w:val="14"/>
          <w:b/>
          <w:bCs/>
          <w:spacing w:val="-5"/>
        </w:rPr>
        <w:t>(</w:t>
      </w:r>
      <w:r>
        <w:rPr>
          <w:rFonts w:ascii="SimSun" w:hAnsi="SimSun" w:eastAsia="SimSun" w:cs="SimSun"/>
          <w:sz w:val="14"/>
          <w:szCs w:val="14"/>
          <w:spacing w:val="-29"/>
        </w:rPr>
        <w:t xml:space="preserve"> </w:t>
      </w:r>
      <w:r>
        <w:rPr>
          <w:rFonts w:ascii="SimSun" w:hAnsi="SimSun" w:eastAsia="SimSun" w:cs="SimSun"/>
          <w:sz w:val="14"/>
          <w:szCs w:val="14"/>
          <w:b/>
          <w:bCs/>
          <w:spacing w:val="-5"/>
        </w:rPr>
        <w:t>)</w:t>
      </w:r>
      <w:r>
        <w:rPr>
          <w:rFonts w:ascii="SimSun" w:hAnsi="SimSun" w:eastAsia="SimSun" w:cs="SimSun"/>
          <w:sz w:val="14"/>
          <w:szCs w:val="14"/>
          <w:spacing w:val="-21"/>
        </w:rPr>
        <w:t xml:space="preserve"> </w:t>
      </w:r>
      <w:r>
        <w:rPr>
          <w:rFonts w:ascii="SimSun" w:hAnsi="SimSun" w:eastAsia="SimSun" w:cs="SimSun"/>
          <w:sz w:val="14"/>
          <w:szCs w:val="14"/>
          <w:b/>
          <w:bCs/>
          <w:spacing w:val="-5"/>
        </w:rPr>
        <w:t>函</w:t>
      </w:r>
      <w:r>
        <w:rPr>
          <w:rFonts w:ascii="SimSun" w:hAnsi="SimSun" w:eastAsia="SimSun" w:cs="SimSun"/>
          <w:sz w:val="14"/>
          <w:szCs w:val="14"/>
          <w:spacing w:val="-29"/>
        </w:rPr>
        <w:t xml:space="preserve"> </w:t>
      </w:r>
      <w:r>
        <w:rPr>
          <w:rFonts w:ascii="SimSun" w:hAnsi="SimSun" w:eastAsia="SimSun" w:cs="SimSun"/>
          <w:sz w:val="14"/>
          <w:szCs w:val="14"/>
          <w:b/>
          <w:bCs/>
          <w:spacing w:val="-5"/>
        </w:rPr>
        <w:t>数</w:t>
      </w:r>
    </w:p>
    <w:p>
      <w:pPr>
        <w:ind w:left="280"/>
        <w:spacing w:before="119" w:line="205" w:lineRule="auto"/>
        <w:rPr>
          <w:rFonts w:ascii="SimSun" w:hAnsi="SimSun" w:eastAsia="SimSun" w:cs="SimSun"/>
          <w:sz w:val="14"/>
          <w:szCs w:val="14"/>
        </w:rPr>
      </w:pPr>
      <w:r>
        <w:rPr>
          <w:rFonts w:ascii="SimSun" w:hAnsi="SimSun" w:eastAsia="SimSun" w:cs="SimSun"/>
          <w:sz w:val="14"/>
          <w:szCs w:val="14"/>
        </w:rPr>
        <w:t>fs/ext2/inode.c</w:t>
      </w:r>
    </w:p>
    <w:tbl>
      <w:tblPr>
        <w:tblStyle w:val="TableNormal"/>
        <w:tblW w:w="8070" w:type="dxa"/>
        <w:tblInd w:w="1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0"/>
        <w:gridCol w:w="7420"/>
      </w:tblGrid>
      <w:tr>
        <w:trPr>
          <w:trHeight w:val="293" w:hRule="atLeast"/>
        </w:trPr>
        <w:tc>
          <w:tcPr>
            <w:tcW w:w="650" w:type="dxa"/>
            <w:vAlign w:val="top"/>
            <w:tcBorders>
              <w:right w:val="single" w:color="000000" w:sz="4" w:space="0"/>
              <w:top w:val="single" w:color="000000" w:sz="4" w:space="0"/>
            </w:tcBorders>
          </w:tcPr>
          <w:p>
            <w:pPr>
              <w:pStyle w:val="TableText"/>
              <w:ind w:left="219"/>
              <w:spacing w:before="136" w:line="183" w:lineRule="auto"/>
              <w:rPr>
                <w:sz w:val="14"/>
                <w:szCs w:val="14"/>
              </w:rPr>
            </w:pPr>
            <w:r>
              <w:rPr>
                <w:sz w:val="14"/>
                <w:szCs w:val="14"/>
                <w:spacing w:val="-2"/>
              </w:rPr>
              <w:t>235</w:t>
            </w:r>
          </w:p>
        </w:tc>
        <w:tc>
          <w:tcPr>
            <w:tcW w:w="7420" w:type="dxa"/>
            <w:vAlign w:val="top"/>
            <w:tcBorders>
              <w:left w:val="single" w:color="000000" w:sz="4" w:space="0"/>
              <w:top w:val="single" w:color="000000" w:sz="4" w:space="0"/>
            </w:tcBorders>
          </w:tcPr>
          <w:p>
            <w:pPr>
              <w:pStyle w:val="TableText"/>
              <w:ind w:left="144"/>
              <w:spacing w:before="85" w:line="213" w:lineRule="auto"/>
              <w:rPr>
                <w:sz w:val="14"/>
                <w:szCs w:val="14"/>
              </w:rPr>
            </w:pPr>
            <w:r>
              <w:rPr>
                <w:sz w:val="14"/>
                <w:szCs w:val="14"/>
              </w:rPr>
              <w:t>static</w:t>
            </w:r>
            <w:r>
              <w:rPr>
                <w:sz w:val="14"/>
                <w:szCs w:val="14"/>
                <w:spacing w:val="68"/>
              </w:rPr>
              <w:t xml:space="preserve"> </w:t>
            </w:r>
            <w:r>
              <w:rPr>
                <w:sz w:val="14"/>
                <w:szCs w:val="14"/>
              </w:rPr>
              <w:t>Indirect*ext2_get</w:t>
            </w:r>
            <w:r>
              <w:rPr>
                <w:sz w:val="14"/>
                <w:szCs w:val="14"/>
                <w:spacing w:val="-1"/>
              </w:rPr>
              <w:t>_branch(structinode*inode,</w:t>
            </w:r>
          </w:p>
        </w:tc>
      </w:tr>
      <w:tr>
        <w:trPr>
          <w:trHeight w:val="252" w:hRule="atLeast"/>
        </w:trPr>
        <w:tc>
          <w:tcPr>
            <w:tcW w:w="650" w:type="dxa"/>
            <w:vAlign w:val="top"/>
            <w:tcBorders>
              <w:right w:val="single" w:color="000000" w:sz="4" w:space="0"/>
            </w:tcBorders>
          </w:tcPr>
          <w:p>
            <w:pPr>
              <w:pStyle w:val="TableText"/>
              <w:ind w:left="219"/>
              <w:spacing w:before="93" w:line="183" w:lineRule="auto"/>
              <w:rPr>
                <w:sz w:val="14"/>
                <w:szCs w:val="14"/>
              </w:rPr>
            </w:pPr>
            <w:r>
              <w:rPr>
                <w:sz w:val="14"/>
                <w:szCs w:val="14"/>
                <w:spacing w:val="-2"/>
              </w:rPr>
              <w:t>236</w:t>
            </w:r>
          </w:p>
        </w:tc>
        <w:tc>
          <w:tcPr>
            <w:tcW w:w="7420" w:type="dxa"/>
            <w:vAlign w:val="top"/>
            <w:tcBorders>
              <w:left w:val="single" w:color="000000" w:sz="4" w:space="0"/>
            </w:tcBorders>
          </w:tcPr>
          <w:p>
            <w:pPr>
              <w:pStyle w:val="TableText"/>
              <w:ind w:left="1545"/>
              <w:spacing w:before="44" w:line="214" w:lineRule="auto"/>
              <w:rPr>
                <w:sz w:val="14"/>
                <w:szCs w:val="14"/>
              </w:rPr>
            </w:pPr>
            <w:r>
              <w:rPr>
                <w:sz w:val="14"/>
                <w:szCs w:val="14"/>
                <w:spacing w:val="-3"/>
              </w:rPr>
              <w:t>int  depth,</w:t>
            </w:r>
          </w:p>
        </w:tc>
      </w:tr>
      <w:tr>
        <w:trPr>
          <w:trHeight w:val="217" w:hRule="atLeast"/>
        </w:trPr>
        <w:tc>
          <w:tcPr>
            <w:tcW w:w="650" w:type="dxa"/>
            <w:vAlign w:val="top"/>
            <w:tcBorders>
              <w:right w:val="single" w:color="000000" w:sz="4" w:space="0"/>
            </w:tcBorders>
          </w:tcPr>
          <w:p>
            <w:pPr>
              <w:pStyle w:val="TableText"/>
              <w:ind w:left="219"/>
              <w:spacing w:before="81" w:line="165" w:lineRule="auto"/>
              <w:rPr>
                <w:sz w:val="14"/>
                <w:szCs w:val="14"/>
              </w:rPr>
            </w:pPr>
            <w:r>
              <w:rPr>
                <w:sz w:val="14"/>
                <w:szCs w:val="14"/>
                <w:spacing w:val="-2"/>
              </w:rPr>
              <w:t>237</w:t>
            </w:r>
          </w:p>
        </w:tc>
        <w:tc>
          <w:tcPr>
            <w:tcW w:w="7420" w:type="dxa"/>
            <w:vAlign w:val="top"/>
            <w:tcBorders>
              <w:left w:val="single" w:color="000000" w:sz="4" w:space="0"/>
            </w:tcBorders>
          </w:tcPr>
          <w:p>
            <w:pPr>
              <w:pStyle w:val="TableText"/>
              <w:ind w:left="1545"/>
              <w:spacing w:before="43" w:line="216" w:lineRule="auto"/>
              <w:rPr>
                <w:sz w:val="14"/>
                <w:szCs w:val="14"/>
              </w:rPr>
            </w:pPr>
            <w:r>
              <w:rPr>
                <w:sz w:val="14"/>
                <w:szCs w:val="14"/>
                <w:spacing w:val="-2"/>
              </w:rPr>
              <w:t>int</w:t>
            </w:r>
            <w:r>
              <w:rPr>
                <w:sz w:val="14"/>
                <w:szCs w:val="14"/>
                <w:spacing w:val="66"/>
                <w:w w:val="101"/>
              </w:rPr>
              <w:t xml:space="preserve"> </w:t>
            </w:r>
            <w:r>
              <w:rPr>
                <w:sz w:val="14"/>
                <w:szCs w:val="14"/>
                <w:spacing w:val="-2"/>
              </w:rPr>
              <w:t>*offsets,</w:t>
            </w:r>
          </w:p>
        </w:tc>
      </w:tr>
      <w:tr>
        <w:trPr>
          <w:trHeight w:val="245" w:hRule="atLeast"/>
        </w:trPr>
        <w:tc>
          <w:tcPr>
            <w:tcW w:w="650" w:type="dxa"/>
            <w:vAlign w:val="top"/>
            <w:tcBorders>
              <w:right w:val="single" w:color="000000" w:sz="4" w:space="0"/>
            </w:tcBorders>
          </w:tcPr>
          <w:p>
            <w:pPr>
              <w:pStyle w:val="TableText"/>
              <w:ind w:left="219"/>
              <w:spacing w:before="94" w:line="183" w:lineRule="auto"/>
              <w:rPr>
                <w:sz w:val="14"/>
                <w:szCs w:val="14"/>
              </w:rPr>
            </w:pPr>
            <w:r>
              <w:rPr>
                <w:sz w:val="14"/>
                <w:szCs w:val="14"/>
                <w:spacing w:val="-2"/>
              </w:rPr>
              <w:t>238</w:t>
            </w:r>
          </w:p>
        </w:tc>
        <w:tc>
          <w:tcPr>
            <w:tcW w:w="7420" w:type="dxa"/>
            <w:vAlign w:val="top"/>
            <w:tcBorders>
              <w:left w:val="single" w:color="000000" w:sz="4" w:space="0"/>
            </w:tcBorders>
          </w:tcPr>
          <w:p>
            <w:pPr>
              <w:pStyle w:val="TableText"/>
              <w:ind w:left="1514"/>
              <w:spacing w:before="36" w:line="216" w:lineRule="auto"/>
              <w:rPr>
                <w:sz w:val="14"/>
                <w:szCs w:val="14"/>
              </w:rPr>
            </w:pPr>
            <w:r>
              <w:rPr>
                <w:sz w:val="14"/>
                <w:szCs w:val="14"/>
                <w:spacing w:val="-2"/>
              </w:rPr>
              <w:t>Indirect</w:t>
            </w:r>
            <w:r>
              <w:rPr>
                <w:sz w:val="14"/>
                <w:szCs w:val="14"/>
                <w:spacing w:val="77"/>
              </w:rPr>
              <w:t xml:space="preserve"> </w:t>
            </w:r>
            <w:r>
              <w:rPr>
                <w:sz w:val="14"/>
                <w:szCs w:val="14"/>
                <w:spacing w:val="-2"/>
              </w:rPr>
              <w:t>chain[4],</w:t>
            </w:r>
          </w:p>
        </w:tc>
      </w:tr>
      <w:tr>
        <w:trPr>
          <w:trHeight w:val="254" w:hRule="atLeast"/>
        </w:trPr>
        <w:tc>
          <w:tcPr>
            <w:tcW w:w="650" w:type="dxa"/>
            <w:vAlign w:val="top"/>
            <w:tcBorders>
              <w:right w:val="single" w:color="000000" w:sz="4" w:space="0"/>
            </w:tcBorders>
          </w:tcPr>
          <w:p>
            <w:pPr>
              <w:pStyle w:val="TableText"/>
              <w:ind w:left="139"/>
              <w:spacing w:before="89" w:line="183" w:lineRule="auto"/>
              <w:rPr>
                <w:sz w:val="14"/>
                <w:szCs w:val="14"/>
              </w:rPr>
            </w:pPr>
            <w:r>
              <w:rPr>
                <w:sz w:val="14"/>
                <w:szCs w:val="14"/>
                <w:spacing w:val="-2"/>
              </w:rPr>
              <w:t>239</w:t>
            </w:r>
          </w:p>
        </w:tc>
        <w:tc>
          <w:tcPr>
            <w:tcW w:w="7420" w:type="dxa"/>
            <w:vAlign w:val="top"/>
            <w:tcBorders>
              <w:left w:val="single" w:color="000000" w:sz="4" w:space="0"/>
            </w:tcBorders>
          </w:tcPr>
          <w:p>
            <w:pPr>
              <w:pStyle w:val="TableText"/>
              <w:ind w:left="1514"/>
              <w:spacing w:before="55" w:line="222" w:lineRule="auto"/>
              <w:rPr>
                <w:sz w:val="14"/>
                <w:szCs w:val="14"/>
              </w:rPr>
            </w:pPr>
            <w:r>
              <w:rPr>
                <w:sz w:val="14"/>
                <w:szCs w:val="14"/>
                <w:spacing w:val="-2"/>
              </w:rPr>
              <w:t>int*err)</w:t>
            </w:r>
          </w:p>
        </w:tc>
      </w:tr>
      <w:tr>
        <w:trPr>
          <w:trHeight w:val="222" w:hRule="atLeast"/>
        </w:trPr>
        <w:tc>
          <w:tcPr>
            <w:tcW w:w="650" w:type="dxa"/>
            <w:vAlign w:val="top"/>
            <w:tcBorders>
              <w:right w:val="single" w:color="000000" w:sz="4" w:space="0"/>
            </w:tcBorders>
          </w:tcPr>
          <w:p>
            <w:pPr>
              <w:pStyle w:val="TableText"/>
              <w:ind w:left="219"/>
              <w:spacing w:before="75" w:line="180" w:lineRule="auto"/>
              <w:rPr>
                <w:sz w:val="14"/>
                <w:szCs w:val="14"/>
              </w:rPr>
            </w:pPr>
            <w:r>
              <w:rPr>
                <w:sz w:val="14"/>
                <w:szCs w:val="14"/>
                <w:spacing w:val="-2"/>
              </w:rPr>
              <w:t>240</w:t>
            </w:r>
          </w:p>
        </w:tc>
        <w:tc>
          <w:tcPr>
            <w:tcW w:w="7420" w:type="dxa"/>
            <w:vAlign w:val="top"/>
            <w:tcBorders>
              <w:left w:val="single" w:color="000000" w:sz="4" w:space="0"/>
            </w:tcBorders>
          </w:tcPr>
          <w:p>
            <w:pPr>
              <w:spacing w:line="211" w:lineRule="exact"/>
              <w:rPr>
                <w:rFonts w:ascii="Arial"/>
                <w:sz w:val="18"/>
              </w:rPr>
            </w:pPr>
            <w:r/>
          </w:p>
        </w:tc>
      </w:tr>
      <w:tr>
        <w:trPr>
          <w:trHeight w:val="245" w:hRule="atLeast"/>
        </w:trPr>
        <w:tc>
          <w:tcPr>
            <w:tcW w:w="650" w:type="dxa"/>
            <w:vAlign w:val="top"/>
            <w:tcBorders>
              <w:right w:val="single" w:color="000000" w:sz="4" w:space="0"/>
            </w:tcBorders>
          </w:tcPr>
          <w:p>
            <w:pPr>
              <w:pStyle w:val="TableText"/>
              <w:ind w:left="219"/>
              <w:spacing w:before="83" w:line="184" w:lineRule="auto"/>
              <w:rPr>
                <w:sz w:val="14"/>
                <w:szCs w:val="14"/>
              </w:rPr>
            </w:pPr>
            <w:r>
              <w:rPr>
                <w:sz w:val="14"/>
                <w:szCs w:val="14"/>
                <w:spacing w:val="-2"/>
              </w:rPr>
              <w:t>241</w:t>
            </w:r>
          </w:p>
        </w:tc>
        <w:tc>
          <w:tcPr>
            <w:tcW w:w="7420" w:type="dxa"/>
            <w:vAlign w:val="top"/>
            <w:tcBorders>
              <w:left w:val="single" w:color="000000" w:sz="4" w:space="0"/>
            </w:tcBorders>
          </w:tcPr>
          <w:p>
            <w:pPr>
              <w:pStyle w:val="TableText"/>
              <w:ind w:left="144"/>
              <w:spacing w:before="42" w:line="213" w:lineRule="auto"/>
              <w:rPr>
                <w:sz w:val="14"/>
                <w:szCs w:val="14"/>
              </w:rPr>
            </w:pPr>
            <w:r>
              <w:rPr>
                <w:sz w:val="14"/>
                <w:szCs w:val="14"/>
                <w:spacing w:val="-1"/>
              </w:rPr>
              <w:t>struct</w:t>
            </w:r>
            <w:r>
              <w:rPr>
                <w:sz w:val="14"/>
                <w:szCs w:val="14"/>
                <w:spacing w:val="36"/>
              </w:rPr>
              <w:t xml:space="preserve"> </w:t>
            </w:r>
            <w:r>
              <w:rPr>
                <w:sz w:val="14"/>
                <w:szCs w:val="14"/>
                <w:spacing w:val="-1"/>
              </w:rPr>
              <w:t>super_block</w:t>
            </w:r>
            <w:r>
              <w:rPr>
                <w:sz w:val="14"/>
                <w:szCs w:val="14"/>
                <w:spacing w:val="25"/>
              </w:rPr>
              <w:t xml:space="preserve"> </w:t>
            </w:r>
            <w:r>
              <w:rPr>
                <w:sz w:val="14"/>
                <w:szCs w:val="14"/>
                <w:spacing w:val="-1"/>
              </w:rPr>
              <w:t>*sb=inode-&gt;i_sb;</w:t>
            </w:r>
          </w:p>
        </w:tc>
      </w:tr>
      <w:tr>
        <w:trPr>
          <w:trHeight w:val="243" w:hRule="atLeast"/>
        </w:trPr>
        <w:tc>
          <w:tcPr>
            <w:tcW w:w="650" w:type="dxa"/>
            <w:vAlign w:val="top"/>
            <w:tcBorders>
              <w:right w:val="single" w:color="000000" w:sz="4" w:space="0"/>
            </w:tcBorders>
          </w:tcPr>
          <w:p>
            <w:pPr>
              <w:pStyle w:val="TableText"/>
              <w:ind w:left="219"/>
              <w:spacing w:before="88" w:line="183" w:lineRule="auto"/>
              <w:rPr>
                <w:sz w:val="14"/>
                <w:szCs w:val="14"/>
              </w:rPr>
            </w:pPr>
            <w:r>
              <w:rPr>
                <w:sz w:val="14"/>
                <w:szCs w:val="14"/>
                <w:spacing w:val="-2"/>
              </w:rPr>
              <w:t>242</w:t>
            </w:r>
          </w:p>
        </w:tc>
        <w:tc>
          <w:tcPr>
            <w:tcW w:w="7420" w:type="dxa"/>
            <w:vAlign w:val="top"/>
            <w:tcBorders>
              <w:left w:val="single" w:color="000000" w:sz="4" w:space="0"/>
            </w:tcBorders>
          </w:tcPr>
          <w:p>
            <w:pPr>
              <w:pStyle w:val="TableText"/>
              <w:ind w:left="144"/>
              <w:spacing w:before="58" w:line="214" w:lineRule="auto"/>
              <w:rPr>
                <w:sz w:val="14"/>
                <w:szCs w:val="14"/>
              </w:rPr>
            </w:pPr>
            <w:r>
              <w:rPr>
                <w:sz w:val="14"/>
                <w:szCs w:val="14"/>
                <w:spacing w:val="-1"/>
              </w:rPr>
              <w:t>Indirect*p=chain;</w:t>
            </w:r>
          </w:p>
        </w:tc>
      </w:tr>
      <w:tr>
        <w:trPr>
          <w:trHeight w:val="235" w:hRule="atLeast"/>
        </w:trPr>
        <w:tc>
          <w:tcPr>
            <w:tcW w:w="650" w:type="dxa"/>
            <w:vAlign w:val="top"/>
            <w:tcBorders>
              <w:right w:val="single" w:color="000000" w:sz="4" w:space="0"/>
            </w:tcBorders>
          </w:tcPr>
          <w:p>
            <w:pPr>
              <w:pStyle w:val="TableText"/>
              <w:ind w:left="219"/>
              <w:spacing w:before="85" w:line="183" w:lineRule="auto"/>
              <w:rPr>
                <w:sz w:val="14"/>
                <w:szCs w:val="14"/>
              </w:rPr>
            </w:pPr>
            <w:r>
              <w:rPr>
                <w:sz w:val="14"/>
                <w:szCs w:val="14"/>
                <w:spacing w:val="-2"/>
              </w:rPr>
              <w:t>243</w:t>
            </w:r>
          </w:p>
        </w:tc>
        <w:tc>
          <w:tcPr>
            <w:tcW w:w="7420" w:type="dxa"/>
            <w:vAlign w:val="top"/>
            <w:tcBorders>
              <w:left w:val="single" w:color="000000" w:sz="4" w:space="0"/>
            </w:tcBorders>
          </w:tcPr>
          <w:p>
            <w:pPr>
              <w:pStyle w:val="TableText"/>
              <w:ind w:left="144"/>
              <w:spacing w:before="44" w:line="213" w:lineRule="auto"/>
              <w:rPr>
                <w:sz w:val="14"/>
                <w:szCs w:val="14"/>
              </w:rPr>
            </w:pPr>
            <w:r>
              <w:rPr>
                <w:sz w:val="14"/>
                <w:szCs w:val="14"/>
                <w:spacing w:val="-1"/>
              </w:rPr>
              <w:t>struct</w:t>
            </w:r>
            <w:r>
              <w:rPr>
                <w:sz w:val="14"/>
                <w:szCs w:val="14"/>
                <w:spacing w:val="25"/>
              </w:rPr>
              <w:t xml:space="preserve"> </w:t>
            </w:r>
            <w:r>
              <w:rPr>
                <w:sz w:val="14"/>
                <w:szCs w:val="14"/>
                <w:spacing w:val="-1"/>
              </w:rPr>
              <w:t>buffer_head</w:t>
            </w:r>
            <w:r>
              <w:rPr>
                <w:sz w:val="14"/>
                <w:szCs w:val="14"/>
                <w:spacing w:val="25"/>
                <w:w w:val="101"/>
              </w:rPr>
              <w:t xml:space="preserve"> </w:t>
            </w:r>
            <w:r>
              <w:rPr>
                <w:sz w:val="14"/>
                <w:szCs w:val="14"/>
                <w:spacing w:val="-1"/>
              </w:rPr>
              <w:t>*bh;</w:t>
            </w:r>
          </w:p>
        </w:tc>
      </w:tr>
      <w:tr>
        <w:trPr>
          <w:trHeight w:val="193" w:hRule="atLeast"/>
        </w:trPr>
        <w:tc>
          <w:tcPr>
            <w:tcW w:w="650" w:type="dxa"/>
            <w:vAlign w:val="top"/>
            <w:tcBorders>
              <w:bottom w:val="single" w:color="000000" w:sz="4" w:space="0"/>
              <w:right w:val="single" w:color="000000" w:sz="4" w:space="0"/>
            </w:tcBorders>
          </w:tcPr>
          <w:p>
            <w:pPr>
              <w:pStyle w:val="TableText"/>
              <w:ind w:left="219"/>
              <w:spacing w:before="70" w:line="113" w:lineRule="exact"/>
              <w:rPr>
                <w:sz w:val="14"/>
                <w:szCs w:val="14"/>
              </w:rPr>
            </w:pPr>
            <w:r>
              <w:rPr>
                <w:sz w:val="14"/>
                <w:szCs w:val="14"/>
                <w:spacing w:val="-2"/>
                <w:position w:val="-2"/>
              </w:rPr>
              <w:t>244</w:t>
            </w:r>
          </w:p>
        </w:tc>
        <w:tc>
          <w:tcPr>
            <w:tcW w:w="7420" w:type="dxa"/>
            <w:vAlign w:val="top"/>
            <w:tcBorders>
              <w:left w:val="single" w:color="000000" w:sz="4" w:space="0"/>
              <w:bottom w:val="single" w:color="000000" w:sz="4" w:space="0"/>
            </w:tcBorders>
          </w:tcPr>
          <w:p>
            <w:pPr>
              <w:spacing w:line="183" w:lineRule="exact"/>
              <w:rPr>
                <w:rFonts w:ascii="Arial"/>
                <w:sz w:val="15"/>
              </w:rPr>
            </w:pPr>
            <w:r/>
          </w:p>
        </w:tc>
      </w:tr>
    </w:tbl>
    <w:p>
      <w:pPr>
        <w:rPr>
          <w:rFonts w:ascii="Arial"/>
          <w:sz w:val="21"/>
        </w:rPr>
      </w:pPr>
      <w:r/>
    </w:p>
    <w:p>
      <w:pPr>
        <w:sectPr>
          <w:footerReference w:type="default" r:id="rId580"/>
          <w:pgSz w:w="9060" w:h="14150"/>
          <w:pgMar w:top="400" w:right="175" w:bottom="603" w:left="669" w:header="0" w:footer="404" w:gutter="0"/>
        </w:sectPr>
        <w:rPr>
          <w:rFonts w:ascii="Arial" w:hAnsi="Arial" w:eastAsia="Arial" w:cs="Arial"/>
          <w:sz w:val="21"/>
          <w:szCs w:val="21"/>
        </w:rPr>
      </w:pPr>
    </w:p>
    <w:p>
      <w:pPr>
        <w:spacing w:line="346" w:lineRule="auto"/>
        <w:rPr>
          <w:rFonts w:ascii="Arial"/>
          <w:sz w:val="21"/>
        </w:rPr>
      </w:pPr>
      <w:r/>
    </w:p>
    <w:p>
      <w:pPr>
        <w:pStyle w:val="BodyText"/>
        <w:ind w:left="3429"/>
        <w:spacing w:before="68" w:line="221" w:lineRule="auto"/>
        <w:tabs>
          <w:tab w:val="left" w:pos="3567"/>
        </w:tabs>
        <w:rPr>
          <w:sz w:val="21"/>
          <w:szCs w:val="21"/>
        </w:rPr>
      </w:pPr>
      <w:r>
        <w:rPr>
          <w:sz w:val="21"/>
          <w:szCs w:val="21"/>
          <w:u w:val="single" w:color="auto"/>
        </w:rPr>
        <w:tab/>
      </w:r>
      <w:r>
        <w:rPr>
          <w:sz w:val="21"/>
          <w:szCs w:val="21"/>
          <w:u w:val="single" w:color="auto"/>
          <w:spacing w:val="25"/>
        </w:rPr>
        <w:t>第4章从理论到实战——</w:t>
      </w:r>
      <w:r>
        <w:rPr>
          <w:sz w:val="21"/>
          <w:szCs w:val="21"/>
          <w:u w:val="single" w:color="auto"/>
          <w:spacing w:val="-68"/>
        </w:rPr>
        <w:t xml:space="preserve"> </w:t>
      </w:r>
      <w:r>
        <w:rPr>
          <w:sz w:val="21"/>
          <w:szCs w:val="21"/>
          <w:u w:val="single" w:color="auto"/>
        </w:rPr>
        <w:t>Ext</w:t>
      </w:r>
      <w:r>
        <w:rPr>
          <w:sz w:val="21"/>
          <w:szCs w:val="21"/>
          <w:u w:val="single" w:color="auto"/>
          <w:spacing w:val="25"/>
        </w:rPr>
        <w:t>2文件系统代码详解</w:t>
      </w:r>
      <w:r>
        <w:rPr>
          <w:sz w:val="21"/>
          <w:szCs w:val="21"/>
          <w:u w:val="single" w:color="auto"/>
        </w:rPr>
        <w:t xml:space="preserve">    </w:t>
      </w:r>
    </w:p>
    <w:p>
      <w:pPr>
        <w:spacing w:line="376" w:lineRule="auto"/>
        <w:rPr>
          <w:rFonts w:ascii="Arial"/>
          <w:sz w:val="21"/>
        </w:rPr>
      </w:pPr>
      <w:r/>
    </w:p>
    <w:p>
      <w:pPr>
        <w:ind w:left="1069"/>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*err=0;</w:t>
      </w:r>
    </w:p>
    <w:p>
      <w:pPr>
        <w:ind w:left="1069"/>
        <w:spacing w:before="83" w:line="221" w:lineRule="auto"/>
        <w:rPr>
          <w:rFonts w:ascii="FangSong" w:hAnsi="FangSong" w:eastAsia="FangSong" w:cs="FangSong"/>
          <w:sz w:val="14"/>
          <w:szCs w:val="14"/>
        </w:rPr>
      </w:pPr>
      <w:r>
        <w:rPr>
          <w:rFonts w:ascii="FangSong" w:hAnsi="FangSong" w:eastAsia="FangSong" w:cs="FangSong"/>
          <w:sz w:val="14"/>
          <w:szCs w:val="14"/>
          <w:spacing w:val="24"/>
        </w:rPr>
        <w:t>//根据</w:t>
      </w:r>
      <w:r>
        <w:rPr>
          <w:rFonts w:ascii="Times New Roman" w:hAnsi="Times New Roman" w:eastAsia="Times New Roman" w:cs="Times New Roman"/>
          <w:sz w:val="14"/>
          <w:szCs w:val="14"/>
        </w:rPr>
        <w:t>inode</w:t>
      </w:r>
      <w:r>
        <w:rPr>
          <w:rFonts w:ascii="Times New Roman" w:hAnsi="Times New Roman" w:eastAsia="Times New Roman" w:cs="Times New Roman"/>
          <w:sz w:val="14"/>
          <w:szCs w:val="14"/>
          <w:spacing w:val="24"/>
        </w:rPr>
        <w:t xml:space="preserve">  </w:t>
      </w:r>
      <w:r>
        <w:rPr>
          <w:rFonts w:ascii="FangSong" w:hAnsi="FangSong" w:eastAsia="FangSong" w:cs="FangSong"/>
          <w:sz w:val="14"/>
          <w:szCs w:val="14"/>
          <w:spacing w:val="24"/>
        </w:rPr>
        <w:t>索引树根，初始化0级间接块</w:t>
      </w:r>
    </w:p>
    <w:p>
      <w:pPr>
        <w:ind w:left="1069" w:right="4431" w:hanging="970"/>
        <w:spacing w:before="101" w:line="213" w:lineRule="auto"/>
        <w:rPr>
          <w:rFonts w:ascii="Times New Roman" w:hAnsi="Times New Roman" w:eastAsia="Times New Roman" w:cs="Times New Roman"/>
          <w:sz w:val="21"/>
          <w:szCs w:val="21"/>
        </w:rPr>
      </w:pPr>
      <w:r>
        <w:rPr>
          <w:rFonts w:ascii="Times New Roman" w:hAnsi="Times New Roman" w:eastAsia="Times New Roman" w:cs="Times New Roman"/>
          <w:sz w:val="14"/>
          <w:szCs w:val="14"/>
          <w:position w:val="1"/>
        </w:rPr>
        <w:t>247                     </w:t>
      </w:r>
      <w:r>
        <w:rPr>
          <w:rFonts w:ascii="Times New Roman" w:hAnsi="Times New Roman" w:eastAsia="Times New Roman" w:cs="Times New Roman"/>
          <w:sz w:val="14"/>
          <w:szCs w:val="14"/>
        </w:rPr>
        <w:t>add_chain(chain,NULL,EXT2_I(inode)-&gt;i_data+*offsets);</w:t>
      </w:r>
      <w:r>
        <w:rPr>
          <w:rFonts w:ascii="Times New Roman" w:hAnsi="Times New Roman" w:eastAsia="Times New Roman" w:cs="Times New Roman"/>
          <w:sz w:val="14"/>
          <w:szCs w:val="14"/>
          <w:spacing w:val="16"/>
        </w:rPr>
        <w:t xml:space="preserve"> </w:t>
      </w:r>
      <w:r>
        <w:rPr>
          <w:rFonts w:ascii="Times New Roman" w:hAnsi="Times New Roman" w:eastAsia="Times New Roman" w:cs="Times New Roman"/>
          <w:sz w:val="21"/>
          <w:szCs w:val="21"/>
          <w:spacing w:val="-3"/>
        </w:rPr>
        <w:t>if(lp-&gt;key)/</w:t>
      </w:r>
    </w:p>
    <w:p>
      <w:pPr>
        <w:ind w:left="1069" w:right="6421" w:firstLine="339"/>
        <w:spacing w:before="101" w:line="34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1"/>
        </w:rPr>
        <w:t>no_block;</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1"/>
        </w:rPr>
        <w:t>while(--depth)</w:t>
      </w:r>
    </w:p>
    <w:p>
      <w:pPr>
        <w:ind w:left="1409"/>
        <w:spacing w:before="21" w:line="212" w:lineRule="auto"/>
        <w:rPr>
          <w:rFonts w:ascii="FangSong" w:hAnsi="FangSong" w:eastAsia="FangSong" w:cs="FangSong"/>
          <w:sz w:val="14"/>
          <w:szCs w:val="14"/>
        </w:rPr>
      </w:pPr>
      <w:r>
        <w:rPr>
          <w:rFonts w:ascii="Times New Roman" w:hAnsi="Times New Roman" w:eastAsia="Times New Roman" w:cs="Times New Roman"/>
          <w:sz w:val="14"/>
          <w:szCs w:val="14"/>
        </w:rPr>
        <w:t>bh</w:t>
      </w:r>
      <w:r>
        <w:rPr>
          <w:rFonts w:ascii="Times New Roman" w:hAnsi="Times New Roman" w:eastAsia="Times New Roman" w:cs="Times New Roman"/>
          <w:sz w:val="14"/>
          <w:szCs w:val="14"/>
          <w:spacing w:val="7"/>
        </w:rPr>
        <w:t>=</w:t>
      </w:r>
      <w:r>
        <w:rPr>
          <w:rFonts w:ascii="Times New Roman" w:hAnsi="Times New Roman" w:eastAsia="Times New Roman" w:cs="Times New Roman"/>
          <w:sz w:val="14"/>
          <w:szCs w:val="14"/>
        </w:rPr>
        <w:t>sb</w:t>
      </w:r>
      <w:r>
        <w:rPr>
          <w:rFonts w:ascii="Times New Roman" w:hAnsi="Times New Roman" w:eastAsia="Times New Roman" w:cs="Times New Roman"/>
          <w:sz w:val="14"/>
          <w:szCs w:val="14"/>
          <w:spacing w:val="7"/>
        </w:rPr>
        <w:t>_</w:t>
      </w:r>
      <w:r>
        <w:rPr>
          <w:rFonts w:ascii="Times New Roman" w:hAnsi="Times New Roman" w:eastAsia="Times New Roman" w:cs="Times New Roman"/>
          <w:sz w:val="14"/>
          <w:szCs w:val="14"/>
        </w:rPr>
        <w:t>bread</w:t>
      </w:r>
      <w:r>
        <w:rPr>
          <w:rFonts w:ascii="Times New Roman" w:hAnsi="Times New Roman" w:eastAsia="Times New Roman" w:cs="Times New Roman"/>
          <w:sz w:val="14"/>
          <w:szCs w:val="14"/>
          <w:spacing w:val="7"/>
        </w:rPr>
        <w:t>(</w:t>
      </w:r>
      <w:r>
        <w:rPr>
          <w:rFonts w:ascii="Times New Roman" w:hAnsi="Times New Roman" w:eastAsia="Times New Roman" w:cs="Times New Roman"/>
          <w:sz w:val="14"/>
          <w:szCs w:val="14"/>
        </w:rPr>
        <w:t>sb</w:t>
      </w:r>
      <w:r>
        <w:rPr>
          <w:rFonts w:ascii="Times New Roman" w:hAnsi="Times New Roman" w:eastAsia="Times New Roman" w:cs="Times New Roman"/>
          <w:sz w:val="14"/>
          <w:szCs w:val="14"/>
          <w:spacing w:val="7"/>
        </w:rPr>
        <w:t>,</w:t>
      </w:r>
      <w:r>
        <w:rPr>
          <w:rFonts w:ascii="Times New Roman" w:hAnsi="Times New Roman" w:eastAsia="Times New Roman" w:cs="Times New Roman"/>
          <w:sz w:val="14"/>
          <w:szCs w:val="14"/>
        </w:rPr>
        <w:t>le</w:t>
      </w:r>
      <w:r>
        <w:rPr>
          <w:rFonts w:ascii="Times New Roman" w:hAnsi="Times New Roman" w:eastAsia="Times New Roman" w:cs="Times New Roman"/>
          <w:sz w:val="14"/>
          <w:szCs w:val="14"/>
          <w:spacing w:val="7"/>
        </w:rPr>
        <w:t>32_</w:t>
      </w:r>
      <w:r>
        <w:rPr>
          <w:rFonts w:ascii="Times New Roman" w:hAnsi="Times New Roman" w:eastAsia="Times New Roman" w:cs="Times New Roman"/>
          <w:sz w:val="14"/>
          <w:szCs w:val="14"/>
        </w:rPr>
        <w:t>to</w:t>
      </w:r>
      <w:r>
        <w:rPr>
          <w:rFonts w:ascii="Times New Roman" w:hAnsi="Times New Roman" w:eastAsia="Times New Roman" w:cs="Times New Roman"/>
          <w:sz w:val="14"/>
          <w:szCs w:val="14"/>
          <w:spacing w:val="7"/>
        </w:rPr>
        <w:t>_</w:t>
      </w:r>
      <w:r>
        <w:rPr>
          <w:rFonts w:ascii="Times New Roman" w:hAnsi="Times New Roman" w:eastAsia="Times New Roman" w:cs="Times New Roman"/>
          <w:sz w:val="14"/>
          <w:szCs w:val="14"/>
        </w:rPr>
        <w:t>cpu</w:t>
      </w:r>
      <w:r>
        <w:rPr>
          <w:rFonts w:ascii="Times New Roman" w:hAnsi="Times New Roman" w:eastAsia="Times New Roman" w:cs="Times New Roman"/>
          <w:sz w:val="14"/>
          <w:szCs w:val="14"/>
          <w:spacing w:val="7"/>
        </w:rPr>
        <w:t>(p-&gt;</w:t>
      </w:r>
      <w:r>
        <w:rPr>
          <w:rFonts w:ascii="Times New Roman" w:hAnsi="Times New Roman" w:eastAsia="Times New Roman" w:cs="Times New Roman"/>
          <w:sz w:val="14"/>
          <w:szCs w:val="14"/>
        </w:rPr>
        <w:t>key</w:t>
      </w:r>
      <w:r>
        <w:rPr>
          <w:rFonts w:ascii="Times New Roman" w:hAnsi="Times New Roman" w:eastAsia="Times New Roman" w:cs="Times New Roman"/>
          <w:sz w:val="14"/>
          <w:szCs w:val="14"/>
          <w:spacing w:val="7"/>
        </w:rPr>
        <w:t>);//                     </w:t>
      </w:r>
      <w:r>
        <w:rPr>
          <w:rFonts w:ascii="FangSong" w:hAnsi="FangSong" w:eastAsia="FangSong" w:cs="FangSong"/>
          <w:sz w:val="14"/>
          <w:szCs w:val="14"/>
          <w:spacing w:val="7"/>
        </w:rPr>
        <w:t>根据上</w:t>
      </w:r>
      <w:r>
        <w:rPr>
          <w:rFonts w:ascii="FangSong" w:hAnsi="FangSong" w:eastAsia="FangSong" w:cs="FangSong"/>
          <w:sz w:val="14"/>
          <w:szCs w:val="14"/>
          <w:spacing w:val="-32"/>
        </w:rPr>
        <w:t xml:space="preserve"> </w:t>
      </w:r>
      <w:r>
        <w:rPr>
          <w:rFonts w:ascii="FangSong" w:hAnsi="FangSong" w:eastAsia="FangSong" w:cs="FangSong"/>
          <w:sz w:val="14"/>
          <w:szCs w:val="14"/>
          <w:spacing w:val="7"/>
        </w:rPr>
        <w:t>一</w:t>
      </w:r>
      <w:r>
        <w:rPr>
          <w:rFonts w:ascii="FangSong" w:hAnsi="FangSong" w:eastAsia="FangSong" w:cs="FangSong"/>
          <w:sz w:val="14"/>
          <w:szCs w:val="14"/>
          <w:spacing w:val="-34"/>
        </w:rPr>
        <w:t xml:space="preserve"> </w:t>
      </w:r>
      <w:r>
        <w:rPr>
          <w:rFonts w:ascii="FangSong" w:hAnsi="FangSong" w:eastAsia="FangSong" w:cs="FangSong"/>
          <w:sz w:val="14"/>
          <w:szCs w:val="14"/>
          <w:spacing w:val="7"/>
        </w:rPr>
        <w:t>级间接块中</w:t>
      </w:r>
      <w:r>
        <w:rPr>
          <w:rFonts w:ascii="FangSong" w:hAnsi="FangSong" w:eastAsia="FangSong" w:cs="FangSong"/>
          <w:sz w:val="14"/>
          <w:szCs w:val="14"/>
          <w:spacing w:val="6"/>
        </w:rPr>
        <w:t>的地址读取信息</w:t>
      </w:r>
    </w:p>
    <w:p>
      <w:pPr>
        <w:ind w:left="99"/>
        <w:spacing w:before="61" w:line="21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position w:val="-3"/>
        </w:rPr>
        <w:t>252</w:t>
      </w:r>
      <w:r>
        <w:rPr>
          <w:rFonts w:ascii="Times New Roman" w:hAnsi="Times New Roman" w:eastAsia="Times New Roman" w:cs="Times New Roman"/>
          <w:sz w:val="14"/>
          <w:szCs w:val="14"/>
          <w:position w:val="-3"/>
        </w:rPr>
        <w:t xml:space="preserve">                               </w:t>
      </w:r>
      <w:r>
        <w:rPr>
          <w:rFonts w:ascii="Times New Roman" w:hAnsi="Times New Roman" w:eastAsia="Times New Roman" w:cs="Times New Roman"/>
          <w:sz w:val="14"/>
          <w:szCs w:val="14"/>
          <w:spacing w:val="-1"/>
        </w:rPr>
        <w:t>if(!bh)</w:t>
      </w:r>
    </w:p>
    <w:p>
      <w:pPr>
        <w:ind w:left="1729"/>
        <w:spacing w:before="7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1"/>
        </w:rPr>
        <w:t>failure;</w:t>
      </w:r>
    </w:p>
    <w:p>
      <w:pPr>
        <w:ind w:left="1409"/>
        <w:spacing w:before="12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read_lock(&amp;EXT2_I(inode)-&gt;i_m</w:t>
      </w:r>
      <w:r>
        <w:rPr>
          <w:rFonts w:ascii="Times New Roman" w:hAnsi="Times New Roman" w:eastAsia="Times New Roman" w:cs="Times New Roman"/>
          <w:sz w:val="14"/>
          <w:szCs w:val="14"/>
          <w:spacing w:val="-1"/>
        </w:rPr>
        <w:t>eta</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1"/>
        </w:rPr>
        <w:t>lock);</w:t>
      </w:r>
    </w:p>
    <w:p>
      <w:pPr>
        <w:ind w:left="1409"/>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if(!verify_chain(ch</w:t>
      </w:r>
      <w:r>
        <w:rPr>
          <w:rFonts w:ascii="Times New Roman" w:hAnsi="Times New Roman" w:eastAsia="Times New Roman" w:cs="Times New Roman"/>
          <w:sz w:val="14"/>
          <w:szCs w:val="14"/>
          <w:spacing w:val="-1"/>
        </w:rPr>
        <w:t>ain,p))</w:t>
      </w:r>
    </w:p>
    <w:p>
      <w:pPr>
        <w:ind w:left="99"/>
        <w:spacing w:before="10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2"/>
        </w:rPr>
        <w:t>256                           </w:t>
      </w:r>
      <w:r>
        <w:rPr>
          <w:rFonts w:ascii="Times New Roman" w:hAnsi="Times New Roman" w:eastAsia="Times New Roman" w:cs="Times New Roman"/>
          <w:sz w:val="14"/>
          <w:szCs w:val="14"/>
          <w:spacing w:val="-1"/>
          <w:position w:val="-2"/>
        </w:rPr>
        <w:t xml:space="preserve">              </w:t>
      </w: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spacing w:val="-1"/>
        </w:rPr>
        <w:t>changed;</w:t>
      </w:r>
    </w:p>
    <w:p>
      <w:pPr>
        <w:ind w:left="1409" w:right="4458"/>
        <w:spacing w:before="91" w:line="310"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add_chain(++p,bh,(_le32*)bh-&gt;b_data+*++</w:t>
      </w:r>
      <w:r>
        <w:rPr>
          <w:rFonts w:ascii="Times New Roman" w:hAnsi="Times New Roman" w:eastAsia="Times New Roman" w:cs="Times New Roman"/>
          <w:sz w:val="14"/>
          <w:szCs w:val="14"/>
          <w:spacing w:val="-1"/>
        </w:rPr>
        <w:t>offsets);</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rPr>
        <w:t>read_unlock(&amp;EXT2_I(inode)-&gt;i_meta_lo</w:t>
      </w:r>
      <w:r>
        <w:rPr>
          <w:rFonts w:ascii="Times New Roman" w:hAnsi="Times New Roman" w:eastAsia="Times New Roman" w:cs="Times New Roman"/>
          <w:sz w:val="14"/>
          <w:szCs w:val="14"/>
          <w:spacing w:val="-1"/>
        </w:rPr>
        <w:t>ck);</w:t>
      </w:r>
    </w:p>
    <w:p>
      <w:pPr>
        <w:ind w:left="1728" w:right="2130" w:hanging="319"/>
        <w:spacing w:before="1" w:line="261" w:lineRule="auto"/>
        <w:rPr>
          <w:rFonts w:ascii="Times New Roman" w:hAnsi="Times New Roman" w:eastAsia="Times New Roman" w:cs="Times New Roman"/>
          <w:sz w:val="14"/>
          <w:szCs w:val="14"/>
        </w:rPr>
      </w:pPr>
      <w:r>
        <w:rPr>
          <w:rFonts w:ascii="Times New Roman" w:hAnsi="Times New Roman" w:eastAsia="Times New Roman" w:cs="Times New Roman"/>
          <w:sz w:val="21"/>
          <w:szCs w:val="21"/>
        </w:rPr>
        <w:t>if</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lp</w:t>
      </w:r>
      <w:r>
        <w:rPr>
          <w:rFonts w:ascii="Times New Roman" w:hAnsi="Times New Roman" w:eastAsia="Times New Roman" w:cs="Times New Roman"/>
          <w:sz w:val="21"/>
          <w:szCs w:val="21"/>
          <w:spacing w:val="16"/>
        </w:rPr>
        <w:t>-&gt;</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 xml:space="preserve">           </w:t>
      </w:r>
      <w:r>
        <w:rPr>
          <w:rFonts w:ascii="FangSong" w:hAnsi="FangSong" w:eastAsia="FangSong" w:cs="FangSong"/>
          <w:sz w:val="14"/>
          <w:szCs w:val="14"/>
          <w:spacing w:val="16"/>
        </w:rPr>
        <w:t>//如果地址的值为0,则表示下</w:t>
      </w:r>
      <w:r>
        <w:rPr>
          <w:rFonts w:ascii="FangSong" w:hAnsi="FangSong" w:eastAsia="FangSong" w:cs="FangSong"/>
          <w:sz w:val="14"/>
          <w:szCs w:val="14"/>
          <w:spacing w:val="-26"/>
        </w:rPr>
        <w:t xml:space="preserve"> </w:t>
      </w:r>
      <w:r>
        <w:rPr>
          <w:rFonts w:ascii="FangSong" w:hAnsi="FangSong" w:eastAsia="FangSong" w:cs="FangSong"/>
          <w:sz w:val="14"/>
          <w:szCs w:val="14"/>
          <w:spacing w:val="16"/>
        </w:rPr>
        <w:t>一</w:t>
      </w:r>
      <w:r>
        <w:rPr>
          <w:rFonts w:ascii="FangSong" w:hAnsi="FangSong" w:eastAsia="FangSong" w:cs="FangSong"/>
          <w:sz w:val="14"/>
          <w:szCs w:val="14"/>
          <w:spacing w:val="-31"/>
        </w:rPr>
        <w:t xml:space="preserve"> </w:t>
      </w:r>
      <w:r>
        <w:rPr>
          <w:rFonts w:ascii="FangSong" w:hAnsi="FangSong" w:eastAsia="FangSong" w:cs="FangSong"/>
          <w:sz w:val="14"/>
          <w:szCs w:val="14"/>
          <w:spacing w:val="15"/>
        </w:rPr>
        <w:t>级间接块没有被分配</w:t>
      </w:r>
      <w:r>
        <w:rPr>
          <w:rFonts w:ascii="FangSong" w:hAnsi="FangSong" w:eastAsia="FangSong" w:cs="FangSong"/>
          <w:sz w:val="14"/>
          <w:szCs w:val="14"/>
        </w:rPr>
        <w:t xml:space="preserve"> </w:t>
      </w: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8"/>
        </w:rPr>
        <w:t xml:space="preserve">    </w:t>
      </w:r>
      <w:r>
        <w:rPr>
          <w:rFonts w:ascii="Times New Roman" w:hAnsi="Times New Roman" w:eastAsia="Times New Roman" w:cs="Times New Roman"/>
          <w:sz w:val="14"/>
          <w:szCs w:val="14"/>
          <w:spacing w:val="-1"/>
        </w:rPr>
        <w:t>no_block;</w:t>
      </w:r>
    </w:p>
    <w:p>
      <w:pPr>
        <w:ind w:left="99"/>
        <w:spacing w:before="55"/>
        <w:rPr>
          <w:sz w:val="14"/>
          <w:szCs w:val="14"/>
        </w:rPr>
      </w:pPr>
      <w:r>
        <w:rPr>
          <w:rFonts w:ascii="Times New Roman" w:hAnsi="Times New Roman" w:eastAsia="Times New Roman" w:cs="Times New Roman"/>
          <w:sz w:val="14"/>
          <w:szCs w:val="14"/>
          <w:spacing w:val="-1"/>
        </w:rPr>
        <w:t>261</w:t>
      </w:r>
      <w:r>
        <w:rPr>
          <w:rFonts w:ascii="Times New Roman" w:hAnsi="Times New Roman" w:eastAsia="Times New Roman" w:cs="Times New Roman"/>
          <w:sz w:val="14"/>
          <w:szCs w:val="14"/>
        </w:rPr>
        <w:t xml:space="preserve">                      </w:t>
      </w:r>
      <w:r>
        <w:rPr>
          <w:sz w:val="14"/>
          <w:szCs w:val="14"/>
          <w:position w:val="-3"/>
        </w:rPr>
        <w:drawing>
          <wp:inline distT="0" distB="0" distL="0" distR="0">
            <wp:extent cx="50799" cy="107912"/>
            <wp:effectExtent l="0" t="0" r="0" b="0"/>
            <wp:docPr id="614" name="IM 614"/>
            <wp:cNvGraphicFramePr/>
            <a:graphic>
              <a:graphicData uri="http://schemas.openxmlformats.org/drawingml/2006/picture">
                <pic:pic>
                  <pic:nvPicPr>
                    <pic:cNvPr id="614" name="IM 614"/>
                    <pic:cNvPicPr/>
                  </pic:nvPicPr>
                  <pic:blipFill>
                    <a:blip r:embed="rId583"/>
                    <a:stretch>
                      <a:fillRect/>
                    </a:stretch>
                  </pic:blipFill>
                  <pic:spPr>
                    <a:xfrm rot="0">
                      <a:off x="0" y="0"/>
                      <a:ext cx="50799" cy="107912"/>
                    </a:xfrm>
                    <a:prstGeom prst="rect">
                      <a:avLst/>
                    </a:prstGeom>
                  </pic:spPr>
                </pic:pic>
              </a:graphicData>
            </a:graphic>
          </wp:inline>
        </w:drawing>
      </w:r>
    </w:p>
    <w:p>
      <w:pPr>
        <w:ind w:left="1069"/>
        <w:spacing w:before="84" w:line="212" w:lineRule="auto"/>
        <w:rPr>
          <w:rFonts w:ascii="FangSong" w:hAnsi="FangSong" w:eastAsia="FangSong" w:cs="FangSong"/>
          <w:sz w:val="14"/>
          <w:szCs w:val="14"/>
        </w:rPr>
      </w:pPr>
      <w:r>
        <w:rPr>
          <w:rFonts w:ascii="Times New Roman" w:hAnsi="Times New Roman" w:eastAsia="Times New Roman" w:cs="Times New Roman"/>
          <w:sz w:val="14"/>
          <w:szCs w:val="14"/>
        </w:rPr>
        <w:t>return</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rPr>
        <w:t>NULL</w:t>
      </w:r>
      <w:r>
        <w:rPr>
          <w:rFonts w:ascii="Times New Roman" w:hAnsi="Times New Roman" w:eastAsia="Times New Roman" w:cs="Times New Roman"/>
          <w:sz w:val="14"/>
          <w:szCs w:val="14"/>
          <w:spacing w:val="12"/>
        </w:rPr>
        <w:t>;                     </w:t>
      </w:r>
      <w:r>
        <w:rPr>
          <w:rFonts w:ascii="FangSong" w:hAnsi="FangSong" w:eastAsia="FangSong" w:cs="FangSong"/>
          <w:sz w:val="14"/>
          <w:szCs w:val="14"/>
          <w:spacing w:val="12"/>
        </w:rPr>
        <w:t>//如果所有间接块都具备，则返回空指针</w:t>
      </w:r>
    </w:p>
    <w:p>
      <w:pPr>
        <w:ind w:left="99"/>
        <w:spacing w:before="87"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263</w:t>
      </w:r>
    </w:p>
    <w:p>
      <w:pPr>
        <w:ind w:left="759"/>
        <w:spacing w:before="12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changed:</w:t>
      </w:r>
    </w:p>
    <w:p>
      <w:pPr>
        <w:ind w:left="1069"/>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read_unlock(&amp;EXT2_I(inode)-&gt;i_m</w:t>
      </w:r>
      <w:r>
        <w:rPr>
          <w:rFonts w:ascii="Times New Roman" w:hAnsi="Times New Roman" w:eastAsia="Times New Roman" w:cs="Times New Roman"/>
          <w:sz w:val="14"/>
          <w:szCs w:val="14"/>
          <w:spacing w:val="-1"/>
        </w:rPr>
        <w:t>eta</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1"/>
        </w:rPr>
        <w:t>lock);</w:t>
      </w:r>
    </w:p>
    <w:p>
      <w:pPr>
        <w:spacing w:line="276" w:lineRule="auto"/>
        <w:rPr>
          <w:rFonts w:ascii="Arial"/>
          <w:sz w:val="21"/>
        </w:rPr>
      </w:pPr>
      <w:r/>
    </w:p>
    <w:p>
      <w:pPr>
        <w:ind w:left="1069"/>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*err=-EAGAIN;</w:t>
      </w:r>
    </w:p>
    <w:p>
      <w:pPr>
        <w:ind w:left="759" w:right="6741" w:firstLine="310"/>
        <w:spacing w:before="134" w:line="30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1"/>
        </w:rPr>
        <w:t>no_block;</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spacing w:val="-1"/>
        </w:rPr>
        <w:t>failure:</w:t>
      </w:r>
    </w:p>
    <w:p>
      <w:pPr>
        <w:ind w:left="1149"/>
        <w:spacing w:before="6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err=-EIO;</w:t>
      </w:r>
    </w:p>
    <w:p>
      <w:pPr>
        <w:ind w:left="759"/>
        <w:spacing w:before="125" w:line="184"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no  block:</w:t>
      </w:r>
    </w:p>
    <w:p>
      <w:pPr>
        <w:ind w:left="898"/>
        <w:spacing w:line="5"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position w:val="3"/>
        </w:rPr>
        <w:t>_</w:t>
      </w:r>
    </w:p>
    <w:p>
      <w:pPr>
        <w:ind w:left="99"/>
        <w:spacing w:before="76" w:line="217" w:lineRule="auto"/>
        <w:rPr>
          <w:rFonts w:ascii="SimSun" w:hAnsi="SimSun" w:eastAsia="SimSun" w:cs="SimSun"/>
          <w:sz w:val="14"/>
          <w:szCs w:val="14"/>
        </w:rPr>
      </w:pPr>
      <w:r>
        <w:rPr>
          <w:rFonts w:ascii="Times New Roman" w:hAnsi="Times New Roman" w:eastAsia="Times New Roman" w:cs="Times New Roman"/>
          <w:sz w:val="14"/>
          <w:szCs w:val="14"/>
          <w:spacing w:val="8"/>
        </w:rPr>
        <w:t>272                   </w:t>
      </w:r>
      <w:r>
        <w:rPr>
          <w:rFonts w:ascii="Times New Roman" w:hAnsi="Times New Roman" w:eastAsia="Times New Roman" w:cs="Times New Roman"/>
          <w:sz w:val="14"/>
          <w:szCs w:val="14"/>
        </w:rPr>
        <w:t>return</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rPr>
        <w:t>p</w:t>
      </w:r>
      <w:r>
        <w:rPr>
          <w:rFonts w:ascii="Times New Roman" w:hAnsi="Times New Roman" w:eastAsia="Times New Roman" w:cs="Times New Roman"/>
          <w:sz w:val="14"/>
          <w:szCs w:val="14"/>
          <w:spacing w:val="8"/>
        </w:rPr>
        <w:t>;                 </w:t>
      </w:r>
      <w:r>
        <w:rPr>
          <w:rFonts w:ascii="Times New Roman" w:hAnsi="Times New Roman" w:eastAsia="Times New Roman" w:cs="Times New Roman"/>
          <w:sz w:val="14"/>
          <w:szCs w:val="14"/>
          <w:spacing w:val="7"/>
        </w:rPr>
        <w:t xml:space="preserve">         </w:t>
      </w:r>
      <w:r>
        <w:rPr>
          <w:rFonts w:ascii="SimSun" w:hAnsi="SimSun" w:eastAsia="SimSun" w:cs="SimSun"/>
          <w:sz w:val="14"/>
          <w:szCs w:val="14"/>
          <w:spacing w:val="7"/>
        </w:rPr>
        <w:t>某些间接块不具备的情况</w:t>
      </w:r>
    </w:p>
    <w:p>
      <w:pPr>
        <w:ind w:left="769"/>
        <w:spacing w:before="70" w:line="189" w:lineRule="exact"/>
        <w:rPr/>
      </w:pPr>
      <w:r>
        <w:rPr>
          <w:position w:val="-4"/>
        </w:rPr>
        <w:drawing>
          <wp:inline distT="0" distB="0" distL="0" distR="0">
            <wp:extent cx="44471" cy="120582"/>
            <wp:effectExtent l="0" t="0" r="0" b="0"/>
            <wp:docPr id="616" name="IM 616"/>
            <wp:cNvGraphicFramePr/>
            <a:graphic>
              <a:graphicData uri="http://schemas.openxmlformats.org/drawingml/2006/picture">
                <pic:pic>
                  <pic:nvPicPr>
                    <pic:cNvPr id="616" name="IM 616"/>
                    <pic:cNvPicPr/>
                  </pic:nvPicPr>
                  <pic:blipFill>
                    <a:blip r:embed="rId584"/>
                    <a:stretch>
                      <a:fillRect/>
                    </a:stretch>
                  </pic:blipFill>
                  <pic:spPr>
                    <a:xfrm rot="0">
                      <a:off x="0" y="0"/>
                      <a:ext cx="44471" cy="120582"/>
                    </a:xfrm>
                    <a:prstGeom prst="rect">
                      <a:avLst/>
                    </a:prstGeom>
                  </pic:spPr>
                </pic:pic>
              </a:graphicData>
            </a:graphic>
          </wp:inline>
        </w:drawing>
      </w:r>
    </w:p>
    <w:p>
      <w:pPr>
        <w:ind w:right="751" w:firstLine="449"/>
        <w:spacing w:before="74" w:line="323" w:lineRule="auto"/>
        <w:jc w:val="both"/>
        <w:rPr>
          <w:rFonts w:ascii="SimSun" w:hAnsi="SimSun" w:eastAsia="SimSun" w:cs="SimSun"/>
          <w:sz w:val="21"/>
          <w:szCs w:val="21"/>
        </w:rPr>
      </w:pPr>
      <w:r>
        <w:rPr>
          <w:rFonts w:ascii="SimSun" w:hAnsi="SimSun" w:eastAsia="SimSun" w:cs="SimSun"/>
          <w:sz w:val="21"/>
          <w:szCs w:val="21"/>
          <w:spacing w:val="13"/>
        </w:rPr>
        <w:t>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3"/>
        </w:rPr>
        <w:t>2_</w:t>
      </w:r>
      <w:r>
        <w:rPr>
          <w:rFonts w:ascii="Times New Roman" w:hAnsi="Times New Roman" w:eastAsia="Times New Roman" w:cs="Times New Roman"/>
          <w:sz w:val="21"/>
          <w:szCs w:val="21"/>
        </w:rPr>
        <w:t>get</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branch</w:t>
      </w:r>
      <w:r>
        <w:rPr>
          <w:rFonts w:ascii="Times New Roman" w:hAnsi="Times New Roman" w:eastAsia="Times New Roman" w:cs="Times New Roman"/>
          <w:sz w:val="21"/>
          <w:szCs w:val="21"/>
          <w:spacing w:val="13"/>
        </w:rPr>
        <w:t>()   </w:t>
      </w:r>
      <w:r>
        <w:rPr>
          <w:rFonts w:ascii="SimSun" w:hAnsi="SimSun" w:eastAsia="SimSun" w:cs="SimSun"/>
          <w:sz w:val="21"/>
          <w:szCs w:val="21"/>
          <w:spacing w:val="13"/>
        </w:rPr>
        <w:t>函数中会逐级对间接块进行初始化，然后根据已经初始化</w:t>
      </w:r>
      <w:r>
        <w:rPr>
          <w:rFonts w:ascii="SimSun" w:hAnsi="SimSun" w:eastAsia="SimSun" w:cs="SimSun"/>
          <w:sz w:val="21"/>
          <w:szCs w:val="21"/>
        </w:rPr>
        <w:t xml:space="preserve"> </w:t>
      </w:r>
      <w:r>
        <w:rPr>
          <w:rFonts w:ascii="SimSun" w:hAnsi="SimSun" w:eastAsia="SimSun" w:cs="SimSun"/>
          <w:sz w:val="21"/>
          <w:szCs w:val="21"/>
          <w:spacing w:val="13"/>
        </w:rPr>
        <w:t>的间接块中的地址从缓存或磁盘读取下一级间接块的信息。如果地址为空，则表示</w:t>
      </w:r>
      <w:r>
        <w:rPr>
          <w:rFonts w:ascii="SimSun" w:hAnsi="SimSun" w:eastAsia="SimSun" w:cs="SimSun"/>
          <w:sz w:val="21"/>
          <w:szCs w:val="21"/>
        </w:rPr>
        <w:t xml:space="preserve"> </w:t>
      </w:r>
      <w:r>
        <w:rPr>
          <w:rFonts w:ascii="SimSun" w:hAnsi="SimSun" w:eastAsia="SimSun" w:cs="SimSun"/>
          <w:sz w:val="21"/>
          <w:szCs w:val="21"/>
          <w:spacing w:val="13"/>
        </w:rPr>
        <w:t>下一级间接块没有被分配，此时将会跳出</w:t>
      </w:r>
      <w:r>
        <w:rPr>
          <w:rFonts w:ascii="Times New Roman" w:hAnsi="Times New Roman" w:eastAsia="Times New Roman" w:cs="Times New Roman"/>
          <w:sz w:val="21"/>
          <w:szCs w:val="21"/>
        </w:rPr>
        <w:t>while</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循环。</w:t>
      </w:r>
    </w:p>
    <w:p>
      <w:pPr>
        <w:pStyle w:val="BodyText"/>
        <w:ind w:left="3"/>
        <w:spacing w:before="160" w:line="222" w:lineRule="auto"/>
        <w:outlineLvl w:val="1"/>
        <w:rPr>
          <w:sz w:val="29"/>
          <w:szCs w:val="29"/>
        </w:rPr>
      </w:pPr>
      <w:bookmarkStart w:name="bookmark84" w:id="302"/>
      <w:bookmarkEnd w:id="302"/>
      <w:r>
        <w:rPr>
          <w:rFonts w:ascii="SimSun" w:hAnsi="SimSun" w:eastAsia="SimSun" w:cs="SimSun"/>
          <w:sz w:val="29"/>
          <w:szCs w:val="29"/>
          <w:b/>
          <w:bCs/>
          <w:spacing w:val="-14"/>
        </w:rPr>
        <w:t>4.9.3</w:t>
      </w:r>
      <w:r>
        <w:rPr>
          <w:rFonts w:ascii="SimSun" w:hAnsi="SimSun" w:eastAsia="SimSun" w:cs="SimSun"/>
          <w:sz w:val="29"/>
          <w:szCs w:val="29"/>
          <w:spacing w:val="64"/>
        </w:rPr>
        <w:t xml:space="preserve"> </w:t>
      </w:r>
      <w:r>
        <w:rPr>
          <w:sz w:val="29"/>
          <w:szCs w:val="29"/>
          <w:b/>
          <w:bCs/>
          <w:spacing w:val="-14"/>
        </w:rPr>
        <w:t>分配磁盘空间</w:t>
      </w:r>
    </w:p>
    <w:p>
      <w:pPr>
        <w:ind w:right="757" w:firstLine="459"/>
        <w:spacing w:before="282" w:line="312" w:lineRule="auto"/>
        <w:rPr>
          <w:rFonts w:ascii="SimSun" w:hAnsi="SimSun" w:eastAsia="SimSun" w:cs="SimSun"/>
          <w:sz w:val="21"/>
          <w:szCs w:val="21"/>
        </w:rPr>
      </w:pPr>
      <w:r>
        <w:rPr>
          <w:rFonts w:ascii="SimSun" w:hAnsi="SimSun" w:eastAsia="SimSun" w:cs="SimSun"/>
          <w:sz w:val="21"/>
          <w:szCs w:val="21"/>
          <w:spacing w:val="13"/>
        </w:rPr>
        <w:t>完成间接块情况分析之后，再经过简单的计算，就可以计算出</w:t>
      </w:r>
      <w:r>
        <w:rPr>
          <w:rFonts w:ascii="SimSun" w:hAnsi="SimSun" w:eastAsia="SimSun" w:cs="SimSun"/>
          <w:sz w:val="21"/>
          <w:szCs w:val="21"/>
          <w:spacing w:val="12"/>
        </w:rPr>
        <w:t>总共需要分配的</w:t>
      </w:r>
      <w:r>
        <w:rPr>
          <w:rFonts w:ascii="SimSun" w:hAnsi="SimSun" w:eastAsia="SimSun" w:cs="SimSun"/>
          <w:sz w:val="21"/>
          <w:szCs w:val="21"/>
        </w:rPr>
        <w:t xml:space="preserve"> </w:t>
      </w:r>
      <w:r>
        <w:rPr>
          <w:rFonts w:ascii="SimSun" w:hAnsi="SimSun" w:eastAsia="SimSun" w:cs="SimSun"/>
          <w:sz w:val="21"/>
          <w:szCs w:val="21"/>
          <w:spacing w:val="14"/>
        </w:rPr>
        <w:t>磁盘空间的数量。然后就可以使用</w:t>
      </w:r>
      <w:r>
        <w:rPr>
          <w:rFonts w:ascii="SimSun" w:hAnsi="SimSun" w:eastAsia="SimSun" w:cs="SimSun"/>
          <w:sz w:val="21"/>
          <w:szCs w:val="21"/>
          <w:spacing w:val="-61"/>
        </w:rPr>
        <w:t xml:space="preserve"> </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4"/>
        </w:rPr>
        <w:t>2_</w:t>
      </w:r>
      <w:r>
        <w:rPr>
          <w:rFonts w:ascii="Times New Roman" w:hAnsi="Times New Roman" w:eastAsia="Times New Roman" w:cs="Times New Roman"/>
          <w:sz w:val="21"/>
          <w:szCs w:val="21"/>
        </w:rPr>
        <w:t>alloc</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branch</w:t>
      </w:r>
      <w:r>
        <w:rPr>
          <w:rFonts w:ascii="Times New Roman" w:hAnsi="Times New Roman" w:eastAsia="Times New Roman" w:cs="Times New Roman"/>
          <w:sz w:val="21"/>
          <w:szCs w:val="21"/>
          <w:spacing w:val="14"/>
        </w:rPr>
        <w:t>()   </w:t>
      </w:r>
      <w:r>
        <w:rPr>
          <w:rFonts w:ascii="SimSun" w:hAnsi="SimSun" w:eastAsia="SimSun" w:cs="SimSun"/>
          <w:sz w:val="21"/>
          <w:szCs w:val="21"/>
          <w:spacing w:val="13"/>
        </w:rPr>
        <w:t>函数分配磁盘空间了，该函</w:t>
      </w:r>
      <w:r>
        <w:rPr>
          <w:rFonts w:ascii="SimSun" w:hAnsi="SimSun" w:eastAsia="SimSun" w:cs="SimSun"/>
          <w:sz w:val="21"/>
          <w:szCs w:val="21"/>
        </w:rPr>
        <w:t xml:space="preserve"> </w:t>
      </w:r>
      <w:r>
        <w:rPr>
          <w:rFonts w:ascii="SimSun" w:hAnsi="SimSun" w:eastAsia="SimSun" w:cs="SimSun"/>
          <w:sz w:val="21"/>
          <w:szCs w:val="21"/>
          <w:spacing w:val="8"/>
        </w:rPr>
        <w:t>数主要调用了其他两个函数，如图4-43所示。其</w:t>
      </w:r>
      <w:r>
        <w:rPr>
          <w:rFonts w:ascii="SimSun" w:hAnsi="SimSun" w:eastAsia="SimSun" w:cs="SimSun"/>
          <w:sz w:val="21"/>
          <w:szCs w:val="21"/>
          <w:spacing w:val="7"/>
        </w:rPr>
        <w:t>中，</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7"/>
        </w:rPr>
        <w:t>2_</w:t>
      </w:r>
      <w:r>
        <w:rPr>
          <w:rFonts w:ascii="Times New Roman" w:hAnsi="Times New Roman" w:eastAsia="Times New Roman" w:cs="Times New Roman"/>
          <w:sz w:val="21"/>
          <w:szCs w:val="21"/>
        </w:rPr>
        <w:t>alloc</w:t>
      </w:r>
      <w:r>
        <w:rPr>
          <w:rFonts w:ascii="Times New Roman" w:hAnsi="Times New Roman" w:eastAsia="Times New Roman" w:cs="Times New Roman"/>
          <w:sz w:val="21"/>
          <w:szCs w:val="21"/>
          <w:spacing w:val="7"/>
        </w:rPr>
        <w:t>_</w:t>
      </w:r>
      <w:r>
        <w:rPr>
          <w:rFonts w:ascii="Times New Roman" w:hAnsi="Times New Roman" w:eastAsia="Times New Roman" w:cs="Times New Roman"/>
          <w:sz w:val="21"/>
          <w:szCs w:val="21"/>
        </w:rPr>
        <w:t>blocks</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 xml:space="preserve">    </w:t>
      </w:r>
      <w:r>
        <w:rPr>
          <w:rFonts w:ascii="SimSun" w:hAnsi="SimSun" w:eastAsia="SimSun" w:cs="SimSun"/>
          <w:sz w:val="21"/>
          <w:szCs w:val="21"/>
          <w:spacing w:val="7"/>
        </w:rPr>
        <w:t>函数用于分</w:t>
      </w:r>
      <w:r>
        <w:rPr>
          <w:rFonts w:ascii="SimSun" w:hAnsi="SimSun" w:eastAsia="SimSun" w:cs="SimSun"/>
          <w:sz w:val="21"/>
          <w:szCs w:val="21"/>
          <w:spacing w:val="2"/>
        </w:rPr>
        <w:t xml:space="preserve"> </w:t>
      </w:r>
      <w:r>
        <w:rPr>
          <w:rFonts w:ascii="SimSun" w:hAnsi="SimSun" w:eastAsia="SimSun" w:cs="SimSun"/>
          <w:sz w:val="21"/>
          <w:szCs w:val="21"/>
          <w:spacing w:val="32"/>
        </w:rPr>
        <w:t>配磁盘空间，本质是将管理磁盘空间的位图的对</w:t>
      </w:r>
      <w:r>
        <w:rPr>
          <w:rFonts w:ascii="SimSun" w:hAnsi="SimSun" w:eastAsia="SimSun" w:cs="SimSun"/>
          <w:sz w:val="21"/>
          <w:szCs w:val="21"/>
          <w:spacing w:val="31"/>
        </w:rPr>
        <w:t>应位进行置位操作；另外，</w:t>
      </w:r>
      <w:r>
        <w:rPr>
          <w:rFonts w:ascii="SimSun" w:hAnsi="SimSun" w:eastAsia="SimSun" w:cs="SimSun"/>
          <w:sz w:val="21"/>
          <w:szCs w:val="21"/>
        </w:rPr>
        <w:t xml:space="preserve"> </w:t>
      </w:r>
      <w:r>
        <w:rPr>
          <w:rFonts w:ascii="Times New Roman" w:hAnsi="Times New Roman" w:eastAsia="Times New Roman" w:cs="Times New Roman"/>
          <w:sz w:val="21"/>
          <w:szCs w:val="21"/>
        </w:rPr>
        <w:t>sb</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getblk</w:t>
      </w:r>
      <w:r>
        <w:rPr>
          <w:rFonts w:ascii="Times New Roman" w:hAnsi="Times New Roman" w:eastAsia="Times New Roman" w:cs="Times New Roman"/>
          <w:sz w:val="21"/>
          <w:szCs w:val="21"/>
          <w:spacing w:val="11"/>
        </w:rPr>
        <w:t>() </w:t>
      </w:r>
      <w:r>
        <w:rPr>
          <w:rFonts w:ascii="SimSun" w:hAnsi="SimSun" w:eastAsia="SimSun" w:cs="SimSun"/>
          <w:sz w:val="21"/>
          <w:szCs w:val="21"/>
          <w:spacing w:val="11"/>
        </w:rPr>
        <w:t>函数用于从磁盘读取该块的数据，并进行初始化。</w:t>
      </w:r>
    </w:p>
    <w:p>
      <w:pPr>
        <w:spacing w:line="312" w:lineRule="auto"/>
        <w:sectPr>
          <w:footerReference w:type="default" r:id="rId582"/>
          <w:pgSz w:w="9060" w:h="14150"/>
          <w:pgMar w:top="400" w:right="59" w:bottom="446" w:left="200" w:header="0" w:footer="257" w:gutter="0"/>
        </w:sectPr>
        <w:rPr>
          <w:rFonts w:ascii="SimSun" w:hAnsi="SimSun" w:eastAsia="SimSun" w:cs="SimSun"/>
          <w:sz w:val="21"/>
          <w:szCs w:val="21"/>
        </w:rPr>
      </w:pPr>
    </w:p>
    <w:p>
      <w:pPr>
        <w:pStyle w:val="BodyText"/>
        <w:ind w:left="170"/>
        <w:spacing w:before="56" w:line="221" w:lineRule="auto"/>
        <w:rPr>
          <w:sz w:val="21"/>
          <w:szCs w:val="21"/>
        </w:rPr>
      </w:pPr>
      <w:r>
        <w:drawing>
          <wp:anchor distT="0" distB="0" distL="0" distR="0" simplePos="0" relativeHeight="253950976" behindDoc="0" locked="0" layoutInCell="0" allowOverlap="1">
            <wp:simplePos x="0" y="0"/>
            <wp:positionH relativeFrom="page">
              <wp:posOffset>412727</wp:posOffset>
            </wp:positionH>
            <wp:positionV relativeFrom="page">
              <wp:posOffset>0</wp:posOffset>
            </wp:positionV>
            <wp:extent cx="6385" cy="634986"/>
            <wp:effectExtent l="0" t="0" r="0" b="0"/>
            <wp:wrapNone/>
            <wp:docPr id="618" name="IM 618"/>
            <wp:cNvGraphicFramePr/>
            <a:graphic>
              <a:graphicData uri="http://schemas.openxmlformats.org/drawingml/2006/picture">
                <pic:pic>
                  <pic:nvPicPr>
                    <pic:cNvPr id="618" name="IM 618"/>
                    <pic:cNvPicPr/>
                  </pic:nvPicPr>
                  <pic:blipFill>
                    <a:blip r:embed="rId586"/>
                    <a:stretch>
                      <a:fillRect/>
                    </a:stretch>
                  </pic:blipFill>
                  <pic:spPr>
                    <a:xfrm rot="0">
                      <a:off x="0" y="0"/>
                      <a:ext cx="6385" cy="634986"/>
                    </a:xfrm>
                    <a:prstGeom prst="rect">
                      <a:avLst/>
                    </a:prstGeom>
                  </pic:spPr>
                </pic:pic>
              </a:graphicData>
            </a:graphic>
          </wp:anchor>
        </w:drawing>
      </w:r>
      <w:bookmarkStart w:name="bookmark221" w:id="303"/>
      <w:bookmarkEnd w:id="303"/>
      <w:r>
        <w:rPr>
          <w:sz w:val="21"/>
          <w:szCs w:val="21"/>
          <w:spacing w:val="2"/>
        </w:rPr>
        <w:t>文件系统技术内幕</w:t>
      </w:r>
    </w:p>
    <w:p>
      <w:pPr>
        <w:pStyle w:val="BodyText"/>
        <w:ind w:left="170"/>
        <w:spacing w:before="59" w:line="222" w:lineRule="auto"/>
        <w:rPr>
          <w:sz w:val="21"/>
          <w:szCs w:val="21"/>
        </w:rPr>
      </w:pPr>
      <w:r>
        <w:rPr>
          <w:sz w:val="21"/>
          <w:szCs w:val="21"/>
          <w:spacing w:val="-14"/>
        </w:rPr>
        <w:t>大数据时代海量数据存储之道</w:t>
      </w:r>
    </w:p>
    <w:p>
      <w:pPr>
        <w:spacing w:line="367" w:lineRule="auto"/>
        <w:rPr>
          <w:rFonts w:ascii="Arial"/>
          <w:sz w:val="21"/>
        </w:rPr>
      </w:pPr>
      <w:r/>
    </w:p>
    <w:p>
      <w:pPr>
        <w:ind w:firstLine="2740"/>
        <w:spacing w:line="2940" w:lineRule="exact"/>
        <w:rPr/>
      </w:pPr>
      <w:r>
        <w:rPr>
          <w:position w:val="-58"/>
        </w:rPr>
        <w:pict>
          <v:group id="_x0000_s876" style="mso-position-vertical-relative:line;mso-position-horizontal-relative:char;width:150.05pt;height:147.05pt;" filled="false" stroked="false" coordsize="3001,2941" coordorigin="0,0">
            <v:shape id="_x0000_s878" style="position:absolute;left:0;top:0;width:3001;height:2941;" filled="false" stroked="false" type="#_x0000_t75">
              <v:imagedata o:title="" r:id="rId587"/>
            </v:shape>
            <v:shape id="_x0000_s880" style="position:absolute;left:-20;top:-20;width:3041;height:2981;" filled="false" stroked="false" type="#_x0000_t202">
              <v:fill on="false"/>
              <v:stroke on="false"/>
              <v:path/>
              <v:imagedata o:title=""/>
              <o:lock v:ext="edit" aspectratio="false"/>
              <v:textbox inset="0mm,0mm,0mm,0mm">
                <w:txbxContent>
                  <w:p>
                    <w:pPr>
                      <w:ind w:left="129"/>
                      <w:spacing w:before="190" w:line="218" w:lineRule="exact"/>
                      <w:rPr>
                        <w:rFonts w:ascii="Arial" w:hAnsi="Arial" w:eastAsia="Arial" w:cs="Arial"/>
                        <w:sz w:val="16"/>
                        <w:szCs w:val="16"/>
                      </w:rPr>
                    </w:pPr>
                    <w:r>
                      <w:rPr>
                        <w:rFonts w:ascii="Arial" w:hAnsi="Arial" w:eastAsia="Arial" w:cs="Arial"/>
                        <w:sz w:val="16"/>
                        <w:szCs w:val="16"/>
                        <w:spacing w:val="-3"/>
                        <w:position w:val="2"/>
                      </w:rPr>
                      <w:t>ext2_alloc_branch()</w:t>
                    </w:r>
                  </w:p>
                  <w:p>
                    <w:pPr>
                      <w:spacing w:line="266" w:lineRule="auto"/>
                      <w:rPr>
                        <w:rFonts w:ascii="Arial"/>
                        <w:sz w:val="21"/>
                      </w:rPr>
                    </w:pPr>
                    <w:r/>
                  </w:p>
                  <w:p>
                    <w:pPr>
                      <w:spacing w:line="266" w:lineRule="auto"/>
                      <w:rPr>
                        <w:rFonts w:ascii="Arial"/>
                        <w:sz w:val="21"/>
                      </w:rPr>
                    </w:pPr>
                    <w:r/>
                  </w:p>
                  <w:p>
                    <w:pPr>
                      <w:ind w:left="579"/>
                      <w:spacing w:before="46" w:line="218" w:lineRule="exact"/>
                      <w:rPr>
                        <w:rFonts w:ascii="Arial" w:hAnsi="Arial" w:eastAsia="Arial" w:cs="Arial"/>
                        <w:sz w:val="16"/>
                        <w:szCs w:val="16"/>
                      </w:rPr>
                    </w:pPr>
                    <w:r>
                      <w:rPr>
                        <w:rFonts w:ascii="Arial" w:hAnsi="Arial" w:eastAsia="Arial" w:cs="Arial"/>
                        <w:sz w:val="16"/>
                        <w:szCs w:val="16"/>
                        <w:spacing w:val="-1"/>
                        <w:position w:val="2"/>
                      </w:rPr>
                      <w:t>ext2_alloc_blocks()</w:t>
                    </w:r>
                  </w:p>
                  <w:p>
                    <w:pPr>
                      <w:spacing w:line="271" w:lineRule="auto"/>
                      <w:rPr>
                        <w:rFonts w:ascii="Arial"/>
                        <w:sz w:val="21"/>
                      </w:rPr>
                    </w:pPr>
                    <w:r/>
                  </w:p>
                  <w:p>
                    <w:pPr>
                      <w:spacing w:line="271" w:lineRule="auto"/>
                      <w:rPr>
                        <w:rFonts w:ascii="Arial"/>
                        <w:sz w:val="21"/>
                      </w:rPr>
                    </w:pPr>
                    <w:r/>
                  </w:p>
                  <w:p>
                    <w:pPr>
                      <w:ind w:left="1160"/>
                      <w:spacing w:before="46" w:line="218" w:lineRule="exact"/>
                      <w:rPr>
                        <w:rFonts w:ascii="Arial" w:hAnsi="Arial" w:eastAsia="Arial" w:cs="Arial"/>
                        <w:sz w:val="16"/>
                        <w:szCs w:val="16"/>
                      </w:rPr>
                    </w:pPr>
                    <w:r>
                      <w:rPr>
                        <w:rFonts w:ascii="Arial" w:hAnsi="Arial" w:eastAsia="Arial" w:cs="Arial"/>
                        <w:sz w:val="16"/>
                        <w:szCs w:val="16"/>
                        <w:spacing w:val="-1"/>
                        <w:position w:val="2"/>
                      </w:rPr>
                      <w:t>ext2_new_blocks()</w:t>
                    </w:r>
                  </w:p>
                  <w:p>
                    <w:pPr>
                      <w:spacing w:line="256" w:lineRule="auto"/>
                      <w:rPr>
                        <w:rFonts w:ascii="Arial"/>
                        <w:sz w:val="21"/>
                      </w:rPr>
                    </w:pPr>
                    <w:r/>
                  </w:p>
                  <w:p>
                    <w:pPr>
                      <w:spacing w:line="256" w:lineRule="auto"/>
                      <w:rPr>
                        <w:rFonts w:ascii="Arial"/>
                        <w:sz w:val="21"/>
                      </w:rPr>
                    </w:pPr>
                    <w:r/>
                  </w:p>
                  <w:p>
                    <w:pPr>
                      <w:ind w:left="620"/>
                      <w:spacing w:before="46" w:line="218" w:lineRule="exact"/>
                      <w:rPr>
                        <w:rFonts w:ascii="Arial" w:hAnsi="Arial" w:eastAsia="Arial" w:cs="Arial"/>
                        <w:sz w:val="16"/>
                        <w:szCs w:val="16"/>
                      </w:rPr>
                    </w:pPr>
                    <w:r>
                      <w:rPr>
                        <w:rFonts w:ascii="Arial" w:hAnsi="Arial" w:eastAsia="Arial" w:cs="Arial"/>
                        <w:sz w:val="16"/>
                        <w:szCs w:val="16"/>
                        <w:color w:val="FFFFFF"/>
                        <w:spacing w:val="-1"/>
                        <w:position w:val="2"/>
                      </w:rPr>
                      <w:t>sb_getblk()</w:t>
                    </w:r>
                  </w:p>
                </w:txbxContent>
              </v:textbox>
            </v:shape>
          </v:group>
        </w:pict>
      </w:r>
    </w:p>
    <w:p>
      <w:pPr>
        <w:ind w:left="1770"/>
        <w:spacing w:before="164" w:line="212" w:lineRule="auto"/>
        <w:rPr>
          <w:rFonts w:ascii="SimSun" w:hAnsi="SimSun" w:eastAsia="SimSun" w:cs="SimSun"/>
          <w:sz w:val="21"/>
          <w:szCs w:val="21"/>
        </w:rPr>
      </w:pPr>
      <w:r>
        <w:rPr>
          <w:rFonts w:ascii="SimSun" w:hAnsi="SimSun" w:eastAsia="SimSun" w:cs="SimSun"/>
          <w:sz w:val="21"/>
          <w:szCs w:val="21"/>
          <w:spacing w:val="-7"/>
        </w:rPr>
        <w:t>图4-43</w:t>
      </w:r>
      <w:r>
        <w:rPr>
          <w:rFonts w:ascii="SimSun" w:hAnsi="SimSun" w:eastAsia="SimSun" w:cs="SimSun"/>
          <w:sz w:val="21"/>
          <w:szCs w:val="21"/>
          <w:spacing w:val="34"/>
        </w:rPr>
        <w:t xml:space="preserve"> </w:t>
      </w:r>
      <w:r>
        <w:rPr>
          <w:rFonts w:ascii="SimSun" w:hAnsi="SimSun" w:eastAsia="SimSun" w:cs="SimSun"/>
          <w:sz w:val="21"/>
          <w:szCs w:val="21"/>
          <w:spacing w:val="-7"/>
        </w:rPr>
        <w:t>使用</w:t>
      </w:r>
      <w:r>
        <w:rPr>
          <w:rFonts w:ascii="Times New Roman" w:hAnsi="Times New Roman" w:eastAsia="Times New Roman" w:cs="Times New Roman"/>
          <w:sz w:val="21"/>
          <w:szCs w:val="21"/>
          <w:spacing w:val="-7"/>
        </w:rPr>
        <w:t>ext2_alloc_branch()</w:t>
      </w:r>
      <w:r>
        <w:rPr>
          <w:rFonts w:ascii="SimSun" w:hAnsi="SimSun" w:eastAsia="SimSun" w:cs="SimSun"/>
          <w:sz w:val="21"/>
          <w:szCs w:val="21"/>
          <w:spacing w:val="-7"/>
        </w:rPr>
        <w:t>函数分</w:t>
      </w:r>
      <w:r>
        <w:rPr>
          <w:rFonts w:ascii="SimSun" w:hAnsi="SimSun" w:eastAsia="SimSun" w:cs="SimSun"/>
          <w:sz w:val="21"/>
          <w:szCs w:val="21"/>
          <w:spacing w:val="-8"/>
        </w:rPr>
        <w:t>配磁盘空间的流程</w:t>
      </w:r>
    </w:p>
    <w:p>
      <w:pPr>
        <w:ind w:left="170" w:firstLine="459"/>
        <w:spacing w:before="168" w:line="306" w:lineRule="auto"/>
        <w:jc w:val="both"/>
        <w:rPr>
          <w:rFonts w:ascii="SimSun" w:hAnsi="SimSun" w:eastAsia="SimSun" w:cs="SimSun"/>
          <w:sz w:val="21"/>
          <w:szCs w:val="21"/>
        </w:rPr>
      </w:pP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0"/>
        </w:rPr>
        <w:t>2_</w:t>
      </w:r>
      <w:r>
        <w:rPr>
          <w:rFonts w:ascii="Times New Roman" w:hAnsi="Times New Roman" w:eastAsia="Times New Roman" w:cs="Times New Roman"/>
          <w:sz w:val="21"/>
          <w:szCs w:val="21"/>
        </w:rPr>
        <w:t>alloc</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blocks</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(函数用于分配磁盘空间，该函数调用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0"/>
        </w:rPr>
        <w:t>2_</w:t>
      </w:r>
      <w:r>
        <w:rPr>
          <w:rFonts w:ascii="Times New Roman" w:hAnsi="Times New Roman" w:eastAsia="Times New Roman" w:cs="Times New Roman"/>
          <w:sz w:val="21"/>
          <w:szCs w:val="21"/>
        </w:rPr>
        <w:t>new</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blocks</w:t>
      </w:r>
      <w:r>
        <w:rPr>
          <w:rFonts w:ascii="Times New Roman" w:hAnsi="Times New Roman" w:eastAsia="Times New Roman" w:cs="Times New Roman"/>
          <w:sz w:val="21"/>
          <w:szCs w:val="21"/>
          <w:spacing w:val="9"/>
        </w:rPr>
        <w:t>()   </w:t>
      </w:r>
      <w:r>
        <w:rPr>
          <w:rFonts w:ascii="SimSun" w:hAnsi="SimSun" w:eastAsia="SimSun" w:cs="SimSun"/>
          <w:sz w:val="21"/>
          <w:szCs w:val="21"/>
          <w:spacing w:val="9"/>
        </w:rPr>
        <w:t>函数</w:t>
      </w:r>
      <w:r>
        <w:rPr>
          <w:rFonts w:ascii="SimSun" w:hAnsi="SimSun" w:eastAsia="SimSun" w:cs="SimSun"/>
          <w:sz w:val="21"/>
          <w:szCs w:val="21"/>
        </w:rPr>
        <w:t xml:space="preserve"> </w:t>
      </w:r>
      <w:r>
        <w:rPr>
          <w:rFonts w:ascii="SimSun" w:hAnsi="SimSun" w:eastAsia="SimSun" w:cs="SimSun"/>
          <w:sz w:val="21"/>
          <w:szCs w:val="21"/>
          <w:spacing w:val="13"/>
        </w:rPr>
        <w:t>进行分配磁盘空间的具体操作。后者的逻辑也是比较清晰的，主要是读取组描述符</w:t>
      </w:r>
      <w:r>
        <w:rPr>
          <w:rFonts w:ascii="SimSun" w:hAnsi="SimSun" w:eastAsia="SimSun" w:cs="SimSun"/>
          <w:sz w:val="21"/>
          <w:szCs w:val="21"/>
          <w:spacing w:val="8"/>
        </w:rPr>
        <w:t xml:space="preserve"> </w:t>
      </w:r>
      <w:r>
        <w:rPr>
          <w:rFonts w:ascii="SimSun" w:hAnsi="SimSun" w:eastAsia="SimSun" w:cs="SimSun"/>
          <w:sz w:val="21"/>
          <w:szCs w:val="21"/>
          <w:spacing w:val="14"/>
        </w:rPr>
        <w:t>和位图信息，然后根据位图信息确定可分配的磁盘空间，并进行分配和更新位图。</w:t>
      </w:r>
    </w:p>
    <w:p>
      <w:pPr>
        <w:ind w:left="170" w:right="32" w:firstLine="459"/>
        <w:spacing w:before="18" w:line="326" w:lineRule="auto"/>
        <w:jc w:val="both"/>
        <w:rPr>
          <w:rFonts w:ascii="SimSun" w:hAnsi="SimSun" w:eastAsia="SimSun" w:cs="SimSun"/>
          <w:sz w:val="21"/>
          <w:szCs w:val="21"/>
        </w:rPr>
      </w:pPr>
      <w:r>
        <w:rPr>
          <w:rFonts w:ascii="Times New Roman" w:hAnsi="Times New Roman" w:eastAsia="Times New Roman" w:cs="Times New Roman"/>
          <w:sz w:val="21"/>
          <w:szCs w:val="21"/>
        </w:rPr>
        <w:t>sb</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getblk</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66"/>
        </w:rPr>
        <w:t xml:space="preserve"> </w:t>
      </w:r>
      <w:r>
        <w:rPr>
          <w:rFonts w:ascii="SimSun" w:hAnsi="SimSun" w:eastAsia="SimSun" w:cs="SimSun"/>
          <w:sz w:val="21"/>
          <w:szCs w:val="21"/>
          <w:spacing w:val="13"/>
        </w:rPr>
        <w:t>函数初始化的目的比较明确，因为间接块用来存储地址信息，如果</w:t>
      </w:r>
      <w:r>
        <w:rPr>
          <w:rFonts w:ascii="SimSun" w:hAnsi="SimSun" w:eastAsia="SimSun" w:cs="SimSun"/>
          <w:sz w:val="21"/>
          <w:szCs w:val="21"/>
        </w:rPr>
        <w:t xml:space="preserve"> </w:t>
      </w:r>
      <w:r>
        <w:rPr>
          <w:rFonts w:ascii="SimSun" w:hAnsi="SimSun" w:eastAsia="SimSun" w:cs="SimSun"/>
          <w:sz w:val="21"/>
          <w:szCs w:val="21"/>
          <w:spacing w:val="13"/>
        </w:rPr>
        <w:t>是从磁盘读取的新间接块数据可能是未知值，因此需要进行</w:t>
      </w:r>
      <w:r>
        <w:rPr>
          <w:rFonts w:ascii="SimSun" w:hAnsi="SimSun" w:eastAsia="SimSun" w:cs="SimSun"/>
          <w:sz w:val="21"/>
          <w:szCs w:val="21"/>
          <w:spacing w:val="12"/>
        </w:rPr>
        <w:t>清零操作，并且完成本</w:t>
      </w:r>
      <w:r>
        <w:rPr>
          <w:rFonts w:ascii="SimSun" w:hAnsi="SimSun" w:eastAsia="SimSun" w:cs="SimSun"/>
          <w:sz w:val="21"/>
          <w:szCs w:val="21"/>
        </w:rPr>
        <w:t xml:space="preserve"> </w:t>
      </w:r>
      <w:r>
        <w:rPr>
          <w:rFonts w:ascii="SimSun" w:hAnsi="SimSun" w:eastAsia="SimSun" w:cs="SimSun"/>
          <w:sz w:val="21"/>
          <w:szCs w:val="21"/>
          <w:spacing w:val="11"/>
        </w:rPr>
        <w:t>次请求地址的初始化操作。</w:t>
      </w:r>
    </w:p>
    <w:p>
      <w:pPr>
        <w:ind w:left="170" w:right="55" w:firstLine="459"/>
        <w:spacing w:before="1" w:line="325" w:lineRule="auto"/>
        <w:jc w:val="both"/>
        <w:rPr>
          <w:rFonts w:ascii="SimSun" w:hAnsi="SimSun" w:eastAsia="SimSun" w:cs="SimSun"/>
          <w:sz w:val="21"/>
          <w:szCs w:val="21"/>
        </w:rPr>
      </w:pPr>
      <w:r>
        <w:rPr>
          <w:rFonts w:ascii="SimSun" w:hAnsi="SimSun" w:eastAsia="SimSun" w:cs="SimSun"/>
          <w:sz w:val="21"/>
          <w:szCs w:val="21"/>
          <w:spacing w:val="12"/>
        </w:rPr>
        <w:t>至此，磁盘空间分配的主要流程执行完成，仍然有一些小的处理流程，如更新</w:t>
      </w:r>
      <w:r>
        <w:rPr>
          <w:rFonts w:ascii="SimSun" w:hAnsi="SimSun" w:eastAsia="SimSun" w:cs="SimSun"/>
          <w:sz w:val="21"/>
          <w:szCs w:val="21"/>
          <w:spacing w:val="10"/>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3"/>
        </w:rPr>
        <w:t>中的记录、最后一次分配位置、更新时间和将</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3"/>
        </w:rPr>
        <w:t>变脏等，这些细节读者可</w:t>
      </w:r>
      <w:r>
        <w:rPr>
          <w:rFonts w:ascii="SimSun" w:hAnsi="SimSun" w:eastAsia="SimSun" w:cs="SimSun"/>
          <w:sz w:val="21"/>
          <w:szCs w:val="21"/>
        </w:rPr>
        <w:t xml:space="preserve"> </w:t>
      </w:r>
      <w:r>
        <w:rPr>
          <w:rFonts w:ascii="SimSun" w:hAnsi="SimSun" w:eastAsia="SimSun" w:cs="SimSun"/>
          <w:sz w:val="21"/>
          <w:szCs w:val="21"/>
          <w:spacing w:val="9"/>
        </w:rPr>
        <w:t>以自行阅读代码理解。</w:t>
      </w:r>
    </w:p>
    <w:p>
      <w:pPr>
        <w:spacing w:line="251" w:lineRule="auto"/>
        <w:rPr>
          <w:rFonts w:ascii="Arial"/>
          <w:sz w:val="21"/>
        </w:rPr>
      </w:pPr>
      <w:r/>
    </w:p>
    <w:p>
      <w:pPr>
        <w:pStyle w:val="BodyText"/>
        <w:ind w:left="174"/>
        <w:spacing w:before="94" w:line="221" w:lineRule="auto"/>
        <w:outlineLvl w:val="0"/>
        <w:rPr>
          <w:sz w:val="29"/>
          <w:szCs w:val="29"/>
        </w:rPr>
      </w:pPr>
      <w:bookmarkStart w:name="bookmark85" w:id="304"/>
      <w:bookmarkEnd w:id="304"/>
      <w:r>
        <w:rPr>
          <w:rFonts w:ascii="SimSun" w:hAnsi="SimSun" w:eastAsia="SimSun" w:cs="SimSun"/>
          <w:sz w:val="29"/>
          <w:szCs w:val="29"/>
          <w:b/>
          <w:bCs/>
          <w:spacing w:val="20"/>
        </w:rPr>
        <w:t>4.10</w:t>
      </w:r>
      <w:r>
        <w:rPr>
          <w:rFonts w:ascii="SimSun" w:hAnsi="SimSun" w:eastAsia="SimSun" w:cs="SimSun"/>
          <w:sz w:val="29"/>
          <w:szCs w:val="29"/>
          <w:spacing w:val="12"/>
        </w:rPr>
        <w:t xml:space="preserve">    </w:t>
      </w:r>
      <w:r>
        <w:rPr>
          <w:rFonts w:ascii="SimSun" w:hAnsi="SimSun" w:eastAsia="SimSun" w:cs="SimSun"/>
          <w:sz w:val="29"/>
          <w:szCs w:val="29"/>
          <w:b/>
          <w:bCs/>
        </w:rPr>
        <w:t>Ext</w:t>
      </w:r>
      <w:r>
        <w:rPr>
          <w:rFonts w:ascii="SimSun" w:hAnsi="SimSun" w:eastAsia="SimSun" w:cs="SimSun"/>
          <w:sz w:val="29"/>
          <w:szCs w:val="29"/>
          <w:b/>
          <w:bCs/>
          <w:spacing w:val="20"/>
        </w:rPr>
        <w:t>2</w:t>
      </w:r>
      <w:r>
        <w:rPr>
          <w:rFonts w:ascii="SimSun" w:hAnsi="SimSun" w:eastAsia="SimSun" w:cs="SimSun"/>
          <w:sz w:val="29"/>
          <w:szCs w:val="29"/>
          <w:spacing w:val="20"/>
        </w:rPr>
        <w:t xml:space="preserve"> </w:t>
      </w:r>
      <w:r>
        <w:rPr>
          <w:sz w:val="29"/>
          <w:szCs w:val="29"/>
          <w:b/>
          <w:bCs/>
          <w:spacing w:val="20"/>
        </w:rPr>
        <w:t>文件系统的扩展属性</w:t>
      </w:r>
    </w:p>
    <w:p>
      <w:pPr>
        <w:spacing w:line="294" w:lineRule="auto"/>
        <w:rPr>
          <w:rFonts w:ascii="Arial"/>
          <w:sz w:val="21"/>
        </w:rPr>
      </w:pPr>
      <w:r/>
    </w:p>
    <w:p>
      <w:pPr>
        <w:ind w:left="170" w:right="54" w:firstLine="459"/>
        <w:spacing w:before="69" w:line="312" w:lineRule="auto"/>
        <w:rPr>
          <w:rFonts w:ascii="SimSun" w:hAnsi="SimSun" w:eastAsia="SimSun" w:cs="SimSun"/>
          <w:sz w:val="21"/>
          <w:szCs w:val="21"/>
        </w:rPr>
      </w:pPr>
      <w:r>
        <w:rPr>
          <w:rFonts w:ascii="SimSun" w:hAnsi="SimSun" w:eastAsia="SimSun" w:cs="SimSun"/>
          <w:sz w:val="21"/>
          <w:szCs w:val="21"/>
          <w:spacing w:val="12"/>
        </w:rPr>
        <w:t>前面章节已经介绍过关于文件系统扩展属性的概念及应用，本节不再赘述。本</w:t>
      </w:r>
      <w:r>
        <w:rPr>
          <w:rFonts w:ascii="SimSun" w:hAnsi="SimSun" w:eastAsia="SimSun" w:cs="SimSun"/>
          <w:sz w:val="21"/>
          <w:szCs w:val="21"/>
          <w:spacing w:val="11"/>
        </w:rPr>
        <w:t xml:space="preserve"> </w:t>
      </w:r>
      <w:r>
        <w:rPr>
          <w:rFonts w:ascii="SimSun" w:hAnsi="SimSun" w:eastAsia="SimSun" w:cs="SimSun"/>
          <w:sz w:val="21"/>
          <w:szCs w:val="21"/>
          <w:spacing w:val="15"/>
        </w:rPr>
        <w:t>节主要结合</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5"/>
        </w:rPr>
        <w:t>2</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15"/>
        </w:rPr>
        <w:t>文件系统的实现代码介绍一下</w:t>
      </w:r>
      <w:r>
        <w:rPr>
          <w:rFonts w:ascii="SimSun" w:hAnsi="SimSun" w:eastAsia="SimSun" w:cs="SimSun"/>
          <w:sz w:val="21"/>
          <w:szCs w:val="21"/>
          <w:spacing w:val="14"/>
        </w:rPr>
        <w:t>扩展属性是如何实现的。</w:t>
      </w:r>
    </w:p>
    <w:p>
      <w:pPr>
        <w:pStyle w:val="BodyText"/>
        <w:ind w:left="174"/>
        <w:spacing w:before="158" w:line="221" w:lineRule="auto"/>
        <w:outlineLvl w:val="1"/>
        <w:rPr>
          <w:sz w:val="29"/>
          <w:szCs w:val="29"/>
        </w:rPr>
      </w:pPr>
      <w:bookmarkStart w:name="bookmark86" w:id="305"/>
      <w:bookmarkEnd w:id="305"/>
      <w:r>
        <w:rPr>
          <w:rFonts w:ascii="SimSun" w:hAnsi="SimSun" w:eastAsia="SimSun" w:cs="SimSun"/>
          <w:sz w:val="29"/>
          <w:szCs w:val="29"/>
          <w:b/>
          <w:bCs/>
          <w:spacing w:val="-9"/>
        </w:rPr>
        <w:t>4.10.1</w:t>
      </w:r>
      <w:r>
        <w:rPr>
          <w:rFonts w:ascii="SimSun" w:hAnsi="SimSun" w:eastAsia="SimSun" w:cs="SimSun"/>
          <w:sz w:val="29"/>
          <w:szCs w:val="29"/>
          <w:spacing w:val="79"/>
        </w:rPr>
        <w:t xml:space="preserve"> </w:t>
      </w:r>
      <w:r>
        <w:rPr>
          <w:rFonts w:ascii="SimSun" w:hAnsi="SimSun" w:eastAsia="SimSun" w:cs="SimSun"/>
          <w:sz w:val="29"/>
          <w:szCs w:val="29"/>
          <w:b/>
          <w:bCs/>
          <w:spacing w:val="-9"/>
        </w:rPr>
        <w:t>Ext2</w:t>
      </w:r>
      <w:r>
        <w:rPr>
          <w:sz w:val="29"/>
          <w:szCs w:val="29"/>
          <w:b/>
          <w:bCs/>
          <w:spacing w:val="-9"/>
        </w:rPr>
        <w:t>文件系统扩展属性是怎么在磁盘存储的</w:t>
      </w:r>
    </w:p>
    <w:p>
      <w:pPr>
        <w:ind w:left="170" w:right="45" w:firstLine="459"/>
        <w:spacing w:before="306" w:line="314" w:lineRule="auto"/>
        <w:rPr>
          <w:rFonts w:ascii="SimSun" w:hAnsi="SimSun" w:eastAsia="SimSun" w:cs="SimSun"/>
          <w:sz w:val="21"/>
          <w:szCs w:val="21"/>
        </w:rPr>
      </w:pPr>
      <w:r>
        <w:rPr>
          <w:rFonts w:ascii="SimSun" w:hAnsi="SimSun" w:eastAsia="SimSun" w:cs="SimSun"/>
          <w:sz w:val="21"/>
          <w:szCs w:val="21"/>
          <w:spacing w:val="16"/>
        </w:rPr>
        <w:t>本节主要介绍一下</w:t>
      </w:r>
      <w:r>
        <w:rPr>
          <w:rFonts w:ascii="SimSun" w:hAnsi="SimSun" w:eastAsia="SimSun" w:cs="SimSun"/>
          <w:sz w:val="21"/>
          <w:szCs w:val="21"/>
        </w:rPr>
        <w:t>Ext</w:t>
      </w:r>
      <w:r>
        <w:rPr>
          <w:rFonts w:ascii="SimSun" w:hAnsi="SimSun" w:eastAsia="SimSun" w:cs="SimSun"/>
          <w:sz w:val="21"/>
          <w:szCs w:val="21"/>
          <w:spacing w:val="16"/>
        </w:rPr>
        <w:t>2 文件系统中扩展属性的相关内容，包括磁盘数据布局</w:t>
      </w:r>
      <w:r>
        <w:rPr>
          <w:rFonts w:ascii="SimSun" w:hAnsi="SimSun" w:eastAsia="SimSun" w:cs="SimSun"/>
          <w:sz w:val="21"/>
          <w:szCs w:val="21"/>
          <w:spacing w:val="4"/>
        </w:rPr>
        <w:t xml:space="preserve"> </w:t>
      </w:r>
      <w:r>
        <w:rPr>
          <w:rFonts w:ascii="SimSun" w:hAnsi="SimSun" w:eastAsia="SimSun" w:cs="SimSun"/>
          <w:sz w:val="21"/>
          <w:szCs w:val="21"/>
          <w:spacing w:val="16"/>
        </w:rPr>
        <w:t>和创建流程等。在</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6"/>
        </w:rPr>
        <w:t>2  </w:t>
      </w:r>
      <w:r>
        <w:rPr>
          <w:rFonts w:ascii="SimSun" w:hAnsi="SimSun" w:eastAsia="SimSun" w:cs="SimSun"/>
          <w:sz w:val="21"/>
          <w:szCs w:val="21"/>
          <w:spacing w:val="16"/>
        </w:rPr>
        <w:t>文件系统中，扩展属性存</w:t>
      </w:r>
      <w:r>
        <w:rPr>
          <w:rFonts w:ascii="SimSun" w:hAnsi="SimSun" w:eastAsia="SimSun" w:cs="SimSun"/>
          <w:sz w:val="21"/>
          <w:szCs w:val="21"/>
          <w:spacing w:val="15"/>
        </w:rPr>
        <w:t>储在一个单独的磁盘逻辑块中，</w:t>
      </w:r>
      <w:r>
        <w:rPr>
          <w:rFonts w:ascii="SimSun" w:hAnsi="SimSun" w:eastAsia="SimSun" w:cs="SimSun"/>
          <w:sz w:val="21"/>
          <w:szCs w:val="21"/>
        </w:rPr>
        <w:t xml:space="preserve"> </w:t>
      </w:r>
      <w:r>
        <w:rPr>
          <w:rFonts w:ascii="SimSun" w:hAnsi="SimSun" w:eastAsia="SimSun" w:cs="SimSun"/>
          <w:sz w:val="21"/>
          <w:szCs w:val="21"/>
        </w:rPr>
        <w:t>其位置由 </w:t>
      </w:r>
      <w:r>
        <w:rPr>
          <w:rFonts w:ascii="Times New Roman" w:hAnsi="Times New Roman" w:eastAsia="Times New Roman" w:cs="Times New Roman"/>
          <w:sz w:val="21"/>
          <w:szCs w:val="21"/>
        </w:rPr>
        <w:t>inode  </w:t>
      </w:r>
      <w:r>
        <w:rPr>
          <w:rFonts w:ascii="SimSun" w:hAnsi="SimSun" w:eastAsia="SimSun" w:cs="SimSun"/>
          <w:sz w:val="21"/>
          <w:szCs w:val="21"/>
        </w:rPr>
        <w:t>中</w:t>
      </w:r>
      <w:r>
        <w:rPr>
          <w:rFonts w:ascii="SimSun" w:hAnsi="SimSun" w:eastAsia="SimSun" w:cs="SimSun"/>
          <w:sz w:val="21"/>
          <w:szCs w:val="21"/>
          <w:spacing w:val="34"/>
        </w:rPr>
        <w:t xml:space="preserve"> </w:t>
      </w:r>
      <w:r>
        <w:rPr>
          <w:rFonts w:ascii="SimSun" w:hAnsi="SimSun" w:eastAsia="SimSun" w:cs="SimSun"/>
          <w:sz w:val="21"/>
          <w:szCs w:val="21"/>
        </w:rPr>
        <w:t>的</w:t>
      </w:r>
      <w:r>
        <w:rPr>
          <w:rFonts w:ascii="Times New Roman" w:hAnsi="Times New Roman" w:eastAsia="Times New Roman" w:cs="Times New Roman"/>
          <w:sz w:val="21"/>
          <w:szCs w:val="21"/>
        </w:rPr>
        <w:t>i_file_acl  </w:t>
      </w:r>
      <w:r>
        <w:rPr>
          <w:rFonts w:ascii="SimSun" w:hAnsi="SimSun" w:eastAsia="SimSun" w:cs="SimSun"/>
          <w:sz w:val="21"/>
          <w:szCs w:val="21"/>
        </w:rPr>
        <w:t>成员指定。</w:t>
      </w:r>
    </w:p>
    <w:p>
      <w:pPr>
        <w:ind w:left="170" w:right="53" w:firstLine="459"/>
        <w:spacing w:before="59" w:line="292" w:lineRule="auto"/>
        <w:jc w:val="both"/>
        <w:rPr>
          <w:rFonts w:ascii="SimSun" w:hAnsi="SimSun" w:eastAsia="SimSun" w:cs="SimSun"/>
          <w:sz w:val="21"/>
          <w:szCs w:val="21"/>
        </w:rPr>
      </w:pPr>
      <w:r>
        <w:rPr>
          <w:rFonts w:ascii="SimSun" w:hAnsi="SimSun" w:eastAsia="SimSun" w:cs="SimSun"/>
          <w:sz w:val="21"/>
          <w:szCs w:val="21"/>
          <w:spacing w:val="20"/>
        </w:rPr>
        <w:t>图4-44所示为扩展属性“键-值”对在磁盘逻辑块中的布局示意图。前32字</w:t>
      </w:r>
      <w:r>
        <w:rPr>
          <w:rFonts w:ascii="SimSun" w:hAnsi="SimSun" w:eastAsia="SimSun" w:cs="SimSun"/>
          <w:sz w:val="21"/>
          <w:szCs w:val="21"/>
          <w:spacing w:val="13"/>
        </w:rPr>
        <w:t xml:space="preserve"> </w:t>
      </w:r>
      <w:r>
        <w:rPr>
          <w:rFonts w:ascii="SimSun" w:hAnsi="SimSun" w:eastAsia="SimSun" w:cs="SimSun"/>
          <w:sz w:val="21"/>
          <w:szCs w:val="21"/>
          <w:spacing w:val="14"/>
        </w:rPr>
        <w:t>节是一个描述头</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4"/>
        </w:rPr>
        <w:t>2_</w:t>
      </w:r>
      <w:r>
        <w:rPr>
          <w:rFonts w:ascii="Times New Roman" w:hAnsi="Times New Roman" w:eastAsia="Times New Roman" w:cs="Times New Roman"/>
          <w:sz w:val="21"/>
          <w:szCs w:val="21"/>
        </w:rPr>
        <w:t>xattr</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header</w:t>
      </w:r>
      <w:r>
        <w:rPr>
          <w:rFonts w:ascii="Times New Roman" w:hAnsi="Times New Roman" w:eastAsia="Times New Roman" w:cs="Times New Roman"/>
          <w:sz w:val="21"/>
          <w:szCs w:val="21"/>
          <w:spacing w:val="14"/>
        </w:rPr>
        <w:t>),      </w:t>
      </w:r>
      <w:r>
        <w:rPr>
          <w:rFonts w:ascii="SimSun" w:hAnsi="SimSun" w:eastAsia="SimSun" w:cs="SimSun"/>
          <w:sz w:val="21"/>
          <w:szCs w:val="21"/>
          <w:spacing w:val="14"/>
        </w:rPr>
        <w:t>描述磁盘逻辑块的基本信息。而下面紧跟着</w:t>
      </w:r>
      <w:r>
        <w:rPr>
          <w:rFonts w:ascii="SimSun" w:hAnsi="SimSun" w:eastAsia="SimSun" w:cs="SimSun"/>
          <w:sz w:val="21"/>
          <w:szCs w:val="21"/>
          <w:spacing w:val="5"/>
        </w:rPr>
        <w:t xml:space="preserve"> </w:t>
      </w:r>
      <w:r>
        <w:rPr>
          <w:rFonts w:ascii="SimSun" w:hAnsi="SimSun" w:eastAsia="SimSun" w:cs="SimSun"/>
          <w:sz w:val="21"/>
          <w:szCs w:val="21"/>
          <w:spacing w:val="12"/>
        </w:rPr>
        <w:t>的是扩展属性项</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2"/>
        </w:rPr>
        <w:t>2_</w:t>
      </w:r>
      <w:r>
        <w:rPr>
          <w:rFonts w:ascii="Times New Roman" w:hAnsi="Times New Roman" w:eastAsia="Times New Roman" w:cs="Times New Roman"/>
          <w:sz w:val="21"/>
          <w:szCs w:val="21"/>
        </w:rPr>
        <w:t>xattr</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entry</w:t>
      </w:r>
      <w:r>
        <w:rPr>
          <w:rFonts w:ascii="Times New Roman" w:hAnsi="Times New Roman" w:eastAsia="Times New Roman" w:cs="Times New Roman"/>
          <w:sz w:val="21"/>
          <w:szCs w:val="21"/>
          <w:spacing w:val="12"/>
        </w:rPr>
        <w:t>),      </w:t>
      </w:r>
      <w:r>
        <w:rPr>
          <w:rFonts w:ascii="SimSun" w:hAnsi="SimSun" w:eastAsia="SimSun" w:cs="SimSun"/>
          <w:sz w:val="21"/>
          <w:szCs w:val="21"/>
          <w:spacing w:val="12"/>
        </w:rPr>
        <w:t>描述了</w:t>
      </w:r>
      <w:r>
        <w:rPr>
          <w:rFonts w:ascii="SimSun" w:hAnsi="SimSun" w:eastAsia="SimSun" w:cs="SimSun"/>
          <w:sz w:val="21"/>
          <w:szCs w:val="21"/>
          <w:spacing w:val="11"/>
        </w:rPr>
        <w:t>扩展属性的键名称等信息，同时包含值</w:t>
      </w:r>
    </w:p>
    <w:p>
      <w:pPr>
        <w:spacing w:line="292" w:lineRule="auto"/>
        <w:sectPr>
          <w:footerReference w:type="default" r:id="rId585"/>
          <w:pgSz w:w="9060" w:h="14150"/>
          <w:pgMar w:top="400" w:right="165" w:bottom="596" w:left="649" w:header="0" w:footer="407" w:gutter="0"/>
        </w:sectPr>
        <w:rPr>
          <w:rFonts w:ascii="SimSun" w:hAnsi="SimSun" w:eastAsia="SimSun" w:cs="SimSun"/>
          <w:sz w:val="21"/>
          <w:szCs w:val="21"/>
        </w:rPr>
      </w:pPr>
    </w:p>
    <w:p>
      <w:pPr>
        <w:spacing w:line="432" w:lineRule="auto"/>
        <w:rPr>
          <w:rFonts w:ascii="Arial"/>
          <w:sz w:val="21"/>
        </w:rPr>
      </w:pPr>
      <w:r/>
    </w:p>
    <w:p>
      <w:pPr>
        <w:pStyle w:val="BodyText"/>
        <w:ind w:left="3652"/>
        <w:spacing w:before="59" w:line="221" w:lineRule="auto"/>
        <w:rPr/>
      </w:pPr>
      <w:r>
        <w:rPr>
          <w:b/>
          <w:bCs/>
          <w:spacing w:val="10"/>
        </w:rPr>
        <w:t>第</w:t>
      </w:r>
      <w:r>
        <w:rPr>
          <w:spacing w:val="10"/>
        </w:rPr>
        <w:t xml:space="preserve"> </w:t>
      </w:r>
      <w:r>
        <w:rPr>
          <w:b/>
          <w:bCs/>
          <w:spacing w:val="10"/>
        </w:rPr>
        <w:t>4</w:t>
      </w:r>
      <w:r>
        <w:rPr>
          <w:spacing w:val="10"/>
        </w:rPr>
        <w:t xml:space="preserve"> </w:t>
      </w:r>
      <w:r>
        <w:rPr>
          <w:b/>
          <w:bCs/>
          <w:spacing w:val="10"/>
        </w:rPr>
        <w:t>章</w:t>
      </w:r>
      <w:r>
        <w:rPr>
          <w:spacing w:val="55"/>
        </w:rPr>
        <w:t xml:space="preserve"> </w:t>
      </w:r>
      <w:r>
        <w:rPr>
          <w:spacing w:val="10"/>
        </w:rPr>
        <w:t>从理论到实战</w:t>
      </w:r>
      <w:r>
        <w:rPr>
          <w:spacing w:val="-67"/>
        </w:rPr>
        <w:t xml:space="preserve"> </w:t>
      </w:r>
      <w:r>
        <w:rPr>
          <w:spacing w:val="10"/>
        </w:rPr>
        <w:t>—</w:t>
      </w:r>
      <w:r>
        <w:rPr>
          <w:spacing w:val="-68"/>
        </w:rPr>
        <w:t xml:space="preserve"> </w:t>
      </w:r>
      <w:r>
        <w:rPr>
          <w:spacing w:val="10"/>
        </w:rPr>
        <w:t>—</w:t>
      </w:r>
      <w:r>
        <w:rPr>
          <w:rFonts w:ascii="Times New Roman" w:hAnsi="Times New Roman" w:eastAsia="Times New Roman" w:cs="Times New Roman"/>
        </w:rPr>
        <w:t>Ext</w:t>
      </w:r>
      <w:r>
        <w:rPr>
          <w:rFonts w:ascii="Times New Roman" w:hAnsi="Times New Roman" w:eastAsia="Times New Roman" w:cs="Times New Roman"/>
          <w:spacing w:val="10"/>
        </w:rPr>
        <w:t>2  </w:t>
      </w:r>
      <w:r>
        <w:rPr>
          <w:spacing w:val="10"/>
        </w:rPr>
        <w:t>文件系统代</w:t>
      </w:r>
      <w:r>
        <w:rPr>
          <w:spacing w:val="9"/>
        </w:rPr>
        <w:t>码详解</w:t>
      </w:r>
    </w:p>
    <w:p>
      <w:pPr>
        <w:spacing w:line="422" w:lineRule="auto"/>
        <w:rPr>
          <w:rFonts w:ascii="Arial"/>
          <w:sz w:val="21"/>
        </w:rPr>
      </w:pPr>
      <w:r>
        <w:drawing>
          <wp:anchor distT="0" distB="0" distL="0" distR="0" simplePos="0" relativeHeight="253972480" behindDoc="0" locked="0" layoutInCell="1" allowOverlap="1">
            <wp:simplePos x="0" y="0"/>
            <wp:positionH relativeFrom="column">
              <wp:posOffset>2171738</wp:posOffset>
            </wp:positionH>
            <wp:positionV relativeFrom="paragraph">
              <wp:posOffset>25483</wp:posOffset>
            </wp:positionV>
            <wp:extent cx="3416247" cy="6379"/>
            <wp:effectExtent l="0" t="0" r="0" b="0"/>
            <wp:wrapNone/>
            <wp:docPr id="620" name="IM 620"/>
            <wp:cNvGraphicFramePr/>
            <a:graphic>
              <a:graphicData uri="http://schemas.openxmlformats.org/drawingml/2006/picture">
                <pic:pic>
                  <pic:nvPicPr>
                    <pic:cNvPr id="620" name="IM 620"/>
                    <pic:cNvPicPr/>
                  </pic:nvPicPr>
                  <pic:blipFill>
                    <a:blip r:embed="rId589"/>
                    <a:stretch>
                      <a:fillRect/>
                    </a:stretch>
                  </pic:blipFill>
                  <pic:spPr>
                    <a:xfrm rot="0">
                      <a:off x="0" y="0"/>
                      <a:ext cx="3416247" cy="6379"/>
                    </a:xfrm>
                    <a:prstGeom prst="rect">
                      <a:avLst/>
                    </a:prstGeom>
                  </pic:spPr>
                </pic:pic>
              </a:graphicData>
            </a:graphic>
          </wp:anchor>
        </w:drawing>
      </w:r>
      <w:r/>
    </w:p>
    <w:p>
      <w:pPr>
        <w:ind w:left="10" w:right="730"/>
        <w:spacing w:before="74" w:line="343" w:lineRule="auto"/>
        <w:rPr>
          <w:rFonts w:ascii="SimSun" w:hAnsi="SimSun" w:eastAsia="SimSun" w:cs="SimSun"/>
          <w:sz w:val="18"/>
          <w:szCs w:val="18"/>
        </w:rPr>
      </w:pPr>
      <w:r>
        <w:rPr>
          <w:rFonts w:ascii="SimSun" w:hAnsi="SimSun" w:eastAsia="SimSun" w:cs="SimSun"/>
          <w:sz w:val="23"/>
          <w:szCs w:val="23"/>
          <w:spacing w:val="-1"/>
        </w:rPr>
        <w:t>的偏移信息等内容。从图4-44中可以看出，扩展属性项是一字排开的。而且需要</w:t>
      </w:r>
      <w:r>
        <w:rPr>
          <w:rFonts w:ascii="SimSun" w:hAnsi="SimSun" w:eastAsia="SimSun" w:cs="SimSun"/>
          <w:sz w:val="23"/>
          <w:szCs w:val="23"/>
          <w:spacing w:val="8"/>
        </w:rPr>
        <w:t xml:space="preserve"> </w:t>
      </w:r>
      <w:r>
        <w:rPr>
          <w:rFonts w:ascii="SimSun" w:hAnsi="SimSun" w:eastAsia="SimSun" w:cs="SimSun"/>
          <w:sz w:val="18"/>
          <w:szCs w:val="18"/>
          <w:spacing w:val="38"/>
        </w:rPr>
        <w:t>注意的是，扩展属性项的值是从上往下生长的，而扩展属性的值则</w:t>
      </w:r>
      <w:r>
        <w:rPr>
          <w:rFonts w:ascii="SimSun" w:hAnsi="SimSun" w:eastAsia="SimSun" w:cs="SimSun"/>
          <w:sz w:val="18"/>
          <w:szCs w:val="18"/>
          <w:spacing w:val="37"/>
        </w:rPr>
        <w:t>是从下往上生长。</w:t>
      </w:r>
    </w:p>
    <w:p>
      <w:pPr>
        <w:spacing w:line="47" w:lineRule="exact"/>
        <w:rPr/>
      </w:pPr>
      <w:r/>
    </w:p>
    <w:p>
      <w:pPr>
        <w:spacing w:line="47" w:lineRule="exact"/>
        <w:sectPr>
          <w:footerReference w:type="default" r:id="rId588"/>
          <w:pgSz w:w="9060" w:h="14150"/>
          <w:pgMar w:top="400" w:right="40" w:bottom="373" w:left="219" w:header="0" w:footer="204" w:gutter="0"/>
          <w:cols w:equalWidth="0" w:num="1">
            <w:col w:w="8800" w:space="0"/>
          </w:cols>
        </w:sectPr>
        <w:rPr/>
      </w:pP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ind w:left="1250"/>
        <w:spacing w:before="52" w:line="196" w:lineRule="auto"/>
        <w:rPr>
          <w:rFonts w:ascii="Arial" w:hAnsi="Arial" w:eastAsia="Arial" w:cs="Arial"/>
          <w:sz w:val="18"/>
          <w:szCs w:val="18"/>
        </w:rPr>
      </w:pPr>
      <w:r>
        <w:drawing>
          <wp:anchor distT="0" distB="0" distL="0" distR="0" simplePos="0" relativeHeight="253970432" behindDoc="1" locked="0" layoutInCell="1" allowOverlap="1">
            <wp:simplePos x="0" y="0"/>
            <wp:positionH relativeFrom="column">
              <wp:posOffset>704870</wp:posOffset>
            </wp:positionH>
            <wp:positionV relativeFrom="paragraph">
              <wp:posOffset>-713760</wp:posOffset>
            </wp:positionV>
            <wp:extent cx="3600462" cy="3073405"/>
            <wp:effectExtent l="0" t="0" r="0" b="0"/>
            <wp:wrapNone/>
            <wp:docPr id="622" name="IM 622"/>
            <wp:cNvGraphicFramePr/>
            <a:graphic>
              <a:graphicData uri="http://schemas.openxmlformats.org/drawingml/2006/picture">
                <pic:pic>
                  <pic:nvPicPr>
                    <pic:cNvPr id="622" name="IM 622"/>
                    <pic:cNvPicPr/>
                  </pic:nvPicPr>
                  <pic:blipFill>
                    <a:blip r:embed="rId590"/>
                    <a:stretch>
                      <a:fillRect/>
                    </a:stretch>
                  </pic:blipFill>
                  <pic:spPr>
                    <a:xfrm rot="0">
                      <a:off x="0" y="0"/>
                      <a:ext cx="3600462" cy="3073405"/>
                    </a:xfrm>
                    <a:prstGeom prst="rect">
                      <a:avLst/>
                    </a:prstGeom>
                  </pic:spPr>
                </pic:pic>
              </a:graphicData>
            </a:graphic>
          </wp:anchor>
        </w:drawing>
      </w:r>
      <w:r>
        <w:rPr>
          <w:rFonts w:ascii="Arial" w:hAnsi="Arial" w:eastAsia="Arial" w:cs="Arial"/>
          <w:sz w:val="18"/>
          <w:szCs w:val="18"/>
          <w:spacing w:val="-2"/>
        </w:rPr>
        <w:t>0x20</w:t>
      </w:r>
    </w:p>
    <w:p>
      <w:pPr>
        <w:spacing w:line="14" w:lineRule="auto"/>
        <w:rPr>
          <w:rFonts w:ascii="Arial"/>
          <w:sz w:val="2"/>
        </w:rPr>
      </w:pPr>
      <w:r>
        <w:rPr>
          <w:rFonts w:ascii="Arial" w:hAnsi="Arial" w:eastAsia="Arial" w:cs="Arial"/>
          <w:sz w:val="2"/>
          <w:szCs w:val="2"/>
        </w:rPr>
        <w:br w:type="column"/>
      </w:r>
    </w:p>
    <w:p>
      <w:pPr>
        <w:spacing w:line="387" w:lineRule="auto"/>
        <w:rPr>
          <w:rFonts w:ascii="Arial"/>
          <w:sz w:val="21"/>
        </w:rPr>
      </w:pPr>
      <w:r/>
    </w:p>
    <w:p>
      <w:pPr>
        <w:ind w:left="509"/>
        <w:spacing w:before="51" w:line="246" w:lineRule="exact"/>
        <w:rPr>
          <w:rFonts w:ascii="Arial" w:hAnsi="Arial" w:eastAsia="Arial" w:cs="Arial"/>
          <w:sz w:val="18"/>
          <w:szCs w:val="18"/>
        </w:rPr>
      </w:pPr>
      <w:r>
        <w:rPr>
          <w:rFonts w:ascii="Arial" w:hAnsi="Arial" w:eastAsia="Arial" w:cs="Arial"/>
          <w:sz w:val="18"/>
          <w:szCs w:val="18"/>
          <w:color w:val="FFFFFF"/>
          <w:spacing w:val="-7"/>
          <w:position w:val="1"/>
        </w:rPr>
        <w:t>disk</w:t>
      </w:r>
      <w:r>
        <w:rPr>
          <w:rFonts w:ascii="Arial" w:hAnsi="Arial" w:eastAsia="Arial" w:cs="Arial"/>
          <w:sz w:val="18"/>
          <w:szCs w:val="18"/>
          <w:color w:val="FFFFFF"/>
          <w:spacing w:val="10"/>
          <w:position w:val="1"/>
        </w:rPr>
        <w:t xml:space="preserve"> </w:t>
      </w:r>
      <w:r>
        <w:rPr>
          <w:rFonts w:ascii="Arial" w:hAnsi="Arial" w:eastAsia="Arial" w:cs="Arial"/>
          <w:sz w:val="18"/>
          <w:szCs w:val="18"/>
          <w:color w:val="FFFFFF"/>
          <w:spacing w:val="-7"/>
          <w:position w:val="1"/>
        </w:rPr>
        <w:t>block</w:t>
      </w:r>
    </w:p>
    <w:p>
      <w:pPr>
        <w:ind w:left="189"/>
        <w:spacing w:before="121" w:line="245" w:lineRule="exact"/>
        <w:rPr>
          <w:rFonts w:ascii="Arial" w:hAnsi="Arial" w:eastAsia="Arial" w:cs="Arial"/>
          <w:sz w:val="18"/>
          <w:szCs w:val="18"/>
        </w:rPr>
      </w:pPr>
      <w:r>
        <w:rPr>
          <w:rFonts w:ascii="Arial" w:hAnsi="Arial" w:eastAsia="Arial" w:cs="Arial"/>
          <w:sz w:val="18"/>
          <w:szCs w:val="18"/>
          <w:spacing w:val="-7"/>
          <w:position w:val="3"/>
        </w:rPr>
        <w:t>ext2_xattr_header</w:t>
      </w:r>
    </w:p>
    <w:p>
      <w:pPr>
        <w:spacing w:before="208" w:line="196" w:lineRule="auto"/>
        <w:rPr>
          <w:rFonts w:ascii="Arial" w:hAnsi="Arial" w:eastAsia="Arial" w:cs="Arial"/>
          <w:sz w:val="18"/>
          <w:szCs w:val="18"/>
        </w:rPr>
      </w:pPr>
      <w:r>
        <w:rPr>
          <w:rFonts w:ascii="Arial" w:hAnsi="Arial" w:eastAsia="Arial" w:cs="Arial"/>
          <w:sz w:val="18"/>
          <w:szCs w:val="18"/>
          <w:color w:val="FFFFFF"/>
          <w:spacing w:val="-5"/>
        </w:rPr>
        <w:t>ext2_xattr_entry</w:t>
      </w:r>
    </w:p>
    <w:p>
      <w:pPr>
        <w:ind w:left="19"/>
        <w:spacing w:before="161" w:line="196" w:lineRule="auto"/>
        <w:rPr>
          <w:rFonts w:ascii="Arial" w:hAnsi="Arial" w:eastAsia="Arial" w:cs="Arial"/>
          <w:sz w:val="18"/>
          <w:szCs w:val="18"/>
        </w:rPr>
      </w:pPr>
      <w:r>
        <w:rPr>
          <w:rFonts w:ascii="Arial" w:hAnsi="Arial" w:eastAsia="Arial" w:cs="Arial"/>
          <w:sz w:val="18"/>
          <w:szCs w:val="18"/>
          <w:spacing w:val="-6"/>
        </w:rPr>
        <w:t>ext2_xattr_entry</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669" w:right="1642"/>
        <w:spacing w:before="53" w:line="334" w:lineRule="auto"/>
        <w:rPr>
          <w:rFonts w:ascii="Arial" w:hAnsi="Arial" w:eastAsia="Arial" w:cs="Arial"/>
          <w:sz w:val="18"/>
          <w:szCs w:val="18"/>
        </w:rPr>
      </w:pPr>
      <w:r>
        <w:rPr>
          <w:rFonts w:ascii="Arial" w:hAnsi="Arial" w:eastAsia="Arial" w:cs="Arial"/>
          <w:sz w:val="18"/>
          <w:szCs w:val="18"/>
          <w:color w:val="FFFFFF"/>
          <w:spacing w:val="-1"/>
        </w:rPr>
        <w:t>value</w:t>
      </w:r>
      <w:r>
        <w:rPr>
          <w:rFonts w:ascii="Arial" w:hAnsi="Arial" w:eastAsia="Arial" w:cs="Arial"/>
          <w:sz w:val="18"/>
          <w:szCs w:val="18"/>
          <w:color w:val="FFFFFF"/>
          <w:spacing w:val="1"/>
        </w:rPr>
        <w:t xml:space="preserve"> </w:t>
      </w:r>
      <w:r>
        <w:rPr>
          <w:rFonts w:ascii="Arial" w:hAnsi="Arial" w:eastAsia="Arial" w:cs="Arial"/>
          <w:sz w:val="18"/>
          <w:szCs w:val="18"/>
          <w:color w:val="FFFFFF"/>
          <w:spacing w:val="-1"/>
        </w:rPr>
        <w:t>value</w:t>
      </w:r>
    </w:p>
    <w:p>
      <w:pPr>
        <w:spacing w:line="14" w:lineRule="auto"/>
        <w:rPr>
          <w:rFonts w:ascii="Arial"/>
          <w:sz w:val="2"/>
        </w:rPr>
      </w:pPr>
      <w:r>
        <w:rPr>
          <w:rFonts w:ascii="Arial" w:hAnsi="Arial" w:eastAsia="Arial" w:cs="Arial"/>
          <w:sz w:val="2"/>
          <w:szCs w:val="2"/>
        </w:rPr>
        <w:br w:type="column"/>
      </w:r>
    </w:p>
    <w:p>
      <w:pPr>
        <w:ind w:left="340" w:right="219" w:hanging="340"/>
        <w:spacing w:before="47" w:line="292" w:lineRule="auto"/>
        <w:rPr>
          <w:rFonts w:ascii="Arial" w:hAnsi="Arial" w:eastAsia="Arial" w:cs="Arial"/>
          <w:sz w:val="18"/>
          <w:szCs w:val="18"/>
        </w:rPr>
      </w:pPr>
      <w:r>
        <w:rPr>
          <w:rFonts w:ascii="Arial" w:hAnsi="Arial" w:eastAsia="Arial" w:cs="Arial"/>
          <w:sz w:val="18"/>
          <w:szCs w:val="18"/>
          <w:spacing w:val="-4"/>
        </w:rPr>
        <w:t>ext2_xattr header</w:t>
      </w:r>
      <w:r>
        <w:rPr>
          <w:rFonts w:ascii="Arial" w:hAnsi="Arial" w:eastAsia="Arial" w:cs="Arial"/>
          <w:sz w:val="18"/>
          <w:szCs w:val="18"/>
          <w:spacing w:val="6"/>
        </w:rPr>
        <w:t xml:space="preserve"> </w:t>
      </w:r>
      <w:r>
        <w:rPr>
          <w:rFonts w:ascii="Arial" w:hAnsi="Arial" w:eastAsia="Arial" w:cs="Arial"/>
          <w:sz w:val="18"/>
          <w:szCs w:val="18"/>
          <w:spacing w:val="-5"/>
        </w:rPr>
        <w:t>h_magic</w:t>
      </w:r>
    </w:p>
    <w:p>
      <w:pPr>
        <w:ind w:left="339" w:right="521" w:hanging="159"/>
        <w:spacing w:before="86" w:line="352" w:lineRule="auto"/>
        <w:rPr>
          <w:rFonts w:ascii="Arial" w:hAnsi="Arial" w:eastAsia="Arial" w:cs="Arial"/>
          <w:sz w:val="18"/>
          <w:szCs w:val="18"/>
        </w:rPr>
      </w:pPr>
      <w:r>
        <w:rPr>
          <w:rFonts w:ascii="Arial" w:hAnsi="Arial" w:eastAsia="Arial" w:cs="Arial"/>
          <w:sz w:val="18"/>
          <w:szCs w:val="18"/>
          <w:spacing w:val="-5"/>
        </w:rPr>
        <w:t>h_refcount</w:t>
      </w:r>
      <w:r>
        <w:rPr>
          <w:rFonts w:ascii="Arial" w:hAnsi="Arial" w:eastAsia="Arial" w:cs="Arial"/>
          <w:sz w:val="18"/>
          <w:szCs w:val="18"/>
        </w:rPr>
        <w:t xml:space="preserve">  </w:t>
      </w:r>
      <w:r>
        <w:rPr>
          <w:rFonts w:ascii="Arial" w:hAnsi="Arial" w:eastAsia="Arial" w:cs="Arial"/>
          <w:sz w:val="18"/>
          <w:szCs w:val="18"/>
          <w:spacing w:val="-2"/>
        </w:rPr>
        <w:t>h_blocks</w:t>
      </w:r>
      <w:r>
        <w:rPr>
          <w:rFonts w:ascii="Arial" w:hAnsi="Arial" w:eastAsia="Arial" w:cs="Arial"/>
          <w:sz w:val="18"/>
          <w:szCs w:val="18"/>
          <w:spacing w:val="2"/>
        </w:rPr>
        <w:t xml:space="preserve"> </w:t>
      </w:r>
      <w:r>
        <w:rPr>
          <w:rFonts w:ascii="Arial" w:hAnsi="Arial" w:eastAsia="Arial" w:cs="Arial"/>
          <w:sz w:val="18"/>
          <w:szCs w:val="18"/>
          <w:spacing w:val="-2"/>
        </w:rPr>
        <w:t>h_hash</w:t>
      </w:r>
    </w:p>
    <w:p>
      <w:pPr>
        <w:ind w:left="79"/>
        <w:spacing w:before="284" w:line="196" w:lineRule="auto"/>
        <w:rPr>
          <w:rFonts w:ascii="Arial" w:hAnsi="Arial" w:eastAsia="Arial" w:cs="Arial"/>
          <w:sz w:val="18"/>
          <w:szCs w:val="18"/>
        </w:rPr>
      </w:pPr>
      <w:r>
        <w:rPr>
          <w:rFonts w:ascii="Arial" w:hAnsi="Arial" w:eastAsia="Arial" w:cs="Arial"/>
          <w:sz w:val="18"/>
          <w:szCs w:val="18"/>
          <w:spacing w:val="-7"/>
        </w:rPr>
        <w:t>ext2_xattr_entry</w:t>
      </w:r>
    </w:p>
    <w:p>
      <w:pPr>
        <w:ind w:left="180"/>
        <w:spacing w:before="57" w:line="245" w:lineRule="exact"/>
        <w:rPr>
          <w:rFonts w:ascii="Arial" w:hAnsi="Arial" w:eastAsia="Arial" w:cs="Arial"/>
          <w:sz w:val="18"/>
          <w:szCs w:val="18"/>
        </w:rPr>
      </w:pPr>
      <w:r>
        <w:rPr>
          <w:rFonts w:ascii="Arial" w:hAnsi="Arial" w:eastAsia="Arial" w:cs="Arial"/>
          <w:sz w:val="18"/>
          <w:szCs w:val="18"/>
          <w:spacing w:val="-5"/>
          <w:position w:val="3"/>
        </w:rPr>
        <w:t>e_name_len</w:t>
      </w:r>
    </w:p>
    <w:p>
      <w:pPr>
        <w:ind w:left="130"/>
        <w:spacing w:before="85" w:line="245" w:lineRule="exact"/>
        <w:rPr>
          <w:rFonts w:ascii="Arial" w:hAnsi="Arial" w:eastAsia="Arial" w:cs="Arial"/>
          <w:sz w:val="18"/>
          <w:szCs w:val="18"/>
        </w:rPr>
      </w:pPr>
      <w:r>
        <w:rPr>
          <w:rFonts w:ascii="Arial" w:hAnsi="Arial" w:eastAsia="Arial" w:cs="Arial"/>
          <w:sz w:val="18"/>
          <w:szCs w:val="18"/>
          <w:spacing w:val="-7"/>
          <w:position w:val="3"/>
        </w:rPr>
        <w:t>e_name_index</w:t>
      </w:r>
    </w:p>
    <w:p>
      <w:pPr>
        <w:ind w:left="180"/>
        <w:spacing w:before="95" w:line="245" w:lineRule="exact"/>
        <w:rPr>
          <w:rFonts w:ascii="Arial" w:hAnsi="Arial" w:eastAsia="Arial" w:cs="Arial"/>
          <w:sz w:val="18"/>
          <w:szCs w:val="18"/>
        </w:rPr>
      </w:pPr>
      <w:r>
        <w:rPr>
          <w:rFonts w:ascii="Arial" w:hAnsi="Arial" w:eastAsia="Arial" w:cs="Arial"/>
          <w:sz w:val="18"/>
          <w:szCs w:val="18"/>
          <w:spacing w:val="-5"/>
          <w:position w:val="3"/>
        </w:rPr>
        <w:t>e_value_offs</w:t>
      </w:r>
    </w:p>
    <w:p>
      <w:pPr>
        <w:ind w:left="140"/>
        <w:spacing w:before="95" w:line="245" w:lineRule="exact"/>
        <w:rPr>
          <w:rFonts w:ascii="Arial" w:hAnsi="Arial" w:eastAsia="Arial" w:cs="Arial"/>
          <w:sz w:val="18"/>
          <w:szCs w:val="18"/>
        </w:rPr>
      </w:pPr>
      <w:r>
        <w:rPr>
          <w:rFonts w:ascii="Arial" w:hAnsi="Arial" w:eastAsia="Arial" w:cs="Arial"/>
          <w:sz w:val="18"/>
          <w:szCs w:val="18"/>
          <w:spacing w:val="-6"/>
          <w:position w:val="3"/>
        </w:rPr>
        <w:t>e_value_block</w:t>
      </w:r>
    </w:p>
    <w:p>
      <w:pPr>
        <w:ind w:left="180"/>
        <w:spacing w:before="75" w:line="245" w:lineRule="exact"/>
        <w:rPr>
          <w:rFonts w:ascii="Arial" w:hAnsi="Arial" w:eastAsia="Arial" w:cs="Arial"/>
          <w:sz w:val="18"/>
          <w:szCs w:val="18"/>
        </w:rPr>
      </w:pPr>
      <w:r>
        <w:rPr>
          <w:rFonts w:ascii="Arial" w:hAnsi="Arial" w:eastAsia="Arial" w:cs="Arial"/>
          <w:sz w:val="18"/>
          <w:szCs w:val="18"/>
          <w:spacing w:val="-5"/>
          <w:position w:val="3"/>
        </w:rPr>
        <w:t>e_value_size</w:t>
      </w:r>
    </w:p>
    <w:p>
      <w:pPr>
        <w:ind w:left="340"/>
        <w:spacing w:before="95" w:line="245" w:lineRule="exact"/>
        <w:rPr>
          <w:rFonts w:ascii="Arial" w:hAnsi="Arial" w:eastAsia="Arial" w:cs="Arial"/>
          <w:sz w:val="18"/>
          <w:szCs w:val="18"/>
        </w:rPr>
      </w:pPr>
      <w:r>
        <w:rPr>
          <w:rFonts w:ascii="Arial" w:hAnsi="Arial" w:eastAsia="Arial" w:cs="Arial"/>
          <w:sz w:val="18"/>
          <w:szCs w:val="18"/>
          <w:spacing w:val="-6"/>
          <w:position w:val="3"/>
        </w:rPr>
        <w:t>e_hash</w:t>
      </w:r>
    </w:p>
    <w:p>
      <w:pPr>
        <w:ind w:left="340"/>
        <w:spacing w:before="165" w:line="156" w:lineRule="auto"/>
        <w:rPr>
          <w:rFonts w:ascii="Arial" w:hAnsi="Arial" w:eastAsia="Arial" w:cs="Arial"/>
          <w:sz w:val="18"/>
          <w:szCs w:val="18"/>
        </w:rPr>
      </w:pPr>
      <w:r>
        <w:rPr>
          <w:rFonts w:ascii="Arial" w:hAnsi="Arial" w:eastAsia="Arial" w:cs="Arial"/>
          <w:sz w:val="18"/>
          <w:szCs w:val="18"/>
          <w:spacing w:val="-2"/>
        </w:rPr>
        <w:t>e</w:t>
      </w:r>
      <w:r>
        <w:rPr>
          <w:rFonts w:ascii="Arial" w:hAnsi="Arial" w:eastAsia="Arial" w:cs="Arial"/>
          <w:sz w:val="18"/>
          <w:szCs w:val="18"/>
          <w:u w:val="single" w:color="auto"/>
          <w:spacing w:val="-2"/>
        </w:rPr>
        <w:t xml:space="preserve">  </w:t>
      </w:r>
      <w:r>
        <w:rPr>
          <w:rFonts w:ascii="Arial" w:hAnsi="Arial" w:eastAsia="Arial" w:cs="Arial"/>
          <w:sz w:val="18"/>
          <w:szCs w:val="18"/>
          <w:spacing w:val="-41"/>
        </w:rPr>
        <w:t xml:space="preserve"> </w:t>
      </w:r>
      <w:r>
        <w:rPr>
          <w:rFonts w:ascii="Arial" w:hAnsi="Arial" w:eastAsia="Arial" w:cs="Arial"/>
          <w:sz w:val="18"/>
          <w:szCs w:val="18"/>
          <w:spacing w:val="-2"/>
        </w:rPr>
        <w:t>name</w:t>
      </w:r>
    </w:p>
    <w:p>
      <w:pPr>
        <w:spacing w:line="14" w:lineRule="auto"/>
        <w:rPr>
          <w:rFonts w:ascii="Arial"/>
          <w:sz w:val="2"/>
        </w:rPr>
      </w:pPr>
      <w:r>
        <w:rPr>
          <w:rFonts w:ascii="Arial" w:hAnsi="Arial" w:eastAsia="Arial" w:cs="Arial"/>
          <w:sz w:val="2"/>
          <w:szCs w:val="2"/>
        </w:rPr>
        <w:br w:type="column"/>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9"/>
        <w:spacing w:before="52" w:line="196" w:lineRule="auto"/>
        <w:rPr>
          <w:rFonts w:ascii="Arial" w:hAnsi="Arial" w:eastAsia="Arial" w:cs="Arial"/>
          <w:sz w:val="18"/>
          <w:szCs w:val="18"/>
        </w:rPr>
      </w:pPr>
      <w:r>
        <w:rPr>
          <w:rFonts w:ascii="Arial" w:hAnsi="Arial" w:eastAsia="Arial" w:cs="Arial"/>
          <w:sz w:val="18"/>
          <w:szCs w:val="18"/>
          <w:spacing w:val="-2"/>
        </w:rPr>
        <w:t>0x10</w:t>
      </w:r>
    </w:p>
    <w:p>
      <w:pPr>
        <w:pStyle w:val="BodyText"/>
        <w:spacing w:before="64" w:line="69" w:lineRule="exact"/>
        <w:rPr>
          <w:sz w:val="10"/>
          <w:szCs w:val="10"/>
        </w:rPr>
      </w:pPr>
      <w:r>
        <w:rPr>
          <w:sz w:val="10"/>
          <w:szCs w:val="10"/>
          <w:color w:val="FFFFFF"/>
          <w:position w:val="-2"/>
        </w:rPr>
        <w:t>-</w:t>
      </w:r>
    </w:p>
    <w:p>
      <w:pPr>
        <w:spacing w:line="69" w:lineRule="exact"/>
        <w:sectPr>
          <w:type w:val="continuous"/>
          <w:pgSz w:w="9060" w:h="14150"/>
          <w:pgMar w:top="400" w:right="40" w:bottom="373" w:left="219" w:header="0" w:footer="204" w:gutter="0"/>
          <w:cols w:equalWidth="0" w:num="4">
            <w:col w:w="1671" w:space="100"/>
            <w:col w:w="2740" w:space="100"/>
            <w:col w:w="1561" w:space="100"/>
            <w:col w:w="2530" w:space="0"/>
          </w:cols>
        </w:sectPr>
        <w:rPr>
          <w:sz w:val="10"/>
          <w:szCs w:val="10"/>
        </w:rPr>
      </w:pPr>
    </w:p>
    <w:p>
      <w:pPr>
        <w:spacing w:line="438" w:lineRule="auto"/>
        <w:rPr>
          <w:rFonts w:ascii="Arial"/>
          <w:sz w:val="21"/>
        </w:rPr>
      </w:pPr>
      <w:r/>
    </w:p>
    <w:p>
      <w:pPr>
        <w:ind w:left="1450"/>
        <w:spacing w:before="59" w:line="219" w:lineRule="auto"/>
        <w:rPr>
          <w:rFonts w:ascii="SimSun" w:hAnsi="SimSun" w:eastAsia="SimSun" w:cs="SimSun"/>
          <w:sz w:val="18"/>
          <w:szCs w:val="18"/>
        </w:rPr>
      </w:pPr>
      <w:r>
        <w:rPr>
          <w:rFonts w:ascii="SimSun" w:hAnsi="SimSun" w:eastAsia="SimSun" w:cs="SimSun"/>
          <w:sz w:val="18"/>
          <w:szCs w:val="18"/>
          <w:spacing w:val="14"/>
        </w:rPr>
        <w:t>图4-44</w:t>
      </w:r>
      <w:r>
        <w:rPr>
          <w:rFonts w:ascii="SimSun" w:hAnsi="SimSun" w:eastAsia="SimSun" w:cs="SimSun"/>
          <w:sz w:val="18"/>
          <w:szCs w:val="18"/>
          <w:spacing w:val="64"/>
        </w:rPr>
        <w:t xml:space="preserve"> </w:t>
      </w:r>
      <w:r>
        <w:rPr>
          <w:rFonts w:ascii="SimSun" w:hAnsi="SimSun" w:eastAsia="SimSun" w:cs="SimSun"/>
          <w:sz w:val="18"/>
          <w:szCs w:val="18"/>
          <w:spacing w:val="14"/>
        </w:rPr>
        <w:t>扩展属性“键-值”对在磁盘逻辑块中的布局示</w:t>
      </w:r>
      <w:r>
        <w:rPr>
          <w:rFonts w:ascii="SimSun" w:hAnsi="SimSun" w:eastAsia="SimSun" w:cs="SimSun"/>
          <w:sz w:val="18"/>
          <w:szCs w:val="18"/>
          <w:spacing w:val="13"/>
        </w:rPr>
        <w:t>意图</w:t>
      </w:r>
    </w:p>
    <w:p>
      <w:pPr>
        <w:ind w:left="10" w:right="763" w:firstLine="439"/>
        <w:spacing w:before="95" w:line="370" w:lineRule="auto"/>
        <w:jc w:val="both"/>
        <w:rPr>
          <w:rFonts w:ascii="SimSun" w:hAnsi="SimSun" w:eastAsia="SimSun" w:cs="SimSun"/>
          <w:sz w:val="18"/>
          <w:szCs w:val="18"/>
        </w:rPr>
      </w:pPr>
      <w:r>
        <w:rPr>
          <w:rFonts w:ascii="SimSun" w:hAnsi="SimSun" w:eastAsia="SimSun" w:cs="SimSun"/>
          <w:sz w:val="23"/>
          <w:szCs w:val="23"/>
          <w:spacing w:val="2"/>
        </w:rPr>
        <w:t>代码4-23是描述头</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ext</w:t>
      </w:r>
      <w:r>
        <w:rPr>
          <w:rFonts w:ascii="Times New Roman" w:hAnsi="Times New Roman" w:eastAsia="Times New Roman" w:cs="Times New Roman"/>
          <w:sz w:val="23"/>
          <w:szCs w:val="23"/>
          <w:spacing w:val="2"/>
        </w:rPr>
        <w:t>2_</w:t>
      </w:r>
      <w:r>
        <w:rPr>
          <w:rFonts w:ascii="Times New Roman" w:hAnsi="Times New Roman" w:eastAsia="Times New Roman" w:cs="Times New Roman"/>
          <w:sz w:val="23"/>
          <w:szCs w:val="23"/>
        </w:rPr>
        <w:t>xattr</w:t>
      </w:r>
      <w:r>
        <w:rPr>
          <w:rFonts w:ascii="Times New Roman" w:hAnsi="Times New Roman" w:eastAsia="Times New Roman" w:cs="Times New Roman"/>
          <w:sz w:val="23"/>
          <w:szCs w:val="23"/>
          <w:spacing w:val="2"/>
        </w:rPr>
        <w:t>_</w:t>
      </w:r>
      <w:r>
        <w:rPr>
          <w:rFonts w:ascii="Times New Roman" w:hAnsi="Times New Roman" w:eastAsia="Times New Roman" w:cs="Times New Roman"/>
          <w:sz w:val="23"/>
          <w:szCs w:val="23"/>
        </w:rPr>
        <w:t>header</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spacing w:val="35"/>
        </w:rPr>
        <w:t xml:space="preserve">  </w:t>
      </w:r>
      <w:r>
        <w:rPr>
          <w:rFonts w:ascii="SimSun" w:hAnsi="SimSun" w:eastAsia="SimSun" w:cs="SimSun"/>
          <w:sz w:val="23"/>
          <w:szCs w:val="23"/>
          <w:spacing w:val="2"/>
        </w:rPr>
        <w:t>的结构体定义，包括魔数、引用计数</w:t>
      </w:r>
      <w:r>
        <w:rPr>
          <w:rFonts w:ascii="SimSun" w:hAnsi="SimSun" w:eastAsia="SimSun" w:cs="SimSun"/>
          <w:sz w:val="23"/>
          <w:szCs w:val="23"/>
        </w:rPr>
        <w:t xml:space="preserve"> </w:t>
      </w:r>
      <w:r>
        <w:rPr>
          <w:rFonts w:ascii="SimSun" w:hAnsi="SimSun" w:eastAsia="SimSun" w:cs="SimSun"/>
          <w:sz w:val="18"/>
          <w:szCs w:val="18"/>
          <w:spacing w:val="36"/>
        </w:rPr>
        <w:t>和哈希值等内容</w:t>
      </w:r>
      <w:r>
        <w:rPr>
          <w:rFonts w:ascii="SimSun" w:hAnsi="SimSun" w:eastAsia="SimSun" w:cs="SimSun"/>
          <w:sz w:val="18"/>
          <w:szCs w:val="18"/>
          <w:spacing w:val="-15"/>
        </w:rPr>
        <w:t xml:space="preserve"> </w:t>
      </w:r>
      <w:r>
        <w:rPr>
          <w:rFonts w:ascii="SimSun" w:hAnsi="SimSun" w:eastAsia="SimSun" w:cs="SimSun"/>
          <w:sz w:val="18"/>
          <w:szCs w:val="18"/>
          <w:spacing w:val="36"/>
        </w:rPr>
        <w:t>。</w:t>
      </w:r>
      <w:r>
        <w:rPr>
          <w:rFonts w:ascii="SimSun" w:hAnsi="SimSun" w:eastAsia="SimSun" w:cs="SimSun"/>
          <w:sz w:val="18"/>
          <w:szCs w:val="18"/>
          <w:spacing w:val="-39"/>
        </w:rPr>
        <w:t xml:space="preserve"> </w:t>
      </w:r>
      <w:r>
        <w:rPr>
          <w:rFonts w:ascii="SimSun" w:hAnsi="SimSun" w:eastAsia="SimSun" w:cs="SimSun"/>
          <w:sz w:val="18"/>
          <w:szCs w:val="18"/>
          <w:spacing w:val="36"/>
        </w:rPr>
        <w:t>魔数的作用是确认该逻辑块的内容是扩展属性逻辑块</w:t>
      </w:r>
      <w:r>
        <w:rPr>
          <w:rFonts w:ascii="SimSun" w:hAnsi="SimSun" w:eastAsia="SimSun" w:cs="SimSun"/>
          <w:sz w:val="18"/>
          <w:szCs w:val="18"/>
          <w:spacing w:val="-24"/>
        </w:rPr>
        <w:t xml:space="preserve"> </w:t>
      </w:r>
      <w:r>
        <w:rPr>
          <w:rFonts w:ascii="SimSun" w:hAnsi="SimSun" w:eastAsia="SimSun" w:cs="SimSun"/>
          <w:sz w:val="18"/>
          <w:szCs w:val="18"/>
          <w:spacing w:val="36"/>
        </w:rPr>
        <w:t>，</w:t>
      </w:r>
      <w:r>
        <w:rPr>
          <w:rFonts w:ascii="SimSun" w:hAnsi="SimSun" w:eastAsia="SimSun" w:cs="SimSun"/>
          <w:sz w:val="18"/>
          <w:szCs w:val="18"/>
          <w:spacing w:val="-40"/>
        </w:rPr>
        <w:t xml:space="preserve"> </w:t>
      </w:r>
      <w:r>
        <w:rPr>
          <w:rFonts w:ascii="SimSun" w:hAnsi="SimSun" w:eastAsia="SimSun" w:cs="SimSun"/>
          <w:sz w:val="18"/>
          <w:szCs w:val="18"/>
          <w:spacing w:val="36"/>
        </w:rPr>
        <w:t>避免代码</w:t>
      </w:r>
      <w:r>
        <w:rPr>
          <w:rFonts w:ascii="SimSun" w:hAnsi="SimSun" w:eastAsia="SimSun" w:cs="SimSun"/>
          <w:sz w:val="18"/>
          <w:szCs w:val="18"/>
        </w:rPr>
        <w:t xml:space="preserve"> </w:t>
      </w:r>
      <w:r>
        <w:rPr>
          <w:rFonts w:ascii="Times New Roman" w:hAnsi="Times New Roman" w:eastAsia="Times New Roman" w:cs="Times New Roman"/>
          <w:sz w:val="18"/>
          <w:szCs w:val="18"/>
          <w:spacing w:val="-9"/>
        </w:rPr>
        <w:t>Bug  </w:t>
      </w:r>
      <w:r>
        <w:rPr>
          <w:rFonts w:ascii="SimSun" w:hAnsi="SimSun" w:eastAsia="SimSun" w:cs="SimSun"/>
          <w:sz w:val="18"/>
          <w:szCs w:val="18"/>
          <w:spacing w:val="-9"/>
        </w:rPr>
        <w:t>或</w:t>
      </w:r>
      <w:r>
        <w:rPr>
          <w:rFonts w:ascii="SimSun" w:hAnsi="SimSun" w:eastAsia="SimSun" w:cs="SimSun"/>
          <w:sz w:val="18"/>
          <w:szCs w:val="18"/>
          <w:spacing w:val="-36"/>
        </w:rPr>
        <w:t xml:space="preserve"> </w:t>
      </w:r>
      <w:r>
        <w:rPr>
          <w:rFonts w:ascii="SimSun" w:hAnsi="SimSun" w:eastAsia="SimSun" w:cs="SimSun"/>
          <w:sz w:val="18"/>
          <w:szCs w:val="18"/>
          <w:spacing w:val="-9"/>
        </w:rPr>
        <w:t>者</w:t>
      </w:r>
      <w:r>
        <w:rPr>
          <w:rFonts w:ascii="SimSun" w:hAnsi="SimSun" w:eastAsia="SimSun" w:cs="SimSun"/>
          <w:sz w:val="18"/>
          <w:szCs w:val="18"/>
          <w:spacing w:val="-37"/>
        </w:rPr>
        <w:t xml:space="preserve"> </w:t>
      </w:r>
      <w:r>
        <w:rPr>
          <w:rFonts w:ascii="SimSun" w:hAnsi="SimSun" w:eastAsia="SimSun" w:cs="SimSun"/>
          <w:sz w:val="18"/>
          <w:szCs w:val="18"/>
          <w:spacing w:val="-9"/>
        </w:rPr>
        <w:t>磁</w:t>
      </w:r>
      <w:r>
        <w:rPr>
          <w:rFonts w:ascii="SimSun" w:hAnsi="SimSun" w:eastAsia="SimSun" w:cs="SimSun"/>
          <w:sz w:val="18"/>
          <w:szCs w:val="18"/>
          <w:spacing w:val="-37"/>
        </w:rPr>
        <w:t xml:space="preserve"> </w:t>
      </w:r>
      <w:r>
        <w:rPr>
          <w:rFonts w:ascii="SimSun" w:hAnsi="SimSun" w:eastAsia="SimSun" w:cs="SimSun"/>
          <w:sz w:val="18"/>
          <w:szCs w:val="18"/>
          <w:spacing w:val="-9"/>
        </w:rPr>
        <w:t>盘</w:t>
      </w:r>
      <w:r>
        <w:rPr>
          <w:rFonts w:ascii="SimSun" w:hAnsi="SimSun" w:eastAsia="SimSun" w:cs="SimSun"/>
          <w:sz w:val="18"/>
          <w:szCs w:val="18"/>
          <w:spacing w:val="-38"/>
        </w:rPr>
        <w:t xml:space="preserve"> </w:t>
      </w:r>
      <w:r>
        <w:rPr>
          <w:rFonts w:ascii="SimSun" w:hAnsi="SimSun" w:eastAsia="SimSun" w:cs="SimSun"/>
          <w:sz w:val="18"/>
          <w:szCs w:val="18"/>
          <w:spacing w:val="-9"/>
        </w:rPr>
        <w:t>损</w:t>
      </w:r>
      <w:r>
        <w:rPr>
          <w:rFonts w:ascii="SimSun" w:hAnsi="SimSun" w:eastAsia="SimSun" w:cs="SimSun"/>
          <w:sz w:val="18"/>
          <w:szCs w:val="18"/>
          <w:spacing w:val="-37"/>
        </w:rPr>
        <w:t xml:space="preserve"> </w:t>
      </w:r>
      <w:r>
        <w:rPr>
          <w:rFonts w:ascii="SimSun" w:hAnsi="SimSun" w:eastAsia="SimSun" w:cs="SimSun"/>
          <w:sz w:val="18"/>
          <w:szCs w:val="18"/>
          <w:spacing w:val="-9"/>
        </w:rPr>
        <w:t>坏</w:t>
      </w:r>
      <w:r>
        <w:rPr>
          <w:rFonts w:ascii="SimSun" w:hAnsi="SimSun" w:eastAsia="SimSun" w:cs="SimSun"/>
          <w:sz w:val="18"/>
          <w:szCs w:val="18"/>
          <w:spacing w:val="-36"/>
        </w:rPr>
        <w:t xml:space="preserve"> </w:t>
      </w:r>
      <w:r>
        <w:rPr>
          <w:rFonts w:ascii="SimSun" w:hAnsi="SimSun" w:eastAsia="SimSun" w:cs="SimSun"/>
          <w:sz w:val="18"/>
          <w:szCs w:val="18"/>
          <w:spacing w:val="-9"/>
        </w:rPr>
        <w:t>等</w:t>
      </w:r>
      <w:r>
        <w:rPr>
          <w:rFonts w:ascii="SimSun" w:hAnsi="SimSun" w:eastAsia="SimSun" w:cs="SimSun"/>
          <w:sz w:val="18"/>
          <w:szCs w:val="18"/>
          <w:spacing w:val="-36"/>
        </w:rPr>
        <w:t xml:space="preserve"> </w:t>
      </w:r>
      <w:r>
        <w:rPr>
          <w:rFonts w:ascii="SimSun" w:hAnsi="SimSun" w:eastAsia="SimSun" w:cs="SimSun"/>
          <w:sz w:val="18"/>
          <w:szCs w:val="18"/>
          <w:spacing w:val="-9"/>
        </w:rPr>
        <w:t>情</w:t>
      </w:r>
      <w:r>
        <w:rPr>
          <w:rFonts w:ascii="SimSun" w:hAnsi="SimSun" w:eastAsia="SimSun" w:cs="SimSun"/>
          <w:sz w:val="18"/>
          <w:szCs w:val="18"/>
          <w:spacing w:val="-36"/>
        </w:rPr>
        <w:t xml:space="preserve"> </w:t>
      </w:r>
      <w:r>
        <w:rPr>
          <w:rFonts w:ascii="SimSun" w:hAnsi="SimSun" w:eastAsia="SimSun" w:cs="SimSun"/>
          <w:sz w:val="18"/>
          <w:szCs w:val="18"/>
          <w:spacing w:val="-9"/>
        </w:rPr>
        <w:t>况</w:t>
      </w:r>
      <w:r>
        <w:rPr>
          <w:rFonts w:ascii="SimSun" w:hAnsi="SimSun" w:eastAsia="SimSun" w:cs="SimSun"/>
          <w:sz w:val="18"/>
          <w:szCs w:val="18"/>
          <w:spacing w:val="-32"/>
        </w:rPr>
        <w:t xml:space="preserve"> </w:t>
      </w:r>
      <w:r>
        <w:rPr>
          <w:rFonts w:ascii="SimSun" w:hAnsi="SimSun" w:eastAsia="SimSun" w:cs="SimSun"/>
          <w:sz w:val="18"/>
          <w:szCs w:val="18"/>
          <w:spacing w:val="-9"/>
        </w:rPr>
        <w:t>下</w:t>
      </w:r>
      <w:r>
        <w:rPr>
          <w:rFonts w:ascii="SimSun" w:hAnsi="SimSun" w:eastAsia="SimSun" w:cs="SimSun"/>
          <w:sz w:val="18"/>
          <w:szCs w:val="18"/>
          <w:spacing w:val="-37"/>
        </w:rPr>
        <w:t xml:space="preserve"> </w:t>
      </w:r>
      <w:r>
        <w:rPr>
          <w:rFonts w:ascii="SimSun" w:hAnsi="SimSun" w:eastAsia="SimSun" w:cs="SimSun"/>
          <w:sz w:val="18"/>
          <w:szCs w:val="18"/>
          <w:spacing w:val="-9"/>
        </w:rPr>
        <w:t>给</w:t>
      </w:r>
      <w:r>
        <w:rPr>
          <w:rFonts w:ascii="SimSun" w:hAnsi="SimSun" w:eastAsia="SimSun" w:cs="SimSun"/>
          <w:sz w:val="18"/>
          <w:szCs w:val="18"/>
          <w:spacing w:val="-35"/>
        </w:rPr>
        <w:t xml:space="preserve"> </w:t>
      </w:r>
      <w:r>
        <w:rPr>
          <w:rFonts w:ascii="SimSun" w:hAnsi="SimSun" w:eastAsia="SimSun" w:cs="SimSun"/>
          <w:sz w:val="18"/>
          <w:szCs w:val="18"/>
          <w:spacing w:val="-9"/>
        </w:rPr>
        <w:t>用</w:t>
      </w:r>
      <w:r>
        <w:rPr>
          <w:rFonts w:ascii="SimSun" w:hAnsi="SimSun" w:eastAsia="SimSun" w:cs="SimSun"/>
          <w:sz w:val="18"/>
          <w:szCs w:val="18"/>
          <w:spacing w:val="-37"/>
        </w:rPr>
        <w:t xml:space="preserve"> </w:t>
      </w:r>
      <w:r>
        <w:rPr>
          <w:rFonts w:ascii="SimSun" w:hAnsi="SimSun" w:eastAsia="SimSun" w:cs="SimSun"/>
          <w:sz w:val="18"/>
          <w:szCs w:val="18"/>
          <w:spacing w:val="-9"/>
        </w:rPr>
        <w:t>户</w:t>
      </w:r>
      <w:r>
        <w:rPr>
          <w:rFonts w:ascii="SimSun" w:hAnsi="SimSun" w:eastAsia="SimSun" w:cs="SimSun"/>
          <w:sz w:val="18"/>
          <w:szCs w:val="18"/>
          <w:spacing w:val="-36"/>
        </w:rPr>
        <w:t xml:space="preserve"> </w:t>
      </w:r>
      <w:r>
        <w:rPr>
          <w:rFonts w:ascii="SimSun" w:hAnsi="SimSun" w:eastAsia="SimSun" w:cs="SimSun"/>
          <w:sz w:val="18"/>
          <w:szCs w:val="18"/>
          <w:spacing w:val="-9"/>
        </w:rPr>
        <w:t>返</w:t>
      </w:r>
      <w:r>
        <w:rPr>
          <w:rFonts w:ascii="SimSun" w:hAnsi="SimSun" w:eastAsia="SimSun" w:cs="SimSun"/>
          <w:sz w:val="18"/>
          <w:szCs w:val="18"/>
          <w:spacing w:val="-20"/>
        </w:rPr>
        <w:t xml:space="preserve"> </w:t>
      </w:r>
      <w:r>
        <w:rPr>
          <w:rFonts w:ascii="SimSun" w:hAnsi="SimSun" w:eastAsia="SimSun" w:cs="SimSun"/>
          <w:sz w:val="18"/>
          <w:szCs w:val="18"/>
          <w:spacing w:val="-9"/>
        </w:rPr>
        <w:t>回</w:t>
      </w:r>
      <w:r>
        <w:rPr>
          <w:rFonts w:ascii="SimSun" w:hAnsi="SimSun" w:eastAsia="SimSun" w:cs="SimSun"/>
          <w:sz w:val="18"/>
          <w:szCs w:val="18"/>
          <w:spacing w:val="-37"/>
        </w:rPr>
        <w:t xml:space="preserve"> </w:t>
      </w:r>
      <w:r>
        <w:rPr>
          <w:rFonts w:ascii="SimSun" w:hAnsi="SimSun" w:eastAsia="SimSun" w:cs="SimSun"/>
          <w:sz w:val="18"/>
          <w:szCs w:val="18"/>
          <w:spacing w:val="-9"/>
        </w:rPr>
        <w:t>错</w:t>
      </w:r>
      <w:r>
        <w:rPr>
          <w:rFonts w:ascii="SimSun" w:hAnsi="SimSun" w:eastAsia="SimSun" w:cs="SimSun"/>
          <w:sz w:val="18"/>
          <w:szCs w:val="18"/>
          <w:spacing w:val="-36"/>
        </w:rPr>
        <w:t xml:space="preserve"> </w:t>
      </w:r>
      <w:r>
        <w:rPr>
          <w:rFonts w:ascii="SimSun" w:hAnsi="SimSun" w:eastAsia="SimSun" w:cs="SimSun"/>
          <w:sz w:val="18"/>
          <w:szCs w:val="18"/>
          <w:spacing w:val="-9"/>
        </w:rPr>
        <w:t>误</w:t>
      </w:r>
      <w:r>
        <w:rPr>
          <w:rFonts w:ascii="SimSun" w:hAnsi="SimSun" w:eastAsia="SimSun" w:cs="SimSun"/>
          <w:sz w:val="18"/>
          <w:szCs w:val="18"/>
          <w:spacing w:val="-22"/>
        </w:rPr>
        <w:t xml:space="preserve"> </w:t>
      </w:r>
      <w:r>
        <w:rPr>
          <w:rFonts w:ascii="SimSun" w:hAnsi="SimSun" w:eastAsia="SimSun" w:cs="SimSun"/>
          <w:sz w:val="18"/>
          <w:szCs w:val="18"/>
          <w:spacing w:val="-9"/>
        </w:rPr>
        <w:t>的</w:t>
      </w:r>
      <w:r>
        <w:rPr>
          <w:rFonts w:ascii="SimSun" w:hAnsi="SimSun" w:eastAsia="SimSun" w:cs="SimSun"/>
          <w:sz w:val="18"/>
          <w:szCs w:val="18"/>
          <w:spacing w:val="-33"/>
        </w:rPr>
        <w:t xml:space="preserve"> </w:t>
      </w:r>
      <w:r>
        <w:rPr>
          <w:rFonts w:ascii="SimSun" w:hAnsi="SimSun" w:eastAsia="SimSun" w:cs="SimSun"/>
          <w:sz w:val="18"/>
          <w:szCs w:val="18"/>
          <w:spacing w:val="-9"/>
        </w:rPr>
        <w:t>结</w:t>
      </w:r>
      <w:r>
        <w:rPr>
          <w:rFonts w:ascii="SimSun" w:hAnsi="SimSun" w:eastAsia="SimSun" w:cs="SimSun"/>
          <w:sz w:val="18"/>
          <w:szCs w:val="18"/>
          <w:spacing w:val="-34"/>
        </w:rPr>
        <w:t xml:space="preserve"> </w:t>
      </w:r>
      <w:r>
        <w:rPr>
          <w:rFonts w:ascii="SimSun" w:hAnsi="SimSun" w:eastAsia="SimSun" w:cs="SimSun"/>
          <w:sz w:val="18"/>
          <w:szCs w:val="18"/>
          <w:spacing w:val="-9"/>
        </w:rPr>
        <w:t>果</w:t>
      </w:r>
      <w:r>
        <w:rPr>
          <w:rFonts w:ascii="SimSun" w:hAnsi="SimSun" w:eastAsia="SimSun" w:cs="SimSun"/>
          <w:sz w:val="18"/>
          <w:szCs w:val="18"/>
          <w:spacing w:val="-19"/>
        </w:rPr>
        <w:t xml:space="preserve"> </w:t>
      </w:r>
      <w:r>
        <w:rPr>
          <w:rFonts w:ascii="SimSun" w:hAnsi="SimSun" w:eastAsia="SimSun" w:cs="SimSun"/>
          <w:sz w:val="18"/>
          <w:szCs w:val="18"/>
          <w:spacing w:val="-9"/>
        </w:rPr>
        <w:t>。</w:t>
      </w:r>
      <w:r>
        <w:rPr>
          <w:rFonts w:ascii="SimSun" w:hAnsi="SimSun" w:eastAsia="SimSun" w:cs="SimSun"/>
          <w:sz w:val="18"/>
          <w:szCs w:val="18"/>
          <w:spacing w:val="-24"/>
        </w:rPr>
        <w:t xml:space="preserve"> </w:t>
      </w:r>
      <w:r>
        <w:rPr>
          <w:rFonts w:ascii="SimSun" w:hAnsi="SimSun" w:eastAsia="SimSun" w:cs="SimSun"/>
          <w:sz w:val="18"/>
          <w:szCs w:val="18"/>
          <w:spacing w:val="-9"/>
        </w:rPr>
        <w:t>引</w:t>
      </w:r>
      <w:r>
        <w:rPr>
          <w:rFonts w:ascii="SimSun" w:hAnsi="SimSun" w:eastAsia="SimSun" w:cs="SimSun"/>
          <w:sz w:val="18"/>
          <w:szCs w:val="18"/>
          <w:spacing w:val="-36"/>
        </w:rPr>
        <w:t xml:space="preserve"> </w:t>
      </w:r>
      <w:r>
        <w:rPr>
          <w:rFonts w:ascii="SimSun" w:hAnsi="SimSun" w:eastAsia="SimSun" w:cs="SimSun"/>
          <w:sz w:val="18"/>
          <w:szCs w:val="18"/>
          <w:spacing w:val="-9"/>
        </w:rPr>
        <w:t>用</w:t>
      </w:r>
      <w:r>
        <w:rPr>
          <w:rFonts w:ascii="SimSun" w:hAnsi="SimSun" w:eastAsia="SimSun" w:cs="SimSun"/>
          <w:sz w:val="18"/>
          <w:szCs w:val="18"/>
          <w:spacing w:val="-37"/>
        </w:rPr>
        <w:t xml:space="preserve"> </w:t>
      </w:r>
      <w:r>
        <w:rPr>
          <w:rFonts w:ascii="SimSun" w:hAnsi="SimSun" w:eastAsia="SimSun" w:cs="SimSun"/>
          <w:sz w:val="18"/>
          <w:szCs w:val="18"/>
          <w:spacing w:val="-9"/>
        </w:rPr>
        <w:t>计</w:t>
      </w:r>
      <w:r>
        <w:rPr>
          <w:rFonts w:ascii="SimSun" w:hAnsi="SimSun" w:eastAsia="SimSun" w:cs="SimSun"/>
          <w:sz w:val="18"/>
          <w:szCs w:val="18"/>
          <w:spacing w:val="-36"/>
        </w:rPr>
        <w:t xml:space="preserve"> </w:t>
      </w:r>
      <w:r>
        <w:rPr>
          <w:rFonts w:ascii="SimSun" w:hAnsi="SimSun" w:eastAsia="SimSun" w:cs="SimSun"/>
          <w:sz w:val="18"/>
          <w:szCs w:val="18"/>
          <w:spacing w:val="-9"/>
        </w:rPr>
        <w:t>数</w:t>
      </w:r>
      <w:r>
        <w:rPr>
          <w:rFonts w:ascii="SimSun" w:hAnsi="SimSun" w:eastAsia="SimSun" w:cs="SimSun"/>
          <w:sz w:val="18"/>
          <w:szCs w:val="18"/>
          <w:spacing w:val="-37"/>
        </w:rPr>
        <w:t xml:space="preserve"> </w:t>
      </w:r>
      <w:r>
        <w:rPr>
          <w:rFonts w:ascii="SimSun" w:hAnsi="SimSun" w:eastAsia="SimSun" w:cs="SimSun"/>
          <w:sz w:val="18"/>
          <w:szCs w:val="18"/>
          <w:spacing w:val="-9"/>
        </w:rPr>
        <w:t>和</w:t>
      </w:r>
      <w:r>
        <w:rPr>
          <w:rFonts w:ascii="SimSun" w:hAnsi="SimSun" w:eastAsia="SimSun" w:cs="SimSun"/>
          <w:sz w:val="18"/>
          <w:szCs w:val="18"/>
          <w:spacing w:val="-28"/>
        </w:rPr>
        <w:t xml:space="preserve"> </w:t>
      </w:r>
      <w:r>
        <w:rPr>
          <w:rFonts w:ascii="SimSun" w:hAnsi="SimSun" w:eastAsia="SimSun" w:cs="SimSun"/>
          <w:sz w:val="18"/>
          <w:szCs w:val="18"/>
          <w:spacing w:val="-9"/>
        </w:rPr>
        <w:t>哈</w:t>
      </w:r>
      <w:r>
        <w:rPr>
          <w:rFonts w:ascii="SimSun" w:hAnsi="SimSun" w:eastAsia="SimSun" w:cs="SimSun"/>
          <w:sz w:val="18"/>
          <w:szCs w:val="18"/>
          <w:spacing w:val="-37"/>
        </w:rPr>
        <w:t xml:space="preserve"> </w:t>
      </w:r>
      <w:r>
        <w:rPr>
          <w:rFonts w:ascii="SimSun" w:hAnsi="SimSun" w:eastAsia="SimSun" w:cs="SimSun"/>
          <w:sz w:val="18"/>
          <w:szCs w:val="18"/>
          <w:spacing w:val="-9"/>
        </w:rPr>
        <w:t>希</w:t>
      </w:r>
      <w:r>
        <w:rPr>
          <w:rFonts w:ascii="SimSun" w:hAnsi="SimSun" w:eastAsia="SimSun" w:cs="SimSun"/>
          <w:sz w:val="18"/>
          <w:szCs w:val="18"/>
          <w:spacing w:val="-37"/>
        </w:rPr>
        <w:t xml:space="preserve"> </w:t>
      </w:r>
      <w:r>
        <w:rPr>
          <w:rFonts w:ascii="SimSun" w:hAnsi="SimSun" w:eastAsia="SimSun" w:cs="SimSun"/>
          <w:sz w:val="18"/>
          <w:szCs w:val="18"/>
          <w:spacing w:val="-10"/>
        </w:rPr>
        <w:t>值</w:t>
      </w:r>
      <w:r>
        <w:rPr>
          <w:rFonts w:ascii="SimSun" w:hAnsi="SimSun" w:eastAsia="SimSun" w:cs="SimSun"/>
          <w:sz w:val="18"/>
          <w:szCs w:val="18"/>
          <w:spacing w:val="-23"/>
        </w:rPr>
        <w:t xml:space="preserve"> </w:t>
      </w:r>
      <w:r>
        <w:rPr>
          <w:rFonts w:ascii="SimSun" w:hAnsi="SimSun" w:eastAsia="SimSun" w:cs="SimSun"/>
          <w:sz w:val="18"/>
          <w:szCs w:val="18"/>
          <w:spacing w:val="-10"/>
        </w:rPr>
        <w:t>的</w:t>
      </w:r>
      <w:r>
        <w:rPr>
          <w:rFonts w:ascii="SimSun" w:hAnsi="SimSun" w:eastAsia="SimSun" w:cs="SimSun"/>
          <w:sz w:val="18"/>
          <w:szCs w:val="18"/>
          <w:spacing w:val="-36"/>
        </w:rPr>
        <w:t xml:space="preserve"> </w:t>
      </w:r>
      <w:r>
        <w:rPr>
          <w:rFonts w:ascii="SimSun" w:hAnsi="SimSun" w:eastAsia="SimSun" w:cs="SimSun"/>
          <w:sz w:val="18"/>
          <w:szCs w:val="18"/>
          <w:spacing w:val="-10"/>
        </w:rPr>
        <w:t>作</w:t>
      </w:r>
      <w:r>
        <w:rPr>
          <w:rFonts w:ascii="SimSun" w:hAnsi="SimSun" w:eastAsia="SimSun" w:cs="SimSun"/>
          <w:sz w:val="18"/>
          <w:szCs w:val="18"/>
          <w:spacing w:val="-36"/>
        </w:rPr>
        <w:t xml:space="preserve"> </w:t>
      </w:r>
      <w:r>
        <w:rPr>
          <w:rFonts w:ascii="SimSun" w:hAnsi="SimSun" w:eastAsia="SimSun" w:cs="SimSun"/>
          <w:sz w:val="18"/>
          <w:szCs w:val="18"/>
          <w:spacing w:val="-10"/>
        </w:rPr>
        <w:t>用</w:t>
      </w:r>
      <w:r>
        <w:rPr>
          <w:rFonts w:ascii="SimSun" w:hAnsi="SimSun" w:eastAsia="SimSun" w:cs="SimSun"/>
          <w:sz w:val="18"/>
          <w:szCs w:val="18"/>
          <w:spacing w:val="-35"/>
        </w:rPr>
        <w:t xml:space="preserve"> </w:t>
      </w:r>
      <w:r>
        <w:rPr>
          <w:rFonts w:ascii="SimSun" w:hAnsi="SimSun" w:eastAsia="SimSun" w:cs="SimSun"/>
          <w:sz w:val="18"/>
          <w:szCs w:val="18"/>
          <w:spacing w:val="-10"/>
        </w:rPr>
        <w:t>是</w:t>
      </w:r>
      <w:r>
        <w:rPr>
          <w:rFonts w:ascii="SimSun" w:hAnsi="SimSun" w:eastAsia="SimSun" w:cs="SimSun"/>
          <w:sz w:val="18"/>
          <w:szCs w:val="18"/>
          <w:spacing w:val="-33"/>
        </w:rPr>
        <w:t xml:space="preserve"> </w:t>
      </w:r>
      <w:r>
        <w:rPr>
          <w:rFonts w:ascii="SimSun" w:hAnsi="SimSun" w:eastAsia="SimSun" w:cs="SimSun"/>
          <w:sz w:val="18"/>
          <w:szCs w:val="18"/>
          <w:spacing w:val="-10"/>
        </w:rPr>
        <w:t>实</w:t>
      </w:r>
      <w:r>
        <w:rPr>
          <w:rFonts w:ascii="SimSun" w:hAnsi="SimSun" w:eastAsia="SimSun" w:cs="SimSun"/>
          <w:sz w:val="18"/>
          <w:szCs w:val="18"/>
        </w:rPr>
        <w:t xml:space="preserve"> </w:t>
      </w:r>
      <w:r>
        <w:rPr>
          <w:rFonts w:ascii="SimSun" w:hAnsi="SimSun" w:eastAsia="SimSun" w:cs="SimSun"/>
          <w:sz w:val="18"/>
          <w:szCs w:val="18"/>
          <w:spacing w:val="39"/>
        </w:rPr>
        <w:t>现多个文件的扩展属性共享</w:t>
      </w:r>
      <w:r>
        <w:rPr>
          <w:rFonts w:ascii="SimSun" w:hAnsi="SimSun" w:eastAsia="SimSun" w:cs="SimSun"/>
          <w:sz w:val="18"/>
          <w:szCs w:val="18"/>
          <w:spacing w:val="-3"/>
        </w:rPr>
        <w:t xml:space="preserve"> </w:t>
      </w:r>
      <w:r>
        <w:rPr>
          <w:rFonts w:ascii="SimSun" w:hAnsi="SimSun" w:eastAsia="SimSun" w:cs="SimSun"/>
          <w:sz w:val="18"/>
          <w:szCs w:val="18"/>
          <w:spacing w:val="39"/>
        </w:rPr>
        <w:t>。</w:t>
      </w:r>
      <w:r>
        <w:rPr>
          <w:rFonts w:ascii="SimSun" w:hAnsi="SimSun" w:eastAsia="SimSun" w:cs="SimSun"/>
          <w:sz w:val="18"/>
          <w:szCs w:val="18"/>
          <w:spacing w:val="-38"/>
        </w:rPr>
        <w:t xml:space="preserve"> </w:t>
      </w:r>
      <w:r>
        <w:rPr>
          <w:rFonts w:ascii="SimSun" w:hAnsi="SimSun" w:eastAsia="SimSun" w:cs="SimSun"/>
          <w:sz w:val="18"/>
          <w:szCs w:val="18"/>
          <w:spacing w:val="39"/>
        </w:rPr>
        <w:t>扩展属性共享是指在多个文件的扩展属性完全一样的</w:t>
      </w:r>
      <w:r>
        <w:rPr>
          <w:rFonts w:ascii="SimSun" w:hAnsi="SimSun" w:eastAsia="SimSun" w:cs="SimSun"/>
          <w:sz w:val="18"/>
          <w:szCs w:val="18"/>
        </w:rPr>
        <w:t xml:space="preserve"> </w:t>
      </w:r>
      <w:r>
        <w:rPr>
          <w:rFonts w:ascii="SimSun" w:hAnsi="SimSun" w:eastAsia="SimSun" w:cs="SimSun"/>
          <w:sz w:val="18"/>
          <w:szCs w:val="18"/>
          <w:spacing w:val="36"/>
        </w:rPr>
        <w:t>情况下</w:t>
      </w:r>
      <w:r>
        <w:rPr>
          <w:rFonts w:ascii="SimSun" w:hAnsi="SimSun" w:eastAsia="SimSun" w:cs="SimSun"/>
          <w:sz w:val="18"/>
          <w:szCs w:val="18"/>
          <w:spacing w:val="-12"/>
        </w:rPr>
        <w:t xml:space="preserve"> </w:t>
      </w:r>
      <w:r>
        <w:rPr>
          <w:rFonts w:ascii="SimSun" w:hAnsi="SimSun" w:eastAsia="SimSun" w:cs="SimSun"/>
          <w:sz w:val="18"/>
          <w:szCs w:val="18"/>
          <w:spacing w:val="36"/>
        </w:rPr>
        <w:t>，</w:t>
      </w:r>
      <w:r>
        <w:rPr>
          <w:rFonts w:ascii="SimSun" w:hAnsi="SimSun" w:eastAsia="SimSun" w:cs="SimSun"/>
          <w:sz w:val="18"/>
          <w:szCs w:val="18"/>
          <w:spacing w:val="-38"/>
        </w:rPr>
        <w:t xml:space="preserve"> </w:t>
      </w:r>
      <w:r>
        <w:rPr>
          <w:rFonts w:ascii="SimSun" w:hAnsi="SimSun" w:eastAsia="SimSun" w:cs="SimSun"/>
          <w:sz w:val="18"/>
          <w:szCs w:val="18"/>
          <w:spacing w:val="36"/>
        </w:rPr>
        <w:t>这些文件的扩展属性将采用相同的磁盘逻辑块存储</w:t>
      </w:r>
      <w:r>
        <w:rPr>
          <w:rFonts w:ascii="SimSun" w:hAnsi="SimSun" w:eastAsia="SimSun" w:cs="SimSun"/>
          <w:sz w:val="18"/>
          <w:szCs w:val="18"/>
          <w:spacing w:val="-23"/>
        </w:rPr>
        <w:t xml:space="preserve"> </w:t>
      </w:r>
      <w:r>
        <w:rPr>
          <w:rFonts w:ascii="SimSun" w:hAnsi="SimSun" w:eastAsia="SimSun" w:cs="SimSun"/>
          <w:sz w:val="18"/>
          <w:szCs w:val="18"/>
          <w:spacing w:val="36"/>
        </w:rPr>
        <w:t>，</w:t>
      </w:r>
      <w:r>
        <w:rPr>
          <w:rFonts w:ascii="SimSun" w:hAnsi="SimSun" w:eastAsia="SimSun" w:cs="SimSun"/>
          <w:sz w:val="18"/>
          <w:szCs w:val="18"/>
          <w:spacing w:val="-38"/>
        </w:rPr>
        <w:t xml:space="preserve"> </w:t>
      </w:r>
      <w:r>
        <w:rPr>
          <w:rFonts w:ascii="SimSun" w:hAnsi="SimSun" w:eastAsia="SimSun" w:cs="SimSun"/>
          <w:sz w:val="18"/>
          <w:szCs w:val="18"/>
          <w:spacing w:val="36"/>
        </w:rPr>
        <w:t>这样可以极大地节省</w:t>
      </w:r>
      <w:r>
        <w:rPr>
          <w:rFonts w:ascii="SimSun" w:hAnsi="SimSun" w:eastAsia="SimSun" w:cs="SimSun"/>
          <w:sz w:val="18"/>
          <w:szCs w:val="18"/>
        </w:rPr>
        <w:t xml:space="preserve"> </w:t>
      </w:r>
      <w:r>
        <w:rPr>
          <w:rFonts w:ascii="SimSun" w:hAnsi="SimSun" w:eastAsia="SimSun" w:cs="SimSun"/>
          <w:sz w:val="18"/>
          <w:szCs w:val="18"/>
          <w:spacing w:val="-12"/>
        </w:rPr>
        <w:t>存</w:t>
      </w:r>
      <w:r>
        <w:rPr>
          <w:rFonts w:ascii="SimSun" w:hAnsi="SimSun" w:eastAsia="SimSun" w:cs="SimSun"/>
          <w:sz w:val="18"/>
          <w:szCs w:val="18"/>
          <w:spacing w:val="-32"/>
        </w:rPr>
        <w:t xml:space="preserve"> </w:t>
      </w:r>
      <w:r>
        <w:rPr>
          <w:rFonts w:ascii="SimSun" w:hAnsi="SimSun" w:eastAsia="SimSun" w:cs="SimSun"/>
          <w:sz w:val="18"/>
          <w:szCs w:val="18"/>
          <w:spacing w:val="-12"/>
        </w:rPr>
        <w:t>储</w:t>
      </w:r>
      <w:r>
        <w:rPr>
          <w:rFonts w:ascii="SimSun" w:hAnsi="SimSun" w:eastAsia="SimSun" w:cs="SimSun"/>
          <w:sz w:val="18"/>
          <w:szCs w:val="18"/>
          <w:spacing w:val="-25"/>
        </w:rPr>
        <w:t xml:space="preserve"> </w:t>
      </w:r>
      <w:r>
        <w:rPr>
          <w:rFonts w:ascii="SimSun" w:hAnsi="SimSun" w:eastAsia="SimSun" w:cs="SimSun"/>
          <w:sz w:val="18"/>
          <w:szCs w:val="18"/>
          <w:spacing w:val="-12"/>
        </w:rPr>
        <w:t>空 间 。</w:t>
      </w:r>
      <w:r>
        <w:rPr>
          <w:rFonts w:ascii="SimSun" w:hAnsi="SimSun" w:eastAsia="SimSun" w:cs="SimSun"/>
          <w:sz w:val="18"/>
          <w:szCs w:val="18"/>
          <w:spacing w:val="-26"/>
        </w:rPr>
        <w:t xml:space="preserve"> </w:t>
      </w:r>
      <w:r>
        <w:rPr>
          <w:rFonts w:ascii="SimSun" w:hAnsi="SimSun" w:eastAsia="SimSun" w:cs="SimSun"/>
          <w:sz w:val="18"/>
          <w:szCs w:val="18"/>
          <w:spacing w:val="-12"/>
        </w:rPr>
        <w:t>另</w:t>
      </w:r>
      <w:r>
        <w:rPr>
          <w:rFonts w:ascii="SimSun" w:hAnsi="SimSun" w:eastAsia="SimSun" w:cs="SimSun"/>
          <w:sz w:val="18"/>
          <w:szCs w:val="18"/>
          <w:spacing w:val="-27"/>
        </w:rPr>
        <w:t xml:space="preserve"> </w:t>
      </w:r>
      <w:r>
        <w:rPr>
          <w:rFonts w:ascii="SimSun" w:hAnsi="SimSun" w:eastAsia="SimSun" w:cs="SimSun"/>
          <w:sz w:val="18"/>
          <w:szCs w:val="18"/>
          <w:spacing w:val="-12"/>
        </w:rPr>
        <w:t>外</w:t>
      </w:r>
      <w:r>
        <w:rPr>
          <w:rFonts w:ascii="SimSun" w:hAnsi="SimSun" w:eastAsia="SimSun" w:cs="SimSun"/>
          <w:sz w:val="18"/>
          <w:szCs w:val="18"/>
          <w:spacing w:val="-38"/>
        </w:rPr>
        <w:t xml:space="preserve"> </w:t>
      </w:r>
      <w:r>
        <w:rPr>
          <w:rFonts w:ascii="SimSun" w:hAnsi="SimSun" w:eastAsia="SimSun" w:cs="SimSun"/>
          <w:sz w:val="18"/>
          <w:szCs w:val="18"/>
          <w:spacing w:val="-12"/>
        </w:rPr>
        <w:t>，</w:t>
      </w:r>
      <w:r>
        <w:rPr>
          <w:rFonts w:ascii="Times New Roman" w:hAnsi="Times New Roman" w:eastAsia="Times New Roman" w:cs="Times New Roman"/>
          <w:sz w:val="18"/>
          <w:szCs w:val="18"/>
          <w:spacing w:val="-12"/>
        </w:rPr>
        <w:t>Ext2   </w:t>
      </w:r>
      <w:r>
        <w:rPr>
          <w:rFonts w:ascii="SimSun" w:hAnsi="SimSun" w:eastAsia="SimSun" w:cs="SimSun"/>
          <w:sz w:val="18"/>
          <w:szCs w:val="18"/>
          <w:spacing w:val="-12"/>
        </w:rPr>
        <w:t>文</w:t>
      </w:r>
      <w:r>
        <w:rPr>
          <w:rFonts w:ascii="SimSun" w:hAnsi="SimSun" w:eastAsia="SimSun" w:cs="SimSun"/>
          <w:sz w:val="18"/>
          <w:szCs w:val="18"/>
          <w:spacing w:val="-36"/>
        </w:rPr>
        <w:t xml:space="preserve"> </w:t>
      </w:r>
      <w:r>
        <w:rPr>
          <w:rFonts w:ascii="SimSun" w:hAnsi="SimSun" w:eastAsia="SimSun" w:cs="SimSun"/>
          <w:sz w:val="18"/>
          <w:szCs w:val="18"/>
          <w:spacing w:val="-12"/>
        </w:rPr>
        <w:t>件</w:t>
      </w:r>
      <w:r>
        <w:rPr>
          <w:rFonts w:ascii="SimSun" w:hAnsi="SimSun" w:eastAsia="SimSun" w:cs="SimSun"/>
          <w:sz w:val="18"/>
          <w:szCs w:val="18"/>
          <w:spacing w:val="-31"/>
        </w:rPr>
        <w:t xml:space="preserve"> </w:t>
      </w:r>
      <w:r>
        <w:rPr>
          <w:rFonts w:ascii="SimSun" w:hAnsi="SimSun" w:eastAsia="SimSun" w:cs="SimSun"/>
          <w:sz w:val="18"/>
          <w:szCs w:val="18"/>
          <w:spacing w:val="-12"/>
        </w:rPr>
        <w:t>系</w:t>
      </w:r>
      <w:r>
        <w:rPr>
          <w:rFonts w:ascii="SimSun" w:hAnsi="SimSun" w:eastAsia="SimSun" w:cs="SimSun"/>
          <w:sz w:val="18"/>
          <w:szCs w:val="18"/>
          <w:spacing w:val="-31"/>
        </w:rPr>
        <w:t xml:space="preserve"> </w:t>
      </w:r>
      <w:r>
        <w:rPr>
          <w:rFonts w:ascii="SimSun" w:hAnsi="SimSun" w:eastAsia="SimSun" w:cs="SimSun"/>
          <w:sz w:val="18"/>
          <w:szCs w:val="18"/>
          <w:spacing w:val="-12"/>
        </w:rPr>
        <w:t>统</w:t>
      </w:r>
      <w:r>
        <w:rPr>
          <w:rFonts w:ascii="SimSun" w:hAnsi="SimSun" w:eastAsia="SimSun" w:cs="SimSun"/>
          <w:sz w:val="18"/>
          <w:szCs w:val="18"/>
          <w:spacing w:val="-34"/>
        </w:rPr>
        <w:t xml:space="preserve"> </w:t>
      </w:r>
      <w:r>
        <w:rPr>
          <w:rFonts w:ascii="SimSun" w:hAnsi="SimSun" w:eastAsia="SimSun" w:cs="SimSun"/>
          <w:sz w:val="18"/>
          <w:szCs w:val="18"/>
          <w:spacing w:val="-12"/>
        </w:rPr>
        <w:t>使</w:t>
      </w:r>
      <w:r>
        <w:rPr>
          <w:rFonts w:ascii="SimSun" w:hAnsi="SimSun" w:eastAsia="SimSun" w:cs="SimSun"/>
          <w:sz w:val="18"/>
          <w:szCs w:val="18"/>
          <w:spacing w:val="-33"/>
        </w:rPr>
        <w:t xml:space="preserve"> </w:t>
      </w:r>
      <w:r>
        <w:rPr>
          <w:rFonts w:ascii="SimSun" w:hAnsi="SimSun" w:eastAsia="SimSun" w:cs="SimSun"/>
          <w:sz w:val="18"/>
          <w:szCs w:val="18"/>
          <w:spacing w:val="-12"/>
        </w:rPr>
        <w:t>用</w:t>
      </w:r>
      <w:r>
        <w:rPr>
          <w:rFonts w:ascii="SimSun" w:hAnsi="SimSun" w:eastAsia="SimSun" w:cs="SimSun"/>
          <w:sz w:val="18"/>
          <w:szCs w:val="18"/>
          <w:spacing w:val="-26"/>
        </w:rPr>
        <w:t xml:space="preserve"> </w:t>
      </w:r>
      <w:r>
        <w:rPr>
          <w:rFonts w:ascii="SimSun" w:hAnsi="SimSun" w:eastAsia="SimSun" w:cs="SimSun"/>
          <w:sz w:val="18"/>
          <w:szCs w:val="18"/>
          <w:spacing w:val="-12"/>
        </w:rPr>
        <w:t>哈</w:t>
      </w:r>
      <w:r>
        <w:rPr>
          <w:rFonts w:ascii="SimSun" w:hAnsi="SimSun" w:eastAsia="SimSun" w:cs="SimSun"/>
          <w:sz w:val="18"/>
          <w:szCs w:val="18"/>
          <w:spacing w:val="-35"/>
        </w:rPr>
        <w:t xml:space="preserve"> </w:t>
      </w:r>
      <w:r>
        <w:rPr>
          <w:rFonts w:ascii="SimSun" w:hAnsi="SimSun" w:eastAsia="SimSun" w:cs="SimSun"/>
          <w:sz w:val="18"/>
          <w:szCs w:val="18"/>
          <w:spacing w:val="-12"/>
        </w:rPr>
        <w:t>希</w:t>
      </w:r>
      <w:r>
        <w:rPr>
          <w:rFonts w:ascii="SimSun" w:hAnsi="SimSun" w:eastAsia="SimSun" w:cs="SimSun"/>
          <w:sz w:val="18"/>
          <w:szCs w:val="18"/>
          <w:spacing w:val="-33"/>
        </w:rPr>
        <w:t xml:space="preserve"> </w:t>
      </w:r>
      <w:r>
        <w:rPr>
          <w:rFonts w:ascii="SimSun" w:hAnsi="SimSun" w:eastAsia="SimSun" w:cs="SimSun"/>
          <w:sz w:val="18"/>
          <w:szCs w:val="18"/>
          <w:spacing w:val="-12"/>
        </w:rPr>
        <w:t>缓</w:t>
      </w:r>
      <w:r>
        <w:rPr>
          <w:rFonts w:ascii="SimSun" w:hAnsi="SimSun" w:eastAsia="SimSun" w:cs="SimSun"/>
          <w:sz w:val="18"/>
          <w:szCs w:val="18"/>
          <w:spacing w:val="-35"/>
        </w:rPr>
        <w:t xml:space="preserve"> </w:t>
      </w:r>
      <w:r>
        <w:rPr>
          <w:rFonts w:ascii="SimSun" w:hAnsi="SimSun" w:eastAsia="SimSun" w:cs="SimSun"/>
          <w:sz w:val="18"/>
          <w:szCs w:val="18"/>
          <w:spacing w:val="-12"/>
        </w:rPr>
        <w:t>存</w:t>
      </w:r>
      <w:r>
        <w:rPr>
          <w:rFonts w:ascii="SimSun" w:hAnsi="SimSun" w:eastAsia="SimSun" w:cs="SimSun"/>
          <w:sz w:val="18"/>
          <w:szCs w:val="18"/>
          <w:spacing w:val="-36"/>
        </w:rPr>
        <w:t xml:space="preserve"> </w:t>
      </w:r>
      <w:r>
        <w:rPr>
          <w:rFonts w:ascii="SimSun" w:hAnsi="SimSun" w:eastAsia="SimSun" w:cs="SimSun"/>
          <w:sz w:val="18"/>
          <w:szCs w:val="18"/>
          <w:spacing w:val="-12"/>
        </w:rPr>
        <w:t>存</w:t>
      </w:r>
      <w:r>
        <w:rPr>
          <w:rFonts w:ascii="SimSun" w:hAnsi="SimSun" w:eastAsia="SimSun" w:cs="SimSun"/>
          <w:sz w:val="18"/>
          <w:szCs w:val="18"/>
          <w:spacing w:val="-36"/>
        </w:rPr>
        <w:t xml:space="preserve"> </w:t>
      </w:r>
      <w:r>
        <w:rPr>
          <w:rFonts w:ascii="SimSun" w:hAnsi="SimSun" w:eastAsia="SimSun" w:cs="SimSun"/>
          <w:sz w:val="18"/>
          <w:szCs w:val="18"/>
          <w:spacing w:val="-12"/>
        </w:rPr>
        <w:t>储</w:t>
      </w:r>
      <w:r>
        <w:rPr>
          <w:rFonts w:ascii="SimSun" w:hAnsi="SimSun" w:eastAsia="SimSun" w:cs="SimSun"/>
          <w:sz w:val="18"/>
          <w:szCs w:val="18"/>
          <w:spacing w:val="-33"/>
        </w:rPr>
        <w:t xml:space="preserve"> </w:t>
      </w:r>
      <w:r>
        <w:rPr>
          <w:rFonts w:ascii="SimSun" w:hAnsi="SimSun" w:eastAsia="SimSun" w:cs="SimSun"/>
          <w:sz w:val="18"/>
          <w:szCs w:val="18"/>
          <w:spacing w:val="-12"/>
        </w:rPr>
        <w:t>文</w:t>
      </w:r>
      <w:r>
        <w:rPr>
          <w:rFonts w:ascii="SimSun" w:hAnsi="SimSun" w:eastAsia="SimSun" w:cs="SimSun"/>
          <w:sz w:val="18"/>
          <w:szCs w:val="18"/>
          <w:spacing w:val="-36"/>
        </w:rPr>
        <w:t xml:space="preserve"> </w:t>
      </w:r>
      <w:r>
        <w:rPr>
          <w:rFonts w:ascii="SimSun" w:hAnsi="SimSun" w:eastAsia="SimSun" w:cs="SimSun"/>
          <w:sz w:val="18"/>
          <w:szCs w:val="18"/>
          <w:spacing w:val="-12"/>
        </w:rPr>
        <w:t>件</w:t>
      </w:r>
      <w:r>
        <w:rPr>
          <w:rFonts w:ascii="SimSun" w:hAnsi="SimSun" w:eastAsia="SimSun" w:cs="SimSun"/>
          <w:sz w:val="18"/>
          <w:szCs w:val="18"/>
          <w:spacing w:val="-33"/>
        </w:rPr>
        <w:t xml:space="preserve"> </w:t>
      </w:r>
      <w:r>
        <w:rPr>
          <w:rFonts w:ascii="SimSun" w:hAnsi="SimSun" w:eastAsia="SimSun" w:cs="SimSun"/>
          <w:sz w:val="18"/>
          <w:szCs w:val="18"/>
          <w:spacing w:val="-12"/>
        </w:rPr>
        <w:t>属</w:t>
      </w:r>
      <w:r>
        <w:rPr>
          <w:rFonts w:ascii="SimSun" w:hAnsi="SimSun" w:eastAsia="SimSun" w:cs="SimSun"/>
          <w:sz w:val="18"/>
          <w:szCs w:val="18"/>
          <w:spacing w:val="-33"/>
        </w:rPr>
        <w:t xml:space="preserve"> </w:t>
      </w:r>
      <w:r>
        <w:rPr>
          <w:rFonts w:ascii="SimSun" w:hAnsi="SimSun" w:eastAsia="SimSun" w:cs="SimSun"/>
          <w:sz w:val="18"/>
          <w:szCs w:val="18"/>
          <w:spacing w:val="-12"/>
        </w:rPr>
        <w:t>性 的</w:t>
      </w:r>
      <w:r>
        <w:rPr>
          <w:rFonts w:ascii="SimSun" w:hAnsi="SimSun" w:eastAsia="SimSun" w:cs="SimSun"/>
          <w:sz w:val="18"/>
          <w:szCs w:val="18"/>
          <w:spacing w:val="-26"/>
        </w:rPr>
        <w:t xml:space="preserve"> </w:t>
      </w:r>
      <w:r>
        <w:rPr>
          <w:rFonts w:ascii="SimSun" w:hAnsi="SimSun" w:eastAsia="SimSun" w:cs="SimSun"/>
          <w:sz w:val="18"/>
          <w:szCs w:val="18"/>
          <w:spacing w:val="-12"/>
        </w:rPr>
        <w:t>哈</w:t>
      </w:r>
      <w:r>
        <w:rPr>
          <w:rFonts w:ascii="SimSun" w:hAnsi="SimSun" w:eastAsia="SimSun" w:cs="SimSun"/>
          <w:sz w:val="18"/>
          <w:szCs w:val="18"/>
          <w:spacing w:val="-34"/>
        </w:rPr>
        <w:t xml:space="preserve"> </w:t>
      </w:r>
      <w:r>
        <w:rPr>
          <w:rFonts w:ascii="SimSun" w:hAnsi="SimSun" w:eastAsia="SimSun" w:cs="SimSun"/>
          <w:sz w:val="18"/>
          <w:szCs w:val="18"/>
          <w:spacing w:val="-12"/>
        </w:rPr>
        <w:t>希</w:t>
      </w:r>
      <w:r>
        <w:rPr>
          <w:rFonts w:ascii="SimSun" w:hAnsi="SimSun" w:eastAsia="SimSun" w:cs="SimSun"/>
          <w:sz w:val="18"/>
          <w:szCs w:val="18"/>
          <w:spacing w:val="-35"/>
        </w:rPr>
        <w:t xml:space="preserve"> </w:t>
      </w:r>
      <w:r>
        <w:rPr>
          <w:rFonts w:ascii="SimSun" w:hAnsi="SimSun" w:eastAsia="SimSun" w:cs="SimSun"/>
          <w:sz w:val="18"/>
          <w:szCs w:val="18"/>
          <w:spacing w:val="-12"/>
        </w:rPr>
        <w:t>值 ，</w:t>
      </w:r>
      <w:r>
        <w:rPr>
          <w:rFonts w:ascii="SimSun" w:hAnsi="SimSun" w:eastAsia="SimSun" w:cs="SimSun"/>
          <w:sz w:val="18"/>
          <w:szCs w:val="18"/>
          <w:spacing w:val="-34"/>
        </w:rPr>
        <w:t xml:space="preserve"> </w:t>
      </w:r>
      <w:r>
        <w:rPr>
          <w:rFonts w:ascii="SimSun" w:hAnsi="SimSun" w:eastAsia="SimSun" w:cs="SimSun"/>
          <w:sz w:val="18"/>
          <w:szCs w:val="18"/>
          <w:spacing w:val="-12"/>
        </w:rPr>
        <w:t>用</w:t>
      </w:r>
      <w:r>
        <w:rPr>
          <w:rFonts w:ascii="SimSun" w:hAnsi="SimSun" w:eastAsia="SimSun" w:cs="SimSun"/>
          <w:sz w:val="18"/>
          <w:szCs w:val="18"/>
          <w:spacing w:val="-32"/>
        </w:rPr>
        <w:t xml:space="preserve"> </w:t>
      </w:r>
      <w:r>
        <w:rPr>
          <w:rFonts w:ascii="SimSun" w:hAnsi="SimSun" w:eastAsia="SimSun" w:cs="SimSun"/>
          <w:sz w:val="18"/>
          <w:szCs w:val="18"/>
          <w:spacing w:val="-12"/>
        </w:rPr>
        <w:t>于</w:t>
      </w:r>
      <w:r>
        <w:rPr>
          <w:rFonts w:ascii="SimSun" w:hAnsi="SimSun" w:eastAsia="SimSun" w:cs="SimSun"/>
          <w:sz w:val="18"/>
          <w:szCs w:val="18"/>
          <w:spacing w:val="-32"/>
        </w:rPr>
        <w:t xml:space="preserve"> </w:t>
      </w:r>
      <w:r>
        <w:rPr>
          <w:rFonts w:ascii="SimSun" w:hAnsi="SimSun" w:eastAsia="SimSun" w:cs="SimSun"/>
          <w:sz w:val="18"/>
          <w:szCs w:val="18"/>
          <w:spacing w:val="-12"/>
        </w:rPr>
        <w:t>快</w:t>
      </w:r>
      <w:r>
        <w:rPr>
          <w:rFonts w:ascii="SimSun" w:hAnsi="SimSun" w:eastAsia="SimSun" w:cs="SimSun"/>
          <w:sz w:val="18"/>
          <w:szCs w:val="18"/>
          <w:spacing w:val="-36"/>
        </w:rPr>
        <w:t xml:space="preserve"> </w:t>
      </w:r>
      <w:r>
        <w:rPr>
          <w:rFonts w:ascii="SimSun" w:hAnsi="SimSun" w:eastAsia="SimSun" w:cs="SimSun"/>
          <w:sz w:val="18"/>
          <w:szCs w:val="18"/>
          <w:spacing w:val="-12"/>
        </w:rPr>
        <w:t>速</w:t>
      </w:r>
      <w:r>
        <w:rPr>
          <w:rFonts w:ascii="SimSun" w:hAnsi="SimSun" w:eastAsia="SimSun" w:cs="SimSun"/>
          <w:sz w:val="18"/>
          <w:szCs w:val="18"/>
          <w:spacing w:val="-35"/>
        </w:rPr>
        <w:t xml:space="preserve"> </w:t>
      </w:r>
      <w:r>
        <w:rPr>
          <w:rFonts w:ascii="SimSun" w:hAnsi="SimSun" w:eastAsia="SimSun" w:cs="SimSun"/>
          <w:sz w:val="18"/>
          <w:szCs w:val="18"/>
          <w:spacing w:val="-12"/>
        </w:rPr>
        <w:t>判</w:t>
      </w:r>
      <w:r>
        <w:rPr>
          <w:rFonts w:ascii="SimSun" w:hAnsi="SimSun" w:eastAsia="SimSun" w:cs="SimSun"/>
          <w:sz w:val="18"/>
          <w:szCs w:val="18"/>
        </w:rPr>
        <w:t xml:space="preserve"> </w:t>
      </w:r>
      <w:r>
        <w:rPr>
          <w:rFonts w:ascii="SimSun" w:hAnsi="SimSun" w:eastAsia="SimSun" w:cs="SimSun"/>
          <w:sz w:val="18"/>
          <w:szCs w:val="18"/>
          <w:spacing w:val="38"/>
        </w:rPr>
        <w:t>断文件是否存在相同的扩展属性逻辑块</w:t>
      </w:r>
      <w:r>
        <w:rPr>
          <w:rFonts w:ascii="SimSun" w:hAnsi="SimSun" w:eastAsia="SimSun" w:cs="SimSun"/>
          <w:sz w:val="18"/>
          <w:szCs w:val="18"/>
          <w:spacing w:val="-29"/>
        </w:rPr>
        <w:t xml:space="preserve"> </w:t>
      </w:r>
      <w:r>
        <w:rPr>
          <w:rFonts w:ascii="SimSun" w:hAnsi="SimSun" w:eastAsia="SimSun" w:cs="SimSun"/>
          <w:sz w:val="18"/>
          <w:szCs w:val="18"/>
          <w:spacing w:val="38"/>
        </w:rPr>
        <w:t>。</w:t>
      </w:r>
    </w:p>
    <w:p>
      <w:pPr>
        <w:ind w:left="1693"/>
        <w:spacing w:before="78" w:line="219" w:lineRule="auto"/>
        <w:rPr>
          <w:rFonts w:ascii="SimSun" w:hAnsi="SimSun" w:eastAsia="SimSun" w:cs="SimSun"/>
          <w:sz w:val="21"/>
          <w:szCs w:val="21"/>
        </w:rPr>
      </w:pPr>
      <w:r>
        <w:drawing>
          <wp:anchor distT="0" distB="0" distL="0" distR="0" simplePos="0" relativeHeight="253971456" behindDoc="1" locked="0" layoutInCell="1" allowOverlap="1">
            <wp:simplePos x="0" y="0"/>
            <wp:positionH relativeFrom="column">
              <wp:posOffset>0</wp:posOffset>
            </wp:positionH>
            <wp:positionV relativeFrom="paragraph">
              <wp:posOffset>179203</wp:posOffset>
            </wp:positionV>
            <wp:extent cx="5118130" cy="8149"/>
            <wp:effectExtent l="0" t="0" r="0" b="0"/>
            <wp:wrapNone/>
            <wp:docPr id="624" name="IM 624"/>
            <wp:cNvGraphicFramePr/>
            <a:graphic>
              <a:graphicData uri="http://schemas.openxmlformats.org/drawingml/2006/picture">
                <pic:pic>
                  <pic:nvPicPr>
                    <pic:cNvPr id="624" name="IM 624"/>
                    <pic:cNvPicPr/>
                  </pic:nvPicPr>
                  <pic:blipFill>
                    <a:blip r:embed="rId591"/>
                    <a:stretch>
                      <a:fillRect/>
                    </a:stretch>
                  </pic:blipFill>
                  <pic:spPr>
                    <a:xfrm rot="0">
                      <a:off x="0" y="0"/>
                      <a:ext cx="5118130" cy="8149"/>
                    </a:xfrm>
                    <a:prstGeom prst="rect">
                      <a:avLst/>
                    </a:prstGeom>
                  </pic:spPr>
                </pic:pic>
              </a:graphicData>
            </a:graphic>
          </wp:anchor>
        </w:drawing>
      </w:r>
      <w:r>
        <w:rPr>
          <w:rFonts w:ascii="SimSun" w:hAnsi="SimSun" w:eastAsia="SimSun" w:cs="SimSun"/>
          <w:sz w:val="21"/>
          <w:szCs w:val="21"/>
          <w:b/>
          <w:bCs/>
          <w:spacing w:val="-2"/>
        </w:rPr>
        <w:t>代码4-23描述头(ext2</w:t>
      </w:r>
      <w:r>
        <w:rPr>
          <w:rFonts w:ascii="SimSun" w:hAnsi="SimSun" w:eastAsia="SimSun" w:cs="SimSun"/>
          <w:sz w:val="21"/>
          <w:szCs w:val="21"/>
          <w:spacing w:val="-2"/>
        </w:rPr>
        <w:t xml:space="preserve"> </w:t>
      </w:r>
      <w:r>
        <w:rPr>
          <w:rFonts w:ascii="SimSun" w:hAnsi="SimSun" w:eastAsia="SimSun" w:cs="SimSun"/>
          <w:sz w:val="21"/>
          <w:szCs w:val="21"/>
          <w:b/>
          <w:bCs/>
          <w:spacing w:val="-2"/>
        </w:rPr>
        <w:t>xattr</w:t>
      </w:r>
      <w:r>
        <w:rPr>
          <w:rFonts w:ascii="SimSun" w:hAnsi="SimSun" w:eastAsia="SimSun" w:cs="SimSun"/>
          <w:sz w:val="21"/>
          <w:szCs w:val="21"/>
          <w:spacing w:val="-2"/>
        </w:rPr>
        <w:t xml:space="preserve"> </w:t>
      </w:r>
      <w:r>
        <w:rPr>
          <w:rFonts w:ascii="SimSun" w:hAnsi="SimSun" w:eastAsia="SimSun" w:cs="SimSun"/>
          <w:sz w:val="21"/>
          <w:szCs w:val="21"/>
          <w:b/>
          <w:bCs/>
          <w:spacing w:val="-2"/>
        </w:rPr>
        <w:t>he</w:t>
      </w:r>
      <w:r>
        <w:rPr>
          <w:rFonts w:ascii="SimSun" w:hAnsi="SimSun" w:eastAsia="SimSun" w:cs="SimSun"/>
          <w:sz w:val="21"/>
          <w:szCs w:val="21"/>
          <w:b/>
          <w:bCs/>
          <w:spacing w:val="-3"/>
        </w:rPr>
        <w:t>ader)的结构体定义</w:t>
      </w:r>
    </w:p>
    <w:p>
      <w:pPr>
        <w:ind w:left="100"/>
        <w:spacing w:before="24" w:line="224" w:lineRule="auto"/>
        <w:rPr>
          <w:rFonts w:ascii="SimSun" w:hAnsi="SimSun" w:eastAsia="SimSun" w:cs="SimSun"/>
          <w:sz w:val="16"/>
          <w:szCs w:val="16"/>
        </w:rPr>
      </w:pPr>
      <w:r>
        <w:rPr>
          <w:rFonts w:ascii="SimSun" w:hAnsi="SimSun" w:eastAsia="SimSun" w:cs="SimSun"/>
          <w:sz w:val="16"/>
          <w:szCs w:val="16"/>
          <w:spacing w:val="-1"/>
        </w:rPr>
        <w:t>fs/ext2/xattr.h</w:t>
      </w:r>
    </w:p>
    <w:tbl>
      <w:tblPr>
        <w:tblStyle w:val="TableNormal"/>
        <w:tblW w:w="806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40"/>
        <w:gridCol w:w="1037"/>
        <w:gridCol w:w="1307"/>
        <w:gridCol w:w="5076"/>
      </w:tblGrid>
      <w:tr>
        <w:trPr>
          <w:trHeight w:val="284" w:hRule="atLeast"/>
        </w:trPr>
        <w:tc>
          <w:tcPr>
            <w:tcW w:w="640" w:type="dxa"/>
            <w:vAlign w:val="top"/>
            <w:tcBorders>
              <w:right w:val="single" w:color="000000" w:sz="4" w:space="0"/>
              <w:top w:val="single" w:color="000000" w:sz="2" w:space="0"/>
            </w:tcBorders>
          </w:tcPr>
          <w:p>
            <w:pPr>
              <w:pStyle w:val="TableText"/>
              <w:ind w:left="100"/>
              <w:spacing w:before="137" w:line="157" w:lineRule="auto"/>
              <w:rPr/>
            </w:pPr>
            <w:r>
              <w:rPr>
                <w:spacing w:val="-3"/>
              </w:rPr>
              <w:t>27</w:t>
            </w:r>
          </w:p>
        </w:tc>
        <w:tc>
          <w:tcPr>
            <w:tcW w:w="2344" w:type="dxa"/>
            <w:vAlign w:val="top"/>
            <w:gridSpan w:val="2"/>
            <w:tcBorders>
              <w:left w:val="single" w:color="000000" w:sz="4" w:space="0"/>
              <w:top w:val="single" w:color="000000" w:sz="2" w:space="0"/>
            </w:tcBorders>
          </w:tcPr>
          <w:p>
            <w:pPr>
              <w:pStyle w:val="TableText"/>
              <w:ind w:left="104"/>
              <w:spacing w:before="90" w:line="212" w:lineRule="auto"/>
              <w:rPr/>
            </w:pPr>
            <w:r>
              <w:rPr>
                <w:spacing w:val="-1"/>
              </w:rPr>
              <w:t>struct</w:t>
            </w:r>
            <w:r>
              <w:rPr>
                <w:spacing w:val="35"/>
              </w:rPr>
              <w:t xml:space="preserve"> </w:t>
            </w:r>
            <w:r>
              <w:rPr>
                <w:spacing w:val="-1"/>
              </w:rPr>
              <w:t>ext2_xattr_header{</w:t>
            </w:r>
          </w:p>
        </w:tc>
        <w:tc>
          <w:tcPr>
            <w:tcW w:w="5076" w:type="dxa"/>
            <w:vAlign w:val="top"/>
            <w:tcBorders>
              <w:top w:val="single" w:color="000000" w:sz="2" w:space="0"/>
            </w:tcBorders>
          </w:tcPr>
          <w:p>
            <w:pPr>
              <w:rPr>
                <w:rFonts w:ascii="Arial"/>
                <w:sz w:val="21"/>
              </w:rPr>
            </w:pPr>
            <w:r/>
          </w:p>
        </w:tc>
      </w:tr>
      <w:tr>
        <w:trPr>
          <w:trHeight w:val="238" w:hRule="atLeast"/>
        </w:trPr>
        <w:tc>
          <w:tcPr>
            <w:tcW w:w="640" w:type="dxa"/>
            <w:vAlign w:val="top"/>
            <w:tcBorders>
              <w:right w:val="single" w:color="000000" w:sz="4" w:space="0"/>
            </w:tcBorders>
          </w:tcPr>
          <w:p>
            <w:pPr>
              <w:pStyle w:val="TableText"/>
              <w:ind w:left="100"/>
              <w:spacing w:before="93" w:line="135" w:lineRule="exact"/>
              <w:rPr/>
            </w:pPr>
            <w:r>
              <w:rPr>
                <w:spacing w:val="-3"/>
                <w:position w:val="-2"/>
              </w:rPr>
              <w:t>28</w:t>
            </w:r>
          </w:p>
        </w:tc>
        <w:tc>
          <w:tcPr>
            <w:tcW w:w="1037" w:type="dxa"/>
            <w:vAlign w:val="top"/>
            <w:tcBorders>
              <w:left w:val="single" w:color="000000" w:sz="4" w:space="0"/>
            </w:tcBorders>
          </w:tcPr>
          <w:p>
            <w:pPr>
              <w:pStyle w:val="TableText"/>
              <w:ind w:left="565"/>
              <w:spacing w:before="26" w:line="233" w:lineRule="auto"/>
              <w:rPr/>
            </w:pPr>
            <w:r>
              <w:rPr>
                <w:spacing w:val="-3"/>
              </w:rPr>
              <w:t>le32</w:t>
            </w:r>
          </w:p>
        </w:tc>
        <w:tc>
          <w:tcPr>
            <w:tcW w:w="1307" w:type="dxa"/>
            <w:vAlign w:val="top"/>
          </w:tcPr>
          <w:p>
            <w:pPr>
              <w:pStyle w:val="TableText"/>
              <w:ind w:left="211"/>
              <w:spacing w:before="26" w:line="213" w:lineRule="auto"/>
              <w:rPr/>
            </w:pPr>
            <w:r>
              <w:rPr>
                <w:spacing w:val="-1"/>
              </w:rPr>
              <w:t>h_magic;</w:t>
            </w:r>
          </w:p>
        </w:tc>
        <w:tc>
          <w:tcPr>
            <w:tcW w:w="5076" w:type="dxa"/>
            <w:vAlign w:val="top"/>
          </w:tcPr>
          <w:p>
            <w:pPr>
              <w:pStyle w:val="TableText"/>
              <w:ind w:left="106"/>
              <w:spacing w:before="32" w:line="219" w:lineRule="auto"/>
              <w:rPr/>
            </w:pPr>
            <w:r>
              <w:rPr>
                <w:spacing w:val="-1"/>
              </w:rPr>
              <w:t>//用于识别的魔数</w:t>
            </w:r>
          </w:p>
        </w:tc>
      </w:tr>
      <w:tr>
        <w:trPr>
          <w:trHeight w:val="239" w:hRule="atLeast"/>
        </w:trPr>
        <w:tc>
          <w:tcPr>
            <w:tcW w:w="640" w:type="dxa"/>
            <w:vAlign w:val="top"/>
            <w:tcBorders>
              <w:right w:val="single" w:color="000000" w:sz="4" w:space="0"/>
            </w:tcBorders>
          </w:tcPr>
          <w:p>
            <w:pPr>
              <w:pStyle w:val="TableText"/>
              <w:ind w:left="100"/>
              <w:spacing w:before="95" w:line="133" w:lineRule="exact"/>
              <w:rPr/>
            </w:pPr>
            <w:r>
              <w:rPr>
                <w:spacing w:val="-3"/>
                <w:position w:val="-2"/>
              </w:rPr>
              <w:t>29</w:t>
            </w:r>
          </w:p>
        </w:tc>
        <w:tc>
          <w:tcPr>
            <w:tcW w:w="1037" w:type="dxa"/>
            <w:vAlign w:val="top"/>
            <w:tcBorders>
              <w:left w:val="single" w:color="000000" w:sz="4" w:space="0"/>
            </w:tcBorders>
          </w:tcPr>
          <w:p>
            <w:pPr>
              <w:pStyle w:val="TableText"/>
              <w:ind w:left="595"/>
              <w:spacing w:before="70" w:line="183" w:lineRule="auto"/>
              <w:rPr/>
            </w:pPr>
            <w:r>
              <w:rPr>
                <w:spacing w:val="-3"/>
              </w:rPr>
              <w:t>le32</w:t>
            </w:r>
          </w:p>
        </w:tc>
        <w:tc>
          <w:tcPr>
            <w:tcW w:w="1307" w:type="dxa"/>
            <w:vAlign w:val="top"/>
          </w:tcPr>
          <w:p>
            <w:pPr>
              <w:pStyle w:val="TableText"/>
              <w:ind w:left="153"/>
              <w:spacing w:before="38" w:line="213" w:lineRule="auto"/>
              <w:rPr/>
            </w:pPr>
            <w:r>
              <w:rPr>
                <w:spacing w:val="-1"/>
              </w:rPr>
              <w:t>h_refcount;</w:t>
            </w:r>
          </w:p>
        </w:tc>
        <w:tc>
          <w:tcPr>
            <w:tcW w:w="5076" w:type="dxa"/>
            <w:vAlign w:val="top"/>
          </w:tcPr>
          <w:p>
            <w:pPr>
              <w:pStyle w:val="TableText"/>
              <w:ind w:left="106"/>
              <w:spacing w:before="34" w:line="219" w:lineRule="auto"/>
              <w:rPr/>
            </w:pPr>
            <w:r>
              <w:rPr>
                <w:spacing w:val="-1"/>
              </w:rPr>
              <w:t>//引用计数</w:t>
            </w:r>
          </w:p>
        </w:tc>
      </w:tr>
      <w:tr>
        <w:trPr>
          <w:trHeight w:val="239" w:hRule="atLeast"/>
        </w:trPr>
        <w:tc>
          <w:tcPr>
            <w:tcW w:w="640" w:type="dxa"/>
            <w:vAlign w:val="top"/>
            <w:tcBorders>
              <w:right w:val="single" w:color="000000" w:sz="4" w:space="0"/>
            </w:tcBorders>
          </w:tcPr>
          <w:p>
            <w:pPr>
              <w:pStyle w:val="TableText"/>
              <w:ind w:left="100"/>
              <w:spacing w:before="96" w:line="132" w:lineRule="exact"/>
              <w:rPr/>
            </w:pPr>
            <w:r>
              <w:rPr>
                <w:spacing w:val="-3"/>
                <w:position w:val="-2"/>
              </w:rPr>
              <w:t>30</w:t>
            </w:r>
          </w:p>
        </w:tc>
        <w:tc>
          <w:tcPr>
            <w:tcW w:w="1037" w:type="dxa"/>
            <w:vAlign w:val="top"/>
            <w:tcBorders>
              <w:left w:val="single" w:color="000000" w:sz="4" w:space="0"/>
            </w:tcBorders>
          </w:tcPr>
          <w:p>
            <w:pPr>
              <w:pStyle w:val="TableText"/>
              <w:ind w:left="605"/>
              <w:spacing w:before="71" w:line="182" w:lineRule="auto"/>
              <w:rPr/>
            </w:pPr>
            <w:r>
              <w:rPr>
                <w:spacing w:val="-3"/>
              </w:rPr>
              <w:t>le32</w:t>
            </w:r>
          </w:p>
        </w:tc>
        <w:tc>
          <w:tcPr>
            <w:tcW w:w="1307" w:type="dxa"/>
            <w:vAlign w:val="top"/>
          </w:tcPr>
          <w:p>
            <w:pPr>
              <w:pStyle w:val="TableText"/>
              <w:ind w:left="162"/>
              <w:spacing w:before="48" w:line="208" w:lineRule="auto"/>
              <w:rPr/>
            </w:pPr>
            <w:r>
              <w:rPr>
                <w:spacing w:val="-1"/>
              </w:rPr>
              <w:t>h_blocks;</w:t>
            </w:r>
          </w:p>
        </w:tc>
        <w:tc>
          <w:tcPr>
            <w:tcW w:w="5076" w:type="dxa"/>
            <w:vAlign w:val="top"/>
          </w:tcPr>
          <w:p>
            <w:pPr>
              <w:pStyle w:val="TableText"/>
              <w:ind w:left="106"/>
              <w:spacing w:before="34" w:line="219" w:lineRule="auto"/>
              <w:rPr/>
            </w:pPr>
            <w:r>
              <w:rPr>
                <w:spacing w:val="-1"/>
              </w:rPr>
              <w:t>//使用的磁盘块的数量</w:t>
            </w:r>
          </w:p>
        </w:tc>
      </w:tr>
      <w:tr>
        <w:trPr>
          <w:trHeight w:val="239" w:hRule="atLeast"/>
        </w:trPr>
        <w:tc>
          <w:tcPr>
            <w:tcW w:w="640" w:type="dxa"/>
            <w:vAlign w:val="top"/>
            <w:tcBorders>
              <w:right w:val="single" w:color="000000" w:sz="4" w:space="0"/>
            </w:tcBorders>
          </w:tcPr>
          <w:p>
            <w:pPr>
              <w:pStyle w:val="TableText"/>
              <w:ind w:left="100"/>
              <w:spacing w:before="96" w:line="132" w:lineRule="exact"/>
              <w:rPr/>
            </w:pPr>
            <w:r>
              <w:rPr>
                <w:spacing w:val="-3"/>
                <w:position w:val="-2"/>
              </w:rPr>
              <w:t>31</w:t>
            </w:r>
          </w:p>
        </w:tc>
        <w:tc>
          <w:tcPr>
            <w:tcW w:w="1037" w:type="dxa"/>
            <w:vAlign w:val="top"/>
            <w:tcBorders>
              <w:left w:val="single" w:color="000000" w:sz="4" w:space="0"/>
            </w:tcBorders>
          </w:tcPr>
          <w:p>
            <w:pPr>
              <w:pStyle w:val="TableText"/>
              <w:ind w:left="455"/>
              <w:spacing w:before="29" w:line="213" w:lineRule="auto"/>
              <w:rPr/>
            </w:pPr>
            <w:r>
              <w:rPr/>
              <w:t>_le32</w:t>
            </w:r>
          </w:p>
        </w:tc>
        <w:tc>
          <w:tcPr>
            <w:tcW w:w="1307" w:type="dxa"/>
            <w:vAlign w:val="top"/>
          </w:tcPr>
          <w:p>
            <w:pPr>
              <w:pStyle w:val="TableText"/>
              <w:ind w:left="162"/>
              <w:spacing w:before="49" w:line="207" w:lineRule="auto"/>
              <w:rPr/>
            </w:pPr>
            <w:r>
              <w:rPr>
                <w:spacing w:val="-1"/>
              </w:rPr>
              <w:t>h_hash;</w:t>
            </w:r>
          </w:p>
        </w:tc>
        <w:tc>
          <w:tcPr>
            <w:tcW w:w="5076" w:type="dxa"/>
            <w:vAlign w:val="top"/>
          </w:tcPr>
          <w:p>
            <w:pPr>
              <w:pStyle w:val="TableText"/>
              <w:ind w:left="106"/>
              <w:spacing w:before="35" w:line="219" w:lineRule="auto"/>
              <w:rPr/>
            </w:pPr>
            <w:r>
              <w:rPr>
                <w:spacing w:val="-1"/>
              </w:rPr>
              <w:t>//所有属性的哈希值</w:t>
            </w:r>
          </w:p>
        </w:tc>
      </w:tr>
      <w:tr>
        <w:trPr>
          <w:trHeight w:val="253" w:hRule="atLeast"/>
        </w:trPr>
        <w:tc>
          <w:tcPr>
            <w:tcW w:w="640" w:type="dxa"/>
            <w:vAlign w:val="top"/>
            <w:tcBorders>
              <w:right w:val="single" w:color="000000" w:sz="4" w:space="0"/>
            </w:tcBorders>
          </w:tcPr>
          <w:p>
            <w:pPr>
              <w:pStyle w:val="TableText"/>
              <w:ind w:left="100"/>
              <w:spacing w:before="87" w:line="179" w:lineRule="auto"/>
              <w:rPr/>
            </w:pPr>
            <w:r>
              <w:rPr>
                <w:spacing w:val="-3"/>
              </w:rPr>
              <w:t>32</w:t>
            </w:r>
          </w:p>
        </w:tc>
        <w:tc>
          <w:tcPr>
            <w:tcW w:w="1037" w:type="dxa"/>
            <w:vAlign w:val="top"/>
            <w:tcBorders>
              <w:left w:val="single" w:color="000000" w:sz="4" w:space="0"/>
            </w:tcBorders>
          </w:tcPr>
          <w:p>
            <w:pPr>
              <w:pStyle w:val="TableText"/>
              <w:ind w:left="584"/>
              <w:spacing w:before="97" w:line="168" w:lineRule="auto"/>
              <w:rPr/>
            </w:pPr>
            <w:r>
              <w:rPr>
                <w:spacing w:val="-1"/>
              </w:rPr>
              <w:t>u32</w:t>
            </w:r>
          </w:p>
        </w:tc>
        <w:tc>
          <w:tcPr>
            <w:tcW w:w="1307" w:type="dxa"/>
            <w:vAlign w:val="top"/>
          </w:tcPr>
          <w:p>
            <w:pPr>
              <w:pStyle w:val="TableText"/>
              <w:ind w:left="133"/>
              <w:spacing w:before="30" w:line="213" w:lineRule="auto"/>
              <w:rPr/>
            </w:pPr>
            <w:r>
              <w:rPr>
                <w:spacing w:val="-1"/>
              </w:rPr>
              <w:t>h_reserved[4];</w:t>
            </w:r>
          </w:p>
        </w:tc>
        <w:tc>
          <w:tcPr>
            <w:tcW w:w="5076" w:type="dxa"/>
            <w:vAlign w:val="top"/>
          </w:tcPr>
          <w:p>
            <w:pPr>
              <w:pStyle w:val="TableText"/>
              <w:ind w:left="106"/>
              <w:spacing w:before="46" w:line="219" w:lineRule="auto"/>
              <w:rPr/>
            </w:pPr>
            <w:r>
              <w:rPr>
                <w:spacing w:val="-8"/>
              </w:rPr>
              <w:t>/</w:t>
            </w:r>
            <w:r>
              <w:rPr>
                <w:spacing w:val="-20"/>
              </w:rPr>
              <w:t xml:space="preserve"> </w:t>
            </w:r>
            <w:r>
              <w:rPr>
                <w:spacing w:val="-8"/>
              </w:rPr>
              <w:t>当</w:t>
            </w:r>
            <w:r>
              <w:rPr>
                <w:spacing w:val="-28"/>
              </w:rPr>
              <w:t xml:space="preserve"> </w:t>
            </w:r>
            <w:r>
              <w:rPr>
                <w:spacing w:val="-8"/>
              </w:rPr>
              <w:t>前</w:t>
            </w:r>
            <w:r>
              <w:rPr>
                <w:spacing w:val="-31"/>
              </w:rPr>
              <w:t xml:space="preserve"> </w:t>
            </w:r>
            <w:r>
              <w:rPr>
                <w:spacing w:val="-8"/>
              </w:rPr>
              <w:t>值</w:t>
            </w:r>
            <w:r>
              <w:rPr>
                <w:spacing w:val="-29"/>
              </w:rPr>
              <w:t xml:space="preserve"> </w:t>
            </w:r>
            <w:r>
              <w:rPr>
                <w:spacing w:val="-8"/>
              </w:rPr>
              <w:t>为</w:t>
            </w:r>
            <w:r>
              <w:rPr>
                <w:spacing w:val="-30"/>
              </w:rPr>
              <w:t xml:space="preserve"> </w:t>
            </w:r>
            <w:r>
              <w:rPr>
                <w:spacing w:val="-8"/>
              </w:rPr>
              <w:t>0</w:t>
            </w:r>
          </w:p>
        </w:tc>
      </w:tr>
      <w:tr>
        <w:trPr>
          <w:trHeight w:val="196" w:hRule="atLeast"/>
        </w:trPr>
        <w:tc>
          <w:tcPr>
            <w:tcW w:w="640" w:type="dxa"/>
            <w:vAlign w:val="top"/>
            <w:tcBorders>
              <w:right w:val="single" w:color="000000" w:sz="4" w:space="0"/>
              <w:bottom w:val="single" w:color="000000" w:sz="2" w:space="0"/>
            </w:tcBorders>
          </w:tcPr>
          <w:p>
            <w:pPr>
              <w:pStyle w:val="TableText"/>
              <w:ind w:left="100"/>
              <w:spacing w:before="54" w:line="132" w:lineRule="exact"/>
              <w:rPr/>
            </w:pPr>
            <w:r>
              <w:rPr>
                <w:spacing w:val="-3"/>
                <w:position w:val="-2"/>
              </w:rPr>
              <w:t>33</w:t>
            </w:r>
          </w:p>
        </w:tc>
        <w:tc>
          <w:tcPr>
            <w:tcW w:w="1037" w:type="dxa"/>
            <w:vAlign w:val="top"/>
            <w:tcBorders>
              <w:left w:val="single" w:color="000000" w:sz="4" w:space="0"/>
              <w:bottom w:val="single" w:color="000000" w:sz="2" w:space="0"/>
            </w:tcBorders>
          </w:tcPr>
          <w:p>
            <w:pPr>
              <w:spacing w:line="186" w:lineRule="exact"/>
              <w:rPr>
                <w:rFonts w:ascii="Arial"/>
                <w:sz w:val="16"/>
              </w:rPr>
            </w:pPr>
            <w:r/>
          </w:p>
        </w:tc>
        <w:tc>
          <w:tcPr>
            <w:tcW w:w="1307" w:type="dxa"/>
            <w:vAlign w:val="top"/>
            <w:tcBorders>
              <w:bottom w:val="single" w:color="000000" w:sz="2" w:space="0"/>
            </w:tcBorders>
          </w:tcPr>
          <w:p>
            <w:pPr>
              <w:spacing w:line="186" w:lineRule="exact"/>
              <w:rPr>
                <w:rFonts w:ascii="Arial"/>
                <w:sz w:val="16"/>
              </w:rPr>
            </w:pPr>
            <w:r/>
          </w:p>
        </w:tc>
        <w:tc>
          <w:tcPr>
            <w:tcW w:w="5076" w:type="dxa"/>
            <w:vAlign w:val="top"/>
            <w:tcBorders>
              <w:bottom w:val="single" w:color="000000" w:sz="2" w:space="0"/>
            </w:tcBorders>
          </w:tcPr>
          <w:p>
            <w:pPr>
              <w:spacing w:line="186" w:lineRule="exact"/>
              <w:rPr>
                <w:rFonts w:ascii="Arial"/>
                <w:sz w:val="16"/>
              </w:rPr>
            </w:pPr>
            <w:r/>
          </w:p>
        </w:tc>
      </w:tr>
    </w:tbl>
    <w:p>
      <w:pPr>
        <w:spacing w:line="14" w:lineRule="auto"/>
        <w:rPr>
          <w:rFonts w:ascii="Arial"/>
          <w:sz w:val="2"/>
        </w:rPr>
      </w:pPr>
      <w:r/>
    </w:p>
    <w:p>
      <w:pPr>
        <w:spacing w:line="14" w:lineRule="auto"/>
        <w:sectPr>
          <w:type w:val="continuous"/>
          <w:pgSz w:w="9060" w:h="14150"/>
          <w:pgMar w:top="400" w:right="40" w:bottom="373" w:left="219" w:header="0" w:footer="204" w:gutter="0"/>
          <w:cols w:equalWidth="0" w:num="1">
            <w:col w:w="8800" w:space="0"/>
          </w:cols>
        </w:sectPr>
        <w:rPr>
          <w:rFonts w:ascii="Arial" w:hAnsi="Arial" w:eastAsia="Arial" w:cs="Arial"/>
          <w:sz w:val="2"/>
          <w:szCs w:val="2"/>
        </w:rPr>
      </w:pPr>
    </w:p>
    <w:p>
      <w:pPr>
        <w:pStyle w:val="BodyText"/>
        <w:ind w:left="169"/>
        <w:spacing w:before="107" w:line="221" w:lineRule="auto"/>
        <w:rPr>
          <w:sz w:val="22"/>
          <w:szCs w:val="22"/>
        </w:rPr>
      </w:pPr>
      <w:r>
        <w:drawing>
          <wp:anchor distT="0" distB="0" distL="0" distR="0" simplePos="0" relativeHeight="253992960" behindDoc="0" locked="0" layoutInCell="0" allowOverlap="1">
            <wp:simplePos x="0" y="0"/>
            <wp:positionH relativeFrom="page">
              <wp:posOffset>400059</wp:posOffset>
            </wp:positionH>
            <wp:positionV relativeFrom="page">
              <wp:posOffset>0</wp:posOffset>
            </wp:positionV>
            <wp:extent cx="6350" cy="673086"/>
            <wp:effectExtent l="0" t="0" r="0" b="0"/>
            <wp:wrapNone/>
            <wp:docPr id="626" name="IM 626"/>
            <wp:cNvGraphicFramePr/>
            <a:graphic>
              <a:graphicData uri="http://schemas.openxmlformats.org/drawingml/2006/picture">
                <pic:pic>
                  <pic:nvPicPr>
                    <pic:cNvPr id="626" name="IM 626"/>
                    <pic:cNvPicPr/>
                  </pic:nvPicPr>
                  <pic:blipFill>
                    <a:blip r:embed="rId593"/>
                    <a:stretch>
                      <a:fillRect/>
                    </a:stretch>
                  </pic:blipFill>
                  <pic:spPr>
                    <a:xfrm rot="0">
                      <a:off x="0" y="0"/>
                      <a:ext cx="6350" cy="673086"/>
                    </a:xfrm>
                    <a:prstGeom prst="rect">
                      <a:avLst/>
                    </a:prstGeom>
                  </pic:spPr>
                </pic:pic>
              </a:graphicData>
            </a:graphic>
          </wp:anchor>
        </w:drawing>
      </w:r>
      <w:r>
        <w:rPr>
          <w:sz w:val="22"/>
          <w:szCs w:val="22"/>
          <w:spacing w:val="-5"/>
        </w:rPr>
        <w:t>文件系统技术内幕</w:t>
      </w:r>
    </w:p>
    <w:p>
      <w:pPr>
        <w:pStyle w:val="BodyText"/>
        <w:ind w:left="169"/>
        <w:spacing w:before="67" w:line="222" w:lineRule="auto"/>
        <w:rPr>
          <w:sz w:val="22"/>
          <w:szCs w:val="22"/>
        </w:rPr>
      </w:pPr>
      <w:r>
        <w:rPr>
          <w:sz w:val="22"/>
          <w:szCs w:val="22"/>
          <w:spacing w:val="-15"/>
          <w:w w:val="96"/>
        </w:rPr>
        <w:t>大数据时代海量数据存储之道</w:t>
      </w:r>
    </w:p>
    <w:p>
      <w:pPr>
        <w:spacing w:line="330" w:lineRule="auto"/>
        <w:rPr>
          <w:rFonts w:ascii="Arial"/>
          <w:sz w:val="21"/>
        </w:rPr>
      </w:pPr>
      <w:r/>
    </w:p>
    <w:p>
      <w:pPr>
        <w:ind w:left="169" w:firstLine="470"/>
        <w:spacing w:before="72" w:line="300" w:lineRule="auto"/>
        <w:jc w:val="both"/>
        <w:rPr>
          <w:rFonts w:ascii="SimSun" w:hAnsi="SimSun" w:eastAsia="SimSun" w:cs="SimSun"/>
          <w:sz w:val="22"/>
          <w:szCs w:val="22"/>
        </w:rPr>
      </w:pPr>
      <w:r>
        <w:rPr>
          <w:rFonts w:ascii="SimSun" w:hAnsi="SimSun" w:eastAsia="SimSun" w:cs="SimSun"/>
          <w:sz w:val="22"/>
          <w:szCs w:val="22"/>
          <w:spacing w:val="3"/>
        </w:rPr>
        <w:t>扩展属性项在磁盘上是从上往下生长的，需要注意的是由于每个扩</w:t>
      </w:r>
      <w:r>
        <w:rPr>
          <w:rFonts w:ascii="SimSun" w:hAnsi="SimSun" w:eastAsia="SimSun" w:cs="SimSun"/>
          <w:sz w:val="22"/>
          <w:szCs w:val="22"/>
          <w:spacing w:val="2"/>
        </w:rPr>
        <w:t>展属性的键</w:t>
      </w:r>
      <w:r>
        <w:rPr>
          <w:rFonts w:ascii="SimSun" w:hAnsi="SimSun" w:eastAsia="SimSun" w:cs="SimSun"/>
          <w:sz w:val="22"/>
          <w:szCs w:val="22"/>
        </w:rPr>
        <w:t xml:space="preserve"> </w:t>
      </w:r>
      <w:r>
        <w:rPr>
          <w:rFonts w:ascii="SimSun" w:hAnsi="SimSun" w:eastAsia="SimSun" w:cs="SimSun"/>
          <w:sz w:val="22"/>
          <w:szCs w:val="22"/>
          <w:spacing w:val="2"/>
        </w:rPr>
        <w:t>名称的长度不一定相同，因此描述头</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2"/>
        </w:rPr>
        <w:t>2_</w:t>
      </w:r>
      <w:r>
        <w:rPr>
          <w:rFonts w:ascii="Times New Roman" w:hAnsi="Times New Roman" w:eastAsia="Times New Roman" w:cs="Times New Roman"/>
          <w:sz w:val="22"/>
          <w:szCs w:val="22"/>
        </w:rPr>
        <w:t>xattr</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header</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 xml:space="preserve">   </w:t>
      </w:r>
      <w:r>
        <w:rPr>
          <w:rFonts w:ascii="SimSun" w:hAnsi="SimSun" w:eastAsia="SimSun" w:cs="SimSun"/>
          <w:sz w:val="22"/>
          <w:szCs w:val="22"/>
          <w:spacing w:val="2"/>
        </w:rPr>
        <w:t>结构体的</w:t>
      </w:r>
      <w:r>
        <w:rPr>
          <w:rFonts w:ascii="SimSun" w:hAnsi="SimSun" w:eastAsia="SimSun" w:cs="SimSun"/>
          <w:sz w:val="22"/>
          <w:szCs w:val="22"/>
          <w:spacing w:val="1"/>
        </w:rPr>
        <w:t>大小也是变化的。 </w:t>
      </w:r>
      <w:r>
        <w:rPr>
          <w:rFonts w:ascii="SimSun" w:hAnsi="SimSun" w:eastAsia="SimSun" w:cs="SimSun"/>
          <w:sz w:val="22"/>
          <w:szCs w:val="22"/>
          <w:spacing w:val="4"/>
        </w:rPr>
        <w:t>由于上述原因，我们无法直接找到某一个扩</w:t>
      </w:r>
      <w:r>
        <w:rPr>
          <w:rFonts w:ascii="SimSun" w:hAnsi="SimSun" w:eastAsia="SimSun" w:cs="SimSun"/>
          <w:sz w:val="22"/>
          <w:szCs w:val="22"/>
          <w:spacing w:val="3"/>
        </w:rPr>
        <w:t>展属性项的位置，必须从头到尾进行遍</w:t>
      </w:r>
      <w:r>
        <w:rPr>
          <w:rFonts w:ascii="SimSun" w:hAnsi="SimSun" w:eastAsia="SimSun" w:cs="SimSun"/>
          <w:sz w:val="22"/>
          <w:szCs w:val="22"/>
        </w:rPr>
        <w:t xml:space="preserve"> </w:t>
      </w:r>
      <w:r>
        <w:rPr>
          <w:rFonts w:ascii="SimSun" w:hAnsi="SimSun" w:eastAsia="SimSun" w:cs="SimSun"/>
          <w:sz w:val="22"/>
          <w:szCs w:val="22"/>
          <w:spacing w:val="6"/>
        </w:rPr>
        <w:t>历。由于描述头</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6"/>
        </w:rPr>
        <w:t>2_</w:t>
      </w:r>
      <w:r>
        <w:rPr>
          <w:rFonts w:ascii="Times New Roman" w:hAnsi="Times New Roman" w:eastAsia="Times New Roman" w:cs="Times New Roman"/>
          <w:sz w:val="22"/>
          <w:szCs w:val="22"/>
        </w:rPr>
        <w:t>xattr</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header</w:t>
      </w:r>
      <w:r>
        <w:rPr>
          <w:rFonts w:ascii="Times New Roman" w:hAnsi="Times New Roman" w:eastAsia="Times New Roman" w:cs="Times New Roman"/>
          <w:sz w:val="22"/>
          <w:szCs w:val="22"/>
          <w:spacing w:val="6"/>
        </w:rPr>
        <w:t>)    </w:t>
      </w:r>
      <w:r>
        <w:rPr>
          <w:rFonts w:ascii="SimSun" w:hAnsi="SimSun" w:eastAsia="SimSun" w:cs="SimSun"/>
          <w:sz w:val="22"/>
          <w:szCs w:val="22"/>
          <w:spacing w:val="6"/>
        </w:rPr>
        <w:t>的大小是确定的，这样就可以很容易找到第1</w:t>
      </w:r>
      <w:r>
        <w:rPr>
          <w:rFonts w:ascii="SimSun" w:hAnsi="SimSun" w:eastAsia="SimSun" w:cs="SimSun"/>
          <w:sz w:val="22"/>
          <w:szCs w:val="22"/>
          <w:spacing w:val="5"/>
        </w:rPr>
        <w:t xml:space="preserve">  </w:t>
      </w:r>
      <w:r>
        <w:rPr>
          <w:rFonts w:ascii="SimSun" w:hAnsi="SimSun" w:eastAsia="SimSun" w:cs="SimSun"/>
          <w:sz w:val="22"/>
          <w:szCs w:val="22"/>
          <w:spacing w:val="3"/>
        </w:rPr>
        <w:t>个扩展属性项，而下一个扩展属性项就可以根据已经找到的</w:t>
      </w:r>
      <w:r>
        <w:rPr>
          <w:rFonts w:ascii="SimSun" w:hAnsi="SimSun" w:eastAsia="SimSun" w:cs="SimSun"/>
          <w:sz w:val="22"/>
          <w:szCs w:val="22"/>
          <w:spacing w:val="2"/>
        </w:rPr>
        <w:t>扩展属性项的位置及其</w:t>
      </w:r>
      <w:r>
        <w:rPr>
          <w:rFonts w:ascii="SimSun" w:hAnsi="SimSun" w:eastAsia="SimSun" w:cs="SimSun"/>
          <w:sz w:val="22"/>
          <w:szCs w:val="22"/>
        </w:rPr>
        <w:t xml:space="preserve">  </w:t>
      </w:r>
      <w:r>
        <w:rPr>
          <w:rFonts w:ascii="SimSun" w:hAnsi="SimSun" w:eastAsia="SimSun" w:cs="SimSun"/>
          <w:sz w:val="22"/>
          <w:szCs w:val="22"/>
          <w:spacing w:val="4"/>
        </w:rPr>
        <w:t>中的</w:t>
      </w:r>
      <w:r>
        <w:rPr>
          <w:rFonts w:ascii="Times New Roman" w:hAnsi="Times New Roman" w:eastAsia="Times New Roman" w:cs="Times New Roman"/>
          <w:sz w:val="22"/>
          <w:szCs w:val="22"/>
          <w:spacing w:val="4"/>
        </w:rPr>
        <w:t>e_</w:t>
      </w:r>
      <w:r>
        <w:rPr>
          <w:rFonts w:ascii="Times New Roman" w:hAnsi="Times New Roman" w:eastAsia="Times New Roman" w:cs="Times New Roman"/>
          <w:sz w:val="22"/>
          <w:szCs w:val="22"/>
        </w:rPr>
        <w:t>name</w:t>
      </w:r>
      <w:r>
        <w:rPr>
          <w:rFonts w:ascii="Times New Roman" w:hAnsi="Times New Roman" w:eastAsia="Times New Roman" w:cs="Times New Roman"/>
          <w:sz w:val="22"/>
          <w:szCs w:val="22"/>
          <w:spacing w:val="4"/>
        </w:rPr>
        <w:t>_</w:t>
      </w:r>
      <w:r>
        <w:rPr>
          <w:rFonts w:ascii="Times New Roman" w:hAnsi="Times New Roman" w:eastAsia="Times New Roman" w:cs="Times New Roman"/>
          <w:sz w:val="22"/>
          <w:szCs w:val="22"/>
        </w:rPr>
        <w:t>len</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4"/>
        </w:rPr>
        <w:t>成员计算得到。</w:t>
      </w:r>
    </w:p>
    <w:p>
      <w:pPr>
        <w:ind w:left="2852"/>
        <w:spacing w:before="133" w:line="219" w:lineRule="auto"/>
        <w:rPr>
          <w:rFonts w:ascii="SimSun" w:hAnsi="SimSun" w:eastAsia="SimSun" w:cs="SimSun"/>
          <w:sz w:val="16"/>
          <w:szCs w:val="16"/>
        </w:rPr>
      </w:pPr>
      <w:r>
        <w:pict>
          <v:shape id="_x0000_s882" style="position:absolute;margin-left:8.25pt;margin-top:16.4462pt;mso-position-vertical-relative:text;mso-position-horizontal-relative:text;width:404.5pt;height:0.5pt;z-index:253991936;" filled="false" strokecolor="#000000" strokeweight="0.50pt" coordsize="8090,10" coordorigin="0,0" path="m0,5l8089,5m0,5l8089,5e">
            <v:stroke joinstyle="miter" miterlimit="10"/>
          </v:shape>
        </w:pict>
      </w:r>
      <w:r>
        <w:rPr>
          <w:rFonts w:ascii="SimSun" w:hAnsi="SimSun" w:eastAsia="SimSun" w:cs="SimSun"/>
          <w:sz w:val="16"/>
          <w:szCs w:val="16"/>
          <w:b/>
          <w:bCs/>
          <w:spacing w:val="-9"/>
        </w:rPr>
        <w:t>代</w:t>
      </w:r>
      <w:r>
        <w:rPr>
          <w:rFonts w:ascii="SimSun" w:hAnsi="SimSun" w:eastAsia="SimSun" w:cs="SimSun"/>
          <w:sz w:val="16"/>
          <w:szCs w:val="16"/>
          <w:spacing w:val="-19"/>
        </w:rPr>
        <w:t xml:space="preserve"> </w:t>
      </w:r>
      <w:r>
        <w:rPr>
          <w:rFonts w:ascii="SimSun" w:hAnsi="SimSun" w:eastAsia="SimSun" w:cs="SimSun"/>
          <w:sz w:val="16"/>
          <w:szCs w:val="16"/>
          <w:b/>
          <w:bCs/>
          <w:spacing w:val="-9"/>
        </w:rPr>
        <w:t>码</w:t>
      </w:r>
      <w:r>
        <w:rPr>
          <w:rFonts w:ascii="SimSun" w:hAnsi="SimSun" w:eastAsia="SimSun" w:cs="SimSun"/>
          <w:sz w:val="16"/>
          <w:szCs w:val="16"/>
          <w:spacing w:val="-25"/>
        </w:rPr>
        <w:t xml:space="preserve"> </w:t>
      </w:r>
      <w:r>
        <w:rPr>
          <w:rFonts w:ascii="SimSun" w:hAnsi="SimSun" w:eastAsia="SimSun" w:cs="SimSun"/>
          <w:sz w:val="16"/>
          <w:szCs w:val="16"/>
          <w:b/>
          <w:bCs/>
          <w:spacing w:val="-9"/>
        </w:rPr>
        <w:t>4</w:t>
      </w:r>
      <w:r>
        <w:rPr>
          <w:rFonts w:ascii="SimSun" w:hAnsi="SimSun" w:eastAsia="SimSun" w:cs="SimSun"/>
          <w:sz w:val="16"/>
          <w:szCs w:val="16"/>
          <w:spacing w:val="-26"/>
        </w:rPr>
        <w:t xml:space="preserve"> </w:t>
      </w:r>
      <w:r>
        <w:rPr>
          <w:rFonts w:ascii="SimSun" w:hAnsi="SimSun" w:eastAsia="SimSun" w:cs="SimSun"/>
          <w:sz w:val="16"/>
          <w:szCs w:val="16"/>
          <w:b/>
          <w:bCs/>
          <w:spacing w:val="-9"/>
        </w:rPr>
        <w:t>-</w:t>
      </w:r>
      <w:r>
        <w:rPr>
          <w:rFonts w:ascii="SimSun" w:hAnsi="SimSun" w:eastAsia="SimSun" w:cs="SimSun"/>
          <w:sz w:val="16"/>
          <w:szCs w:val="16"/>
          <w:spacing w:val="-23"/>
        </w:rPr>
        <w:t xml:space="preserve"> </w:t>
      </w:r>
      <w:r>
        <w:rPr>
          <w:rFonts w:ascii="SimSun" w:hAnsi="SimSun" w:eastAsia="SimSun" w:cs="SimSun"/>
          <w:sz w:val="16"/>
          <w:szCs w:val="16"/>
          <w:b/>
          <w:bCs/>
          <w:spacing w:val="-9"/>
        </w:rPr>
        <w:t>2</w:t>
      </w:r>
      <w:r>
        <w:rPr>
          <w:rFonts w:ascii="SimSun" w:hAnsi="SimSun" w:eastAsia="SimSun" w:cs="SimSun"/>
          <w:sz w:val="16"/>
          <w:szCs w:val="16"/>
          <w:spacing w:val="-25"/>
        </w:rPr>
        <w:t xml:space="preserve"> </w:t>
      </w:r>
      <w:r>
        <w:rPr>
          <w:rFonts w:ascii="SimSun" w:hAnsi="SimSun" w:eastAsia="SimSun" w:cs="SimSun"/>
          <w:sz w:val="16"/>
          <w:szCs w:val="16"/>
          <w:b/>
          <w:bCs/>
          <w:spacing w:val="-9"/>
        </w:rPr>
        <w:t>4</w:t>
      </w:r>
      <w:r>
        <w:rPr>
          <w:rFonts w:ascii="SimSun" w:hAnsi="SimSun" w:eastAsia="SimSun" w:cs="SimSun"/>
          <w:sz w:val="16"/>
          <w:szCs w:val="16"/>
          <w:spacing w:val="-24"/>
        </w:rPr>
        <w:t xml:space="preserve"> </w:t>
      </w:r>
      <w:r>
        <w:rPr>
          <w:rFonts w:ascii="SimSun" w:hAnsi="SimSun" w:eastAsia="SimSun" w:cs="SimSun"/>
          <w:sz w:val="16"/>
          <w:szCs w:val="16"/>
          <w:b/>
          <w:bCs/>
          <w:spacing w:val="-9"/>
        </w:rPr>
        <w:t>扩</w:t>
      </w:r>
      <w:r>
        <w:rPr>
          <w:rFonts w:ascii="SimSun" w:hAnsi="SimSun" w:eastAsia="SimSun" w:cs="SimSun"/>
          <w:sz w:val="16"/>
          <w:szCs w:val="16"/>
          <w:spacing w:val="-24"/>
        </w:rPr>
        <w:t xml:space="preserve"> </w:t>
      </w:r>
      <w:r>
        <w:rPr>
          <w:rFonts w:ascii="SimSun" w:hAnsi="SimSun" w:eastAsia="SimSun" w:cs="SimSun"/>
          <w:sz w:val="16"/>
          <w:szCs w:val="16"/>
          <w:b/>
          <w:bCs/>
          <w:spacing w:val="-9"/>
        </w:rPr>
        <w:t>展</w:t>
      </w:r>
      <w:r>
        <w:rPr>
          <w:rFonts w:ascii="SimSun" w:hAnsi="SimSun" w:eastAsia="SimSun" w:cs="SimSun"/>
          <w:sz w:val="16"/>
          <w:szCs w:val="16"/>
          <w:spacing w:val="-23"/>
        </w:rPr>
        <w:t xml:space="preserve"> </w:t>
      </w:r>
      <w:r>
        <w:rPr>
          <w:rFonts w:ascii="SimSun" w:hAnsi="SimSun" w:eastAsia="SimSun" w:cs="SimSun"/>
          <w:sz w:val="16"/>
          <w:szCs w:val="16"/>
          <w:b/>
          <w:bCs/>
          <w:spacing w:val="-9"/>
        </w:rPr>
        <w:t>属</w:t>
      </w:r>
      <w:r>
        <w:rPr>
          <w:rFonts w:ascii="SimSun" w:hAnsi="SimSun" w:eastAsia="SimSun" w:cs="SimSun"/>
          <w:sz w:val="16"/>
          <w:szCs w:val="16"/>
          <w:spacing w:val="-22"/>
        </w:rPr>
        <w:t xml:space="preserve"> </w:t>
      </w:r>
      <w:r>
        <w:rPr>
          <w:rFonts w:ascii="SimSun" w:hAnsi="SimSun" w:eastAsia="SimSun" w:cs="SimSun"/>
          <w:sz w:val="16"/>
          <w:szCs w:val="16"/>
          <w:b/>
          <w:bCs/>
          <w:spacing w:val="-9"/>
        </w:rPr>
        <w:t>性</w:t>
      </w:r>
      <w:r>
        <w:rPr>
          <w:rFonts w:ascii="SimSun" w:hAnsi="SimSun" w:eastAsia="SimSun" w:cs="SimSun"/>
          <w:sz w:val="16"/>
          <w:szCs w:val="16"/>
          <w:spacing w:val="-22"/>
        </w:rPr>
        <w:t xml:space="preserve"> </w:t>
      </w:r>
      <w:r>
        <w:rPr>
          <w:rFonts w:ascii="SimSun" w:hAnsi="SimSun" w:eastAsia="SimSun" w:cs="SimSun"/>
          <w:sz w:val="16"/>
          <w:szCs w:val="16"/>
          <w:b/>
          <w:bCs/>
          <w:spacing w:val="-9"/>
        </w:rPr>
        <w:t>项</w:t>
      </w:r>
      <w:r>
        <w:rPr>
          <w:rFonts w:ascii="SimSun" w:hAnsi="SimSun" w:eastAsia="SimSun" w:cs="SimSun"/>
          <w:sz w:val="16"/>
          <w:szCs w:val="16"/>
          <w:spacing w:val="-21"/>
        </w:rPr>
        <w:t xml:space="preserve"> </w:t>
      </w:r>
      <w:r>
        <w:rPr>
          <w:rFonts w:ascii="SimSun" w:hAnsi="SimSun" w:eastAsia="SimSun" w:cs="SimSun"/>
          <w:sz w:val="16"/>
          <w:szCs w:val="16"/>
          <w:b/>
          <w:bCs/>
          <w:spacing w:val="-9"/>
        </w:rPr>
        <w:t>结</w:t>
      </w:r>
      <w:r>
        <w:rPr>
          <w:rFonts w:ascii="SimSun" w:hAnsi="SimSun" w:eastAsia="SimSun" w:cs="SimSun"/>
          <w:sz w:val="16"/>
          <w:szCs w:val="16"/>
          <w:spacing w:val="-23"/>
        </w:rPr>
        <w:t xml:space="preserve"> </w:t>
      </w:r>
      <w:r>
        <w:rPr>
          <w:rFonts w:ascii="SimSun" w:hAnsi="SimSun" w:eastAsia="SimSun" w:cs="SimSun"/>
          <w:sz w:val="16"/>
          <w:szCs w:val="16"/>
          <w:b/>
          <w:bCs/>
          <w:spacing w:val="-9"/>
        </w:rPr>
        <w:t>构</w:t>
      </w:r>
      <w:r>
        <w:rPr>
          <w:rFonts w:ascii="SimSun" w:hAnsi="SimSun" w:eastAsia="SimSun" w:cs="SimSun"/>
          <w:sz w:val="16"/>
          <w:szCs w:val="16"/>
          <w:spacing w:val="-20"/>
        </w:rPr>
        <w:t xml:space="preserve"> </w:t>
      </w:r>
      <w:r>
        <w:rPr>
          <w:rFonts w:ascii="SimSun" w:hAnsi="SimSun" w:eastAsia="SimSun" w:cs="SimSun"/>
          <w:sz w:val="16"/>
          <w:szCs w:val="16"/>
          <w:b/>
          <w:bCs/>
          <w:spacing w:val="-9"/>
        </w:rPr>
        <w:t>定</w:t>
      </w:r>
      <w:r>
        <w:rPr>
          <w:rFonts w:ascii="SimSun" w:hAnsi="SimSun" w:eastAsia="SimSun" w:cs="SimSun"/>
          <w:sz w:val="16"/>
          <w:szCs w:val="16"/>
          <w:spacing w:val="-23"/>
        </w:rPr>
        <w:t xml:space="preserve"> </w:t>
      </w:r>
      <w:r>
        <w:rPr>
          <w:rFonts w:ascii="SimSun" w:hAnsi="SimSun" w:eastAsia="SimSun" w:cs="SimSun"/>
          <w:sz w:val="16"/>
          <w:szCs w:val="16"/>
          <w:b/>
          <w:bCs/>
          <w:spacing w:val="-9"/>
        </w:rPr>
        <w:t>义</w:t>
      </w:r>
    </w:p>
    <w:p>
      <w:pPr>
        <w:ind w:left="299"/>
        <w:spacing w:before="56" w:line="224" w:lineRule="auto"/>
        <w:rPr>
          <w:rFonts w:ascii="SimSun" w:hAnsi="SimSun" w:eastAsia="SimSun" w:cs="SimSun"/>
          <w:sz w:val="16"/>
          <w:szCs w:val="16"/>
        </w:rPr>
      </w:pPr>
      <w:r>
        <w:rPr>
          <w:rFonts w:ascii="SimSun" w:hAnsi="SimSun" w:eastAsia="SimSun" w:cs="SimSun"/>
          <w:sz w:val="16"/>
          <w:szCs w:val="16"/>
        </w:rPr>
        <w:t>fs/ext2/file.c</w:t>
      </w:r>
    </w:p>
    <w:tbl>
      <w:tblPr>
        <w:tblStyle w:val="TableNormal"/>
        <w:tblW w:w="8089" w:type="dxa"/>
        <w:tblInd w:w="15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0"/>
        <w:gridCol w:w="2355"/>
        <w:gridCol w:w="5054"/>
      </w:tblGrid>
      <w:tr>
        <w:trPr>
          <w:trHeight w:val="307" w:hRule="atLeast"/>
        </w:trPr>
        <w:tc>
          <w:tcPr>
            <w:tcW w:w="680" w:type="dxa"/>
            <w:vAlign w:val="top"/>
            <w:tcBorders>
              <w:right w:val="single" w:color="000000" w:sz="4" w:space="0"/>
              <w:top w:val="single" w:color="000000" w:sz="4" w:space="0"/>
            </w:tcBorders>
          </w:tcPr>
          <w:p>
            <w:pPr>
              <w:pStyle w:val="TableText"/>
              <w:ind w:left="139"/>
              <w:spacing w:before="142" w:line="178" w:lineRule="auto"/>
              <w:rPr/>
            </w:pPr>
            <w:r>
              <w:rPr>
                <w:spacing w:val="-3"/>
              </w:rPr>
              <w:t>35</w:t>
            </w:r>
          </w:p>
        </w:tc>
        <w:tc>
          <w:tcPr>
            <w:tcW w:w="2355" w:type="dxa"/>
            <w:vAlign w:val="top"/>
            <w:tcBorders>
              <w:left w:val="single" w:color="000000" w:sz="4" w:space="0"/>
              <w:top w:val="single" w:color="000000" w:sz="4" w:space="0"/>
            </w:tcBorders>
          </w:tcPr>
          <w:p>
            <w:pPr>
              <w:pStyle w:val="TableText"/>
              <w:ind w:left="144"/>
              <w:spacing w:before="115" w:line="209" w:lineRule="auto"/>
              <w:rPr/>
            </w:pPr>
            <w:r>
              <w:rPr>
                <w:spacing w:val="-1"/>
              </w:rPr>
              <w:t>struct</w:t>
            </w:r>
            <w:r>
              <w:rPr>
                <w:spacing w:val="35"/>
                <w:w w:val="101"/>
              </w:rPr>
              <w:t xml:space="preserve"> </w:t>
            </w:r>
            <w:r>
              <w:rPr>
                <w:spacing w:val="-1"/>
              </w:rPr>
              <w:t>ext2_xattr_entr</w:t>
            </w:r>
            <w:r>
              <w:rPr>
                <w:spacing w:val="-2"/>
              </w:rPr>
              <w:t>y{</w:t>
            </w:r>
          </w:p>
        </w:tc>
        <w:tc>
          <w:tcPr>
            <w:tcW w:w="5054" w:type="dxa"/>
            <w:vAlign w:val="top"/>
            <w:tcBorders>
              <w:top w:val="single" w:color="000000" w:sz="4" w:space="0"/>
            </w:tcBorders>
          </w:tcPr>
          <w:p>
            <w:pPr>
              <w:rPr>
                <w:rFonts w:ascii="Arial"/>
                <w:sz w:val="21"/>
              </w:rPr>
            </w:pPr>
            <w:r/>
          </w:p>
        </w:tc>
      </w:tr>
      <w:tr>
        <w:trPr>
          <w:trHeight w:val="231" w:hRule="atLeast"/>
        </w:trPr>
        <w:tc>
          <w:tcPr>
            <w:tcW w:w="680" w:type="dxa"/>
            <w:vAlign w:val="top"/>
            <w:tcBorders>
              <w:right w:val="single" w:color="000000" w:sz="4" w:space="0"/>
            </w:tcBorders>
          </w:tcPr>
          <w:p>
            <w:pPr>
              <w:pStyle w:val="TableText"/>
              <w:ind w:left="139"/>
              <w:spacing w:before="76" w:line="167" w:lineRule="auto"/>
              <w:rPr/>
            </w:pPr>
            <w:r>
              <w:rPr>
                <w:spacing w:val="-3"/>
              </w:rPr>
              <w:t>36</w:t>
            </w:r>
          </w:p>
        </w:tc>
        <w:tc>
          <w:tcPr>
            <w:tcW w:w="2355" w:type="dxa"/>
            <w:vAlign w:val="top"/>
            <w:tcBorders>
              <w:left w:val="single" w:color="000000" w:sz="4" w:space="0"/>
            </w:tcBorders>
          </w:tcPr>
          <w:p>
            <w:pPr>
              <w:pStyle w:val="TableText"/>
              <w:ind w:left="464"/>
              <w:spacing w:before="33" w:line="193" w:lineRule="auto"/>
              <w:rPr/>
            </w:pPr>
            <w:r>
              <w:rPr>
                <w:spacing w:val="-1"/>
              </w:rPr>
              <w:t>_</w:t>
            </w:r>
            <w:r>
              <w:rPr>
                <w:spacing w:val="-1"/>
                <w:position w:val="2"/>
              </w:rPr>
              <w:t>u8</w:t>
            </w:r>
            <w:r>
              <w:rPr>
                <w:spacing w:val="10"/>
                <w:position w:val="2"/>
              </w:rPr>
              <w:t xml:space="preserve">    </w:t>
            </w:r>
            <w:r>
              <w:rPr>
                <w:spacing w:val="-1"/>
              </w:rPr>
              <w:t>e_name_len;</w:t>
            </w:r>
          </w:p>
        </w:tc>
        <w:tc>
          <w:tcPr>
            <w:tcW w:w="5054" w:type="dxa"/>
            <w:vAlign w:val="top"/>
          </w:tcPr>
          <w:p>
            <w:pPr>
              <w:pStyle w:val="TableText"/>
              <w:ind w:left="94"/>
              <w:spacing w:before="34" w:line="215" w:lineRule="auto"/>
              <w:rPr/>
            </w:pPr>
            <w:r>
              <w:rPr>
                <w:spacing w:val="-1"/>
              </w:rPr>
              <w:t>//名称长度</w:t>
            </w:r>
          </w:p>
        </w:tc>
      </w:tr>
      <w:tr>
        <w:trPr>
          <w:trHeight w:val="234" w:hRule="atLeast"/>
        </w:trPr>
        <w:tc>
          <w:tcPr>
            <w:tcW w:w="680" w:type="dxa"/>
            <w:vAlign w:val="top"/>
            <w:tcBorders>
              <w:right w:val="single" w:color="000000" w:sz="4" w:space="0"/>
            </w:tcBorders>
          </w:tcPr>
          <w:p>
            <w:pPr>
              <w:pStyle w:val="TableText"/>
              <w:ind w:left="149"/>
              <w:spacing w:before="84" w:line="161" w:lineRule="auto"/>
              <w:rPr/>
            </w:pPr>
            <w:r>
              <w:rPr>
                <w:spacing w:val="-3"/>
              </w:rPr>
              <w:t>37</w:t>
            </w:r>
          </w:p>
        </w:tc>
        <w:tc>
          <w:tcPr>
            <w:tcW w:w="2355" w:type="dxa"/>
            <w:vAlign w:val="top"/>
            <w:tcBorders>
              <w:left w:val="single" w:color="000000" w:sz="4" w:space="0"/>
            </w:tcBorders>
          </w:tcPr>
          <w:p>
            <w:pPr>
              <w:pStyle w:val="TableText"/>
              <w:ind w:left="574"/>
              <w:spacing w:before="47" w:line="192" w:lineRule="auto"/>
              <w:rPr/>
            </w:pPr>
            <w:r>
              <w:rPr>
                <w:spacing w:val="-1"/>
                <w:position w:val="-1"/>
              </w:rPr>
              <w:t>u8</w:t>
            </w:r>
            <w:r>
              <w:rPr>
                <w:spacing w:val="13"/>
                <w:position w:val="-1"/>
              </w:rPr>
              <w:t xml:space="preserve">    </w:t>
            </w:r>
            <w:r>
              <w:rPr>
                <w:spacing w:val="-1"/>
              </w:rPr>
              <w:t>e_name_index;</w:t>
            </w:r>
          </w:p>
        </w:tc>
        <w:tc>
          <w:tcPr>
            <w:tcW w:w="5054" w:type="dxa"/>
            <w:vAlign w:val="top"/>
          </w:tcPr>
          <w:p>
            <w:pPr>
              <w:pStyle w:val="TableText"/>
              <w:ind w:left="94"/>
              <w:spacing w:before="34" w:line="219" w:lineRule="auto"/>
              <w:rPr/>
            </w:pPr>
            <w:r>
              <w:rPr>
                <w:spacing w:val="3"/>
              </w:rPr>
              <w:t>//属性名称索引</w:t>
            </w:r>
          </w:p>
        </w:tc>
      </w:tr>
      <w:tr>
        <w:trPr>
          <w:trHeight w:val="234" w:hRule="atLeast"/>
        </w:trPr>
        <w:tc>
          <w:tcPr>
            <w:tcW w:w="680" w:type="dxa"/>
            <w:vAlign w:val="top"/>
            <w:tcBorders>
              <w:right w:val="single" w:color="000000" w:sz="4" w:space="0"/>
            </w:tcBorders>
          </w:tcPr>
          <w:p>
            <w:pPr>
              <w:pStyle w:val="TableText"/>
              <w:ind w:left="149"/>
              <w:spacing w:before="81" w:line="165" w:lineRule="auto"/>
              <w:rPr/>
            </w:pPr>
            <w:r>
              <w:rPr>
                <w:spacing w:val="-3"/>
              </w:rPr>
              <w:t>38</w:t>
            </w:r>
          </w:p>
        </w:tc>
        <w:tc>
          <w:tcPr>
            <w:tcW w:w="2355" w:type="dxa"/>
            <w:vAlign w:val="top"/>
            <w:tcBorders>
              <w:left w:val="single" w:color="000000" w:sz="4" w:space="0"/>
            </w:tcBorders>
          </w:tcPr>
          <w:p>
            <w:pPr>
              <w:pStyle w:val="TableText"/>
              <w:ind w:left="574"/>
              <w:spacing w:before="43" w:line="208" w:lineRule="auto"/>
              <w:rPr/>
            </w:pPr>
            <w:r>
              <w:rPr>
                <w:spacing w:val="-2"/>
              </w:rPr>
              <w:t>le16    e_value_offs;</w:t>
            </w:r>
          </w:p>
        </w:tc>
        <w:tc>
          <w:tcPr>
            <w:tcW w:w="5054" w:type="dxa"/>
            <w:vAlign w:val="top"/>
          </w:tcPr>
          <w:p>
            <w:pPr>
              <w:pStyle w:val="TableText"/>
              <w:ind w:left="94"/>
              <w:spacing w:before="29" w:line="219" w:lineRule="auto"/>
              <w:rPr/>
            </w:pPr>
            <w:r>
              <w:rPr>
                <w:spacing w:val="-1"/>
              </w:rPr>
              <w:t>//值在磁盘块中的偏移</w:t>
            </w:r>
          </w:p>
        </w:tc>
      </w:tr>
      <w:tr>
        <w:trPr>
          <w:trHeight w:val="238" w:hRule="atLeast"/>
        </w:trPr>
        <w:tc>
          <w:tcPr>
            <w:tcW w:w="680" w:type="dxa"/>
            <w:vAlign w:val="top"/>
            <w:tcBorders>
              <w:right w:val="single" w:color="000000" w:sz="4" w:space="0"/>
            </w:tcBorders>
          </w:tcPr>
          <w:p>
            <w:pPr>
              <w:pStyle w:val="TableText"/>
              <w:ind w:left="149"/>
              <w:spacing w:before="96" w:line="131" w:lineRule="exact"/>
              <w:rPr/>
            </w:pPr>
            <w:r>
              <w:rPr>
                <w:spacing w:val="-3"/>
                <w:position w:val="-2"/>
              </w:rPr>
              <w:t>39</w:t>
            </w:r>
          </w:p>
        </w:tc>
        <w:tc>
          <w:tcPr>
            <w:tcW w:w="2355" w:type="dxa"/>
            <w:vAlign w:val="top"/>
            <w:tcBorders>
              <w:left w:val="single" w:color="000000" w:sz="4" w:space="0"/>
            </w:tcBorders>
          </w:tcPr>
          <w:p>
            <w:pPr>
              <w:pStyle w:val="TableText"/>
              <w:ind w:left="574"/>
              <w:spacing w:before="39" w:line="194" w:lineRule="auto"/>
              <w:rPr/>
            </w:pPr>
            <w:r>
              <w:rPr>
                <w:spacing w:val="-2"/>
                <w:position w:val="-2"/>
              </w:rPr>
              <w:t>le32    </w:t>
            </w:r>
            <w:r>
              <w:rPr>
                <w:spacing w:val="-2"/>
              </w:rPr>
              <w:t>e_value_block;</w:t>
            </w:r>
          </w:p>
        </w:tc>
        <w:tc>
          <w:tcPr>
            <w:tcW w:w="5054" w:type="dxa"/>
            <w:vAlign w:val="top"/>
          </w:tcPr>
          <w:p>
            <w:pPr>
              <w:pStyle w:val="TableText"/>
              <w:ind w:left="94"/>
              <w:spacing w:before="36" w:line="220" w:lineRule="auto"/>
              <w:rPr/>
            </w:pPr>
            <w:r>
              <w:rPr>
                <w:spacing w:val="-1"/>
              </w:rPr>
              <w:t>//属性所在的磁盘块</w:t>
            </w:r>
          </w:p>
        </w:tc>
      </w:tr>
      <w:tr>
        <w:trPr>
          <w:trHeight w:val="244" w:hRule="atLeast"/>
        </w:trPr>
        <w:tc>
          <w:tcPr>
            <w:tcW w:w="680" w:type="dxa"/>
            <w:vAlign w:val="top"/>
            <w:tcBorders>
              <w:right w:val="single" w:color="000000" w:sz="4" w:space="0"/>
            </w:tcBorders>
          </w:tcPr>
          <w:p>
            <w:pPr>
              <w:pStyle w:val="TableText"/>
              <w:ind w:left="149"/>
              <w:spacing w:before="78" w:line="179" w:lineRule="auto"/>
              <w:rPr/>
            </w:pPr>
            <w:r>
              <w:rPr>
                <w:spacing w:val="-2"/>
              </w:rPr>
              <w:t>40</w:t>
            </w:r>
          </w:p>
        </w:tc>
        <w:tc>
          <w:tcPr>
            <w:tcW w:w="2355" w:type="dxa"/>
            <w:vAlign w:val="top"/>
            <w:tcBorders>
              <w:left w:val="single" w:color="000000" w:sz="4" w:space="0"/>
            </w:tcBorders>
          </w:tcPr>
          <w:p>
            <w:pPr>
              <w:pStyle w:val="TableText"/>
              <w:ind w:left="574"/>
              <w:spacing w:before="61" w:line="199" w:lineRule="auto"/>
              <w:rPr/>
            </w:pPr>
            <w:r>
              <w:rPr>
                <w:spacing w:val="-2"/>
              </w:rPr>
              <w:t>le32</w:t>
            </w:r>
            <w:r>
              <w:rPr>
                <w:spacing w:val="5"/>
              </w:rPr>
              <w:t xml:space="preserve">    </w:t>
            </w:r>
            <w:r>
              <w:rPr>
                <w:spacing w:val="-2"/>
              </w:rPr>
              <w:t>e_value_size;</w:t>
            </w:r>
          </w:p>
        </w:tc>
        <w:tc>
          <w:tcPr>
            <w:tcW w:w="5054" w:type="dxa"/>
            <w:vAlign w:val="top"/>
          </w:tcPr>
          <w:p>
            <w:pPr>
              <w:pStyle w:val="TableText"/>
              <w:ind w:left="94"/>
              <w:spacing w:before="37" w:line="219" w:lineRule="auto"/>
              <w:rPr/>
            </w:pPr>
            <w:r>
              <w:rPr>
                <w:spacing w:val="-1"/>
              </w:rPr>
              <w:t>//属性值的大小</w:t>
            </w:r>
          </w:p>
        </w:tc>
      </w:tr>
      <w:tr>
        <w:trPr>
          <w:trHeight w:val="225" w:hRule="atLeast"/>
        </w:trPr>
        <w:tc>
          <w:tcPr>
            <w:tcW w:w="680" w:type="dxa"/>
            <w:vAlign w:val="top"/>
            <w:tcBorders>
              <w:right w:val="single" w:color="000000" w:sz="4" w:space="0"/>
            </w:tcBorders>
          </w:tcPr>
          <w:p>
            <w:pPr>
              <w:pStyle w:val="TableText"/>
              <w:ind w:left="139"/>
              <w:spacing w:before="84" w:line="131" w:lineRule="exact"/>
              <w:rPr/>
            </w:pPr>
            <w:r>
              <w:rPr>
                <w:spacing w:val="-2"/>
                <w:position w:val="-2"/>
              </w:rPr>
              <w:t>41</w:t>
            </w:r>
          </w:p>
        </w:tc>
        <w:tc>
          <w:tcPr>
            <w:tcW w:w="2355" w:type="dxa"/>
            <w:vAlign w:val="top"/>
            <w:tcBorders>
              <w:left w:val="single" w:color="000000" w:sz="4" w:space="0"/>
            </w:tcBorders>
          </w:tcPr>
          <w:p>
            <w:pPr>
              <w:pStyle w:val="TableText"/>
              <w:ind w:left="574"/>
              <w:spacing w:before="48" w:line="181" w:lineRule="auto"/>
              <w:rPr/>
            </w:pPr>
            <w:r>
              <w:rPr>
                <w:spacing w:val="-3"/>
                <w:position w:val="-1"/>
              </w:rPr>
              <w:t>le32</w:t>
            </w:r>
            <w:r>
              <w:rPr>
                <w:spacing w:val="2"/>
                <w:position w:val="-1"/>
              </w:rPr>
              <w:t xml:space="preserve">    </w:t>
            </w:r>
            <w:r>
              <w:rPr>
                <w:spacing w:val="-3"/>
              </w:rPr>
              <w:t>e_hash;</w:t>
            </w:r>
          </w:p>
        </w:tc>
        <w:tc>
          <w:tcPr>
            <w:tcW w:w="5054" w:type="dxa"/>
            <w:vAlign w:val="top"/>
          </w:tcPr>
          <w:p>
            <w:pPr>
              <w:pStyle w:val="TableText"/>
              <w:ind w:left="94"/>
              <w:spacing w:before="33" w:line="210" w:lineRule="auto"/>
              <w:rPr/>
            </w:pPr>
            <w:r>
              <w:rPr>
                <w:spacing w:val="-1"/>
              </w:rPr>
              <w:t>//名称和值的哈希值</w:t>
            </w:r>
          </w:p>
        </w:tc>
      </w:tr>
      <w:tr>
        <w:trPr>
          <w:trHeight w:val="245" w:hRule="atLeast"/>
        </w:trPr>
        <w:tc>
          <w:tcPr>
            <w:tcW w:w="680" w:type="dxa"/>
            <w:vAlign w:val="top"/>
            <w:tcBorders>
              <w:right w:val="single" w:color="000000" w:sz="4" w:space="0"/>
            </w:tcBorders>
          </w:tcPr>
          <w:p>
            <w:pPr>
              <w:pStyle w:val="TableText"/>
              <w:ind w:left="139"/>
              <w:spacing w:before="99" w:line="136" w:lineRule="exact"/>
              <w:rPr/>
            </w:pPr>
            <w:r>
              <w:rPr>
                <w:spacing w:val="-2"/>
                <w:position w:val="-2"/>
              </w:rPr>
              <w:t>42</w:t>
            </w:r>
          </w:p>
        </w:tc>
        <w:tc>
          <w:tcPr>
            <w:tcW w:w="2355" w:type="dxa"/>
            <w:vAlign w:val="top"/>
            <w:tcBorders>
              <w:left w:val="single" w:color="000000" w:sz="4" w:space="0"/>
            </w:tcBorders>
          </w:tcPr>
          <w:p>
            <w:pPr>
              <w:pStyle w:val="TableText"/>
              <w:ind w:left="444"/>
              <w:spacing w:before="42" w:line="213" w:lineRule="auto"/>
              <w:rPr/>
            </w:pPr>
            <w:r>
              <w:rPr>
                <w:spacing w:val="-2"/>
              </w:rPr>
              <w:t>char</w:t>
            </w:r>
            <w:r>
              <w:rPr>
                <w:spacing w:val="58"/>
              </w:rPr>
              <w:t xml:space="preserve"> </w:t>
            </w:r>
            <w:r>
              <w:rPr>
                <w:spacing w:val="-2"/>
              </w:rPr>
              <w:t>e_name[];</w:t>
            </w:r>
          </w:p>
        </w:tc>
        <w:tc>
          <w:tcPr>
            <w:tcW w:w="5054" w:type="dxa"/>
            <w:vAlign w:val="top"/>
          </w:tcPr>
          <w:p>
            <w:pPr>
              <w:pStyle w:val="TableText"/>
              <w:ind w:left="94"/>
              <w:spacing w:before="29" w:line="221" w:lineRule="auto"/>
              <w:rPr/>
            </w:pPr>
            <w:r>
              <w:rPr>
                <w:spacing w:val="-1"/>
              </w:rPr>
              <w:t>//属性名称</w:t>
            </w:r>
          </w:p>
        </w:tc>
      </w:tr>
      <w:tr>
        <w:trPr>
          <w:trHeight w:val="191" w:hRule="atLeast"/>
        </w:trPr>
        <w:tc>
          <w:tcPr>
            <w:tcW w:w="680" w:type="dxa"/>
            <w:vAlign w:val="top"/>
            <w:tcBorders>
              <w:bottom w:val="single" w:color="000000" w:sz="4" w:space="0"/>
              <w:right w:val="single" w:color="000000" w:sz="4" w:space="0"/>
            </w:tcBorders>
          </w:tcPr>
          <w:p>
            <w:pPr>
              <w:pStyle w:val="TableText"/>
              <w:ind w:left="139"/>
              <w:spacing w:before="54" w:line="126" w:lineRule="exact"/>
              <w:rPr/>
            </w:pPr>
            <w:r>
              <w:rPr>
                <w:spacing w:val="-2"/>
                <w:position w:val="-2"/>
              </w:rPr>
              <w:t>43</w:t>
            </w:r>
          </w:p>
        </w:tc>
        <w:tc>
          <w:tcPr>
            <w:tcW w:w="2355" w:type="dxa"/>
            <w:vAlign w:val="top"/>
            <w:tcBorders>
              <w:left w:val="single" w:color="000000" w:sz="4" w:space="0"/>
              <w:bottom w:val="single" w:color="000000" w:sz="4" w:space="0"/>
            </w:tcBorders>
          </w:tcPr>
          <w:p>
            <w:pPr>
              <w:spacing w:line="180" w:lineRule="exact"/>
              <w:rPr>
                <w:rFonts w:ascii="Arial"/>
                <w:sz w:val="15"/>
              </w:rPr>
            </w:pPr>
            <w:r/>
          </w:p>
        </w:tc>
        <w:tc>
          <w:tcPr>
            <w:tcW w:w="5054" w:type="dxa"/>
            <w:vAlign w:val="top"/>
            <w:tcBorders>
              <w:bottom w:val="single" w:color="000000" w:sz="4" w:space="0"/>
            </w:tcBorders>
          </w:tcPr>
          <w:p>
            <w:pPr>
              <w:spacing w:line="180" w:lineRule="exact"/>
              <w:rPr>
                <w:rFonts w:ascii="Arial"/>
                <w:sz w:val="15"/>
              </w:rPr>
            </w:pPr>
            <w:r/>
          </w:p>
        </w:tc>
      </w:tr>
    </w:tbl>
    <w:p>
      <w:pPr>
        <w:ind w:left="639"/>
        <w:spacing w:before="132" w:line="219" w:lineRule="auto"/>
        <w:rPr>
          <w:rFonts w:ascii="SimSun" w:hAnsi="SimSun" w:eastAsia="SimSun" w:cs="SimSun"/>
          <w:sz w:val="22"/>
          <w:szCs w:val="22"/>
        </w:rPr>
      </w:pPr>
      <w:r>
        <w:rPr>
          <w:rFonts w:ascii="SimSun" w:hAnsi="SimSun" w:eastAsia="SimSun" w:cs="SimSun"/>
          <w:sz w:val="22"/>
          <w:szCs w:val="22"/>
          <w:spacing w:val="3"/>
        </w:rPr>
        <w:t>下面列举一个实例看一下扩展属性是如何存储在磁盘上的。我们首先可</w:t>
      </w:r>
      <w:r>
        <w:rPr>
          <w:rFonts w:ascii="SimSun" w:hAnsi="SimSun" w:eastAsia="SimSun" w:cs="SimSun"/>
          <w:sz w:val="22"/>
          <w:szCs w:val="22"/>
          <w:spacing w:val="2"/>
        </w:rPr>
        <w:t>以获取</w:t>
      </w:r>
    </w:p>
    <w:p>
      <w:pPr>
        <w:ind w:left="169" w:right="68"/>
        <w:spacing w:before="55" w:line="328" w:lineRule="auto"/>
        <w:rPr>
          <w:rFonts w:ascii="SimSun" w:hAnsi="SimSun" w:eastAsia="SimSun" w:cs="SimSun"/>
          <w:sz w:val="22"/>
          <w:szCs w:val="22"/>
        </w:rPr>
      </w:pPr>
      <w:r>
        <w:rPr>
          <w:rFonts w:ascii="Times New Roman" w:hAnsi="Times New Roman" w:eastAsia="Times New Roman" w:cs="Times New Roman"/>
          <w:sz w:val="22"/>
          <w:szCs w:val="22"/>
        </w:rPr>
        <w:t>fl</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rPr>
        <w:t>txt</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对应的</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信息，如图4-45所示。从该信息中可以得到</w:t>
      </w:r>
      <w:r>
        <w:rPr>
          <w:rFonts w:ascii="Times New Roman" w:hAnsi="Times New Roman" w:eastAsia="Times New Roman" w:cs="Times New Roman"/>
          <w:sz w:val="22"/>
          <w:szCs w:val="22"/>
          <w:spacing w:val="13"/>
        </w:rPr>
        <w:t>i_</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13"/>
        </w:rPr>
        <w:t>_</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的</w:t>
      </w:r>
      <w:r>
        <w:rPr>
          <w:rFonts w:ascii="SimSun" w:hAnsi="SimSun" w:eastAsia="SimSun" w:cs="SimSun"/>
          <w:sz w:val="22"/>
          <w:szCs w:val="22"/>
          <w:spacing w:val="12"/>
        </w:rPr>
        <w:t>值为</w:t>
      </w:r>
      <w:r>
        <w:rPr>
          <w:rFonts w:ascii="SimSun" w:hAnsi="SimSun" w:eastAsia="SimSun" w:cs="SimSun"/>
          <w:sz w:val="22"/>
          <w:szCs w:val="22"/>
        </w:rPr>
        <w:t xml:space="preserve"> </w:t>
      </w:r>
      <w:r>
        <w:rPr>
          <w:rFonts w:ascii="Times New Roman" w:hAnsi="Times New Roman" w:eastAsia="Times New Roman" w:cs="Times New Roman"/>
          <w:sz w:val="22"/>
          <w:szCs w:val="22"/>
          <w:spacing w:val="-1"/>
        </w:rPr>
        <w:t>0x00000406</w:t>
      </w:r>
      <w:r>
        <w:rPr>
          <w:rFonts w:ascii="SimSun" w:hAnsi="SimSun" w:eastAsia="SimSun" w:cs="SimSun"/>
          <w:sz w:val="22"/>
          <w:szCs w:val="22"/>
          <w:spacing w:val="-1"/>
        </w:rPr>
        <w:t>。</w:t>
      </w:r>
    </w:p>
    <w:p>
      <w:pPr>
        <w:ind w:left="1289"/>
        <w:spacing w:before="5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rootesunnyzhang:-/test/ext2#hexdump        -n </w:t>
      </w:r>
      <w:r>
        <w:rPr>
          <w:rFonts w:ascii="Times New Roman" w:hAnsi="Times New Roman" w:eastAsia="Times New Roman" w:cs="Times New Roman"/>
          <w:sz w:val="15"/>
          <w:szCs w:val="15"/>
          <w:spacing w:val="-1"/>
        </w:rPr>
        <w:t xml:space="preserve">       128-s         268672        ext2_</w:t>
      </w:r>
      <w:r>
        <w:rPr>
          <w:rFonts w:ascii="Times New Roman" w:hAnsi="Times New Roman" w:eastAsia="Times New Roman" w:cs="Times New Roman"/>
          <w:sz w:val="15"/>
          <w:szCs w:val="15"/>
          <w:spacing w:val="-22"/>
        </w:rPr>
        <w:t xml:space="preserve"> </w:t>
      </w:r>
      <w:r>
        <w:rPr>
          <w:rFonts w:ascii="Times New Roman" w:hAnsi="Times New Roman" w:eastAsia="Times New Roman" w:cs="Times New Roman"/>
          <w:sz w:val="15"/>
          <w:szCs w:val="15"/>
          <w:spacing w:val="-1"/>
        </w:rPr>
        <w:t>1kb.binv-C</w:t>
      </w:r>
    </w:p>
    <w:p>
      <w:pPr>
        <w:ind w:left="1289"/>
        <w:spacing w:before="61" w:line="215" w:lineRule="auto"/>
        <w:rPr>
          <w:rFonts w:ascii="SimSun" w:hAnsi="SimSun" w:eastAsia="SimSun" w:cs="SimSun"/>
          <w:sz w:val="15"/>
          <w:szCs w:val="15"/>
        </w:rPr>
      </w:pPr>
      <w:r>
        <w:rPr>
          <w:rFonts w:ascii="SimSun" w:hAnsi="SimSun" w:eastAsia="SimSun" w:cs="SimSun"/>
          <w:sz w:val="15"/>
          <w:szCs w:val="15"/>
        </w:rPr>
        <w:t>00041980    a481.00</w:t>
      </w:r>
      <w:r>
        <w:rPr>
          <w:rFonts w:ascii="SimSun" w:hAnsi="SimSun" w:eastAsia="SimSun" w:cs="SimSun"/>
          <w:sz w:val="15"/>
          <w:szCs w:val="15"/>
          <w:spacing w:val="-1"/>
        </w:rPr>
        <w:t>000800    B0008C</w:t>
      </w:r>
      <w:r>
        <w:rPr>
          <w:rFonts w:ascii="SimSun" w:hAnsi="SimSun" w:eastAsia="SimSun" w:cs="SimSun"/>
          <w:sz w:val="15"/>
          <w:szCs w:val="15"/>
          <w:spacing w:val="3"/>
        </w:rPr>
        <w:t xml:space="preserve">    </w:t>
      </w:r>
      <w:r>
        <w:rPr>
          <w:rFonts w:ascii="SimSun" w:hAnsi="SimSun" w:eastAsia="SimSun" w:cs="SimSun"/>
          <w:sz w:val="15"/>
          <w:szCs w:val="15"/>
          <w:spacing w:val="-1"/>
        </w:rPr>
        <w:t>063160</w:t>
      </w:r>
      <w:r>
        <w:rPr>
          <w:rFonts w:ascii="SimSun" w:hAnsi="SimSun" w:eastAsia="SimSun" w:cs="SimSun"/>
          <w:sz w:val="15"/>
          <w:szCs w:val="15"/>
          <w:spacing w:val="4"/>
        </w:rPr>
        <w:t xml:space="preserve">    </w:t>
      </w:r>
      <w:r>
        <w:rPr>
          <w:rFonts w:ascii="SimSun" w:hAnsi="SimSun" w:eastAsia="SimSun" w:cs="SimSun"/>
          <w:sz w:val="15"/>
          <w:szCs w:val="15"/>
          <w:spacing w:val="-1"/>
        </w:rPr>
        <w:t>a2823f</w:t>
      </w:r>
      <w:r>
        <w:rPr>
          <w:rFonts w:ascii="SimSun" w:hAnsi="SimSun" w:eastAsia="SimSun" w:cs="SimSun"/>
          <w:sz w:val="15"/>
          <w:szCs w:val="15"/>
          <w:spacing w:val="4"/>
        </w:rPr>
        <w:t xml:space="preserve">    </w:t>
      </w:r>
      <w:r>
        <w:rPr>
          <w:rFonts w:ascii="SimSun" w:hAnsi="SimSun" w:eastAsia="SimSun" w:cs="SimSun"/>
          <w:sz w:val="15"/>
          <w:szCs w:val="15"/>
          <w:spacing w:val="-1"/>
        </w:rPr>
        <w:t>60L        1..?1</w:t>
      </w:r>
    </w:p>
    <w:tbl>
      <w:tblPr>
        <w:tblStyle w:val="TableNormal"/>
        <w:tblW w:w="5858" w:type="dxa"/>
        <w:tblInd w:w="128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043"/>
        <w:gridCol w:w="815"/>
      </w:tblGrid>
      <w:tr>
        <w:trPr>
          <w:trHeight w:val="164" w:hRule="atLeast"/>
        </w:trPr>
        <w:tc>
          <w:tcPr>
            <w:tcW w:w="5043" w:type="dxa"/>
            <w:vAlign w:val="top"/>
          </w:tcPr>
          <w:p>
            <w:pPr>
              <w:spacing w:line="154"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3"/>
              </w:rPr>
              <w:t>00041990 Bc10631600000000000000100040000001..1</w:t>
            </w:r>
          </w:p>
        </w:tc>
        <w:tc>
          <w:tcPr>
            <w:tcW w:w="815" w:type="dxa"/>
            <w:vAlign w:val="top"/>
          </w:tcPr>
          <w:p>
            <w:pPr>
              <w:spacing w:line="154" w:lineRule="exact"/>
              <w:rPr>
                <w:rFonts w:ascii="Arial"/>
                <w:sz w:val="13"/>
              </w:rPr>
            </w:pPr>
            <w:r/>
          </w:p>
        </w:tc>
      </w:tr>
      <w:tr>
        <w:trPr>
          <w:trHeight w:val="246" w:hRule="atLeast"/>
        </w:trPr>
        <w:tc>
          <w:tcPr>
            <w:tcW w:w="5043" w:type="dxa"/>
            <w:vAlign w:val="top"/>
          </w:tcPr>
          <w:p>
            <w:pPr>
              <w:pStyle w:val="TableText"/>
              <w:spacing w:before="44" w:line="161" w:lineRule="auto"/>
              <w:rPr>
                <w:sz w:val="22"/>
                <w:szCs w:val="22"/>
              </w:rPr>
            </w:pPr>
            <w:r>
              <w:rPr>
                <w:rFonts w:ascii="Times New Roman" w:hAnsi="Times New Roman" w:eastAsia="Times New Roman" w:cs="Times New Roman"/>
                <w:sz w:val="15"/>
                <w:szCs w:val="15"/>
                <w:position w:val="1"/>
              </w:rPr>
              <w:t>000419a0    </w:t>
            </w:r>
            <w:r>
              <w:rPr>
                <w:sz w:val="22"/>
                <w:szCs w:val="22"/>
              </w:rPr>
              <w:t>00000000010000000104.000000</w:t>
            </w:r>
            <w:r>
              <w:rPr>
                <w:sz w:val="22"/>
                <w:szCs w:val="22"/>
                <w:spacing w:val="-1"/>
              </w:rPr>
              <w:t>000000  L</w:t>
            </w:r>
          </w:p>
        </w:tc>
        <w:tc>
          <w:tcPr>
            <w:tcW w:w="815" w:type="dxa"/>
            <w:vAlign w:val="top"/>
          </w:tcPr>
          <w:p>
            <w:pPr>
              <w:pStyle w:val="TableText"/>
              <w:spacing w:before="10" w:line="189" w:lineRule="auto"/>
              <w:jc w:val="right"/>
              <w:rPr>
                <w:sz w:val="22"/>
                <w:szCs w:val="22"/>
              </w:rPr>
            </w:pPr>
            <w:r>
              <w:rPr>
                <w:sz w:val="22"/>
                <w:szCs w:val="22"/>
                <w:spacing w:val="-23"/>
              </w:rPr>
              <w:t>l</w:t>
            </w:r>
          </w:p>
        </w:tc>
      </w:tr>
      <w:tr>
        <w:trPr>
          <w:trHeight w:val="174" w:hRule="atLeast"/>
        </w:trPr>
        <w:tc>
          <w:tcPr>
            <w:tcW w:w="5043" w:type="dxa"/>
            <w:vAlign w:val="top"/>
          </w:tcPr>
          <w:p>
            <w:pPr>
              <w:spacing w:before="16" w:line="148"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3"/>
              </w:rPr>
              <w:t>000419b0000000000000.0000900000800000 B00</w:t>
            </w:r>
            <w:r>
              <w:rPr>
                <w:rFonts w:ascii="Times New Roman" w:hAnsi="Times New Roman" w:eastAsia="Times New Roman" w:cs="Times New Roman"/>
                <w:sz w:val="22"/>
                <w:szCs w:val="22"/>
                <w:spacing w:val="-2"/>
                <w:position w:val="-3"/>
              </w:rPr>
              <w:t>0 L</w:t>
            </w:r>
          </w:p>
        </w:tc>
        <w:tc>
          <w:tcPr>
            <w:tcW w:w="815" w:type="dxa"/>
            <w:vAlign w:val="top"/>
          </w:tcPr>
          <w:p>
            <w:pPr>
              <w:ind w:right="8"/>
              <w:spacing w:before="20" w:line="144"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position w:val="-3"/>
              </w:rPr>
              <w:t>1</w:t>
            </w:r>
          </w:p>
        </w:tc>
      </w:tr>
      <w:tr>
        <w:trPr>
          <w:trHeight w:val="236" w:hRule="atLeast"/>
        </w:trPr>
        <w:tc>
          <w:tcPr>
            <w:tcW w:w="5043" w:type="dxa"/>
            <w:vAlign w:val="top"/>
          </w:tcPr>
          <w:p>
            <w:pPr>
              <w:pStyle w:val="TableText"/>
              <w:spacing w:line="189" w:lineRule="auto"/>
              <w:rPr>
                <w:sz w:val="22"/>
                <w:szCs w:val="22"/>
              </w:rPr>
            </w:pPr>
            <w:r>
              <w:rPr>
                <w:sz w:val="22"/>
                <w:szCs w:val="22"/>
                <w:spacing w:val="-3"/>
              </w:rPr>
              <w:t>000419c00000800000000000000e 008000.000080 l</w:t>
            </w:r>
          </w:p>
        </w:tc>
        <w:tc>
          <w:tcPr>
            <w:tcW w:w="815" w:type="dxa"/>
            <w:vAlign w:val="top"/>
          </w:tcPr>
          <w:p>
            <w:pPr>
              <w:pStyle w:val="TableText"/>
              <w:spacing w:before="34" w:line="161" w:lineRule="auto"/>
              <w:jc w:val="right"/>
              <w:rPr>
                <w:sz w:val="22"/>
                <w:szCs w:val="22"/>
              </w:rPr>
            </w:pPr>
            <w:r>
              <w:rPr>
                <w:sz w:val="22"/>
                <w:szCs w:val="22"/>
                <w:spacing w:val="-25"/>
              </w:rPr>
              <w:t>1</w:t>
            </w:r>
          </w:p>
        </w:tc>
      </w:tr>
      <w:tr>
        <w:trPr>
          <w:trHeight w:val="173" w:hRule="atLeast"/>
        </w:trPr>
        <w:tc>
          <w:tcPr>
            <w:tcW w:w="5043" w:type="dxa"/>
            <w:vAlign w:val="top"/>
          </w:tcPr>
          <w:p>
            <w:pPr>
              <w:spacing w:before="16" w:line="146"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3"/>
              </w:rPr>
              <w:t>000419do</w:t>
            </w:r>
            <w:r>
              <w:rPr>
                <w:rFonts w:ascii="Times New Roman" w:hAnsi="Times New Roman" w:eastAsia="Times New Roman" w:cs="Times New Roman"/>
                <w:sz w:val="22"/>
                <w:szCs w:val="22"/>
                <w:spacing w:val="24"/>
                <w:position w:val="-3"/>
              </w:rPr>
              <w:t xml:space="preserve">  </w:t>
            </w:r>
            <w:r>
              <w:rPr>
                <w:rFonts w:ascii="Times New Roman" w:hAnsi="Times New Roman" w:eastAsia="Times New Roman" w:cs="Times New Roman"/>
                <w:sz w:val="22"/>
                <w:szCs w:val="22"/>
                <w:position w:val="-3"/>
              </w:rPr>
              <w:t>00000000000000000</w:t>
            </w:r>
            <w:r>
              <w:rPr>
                <w:rFonts w:ascii="Times New Roman" w:hAnsi="Times New Roman" w:eastAsia="Times New Roman" w:cs="Times New Roman"/>
                <w:sz w:val="22"/>
                <w:szCs w:val="22"/>
                <w:spacing w:val="-1"/>
                <w:position w:val="-3"/>
              </w:rPr>
              <w:t>0000080000000.001</w:t>
            </w:r>
          </w:p>
        </w:tc>
        <w:tc>
          <w:tcPr>
            <w:tcW w:w="815" w:type="dxa"/>
            <w:vAlign w:val="top"/>
          </w:tcPr>
          <w:p>
            <w:pPr>
              <w:ind w:left="167"/>
              <w:spacing w:before="149" w:line="13" w:lineRule="exact"/>
              <w:rPr>
                <w:rFonts w:ascii="Times New Roman" w:hAnsi="Times New Roman" w:eastAsia="Times New Roman" w:cs="Times New Roman"/>
                <w:sz w:val="12"/>
                <w:szCs w:val="12"/>
              </w:rPr>
            </w:pPr>
            <w:r>
              <w:rPr>
                <w:rFonts w:ascii="Times New Roman" w:hAnsi="Times New Roman" w:eastAsia="Times New Roman" w:cs="Times New Roman"/>
                <w:sz w:val="12"/>
                <w:szCs w:val="12"/>
                <w:spacing w:val="45"/>
                <w:w w:val="125"/>
              </w:rPr>
              <w:t>…</w:t>
            </w:r>
          </w:p>
        </w:tc>
      </w:tr>
    </w:tbl>
    <w:p>
      <w:pPr>
        <w:ind w:left="1289" w:right="1274"/>
        <w:spacing w:before="13" w:line="197" w:lineRule="auto"/>
        <w:rPr>
          <w:rFonts w:ascii="Times New Roman" w:hAnsi="Times New Roman" w:eastAsia="Times New Roman" w:cs="Times New Roman"/>
          <w:sz w:val="22"/>
          <w:szCs w:val="22"/>
        </w:rPr>
      </w:pPr>
      <w:r>
        <w:rPr>
          <w:rFonts w:ascii="SimSun" w:hAnsi="SimSun" w:eastAsia="SimSun" w:cs="SimSun"/>
          <w:sz w:val="22"/>
          <w:szCs w:val="22"/>
          <w:spacing w:val="-4"/>
        </w:rPr>
        <w:t>000419e0000000007b fe 67510604000000000000  </w:t>
      </w:r>
      <w:r>
        <w:rPr>
          <w:rFonts w:ascii="SimSun" w:hAnsi="SimSun" w:eastAsia="SimSun" w:cs="SimSun"/>
          <w:sz w:val="22"/>
          <w:szCs w:val="22"/>
          <w:spacing w:val="-5"/>
        </w:rPr>
        <w:t>.1.g0……1</w:t>
      </w:r>
      <w:r>
        <w:rPr>
          <w:rFonts w:ascii="SimSun" w:hAnsi="SimSun" w:eastAsia="SimSun" w:cs="SimSun"/>
          <w:sz w:val="22"/>
          <w:szCs w:val="22"/>
        </w:rPr>
        <w:t xml:space="preserve"> </w:t>
      </w:r>
      <w:r>
        <w:rPr>
          <w:rFonts w:ascii="Times New Roman" w:hAnsi="Times New Roman" w:eastAsia="Times New Roman" w:cs="Times New Roman"/>
          <w:sz w:val="22"/>
          <w:szCs w:val="22"/>
        </w:rPr>
        <w:t>000419f000000000000000800000000000</w:t>
      </w:r>
      <w:r>
        <w:rPr>
          <w:rFonts w:ascii="Times New Roman" w:hAnsi="Times New Roman" w:eastAsia="Times New Roman" w:cs="Times New Roman"/>
          <w:sz w:val="22"/>
          <w:szCs w:val="22"/>
          <w:spacing w:val="-1"/>
        </w:rPr>
        <w:t>.000000I</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
        </w:rPr>
        <w:t>…</w:t>
      </w:r>
    </w:p>
    <w:p>
      <w:pPr>
        <w:ind w:left="3179"/>
        <w:spacing w:before="175" w:line="220" w:lineRule="auto"/>
        <w:rPr>
          <w:rFonts w:ascii="SimSun" w:hAnsi="SimSun" w:eastAsia="SimSun" w:cs="SimSun"/>
          <w:sz w:val="22"/>
          <w:szCs w:val="22"/>
        </w:rPr>
      </w:pPr>
      <w:r>
        <w:rPr>
          <w:rFonts w:ascii="SimSun" w:hAnsi="SimSun" w:eastAsia="SimSun" w:cs="SimSun"/>
          <w:sz w:val="22"/>
          <w:szCs w:val="22"/>
          <w:spacing w:val="-16"/>
        </w:rPr>
        <w:t>图4-45</w:t>
      </w:r>
      <w:r>
        <w:rPr>
          <w:rFonts w:ascii="SimSun" w:hAnsi="SimSun" w:eastAsia="SimSun" w:cs="SimSun"/>
          <w:sz w:val="22"/>
          <w:szCs w:val="22"/>
          <w:spacing w:val="51"/>
        </w:rPr>
        <w:t xml:space="preserve"> </w:t>
      </w:r>
      <w:r>
        <w:rPr>
          <w:rFonts w:ascii="SimSun" w:hAnsi="SimSun" w:eastAsia="SimSun" w:cs="SimSun"/>
          <w:sz w:val="22"/>
          <w:szCs w:val="22"/>
          <w:spacing w:val="-16"/>
        </w:rPr>
        <w:t>扩展属性的地址</w:t>
      </w:r>
    </w:p>
    <w:p>
      <w:pPr>
        <w:ind w:left="169" w:right="51" w:firstLine="470"/>
        <w:spacing w:before="135" w:line="302" w:lineRule="auto"/>
        <w:jc w:val="both"/>
        <w:rPr>
          <w:rFonts w:ascii="SimSun" w:hAnsi="SimSun" w:eastAsia="SimSun" w:cs="SimSun"/>
          <w:sz w:val="22"/>
          <w:szCs w:val="22"/>
        </w:rPr>
      </w:pPr>
      <w:r>
        <w:rPr>
          <w:rFonts w:ascii="SimSun" w:hAnsi="SimSun" w:eastAsia="SimSun" w:cs="SimSun"/>
          <w:sz w:val="22"/>
          <w:szCs w:val="22"/>
          <w:spacing w:val="9"/>
        </w:rPr>
        <w:t>通过该物理地址，我们可以读取磁盘上的数据，如图4-46所示。这里扩展属</w:t>
      </w:r>
      <w:r>
        <w:rPr>
          <w:rFonts w:ascii="SimSun" w:hAnsi="SimSun" w:eastAsia="SimSun" w:cs="SimSun"/>
          <w:sz w:val="22"/>
          <w:szCs w:val="22"/>
          <w:spacing w:val="12"/>
        </w:rPr>
        <w:t xml:space="preserve"> </w:t>
      </w:r>
      <w:r>
        <w:rPr>
          <w:rFonts w:ascii="SimSun" w:hAnsi="SimSun" w:eastAsia="SimSun" w:cs="SimSun"/>
          <w:sz w:val="22"/>
          <w:szCs w:val="22"/>
          <w:spacing w:val="9"/>
        </w:rPr>
        <w:t>性逻辑块头会占用32字节。之后是扩展属性项的内容(红线圈起来的内容)。在上</w:t>
      </w:r>
      <w:r>
        <w:rPr>
          <w:rFonts w:ascii="SimSun" w:hAnsi="SimSun" w:eastAsia="SimSun" w:cs="SimSun"/>
          <w:sz w:val="22"/>
          <w:szCs w:val="22"/>
          <w:spacing w:val="15"/>
        </w:rPr>
        <w:t xml:space="preserve"> </w:t>
      </w:r>
      <w:r>
        <w:rPr>
          <w:rFonts w:ascii="SimSun" w:hAnsi="SimSun" w:eastAsia="SimSun" w:cs="SimSun"/>
          <w:sz w:val="22"/>
          <w:szCs w:val="22"/>
          <w:spacing w:val="7"/>
        </w:rPr>
        <w:t>述内容中，标注的内容(0</w:t>
      </w:r>
      <w:r>
        <w:rPr>
          <w:rFonts w:ascii="Times New Roman" w:hAnsi="Times New Roman" w:eastAsia="Times New Roman" w:cs="Times New Roman"/>
          <w:sz w:val="22"/>
          <w:szCs w:val="22"/>
          <w:spacing w:val="7"/>
        </w:rPr>
        <w:t>x03f4)  </w:t>
      </w:r>
      <w:r>
        <w:rPr>
          <w:rFonts w:ascii="SimSun" w:hAnsi="SimSun" w:eastAsia="SimSun" w:cs="SimSun"/>
          <w:sz w:val="22"/>
          <w:szCs w:val="22"/>
          <w:spacing w:val="7"/>
        </w:rPr>
        <w:t>是扩展属性值在本逻辑块中的偏移位置</w:t>
      </w:r>
      <w:r>
        <w:rPr>
          <w:rFonts w:ascii="SimSun" w:hAnsi="SimSun" w:eastAsia="SimSun" w:cs="SimSun"/>
          <w:sz w:val="22"/>
          <w:szCs w:val="22"/>
          <w:spacing w:val="6"/>
        </w:rPr>
        <w:t>。通过该</w:t>
      </w:r>
      <w:r>
        <w:rPr>
          <w:rFonts w:ascii="SimSun" w:hAnsi="SimSun" w:eastAsia="SimSun" w:cs="SimSun"/>
          <w:sz w:val="22"/>
          <w:szCs w:val="22"/>
        </w:rPr>
        <w:t xml:space="preserve"> </w:t>
      </w:r>
      <w:r>
        <w:rPr>
          <w:rFonts w:ascii="SimSun" w:hAnsi="SimSun" w:eastAsia="SimSun" w:cs="SimSun"/>
          <w:sz w:val="22"/>
          <w:szCs w:val="22"/>
          <w:spacing w:val="5"/>
        </w:rPr>
        <w:t>逻辑块的基地址和偏移地址就可以指定该扩展属性值的位置，本实例为0</w:t>
      </w:r>
      <w:r>
        <w:rPr>
          <w:rFonts w:ascii="Times New Roman" w:hAnsi="Times New Roman" w:eastAsia="Times New Roman" w:cs="Times New Roman"/>
          <w:sz w:val="22"/>
          <w:szCs w:val="22"/>
          <w:spacing w:val="4"/>
        </w:rPr>
        <w:t>x101</w:t>
      </w:r>
      <w:r>
        <w:rPr>
          <w:rFonts w:ascii="Times New Roman" w:hAnsi="Times New Roman" w:eastAsia="Times New Roman" w:cs="Times New Roman"/>
          <w:sz w:val="22"/>
          <w:szCs w:val="22"/>
        </w:rPr>
        <w:t>bf</w:t>
      </w:r>
      <w:r>
        <w:rPr>
          <w:rFonts w:ascii="Times New Roman" w:hAnsi="Times New Roman" w:eastAsia="Times New Roman" w:cs="Times New Roman"/>
          <w:sz w:val="22"/>
          <w:szCs w:val="22"/>
          <w:spacing w:val="4"/>
        </w:rPr>
        <w:t>4</w:t>
      </w:r>
      <w:r>
        <w:rPr>
          <w:rFonts w:ascii="SimSun" w:hAnsi="SimSun" w:eastAsia="SimSun" w:cs="SimSun"/>
          <w:sz w:val="22"/>
          <w:szCs w:val="22"/>
          <w:spacing w:val="4"/>
        </w:rPr>
        <w:t>。</w:t>
      </w:r>
    </w:p>
    <w:p>
      <w:pPr>
        <w:spacing w:line="302" w:lineRule="auto"/>
        <w:sectPr>
          <w:footerReference w:type="default" r:id="rId592"/>
          <w:pgSz w:w="9060" w:h="14150"/>
          <w:pgMar w:top="400" w:right="139" w:bottom="543" w:left="630" w:header="0" w:footer="344" w:gutter="0"/>
        </w:sectPr>
        <w:rPr>
          <w:rFonts w:ascii="SimSun" w:hAnsi="SimSun" w:eastAsia="SimSun" w:cs="SimSun"/>
          <w:sz w:val="22"/>
          <w:szCs w:val="22"/>
        </w:rPr>
      </w:pPr>
    </w:p>
    <w:p>
      <w:pPr>
        <w:spacing w:line="359" w:lineRule="auto"/>
        <w:rPr>
          <w:rFonts w:ascii="Arial"/>
          <w:sz w:val="21"/>
        </w:rPr>
      </w:pPr>
      <w:r/>
    </w:p>
    <w:p>
      <w:pPr>
        <w:pStyle w:val="BodyText"/>
        <w:ind w:left="3449"/>
        <w:spacing w:before="65" w:line="221" w:lineRule="auto"/>
        <w:tabs>
          <w:tab w:val="left" w:pos="3592"/>
        </w:tabs>
        <w:rPr>
          <w:sz w:val="20"/>
          <w:szCs w:val="20"/>
        </w:rPr>
      </w:pPr>
      <w:r>
        <w:rPr>
          <w:sz w:val="20"/>
          <w:szCs w:val="20"/>
          <w:u w:val="single" w:color="auto"/>
        </w:rPr>
        <w:tab/>
      </w:r>
      <w:r>
        <w:rPr>
          <w:sz w:val="20"/>
          <w:szCs w:val="20"/>
          <w:u w:val="single" w:color="auto"/>
          <w:spacing w:val="32"/>
        </w:rPr>
        <w:t>第4章从理论到实战</w:t>
      </w:r>
      <w:r>
        <w:rPr>
          <w:sz w:val="20"/>
          <w:szCs w:val="20"/>
          <w:u w:val="single" w:color="auto"/>
          <w:spacing w:val="-53"/>
        </w:rPr>
        <w:t xml:space="preserve"> </w:t>
      </w:r>
      <w:r>
        <w:rPr>
          <w:sz w:val="20"/>
          <w:szCs w:val="20"/>
          <w:u w:val="single" w:color="auto"/>
          <w:spacing w:val="32"/>
        </w:rPr>
        <w:t>—</w:t>
      </w:r>
      <w:r>
        <w:rPr>
          <w:sz w:val="20"/>
          <w:szCs w:val="20"/>
          <w:u w:val="single" w:color="auto"/>
          <w:spacing w:val="-64"/>
        </w:rPr>
        <w:t xml:space="preserve"> </w:t>
      </w:r>
      <w:r>
        <w:rPr>
          <w:sz w:val="20"/>
          <w:szCs w:val="20"/>
          <w:u w:val="single" w:color="auto"/>
          <w:spacing w:val="32"/>
        </w:rPr>
        <w:t>—</w:t>
      </w:r>
      <w:r>
        <w:rPr>
          <w:sz w:val="20"/>
          <w:szCs w:val="20"/>
          <w:u w:val="single" w:color="auto"/>
          <w:spacing w:val="-54"/>
        </w:rPr>
        <w:t xml:space="preserve"> </w:t>
      </w:r>
      <w:r>
        <w:rPr>
          <w:sz w:val="20"/>
          <w:szCs w:val="20"/>
          <w:u w:val="single" w:color="auto"/>
        </w:rPr>
        <w:t>Ext</w:t>
      </w:r>
      <w:r>
        <w:rPr>
          <w:sz w:val="20"/>
          <w:szCs w:val="20"/>
          <w:u w:val="single" w:color="auto"/>
          <w:spacing w:val="32"/>
        </w:rPr>
        <w:t>2文件系统代码详解</w:t>
      </w:r>
      <w:r>
        <w:rPr>
          <w:sz w:val="20"/>
          <w:szCs w:val="20"/>
          <w:u w:val="single" w:color="auto"/>
        </w:rPr>
        <w:t xml:space="preserve">     </w:t>
      </w:r>
    </w:p>
    <w:p>
      <w:pPr>
        <w:spacing w:line="462" w:lineRule="auto"/>
        <w:rPr>
          <w:rFonts w:ascii="Arial"/>
          <w:sz w:val="21"/>
        </w:rPr>
      </w:pPr>
      <w:r/>
    </w:p>
    <w:p>
      <w:pPr>
        <w:ind w:left="930"/>
        <w:spacing w:before="40" w:line="192" w:lineRule="auto"/>
        <w:rPr>
          <w:rFonts w:ascii="Times New Roman" w:hAnsi="Times New Roman" w:eastAsia="Times New Roman" w:cs="Times New Roman"/>
          <w:sz w:val="14"/>
          <w:szCs w:val="14"/>
        </w:rPr>
      </w:pPr>
      <w:r>
        <w:drawing>
          <wp:anchor distT="0" distB="0" distL="0" distR="0" simplePos="0" relativeHeight="254011392" behindDoc="1" locked="0" layoutInCell="1" allowOverlap="1">
            <wp:simplePos x="0" y="0"/>
            <wp:positionH relativeFrom="column">
              <wp:posOffset>539755</wp:posOffset>
            </wp:positionH>
            <wp:positionV relativeFrom="paragraph">
              <wp:posOffset>82071</wp:posOffset>
            </wp:positionV>
            <wp:extent cx="4038560" cy="2540040"/>
            <wp:effectExtent l="0" t="0" r="0" b="0"/>
            <wp:wrapNone/>
            <wp:docPr id="628" name="IM 628"/>
            <wp:cNvGraphicFramePr/>
            <a:graphic>
              <a:graphicData uri="http://schemas.openxmlformats.org/drawingml/2006/picture">
                <pic:pic>
                  <pic:nvPicPr>
                    <pic:cNvPr id="628" name="IM 628"/>
                    <pic:cNvPicPr/>
                  </pic:nvPicPr>
                  <pic:blipFill>
                    <a:blip r:embed="rId595"/>
                    <a:stretch>
                      <a:fillRect/>
                    </a:stretch>
                  </pic:blipFill>
                  <pic:spPr>
                    <a:xfrm rot="0">
                      <a:off x="0" y="0"/>
                      <a:ext cx="4038560" cy="2540040"/>
                    </a:xfrm>
                    <a:prstGeom prst="rect">
                      <a:avLst/>
                    </a:prstGeom>
                  </pic:spPr>
                </pic:pic>
              </a:graphicData>
            </a:graphic>
          </wp:anchor>
        </w:drawing>
      </w:r>
      <w:r>
        <w:rPr>
          <w:rFonts w:ascii="Times New Roman" w:hAnsi="Times New Roman" w:eastAsia="Times New Roman" w:cs="Times New Roman"/>
          <w:sz w:val="14"/>
          <w:szCs w:val="14"/>
        </w:rPr>
        <w:t>rootasunnyzhang:-/test/ext2e            hexdump             -n             1024-5</w:t>
      </w:r>
      <w:r>
        <w:rPr>
          <w:rFonts w:ascii="Times New Roman" w:hAnsi="Times New Roman" w:eastAsia="Times New Roman" w:cs="Times New Roman"/>
          <w:sz w:val="14"/>
          <w:szCs w:val="14"/>
          <w:spacing w:val="-1"/>
        </w:rPr>
        <w:t>1054720             ext2_</w:t>
      </w:r>
      <w:r>
        <w:rPr>
          <w:rFonts w:ascii="Times New Roman" w:hAnsi="Times New Roman" w:eastAsia="Times New Roman" w:cs="Times New Roman"/>
          <w:sz w:val="14"/>
          <w:szCs w:val="14"/>
          <w:spacing w:val="-20"/>
        </w:rPr>
        <w:t xml:space="preserve"> </w:t>
      </w:r>
      <w:r>
        <w:rPr>
          <w:rFonts w:ascii="Times New Roman" w:hAnsi="Times New Roman" w:eastAsia="Times New Roman" w:cs="Times New Roman"/>
          <w:sz w:val="14"/>
          <w:szCs w:val="14"/>
          <w:spacing w:val="-1"/>
        </w:rPr>
        <w:t>1kb.bin-v-0</w:t>
      </w:r>
    </w:p>
    <w:p>
      <w:pPr>
        <w:ind w:left="930" w:right="1754"/>
        <w:spacing w:before="50" w:line="174" w:lineRule="auto"/>
        <w:rPr>
          <w:rFonts w:ascii="SimSun" w:hAnsi="SimSun" w:eastAsia="SimSun" w:cs="SimSun"/>
          <w:sz w:val="24"/>
          <w:szCs w:val="24"/>
        </w:rPr>
      </w:pPr>
      <w:r>
        <w:rPr>
          <w:rFonts w:ascii="Arial" w:hAnsi="Arial" w:eastAsia="Arial" w:cs="Arial"/>
          <w:sz w:val="20"/>
          <w:szCs w:val="20"/>
        </w:rPr>
        <w:t>0010180000.00102</w:t>
      </w:r>
      <w:r>
        <w:rPr>
          <w:rFonts w:ascii="Arial" w:hAnsi="Arial" w:eastAsia="Arial" w:cs="Arial"/>
          <w:sz w:val="20"/>
          <w:szCs w:val="20"/>
          <w:spacing w:val="24"/>
          <w:w w:val="101"/>
        </w:rPr>
        <w:t xml:space="preserve"> </w:t>
      </w:r>
      <w:r>
        <w:rPr>
          <w:rFonts w:ascii="Arial" w:hAnsi="Arial" w:eastAsia="Arial" w:cs="Arial"/>
          <w:sz w:val="20"/>
          <w:szCs w:val="20"/>
        </w:rPr>
        <w:t>ea</w:t>
      </w:r>
      <w:r>
        <w:rPr>
          <w:rFonts w:ascii="Arial" w:hAnsi="Arial" w:eastAsia="Arial" w:cs="Arial"/>
          <w:sz w:val="20"/>
          <w:szCs w:val="20"/>
          <w:spacing w:val="25"/>
        </w:rPr>
        <w:t xml:space="preserve"> </w:t>
      </w:r>
      <w:r>
        <w:rPr>
          <w:rFonts w:ascii="Arial" w:hAnsi="Arial" w:eastAsia="Arial" w:cs="Arial"/>
          <w:sz w:val="20"/>
          <w:szCs w:val="20"/>
        </w:rPr>
        <w:t>0100</w:t>
      </w:r>
      <w:r>
        <w:rPr>
          <w:rFonts w:ascii="Arial" w:hAnsi="Arial" w:eastAsia="Arial" w:cs="Arial"/>
          <w:sz w:val="20"/>
          <w:szCs w:val="20"/>
          <w:spacing w:val="-1"/>
        </w:rPr>
        <w:t>000001000000</w:t>
      </w:r>
      <w:r>
        <w:rPr>
          <w:rFonts w:ascii="Arial" w:hAnsi="Arial" w:eastAsia="Arial" w:cs="Arial"/>
          <w:sz w:val="20"/>
          <w:szCs w:val="20"/>
          <w:spacing w:val="23"/>
          <w:w w:val="101"/>
        </w:rPr>
        <w:t xml:space="preserve"> </w:t>
      </w:r>
      <w:r>
        <w:rPr>
          <w:rFonts w:ascii="Arial" w:hAnsi="Arial" w:eastAsia="Arial" w:cs="Arial"/>
          <w:sz w:val="20"/>
          <w:szCs w:val="20"/>
          <w:spacing w:val="-1"/>
        </w:rPr>
        <w:t>a403c99c</w:t>
      </w:r>
      <w:r>
        <w:rPr>
          <w:rFonts w:ascii="Arial" w:hAnsi="Arial" w:eastAsia="Arial" w:cs="Arial"/>
          <w:sz w:val="20"/>
          <w:szCs w:val="20"/>
          <w:spacing w:val="35"/>
        </w:rPr>
        <w:t xml:space="preserve"> </w:t>
      </w:r>
      <w:r>
        <w:rPr>
          <w:rFonts w:ascii="Arial" w:hAnsi="Arial" w:eastAsia="Arial" w:cs="Arial"/>
          <w:sz w:val="20"/>
          <w:szCs w:val="20"/>
          <w:spacing w:val="-1"/>
        </w:rPr>
        <w:t>I               …1</w:t>
      </w:r>
      <w:r>
        <w:rPr>
          <w:rFonts w:ascii="Arial" w:hAnsi="Arial" w:eastAsia="Arial" w:cs="Arial"/>
          <w:sz w:val="20"/>
          <w:szCs w:val="20"/>
        </w:rPr>
        <w:t xml:space="preserve">   </w:t>
      </w:r>
      <w:r>
        <w:rPr>
          <w:rFonts w:ascii="SimSun" w:hAnsi="SimSun" w:eastAsia="SimSun" w:cs="SimSun"/>
          <w:sz w:val="24"/>
          <w:szCs w:val="24"/>
          <w:spacing w:val="-1"/>
        </w:rPr>
        <w:t>00101810000000000000000000000000000000001…  </w:t>
      </w:r>
      <w:r>
        <w:rPr>
          <w:rFonts w:ascii="SimSun" w:hAnsi="SimSun" w:eastAsia="SimSun" w:cs="SimSun"/>
          <w:sz w:val="24"/>
          <w:szCs w:val="24"/>
          <w:spacing w:val="-2"/>
        </w:rPr>
        <w:t xml:space="preserve">    …I</w:t>
      </w:r>
    </w:p>
    <w:p>
      <w:pPr>
        <w:spacing w:line="174" w:lineRule="auto"/>
        <w:sectPr>
          <w:footerReference w:type="default" r:id="rId594"/>
          <w:pgSz w:w="9060" w:h="14150"/>
          <w:pgMar w:top="400" w:right="9" w:bottom="449" w:left="180" w:header="0" w:footer="269" w:gutter="0"/>
          <w:cols w:equalWidth="0" w:num="1">
            <w:col w:w="8871" w:space="0"/>
          </w:cols>
        </w:sectPr>
        <w:rPr>
          <w:rFonts w:ascii="SimSun" w:hAnsi="SimSun" w:eastAsia="SimSun" w:cs="SimSun"/>
          <w:sz w:val="24"/>
          <w:szCs w:val="24"/>
        </w:rPr>
      </w:pPr>
    </w:p>
    <w:p>
      <w:pPr>
        <w:ind w:left="930"/>
        <w:spacing w:before="68"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00101820</w:t>
      </w:r>
    </w:p>
    <w:p>
      <w:pPr>
        <w:ind w:left="930"/>
        <w:spacing w:before="8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00101830</w:t>
      </w:r>
    </w:p>
    <w:p>
      <w:pPr>
        <w:ind w:left="93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00101840</w:t>
      </w:r>
    </w:p>
    <w:p>
      <w:pPr>
        <w:ind w:left="93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00101850</w:t>
      </w:r>
    </w:p>
    <w:p>
      <w:pPr>
        <w:ind w:left="930"/>
        <w:spacing w:before="8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00101860</w:t>
      </w:r>
    </w:p>
    <w:p>
      <w:pPr>
        <w:ind w:left="93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00101870</w:t>
      </w:r>
    </w:p>
    <w:p>
      <w:pPr>
        <w:ind w:left="930"/>
        <w:spacing w:before="7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00101880</w:t>
      </w:r>
    </w:p>
    <w:p>
      <w:pPr>
        <w:ind w:left="930" w:right="43"/>
        <w:spacing w:before="272" w:line="283" w:lineRule="auto"/>
        <w:rPr>
          <w:rFonts w:ascii="Arial" w:hAnsi="Arial" w:eastAsia="Arial" w:cs="Arial"/>
          <w:sz w:val="14"/>
          <w:szCs w:val="14"/>
        </w:rPr>
      </w:pPr>
      <w:r>
        <w:rPr>
          <w:rFonts w:ascii="Times New Roman" w:hAnsi="Times New Roman" w:eastAsia="Times New Roman" w:cs="Times New Roman"/>
          <w:sz w:val="14"/>
          <w:szCs w:val="14"/>
          <w:spacing w:val="-2"/>
        </w:rPr>
        <w:t>80101b90</w:t>
      </w:r>
      <w:r>
        <w:rPr>
          <w:rFonts w:ascii="Times New Roman" w:hAnsi="Times New Roman" w:eastAsia="Times New Roman" w:cs="Times New Roman"/>
          <w:sz w:val="14"/>
          <w:szCs w:val="14"/>
          <w:spacing w:val="2"/>
        </w:rPr>
        <w:t xml:space="preserve">   </w:t>
      </w:r>
      <w:r>
        <w:rPr>
          <w:rFonts w:ascii="Arial" w:hAnsi="Arial" w:eastAsia="Arial" w:cs="Arial"/>
          <w:sz w:val="14"/>
          <w:szCs w:val="14"/>
          <w:spacing w:val="-1"/>
        </w:rPr>
        <w:t>00101ba0</w:t>
      </w:r>
      <w:r>
        <w:rPr>
          <w:rFonts w:ascii="Arial" w:hAnsi="Arial" w:eastAsia="Arial" w:cs="Arial"/>
          <w:sz w:val="14"/>
          <w:szCs w:val="14"/>
        </w:rPr>
        <w:t xml:space="preserve"> </w:t>
      </w:r>
      <w:r>
        <w:rPr>
          <w:rFonts w:ascii="Arial" w:hAnsi="Arial" w:eastAsia="Arial" w:cs="Arial"/>
          <w:sz w:val="14"/>
          <w:szCs w:val="14"/>
          <w:spacing w:val="-1"/>
        </w:rPr>
        <w:t>00101b60</w:t>
      </w:r>
    </w:p>
    <w:p>
      <w:pPr>
        <w:spacing w:line="14" w:lineRule="auto"/>
        <w:rPr>
          <w:rFonts w:ascii="Arial"/>
          <w:sz w:val="2"/>
        </w:rPr>
      </w:pPr>
      <w:r>
        <w:rPr>
          <w:rFonts w:ascii="Arial" w:hAnsi="Arial" w:eastAsia="Arial" w:cs="Arial"/>
          <w:sz w:val="2"/>
          <w:szCs w:val="2"/>
        </w:rPr>
        <w:br w:type="column"/>
      </w:r>
    </w:p>
    <w:p>
      <w:pPr>
        <w:spacing w:line="166" w:lineRule="auto"/>
        <w:rPr>
          <w:rFonts w:ascii="SimSun" w:hAnsi="SimSun" w:eastAsia="SimSun" w:cs="SimSun"/>
          <w:sz w:val="24"/>
          <w:szCs w:val="24"/>
        </w:rPr>
      </w:pPr>
      <w:r>
        <w:rPr>
          <w:rFonts w:ascii="SimSun" w:hAnsi="SimSun" w:eastAsia="SimSun" w:cs="SimSun"/>
          <w:sz w:val="24"/>
          <w:szCs w:val="24"/>
          <w:spacing w:val="-11"/>
        </w:rPr>
        <w:t>0a 01 f403000000000a 000000</w:t>
      </w:r>
      <w:r>
        <w:rPr>
          <w:rFonts w:ascii="SimSun" w:hAnsi="SimSun" w:eastAsia="SimSun" w:cs="SimSun"/>
          <w:sz w:val="24"/>
          <w:szCs w:val="24"/>
          <w:spacing w:val="13"/>
        </w:rPr>
        <w:t xml:space="preserve"> </w:t>
      </w:r>
      <w:r>
        <w:rPr>
          <w:rFonts w:ascii="SimSun" w:hAnsi="SimSun" w:eastAsia="SimSun" w:cs="SimSun"/>
          <w:sz w:val="24"/>
          <w:szCs w:val="24"/>
          <w:spacing w:val="-11"/>
        </w:rPr>
        <w:t>a403</w:t>
      </w:r>
      <w:r>
        <w:rPr>
          <w:rFonts w:ascii="SimSun" w:hAnsi="SimSun" w:eastAsia="SimSun" w:cs="SimSun"/>
          <w:sz w:val="24"/>
          <w:szCs w:val="24"/>
          <w:spacing w:val="3"/>
        </w:rPr>
        <w:t xml:space="preserve"> </w:t>
      </w:r>
      <w:r>
        <w:rPr>
          <w:rFonts w:ascii="SimSun" w:hAnsi="SimSun" w:eastAsia="SimSun" w:cs="SimSun"/>
          <w:sz w:val="24"/>
          <w:szCs w:val="24"/>
          <w:spacing w:val="-11"/>
        </w:rPr>
        <w:t>c9991</w:t>
      </w:r>
      <w:r>
        <w:rPr>
          <w:rFonts w:ascii="SimSun" w:hAnsi="SimSun" w:eastAsia="SimSun" w:cs="SimSun"/>
          <w:sz w:val="24"/>
          <w:szCs w:val="24"/>
          <w:spacing w:val="9"/>
        </w:rPr>
        <w:t xml:space="preserve">        </w:t>
      </w:r>
      <w:r>
        <w:rPr>
          <w:rFonts w:ascii="SimSun" w:hAnsi="SimSun" w:eastAsia="SimSun" w:cs="SimSun"/>
          <w:sz w:val="24"/>
          <w:szCs w:val="24"/>
          <w:spacing w:val="-11"/>
        </w:rPr>
        <w:t>.I</w:t>
      </w:r>
    </w:p>
    <w:p>
      <w:pPr>
        <w:spacing w:line="242" w:lineRule="auto"/>
        <w:rPr>
          <w:rFonts w:ascii="Arial" w:hAnsi="Arial" w:eastAsia="Arial" w:cs="Arial"/>
          <w:sz w:val="20"/>
          <w:szCs w:val="20"/>
        </w:rPr>
      </w:pPr>
      <w:r>
        <w:rPr>
          <w:rFonts w:ascii="Arial" w:hAnsi="Arial" w:eastAsia="Arial" w:cs="Arial"/>
          <w:sz w:val="20"/>
          <w:szCs w:val="20"/>
          <w:spacing w:val="-1"/>
        </w:rPr>
        <w:t>73756e </w:t>
      </w:r>
      <w:r>
        <w:rPr>
          <w:rFonts w:ascii="Times New Roman" w:hAnsi="Times New Roman" w:eastAsia="Times New Roman" w:cs="Times New Roman"/>
          <w:sz w:val="20"/>
          <w:szCs w:val="20"/>
          <w:spacing w:val="-1"/>
          <w:position w:val="2"/>
        </w:rPr>
        <w:t>6e  797a  6861  </w:t>
      </w:r>
      <w:r>
        <w:rPr>
          <w:rFonts w:ascii="Arial" w:hAnsi="Arial" w:eastAsia="Arial" w:cs="Arial"/>
          <w:sz w:val="20"/>
          <w:szCs w:val="20"/>
          <w:spacing w:val="-1"/>
        </w:rPr>
        <w:t>6e 67000000000000</w:t>
      </w:r>
      <w:r>
        <w:rPr>
          <w:rFonts w:ascii="Arial" w:hAnsi="Arial" w:eastAsia="Arial" w:cs="Arial"/>
          <w:sz w:val="20"/>
          <w:szCs w:val="20"/>
          <w:spacing w:val="21"/>
          <w:w w:val="101"/>
        </w:rPr>
        <w:t xml:space="preserve"> </w:t>
      </w:r>
      <w:r>
        <w:rPr>
          <w:rFonts w:ascii="Arial" w:hAnsi="Arial" w:eastAsia="Arial" w:cs="Arial"/>
          <w:sz w:val="20"/>
          <w:szCs w:val="20"/>
          <w:spacing w:val="-1"/>
        </w:rPr>
        <w:t>|sunnyzhang.</w:t>
      </w:r>
    </w:p>
    <w:p>
      <w:pPr>
        <w:spacing w:line="60" w:lineRule="auto"/>
        <w:rPr>
          <w:rFonts w:ascii="Arial"/>
          <w:sz w:val="2"/>
        </w:rPr>
      </w:pPr>
      <w:r>
        <w:rPr>
          <w:rFonts w:ascii="Arial"/>
          <w:sz w:val="2"/>
        </w:rPr>
      </w:r>
    </w:p>
    <w:tbl>
      <w:tblPr>
        <w:tblStyle w:val="TableNormal"/>
        <w:tblW w:w="5414"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800"/>
        <w:gridCol w:w="614"/>
      </w:tblGrid>
      <w:tr>
        <w:trPr>
          <w:trHeight w:val="1840" w:hRule="atLeast"/>
        </w:trPr>
        <w:tc>
          <w:tcPr>
            <w:tcW w:w="4800" w:type="dxa"/>
            <w:vAlign w:val="top"/>
          </w:tcPr>
          <w:p>
            <w:pPr>
              <w:pStyle w:val="TableText"/>
              <w:ind w:left="10"/>
              <w:spacing w:line="166" w:lineRule="auto"/>
              <w:rPr>
                <w:sz w:val="20"/>
                <w:szCs w:val="20"/>
              </w:rPr>
            </w:pPr>
            <w:r>
              <w:rPr>
                <w:rFonts w:ascii="Times New Roman" w:hAnsi="Times New Roman" w:eastAsia="Times New Roman" w:cs="Times New Roman"/>
                <w:sz w:val="14"/>
                <w:szCs w:val="14"/>
                <w:color w:val="FFFFFF"/>
                <w:position w:val="4"/>
              </w:rPr>
              <w:t>000000        </w:t>
            </w:r>
            <w:r>
              <w:rPr>
                <w:sz w:val="20"/>
                <w:szCs w:val="20"/>
              </w:rPr>
              <w:t>l00000000000000</w:t>
            </w:r>
            <w:r>
              <w:rPr>
                <w:sz w:val="20"/>
                <w:szCs w:val="20"/>
                <w:spacing w:val="-1"/>
              </w:rPr>
              <w:t>000000000000      L</w:t>
            </w:r>
          </w:p>
          <w:p>
            <w:pPr>
              <w:pStyle w:val="TableText"/>
              <w:spacing w:line="173" w:lineRule="auto"/>
              <w:rPr>
                <w:sz w:val="20"/>
                <w:szCs w:val="20"/>
              </w:rPr>
            </w:pPr>
            <w:r>
              <w:rPr>
                <w:rFonts w:ascii="Times New Roman" w:hAnsi="Times New Roman" w:eastAsia="Times New Roman" w:cs="Times New Roman"/>
                <w:sz w:val="14"/>
                <w:szCs w:val="14"/>
              </w:rPr>
              <w:t>800000        </w:t>
            </w:r>
            <w:r>
              <w:rPr>
                <w:sz w:val="20"/>
                <w:szCs w:val="20"/>
              </w:rPr>
              <w:t>pe       0000000000000000000000.00|..…</w:t>
            </w:r>
          </w:p>
          <w:p>
            <w:pPr>
              <w:pStyle w:val="TableText"/>
              <w:ind w:left="10"/>
              <w:spacing w:line="192" w:lineRule="auto"/>
              <w:rPr>
                <w:sz w:val="20"/>
                <w:szCs w:val="20"/>
              </w:rPr>
            </w:pPr>
            <w:r>
              <w:rPr>
                <w:rFonts w:ascii="Times New Roman" w:hAnsi="Times New Roman" w:eastAsia="Times New Roman" w:cs="Times New Roman"/>
                <w:sz w:val="20"/>
                <w:szCs w:val="20"/>
                <w:spacing w:val="-1"/>
                <w:position w:val="5"/>
              </w:rPr>
              <w:t>0000|00</w:t>
            </w:r>
            <w:r>
              <w:rPr>
                <w:rFonts w:ascii="Times New Roman" w:hAnsi="Times New Roman" w:eastAsia="Times New Roman" w:cs="Times New Roman"/>
                <w:sz w:val="20"/>
                <w:szCs w:val="20"/>
                <w:spacing w:val="33"/>
                <w:w w:val="101"/>
                <w:position w:val="5"/>
              </w:rPr>
              <w:t xml:space="preserve"> </w:t>
            </w:r>
            <w:r>
              <w:rPr>
                <w:rFonts w:ascii="Times New Roman" w:hAnsi="Times New Roman" w:eastAsia="Times New Roman" w:cs="Times New Roman"/>
                <w:sz w:val="14"/>
                <w:szCs w:val="14"/>
                <w:color w:val="FFFFFF"/>
                <w:spacing w:val="-1"/>
              </w:rPr>
              <w:t>00   00   00</w:t>
            </w:r>
            <w:r>
              <w:rPr>
                <w:rFonts w:ascii="Times New Roman" w:hAnsi="Times New Roman" w:eastAsia="Times New Roman" w:cs="Times New Roman"/>
                <w:sz w:val="14"/>
                <w:szCs w:val="14"/>
                <w:color w:val="FFFFFF"/>
                <w:spacing w:val="12"/>
                <w:w w:val="102"/>
              </w:rPr>
              <w:t xml:space="preserve">  </w:t>
            </w:r>
            <w:r>
              <w:rPr>
                <w:rFonts w:ascii="Times New Roman" w:hAnsi="Times New Roman" w:eastAsia="Times New Roman" w:cs="Times New Roman"/>
                <w:sz w:val="14"/>
                <w:szCs w:val="14"/>
                <w:color w:val="FFFFFF"/>
                <w:spacing w:val="-1"/>
              </w:rPr>
              <w:t>0000        </w:t>
            </w:r>
            <w:r>
              <w:rPr>
                <w:sz w:val="20"/>
                <w:szCs w:val="20"/>
                <w:spacing w:val="-1"/>
                <w:position w:val="-2"/>
              </w:rPr>
              <w:t>008000000000.00001</w:t>
            </w:r>
          </w:p>
          <w:p>
            <w:pPr>
              <w:spacing w:line="172" w:lineRule="auto"/>
              <w:rPr>
                <w:rFonts w:ascii="Times New Roman" w:hAnsi="Times New Roman" w:eastAsia="Times New Roman" w:cs="Times New Roman"/>
                <w:sz w:val="20"/>
                <w:szCs w:val="20"/>
              </w:rPr>
            </w:pPr>
            <w:r>
              <w:rPr>
                <w:rFonts w:ascii="Times New Roman" w:hAnsi="Times New Roman" w:eastAsia="Times New Roman" w:cs="Times New Roman"/>
                <w:sz w:val="14"/>
                <w:szCs w:val="14"/>
                <w:position w:val="1"/>
              </w:rPr>
              <w:t>000000         </w:t>
            </w:r>
            <w:r>
              <w:rPr>
                <w:sz w:val="14"/>
                <w:szCs w:val="14"/>
                <w:position w:val="-1"/>
              </w:rPr>
              <w:drawing>
                <wp:inline distT="0" distB="0" distL="0" distR="0">
                  <wp:extent cx="120642" cy="98544"/>
                  <wp:effectExtent l="0" t="0" r="0" b="0"/>
                  <wp:docPr id="630" name="IM 630"/>
                  <wp:cNvGraphicFramePr/>
                  <a:graphic>
                    <a:graphicData uri="http://schemas.openxmlformats.org/drawingml/2006/picture">
                      <pic:pic>
                        <pic:nvPicPr>
                          <pic:cNvPr id="630" name="IM 630"/>
                          <pic:cNvPicPr/>
                        </pic:nvPicPr>
                        <pic:blipFill>
                          <a:blip r:embed="rId596"/>
                          <a:stretch>
                            <a:fillRect/>
                          </a:stretch>
                        </pic:blipFill>
                        <pic:spPr>
                          <a:xfrm rot="0">
                            <a:off x="0" y="0"/>
                            <a:ext cx="120642" cy="98544"/>
                          </a:xfrm>
                          <a:prstGeom prst="rect">
                            <a:avLst/>
                          </a:prstGeom>
                        </pic:spPr>
                      </pic:pic>
                    </a:graphicData>
                  </a:graphic>
                </wp:inline>
              </w:drawing>
            </w:r>
            <w:r>
              <w:rPr>
                <w:rFonts w:ascii="Times New Roman" w:hAnsi="Times New Roman" w:eastAsia="Times New Roman" w:cs="Times New Roman"/>
                <w:sz w:val="14"/>
                <w:szCs w:val="14"/>
                <w:spacing w:val="5"/>
                <w:position w:val="1"/>
              </w:rPr>
              <w:t xml:space="preserve"> </w:t>
            </w:r>
            <w:r>
              <w:rPr>
                <w:rFonts w:ascii="Times New Roman" w:hAnsi="Times New Roman" w:eastAsia="Times New Roman" w:cs="Times New Roman"/>
                <w:sz w:val="14"/>
                <w:szCs w:val="14"/>
                <w:color w:val="FFFFFF"/>
                <w:position w:val="1"/>
              </w:rPr>
              <w:t>00  00   </w:t>
            </w:r>
            <w:r>
              <w:rPr>
                <w:rFonts w:ascii="Times New Roman" w:hAnsi="Times New Roman" w:eastAsia="Times New Roman" w:cs="Times New Roman"/>
                <w:sz w:val="14"/>
                <w:szCs w:val="14"/>
                <w:position w:val="1"/>
              </w:rPr>
              <w:t>0000</w:t>
            </w:r>
            <w:r>
              <w:rPr>
                <w:rFonts w:ascii="Times New Roman" w:hAnsi="Times New Roman" w:eastAsia="Times New Roman" w:cs="Times New Roman"/>
                <w:sz w:val="14"/>
                <w:szCs w:val="14"/>
                <w:spacing w:val="1"/>
                <w:position w:val="1"/>
              </w:rPr>
              <w:t xml:space="preserve">        </w:t>
            </w:r>
            <w:r>
              <w:rPr>
                <w:rFonts w:ascii="Times New Roman" w:hAnsi="Times New Roman" w:eastAsia="Times New Roman" w:cs="Times New Roman"/>
                <w:sz w:val="14"/>
                <w:szCs w:val="14"/>
              </w:rPr>
              <w:t>0000000000000090     </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20"/>
                <w:szCs w:val="20"/>
                <w:spacing w:val="-1"/>
                <w:position w:val="-2"/>
              </w:rPr>
              <w:t>l</w:t>
            </w:r>
          </w:p>
          <w:p>
            <w:pPr>
              <w:ind w:left="10"/>
              <w:spacing w:line="267" w:lineRule="exact"/>
              <w:rPr>
                <w:rFonts w:ascii="Arial" w:hAnsi="Arial" w:eastAsia="Arial" w:cs="Arial"/>
                <w:sz w:val="20"/>
                <w:szCs w:val="20"/>
              </w:rPr>
            </w:pPr>
            <w:r>
              <w:rPr>
                <w:rFonts w:ascii="Times New Roman" w:hAnsi="Times New Roman" w:eastAsia="Times New Roman" w:cs="Times New Roman"/>
                <w:sz w:val="14"/>
                <w:szCs w:val="14"/>
                <w:spacing w:val="-2"/>
                <w:position w:val="2"/>
              </w:rPr>
              <w:t>000000        </w:t>
            </w:r>
            <w:r>
              <w:rPr>
                <w:rFonts w:ascii="Arial" w:hAnsi="Arial" w:eastAsia="Arial" w:cs="Arial"/>
                <w:sz w:val="20"/>
                <w:szCs w:val="20"/>
                <w:spacing w:val="-2"/>
              </w:rPr>
              <w:t>do </w:t>
            </w:r>
            <w:r>
              <w:rPr>
                <w:rFonts w:ascii="Arial" w:hAnsi="Arial" w:eastAsia="Arial" w:cs="Arial"/>
                <w:sz w:val="20"/>
                <w:szCs w:val="20"/>
                <w:spacing w:val="-2"/>
                <w:position w:val="1"/>
              </w:rPr>
              <w:t>0000</w:t>
            </w:r>
            <w:r>
              <w:rPr>
                <w:rFonts w:ascii="Times New Roman" w:hAnsi="Times New Roman" w:eastAsia="Times New Roman" w:cs="Times New Roman"/>
                <w:sz w:val="20"/>
                <w:szCs w:val="20"/>
                <w:spacing w:val="-2"/>
                <w:position w:val="1"/>
              </w:rPr>
              <w:t>00.00   </w:t>
            </w:r>
            <w:r>
              <w:rPr>
                <w:rFonts w:ascii="Arial" w:hAnsi="Arial" w:eastAsia="Arial" w:cs="Arial"/>
                <w:sz w:val="20"/>
                <w:szCs w:val="20"/>
                <w:spacing w:val="-2"/>
              </w:rPr>
              <w:t>00009000</w:t>
            </w:r>
            <w:r>
              <w:rPr>
                <w:rFonts w:ascii="Arial" w:hAnsi="Arial" w:eastAsia="Arial" w:cs="Arial"/>
                <w:sz w:val="20"/>
                <w:szCs w:val="20"/>
                <w:spacing w:val="22"/>
              </w:rPr>
              <w:t xml:space="preserve">  </w:t>
            </w:r>
            <w:r>
              <w:rPr>
                <w:rFonts w:ascii="Arial" w:hAnsi="Arial" w:eastAsia="Arial" w:cs="Arial"/>
                <w:sz w:val="20"/>
                <w:szCs w:val="20"/>
                <w:spacing w:val="-2"/>
              </w:rPr>
              <w:t>B0000000</w:t>
            </w:r>
            <w:r>
              <w:rPr>
                <w:rFonts w:ascii="Arial" w:hAnsi="Arial" w:eastAsia="Arial" w:cs="Arial"/>
                <w:sz w:val="20"/>
                <w:szCs w:val="20"/>
                <w:spacing w:val="15"/>
              </w:rPr>
              <w:t xml:space="preserve">  </w:t>
            </w:r>
            <w:r>
              <w:rPr>
                <w:rFonts w:ascii="Arial" w:hAnsi="Arial" w:eastAsia="Arial" w:cs="Arial"/>
                <w:sz w:val="20"/>
                <w:szCs w:val="20"/>
                <w:spacing w:val="-2"/>
              </w:rPr>
              <w:t>L</w:t>
            </w:r>
          </w:p>
          <w:p>
            <w:pPr>
              <w:spacing w:before="197" w:line="164" w:lineRule="auto"/>
              <w:rPr>
                <w:rFonts w:ascii="Arial" w:hAnsi="Arial" w:eastAsia="Arial" w:cs="Arial"/>
                <w:sz w:val="20"/>
                <w:szCs w:val="20"/>
              </w:rPr>
            </w:pPr>
            <w:r>
              <w:rPr>
                <w:rFonts w:ascii="Times New Roman" w:hAnsi="Times New Roman" w:eastAsia="Times New Roman" w:cs="Times New Roman"/>
                <w:sz w:val="20"/>
                <w:szCs w:val="20"/>
              </w:rPr>
              <w:t>00.000000  </w:t>
            </w:r>
            <w:r>
              <w:rPr>
                <w:rFonts w:ascii="Times New Roman" w:hAnsi="Times New Roman" w:eastAsia="Times New Roman" w:cs="Times New Roman"/>
                <w:sz w:val="14"/>
                <w:szCs w:val="14"/>
                <w:color w:val="FFFFFF"/>
                <w:position w:val="2"/>
              </w:rPr>
              <w:t>00</w:t>
            </w:r>
            <w:r>
              <w:rPr>
                <w:rFonts w:ascii="Times New Roman" w:hAnsi="Times New Roman" w:eastAsia="Times New Roman" w:cs="Times New Roman"/>
                <w:sz w:val="14"/>
                <w:szCs w:val="14"/>
                <w:color w:val="FFFFFF"/>
                <w:spacing w:val="7"/>
                <w:position w:val="2"/>
              </w:rPr>
              <w:t xml:space="preserve">  </w:t>
            </w:r>
            <w:r>
              <w:rPr>
                <w:rFonts w:ascii="Times New Roman" w:hAnsi="Times New Roman" w:eastAsia="Times New Roman" w:cs="Times New Roman"/>
                <w:sz w:val="14"/>
                <w:szCs w:val="14"/>
                <w:color w:val="FFFFFF"/>
                <w:position w:val="2"/>
              </w:rPr>
              <w:t>00   </w:t>
            </w:r>
            <w:r>
              <w:rPr>
                <w:rFonts w:ascii="Times New Roman" w:hAnsi="Times New Roman" w:eastAsia="Times New Roman" w:cs="Times New Roman"/>
                <w:sz w:val="14"/>
                <w:szCs w:val="14"/>
                <w:position w:val="2"/>
              </w:rPr>
              <w:t>0000        </w:t>
            </w:r>
            <w:r>
              <w:rPr>
                <w:rFonts w:ascii="Arial" w:hAnsi="Arial" w:eastAsia="Arial" w:cs="Arial"/>
                <w:sz w:val="20"/>
                <w:szCs w:val="20"/>
              </w:rPr>
              <w:t>000000</w:t>
            </w:r>
            <w:r>
              <w:rPr>
                <w:rFonts w:ascii="Arial" w:hAnsi="Arial" w:eastAsia="Arial" w:cs="Arial"/>
                <w:sz w:val="20"/>
                <w:szCs w:val="20"/>
                <w:spacing w:val="-1"/>
              </w:rPr>
              <w:t>0000009000</w:t>
            </w:r>
          </w:p>
          <w:p>
            <w:pPr>
              <w:pStyle w:val="TableText"/>
              <w:ind w:right="562"/>
              <w:spacing w:before="1" w:line="191" w:lineRule="auto"/>
              <w:rPr>
                <w:rFonts w:ascii="Arial" w:hAnsi="Arial" w:eastAsia="Arial" w:cs="Arial"/>
                <w:sz w:val="20"/>
                <w:szCs w:val="20"/>
              </w:rPr>
            </w:pPr>
            <w:r>
              <w:rPr>
                <w:rFonts w:ascii="Times New Roman" w:hAnsi="Times New Roman" w:eastAsia="Times New Roman" w:cs="Times New Roman"/>
                <w:sz w:val="14"/>
                <w:szCs w:val="14"/>
                <w:spacing w:val="-1"/>
                <w:position w:val="1"/>
              </w:rPr>
              <w:t>00.00100     </w:t>
            </w:r>
            <w:r>
              <w:rPr>
                <w:rFonts w:ascii="FangSong" w:hAnsi="FangSong" w:eastAsia="FangSong" w:cs="FangSong"/>
                <w:sz w:val="20"/>
                <w:szCs w:val="20"/>
                <w:color w:val="FFFFFF"/>
                <w:spacing w:val="-1"/>
                <w:position w:val="1"/>
              </w:rPr>
              <w:t>映</w:t>
            </w:r>
            <w:r>
              <w:rPr>
                <w:rFonts w:ascii="FangSong" w:hAnsi="FangSong" w:eastAsia="FangSong" w:cs="FangSong"/>
                <w:sz w:val="20"/>
                <w:szCs w:val="20"/>
                <w:color w:val="FFFFFF"/>
                <w:spacing w:val="-23"/>
                <w:position w:val="1"/>
              </w:rPr>
              <w:t xml:space="preserve"> </w:t>
            </w:r>
            <w:r>
              <w:rPr>
                <w:rFonts w:ascii="Times New Roman" w:hAnsi="Times New Roman" w:eastAsia="Times New Roman" w:cs="Times New Roman"/>
                <w:sz w:val="20"/>
                <w:szCs w:val="20"/>
                <w:spacing w:val="-1"/>
                <w:position w:val="1"/>
              </w:rPr>
              <w:t>0000/0000    </w:t>
            </w:r>
            <w:r>
              <w:rPr>
                <w:sz w:val="20"/>
                <w:szCs w:val="20"/>
                <w:spacing w:val="-1"/>
                <w:position w:val="-1"/>
              </w:rPr>
              <w:t>00000000.00000000   L</w:t>
            </w:r>
            <w:r>
              <w:rPr>
                <w:sz w:val="20"/>
                <w:szCs w:val="20"/>
                <w:position w:val="-1"/>
              </w:rPr>
              <w:t xml:space="preserve">  </w:t>
            </w:r>
            <w:r>
              <w:rPr>
                <w:rFonts w:ascii="Times New Roman" w:hAnsi="Times New Roman" w:eastAsia="Times New Roman" w:cs="Times New Roman"/>
                <w:sz w:val="14"/>
                <w:szCs w:val="14"/>
              </w:rPr>
              <w:t>00000000           </w:t>
            </w:r>
            <w:r>
              <w:rPr>
                <w:rFonts w:ascii="Arial" w:hAnsi="Arial" w:eastAsia="Arial" w:cs="Arial"/>
                <w:sz w:val="20"/>
                <w:szCs w:val="20"/>
              </w:rPr>
              <w:t>000000009010000000</w:t>
            </w:r>
            <w:r>
              <w:rPr>
                <w:rFonts w:ascii="Arial" w:hAnsi="Arial" w:eastAsia="Arial" w:cs="Arial"/>
                <w:sz w:val="20"/>
                <w:szCs w:val="20"/>
                <w:spacing w:val="-1"/>
              </w:rPr>
              <w:t>01000000</w:t>
            </w:r>
            <w:r>
              <w:rPr>
                <w:rFonts w:ascii="Arial" w:hAnsi="Arial" w:eastAsia="Arial" w:cs="Arial"/>
                <w:sz w:val="20"/>
                <w:szCs w:val="20"/>
                <w:spacing w:val="5"/>
              </w:rPr>
              <w:t xml:space="preserve">    </w:t>
            </w:r>
            <w:r>
              <w:rPr>
                <w:rFonts w:ascii="Arial" w:hAnsi="Arial" w:eastAsia="Arial" w:cs="Arial"/>
                <w:sz w:val="20"/>
                <w:szCs w:val="20"/>
                <w:spacing w:val="-1"/>
              </w:rPr>
              <w:t>L.</w:t>
            </w:r>
          </w:p>
        </w:tc>
        <w:tc>
          <w:tcPr>
            <w:tcW w:w="614" w:type="dxa"/>
            <w:vAlign w:val="top"/>
          </w:tcPr>
          <w:p>
            <w:pPr>
              <w:pStyle w:val="TableText"/>
              <w:ind w:left="260" w:firstLine="59"/>
              <w:spacing w:before="1" w:line="206" w:lineRule="auto"/>
              <w:jc w:val="both"/>
              <w:rPr>
                <w:sz w:val="20"/>
                <w:szCs w:val="20"/>
              </w:rPr>
            </w:pPr>
            <w:r>
              <w:rPr>
                <w:sz w:val="20"/>
                <w:szCs w:val="20"/>
                <w:spacing w:val="-43"/>
                <w:w w:val="99"/>
              </w:rPr>
              <w:t>….</w:t>
            </w:r>
            <w:r>
              <w:rPr>
                <w:sz w:val="20"/>
                <w:szCs w:val="20"/>
                <w:spacing w:val="-19"/>
                <w:w w:val="99"/>
              </w:rPr>
              <w:t>I</w:t>
            </w:r>
            <w:r>
              <w:rPr>
                <w:sz w:val="20"/>
                <w:szCs w:val="20"/>
                <w:spacing w:val="2"/>
              </w:rPr>
              <w:t xml:space="preserve"> </w:t>
            </w:r>
            <w:r>
              <w:rPr>
                <w:sz w:val="20"/>
                <w:szCs w:val="20"/>
                <w:spacing w:val="-11"/>
              </w:rPr>
              <w:t>…I</w:t>
            </w:r>
            <w:r>
              <w:rPr>
                <w:sz w:val="20"/>
                <w:szCs w:val="20"/>
              </w:rPr>
              <w:t xml:space="preserve"> </w:t>
            </w:r>
            <w:r>
              <w:rPr>
                <w:sz w:val="20"/>
                <w:szCs w:val="20"/>
                <w:spacing w:val="19"/>
              </w:rPr>
              <w:t>…1</w:t>
            </w:r>
          </w:p>
          <w:p>
            <w:pPr>
              <w:spacing w:line="258" w:lineRule="auto"/>
              <w:rPr>
                <w:rFonts w:ascii="Arial"/>
                <w:sz w:val="21"/>
              </w:rPr>
            </w:pPr>
            <w:r/>
          </w:p>
          <w:p>
            <w:pPr>
              <w:ind w:left="200"/>
              <w:spacing w:before="58" w:line="63" w:lineRule="exact"/>
              <w:rPr>
                <w:rFonts w:ascii="Arial" w:hAnsi="Arial" w:eastAsia="Arial" w:cs="Arial"/>
                <w:sz w:val="20"/>
                <w:szCs w:val="20"/>
              </w:rPr>
            </w:pPr>
            <w:r>
              <w:rPr>
                <w:rFonts w:ascii="Arial" w:hAnsi="Arial" w:eastAsia="Arial" w:cs="Arial"/>
                <w:sz w:val="20"/>
                <w:szCs w:val="20"/>
                <w:position w:val="1"/>
              </w:rPr>
              <w:t>…</w:t>
            </w:r>
          </w:p>
          <w:p>
            <w:pPr>
              <w:pStyle w:val="TableText"/>
              <w:ind w:left="449" w:right="43" w:firstLine="50"/>
              <w:spacing w:before="211" w:line="189" w:lineRule="auto"/>
              <w:jc w:val="both"/>
              <w:rPr>
                <w:rFonts w:ascii="Arial" w:hAnsi="Arial" w:eastAsia="Arial" w:cs="Arial"/>
                <w:sz w:val="20"/>
                <w:szCs w:val="20"/>
              </w:rPr>
            </w:pPr>
            <w:r>
              <w:rPr>
                <w:rFonts w:ascii="Arial" w:hAnsi="Arial" w:eastAsia="Arial" w:cs="Arial"/>
                <w:sz w:val="20"/>
                <w:szCs w:val="20"/>
                <w:spacing w:val="-19"/>
              </w:rPr>
              <w:t>I</w:t>
            </w:r>
            <w:r>
              <w:rPr>
                <w:rFonts w:ascii="Arial" w:hAnsi="Arial" w:eastAsia="Arial" w:cs="Arial"/>
                <w:sz w:val="20"/>
                <w:szCs w:val="20"/>
              </w:rPr>
              <w:t xml:space="preserve"> </w:t>
            </w:r>
            <w:r>
              <w:rPr>
                <w:sz w:val="20"/>
                <w:szCs w:val="20"/>
                <w:spacing w:val="20"/>
              </w:rPr>
              <w:t>l</w:t>
            </w:r>
            <w:r>
              <w:rPr>
                <w:sz w:val="20"/>
                <w:szCs w:val="20"/>
              </w:rPr>
              <w:t xml:space="preserve"> </w:t>
            </w:r>
            <w:r>
              <w:rPr>
                <w:rFonts w:ascii="Arial" w:hAnsi="Arial" w:eastAsia="Arial" w:cs="Arial"/>
                <w:sz w:val="20"/>
                <w:szCs w:val="20"/>
              </w:rPr>
              <w:t>l</w:t>
            </w:r>
          </w:p>
        </w:tc>
      </w:tr>
    </w:tbl>
    <w:p>
      <w:pPr>
        <w:spacing w:line="14" w:lineRule="auto"/>
        <w:rPr>
          <w:rFonts w:ascii="Arial"/>
          <w:sz w:val="2"/>
        </w:rPr>
      </w:pPr>
      <w:r/>
    </w:p>
    <w:p>
      <w:pPr>
        <w:spacing w:line="14" w:lineRule="auto"/>
        <w:sectPr>
          <w:type w:val="continuous"/>
          <w:pgSz w:w="9060" w:h="14150"/>
          <w:pgMar w:top="400" w:right="9" w:bottom="449" w:left="180" w:header="0" w:footer="269" w:gutter="0"/>
          <w:cols w:equalWidth="0" w:num="2">
            <w:col w:w="1590" w:space="100"/>
            <w:col w:w="7181" w:space="0"/>
          </w:cols>
        </w:sectPr>
        <w:rPr>
          <w:rFonts w:ascii="Arial" w:hAnsi="Arial" w:eastAsia="Arial" w:cs="Arial"/>
          <w:sz w:val="2"/>
          <w:szCs w:val="2"/>
        </w:rPr>
      </w:pPr>
    </w:p>
    <w:p>
      <w:pPr>
        <w:ind w:left="930"/>
        <w:spacing w:before="70" w:line="158" w:lineRule="exact"/>
        <w:rPr>
          <w:rFonts w:ascii="Times New Roman" w:hAnsi="Times New Roman" w:eastAsia="Times New Roman" w:cs="Times New Roman"/>
          <w:sz w:val="20"/>
          <w:szCs w:val="20"/>
        </w:rPr>
      </w:pPr>
      <w:r>
        <w:rPr>
          <w:rFonts w:ascii="Arial" w:hAnsi="Arial" w:eastAsia="Arial" w:cs="Arial"/>
          <w:sz w:val="14"/>
          <w:szCs w:val="14"/>
          <w:position w:val="1"/>
        </w:rPr>
        <w:t>00101bc0</w:t>
      </w:r>
      <w:r>
        <w:rPr>
          <w:rFonts w:ascii="Arial" w:hAnsi="Arial" w:eastAsia="Arial" w:cs="Arial"/>
          <w:sz w:val="14"/>
          <w:szCs w:val="14"/>
          <w:spacing w:val="11"/>
          <w:w w:val="101"/>
          <w:position w:val="1"/>
        </w:rPr>
        <w:t xml:space="preserve">   </w:t>
      </w:r>
      <w:r>
        <w:rPr>
          <w:rFonts w:ascii="Times New Roman" w:hAnsi="Times New Roman" w:eastAsia="Times New Roman" w:cs="Times New Roman"/>
          <w:sz w:val="20"/>
          <w:szCs w:val="20"/>
          <w:position w:val="-1"/>
        </w:rPr>
        <w:t>00000000   </w:t>
      </w:r>
      <w:r>
        <w:rPr>
          <w:rFonts w:ascii="Times New Roman" w:hAnsi="Times New Roman" w:eastAsia="Times New Roman" w:cs="Times New Roman"/>
          <w:sz w:val="14"/>
          <w:szCs w:val="14"/>
          <w:position w:val="-1"/>
        </w:rPr>
        <w:t>0000000000100000000000000                                   </w:t>
      </w:r>
      <w:r>
        <w:rPr>
          <w:rFonts w:ascii="Times New Roman" w:hAnsi="Times New Roman" w:eastAsia="Times New Roman" w:cs="Times New Roman"/>
          <w:sz w:val="14"/>
          <w:szCs w:val="14"/>
          <w:spacing w:val="-1"/>
          <w:position w:val="-1"/>
        </w:rPr>
        <w:t xml:space="preserve">                                  </w:t>
      </w:r>
      <w:r>
        <w:rPr>
          <w:rFonts w:ascii="Times New Roman" w:hAnsi="Times New Roman" w:eastAsia="Times New Roman" w:cs="Times New Roman"/>
          <w:sz w:val="20"/>
          <w:szCs w:val="20"/>
          <w:spacing w:val="-1"/>
          <w:position w:val="-2"/>
        </w:rPr>
        <w:t>..I</w:t>
      </w:r>
    </w:p>
    <w:p>
      <w:pPr>
        <w:ind w:left="930"/>
        <w:spacing w:line="203" w:lineRule="auto"/>
        <w:rPr>
          <w:rFonts w:ascii="SimSun" w:hAnsi="SimSun" w:eastAsia="SimSun" w:cs="SimSun"/>
          <w:sz w:val="20"/>
          <w:szCs w:val="20"/>
        </w:rPr>
      </w:pPr>
      <w:r>
        <w:rPr>
          <w:rFonts w:ascii="Arial" w:hAnsi="Arial" w:eastAsia="Arial" w:cs="Arial"/>
          <w:sz w:val="14"/>
          <w:szCs w:val="14"/>
          <w:position w:val="1"/>
        </w:rPr>
        <w:t>00101bde   </w:t>
      </w:r>
      <w:r>
        <w:rPr>
          <w:rFonts w:ascii="Times New Roman" w:hAnsi="Times New Roman" w:eastAsia="Times New Roman" w:cs="Times New Roman"/>
          <w:sz w:val="14"/>
          <w:szCs w:val="14"/>
        </w:rPr>
        <w:t>00000000000000009000000000000000                             </w:t>
      </w:r>
      <w:r>
        <w:rPr>
          <w:rFonts w:ascii="Times New Roman" w:hAnsi="Times New Roman" w:eastAsia="Times New Roman" w:cs="Times New Roman"/>
          <w:sz w:val="14"/>
          <w:szCs w:val="14"/>
          <w:spacing w:val="-1"/>
        </w:rPr>
        <w:t xml:space="preserve">                      </w:t>
      </w:r>
      <w:r>
        <w:rPr>
          <w:rFonts w:ascii="SimSun" w:hAnsi="SimSun" w:eastAsia="SimSun" w:cs="SimSun"/>
          <w:sz w:val="20"/>
          <w:szCs w:val="20"/>
          <w:spacing w:val="-1"/>
        </w:rPr>
        <w:t>1.           |</w:t>
      </w:r>
    </w:p>
    <w:p>
      <w:pPr>
        <w:ind w:left="930"/>
        <w:spacing w:line="215" w:lineRule="auto"/>
        <w:rPr>
          <w:rFonts w:ascii="SimSun" w:hAnsi="SimSun" w:eastAsia="SimSun" w:cs="SimSun"/>
          <w:sz w:val="20"/>
          <w:szCs w:val="20"/>
        </w:rPr>
      </w:pPr>
      <w:r>
        <w:rPr>
          <w:rFonts w:ascii="SimSun" w:hAnsi="SimSun" w:eastAsia="SimSun" w:cs="SimSun"/>
          <w:sz w:val="20"/>
          <w:szCs w:val="20"/>
          <w:spacing w:val="-1"/>
        </w:rPr>
        <w:t>00101be080000000l0000.000000000.0000000000|</w:t>
      </w:r>
      <w:r>
        <w:rPr>
          <w:rFonts w:ascii="SimSun" w:hAnsi="SimSun" w:eastAsia="SimSun" w:cs="SimSun"/>
          <w:sz w:val="20"/>
          <w:szCs w:val="20"/>
          <w:spacing w:val="4"/>
        </w:rPr>
        <w:t xml:space="preserve">               </w:t>
      </w:r>
      <w:r>
        <w:rPr>
          <w:rFonts w:ascii="SimSun" w:hAnsi="SimSun" w:eastAsia="SimSun" w:cs="SimSun"/>
          <w:sz w:val="20"/>
          <w:szCs w:val="20"/>
          <w:spacing w:val="-1"/>
        </w:rPr>
        <w:t>…I</w:t>
      </w:r>
    </w:p>
    <w:p>
      <w:pPr>
        <w:ind w:left="930"/>
        <w:spacing w:before="35"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001016f000000006974776f       726c       64.3132330000        L.itworld123.1</w:t>
      </w:r>
    </w:p>
    <w:p>
      <w:pPr>
        <w:ind w:left="2340"/>
        <w:spacing w:before="12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101bf4=101bfO+0314</w:t>
      </w:r>
    </w:p>
    <w:p>
      <w:pPr>
        <w:ind w:left="2952"/>
        <w:spacing w:before="197" w:line="219" w:lineRule="auto"/>
        <w:rPr>
          <w:rFonts w:ascii="SimSun" w:hAnsi="SimSun" w:eastAsia="SimSun" w:cs="SimSun"/>
          <w:sz w:val="20"/>
          <w:szCs w:val="20"/>
        </w:rPr>
      </w:pPr>
      <w:r>
        <w:rPr>
          <w:rFonts w:ascii="SimSun" w:hAnsi="SimSun" w:eastAsia="SimSun" w:cs="SimSun"/>
          <w:sz w:val="20"/>
          <w:szCs w:val="20"/>
          <w:b/>
          <w:bCs/>
          <w:spacing w:val="-3"/>
        </w:rPr>
        <w:t>图4-46</w:t>
      </w:r>
      <w:r>
        <w:rPr>
          <w:rFonts w:ascii="SimSun" w:hAnsi="SimSun" w:eastAsia="SimSun" w:cs="SimSun"/>
          <w:sz w:val="20"/>
          <w:szCs w:val="20"/>
          <w:spacing w:val="63"/>
        </w:rPr>
        <w:t xml:space="preserve"> </w:t>
      </w:r>
      <w:r>
        <w:rPr>
          <w:rFonts w:ascii="SimSun" w:hAnsi="SimSun" w:eastAsia="SimSun" w:cs="SimSun"/>
          <w:sz w:val="20"/>
          <w:szCs w:val="20"/>
          <w:b/>
          <w:bCs/>
          <w:spacing w:val="-3"/>
        </w:rPr>
        <w:t>扩展属性的内容</w:t>
      </w:r>
    </w:p>
    <w:p>
      <w:pPr>
        <w:ind w:left="439"/>
        <w:spacing w:before="176" w:line="219" w:lineRule="auto"/>
        <w:rPr>
          <w:rFonts w:ascii="SimSun" w:hAnsi="SimSun" w:eastAsia="SimSun" w:cs="SimSun"/>
          <w:sz w:val="20"/>
          <w:szCs w:val="20"/>
        </w:rPr>
      </w:pPr>
      <w:r>
        <w:rPr>
          <w:rFonts w:ascii="SimSun" w:hAnsi="SimSun" w:eastAsia="SimSun" w:cs="SimSun"/>
          <w:sz w:val="20"/>
          <w:szCs w:val="20"/>
          <w:spacing w:val="24"/>
        </w:rPr>
        <w:t>通过关键的字符串可以看出，这些内容正是我们设</w:t>
      </w:r>
      <w:r>
        <w:rPr>
          <w:rFonts w:ascii="SimSun" w:hAnsi="SimSun" w:eastAsia="SimSun" w:cs="SimSun"/>
          <w:sz w:val="20"/>
          <w:szCs w:val="20"/>
          <w:spacing w:val="23"/>
        </w:rPr>
        <w:t>置的扩展属性。</w:t>
      </w:r>
    </w:p>
    <w:p>
      <w:pPr>
        <w:pStyle w:val="BodyText"/>
        <w:spacing w:before="240" w:line="221" w:lineRule="auto"/>
        <w:outlineLvl w:val="1"/>
        <w:rPr>
          <w:sz w:val="30"/>
          <w:szCs w:val="30"/>
        </w:rPr>
      </w:pPr>
      <w:bookmarkStart w:name="bookmark87" w:id="306"/>
      <w:bookmarkEnd w:id="306"/>
      <w:r>
        <w:rPr>
          <w:rFonts w:ascii="Arial" w:hAnsi="Arial" w:eastAsia="Arial" w:cs="Arial"/>
          <w:sz w:val="30"/>
          <w:szCs w:val="30"/>
          <w:b/>
          <w:bCs/>
          <w:spacing w:val="-8"/>
        </w:rPr>
        <w:t>4.10.2</w:t>
      </w:r>
      <w:r>
        <w:rPr>
          <w:rFonts w:ascii="Arial" w:hAnsi="Arial" w:eastAsia="Arial" w:cs="Arial"/>
          <w:sz w:val="30"/>
          <w:szCs w:val="30"/>
          <w:b/>
          <w:bCs/>
          <w:spacing w:val="24"/>
        </w:rPr>
        <w:t xml:space="preserve">  </w:t>
      </w:r>
      <w:r>
        <w:rPr>
          <w:sz w:val="30"/>
          <w:szCs w:val="30"/>
          <w:b/>
          <w:bCs/>
          <w:spacing w:val="-8"/>
        </w:rPr>
        <w:t>设置扩展属性的</w:t>
      </w:r>
      <w:r>
        <w:rPr>
          <w:rFonts w:ascii="Arial" w:hAnsi="Arial" w:eastAsia="Arial" w:cs="Arial"/>
          <w:sz w:val="30"/>
          <w:szCs w:val="30"/>
          <w:b/>
          <w:bCs/>
          <w:spacing w:val="-8"/>
        </w:rPr>
        <w:t>VFS</w:t>
      </w:r>
      <w:r>
        <w:rPr>
          <w:sz w:val="30"/>
          <w:szCs w:val="30"/>
          <w:b/>
          <w:bCs/>
          <w:spacing w:val="-8"/>
        </w:rPr>
        <w:t>流程</w:t>
      </w:r>
    </w:p>
    <w:p>
      <w:pPr>
        <w:ind w:left="439"/>
        <w:spacing w:before="241" w:line="212" w:lineRule="auto"/>
        <w:rPr>
          <w:rFonts w:ascii="Times New Roman" w:hAnsi="Times New Roman" w:eastAsia="Times New Roman" w:cs="Times New Roman"/>
          <w:sz w:val="20"/>
          <w:szCs w:val="20"/>
        </w:rPr>
      </w:pPr>
      <w:r>
        <w:rPr>
          <w:rFonts w:ascii="FangSong" w:hAnsi="FangSong" w:eastAsia="FangSong" w:cs="FangSong"/>
          <w:sz w:val="20"/>
          <w:szCs w:val="20"/>
          <w:spacing w:val="19"/>
        </w:rPr>
        <w:t>操作系统提供了</w:t>
      </w:r>
      <w:r>
        <w:rPr>
          <w:rFonts w:ascii="FangSong" w:hAnsi="FangSong" w:eastAsia="FangSong" w:cs="FangSong"/>
          <w:sz w:val="20"/>
          <w:szCs w:val="20"/>
          <w:spacing w:val="-56"/>
        </w:rPr>
        <w:t xml:space="preserve"> </w:t>
      </w:r>
      <w:r>
        <w:rPr>
          <w:rFonts w:ascii="FangSong" w:hAnsi="FangSong" w:eastAsia="FangSong" w:cs="FangSong"/>
          <w:sz w:val="20"/>
          <w:szCs w:val="20"/>
          <w:spacing w:val="19"/>
        </w:rPr>
        <w:t>一</w:t>
      </w:r>
      <w:r>
        <w:rPr>
          <w:rFonts w:ascii="FangSong" w:hAnsi="FangSong" w:eastAsia="FangSong" w:cs="FangSong"/>
          <w:sz w:val="20"/>
          <w:szCs w:val="20"/>
          <w:spacing w:val="-52"/>
        </w:rPr>
        <w:t xml:space="preserve"> </w:t>
      </w:r>
      <w:r>
        <w:rPr>
          <w:rFonts w:ascii="FangSong" w:hAnsi="FangSong" w:eastAsia="FangSong" w:cs="FangSong"/>
          <w:sz w:val="20"/>
          <w:szCs w:val="20"/>
          <w:spacing w:val="19"/>
        </w:rPr>
        <w:t>些函数来设置文件的扩展</w:t>
      </w:r>
      <w:r>
        <w:rPr>
          <w:rFonts w:ascii="FangSong" w:hAnsi="FangSong" w:eastAsia="FangSong" w:cs="FangSong"/>
          <w:sz w:val="20"/>
          <w:szCs w:val="20"/>
          <w:spacing w:val="18"/>
        </w:rPr>
        <w:t>属性，分别是</w:t>
      </w:r>
      <w:r>
        <w:rPr>
          <w:rFonts w:ascii="Times New Roman" w:hAnsi="Times New Roman" w:eastAsia="Times New Roman" w:cs="Times New Roman"/>
          <w:sz w:val="20"/>
          <w:szCs w:val="20"/>
        </w:rPr>
        <w:t>setxattr</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8"/>
        </w:rPr>
        <w:t>、</w:t>
      </w:r>
      <w:r>
        <w:rPr>
          <w:rFonts w:ascii="Times New Roman" w:hAnsi="Times New Roman" w:eastAsia="Times New Roman" w:cs="Times New Roman"/>
          <w:sz w:val="20"/>
          <w:szCs w:val="20"/>
        </w:rPr>
        <w:t>fsetxattrO</w:t>
      </w:r>
    </w:p>
    <w:p>
      <w:pPr>
        <w:ind w:right="841"/>
        <w:spacing w:before="140" w:line="340" w:lineRule="auto"/>
        <w:rPr>
          <w:rFonts w:ascii="SimSun" w:hAnsi="SimSun" w:eastAsia="SimSun" w:cs="SimSun"/>
          <w:sz w:val="20"/>
          <w:szCs w:val="20"/>
        </w:rPr>
      </w:pPr>
      <w:r>
        <w:rPr>
          <w:rFonts w:ascii="SimSun" w:hAnsi="SimSun" w:eastAsia="SimSun" w:cs="SimSun"/>
          <w:sz w:val="20"/>
          <w:szCs w:val="20"/>
          <w:spacing w:val="21"/>
        </w:rPr>
        <w:t>和</w:t>
      </w:r>
      <w:r>
        <w:rPr>
          <w:rFonts w:ascii="SimSun" w:hAnsi="SimSun" w:eastAsia="SimSun" w:cs="SimSun"/>
          <w:sz w:val="20"/>
          <w:szCs w:val="20"/>
          <w:spacing w:val="-15"/>
        </w:rPr>
        <w:t xml:space="preserve"> </w:t>
      </w:r>
      <w:r>
        <w:rPr>
          <w:rFonts w:ascii="Times New Roman" w:hAnsi="Times New Roman" w:eastAsia="Times New Roman" w:cs="Times New Roman"/>
          <w:sz w:val="20"/>
          <w:szCs w:val="20"/>
        </w:rPr>
        <w:t>lsetxattr</w:t>
      </w:r>
      <w:r>
        <w:rPr>
          <w:rFonts w:ascii="Times New Roman" w:hAnsi="Times New Roman" w:eastAsia="Times New Roman" w:cs="Times New Roman"/>
          <w:sz w:val="20"/>
          <w:szCs w:val="20"/>
          <w:spacing w:val="21"/>
        </w:rPr>
        <w:t>()</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21"/>
        </w:rPr>
        <w:t>。 这几个函数的应用场景略有差异，但功能基本</w:t>
      </w:r>
      <w:r>
        <w:rPr>
          <w:rFonts w:ascii="SimSun" w:hAnsi="SimSun" w:eastAsia="SimSun" w:cs="SimSun"/>
          <w:sz w:val="20"/>
          <w:szCs w:val="20"/>
          <w:spacing w:val="-59"/>
        </w:rPr>
        <w:t xml:space="preserve"> </w:t>
      </w:r>
      <w:r>
        <w:rPr>
          <w:rFonts w:ascii="SimSun" w:hAnsi="SimSun" w:eastAsia="SimSun" w:cs="SimSun"/>
          <w:sz w:val="20"/>
          <w:szCs w:val="20"/>
          <w:spacing w:val="21"/>
        </w:rPr>
        <w:t>一致。代码4-</w:t>
      </w:r>
      <w:r>
        <w:rPr>
          <w:rFonts w:ascii="SimSun" w:hAnsi="SimSun" w:eastAsia="SimSun" w:cs="SimSun"/>
          <w:sz w:val="20"/>
          <w:szCs w:val="20"/>
          <w:spacing w:val="-60"/>
        </w:rPr>
        <w:t xml:space="preserve"> </w:t>
      </w:r>
      <w:r>
        <w:rPr>
          <w:rFonts w:ascii="SimSun" w:hAnsi="SimSun" w:eastAsia="SimSun" w:cs="SimSun"/>
          <w:sz w:val="20"/>
          <w:szCs w:val="20"/>
          <w:spacing w:val="21"/>
        </w:rPr>
        <w:t>25所示</w:t>
      </w:r>
      <w:r>
        <w:rPr>
          <w:rFonts w:ascii="SimSun" w:hAnsi="SimSun" w:eastAsia="SimSun" w:cs="SimSun"/>
          <w:sz w:val="20"/>
          <w:szCs w:val="20"/>
        </w:rPr>
        <w:t xml:space="preserve"> </w:t>
      </w:r>
      <w:r>
        <w:rPr>
          <w:rFonts w:ascii="SimSun" w:hAnsi="SimSun" w:eastAsia="SimSun" w:cs="SimSun"/>
          <w:sz w:val="20"/>
          <w:szCs w:val="20"/>
          <w:spacing w:val="28"/>
        </w:rPr>
        <w:t>为上述函数的原型，可以看出其核心参数是</w:t>
      </w:r>
      <w:r>
        <w:rPr>
          <w:rFonts w:ascii="SimSun" w:hAnsi="SimSun" w:eastAsia="SimSun" w:cs="SimSun"/>
          <w:sz w:val="20"/>
          <w:szCs w:val="20"/>
          <w:spacing w:val="-53"/>
        </w:rPr>
        <w:t xml:space="preserve"> </w:t>
      </w:r>
      <w:r>
        <w:rPr>
          <w:rFonts w:ascii="SimSun" w:hAnsi="SimSun" w:eastAsia="SimSun" w:cs="SimSun"/>
          <w:sz w:val="20"/>
          <w:szCs w:val="20"/>
          <w:spacing w:val="28"/>
        </w:rPr>
        <w:t>一样的，参数意义很明确，本节不再</w:t>
      </w:r>
      <w:r>
        <w:rPr>
          <w:rFonts w:ascii="SimSun" w:hAnsi="SimSun" w:eastAsia="SimSun" w:cs="SimSun"/>
          <w:sz w:val="20"/>
          <w:szCs w:val="20"/>
        </w:rPr>
        <w:t xml:space="preserve"> </w:t>
      </w:r>
      <w:r>
        <w:rPr>
          <w:rFonts w:ascii="SimSun" w:hAnsi="SimSun" w:eastAsia="SimSun" w:cs="SimSun"/>
          <w:sz w:val="20"/>
          <w:szCs w:val="20"/>
          <w:spacing w:val="10"/>
        </w:rPr>
        <w:t>赘述。</w:t>
      </w:r>
    </w:p>
    <w:p>
      <w:pPr>
        <w:pStyle w:val="BodyText"/>
        <w:ind w:left="2052"/>
        <w:spacing w:before="94" w:line="222" w:lineRule="auto"/>
        <w:rPr>
          <w:sz w:val="20"/>
          <w:szCs w:val="20"/>
        </w:rPr>
      </w:pPr>
      <w:r>
        <w:rPr>
          <w:sz w:val="20"/>
          <w:szCs w:val="20"/>
          <w:b/>
          <w:bCs/>
          <w:spacing w:val="-3"/>
        </w:rPr>
        <w:t>代码4-25</w:t>
      </w:r>
      <w:r>
        <w:rPr>
          <w:sz w:val="20"/>
          <w:szCs w:val="20"/>
          <w:spacing w:val="45"/>
        </w:rPr>
        <w:t xml:space="preserve"> </w:t>
      </w:r>
      <w:r>
        <w:rPr>
          <w:sz w:val="20"/>
          <w:szCs w:val="20"/>
          <w:b/>
          <w:bCs/>
          <w:spacing w:val="-3"/>
        </w:rPr>
        <w:t>设置文件的扩展属性的函数的原型</w:t>
      </w:r>
    </w:p>
    <w:p>
      <w:pPr>
        <w:ind w:left="719"/>
        <w:spacing w:before="127"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int</w:t>
      </w:r>
      <w:r>
        <w:rPr>
          <w:rFonts w:ascii="Times New Roman" w:hAnsi="Times New Roman" w:eastAsia="Times New Roman" w:cs="Times New Roman"/>
          <w:sz w:val="14"/>
          <w:szCs w:val="14"/>
          <w:spacing w:val="9"/>
        </w:rPr>
        <w:t xml:space="preserve">   </w:t>
      </w:r>
      <w:r>
        <w:rPr>
          <w:rFonts w:ascii="Times New Roman" w:hAnsi="Times New Roman" w:eastAsia="Times New Roman" w:cs="Times New Roman"/>
          <w:sz w:val="14"/>
          <w:szCs w:val="14"/>
          <w:spacing w:val="-1"/>
        </w:rPr>
        <w:t>setxattr(const</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1"/>
        </w:rPr>
        <w:t>char</w:t>
      </w:r>
      <w:r>
        <w:rPr>
          <w:rFonts w:ascii="Times New Roman" w:hAnsi="Times New Roman" w:eastAsia="Times New Roman" w:cs="Times New Roman"/>
          <w:sz w:val="14"/>
          <w:szCs w:val="14"/>
          <w:spacing w:val="10"/>
        </w:rPr>
        <w:t xml:space="preserve">   </w:t>
      </w:r>
      <w:r>
        <w:rPr>
          <w:rFonts w:ascii="Times New Roman" w:hAnsi="Times New Roman" w:eastAsia="Times New Roman" w:cs="Times New Roman"/>
          <w:sz w:val="14"/>
          <w:szCs w:val="14"/>
          <w:spacing w:val="-1"/>
        </w:rPr>
        <w:t>*path,const</w:t>
      </w:r>
      <w:r>
        <w:rPr>
          <w:rFonts w:ascii="Times New Roman" w:hAnsi="Times New Roman" w:eastAsia="Times New Roman" w:cs="Times New Roman"/>
          <w:sz w:val="14"/>
          <w:szCs w:val="14"/>
          <w:spacing w:val="8"/>
        </w:rPr>
        <w:t xml:space="preserve">   </w:t>
      </w:r>
      <w:r>
        <w:rPr>
          <w:rFonts w:ascii="Times New Roman" w:hAnsi="Times New Roman" w:eastAsia="Times New Roman" w:cs="Times New Roman"/>
          <w:sz w:val="14"/>
          <w:szCs w:val="14"/>
          <w:spacing w:val="-1"/>
        </w:rPr>
        <w:t>char</w:t>
      </w:r>
      <w:r>
        <w:rPr>
          <w:rFonts w:ascii="Times New Roman" w:hAnsi="Times New Roman" w:eastAsia="Times New Roman" w:cs="Times New Roman"/>
          <w:sz w:val="14"/>
          <w:szCs w:val="14"/>
          <w:spacing w:val="9"/>
          <w:w w:val="101"/>
        </w:rPr>
        <w:t xml:space="preserve">   </w:t>
      </w:r>
      <w:r>
        <w:rPr>
          <w:rFonts w:ascii="Times New Roman" w:hAnsi="Times New Roman" w:eastAsia="Times New Roman" w:cs="Times New Roman"/>
          <w:sz w:val="14"/>
          <w:szCs w:val="14"/>
          <w:spacing w:val="-1"/>
        </w:rPr>
        <w:t>*name,</w:t>
      </w:r>
    </w:p>
    <w:p>
      <w:pPr>
        <w:ind w:left="719" w:right="4581" w:firstLine="969"/>
        <w:spacing w:before="111" w:line="31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const    void    *value,size_</w:t>
      </w:r>
      <w:r>
        <w:rPr>
          <w:rFonts w:ascii="Times New Roman" w:hAnsi="Times New Roman" w:eastAsia="Times New Roman" w:cs="Times New Roman"/>
          <w:sz w:val="14"/>
          <w:szCs w:val="14"/>
          <w:spacing w:val="-1"/>
        </w:rPr>
        <w:t>t</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1"/>
        </w:rPr>
        <w:t>size,int</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1"/>
        </w:rPr>
        <w:t>flags);</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rPr>
        <w:t>int    lsetxattr(const     char   </w:t>
      </w:r>
      <w:r>
        <w:rPr>
          <w:rFonts w:ascii="Times New Roman" w:hAnsi="Times New Roman" w:eastAsia="Times New Roman" w:cs="Times New Roman"/>
          <w:sz w:val="14"/>
          <w:szCs w:val="14"/>
          <w:spacing w:val="-1"/>
        </w:rPr>
        <w:t xml:space="preserve"> *path,const     char*name,</w:t>
      </w:r>
    </w:p>
    <w:p>
      <w:pPr>
        <w:ind w:left="719" w:right="4581" w:firstLine="969"/>
        <w:spacing w:before="62" w:line="28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const        void*value,size_t        size,intflags); </w:t>
      </w:r>
      <w:r>
        <w:rPr>
          <w:rFonts w:ascii="Times New Roman" w:hAnsi="Times New Roman" w:eastAsia="Times New Roman" w:cs="Times New Roman"/>
          <w:sz w:val="14"/>
          <w:szCs w:val="14"/>
          <w:spacing w:val="-1"/>
        </w:rPr>
        <w:t>int</w:t>
      </w:r>
      <w:r>
        <w:rPr>
          <w:rFonts w:ascii="Times New Roman" w:hAnsi="Times New Roman" w:eastAsia="Times New Roman" w:cs="Times New Roman"/>
          <w:sz w:val="14"/>
          <w:szCs w:val="14"/>
          <w:spacing w:val="9"/>
        </w:rPr>
        <w:t xml:space="preserve">    </w:t>
      </w:r>
      <w:r>
        <w:rPr>
          <w:rFonts w:ascii="Times New Roman" w:hAnsi="Times New Roman" w:eastAsia="Times New Roman" w:cs="Times New Roman"/>
          <w:sz w:val="14"/>
          <w:szCs w:val="14"/>
          <w:spacing w:val="-1"/>
        </w:rPr>
        <w:t>fsetxattr(int</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spacing w:val="-1"/>
        </w:rPr>
        <w:t>fd,const</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char*name,</w:t>
      </w:r>
    </w:p>
    <w:p>
      <w:pPr>
        <w:ind w:left="1689"/>
        <w:spacing w:before="11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const       void*value,size       tsize,int</w:t>
      </w:r>
      <w:r>
        <w:rPr>
          <w:rFonts w:ascii="Times New Roman" w:hAnsi="Times New Roman" w:eastAsia="Times New Roman" w:cs="Times New Roman"/>
          <w:sz w:val="14"/>
          <w:szCs w:val="14"/>
          <w:spacing w:val="-1"/>
        </w:rPr>
        <w:t xml:space="preserve">       flags);</w:t>
      </w:r>
    </w:p>
    <w:p>
      <w:pPr>
        <w:ind w:right="839" w:firstLine="439"/>
        <w:spacing w:before="86" w:line="302" w:lineRule="auto"/>
        <w:jc w:val="both"/>
        <w:rPr>
          <w:rFonts w:ascii="SimSun" w:hAnsi="SimSun" w:eastAsia="SimSun" w:cs="SimSun"/>
          <w:sz w:val="20"/>
          <w:szCs w:val="20"/>
        </w:rPr>
      </w:pPr>
      <w:r>
        <w:rPr>
          <w:rFonts w:ascii="SimSun" w:hAnsi="SimSun" w:eastAsia="SimSun" w:cs="SimSun"/>
          <w:sz w:val="20"/>
          <w:szCs w:val="20"/>
          <w:spacing w:val="18"/>
        </w:rPr>
        <w:t>本节以</w:t>
      </w:r>
      <w:r>
        <w:rPr>
          <w:rFonts w:ascii="SimSun" w:hAnsi="SimSun" w:eastAsia="SimSun" w:cs="SimSun"/>
          <w:sz w:val="20"/>
          <w:szCs w:val="20"/>
          <w:spacing w:val="1"/>
        </w:rPr>
        <w:t xml:space="preserve"> </w:t>
      </w:r>
      <w:r>
        <w:rPr>
          <w:rFonts w:ascii="Times New Roman" w:hAnsi="Times New Roman" w:eastAsia="Times New Roman" w:cs="Times New Roman"/>
          <w:sz w:val="20"/>
          <w:szCs w:val="20"/>
        </w:rPr>
        <w:t>fsetxattr</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18"/>
        </w:rPr>
        <w:t>函数为例进行介绍。假设用户调用该函数为某个文件设置</w:t>
      </w:r>
      <w:r>
        <w:rPr>
          <w:rFonts w:ascii="Times New Roman" w:hAnsi="Times New Roman" w:eastAsia="Times New Roman" w:cs="Times New Roman"/>
          <w:sz w:val="20"/>
          <w:szCs w:val="20"/>
        </w:rPr>
        <w:t>user   </w:t>
      </w:r>
      <w:r>
        <w:rPr>
          <w:rFonts w:ascii="SimSun" w:hAnsi="SimSun" w:eastAsia="SimSun" w:cs="SimSun"/>
          <w:sz w:val="20"/>
          <w:szCs w:val="20"/>
          <w:spacing w:val="28"/>
        </w:rPr>
        <w:t>前缀的扩展属性，此时整个函数调用栈的流程如图4-47所示。本</w:t>
      </w:r>
      <w:r>
        <w:rPr>
          <w:rFonts w:ascii="SimSun" w:hAnsi="SimSun" w:eastAsia="SimSun" w:cs="SimSun"/>
          <w:sz w:val="20"/>
          <w:szCs w:val="20"/>
          <w:spacing w:val="27"/>
        </w:rPr>
        <w:t>调用栈包含三部</w:t>
      </w:r>
      <w:r>
        <w:rPr>
          <w:rFonts w:ascii="SimSun" w:hAnsi="SimSun" w:eastAsia="SimSun" w:cs="SimSun"/>
          <w:sz w:val="20"/>
          <w:szCs w:val="20"/>
        </w:rPr>
        <w:t xml:space="preserve"> </w:t>
      </w:r>
      <w:r>
        <w:rPr>
          <w:rFonts w:ascii="SimSun" w:hAnsi="SimSun" w:eastAsia="SimSun" w:cs="SimSun"/>
          <w:sz w:val="20"/>
          <w:szCs w:val="20"/>
          <w:spacing w:val="13"/>
        </w:rPr>
        <w:t>分内容，分别是用户态接口、</w:t>
      </w:r>
      <w:r>
        <w:rPr>
          <w:rFonts w:ascii="Times New Roman" w:hAnsi="Times New Roman" w:eastAsia="Times New Roman" w:cs="Times New Roman"/>
          <w:sz w:val="20"/>
          <w:szCs w:val="20"/>
        </w:rPr>
        <w:t>VFS</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调</w:t>
      </w:r>
      <w:r>
        <w:rPr>
          <w:rFonts w:ascii="SimSun" w:hAnsi="SimSun" w:eastAsia="SimSun" w:cs="SimSun"/>
          <w:sz w:val="20"/>
          <w:szCs w:val="20"/>
          <w:spacing w:val="-33"/>
        </w:rPr>
        <w:t xml:space="preserve"> </w:t>
      </w:r>
      <w:r>
        <w:rPr>
          <w:rFonts w:ascii="SimSun" w:hAnsi="SimSun" w:eastAsia="SimSun" w:cs="SimSun"/>
          <w:sz w:val="20"/>
          <w:szCs w:val="20"/>
          <w:spacing w:val="13"/>
        </w:rPr>
        <w:t>用</w:t>
      </w:r>
      <w:r>
        <w:rPr>
          <w:rFonts w:ascii="SimSun" w:hAnsi="SimSun" w:eastAsia="SimSun" w:cs="SimSun"/>
          <w:sz w:val="20"/>
          <w:szCs w:val="20"/>
          <w:spacing w:val="-34"/>
        </w:rPr>
        <w:t xml:space="preserve"> </w:t>
      </w:r>
      <w:r>
        <w:rPr>
          <w:rFonts w:ascii="SimSun" w:hAnsi="SimSun" w:eastAsia="SimSun" w:cs="SimSun"/>
          <w:sz w:val="20"/>
          <w:szCs w:val="20"/>
          <w:spacing w:val="13"/>
        </w:rPr>
        <w:t>栈</w:t>
      </w:r>
      <w:r>
        <w:rPr>
          <w:rFonts w:ascii="SimSun" w:hAnsi="SimSun" w:eastAsia="SimSun" w:cs="SimSun"/>
          <w:sz w:val="20"/>
          <w:szCs w:val="20"/>
          <w:spacing w:val="-33"/>
        </w:rPr>
        <w:t xml:space="preserve"> </w:t>
      </w:r>
      <w:r>
        <w:rPr>
          <w:rFonts w:ascii="SimSun" w:hAnsi="SimSun" w:eastAsia="SimSun" w:cs="SimSun"/>
          <w:sz w:val="20"/>
          <w:szCs w:val="20"/>
          <w:spacing w:val="13"/>
        </w:rPr>
        <w:t>和</w:t>
      </w:r>
      <w:r>
        <w:rPr>
          <w:rFonts w:ascii="Times New Roman" w:hAnsi="Times New Roman" w:eastAsia="Times New Roman" w:cs="Times New Roman"/>
          <w:sz w:val="20"/>
          <w:szCs w:val="20"/>
        </w:rPr>
        <w:t>Ext</w:t>
      </w:r>
      <w:r>
        <w:rPr>
          <w:rFonts w:ascii="Times New Roman" w:hAnsi="Times New Roman" w:eastAsia="Times New Roman" w:cs="Times New Roman"/>
          <w:sz w:val="20"/>
          <w:szCs w:val="20"/>
          <w:spacing w:val="13"/>
        </w:rPr>
        <w:t>2</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13"/>
        </w:rPr>
        <w:t>文件系统调用栈。</w:t>
      </w:r>
    </w:p>
    <w:p>
      <w:pPr>
        <w:spacing w:line="302" w:lineRule="auto"/>
        <w:sectPr>
          <w:type w:val="continuous"/>
          <w:pgSz w:w="9060" w:h="14150"/>
          <w:pgMar w:top="400" w:right="9" w:bottom="449" w:left="180" w:header="0" w:footer="269" w:gutter="0"/>
          <w:cols w:equalWidth="0" w:num="1">
            <w:col w:w="8871" w:space="0"/>
          </w:cols>
        </w:sectPr>
        <w:rPr>
          <w:rFonts w:ascii="SimSun" w:hAnsi="SimSun" w:eastAsia="SimSun" w:cs="SimSun"/>
          <w:sz w:val="20"/>
          <w:szCs w:val="20"/>
        </w:rPr>
      </w:pPr>
    </w:p>
    <w:p>
      <w:pPr>
        <w:pStyle w:val="BodyText"/>
        <w:ind w:left="180"/>
        <w:spacing w:before="16" w:line="221" w:lineRule="auto"/>
        <w:rPr>
          <w:sz w:val="21"/>
          <w:szCs w:val="21"/>
        </w:rPr>
      </w:pPr>
      <w:r>
        <w:drawing>
          <wp:anchor distT="0" distB="0" distL="0" distR="0" simplePos="0" relativeHeight="254033920" behindDoc="0" locked="0" layoutInCell="0" allowOverlap="1">
            <wp:simplePos x="0" y="0"/>
            <wp:positionH relativeFrom="page">
              <wp:posOffset>374642</wp:posOffset>
            </wp:positionH>
            <wp:positionV relativeFrom="page">
              <wp:posOffset>0</wp:posOffset>
            </wp:positionV>
            <wp:extent cx="6385" cy="634986"/>
            <wp:effectExtent l="0" t="0" r="0" b="0"/>
            <wp:wrapNone/>
            <wp:docPr id="632" name="IM 632"/>
            <wp:cNvGraphicFramePr/>
            <a:graphic>
              <a:graphicData uri="http://schemas.openxmlformats.org/drawingml/2006/picture">
                <pic:pic>
                  <pic:nvPicPr>
                    <pic:cNvPr id="632" name="IM 632"/>
                    <pic:cNvPicPr/>
                  </pic:nvPicPr>
                  <pic:blipFill>
                    <a:blip r:embed="rId598"/>
                    <a:stretch>
                      <a:fillRect/>
                    </a:stretch>
                  </pic:blipFill>
                  <pic:spPr>
                    <a:xfrm rot="0">
                      <a:off x="0" y="0"/>
                      <a:ext cx="6385" cy="634986"/>
                    </a:xfrm>
                    <a:prstGeom prst="rect">
                      <a:avLst/>
                    </a:prstGeom>
                  </pic:spPr>
                </pic:pic>
              </a:graphicData>
            </a:graphic>
          </wp:anchor>
        </w:drawing>
      </w:r>
      <w:r>
        <w:rPr>
          <w:sz w:val="21"/>
          <w:szCs w:val="21"/>
          <w:spacing w:val="2"/>
        </w:rPr>
        <w:t>文件系统技术内幕</w:t>
      </w:r>
    </w:p>
    <w:p>
      <w:pPr>
        <w:pStyle w:val="BodyText"/>
        <w:ind w:left="180"/>
        <w:spacing w:before="99" w:line="222" w:lineRule="auto"/>
        <w:rPr>
          <w:sz w:val="21"/>
          <w:szCs w:val="21"/>
        </w:rPr>
      </w:pPr>
      <w:r>
        <w:rPr>
          <w:sz w:val="21"/>
          <w:szCs w:val="21"/>
          <w:spacing w:val="-16"/>
        </w:rPr>
        <w:t>大数据时代海量数据存储之道</w:t>
      </w:r>
    </w:p>
    <w:p>
      <w:pPr>
        <w:spacing w:line="472" w:lineRule="auto"/>
        <w:rPr>
          <w:rFonts w:ascii="Arial"/>
          <w:sz w:val="21"/>
        </w:rPr>
      </w:pPr>
      <w:r/>
    </w:p>
    <w:p>
      <w:pPr>
        <w:ind w:left="2690"/>
        <w:spacing w:before="40" w:line="191" w:lineRule="exact"/>
        <w:rPr>
          <w:rFonts w:ascii="Arial" w:hAnsi="Arial" w:eastAsia="Arial" w:cs="Arial"/>
          <w:sz w:val="14"/>
          <w:szCs w:val="14"/>
        </w:rPr>
      </w:pPr>
      <w:r>
        <w:pict>
          <v:shape id="_x0000_s884" style="position:absolute;margin-left:240pt;margin-top:3.04663pt;mso-position-vertical-relative:text;mso-position-horizontal-relative:text;width:40.6pt;height:10.45pt;z-index:254031872;" filled="false" stroked="false" type="#_x0000_t202">
            <v:fill on="false"/>
            <v:stroke on="false"/>
            <v:path/>
            <v:imagedata o:title=""/>
            <o:lock v:ext="edit" aspectratio="false"/>
            <v:textbox inset="0mm,0mm,0mm,0mm">
              <w:txbxContent>
                <w:p>
                  <w:pPr>
                    <w:pStyle w:val="BodyText"/>
                    <w:ind w:left="20"/>
                    <w:spacing w:before="20" w:line="222" w:lineRule="auto"/>
                    <w:rPr>
                      <w:sz w:val="14"/>
                      <w:szCs w:val="14"/>
                    </w:rPr>
                  </w:pPr>
                  <w:r>
                    <w:rPr>
                      <w:sz w:val="14"/>
                      <w:szCs w:val="14"/>
                      <w:spacing w:val="14"/>
                    </w:rPr>
                    <w:t>用户态接口</w:t>
                  </w:r>
                </w:p>
              </w:txbxContent>
            </v:textbox>
          </v:shape>
        </w:pict>
      </w:r>
      <w:r>
        <w:rPr>
          <w:rFonts w:ascii="Arial" w:hAnsi="Arial" w:eastAsia="Arial" w:cs="Arial"/>
          <w:sz w:val="14"/>
          <w:szCs w:val="14"/>
          <w:spacing w:val="-1"/>
          <w:position w:val="2"/>
        </w:rPr>
        <w:t>fsetxattr()</w:t>
      </w:r>
    </w:p>
    <w:p>
      <w:pPr>
        <w:spacing w:line="242" w:lineRule="auto"/>
        <w:rPr>
          <w:rFonts w:ascii="Arial"/>
          <w:sz w:val="21"/>
        </w:rPr>
      </w:pPr>
      <w:r/>
    </w:p>
    <w:p>
      <w:pPr>
        <w:spacing w:line="243" w:lineRule="auto"/>
        <w:rPr>
          <w:rFonts w:ascii="Arial"/>
          <w:sz w:val="21"/>
        </w:rPr>
      </w:pPr>
      <w:r/>
    </w:p>
    <w:p>
      <w:pPr>
        <w:ind w:left="2219"/>
        <w:spacing w:before="41" w:line="190" w:lineRule="exact"/>
        <w:rPr>
          <w:rFonts w:ascii="Arial" w:hAnsi="Arial" w:eastAsia="Arial" w:cs="Arial"/>
          <w:sz w:val="14"/>
          <w:szCs w:val="14"/>
        </w:rPr>
      </w:pPr>
      <w:r>
        <w:rPr>
          <w:rFonts w:ascii="Arial" w:hAnsi="Arial" w:eastAsia="Arial" w:cs="Arial"/>
          <w:sz w:val="14"/>
          <w:szCs w:val="14"/>
          <w:spacing w:val="-1"/>
          <w:position w:val="2"/>
        </w:rPr>
        <w:t>sys_fsetxattr(s/xattrc)</w:t>
      </w:r>
    </w:p>
    <w:p>
      <w:pPr>
        <w:spacing w:line="406" w:lineRule="auto"/>
        <w:rPr>
          <w:rFonts w:ascii="Arial"/>
          <w:sz w:val="21"/>
        </w:rPr>
      </w:pPr>
      <w:r/>
    </w:p>
    <w:p>
      <w:pPr>
        <w:ind w:left="2690"/>
        <w:spacing w:before="40" w:line="191" w:lineRule="exact"/>
        <w:rPr>
          <w:rFonts w:ascii="Arial" w:hAnsi="Arial" w:eastAsia="Arial" w:cs="Arial"/>
          <w:sz w:val="14"/>
          <w:szCs w:val="14"/>
        </w:rPr>
      </w:pPr>
      <w:r>
        <w:rPr>
          <w:rFonts w:ascii="Arial" w:hAnsi="Arial" w:eastAsia="Arial" w:cs="Arial"/>
          <w:sz w:val="14"/>
          <w:szCs w:val="14"/>
          <w:spacing w:val="-1"/>
          <w:position w:val="2"/>
        </w:rPr>
        <w:t>setxattr()</w:t>
      </w:r>
    </w:p>
    <w:p>
      <w:pPr>
        <w:spacing w:line="426" w:lineRule="auto"/>
        <w:rPr>
          <w:rFonts w:ascii="Arial"/>
          <w:sz w:val="21"/>
        </w:rPr>
      </w:pPr>
      <w:r/>
    </w:p>
    <w:p>
      <w:pPr>
        <w:ind w:left="2500"/>
        <w:spacing w:before="41" w:line="191" w:lineRule="exact"/>
        <w:rPr>
          <w:rFonts w:ascii="Arial" w:hAnsi="Arial" w:eastAsia="Arial" w:cs="Arial"/>
          <w:sz w:val="14"/>
          <w:szCs w:val="14"/>
        </w:rPr>
      </w:pPr>
      <w:r>
        <w:rPr>
          <w:rFonts w:ascii="Arial" w:hAnsi="Arial" w:eastAsia="Arial" w:cs="Arial"/>
          <w:sz w:val="14"/>
          <w:szCs w:val="14"/>
          <w:spacing w:val="-1"/>
          <w:position w:val="2"/>
        </w:rPr>
        <w:t>vfs_setxatr()</w:t>
      </w:r>
    </w:p>
    <w:p>
      <w:pPr>
        <w:spacing w:line="406" w:lineRule="auto"/>
        <w:rPr>
          <w:rFonts w:ascii="Arial"/>
          <w:sz w:val="21"/>
        </w:rPr>
      </w:pPr>
      <w:r/>
    </w:p>
    <w:p>
      <w:pPr>
        <w:ind w:left="2319"/>
        <w:spacing w:before="40" w:line="191" w:lineRule="exact"/>
        <w:rPr>
          <w:rFonts w:ascii="Arial" w:hAnsi="Arial" w:eastAsia="Arial" w:cs="Arial"/>
          <w:sz w:val="14"/>
          <w:szCs w:val="14"/>
        </w:rPr>
      </w:pPr>
      <w:r>
        <w:rPr>
          <w:rFonts w:ascii="Arial" w:hAnsi="Arial" w:eastAsia="Arial" w:cs="Arial"/>
          <w:sz w:val="14"/>
          <w:szCs w:val="14"/>
          <w:spacing w:val="-2"/>
          <w:position w:val="2"/>
        </w:rPr>
        <w:t>_vfs_setxattr_noperm()</w:t>
      </w:r>
    </w:p>
    <w:p>
      <w:pPr>
        <w:pStyle w:val="BodyText"/>
        <w:ind w:left="4820"/>
        <w:spacing w:before="50" w:line="222" w:lineRule="auto"/>
        <w:rPr>
          <w:sz w:val="14"/>
          <w:szCs w:val="14"/>
        </w:rPr>
      </w:pPr>
      <w:r>
        <w:rPr>
          <w:rFonts w:ascii="Times New Roman" w:hAnsi="Times New Roman" w:eastAsia="Times New Roman" w:cs="Times New Roman"/>
          <w:sz w:val="14"/>
          <w:szCs w:val="14"/>
        </w:rPr>
        <w:t>VFS</w:t>
      </w:r>
      <w:r>
        <w:rPr>
          <w:rFonts w:ascii="Times New Roman" w:hAnsi="Times New Roman" w:eastAsia="Times New Roman" w:cs="Times New Roman"/>
          <w:sz w:val="14"/>
          <w:szCs w:val="14"/>
          <w:spacing w:val="10"/>
        </w:rPr>
        <w:t xml:space="preserve"> </w:t>
      </w:r>
      <w:r>
        <w:rPr>
          <w:sz w:val="14"/>
          <w:szCs w:val="14"/>
          <w:spacing w:val="10"/>
        </w:rPr>
        <w:t>调用栈</w:t>
      </w:r>
    </w:p>
    <w:p>
      <w:pPr>
        <w:spacing w:line="245" w:lineRule="auto"/>
        <w:rPr>
          <w:rFonts w:ascii="Arial"/>
          <w:sz w:val="21"/>
        </w:rPr>
      </w:pPr>
      <w:r/>
    </w:p>
    <w:p>
      <w:pPr>
        <w:ind w:left="2500"/>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_vfs_setxattr()</w:t>
      </w:r>
    </w:p>
    <w:p>
      <w:pPr>
        <w:spacing w:line="263" w:lineRule="auto"/>
        <w:rPr>
          <w:rFonts w:ascii="Arial"/>
          <w:sz w:val="21"/>
        </w:rPr>
      </w:pPr>
      <w:r/>
    </w:p>
    <w:p>
      <w:pPr>
        <w:ind w:left="4660"/>
        <w:spacing w:before="41" w:line="175" w:lineRule="exact"/>
        <w:rPr>
          <w:rFonts w:ascii="Arial" w:hAnsi="Arial" w:eastAsia="Arial" w:cs="Arial"/>
          <w:sz w:val="14"/>
          <w:szCs w:val="14"/>
        </w:rPr>
      </w:pPr>
      <w:r>
        <w:rPr>
          <w:rFonts w:ascii="Arial" w:hAnsi="Arial" w:eastAsia="Arial" w:cs="Arial"/>
          <w:sz w:val="14"/>
          <w:szCs w:val="14"/>
          <w:spacing w:val="-1"/>
          <w:position w:val="2"/>
        </w:rPr>
        <w:t>xattr_resolve_name()</w:t>
      </w:r>
    </w:p>
    <w:p>
      <w:pPr>
        <w:ind w:left="2500"/>
        <w:spacing w:line="176" w:lineRule="exact"/>
        <w:rPr>
          <w:rFonts w:ascii="Arial" w:hAnsi="Arial" w:eastAsia="Arial" w:cs="Arial"/>
          <w:sz w:val="14"/>
          <w:szCs w:val="14"/>
        </w:rPr>
      </w:pPr>
      <w:r>
        <w:rPr>
          <w:rFonts w:ascii="Arial" w:hAnsi="Arial" w:eastAsia="Arial" w:cs="Arial"/>
          <w:sz w:val="14"/>
          <w:szCs w:val="14"/>
          <w:spacing w:val="-1"/>
          <w:position w:val="2"/>
        </w:rPr>
        <w:t>handler-&gt;set()</w:t>
      </w:r>
    </w:p>
    <w:p>
      <w:pPr>
        <w:spacing w:line="462" w:lineRule="auto"/>
        <w:rPr>
          <w:rFonts w:ascii="Arial"/>
          <w:sz w:val="21"/>
        </w:rPr>
      </w:pPr>
      <w:r/>
    </w:p>
    <w:p>
      <w:pPr>
        <w:ind w:left="2349"/>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ext2_xattr_user_set()</w:t>
      </w:r>
    </w:p>
    <w:p>
      <w:pPr>
        <w:pStyle w:val="BodyText"/>
        <w:ind w:left="4820"/>
        <w:spacing w:before="115" w:line="221" w:lineRule="auto"/>
        <w:rPr>
          <w:sz w:val="14"/>
          <w:szCs w:val="14"/>
        </w:rPr>
      </w:pPr>
      <w:r>
        <w:rPr>
          <w:rFonts w:ascii="Times New Roman" w:hAnsi="Times New Roman" w:eastAsia="Times New Roman" w:cs="Times New Roman"/>
          <w:sz w:val="14"/>
          <w:szCs w:val="14"/>
        </w:rPr>
        <w:t>Ext</w:t>
      </w:r>
      <w:r>
        <w:rPr>
          <w:rFonts w:ascii="Times New Roman" w:hAnsi="Times New Roman" w:eastAsia="Times New Roman" w:cs="Times New Roman"/>
          <w:sz w:val="14"/>
          <w:szCs w:val="14"/>
          <w:spacing w:val="17"/>
        </w:rPr>
        <w:t>2</w:t>
      </w:r>
      <w:r>
        <w:rPr>
          <w:sz w:val="14"/>
          <w:szCs w:val="14"/>
          <w:spacing w:val="17"/>
        </w:rPr>
        <w:t>文件系统调用栈</w:t>
      </w:r>
    </w:p>
    <w:p>
      <w:pPr>
        <w:ind w:left="2500"/>
        <w:spacing w:before="25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ext2_xatt_set()</w:t>
      </w:r>
    </w:p>
    <w:p>
      <w:pPr>
        <w:spacing w:line="245" w:lineRule="auto"/>
        <w:rPr>
          <w:rFonts w:ascii="Arial"/>
          <w:sz w:val="21"/>
        </w:rPr>
      </w:pPr>
      <w:r/>
    </w:p>
    <w:p>
      <w:pPr>
        <w:ind w:left="2690"/>
        <w:spacing w:before="68" w:line="212" w:lineRule="auto"/>
        <w:rPr>
          <w:rFonts w:ascii="SimSun" w:hAnsi="SimSun" w:eastAsia="SimSun" w:cs="SimSun"/>
          <w:sz w:val="21"/>
          <w:szCs w:val="21"/>
        </w:rPr>
      </w:pPr>
      <w:r>
        <w:rPr>
          <w:rFonts w:ascii="SimSun" w:hAnsi="SimSun" w:eastAsia="SimSun" w:cs="SimSun"/>
          <w:sz w:val="21"/>
          <w:szCs w:val="21"/>
          <w:spacing w:val="-7"/>
        </w:rPr>
        <w:t>图4-47</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7"/>
        </w:rPr>
        <w:t>fsetxattr()</w:t>
      </w:r>
      <w:r>
        <w:rPr>
          <w:rFonts w:ascii="SimSun" w:hAnsi="SimSun" w:eastAsia="SimSun" w:cs="SimSun"/>
          <w:sz w:val="21"/>
          <w:szCs w:val="21"/>
          <w:spacing w:val="-7"/>
        </w:rPr>
        <w:t>函数调用</w:t>
      </w:r>
      <w:r>
        <w:rPr>
          <w:rFonts w:ascii="SimSun" w:hAnsi="SimSun" w:eastAsia="SimSun" w:cs="SimSun"/>
          <w:sz w:val="21"/>
          <w:szCs w:val="21"/>
          <w:spacing w:val="-8"/>
        </w:rPr>
        <w:t>栈的流程</w:t>
      </w:r>
    </w:p>
    <w:p>
      <w:pPr>
        <w:ind w:left="180" w:firstLine="470"/>
        <w:spacing w:before="191" w:line="309" w:lineRule="auto"/>
        <w:jc w:val="both"/>
        <w:rPr>
          <w:rFonts w:ascii="SimSun" w:hAnsi="SimSun" w:eastAsia="SimSun" w:cs="SimSun"/>
          <w:sz w:val="21"/>
          <w:szCs w:val="21"/>
        </w:rPr>
      </w:pPr>
      <w:r>
        <w:rPr>
          <w:rFonts w:ascii="SimSun" w:hAnsi="SimSun" w:eastAsia="SimSun" w:cs="SimSun"/>
          <w:sz w:val="21"/>
          <w:szCs w:val="21"/>
          <w:spacing w:val="18"/>
        </w:rPr>
        <w:t>通过图4-47可以看出在</w:t>
      </w:r>
      <w:r>
        <w:rPr>
          <w:rFonts w:ascii="Times New Roman" w:hAnsi="Times New Roman" w:eastAsia="Times New Roman" w:cs="Times New Roman"/>
          <w:sz w:val="21"/>
          <w:szCs w:val="21"/>
        </w:rPr>
        <w:t>VFS  </w:t>
      </w:r>
      <w:r>
        <w:rPr>
          <w:rFonts w:ascii="SimSun" w:hAnsi="SimSun" w:eastAsia="SimSun" w:cs="SimSun"/>
          <w:sz w:val="21"/>
          <w:szCs w:val="21"/>
          <w:spacing w:val="18"/>
        </w:rPr>
        <w:t>中做了很多事情，最后通过函数指针的方式</w:t>
      </w:r>
      <w:r>
        <w:rPr>
          <w:rFonts w:ascii="SimSun" w:hAnsi="SimSun" w:eastAsia="SimSun" w:cs="SimSun"/>
          <w:sz w:val="21"/>
          <w:szCs w:val="21"/>
          <w:spacing w:val="17"/>
        </w:rPr>
        <w:t>调用</w:t>
      </w:r>
      <w:r>
        <w:rPr>
          <w:rFonts w:ascii="SimSun" w:hAnsi="SimSun" w:eastAsia="SimSun" w:cs="SimSun"/>
          <w:sz w:val="21"/>
          <w:szCs w:val="21"/>
        </w:rPr>
        <w:t xml:space="preserve">  </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9"/>
        </w:rPr>
        <w:t>2</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9"/>
        </w:rPr>
        <w:t>文件系统的扩展属性设置接口。在这个流程中比较重要是</w:t>
      </w:r>
      <w:r>
        <w:rPr>
          <w:rFonts w:ascii="SimSun" w:hAnsi="SimSun" w:eastAsia="SimSun" w:cs="SimSun"/>
          <w:sz w:val="21"/>
          <w:szCs w:val="21"/>
          <w:spacing w:val="-76"/>
        </w:rPr>
        <w:t xml:space="preserve"> </w:t>
      </w:r>
      <w:r>
        <w:rPr>
          <w:rFonts w:ascii="SimSun" w:hAnsi="SimSun" w:eastAsia="SimSun" w:cs="SimSun"/>
          <w:sz w:val="21"/>
          <w:szCs w:val="21"/>
          <w:u w:val="single" w:color="auto"/>
          <w:spacing w:val="25"/>
        </w:rPr>
        <w:t xml:space="preserve">  </w:t>
      </w:r>
      <w:r>
        <w:rPr>
          <w:rFonts w:ascii="SimSun" w:hAnsi="SimSun" w:eastAsia="SimSun" w:cs="SimSun"/>
          <w:sz w:val="21"/>
          <w:szCs w:val="21"/>
          <w:spacing w:val="-85"/>
        </w:rPr>
        <w:t xml:space="preserve"> </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setxattr</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9"/>
        </w:rPr>
        <w:t>函数，</w:t>
      </w:r>
      <w:r>
        <w:rPr>
          <w:rFonts w:ascii="SimSun" w:hAnsi="SimSun" w:eastAsia="SimSun" w:cs="SimSun"/>
          <w:sz w:val="21"/>
          <w:szCs w:val="21"/>
        </w:rPr>
        <w:t xml:space="preserve"> </w:t>
      </w:r>
      <w:r>
        <w:rPr>
          <w:rFonts w:ascii="SimSun" w:hAnsi="SimSun" w:eastAsia="SimSun" w:cs="SimSun"/>
          <w:sz w:val="21"/>
          <w:szCs w:val="21"/>
          <w:spacing w:val="23"/>
        </w:rPr>
        <w:t>在该函数内部根据扩展属性名称前缀获取句柄指针(见代码4-26第143行)</w:t>
      </w:r>
      <w:r>
        <w:rPr>
          <w:rFonts w:ascii="SimSun" w:hAnsi="SimSun" w:eastAsia="SimSun" w:cs="SimSun"/>
          <w:sz w:val="21"/>
          <w:szCs w:val="21"/>
          <w:spacing w:val="22"/>
        </w:rPr>
        <w:t>,然后</w:t>
      </w:r>
      <w:r>
        <w:rPr>
          <w:rFonts w:ascii="SimSun" w:hAnsi="SimSun" w:eastAsia="SimSun" w:cs="SimSun"/>
          <w:sz w:val="21"/>
          <w:szCs w:val="21"/>
        </w:rPr>
        <w:t xml:space="preserve">  </w:t>
      </w:r>
      <w:r>
        <w:rPr>
          <w:rFonts w:ascii="SimSun" w:hAnsi="SimSun" w:eastAsia="SimSun" w:cs="SimSun"/>
          <w:sz w:val="21"/>
          <w:szCs w:val="21"/>
          <w:spacing w:val="17"/>
        </w:rPr>
        <w:t>利用该句柄指针进行具体的处理。相当于在_</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17"/>
        </w:rPr>
        <w:t>_</w:t>
      </w:r>
      <w:r>
        <w:rPr>
          <w:rFonts w:ascii="Times New Roman" w:hAnsi="Times New Roman" w:eastAsia="Times New Roman" w:cs="Times New Roman"/>
          <w:sz w:val="21"/>
          <w:szCs w:val="21"/>
        </w:rPr>
        <w:t>setxattr</w:t>
      </w:r>
      <w:r>
        <w:rPr>
          <w:rFonts w:ascii="Times New Roman" w:hAnsi="Times New Roman" w:eastAsia="Times New Roman" w:cs="Times New Roman"/>
          <w:sz w:val="21"/>
          <w:szCs w:val="21"/>
          <w:spacing w:val="17"/>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7"/>
        </w:rPr>
        <w:t>函数中会根据不同的扩</w:t>
      </w:r>
      <w:r>
        <w:rPr>
          <w:rFonts w:ascii="SimSun" w:hAnsi="SimSun" w:eastAsia="SimSun" w:cs="SimSun"/>
          <w:sz w:val="21"/>
          <w:szCs w:val="21"/>
        </w:rPr>
        <w:t xml:space="preserve">  </w:t>
      </w:r>
      <w:r>
        <w:rPr>
          <w:rFonts w:ascii="SimSun" w:hAnsi="SimSun" w:eastAsia="SimSun" w:cs="SimSun"/>
          <w:sz w:val="21"/>
          <w:szCs w:val="21"/>
          <w:spacing w:val="12"/>
        </w:rPr>
        <w:t>展属性执行不同的处理分支。</w:t>
      </w:r>
    </w:p>
    <w:p>
      <w:pPr>
        <w:ind w:left="2862"/>
        <w:spacing w:before="164" w:line="213" w:lineRule="auto"/>
        <w:rPr>
          <w:rFonts w:ascii="SimSun" w:hAnsi="SimSun" w:eastAsia="SimSun" w:cs="SimSun"/>
          <w:sz w:val="15"/>
          <w:szCs w:val="15"/>
        </w:rPr>
      </w:pPr>
      <w:r>
        <w:pict>
          <v:shape id="_x0000_s886" style="position:absolute;margin-left:8.7528pt;margin-top:18.2549pt;mso-position-vertical-relative:text;mso-position-horizontal-relative:text;width:403.5pt;height:0.5pt;z-index:254032896;" filled="false" strokecolor="#000000" strokeweight="0.50pt" coordsize="8070,10" coordorigin="0,0" path="m0,5l8069,5m0,5l8069,5e">
            <v:stroke joinstyle="miter" miterlimit="10"/>
          </v:shape>
        </w:pict>
      </w:r>
      <w:r>
        <w:rPr>
          <w:rFonts w:ascii="SimSun" w:hAnsi="SimSun" w:eastAsia="SimSun" w:cs="SimSun"/>
          <w:sz w:val="15"/>
          <w:szCs w:val="15"/>
          <w:b/>
          <w:bCs/>
          <w:spacing w:val="16"/>
        </w:rPr>
        <w:t>代码4-</w:t>
      </w:r>
      <w:r>
        <w:rPr>
          <w:rFonts w:ascii="SimSun" w:hAnsi="SimSun" w:eastAsia="SimSun" w:cs="SimSun"/>
          <w:sz w:val="15"/>
          <w:szCs w:val="15"/>
          <w:spacing w:val="-33"/>
        </w:rPr>
        <w:t xml:space="preserve"> </w:t>
      </w:r>
      <w:r>
        <w:rPr>
          <w:rFonts w:ascii="SimSun" w:hAnsi="SimSun" w:eastAsia="SimSun" w:cs="SimSun"/>
          <w:sz w:val="15"/>
          <w:szCs w:val="15"/>
          <w:b/>
          <w:bCs/>
          <w:spacing w:val="16"/>
        </w:rPr>
        <w:t>26</w:t>
      </w:r>
      <w:r>
        <w:rPr>
          <w:rFonts w:ascii="SimSun" w:hAnsi="SimSun" w:eastAsia="SimSun" w:cs="SimSun"/>
          <w:sz w:val="15"/>
          <w:szCs w:val="15"/>
          <w:spacing w:val="48"/>
        </w:rPr>
        <w:t xml:space="preserve"> </w:t>
      </w:r>
      <w:r>
        <w:rPr>
          <w:rFonts w:ascii="SimSun" w:hAnsi="SimSun" w:eastAsia="SimSun" w:cs="SimSun"/>
          <w:sz w:val="15"/>
          <w:szCs w:val="15"/>
          <w:u w:val="single" w:color="auto"/>
          <w:spacing w:val="12"/>
        </w:rPr>
        <w:t xml:space="preserve">  </w:t>
      </w:r>
      <w:r>
        <w:rPr>
          <w:rFonts w:ascii="SimSun" w:hAnsi="SimSun" w:eastAsia="SimSun" w:cs="SimSun"/>
          <w:sz w:val="15"/>
          <w:szCs w:val="15"/>
          <w:spacing w:val="-46"/>
        </w:rPr>
        <w:t xml:space="preserve"> </w:t>
      </w:r>
      <w:r>
        <w:rPr>
          <w:rFonts w:ascii="SimSun" w:hAnsi="SimSun" w:eastAsia="SimSun" w:cs="SimSun"/>
          <w:sz w:val="15"/>
          <w:szCs w:val="15"/>
          <w:b/>
          <w:bCs/>
          <w:spacing w:val="16"/>
        </w:rPr>
        <w:t>vfs_</w:t>
      </w:r>
      <w:r>
        <w:rPr>
          <w:rFonts w:ascii="SimSun" w:hAnsi="SimSun" w:eastAsia="SimSun" w:cs="SimSun"/>
          <w:sz w:val="15"/>
          <w:szCs w:val="15"/>
          <w:spacing w:val="-39"/>
        </w:rPr>
        <w:t xml:space="preserve"> </w:t>
      </w:r>
      <w:r>
        <w:rPr>
          <w:rFonts w:ascii="SimSun" w:hAnsi="SimSun" w:eastAsia="SimSun" w:cs="SimSun"/>
          <w:sz w:val="15"/>
          <w:szCs w:val="15"/>
          <w:b/>
          <w:bCs/>
          <w:spacing w:val="16"/>
        </w:rPr>
        <w:t>setxattr()函数</w:t>
      </w:r>
    </w:p>
    <w:p>
      <w:pPr>
        <w:ind w:left="302"/>
        <w:spacing w:before="77" w:line="224" w:lineRule="auto"/>
        <w:rPr>
          <w:rFonts w:ascii="SimSun" w:hAnsi="SimSun" w:eastAsia="SimSun" w:cs="SimSun"/>
          <w:sz w:val="15"/>
          <w:szCs w:val="15"/>
        </w:rPr>
      </w:pPr>
      <w:r>
        <w:rPr>
          <w:rFonts w:ascii="SimSun" w:hAnsi="SimSun" w:eastAsia="SimSun" w:cs="SimSun"/>
          <w:sz w:val="15"/>
          <w:szCs w:val="15"/>
          <w:b/>
          <w:bCs/>
          <w:spacing w:val="-2"/>
        </w:rPr>
        <w:t>fs/xattr.c</w:t>
      </w:r>
    </w:p>
    <w:p>
      <w:pPr>
        <w:spacing w:line="52" w:lineRule="auto"/>
        <w:rPr>
          <w:rFonts w:ascii="Arial"/>
          <w:sz w:val="2"/>
        </w:rPr>
      </w:pPr>
      <w:r>
        <w:rPr>
          <w:rFonts w:ascii="Arial"/>
          <w:sz w:val="2"/>
        </w:rPr>
      </w:r>
    </w:p>
    <w:tbl>
      <w:tblPr>
        <w:tblStyle w:val="TableNormal"/>
        <w:tblW w:w="8069" w:type="dxa"/>
        <w:tblInd w:w="17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79"/>
        <w:gridCol w:w="7390"/>
      </w:tblGrid>
      <w:tr>
        <w:trPr>
          <w:trHeight w:val="293" w:hRule="atLeast"/>
        </w:trPr>
        <w:tc>
          <w:tcPr>
            <w:tcW w:w="679" w:type="dxa"/>
            <w:vAlign w:val="top"/>
            <w:tcBorders>
              <w:right w:val="single" w:color="000000" w:sz="4" w:space="0"/>
              <w:top w:val="single" w:color="000000" w:sz="4" w:space="0"/>
            </w:tcBorders>
          </w:tcPr>
          <w:p>
            <w:pPr>
              <w:pStyle w:val="TableText"/>
              <w:ind w:left="219"/>
              <w:spacing w:before="139" w:line="177" w:lineRule="auto"/>
              <w:rPr>
                <w:sz w:val="15"/>
                <w:szCs w:val="15"/>
              </w:rPr>
            </w:pPr>
            <w:r>
              <w:rPr>
                <w:sz w:val="15"/>
                <w:szCs w:val="15"/>
                <w:spacing w:val="-4"/>
              </w:rPr>
              <w:t>137</w:t>
            </w:r>
          </w:p>
        </w:tc>
        <w:tc>
          <w:tcPr>
            <w:tcW w:w="7390" w:type="dxa"/>
            <w:vAlign w:val="top"/>
            <w:tcBorders>
              <w:left w:val="single" w:color="000000" w:sz="4" w:space="0"/>
              <w:top w:val="single" w:color="000000" w:sz="4" w:space="0"/>
            </w:tcBorders>
          </w:tcPr>
          <w:p>
            <w:pPr>
              <w:pStyle w:val="TableText"/>
              <w:ind w:left="475"/>
              <w:spacing w:before="82" w:line="195" w:lineRule="auto"/>
              <w:rPr>
                <w:sz w:val="19"/>
                <w:szCs w:val="19"/>
              </w:rPr>
            </w:pPr>
            <w:r>
              <w:rPr>
                <w:sz w:val="19"/>
                <w:szCs w:val="19"/>
                <w:spacing w:val="-7"/>
              </w:rPr>
              <w:t>int</w:t>
            </w:r>
          </w:p>
        </w:tc>
      </w:tr>
      <w:tr>
        <w:trPr>
          <w:trHeight w:val="250" w:hRule="atLeast"/>
        </w:trPr>
        <w:tc>
          <w:tcPr>
            <w:tcW w:w="679" w:type="dxa"/>
            <w:vAlign w:val="top"/>
            <w:tcBorders>
              <w:right w:val="single" w:color="000000" w:sz="4" w:space="0"/>
            </w:tcBorders>
          </w:tcPr>
          <w:p>
            <w:pPr>
              <w:pStyle w:val="TableText"/>
              <w:ind w:left="149"/>
              <w:spacing w:before="86" w:line="184" w:lineRule="auto"/>
              <w:rPr>
                <w:sz w:val="15"/>
                <w:szCs w:val="15"/>
              </w:rPr>
            </w:pPr>
            <w:r>
              <w:rPr>
                <w:sz w:val="15"/>
                <w:szCs w:val="15"/>
                <w:spacing w:val="-4"/>
              </w:rPr>
              <w:t>138</w:t>
            </w:r>
          </w:p>
        </w:tc>
        <w:tc>
          <w:tcPr>
            <w:tcW w:w="7390" w:type="dxa"/>
            <w:vAlign w:val="top"/>
            <w:tcBorders>
              <w:left w:val="single" w:color="000000" w:sz="4" w:space="0"/>
            </w:tcBorders>
          </w:tcPr>
          <w:p>
            <w:pPr>
              <w:pStyle w:val="TableText"/>
              <w:ind w:left="145"/>
              <w:spacing w:before="43" w:line="191" w:lineRule="auto"/>
              <w:rPr>
                <w:sz w:val="19"/>
                <w:szCs w:val="19"/>
              </w:rPr>
            </w:pPr>
            <w:r>
              <w:rPr>
                <w:sz w:val="19"/>
                <w:szCs w:val="19"/>
              </w:rPr>
              <w:t>_vfs_setxattr(struct dentry *dentry,struct</w:t>
            </w:r>
            <w:r>
              <w:rPr>
                <w:sz w:val="19"/>
                <w:szCs w:val="19"/>
                <w:spacing w:val="29"/>
              </w:rPr>
              <w:t xml:space="preserve"> </w:t>
            </w:r>
            <w:r>
              <w:rPr>
                <w:sz w:val="19"/>
                <w:szCs w:val="19"/>
              </w:rPr>
              <w:t>inode *inode,cons</w:t>
            </w:r>
            <w:r>
              <w:rPr>
                <w:sz w:val="19"/>
                <w:szCs w:val="19"/>
                <w:spacing w:val="-1"/>
              </w:rPr>
              <w:t>t</w:t>
            </w:r>
            <w:r>
              <w:rPr>
                <w:sz w:val="19"/>
                <w:szCs w:val="19"/>
                <w:spacing w:val="20"/>
              </w:rPr>
              <w:t xml:space="preserve"> </w:t>
            </w:r>
            <w:r>
              <w:rPr>
                <w:sz w:val="19"/>
                <w:szCs w:val="19"/>
                <w:spacing w:val="-1"/>
              </w:rPr>
              <w:t>char</w:t>
            </w:r>
            <w:r>
              <w:rPr>
                <w:sz w:val="19"/>
                <w:szCs w:val="19"/>
                <w:spacing w:val="15"/>
              </w:rPr>
              <w:t xml:space="preserve"> </w:t>
            </w:r>
            <w:r>
              <w:rPr>
                <w:sz w:val="19"/>
                <w:szCs w:val="19"/>
                <w:spacing w:val="-1"/>
              </w:rPr>
              <w:t>*name,</w:t>
            </w:r>
          </w:p>
        </w:tc>
      </w:tr>
      <w:tr>
        <w:trPr>
          <w:trHeight w:val="240" w:hRule="atLeast"/>
        </w:trPr>
        <w:tc>
          <w:tcPr>
            <w:tcW w:w="679" w:type="dxa"/>
            <w:vAlign w:val="top"/>
            <w:tcBorders>
              <w:right w:val="single" w:color="000000" w:sz="4" w:space="0"/>
            </w:tcBorders>
          </w:tcPr>
          <w:p>
            <w:pPr>
              <w:pStyle w:val="TableText"/>
              <w:ind w:left="219"/>
              <w:spacing w:before="66" w:line="184" w:lineRule="auto"/>
              <w:rPr>
                <w:sz w:val="15"/>
                <w:szCs w:val="15"/>
              </w:rPr>
            </w:pPr>
            <w:r>
              <w:rPr>
                <w:sz w:val="15"/>
                <w:szCs w:val="15"/>
                <w:spacing w:val="-4"/>
              </w:rPr>
              <w:t>139</w:t>
            </w:r>
          </w:p>
        </w:tc>
        <w:tc>
          <w:tcPr>
            <w:tcW w:w="7390" w:type="dxa"/>
            <w:vAlign w:val="top"/>
            <w:tcBorders>
              <w:left w:val="single" w:color="000000" w:sz="4" w:space="0"/>
            </w:tcBorders>
          </w:tcPr>
          <w:p>
            <w:pPr>
              <w:pStyle w:val="TableText"/>
              <w:ind w:left="1025"/>
              <w:spacing w:before="12" w:line="211" w:lineRule="auto"/>
              <w:rPr>
                <w:sz w:val="19"/>
                <w:szCs w:val="19"/>
              </w:rPr>
            </w:pPr>
            <w:r>
              <w:rPr>
                <w:sz w:val="19"/>
                <w:szCs w:val="19"/>
                <w:spacing w:val="-1"/>
              </w:rPr>
              <w:t>const void</w:t>
            </w:r>
            <w:r>
              <w:rPr>
                <w:sz w:val="19"/>
                <w:szCs w:val="19"/>
                <w:spacing w:val="26"/>
              </w:rPr>
              <w:t xml:space="preserve"> </w:t>
            </w:r>
            <w:r>
              <w:rPr>
                <w:sz w:val="19"/>
                <w:szCs w:val="19"/>
                <w:spacing w:val="-1"/>
              </w:rPr>
              <w:t>*value,size_t</w:t>
            </w:r>
            <w:r>
              <w:rPr>
                <w:sz w:val="19"/>
                <w:szCs w:val="19"/>
                <w:spacing w:val="29"/>
              </w:rPr>
              <w:t xml:space="preserve"> </w:t>
            </w:r>
            <w:r>
              <w:rPr>
                <w:sz w:val="19"/>
                <w:szCs w:val="19"/>
                <w:spacing w:val="-1"/>
              </w:rPr>
              <w:t>size,int</w:t>
            </w:r>
            <w:r>
              <w:rPr>
                <w:sz w:val="19"/>
                <w:szCs w:val="19"/>
                <w:spacing w:val="24"/>
              </w:rPr>
              <w:t xml:space="preserve"> </w:t>
            </w:r>
            <w:r>
              <w:rPr>
                <w:sz w:val="19"/>
                <w:szCs w:val="19"/>
                <w:spacing w:val="-1"/>
              </w:rPr>
              <w:t>flags)</w:t>
            </w:r>
          </w:p>
        </w:tc>
      </w:tr>
      <w:tr>
        <w:trPr>
          <w:trHeight w:val="252" w:hRule="atLeast"/>
        </w:trPr>
        <w:tc>
          <w:tcPr>
            <w:tcW w:w="679" w:type="dxa"/>
            <w:vAlign w:val="top"/>
            <w:tcBorders>
              <w:right w:val="single" w:color="000000" w:sz="4" w:space="0"/>
            </w:tcBorders>
          </w:tcPr>
          <w:p>
            <w:pPr>
              <w:pStyle w:val="TableText"/>
              <w:ind w:left="219"/>
              <w:spacing w:before="66" w:line="184" w:lineRule="auto"/>
              <w:rPr>
                <w:sz w:val="15"/>
                <w:szCs w:val="15"/>
              </w:rPr>
            </w:pPr>
            <w:r>
              <w:rPr>
                <w:sz w:val="15"/>
                <w:szCs w:val="15"/>
                <w:spacing w:val="-4"/>
              </w:rPr>
              <w:t>140</w:t>
            </w:r>
          </w:p>
        </w:tc>
        <w:tc>
          <w:tcPr>
            <w:tcW w:w="7390" w:type="dxa"/>
            <w:vAlign w:val="top"/>
            <w:tcBorders>
              <w:left w:val="single" w:color="000000" w:sz="4" w:space="0"/>
            </w:tcBorders>
          </w:tcPr>
          <w:p>
            <w:pPr>
              <w:pStyle w:val="TableText"/>
              <w:ind w:left="145"/>
              <w:spacing w:before="33" w:line="203" w:lineRule="auto"/>
              <w:rPr>
                <w:sz w:val="19"/>
                <w:szCs w:val="19"/>
              </w:rPr>
            </w:pPr>
            <w:r>
              <w:rPr>
                <w:sz w:val="19"/>
                <w:szCs w:val="19"/>
              </w:rPr>
              <w:t>{</w:t>
            </w:r>
          </w:p>
        </w:tc>
      </w:tr>
      <w:tr>
        <w:trPr>
          <w:trHeight w:val="248" w:hRule="atLeast"/>
        </w:trPr>
        <w:tc>
          <w:tcPr>
            <w:tcW w:w="679" w:type="dxa"/>
            <w:vAlign w:val="top"/>
            <w:tcBorders>
              <w:right w:val="single" w:color="000000" w:sz="4" w:space="0"/>
            </w:tcBorders>
          </w:tcPr>
          <w:p>
            <w:pPr>
              <w:pStyle w:val="TableText"/>
              <w:ind w:left="219"/>
              <w:spacing w:before="64" w:line="184" w:lineRule="auto"/>
              <w:rPr>
                <w:sz w:val="15"/>
                <w:szCs w:val="15"/>
              </w:rPr>
            </w:pPr>
            <w:r>
              <w:rPr>
                <w:sz w:val="15"/>
                <w:szCs w:val="15"/>
                <w:spacing w:val="-4"/>
              </w:rPr>
              <w:t>141</w:t>
            </w:r>
          </w:p>
        </w:tc>
        <w:tc>
          <w:tcPr>
            <w:tcW w:w="7390" w:type="dxa"/>
            <w:vAlign w:val="top"/>
            <w:tcBorders>
              <w:left w:val="single" w:color="000000" w:sz="4" w:space="0"/>
            </w:tcBorders>
          </w:tcPr>
          <w:p>
            <w:pPr>
              <w:pStyle w:val="TableText"/>
              <w:ind w:left="475"/>
              <w:spacing w:before="20" w:line="211" w:lineRule="auto"/>
              <w:rPr>
                <w:sz w:val="19"/>
                <w:szCs w:val="19"/>
              </w:rPr>
            </w:pPr>
            <w:r>
              <w:rPr>
                <w:sz w:val="19"/>
                <w:szCs w:val="19"/>
                <w:spacing w:val="-1"/>
              </w:rPr>
              <w:t>const</w:t>
            </w:r>
            <w:r>
              <w:rPr>
                <w:sz w:val="19"/>
                <w:szCs w:val="19"/>
                <w:spacing w:val="33"/>
              </w:rPr>
              <w:t xml:space="preserve"> </w:t>
            </w:r>
            <w:r>
              <w:rPr>
                <w:sz w:val="19"/>
                <w:szCs w:val="19"/>
                <w:spacing w:val="-1"/>
              </w:rPr>
              <w:t>struct</w:t>
            </w:r>
            <w:r>
              <w:rPr>
                <w:sz w:val="19"/>
                <w:szCs w:val="19"/>
                <w:spacing w:val="24"/>
              </w:rPr>
              <w:t xml:space="preserve"> </w:t>
            </w:r>
            <w:r>
              <w:rPr>
                <w:sz w:val="19"/>
                <w:szCs w:val="19"/>
                <w:spacing w:val="-1"/>
              </w:rPr>
              <w:t>xattr_handler</w:t>
            </w:r>
            <w:r>
              <w:rPr>
                <w:sz w:val="19"/>
                <w:szCs w:val="19"/>
                <w:spacing w:val="23"/>
              </w:rPr>
              <w:t xml:space="preserve"> </w:t>
            </w:r>
            <w:r>
              <w:rPr>
                <w:sz w:val="19"/>
                <w:szCs w:val="19"/>
                <w:spacing w:val="-1"/>
              </w:rPr>
              <w:t>*</w:t>
            </w:r>
            <w:r>
              <w:rPr>
                <w:sz w:val="19"/>
                <w:szCs w:val="19"/>
                <w:spacing w:val="-2"/>
              </w:rPr>
              <w:t>handler;</w:t>
            </w:r>
          </w:p>
        </w:tc>
      </w:tr>
      <w:tr>
        <w:trPr>
          <w:trHeight w:val="189" w:hRule="atLeast"/>
        </w:trPr>
        <w:tc>
          <w:tcPr>
            <w:tcW w:w="679" w:type="dxa"/>
            <w:vAlign w:val="top"/>
            <w:tcBorders>
              <w:right w:val="single" w:color="000000" w:sz="4" w:space="0"/>
            </w:tcBorders>
          </w:tcPr>
          <w:p>
            <w:pPr>
              <w:pStyle w:val="TableText"/>
              <w:ind w:left="219"/>
              <w:spacing w:before="46" w:line="163" w:lineRule="auto"/>
              <w:rPr>
                <w:sz w:val="15"/>
                <w:szCs w:val="15"/>
              </w:rPr>
            </w:pPr>
            <w:r>
              <w:rPr>
                <w:sz w:val="15"/>
                <w:szCs w:val="15"/>
                <w:spacing w:val="-4"/>
              </w:rPr>
              <w:t>142</w:t>
            </w:r>
          </w:p>
        </w:tc>
        <w:tc>
          <w:tcPr>
            <w:tcW w:w="7390" w:type="dxa"/>
            <w:vAlign w:val="top"/>
            <w:tcBorders>
              <w:left w:val="single" w:color="000000" w:sz="4" w:space="0"/>
            </w:tcBorders>
          </w:tcPr>
          <w:p>
            <w:pPr>
              <w:spacing w:line="178" w:lineRule="exact"/>
              <w:rPr>
                <w:rFonts w:ascii="Arial"/>
                <w:sz w:val="15"/>
              </w:rPr>
            </w:pPr>
            <w:r/>
          </w:p>
        </w:tc>
      </w:tr>
      <w:tr>
        <w:trPr>
          <w:trHeight w:val="262" w:hRule="atLeast"/>
        </w:trPr>
        <w:tc>
          <w:tcPr>
            <w:tcW w:w="679" w:type="dxa"/>
            <w:vAlign w:val="top"/>
            <w:tcBorders>
              <w:right w:val="single" w:color="000000" w:sz="4" w:space="0"/>
            </w:tcBorders>
          </w:tcPr>
          <w:p>
            <w:pPr>
              <w:pStyle w:val="TableText"/>
              <w:ind w:left="219"/>
              <w:spacing w:before="87" w:line="184" w:lineRule="auto"/>
              <w:rPr>
                <w:sz w:val="15"/>
                <w:szCs w:val="15"/>
              </w:rPr>
            </w:pPr>
            <w:r>
              <w:rPr>
                <w:sz w:val="15"/>
                <w:szCs w:val="15"/>
                <w:spacing w:val="-4"/>
              </w:rPr>
              <w:t>143</w:t>
            </w:r>
          </w:p>
        </w:tc>
        <w:tc>
          <w:tcPr>
            <w:tcW w:w="7390" w:type="dxa"/>
            <w:vAlign w:val="top"/>
            <w:tcBorders>
              <w:left w:val="single" w:color="000000" w:sz="4" w:space="0"/>
            </w:tcBorders>
          </w:tcPr>
          <w:p>
            <w:pPr>
              <w:pStyle w:val="TableText"/>
              <w:spacing w:before="44" w:line="202" w:lineRule="auto"/>
              <w:jc w:val="right"/>
              <w:rPr>
                <w:sz w:val="19"/>
                <w:szCs w:val="19"/>
              </w:rPr>
            </w:pPr>
            <w:r>
              <w:rPr>
                <w:sz w:val="19"/>
                <w:szCs w:val="19"/>
                <w:spacing w:val="-4"/>
              </w:rPr>
              <w:t>handler=xattr_resolve_name(inode,&amp;name);   根据扩展属性名称前缀获取句柄指针</w:t>
            </w:r>
          </w:p>
        </w:tc>
      </w:tr>
      <w:tr>
        <w:trPr>
          <w:trHeight w:val="234" w:hRule="atLeast"/>
        </w:trPr>
        <w:tc>
          <w:tcPr>
            <w:tcW w:w="679" w:type="dxa"/>
            <w:vAlign w:val="top"/>
            <w:tcBorders>
              <w:right w:val="single" w:color="000000" w:sz="4" w:space="0"/>
            </w:tcBorders>
          </w:tcPr>
          <w:p>
            <w:pPr>
              <w:pStyle w:val="TableText"/>
              <w:ind w:left="219"/>
              <w:spacing w:before="75" w:line="183" w:lineRule="auto"/>
              <w:rPr>
                <w:sz w:val="15"/>
                <w:szCs w:val="15"/>
              </w:rPr>
            </w:pPr>
            <w:r>
              <w:rPr>
                <w:sz w:val="15"/>
                <w:szCs w:val="15"/>
                <w:spacing w:val="-4"/>
              </w:rPr>
              <w:t>144</w:t>
            </w:r>
          </w:p>
        </w:tc>
        <w:tc>
          <w:tcPr>
            <w:tcW w:w="7390" w:type="dxa"/>
            <w:vAlign w:val="top"/>
            <w:tcBorders>
              <w:left w:val="single" w:color="000000" w:sz="4" w:space="0"/>
            </w:tcBorders>
          </w:tcPr>
          <w:p>
            <w:pPr>
              <w:pStyle w:val="TableText"/>
              <w:ind w:left="475"/>
              <w:spacing w:before="31" w:line="187" w:lineRule="auto"/>
              <w:rPr>
                <w:sz w:val="19"/>
                <w:szCs w:val="19"/>
              </w:rPr>
            </w:pPr>
            <w:r>
              <w:rPr>
                <w:sz w:val="19"/>
                <w:szCs w:val="19"/>
                <w:spacing w:val="-2"/>
              </w:rPr>
              <w:t>if(IS_ERR(handler))</w:t>
            </w:r>
          </w:p>
        </w:tc>
      </w:tr>
      <w:tr>
        <w:trPr>
          <w:trHeight w:val="239" w:hRule="atLeast"/>
        </w:trPr>
        <w:tc>
          <w:tcPr>
            <w:tcW w:w="679" w:type="dxa"/>
            <w:vAlign w:val="top"/>
            <w:tcBorders>
              <w:right w:val="single" w:color="000000" w:sz="4" w:space="0"/>
            </w:tcBorders>
          </w:tcPr>
          <w:p>
            <w:pPr>
              <w:pStyle w:val="TableText"/>
              <w:ind w:left="219"/>
              <w:spacing w:before="81" w:line="182" w:lineRule="auto"/>
              <w:rPr>
                <w:sz w:val="15"/>
                <w:szCs w:val="15"/>
              </w:rPr>
            </w:pPr>
            <w:r>
              <w:rPr>
                <w:sz w:val="15"/>
                <w:szCs w:val="15"/>
                <w:spacing w:val="-4"/>
              </w:rPr>
              <w:t>145</w:t>
            </w:r>
          </w:p>
        </w:tc>
        <w:tc>
          <w:tcPr>
            <w:tcW w:w="7390" w:type="dxa"/>
            <w:vAlign w:val="top"/>
            <w:tcBorders>
              <w:left w:val="single" w:color="000000" w:sz="4" w:space="0"/>
            </w:tcBorders>
          </w:tcPr>
          <w:p>
            <w:pPr>
              <w:pStyle w:val="TableText"/>
              <w:ind w:left="785"/>
              <w:spacing w:before="18" w:line="205" w:lineRule="auto"/>
              <w:rPr>
                <w:sz w:val="19"/>
                <w:szCs w:val="19"/>
              </w:rPr>
            </w:pPr>
            <w:r>
              <w:rPr>
                <w:sz w:val="19"/>
                <w:szCs w:val="19"/>
                <w:spacing w:val="-1"/>
              </w:rPr>
              <w:t>return</w:t>
            </w:r>
            <w:r>
              <w:rPr>
                <w:sz w:val="19"/>
                <w:szCs w:val="19"/>
                <w:spacing w:val="62"/>
              </w:rPr>
              <w:t xml:space="preserve"> </w:t>
            </w:r>
            <w:r>
              <w:rPr>
                <w:sz w:val="19"/>
                <w:szCs w:val="19"/>
                <w:spacing w:val="-1"/>
              </w:rPr>
              <w:t>PTR_ERR(handler);</w:t>
            </w:r>
          </w:p>
        </w:tc>
      </w:tr>
      <w:tr>
        <w:trPr>
          <w:trHeight w:val="245" w:hRule="atLeast"/>
        </w:trPr>
        <w:tc>
          <w:tcPr>
            <w:tcW w:w="679" w:type="dxa"/>
            <w:vAlign w:val="top"/>
            <w:tcBorders>
              <w:right w:val="single" w:color="000000" w:sz="4" w:space="0"/>
            </w:tcBorders>
          </w:tcPr>
          <w:p>
            <w:pPr>
              <w:pStyle w:val="TableText"/>
              <w:ind w:left="219"/>
              <w:spacing w:before="72" w:line="184" w:lineRule="auto"/>
              <w:rPr>
                <w:sz w:val="15"/>
                <w:szCs w:val="15"/>
              </w:rPr>
            </w:pPr>
            <w:r>
              <w:rPr>
                <w:sz w:val="15"/>
                <w:szCs w:val="15"/>
                <w:spacing w:val="-4"/>
              </w:rPr>
              <w:t>146</w:t>
            </w:r>
          </w:p>
        </w:tc>
        <w:tc>
          <w:tcPr>
            <w:tcW w:w="7390" w:type="dxa"/>
            <w:vAlign w:val="top"/>
            <w:tcBorders>
              <w:left w:val="single" w:color="000000" w:sz="4" w:space="0"/>
            </w:tcBorders>
          </w:tcPr>
          <w:p>
            <w:pPr>
              <w:pStyle w:val="TableText"/>
              <w:ind w:left="475"/>
              <w:spacing w:before="38" w:line="191" w:lineRule="auto"/>
              <w:rPr>
                <w:sz w:val="19"/>
                <w:szCs w:val="19"/>
              </w:rPr>
            </w:pPr>
            <w:r>
              <w:rPr>
                <w:sz w:val="19"/>
                <w:szCs w:val="19"/>
                <w:spacing w:val="-2"/>
              </w:rPr>
              <w:t>if(!handler-&gt;set)</w:t>
            </w:r>
          </w:p>
        </w:tc>
      </w:tr>
      <w:tr>
        <w:trPr>
          <w:trHeight w:val="198" w:hRule="atLeast"/>
        </w:trPr>
        <w:tc>
          <w:tcPr>
            <w:tcW w:w="679" w:type="dxa"/>
            <w:vAlign w:val="top"/>
            <w:tcBorders>
              <w:right w:val="single" w:color="000000" w:sz="4" w:space="0"/>
            </w:tcBorders>
          </w:tcPr>
          <w:p>
            <w:pPr>
              <w:pStyle w:val="TableText"/>
              <w:ind w:left="219"/>
              <w:spacing w:before="67" w:line="121" w:lineRule="exact"/>
              <w:rPr>
                <w:sz w:val="15"/>
                <w:szCs w:val="15"/>
              </w:rPr>
            </w:pPr>
            <w:r>
              <w:rPr>
                <w:sz w:val="15"/>
                <w:szCs w:val="15"/>
                <w:spacing w:val="-4"/>
                <w:position w:val="-2"/>
              </w:rPr>
              <w:t>147</w:t>
            </w:r>
          </w:p>
        </w:tc>
        <w:tc>
          <w:tcPr>
            <w:tcW w:w="7390" w:type="dxa"/>
            <w:vAlign w:val="top"/>
            <w:tcBorders>
              <w:left w:val="single" w:color="000000" w:sz="4" w:space="0"/>
            </w:tcBorders>
          </w:tcPr>
          <w:p>
            <w:pPr>
              <w:pStyle w:val="TableText"/>
              <w:ind w:left="785"/>
              <w:spacing w:before="13" w:line="170" w:lineRule="auto"/>
              <w:rPr>
                <w:sz w:val="19"/>
                <w:szCs w:val="19"/>
              </w:rPr>
            </w:pPr>
            <w:r>
              <w:rPr>
                <w:sz w:val="19"/>
                <w:szCs w:val="19"/>
                <w:spacing w:val="-1"/>
              </w:rPr>
              <w:t>return</w:t>
            </w:r>
            <w:r>
              <w:rPr>
                <w:sz w:val="19"/>
                <w:szCs w:val="19"/>
                <w:spacing w:val="52"/>
              </w:rPr>
              <w:t xml:space="preserve"> </w:t>
            </w:r>
            <w:r>
              <w:rPr>
                <w:sz w:val="19"/>
                <w:szCs w:val="19"/>
                <w:spacing w:val="-1"/>
              </w:rPr>
              <w:t>-EOPNOTSUPP;</w:t>
            </w:r>
          </w:p>
        </w:tc>
      </w:tr>
      <w:tr>
        <w:trPr>
          <w:trHeight w:val="220" w:hRule="atLeast"/>
        </w:trPr>
        <w:tc>
          <w:tcPr>
            <w:tcW w:w="679" w:type="dxa"/>
            <w:vAlign w:val="top"/>
            <w:tcBorders>
              <w:bottom w:val="single" w:color="000000" w:sz="4" w:space="0"/>
              <w:right w:val="single" w:color="000000" w:sz="4" w:space="0"/>
            </w:tcBorders>
          </w:tcPr>
          <w:p>
            <w:pPr>
              <w:pStyle w:val="TableText"/>
              <w:ind w:left="219"/>
              <w:spacing w:before="99" w:line="111" w:lineRule="exact"/>
              <w:rPr>
                <w:sz w:val="15"/>
                <w:szCs w:val="15"/>
              </w:rPr>
            </w:pPr>
            <w:r>
              <w:rPr>
                <w:sz w:val="15"/>
                <w:szCs w:val="15"/>
                <w:spacing w:val="-4"/>
                <w:position w:val="-2"/>
              </w:rPr>
              <w:t>148</w:t>
            </w:r>
          </w:p>
        </w:tc>
        <w:tc>
          <w:tcPr>
            <w:tcW w:w="7390" w:type="dxa"/>
            <w:vAlign w:val="top"/>
            <w:tcBorders>
              <w:left w:val="single" w:color="000000" w:sz="4" w:space="0"/>
              <w:bottom w:val="single" w:color="000000" w:sz="4" w:space="0"/>
            </w:tcBorders>
          </w:tcPr>
          <w:p>
            <w:pPr>
              <w:pStyle w:val="TableText"/>
              <w:ind w:left="475"/>
              <w:spacing w:before="15" w:line="189" w:lineRule="auto"/>
              <w:rPr>
                <w:sz w:val="19"/>
                <w:szCs w:val="19"/>
              </w:rPr>
            </w:pPr>
            <w:r>
              <w:rPr>
                <w:sz w:val="19"/>
                <w:szCs w:val="19"/>
                <w:spacing w:val="-2"/>
              </w:rPr>
              <w:t>if(size=0)</w:t>
            </w:r>
          </w:p>
        </w:tc>
      </w:tr>
    </w:tbl>
    <w:p>
      <w:pPr>
        <w:rPr>
          <w:rFonts w:ascii="Arial"/>
          <w:sz w:val="21"/>
        </w:rPr>
      </w:pPr>
      <w:r/>
    </w:p>
    <w:p>
      <w:pPr>
        <w:sectPr>
          <w:footerReference w:type="default" r:id="rId597"/>
          <w:pgSz w:w="9060" w:h="14150"/>
          <w:pgMar w:top="400" w:right="114" w:bottom="606" w:left="589" w:header="0" w:footer="417" w:gutter="0"/>
        </w:sectPr>
        <w:rPr>
          <w:rFonts w:ascii="Arial" w:hAnsi="Arial" w:eastAsia="Arial" w:cs="Arial"/>
          <w:sz w:val="21"/>
          <w:szCs w:val="21"/>
        </w:rPr>
      </w:pPr>
    </w:p>
    <w:p>
      <w:pPr>
        <w:spacing w:line="414" w:lineRule="auto"/>
        <w:rPr>
          <w:rFonts w:ascii="Arial"/>
          <w:sz w:val="21"/>
        </w:rPr>
      </w:pPr>
      <w:r/>
    </w:p>
    <w:p>
      <w:pPr>
        <w:pStyle w:val="BodyText"/>
        <w:ind w:left="3479"/>
        <w:spacing w:before="59" w:line="221" w:lineRule="auto"/>
        <w:rPr/>
      </w:pPr>
      <w:bookmarkStart w:name="bookmark222" w:id="307"/>
      <w:bookmarkEnd w:id="307"/>
      <w:r>
        <w:rPr>
          <w:u w:val="single" w:color="auto"/>
          <w:spacing w:val="-7"/>
        </w:rPr>
        <w:t>第</w:t>
      </w:r>
      <w:r>
        <w:rPr>
          <w:u w:val="single" w:color="auto"/>
          <w:spacing w:val="-22"/>
        </w:rPr>
        <w:t xml:space="preserve"> </w:t>
      </w:r>
      <w:r>
        <w:rPr>
          <w:u w:val="single" w:color="auto"/>
          <w:spacing w:val="-7"/>
        </w:rPr>
        <w:t>4</w:t>
      </w:r>
      <w:r>
        <w:rPr>
          <w:u w:val="single" w:color="auto"/>
          <w:spacing w:val="-25"/>
        </w:rPr>
        <w:t xml:space="preserve"> </w:t>
      </w:r>
      <w:r>
        <w:rPr>
          <w:u w:val="single" w:color="auto"/>
          <w:spacing w:val="-7"/>
        </w:rPr>
        <w:t>章</w:t>
      </w:r>
      <w:r>
        <w:rPr>
          <w:u w:val="single" w:color="auto"/>
          <w:spacing w:val="-26"/>
        </w:rPr>
        <w:t xml:space="preserve"> </w:t>
      </w:r>
      <w:r>
        <w:rPr>
          <w:u w:val="single" w:color="auto"/>
          <w:spacing w:val="-7"/>
        </w:rPr>
        <w:t>从</w:t>
      </w:r>
      <w:r>
        <w:rPr>
          <w:u w:val="single" w:color="auto"/>
          <w:spacing w:val="-27"/>
        </w:rPr>
        <w:t xml:space="preserve"> </w:t>
      </w:r>
      <w:r>
        <w:rPr>
          <w:u w:val="single" w:color="auto"/>
          <w:spacing w:val="-7"/>
        </w:rPr>
        <w:t>理</w:t>
      </w:r>
      <w:r>
        <w:rPr>
          <w:u w:val="single" w:color="auto"/>
          <w:spacing w:val="-25"/>
        </w:rPr>
        <w:t xml:space="preserve"> </w:t>
      </w:r>
      <w:r>
        <w:rPr>
          <w:u w:val="single" w:color="auto"/>
          <w:spacing w:val="-7"/>
        </w:rPr>
        <w:t>论</w:t>
      </w:r>
      <w:r>
        <w:rPr>
          <w:u w:val="single" w:color="auto"/>
          <w:spacing w:val="-24"/>
        </w:rPr>
        <w:t xml:space="preserve"> </w:t>
      </w:r>
      <w:r>
        <w:rPr>
          <w:u w:val="single" w:color="auto"/>
          <w:spacing w:val="-7"/>
        </w:rPr>
        <w:t>到</w:t>
      </w:r>
      <w:r>
        <w:rPr>
          <w:u w:val="single" w:color="auto"/>
          <w:spacing w:val="-21"/>
        </w:rPr>
        <w:t xml:space="preserve"> </w:t>
      </w:r>
      <w:r>
        <w:rPr>
          <w:u w:val="single" w:color="auto"/>
          <w:spacing w:val="-7"/>
        </w:rPr>
        <w:t>实</w:t>
      </w:r>
      <w:r>
        <w:rPr>
          <w:u w:val="single" w:color="auto"/>
          <w:spacing w:val="-22"/>
        </w:rPr>
        <w:t xml:space="preserve"> </w:t>
      </w:r>
      <w:r>
        <w:rPr>
          <w:u w:val="single" w:color="auto"/>
          <w:spacing w:val="-7"/>
        </w:rPr>
        <w:t>战</w:t>
      </w:r>
      <w:r>
        <w:rPr>
          <w:u w:val="single" w:color="auto"/>
          <w:spacing w:val="-33"/>
        </w:rPr>
        <w:t xml:space="preserve"> </w:t>
      </w:r>
      <w:r>
        <w:rPr>
          <w:u w:val="single" w:color="auto"/>
          <w:spacing w:val="-7"/>
        </w:rPr>
        <w:t>—</w:t>
      </w:r>
      <w:r>
        <w:rPr>
          <w:u w:val="single" w:color="auto"/>
          <w:spacing w:val="-33"/>
        </w:rPr>
        <w:t xml:space="preserve"> </w:t>
      </w:r>
      <w:r>
        <w:rPr>
          <w:u w:val="single" w:color="auto"/>
          <w:spacing w:val="-7"/>
        </w:rPr>
        <w:t>—</w:t>
      </w:r>
      <w:r>
        <w:rPr>
          <w:u w:val="single" w:color="auto"/>
          <w:spacing w:val="-23"/>
        </w:rPr>
        <w:t xml:space="preserve"> </w:t>
      </w:r>
      <w:r>
        <w:rPr>
          <w:u w:val="single" w:color="auto"/>
          <w:spacing w:val="-7"/>
        </w:rPr>
        <w:t>E</w:t>
      </w:r>
      <w:r>
        <w:rPr>
          <w:u w:val="single" w:color="auto"/>
          <w:spacing w:val="-27"/>
        </w:rPr>
        <w:t xml:space="preserve"> </w:t>
      </w:r>
      <w:r>
        <w:rPr>
          <w:u w:val="single" w:color="auto"/>
          <w:spacing w:val="-7"/>
        </w:rPr>
        <w:t>x</w:t>
      </w:r>
      <w:r>
        <w:rPr>
          <w:u w:val="single" w:color="auto"/>
          <w:spacing w:val="-28"/>
        </w:rPr>
        <w:t xml:space="preserve"> </w:t>
      </w:r>
      <w:r>
        <w:rPr>
          <w:u w:val="single" w:color="auto"/>
          <w:spacing w:val="-7"/>
        </w:rPr>
        <w:t>t</w:t>
      </w:r>
      <w:r>
        <w:rPr>
          <w:u w:val="single" w:color="auto"/>
          <w:spacing w:val="-27"/>
        </w:rPr>
        <w:t xml:space="preserve"> </w:t>
      </w:r>
      <w:r>
        <w:rPr>
          <w:u w:val="single" w:color="auto"/>
          <w:spacing w:val="-7"/>
        </w:rPr>
        <w:t>2</w:t>
      </w:r>
      <w:r>
        <w:rPr>
          <w:u w:val="single" w:color="auto"/>
          <w:spacing w:val="-24"/>
        </w:rPr>
        <w:t xml:space="preserve"> </w:t>
      </w:r>
      <w:r>
        <w:rPr>
          <w:u w:val="single" w:color="auto"/>
          <w:spacing w:val="-7"/>
        </w:rPr>
        <w:t>文</w:t>
      </w:r>
      <w:r>
        <w:rPr>
          <w:u w:val="single" w:color="auto"/>
          <w:spacing w:val="-27"/>
        </w:rPr>
        <w:t xml:space="preserve"> </w:t>
      </w:r>
      <w:r>
        <w:rPr>
          <w:u w:val="single" w:color="auto"/>
          <w:spacing w:val="-7"/>
        </w:rPr>
        <w:t>件</w:t>
      </w:r>
      <w:r>
        <w:rPr>
          <w:u w:val="single" w:color="auto"/>
          <w:spacing w:val="-23"/>
        </w:rPr>
        <w:t xml:space="preserve"> </w:t>
      </w:r>
      <w:r>
        <w:rPr>
          <w:u w:val="single" w:color="auto"/>
          <w:spacing w:val="-7"/>
        </w:rPr>
        <w:t>系</w:t>
      </w:r>
      <w:r>
        <w:rPr>
          <w:u w:val="single" w:color="auto"/>
          <w:spacing w:val="-27"/>
        </w:rPr>
        <w:t xml:space="preserve"> </w:t>
      </w:r>
      <w:r>
        <w:rPr>
          <w:u w:val="single" w:color="auto"/>
          <w:spacing w:val="-7"/>
        </w:rPr>
        <w:t>统</w:t>
      </w:r>
      <w:r>
        <w:rPr>
          <w:u w:val="single" w:color="auto"/>
          <w:spacing w:val="-26"/>
        </w:rPr>
        <w:t xml:space="preserve"> </w:t>
      </w:r>
      <w:r>
        <w:rPr>
          <w:u w:val="single" w:color="auto"/>
          <w:spacing w:val="-7"/>
        </w:rPr>
        <w:t>代</w:t>
      </w:r>
      <w:r>
        <w:rPr>
          <w:u w:val="single" w:color="auto"/>
          <w:spacing w:val="-28"/>
        </w:rPr>
        <w:t xml:space="preserve"> </w:t>
      </w:r>
      <w:r>
        <w:rPr>
          <w:u w:val="single" w:color="auto"/>
          <w:spacing w:val="-7"/>
        </w:rPr>
        <w:t>码</w:t>
      </w:r>
      <w:r>
        <w:rPr>
          <w:u w:val="single" w:color="auto"/>
          <w:spacing w:val="-26"/>
        </w:rPr>
        <w:t xml:space="preserve"> </w:t>
      </w:r>
      <w:r>
        <w:rPr>
          <w:u w:val="single" w:color="auto"/>
          <w:spacing w:val="-7"/>
        </w:rPr>
        <w:t>详</w:t>
      </w:r>
      <w:r>
        <w:rPr>
          <w:u w:val="single" w:color="auto"/>
          <w:spacing w:val="-28"/>
        </w:rPr>
        <w:t xml:space="preserve"> </w:t>
      </w:r>
      <w:r>
        <w:rPr>
          <w:u w:val="single" w:color="auto"/>
          <w:spacing w:val="-7"/>
        </w:rPr>
        <w:t>解</w:t>
      </w:r>
      <w:r>
        <w:rPr>
          <w:u w:val="single" w:color="auto"/>
        </w:rPr>
        <w:t xml:space="preserve">     </w:t>
      </w:r>
    </w:p>
    <w:p>
      <w:pPr>
        <w:spacing w:line="437" w:lineRule="auto"/>
        <w:rPr>
          <w:rFonts w:ascii="Arial"/>
          <w:sz w:val="21"/>
        </w:rPr>
      </w:pPr>
      <w:r/>
    </w:p>
    <w:p>
      <w:pPr>
        <w:ind w:left="139"/>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2"/>
        </w:rPr>
        <w:t>149</w:t>
      </w:r>
      <w:r>
        <w:rPr>
          <w:rFonts w:ascii="Times New Roman" w:hAnsi="Times New Roman" w:eastAsia="Times New Roman" w:cs="Times New Roman"/>
          <w:sz w:val="13"/>
          <w:szCs w:val="13"/>
        </w:rPr>
        <w:t xml:space="preserve">                                   </w:t>
      </w:r>
      <w:r>
        <w:rPr>
          <w:rFonts w:ascii="Times New Roman" w:hAnsi="Times New Roman" w:eastAsia="Times New Roman" w:cs="Times New Roman"/>
          <w:sz w:val="18"/>
          <w:szCs w:val="18"/>
          <w:spacing w:val="-2"/>
        </w:rPr>
        <w:t>value="";</w:t>
      </w:r>
    </w:p>
    <w:p>
      <w:pPr>
        <w:ind w:left="139"/>
        <w:spacing w:before="65" w:line="192"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3"/>
          <w:position w:val="-1"/>
        </w:rPr>
        <w:t>150                          </w:t>
      </w:r>
      <w:r>
        <w:rPr>
          <w:rFonts w:ascii="Times New Roman" w:hAnsi="Times New Roman" w:eastAsia="Times New Roman" w:cs="Times New Roman"/>
          <w:sz w:val="18"/>
          <w:szCs w:val="18"/>
          <w:spacing w:val="-3"/>
        </w:rPr>
        <w:t>return handler-&gt;set(handler,dentry,inode,name,valu</w:t>
      </w:r>
      <w:r>
        <w:rPr>
          <w:rFonts w:ascii="Times New Roman" w:hAnsi="Times New Roman" w:eastAsia="Times New Roman" w:cs="Times New Roman"/>
          <w:sz w:val="18"/>
          <w:szCs w:val="18"/>
          <w:spacing w:val="-4"/>
        </w:rPr>
        <w:t>e,size,flags);</w:t>
      </w:r>
    </w:p>
    <w:p>
      <w:pPr>
        <w:pStyle w:val="BodyText"/>
        <w:ind w:firstLine="29"/>
        <w:spacing w:before="109" w:line="5310" w:lineRule="exact"/>
        <w:rPr/>
      </w:pPr>
      <w:r>
        <w:drawing>
          <wp:anchor distT="0" distB="0" distL="0" distR="0" simplePos="0" relativeHeight="254051328" behindDoc="0" locked="0" layoutInCell="1" allowOverlap="1">
            <wp:simplePos x="0" y="0"/>
            <wp:positionH relativeFrom="column">
              <wp:posOffset>0</wp:posOffset>
            </wp:positionH>
            <wp:positionV relativeFrom="paragraph">
              <wp:posOffset>138589</wp:posOffset>
            </wp:positionV>
            <wp:extent cx="5137115" cy="6350"/>
            <wp:effectExtent l="0" t="0" r="0" b="0"/>
            <wp:wrapNone/>
            <wp:docPr id="634" name="IM 634"/>
            <wp:cNvGraphicFramePr/>
            <a:graphic>
              <a:graphicData uri="http://schemas.openxmlformats.org/drawingml/2006/picture">
                <pic:pic>
                  <pic:nvPicPr>
                    <pic:cNvPr id="634" name="IM 634"/>
                    <pic:cNvPicPr/>
                  </pic:nvPicPr>
                  <pic:blipFill>
                    <a:blip r:embed="rId600"/>
                    <a:stretch>
                      <a:fillRect/>
                    </a:stretch>
                  </pic:blipFill>
                  <pic:spPr>
                    <a:xfrm rot="0">
                      <a:off x="0" y="0"/>
                      <a:ext cx="5137115" cy="6350"/>
                    </a:xfrm>
                    <a:prstGeom prst="rect">
                      <a:avLst/>
                    </a:prstGeom>
                  </pic:spPr>
                </pic:pic>
              </a:graphicData>
            </a:graphic>
          </wp:anchor>
        </w:drawing>
      </w:r>
      <w:r>
        <w:rPr>
          <w:position w:val="-106"/>
        </w:rPr>
        <w:pict>
          <v:group id="_x0000_s888" style="mso-position-vertical-relative:line;mso-position-horizontal-relative:char;width:403pt;height:265.55pt;" filled="false" stroked="false" coordsize="8060,5310" coordorigin="0,0">
            <v:shape id="_x0000_s890" style="position:absolute;left:0;top:2150;width:8060;height:3160;" filled="false" stroked="false" type="#_x0000_t75">
              <v:imagedata o:title="" r:id="rId601"/>
            </v:shape>
            <v:shape id="_x0000_s892" style="position:absolute;left:0;top:-20;width:8072;height:5340;" filled="false" stroked="false" type="#_x0000_t202">
              <v:fill on="false"/>
              <v:stroke on="false"/>
              <v:path/>
              <v:imagedata o:title=""/>
              <o:lock v:ext="edit" aspectratio="false"/>
              <v:textbox inset="0mm,0mm,0mm,0mm">
                <w:txbxContent>
                  <w:p>
                    <w:pPr>
                      <w:ind w:left="131"/>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4"/>
                      </w:rPr>
                      <w:t>151</w:t>
                    </w:r>
                  </w:p>
                  <w:p>
                    <w:pPr>
                      <w:ind w:left="20" w:right="20" w:firstLine="439"/>
                      <w:spacing w:before="261" w:line="302" w:lineRule="auto"/>
                      <w:jc w:val="both"/>
                      <w:rPr>
                        <w:rFonts w:ascii="SimSun" w:hAnsi="SimSun" w:eastAsia="SimSun" w:cs="SimSun"/>
                        <w:sz w:val="22"/>
                        <w:szCs w:val="22"/>
                      </w:rPr>
                    </w:pPr>
                    <w:r>
                      <w:rPr>
                        <w:rFonts w:ascii="SimSun" w:hAnsi="SimSun" w:eastAsia="SimSun" w:cs="SimSun"/>
                        <w:sz w:val="22"/>
                        <w:szCs w:val="22"/>
                        <w:spacing w:val="8"/>
                      </w:rPr>
                      <w:t>对于</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8"/>
                      </w:rPr>
                      <w:t>2 </w:t>
                    </w:r>
                    <w:r>
                      <w:rPr>
                        <w:rFonts w:ascii="SimSun" w:hAnsi="SimSun" w:eastAsia="SimSun" w:cs="SimSun"/>
                        <w:sz w:val="22"/>
                        <w:szCs w:val="22"/>
                        <w:spacing w:val="8"/>
                      </w:rPr>
                      <w:t>文件系统来说，这个句柄指针的定义如代码4-27所示，可以看出它</w:t>
                    </w:r>
                    <w:r>
                      <w:rPr>
                        <w:rFonts w:ascii="SimSun" w:hAnsi="SimSun" w:eastAsia="SimSun" w:cs="SimSun"/>
                        <w:sz w:val="22"/>
                        <w:szCs w:val="22"/>
                        <w:spacing w:val="4"/>
                      </w:rPr>
                      <w:t xml:space="preserve"> </w:t>
                    </w:r>
                    <w:r>
                      <w:rPr>
                        <w:rFonts w:ascii="SimSun" w:hAnsi="SimSun" w:eastAsia="SimSun" w:cs="SimSun"/>
                        <w:sz w:val="22"/>
                        <w:szCs w:val="22"/>
                        <w:spacing w:val="9"/>
                      </w:rPr>
                      <w:t>就是各种不同类型(如</w:t>
                    </w:r>
                    <w:r>
                      <w:rPr>
                        <w:rFonts w:ascii="SimSun" w:hAnsi="SimSun" w:eastAsia="SimSun" w:cs="SimSun"/>
                        <w:sz w:val="22"/>
                        <w:szCs w:val="22"/>
                      </w:rPr>
                      <w:t>user</w:t>
                    </w:r>
                    <w:r>
                      <w:rPr>
                        <w:rFonts w:ascii="SimSun" w:hAnsi="SimSun" w:eastAsia="SimSun" w:cs="SimSun"/>
                        <w:sz w:val="22"/>
                        <w:szCs w:val="22"/>
                        <w:spacing w:val="9"/>
                      </w:rPr>
                      <w:t>、</w:t>
                    </w:r>
                    <w:r>
                      <w:rPr>
                        <w:rFonts w:ascii="SimSun" w:hAnsi="SimSun" w:eastAsia="SimSun" w:cs="SimSun"/>
                        <w:sz w:val="22"/>
                        <w:szCs w:val="22"/>
                      </w:rPr>
                      <w:t>trusted</w:t>
                    </w:r>
                    <w:r>
                      <w:rPr>
                        <w:rFonts w:ascii="SimSun" w:hAnsi="SimSun" w:eastAsia="SimSun" w:cs="SimSun"/>
                        <w:sz w:val="22"/>
                        <w:szCs w:val="22"/>
                        <w:spacing w:val="9"/>
                      </w:rPr>
                      <w:t>和 </w:t>
                    </w:r>
                    <w:r>
                      <w:rPr>
                        <w:rFonts w:ascii="SimSun" w:hAnsi="SimSun" w:eastAsia="SimSun" w:cs="SimSun"/>
                        <w:sz w:val="22"/>
                        <w:szCs w:val="22"/>
                      </w:rPr>
                      <w:t>system</w:t>
                    </w:r>
                    <w:r>
                      <w:rPr>
                        <w:rFonts w:ascii="SimSun" w:hAnsi="SimSun" w:eastAsia="SimSun" w:cs="SimSun"/>
                        <w:sz w:val="22"/>
                        <w:szCs w:val="22"/>
                        <w:spacing w:val="-32"/>
                      </w:rPr>
                      <w:t xml:space="preserve"> </w:t>
                    </w:r>
                    <w:r>
                      <w:rPr>
                        <w:rFonts w:ascii="SimSun" w:hAnsi="SimSun" w:eastAsia="SimSun" w:cs="SimSun"/>
                        <w:sz w:val="22"/>
                        <w:szCs w:val="22"/>
                        <w:spacing w:val="9"/>
                      </w:rPr>
                      <w:t>等)扩展属性的数组。这个数组在</w:t>
                    </w:r>
                    <w:r>
                      <w:rPr>
                        <w:rFonts w:ascii="SimSun" w:hAnsi="SimSun" w:eastAsia="SimSun" w:cs="SimSun"/>
                        <w:sz w:val="22"/>
                        <w:szCs w:val="22"/>
                      </w:rPr>
                      <w:t xml:space="preserve"> </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3"/>
                      </w:rPr>
                      <w:t>2</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3"/>
                      </w:rPr>
                      <w:t>文件系统挂载时会初始化到超级块数据结构中。因此，在</w:t>
                    </w:r>
                    <w:r>
                      <w:rPr>
                        <w:rFonts w:ascii="Times New Roman" w:hAnsi="Times New Roman" w:eastAsia="Times New Roman" w:cs="Times New Roman"/>
                        <w:sz w:val="22"/>
                        <w:szCs w:val="22"/>
                      </w:rPr>
                      <w:t>xattr</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resolve</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name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 xml:space="preserve">   </w:t>
                    </w:r>
                    <w:r>
                      <w:rPr>
                        <w:rFonts w:ascii="SimSun" w:hAnsi="SimSun" w:eastAsia="SimSun" w:cs="SimSun"/>
                        <w:sz w:val="22"/>
                        <w:szCs w:val="22"/>
                        <w:spacing w:val="2"/>
                      </w:rPr>
                      <w:t>函数中通过扩展属性名称前缀就可以找到对应的句柄指针。</w:t>
                    </w:r>
                  </w:p>
                  <w:p>
                    <w:pPr>
                      <w:ind w:left="2852"/>
                      <w:spacing w:before="115" w:line="222" w:lineRule="auto"/>
                      <w:rPr>
                        <w:rFonts w:ascii="SimHei" w:hAnsi="SimHei" w:eastAsia="SimHei" w:cs="SimHei"/>
                        <w:sz w:val="18"/>
                        <w:szCs w:val="18"/>
                      </w:rPr>
                    </w:pPr>
                    <w:r>
                      <w:rPr>
                        <w:rFonts w:ascii="SimHei" w:hAnsi="SimHei" w:eastAsia="SimHei" w:cs="SimHei"/>
                        <w:sz w:val="18"/>
                        <w:szCs w:val="18"/>
                        <w:b/>
                        <w:bCs/>
                        <w:spacing w:val="17"/>
                      </w:rPr>
                      <w:t>代码4-27</w:t>
                    </w:r>
                    <w:r>
                      <w:rPr>
                        <w:rFonts w:ascii="SimHei" w:hAnsi="SimHei" w:eastAsia="SimHei" w:cs="SimHei"/>
                        <w:sz w:val="18"/>
                        <w:szCs w:val="18"/>
                        <w:spacing w:val="48"/>
                      </w:rPr>
                      <w:t xml:space="preserve"> </w:t>
                    </w:r>
                    <w:r>
                      <w:rPr>
                        <w:rFonts w:ascii="SimHei" w:hAnsi="SimHei" w:eastAsia="SimHei" w:cs="SimHei"/>
                        <w:sz w:val="18"/>
                        <w:szCs w:val="18"/>
                        <w:b/>
                        <w:bCs/>
                        <w:spacing w:val="17"/>
                      </w:rPr>
                      <w:t>句柄指针的定义</w:t>
                    </w:r>
                  </w:p>
                  <w:p>
                    <w:pPr>
                      <w:ind w:left="109"/>
                      <w:spacing w:before="60"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fs/ext2/xattr.c</w:t>
                    </w:r>
                  </w:p>
                  <w:p>
                    <w:pPr>
                      <w:ind w:left="109" w:right="3900"/>
                      <w:spacing w:before="119" w:line="246"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5"/>
                        <w:position w:val="-1"/>
                      </w:rPr>
                      <w:t>113               </w:t>
                    </w:r>
                    <w:r>
                      <w:rPr>
                        <w:rFonts w:ascii="Times New Roman" w:hAnsi="Times New Roman" w:eastAsia="Times New Roman" w:cs="Times New Roman"/>
                        <w:sz w:val="18"/>
                        <w:szCs w:val="18"/>
                        <w:spacing w:val="-5"/>
                      </w:rPr>
                      <w:t>const struct xattr_handler</w:t>
                    </w:r>
                    <w:r>
                      <w:rPr>
                        <w:rFonts w:ascii="Times New Roman" w:hAnsi="Times New Roman" w:eastAsia="Times New Roman" w:cs="Times New Roman"/>
                        <w:sz w:val="18"/>
                        <w:szCs w:val="18"/>
                        <w:spacing w:val="16"/>
                      </w:rPr>
                      <w:t xml:space="preserve"> </w:t>
                    </w:r>
                    <w:r>
                      <w:rPr>
                        <w:rFonts w:ascii="Times New Roman" w:hAnsi="Times New Roman" w:eastAsia="Times New Roman" w:cs="Times New Roman"/>
                        <w:sz w:val="18"/>
                        <w:szCs w:val="18"/>
                        <w:spacing w:val="-5"/>
                      </w:rPr>
                      <w:t>*ext2_xattr_handlers[]={</w:t>
                    </w:r>
                    <w:r>
                      <w:rPr>
                        <w:rFonts w:ascii="Times New Roman" w:hAnsi="Times New Roman" w:eastAsia="Times New Roman" w:cs="Times New Roman"/>
                        <w:sz w:val="18"/>
                        <w:szCs w:val="18"/>
                      </w:rPr>
                      <w:t xml:space="preserve"> </w:t>
                    </w:r>
                    <w:r>
                      <w:rPr>
                        <w:rFonts w:ascii="Times New Roman" w:hAnsi="Times New Roman" w:eastAsia="Times New Roman" w:cs="Times New Roman"/>
                        <w:sz w:val="13"/>
                        <w:szCs w:val="13"/>
                        <w:spacing w:val="-5"/>
                      </w:rPr>
                      <w:t>114                           </w:t>
                    </w:r>
                    <w:r>
                      <w:rPr>
                        <w:rFonts w:ascii="Times New Roman" w:hAnsi="Times New Roman" w:eastAsia="Times New Roman" w:cs="Times New Roman"/>
                        <w:sz w:val="18"/>
                        <w:szCs w:val="18"/>
                        <w:spacing w:val="-5"/>
                      </w:rPr>
                      <w:t>&amp;ext2_xattr_user_handler,</w:t>
                    </w:r>
                  </w:p>
                  <w:p>
                    <w:pPr>
                      <w:ind w:left="109"/>
                      <w:spacing w:before="55" w:line="192"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5"/>
                      </w:rPr>
                      <w:t>115                           </w:t>
                    </w:r>
                    <w:r>
                      <w:rPr>
                        <w:rFonts w:ascii="Times New Roman" w:hAnsi="Times New Roman" w:eastAsia="Times New Roman" w:cs="Times New Roman"/>
                        <w:sz w:val="18"/>
                        <w:szCs w:val="18"/>
                        <w:spacing w:val="-5"/>
                      </w:rPr>
                      <w:t>&amp;ext2_xattr_t</w:t>
                    </w:r>
                    <w:r>
                      <w:rPr>
                        <w:rFonts w:ascii="Times New Roman" w:hAnsi="Times New Roman" w:eastAsia="Times New Roman" w:cs="Times New Roman"/>
                        <w:sz w:val="18"/>
                        <w:szCs w:val="18"/>
                        <w:spacing w:val="-6"/>
                      </w:rPr>
                      <w:t>rusted_handler,</w:t>
                    </w:r>
                  </w:p>
                  <w:p>
                    <w:pPr>
                      <w:ind w:left="109" w:right="4608"/>
                      <w:spacing w:before="65" w:line="246"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7"/>
                      </w:rPr>
                      <w:t>116                </w:t>
                    </w:r>
                    <w:r>
                      <w:rPr>
                        <w:rFonts w:ascii="Times New Roman" w:hAnsi="Times New Roman" w:eastAsia="Times New Roman" w:cs="Times New Roman"/>
                        <w:sz w:val="18"/>
                        <w:szCs w:val="18"/>
                        <w:spacing w:val="-8"/>
                      </w:rPr>
                      <w:t>#ifdef</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spacing w:val="-8"/>
                      </w:rPr>
                      <w:t>CONFIG_EXT2_FS_POSIX_ACL</w:t>
                    </w:r>
                    <w:r>
                      <w:rPr>
                        <w:rFonts w:ascii="Times New Roman" w:hAnsi="Times New Roman" w:eastAsia="Times New Roman" w:cs="Times New Roman"/>
                        <w:sz w:val="18"/>
                        <w:szCs w:val="18"/>
                      </w:rPr>
                      <w:t xml:space="preserve"> </w:t>
                    </w:r>
                    <w:r>
                      <w:rPr>
                        <w:rFonts w:ascii="Times New Roman" w:hAnsi="Times New Roman" w:eastAsia="Times New Roman" w:cs="Times New Roman"/>
                        <w:sz w:val="13"/>
                        <w:szCs w:val="13"/>
                        <w:spacing w:val="-5"/>
                        <w:position w:val="-1"/>
                      </w:rPr>
                      <w:t>117                        </w:t>
                    </w:r>
                    <w:r>
                      <w:rPr>
                        <w:rFonts w:ascii="Times New Roman" w:hAnsi="Times New Roman" w:eastAsia="Times New Roman" w:cs="Times New Roman"/>
                        <w:sz w:val="13"/>
                        <w:szCs w:val="13"/>
                        <w:spacing w:val="-6"/>
                        <w:position w:val="-1"/>
                      </w:rPr>
                      <w:t xml:space="preserve">   </w:t>
                    </w:r>
                    <w:r>
                      <w:rPr>
                        <w:rFonts w:ascii="Times New Roman" w:hAnsi="Times New Roman" w:eastAsia="Times New Roman" w:cs="Times New Roman"/>
                        <w:sz w:val="18"/>
                        <w:szCs w:val="18"/>
                        <w:spacing w:val="-6"/>
                      </w:rPr>
                      <w:t>&amp;posix_acl_access_xattr_handler,</w:t>
                    </w:r>
                  </w:p>
                  <w:p>
                    <w:pPr>
                      <w:ind w:left="109" w:right="4713"/>
                      <w:spacing w:before="55" w:line="243"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5"/>
                      </w:rPr>
                      <w:t>118                           </w:t>
                    </w:r>
                    <w:r>
                      <w:rPr>
                        <w:rFonts w:ascii="Times New Roman" w:hAnsi="Times New Roman" w:eastAsia="Times New Roman" w:cs="Times New Roman"/>
                        <w:sz w:val="18"/>
                        <w:szCs w:val="18"/>
                        <w:spacing w:val="-5"/>
                      </w:rPr>
                      <w:t>&amp;posix_a</w:t>
                    </w:r>
                    <w:r>
                      <w:rPr>
                        <w:rFonts w:ascii="Times New Roman" w:hAnsi="Times New Roman" w:eastAsia="Times New Roman" w:cs="Times New Roman"/>
                        <w:sz w:val="18"/>
                        <w:szCs w:val="18"/>
                        <w:spacing w:val="-6"/>
                      </w:rPr>
                      <w:t>cl_default_xattr_handler,</w:t>
                    </w:r>
                    <w:r>
                      <w:rPr>
                        <w:rFonts w:ascii="Times New Roman" w:hAnsi="Times New Roman" w:eastAsia="Times New Roman" w:cs="Times New Roman"/>
                        <w:sz w:val="18"/>
                        <w:szCs w:val="18"/>
                      </w:rPr>
                      <w:t xml:space="preserve"> </w:t>
                    </w:r>
                    <w:r>
                      <w:rPr>
                        <w:rFonts w:ascii="Times New Roman" w:hAnsi="Times New Roman" w:eastAsia="Times New Roman" w:cs="Times New Roman"/>
                        <w:sz w:val="13"/>
                        <w:szCs w:val="13"/>
                        <w:spacing w:val="-2"/>
                      </w:rPr>
                      <w:t>119               </w:t>
                    </w:r>
                    <w:r>
                      <w:rPr>
                        <w:rFonts w:ascii="Times New Roman" w:hAnsi="Times New Roman" w:eastAsia="Times New Roman" w:cs="Times New Roman"/>
                        <w:sz w:val="18"/>
                        <w:szCs w:val="18"/>
                        <w:color w:val="FFFFFF"/>
                        <w:spacing w:val="-2"/>
                      </w:rPr>
                      <w:t>#endif</w:t>
                    </w:r>
                  </w:p>
                  <w:p>
                    <w:pPr>
                      <w:ind w:left="109" w:right="4689"/>
                      <w:spacing w:before="51" w:line="246"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7"/>
                      </w:rPr>
                      <w:t>120                </w:t>
                    </w:r>
                    <w:r>
                      <w:rPr>
                        <w:rFonts w:ascii="Times New Roman" w:hAnsi="Times New Roman" w:eastAsia="Times New Roman" w:cs="Times New Roman"/>
                        <w:sz w:val="18"/>
                        <w:szCs w:val="18"/>
                        <w:spacing w:val="-7"/>
                      </w:rPr>
                      <w:t>#</w:t>
                    </w:r>
                    <w:r>
                      <w:rPr>
                        <w:rFonts w:ascii="Times New Roman" w:hAnsi="Times New Roman" w:eastAsia="Times New Roman" w:cs="Times New Roman"/>
                        <w:sz w:val="18"/>
                        <w:szCs w:val="18"/>
                        <w:spacing w:val="-8"/>
                      </w:rPr>
                      <w:t>ifdef</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spacing w:val="-8"/>
                      </w:rPr>
                      <w:t>CONFIG_EXT2_FS_SECURITY</w:t>
                    </w:r>
                    <w:r>
                      <w:rPr>
                        <w:rFonts w:ascii="Times New Roman" w:hAnsi="Times New Roman" w:eastAsia="Times New Roman" w:cs="Times New Roman"/>
                        <w:sz w:val="18"/>
                        <w:szCs w:val="18"/>
                      </w:rPr>
                      <w:t xml:space="preserve"> </w:t>
                    </w:r>
                    <w:r>
                      <w:rPr>
                        <w:rFonts w:ascii="Times New Roman" w:hAnsi="Times New Roman" w:eastAsia="Times New Roman" w:cs="Times New Roman"/>
                        <w:sz w:val="13"/>
                        <w:szCs w:val="13"/>
                        <w:spacing w:val="-5"/>
                      </w:rPr>
                      <w:t>121                           </w:t>
                    </w:r>
                    <w:r>
                      <w:rPr>
                        <w:rFonts w:ascii="Times New Roman" w:hAnsi="Times New Roman" w:eastAsia="Times New Roman" w:cs="Times New Roman"/>
                        <w:sz w:val="18"/>
                        <w:szCs w:val="18"/>
                        <w:spacing w:val="-5"/>
                      </w:rPr>
                      <w:t>&amp;ext2_xattr_securit</w:t>
                    </w:r>
                    <w:r>
                      <w:rPr>
                        <w:rFonts w:ascii="Times New Roman" w:hAnsi="Times New Roman" w:eastAsia="Times New Roman" w:cs="Times New Roman"/>
                        <w:sz w:val="18"/>
                        <w:szCs w:val="18"/>
                        <w:spacing w:val="-6"/>
                      </w:rPr>
                      <w:t>y_handler,</w:t>
                    </w:r>
                  </w:p>
                  <w:p>
                    <w:pPr>
                      <w:ind w:left="109"/>
                      <w:spacing w:before="62" w:line="192"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2"/>
                      </w:rPr>
                      <w:t>122               </w:t>
                    </w:r>
                    <w:r>
                      <w:rPr>
                        <w:rFonts w:ascii="Times New Roman" w:hAnsi="Times New Roman" w:eastAsia="Times New Roman" w:cs="Times New Roman"/>
                        <w:sz w:val="18"/>
                        <w:szCs w:val="18"/>
                        <w:spacing w:val="-2"/>
                      </w:rPr>
                      <w:t>#endif</w:t>
                    </w:r>
                  </w:p>
                  <w:p>
                    <w:pPr>
                      <w:ind w:left="109"/>
                      <w:spacing w:before="70" w:line="197"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2"/>
                      </w:rPr>
                      <w:t>123                        </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8"/>
                        <w:szCs w:val="18"/>
                        <w:color w:val="FFFFFF"/>
                        <w:spacing w:val="-3"/>
                      </w:rPr>
                      <w:t>NULL</w:t>
                    </w:r>
                  </w:p>
                  <w:p>
                    <w:pPr>
                      <w:ind w:left="109"/>
                      <w:spacing w:before="114" w:line="180" w:lineRule="auto"/>
                      <w:rPr>
                        <w:rFonts w:ascii="SimSun" w:hAnsi="SimSun" w:eastAsia="SimSun" w:cs="SimSun"/>
                        <w:sz w:val="18"/>
                        <w:szCs w:val="18"/>
                      </w:rPr>
                    </w:pPr>
                    <w:r>
                      <w:rPr>
                        <w:rFonts w:ascii="Times New Roman" w:hAnsi="Times New Roman" w:eastAsia="Times New Roman" w:cs="Times New Roman"/>
                        <w:sz w:val="13"/>
                        <w:szCs w:val="13"/>
                        <w:spacing w:val="-4"/>
                        <w:position w:val="1"/>
                      </w:rPr>
                      <w:t>124</w:t>
                    </w:r>
                    <w:r>
                      <w:rPr>
                        <w:rFonts w:ascii="Times New Roman" w:hAnsi="Times New Roman" w:eastAsia="Times New Roman" w:cs="Times New Roman"/>
                        <w:sz w:val="13"/>
                        <w:szCs w:val="13"/>
                        <w:spacing w:val="1"/>
                        <w:position w:val="1"/>
                      </w:rPr>
                      <w:t xml:space="preserve">              </w:t>
                    </w:r>
                    <w:r>
                      <w:rPr>
                        <w:rFonts w:ascii="SimSun" w:hAnsi="SimSun" w:eastAsia="SimSun" w:cs="SimSun"/>
                        <w:sz w:val="18"/>
                        <w:szCs w:val="18"/>
                        <w:spacing w:val="-4"/>
                        <w:position w:val="-2"/>
                      </w:rPr>
                      <w:t>;</w:t>
                    </w:r>
                  </w:p>
                </w:txbxContent>
              </v:textbox>
            </v:shape>
          </v:group>
        </w:pict>
      </w:r>
    </w:p>
    <w:p>
      <w:pPr>
        <w:ind w:left="50" w:right="829" w:firstLine="439"/>
        <w:spacing w:before="63" w:line="316" w:lineRule="auto"/>
        <w:rPr>
          <w:rFonts w:ascii="SimSun" w:hAnsi="SimSun" w:eastAsia="SimSun" w:cs="SimSun"/>
          <w:sz w:val="22"/>
          <w:szCs w:val="22"/>
        </w:rPr>
      </w:pPr>
      <w:r>
        <w:rPr>
          <w:rFonts w:ascii="SimSun" w:hAnsi="SimSun" w:eastAsia="SimSun" w:cs="SimSun"/>
          <w:sz w:val="22"/>
          <w:szCs w:val="22"/>
          <w:spacing w:val="7"/>
        </w:rPr>
        <w:t>对于</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7"/>
        </w:rPr>
        <w:t>文件系统的</w:t>
      </w:r>
      <w:r>
        <w:rPr>
          <w:rFonts w:ascii="Times New Roman" w:hAnsi="Times New Roman" w:eastAsia="Times New Roman" w:cs="Times New Roman"/>
          <w:sz w:val="22"/>
          <w:szCs w:val="22"/>
        </w:rPr>
        <w:t>user</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7"/>
        </w:rPr>
        <w:t>扩展属性来说，会定位到</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2_</w:t>
      </w:r>
      <w:r>
        <w:rPr>
          <w:rFonts w:ascii="Times New Roman" w:hAnsi="Times New Roman" w:eastAsia="Times New Roman" w:cs="Times New Roman"/>
          <w:sz w:val="22"/>
          <w:szCs w:val="22"/>
        </w:rPr>
        <w:t>xattr</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user</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handler</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句</w:t>
      </w:r>
      <w:r>
        <w:rPr>
          <w:rFonts w:ascii="SimSun" w:hAnsi="SimSun" w:eastAsia="SimSun" w:cs="SimSun"/>
          <w:sz w:val="22"/>
          <w:szCs w:val="22"/>
        </w:rPr>
        <w:t xml:space="preserve"> </w:t>
      </w:r>
      <w:r>
        <w:rPr>
          <w:rFonts w:ascii="SimSun" w:hAnsi="SimSun" w:eastAsia="SimSun" w:cs="SimSun"/>
          <w:sz w:val="22"/>
          <w:szCs w:val="22"/>
          <w:spacing w:val="7"/>
        </w:rPr>
        <w:t>柄指针，而在该句柄指针中定义了对</w:t>
      </w:r>
      <w:r>
        <w:rPr>
          <w:rFonts w:ascii="SimSun" w:hAnsi="SimSun" w:eastAsia="SimSun" w:cs="SimSun"/>
          <w:sz w:val="22"/>
          <w:szCs w:val="22"/>
        </w:rPr>
        <w:t>Ext</w:t>
      </w:r>
      <w:r>
        <w:rPr>
          <w:rFonts w:ascii="SimSun" w:hAnsi="SimSun" w:eastAsia="SimSun" w:cs="SimSun"/>
          <w:sz w:val="22"/>
          <w:szCs w:val="22"/>
          <w:spacing w:val="7"/>
        </w:rPr>
        <w:t>2文件系统扩展属性查询和设置的接口。</w:t>
      </w:r>
    </w:p>
    <w:p>
      <w:pPr>
        <w:pStyle w:val="BodyText"/>
        <w:ind w:left="54"/>
        <w:spacing w:before="159" w:line="221" w:lineRule="auto"/>
        <w:outlineLvl w:val="1"/>
        <w:rPr>
          <w:sz w:val="29"/>
          <w:szCs w:val="29"/>
        </w:rPr>
      </w:pPr>
      <w:bookmarkStart w:name="bookmark88" w:id="308"/>
      <w:bookmarkEnd w:id="308"/>
      <w:r>
        <w:rPr>
          <w:rFonts w:ascii="SimSun" w:hAnsi="SimSun" w:eastAsia="SimSun" w:cs="SimSun"/>
          <w:sz w:val="29"/>
          <w:szCs w:val="29"/>
          <w:b/>
          <w:bCs/>
          <w:spacing w:val="-8"/>
        </w:rPr>
        <w:t>4.10.3</w:t>
      </w:r>
      <w:r>
        <w:rPr>
          <w:rFonts w:ascii="SimSun" w:hAnsi="SimSun" w:eastAsia="SimSun" w:cs="SimSun"/>
          <w:sz w:val="29"/>
          <w:szCs w:val="29"/>
          <w:spacing w:val="42"/>
        </w:rPr>
        <w:t xml:space="preserve"> </w:t>
      </w:r>
      <w:r>
        <w:rPr>
          <w:rFonts w:ascii="SimSun" w:hAnsi="SimSun" w:eastAsia="SimSun" w:cs="SimSun"/>
          <w:sz w:val="29"/>
          <w:szCs w:val="29"/>
          <w:b/>
          <w:bCs/>
          <w:spacing w:val="-8"/>
        </w:rPr>
        <w:t>Ext2</w:t>
      </w:r>
      <w:r>
        <w:rPr>
          <w:sz w:val="29"/>
          <w:szCs w:val="29"/>
          <w:b/>
          <w:bCs/>
          <w:spacing w:val="-8"/>
        </w:rPr>
        <w:t>文件系统扩展属性接口实现</w:t>
      </w:r>
    </w:p>
    <w:p>
      <w:pPr>
        <w:ind w:left="50" w:right="778" w:firstLine="439"/>
        <w:spacing w:before="272" w:line="291" w:lineRule="auto"/>
        <w:rPr>
          <w:rFonts w:ascii="SimSun" w:hAnsi="SimSun" w:eastAsia="SimSun" w:cs="SimSun"/>
          <w:sz w:val="22"/>
          <w:szCs w:val="22"/>
        </w:rPr>
      </w:pPr>
      <w:r>
        <w:rPr>
          <w:rFonts w:ascii="SimSun" w:hAnsi="SimSun" w:eastAsia="SimSun" w:cs="SimSun"/>
          <w:sz w:val="22"/>
          <w:szCs w:val="22"/>
          <w:spacing w:val="6"/>
        </w:rPr>
        <w:t>对于</w:t>
      </w:r>
      <w:r>
        <w:rPr>
          <w:rFonts w:ascii="Times New Roman" w:hAnsi="Times New Roman" w:eastAsia="Times New Roman" w:cs="Times New Roman"/>
          <w:sz w:val="22"/>
          <w:szCs w:val="22"/>
        </w:rPr>
        <w:t>user</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类型的扩展属性，其函数集为</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6"/>
        </w:rPr>
        <w:t>2_</w:t>
      </w:r>
      <w:r>
        <w:rPr>
          <w:rFonts w:ascii="Times New Roman" w:hAnsi="Times New Roman" w:eastAsia="Times New Roman" w:cs="Times New Roman"/>
          <w:sz w:val="22"/>
          <w:szCs w:val="22"/>
        </w:rPr>
        <w:t>xattr</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user</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handler</w:t>
      </w:r>
      <w:r>
        <w:rPr>
          <w:rFonts w:ascii="Times New Roman" w:hAnsi="Times New Roman" w:eastAsia="Times New Roman" w:cs="Times New Roman"/>
          <w:sz w:val="22"/>
          <w:szCs w:val="22"/>
          <w:spacing w:val="6"/>
        </w:rPr>
        <w:t>,   </w:t>
      </w:r>
      <w:r>
        <w:rPr>
          <w:rFonts w:ascii="SimSun" w:hAnsi="SimSun" w:eastAsia="SimSun" w:cs="SimSun"/>
          <w:sz w:val="22"/>
          <w:szCs w:val="22"/>
          <w:spacing w:val="6"/>
        </w:rPr>
        <w:t>其定义如代码</w:t>
      </w:r>
      <w:r>
        <w:rPr>
          <w:rFonts w:ascii="SimSun" w:hAnsi="SimSun" w:eastAsia="SimSun" w:cs="SimSun"/>
          <w:sz w:val="22"/>
          <w:szCs w:val="22"/>
          <w:spacing w:val="10"/>
        </w:rPr>
        <w:t xml:space="preserve"> </w:t>
      </w:r>
      <w:r>
        <w:rPr>
          <w:rFonts w:ascii="SimSun" w:hAnsi="SimSun" w:eastAsia="SimSun" w:cs="SimSun"/>
          <w:sz w:val="22"/>
          <w:szCs w:val="22"/>
          <w:spacing w:val="4"/>
        </w:rPr>
        <w:t>4-28所示。这里面实现了该类型扩展属性的查询和设置等接口。</w:t>
      </w:r>
    </w:p>
    <w:p>
      <w:pPr>
        <w:pStyle w:val="BodyText"/>
        <w:ind w:firstLine="29"/>
        <w:spacing w:before="140" w:line="1932" w:lineRule="exact"/>
        <w:rPr/>
      </w:pPr>
      <w:r>
        <w:rPr>
          <w:position w:val="-38"/>
        </w:rPr>
        <w:pict>
          <v:group id="_x0000_s894" style="mso-position-vertical-relative:line;mso-position-horizontal-relative:char;width:403.55pt;height:96.6pt;" filled="false" stroked="false" coordsize="8070,1931" coordorigin="0,0">
            <v:shape id="_x0000_s896" style="position:absolute;left:0;top:181;width:8070;height:1751;" filled="false" stroked="false" type="#_x0000_t75">
              <v:imagedata o:title="" r:id="rId602"/>
            </v:shape>
            <v:shape id="_x0000_s898" style="position:absolute;left:-20;top:-20;width:8110;height:1971;" filled="false" stroked="false" type="#_x0000_t202">
              <v:fill on="false"/>
              <v:stroke on="false"/>
              <v:path/>
              <v:imagedata o:title=""/>
              <o:lock v:ext="edit" aspectratio="false"/>
              <v:textbox inset="0mm,0mm,0mm,0mm">
                <w:txbxContent>
                  <w:p>
                    <w:pPr>
                      <w:ind w:left="1782"/>
                      <w:spacing w:before="19" w:line="216" w:lineRule="auto"/>
                      <w:rPr>
                        <w:rFonts w:ascii="SimHei" w:hAnsi="SimHei" w:eastAsia="SimHei" w:cs="SimHei"/>
                        <w:sz w:val="18"/>
                        <w:szCs w:val="18"/>
                      </w:rPr>
                    </w:pPr>
                    <w:r>
                      <w:rPr>
                        <w:rFonts w:ascii="SimHei" w:hAnsi="SimHei" w:eastAsia="SimHei" w:cs="SimHei"/>
                        <w:sz w:val="18"/>
                        <w:szCs w:val="18"/>
                        <w:b/>
                        <w:bCs/>
                        <w:spacing w:val="10"/>
                      </w:rPr>
                      <w:t>代码4-28</w:t>
                    </w:r>
                    <w:r>
                      <w:rPr>
                        <w:rFonts w:ascii="SimHei" w:hAnsi="SimHei" w:eastAsia="SimHei" w:cs="SimHei"/>
                        <w:sz w:val="18"/>
                        <w:szCs w:val="18"/>
                        <w:spacing w:val="56"/>
                      </w:rPr>
                      <w:t xml:space="preserve"> </w:t>
                    </w:r>
                    <w:r>
                      <w:rPr>
                        <w:rFonts w:ascii="SimHei" w:hAnsi="SimHei" w:eastAsia="SimHei" w:cs="SimHei"/>
                        <w:sz w:val="18"/>
                        <w:szCs w:val="18"/>
                        <w:b/>
                        <w:bCs/>
                        <w:spacing w:val="10"/>
                      </w:rPr>
                      <w:t>函数集为</w:t>
                    </w:r>
                    <w:r>
                      <w:rPr>
                        <w:rFonts w:ascii="SimSun" w:hAnsi="SimSun" w:eastAsia="SimSun" w:cs="SimSun"/>
                        <w:sz w:val="18"/>
                        <w:szCs w:val="18"/>
                        <w:b/>
                        <w:bCs/>
                      </w:rPr>
                      <w:t>ext</w:t>
                    </w:r>
                    <w:r>
                      <w:rPr>
                        <w:rFonts w:ascii="SimSun" w:hAnsi="SimSun" w:eastAsia="SimSun" w:cs="SimSun"/>
                        <w:sz w:val="18"/>
                        <w:szCs w:val="18"/>
                        <w:b/>
                        <w:bCs/>
                        <w:spacing w:val="10"/>
                      </w:rPr>
                      <w:t>2_</w:t>
                    </w:r>
                    <w:r>
                      <w:rPr>
                        <w:rFonts w:ascii="SimSun" w:hAnsi="SimSun" w:eastAsia="SimSun" w:cs="SimSun"/>
                        <w:sz w:val="18"/>
                        <w:szCs w:val="18"/>
                        <w:b/>
                        <w:bCs/>
                      </w:rPr>
                      <w:t>xattr</w:t>
                    </w:r>
                    <w:r>
                      <w:rPr>
                        <w:rFonts w:ascii="SimSun" w:hAnsi="SimSun" w:eastAsia="SimSun" w:cs="SimSun"/>
                        <w:sz w:val="18"/>
                        <w:szCs w:val="18"/>
                        <w:b/>
                        <w:bCs/>
                        <w:spacing w:val="10"/>
                      </w:rPr>
                      <w:t>_</w:t>
                    </w:r>
                    <w:r>
                      <w:rPr>
                        <w:rFonts w:ascii="SimSun" w:hAnsi="SimSun" w:eastAsia="SimSun" w:cs="SimSun"/>
                        <w:sz w:val="18"/>
                        <w:szCs w:val="18"/>
                        <w:b/>
                        <w:bCs/>
                      </w:rPr>
                      <w:t>user</w:t>
                    </w:r>
                    <w:r>
                      <w:rPr>
                        <w:rFonts w:ascii="SimSun" w:hAnsi="SimSun" w:eastAsia="SimSun" w:cs="SimSun"/>
                        <w:sz w:val="18"/>
                        <w:szCs w:val="18"/>
                        <w:b/>
                        <w:bCs/>
                        <w:spacing w:val="10"/>
                      </w:rPr>
                      <w:t>_</w:t>
                    </w:r>
                    <w:r>
                      <w:rPr>
                        <w:rFonts w:ascii="SimSun" w:hAnsi="SimSun" w:eastAsia="SimSun" w:cs="SimSun"/>
                        <w:sz w:val="18"/>
                        <w:szCs w:val="18"/>
                        <w:b/>
                        <w:bCs/>
                      </w:rPr>
                      <w:t>handler</w:t>
                    </w:r>
                    <w:r>
                      <w:rPr>
                        <w:rFonts w:ascii="SimSun" w:hAnsi="SimSun" w:eastAsia="SimSun" w:cs="SimSun"/>
                        <w:sz w:val="18"/>
                        <w:szCs w:val="18"/>
                        <w:spacing w:val="10"/>
                      </w:rPr>
                      <w:t xml:space="preserve"> </w:t>
                    </w:r>
                    <w:r>
                      <w:rPr>
                        <w:rFonts w:ascii="SimHei" w:hAnsi="SimHei" w:eastAsia="SimHei" w:cs="SimHei"/>
                        <w:sz w:val="18"/>
                        <w:szCs w:val="18"/>
                        <w:b/>
                        <w:bCs/>
                        <w:spacing w:val="10"/>
                      </w:rPr>
                      <w:t>的定义</w:t>
                    </w:r>
                  </w:p>
                  <w:p>
                    <w:pPr>
                      <w:ind w:left="129"/>
                      <w:spacing w:before="64" w:line="18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4"/>
                        <w:w w:val="95"/>
                      </w:rPr>
                      <w:t>fs/ext2/file.c</w:t>
                    </w:r>
                  </w:p>
                  <w:p>
                    <w:pPr>
                      <w:ind w:left="129" w:right="3808"/>
                      <w:spacing w:before="108" w:line="246"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4"/>
                      </w:rPr>
                      <w:t>44                 </w:t>
                    </w:r>
                    <w:r>
                      <w:rPr>
                        <w:rFonts w:ascii="Times New Roman" w:hAnsi="Times New Roman" w:eastAsia="Times New Roman" w:cs="Times New Roman"/>
                        <w:sz w:val="18"/>
                        <w:szCs w:val="18"/>
                        <w:spacing w:val="-4"/>
                      </w:rPr>
                      <w:t>const struct</w:t>
                    </w:r>
                    <w:r>
                      <w:rPr>
                        <w:rFonts w:ascii="Times New Roman" w:hAnsi="Times New Roman" w:eastAsia="Times New Roman" w:cs="Times New Roman"/>
                        <w:sz w:val="18"/>
                        <w:szCs w:val="18"/>
                        <w:spacing w:val="-5"/>
                      </w:rPr>
                      <w:t xml:space="preserve"> xattr_handler ext2_xattr_user_handler={</w:t>
                    </w:r>
                    <w:r>
                      <w:rPr>
                        <w:rFonts w:ascii="Times New Roman" w:hAnsi="Times New Roman" w:eastAsia="Times New Roman" w:cs="Times New Roman"/>
                        <w:sz w:val="18"/>
                        <w:szCs w:val="18"/>
                      </w:rPr>
                      <w:t xml:space="preserve"> </w:t>
                    </w:r>
                    <w:r>
                      <w:rPr>
                        <w:rFonts w:ascii="Times New Roman" w:hAnsi="Times New Roman" w:eastAsia="Times New Roman" w:cs="Times New Roman"/>
                        <w:sz w:val="13"/>
                        <w:szCs w:val="13"/>
                        <w:color w:val="FFFFFF"/>
                        <w:spacing w:val="-4"/>
                      </w:rPr>
                      <w:t>45                            </w:t>
                    </w:r>
                    <w:r>
                      <w:rPr>
                        <w:rFonts w:ascii="Times New Roman" w:hAnsi="Times New Roman" w:eastAsia="Times New Roman" w:cs="Times New Roman"/>
                        <w:sz w:val="18"/>
                        <w:szCs w:val="18"/>
                        <w:spacing w:val="-4"/>
                      </w:rPr>
                      <w:t>.prefix=X</w:t>
                    </w:r>
                    <w:r>
                      <w:rPr>
                        <w:rFonts w:ascii="Times New Roman" w:hAnsi="Times New Roman" w:eastAsia="Times New Roman" w:cs="Times New Roman"/>
                        <w:sz w:val="18"/>
                        <w:szCs w:val="18"/>
                        <w:spacing w:val="-5"/>
                      </w:rPr>
                      <w:t>ATTR_USER_PREFIX,</w:t>
                    </w:r>
                  </w:p>
                  <w:p>
                    <w:pPr>
                      <w:ind w:left="129"/>
                      <w:spacing w:before="55" w:line="192" w:lineRule="auto"/>
                      <w:rPr>
                        <w:rFonts w:ascii="Times New Roman" w:hAnsi="Times New Roman" w:eastAsia="Times New Roman" w:cs="Times New Roman"/>
                        <w:sz w:val="18"/>
                        <w:szCs w:val="18"/>
                      </w:rPr>
                    </w:pPr>
                    <w:r>
                      <w:rPr>
                        <w:rFonts w:ascii="Times New Roman" w:hAnsi="Times New Roman" w:eastAsia="Times New Roman" w:cs="Times New Roman"/>
                        <w:sz w:val="13"/>
                        <w:szCs w:val="13"/>
                        <w:color w:val="FFFFFF"/>
                        <w:spacing w:val="-4"/>
                      </w:rPr>
                      <w:t>46</w:t>
                    </w:r>
                    <w:r>
                      <w:rPr>
                        <w:rFonts w:ascii="Times New Roman" w:hAnsi="Times New Roman" w:eastAsia="Times New Roman" w:cs="Times New Roman"/>
                        <w:sz w:val="13"/>
                        <w:szCs w:val="13"/>
                        <w:color w:val="FFFFFF"/>
                        <w:spacing w:val="1"/>
                      </w:rPr>
                      <w:t xml:space="preserve">                          </w:t>
                    </w:r>
                    <w:r>
                      <w:rPr>
                        <w:rFonts w:ascii="Times New Roman" w:hAnsi="Times New Roman" w:eastAsia="Times New Roman" w:cs="Times New Roman"/>
                        <w:sz w:val="18"/>
                        <w:szCs w:val="18"/>
                        <w:spacing w:val="-4"/>
                      </w:rPr>
                      <w:t>.list=ext2_xattr_user_list,</w:t>
                    </w:r>
                  </w:p>
                  <w:p>
                    <w:pPr>
                      <w:ind w:left="129" w:right="5271"/>
                      <w:spacing w:before="67" w:line="270" w:lineRule="auto"/>
                      <w:jc w:val="both"/>
                      <w:rPr>
                        <w:rFonts w:ascii="SimSun" w:hAnsi="SimSun" w:eastAsia="SimSun" w:cs="SimSun"/>
                        <w:sz w:val="18"/>
                        <w:szCs w:val="18"/>
                      </w:rPr>
                    </w:pPr>
                    <w:r>
                      <w:rPr>
                        <w:rFonts w:ascii="Times New Roman" w:hAnsi="Times New Roman" w:eastAsia="Times New Roman" w:cs="Times New Roman"/>
                        <w:sz w:val="13"/>
                        <w:szCs w:val="13"/>
                        <w:color w:val="FFFFFF"/>
                        <w:spacing w:val="-2"/>
                        <w:position w:val="-1"/>
                      </w:rPr>
                      <w:t>47                           </w:t>
                    </w:r>
                    <w:r>
                      <w:rPr>
                        <w:rFonts w:ascii="Times New Roman" w:hAnsi="Times New Roman" w:eastAsia="Times New Roman" w:cs="Times New Roman"/>
                        <w:sz w:val="18"/>
                        <w:szCs w:val="18"/>
                        <w:spacing w:val="-2"/>
                      </w:rPr>
                      <w:t>.get=ext2_xattr_user</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2"/>
                      </w:rPr>
                      <w:t>get,</w:t>
                    </w:r>
                    <w:r>
                      <w:rPr>
                        <w:rFonts w:ascii="Times New Roman" w:hAnsi="Times New Roman" w:eastAsia="Times New Roman" w:cs="Times New Roman"/>
                        <w:sz w:val="18"/>
                        <w:szCs w:val="18"/>
                      </w:rPr>
                      <w:t xml:space="preserve"> </w:t>
                    </w:r>
                    <w:r>
                      <w:rPr>
                        <w:rFonts w:ascii="Times New Roman" w:hAnsi="Times New Roman" w:eastAsia="Times New Roman" w:cs="Times New Roman"/>
                        <w:sz w:val="13"/>
                        <w:szCs w:val="13"/>
                        <w:spacing w:val="-1"/>
                      </w:rPr>
                      <w:t>48                       </w:t>
                    </w:r>
                    <w:r>
                      <w:rPr>
                        <w:rFonts w:ascii="Times New Roman" w:hAnsi="Times New Roman" w:eastAsia="Times New Roman" w:cs="Times New Roman"/>
                        <w:sz w:val="13"/>
                        <w:szCs w:val="13"/>
                        <w:spacing w:val="-2"/>
                      </w:rPr>
                      <w:t xml:space="preserve">    </w:t>
                    </w:r>
                    <w:r>
                      <w:rPr>
                        <w:rFonts w:ascii="Times New Roman" w:hAnsi="Times New Roman" w:eastAsia="Times New Roman" w:cs="Times New Roman"/>
                        <w:sz w:val="18"/>
                        <w:szCs w:val="18"/>
                        <w:spacing w:val="-2"/>
                      </w:rPr>
                      <w:t>.set=ext2_xatr_user_set,</w:t>
                    </w:r>
                    <w:r>
                      <w:rPr>
                        <w:rFonts w:ascii="Times New Roman" w:hAnsi="Times New Roman" w:eastAsia="Times New Roman" w:cs="Times New Roman"/>
                        <w:sz w:val="18"/>
                        <w:szCs w:val="18"/>
                      </w:rPr>
                      <w:t xml:space="preserve">  </w:t>
                    </w:r>
                    <w:r>
                      <w:rPr>
                        <w:rFonts w:ascii="Times New Roman" w:hAnsi="Times New Roman" w:eastAsia="Times New Roman" w:cs="Times New Roman"/>
                        <w:sz w:val="13"/>
                        <w:szCs w:val="13"/>
                        <w:color w:val="FFFFFF"/>
                        <w:spacing w:val="-2"/>
                        <w:position w:val="3"/>
                      </w:rPr>
                      <w:t>49</w:t>
                    </w:r>
                    <w:r>
                      <w:rPr>
                        <w:rFonts w:ascii="Times New Roman" w:hAnsi="Times New Roman" w:eastAsia="Times New Roman" w:cs="Times New Roman"/>
                        <w:sz w:val="13"/>
                        <w:szCs w:val="13"/>
                        <w:color w:val="FFFFFF"/>
                        <w:position w:val="3"/>
                      </w:rPr>
                      <w:t xml:space="preserve">                </w:t>
                    </w:r>
                    <w:r>
                      <w:rPr>
                        <w:rFonts w:ascii="SimSun" w:hAnsi="SimSun" w:eastAsia="SimSun" w:cs="SimSun"/>
                        <w:sz w:val="18"/>
                        <w:szCs w:val="18"/>
                        <w:spacing w:val="-2"/>
                      </w:rPr>
                      <w:t>);</w:t>
                    </w:r>
                  </w:p>
                </w:txbxContent>
              </v:textbox>
            </v:shape>
          </v:group>
        </w:pict>
      </w:r>
    </w:p>
    <w:p>
      <w:pPr>
        <w:ind w:left="539"/>
        <w:spacing w:before="89" w:line="219" w:lineRule="auto"/>
        <w:rPr>
          <w:rFonts w:ascii="SimSun" w:hAnsi="SimSun" w:eastAsia="SimSun" w:cs="SimSun"/>
          <w:sz w:val="22"/>
          <w:szCs w:val="22"/>
        </w:rPr>
      </w:pPr>
      <w:r>
        <w:rPr>
          <w:rFonts w:ascii="SimSun" w:hAnsi="SimSun" w:eastAsia="SimSun" w:cs="SimSun"/>
          <w:sz w:val="22"/>
          <w:szCs w:val="22"/>
          <w:spacing w:val="3"/>
        </w:rPr>
        <w:t>上述代码中的各个函数的意义很明确，可以通过函数名称知道其具体</w:t>
      </w:r>
      <w:r>
        <w:rPr>
          <w:rFonts w:ascii="SimSun" w:hAnsi="SimSun" w:eastAsia="SimSun" w:cs="SimSun"/>
          <w:sz w:val="22"/>
          <w:szCs w:val="22"/>
          <w:spacing w:val="2"/>
        </w:rPr>
        <w:t>的功能。</w:t>
      </w:r>
    </w:p>
    <w:p>
      <w:pPr>
        <w:ind w:left="50" w:right="774" w:firstLine="439"/>
        <w:spacing w:before="85" w:line="356" w:lineRule="auto"/>
        <w:rPr>
          <w:rFonts w:ascii="SimSun" w:hAnsi="SimSun" w:eastAsia="SimSun" w:cs="SimSun"/>
          <w:sz w:val="18"/>
          <w:szCs w:val="18"/>
        </w:rPr>
      </w:pPr>
      <w:r>
        <w:rPr>
          <w:rFonts w:ascii="SimSun" w:hAnsi="SimSun" w:eastAsia="SimSun" w:cs="SimSun"/>
          <w:sz w:val="22"/>
          <w:szCs w:val="22"/>
          <w:spacing w:val="5"/>
        </w:rPr>
        <w:t>通过使用</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5"/>
        </w:rPr>
        <w:t>2_</w:t>
      </w:r>
      <w:r>
        <w:rPr>
          <w:rFonts w:ascii="Times New Roman" w:hAnsi="Times New Roman" w:eastAsia="Times New Roman" w:cs="Times New Roman"/>
          <w:sz w:val="22"/>
          <w:szCs w:val="22"/>
        </w:rPr>
        <w:t>xattr</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user</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set</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5"/>
        </w:rPr>
        <w:t>(函数设置扩展属性的接口，如代码4-29所示</w:t>
      </w:r>
      <w:r>
        <w:rPr>
          <w:rFonts w:ascii="SimSun" w:hAnsi="SimSun" w:eastAsia="SimSun" w:cs="SimSun"/>
          <w:sz w:val="22"/>
          <w:szCs w:val="22"/>
          <w:spacing w:val="4"/>
        </w:rPr>
        <w:t>，从</w:t>
      </w:r>
      <w:r>
        <w:rPr>
          <w:rFonts w:ascii="SimSun" w:hAnsi="SimSun" w:eastAsia="SimSun" w:cs="SimSun"/>
          <w:sz w:val="22"/>
          <w:szCs w:val="22"/>
        </w:rPr>
        <w:t xml:space="preserve"> </w:t>
      </w:r>
      <w:r>
        <w:rPr>
          <w:rFonts w:ascii="SimSun" w:hAnsi="SimSun" w:eastAsia="SimSun" w:cs="SimSun"/>
          <w:sz w:val="18"/>
          <w:szCs w:val="18"/>
          <w:spacing w:val="-8"/>
        </w:rPr>
        <w:t>代</w:t>
      </w:r>
      <w:r>
        <w:rPr>
          <w:rFonts w:ascii="SimSun" w:hAnsi="SimSun" w:eastAsia="SimSun" w:cs="SimSun"/>
          <w:sz w:val="18"/>
          <w:szCs w:val="18"/>
          <w:spacing w:val="-34"/>
        </w:rPr>
        <w:t xml:space="preserve"> </w:t>
      </w:r>
      <w:r>
        <w:rPr>
          <w:rFonts w:ascii="SimSun" w:hAnsi="SimSun" w:eastAsia="SimSun" w:cs="SimSun"/>
          <w:sz w:val="18"/>
          <w:szCs w:val="18"/>
          <w:spacing w:val="-8"/>
        </w:rPr>
        <w:t>码 中</w:t>
      </w:r>
      <w:r>
        <w:rPr>
          <w:rFonts w:ascii="SimSun" w:hAnsi="SimSun" w:eastAsia="SimSun" w:cs="SimSun"/>
          <w:sz w:val="18"/>
          <w:szCs w:val="18"/>
          <w:spacing w:val="-32"/>
        </w:rPr>
        <w:t xml:space="preserve"> </w:t>
      </w:r>
      <w:r>
        <w:rPr>
          <w:rFonts w:ascii="SimSun" w:hAnsi="SimSun" w:eastAsia="SimSun" w:cs="SimSun"/>
          <w:sz w:val="18"/>
          <w:szCs w:val="18"/>
          <w:spacing w:val="-8"/>
        </w:rPr>
        <w:t>可 以</w:t>
      </w:r>
      <w:r>
        <w:rPr>
          <w:rFonts w:ascii="SimSun" w:hAnsi="SimSun" w:eastAsia="SimSun" w:cs="SimSun"/>
          <w:sz w:val="18"/>
          <w:szCs w:val="18"/>
          <w:spacing w:val="-34"/>
        </w:rPr>
        <w:t xml:space="preserve"> </w:t>
      </w:r>
      <w:r>
        <w:rPr>
          <w:rFonts w:ascii="SimSun" w:hAnsi="SimSun" w:eastAsia="SimSun" w:cs="SimSun"/>
          <w:sz w:val="18"/>
          <w:szCs w:val="18"/>
          <w:spacing w:val="-8"/>
        </w:rPr>
        <w:t>看 出</w:t>
      </w:r>
      <w:r>
        <w:rPr>
          <w:rFonts w:ascii="SimSun" w:hAnsi="SimSun" w:eastAsia="SimSun" w:cs="SimSun"/>
          <w:sz w:val="18"/>
          <w:szCs w:val="18"/>
          <w:spacing w:val="-31"/>
        </w:rPr>
        <w:t xml:space="preserve"> </w:t>
      </w:r>
      <w:r>
        <w:rPr>
          <w:rFonts w:ascii="SimSun" w:hAnsi="SimSun" w:eastAsia="SimSun" w:cs="SimSun"/>
          <w:sz w:val="18"/>
          <w:szCs w:val="18"/>
          <w:spacing w:val="-8"/>
        </w:rPr>
        <w:t>该</w:t>
      </w:r>
      <w:r>
        <w:rPr>
          <w:rFonts w:ascii="SimSun" w:hAnsi="SimSun" w:eastAsia="SimSun" w:cs="SimSun"/>
          <w:sz w:val="18"/>
          <w:szCs w:val="18"/>
          <w:spacing w:val="-22"/>
        </w:rPr>
        <w:t xml:space="preserve"> </w:t>
      </w:r>
      <w:r>
        <w:rPr>
          <w:rFonts w:ascii="SimSun" w:hAnsi="SimSun" w:eastAsia="SimSun" w:cs="SimSun"/>
          <w:sz w:val="18"/>
          <w:szCs w:val="18"/>
          <w:spacing w:val="-8"/>
        </w:rPr>
        <w:t>函</w:t>
      </w:r>
      <w:r>
        <w:rPr>
          <w:rFonts w:ascii="SimSun" w:hAnsi="SimSun" w:eastAsia="SimSun" w:cs="SimSun"/>
          <w:sz w:val="18"/>
          <w:szCs w:val="18"/>
          <w:spacing w:val="-32"/>
        </w:rPr>
        <w:t xml:space="preserve"> </w:t>
      </w:r>
      <w:r>
        <w:rPr>
          <w:rFonts w:ascii="SimSun" w:hAnsi="SimSun" w:eastAsia="SimSun" w:cs="SimSun"/>
          <w:sz w:val="18"/>
          <w:szCs w:val="18"/>
          <w:spacing w:val="-8"/>
        </w:rPr>
        <w:t>数</w:t>
      </w:r>
      <w:r>
        <w:rPr>
          <w:rFonts w:ascii="SimSun" w:hAnsi="SimSun" w:eastAsia="SimSun" w:cs="SimSun"/>
          <w:sz w:val="18"/>
          <w:szCs w:val="18"/>
          <w:spacing w:val="-32"/>
        </w:rPr>
        <w:t xml:space="preserve"> </w:t>
      </w:r>
      <w:r>
        <w:rPr>
          <w:rFonts w:ascii="SimSun" w:hAnsi="SimSun" w:eastAsia="SimSun" w:cs="SimSun"/>
          <w:sz w:val="18"/>
          <w:szCs w:val="18"/>
          <w:spacing w:val="-8"/>
        </w:rPr>
        <w:t>主</w:t>
      </w:r>
      <w:r>
        <w:rPr>
          <w:rFonts w:ascii="SimSun" w:hAnsi="SimSun" w:eastAsia="SimSun" w:cs="SimSun"/>
          <w:sz w:val="18"/>
          <w:szCs w:val="18"/>
          <w:spacing w:val="-33"/>
        </w:rPr>
        <w:t xml:space="preserve"> </w:t>
      </w:r>
      <w:r>
        <w:rPr>
          <w:rFonts w:ascii="SimSun" w:hAnsi="SimSun" w:eastAsia="SimSun" w:cs="SimSun"/>
          <w:sz w:val="18"/>
          <w:szCs w:val="18"/>
          <w:spacing w:val="-8"/>
        </w:rPr>
        <w:t>要</w:t>
      </w:r>
      <w:r>
        <w:rPr>
          <w:rFonts w:ascii="SimSun" w:hAnsi="SimSun" w:eastAsia="SimSun" w:cs="SimSun"/>
          <w:sz w:val="18"/>
          <w:szCs w:val="18"/>
          <w:spacing w:val="-32"/>
        </w:rPr>
        <w:t xml:space="preserve"> </w:t>
      </w:r>
      <w:r>
        <w:rPr>
          <w:rFonts w:ascii="SimSun" w:hAnsi="SimSun" w:eastAsia="SimSun" w:cs="SimSun"/>
          <w:sz w:val="18"/>
          <w:szCs w:val="18"/>
          <w:spacing w:val="-8"/>
        </w:rPr>
        <w:t>调</w:t>
      </w:r>
      <w:r>
        <w:rPr>
          <w:rFonts w:ascii="SimSun" w:hAnsi="SimSun" w:eastAsia="SimSun" w:cs="SimSun"/>
          <w:sz w:val="18"/>
          <w:szCs w:val="18"/>
          <w:spacing w:val="-33"/>
        </w:rPr>
        <w:t xml:space="preserve"> </w:t>
      </w:r>
      <w:r>
        <w:rPr>
          <w:rFonts w:ascii="SimSun" w:hAnsi="SimSun" w:eastAsia="SimSun" w:cs="SimSun"/>
          <w:sz w:val="18"/>
          <w:szCs w:val="18"/>
          <w:spacing w:val="-8"/>
        </w:rPr>
        <w:t>用</w:t>
      </w:r>
      <w:r>
        <w:rPr>
          <w:rFonts w:ascii="SimSun" w:hAnsi="SimSun" w:eastAsia="SimSun" w:cs="SimSun"/>
          <w:sz w:val="18"/>
          <w:szCs w:val="18"/>
          <w:spacing w:val="-17"/>
        </w:rPr>
        <w:t xml:space="preserve"> </w:t>
      </w:r>
      <w:r>
        <w:rPr>
          <w:rFonts w:ascii="SimSun" w:hAnsi="SimSun" w:eastAsia="SimSun" w:cs="SimSun"/>
          <w:sz w:val="18"/>
          <w:szCs w:val="18"/>
          <w:spacing w:val="-8"/>
        </w:rPr>
        <w:t>了</w:t>
      </w:r>
      <w:r>
        <w:rPr>
          <w:rFonts w:ascii="Times New Roman" w:hAnsi="Times New Roman" w:eastAsia="Times New Roman" w:cs="Times New Roman"/>
          <w:sz w:val="18"/>
          <w:szCs w:val="18"/>
          <w:spacing w:val="-8"/>
        </w:rPr>
        <w:t>ext2_xattr_set()        </w:t>
      </w:r>
      <w:r>
        <w:rPr>
          <w:rFonts w:ascii="SimSun" w:hAnsi="SimSun" w:eastAsia="SimSun" w:cs="SimSun"/>
          <w:sz w:val="18"/>
          <w:szCs w:val="18"/>
          <w:spacing w:val="-8"/>
        </w:rPr>
        <w:t>函</w:t>
      </w:r>
      <w:r>
        <w:rPr>
          <w:rFonts w:ascii="SimSun" w:hAnsi="SimSun" w:eastAsia="SimSun" w:cs="SimSun"/>
          <w:sz w:val="18"/>
          <w:szCs w:val="18"/>
          <w:spacing w:val="-30"/>
        </w:rPr>
        <w:t xml:space="preserve"> </w:t>
      </w:r>
      <w:r>
        <w:rPr>
          <w:rFonts w:ascii="SimSun" w:hAnsi="SimSun" w:eastAsia="SimSun" w:cs="SimSun"/>
          <w:sz w:val="18"/>
          <w:szCs w:val="18"/>
          <w:spacing w:val="-8"/>
        </w:rPr>
        <w:t>数 ，</w:t>
      </w:r>
      <w:r>
        <w:rPr>
          <w:rFonts w:ascii="SimSun" w:hAnsi="SimSun" w:eastAsia="SimSun" w:cs="SimSun"/>
          <w:sz w:val="18"/>
          <w:szCs w:val="18"/>
          <w:spacing w:val="-30"/>
        </w:rPr>
        <w:t xml:space="preserve"> </w:t>
      </w:r>
      <w:r>
        <w:rPr>
          <w:rFonts w:ascii="SimSun" w:hAnsi="SimSun" w:eastAsia="SimSun" w:cs="SimSun"/>
          <w:sz w:val="18"/>
          <w:szCs w:val="18"/>
          <w:spacing w:val="-8"/>
        </w:rPr>
        <w:t>这</w:t>
      </w:r>
      <w:r>
        <w:rPr>
          <w:rFonts w:ascii="SimSun" w:hAnsi="SimSun" w:eastAsia="SimSun" w:cs="SimSun"/>
          <w:sz w:val="18"/>
          <w:szCs w:val="18"/>
          <w:spacing w:val="-31"/>
        </w:rPr>
        <w:t xml:space="preserve"> </w:t>
      </w:r>
      <w:r>
        <w:rPr>
          <w:rFonts w:ascii="SimSun" w:hAnsi="SimSun" w:eastAsia="SimSun" w:cs="SimSun"/>
          <w:sz w:val="18"/>
          <w:szCs w:val="18"/>
          <w:spacing w:val="-9"/>
        </w:rPr>
        <w:t>个 函</w:t>
      </w:r>
      <w:r>
        <w:rPr>
          <w:rFonts w:ascii="SimSun" w:hAnsi="SimSun" w:eastAsia="SimSun" w:cs="SimSun"/>
          <w:sz w:val="18"/>
          <w:szCs w:val="18"/>
          <w:spacing w:val="-30"/>
        </w:rPr>
        <w:t xml:space="preserve"> </w:t>
      </w:r>
      <w:r>
        <w:rPr>
          <w:rFonts w:ascii="SimSun" w:hAnsi="SimSun" w:eastAsia="SimSun" w:cs="SimSun"/>
          <w:sz w:val="18"/>
          <w:szCs w:val="18"/>
          <w:spacing w:val="-9"/>
        </w:rPr>
        <w:t>数</w:t>
      </w:r>
      <w:r>
        <w:rPr>
          <w:rFonts w:ascii="SimSun" w:hAnsi="SimSun" w:eastAsia="SimSun" w:cs="SimSun"/>
          <w:sz w:val="18"/>
          <w:szCs w:val="18"/>
          <w:spacing w:val="-27"/>
        </w:rPr>
        <w:t xml:space="preserve"> </w:t>
      </w:r>
      <w:r>
        <w:rPr>
          <w:rFonts w:ascii="SimSun" w:hAnsi="SimSun" w:eastAsia="SimSun" w:cs="SimSun"/>
          <w:sz w:val="18"/>
          <w:szCs w:val="18"/>
          <w:spacing w:val="-9"/>
        </w:rPr>
        <w:t>实</w:t>
      </w:r>
      <w:r>
        <w:rPr>
          <w:rFonts w:ascii="SimSun" w:hAnsi="SimSun" w:eastAsia="SimSun" w:cs="SimSun"/>
          <w:sz w:val="18"/>
          <w:szCs w:val="18"/>
          <w:spacing w:val="-29"/>
        </w:rPr>
        <w:t xml:space="preserve"> </w:t>
      </w:r>
      <w:r>
        <w:rPr>
          <w:rFonts w:ascii="SimSun" w:hAnsi="SimSun" w:eastAsia="SimSun" w:cs="SimSun"/>
          <w:sz w:val="18"/>
          <w:szCs w:val="18"/>
          <w:spacing w:val="-9"/>
        </w:rPr>
        <w:t>现 了</w:t>
      </w:r>
      <w:r>
        <w:rPr>
          <w:rFonts w:ascii="SimSun" w:hAnsi="SimSun" w:eastAsia="SimSun" w:cs="SimSun"/>
          <w:sz w:val="18"/>
          <w:szCs w:val="18"/>
          <w:spacing w:val="-32"/>
        </w:rPr>
        <w:t xml:space="preserve"> </w:t>
      </w:r>
      <w:r>
        <w:rPr>
          <w:rFonts w:ascii="SimSun" w:hAnsi="SimSun" w:eastAsia="SimSun" w:cs="SimSun"/>
          <w:sz w:val="18"/>
          <w:szCs w:val="18"/>
          <w:spacing w:val="-9"/>
        </w:rPr>
        <w:t>对</w:t>
      </w:r>
      <w:r>
        <w:rPr>
          <w:rFonts w:ascii="SimSun" w:hAnsi="SimSun" w:eastAsia="SimSun" w:cs="SimSun"/>
          <w:sz w:val="18"/>
          <w:szCs w:val="18"/>
          <w:spacing w:val="-31"/>
        </w:rPr>
        <w:t xml:space="preserve"> </w:t>
      </w:r>
      <w:r>
        <w:rPr>
          <w:rFonts w:ascii="SimSun" w:hAnsi="SimSun" w:eastAsia="SimSun" w:cs="SimSun"/>
          <w:sz w:val="18"/>
          <w:szCs w:val="18"/>
          <w:spacing w:val="-9"/>
        </w:rPr>
        <w:t>扩</w:t>
      </w:r>
      <w:r>
        <w:rPr>
          <w:rFonts w:ascii="SimSun" w:hAnsi="SimSun" w:eastAsia="SimSun" w:cs="SimSun"/>
          <w:sz w:val="18"/>
          <w:szCs w:val="18"/>
          <w:spacing w:val="-30"/>
        </w:rPr>
        <w:t xml:space="preserve"> </w:t>
      </w:r>
      <w:r>
        <w:rPr>
          <w:rFonts w:ascii="SimSun" w:hAnsi="SimSun" w:eastAsia="SimSun" w:cs="SimSun"/>
          <w:sz w:val="18"/>
          <w:szCs w:val="18"/>
          <w:spacing w:val="-9"/>
        </w:rPr>
        <w:t>展</w:t>
      </w:r>
      <w:r>
        <w:rPr>
          <w:rFonts w:ascii="SimSun" w:hAnsi="SimSun" w:eastAsia="SimSun" w:cs="SimSun"/>
          <w:sz w:val="18"/>
          <w:szCs w:val="18"/>
          <w:spacing w:val="-30"/>
        </w:rPr>
        <w:t xml:space="preserve"> </w:t>
      </w:r>
      <w:r>
        <w:rPr>
          <w:rFonts w:ascii="SimSun" w:hAnsi="SimSun" w:eastAsia="SimSun" w:cs="SimSun"/>
          <w:sz w:val="18"/>
          <w:szCs w:val="18"/>
          <w:spacing w:val="-9"/>
        </w:rPr>
        <w:t>属</w:t>
      </w:r>
      <w:r>
        <w:rPr>
          <w:rFonts w:ascii="SimSun" w:hAnsi="SimSun" w:eastAsia="SimSun" w:cs="SimSun"/>
          <w:sz w:val="18"/>
          <w:szCs w:val="18"/>
        </w:rPr>
        <w:t xml:space="preserve"> </w:t>
      </w:r>
      <w:r>
        <w:rPr>
          <w:rFonts w:ascii="SimSun" w:hAnsi="SimSun" w:eastAsia="SimSun" w:cs="SimSun"/>
          <w:sz w:val="18"/>
          <w:szCs w:val="18"/>
          <w:spacing w:val="28"/>
        </w:rPr>
        <w:t>性的增加</w:t>
      </w:r>
      <w:r>
        <w:rPr>
          <w:rFonts w:ascii="SimSun" w:hAnsi="SimSun" w:eastAsia="SimSun" w:cs="SimSun"/>
          <w:sz w:val="18"/>
          <w:szCs w:val="18"/>
          <w:spacing w:val="-17"/>
        </w:rPr>
        <w:t xml:space="preserve"> </w:t>
      </w:r>
      <w:r>
        <w:rPr>
          <w:rFonts w:ascii="SimSun" w:hAnsi="SimSun" w:eastAsia="SimSun" w:cs="SimSun"/>
          <w:sz w:val="18"/>
          <w:szCs w:val="18"/>
          <w:spacing w:val="28"/>
        </w:rPr>
        <w:t>、</w:t>
      </w:r>
      <w:r>
        <w:rPr>
          <w:rFonts w:ascii="SimSun" w:hAnsi="SimSun" w:eastAsia="SimSun" w:cs="SimSun"/>
          <w:sz w:val="18"/>
          <w:szCs w:val="18"/>
          <w:spacing w:val="-38"/>
        </w:rPr>
        <w:t xml:space="preserve"> </w:t>
      </w:r>
      <w:r>
        <w:rPr>
          <w:rFonts w:ascii="SimSun" w:hAnsi="SimSun" w:eastAsia="SimSun" w:cs="SimSun"/>
          <w:sz w:val="18"/>
          <w:szCs w:val="18"/>
          <w:spacing w:val="28"/>
        </w:rPr>
        <w:t>删除和修改操作</w:t>
      </w:r>
      <w:r>
        <w:rPr>
          <w:rFonts w:ascii="SimSun" w:hAnsi="SimSun" w:eastAsia="SimSun" w:cs="SimSun"/>
          <w:sz w:val="18"/>
          <w:szCs w:val="18"/>
          <w:spacing w:val="-44"/>
        </w:rPr>
        <w:t xml:space="preserve"> </w:t>
      </w:r>
      <w:r>
        <w:rPr>
          <w:rFonts w:ascii="SimSun" w:hAnsi="SimSun" w:eastAsia="SimSun" w:cs="SimSun"/>
          <w:sz w:val="18"/>
          <w:szCs w:val="18"/>
          <w:spacing w:val="28"/>
        </w:rPr>
        <w:t>。</w:t>
      </w:r>
    </w:p>
    <w:p>
      <w:pPr>
        <w:spacing w:line="356" w:lineRule="auto"/>
        <w:sectPr>
          <w:footerReference w:type="default" r:id="rId599"/>
          <w:pgSz w:w="9060" w:h="14150"/>
          <w:pgMar w:top="400" w:right="50" w:bottom="395" w:left="150" w:header="0" w:footer="233" w:gutter="0"/>
        </w:sectPr>
        <w:rPr>
          <w:rFonts w:ascii="SimSun" w:hAnsi="SimSun" w:eastAsia="SimSun" w:cs="SimSun"/>
          <w:sz w:val="18"/>
          <w:szCs w:val="18"/>
        </w:rPr>
      </w:pPr>
    </w:p>
    <w:p>
      <w:pPr>
        <w:pStyle w:val="BodyText"/>
        <w:ind w:left="180"/>
        <w:spacing w:before="106" w:line="221" w:lineRule="auto"/>
        <w:rPr>
          <w:sz w:val="21"/>
          <w:szCs w:val="21"/>
        </w:rPr>
      </w:pPr>
      <w:r>
        <w:drawing>
          <wp:anchor distT="0" distB="0" distL="0" distR="0" simplePos="0" relativeHeight="254071808" behindDoc="0" locked="0" layoutInCell="0" allowOverlap="1">
            <wp:simplePos x="0" y="0"/>
            <wp:positionH relativeFrom="page">
              <wp:posOffset>374642</wp:posOffset>
            </wp:positionH>
            <wp:positionV relativeFrom="page">
              <wp:posOffset>12668</wp:posOffset>
            </wp:positionV>
            <wp:extent cx="6385" cy="647747"/>
            <wp:effectExtent l="0" t="0" r="0" b="0"/>
            <wp:wrapNone/>
            <wp:docPr id="636" name="IM 636"/>
            <wp:cNvGraphicFramePr/>
            <a:graphic>
              <a:graphicData uri="http://schemas.openxmlformats.org/drawingml/2006/picture">
                <pic:pic>
                  <pic:nvPicPr>
                    <pic:cNvPr id="636" name="IM 636"/>
                    <pic:cNvPicPr/>
                  </pic:nvPicPr>
                  <pic:blipFill>
                    <a:blip r:embed="rId604"/>
                    <a:stretch>
                      <a:fillRect/>
                    </a:stretch>
                  </pic:blipFill>
                  <pic:spPr>
                    <a:xfrm rot="0">
                      <a:off x="0" y="0"/>
                      <a:ext cx="6385" cy="647747"/>
                    </a:xfrm>
                    <a:prstGeom prst="rect">
                      <a:avLst/>
                    </a:prstGeom>
                  </pic:spPr>
                </pic:pic>
              </a:graphicData>
            </a:graphic>
          </wp:anchor>
        </w:drawing>
      </w:r>
      <w:r>
        <w:rPr>
          <w:sz w:val="21"/>
          <w:szCs w:val="21"/>
          <w:spacing w:val="3"/>
        </w:rPr>
        <w:t>文件系统技术内幕</w:t>
      </w:r>
    </w:p>
    <w:p>
      <w:pPr>
        <w:pStyle w:val="BodyText"/>
        <w:ind w:left="180"/>
        <w:spacing w:before="39" w:line="222" w:lineRule="auto"/>
        <w:rPr>
          <w:sz w:val="21"/>
          <w:szCs w:val="21"/>
        </w:rPr>
      </w:pPr>
      <w:r>
        <w:rPr>
          <w:sz w:val="21"/>
          <w:szCs w:val="21"/>
          <w:spacing w:val="-16"/>
        </w:rPr>
        <w:t>大数据时代海量数据存储之道</w:t>
      </w:r>
    </w:p>
    <w:p>
      <w:pPr>
        <w:spacing w:line="364" w:lineRule="auto"/>
        <w:rPr>
          <w:rFonts w:ascii="Arial"/>
          <w:sz w:val="21"/>
        </w:rPr>
      </w:pPr>
      <w:r/>
    </w:p>
    <w:p>
      <w:pPr>
        <w:ind w:left="1499"/>
        <w:spacing w:before="65" w:line="219" w:lineRule="auto"/>
        <w:rPr>
          <w:rFonts w:ascii="SimSun" w:hAnsi="SimSun" w:eastAsia="SimSun" w:cs="SimSun"/>
          <w:sz w:val="20"/>
          <w:szCs w:val="20"/>
        </w:rPr>
      </w:pPr>
      <w:r>
        <w:drawing>
          <wp:anchor distT="0" distB="0" distL="0" distR="0" simplePos="0" relativeHeight="254070784" behindDoc="1" locked="0" layoutInCell="1" allowOverlap="1">
            <wp:simplePos x="0" y="0"/>
            <wp:positionH relativeFrom="column">
              <wp:posOffset>88884</wp:posOffset>
            </wp:positionH>
            <wp:positionV relativeFrom="paragraph">
              <wp:posOffset>164952</wp:posOffset>
            </wp:positionV>
            <wp:extent cx="5137172" cy="18763"/>
            <wp:effectExtent l="0" t="0" r="0" b="0"/>
            <wp:wrapNone/>
            <wp:docPr id="638" name="IM 638"/>
            <wp:cNvGraphicFramePr/>
            <a:graphic>
              <a:graphicData uri="http://schemas.openxmlformats.org/drawingml/2006/picture">
                <pic:pic>
                  <pic:nvPicPr>
                    <pic:cNvPr id="638" name="IM 638"/>
                    <pic:cNvPicPr/>
                  </pic:nvPicPr>
                  <pic:blipFill>
                    <a:blip r:embed="rId605"/>
                    <a:stretch>
                      <a:fillRect/>
                    </a:stretch>
                  </pic:blipFill>
                  <pic:spPr>
                    <a:xfrm rot="0">
                      <a:off x="0" y="0"/>
                      <a:ext cx="5137172" cy="18763"/>
                    </a:xfrm>
                    <a:prstGeom prst="rect">
                      <a:avLst/>
                    </a:prstGeom>
                  </pic:spPr>
                </pic:pic>
              </a:graphicData>
            </a:graphic>
          </wp:anchor>
        </w:drawing>
      </w:r>
      <w:r>
        <w:rPr>
          <w:rFonts w:ascii="SimSun" w:hAnsi="SimSun" w:eastAsia="SimSun" w:cs="SimSun"/>
          <w:sz w:val="20"/>
          <w:szCs w:val="20"/>
          <w:spacing w:val="1"/>
        </w:rPr>
        <w:t>代码4-29使用</w:t>
      </w:r>
      <w:r>
        <w:rPr>
          <w:rFonts w:ascii="SimSun" w:hAnsi="SimSun" w:eastAsia="SimSun" w:cs="SimSun"/>
          <w:sz w:val="20"/>
          <w:szCs w:val="20"/>
        </w:rPr>
        <w:t>ext</w:t>
      </w:r>
      <w:r>
        <w:rPr>
          <w:rFonts w:ascii="SimSun" w:hAnsi="SimSun" w:eastAsia="SimSun" w:cs="SimSun"/>
          <w:sz w:val="20"/>
          <w:szCs w:val="20"/>
          <w:spacing w:val="1"/>
        </w:rPr>
        <w:t>2 </w:t>
      </w:r>
      <w:r>
        <w:rPr>
          <w:rFonts w:ascii="SimSun" w:hAnsi="SimSun" w:eastAsia="SimSun" w:cs="SimSun"/>
          <w:sz w:val="20"/>
          <w:szCs w:val="20"/>
        </w:rPr>
        <w:t>xattr</w:t>
      </w:r>
      <w:r>
        <w:rPr>
          <w:rFonts w:ascii="SimSun" w:hAnsi="SimSun" w:eastAsia="SimSun" w:cs="SimSun"/>
          <w:sz w:val="20"/>
          <w:szCs w:val="20"/>
          <w:spacing w:val="1"/>
        </w:rPr>
        <w:t xml:space="preserve"> </w:t>
      </w:r>
      <w:r>
        <w:rPr>
          <w:rFonts w:ascii="SimSun" w:hAnsi="SimSun" w:eastAsia="SimSun" w:cs="SimSun"/>
          <w:sz w:val="20"/>
          <w:szCs w:val="20"/>
        </w:rPr>
        <w:t>user</w:t>
      </w:r>
      <w:r>
        <w:rPr>
          <w:rFonts w:ascii="SimSun" w:hAnsi="SimSun" w:eastAsia="SimSun" w:cs="SimSun"/>
          <w:sz w:val="20"/>
          <w:szCs w:val="20"/>
          <w:spacing w:val="1"/>
        </w:rPr>
        <w:t xml:space="preserve"> </w:t>
      </w:r>
      <w:r>
        <w:rPr>
          <w:rFonts w:ascii="SimSun" w:hAnsi="SimSun" w:eastAsia="SimSun" w:cs="SimSun"/>
          <w:sz w:val="20"/>
          <w:szCs w:val="20"/>
        </w:rPr>
        <w:t>set</w:t>
      </w:r>
      <w:r>
        <w:rPr>
          <w:rFonts w:ascii="SimSun" w:hAnsi="SimSun" w:eastAsia="SimSun" w:cs="SimSun"/>
          <w:sz w:val="20"/>
          <w:szCs w:val="20"/>
          <w:spacing w:val="1"/>
        </w:rPr>
        <w:t>()函数设置扩展属性的接口</w:t>
      </w:r>
    </w:p>
    <w:p>
      <w:pPr>
        <w:ind w:left="271"/>
        <w:spacing w:before="29" w:line="213" w:lineRule="auto"/>
        <w:rPr>
          <w:rFonts w:ascii="SimSun" w:hAnsi="SimSun" w:eastAsia="SimSun" w:cs="SimSun"/>
          <w:sz w:val="14"/>
          <w:szCs w:val="14"/>
        </w:rPr>
      </w:pPr>
      <w:r>
        <w:rPr>
          <w:rFonts w:ascii="SimSun" w:hAnsi="SimSun" w:eastAsia="SimSun" w:cs="SimSun"/>
          <w:sz w:val="14"/>
          <w:szCs w:val="14"/>
          <w:b/>
          <w:bCs/>
          <w:spacing w:val="-2"/>
        </w:rPr>
        <w:t>fs/ext2/xattr_user.e</w:t>
      </w:r>
    </w:p>
    <w:p>
      <w:pPr>
        <w:spacing w:line="25" w:lineRule="exact"/>
        <w:rPr/>
      </w:pPr>
      <w:r/>
    </w:p>
    <w:tbl>
      <w:tblPr>
        <w:tblStyle w:val="TableNormal"/>
        <w:tblW w:w="8110" w:type="dxa"/>
        <w:tblInd w:w="1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61"/>
        <w:gridCol w:w="7449"/>
      </w:tblGrid>
      <w:tr>
        <w:trPr>
          <w:trHeight w:val="287" w:hRule="atLeast"/>
        </w:trPr>
        <w:tc>
          <w:tcPr>
            <w:tcW w:w="661" w:type="dxa"/>
            <w:vAlign w:val="top"/>
            <w:tcBorders>
              <w:right w:val="single" w:color="000000" w:sz="4" w:space="0"/>
              <w:top w:val="single" w:color="000000" w:sz="4" w:space="0"/>
            </w:tcBorders>
          </w:tcPr>
          <w:p>
            <w:pPr>
              <w:pStyle w:val="TableText"/>
              <w:ind w:left="140"/>
              <w:spacing w:before="126" w:line="184" w:lineRule="auto"/>
              <w:rPr>
                <w:sz w:val="14"/>
                <w:szCs w:val="14"/>
              </w:rPr>
            </w:pPr>
            <w:r>
              <w:rPr>
                <w:sz w:val="14"/>
                <w:szCs w:val="14"/>
                <w:spacing w:val="-3"/>
              </w:rPr>
              <w:t>31</w:t>
            </w:r>
          </w:p>
        </w:tc>
        <w:tc>
          <w:tcPr>
            <w:tcW w:w="7449" w:type="dxa"/>
            <w:vAlign w:val="top"/>
            <w:tcBorders>
              <w:left w:val="single" w:color="000000" w:sz="4" w:space="0"/>
              <w:top w:val="single" w:color="000000" w:sz="4" w:space="0"/>
            </w:tcBorders>
          </w:tcPr>
          <w:p>
            <w:pPr>
              <w:pStyle w:val="TableText"/>
              <w:ind w:left="124"/>
              <w:spacing w:before="104" w:line="227" w:lineRule="auto"/>
              <w:rPr>
                <w:sz w:val="14"/>
                <w:szCs w:val="14"/>
              </w:rPr>
            </w:pPr>
            <w:r>
              <w:rPr>
                <w:sz w:val="14"/>
                <w:szCs w:val="14"/>
                <w:spacing w:val="-3"/>
              </w:rPr>
              <w:t>static</w:t>
            </w:r>
            <w:r>
              <w:rPr>
                <w:sz w:val="14"/>
                <w:szCs w:val="14"/>
                <w:spacing w:val="36"/>
              </w:rPr>
              <w:t xml:space="preserve"> </w:t>
            </w:r>
            <w:r>
              <w:rPr>
                <w:sz w:val="14"/>
                <w:szCs w:val="14"/>
                <w:spacing w:val="-3"/>
              </w:rPr>
              <w:t>int</w:t>
            </w:r>
          </w:p>
        </w:tc>
      </w:tr>
      <w:tr>
        <w:trPr>
          <w:trHeight w:val="248" w:hRule="atLeast"/>
        </w:trPr>
        <w:tc>
          <w:tcPr>
            <w:tcW w:w="661" w:type="dxa"/>
            <w:vAlign w:val="top"/>
            <w:tcBorders>
              <w:right w:val="single" w:color="000000" w:sz="4" w:space="0"/>
            </w:tcBorders>
          </w:tcPr>
          <w:p>
            <w:pPr>
              <w:pStyle w:val="TableText"/>
              <w:ind w:left="140"/>
              <w:spacing w:before="89" w:line="183" w:lineRule="auto"/>
              <w:rPr>
                <w:sz w:val="14"/>
                <w:szCs w:val="14"/>
              </w:rPr>
            </w:pPr>
            <w:r>
              <w:rPr>
                <w:sz w:val="14"/>
                <w:szCs w:val="14"/>
                <w:spacing w:val="-3"/>
              </w:rPr>
              <w:t>32</w:t>
            </w:r>
          </w:p>
        </w:tc>
        <w:tc>
          <w:tcPr>
            <w:tcW w:w="7449" w:type="dxa"/>
            <w:vAlign w:val="top"/>
            <w:tcBorders>
              <w:left w:val="single" w:color="000000" w:sz="4" w:space="0"/>
            </w:tcBorders>
          </w:tcPr>
          <w:p>
            <w:pPr>
              <w:pStyle w:val="TableText"/>
              <w:ind w:left="124"/>
              <w:spacing w:before="58" w:line="213" w:lineRule="auto"/>
              <w:rPr>
                <w:sz w:val="14"/>
                <w:szCs w:val="14"/>
              </w:rPr>
            </w:pPr>
            <w:r>
              <w:rPr>
                <w:sz w:val="14"/>
                <w:szCs w:val="14"/>
              </w:rPr>
              <w:t>ext2_xattr_user_set(co</w:t>
            </w:r>
            <w:r>
              <w:rPr>
                <w:sz w:val="14"/>
                <w:szCs w:val="14"/>
                <w:spacing w:val="-1"/>
              </w:rPr>
              <w:t>nst</w:t>
            </w:r>
            <w:r>
              <w:rPr>
                <w:sz w:val="14"/>
                <w:szCs w:val="14"/>
                <w:spacing w:val="29"/>
              </w:rPr>
              <w:t xml:space="preserve"> </w:t>
            </w:r>
            <w:r>
              <w:rPr>
                <w:sz w:val="14"/>
                <w:szCs w:val="14"/>
                <w:spacing w:val="-1"/>
              </w:rPr>
              <w:t>struct</w:t>
            </w:r>
            <w:r>
              <w:rPr>
                <w:sz w:val="14"/>
                <w:szCs w:val="14"/>
                <w:spacing w:val="22"/>
              </w:rPr>
              <w:t xml:space="preserve"> </w:t>
            </w:r>
            <w:r>
              <w:rPr>
                <w:sz w:val="14"/>
                <w:szCs w:val="14"/>
                <w:spacing w:val="-1"/>
              </w:rPr>
              <w:t>xattr_handler</w:t>
            </w:r>
            <w:r>
              <w:rPr>
                <w:sz w:val="14"/>
                <w:szCs w:val="14"/>
                <w:spacing w:val="22"/>
                <w:w w:val="101"/>
              </w:rPr>
              <w:t xml:space="preserve"> </w:t>
            </w:r>
            <w:r>
              <w:rPr>
                <w:sz w:val="14"/>
                <w:szCs w:val="14"/>
                <w:spacing w:val="-1"/>
              </w:rPr>
              <w:t>*handler,</w:t>
            </w:r>
          </w:p>
        </w:tc>
      </w:tr>
      <w:tr>
        <w:trPr>
          <w:trHeight w:val="240" w:hRule="atLeast"/>
        </w:trPr>
        <w:tc>
          <w:tcPr>
            <w:tcW w:w="661" w:type="dxa"/>
            <w:vAlign w:val="top"/>
            <w:tcBorders>
              <w:right w:val="single" w:color="000000" w:sz="4" w:space="0"/>
            </w:tcBorders>
          </w:tcPr>
          <w:p>
            <w:pPr>
              <w:pStyle w:val="TableText"/>
              <w:ind w:left="150"/>
              <w:spacing w:before="71" w:line="183" w:lineRule="auto"/>
              <w:rPr>
                <w:sz w:val="14"/>
                <w:szCs w:val="14"/>
              </w:rPr>
            </w:pPr>
            <w:r>
              <w:rPr>
                <w:sz w:val="14"/>
                <w:szCs w:val="14"/>
                <w:spacing w:val="-3"/>
              </w:rPr>
              <w:t>33</w:t>
            </w:r>
          </w:p>
        </w:tc>
        <w:tc>
          <w:tcPr>
            <w:tcW w:w="7449" w:type="dxa"/>
            <w:vAlign w:val="top"/>
            <w:tcBorders>
              <w:left w:val="single" w:color="000000" w:sz="4" w:space="0"/>
            </w:tcBorders>
          </w:tcPr>
          <w:p>
            <w:pPr>
              <w:pStyle w:val="TableText"/>
              <w:ind w:left="1093"/>
              <w:spacing w:before="32" w:line="215" w:lineRule="auto"/>
              <w:rPr>
                <w:sz w:val="14"/>
                <w:szCs w:val="14"/>
              </w:rPr>
            </w:pPr>
            <w:r>
              <w:rPr>
                <w:sz w:val="14"/>
                <w:szCs w:val="14"/>
                <w:spacing w:val="-1"/>
              </w:rPr>
              <w:t>struct</w:t>
            </w:r>
            <w:r>
              <w:rPr>
                <w:sz w:val="14"/>
                <w:szCs w:val="14"/>
                <w:spacing w:val="22"/>
                <w:w w:val="101"/>
              </w:rPr>
              <w:t xml:space="preserve"> </w:t>
            </w:r>
            <w:r>
              <w:rPr>
                <w:sz w:val="14"/>
                <w:szCs w:val="14"/>
                <w:spacing w:val="-1"/>
              </w:rPr>
              <w:t>dentry</w:t>
            </w:r>
            <w:r>
              <w:rPr>
                <w:sz w:val="14"/>
                <w:szCs w:val="14"/>
                <w:spacing w:val="18"/>
              </w:rPr>
              <w:t xml:space="preserve"> </w:t>
            </w:r>
            <w:r>
              <w:rPr>
                <w:sz w:val="14"/>
                <w:szCs w:val="14"/>
                <w:spacing w:val="-1"/>
              </w:rPr>
              <w:t>*unused,struct</w:t>
            </w:r>
            <w:r>
              <w:rPr>
                <w:sz w:val="14"/>
                <w:szCs w:val="14"/>
                <w:spacing w:val="29"/>
              </w:rPr>
              <w:t xml:space="preserve"> </w:t>
            </w:r>
            <w:r>
              <w:rPr>
                <w:sz w:val="14"/>
                <w:szCs w:val="14"/>
                <w:spacing w:val="-1"/>
              </w:rPr>
              <w:t>inod</w:t>
            </w:r>
            <w:r>
              <w:rPr>
                <w:sz w:val="14"/>
                <w:szCs w:val="14"/>
                <w:spacing w:val="-2"/>
              </w:rPr>
              <w:t>e</w:t>
            </w:r>
            <w:r>
              <w:rPr>
                <w:sz w:val="14"/>
                <w:szCs w:val="14"/>
                <w:spacing w:val="18"/>
              </w:rPr>
              <w:t xml:space="preserve"> </w:t>
            </w:r>
            <w:r>
              <w:rPr>
                <w:sz w:val="14"/>
                <w:szCs w:val="14"/>
                <w:spacing w:val="-2"/>
              </w:rPr>
              <w:t>*inode,</w:t>
            </w:r>
          </w:p>
        </w:tc>
      </w:tr>
      <w:tr>
        <w:trPr>
          <w:trHeight w:val="242" w:hRule="atLeast"/>
        </w:trPr>
        <w:tc>
          <w:tcPr>
            <w:tcW w:w="661" w:type="dxa"/>
            <w:vAlign w:val="top"/>
            <w:tcBorders>
              <w:right w:val="single" w:color="000000" w:sz="4" w:space="0"/>
            </w:tcBorders>
          </w:tcPr>
          <w:p>
            <w:pPr>
              <w:pStyle w:val="TableText"/>
              <w:ind w:left="150"/>
              <w:spacing w:before="81" w:line="183" w:lineRule="auto"/>
              <w:rPr>
                <w:sz w:val="14"/>
                <w:szCs w:val="14"/>
              </w:rPr>
            </w:pPr>
            <w:r>
              <w:rPr>
                <w:sz w:val="14"/>
                <w:szCs w:val="14"/>
                <w:spacing w:val="-3"/>
              </w:rPr>
              <w:t>34</w:t>
            </w:r>
          </w:p>
        </w:tc>
        <w:tc>
          <w:tcPr>
            <w:tcW w:w="7449" w:type="dxa"/>
            <w:vAlign w:val="top"/>
            <w:tcBorders>
              <w:left w:val="single" w:color="000000" w:sz="4" w:space="0"/>
            </w:tcBorders>
          </w:tcPr>
          <w:p>
            <w:pPr>
              <w:pStyle w:val="TableText"/>
              <w:ind w:left="1104"/>
              <w:spacing w:before="53" w:line="216" w:lineRule="auto"/>
              <w:rPr>
                <w:sz w:val="14"/>
                <w:szCs w:val="14"/>
              </w:rPr>
            </w:pPr>
            <w:r>
              <w:rPr>
                <w:sz w:val="14"/>
                <w:szCs w:val="14"/>
                <w:spacing w:val="-1"/>
              </w:rPr>
              <w:t>const</w:t>
            </w:r>
            <w:r>
              <w:rPr>
                <w:sz w:val="14"/>
                <w:szCs w:val="14"/>
                <w:spacing w:val="21"/>
              </w:rPr>
              <w:t xml:space="preserve"> </w:t>
            </w:r>
            <w:r>
              <w:rPr>
                <w:sz w:val="14"/>
                <w:szCs w:val="14"/>
                <w:spacing w:val="-1"/>
              </w:rPr>
              <w:t>char</w:t>
            </w:r>
            <w:r>
              <w:rPr>
                <w:sz w:val="14"/>
                <w:szCs w:val="14"/>
                <w:spacing w:val="17"/>
                <w:w w:val="101"/>
              </w:rPr>
              <w:t xml:space="preserve"> </w:t>
            </w:r>
            <w:r>
              <w:rPr>
                <w:sz w:val="14"/>
                <w:szCs w:val="14"/>
                <w:spacing w:val="-1"/>
              </w:rPr>
              <w:t>*name,const</w:t>
            </w:r>
            <w:r>
              <w:rPr>
                <w:sz w:val="14"/>
                <w:szCs w:val="14"/>
                <w:spacing w:val="17"/>
                <w:w w:val="101"/>
              </w:rPr>
              <w:t xml:space="preserve"> </w:t>
            </w:r>
            <w:r>
              <w:rPr>
                <w:sz w:val="14"/>
                <w:szCs w:val="14"/>
                <w:spacing w:val="-1"/>
              </w:rPr>
              <w:t>void</w:t>
            </w:r>
            <w:r>
              <w:rPr>
                <w:sz w:val="14"/>
                <w:szCs w:val="14"/>
                <w:spacing w:val="17"/>
                <w:w w:val="101"/>
              </w:rPr>
              <w:t xml:space="preserve"> </w:t>
            </w:r>
            <w:r>
              <w:rPr>
                <w:sz w:val="14"/>
                <w:szCs w:val="14"/>
                <w:spacing w:val="-1"/>
              </w:rPr>
              <w:t>*value,</w:t>
            </w:r>
          </w:p>
        </w:tc>
      </w:tr>
      <w:tr>
        <w:trPr>
          <w:trHeight w:val="252" w:hRule="atLeast"/>
        </w:trPr>
        <w:tc>
          <w:tcPr>
            <w:tcW w:w="661" w:type="dxa"/>
            <w:vAlign w:val="top"/>
            <w:tcBorders>
              <w:right w:val="single" w:color="000000" w:sz="4" w:space="0"/>
            </w:tcBorders>
          </w:tcPr>
          <w:p>
            <w:pPr>
              <w:pStyle w:val="TableText"/>
              <w:ind w:left="150"/>
              <w:spacing w:before="69" w:line="183" w:lineRule="auto"/>
              <w:rPr>
                <w:sz w:val="14"/>
                <w:szCs w:val="14"/>
              </w:rPr>
            </w:pPr>
            <w:r>
              <w:rPr>
                <w:sz w:val="14"/>
                <w:szCs w:val="14"/>
                <w:spacing w:val="-3"/>
              </w:rPr>
              <w:t>35</w:t>
            </w:r>
          </w:p>
        </w:tc>
        <w:tc>
          <w:tcPr>
            <w:tcW w:w="7449" w:type="dxa"/>
            <w:vAlign w:val="top"/>
            <w:tcBorders>
              <w:left w:val="single" w:color="000000" w:sz="4" w:space="0"/>
            </w:tcBorders>
          </w:tcPr>
          <w:p>
            <w:pPr>
              <w:pStyle w:val="TableText"/>
              <w:ind w:left="1124"/>
              <w:spacing w:before="48" w:line="213" w:lineRule="auto"/>
              <w:rPr>
                <w:sz w:val="14"/>
                <w:szCs w:val="14"/>
              </w:rPr>
            </w:pPr>
            <w:r>
              <w:rPr>
                <w:sz w:val="14"/>
                <w:szCs w:val="14"/>
                <w:spacing w:val="-2"/>
              </w:rPr>
              <w:t>size_t</w:t>
            </w:r>
            <w:r>
              <w:rPr>
                <w:sz w:val="14"/>
                <w:szCs w:val="14"/>
                <w:spacing w:val="42"/>
              </w:rPr>
              <w:t xml:space="preserve"> </w:t>
            </w:r>
            <w:r>
              <w:rPr>
                <w:sz w:val="14"/>
                <w:szCs w:val="14"/>
                <w:spacing w:val="-2"/>
              </w:rPr>
              <w:t>size,int</w:t>
            </w:r>
            <w:r>
              <w:rPr>
                <w:sz w:val="14"/>
                <w:szCs w:val="14"/>
                <w:spacing w:val="28"/>
                <w:w w:val="101"/>
              </w:rPr>
              <w:t xml:space="preserve"> </w:t>
            </w:r>
            <w:r>
              <w:rPr>
                <w:sz w:val="14"/>
                <w:szCs w:val="14"/>
                <w:spacing w:val="-2"/>
              </w:rPr>
              <w:t>flags)</w:t>
            </w:r>
          </w:p>
        </w:tc>
      </w:tr>
      <w:tr>
        <w:trPr>
          <w:trHeight w:val="208" w:hRule="atLeast"/>
        </w:trPr>
        <w:tc>
          <w:tcPr>
            <w:tcW w:w="661" w:type="dxa"/>
            <w:vAlign w:val="top"/>
            <w:tcBorders>
              <w:right w:val="single" w:color="000000" w:sz="4" w:space="0"/>
            </w:tcBorders>
          </w:tcPr>
          <w:p>
            <w:pPr>
              <w:pStyle w:val="TableText"/>
              <w:ind w:left="150"/>
              <w:spacing w:before="67" w:line="172" w:lineRule="auto"/>
              <w:rPr>
                <w:sz w:val="14"/>
                <w:szCs w:val="14"/>
              </w:rPr>
            </w:pPr>
            <w:r>
              <w:rPr>
                <w:sz w:val="14"/>
                <w:szCs w:val="14"/>
                <w:spacing w:val="-3"/>
              </w:rPr>
              <w:t>36</w:t>
            </w:r>
          </w:p>
        </w:tc>
        <w:tc>
          <w:tcPr>
            <w:tcW w:w="7449" w:type="dxa"/>
            <w:vAlign w:val="top"/>
            <w:tcBorders>
              <w:left w:val="single" w:color="000000" w:sz="4" w:space="0"/>
            </w:tcBorders>
          </w:tcPr>
          <w:p>
            <w:pPr>
              <w:spacing w:line="198" w:lineRule="exact"/>
              <w:rPr>
                <w:rFonts w:ascii="Arial"/>
                <w:sz w:val="17"/>
              </w:rPr>
            </w:pPr>
            <w:r/>
          </w:p>
        </w:tc>
      </w:tr>
      <w:tr>
        <w:trPr>
          <w:trHeight w:val="272" w:hRule="atLeast"/>
        </w:trPr>
        <w:tc>
          <w:tcPr>
            <w:tcW w:w="661" w:type="dxa"/>
            <w:vAlign w:val="top"/>
            <w:tcBorders>
              <w:right w:val="single" w:color="000000" w:sz="4" w:space="0"/>
            </w:tcBorders>
          </w:tcPr>
          <w:p>
            <w:pPr>
              <w:pStyle w:val="TableText"/>
              <w:ind w:left="150"/>
              <w:spacing w:before="89" w:line="183" w:lineRule="auto"/>
              <w:rPr>
                <w:sz w:val="14"/>
                <w:szCs w:val="14"/>
              </w:rPr>
            </w:pPr>
            <w:r>
              <w:rPr>
                <w:sz w:val="14"/>
                <w:szCs w:val="14"/>
                <w:spacing w:val="-3"/>
              </w:rPr>
              <w:t>37</w:t>
            </w:r>
          </w:p>
        </w:tc>
        <w:tc>
          <w:tcPr>
            <w:tcW w:w="7449" w:type="dxa"/>
            <w:vAlign w:val="top"/>
            <w:tcBorders>
              <w:left w:val="single" w:color="000000" w:sz="4" w:space="0"/>
            </w:tcBorders>
          </w:tcPr>
          <w:p>
            <w:pPr>
              <w:pStyle w:val="TableText"/>
              <w:ind w:left="773"/>
              <w:spacing w:before="38" w:line="206" w:lineRule="auto"/>
              <w:rPr>
                <w:sz w:val="20"/>
                <w:szCs w:val="20"/>
              </w:rPr>
            </w:pPr>
            <w:r>
              <w:rPr>
                <w:sz w:val="20"/>
                <w:szCs w:val="20"/>
                <w:spacing w:val="-1"/>
              </w:rPr>
              <w:t>if  (Itest_opt(inode</w:t>
            </w:r>
            <w:r>
              <w:rPr>
                <w:sz w:val="20"/>
                <w:szCs w:val="20"/>
                <w:spacing w:val="-2"/>
              </w:rPr>
              <w:t>-&gt;i_sb,XATTR_USER))</w:t>
            </w:r>
          </w:p>
        </w:tc>
      </w:tr>
      <w:tr>
        <w:trPr>
          <w:trHeight w:val="240" w:hRule="atLeast"/>
        </w:trPr>
        <w:tc>
          <w:tcPr>
            <w:tcW w:w="661" w:type="dxa"/>
            <w:vAlign w:val="top"/>
            <w:tcBorders>
              <w:right w:val="single" w:color="000000" w:sz="4" w:space="0"/>
            </w:tcBorders>
          </w:tcPr>
          <w:p>
            <w:pPr>
              <w:pStyle w:val="TableText"/>
              <w:ind w:left="150"/>
              <w:spacing w:before="57" w:line="183" w:lineRule="auto"/>
              <w:rPr>
                <w:sz w:val="14"/>
                <w:szCs w:val="14"/>
              </w:rPr>
            </w:pPr>
            <w:r>
              <w:rPr>
                <w:sz w:val="14"/>
                <w:szCs w:val="14"/>
                <w:spacing w:val="-3"/>
              </w:rPr>
              <w:t>38</w:t>
            </w:r>
          </w:p>
        </w:tc>
        <w:tc>
          <w:tcPr>
            <w:tcW w:w="7449" w:type="dxa"/>
            <w:vAlign w:val="top"/>
            <w:tcBorders>
              <w:left w:val="single" w:color="000000" w:sz="4" w:space="0"/>
            </w:tcBorders>
          </w:tcPr>
          <w:p>
            <w:pPr>
              <w:pStyle w:val="TableText"/>
              <w:ind w:left="773"/>
              <w:spacing w:before="6" w:line="206" w:lineRule="auto"/>
              <w:rPr>
                <w:sz w:val="20"/>
                <w:szCs w:val="20"/>
              </w:rPr>
            </w:pPr>
            <w:r>
              <w:rPr>
                <w:sz w:val="20"/>
                <w:szCs w:val="20"/>
                <w:spacing w:val="-1"/>
              </w:rPr>
              <w:t>return-EOPNOTSUPP;</w:t>
            </w:r>
          </w:p>
        </w:tc>
      </w:tr>
      <w:tr>
        <w:trPr>
          <w:trHeight w:val="193" w:hRule="atLeast"/>
        </w:trPr>
        <w:tc>
          <w:tcPr>
            <w:tcW w:w="661" w:type="dxa"/>
            <w:vAlign w:val="top"/>
            <w:tcBorders>
              <w:right w:val="single" w:color="000000" w:sz="4" w:space="0"/>
            </w:tcBorders>
          </w:tcPr>
          <w:p>
            <w:pPr>
              <w:pStyle w:val="TableText"/>
              <w:ind w:left="159"/>
              <w:spacing w:before="48" w:line="178" w:lineRule="auto"/>
              <w:rPr>
                <w:sz w:val="14"/>
                <w:szCs w:val="14"/>
              </w:rPr>
            </w:pPr>
            <w:r>
              <w:rPr>
                <w:sz w:val="14"/>
                <w:szCs w:val="14"/>
                <w:spacing w:val="-3"/>
              </w:rPr>
              <w:t>39</w:t>
            </w:r>
          </w:p>
        </w:tc>
        <w:tc>
          <w:tcPr>
            <w:tcW w:w="7449" w:type="dxa"/>
            <w:vAlign w:val="top"/>
            <w:tcBorders>
              <w:left w:val="single" w:color="000000" w:sz="4" w:space="0"/>
            </w:tcBorders>
          </w:tcPr>
          <w:p>
            <w:pPr>
              <w:spacing w:line="182" w:lineRule="exact"/>
              <w:rPr>
                <w:rFonts w:ascii="Arial"/>
                <w:sz w:val="15"/>
              </w:rPr>
            </w:pPr>
            <w:r/>
          </w:p>
        </w:tc>
      </w:tr>
      <w:tr>
        <w:trPr>
          <w:trHeight w:val="266" w:hRule="atLeast"/>
        </w:trPr>
        <w:tc>
          <w:tcPr>
            <w:tcW w:w="661" w:type="dxa"/>
            <w:vAlign w:val="top"/>
            <w:tcBorders>
              <w:right w:val="single" w:color="000000" w:sz="4" w:space="0"/>
            </w:tcBorders>
          </w:tcPr>
          <w:p>
            <w:pPr>
              <w:pStyle w:val="TableText"/>
              <w:ind w:left="159"/>
              <w:spacing w:before="94" w:line="183" w:lineRule="auto"/>
              <w:rPr>
                <w:sz w:val="14"/>
                <w:szCs w:val="14"/>
              </w:rPr>
            </w:pPr>
            <w:r>
              <w:rPr>
                <w:sz w:val="14"/>
                <w:szCs w:val="14"/>
                <w:spacing w:val="-2"/>
              </w:rPr>
              <w:t>40</w:t>
            </w:r>
          </w:p>
        </w:tc>
        <w:tc>
          <w:tcPr>
            <w:tcW w:w="7449" w:type="dxa"/>
            <w:vAlign w:val="top"/>
            <w:tcBorders>
              <w:left w:val="single" w:color="000000" w:sz="4" w:space="0"/>
            </w:tcBorders>
          </w:tcPr>
          <w:p>
            <w:pPr>
              <w:pStyle w:val="TableText"/>
              <w:ind w:left="773"/>
              <w:spacing w:before="43" w:line="196" w:lineRule="auto"/>
              <w:rPr>
                <w:sz w:val="20"/>
                <w:szCs w:val="20"/>
              </w:rPr>
            </w:pPr>
            <w:r>
              <w:rPr>
                <w:sz w:val="20"/>
                <w:szCs w:val="20"/>
                <w:spacing w:val="-1"/>
              </w:rPr>
              <w:t>return</w:t>
            </w:r>
            <w:r>
              <w:rPr>
                <w:sz w:val="20"/>
                <w:szCs w:val="20"/>
                <w:spacing w:val="56"/>
              </w:rPr>
              <w:t xml:space="preserve"> </w:t>
            </w:r>
            <w:r>
              <w:rPr>
                <w:sz w:val="20"/>
                <w:szCs w:val="20"/>
                <w:spacing w:val="-1"/>
              </w:rPr>
              <w:t>ext2_xattr_set(inode,EXT2_XATTR</w:t>
            </w:r>
            <w:r>
              <w:rPr>
                <w:sz w:val="20"/>
                <w:szCs w:val="20"/>
                <w:spacing w:val="52"/>
              </w:rPr>
              <w:t xml:space="preserve"> </w:t>
            </w:r>
            <w:r>
              <w:rPr>
                <w:sz w:val="20"/>
                <w:szCs w:val="20"/>
                <w:spacing w:val="-1"/>
              </w:rPr>
              <w:t>INDEX_USER,</w:t>
            </w:r>
          </w:p>
        </w:tc>
      </w:tr>
      <w:tr>
        <w:trPr>
          <w:trHeight w:val="239" w:hRule="atLeast"/>
        </w:trPr>
        <w:tc>
          <w:tcPr>
            <w:tcW w:w="661" w:type="dxa"/>
            <w:vAlign w:val="top"/>
            <w:tcBorders>
              <w:right w:val="single" w:color="000000" w:sz="4" w:space="0"/>
            </w:tcBorders>
          </w:tcPr>
          <w:p>
            <w:pPr>
              <w:pStyle w:val="TableText"/>
              <w:ind w:left="150"/>
              <w:spacing w:before="58" w:line="184" w:lineRule="auto"/>
              <w:rPr>
                <w:sz w:val="14"/>
                <w:szCs w:val="14"/>
              </w:rPr>
            </w:pPr>
            <w:r>
              <w:rPr>
                <w:sz w:val="14"/>
                <w:szCs w:val="14"/>
                <w:spacing w:val="-2"/>
              </w:rPr>
              <w:t>41</w:t>
            </w:r>
          </w:p>
        </w:tc>
        <w:tc>
          <w:tcPr>
            <w:tcW w:w="7449" w:type="dxa"/>
            <w:vAlign w:val="top"/>
            <w:tcBorders>
              <w:left w:val="single" w:color="000000" w:sz="4" w:space="0"/>
            </w:tcBorders>
          </w:tcPr>
          <w:p>
            <w:pPr>
              <w:pStyle w:val="TableText"/>
              <w:ind w:left="1584"/>
              <w:spacing w:before="18" w:line="194" w:lineRule="auto"/>
              <w:rPr>
                <w:sz w:val="20"/>
                <w:szCs w:val="20"/>
              </w:rPr>
            </w:pPr>
            <w:r>
              <w:rPr>
                <w:sz w:val="20"/>
                <w:szCs w:val="20"/>
                <w:spacing w:val="-1"/>
              </w:rPr>
              <w:t>name,value,size,flags);</w:t>
            </w:r>
          </w:p>
        </w:tc>
      </w:tr>
      <w:tr>
        <w:trPr>
          <w:trHeight w:val="205" w:hRule="atLeast"/>
        </w:trPr>
        <w:tc>
          <w:tcPr>
            <w:tcW w:w="661" w:type="dxa"/>
            <w:vAlign w:val="top"/>
            <w:tcBorders>
              <w:bottom w:val="single" w:color="000000" w:sz="4" w:space="0"/>
              <w:right w:val="single" w:color="000000" w:sz="4" w:space="0"/>
            </w:tcBorders>
          </w:tcPr>
          <w:p>
            <w:pPr>
              <w:pStyle w:val="TableText"/>
              <w:ind w:left="150"/>
              <w:spacing w:before="49" w:line="183" w:lineRule="auto"/>
              <w:rPr>
                <w:sz w:val="14"/>
                <w:szCs w:val="14"/>
              </w:rPr>
            </w:pPr>
            <w:r>
              <w:rPr>
                <w:sz w:val="14"/>
                <w:szCs w:val="14"/>
                <w:spacing w:val="-2"/>
              </w:rPr>
              <w:t>42</w:t>
            </w:r>
          </w:p>
        </w:tc>
        <w:tc>
          <w:tcPr>
            <w:tcW w:w="7449" w:type="dxa"/>
            <w:vAlign w:val="top"/>
            <w:tcBorders>
              <w:left w:val="single" w:color="000000" w:sz="4" w:space="0"/>
              <w:bottom w:val="single" w:color="000000" w:sz="4" w:space="0"/>
            </w:tcBorders>
          </w:tcPr>
          <w:p>
            <w:pPr>
              <w:pStyle w:val="TableText"/>
              <w:ind w:left="64"/>
              <w:spacing w:before="26" w:line="168" w:lineRule="exact"/>
              <w:rPr>
                <w:sz w:val="20"/>
                <w:szCs w:val="20"/>
              </w:rPr>
            </w:pPr>
            <w:r>
              <w:rPr>
                <w:sz w:val="20"/>
                <w:szCs w:val="20"/>
                <w:position w:val="-2"/>
              </w:rPr>
              <w:t>1</w:t>
            </w:r>
          </w:p>
        </w:tc>
      </w:tr>
      <w:tr>
        <w:trPr>
          <w:trHeight w:val="4446" w:hRule="atLeast"/>
        </w:trPr>
        <w:tc>
          <w:tcPr>
            <w:tcW w:w="8110" w:type="dxa"/>
            <w:vAlign w:val="top"/>
            <w:gridSpan w:val="2"/>
            <w:tcBorders>
              <w:bottom w:val="single" w:color="000000" w:sz="4" w:space="0"/>
              <w:top w:val="single" w:color="000000" w:sz="4" w:space="0"/>
            </w:tcBorders>
          </w:tcPr>
          <w:p>
            <w:pPr>
              <w:pStyle w:val="TableText"/>
              <w:ind w:left="40" w:firstLine="457"/>
              <w:spacing w:before="101" w:line="319" w:lineRule="auto"/>
              <w:jc w:val="both"/>
              <w:rPr>
                <w:sz w:val="21"/>
                <w:szCs w:val="21"/>
              </w:rPr>
            </w:pPr>
            <w:r>
              <w:rPr>
                <w:sz w:val="21"/>
                <w:szCs w:val="21"/>
                <w:spacing w:val="12"/>
              </w:rPr>
              <w:t>具体操作的类型依赖</w:t>
            </w:r>
            <w:r>
              <w:rPr>
                <w:rFonts w:ascii="Times New Roman" w:hAnsi="Times New Roman" w:eastAsia="Times New Roman" w:cs="Times New Roman"/>
                <w:sz w:val="21"/>
                <w:szCs w:val="21"/>
              </w:rPr>
              <w:t>value</w:t>
            </w:r>
            <w:r>
              <w:rPr>
                <w:rFonts w:ascii="Times New Roman" w:hAnsi="Times New Roman" w:eastAsia="Times New Roman" w:cs="Times New Roman"/>
                <w:sz w:val="21"/>
                <w:szCs w:val="21"/>
                <w:spacing w:val="12"/>
              </w:rPr>
              <w:t xml:space="preserve">  </w:t>
            </w:r>
            <w:r>
              <w:rPr>
                <w:sz w:val="21"/>
                <w:szCs w:val="21"/>
                <w:spacing w:val="12"/>
              </w:rPr>
              <w:t>参数和同名属性的存在情况。如果</w:t>
            </w:r>
            <w:r>
              <w:rPr>
                <w:rFonts w:ascii="Times New Roman" w:hAnsi="Times New Roman" w:eastAsia="Times New Roman" w:cs="Times New Roman"/>
                <w:sz w:val="21"/>
                <w:szCs w:val="21"/>
              </w:rPr>
              <w:t>value</w:t>
            </w:r>
            <w:r>
              <w:rPr>
                <w:rFonts w:ascii="Times New Roman" w:hAnsi="Times New Roman" w:eastAsia="Times New Roman" w:cs="Times New Roman"/>
                <w:sz w:val="21"/>
                <w:szCs w:val="21"/>
                <w:spacing w:val="12"/>
              </w:rPr>
              <w:t xml:space="preserve">  </w:t>
            </w:r>
            <w:r>
              <w:rPr>
                <w:sz w:val="21"/>
                <w:szCs w:val="21"/>
                <w:spacing w:val="12"/>
              </w:rPr>
              <w:t>的值为空，</w:t>
            </w:r>
            <w:r>
              <w:rPr>
                <w:sz w:val="21"/>
                <w:szCs w:val="21"/>
                <w:spacing w:val="5"/>
              </w:rPr>
              <w:t xml:space="preserve"> </w:t>
            </w:r>
            <w:r>
              <w:rPr>
                <w:sz w:val="21"/>
                <w:szCs w:val="21"/>
                <w:spacing w:val="10"/>
              </w:rPr>
              <w:t>则表示要删除这个扩展属性。如果当前没有同名的扩展属性，且</w:t>
            </w:r>
            <w:r>
              <w:rPr>
                <w:rFonts w:ascii="Times New Roman" w:hAnsi="Times New Roman" w:eastAsia="Times New Roman" w:cs="Times New Roman"/>
                <w:sz w:val="21"/>
                <w:szCs w:val="21"/>
              </w:rPr>
              <w:t>value</w:t>
            </w:r>
            <w:r>
              <w:rPr>
                <w:rFonts w:ascii="Times New Roman" w:hAnsi="Times New Roman" w:eastAsia="Times New Roman" w:cs="Times New Roman"/>
                <w:sz w:val="21"/>
                <w:szCs w:val="21"/>
                <w:spacing w:val="10"/>
              </w:rPr>
              <w:t xml:space="preserve">  </w:t>
            </w:r>
            <w:r>
              <w:rPr>
                <w:sz w:val="21"/>
                <w:szCs w:val="21"/>
                <w:spacing w:val="10"/>
              </w:rPr>
              <w:t>的值不为空，</w:t>
            </w:r>
            <w:r>
              <w:rPr>
                <w:sz w:val="21"/>
                <w:szCs w:val="21"/>
                <w:spacing w:val="9"/>
              </w:rPr>
              <w:t xml:space="preserve"> </w:t>
            </w:r>
            <w:r>
              <w:rPr>
                <w:sz w:val="21"/>
                <w:szCs w:val="21"/>
                <w:spacing w:val="14"/>
              </w:rPr>
              <w:t>则创建一个新的扩展属性。如果有同名扩展属性，并且</w:t>
            </w:r>
            <w:r>
              <w:rPr>
                <w:sz w:val="21"/>
                <w:szCs w:val="21"/>
                <w:spacing w:val="-45"/>
              </w:rPr>
              <w:t xml:space="preserve"> </w:t>
            </w:r>
            <w:r>
              <w:rPr>
                <w:sz w:val="21"/>
                <w:szCs w:val="21"/>
              </w:rPr>
              <w:t>value</w:t>
            </w:r>
            <w:r>
              <w:rPr>
                <w:sz w:val="21"/>
                <w:szCs w:val="21"/>
                <w:spacing w:val="14"/>
              </w:rPr>
              <w:t>的值不为</w:t>
            </w:r>
            <w:r>
              <w:rPr>
                <w:sz w:val="21"/>
                <w:szCs w:val="21"/>
                <w:spacing w:val="13"/>
              </w:rPr>
              <w:t>空，则对现</w:t>
            </w:r>
            <w:r>
              <w:rPr>
                <w:sz w:val="21"/>
                <w:szCs w:val="21"/>
              </w:rPr>
              <w:t xml:space="preserve">  </w:t>
            </w:r>
            <w:r>
              <w:rPr>
                <w:sz w:val="21"/>
                <w:szCs w:val="21"/>
                <w:spacing w:val="11"/>
              </w:rPr>
              <w:t>有的扩展属性进行更新。</w:t>
            </w:r>
          </w:p>
          <w:p>
            <w:pPr>
              <w:pStyle w:val="TableText"/>
              <w:ind w:left="40" w:right="10" w:firstLine="459"/>
              <w:spacing w:before="6" w:line="320" w:lineRule="auto"/>
              <w:jc w:val="both"/>
              <w:rPr>
                <w:sz w:val="21"/>
                <w:szCs w:val="21"/>
              </w:rPr>
            </w:pP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20"/>
              </w:rPr>
              <w:t>2_</w:t>
            </w:r>
            <w:r>
              <w:rPr>
                <w:rFonts w:ascii="Times New Roman" w:hAnsi="Times New Roman" w:eastAsia="Times New Roman" w:cs="Times New Roman"/>
                <w:sz w:val="21"/>
                <w:szCs w:val="21"/>
              </w:rPr>
              <w:t>xattr</w:t>
            </w:r>
            <w:r>
              <w:rPr>
                <w:rFonts w:ascii="Times New Roman" w:hAnsi="Times New Roman" w:eastAsia="Times New Roman" w:cs="Times New Roman"/>
                <w:sz w:val="21"/>
                <w:szCs w:val="21"/>
                <w:spacing w:val="20"/>
              </w:rPr>
              <w:t>_</w:t>
            </w:r>
            <w:r>
              <w:rPr>
                <w:rFonts w:ascii="Times New Roman" w:hAnsi="Times New Roman" w:eastAsia="Times New Roman" w:cs="Times New Roman"/>
                <w:sz w:val="21"/>
                <w:szCs w:val="21"/>
              </w:rPr>
              <w:t>set</w:t>
            </w:r>
            <w:r>
              <w:rPr>
                <w:rFonts w:ascii="Times New Roman" w:hAnsi="Times New Roman" w:eastAsia="Times New Roman" w:cs="Times New Roman"/>
                <w:sz w:val="21"/>
                <w:szCs w:val="21"/>
                <w:spacing w:val="2"/>
              </w:rPr>
              <w:t xml:space="preserve">  </w:t>
            </w:r>
            <w:r>
              <w:rPr>
                <w:sz w:val="21"/>
                <w:szCs w:val="21"/>
                <w:spacing w:val="20"/>
              </w:rPr>
              <w:t>(函数的实现非常长，大概有300多行代</w:t>
            </w:r>
            <w:r>
              <w:rPr>
                <w:sz w:val="21"/>
                <w:szCs w:val="21"/>
                <w:spacing w:val="19"/>
              </w:rPr>
              <w:t>码，为了减少篇幅，本</w:t>
            </w:r>
            <w:r>
              <w:rPr>
                <w:sz w:val="21"/>
                <w:szCs w:val="21"/>
              </w:rPr>
              <w:t xml:space="preserve"> </w:t>
            </w:r>
            <w:r>
              <w:rPr>
                <w:sz w:val="21"/>
                <w:szCs w:val="21"/>
                <w:spacing w:val="13"/>
              </w:rPr>
              <w:t>节不会介绍所有场景，以更新一个扩展属性为例进行介绍。在理解该函数之前，应</w:t>
            </w:r>
            <w:r>
              <w:rPr>
                <w:sz w:val="21"/>
                <w:szCs w:val="21"/>
                <w:spacing w:val="10"/>
              </w:rPr>
              <w:t xml:space="preserve"> </w:t>
            </w:r>
            <w:r>
              <w:rPr>
                <w:sz w:val="21"/>
                <w:szCs w:val="21"/>
                <w:spacing w:val="16"/>
              </w:rPr>
              <w:t>该先对4.10.1节介绍的</w:t>
            </w:r>
            <w:r>
              <w:rPr>
                <w:sz w:val="21"/>
                <w:szCs w:val="21"/>
                <w:spacing w:val="-61"/>
              </w:rPr>
              <w:t xml:space="preserve"> </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6"/>
              </w:rPr>
              <w:t>2</w:t>
            </w:r>
            <w:r>
              <w:rPr>
                <w:rFonts w:ascii="Times New Roman" w:hAnsi="Times New Roman" w:eastAsia="Times New Roman" w:cs="Times New Roman"/>
                <w:sz w:val="21"/>
                <w:szCs w:val="21"/>
                <w:spacing w:val="35"/>
                <w:w w:val="101"/>
              </w:rPr>
              <w:t xml:space="preserve"> </w:t>
            </w:r>
            <w:r>
              <w:rPr>
                <w:sz w:val="21"/>
                <w:szCs w:val="21"/>
                <w:spacing w:val="16"/>
              </w:rPr>
              <w:t>文件系统扩展属性的磁</w:t>
            </w:r>
            <w:r>
              <w:rPr>
                <w:sz w:val="21"/>
                <w:szCs w:val="21"/>
                <w:spacing w:val="15"/>
              </w:rPr>
              <w:t>盘布局有所了解，这样理解起</w:t>
            </w:r>
            <w:r>
              <w:rPr>
                <w:sz w:val="21"/>
                <w:szCs w:val="21"/>
              </w:rPr>
              <w:t xml:space="preserve"> </w:t>
            </w:r>
            <w:r>
              <w:rPr>
                <w:sz w:val="21"/>
                <w:szCs w:val="21"/>
                <w:spacing w:val="10"/>
              </w:rPr>
              <w:t>来就比较简单了。</w:t>
            </w:r>
          </w:p>
          <w:p>
            <w:pPr>
              <w:pStyle w:val="TableText"/>
              <w:ind w:left="40" w:right="31" w:firstLine="459"/>
              <w:spacing w:before="27" w:line="316" w:lineRule="auto"/>
              <w:jc w:val="both"/>
              <w:rPr>
                <w:sz w:val="21"/>
                <w:szCs w:val="21"/>
              </w:rPr>
            </w:pPr>
            <w:r>
              <w:rPr>
                <w:sz w:val="21"/>
                <w:szCs w:val="21"/>
                <w:spacing w:val="13"/>
              </w:rPr>
              <w:t>对于更新扩展属性的场景，就是找到该扩展属性和对应的值，然后</w:t>
            </w:r>
            <w:r>
              <w:rPr>
                <w:sz w:val="21"/>
                <w:szCs w:val="21"/>
                <w:spacing w:val="12"/>
              </w:rPr>
              <w:t>在原地更新</w:t>
            </w:r>
            <w:r>
              <w:rPr>
                <w:sz w:val="21"/>
                <w:szCs w:val="21"/>
              </w:rPr>
              <w:t xml:space="preserve"> </w:t>
            </w:r>
            <w:r>
              <w:rPr>
                <w:sz w:val="21"/>
                <w:szCs w:val="21"/>
                <w:spacing w:val="13"/>
              </w:rPr>
              <w:t>值，或者移除原始的值，添加新值。至于在</w:t>
            </w:r>
            <w:r>
              <w:rPr>
                <w:sz w:val="21"/>
                <w:szCs w:val="21"/>
                <w:spacing w:val="12"/>
              </w:rPr>
              <w:t>值的原地更新还是移除后添加，依赖于</w:t>
            </w:r>
            <w:r>
              <w:rPr>
                <w:sz w:val="21"/>
                <w:szCs w:val="21"/>
              </w:rPr>
              <w:t xml:space="preserve"> </w:t>
            </w:r>
            <w:r>
              <w:rPr>
                <w:sz w:val="21"/>
                <w:szCs w:val="21"/>
                <w:spacing w:val="14"/>
              </w:rPr>
              <w:t>新值的长度，如代码4-30所示。</w:t>
            </w:r>
          </w:p>
          <w:p>
            <w:pPr>
              <w:pStyle w:val="TableText"/>
              <w:ind w:left="2712"/>
              <w:spacing w:before="120" w:line="213" w:lineRule="auto"/>
              <w:rPr/>
            </w:pPr>
            <w:r>
              <w:rPr>
                <w:b/>
                <w:bCs/>
                <w:spacing w:val="27"/>
              </w:rPr>
              <w:t>代码4-30</w:t>
            </w:r>
            <w:r>
              <w:rPr>
                <w:spacing w:val="49"/>
                <w:w w:val="101"/>
              </w:rPr>
              <w:t xml:space="preserve"> </w:t>
            </w:r>
            <w:r>
              <w:rPr>
                <w:b/>
                <w:bCs/>
              </w:rPr>
              <w:t>ext</w:t>
            </w:r>
            <w:r>
              <w:rPr>
                <w:b/>
                <w:bCs/>
                <w:spacing w:val="27"/>
              </w:rPr>
              <w:t>2_</w:t>
            </w:r>
            <w:r>
              <w:rPr>
                <w:b/>
                <w:bCs/>
              </w:rPr>
              <w:t>xattr</w:t>
            </w:r>
            <w:r>
              <w:rPr>
                <w:b/>
                <w:bCs/>
                <w:spacing w:val="27"/>
              </w:rPr>
              <w:t>_</w:t>
            </w:r>
            <w:r>
              <w:rPr>
                <w:b/>
                <w:bCs/>
              </w:rPr>
              <w:t>set</w:t>
            </w:r>
            <w:r>
              <w:rPr>
                <w:b/>
                <w:bCs/>
                <w:spacing w:val="27"/>
              </w:rPr>
              <w:t>()函数</w:t>
            </w:r>
          </w:p>
        </w:tc>
      </w:tr>
      <w:tr>
        <w:trPr>
          <w:trHeight w:val="230" w:hRule="atLeast"/>
        </w:trPr>
        <w:tc>
          <w:tcPr>
            <w:tcW w:w="8110" w:type="dxa"/>
            <w:vAlign w:val="top"/>
            <w:gridSpan w:val="2"/>
            <w:tcBorders>
              <w:bottom w:val="single" w:color="000000" w:sz="4" w:space="0"/>
              <w:top w:val="single" w:color="000000" w:sz="4" w:space="0"/>
            </w:tcBorders>
          </w:tcPr>
          <w:p>
            <w:pPr>
              <w:pStyle w:val="TableText"/>
              <w:ind w:left="159"/>
              <w:spacing w:before="47" w:line="199" w:lineRule="auto"/>
              <w:rPr/>
            </w:pPr>
            <w:r>
              <w:rPr/>
              <w:t>fs/ext2/xattr.c</w:t>
            </w:r>
          </w:p>
        </w:tc>
      </w:tr>
      <w:tr>
        <w:trPr>
          <w:trHeight w:val="3582" w:hRule="atLeast"/>
        </w:trPr>
        <w:tc>
          <w:tcPr>
            <w:tcW w:w="661" w:type="dxa"/>
            <w:vAlign w:val="top"/>
            <w:tcBorders>
              <w:bottom w:val="single" w:color="000000" w:sz="4" w:space="0"/>
              <w:right w:val="single" w:color="000000" w:sz="4" w:space="0"/>
              <w:top w:val="single" w:color="000000" w:sz="4" w:space="0"/>
            </w:tcBorders>
          </w:tcPr>
          <w:p>
            <w:pPr>
              <w:pStyle w:val="TableText"/>
              <w:ind w:left="220"/>
              <w:spacing w:before="114" w:line="183" w:lineRule="auto"/>
              <w:rPr/>
            </w:pPr>
            <w:r>
              <w:rPr>
                <w:spacing w:val="-2"/>
              </w:rPr>
              <w:t>406</w:t>
            </w:r>
          </w:p>
          <w:p>
            <w:pPr>
              <w:pStyle w:val="TableText"/>
              <w:ind w:left="220"/>
              <w:spacing w:before="91" w:line="183" w:lineRule="auto"/>
              <w:rPr/>
            </w:pPr>
            <w:r>
              <w:rPr>
                <w:spacing w:val="-2"/>
              </w:rPr>
              <w:t>407</w:t>
            </w:r>
          </w:p>
          <w:p>
            <w:pPr>
              <w:pStyle w:val="TableText"/>
              <w:ind w:left="220"/>
              <w:spacing w:before="71" w:line="183" w:lineRule="auto"/>
              <w:rPr/>
            </w:pPr>
            <w:r>
              <w:rPr>
                <w:spacing w:val="-2"/>
              </w:rPr>
              <w:t>408</w:t>
            </w:r>
          </w:p>
          <w:p>
            <w:pPr>
              <w:pStyle w:val="TableText"/>
              <w:ind w:left="220"/>
              <w:spacing w:before="81" w:line="183" w:lineRule="auto"/>
              <w:rPr/>
            </w:pPr>
            <w:r>
              <w:rPr>
                <w:spacing w:val="-2"/>
              </w:rPr>
              <w:t>409</w:t>
            </w:r>
          </w:p>
          <w:p>
            <w:pPr>
              <w:spacing w:line="257" w:lineRule="auto"/>
              <w:rPr>
                <w:rFonts w:ascii="Arial"/>
                <w:sz w:val="21"/>
              </w:rPr>
            </w:pPr>
            <w:r/>
          </w:p>
          <w:p>
            <w:pPr>
              <w:spacing w:line="258" w:lineRule="auto"/>
              <w:rPr>
                <w:rFonts w:ascii="Arial"/>
                <w:sz w:val="21"/>
              </w:rPr>
            </w:pPr>
            <w:r/>
          </w:p>
          <w:p>
            <w:pPr>
              <w:pStyle w:val="TableText"/>
              <w:ind w:left="220"/>
              <w:spacing w:before="52" w:line="184" w:lineRule="auto"/>
              <w:rPr/>
            </w:pPr>
            <w:r>
              <w:rPr>
                <w:spacing w:val="-2"/>
              </w:rPr>
              <w:t>441</w:t>
            </w:r>
          </w:p>
          <w:p>
            <w:pPr>
              <w:pStyle w:val="TableText"/>
              <w:ind w:left="220"/>
              <w:spacing w:before="71" w:line="183" w:lineRule="auto"/>
              <w:rPr/>
            </w:pPr>
            <w:r>
              <w:rPr>
                <w:spacing w:val="-2"/>
              </w:rPr>
              <w:t>442</w:t>
            </w:r>
          </w:p>
          <w:p>
            <w:pPr>
              <w:pStyle w:val="TableText"/>
              <w:ind w:left="220"/>
              <w:spacing w:before="82" w:line="183" w:lineRule="auto"/>
              <w:rPr/>
            </w:pPr>
            <w:r>
              <w:rPr>
                <w:spacing w:val="-2"/>
              </w:rPr>
              <w:t>443</w:t>
            </w:r>
          </w:p>
          <w:p>
            <w:pPr>
              <w:spacing w:line="267" w:lineRule="auto"/>
              <w:rPr>
                <w:rFonts w:ascii="Arial"/>
                <w:sz w:val="21"/>
              </w:rPr>
            </w:pPr>
            <w:r/>
          </w:p>
          <w:p>
            <w:pPr>
              <w:pStyle w:val="TableText"/>
              <w:ind w:left="220"/>
              <w:spacing w:before="53" w:line="183" w:lineRule="auto"/>
              <w:rPr/>
            </w:pPr>
            <w:r>
              <w:rPr>
                <w:spacing w:val="-2"/>
              </w:rPr>
              <w:t>450</w:t>
            </w:r>
          </w:p>
          <w:p>
            <w:pPr>
              <w:pStyle w:val="TableText"/>
              <w:ind w:left="220"/>
              <w:spacing w:before="90" w:line="184" w:lineRule="auto"/>
              <w:rPr/>
            </w:pPr>
            <w:r>
              <w:rPr>
                <w:spacing w:val="-2"/>
              </w:rPr>
              <w:t>451</w:t>
            </w:r>
          </w:p>
          <w:p>
            <w:pPr>
              <w:spacing w:line="247" w:lineRule="auto"/>
              <w:rPr>
                <w:rFonts w:ascii="Arial"/>
                <w:sz w:val="21"/>
              </w:rPr>
            </w:pPr>
            <w:r/>
          </w:p>
          <w:p>
            <w:pPr>
              <w:pStyle w:val="TableText"/>
              <w:ind w:left="220"/>
              <w:spacing w:before="53" w:line="183" w:lineRule="auto"/>
              <w:rPr/>
            </w:pPr>
            <w:r>
              <w:rPr>
                <w:spacing w:val="-2"/>
              </w:rPr>
              <w:t>465</w:t>
            </w:r>
          </w:p>
          <w:p>
            <w:pPr>
              <w:pStyle w:val="TableText"/>
              <w:ind w:left="220"/>
              <w:spacing w:before="61" w:line="127" w:lineRule="exact"/>
              <w:rPr/>
            </w:pPr>
            <w:r>
              <w:rPr>
                <w:spacing w:val="-2"/>
                <w:position w:val="-2"/>
              </w:rPr>
              <w:t>466</w:t>
            </w:r>
          </w:p>
        </w:tc>
        <w:tc>
          <w:tcPr>
            <w:tcW w:w="7449" w:type="dxa"/>
            <w:vAlign w:val="top"/>
            <w:tcBorders>
              <w:left w:val="single" w:color="000000" w:sz="4" w:space="0"/>
              <w:bottom w:val="single" w:color="000000" w:sz="4" w:space="0"/>
              <w:top w:val="single" w:color="000000" w:sz="4" w:space="0"/>
            </w:tcBorders>
          </w:tcPr>
          <w:p>
            <w:pPr>
              <w:pStyle w:val="TableText"/>
              <w:ind w:left="474"/>
              <w:spacing w:before="79"/>
              <w:rPr/>
            </w:pPr>
            <w:r>
              <w:rPr>
                <w:spacing w:val="-6"/>
              </w:rPr>
              <w:t>int</w:t>
            </w:r>
          </w:p>
          <w:p>
            <w:pPr>
              <w:pStyle w:val="TableText"/>
              <w:ind w:left="1044" w:right="1640" w:hanging="570"/>
              <w:spacing w:before="19" w:line="272" w:lineRule="auto"/>
              <w:rPr/>
            </w:pPr>
            <w:r>
              <w:rPr>
                <w:spacing w:val="-1"/>
              </w:rPr>
              <w:t>ext2_xattr_set(struct</w:t>
            </w:r>
            <w:r>
              <w:rPr>
                <w:spacing w:val="45"/>
              </w:rPr>
              <w:t xml:space="preserve"> </w:t>
            </w:r>
            <w:r>
              <w:rPr>
                <w:spacing w:val="-1"/>
              </w:rPr>
              <w:t>inode</w:t>
            </w:r>
            <w:r>
              <w:rPr>
                <w:spacing w:val="21"/>
              </w:rPr>
              <w:t xml:space="preserve"> </w:t>
            </w:r>
            <w:r>
              <w:rPr>
                <w:spacing w:val="-1"/>
              </w:rPr>
              <w:t>*inode,int</w:t>
            </w:r>
            <w:r>
              <w:rPr>
                <w:spacing w:val="20"/>
              </w:rPr>
              <w:t xml:space="preserve"> </w:t>
            </w:r>
            <w:r>
              <w:rPr>
                <w:spacing w:val="-1"/>
              </w:rPr>
              <w:t>name_index,const</w:t>
            </w:r>
            <w:r>
              <w:rPr>
                <w:spacing w:val="24"/>
              </w:rPr>
              <w:t xml:space="preserve"> </w:t>
            </w:r>
            <w:r>
              <w:rPr>
                <w:spacing w:val="-1"/>
              </w:rPr>
              <w:t>char*name,</w:t>
            </w:r>
            <w:r>
              <w:rPr/>
              <w:t xml:space="preserve"> </w:t>
            </w:r>
            <w:r>
              <w:rPr/>
              <w:t>const void</w:t>
            </w:r>
            <w:r>
              <w:rPr>
                <w:spacing w:val="16"/>
              </w:rPr>
              <w:t xml:space="preserve"> </w:t>
            </w:r>
            <w:r>
              <w:rPr/>
              <w:t>*value,size_t</w:t>
            </w:r>
            <w:r>
              <w:rPr>
                <w:spacing w:val="17"/>
              </w:rPr>
              <w:t xml:space="preserve"> </w:t>
            </w:r>
            <w:r>
              <w:rPr/>
              <w:t>v</w:t>
            </w:r>
            <w:r>
              <w:rPr>
                <w:spacing w:val="-1"/>
              </w:rPr>
              <w:t>alue_len,int</w:t>
            </w:r>
            <w:r>
              <w:rPr>
                <w:spacing w:val="20"/>
              </w:rPr>
              <w:t xml:space="preserve"> </w:t>
            </w:r>
            <w:r>
              <w:rPr>
                <w:spacing w:val="-1"/>
              </w:rPr>
              <w:t>flags)</w:t>
            </w:r>
          </w:p>
          <w:p>
            <w:pPr>
              <w:pStyle w:val="TableText"/>
              <w:ind w:left="474"/>
              <w:spacing w:before="17" w:line="223" w:lineRule="auto"/>
              <w:rPr/>
            </w:pPr>
            <w:r>
              <w:rPr/>
              <w:t>{</w:t>
            </w:r>
          </w:p>
          <w:p>
            <w:pPr>
              <w:pStyle w:val="TableText"/>
              <w:ind w:left="474"/>
              <w:spacing w:before="43" w:line="219" w:lineRule="auto"/>
              <w:rPr/>
            </w:pPr>
            <w:r>
              <w:rPr>
                <w:spacing w:val="-1"/>
              </w:rPr>
              <w:t>//删除部分代码</w:t>
            </w:r>
          </w:p>
          <w:p>
            <w:pPr>
              <w:pStyle w:val="TableText"/>
              <w:ind w:left="474"/>
              <w:spacing w:before="31" w:line="219" w:lineRule="auto"/>
              <w:rPr/>
            </w:pPr>
            <w:r>
              <w:rPr/>
              <w:t>/对于更新扩展属性的场景，已经分配了空间，因此该</w:t>
            </w:r>
            <w:r>
              <w:rPr>
                <w:spacing w:val="-1"/>
              </w:rPr>
              <w:t>成员的值为非空</w:t>
            </w:r>
          </w:p>
          <w:p>
            <w:pPr>
              <w:pStyle w:val="TableText"/>
              <w:ind w:left="474" w:right="4586"/>
              <w:spacing w:before="65" w:line="258" w:lineRule="auto"/>
              <w:rPr/>
            </w:pPr>
            <w:r>
              <w:rPr>
                <w:spacing w:val="-1"/>
              </w:rPr>
              <w:t>if(EXT2_I(inode)-&gt;i_file_acl){</w:t>
            </w:r>
            <w:r>
              <w:rPr>
                <w:spacing w:val="12"/>
              </w:rPr>
              <w:t xml:space="preserve"> </w:t>
            </w:r>
            <w:r>
              <w:rPr>
                <w:spacing w:val="-1"/>
              </w:rPr>
              <w:t>//inode已经具备一个扩展属性块</w:t>
            </w:r>
          </w:p>
          <w:p>
            <w:pPr>
              <w:pStyle w:val="TableText"/>
              <w:ind w:left="474"/>
              <w:spacing w:before="37" w:line="218" w:lineRule="auto"/>
              <w:rPr/>
            </w:pPr>
            <w:r>
              <w:rPr/>
              <w:t>bh=sb_bread(sb,EXT2_I(inode)-&gt;i_file_acl);</w:t>
            </w:r>
            <w:r>
              <w:rPr>
                <w:spacing w:val="18"/>
              </w:rPr>
              <w:t xml:space="preserve">    </w:t>
            </w:r>
            <w:r>
              <w:rPr/>
              <w:t>//</w:t>
            </w:r>
            <w:r>
              <w:rPr>
                <w:spacing w:val="-1"/>
              </w:rPr>
              <w:t>从磁盘读取数据到内存</w:t>
            </w:r>
          </w:p>
          <w:p>
            <w:pPr>
              <w:pStyle w:val="TableText"/>
              <w:ind w:left="474"/>
              <w:spacing w:before="32" w:line="219" w:lineRule="auto"/>
              <w:rPr/>
            </w:pPr>
            <w:r>
              <w:rPr>
                <w:spacing w:val="-1"/>
              </w:rPr>
              <w:t>//删除部分代码</w:t>
            </w:r>
          </w:p>
          <w:p>
            <w:pPr>
              <w:pStyle w:val="TableText"/>
              <w:ind w:left="804"/>
              <w:spacing w:before="82" w:line="221" w:lineRule="auto"/>
              <w:rPr/>
            </w:pPr>
            <w:r>
              <w:rPr>
                <w:spacing w:val="-1"/>
              </w:rPr>
              <w:t>header=HDR(bh);</w:t>
            </w:r>
          </w:p>
          <w:p>
            <w:pPr>
              <w:pStyle w:val="TableText"/>
              <w:ind w:left="834"/>
              <w:spacing w:before="20" w:line="213" w:lineRule="auto"/>
              <w:rPr/>
            </w:pPr>
            <w:r>
              <w:rPr>
                <w:spacing w:val="-1"/>
              </w:rPr>
              <w:t>end=bh-&gt;b_data+bh-&gt;b_size;</w:t>
            </w:r>
          </w:p>
          <w:p>
            <w:pPr>
              <w:pStyle w:val="TableText"/>
              <w:ind w:left="804"/>
              <w:spacing w:before="72" w:line="219" w:lineRule="auto"/>
              <w:rPr/>
            </w:pPr>
            <w:r>
              <w:rPr>
                <w:spacing w:val="-1"/>
              </w:rPr>
              <w:t>//删除部分代码</w:t>
            </w:r>
          </w:p>
          <w:p>
            <w:pPr>
              <w:pStyle w:val="TableText"/>
              <w:ind w:left="1034"/>
              <w:spacing w:before="34" w:line="213" w:lineRule="auto"/>
              <w:rPr/>
            </w:pPr>
            <w:r>
              <w:rPr>
                <w:spacing w:val="-1"/>
              </w:rPr>
              <w:t>last=FIRST_ENTRY(bh);</w:t>
            </w:r>
          </w:p>
          <w:p>
            <w:pPr>
              <w:pStyle w:val="TableText"/>
              <w:ind w:left="754"/>
              <w:spacing w:before="42" w:line="194" w:lineRule="auto"/>
              <w:rPr/>
            </w:pPr>
            <w:r>
              <w:rPr/>
              <w:t>while(IIS LAST ENTRY(last)){</w:t>
            </w:r>
            <w:r>
              <w:rPr>
                <w:spacing w:val="3"/>
              </w:rPr>
              <w:t xml:space="preserve">               </w:t>
            </w:r>
            <w:r>
              <w:rPr/>
              <w:t>//循</w:t>
            </w:r>
            <w:r>
              <w:rPr>
                <w:spacing w:val="-1"/>
              </w:rPr>
              <w:t>环查找扩展属性</w:t>
            </w:r>
          </w:p>
        </w:tc>
      </w:tr>
    </w:tbl>
    <w:p>
      <w:pPr>
        <w:rPr>
          <w:rFonts w:ascii="Arial"/>
          <w:sz w:val="21"/>
        </w:rPr>
      </w:pPr>
      <w:r/>
    </w:p>
    <w:p>
      <w:pPr>
        <w:sectPr>
          <w:footerReference w:type="default" r:id="rId603"/>
          <w:pgSz w:w="9060" w:h="14150"/>
          <w:pgMar w:top="400" w:right="219" w:bottom="566" w:left="589" w:header="0" w:footer="377" w:gutter="0"/>
        </w:sectPr>
        <w:rPr>
          <w:rFonts w:ascii="Arial" w:hAnsi="Arial" w:eastAsia="Arial" w:cs="Arial"/>
          <w:sz w:val="21"/>
          <w:szCs w:val="21"/>
        </w:rPr>
      </w:pPr>
    </w:p>
    <w:p>
      <w:pPr>
        <w:spacing w:line="371" w:lineRule="auto"/>
        <w:rPr>
          <w:rFonts w:ascii="Arial"/>
          <w:sz w:val="21"/>
        </w:rPr>
      </w:pPr>
      <w:r/>
    </w:p>
    <w:p>
      <w:pPr>
        <w:pStyle w:val="BodyText"/>
        <w:ind w:left="3300"/>
        <w:spacing w:before="62" w:line="221" w:lineRule="auto"/>
        <w:rPr>
          <w:sz w:val="19"/>
          <w:szCs w:val="19"/>
        </w:rPr>
      </w:pPr>
      <w:bookmarkStart w:name="bookmark223" w:id="309"/>
      <w:bookmarkEnd w:id="309"/>
      <w:r>
        <w:rPr>
          <w:sz w:val="19"/>
          <w:szCs w:val="19"/>
          <w:u w:val="single" w:color="auto"/>
          <w:spacing w:val="-5"/>
        </w:rPr>
        <w:t>第</w:t>
      </w:r>
      <w:r>
        <w:rPr>
          <w:sz w:val="19"/>
          <w:szCs w:val="19"/>
          <w:u w:val="single" w:color="auto"/>
          <w:spacing w:val="-39"/>
        </w:rPr>
        <w:t xml:space="preserve"> </w:t>
      </w:r>
      <w:r>
        <w:rPr>
          <w:sz w:val="19"/>
          <w:szCs w:val="19"/>
          <w:u w:val="single" w:color="auto"/>
          <w:spacing w:val="-5"/>
        </w:rPr>
        <w:t>4</w:t>
      </w:r>
      <w:r>
        <w:rPr>
          <w:sz w:val="19"/>
          <w:szCs w:val="19"/>
          <w:u w:val="single" w:color="auto"/>
          <w:spacing w:val="-39"/>
        </w:rPr>
        <w:t xml:space="preserve"> </w:t>
      </w:r>
      <w:r>
        <w:rPr>
          <w:sz w:val="19"/>
          <w:szCs w:val="19"/>
          <w:u w:val="single" w:color="auto"/>
          <w:spacing w:val="-5"/>
        </w:rPr>
        <w:t>章</w:t>
      </w:r>
      <w:r>
        <w:rPr>
          <w:sz w:val="19"/>
          <w:szCs w:val="19"/>
          <w:u w:val="single" w:color="auto"/>
          <w:spacing w:val="-40"/>
        </w:rPr>
        <w:t xml:space="preserve"> </w:t>
      </w:r>
      <w:r>
        <w:rPr>
          <w:sz w:val="19"/>
          <w:szCs w:val="19"/>
          <w:u w:val="single" w:color="auto"/>
          <w:spacing w:val="-5"/>
        </w:rPr>
        <w:t>从</w:t>
      </w:r>
      <w:r>
        <w:rPr>
          <w:sz w:val="19"/>
          <w:szCs w:val="19"/>
          <w:u w:val="single" w:color="auto"/>
          <w:spacing w:val="-41"/>
        </w:rPr>
        <w:t xml:space="preserve"> </w:t>
      </w:r>
      <w:r>
        <w:rPr>
          <w:sz w:val="19"/>
          <w:szCs w:val="19"/>
          <w:u w:val="single" w:color="auto"/>
          <w:spacing w:val="-5"/>
        </w:rPr>
        <w:t>理</w:t>
      </w:r>
      <w:r>
        <w:rPr>
          <w:sz w:val="19"/>
          <w:szCs w:val="19"/>
          <w:u w:val="single" w:color="auto"/>
          <w:spacing w:val="-39"/>
        </w:rPr>
        <w:t xml:space="preserve"> </w:t>
      </w:r>
      <w:r>
        <w:rPr>
          <w:sz w:val="19"/>
          <w:szCs w:val="19"/>
          <w:u w:val="single" w:color="auto"/>
          <w:spacing w:val="-5"/>
        </w:rPr>
        <w:t>论</w:t>
      </w:r>
      <w:r>
        <w:rPr>
          <w:sz w:val="19"/>
          <w:szCs w:val="19"/>
          <w:u w:val="single" w:color="auto"/>
          <w:spacing w:val="-38"/>
        </w:rPr>
        <w:t xml:space="preserve"> </w:t>
      </w:r>
      <w:r>
        <w:rPr>
          <w:sz w:val="19"/>
          <w:szCs w:val="19"/>
          <w:u w:val="single" w:color="auto"/>
          <w:spacing w:val="-5"/>
        </w:rPr>
        <w:t>到</w:t>
      </w:r>
      <w:r>
        <w:rPr>
          <w:sz w:val="19"/>
          <w:szCs w:val="19"/>
          <w:u w:val="single" w:color="auto"/>
          <w:spacing w:val="-35"/>
        </w:rPr>
        <w:t xml:space="preserve"> </w:t>
      </w:r>
      <w:r>
        <w:rPr>
          <w:sz w:val="19"/>
          <w:szCs w:val="19"/>
          <w:u w:val="single" w:color="auto"/>
          <w:spacing w:val="-5"/>
        </w:rPr>
        <w:t>实</w:t>
      </w:r>
      <w:r>
        <w:rPr>
          <w:sz w:val="19"/>
          <w:szCs w:val="19"/>
          <w:u w:val="single" w:color="auto"/>
          <w:spacing w:val="-36"/>
        </w:rPr>
        <w:t xml:space="preserve"> </w:t>
      </w:r>
      <w:r>
        <w:rPr>
          <w:sz w:val="19"/>
          <w:szCs w:val="19"/>
          <w:u w:val="single" w:color="auto"/>
          <w:spacing w:val="-5"/>
        </w:rPr>
        <w:t>战</w:t>
      </w:r>
      <w:r>
        <w:rPr>
          <w:sz w:val="19"/>
          <w:szCs w:val="19"/>
          <w:u w:val="single" w:color="auto"/>
          <w:spacing w:val="-48"/>
        </w:rPr>
        <w:t xml:space="preserve"> </w:t>
      </w:r>
      <w:r>
        <w:rPr>
          <w:sz w:val="19"/>
          <w:szCs w:val="19"/>
          <w:u w:val="single" w:color="auto"/>
          <w:spacing w:val="-5"/>
        </w:rPr>
        <w:t>—</w:t>
      </w:r>
      <w:r>
        <w:rPr>
          <w:sz w:val="19"/>
          <w:szCs w:val="19"/>
          <w:u w:val="single" w:color="auto"/>
          <w:spacing w:val="-47"/>
        </w:rPr>
        <w:t xml:space="preserve"> </w:t>
      </w:r>
      <w:r>
        <w:rPr>
          <w:sz w:val="19"/>
          <w:szCs w:val="19"/>
          <w:u w:val="single" w:color="auto"/>
          <w:spacing w:val="-5"/>
        </w:rPr>
        <w:t>—</w:t>
      </w:r>
      <w:r>
        <w:rPr>
          <w:sz w:val="19"/>
          <w:szCs w:val="19"/>
          <w:u w:val="single" w:color="auto"/>
          <w:spacing w:val="-37"/>
        </w:rPr>
        <w:t xml:space="preserve"> </w:t>
      </w:r>
      <w:r>
        <w:rPr>
          <w:sz w:val="19"/>
          <w:szCs w:val="19"/>
          <w:u w:val="single" w:color="auto"/>
          <w:spacing w:val="-5"/>
        </w:rPr>
        <w:t>E</w:t>
      </w:r>
      <w:r>
        <w:rPr>
          <w:sz w:val="19"/>
          <w:szCs w:val="19"/>
          <w:u w:val="single" w:color="auto"/>
          <w:spacing w:val="-41"/>
        </w:rPr>
        <w:t xml:space="preserve"> </w:t>
      </w:r>
      <w:r>
        <w:rPr>
          <w:sz w:val="19"/>
          <w:szCs w:val="19"/>
          <w:u w:val="single" w:color="auto"/>
          <w:spacing w:val="-5"/>
        </w:rPr>
        <w:t>xt</w:t>
      </w:r>
      <w:r>
        <w:rPr>
          <w:sz w:val="19"/>
          <w:szCs w:val="19"/>
          <w:u w:val="single" w:color="auto"/>
          <w:spacing w:val="-42"/>
        </w:rPr>
        <w:t xml:space="preserve"> </w:t>
      </w:r>
      <w:r>
        <w:rPr>
          <w:sz w:val="19"/>
          <w:szCs w:val="19"/>
          <w:u w:val="single" w:color="auto"/>
          <w:spacing w:val="-5"/>
        </w:rPr>
        <w:t>2</w:t>
      </w:r>
      <w:r>
        <w:rPr>
          <w:sz w:val="19"/>
          <w:szCs w:val="19"/>
          <w:u w:val="single" w:color="auto"/>
          <w:spacing w:val="-37"/>
        </w:rPr>
        <w:t xml:space="preserve"> </w:t>
      </w:r>
      <w:r>
        <w:rPr>
          <w:sz w:val="19"/>
          <w:szCs w:val="19"/>
          <w:u w:val="single" w:color="auto"/>
          <w:spacing w:val="-5"/>
        </w:rPr>
        <w:t>文</w:t>
      </w:r>
      <w:r>
        <w:rPr>
          <w:sz w:val="19"/>
          <w:szCs w:val="19"/>
          <w:u w:val="single" w:color="auto"/>
          <w:spacing w:val="-42"/>
        </w:rPr>
        <w:t xml:space="preserve"> </w:t>
      </w:r>
      <w:r>
        <w:rPr>
          <w:sz w:val="19"/>
          <w:szCs w:val="19"/>
          <w:u w:val="single" w:color="auto"/>
          <w:spacing w:val="-5"/>
        </w:rPr>
        <w:t>件</w:t>
      </w:r>
      <w:r>
        <w:rPr>
          <w:sz w:val="19"/>
          <w:szCs w:val="19"/>
          <w:u w:val="single" w:color="auto"/>
          <w:spacing w:val="-36"/>
        </w:rPr>
        <w:t xml:space="preserve"> </w:t>
      </w:r>
      <w:r>
        <w:rPr>
          <w:sz w:val="19"/>
          <w:szCs w:val="19"/>
          <w:u w:val="single" w:color="auto"/>
          <w:spacing w:val="-5"/>
        </w:rPr>
        <w:t>系</w:t>
      </w:r>
      <w:r>
        <w:rPr>
          <w:sz w:val="19"/>
          <w:szCs w:val="19"/>
          <w:u w:val="single" w:color="auto"/>
          <w:spacing w:val="-42"/>
        </w:rPr>
        <w:t xml:space="preserve"> </w:t>
      </w:r>
      <w:r>
        <w:rPr>
          <w:sz w:val="19"/>
          <w:szCs w:val="19"/>
          <w:u w:val="single" w:color="auto"/>
          <w:spacing w:val="-5"/>
        </w:rPr>
        <w:t>统</w:t>
      </w:r>
      <w:r>
        <w:rPr>
          <w:sz w:val="19"/>
          <w:szCs w:val="19"/>
          <w:u w:val="single" w:color="auto"/>
          <w:spacing w:val="-41"/>
        </w:rPr>
        <w:t xml:space="preserve"> </w:t>
      </w:r>
      <w:r>
        <w:rPr>
          <w:sz w:val="19"/>
          <w:szCs w:val="19"/>
          <w:u w:val="single" w:color="auto"/>
          <w:spacing w:val="-5"/>
        </w:rPr>
        <w:t>代</w:t>
      </w:r>
      <w:r>
        <w:rPr>
          <w:sz w:val="19"/>
          <w:szCs w:val="19"/>
          <w:u w:val="single" w:color="auto"/>
          <w:spacing w:val="-41"/>
        </w:rPr>
        <w:t xml:space="preserve"> </w:t>
      </w:r>
      <w:r>
        <w:rPr>
          <w:sz w:val="19"/>
          <w:szCs w:val="19"/>
          <w:u w:val="single" w:color="auto"/>
          <w:spacing w:val="-5"/>
        </w:rPr>
        <w:t>码</w:t>
      </w:r>
      <w:r>
        <w:rPr>
          <w:sz w:val="19"/>
          <w:szCs w:val="19"/>
          <w:u w:val="single" w:color="auto"/>
          <w:spacing w:val="-41"/>
        </w:rPr>
        <w:t xml:space="preserve"> </w:t>
      </w:r>
      <w:r>
        <w:rPr>
          <w:sz w:val="19"/>
          <w:szCs w:val="19"/>
          <w:u w:val="single" w:color="auto"/>
          <w:spacing w:val="-5"/>
        </w:rPr>
        <w:t>详</w:t>
      </w:r>
      <w:r>
        <w:rPr>
          <w:sz w:val="19"/>
          <w:szCs w:val="19"/>
          <w:u w:val="single" w:color="auto"/>
          <w:spacing w:val="-42"/>
        </w:rPr>
        <w:t xml:space="preserve"> </w:t>
      </w:r>
      <w:r>
        <w:rPr>
          <w:sz w:val="19"/>
          <w:szCs w:val="19"/>
          <w:u w:val="single" w:color="auto"/>
          <w:spacing w:val="-5"/>
        </w:rPr>
        <w:t>解</w:t>
      </w:r>
      <w:r>
        <w:rPr>
          <w:sz w:val="19"/>
          <w:szCs w:val="19"/>
          <w:u w:val="single" w:color="auto"/>
        </w:rPr>
        <w:t xml:space="preserve">     </w:t>
      </w:r>
    </w:p>
    <w:p>
      <w:pPr>
        <w:spacing w:line="462" w:lineRule="auto"/>
        <w:rPr>
          <w:rFonts w:ascii="Arial"/>
          <w:sz w:val="21"/>
        </w:rPr>
      </w:pPr>
      <w:r/>
    </w:p>
    <w:p>
      <w:pPr>
        <w:ind w:left="1609"/>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if(lext2_xattr_entry_valid(last,end,sb-&gt;s_bl</w:t>
      </w:r>
      <w:r>
        <w:rPr>
          <w:rFonts w:ascii="Times New Roman" w:hAnsi="Times New Roman" w:eastAsia="Times New Roman" w:cs="Times New Roman"/>
          <w:sz w:val="15"/>
          <w:szCs w:val="15"/>
          <w:spacing w:val="-1"/>
        </w:rPr>
        <w:t>ocksize))</w:t>
      </w:r>
    </w:p>
    <w:p>
      <w:pPr>
        <w:ind w:left="1929"/>
        <w:spacing w:before="11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goto</w:t>
      </w:r>
      <w:r>
        <w:rPr>
          <w:rFonts w:ascii="Times New Roman" w:hAnsi="Times New Roman" w:eastAsia="Times New Roman" w:cs="Times New Roman"/>
          <w:sz w:val="15"/>
          <w:szCs w:val="15"/>
          <w:spacing w:val="22"/>
        </w:rPr>
        <w:t xml:space="preserve">  </w:t>
      </w:r>
      <w:r>
        <w:rPr>
          <w:rFonts w:ascii="Times New Roman" w:hAnsi="Times New Roman" w:eastAsia="Times New Roman" w:cs="Times New Roman"/>
          <w:sz w:val="15"/>
          <w:szCs w:val="15"/>
          <w:spacing w:val="-1"/>
        </w:rPr>
        <w:t>bad_block;</w:t>
      </w:r>
    </w:p>
    <w:p>
      <w:pPr>
        <w:ind w:left="1609"/>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if(last-&gt;e_value_size)</w:t>
      </w:r>
    </w:p>
    <w:p>
      <w:pPr>
        <w:ind w:left="1929" w:right="3730"/>
        <w:spacing w:before="102" w:line="316" w:lineRule="auto"/>
        <w:rPr>
          <w:rFonts w:ascii="Times New Roman" w:hAnsi="Times New Roman" w:eastAsia="Times New Roman" w:cs="Times New Roman"/>
          <w:sz w:val="15"/>
          <w:szCs w:val="15"/>
        </w:rPr>
      </w:pPr>
      <w:r>
        <w:pict>
          <v:shape id="_x0000_s900" style="position:absolute;margin-left:-1pt;margin-top:15.7546pt;mso-position-vertical-relative:text;mso-position-horizontal-relative:text;width:13.15pt;height:20.3pt;z-index:25409331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471</w:t>
                  </w:r>
                </w:p>
                <w:p>
                  <w:pPr>
                    <w:ind w:left="20"/>
                    <w:spacing w:before="9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472</w:t>
                  </w:r>
                </w:p>
              </w:txbxContent>
            </v:textbox>
          </v:shape>
        </w:pict>
      </w:r>
      <w:r>
        <w:rPr>
          <w:rFonts w:ascii="Times New Roman" w:hAnsi="Times New Roman" w:eastAsia="Times New Roman" w:cs="Times New Roman"/>
          <w:sz w:val="15"/>
          <w:szCs w:val="15"/>
        </w:rPr>
        <w:t>size_t         offs=le16_to_cpu(last-&gt;e_valu</w:t>
      </w:r>
      <w:r>
        <w:rPr>
          <w:rFonts w:ascii="Times New Roman" w:hAnsi="Times New Roman" w:eastAsia="Times New Roman" w:cs="Times New Roman"/>
          <w:sz w:val="15"/>
          <w:szCs w:val="15"/>
          <w:spacing w:val="-1"/>
        </w:rPr>
        <w:t>e_offs);</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if(offs&lt;min_offs)</w:t>
      </w:r>
    </w:p>
    <w:p>
      <w:pPr>
        <w:ind w:left="2280"/>
        <w:spacing w:before="15"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min_offs=offs;</w:t>
      </w:r>
    </w:p>
    <w:p>
      <w:pPr>
        <w:ind w:left="1620"/>
        <w:spacing w:before="70" w:line="180" w:lineRule="exact"/>
        <w:rPr/>
      </w:pPr>
      <w:r>
        <w:rPr>
          <w:position w:val="-4"/>
        </w:rPr>
        <w:drawing>
          <wp:inline distT="0" distB="0" distL="0" distR="0">
            <wp:extent cx="50799" cy="114292"/>
            <wp:effectExtent l="0" t="0" r="0" b="0"/>
            <wp:docPr id="640" name="IM 640"/>
            <wp:cNvGraphicFramePr/>
            <a:graphic>
              <a:graphicData uri="http://schemas.openxmlformats.org/drawingml/2006/picture">
                <pic:pic>
                  <pic:nvPicPr>
                    <pic:cNvPr id="640" name="IM 640"/>
                    <pic:cNvPicPr/>
                  </pic:nvPicPr>
                  <pic:blipFill>
                    <a:blip r:embed="rId607"/>
                    <a:stretch>
                      <a:fillRect/>
                    </a:stretch>
                  </pic:blipFill>
                  <pic:spPr>
                    <a:xfrm rot="0">
                      <a:off x="0" y="0"/>
                      <a:ext cx="50799" cy="114292"/>
                    </a:xfrm>
                    <a:prstGeom prst="rect">
                      <a:avLst/>
                    </a:prstGeom>
                  </pic:spPr>
                </pic:pic>
              </a:graphicData>
            </a:graphic>
          </wp:inline>
        </w:drawing>
      </w:r>
    </w:p>
    <w:p>
      <w:pPr>
        <w:ind w:left="1928" w:right="2179" w:hanging="319"/>
        <w:spacing w:before="83" w:line="290" w:lineRule="auto"/>
        <w:rPr>
          <w:rFonts w:ascii="Times New Roman" w:hAnsi="Times New Roman" w:eastAsia="Times New Roman" w:cs="Times New Roman"/>
          <w:sz w:val="15"/>
          <w:szCs w:val="15"/>
        </w:rPr>
      </w:pPr>
      <w:r>
        <w:pict>
          <v:shape id="_x0000_s902" style="position:absolute;margin-left:-1pt;margin-top:15.7348pt;mso-position-vertical-relative:text;mso-position-horizontal-relative:text;width:13.15pt;height:8.8pt;z-index:2540953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475</w:t>
                  </w:r>
                </w:p>
              </w:txbxContent>
            </v:textbox>
          </v:shape>
        </w:pict>
      </w:r>
      <w:r>
        <w:rPr>
          <w:rFonts w:ascii="Times New Roman" w:hAnsi="Times New Roman" w:eastAsia="Times New Roman" w:cs="Times New Roman"/>
          <w:sz w:val="15"/>
          <w:szCs w:val="15"/>
        </w:rPr>
        <w:t>if</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not</w:t>
      </w:r>
      <w:r>
        <w:rPr>
          <w:rFonts w:ascii="Times New Roman" w:hAnsi="Times New Roman" w:eastAsia="Times New Roman" w:cs="Times New Roman"/>
          <w:sz w:val="15"/>
          <w:szCs w:val="15"/>
          <w:spacing w:val="9"/>
        </w:rPr>
        <w:t>_</w:t>
      </w:r>
      <w:r>
        <w:rPr>
          <w:rFonts w:ascii="Times New Roman" w:hAnsi="Times New Roman" w:eastAsia="Times New Roman" w:cs="Times New Roman"/>
          <w:sz w:val="15"/>
          <w:szCs w:val="15"/>
        </w:rPr>
        <w:t>found</w:t>
      </w:r>
      <w:r>
        <w:rPr>
          <w:rFonts w:ascii="Times New Roman" w:hAnsi="Times New Roman" w:eastAsia="Times New Roman" w:cs="Times New Roman"/>
          <w:sz w:val="15"/>
          <w:szCs w:val="15"/>
          <w:spacing w:val="9"/>
        </w:rPr>
        <w:t>&gt;0){                          </w:t>
      </w:r>
      <w:r>
        <w:rPr>
          <w:rFonts w:ascii="FangSong" w:hAnsi="FangSong" w:eastAsia="FangSong" w:cs="FangSong"/>
          <w:sz w:val="15"/>
          <w:szCs w:val="15"/>
          <w:spacing w:val="9"/>
        </w:rPr>
        <w:t>//对比名称，确认是否有该扩展属性</w:t>
      </w:r>
      <w:r>
        <w:rPr>
          <w:rFonts w:ascii="FangSong" w:hAnsi="FangSong" w:eastAsia="FangSong" w:cs="FangSong"/>
          <w:sz w:val="15"/>
          <w:szCs w:val="15"/>
          <w:spacing w:val="13"/>
        </w:rPr>
        <w:t xml:space="preserve"> </w:t>
      </w:r>
      <w:r>
        <w:rPr>
          <w:rFonts w:ascii="Times New Roman" w:hAnsi="Times New Roman" w:eastAsia="Times New Roman" w:cs="Times New Roman"/>
          <w:sz w:val="15"/>
          <w:szCs w:val="15"/>
        </w:rPr>
        <w:t>not_found=ext2_xattr_cmp_entry(name_in</w:t>
      </w:r>
      <w:r>
        <w:rPr>
          <w:rFonts w:ascii="Times New Roman" w:hAnsi="Times New Roman" w:eastAsia="Times New Roman" w:cs="Times New Roman"/>
          <w:sz w:val="15"/>
          <w:szCs w:val="15"/>
          <w:spacing w:val="-1"/>
        </w:rPr>
        <w:t>dex,</w:t>
      </w:r>
    </w:p>
    <w:p>
      <w:pPr>
        <w:ind w:left="3300"/>
        <w:spacing w:before="35" w:line="182" w:lineRule="auto"/>
        <w:rPr>
          <w:rFonts w:ascii="Times New Roman" w:hAnsi="Times New Roman" w:eastAsia="Times New Roman" w:cs="Times New Roman"/>
          <w:sz w:val="15"/>
          <w:szCs w:val="15"/>
        </w:rPr>
      </w:pPr>
      <w:r>
        <w:pict>
          <v:shape id="_x0000_s904" style="position:absolute;margin-left:180.126pt;margin-top:-2.34793pt;mso-position-vertical-relative:text;mso-position-horizontal-relative:text;width:5.9pt;height:15.1pt;z-index:254098432;" filled="false" stroked="false" type="#_x0000_t202">
            <v:fill on="false"/>
            <v:stroke on="false"/>
            <v:path/>
            <v:imagedata o:title=""/>
            <o:lock v:ext="edit" aspectratio="false"/>
            <v:textbox inset="0mm,0mm,0mm,0mm">
              <w:txbxContent>
                <w:p>
                  <w:pPr>
                    <w:ind w:left="20"/>
                    <w:spacing w:before="20"/>
                    <w:tabs>
                      <w:tab w:val="left" w:pos="96"/>
                    </w:tabs>
                    <w:rPr>
                      <w:rFonts w:ascii="Arial"/>
                      <w:sz w:val="21"/>
                    </w:rPr>
                  </w:pPr>
                  <w:r>
                    <w:rPr>
                      <w:rFonts w:ascii="Arial" w:hAnsi="Arial" w:eastAsia="Arial" w:cs="Arial"/>
                      <w:sz w:val="21"/>
                      <w:szCs w:val="21"/>
                      <w:u w:val="single" w:color="auto"/>
                    </w:rPr>
                    <w:tab/>
                  </w:r>
                </w:p>
              </w:txbxContent>
            </v:textbox>
          </v:shape>
        </w:pict>
      </w:r>
      <w:r>
        <w:rPr>
          <w:rFonts w:ascii="Times New Roman" w:hAnsi="Times New Roman" w:eastAsia="Times New Roman" w:cs="Times New Roman"/>
          <w:sz w:val="15"/>
          <w:szCs w:val="15"/>
          <w:spacing w:val="-1"/>
        </w:rPr>
        <w:t>name  len,</w:t>
      </w:r>
    </w:p>
    <w:p>
      <w:pPr>
        <w:ind w:left="3300"/>
        <w:spacing w:before="110" w:line="192" w:lineRule="auto"/>
        <w:rPr>
          <w:rFonts w:ascii="Times New Roman" w:hAnsi="Times New Roman" w:eastAsia="Times New Roman" w:cs="Times New Roman"/>
          <w:sz w:val="15"/>
          <w:szCs w:val="15"/>
        </w:rPr>
      </w:pPr>
      <w:r>
        <w:pict>
          <v:shape id="_x0000_s906" style="position:absolute;margin-left:-1pt;margin-top:4.12546pt;mso-position-vertical-relative:text;mso-position-horizontal-relative:text;width:13.15pt;height:8.8pt;z-index:25409638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477</w:t>
                  </w:r>
                </w:p>
              </w:txbxContent>
            </v:textbox>
          </v:shape>
        </w:pict>
      </w:r>
      <w:r>
        <w:rPr>
          <w:rFonts w:ascii="Times New Roman" w:hAnsi="Times New Roman" w:eastAsia="Times New Roman" w:cs="Times New Roman"/>
          <w:sz w:val="15"/>
          <w:szCs w:val="15"/>
          <w:spacing w:val="-1"/>
        </w:rPr>
        <w:t>name,last);</w:t>
      </w:r>
    </w:p>
    <w:p>
      <w:pPr>
        <w:ind w:left="1929"/>
        <w:spacing w:before="10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if(not_found&lt;=0)</w:t>
      </w:r>
    </w:p>
    <w:p>
      <w:pPr>
        <w:ind w:left="2269"/>
        <w:spacing w:before="55" w:line="199" w:lineRule="auto"/>
        <w:rPr>
          <w:rFonts w:ascii="FangSong" w:hAnsi="FangSong" w:eastAsia="FangSong" w:cs="FangSong"/>
          <w:sz w:val="15"/>
          <w:szCs w:val="15"/>
        </w:rPr>
      </w:pPr>
      <w:r>
        <w:rPr>
          <w:rFonts w:ascii="Times New Roman" w:hAnsi="Times New Roman" w:eastAsia="Times New Roman" w:cs="Times New Roman"/>
          <w:sz w:val="19"/>
          <w:szCs w:val="19"/>
        </w:rPr>
        <w:t>here</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last</w:t>
      </w:r>
      <w:r>
        <w:rPr>
          <w:rFonts w:ascii="Times New Roman" w:hAnsi="Times New Roman" w:eastAsia="Times New Roman" w:cs="Times New Roman"/>
          <w:sz w:val="19"/>
          <w:szCs w:val="19"/>
          <w:spacing w:val="12"/>
        </w:rPr>
        <w:t>;                </w:t>
      </w:r>
      <w:r>
        <w:rPr>
          <w:rFonts w:ascii="FangSong" w:hAnsi="FangSong" w:eastAsia="FangSong" w:cs="FangSong"/>
          <w:sz w:val="15"/>
          <w:szCs w:val="15"/>
          <w:spacing w:val="12"/>
        </w:rPr>
        <w:t>/如果找到了扩展属性，则</w:t>
      </w:r>
      <w:r>
        <w:rPr>
          <w:rFonts w:ascii="SimSun" w:hAnsi="SimSun" w:eastAsia="SimSun" w:cs="SimSun"/>
          <w:sz w:val="15"/>
          <w:szCs w:val="15"/>
        </w:rPr>
        <w:t>here</w:t>
      </w:r>
      <w:r>
        <w:rPr>
          <w:rFonts w:ascii="SimSun" w:hAnsi="SimSun" w:eastAsia="SimSun" w:cs="SimSun"/>
          <w:sz w:val="15"/>
          <w:szCs w:val="15"/>
          <w:spacing w:val="-36"/>
        </w:rPr>
        <w:t xml:space="preserve"> </w:t>
      </w:r>
      <w:r>
        <w:rPr>
          <w:rFonts w:ascii="FangSong" w:hAnsi="FangSong" w:eastAsia="FangSong" w:cs="FangSong"/>
          <w:sz w:val="15"/>
          <w:szCs w:val="15"/>
          <w:spacing w:val="12"/>
        </w:rPr>
        <w:t>是当前扩展属性</w:t>
      </w:r>
    </w:p>
    <w:p>
      <w:pPr>
        <w:spacing w:line="244" w:lineRule="auto"/>
        <w:rPr>
          <w:rFonts w:ascii="Arial"/>
          <w:sz w:val="21"/>
        </w:rPr>
      </w:pPr>
      <w:r/>
    </w:p>
    <w:p>
      <w:pPr>
        <w:ind w:left="1609"/>
        <w:spacing w:before="55" w:line="188" w:lineRule="auto"/>
        <w:rPr>
          <w:rFonts w:ascii="Times New Roman" w:hAnsi="Times New Roman" w:eastAsia="Times New Roman" w:cs="Times New Roman"/>
          <w:sz w:val="19"/>
          <w:szCs w:val="19"/>
        </w:rPr>
      </w:pPr>
      <w:r>
        <w:drawing>
          <wp:anchor distT="0" distB="0" distL="0" distR="0" simplePos="0" relativeHeight="254099456" behindDoc="0" locked="0" layoutInCell="1" allowOverlap="1">
            <wp:simplePos x="0" y="0"/>
            <wp:positionH relativeFrom="column">
              <wp:posOffset>831840</wp:posOffset>
            </wp:positionH>
            <wp:positionV relativeFrom="paragraph">
              <wp:posOffset>188160</wp:posOffset>
            </wp:positionV>
            <wp:extent cx="44471" cy="107912"/>
            <wp:effectExtent l="0" t="0" r="0" b="0"/>
            <wp:wrapNone/>
            <wp:docPr id="642" name="IM 642"/>
            <wp:cNvGraphicFramePr/>
            <a:graphic>
              <a:graphicData uri="http://schemas.openxmlformats.org/drawingml/2006/picture">
                <pic:pic>
                  <pic:nvPicPr>
                    <pic:cNvPr id="642" name="IM 642"/>
                    <pic:cNvPicPr/>
                  </pic:nvPicPr>
                  <pic:blipFill>
                    <a:blip r:embed="rId608"/>
                    <a:stretch>
                      <a:fillRect/>
                    </a:stretch>
                  </pic:blipFill>
                  <pic:spPr>
                    <a:xfrm rot="0">
                      <a:off x="0" y="0"/>
                      <a:ext cx="44471" cy="107912"/>
                    </a:xfrm>
                    <a:prstGeom prst="rect">
                      <a:avLst/>
                    </a:prstGeom>
                  </pic:spPr>
                </pic:pic>
              </a:graphicData>
            </a:graphic>
          </wp:anchor>
        </w:drawing>
      </w:r>
      <w:r>
        <w:rPr>
          <w:rFonts w:ascii="Times New Roman" w:hAnsi="Times New Roman" w:eastAsia="Times New Roman" w:cs="Times New Roman"/>
          <w:sz w:val="19"/>
          <w:szCs w:val="19"/>
        </w:rPr>
        <w:t>t-EXT2XATTR</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NEXTOap</w:t>
      </w:r>
    </w:p>
    <w:p>
      <w:pPr>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482</w:t>
      </w:r>
    </w:p>
    <w:p>
      <w:pPr>
        <w:ind w:left="1608" w:right="6192" w:hanging="319"/>
        <w:spacing w:before="56" w:line="242" w:lineRule="auto"/>
        <w:rPr>
          <w:rFonts w:ascii="Times New Roman" w:hAnsi="Times New Roman" w:eastAsia="Times New Roman" w:cs="Times New Roman"/>
          <w:sz w:val="19"/>
          <w:szCs w:val="19"/>
        </w:rPr>
      </w:pPr>
      <w:r>
        <w:pict>
          <v:shape id="_x0000_s908" style="position:absolute;margin-left:-1pt;margin-top:4.27063pt;mso-position-vertical-relative:text;mso-position-horizontal-relative:text;width:13.15pt;height:19.8pt;z-index:25409433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483</w:t>
                  </w:r>
                </w:p>
                <w:p>
                  <w:pPr>
                    <w:ind w:left="20"/>
                    <w:spacing w:before="8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484</w:t>
                  </w:r>
                </w:p>
              </w:txbxContent>
            </v:textbox>
          </v:shape>
        </w:pict>
      </w:r>
      <w:r>
        <w:rPr>
          <w:rFonts w:ascii="Times New Roman" w:hAnsi="Times New Roman" w:eastAsia="Times New Roman" w:cs="Times New Roman"/>
          <w:sz w:val="19"/>
          <w:szCs w:val="19"/>
          <w:spacing w:val="-4"/>
        </w:rPr>
        <w:t>if(not_found&gt;0)</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here=last;</w:t>
      </w:r>
    </w:p>
    <w:p>
      <w:pPr>
        <w:spacing w:before="69"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485</w:t>
      </w:r>
    </w:p>
    <w:p>
      <w:pPr>
        <w:ind w:left="1289"/>
        <w:spacing w:before="83" w:line="222" w:lineRule="auto"/>
        <w:rPr>
          <w:rFonts w:ascii="FangSong" w:hAnsi="FangSong" w:eastAsia="FangSong" w:cs="FangSong"/>
          <w:sz w:val="15"/>
          <w:szCs w:val="15"/>
        </w:rPr>
      </w:pPr>
      <w:r>
        <w:rPr>
          <w:rFonts w:ascii="FangSong" w:hAnsi="FangSong" w:eastAsia="FangSong" w:cs="FangSong"/>
          <w:sz w:val="15"/>
          <w:szCs w:val="15"/>
          <w:spacing w:val="11"/>
        </w:rPr>
        <w:t>//计算剩余的可用空间</w:t>
      </w:r>
    </w:p>
    <w:p>
      <w:pPr>
        <w:ind w:left="1289"/>
        <w:spacing w:before="88"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free=min_offs-((char*)last-(char*)header)-siz</w:t>
      </w:r>
      <w:r>
        <w:rPr>
          <w:rFonts w:ascii="Times New Roman" w:hAnsi="Times New Roman" w:eastAsia="Times New Roman" w:cs="Times New Roman"/>
          <w:sz w:val="15"/>
          <w:szCs w:val="15"/>
          <w:spacing w:val="-1"/>
        </w:rPr>
        <w:t>eof(_u32);</w:t>
      </w:r>
    </w:p>
    <w:p>
      <w:pPr>
        <w:ind w:left="980"/>
        <w:spacing w:before="164" w:line="223" w:lineRule="auto"/>
        <w:rPr>
          <w:rFonts w:ascii="SimSun" w:hAnsi="SimSun" w:eastAsia="SimSun" w:cs="SimSun"/>
          <w:sz w:val="7"/>
          <w:szCs w:val="7"/>
        </w:rPr>
      </w:pPr>
      <w:r>
        <w:rPr>
          <w:rFonts w:ascii="SimSun" w:hAnsi="SimSun" w:eastAsia="SimSun" w:cs="SimSun"/>
          <w:sz w:val="7"/>
          <w:szCs w:val="7"/>
        </w:rPr>
        <w:t>}</w:t>
      </w:r>
    </w:p>
    <w:p>
      <w:pPr>
        <w:ind w:left="969" w:right="6559"/>
        <w:spacing w:before="65" w:line="252" w:lineRule="auto"/>
        <w:jc w:val="both"/>
        <w:rPr>
          <w:rFonts w:ascii="Times New Roman" w:hAnsi="Times New Roman" w:eastAsia="Times New Roman" w:cs="Times New Roman"/>
          <w:sz w:val="19"/>
          <w:szCs w:val="19"/>
        </w:rPr>
      </w:pPr>
      <w:r>
        <w:rPr>
          <w:rFonts w:ascii="FangSong" w:hAnsi="FangSong" w:eastAsia="FangSong" w:cs="FangSong"/>
          <w:sz w:val="15"/>
          <w:szCs w:val="15"/>
          <w:spacing w:val="10"/>
        </w:rPr>
        <w:t>//删除部分代码</w:t>
      </w:r>
      <w:r>
        <w:rPr>
          <w:rFonts w:ascii="FangSong" w:hAnsi="FangSong" w:eastAsia="FangSong" w:cs="FangSong"/>
          <w:sz w:val="15"/>
          <w:szCs w:val="15"/>
        </w:rPr>
        <w:t xml:space="preserve"> </w:t>
      </w:r>
      <w:r>
        <w:rPr>
          <w:rFonts w:ascii="Times New Roman" w:hAnsi="Times New Roman" w:eastAsia="Times New Roman" w:cs="Times New Roman"/>
          <w:sz w:val="19"/>
          <w:szCs w:val="19"/>
          <w:spacing w:val="-1"/>
        </w:rPr>
        <w:t>if(not_found){</w:t>
      </w:r>
      <w:r>
        <w:rPr>
          <w:rFonts w:ascii="Times New Roman" w:hAnsi="Times New Roman" w:eastAsia="Times New Roman" w:cs="Times New Roman"/>
          <w:sz w:val="19"/>
          <w:szCs w:val="19"/>
          <w:spacing w:val="6"/>
        </w:rPr>
        <w:t xml:space="preserve"> </w:t>
      </w:r>
      <w:r>
        <w:rPr>
          <w:rFonts w:ascii="FangSong" w:hAnsi="FangSong" w:eastAsia="FangSong" w:cs="FangSong"/>
          <w:sz w:val="15"/>
          <w:szCs w:val="15"/>
          <w:spacing w:val="10"/>
        </w:rPr>
        <w:t>//删除部分代码</w:t>
      </w:r>
      <w:r>
        <w:rPr>
          <w:rFonts w:ascii="FangSong" w:hAnsi="FangSong" w:eastAsia="FangSong" w:cs="FangSong"/>
          <w:sz w:val="15"/>
          <w:szCs w:val="15"/>
        </w:rPr>
        <w:t xml:space="preserve"> </w:t>
      </w:r>
      <w:r>
        <w:rPr>
          <w:rFonts w:ascii="Times New Roman" w:hAnsi="Times New Roman" w:eastAsia="Times New Roman" w:cs="Times New Roman"/>
          <w:sz w:val="19"/>
          <w:szCs w:val="19"/>
          <w:spacing w:val="-3"/>
        </w:rPr>
        <w:t>}else{</w:t>
      </w:r>
    </w:p>
    <w:p>
      <w:pPr>
        <w:ind w:left="1289" w:right="5089"/>
        <w:spacing w:before="71" w:line="278" w:lineRule="auto"/>
        <w:rPr>
          <w:rFonts w:ascii="Times New Roman" w:hAnsi="Times New Roman" w:eastAsia="Times New Roman" w:cs="Times New Roman"/>
          <w:sz w:val="15"/>
          <w:szCs w:val="15"/>
        </w:rPr>
      </w:pPr>
      <w:r>
        <w:rPr>
          <w:rFonts w:ascii="FangSong" w:hAnsi="FangSong" w:eastAsia="FangSong" w:cs="FangSong"/>
          <w:sz w:val="15"/>
          <w:szCs w:val="15"/>
          <w:spacing w:val="12"/>
        </w:rPr>
        <w:t>//请求创建一个已经存在的属性</w:t>
      </w:r>
      <w:r>
        <w:rPr>
          <w:rFonts w:ascii="FangSong" w:hAnsi="FangSong" w:eastAsia="FangSong" w:cs="FangSong"/>
          <w:sz w:val="15"/>
          <w:szCs w:val="15"/>
        </w:rPr>
        <w:t xml:space="preserve"> </w:t>
      </w:r>
      <w:r>
        <w:rPr>
          <w:rFonts w:ascii="Times New Roman" w:hAnsi="Times New Roman" w:eastAsia="Times New Roman" w:cs="Times New Roman"/>
          <w:sz w:val="15"/>
          <w:szCs w:val="15"/>
          <w:spacing w:val="-1"/>
        </w:rPr>
        <w:t>error=-EEXIST;</w:t>
      </w:r>
    </w:p>
    <w:p>
      <w:pPr>
        <w:ind w:left="1289"/>
        <w:spacing w:before="54" w:line="232" w:lineRule="auto"/>
        <w:rPr>
          <w:rFonts w:ascii="FangSong" w:hAnsi="FangSong" w:eastAsia="FangSong" w:cs="FangSong"/>
          <w:sz w:val="15"/>
          <w:szCs w:val="15"/>
        </w:rPr>
      </w:pPr>
      <w:r>
        <w:rPr>
          <w:rFonts w:ascii="Times New Roman" w:hAnsi="Times New Roman" w:eastAsia="Times New Roman" w:cs="Times New Roman"/>
          <w:sz w:val="15"/>
          <w:szCs w:val="15"/>
        </w:rPr>
        <w:t>if</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flags</w:t>
      </w:r>
      <w:r>
        <w:rPr>
          <w:rFonts w:ascii="Times New Roman" w:hAnsi="Times New Roman" w:eastAsia="Times New Roman" w:cs="Times New Roman"/>
          <w:sz w:val="15"/>
          <w:szCs w:val="15"/>
          <w:spacing w:val="6"/>
        </w:rPr>
        <w:t xml:space="preserve">       &amp;</w:t>
      </w:r>
      <w:r>
        <w:rPr>
          <w:rFonts w:ascii="Times New Roman" w:hAnsi="Times New Roman" w:eastAsia="Times New Roman" w:cs="Times New Roman"/>
          <w:sz w:val="15"/>
          <w:szCs w:val="15"/>
        </w:rPr>
        <w:t>XATTR</w:t>
      </w:r>
      <w:r>
        <w:rPr>
          <w:rFonts w:ascii="Times New Roman" w:hAnsi="Times New Roman" w:eastAsia="Times New Roman" w:cs="Times New Roman"/>
          <w:sz w:val="15"/>
          <w:szCs w:val="15"/>
          <w:spacing w:val="6"/>
        </w:rPr>
        <w:t>_</w:t>
      </w:r>
      <w:r>
        <w:rPr>
          <w:rFonts w:ascii="Times New Roman" w:hAnsi="Times New Roman" w:eastAsia="Times New Roman" w:cs="Times New Roman"/>
          <w:sz w:val="15"/>
          <w:szCs w:val="15"/>
        </w:rPr>
        <w:t>CREATE</w:t>
      </w:r>
      <w:r>
        <w:rPr>
          <w:rFonts w:ascii="Times New Roman" w:hAnsi="Times New Roman" w:eastAsia="Times New Roman" w:cs="Times New Roman"/>
          <w:sz w:val="15"/>
          <w:szCs w:val="15"/>
          <w:spacing w:val="6"/>
        </w:rPr>
        <w:t>)              </w:t>
      </w:r>
      <w:r>
        <w:rPr>
          <w:rFonts w:ascii="FangSong" w:hAnsi="FangSong" w:eastAsia="FangSong" w:cs="FangSong"/>
          <w:sz w:val="15"/>
          <w:szCs w:val="15"/>
          <w:spacing w:val="6"/>
        </w:rPr>
        <w:t>//指定在创建标记的情况下不允许更新</w:t>
      </w:r>
    </w:p>
    <w:p>
      <w:pPr>
        <w:ind w:left="1609"/>
        <w:spacing w:before="9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goto   cleanup;</w:t>
      </w:r>
    </w:p>
    <w:p>
      <w:pPr>
        <w:ind w:left="1289"/>
        <w:spacing w:before="65" w:line="222" w:lineRule="auto"/>
        <w:rPr>
          <w:rFonts w:ascii="FangSong" w:hAnsi="FangSong" w:eastAsia="FangSong" w:cs="FangSong"/>
          <w:sz w:val="15"/>
          <w:szCs w:val="15"/>
        </w:rPr>
      </w:pPr>
      <w:r>
        <w:rPr>
          <w:rFonts w:ascii="FangSong" w:hAnsi="FangSong" w:eastAsia="FangSong" w:cs="FangSong"/>
          <w:sz w:val="15"/>
          <w:szCs w:val="15"/>
          <w:spacing w:val="11"/>
        </w:rPr>
        <w:t>//更新剩余的可用空间</w:t>
      </w:r>
    </w:p>
    <w:p>
      <w:pPr>
        <w:ind w:left="1289" w:right="3493"/>
        <w:spacing w:before="77" w:line="31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free+=EXT2_XATTR_SIZE(le32_to_cpu(here-&gt;e_va</w:t>
      </w:r>
      <w:r>
        <w:rPr>
          <w:rFonts w:ascii="Times New Roman" w:hAnsi="Times New Roman" w:eastAsia="Times New Roman" w:cs="Times New Roman"/>
          <w:sz w:val="15"/>
          <w:szCs w:val="15"/>
          <w:spacing w:val="-1"/>
        </w:rPr>
        <w:t>lue_size));</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free+=EXT2_XATTR_LEN(n</w:t>
      </w:r>
      <w:r>
        <w:rPr>
          <w:rFonts w:ascii="Times New Roman" w:hAnsi="Times New Roman" w:eastAsia="Times New Roman" w:cs="Times New Roman"/>
          <w:sz w:val="15"/>
          <w:szCs w:val="15"/>
          <w:spacing w:val="-1"/>
        </w:rPr>
        <w:t>ame_len);</w:t>
      </w:r>
    </w:p>
    <w:p>
      <w:pPr>
        <w:ind w:firstLine="989"/>
        <w:spacing w:line="170" w:lineRule="exact"/>
        <w:rPr/>
      </w:pPr>
      <w:r>
        <w:rPr>
          <w:position w:val="-3"/>
        </w:rPr>
        <w:drawing>
          <wp:inline distT="0" distB="0" distL="0" distR="0">
            <wp:extent cx="38085" cy="108002"/>
            <wp:effectExtent l="0" t="0" r="0" b="0"/>
            <wp:docPr id="644" name="IM 644"/>
            <wp:cNvGraphicFramePr/>
            <a:graphic>
              <a:graphicData uri="http://schemas.openxmlformats.org/drawingml/2006/picture">
                <pic:pic>
                  <pic:nvPicPr>
                    <pic:cNvPr id="644" name="IM 644"/>
                    <pic:cNvPicPr/>
                  </pic:nvPicPr>
                  <pic:blipFill>
                    <a:blip r:embed="rId609"/>
                    <a:stretch>
                      <a:fillRect/>
                    </a:stretch>
                  </pic:blipFill>
                  <pic:spPr>
                    <a:xfrm rot="0">
                      <a:off x="0" y="0"/>
                      <a:ext cx="38085" cy="108002"/>
                    </a:xfrm>
                    <a:prstGeom prst="rect">
                      <a:avLst/>
                    </a:prstGeom>
                  </pic:spPr>
                </pic:pic>
              </a:graphicData>
            </a:graphic>
          </wp:inline>
        </w:drawing>
      </w:r>
    </w:p>
    <w:p>
      <w:pPr>
        <w:ind w:left="969"/>
        <w:spacing w:before="93" w:line="188" w:lineRule="auto"/>
        <w:rPr>
          <w:rFonts w:ascii="Times New Roman" w:hAnsi="Times New Roman" w:eastAsia="Times New Roman" w:cs="Times New Roman"/>
          <w:sz w:val="15"/>
          <w:szCs w:val="15"/>
        </w:rPr>
      </w:pPr>
      <w:r>
        <w:pict>
          <v:shape id="_x0000_s910" style="position:absolute;margin-left:-1pt;margin-top:4.28711pt;mso-position-vertical-relative:text;mso-position-horizontal-relative:text;width:12.9pt;height:31.8pt;z-index:25409228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510</w:t>
                  </w:r>
                </w:p>
                <w:p>
                  <w:pPr>
                    <w:ind w:left="20"/>
                    <w:spacing w:before="10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511</w:t>
                  </w:r>
                </w:p>
                <w:p>
                  <w:pPr>
                    <w:ind w:left="20"/>
                    <w:spacing w:before="8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512</w:t>
                  </w:r>
                </w:p>
              </w:txbxContent>
            </v:textbox>
          </v:shape>
        </w:pict>
      </w:r>
      <w:r>
        <w:rPr>
          <w:rFonts w:ascii="Times New Roman" w:hAnsi="Times New Roman" w:eastAsia="Times New Roman" w:cs="Times New Roman"/>
          <w:sz w:val="15"/>
          <w:szCs w:val="15"/>
          <w:spacing w:val="-1"/>
        </w:rPr>
        <w:t>error=-ENOSPC;</w:t>
      </w:r>
    </w:p>
    <w:p>
      <w:pPr>
        <w:ind w:left="1288" w:right="3097" w:hanging="319"/>
        <w:spacing w:before="104" w:line="3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if(free&lt;EXT2_XATTR_LEN(name_len)+EXT2_XATTR_SIZE(v</w:t>
      </w:r>
      <w:r>
        <w:rPr>
          <w:rFonts w:ascii="Times New Roman" w:hAnsi="Times New Roman" w:eastAsia="Times New Roman" w:cs="Times New Roman"/>
          <w:sz w:val="15"/>
          <w:szCs w:val="15"/>
          <w:spacing w:val="-1"/>
        </w:rPr>
        <w:t>alue_len))</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goto   cleanup;</w:t>
      </w:r>
    </w:p>
    <w:p>
      <w:pPr>
        <w:ind w:left="969"/>
        <w:spacing w:before="247" w:line="220" w:lineRule="auto"/>
        <w:rPr>
          <w:rFonts w:ascii="FangSong" w:hAnsi="FangSong" w:eastAsia="FangSong" w:cs="FangSong"/>
          <w:sz w:val="15"/>
          <w:szCs w:val="15"/>
        </w:rPr>
      </w:pPr>
      <w:r>
        <w:rPr>
          <w:rFonts w:ascii="FangSong" w:hAnsi="FangSong" w:eastAsia="FangSong" w:cs="FangSong"/>
          <w:sz w:val="15"/>
          <w:szCs w:val="15"/>
          <w:spacing w:val="11"/>
        </w:rPr>
        <w:t>//设置新属性</w:t>
      </w:r>
    </w:p>
    <w:p>
      <w:pPr>
        <w:ind w:left="969" w:right="6559"/>
        <w:spacing w:before="62" w:line="238" w:lineRule="auto"/>
        <w:rPr>
          <w:rFonts w:ascii="Times New Roman" w:hAnsi="Times New Roman" w:eastAsia="Times New Roman" w:cs="Times New Roman"/>
          <w:sz w:val="19"/>
          <w:szCs w:val="19"/>
        </w:rPr>
      </w:pPr>
      <w:r>
        <w:rPr>
          <w:rFonts w:ascii="FangSong" w:hAnsi="FangSong" w:eastAsia="FangSong" w:cs="FangSong"/>
          <w:sz w:val="15"/>
          <w:szCs w:val="15"/>
          <w:spacing w:val="10"/>
        </w:rPr>
        <w:t>//删除部分代码</w:t>
      </w:r>
      <w:r>
        <w:rPr>
          <w:rFonts w:ascii="FangSong" w:hAnsi="FangSong" w:eastAsia="FangSong" w:cs="FangSong"/>
          <w:sz w:val="15"/>
          <w:szCs w:val="15"/>
        </w:rPr>
        <w:t xml:space="preserve"> </w:t>
      </w:r>
      <w:r>
        <w:rPr>
          <w:rFonts w:ascii="Times New Roman" w:hAnsi="Times New Roman" w:eastAsia="Times New Roman" w:cs="Times New Roman"/>
          <w:sz w:val="19"/>
          <w:szCs w:val="19"/>
          <w:spacing w:val="-3"/>
        </w:rPr>
        <w:t>}else{</w:t>
      </w:r>
    </w:p>
    <w:p>
      <w:pPr>
        <w:ind w:left="1289"/>
        <w:spacing w:before="98" w:line="192" w:lineRule="auto"/>
        <w:rPr>
          <w:rFonts w:ascii="Times New Roman" w:hAnsi="Times New Roman" w:eastAsia="Times New Roman" w:cs="Times New Roman"/>
          <w:sz w:val="15"/>
          <w:szCs w:val="15"/>
        </w:rPr>
      </w:pPr>
      <w:r>
        <w:pict>
          <v:shape id="_x0000_s912" style="position:absolute;margin-left:-1pt;margin-top:3.5466pt;mso-position-vertical-relative:text;mso-position-horizontal-relative:text;width:12.9pt;height:8.8pt;z-index:25409740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571</w:t>
                  </w:r>
                </w:p>
              </w:txbxContent>
            </v:textbox>
          </v:shape>
        </w:pict>
      </w:r>
      <w:r>
        <w:rPr>
          <w:rFonts w:ascii="Times New Roman" w:hAnsi="Times New Roman" w:eastAsia="Times New Roman" w:cs="Times New Roman"/>
          <w:sz w:val="15"/>
          <w:szCs w:val="15"/>
          <w:spacing w:val="-1"/>
        </w:rPr>
        <w:t>if(here-&gt;e_value_size){</w:t>
      </w:r>
    </w:p>
    <w:p>
      <w:pPr>
        <w:ind w:left="1609"/>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char            *first_val=(ch</w:t>
      </w:r>
      <w:r>
        <w:rPr>
          <w:rFonts w:ascii="Times New Roman" w:hAnsi="Times New Roman" w:eastAsia="Times New Roman" w:cs="Times New Roman"/>
          <w:sz w:val="15"/>
          <w:szCs w:val="15"/>
          <w:spacing w:val="-1"/>
        </w:rPr>
        <w:t>ar*)header+min_offs;</w:t>
      </w:r>
    </w:p>
    <w:p>
      <w:pPr>
        <w:ind w:left="1609" w:right="4000"/>
        <w:spacing w:before="103" w:line="274" w:lineRule="auto"/>
        <w:rPr>
          <w:rFonts w:ascii="Times New Roman" w:hAnsi="Times New Roman" w:eastAsia="Times New Roman" w:cs="Times New Roman"/>
          <w:sz w:val="15"/>
          <w:szCs w:val="15"/>
        </w:rPr>
      </w:pPr>
      <w:r>
        <w:pict>
          <v:shape id="_x0000_s914" style="position:absolute;margin-left:-1pt;margin-top:4.28453pt;mso-position-vertical-relative:text;mso-position-horizontal-relative:text;width:12.9pt;height:31.8pt;z-index:25409126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573</w:t>
                  </w:r>
                </w:p>
                <w:p>
                  <w:pPr>
                    <w:ind w:left="20"/>
                    <w:spacing w:before="10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574</w:t>
                  </w:r>
                </w:p>
                <w:p>
                  <w:pPr>
                    <w:ind w:left="20"/>
                    <w:spacing w:before="86"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575</w:t>
                  </w:r>
                </w:p>
              </w:txbxContent>
            </v:textbox>
          </v:shape>
        </w:pict>
      </w:r>
      <w:r>
        <w:rPr>
          <w:rFonts w:ascii="Times New Roman" w:hAnsi="Times New Roman" w:eastAsia="Times New Roman" w:cs="Times New Roman"/>
          <w:sz w:val="15"/>
          <w:szCs w:val="15"/>
        </w:rPr>
        <w:t>size_t         offs=le16_to_cpu(here-&gt;e_valu</w:t>
      </w:r>
      <w:r>
        <w:rPr>
          <w:rFonts w:ascii="Times New Roman" w:hAnsi="Times New Roman" w:eastAsia="Times New Roman" w:cs="Times New Roman"/>
          <w:sz w:val="15"/>
          <w:szCs w:val="15"/>
          <w:spacing w:val="-1"/>
        </w:rPr>
        <w:t>e_offs);</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char</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rPr>
        <w:t>*val=(char*)header  </w:t>
      </w:r>
      <w:r>
        <w:rPr>
          <w:rFonts w:ascii="Times New Roman" w:hAnsi="Times New Roman" w:eastAsia="Times New Roman" w:cs="Times New Roman"/>
          <w:sz w:val="15"/>
          <w:szCs w:val="15"/>
          <w:spacing w:val="-1"/>
        </w:rPr>
        <w:t xml:space="preserve">   +offs;</w:t>
      </w:r>
    </w:p>
    <w:p>
      <w:pPr>
        <w:ind w:left="1928" w:right="4636" w:hanging="319"/>
        <w:spacing w:before="76" w:line="3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size_t       size=EXT2_XATTR_SIZE(    </w:t>
      </w:r>
      <w:r>
        <w:rPr>
          <w:rFonts w:ascii="Times New Roman" w:hAnsi="Times New Roman" w:eastAsia="Times New Roman" w:cs="Times New Roman"/>
          <w:sz w:val="15"/>
          <w:szCs w:val="15"/>
        </w:rPr>
        <w:t>le32_to_cpu(here-&gt;e_value</w:t>
      </w:r>
      <w:r>
        <w:rPr>
          <w:rFonts w:ascii="Times New Roman" w:hAnsi="Times New Roman" w:eastAsia="Times New Roman" w:cs="Times New Roman"/>
          <w:sz w:val="15"/>
          <w:szCs w:val="15"/>
          <w:spacing w:val="-1"/>
        </w:rPr>
        <w:t>_size));</w:t>
      </w:r>
    </w:p>
    <w:p>
      <w:pPr>
        <w:spacing w:line="251" w:lineRule="auto"/>
        <w:rPr>
          <w:rFonts w:ascii="Arial"/>
          <w:sz w:val="21"/>
        </w:rPr>
      </w:pPr>
      <w:r/>
    </w:p>
    <w:p>
      <w:pPr>
        <w:ind w:left="1609"/>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if(size=EXT2        XATTR_SIZE(value        len))</w:t>
      </w:r>
    </w:p>
    <w:p>
      <w:pPr>
        <w:spacing w:line="192" w:lineRule="auto"/>
        <w:sectPr>
          <w:footerReference w:type="default" r:id="rId606"/>
          <w:pgSz w:w="9060" w:h="14150"/>
          <w:pgMar w:top="400" w:right="80" w:bottom="412" w:left="319" w:header="0" w:footer="241" w:gutter="0"/>
        </w:sectPr>
        <w:rPr>
          <w:rFonts w:ascii="Times New Roman" w:hAnsi="Times New Roman" w:eastAsia="Times New Roman" w:cs="Times New Roman"/>
          <w:sz w:val="15"/>
          <w:szCs w:val="15"/>
        </w:rPr>
      </w:pPr>
    </w:p>
    <w:p>
      <w:pPr>
        <w:pStyle w:val="BodyText"/>
        <w:ind w:left="179"/>
        <w:spacing w:before="76" w:line="221" w:lineRule="auto"/>
        <w:rPr>
          <w:sz w:val="21"/>
          <w:szCs w:val="21"/>
        </w:rPr>
      </w:pPr>
      <w:r>
        <w:drawing>
          <wp:anchor distT="0" distB="0" distL="0" distR="0" simplePos="0" relativeHeight="254110720" behindDoc="0" locked="0" layoutInCell="0" allowOverlap="1">
            <wp:simplePos x="0" y="0"/>
            <wp:positionH relativeFrom="page">
              <wp:posOffset>381017</wp:posOffset>
            </wp:positionH>
            <wp:positionV relativeFrom="page">
              <wp:posOffset>0</wp:posOffset>
            </wp:positionV>
            <wp:extent cx="6350" cy="660415"/>
            <wp:effectExtent l="0" t="0" r="0" b="0"/>
            <wp:wrapNone/>
            <wp:docPr id="646" name="IM 646"/>
            <wp:cNvGraphicFramePr/>
            <a:graphic>
              <a:graphicData uri="http://schemas.openxmlformats.org/drawingml/2006/picture">
                <pic:pic>
                  <pic:nvPicPr>
                    <pic:cNvPr id="646" name="IM 646"/>
                    <pic:cNvPicPr/>
                  </pic:nvPicPr>
                  <pic:blipFill>
                    <a:blip r:embed="rId611"/>
                    <a:stretch>
                      <a:fillRect/>
                    </a:stretch>
                  </pic:blipFill>
                  <pic:spPr>
                    <a:xfrm rot="0">
                      <a:off x="0" y="0"/>
                      <a:ext cx="6350" cy="660415"/>
                    </a:xfrm>
                    <a:prstGeom prst="rect">
                      <a:avLst/>
                    </a:prstGeom>
                  </pic:spPr>
                </pic:pic>
              </a:graphicData>
            </a:graphic>
          </wp:anchor>
        </w:drawing>
      </w:r>
      <w:bookmarkStart w:name="bookmark224" w:id="310"/>
      <w:bookmarkEnd w:id="310"/>
      <w:r>
        <w:rPr>
          <w:sz w:val="21"/>
          <w:szCs w:val="21"/>
          <w:spacing w:val="3"/>
        </w:rPr>
        <w:t>文件系统技术内幕</w:t>
      </w:r>
    </w:p>
    <w:p>
      <w:pPr>
        <w:pStyle w:val="BodyText"/>
        <w:ind w:left="179"/>
        <w:spacing w:before="69" w:line="222" w:lineRule="auto"/>
        <w:rPr>
          <w:sz w:val="21"/>
          <w:szCs w:val="21"/>
        </w:rPr>
      </w:pPr>
      <w:r>
        <w:rPr>
          <w:sz w:val="21"/>
          <w:szCs w:val="21"/>
          <w:spacing w:val="-16"/>
        </w:rPr>
        <w:t>大数据时代海量数据存储之道</w:t>
      </w:r>
    </w:p>
    <w:p>
      <w:pPr>
        <w:spacing w:before="43"/>
        <w:rPr/>
      </w:pPr>
      <w:r/>
    </w:p>
    <w:tbl>
      <w:tblPr>
        <w:tblStyle w:val="TableNormal"/>
        <w:tblW w:w="8020" w:type="dxa"/>
        <w:tblInd w:w="1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30"/>
        <w:gridCol w:w="7390"/>
      </w:tblGrid>
      <w:tr>
        <w:trPr>
          <w:trHeight w:val="9989" w:hRule="atLeast"/>
        </w:trPr>
        <w:tc>
          <w:tcPr>
            <w:tcW w:w="630" w:type="dxa"/>
            <w:vAlign w:val="top"/>
            <w:tcBorders>
              <w:left w:val="nil"/>
            </w:tcBorders>
          </w:tcPr>
          <w:p>
            <w:pPr>
              <w:pStyle w:val="TableText"/>
              <w:ind w:left="100"/>
              <w:spacing w:before="122" w:line="183" w:lineRule="auto"/>
              <w:rPr/>
            </w:pPr>
            <w:r>
              <w:rPr>
                <w:spacing w:val="-3"/>
              </w:rPr>
              <w:t>579</w:t>
            </w:r>
          </w:p>
          <w:p>
            <w:pPr>
              <w:pStyle w:val="TableText"/>
              <w:ind w:left="100"/>
              <w:spacing w:before="71" w:line="183" w:lineRule="auto"/>
              <w:rPr/>
            </w:pPr>
            <w:r>
              <w:rPr>
                <w:spacing w:val="-3"/>
              </w:rPr>
              <w:t>580</w:t>
            </w:r>
          </w:p>
          <w:p>
            <w:pPr>
              <w:pStyle w:val="TableText"/>
              <w:ind w:left="109"/>
              <w:spacing w:before="70" w:line="184" w:lineRule="auto"/>
              <w:rPr/>
            </w:pPr>
            <w:r>
              <w:rPr>
                <w:spacing w:val="-3"/>
              </w:rPr>
              <w:t>581</w:t>
            </w:r>
          </w:p>
          <w:p>
            <w:pPr>
              <w:pStyle w:val="TableText"/>
              <w:ind w:left="189"/>
              <w:spacing w:before="91" w:line="183" w:lineRule="auto"/>
              <w:rPr/>
            </w:pPr>
            <w:r>
              <w:rPr>
                <w:spacing w:val="-3"/>
              </w:rPr>
              <w:t>582</w:t>
            </w:r>
          </w:p>
          <w:p>
            <w:pPr>
              <w:pStyle w:val="TableText"/>
              <w:ind w:left="189"/>
              <w:spacing w:before="71" w:line="183" w:lineRule="auto"/>
              <w:rPr/>
            </w:pPr>
            <w:r>
              <w:rPr>
                <w:spacing w:val="-3"/>
              </w:rPr>
              <w:t>583</w:t>
            </w:r>
          </w:p>
          <w:p>
            <w:pPr>
              <w:pStyle w:val="TableText"/>
              <w:ind w:left="189"/>
              <w:spacing w:before="81" w:line="183" w:lineRule="auto"/>
              <w:rPr/>
            </w:pPr>
            <w:r>
              <w:rPr>
                <w:spacing w:val="-3"/>
              </w:rPr>
              <w:t>584</w:t>
            </w:r>
          </w:p>
          <w:p>
            <w:pPr>
              <w:pStyle w:val="TableText"/>
              <w:ind w:left="189"/>
              <w:spacing w:before="92" w:line="183" w:lineRule="auto"/>
              <w:rPr/>
            </w:pPr>
            <w:r>
              <w:rPr>
                <w:spacing w:val="-3"/>
              </w:rPr>
              <w:t>585</w:t>
            </w:r>
          </w:p>
          <w:p>
            <w:pPr>
              <w:pStyle w:val="TableText"/>
              <w:ind w:left="189"/>
              <w:spacing w:before="71" w:line="183" w:lineRule="auto"/>
              <w:rPr/>
            </w:pPr>
            <w:r>
              <w:rPr>
                <w:spacing w:val="-3"/>
              </w:rPr>
              <w:t>586</w:t>
            </w:r>
          </w:p>
          <w:p>
            <w:pPr>
              <w:pStyle w:val="TableText"/>
              <w:ind w:left="189"/>
              <w:spacing w:before="82" w:line="183" w:lineRule="auto"/>
              <w:rPr/>
            </w:pPr>
            <w:r>
              <w:rPr>
                <w:spacing w:val="-3"/>
              </w:rPr>
              <w:t>587</w:t>
            </w:r>
          </w:p>
          <w:p>
            <w:pPr>
              <w:pStyle w:val="TableText"/>
              <w:ind w:left="189"/>
              <w:spacing w:before="71" w:line="183" w:lineRule="auto"/>
              <w:rPr/>
            </w:pPr>
            <w:r>
              <w:rPr>
                <w:spacing w:val="-3"/>
              </w:rPr>
              <w:t>588</w:t>
            </w:r>
          </w:p>
          <w:p>
            <w:pPr>
              <w:pStyle w:val="TableText"/>
              <w:ind w:left="189"/>
              <w:spacing w:before="81" w:line="183" w:lineRule="auto"/>
              <w:rPr/>
            </w:pPr>
            <w:r>
              <w:rPr>
                <w:spacing w:val="-3"/>
              </w:rPr>
              <w:t>589</w:t>
            </w:r>
          </w:p>
          <w:p>
            <w:pPr>
              <w:pStyle w:val="TableText"/>
              <w:ind w:left="189"/>
              <w:spacing w:before="92" w:line="183" w:lineRule="auto"/>
              <w:rPr/>
            </w:pPr>
            <w:r>
              <w:rPr>
                <w:spacing w:val="-3"/>
              </w:rPr>
              <w:t>590</w:t>
            </w:r>
          </w:p>
          <w:p>
            <w:pPr>
              <w:pStyle w:val="TableText"/>
              <w:ind w:left="189"/>
              <w:spacing w:before="70" w:line="184" w:lineRule="auto"/>
              <w:rPr/>
            </w:pPr>
            <w:r>
              <w:rPr>
                <w:spacing w:val="-3"/>
              </w:rPr>
              <w:t>591</w:t>
            </w:r>
          </w:p>
          <w:p>
            <w:pPr>
              <w:pStyle w:val="TableText"/>
              <w:ind w:left="189"/>
              <w:spacing w:before="82" w:line="183" w:lineRule="auto"/>
              <w:rPr/>
            </w:pPr>
            <w:r>
              <w:rPr>
                <w:spacing w:val="-3"/>
              </w:rPr>
              <w:t>592</w:t>
            </w:r>
          </w:p>
          <w:p>
            <w:pPr>
              <w:pStyle w:val="TableText"/>
              <w:ind w:left="189"/>
              <w:spacing w:before="71" w:line="183" w:lineRule="auto"/>
              <w:rPr/>
            </w:pPr>
            <w:r>
              <w:rPr>
                <w:spacing w:val="-3"/>
              </w:rPr>
              <w:t>593</w:t>
            </w:r>
          </w:p>
          <w:p>
            <w:pPr>
              <w:pStyle w:val="TableText"/>
              <w:ind w:left="189"/>
              <w:spacing w:before="82" w:line="183" w:lineRule="auto"/>
              <w:rPr/>
            </w:pPr>
            <w:r>
              <w:rPr>
                <w:spacing w:val="-3"/>
              </w:rPr>
              <w:t>594</w:t>
            </w:r>
          </w:p>
          <w:p>
            <w:pPr>
              <w:pStyle w:val="TableText"/>
              <w:ind w:left="189"/>
              <w:spacing w:before="81" w:line="183" w:lineRule="auto"/>
              <w:rPr/>
            </w:pPr>
            <w:r>
              <w:rPr>
                <w:spacing w:val="-3"/>
              </w:rPr>
              <w:t>595</w:t>
            </w:r>
          </w:p>
          <w:p>
            <w:pPr>
              <w:pStyle w:val="TableText"/>
              <w:ind w:left="189"/>
              <w:spacing w:before="81" w:line="183" w:lineRule="auto"/>
              <w:rPr/>
            </w:pPr>
            <w:r>
              <w:rPr>
                <w:spacing w:val="-3"/>
              </w:rPr>
              <w:t>596</w:t>
            </w:r>
          </w:p>
          <w:p>
            <w:pPr>
              <w:pStyle w:val="TableText"/>
              <w:ind w:left="189"/>
              <w:spacing w:before="92" w:line="183" w:lineRule="auto"/>
              <w:rPr/>
            </w:pPr>
            <w:r>
              <w:rPr>
                <w:spacing w:val="-3"/>
              </w:rPr>
              <w:t>597</w:t>
            </w:r>
          </w:p>
          <w:p>
            <w:pPr>
              <w:pStyle w:val="TableText"/>
              <w:ind w:left="189"/>
              <w:spacing w:before="71" w:line="183" w:lineRule="auto"/>
              <w:rPr/>
            </w:pPr>
            <w:r>
              <w:rPr>
                <w:spacing w:val="-3"/>
              </w:rPr>
              <w:t>598</w:t>
            </w:r>
          </w:p>
          <w:p>
            <w:pPr>
              <w:pStyle w:val="TableText"/>
              <w:ind w:left="189"/>
              <w:spacing w:before="72" w:line="183" w:lineRule="auto"/>
              <w:rPr/>
            </w:pPr>
            <w:r>
              <w:rPr>
                <w:spacing w:val="-3"/>
              </w:rPr>
              <w:t>599</w:t>
            </w:r>
          </w:p>
          <w:p>
            <w:pPr>
              <w:pStyle w:val="TableText"/>
              <w:ind w:left="189"/>
              <w:spacing w:before="91" w:line="183" w:lineRule="auto"/>
              <w:rPr/>
            </w:pPr>
            <w:r>
              <w:rPr>
                <w:spacing w:val="-2"/>
              </w:rPr>
              <w:t>600</w:t>
            </w:r>
          </w:p>
          <w:p>
            <w:pPr>
              <w:pStyle w:val="TableText"/>
              <w:ind w:left="189"/>
              <w:spacing w:before="61" w:line="184" w:lineRule="auto"/>
              <w:rPr/>
            </w:pPr>
            <w:r>
              <w:rPr>
                <w:spacing w:val="-2"/>
              </w:rPr>
              <w:t>601</w:t>
            </w:r>
          </w:p>
          <w:p>
            <w:pPr>
              <w:pStyle w:val="TableText"/>
              <w:ind w:left="189"/>
              <w:spacing w:before="91" w:line="183" w:lineRule="auto"/>
              <w:rPr/>
            </w:pPr>
            <w:r>
              <w:rPr>
                <w:spacing w:val="-2"/>
              </w:rPr>
              <w:t>602</w:t>
            </w:r>
          </w:p>
          <w:p>
            <w:pPr>
              <w:spacing w:line="252" w:lineRule="auto"/>
              <w:rPr>
                <w:rFonts w:ascii="Arial"/>
                <w:sz w:val="21"/>
              </w:rPr>
            </w:pPr>
            <w:r/>
          </w:p>
          <w:p>
            <w:pPr>
              <w:spacing w:line="253" w:lineRule="auto"/>
              <w:rPr>
                <w:rFonts w:ascii="Arial"/>
                <w:sz w:val="21"/>
              </w:rPr>
            </w:pPr>
            <w:r/>
          </w:p>
          <w:p>
            <w:pPr>
              <w:pStyle w:val="TableText"/>
              <w:ind w:left="189"/>
              <w:spacing w:before="52" w:line="184" w:lineRule="auto"/>
              <w:rPr/>
            </w:pPr>
            <w:r>
              <w:rPr>
                <w:spacing w:val="-2"/>
              </w:rPr>
              <w:t>614</w:t>
            </w:r>
          </w:p>
          <w:p>
            <w:pPr>
              <w:pStyle w:val="TableText"/>
              <w:ind w:left="189"/>
              <w:spacing w:before="71" w:line="184" w:lineRule="auto"/>
              <w:rPr/>
            </w:pPr>
            <w:r>
              <w:rPr>
                <w:spacing w:val="-2"/>
              </w:rPr>
              <w:t>615</w:t>
            </w:r>
          </w:p>
          <w:p>
            <w:pPr>
              <w:pStyle w:val="TableText"/>
              <w:ind w:left="189"/>
              <w:spacing w:before="80" w:line="184" w:lineRule="auto"/>
              <w:rPr/>
            </w:pPr>
            <w:r>
              <w:rPr>
                <w:spacing w:val="-2"/>
              </w:rPr>
              <w:t>616</w:t>
            </w:r>
          </w:p>
          <w:p>
            <w:pPr>
              <w:pStyle w:val="TableText"/>
              <w:ind w:left="189"/>
              <w:spacing w:before="71" w:line="184" w:lineRule="auto"/>
              <w:rPr/>
            </w:pPr>
            <w:r>
              <w:rPr>
                <w:spacing w:val="-2"/>
              </w:rPr>
              <w:t>617</w:t>
            </w:r>
          </w:p>
          <w:p>
            <w:pPr>
              <w:pStyle w:val="TableText"/>
              <w:ind w:left="189"/>
              <w:spacing w:before="90" w:line="184" w:lineRule="auto"/>
              <w:rPr/>
            </w:pPr>
            <w:r>
              <w:rPr>
                <w:spacing w:val="-2"/>
              </w:rPr>
              <w:t>618</w:t>
            </w:r>
          </w:p>
          <w:p>
            <w:pPr>
              <w:pStyle w:val="TableText"/>
              <w:ind w:left="109"/>
              <w:spacing w:before="81" w:line="184" w:lineRule="auto"/>
              <w:rPr/>
            </w:pPr>
            <w:r>
              <w:rPr>
                <w:spacing w:val="-2"/>
              </w:rPr>
              <w:t>619</w:t>
            </w:r>
          </w:p>
          <w:p>
            <w:pPr>
              <w:pStyle w:val="TableText"/>
              <w:ind w:left="109"/>
              <w:spacing w:before="71" w:line="183" w:lineRule="auto"/>
              <w:rPr/>
            </w:pPr>
            <w:r>
              <w:rPr>
                <w:spacing w:val="-2"/>
              </w:rPr>
              <w:t>620</w:t>
            </w:r>
          </w:p>
          <w:p>
            <w:pPr>
              <w:pStyle w:val="TableText"/>
              <w:ind w:left="189"/>
              <w:spacing w:before="81" w:line="184" w:lineRule="auto"/>
              <w:rPr/>
            </w:pPr>
            <w:r>
              <w:rPr>
                <w:spacing w:val="-2"/>
              </w:rPr>
              <w:t>621</w:t>
            </w:r>
          </w:p>
          <w:p>
            <w:pPr>
              <w:pStyle w:val="TableText"/>
              <w:ind w:left="189"/>
              <w:spacing w:before="91" w:line="183" w:lineRule="auto"/>
              <w:rPr/>
            </w:pPr>
            <w:r>
              <w:rPr>
                <w:spacing w:val="-2"/>
              </w:rPr>
              <w:t>622</w:t>
            </w:r>
          </w:p>
          <w:p>
            <w:pPr>
              <w:pStyle w:val="TableText"/>
              <w:ind w:left="189"/>
              <w:spacing w:before="72" w:line="183" w:lineRule="auto"/>
              <w:rPr/>
            </w:pPr>
            <w:r>
              <w:rPr>
                <w:spacing w:val="-2"/>
              </w:rPr>
              <w:t>623</w:t>
            </w:r>
          </w:p>
          <w:p>
            <w:pPr>
              <w:pStyle w:val="TableText"/>
              <w:ind w:left="109"/>
              <w:spacing w:before="81" w:line="183" w:lineRule="auto"/>
              <w:rPr/>
            </w:pPr>
            <w:r>
              <w:rPr>
                <w:spacing w:val="-2"/>
              </w:rPr>
              <w:t>624</w:t>
            </w:r>
          </w:p>
          <w:p>
            <w:pPr>
              <w:pStyle w:val="TableText"/>
              <w:ind w:left="189"/>
              <w:spacing w:before="72" w:line="183" w:lineRule="auto"/>
              <w:rPr/>
            </w:pPr>
            <w:r>
              <w:rPr>
                <w:spacing w:val="-2"/>
              </w:rPr>
              <w:t>625</w:t>
            </w:r>
          </w:p>
          <w:p>
            <w:pPr>
              <w:pStyle w:val="TableText"/>
              <w:ind w:left="109"/>
              <w:spacing w:before="81" w:line="183" w:lineRule="auto"/>
              <w:rPr/>
            </w:pPr>
            <w:r>
              <w:rPr>
                <w:spacing w:val="-2"/>
              </w:rPr>
              <w:t>626</w:t>
            </w:r>
          </w:p>
          <w:p>
            <w:pPr>
              <w:spacing w:line="257" w:lineRule="auto"/>
              <w:rPr>
                <w:rFonts w:ascii="Arial"/>
                <w:sz w:val="21"/>
              </w:rPr>
            </w:pPr>
            <w:r/>
          </w:p>
          <w:p>
            <w:pPr>
              <w:pStyle w:val="TableText"/>
              <w:ind w:left="109"/>
              <w:spacing w:before="53" w:line="183" w:lineRule="auto"/>
              <w:rPr/>
            </w:pPr>
            <w:r>
              <w:rPr>
                <w:spacing w:val="-2"/>
              </w:rPr>
              <w:t>647</w:t>
            </w:r>
          </w:p>
          <w:p>
            <w:pPr>
              <w:pStyle w:val="TableText"/>
              <w:ind w:left="109"/>
              <w:spacing w:before="61" w:line="126" w:lineRule="exact"/>
              <w:rPr/>
            </w:pPr>
            <w:r>
              <w:rPr>
                <w:spacing w:val="-2"/>
                <w:position w:val="-2"/>
              </w:rPr>
              <w:t>648</w:t>
            </w:r>
          </w:p>
        </w:tc>
        <w:tc>
          <w:tcPr>
            <w:tcW w:w="7390" w:type="dxa"/>
            <w:vAlign w:val="top"/>
            <w:tcBorders>
              <w:right w:val="nil"/>
            </w:tcBorders>
          </w:tcPr>
          <w:p>
            <w:pPr>
              <w:pStyle w:val="TableText"/>
              <w:ind w:left="1424" w:right="145" w:hanging="19"/>
              <w:spacing w:before="61" w:line="254" w:lineRule="auto"/>
              <w:rPr/>
            </w:pPr>
            <w:r>
              <w:rPr/>
              <w:t>/如果新的扩展属性值的长度与原始扩展属性值的长度相同，则可以</w:t>
            </w:r>
            <w:r>
              <w:rPr>
                <w:spacing w:val="-1"/>
              </w:rPr>
              <w:t>直接在原地更新</w:t>
            </w:r>
            <w:r>
              <w:rPr/>
              <w:t xml:space="preserve"> </w:t>
            </w:r>
            <w:r>
              <w:rPr/>
              <w:t>here-&gt;e_value_size=cpu_to_le32(value</w:t>
            </w:r>
            <w:r>
              <w:rPr>
                <w:spacing w:val="-1"/>
              </w:rPr>
              <w:t>_len);</w:t>
            </w:r>
          </w:p>
          <w:p>
            <w:pPr>
              <w:pStyle w:val="TableText"/>
              <w:ind w:left="1424"/>
              <w:spacing w:before="34" w:line="213" w:lineRule="auto"/>
              <w:rPr/>
            </w:pPr>
            <w:r>
              <w:rPr/>
              <w:t>memset(val+size-EXT2_XATTR_PAD</w:t>
            </w:r>
            <w:r>
              <w:rPr>
                <w:spacing w:val="-1"/>
              </w:rPr>
              <w:t>,0,</w:t>
            </w:r>
          </w:p>
          <w:p>
            <w:pPr>
              <w:pStyle w:val="TableText"/>
              <w:ind w:left="1984"/>
              <w:spacing w:before="55" w:line="219" w:lineRule="auto"/>
              <w:rPr/>
            </w:pPr>
            <w:r>
              <w:rPr>
                <w:spacing w:val="-1"/>
              </w:rPr>
              <w:t>EXT2_XATTR_PAD);</w:t>
            </w:r>
            <w:r>
              <w:rPr>
                <w:spacing w:val="7"/>
              </w:rPr>
              <w:t xml:space="preserve">         </w:t>
            </w:r>
            <w:r>
              <w:rPr>
                <w:spacing w:val="-1"/>
              </w:rPr>
              <w:t>//清理填充字节</w:t>
            </w:r>
          </w:p>
          <w:p>
            <w:pPr>
              <w:pStyle w:val="TableText"/>
              <w:ind w:left="1424" w:right="3721"/>
              <w:spacing w:before="50" w:line="260" w:lineRule="auto"/>
              <w:rPr/>
            </w:pPr>
            <w:r>
              <w:rPr/>
              <w:t>memcpy(val,value,value_le</w:t>
            </w:r>
            <w:r>
              <w:rPr>
                <w:spacing w:val="-1"/>
              </w:rPr>
              <w:t>n);</w:t>
            </w:r>
            <w:r>
              <w:rPr/>
              <w:t xml:space="preserve"> </w:t>
            </w:r>
            <w:r>
              <w:rPr>
                <w:spacing w:val="-2"/>
              </w:rPr>
              <w:t>goto</w:t>
            </w:r>
            <w:r>
              <w:rPr>
                <w:spacing w:val="66"/>
              </w:rPr>
              <w:t xml:space="preserve"> </w:t>
            </w:r>
            <w:r>
              <w:rPr>
                <w:spacing w:val="-2"/>
              </w:rPr>
              <w:t>skip_replace;</w:t>
            </w:r>
          </w:p>
          <w:p>
            <w:pPr>
              <w:spacing w:line="429" w:lineRule="auto"/>
              <w:rPr>
                <w:rFonts w:ascii="Arial"/>
                <w:sz w:val="21"/>
              </w:rPr>
            </w:pPr>
            <w:r/>
          </w:p>
          <w:p>
            <w:pPr>
              <w:pStyle w:val="TableText"/>
              <w:ind w:left="1104" w:right="125"/>
              <w:spacing w:before="52" w:line="277" w:lineRule="auto"/>
              <w:rPr/>
            </w:pPr>
            <w:r>
              <w:rPr/>
              <w:t>/如果新的扩展属性值的长度与原始扩展属性值的长度不同，则需要删除</w:t>
            </w:r>
            <w:r>
              <w:rPr>
                <w:spacing w:val="-1"/>
              </w:rPr>
              <w:t>原始扩展属性值</w:t>
            </w:r>
            <w:r>
              <w:rPr/>
              <w:t xml:space="preserve"> </w:t>
            </w:r>
            <w:r>
              <w:rPr/>
              <w:t>memmove(first_val+size,first_val,val-first_va</w:t>
            </w:r>
            <w:r>
              <w:rPr>
                <w:spacing w:val="-1"/>
              </w:rPr>
              <w:t>l);</w:t>
            </w:r>
          </w:p>
          <w:p>
            <w:pPr>
              <w:pStyle w:val="TableText"/>
              <w:ind w:left="1104" w:right="4271" w:firstLine="10"/>
              <w:spacing w:before="34" w:line="249" w:lineRule="auto"/>
              <w:rPr/>
            </w:pPr>
            <w:r>
              <w:rPr/>
              <w:t>memset(first_val,0,siz</w:t>
            </w:r>
            <w:r>
              <w:rPr>
                <w:spacing w:val="-1"/>
              </w:rPr>
              <w:t>e);</w:t>
            </w:r>
            <w:r>
              <w:rPr/>
              <w:t xml:space="preserve"> </w:t>
            </w:r>
            <w:r>
              <w:rPr>
                <w:spacing w:val="-1"/>
              </w:rPr>
              <w:t>here-&gt;e_value_offs=0;</w:t>
            </w:r>
          </w:p>
          <w:p>
            <w:pPr>
              <w:pStyle w:val="TableText"/>
              <w:ind w:left="1124"/>
              <w:spacing w:before="38" w:line="213" w:lineRule="auto"/>
              <w:rPr/>
            </w:pPr>
            <w:r>
              <w:rPr>
                <w:spacing w:val="-1"/>
              </w:rPr>
              <w:t>min_offs+=size;</w:t>
            </w:r>
          </w:p>
          <w:p>
            <w:pPr>
              <w:pStyle w:val="TableText"/>
              <w:ind w:left="1095"/>
              <w:spacing w:before="262" w:line="219" w:lineRule="auto"/>
              <w:rPr/>
            </w:pPr>
            <w:r>
              <w:rPr>
                <w:spacing w:val="-1"/>
              </w:rPr>
              <w:t>/调整所有值的偏移</w:t>
            </w:r>
          </w:p>
          <w:p>
            <w:pPr>
              <w:pStyle w:val="TableText"/>
              <w:ind w:left="1115"/>
              <w:spacing w:before="82" w:line="221" w:lineRule="auto"/>
              <w:rPr/>
            </w:pPr>
            <w:r>
              <w:rPr>
                <w:spacing w:val="-1"/>
              </w:rPr>
              <w:t>last=ENTRY(header+1);</w:t>
            </w:r>
          </w:p>
          <w:p>
            <w:pPr>
              <w:pStyle w:val="TableText"/>
              <w:ind w:left="1115"/>
              <w:spacing w:before="30" w:line="213" w:lineRule="auto"/>
              <w:rPr/>
            </w:pPr>
            <w:r>
              <w:rPr/>
              <w:t>while(IIS_LAST_ENTRY(last)</w:t>
            </w:r>
            <w:r>
              <w:rPr>
                <w:spacing w:val="-1"/>
              </w:rPr>
              <w:t>){</w:t>
            </w:r>
          </w:p>
          <w:p>
            <w:pPr>
              <w:pStyle w:val="TableText"/>
              <w:ind w:left="1424" w:right="2773"/>
              <w:spacing w:before="47" w:line="288" w:lineRule="auto"/>
              <w:rPr/>
            </w:pPr>
            <w:r>
              <w:rPr/>
              <w:t>size_to=le16_to_cpu(last-</w:t>
            </w:r>
            <w:r>
              <w:rPr>
                <w:spacing w:val="-1"/>
              </w:rPr>
              <w:t>&gt;e_value_offs);</w:t>
            </w:r>
            <w:r>
              <w:rPr/>
              <w:t xml:space="preserve"> </w:t>
            </w:r>
            <w:r>
              <w:rPr>
                <w:spacing w:val="-2"/>
              </w:rPr>
              <w:t>if(o&lt;offs)</w:t>
            </w:r>
          </w:p>
          <w:p>
            <w:pPr>
              <w:pStyle w:val="TableText"/>
              <w:ind w:left="1755"/>
              <w:spacing w:before="1" w:line="212" w:lineRule="auto"/>
              <w:rPr/>
            </w:pPr>
            <w:r>
              <w:rPr>
                <w:spacing w:val="-1"/>
              </w:rPr>
              <w:t>last-&gt;e_value_offs=</w:t>
            </w:r>
          </w:p>
          <w:p>
            <w:pPr>
              <w:pStyle w:val="TableText"/>
              <w:ind w:left="1424" w:right="3729" w:firstLine="639"/>
              <w:spacing w:before="35" w:line="249" w:lineRule="auto"/>
              <w:rPr/>
            </w:pPr>
            <w:r>
              <w:rPr>
                <w:spacing w:val="-1"/>
              </w:rPr>
              <w:t>cpu_to_le16(o+size);</w:t>
            </w:r>
            <w:r>
              <w:rPr>
                <w:spacing w:val="9"/>
              </w:rPr>
              <w:t xml:space="preserve"> </w:t>
            </w:r>
            <w:r>
              <w:rPr>
                <w:spacing w:val="-1"/>
              </w:rPr>
              <w:t>last=EXT2_XATTR_NEXT(last);</w:t>
            </w:r>
          </w:p>
          <w:p>
            <w:pPr>
              <w:spacing w:line="344" w:lineRule="auto"/>
              <w:rPr>
                <w:rFonts w:ascii="Arial"/>
                <w:sz w:val="21"/>
              </w:rPr>
            </w:pPr>
            <w:r/>
          </w:p>
          <w:p>
            <w:pPr>
              <w:spacing w:line="344" w:lineRule="auto"/>
              <w:rPr>
                <w:rFonts w:ascii="Arial"/>
                <w:sz w:val="21"/>
              </w:rPr>
            </w:pPr>
            <w:r/>
          </w:p>
          <w:p>
            <w:pPr>
              <w:pStyle w:val="TableText"/>
              <w:ind w:left="434"/>
              <w:spacing w:before="52" w:line="219" w:lineRule="auto"/>
              <w:rPr/>
            </w:pPr>
            <w:r>
              <w:rPr>
                <w:spacing w:val="-1"/>
              </w:rPr>
              <w:t>//将新的扩展属性值拷贝到指定位置</w:t>
            </w:r>
          </w:p>
          <w:p>
            <w:pPr>
              <w:pStyle w:val="TableText"/>
              <w:ind w:left="445"/>
              <w:spacing w:before="73" w:line="222" w:lineRule="auto"/>
              <w:rPr/>
            </w:pPr>
            <w:r>
              <w:rPr>
                <w:spacing w:val="-1"/>
              </w:rPr>
              <w:t>if(value!=NULL){</w:t>
            </w:r>
          </w:p>
          <w:p>
            <w:pPr>
              <w:pStyle w:val="TableText"/>
              <w:ind w:left="775"/>
              <w:spacing w:before="45" w:line="219" w:lineRule="auto"/>
              <w:rPr/>
            </w:pPr>
            <w:r>
              <w:rPr>
                <w:spacing w:val="-1"/>
              </w:rPr>
              <w:t>//插入一个新值</w:t>
            </w:r>
          </w:p>
          <w:p>
            <w:pPr>
              <w:pStyle w:val="TableText"/>
              <w:ind w:left="754" w:right="3264" w:firstLine="10"/>
              <w:spacing w:before="45" w:line="237" w:lineRule="auto"/>
              <w:rPr/>
            </w:pPr>
            <w:r>
              <w:rPr/>
              <w:t>here-&gt;e_value_size=cpu_to_le32(value</w:t>
            </w:r>
            <w:r>
              <w:rPr>
                <w:spacing w:val="-1"/>
              </w:rPr>
              <w:t>_len);</w:t>
            </w:r>
            <w:r>
              <w:rPr/>
              <w:t xml:space="preserve"> </w:t>
            </w:r>
            <w:r>
              <w:rPr>
                <w:spacing w:val="-2"/>
              </w:rPr>
              <w:t>if(value_len){</w:t>
            </w:r>
          </w:p>
          <w:p>
            <w:pPr>
              <w:pStyle w:val="TableText"/>
              <w:ind w:left="1095" w:right="3126" w:firstLine="9"/>
              <w:spacing w:before="78" w:line="249" w:lineRule="auto"/>
              <w:rPr/>
            </w:pPr>
            <w:r>
              <w:rPr>
                <w:spacing w:val="-1"/>
              </w:rPr>
              <w:t>size_t</w:t>
            </w:r>
            <w:r>
              <w:rPr>
                <w:spacing w:val="70"/>
              </w:rPr>
              <w:t xml:space="preserve"> </w:t>
            </w:r>
            <w:r>
              <w:rPr>
                <w:spacing w:val="-1"/>
              </w:rPr>
              <w:t>size=EXT2_XATTR_SIZE(value_len);</w:t>
            </w:r>
            <w:r>
              <w:rPr/>
              <w:t xml:space="preserve"> </w:t>
            </w:r>
            <w:r>
              <w:rPr/>
              <w:t>char*val=(char*)header+min</w:t>
            </w:r>
            <w:r>
              <w:rPr>
                <w:spacing w:val="-1"/>
              </w:rPr>
              <w:t>_offs-size;</w:t>
            </w:r>
          </w:p>
          <w:p>
            <w:pPr>
              <w:pStyle w:val="TableText"/>
              <w:ind w:left="1104"/>
              <w:spacing w:before="39" w:line="213" w:lineRule="auto"/>
              <w:rPr/>
            </w:pPr>
            <w:r>
              <w:rPr>
                <w:spacing w:val="-1"/>
              </w:rPr>
              <w:t>here-&gt;e_value_offs=</w:t>
            </w:r>
          </w:p>
          <w:p>
            <w:pPr>
              <w:pStyle w:val="TableText"/>
              <w:ind w:left="1095" w:right="3009" w:firstLine="329"/>
              <w:spacing w:before="35" w:line="272" w:lineRule="auto"/>
              <w:rPr/>
            </w:pPr>
            <w:r>
              <w:rPr/>
              <w:t>cpu_to_le16(char*)val-(cha</w:t>
            </w:r>
            <w:r>
              <w:rPr>
                <w:spacing w:val="-1"/>
              </w:rPr>
              <w:t>r*)header);</w:t>
            </w:r>
            <w:r>
              <w:rPr/>
              <w:t xml:space="preserve"> </w:t>
            </w:r>
            <w:r>
              <w:rPr/>
              <w:t>memset(val+size-EXT2_XATTR_PAD</w:t>
            </w:r>
            <w:r>
              <w:rPr>
                <w:spacing w:val="-1"/>
              </w:rPr>
              <w:t>,0,</w:t>
            </w:r>
          </w:p>
          <w:p>
            <w:pPr>
              <w:pStyle w:val="TableText"/>
              <w:ind w:left="1664"/>
              <w:spacing w:before="19" w:line="213" w:lineRule="auto"/>
              <w:rPr/>
            </w:pPr>
            <w:r>
              <w:rPr>
                <w:spacing w:val="-1"/>
              </w:rPr>
              <w:t>EXT2_XATTR_PAD);</w:t>
            </w:r>
          </w:p>
          <w:p>
            <w:pPr>
              <w:pStyle w:val="TableText"/>
              <w:ind w:left="1095"/>
              <w:spacing w:before="35" w:line="213" w:lineRule="auto"/>
              <w:rPr/>
            </w:pPr>
            <w:r>
              <w:rPr/>
              <w:t>memcpy(val,value,value_le</w:t>
            </w:r>
            <w:r>
              <w:rPr>
                <w:spacing w:val="-1"/>
              </w:rPr>
              <w:t>n);</w:t>
            </w:r>
          </w:p>
          <w:p>
            <w:pPr>
              <w:spacing w:line="242" w:lineRule="auto"/>
              <w:rPr>
                <w:rFonts w:ascii="Arial"/>
                <w:sz w:val="21"/>
              </w:rPr>
            </w:pPr>
            <w:r/>
          </w:p>
          <w:p>
            <w:pPr>
              <w:spacing w:line="243" w:lineRule="auto"/>
              <w:rPr>
                <w:rFonts w:ascii="Arial"/>
                <w:sz w:val="21"/>
              </w:rPr>
            </w:pPr>
            <w:r/>
          </w:p>
          <w:p>
            <w:pPr>
              <w:pStyle w:val="TableText"/>
              <w:ind w:left="454" w:right="5825" w:hanging="9"/>
              <w:spacing w:before="53" w:line="302" w:lineRule="auto"/>
              <w:rPr/>
            </w:pPr>
            <w:r>
              <w:rPr>
                <w:spacing w:val="-1"/>
              </w:rPr>
              <w:t>//删除部分代码</w:t>
            </w:r>
            <w:r>
              <w:rPr>
                <w:spacing w:val="1"/>
              </w:rPr>
              <w:t xml:space="preserve"> </w:t>
            </w:r>
            <w:r>
              <w:rPr>
                <w:spacing w:val="-2"/>
              </w:rPr>
              <w:t>return</w:t>
            </w:r>
            <w:r>
              <w:rPr>
                <w:spacing w:val="58"/>
              </w:rPr>
              <w:t xml:space="preserve"> </w:t>
            </w:r>
            <w:r>
              <w:rPr>
                <w:spacing w:val="-2"/>
              </w:rPr>
              <w:t>error;</w:t>
            </w:r>
          </w:p>
        </w:tc>
      </w:tr>
    </w:tbl>
    <w:p>
      <w:pPr>
        <w:ind w:left="179" w:firstLine="470"/>
        <w:spacing w:before="123" w:line="312" w:lineRule="auto"/>
        <w:jc w:val="both"/>
        <w:rPr>
          <w:rFonts w:ascii="SimSun" w:hAnsi="SimSun" w:eastAsia="SimSun" w:cs="SimSun"/>
          <w:sz w:val="21"/>
          <w:szCs w:val="21"/>
        </w:rPr>
      </w:pPr>
      <w:r>
        <w:rPr>
          <w:rFonts w:ascii="SimSun" w:hAnsi="SimSun" w:eastAsia="SimSun" w:cs="SimSun"/>
          <w:sz w:val="21"/>
          <w:szCs w:val="21"/>
          <w:spacing w:val="19"/>
        </w:rPr>
        <w:t>在代码4-30中，首先会根据扩展属性的名称从头到尾遍历</w:t>
      </w:r>
      <w:r>
        <w:rPr>
          <w:rFonts w:ascii="SimSun" w:hAnsi="SimSun" w:eastAsia="SimSun" w:cs="SimSun"/>
          <w:sz w:val="21"/>
          <w:szCs w:val="21"/>
          <w:spacing w:val="18"/>
        </w:rPr>
        <w:t>已经存在的扩展属</w:t>
      </w:r>
      <w:r>
        <w:rPr>
          <w:rFonts w:ascii="SimSun" w:hAnsi="SimSun" w:eastAsia="SimSun" w:cs="SimSun"/>
          <w:sz w:val="21"/>
          <w:szCs w:val="21"/>
        </w:rPr>
        <w:t xml:space="preserve"> </w:t>
      </w:r>
      <w:r>
        <w:rPr>
          <w:rFonts w:ascii="SimSun" w:hAnsi="SimSun" w:eastAsia="SimSun" w:cs="SimSun"/>
          <w:sz w:val="21"/>
          <w:szCs w:val="21"/>
          <w:spacing w:val="26"/>
        </w:rPr>
        <w:t>性(第465行～第488行),并与新扩展属性名称进行对比。最终，这部分代码会</w:t>
      </w:r>
      <w:r>
        <w:rPr>
          <w:rFonts w:ascii="SimSun" w:hAnsi="SimSun" w:eastAsia="SimSun" w:cs="SimSun"/>
          <w:sz w:val="21"/>
          <w:szCs w:val="21"/>
          <w:spacing w:val="5"/>
        </w:rPr>
        <w:t xml:space="preserve"> </w:t>
      </w:r>
      <w:r>
        <w:rPr>
          <w:rFonts w:ascii="SimSun" w:hAnsi="SimSun" w:eastAsia="SimSun" w:cs="SimSun"/>
          <w:sz w:val="21"/>
          <w:szCs w:val="21"/>
          <w:spacing w:val="15"/>
        </w:rPr>
        <w:t>确定是否已经存在该名称的扩展属性及剩余的可用空间。</w:t>
      </w:r>
    </w:p>
    <w:p>
      <w:pPr>
        <w:ind w:left="179" w:right="7" w:firstLine="470"/>
        <w:spacing w:before="14" w:line="321" w:lineRule="auto"/>
        <w:jc w:val="both"/>
        <w:rPr>
          <w:rFonts w:ascii="SimSun" w:hAnsi="SimSun" w:eastAsia="SimSun" w:cs="SimSun"/>
          <w:sz w:val="21"/>
          <w:szCs w:val="21"/>
        </w:rPr>
      </w:pPr>
      <w:r>
        <w:rPr>
          <w:rFonts w:ascii="SimSun" w:hAnsi="SimSun" w:eastAsia="SimSun" w:cs="SimSun"/>
          <w:sz w:val="21"/>
          <w:szCs w:val="21"/>
          <w:spacing w:val="13"/>
        </w:rPr>
        <w:t>针对新的扩展属性值的长度与原始扩展属性值的长度相同的场景，由于</w:t>
      </w:r>
      <w:r>
        <w:rPr>
          <w:rFonts w:ascii="SimSun" w:hAnsi="SimSun" w:eastAsia="SimSun" w:cs="SimSun"/>
          <w:sz w:val="21"/>
          <w:szCs w:val="21"/>
          <w:spacing w:val="12"/>
        </w:rPr>
        <w:t>不需要</w:t>
      </w:r>
      <w:r>
        <w:rPr>
          <w:rFonts w:ascii="SimSun" w:hAnsi="SimSun" w:eastAsia="SimSun" w:cs="SimSun"/>
          <w:sz w:val="21"/>
          <w:szCs w:val="21"/>
        </w:rPr>
        <w:t xml:space="preserve"> </w:t>
      </w:r>
      <w:r>
        <w:rPr>
          <w:rFonts w:ascii="SimSun" w:hAnsi="SimSun" w:eastAsia="SimSun" w:cs="SimSun"/>
          <w:sz w:val="21"/>
          <w:szCs w:val="21"/>
          <w:spacing w:val="22"/>
        </w:rPr>
        <w:t>新的存储空间，因此可以直接在原始地址进行更新(第578行～第586行)。</w:t>
      </w:r>
    </w:p>
    <w:p>
      <w:pPr>
        <w:spacing w:line="321" w:lineRule="auto"/>
        <w:sectPr>
          <w:footerReference w:type="default" r:id="rId610"/>
          <w:pgSz w:w="9060" w:h="14150"/>
          <w:pgMar w:top="400" w:right="221" w:bottom="576" w:left="600" w:header="0" w:footer="387" w:gutter="0"/>
        </w:sectPr>
        <w:rPr>
          <w:rFonts w:ascii="SimSun" w:hAnsi="SimSun" w:eastAsia="SimSun" w:cs="SimSun"/>
          <w:sz w:val="21"/>
          <w:szCs w:val="21"/>
        </w:rPr>
      </w:pPr>
    </w:p>
    <w:p>
      <w:pPr>
        <w:spacing w:line="313" w:lineRule="auto"/>
        <w:rPr>
          <w:rFonts w:ascii="Arial"/>
          <w:sz w:val="21"/>
        </w:rPr>
      </w:pPr>
      <w:r/>
    </w:p>
    <w:p>
      <w:pPr>
        <w:pStyle w:val="BodyText"/>
        <w:ind w:left="3429"/>
        <w:spacing w:before="72" w:line="221" w:lineRule="auto"/>
        <w:tabs>
          <w:tab w:val="left" w:pos="3566"/>
        </w:tabs>
        <w:rPr>
          <w:sz w:val="22"/>
          <w:szCs w:val="22"/>
        </w:rPr>
      </w:pPr>
      <w:bookmarkStart w:name="bookmark225" w:id="311"/>
      <w:bookmarkEnd w:id="311"/>
      <w:r>
        <w:rPr>
          <w:sz w:val="22"/>
          <w:szCs w:val="22"/>
          <w:u w:val="single" w:color="auto"/>
        </w:rPr>
        <w:tab/>
      </w:r>
      <w:r>
        <w:rPr>
          <w:sz w:val="22"/>
          <w:szCs w:val="22"/>
          <w:u w:val="single" w:color="auto"/>
          <w:spacing w:val="19"/>
        </w:rPr>
        <w:t>第4章从理论到实战——</w:t>
      </w:r>
      <w:r>
        <w:rPr>
          <w:sz w:val="22"/>
          <w:szCs w:val="22"/>
          <w:u w:val="single" w:color="auto"/>
        </w:rPr>
        <w:t>Ext</w:t>
      </w:r>
      <w:r>
        <w:rPr>
          <w:sz w:val="22"/>
          <w:szCs w:val="22"/>
          <w:u w:val="single" w:color="auto"/>
          <w:spacing w:val="19"/>
        </w:rPr>
        <w:t>2文件系统代码详解</w:t>
      </w:r>
      <w:r>
        <w:rPr>
          <w:sz w:val="22"/>
          <w:szCs w:val="22"/>
          <w:u w:val="single" w:color="auto"/>
          <w:spacing w:val="4"/>
        </w:rPr>
        <w:t xml:space="preserve">    </w:t>
      </w:r>
    </w:p>
    <w:p>
      <w:pPr>
        <w:spacing w:line="444" w:lineRule="auto"/>
        <w:rPr>
          <w:rFonts w:ascii="Arial"/>
          <w:sz w:val="21"/>
        </w:rPr>
      </w:pPr>
      <w:r/>
    </w:p>
    <w:p>
      <w:pPr>
        <w:ind w:right="807" w:firstLine="459"/>
        <w:spacing w:before="71" w:line="301" w:lineRule="auto"/>
        <w:jc w:val="both"/>
        <w:rPr>
          <w:rFonts w:ascii="SimSun" w:hAnsi="SimSun" w:eastAsia="SimSun" w:cs="SimSun"/>
          <w:sz w:val="22"/>
          <w:szCs w:val="22"/>
        </w:rPr>
      </w:pPr>
      <w:r>
        <w:rPr>
          <w:rFonts w:ascii="SimSun" w:hAnsi="SimSun" w:eastAsia="SimSun" w:cs="SimSun"/>
          <w:sz w:val="22"/>
          <w:szCs w:val="22"/>
          <w:spacing w:val="3"/>
        </w:rPr>
        <w:t>针对新的扩展属性值的长度与原始扩展属性值的长度不同的场景，需要通过该</w:t>
      </w:r>
      <w:r>
        <w:rPr>
          <w:rFonts w:ascii="SimSun" w:hAnsi="SimSun" w:eastAsia="SimSun" w:cs="SimSun"/>
          <w:sz w:val="22"/>
          <w:szCs w:val="22"/>
          <w:spacing w:val="7"/>
        </w:rPr>
        <w:t xml:space="preserve"> </w:t>
      </w:r>
      <w:r>
        <w:rPr>
          <w:rFonts w:ascii="SimSun" w:hAnsi="SimSun" w:eastAsia="SimSun" w:cs="SimSun"/>
          <w:sz w:val="22"/>
          <w:szCs w:val="22"/>
          <w:spacing w:val="15"/>
        </w:rPr>
        <w:t>值前面(低地址)的值后移(向高地址移动)的</w:t>
      </w:r>
      <w:r>
        <w:rPr>
          <w:rFonts w:ascii="SimSun" w:hAnsi="SimSun" w:eastAsia="SimSun" w:cs="SimSun"/>
          <w:sz w:val="22"/>
          <w:szCs w:val="22"/>
          <w:spacing w:val="14"/>
        </w:rPr>
        <w:t>方式覆盖旧的值，同时由于前面的</w:t>
      </w:r>
      <w:r>
        <w:rPr>
          <w:rFonts w:ascii="SimSun" w:hAnsi="SimSun" w:eastAsia="SimSun" w:cs="SimSun"/>
          <w:sz w:val="22"/>
          <w:szCs w:val="22"/>
        </w:rPr>
        <w:t xml:space="preserve"> </w:t>
      </w:r>
      <w:r>
        <w:rPr>
          <w:rFonts w:ascii="SimSun" w:hAnsi="SimSun" w:eastAsia="SimSun" w:cs="SimSun"/>
          <w:sz w:val="22"/>
          <w:szCs w:val="22"/>
          <w:spacing w:val="9"/>
        </w:rPr>
        <w:t>值的地址发生了变化，因此需要调整每个扩展属性项中记录值位置的成员(第589</w:t>
      </w:r>
      <w:r>
        <w:rPr>
          <w:rFonts w:ascii="SimSun" w:hAnsi="SimSun" w:eastAsia="SimSun" w:cs="SimSun"/>
          <w:sz w:val="22"/>
          <w:szCs w:val="22"/>
          <w:spacing w:val="18"/>
        </w:rPr>
        <w:t xml:space="preserve"> </w:t>
      </w:r>
      <w:r>
        <w:rPr>
          <w:rFonts w:ascii="SimSun" w:hAnsi="SimSun" w:eastAsia="SimSun" w:cs="SimSun"/>
          <w:sz w:val="22"/>
          <w:szCs w:val="22"/>
          <w:spacing w:val="11"/>
        </w:rPr>
        <w:t>行～第602行)。</w:t>
      </w:r>
    </w:p>
    <w:p>
      <w:pPr>
        <w:ind w:right="787" w:firstLine="459"/>
        <w:spacing w:before="30" w:line="297" w:lineRule="auto"/>
        <w:jc w:val="both"/>
        <w:rPr>
          <w:rFonts w:ascii="SimSun" w:hAnsi="SimSun" w:eastAsia="SimSun" w:cs="SimSun"/>
          <w:sz w:val="22"/>
          <w:szCs w:val="22"/>
        </w:rPr>
      </w:pPr>
      <w:r>
        <w:rPr>
          <w:rFonts w:ascii="SimSun" w:hAnsi="SimSun" w:eastAsia="SimSun" w:cs="SimSun"/>
          <w:sz w:val="22"/>
          <w:szCs w:val="22"/>
          <w:spacing w:val="18"/>
        </w:rPr>
        <w:t>最后更新扩展属性项中值的长度和偏移信息(第614行～第621行),并将新</w:t>
      </w:r>
      <w:r>
        <w:rPr>
          <w:rFonts w:ascii="SimSun" w:hAnsi="SimSun" w:eastAsia="SimSun" w:cs="SimSun"/>
          <w:sz w:val="22"/>
          <w:szCs w:val="22"/>
          <w:spacing w:val="10"/>
        </w:rPr>
        <w:t xml:space="preserve"> </w:t>
      </w:r>
      <w:r>
        <w:rPr>
          <w:rFonts w:ascii="SimSun" w:hAnsi="SimSun" w:eastAsia="SimSun" w:cs="SimSun"/>
          <w:sz w:val="22"/>
          <w:szCs w:val="22"/>
          <w:spacing w:val="18"/>
        </w:rPr>
        <w:t>的值拷贝到目的地址(第622行～第625行),也就是存储扩展属</w:t>
      </w:r>
      <w:r>
        <w:rPr>
          <w:rFonts w:ascii="SimSun" w:hAnsi="SimSun" w:eastAsia="SimSun" w:cs="SimSun"/>
          <w:sz w:val="22"/>
          <w:szCs w:val="22"/>
          <w:spacing w:val="17"/>
        </w:rPr>
        <w:t>性值的块中。从</w:t>
      </w:r>
      <w:r>
        <w:rPr>
          <w:rFonts w:ascii="SimSun" w:hAnsi="SimSun" w:eastAsia="SimSun" w:cs="SimSun"/>
          <w:sz w:val="22"/>
          <w:szCs w:val="22"/>
        </w:rPr>
        <w:t xml:space="preserve"> </w:t>
      </w:r>
      <w:r>
        <w:rPr>
          <w:rFonts w:ascii="SimSun" w:hAnsi="SimSun" w:eastAsia="SimSun" w:cs="SimSun"/>
          <w:sz w:val="22"/>
          <w:szCs w:val="22"/>
          <w:spacing w:val="11"/>
        </w:rPr>
        <w:t>上面逻辑也可以看出，扩展属性名称的排列顺序</w:t>
      </w:r>
      <w:r>
        <w:rPr>
          <w:rFonts w:ascii="SimSun" w:hAnsi="SimSun" w:eastAsia="SimSun" w:cs="SimSun"/>
          <w:sz w:val="22"/>
          <w:szCs w:val="22"/>
          <w:spacing w:val="10"/>
        </w:rPr>
        <w:t>与扩展属性值的排列顺序并非一</w:t>
      </w:r>
      <w:r>
        <w:rPr>
          <w:rFonts w:ascii="SimSun" w:hAnsi="SimSun" w:eastAsia="SimSun" w:cs="SimSun"/>
          <w:sz w:val="22"/>
          <w:szCs w:val="22"/>
        </w:rPr>
        <w:t xml:space="preserve"> </w:t>
      </w:r>
      <w:r>
        <w:rPr>
          <w:rFonts w:ascii="SimSun" w:hAnsi="SimSun" w:eastAsia="SimSun" w:cs="SimSun"/>
          <w:sz w:val="22"/>
          <w:szCs w:val="22"/>
          <w:spacing w:val="-1"/>
        </w:rPr>
        <w:t>致，这一点需要注意。</w:t>
      </w:r>
    </w:p>
    <w:p>
      <w:pPr>
        <w:ind w:right="788" w:firstLine="459"/>
        <w:spacing w:before="26" w:line="271" w:lineRule="auto"/>
        <w:rPr>
          <w:rFonts w:ascii="SimSun" w:hAnsi="SimSun" w:eastAsia="SimSun" w:cs="SimSun"/>
          <w:sz w:val="24"/>
          <w:szCs w:val="24"/>
        </w:rPr>
      </w:pPr>
      <w:r>
        <w:rPr>
          <w:rFonts w:ascii="SimSun" w:hAnsi="SimSun" w:eastAsia="SimSun" w:cs="SimSun"/>
          <w:sz w:val="24"/>
          <w:szCs w:val="24"/>
          <w:spacing w:val="5"/>
        </w:rPr>
        <w:t>在上述代码中需要注意的是，用户在调用接口时可以传递附加标识，如</w:t>
      </w:r>
      <w:r>
        <w:rPr>
          <w:rFonts w:ascii="SimSun" w:hAnsi="SimSun" w:eastAsia="SimSun" w:cs="SimSun"/>
          <w:sz w:val="24"/>
          <w:szCs w:val="24"/>
          <w:spacing w:val="1"/>
        </w:rPr>
        <w:t xml:space="preserve"> </w:t>
      </w:r>
      <w:r>
        <w:rPr>
          <w:rFonts w:ascii="Times New Roman" w:hAnsi="Times New Roman" w:eastAsia="Times New Roman" w:cs="Times New Roman"/>
          <w:sz w:val="24"/>
          <w:szCs w:val="24"/>
          <w:spacing w:val="-10"/>
        </w:rPr>
        <w:t>XATTR_REPLACE</w:t>
      </w:r>
      <w:r>
        <w:rPr>
          <w:rFonts w:ascii="SimSun" w:hAnsi="SimSun" w:eastAsia="SimSun" w:cs="SimSun"/>
          <w:sz w:val="24"/>
          <w:szCs w:val="24"/>
          <w:spacing w:val="-10"/>
        </w:rPr>
        <w:t>和</w:t>
      </w:r>
      <w:r>
        <w:rPr>
          <w:rFonts w:ascii="Times New Roman" w:hAnsi="Times New Roman" w:eastAsia="Times New Roman" w:cs="Times New Roman"/>
          <w:sz w:val="24"/>
          <w:szCs w:val="24"/>
          <w:spacing w:val="-10"/>
        </w:rPr>
        <w:t>XATTR_CREATE</w:t>
      </w:r>
      <w:r>
        <w:rPr>
          <w:rFonts w:ascii="SimSun" w:hAnsi="SimSun" w:eastAsia="SimSun" w:cs="SimSun"/>
          <w:sz w:val="24"/>
          <w:szCs w:val="24"/>
          <w:spacing w:val="-10"/>
        </w:rPr>
        <w:t>等</w:t>
      </w:r>
      <w:r>
        <w:rPr>
          <w:rFonts w:ascii="SimSun" w:hAnsi="SimSun" w:eastAsia="SimSun" w:cs="SimSun"/>
          <w:sz w:val="24"/>
          <w:szCs w:val="24"/>
          <w:spacing w:val="-26"/>
        </w:rPr>
        <w:t xml:space="preserve"> </w:t>
      </w:r>
      <w:r>
        <w:rPr>
          <w:rFonts w:ascii="SimSun" w:hAnsi="SimSun" w:eastAsia="SimSun" w:cs="SimSun"/>
          <w:sz w:val="24"/>
          <w:szCs w:val="24"/>
          <w:spacing w:val="-10"/>
        </w:rPr>
        <w:t>。</w:t>
      </w:r>
      <w:r>
        <w:rPr>
          <w:rFonts w:ascii="Times New Roman" w:hAnsi="Times New Roman" w:eastAsia="Times New Roman" w:cs="Times New Roman"/>
          <w:sz w:val="24"/>
          <w:szCs w:val="24"/>
          <w:spacing w:val="-10"/>
        </w:rPr>
        <w:t>XATTR_REPLACE</w:t>
      </w:r>
      <w:r>
        <w:rPr>
          <w:rFonts w:ascii="SimSun" w:hAnsi="SimSun" w:eastAsia="SimSun" w:cs="SimSun"/>
          <w:sz w:val="24"/>
          <w:szCs w:val="24"/>
          <w:spacing w:val="-10"/>
        </w:rPr>
        <w:t>表示用户期望进行</w:t>
      </w:r>
      <w:r>
        <w:rPr>
          <w:rFonts w:ascii="SimSun" w:hAnsi="SimSun" w:eastAsia="SimSun" w:cs="SimSun"/>
          <w:sz w:val="24"/>
          <w:szCs w:val="24"/>
        </w:rPr>
        <w:t xml:space="preserve"> </w:t>
      </w:r>
      <w:r>
        <w:rPr>
          <w:rFonts w:ascii="SimSun" w:hAnsi="SimSun" w:eastAsia="SimSun" w:cs="SimSun"/>
          <w:sz w:val="24"/>
          <w:szCs w:val="24"/>
          <w:spacing w:val="11"/>
        </w:rPr>
        <w:t>扩展属性值的替换操作，如果没有找到扩展</w:t>
      </w:r>
      <w:r>
        <w:rPr>
          <w:rFonts w:ascii="SimSun" w:hAnsi="SimSun" w:eastAsia="SimSun" w:cs="SimSun"/>
          <w:sz w:val="24"/>
          <w:szCs w:val="24"/>
          <w:spacing w:val="10"/>
        </w:rPr>
        <w:t>属性的键，则返回失败信息。</w:t>
      </w:r>
      <w:r>
        <w:rPr>
          <w:rFonts w:ascii="SimSun" w:hAnsi="SimSun" w:eastAsia="SimSun" w:cs="SimSun"/>
          <w:sz w:val="24"/>
          <w:szCs w:val="24"/>
        </w:rPr>
        <w:t xml:space="preserve"> </w:t>
      </w:r>
      <w:r>
        <w:rPr>
          <w:rFonts w:ascii="SimSun" w:hAnsi="SimSun" w:eastAsia="SimSun" w:cs="SimSun"/>
          <w:sz w:val="24"/>
          <w:szCs w:val="24"/>
          <w:spacing w:val="-10"/>
        </w:rPr>
        <w:t>XATTR_CREATE</w:t>
      </w:r>
      <w:r>
        <w:rPr>
          <w:rFonts w:ascii="SimSun" w:hAnsi="SimSun" w:eastAsia="SimSun" w:cs="SimSun"/>
          <w:sz w:val="24"/>
          <w:szCs w:val="24"/>
          <w:spacing w:val="28"/>
        </w:rPr>
        <w:t xml:space="preserve">  </w:t>
      </w:r>
      <w:r>
        <w:rPr>
          <w:rFonts w:ascii="SimSun" w:hAnsi="SimSun" w:eastAsia="SimSun" w:cs="SimSun"/>
          <w:sz w:val="24"/>
          <w:szCs w:val="24"/>
          <w:spacing w:val="-10"/>
        </w:rPr>
        <w:t>表示只进行创建操作，如果已经存在扩展属性的</w:t>
      </w:r>
      <w:r>
        <w:rPr>
          <w:rFonts w:ascii="SimSun" w:hAnsi="SimSun" w:eastAsia="SimSun" w:cs="SimSun"/>
          <w:sz w:val="24"/>
          <w:szCs w:val="24"/>
          <w:spacing w:val="-11"/>
        </w:rPr>
        <w:t>键，则返回失败</w:t>
      </w:r>
      <w:r>
        <w:rPr>
          <w:rFonts w:ascii="SimSun" w:hAnsi="SimSun" w:eastAsia="SimSun" w:cs="SimSun"/>
          <w:sz w:val="24"/>
          <w:szCs w:val="24"/>
        </w:rPr>
        <w:t xml:space="preserve"> </w:t>
      </w:r>
      <w:r>
        <w:rPr>
          <w:rFonts w:ascii="SimSun" w:hAnsi="SimSun" w:eastAsia="SimSun" w:cs="SimSun"/>
          <w:sz w:val="24"/>
          <w:szCs w:val="24"/>
          <w:spacing w:val="-18"/>
        </w:rPr>
        <w:t>信息。</w:t>
      </w:r>
    </w:p>
    <w:p>
      <w:pPr>
        <w:spacing w:line="333" w:lineRule="auto"/>
        <w:rPr>
          <w:rFonts w:ascii="Arial"/>
          <w:sz w:val="21"/>
        </w:rPr>
      </w:pPr>
      <w:r/>
    </w:p>
    <w:p>
      <w:pPr>
        <w:pStyle w:val="BodyText"/>
        <w:ind w:left="4"/>
        <w:spacing w:before="94" w:line="222" w:lineRule="auto"/>
        <w:outlineLvl w:val="0"/>
        <w:rPr>
          <w:sz w:val="29"/>
          <w:szCs w:val="29"/>
        </w:rPr>
      </w:pPr>
      <w:bookmarkStart w:name="bookmark89" w:id="312"/>
      <w:bookmarkEnd w:id="312"/>
      <w:r>
        <w:rPr>
          <w:rFonts w:ascii="SimSun" w:hAnsi="SimSun" w:eastAsia="SimSun" w:cs="SimSun"/>
          <w:sz w:val="29"/>
          <w:szCs w:val="29"/>
          <w:b/>
          <w:bCs/>
          <w:spacing w:val="-12"/>
        </w:rPr>
        <w:t>4.11</w:t>
      </w:r>
      <w:r>
        <w:rPr>
          <w:rFonts w:ascii="SimSun" w:hAnsi="SimSun" w:eastAsia="SimSun" w:cs="SimSun"/>
          <w:sz w:val="29"/>
          <w:szCs w:val="29"/>
          <w:spacing w:val="37"/>
        </w:rPr>
        <w:t xml:space="preserve">  </w:t>
      </w:r>
      <w:r>
        <w:rPr>
          <w:sz w:val="29"/>
          <w:szCs w:val="29"/>
          <w:b/>
          <w:bCs/>
          <w:spacing w:val="-12"/>
        </w:rPr>
        <w:t>权</w:t>
      </w:r>
      <w:r>
        <w:rPr>
          <w:sz w:val="29"/>
          <w:szCs w:val="29"/>
          <w:spacing w:val="-45"/>
        </w:rPr>
        <w:t xml:space="preserve"> </w:t>
      </w:r>
      <w:r>
        <w:rPr>
          <w:sz w:val="29"/>
          <w:szCs w:val="29"/>
          <w:b/>
          <w:bCs/>
          <w:spacing w:val="-12"/>
        </w:rPr>
        <w:t>限</w:t>
      </w:r>
      <w:r>
        <w:rPr>
          <w:sz w:val="29"/>
          <w:szCs w:val="29"/>
          <w:spacing w:val="-63"/>
        </w:rPr>
        <w:t xml:space="preserve"> </w:t>
      </w:r>
      <w:r>
        <w:rPr>
          <w:sz w:val="29"/>
          <w:szCs w:val="29"/>
          <w:b/>
          <w:bCs/>
          <w:spacing w:val="-12"/>
        </w:rPr>
        <w:t>管</w:t>
      </w:r>
      <w:r>
        <w:rPr>
          <w:sz w:val="29"/>
          <w:szCs w:val="29"/>
          <w:spacing w:val="-66"/>
        </w:rPr>
        <w:t xml:space="preserve"> </w:t>
      </w:r>
      <w:r>
        <w:rPr>
          <w:sz w:val="29"/>
          <w:szCs w:val="29"/>
          <w:b/>
          <w:bCs/>
          <w:spacing w:val="-12"/>
        </w:rPr>
        <w:t>理</w:t>
      </w:r>
      <w:r>
        <w:rPr>
          <w:sz w:val="29"/>
          <w:szCs w:val="29"/>
          <w:spacing w:val="-66"/>
        </w:rPr>
        <w:t xml:space="preserve"> </w:t>
      </w:r>
      <w:r>
        <w:rPr>
          <w:sz w:val="29"/>
          <w:szCs w:val="29"/>
          <w:b/>
          <w:bCs/>
          <w:spacing w:val="-12"/>
        </w:rPr>
        <w:t>代</w:t>
      </w:r>
      <w:r>
        <w:rPr>
          <w:sz w:val="29"/>
          <w:szCs w:val="29"/>
          <w:spacing w:val="-67"/>
        </w:rPr>
        <w:t xml:space="preserve"> </w:t>
      </w:r>
      <w:r>
        <w:rPr>
          <w:sz w:val="29"/>
          <w:szCs w:val="29"/>
          <w:b/>
          <w:bCs/>
          <w:spacing w:val="-12"/>
        </w:rPr>
        <w:t>码</w:t>
      </w:r>
      <w:r>
        <w:rPr>
          <w:sz w:val="29"/>
          <w:szCs w:val="29"/>
          <w:spacing w:val="-67"/>
        </w:rPr>
        <w:t xml:space="preserve"> </w:t>
      </w:r>
      <w:r>
        <w:rPr>
          <w:sz w:val="29"/>
          <w:szCs w:val="29"/>
          <w:b/>
          <w:bCs/>
          <w:spacing w:val="-12"/>
        </w:rPr>
        <w:t>解</w:t>
      </w:r>
      <w:r>
        <w:rPr>
          <w:sz w:val="29"/>
          <w:szCs w:val="29"/>
          <w:spacing w:val="-67"/>
        </w:rPr>
        <w:t xml:space="preserve"> </w:t>
      </w:r>
      <w:r>
        <w:rPr>
          <w:sz w:val="29"/>
          <w:szCs w:val="29"/>
          <w:b/>
          <w:bCs/>
          <w:spacing w:val="-12"/>
        </w:rPr>
        <w:t>析</w:t>
      </w:r>
    </w:p>
    <w:p>
      <w:pPr>
        <w:spacing w:line="297" w:lineRule="auto"/>
        <w:rPr>
          <w:rFonts w:ascii="Arial"/>
          <w:sz w:val="21"/>
        </w:rPr>
      </w:pPr>
      <w:r/>
    </w:p>
    <w:p>
      <w:pPr>
        <w:ind w:right="809" w:firstLine="459"/>
        <w:spacing w:before="73" w:line="302" w:lineRule="auto"/>
        <w:jc w:val="both"/>
        <w:rPr>
          <w:rFonts w:ascii="SimSun" w:hAnsi="SimSun" w:eastAsia="SimSun" w:cs="SimSun"/>
          <w:sz w:val="22"/>
          <w:szCs w:val="22"/>
        </w:rPr>
      </w:pPr>
      <w:r>
        <w:rPr>
          <w:rFonts w:ascii="SimSun" w:hAnsi="SimSun" w:eastAsia="SimSun" w:cs="SimSun"/>
          <w:sz w:val="22"/>
          <w:szCs w:val="22"/>
          <w:spacing w:val="7"/>
        </w:rPr>
        <w:t>前文已经对如何进行</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7"/>
        </w:rPr>
        <w:t>设置进行了介绍，本节重点介</w:t>
      </w:r>
      <w:r>
        <w:rPr>
          <w:rFonts w:ascii="SimSun" w:hAnsi="SimSun" w:eastAsia="SimSun" w:cs="SimSun"/>
          <w:sz w:val="22"/>
          <w:szCs w:val="22"/>
          <w:spacing w:val="6"/>
        </w:rPr>
        <w:t>绍一下</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6"/>
        </w:rPr>
        <w:t>2</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6"/>
        </w:rPr>
        <w:t>文件系统</w:t>
      </w:r>
      <w:r>
        <w:rPr>
          <w:rFonts w:ascii="SimSun" w:hAnsi="SimSun" w:eastAsia="SimSun" w:cs="SimSun"/>
          <w:sz w:val="22"/>
          <w:szCs w:val="22"/>
        </w:rPr>
        <w:t xml:space="preserve"> </w:t>
      </w:r>
      <w:r>
        <w:rPr>
          <w:rFonts w:ascii="SimSun" w:hAnsi="SimSun" w:eastAsia="SimSun" w:cs="SimSun"/>
          <w:sz w:val="22"/>
          <w:szCs w:val="22"/>
          <w:spacing w:val="2"/>
        </w:rPr>
        <w:t>中关于</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2"/>
        </w:rPr>
        <w:t>部分的实现。该部分内容我们分两部分进行介绍，</w:t>
      </w:r>
      <w:r>
        <w:rPr>
          <w:rFonts w:ascii="SimSun" w:hAnsi="SimSun" w:eastAsia="SimSun" w:cs="SimSun"/>
          <w:sz w:val="22"/>
          <w:szCs w:val="22"/>
          <w:spacing w:val="69"/>
        </w:rPr>
        <w:t xml:space="preserve"> </w:t>
      </w:r>
      <w:r>
        <w:rPr>
          <w:rFonts w:ascii="SimSun" w:hAnsi="SimSun" w:eastAsia="SimSun" w:cs="SimSun"/>
          <w:sz w:val="22"/>
          <w:szCs w:val="22"/>
          <w:spacing w:val="2"/>
        </w:rPr>
        <w:t>一部分是如何设置</w:t>
      </w:r>
      <w:r>
        <w:rPr>
          <w:rFonts w:ascii="SimSun" w:hAnsi="SimSun" w:eastAsia="SimSun" w:cs="SimSun"/>
          <w:sz w:val="22"/>
          <w:szCs w:val="22"/>
        </w:rPr>
        <w:t xml:space="preserve"> </w:t>
      </w:r>
      <w:r>
        <w:rPr>
          <w:rFonts w:ascii="SimSun" w:hAnsi="SimSun" w:eastAsia="SimSun" w:cs="SimSun"/>
          <w:sz w:val="22"/>
          <w:szCs w:val="22"/>
          <w:spacing w:val="7"/>
        </w:rPr>
        <w:t>文件的</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7"/>
        </w:rPr>
        <w:t>属性；另一部分是当访问文件时如何进行</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7"/>
        </w:rPr>
        <w:t>检查。</w:t>
      </w:r>
    </w:p>
    <w:p>
      <w:pPr>
        <w:pStyle w:val="BodyText"/>
        <w:ind w:left="4"/>
        <w:spacing w:before="157" w:line="221" w:lineRule="auto"/>
        <w:outlineLvl w:val="1"/>
        <w:rPr>
          <w:sz w:val="29"/>
          <w:szCs w:val="29"/>
        </w:rPr>
      </w:pPr>
      <w:bookmarkStart w:name="bookmark90" w:id="313"/>
      <w:bookmarkEnd w:id="313"/>
      <w:r>
        <w:rPr>
          <w:rFonts w:ascii="SimSun" w:hAnsi="SimSun" w:eastAsia="SimSun" w:cs="SimSun"/>
          <w:sz w:val="29"/>
          <w:szCs w:val="29"/>
          <w:b/>
          <w:bCs/>
          <w:spacing w:val="-5"/>
        </w:rPr>
        <w:t>4.11.1</w:t>
      </w:r>
      <w:r>
        <w:rPr>
          <w:rFonts w:ascii="SimSun" w:hAnsi="SimSun" w:eastAsia="SimSun" w:cs="SimSun"/>
          <w:sz w:val="29"/>
          <w:szCs w:val="29"/>
          <w:spacing w:val="-5"/>
        </w:rPr>
        <w:t xml:space="preserve">  </w:t>
      </w:r>
      <w:r>
        <w:rPr>
          <w:rFonts w:ascii="SimSun" w:hAnsi="SimSun" w:eastAsia="SimSun" w:cs="SimSun"/>
          <w:sz w:val="29"/>
          <w:szCs w:val="29"/>
          <w:b/>
          <w:bCs/>
          <w:spacing w:val="-5"/>
        </w:rPr>
        <w:t>ACL</w:t>
      </w:r>
      <w:r>
        <w:rPr>
          <w:sz w:val="29"/>
          <w:szCs w:val="29"/>
          <w:b/>
          <w:bCs/>
          <w:spacing w:val="-5"/>
        </w:rPr>
        <w:t>的设置与获取</w:t>
      </w:r>
    </w:p>
    <w:p>
      <w:pPr>
        <w:ind w:right="779" w:firstLine="459"/>
        <w:spacing w:before="307" w:line="302" w:lineRule="auto"/>
        <w:tabs>
          <w:tab w:val="left" w:pos="268"/>
        </w:tabs>
        <w:jc w:val="both"/>
        <w:rPr>
          <w:rFonts w:ascii="SimSun" w:hAnsi="SimSun" w:eastAsia="SimSun" w:cs="SimSun"/>
          <w:sz w:val="22"/>
          <w:szCs w:val="22"/>
        </w:rPr>
      </w:pPr>
      <w:r>
        <w:rPr>
          <w:rFonts w:ascii="SimSun" w:hAnsi="SimSun" w:eastAsia="SimSun" w:cs="SimSun"/>
          <w:sz w:val="22"/>
          <w:szCs w:val="22"/>
          <w:spacing w:val="7"/>
        </w:rPr>
        <w:t>前文已经提到</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7"/>
        </w:rPr>
        <w:t>是基于扩展属性实现的。我们先看一下设置</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7"/>
        </w:rPr>
        <w:t>的流程，</w:t>
      </w:r>
      <w:r>
        <w:rPr>
          <w:rFonts w:ascii="SimSun" w:hAnsi="SimSun" w:eastAsia="SimSun" w:cs="SimSun"/>
          <w:sz w:val="22"/>
          <w:szCs w:val="22"/>
        </w:rPr>
        <w:t xml:space="preserve"> </w:t>
      </w:r>
      <w:r>
        <w:rPr>
          <w:rFonts w:ascii="SimSun" w:hAnsi="SimSun" w:eastAsia="SimSun" w:cs="SimSun"/>
          <w:sz w:val="22"/>
          <w:szCs w:val="22"/>
          <w:spacing w:val="9"/>
        </w:rPr>
        <w:t>从</w:t>
      </w:r>
      <w:r>
        <w:rPr>
          <w:rFonts w:ascii="Times New Roman" w:hAnsi="Times New Roman" w:eastAsia="Times New Roman" w:cs="Times New Roman"/>
          <w:sz w:val="22"/>
          <w:szCs w:val="22"/>
        </w:rPr>
        <w:t>setfacl</w:t>
      </w:r>
      <w:r>
        <w:rPr>
          <w:rFonts w:ascii="SimSun" w:hAnsi="SimSun" w:eastAsia="SimSun" w:cs="SimSun"/>
          <w:sz w:val="22"/>
          <w:szCs w:val="22"/>
          <w:spacing w:val="9"/>
        </w:rPr>
        <w:t>(函数开始，到最终文件系统的函数调用栈，如</w:t>
      </w:r>
      <w:r>
        <w:rPr>
          <w:rFonts w:ascii="SimSun" w:hAnsi="SimSun" w:eastAsia="SimSun" w:cs="SimSun"/>
          <w:sz w:val="22"/>
          <w:szCs w:val="22"/>
          <w:spacing w:val="8"/>
        </w:rPr>
        <w:t>图4-48所示。从图4-48中</w:t>
      </w:r>
      <w:r>
        <w:rPr>
          <w:rFonts w:ascii="SimSun" w:hAnsi="SimSun" w:eastAsia="SimSun" w:cs="SimSun"/>
          <w:sz w:val="22"/>
          <w:szCs w:val="22"/>
        </w:rPr>
        <w:t xml:space="preserve"> </w:t>
      </w:r>
      <w:r>
        <w:rPr>
          <w:rFonts w:ascii="SimSun" w:hAnsi="SimSun" w:eastAsia="SimSun" w:cs="SimSun"/>
          <w:sz w:val="22"/>
          <w:szCs w:val="22"/>
          <w:spacing w:val="27"/>
        </w:rPr>
        <w:t>可以看出，设置</w:t>
      </w:r>
      <w:r>
        <w:rPr>
          <w:rFonts w:ascii="SimSun" w:hAnsi="SimSun" w:eastAsia="SimSun" w:cs="SimSun"/>
          <w:sz w:val="22"/>
          <w:szCs w:val="22"/>
          <w:spacing w:val="-28"/>
        </w:rPr>
        <w:t xml:space="preserve"> </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27"/>
        </w:rPr>
        <w:t>的</w:t>
      </w:r>
      <w:r>
        <w:rPr>
          <w:rFonts w:ascii="SimSun" w:hAnsi="SimSun" w:eastAsia="SimSun" w:cs="SimSun"/>
          <w:sz w:val="22"/>
          <w:szCs w:val="22"/>
          <w:spacing w:val="56"/>
        </w:rPr>
        <w:t xml:space="preserve"> </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27"/>
        </w:rPr>
        <w:t>其实调用的主要是扩展属性的</w:t>
      </w:r>
      <w:r>
        <w:rPr>
          <w:rFonts w:ascii="SimSun" w:hAnsi="SimSun" w:eastAsia="SimSun" w:cs="SimSun"/>
          <w:sz w:val="22"/>
          <w:szCs w:val="22"/>
          <w:spacing w:val="26"/>
        </w:rPr>
        <w:t>接口，只是到</w:t>
      </w:r>
      <w:r>
        <w:rPr>
          <w:rFonts w:ascii="SimSun" w:hAnsi="SimSun" w:eastAsia="SimSun" w:cs="SimSun"/>
          <w:sz w:val="22"/>
          <w:szCs w:val="22"/>
        </w:rPr>
        <w:t xml:space="preserve"> </w:t>
      </w:r>
      <w:r>
        <w:rPr>
          <w:rFonts w:ascii="SimSun" w:hAnsi="SimSun" w:eastAsia="SimSun" w:cs="SimSun"/>
          <w:sz w:val="22"/>
          <w:szCs w:val="22"/>
          <w:u w:val="single" w:color="auto"/>
        </w:rPr>
        <w:tab/>
      </w:r>
      <w:r>
        <w:rPr>
          <w:rFonts w:ascii="SimSun" w:hAnsi="SimSun" w:eastAsia="SimSun" w:cs="SimSun"/>
          <w:sz w:val="22"/>
          <w:szCs w:val="22"/>
          <w:spacing w:val="-99"/>
        </w:rPr>
        <w:t xml:space="preserve"> </w:t>
      </w:r>
      <w:r>
        <w:rPr>
          <w:rFonts w:ascii="SimSun" w:hAnsi="SimSun" w:eastAsia="SimSun" w:cs="SimSun"/>
          <w:sz w:val="22"/>
          <w:szCs w:val="22"/>
          <w:spacing w:val="-7"/>
        </w:rPr>
        <w:t>vfs setxattr()函数中执行了不同的分支</w:t>
      </w:r>
      <w:r>
        <w:rPr>
          <w:rFonts w:ascii="SimSun" w:hAnsi="SimSun" w:eastAsia="SimSun" w:cs="SimSun"/>
          <w:sz w:val="22"/>
          <w:szCs w:val="22"/>
          <w:spacing w:val="-8"/>
        </w:rPr>
        <w:t>，也就是ACL</w:t>
      </w:r>
      <w:r>
        <w:rPr>
          <w:rFonts w:ascii="SimSun" w:hAnsi="SimSun" w:eastAsia="SimSun" w:cs="SimSun"/>
          <w:sz w:val="22"/>
          <w:szCs w:val="22"/>
          <w:spacing w:val="92"/>
        </w:rPr>
        <w:t xml:space="preserve"> </w:t>
      </w:r>
      <w:r>
        <w:rPr>
          <w:rFonts w:ascii="SimSun" w:hAnsi="SimSun" w:eastAsia="SimSun" w:cs="SimSun"/>
          <w:sz w:val="22"/>
          <w:szCs w:val="22"/>
          <w:spacing w:val="-8"/>
        </w:rPr>
        <w:t>的分支。</w:t>
      </w:r>
    </w:p>
    <w:p>
      <w:pPr>
        <w:ind w:right="822" w:firstLine="459"/>
        <w:spacing w:before="2" w:line="304" w:lineRule="auto"/>
        <w:rPr>
          <w:rFonts w:ascii="SimSun" w:hAnsi="SimSun" w:eastAsia="SimSun" w:cs="SimSun"/>
          <w:sz w:val="22"/>
          <w:szCs w:val="22"/>
        </w:rPr>
      </w:pPr>
      <w:r>
        <w:rPr>
          <w:rFonts w:ascii="SimSun" w:hAnsi="SimSun" w:eastAsia="SimSun" w:cs="SimSun"/>
          <w:sz w:val="22"/>
          <w:szCs w:val="22"/>
          <w:spacing w:val="7"/>
        </w:rPr>
        <w:t>当整个流程到</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7"/>
        </w:rPr>
        <w:t>2</w:t>
      </w:r>
      <w:r>
        <w:rPr>
          <w:rFonts w:ascii="Times New Roman" w:hAnsi="Times New Roman" w:eastAsia="Times New Roman" w:cs="Times New Roman"/>
          <w:sz w:val="22"/>
          <w:szCs w:val="22"/>
          <w:spacing w:val="61"/>
          <w:w w:val="101"/>
        </w:rPr>
        <w:t xml:space="preserve"> </w:t>
      </w:r>
      <w:r>
        <w:rPr>
          <w:rFonts w:ascii="SimSun" w:hAnsi="SimSun" w:eastAsia="SimSun" w:cs="SimSun"/>
          <w:sz w:val="22"/>
          <w:szCs w:val="22"/>
          <w:spacing w:val="7"/>
        </w:rPr>
        <w:t>文件系统后，最后也是调用扩展属性的实现来进行数据的</w:t>
      </w:r>
      <w:r>
        <w:rPr>
          <w:rFonts w:ascii="SimSun" w:hAnsi="SimSun" w:eastAsia="SimSun" w:cs="SimSun"/>
          <w:sz w:val="22"/>
          <w:szCs w:val="22"/>
        </w:rPr>
        <w:t xml:space="preserve"> </w:t>
      </w:r>
      <w:r>
        <w:rPr>
          <w:rFonts w:ascii="SimSun" w:hAnsi="SimSun" w:eastAsia="SimSun" w:cs="SimSun"/>
          <w:sz w:val="22"/>
          <w:szCs w:val="22"/>
          <w:spacing w:val="2"/>
        </w:rPr>
        <w:t>相关操作。所以，</w:t>
      </w:r>
      <w:r>
        <w:rPr>
          <w:rFonts w:ascii="SimSun" w:hAnsi="SimSun" w:eastAsia="SimSun" w:cs="SimSun"/>
          <w:sz w:val="22"/>
          <w:szCs w:val="22"/>
        </w:rPr>
        <w:t>ACL</w:t>
      </w:r>
      <w:r>
        <w:rPr>
          <w:rFonts w:ascii="SimSun" w:hAnsi="SimSun" w:eastAsia="SimSun" w:cs="SimSun"/>
          <w:sz w:val="22"/>
          <w:szCs w:val="22"/>
          <w:spacing w:val="5"/>
        </w:rPr>
        <w:t xml:space="preserve">  </w:t>
      </w:r>
      <w:r>
        <w:rPr>
          <w:rFonts w:ascii="SimSun" w:hAnsi="SimSun" w:eastAsia="SimSun" w:cs="SimSun"/>
          <w:sz w:val="22"/>
          <w:szCs w:val="22"/>
          <w:spacing w:val="2"/>
        </w:rPr>
        <w:t>本质上就是扩展属性，只是名称比较特殊而已。</w:t>
      </w:r>
    </w:p>
    <w:p>
      <w:pPr>
        <w:spacing w:line="304" w:lineRule="auto"/>
        <w:sectPr>
          <w:footerReference w:type="default" r:id="rId612"/>
          <w:pgSz w:w="9060" w:h="14150"/>
          <w:pgMar w:top="400" w:right="20" w:bottom="473" w:left="180" w:header="0" w:footer="274" w:gutter="0"/>
        </w:sectPr>
        <w:rPr>
          <w:rFonts w:ascii="SimSun" w:hAnsi="SimSun" w:eastAsia="SimSun" w:cs="SimSun"/>
          <w:sz w:val="22"/>
          <w:szCs w:val="22"/>
        </w:rPr>
      </w:pPr>
    </w:p>
    <w:p>
      <w:pPr>
        <w:pStyle w:val="BodyText"/>
        <w:ind w:left="179"/>
        <w:spacing w:before="37" w:line="221" w:lineRule="auto"/>
        <w:rPr>
          <w:sz w:val="22"/>
          <w:szCs w:val="22"/>
        </w:rPr>
      </w:pPr>
      <w:r>
        <w:drawing>
          <wp:anchor distT="0" distB="0" distL="0" distR="0" simplePos="0" relativeHeight="254151680" behindDoc="0" locked="0" layoutInCell="0" allowOverlap="1">
            <wp:simplePos x="0" y="0"/>
            <wp:positionH relativeFrom="page">
              <wp:posOffset>381017</wp:posOffset>
            </wp:positionH>
            <wp:positionV relativeFrom="page">
              <wp:posOffset>0</wp:posOffset>
            </wp:positionV>
            <wp:extent cx="6350" cy="660415"/>
            <wp:effectExtent l="0" t="0" r="0" b="0"/>
            <wp:wrapNone/>
            <wp:docPr id="648" name="IM 648"/>
            <wp:cNvGraphicFramePr/>
            <a:graphic>
              <a:graphicData uri="http://schemas.openxmlformats.org/drawingml/2006/picture">
                <pic:pic>
                  <pic:nvPicPr>
                    <pic:cNvPr id="648" name="IM 648"/>
                    <pic:cNvPicPr/>
                  </pic:nvPicPr>
                  <pic:blipFill>
                    <a:blip r:embed="rId614"/>
                    <a:stretch>
                      <a:fillRect/>
                    </a:stretch>
                  </pic:blipFill>
                  <pic:spPr>
                    <a:xfrm rot="0">
                      <a:off x="0" y="0"/>
                      <a:ext cx="6350" cy="660415"/>
                    </a:xfrm>
                    <a:prstGeom prst="rect">
                      <a:avLst/>
                    </a:prstGeom>
                  </pic:spPr>
                </pic:pic>
              </a:graphicData>
            </a:graphic>
          </wp:anchor>
        </w:drawing>
      </w:r>
      <w:bookmarkStart w:name="bookmark226" w:id="314"/>
      <w:bookmarkEnd w:id="314"/>
      <w:r>
        <w:rPr>
          <w:sz w:val="22"/>
          <w:szCs w:val="22"/>
          <w:spacing w:val="-6"/>
        </w:rPr>
        <w:t>文件系统技术内幕</w:t>
      </w:r>
    </w:p>
    <w:p>
      <w:pPr>
        <w:pStyle w:val="BodyText"/>
        <w:ind w:left="179"/>
        <w:spacing w:before="97" w:line="222" w:lineRule="auto"/>
        <w:rPr>
          <w:sz w:val="22"/>
          <w:szCs w:val="22"/>
        </w:rPr>
      </w:pPr>
      <w:r>
        <w:rPr>
          <w:sz w:val="22"/>
          <w:szCs w:val="22"/>
          <w:spacing w:val="-15"/>
          <w:w w:val="96"/>
        </w:rPr>
        <w:t>大数据时代海量数据存储之道</w:t>
      </w:r>
    </w:p>
    <w:p>
      <w:pPr>
        <w:spacing w:line="424" w:lineRule="auto"/>
        <w:rPr>
          <w:rFonts w:ascii="Arial"/>
          <w:sz w:val="21"/>
        </w:rPr>
      </w:pPr>
      <w:r/>
    </w:p>
    <w:p>
      <w:pPr>
        <w:ind w:left="2489"/>
        <w:spacing w:before="48" w:line="232" w:lineRule="exact"/>
        <w:rPr>
          <w:rFonts w:ascii="Arial" w:hAnsi="Arial" w:eastAsia="Arial" w:cs="Arial"/>
          <w:sz w:val="17"/>
          <w:szCs w:val="17"/>
        </w:rPr>
      </w:pPr>
      <w:r>
        <w:drawing>
          <wp:anchor distT="0" distB="0" distL="0" distR="0" simplePos="0" relativeHeight="254149632" behindDoc="1" locked="0" layoutInCell="1" allowOverlap="1">
            <wp:simplePos x="0" y="0"/>
            <wp:positionH relativeFrom="column">
              <wp:posOffset>1200096</wp:posOffset>
            </wp:positionH>
            <wp:positionV relativeFrom="paragraph">
              <wp:posOffset>-88116</wp:posOffset>
            </wp:positionV>
            <wp:extent cx="2997249" cy="4375098"/>
            <wp:effectExtent l="0" t="0" r="0" b="0"/>
            <wp:wrapNone/>
            <wp:docPr id="650" name="IM 650"/>
            <wp:cNvGraphicFramePr/>
            <a:graphic>
              <a:graphicData uri="http://schemas.openxmlformats.org/drawingml/2006/picture">
                <pic:pic>
                  <pic:nvPicPr>
                    <pic:cNvPr id="650" name="IM 650"/>
                    <pic:cNvPicPr/>
                  </pic:nvPicPr>
                  <pic:blipFill>
                    <a:blip r:embed="rId615"/>
                    <a:stretch>
                      <a:fillRect/>
                    </a:stretch>
                  </pic:blipFill>
                  <pic:spPr>
                    <a:xfrm rot="0">
                      <a:off x="0" y="0"/>
                      <a:ext cx="2997249" cy="4375098"/>
                    </a:xfrm>
                    <a:prstGeom prst="rect">
                      <a:avLst/>
                    </a:prstGeom>
                  </pic:spPr>
                </pic:pic>
              </a:graphicData>
            </a:graphic>
          </wp:anchor>
        </w:drawing>
      </w:r>
      <w:r>
        <w:rPr>
          <w:rFonts w:ascii="Arial" w:hAnsi="Arial" w:eastAsia="Arial" w:cs="Arial"/>
          <w:sz w:val="17"/>
          <w:szCs w:val="17"/>
          <w:spacing w:val="-1"/>
          <w:position w:val="3"/>
        </w:rPr>
        <w:t>setfacl()</w:t>
      </w:r>
    </w:p>
    <w:p>
      <w:pPr>
        <w:spacing w:line="292" w:lineRule="auto"/>
        <w:rPr>
          <w:rFonts w:ascii="Arial"/>
          <w:sz w:val="21"/>
        </w:rPr>
      </w:pPr>
      <w:r/>
    </w:p>
    <w:p>
      <w:pPr>
        <w:spacing w:line="293" w:lineRule="auto"/>
        <w:rPr>
          <w:rFonts w:ascii="Arial"/>
          <w:sz w:val="21"/>
        </w:rPr>
      </w:pPr>
      <w:r/>
    </w:p>
    <w:p>
      <w:pPr>
        <w:ind w:left="2109"/>
        <w:spacing w:before="49" w:line="232" w:lineRule="exact"/>
        <w:rPr>
          <w:rFonts w:ascii="Arial" w:hAnsi="Arial" w:eastAsia="Arial" w:cs="Arial"/>
          <w:sz w:val="17"/>
          <w:szCs w:val="17"/>
        </w:rPr>
      </w:pPr>
      <w:r>
        <w:rPr>
          <w:rFonts w:ascii="Arial" w:hAnsi="Arial" w:eastAsia="Arial" w:cs="Arial"/>
          <w:sz w:val="17"/>
          <w:szCs w:val="17"/>
          <w:spacing w:val="-2"/>
          <w:position w:val="3"/>
        </w:rPr>
        <w:t>path_setxattr(fs/xattr.c)</w:t>
      </w:r>
    </w:p>
    <w:p>
      <w:pPr>
        <w:spacing w:line="456" w:lineRule="auto"/>
        <w:rPr>
          <w:rFonts w:ascii="Arial"/>
          <w:sz w:val="21"/>
        </w:rPr>
      </w:pPr>
      <w:r/>
    </w:p>
    <w:p>
      <w:pPr>
        <w:ind w:left="2489"/>
        <w:spacing w:before="49" w:line="232" w:lineRule="exact"/>
        <w:rPr>
          <w:rFonts w:ascii="Arial" w:hAnsi="Arial" w:eastAsia="Arial" w:cs="Arial"/>
          <w:sz w:val="17"/>
          <w:szCs w:val="17"/>
        </w:rPr>
      </w:pPr>
      <w:r>
        <w:rPr>
          <w:rFonts w:ascii="Arial" w:hAnsi="Arial" w:eastAsia="Arial" w:cs="Arial"/>
          <w:sz w:val="17"/>
          <w:szCs w:val="17"/>
          <w:spacing w:val="-1"/>
          <w:position w:val="3"/>
        </w:rPr>
        <w:t>setxattr()</w:t>
      </w:r>
    </w:p>
    <w:p>
      <w:pPr>
        <w:ind w:left="2919"/>
        <w:spacing w:before="263" w:line="234" w:lineRule="auto"/>
        <w:rPr>
          <w:rFonts w:ascii="SimSun" w:hAnsi="SimSun" w:eastAsia="SimSun" w:cs="SimSun"/>
          <w:sz w:val="24"/>
          <w:szCs w:val="24"/>
        </w:rPr>
      </w:pPr>
      <w:r>
        <w:rPr>
          <w:rFonts w:ascii="SimSun" w:hAnsi="SimSun" w:eastAsia="SimSun" w:cs="SimSun"/>
          <w:sz w:val="24"/>
          <w:szCs w:val="24"/>
        </w:rPr>
        <w:t>w</w:t>
      </w:r>
    </w:p>
    <w:p>
      <w:pPr>
        <w:ind w:left="2489"/>
        <w:spacing w:line="232" w:lineRule="exact"/>
        <w:rPr>
          <w:rFonts w:ascii="Arial" w:hAnsi="Arial" w:eastAsia="Arial" w:cs="Arial"/>
          <w:sz w:val="17"/>
          <w:szCs w:val="17"/>
        </w:rPr>
      </w:pPr>
      <w:r>
        <w:rPr>
          <w:rFonts w:ascii="Arial" w:hAnsi="Arial" w:eastAsia="Arial" w:cs="Arial"/>
          <w:sz w:val="17"/>
          <w:szCs w:val="17"/>
          <w:spacing w:val="-1"/>
          <w:position w:val="3"/>
        </w:rPr>
        <w:t>vfs_setxattr()</w:t>
      </w:r>
    </w:p>
    <w:p>
      <w:pPr>
        <w:spacing w:line="243" w:lineRule="auto"/>
        <w:rPr>
          <w:rFonts w:ascii="Arial"/>
          <w:sz w:val="21"/>
        </w:rPr>
      </w:pPr>
      <w:r>
        <mc:AlternateContent xmlns:mc="http://schemas.openxmlformats.org/markup-compatibility/2006">
          <mc:Choice Requires="wps">
            <w:drawing>
              <wp:anchor distT="0" distB="0" distL="0" distR="0" simplePos="0" relativeHeight="254150656" behindDoc="0" locked="0" layoutInCell="1" allowOverlap="1">
                <wp:simplePos x="0" y="0"/>
                <wp:positionH relativeFrom="column">
                  <wp:posOffset>1767692</wp:posOffset>
                </wp:positionH>
                <wp:positionV relativeFrom="paragraph">
                  <wp:posOffset>93069</wp:posOffset>
                </wp:positionV>
                <wp:extent cx="245745" cy="166370"/>
                <wp:effectExtent l="0" t="0" r="0" b="0"/>
                <wp:wrapNone/>
                <wp:docPr id="652" name="TextBox 652"/>
                <wp:cNvGraphicFramePr/>
                <a:graphic>
                  <a:graphicData uri="http://schemas.microsoft.com/office/word/2010/wordprocessingShape">
                    <wps:wsp>
                      <wps:cNvPr id="652" name="TextBox 652"/>
                      <wps:cNvSpPr txBox="1"/>
                      <wps:spPr>
                        <a:xfrm rot="16200000">
                          <a:off x="1767692" y="93069"/>
                          <a:ext cx="245745" cy="1663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0" w:line="220" w:lineRule="auto"/>
                              <w:rPr>
                                <w:rFonts w:ascii="SimSun" w:hAnsi="SimSun" w:eastAsia="SimSun" w:cs="SimSun"/>
                                <w:sz w:val="16"/>
                                <w:szCs w:val="16"/>
                              </w:rPr>
                            </w:pPr>
                            <w:r>
                              <w:rPr>
                                <w:rFonts w:ascii="SimSun" w:hAnsi="SimSun" w:eastAsia="SimSun" w:cs="SimSun"/>
                                <w:sz w:val="16"/>
                                <w:szCs w:val="16"/>
                                <w:spacing w:val="21"/>
                              </w:rPr>
                              <w:t>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16" style="position:absolute;margin-left:139.188pt;margin-top:7.32834pt;mso-position-vertical-relative:text;mso-position-horizontal-relative:text;width:19.35pt;height:13.1pt;z-index:254150656;rotation:270;" filled="false" stroked="false" type="#_x0000_t202">
                <v:fill on="false"/>
                <v:stroke on="false"/>
                <v:path/>
                <v:imagedata o:title=""/>
                <o:lock v:ext="edit" aspectratio="false"/>
                <v:textbox inset="0mm,0mm,0mm,0mm">
                  <w:txbxContent>
                    <w:p>
                      <w:pPr>
                        <w:ind w:left="20"/>
                        <w:spacing w:before="50" w:line="220" w:lineRule="auto"/>
                        <w:rPr>
                          <w:rFonts w:ascii="SimSun" w:hAnsi="SimSun" w:eastAsia="SimSun" w:cs="SimSun"/>
                          <w:sz w:val="16"/>
                          <w:szCs w:val="16"/>
                        </w:rPr>
                      </w:pPr>
                      <w:r>
                        <w:rPr>
                          <w:rFonts w:ascii="SimSun" w:hAnsi="SimSun" w:eastAsia="SimSun" w:cs="SimSun"/>
                          <w:sz w:val="16"/>
                          <w:szCs w:val="16"/>
                          <w:spacing w:val="21"/>
                        </w:rPr>
                        <w:t>事…</w:t>
                      </w:r>
                    </w:p>
                  </w:txbxContent>
                </v:textbox>
              </v:shape>
            </w:pict>
          </mc:Fallback>
        </mc:AlternateContent>
      </w:r>
      <w:r/>
    </w:p>
    <w:p>
      <w:pPr>
        <w:spacing w:line="243" w:lineRule="auto"/>
        <w:rPr>
          <w:rFonts w:ascii="Arial"/>
          <w:sz w:val="21"/>
        </w:rPr>
      </w:pPr>
      <w:r/>
    </w:p>
    <w:p>
      <w:pPr>
        <w:ind w:left="2149"/>
        <w:spacing w:before="49" w:line="232" w:lineRule="exact"/>
        <w:rPr>
          <w:rFonts w:ascii="Arial" w:hAnsi="Arial" w:eastAsia="Arial" w:cs="Arial"/>
          <w:sz w:val="17"/>
          <w:szCs w:val="17"/>
        </w:rPr>
      </w:pPr>
      <w:r>
        <w:rPr>
          <w:rFonts w:ascii="Arial" w:hAnsi="Arial" w:eastAsia="Arial" w:cs="Arial"/>
          <w:sz w:val="17"/>
          <w:szCs w:val="17"/>
          <w:position w:val="3"/>
        </w:rPr>
        <w:t>_vfs_setxattr_noperm()</w:t>
      </w:r>
    </w:p>
    <w:p>
      <w:pPr>
        <w:spacing w:line="248" w:lineRule="auto"/>
        <w:rPr>
          <w:rFonts w:ascii="Arial"/>
          <w:sz w:val="21"/>
        </w:rPr>
      </w:pPr>
      <w:r/>
    </w:p>
    <w:p>
      <w:pPr>
        <w:spacing w:line="248" w:lineRule="auto"/>
        <w:rPr>
          <w:rFonts w:ascii="Arial"/>
          <w:sz w:val="21"/>
        </w:rPr>
      </w:pPr>
      <w:r/>
    </w:p>
    <w:p>
      <w:pPr>
        <w:ind w:left="2489"/>
        <w:spacing w:before="49" w:line="232" w:lineRule="exact"/>
        <w:rPr>
          <w:rFonts w:ascii="Arial" w:hAnsi="Arial" w:eastAsia="Arial" w:cs="Arial"/>
          <w:sz w:val="17"/>
          <w:szCs w:val="17"/>
        </w:rPr>
      </w:pPr>
      <w:r>
        <w:rPr>
          <w:rFonts w:ascii="Arial" w:hAnsi="Arial" w:eastAsia="Arial" w:cs="Arial"/>
          <w:sz w:val="17"/>
          <w:szCs w:val="17"/>
          <w:position w:val="3"/>
        </w:rPr>
        <w:t>_vfs_setxattr()</w:t>
      </w:r>
    </w:p>
    <w:p>
      <w:pPr>
        <w:ind w:left="5129"/>
        <w:spacing w:before="198" w:line="232" w:lineRule="exact"/>
        <w:rPr>
          <w:rFonts w:ascii="Arial" w:hAnsi="Arial" w:eastAsia="Arial" w:cs="Arial"/>
          <w:sz w:val="17"/>
          <w:szCs w:val="17"/>
        </w:rPr>
      </w:pPr>
      <w:r>
        <w:rPr>
          <w:rFonts w:ascii="Arial" w:hAnsi="Arial" w:eastAsia="Arial" w:cs="Arial"/>
          <w:sz w:val="17"/>
          <w:szCs w:val="17"/>
          <w:spacing w:val="-1"/>
          <w:position w:val="3"/>
        </w:rPr>
        <w:t>ext2_set_acl()</w:t>
      </w:r>
    </w:p>
    <w:p>
      <w:pPr>
        <w:ind w:left="2489"/>
        <w:spacing w:before="98" w:line="232" w:lineRule="exact"/>
        <w:rPr>
          <w:rFonts w:ascii="Arial" w:hAnsi="Arial" w:eastAsia="Arial" w:cs="Arial"/>
          <w:sz w:val="17"/>
          <w:szCs w:val="17"/>
        </w:rPr>
      </w:pPr>
      <w:r>
        <w:rPr>
          <w:rFonts w:ascii="Arial" w:hAnsi="Arial" w:eastAsia="Arial" w:cs="Arial"/>
          <w:sz w:val="17"/>
          <w:szCs w:val="17"/>
          <w:spacing w:val="-1"/>
          <w:position w:val="3"/>
        </w:rPr>
        <w:t>handler-&gt;set()</w:t>
      </w:r>
    </w:p>
    <w:p>
      <w:pPr>
        <w:spacing w:line="257" w:lineRule="auto"/>
        <w:rPr>
          <w:rFonts w:ascii="Arial"/>
          <w:sz w:val="21"/>
        </w:rPr>
      </w:pPr>
      <w:r/>
    </w:p>
    <w:p>
      <w:pPr>
        <w:ind w:left="5039"/>
        <w:spacing w:before="50" w:line="231" w:lineRule="exact"/>
        <w:rPr>
          <w:rFonts w:ascii="Arial" w:hAnsi="Arial" w:eastAsia="Arial" w:cs="Arial"/>
          <w:sz w:val="17"/>
          <w:szCs w:val="17"/>
        </w:rPr>
      </w:pPr>
      <w:r>
        <w:rPr>
          <w:rFonts w:ascii="Arial" w:hAnsi="Arial" w:eastAsia="Arial" w:cs="Arial"/>
          <w:sz w:val="17"/>
          <w:szCs w:val="17"/>
          <w:position w:val="3"/>
        </w:rPr>
        <w:t>_ext2_set_acl()</w:t>
      </w:r>
    </w:p>
    <w:p>
      <w:pPr>
        <w:ind w:left="2259"/>
        <w:spacing w:before="9" w:line="231" w:lineRule="exact"/>
        <w:rPr>
          <w:rFonts w:ascii="Arial" w:hAnsi="Arial" w:eastAsia="Arial" w:cs="Arial"/>
          <w:sz w:val="17"/>
          <w:szCs w:val="17"/>
        </w:rPr>
      </w:pPr>
      <w:r>
        <w:rPr>
          <w:rFonts w:ascii="Arial" w:hAnsi="Arial" w:eastAsia="Arial" w:cs="Arial"/>
          <w:sz w:val="17"/>
          <w:szCs w:val="17"/>
          <w:spacing w:val="-1"/>
          <w:position w:val="3"/>
        </w:rPr>
        <w:t>posix_acl_xattr_set()</w:t>
      </w:r>
    </w:p>
    <w:p>
      <w:pPr>
        <w:spacing w:line="357" w:lineRule="auto"/>
        <w:rPr>
          <w:rFonts w:ascii="Arial"/>
          <w:sz w:val="21"/>
        </w:rPr>
      </w:pPr>
      <w:r/>
    </w:p>
    <w:p>
      <w:pPr>
        <w:ind w:left="5079"/>
        <w:spacing w:before="49" w:line="206" w:lineRule="exact"/>
        <w:rPr>
          <w:rFonts w:ascii="Arial" w:hAnsi="Arial" w:eastAsia="Arial" w:cs="Arial"/>
          <w:sz w:val="17"/>
          <w:szCs w:val="17"/>
        </w:rPr>
      </w:pPr>
      <w:r>
        <w:rPr>
          <w:rFonts w:ascii="Arial" w:hAnsi="Arial" w:eastAsia="Arial" w:cs="Arial"/>
          <w:sz w:val="17"/>
          <w:szCs w:val="17"/>
          <w:spacing w:val="-1"/>
          <w:position w:val="2"/>
        </w:rPr>
        <w:t>ext2_xattr_set()</w:t>
      </w:r>
    </w:p>
    <w:p>
      <w:pPr>
        <w:ind w:left="2469"/>
        <w:spacing w:line="206" w:lineRule="exact"/>
        <w:rPr>
          <w:rFonts w:ascii="Arial" w:hAnsi="Arial" w:eastAsia="Arial" w:cs="Arial"/>
          <w:sz w:val="17"/>
          <w:szCs w:val="17"/>
        </w:rPr>
      </w:pPr>
      <w:r>
        <w:rPr>
          <w:rFonts w:ascii="Arial" w:hAnsi="Arial" w:eastAsia="Arial" w:cs="Arial"/>
          <w:sz w:val="17"/>
          <w:szCs w:val="17"/>
          <w:spacing w:val="-1"/>
          <w:position w:val="2"/>
        </w:rPr>
        <w:t>set_posix_acl()</w:t>
      </w:r>
    </w:p>
    <w:p>
      <w:pPr>
        <w:spacing w:line="257" w:lineRule="auto"/>
        <w:rPr>
          <w:rFonts w:ascii="Arial"/>
          <w:sz w:val="21"/>
        </w:rPr>
      </w:pPr>
      <w:r/>
    </w:p>
    <w:p>
      <w:pPr>
        <w:ind w:left="3139"/>
        <w:spacing w:before="72" w:line="220" w:lineRule="auto"/>
        <w:rPr>
          <w:rFonts w:ascii="SimSun" w:hAnsi="SimSun" w:eastAsia="SimSun" w:cs="SimSun"/>
          <w:sz w:val="22"/>
          <w:szCs w:val="22"/>
        </w:rPr>
      </w:pPr>
      <w:r>
        <w:rPr>
          <w:rFonts w:ascii="SimSun" w:hAnsi="SimSun" w:eastAsia="SimSun" w:cs="SimSun"/>
          <w:sz w:val="22"/>
          <w:szCs w:val="22"/>
          <w:spacing w:val="-6"/>
        </w:rPr>
        <w:t>图4-48</w:t>
      </w:r>
      <w:r>
        <w:rPr>
          <w:rFonts w:ascii="SimSun" w:hAnsi="SimSun" w:eastAsia="SimSun" w:cs="SimSun"/>
          <w:sz w:val="22"/>
          <w:szCs w:val="22"/>
          <w:spacing w:val="31"/>
        </w:rPr>
        <w:t xml:space="preserve"> </w:t>
      </w:r>
      <w:r>
        <w:rPr>
          <w:rFonts w:ascii="SimSun" w:hAnsi="SimSun" w:eastAsia="SimSun" w:cs="SimSun"/>
          <w:sz w:val="22"/>
          <w:szCs w:val="22"/>
          <w:spacing w:val="-6"/>
        </w:rPr>
        <w:t>设置</w:t>
      </w:r>
      <w:r>
        <w:rPr>
          <w:rFonts w:ascii="Times New Roman" w:hAnsi="Times New Roman" w:eastAsia="Times New Roman" w:cs="Times New Roman"/>
          <w:sz w:val="22"/>
          <w:szCs w:val="22"/>
          <w:spacing w:val="-6"/>
        </w:rPr>
        <w:t>ACL</w:t>
      </w:r>
      <w:r>
        <w:rPr>
          <w:rFonts w:ascii="SimSun" w:hAnsi="SimSun" w:eastAsia="SimSun" w:cs="SimSun"/>
          <w:sz w:val="22"/>
          <w:szCs w:val="22"/>
          <w:spacing w:val="-6"/>
        </w:rPr>
        <w:t>的流程</w:t>
      </w:r>
    </w:p>
    <w:p>
      <w:pPr>
        <w:ind w:left="689"/>
        <w:spacing w:before="175" w:line="219" w:lineRule="auto"/>
        <w:rPr>
          <w:rFonts w:ascii="SimSun" w:hAnsi="SimSun" w:eastAsia="SimSun" w:cs="SimSun"/>
          <w:sz w:val="22"/>
          <w:szCs w:val="22"/>
        </w:rPr>
      </w:pPr>
      <w:r>
        <w:rPr>
          <w:rFonts w:ascii="SimSun" w:hAnsi="SimSun" w:eastAsia="SimSun" w:cs="SimSun"/>
          <w:sz w:val="22"/>
          <w:szCs w:val="22"/>
          <w:spacing w:val="5"/>
        </w:rPr>
        <w:t>本节只介绍设置</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54"/>
        </w:rPr>
        <w:t xml:space="preserve"> </w:t>
      </w:r>
      <w:r>
        <w:rPr>
          <w:rFonts w:ascii="SimSun" w:hAnsi="SimSun" w:eastAsia="SimSun" w:cs="SimSun"/>
          <w:sz w:val="22"/>
          <w:szCs w:val="22"/>
          <w:spacing w:val="5"/>
        </w:rPr>
        <w:t>的流程，获取流程与查询流程类似，本节不再赘述。</w:t>
      </w:r>
    </w:p>
    <w:p>
      <w:pPr>
        <w:pStyle w:val="BodyText"/>
        <w:ind w:left="184"/>
        <w:spacing w:before="230" w:line="223" w:lineRule="auto"/>
        <w:outlineLvl w:val="2"/>
        <w:rPr>
          <w:sz w:val="29"/>
          <w:szCs w:val="29"/>
        </w:rPr>
      </w:pPr>
      <w:bookmarkStart w:name="bookmark91" w:id="315"/>
      <w:bookmarkEnd w:id="315"/>
      <w:r>
        <w:rPr>
          <w:rFonts w:ascii="SimSun" w:hAnsi="SimSun" w:eastAsia="SimSun" w:cs="SimSun"/>
          <w:sz w:val="29"/>
          <w:szCs w:val="29"/>
          <w:b/>
          <w:bCs/>
          <w:spacing w:val="-4"/>
        </w:rPr>
        <w:t>4.11.2</w:t>
      </w:r>
      <w:r>
        <w:rPr>
          <w:rFonts w:ascii="SimSun" w:hAnsi="SimSun" w:eastAsia="SimSun" w:cs="SimSun"/>
          <w:sz w:val="29"/>
          <w:szCs w:val="29"/>
          <w:spacing w:val="19"/>
        </w:rPr>
        <w:t xml:space="preserve">  </w:t>
      </w:r>
      <w:r>
        <w:rPr>
          <w:rFonts w:ascii="SimSun" w:hAnsi="SimSun" w:eastAsia="SimSun" w:cs="SimSun"/>
          <w:sz w:val="29"/>
          <w:szCs w:val="29"/>
          <w:b/>
          <w:bCs/>
          <w:spacing w:val="-4"/>
        </w:rPr>
        <w:t>ACL</w:t>
      </w:r>
      <w:r>
        <w:rPr>
          <w:sz w:val="29"/>
          <w:szCs w:val="29"/>
          <w:b/>
          <w:bCs/>
          <w:spacing w:val="-4"/>
        </w:rPr>
        <w:t>权限检查</w:t>
      </w:r>
    </w:p>
    <w:p>
      <w:pPr>
        <w:ind w:left="179" w:firstLine="509"/>
        <w:spacing w:before="301" w:line="281" w:lineRule="auto"/>
        <w:jc w:val="both"/>
        <w:rPr>
          <w:rFonts w:ascii="SimSun" w:hAnsi="SimSun" w:eastAsia="SimSun" w:cs="SimSun"/>
          <w:sz w:val="22"/>
          <w:szCs w:val="22"/>
        </w:rPr>
      </w:pPr>
      <w:r>
        <w:rPr>
          <w:rFonts w:ascii="SimSun" w:hAnsi="SimSun" w:eastAsia="SimSun" w:cs="SimSun"/>
          <w:sz w:val="22"/>
          <w:szCs w:val="22"/>
          <w:spacing w:val="7"/>
        </w:rPr>
        <w:t>设置完成</w:t>
      </w:r>
      <w:r>
        <w:rPr>
          <w:rFonts w:ascii="Times New Roman" w:hAnsi="Times New Roman" w:eastAsia="Times New Roman" w:cs="Times New Roman"/>
          <w:sz w:val="22"/>
          <w:szCs w:val="22"/>
        </w:rPr>
        <w:t>ACL</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7"/>
        </w:rPr>
        <w:t>属性后就起作用了，那么当用户在访问文件系统时内核就会进</w:t>
      </w:r>
      <w:r>
        <w:rPr>
          <w:rFonts w:ascii="SimSun" w:hAnsi="SimSun" w:eastAsia="SimSun" w:cs="SimSun"/>
          <w:sz w:val="22"/>
          <w:szCs w:val="22"/>
        </w:rPr>
        <w:t xml:space="preserve"> </w:t>
      </w:r>
      <w:r>
        <w:rPr>
          <w:rFonts w:ascii="SimSun" w:hAnsi="SimSun" w:eastAsia="SimSun" w:cs="SimSun"/>
          <w:sz w:val="22"/>
          <w:szCs w:val="22"/>
          <w:spacing w:val="11"/>
        </w:rPr>
        <w:t>行相应的检查。以打开文件为例，权限检查的入口与</w:t>
      </w:r>
      <w:r>
        <w:rPr>
          <w:rFonts w:ascii="Times New Roman" w:hAnsi="Times New Roman" w:eastAsia="Times New Roman" w:cs="Times New Roman"/>
          <w:sz w:val="22"/>
          <w:szCs w:val="22"/>
        </w:rPr>
        <w:t>RWX</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1"/>
        </w:rPr>
        <w:t>权</w:t>
      </w:r>
      <w:r>
        <w:rPr>
          <w:rFonts w:ascii="SimSun" w:hAnsi="SimSun" w:eastAsia="SimSun" w:cs="SimSun"/>
          <w:sz w:val="22"/>
          <w:szCs w:val="22"/>
          <w:spacing w:val="10"/>
        </w:rPr>
        <w:t>限管理相同，都是</w:t>
      </w:r>
      <w:r>
        <w:rPr>
          <w:rFonts w:ascii="SimSun" w:hAnsi="SimSun" w:eastAsia="SimSun" w:cs="SimSun"/>
          <w:sz w:val="22"/>
          <w:szCs w:val="22"/>
        </w:rPr>
        <w:t xml:space="preserve"> </w:t>
      </w:r>
      <w:r>
        <w:rPr>
          <w:rFonts w:ascii="Times New Roman" w:hAnsi="Times New Roman" w:eastAsia="Times New Roman" w:cs="Times New Roman"/>
          <w:sz w:val="22"/>
          <w:szCs w:val="22"/>
        </w:rPr>
        <w:t>may</w:t>
      </w:r>
      <w:r>
        <w:rPr>
          <w:rFonts w:ascii="Times New Roman" w:hAnsi="Times New Roman" w:eastAsia="Times New Roman" w:cs="Times New Roman"/>
          <w:sz w:val="22"/>
          <w:szCs w:val="22"/>
          <w:spacing w:val="11"/>
        </w:rPr>
        <w:t>_</w:t>
      </w:r>
      <w:r>
        <w:rPr>
          <w:rFonts w:ascii="Times New Roman" w:hAnsi="Times New Roman" w:eastAsia="Times New Roman" w:cs="Times New Roman"/>
          <w:sz w:val="22"/>
          <w:szCs w:val="22"/>
        </w:rPr>
        <w:t>open</w:t>
      </w:r>
      <w:r>
        <w:rPr>
          <w:rFonts w:ascii="SimSun" w:hAnsi="SimSun" w:eastAsia="SimSun" w:cs="SimSun"/>
          <w:sz w:val="22"/>
          <w:szCs w:val="22"/>
          <w:spacing w:val="11"/>
        </w:rPr>
        <w:t>(函数，其流程如图4-49所示。</w:t>
      </w:r>
    </w:p>
    <w:p>
      <w:pPr>
        <w:spacing w:line="281" w:lineRule="auto"/>
        <w:sectPr>
          <w:footerReference w:type="default" r:id="rId613"/>
          <w:pgSz w:w="9060" w:h="14150"/>
          <w:pgMar w:top="400" w:right="201" w:bottom="593" w:left="600" w:header="0" w:footer="386" w:gutter="0"/>
        </w:sectPr>
        <w:rPr>
          <w:rFonts w:ascii="SimSun" w:hAnsi="SimSun" w:eastAsia="SimSun" w:cs="SimSun"/>
          <w:sz w:val="22"/>
          <w:szCs w:val="22"/>
        </w:rPr>
      </w:pPr>
    </w:p>
    <w:p>
      <w:pPr>
        <w:spacing w:line="273" w:lineRule="auto"/>
        <w:rPr>
          <w:rFonts w:ascii="Arial"/>
          <w:sz w:val="21"/>
        </w:rPr>
      </w:pPr>
      <w:r/>
    </w:p>
    <w:p>
      <w:pPr>
        <w:pStyle w:val="BodyText"/>
        <w:ind w:left="3449"/>
        <w:spacing w:before="72" w:line="221" w:lineRule="auto"/>
        <w:tabs>
          <w:tab w:val="left" w:pos="3582"/>
        </w:tabs>
        <w:rPr>
          <w:sz w:val="22"/>
          <w:szCs w:val="22"/>
        </w:rPr>
      </w:pPr>
      <w:bookmarkStart w:name="bookmark227" w:id="316"/>
      <w:bookmarkEnd w:id="316"/>
      <w:r>
        <w:rPr>
          <w:sz w:val="22"/>
          <w:szCs w:val="22"/>
          <w:u w:val="single" w:color="auto"/>
        </w:rPr>
        <w:tab/>
      </w:r>
      <w:r>
        <w:rPr>
          <w:sz w:val="22"/>
          <w:szCs w:val="22"/>
          <w:u w:val="single" w:color="auto"/>
          <w:spacing w:val="15"/>
        </w:rPr>
        <w:t>第4章从理论到实战——</w:t>
      </w:r>
      <w:r>
        <w:rPr>
          <w:sz w:val="22"/>
          <w:szCs w:val="22"/>
          <w:u w:val="single" w:color="auto"/>
        </w:rPr>
        <w:t>Ext</w:t>
      </w:r>
      <w:r>
        <w:rPr>
          <w:sz w:val="22"/>
          <w:szCs w:val="22"/>
          <w:u w:val="single" w:color="auto"/>
          <w:spacing w:val="15"/>
        </w:rPr>
        <w:t>2文件系统代码详解</w:t>
      </w:r>
      <w:r>
        <w:rPr>
          <w:sz w:val="22"/>
          <w:szCs w:val="22"/>
          <w:u w:val="single" w:color="auto"/>
          <w:spacing w:val="3"/>
        </w:rPr>
        <w:t xml:space="preserve">    </w:t>
      </w:r>
    </w:p>
    <w:p>
      <w:pPr>
        <w:spacing w:line="357" w:lineRule="auto"/>
        <w:rPr>
          <w:rFonts w:ascii="Arial"/>
          <w:sz w:val="21"/>
        </w:rPr>
      </w:pPr>
      <w:r/>
    </w:p>
    <w:p>
      <w:pPr>
        <w:ind w:firstLine="3109"/>
        <w:spacing w:line="4110" w:lineRule="exact"/>
        <w:rPr/>
      </w:pPr>
      <w:r>
        <w:rPr>
          <w:position w:val="-82"/>
        </w:rPr>
        <w:pict>
          <v:group id="_x0000_s918" style="mso-position-vertical-relative:line;mso-position-horizontal-relative:char;width:97.05pt;height:205.55pt;" filled="false" stroked="false" coordsize="1941,4111" coordorigin="0,0">
            <v:shape id="_x0000_s920" style="position:absolute;left:0;top:0;width:1941;height:4111;" filled="false" stroked="false" type="#_x0000_t75">
              <v:imagedata o:title="" r:id="rId617"/>
            </v:shape>
            <v:shape id="_x0000_s922" style="position:absolute;left:-20;top:-20;width:1981;height:4151;" filled="false" stroked="false" type="#_x0000_t202">
              <v:fill on="false"/>
              <v:stroke on="false"/>
              <v:path/>
              <v:imagedata o:title=""/>
              <o:lock v:ext="edit" aspectratio="false"/>
              <v:textbox inset="0mm,0mm,0mm,0mm">
                <w:txbxContent>
                  <w:p>
                    <w:pPr>
                      <w:ind w:left="640"/>
                      <w:spacing w:before="25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1"/>
                      </w:rPr>
                      <w:t>may_open()</w:t>
                    </w:r>
                  </w:p>
                  <w:p>
                    <w:pPr>
                      <w:spacing w:line="268" w:lineRule="auto"/>
                      <w:rPr>
                        <w:rFonts w:ascii="Arial"/>
                        <w:sz w:val="21"/>
                      </w:rPr>
                    </w:pPr>
                    <w:r/>
                  </w:p>
                  <w:p>
                    <w:pPr>
                      <w:spacing w:line="269" w:lineRule="auto"/>
                      <w:rPr>
                        <w:rFonts w:ascii="Arial"/>
                        <w:sz w:val="21"/>
                      </w:rPr>
                    </w:pPr>
                    <w:r/>
                  </w:p>
                  <w:p>
                    <w:pPr>
                      <w:ind w:left="390"/>
                      <w:spacing w:before="43"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1"/>
                      </w:rPr>
                      <w:t>inode_permission()</w:t>
                    </w:r>
                  </w:p>
                  <w:p>
                    <w:pPr>
                      <w:spacing w:line="466" w:lineRule="auto"/>
                      <w:rPr>
                        <w:rFonts w:ascii="Arial"/>
                        <w:sz w:val="21"/>
                      </w:rPr>
                    </w:pPr>
                    <w:r/>
                  </w:p>
                  <w:p>
                    <w:pPr>
                      <w:ind w:left="230"/>
                      <w:spacing w:before="43" w:line="205" w:lineRule="exact"/>
                      <w:rPr>
                        <w:rFonts w:ascii="Arial" w:hAnsi="Arial" w:eastAsia="Arial" w:cs="Arial"/>
                        <w:sz w:val="15"/>
                        <w:szCs w:val="15"/>
                      </w:rPr>
                    </w:pPr>
                    <w:r>
                      <w:rPr>
                        <w:rFonts w:ascii="Arial" w:hAnsi="Arial" w:eastAsia="Arial" w:cs="Arial"/>
                        <w:sz w:val="15"/>
                        <w:szCs w:val="15"/>
                        <w:spacing w:val="-1"/>
                        <w:position w:val="2"/>
                      </w:rPr>
                      <w:t>do_inode_permission()</w:t>
                    </w:r>
                  </w:p>
                  <w:p>
                    <w:pPr>
                      <w:spacing w:line="459" w:lineRule="auto"/>
                      <w:rPr>
                        <w:rFonts w:ascii="Arial"/>
                        <w:sz w:val="21"/>
                      </w:rPr>
                    </w:pPr>
                    <w:r/>
                  </w:p>
                  <w:p>
                    <w:pPr>
                      <w:ind w:left="280"/>
                      <w:spacing w:before="43" w:line="205" w:lineRule="exact"/>
                      <w:rPr>
                        <w:rFonts w:ascii="Arial" w:hAnsi="Arial" w:eastAsia="Arial" w:cs="Arial"/>
                        <w:sz w:val="15"/>
                        <w:szCs w:val="15"/>
                      </w:rPr>
                    </w:pPr>
                    <w:r>
                      <w:rPr>
                        <w:rFonts w:ascii="Arial" w:hAnsi="Arial" w:eastAsia="Arial" w:cs="Arial"/>
                        <w:sz w:val="15"/>
                        <w:szCs w:val="15"/>
                        <w:position w:val="2"/>
                      </w:rPr>
                      <w:t>generic</w:t>
                    </w:r>
                    <w:r>
                      <w:rPr>
                        <w:rFonts w:ascii="Arial" w:hAnsi="Arial" w:eastAsia="Arial" w:cs="Arial"/>
                        <w:sz w:val="15"/>
                        <w:szCs w:val="15"/>
                        <w:spacing w:val="1"/>
                        <w:position w:val="2"/>
                      </w:rPr>
                      <w:t>_</w:t>
                    </w:r>
                    <w:r>
                      <w:rPr>
                        <w:rFonts w:ascii="Arial" w:hAnsi="Arial" w:eastAsia="Arial" w:cs="Arial"/>
                        <w:sz w:val="15"/>
                        <w:szCs w:val="15"/>
                        <w:position w:val="2"/>
                      </w:rPr>
                      <w:t>permission</w:t>
                    </w:r>
                    <w:r>
                      <w:rPr>
                        <w:rFonts w:ascii="Arial" w:hAnsi="Arial" w:eastAsia="Arial" w:cs="Arial"/>
                        <w:sz w:val="15"/>
                        <w:szCs w:val="15"/>
                        <w:spacing w:val="1"/>
                        <w:position w:val="2"/>
                      </w:rPr>
                      <w:t xml:space="preserve"> (</w:t>
                    </w:r>
                  </w:p>
                  <w:p>
                    <w:pPr>
                      <w:spacing w:line="459" w:lineRule="auto"/>
                      <w:rPr>
                        <w:rFonts w:ascii="Arial"/>
                        <w:sz w:val="21"/>
                      </w:rPr>
                    </w:pPr>
                    <w:r/>
                  </w:p>
                  <w:p>
                    <w:pPr>
                      <w:ind w:left="230"/>
                      <w:spacing w:before="43" w:line="205" w:lineRule="exact"/>
                      <w:rPr>
                        <w:rFonts w:ascii="Arial" w:hAnsi="Arial" w:eastAsia="Arial" w:cs="Arial"/>
                        <w:sz w:val="15"/>
                        <w:szCs w:val="15"/>
                      </w:rPr>
                    </w:pPr>
                    <w:r>
                      <w:rPr>
                        <w:rFonts w:ascii="Arial" w:hAnsi="Arial" w:eastAsia="Arial" w:cs="Arial"/>
                        <w:sz w:val="15"/>
                        <w:szCs w:val="15"/>
                        <w:spacing w:val="-1"/>
                        <w:position w:val="2"/>
                      </w:rPr>
                      <w:t>acl_permission_check()</w:t>
                    </w:r>
                  </w:p>
                  <w:p>
                    <w:pPr>
                      <w:spacing w:line="469" w:lineRule="auto"/>
                      <w:rPr>
                        <w:rFonts w:ascii="Arial"/>
                        <w:sz w:val="21"/>
                      </w:rPr>
                    </w:pPr>
                    <w:r/>
                  </w:p>
                  <w:p>
                    <w:pPr>
                      <w:ind w:left="579"/>
                      <w:spacing w:before="44" w:line="204" w:lineRule="exact"/>
                      <w:rPr>
                        <w:rFonts w:ascii="Arial" w:hAnsi="Arial" w:eastAsia="Arial" w:cs="Arial"/>
                        <w:sz w:val="15"/>
                        <w:szCs w:val="15"/>
                      </w:rPr>
                    </w:pPr>
                    <w:r>
                      <w:rPr>
                        <w:rFonts w:ascii="Arial" w:hAnsi="Arial" w:eastAsia="Arial" w:cs="Arial"/>
                        <w:sz w:val="15"/>
                        <w:szCs w:val="15"/>
                        <w:color w:val="FFFFFF"/>
                        <w:spacing w:val="-1"/>
                        <w:position w:val="2"/>
                      </w:rPr>
                      <w:t>check_acl()</w:t>
                    </w:r>
                  </w:p>
                </w:txbxContent>
              </v:textbox>
            </v:shape>
          </v:group>
        </w:pict>
      </w:r>
    </w:p>
    <w:p>
      <w:pPr>
        <w:ind w:left="2869"/>
        <w:spacing w:before="109" w:line="219" w:lineRule="auto"/>
        <w:rPr>
          <w:rFonts w:ascii="SimSun" w:hAnsi="SimSun" w:eastAsia="SimSun" w:cs="SimSun"/>
          <w:sz w:val="22"/>
          <w:szCs w:val="22"/>
        </w:rPr>
      </w:pPr>
      <w:r>
        <w:rPr>
          <w:rFonts w:ascii="SimSun" w:hAnsi="SimSun" w:eastAsia="SimSun" w:cs="SimSun"/>
          <w:sz w:val="22"/>
          <w:szCs w:val="22"/>
          <w:spacing w:val="-9"/>
        </w:rPr>
        <w:t>图4-49 </w:t>
      </w:r>
      <w:r>
        <w:rPr>
          <w:rFonts w:ascii="Times New Roman" w:hAnsi="Times New Roman" w:eastAsia="Times New Roman" w:cs="Times New Roman"/>
          <w:sz w:val="22"/>
          <w:szCs w:val="22"/>
          <w:spacing w:val="-9"/>
        </w:rPr>
        <w:t>ACL</w:t>
      </w:r>
      <w:r>
        <w:rPr>
          <w:rFonts w:ascii="SimSun" w:hAnsi="SimSun" w:eastAsia="SimSun" w:cs="SimSun"/>
          <w:sz w:val="22"/>
          <w:szCs w:val="22"/>
          <w:spacing w:val="-9"/>
        </w:rPr>
        <w:t>权限检查流程</w:t>
      </w:r>
    </w:p>
    <w:p>
      <w:pPr>
        <w:ind w:left="29" w:right="639" w:firstLine="439"/>
        <w:spacing w:before="132" w:line="309" w:lineRule="auto"/>
        <w:jc w:val="both"/>
        <w:rPr>
          <w:rFonts w:ascii="SimSun" w:hAnsi="SimSun" w:eastAsia="SimSun" w:cs="SimSun"/>
          <w:sz w:val="22"/>
          <w:szCs w:val="22"/>
        </w:rPr>
      </w:pPr>
      <w:r>
        <w:rPr>
          <w:rFonts w:ascii="SimSun" w:hAnsi="SimSun" w:eastAsia="SimSun" w:cs="SimSun"/>
          <w:sz w:val="22"/>
          <w:szCs w:val="22"/>
          <w:spacing w:val="11"/>
        </w:rPr>
        <w:t>通过图4-49可以看出，在权限检查中会调用一个</w:t>
      </w:r>
      <w:r>
        <w:rPr>
          <w:rFonts w:ascii="Times New Roman" w:hAnsi="Times New Roman" w:eastAsia="Times New Roman" w:cs="Times New Roman"/>
          <w:sz w:val="22"/>
          <w:szCs w:val="22"/>
        </w:rPr>
        <w:t>check</w:t>
      </w:r>
      <w:r>
        <w:rPr>
          <w:rFonts w:ascii="Times New Roman" w:hAnsi="Times New Roman" w:eastAsia="Times New Roman" w:cs="Times New Roman"/>
          <w:sz w:val="22"/>
          <w:szCs w:val="22"/>
          <w:spacing w:val="11"/>
        </w:rPr>
        <w:t>_</w:t>
      </w:r>
      <w:r>
        <w:rPr>
          <w:rFonts w:ascii="Times New Roman" w:hAnsi="Times New Roman" w:eastAsia="Times New Roman" w:cs="Times New Roman"/>
          <w:sz w:val="22"/>
          <w:szCs w:val="22"/>
        </w:rPr>
        <w:t>aclO</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1"/>
        </w:rPr>
        <w:t>函数，该函数就</w:t>
      </w:r>
      <w:r>
        <w:rPr>
          <w:rFonts w:ascii="SimSun" w:hAnsi="SimSun" w:eastAsia="SimSun" w:cs="SimSun"/>
          <w:sz w:val="22"/>
          <w:szCs w:val="22"/>
        </w:rPr>
        <w:t xml:space="preserve"> </w:t>
      </w:r>
      <w:r>
        <w:rPr>
          <w:rFonts w:ascii="SimSun" w:hAnsi="SimSun" w:eastAsia="SimSun" w:cs="SimSun"/>
          <w:sz w:val="22"/>
          <w:szCs w:val="22"/>
          <w:spacing w:val="4"/>
        </w:rPr>
        <w:t>是根据磁盘上存储的用户和权限信息，以及线程中的用户</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35"/>
          <w:w w:val="101"/>
        </w:rPr>
        <w:t xml:space="preserve"> </w:t>
      </w:r>
      <w:r>
        <w:rPr>
          <w:rFonts w:ascii="SimSun" w:hAnsi="SimSun" w:eastAsia="SimSun" w:cs="SimSun"/>
          <w:sz w:val="22"/>
          <w:szCs w:val="22"/>
          <w:spacing w:val="4"/>
        </w:rPr>
        <w:t>和</w:t>
      </w:r>
      <w:r>
        <w:rPr>
          <w:rFonts w:ascii="SimSun" w:hAnsi="SimSun" w:eastAsia="SimSun" w:cs="SimSun"/>
          <w:sz w:val="22"/>
          <w:szCs w:val="22"/>
          <w:spacing w:val="-22"/>
        </w:rPr>
        <w:t xml:space="preserve"> </w:t>
      </w:r>
      <w:r>
        <w:rPr>
          <w:rFonts w:ascii="SimSun" w:hAnsi="SimSun" w:eastAsia="SimSun" w:cs="SimSun"/>
          <w:sz w:val="22"/>
          <w:szCs w:val="22"/>
          <w:spacing w:val="4"/>
        </w:rPr>
        <w:t>组</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4"/>
        </w:rPr>
        <w:t>等进行比对，</w:t>
      </w:r>
      <w:r>
        <w:rPr>
          <w:rFonts w:ascii="SimSun" w:hAnsi="SimSun" w:eastAsia="SimSun" w:cs="SimSun"/>
          <w:sz w:val="22"/>
          <w:szCs w:val="22"/>
        </w:rPr>
        <w:t xml:space="preserve"> </w:t>
      </w:r>
      <w:r>
        <w:rPr>
          <w:rFonts w:ascii="SimSun" w:hAnsi="SimSun" w:eastAsia="SimSun" w:cs="SimSun"/>
          <w:sz w:val="22"/>
          <w:szCs w:val="22"/>
          <w:spacing w:val="4"/>
        </w:rPr>
        <w:t>从而确定该用户是否有访问文件的权限。关</w:t>
      </w:r>
      <w:r>
        <w:rPr>
          <w:rFonts w:ascii="SimSun" w:hAnsi="SimSun" w:eastAsia="SimSun" w:cs="SimSun"/>
          <w:sz w:val="22"/>
          <w:szCs w:val="22"/>
          <w:spacing w:val="3"/>
        </w:rPr>
        <w:t>于该函数的具体实现请大家自行阅读相</w:t>
      </w:r>
      <w:r>
        <w:rPr>
          <w:rFonts w:ascii="SimSun" w:hAnsi="SimSun" w:eastAsia="SimSun" w:cs="SimSun"/>
          <w:sz w:val="22"/>
          <w:szCs w:val="22"/>
        </w:rPr>
        <w:t xml:space="preserve"> </w:t>
      </w:r>
      <w:r>
        <w:rPr>
          <w:rFonts w:ascii="SimSun" w:hAnsi="SimSun" w:eastAsia="SimSun" w:cs="SimSun"/>
          <w:sz w:val="22"/>
          <w:szCs w:val="22"/>
        </w:rPr>
        <w:t>关代码，本节不再赘述。</w:t>
      </w:r>
    </w:p>
    <w:p>
      <w:pPr>
        <w:spacing w:line="290" w:lineRule="auto"/>
        <w:rPr>
          <w:rFonts w:ascii="Arial"/>
          <w:sz w:val="21"/>
        </w:rPr>
      </w:pPr>
      <w:r/>
    </w:p>
    <w:p>
      <w:pPr>
        <w:pStyle w:val="BodyText"/>
        <w:ind w:left="33"/>
        <w:spacing w:before="88" w:line="222" w:lineRule="auto"/>
        <w:outlineLvl w:val="1"/>
        <w:rPr>
          <w:sz w:val="27"/>
          <w:szCs w:val="27"/>
        </w:rPr>
      </w:pPr>
      <w:bookmarkStart w:name="bookmark92" w:id="317"/>
      <w:bookmarkEnd w:id="317"/>
      <w:r>
        <w:rPr>
          <w:rFonts w:ascii="SimSun" w:hAnsi="SimSun" w:eastAsia="SimSun" w:cs="SimSun"/>
          <w:sz w:val="27"/>
          <w:szCs w:val="27"/>
          <w:b/>
          <w:bCs/>
          <w:spacing w:val="-6"/>
        </w:rPr>
        <w:t>4.12</w:t>
      </w:r>
      <w:r>
        <w:rPr>
          <w:rFonts w:ascii="SimSun" w:hAnsi="SimSun" w:eastAsia="SimSun" w:cs="SimSun"/>
          <w:sz w:val="27"/>
          <w:szCs w:val="27"/>
          <w:spacing w:val="-6"/>
        </w:rPr>
        <w:t xml:space="preserve">   </w:t>
      </w:r>
      <w:r>
        <w:rPr>
          <w:sz w:val="27"/>
          <w:szCs w:val="27"/>
          <w:b/>
          <w:bCs/>
          <w:spacing w:val="-6"/>
        </w:rPr>
        <w:t>文</w:t>
      </w:r>
      <w:r>
        <w:rPr>
          <w:sz w:val="27"/>
          <w:szCs w:val="27"/>
          <w:spacing w:val="-31"/>
        </w:rPr>
        <w:t xml:space="preserve"> </w:t>
      </w:r>
      <w:r>
        <w:rPr>
          <w:sz w:val="27"/>
          <w:szCs w:val="27"/>
          <w:b/>
          <w:bCs/>
          <w:spacing w:val="-6"/>
        </w:rPr>
        <w:t>件</w:t>
      </w:r>
      <w:r>
        <w:rPr>
          <w:sz w:val="27"/>
          <w:szCs w:val="27"/>
          <w:spacing w:val="-30"/>
        </w:rPr>
        <w:t xml:space="preserve"> </w:t>
      </w:r>
      <w:r>
        <w:rPr>
          <w:sz w:val="27"/>
          <w:szCs w:val="27"/>
          <w:b/>
          <w:bCs/>
          <w:spacing w:val="-6"/>
        </w:rPr>
        <w:t>锁</w:t>
      </w:r>
      <w:r>
        <w:rPr>
          <w:sz w:val="27"/>
          <w:szCs w:val="27"/>
          <w:spacing w:val="-30"/>
        </w:rPr>
        <w:t xml:space="preserve"> </w:t>
      </w:r>
      <w:r>
        <w:rPr>
          <w:sz w:val="27"/>
          <w:szCs w:val="27"/>
          <w:b/>
          <w:bCs/>
          <w:spacing w:val="-6"/>
        </w:rPr>
        <w:t>代</w:t>
      </w:r>
      <w:r>
        <w:rPr>
          <w:sz w:val="27"/>
          <w:szCs w:val="27"/>
          <w:spacing w:val="-30"/>
        </w:rPr>
        <w:t xml:space="preserve"> </w:t>
      </w:r>
      <w:r>
        <w:rPr>
          <w:sz w:val="27"/>
          <w:szCs w:val="27"/>
          <w:b/>
          <w:bCs/>
          <w:spacing w:val="-6"/>
        </w:rPr>
        <w:t>码</w:t>
      </w:r>
      <w:r>
        <w:rPr>
          <w:sz w:val="27"/>
          <w:szCs w:val="27"/>
          <w:spacing w:val="-31"/>
        </w:rPr>
        <w:t xml:space="preserve"> </w:t>
      </w:r>
      <w:r>
        <w:rPr>
          <w:sz w:val="27"/>
          <w:szCs w:val="27"/>
          <w:b/>
          <w:bCs/>
          <w:spacing w:val="-6"/>
        </w:rPr>
        <w:t>解</w:t>
      </w:r>
      <w:r>
        <w:rPr>
          <w:sz w:val="27"/>
          <w:szCs w:val="27"/>
          <w:spacing w:val="-31"/>
        </w:rPr>
        <w:t xml:space="preserve"> </w:t>
      </w:r>
      <w:r>
        <w:rPr>
          <w:sz w:val="27"/>
          <w:szCs w:val="27"/>
          <w:b/>
          <w:bCs/>
          <w:spacing w:val="-6"/>
        </w:rPr>
        <w:t>析</w:t>
      </w:r>
    </w:p>
    <w:p>
      <w:pPr>
        <w:spacing w:line="294" w:lineRule="auto"/>
        <w:rPr>
          <w:rFonts w:ascii="Arial"/>
          <w:sz w:val="21"/>
        </w:rPr>
      </w:pPr>
      <w:r/>
    </w:p>
    <w:p>
      <w:pPr>
        <w:ind w:left="29" w:right="707" w:firstLine="439"/>
        <w:spacing w:before="72" w:line="306" w:lineRule="auto"/>
        <w:rPr>
          <w:rFonts w:ascii="SimSun" w:hAnsi="SimSun" w:eastAsia="SimSun" w:cs="SimSun"/>
          <w:sz w:val="22"/>
          <w:szCs w:val="22"/>
        </w:rPr>
      </w:pPr>
      <w:r>
        <w:rPr>
          <w:rFonts w:ascii="SimSun" w:hAnsi="SimSun" w:eastAsia="SimSun" w:cs="SimSun"/>
          <w:sz w:val="22"/>
          <w:szCs w:val="22"/>
          <w:spacing w:val="9"/>
        </w:rPr>
        <w:t>前文已经介绍了文件锁主要</w:t>
      </w:r>
      <w:r>
        <w:rPr>
          <w:rFonts w:ascii="SimSun" w:hAnsi="SimSun" w:eastAsia="SimSun" w:cs="SimSun"/>
          <w:sz w:val="22"/>
          <w:szCs w:val="22"/>
        </w:rPr>
        <w:t>API</w:t>
      </w:r>
      <w:r>
        <w:rPr>
          <w:rFonts w:ascii="SimSun" w:hAnsi="SimSun" w:eastAsia="SimSun" w:cs="SimSun"/>
          <w:sz w:val="22"/>
          <w:szCs w:val="22"/>
          <w:spacing w:val="62"/>
        </w:rPr>
        <w:t xml:space="preserve"> </w:t>
      </w:r>
      <w:r>
        <w:rPr>
          <w:rFonts w:ascii="SimSun" w:hAnsi="SimSun" w:eastAsia="SimSun" w:cs="SimSun"/>
          <w:sz w:val="22"/>
          <w:szCs w:val="22"/>
          <w:spacing w:val="9"/>
        </w:rPr>
        <w:t>的用法及文件锁的基本原理。本节将介绍一</w:t>
      </w:r>
      <w:r>
        <w:rPr>
          <w:rFonts w:ascii="SimSun" w:hAnsi="SimSun" w:eastAsia="SimSun" w:cs="SimSun"/>
          <w:sz w:val="22"/>
          <w:szCs w:val="22"/>
        </w:rPr>
        <w:t xml:space="preserve"> </w:t>
      </w:r>
      <w:r>
        <w:rPr>
          <w:rFonts w:ascii="SimSun" w:hAnsi="SimSun" w:eastAsia="SimSun" w:cs="SimSun"/>
          <w:sz w:val="22"/>
          <w:szCs w:val="22"/>
          <w:spacing w:val="5"/>
        </w:rPr>
        <w:t>下文件锁在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5"/>
        </w:rPr>
        <w:t>内核中是如何实现的。</w:t>
      </w:r>
    </w:p>
    <w:p>
      <w:pPr>
        <w:pStyle w:val="BodyText"/>
        <w:ind w:left="33"/>
        <w:spacing w:before="187" w:line="222" w:lineRule="auto"/>
        <w:outlineLvl w:val="2"/>
        <w:rPr>
          <w:sz w:val="27"/>
          <w:szCs w:val="27"/>
        </w:rPr>
      </w:pPr>
      <w:bookmarkStart w:name="bookmark93" w:id="318"/>
      <w:bookmarkEnd w:id="318"/>
      <w:r>
        <w:rPr>
          <w:rFonts w:ascii="SimSun" w:hAnsi="SimSun" w:eastAsia="SimSun" w:cs="SimSun"/>
          <w:sz w:val="27"/>
          <w:szCs w:val="27"/>
          <w:b/>
          <w:bCs/>
          <w:spacing w:val="-4"/>
        </w:rPr>
        <w:t>4.12.1</w:t>
      </w:r>
      <w:r>
        <w:rPr>
          <w:rFonts w:ascii="SimSun" w:hAnsi="SimSun" w:eastAsia="SimSun" w:cs="SimSun"/>
          <w:sz w:val="27"/>
          <w:szCs w:val="27"/>
          <w:spacing w:val="-4"/>
        </w:rPr>
        <w:t xml:space="preserve"> </w:t>
      </w:r>
      <w:r>
        <w:rPr>
          <w:rFonts w:ascii="SimSun" w:hAnsi="SimSun" w:eastAsia="SimSun" w:cs="SimSun"/>
          <w:sz w:val="27"/>
          <w:szCs w:val="27"/>
          <w:b/>
          <w:bCs/>
          <w:spacing w:val="-4"/>
        </w:rPr>
        <w:t>flock()</w:t>
      </w:r>
      <w:r>
        <w:rPr>
          <w:sz w:val="27"/>
          <w:szCs w:val="27"/>
          <w:b/>
          <w:bCs/>
          <w:spacing w:val="-4"/>
        </w:rPr>
        <w:t>函数的内核实现</w:t>
      </w:r>
    </w:p>
    <w:p>
      <w:pPr>
        <w:ind w:left="29" w:right="701" w:firstLine="439"/>
        <w:spacing w:before="280" w:line="293" w:lineRule="auto"/>
        <w:jc w:val="both"/>
        <w:rPr>
          <w:rFonts w:ascii="SimSun" w:hAnsi="SimSun" w:eastAsia="SimSun" w:cs="SimSun"/>
          <w:sz w:val="22"/>
          <w:szCs w:val="22"/>
        </w:rPr>
      </w:pPr>
      <w:r>
        <w:rPr>
          <w:rFonts w:ascii="SimSun" w:hAnsi="SimSun" w:eastAsia="SimSun" w:cs="SimSun"/>
          <w:sz w:val="22"/>
          <w:szCs w:val="22"/>
          <w:spacing w:val="7"/>
        </w:rPr>
        <w:t>系统</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flock</w:t>
      </w:r>
      <w:r>
        <w:rPr>
          <w:rFonts w:ascii="SimSun" w:hAnsi="SimSun" w:eastAsia="SimSun" w:cs="SimSun"/>
          <w:sz w:val="22"/>
          <w:szCs w:val="22"/>
          <w:spacing w:val="7"/>
        </w:rPr>
        <w:t>(函数的实现代码在</w:t>
      </w:r>
      <w:r>
        <w:rPr>
          <w:rFonts w:ascii="Times New Roman" w:hAnsi="Times New Roman" w:eastAsia="Times New Roman" w:cs="Times New Roman"/>
          <w:sz w:val="22"/>
          <w:szCs w:val="22"/>
        </w:rPr>
        <w:t>fs</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locks</w:t>
      </w:r>
      <w:r>
        <w:rPr>
          <w:rFonts w:ascii="Times New Roman" w:hAnsi="Times New Roman" w:eastAsia="Times New Roman" w:cs="Times New Roman"/>
          <w:sz w:val="22"/>
          <w:szCs w:val="22"/>
          <w:spacing w:val="7"/>
        </w:rPr>
        <w:t>.c   </w:t>
      </w:r>
      <w:r>
        <w:rPr>
          <w:rFonts w:ascii="SimSun" w:hAnsi="SimSun" w:eastAsia="SimSun" w:cs="SimSun"/>
          <w:sz w:val="22"/>
          <w:szCs w:val="22"/>
          <w:spacing w:val="7"/>
        </w:rPr>
        <w:t>文件中，通过函数名我们可以看</w:t>
      </w:r>
      <w:r>
        <w:rPr>
          <w:rFonts w:ascii="SimSun" w:hAnsi="SimSun" w:eastAsia="SimSun" w:cs="SimSun"/>
          <w:sz w:val="22"/>
          <w:szCs w:val="22"/>
        </w:rPr>
        <w:t xml:space="preserve"> </w:t>
      </w:r>
      <w:r>
        <w:rPr>
          <w:rFonts w:ascii="SimSun" w:hAnsi="SimSun" w:eastAsia="SimSun" w:cs="SimSun"/>
          <w:sz w:val="22"/>
          <w:szCs w:val="22"/>
          <w:spacing w:val="9"/>
        </w:rPr>
        <w:t>到该函数的具体实现，如代码4-31所示，在该函数中主要调用了两个函数，分别</w:t>
      </w:r>
      <w:r>
        <w:rPr>
          <w:rFonts w:ascii="SimSun" w:hAnsi="SimSun" w:eastAsia="SimSun" w:cs="SimSun"/>
          <w:sz w:val="22"/>
          <w:szCs w:val="22"/>
          <w:spacing w:val="14"/>
        </w:rPr>
        <w:t xml:space="preserve"> </w:t>
      </w:r>
      <w:r>
        <w:rPr>
          <w:rFonts w:ascii="SimSun" w:hAnsi="SimSun" w:eastAsia="SimSun" w:cs="SimSun"/>
          <w:sz w:val="22"/>
          <w:szCs w:val="22"/>
          <w:spacing w:val="21"/>
        </w:rPr>
        <w:t>创建一个锁结构体(第2237行)和执行锁操作(第2250行～第2255行)。</w:t>
      </w:r>
    </w:p>
    <w:p>
      <w:pPr>
        <w:pStyle w:val="BodyText"/>
        <w:ind w:left="2812"/>
        <w:spacing w:before="123" w:line="215" w:lineRule="exact"/>
        <w:rPr>
          <w:sz w:val="15"/>
          <w:szCs w:val="15"/>
        </w:rPr>
      </w:pPr>
      <w:r>
        <w:rPr>
          <w:sz w:val="15"/>
          <w:szCs w:val="15"/>
          <w:b/>
          <w:bCs/>
          <w:spacing w:val="-6"/>
          <w:position w:val="2"/>
        </w:rPr>
        <w:t>代</w:t>
      </w:r>
      <w:r>
        <w:rPr>
          <w:sz w:val="15"/>
          <w:szCs w:val="15"/>
          <w:spacing w:val="-4"/>
          <w:position w:val="2"/>
        </w:rPr>
        <w:t xml:space="preserve"> </w:t>
      </w:r>
      <w:r>
        <w:rPr>
          <w:sz w:val="15"/>
          <w:szCs w:val="15"/>
          <w:b/>
          <w:bCs/>
          <w:spacing w:val="-6"/>
          <w:position w:val="2"/>
        </w:rPr>
        <w:t>码</w:t>
      </w:r>
      <w:r>
        <w:rPr>
          <w:sz w:val="15"/>
          <w:szCs w:val="15"/>
          <w:spacing w:val="-23"/>
          <w:position w:val="2"/>
        </w:rPr>
        <w:t xml:space="preserve"> </w:t>
      </w:r>
      <w:r>
        <w:rPr>
          <w:sz w:val="15"/>
          <w:szCs w:val="15"/>
          <w:b/>
          <w:bCs/>
          <w:spacing w:val="-6"/>
          <w:position w:val="2"/>
        </w:rPr>
        <w:t>4</w:t>
      </w:r>
      <w:r>
        <w:rPr>
          <w:sz w:val="15"/>
          <w:szCs w:val="15"/>
          <w:spacing w:val="-22"/>
          <w:position w:val="2"/>
        </w:rPr>
        <w:t xml:space="preserve"> </w:t>
      </w:r>
      <w:r>
        <w:rPr>
          <w:sz w:val="15"/>
          <w:szCs w:val="15"/>
          <w:b/>
          <w:bCs/>
          <w:spacing w:val="-6"/>
          <w:position w:val="2"/>
        </w:rPr>
        <w:t>-</w:t>
      </w:r>
      <w:r>
        <w:rPr>
          <w:sz w:val="15"/>
          <w:szCs w:val="15"/>
          <w:spacing w:val="-20"/>
          <w:position w:val="2"/>
        </w:rPr>
        <w:t xml:space="preserve"> </w:t>
      </w:r>
      <w:r>
        <w:rPr>
          <w:sz w:val="15"/>
          <w:szCs w:val="15"/>
          <w:b/>
          <w:bCs/>
          <w:spacing w:val="-6"/>
          <w:position w:val="2"/>
        </w:rPr>
        <w:t>3</w:t>
      </w:r>
      <w:r>
        <w:rPr>
          <w:sz w:val="15"/>
          <w:szCs w:val="15"/>
          <w:spacing w:val="-6"/>
          <w:position w:val="2"/>
        </w:rPr>
        <w:t xml:space="preserve"> </w:t>
      </w:r>
      <w:r>
        <w:rPr>
          <w:sz w:val="15"/>
          <w:szCs w:val="15"/>
          <w:b/>
          <w:bCs/>
          <w:spacing w:val="-6"/>
          <w:position w:val="2"/>
        </w:rPr>
        <w:t>1</w:t>
      </w:r>
      <w:r>
        <w:rPr>
          <w:sz w:val="15"/>
          <w:szCs w:val="15"/>
          <w:spacing w:val="50"/>
          <w:position w:val="2"/>
        </w:rPr>
        <w:t xml:space="preserve"> </w:t>
      </w:r>
      <w:r>
        <w:rPr>
          <w:rFonts w:ascii="Arial" w:hAnsi="Arial" w:eastAsia="Arial" w:cs="Arial"/>
          <w:sz w:val="15"/>
          <w:szCs w:val="15"/>
          <w:b/>
          <w:bCs/>
          <w:spacing w:val="-6"/>
          <w:position w:val="2"/>
        </w:rPr>
        <w:t>flock()   </w:t>
      </w:r>
      <w:r>
        <w:rPr>
          <w:sz w:val="15"/>
          <w:szCs w:val="15"/>
          <w:b/>
          <w:bCs/>
          <w:spacing w:val="-6"/>
          <w:position w:val="2"/>
        </w:rPr>
        <w:t>函</w:t>
      </w:r>
      <w:r>
        <w:rPr>
          <w:sz w:val="15"/>
          <w:szCs w:val="15"/>
          <w:spacing w:val="-14"/>
          <w:position w:val="2"/>
        </w:rPr>
        <w:t xml:space="preserve"> </w:t>
      </w:r>
      <w:r>
        <w:rPr>
          <w:sz w:val="15"/>
          <w:szCs w:val="15"/>
          <w:b/>
          <w:bCs/>
          <w:spacing w:val="-6"/>
          <w:position w:val="2"/>
        </w:rPr>
        <w:t>数</w:t>
      </w:r>
      <w:r>
        <w:rPr>
          <w:sz w:val="15"/>
          <w:szCs w:val="15"/>
          <w:spacing w:val="-6"/>
          <w:position w:val="2"/>
        </w:rPr>
        <w:t xml:space="preserve"> </w:t>
      </w:r>
      <w:r>
        <w:rPr>
          <w:sz w:val="15"/>
          <w:szCs w:val="15"/>
          <w:b/>
          <w:bCs/>
          <w:spacing w:val="-6"/>
          <w:position w:val="2"/>
        </w:rPr>
        <w:t>的</w:t>
      </w:r>
      <w:r>
        <w:rPr>
          <w:sz w:val="15"/>
          <w:szCs w:val="15"/>
          <w:spacing w:val="-11"/>
          <w:position w:val="2"/>
        </w:rPr>
        <w:t xml:space="preserve"> </w:t>
      </w:r>
      <w:r>
        <w:rPr>
          <w:sz w:val="15"/>
          <w:szCs w:val="15"/>
          <w:b/>
          <w:bCs/>
          <w:spacing w:val="-6"/>
          <w:position w:val="2"/>
        </w:rPr>
        <w:t>实</w:t>
      </w:r>
      <w:r>
        <w:rPr>
          <w:sz w:val="15"/>
          <w:szCs w:val="15"/>
          <w:spacing w:val="-15"/>
          <w:position w:val="2"/>
        </w:rPr>
        <w:t xml:space="preserve"> </w:t>
      </w:r>
      <w:r>
        <w:rPr>
          <w:sz w:val="15"/>
          <w:szCs w:val="15"/>
          <w:b/>
          <w:bCs/>
          <w:spacing w:val="-6"/>
          <w:position w:val="2"/>
        </w:rPr>
        <w:t>现</w:t>
      </w:r>
    </w:p>
    <w:p>
      <w:pPr>
        <w:spacing w:before="5" w:line="1700" w:lineRule="exact"/>
        <w:rPr/>
      </w:pPr>
      <w:r>
        <w:rPr>
          <w:position w:val="-33"/>
        </w:rPr>
        <w:pict>
          <v:group id="_x0000_s924" style="mso-position-vertical-relative:line;mso-position-horizontal-relative:char;width:405.5pt;height:85pt;" filled="false" stroked="false" coordsize="8110,1700" coordorigin="0,0">
            <v:shape id="_x0000_s926" style="position:absolute;left:0;top:0;width:8110;height:1700;" filled="false" stroked="false" type="#_x0000_t75">
              <v:imagedata o:title="" r:id="rId618"/>
            </v:shape>
            <v:shape id="_x0000_s928" style="position:absolute;left:-20;top:-20;width:8150;height:1740;" filled="false" stroked="false" type="#_x0000_t202">
              <v:fill on="false"/>
              <v:stroke on="false"/>
              <v:path/>
              <v:imagedata o:title=""/>
              <o:lock v:ext="edit" aspectratio="false"/>
              <v:textbox inset="0mm,0mm,0mm,0mm">
                <w:txbxContent>
                  <w:p>
                    <w:pPr>
                      <w:ind w:left="150"/>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color w:val="FFFFFF"/>
                        <w:spacing w:val="-1"/>
                      </w:rPr>
                      <w:t>fs/locks.c</w:t>
                    </w:r>
                  </w:p>
                  <w:p>
                    <w:pPr>
                      <w:ind w:left="150"/>
                      <w:spacing w:before="135"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position w:val="1"/>
                      </w:rPr>
                      <w:t>2218          </w:t>
                    </w:r>
                    <w:r>
                      <w:rPr>
                        <w:rFonts w:ascii="Times New Roman" w:hAnsi="Times New Roman" w:eastAsia="Times New Roman" w:cs="Times New Roman"/>
                        <w:sz w:val="15"/>
                        <w:szCs w:val="15"/>
                      </w:rPr>
                      <w:t>SYSCALL_DEFINE2(flock,unsigned       int,fd,</w:t>
                    </w:r>
                    <w:r>
                      <w:rPr>
                        <w:rFonts w:ascii="Times New Roman" w:hAnsi="Times New Roman" w:eastAsia="Times New Roman" w:cs="Times New Roman"/>
                        <w:sz w:val="15"/>
                        <w:szCs w:val="15"/>
                        <w:spacing w:val="-1"/>
                      </w:rPr>
                      <w:t>unsigned        int,cmd)</w:t>
                    </w:r>
                  </w:p>
                  <w:p>
                    <w:pPr>
                      <w:ind w:left="150"/>
                      <w:spacing w:before="88" w:line="223" w:lineRule="auto"/>
                      <w:rPr>
                        <w:rFonts w:ascii="SimSun" w:hAnsi="SimSun" w:eastAsia="SimSun" w:cs="SimSun"/>
                        <w:sz w:val="15"/>
                        <w:szCs w:val="15"/>
                      </w:rPr>
                    </w:pPr>
                    <w:r>
                      <w:rPr>
                        <w:rFonts w:ascii="Times New Roman" w:hAnsi="Times New Roman" w:eastAsia="Times New Roman" w:cs="Times New Roman"/>
                        <w:sz w:val="15"/>
                        <w:szCs w:val="15"/>
                        <w:spacing w:val="-1"/>
                      </w:rPr>
                      <w:t>2219           </w:t>
                    </w:r>
                    <w:r>
                      <w:rPr>
                        <w:rFonts w:ascii="SimSun" w:hAnsi="SimSun" w:eastAsia="SimSun" w:cs="SimSun"/>
                        <w:sz w:val="15"/>
                        <w:szCs w:val="15"/>
                        <w:spacing w:val="-1"/>
                      </w:rPr>
                      <w:t>{</w:t>
                    </w:r>
                  </w:p>
                  <w:p>
                    <w:pPr>
                      <w:ind w:left="1179"/>
                      <w:spacing w:before="25" w:line="222" w:lineRule="auto"/>
                      <w:rPr>
                        <w:rFonts w:ascii="FangSong" w:hAnsi="FangSong" w:eastAsia="FangSong" w:cs="FangSong"/>
                        <w:sz w:val="15"/>
                        <w:szCs w:val="15"/>
                      </w:rPr>
                    </w:pPr>
                    <w:r>
                      <w:rPr>
                        <w:rFonts w:ascii="FangSong" w:hAnsi="FangSong" w:eastAsia="FangSong" w:cs="FangSong"/>
                        <w:sz w:val="15"/>
                        <w:szCs w:val="15"/>
                        <w:spacing w:val="13"/>
                      </w:rPr>
                      <w:t>Ⅱ删除部分代码</w:t>
                    </w:r>
                  </w:p>
                  <w:p>
                    <w:pPr>
                      <w:ind w:left="150"/>
                      <w:spacing w:before="73" w:line="212" w:lineRule="auto"/>
                      <w:rPr>
                        <w:rFonts w:ascii="FangSong" w:hAnsi="FangSong" w:eastAsia="FangSong" w:cs="FangSong"/>
                        <w:sz w:val="15"/>
                        <w:szCs w:val="15"/>
                      </w:rPr>
                    </w:pPr>
                    <w:r>
                      <w:rPr>
                        <w:rFonts w:ascii="Times New Roman" w:hAnsi="Times New Roman" w:eastAsia="Times New Roman" w:cs="Times New Roman"/>
                        <w:sz w:val="15"/>
                        <w:szCs w:val="15"/>
                        <w:spacing w:val="4"/>
                      </w:rPr>
                      <w:t>2237                  </w:t>
                    </w:r>
                    <w:r>
                      <w:rPr>
                        <w:rFonts w:ascii="Times New Roman" w:hAnsi="Times New Roman" w:eastAsia="Times New Roman" w:cs="Times New Roman"/>
                        <w:sz w:val="15"/>
                        <w:szCs w:val="15"/>
                      </w:rPr>
                      <w:t>lock</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flock</w:t>
                    </w:r>
                    <w:r>
                      <w:rPr>
                        <w:rFonts w:ascii="Times New Roman" w:hAnsi="Times New Roman" w:eastAsia="Times New Roman" w:cs="Times New Roman"/>
                        <w:sz w:val="15"/>
                        <w:szCs w:val="15"/>
                        <w:spacing w:val="3"/>
                      </w:rPr>
                      <w:t>_</w:t>
                    </w:r>
                    <w:r>
                      <w:rPr>
                        <w:rFonts w:ascii="Times New Roman" w:hAnsi="Times New Roman" w:eastAsia="Times New Roman" w:cs="Times New Roman"/>
                        <w:sz w:val="15"/>
                        <w:szCs w:val="15"/>
                      </w:rPr>
                      <w:t>make</w:t>
                    </w:r>
                    <w:r>
                      <w:rPr>
                        <w:rFonts w:ascii="Times New Roman" w:hAnsi="Times New Roman" w:eastAsia="Times New Roman" w:cs="Times New Roman"/>
                        <w:sz w:val="15"/>
                        <w:szCs w:val="15"/>
                        <w:spacing w:val="3"/>
                      </w:rPr>
                      <w:t>_</w:t>
                    </w:r>
                    <w:r>
                      <w:rPr>
                        <w:rFonts w:ascii="Times New Roman" w:hAnsi="Times New Roman" w:eastAsia="Times New Roman" w:cs="Times New Roman"/>
                        <w:sz w:val="15"/>
                        <w:szCs w:val="15"/>
                      </w:rPr>
                      <w:t>lock</w:t>
                    </w:r>
                    <w:r>
                      <w:rPr>
                        <w:rFonts w:ascii="Times New Roman" w:hAnsi="Times New Roman" w:eastAsia="Times New Roman" w:cs="Times New Roman"/>
                        <w:sz w:val="15"/>
                        <w:szCs w:val="15"/>
                        <w:spacing w:val="3"/>
                      </w:rPr>
                      <w:t>(f.</w:t>
                    </w:r>
                    <w:r>
                      <w:rPr>
                        <w:rFonts w:ascii="Times New Roman" w:hAnsi="Times New Roman" w:eastAsia="Times New Roman" w:cs="Times New Roman"/>
                        <w:sz w:val="15"/>
                        <w:szCs w:val="15"/>
                      </w:rPr>
                      <w:t>file</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cmd</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NULL</w:t>
                    </w:r>
                    <w:r>
                      <w:rPr>
                        <w:rFonts w:ascii="Times New Roman" w:hAnsi="Times New Roman" w:eastAsia="Times New Roman" w:cs="Times New Roman"/>
                        <w:sz w:val="15"/>
                        <w:szCs w:val="15"/>
                        <w:spacing w:val="3"/>
                      </w:rPr>
                      <w:t>);//                   </w:t>
                    </w:r>
                    <w:r>
                      <w:rPr>
                        <w:rFonts w:ascii="FangSong" w:hAnsi="FangSong" w:eastAsia="FangSong" w:cs="FangSong"/>
                        <w:sz w:val="15"/>
                        <w:szCs w:val="15"/>
                        <w:spacing w:val="3"/>
                      </w:rPr>
                      <w:t>创建并初始化锁结构体</w:t>
                    </w:r>
                  </w:p>
                  <w:p>
                    <w:pPr>
                      <w:ind w:left="150"/>
                      <w:spacing w:before="9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2238</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if(IS_ERR(lock)){</w:t>
                    </w:r>
                  </w:p>
                  <w:p>
                    <w:pPr>
                      <w:ind w:left="150"/>
                      <w:spacing w:before="85"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2239                            </w:t>
                    </w:r>
                    <w:r>
                      <w:rPr>
                        <w:rFonts w:ascii="Times New Roman" w:hAnsi="Times New Roman" w:eastAsia="Times New Roman" w:cs="Times New Roman"/>
                        <w:sz w:val="15"/>
                        <w:szCs w:val="15"/>
                      </w:rPr>
                      <w:t>error=PTR_ER</w:t>
                    </w:r>
                    <w:r>
                      <w:rPr>
                        <w:rFonts w:ascii="Times New Roman" w:hAnsi="Times New Roman" w:eastAsia="Times New Roman" w:cs="Times New Roman"/>
                        <w:sz w:val="15"/>
                        <w:szCs w:val="15"/>
                        <w:spacing w:val="-1"/>
                      </w:rPr>
                      <w:t>R(lock);</w:t>
                    </w:r>
                  </w:p>
                </w:txbxContent>
              </v:textbox>
            </v:shape>
          </v:group>
        </w:pict>
      </w:r>
    </w:p>
    <w:p>
      <w:pPr>
        <w:spacing w:line="1700" w:lineRule="exact"/>
        <w:sectPr>
          <w:footerReference w:type="default" r:id="rId616"/>
          <w:pgSz w:w="9060" w:h="14150"/>
          <w:pgMar w:top="400" w:right="20" w:bottom="503" w:left="260" w:header="0" w:footer="304" w:gutter="0"/>
        </w:sectPr>
        <w:rPr/>
      </w:pPr>
    </w:p>
    <w:p>
      <w:pPr>
        <w:ind w:left="163"/>
        <w:spacing w:before="14" w:line="219" w:lineRule="auto"/>
        <w:rPr>
          <w:rFonts w:ascii="SimSun" w:hAnsi="SimSun" w:eastAsia="SimSun" w:cs="SimSun"/>
          <w:sz w:val="21"/>
          <w:szCs w:val="21"/>
        </w:rPr>
      </w:pPr>
      <w:r>
        <w:drawing>
          <wp:anchor distT="0" distB="0" distL="0" distR="0" simplePos="0" relativeHeight="254189568" behindDoc="0" locked="0" layoutInCell="0" allowOverlap="1">
            <wp:simplePos x="0" y="0"/>
            <wp:positionH relativeFrom="page">
              <wp:posOffset>317503</wp:posOffset>
            </wp:positionH>
            <wp:positionV relativeFrom="page">
              <wp:posOffset>0</wp:posOffset>
            </wp:positionV>
            <wp:extent cx="6350" cy="609559"/>
            <wp:effectExtent l="0" t="0" r="0" b="0"/>
            <wp:wrapNone/>
            <wp:docPr id="654" name="IM 654"/>
            <wp:cNvGraphicFramePr/>
            <a:graphic>
              <a:graphicData uri="http://schemas.openxmlformats.org/drawingml/2006/picture">
                <pic:pic>
                  <pic:nvPicPr>
                    <pic:cNvPr id="654" name="IM 654"/>
                    <pic:cNvPicPr/>
                  </pic:nvPicPr>
                  <pic:blipFill>
                    <a:blip r:embed="rId620"/>
                    <a:stretch>
                      <a:fillRect/>
                    </a:stretch>
                  </pic:blipFill>
                  <pic:spPr>
                    <a:xfrm rot="0">
                      <a:off x="0" y="0"/>
                      <a:ext cx="6350" cy="609559"/>
                    </a:xfrm>
                    <a:prstGeom prst="rect">
                      <a:avLst/>
                    </a:prstGeom>
                  </pic:spPr>
                </pic:pic>
              </a:graphicData>
            </a:graphic>
          </wp:anchor>
        </w:drawing>
      </w:r>
      <w:bookmarkStart w:name="bookmark228" w:id="319"/>
      <w:bookmarkEnd w:id="319"/>
      <w:r>
        <w:rPr>
          <w:rFonts w:ascii="SimSun" w:hAnsi="SimSun" w:eastAsia="SimSun" w:cs="SimSun"/>
          <w:sz w:val="21"/>
          <w:szCs w:val="21"/>
          <w:b/>
          <w:bCs/>
        </w:rPr>
        <w:t>文件系统技术内幕</w:t>
      </w:r>
    </w:p>
    <w:p>
      <w:pPr>
        <w:ind w:left="159"/>
        <w:spacing w:before="6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before="5"/>
        <w:rPr/>
      </w:pPr>
      <w:r/>
    </w:p>
    <w:tbl>
      <w:tblPr>
        <w:tblStyle w:val="TableNormal"/>
        <w:tblW w:w="8119" w:type="dxa"/>
        <w:tblInd w:w="1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42"/>
        <w:gridCol w:w="7377"/>
      </w:tblGrid>
      <w:tr>
        <w:trPr>
          <w:trHeight w:val="4309" w:hRule="atLeast"/>
        </w:trPr>
        <w:tc>
          <w:tcPr>
            <w:tcW w:w="742" w:type="dxa"/>
            <w:vAlign w:val="top"/>
            <w:tcBorders>
              <w:bottom w:val="single" w:color="000000" w:sz="4" w:space="0"/>
              <w:right w:val="single" w:color="000000" w:sz="4" w:space="0"/>
              <w:top w:val="single" w:color="000000" w:sz="4" w:space="0"/>
            </w:tcBorders>
          </w:tcPr>
          <w:p>
            <w:pPr>
              <w:pStyle w:val="TableText"/>
              <w:ind w:left="210"/>
              <w:spacing w:before="149" w:line="183" w:lineRule="auto"/>
              <w:rPr>
                <w:sz w:val="15"/>
                <w:szCs w:val="15"/>
              </w:rPr>
            </w:pPr>
            <w:r>
              <w:rPr>
                <w:sz w:val="15"/>
                <w:szCs w:val="15"/>
                <w:spacing w:val="-2"/>
              </w:rPr>
              <w:t>2240</w:t>
            </w:r>
          </w:p>
          <w:p>
            <w:pPr>
              <w:pStyle w:val="TableText"/>
              <w:ind w:left="210"/>
              <w:spacing w:before="80" w:line="184" w:lineRule="auto"/>
              <w:rPr>
                <w:sz w:val="15"/>
                <w:szCs w:val="15"/>
              </w:rPr>
            </w:pPr>
            <w:r>
              <w:rPr>
                <w:sz w:val="15"/>
                <w:szCs w:val="15"/>
                <w:spacing w:val="-2"/>
              </w:rPr>
              <w:t>2241</w:t>
            </w:r>
          </w:p>
          <w:p>
            <w:pPr>
              <w:pStyle w:val="TableText"/>
              <w:ind w:left="210"/>
              <w:spacing w:before="91" w:line="183" w:lineRule="auto"/>
              <w:rPr>
                <w:sz w:val="15"/>
                <w:szCs w:val="15"/>
              </w:rPr>
            </w:pPr>
            <w:r>
              <w:rPr>
                <w:sz w:val="15"/>
                <w:szCs w:val="15"/>
                <w:spacing w:val="-2"/>
              </w:rPr>
              <w:t>2242</w:t>
            </w:r>
          </w:p>
          <w:p>
            <w:pPr>
              <w:pStyle w:val="TableText"/>
              <w:ind w:left="210"/>
              <w:spacing w:before="91" w:line="183" w:lineRule="auto"/>
              <w:rPr>
                <w:sz w:val="15"/>
                <w:szCs w:val="15"/>
              </w:rPr>
            </w:pPr>
            <w:r>
              <w:rPr>
                <w:sz w:val="15"/>
                <w:szCs w:val="15"/>
                <w:spacing w:val="-2"/>
              </w:rPr>
              <w:t>2243</w:t>
            </w:r>
          </w:p>
          <w:p>
            <w:pPr>
              <w:pStyle w:val="TableText"/>
              <w:ind w:left="210"/>
              <w:spacing w:before="91" w:line="183" w:lineRule="auto"/>
              <w:rPr>
                <w:sz w:val="15"/>
                <w:szCs w:val="15"/>
              </w:rPr>
            </w:pPr>
            <w:r>
              <w:rPr>
                <w:sz w:val="15"/>
                <w:szCs w:val="15"/>
                <w:spacing w:val="-2"/>
              </w:rPr>
              <w:t>2244</w:t>
            </w:r>
          </w:p>
          <w:p>
            <w:pPr>
              <w:pStyle w:val="TableText"/>
              <w:ind w:left="210"/>
              <w:spacing w:before="91" w:line="183" w:lineRule="auto"/>
              <w:rPr>
                <w:sz w:val="15"/>
                <w:szCs w:val="15"/>
              </w:rPr>
            </w:pPr>
            <w:r>
              <w:rPr>
                <w:sz w:val="15"/>
                <w:szCs w:val="15"/>
                <w:spacing w:val="-2"/>
              </w:rPr>
              <w:t>2245</w:t>
            </w:r>
          </w:p>
          <w:p>
            <w:pPr>
              <w:pStyle w:val="TableText"/>
              <w:ind w:left="210"/>
              <w:spacing w:before="91" w:line="183" w:lineRule="auto"/>
              <w:rPr>
                <w:sz w:val="15"/>
                <w:szCs w:val="15"/>
              </w:rPr>
            </w:pPr>
            <w:r>
              <w:rPr>
                <w:sz w:val="15"/>
                <w:szCs w:val="15"/>
                <w:spacing w:val="-2"/>
              </w:rPr>
              <w:t>2246</w:t>
            </w:r>
          </w:p>
          <w:p>
            <w:pPr>
              <w:pStyle w:val="TableText"/>
              <w:ind w:left="210"/>
              <w:spacing w:before="92" w:line="183" w:lineRule="auto"/>
              <w:rPr>
                <w:sz w:val="15"/>
                <w:szCs w:val="15"/>
              </w:rPr>
            </w:pPr>
            <w:r>
              <w:rPr>
                <w:sz w:val="15"/>
                <w:szCs w:val="15"/>
                <w:spacing w:val="-2"/>
              </w:rPr>
              <w:t>2247</w:t>
            </w:r>
          </w:p>
          <w:p>
            <w:pPr>
              <w:pStyle w:val="TableText"/>
              <w:ind w:left="210"/>
              <w:spacing w:before="81" w:line="183" w:lineRule="auto"/>
              <w:rPr>
                <w:sz w:val="15"/>
                <w:szCs w:val="15"/>
              </w:rPr>
            </w:pPr>
            <w:r>
              <w:rPr>
                <w:sz w:val="15"/>
                <w:szCs w:val="15"/>
                <w:spacing w:val="-2"/>
              </w:rPr>
              <w:t>2248</w:t>
            </w:r>
          </w:p>
          <w:p>
            <w:pPr>
              <w:pStyle w:val="TableText"/>
              <w:ind w:left="210"/>
              <w:spacing w:before="81" w:line="183" w:lineRule="auto"/>
              <w:rPr>
                <w:sz w:val="15"/>
                <w:szCs w:val="15"/>
              </w:rPr>
            </w:pPr>
            <w:r>
              <w:rPr>
                <w:sz w:val="15"/>
                <w:szCs w:val="15"/>
                <w:spacing w:val="-2"/>
              </w:rPr>
              <w:t>2249</w:t>
            </w:r>
          </w:p>
          <w:p>
            <w:pPr>
              <w:pStyle w:val="TableText"/>
              <w:ind w:left="210"/>
              <w:spacing w:before="102" w:line="183" w:lineRule="auto"/>
              <w:rPr>
                <w:sz w:val="15"/>
                <w:szCs w:val="15"/>
              </w:rPr>
            </w:pPr>
            <w:r>
              <w:rPr>
                <w:sz w:val="15"/>
                <w:szCs w:val="15"/>
                <w:spacing w:val="-2"/>
              </w:rPr>
              <w:t>2250</w:t>
            </w:r>
          </w:p>
          <w:p>
            <w:pPr>
              <w:pStyle w:val="TableText"/>
              <w:ind w:left="210"/>
              <w:spacing w:before="90" w:line="184" w:lineRule="auto"/>
              <w:rPr>
                <w:sz w:val="15"/>
                <w:szCs w:val="15"/>
              </w:rPr>
            </w:pPr>
            <w:r>
              <w:rPr>
                <w:sz w:val="15"/>
                <w:szCs w:val="15"/>
                <w:spacing w:val="-2"/>
              </w:rPr>
              <w:t>2251</w:t>
            </w:r>
          </w:p>
          <w:p>
            <w:pPr>
              <w:pStyle w:val="TableText"/>
              <w:ind w:left="210"/>
              <w:spacing w:before="81" w:line="183" w:lineRule="auto"/>
              <w:rPr>
                <w:sz w:val="15"/>
                <w:szCs w:val="15"/>
              </w:rPr>
            </w:pPr>
            <w:r>
              <w:rPr>
                <w:sz w:val="15"/>
                <w:szCs w:val="15"/>
                <w:spacing w:val="-2"/>
              </w:rPr>
              <w:t>2252</w:t>
            </w:r>
          </w:p>
          <w:p>
            <w:pPr>
              <w:pStyle w:val="TableText"/>
              <w:ind w:left="210"/>
              <w:spacing w:before="82" w:line="183" w:lineRule="auto"/>
              <w:rPr>
                <w:sz w:val="15"/>
                <w:szCs w:val="15"/>
              </w:rPr>
            </w:pPr>
            <w:r>
              <w:rPr>
                <w:sz w:val="15"/>
                <w:szCs w:val="15"/>
                <w:spacing w:val="-2"/>
              </w:rPr>
              <w:t>2253</w:t>
            </w:r>
          </w:p>
          <w:p>
            <w:pPr>
              <w:pStyle w:val="TableText"/>
              <w:ind w:left="210"/>
              <w:spacing w:before="91" w:line="183" w:lineRule="auto"/>
              <w:rPr>
                <w:sz w:val="15"/>
                <w:szCs w:val="15"/>
              </w:rPr>
            </w:pPr>
            <w:r>
              <w:rPr>
                <w:sz w:val="15"/>
                <w:szCs w:val="15"/>
                <w:spacing w:val="-2"/>
              </w:rPr>
              <w:t>2254</w:t>
            </w:r>
          </w:p>
          <w:p>
            <w:pPr>
              <w:pStyle w:val="TableText"/>
              <w:ind w:left="210"/>
              <w:spacing w:before="91" w:line="183" w:lineRule="auto"/>
              <w:rPr>
                <w:sz w:val="15"/>
                <w:szCs w:val="15"/>
              </w:rPr>
            </w:pPr>
            <w:r>
              <w:rPr>
                <w:sz w:val="15"/>
                <w:szCs w:val="15"/>
                <w:spacing w:val="-2"/>
              </w:rPr>
              <w:t>2255</w:t>
            </w:r>
          </w:p>
          <w:p>
            <w:pPr>
              <w:spacing w:line="260" w:lineRule="auto"/>
              <w:rPr>
                <w:rFonts w:ascii="Arial"/>
                <w:sz w:val="21"/>
              </w:rPr>
            </w:pPr>
            <w:r/>
          </w:p>
          <w:p>
            <w:pPr>
              <w:pStyle w:val="TableText"/>
              <w:ind w:left="210"/>
              <w:spacing w:before="50" w:line="159" w:lineRule="auto"/>
              <w:rPr>
                <w:sz w:val="15"/>
                <w:szCs w:val="15"/>
              </w:rPr>
            </w:pPr>
            <w:r>
              <w:rPr>
                <w:sz w:val="15"/>
                <w:szCs w:val="15"/>
                <w:spacing w:val="-2"/>
              </w:rPr>
              <w:t>2264</w:t>
            </w:r>
          </w:p>
        </w:tc>
        <w:tc>
          <w:tcPr>
            <w:tcW w:w="7377" w:type="dxa"/>
            <w:vAlign w:val="top"/>
            <w:tcBorders>
              <w:left w:val="single" w:color="000000" w:sz="4" w:space="0"/>
              <w:bottom w:val="single" w:color="000000" w:sz="4" w:space="0"/>
              <w:top w:val="single" w:color="000000" w:sz="4" w:space="0"/>
            </w:tcBorders>
          </w:tcPr>
          <w:p>
            <w:pPr>
              <w:pStyle w:val="TableText"/>
              <w:ind w:left="743"/>
              <w:spacing w:before="135" w:line="214" w:lineRule="auto"/>
              <w:rPr>
                <w:sz w:val="15"/>
                <w:szCs w:val="15"/>
              </w:rPr>
            </w:pPr>
            <w:r>
              <w:rPr>
                <w:sz w:val="15"/>
                <w:szCs w:val="15"/>
                <w:spacing w:val="-2"/>
              </w:rPr>
              <w:t>goto</w:t>
            </w:r>
            <w:r>
              <w:rPr>
                <w:sz w:val="15"/>
                <w:szCs w:val="15"/>
                <w:spacing w:val="30"/>
              </w:rPr>
              <w:t xml:space="preserve"> </w:t>
            </w:r>
            <w:r>
              <w:rPr>
                <w:sz w:val="15"/>
                <w:szCs w:val="15"/>
                <w:spacing w:val="-2"/>
              </w:rPr>
              <w:t>out</w:t>
            </w:r>
            <w:r>
              <w:rPr>
                <w:sz w:val="15"/>
                <w:szCs w:val="15"/>
                <w:spacing w:val="24"/>
              </w:rPr>
              <w:t xml:space="preserve"> </w:t>
            </w:r>
            <w:r>
              <w:rPr>
                <w:sz w:val="15"/>
                <w:szCs w:val="15"/>
                <w:spacing w:val="-2"/>
              </w:rPr>
              <w:t>putf;</w:t>
            </w:r>
          </w:p>
          <w:p>
            <w:pPr>
              <w:spacing w:line="474" w:lineRule="auto"/>
              <w:rPr>
                <w:rFonts w:ascii="Arial"/>
                <w:sz w:val="21"/>
              </w:rPr>
            </w:pPr>
            <w:r/>
          </w:p>
          <w:p>
            <w:pPr>
              <w:pStyle w:val="TableText"/>
              <w:ind w:left="743"/>
              <w:spacing w:before="48" w:line="213" w:lineRule="auto"/>
              <w:rPr>
                <w:sz w:val="15"/>
                <w:szCs w:val="15"/>
              </w:rPr>
            </w:pPr>
            <w:r>
              <w:rPr>
                <w:sz w:val="15"/>
                <w:szCs w:val="15"/>
                <w:spacing w:val="-2"/>
              </w:rPr>
              <w:t>if(can_sleep)</w:t>
            </w:r>
          </w:p>
          <w:p>
            <w:pPr>
              <w:pStyle w:val="TableText"/>
              <w:ind w:left="743"/>
              <w:spacing w:before="46" w:line="213" w:lineRule="auto"/>
              <w:rPr>
                <w:sz w:val="15"/>
                <w:szCs w:val="15"/>
              </w:rPr>
            </w:pPr>
            <w:r>
              <w:rPr>
                <w:sz w:val="15"/>
                <w:szCs w:val="15"/>
                <w:spacing w:val="-1"/>
              </w:rPr>
              <w:t>lock-&gt;fl_flagsl=FL_SLEEP;</w:t>
            </w:r>
          </w:p>
          <w:p>
            <w:pPr>
              <w:spacing w:line="246" w:lineRule="auto"/>
              <w:rPr>
                <w:rFonts w:ascii="Arial"/>
                <w:sz w:val="21"/>
              </w:rPr>
            </w:pPr>
            <w:r/>
          </w:p>
          <w:p>
            <w:pPr>
              <w:pStyle w:val="TableText"/>
              <w:ind w:left="743"/>
              <w:spacing w:before="50" w:line="213" w:lineRule="auto"/>
              <w:rPr>
                <w:sz w:val="15"/>
                <w:szCs w:val="15"/>
              </w:rPr>
            </w:pPr>
            <w:r>
              <w:rPr>
                <w:sz w:val="15"/>
                <w:szCs w:val="15"/>
              </w:rPr>
              <w:t>error=security_file_lock(f.file,lock-&gt;fl_type);//进行权限的判断</w:t>
            </w:r>
          </w:p>
          <w:p>
            <w:pPr>
              <w:pStyle w:val="TableText"/>
              <w:ind w:left="743"/>
              <w:spacing w:before="95" w:line="222" w:lineRule="auto"/>
              <w:rPr>
                <w:sz w:val="15"/>
                <w:szCs w:val="15"/>
              </w:rPr>
            </w:pPr>
            <w:r>
              <w:rPr>
                <w:sz w:val="15"/>
                <w:szCs w:val="15"/>
                <w:spacing w:val="-5"/>
              </w:rPr>
              <w:t>if</w:t>
            </w:r>
            <w:r>
              <w:rPr>
                <w:sz w:val="15"/>
                <w:szCs w:val="15"/>
                <w:spacing w:val="3"/>
              </w:rPr>
              <w:t xml:space="preserve">  </w:t>
            </w:r>
            <w:r>
              <w:rPr>
                <w:sz w:val="15"/>
                <w:szCs w:val="15"/>
                <w:spacing w:val="-5"/>
              </w:rPr>
              <w:t>(error)</w:t>
            </w:r>
          </w:p>
          <w:p>
            <w:pPr>
              <w:pStyle w:val="TableText"/>
              <w:ind w:left="743"/>
              <w:spacing w:before="31" w:line="213" w:lineRule="auto"/>
              <w:rPr>
                <w:sz w:val="15"/>
                <w:szCs w:val="15"/>
              </w:rPr>
            </w:pPr>
            <w:r>
              <w:rPr>
                <w:sz w:val="15"/>
                <w:szCs w:val="15"/>
                <w:spacing w:val="-2"/>
              </w:rPr>
              <w:t>goto</w:t>
            </w:r>
            <w:r>
              <w:rPr>
                <w:sz w:val="15"/>
                <w:szCs w:val="15"/>
                <w:spacing w:val="56"/>
              </w:rPr>
              <w:t xml:space="preserve"> </w:t>
            </w:r>
            <w:r>
              <w:rPr>
                <w:sz w:val="15"/>
                <w:szCs w:val="15"/>
                <w:spacing w:val="-2"/>
              </w:rPr>
              <w:t>out_free;</w:t>
            </w:r>
          </w:p>
          <w:p>
            <w:pPr>
              <w:pStyle w:val="TableText"/>
              <w:ind w:left="423"/>
              <w:spacing w:before="53" w:line="220" w:lineRule="auto"/>
              <w:rPr>
                <w:sz w:val="15"/>
                <w:szCs w:val="15"/>
              </w:rPr>
            </w:pPr>
            <w:r>
              <w:rPr>
                <w:sz w:val="15"/>
                <w:szCs w:val="15"/>
                <w:spacing w:val="-1"/>
              </w:rPr>
              <w:t>//进行锁处理的逻辑</w:t>
            </w:r>
          </w:p>
          <w:p>
            <w:pPr>
              <w:pStyle w:val="TableText"/>
              <w:ind w:left="442"/>
              <w:spacing w:before="65" w:line="213" w:lineRule="auto"/>
              <w:rPr>
                <w:sz w:val="15"/>
                <w:szCs w:val="15"/>
              </w:rPr>
            </w:pPr>
            <w:r>
              <w:rPr>
                <w:sz w:val="15"/>
                <w:szCs w:val="15"/>
                <w:spacing w:val="-2"/>
              </w:rPr>
              <w:t>if  (f.file-&gt;f_op-&gt;flock)</w:t>
            </w:r>
          </w:p>
          <w:p>
            <w:pPr>
              <w:pStyle w:val="TableText"/>
              <w:ind w:left="743"/>
              <w:spacing w:before="57" w:line="213" w:lineRule="auto"/>
              <w:rPr>
                <w:sz w:val="15"/>
                <w:szCs w:val="15"/>
              </w:rPr>
            </w:pPr>
            <w:r>
              <w:rPr>
                <w:sz w:val="15"/>
                <w:szCs w:val="15"/>
              </w:rPr>
              <w:t>error=f.file-&gt;f_op-&gt;f</w:t>
            </w:r>
            <w:r>
              <w:rPr>
                <w:sz w:val="15"/>
                <w:szCs w:val="15"/>
                <w:spacing w:val="-1"/>
              </w:rPr>
              <w:t>lock(ffile,</w:t>
            </w:r>
          </w:p>
          <w:p>
            <w:pPr>
              <w:pStyle w:val="TableText"/>
              <w:ind w:left="1872" w:right="2802" w:firstLine="9"/>
              <w:spacing w:before="77" w:line="292" w:lineRule="auto"/>
              <w:rPr>
                <w:sz w:val="15"/>
                <w:szCs w:val="15"/>
              </w:rPr>
            </w:pPr>
            <w:r>
              <w:rPr>
                <w:sz w:val="15"/>
                <w:szCs w:val="15"/>
                <w:spacing w:val="-2"/>
              </w:rPr>
              <w:t>(can</w:t>
            </w:r>
            <w:r>
              <w:rPr>
                <w:sz w:val="15"/>
                <w:szCs w:val="15"/>
                <w:spacing w:val="5"/>
              </w:rPr>
              <w:t xml:space="preserve">        </w:t>
            </w:r>
            <w:r>
              <w:rPr>
                <w:sz w:val="15"/>
                <w:szCs w:val="15"/>
                <w:spacing w:val="-2"/>
              </w:rPr>
              <w:t>sleep)?F_SETLKW:F_SETLK,</w:t>
            </w:r>
            <w:r>
              <w:rPr>
                <w:sz w:val="15"/>
                <w:szCs w:val="15"/>
                <w:spacing w:val="1"/>
              </w:rPr>
              <w:t xml:space="preserve"> </w:t>
            </w:r>
            <w:r>
              <w:rPr>
                <w:sz w:val="15"/>
                <w:szCs w:val="15"/>
                <w:spacing w:val="-3"/>
              </w:rPr>
              <w:t>lock);</w:t>
            </w:r>
          </w:p>
          <w:p>
            <w:pPr>
              <w:pStyle w:val="TableText"/>
              <w:ind w:left="743"/>
              <w:spacing w:before="16"/>
              <w:rPr>
                <w:sz w:val="15"/>
                <w:szCs w:val="15"/>
              </w:rPr>
            </w:pPr>
            <w:r>
              <w:rPr>
                <w:sz w:val="15"/>
                <w:szCs w:val="15"/>
                <w:spacing w:val="-2"/>
              </w:rPr>
              <w:t>else</w:t>
            </w:r>
          </w:p>
          <w:p>
            <w:pPr>
              <w:pStyle w:val="TableText"/>
              <w:ind w:left="743" w:right="3638"/>
              <w:spacing w:before="25" w:line="276" w:lineRule="auto"/>
              <w:rPr>
                <w:sz w:val="15"/>
                <w:szCs w:val="15"/>
              </w:rPr>
            </w:pPr>
            <w:r>
              <w:rPr>
                <w:sz w:val="15"/>
                <w:szCs w:val="15"/>
              </w:rPr>
              <w:t>error=locks_lock_file_wait(f.</w:t>
            </w:r>
            <w:r>
              <w:rPr>
                <w:sz w:val="15"/>
                <w:szCs w:val="15"/>
                <w:spacing w:val="-1"/>
              </w:rPr>
              <w:t>file,lock);</w:t>
            </w:r>
            <w:r>
              <w:rPr>
                <w:sz w:val="15"/>
                <w:szCs w:val="15"/>
              </w:rPr>
              <w:t xml:space="preserve"> </w:t>
            </w:r>
            <w:r>
              <w:rPr>
                <w:sz w:val="15"/>
                <w:szCs w:val="15"/>
                <w:spacing w:val="-1"/>
              </w:rPr>
              <w:t>//删除部分代码</w:t>
            </w:r>
          </w:p>
        </w:tc>
      </w:tr>
      <w:tr>
        <w:trPr>
          <w:trHeight w:val="2256" w:hRule="atLeast"/>
        </w:trPr>
        <w:tc>
          <w:tcPr>
            <w:tcW w:w="8119" w:type="dxa"/>
            <w:vAlign w:val="top"/>
            <w:gridSpan w:val="2"/>
            <w:tcBorders>
              <w:top w:val="single" w:color="000000" w:sz="4" w:space="0"/>
            </w:tcBorders>
          </w:tcPr>
          <w:p>
            <w:pPr>
              <w:pStyle w:val="TableText"/>
              <w:ind w:left="29" w:right="45" w:firstLine="459"/>
              <w:spacing w:before="132" w:line="311" w:lineRule="auto"/>
              <w:jc w:val="both"/>
              <w:rPr>
                <w:sz w:val="21"/>
                <w:szCs w:val="21"/>
              </w:rPr>
            </w:pPr>
            <w:r>
              <w:rPr>
                <w:sz w:val="21"/>
                <w:szCs w:val="21"/>
                <w:spacing w:val="11"/>
              </w:rPr>
              <w:t>对于锁相关的操作，如果具体文件系统实现了</w:t>
            </w:r>
            <w:r>
              <w:rPr>
                <w:rFonts w:ascii="Times New Roman" w:hAnsi="Times New Roman" w:eastAsia="Times New Roman" w:cs="Times New Roman"/>
                <w:sz w:val="21"/>
                <w:szCs w:val="21"/>
              </w:rPr>
              <w:t>flock</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9"/>
              </w:rPr>
              <w:t xml:space="preserve">  </w:t>
            </w:r>
            <w:r>
              <w:rPr>
                <w:sz w:val="21"/>
                <w:szCs w:val="21"/>
                <w:spacing w:val="11"/>
              </w:rPr>
              <w:t>函数，则调用具体文件系</w:t>
            </w:r>
            <w:r>
              <w:rPr>
                <w:sz w:val="21"/>
                <w:szCs w:val="21"/>
                <w:spacing w:val="1"/>
              </w:rPr>
              <w:t xml:space="preserve"> </w:t>
            </w:r>
            <w:r>
              <w:rPr>
                <w:sz w:val="21"/>
                <w:szCs w:val="21"/>
                <w:spacing w:val="21"/>
              </w:rPr>
              <w:t>统实现(第2251行),否则调用</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21"/>
              </w:rPr>
              <w:t xml:space="preserve">  </w:t>
            </w:r>
            <w:r>
              <w:rPr>
                <w:sz w:val="21"/>
                <w:szCs w:val="21"/>
                <w:spacing w:val="21"/>
              </w:rPr>
              <w:t>中 的</w:t>
            </w:r>
            <w:r>
              <w:rPr>
                <w:rFonts w:ascii="Times New Roman" w:hAnsi="Times New Roman" w:eastAsia="Times New Roman" w:cs="Times New Roman"/>
                <w:sz w:val="21"/>
                <w:szCs w:val="21"/>
              </w:rPr>
              <w:t>locks</w:t>
            </w:r>
            <w:r>
              <w:rPr>
                <w:rFonts w:ascii="Times New Roman" w:hAnsi="Times New Roman" w:eastAsia="Times New Roman" w:cs="Times New Roman"/>
                <w:sz w:val="21"/>
                <w:szCs w:val="21"/>
                <w:spacing w:val="21"/>
              </w:rPr>
              <w:t>_</w:t>
            </w:r>
            <w:r>
              <w:rPr>
                <w:rFonts w:ascii="Times New Roman" w:hAnsi="Times New Roman" w:eastAsia="Times New Roman" w:cs="Times New Roman"/>
                <w:sz w:val="21"/>
                <w:szCs w:val="21"/>
              </w:rPr>
              <w:t>lock</w:t>
            </w:r>
            <w:r>
              <w:rPr>
                <w:rFonts w:ascii="Times New Roman" w:hAnsi="Times New Roman" w:eastAsia="Times New Roman" w:cs="Times New Roman"/>
                <w:sz w:val="21"/>
                <w:szCs w:val="21"/>
                <w:spacing w:val="21"/>
              </w:rPr>
              <w:t>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21"/>
              </w:rPr>
              <w:t>_</w:t>
            </w:r>
            <w:r>
              <w:rPr>
                <w:rFonts w:ascii="Times New Roman" w:hAnsi="Times New Roman" w:eastAsia="Times New Roman" w:cs="Times New Roman"/>
                <w:sz w:val="21"/>
                <w:szCs w:val="21"/>
              </w:rPr>
              <w:t>wait</w:t>
            </w:r>
            <w:r>
              <w:rPr>
                <w:rFonts w:ascii="Times New Roman" w:hAnsi="Times New Roman" w:eastAsia="Times New Roman" w:cs="Times New Roman"/>
                <w:sz w:val="21"/>
                <w:szCs w:val="21"/>
                <w:spacing w:val="21"/>
              </w:rPr>
              <w:t xml:space="preserve">   </w:t>
            </w:r>
            <w:r>
              <w:rPr>
                <w:sz w:val="21"/>
                <w:szCs w:val="21"/>
                <w:spacing w:val="21"/>
              </w:rPr>
              <w:t>(函数实现(第2255</w:t>
            </w:r>
            <w:r>
              <w:rPr>
                <w:sz w:val="21"/>
                <w:szCs w:val="21"/>
                <w:spacing w:val="5"/>
              </w:rPr>
              <w:t xml:space="preserve"> </w:t>
            </w:r>
            <w:r>
              <w:rPr>
                <w:sz w:val="21"/>
                <w:szCs w:val="21"/>
                <w:spacing w:val="10"/>
              </w:rPr>
              <w:t>行)。</w:t>
            </w:r>
          </w:p>
          <w:p>
            <w:pPr>
              <w:pStyle w:val="TableText"/>
              <w:ind w:left="29" w:right="41" w:firstLine="459"/>
              <w:spacing w:before="45" w:line="295" w:lineRule="auto"/>
              <w:jc w:val="both"/>
              <w:rPr>
                <w:sz w:val="21"/>
                <w:szCs w:val="21"/>
              </w:rPr>
            </w:pPr>
            <w:r>
              <w:rPr>
                <w:rFonts w:ascii="Times New Roman" w:hAnsi="Times New Roman" w:eastAsia="Times New Roman" w:cs="Times New Roman"/>
                <w:sz w:val="21"/>
                <w:szCs w:val="21"/>
              </w:rPr>
              <w:t>locks</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lock</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wait</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26"/>
              </w:rPr>
              <w:t xml:space="preserve">  </w:t>
            </w:r>
            <w:r>
              <w:rPr>
                <w:sz w:val="21"/>
                <w:szCs w:val="21"/>
                <w:spacing w:val="9"/>
              </w:rPr>
              <w:t>是执行锁操作函数，如果存在互斥的情况，那么进程将被</w:t>
            </w:r>
            <w:r>
              <w:rPr>
                <w:sz w:val="21"/>
                <w:szCs w:val="21"/>
              </w:rPr>
              <w:t xml:space="preserve"> </w:t>
            </w:r>
            <w:r>
              <w:rPr>
                <w:sz w:val="21"/>
                <w:szCs w:val="21"/>
                <w:spacing w:val="15"/>
              </w:rPr>
              <w:t>阻塞，直到调用者释放锁为止。图4-50所示为</w:t>
            </w:r>
            <w:r>
              <w:rPr>
                <w:rFonts w:ascii="Times New Roman" w:hAnsi="Times New Roman" w:eastAsia="Times New Roman" w:cs="Times New Roman"/>
                <w:sz w:val="21"/>
                <w:szCs w:val="21"/>
              </w:rPr>
              <w:t>locks</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lock</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wait</w:t>
            </w:r>
            <w:r>
              <w:rPr>
                <w:rFonts w:ascii="Times New Roman" w:hAnsi="Times New Roman" w:eastAsia="Times New Roman" w:cs="Times New Roman"/>
                <w:sz w:val="21"/>
                <w:szCs w:val="21"/>
                <w:spacing w:val="14"/>
              </w:rPr>
              <w:t>()   </w:t>
            </w:r>
            <w:r>
              <w:rPr>
                <w:sz w:val="21"/>
                <w:szCs w:val="21"/>
                <w:spacing w:val="14"/>
              </w:rPr>
              <w:t>函数的核心调</w:t>
            </w:r>
            <w:r>
              <w:rPr>
                <w:sz w:val="21"/>
                <w:szCs w:val="21"/>
              </w:rPr>
              <w:t xml:space="preserve"> </w:t>
            </w:r>
            <w:r>
              <w:rPr>
                <w:sz w:val="21"/>
                <w:szCs w:val="21"/>
                <w:spacing w:val="6"/>
              </w:rPr>
              <w:t>用流程。</w:t>
            </w:r>
          </w:p>
        </w:tc>
      </w:tr>
      <w:tr>
        <w:trPr>
          <w:trHeight w:val="2749" w:hRule="atLeast"/>
        </w:trPr>
        <w:tc>
          <w:tcPr>
            <w:tcW w:w="8119" w:type="dxa"/>
            <w:vAlign w:val="top"/>
            <w:gridSpan w:val="2"/>
          </w:tcPr>
          <w:p>
            <w:pPr>
              <w:pStyle w:val="TableText"/>
              <w:ind w:firstLine="3149"/>
              <w:spacing w:before="99" w:line="2560" w:lineRule="exact"/>
              <w:rPr/>
            </w:pPr>
            <w:r>
              <w:rPr>
                <w:position w:val="-51"/>
              </w:rPr>
              <w:pict>
                <v:group id="_x0000_s930" style="mso-position-vertical-relative:line;mso-position-horizontal-relative:char;width:94pt;height:128.05pt;" filled="false" stroked="false" coordsize="1880,2561" coordorigin="0,0">
                  <v:shape id="_x0000_s932" style="position:absolute;left:0;top:0;width:1880;height:2561;" filled="false" stroked="false" type="#_x0000_t75">
                    <v:imagedata o:title="" r:id="rId621"/>
                  </v:shape>
                  <v:shape id="_x0000_s934" style="position:absolute;left:-20;top:-20;width:1920;height:2601;" filled="false" stroked="false" type="#_x0000_t202">
                    <v:fill on="false"/>
                    <v:stroke on="false"/>
                    <v:path/>
                    <v:imagedata o:title=""/>
                    <o:lock v:ext="edit" aspectratio="false"/>
                    <v:textbox inset="0mm,0mm,0mm,0mm">
                      <w:txbxContent>
                        <w:p>
                          <w:pPr>
                            <w:ind w:left="249"/>
                            <w:spacing w:before="185" w:line="191" w:lineRule="exact"/>
                            <w:rPr>
                              <w:rFonts w:ascii="Arial" w:hAnsi="Arial" w:eastAsia="Arial" w:cs="Arial"/>
                              <w:sz w:val="14"/>
                              <w:szCs w:val="14"/>
                            </w:rPr>
                          </w:pPr>
                          <w:r>
                            <w:rPr>
                              <w:rFonts w:ascii="Arial" w:hAnsi="Arial" w:eastAsia="Arial" w:cs="Arial"/>
                              <w:sz w:val="14"/>
                              <w:szCs w:val="14"/>
                              <w:spacing w:val="-1"/>
                              <w:position w:val="2"/>
                            </w:rPr>
                            <w:t>locks_lock_file_wait()</w:t>
                          </w:r>
                        </w:p>
                        <w:p>
                          <w:pPr>
                            <w:spacing w:line="466" w:lineRule="auto"/>
                            <w:rPr>
                              <w:rFonts w:ascii="Arial"/>
                              <w:sz w:val="21"/>
                            </w:rPr>
                          </w:pPr>
                          <w:r/>
                        </w:p>
                        <w:p>
                          <w:pPr>
                            <w:ind w:left="189"/>
                            <w:spacing w:before="40" w:line="191" w:lineRule="exact"/>
                            <w:rPr>
                              <w:rFonts w:ascii="Arial" w:hAnsi="Arial" w:eastAsia="Arial" w:cs="Arial"/>
                              <w:sz w:val="14"/>
                              <w:szCs w:val="14"/>
                            </w:rPr>
                          </w:pPr>
                          <w:r>
                            <w:rPr>
                              <w:rFonts w:ascii="Arial" w:hAnsi="Arial" w:eastAsia="Arial" w:cs="Arial"/>
                              <w:sz w:val="14"/>
                              <w:szCs w:val="14"/>
                              <w:spacing w:val="-1"/>
                              <w:position w:val="2"/>
                            </w:rPr>
                            <w:t>locks_lock_inode_wait()</w:t>
                          </w:r>
                        </w:p>
                        <w:p>
                          <w:pPr>
                            <w:spacing w:line="313" w:lineRule="auto"/>
                            <w:rPr>
                              <w:rFonts w:ascii="Arial"/>
                              <w:sz w:val="21"/>
                            </w:rPr>
                          </w:pPr>
                          <w:r/>
                        </w:p>
                        <w:p>
                          <w:pPr>
                            <w:ind w:left="929"/>
                            <w:spacing w:before="22" w:line="221" w:lineRule="auto"/>
                            <w:rPr>
                              <w:rFonts w:ascii="SimSun" w:hAnsi="SimSun" w:eastAsia="SimSun" w:cs="SimSun"/>
                              <w:sz w:val="7"/>
                              <w:szCs w:val="7"/>
                            </w:rPr>
                          </w:pPr>
                          <w:r>
                            <w:rPr>
                              <w:rFonts w:ascii="SimSun" w:hAnsi="SimSun" w:eastAsia="SimSun" w:cs="SimSun"/>
                              <w:sz w:val="7"/>
                              <w:szCs w:val="7"/>
                            </w:rPr>
                            <w:t>古</w:t>
                          </w:r>
                        </w:p>
                        <w:p>
                          <w:pPr>
                            <w:ind w:left="200"/>
                            <w:spacing w:before="77" w:line="191" w:lineRule="exact"/>
                            <w:rPr>
                              <w:rFonts w:ascii="Arial" w:hAnsi="Arial" w:eastAsia="Arial" w:cs="Arial"/>
                              <w:sz w:val="14"/>
                              <w:szCs w:val="14"/>
                            </w:rPr>
                          </w:pPr>
                          <w:r>
                            <w:rPr>
                              <w:rFonts w:ascii="Arial" w:hAnsi="Arial" w:eastAsia="Arial" w:cs="Arial"/>
                              <w:sz w:val="14"/>
                              <w:szCs w:val="14"/>
                              <w:position w:val="2"/>
                            </w:rPr>
                            <w:t>fiock_lock_inode_wai</w:t>
                          </w:r>
                          <w:r>
                            <w:rPr>
                              <w:rFonts w:ascii="Arial" w:hAnsi="Arial" w:eastAsia="Arial" w:cs="Arial"/>
                              <w:sz w:val="14"/>
                              <w:szCs w:val="14"/>
                              <w:spacing w:val="-1"/>
                              <w:position w:val="2"/>
                            </w:rPr>
                            <w:t>t()</w:t>
                          </w:r>
                        </w:p>
                        <w:p>
                          <w:pPr>
                            <w:spacing w:line="456" w:lineRule="auto"/>
                            <w:rPr>
                              <w:rFonts w:ascii="Arial"/>
                              <w:sz w:val="21"/>
                            </w:rPr>
                          </w:pPr>
                          <w:r/>
                        </w:p>
                        <w:p>
                          <w:pPr>
                            <w:ind w:left="379"/>
                            <w:spacing w:before="40" w:line="191" w:lineRule="exact"/>
                            <w:rPr>
                              <w:rFonts w:ascii="Arial" w:hAnsi="Arial" w:eastAsia="Arial" w:cs="Arial"/>
                              <w:sz w:val="14"/>
                              <w:szCs w:val="14"/>
                            </w:rPr>
                          </w:pPr>
                          <w:r>
                            <w:rPr>
                              <w:rFonts w:ascii="Arial" w:hAnsi="Arial" w:eastAsia="Arial" w:cs="Arial"/>
                              <w:sz w:val="14"/>
                              <w:szCs w:val="14"/>
                              <w:spacing w:val="-1"/>
                              <w:position w:val="2"/>
                            </w:rPr>
                            <w:t>flock_lock_inode()</w:t>
                          </w:r>
                        </w:p>
                      </w:txbxContent>
                    </v:textbox>
                  </v:shape>
                </v:group>
              </w:pict>
            </w:r>
          </w:p>
        </w:tc>
      </w:tr>
      <w:tr>
        <w:trPr>
          <w:trHeight w:val="2170" w:hRule="atLeast"/>
        </w:trPr>
        <w:tc>
          <w:tcPr>
            <w:tcW w:w="8119" w:type="dxa"/>
            <w:vAlign w:val="top"/>
            <w:gridSpan w:val="2"/>
            <w:tcBorders>
              <w:bottom w:val="single" w:color="000000" w:sz="4" w:space="0"/>
            </w:tcBorders>
          </w:tcPr>
          <w:p>
            <w:pPr>
              <w:pStyle w:val="TableText"/>
              <w:ind w:left="1970"/>
              <w:spacing w:before="115" w:line="212" w:lineRule="auto"/>
              <w:rPr>
                <w:sz w:val="21"/>
                <w:szCs w:val="21"/>
              </w:rPr>
            </w:pPr>
            <w:r>
              <w:rPr>
                <w:sz w:val="21"/>
                <w:szCs w:val="21"/>
                <w:spacing w:val="-8"/>
              </w:rPr>
              <w:t>图4-50</w:t>
            </w:r>
            <w:r>
              <w:rPr>
                <w:sz w:val="21"/>
                <w:szCs w:val="21"/>
                <w:spacing w:val="35"/>
              </w:rPr>
              <w:t xml:space="preserve"> </w:t>
            </w:r>
            <w:r>
              <w:rPr>
                <w:rFonts w:ascii="Times New Roman" w:hAnsi="Times New Roman" w:eastAsia="Times New Roman" w:cs="Times New Roman"/>
                <w:sz w:val="21"/>
                <w:szCs w:val="21"/>
                <w:spacing w:val="-8"/>
              </w:rPr>
              <w:t>locks_lock_file_waitO</w:t>
            </w:r>
            <w:r>
              <w:rPr>
                <w:sz w:val="21"/>
                <w:szCs w:val="21"/>
                <w:spacing w:val="-8"/>
              </w:rPr>
              <w:t>函数的核心调用流程</w:t>
            </w:r>
          </w:p>
          <w:p>
            <w:pPr>
              <w:pStyle w:val="TableText"/>
              <w:ind w:left="29" w:right="33" w:firstLine="459"/>
              <w:spacing w:before="148" w:line="319" w:lineRule="auto"/>
              <w:jc w:val="both"/>
              <w:rPr>
                <w:sz w:val="21"/>
                <w:szCs w:val="21"/>
              </w:rPr>
            </w:pPr>
            <w:r>
              <w:rPr>
                <w:sz w:val="21"/>
                <w:szCs w:val="21"/>
                <w:spacing w:val="-8"/>
              </w:rPr>
              <w:t>我</w:t>
            </w:r>
            <w:r>
              <w:rPr>
                <w:sz w:val="21"/>
                <w:szCs w:val="21"/>
                <w:spacing w:val="-23"/>
              </w:rPr>
              <w:t xml:space="preserve"> </w:t>
            </w:r>
            <w:r>
              <w:rPr>
                <w:sz w:val="21"/>
                <w:szCs w:val="21"/>
                <w:spacing w:val="-8"/>
              </w:rPr>
              <w:t>们</w:t>
            </w:r>
            <w:r>
              <w:rPr>
                <w:sz w:val="21"/>
                <w:szCs w:val="21"/>
                <w:spacing w:val="-34"/>
              </w:rPr>
              <w:t xml:space="preserve"> </w:t>
            </w:r>
            <w:r>
              <w:rPr>
                <w:sz w:val="21"/>
                <w:szCs w:val="21"/>
                <w:spacing w:val="-8"/>
              </w:rPr>
              <w:t>重</w:t>
            </w:r>
            <w:r>
              <w:rPr>
                <w:sz w:val="21"/>
                <w:szCs w:val="21"/>
                <w:spacing w:val="-25"/>
              </w:rPr>
              <w:t xml:space="preserve"> </w:t>
            </w:r>
            <w:r>
              <w:rPr>
                <w:sz w:val="21"/>
                <w:szCs w:val="21"/>
                <w:spacing w:val="-8"/>
              </w:rPr>
              <w:t>点</w:t>
            </w:r>
            <w:r>
              <w:rPr>
                <w:sz w:val="21"/>
                <w:szCs w:val="21"/>
                <w:spacing w:val="-31"/>
              </w:rPr>
              <w:t xml:space="preserve"> </w:t>
            </w:r>
            <w:r>
              <w:rPr>
                <w:sz w:val="21"/>
                <w:szCs w:val="21"/>
                <w:spacing w:val="-8"/>
              </w:rPr>
              <w:t>关</w:t>
            </w:r>
            <w:r>
              <w:rPr>
                <w:sz w:val="21"/>
                <w:szCs w:val="21"/>
                <w:spacing w:val="-35"/>
              </w:rPr>
              <w:t xml:space="preserve"> </w:t>
            </w:r>
            <w:r>
              <w:rPr>
                <w:sz w:val="21"/>
                <w:szCs w:val="21"/>
                <w:spacing w:val="-8"/>
              </w:rPr>
              <w:t>注</w:t>
            </w:r>
            <w:r>
              <w:rPr>
                <w:sz w:val="21"/>
                <w:szCs w:val="21"/>
                <w:spacing w:val="-31"/>
              </w:rPr>
              <w:t xml:space="preserve"> </w:t>
            </w:r>
            <w:r>
              <w:rPr>
                <w:sz w:val="21"/>
                <w:szCs w:val="21"/>
                <w:spacing w:val="-8"/>
              </w:rPr>
              <w:t>一</w:t>
            </w:r>
            <w:r>
              <w:rPr>
                <w:sz w:val="21"/>
                <w:szCs w:val="21"/>
                <w:spacing w:val="-29"/>
              </w:rPr>
              <w:t xml:space="preserve"> </w:t>
            </w:r>
            <w:r>
              <w:rPr>
                <w:sz w:val="21"/>
                <w:szCs w:val="21"/>
                <w:spacing w:val="-8"/>
              </w:rPr>
              <w:t>下</w:t>
            </w:r>
            <w:r>
              <w:rPr>
                <w:sz w:val="21"/>
                <w:szCs w:val="21"/>
                <w:spacing w:val="-39"/>
              </w:rPr>
              <w:t xml:space="preserve"> </w:t>
            </w:r>
            <w:r>
              <w:rPr>
                <w:rFonts w:ascii="Times New Roman" w:hAnsi="Times New Roman" w:eastAsia="Times New Roman" w:cs="Times New Roman"/>
                <w:sz w:val="21"/>
                <w:szCs w:val="21"/>
                <w:spacing w:val="-8"/>
              </w:rPr>
              <w:t>flock_lock_inode_wait    </w:t>
            </w:r>
            <w:r>
              <w:rPr>
                <w:sz w:val="21"/>
                <w:szCs w:val="21"/>
                <w:spacing w:val="-8"/>
              </w:rPr>
              <w:t>(</w:t>
            </w:r>
            <w:r>
              <w:rPr>
                <w:sz w:val="21"/>
                <w:szCs w:val="21"/>
                <w:spacing w:val="-23"/>
              </w:rPr>
              <w:t xml:space="preserve"> </w:t>
            </w:r>
            <w:r>
              <w:rPr>
                <w:sz w:val="21"/>
                <w:szCs w:val="21"/>
                <w:spacing w:val="-8"/>
              </w:rPr>
              <w:t>函</w:t>
            </w:r>
            <w:r>
              <w:rPr>
                <w:sz w:val="21"/>
                <w:szCs w:val="21"/>
                <w:spacing w:val="-35"/>
              </w:rPr>
              <w:t xml:space="preserve"> </w:t>
            </w:r>
            <w:r>
              <w:rPr>
                <w:sz w:val="21"/>
                <w:szCs w:val="21"/>
                <w:spacing w:val="-8"/>
              </w:rPr>
              <w:t>数 ，</w:t>
            </w:r>
            <w:r>
              <w:rPr>
                <w:sz w:val="21"/>
                <w:szCs w:val="21"/>
                <w:spacing w:val="-36"/>
              </w:rPr>
              <w:t xml:space="preserve"> </w:t>
            </w:r>
            <w:r>
              <w:rPr>
                <w:sz w:val="21"/>
                <w:szCs w:val="21"/>
                <w:spacing w:val="-8"/>
              </w:rPr>
              <w:t>可 以</w:t>
            </w:r>
            <w:r>
              <w:rPr>
                <w:sz w:val="21"/>
                <w:szCs w:val="21"/>
                <w:spacing w:val="-37"/>
              </w:rPr>
              <w:t xml:space="preserve"> </w:t>
            </w:r>
            <w:r>
              <w:rPr>
                <w:sz w:val="21"/>
                <w:szCs w:val="21"/>
                <w:spacing w:val="-8"/>
              </w:rPr>
              <w:t>看</w:t>
            </w:r>
            <w:r>
              <w:rPr>
                <w:sz w:val="21"/>
                <w:szCs w:val="21"/>
                <w:spacing w:val="-32"/>
              </w:rPr>
              <w:t xml:space="preserve"> </w:t>
            </w:r>
            <w:r>
              <w:rPr>
                <w:sz w:val="21"/>
                <w:szCs w:val="21"/>
                <w:spacing w:val="-8"/>
              </w:rPr>
              <w:t>到</w:t>
            </w:r>
            <w:r>
              <w:rPr>
                <w:sz w:val="21"/>
                <w:szCs w:val="21"/>
                <w:spacing w:val="-33"/>
              </w:rPr>
              <w:t xml:space="preserve"> </w:t>
            </w:r>
            <w:r>
              <w:rPr>
                <w:sz w:val="21"/>
                <w:szCs w:val="21"/>
                <w:spacing w:val="-8"/>
              </w:rPr>
              <w:t>该</w:t>
            </w:r>
            <w:r>
              <w:rPr>
                <w:sz w:val="21"/>
                <w:szCs w:val="21"/>
                <w:spacing w:val="-24"/>
              </w:rPr>
              <w:t xml:space="preserve"> </w:t>
            </w:r>
            <w:r>
              <w:rPr>
                <w:sz w:val="21"/>
                <w:szCs w:val="21"/>
                <w:spacing w:val="-8"/>
              </w:rPr>
              <w:t>函</w:t>
            </w:r>
            <w:r>
              <w:rPr>
                <w:sz w:val="21"/>
                <w:szCs w:val="21"/>
                <w:spacing w:val="-35"/>
              </w:rPr>
              <w:t xml:space="preserve"> </w:t>
            </w:r>
            <w:r>
              <w:rPr>
                <w:sz w:val="21"/>
                <w:szCs w:val="21"/>
                <w:spacing w:val="-8"/>
              </w:rPr>
              <w:t>数</w:t>
            </w:r>
            <w:r>
              <w:rPr>
                <w:sz w:val="21"/>
                <w:szCs w:val="21"/>
                <w:spacing w:val="-36"/>
              </w:rPr>
              <w:t xml:space="preserve"> </w:t>
            </w:r>
            <w:r>
              <w:rPr>
                <w:sz w:val="21"/>
                <w:szCs w:val="21"/>
                <w:spacing w:val="-8"/>
              </w:rPr>
              <w:t>调</w:t>
            </w:r>
            <w:r>
              <w:rPr>
                <w:sz w:val="21"/>
                <w:szCs w:val="21"/>
                <w:spacing w:val="-35"/>
              </w:rPr>
              <w:t xml:space="preserve"> </w:t>
            </w:r>
            <w:r>
              <w:rPr>
                <w:sz w:val="21"/>
                <w:szCs w:val="21"/>
                <w:spacing w:val="-8"/>
              </w:rPr>
              <w:t>用</w:t>
            </w:r>
            <w:r>
              <w:rPr>
                <w:sz w:val="21"/>
                <w:szCs w:val="21"/>
              </w:rPr>
              <w:t xml:space="preserve"> </w:t>
            </w:r>
            <w:r>
              <w:rPr>
                <w:rFonts w:ascii="Times New Roman" w:hAnsi="Times New Roman" w:eastAsia="Times New Roman" w:cs="Times New Roman"/>
                <w:sz w:val="21"/>
                <w:szCs w:val="21"/>
              </w:rPr>
              <w:t>flock</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lock</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24"/>
              </w:rPr>
              <w:t xml:space="preserve">  </w:t>
            </w:r>
            <w:r>
              <w:rPr>
                <w:sz w:val="21"/>
                <w:szCs w:val="21"/>
                <w:spacing w:val="10"/>
              </w:rPr>
              <w:t>函数实现锁的判断，然后调用</w:t>
            </w:r>
            <w:r>
              <w:rPr>
                <w:rFonts w:ascii="Times New Roman" w:hAnsi="Times New Roman" w:eastAsia="Times New Roman" w:cs="Times New Roman"/>
                <w:sz w:val="21"/>
                <w:szCs w:val="21"/>
              </w:rPr>
              <w:t>wait</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event</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interruptible</w:t>
            </w:r>
            <w:r>
              <w:rPr>
                <w:rFonts w:ascii="Times New Roman" w:hAnsi="Times New Roman" w:eastAsia="Times New Roman" w:cs="Times New Roman"/>
                <w:sz w:val="21"/>
                <w:szCs w:val="21"/>
                <w:spacing w:val="10"/>
              </w:rPr>
              <w:t>()    </w:t>
            </w:r>
            <w:r>
              <w:rPr>
                <w:sz w:val="21"/>
                <w:szCs w:val="21"/>
                <w:spacing w:val="10"/>
              </w:rPr>
              <w:t>函数实现</w:t>
            </w:r>
            <w:r>
              <w:rPr>
                <w:sz w:val="21"/>
                <w:szCs w:val="21"/>
              </w:rPr>
              <w:t xml:space="preserve"> </w:t>
            </w:r>
            <w:r>
              <w:rPr>
                <w:sz w:val="21"/>
                <w:szCs w:val="21"/>
                <w:spacing w:val="14"/>
              </w:rPr>
              <w:t>调用者进程的阻塞操作。当然，具体是否阻塞进程需要依赖锁的属性。</w:t>
            </w:r>
          </w:p>
          <w:p>
            <w:pPr>
              <w:pStyle w:val="TableText"/>
              <w:ind w:left="942"/>
              <w:spacing w:before="44" w:line="287" w:lineRule="exact"/>
              <w:rPr>
                <w:sz w:val="21"/>
                <w:szCs w:val="21"/>
              </w:rPr>
            </w:pPr>
            <w:r>
              <w:drawing>
                <wp:anchor distT="0" distB="0" distL="0" distR="0" simplePos="0" relativeHeight="254190592" behindDoc="0" locked="0" layoutInCell="1" allowOverlap="1">
                  <wp:simplePos x="0" y="0"/>
                  <wp:positionH relativeFrom="column">
                    <wp:posOffset>19042</wp:posOffset>
                  </wp:positionH>
                  <wp:positionV relativeFrom="paragraph">
                    <wp:posOffset>188576</wp:posOffset>
                  </wp:positionV>
                  <wp:extent cx="4939277" cy="6667"/>
                  <wp:effectExtent l="0" t="0" r="0" b="0"/>
                  <wp:wrapNone/>
                  <wp:docPr id="656" name="IM 656"/>
                  <wp:cNvGraphicFramePr/>
                  <a:graphic>
                    <a:graphicData uri="http://schemas.openxmlformats.org/drawingml/2006/picture">
                      <pic:pic>
                        <pic:nvPicPr>
                          <pic:cNvPr id="656" name="IM 656"/>
                          <pic:cNvPicPr/>
                        </pic:nvPicPr>
                        <pic:blipFill>
                          <a:blip r:embed="rId622"/>
                          <a:stretch>
                            <a:fillRect/>
                          </a:stretch>
                        </pic:blipFill>
                        <pic:spPr>
                          <a:xfrm rot="0">
                            <a:off x="0" y="0"/>
                            <a:ext cx="4939277" cy="6667"/>
                          </a:xfrm>
                          <a:prstGeom prst="rect">
                            <a:avLst/>
                          </a:prstGeom>
                        </pic:spPr>
                      </pic:pic>
                    </a:graphicData>
                  </a:graphic>
                </wp:anchor>
              </w:drawing>
            </w:r>
            <w:r>
              <w:rPr>
                <w:sz w:val="21"/>
                <w:szCs w:val="21"/>
                <w:spacing w:val="-7"/>
                <w:position w:val="2"/>
              </w:rPr>
              <w:t>代</w:t>
            </w:r>
            <w:r>
              <w:rPr>
                <w:sz w:val="21"/>
                <w:szCs w:val="21"/>
                <w:spacing w:val="-25"/>
                <w:position w:val="2"/>
              </w:rPr>
              <w:t xml:space="preserve"> </w:t>
            </w:r>
            <w:r>
              <w:rPr>
                <w:sz w:val="21"/>
                <w:szCs w:val="21"/>
                <w:spacing w:val="-7"/>
                <w:position w:val="2"/>
              </w:rPr>
              <w:t>码</w:t>
            </w:r>
            <w:r>
              <w:rPr>
                <w:rFonts w:ascii="Arial" w:hAnsi="Arial" w:eastAsia="Arial" w:cs="Arial"/>
                <w:sz w:val="21"/>
                <w:szCs w:val="21"/>
                <w:spacing w:val="-7"/>
                <w:position w:val="2"/>
              </w:rPr>
              <w:t>4</w:t>
            </w:r>
            <w:r>
              <w:rPr>
                <w:rFonts w:ascii="Arial" w:hAnsi="Arial" w:eastAsia="Arial" w:cs="Arial"/>
                <w:sz w:val="21"/>
                <w:szCs w:val="21"/>
                <w:spacing w:val="11"/>
                <w:position w:val="2"/>
              </w:rPr>
              <w:t xml:space="preserve"> </w:t>
            </w:r>
            <w:r>
              <w:rPr>
                <w:rFonts w:ascii="Arial" w:hAnsi="Arial" w:eastAsia="Arial" w:cs="Arial"/>
                <w:sz w:val="21"/>
                <w:szCs w:val="21"/>
                <w:spacing w:val="-7"/>
                <w:position w:val="2"/>
              </w:rPr>
              <w:t>-</w:t>
            </w:r>
            <w:r>
              <w:rPr>
                <w:rFonts w:ascii="Arial" w:hAnsi="Arial" w:eastAsia="Arial" w:cs="Arial"/>
                <w:sz w:val="21"/>
                <w:szCs w:val="21"/>
                <w:spacing w:val="13"/>
                <w:position w:val="2"/>
              </w:rPr>
              <w:t xml:space="preserve"> </w:t>
            </w:r>
            <w:r>
              <w:rPr>
                <w:rFonts w:ascii="Arial" w:hAnsi="Arial" w:eastAsia="Arial" w:cs="Arial"/>
                <w:sz w:val="21"/>
                <w:szCs w:val="21"/>
                <w:spacing w:val="-7"/>
                <w:position w:val="2"/>
              </w:rPr>
              <w:t>3</w:t>
            </w:r>
            <w:r>
              <w:rPr>
                <w:rFonts w:ascii="Arial" w:hAnsi="Arial" w:eastAsia="Arial" w:cs="Arial"/>
                <w:sz w:val="21"/>
                <w:szCs w:val="21"/>
                <w:spacing w:val="11"/>
                <w:position w:val="2"/>
              </w:rPr>
              <w:t xml:space="preserve"> </w:t>
            </w:r>
            <w:r>
              <w:rPr>
                <w:rFonts w:ascii="Arial" w:hAnsi="Arial" w:eastAsia="Arial" w:cs="Arial"/>
                <w:sz w:val="21"/>
                <w:szCs w:val="21"/>
                <w:spacing w:val="-7"/>
                <w:position w:val="2"/>
              </w:rPr>
              <w:t>2   f</w:t>
            </w:r>
            <w:r>
              <w:rPr>
                <w:rFonts w:ascii="Arial" w:hAnsi="Arial" w:eastAsia="Arial" w:cs="Arial"/>
                <w:sz w:val="21"/>
                <w:szCs w:val="21"/>
                <w:spacing w:val="11"/>
                <w:position w:val="2"/>
              </w:rPr>
              <w:t xml:space="preserve"> </w:t>
            </w:r>
            <w:r>
              <w:rPr>
                <w:rFonts w:ascii="Arial" w:hAnsi="Arial" w:eastAsia="Arial" w:cs="Arial"/>
                <w:sz w:val="21"/>
                <w:szCs w:val="21"/>
                <w:spacing w:val="-7"/>
                <w:position w:val="2"/>
              </w:rPr>
              <w:t>l</w:t>
            </w:r>
            <w:r>
              <w:rPr>
                <w:rFonts w:ascii="Arial" w:hAnsi="Arial" w:eastAsia="Arial" w:cs="Arial"/>
                <w:sz w:val="21"/>
                <w:szCs w:val="21"/>
                <w:spacing w:val="11"/>
                <w:position w:val="2"/>
              </w:rPr>
              <w:t xml:space="preserve"> </w:t>
            </w:r>
            <w:r>
              <w:rPr>
                <w:rFonts w:ascii="Arial" w:hAnsi="Arial" w:eastAsia="Arial" w:cs="Arial"/>
                <w:sz w:val="21"/>
                <w:szCs w:val="21"/>
                <w:spacing w:val="-7"/>
                <w:position w:val="2"/>
              </w:rPr>
              <w:t>o</w:t>
            </w:r>
            <w:r>
              <w:rPr>
                <w:rFonts w:ascii="Arial" w:hAnsi="Arial" w:eastAsia="Arial" w:cs="Arial"/>
                <w:sz w:val="21"/>
                <w:szCs w:val="21"/>
                <w:spacing w:val="13"/>
                <w:position w:val="2"/>
              </w:rPr>
              <w:t xml:space="preserve"> </w:t>
            </w:r>
            <w:r>
              <w:rPr>
                <w:rFonts w:ascii="Arial" w:hAnsi="Arial" w:eastAsia="Arial" w:cs="Arial"/>
                <w:sz w:val="21"/>
                <w:szCs w:val="21"/>
                <w:spacing w:val="-7"/>
                <w:position w:val="2"/>
              </w:rPr>
              <w:t>c</w:t>
            </w:r>
            <w:r>
              <w:rPr>
                <w:rFonts w:ascii="Arial" w:hAnsi="Arial" w:eastAsia="Arial" w:cs="Arial"/>
                <w:sz w:val="21"/>
                <w:szCs w:val="21"/>
                <w:spacing w:val="18"/>
                <w:w w:val="101"/>
                <w:position w:val="2"/>
              </w:rPr>
              <w:t xml:space="preserve"> </w:t>
            </w:r>
            <w:r>
              <w:rPr>
                <w:rFonts w:ascii="Arial" w:hAnsi="Arial" w:eastAsia="Arial" w:cs="Arial"/>
                <w:sz w:val="21"/>
                <w:szCs w:val="21"/>
                <w:spacing w:val="-7"/>
                <w:position w:val="2"/>
              </w:rPr>
              <w:t>k    l</w:t>
            </w:r>
            <w:r>
              <w:rPr>
                <w:rFonts w:ascii="Arial" w:hAnsi="Arial" w:eastAsia="Arial" w:cs="Arial"/>
                <w:sz w:val="21"/>
                <w:szCs w:val="21"/>
                <w:spacing w:val="11"/>
                <w:position w:val="2"/>
              </w:rPr>
              <w:t xml:space="preserve"> </w:t>
            </w:r>
            <w:r>
              <w:rPr>
                <w:rFonts w:ascii="Arial" w:hAnsi="Arial" w:eastAsia="Arial" w:cs="Arial"/>
                <w:sz w:val="21"/>
                <w:szCs w:val="21"/>
                <w:spacing w:val="-7"/>
                <w:position w:val="2"/>
              </w:rPr>
              <w:t>o</w:t>
            </w:r>
            <w:r>
              <w:rPr>
                <w:rFonts w:ascii="Arial" w:hAnsi="Arial" w:eastAsia="Arial" w:cs="Arial"/>
                <w:sz w:val="21"/>
                <w:szCs w:val="21"/>
                <w:spacing w:val="13"/>
                <w:position w:val="2"/>
              </w:rPr>
              <w:t xml:space="preserve"> </w:t>
            </w:r>
            <w:r>
              <w:rPr>
                <w:rFonts w:ascii="Arial" w:hAnsi="Arial" w:eastAsia="Arial" w:cs="Arial"/>
                <w:sz w:val="21"/>
                <w:szCs w:val="21"/>
                <w:spacing w:val="-7"/>
                <w:position w:val="2"/>
              </w:rPr>
              <w:t>c</w:t>
            </w:r>
            <w:r>
              <w:rPr>
                <w:rFonts w:ascii="Arial" w:hAnsi="Arial" w:eastAsia="Arial" w:cs="Arial"/>
                <w:sz w:val="21"/>
                <w:szCs w:val="21"/>
                <w:spacing w:val="18"/>
                <w:w w:val="101"/>
                <w:position w:val="2"/>
              </w:rPr>
              <w:t xml:space="preserve"> </w:t>
            </w:r>
            <w:r>
              <w:rPr>
                <w:rFonts w:ascii="Arial" w:hAnsi="Arial" w:eastAsia="Arial" w:cs="Arial"/>
                <w:sz w:val="21"/>
                <w:szCs w:val="21"/>
                <w:spacing w:val="-7"/>
                <w:position w:val="2"/>
              </w:rPr>
              <w:t>k</w:t>
            </w:r>
            <w:r>
              <w:rPr>
                <w:rFonts w:ascii="Arial" w:hAnsi="Arial" w:eastAsia="Arial" w:cs="Arial"/>
                <w:sz w:val="21"/>
                <w:szCs w:val="21"/>
                <w:spacing w:val="7"/>
                <w:position w:val="2"/>
              </w:rPr>
              <w:t xml:space="preserve">   </w:t>
            </w:r>
            <w:r>
              <w:rPr>
                <w:rFonts w:ascii="Arial" w:hAnsi="Arial" w:eastAsia="Arial" w:cs="Arial"/>
                <w:sz w:val="21"/>
                <w:szCs w:val="21"/>
                <w:spacing w:val="-7"/>
                <w:position w:val="2"/>
              </w:rPr>
              <w:t>i</w:t>
            </w:r>
            <w:r>
              <w:rPr>
                <w:rFonts w:ascii="Arial" w:hAnsi="Arial" w:eastAsia="Arial" w:cs="Arial"/>
                <w:sz w:val="21"/>
                <w:szCs w:val="21"/>
                <w:spacing w:val="20"/>
                <w:position w:val="2"/>
              </w:rPr>
              <w:t xml:space="preserve"> </w:t>
            </w:r>
            <w:r>
              <w:rPr>
                <w:rFonts w:ascii="Arial" w:hAnsi="Arial" w:eastAsia="Arial" w:cs="Arial"/>
                <w:sz w:val="21"/>
                <w:szCs w:val="21"/>
                <w:spacing w:val="-7"/>
                <w:position w:val="2"/>
              </w:rPr>
              <w:t>n</w:t>
            </w:r>
            <w:r>
              <w:rPr>
                <w:rFonts w:ascii="Arial" w:hAnsi="Arial" w:eastAsia="Arial" w:cs="Arial"/>
                <w:sz w:val="21"/>
                <w:szCs w:val="21"/>
                <w:spacing w:val="11"/>
                <w:position w:val="2"/>
              </w:rPr>
              <w:t xml:space="preserve"> </w:t>
            </w:r>
            <w:r>
              <w:rPr>
                <w:rFonts w:ascii="Arial" w:hAnsi="Arial" w:eastAsia="Arial" w:cs="Arial"/>
                <w:sz w:val="21"/>
                <w:szCs w:val="21"/>
                <w:spacing w:val="-7"/>
                <w:position w:val="2"/>
              </w:rPr>
              <w:t>o</w:t>
            </w:r>
            <w:r>
              <w:rPr>
                <w:rFonts w:ascii="Arial" w:hAnsi="Arial" w:eastAsia="Arial" w:cs="Arial"/>
                <w:sz w:val="21"/>
                <w:szCs w:val="21"/>
                <w:spacing w:val="12"/>
                <w:position w:val="2"/>
              </w:rPr>
              <w:t xml:space="preserve"> </w:t>
            </w:r>
            <w:r>
              <w:rPr>
                <w:rFonts w:ascii="Arial" w:hAnsi="Arial" w:eastAsia="Arial" w:cs="Arial"/>
                <w:sz w:val="21"/>
                <w:szCs w:val="21"/>
                <w:spacing w:val="-7"/>
                <w:position w:val="2"/>
              </w:rPr>
              <w:t>d</w:t>
            </w:r>
            <w:r>
              <w:rPr>
                <w:rFonts w:ascii="Arial" w:hAnsi="Arial" w:eastAsia="Arial" w:cs="Arial"/>
                <w:sz w:val="21"/>
                <w:szCs w:val="21"/>
                <w:spacing w:val="12"/>
                <w:position w:val="2"/>
              </w:rPr>
              <w:t xml:space="preserve"> </w:t>
            </w:r>
            <w:r>
              <w:rPr>
                <w:rFonts w:ascii="Arial" w:hAnsi="Arial" w:eastAsia="Arial" w:cs="Arial"/>
                <w:sz w:val="21"/>
                <w:szCs w:val="21"/>
                <w:spacing w:val="-7"/>
                <w:position w:val="2"/>
              </w:rPr>
              <w:t>e   w</w:t>
            </w:r>
            <w:r>
              <w:rPr>
                <w:rFonts w:ascii="Arial" w:hAnsi="Arial" w:eastAsia="Arial" w:cs="Arial"/>
                <w:sz w:val="21"/>
                <w:szCs w:val="21"/>
                <w:spacing w:val="12"/>
                <w:position w:val="2"/>
              </w:rPr>
              <w:t xml:space="preserve"> </w:t>
            </w:r>
            <w:r>
              <w:rPr>
                <w:rFonts w:ascii="Arial" w:hAnsi="Arial" w:eastAsia="Arial" w:cs="Arial"/>
                <w:sz w:val="21"/>
                <w:szCs w:val="21"/>
                <w:spacing w:val="-7"/>
                <w:position w:val="2"/>
              </w:rPr>
              <w:t>a</w:t>
            </w:r>
            <w:r>
              <w:rPr>
                <w:rFonts w:ascii="Arial" w:hAnsi="Arial" w:eastAsia="Arial" w:cs="Arial"/>
                <w:sz w:val="21"/>
                <w:szCs w:val="21"/>
                <w:spacing w:val="19"/>
                <w:position w:val="2"/>
              </w:rPr>
              <w:t xml:space="preserve"> </w:t>
            </w:r>
            <w:r>
              <w:rPr>
                <w:rFonts w:ascii="Arial" w:hAnsi="Arial" w:eastAsia="Arial" w:cs="Arial"/>
                <w:sz w:val="21"/>
                <w:szCs w:val="21"/>
                <w:spacing w:val="-7"/>
                <w:position w:val="2"/>
              </w:rPr>
              <w:t>i t</w:t>
            </w:r>
            <w:r>
              <w:rPr>
                <w:rFonts w:ascii="Arial" w:hAnsi="Arial" w:eastAsia="Arial" w:cs="Arial"/>
                <w:sz w:val="21"/>
                <w:szCs w:val="21"/>
                <w:spacing w:val="17"/>
                <w:w w:val="101"/>
                <w:position w:val="2"/>
              </w:rPr>
              <w:t xml:space="preserve"> </w:t>
            </w:r>
            <w:r>
              <w:rPr>
                <w:rFonts w:ascii="Arial" w:hAnsi="Arial" w:eastAsia="Arial" w:cs="Arial"/>
                <w:sz w:val="21"/>
                <w:szCs w:val="21"/>
                <w:spacing w:val="-7"/>
                <w:position w:val="2"/>
              </w:rPr>
              <w:t>(</w:t>
            </w:r>
            <w:r>
              <w:rPr>
                <w:rFonts w:ascii="Arial" w:hAnsi="Arial" w:eastAsia="Arial" w:cs="Arial"/>
                <w:sz w:val="21"/>
                <w:szCs w:val="21"/>
                <w:spacing w:val="17"/>
                <w:position w:val="2"/>
              </w:rPr>
              <w:t xml:space="preserve"> </w:t>
            </w:r>
            <w:r>
              <w:rPr>
                <w:rFonts w:ascii="Arial" w:hAnsi="Arial" w:eastAsia="Arial" w:cs="Arial"/>
                <w:sz w:val="21"/>
                <w:szCs w:val="21"/>
                <w:spacing w:val="-7"/>
                <w:position w:val="2"/>
              </w:rPr>
              <w:t>)</w:t>
            </w:r>
            <w:r>
              <w:rPr>
                <w:sz w:val="21"/>
                <w:szCs w:val="21"/>
                <w:spacing w:val="-7"/>
                <w:position w:val="2"/>
              </w:rPr>
              <w:t>函</w:t>
            </w:r>
            <w:r>
              <w:rPr>
                <w:sz w:val="21"/>
                <w:szCs w:val="21"/>
                <w:spacing w:val="-32"/>
                <w:position w:val="2"/>
              </w:rPr>
              <w:t xml:space="preserve"> </w:t>
            </w:r>
            <w:r>
              <w:rPr>
                <w:sz w:val="21"/>
                <w:szCs w:val="21"/>
                <w:spacing w:val="-7"/>
                <w:position w:val="2"/>
              </w:rPr>
              <w:t>数 的</w:t>
            </w:r>
            <w:r>
              <w:rPr>
                <w:sz w:val="21"/>
                <w:szCs w:val="21"/>
                <w:spacing w:val="-29"/>
                <w:position w:val="2"/>
              </w:rPr>
              <w:t xml:space="preserve"> </w:t>
            </w:r>
            <w:r>
              <w:rPr>
                <w:sz w:val="21"/>
                <w:szCs w:val="21"/>
                <w:spacing w:val="-7"/>
                <w:position w:val="2"/>
              </w:rPr>
              <w:t>实</w:t>
            </w:r>
            <w:r>
              <w:rPr>
                <w:sz w:val="21"/>
                <w:szCs w:val="21"/>
                <w:spacing w:val="-32"/>
                <w:position w:val="2"/>
              </w:rPr>
              <w:t xml:space="preserve"> </w:t>
            </w:r>
            <w:r>
              <w:rPr>
                <w:sz w:val="21"/>
                <w:szCs w:val="21"/>
                <w:spacing w:val="-7"/>
                <w:position w:val="2"/>
              </w:rPr>
              <w:t>现</w:t>
            </w:r>
          </w:p>
          <w:p>
            <w:pPr>
              <w:ind w:left="149"/>
              <w:spacing w:before="7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fs/locks.c</w:t>
            </w:r>
          </w:p>
        </w:tc>
      </w:tr>
      <w:tr>
        <w:trPr>
          <w:trHeight w:val="265" w:hRule="atLeast"/>
        </w:trPr>
        <w:tc>
          <w:tcPr>
            <w:tcW w:w="742" w:type="dxa"/>
            <w:vAlign w:val="top"/>
            <w:tcBorders>
              <w:top w:val="single" w:color="000000" w:sz="4" w:space="0"/>
              <w:bottom w:val="single" w:color="000000" w:sz="6" w:space="0"/>
              <w:right w:val="single" w:color="000000" w:sz="2" w:space="0"/>
            </w:tcBorders>
          </w:tcPr>
          <w:p>
            <w:pPr>
              <w:ind w:left="149"/>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2160</w:t>
            </w:r>
          </w:p>
        </w:tc>
        <w:tc>
          <w:tcPr>
            <w:tcW w:w="7377" w:type="dxa"/>
            <w:vAlign w:val="top"/>
            <w:tcBorders>
              <w:top w:val="single" w:color="000000" w:sz="4" w:space="0"/>
              <w:bottom w:val="single" w:color="000000" w:sz="6" w:space="0"/>
              <w:left w:val="single" w:color="000000" w:sz="2" w:space="0"/>
            </w:tcBorders>
          </w:tcPr>
          <w:p>
            <w:pPr>
              <w:ind w:left="115"/>
              <w:spacing w:before="105" w:line="18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static</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int</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flock</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lock</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
              </w:rPr>
              <w:t>ode</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spacing w:val="-1"/>
              </w:rPr>
              <w:t>wait(struct</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inode*inode,struct</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spacing w:val="-1"/>
              </w:rPr>
              <w:t>file_lock*fl)</w:t>
            </w:r>
          </w:p>
        </w:tc>
      </w:tr>
    </w:tbl>
    <w:p>
      <w:pPr>
        <w:rPr>
          <w:rFonts w:ascii="Arial"/>
          <w:sz w:val="21"/>
        </w:rPr>
      </w:pPr>
      <w:r/>
    </w:p>
    <w:p>
      <w:pPr>
        <w:sectPr>
          <w:footerReference w:type="default" r:id="rId619"/>
          <w:pgSz w:w="9060" w:h="14150"/>
          <w:pgMar w:top="400" w:right="310" w:bottom="656" w:left="500" w:header="0" w:footer="467" w:gutter="0"/>
        </w:sectPr>
        <w:rPr>
          <w:rFonts w:ascii="Arial" w:hAnsi="Arial" w:eastAsia="Arial" w:cs="Arial"/>
          <w:sz w:val="21"/>
          <w:szCs w:val="21"/>
        </w:rPr>
      </w:pPr>
    </w:p>
    <w:p>
      <w:pPr>
        <w:spacing w:line="339" w:lineRule="auto"/>
        <w:rPr>
          <w:rFonts w:ascii="Arial"/>
          <w:sz w:val="21"/>
        </w:rPr>
      </w:pPr>
      <w:r/>
    </w:p>
    <w:p>
      <w:pPr>
        <w:pStyle w:val="BodyText"/>
        <w:ind w:left="3430"/>
        <w:spacing w:before="65" w:line="221" w:lineRule="auto"/>
        <w:tabs>
          <w:tab w:val="left" w:pos="3571"/>
        </w:tabs>
        <w:rPr>
          <w:sz w:val="20"/>
          <w:szCs w:val="20"/>
        </w:rPr>
      </w:pPr>
      <w:bookmarkStart w:name="bookmark229" w:id="320"/>
      <w:bookmarkEnd w:id="320"/>
      <w:r>
        <w:rPr>
          <w:sz w:val="20"/>
          <w:szCs w:val="20"/>
          <w:u w:val="single" w:color="auto"/>
        </w:rPr>
        <w:tab/>
      </w:r>
      <w:r>
        <w:rPr>
          <w:sz w:val="20"/>
          <w:szCs w:val="20"/>
          <w:u w:val="single" w:color="auto"/>
          <w:spacing w:val="30"/>
        </w:rPr>
        <w:t>第4章从理论到实战</w:t>
      </w:r>
      <w:r>
        <w:rPr>
          <w:sz w:val="20"/>
          <w:szCs w:val="20"/>
          <w:u w:val="single" w:color="auto"/>
          <w:spacing w:val="-51"/>
        </w:rPr>
        <w:t xml:space="preserve"> </w:t>
      </w:r>
      <w:r>
        <w:rPr>
          <w:sz w:val="20"/>
          <w:szCs w:val="20"/>
          <w:u w:val="single" w:color="auto"/>
          <w:spacing w:val="30"/>
        </w:rPr>
        <w:t>—</w:t>
      </w:r>
      <w:r>
        <w:rPr>
          <w:sz w:val="20"/>
          <w:szCs w:val="20"/>
          <w:u w:val="single" w:color="auto"/>
          <w:spacing w:val="-66"/>
        </w:rPr>
        <w:t xml:space="preserve"> </w:t>
      </w:r>
      <w:r>
        <w:rPr>
          <w:sz w:val="20"/>
          <w:szCs w:val="20"/>
          <w:u w:val="single" w:color="auto"/>
          <w:spacing w:val="30"/>
        </w:rPr>
        <w:t>—</w:t>
      </w:r>
      <w:r>
        <w:rPr>
          <w:sz w:val="20"/>
          <w:szCs w:val="20"/>
          <w:u w:val="single" w:color="auto"/>
          <w:spacing w:val="-56"/>
        </w:rPr>
        <w:t xml:space="preserve"> </w:t>
      </w:r>
      <w:r>
        <w:rPr>
          <w:sz w:val="20"/>
          <w:szCs w:val="20"/>
          <w:u w:val="single" w:color="auto"/>
        </w:rPr>
        <w:t>Ext</w:t>
      </w:r>
      <w:r>
        <w:rPr>
          <w:sz w:val="20"/>
          <w:szCs w:val="20"/>
          <w:u w:val="single" w:color="auto"/>
          <w:spacing w:val="30"/>
        </w:rPr>
        <w:t>2文件系统代码详解</w:t>
      </w:r>
      <w:r>
        <w:rPr>
          <w:sz w:val="20"/>
          <w:szCs w:val="20"/>
          <w:u w:val="single" w:color="auto"/>
        </w:rPr>
        <w:t xml:space="preserve">     </w:t>
      </w:r>
    </w:p>
    <w:p>
      <w:pPr>
        <w:rPr>
          <w:rFonts w:ascii="Arial"/>
          <w:sz w:val="21"/>
        </w:rPr>
      </w:pPr>
      <w:r/>
    </w:p>
    <w:p>
      <w:pPr>
        <w:spacing w:line="241" w:lineRule="auto"/>
        <w:rPr>
          <w:rFonts w:ascii="Arial"/>
          <w:sz w:val="21"/>
        </w:rPr>
      </w:pPr>
      <w:r/>
    </w:p>
    <w:p>
      <w:pPr>
        <w:ind w:left="809"/>
        <w:spacing w:line="170" w:lineRule="exact"/>
        <w:rPr/>
      </w:pPr>
      <w:r>
        <w:rPr>
          <w:position w:val="-3"/>
        </w:rPr>
        <w:drawing>
          <wp:inline distT="0" distB="0" distL="0" distR="0">
            <wp:extent cx="44471" cy="107912"/>
            <wp:effectExtent l="0" t="0" r="0" b="0"/>
            <wp:docPr id="658" name="IM 658"/>
            <wp:cNvGraphicFramePr/>
            <a:graphic>
              <a:graphicData uri="http://schemas.openxmlformats.org/drawingml/2006/picture">
                <pic:pic>
                  <pic:nvPicPr>
                    <pic:cNvPr id="658" name="IM 658"/>
                    <pic:cNvPicPr/>
                  </pic:nvPicPr>
                  <pic:blipFill>
                    <a:blip r:embed="rId624"/>
                    <a:stretch>
                      <a:fillRect/>
                    </a:stretch>
                  </pic:blipFill>
                  <pic:spPr>
                    <a:xfrm rot="0">
                      <a:off x="0" y="0"/>
                      <a:ext cx="44471" cy="107912"/>
                    </a:xfrm>
                    <a:prstGeom prst="rect">
                      <a:avLst/>
                    </a:prstGeom>
                  </pic:spPr>
                </pic:pic>
              </a:graphicData>
            </a:graphic>
          </wp:inline>
        </w:drawing>
      </w:r>
    </w:p>
    <w:p>
      <w:pPr>
        <w:ind w:left="1110"/>
        <w:spacing w:before="8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int</w:t>
      </w:r>
      <w:r>
        <w:rPr>
          <w:rFonts w:ascii="Times New Roman" w:hAnsi="Times New Roman" w:eastAsia="Times New Roman" w:cs="Times New Roman"/>
          <w:sz w:val="15"/>
          <w:szCs w:val="15"/>
          <w:spacing w:val="15"/>
        </w:rPr>
        <w:t xml:space="preserve">  </w:t>
      </w:r>
      <w:r>
        <w:rPr>
          <w:rFonts w:ascii="Times New Roman" w:hAnsi="Times New Roman" w:eastAsia="Times New Roman" w:cs="Times New Roman"/>
          <w:sz w:val="15"/>
          <w:szCs w:val="15"/>
          <w:spacing w:val="-2"/>
        </w:rPr>
        <w:t>error;</w:t>
      </w:r>
    </w:p>
    <w:p>
      <w:pPr>
        <w:ind w:left="109"/>
        <w:spacing w:before="98"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2163</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might_sleep(;</w:t>
      </w:r>
    </w:p>
    <w:p>
      <w:pPr>
        <w:ind w:left="109"/>
        <w:spacing w:before="45" w:line="192" w:lineRule="auto"/>
        <w:rPr>
          <w:rFonts w:ascii="Times New Roman" w:hAnsi="Times New Roman" w:eastAsia="Times New Roman" w:cs="Times New Roman"/>
          <w:sz w:val="20"/>
          <w:szCs w:val="20"/>
        </w:rPr>
      </w:pPr>
      <w:r>
        <w:rPr>
          <w:rFonts w:ascii="Times New Roman" w:hAnsi="Times New Roman" w:eastAsia="Times New Roman" w:cs="Times New Roman"/>
          <w:sz w:val="15"/>
          <w:szCs w:val="15"/>
          <w:spacing w:val="-1"/>
        </w:rPr>
        <w:t>2164</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20"/>
          <w:szCs w:val="20"/>
          <w:spacing w:val="-1"/>
        </w:rPr>
        <w:t>for(;;){</w:t>
      </w:r>
    </w:p>
    <w:p>
      <w:pPr>
        <w:ind w:left="109"/>
        <w:spacing w:before="84" w:line="218" w:lineRule="auto"/>
        <w:rPr>
          <w:rFonts w:ascii="FangSong" w:hAnsi="FangSong" w:eastAsia="FangSong" w:cs="FangSong"/>
          <w:sz w:val="15"/>
          <w:szCs w:val="15"/>
        </w:rPr>
      </w:pPr>
      <w:r>
        <w:rPr>
          <w:rFonts w:ascii="Times New Roman" w:hAnsi="Times New Roman" w:eastAsia="Times New Roman" w:cs="Times New Roman"/>
          <w:sz w:val="15"/>
          <w:szCs w:val="15"/>
          <w:spacing w:val="3"/>
        </w:rPr>
        <w:t>2165                          </w:t>
      </w:r>
      <w:r>
        <w:rPr>
          <w:rFonts w:ascii="Times New Roman" w:hAnsi="Times New Roman" w:eastAsia="Times New Roman" w:cs="Times New Roman"/>
          <w:sz w:val="15"/>
          <w:szCs w:val="15"/>
        </w:rPr>
        <w:t>error</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flock</w:t>
      </w:r>
      <w:r>
        <w:rPr>
          <w:rFonts w:ascii="Times New Roman" w:hAnsi="Times New Roman" w:eastAsia="Times New Roman" w:cs="Times New Roman"/>
          <w:sz w:val="15"/>
          <w:szCs w:val="15"/>
          <w:spacing w:val="3"/>
        </w:rPr>
        <w:t>_</w:t>
      </w:r>
      <w:r>
        <w:rPr>
          <w:rFonts w:ascii="Times New Roman" w:hAnsi="Times New Roman" w:eastAsia="Times New Roman" w:cs="Times New Roman"/>
          <w:sz w:val="15"/>
          <w:szCs w:val="15"/>
        </w:rPr>
        <w:t>lock</w:t>
      </w:r>
      <w:r>
        <w:rPr>
          <w:rFonts w:ascii="Times New Roman" w:hAnsi="Times New Roman" w:eastAsia="Times New Roman" w:cs="Times New Roman"/>
          <w:sz w:val="15"/>
          <w:szCs w:val="15"/>
          <w:spacing w:val="3"/>
        </w:rPr>
        <w:t>_</w:t>
      </w:r>
      <w:r>
        <w:rPr>
          <w:rFonts w:ascii="Times New Roman" w:hAnsi="Times New Roman" w:eastAsia="Times New Roman" w:cs="Times New Roman"/>
          <w:sz w:val="15"/>
          <w:szCs w:val="15"/>
        </w:rPr>
        <w:t>inode</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inode</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fl</w:t>
      </w:r>
      <w:r>
        <w:rPr>
          <w:rFonts w:ascii="Times New Roman" w:hAnsi="Times New Roman" w:eastAsia="Times New Roman" w:cs="Times New Roman"/>
          <w:sz w:val="15"/>
          <w:szCs w:val="15"/>
          <w:spacing w:val="3"/>
        </w:rPr>
        <w:t>);                                     </w:t>
      </w:r>
      <w:r>
        <w:rPr>
          <w:rFonts w:ascii="FangSong" w:hAnsi="FangSong" w:eastAsia="FangSong" w:cs="FangSong"/>
          <w:sz w:val="15"/>
          <w:szCs w:val="15"/>
          <w:spacing w:val="3"/>
        </w:rPr>
        <w:t>/判断锁定状态</w:t>
      </w:r>
    </w:p>
    <w:p>
      <w:pPr>
        <w:ind w:left="109"/>
        <w:spacing w:before="8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2166                           f(error  </w:t>
      </w:r>
      <w:r>
        <w:rPr>
          <w:rFonts w:ascii="Times New Roman" w:hAnsi="Times New Roman" w:eastAsia="Times New Roman" w:cs="Times New Roman"/>
          <w:sz w:val="15"/>
          <w:szCs w:val="15"/>
          <w:spacing w:val="-1"/>
        </w:rPr>
        <w:t xml:space="preserve">        !=FILE_LOCK_DEFERRED)</w:t>
      </w:r>
    </w:p>
    <w:p>
      <w:pPr>
        <w:ind w:left="109"/>
        <w:spacing w:before="8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2167                                    </w:t>
      </w:r>
      <w:r>
        <w:rPr>
          <w:rFonts w:ascii="Times New Roman" w:hAnsi="Times New Roman" w:eastAsia="Times New Roman" w:cs="Times New Roman"/>
          <w:sz w:val="15"/>
          <w:szCs w:val="15"/>
        </w:rPr>
        <w:t>brea</w:t>
      </w:r>
      <w:r>
        <w:rPr>
          <w:rFonts w:ascii="Times New Roman" w:hAnsi="Times New Roman" w:eastAsia="Times New Roman" w:cs="Times New Roman"/>
          <w:sz w:val="15"/>
          <w:szCs w:val="15"/>
          <w:spacing w:val="-1"/>
        </w:rPr>
        <w:t>k;</w:t>
      </w:r>
    </w:p>
    <w:p>
      <w:pPr>
        <w:ind w:left="109"/>
        <w:spacing w:before="115"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2168                           error=wait_event_interruptible(fl-&gt;fl_wait,</w:t>
      </w:r>
    </w:p>
    <w:p>
      <w:pPr>
        <w:ind w:left="2079"/>
        <w:spacing w:before="69" w:line="212" w:lineRule="auto"/>
        <w:rPr>
          <w:rFonts w:ascii="FangSong" w:hAnsi="FangSong" w:eastAsia="FangSong" w:cs="FangSong"/>
          <w:sz w:val="15"/>
          <w:szCs w:val="15"/>
        </w:rPr>
      </w:pPr>
      <w:r>
        <w:rPr>
          <w:rFonts w:ascii="Times New Roman" w:hAnsi="Times New Roman" w:eastAsia="Times New Roman" w:cs="Times New Roman"/>
          <w:sz w:val="15"/>
          <w:szCs w:val="15"/>
        </w:rPr>
        <w:t>list</w:t>
      </w:r>
      <w:r>
        <w:rPr>
          <w:rFonts w:ascii="Times New Roman" w:hAnsi="Times New Roman" w:eastAsia="Times New Roman" w:cs="Times New Roman"/>
          <w:sz w:val="15"/>
          <w:szCs w:val="15"/>
          <w:spacing w:val="3"/>
        </w:rPr>
        <w:t>_</w:t>
      </w:r>
      <w:r>
        <w:rPr>
          <w:rFonts w:ascii="Times New Roman" w:hAnsi="Times New Roman" w:eastAsia="Times New Roman" w:cs="Times New Roman"/>
          <w:sz w:val="15"/>
          <w:szCs w:val="15"/>
        </w:rPr>
        <w:t>empty</w:t>
      </w:r>
      <w:r>
        <w:rPr>
          <w:rFonts w:ascii="Times New Roman" w:hAnsi="Times New Roman" w:eastAsia="Times New Roman" w:cs="Times New Roman"/>
          <w:sz w:val="15"/>
          <w:szCs w:val="15"/>
          <w:spacing w:val="3"/>
        </w:rPr>
        <w:t>(&amp;</w:t>
      </w:r>
      <w:r>
        <w:rPr>
          <w:rFonts w:ascii="Times New Roman" w:hAnsi="Times New Roman" w:eastAsia="Times New Roman" w:cs="Times New Roman"/>
          <w:sz w:val="15"/>
          <w:szCs w:val="15"/>
        </w:rPr>
        <w:t>fl</w:t>
      </w:r>
      <w:r>
        <w:rPr>
          <w:rFonts w:ascii="Times New Roman" w:hAnsi="Times New Roman" w:eastAsia="Times New Roman" w:cs="Times New Roman"/>
          <w:sz w:val="15"/>
          <w:szCs w:val="15"/>
          <w:spacing w:val="3"/>
        </w:rPr>
        <w:t>-&gt;</w:t>
      </w:r>
      <w:r>
        <w:rPr>
          <w:rFonts w:ascii="Times New Roman" w:hAnsi="Times New Roman" w:eastAsia="Times New Roman" w:cs="Times New Roman"/>
          <w:sz w:val="15"/>
          <w:szCs w:val="15"/>
        </w:rPr>
        <w:t>fl</w:t>
      </w:r>
      <w:r>
        <w:rPr>
          <w:rFonts w:ascii="Times New Roman" w:hAnsi="Times New Roman" w:eastAsia="Times New Roman" w:cs="Times New Roman"/>
          <w:sz w:val="15"/>
          <w:szCs w:val="15"/>
          <w:spacing w:val="3"/>
        </w:rPr>
        <w:t>_</w:t>
      </w:r>
      <w:r>
        <w:rPr>
          <w:rFonts w:ascii="Times New Roman" w:hAnsi="Times New Roman" w:eastAsia="Times New Roman" w:cs="Times New Roman"/>
          <w:sz w:val="15"/>
          <w:szCs w:val="15"/>
        </w:rPr>
        <w:t>blocked</w:t>
      </w:r>
      <w:r>
        <w:rPr>
          <w:rFonts w:ascii="Times New Roman" w:hAnsi="Times New Roman" w:eastAsia="Times New Roman" w:cs="Times New Roman"/>
          <w:sz w:val="15"/>
          <w:szCs w:val="15"/>
          <w:spacing w:val="3"/>
        </w:rPr>
        <w:t>_</w:t>
      </w:r>
      <w:r>
        <w:rPr>
          <w:rFonts w:ascii="Times New Roman" w:hAnsi="Times New Roman" w:eastAsia="Times New Roman" w:cs="Times New Roman"/>
          <w:sz w:val="15"/>
          <w:szCs w:val="15"/>
        </w:rPr>
        <w:t>member</w:t>
      </w:r>
      <w:r>
        <w:rPr>
          <w:rFonts w:ascii="Times New Roman" w:hAnsi="Times New Roman" w:eastAsia="Times New Roman" w:cs="Times New Roman"/>
          <w:sz w:val="15"/>
          <w:szCs w:val="15"/>
          <w:spacing w:val="3"/>
        </w:rPr>
        <w:t>);//              </w:t>
      </w:r>
      <w:r>
        <w:rPr>
          <w:rFonts w:ascii="Times New Roman" w:hAnsi="Times New Roman" w:eastAsia="Times New Roman" w:cs="Times New Roman"/>
          <w:sz w:val="15"/>
          <w:szCs w:val="15"/>
          <w:spacing w:val="2"/>
        </w:rPr>
        <w:t xml:space="preserve"> </w:t>
      </w:r>
      <w:r>
        <w:rPr>
          <w:rFonts w:ascii="FangSong" w:hAnsi="FangSong" w:eastAsia="FangSong" w:cs="FangSong"/>
          <w:sz w:val="15"/>
          <w:szCs w:val="15"/>
          <w:spacing w:val="2"/>
        </w:rPr>
        <w:t>将线程调度出</w:t>
      </w:r>
    </w:p>
    <w:p>
      <w:pPr>
        <w:ind w:left="109"/>
        <w:spacing w:before="7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1"/>
        </w:rPr>
        <w:t>2170</w:t>
      </w:r>
      <w:r>
        <w:rPr>
          <w:rFonts w:ascii="Times New Roman" w:hAnsi="Times New Roman" w:eastAsia="Times New Roman" w:cs="Times New Roman"/>
          <w:sz w:val="15"/>
          <w:szCs w:val="15"/>
          <w:spacing w:val="1"/>
          <w:position w:val="-1"/>
        </w:rPr>
        <w:t xml:space="preserve">                        </w:t>
      </w:r>
      <w:r>
        <w:rPr>
          <w:rFonts w:ascii="Times New Roman" w:hAnsi="Times New Roman" w:eastAsia="Times New Roman" w:cs="Times New Roman"/>
          <w:sz w:val="15"/>
          <w:szCs w:val="15"/>
          <w:position w:val="-1"/>
        </w:rPr>
        <w:t xml:space="preserve">   </w:t>
      </w:r>
      <w:r>
        <w:rPr>
          <w:rFonts w:ascii="Times New Roman" w:hAnsi="Times New Roman" w:eastAsia="Times New Roman" w:cs="Times New Roman"/>
          <w:sz w:val="15"/>
          <w:szCs w:val="15"/>
          <w:spacing w:val="-1"/>
        </w:rPr>
        <w:t>if(error)</w:t>
      </w:r>
    </w:p>
    <w:p>
      <w:pPr>
        <w:ind w:left="109" w:right="6685"/>
        <w:spacing w:before="89" w:line="266" w:lineRule="auto"/>
        <w:rPr>
          <w:sz w:val="15"/>
          <w:szCs w:val="15"/>
        </w:rPr>
      </w:pPr>
      <w:r>
        <w:rPr>
          <w:rFonts w:ascii="Times New Roman" w:hAnsi="Times New Roman" w:eastAsia="Times New Roman" w:cs="Times New Roman"/>
          <w:sz w:val="15"/>
          <w:szCs w:val="15"/>
          <w:spacing w:val="-1"/>
          <w:position w:val="-1"/>
        </w:rPr>
        <w:t>2171</w:t>
      </w:r>
      <w:r>
        <w:rPr>
          <w:rFonts w:ascii="Times New Roman" w:hAnsi="Times New Roman" w:eastAsia="Times New Roman" w:cs="Times New Roman"/>
          <w:sz w:val="15"/>
          <w:szCs w:val="15"/>
          <w:spacing w:val="1"/>
          <w:position w:val="-1"/>
        </w:rPr>
        <w:t xml:space="preserve">                         </w:t>
      </w:r>
      <w:r>
        <w:rPr>
          <w:rFonts w:ascii="Times New Roman" w:hAnsi="Times New Roman" w:eastAsia="Times New Roman" w:cs="Times New Roman"/>
          <w:sz w:val="15"/>
          <w:szCs w:val="15"/>
          <w:position w:val="-1"/>
        </w:rPr>
        <w:t xml:space="preserve">          </w:t>
      </w:r>
      <w:r>
        <w:rPr>
          <w:rFonts w:ascii="Times New Roman" w:hAnsi="Times New Roman" w:eastAsia="Times New Roman" w:cs="Times New Roman"/>
          <w:sz w:val="15"/>
          <w:szCs w:val="15"/>
          <w:spacing w:val="-1"/>
        </w:rPr>
        <w:t>break;</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2172</w:t>
      </w:r>
      <w:r>
        <w:rPr>
          <w:rFonts w:ascii="Times New Roman" w:hAnsi="Times New Roman" w:eastAsia="Times New Roman" w:cs="Times New Roman"/>
          <w:sz w:val="15"/>
          <w:szCs w:val="15"/>
        </w:rPr>
        <w:t xml:space="preserve">                   </w:t>
      </w:r>
      <w:r>
        <w:rPr>
          <w:sz w:val="15"/>
          <w:szCs w:val="15"/>
          <w:position w:val="-3"/>
        </w:rPr>
        <w:drawing>
          <wp:inline distT="0" distB="0" distL="0" distR="0">
            <wp:extent cx="44471" cy="114292"/>
            <wp:effectExtent l="0" t="0" r="0" b="0"/>
            <wp:docPr id="660" name="IM 660"/>
            <wp:cNvGraphicFramePr/>
            <a:graphic>
              <a:graphicData uri="http://schemas.openxmlformats.org/drawingml/2006/picture">
                <pic:pic>
                  <pic:nvPicPr>
                    <pic:cNvPr id="660" name="IM 660"/>
                    <pic:cNvPicPr/>
                  </pic:nvPicPr>
                  <pic:blipFill>
                    <a:blip r:embed="rId625"/>
                    <a:stretch>
                      <a:fillRect/>
                    </a:stretch>
                  </pic:blipFill>
                  <pic:spPr>
                    <a:xfrm rot="0">
                      <a:off x="0" y="0"/>
                      <a:ext cx="44471" cy="114292"/>
                    </a:xfrm>
                    <a:prstGeom prst="rect">
                      <a:avLst/>
                    </a:prstGeom>
                  </pic:spPr>
                </pic:pic>
              </a:graphicData>
            </a:graphic>
          </wp:inline>
        </w:drawing>
      </w:r>
    </w:p>
    <w:p>
      <w:pPr>
        <w:ind w:left="1110"/>
        <w:spacing w:before="8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locks_delete_block();</w:t>
      </w:r>
    </w:p>
    <w:p>
      <w:pPr>
        <w:ind w:left="109"/>
        <w:spacing w:before="105"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1"/>
        </w:rPr>
        <w:t>2174</w:t>
      </w:r>
      <w:r>
        <w:rPr>
          <w:rFonts w:ascii="Times New Roman" w:hAnsi="Times New Roman" w:eastAsia="Times New Roman" w:cs="Times New Roman"/>
          <w:sz w:val="15"/>
          <w:szCs w:val="15"/>
          <w:spacing w:val="1"/>
          <w:position w:val="-1"/>
        </w:rPr>
        <w:t xml:space="preserve">                  </w:t>
      </w:r>
      <w:r>
        <w:rPr>
          <w:rFonts w:ascii="Times New Roman" w:hAnsi="Times New Roman" w:eastAsia="Times New Roman" w:cs="Times New Roman"/>
          <w:sz w:val="15"/>
          <w:szCs w:val="15"/>
          <w:spacing w:val="-1"/>
        </w:rPr>
        <w:t>return</w:t>
      </w:r>
      <w:r>
        <w:rPr>
          <w:rFonts w:ascii="Times New Roman" w:hAnsi="Times New Roman" w:eastAsia="Times New Roman" w:cs="Times New Roman"/>
          <w:sz w:val="15"/>
          <w:szCs w:val="15"/>
          <w:spacing w:val="22"/>
          <w:w w:val="102"/>
        </w:rPr>
        <w:t xml:space="preserve">  </w:t>
      </w:r>
      <w:r>
        <w:rPr>
          <w:rFonts w:ascii="Times New Roman" w:hAnsi="Times New Roman" w:eastAsia="Times New Roman" w:cs="Times New Roman"/>
          <w:sz w:val="15"/>
          <w:szCs w:val="15"/>
          <w:spacing w:val="-1"/>
        </w:rPr>
        <w:t>error;</w:t>
      </w:r>
    </w:p>
    <w:p>
      <w:pPr>
        <w:ind w:left="109"/>
        <w:spacing w:before="117" w:line="196" w:lineRule="auto"/>
        <w:rPr>
          <w:rFonts w:ascii="Times New Roman" w:hAnsi="Times New Roman" w:eastAsia="Times New Roman" w:cs="Times New Roman"/>
          <w:sz w:val="20"/>
          <w:szCs w:val="20"/>
        </w:rPr>
      </w:pPr>
      <w:r>
        <w:rPr>
          <w:rFonts w:ascii="Times New Roman" w:hAnsi="Times New Roman" w:eastAsia="Times New Roman" w:cs="Times New Roman"/>
          <w:sz w:val="15"/>
          <w:szCs w:val="15"/>
          <w:spacing w:val="-1"/>
          <w:position w:val="1"/>
        </w:rPr>
        <w:t>2175</w:t>
      </w:r>
      <w:r>
        <w:rPr>
          <w:rFonts w:ascii="Times New Roman" w:hAnsi="Times New Roman" w:eastAsia="Times New Roman" w:cs="Times New Roman"/>
          <w:sz w:val="15"/>
          <w:szCs w:val="15"/>
          <w:spacing w:val="1"/>
          <w:position w:val="1"/>
        </w:rPr>
        <w:t xml:space="preserve">          </w:t>
      </w:r>
      <w:r>
        <w:rPr>
          <w:rFonts w:ascii="Times New Roman" w:hAnsi="Times New Roman" w:eastAsia="Times New Roman" w:cs="Times New Roman"/>
          <w:sz w:val="20"/>
          <w:szCs w:val="20"/>
          <w:spacing w:val="-1"/>
          <w:position w:val="-2"/>
        </w:rPr>
        <w:t>1</w:t>
      </w:r>
    </w:p>
    <w:p>
      <w:pPr>
        <w:ind w:right="764" w:firstLine="450"/>
        <w:spacing w:before="86" w:line="305" w:lineRule="auto"/>
        <w:rPr>
          <w:rFonts w:ascii="SimSun" w:hAnsi="SimSun" w:eastAsia="SimSun" w:cs="SimSun"/>
          <w:sz w:val="20"/>
          <w:szCs w:val="20"/>
        </w:rPr>
      </w:pPr>
      <w:r>
        <w:rPr>
          <w:rFonts w:ascii="SimSun" w:hAnsi="SimSun" w:eastAsia="SimSun" w:cs="SimSun"/>
          <w:sz w:val="20"/>
          <w:szCs w:val="20"/>
          <w:spacing w:val="20"/>
        </w:rPr>
        <w:t>可以看到，锁定实现并不复杂。这里需要说明的是，文件锁的信息存储在</w:t>
      </w:r>
      <w:r>
        <w:rPr>
          <w:rFonts w:ascii="Times New Roman" w:hAnsi="Times New Roman" w:eastAsia="Times New Roman" w:cs="Times New Roman"/>
          <w:sz w:val="20"/>
          <w:szCs w:val="20"/>
        </w:rPr>
        <w:t>inode   </w:t>
      </w:r>
      <w:r>
        <w:rPr>
          <w:rFonts w:ascii="SimSun" w:hAnsi="SimSun" w:eastAsia="SimSun" w:cs="SimSun"/>
          <w:sz w:val="20"/>
          <w:szCs w:val="20"/>
          <w:spacing w:val="20"/>
        </w:rPr>
        <w:t>中</w:t>
      </w:r>
      <w:r>
        <w:rPr>
          <w:rFonts w:ascii="SimSun" w:hAnsi="SimSun" w:eastAsia="SimSun" w:cs="SimSun"/>
          <w:sz w:val="20"/>
          <w:szCs w:val="20"/>
          <w:spacing w:val="-24"/>
        </w:rPr>
        <w:t xml:space="preserve"> </w:t>
      </w:r>
      <w:r>
        <w:rPr>
          <w:rFonts w:ascii="Times New Roman" w:hAnsi="Times New Roman" w:eastAsia="Times New Roman" w:cs="Times New Roman"/>
          <w:sz w:val="20"/>
          <w:szCs w:val="20"/>
        </w:rPr>
        <w:t>struct</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rPr>
        <w:t>file</w:t>
      </w:r>
      <w:r>
        <w:rPr>
          <w:rFonts w:ascii="Times New Roman" w:hAnsi="Times New Roman" w:eastAsia="Times New Roman" w:cs="Times New Roman"/>
          <w:sz w:val="20"/>
          <w:szCs w:val="20"/>
          <w:spacing w:val="20"/>
        </w:rPr>
        <w:t>_</w:t>
      </w:r>
      <w:r>
        <w:rPr>
          <w:rFonts w:ascii="Times New Roman" w:hAnsi="Times New Roman" w:eastAsia="Times New Roman" w:cs="Times New Roman"/>
          <w:sz w:val="20"/>
          <w:szCs w:val="20"/>
        </w:rPr>
        <w:t>lock</w:t>
      </w:r>
      <w:r>
        <w:rPr>
          <w:rFonts w:ascii="Times New Roman" w:hAnsi="Times New Roman" w:eastAsia="Times New Roman" w:cs="Times New Roman"/>
          <w:sz w:val="20"/>
          <w:szCs w:val="20"/>
          <w:spacing w:val="20"/>
        </w:rPr>
        <w:t>_</w:t>
      </w:r>
      <w:r>
        <w:rPr>
          <w:rFonts w:ascii="Times New Roman" w:hAnsi="Times New Roman" w:eastAsia="Times New Roman" w:cs="Times New Roman"/>
          <w:sz w:val="20"/>
          <w:szCs w:val="20"/>
        </w:rPr>
        <w:t>context</w:t>
      </w:r>
      <w:r>
        <w:rPr>
          <w:rFonts w:ascii="SimSun" w:hAnsi="SimSun" w:eastAsia="SimSun" w:cs="SimSun"/>
          <w:sz w:val="20"/>
          <w:szCs w:val="20"/>
          <w:spacing w:val="20"/>
        </w:rPr>
        <w:t>类型的成员变量</w:t>
      </w:r>
      <w:r>
        <w:rPr>
          <w:rFonts w:ascii="Times New Roman" w:hAnsi="Times New Roman" w:eastAsia="Times New Roman" w:cs="Times New Roman"/>
          <w:sz w:val="20"/>
          <w:szCs w:val="20"/>
        </w:rPr>
        <w:t>i</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rPr>
        <w:t>flctx</w:t>
      </w:r>
      <w:r>
        <w:rPr>
          <w:rFonts w:ascii="Times New Roman" w:hAnsi="Times New Roman" w:eastAsia="Times New Roman" w:cs="Times New Roman"/>
          <w:sz w:val="20"/>
          <w:szCs w:val="20"/>
          <w:spacing w:val="19"/>
        </w:rPr>
        <w:t>,</w:t>
      </w:r>
      <w:r>
        <w:rPr>
          <w:rFonts w:ascii="SimSun" w:hAnsi="SimSun" w:eastAsia="SimSun" w:cs="SimSun"/>
          <w:sz w:val="20"/>
          <w:szCs w:val="20"/>
          <w:spacing w:val="19"/>
        </w:rPr>
        <w:t>它记录着该节点所有文件锁的</w:t>
      </w:r>
    </w:p>
    <w:p>
      <w:pPr>
        <w:spacing w:before="127" w:line="219" w:lineRule="auto"/>
        <w:rPr>
          <w:rFonts w:ascii="SimSun" w:hAnsi="SimSun" w:eastAsia="SimSun" w:cs="SimSun"/>
          <w:sz w:val="15"/>
          <w:szCs w:val="15"/>
        </w:rPr>
      </w:pPr>
      <w:r>
        <w:rPr>
          <w:rFonts w:ascii="SimSun" w:hAnsi="SimSun" w:eastAsia="SimSun" w:cs="SimSun"/>
          <w:sz w:val="15"/>
          <w:szCs w:val="15"/>
          <w:spacing w:val="-7"/>
        </w:rPr>
        <w:t>信</w:t>
      </w:r>
      <w:r>
        <w:rPr>
          <w:rFonts w:ascii="SimSun" w:hAnsi="SimSun" w:eastAsia="SimSun" w:cs="SimSun"/>
          <w:sz w:val="15"/>
          <w:szCs w:val="15"/>
          <w:spacing w:val="25"/>
        </w:rPr>
        <w:t xml:space="preserve"> </w:t>
      </w:r>
      <w:r>
        <w:rPr>
          <w:rFonts w:ascii="SimSun" w:hAnsi="SimSun" w:eastAsia="SimSun" w:cs="SimSun"/>
          <w:sz w:val="15"/>
          <w:szCs w:val="15"/>
          <w:spacing w:val="-7"/>
        </w:rPr>
        <w:t>息</w:t>
      </w:r>
      <w:r>
        <w:rPr>
          <w:rFonts w:ascii="SimSun" w:hAnsi="SimSun" w:eastAsia="SimSun" w:cs="SimSun"/>
          <w:sz w:val="15"/>
          <w:szCs w:val="15"/>
          <w:spacing w:val="11"/>
        </w:rPr>
        <w:t xml:space="preserve"> </w:t>
      </w:r>
      <w:r>
        <w:rPr>
          <w:rFonts w:ascii="SimSun" w:hAnsi="SimSun" w:eastAsia="SimSun" w:cs="SimSun"/>
          <w:sz w:val="15"/>
          <w:szCs w:val="15"/>
          <w:spacing w:val="-7"/>
        </w:rPr>
        <w:t>。</w:t>
      </w:r>
    </w:p>
    <w:p>
      <w:pPr>
        <w:pStyle w:val="BodyText"/>
        <w:ind w:left="3"/>
        <w:spacing w:before="291" w:line="222" w:lineRule="auto"/>
        <w:outlineLvl w:val="2"/>
        <w:rPr>
          <w:sz w:val="27"/>
          <w:szCs w:val="27"/>
        </w:rPr>
      </w:pPr>
      <w:bookmarkStart w:name="bookmark94" w:id="321"/>
      <w:bookmarkEnd w:id="321"/>
      <w:r>
        <w:rPr>
          <w:rFonts w:ascii="SimSun" w:hAnsi="SimSun" w:eastAsia="SimSun" w:cs="SimSun"/>
          <w:sz w:val="27"/>
          <w:szCs w:val="27"/>
          <w:b/>
          <w:bCs/>
          <w:spacing w:val="-7"/>
        </w:rPr>
        <w:t>4.12.2</w:t>
      </w:r>
      <w:r>
        <w:rPr>
          <w:rFonts w:ascii="SimSun" w:hAnsi="SimSun" w:eastAsia="SimSun" w:cs="SimSun"/>
          <w:sz w:val="27"/>
          <w:szCs w:val="27"/>
          <w:spacing w:val="-7"/>
        </w:rPr>
        <w:t xml:space="preserve"> </w:t>
      </w:r>
      <w:r>
        <w:rPr>
          <w:rFonts w:ascii="SimSun" w:hAnsi="SimSun" w:eastAsia="SimSun" w:cs="SimSun"/>
          <w:sz w:val="27"/>
          <w:szCs w:val="27"/>
          <w:b/>
          <w:bCs/>
          <w:spacing w:val="-7"/>
        </w:rPr>
        <w:t>fcntl()</w:t>
      </w:r>
      <w:r>
        <w:rPr>
          <w:sz w:val="27"/>
          <w:szCs w:val="27"/>
          <w:b/>
          <w:bCs/>
          <w:spacing w:val="-7"/>
        </w:rPr>
        <w:t>函数的内核实现</w:t>
      </w:r>
    </w:p>
    <w:p>
      <w:pPr>
        <w:ind w:left="450"/>
        <w:spacing w:before="256" w:line="212" w:lineRule="auto"/>
        <w:rPr>
          <w:rFonts w:ascii="SimSun" w:hAnsi="SimSun" w:eastAsia="SimSun" w:cs="SimSun"/>
          <w:sz w:val="20"/>
          <w:szCs w:val="20"/>
        </w:rPr>
      </w:pPr>
      <w:r>
        <w:rPr>
          <w:rFonts w:ascii="Times New Roman" w:hAnsi="Times New Roman" w:eastAsia="Times New Roman" w:cs="Times New Roman"/>
          <w:sz w:val="20"/>
          <w:szCs w:val="20"/>
        </w:rPr>
        <w:t>fcntl</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spacing w:val="12"/>
        </w:rPr>
        <w:t>函数的具体实现是在</w:t>
      </w:r>
      <w:r>
        <w:rPr>
          <w:rFonts w:ascii="Times New Roman" w:hAnsi="Times New Roman" w:eastAsia="Times New Roman" w:cs="Times New Roman"/>
          <w:sz w:val="20"/>
          <w:szCs w:val="20"/>
        </w:rPr>
        <w:t>fs</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fcntl</w:t>
      </w:r>
      <w:r>
        <w:rPr>
          <w:rFonts w:ascii="Times New Roman" w:hAnsi="Times New Roman" w:eastAsia="Times New Roman" w:cs="Times New Roman"/>
          <w:sz w:val="20"/>
          <w:szCs w:val="20"/>
          <w:spacing w:val="12"/>
        </w:rPr>
        <w:t>.c     </w:t>
      </w:r>
      <w:r>
        <w:rPr>
          <w:rFonts w:ascii="SimSun" w:hAnsi="SimSun" w:eastAsia="SimSun" w:cs="SimSun"/>
          <w:sz w:val="20"/>
          <w:szCs w:val="20"/>
          <w:spacing w:val="12"/>
        </w:rPr>
        <w:t>文件中。下面直接看一</w:t>
      </w:r>
      <w:r>
        <w:rPr>
          <w:rFonts w:ascii="SimSun" w:hAnsi="SimSun" w:eastAsia="SimSun" w:cs="SimSun"/>
          <w:sz w:val="20"/>
          <w:szCs w:val="20"/>
          <w:spacing w:val="-58"/>
        </w:rPr>
        <w:t xml:space="preserve"> </w:t>
      </w:r>
      <w:r>
        <w:rPr>
          <w:rFonts w:ascii="SimSun" w:hAnsi="SimSun" w:eastAsia="SimSun" w:cs="SimSun"/>
          <w:sz w:val="20"/>
          <w:szCs w:val="20"/>
          <w:spacing w:val="12"/>
        </w:rPr>
        <w:t>下</w:t>
      </w:r>
      <w:r>
        <w:rPr>
          <w:rFonts w:ascii="Times New Roman" w:hAnsi="Times New Roman" w:eastAsia="Times New Roman" w:cs="Times New Roman"/>
          <w:sz w:val="20"/>
          <w:szCs w:val="20"/>
        </w:rPr>
        <w:t>fcntl</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12"/>
        </w:rPr>
        <w:t>(</w:t>
      </w:r>
      <w:r>
        <w:rPr>
          <w:rFonts w:ascii="SimSun" w:hAnsi="SimSun" w:eastAsia="SimSun" w:cs="SimSun"/>
          <w:sz w:val="20"/>
          <w:szCs w:val="20"/>
          <w:spacing w:val="-28"/>
        </w:rPr>
        <w:t xml:space="preserve"> </w:t>
      </w:r>
      <w:r>
        <w:rPr>
          <w:rFonts w:ascii="SimSun" w:hAnsi="SimSun" w:eastAsia="SimSun" w:cs="SimSun"/>
          <w:sz w:val="20"/>
          <w:szCs w:val="20"/>
          <w:spacing w:val="12"/>
        </w:rPr>
        <w:t>函</w:t>
      </w:r>
      <w:r>
        <w:rPr>
          <w:rFonts w:ascii="SimSun" w:hAnsi="SimSun" w:eastAsia="SimSun" w:cs="SimSun"/>
          <w:sz w:val="20"/>
          <w:szCs w:val="20"/>
          <w:spacing w:val="-39"/>
        </w:rPr>
        <w:t xml:space="preserve"> </w:t>
      </w:r>
      <w:r>
        <w:rPr>
          <w:rFonts w:ascii="SimSun" w:hAnsi="SimSun" w:eastAsia="SimSun" w:cs="SimSun"/>
          <w:sz w:val="20"/>
          <w:szCs w:val="20"/>
          <w:spacing w:val="11"/>
        </w:rPr>
        <w:t>数</w:t>
      </w:r>
      <w:r>
        <w:rPr>
          <w:rFonts w:ascii="SimSun" w:hAnsi="SimSun" w:eastAsia="SimSun" w:cs="SimSun"/>
          <w:sz w:val="20"/>
          <w:szCs w:val="20"/>
          <w:spacing w:val="-25"/>
        </w:rPr>
        <w:t xml:space="preserve"> </w:t>
      </w:r>
      <w:r>
        <w:rPr>
          <w:rFonts w:ascii="SimSun" w:hAnsi="SimSun" w:eastAsia="SimSun" w:cs="SimSun"/>
          <w:sz w:val="20"/>
          <w:szCs w:val="20"/>
          <w:spacing w:val="11"/>
        </w:rPr>
        <w:t>的</w:t>
      </w:r>
      <w:r>
        <w:rPr>
          <w:rFonts w:ascii="SimSun" w:hAnsi="SimSun" w:eastAsia="SimSun" w:cs="SimSun"/>
          <w:sz w:val="20"/>
          <w:szCs w:val="20"/>
          <w:spacing w:val="-38"/>
        </w:rPr>
        <w:t xml:space="preserve"> </w:t>
      </w:r>
      <w:r>
        <w:rPr>
          <w:rFonts w:ascii="SimSun" w:hAnsi="SimSun" w:eastAsia="SimSun" w:cs="SimSun"/>
          <w:sz w:val="20"/>
          <w:szCs w:val="20"/>
          <w:spacing w:val="11"/>
        </w:rPr>
        <w:t>核</w:t>
      </w:r>
    </w:p>
    <w:p>
      <w:pPr>
        <w:spacing w:before="173" w:line="220" w:lineRule="auto"/>
        <w:rPr>
          <w:rFonts w:ascii="SimSun" w:hAnsi="SimSun" w:eastAsia="SimSun" w:cs="SimSun"/>
          <w:sz w:val="20"/>
          <w:szCs w:val="20"/>
        </w:rPr>
      </w:pPr>
      <w:r>
        <w:rPr>
          <w:rFonts w:ascii="SimSun" w:hAnsi="SimSun" w:eastAsia="SimSun" w:cs="SimSun"/>
          <w:sz w:val="20"/>
          <w:szCs w:val="20"/>
          <w:spacing w:val="15"/>
        </w:rPr>
        <w:t>心调用流程。</w:t>
      </w:r>
    </w:p>
    <w:p>
      <w:pPr>
        <w:ind w:firstLine="1659"/>
        <w:spacing w:before="113" w:line="3710" w:lineRule="exact"/>
        <w:rPr/>
      </w:pPr>
      <w:r>
        <w:rPr>
          <w:position w:val="-74"/>
        </w:rPr>
        <w:pict>
          <v:group id="_x0000_s936" style="mso-position-vertical-relative:line;mso-position-horizontal-relative:char;width:237.05pt;height:185.5pt;" filled="false" stroked="false" coordsize="4741,3710" coordorigin="0,0">
            <v:shape id="_x0000_s938" style="position:absolute;left:0;top:0;width:4741;height:3710;" filled="false" stroked="false" type="#_x0000_t75">
              <v:imagedata o:title="" r:id="rId626"/>
            </v:shape>
            <v:shape id="_x0000_s940" style="position:absolute;left:470;top:172;width:3270;height:3405;" filled="false" stroked="false" type="#_x0000_t202">
              <v:fill on="false"/>
              <v:stroke on="false"/>
              <v:path/>
              <v:imagedata o:title=""/>
              <o:lock v:ext="edit" aspectratio="false"/>
              <v:textbox inset="0mm,0mm,0mm,0mm">
                <w:txbxContent>
                  <w:p>
                    <w:pPr>
                      <w:ind w:left="449"/>
                      <w:spacing w:before="20" w:line="204" w:lineRule="exact"/>
                      <w:rPr>
                        <w:rFonts w:ascii="Arial" w:hAnsi="Arial" w:eastAsia="Arial" w:cs="Arial"/>
                        <w:sz w:val="15"/>
                        <w:szCs w:val="15"/>
                      </w:rPr>
                    </w:pPr>
                    <w:r>
                      <w:rPr>
                        <w:rFonts w:ascii="Arial" w:hAnsi="Arial" w:eastAsia="Arial" w:cs="Arial"/>
                        <w:sz w:val="15"/>
                        <w:szCs w:val="15"/>
                        <w:spacing w:val="-1"/>
                        <w:position w:val="2"/>
                      </w:rPr>
                      <w:t>fentl()</w:t>
                    </w:r>
                  </w:p>
                  <w:p>
                    <w:pPr>
                      <w:spacing w:line="330" w:lineRule="auto"/>
                      <w:rPr>
                        <w:rFonts w:ascii="Arial"/>
                        <w:sz w:val="21"/>
                      </w:rPr>
                    </w:pPr>
                    <w:r/>
                  </w:p>
                  <w:p>
                    <w:pPr>
                      <w:ind w:firstLine="3149"/>
                      <w:spacing w:line="160" w:lineRule="exact"/>
                      <w:rPr/>
                    </w:pPr>
                    <w:r>
                      <w:rPr>
                        <w:position w:val="-3"/>
                      </w:rPr>
                      <w:drawing>
                        <wp:inline distT="0" distB="0" distL="0" distR="0">
                          <wp:extent cx="63514" cy="101623"/>
                          <wp:effectExtent l="0" t="0" r="0" b="0"/>
                          <wp:docPr id="662" name="IM 662"/>
                          <wp:cNvGraphicFramePr/>
                          <a:graphic>
                            <a:graphicData uri="http://schemas.openxmlformats.org/drawingml/2006/picture">
                              <pic:pic>
                                <pic:nvPicPr>
                                  <pic:cNvPr id="662" name="IM 662"/>
                                  <pic:cNvPicPr/>
                                </pic:nvPicPr>
                                <pic:blipFill>
                                  <a:blip r:embed="rId627"/>
                                  <a:stretch>
                                    <a:fillRect/>
                                  </a:stretch>
                                </pic:blipFill>
                                <pic:spPr>
                                  <a:xfrm rot="0">
                                    <a:off x="0" y="0"/>
                                    <a:ext cx="63514" cy="101623"/>
                                  </a:xfrm>
                                  <a:prstGeom prst="rect">
                                    <a:avLst/>
                                  </a:prstGeom>
                                </pic:spPr>
                              </pic:pic>
                            </a:graphicData>
                          </a:graphic>
                        </wp:inline>
                      </w:drawing>
                    </w:r>
                  </w:p>
                  <w:p>
                    <w:pPr>
                      <w:ind w:left="339"/>
                      <w:spacing w:before="102" w:line="205" w:lineRule="exact"/>
                      <w:rPr>
                        <w:rFonts w:ascii="Arial" w:hAnsi="Arial" w:eastAsia="Arial" w:cs="Arial"/>
                        <w:sz w:val="15"/>
                        <w:szCs w:val="15"/>
                      </w:rPr>
                    </w:pPr>
                    <w:r>
                      <w:rPr>
                        <w:rFonts w:ascii="Arial" w:hAnsi="Arial" w:eastAsia="Arial" w:cs="Arial"/>
                        <w:sz w:val="15"/>
                        <w:szCs w:val="15"/>
                        <w:spacing w:val="-1"/>
                        <w:position w:val="2"/>
                      </w:rPr>
                      <w:t>do_fentl()</w:t>
                    </w:r>
                  </w:p>
                  <w:p>
                    <w:pPr>
                      <w:spacing w:line="264" w:lineRule="auto"/>
                      <w:rPr>
                        <w:rFonts w:ascii="Arial"/>
                        <w:sz w:val="21"/>
                      </w:rPr>
                    </w:pPr>
                    <w:r/>
                  </w:p>
                  <w:p>
                    <w:pPr>
                      <w:spacing w:line="265" w:lineRule="auto"/>
                      <w:rPr>
                        <w:rFonts w:ascii="Arial"/>
                        <w:sz w:val="21"/>
                      </w:rPr>
                    </w:pPr>
                    <w:r/>
                  </w:p>
                  <w:p>
                    <w:pPr>
                      <w:ind w:left="259"/>
                      <w:spacing w:before="43" w:line="204" w:lineRule="exact"/>
                      <w:rPr>
                        <w:rFonts w:ascii="Arial" w:hAnsi="Arial" w:eastAsia="Arial" w:cs="Arial"/>
                        <w:sz w:val="15"/>
                        <w:szCs w:val="15"/>
                      </w:rPr>
                    </w:pPr>
                    <w:r>
                      <w:rPr>
                        <w:rFonts w:ascii="Arial" w:hAnsi="Arial" w:eastAsia="Arial" w:cs="Arial"/>
                        <w:sz w:val="15"/>
                        <w:szCs w:val="15"/>
                        <w:spacing w:val="-1"/>
                        <w:position w:val="2"/>
                      </w:rPr>
                      <w:t>fcntl_setlk()</w:t>
                    </w:r>
                  </w:p>
                  <w:p>
                    <w:pPr>
                      <w:spacing w:line="269" w:lineRule="auto"/>
                      <w:rPr>
                        <w:rFonts w:ascii="Arial"/>
                        <w:sz w:val="21"/>
                      </w:rPr>
                    </w:pPr>
                    <w:r/>
                  </w:p>
                  <w:p>
                    <w:pPr>
                      <w:spacing w:line="270" w:lineRule="auto"/>
                      <w:rPr>
                        <w:rFonts w:ascii="Arial"/>
                        <w:sz w:val="21"/>
                      </w:rPr>
                    </w:pPr>
                    <w:r/>
                  </w:p>
                  <w:p>
                    <w:pPr>
                      <w:ind w:left="20"/>
                      <w:spacing w:before="43" w:line="204" w:lineRule="exact"/>
                      <w:rPr>
                        <w:rFonts w:ascii="Arial" w:hAnsi="Arial" w:eastAsia="Arial" w:cs="Arial"/>
                        <w:sz w:val="15"/>
                        <w:szCs w:val="15"/>
                      </w:rPr>
                    </w:pPr>
                    <w:r>
                      <w:rPr>
                        <w:rFonts w:ascii="Arial" w:hAnsi="Arial" w:eastAsia="Arial" w:cs="Arial"/>
                        <w:sz w:val="15"/>
                        <w:szCs w:val="15"/>
                        <w:spacing w:val="-1"/>
                        <w:position w:val="2"/>
                      </w:rPr>
                      <w:t>do_lock_file_wait()</w:t>
                    </w:r>
                  </w:p>
                  <w:p>
                    <w:pPr>
                      <w:spacing w:line="269" w:lineRule="auto"/>
                      <w:rPr>
                        <w:rFonts w:ascii="Arial"/>
                        <w:sz w:val="21"/>
                      </w:rPr>
                    </w:pPr>
                    <w:r/>
                  </w:p>
                  <w:p>
                    <w:pPr>
                      <w:spacing w:line="270" w:lineRule="auto"/>
                      <w:rPr>
                        <w:rFonts w:ascii="Arial"/>
                        <w:sz w:val="21"/>
                      </w:rPr>
                    </w:pPr>
                    <w:r/>
                  </w:p>
                  <w:p>
                    <w:pPr>
                      <w:ind w:left="179"/>
                      <w:spacing w:before="44" w:line="204" w:lineRule="exact"/>
                      <w:rPr>
                        <w:rFonts w:ascii="Arial" w:hAnsi="Arial" w:eastAsia="Arial" w:cs="Arial"/>
                        <w:sz w:val="15"/>
                        <w:szCs w:val="15"/>
                      </w:rPr>
                    </w:pPr>
                    <w:r>
                      <w:rPr>
                        <w:rFonts w:ascii="Arial" w:hAnsi="Arial" w:eastAsia="Arial" w:cs="Arial"/>
                        <w:sz w:val="15"/>
                        <w:szCs w:val="15"/>
                        <w:spacing w:val="-1"/>
                        <w:position w:val="2"/>
                      </w:rPr>
                      <w:t>vfs_lock_file()</w:t>
                    </w:r>
                  </w:p>
                </w:txbxContent>
              </v:textbox>
            </v:shape>
            <v:shape id="_x0000_s942" style="position:absolute;left:3010;top:962;width:1281;height:245;" filled="false" stroked="false" type="#_x0000_t202">
              <v:fill on="false"/>
              <v:stroke on="false"/>
              <v:path/>
              <v:imagedata o:title=""/>
              <o:lock v:ext="edit" aspectratio="false"/>
              <v:textbox inset="0mm,0mm,0mm,0mm">
                <w:txbxContent>
                  <w:p>
                    <w:pPr>
                      <w:ind w:left="20"/>
                      <w:spacing w:before="20" w:line="204" w:lineRule="exact"/>
                      <w:rPr>
                        <w:rFonts w:ascii="Arial" w:hAnsi="Arial" w:eastAsia="Arial" w:cs="Arial"/>
                        <w:sz w:val="15"/>
                        <w:szCs w:val="15"/>
                      </w:rPr>
                    </w:pPr>
                    <w:r>
                      <w:rPr>
                        <w:rFonts w:ascii="Arial" w:hAnsi="Arial" w:eastAsia="Arial" w:cs="Arial"/>
                        <w:sz w:val="15"/>
                        <w:szCs w:val="15"/>
                        <w:spacing w:val="-1"/>
                        <w:position w:val="2"/>
                      </w:rPr>
                      <w:t>posix_lock_inode()</w:t>
                    </w:r>
                  </w:p>
                </w:txbxContent>
              </v:textbox>
            </v:shape>
            <v:shape id="_x0000_s944" style="position:absolute;left:3110;top:172;width:1105;height:245;" filled="false" stroked="false" type="#_x0000_t202">
              <v:fill on="false"/>
              <v:stroke on="false"/>
              <v:path/>
              <v:imagedata o:title=""/>
              <o:lock v:ext="edit" aspectratio="false"/>
              <v:textbox inset="0mm,0mm,0mm,0mm">
                <w:txbxContent>
                  <w:p>
                    <w:pPr>
                      <w:ind w:left="20"/>
                      <w:spacing w:before="20" w:line="204" w:lineRule="exact"/>
                      <w:rPr>
                        <w:rFonts w:ascii="Arial" w:hAnsi="Arial" w:eastAsia="Arial" w:cs="Arial"/>
                        <w:sz w:val="15"/>
                        <w:szCs w:val="15"/>
                      </w:rPr>
                    </w:pPr>
                    <w:r>
                      <w:rPr>
                        <w:rFonts w:ascii="Arial" w:hAnsi="Arial" w:eastAsia="Arial" w:cs="Arial"/>
                        <w:sz w:val="15"/>
                        <w:szCs w:val="15"/>
                        <w:spacing w:val="-1"/>
                        <w:position w:val="2"/>
                      </w:rPr>
                      <w:t>posix_lock_file()</w:t>
                    </w:r>
                  </w:p>
                </w:txbxContent>
              </v:textbox>
            </v:shape>
          </v:group>
        </w:pict>
      </w:r>
    </w:p>
    <w:p>
      <w:pPr>
        <w:ind w:left="2530"/>
        <w:spacing w:before="246" w:line="219" w:lineRule="auto"/>
        <w:rPr>
          <w:rFonts w:ascii="SimSun" w:hAnsi="SimSun" w:eastAsia="SimSun" w:cs="SimSun"/>
          <w:sz w:val="15"/>
          <w:szCs w:val="15"/>
        </w:rPr>
      </w:pPr>
      <w:r>
        <w:rPr>
          <w:rFonts w:ascii="SimSun" w:hAnsi="SimSun" w:eastAsia="SimSun" w:cs="SimSun"/>
          <w:sz w:val="15"/>
          <w:szCs w:val="15"/>
          <w:spacing w:val="-8"/>
        </w:rPr>
        <w:t>图</w:t>
      </w:r>
      <w:r>
        <w:rPr>
          <w:rFonts w:ascii="SimSun" w:hAnsi="SimSun" w:eastAsia="SimSun" w:cs="SimSun"/>
          <w:sz w:val="15"/>
          <w:szCs w:val="15"/>
          <w:spacing w:val="-4"/>
        </w:rPr>
        <w:t xml:space="preserve"> </w:t>
      </w:r>
      <w:r>
        <w:rPr>
          <w:rFonts w:ascii="SimSun" w:hAnsi="SimSun" w:eastAsia="SimSun" w:cs="SimSun"/>
          <w:sz w:val="15"/>
          <w:szCs w:val="15"/>
          <w:spacing w:val="-8"/>
        </w:rPr>
        <w:t>4</w:t>
      </w:r>
      <w:r>
        <w:rPr>
          <w:rFonts w:ascii="SimSun" w:hAnsi="SimSun" w:eastAsia="SimSun" w:cs="SimSun"/>
          <w:sz w:val="15"/>
          <w:szCs w:val="15"/>
          <w:spacing w:val="-22"/>
        </w:rPr>
        <w:t xml:space="preserve"> </w:t>
      </w:r>
      <w:r>
        <w:rPr>
          <w:rFonts w:ascii="SimSun" w:hAnsi="SimSun" w:eastAsia="SimSun" w:cs="SimSun"/>
          <w:sz w:val="15"/>
          <w:szCs w:val="15"/>
          <w:spacing w:val="-8"/>
        </w:rPr>
        <w:t>-</w:t>
      </w:r>
      <w:r>
        <w:rPr>
          <w:rFonts w:ascii="SimSun" w:hAnsi="SimSun" w:eastAsia="SimSun" w:cs="SimSun"/>
          <w:sz w:val="15"/>
          <w:szCs w:val="15"/>
          <w:spacing w:val="-17"/>
        </w:rPr>
        <w:t xml:space="preserve"> </w:t>
      </w:r>
      <w:r>
        <w:rPr>
          <w:rFonts w:ascii="SimSun" w:hAnsi="SimSun" w:eastAsia="SimSun" w:cs="SimSun"/>
          <w:sz w:val="15"/>
          <w:szCs w:val="15"/>
          <w:spacing w:val="-8"/>
        </w:rPr>
        <w:t>5 1</w:t>
      </w:r>
      <w:r>
        <w:rPr>
          <w:rFonts w:ascii="SimSun" w:hAnsi="SimSun" w:eastAsia="SimSun" w:cs="SimSun"/>
          <w:sz w:val="15"/>
          <w:szCs w:val="15"/>
          <w:spacing w:val="49"/>
          <w:w w:val="101"/>
        </w:rPr>
        <w:t xml:space="preserve"> </w:t>
      </w:r>
      <w:r>
        <w:rPr>
          <w:rFonts w:ascii="Times New Roman" w:hAnsi="Times New Roman" w:eastAsia="Times New Roman" w:cs="Times New Roman"/>
          <w:sz w:val="15"/>
          <w:szCs w:val="15"/>
          <w:spacing w:val="-8"/>
        </w:rPr>
        <w:t>fcntIO</w:t>
      </w:r>
      <w:r>
        <w:rPr>
          <w:rFonts w:ascii="Times New Roman" w:hAnsi="Times New Roman" w:eastAsia="Times New Roman" w:cs="Times New Roman"/>
          <w:sz w:val="15"/>
          <w:szCs w:val="15"/>
          <w:spacing w:val="7"/>
        </w:rPr>
        <w:t xml:space="preserve">   </w:t>
      </w:r>
      <w:r>
        <w:rPr>
          <w:rFonts w:ascii="SimSun" w:hAnsi="SimSun" w:eastAsia="SimSun" w:cs="SimSun"/>
          <w:sz w:val="15"/>
          <w:szCs w:val="15"/>
          <w:spacing w:val="-8"/>
        </w:rPr>
        <w:t>函</w:t>
      </w:r>
      <w:r>
        <w:rPr>
          <w:rFonts w:ascii="SimSun" w:hAnsi="SimSun" w:eastAsia="SimSun" w:cs="SimSun"/>
          <w:sz w:val="15"/>
          <w:szCs w:val="15"/>
          <w:spacing w:val="-17"/>
        </w:rPr>
        <w:t xml:space="preserve"> </w:t>
      </w:r>
      <w:r>
        <w:rPr>
          <w:rFonts w:ascii="SimSun" w:hAnsi="SimSun" w:eastAsia="SimSun" w:cs="SimSun"/>
          <w:sz w:val="15"/>
          <w:szCs w:val="15"/>
          <w:spacing w:val="-8"/>
        </w:rPr>
        <w:t>数 的</w:t>
      </w:r>
      <w:r>
        <w:rPr>
          <w:rFonts w:ascii="SimSun" w:hAnsi="SimSun" w:eastAsia="SimSun" w:cs="SimSun"/>
          <w:sz w:val="15"/>
          <w:szCs w:val="15"/>
          <w:spacing w:val="-17"/>
        </w:rPr>
        <w:t xml:space="preserve"> </w:t>
      </w:r>
      <w:r>
        <w:rPr>
          <w:rFonts w:ascii="SimSun" w:hAnsi="SimSun" w:eastAsia="SimSun" w:cs="SimSun"/>
          <w:sz w:val="15"/>
          <w:szCs w:val="15"/>
          <w:spacing w:val="-8"/>
        </w:rPr>
        <w:t>核</w:t>
      </w:r>
      <w:r>
        <w:rPr>
          <w:rFonts w:ascii="SimSun" w:hAnsi="SimSun" w:eastAsia="SimSun" w:cs="SimSun"/>
          <w:sz w:val="15"/>
          <w:szCs w:val="15"/>
          <w:spacing w:val="-14"/>
        </w:rPr>
        <w:t xml:space="preserve"> </w:t>
      </w:r>
      <w:r>
        <w:rPr>
          <w:rFonts w:ascii="SimSun" w:hAnsi="SimSun" w:eastAsia="SimSun" w:cs="SimSun"/>
          <w:sz w:val="15"/>
          <w:szCs w:val="15"/>
          <w:spacing w:val="-8"/>
        </w:rPr>
        <w:t>心</w:t>
      </w:r>
      <w:r>
        <w:rPr>
          <w:rFonts w:ascii="SimSun" w:hAnsi="SimSun" w:eastAsia="SimSun" w:cs="SimSun"/>
          <w:sz w:val="15"/>
          <w:szCs w:val="15"/>
          <w:spacing w:val="-18"/>
        </w:rPr>
        <w:t xml:space="preserve"> </w:t>
      </w:r>
      <w:r>
        <w:rPr>
          <w:rFonts w:ascii="SimSun" w:hAnsi="SimSun" w:eastAsia="SimSun" w:cs="SimSun"/>
          <w:sz w:val="15"/>
          <w:szCs w:val="15"/>
          <w:spacing w:val="-8"/>
        </w:rPr>
        <w:t>调</w:t>
      </w:r>
      <w:r>
        <w:rPr>
          <w:rFonts w:ascii="SimSun" w:hAnsi="SimSun" w:eastAsia="SimSun" w:cs="SimSun"/>
          <w:sz w:val="15"/>
          <w:szCs w:val="15"/>
          <w:spacing w:val="-18"/>
        </w:rPr>
        <w:t xml:space="preserve"> </w:t>
      </w:r>
      <w:r>
        <w:rPr>
          <w:rFonts w:ascii="SimSun" w:hAnsi="SimSun" w:eastAsia="SimSun" w:cs="SimSun"/>
          <w:sz w:val="15"/>
          <w:szCs w:val="15"/>
          <w:spacing w:val="-8"/>
        </w:rPr>
        <w:t>用</w:t>
      </w:r>
      <w:r>
        <w:rPr>
          <w:rFonts w:ascii="SimSun" w:hAnsi="SimSun" w:eastAsia="SimSun" w:cs="SimSun"/>
          <w:sz w:val="15"/>
          <w:szCs w:val="15"/>
          <w:spacing w:val="-18"/>
        </w:rPr>
        <w:t xml:space="preserve"> </w:t>
      </w:r>
      <w:r>
        <w:rPr>
          <w:rFonts w:ascii="SimSun" w:hAnsi="SimSun" w:eastAsia="SimSun" w:cs="SimSun"/>
          <w:sz w:val="15"/>
          <w:szCs w:val="15"/>
          <w:spacing w:val="-8"/>
        </w:rPr>
        <w:t>流</w:t>
      </w:r>
      <w:r>
        <w:rPr>
          <w:rFonts w:ascii="SimSun" w:hAnsi="SimSun" w:eastAsia="SimSun" w:cs="SimSun"/>
          <w:sz w:val="15"/>
          <w:szCs w:val="15"/>
          <w:spacing w:val="-20"/>
        </w:rPr>
        <w:t xml:space="preserve"> </w:t>
      </w:r>
      <w:r>
        <w:rPr>
          <w:rFonts w:ascii="SimSun" w:hAnsi="SimSun" w:eastAsia="SimSun" w:cs="SimSun"/>
          <w:sz w:val="15"/>
          <w:szCs w:val="15"/>
          <w:spacing w:val="-8"/>
        </w:rPr>
        <w:t>程</w:t>
      </w:r>
    </w:p>
    <w:p>
      <w:pPr>
        <w:ind w:right="767" w:firstLine="450"/>
        <w:spacing w:before="152" w:line="365" w:lineRule="auto"/>
        <w:jc w:val="both"/>
        <w:rPr>
          <w:rFonts w:ascii="SimSun" w:hAnsi="SimSun" w:eastAsia="SimSun" w:cs="SimSun"/>
          <w:sz w:val="15"/>
          <w:szCs w:val="15"/>
        </w:rPr>
      </w:pPr>
      <w:r>
        <w:rPr>
          <w:rFonts w:ascii="SimSun" w:hAnsi="SimSun" w:eastAsia="SimSun" w:cs="SimSun"/>
          <w:sz w:val="20"/>
          <w:szCs w:val="20"/>
          <w:spacing w:val="-9"/>
        </w:rPr>
        <w:t>在 图</w:t>
      </w:r>
      <w:r>
        <w:rPr>
          <w:rFonts w:ascii="SimSun" w:hAnsi="SimSun" w:eastAsia="SimSun" w:cs="SimSun"/>
          <w:sz w:val="20"/>
          <w:szCs w:val="20"/>
          <w:spacing w:val="-22"/>
        </w:rPr>
        <w:t xml:space="preserve"> </w:t>
      </w:r>
      <w:r>
        <w:rPr>
          <w:rFonts w:ascii="SimSun" w:hAnsi="SimSun" w:eastAsia="SimSun" w:cs="SimSun"/>
          <w:sz w:val="20"/>
          <w:szCs w:val="20"/>
          <w:spacing w:val="-9"/>
        </w:rPr>
        <w:t>4</w:t>
      </w:r>
      <w:r>
        <w:rPr>
          <w:rFonts w:ascii="SimSun" w:hAnsi="SimSun" w:eastAsia="SimSun" w:cs="SimSun"/>
          <w:sz w:val="20"/>
          <w:szCs w:val="20"/>
          <w:spacing w:val="-38"/>
        </w:rPr>
        <w:t xml:space="preserve"> </w:t>
      </w:r>
      <w:r>
        <w:rPr>
          <w:rFonts w:ascii="SimSun" w:hAnsi="SimSun" w:eastAsia="SimSun" w:cs="SimSun"/>
          <w:sz w:val="20"/>
          <w:szCs w:val="20"/>
          <w:spacing w:val="-9"/>
        </w:rPr>
        <w:t>-</w:t>
      </w:r>
      <w:r>
        <w:rPr>
          <w:rFonts w:ascii="SimSun" w:hAnsi="SimSun" w:eastAsia="SimSun" w:cs="SimSun"/>
          <w:sz w:val="20"/>
          <w:szCs w:val="20"/>
          <w:spacing w:val="-32"/>
        </w:rPr>
        <w:t xml:space="preserve"> </w:t>
      </w:r>
      <w:r>
        <w:rPr>
          <w:rFonts w:ascii="SimSun" w:hAnsi="SimSun" w:eastAsia="SimSun" w:cs="SimSun"/>
          <w:sz w:val="20"/>
          <w:szCs w:val="20"/>
          <w:spacing w:val="-9"/>
        </w:rPr>
        <w:t>5</w:t>
      </w:r>
      <w:r>
        <w:rPr>
          <w:rFonts w:ascii="SimSun" w:hAnsi="SimSun" w:eastAsia="SimSun" w:cs="SimSun"/>
          <w:sz w:val="20"/>
          <w:szCs w:val="20"/>
          <w:spacing w:val="-21"/>
        </w:rPr>
        <w:t xml:space="preserve"> </w:t>
      </w:r>
      <w:r>
        <w:rPr>
          <w:rFonts w:ascii="SimSun" w:hAnsi="SimSun" w:eastAsia="SimSun" w:cs="SimSun"/>
          <w:sz w:val="20"/>
          <w:szCs w:val="20"/>
          <w:spacing w:val="-9"/>
        </w:rPr>
        <w:t>1</w:t>
      </w:r>
      <w:r>
        <w:rPr>
          <w:rFonts w:ascii="SimSun" w:hAnsi="SimSun" w:eastAsia="SimSun" w:cs="SimSun"/>
          <w:sz w:val="20"/>
          <w:szCs w:val="20"/>
          <w:spacing w:val="-18"/>
        </w:rPr>
        <w:t xml:space="preserve"> </w:t>
      </w:r>
      <w:r>
        <w:rPr>
          <w:rFonts w:ascii="SimSun" w:hAnsi="SimSun" w:eastAsia="SimSun" w:cs="SimSun"/>
          <w:sz w:val="20"/>
          <w:szCs w:val="20"/>
          <w:spacing w:val="-9"/>
        </w:rPr>
        <w:t>中</w:t>
      </w:r>
      <w:r>
        <w:rPr>
          <w:rFonts w:ascii="SimSun" w:hAnsi="SimSun" w:eastAsia="SimSun" w:cs="SimSun"/>
          <w:sz w:val="20"/>
          <w:szCs w:val="20"/>
          <w:spacing w:val="-44"/>
        </w:rPr>
        <w:t xml:space="preserve"> </w:t>
      </w:r>
      <w:r>
        <w:rPr>
          <w:rFonts w:ascii="SimSun" w:hAnsi="SimSun" w:eastAsia="SimSun" w:cs="SimSun"/>
          <w:sz w:val="20"/>
          <w:szCs w:val="20"/>
          <w:spacing w:val="-9"/>
        </w:rPr>
        <w:t>，</w:t>
      </w:r>
      <w:r>
        <w:rPr>
          <w:rFonts w:ascii="Times New Roman" w:hAnsi="Times New Roman" w:eastAsia="Times New Roman" w:cs="Times New Roman"/>
          <w:sz w:val="20"/>
          <w:szCs w:val="20"/>
          <w:spacing w:val="-9"/>
        </w:rPr>
        <w:t>do_lock_file_waitO     </w:t>
      </w:r>
      <w:r>
        <w:rPr>
          <w:rFonts w:ascii="SimSun" w:hAnsi="SimSun" w:eastAsia="SimSun" w:cs="SimSun"/>
          <w:sz w:val="20"/>
          <w:szCs w:val="20"/>
          <w:spacing w:val="26"/>
        </w:rPr>
        <w:t>为锁的关键实现函数，这里首先判断是否需</w:t>
      </w:r>
      <w:r>
        <w:rPr>
          <w:rFonts w:ascii="SimSun" w:hAnsi="SimSun" w:eastAsia="SimSun" w:cs="SimSun"/>
          <w:sz w:val="20"/>
          <w:szCs w:val="20"/>
        </w:rPr>
        <w:t xml:space="preserve"> </w:t>
      </w:r>
      <w:r>
        <w:rPr>
          <w:rFonts w:ascii="SimSun" w:hAnsi="SimSun" w:eastAsia="SimSun" w:cs="SimSun"/>
          <w:sz w:val="20"/>
          <w:szCs w:val="20"/>
          <w:spacing w:val="22"/>
        </w:rPr>
        <w:t>要将进程置于锁定状态，然后根据情况实现线程的调度。该函数的实现如代</w:t>
      </w:r>
      <w:r>
        <w:rPr>
          <w:rFonts w:ascii="SimSun" w:hAnsi="SimSun" w:eastAsia="SimSun" w:cs="SimSun"/>
          <w:sz w:val="20"/>
          <w:szCs w:val="20"/>
          <w:spacing w:val="21"/>
        </w:rPr>
        <w:t>码4-33</w:t>
      </w:r>
      <w:r>
        <w:rPr>
          <w:rFonts w:ascii="SimSun" w:hAnsi="SimSun" w:eastAsia="SimSun" w:cs="SimSun"/>
          <w:sz w:val="20"/>
          <w:szCs w:val="20"/>
        </w:rPr>
        <w:t xml:space="preserve"> </w:t>
      </w:r>
      <w:r>
        <w:rPr>
          <w:rFonts w:ascii="SimSun" w:hAnsi="SimSun" w:eastAsia="SimSun" w:cs="SimSun"/>
          <w:sz w:val="15"/>
          <w:szCs w:val="15"/>
          <w:spacing w:val="-5"/>
        </w:rPr>
        <w:t>所</w:t>
      </w:r>
      <w:r>
        <w:rPr>
          <w:rFonts w:ascii="SimSun" w:hAnsi="SimSun" w:eastAsia="SimSun" w:cs="SimSun"/>
          <w:sz w:val="15"/>
          <w:szCs w:val="15"/>
          <w:spacing w:val="29"/>
        </w:rPr>
        <w:t xml:space="preserve"> </w:t>
      </w:r>
      <w:r>
        <w:rPr>
          <w:rFonts w:ascii="SimSun" w:hAnsi="SimSun" w:eastAsia="SimSun" w:cs="SimSun"/>
          <w:sz w:val="15"/>
          <w:szCs w:val="15"/>
          <w:spacing w:val="-5"/>
        </w:rPr>
        <w:t>示</w:t>
      </w:r>
      <w:r>
        <w:rPr>
          <w:rFonts w:ascii="SimSun" w:hAnsi="SimSun" w:eastAsia="SimSun" w:cs="SimSun"/>
          <w:sz w:val="15"/>
          <w:szCs w:val="15"/>
          <w:spacing w:val="21"/>
          <w:w w:val="101"/>
        </w:rPr>
        <w:t xml:space="preserve"> </w:t>
      </w:r>
      <w:r>
        <w:rPr>
          <w:rFonts w:ascii="SimSun" w:hAnsi="SimSun" w:eastAsia="SimSun" w:cs="SimSun"/>
          <w:sz w:val="15"/>
          <w:szCs w:val="15"/>
          <w:spacing w:val="-5"/>
        </w:rPr>
        <w:t>。</w:t>
      </w:r>
    </w:p>
    <w:p>
      <w:pPr>
        <w:spacing w:line="365" w:lineRule="auto"/>
        <w:sectPr>
          <w:footerReference w:type="default" r:id="rId623"/>
          <w:pgSz w:w="9060" w:h="14150"/>
          <w:pgMar w:top="400" w:right="50" w:bottom="469" w:left="210" w:header="0" w:footer="289" w:gutter="0"/>
        </w:sectPr>
        <w:rPr>
          <w:rFonts w:ascii="SimSun" w:hAnsi="SimSun" w:eastAsia="SimSun" w:cs="SimSun"/>
          <w:sz w:val="15"/>
          <w:szCs w:val="15"/>
        </w:rPr>
      </w:pPr>
    </w:p>
    <w:p>
      <w:pPr>
        <w:ind w:left="163"/>
        <w:spacing w:before="34" w:line="219" w:lineRule="auto"/>
        <w:rPr>
          <w:rFonts w:ascii="SimSun" w:hAnsi="SimSun" w:eastAsia="SimSun" w:cs="SimSun"/>
          <w:sz w:val="21"/>
          <w:szCs w:val="21"/>
        </w:rPr>
      </w:pPr>
      <w:r>
        <w:drawing>
          <wp:anchor distT="0" distB="0" distL="0" distR="0" simplePos="0" relativeHeight="254229504" behindDoc="0" locked="0" layoutInCell="0" allowOverlap="1">
            <wp:simplePos x="0" y="0"/>
            <wp:positionH relativeFrom="page">
              <wp:posOffset>342884</wp:posOffset>
            </wp:positionH>
            <wp:positionV relativeFrom="page">
              <wp:posOffset>0</wp:posOffset>
            </wp:positionV>
            <wp:extent cx="6385" cy="622318"/>
            <wp:effectExtent l="0" t="0" r="0" b="0"/>
            <wp:wrapNone/>
            <wp:docPr id="664" name="IM 664"/>
            <wp:cNvGraphicFramePr/>
            <a:graphic>
              <a:graphicData uri="http://schemas.openxmlformats.org/drawingml/2006/picture">
                <pic:pic>
                  <pic:nvPicPr>
                    <pic:cNvPr id="664" name="IM 664"/>
                    <pic:cNvPicPr/>
                  </pic:nvPicPr>
                  <pic:blipFill>
                    <a:blip r:embed="rId629"/>
                    <a:stretch>
                      <a:fillRect/>
                    </a:stretch>
                  </pic:blipFill>
                  <pic:spPr>
                    <a:xfrm rot="0">
                      <a:off x="0" y="0"/>
                      <a:ext cx="6385" cy="622318"/>
                    </a:xfrm>
                    <a:prstGeom prst="rect">
                      <a:avLst/>
                    </a:prstGeom>
                  </pic:spPr>
                </pic:pic>
              </a:graphicData>
            </a:graphic>
          </wp:anchor>
        </w:drawing>
      </w:r>
      <w:bookmarkStart w:name="bookmark230" w:id="322"/>
      <w:bookmarkEnd w:id="322"/>
      <w:r>
        <w:rPr>
          <w:rFonts w:ascii="SimSun" w:hAnsi="SimSun" w:eastAsia="SimSun" w:cs="SimSun"/>
          <w:sz w:val="21"/>
          <w:szCs w:val="21"/>
          <w:b/>
          <w:bCs/>
        </w:rPr>
        <w:t>文件系统技术内幕</w:t>
      </w:r>
    </w:p>
    <w:p>
      <w:pPr>
        <w:pStyle w:val="BodyText"/>
        <w:ind w:left="159"/>
        <w:spacing w:before="73" w:line="222" w:lineRule="auto"/>
        <w:rPr>
          <w:sz w:val="21"/>
          <w:szCs w:val="21"/>
        </w:rPr>
      </w:pPr>
      <w:r>
        <w:rPr>
          <w:sz w:val="21"/>
          <w:szCs w:val="21"/>
          <w:spacing w:val="-15"/>
        </w:rPr>
        <w:t>大数据时代海量数据存储之道</w:t>
      </w:r>
    </w:p>
    <w:p>
      <w:pPr>
        <w:spacing w:line="386" w:lineRule="auto"/>
        <w:rPr>
          <w:rFonts w:ascii="Arial"/>
          <w:sz w:val="21"/>
        </w:rPr>
      </w:pPr>
      <w:r/>
    </w:p>
    <w:p>
      <w:pPr>
        <w:ind w:left="2410"/>
        <w:spacing w:before="52" w:line="213" w:lineRule="auto"/>
        <w:rPr>
          <w:rFonts w:ascii="SimSun" w:hAnsi="SimSun" w:eastAsia="SimSun" w:cs="SimSun"/>
          <w:sz w:val="16"/>
          <w:szCs w:val="16"/>
        </w:rPr>
      </w:pPr>
      <w:r>
        <w:pict>
          <v:shape id="_x0000_s946" style="position:absolute;margin-left:6.7506pt;margin-top:12.5889pt;mso-position-vertical-relative:text;mso-position-horizontal-relative:text;width:404.55pt;height:0.5pt;z-index:254228480;" filled="false" strokecolor="#000000" strokeweight="0.50pt" coordsize="8090,10" coordorigin="0,0" path="m0,5l710,5m710,5l8090,5m0,5l8090,5e">
            <v:stroke joinstyle="miter" miterlimit="10"/>
          </v:shape>
        </w:pict>
      </w:r>
      <w:r>
        <w:rPr>
          <w:rFonts w:ascii="SimSun" w:hAnsi="SimSun" w:eastAsia="SimSun" w:cs="SimSun"/>
          <w:sz w:val="16"/>
          <w:szCs w:val="16"/>
          <w:spacing w:val="30"/>
        </w:rPr>
        <w:t>代码4-33</w:t>
      </w:r>
      <w:r>
        <w:rPr>
          <w:rFonts w:ascii="SimSun" w:hAnsi="SimSun" w:eastAsia="SimSun" w:cs="SimSun"/>
          <w:sz w:val="16"/>
          <w:szCs w:val="16"/>
          <w:spacing w:val="50"/>
        </w:rPr>
        <w:t xml:space="preserve"> </w:t>
      </w:r>
      <w:r>
        <w:rPr>
          <w:rFonts w:ascii="SimSun" w:hAnsi="SimSun" w:eastAsia="SimSun" w:cs="SimSun"/>
          <w:sz w:val="16"/>
          <w:szCs w:val="16"/>
        </w:rPr>
        <w:t>do</w:t>
      </w:r>
      <w:r>
        <w:rPr>
          <w:rFonts w:ascii="SimSun" w:hAnsi="SimSun" w:eastAsia="SimSun" w:cs="SimSun"/>
          <w:sz w:val="16"/>
          <w:szCs w:val="16"/>
          <w:spacing w:val="30"/>
        </w:rPr>
        <w:t>_</w:t>
      </w:r>
      <w:r>
        <w:rPr>
          <w:rFonts w:ascii="SimSun" w:hAnsi="SimSun" w:eastAsia="SimSun" w:cs="SimSun"/>
          <w:sz w:val="16"/>
          <w:szCs w:val="16"/>
          <w:spacing w:val="-45"/>
        </w:rPr>
        <w:t xml:space="preserve"> </w:t>
      </w:r>
      <w:r>
        <w:rPr>
          <w:rFonts w:ascii="SimSun" w:hAnsi="SimSun" w:eastAsia="SimSun" w:cs="SimSun"/>
          <w:sz w:val="16"/>
          <w:szCs w:val="16"/>
        </w:rPr>
        <w:t>lock</w:t>
      </w:r>
      <w:r>
        <w:rPr>
          <w:rFonts w:ascii="SimSun" w:hAnsi="SimSun" w:eastAsia="SimSun" w:cs="SimSun"/>
          <w:sz w:val="16"/>
          <w:szCs w:val="16"/>
          <w:spacing w:val="30"/>
        </w:rPr>
        <w:t>_</w:t>
      </w:r>
      <w:r>
        <w:rPr>
          <w:rFonts w:ascii="SimSun" w:hAnsi="SimSun" w:eastAsia="SimSun" w:cs="SimSun"/>
          <w:sz w:val="16"/>
          <w:szCs w:val="16"/>
        </w:rPr>
        <w:t>file</w:t>
      </w:r>
      <w:r>
        <w:rPr>
          <w:rFonts w:ascii="SimSun" w:hAnsi="SimSun" w:eastAsia="SimSun" w:cs="SimSun"/>
          <w:sz w:val="16"/>
          <w:szCs w:val="16"/>
          <w:spacing w:val="30"/>
        </w:rPr>
        <w:t>_</w:t>
      </w:r>
      <w:r>
        <w:rPr>
          <w:rFonts w:ascii="SimSun" w:hAnsi="SimSun" w:eastAsia="SimSun" w:cs="SimSun"/>
          <w:sz w:val="16"/>
          <w:szCs w:val="16"/>
        </w:rPr>
        <w:t>wait</w:t>
      </w:r>
      <w:r>
        <w:rPr>
          <w:rFonts w:ascii="SimSun" w:hAnsi="SimSun" w:eastAsia="SimSun" w:cs="SimSun"/>
          <w:sz w:val="16"/>
          <w:szCs w:val="16"/>
          <w:spacing w:val="30"/>
        </w:rPr>
        <w:t>()函数的实现</w:t>
      </w:r>
    </w:p>
    <w:p>
      <w:pPr>
        <w:ind w:left="272"/>
        <w:spacing w:before="63" w:line="224" w:lineRule="auto"/>
        <w:rPr>
          <w:rFonts w:ascii="SimSun" w:hAnsi="SimSun" w:eastAsia="SimSun" w:cs="SimSun"/>
          <w:sz w:val="16"/>
          <w:szCs w:val="16"/>
        </w:rPr>
      </w:pPr>
      <w:r>
        <w:rPr>
          <w:rFonts w:ascii="SimSun" w:hAnsi="SimSun" w:eastAsia="SimSun" w:cs="SimSun"/>
          <w:sz w:val="16"/>
          <w:szCs w:val="16"/>
          <w:b/>
          <w:bCs/>
          <w:spacing w:val="-2"/>
        </w:rPr>
        <w:t>fs/locks.c</w:t>
      </w:r>
    </w:p>
    <w:p>
      <w:pPr>
        <w:spacing w:line="24" w:lineRule="auto"/>
        <w:rPr>
          <w:rFonts w:ascii="Arial"/>
          <w:sz w:val="2"/>
        </w:rPr>
      </w:pPr>
      <w:r>
        <w:rPr>
          <w:rFonts w:ascii="Arial"/>
          <w:sz w:val="2"/>
        </w:rPr>
      </w:r>
    </w:p>
    <w:tbl>
      <w:tblPr>
        <w:tblStyle w:val="TableNormal"/>
        <w:tblW w:w="8125" w:type="dxa"/>
        <w:tblInd w:w="1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10"/>
        <w:gridCol w:w="7415"/>
      </w:tblGrid>
      <w:tr>
        <w:trPr>
          <w:trHeight w:val="303" w:hRule="atLeast"/>
        </w:trPr>
        <w:tc>
          <w:tcPr>
            <w:tcW w:w="710" w:type="dxa"/>
            <w:vAlign w:val="top"/>
            <w:tcBorders>
              <w:right w:val="single" w:color="000000" w:sz="4" w:space="0"/>
              <w:top w:val="single" w:color="000000" w:sz="4" w:space="0"/>
            </w:tcBorders>
          </w:tcPr>
          <w:p>
            <w:pPr>
              <w:pStyle w:val="TableText"/>
              <w:ind w:left="189"/>
              <w:spacing w:before="143" w:line="173" w:lineRule="auto"/>
              <w:rPr/>
            </w:pPr>
            <w:r>
              <w:rPr>
                <w:spacing w:val="-2"/>
              </w:rPr>
              <w:t>2433</w:t>
            </w:r>
          </w:p>
        </w:tc>
        <w:tc>
          <w:tcPr>
            <w:tcW w:w="7415" w:type="dxa"/>
            <w:vAlign w:val="top"/>
            <w:tcBorders>
              <w:left w:val="single" w:color="000000" w:sz="4" w:space="0"/>
              <w:top w:val="single" w:color="000000" w:sz="4" w:space="0"/>
            </w:tcBorders>
          </w:tcPr>
          <w:p>
            <w:pPr>
              <w:pStyle w:val="TableText"/>
              <w:ind w:left="455"/>
              <w:spacing w:before="85" w:line="213" w:lineRule="auto"/>
              <w:rPr/>
            </w:pPr>
            <w:r>
              <w:rPr>
                <w:spacing w:val="-1"/>
              </w:rPr>
              <w:t>static</w:t>
            </w:r>
            <w:r>
              <w:rPr>
                <w:spacing w:val="34"/>
                <w:w w:val="101"/>
              </w:rPr>
              <w:t xml:space="preserve"> </w:t>
            </w:r>
            <w:r>
              <w:rPr>
                <w:spacing w:val="-1"/>
              </w:rPr>
              <w:t>int</w:t>
            </w:r>
            <w:r>
              <w:rPr>
                <w:spacing w:val="22"/>
              </w:rPr>
              <w:t xml:space="preserve"> </w:t>
            </w:r>
            <w:r>
              <w:rPr>
                <w:spacing w:val="-1"/>
              </w:rPr>
              <w:t>do_lock_file_wait(struct</w:t>
            </w:r>
            <w:r>
              <w:rPr>
                <w:spacing w:val="21"/>
              </w:rPr>
              <w:t xml:space="preserve"> </w:t>
            </w:r>
            <w:r>
              <w:rPr>
                <w:spacing w:val="-1"/>
              </w:rPr>
              <w:t>file *filp,unsigned</w:t>
            </w:r>
            <w:r>
              <w:rPr>
                <w:spacing w:val="29"/>
              </w:rPr>
              <w:t xml:space="preserve"> </w:t>
            </w:r>
            <w:r>
              <w:rPr>
                <w:spacing w:val="-1"/>
              </w:rPr>
              <w:t>intcmd,</w:t>
            </w:r>
          </w:p>
        </w:tc>
      </w:tr>
      <w:tr>
        <w:trPr>
          <w:trHeight w:val="255" w:hRule="atLeast"/>
        </w:trPr>
        <w:tc>
          <w:tcPr>
            <w:tcW w:w="710" w:type="dxa"/>
            <w:vAlign w:val="top"/>
            <w:tcBorders>
              <w:right w:val="single" w:color="000000" w:sz="4" w:space="0"/>
            </w:tcBorders>
          </w:tcPr>
          <w:p>
            <w:pPr>
              <w:pStyle w:val="TableText"/>
              <w:ind w:left="189"/>
              <w:spacing w:before="79" w:line="183" w:lineRule="auto"/>
              <w:rPr/>
            </w:pPr>
            <w:r>
              <w:rPr>
                <w:spacing w:val="-2"/>
              </w:rPr>
              <w:t>2434</w:t>
            </w:r>
          </w:p>
        </w:tc>
        <w:tc>
          <w:tcPr>
            <w:tcW w:w="7415" w:type="dxa"/>
            <w:vAlign w:val="top"/>
            <w:tcBorders>
              <w:left w:val="single" w:color="000000" w:sz="4" w:space="0"/>
            </w:tcBorders>
          </w:tcPr>
          <w:p>
            <w:pPr>
              <w:pStyle w:val="TableText"/>
              <w:ind w:left="1515"/>
              <w:spacing w:before="42" w:line="213" w:lineRule="auto"/>
              <w:rPr/>
            </w:pPr>
            <w:r>
              <w:rPr>
                <w:spacing w:val="-2"/>
              </w:rPr>
              <w:t>struct</w:t>
            </w:r>
            <w:r>
              <w:rPr>
                <w:spacing w:val="72"/>
              </w:rPr>
              <w:t xml:space="preserve"> </w:t>
            </w:r>
            <w:r>
              <w:rPr>
                <w:spacing w:val="-2"/>
              </w:rPr>
              <w:t>file_lock*fl)</w:t>
            </w:r>
          </w:p>
        </w:tc>
      </w:tr>
      <w:tr>
        <w:trPr>
          <w:trHeight w:val="229" w:hRule="atLeast"/>
        </w:trPr>
        <w:tc>
          <w:tcPr>
            <w:tcW w:w="710" w:type="dxa"/>
            <w:vAlign w:val="top"/>
            <w:tcBorders>
              <w:right w:val="single" w:color="000000" w:sz="4" w:space="0"/>
            </w:tcBorders>
          </w:tcPr>
          <w:p>
            <w:pPr>
              <w:pStyle w:val="TableText"/>
              <w:ind w:left="189"/>
              <w:spacing w:before="54" w:line="183" w:lineRule="auto"/>
              <w:rPr/>
            </w:pPr>
            <w:r>
              <w:rPr>
                <w:spacing w:val="-2"/>
              </w:rPr>
              <w:t>2435</w:t>
            </w:r>
          </w:p>
        </w:tc>
        <w:tc>
          <w:tcPr>
            <w:tcW w:w="7415" w:type="dxa"/>
            <w:vAlign w:val="top"/>
            <w:tcBorders>
              <w:left w:val="single" w:color="000000" w:sz="4" w:space="0"/>
            </w:tcBorders>
          </w:tcPr>
          <w:p>
            <w:pPr>
              <w:spacing w:line="219" w:lineRule="exact"/>
              <w:rPr>
                <w:rFonts w:ascii="Arial"/>
                <w:sz w:val="19"/>
              </w:rPr>
            </w:pPr>
            <w:r/>
          </w:p>
        </w:tc>
      </w:tr>
      <w:tr>
        <w:trPr>
          <w:trHeight w:val="255" w:hRule="atLeast"/>
        </w:trPr>
        <w:tc>
          <w:tcPr>
            <w:tcW w:w="710" w:type="dxa"/>
            <w:vAlign w:val="top"/>
            <w:tcBorders>
              <w:right w:val="single" w:color="000000" w:sz="4" w:space="0"/>
            </w:tcBorders>
          </w:tcPr>
          <w:p>
            <w:pPr>
              <w:pStyle w:val="TableText"/>
              <w:ind w:left="189"/>
              <w:spacing w:before="65" w:line="183" w:lineRule="auto"/>
              <w:rPr/>
            </w:pPr>
            <w:r>
              <w:rPr>
                <w:spacing w:val="-2"/>
              </w:rPr>
              <w:t>2436</w:t>
            </w:r>
          </w:p>
        </w:tc>
        <w:tc>
          <w:tcPr>
            <w:tcW w:w="7415" w:type="dxa"/>
            <w:vAlign w:val="top"/>
            <w:tcBorders>
              <w:left w:val="single" w:color="000000" w:sz="4" w:space="0"/>
            </w:tcBorders>
          </w:tcPr>
          <w:p>
            <w:pPr>
              <w:pStyle w:val="TableText"/>
              <w:ind w:left="455"/>
              <w:spacing w:before="46" w:line="221" w:lineRule="auto"/>
              <w:rPr/>
            </w:pPr>
            <w:r>
              <w:rPr>
                <w:spacing w:val="-3"/>
              </w:rPr>
              <w:t>int</w:t>
            </w:r>
            <w:r>
              <w:rPr>
                <w:spacing w:val="61"/>
              </w:rPr>
              <w:t xml:space="preserve"> </w:t>
            </w:r>
            <w:r>
              <w:rPr>
                <w:spacing w:val="-3"/>
              </w:rPr>
              <w:t>error;</w:t>
            </w:r>
          </w:p>
        </w:tc>
      </w:tr>
      <w:tr>
        <w:trPr>
          <w:trHeight w:val="209" w:hRule="atLeast"/>
        </w:trPr>
        <w:tc>
          <w:tcPr>
            <w:tcW w:w="710" w:type="dxa"/>
            <w:vAlign w:val="top"/>
            <w:tcBorders>
              <w:right w:val="single" w:color="000000" w:sz="4" w:space="0"/>
            </w:tcBorders>
          </w:tcPr>
          <w:p>
            <w:pPr>
              <w:pStyle w:val="TableText"/>
              <w:ind w:left="189"/>
              <w:spacing w:before="60" w:line="160" w:lineRule="auto"/>
              <w:rPr/>
            </w:pPr>
            <w:r>
              <w:rPr>
                <w:spacing w:val="-2"/>
              </w:rPr>
              <w:t>2437</w:t>
            </w:r>
          </w:p>
        </w:tc>
        <w:tc>
          <w:tcPr>
            <w:tcW w:w="7415" w:type="dxa"/>
            <w:vAlign w:val="top"/>
            <w:tcBorders>
              <w:left w:val="single" w:color="000000" w:sz="4" w:space="0"/>
            </w:tcBorders>
          </w:tcPr>
          <w:p>
            <w:pPr>
              <w:spacing w:line="199" w:lineRule="exact"/>
              <w:rPr>
                <w:rFonts w:ascii="Arial"/>
                <w:sz w:val="17"/>
              </w:rPr>
            </w:pPr>
            <w:r/>
          </w:p>
        </w:tc>
      </w:tr>
      <w:tr>
        <w:trPr>
          <w:trHeight w:val="244" w:hRule="atLeast"/>
        </w:trPr>
        <w:tc>
          <w:tcPr>
            <w:tcW w:w="710" w:type="dxa"/>
            <w:vAlign w:val="top"/>
            <w:tcBorders>
              <w:right w:val="single" w:color="000000" w:sz="4" w:space="0"/>
            </w:tcBorders>
          </w:tcPr>
          <w:p>
            <w:pPr>
              <w:pStyle w:val="TableText"/>
              <w:ind w:left="189"/>
              <w:spacing w:before="81" w:line="176" w:lineRule="auto"/>
              <w:rPr/>
            </w:pPr>
            <w:r>
              <w:rPr>
                <w:spacing w:val="-2"/>
              </w:rPr>
              <w:t>2438</w:t>
            </w:r>
          </w:p>
        </w:tc>
        <w:tc>
          <w:tcPr>
            <w:tcW w:w="7415" w:type="dxa"/>
            <w:vAlign w:val="top"/>
            <w:tcBorders>
              <w:left w:val="single" w:color="000000" w:sz="4" w:space="0"/>
            </w:tcBorders>
          </w:tcPr>
          <w:p>
            <w:pPr>
              <w:pStyle w:val="TableText"/>
              <w:ind w:left="455"/>
              <w:spacing w:before="34" w:line="213" w:lineRule="auto"/>
              <w:rPr/>
            </w:pPr>
            <w:r>
              <w:rPr/>
              <w:t>error=security_file_lock(filp,f</w:t>
            </w:r>
            <w:r>
              <w:rPr>
                <w:spacing w:val="-1"/>
              </w:rPr>
              <w:t>l-&gt;fl_type);</w:t>
            </w:r>
          </w:p>
        </w:tc>
      </w:tr>
      <w:tr>
        <w:trPr>
          <w:trHeight w:val="251" w:hRule="atLeast"/>
        </w:trPr>
        <w:tc>
          <w:tcPr>
            <w:tcW w:w="710" w:type="dxa"/>
            <w:vAlign w:val="top"/>
            <w:tcBorders>
              <w:right w:val="single" w:color="000000" w:sz="4" w:space="0"/>
            </w:tcBorders>
          </w:tcPr>
          <w:p>
            <w:pPr>
              <w:pStyle w:val="TableText"/>
              <w:ind w:left="189"/>
              <w:spacing w:before="77" w:line="183" w:lineRule="auto"/>
              <w:rPr/>
            </w:pPr>
            <w:r>
              <w:rPr>
                <w:spacing w:val="-2"/>
              </w:rPr>
              <w:t>2439</w:t>
            </w:r>
          </w:p>
        </w:tc>
        <w:tc>
          <w:tcPr>
            <w:tcW w:w="7415" w:type="dxa"/>
            <w:vAlign w:val="top"/>
            <w:tcBorders>
              <w:left w:val="single" w:color="000000" w:sz="4" w:space="0"/>
            </w:tcBorders>
          </w:tcPr>
          <w:p>
            <w:pPr>
              <w:pStyle w:val="TableText"/>
              <w:ind w:left="455"/>
              <w:spacing w:before="48" w:line="222" w:lineRule="auto"/>
              <w:rPr/>
            </w:pPr>
            <w:r>
              <w:rPr>
                <w:spacing w:val="-2"/>
              </w:rPr>
              <w:t>if(error)</w:t>
            </w:r>
          </w:p>
        </w:tc>
      </w:tr>
      <w:tr>
        <w:trPr>
          <w:trHeight w:val="239" w:hRule="atLeast"/>
        </w:trPr>
        <w:tc>
          <w:tcPr>
            <w:tcW w:w="710" w:type="dxa"/>
            <w:vAlign w:val="top"/>
            <w:tcBorders>
              <w:right w:val="single" w:color="000000" w:sz="4" w:space="0"/>
            </w:tcBorders>
          </w:tcPr>
          <w:p>
            <w:pPr>
              <w:pStyle w:val="TableText"/>
              <w:ind w:left="189"/>
              <w:spacing w:before="66" w:line="183" w:lineRule="auto"/>
              <w:rPr/>
            </w:pPr>
            <w:r>
              <w:rPr>
                <w:spacing w:val="-2"/>
              </w:rPr>
              <w:t>2440</w:t>
            </w:r>
          </w:p>
        </w:tc>
        <w:tc>
          <w:tcPr>
            <w:tcW w:w="7415" w:type="dxa"/>
            <w:vAlign w:val="top"/>
            <w:tcBorders>
              <w:left w:val="single" w:color="000000" w:sz="4" w:space="0"/>
            </w:tcBorders>
          </w:tcPr>
          <w:p>
            <w:pPr>
              <w:pStyle w:val="TableText"/>
              <w:ind w:left="455"/>
              <w:spacing w:before="17" w:line="221" w:lineRule="auto"/>
              <w:rPr/>
            </w:pPr>
            <w:r>
              <w:rPr>
                <w:spacing w:val="-2"/>
              </w:rPr>
              <w:t>return</w:t>
            </w:r>
            <w:r>
              <w:rPr>
                <w:spacing w:val="58"/>
              </w:rPr>
              <w:t xml:space="preserve"> </w:t>
            </w:r>
            <w:r>
              <w:rPr>
                <w:spacing w:val="-2"/>
              </w:rPr>
              <w:t>error;</w:t>
            </w:r>
          </w:p>
        </w:tc>
      </w:tr>
      <w:tr>
        <w:trPr>
          <w:trHeight w:val="213" w:hRule="atLeast"/>
        </w:trPr>
        <w:tc>
          <w:tcPr>
            <w:tcW w:w="710" w:type="dxa"/>
            <w:vAlign w:val="top"/>
            <w:tcBorders>
              <w:right w:val="single" w:color="000000" w:sz="4" w:space="0"/>
            </w:tcBorders>
          </w:tcPr>
          <w:p>
            <w:pPr>
              <w:pStyle w:val="TableText"/>
              <w:ind w:left="189"/>
              <w:spacing w:before="66" w:line="157" w:lineRule="auto"/>
              <w:rPr/>
            </w:pPr>
            <w:r>
              <w:rPr>
                <w:spacing w:val="-2"/>
              </w:rPr>
              <w:t>2441</w:t>
            </w:r>
          </w:p>
        </w:tc>
        <w:tc>
          <w:tcPr>
            <w:tcW w:w="7415" w:type="dxa"/>
            <w:vAlign w:val="top"/>
            <w:tcBorders>
              <w:left w:val="single" w:color="000000" w:sz="4" w:space="0"/>
            </w:tcBorders>
          </w:tcPr>
          <w:p>
            <w:pPr>
              <w:spacing w:line="202" w:lineRule="exact"/>
              <w:rPr>
                <w:rFonts w:ascii="Arial"/>
                <w:sz w:val="17"/>
              </w:rPr>
            </w:pPr>
            <w:r/>
          </w:p>
        </w:tc>
      </w:tr>
      <w:tr>
        <w:trPr>
          <w:trHeight w:val="228" w:hRule="atLeast"/>
        </w:trPr>
        <w:tc>
          <w:tcPr>
            <w:tcW w:w="710" w:type="dxa"/>
            <w:vAlign w:val="top"/>
            <w:tcBorders>
              <w:right w:val="single" w:color="000000" w:sz="4" w:space="0"/>
            </w:tcBorders>
          </w:tcPr>
          <w:p>
            <w:pPr>
              <w:pStyle w:val="TableText"/>
              <w:ind w:left="189"/>
              <w:spacing w:before="84" w:line="133" w:lineRule="exact"/>
              <w:rPr/>
            </w:pPr>
            <w:r>
              <w:rPr>
                <w:spacing w:val="-2"/>
                <w:position w:val="-2"/>
              </w:rPr>
              <w:t>2442</w:t>
            </w:r>
          </w:p>
        </w:tc>
        <w:tc>
          <w:tcPr>
            <w:tcW w:w="7415" w:type="dxa"/>
            <w:vAlign w:val="top"/>
            <w:tcBorders>
              <w:left w:val="single" w:color="000000" w:sz="4" w:space="0"/>
            </w:tcBorders>
          </w:tcPr>
          <w:p>
            <w:pPr>
              <w:pStyle w:val="TableText"/>
              <w:ind w:left="445"/>
              <w:spacing w:before="35" w:line="211" w:lineRule="auto"/>
              <w:rPr/>
            </w:pPr>
            <w:r>
              <w:rPr>
                <w:spacing w:val="-2"/>
              </w:rPr>
              <w:t>for(;){</w:t>
            </w:r>
          </w:p>
        </w:tc>
      </w:tr>
      <w:tr>
        <w:trPr>
          <w:trHeight w:val="240" w:hRule="atLeast"/>
        </w:trPr>
        <w:tc>
          <w:tcPr>
            <w:tcW w:w="710" w:type="dxa"/>
            <w:vAlign w:val="top"/>
            <w:tcBorders>
              <w:right w:val="single" w:color="000000" w:sz="4" w:space="0"/>
            </w:tcBorders>
          </w:tcPr>
          <w:p>
            <w:pPr>
              <w:pStyle w:val="TableText"/>
              <w:ind w:left="189"/>
              <w:spacing w:before="96" w:line="133" w:lineRule="exact"/>
              <w:rPr/>
            </w:pPr>
            <w:r>
              <w:rPr>
                <w:spacing w:val="-2"/>
                <w:position w:val="-2"/>
              </w:rPr>
              <w:t>2443</w:t>
            </w:r>
          </w:p>
        </w:tc>
        <w:tc>
          <w:tcPr>
            <w:tcW w:w="7415" w:type="dxa"/>
            <w:vAlign w:val="top"/>
            <w:tcBorders>
              <w:left w:val="single" w:color="000000" w:sz="4" w:space="0"/>
            </w:tcBorders>
          </w:tcPr>
          <w:p>
            <w:pPr>
              <w:pStyle w:val="TableText"/>
              <w:ind w:left="795"/>
              <w:spacing w:before="35" w:line="213" w:lineRule="auto"/>
              <w:rPr/>
            </w:pPr>
            <w:r>
              <w:rPr/>
              <w:t>error=vfs_lock_file(filp,cmd,fl,NU</w:t>
            </w:r>
            <w:r>
              <w:rPr>
                <w:spacing w:val="-1"/>
              </w:rPr>
              <w:t>LL);</w:t>
            </w:r>
            <w:r>
              <w:rPr>
                <w:spacing w:val="7"/>
              </w:rPr>
              <w:t xml:space="preserve">        </w:t>
            </w:r>
            <w:r>
              <w:rPr>
                <w:spacing w:val="-1"/>
                <w:position w:val="1"/>
              </w:rPr>
              <w:t>//进行锁的具体处理和判断</w:t>
            </w:r>
          </w:p>
        </w:tc>
      </w:tr>
      <w:tr>
        <w:trPr>
          <w:trHeight w:val="253" w:hRule="atLeast"/>
        </w:trPr>
        <w:tc>
          <w:tcPr>
            <w:tcW w:w="710" w:type="dxa"/>
            <w:vAlign w:val="top"/>
            <w:tcBorders>
              <w:right w:val="single" w:color="000000" w:sz="4" w:space="0"/>
            </w:tcBorders>
          </w:tcPr>
          <w:p>
            <w:pPr>
              <w:pStyle w:val="TableText"/>
              <w:ind w:left="189"/>
              <w:spacing w:before="96" w:line="169" w:lineRule="auto"/>
              <w:rPr/>
            </w:pPr>
            <w:r>
              <w:rPr>
                <w:spacing w:val="-2"/>
              </w:rPr>
              <w:t>2444</w:t>
            </w:r>
          </w:p>
        </w:tc>
        <w:tc>
          <w:tcPr>
            <w:tcW w:w="7415" w:type="dxa"/>
            <w:vAlign w:val="top"/>
            <w:tcBorders>
              <w:left w:val="single" w:color="000000" w:sz="4" w:space="0"/>
            </w:tcBorders>
          </w:tcPr>
          <w:p>
            <w:pPr>
              <w:pStyle w:val="TableText"/>
              <w:ind w:left="775"/>
              <w:spacing w:before="25" w:line="218" w:lineRule="auto"/>
              <w:rPr/>
            </w:pPr>
            <w:r>
              <w:rPr>
                <w:spacing w:val="-1"/>
              </w:rPr>
              <w:t>if(error  !=FILE_LOCK_DEFERRED)</w:t>
            </w:r>
            <w:r>
              <w:rPr>
                <w:spacing w:val="2"/>
              </w:rPr>
              <w:t xml:space="preserve">                </w:t>
            </w:r>
            <w:r>
              <w:rPr>
                <w:spacing w:val="-1"/>
              </w:rPr>
              <w:t>/</w:t>
            </w:r>
            <w:r>
              <w:rPr>
                <w:spacing w:val="-2"/>
              </w:rPr>
              <w:t>/异步场景进程不休眠</w:t>
            </w:r>
          </w:p>
        </w:tc>
      </w:tr>
      <w:tr>
        <w:trPr>
          <w:trHeight w:val="225" w:hRule="atLeast"/>
        </w:trPr>
        <w:tc>
          <w:tcPr>
            <w:tcW w:w="710" w:type="dxa"/>
            <w:vAlign w:val="top"/>
            <w:tcBorders>
              <w:right w:val="single" w:color="000000" w:sz="4" w:space="0"/>
            </w:tcBorders>
          </w:tcPr>
          <w:p>
            <w:pPr>
              <w:pStyle w:val="TableText"/>
              <w:ind w:left="189"/>
              <w:spacing w:before="73" w:line="163" w:lineRule="auto"/>
              <w:rPr/>
            </w:pPr>
            <w:r>
              <w:rPr>
                <w:spacing w:val="-2"/>
              </w:rPr>
              <w:t>2445</w:t>
            </w:r>
          </w:p>
        </w:tc>
        <w:tc>
          <w:tcPr>
            <w:tcW w:w="7415" w:type="dxa"/>
            <w:vAlign w:val="top"/>
            <w:tcBorders>
              <w:left w:val="single" w:color="000000" w:sz="4" w:space="0"/>
            </w:tcBorders>
          </w:tcPr>
          <w:p>
            <w:pPr>
              <w:pStyle w:val="TableText"/>
              <w:ind w:left="1104"/>
              <w:spacing w:before="33" w:line="209" w:lineRule="auto"/>
              <w:rPr/>
            </w:pPr>
            <w:r>
              <w:rPr>
                <w:spacing w:val="-1"/>
              </w:rPr>
              <w:t>break;</w:t>
            </w:r>
          </w:p>
        </w:tc>
      </w:tr>
      <w:tr>
        <w:trPr>
          <w:trHeight w:val="240" w:hRule="atLeast"/>
        </w:trPr>
        <w:tc>
          <w:tcPr>
            <w:tcW w:w="710" w:type="dxa"/>
            <w:vAlign w:val="top"/>
            <w:tcBorders>
              <w:right w:val="single" w:color="000000" w:sz="4" w:space="0"/>
            </w:tcBorders>
          </w:tcPr>
          <w:p>
            <w:pPr>
              <w:pStyle w:val="TableText"/>
              <w:ind w:left="189"/>
              <w:spacing w:before="88" w:line="163" w:lineRule="auto"/>
              <w:rPr/>
            </w:pPr>
            <w:r>
              <w:rPr>
                <w:spacing w:val="-2"/>
              </w:rPr>
              <w:t>2446</w:t>
            </w:r>
          </w:p>
        </w:tc>
        <w:tc>
          <w:tcPr>
            <w:tcW w:w="7415" w:type="dxa"/>
            <w:vAlign w:val="top"/>
            <w:tcBorders>
              <w:left w:val="single" w:color="000000" w:sz="4" w:space="0"/>
            </w:tcBorders>
          </w:tcPr>
          <w:p>
            <w:pPr>
              <w:pStyle w:val="TableText"/>
              <w:ind w:left="784"/>
              <w:spacing w:before="41" w:line="213" w:lineRule="auto"/>
              <w:rPr/>
            </w:pPr>
            <w:r>
              <w:rPr/>
              <w:t>error=wait_event_interruptible(</w:t>
            </w:r>
            <w:r>
              <w:rPr>
                <w:spacing w:val="-1"/>
              </w:rPr>
              <w:t>fl-&gt;fl_wait,</w:t>
            </w:r>
          </w:p>
        </w:tc>
      </w:tr>
      <w:tr>
        <w:trPr>
          <w:trHeight w:val="369" w:hRule="atLeast"/>
        </w:trPr>
        <w:tc>
          <w:tcPr>
            <w:tcW w:w="710" w:type="dxa"/>
            <w:vAlign w:val="top"/>
            <w:tcBorders>
              <w:right w:val="single" w:color="000000" w:sz="4" w:space="0"/>
            </w:tcBorders>
          </w:tcPr>
          <w:p>
            <w:pPr>
              <w:pStyle w:val="TableText"/>
              <w:ind w:left="189"/>
              <w:spacing w:before="88" w:line="183" w:lineRule="auto"/>
              <w:rPr/>
            </w:pPr>
            <w:r>
              <w:rPr>
                <w:spacing w:val="-2"/>
              </w:rPr>
              <w:t>2447</w:t>
            </w:r>
          </w:p>
        </w:tc>
        <w:tc>
          <w:tcPr>
            <w:tcW w:w="7415" w:type="dxa"/>
            <w:vAlign w:val="top"/>
            <w:tcBorders>
              <w:left w:val="single" w:color="000000" w:sz="4" w:space="0"/>
            </w:tcBorders>
          </w:tcPr>
          <w:p>
            <w:pPr>
              <w:pStyle w:val="TableText"/>
              <w:ind w:left="1755"/>
              <w:spacing w:before="41" w:line="213" w:lineRule="auto"/>
              <w:rPr/>
            </w:pPr>
            <w:r>
              <w:rPr>
                <w:spacing w:val="-3"/>
              </w:rPr>
              <w:t>list_empty(&amp;fl-&gt;l_blocke</w:t>
            </w:r>
            <w:r>
              <w:rPr>
                <w:spacing w:val="-4"/>
              </w:rPr>
              <w:t>d_member));</w:t>
            </w:r>
          </w:p>
        </w:tc>
      </w:tr>
      <w:tr>
        <w:trPr>
          <w:trHeight w:val="361" w:hRule="atLeast"/>
        </w:trPr>
        <w:tc>
          <w:tcPr>
            <w:tcW w:w="710" w:type="dxa"/>
            <w:vAlign w:val="top"/>
            <w:tcBorders>
              <w:right w:val="single" w:color="000000" w:sz="4" w:space="0"/>
            </w:tcBorders>
          </w:tcPr>
          <w:p>
            <w:pPr>
              <w:pStyle w:val="TableText"/>
              <w:ind w:left="189"/>
              <w:spacing w:before="189" w:line="183" w:lineRule="auto"/>
              <w:rPr/>
            </w:pPr>
            <w:r>
              <w:rPr>
                <w:spacing w:val="-2"/>
              </w:rPr>
              <w:t>2448</w:t>
            </w:r>
          </w:p>
        </w:tc>
        <w:tc>
          <w:tcPr>
            <w:tcW w:w="7415" w:type="dxa"/>
            <w:vAlign w:val="top"/>
            <w:tcBorders>
              <w:left w:val="single" w:color="000000" w:sz="4" w:space="0"/>
            </w:tcBorders>
          </w:tcPr>
          <w:p>
            <w:pPr>
              <w:pStyle w:val="TableText"/>
              <w:ind w:left="455"/>
              <w:spacing w:before="170" w:line="208" w:lineRule="auto"/>
              <w:rPr/>
            </w:pPr>
            <w:r>
              <w:rPr>
                <w:spacing w:val="-2"/>
              </w:rPr>
              <w:t>if(error)</w:t>
            </w:r>
          </w:p>
        </w:tc>
      </w:tr>
      <w:tr>
        <w:trPr>
          <w:trHeight w:val="244" w:hRule="atLeast"/>
        </w:trPr>
        <w:tc>
          <w:tcPr>
            <w:tcW w:w="710" w:type="dxa"/>
            <w:vAlign w:val="top"/>
            <w:tcBorders>
              <w:right w:val="single" w:color="000000" w:sz="4" w:space="0"/>
            </w:tcBorders>
          </w:tcPr>
          <w:p>
            <w:pPr>
              <w:pStyle w:val="TableText"/>
              <w:ind w:left="189"/>
              <w:spacing w:before="68" w:line="183" w:lineRule="auto"/>
              <w:rPr/>
            </w:pPr>
            <w:r>
              <w:rPr>
                <w:spacing w:val="-2"/>
              </w:rPr>
              <w:t>2449</w:t>
            </w:r>
          </w:p>
        </w:tc>
        <w:tc>
          <w:tcPr>
            <w:tcW w:w="7415" w:type="dxa"/>
            <w:vAlign w:val="top"/>
            <w:tcBorders>
              <w:left w:val="single" w:color="000000" w:sz="4" w:space="0"/>
            </w:tcBorders>
          </w:tcPr>
          <w:p>
            <w:pPr>
              <w:pStyle w:val="TableText"/>
              <w:ind w:left="1095"/>
              <w:spacing w:before="29" w:line="221" w:lineRule="auto"/>
              <w:rPr/>
            </w:pPr>
            <w:r>
              <w:rPr>
                <w:spacing w:val="-1"/>
              </w:rPr>
              <w:t>break;</w:t>
            </w:r>
          </w:p>
        </w:tc>
      </w:tr>
      <w:tr>
        <w:trPr>
          <w:trHeight w:val="214" w:hRule="atLeast"/>
        </w:trPr>
        <w:tc>
          <w:tcPr>
            <w:tcW w:w="710" w:type="dxa"/>
            <w:vAlign w:val="top"/>
            <w:tcBorders>
              <w:right w:val="single" w:color="000000" w:sz="4" w:space="0"/>
            </w:tcBorders>
          </w:tcPr>
          <w:p>
            <w:pPr>
              <w:pStyle w:val="TableText"/>
              <w:ind w:left="189"/>
              <w:spacing w:before="74" w:line="130" w:lineRule="exact"/>
              <w:rPr/>
            </w:pPr>
            <w:r>
              <w:rPr>
                <w:spacing w:val="-2"/>
                <w:position w:val="-2"/>
              </w:rPr>
              <w:t>2450</w:t>
            </w:r>
          </w:p>
        </w:tc>
        <w:tc>
          <w:tcPr>
            <w:tcW w:w="7415" w:type="dxa"/>
            <w:vAlign w:val="top"/>
            <w:tcBorders>
              <w:left w:val="single" w:color="000000" w:sz="4" w:space="0"/>
            </w:tcBorders>
          </w:tcPr>
          <w:p>
            <w:pPr>
              <w:spacing w:line="204" w:lineRule="exact"/>
              <w:rPr>
                <w:rFonts w:ascii="Arial"/>
                <w:sz w:val="17"/>
              </w:rPr>
            </w:pPr>
            <w:r/>
          </w:p>
        </w:tc>
      </w:tr>
      <w:tr>
        <w:trPr>
          <w:trHeight w:val="265" w:hRule="atLeast"/>
        </w:trPr>
        <w:tc>
          <w:tcPr>
            <w:tcW w:w="710" w:type="dxa"/>
            <w:vAlign w:val="top"/>
            <w:tcBorders>
              <w:right w:val="single" w:color="000000" w:sz="4" w:space="0"/>
            </w:tcBorders>
          </w:tcPr>
          <w:p>
            <w:pPr>
              <w:pStyle w:val="TableText"/>
              <w:ind w:left="189"/>
              <w:spacing w:before="99" w:line="179" w:lineRule="auto"/>
              <w:rPr/>
            </w:pPr>
            <w:r>
              <w:rPr>
                <w:spacing w:val="-2"/>
              </w:rPr>
              <w:t>2451</w:t>
            </w:r>
          </w:p>
        </w:tc>
        <w:tc>
          <w:tcPr>
            <w:tcW w:w="7415" w:type="dxa"/>
            <w:vAlign w:val="top"/>
            <w:tcBorders>
              <w:left w:val="single" w:color="000000" w:sz="4" w:space="0"/>
            </w:tcBorders>
          </w:tcPr>
          <w:p>
            <w:pPr>
              <w:pStyle w:val="TableText"/>
              <w:ind w:left="455"/>
              <w:spacing w:before="33" w:line="213" w:lineRule="auto"/>
              <w:rPr/>
            </w:pPr>
            <w:r>
              <w:rPr>
                <w:spacing w:val="-1"/>
              </w:rPr>
              <w:t>locks_delete_block(f1);</w:t>
            </w:r>
          </w:p>
        </w:tc>
      </w:tr>
      <w:tr>
        <w:trPr>
          <w:trHeight w:val="230" w:hRule="atLeast"/>
        </w:trPr>
        <w:tc>
          <w:tcPr>
            <w:tcW w:w="710" w:type="dxa"/>
            <w:vAlign w:val="top"/>
            <w:tcBorders>
              <w:right w:val="single" w:color="000000" w:sz="4" w:space="0"/>
            </w:tcBorders>
          </w:tcPr>
          <w:p>
            <w:pPr>
              <w:pStyle w:val="TableText"/>
              <w:ind w:left="189"/>
              <w:spacing w:before="65" w:line="178" w:lineRule="auto"/>
              <w:rPr/>
            </w:pPr>
            <w:r>
              <w:rPr>
                <w:spacing w:val="-2"/>
              </w:rPr>
              <w:t>2452</w:t>
            </w:r>
          </w:p>
        </w:tc>
        <w:tc>
          <w:tcPr>
            <w:tcW w:w="7415" w:type="dxa"/>
            <w:vAlign w:val="top"/>
            <w:tcBorders>
              <w:left w:val="single" w:color="000000" w:sz="4" w:space="0"/>
            </w:tcBorders>
          </w:tcPr>
          <w:p>
            <w:pPr>
              <w:spacing w:line="220" w:lineRule="exact"/>
              <w:rPr>
                <w:rFonts w:ascii="Arial"/>
                <w:sz w:val="19"/>
              </w:rPr>
            </w:pPr>
            <w:r/>
          </w:p>
        </w:tc>
      </w:tr>
      <w:tr>
        <w:trPr>
          <w:trHeight w:val="235" w:hRule="atLeast"/>
        </w:trPr>
        <w:tc>
          <w:tcPr>
            <w:tcW w:w="710" w:type="dxa"/>
            <w:vAlign w:val="top"/>
            <w:tcBorders>
              <w:right w:val="single" w:color="000000" w:sz="4" w:space="0"/>
            </w:tcBorders>
          </w:tcPr>
          <w:p>
            <w:pPr>
              <w:pStyle w:val="TableText"/>
              <w:ind w:left="189"/>
              <w:spacing w:before="65" w:line="183" w:lineRule="auto"/>
              <w:rPr/>
            </w:pPr>
            <w:r>
              <w:rPr>
                <w:spacing w:val="-2"/>
              </w:rPr>
              <w:t>2453</w:t>
            </w:r>
          </w:p>
        </w:tc>
        <w:tc>
          <w:tcPr>
            <w:tcW w:w="7415" w:type="dxa"/>
            <w:vAlign w:val="top"/>
            <w:tcBorders>
              <w:left w:val="single" w:color="000000" w:sz="4" w:space="0"/>
            </w:tcBorders>
          </w:tcPr>
          <w:p>
            <w:pPr>
              <w:pStyle w:val="TableText"/>
              <w:ind w:left="455"/>
              <w:spacing w:before="46" w:line="206" w:lineRule="auto"/>
              <w:rPr/>
            </w:pPr>
            <w:r>
              <w:rPr>
                <w:spacing w:val="-2"/>
              </w:rPr>
              <w:t>return</w:t>
            </w:r>
            <w:r>
              <w:rPr>
                <w:spacing w:val="58"/>
              </w:rPr>
              <w:t xml:space="preserve"> </w:t>
            </w:r>
            <w:r>
              <w:rPr>
                <w:spacing w:val="-2"/>
              </w:rPr>
              <w:t>error;</w:t>
            </w:r>
          </w:p>
        </w:tc>
      </w:tr>
      <w:tr>
        <w:trPr>
          <w:trHeight w:val="186" w:hRule="atLeast"/>
        </w:trPr>
        <w:tc>
          <w:tcPr>
            <w:tcW w:w="710" w:type="dxa"/>
            <w:vAlign w:val="top"/>
            <w:tcBorders>
              <w:bottom w:val="single" w:color="000000" w:sz="4" w:space="0"/>
              <w:right w:val="single" w:color="000000" w:sz="4" w:space="0"/>
            </w:tcBorders>
          </w:tcPr>
          <w:p>
            <w:pPr>
              <w:pStyle w:val="TableText"/>
              <w:ind w:left="189"/>
              <w:spacing w:before="50" w:line="125" w:lineRule="exact"/>
              <w:rPr/>
            </w:pPr>
            <w:r>
              <w:rPr>
                <w:spacing w:val="-2"/>
                <w:position w:val="-2"/>
              </w:rPr>
              <w:t>2454</w:t>
            </w:r>
          </w:p>
        </w:tc>
        <w:tc>
          <w:tcPr>
            <w:tcW w:w="7415" w:type="dxa"/>
            <w:vAlign w:val="top"/>
            <w:tcBorders>
              <w:left w:val="single" w:color="000000" w:sz="4" w:space="0"/>
              <w:bottom w:val="single" w:color="000000" w:sz="4" w:space="0"/>
            </w:tcBorders>
          </w:tcPr>
          <w:p>
            <w:pPr>
              <w:spacing w:line="175" w:lineRule="exact"/>
              <w:rPr>
                <w:rFonts w:ascii="Arial"/>
                <w:sz w:val="15"/>
              </w:rPr>
            </w:pPr>
            <w:r/>
          </w:p>
        </w:tc>
      </w:tr>
      <w:tr>
        <w:trPr>
          <w:trHeight w:val="1508" w:hRule="atLeast"/>
        </w:trPr>
        <w:tc>
          <w:tcPr>
            <w:tcW w:w="8125" w:type="dxa"/>
            <w:vAlign w:val="top"/>
            <w:gridSpan w:val="2"/>
            <w:tcBorders>
              <w:bottom w:val="single" w:color="000000" w:sz="4" w:space="0"/>
              <w:top w:val="single" w:color="000000" w:sz="4" w:space="0"/>
            </w:tcBorders>
          </w:tcPr>
          <w:p>
            <w:pPr>
              <w:pStyle w:val="TableText"/>
              <w:ind w:left="29" w:right="32" w:firstLine="479"/>
              <w:spacing w:before="92" w:line="323" w:lineRule="auto"/>
              <w:jc w:val="both"/>
              <w:rPr>
                <w:sz w:val="21"/>
                <w:szCs w:val="21"/>
              </w:rPr>
            </w:pPr>
            <w:r>
              <w:rPr>
                <w:sz w:val="21"/>
                <w:szCs w:val="21"/>
                <w:spacing w:val="10"/>
              </w:rPr>
              <w:t>从上述代码中可以看出，锁相关的处理主要在</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lock</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10"/>
              </w:rPr>
              <w:t>()  </w:t>
            </w:r>
            <w:r>
              <w:rPr>
                <w:sz w:val="21"/>
                <w:szCs w:val="21"/>
                <w:spacing w:val="10"/>
              </w:rPr>
              <w:t>函数中完成，该函</w:t>
            </w:r>
            <w:r>
              <w:rPr>
                <w:sz w:val="21"/>
                <w:szCs w:val="21"/>
                <w:spacing w:val="8"/>
              </w:rPr>
              <w:t xml:space="preserve"> </w:t>
            </w:r>
            <w:r>
              <w:rPr>
                <w:sz w:val="21"/>
                <w:szCs w:val="21"/>
                <w:spacing w:val="18"/>
              </w:rPr>
              <w:t>数的实现如代码4-34所示。如果具体文件系统实现了锁相关的函数，则调用具体</w:t>
            </w:r>
            <w:r>
              <w:rPr>
                <w:sz w:val="21"/>
                <w:szCs w:val="21"/>
                <w:spacing w:val="12"/>
              </w:rPr>
              <w:t xml:space="preserve"> </w:t>
            </w:r>
            <w:r>
              <w:rPr>
                <w:sz w:val="21"/>
                <w:szCs w:val="21"/>
                <w:spacing w:val="15"/>
              </w:rPr>
              <w:t>文件系统的函数，否则使用</w:t>
            </w:r>
            <w:r>
              <w:rPr>
                <w:rFonts w:ascii="Times New Roman" w:hAnsi="Times New Roman" w:eastAsia="Times New Roman" w:cs="Times New Roman"/>
                <w:sz w:val="21"/>
                <w:szCs w:val="21"/>
              </w:rPr>
              <w:t>POSIX</w:t>
            </w:r>
            <w:r>
              <w:rPr>
                <w:rFonts w:ascii="Times New Roman" w:hAnsi="Times New Roman" w:eastAsia="Times New Roman" w:cs="Times New Roman"/>
                <w:sz w:val="21"/>
                <w:szCs w:val="21"/>
                <w:spacing w:val="15"/>
              </w:rPr>
              <w:t xml:space="preserve">  </w:t>
            </w:r>
            <w:r>
              <w:rPr>
                <w:sz w:val="21"/>
                <w:szCs w:val="21"/>
                <w:spacing w:val="15"/>
              </w:rPr>
              <w:t>锁的实现。</w:t>
            </w:r>
          </w:p>
          <w:p>
            <w:pPr>
              <w:pStyle w:val="TableText"/>
              <w:ind w:left="2509"/>
              <w:spacing w:before="103" w:line="185" w:lineRule="auto"/>
              <w:rPr>
                <w:sz w:val="20"/>
                <w:szCs w:val="20"/>
              </w:rPr>
            </w:pPr>
            <w:r>
              <w:rPr>
                <w:sz w:val="20"/>
                <w:szCs w:val="20"/>
              </w:rPr>
              <w:t>代码4-34 vfs_lock_fi</w:t>
            </w:r>
            <w:r>
              <w:rPr>
                <w:sz w:val="20"/>
                <w:szCs w:val="20"/>
                <w:spacing w:val="-1"/>
              </w:rPr>
              <w:t>le()函数的实现</w:t>
            </w:r>
          </w:p>
        </w:tc>
      </w:tr>
      <w:tr>
        <w:trPr>
          <w:trHeight w:val="240" w:hRule="atLeast"/>
        </w:trPr>
        <w:tc>
          <w:tcPr>
            <w:tcW w:w="8125" w:type="dxa"/>
            <w:vAlign w:val="top"/>
            <w:gridSpan w:val="2"/>
            <w:tcBorders>
              <w:bottom w:val="single" w:color="000000" w:sz="4" w:space="0"/>
              <w:top w:val="single" w:color="000000" w:sz="4" w:space="0"/>
            </w:tcBorders>
          </w:tcPr>
          <w:p>
            <w:pPr>
              <w:pStyle w:val="TableText"/>
              <w:ind w:left="159"/>
              <w:spacing w:before="89" w:line="173" w:lineRule="auto"/>
              <w:rPr>
                <w:sz w:val="15"/>
                <w:szCs w:val="15"/>
              </w:rPr>
            </w:pPr>
            <w:r>
              <w:rPr>
                <w:sz w:val="15"/>
                <w:szCs w:val="15"/>
              </w:rPr>
              <w:t>fs/locks.c</w:t>
            </w:r>
          </w:p>
        </w:tc>
      </w:tr>
      <w:tr>
        <w:trPr>
          <w:trHeight w:val="1683" w:hRule="atLeast"/>
        </w:trPr>
        <w:tc>
          <w:tcPr>
            <w:tcW w:w="710" w:type="dxa"/>
            <w:vAlign w:val="top"/>
            <w:tcBorders>
              <w:bottom w:val="single" w:color="000000" w:sz="4" w:space="0"/>
              <w:right w:val="single" w:color="000000" w:sz="4" w:space="0"/>
              <w:top w:val="single" w:color="000000" w:sz="4" w:space="0"/>
            </w:tcBorders>
          </w:tcPr>
          <w:p>
            <w:pPr>
              <w:pStyle w:val="TableText"/>
              <w:ind w:left="219"/>
              <w:spacing w:before="143" w:line="183" w:lineRule="auto"/>
              <w:rPr>
                <w:sz w:val="15"/>
                <w:szCs w:val="15"/>
              </w:rPr>
            </w:pPr>
            <w:r>
              <w:rPr>
                <w:sz w:val="15"/>
                <w:szCs w:val="15"/>
                <w:spacing w:val="-2"/>
              </w:rPr>
              <w:t>2424</w:t>
            </w:r>
          </w:p>
          <w:p>
            <w:pPr>
              <w:pStyle w:val="TableText"/>
              <w:ind w:left="219"/>
              <w:spacing w:before="81" w:line="183" w:lineRule="auto"/>
              <w:rPr>
                <w:sz w:val="15"/>
                <w:szCs w:val="15"/>
              </w:rPr>
            </w:pPr>
            <w:r>
              <w:rPr>
                <w:sz w:val="15"/>
                <w:szCs w:val="15"/>
                <w:spacing w:val="-2"/>
              </w:rPr>
              <w:t>2425</w:t>
            </w:r>
          </w:p>
          <w:p>
            <w:pPr>
              <w:pStyle w:val="TableText"/>
              <w:ind w:left="219"/>
              <w:spacing w:before="91" w:line="183" w:lineRule="auto"/>
              <w:rPr>
                <w:sz w:val="15"/>
                <w:szCs w:val="15"/>
              </w:rPr>
            </w:pPr>
            <w:r>
              <w:rPr>
                <w:sz w:val="15"/>
                <w:szCs w:val="15"/>
                <w:spacing w:val="-2"/>
              </w:rPr>
              <w:t>2426</w:t>
            </w:r>
          </w:p>
          <w:p>
            <w:pPr>
              <w:pStyle w:val="TableText"/>
              <w:ind w:left="219"/>
              <w:spacing w:before="81" w:line="183" w:lineRule="auto"/>
              <w:rPr>
                <w:sz w:val="15"/>
                <w:szCs w:val="15"/>
              </w:rPr>
            </w:pPr>
            <w:r>
              <w:rPr>
                <w:sz w:val="15"/>
                <w:szCs w:val="15"/>
                <w:spacing w:val="-2"/>
              </w:rPr>
              <w:t>2427</w:t>
            </w:r>
          </w:p>
          <w:p>
            <w:pPr>
              <w:pStyle w:val="TableText"/>
              <w:ind w:left="219"/>
              <w:spacing w:before="91" w:line="183" w:lineRule="auto"/>
              <w:rPr>
                <w:sz w:val="15"/>
                <w:szCs w:val="15"/>
              </w:rPr>
            </w:pPr>
            <w:r>
              <w:rPr>
                <w:sz w:val="15"/>
                <w:szCs w:val="15"/>
                <w:spacing w:val="-2"/>
              </w:rPr>
              <w:t>2428</w:t>
            </w:r>
          </w:p>
          <w:p>
            <w:pPr>
              <w:pStyle w:val="TableText"/>
              <w:ind w:left="219"/>
              <w:spacing w:before="91" w:line="183" w:lineRule="auto"/>
              <w:rPr>
                <w:sz w:val="15"/>
                <w:szCs w:val="15"/>
              </w:rPr>
            </w:pPr>
            <w:r>
              <w:rPr>
                <w:sz w:val="15"/>
                <w:szCs w:val="15"/>
                <w:spacing w:val="-2"/>
              </w:rPr>
              <w:t>2429</w:t>
            </w:r>
          </w:p>
          <w:p>
            <w:pPr>
              <w:pStyle w:val="TableText"/>
              <w:ind w:left="219"/>
              <w:spacing w:before="91" w:line="109" w:lineRule="exact"/>
              <w:rPr>
                <w:sz w:val="15"/>
                <w:szCs w:val="15"/>
              </w:rPr>
            </w:pPr>
            <w:r>
              <w:rPr>
                <w:sz w:val="15"/>
                <w:szCs w:val="15"/>
                <w:spacing w:val="-2"/>
                <w:position w:val="-2"/>
              </w:rPr>
              <w:t>2450</w:t>
            </w:r>
          </w:p>
        </w:tc>
        <w:tc>
          <w:tcPr>
            <w:tcW w:w="7415" w:type="dxa"/>
            <w:vAlign w:val="top"/>
            <w:tcBorders>
              <w:left w:val="single" w:color="000000" w:sz="4" w:space="0"/>
              <w:bottom w:val="single" w:color="000000" w:sz="4" w:space="0"/>
              <w:top w:val="single" w:color="000000" w:sz="4" w:space="0"/>
            </w:tcBorders>
          </w:tcPr>
          <w:p>
            <w:pPr>
              <w:pStyle w:val="TableText"/>
              <w:spacing w:before="79" w:line="213" w:lineRule="auto"/>
              <w:jc w:val="right"/>
              <w:rPr>
                <w:sz w:val="18"/>
                <w:szCs w:val="18"/>
              </w:rPr>
            </w:pPr>
            <w:r>
              <w:rPr>
                <w:sz w:val="18"/>
                <w:szCs w:val="18"/>
                <w:spacing w:val="-10"/>
              </w:rPr>
              <w:t>int vfs_lock_file(struct file*filp,unsignedint cmd,structfile_lo</w:t>
            </w:r>
            <w:r>
              <w:rPr>
                <w:sz w:val="18"/>
                <w:szCs w:val="18"/>
                <w:spacing w:val="-11"/>
              </w:rPr>
              <w:t>ck*fl,structfile_lock*conf)</w:t>
            </w:r>
          </w:p>
          <w:p>
            <w:pPr>
              <w:pStyle w:val="TableText"/>
              <w:ind w:left="784"/>
              <w:spacing w:before="282" w:line="212" w:lineRule="auto"/>
              <w:rPr>
                <w:sz w:val="20"/>
                <w:szCs w:val="20"/>
              </w:rPr>
            </w:pPr>
            <w:r>
              <w:rPr>
                <w:sz w:val="20"/>
                <w:szCs w:val="20"/>
                <w:spacing w:val="-2"/>
              </w:rPr>
              <w:t>if(filp-&gt;f_op-&gt;lock)</w:t>
            </w:r>
          </w:p>
          <w:p>
            <w:pPr>
              <w:pStyle w:val="TableText"/>
              <w:ind w:left="784" w:right="2882"/>
              <w:spacing w:before="1" w:line="216" w:lineRule="auto"/>
              <w:rPr>
                <w:sz w:val="20"/>
                <w:szCs w:val="20"/>
              </w:rPr>
            </w:pPr>
            <w:r>
              <w:rPr>
                <w:sz w:val="20"/>
                <w:szCs w:val="20"/>
                <w:spacing w:val="-1"/>
              </w:rPr>
              <w:t>return</w:t>
            </w:r>
            <w:r>
              <w:rPr>
                <w:sz w:val="20"/>
                <w:szCs w:val="20"/>
                <w:spacing w:val="77"/>
              </w:rPr>
              <w:t xml:space="preserve"> </w:t>
            </w:r>
            <w:r>
              <w:rPr>
                <w:sz w:val="20"/>
                <w:szCs w:val="20"/>
                <w:spacing w:val="-1"/>
              </w:rPr>
              <w:t>filp-&gt;f_op-&gt;lock(filp,cmd,fl);</w:t>
            </w:r>
            <w:r>
              <w:rPr>
                <w:sz w:val="20"/>
                <w:szCs w:val="20"/>
              </w:rPr>
              <w:t xml:space="preserve"> </w:t>
            </w:r>
            <w:r>
              <w:rPr>
                <w:sz w:val="20"/>
                <w:szCs w:val="20"/>
                <w:spacing w:val="-3"/>
              </w:rPr>
              <w:t>else</w:t>
            </w:r>
          </w:p>
          <w:p>
            <w:pPr>
              <w:pStyle w:val="TableText"/>
              <w:ind w:left="784"/>
              <w:spacing w:before="1" w:line="212" w:lineRule="auto"/>
              <w:rPr>
                <w:sz w:val="20"/>
                <w:szCs w:val="20"/>
              </w:rPr>
            </w:pPr>
            <w:r>
              <w:rPr>
                <w:sz w:val="20"/>
                <w:szCs w:val="20"/>
              </w:rPr>
              <w:t>return</w:t>
            </w:r>
            <w:r>
              <w:rPr>
                <w:sz w:val="20"/>
                <w:szCs w:val="20"/>
                <w:spacing w:val="54"/>
              </w:rPr>
              <w:t xml:space="preserve"> </w:t>
            </w:r>
            <w:r>
              <w:rPr>
                <w:sz w:val="20"/>
                <w:szCs w:val="20"/>
              </w:rPr>
              <w:t>posix_lock_file(f</w:t>
            </w:r>
            <w:r>
              <w:rPr>
                <w:sz w:val="20"/>
                <w:szCs w:val="20"/>
                <w:spacing w:val="-1"/>
              </w:rPr>
              <w:t>ilp,fl,conf);</w:t>
            </w:r>
          </w:p>
        </w:tc>
      </w:tr>
    </w:tbl>
    <w:p>
      <w:pPr>
        <w:ind w:left="159" w:right="42" w:firstLine="479"/>
        <w:spacing w:before="114" w:line="325" w:lineRule="auto"/>
        <w:jc w:val="both"/>
        <w:rPr>
          <w:rFonts w:ascii="SimSun" w:hAnsi="SimSun" w:eastAsia="SimSun" w:cs="SimSun"/>
          <w:sz w:val="21"/>
          <w:szCs w:val="21"/>
        </w:rPr>
      </w:pPr>
      <w:r>
        <w:rPr>
          <w:rFonts w:ascii="SimSun" w:hAnsi="SimSun" w:eastAsia="SimSun" w:cs="SimSun"/>
          <w:sz w:val="21"/>
          <w:szCs w:val="21"/>
        </w:rPr>
        <w:t>Ext</w:t>
      </w:r>
      <w:r>
        <w:rPr>
          <w:rFonts w:ascii="SimSun" w:hAnsi="SimSun" w:eastAsia="SimSun" w:cs="SimSun"/>
          <w:sz w:val="21"/>
          <w:szCs w:val="21"/>
          <w:spacing w:val="19"/>
        </w:rPr>
        <w:t>2</w:t>
      </w:r>
      <w:r>
        <w:rPr>
          <w:rFonts w:ascii="SimSun" w:hAnsi="SimSun" w:eastAsia="SimSun" w:cs="SimSun"/>
          <w:sz w:val="21"/>
          <w:szCs w:val="21"/>
          <w:spacing w:val="-1"/>
        </w:rPr>
        <w:t xml:space="preserve"> </w:t>
      </w:r>
      <w:r>
        <w:rPr>
          <w:rFonts w:ascii="SimSun" w:hAnsi="SimSun" w:eastAsia="SimSun" w:cs="SimSun"/>
          <w:sz w:val="21"/>
          <w:szCs w:val="21"/>
          <w:spacing w:val="19"/>
        </w:rPr>
        <w:t>文件系统并没有实现自己锁相关的逻辑，</w:t>
      </w:r>
      <w:r>
        <w:rPr>
          <w:rFonts w:ascii="SimSun" w:hAnsi="SimSun" w:eastAsia="SimSun" w:cs="SimSun"/>
          <w:sz w:val="21"/>
          <w:szCs w:val="21"/>
        </w:rPr>
        <w:t>Ext</w:t>
      </w:r>
      <w:r>
        <w:rPr>
          <w:rFonts w:ascii="SimSun" w:hAnsi="SimSun" w:eastAsia="SimSun" w:cs="SimSun"/>
          <w:sz w:val="21"/>
          <w:szCs w:val="21"/>
          <w:spacing w:val="19"/>
        </w:rPr>
        <w:t>2</w:t>
      </w:r>
      <w:r>
        <w:rPr>
          <w:rFonts w:ascii="SimSun" w:hAnsi="SimSun" w:eastAsia="SimSun" w:cs="SimSun"/>
          <w:sz w:val="21"/>
          <w:szCs w:val="21"/>
          <w:spacing w:val="70"/>
        </w:rPr>
        <w:t xml:space="preserve"> </w:t>
      </w:r>
      <w:r>
        <w:rPr>
          <w:rFonts w:ascii="SimSun" w:hAnsi="SimSun" w:eastAsia="SimSun" w:cs="SimSun"/>
          <w:sz w:val="21"/>
          <w:szCs w:val="21"/>
          <w:spacing w:val="19"/>
        </w:rPr>
        <w:t>文件系统其实使用的是</w:t>
      </w:r>
      <w:r>
        <w:rPr>
          <w:rFonts w:ascii="SimSun" w:hAnsi="SimSun" w:eastAsia="SimSun" w:cs="SimSun"/>
          <w:sz w:val="21"/>
          <w:szCs w:val="21"/>
        </w:rPr>
        <w:t xml:space="preserve"> </w:t>
      </w:r>
      <w:r>
        <w:rPr>
          <w:rFonts w:ascii="Times New Roman" w:hAnsi="Times New Roman" w:eastAsia="Times New Roman" w:cs="Times New Roman"/>
          <w:sz w:val="21"/>
          <w:szCs w:val="21"/>
        </w:rPr>
        <w:t>POSIX</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8"/>
        </w:rPr>
        <w:t>锁的实现。因此，本节也是以虚拟文件系统中的</w:t>
      </w:r>
      <w:r>
        <w:rPr>
          <w:rFonts w:ascii="Times New Roman" w:hAnsi="Times New Roman" w:eastAsia="Times New Roman" w:cs="Times New Roman"/>
          <w:sz w:val="21"/>
          <w:szCs w:val="21"/>
        </w:rPr>
        <w:t>POSIX</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8"/>
        </w:rPr>
        <w:t>锁的实现为</w:t>
      </w:r>
      <w:r>
        <w:rPr>
          <w:rFonts w:ascii="SimSun" w:hAnsi="SimSun" w:eastAsia="SimSun" w:cs="SimSun"/>
          <w:sz w:val="21"/>
          <w:szCs w:val="21"/>
          <w:spacing w:val="17"/>
        </w:rPr>
        <w:t>例来介</w:t>
      </w:r>
      <w:r>
        <w:rPr>
          <w:rFonts w:ascii="SimSun" w:hAnsi="SimSun" w:eastAsia="SimSun" w:cs="SimSun"/>
          <w:sz w:val="21"/>
          <w:szCs w:val="21"/>
        </w:rPr>
        <w:t xml:space="preserve"> </w:t>
      </w:r>
      <w:r>
        <w:rPr>
          <w:rFonts w:ascii="SimSun" w:hAnsi="SimSun" w:eastAsia="SimSun" w:cs="SimSun"/>
          <w:sz w:val="21"/>
          <w:szCs w:val="21"/>
          <w:spacing w:val="10"/>
        </w:rPr>
        <w:t>绍文件锁的实现。</w:t>
      </w:r>
    </w:p>
    <w:p>
      <w:pPr>
        <w:ind w:left="159" w:right="43" w:firstLine="479"/>
        <w:spacing w:before="29" w:line="301" w:lineRule="auto"/>
        <w:jc w:val="both"/>
        <w:rPr>
          <w:rFonts w:ascii="SimSun" w:hAnsi="SimSun" w:eastAsia="SimSun" w:cs="SimSun"/>
          <w:sz w:val="21"/>
          <w:szCs w:val="21"/>
        </w:rPr>
      </w:pPr>
      <w:r>
        <w:rPr>
          <w:rFonts w:ascii="SimSun" w:hAnsi="SimSun" w:eastAsia="SimSun" w:cs="SimSun"/>
          <w:sz w:val="21"/>
          <w:szCs w:val="21"/>
          <w:spacing w:val="13"/>
        </w:rPr>
        <w:t>在文件系统中需要一些数据结构来记录锁的状态。</w:t>
      </w:r>
      <w:r>
        <w:rPr>
          <w:rFonts w:ascii="SimSun" w:hAnsi="SimSun" w:eastAsia="SimSun" w:cs="SimSun"/>
          <w:sz w:val="21"/>
          <w:szCs w:val="21"/>
          <w:spacing w:val="12"/>
        </w:rPr>
        <w:t>与文件锁相关的数据结构主</w:t>
      </w:r>
      <w:r>
        <w:rPr>
          <w:rFonts w:ascii="SimSun" w:hAnsi="SimSun" w:eastAsia="SimSun" w:cs="SimSun"/>
          <w:sz w:val="21"/>
          <w:szCs w:val="21"/>
        </w:rPr>
        <w:t xml:space="preserve"> </w:t>
      </w:r>
      <w:r>
        <w:rPr>
          <w:rFonts w:ascii="SimSun" w:hAnsi="SimSun" w:eastAsia="SimSun" w:cs="SimSun"/>
          <w:sz w:val="21"/>
          <w:szCs w:val="21"/>
          <w:spacing w:val="10"/>
        </w:rPr>
        <w:t>要有两个： 一个是</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lock</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结构体，它表示一个文件锁，包括所有者、类型、进程</w:t>
      </w:r>
      <w:r>
        <w:rPr>
          <w:rFonts w:ascii="SimSun" w:hAnsi="SimSun" w:eastAsia="SimSun" w:cs="SimSun"/>
          <w:sz w:val="21"/>
          <w:szCs w:val="21"/>
          <w:spacing w:val="9"/>
        </w:rPr>
        <w:t xml:space="preserv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和锁的起止位置等；另一个是</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lock</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context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4"/>
        </w:rPr>
        <w:t>结构体，它是</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14"/>
        </w:rPr>
        <w:t>中的</w:t>
      </w:r>
      <w:r>
        <w:rPr>
          <w:rFonts w:ascii="SimSun" w:hAnsi="SimSun" w:eastAsia="SimSun" w:cs="SimSun"/>
          <w:sz w:val="21"/>
          <w:szCs w:val="21"/>
          <w:spacing w:val="-59"/>
        </w:rPr>
        <w:t xml:space="preserve"> </w:t>
      </w:r>
      <w:r>
        <w:rPr>
          <w:rFonts w:ascii="SimSun" w:hAnsi="SimSun" w:eastAsia="SimSun" w:cs="SimSun"/>
          <w:sz w:val="21"/>
          <w:szCs w:val="21"/>
          <w:spacing w:val="14"/>
        </w:rPr>
        <w:t>一</w:t>
      </w:r>
      <w:r>
        <w:rPr>
          <w:rFonts w:ascii="SimSun" w:hAnsi="SimSun" w:eastAsia="SimSun" w:cs="SimSun"/>
          <w:sz w:val="21"/>
          <w:szCs w:val="21"/>
          <w:spacing w:val="-63"/>
        </w:rPr>
        <w:t xml:space="preserve"> </w:t>
      </w:r>
      <w:r>
        <w:rPr>
          <w:rFonts w:ascii="SimSun" w:hAnsi="SimSun" w:eastAsia="SimSun" w:cs="SimSun"/>
          <w:sz w:val="21"/>
          <w:szCs w:val="21"/>
          <w:spacing w:val="14"/>
        </w:rPr>
        <w:t>个成</w:t>
      </w:r>
    </w:p>
    <w:p>
      <w:pPr>
        <w:spacing w:line="301" w:lineRule="auto"/>
        <w:sectPr>
          <w:footerReference w:type="default" r:id="rId628"/>
          <w:pgSz w:w="9060" w:h="14150"/>
          <w:pgMar w:top="400" w:right="264" w:bottom="596" w:left="539" w:header="0" w:footer="407" w:gutter="0"/>
        </w:sectPr>
        <w:rPr>
          <w:rFonts w:ascii="SimSun" w:hAnsi="SimSun" w:eastAsia="SimSun" w:cs="SimSun"/>
          <w:sz w:val="21"/>
          <w:szCs w:val="21"/>
        </w:rPr>
      </w:pPr>
    </w:p>
    <w:p>
      <w:pPr>
        <w:spacing w:line="326" w:lineRule="auto"/>
        <w:rPr>
          <w:rFonts w:ascii="Arial"/>
          <w:sz w:val="21"/>
        </w:rPr>
      </w:pPr>
      <w:r/>
    </w:p>
    <w:p>
      <w:pPr>
        <w:pStyle w:val="BodyText"/>
        <w:ind w:left="3460"/>
        <w:spacing w:before="68" w:line="221" w:lineRule="auto"/>
        <w:tabs>
          <w:tab w:val="left" w:pos="3597"/>
        </w:tabs>
        <w:rPr>
          <w:sz w:val="21"/>
          <w:szCs w:val="21"/>
        </w:rPr>
      </w:pPr>
      <w:r>
        <w:rPr>
          <w:sz w:val="21"/>
          <w:szCs w:val="21"/>
          <w:u w:val="single" w:color="auto"/>
        </w:rPr>
        <w:tab/>
      </w:r>
      <w:r>
        <w:rPr>
          <w:sz w:val="21"/>
          <w:szCs w:val="21"/>
          <w:u w:val="single" w:color="auto"/>
          <w:spacing w:val="25"/>
        </w:rPr>
        <w:t>第4章从理论到实战——</w:t>
      </w:r>
      <w:r>
        <w:rPr>
          <w:sz w:val="21"/>
          <w:szCs w:val="21"/>
          <w:u w:val="single" w:color="auto"/>
          <w:spacing w:val="-69"/>
        </w:rPr>
        <w:t xml:space="preserve"> </w:t>
      </w:r>
      <w:r>
        <w:rPr>
          <w:sz w:val="21"/>
          <w:szCs w:val="21"/>
          <w:u w:val="single" w:color="auto"/>
        </w:rPr>
        <w:t>Ext</w:t>
      </w:r>
      <w:r>
        <w:rPr>
          <w:sz w:val="21"/>
          <w:szCs w:val="21"/>
          <w:u w:val="single" w:color="auto"/>
          <w:spacing w:val="25"/>
        </w:rPr>
        <w:t>2文件系统代码详解</w:t>
      </w:r>
      <w:r>
        <w:rPr>
          <w:sz w:val="21"/>
          <w:szCs w:val="21"/>
          <w:u w:val="single" w:color="auto"/>
        </w:rPr>
        <w:t xml:space="preserve">    </w:t>
      </w:r>
    </w:p>
    <w:p>
      <w:pPr>
        <w:spacing w:line="469" w:lineRule="auto"/>
        <w:rPr>
          <w:rFonts w:ascii="Arial"/>
          <w:sz w:val="21"/>
        </w:rPr>
      </w:pPr>
      <w:r/>
    </w:p>
    <w:p>
      <w:pPr>
        <w:ind w:left="40"/>
        <w:spacing w:before="68" w:line="219" w:lineRule="auto"/>
        <w:rPr>
          <w:rFonts w:ascii="SimSun" w:hAnsi="SimSun" w:eastAsia="SimSun" w:cs="SimSun"/>
          <w:sz w:val="21"/>
          <w:szCs w:val="21"/>
        </w:rPr>
      </w:pPr>
      <w:r>
        <w:rPr>
          <w:rFonts w:ascii="SimSun" w:hAnsi="SimSun" w:eastAsia="SimSun" w:cs="SimSun"/>
          <w:sz w:val="21"/>
          <w:szCs w:val="21"/>
          <w:spacing w:val="10"/>
        </w:rPr>
        <w:t>员，用于记录该文件上已经加锁的信息。</w:t>
      </w:r>
    </w:p>
    <w:p>
      <w:pPr>
        <w:ind w:left="40" w:right="763" w:firstLine="429"/>
        <w:spacing w:before="56" w:line="332" w:lineRule="auto"/>
        <w:jc w:val="both"/>
        <w:rPr>
          <w:rFonts w:ascii="SimSun" w:hAnsi="SimSun" w:eastAsia="SimSun" w:cs="SimSun"/>
          <w:sz w:val="21"/>
          <w:szCs w:val="21"/>
        </w:rPr>
      </w:pP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lock</w:t>
      </w:r>
      <w:r>
        <w:rPr>
          <w:rFonts w:ascii="Times New Roman" w:hAnsi="Times New Roman" w:eastAsia="Times New Roman" w:cs="Times New Roman"/>
          <w:sz w:val="21"/>
          <w:szCs w:val="21"/>
          <w:spacing w:val="62"/>
          <w:w w:val="101"/>
        </w:rPr>
        <w:t xml:space="preserve"> </w:t>
      </w:r>
      <w:r>
        <w:rPr>
          <w:rFonts w:ascii="SimSun" w:hAnsi="SimSun" w:eastAsia="SimSun" w:cs="SimSun"/>
          <w:sz w:val="21"/>
          <w:szCs w:val="21"/>
          <w:spacing w:val="14"/>
        </w:rPr>
        <w:t>结构体是一个锁的实例，用于记录锁的各种属性和状态，该结构体的</w:t>
      </w:r>
      <w:r>
        <w:rPr>
          <w:rFonts w:ascii="SimSun" w:hAnsi="SimSun" w:eastAsia="SimSun" w:cs="SimSun"/>
          <w:sz w:val="21"/>
          <w:szCs w:val="21"/>
        </w:rPr>
        <w:t xml:space="preserve"> </w:t>
      </w:r>
      <w:r>
        <w:rPr>
          <w:rFonts w:ascii="SimSun" w:hAnsi="SimSun" w:eastAsia="SimSun" w:cs="SimSun"/>
          <w:sz w:val="21"/>
          <w:szCs w:val="21"/>
          <w:spacing w:val="18"/>
        </w:rPr>
        <w:t>定义如代码4-35所示。在该结构体中除了前文所述的内容，还有一些用于链表的</w:t>
      </w:r>
      <w:r>
        <w:rPr>
          <w:rFonts w:ascii="SimSun" w:hAnsi="SimSun" w:eastAsia="SimSun" w:cs="SimSun"/>
          <w:sz w:val="21"/>
          <w:szCs w:val="21"/>
          <w:spacing w:val="9"/>
        </w:rPr>
        <w:t xml:space="preserve"> </w:t>
      </w:r>
      <w:r>
        <w:rPr>
          <w:rFonts w:ascii="SimSun" w:hAnsi="SimSun" w:eastAsia="SimSun" w:cs="SimSun"/>
          <w:sz w:val="21"/>
          <w:szCs w:val="21"/>
          <w:spacing w:val="14"/>
        </w:rPr>
        <w:t>成员，这些成员用于将一个实例关联到具体的链表或哈希表中。</w:t>
      </w:r>
    </w:p>
    <w:p>
      <w:pPr>
        <w:ind w:left="2572"/>
        <w:spacing w:before="101" w:line="213" w:lineRule="auto"/>
        <w:rPr>
          <w:rFonts w:ascii="SimSun" w:hAnsi="SimSun" w:eastAsia="SimSun" w:cs="SimSun"/>
          <w:sz w:val="15"/>
          <w:szCs w:val="15"/>
        </w:rPr>
      </w:pPr>
      <w:r>
        <w:pict>
          <v:shape id="_x0000_s948" style="position:absolute;margin-left:0.25pt;margin-top:15.1364pt;mso-position-vertical-relative:text;mso-position-horizontal-relative:text;width:404pt;height:0.5pt;z-index:254247936;" filled="false" strokecolor="#000000" strokeweight="0.50pt" coordsize="8080,10" coordorigin="0,0" path="m0,5l690,5m690,5l8079,5m0,5l8079,5e">
            <v:stroke joinstyle="miter" miterlimit="10"/>
          </v:shape>
        </w:pict>
      </w:r>
      <w:r>
        <w:rPr>
          <w:rFonts w:ascii="SimSun" w:hAnsi="SimSun" w:eastAsia="SimSun" w:cs="SimSun"/>
          <w:sz w:val="15"/>
          <w:szCs w:val="15"/>
          <w:b/>
          <w:bCs/>
          <w:spacing w:val="31"/>
        </w:rPr>
        <w:t>代码4</w:t>
      </w:r>
      <w:r>
        <w:rPr>
          <w:rFonts w:ascii="SimSun" w:hAnsi="SimSun" w:eastAsia="SimSun" w:cs="SimSun"/>
          <w:sz w:val="15"/>
          <w:szCs w:val="15"/>
          <w:spacing w:val="-33"/>
        </w:rPr>
        <w:t xml:space="preserve"> </w:t>
      </w:r>
      <w:r>
        <w:rPr>
          <w:rFonts w:ascii="SimSun" w:hAnsi="SimSun" w:eastAsia="SimSun" w:cs="SimSun"/>
          <w:sz w:val="15"/>
          <w:szCs w:val="15"/>
          <w:b/>
          <w:bCs/>
          <w:spacing w:val="31"/>
        </w:rPr>
        <w:t>-</w:t>
      </w:r>
      <w:r>
        <w:rPr>
          <w:rFonts w:ascii="SimSun" w:hAnsi="SimSun" w:eastAsia="SimSun" w:cs="SimSun"/>
          <w:sz w:val="15"/>
          <w:szCs w:val="15"/>
          <w:spacing w:val="-33"/>
        </w:rPr>
        <w:t xml:space="preserve"> </w:t>
      </w:r>
      <w:r>
        <w:rPr>
          <w:rFonts w:ascii="SimSun" w:hAnsi="SimSun" w:eastAsia="SimSun" w:cs="SimSun"/>
          <w:sz w:val="15"/>
          <w:szCs w:val="15"/>
          <w:b/>
          <w:bCs/>
          <w:spacing w:val="31"/>
        </w:rPr>
        <w:t>35</w:t>
      </w:r>
      <w:r>
        <w:rPr>
          <w:rFonts w:ascii="SimSun" w:hAnsi="SimSun" w:eastAsia="SimSun" w:cs="SimSun"/>
          <w:sz w:val="15"/>
          <w:szCs w:val="15"/>
          <w:spacing w:val="73"/>
        </w:rPr>
        <w:t xml:space="preserve"> </w:t>
      </w:r>
      <w:r>
        <w:rPr>
          <w:rFonts w:ascii="SimSun" w:hAnsi="SimSun" w:eastAsia="SimSun" w:cs="SimSun"/>
          <w:sz w:val="15"/>
          <w:szCs w:val="15"/>
          <w:b/>
          <w:bCs/>
        </w:rPr>
        <w:t>file</w:t>
      </w:r>
      <w:r>
        <w:rPr>
          <w:rFonts w:ascii="SimSun" w:hAnsi="SimSun" w:eastAsia="SimSun" w:cs="SimSun"/>
          <w:sz w:val="15"/>
          <w:szCs w:val="15"/>
          <w:spacing w:val="-43"/>
        </w:rPr>
        <w:t xml:space="preserve"> </w:t>
      </w:r>
      <w:r>
        <w:rPr>
          <w:rFonts w:ascii="SimSun" w:hAnsi="SimSun" w:eastAsia="SimSun" w:cs="SimSun"/>
          <w:sz w:val="15"/>
          <w:szCs w:val="15"/>
          <w:b/>
          <w:bCs/>
          <w:spacing w:val="31"/>
        </w:rPr>
        <w:t>_</w:t>
      </w:r>
      <w:r>
        <w:rPr>
          <w:rFonts w:ascii="SimSun" w:hAnsi="SimSun" w:eastAsia="SimSun" w:cs="SimSun"/>
          <w:sz w:val="15"/>
          <w:szCs w:val="15"/>
          <w:spacing w:val="-28"/>
        </w:rPr>
        <w:t xml:space="preserve"> </w:t>
      </w:r>
      <w:r>
        <w:rPr>
          <w:rFonts w:ascii="SimSun" w:hAnsi="SimSun" w:eastAsia="SimSun" w:cs="SimSun"/>
          <w:sz w:val="15"/>
          <w:szCs w:val="15"/>
          <w:b/>
          <w:bCs/>
        </w:rPr>
        <w:t>lock</w:t>
      </w:r>
      <w:r>
        <w:rPr>
          <w:rFonts w:ascii="SimSun" w:hAnsi="SimSun" w:eastAsia="SimSun" w:cs="SimSun"/>
          <w:sz w:val="15"/>
          <w:szCs w:val="15"/>
          <w:b/>
          <w:bCs/>
          <w:spacing w:val="31"/>
        </w:rPr>
        <w:t>结构体的定义</w:t>
      </w:r>
    </w:p>
    <w:p>
      <w:pPr>
        <w:ind w:left="122"/>
        <w:spacing w:before="76" w:line="224" w:lineRule="auto"/>
        <w:rPr>
          <w:rFonts w:ascii="SimSun" w:hAnsi="SimSun" w:eastAsia="SimSun" w:cs="SimSun"/>
          <w:sz w:val="15"/>
          <w:szCs w:val="15"/>
        </w:rPr>
      </w:pPr>
      <w:r>
        <w:rPr>
          <w:rFonts w:ascii="SimSun" w:hAnsi="SimSun" w:eastAsia="SimSun" w:cs="SimSun"/>
          <w:sz w:val="15"/>
          <w:szCs w:val="15"/>
          <w:b/>
          <w:bCs/>
          <w:spacing w:val="-2"/>
        </w:rPr>
        <w:t>fs/locks.c</w:t>
      </w:r>
    </w:p>
    <w:p>
      <w:pPr>
        <w:spacing w:line="58" w:lineRule="auto"/>
        <w:rPr>
          <w:rFonts w:ascii="Arial"/>
          <w:sz w:val="2"/>
        </w:rPr>
      </w:pPr>
      <w:r>
        <w:rPr>
          <w:rFonts w:ascii="Arial"/>
          <w:sz w:val="2"/>
        </w:rPr>
      </w:r>
    </w:p>
    <w:tbl>
      <w:tblPr>
        <w:tblStyle w:val="TableNormal"/>
        <w:tblW w:w="807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90"/>
        <w:gridCol w:w="3218"/>
        <w:gridCol w:w="4171"/>
      </w:tblGrid>
      <w:tr>
        <w:trPr>
          <w:trHeight w:val="285" w:hRule="atLeast"/>
        </w:trPr>
        <w:tc>
          <w:tcPr>
            <w:tcW w:w="690" w:type="dxa"/>
            <w:vAlign w:val="top"/>
            <w:tcBorders>
              <w:right w:val="single" w:color="000000" w:sz="4" w:space="0"/>
              <w:top w:val="single" w:color="000000" w:sz="4" w:space="0"/>
            </w:tcBorders>
          </w:tcPr>
          <w:p>
            <w:pPr>
              <w:pStyle w:val="TableText"/>
              <w:ind w:left="189"/>
              <w:spacing w:before="139" w:line="167" w:lineRule="auto"/>
              <w:rPr>
                <w:sz w:val="15"/>
                <w:szCs w:val="15"/>
              </w:rPr>
            </w:pPr>
            <w:r>
              <w:rPr>
                <w:sz w:val="15"/>
                <w:szCs w:val="15"/>
                <w:spacing w:val="-4"/>
              </w:rPr>
              <w:t>1090</w:t>
            </w:r>
          </w:p>
        </w:tc>
        <w:tc>
          <w:tcPr>
            <w:tcW w:w="3218" w:type="dxa"/>
            <w:vAlign w:val="top"/>
            <w:tcBorders>
              <w:left w:val="single" w:color="000000" w:sz="4" w:space="0"/>
              <w:top w:val="single" w:color="000000" w:sz="4" w:space="0"/>
            </w:tcBorders>
          </w:tcPr>
          <w:p>
            <w:pPr>
              <w:pStyle w:val="TableText"/>
              <w:ind w:left="484"/>
              <w:spacing w:before="95" w:line="213" w:lineRule="auto"/>
              <w:rPr>
                <w:sz w:val="15"/>
                <w:szCs w:val="15"/>
              </w:rPr>
            </w:pPr>
            <w:r>
              <w:rPr>
                <w:sz w:val="15"/>
                <w:szCs w:val="15"/>
                <w:spacing w:val="-2"/>
              </w:rPr>
              <w:t>struct</w:t>
            </w:r>
            <w:r>
              <w:rPr>
                <w:sz w:val="15"/>
                <w:szCs w:val="15"/>
                <w:spacing w:val="47"/>
              </w:rPr>
              <w:t xml:space="preserve"> </w:t>
            </w:r>
            <w:r>
              <w:rPr>
                <w:sz w:val="15"/>
                <w:szCs w:val="15"/>
                <w:spacing w:val="-2"/>
              </w:rPr>
              <w:t>file_lock{</w:t>
            </w:r>
          </w:p>
        </w:tc>
        <w:tc>
          <w:tcPr>
            <w:tcW w:w="4171" w:type="dxa"/>
            <w:vAlign w:val="top"/>
            <w:tcBorders>
              <w:top w:val="single" w:color="000000" w:sz="4" w:space="0"/>
            </w:tcBorders>
          </w:tcPr>
          <w:p>
            <w:pPr>
              <w:rPr>
                <w:rFonts w:ascii="Arial"/>
                <w:sz w:val="21"/>
              </w:rPr>
            </w:pPr>
            <w:r/>
          </w:p>
        </w:tc>
      </w:tr>
      <w:tr>
        <w:trPr>
          <w:trHeight w:val="221" w:hRule="atLeast"/>
        </w:trPr>
        <w:tc>
          <w:tcPr>
            <w:tcW w:w="690" w:type="dxa"/>
            <w:vAlign w:val="top"/>
            <w:tcBorders>
              <w:right w:val="single" w:color="000000" w:sz="4" w:space="0"/>
            </w:tcBorders>
          </w:tcPr>
          <w:p>
            <w:pPr>
              <w:pStyle w:val="TableText"/>
              <w:ind w:left="189"/>
              <w:spacing w:before="74" w:line="168" w:lineRule="auto"/>
              <w:rPr>
                <w:sz w:val="15"/>
                <w:szCs w:val="15"/>
              </w:rPr>
            </w:pPr>
            <w:r>
              <w:rPr>
                <w:sz w:val="15"/>
                <w:szCs w:val="15"/>
                <w:spacing w:val="-4"/>
              </w:rPr>
              <w:t>1091</w:t>
            </w:r>
          </w:p>
        </w:tc>
        <w:tc>
          <w:tcPr>
            <w:tcW w:w="3218" w:type="dxa"/>
            <w:vAlign w:val="top"/>
            <w:tcBorders>
              <w:left w:val="single" w:color="000000" w:sz="4" w:space="0"/>
            </w:tcBorders>
          </w:tcPr>
          <w:p>
            <w:pPr>
              <w:pStyle w:val="TableText"/>
              <w:ind w:left="484"/>
              <w:spacing w:before="30" w:line="213" w:lineRule="auto"/>
              <w:rPr>
                <w:sz w:val="15"/>
                <w:szCs w:val="15"/>
              </w:rPr>
            </w:pPr>
            <w:r>
              <w:rPr>
                <w:sz w:val="15"/>
                <w:szCs w:val="15"/>
                <w:spacing w:val="-1"/>
              </w:rPr>
              <w:t>struct</w:t>
            </w:r>
            <w:r>
              <w:rPr>
                <w:sz w:val="15"/>
                <w:szCs w:val="15"/>
                <w:spacing w:val="57"/>
              </w:rPr>
              <w:t xml:space="preserve"> </w:t>
            </w:r>
            <w:r>
              <w:rPr>
                <w:sz w:val="15"/>
                <w:szCs w:val="15"/>
                <w:spacing w:val="-1"/>
              </w:rPr>
              <w:t>file_lock*fl_blocker;</w:t>
            </w:r>
          </w:p>
        </w:tc>
        <w:tc>
          <w:tcPr>
            <w:tcW w:w="4171" w:type="dxa"/>
            <w:vAlign w:val="top"/>
          </w:tcPr>
          <w:p>
            <w:pPr>
              <w:pStyle w:val="TableText"/>
              <w:ind w:left="132"/>
              <w:spacing w:before="37" w:line="214" w:lineRule="auto"/>
              <w:rPr>
                <w:sz w:val="15"/>
                <w:szCs w:val="15"/>
              </w:rPr>
            </w:pPr>
            <w:r>
              <w:rPr>
                <w:sz w:val="15"/>
                <w:szCs w:val="15"/>
                <w:spacing w:val="-1"/>
              </w:rPr>
              <w:t>//阻塞锁</w:t>
            </w:r>
          </w:p>
        </w:tc>
      </w:tr>
      <w:tr>
        <w:trPr>
          <w:trHeight w:val="248" w:hRule="atLeast"/>
        </w:trPr>
        <w:tc>
          <w:tcPr>
            <w:tcW w:w="690" w:type="dxa"/>
            <w:vAlign w:val="top"/>
            <w:tcBorders>
              <w:right w:val="single" w:color="000000" w:sz="4" w:space="0"/>
            </w:tcBorders>
          </w:tcPr>
          <w:p>
            <w:pPr>
              <w:pStyle w:val="TableText"/>
              <w:ind w:left="189"/>
              <w:spacing w:before="93" w:line="178" w:lineRule="auto"/>
              <w:rPr>
                <w:sz w:val="15"/>
                <w:szCs w:val="15"/>
              </w:rPr>
            </w:pPr>
            <w:r>
              <w:rPr>
                <w:sz w:val="15"/>
                <w:szCs w:val="15"/>
                <w:spacing w:val="-4"/>
              </w:rPr>
              <w:t>1092</w:t>
            </w:r>
          </w:p>
        </w:tc>
        <w:tc>
          <w:tcPr>
            <w:tcW w:w="3218" w:type="dxa"/>
            <w:vAlign w:val="top"/>
            <w:tcBorders>
              <w:left w:val="single" w:color="000000" w:sz="4" w:space="0"/>
            </w:tcBorders>
          </w:tcPr>
          <w:p>
            <w:pPr>
              <w:pStyle w:val="TableText"/>
              <w:ind w:left="484"/>
              <w:spacing w:before="49" w:line="213" w:lineRule="auto"/>
              <w:rPr>
                <w:sz w:val="15"/>
                <w:szCs w:val="15"/>
              </w:rPr>
            </w:pPr>
            <w:r>
              <w:rPr>
                <w:sz w:val="15"/>
                <w:szCs w:val="15"/>
                <w:spacing w:val="-2"/>
              </w:rPr>
              <w:t>struct</w:t>
            </w:r>
            <w:r>
              <w:rPr>
                <w:sz w:val="15"/>
                <w:szCs w:val="15"/>
                <w:spacing w:val="48"/>
                <w:w w:val="101"/>
              </w:rPr>
              <w:t xml:space="preserve"> </w:t>
            </w:r>
            <w:r>
              <w:rPr>
                <w:sz w:val="15"/>
                <w:szCs w:val="15"/>
                <w:spacing w:val="-2"/>
              </w:rPr>
              <w:t>list_head</w:t>
            </w:r>
            <w:r>
              <w:rPr>
                <w:sz w:val="15"/>
                <w:szCs w:val="15"/>
                <w:spacing w:val="32"/>
                <w:w w:val="101"/>
              </w:rPr>
              <w:t xml:space="preserve"> </w:t>
            </w:r>
            <w:r>
              <w:rPr>
                <w:sz w:val="15"/>
                <w:szCs w:val="15"/>
                <w:spacing w:val="-2"/>
              </w:rPr>
              <w:t>fl_list;</w:t>
            </w:r>
          </w:p>
        </w:tc>
        <w:tc>
          <w:tcPr>
            <w:tcW w:w="4171" w:type="dxa"/>
            <w:vAlign w:val="top"/>
          </w:tcPr>
          <w:p>
            <w:pPr>
              <w:pStyle w:val="TableText"/>
              <w:ind w:left="132"/>
              <w:spacing w:before="39" w:line="213" w:lineRule="auto"/>
              <w:rPr>
                <w:sz w:val="15"/>
                <w:szCs w:val="15"/>
              </w:rPr>
            </w:pPr>
            <w:r>
              <w:rPr>
                <w:sz w:val="15"/>
                <w:szCs w:val="15"/>
              </w:rPr>
              <w:t>//通过变量链接到file_lock_con</w:t>
            </w:r>
            <w:r>
              <w:rPr>
                <w:sz w:val="15"/>
                <w:szCs w:val="15"/>
                <w:spacing w:val="-1"/>
              </w:rPr>
              <w:t>text结构体</w:t>
            </w:r>
          </w:p>
        </w:tc>
      </w:tr>
      <w:tr>
        <w:trPr>
          <w:trHeight w:val="239" w:hRule="atLeast"/>
        </w:trPr>
        <w:tc>
          <w:tcPr>
            <w:tcW w:w="690" w:type="dxa"/>
            <w:vAlign w:val="top"/>
            <w:tcBorders>
              <w:right w:val="single" w:color="000000" w:sz="4" w:space="0"/>
            </w:tcBorders>
          </w:tcPr>
          <w:p>
            <w:pPr>
              <w:pStyle w:val="TableText"/>
              <w:ind w:left="189"/>
              <w:spacing w:before="94" w:line="165" w:lineRule="auto"/>
              <w:rPr>
                <w:sz w:val="15"/>
                <w:szCs w:val="15"/>
              </w:rPr>
            </w:pPr>
            <w:r>
              <w:rPr>
                <w:sz w:val="15"/>
                <w:szCs w:val="15"/>
                <w:spacing w:val="-4"/>
              </w:rPr>
              <w:t>1093</w:t>
            </w:r>
          </w:p>
        </w:tc>
        <w:tc>
          <w:tcPr>
            <w:tcW w:w="3218" w:type="dxa"/>
            <w:vAlign w:val="top"/>
            <w:tcBorders>
              <w:left w:val="single" w:color="000000" w:sz="4" w:space="0"/>
            </w:tcBorders>
          </w:tcPr>
          <w:p>
            <w:pPr>
              <w:pStyle w:val="TableText"/>
              <w:ind w:left="484"/>
              <w:spacing w:before="41" w:line="213" w:lineRule="auto"/>
              <w:rPr>
                <w:sz w:val="15"/>
                <w:szCs w:val="15"/>
              </w:rPr>
            </w:pPr>
            <w:r>
              <w:rPr>
                <w:sz w:val="15"/>
                <w:szCs w:val="15"/>
                <w:spacing w:val="-1"/>
              </w:rPr>
              <w:t>struct</w:t>
            </w:r>
            <w:r>
              <w:rPr>
                <w:sz w:val="15"/>
                <w:szCs w:val="15"/>
                <w:spacing w:val="26"/>
              </w:rPr>
              <w:t xml:space="preserve"> </w:t>
            </w:r>
            <w:r>
              <w:rPr>
                <w:sz w:val="15"/>
                <w:szCs w:val="15"/>
                <w:spacing w:val="-1"/>
              </w:rPr>
              <w:t>hlist_node</w:t>
            </w:r>
            <w:r>
              <w:rPr>
                <w:sz w:val="15"/>
                <w:szCs w:val="15"/>
                <w:spacing w:val="30"/>
              </w:rPr>
              <w:t xml:space="preserve"> </w:t>
            </w:r>
            <w:r>
              <w:rPr>
                <w:sz w:val="15"/>
                <w:szCs w:val="15"/>
                <w:spacing w:val="-1"/>
              </w:rPr>
              <w:t>fl_lin</w:t>
            </w:r>
            <w:r>
              <w:rPr>
                <w:sz w:val="15"/>
                <w:szCs w:val="15"/>
                <w:spacing w:val="-2"/>
              </w:rPr>
              <w:t>k;</w:t>
            </w:r>
          </w:p>
        </w:tc>
        <w:tc>
          <w:tcPr>
            <w:tcW w:w="4171" w:type="dxa"/>
            <w:vAlign w:val="top"/>
          </w:tcPr>
          <w:p>
            <w:pPr>
              <w:pStyle w:val="TableText"/>
              <w:ind w:left="132"/>
              <w:spacing w:before="47" w:line="220" w:lineRule="auto"/>
              <w:rPr>
                <w:sz w:val="15"/>
                <w:szCs w:val="15"/>
              </w:rPr>
            </w:pPr>
            <w:r>
              <w:rPr>
                <w:sz w:val="15"/>
                <w:szCs w:val="15"/>
                <w:spacing w:val="-1"/>
              </w:rPr>
              <w:t>//全局链表中的节点</w:t>
            </w:r>
          </w:p>
        </w:tc>
      </w:tr>
      <w:tr>
        <w:trPr>
          <w:trHeight w:val="262" w:hRule="atLeast"/>
        </w:trPr>
        <w:tc>
          <w:tcPr>
            <w:tcW w:w="690" w:type="dxa"/>
            <w:vAlign w:val="top"/>
            <w:tcBorders>
              <w:right w:val="single" w:color="000000" w:sz="4" w:space="0"/>
            </w:tcBorders>
          </w:tcPr>
          <w:p>
            <w:pPr>
              <w:pStyle w:val="TableText"/>
              <w:ind w:left="189"/>
              <w:spacing w:before="86" w:line="184" w:lineRule="auto"/>
              <w:rPr>
                <w:sz w:val="15"/>
                <w:szCs w:val="15"/>
              </w:rPr>
            </w:pPr>
            <w:r>
              <w:rPr>
                <w:sz w:val="15"/>
                <w:szCs w:val="15"/>
                <w:spacing w:val="-4"/>
              </w:rPr>
              <w:t>1094</w:t>
            </w:r>
          </w:p>
        </w:tc>
        <w:tc>
          <w:tcPr>
            <w:tcW w:w="3218" w:type="dxa"/>
            <w:vAlign w:val="top"/>
            <w:tcBorders>
              <w:left w:val="single" w:color="000000" w:sz="4" w:space="0"/>
            </w:tcBorders>
          </w:tcPr>
          <w:p>
            <w:pPr>
              <w:pStyle w:val="TableText"/>
              <w:ind w:left="484"/>
              <w:spacing w:before="42" w:line="213" w:lineRule="auto"/>
              <w:rPr>
                <w:sz w:val="15"/>
                <w:szCs w:val="15"/>
              </w:rPr>
            </w:pPr>
            <w:r>
              <w:rPr>
                <w:sz w:val="15"/>
                <w:szCs w:val="15"/>
                <w:spacing w:val="-4"/>
              </w:rPr>
              <w:t>struct list_head fl_blocked_requests;</w:t>
            </w:r>
          </w:p>
        </w:tc>
        <w:tc>
          <w:tcPr>
            <w:tcW w:w="4171" w:type="dxa"/>
            <w:vAlign w:val="top"/>
          </w:tcPr>
          <w:p>
            <w:pPr>
              <w:pStyle w:val="TableText"/>
              <w:ind w:left="132"/>
              <w:spacing w:before="38" w:line="220" w:lineRule="auto"/>
              <w:rPr>
                <w:sz w:val="15"/>
                <w:szCs w:val="15"/>
              </w:rPr>
            </w:pPr>
            <w:r>
              <w:rPr>
                <w:sz w:val="15"/>
                <w:szCs w:val="15"/>
                <w:spacing w:val="-1"/>
              </w:rPr>
              <w:t>//请求链表指向这里</w:t>
            </w:r>
          </w:p>
        </w:tc>
      </w:tr>
      <w:tr>
        <w:trPr>
          <w:trHeight w:val="239" w:hRule="atLeast"/>
        </w:trPr>
        <w:tc>
          <w:tcPr>
            <w:tcW w:w="690" w:type="dxa"/>
            <w:vAlign w:val="top"/>
            <w:tcBorders>
              <w:right w:val="single" w:color="000000" w:sz="4" w:space="0"/>
            </w:tcBorders>
          </w:tcPr>
          <w:p>
            <w:pPr>
              <w:pStyle w:val="TableText"/>
              <w:ind w:left="189"/>
              <w:spacing w:before="73" w:line="184" w:lineRule="auto"/>
              <w:rPr>
                <w:sz w:val="15"/>
                <w:szCs w:val="15"/>
              </w:rPr>
            </w:pPr>
            <w:r>
              <w:rPr>
                <w:sz w:val="15"/>
                <w:szCs w:val="15"/>
                <w:spacing w:val="-4"/>
              </w:rPr>
              <w:t>1095</w:t>
            </w:r>
          </w:p>
        </w:tc>
        <w:tc>
          <w:tcPr>
            <w:tcW w:w="3218" w:type="dxa"/>
            <w:vAlign w:val="top"/>
            <w:tcBorders>
              <w:left w:val="single" w:color="000000" w:sz="4" w:space="0"/>
            </w:tcBorders>
          </w:tcPr>
          <w:p>
            <w:pPr>
              <w:spacing w:line="229" w:lineRule="exact"/>
              <w:rPr>
                <w:rFonts w:ascii="Arial"/>
                <w:sz w:val="19"/>
              </w:rPr>
            </w:pPr>
            <w:r/>
          </w:p>
        </w:tc>
        <w:tc>
          <w:tcPr>
            <w:tcW w:w="4171" w:type="dxa"/>
            <w:vAlign w:val="top"/>
          </w:tcPr>
          <w:p>
            <w:pPr>
              <w:spacing w:line="229" w:lineRule="exact"/>
              <w:rPr>
                <w:rFonts w:ascii="Arial"/>
                <w:sz w:val="19"/>
              </w:rPr>
            </w:pPr>
            <w:r/>
          </w:p>
        </w:tc>
      </w:tr>
      <w:tr>
        <w:trPr>
          <w:trHeight w:val="235" w:hRule="atLeast"/>
        </w:trPr>
        <w:tc>
          <w:tcPr>
            <w:tcW w:w="690" w:type="dxa"/>
            <w:vAlign w:val="top"/>
            <w:tcBorders>
              <w:right w:val="single" w:color="000000" w:sz="4" w:space="0"/>
            </w:tcBorders>
          </w:tcPr>
          <w:p>
            <w:pPr>
              <w:pStyle w:val="TableText"/>
              <w:ind w:left="189"/>
              <w:spacing w:before="65" w:line="184" w:lineRule="auto"/>
              <w:rPr>
                <w:sz w:val="15"/>
                <w:szCs w:val="15"/>
              </w:rPr>
            </w:pPr>
            <w:r>
              <w:rPr>
                <w:sz w:val="15"/>
                <w:szCs w:val="15"/>
                <w:spacing w:val="-4"/>
              </w:rPr>
              <w:t>1096</w:t>
            </w:r>
          </w:p>
        </w:tc>
        <w:tc>
          <w:tcPr>
            <w:tcW w:w="3218" w:type="dxa"/>
            <w:vAlign w:val="top"/>
            <w:tcBorders>
              <w:left w:val="single" w:color="000000" w:sz="4" w:space="0"/>
            </w:tcBorders>
          </w:tcPr>
          <w:p>
            <w:pPr>
              <w:spacing w:line="225" w:lineRule="exact"/>
              <w:rPr>
                <w:rFonts w:ascii="Arial"/>
                <w:sz w:val="19"/>
              </w:rPr>
            </w:pPr>
            <w:r/>
          </w:p>
        </w:tc>
        <w:tc>
          <w:tcPr>
            <w:tcW w:w="4171" w:type="dxa"/>
            <w:vAlign w:val="top"/>
          </w:tcPr>
          <w:p>
            <w:pPr>
              <w:spacing w:line="225" w:lineRule="exact"/>
              <w:rPr>
                <w:rFonts w:ascii="Arial"/>
                <w:sz w:val="19"/>
              </w:rPr>
            </w:pPr>
            <w:r/>
          </w:p>
        </w:tc>
      </w:tr>
      <w:tr>
        <w:trPr>
          <w:trHeight w:val="239" w:hRule="atLeast"/>
        </w:trPr>
        <w:tc>
          <w:tcPr>
            <w:tcW w:w="690" w:type="dxa"/>
            <w:vAlign w:val="top"/>
            <w:tcBorders>
              <w:right w:val="single" w:color="000000" w:sz="4" w:space="0"/>
            </w:tcBorders>
          </w:tcPr>
          <w:p>
            <w:pPr>
              <w:pStyle w:val="TableText"/>
              <w:ind w:left="189"/>
              <w:spacing w:before="70" w:line="184" w:lineRule="auto"/>
              <w:rPr>
                <w:sz w:val="15"/>
                <w:szCs w:val="15"/>
              </w:rPr>
            </w:pPr>
            <w:r>
              <w:rPr>
                <w:sz w:val="15"/>
                <w:szCs w:val="15"/>
                <w:spacing w:val="-4"/>
              </w:rPr>
              <w:t>1097</w:t>
            </w:r>
          </w:p>
        </w:tc>
        <w:tc>
          <w:tcPr>
            <w:tcW w:w="3218" w:type="dxa"/>
            <w:vAlign w:val="top"/>
            <w:tcBorders>
              <w:left w:val="single" w:color="000000" w:sz="4" w:space="0"/>
            </w:tcBorders>
          </w:tcPr>
          <w:p>
            <w:pPr>
              <w:spacing w:line="229" w:lineRule="exact"/>
              <w:rPr>
                <w:rFonts w:ascii="Arial"/>
                <w:sz w:val="19"/>
              </w:rPr>
            </w:pPr>
            <w:r/>
          </w:p>
        </w:tc>
        <w:tc>
          <w:tcPr>
            <w:tcW w:w="4171" w:type="dxa"/>
            <w:vAlign w:val="top"/>
          </w:tcPr>
          <w:p>
            <w:pPr>
              <w:spacing w:line="229" w:lineRule="exact"/>
              <w:rPr>
                <w:rFonts w:ascii="Arial"/>
                <w:sz w:val="19"/>
              </w:rPr>
            </w:pPr>
            <w:r/>
          </w:p>
        </w:tc>
      </w:tr>
      <w:tr>
        <w:trPr>
          <w:trHeight w:val="239" w:hRule="atLeast"/>
        </w:trPr>
        <w:tc>
          <w:tcPr>
            <w:tcW w:w="690" w:type="dxa"/>
            <w:vAlign w:val="top"/>
            <w:tcBorders>
              <w:right w:val="single" w:color="000000" w:sz="4" w:space="0"/>
            </w:tcBorders>
          </w:tcPr>
          <w:p>
            <w:pPr>
              <w:pStyle w:val="TableText"/>
              <w:ind w:left="189"/>
              <w:spacing w:before="71" w:line="184" w:lineRule="auto"/>
              <w:rPr>
                <w:sz w:val="15"/>
                <w:szCs w:val="15"/>
              </w:rPr>
            </w:pPr>
            <w:r>
              <w:rPr>
                <w:sz w:val="15"/>
                <w:szCs w:val="15"/>
                <w:spacing w:val="-4"/>
              </w:rPr>
              <w:t>1098</w:t>
            </w:r>
          </w:p>
        </w:tc>
        <w:tc>
          <w:tcPr>
            <w:tcW w:w="3218" w:type="dxa"/>
            <w:vAlign w:val="top"/>
            <w:tcBorders>
              <w:left w:val="single" w:color="000000" w:sz="4" w:space="0"/>
            </w:tcBorders>
          </w:tcPr>
          <w:p>
            <w:pPr>
              <w:spacing w:line="229" w:lineRule="exact"/>
              <w:rPr>
                <w:rFonts w:ascii="Arial"/>
                <w:sz w:val="19"/>
              </w:rPr>
            </w:pPr>
            <w:r/>
          </w:p>
        </w:tc>
        <w:tc>
          <w:tcPr>
            <w:tcW w:w="4171" w:type="dxa"/>
            <w:vAlign w:val="top"/>
          </w:tcPr>
          <w:p>
            <w:pPr>
              <w:spacing w:line="229" w:lineRule="exact"/>
              <w:rPr>
                <w:rFonts w:ascii="Arial"/>
                <w:sz w:val="19"/>
              </w:rPr>
            </w:pPr>
            <w:r/>
          </w:p>
        </w:tc>
      </w:tr>
      <w:tr>
        <w:trPr>
          <w:trHeight w:val="228" w:hRule="atLeast"/>
        </w:trPr>
        <w:tc>
          <w:tcPr>
            <w:tcW w:w="690" w:type="dxa"/>
            <w:vAlign w:val="top"/>
            <w:tcBorders>
              <w:right w:val="single" w:color="000000" w:sz="4" w:space="0"/>
            </w:tcBorders>
          </w:tcPr>
          <w:p>
            <w:pPr>
              <w:pStyle w:val="TableText"/>
              <w:ind w:left="189"/>
              <w:spacing w:before="72" w:line="179" w:lineRule="auto"/>
              <w:rPr>
                <w:sz w:val="15"/>
                <w:szCs w:val="15"/>
              </w:rPr>
            </w:pPr>
            <w:r>
              <w:rPr>
                <w:sz w:val="15"/>
                <w:szCs w:val="15"/>
                <w:spacing w:val="-4"/>
              </w:rPr>
              <w:t>1099</w:t>
            </w:r>
          </w:p>
        </w:tc>
        <w:tc>
          <w:tcPr>
            <w:tcW w:w="3218" w:type="dxa"/>
            <w:vAlign w:val="top"/>
            <w:tcBorders>
              <w:left w:val="single" w:color="000000" w:sz="4" w:space="0"/>
            </w:tcBorders>
          </w:tcPr>
          <w:p>
            <w:pPr>
              <w:spacing w:line="217" w:lineRule="exact"/>
              <w:rPr>
                <w:rFonts w:ascii="Arial"/>
                <w:sz w:val="18"/>
              </w:rPr>
            </w:pPr>
            <w:r/>
          </w:p>
        </w:tc>
        <w:tc>
          <w:tcPr>
            <w:tcW w:w="4171" w:type="dxa"/>
            <w:vAlign w:val="top"/>
          </w:tcPr>
          <w:p>
            <w:pPr>
              <w:spacing w:line="217" w:lineRule="exact"/>
              <w:rPr>
                <w:rFonts w:ascii="Arial"/>
                <w:sz w:val="18"/>
              </w:rPr>
            </w:pPr>
            <w:r/>
          </w:p>
        </w:tc>
      </w:tr>
      <w:tr>
        <w:trPr>
          <w:trHeight w:val="224" w:hRule="atLeast"/>
        </w:trPr>
        <w:tc>
          <w:tcPr>
            <w:tcW w:w="690" w:type="dxa"/>
            <w:vAlign w:val="top"/>
            <w:tcBorders>
              <w:right w:val="single" w:color="000000" w:sz="4" w:space="0"/>
            </w:tcBorders>
          </w:tcPr>
          <w:p>
            <w:pPr>
              <w:pStyle w:val="TableText"/>
              <w:ind w:left="189"/>
              <w:spacing w:before="84" w:line="160" w:lineRule="auto"/>
              <w:rPr>
                <w:sz w:val="15"/>
                <w:szCs w:val="15"/>
              </w:rPr>
            </w:pPr>
            <w:r>
              <w:rPr>
                <w:sz w:val="15"/>
                <w:szCs w:val="15"/>
                <w:spacing w:val="-4"/>
              </w:rPr>
              <w:t>1100</w:t>
            </w:r>
          </w:p>
        </w:tc>
        <w:tc>
          <w:tcPr>
            <w:tcW w:w="3218" w:type="dxa"/>
            <w:vAlign w:val="top"/>
            <w:tcBorders>
              <w:left w:val="single" w:color="000000" w:sz="4" w:space="0"/>
            </w:tcBorders>
          </w:tcPr>
          <w:p>
            <w:pPr>
              <w:pStyle w:val="TableText"/>
              <w:ind w:left="484"/>
              <w:spacing w:before="40" w:line="213" w:lineRule="auto"/>
              <w:rPr>
                <w:sz w:val="15"/>
                <w:szCs w:val="15"/>
              </w:rPr>
            </w:pPr>
            <w:r>
              <w:rPr>
                <w:sz w:val="15"/>
                <w:szCs w:val="15"/>
                <w:spacing w:val="-1"/>
              </w:rPr>
              <w:t>fl_owner_tfl_owner;</w:t>
            </w:r>
          </w:p>
        </w:tc>
        <w:tc>
          <w:tcPr>
            <w:tcW w:w="4171" w:type="dxa"/>
            <w:vAlign w:val="top"/>
          </w:tcPr>
          <w:p>
            <w:pPr>
              <w:spacing w:line="214" w:lineRule="exact"/>
              <w:rPr>
                <w:rFonts w:ascii="Arial"/>
                <w:sz w:val="18"/>
              </w:rPr>
            </w:pPr>
            <w:r/>
          </w:p>
        </w:tc>
      </w:tr>
      <w:tr>
        <w:trPr>
          <w:trHeight w:val="235" w:hRule="atLeast"/>
        </w:trPr>
        <w:tc>
          <w:tcPr>
            <w:tcW w:w="690" w:type="dxa"/>
            <w:vAlign w:val="top"/>
            <w:tcBorders>
              <w:right w:val="single" w:color="000000" w:sz="4" w:space="0"/>
            </w:tcBorders>
          </w:tcPr>
          <w:p>
            <w:pPr>
              <w:pStyle w:val="TableText"/>
              <w:ind w:left="189"/>
              <w:spacing w:before="100" w:line="125" w:lineRule="exact"/>
              <w:rPr>
                <w:sz w:val="15"/>
                <w:szCs w:val="15"/>
              </w:rPr>
            </w:pPr>
            <w:r>
              <w:rPr>
                <w:sz w:val="15"/>
                <w:szCs w:val="15"/>
                <w:spacing w:val="-4"/>
                <w:position w:val="-2"/>
              </w:rPr>
              <w:t>1101</w:t>
            </w:r>
          </w:p>
        </w:tc>
        <w:tc>
          <w:tcPr>
            <w:tcW w:w="3218" w:type="dxa"/>
            <w:vAlign w:val="top"/>
            <w:tcBorders>
              <w:left w:val="single" w:color="000000" w:sz="4" w:space="0"/>
            </w:tcBorders>
          </w:tcPr>
          <w:p>
            <w:pPr>
              <w:pStyle w:val="TableText"/>
              <w:ind w:left="484"/>
              <w:spacing w:before="56" w:line="207" w:lineRule="auto"/>
              <w:rPr>
                <w:sz w:val="15"/>
                <w:szCs w:val="15"/>
              </w:rPr>
            </w:pPr>
            <w:r>
              <w:rPr>
                <w:sz w:val="15"/>
                <w:szCs w:val="15"/>
                <w:spacing w:val="-1"/>
              </w:rPr>
              <w:t>unsigned</w:t>
            </w:r>
            <w:r>
              <w:rPr>
                <w:sz w:val="15"/>
                <w:szCs w:val="15"/>
                <w:spacing w:val="55"/>
                <w:w w:val="101"/>
              </w:rPr>
              <w:t xml:space="preserve"> </w:t>
            </w:r>
            <w:r>
              <w:rPr>
                <w:sz w:val="15"/>
                <w:szCs w:val="15"/>
                <w:spacing w:val="-1"/>
              </w:rPr>
              <w:t>intfl_flags;</w:t>
            </w:r>
          </w:p>
        </w:tc>
        <w:tc>
          <w:tcPr>
            <w:tcW w:w="4171" w:type="dxa"/>
            <w:vAlign w:val="top"/>
          </w:tcPr>
          <w:p>
            <w:pPr>
              <w:pStyle w:val="TableText"/>
              <w:ind w:left="132"/>
              <w:spacing w:before="42" w:line="219" w:lineRule="auto"/>
              <w:rPr>
                <w:sz w:val="15"/>
                <w:szCs w:val="15"/>
              </w:rPr>
            </w:pPr>
            <w:r>
              <w:rPr>
                <w:sz w:val="15"/>
                <w:szCs w:val="15"/>
                <w:spacing w:val="-1"/>
              </w:rPr>
              <w:t>//锁的特性</w:t>
            </w:r>
          </w:p>
        </w:tc>
      </w:tr>
      <w:tr>
        <w:trPr>
          <w:trHeight w:val="244" w:hRule="atLeast"/>
        </w:trPr>
        <w:tc>
          <w:tcPr>
            <w:tcW w:w="690" w:type="dxa"/>
            <w:vAlign w:val="top"/>
            <w:tcBorders>
              <w:right w:val="single" w:color="000000" w:sz="4" w:space="0"/>
            </w:tcBorders>
          </w:tcPr>
          <w:p>
            <w:pPr>
              <w:pStyle w:val="TableText"/>
              <w:ind w:left="189"/>
              <w:spacing w:before="104" w:line="159" w:lineRule="auto"/>
              <w:rPr>
                <w:sz w:val="15"/>
                <w:szCs w:val="15"/>
              </w:rPr>
            </w:pPr>
            <w:r>
              <w:rPr>
                <w:sz w:val="15"/>
                <w:szCs w:val="15"/>
                <w:spacing w:val="-4"/>
              </w:rPr>
              <w:t>1102</w:t>
            </w:r>
          </w:p>
        </w:tc>
        <w:tc>
          <w:tcPr>
            <w:tcW w:w="3218" w:type="dxa"/>
            <w:vAlign w:val="top"/>
            <w:tcBorders>
              <w:left w:val="single" w:color="000000" w:sz="4" w:space="0"/>
            </w:tcBorders>
          </w:tcPr>
          <w:p>
            <w:pPr>
              <w:pStyle w:val="TableText"/>
              <w:ind w:left="484"/>
              <w:spacing w:before="61" w:line="212" w:lineRule="auto"/>
              <w:rPr>
                <w:sz w:val="15"/>
                <w:szCs w:val="15"/>
              </w:rPr>
            </w:pPr>
            <w:r>
              <w:rPr>
                <w:sz w:val="15"/>
                <w:szCs w:val="15"/>
                <w:spacing w:val="-2"/>
              </w:rPr>
              <w:t>unsigned</w:t>
            </w:r>
            <w:r>
              <w:rPr>
                <w:sz w:val="15"/>
                <w:szCs w:val="15"/>
                <w:spacing w:val="44"/>
                <w:w w:val="101"/>
              </w:rPr>
              <w:t xml:space="preserve"> </w:t>
            </w:r>
            <w:r>
              <w:rPr>
                <w:sz w:val="15"/>
                <w:szCs w:val="15"/>
                <w:spacing w:val="-2"/>
              </w:rPr>
              <w:t>char</w:t>
            </w:r>
            <w:r>
              <w:rPr>
                <w:sz w:val="15"/>
                <w:szCs w:val="15"/>
                <w:spacing w:val="25"/>
                <w:w w:val="101"/>
              </w:rPr>
              <w:t xml:space="preserve"> </w:t>
            </w:r>
            <w:r>
              <w:rPr>
                <w:sz w:val="15"/>
                <w:szCs w:val="15"/>
                <w:spacing w:val="-2"/>
              </w:rPr>
              <w:t>fl_type;</w:t>
            </w:r>
          </w:p>
        </w:tc>
        <w:tc>
          <w:tcPr>
            <w:tcW w:w="4171" w:type="dxa"/>
            <w:vAlign w:val="top"/>
          </w:tcPr>
          <w:p>
            <w:pPr>
              <w:pStyle w:val="TableText"/>
              <w:ind w:left="132"/>
              <w:spacing w:before="37" w:line="219" w:lineRule="auto"/>
              <w:rPr>
                <w:sz w:val="15"/>
                <w:szCs w:val="15"/>
              </w:rPr>
            </w:pPr>
            <w:r>
              <w:rPr>
                <w:sz w:val="15"/>
                <w:szCs w:val="15"/>
                <w:spacing w:val="-1"/>
              </w:rPr>
              <w:t>//锁的类型</w:t>
            </w:r>
          </w:p>
        </w:tc>
      </w:tr>
      <w:tr>
        <w:trPr>
          <w:trHeight w:val="265" w:hRule="atLeast"/>
        </w:trPr>
        <w:tc>
          <w:tcPr>
            <w:tcW w:w="690" w:type="dxa"/>
            <w:vAlign w:val="top"/>
            <w:tcBorders>
              <w:right w:val="single" w:color="000000" w:sz="4" w:space="0"/>
            </w:tcBorders>
          </w:tcPr>
          <w:p>
            <w:pPr>
              <w:pStyle w:val="TableText"/>
              <w:ind w:left="189"/>
              <w:spacing w:before="91" w:line="184" w:lineRule="auto"/>
              <w:rPr>
                <w:sz w:val="15"/>
                <w:szCs w:val="15"/>
              </w:rPr>
            </w:pPr>
            <w:r>
              <w:rPr>
                <w:sz w:val="15"/>
                <w:szCs w:val="15"/>
                <w:spacing w:val="-4"/>
              </w:rPr>
              <w:t>1103</w:t>
            </w:r>
          </w:p>
        </w:tc>
        <w:tc>
          <w:tcPr>
            <w:tcW w:w="3218" w:type="dxa"/>
            <w:vAlign w:val="top"/>
            <w:tcBorders>
              <w:left w:val="single" w:color="000000" w:sz="4" w:space="0"/>
            </w:tcBorders>
          </w:tcPr>
          <w:p>
            <w:pPr>
              <w:pStyle w:val="TableText"/>
              <w:ind w:left="484"/>
              <w:spacing w:before="67" w:line="214" w:lineRule="auto"/>
              <w:rPr>
                <w:sz w:val="15"/>
                <w:szCs w:val="15"/>
              </w:rPr>
            </w:pPr>
            <w:r>
              <w:rPr>
                <w:sz w:val="15"/>
                <w:szCs w:val="15"/>
                <w:spacing w:val="-2"/>
              </w:rPr>
              <w:t>unsigned</w:t>
            </w:r>
            <w:r>
              <w:rPr>
                <w:sz w:val="15"/>
                <w:szCs w:val="15"/>
                <w:spacing w:val="29"/>
                <w:w w:val="101"/>
              </w:rPr>
              <w:t xml:space="preserve"> </w:t>
            </w:r>
            <w:r>
              <w:rPr>
                <w:sz w:val="15"/>
                <w:szCs w:val="15"/>
                <w:spacing w:val="-2"/>
              </w:rPr>
              <w:t>int</w:t>
            </w:r>
            <w:r>
              <w:rPr>
                <w:sz w:val="15"/>
                <w:szCs w:val="15"/>
                <w:spacing w:val="20"/>
              </w:rPr>
              <w:t xml:space="preserve"> </w:t>
            </w:r>
            <w:r>
              <w:rPr>
                <w:sz w:val="15"/>
                <w:szCs w:val="15"/>
                <w:spacing w:val="-2"/>
              </w:rPr>
              <w:t>fl</w:t>
            </w:r>
            <w:r>
              <w:rPr>
                <w:sz w:val="15"/>
                <w:szCs w:val="15"/>
                <w:spacing w:val="15"/>
              </w:rPr>
              <w:t xml:space="preserve"> </w:t>
            </w:r>
            <w:r>
              <w:rPr>
                <w:sz w:val="15"/>
                <w:szCs w:val="15"/>
                <w:spacing w:val="-2"/>
              </w:rPr>
              <w:t>pid;</w:t>
            </w:r>
          </w:p>
        </w:tc>
        <w:tc>
          <w:tcPr>
            <w:tcW w:w="4171" w:type="dxa"/>
            <w:vAlign w:val="top"/>
          </w:tcPr>
          <w:p>
            <w:pPr>
              <w:pStyle w:val="TableText"/>
              <w:ind w:left="132"/>
              <w:spacing w:before="43" w:line="219" w:lineRule="auto"/>
              <w:rPr>
                <w:sz w:val="15"/>
                <w:szCs w:val="15"/>
              </w:rPr>
            </w:pPr>
            <w:r>
              <w:rPr>
                <w:sz w:val="15"/>
                <w:szCs w:val="15"/>
                <w:spacing w:val="-1"/>
              </w:rPr>
              <w:t>//持有该锁的进程ID</w:t>
            </w:r>
          </w:p>
        </w:tc>
      </w:tr>
      <w:tr>
        <w:trPr>
          <w:trHeight w:val="229" w:hRule="atLeast"/>
        </w:trPr>
        <w:tc>
          <w:tcPr>
            <w:tcW w:w="690" w:type="dxa"/>
            <w:vAlign w:val="top"/>
            <w:tcBorders>
              <w:right w:val="single" w:color="000000" w:sz="4" w:space="0"/>
            </w:tcBorders>
          </w:tcPr>
          <w:p>
            <w:pPr>
              <w:pStyle w:val="TableText"/>
              <w:ind w:left="189"/>
              <w:spacing w:before="66" w:line="184" w:lineRule="auto"/>
              <w:rPr>
                <w:sz w:val="15"/>
                <w:szCs w:val="15"/>
              </w:rPr>
            </w:pPr>
            <w:r>
              <w:rPr>
                <w:sz w:val="15"/>
                <w:szCs w:val="15"/>
                <w:spacing w:val="-4"/>
              </w:rPr>
              <w:t>1104</w:t>
            </w:r>
          </w:p>
        </w:tc>
        <w:tc>
          <w:tcPr>
            <w:tcW w:w="3218" w:type="dxa"/>
            <w:vAlign w:val="top"/>
            <w:tcBorders>
              <w:left w:val="single" w:color="000000" w:sz="4" w:space="0"/>
            </w:tcBorders>
          </w:tcPr>
          <w:p>
            <w:pPr>
              <w:pStyle w:val="TableText"/>
              <w:ind w:left="484"/>
              <w:spacing w:before="42" w:line="213" w:lineRule="auto"/>
              <w:rPr>
                <w:sz w:val="15"/>
                <w:szCs w:val="15"/>
              </w:rPr>
            </w:pPr>
            <w:r>
              <w:rPr>
                <w:sz w:val="15"/>
                <w:szCs w:val="15"/>
                <w:spacing w:val="-2"/>
              </w:rPr>
              <w:t>int</w:t>
            </w:r>
            <w:r>
              <w:rPr>
                <w:sz w:val="15"/>
                <w:szCs w:val="15"/>
                <w:spacing w:val="63"/>
              </w:rPr>
              <w:t xml:space="preserve"> </w:t>
            </w:r>
            <w:r>
              <w:rPr>
                <w:sz w:val="15"/>
                <w:szCs w:val="15"/>
                <w:spacing w:val="-2"/>
              </w:rPr>
              <w:t>f_link_cpu;</w:t>
            </w:r>
          </w:p>
        </w:tc>
        <w:tc>
          <w:tcPr>
            <w:tcW w:w="4171" w:type="dxa"/>
            <w:vAlign w:val="top"/>
          </w:tcPr>
          <w:p>
            <w:pPr>
              <w:spacing w:line="219" w:lineRule="exact"/>
              <w:rPr>
                <w:rFonts w:ascii="Arial"/>
                <w:sz w:val="19"/>
              </w:rPr>
            </w:pPr>
            <w:r/>
          </w:p>
        </w:tc>
      </w:tr>
      <w:tr>
        <w:trPr>
          <w:trHeight w:val="235" w:hRule="atLeast"/>
        </w:trPr>
        <w:tc>
          <w:tcPr>
            <w:tcW w:w="690" w:type="dxa"/>
            <w:vAlign w:val="top"/>
            <w:tcBorders>
              <w:right w:val="single" w:color="000000" w:sz="4" w:space="0"/>
            </w:tcBorders>
          </w:tcPr>
          <w:p>
            <w:pPr>
              <w:pStyle w:val="TableText"/>
              <w:ind w:left="189"/>
              <w:spacing w:before="77" w:line="182" w:lineRule="auto"/>
              <w:rPr>
                <w:sz w:val="15"/>
                <w:szCs w:val="15"/>
              </w:rPr>
            </w:pPr>
            <w:r>
              <w:rPr>
                <w:sz w:val="15"/>
                <w:szCs w:val="15"/>
                <w:spacing w:val="-4"/>
              </w:rPr>
              <w:t>1105</w:t>
            </w:r>
          </w:p>
        </w:tc>
        <w:tc>
          <w:tcPr>
            <w:tcW w:w="3218" w:type="dxa"/>
            <w:vAlign w:val="top"/>
            <w:tcBorders>
              <w:left w:val="single" w:color="000000" w:sz="4" w:space="0"/>
            </w:tcBorders>
          </w:tcPr>
          <w:p>
            <w:pPr>
              <w:pStyle w:val="TableText"/>
              <w:ind w:left="484"/>
              <w:spacing w:before="33" w:line="213" w:lineRule="auto"/>
              <w:rPr>
                <w:sz w:val="15"/>
                <w:szCs w:val="15"/>
              </w:rPr>
            </w:pPr>
            <w:r>
              <w:rPr>
                <w:sz w:val="15"/>
                <w:szCs w:val="15"/>
              </w:rPr>
              <w:t>wait_queue_head_tf_wai</w:t>
            </w:r>
            <w:r>
              <w:rPr>
                <w:sz w:val="15"/>
                <w:szCs w:val="15"/>
                <w:spacing w:val="-1"/>
              </w:rPr>
              <w:t>t;</w:t>
            </w:r>
          </w:p>
        </w:tc>
        <w:tc>
          <w:tcPr>
            <w:tcW w:w="4171" w:type="dxa"/>
            <w:vAlign w:val="top"/>
          </w:tcPr>
          <w:p>
            <w:pPr>
              <w:spacing w:line="225" w:lineRule="exact"/>
              <w:rPr>
                <w:rFonts w:ascii="Arial"/>
                <w:sz w:val="19"/>
              </w:rPr>
            </w:pPr>
            <w:r/>
          </w:p>
        </w:tc>
      </w:tr>
      <w:tr>
        <w:trPr>
          <w:trHeight w:val="224" w:hRule="atLeast"/>
        </w:trPr>
        <w:tc>
          <w:tcPr>
            <w:tcW w:w="690" w:type="dxa"/>
            <w:vAlign w:val="top"/>
            <w:tcBorders>
              <w:right w:val="single" w:color="000000" w:sz="4" w:space="0"/>
            </w:tcBorders>
          </w:tcPr>
          <w:p>
            <w:pPr>
              <w:pStyle w:val="TableText"/>
              <w:ind w:left="189"/>
              <w:spacing w:before="82" w:line="162" w:lineRule="auto"/>
              <w:rPr>
                <w:sz w:val="15"/>
                <w:szCs w:val="15"/>
              </w:rPr>
            </w:pPr>
            <w:r>
              <w:rPr>
                <w:sz w:val="15"/>
                <w:szCs w:val="15"/>
                <w:spacing w:val="-4"/>
              </w:rPr>
              <w:t>1106</w:t>
            </w:r>
          </w:p>
        </w:tc>
        <w:tc>
          <w:tcPr>
            <w:tcW w:w="3218" w:type="dxa"/>
            <w:vAlign w:val="top"/>
            <w:tcBorders>
              <w:left w:val="single" w:color="000000" w:sz="4" w:space="0"/>
            </w:tcBorders>
          </w:tcPr>
          <w:p>
            <w:pPr>
              <w:pStyle w:val="TableText"/>
              <w:ind w:left="484"/>
              <w:spacing w:before="49" w:line="203" w:lineRule="auto"/>
              <w:rPr>
                <w:sz w:val="15"/>
                <w:szCs w:val="15"/>
              </w:rPr>
            </w:pPr>
            <w:r>
              <w:rPr>
                <w:sz w:val="15"/>
                <w:szCs w:val="15"/>
                <w:spacing w:val="-2"/>
              </w:rPr>
              <w:t>struct</w:t>
            </w:r>
            <w:r>
              <w:rPr>
                <w:sz w:val="15"/>
                <w:szCs w:val="15"/>
                <w:spacing w:val="43"/>
                <w:w w:val="101"/>
              </w:rPr>
              <w:t xml:space="preserve"> </w:t>
            </w:r>
            <w:r>
              <w:rPr>
                <w:sz w:val="15"/>
                <w:szCs w:val="15"/>
                <w:spacing w:val="-2"/>
              </w:rPr>
              <w:t>file</w:t>
            </w:r>
            <w:r>
              <w:rPr>
                <w:sz w:val="15"/>
                <w:szCs w:val="15"/>
                <w:spacing w:val="29"/>
                <w:w w:val="101"/>
              </w:rPr>
              <w:t xml:space="preserve"> </w:t>
            </w:r>
            <w:r>
              <w:rPr>
                <w:sz w:val="15"/>
                <w:szCs w:val="15"/>
                <w:spacing w:val="-2"/>
              </w:rPr>
              <w:t>*fl_file;</w:t>
            </w:r>
          </w:p>
        </w:tc>
        <w:tc>
          <w:tcPr>
            <w:tcW w:w="4171" w:type="dxa"/>
            <w:vAlign w:val="top"/>
          </w:tcPr>
          <w:p>
            <w:pPr>
              <w:spacing w:line="214" w:lineRule="exact"/>
              <w:rPr>
                <w:rFonts w:ascii="Arial"/>
                <w:sz w:val="18"/>
              </w:rPr>
            </w:pPr>
            <w:r/>
          </w:p>
        </w:tc>
      </w:tr>
      <w:tr>
        <w:trPr>
          <w:trHeight w:val="240" w:hRule="atLeast"/>
        </w:trPr>
        <w:tc>
          <w:tcPr>
            <w:tcW w:w="690" w:type="dxa"/>
            <w:vAlign w:val="top"/>
            <w:tcBorders>
              <w:right w:val="single" w:color="000000" w:sz="4" w:space="0"/>
            </w:tcBorders>
          </w:tcPr>
          <w:p>
            <w:pPr>
              <w:pStyle w:val="TableText"/>
              <w:ind w:left="189"/>
              <w:spacing w:before="98" w:line="162" w:lineRule="auto"/>
              <w:rPr>
                <w:sz w:val="15"/>
                <w:szCs w:val="15"/>
              </w:rPr>
            </w:pPr>
            <w:r>
              <w:rPr>
                <w:sz w:val="15"/>
                <w:szCs w:val="15"/>
                <w:spacing w:val="-4"/>
              </w:rPr>
              <w:t>1107</w:t>
            </w:r>
          </w:p>
        </w:tc>
        <w:tc>
          <w:tcPr>
            <w:tcW w:w="3218" w:type="dxa"/>
            <w:vAlign w:val="top"/>
            <w:tcBorders>
              <w:left w:val="single" w:color="000000" w:sz="4" w:space="0"/>
            </w:tcBorders>
          </w:tcPr>
          <w:p>
            <w:pPr>
              <w:pStyle w:val="TableText"/>
              <w:ind w:left="484"/>
              <w:spacing w:before="65" w:line="203" w:lineRule="auto"/>
              <w:rPr>
                <w:sz w:val="15"/>
                <w:szCs w:val="15"/>
              </w:rPr>
            </w:pPr>
            <w:r>
              <w:rPr>
                <w:sz w:val="15"/>
                <w:szCs w:val="15"/>
                <w:spacing w:val="-1"/>
              </w:rPr>
              <w:t>loff_tfl_start;</w:t>
            </w:r>
          </w:p>
        </w:tc>
        <w:tc>
          <w:tcPr>
            <w:tcW w:w="4171" w:type="dxa"/>
            <w:vAlign w:val="top"/>
          </w:tcPr>
          <w:p>
            <w:pPr>
              <w:pStyle w:val="TableText"/>
              <w:ind w:left="132"/>
              <w:spacing w:before="40" w:line="220" w:lineRule="auto"/>
              <w:rPr>
                <w:sz w:val="15"/>
                <w:szCs w:val="15"/>
              </w:rPr>
            </w:pPr>
            <w:r>
              <w:rPr>
                <w:sz w:val="15"/>
                <w:szCs w:val="15"/>
                <w:spacing w:val="-1"/>
              </w:rPr>
              <w:t>//范围锁的起始位置</w:t>
            </w:r>
          </w:p>
        </w:tc>
      </w:tr>
      <w:tr>
        <w:trPr>
          <w:trHeight w:val="469" w:hRule="atLeast"/>
        </w:trPr>
        <w:tc>
          <w:tcPr>
            <w:tcW w:w="690" w:type="dxa"/>
            <w:vAlign w:val="top"/>
            <w:tcBorders>
              <w:right w:val="single" w:color="000000" w:sz="4" w:space="0"/>
            </w:tcBorders>
          </w:tcPr>
          <w:p>
            <w:pPr>
              <w:pStyle w:val="TableText"/>
              <w:ind w:left="189"/>
              <w:spacing w:before="97" w:line="184" w:lineRule="auto"/>
              <w:rPr>
                <w:sz w:val="15"/>
                <w:szCs w:val="15"/>
              </w:rPr>
            </w:pPr>
            <w:r>
              <w:rPr>
                <w:sz w:val="15"/>
                <w:szCs w:val="15"/>
                <w:spacing w:val="-4"/>
              </w:rPr>
              <w:t>1108</w:t>
            </w:r>
          </w:p>
        </w:tc>
        <w:tc>
          <w:tcPr>
            <w:tcW w:w="3218" w:type="dxa"/>
            <w:vAlign w:val="top"/>
            <w:tcBorders>
              <w:left w:val="single" w:color="000000" w:sz="4" w:space="0"/>
            </w:tcBorders>
          </w:tcPr>
          <w:p>
            <w:pPr>
              <w:pStyle w:val="TableText"/>
              <w:ind w:left="484" w:right="1758"/>
              <w:spacing w:before="54" w:line="249" w:lineRule="auto"/>
              <w:rPr>
                <w:sz w:val="15"/>
                <w:szCs w:val="15"/>
              </w:rPr>
            </w:pPr>
            <w:r>
              <w:rPr>
                <w:sz w:val="15"/>
                <w:szCs w:val="15"/>
                <w:spacing w:val="-2"/>
              </w:rPr>
              <w:t>loff_tfl_end;</w:t>
            </w:r>
            <w:r>
              <w:rPr>
                <w:sz w:val="15"/>
                <w:szCs w:val="15"/>
                <w:spacing w:val="10"/>
              </w:rPr>
              <w:t xml:space="preserve"> </w:t>
            </w:r>
            <w:r>
              <w:rPr>
                <w:sz w:val="15"/>
                <w:szCs w:val="15"/>
                <w:spacing w:val="-1"/>
              </w:rPr>
              <w:t>/删除部分代码</w:t>
            </w:r>
          </w:p>
        </w:tc>
        <w:tc>
          <w:tcPr>
            <w:tcW w:w="4171" w:type="dxa"/>
            <w:vAlign w:val="top"/>
          </w:tcPr>
          <w:p>
            <w:pPr>
              <w:pStyle w:val="TableText"/>
              <w:ind w:left="132"/>
              <w:spacing w:before="40" w:line="220" w:lineRule="auto"/>
              <w:rPr>
                <w:sz w:val="15"/>
                <w:szCs w:val="15"/>
              </w:rPr>
            </w:pPr>
            <w:r>
              <w:rPr>
                <w:sz w:val="15"/>
                <w:szCs w:val="15"/>
                <w:spacing w:val="-1"/>
              </w:rPr>
              <w:t>//范围锁的终止位置</w:t>
            </w:r>
          </w:p>
        </w:tc>
      </w:tr>
      <w:tr>
        <w:trPr>
          <w:trHeight w:val="219" w:hRule="atLeast"/>
        </w:trPr>
        <w:tc>
          <w:tcPr>
            <w:tcW w:w="690" w:type="dxa"/>
            <w:vAlign w:val="top"/>
            <w:tcBorders>
              <w:bottom w:val="single" w:color="000000" w:sz="4" w:space="0"/>
              <w:right w:val="single" w:color="000000" w:sz="4" w:space="0"/>
            </w:tcBorders>
          </w:tcPr>
          <w:p>
            <w:pPr>
              <w:pStyle w:val="TableText"/>
              <w:ind w:left="189"/>
              <w:spacing w:before="79" w:line="160" w:lineRule="auto"/>
              <w:rPr>
                <w:sz w:val="15"/>
                <w:szCs w:val="15"/>
              </w:rPr>
            </w:pPr>
            <w:r>
              <w:rPr>
                <w:sz w:val="15"/>
                <w:szCs w:val="15"/>
                <w:spacing w:val="-4"/>
              </w:rPr>
              <w:t>1126</w:t>
            </w:r>
          </w:p>
        </w:tc>
        <w:tc>
          <w:tcPr>
            <w:tcW w:w="3218" w:type="dxa"/>
            <w:vAlign w:val="top"/>
            <w:tcBorders>
              <w:left w:val="single" w:color="000000" w:sz="4" w:space="0"/>
              <w:bottom w:val="single" w:color="000000" w:sz="4" w:space="0"/>
            </w:tcBorders>
          </w:tcPr>
          <w:p>
            <w:pPr>
              <w:pStyle w:val="TableText"/>
              <w:ind w:left="424"/>
              <w:spacing w:before="35" w:line="213" w:lineRule="auto"/>
              <w:rPr>
                <w:sz w:val="15"/>
                <w:szCs w:val="15"/>
              </w:rPr>
            </w:pPr>
            <w:r>
              <w:rPr>
                <w:sz w:val="15"/>
                <w:szCs w:val="15"/>
                <w:spacing w:val="-1"/>
              </w:rPr>
              <w:t>randomize_layout;</w:t>
            </w:r>
          </w:p>
        </w:tc>
        <w:tc>
          <w:tcPr>
            <w:tcW w:w="4171" w:type="dxa"/>
            <w:vAlign w:val="top"/>
            <w:tcBorders>
              <w:bottom w:val="single" w:color="000000" w:sz="4" w:space="0"/>
            </w:tcBorders>
          </w:tcPr>
          <w:p>
            <w:pPr>
              <w:spacing w:line="209" w:lineRule="exact"/>
              <w:rPr>
                <w:rFonts w:ascii="Arial"/>
                <w:sz w:val="18"/>
              </w:rPr>
            </w:pPr>
            <w:r/>
          </w:p>
        </w:tc>
      </w:tr>
    </w:tbl>
    <w:p>
      <w:pPr>
        <w:ind w:left="40" w:right="770" w:firstLine="429"/>
        <w:spacing w:before="228" w:line="322" w:lineRule="auto"/>
        <w:jc w:val="both"/>
        <w:rPr>
          <w:rFonts w:ascii="SimSun" w:hAnsi="SimSun" w:eastAsia="SimSun" w:cs="SimSun"/>
          <w:sz w:val="21"/>
          <w:szCs w:val="21"/>
        </w:rPr>
      </w:pP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20"/>
        </w:rPr>
        <w:t>_</w:t>
      </w:r>
      <w:r>
        <w:rPr>
          <w:rFonts w:ascii="Times New Roman" w:hAnsi="Times New Roman" w:eastAsia="Times New Roman" w:cs="Times New Roman"/>
          <w:sz w:val="21"/>
          <w:szCs w:val="21"/>
        </w:rPr>
        <w:t>lock</w:t>
      </w:r>
      <w:r>
        <w:rPr>
          <w:rFonts w:ascii="Times New Roman" w:hAnsi="Times New Roman" w:eastAsia="Times New Roman" w:cs="Times New Roman"/>
          <w:sz w:val="21"/>
          <w:szCs w:val="21"/>
          <w:spacing w:val="20"/>
        </w:rPr>
        <w:t>_</w:t>
      </w:r>
      <w:r>
        <w:rPr>
          <w:rFonts w:ascii="Times New Roman" w:hAnsi="Times New Roman" w:eastAsia="Times New Roman" w:cs="Times New Roman"/>
          <w:sz w:val="21"/>
          <w:szCs w:val="21"/>
        </w:rPr>
        <w:t>context</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0"/>
        </w:rPr>
        <w:t>结构体的定义如代码4-36所示，其中，有3个链表成员，用</w:t>
      </w:r>
      <w:r>
        <w:rPr>
          <w:rFonts w:ascii="SimSun" w:hAnsi="SimSun" w:eastAsia="SimSun" w:cs="SimSun"/>
          <w:sz w:val="21"/>
          <w:szCs w:val="21"/>
          <w:spacing w:val="14"/>
        </w:rPr>
        <w:t xml:space="preserve"> </w:t>
      </w:r>
      <w:r>
        <w:rPr>
          <w:rFonts w:ascii="SimSun" w:hAnsi="SimSun" w:eastAsia="SimSun" w:cs="SimSun"/>
          <w:sz w:val="21"/>
          <w:szCs w:val="21"/>
          <w:spacing w:val="13"/>
        </w:rPr>
        <w:t>于记录已经在该文件上加锁的信息。由于虚拟文件系统的</w:t>
      </w:r>
      <w:r>
        <w:rPr>
          <w:rFonts w:ascii="SimSun" w:hAnsi="SimSun" w:eastAsia="SimSun" w:cs="SimSun"/>
          <w:sz w:val="21"/>
          <w:szCs w:val="21"/>
          <w:spacing w:val="12"/>
        </w:rPr>
        <w:t>结构体要兼容不同的锁类</w:t>
      </w:r>
      <w:r>
        <w:rPr>
          <w:rFonts w:ascii="SimSun" w:hAnsi="SimSun" w:eastAsia="SimSun" w:cs="SimSun"/>
          <w:sz w:val="21"/>
          <w:szCs w:val="21"/>
        </w:rPr>
        <w:t xml:space="preserve"> </w:t>
      </w:r>
      <w:r>
        <w:rPr>
          <w:rFonts w:ascii="SimSun" w:hAnsi="SimSun" w:eastAsia="SimSun" w:cs="SimSun"/>
          <w:sz w:val="21"/>
          <w:szCs w:val="21"/>
          <w:spacing w:val="19"/>
        </w:rPr>
        <w:t>型，因此这里有3个不同的链表。对于</w:t>
      </w:r>
      <w:r>
        <w:rPr>
          <w:rFonts w:ascii="Times New Roman" w:hAnsi="Times New Roman" w:eastAsia="Times New Roman" w:cs="Times New Roman"/>
          <w:sz w:val="21"/>
          <w:szCs w:val="21"/>
        </w:rPr>
        <w:t>POSIX</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接口来说可以使用</w:t>
      </w:r>
      <w:r>
        <w:rPr>
          <w:rFonts w:ascii="Times New Roman" w:hAnsi="Times New Roman" w:eastAsia="Times New Roman" w:cs="Times New Roman"/>
          <w:sz w:val="21"/>
          <w:szCs w:val="21"/>
        </w:rPr>
        <w:t>flc</w:t>
      </w:r>
      <w:r>
        <w:rPr>
          <w:rFonts w:ascii="Times New Roman" w:hAnsi="Times New Roman" w:eastAsia="Times New Roman" w:cs="Times New Roman"/>
          <w:sz w:val="21"/>
          <w:szCs w:val="21"/>
          <w:spacing w:val="19"/>
        </w:rPr>
        <w:t>_</w:t>
      </w:r>
      <w:r>
        <w:rPr>
          <w:rFonts w:ascii="Times New Roman" w:hAnsi="Times New Roman" w:eastAsia="Times New Roman" w:cs="Times New Roman"/>
          <w:sz w:val="21"/>
          <w:szCs w:val="21"/>
        </w:rPr>
        <w:t>posix</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19"/>
        </w:rPr>
        <w:t>来存储</w:t>
      </w:r>
      <w:r>
        <w:rPr>
          <w:rFonts w:ascii="SimSun" w:hAnsi="SimSun" w:eastAsia="SimSun" w:cs="SimSun"/>
          <w:sz w:val="21"/>
          <w:szCs w:val="21"/>
        </w:rPr>
        <w:t xml:space="preserve"> </w:t>
      </w:r>
      <w:r>
        <w:rPr>
          <w:rFonts w:ascii="SimSun" w:hAnsi="SimSun" w:eastAsia="SimSun" w:cs="SimSun"/>
          <w:sz w:val="21"/>
          <w:szCs w:val="21"/>
          <w:spacing w:val="2"/>
        </w:rPr>
        <w:t>锁的内容。</w:t>
      </w:r>
    </w:p>
    <w:p>
      <w:pPr>
        <w:ind w:left="2242"/>
        <w:spacing w:before="110" w:line="213" w:lineRule="auto"/>
        <w:rPr>
          <w:rFonts w:ascii="SimSun" w:hAnsi="SimSun" w:eastAsia="SimSun" w:cs="SimSun"/>
          <w:sz w:val="16"/>
          <w:szCs w:val="16"/>
        </w:rPr>
      </w:pPr>
      <w:r>
        <w:pict>
          <v:shape id="_x0000_s950" style="position:absolute;margin-left:0.752801pt;margin-top:15.5594pt;mso-position-vertical-relative:text;mso-position-horizontal-relative:text;width:403.5pt;height:0.5pt;z-index:254248960;" filled="false" strokecolor="#000000" strokeweight="0.50pt" coordsize="8070,10" coordorigin="0,0" path="m0,5l8069,5m0,5l8069,5e">
            <v:stroke joinstyle="miter" miterlimit="10"/>
          </v:shape>
        </w:pict>
      </w:r>
      <w:r>
        <w:rPr>
          <w:rFonts w:ascii="SimSun" w:hAnsi="SimSun" w:eastAsia="SimSun" w:cs="SimSun"/>
          <w:sz w:val="16"/>
          <w:szCs w:val="16"/>
          <w:b/>
          <w:bCs/>
          <w:spacing w:val="33"/>
        </w:rPr>
        <w:t>代码4-36</w:t>
      </w:r>
      <w:r>
        <w:rPr>
          <w:rFonts w:ascii="SimSun" w:hAnsi="SimSun" w:eastAsia="SimSun" w:cs="SimSun"/>
          <w:sz w:val="16"/>
          <w:szCs w:val="16"/>
          <w:spacing w:val="55"/>
        </w:rPr>
        <w:t xml:space="preserve"> </w:t>
      </w:r>
      <w:r>
        <w:rPr>
          <w:rFonts w:ascii="SimSun" w:hAnsi="SimSun" w:eastAsia="SimSun" w:cs="SimSun"/>
          <w:sz w:val="16"/>
          <w:szCs w:val="16"/>
          <w:b/>
          <w:bCs/>
        </w:rPr>
        <w:t>file</w:t>
      </w:r>
      <w:r>
        <w:rPr>
          <w:rFonts w:ascii="SimSun" w:hAnsi="SimSun" w:eastAsia="SimSun" w:cs="SimSun"/>
          <w:sz w:val="16"/>
          <w:szCs w:val="16"/>
          <w:b/>
          <w:bCs/>
          <w:spacing w:val="33"/>
        </w:rPr>
        <w:t>_</w:t>
      </w:r>
      <w:r>
        <w:rPr>
          <w:rFonts w:ascii="SimSun" w:hAnsi="SimSun" w:eastAsia="SimSun" w:cs="SimSun"/>
          <w:sz w:val="16"/>
          <w:szCs w:val="16"/>
          <w:spacing w:val="-44"/>
        </w:rPr>
        <w:t xml:space="preserve"> </w:t>
      </w:r>
      <w:r>
        <w:rPr>
          <w:rFonts w:ascii="SimSun" w:hAnsi="SimSun" w:eastAsia="SimSun" w:cs="SimSun"/>
          <w:sz w:val="16"/>
          <w:szCs w:val="16"/>
          <w:b/>
          <w:bCs/>
        </w:rPr>
        <w:t>lock</w:t>
      </w:r>
      <w:r>
        <w:rPr>
          <w:rFonts w:ascii="SimSun" w:hAnsi="SimSun" w:eastAsia="SimSun" w:cs="SimSun"/>
          <w:sz w:val="16"/>
          <w:szCs w:val="16"/>
          <w:b/>
          <w:bCs/>
          <w:spacing w:val="33"/>
        </w:rPr>
        <w:t>_</w:t>
      </w:r>
      <w:r>
        <w:rPr>
          <w:rFonts w:ascii="SimSun" w:hAnsi="SimSun" w:eastAsia="SimSun" w:cs="SimSun"/>
          <w:sz w:val="16"/>
          <w:szCs w:val="16"/>
          <w:b/>
          <w:bCs/>
        </w:rPr>
        <w:t>context</w:t>
      </w:r>
      <w:r>
        <w:rPr>
          <w:rFonts w:ascii="SimSun" w:hAnsi="SimSun" w:eastAsia="SimSun" w:cs="SimSun"/>
          <w:sz w:val="16"/>
          <w:szCs w:val="16"/>
          <w:b/>
          <w:bCs/>
          <w:spacing w:val="33"/>
        </w:rPr>
        <w:t>结构体的定义</w:t>
      </w:r>
    </w:p>
    <w:p>
      <w:pPr>
        <w:ind w:left="150"/>
        <w:spacing w:before="78" w:line="224" w:lineRule="auto"/>
        <w:rPr>
          <w:rFonts w:ascii="SimSun" w:hAnsi="SimSun" w:eastAsia="SimSun" w:cs="SimSun"/>
          <w:sz w:val="16"/>
          <w:szCs w:val="16"/>
        </w:rPr>
      </w:pPr>
      <w:r>
        <w:rPr>
          <w:rFonts w:ascii="SimSun" w:hAnsi="SimSun" w:eastAsia="SimSun" w:cs="SimSun"/>
          <w:sz w:val="16"/>
          <w:szCs w:val="16"/>
        </w:rPr>
        <w:t>fs/locks.c</w:t>
      </w:r>
    </w:p>
    <w:tbl>
      <w:tblPr>
        <w:tblStyle w:val="TableNormal"/>
        <w:tblW w:w="8069" w:type="dxa"/>
        <w:tblInd w:w="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9"/>
        <w:gridCol w:w="7380"/>
      </w:tblGrid>
      <w:tr>
        <w:trPr>
          <w:trHeight w:val="304" w:hRule="atLeast"/>
        </w:trPr>
        <w:tc>
          <w:tcPr>
            <w:tcW w:w="689" w:type="dxa"/>
            <w:vAlign w:val="top"/>
            <w:tcBorders>
              <w:right w:val="single" w:color="000000" w:sz="4" w:space="0"/>
              <w:top w:val="single" w:color="000000" w:sz="4" w:space="0"/>
            </w:tcBorders>
          </w:tcPr>
          <w:p>
            <w:pPr>
              <w:pStyle w:val="TableText"/>
              <w:ind w:left="179"/>
              <w:spacing w:before="132" w:line="184" w:lineRule="auto"/>
              <w:rPr/>
            </w:pPr>
            <w:r>
              <w:rPr>
                <w:spacing w:val="-4"/>
              </w:rPr>
              <w:t>1128</w:t>
            </w:r>
          </w:p>
        </w:tc>
        <w:tc>
          <w:tcPr>
            <w:tcW w:w="7380" w:type="dxa"/>
            <w:vAlign w:val="top"/>
            <w:tcBorders>
              <w:left w:val="single" w:color="000000" w:sz="4" w:space="0"/>
              <w:top w:val="single" w:color="000000" w:sz="4" w:space="0"/>
            </w:tcBorders>
          </w:tcPr>
          <w:p>
            <w:pPr>
              <w:pStyle w:val="TableText"/>
              <w:ind w:left="155"/>
              <w:spacing w:before="105" w:line="213" w:lineRule="auto"/>
              <w:rPr/>
            </w:pPr>
            <w:r>
              <w:rPr>
                <w:spacing w:val="-1"/>
              </w:rPr>
              <w:t>struct</w:t>
            </w:r>
            <w:r>
              <w:rPr>
                <w:spacing w:val="34"/>
                <w:w w:val="101"/>
              </w:rPr>
              <w:t xml:space="preserve"> </w:t>
            </w:r>
            <w:r>
              <w:rPr>
                <w:spacing w:val="-1"/>
              </w:rPr>
              <w:t>file_lock_context{</w:t>
            </w:r>
          </w:p>
        </w:tc>
      </w:tr>
      <w:tr>
        <w:trPr>
          <w:trHeight w:val="233" w:hRule="atLeast"/>
        </w:trPr>
        <w:tc>
          <w:tcPr>
            <w:tcW w:w="689" w:type="dxa"/>
            <w:vAlign w:val="top"/>
            <w:tcBorders>
              <w:right w:val="single" w:color="000000" w:sz="4" w:space="0"/>
            </w:tcBorders>
          </w:tcPr>
          <w:p>
            <w:pPr>
              <w:pStyle w:val="TableText"/>
              <w:ind w:left="179"/>
              <w:spacing w:before="67" w:line="179" w:lineRule="auto"/>
              <w:rPr/>
            </w:pPr>
            <w:r>
              <w:rPr>
                <w:spacing w:val="-4"/>
              </w:rPr>
              <w:t>1129</w:t>
            </w:r>
          </w:p>
        </w:tc>
        <w:tc>
          <w:tcPr>
            <w:tcW w:w="7380" w:type="dxa"/>
            <w:vAlign w:val="top"/>
            <w:tcBorders>
              <w:left w:val="single" w:color="000000" w:sz="4" w:space="0"/>
            </w:tcBorders>
          </w:tcPr>
          <w:p>
            <w:pPr>
              <w:pStyle w:val="TableText"/>
              <w:ind w:left="455"/>
              <w:spacing w:before="22" w:line="224" w:lineRule="auto"/>
              <w:rPr/>
            </w:pPr>
            <w:r>
              <w:rPr>
                <w:spacing w:val="-2"/>
              </w:rPr>
              <w:t>spinlock_t</w:t>
            </w:r>
            <w:r>
              <w:rPr>
                <w:spacing w:val="14"/>
              </w:rPr>
              <w:t xml:space="preserve">    </w:t>
            </w:r>
            <w:r>
              <w:rPr>
                <w:spacing w:val="-2"/>
              </w:rPr>
              <w:t>flc_lock;</w:t>
            </w:r>
          </w:p>
        </w:tc>
      </w:tr>
      <w:tr>
        <w:trPr>
          <w:trHeight w:val="233" w:hRule="atLeast"/>
        </w:trPr>
        <w:tc>
          <w:tcPr>
            <w:tcW w:w="689" w:type="dxa"/>
            <w:vAlign w:val="top"/>
            <w:tcBorders>
              <w:right w:val="single" w:color="000000" w:sz="4" w:space="0"/>
            </w:tcBorders>
          </w:tcPr>
          <w:p>
            <w:pPr>
              <w:pStyle w:val="TableText"/>
              <w:ind w:left="179"/>
              <w:spacing w:before="65" w:line="182" w:lineRule="auto"/>
              <w:rPr/>
            </w:pPr>
            <w:r>
              <w:rPr>
                <w:spacing w:val="-4"/>
              </w:rPr>
              <w:t>1130</w:t>
            </w:r>
          </w:p>
        </w:tc>
        <w:tc>
          <w:tcPr>
            <w:tcW w:w="7380" w:type="dxa"/>
            <w:vAlign w:val="top"/>
            <w:tcBorders>
              <w:left w:val="single" w:color="000000" w:sz="4" w:space="0"/>
            </w:tcBorders>
          </w:tcPr>
          <w:p>
            <w:pPr>
              <w:pStyle w:val="TableText"/>
              <w:ind w:left="455"/>
              <w:spacing w:before="28" w:line="213" w:lineRule="auto"/>
              <w:rPr/>
            </w:pPr>
            <w:r>
              <w:rPr>
                <w:spacing w:val="-2"/>
              </w:rPr>
              <w:t>struct</w:t>
            </w:r>
            <w:r>
              <w:rPr>
                <w:spacing w:val="50"/>
              </w:rPr>
              <w:t xml:space="preserve"> </w:t>
            </w:r>
            <w:r>
              <w:rPr>
                <w:spacing w:val="-2"/>
              </w:rPr>
              <w:t>list_head</w:t>
            </w:r>
            <w:r>
              <w:rPr>
                <w:spacing w:val="32"/>
              </w:rPr>
              <w:t xml:space="preserve"> </w:t>
            </w:r>
            <w:r>
              <w:rPr>
                <w:spacing w:val="-2"/>
              </w:rPr>
              <w:t>flc_flock;</w:t>
            </w:r>
          </w:p>
        </w:tc>
      </w:tr>
      <w:tr>
        <w:trPr>
          <w:trHeight w:val="233" w:hRule="atLeast"/>
        </w:trPr>
        <w:tc>
          <w:tcPr>
            <w:tcW w:w="689" w:type="dxa"/>
            <w:vAlign w:val="top"/>
            <w:tcBorders>
              <w:right w:val="single" w:color="000000" w:sz="4" w:space="0"/>
            </w:tcBorders>
          </w:tcPr>
          <w:p>
            <w:pPr>
              <w:pStyle w:val="TableText"/>
              <w:ind w:left="179"/>
              <w:spacing w:before="82" w:line="162" w:lineRule="auto"/>
              <w:rPr/>
            </w:pPr>
            <w:r>
              <w:rPr>
                <w:spacing w:val="-4"/>
              </w:rPr>
              <w:t>1131</w:t>
            </w:r>
          </w:p>
        </w:tc>
        <w:tc>
          <w:tcPr>
            <w:tcW w:w="7380" w:type="dxa"/>
            <w:vAlign w:val="top"/>
            <w:tcBorders>
              <w:left w:val="single" w:color="000000" w:sz="4" w:space="0"/>
            </w:tcBorders>
          </w:tcPr>
          <w:p>
            <w:pPr>
              <w:pStyle w:val="TableText"/>
              <w:ind w:left="455"/>
              <w:spacing w:before="35" w:line="213" w:lineRule="auto"/>
              <w:rPr/>
            </w:pPr>
            <w:r>
              <w:rPr>
                <w:spacing w:val="-2"/>
              </w:rPr>
              <w:t>struct</w:t>
            </w:r>
            <w:r>
              <w:rPr>
                <w:spacing w:val="50"/>
              </w:rPr>
              <w:t xml:space="preserve"> </w:t>
            </w:r>
            <w:r>
              <w:rPr>
                <w:spacing w:val="-2"/>
              </w:rPr>
              <w:t>list_head</w:t>
            </w:r>
            <w:r>
              <w:rPr>
                <w:spacing w:val="32"/>
              </w:rPr>
              <w:t xml:space="preserve"> </w:t>
            </w:r>
            <w:r>
              <w:rPr>
                <w:spacing w:val="-2"/>
              </w:rPr>
              <w:t>flc_posix;</w:t>
            </w:r>
          </w:p>
        </w:tc>
      </w:tr>
      <w:tr>
        <w:trPr>
          <w:trHeight w:val="246" w:hRule="atLeast"/>
        </w:trPr>
        <w:tc>
          <w:tcPr>
            <w:tcW w:w="689" w:type="dxa"/>
            <w:vAlign w:val="top"/>
            <w:tcBorders>
              <w:right w:val="single" w:color="000000" w:sz="4" w:space="0"/>
            </w:tcBorders>
          </w:tcPr>
          <w:p>
            <w:pPr>
              <w:pStyle w:val="TableText"/>
              <w:ind w:left="179"/>
              <w:spacing w:before="79" w:line="181" w:lineRule="auto"/>
              <w:rPr/>
            </w:pPr>
            <w:r>
              <w:rPr>
                <w:spacing w:val="-4"/>
              </w:rPr>
              <w:t>1132</w:t>
            </w:r>
          </w:p>
        </w:tc>
        <w:tc>
          <w:tcPr>
            <w:tcW w:w="7380" w:type="dxa"/>
            <w:vAlign w:val="top"/>
            <w:tcBorders>
              <w:left w:val="single" w:color="000000" w:sz="4" w:space="0"/>
            </w:tcBorders>
          </w:tcPr>
          <w:p>
            <w:pPr>
              <w:pStyle w:val="TableText"/>
              <w:ind w:left="455"/>
              <w:spacing w:before="32" w:line="213" w:lineRule="auto"/>
              <w:rPr/>
            </w:pPr>
            <w:r>
              <w:rPr>
                <w:spacing w:val="-2"/>
              </w:rPr>
              <w:t>struct</w:t>
            </w:r>
            <w:r>
              <w:rPr>
                <w:spacing w:val="50"/>
              </w:rPr>
              <w:t xml:space="preserve"> </w:t>
            </w:r>
            <w:r>
              <w:rPr>
                <w:spacing w:val="-2"/>
              </w:rPr>
              <w:t>list_head</w:t>
            </w:r>
            <w:r>
              <w:rPr>
                <w:spacing w:val="32"/>
              </w:rPr>
              <w:t xml:space="preserve"> </w:t>
            </w:r>
            <w:r>
              <w:rPr>
                <w:spacing w:val="-2"/>
              </w:rPr>
              <w:t>flc_lease;</w:t>
            </w:r>
          </w:p>
        </w:tc>
      </w:tr>
      <w:tr>
        <w:trPr>
          <w:trHeight w:val="210" w:hRule="atLeast"/>
        </w:trPr>
        <w:tc>
          <w:tcPr>
            <w:tcW w:w="689" w:type="dxa"/>
            <w:vAlign w:val="top"/>
            <w:tcBorders>
              <w:bottom w:val="single" w:color="000000" w:sz="4" w:space="0"/>
              <w:right w:val="single" w:color="000000" w:sz="4" w:space="0"/>
            </w:tcBorders>
          </w:tcPr>
          <w:p>
            <w:pPr>
              <w:pStyle w:val="TableText"/>
              <w:ind w:left="179"/>
              <w:spacing w:before="73" w:line="126" w:lineRule="exact"/>
              <w:rPr/>
            </w:pPr>
            <w:r>
              <w:rPr>
                <w:spacing w:val="-4"/>
                <w:position w:val="-2"/>
              </w:rPr>
              <w:t>1133</w:t>
            </w:r>
          </w:p>
        </w:tc>
        <w:tc>
          <w:tcPr>
            <w:tcW w:w="7380" w:type="dxa"/>
            <w:vAlign w:val="top"/>
            <w:tcBorders>
              <w:left w:val="single" w:color="000000" w:sz="4" w:space="0"/>
              <w:bottom w:val="single" w:color="000000" w:sz="4" w:space="0"/>
            </w:tcBorders>
          </w:tcPr>
          <w:p>
            <w:pPr>
              <w:pStyle w:val="TableText"/>
              <w:ind w:left="145"/>
              <w:spacing w:before="76" w:line="122" w:lineRule="exact"/>
              <w:rPr/>
            </w:pPr>
            <w:r>
              <w:rPr>
                <w:position w:val="1"/>
              </w:rPr>
              <w:t>;</w:t>
            </w:r>
          </w:p>
        </w:tc>
      </w:tr>
    </w:tbl>
    <w:p>
      <w:pPr>
        <w:ind w:left="40" w:right="770" w:firstLine="429"/>
        <w:spacing w:before="244" w:line="297" w:lineRule="auto"/>
        <w:rPr>
          <w:rFonts w:ascii="SimSun" w:hAnsi="SimSun" w:eastAsia="SimSun" w:cs="SimSun"/>
          <w:sz w:val="21"/>
          <w:szCs w:val="21"/>
        </w:rPr>
      </w:pPr>
      <w:r>
        <w:rPr>
          <w:rFonts w:ascii="SimSun" w:hAnsi="SimSun" w:eastAsia="SimSun" w:cs="SimSun"/>
          <w:sz w:val="21"/>
          <w:szCs w:val="21"/>
          <w:spacing w:val="17"/>
        </w:rPr>
        <w:t>接下来分析一下</w:t>
      </w:r>
      <w:r>
        <w:rPr>
          <w:rFonts w:ascii="SimSun" w:hAnsi="SimSun" w:eastAsia="SimSun" w:cs="SimSun"/>
          <w:sz w:val="21"/>
          <w:szCs w:val="21"/>
        </w:rPr>
        <w:t>POSIX</w:t>
      </w:r>
      <w:r>
        <w:rPr>
          <w:rFonts w:ascii="SimSun" w:hAnsi="SimSun" w:eastAsia="SimSun" w:cs="SimSun"/>
          <w:sz w:val="21"/>
          <w:szCs w:val="21"/>
          <w:spacing w:val="113"/>
        </w:rPr>
        <w:t xml:space="preserve"> </w:t>
      </w:r>
      <w:r>
        <w:rPr>
          <w:rFonts w:ascii="SimSun" w:hAnsi="SimSun" w:eastAsia="SimSun" w:cs="SimSun"/>
          <w:sz w:val="21"/>
          <w:szCs w:val="21"/>
          <w:spacing w:val="17"/>
        </w:rPr>
        <w:t>锁的具体实现，看一看是如何操作这些数据结构的。</w:t>
      </w:r>
      <w:r>
        <w:rPr>
          <w:rFonts w:ascii="SimSun" w:hAnsi="SimSun" w:eastAsia="SimSun" w:cs="SimSun"/>
          <w:sz w:val="21"/>
          <w:szCs w:val="21"/>
        </w:rPr>
        <w:t xml:space="preserve"> </w:t>
      </w:r>
      <w:r>
        <w:rPr>
          <w:rFonts w:ascii="SimSun" w:hAnsi="SimSun" w:eastAsia="SimSun" w:cs="SimSun"/>
          <w:sz w:val="21"/>
          <w:szCs w:val="21"/>
          <w:spacing w:val="11"/>
        </w:rPr>
        <w:t>前文已述，对于</w:t>
      </w:r>
      <w:r>
        <w:rPr>
          <w:rFonts w:ascii="Times New Roman" w:hAnsi="Times New Roman" w:eastAsia="Times New Roman" w:cs="Times New Roman"/>
          <w:sz w:val="21"/>
          <w:szCs w:val="21"/>
        </w:rPr>
        <w:t>POSIX</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锁来说，具体由</w:t>
      </w:r>
      <w:r>
        <w:rPr>
          <w:rFonts w:ascii="Times New Roman" w:hAnsi="Times New Roman" w:eastAsia="Times New Roman" w:cs="Times New Roman"/>
          <w:sz w:val="21"/>
          <w:szCs w:val="21"/>
        </w:rPr>
        <w:t>posix</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lock</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11"/>
        </w:rPr>
        <w:t>()   </w:t>
      </w:r>
      <w:r>
        <w:rPr>
          <w:rFonts w:ascii="SimSun" w:hAnsi="SimSun" w:eastAsia="SimSun" w:cs="SimSun"/>
          <w:sz w:val="21"/>
          <w:szCs w:val="21"/>
          <w:spacing w:val="11"/>
        </w:rPr>
        <w:t>函数实现。该函数的部分</w:t>
      </w:r>
    </w:p>
    <w:p>
      <w:pPr>
        <w:spacing w:line="297" w:lineRule="auto"/>
        <w:sectPr>
          <w:footerReference w:type="default" r:id="rId630"/>
          <w:pgSz w:w="9060" w:h="14150"/>
          <w:pgMar w:top="400" w:right="40" w:bottom="466" w:left="189" w:header="0" w:footer="277" w:gutter="0"/>
        </w:sectPr>
        <w:rPr>
          <w:rFonts w:ascii="SimSun" w:hAnsi="SimSun" w:eastAsia="SimSun" w:cs="SimSun"/>
          <w:sz w:val="21"/>
          <w:szCs w:val="21"/>
        </w:rPr>
      </w:pPr>
    </w:p>
    <w:p>
      <w:pPr>
        <w:ind w:left="173"/>
        <w:spacing w:before="54" w:line="219" w:lineRule="auto"/>
        <w:rPr>
          <w:rFonts w:ascii="SimSun" w:hAnsi="SimSun" w:eastAsia="SimSun" w:cs="SimSun"/>
          <w:sz w:val="21"/>
          <w:szCs w:val="21"/>
        </w:rPr>
      </w:pPr>
      <w:r>
        <w:drawing>
          <wp:anchor distT="0" distB="0" distL="0" distR="0" simplePos="0" relativeHeight="254267392" behindDoc="0" locked="0" layoutInCell="0" allowOverlap="1">
            <wp:simplePos x="0" y="0"/>
            <wp:positionH relativeFrom="page">
              <wp:posOffset>342884</wp:posOffset>
            </wp:positionH>
            <wp:positionV relativeFrom="page">
              <wp:posOffset>0</wp:posOffset>
            </wp:positionV>
            <wp:extent cx="6385" cy="634986"/>
            <wp:effectExtent l="0" t="0" r="0" b="0"/>
            <wp:wrapNone/>
            <wp:docPr id="666" name="IM 666"/>
            <wp:cNvGraphicFramePr/>
            <a:graphic>
              <a:graphicData uri="http://schemas.openxmlformats.org/drawingml/2006/picture">
                <pic:pic>
                  <pic:nvPicPr>
                    <pic:cNvPr id="666" name="IM 666"/>
                    <pic:cNvPicPr/>
                  </pic:nvPicPr>
                  <pic:blipFill>
                    <a:blip r:embed="rId632"/>
                    <a:stretch>
                      <a:fillRect/>
                    </a:stretch>
                  </pic:blipFill>
                  <pic:spPr>
                    <a:xfrm rot="0">
                      <a:off x="0" y="0"/>
                      <a:ext cx="6385" cy="634986"/>
                    </a:xfrm>
                    <a:prstGeom prst="rect">
                      <a:avLst/>
                    </a:prstGeom>
                  </pic:spPr>
                </pic:pic>
              </a:graphicData>
            </a:graphic>
          </wp:anchor>
        </w:drawing>
      </w:r>
      <w:r>
        <w:rPr>
          <w:rFonts w:ascii="SimSun" w:hAnsi="SimSun" w:eastAsia="SimSun" w:cs="SimSun"/>
          <w:sz w:val="21"/>
          <w:szCs w:val="21"/>
          <w:b/>
          <w:bCs/>
          <w:spacing w:val="-1"/>
        </w:rPr>
        <w:t>文件系统技术内幕</w:t>
      </w:r>
    </w:p>
    <w:p>
      <w:pPr>
        <w:ind w:left="170"/>
        <w:spacing w:before="65" w:line="219" w:lineRule="auto"/>
        <w:rPr>
          <w:rFonts w:ascii="SimSun" w:hAnsi="SimSun" w:eastAsia="SimSun" w:cs="SimSun"/>
          <w:sz w:val="21"/>
          <w:szCs w:val="21"/>
        </w:rPr>
      </w:pPr>
      <w:r>
        <w:rPr>
          <w:rFonts w:ascii="SimSun" w:hAnsi="SimSun" w:eastAsia="SimSun" w:cs="SimSun"/>
          <w:sz w:val="21"/>
          <w:szCs w:val="21"/>
          <w:spacing w:val="-14"/>
        </w:rPr>
        <w:t>大数据时代海量数据存储之道</w:t>
      </w:r>
    </w:p>
    <w:p>
      <w:pPr>
        <w:spacing w:line="329" w:lineRule="auto"/>
        <w:rPr>
          <w:rFonts w:ascii="Arial"/>
          <w:sz w:val="21"/>
        </w:rPr>
      </w:pPr>
      <w:r/>
    </w:p>
    <w:p>
      <w:pPr>
        <w:ind w:left="170" w:right="18"/>
        <w:spacing w:before="68" w:line="325" w:lineRule="auto"/>
        <w:jc w:val="both"/>
        <w:rPr>
          <w:rFonts w:ascii="SimSun" w:hAnsi="SimSun" w:eastAsia="SimSun" w:cs="SimSun"/>
          <w:sz w:val="21"/>
          <w:szCs w:val="21"/>
        </w:rPr>
      </w:pPr>
      <w:r>
        <w:rPr>
          <w:rFonts w:ascii="SimSun" w:hAnsi="SimSun" w:eastAsia="SimSun" w:cs="SimSun"/>
          <w:sz w:val="21"/>
          <w:szCs w:val="21"/>
          <w:spacing w:val="19"/>
        </w:rPr>
        <w:t>代码如代码4-37所示，该函数主要对</w:t>
      </w:r>
      <w:r>
        <w:rPr>
          <w:rFonts w:ascii="SimSun" w:hAnsi="SimSun" w:eastAsia="SimSun" w:cs="SimSun"/>
          <w:sz w:val="21"/>
          <w:szCs w:val="21"/>
        </w:rPr>
        <w:t>inode</w:t>
      </w:r>
      <w:r>
        <w:rPr>
          <w:rFonts w:ascii="SimSun" w:hAnsi="SimSun" w:eastAsia="SimSun" w:cs="SimSun"/>
          <w:sz w:val="21"/>
          <w:szCs w:val="21"/>
          <w:spacing w:val="19"/>
        </w:rPr>
        <w:t xml:space="preserve"> 上已经添加的锁与新的锁请求进行比</w:t>
      </w:r>
      <w:r>
        <w:rPr>
          <w:rFonts w:ascii="SimSun" w:hAnsi="SimSun" w:eastAsia="SimSun" w:cs="SimSun"/>
          <w:sz w:val="21"/>
          <w:szCs w:val="21"/>
          <w:spacing w:val="6"/>
        </w:rPr>
        <w:t xml:space="preserve"> </w:t>
      </w:r>
      <w:r>
        <w:rPr>
          <w:rFonts w:ascii="SimSun" w:hAnsi="SimSun" w:eastAsia="SimSun" w:cs="SimSun"/>
          <w:sz w:val="21"/>
          <w:szCs w:val="21"/>
          <w:spacing w:val="8"/>
        </w:rPr>
        <w:t>较，确定是否存在冲突。该函数逻辑相对复杂，除了检测是否与其他进程产生冲突，</w:t>
      </w:r>
      <w:r>
        <w:rPr>
          <w:rFonts w:ascii="SimSun" w:hAnsi="SimSun" w:eastAsia="SimSun" w:cs="SimSun"/>
          <w:sz w:val="21"/>
          <w:szCs w:val="21"/>
          <w:spacing w:val="18"/>
        </w:rPr>
        <w:t xml:space="preserve"> </w:t>
      </w:r>
      <w:r>
        <w:rPr>
          <w:rFonts w:ascii="SimSun" w:hAnsi="SimSun" w:eastAsia="SimSun" w:cs="SimSun"/>
          <w:sz w:val="21"/>
          <w:szCs w:val="21"/>
          <w:spacing w:val="13"/>
        </w:rPr>
        <w:t>还对本进程之前添加的锁进行合并等处理。</w:t>
      </w:r>
    </w:p>
    <w:p>
      <w:pPr>
        <w:ind w:left="2410"/>
        <w:spacing w:before="94" w:line="213" w:lineRule="auto"/>
        <w:rPr>
          <w:rFonts w:ascii="SimSun" w:hAnsi="SimSun" w:eastAsia="SimSun" w:cs="SimSun"/>
          <w:sz w:val="20"/>
          <w:szCs w:val="20"/>
        </w:rPr>
      </w:pPr>
      <w:r>
        <w:rPr>
          <w:rFonts w:ascii="SimSun" w:hAnsi="SimSun" w:eastAsia="SimSun" w:cs="SimSun"/>
          <w:sz w:val="20"/>
          <w:szCs w:val="20"/>
        </w:rPr>
        <w:t>代码4-37 posix_lock_ino</w:t>
      </w:r>
      <w:r>
        <w:rPr>
          <w:rFonts w:ascii="SimSun" w:hAnsi="SimSun" w:eastAsia="SimSun" w:cs="SimSun"/>
          <w:sz w:val="20"/>
          <w:szCs w:val="20"/>
          <w:spacing w:val="-1"/>
        </w:rPr>
        <w:t>de()函数的实现</w:t>
      </w:r>
    </w:p>
    <w:p>
      <w:pPr>
        <w:spacing w:line="58" w:lineRule="exact"/>
        <w:rPr/>
      </w:pPr>
      <w:r/>
    </w:p>
    <w:tbl>
      <w:tblPr>
        <w:tblStyle w:val="TableNormal"/>
        <w:tblW w:w="8113" w:type="dxa"/>
        <w:tblInd w:w="1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0"/>
        <w:gridCol w:w="7413"/>
      </w:tblGrid>
      <w:tr>
        <w:trPr>
          <w:trHeight w:val="159" w:hRule="atLeast"/>
        </w:trPr>
        <w:tc>
          <w:tcPr>
            <w:tcW w:w="8113" w:type="dxa"/>
            <w:vAlign w:val="top"/>
            <w:gridSpan w:val="2"/>
            <w:tcBorders>
              <w:left w:val="nil"/>
              <w:right w:val="nil"/>
              <w:top w:val="nil"/>
            </w:tcBorders>
          </w:tcPr>
          <w:p>
            <w:pPr>
              <w:pStyle w:val="TableText"/>
              <w:ind w:left="130"/>
              <w:spacing w:line="183" w:lineRule="auto"/>
              <w:rPr>
                <w:sz w:val="15"/>
                <w:szCs w:val="15"/>
              </w:rPr>
            </w:pPr>
            <w:r>
              <w:rPr>
                <w:sz w:val="15"/>
                <w:szCs w:val="15"/>
                <w:spacing w:val="-7"/>
              </w:rPr>
              <w:t>fs/locks.c</w:t>
            </w:r>
          </w:p>
        </w:tc>
      </w:tr>
      <w:tr>
        <w:trPr>
          <w:trHeight w:val="9995" w:hRule="atLeast"/>
        </w:trPr>
        <w:tc>
          <w:tcPr>
            <w:tcW w:w="700" w:type="dxa"/>
            <w:vAlign w:val="top"/>
            <w:tcBorders>
              <w:left w:val="nil"/>
            </w:tcBorders>
          </w:tcPr>
          <w:p>
            <w:pPr>
              <w:pStyle w:val="TableText"/>
              <w:ind w:left="189"/>
              <w:spacing w:before="137" w:line="184" w:lineRule="auto"/>
              <w:rPr/>
            </w:pPr>
            <w:r>
              <w:rPr>
                <w:spacing w:val="-4"/>
              </w:rPr>
              <w:t>1131</w:t>
            </w:r>
          </w:p>
          <w:p>
            <w:pPr>
              <w:pStyle w:val="TableText"/>
              <w:ind w:left="189"/>
              <w:spacing w:before="70" w:line="184" w:lineRule="auto"/>
              <w:rPr/>
            </w:pPr>
            <w:r>
              <w:rPr>
                <w:spacing w:val="-4"/>
              </w:rPr>
              <w:t>1132</w:t>
            </w:r>
          </w:p>
          <w:p>
            <w:pPr>
              <w:pStyle w:val="TableText"/>
              <w:ind w:left="189"/>
              <w:spacing w:before="80" w:line="184" w:lineRule="auto"/>
              <w:rPr/>
            </w:pPr>
            <w:r>
              <w:rPr>
                <w:spacing w:val="-4"/>
              </w:rPr>
              <w:t>1133</w:t>
            </w:r>
          </w:p>
          <w:p>
            <w:pPr>
              <w:spacing w:line="247" w:lineRule="auto"/>
              <w:rPr>
                <w:rFonts w:ascii="Arial"/>
                <w:sz w:val="21"/>
              </w:rPr>
            </w:pPr>
            <w:r/>
          </w:p>
          <w:p>
            <w:pPr>
              <w:spacing w:line="248" w:lineRule="auto"/>
              <w:rPr>
                <w:rFonts w:ascii="Arial"/>
                <w:sz w:val="21"/>
              </w:rPr>
            </w:pPr>
            <w:r/>
          </w:p>
          <w:p>
            <w:pPr>
              <w:pStyle w:val="TableText"/>
              <w:ind w:left="189"/>
              <w:spacing w:before="52" w:line="184" w:lineRule="auto"/>
              <w:rPr/>
            </w:pPr>
            <w:r>
              <w:rPr>
                <w:spacing w:val="-4"/>
              </w:rPr>
              <w:t>1144</w:t>
            </w:r>
          </w:p>
          <w:p>
            <w:pPr>
              <w:pStyle w:val="TableText"/>
              <w:ind w:left="189"/>
              <w:spacing w:before="90" w:line="184" w:lineRule="auto"/>
              <w:rPr/>
            </w:pPr>
            <w:r>
              <w:rPr>
                <w:spacing w:val="-4"/>
              </w:rPr>
              <w:t>1145</w:t>
            </w:r>
          </w:p>
          <w:p>
            <w:pPr>
              <w:pStyle w:val="TableText"/>
              <w:ind w:left="189"/>
              <w:spacing w:before="71" w:line="184" w:lineRule="auto"/>
              <w:rPr/>
            </w:pPr>
            <w:r>
              <w:rPr>
                <w:spacing w:val="-4"/>
              </w:rPr>
              <w:t>1146</w:t>
            </w:r>
          </w:p>
          <w:p>
            <w:pPr>
              <w:spacing w:line="252" w:lineRule="auto"/>
              <w:rPr>
                <w:rFonts w:ascii="Arial"/>
                <w:sz w:val="21"/>
              </w:rPr>
            </w:pPr>
            <w:r/>
          </w:p>
          <w:p>
            <w:pPr>
              <w:spacing w:line="253" w:lineRule="auto"/>
              <w:rPr>
                <w:rFonts w:ascii="Arial"/>
                <w:sz w:val="21"/>
              </w:rPr>
            </w:pPr>
            <w:r/>
          </w:p>
          <w:p>
            <w:pPr>
              <w:pStyle w:val="TableText"/>
              <w:ind w:left="189"/>
              <w:spacing w:before="52" w:line="184" w:lineRule="auto"/>
              <w:rPr/>
            </w:pPr>
            <w:r>
              <w:rPr>
                <w:spacing w:val="-4"/>
              </w:rPr>
              <w:t>1161</w:t>
            </w:r>
          </w:p>
          <w:p>
            <w:pPr>
              <w:pStyle w:val="TableText"/>
              <w:ind w:left="189"/>
              <w:spacing w:before="81" w:line="184" w:lineRule="auto"/>
              <w:rPr/>
            </w:pPr>
            <w:r>
              <w:rPr>
                <w:spacing w:val="-4"/>
              </w:rPr>
              <w:t>1162</w:t>
            </w:r>
          </w:p>
          <w:p>
            <w:pPr>
              <w:spacing w:line="257" w:lineRule="auto"/>
              <w:rPr>
                <w:rFonts w:ascii="Arial"/>
                <w:sz w:val="21"/>
              </w:rPr>
            </w:pPr>
            <w:r/>
          </w:p>
          <w:p>
            <w:pPr>
              <w:pStyle w:val="TableText"/>
              <w:ind w:left="189"/>
              <w:spacing w:before="52" w:line="184" w:lineRule="auto"/>
              <w:rPr/>
            </w:pPr>
            <w:r>
              <w:rPr>
                <w:spacing w:val="-4"/>
              </w:rPr>
              <w:t>1168</w:t>
            </w:r>
          </w:p>
          <w:p>
            <w:pPr>
              <w:pStyle w:val="TableText"/>
              <w:ind w:left="189"/>
              <w:spacing w:before="80" w:line="184" w:lineRule="auto"/>
              <w:rPr/>
            </w:pPr>
            <w:r>
              <w:rPr>
                <w:spacing w:val="-4"/>
              </w:rPr>
              <w:t>1169</w:t>
            </w:r>
          </w:p>
          <w:p>
            <w:pPr>
              <w:pStyle w:val="TableText"/>
              <w:ind w:left="189"/>
              <w:spacing w:before="71" w:line="184" w:lineRule="auto"/>
              <w:rPr/>
            </w:pPr>
            <w:r>
              <w:rPr>
                <w:spacing w:val="-4"/>
              </w:rPr>
              <w:t>1170</w:t>
            </w:r>
          </w:p>
          <w:p>
            <w:pPr>
              <w:pStyle w:val="TableText"/>
              <w:ind w:left="189"/>
              <w:spacing w:before="90" w:line="184" w:lineRule="auto"/>
              <w:rPr/>
            </w:pPr>
            <w:r>
              <w:rPr>
                <w:spacing w:val="-4"/>
              </w:rPr>
              <w:t>1171</w:t>
            </w:r>
          </w:p>
          <w:p>
            <w:pPr>
              <w:pStyle w:val="TableText"/>
              <w:ind w:left="189"/>
              <w:spacing w:before="81" w:line="184" w:lineRule="auto"/>
              <w:rPr/>
            </w:pPr>
            <w:r>
              <w:rPr>
                <w:spacing w:val="-4"/>
              </w:rPr>
              <w:t>1172</w:t>
            </w:r>
          </w:p>
          <w:p>
            <w:pPr>
              <w:pStyle w:val="TableText"/>
              <w:ind w:left="189"/>
              <w:spacing w:before="70" w:line="184" w:lineRule="auto"/>
              <w:rPr/>
            </w:pPr>
            <w:r>
              <w:rPr>
                <w:spacing w:val="-4"/>
              </w:rPr>
              <w:t>1173</w:t>
            </w:r>
          </w:p>
          <w:p>
            <w:pPr>
              <w:pStyle w:val="TableText"/>
              <w:ind w:left="189"/>
              <w:spacing w:before="81" w:line="184" w:lineRule="auto"/>
              <w:rPr/>
            </w:pPr>
            <w:r>
              <w:rPr>
                <w:spacing w:val="-4"/>
              </w:rPr>
              <w:t>1174</w:t>
            </w:r>
          </w:p>
          <w:p>
            <w:pPr>
              <w:pStyle w:val="TableText"/>
              <w:ind w:left="189"/>
              <w:spacing w:before="70" w:line="184" w:lineRule="auto"/>
              <w:rPr/>
            </w:pPr>
            <w:r>
              <w:rPr>
                <w:spacing w:val="-4"/>
              </w:rPr>
              <w:t>1175</w:t>
            </w:r>
          </w:p>
          <w:p>
            <w:pPr>
              <w:pStyle w:val="TableText"/>
              <w:ind w:left="189"/>
              <w:spacing w:before="81" w:line="184" w:lineRule="auto"/>
              <w:rPr/>
            </w:pPr>
            <w:r>
              <w:rPr>
                <w:spacing w:val="-4"/>
              </w:rPr>
              <w:t>1176</w:t>
            </w:r>
          </w:p>
          <w:p>
            <w:pPr>
              <w:pStyle w:val="TableText"/>
              <w:ind w:left="189"/>
              <w:spacing w:before="91" w:line="184" w:lineRule="auto"/>
              <w:rPr/>
            </w:pPr>
            <w:r>
              <w:rPr>
                <w:spacing w:val="-4"/>
              </w:rPr>
              <w:t>1177</w:t>
            </w:r>
          </w:p>
          <w:p>
            <w:pPr>
              <w:pStyle w:val="TableText"/>
              <w:ind w:left="189"/>
              <w:spacing w:before="70" w:line="184" w:lineRule="auto"/>
              <w:rPr/>
            </w:pPr>
            <w:r>
              <w:rPr>
                <w:spacing w:val="-4"/>
              </w:rPr>
              <w:t>1178</w:t>
            </w:r>
          </w:p>
          <w:p>
            <w:pPr>
              <w:pStyle w:val="TableText"/>
              <w:ind w:left="189"/>
              <w:spacing w:before="81" w:line="184" w:lineRule="auto"/>
              <w:rPr/>
            </w:pPr>
            <w:r>
              <w:rPr>
                <w:spacing w:val="-4"/>
              </w:rPr>
              <w:t>1179</w:t>
            </w:r>
          </w:p>
          <w:p>
            <w:pPr>
              <w:pStyle w:val="TableText"/>
              <w:ind w:left="189"/>
              <w:spacing w:before="80" w:line="184" w:lineRule="auto"/>
              <w:rPr/>
            </w:pPr>
            <w:r>
              <w:rPr>
                <w:spacing w:val="-4"/>
              </w:rPr>
              <w:t>1180</w:t>
            </w:r>
          </w:p>
          <w:p>
            <w:pPr>
              <w:pStyle w:val="TableText"/>
              <w:ind w:left="189"/>
              <w:spacing w:before="61" w:line="184" w:lineRule="auto"/>
              <w:rPr/>
            </w:pPr>
            <w:r>
              <w:rPr>
                <w:spacing w:val="-4"/>
              </w:rPr>
              <w:t>1181</w:t>
            </w:r>
          </w:p>
          <w:p>
            <w:pPr>
              <w:pStyle w:val="TableText"/>
              <w:ind w:left="189"/>
              <w:spacing w:before="90" w:line="184" w:lineRule="auto"/>
              <w:rPr/>
            </w:pPr>
            <w:r>
              <w:rPr>
                <w:spacing w:val="-4"/>
              </w:rPr>
              <w:t>1182</w:t>
            </w:r>
          </w:p>
          <w:p>
            <w:pPr>
              <w:pStyle w:val="TableText"/>
              <w:ind w:left="189"/>
              <w:spacing w:before="81" w:line="184" w:lineRule="auto"/>
              <w:rPr/>
            </w:pPr>
            <w:r>
              <w:rPr>
                <w:spacing w:val="-4"/>
              </w:rPr>
              <w:t>1183</w:t>
            </w:r>
          </w:p>
          <w:p>
            <w:pPr>
              <w:pStyle w:val="TableText"/>
              <w:ind w:left="189"/>
              <w:spacing w:before="70" w:line="184" w:lineRule="auto"/>
              <w:rPr/>
            </w:pPr>
            <w:r>
              <w:rPr>
                <w:spacing w:val="-4"/>
              </w:rPr>
              <w:t>1184</w:t>
            </w:r>
          </w:p>
          <w:p>
            <w:pPr>
              <w:pStyle w:val="TableText"/>
              <w:ind w:left="189"/>
              <w:spacing w:before="81" w:line="184" w:lineRule="auto"/>
              <w:rPr/>
            </w:pPr>
            <w:r>
              <w:rPr>
                <w:spacing w:val="-4"/>
              </w:rPr>
              <w:t>1185</w:t>
            </w:r>
          </w:p>
          <w:p>
            <w:pPr>
              <w:pStyle w:val="TableText"/>
              <w:ind w:left="189"/>
              <w:spacing w:before="80" w:line="184" w:lineRule="auto"/>
              <w:rPr/>
            </w:pPr>
            <w:r>
              <w:rPr>
                <w:spacing w:val="-4"/>
              </w:rPr>
              <w:t>1186</w:t>
            </w:r>
          </w:p>
          <w:p>
            <w:pPr>
              <w:pStyle w:val="TableText"/>
              <w:ind w:left="189"/>
              <w:spacing w:before="81" w:line="184" w:lineRule="auto"/>
              <w:rPr/>
            </w:pPr>
            <w:r>
              <w:rPr>
                <w:spacing w:val="-4"/>
              </w:rPr>
              <w:t>1187</w:t>
            </w:r>
          </w:p>
          <w:p>
            <w:pPr>
              <w:pStyle w:val="TableText"/>
              <w:ind w:left="189"/>
              <w:spacing w:before="70" w:line="184" w:lineRule="auto"/>
              <w:rPr/>
            </w:pPr>
            <w:r>
              <w:rPr>
                <w:spacing w:val="-4"/>
              </w:rPr>
              <w:t>1188</w:t>
            </w:r>
          </w:p>
          <w:p>
            <w:pPr>
              <w:pStyle w:val="TableText"/>
              <w:ind w:left="189"/>
              <w:spacing w:before="91" w:line="184" w:lineRule="auto"/>
              <w:rPr/>
            </w:pPr>
            <w:r>
              <w:rPr>
                <w:spacing w:val="-4"/>
              </w:rPr>
              <w:t>1189</w:t>
            </w:r>
          </w:p>
          <w:p>
            <w:pPr>
              <w:spacing w:line="256" w:lineRule="auto"/>
              <w:rPr>
                <w:rFonts w:ascii="Arial"/>
                <w:sz w:val="21"/>
              </w:rPr>
            </w:pPr>
            <w:r/>
          </w:p>
          <w:p>
            <w:pPr>
              <w:pStyle w:val="TableText"/>
              <w:ind w:left="189"/>
              <w:spacing w:before="53" w:line="184" w:lineRule="auto"/>
              <w:rPr/>
            </w:pPr>
            <w:r>
              <w:rPr>
                <w:spacing w:val="-4"/>
              </w:rPr>
              <w:t>1190</w:t>
            </w:r>
          </w:p>
          <w:p>
            <w:pPr>
              <w:pStyle w:val="TableText"/>
              <w:ind w:left="189"/>
              <w:spacing w:before="71" w:line="184" w:lineRule="auto"/>
              <w:rPr/>
            </w:pPr>
            <w:r>
              <w:rPr>
                <w:spacing w:val="-4"/>
              </w:rPr>
              <w:t>1191</w:t>
            </w:r>
          </w:p>
          <w:p>
            <w:pPr>
              <w:pStyle w:val="TableText"/>
              <w:ind w:left="189"/>
              <w:spacing w:before="80" w:line="184" w:lineRule="auto"/>
              <w:rPr/>
            </w:pPr>
            <w:r>
              <w:rPr>
                <w:spacing w:val="-4"/>
              </w:rPr>
              <w:t>1192</w:t>
            </w:r>
          </w:p>
          <w:p>
            <w:pPr>
              <w:pStyle w:val="TableText"/>
              <w:ind w:left="189"/>
              <w:spacing w:before="71" w:line="184" w:lineRule="auto"/>
              <w:rPr/>
            </w:pPr>
            <w:r>
              <w:rPr>
                <w:spacing w:val="-4"/>
              </w:rPr>
              <w:t>1193</w:t>
            </w:r>
          </w:p>
          <w:p>
            <w:pPr>
              <w:pStyle w:val="TableText"/>
              <w:ind w:left="189"/>
              <w:spacing w:before="90" w:line="184" w:lineRule="auto"/>
              <w:rPr/>
            </w:pPr>
            <w:r>
              <w:rPr>
                <w:spacing w:val="-4"/>
              </w:rPr>
              <w:t>1194</w:t>
            </w:r>
          </w:p>
          <w:p>
            <w:pPr>
              <w:pStyle w:val="TableText"/>
              <w:ind w:left="189"/>
              <w:spacing w:before="51" w:line="127" w:lineRule="exact"/>
              <w:rPr/>
            </w:pPr>
            <w:r>
              <w:rPr>
                <w:spacing w:val="-4"/>
                <w:position w:val="-2"/>
              </w:rPr>
              <w:t>1195</w:t>
            </w:r>
          </w:p>
        </w:tc>
        <w:tc>
          <w:tcPr>
            <w:tcW w:w="7413" w:type="dxa"/>
            <w:vAlign w:val="top"/>
            <w:tcBorders>
              <w:right w:val="nil"/>
            </w:tcBorders>
          </w:tcPr>
          <w:p>
            <w:pPr>
              <w:pStyle w:val="TableText"/>
              <w:ind w:left="1423" w:hanging="1299"/>
              <w:spacing w:before="81" w:line="222" w:lineRule="auto"/>
              <w:rPr>
                <w:sz w:val="20"/>
                <w:szCs w:val="20"/>
              </w:rPr>
            </w:pPr>
            <w:r>
              <w:rPr>
                <w:sz w:val="20"/>
                <w:szCs w:val="20"/>
              </w:rPr>
              <w:t>static int posix_lock_inode(struct inode *i</w:t>
            </w:r>
            <w:r>
              <w:rPr>
                <w:sz w:val="20"/>
                <w:szCs w:val="20"/>
                <w:spacing w:val="-1"/>
              </w:rPr>
              <w:t>node,struct</w:t>
            </w:r>
            <w:r>
              <w:rPr>
                <w:sz w:val="20"/>
                <w:szCs w:val="20"/>
                <w:spacing w:val="11"/>
              </w:rPr>
              <w:t xml:space="preserve"> </w:t>
            </w:r>
            <w:r>
              <w:rPr>
                <w:sz w:val="20"/>
                <w:szCs w:val="20"/>
                <w:spacing w:val="-1"/>
              </w:rPr>
              <w:t>file_lock*request,</w:t>
            </w:r>
            <w:r>
              <w:rPr>
                <w:sz w:val="20"/>
                <w:szCs w:val="20"/>
              </w:rPr>
              <w:t xml:space="preserve"> </w:t>
            </w:r>
            <w:r>
              <w:rPr>
                <w:sz w:val="20"/>
                <w:szCs w:val="20"/>
                <w:spacing w:val="-1"/>
              </w:rPr>
              <w:t>struct</w:t>
            </w:r>
            <w:r>
              <w:rPr>
                <w:sz w:val="20"/>
                <w:szCs w:val="20"/>
                <w:spacing w:val="71"/>
              </w:rPr>
              <w:t xml:space="preserve"> </w:t>
            </w:r>
            <w:r>
              <w:rPr>
                <w:sz w:val="20"/>
                <w:szCs w:val="20"/>
                <w:spacing w:val="-1"/>
              </w:rPr>
              <w:t>file_lock*confl</w:t>
            </w:r>
            <w:r>
              <w:rPr>
                <w:sz w:val="20"/>
                <w:szCs w:val="20"/>
                <w:spacing w:val="-2"/>
              </w:rPr>
              <w:t>ock)</w:t>
            </w:r>
          </w:p>
          <w:p>
            <w:pPr>
              <w:pStyle w:val="TableText"/>
              <w:ind w:left="155"/>
              <w:spacing w:line="223" w:lineRule="auto"/>
              <w:rPr>
                <w:sz w:val="20"/>
                <w:szCs w:val="20"/>
              </w:rPr>
            </w:pPr>
            <w:r>
              <w:rPr>
                <w:sz w:val="20"/>
                <w:szCs w:val="20"/>
              </w:rPr>
              <w:t>{</w:t>
            </w:r>
          </w:p>
          <w:p>
            <w:pPr>
              <w:pStyle w:val="TableText"/>
              <w:ind w:left="465"/>
              <w:spacing w:before="4" w:line="187" w:lineRule="auto"/>
              <w:rPr>
                <w:sz w:val="20"/>
                <w:szCs w:val="20"/>
              </w:rPr>
            </w:pPr>
            <w:r>
              <w:rPr>
                <w:sz w:val="20"/>
                <w:szCs w:val="20"/>
                <w:spacing w:val="-1"/>
              </w:rPr>
              <w:t>//删除部分代码</w:t>
            </w:r>
          </w:p>
          <w:p>
            <w:pPr>
              <w:pStyle w:val="TableText"/>
              <w:ind w:left="464" w:right="1559" w:hanging="9"/>
              <w:rPr>
                <w:sz w:val="20"/>
                <w:szCs w:val="20"/>
              </w:rPr>
            </w:pPr>
            <w:r>
              <w:rPr>
                <w:sz w:val="20"/>
                <w:szCs w:val="20"/>
              </w:rPr>
              <w:t>//从inode中查找file_lock_context结构体</w:t>
            </w:r>
            <w:r>
              <w:rPr>
                <w:sz w:val="20"/>
                <w:szCs w:val="20"/>
                <w:spacing w:val="-1"/>
              </w:rPr>
              <w:t>，如果没有则创建</w:t>
            </w:r>
            <w:r>
              <w:rPr>
                <w:sz w:val="20"/>
                <w:szCs w:val="20"/>
              </w:rPr>
              <w:t xml:space="preserve"> </w:t>
            </w:r>
            <w:r>
              <w:rPr>
                <w:sz w:val="20"/>
                <w:szCs w:val="20"/>
              </w:rPr>
              <w:t>ctx=locks_get_lock_context(inode,reque</w:t>
            </w:r>
            <w:r>
              <w:rPr>
                <w:sz w:val="20"/>
                <w:szCs w:val="20"/>
                <w:spacing w:val="-1"/>
              </w:rPr>
              <w:t>st-&gt;fl_type);</w:t>
            </w:r>
          </w:p>
          <w:p>
            <w:pPr>
              <w:pStyle w:val="TableText"/>
              <w:ind w:left="475"/>
              <w:spacing w:line="193" w:lineRule="auto"/>
              <w:rPr>
                <w:sz w:val="20"/>
                <w:szCs w:val="20"/>
              </w:rPr>
            </w:pPr>
            <w:r>
              <w:rPr>
                <w:sz w:val="20"/>
                <w:szCs w:val="20"/>
                <w:spacing w:val="-3"/>
              </w:rPr>
              <w:t>if(!ctx)</w:t>
            </w:r>
          </w:p>
          <w:p>
            <w:pPr>
              <w:pStyle w:val="TableText"/>
              <w:ind w:left="795"/>
              <w:spacing w:before="1" w:line="212" w:lineRule="auto"/>
              <w:rPr>
                <w:sz w:val="20"/>
                <w:szCs w:val="20"/>
              </w:rPr>
            </w:pPr>
            <w:r>
              <w:rPr>
                <w:sz w:val="20"/>
                <w:szCs w:val="20"/>
              </w:rPr>
              <w:t>return(request-&gt;fl_type=F_UNLCK)20:</w:t>
            </w:r>
            <w:r>
              <w:rPr>
                <w:sz w:val="20"/>
                <w:szCs w:val="20"/>
                <w:spacing w:val="-1"/>
              </w:rPr>
              <w:t>-ENOMEM;</w:t>
            </w:r>
          </w:p>
          <w:p>
            <w:pPr>
              <w:pStyle w:val="TableText"/>
              <w:ind w:left="475"/>
              <w:spacing w:before="266" w:line="206" w:lineRule="auto"/>
              <w:rPr>
                <w:sz w:val="20"/>
                <w:szCs w:val="20"/>
              </w:rPr>
            </w:pPr>
            <w:r>
              <w:rPr>
                <w:sz w:val="20"/>
                <w:szCs w:val="20"/>
                <w:spacing w:val="-1"/>
              </w:rPr>
              <w:t>/删除部分代码</w:t>
            </w:r>
          </w:p>
          <w:p>
            <w:pPr>
              <w:pStyle w:val="TableText"/>
              <w:ind w:left="465" w:right="3948"/>
              <w:spacing w:before="1" w:line="212" w:lineRule="auto"/>
              <w:rPr>
                <w:sz w:val="20"/>
                <w:szCs w:val="20"/>
              </w:rPr>
            </w:pPr>
            <w:r>
              <w:rPr>
                <w:sz w:val="20"/>
                <w:szCs w:val="20"/>
              </w:rPr>
              <w:t>percpu_down_read(&amp;file_</w:t>
            </w:r>
            <w:r>
              <w:rPr>
                <w:sz w:val="20"/>
                <w:szCs w:val="20"/>
                <w:spacing w:val="-1"/>
              </w:rPr>
              <w:t>rwsem);</w:t>
            </w:r>
            <w:r>
              <w:rPr>
                <w:sz w:val="20"/>
                <w:szCs w:val="20"/>
              </w:rPr>
              <w:t xml:space="preserve"> </w:t>
            </w:r>
            <w:r>
              <w:rPr>
                <w:sz w:val="20"/>
                <w:szCs w:val="20"/>
                <w:spacing w:val="-1"/>
              </w:rPr>
              <w:t>spin_lock(&amp;ctx-&gt;flc_lock);</w:t>
            </w:r>
          </w:p>
          <w:p>
            <w:pPr>
              <w:pStyle w:val="TableText"/>
              <w:ind w:right="27"/>
              <w:spacing w:before="1" w:line="212" w:lineRule="auto"/>
              <w:jc w:val="right"/>
              <w:rPr>
                <w:sz w:val="20"/>
                <w:szCs w:val="20"/>
              </w:rPr>
            </w:pPr>
            <w:r>
              <w:rPr>
                <w:sz w:val="20"/>
                <w:szCs w:val="20"/>
                <w:spacing w:val="-2"/>
              </w:rPr>
              <w:t>//从file_lock_context结构体中获取所有inode已经持有的锁，并进行逐个遍历</w:t>
            </w:r>
          </w:p>
          <w:p>
            <w:pPr>
              <w:pStyle w:val="TableText"/>
              <w:ind w:left="465"/>
              <w:spacing w:before="19" w:line="212" w:lineRule="auto"/>
              <w:rPr>
                <w:sz w:val="20"/>
                <w:szCs w:val="20"/>
              </w:rPr>
            </w:pPr>
            <w:r>
              <w:rPr>
                <w:sz w:val="20"/>
                <w:szCs w:val="20"/>
                <w:spacing w:val="-1"/>
              </w:rPr>
              <w:t>if(request-&gt;fl_type!=F_UNLCK){</w:t>
            </w:r>
          </w:p>
          <w:p>
            <w:pPr>
              <w:pStyle w:val="TableText"/>
              <w:ind w:left="785"/>
              <w:spacing w:before="1" w:line="212" w:lineRule="auto"/>
              <w:rPr>
                <w:sz w:val="20"/>
                <w:szCs w:val="20"/>
              </w:rPr>
            </w:pPr>
            <w:r>
              <w:rPr>
                <w:sz w:val="20"/>
                <w:szCs w:val="20"/>
              </w:rPr>
              <w:t>list_for_each_entry(fl,&amp;ctx</w:t>
            </w:r>
            <w:r>
              <w:rPr>
                <w:sz w:val="20"/>
                <w:szCs w:val="20"/>
                <w:spacing w:val="-1"/>
              </w:rPr>
              <w:t>-&gt;flc_posix,fl_list){</w:t>
            </w:r>
          </w:p>
          <w:p>
            <w:pPr>
              <w:pStyle w:val="TableText"/>
              <w:ind w:left="1424" w:right="181" w:hanging="309"/>
              <w:spacing w:before="1" w:line="238" w:lineRule="auto"/>
              <w:rPr>
                <w:sz w:val="20"/>
                <w:szCs w:val="20"/>
              </w:rPr>
            </w:pPr>
            <w:r>
              <w:rPr>
                <w:sz w:val="20"/>
                <w:szCs w:val="20"/>
              </w:rPr>
              <w:t>if(!posix_locks_conflict(request,fl))//检查是否有冲突的锁存在</w:t>
            </w:r>
            <w:r>
              <w:rPr>
                <w:sz w:val="20"/>
                <w:szCs w:val="20"/>
                <w:spacing w:val="10"/>
              </w:rPr>
              <w:t xml:space="preserve"> </w:t>
            </w:r>
            <w:r>
              <w:rPr>
                <w:sz w:val="20"/>
                <w:szCs w:val="20"/>
                <w:spacing w:val="-1"/>
              </w:rPr>
              <w:t>continue;</w:t>
            </w:r>
            <w:r>
              <w:rPr>
                <w:sz w:val="20"/>
                <w:szCs w:val="20"/>
                <w:spacing w:val="3"/>
              </w:rPr>
              <w:t xml:space="preserve">             </w:t>
            </w:r>
            <w:r>
              <w:rPr>
                <w:sz w:val="20"/>
                <w:szCs w:val="20"/>
                <w:spacing w:val="-1"/>
              </w:rPr>
              <w:t>//如果没有冲突则进行下一个检查</w:t>
            </w:r>
          </w:p>
          <w:p>
            <w:pPr>
              <w:pStyle w:val="TableText"/>
              <w:ind w:left="1115"/>
              <w:spacing w:before="4" w:line="184" w:lineRule="auto"/>
              <w:rPr>
                <w:sz w:val="20"/>
                <w:szCs w:val="20"/>
              </w:rPr>
            </w:pPr>
            <w:r>
              <w:rPr>
                <w:sz w:val="20"/>
                <w:szCs w:val="20"/>
                <w:spacing w:val="-2"/>
              </w:rPr>
              <w:t>if(conflock)</w:t>
            </w:r>
          </w:p>
          <w:p>
            <w:pPr>
              <w:pStyle w:val="TableText"/>
              <w:ind w:left="1115" w:right="2702" w:firstLine="309"/>
              <w:spacing w:before="1" w:line="221" w:lineRule="auto"/>
              <w:rPr>
                <w:sz w:val="20"/>
                <w:szCs w:val="20"/>
              </w:rPr>
            </w:pPr>
            <w:r>
              <w:rPr>
                <w:sz w:val="20"/>
                <w:szCs w:val="20"/>
                <w:spacing w:val="-1"/>
              </w:rPr>
              <w:t>locks_copy_conflock(conflock,fl);</w:t>
            </w:r>
            <w:r>
              <w:rPr>
                <w:sz w:val="20"/>
                <w:szCs w:val="20"/>
                <w:spacing w:val="12"/>
              </w:rPr>
              <w:t xml:space="preserve"> </w:t>
            </w:r>
            <w:r>
              <w:rPr>
                <w:sz w:val="20"/>
                <w:szCs w:val="20"/>
                <w:spacing w:val="-1"/>
              </w:rPr>
              <w:t>error=-EAGAIN;</w:t>
            </w:r>
          </w:p>
          <w:p>
            <w:pPr>
              <w:pStyle w:val="TableText"/>
              <w:ind w:left="1424" w:right="2849" w:hanging="309"/>
              <w:spacing w:before="2" w:line="233" w:lineRule="auto"/>
              <w:rPr>
                <w:sz w:val="20"/>
                <w:szCs w:val="20"/>
              </w:rPr>
            </w:pPr>
            <w:r>
              <w:rPr>
                <w:sz w:val="20"/>
                <w:szCs w:val="20"/>
                <w:spacing w:val="-1"/>
              </w:rPr>
              <w:t>if(!(request-&gt;fl_flags</w:t>
            </w:r>
            <w:r>
              <w:rPr>
                <w:sz w:val="20"/>
                <w:szCs w:val="20"/>
                <w:spacing w:val="75"/>
              </w:rPr>
              <w:t xml:space="preserve"> </w:t>
            </w:r>
            <w:r>
              <w:rPr>
                <w:sz w:val="20"/>
                <w:szCs w:val="20"/>
                <w:spacing w:val="-1"/>
              </w:rPr>
              <w:t>&amp;FL_SLEEP))</w:t>
            </w:r>
            <w:r>
              <w:rPr>
                <w:sz w:val="20"/>
                <w:szCs w:val="20"/>
              </w:rPr>
              <w:t xml:space="preserve"> </w:t>
            </w:r>
            <w:r>
              <w:rPr>
                <w:sz w:val="20"/>
                <w:szCs w:val="20"/>
                <w:spacing w:val="-3"/>
              </w:rPr>
              <w:t>goto</w:t>
            </w:r>
            <w:r>
              <w:rPr>
                <w:sz w:val="20"/>
                <w:szCs w:val="20"/>
                <w:spacing w:val="67"/>
              </w:rPr>
              <w:t xml:space="preserve"> </w:t>
            </w:r>
            <w:r>
              <w:rPr>
                <w:sz w:val="20"/>
                <w:szCs w:val="20"/>
                <w:spacing w:val="-3"/>
              </w:rPr>
              <w:t>out;</w:t>
            </w:r>
          </w:p>
          <w:p>
            <w:pPr>
              <w:spacing w:line="305" w:lineRule="auto"/>
              <w:rPr>
                <w:rFonts w:ascii="Arial"/>
                <w:sz w:val="21"/>
              </w:rPr>
            </w:pPr>
            <w:r/>
          </w:p>
          <w:p>
            <w:pPr>
              <w:spacing w:line="305" w:lineRule="auto"/>
              <w:rPr>
                <w:rFonts w:ascii="Arial"/>
                <w:sz w:val="21"/>
              </w:rPr>
            </w:pPr>
            <w:r/>
          </w:p>
          <w:p>
            <w:pPr>
              <w:pStyle w:val="TableText"/>
              <w:ind w:left="1115" w:right="22" w:hanging="20"/>
              <w:spacing w:before="65" w:line="228" w:lineRule="auto"/>
              <w:rPr>
                <w:sz w:val="20"/>
                <w:szCs w:val="20"/>
              </w:rPr>
            </w:pPr>
            <w:r>
              <w:rPr>
                <w:sz w:val="20"/>
                <w:szCs w:val="20"/>
                <w:spacing w:val="-15"/>
              </w:rPr>
              <w:t>//进行死锁检测。另外，对于持有相同锁的情况下，需要将其加入阻塞列表中</w:t>
            </w:r>
            <w:r>
              <w:rPr>
                <w:sz w:val="20"/>
                <w:szCs w:val="20"/>
                <w:spacing w:val="14"/>
              </w:rPr>
              <w:t xml:space="preserve"> </w:t>
            </w:r>
            <w:r>
              <w:rPr>
                <w:sz w:val="20"/>
                <w:szCs w:val="20"/>
                <w:spacing w:val="-1"/>
              </w:rPr>
              <w:t>error=-EDEADLK;</w:t>
            </w:r>
          </w:p>
          <w:p>
            <w:pPr>
              <w:pStyle w:val="TableText"/>
              <w:ind w:left="1115"/>
              <w:spacing w:before="1" w:line="212" w:lineRule="auto"/>
              <w:rPr>
                <w:sz w:val="20"/>
                <w:szCs w:val="20"/>
              </w:rPr>
            </w:pPr>
            <w:r>
              <w:rPr>
                <w:sz w:val="20"/>
                <w:szCs w:val="20"/>
                <w:spacing w:val="-1"/>
              </w:rPr>
              <w:t>spin_lock(&amp;blocked_lock_lock);</w:t>
            </w:r>
          </w:p>
          <w:p>
            <w:pPr>
              <w:spacing w:line="313" w:lineRule="auto"/>
              <w:rPr>
                <w:rFonts w:ascii="Arial"/>
                <w:sz w:val="21"/>
              </w:rPr>
            </w:pPr>
            <w:r/>
          </w:p>
          <w:p>
            <w:pPr>
              <w:spacing w:line="314" w:lineRule="auto"/>
              <w:rPr>
                <w:rFonts w:ascii="Arial"/>
                <w:sz w:val="21"/>
              </w:rPr>
            </w:pPr>
            <w:r/>
          </w:p>
          <w:p>
            <w:pPr>
              <w:pStyle w:val="TableText"/>
              <w:ind w:left="1115" w:right="1499"/>
              <w:spacing w:before="66" w:line="223" w:lineRule="auto"/>
              <w:tabs>
                <w:tab w:val="left" w:pos="1214"/>
              </w:tabs>
              <w:rPr>
                <w:sz w:val="20"/>
                <w:szCs w:val="20"/>
              </w:rPr>
            </w:pPr>
            <w:r>
              <w:rPr>
                <w:sz w:val="20"/>
                <w:szCs w:val="20"/>
                <w:spacing w:val="-1"/>
              </w:rPr>
              <w:t>//在进行死锁检查时确保在该节点上没有任何锁被阻塞</w:t>
            </w:r>
            <w:r>
              <w:rPr>
                <w:sz w:val="20"/>
                <w:szCs w:val="20"/>
                <w:spacing w:val="16"/>
              </w:rPr>
              <w:t xml:space="preserve"> </w:t>
            </w:r>
            <w:r>
              <w:rPr>
                <w:sz w:val="20"/>
                <w:szCs w:val="20"/>
                <w:u w:val="single" w:color="auto"/>
              </w:rPr>
              <w:tab/>
            </w:r>
            <w:r>
              <w:rPr>
                <w:sz w:val="20"/>
                <w:szCs w:val="20"/>
                <w:spacing w:val="-1"/>
              </w:rPr>
              <w:t>locks_wake_up_blocks(request);</w:t>
            </w:r>
          </w:p>
          <w:p>
            <w:pPr>
              <w:pStyle w:val="TableText"/>
              <w:ind w:left="1454" w:right="1578" w:hanging="339"/>
              <w:spacing w:line="220" w:lineRule="auto"/>
              <w:rPr>
                <w:sz w:val="20"/>
                <w:szCs w:val="20"/>
              </w:rPr>
            </w:pPr>
            <w:r>
              <w:rPr>
                <w:sz w:val="20"/>
                <w:szCs w:val="20"/>
                <w:spacing w:val="-1"/>
              </w:rPr>
              <w:t>if</w:t>
            </w:r>
            <w:r>
              <w:rPr>
                <w:sz w:val="20"/>
                <w:szCs w:val="20"/>
                <w:spacing w:val="78"/>
              </w:rPr>
              <w:t xml:space="preserve"> </w:t>
            </w:r>
            <w:r>
              <w:rPr>
                <w:sz w:val="20"/>
                <w:szCs w:val="20"/>
                <w:spacing w:val="-1"/>
              </w:rPr>
              <w:t>(likely(!posix_locks_dead</w:t>
            </w:r>
            <w:r>
              <w:rPr>
                <w:sz w:val="20"/>
                <w:szCs w:val="20"/>
                <w:spacing w:val="-2"/>
              </w:rPr>
              <w:t>lock(request,fl))){</w:t>
            </w:r>
            <w:r>
              <w:rPr>
                <w:sz w:val="20"/>
                <w:szCs w:val="20"/>
              </w:rPr>
              <w:t xml:space="preserve"> </w:t>
            </w:r>
            <w:r>
              <w:rPr>
                <w:sz w:val="20"/>
                <w:szCs w:val="20"/>
                <w:spacing w:val="-1"/>
              </w:rPr>
              <w:t>error=FILE_LOCK_DEFERRED;</w:t>
            </w:r>
          </w:p>
          <w:p>
            <w:pPr>
              <w:pStyle w:val="TableText"/>
              <w:ind w:left="1425"/>
              <w:spacing w:line="219" w:lineRule="auto"/>
              <w:rPr>
                <w:sz w:val="20"/>
                <w:szCs w:val="20"/>
              </w:rPr>
            </w:pPr>
            <w:r>
              <w:rPr>
                <w:sz w:val="20"/>
                <w:szCs w:val="20"/>
                <w:spacing w:val="1"/>
              </w:rPr>
              <w:t>//如果存在锁，且冲突，则此时将请求锁加入</w:t>
            </w:r>
            <w:r>
              <w:rPr>
                <w:sz w:val="20"/>
                <w:szCs w:val="20"/>
              </w:rPr>
              <w:t>阻塞列表，然后返回</w:t>
            </w:r>
          </w:p>
          <w:p>
            <w:pPr>
              <w:pStyle w:val="TableText"/>
              <w:ind w:left="2475" w:right="2738" w:hanging="950"/>
              <w:spacing w:before="15" w:line="213" w:lineRule="auto"/>
              <w:rPr>
                <w:sz w:val="20"/>
                <w:szCs w:val="20"/>
              </w:rPr>
            </w:pPr>
            <w:r>
              <w:rPr>
                <w:sz w:val="20"/>
                <w:szCs w:val="20"/>
                <w:spacing w:val="-1"/>
              </w:rPr>
              <w:t>locks_insert_block(fl,request,</w:t>
            </w:r>
            <w:r>
              <w:rPr>
                <w:sz w:val="20"/>
                <w:szCs w:val="20"/>
                <w:spacing w:val="4"/>
              </w:rPr>
              <w:t xml:space="preserve">  </w:t>
            </w:r>
            <w:r>
              <w:rPr>
                <w:sz w:val="20"/>
                <w:szCs w:val="20"/>
                <w:spacing w:val="-1"/>
              </w:rPr>
              <w:t>posix_locks_conflict);</w:t>
            </w:r>
          </w:p>
          <w:p>
            <w:pPr>
              <w:pStyle w:val="TableText"/>
              <w:ind w:left="1115" w:right="3109"/>
              <w:spacing w:before="250" w:line="222" w:lineRule="auto"/>
              <w:rPr>
                <w:sz w:val="20"/>
                <w:szCs w:val="20"/>
              </w:rPr>
            </w:pPr>
            <w:r>
              <w:rPr>
                <w:sz w:val="20"/>
                <w:szCs w:val="20"/>
                <w:spacing w:val="-1"/>
              </w:rPr>
              <w:t>spin_unlock(&amp;blocked_lock_lock);</w:t>
            </w:r>
            <w:r>
              <w:rPr>
                <w:sz w:val="20"/>
                <w:szCs w:val="20"/>
                <w:spacing w:val="14"/>
              </w:rPr>
              <w:t xml:space="preserve"> </w:t>
            </w:r>
            <w:r>
              <w:rPr>
                <w:sz w:val="20"/>
                <w:szCs w:val="20"/>
                <w:spacing w:val="-3"/>
              </w:rPr>
              <w:t>goto</w:t>
            </w:r>
            <w:r>
              <w:rPr>
                <w:sz w:val="20"/>
                <w:szCs w:val="20"/>
                <w:spacing w:val="67"/>
              </w:rPr>
              <w:t xml:space="preserve"> </w:t>
            </w:r>
            <w:r>
              <w:rPr>
                <w:sz w:val="20"/>
                <w:szCs w:val="20"/>
                <w:spacing w:val="-3"/>
              </w:rPr>
              <w:t>out;</w:t>
            </w:r>
          </w:p>
        </w:tc>
      </w:tr>
    </w:tbl>
    <w:p>
      <w:pPr>
        <w:rPr>
          <w:rFonts w:ascii="Arial"/>
          <w:sz w:val="21"/>
        </w:rPr>
      </w:pPr>
      <w:r/>
    </w:p>
    <w:p>
      <w:pPr>
        <w:sectPr>
          <w:footerReference w:type="default" r:id="rId631"/>
          <w:pgSz w:w="9060" w:h="14150"/>
          <w:pgMar w:top="400" w:right="246" w:bottom="596" w:left="539" w:header="0" w:footer="407" w:gutter="0"/>
        </w:sectPr>
        <w:rPr>
          <w:rFonts w:ascii="Arial" w:hAnsi="Arial" w:eastAsia="Arial" w:cs="Arial"/>
          <w:sz w:val="21"/>
          <w:szCs w:val="21"/>
        </w:rPr>
      </w:pPr>
    </w:p>
    <w:p>
      <w:pPr>
        <w:spacing w:line="299" w:lineRule="auto"/>
        <w:rPr>
          <w:rFonts w:ascii="Arial"/>
          <w:sz w:val="21"/>
        </w:rPr>
      </w:pPr>
      <w:r/>
    </w:p>
    <w:p>
      <w:pPr>
        <w:pStyle w:val="BodyText"/>
        <w:ind w:left="3390"/>
        <w:spacing w:before="65" w:line="221" w:lineRule="auto"/>
        <w:tabs>
          <w:tab w:val="left" w:pos="3531"/>
        </w:tabs>
        <w:rPr>
          <w:sz w:val="20"/>
          <w:szCs w:val="20"/>
        </w:rPr>
      </w:pPr>
      <w:r>
        <w:rPr>
          <w:sz w:val="20"/>
          <w:szCs w:val="20"/>
          <w:u w:val="single" w:color="auto"/>
        </w:rPr>
        <w:tab/>
      </w:r>
      <w:r>
        <w:rPr>
          <w:sz w:val="20"/>
          <w:szCs w:val="20"/>
          <w:u w:val="single" w:color="auto"/>
          <w:spacing w:val="30"/>
        </w:rPr>
        <w:t>第4章从理论到实战</w:t>
      </w:r>
      <w:r>
        <w:rPr>
          <w:sz w:val="20"/>
          <w:szCs w:val="20"/>
          <w:u w:val="single" w:color="auto"/>
          <w:spacing w:val="-51"/>
        </w:rPr>
        <w:t xml:space="preserve"> </w:t>
      </w:r>
      <w:r>
        <w:rPr>
          <w:sz w:val="20"/>
          <w:szCs w:val="20"/>
          <w:u w:val="single" w:color="auto"/>
          <w:spacing w:val="30"/>
        </w:rPr>
        <w:t>—</w:t>
      </w:r>
      <w:r>
        <w:rPr>
          <w:sz w:val="20"/>
          <w:szCs w:val="20"/>
          <w:u w:val="single" w:color="auto"/>
          <w:spacing w:val="-66"/>
        </w:rPr>
        <w:t xml:space="preserve"> </w:t>
      </w:r>
      <w:r>
        <w:rPr>
          <w:sz w:val="20"/>
          <w:szCs w:val="20"/>
          <w:u w:val="single" w:color="auto"/>
          <w:spacing w:val="30"/>
        </w:rPr>
        <w:t>—</w:t>
      </w:r>
      <w:r>
        <w:rPr>
          <w:sz w:val="20"/>
          <w:szCs w:val="20"/>
          <w:u w:val="single" w:color="auto"/>
          <w:spacing w:val="-56"/>
        </w:rPr>
        <w:t xml:space="preserve"> </w:t>
      </w:r>
      <w:r>
        <w:rPr>
          <w:sz w:val="20"/>
          <w:szCs w:val="20"/>
          <w:u w:val="single" w:color="auto"/>
        </w:rPr>
        <w:t>Ext</w:t>
      </w:r>
      <w:r>
        <w:rPr>
          <w:sz w:val="20"/>
          <w:szCs w:val="20"/>
          <w:u w:val="single" w:color="auto"/>
          <w:spacing w:val="30"/>
        </w:rPr>
        <w:t>2文件系统代码详解</w:t>
      </w:r>
      <w:r>
        <w:rPr>
          <w:sz w:val="20"/>
          <w:szCs w:val="20"/>
          <w:u w:val="single" w:color="auto"/>
        </w:rPr>
        <w:t xml:space="preserve">     </w:t>
      </w:r>
    </w:p>
    <w:p>
      <w:pPr>
        <w:spacing w:line="463" w:lineRule="auto"/>
        <w:rPr>
          <w:rFonts w:ascii="Arial"/>
          <w:sz w:val="21"/>
        </w:rPr>
      </w:pPr>
      <w:r>
        <w:drawing>
          <wp:anchor distT="0" distB="0" distL="0" distR="0" simplePos="0" relativeHeight="254286848" behindDoc="0" locked="0" layoutInCell="1" allowOverlap="1">
            <wp:simplePos x="0" y="0"/>
            <wp:positionH relativeFrom="column">
              <wp:posOffset>698541</wp:posOffset>
            </wp:positionH>
            <wp:positionV relativeFrom="paragraph">
              <wp:posOffset>307556</wp:posOffset>
            </wp:positionV>
            <wp:extent cx="50799" cy="114292"/>
            <wp:effectExtent l="0" t="0" r="0" b="0"/>
            <wp:wrapNone/>
            <wp:docPr id="668" name="IM 668"/>
            <wp:cNvGraphicFramePr/>
            <a:graphic>
              <a:graphicData uri="http://schemas.openxmlformats.org/drawingml/2006/picture">
                <pic:pic>
                  <pic:nvPicPr>
                    <pic:cNvPr id="668" name="IM 668"/>
                    <pic:cNvPicPr/>
                  </pic:nvPicPr>
                  <pic:blipFill>
                    <a:blip r:embed="rId634"/>
                    <a:stretch>
                      <a:fillRect/>
                    </a:stretch>
                  </pic:blipFill>
                  <pic:spPr>
                    <a:xfrm rot="0">
                      <a:off x="0" y="0"/>
                      <a:ext cx="50799" cy="114292"/>
                    </a:xfrm>
                    <a:prstGeom prst="rect">
                      <a:avLst/>
                    </a:prstGeom>
                  </pic:spPr>
                </pic:pic>
              </a:graphicData>
            </a:graphic>
          </wp:anchor>
        </w:drawing>
      </w:r>
      <w:r/>
    </w:p>
    <w:p>
      <w:pPr>
        <w:ind w:left="100"/>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H196</w:t>
      </w:r>
    </w:p>
    <w:p>
      <w:pPr>
        <w:spacing w:line="255" w:lineRule="auto"/>
        <w:rPr>
          <w:rFonts w:ascii="Arial"/>
          <w:sz w:val="21"/>
        </w:rPr>
      </w:pPr>
      <w:r/>
    </w:p>
    <w:p>
      <w:pPr>
        <w:spacing w:line="255" w:lineRule="auto"/>
        <w:rPr>
          <w:rFonts w:ascii="Arial"/>
          <w:sz w:val="21"/>
        </w:rPr>
      </w:pPr>
      <w:r/>
    </w:p>
    <w:p>
      <w:pPr>
        <w:ind w:left="1080" w:right="1700"/>
        <w:spacing w:before="49" w:line="293" w:lineRule="auto"/>
        <w:rPr>
          <w:rFonts w:ascii="Times New Roman" w:hAnsi="Times New Roman" w:eastAsia="Times New Roman" w:cs="Times New Roman"/>
          <w:sz w:val="15"/>
          <w:szCs w:val="15"/>
        </w:rPr>
      </w:pPr>
      <w:r>
        <w:rPr>
          <w:rFonts w:ascii="FangSong" w:hAnsi="FangSong" w:eastAsia="FangSong" w:cs="FangSong"/>
          <w:sz w:val="15"/>
          <w:szCs w:val="15"/>
          <w:spacing w:val="14"/>
        </w:rPr>
        <w:t>/删除部分代码，这部分代码逻辑是处理冲突的场</w:t>
      </w:r>
      <w:r>
        <w:rPr>
          <w:rFonts w:ascii="FangSong" w:hAnsi="FangSong" w:eastAsia="FangSong" w:cs="FangSong"/>
          <w:sz w:val="15"/>
          <w:szCs w:val="15"/>
          <w:spacing w:val="13"/>
        </w:rPr>
        <w:t>景，此时主要进行锁的合并等处理</w:t>
      </w:r>
      <w:r>
        <w:rPr>
          <w:rFonts w:ascii="FangSong" w:hAnsi="FangSong" w:eastAsia="FangSong" w:cs="FangSong"/>
          <w:sz w:val="15"/>
          <w:szCs w:val="15"/>
        </w:rPr>
        <w:t xml:space="preserve"> </w:t>
      </w:r>
      <w:r>
        <w:rPr>
          <w:rFonts w:ascii="Times New Roman" w:hAnsi="Times New Roman" w:eastAsia="Times New Roman" w:cs="Times New Roman"/>
          <w:sz w:val="15"/>
          <w:szCs w:val="15"/>
          <w:spacing w:val="-1"/>
        </w:rPr>
        <w:t>if(ladded){</w:t>
      </w:r>
    </w:p>
    <w:p>
      <w:pPr>
        <w:ind w:left="100"/>
        <w:spacing w:before="43"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1304                           if(request-&gt;fl_type</w:t>
      </w:r>
      <w:r>
        <w:rPr>
          <w:rFonts w:ascii="Times New Roman" w:hAnsi="Times New Roman" w:eastAsia="Times New Roman" w:cs="Times New Roman"/>
          <w:sz w:val="15"/>
          <w:szCs w:val="15"/>
          <w:spacing w:val="-1"/>
        </w:rPr>
        <w:t>=F_UNLCK){</w:t>
      </w:r>
    </w:p>
    <w:p>
      <w:pPr>
        <w:ind w:left="100"/>
        <w:spacing w:before="96"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1305                                    if(r</w:t>
      </w:r>
      <w:r>
        <w:rPr>
          <w:rFonts w:ascii="Times New Roman" w:hAnsi="Times New Roman" w:eastAsia="Times New Roman" w:cs="Times New Roman"/>
          <w:sz w:val="15"/>
          <w:szCs w:val="15"/>
          <w:spacing w:val="-1"/>
        </w:rPr>
        <w:t>equest-&gt;fl_flags&amp;FL_EXISTS)</w:t>
      </w:r>
    </w:p>
    <w:p>
      <w:pPr>
        <w:ind w:left="100"/>
        <w:spacing w:before="9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1306                        </w:t>
      </w:r>
      <w:r>
        <w:rPr>
          <w:rFonts w:ascii="Times New Roman" w:hAnsi="Times New Roman" w:eastAsia="Times New Roman" w:cs="Times New Roman"/>
          <w:sz w:val="15"/>
          <w:szCs w:val="15"/>
          <w:spacing w:val="-1"/>
        </w:rPr>
        <w:t xml:space="preserve">                     error=-ENOENT;</w:t>
      </w:r>
    </w:p>
    <w:p>
      <w:pPr>
        <w:ind w:left="1730"/>
        <w:spacing w:before="120"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goto</w:t>
      </w:r>
      <w:r>
        <w:rPr>
          <w:rFonts w:ascii="Times New Roman" w:hAnsi="Times New Roman" w:eastAsia="Times New Roman" w:cs="Times New Roman"/>
          <w:sz w:val="15"/>
          <w:szCs w:val="15"/>
          <w:spacing w:val="15"/>
        </w:rPr>
        <w:t xml:space="preserve">  </w:t>
      </w:r>
      <w:r>
        <w:rPr>
          <w:rFonts w:ascii="Times New Roman" w:hAnsi="Times New Roman" w:eastAsia="Times New Roman" w:cs="Times New Roman"/>
          <w:sz w:val="15"/>
          <w:szCs w:val="15"/>
          <w:spacing w:val="-2"/>
        </w:rPr>
        <w:t>out;</w:t>
      </w:r>
    </w:p>
    <w:p>
      <w:pPr>
        <w:ind w:left="100"/>
        <w:spacing w:before="70" w:line="226" w:lineRule="auto"/>
        <w:rPr>
          <w:sz w:val="15"/>
          <w:szCs w:val="15"/>
        </w:rPr>
      </w:pPr>
      <w:r>
        <w:rPr>
          <w:rFonts w:ascii="Times New Roman" w:hAnsi="Times New Roman" w:eastAsia="Times New Roman" w:cs="Times New Roman"/>
          <w:sz w:val="15"/>
          <w:szCs w:val="15"/>
          <w:spacing w:val="-5"/>
        </w:rPr>
        <w:t>1308</w:t>
      </w:r>
      <w:r>
        <w:rPr>
          <w:rFonts w:ascii="Times New Roman" w:hAnsi="Times New Roman" w:eastAsia="Times New Roman" w:cs="Times New Roman"/>
          <w:sz w:val="15"/>
          <w:szCs w:val="15"/>
          <w:spacing w:val="1"/>
        </w:rPr>
        <w:t xml:space="preserve">                           </w:t>
      </w:r>
      <w:r>
        <w:rPr>
          <w:sz w:val="15"/>
          <w:szCs w:val="15"/>
          <w:position w:val="-5"/>
        </w:rPr>
        <w:drawing>
          <wp:inline distT="0" distB="0" distL="0" distR="0">
            <wp:extent cx="44471" cy="114292"/>
            <wp:effectExtent l="0" t="0" r="0" b="0"/>
            <wp:docPr id="670" name="IM 670"/>
            <wp:cNvGraphicFramePr/>
            <a:graphic>
              <a:graphicData uri="http://schemas.openxmlformats.org/drawingml/2006/picture">
                <pic:pic>
                  <pic:nvPicPr>
                    <pic:cNvPr id="670" name="IM 670"/>
                    <pic:cNvPicPr/>
                  </pic:nvPicPr>
                  <pic:blipFill>
                    <a:blip r:embed="rId635"/>
                    <a:stretch>
                      <a:fillRect/>
                    </a:stretch>
                  </pic:blipFill>
                  <pic:spPr>
                    <a:xfrm rot="0">
                      <a:off x="0" y="0"/>
                      <a:ext cx="44471" cy="114292"/>
                    </a:xfrm>
                    <a:prstGeom prst="rect">
                      <a:avLst/>
                    </a:prstGeom>
                  </pic:spPr>
                </pic:pic>
              </a:graphicData>
            </a:graphic>
          </wp:inline>
        </w:drawing>
      </w:r>
    </w:p>
    <w:p>
      <w:pPr>
        <w:ind w:left="100"/>
        <w:spacing w:before="8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1309</w:t>
      </w:r>
    </w:p>
    <w:p>
      <w:pPr>
        <w:ind w:left="1410"/>
        <w:spacing w:before="11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if(Inew_fl){</w:t>
      </w:r>
    </w:p>
    <w:p>
      <w:pPr>
        <w:ind w:left="100"/>
        <w:spacing w:before="8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1311                      </w:t>
      </w:r>
      <w:r>
        <w:rPr>
          <w:rFonts w:ascii="Times New Roman" w:hAnsi="Times New Roman" w:eastAsia="Times New Roman" w:cs="Times New Roman"/>
          <w:sz w:val="15"/>
          <w:szCs w:val="15"/>
          <w:spacing w:val="-1"/>
        </w:rPr>
        <w:t xml:space="preserve">              error=-ENOLCK;</w:t>
      </w:r>
    </w:p>
    <w:p>
      <w:pPr>
        <w:ind w:left="100"/>
        <w:spacing w:before="108" w:line="18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1312                          </w:t>
      </w:r>
      <w:r>
        <w:rPr>
          <w:rFonts w:ascii="Times New Roman" w:hAnsi="Times New Roman" w:eastAsia="Times New Roman" w:cs="Times New Roman"/>
          <w:sz w:val="15"/>
          <w:szCs w:val="15"/>
          <w:spacing w:val="-2"/>
        </w:rPr>
        <w:t xml:space="preserve">           goto</w:t>
      </w:r>
      <w:r>
        <w:rPr>
          <w:rFonts w:ascii="Times New Roman" w:hAnsi="Times New Roman" w:eastAsia="Times New Roman" w:cs="Times New Roman"/>
          <w:sz w:val="15"/>
          <w:szCs w:val="15"/>
          <w:spacing w:val="12"/>
        </w:rPr>
        <w:t xml:space="preserve">  </w:t>
      </w:r>
      <w:r>
        <w:rPr>
          <w:rFonts w:ascii="Times New Roman" w:hAnsi="Times New Roman" w:eastAsia="Times New Roman" w:cs="Times New Roman"/>
          <w:sz w:val="15"/>
          <w:szCs w:val="15"/>
          <w:spacing w:val="-2"/>
        </w:rPr>
        <w:t>out;</w:t>
      </w:r>
    </w:p>
    <w:p>
      <w:pPr>
        <w:ind w:left="1580"/>
        <w:spacing w:before="104" w:line="222" w:lineRule="auto"/>
        <w:rPr>
          <w:rFonts w:ascii="FangSong" w:hAnsi="FangSong" w:eastAsia="FangSong" w:cs="FangSong"/>
          <w:sz w:val="15"/>
          <w:szCs w:val="15"/>
        </w:rPr>
      </w:pPr>
      <w:r>
        <w:rPr>
          <w:rFonts w:ascii="FangSong" w:hAnsi="FangSong" w:eastAsia="FangSong" w:cs="FangSong"/>
          <w:sz w:val="15"/>
          <w:szCs w:val="15"/>
          <w:spacing w:val="19"/>
        </w:rPr>
        <w:t>/如果没有任何锁，则将该锁加入</w:t>
      </w:r>
      <w:r>
        <w:rPr>
          <w:rFonts w:ascii="Times New Roman" w:hAnsi="Times New Roman" w:eastAsia="Times New Roman" w:cs="Times New Roman"/>
          <w:sz w:val="15"/>
          <w:szCs w:val="15"/>
        </w:rPr>
        <w:t>inode</w:t>
      </w:r>
      <w:r>
        <w:rPr>
          <w:rFonts w:ascii="Times New Roman" w:hAnsi="Times New Roman" w:eastAsia="Times New Roman" w:cs="Times New Roman"/>
          <w:sz w:val="15"/>
          <w:szCs w:val="15"/>
          <w:spacing w:val="47"/>
          <w:w w:val="101"/>
        </w:rPr>
        <w:t xml:space="preserve"> </w:t>
      </w:r>
      <w:r>
        <w:rPr>
          <w:rFonts w:ascii="FangSong" w:hAnsi="FangSong" w:eastAsia="FangSong" w:cs="FangSong"/>
          <w:sz w:val="15"/>
          <w:szCs w:val="15"/>
          <w:spacing w:val="19"/>
        </w:rPr>
        <w:t>的</w:t>
      </w:r>
      <w:r>
        <w:rPr>
          <w:rFonts w:ascii="FangSong" w:hAnsi="FangSong" w:eastAsia="FangSong" w:cs="FangSong"/>
          <w:sz w:val="15"/>
          <w:szCs w:val="15"/>
          <w:spacing w:val="-17"/>
        </w:rPr>
        <w:t xml:space="preserve"> </w:t>
      </w:r>
      <w:r>
        <w:rPr>
          <w:rFonts w:ascii="Times New Roman" w:hAnsi="Times New Roman" w:eastAsia="Times New Roman" w:cs="Times New Roman"/>
          <w:sz w:val="15"/>
          <w:szCs w:val="15"/>
        </w:rPr>
        <w:t>ctx</w:t>
      </w:r>
      <w:r>
        <w:rPr>
          <w:rFonts w:ascii="Times New Roman" w:hAnsi="Times New Roman" w:eastAsia="Times New Roman" w:cs="Times New Roman"/>
          <w:sz w:val="15"/>
          <w:szCs w:val="15"/>
          <w:spacing w:val="3"/>
        </w:rPr>
        <w:t xml:space="preserve">  </w:t>
      </w:r>
      <w:r>
        <w:rPr>
          <w:rFonts w:ascii="FangSong" w:hAnsi="FangSong" w:eastAsia="FangSong" w:cs="FangSong"/>
          <w:sz w:val="15"/>
          <w:szCs w:val="15"/>
          <w:spacing w:val="19"/>
        </w:rPr>
        <w:t>中，此时返回值为0</w:t>
      </w:r>
    </w:p>
    <w:p>
      <w:pPr>
        <w:ind w:left="100"/>
        <w:spacing w:before="58"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1314                           ocks_copy_lock(new_fl</w:t>
      </w:r>
      <w:r>
        <w:rPr>
          <w:rFonts w:ascii="Times New Roman" w:hAnsi="Times New Roman" w:eastAsia="Times New Roman" w:cs="Times New Roman"/>
          <w:sz w:val="15"/>
          <w:szCs w:val="15"/>
          <w:spacing w:val="-1"/>
        </w:rPr>
        <w:t>,request);</w:t>
      </w:r>
    </w:p>
    <w:p>
      <w:pPr>
        <w:ind w:left="141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ocks_move_blocks(new_fl,r</w:t>
      </w:r>
      <w:r>
        <w:rPr>
          <w:rFonts w:ascii="Times New Roman" w:hAnsi="Times New Roman" w:eastAsia="Times New Roman" w:cs="Times New Roman"/>
          <w:sz w:val="15"/>
          <w:szCs w:val="15"/>
          <w:spacing w:val="-1"/>
        </w:rPr>
        <w:t>equest);</w:t>
      </w:r>
    </w:p>
    <w:p>
      <w:pPr>
        <w:ind w:left="100"/>
        <w:spacing w:before="95"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1316                           locks_insert_lock_ctx(new_fl,&amp;fl</w:t>
      </w:r>
      <w:r>
        <w:rPr>
          <w:rFonts w:ascii="Times New Roman" w:hAnsi="Times New Roman" w:eastAsia="Times New Roman" w:cs="Times New Roman"/>
          <w:sz w:val="15"/>
          <w:szCs w:val="15"/>
          <w:spacing w:val="-1"/>
        </w:rPr>
        <w:t>-&gt;fl_list);</w:t>
      </w:r>
    </w:p>
    <w:p>
      <w:pPr>
        <w:ind w:left="100"/>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1317                            fl=n</w:t>
      </w:r>
      <w:r>
        <w:rPr>
          <w:rFonts w:ascii="Times New Roman" w:hAnsi="Times New Roman" w:eastAsia="Times New Roman" w:cs="Times New Roman"/>
          <w:sz w:val="15"/>
          <w:szCs w:val="15"/>
          <w:spacing w:val="-2"/>
        </w:rPr>
        <w:t>ew_fl;</w:t>
      </w:r>
    </w:p>
    <w:p>
      <w:pPr>
        <w:ind w:left="141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new_fl=NULL;</w:t>
      </w:r>
    </w:p>
    <w:p>
      <w:pPr>
        <w:ind w:left="100"/>
        <w:spacing w:before="11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1319</w:t>
      </w:r>
    </w:p>
    <w:p>
      <w:pPr>
        <w:ind w:left="100"/>
        <w:spacing w:before="66" w:line="219" w:lineRule="auto"/>
        <w:rPr>
          <w:rFonts w:ascii="SimSun" w:hAnsi="SimSun" w:eastAsia="SimSun" w:cs="SimSun"/>
          <w:sz w:val="15"/>
          <w:szCs w:val="15"/>
        </w:rPr>
      </w:pPr>
      <w:r>
        <w:rPr>
          <w:rFonts w:ascii="Times New Roman" w:hAnsi="Times New Roman" w:eastAsia="Times New Roman" w:cs="Times New Roman"/>
          <w:sz w:val="15"/>
          <w:szCs w:val="15"/>
          <w:spacing w:val="6"/>
        </w:rPr>
        <w:t>1320</w:t>
      </w:r>
      <w:r>
        <w:rPr>
          <w:rFonts w:ascii="Times New Roman" w:hAnsi="Times New Roman" w:eastAsia="Times New Roman" w:cs="Times New Roman"/>
          <w:sz w:val="15"/>
          <w:szCs w:val="15"/>
          <w:spacing w:val="1"/>
        </w:rPr>
        <w:t xml:space="preserve">                  </w:t>
      </w:r>
      <w:r>
        <w:rPr>
          <w:rFonts w:ascii="SimSun" w:hAnsi="SimSun" w:eastAsia="SimSun" w:cs="SimSun"/>
          <w:sz w:val="15"/>
          <w:szCs w:val="15"/>
          <w:spacing w:val="6"/>
        </w:rPr>
        <w:t>//删除部分代码</w:t>
      </w:r>
    </w:p>
    <w:p>
      <w:pPr>
        <w:ind w:left="100"/>
        <w:spacing w:before="66" w:line="212" w:lineRule="auto"/>
        <w:rPr>
          <w:sz w:val="15"/>
          <w:szCs w:val="15"/>
        </w:rPr>
      </w:pPr>
      <w:r>
        <w:rPr>
          <w:rFonts w:ascii="Times New Roman" w:hAnsi="Times New Roman" w:eastAsia="Times New Roman" w:cs="Times New Roman"/>
          <w:sz w:val="15"/>
          <w:szCs w:val="15"/>
          <w:spacing w:val="-5"/>
        </w:rPr>
        <w:t>1352</w:t>
      </w:r>
      <w:r>
        <w:rPr>
          <w:rFonts w:ascii="Times New Roman" w:hAnsi="Times New Roman" w:eastAsia="Times New Roman" w:cs="Times New Roman"/>
          <w:sz w:val="15"/>
          <w:szCs w:val="15"/>
          <w:spacing w:val="2"/>
        </w:rPr>
        <w:t xml:space="preserve">          </w:t>
      </w:r>
      <w:r>
        <w:rPr>
          <w:sz w:val="15"/>
          <w:szCs w:val="15"/>
          <w:position w:val="-7"/>
        </w:rPr>
        <w:drawing>
          <wp:inline distT="0" distB="0" distL="0" distR="0">
            <wp:extent cx="50799" cy="120671"/>
            <wp:effectExtent l="0" t="0" r="0" b="0"/>
            <wp:docPr id="672" name="IM 672"/>
            <wp:cNvGraphicFramePr/>
            <a:graphic>
              <a:graphicData uri="http://schemas.openxmlformats.org/drawingml/2006/picture">
                <pic:pic>
                  <pic:nvPicPr>
                    <pic:cNvPr id="672" name="IM 672"/>
                    <pic:cNvPicPr/>
                  </pic:nvPicPr>
                  <pic:blipFill>
                    <a:blip r:embed="rId636"/>
                    <a:stretch>
                      <a:fillRect/>
                    </a:stretch>
                  </pic:blipFill>
                  <pic:spPr>
                    <a:xfrm rot="0">
                      <a:off x="0" y="0"/>
                      <a:ext cx="50799" cy="120671"/>
                    </a:xfrm>
                    <a:prstGeom prst="rect">
                      <a:avLst/>
                    </a:prstGeom>
                  </pic:spPr>
                </pic:pic>
              </a:graphicData>
            </a:graphic>
          </wp:inline>
        </w:drawing>
      </w:r>
    </w:p>
    <w:p>
      <w:pPr>
        <w:ind w:right="729" w:firstLine="440"/>
        <w:spacing w:before="64" w:line="350" w:lineRule="auto"/>
        <w:jc w:val="both"/>
        <w:rPr>
          <w:rFonts w:ascii="SimSun" w:hAnsi="SimSun" w:eastAsia="SimSun" w:cs="SimSun"/>
          <w:sz w:val="20"/>
          <w:szCs w:val="20"/>
        </w:rPr>
      </w:pPr>
      <w:r>
        <w:rPr>
          <w:rFonts w:ascii="SimSun" w:hAnsi="SimSun" w:eastAsia="SimSun" w:cs="SimSun"/>
          <w:sz w:val="20"/>
          <w:szCs w:val="20"/>
          <w:spacing w:val="20"/>
        </w:rPr>
        <w:t>通过上述代码可以看出，</w:t>
      </w:r>
      <w:r>
        <w:rPr>
          <w:rFonts w:ascii="Times New Roman" w:hAnsi="Times New Roman" w:eastAsia="Times New Roman" w:cs="Times New Roman"/>
          <w:sz w:val="20"/>
          <w:szCs w:val="20"/>
        </w:rPr>
        <w:t>posix</w:t>
      </w:r>
      <w:r>
        <w:rPr>
          <w:rFonts w:ascii="Times New Roman" w:hAnsi="Times New Roman" w:eastAsia="Times New Roman" w:cs="Times New Roman"/>
          <w:sz w:val="20"/>
          <w:szCs w:val="20"/>
          <w:spacing w:val="20"/>
        </w:rPr>
        <w:t>_</w:t>
      </w:r>
      <w:r>
        <w:rPr>
          <w:rFonts w:ascii="Times New Roman" w:hAnsi="Times New Roman" w:eastAsia="Times New Roman" w:cs="Times New Roman"/>
          <w:sz w:val="20"/>
          <w:szCs w:val="20"/>
        </w:rPr>
        <w:t>lock</w:t>
      </w:r>
      <w:r>
        <w:rPr>
          <w:rFonts w:ascii="Times New Roman" w:hAnsi="Times New Roman" w:eastAsia="Times New Roman" w:cs="Times New Roman"/>
          <w:sz w:val="20"/>
          <w:szCs w:val="20"/>
          <w:spacing w:val="20"/>
        </w:rPr>
        <w:t>_</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0"/>
        </w:rPr>
        <w:t>(函数会根据处理结果的不同返回不</w:t>
      </w:r>
      <w:r>
        <w:rPr>
          <w:rFonts w:ascii="SimSun" w:hAnsi="SimSun" w:eastAsia="SimSun" w:cs="SimSun"/>
          <w:sz w:val="20"/>
          <w:szCs w:val="20"/>
          <w:spacing w:val="7"/>
        </w:rPr>
        <w:t xml:space="preserve"> </w:t>
      </w:r>
      <w:r>
        <w:rPr>
          <w:rFonts w:ascii="SimSun" w:hAnsi="SimSun" w:eastAsia="SimSun" w:cs="SimSun"/>
          <w:sz w:val="20"/>
          <w:szCs w:val="20"/>
          <w:spacing w:val="27"/>
        </w:rPr>
        <w:t>同的返回值。而返回值决定了进程的后续状态。这部分代</w:t>
      </w:r>
      <w:r>
        <w:rPr>
          <w:rFonts w:ascii="SimSun" w:hAnsi="SimSun" w:eastAsia="SimSun" w:cs="SimSun"/>
          <w:sz w:val="20"/>
          <w:szCs w:val="20"/>
          <w:spacing w:val="26"/>
        </w:rPr>
        <w:t>码就是代码4-</w:t>
      </w:r>
      <w:r>
        <w:rPr>
          <w:rFonts w:ascii="SimSun" w:hAnsi="SimSun" w:eastAsia="SimSun" w:cs="SimSun"/>
          <w:sz w:val="20"/>
          <w:szCs w:val="20"/>
          <w:spacing w:val="-59"/>
        </w:rPr>
        <w:t xml:space="preserve"> </w:t>
      </w:r>
      <w:r>
        <w:rPr>
          <w:rFonts w:ascii="SimSun" w:hAnsi="SimSun" w:eastAsia="SimSun" w:cs="SimSun"/>
          <w:sz w:val="20"/>
          <w:szCs w:val="20"/>
          <w:spacing w:val="26"/>
        </w:rPr>
        <w:t>33中相关</w:t>
      </w:r>
      <w:r>
        <w:rPr>
          <w:rFonts w:ascii="SimSun" w:hAnsi="SimSun" w:eastAsia="SimSun" w:cs="SimSun"/>
          <w:sz w:val="20"/>
          <w:szCs w:val="20"/>
        </w:rPr>
        <w:t xml:space="preserve"> </w:t>
      </w:r>
      <w:r>
        <w:rPr>
          <w:rFonts w:ascii="SimSun" w:hAnsi="SimSun" w:eastAsia="SimSun" w:cs="SimSun"/>
          <w:sz w:val="20"/>
          <w:szCs w:val="20"/>
          <w:spacing w:val="10"/>
        </w:rPr>
        <w:t>的逻辑。</w:t>
      </w:r>
    </w:p>
    <w:p>
      <w:pPr>
        <w:spacing w:line="350" w:lineRule="auto"/>
        <w:sectPr>
          <w:footerReference w:type="default" r:id="rId633"/>
          <w:pgSz w:w="9060" w:h="14150"/>
          <w:pgMar w:top="400" w:right="50" w:bottom="464" w:left="249" w:header="0" w:footer="329" w:gutter="0"/>
        </w:sectPr>
        <w:rPr>
          <w:rFonts w:ascii="SimSun" w:hAnsi="SimSun" w:eastAsia="SimSun" w:cs="SimSun"/>
          <w:sz w:val="20"/>
          <w:szCs w:val="20"/>
        </w:rPr>
      </w:pP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drawing>
          <wp:anchor distT="0" distB="0" distL="0" distR="0" simplePos="0" relativeHeight="254306304" behindDoc="0" locked="0" layoutInCell="1" allowOverlap="1">
            <wp:simplePos x="0" y="0"/>
            <wp:positionH relativeFrom="column">
              <wp:posOffset>2171680</wp:posOffset>
            </wp:positionH>
            <wp:positionV relativeFrom="paragraph">
              <wp:posOffset>105250</wp:posOffset>
            </wp:positionV>
            <wp:extent cx="812797" cy="819184"/>
            <wp:effectExtent l="0" t="0" r="0" b="0"/>
            <wp:wrapNone/>
            <wp:docPr id="674" name="IM 674"/>
            <wp:cNvGraphicFramePr/>
            <a:graphic>
              <a:graphicData uri="http://schemas.openxmlformats.org/drawingml/2006/picture">
                <pic:pic>
                  <pic:nvPicPr>
                    <pic:cNvPr id="674" name="IM 674"/>
                    <pic:cNvPicPr/>
                  </pic:nvPicPr>
                  <pic:blipFill>
                    <a:blip r:embed="rId637"/>
                    <a:stretch>
                      <a:fillRect/>
                    </a:stretch>
                  </pic:blipFill>
                  <pic:spPr>
                    <a:xfrm rot="0">
                      <a:off x="0" y="0"/>
                      <a:ext cx="812797" cy="819184"/>
                    </a:xfrm>
                    <a:prstGeom prst="rect">
                      <a:avLst/>
                    </a:prstGeom>
                  </pic:spPr>
                </pic:pic>
              </a:graphicData>
            </a:graphic>
          </wp:anchor>
        </w:drawing>
      </w:r>
      <w:r/>
    </w:p>
    <w:p>
      <w:pPr>
        <w:spacing w:line="245" w:lineRule="auto"/>
        <w:rPr>
          <w:rFonts w:ascii="Arial"/>
          <w:sz w:val="21"/>
        </w:rPr>
      </w:pPr>
      <w:r/>
    </w:p>
    <w:p>
      <w:pPr>
        <w:ind w:left="2919"/>
        <w:spacing w:before="139" w:line="219" w:lineRule="auto"/>
        <w:rPr>
          <w:rFonts w:ascii="SimSun" w:hAnsi="SimSun" w:eastAsia="SimSun" w:cs="SimSun"/>
          <w:sz w:val="43"/>
          <w:szCs w:val="43"/>
        </w:rPr>
      </w:pPr>
      <w:r>
        <w:pict>
          <v:shape id="_x0000_s952" style="position:absolute;margin-left:234.497pt;margin-top:7.82274pt;mso-position-vertical-relative:text;mso-position-horizontal-relative:text;width:19.15pt;height:23.95pt;z-index:254307328;"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37"/>
                      <w:szCs w:val="37"/>
                    </w:rPr>
                  </w:pPr>
                  <w:r>
                    <w:rPr>
                      <w:rFonts w:ascii="SimSun" w:hAnsi="SimSun" w:eastAsia="SimSun" w:cs="SimSun"/>
                      <w:sz w:val="37"/>
                      <w:szCs w:val="37"/>
                      <w:spacing w:val="-28"/>
                    </w:rPr>
                    <w:t>章</w:t>
                  </w:r>
                </w:p>
              </w:txbxContent>
            </v:textbox>
          </v:shape>
        </w:pict>
      </w:r>
      <w:r>
        <w:rPr>
          <w:rFonts w:ascii="SimSun" w:hAnsi="SimSun" w:eastAsia="SimSun" w:cs="SimSun"/>
          <w:sz w:val="43"/>
          <w:szCs w:val="43"/>
        </w:rPr>
        <w:t>第</w:t>
      </w:r>
    </w:p>
    <w:p>
      <w:pPr>
        <w:spacing w:line="258" w:lineRule="auto"/>
        <w:rPr>
          <w:rFonts w:ascii="Arial"/>
          <w:sz w:val="21"/>
        </w:rPr>
      </w:pPr>
      <w:r/>
    </w:p>
    <w:p>
      <w:pPr>
        <w:spacing w:line="259" w:lineRule="auto"/>
        <w:rPr>
          <w:rFonts w:ascii="Arial"/>
          <w:sz w:val="21"/>
        </w:rPr>
      </w:pPr>
      <w:r/>
    </w:p>
    <w:p>
      <w:pPr>
        <w:ind w:left="727"/>
        <w:spacing w:before="165" w:line="219" w:lineRule="auto"/>
        <w:outlineLvl w:val="0"/>
        <w:rPr>
          <w:rFonts w:ascii="SimSun" w:hAnsi="SimSun" w:eastAsia="SimSun" w:cs="SimSun"/>
          <w:sz w:val="51"/>
          <w:szCs w:val="51"/>
        </w:rPr>
      </w:pPr>
      <w:bookmarkStart w:name="bookmark231" w:id="323"/>
      <w:bookmarkEnd w:id="323"/>
      <w:bookmarkStart w:name="bookmark95" w:id="324"/>
      <w:bookmarkEnd w:id="324"/>
      <w:r>
        <w:rPr>
          <w:rFonts w:ascii="SimSun" w:hAnsi="SimSun" w:eastAsia="SimSun" w:cs="SimSun"/>
          <w:sz w:val="51"/>
          <w:szCs w:val="51"/>
          <w:b/>
          <w:bCs/>
          <w:spacing w:val="-4"/>
        </w:rPr>
        <w:t>基于网络共享的网络文件系统</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right="60" w:firstLine="469"/>
        <w:spacing w:before="71" w:line="289" w:lineRule="auto"/>
        <w:rPr>
          <w:rFonts w:ascii="SimSun" w:hAnsi="SimSun" w:eastAsia="SimSun" w:cs="SimSun"/>
          <w:sz w:val="22"/>
          <w:szCs w:val="22"/>
        </w:rPr>
      </w:pPr>
      <w:r>
        <w:rPr>
          <w:rFonts w:ascii="SimSun" w:hAnsi="SimSun" w:eastAsia="SimSun" w:cs="SimSun"/>
          <w:sz w:val="22"/>
          <w:szCs w:val="22"/>
          <w:spacing w:val="2"/>
        </w:rPr>
        <w:t>前面章节已经对本地文件系统进行了比较详细的分析。接下来介绍一下在实际</w:t>
      </w:r>
      <w:r>
        <w:rPr>
          <w:rFonts w:ascii="SimSun" w:hAnsi="SimSun" w:eastAsia="SimSun" w:cs="SimSun"/>
          <w:sz w:val="22"/>
          <w:szCs w:val="22"/>
        </w:rPr>
        <w:t xml:space="preserve"> </w:t>
      </w:r>
      <w:r>
        <w:rPr>
          <w:rFonts w:ascii="SimSun" w:hAnsi="SimSun" w:eastAsia="SimSun" w:cs="SimSun"/>
          <w:sz w:val="22"/>
          <w:szCs w:val="22"/>
          <w:spacing w:val="4"/>
        </w:rPr>
        <w:t>生产环境中应用非常广泛的一种文件系统，即网络文件系统。</w:t>
      </w:r>
    </w:p>
    <w:p>
      <w:pPr>
        <w:pStyle w:val="BodyText"/>
        <w:ind w:left="4"/>
        <w:spacing w:before="269" w:line="221" w:lineRule="auto"/>
        <w:outlineLvl w:val="1"/>
        <w:rPr>
          <w:sz w:val="37"/>
          <w:szCs w:val="37"/>
        </w:rPr>
      </w:pPr>
      <w:bookmarkStart w:name="bookmark96" w:id="325"/>
      <w:bookmarkEnd w:id="325"/>
      <w:r>
        <w:rPr>
          <w:rFonts w:ascii="SimSun" w:hAnsi="SimSun" w:eastAsia="SimSun" w:cs="SimSun"/>
          <w:sz w:val="37"/>
          <w:szCs w:val="37"/>
          <w:b/>
          <w:bCs/>
          <w:spacing w:val="-25"/>
        </w:rPr>
        <w:t>5.1</w:t>
      </w:r>
      <w:r>
        <w:rPr>
          <w:rFonts w:ascii="SimSun" w:hAnsi="SimSun" w:eastAsia="SimSun" w:cs="SimSun"/>
          <w:sz w:val="37"/>
          <w:szCs w:val="37"/>
          <w:spacing w:val="127"/>
        </w:rPr>
        <w:t xml:space="preserve"> </w:t>
      </w:r>
      <w:r>
        <w:rPr>
          <w:sz w:val="37"/>
          <w:szCs w:val="37"/>
          <w:b/>
          <w:bCs/>
          <w:spacing w:val="-25"/>
        </w:rPr>
        <w:t>什么是网络文件系统</w:t>
      </w:r>
    </w:p>
    <w:p>
      <w:pPr>
        <w:spacing w:line="279" w:lineRule="auto"/>
        <w:rPr>
          <w:rFonts w:ascii="Arial"/>
          <w:sz w:val="21"/>
        </w:rPr>
      </w:pPr>
      <w:r/>
    </w:p>
    <w:p>
      <w:pPr>
        <w:ind w:firstLine="469"/>
        <w:spacing w:before="72" w:line="301" w:lineRule="auto"/>
        <w:jc w:val="both"/>
        <w:rPr>
          <w:rFonts w:ascii="SimSun" w:hAnsi="SimSun" w:eastAsia="SimSun" w:cs="SimSun"/>
          <w:sz w:val="22"/>
          <w:szCs w:val="22"/>
        </w:rPr>
      </w:pPr>
      <w:r>
        <w:rPr>
          <w:rFonts w:ascii="SimSun" w:hAnsi="SimSun" w:eastAsia="SimSun" w:cs="SimSun"/>
          <w:sz w:val="22"/>
          <w:szCs w:val="22"/>
          <w:spacing w:val="5"/>
        </w:rPr>
        <w:t>网络文件系统</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System</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5"/>
        </w:rPr>
        <w:t>是一种将远端的文件系统映射到本地的</w:t>
      </w:r>
      <w:r>
        <w:rPr>
          <w:rFonts w:ascii="SimSun" w:hAnsi="SimSun" w:eastAsia="SimSun" w:cs="SimSun"/>
          <w:sz w:val="22"/>
          <w:szCs w:val="22"/>
        </w:rPr>
        <w:t xml:space="preserve"> </w:t>
      </w:r>
      <w:r>
        <w:rPr>
          <w:rFonts w:ascii="SimSun" w:hAnsi="SimSun" w:eastAsia="SimSun" w:cs="SimSun"/>
          <w:sz w:val="22"/>
          <w:szCs w:val="22"/>
          <w:spacing w:val="3"/>
        </w:rPr>
        <w:t>文件系统。这里的远端是指一个存储系统，通常称为</w:t>
      </w:r>
      <w:r>
        <w:rPr>
          <w:rFonts w:ascii="Times New Roman" w:hAnsi="Times New Roman" w:eastAsia="Times New Roman" w:cs="Times New Roman"/>
          <w:sz w:val="22"/>
          <w:szCs w:val="22"/>
        </w:rPr>
        <w:t>NAS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存储。本地是指客户</w:t>
      </w:r>
      <w:r>
        <w:rPr>
          <w:rFonts w:ascii="SimSun" w:hAnsi="SimSun" w:eastAsia="SimSun" w:cs="SimSun"/>
          <w:sz w:val="22"/>
          <w:szCs w:val="22"/>
          <w:spacing w:val="2"/>
        </w:rPr>
        <w:t>端，</w:t>
      </w:r>
      <w:r>
        <w:rPr>
          <w:rFonts w:ascii="SimSun" w:hAnsi="SimSun" w:eastAsia="SimSun" w:cs="SimSun"/>
          <w:sz w:val="22"/>
          <w:szCs w:val="22"/>
        </w:rPr>
        <w:t xml:space="preserve"> </w:t>
      </w:r>
      <w:r>
        <w:rPr>
          <w:rFonts w:ascii="SimSun" w:hAnsi="SimSun" w:eastAsia="SimSun" w:cs="SimSun"/>
          <w:sz w:val="22"/>
          <w:szCs w:val="22"/>
          <w:spacing w:val="3"/>
        </w:rPr>
        <w:t>通常是运行业务的服务器。存储系统可以是专属的存储设备</w:t>
      </w:r>
      <w:r>
        <w:rPr>
          <w:rFonts w:ascii="SimSun" w:hAnsi="SimSun" w:eastAsia="SimSun" w:cs="SimSun"/>
          <w:sz w:val="22"/>
          <w:szCs w:val="22"/>
          <w:spacing w:val="2"/>
        </w:rPr>
        <w:t>，如一些存储厂商的存</w:t>
      </w:r>
      <w:r>
        <w:rPr>
          <w:rFonts w:ascii="SimSun" w:hAnsi="SimSun" w:eastAsia="SimSun" w:cs="SimSun"/>
          <w:sz w:val="22"/>
          <w:szCs w:val="22"/>
        </w:rPr>
        <w:t xml:space="preserve"> </w:t>
      </w:r>
      <w:r>
        <w:rPr>
          <w:rFonts w:ascii="SimSun" w:hAnsi="SimSun" w:eastAsia="SimSun" w:cs="SimSun"/>
          <w:sz w:val="22"/>
          <w:szCs w:val="22"/>
          <w:spacing w:val="4"/>
        </w:rPr>
        <w:t>储产品，也可以是基于普通服务器搭建的存储系统。</w:t>
      </w:r>
    </w:p>
    <w:p>
      <w:pPr>
        <w:ind w:right="58" w:firstLine="469"/>
        <w:spacing w:before="39" w:line="300" w:lineRule="auto"/>
        <w:jc w:val="both"/>
        <w:rPr>
          <w:rFonts w:ascii="SimSun" w:hAnsi="SimSun" w:eastAsia="SimSun" w:cs="SimSun"/>
          <w:sz w:val="22"/>
          <w:szCs w:val="22"/>
        </w:rPr>
      </w:pPr>
      <w:r>
        <w:rPr>
          <w:rFonts w:ascii="SimSun" w:hAnsi="SimSun" w:eastAsia="SimSun" w:cs="SimSun"/>
          <w:sz w:val="22"/>
          <w:szCs w:val="22"/>
          <w:spacing w:val="9"/>
        </w:rPr>
        <w:t>早些时候的企业级架构，数据存储普遍采用网络文件系统，</w:t>
      </w:r>
      <w:r>
        <w:rPr>
          <w:rFonts w:ascii="SimSun" w:hAnsi="SimSun" w:eastAsia="SimSun" w:cs="SimSun"/>
          <w:sz w:val="22"/>
          <w:szCs w:val="22"/>
          <w:spacing w:val="8"/>
        </w:rPr>
        <w:t>最为著名的就是</w:t>
      </w:r>
      <w:r>
        <w:rPr>
          <w:rFonts w:ascii="SimSun" w:hAnsi="SimSun" w:eastAsia="SimSun" w:cs="SimSun"/>
          <w:sz w:val="22"/>
          <w:szCs w:val="22"/>
        </w:rPr>
        <w:t xml:space="preserve"> </w:t>
      </w:r>
      <w:r>
        <w:rPr>
          <w:rFonts w:ascii="SimSun" w:hAnsi="SimSun" w:eastAsia="SimSun" w:cs="SimSun"/>
          <w:sz w:val="22"/>
          <w:szCs w:val="22"/>
        </w:rPr>
        <w:t>Sun</w:t>
      </w:r>
      <w:r>
        <w:rPr>
          <w:rFonts w:ascii="SimSun" w:hAnsi="SimSun" w:eastAsia="SimSun" w:cs="SimSun"/>
          <w:sz w:val="22"/>
          <w:szCs w:val="22"/>
          <w:spacing w:val="-22"/>
        </w:rPr>
        <w:t xml:space="preserve"> </w:t>
      </w:r>
      <w:r>
        <w:rPr>
          <w:rFonts w:ascii="SimSun" w:hAnsi="SimSun" w:eastAsia="SimSun" w:cs="SimSun"/>
          <w:sz w:val="22"/>
          <w:szCs w:val="22"/>
          <w:spacing w:val="9"/>
        </w:rPr>
        <w:t>的 </w:t>
      </w:r>
      <w:r>
        <w:rPr>
          <w:rFonts w:ascii="SimSun" w:hAnsi="SimSun" w:eastAsia="SimSun" w:cs="SimSun"/>
          <w:sz w:val="22"/>
          <w:szCs w:val="22"/>
        </w:rPr>
        <w:t>NFS</w:t>
      </w:r>
      <w:r>
        <w:rPr>
          <w:rFonts w:ascii="SimSun" w:hAnsi="SimSun" w:eastAsia="SimSun" w:cs="SimSun"/>
          <w:sz w:val="22"/>
          <w:szCs w:val="22"/>
          <w:spacing w:val="9"/>
        </w:rPr>
        <w:t>。</w:t>
      </w:r>
      <w:r>
        <w:rPr>
          <w:rFonts w:ascii="SimSun" w:hAnsi="SimSun" w:eastAsia="SimSun" w:cs="SimSun"/>
          <w:sz w:val="22"/>
          <w:szCs w:val="22"/>
          <w:spacing w:val="-38"/>
        </w:rPr>
        <w:t xml:space="preserve"> </w:t>
      </w:r>
      <w:r>
        <w:rPr>
          <w:rFonts w:ascii="SimSun" w:hAnsi="SimSun" w:eastAsia="SimSun" w:cs="SimSun"/>
          <w:sz w:val="22"/>
          <w:szCs w:val="22"/>
          <w:spacing w:val="9"/>
        </w:rPr>
        <w:t>微软也有类似的网络文件系统，如</w:t>
      </w:r>
      <w:r>
        <w:rPr>
          <w:rFonts w:ascii="SimSun" w:hAnsi="SimSun" w:eastAsia="SimSun" w:cs="SimSun"/>
          <w:sz w:val="22"/>
          <w:szCs w:val="22"/>
        </w:rPr>
        <w:t>CIFS</w:t>
      </w:r>
      <w:r>
        <w:rPr>
          <w:rFonts w:ascii="SimSun" w:hAnsi="SimSun" w:eastAsia="SimSun" w:cs="SimSun"/>
          <w:sz w:val="22"/>
          <w:szCs w:val="22"/>
          <w:spacing w:val="9"/>
        </w:rPr>
        <w:t>。网络文件系统的目的就是</w:t>
      </w:r>
      <w:r>
        <w:rPr>
          <w:rFonts w:ascii="SimSun" w:hAnsi="SimSun" w:eastAsia="SimSun" w:cs="SimSun"/>
          <w:sz w:val="22"/>
          <w:szCs w:val="22"/>
        </w:rPr>
        <w:t xml:space="preserve"> </w:t>
      </w:r>
      <w:r>
        <w:rPr>
          <w:rFonts w:ascii="SimSun" w:hAnsi="SimSun" w:eastAsia="SimSun" w:cs="SimSun"/>
          <w:sz w:val="22"/>
          <w:szCs w:val="22"/>
          <w:spacing w:val="18"/>
        </w:rPr>
        <w:t>将存储系统上的文件系统映射到计算节点(如</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8"/>
        </w:rPr>
        <w:t>服务器),如图5-</w:t>
      </w:r>
      <w:r>
        <w:rPr>
          <w:rFonts w:ascii="SimSun" w:hAnsi="SimSun" w:eastAsia="SimSun" w:cs="SimSun"/>
          <w:sz w:val="22"/>
          <w:szCs w:val="22"/>
          <w:spacing w:val="17"/>
        </w:rPr>
        <w:t>1所示。</w:t>
      </w:r>
    </w:p>
    <w:p>
      <w:pPr>
        <w:spacing w:line="300" w:lineRule="auto"/>
        <w:sectPr>
          <w:footerReference w:type="default" r:id="rId9"/>
          <w:pgSz w:w="9060" w:h="14150"/>
          <w:pgMar w:top="400" w:right="189" w:bottom="400" w:left="790" w:header="0" w:footer="0" w:gutter="0"/>
        </w:sectPr>
        <w:rPr>
          <w:rFonts w:ascii="SimSun" w:hAnsi="SimSun" w:eastAsia="SimSun" w:cs="SimSun"/>
          <w:sz w:val="22"/>
          <w:szCs w:val="22"/>
        </w:rPr>
      </w:pPr>
    </w:p>
    <w:p>
      <w:pPr>
        <w:spacing w:line="323" w:lineRule="auto"/>
        <w:rPr>
          <w:rFonts w:ascii="Arial"/>
          <w:sz w:val="21"/>
        </w:rPr>
      </w:pPr>
      <w:r/>
    </w:p>
    <w:p>
      <w:pPr>
        <w:pStyle w:val="BodyText"/>
        <w:ind w:left="4450"/>
        <w:spacing w:before="72" w:line="221" w:lineRule="auto"/>
        <w:tabs>
          <w:tab w:val="left" w:pos="4598"/>
        </w:tabs>
        <w:rPr>
          <w:sz w:val="22"/>
          <w:szCs w:val="22"/>
        </w:rPr>
      </w:pPr>
      <w:bookmarkStart w:name="bookmark232" w:id="326"/>
      <w:bookmarkEnd w:id="326"/>
      <w:r>
        <w:rPr>
          <w:sz w:val="22"/>
          <w:szCs w:val="22"/>
          <w:u w:val="single" w:color="auto"/>
        </w:rPr>
        <w:tab/>
      </w:r>
      <w:r>
        <w:rPr>
          <w:sz w:val="22"/>
          <w:szCs w:val="22"/>
          <w:u w:val="single" w:color="auto"/>
          <w:spacing w:val="28"/>
        </w:rPr>
        <w:t>第5章基干网络共享的网络文件系统</w:t>
      </w:r>
      <w:r>
        <w:rPr>
          <w:sz w:val="22"/>
          <w:szCs w:val="22"/>
          <w:u w:val="single" w:color="auto"/>
        </w:rPr>
        <w:t xml:space="preserve">    </w:t>
      </w:r>
    </w:p>
    <w:p>
      <w:pPr>
        <w:spacing w:line="258" w:lineRule="auto"/>
        <w:rPr>
          <w:rFonts w:ascii="Arial"/>
          <w:sz w:val="21"/>
        </w:rPr>
      </w:pPr>
      <w:r/>
    </w:p>
    <w:p>
      <w:pPr>
        <w:spacing w:line="258" w:lineRule="auto"/>
        <w:rPr>
          <w:rFonts w:ascii="Arial"/>
          <w:sz w:val="21"/>
        </w:rPr>
      </w:pPr>
      <w:r/>
    </w:p>
    <w:p>
      <w:pPr>
        <w:ind w:firstLine="1460"/>
        <w:spacing w:line="3530" w:lineRule="exact"/>
        <w:rPr/>
      </w:pPr>
      <w:r>
        <w:rPr>
          <w:position w:val="-70"/>
        </w:rPr>
        <w:pict>
          <v:group id="_x0000_s954" style="mso-position-vertical-relative:line;mso-position-horizontal-relative:char;width:258.5pt;height:176.5pt;" filled="false" stroked="false" coordsize="5170,3530" coordorigin="0,0">
            <v:shape id="_x0000_s956" style="position:absolute;left:0;top:0;width:5170;height:3530;" filled="false" stroked="false" type="#_x0000_t75">
              <v:imagedata o:title="" r:id="rId639"/>
            </v:shape>
            <v:shape id="_x0000_s958" style="position:absolute;left:-20;top:-20;width:5210;height:3570;" filled="false" stroked="false" type="#_x0000_t202">
              <v:fill on="false"/>
              <v:stroke on="false"/>
              <v:path/>
              <v:imagedata o:title=""/>
              <o:lock v:ext="edit" aspectratio="false"/>
              <v:textbox inset="0mm,0mm,0mm,0mm">
                <w:txbxContent>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4600"/>
                      <w:spacing w:before="37" w:line="177" w:lineRule="exact"/>
                      <w:rPr>
                        <w:rFonts w:ascii="Arial" w:hAnsi="Arial" w:eastAsia="Arial" w:cs="Arial"/>
                        <w:sz w:val="13"/>
                        <w:szCs w:val="13"/>
                      </w:rPr>
                    </w:pPr>
                    <w:r>
                      <w:rPr>
                        <w:rFonts w:ascii="Arial" w:hAnsi="Arial" w:eastAsia="Arial" w:cs="Arial"/>
                        <w:sz w:val="13"/>
                        <w:szCs w:val="13"/>
                        <w:spacing w:val="-1"/>
                        <w:position w:val="1"/>
                      </w:rPr>
                      <w:t>/data</w:t>
                    </w:r>
                  </w:p>
                  <w:p>
                    <w:pPr>
                      <w:spacing w:line="286" w:lineRule="auto"/>
                      <w:rPr>
                        <w:rFonts w:ascii="Arial"/>
                        <w:sz w:val="21"/>
                      </w:rPr>
                    </w:pPr>
                    <w:r/>
                  </w:p>
                  <w:p>
                    <w:pPr>
                      <w:ind w:left="2079"/>
                      <w:spacing w:before="44" w:line="204" w:lineRule="exact"/>
                      <w:rPr>
                        <w:rFonts w:ascii="Arial" w:hAnsi="Arial" w:eastAsia="Arial" w:cs="Arial"/>
                        <w:sz w:val="15"/>
                        <w:szCs w:val="15"/>
                      </w:rPr>
                    </w:pPr>
                    <w:r>
                      <w:rPr>
                        <w:rFonts w:ascii="Arial" w:hAnsi="Arial" w:eastAsia="Arial" w:cs="Arial"/>
                        <w:sz w:val="15"/>
                        <w:szCs w:val="15"/>
                        <w:spacing w:val="-1"/>
                        <w:position w:val="1"/>
                      </w:rPr>
                      <w:t>/mnt/data</w:t>
                    </w:r>
                  </w:p>
                </w:txbxContent>
              </v:textbox>
            </v:shape>
          </v:group>
        </w:pict>
      </w:r>
    </w:p>
    <w:p>
      <w:pPr>
        <w:ind w:left="2610"/>
        <w:spacing w:before="189" w:line="219" w:lineRule="auto"/>
        <w:rPr>
          <w:rFonts w:ascii="SimSun" w:hAnsi="SimSun" w:eastAsia="SimSun" w:cs="SimSun"/>
          <w:sz w:val="22"/>
          <w:szCs w:val="22"/>
        </w:rPr>
      </w:pPr>
      <w:r>
        <w:rPr>
          <w:rFonts w:ascii="SimSun" w:hAnsi="SimSun" w:eastAsia="SimSun" w:cs="SimSun"/>
          <w:sz w:val="22"/>
          <w:szCs w:val="22"/>
          <w:spacing w:val="-18"/>
        </w:rPr>
        <w:t>图5-1</w:t>
      </w:r>
      <w:r>
        <w:rPr>
          <w:rFonts w:ascii="SimSun" w:hAnsi="SimSun" w:eastAsia="SimSun" w:cs="SimSun"/>
          <w:sz w:val="22"/>
          <w:szCs w:val="22"/>
          <w:spacing w:val="30"/>
        </w:rPr>
        <w:t xml:space="preserve"> </w:t>
      </w:r>
      <w:r>
        <w:rPr>
          <w:rFonts w:ascii="SimSun" w:hAnsi="SimSun" w:eastAsia="SimSun" w:cs="SimSun"/>
          <w:sz w:val="22"/>
          <w:szCs w:val="22"/>
          <w:spacing w:val="-18"/>
        </w:rPr>
        <w:t>网络文件系统访问示意图</w:t>
      </w:r>
    </w:p>
    <w:p>
      <w:pPr>
        <w:ind w:right="832" w:firstLine="459"/>
        <w:spacing w:before="138" w:line="304" w:lineRule="auto"/>
        <w:jc w:val="both"/>
        <w:rPr>
          <w:rFonts w:ascii="SimSun" w:hAnsi="SimSun" w:eastAsia="SimSun" w:cs="SimSun"/>
          <w:sz w:val="22"/>
          <w:szCs w:val="22"/>
        </w:rPr>
      </w:pPr>
      <w:r>
        <w:rPr>
          <w:rFonts w:ascii="SimSun" w:hAnsi="SimSun" w:eastAsia="SimSun" w:cs="SimSun"/>
          <w:sz w:val="22"/>
          <w:szCs w:val="22"/>
          <w:spacing w:val="6"/>
        </w:rPr>
        <w:t>在图5-1中，网络文件系统将远程的目录树映射到本机，成为本机目录树中的 </w:t>
      </w:r>
      <w:r>
        <w:rPr>
          <w:rFonts w:ascii="SimSun" w:hAnsi="SimSun" w:eastAsia="SimSun" w:cs="SimSun"/>
          <w:sz w:val="22"/>
          <w:szCs w:val="22"/>
          <w:spacing w:val="3"/>
        </w:rPr>
        <w:t>一棵子树。对于普通用户来说，访问该子树中的内容与访问本地其他子目录内容没</w:t>
      </w:r>
      <w:r>
        <w:rPr>
          <w:rFonts w:ascii="SimSun" w:hAnsi="SimSun" w:eastAsia="SimSun" w:cs="SimSun"/>
          <w:sz w:val="22"/>
          <w:szCs w:val="22"/>
          <w:spacing w:val="11"/>
        </w:rPr>
        <w:t xml:space="preserve"> </w:t>
      </w:r>
      <w:r>
        <w:rPr>
          <w:rFonts w:ascii="SimSun" w:hAnsi="SimSun" w:eastAsia="SimSun" w:cs="SimSun"/>
          <w:sz w:val="22"/>
          <w:szCs w:val="22"/>
          <w:spacing w:val="10"/>
        </w:rPr>
        <w:t>有任何差异。也就是用户不会感知到该子树的内容是在远端，也没必</w:t>
      </w:r>
      <w:r>
        <w:rPr>
          <w:rFonts w:ascii="SimSun" w:hAnsi="SimSun" w:eastAsia="SimSun" w:cs="SimSun"/>
          <w:sz w:val="22"/>
          <w:szCs w:val="22"/>
          <w:spacing w:val="9"/>
        </w:rPr>
        <w:t>要感知这种</w:t>
      </w:r>
      <w:r>
        <w:rPr>
          <w:rFonts w:ascii="SimSun" w:hAnsi="SimSun" w:eastAsia="SimSun" w:cs="SimSun"/>
          <w:sz w:val="22"/>
          <w:szCs w:val="22"/>
        </w:rPr>
        <w:t xml:space="preserve"> </w:t>
      </w:r>
      <w:r>
        <w:rPr>
          <w:rFonts w:ascii="SimSun" w:hAnsi="SimSun" w:eastAsia="SimSun" w:cs="SimSun"/>
          <w:sz w:val="22"/>
          <w:szCs w:val="22"/>
          <w:spacing w:val="3"/>
        </w:rPr>
        <w:t>存在。</w:t>
      </w:r>
    </w:p>
    <w:p>
      <w:pPr>
        <w:ind w:right="832" w:firstLine="459"/>
        <w:spacing w:before="19" w:line="304" w:lineRule="auto"/>
        <w:jc w:val="both"/>
        <w:rPr>
          <w:rFonts w:ascii="SimSun" w:hAnsi="SimSun" w:eastAsia="SimSun" w:cs="SimSun"/>
          <w:sz w:val="22"/>
          <w:szCs w:val="22"/>
        </w:rPr>
      </w:pPr>
      <w:r>
        <w:rPr>
          <w:rFonts w:ascii="SimSun" w:hAnsi="SimSun" w:eastAsia="SimSun" w:cs="SimSun"/>
          <w:sz w:val="22"/>
          <w:szCs w:val="22"/>
          <w:spacing w:val="1"/>
        </w:rPr>
        <w:t>同时，通过图5-1可以看出，对于网络文件系统来说通常存在两部分</w:t>
      </w:r>
      <w:r>
        <w:rPr>
          <w:rFonts w:ascii="SimSun" w:hAnsi="SimSun" w:eastAsia="SimSun" w:cs="SimSun"/>
          <w:sz w:val="22"/>
          <w:szCs w:val="22"/>
        </w:rPr>
        <w:t>组件：</w:t>
      </w:r>
      <w:r>
        <w:rPr>
          <w:rFonts w:ascii="SimSun" w:hAnsi="SimSun" w:eastAsia="SimSun" w:cs="SimSun"/>
          <w:sz w:val="22"/>
          <w:szCs w:val="22"/>
          <w:spacing w:val="69"/>
        </w:rPr>
        <w:t xml:space="preserve"> </w:t>
      </w:r>
      <w:r>
        <w:rPr>
          <w:rFonts w:ascii="SimSun" w:hAnsi="SimSun" w:eastAsia="SimSun" w:cs="SimSun"/>
          <w:sz w:val="22"/>
          <w:szCs w:val="22"/>
        </w:rPr>
        <w:t>一 </w:t>
      </w:r>
      <w:r>
        <w:rPr>
          <w:rFonts w:ascii="SimSun" w:hAnsi="SimSun" w:eastAsia="SimSun" w:cs="SimSun"/>
          <w:sz w:val="22"/>
          <w:szCs w:val="22"/>
          <w:spacing w:val="-3"/>
        </w:rPr>
        <w:t>部分是客户端的文件系统；另一部分是服务端的服务程序。客户端文件系统的逻辑与</w:t>
      </w:r>
      <w:r>
        <w:rPr>
          <w:rFonts w:ascii="SimSun" w:hAnsi="SimSun" w:eastAsia="SimSun" w:cs="SimSun"/>
          <w:sz w:val="22"/>
          <w:szCs w:val="22"/>
          <w:spacing w:val="17"/>
        </w:rPr>
        <w:t xml:space="preserve"> </w:t>
      </w:r>
      <w:r>
        <w:rPr>
          <w:rFonts w:ascii="SimSun" w:hAnsi="SimSun" w:eastAsia="SimSun" w:cs="SimSun"/>
          <w:sz w:val="22"/>
          <w:szCs w:val="22"/>
          <w:spacing w:val="-6"/>
        </w:rPr>
        <w:t>本地文件系统无异，差异是在读/写数据时不是访问磁盘等设备，而是通过网络将请求</w:t>
      </w:r>
      <w:r>
        <w:rPr>
          <w:rFonts w:ascii="SimSun" w:hAnsi="SimSun" w:eastAsia="SimSun" w:cs="SimSun"/>
          <w:sz w:val="22"/>
          <w:szCs w:val="22"/>
          <w:spacing w:val="17"/>
        </w:rPr>
        <w:t xml:space="preserve"> </w:t>
      </w:r>
      <w:r>
        <w:rPr>
          <w:rFonts w:ascii="SimSun" w:hAnsi="SimSun" w:eastAsia="SimSun" w:cs="SimSun"/>
          <w:sz w:val="22"/>
          <w:szCs w:val="22"/>
          <w:spacing w:val="-3"/>
        </w:rPr>
        <w:t>传输到服务端。服务端负责客户端请求的处理，将数据存储到磁盘等存储介质上。</w:t>
      </w:r>
    </w:p>
    <w:p>
      <w:pPr>
        <w:ind w:right="833" w:firstLine="459"/>
        <w:spacing w:before="20" w:line="297" w:lineRule="auto"/>
        <w:jc w:val="both"/>
        <w:rPr>
          <w:rFonts w:ascii="SimSun" w:hAnsi="SimSun" w:eastAsia="SimSun" w:cs="SimSun"/>
          <w:sz w:val="22"/>
          <w:szCs w:val="22"/>
        </w:rPr>
      </w:pPr>
      <w:r>
        <w:rPr>
          <w:rFonts w:ascii="SimSun" w:hAnsi="SimSun" w:eastAsia="SimSun" w:cs="SimSun"/>
          <w:sz w:val="22"/>
          <w:szCs w:val="22"/>
          <w:spacing w:val="3"/>
        </w:rPr>
        <w:t>客户端的实现可以基于操作系统的文件系统框架来实现一个文件系统</w:t>
      </w:r>
      <w:r>
        <w:rPr>
          <w:rFonts w:ascii="SimSun" w:hAnsi="SimSun" w:eastAsia="SimSun" w:cs="SimSun"/>
          <w:sz w:val="22"/>
          <w:szCs w:val="22"/>
          <w:spacing w:val="2"/>
        </w:rPr>
        <w:t>，该文件</w:t>
      </w:r>
      <w:r>
        <w:rPr>
          <w:rFonts w:ascii="SimSun" w:hAnsi="SimSun" w:eastAsia="SimSun" w:cs="SimSun"/>
          <w:sz w:val="22"/>
          <w:szCs w:val="22"/>
        </w:rPr>
        <w:t xml:space="preserve"> </w:t>
      </w:r>
      <w:r>
        <w:rPr>
          <w:rFonts w:ascii="SimSun" w:hAnsi="SimSun" w:eastAsia="SimSun" w:cs="SimSun"/>
          <w:sz w:val="22"/>
          <w:szCs w:val="22"/>
          <w:spacing w:val="7"/>
        </w:rPr>
        <w:t>系统负责接收应用的请求，并将请求转发到服务端，如</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文件系统在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9"/>
          <w:w w:val="101"/>
        </w:rPr>
        <w:t xml:space="preserve"> </w:t>
      </w:r>
      <w:r>
        <w:rPr>
          <w:rFonts w:ascii="SimSun" w:hAnsi="SimSun" w:eastAsia="SimSun" w:cs="SimSun"/>
          <w:sz w:val="22"/>
          <w:szCs w:val="22"/>
          <w:spacing w:val="7"/>
        </w:rPr>
        <w:t>或</w:t>
      </w:r>
      <w:r>
        <w:rPr>
          <w:rFonts w:ascii="SimSun" w:hAnsi="SimSun" w:eastAsia="SimSun" w:cs="SimSun"/>
          <w:sz w:val="22"/>
          <w:szCs w:val="22"/>
        </w:rPr>
        <w:t xml:space="preserve"> </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9"/>
        </w:rPr>
        <w:t>的实现。但是也不一定，由于网络文件系统通信本身是基于以太网的协</w:t>
      </w:r>
      <w:r>
        <w:rPr>
          <w:rFonts w:ascii="SimSun" w:hAnsi="SimSun" w:eastAsia="SimSun" w:cs="SimSun"/>
          <w:sz w:val="22"/>
          <w:szCs w:val="22"/>
        </w:rPr>
        <w:t xml:space="preserve"> </w:t>
      </w:r>
      <w:r>
        <w:rPr>
          <w:rFonts w:ascii="SimSun" w:hAnsi="SimSun" w:eastAsia="SimSun" w:cs="SimSun"/>
          <w:sz w:val="22"/>
          <w:szCs w:val="22"/>
          <w:spacing w:val="3"/>
        </w:rPr>
        <w:t>议，因此也可以用一个库函数来实现相关功能。当然，这种方式就无法实现直观的</w:t>
      </w:r>
      <w:r>
        <w:rPr>
          <w:rFonts w:ascii="SimSun" w:hAnsi="SimSun" w:eastAsia="SimSun" w:cs="SimSun"/>
          <w:sz w:val="22"/>
          <w:szCs w:val="22"/>
          <w:spacing w:val="17"/>
        </w:rPr>
        <w:t xml:space="preserve"> </w:t>
      </w:r>
      <w:r>
        <w:rPr>
          <w:rFonts w:ascii="SimSun" w:hAnsi="SimSun" w:eastAsia="SimSun" w:cs="SimSun"/>
          <w:sz w:val="22"/>
          <w:szCs w:val="22"/>
          <w:spacing w:val="2"/>
        </w:rPr>
        <w:t>文件操作了，只能供开发应用程序使用。</w:t>
      </w:r>
    </w:p>
    <w:p>
      <w:pPr>
        <w:ind w:right="829" w:firstLine="459"/>
        <w:spacing w:before="61" w:line="305" w:lineRule="auto"/>
        <w:jc w:val="both"/>
        <w:rPr>
          <w:rFonts w:ascii="SimSun" w:hAnsi="SimSun" w:eastAsia="SimSun" w:cs="SimSun"/>
          <w:sz w:val="22"/>
          <w:szCs w:val="22"/>
        </w:rPr>
      </w:pPr>
      <w:r>
        <w:rPr>
          <w:rFonts w:ascii="SimSun" w:hAnsi="SimSun" w:eastAsia="SimSun" w:cs="SimSun"/>
          <w:sz w:val="22"/>
          <w:szCs w:val="22"/>
          <w:spacing w:val="3"/>
        </w:rPr>
        <w:t>服务端数据的存储可以借助于普通的本地文件系统，也可以实现自己的文件系</w:t>
      </w:r>
      <w:r>
        <w:rPr>
          <w:rFonts w:ascii="SimSun" w:hAnsi="SimSun" w:eastAsia="SimSun" w:cs="SimSun"/>
          <w:sz w:val="22"/>
          <w:szCs w:val="22"/>
          <w:spacing w:val="7"/>
        </w:rPr>
        <w:t xml:space="preserve"> </w:t>
      </w:r>
      <w:r>
        <w:rPr>
          <w:rFonts w:ascii="SimSun" w:hAnsi="SimSun" w:eastAsia="SimSun" w:cs="SimSun"/>
          <w:sz w:val="22"/>
          <w:szCs w:val="22"/>
          <w:spacing w:val="5"/>
        </w:rPr>
        <w:t>统。比如，</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8"/>
          <w:w w:val="101"/>
        </w:rPr>
        <w:t xml:space="preserve"> </w:t>
      </w:r>
      <w:r>
        <w:rPr>
          <w:rFonts w:ascii="SimSun" w:hAnsi="SimSun" w:eastAsia="SimSun" w:cs="SimSun"/>
          <w:sz w:val="22"/>
          <w:szCs w:val="22"/>
          <w:spacing w:val="5"/>
        </w:rPr>
        <w:t>下 的</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5"/>
        </w:rPr>
        <w:t>实现，在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5"/>
        </w:rPr>
        <w:t>服务端通常是使用常规的本地文件系统</w:t>
      </w:r>
      <w:r>
        <w:rPr>
          <w:rFonts w:ascii="SimSun" w:hAnsi="SimSun" w:eastAsia="SimSun" w:cs="SimSun"/>
          <w:sz w:val="22"/>
          <w:szCs w:val="22"/>
        </w:rPr>
        <w:t xml:space="preserve"> </w:t>
      </w:r>
      <w:r>
        <w:rPr>
          <w:rFonts w:ascii="SimSun" w:hAnsi="SimSun" w:eastAsia="SimSun" w:cs="SimSun"/>
          <w:sz w:val="22"/>
          <w:szCs w:val="22"/>
          <w:spacing w:val="4"/>
        </w:rPr>
        <w:t>来存储数据的，如</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4"/>
        </w:rPr>
        <w:t>4</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4"/>
        </w:rPr>
        <w:t>或</w:t>
      </w:r>
      <w:r>
        <w:rPr>
          <w:rFonts w:ascii="SimSun" w:hAnsi="SimSun" w:eastAsia="SimSun" w:cs="SimSun"/>
          <w:sz w:val="22"/>
          <w:szCs w:val="22"/>
          <w:spacing w:val="-59"/>
        </w:rPr>
        <w:t xml:space="preserve"> </w:t>
      </w:r>
      <w:r>
        <w:rPr>
          <w:rFonts w:ascii="Times New Roman" w:hAnsi="Times New Roman" w:eastAsia="Times New Roman" w:cs="Times New Roman"/>
          <w:sz w:val="22"/>
          <w:szCs w:val="22"/>
        </w:rPr>
        <w:t>Btrfs</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4"/>
        </w:rPr>
        <w:t>等。而一些存储设备提供商通常会实现自己</w:t>
      </w:r>
      <w:r>
        <w:rPr>
          <w:rFonts w:ascii="SimSun" w:hAnsi="SimSun" w:eastAsia="SimSun" w:cs="SimSun"/>
          <w:sz w:val="22"/>
          <w:szCs w:val="22"/>
        </w:rPr>
        <w:t xml:space="preserve"> </w:t>
      </w:r>
      <w:r>
        <w:rPr>
          <w:rFonts w:ascii="SimSun" w:hAnsi="SimSun" w:eastAsia="SimSun" w:cs="SimSun"/>
          <w:sz w:val="22"/>
          <w:szCs w:val="22"/>
          <w:spacing w:val="3"/>
        </w:rPr>
        <w:t>的文件系统，如</w:t>
      </w:r>
      <w:r>
        <w:rPr>
          <w:rFonts w:ascii="Times New Roman" w:hAnsi="Times New Roman" w:eastAsia="Times New Roman" w:cs="Times New Roman"/>
          <w:sz w:val="22"/>
          <w:szCs w:val="22"/>
        </w:rPr>
        <w:t>EMC</w:t>
      </w:r>
      <w:r>
        <w:rPr>
          <w:rFonts w:ascii="Times New Roman" w:hAnsi="Times New Roman" w:eastAsia="Times New Roman" w:cs="Times New Roman"/>
          <w:sz w:val="22"/>
          <w:szCs w:val="22"/>
          <w:spacing w:val="57"/>
          <w:w w:val="101"/>
        </w:rPr>
        <w:t xml:space="preserve"> </w:t>
      </w:r>
      <w:r>
        <w:rPr>
          <w:rFonts w:ascii="SimSun" w:hAnsi="SimSun" w:eastAsia="SimSun" w:cs="SimSun"/>
          <w:sz w:val="22"/>
          <w:szCs w:val="22"/>
          <w:spacing w:val="3"/>
        </w:rPr>
        <w:t>的</w:t>
      </w:r>
      <w:r>
        <w:rPr>
          <w:rFonts w:ascii="SimSun" w:hAnsi="SimSun" w:eastAsia="SimSun" w:cs="SimSun"/>
          <w:sz w:val="22"/>
          <w:szCs w:val="22"/>
          <w:spacing w:val="-44"/>
        </w:rPr>
        <w:t xml:space="preserve"> </w:t>
      </w:r>
      <w:r>
        <w:rPr>
          <w:rFonts w:ascii="Times New Roman" w:hAnsi="Times New Roman" w:eastAsia="Times New Roman" w:cs="Times New Roman"/>
          <w:sz w:val="22"/>
          <w:szCs w:val="22"/>
        </w:rPr>
        <w:t>UFS</w:t>
      </w:r>
      <w:r>
        <w:rPr>
          <w:rFonts w:ascii="Times New Roman" w:hAnsi="Times New Roman" w:eastAsia="Times New Roman" w:cs="Times New Roman"/>
          <w:sz w:val="22"/>
          <w:szCs w:val="22"/>
          <w:spacing w:val="3"/>
        </w:rPr>
        <w:t>64</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3"/>
        </w:rPr>
        <w:t>文件系统和</w:t>
      </w:r>
      <w:r>
        <w:rPr>
          <w:rFonts w:ascii="Times New Roman" w:hAnsi="Times New Roman" w:eastAsia="Times New Roman" w:cs="Times New Roman"/>
          <w:sz w:val="22"/>
          <w:szCs w:val="22"/>
        </w:rPr>
        <w:t>NetApp</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spacing w:val="3"/>
        </w:rPr>
        <w:t>的</w:t>
      </w:r>
      <w:r>
        <w:rPr>
          <w:rFonts w:ascii="SimSun" w:hAnsi="SimSun" w:eastAsia="SimSun" w:cs="SimSun"/>
          <w:sz w:val="22"/>
          <w:szCs w:val="22"/>
          <w:spacing w:val="-34"/>
        </w:rPr>
        <w:t xml:space="preserve"> </w:t>
      </w:r>
      <w:r>
        <w:rPr>
          <w:rFonts w:ascii="Times New Roman" w:hAnsi="Times New Roman" w:eastAsia="Times New Roman" w:cs="Times New Roman"/>
          <w:sz w:val="22"/>
          <w:szCs w:val="22"/>
        </w:rPr>
        <w:t>WAFL</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文件系统等。</w:t>
      </w:r>
    </w:p>
    <w:p>
      <w:pPr>
        <w:ind w:right="821" w:firstLine="459"/>
        <w:spacing w:before="20" w:line="303" w:lineRule="auto"/>
        <w:jc w:val="both"/>
        <w:rPr>
          <w:rFonts w:ascii="SimSun" w:hAnsi="SimSun" w:eastAsia="SimSun" w:cs="SimSun"/>
          <w:sz w:val="22"/>
          <w:szCs w:val="22"/>
        </w:rPr>
      </w:pPr>
      <w:r>
        <w:rPr>
          <w:rFonts w:ascii="SimSun" w:hAnsi="SimSun" w:eastAsia="SimSun" w:cs="SimSun"/>
          <w:sz w:val="22"/>
          <w:szCs w:val="22"/>
          <w:spacing w:val="6"/>
        </w:rPr>
        <w:t>服务端数据的存储并不一定需要基于某种文</w:t>
      </w:r>
      <w:r>
        <w:rPr>
          <w:rFonts w:ascii="SimSun" w:hAnsi="SimSun" w:eastAsia="SimSun" w:cs="SimSun"/>
          <w:sz w:val="22"/>
          <w:szCs w:val="22"/>
          <w:spacing w:val="5"/>
        </w:rPr>
        <w:t>件系统，甚至可以基于</w:t>
      </w:r>
      <w:r>
        <w:rPr>
          <w:rFonts w:ascii="Times New Roman" w:hAnsi="Times New Roman" w:eastAsia="Times New Roman" w:cs="Times New Roman"/>
          <w:sz w:val="22"/>
          <w:szCs w:val="22"/>
        </w:rPr>
        <w:t>KV</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数据块</w:t>
      </w:r>
      <w:r>
        <w:rPr>
          <w:rFonts w:ascii="SimSun" w:hAnsi="SimSun" w:eastAsia="SimSun" w:cs="SimSun"/>
          <w:sz w:val="22"/>
          <w:szCs w:val="22"/>
        </w:rPr>
        <w:t xml:space="preserve"> </w:t>
      </w:r>
      <w:r>
        <w:rPr>
          <w:rFonts w:ascii="SimSun" w:hAnsi="SimSun" w:eastAsia="SimSun" w:cs="SimSun"/>
          <w:sz w:val="22"/>
          <w:szCs w:val="22"/>
          <w:spacing w:val="3"/>
        </w:rPr>
        <w:t>来实现。对于服务端来说，只需要能够实现对客户端请求的解析即可。这些请求包</w:t>
      </w:r>
      <w:r>
        <w:rPr>
          <w:rFonts w:ascii="SimSun" w:hAnsi="SimSun" w:eastAsia="SimSun" w:cs="SimSun"/>
          <w:sz w:val="22"/>
          <w:szCs w:val="22"/>
          <w:spacing w:val="11"/>
        </w:rPr>
        <w:t xml:space="preserve"> </w:t>
      </w:r>
      <w:r>
        <w:rPr>
          <w:rFonts w:ascii="SimSun" w:hAnsi="SimSun" w:eastAsia="SimSun" w:cs="SimSun"/>
          <w:sz w:val="22"/>
          <w:szCs w:val="22"/>
          <w:spacing w:val="3"/>
        </w:rPr>
        <w:t>括创建/删除文件、读/写数据、扩展属性和权限等。如果大家对这里的描述不理解</w:t>
      </w:r>
      <w:r>
        <w:rPr>
          <w:rFonts w:ascii="SimSun" w:hAnsi="SimSun" w:eastAsia="SimSun" w:cs="SimSun"/>
          <w:sz w:val="22"/>
          <w:szCs w:val="22"/>
          <w:spacing w:val="5"/>
        </w:rPr>
        <w:t xml:space="preserve"> </w:t>
      </w:r>
      <w:r>
        <w:rPr>
          <w:rFonts w:ascii="SimSun" w:hAnsi="SimSun" w:eastAsia="SimSun" w:cs="SimSun"/>
          <w:sz w:val="22"/>
          <w:szCs w:val="22"/>
          <w:spacing w:val="1"/>
        </w:rPr>
        <w:t>也没关系，我们在后续章节会详细介绍。</w:t>
      </w:r>
    </w:p>
    <w:p>
      <w:pPr>
        <w:spacing w:line="303" w:lineRule="auto"/>
        <w:sectPr>
          <w:footerReference w:type="default" r:id="rId638"/>
          <w:pgSz w:w="9060" w:h="14150"/>
          <w:pgMar w:top="400" w:right="20" w:bottom="463" w:left="159" w:header="0" w:footer="265" w:gutter="0"/>
        </w:sectPr>
        <w:rPr>
          <w:rFonts w:ascii="SimSun" w:hAnsi="SimSun" w:eastAsia="SimSun" w:cs="SimSun"/>
          <w:sz w:val="22"/>
          <w:szCs w:val="22"/>
        </w:rPr>
      </w:pPr>
    </w:p>
    <w:p>
      <w:pPr>
        <w:ind w:left="173"/>
        <w:spacing w:before="64" w:line="219" w:lineRule="auto"/>
        <w:rPr>
          <w:rFonts w:ascii="SimSun" w:hAnsi="SimSun" w:eastAsia="SimSun" w:cs="SimSun"/>
          <w:sz w:val="22"/>
          <w:szCs w:val="22"/>
        </w:rPr>
      </w:pPr>
      <w:r>
        <w:drawing>
          <wp:anchor distT="0" distB="0" distL="0" distR="0" simplePos="0" relativeHeight="254345216" behindDoc="0" locked="0" layoutInCell="0" allowOverlap="1">
            <wp:simplePos x="0" y="0"/>
            <wp:positionH relativeFrom="page">
              <wp:posOffset>393684</wp:posOffset>
            </wp:positionH>
            <wp:positionV relativeFrom="page">
              <wp:posOffset>0</wp:posOffset>
            </wp:positionV>
            <wp:extent cx="6385" cy="647656"/>
            <wp:effectExtent l="0" t="0" r="0" b="0"/>
            <wp:wrapNone/>
            <wp:docPr id="676" name="IM 676"/>
            <wp:cNvGraphicFramePr/>
            <a:graphic>
              <a:graphicData uri="http://schemas.openxmlformats.org/drawingml/2006/picture">
                <pic:pic>
                  <pic:nvPicPr>
                    <pic:cNvPr id="676" name="IM 676"/>
                    <pic:cNvPicPr/>
                  </pic:nvPicPr>
                  <pic:blipFill>
                    <a:blip r:embed="rId641"/>
                    <a:stretch>
                      <a:fillRect/>
                    </a:stretch>
                  </pic:blipFill>
                  <pic:spPr>
                    <a:xfrm rot="0">
                      <a:off x="0" y="0"/>
                      <a:ext cx="6385" cy="647656"/>
                    </a:xfrm>
                    <a:prstGeom prst="rect">
                      <a:avLst/>
                    </a:prstGeom>
                  </pic:spPr>
                </pic:pic>
              </a:graphicData>
            </a:graphic>
          </wp:anchor>
        </w:drawing>
      </w:r>
      <w:r>
        <w:rPr>
          <w:rFonts w:ascii="SimSun" w:hAnsi="SimSun" w:eastAsia="SimSun" w:cs="SimSun"/>
          <w:sz w:val="22"/>
          <w:szCs w:val="22"/>
          <w:b/>
          <w:bCs/>
          <w:spacing w:val="-9"/>
        </w:rPr>
        <w:t>文件系统技术内幕</w:t>
      </w:r>
    </w:p>
    <w:p>
      <w:pPr>
        <w:ind w:left="170"/>
        <w:spacing w:before="63" w:line="219" w:lineRule="auto"/>
        <w:rPr>
          <w:rFonts w:ascii="SimSun" w:hAnsi="SimSun" w:eastAsia="SimSun" w:cs="SimSun"/>
          <w:sz w:val="22"/>
          <w:szCs w:val="22"/>
        </w:rPr>
      </w:pPr>
      <w:r>
        <w:rPr>
          <w:rFonts w:ascii="SimSun" w:hAnsi="SimSun" w:eastAsia="SimSun" w:cs="SimSun"/>
          <w:sz w:val="22"/>
          <w:szCs w:val="22"/>
          <w:spacing w:val="-15"/>
          <w:w w:val="96"/>
        </w:rPr>
        <w:t>大数据时代海量数据存储之道</w:t>
      </w:r>
    </w:p>
    <w:p>
      <w:pPr>
        <w:pStyle w:val="BodyText"/>
        <w:ind w:left="174"/>
        <w:spacing w:before="346" w:line="221" w:lineRule="auto"/>
        <w:outlineLvl w:val="1"/>
        <w:rPr>
          <w:sz w:val="36"/>
          <w:szCs w:val="36"/>
        </w:rPr>
      </w:pPr>
      <w:bookmarkStart w:name="bookmark97" w:id="327"/>
      <w:bookmarkEnd w:id="327"/>
      <w:r>
        <w:rPr>
          <w:rFonts w:ascii="SimSun" w:hAnsi="SimSun" w:eastAsia="SimSun" w:cs="SimSun"/>
          <w:sz w:val="36"/>
          <w:szCs w:val="36"/>
          <w:b/>
          <w:bCs/>
          <w:spacing w:val="-19"/>
        </w:rPr>
        <w:t>5.2</w:t>
      </w:r>
      <w:r>
        <w:rPr>
          <w:rFonts w:ascii="SimSun" w:hAnsi="SimSun" w:eastAsia="SimSun" w:cs="SimSun"/>
          <w:sz w:val="36"/>
          <w:szCs w:val="36"/>
          <w:spacing w:val="164"/>
        </w:rPr>
        <w:t xml:space="preserve"> </w:t>
      </w:r>
      <w:r>
        <w:rPr>
          <w:sz w:val="36"/>
          <w:szCs w:val="36"/>
          <w:b/>
          <w:bCs/>
          <w:spacing w:val="-19"/>
        </w:rPr>
        <w:t>网络文件系统与本地文件系统的异同</w:t>
      </w:r>
    </w:p>
    <w:p>
      <w:pPr>
        <w:spacing w:line="277" w:lineRule="auto"/>
        <w:rPr>
          <w:rFonts w:ascii="Arial"/>
          <w:sz w:val="21"/>
        </w:rPr>
      </w:pPr>
      <w:r/>
    </w:p>
    <w:p>
      <w:pPr>
        <w:ind w:left="170" w:firstLine="450"/>
        <w:spacing w:before="71" w:line="302" w:lineRule="auto"/>
        <w:jc w:val="both"/>
        <w:rPr>
          <w:rFonts w:ascii="SimSun" w:hAnsi="SimSun" w:eastAsia="SimSun" w:cs="SimSun"/>
          <w:sz w:val="22"/>
          <w:szCs w:val="22"/>
        </w:rPr>
      </w:pPr>
      <w:r>
        <w:rPr>
          <w:rFonts w:ascii="SimSun" w:hAnsi="SimSun" w:eastAsia="SimSun" w:cs="SimSun"/>
          <w:sz w:val="22"/>
          <w:szCs w:val="22"/>
          <w:spacing w:val="10"/>
        </w:rPr>
        <w:t>从普通用户的角度来看，网络文件系统与本地文件系统</w:t>
      </w:r>
      <w:r>
        <w:rPr>
          <w:rFonts w:ascii="SimSun" w:hAnsi="SimSun" w:eastAsia="SimSun" w:cs="SimSun"/>
          <w:sz w:val="22"/>
          <w:szCs w:val="22"/>
          <w:spacing w:val="9"/>
        </w:rPr>
        <w:t>没有明显的差异。在</w:t>
      </w:r>
      <w:r>
        <w:rPr>
          <w:rFonts w:ascii="SimSun" w:hAnsi="SimSun" w:eastAsia="SimSun" w:cs="SimSun"/>
          <w:sz w:val="22"/>
          <w:szCs w:val="22"/>
        </w:rPr>
        <w:t xml:space="preserve"> </w:t>
      </w:r>
      <w:r>
        <w:rPr>
          <w:rFonts w:ascii="SimSun" w:hAnsi="SimSun" w:eastAsia="SimSun" w:cs="SimSun"/>
          <w:sz w:val="22"/>
          <w:szCs w:val="22"/>
        </w:rPr>
        <w:t>Linux</w:t>
      </w:r>
      <w:r>
        <w:rPr>
          <w:rFonts w:ascii="SimSun" w:hAnsi="SimSun" w:eastAsia="SimSun" w:cs="SimSun"/>
          <w:sz w:val="22"/>
          <w:szCs w:val="22"/>
          <w:spacing w:val="2"/>
        </w:rPr>
        <w:t>平台下挂载文件系统时，本地文件系统是将一个块设备挂载到某个目录下面，</w:t>
      </w:r>
      <w:r>
        <w:rPr>
          <w:rFonts w:ascii="SimSun" w:hAnsi="SimSun" w:eastAsia="SimSun" w:cs="SimSun"/>
          <w:sz w:val="22"/>
          <w:szCs w:val="22"/>
          <w:spacing w:val="11"/>
        </w:rPr>
        <w:t xml:space="preserve"> </w:t>
      </w:r>
      <w:r>
        <w:rPr>
          <w:rFonts w:ascii="SimSun" w:hAnsi="SimSun" w:eastAsia="SimSun" w:cs="SimSun"/>
          <w:sz w:val="22"/>
          <w:szCs w:val="22"/>
          <w:spacing w:val="5"/>
        </w:rPr>
        <w:t>而网络文件系统则是将一个包含</w:t>
      </w:r>
      <w:r>
        <w:rPr>
          <w:rFonts w:ascii="SimSun" w:hAnsi="SimSun" w:eastAsia="SimSun" w:cs="SimSun"/>
          <w:sz w:val="22"/>
          <w:szCs w:val="22"/>
        </w:rPr>
        <w:t>IP</w:t>
      </w:r>
      <w:r>
        <w:rPr>
          <w:rFonts w:ascii="SimSun" w:hAnsi="SimSun" w:eastAsia="SimSun" w:cs="SimSun"/>
          <w:sz w:val="22"/>
          <w:szCs w:val="22"/>
          <w:spacing w:val="-26"/>
        </w:rPr>
        <w:t xml:space="preserve"> </w:t>
      </w:r>
      <w:r>
        <w:rPr>
          <w:rFonts w:ascii="SimSun" w:hAnsi="SimSun" w:eastAsia="SimSun" w:cs="SimSun"/>
          <w:sz w:val="22"/>
          <w:szCs w:val="22"/>
          <w:spacing w:val="5"/>
        </w:rPr>
        <w:t>地址的远程路径挂载到某个目录下面。</w:t>
      </w:r>
    </w:p>
    <w:p>
      <w:pPr>
        <w:ind w:left="170" w:right="79" w:firstLine="450"/>
        <w:spacing w:before="22" w:line="301" w:lineRule="auto"/>
        <w:jc w:val="both"/>
        <w:rPr>
          <w:rFonts w:ascii="SimSun" w:hAnsi="SimSun" w:eastAsia="SimSun" w:cs="SimSun"/>
          <w:sz w:val="22"/>
          <w:szCs w:val="22"/>
        </w:rPr>
      </w:pPr>
      <w:r>
        <w:rPr>
          <w:rFonts w:ascii="SimSun" w:hAnsi="SimSun" w:eastAsia="SimSun" w:cs="SimSun"/>
          <w:sz w:val="22"/>
          <w:szCs w:val="22"/>
          <w:spacing w:val="2"/>
        </w:rPr>
        <w:t>网络文件系统与本地文件系统的差异在于数据的访问过程。以写数据为例，本</w:t>
      </w:r>
      <w:r>
        <w:rPr>
          <w:rFonts w:ascii="SimSun" w:hAnsi="SimSun" w:eastAsia="SimSun" w:cs="SimSun"/>
          <w:sz w:val="22"/>
          <w:szCs w:val="22"/>
          <w:spacing w:val="11"/>
        </w:rPr>
        <w:t xml:space="preserve"> </w:t>
      </w:r>
      <w:r>
        <w:rPr>
          <w:rFonts w:ascii="SimSun" w:hAnsi="SimSun" w:eastAsia="SimSun" w:cs="SimSun"/>
          <w:sz w:val="22"/>
          <w:szCs w:val="22"/>
          <w:spacing w:val="9"/>
        </w:rPr>
        <w:t>地文件系统的数据是持久化存储到磁盘(或者其他块设备)上的，而网络文件系统</w:t>
      </w:r>
      <w:r>
        <w:rPr>
          <w:rFonts w:ascii="SimSun" w:hAnsi="SimSun" w:eastAsia="SimSun" w:cs="SimSun"/>
          <w:sz w:val="22"/>
          <w:szCs w:val="22"/>
          <w:spacing w:val="5"/>
        </w:rPr>
        <w:t xml:space="preserve"> </w:t>
      </w:r>
      <w:r>
        <w:rPr>
          <w:rFonts w:ascii="SimSun" w:hAnsi="SimSun" w:eastAsia="SimSun" w:cs="SimSun"/>
          <w:sz w:val="22"/>
          <w:szCs w:val="22"/>
          <w:spacing w:val="4"/>
        </w:rPr>
        <w:t>则需要将数据传输到服务端进行持久化处理。</w:t>
      </w:r>
    </w:p>
    <w:p>
      <w:pPr>
        <w:ind w:left="170" w:right="29" w:firstLine="450"/>
        <w:spacing w:before="22" w:line="302" w:lineRule="auto"/>
        <w:jc w:val="both"/>
        <w:rPr>
          <w:rFonts w:ascii="SimSun" w:hAnsi="SimSun" w:eastAsia="SimSun" w:cs="SimSun"/>
          <w:sz w:val="22"/>
          <w:szCs w:val="22"/>
        </w:rPr>
      </w:pPr>
      <w:r>
        <w:rPr>
          <w:rFonts w:ascii="SimSun" w:hAnsi="SimSun" w:eastAsia="SimSun" w:cs="SimSun"/>
          <w:sz w:val="22"/>
          <w:szCs w:val="22"/>
          <w:spacing w:val="2"/>
        </w:rPr>
        <w:t>另外一个差异点是本地文件系统需要进行格式化处理才可以使用。而网络文件</w:t>
      </w:r>
      <w:r>
        <w:rPr>
          <w:rFonts w:ascii="SimSun" w:hAnsi="SimSun" w:eastAsia="SimSun" w:cs="SimSun"/>
          <w:sz w:val="22"/>
          <w:szCs w:val="22"/>
          <w:spacing w:val="10"/>
        </w:rPr>
        <w:t xml:space="preserve"> </w:t>
      </w:r>
      <w:r>
        <w:rPr>
          <w:rFonts w:ascii="SimSun" w:hAnsi="SimSun" w:eastAsia="SimSun" w:cs="SimSun"/>
          <w:sz w:val="22"/>
          <w:szCs w:val="22"/>
          <w:spacing w:val="4"/>
        </w:rPr>
        <w:t>系统则不需要客户端进行格式化操作，通常只需要挂载到客户端就可以直接使用。</w:t>
      </w:r>
      <w:r>
        <w:rPr>
          <w:rFonts w:ascii="SimSun" w:hAnsi="SimSun" w:eastAsia="SimSun" w:cs="SimSun"/>
          <w:sz w:val="22"/>
          <w:szCs w:val="22"/>
          <w:spacing w:val="15"/>
        </w:rPr>
        <w:t xml:space="preserve"> </w:t>
      </w:r>
      <w:r>
        <w:rPr>
          <w:rFonts w:ascii="SimSun" w:hAnsi="SimSun" w:eastAsia="SimSun" w:cs="SimSun"/>
          <w:sz w:val="22"/>
          <w:szCs w:val="22"/>
          <w:spacing w:val="4"/>
        </w:rPr>
        <w:t>当然在服务端通常是要做一些配置工作的，包括格式化操作。</w:t>
      </w:r>
    </w:p>
    <w:p>
      <w:pPr>
        <w:ind w:left="170" w:right="101" w:firstLine="450"/>
        <w:spacing w:before="20" w:line="302" w:lineRule="auto"/>
        <w:jc w:val="both"/>
        <w:rPr>
          <w:rFonts w:ascii="SimSun" w:hAnsi="SimSun" w:eastAsia="SimSun" w:cs="SimSun"/>
          <w:sz w:val="22"/>
          <w:szCs w:val="22"/>
        </w:rPr>
      </w:pPr>
      <w:r>
        <w:rPr>
          <w:rFonts w:ascii="SimSun" w:hAnsi="SimSun" w:eastAsia="SimSun" w:cs="SimSun"/>
          <w:sz w:val="22"/>
          <w:szCs w:val="22"/>
          <w:spacing w:val="2"/>
        </w:rPr>
        <w:t>网络文件系统最主要的特性是实现了数据的共享。基于数据共享的特性，使得</w:t>
      </w:r>
      <w:r>
        <w:rPr>
          <w:rFonts w:ascii="SimSun" w:hAnsi="SimSun" w:eastAsia="SimSun" w:cs="SimSun"/>
          <w:sz w:val="22"/>
          <w:szCs w:val="22"/>
          <w:spacing w:val="9"/>
        </w:rPr>
        <w:t xml:space="preserve"> </w:t>
      </w:r>
      <w:r>
        <w:rPr>
          <w:rFonts w:ascii="SimSun" w:hAnsi="SimSun" w:eastAsia="SimSun" w:cs="SimSun"/>
          <w:sz w:val="22"/>
          <w:szCs w:val="22"/>
          <w:spacing w:val="9"/>
        </w:rPr>
        <w:t>网络文件系统有很多优势，如增大存储空间</w:t>
      </w:r>
      <w:r>
        <w:rPr>
          <w:rFonts w:ascii="SimSun" w:hAnsi="SimSun" w:eastAsia="SimSun" w:cs="SimSun"/>
          <w:sz w:val="22"/>
          <w:szCs w:val="22"/>
          <w:spacing w:val="8"/>
        </w:rPr>
        <w:t>的利用效率(降低成本)、方便组织之</w:t>
      </w:r>
      <w:r>
        <w:rPr>
          <w:rFonts w:ascii="SimSun" w:hAnsi="SimSun" w:eastAsia="SimSun" w:cs="SimSun"/>
          <w:sz w:val="22"/>
          <w:szCs w:val="22"/>
        </w:rPr>
        <w:t xml:space="preserve"> </w:t>
      </w:r>
      <w:r>
        <w:rPr>
          <w:rFonts w:ascii="SimSun" w:hAnsi="SimSun" w:eastAsia="SimSun" w:cs="SimSun"/>
          <w:sz w:val="22"/>
          <w:szCs w:val="22"/>
          <w:spacing w:val="3"/>
        </w:rPr>
        <w:t>间共享数据和易于实现系统的高可用等。</w:t>
      </w:r>
    </w:p>
    <w:p>
      <w:pPr>
        <w:pStyle w:val="BodyText"/>
        <w:ind w:left="174"/>
        <w:spacing w:before="289" w:line="221" w:lineRule="auto"/>
        <w:outlineLvl w:val="1"/>
        <w:rPr>
          <w:sz w:val="36"/>
          <w:szCs w:val="36"/>
        </w:rPr>
      </w:pPr>
      <w:bookmarkStart w:name="bookmark98" w:id="328"/>
      <w:bookmarkEnd w:id="328"/>
      <w:r>
        <w:rPr>
          <w:rFonts w:ascii="SimSun" w:hAnsi="SimSun" w:eastAsia="SimSun" w:cs="SimSun"/>
          <w:sz w:val="36"/>
          <w:szCs w:val="36"/>
          <w:b/>
          <w:bCs/>
          <w:spacing w:val="-18"/>
        </w:rPr>
        <w:t>5.3</w:t>
      </w:r>
      <w:r>
        <w:rPr>
          <w:rFonts w:ascii="SimSun" w:hAnsi="SimSun" w:eastAsia="SimSun" w:cs="SimSun"/>
          <w:sz w:val="36"/>
          <w:szCs w:val="36"/>
          <w:spacing w:val="135"/>
        </w:rPr>
        <w:t xml:space="preserve"> </w:t>
      </w:r>
      <w:r>
        <w:rPr>
          <w:sz w:val="36"/>
          <w:szCs w:val="36"/>
          <w:b/>
          <w:bCs/>
          <w:spacing w:val="-18"/>
        </w:rPr>
        <w:t>常见的网络文件系统简析</w:t>
      </w:r>
    </w:p>
    <w:p>
      <w:pPr>
        <w:spacing w:line="299" w:lineRule="auto"/>
        <w:rPr>
          <w:rFonts w:ascii="Arial"/>
          <w:sz w:val="21"/>
        </w:rPr>
      </w:pPr>
      <w:r/>
    </w:p>
    <w:p>
      <w:pPr>
        <w:ind w:left="170" w:right="93" w:firstLine="450"/>
        <w:spacing w:before="72" w:line="285" w:lineRule="auto"/>
        <w:jc w:val="both"/>
        <w:rPr>
          <w:rFonts w:ascii="SimSun" w:hAnsi="SimSun" w:eastAsia="SimSun" w:cs="SimSun"/>
          <w:sz w:val="22"/>
          <w:szCs w:val="22"/>
        </w:rPr>
      </w:pPr>
      <w:r>
        <w:rPr>
          <w:rFonts w:ascii="SimSun" w:hAnsi="SimSun" w:eastAsia="SimSun" w:cs="SimSun"/>
          <w:sz w:val="22"/>
          <w:szCs w:val="22"/>
          <w:spacing w:val="-1"/>
        </w:rPr>
        <w:t>网络文件系统有很多，其中有两个标准的网络文件系统最为出名：一个是</w:t>
      </w:r>
      <w:r>
        <w:rPr>
          <w:rFonts w:ascii="Times New Roman" w:hAnsi="Times New Roman" w:eastAsia="Times New Roman" w:cs="Times New Roman"/>
          <w:sz w:val="22"/>
          <w:szCs w:val="22"/>
          <w:spacing w:val="-1"/>
        </w:rPr>
        <w:t>Linux</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1"/>
        </w:rPr>
        <w:t>经常使用的</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System</w:t>
      </w:r>
      <w:r>
        <w:rPr>
          <w:rFonts w:ascii="Times New Roman" w:hAnsi="Times New Roman" w:eastAsia="Times New Roman" w:cs="Times New Roman"/>
          <w:sz w:val="22"/>
          <w:szCs w:val="22"/>
          <w:spacing w:val="11"/>
        </w:rPr>
        <w:t>);</w:t>
      </w:r>
      <w:r>
        <w:rPr>
          <w:rFonts w:ascii="SimSun" w:hAnsi="SimSun" w:eastAsia="SimSun" w:cs="SimSun"/>
          <w:sz w:val="22"/>
          <w:szCs w:val="22"/>
          <w:spacing w:val="11"/>
        </w:rPr>
        <w:t>另一</w:t>
      </w:r>
      <w:r>
        <w:rPr>
          <w:rFonts w:ascii="SimSun" w:hAnsi="SimSun" w:eastAsia="SimSun" w:cs="SimSun"/>
          <w:sz w:val="22"/>
          <w:szCs w:val="22"/>
          <w:spacing w:val="-54"/>
        </w:rPr>
        <w:t xml:space="preserve"> </w:t>
      </w:r>
      <w:r>
        <w:rPr>
          <w:rFonts w:ascii="SimSun" w:hAnsi="SimSun" w:eastAsia="SimSun" w:cs="SimSun"/>
          <w:sz w:val="22"/>
          <w:szCs w:val="22"/>
          <w:spacing w:val="11"/>
        </w:rPr>
        <w:t>个是</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1"/>
        </w:rPr>
        <w:t>经常使用的</w:t>
      </w:r>
      <w:r>
        <w:rPr>
          <w:rFonts w:ascii="Times New Roman" w:hAnsi="Times New Roman" w:eastAsia="Times New Roman" w:cs="Times New Roman"/>
          <w:sz w:val="22"/>
          <w:szCs w:val="22"/>
        </w:rPr>
        <w:t>CIFS  </w:t>
      </w:r>
      <w:r>
        <w:rPr>
          <w:rFonts w:ascii="SimSun" w:hAnsi="SimSun" w:eastAsia="SimSun" w:cs="SimSun"/>
          <w:sz w:val="22"/>
          <w:szCs w:val="22"/>
          <w:spacing w:val="-4"/>
        </w:rPr>
        <w:t>(Common Internet File Sys</w:t>
      </w:r>
      <w:r>
        <w:rPr>
          <w:rFonts w:ascii="SimSun" w:hAnsi="SimSun" w:eastAsia="SimSun" w:cs="SimSun"/>
          <w:sz w:val="22"/>
          <w:szCs w:val="22"/>
          <w:spacing w:val="-5"/>
        </w:rPr>
        <w:t>tem)。除此之外，其实还有很多其他的网络文件系统，如</w:t>
      </w:r>
      <w:r>
        <w:rPr>
          <w:rFonts w:ascii="SimSun" w:hAnsi="SimSun" w:eastAsia="SimSun" w:cs="SimSun"/>
          <w:sz w:val="22"/>
          <w:szCs w:val="22"/>
        </w:rPr>
        <w:t xml:space="preserve"> </w:t>
      </w:r>
      <w:r>
        <w:rPr>
          <w:rFonts w:ascii="Times New Roman" w:hAnsi="Times New Roman" w:eastAsia="Times New Roman" w:cs="Times New Roman"/>
          <w:sz w:val="22"/>
          <w:szCs w:val="22"/>
          <w:spacing w:val="-1"/>
        </w:rPr>
        <w:t>AFS(Andrew</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1"/>
        </w:rPr>
        <w:t>File</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System)</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等</w:t>
      </w:r>
      <w:r>
        <w:rPr>
          <w:rFonts w:ascii="SimSun" w:hAnsi="SimSun" w:eastAsia="SimSun" w:cs="SimSun"/>
          <w:sz w:val="22"/>
          <w:szCs w:val="22"/>
          <w:spacing w:val="-57"/>
        </w:rPr>
        <w:t xml:space="preserve"> </w:t>
      </w:r>
      <w:r>
        <w:rPr>
          <w:rFonts w:ascii="SimSun" w:hAnsi="SimSun" w:eastAsia="SimSun" w:cs="SimSun"/>
          <w:sz w:val="22"/>
          <w:szCs w:val="22"/>
          <w:spacing w:val="-2"/>
        </w:rPr>
        <w:t>。</w:t>
      </w:r>
    </w:p>
    <w:p>
      <w:pPr>
        <w:pStyle w:val="BodyText"/>
        <w:ind w:left="170"/>
        <w:spacing w:before="217" w:line="221" w:lineRule="auto"/>
        <w:outlineLvl w:val="2"/>
        <w:rPr>
          <w:sz w:val="30"/>
          <w:szCs w:val="30"/>
        </w:rPr>
      </w:pPr>
      <w:bookmarkStart w:name="bookmark99" w:id="329"/>
      <w:bookmarkEnd w:id="329"/>
      <w:r>
        <w:rPr>
          <w:rFonts w:ascii="Times New Roman" w:hAnsi="Times New Roman" w:eastAsia="Times New Roman" w:cs="Times New Roman"/>
          <w:sz w:val="30"/>
          <w:szCs w:val="30"/>
          <w:b/>
          <w:bCs/>
          <w:spacing w:val="-3"/>
        </w:rPr>
        <w:t>5.3.1</w:t>
      </w:r>
      <w:r>
        <w:rPr>
          <w:rFonts w:ascii="Times New Roman" w:hAnsi="Times New Roman" w:eastAsia="Times New Roman" w:cs="Times New Roman"/>
          <w:sz w:val="30"/>
          <w:szCs w:val="30"/>
          <w:b/>
          <w:bCs/>
          <w:spacing w:val="11"/>
        </w:rPr>
        <w:t xml:space="preserve">    </w:t>
      </w:r>
      <w:r>
        <w:rPr>
          <w:rFonts w:ascii="Times New Roman" w:hAnsi="Times New Roman" w:eastAsia="Times New Roman" w:cs="Times New Roman"/>
          <w:sz w:val="30"/>
          <w:szCs w:val="30"/>
          <w:b/>
          <w:bCs/>
          <w:spacing w:val="-3"/>
        </w:rPr>
        <w:t>NFS</w:t>
      </w:r>
      <w:r>
        <w:rPr>
          <w:sz w:val="30"/>
          <w:szCs w:val="30"/>
          <w:b/>
          <w:bCs/>
          <w:spacing w:val="-3"/>
        </w:rPr>
        <w:t>文件系统</w:t>
      </w:r>
    </w:p>
    <w:p>
      <w:pPr>
        <w:ind w:left="170" w:right="101" w:firstLine="450"/>
        <w:spacing w:before="273" w:line="302" w:lineRule="auto"/>
        <w:jc w:val="both"/>
        <w:rPr>
          <w:rFonts w:ascii="SimSun" w:hAnsi="SimSun" w:eastAsia="SimSun" w:cs="SimSun"/>
          <w:sz w:val="22"/>
          <w:szCs w:val="22"/>
        </w:rPr>
      </w:pP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3"/>
        </w:rPr>
        <w:t>是一个非常老牌的网络文件系统，于1980年由</w:t>
      </w:r>
      <w:r>
        <w:rPr>
          <w:rFonts w:ascii="Times New Roman" w:hAnsi="Times New Roman" w:eastAsia="Times New Roman" w:cs="Times New Roman"/>
          <w:sz w:val="22"/>
          <w:szCs w:val="22"/>
        </w:rPr>
        <w:t>Sun</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3"/>
        </w:rPr>
        <w:t>公司开发，并随</w:t>
      </w:r>
      <w:r>
        <w:rPr>
          <w:rFonts w:ascii="Times New Roman" w:hAnsi="Times New Roman" w:eastAsia="Times New Roman" w:cs="Times New Roman"/>
          <w:sz w:val="22"/>
          <w:szCs w:val="22"/>
        </w:rPr>
        <w:t>SunOS </w:t>
      </w:r>
      <w:r>
        <w:rPr>
          <w:rFonts w:ascii="SimSun" w:hAnsi="SimSun" w:eastAsia="SimSun" w:cs="SimSun"/>
          <w:sz w:val="22"/>
          <w:szCs w:val="22"/>
          <w:spacing w:val="1"/>
        </w:rPr>
        <w:t>一起发布。</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1"/>
        </w:rPr>
        <w:t>不仅是指网络文件系统，现在更多是指一种协议，而且</w:t>
      </w:r>
      <w:r>
        <w:rPr>
          <w:rFonts w:ascii="SimSun" w:hAnsi="SimSun" w:eastAsia="SimSun" w:cs="SimSun"/>
          <w:sz w:val="22"/>
          <w:szCs w:val="22"/>
        </w:rPr>
        <w:t>是一种开放 </w:t>
      </w:r>
      <w:r>
        <w:rPr>
          <w:rFonts w:ascii="SimSun" w:hAnsi="SimSun" w:eastAsia="SimSun" w:cs="SimSun"/>
          <w:sz w:val="22"/>
          <w:szCs w:val="22"/>
          <w:spacing w:val="-1"/>
        </w:rPr>
        <w:t>的网络文件系统协议。</w:t>
      </w:r>
    </w:p>
    <w:p>
      <w:pPr>
        <w:ind w:left="170" w:right="101" w:firstLine="450"/>
        <w:spacing w:before="32" w:line="301" w:lineRule="auto"/>
        <w:jc w:val="both"/>
        <w:rPr>
          <w:rFonts w:ascii="SimSun" w:hAnsi="SimSun" w:eastAsia="SimSun" w:cs="SimSun"/>
          <w:sz w:val="22"/>
          <w:szCs w:val="22"/>
        </w:rPr>
      </w:pPr>
      <w:r>
        <w:rPr>
          <w:rFonts w:ascii="SimSun" w:hAnsi="SimSun" w:eastAsia="SimSun" w:cs="SimSun"/>
          <w:sz w:val="22"/>
          <w:szCs w:val="22"/>
          <w:spacing w:val="4"/>
        </w:rPr>
        <w:t>关于</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1"/>
        </w:rPr>
        <w:t xml:space="preserve"> </w:t>
      </w:r>
      <w:r>
        <w:rPr>
          <w:rFonts w:ascii="SimSun" w:hAnsi="SimSun" w:eastAsia="SimSun" w:cs="SimSun"/>
          <w:sz w:val="22"/>
          <w:szCs w:val="22"/>
          <w:spacing w:val="4"/>
        </w:rPr>
        <w:t>最新的描述可以通过</w:t>
      </w:r>
      <w:r>
        <w:rPr>
          <w:rFonts w:ascii="Times New Roman" w:hAnsi="Times New Roman" w:eastAsia="Times New Roman" w:cs="Times New Roman"/>
          <w:sz w:val="22"/>
          <w:szCs w:val="22"/>
        </w:rPr>
        <w:t>RFC</w:t>
      </w:r>
      <w:r>
        <w:rPr>
          <w:rFonts w:ascii="Times New Roman" w:hAnsi="Times New Roman" w:eastAsia="Times New Roman" w:cs="Times New Roman"/>
          <w:sz w:val="22"/>
          <w:szCs w:val="22"/>
          <w:spacing w:val="4"/>
        </w:rPr>
        <w:t>7531</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4"/>
        </w:rPr>
        <w:t>获得更多的描述信息。</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4"/>
        </w:rPr>
        <w:t>从第一次</w:t>
      </w:r>
      <w:r>
        <w:rPr>
          <w:rFonts w:ascii="SimSun" w:hAnsi="SimSun" w:eastAsia="SimSun" w:cs="SimSun"/>
          <w:sz w:val="22"/>
          <w:szCs w:val="22"/>
        </w:rPr>
        <w:t xml:space="preserve"> </w:t>
      </w:r>
      <w:r>
        <w:rPr>
          <w:rFonts w:ascii="SimSun" w:hAnsi="SimSun" w:eastAsia="SimSun" w:cs="SimSun"/>
          <w:sz w:val="22"/>
          <w:szCs w:val="22"/>
          <w:spacing w:val="5"/>
        </w:rPr>
        <w:t>发布到现在已经几十年了，也发展了不同的版本，从最初内部使用的1.0版本到现</w:t>
      </w:r>
      <w:r>
        <w:rPr>
          <w:rFonts w:ascii="SimSun" w:hAnsi="SimSun" w:eastAsia="SimSun" w:cs="SimSun"/>
          <w:sz w:val="22"/>
          <w:szCs w:val="22"/>
          <w:spacing w:val="12"/>
        </w:rPr>
        <w:t xml:space="preserve"> </w:t>
      </w:r>
      <w:r>
        <w:rPr>
          <w:rFonts w:ascii="SimSun" w:hAnsi="SimSun" w:eastAsia="SimSun" w:cs="SimSun"/>
          <w:sz w:val="22"/>
          <w:szCs w:val="22"/>
          <w:spacing w:val="-2"/>
        </w:rPr>
        <w:t>在的4.</w:t>
      </w:r>
      <w:r>
        <w:rPr>
          <w:rFonts w:ascii="Times New Roman" w:hAnsi="Times New Roman" w:eastAsia="Times New Roman" w:cs="Times New Roman"/>
          <w:sz w:val="22"/>
          <w:szCs w:val="22"/>
          <w:spacing w:val="-2"/>
        </w:rPr>
        <w:t>X </w:t>
      </w:r>
      <w:r>
        <w:rPr>
          <w:rFonts w:ascii="SimSun" w:hAnsi="SimSun" w:eastAsia="SimSun" w:cs="SimSun"/>
          <w:sz w:val="22"/>
          <w:szCs w:val="22"/>
          <w:spacing w:val="-2"/>
        </w:rPr>
        <w:t>版本。</w:t>
      </w:r>
    </w:p>
    <w:p>
      <w:pPr>
        <w:ind w:left="170" w:right="79" w:firstLine="450"/>
        <w:spacing w:before="25" w:line="301" w:lineRule="auto"/>
        <w:rPr>
          <w:rFonts w:ascii="SimSun" w:hAnsi="SimSun" w:eastAsia="SimSun" w:cs="SimSun"/>
          <w:sz w:val="22"/>
          <w:szCs w:val="22"/>
        </w:rPr>
      </w:pPr>
      <w:r>
        <w:rPr>
          <w:rFonts w:ascii="SimSun" w:hAnsi="SimSun" w:eastAsia="SimSun" w:cs="SimSun"/>
          <w:sz w:val="22"/>
          <w:szCs w:val="22"/>
          <w:spacing w:val="3"/>
        </w:rPr>
        <w:t>前文提到网络文件系统包含客户端文件系统和服务端服务两个组件。对</w:t>
      </w:r>
      <w:r>
        <w:rPr>
          <w:rFonts w:ascii="SimSun" w:hAnsi="SimSun" w:eastAsia="SimSun" w:cs="SimSun"/>
          <w:sz w:val="22"/>
          <w:szCs w:val="22"/>
          <w:spacing w:val="2"/>
        </w:rPr>
        <w:t>于客户</w:t>
      </w:r>
      <w:r>
        <w:rPr>
          <w:rFonts w:ascii="SimSun" w:hAnsi="SimSun" w:eastAsia="SimSun" w:cs="SimSun"/>
          <w:sz w:val="22"/>
          <w:szCs w:val="22"/>
        </w:rPr>
        <w:t xml:space="preserve"> </w:t>
      </w:r>
      <w:r>
        <w:rPr>
          <w:rFonts w:ascii="SimSun" w:hAnsi="SimSun" w:eastAsia="SimSun" w:cs="SimSun"/>
          <w:sz w:val="22"/>
          <w:szCs w:val="22"/>
          <w:spacing w:val="3"/>
        </w:rPr>
        <w:t>端来说，目前主流的操作系统都支持</w:t>
      </w:r>
      <w:r>
        <w:rPr>
          <w:rFonts w:ascii="SimSun" w:hAnsi="SimSun" w:eastAsia="SimSun" w:cs="SimSun"/>
          <w:sz w:val="22"/>
          <w:szCs w:val="22"/>
        </w:rPr>
        <w:t>NFS</w:t>
      </w:r>
      <w:r>
        <w:rPr>
          <w:rFonts w:ascii="SimSun" w:hAnsi="SimSun" w:eastAsia="SimSun" w:cs="SimSun"/>
          <w:sz w:val="22"/>
          <w:szCs w:val="22"/>
          <w:spacing w:val="3"/>
        </w:rPr>
        <w:t>,</w:t>
      </w:r>
      <w:r>
        <w:rPr>
          <w:rFonts w:ascii="SimSun" w:hAnsi="SimSun" w:eastAsia="SimSun" w:cs="SimSun"/>
          <w:sz w:val="22"/>
          <w:szCs w:val="22"/>
          <w:spacing w:val="81"/>
        </w:rPr>
        <w:t xml:space="preserve"> </w:t>
      </w:r>
      <w:r>
        <w:rPr>
          <w:rFonts w:ascii="SimSun" w:hAnsi="SimSun" w:eastAsia="SimSun" w:cs="SimSun"/>
          <w:sz w:val="22"/>
          <w:szCs w:val="22"/>
          <w:spacing w:val="3"/>
        </w:rPr>
        <w:t>如 </w:t>
      </w:r>
      <w:r>
        <w:rPr>
          <w:rFonts w:ascii="SimSun" w:hAnsi="SimSun" w:eastAsia="SimSun" w:cs="SimSun"/>
          <w:sz w:val="22"/>
          <w:szCs w:val="22"/>
        </w:rPr>
        <w:t>Linux</w:t>
      </w:r>
      <w:r>
        <w:rPr>
          <w:rFonts w:ascii="SimSun" w:hAnsi="SimSun" w:eastAsia="SimSun" w:cs="SimSun"/>
          <w:sz w:val="22"/>
          <w:szCs w:val="22"/>
          <w:spacing w:val="3"/>
        </w:rPr>
        <w:t>、</w:t>
      </w:r>
      <w:r>
        <w:rPr>
          <w:rFonts w:ascii="SimSun" w:hAnsi="SimSun" w:eastAsia="SimSun" w:cs="SimSun"/>
          <w:sz w:val="22"/>
          <w:szCs w:val="22"/>
        </w:rPr>
        <w:t>UNIX</w:t>
      </w:r>
      <w:r>
        <w:rPr>
          <w:rFonts w:ascii="SimSun" w:hAnsi="SimSun" w:eastAsia="SimSun" w:cs="SimSun"/>
          <w:sz w:val="22"/>
          <w:szCs w:val="22"/>
          <w:spacing w:val="77"/>
        </w:rPr>
        <w:t xml:space="preserve"> </w:t>
      </w:r>
      <w:r>
        <w:rPr>
          <w:rFonts w:ascii="SimSun" w:hAnsi="SimSun" w:eastAsia="SimSun" w:cs="SimSun"/>
          <w:sz w:val="22"/>
          <w:szCs w:val="22"/>
          <w:spacing w:val="3"/>
        </w:rPr>
        <w:t>和</w:t>
      </w:r>
      <w:r>
        <w:rPr>
          <w:rFonts w:ascii="SimSun" w:hAnsi="SimSun" w:eastAsia="SimSun" w:cs="SimSun"/>
          <w:sz w:val="22"/>
          <w:szCs w:val="22"/>
          <w:spacing w:val="-61"/>
        </w:rPr>
        <w:t xml:space="preserve"> </w:t>
      </w:r>
      <w:r>
        <w:rPr>
          <w:rFonts w:ascii="SimSun" w:hAnsi="SimSun" w:eastAsia="SimSun" w:cs="SimSun"/>
          <w:sz w:val="22"/>
          <w:szCs w:val="22"/>
        </w:rPr>
        <w:t>Windows</w:t>
      </w:r>
      <w:r>
        <w:rPr>
          <w:rFonts w:ascii="SimSun" w:hAnsi="SimSun" w:eastAsia="SimSun" w:cs="SimSun"/>
          <w:sz w:val="22"/>
          <w:szCs w:val="22"/>
          <w:spacing w:val="42"/>
        </w:rPr>
        <w:t xml:space="preserve"> </w:t>
      </w:r>
      <w:r>
        <w:rPr>
          <w:rFonts w:ascii="SimSun" w:hAnsi="SimSun" w:eastAsia="SimSun" w:cs="SimSun"/>
          <w:sz w:val="22"/>
          <w:szCs w:val="22"/>
          <w:spacing w:val="3"/>
        </w:rPr>
        <w:t>等</w:t>
      </w:r>
      <w:r>
        <w:rPr>
          <w:rFonts w:ascii="SimSun" w:hAnsi="SimSun" w:eastAsia="SimSun" w:cs="SimSun"/>
          <w:sz w:val="22"/>
          <w:szCs w:val="22"/>
          <w:spacing w:val="-58"/>
        </w:rPr>
        <w:t xml:space="preserve"> </w:t>
      </w:r>
      <w:r>
        <w:rPr>
          <w:rFonts w:ascii="SimSun" w:hAnsi="SimSun" w:eastAsia="SimSun" w:cs="SimSun"/>
          <w:sz w:val="22"/>
          <w:szCs w:val="22"/>
          <w:spacing w:val="3"/>
        </w:rPr>
        <w:t>。</w:t>
      </w:r>
    </w:p>
    <w:p>
      <w:pPr>
        <w:ind w:left="620"/>
        <w:spacing w:before="30" w:line="219" w:lineRule="auto"/>
        <w:rPr>
          <w:rFonts w:ascii="Times New Roman" w:hAnsi="Times New Roman" w:eastAsia="Times New Roman" w:cs="Times New Roman"/>
          <w:sz w:val="22"/>
          <w:szCs w:val="22"/>
        </w:rPr>
      </w:pPr>
      <w:r>
        <w:rPr>
          <w:rFonts w:ascii="SimSun" w:hAnsi="SimSun" w:eastAsia="SimSun" w:cs="SimSun"/>
          <w:sz w:val="22"/>
          <w:szCs w:val="22"/>
          <w:spacing w:val="-3"/>
        </w:rPr>
        <w:t>在服务端，通常需要一个服务软件，实现对本地文件系统</w:t>
      </w:r>
      <w:r>
        <w:rPr>
          <w:rFonts w:ascii="SimSun" w:hAnsi="SimSun" w:eastAsia="SimSun" w:cs="SimSun"/>
          <w:sz w:val="22"/>
          <w:szCs w:val="22"/>
          <w:spacing w:val="-4"/>
        </w:rPr>
        <w:t>的导出。这样通过</w:t>
      </w:r>
      <w:r>
        <w:rPr>
          <w:rFonts w:ascii="Times New Roman" w:hAnsi="Times New Roman" w:eastAsia="Times New Roman" w:cs="Times New Roman"/>
          <w:sz w:val="22"/>
          <w:szCs w:val="22"/>
          <w:spacing w:val="-4"/>
        </w:rPr>
        <w:t>NFS</w:t>
      </w:r>
    </w:p>
    <w:p>
      <w:pPr>
        <w:spacing w:line="219" w:lineRule="auto"/>
        <w:sectPr>
          <w:footerReference w:type="default" r:id="rId640"/>
          <w:pgSz w:w="9060" w:h="14150"/>
          <w:pgMar w:top="400" w:right="159" w:bottom="593" w:left="619" w:header="0" w:footer="395" w:gutter="0"/>
        </w:sectPr>
        <w:rPr>
          <w:rFonts w:ascii="Times New Roman" w:hAnsi="Times New Roman" w:eastAsia="Times New Roman" w:cs="Times New Roman"/>
          <w:sz w:val="22"/>
          <w:szCs w:val="22"/>
        </w:rPr>
      </w:pPr>
    </w:p>
    <w:p>
      <w:pPr>
        <w:spacing w:line="261" w:lineRule="auto"/>
        <w:rPr>
          <w:rFonts w:ascii="Arial"/>
          <w:sz w:val="21"/>
        </w:rPr>
      </w:pPr>
      <w:r/>
    </w:p>
    <w:p>
      <w:pPr>
        <w:pStyle w:val="BodyText"/>
        <w:ind w:left="4723"/>
        <w:spacing w:before="72" w:line="221" w:lineRule="auto"/>
        <w:rPr>
          <w:sz w:val="22"/>
          <w:szCs w:val="22"/>
        </w:rPr>
      </w:pPr>
      <w:r>
        <w:rPr>
          <w:sz w:val="22"/>
          <w:szCs w:val="22"/>
          <w:b/>
          <w:bCs/>
          <w:spacing w:val="-14"/>
        </w:rPr>
        <w:t>第5章</w:t>
      </w:r>
      <w:r>
        <w:rPr>
          <w:sz w:val="22"/>
          <w:szCs w:val="22"/>
          <w:spacing w:val="44"/>
        </w:rPr>
        <w:t xml:space="preserve"> </w:t>
      </w:r>
      <w:r>
        <w:rPr>
          <w:sz w:val="22"/>
          <w:szCs w:val="22"/>
          <w:spacing w:val="-14"/>
        </w:rPr>
        <w:t>基于网络共享的网络文件系统</w:t>
      </w:r>
    </w:p>
    <w:p>
      <w:pPr>
        <w:spacing w:line="454" w:lineRule="auto"/>
        <w:rPr>
          <w:rFonts w:ascii="Arial"/>
          <w:sz w:val="21"/>
        </w:rPr>
      </w:pPr>
      <w:r>
        <w:drawing>
          <wp:anchor distT="0" distB="0" distL="0" distR="0" simplePos="0" relativeHeight="254364672" behindDoc="0" locked="0" layoutInCell="1" allowOverlap="1">
            <wp:simplePos x="0" y="0"/>
            <wp:positionH relativeFrom="column">
              <wp:posOffset>2844793</wp:posOffset>
            </wp:positionH>
            <wp:positionV relativeFrom="paragraph">
              <wp:posOffset>12735</wp:posOffset>
            </wp:positionV>
            <wp:extent cx="2768621" cy="6379"/>
            <wp:effectExtent l="0" t="0" r="0" b="0"/>
            <wp:wrapNone/>
            <wp:docPr id="678" name="IM 678"/>
            <wp:cNvGraphicFramePr/>
            <a:graphic>
              <a:graphicData uri="http://schemas.openxmlformats.org/drawingml/2006/picture">
                <pic:pic>
                  <pic:nvPicPr>
                    <pic:cNvPr id="678" name="IM 678"/>
                    <pic:cNvPicPr/>
                  </pic:nvPicPr>
                  <pic:blipFill>
                    <a:blip r:embed="rId643"/>
                    <a:stretch>
                      <a:fillRect/>
                    </a:stretch>
                  </pic:blipFill>
                  <pic:spPr>
                    <a:xfrm rot="0">
                      <a:off x="0" y="0"/>
                      <a:ext cx="2768621" cy="6379"/>
                    </a:xfrm>
                    <a:prstGeom prst="rect">
                      <a:avLst/>
                    </a:prstGeom>
                  </pic:spPr>
                </pic:pic>
              </a:graphicData>
            </a:graphic>
          </wp:anchor>
        </w:drawing>
      </w:r>
      <w:r/>
    </w:p>
    <w:p>
      <w:pPr>
        <w:ind w:right="790"/>
        <w:spacing w:before="72" w:line="290" w:lineRule="auto"/>
        <w:jc w:val="both"/>
        <w:rPr>
          <w:rFonts w:ascii="SimSun" w:hAnsi="SimSun" w:eastAsia="SimSun" w:cs="SimSun"/>
          <w:sz w:val="22"/>
          <w:szCs w:val="22"/>
        </w:rPr>
      </w:pPr>
      <w:r>
        <w:rPr>
          <w:rFonts w:ascii="SimSun" w:hAnsi="SimSun" w:eastAsia="SimSun" w:cs="SimSun"/>
          <w:sz w:val="22"/>
          <w:szCs w:val="22"/>
          <w:spacing w:val="5"/>
        </w:rPr>
        <w:t>协议可以将文件系统导出到客户端。由于</w:t>
      </w:r>
      <w:r>
        <w:rPr>
          <w:rFonts w:ascii="SimSun" w:hAnsi="SimSun" w:eastAsia="SimSun" w:cs="SimSun"/>
          <w:sz w:val="22"/>
          <w:szCs w:val="22"/>
        </w:rPr>
        <w:t>NFS</w:t>
      </w:r>
      <w:r>
        <w:rPr>
          <w:rFonts w:ascii="SimSun" w:hAnsi="SimSun" w:eastAsia="SimSun" w:cs="SimSun"/>
          <w:sz w:val="22"/>
          <w:szCs w:val="22"/>
          <w:spacing w:val="55"/>
        </w:rPr>
        <w:t xml:space="preserve"> </w:t>
      </w:r>
      <w:r>
        <w:rPr>
          <w:rFonts w:ascii="SimSun" w:hAnsi="SimSun" w:eastAsia="SimSun" w:cs="SimSun"/>
          <w:sz w:val="22"/>
          <w:szCs w:val="22"/>
          <w:spacing w:val="5"/>
        </w:rPr>
        <w:t>协议是开放的，因此有很多</w:t>
      </w:r>
      <w:r>
        <w:rPr>
          <w:rFonts w:ascii="SimSun" w:hAnsi="SimSun" w:eastAsia="SimSun" w:cs="SimSun"/>
          <w:sz w:val="22"/>
          <w:szCs w:val="22"/>
        </w:rPr>
        <w:t>NFS</w:t>
      </w:r>
      <w:r>
        <w:rPr>
          <w:rFonts w:ascii="SimSun" w:hAnsi="SimSun" w:eastAsia="SimSun" w:cs="SimSun"/>
          <w:sz w:val="22"/>
          <w:szCs w:val="22"/>
          <w:spacing w:val="52"/>
        </w:rPr>
        <w:t xml:space="preserve"> </w:t>
      </w:r>
      <w:r>
        <w:rPr>
          <w:rFonts w:ascii="SimSun" w:hAnsi="SimSun" w:eastAsia="SimSun" w:cs="SimSun"/>
          <w:sz w:val="22"/>
          <w:szCs w:val="22"/>
          <w:spacing w:val="5"/>
        </w:rPr>
        <w:t>的</w:t>
      </w:r>
      <w:r>
        <w:rPr>
          <w:rFonts w:ascii="SimSun" w:hAnsi="SimSun" w:eastAsia="SimSun" w:cs="SimSun"/>
          <w:sz w:val="22"/>
          <w:szCs w:val="22"/>
        </w:rPr>
        <w:t xml:space="preserve"> </w:t>
      </w:r>
      <w:r>
        <w:rPr>
          <w:rFonts w:ascii="SimSun" w:hAnsi="SimSun" w:eastAsia="SimSun" w:cs="SimSun"/>
          <w:sz w:val="22"/>
          <w:szCs w:val="22"/>
          <w:spacing w:val="6"/>
        </w:rPr>
        <w:t>服务端实现，</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spacing w:val="6"/>
        </w:rPr>
        <w:t>内核中本身就集成了一个内核模块</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6"/>
        </w:rPr>
        <w:t>。 在用户态有一个</w:t>
      </w:r>
      <w:r>
        <w:rPr>
          <w:rFonts w:ascii="SimSun" w:hAnsi="SimSun" w:eastAsia="SimSun" w:cs="SimSun"/>
          <w:sz w:val="22"/>
          <w:szCs w:val="22"/>
        </w:rPr>
        <w:t xml:space="preserve"> </w:t>
      </w:r>
      <w:r>
        <w:rPr>
          <w:rFonts w:ascii="SimSun" w:hAnsi="SimSun" w:eastAsia="SimSun" w:cs="SimSun"/>
          <w:sz w:val="22"/>
          <w:szCs w:val="22"/>
          <w:spacing w:val="4"/>
        </w:rPr>
        <w:t>比较有名的</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4"/>
        </w:rPr>
        <w:t>服务端软件</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Ganesha</w:t>
      </w:r>
      <w:r>
        <w:rPr>
          <w:rFonts w:ascii="SimSun" w:hAnsi="SimSun" w:eastAsia="SimSun" w:cs="SimSun"/>
          <w:sz w:val="22"/>
          <w:szCs w:val="22"/>
          <w:spacing w:val="4"/>
        </w:rPr>
        <w:t>。</w:t>
      </w:r>
    </w:p>
    <w:p>
      <w:pPr>
        <w:pStyle w:val="BodyText"/>
        <w:spacing w:before="192" w:line="222" w:lineRule="auto"/>
        <w:outlineLvl w:val="2"/>
        <w:rPr>
          <w:sz w:val="30"/>
          <w:szCs w:val="30"/>
        </w:rPr>
      </w:pPr>
      <w:bookmarkStart w:name="bookmark100" w:id="330"/>
      <w:bookmarkEnd w:id="330"/>
      <w:r>
        <w:rPr>
          <w:rFonts w:ascii="Arial" w:hAnsi="Arial" w:eastAsia="Arial" w:cs="Arial"/>
          <w:sz w:val="30"/>
          <w:szCs w:val="30"/>
          <w:b/>
          <w:bCs/>
          <w:spacing w:val="-4"/>
        </w:rPr>
        <w:t>5.3.2</w:t>
      </w:r>
      <w:r>
        <w:rPr>
          <w:rFonts w:ascii="Arial" w:hAnsi="Arial" w:eastAsia="Arial" w:cs="Arial"/>
          <w:sz w:val="30"/>
          <w:szCs w:val="30"/>
          <w:b/>
          <w:bCs/>
          <w:spacing w:val="30"/>
        </w:rPr>
        <w:t xml:space="preserve">  </w:t>
      </w:r>
      <w:r>
        <w:rPr>
          <w:rFonts w:ascii="Arial" w:hAnsi="Arial" w:eastAsia="Arial" w:cs="Arial"/>
          <w:sz w:val="30"/>
          <w:szCs w:val="30"/>
          <w:b/>
          <w:bCs/>
          <w:spacing w:val="-4"/>
        </w:rPr>
        <w:t>SMB</w:t>
      </w:r>
      <w:r>
        <w:rPr>
          <w:sz w:val="30"/>
          <w:szCs w:val="30"/>
          <w:b/>
          <w:bCs/>
          <w:spacing w:val="-4"/>
        </w:rPr>
        <w:t>协议与</w:t>
      </w:r>
      <w:r>
        <w:rPr>
          <w:rFonts w:ascii="Arial" w:hAnsi="Arial" w:eastAsia="Arial" w:cs="Arial"/>
          <w:sz w:val="30"/>
          <w:szCs w:val="30"/>
          <w:b/>
          <w:bCs/>
          <w:spacing w:val="-4"/>
        </w:rPr>
        <w:t>CIFS</w:t>
      </w:r>
      <w:r>
        <w:rPr>
          <w:rFonts w:ascii="Arial" w:hAnsi="Arial" w:eastAsia="Arial" w:cs="Arial"/>
          <w:sz w:val="30"/>
          <w:szCs w:val="30"/>
          <w:b/>
          <w:bCs/>
          <w:spacing w:val="-37"/>
        </w:rPr>
        <w:t xml:space="preserve"> </w:t>
      </w:r>
      <w:r>
        <w:rPr>
          <w:sz w:val="30"/>
          <w:szCs w:val="30"/>
          <w:b/>
          <w:bCs/>
          <w:spacing w:val="-4"/>
        </w:rPr>
        <w:t>协议</w:t>
      </w:r>
    </w:p>
    <w:p>
      <w:pPr>
        <w:ind w:right="789" w:firstLine="439"/>
        <w:spacing w:before="265" w:line="301" w:lineRule="auto"/>
        <w:jc w:val="both"/>
        <w:rPr>
          <w:rFonts w:ascii="SimSun" w:hAnsi="SimSun" w:eastAsia="SimSun" w:cs="SimSun"/>
          <w:sz w:val="22"/>
          <w:szCs w:val="22"/>
        </w:rPr>
      </w:pP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也有一套用于在网络实现文件共享的协议，即</w:t>
      </w:r>
      <w:r>
        <w:rPr>
          <w:rFonts w:ascii="Times New Roman" w:hAnsi="Times New Roman" w:eastAsia="Times New Roman" w:cs="Times New Roman"/>
          <w:sz w:val="22"/>
          <w:szCs w:val="22"/>
        </w:rPr>
        <w:t>SMB</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Server</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Message</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13"/>
        </w:rPr>
        <w:t>,  </w:t>
      </w:r>
      <w:r>
        <w:rPr>
          <w:rFonts w:ascii="SimSun" w:hAnsi="SimSun" w:eastAsia="SimSun" w:cs="SimSun"/>
          <w:sz w:val="22"/>
          <w:szCs w:val="22"/>
          <w:spacing w:val="13"/>
        </w:rPr>
        <w:t>服务器消息块)协议，它是一套基于</w:t>
      </w:r>
      <w:r>
        <w:rPr>
          <w:rFonts w:ascii="Times New Roman" w:hAnsi="Times New Roman" w:eastAsia="Times New Roman" w:cs="Times New Roman"/>
          <w:sz w:val="22"/>
          <w:szCs w:val="22"/>
        </w:rPr>
        <w:t>NetBIOS</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13"/>
        </w:rPr>
        <w:t>的文件共享协议。随</w:t>
      </w:r>
      <w:r>
        <w:rPr>
          <w:rFonts w:ascii="SimSun" w:hAnsi="SimSun" w:eastAsia="SimSun" w:cs="SimSun"/>
          <w:sz w:val="22"/>
          <w:szCs w:val="22"/>
          <w:spacing w:val="12"/>
        </w:rPr>
        <w:t>着以太</w:t>
      </w:r>
      <w:r>
        <w:rPr>
          <w:rFonts w:ascii="SimSun" w:hAnsi="SimSun" w:eastAsia="SimSun" w:cs="SimSun"/>
          <w:sz w:val="22"/>
          <w:szCs w:val="22"/>
        </w:rPr>
        <w:t xml:space="preserve"> </w:t>
      </w:r>
      <w:r>
        <w:rPr>
          <w:rFonts w:ascii="SimSun" w:hAnsi="SimSun" w:eastAsia="SimSun" w:cs="SimSun"/>
          <w:sz w:val="22"/>
          <w:szCs w:val="22"/>
          <w:spacing w:val="-1"/>
        </w:rPr>
        <w:t>网技术的发展，SMB  协议逐渐与NetBIOS</w:t>
      </w:r>
      <w:r>
        <w:rPr>
          <w:rFonts w:ascii="SimSun" w:hAnsi="SimSun" w:eastAsia="SimSun" w:cs="SimSun"/>
          <w:sz w:val="22"/>
          <w:szCs w:val="22"/>
          <w:spacing w:val="32"/>
        </w:rPr>
        <w:t xml:space="preserve"> </w:t>
      </w:r>
      <w:r>
        <w:rPr>
          <w:rFonts w:ascii="SimSun" w:hAnsi="SimSun" w:eastAsia="SimSun" w:cs="SimSun"/>
          <w:sz w:val="22"/>
          <w:szCs w:val="22"/>
          <w:spacing w:val="-1"/>
        </w:rPr>
        <w:t>脱离。在Windows  2000中</w:t>
      </w:r>
      <w:r>
        <w:rPr>
          <w:rFonts w:ascii="SimSun" w:hAnsi="SimSun" w:eastAsia="SimSun" w:cs="SimSun"/>
          <w:sz w:val="22"/>
          <w:szCs w:val="22"/>
          <w:spacing w:val="68"/>
        </w:rPr>
        <w:t xml:space="preserve"> </w:t>
      </w:r>
      <w:r>
        <w:rPr>
          <w:rFonts w:ascii="SimSun" w:hAnsi="SimSun" w:eastAsia="SimSun" w:cs="SimSun"/>
          <w:sz w:val="22"/>
          <w:szCs w:val="22"/>
          <w:spacing w:val="-1"/>
        </w:rPr>
        <w:t>，SM</w:t>
      </w:r>
      <w:r>
        <w:rPr>
          <w:rFonts w:ascii="SimSun" w:hAnsi="SimSun" w:eastAsia="SimSun" w:cs="SimSun"/>
          <w:sz w:val="22"/>
          <w:szCs w:val="22"/>
          <w:spacing w:val="-2"/>
        </w:rPr>
        <w:t>B</w:t>
      </w:r>
      <w:r>
        <w:rPr>
          <w:rFonts w:ascii="SimSun" w:hAnsi="SimSun" w:eastAsia="SimSun" w:cs="SimSun"/>
          <w:sz w:val="22"/>
          <w:szCs w:val="22"/>
          <w:spacing w:val="5"/>
        </w:rPr>
        <w:t xml:space="preserve">  </w:t>
      </w:r>
      <w:r>
        <w:rPr>
          <w:rFonts w:ascii="SimSun" w:hAnsi="SimSun" w:eastAsia="SimSun" w:cs="SimSun"/>
          <w:sz w:val="22"/>
          <w:szCs w:val="22"/>
          <w:spacing w:val="-2"/>
        </w:rPr>
        <w:t>协</w:t>
      </w:r>
      <w:r>
        <w:rPr>
          <w:rFonts w:ascii="SimSun" w:hAnsi="SimSun" w:eastAsia="SimSun" w:cs="SimSun"/>
          <w:sz w:val="22"/>
          <w:szCs w:val="22"/>
          <w:spacing w:val="-40"/>
        </w:rPr>
        <w:t xml:space="preserve"> </w:t>
      </w:r>
      <w:r>
        <w:rPr>
          <w:rFonts w:ascii="SimSun" w:hAnsi="SimSun" w:eastAsia="SimSun" w:cs="SimSun"/>
          <w:sz w:val="22"/>
          <w:szCs w:val="22"/>
          <w:spacing w:val="-2"/>
        </w:rPr>
        <w:t>议</w:t>
      </w:r>
      <w:r>
        <w:rPr>
          <w:rFonts w:ascii="SimSun" w:hAnsi="SimSun" w:eastAsia="SimSun" w:cs="SimSun"/>
          <w:sz w:val="22"/>
          <w:szCs w:val="22"/>
        </w:rPr>
        <w:t xml:space="preserve"> </w:t>
      </w:r>
      <w:r>
        <w:rPr>
          <w:rFonts w:ascii="SimSun" w:hAnsi="SimSun" w:eastAsia="SimSun" w:cs="SimSun"/>
          <w:sz w:val="22"/>
          <w:szCs w:val="22"/>
          <w:spacing w:val="2"/>
        </w:rPr>
        <w:t>可以直接运行在</w:t>
      </w:r>
      <w:r>
        <w:rPr>
          <w:rFonts w:ascii="SimSun" w:hAnsi="SimSun" w:eastAsia="SimSun" w:cs="SimSun"/>
          <w:sz w:val="22"/>
          <w:szCs w:val="22"/>
        </w:rPr>
        <w:t>TCP</w:t>
      </w:r>
      <w:r>
        <w:rPr>
          <w:rFonts w:ascii="SimSun" w:hAnsi="SimSun" w:eastAsia="SimSun" w:cs="SimSun"/>
          <w:sz w:val="22"/>
          <w:szCs w:val="22"/>
          <w:spacing w:val="2"/>
        </w:rPr>
        <w:t>/</w:t>
      </w:r>
      <w:r>
        <w:rPr>
          <w:rFonts w:ascii="SimSun" w:hAnsi="SimSun" w:eastAsia="SimSun" w:cs="SimSun"/>
          <w:sz w:val="22"/>
          <w:szCs w:val="22"/>
        </w:rPr>
        <w:t>IP</w:t>
      </w:r>
      <w:r>
        <w:rPr>
          <w:rFonts w:ascii="SimSun" w:hAnsi="SimSun" w:eastAsia="SimSun" w:cs="SimSun"/>
          <w:sz w:val="22"/>
          <w:szCs w:val="22"/>
          <w:spacing w:val="2"/>
        </w:rPr>
        <w:t xml:space="preserve"> 协议之上。</w:t>
      </w:r>
    </w:p>
    <w:p>
      <w:pPr>
        <w:ind w:right="787" w:firstLine="439"/>
        <w:spacing w:before="42" w:line="305" w:lineRule="auto"/>
        <w:rPr>
          <w:rFonts w:ascii="SimSun" w:hAnsi="SimSun" w:eastAsia="SimSun" w:cs="SimSun"/>
          <w:sz w:val="22"/>
          <w:szCs w:val="22"/>
        </w:rPr>
      </w:pPr>
      <w:r>
        <w:rPr>
          <w:rFonts w:ascii="Times New Roman" w:hAnsi="Times New Roman" w:eastAsia="Times New Roman" w:cs="Times New Roman"/>
          <w:sz w:val="22"/>
          <w:szCs w:val="22"/>
        </w:rPr>
        <w:t>SMB</w:t>
      </w:r>
      <w:r>
        <w:rPr>
          <w:rFonts w:ascii="Times New Roman" w:hAnsi="Times New Roman" w:eastAsia="Times New Roman" w:cs="Times New Roman"/>
          <w:sz w:val="22"/>
          <w:szCs w:val="22"/>
          <w:spacing w:val="54"/>
          <w:w w:val="101"/>
        </w:rPr>
        <w:t xml:space="preserve"> </w:t>
      </w:r>
      <w:r>
        <w:rPr>
          <w:rFonts w:ascii="SimSun" w:hAnsi="SimSun" w:eastAsia="SimSun" w:cs="SimSun"/>
          <w:sz w:val="22"/>
          <w:szCs w:val="22"/>
          <w:spacing w:val="7"/>
        </w:rPr>
        <w:t>协议不仅可以用于文件共享，其本身是用于进行节点之间消息传输的协</w:t>
      </w:r>
      <w:r>
        <w:rPr>
          <w:rFonts w:ascii="SimSun" w:hAnsi="SimSun" w:eastAsia="SimSun" w:cs="SimSun"/>
          <w:sz w:val="22"/>
          <w:szCs w:val="22"/>
        </w:rPr>
        <w:t xml:space="preserve"> </w:t>
      </w:r>
      <w:r>
        <w:rPr>
          <w:rFonts w:ascii="SimSun" w:hAnsi="SimSun" w:eastAsia="SimSun" w:cs="SimSun"/>
          <w:sz w:val="22"/>
          <w:szCs w:val="22"/>
          <w:spacing w:val="4"/>
        </w:rPr>
        <w:t>议，可以用在文件共享、打印机共享及其他信息共享领域。</w:t>
      </w:r>
    </w:p>
    <w:p>
      <w:pPr>
        <w:ind w:right="796" w:firstLine="439"/>
        <w:spacing w:before="2" w:line="298" w:lineRule="auto"/>
        <w:rPr>
          <w:rFonts w:ascii="SimSun" w:hAnsi="SimSun" w:eastAsia="SimSun" w:cs="SimSun"/>
          <w:sz w:val="22"/>
          <w:szCs w:val="22"/>
        </w:rPr>
      </w:pPr>
      <w:r>
        <w:rPr>
          <w:rFonts w:ascii="SimSun" w:hAnsi="SimSun" w:eastAsia="SimSun" w:cs="SimSun"/>
          <w:sz w:val="22"/>
          <w:szCs w:val="22"/>
          <w:spacing w:val="7"/>
        </w:rPr>
        <w:t>随着互联网的发展，微软基于</w:t>
      </w:r>
      <w:r>
        <w:rPr>
          <w:rFonts w:ascii="Times New Roman" w:hAnsi="Times New Roman" w:eastAsia="Times New Roman" w:cs="Times New Roman"/>
          <w:sz w:val="22"/>
          <w:szCs w:val="22"/>
        </w:rPr>
        <w:t>SMB</w:t>
      </w:r>
      <w:r>
        <w:rPr>
          <w:rFonts w:ascii="Times New Roman" w:hAnsi="Times New Roman" w:eastAsia="Times New Roman" w:cs="Times New Roman"/>
          <w:sz w:val="22"/>
          <w:szCs w:val="22"/>
          <w:spacing w:val="45"/>
          <w:w w:val="101"/>
        </w:rPr>
        <w:t xml:space="preserve"> </w:t>
      </w:r>
      <w:r>
        <w:rPr>
          <w:rFonts w:ascii="SimSun" w:hAnsi="SimSun" w:eastAsia="SimSun" w:cs="SimSun"/>
          <w:sz w:val="22"/>
          <w:szCs w:val="22"/>
          <w:spacing w:val="7"/>
        </w:rPr>
        <w:t>协议定义了一个通用的文件共享协议，即</w:t>
      </w:r>
      <w:r>
        <w:rPr>
          <w:rFonts w:ascii="SimSun" w:hAnsi="SimSun" w:eastAsia="SimSun" w:cs="SimSun"/>
          <w:sz w:val="22"/>
          <w:szCs w:val="22"/>
        </w:rPr>
        <w:t xml:space="preserve"> </w:t>
      </w:r>
      <w:r>
        <w:rPr>
          <w:rFonts w:ascii="Times New Roman" w:hAnsi="Times New Roman" w:eastAsia="Times New Roman" w:cs="Times New Roman"/>
          <w:sz w:val="22"/>
          <w:szCs w:val="22"/>
        </w:rPr>
        <w:t>CIFS</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Common</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Internet</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System</w:t>
      </w:r>
      <w:r>
        <w:rPr>
          <w:rFonts w:ascii="Times New Roman" w:hAnsi="Times New Roman" w:eastAsia="Times New Roman" w:cs="Times New Roman"/>
          <w:sz w:val="22"/>
          <w:szCs w:val="22"/>
          <w:spacing w:val="9"/>
        </w:rPr>
        <w:t>,</w:t>
      </w:r>
      <w:r>
        <w:rPr>
          <w:rFonts w:ascii="SimSun" w:hAnsi="SimSun" w:eastAsia="SimSun" w:cs="SimSun"/>
          <w:sz w:val="22"/>
          <w:szCs w:val="22"/>
          <w:spacing w:val="9"/>
        </w:rPr>
        <w:t>通用因特网文件系统)协议，可以认为</w:t>
      </w:r>
      <w:r>
        <w:rPr>
          <w:rFonts w:ascii="Times New Roman" w:hAnsi="Times New Roman" w:eastAsia="Times New Roman" w:cs="Times New Roman"/>
          <w:sz w:val="22"/>
          <w:szCs w:val="22"/>
        </w:rPr>
        <w:t>CIFS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2"/>
        </w:rPr>
        <w:t>协议是</w:t>
      </w:r>
      <w:r>
        <w:rPr>
          <w:rFonts w:ascii="Times New Roman" w:hAnsi="Times New Roman" w:eastAsia="Times New Roman" w:cs="Times New Roman"/>
          <w:sz w:val="22"/>
          <w:szCs w:val="22"/>
        </w:rPr>
        <w:t>SMB</w:t>
      </w:r>
      <w:r>
        <w:rPr>
          <w:rFonts w:ascii="Times New Roman" w:hAnsi="Times New Roman" w:eastAsia="Times New Roman" w:cs="Times New Roman"/>
          <w:sz w:val="22"/>
          <w:szCs w:val="22"/>
          <w:spacing w:val="63"/>
        </w:rPr>
        <w:t xml:space="preserve"> </w:t>
      </w:r>
      <w:r>
        <w:rPr>
          <w:rFonts w:ascii="SimSun" w:hAnsi="SimSun" w:eastAsia="SimSun" w:cs="SimSun"/>
          <w:sz w:val="22"/>
          <w:szCs w:val="22"/>
          <w:spacing w:val="2"/>
        </w:rPr>
        <w:t>协议的一个具体实现。</w:t>
      </w:r>
    </w:p>
    <w:p>
      <w:pPr>
        <w:ind w:right="799" w:firstLine="439"/>
        <w:spacing w:before="55" w:line="289" w:lineRule="auto"/>
        <w:rPr>
          <w:rFonts w:ascii="SimSun" w:hAnsi="SimSun" w:eastAsia="SimSun" w:cs="SimSun"/>
          <w:sz w:val="22"/>
          <w:szCs w:val="22"/>
        </w:rPr>
      </w:pPr>
      <w:r>
        <w:rPr>
          <w:rFonts w:ascii="Times New Roman" w:hAnsi="Times New Roman" w:eastAsia="Times New Roman" w:cs="Times New Roman"/>
          <w:sz w:val="22"/>
          <w:szCs w:val="22"/>
        </w:rPr>
        <w:t>CIFS</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SMB</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5"/>
        </w:rPr>
        <w:t>协议的情况与</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5"/>
        </w:rPr>
        <w:t>协议的情况非常类似，其架</w:t>
      </w:r>
      <w:r>
        <w:rPr>
          <w:rFonts w:ascii="SimSun" w:hAnsi="SimSun" w:eastAsia="SimSun" w:cs="SimSun"/>
          <w:sz w:val="22"/>
          <w:szCs w:val="22"/>
          <w:spacing w:val="4"/>
        </w:rPr>
        <w:t>构也是</w:t>
      </w:r>
      <w:r>
        <w:rPr>
          <w:rFonts w:ascii="Times New Roman" w:hAnsi="Times New Roman" w:eastAsia="Times New Roman" w:cs="Times New Roman"/>
          <w:sz w:val="22"/>
          <w:szCs w:val="22"/>
          <w:spacing w:val="4"/>
        </w:rPr>
        <w:t>C/S</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4"/>
        </w:rPr>
        <w:t>架构，而</w:t>
      </w:r>
      <w:r>
        <w:rPr>
          <w:rFonts w:ascii="SimSun" w:hAnsi="SimSun" w:eastAsia="SimSun" w:cs="SimSun"/>
          <w:sz w:val="22"/>
          <w:szCs w:val="22"/>
        </w:rPr>
        <w:t xml:space="preserve"> </w:t>
      </w:r>
      <w:r>
        <w:rPr>
          <w:rFonts w:ascii="SimSun" w:hAnsi="SimSun" w:eastAsia="SimSun" w:cs="SimSun"/>
          <w:sz w:val="22"/>
          <w:szCs w:val="22"/>
          <w:spacing w:val="3"/>
        </w:rPr>
        <w:t>且协议也是开放的。因此，在客户端和服务端都有很多具体的实现。</w:t>
      </w:r>
    </w:p>
    <w:p>
      <w:pPr>
        <w:ind w:right="833" w:firstLine="439"/>
        <w:spacing w:before="30" w:line="305" w:lineRule="auto"/>
        <w:rPr>
          <w:rFonts w:ascii="SimSun" w:hAnsi="SimSun" w:eastAsia="SimSun" w:cs="SimSun"/>
          <w:sz w:val="22"/>
          <w:szCs w:val="22"/>
        </w:rPr>
      </w:pPr>
      <w:r>
        <w:rPr>
          <w:rFonts w:ascii="SimSun" w:hAnsi="SimSun" w:eastAsia="SimSun" w:cs="SimSun"/>
          <w:sz w:val="22"/>
          <w:szCs w:val="22"/>
          <w:spacing w:val="-5"/>
        </w:rPr>
        <w:t>主流的操作系统都有</w:t>
      </w:r>
      <w:r>
        <w:rPr>
          <w:rFonts w:ascii="Times New Roman" w:hAnsi="Times New Roman" w:eastAsia="Times New Roman" w:cs="Times New Roman"/>
          <w:sz w:val="22"/>
          <w:szCs w:val="22"/>
          <w:spacing w:val="-5"/>
        </w:rPr>
        <w:t>CIFS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5"/>
        </w:rPr>
        <w:t>协议的实现，</w:t>
      </w:r>
      <w:r>
        <w:rPr>
          <w:rFonts w:ascii="Times New Roman" w:hAnsi="Times New Roman" w:eastAsia="Times New Roman" w:cs="Times New Roman"/>
          <w:sz w:val="22"/>
          <w:szCs w:val="22"/>
          <w:spacing w:val="-5"/>
        </w:rPr>
        <w:t>Windows</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5"/>
        </w:rPr>
        <w:t>自然</w:t>
      </w:r>
      <w:r>
        <w:rPr>
          <w:rFonts w:ascii="SimSun" w:hAnsi="SimSun" w:eastAsia="SimSun" w:cs="SimSun"/>
          <w:sz w:val="22"/>
          <w:szCs w:val="22"/>
          <w:spacing w:val="-6"/>
        </w:rPr>
        <w:t>不用多说。</w:t>
      </w:r>
      <w:r>
        <w:rPr>
          <w:rFonts w:ascii="Times New Roman" w:hAnsi="Times New Roman" w:eastAsia="Times New Roman" w:cs="Times New Roman"/>
          <w:sz w:val="22"/>
          <w:szCs w:val="22"/>
          <w:spacing w:val="-6"/>
        </w:rPr>
        <w:t>Linux</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6"/>
        </w:rPr>
        <w:t>也有</w:t>
      </w:r>
      <w:r>
        <w:rPr>
          <w:rFonts w:ascii="Times New Roman" w:hAnsi="Times New Roman" w:eastAsia="Times New Roman" w:cs="Times New Roman"/>
          <w:sz w:val="22"/>
          <w:szCs w:val="22"/>
          <w:spacing w:val="-6"/>
        </w:rPr>
        <w:t>CIFS</w:t>
      </w:r>
      <w:r>
        <w:rPr>
          <w:rFonts w:ascii="Times New Roman" w:hAnsi="Times New Roman" w:eastAsia="Times New Roman" w:cs="Times New Roman"/>
          <w:sz w:val="22"/>
          <w:szCs w:val="22"/>
        </w:rPr>
        <w:t xml:space="preserve"> </w:t>
      </w:r>
      <w:r>
        <w:rPr>
          <w:rFonts w:ascii="SimSun" w:hAnsi="SimSun" w:eastAsia="SimSun" w:cs="SimSun"/>
          <w:sz w:val="22"/>
          <w:szCs w:val="22"/>
        </w:rPr>
        <w:t>协议的实现，如果阅读源代码，就会发现</w:t>
      </w:r>
      <w:r>
        <w:rPr>
          <w:rFonts w:ascii="Times New Roman" w:hAnsi="Times New Roman" w:eastAsia="Times New Roman" w:cs="Times New Roman"/>
          <w:sz w:val="22"/>
          <w:szCs w:val="22"/>
        </w:rPr>
        <w:t>CIFS </w:t>
      </w:r>
      <w:r>
        <w:rPr>
          <w:rFonts w:ascii="SimSun" w:hAnsi="SimSun" w:eastAsia="SimSun" w:cs="SimSun"/>
          <w:sz w:val="22"/>
          <w:szCs w:val="22"/>
          <w:spacing w:val="-1"/>
        </w:rPr>
        <w:t>协议就在与</w:t>
      </w:r>
      <w:r>
        <w:rPr>
          <w:rFonts w:ascii="Times New Roman" w:hAnsi="Times New Roman" w:eastAsia="Times New Roman" w:cs="Times New Roman"/>
          <w:sz w:val="22"/>
          <w:szCs w:val="22"/>
          <w:spacing w:val="-1"/>
        </w:rPr>
        <w:t>NFS </w:t>
      </w:r>
      <w:r>
        <w:rPr>
          <w:rFonts w:ascii="SimSun" w:hAnsi="SimSun" w:eastAsia="SimSun" w:cs="SimSun"/>
          <w:sz w:val="22"/>
          <w:szCs w:val="22"/>
          <w:spacing w:val="-1"/>
        </w:rPr>
        <w:t>协议同级的目录下。</w:t>
      </w:r>
    </w:p>
    <w:p>
      <w:pPr>
        <w:ind w:right="790" w:firstLine="439"/>
        <w:spacing w:before="23" w:line="302" w:lineRule="auto"/>
        <w:rPr>
          <w:rFonts w:ascii="SimSun" w:hAnsi="SimSun" w:eastAsia="SimSun" w:cs="SimSun"/>
          <w:sz w:val="22"/>
          <w:szCs w:val="22"/>
        </w:rPr>
      </w:pPr>
      <w:r>
        <w:rPr>
          <w:rFonts w:ascii="SimSun" w:hAnsi="SimSun" w:eastAsia="SimSun" w:cs="SimSun"/>
          <w:sz w:val="22"/>
          <w:szCs w:val="22"/>
          <w:spacing w:val="12"/>
        </w:rPr>
        <w:t>服务端的实现也很多，除了</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12"/>
        </w:rPr>
        <w:t>本身的实现，在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1"/>
        </w:rPr>
        <w:t>下也有一个组件</w:t>
      </w:r>
      <w:r>
        <w:rPr>
          <w:rFonts w:ascii="SimSun" w:hAnsi="SimSun" w:eastAsia="SimSun" w:cs="SimSun"/>
          <w:sz w:val="22"/>
          <w:szCs w:val="22"/>
        </w:rPr>
        <w:t xml:space="preserve"> </w:t>
      </w:r>
      <w:r>
        <w:rPr>
          <w:rFonts w:ascii="SimSun" w:hAnsi="SimSun" w:eastAsia="SimSun" w:cs="SimSun"/>
          <w:sz w:val="22"/>
          <w:szCs w:val="22"/>
          <w:spacing w:val="7"/>
        </w:rPr>
        <w:t>能够提供</w:t>
      </w:r>
      <w:r>
        <w:rPr>
          <w:rFonts w:ascii="Times New Roman" w:hAnsi="Times New Roman" w:eastAsia="Times New Roman" w:cs="Times New Roman"/>
          <w:sz w:val="22"/>
          <w:szCs w:val="22"/>
        </w:rPr>
        <w:t>CIFS</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7"/>
        </w:rPr>
        <w:t>协议的服务，那就是</w:t>
      </w:r>
      <w:r>
        <w:rPr>
          <w:rFonts w:ascii="Times New Roman" w:hAnsi="Times New Roman" w:eastAsia="Times New Roman" w:cs="Times New Roman"/>
          <w:sz w:val="22"/>
          <w:szCs w:val="22"/>
        </w:rPr>
        <w:t>Samba</w:t>
      </w:r>
      <w:r>
        <w:rPr>
          <w:rFonts w:ascii="SimSun" w:hAnsi="SimSun" w:eastAsia="SimSun" w:cs="SimSun"/>
          <w:sz w:val="22"/>
          <w:szCs w:val="22"/>
          <w:spacing w:val="7"/>
        </w:rPr>
        <w:t>。除了开源软件，还有很多商用的</w:t>
      </w:r>
      <w:r>
        <w:rPr>
          <w:rFonts w:ascii="Times New Roman" w:hAnsi="Times New Roman" w:eastAsia="Times New Roman" w:cs="Times New Roman"/>
          <w:sz w:val="22"/>
          <w:szCs w:val="22"/>
        </w:rPr>
        <w:t>CIFS  </w:t>
      </w:r>
      <w:r>
        <w:rPr>
          <w:rFonts w:ascii="SimSun" w:hAnsi="SimSun" w:eastAsia="SimSun" w:cs="SimSun"/>
          <w:sz w:val="22"/>
          <w:szCs w:val="22"/>
          <w:spacing w:val="-1"/>
        </w:rPr>
        <w:t>协议服务，如</w:t>
      </w:r>
      <w:r>
        <w:rPr>
          <w:rFonts w:ascii="Times New Roman" w:hAnsi="Times New Roman" w:eastAsia="Times New Roman" w:cs="Times New Roman"/>
          <w:sz w:val="22"/>
          <w:szCs w:val="22"/>
          <w:spacing w:val="-1"/>
        </w:rPr>
        <w:t>MoSMB</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Tuxera   SMB</w:t>
      </w:r>
      <w:r>
        <w:rPr>
          <w:rFonts w:ascii="SimSun" w:hAnsi="SimSun" w:eastAsia="SimSun" w:cs="SimSun"/>
          <w:sz w:val="22"/>
          <w:szCs w:val="22"/>
          <w:spacing w:val="-1"/>
        </w:rPr>
        <w:t>和</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1"/>
        </w:rPr>
        <w:t>Likewise</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
        </w:rPr>
        <w:t>等</w:t>
      </w:r>
      <w:r>
        <w:rPr>
          <w:rFonts w:ascii="SimSun" w:hAnsi="SimSun" w:eastAsia="SimSun" w:cs="SimSun"/>
          <w:sz w:val="22"/>
          <w:szCs w:val="22"/>
          <w:spacing w:val="-58"/>
        </w:rPr>
        <w:t xml:space="preserve"> </w:t>
      </w:r>
      <w:r>
        <w:rPr>
          <w:rFonts w:ascii="SimSun" w:hAnsi="SimSun" w:eastAsia="SimSun" w:cs="SimSun"/>
          <w:sz w:val="22"/>
          <w:szCs w:val="22"/>
          <w:spacing w:val="-1"/>
        </w:rPr>
        <w:t>。</w:t>
      </w:r>
    </w:p>
    <w:p>
      <w:pPr>
        <w:pStyle w:val="BodyText"/>
        <w:ind w:left="4"/>
        <w:spacing w:before="288" w:line="221" w:lineRule="auto"/>
        <w:outlineLvl w:val="1"/>
        <w:rPr>
          <w:sz w:val="35"/>
          <w:szCs w:val="35"/>
        </w:rPr>
      </w:pPr>
      <w:bookmarkStart w:name="bookmark101" w:id="331"/>
      <w:bookmarkEnd w:id="331"/>
      <w:r>
        <w:rPr>
          <w:rFonts w:ascii="SimSun" w:hAnsi="SimSun" w:eastAsia="SimSun" w:cs="SimSun"/>
          <w:sz w:val="35"/>
          <w:szCs w:val="35"/>
          <w:b/>
          <w:bCs/>
          <w:spacing w:val="-10"/>
        </w:rPr>
        <w:t>5.4</w:t>
      </w:r>
      <w:r>
        <w:rPr>
          <w:rFonts w:ascii="SimSun" w:hAnsi="SimSun" w:eastAsia="SimSun" w:cs="SimSun"/>
          <w:sz w:val="35"/>
          <w:szCs w:val="35"/>
          <w:spacing w:val="154"/>
        </w:rPr>
        <w:t xml:space="preserve"> </w:t>
      </w:r>
      <w:r>
        <w:rPr>
          <w:sz w:val="35"/>
          <w:szCs w:val="35"/>
          <w:b/>
          <w:bCs/>
          <w:spacing w:val="-10"/>
        </w:rPr>
        <w:t>网络文件系统关键技术</w:t>
      </w:r>
    </w:p>
    <w:p>
      <w:pPr>
        <w:spacing w:line="267" w:lineRule="auto"/>
        <w:rPr>
          <w:rFonts w:ascii="Arial"/>
          <w:sz w:val="21"/>
        </w:rPr>
      </w:pPr>
      <w:r/>
    </w:p>
    <w:p>
      <w:pPr>
        <w:ind w:right="709" w:firstLine="439"/>
        <w:spacing w:before="72" w:line="306" w:lineRule="auto"/>
        <w:jc w:val="both"/>
        <w:rPr>
          <w:rFonts w:ascii="SimSun" w:hAnsi="SimSun" w:eastAsia="SimSun" w:cs="SimSun"/>
          <w:sz w:val="22"/>
          <w:szCs w:val="22"/>
        </w:rPr>
      </w:pPr>
      <w:r>
        <w:rPr>
          <w:rFonts w:ascii="SimSun" w:hAnsi="SimSun" w:eastAsia="SimSun" w:cs="SimSun"/>
          <w:sz w:val="22"/>
          <w:szCs w:val="22"/>
          <w:spacing w:val="3"/>
        </w:rPr>
        <w:t>网络文件系统本质上也是一个文件系统，因此本地文件系统所使用的技术在网</w:t>
      </w:r>
      <w:r>
        <w:rPr>
          <w:rFonts w:ascii="SimSun" w:hAnsi="SimSun" w:eastAsia="SimSun" w:cs="SimSun"/>
          <w:sz w:val="22"/>
          <w:szCs w:val="22"/>
          <w:spacing w:val="18"/>
        </w:rPr>
        <w:t xml:space="preserve"> </w:t>
      </w:r>
      <w:r>
        <w:rPr>
          <w:rFonts w:ascii="SimSun" w:hAnsi="SimSun" w:eastAsia="SimSun" w:cs="SimSun"/>
          <w:sz w:val="22"/>
          <w:szCs w:val="22"/>
        </w:rPr>
        <w:t>络文件系统中通常也都是要使用的，如缓存技术、文件锁、</w:t>
      </w:r>
      <w:r>
        <w:rPr>
          <w:rFonts w:ascii="SimSun" w:hAnsi="SimSun" w:eastAsia="SimSun" w:cs="SimSun"/>
          <w:sz w:val="22"/>
          <w:szCs w:val="22"/>
          <w:spacing w:val="-1"/>
        </w:rPr>
        <w:t>快照克隆和权限管理等。</w:t>
      </w:r>
      <w:r>
        <w:rPr>
          <w:rFonts w:ascii="SimSun" w:hAnsi="SimSun" w:eastAsia="SimSun" w:cs="SimSun"/>
          <w:sz w:val="22"/>
          <w:szCs w:val="22"/>
        </w:rPr>
        <w:t xml:space="preserve"> </w:t>
      </w:r>
      <w:r>
        <w:rPr>
          <w:rFonts w:ascii="SimSun" w:hAnsi="SimSun" w:eastAsia="SimSun" w:cs="SimSun"/>
          <w:sz w:val="22"/>
          <w:szCs w:val="22"/>
          <w:spacing w:val="4"/>
        </w:rPr>
        <w:t>区别在于，这些特性大多是借助于位于服务端的</w:t>
      </w:r>
      <w:r>
        <w:rPr>
          <w:rFonts w:ascii="SimSun" w:hAnsi="SimSun" w:eastAsia="SimSun" w:cs="SimSun"/>
          <w:sz w:val="22"/>
          <w:szCs w:val="22"/>
          <w:spacing w:val="3"/>
        </w:rPr>
        <w:t>文件系统实现的，网络文件系统本</w:t>
      </w:r>
      <w:r>
        <w:rPr>
          <w:rFonts w:ascii="SimSun" w:hAnsi="SimSun" w:eastAsia="SimSun" w:cs="SimSun"/>
          <w:sz w:val="22"/>
          <w:szCs w:val="22"/>
        </w:rPr>
        <w:t xml:space="preserve"> </w:t>
      </w:r>
      <w:r>
        <w:rPr>
          <w:rFonts w:ascii="SimSun" w:hAnsi="SimSun" w:eastAsia="SimSun" w:cs="SimSun"/>
          <w:sz w:val="22"/>
          <w:szCs w:val="22"/>
          <w:spacing w:val="3"/>
        </w:rPr>
        <w:t>身并不能实现。对于网络文件系统来说，只需要通过协议将请求传输到服务端进行</w:t>
      </w:r>
      <w:r>
        <w:rPr>
          <w:rFonts w:ascii="SimSun" w:hAnsi="SimSun" w:eastAsia="SimSun" w:cs="SimSun"/>
          <w:sz w:val="22"/>
          <w:szCs w:val="22"/>
          <w:spacing w:val="1"/>
        </w:rPr>
        <w:t xml:space="preserve">  </w:t>
      </w:r>
      <w:r>
        <w:rPr>
          <w:rFonts w:ascii="SimSun" w:hAnsi="SimSun" w:eastAsia="SimSun" w:cs="SimSun"/>
          <w:sz w:val="22"/>
          <w:szCs w:val="22"/>
          <w:spacing w:val="-4"/>
        </w:rPr>
        <w:t>处理即可。</w:t>
      </w:r>
    </w:p>
    <w:p>
      <w:pPr>
        <w:ind w:right="790" w:firstLine="439"/>
        <w:spacing w:before="29" w:line="293" w:lineRule="auto"/>
        <w:jc w:val="both"/>
        <w:rPr>
          <w:rFonts w:ascii="SimSun" w:hAnsi="SimSun" w:eastAsia="SimSun" w:cs="SimSun"/>
          <w:sz w:val="22"/>
          <w:szCs w:val="22"/>
        </w:rPr>
      </w:pPr>
      <w:r>
        <w:rPr>
          <w:rFonts w:ascii="SimSun" w:hAnsi="SimSun" w:eastAsia="SimSun" w:cs="SimSun"/>
          <w:sz w:val="22"/>
          <w:szCs w:val="22"/>
          <w:spacing w:val="3"/>
        </w:rPr>
        <w:t>由于网络文件系统基于网络实现，除了具有本</w:t>
      </w:r>
      <w:r>
        <w:rPr>
          <w:rFonts w:ascii="SimSun" w:hAnsi="SimSun" w:eastAsia="SimSun" w:cs="SimSun"/>
          <w:sz w:val="22"/>
          <w:szCs w:val="22"/>
          <w:spacing w:val="2"/>
        </w:rPr>
        <w:t>地文件系统的一些特性，还有其</w:t>
      </w:r>
      <w:r>
        <w:rPr>
          <w:rFonts w:ascii="SimSun" w:hAnsi="SimSun" w:eastAsia="SimSun" w:cs="SimSun"/>
          <w:sz w:val="22"/>
          <w:szCs w:val="22"/>
        </w:rPr>
        <w:t xml:space="preserve"> </w:t>
      </w:r>
      <w:r>
        <w:rPr>
          <w:rFonts w:ascii="SimSun" w:hAnsi="SimSun" w:eastAsia="SimSun" w:cs="SimSun"/>
          <w:sz w:val="22"/>
          <w:szCs w:val="22"/>
          <w:spacing w:val="4"/>
        </w:rPr>
        <w:t>特殊的地方。比如，需要通过应用层的协议传输</w:t>
      </w:r>
      <w:r>
        <w:rPr>
          <w:rFonts w:ascii="SimSun" w:hAnsi="SimSun" w:eastAsia="SimSun" w:cs="SimSun"/>
          <w:sz w:val="22"/>
          <w:szCs w:val="22"/>
          <w:spacing w:val="3"/>
        </w:rPr>
        <w:t>命令、文件锁需要考虑跨网络的情</w:t>
      </w:r>
      <w:r>
        <w:rPr>
          <w:rFonts w:ascii="SimSun" w:hAnsi="SimSun" w:eastAsia="SimSun" w:cs="SimSun"/>
          <w:sz w:val="22"/>
          <w:szCs w:val="22"/>
        </w:rPr>
        <w:t xml:space="preserve"> </w:t>
      </w:r>
      <w:r>
        <w:rPr>
          <w:rFonts w:ascii="SimSun" w:hAnsi="SimSun" w:eastAsia="SimSun" w:cs="SimSun"/>
          <w:sz w:val="22"/>
          <w:szCs w:val="22"/>
          <w:spacing w:val="4"/>
        </w:rPr>
        <w:t>况等。本节将介绍一些相对本地文件系统来说网络文件系统特有的技术。</w:t>
      </w:r>
    </w:p>
    <w:p>
      <w:pPr>
        <w:spacing w:line="293" w:lineRule="auto"/>
        <w:sectPr>
          <w:footerReference w:type="default" r:id="rId642"/>
          <w:pgSz w:w="9060" w:h="14150"/>
          <w:pgMar w:top="400" w:right="9" w:bottom="523" w:left="210" w:header="0" w:footer="325" w:gutter="0"/>
        </w:sectPr>
        <w:rPr>
          <w:rFonts w:ascii="SimSun" w:hAnsi="SimSun" w:eastAsia="SimSun" w:cs="SimSun"/>
          <w:sz w:val="22"/>
          <w:szCs w:val="22"/>
        </w:rPr>
      </w:pPr>
    </w:p>
    <w:p>
      <w:pPr>
        <w:pStyle w:val="BodyText"/>
        <w:ind w:left="180"/>
        <w:spacing w:before="17" w:line="221" w:lineRule="auto"/>
        <w:rPr>
          <w:sz w:val="22"/>
          <w:szCs w:val="22"/>
        </w:rPr>
      </w:pPr>
      <w:r>
        <w:rPr>
          <w:sz w:val="22"/>
          <w:szCs w:val="22"/>
          <w:spacing w:val="-2"/>
        </w:rPr>
        <w:t>文件系统技术内幕</w:t>
      </w:r>
    </w:p>
    <w:p>
      <w:pPr>
        <w:pStyle w:val="BodyText"/>
        <w:ind w:left="180"/>
        <w:spacing w:before="57" w:line="222" w:lineRule="auto"/>
        <w:rPr>
          <w:sz w:val="22"/>
          <w:szCs w:val="22"/>
        </w:rPr>
      </w:pPr>
      <w:r>
        <w:rPr>
          <w:sz w:val="22"/>
          <w:szCs w:val="22"/>
          <w:spacing w:val="-15"/>
          <w:w w:val="96"/>
        </w:rPr>
        <w:t>大数据时代海量数据存储之道</w:t>
      </w:r>
    </w:p>
    <w:p>
      <w:pPr>
        <w:pStyle w:val="BodyText"/>
        <w:ind w:left="180"/>
        <w:spacing w:before="307" w:line="212" w:lineRule="auto"/>
        <w:outlineLvl w:val="2"/>
        <w:rPr>
          <w:sz w:val="30"/>
          <w:szCs w:val="30"/>
        </w:rPr>
      </w:pPr>
      <w:bookmarkStart w:name="bookmark102" w:id="332"/>
      <w:bookmarkEnd w:id="332"/>
      <w:r>
        <w:rPr>
          <w:rFonts w:ascii="Arial" w:hAnsi="Arial" w:eastAsia="Arial" w:cs="Arial"/>
          <w:sz w:val="30"/>
          <w:szCs w:val="30"/>
          <w:b/>
          <w:bCs/>
          <w:spacing w:val="-2"/>
        </w:rPr>
        <w:t>5.4.1</w:t>
      </w:r>
      <w:r>
        <w:rPr>
          <w:rFonts w:ascii="Arial" w:hAnsi="Arial" w:eastAsia="Arial" w:cs="Arial"/>
          <w:sz w:val="30"/>
          <w:szCs w:val="30"/>
          <w:b/>
          <w:bCs/>
          <w:spacing w:val="34"/>
        </w:rPr>
        <w:t xml:space="preserve">  </w:t>
      </w:r>
      <w:r>
        <w:rPr>
          <w:sz w:val="30"/>
          <w:szCs w:val="30"/>
          <w:b/>
          <w:bCs/>
          <w:spacing w:val="-2"/>
        </w:rPr>
        <w:t>远程过程调用</w:t>
      </w:r>
      <w:r>
        <w:rPr>
          <w:rFonts w:ascii="Arial" w:hAnsi="Arial" w:eastAsia="Arial" w:cs="Arial"/>
          <w:sz w:val="30"/>
          <w:szCs w:val="30"/>
          <w:b/>
          <w:bCs/>
          <w:spacing w:val="-2"/>
        </w:rPr>
        <w:t>(RPC</w:t>
      </w:r>
      <w:r>
        <w:rPr>
          <w:rFonts w:ascii="Arial" w:hAnsi="Arial" w:eastAsia="Arial" w:cs="Arial"/>
          <w:sz w:val="30"/>
          <w:szCs w:val="30"/>
          <w:b/>
          <w:bCs/>
          <w:spacing w:val="45"/>
        </w:rPr>
        <w:t xml:space="preserve"> </w:t>
      </w:r>
      <w:r>
        <w:rPr>
          <w:sz w:val="30"/>
          <w:szCs w:val="30"/>
          <w:b/>
          <w:bCs/>
          <w:spacing w:val="-2"/>
        </w:rPr>
        <w:t>协议)</w:t>
      </w:r>
    </w:p>
    <w:p>
      <w:pPr>
        <w:ind w:left="180" w:right="60" w:firstLine="459"/>
        <w:spacing w:before="282" w:line="309" w:lineRule="auto"/>
        <w:jc w:val="both"/>
        <w:rPr>
          <w:rFonts w:ascii="SimSun" w:hAnsi="SimSun" w:eastAsia="SimSun" w:cs="SimSun"/>
          <w:sz w:val="22"/>
          <w:szCs w:val="22"/>
        </w:rPr>
      </w:pPr>
      <w:r>
        <w:rPr>
          <w:rFonts w:ascii="SimSun" w:hAnsi="SimSun" w:eastAsia="SimSun" w:cs="SimSun"/>
          <w:sz w:val="22"/>
          <w:szCs w:val="22"/>
          <w:spacing w:val="10"/>
        </w:rPr>
        <w:t>网络文件系统定义了客户端(又被称为主机端)与服务端交互的协议</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协</w:t>
      </w:r>
      <w:r>
        <w:rPr>
          <w:rFonts w:ascii="SimSun" w:hAnsi="SimSun" w:eastAsia="SimSun" w:cs="SimSun"/>
          <w:sz w:val="22"/>
          <w:szCs w:val="22"/>
          <w:spacing w:val="12"/>
        </w:rPr>
        <w:t xml:space="preserve"> </w:t>
      </w:r>
      <w:r>
        <w:rPr>
          <w:rFonts w:ascii="SimSun" w:hAnsi="SimSun" w:eastAsia="SimSun" w:cs="SimSun"/>
          <w:sz w:val="22"/>
          <w:szCs w:val="22"/>
          <w:spacing w:val="7"/>
        </w:rPr>
        <w:t>议),网络文件系统的协议是通过函数调用的方式定义的，主要内容包含</w:t>
      </w:r>
      <w:r>
        <w:rPr>
          <w:rFonts w:ascii="Times New Roman" w:hAnsi="Times New Roman" w:eastAsia="Times New Roman" w:cs="Times New Roman"/>
          <w:sz w:val="22"/>
          <w:szCs w:val="22"/>
        </w:rPr>
        <w:t>ID</w:t>
      </w:r>
      <w:r>
        <w:rPr>
          <w:rFonts w:ascii="SimSun" w:hAnsi="SimSun" w:eastAsia="SimSun" w:cs="SimSun"/>
          <w:sz w:val="22"/>
          <w:szCs w:val="22"/>
          <w:spacing w:val="7"/>
        </w:rPr>
        <w:t>、参</w:t>
      </w:r>
      <w:r>
        <w:rPr>
          <w:rFonts w:ascii="SimSun" w:hAnsi="SimSun" w:eastAsia="SimSun" w:cs="SimSun"/>
          <w:sz w:val="22"/>
          <w:szCs w:val="22"/>
          <w:spacing w:val="-29"/>
        </w:rPr>
        <w:t xml:space="preserve"> </w:t>
      </w:r>
      <w:r>
        <w:rPr>
          <w:rFonts w:ascii="SimSun" w:hAnsi="SimSun" w:eastAsia="SimSun" w:cs="SimSun"/>
          <w:sz w:val="22"/>
          <w:szCs w:val="22"/>
          <w:spacing w:val="7"/>
        </w:rPr>
        <w:t>数</w:t>
      </w:r>
      <w:r>
        <w:rPr>
          <w:rFonts w:ascii="SimSun" w:hAnsi="SimSun" w:eastAsia="SimSun" w:cs="SimSun"/>
          <w:sz w:val="22"/>
          <w:szCs w:val="22"/>
        </w:rPr>
        <w:t xml:space="preserve"> </w:t>
      </w:r>
      <w:r>
        <w:rPr>
          <w:rFonts w:ascii="SimSun" w:hAnsi="SimSun" w:eastAsia="SimSun" w:cs="SimSun"/>
          <w:sz w:val="22"/>
          <w:szCs w:val="22"/>
          <w:spacing w:val="3"/>
        </w:rPr>
        <w:t>和返回值等。客户端到服务端访问通常是通过网络来访问的，因此在</w:t>
      </w:r>
      <w:r>
        <w:rPr>
          <w:rFonts w:ascii="SimSun" w:hAnsi="SimSun" w:eastAsia="SimSun" w:cs="SimSun"/>
          <w:sz w:val="22"/>
          <w:szCs w:val="22"/>
          <w:spacing w:val="2"/>
        </w:rPr>
        <w:t>具体实现时需</w:t>
      </w:r>
      <w:r>
        <w:rPr>
          <w:rFonts w:ascii="SimSun" w:hAnsi="SimSun" w:eastAsia="SimSun" w:cs="SimSun"/>
          <w:sz w:val="22"/>
          <w:szCs w:val="22"/>
        </w:rPr>
        <w:t xml:space="preserve"> </w:t>
      </w:r>
      <w:r>
        <w:rPr>
          <w:rFonts w:ascii="SimSun" w:hAnsi="SimSun" w:eastAsia="SimSun" w:cs="SimSun"/>
          <w:sz w:val="22"/>
          <w:szCs w:val="22"/>
          <w:spacing w:val="3"/>
        </w:rPr>
        <w:t>要将协议定义的函数形态转化为网络数据包，然后在服务端收到数据包</w:t>
      </w:r>
      <w:r>
        <w:rPr>
          <w:rFonts w:ascii="SimSun" w:hAnsi="SimSun" w:eastAsia="SimSun" w:cs="SimSun"/>
          <w:sz w:val="22"/>
          <w:szCs w:val="22"/>
          <w:spacing w:val="2"/>
        </w:rPr>
        <w:t>再执行预定</w:t>
      </w:r>
      <w:r>
        <w:rPr>
          <w:rFonts w:ascii="SimSun" w:hAnsi="SimSun" w:eastAsia="SimSun" w:cs="SimSun"/>
          <w:sz w:val="22"/>
          <w:szCs w:val="22"/>
        </w:rPr>
        <w:t xml:space="preserve"> </w:t>
      </w:r>
      <w:r>
        <w:rPr>
          <w:rFonts w:ascii="SimSun" w:hAnsi="SimSun" w:eastAsia="SimSun" w:cs="SimSun"/>
          <w:sz w:val="22"/>
          <w:szCs w:val="22"/>
          <w:spacing w:val="3"/>
        </w:rPr>
        <w:t>的动作后给客户端发送反馈。</w:t>
      </w:r>
    </w:p>
    <w:p>
      <w:pPr>
        <w:ind w:left="180" w:right="20" w:firstLine="459"/>
        <w:spacing w:before="12" w:line="303" w:lineRule="auto"/>
        <w:jc w:val="both"/>
        <w:rPr>
          <w:rFonts w:ascii="SimSun" w:hAnsi="SimSun" w:eastAsia="SimSun" w:cs="SimSun"/>
          <w:sz w:val="22"/>
          <w:szCs w:val="22"/>
        </w:rPr>
      </w:pPr>
      <w:r>
        <w:rPr>
          <w:rFonts w:ascii="SimSun" w:hAnsi="SimSun" w:eastAsia="SimSun" w:cs="SimSun"/>
          <w:sz w:val="22"/>
          <w:szCs w:val="22"/>
          <w:spacing w:val="2"/>
        </w:rPr>
        <w:t>由于在客户端与服务端都要实现对协议数据的封装和解析，因此实现起来比较</w:t>
      </w:r>
      <w:r>
        <w:rPr>
          <w:rFonts w:ascii="SimSun" w:hAnsi="SimSun" w:eastAsia="SimSun" w:cs="SimSun"/>
          <w:sz w:val="22"/>
          <w:szCs w:val="22"/>
          <w:spacing w:val="10"/>
        </w:rPr>
        <w:t xml:space="preserve"> </w:t>
      </w:r>
      <w:r>
        <w:rPr>
          <w:rFonts w:ascii="SimSun" w:hAnsi="SimSun" w:eastAsia="SimSun" w:cs="SimSun"/>
          <w:sz w:val="22"/>
          <w:szCs w:val="22"/>
          <w:spacing w:val="6"/>
        </w:rPr>
        <w:t>复杂。为了降低复杂性，通常会在文件系统业务层与</w:t>
      </w:r>
      <w:r>
        <w:rPr>
          <w:rFonts w:ascii="Times New Roman" w:hAnsi="Times New Roman" w:eastAsia="Times New Roman" w:cs="Times New Roman"/>
          <w:sz w:val="22"/>
          <w:szCs w:val="22"/>
        </w:rPr>
        <w:t>TCP</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IP</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层之间实现一层交互</w:t>
      </w:r>
      <w:r>
        <w:rPr>
          <w:rFonts w:ascii="SimSun" w:hAnsi="SimSun" w:eastAsia="SimSun" w:cs="SimSun"/>
          <w:sz w:val="22"/>
          <w:szCs w:val="22"/>
          <w:spacing w:val="17"/>
        </w:rPr>
        <w:t xml:space="preserve"> </w:t>
      </w:r>
      <w:r>
        <w:rPr>
          <w:rFonts w:ascii="SimSun" w:hAnsi="SimSun" w:eastAsia="SimSun" w:cs="SimSun"/>
          <w:sz w:val="22"/>
          <w:szCs w:val="22"/>
          <w:spacing w:val="2"/>
        </w:rPr>
        <w:t>层，这就是</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60"/>
        </w:rPr>
        <w:t xml:space="preserve"> </w:t>
      </w:r>
      <w:r>
        <w:rPr>
          <w:rFonts w:ascii="SimSun" w:hAnsi="SimSun" w:eastAsia="SimSun" w:cs="SimSun"/>
          <w:sz w:val="22"/>
          <w:szCs w:val="22"/>
          <w:spacing w:val="2"/>
        </w:rPr>
        <w:t>协议。这种分层的方式是计算机领域经常用到的处理问题的方式，</w:t>
      </w:r>
      <w:r>
        <w:rPr>
          <w:rFonts w:ascii="SimSun" w:hAnsi="SimSun" w:eastAsia="SimSun" w:cs="SimSun"/>
          <w:sz w:val="22"/>
          <w:szCs w:val="22"/>
        </w:rPr>
        <w:t xml:space="preserve"> </w:t>
      </w:r>
      <w:r>
        <w:rPr>
          <w:rFonts w:ascii="SimSun" w:hAnsi="SimSun" w:eastAsia="SimSun" w:cs="SimSun"/>
          <w:sz w:val="22"/>
          <w:szCs w:val="22"/>
          <w:spacing w:val="1"/>
        </w:rPr>
        <w:t>如</w:t>
      </w:r>
      <w:r>
        <w:rPr>
          <w:rFonts w:ascii="Times New Roman" w:hAnsi="Times New Roman" w:eastAsia="Times New Roman" w:cs="Times New Roman"/>
          <w:sz w:val="22"/>
          <w:szCs w:val="22"/>
        </w:rPr>
        <w:t>TCP</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IP</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1"/>
        </w:rPr>
        <w:t>的协议栈，</w:t>
      </w:r>
      <w:r>
        <w:rPr>
          <w:rFonts w:ascii="Times New Roman" w:hAnsi="Times New Roman" w:eastAsia="Times New Roman" w:cs="Times New Roman"/>
          <w:sz w:val="22"/>
          <w:szCs w:val="22"/>
        </w:rPr>
        <w:t>MVC</w:t>
      </w:r>
      <w:r>
        <w:rPr>
          <w:rFonts w:ascii="Times New Roman" w:hAnsi="Times New Roman" w:eastAsia="Times New Roman" w:cs="Times New Roman"/>
          <w:sz w:val="22"/>
          <w:szCs w:val="22"/>
          <w:spacing w:val="37"/>
          <w:w w:val="101"/>
        </w:rPr>
        <w:t xml:space="preserve"> </w:t>
      </w:r>
      <w:r>
        <w:rPr>
          <w:rFonts w:ascii="SimSun" w:hAnsi="SimSun" w:eastAsia="SimSun" w:cs="SimSun"/>
          <w:sz w:val="22"/>
          <w:szCs w:val="22"/>
          <w:spacing w:val="1"/>
        </w:rPr>
        <w:t>模式等。</w:t>
      </w:r>
    </w:p>
    <w:p>
      <w:pPr>
        <w:ind w:left="180" w:right="39" w:firstLine="459"/>
        <w:spacing w:before="2" w:line="312" w:lineRule="auto"/>
        <w:jc w:val="both"/>
        <w:rPr>
          <w:rFonts w:ascii="SimSun" w:hAnsi="SimSun" w:eastAsia="SimSun" w:cs="SimSun"/>
          <w:sz w:val="22"/>
          <w:szCs w:val="22"/>
        </w:rPr>
      </w:pP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Remote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Procedure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Call</w:t>
      </w:r>
      <w:r>
        <w:rPr>
          <w:rFonts w:ascii="Times New Roman" w:hAnsi="Times New Roman" w:eastAsia="Times New Roman" w:cs="Times New Roman"/>
          <w:sz w:val="22"/>
          <w:szCs w:val="22"/>
          <w:spacing w:val="9"/>
        </w:rPr>
        <w:t>,</w:t>
      </w:r>
      <w:r>
        <w:rPr>
          <w:rFonts w:ascii="SimSun" w:hAnsi="SimSun" w:eastAsia="SimSun" w:cs="SimSun"/>
          <w:sz w:val="22"/>
          <w:szCs w:val="22"/>
          <w:spacing w:val="9"/>
        </w:rPr>
        <w:t>远程过程调用)是</w:t>
      </w:r>
      <w:r>
        <w:rPr>
          <w:rFonts w:ascii="Times New Roman" w:hAnsi="Times New Roman" w:eastAsia="Times New Roman" w:cs="Times New Roman"/>
          <w:sz w:val="22"/>
          <w:szCs w:val="22"/>
        </w:rPr>
        <w:t>TCP</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IP</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模型中应用层的网络</w:t>
      </w:r>
      <w:r>
        <w:rPr>
          <w:rFonts w:ascii="SimSun" w:hAnsi="SimSun" w:eastAsia="SimSun" w:cs="SimSun"/>
          <w:sz w:val="22"/>
          <w:szCs w:val="22"/>
          <w:spacing w:val="2"/>
        </w:rPr>
        <w:t xml:space="preserve"> </w:t>
      </w:r>
      <w:r>
        <w:rPr>
          <w:rFonts w:ascii="SimSun" w:hAnsi="SimSun" w:eastAsia="SimSun" w:cs="SimSun"/>
          <w:sz w:val="22"/>
          <w:szCs w:val="22"/>
          <w:spacing w:val="6"/>
        </w:rPr>
        <w:t>协议</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OSI</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模型中会话层的协议)。</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协议通过一</w:t>
      </w:r>
      <w:r>
        <w:rPr>
          <w:rFonts w:ascii="SimSun" w:hAnsi="SimSun" w:eastAsia="SimSun" w:cs="SimSun"/>
          <w:sz w:val="22"/>
          <w:szCs w:val="22"/>
          <w:spacing w:val="5"/>
        </w:rPr>
        <w:t>种类似函数调用的方式实现了</w:t>
      </w:r>
      <w:r>
        <w:rPr>
          <w:rFonts w:ascii="SimSun" w:hAnsi="SimSun" w:eastAsia="SimSun" w:cs="SimSun"/>
          <w:sz w:val="22"/>
          <w:szCs w:val="22"/>
        </w:rPr>
        <w:t xml:space="preserve"> </w:t>
      </w:r>
      <w:r>
        <w:rPr>
          <w:rFonts w:ascii="SimSun" w:hAnsi="SimSun" w:eastAsia="SimSun" w:cs="SimSun"/>
          <w:sz w:val="22"/>
          <w:szCs w:val="22"/>
          <w:spacing w:val="4"/>
        </w:rPr>
        <w:t>客户端对服务端功能的访问，简化了客户端访问服务端功能的复杂度。</w:t>
      </w:r>
    </w:p>
    <w:p>
      <w:pPr>
        <w:ind w:left="180" w:firstLine="459"/>
        <w:spacing w:before="24" w:line="294" w:lineRule="auto"/>
        <w:jc w:val="both"/>
        <w:rPr>
          <w:rFonts w:ascii="SimSun" w:hAnsi="SimSun" w:eastAsia="SimSun" w:cs="SimSun"/>
          <w:sz w:val="22"/>
          <w:szCs w:val="22"/>
        </w:rPr>
      </w:pPr>
      <w:r>
        <w:rPr>
          <w:rFonts w:ascii="SimSun" w:hAnsi="SimSun" w:eastAsia="SimSun" w:cs="SimSun"/>
          <w:sz w:val="22"/>
          <w:szCs w:val="22"/>
          <w:spacing w:val="7"/>
        </w:rPr>
        <w:t>在客户端调用</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7"/>
        </w:rPr>
        <w:t>函数时，会调用</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7"/>
        </w:rPr>
        <w:t>库的接口将该函数调用转化为一个网</w:t>
      </w:r>
      <w:r>
        <w:rPr>
          <w:rFonts w:ascii="SimSun" w:hAnsi="SimSun" w:eastAsia="SimSun" w:cs="SimSun"/>
          <w:sz w:val="22"/>
          <w:szCs w:val="22"/>
        </w:rPr>
        <w:t xml:space="preserve"> </w:t>
      </w:r>
      <w:r>
        <w:rPr>
          <w:rFonts w:ascii="SimSun" w:hAnsi="SimSun" w:eastAsia="SimSun" w:cs="SimSun"/>
          <w:sz w:val="22"/>
          <w:szCs w:val="22"/>
          <w:spacing w:val="8"/>
        </w:rPr>
        <w:t>络消息转发到服务端，而服务端的</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8"/>
        </w:rPr>
        <w:t>库则对网络数据包进行反向解析，调用服</w:t>
      </w:r>
      <w:r>
        <w:rPr>
          <w:rFonts w:ascii="SimSun" w:hAnsi="SimSun" w:eastAsia="SimSun" w:cs="SimSun"/>
          <w:sz w:val="22"/>
          <w:szCs w:val="22"/>
        </w:rPr>
        <w:t xml:space="preserve"> </w:t>
      </w:r>
      <w:r>
        <w:rPr>
          <w:rFonts w:ascii="SimSun" w:hAnsi="SimSun" w:eastAsia="SimSun" w:cs="SimSun"/>
          <w:sz w:val="22"/>
          <w:szCs w:val="22"/>
          <w:spacing w:val="11"/>
        </w:rPr>
        <w:t>务端注册的函数集(存根)中的函数实现功能，最后将执行的结果反馈给客户端。</w:t>
      </w:r>
    </w:p>
    <w:p>
      <w:pPr>
        <w:ind w:left="180" w:right="88" w:firstLine="459"/>
        <w:spacing w:before="6" w:line="315" w:lineRule="auto"/>
        <w:rPr>
          <w:rFonts w:ascii="SimSun" w:hAnsi="SimSun" w:eastAsia="SimSun" w:cs="SimSun"/>
          <w:sz w:val="22"/>
          <w:szCs w:val="22"/>
        </w:rPr>
      </w:pPr>
      <w:r>
        <w:rPr>
          <w:rFonts w:ascii="SimSun" w:hAnsi="SimSun" w:eastAsia="SimSun" w:cs="SimSun"/>
          <w:sz w:val="22"/>
          <w:szCs w:val="22"/>
          <w:spacing w:val="-1"/>
        </w:rPr>
        <w:t>图5-2所示为</w:t>
      </w:r>
      <w:r>
        <w:rPr>
          <w:rFonts w:ascii="Times New Roman" w:hAnsi="Times New Roman" w:eastAsia="Times New Roman" w:cs="Times New Roman"/>
          <w:sz w:val="22"/>
          <w:szCs w:val="22"/>
          <w:spacing w:val="-1"/>
        </w:rPr>
        <w:t>RPC </w:t>
      </w:r>
      <w:r>
        <w:rPr>
          <w:rFonts w:ascii="SimSun" w:hAnsi="SimSun" w:eastAsia="SimSun" w:cs="SimSun"/>
          <w:sz w:val="22"/>
          <w:szCs w:val="22"/>
          <w:spacing w:val="-1"/>
        </w:rPr>
        <w:t>协议架构示意图，通常包括应用、客户端/服务端存根</w:t>
      </w:r>
      <w:r>
        <w:rPr>
          <w:rFonts w:ascii="Times New Roman" w:hAnsi="Times New Roman" w:eastAsia="Times New Roman" w:cs="Times New Roman"/>
          <w:sz w:val="22"/>
          <w:szCs w:val="22"/>
          <w:spacing w:val="-1"/>
        </w:rPr>
        <w:t>(stub)</w:t>
      </w:r>
      <w:r>
        <w:rPr>
          <w:rFonts w:ascii="SimSun" w:hAnsi="SimSun" w:eastAsia="SimSun" w:cs="SimSun"/>
          <w:sz w:val="22"/>
          <w:szCs w:val="22"/>
          <w:spacing w:val="-1"/>
        </w:rPr>
        <w:t>、</w:t>
      </w:r>
      <w:r>
        <w:rPr>
          <w:rFonts w:ascii="SimSun" w:hAnsi="SimSun" w:eastAsia="SimSun" w:cs="SimSun"/>
          <w:sz w:val="22"/>
          <w:szCs w:val="22"/>
          <w:spacing w:val="8"/>
        </w:rPr>
        <w:t xml:space="preserve"> </w:t>
      </w:r>
      <w:r>
        <w:rPr>
          <w:rFonts w:ascii="Times New Roman" w:hAnsi="Times New Roman" w:eastAsia="Times New Roman" w:cs="Times New Roman"/>
          <w:sz w:val="22"/>
          <w:szCs w:val="22"/>
        </w:rPr>
        <w:t>RPC</w:t>
      </w:r>
      <w:r>
        <w:rPr>
          <w:rFonts w:ascii="SimSun" w:hAnsi="SimSun" w:eastAsia="SimSun" w:cs="SimSun"/>
          <w:sz w:val="22"/>
          <w:szCs w:val="22"/>
          <w:spacing w:val="9"/>
        </w:rPr>
        <w:t>运行时库和传输协议。</w:t>
      </w:r>
    </w:p>
    <w:p>
      <w:pPr>
        <w:spacing w:before="59"/>
        <w:rPr/>
      </w:pPr>
      <w:r/>
    </w:p>
    <w:p>
      <w:pPr>
        <w:spacing w:before="58"/>
        <w:rPr/>
      </w:pPr>
      <w:r/>
    </w:p>
    <w:p>
      <w:pPr>
        <w:spacing w:before="58"/>
        <w:rPr/>
      </w:pPr>
      <w:r/>
    </w:p>
    <w:p>
      <w:pPr>
        <w:sectPr>
          <w:footerReference w:type="default" r:id="rId644"/>
          <w:pgSz w:w="9060" w:h="14150"/>
          <w:pgMar w:top="400" w:right="169" w:bottom="643" w:left="610" w:header="0" w:footer="445" w:gutter="0"/>
          <w:cols w:equalWidth="0" w:num="1">
            <w:col w:w="8281" w:space="0"/>
          </w:cols>
        </w:sectPr>
        <w:rPr/>
      </w:pPr>
    </w:p>
    <w:p>
      <w:pPr>
        <w:pStyle w:val="BodyText"/>
        <w:ind w:left="2212"/>
        <w:spacing w:before="29" w:line="221" w:lineRule="auto"/>
        <w:rPr>
          <w:sz w:val="14"/>
          <w:szCs w:val="14"/>
        </w:rPr>
      </w:pPr>
      <w:r>
        <w:drawing>
          <wp:anchor distT="0" distB="0" distL="0" distR="0" simplePos="0" relativeHeight="254384128" behindDoc="1" locked="0" layoutInCell="1" allowOverlap="1">
            <wp:simplePos x="0" y="0"/>
            <wp:positionH relativeFrom="column">
              <wp:posOffset>1009668</wp:posOffset>
            </wp:positionH>
            <wp:positionV relativeFrom="paragraph">
              <wp:posOffset>-574254</wp:posOffset>
            </wp:positionV>
            <wp:extent cx="3340077" cy="2254309"/>
            <wp:effectExtent l="0" t="0" r="0" b="0"/>
            <wp:wrapNone/>
            <wp:docPr id="680" name="IM 680"/>
            <wp:cNvGraphicFramePr/>
            <a:graphic>
              <a:graphicData uri="http://schemas.openxmlformats.org/drawingml/2006/picture">
                <pic:pic>
                  <pic:nvPicPr>
                    <pic:cNvPr id="680" name="IM 680"/>
                    <pic:cNvPicPr/>
                  </pic:nvPicPr>
                  <pic:blipFill>
                    <a:blip r:embed="rId645"/>
                    <a:stretch>
                      <a:fillRect/>
                    </a:stretch>
                  </pic:blipFill>
                  <pic:spPr>
                    <a:xfrm rot="0">
                      <a:off x="0" y="0"/>
                      <a:ext cx="3340077" cy="2254309"/>
                    </a:xfrm>
                    <a:prstGeom prst="rect">
                      <a:avLst/>
                    </a:prstGeom>
                  </pic:spPr>
                </pic:pic>
              </a:graphicData>
            </a:graphic>
          </wp:anchor>
        </w:drawing>
      </w:r>
      <w:r>
        <w:rPr>
          <w:sz w:val="14"/>
          <w:szCs w:val="14"/>
          <w:b/>
          <w:bCs/>
          <w:spacing w:val="9"/>
        </w:rPr>
        <w:t>客户端</w:t>
      </w:r>
    </w:p>
    <w:p>
      <w:pPr>
        <w:spacing w:line="328" w:lineRule="auto"/>
        <w:rPr>
          <w:rFonts w:ascii="Arial"/>
          <w:sz w:val="21"/>
        </w:rPr>
      </w:pPr>
      <w:r/>
    </w:p>
    <w:p>
      <w:pPr>
        <w:pStyle w:val="BodyText"/>
        <w:ind w:left="2279"/>
        <w:spacing w:before="46" w:line="223" w:lineRule="auto"/>
        <w:rPr>
          <w:sz w:val="14"/>
          <w:szCs w:val="14"/>
        </w:rPr>
      </w:pPr>
      <w:r>
        <w:rPr>
          <w:sz w:val="14"/>
          <w:szCs w:val="14"/>
          <w:spacing w:val="18"/>
        </w:rPr>
        <w:t>应用</w:t>
      </w:r>
    </w:p>
    <w:p>
      <w:pPr>
        <w:pStyle w:val="BodyText"/>
        <w:ind w:left="2079"/>
        <w:spacing w:before="209" w:line="232" w:lineRule="auto"/>
        <w:rPr>
          <w:sz w:val="14"/>
          <w:szCs w:val="14"/>
        </w:rPr>
      </w:pPr>
      <w:r>
        <w:rPr>
          <w:sz w:val="14"/>
          <w:szCs w:val="14"/>
          <w:spacing w:val="-7"/>
          <w:w w:val="69"/>
          <w:position w:val="8"/>
        </w:rPr>
        <w:t>客</w:t>
      </w:r>
      <w:r>
        <w:rPr>
          <w:rFonts w:ascii="Arial" w:hAnsi="Arial" w:eastAsia="Arial" w:cs="Arial"/>
          <w:sz w:val="17"/>
          <w:szCs w:val="17"/>
          <w:spacing w:val="-7"/>
          <w:w w:val="69"/>
          <w:position w:val="-1"/>
        </w:rPr>
        <w:t>(</w:t>
      </w:r>
      <w:r>
        <w:rPr>
          <w:sz w:val="14"/>
          <w:szCs w:val="14"/>
          <w:spacing w:val="-7"/>
          <w:w w:val="69"/>
          <w:position w:val="-1"/>
        </w:rPr>
        <w:t>户</w:t>
      </w:r>
      <w:r>
        <w:rPr>
          <w:rFonts w:ascii="Arial" w:hAnsi="Arial" w:eastAsia="Arial" w:cs="Arial"/>
          <w:sz w:val="17"/>
          <w:szCs w:val="17"/>
          <w:spacing w:val="-7"/>
          <w:w w:val="69"/>
          <w:position w:val="-1"/>
        </w:rPr>
        <w:t>s</w:t>
      </w:r>
      <w:r>
        <w:rPr>
          <w:rFonts w:ascii="Arial" w:hAnsi="Arial" w:eastAsia="Arial" w:cs="Arial"/>
          <w:sz w:val="17"/>
          <w:szCs w:val="17"/>
          <w:spacing w:val="-7"/>
          <w:w w:val="69"/>
          <w:position w:val="1"/>
        </w:rPr>
        <w:t>t</w:t>
      </w:r>
      <w:r>
        <w:rPr>
          <w:sz w:val="14"/>
          <w:szCs w:val="14"/>
          <w:spacing w:val="-7"/>
          <w:w w:val="69"/>
          <w:position w:val="1"/>
        </w:rPr>
        <w:t>端</w:t>
      </w:r>
      <w:r>
        <w:rPr>
          <w:rFonts w:ascii="Arial" w:hAnsi="Arial" w:eastAsia="Arial" w:cs="Arial"/>
          <w:sz w:val="17"/>
          <w:szCs w:val="17"/>
          <w:spacing w:val="-7"/>
          <w:w w:val="69"/>
          <w:position w:val="1"/>
        </w:rPr>
        <w:t>u</w:t>
      </w:r>
      <w:r>
        <w:rPr>
          <w:sz w:val="17"/>
          <w:szCs w:val="17"/>
          <w:position w:val="-9"/>
        </w:rPr>
        <w:drawing>
          <wp:inline distT="0" distB="0" distL="0" distR="0">
            <wp:extent cx="88900" cy="193623"/>
            <wp:effectExtent l="0" t="0" r="0" b="0"/>
            <wp:docPr id="682" name="IM 682"/>
            <wp:cNvGraphicFramePr/>
            <a:graphic>
              <a:graphicData uri="http://schemas.openxmlformats.org/drawingml/2006/picture">
                <pic:pic>
                  <pic:nvPicPr>
                    <pic:cNvPr id="682" name="IM 682"/>
                    <pic:cNvPicPr/>
                  </pic:nvPicPr>
                  <pic:blipFill>
                    <a:blip r:embed="rId646"/>
                    <a:stretch>
                      <a:fillRect/>
                    </a:stretch>
                  </pic:blipFill>
                  <pic:spPr>
                    <a:xfrm rot="0">
                      <a:off x="0" y="0"/>
                      <a:ext cx="88900" cy="193623"/>
                    </a:xfrm>
                    <a:prstGeom prst="rect">
                      <a:avLst/>
                    </a:prstGeom>
                  </pic:spPr>
                </pic:pic>
              </a:graphicData>
            </a:graphic>
          </wp:inline>
        </w:drawing>
      </w:r>
      <w:r>
        <w:rPr>
          <w:rFonts w:ascii="Arial" w:hAnsi="Arial" w:eastAsia="Arial" w:cs="Arial"/>
          <w:sz w:val="17"/>
          <w:szCs w:val="17"/>
          <w:spacing w:val="-7"/>
          <w:w w:val="69"/>
          <w:position w:val="-4"/>
        </w:rPr>
        <w:t>)</w:t>
      </w:r>
      <w:r>
        <w:rPr>
          <w:sz w:val="14"/>
          <w:szCs w:val="14"/>
          <w:spacing w:val="-7"/>
          <w:w w:val="69"/>
          <w:position w:val="8"/>
        </w:rPr>
        <w:t>根</w:t>
      </w:r>
    </w:p>
    <w:p>
      <w:pPr>
        <w:pStyle w:val="BodyText"/>
        <w:ind w:left="1990"/>
        <w:spacing w:before="175" w:line="222" w:lineRule="auto"/>
        <w:rPr>
          <w:sz w:val="14"/>
          <w:szCs w:val="14"/>
        </w:rPr>
      </w:pPr>
      <w:r>
        <w:rPr>
          <w:rFonts w:ascii="Times New Roman" w:hAnsi="Times New Roman" w:eastAsia="Times New Roman" w:cs="Times New Roman"/>
          <w:sz w:val="14"/>
          <w:szCs w:val="14"/>
        </w:rPr>
        <w:t>RPC</w:t>
      </w:r>
      <w:r>
        <w:rPr>
          <w:sz w:val="14"/>
          <w:szCs w:val="14"/>
          <w:spacing w:val="2"/>
        </w:rPr>
        <w:t>运行时库</w:t>
      </w:r>
    </w:p>
    <w:p>
      <w:pPr>
        <w:pStyle w:val="BodyText"/>
        <w:ind w:left="2150"/>
        <w:spacing w:before="283" w:line="187" w:lineRule="auto"/>
        <w:rPr>
          <w:sz w:val="14"/>
          <w:szCs w:val="14"/>
        </w:rPr>
      </w:pPr>
      <w:r>
        <w:rPr>
          <w:sz w:val="14"/>
          <w:szCs w:val="14"/>
          <w:spacing w:val="-1"/>
        </w:rPr>
        <w:t>传输协议</w:t>
      </w:r>
    </w:p>
    <w:p>
      <w:pPr>
        <w:spacing w:line="14" w:lineRule="auto"/>
        <w:rPr>
          <w:rFonts w:ascii="Arial"/>
          <w:sz w:val="2"/>
        </w:rPr>
      </w:pPr>
      <w:r>
        <w:rPr>
          <w:rFonts w:ascii="Arial" w:hAnsi="Arial" w:eastAsia="Arial" w:cs="Arial"/>
          <w:sz w:val="2"/>
          <w:szCs w:val="2"/>
        </w:rPr>
        <w:br w:type="column"/>
      </w:r>
    </w:p>
    <w:p>
      <w:pPr>
        <w:pStyle w:val="BodyText"/>
        <w:ind w:left="182"/>
        <w:spacing w:before="27" w:line="221" w:lineRule="auto"/>
        <w:rPr>
          <w:sz w:val="14"/>
          <w:szCs w:val="14"/>
        </w:rPr>
      </w:pPr>
      <w:r>
        <w:rPr>
          <w:sz w:val="14"/>
          <w:szCs w:val="14"/>
          <w:b/>
          <w:bCs/>
          <w:spacing w:val="16"/>
        </w:rPr>
        <w:t>服务端</w:t>
      </w:r>
    </w:p>
    <w:p>
      <w:pPr>
        <w:spacing w:line="318" w:lineRule="auto"/>
        <w:rPr>
          <w:rFonts w:ascii="Arial"/>
          <w:sz w:val="21"/>
        </w:rPr>
      </w:pPr>
      <w:r/>
    </w:p>
    <w:p>
      <w:pPr>
        <w:pStyle w:val="BodyText"/>
        <w:ind w:left="270"/>
        <w:spacing w:before="46" w:line="223" w:lineRule="auto"/>
        <w:rPr>
          <w:sz w:val="14"/>
          <w:szCs w:val="14"/>
        </w:rPr>
      </w:pPr>
      <w:r>
        <w:rPr>
          <w:sz w:val="14"/>
          <w:szCs w:val="14"/>
          <w:spacing w:val="-2"/>
        </w:rPr>
        <w:t>应用</w:t>
      </w:r>
    </w:p>
    <w:p>
      <w:pPr>
        <w:pStyle w:val="BodyText"/>
        <w:ind w:left="220" w:right="1885" w:hanging="130"/>
        <w:spacing w:before="180" w:line="211" w:lineRule="auto"/>
        <w:rPr>
          <w:rFonts w:ascii="Arial" w:hAnsi="Arial" w:eastAsia="Arial" w:cs="Arial"/>
          <w:sz w:val="14"/>
          <w:szCs w:val="14"/>
        </w:rPr>
      </w:pPr>
      <w:r>
        <w:rPr>
          <w:sz w:val="14"/>
          <w:szCs w:val="14"/>
          <w:spacing w:val="-1"/>
        </w:rPr>
        <w:t>服务端存根</w:t>
      </w:r>
      <w:r>
        <w:rPr>
          <w:sz w:val="14"/>
          <w:szCs w:val="14"/>
        </w:rPr>
        <w:t xml:space="preserve"> </w:t>
      </w:r>
      <w:r>
        <w:rPr>
          <w:rFonts w:ascii="Arial" w:hAnsi="Arial" w:eastAsia="Arial" w:cs="Arial"/>
          <w:sz w:val="14"/>
          <w:szCs w:val="14"/>
          <w:spacing w:val="-2"/>
        </w:rPr>
        <w:t>(stub)</w:t>
      </w:r>
    </w:p>
    <w:p>
      <w:pPr>
        <w:pStyle w:val="BodyText"/>
        <w:spacing w:before="218" w:line="222" w:lineRule="auto"/>
        <w:rPr>
          <w:sz w:val="14"/>
          <w:szCs w:val="14"/>
        </w:rPr>
      </w:pPr>
      <w:r>
        <w:rPr>
          <w:rFonts w:ascii="SimSun" w:hAnsi="SimSun" w:eastAsia="SimSun" w:cs="SimSun"/>
          <w:sz w:val="14"/>
          <w:szCs w:val="14"/>
          <w:spacing w:val="-1"/>
        </w:rPr>
        <w:t>RPC </w:t>
      </w:r>
      <w:r>
        <w:rPr>
          <w:sz w:val="14"/>
          <w:szCs w:val="14"/>
          <w:spacing w:val="-1"/>
        </w:rPr>
        <w:t>运行时库</w:t>
      </w:r>
    </w:p>
    <w:p>
      <w:pPr>
        <w:pStyle w:val="BodyText"/>
        <w:ind w:left="150"/>
        <w:spacing w:before="283" w:line="187" w:lineRule="auto"/>
        <w:rPr>
          <w:sz w:val="14"/>
          <w:szCs w:val="14"/>
        </w:rPr>
      </w:pPr>
      <w:r>
        <w:rPr>
          <w:sz w:val="14"/>
          <w:szCs w:val="14"/>
          <w:spacing w:val="-1"/>
        </w:rPr>
        <w:t>传输协议</w:t>
      </w:r>
    </w:p>
    <w:p>
      <w:pPr>
        <w:spacing w:line="187" w:lineRule="auto"/>
        <w:sectPr>
          <w:type w:val="continuous"/>
          <w:pgSz w:w="9060" w:h="14150"/>
          <w:pgMar w:top="400" w:right="169" w:bottom="643" w:left="610" w:header="0" w:footer="445" w:gutter="0"/>
          <w:cols w:equalWidth="0" w:num="2">
            <w:col w:w="5510" w:space="100"/>
            <w:col w:w="2671" w:space="0"/>
          </w:cols>
        </w:sectPr>
        <w:rPr>
          <w:sz w:val="14"/>
          <w:szCs w:val="14"/>
        </w:rPr>
      </w:pPr>
    </w:p>
    <w:p>
      <w:pPr>
        <w:spacing w:line="338" w:lineRule="auto"/>
        <w:rPr>
          <w:rFonts w:ascii="Arial"/>
          <w:sz w:val="21"/>
        </w:rPr>
      </w:pPr>
      <w:r>
        <w:drawing>
          <wp:anchor distT="0" distB="0" distL="0" distR="0" simplePos="0" relativeHeight="254385152" behindDoc="0" locked="0" layoutInCell="1" allowOverlap="1">
            <wp:simplePos x="0" y="0"/>
            <wp:positionH relativeFrom="column">
              <wp:posOffset>-10</wp:posOffset>
            </wp:positionH>
            <wp:positionV relativeFrom="paragraph">
              <wp:posOffset>-7053191</wp:posOffset>
            </wp:positionV>
            <wp:extent cx="6350" cy="622319"/>
            <wp:effectExtent l="0" t="0" r="0" b="0"/>
            <wp:wrapNone/>
            <wp:docPr id="684" name="IM 684"/>
            <wp:cNvGraphicFramePr/>
            <a:graphic>
              <a:graphicData uri="http://schemas.openxmlformats.org/drawingml/2006/picture">
                <pic:pic>
                  <pic:nvPicPr>
                    <pic:cNvPr id="684" name="IM 684"/>
                    <pic:cNvPicPr/>
                  </pic:nvPicPr>
                  <pic:blipFill>
                    <a:blip r:embed="rId647"/>
                    <a:stretch>
                      <a:fillRect/>
                    </a:stretch>
                  </pic:blipFill>
                  <pic:spPr>
                    <a:xfrm rot="0">
                      <a:off x="0" y="0"/>
                      <a:ext cx="6350" cy="622319"/>
                    </a:xfrm>
                    <a:prstGeom prst="rect">
                      <a:avLst/>
                    </a:prstGeom>
                  </pic:spPr>
                </pic:pic>
              </a:graphicData>
            </a:graphic>
          </wp:anchor>
        </w:drawing>
      </w:r>
      <w:r/>
    </w:p>
    <w:p>
      <w:pPr>
        <w:spacing w:line="338" w:lineRule="auto"/>
        <w:rPr>
          <w:rFonts w:ascii="Arial"/>
          <w:sz w:val="21"/>
        </w:rPr>
      </w:pPr>
      <w:r/>
    </w:p>
    <w:p>
      <w:pPr>
        <w:ind w:left="639" w:right="2813" w:firstLine="2370"/>
        <w:spacing w:before="72" w:line="327" w:lineRule="auto"/>
        <w:rPr>
          <w:rFonts w:ascii="SimSun" w:hAnsi="SimSun" w:eastAsia="SimSun" w:cs="SimSun"/>
          <w:sz w:val="22"/>
          <w:szCs w:val="22"/>
        </w:rPr>
      </w:pPr>
      <w:r>
        <w:rPr>
          <w:rFonts w:ascii="SimSun" w:hAnsi="SimSun" w:eastAsia="SimSun" w:cs="SimSun"/>
          <w:sz w:val="22"/>
          <w:szCs w:val="22"/>
          <w:spacing w:val="-13"/>
        </w:rPr>
        <w:t>图5-2</w:t>
      </w:r>
      <w:r>
        <w:rPr>
          <w:rFonts w:ascii="SimSun" w:hAnsi="SimSun" w:eastAsia="SimSun" w:cs="SimSun"/>
          <w:sz w:val="22"/>
          <w:szCs w:val="22"/>
          <w:spacing w:val="22"/>
        </w:rPr>
        <w:t xml:space="preserve"> </w:t>
      </w:r>
      <w:r>
        <w:rPr>
          <w:rFonts w:ascii="Times New Roman" w:hAnsi="Times New Roman" w:eastAsia="Times New Roman" w:cs="Times New Roman"/>
          <w:sz w:val="22"/>
          <w:szCs w:val="22"/>
          <w:spacing w:val="-13"/>
        </w:rPr>
        <w:t>RPC</w:t>
      </w:r>
      <w:r>
        <w:rPr>
          <w:rFonts w:ascii="SimSun" w:hAnsi="SimSun" w:eastAsia="SimSun" w:cs="SimSun"/>
          <w:sz w:val="22"/>
          <w:szCs w:val="22"/>
          <w:spacing w:val="-13"/>
        </w:rPr>
        <w:t>协议架构示意图</w:t>
      </w:r>
      <w:r>
        <w:rPr>
          <w:rFonts w:ascii="SimSun" w:hAnsi="SimSun" w:eastAsia="SimSun" w:cs="SimSun"/>
          <w:sz w:val="22"/>
          <w:szCs w:val="22"/>
        </w:rPr>
        <w:t xml:space="preserve"> </w:t>
      </w:r>
      <w:r>
        <w:rPr>
          <w:rFonts w:ascii="SimSun" w:hAnsi="SimSun" w:eastAsia="SimSun" w:cs="SimSun"/>
          <w:sz w:val="22"/>
          <w:szCs w:val="22"/>
          <w:spacing w:val="7"/>
        </w:rPr>
        <w:t>下面介绍图5-2中的几个关键概念。</w:t>
      </w:r>
    </w:p>
    <w:p>
      <w:pPr>
        <w:ind w:left="639"/>
        <w:spacing w:line="184" w:lineRule="auto"/>
        <w:rPr>
          <w:rFonts w:ascii="SimSun" w:hAnsi="SimSun" w:eastAsia="SimSun" w:cs="SimSun"/>
          <w:sz w:val="22"/>
          <w:szCs w:val="22"/>
        </w:rPr>
      </w:pPr>
      <w:r>
        <w:rPr>
          <w:rFonts w:ascii="SimSun" w:hAnsi="SimSun" w:eastAsia="SimSun" w:cs="SimSun"/>
          <w:sz w:val="22"/>
          <w:szCs w:val="22"/>
          <w:spacing w:val="14"/>
        </w:rPr>
        <w:t>应用是基于</w:t>
      </w:r>
      <w:r>
        <w:rPr>
          <w:rFonts w:ascii="Times New Roman" w:hAnsi="Times New Roman" w:eastAsia="Times New Roman" w:cs="Times New Roman"/>
          <w:sz w:val="22"/>
          <w:szCs w:val="22"/>
        </w:rPr>
        <w:t>PRC</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14"/>
        </w:rPr>
        <w:t>协议实现的具体应用程序。以网络文件系统为例，客户端</w:t>
      </w:r>
    </w:p>
    <w:p>
      <w:pPr>
        <w:spacing w:line="184" w:lineRule="auto"/>
        <w:sectPr>
          <w:type w:val="continuous"/>
          <w:pgSz w:w="9060" w:h="14150"/>
          <w:pgMar w:top="400" w:right="169" w:bottom="643" w:left="610" w:header="0" w:footer="445" w:gutter="0"/>
          <w:cols w:equalWidth="0" w:num="1">
            <w:col w:w="8281" w:space="0"/>
          </w:cols>
        </w:sectPr>
        <w:rPr>
          <w:rFonts w:ascii="SimSun" w:hAnsi="SimSun" w:eastAsia="SimSun" w:cs="SimSun"/>
          <w:sz w:val="22"/>
          <w:szCs w:val="22"/>
        </w:rPr>
      </w:pPr>
    </w:p>
    <w:p>
      <w:pPr>
        <w:spacing w:line="273" w:lineRule="auto"/>
        <w:rPr>
          <w:rFonts w:ascii="Arial"/>
          <w:sz w:val="21"/>
        </w:rPr>
      </w:pPr>
      <w:r/>
    </w:p>
    <w:p>
      <w:pPr>
        <w:pStyle w:val="BodyText"/>
        <w:ind w:left="4470"/>
        <w:spacing w:before="72" w:line="221" w:lineRule="auto"/>
        <w:tabs>
          <w:tab w:val="left" w:pos="4611"/>
        </w:tabs>
        <w:rPr>
          <w:sz w:val="22"/>
          <w:szCs w:val="22"/>
        </w:rPr>
      </w:pPr>
      <w:r>
        <w:rPr>
          <w:sz w:val="22"/>
          <w:szCs w:val="22"/>
          <w:u w:val="single" w:color="auto"/>
        </w:rPr>
        <w:tab/>
      </w:r>
      <w:r>
        <w:rPr>
          <w:sz w:val="22"/>
          <w:szCs w:val="22"/>
          <w:u w:val="single" w:color="auto"/>
          <w:spacing w:val="21"/>
        </w:rPr>
        <w:t>第5章基干网络共享的网络文件系统</w:t>
      </w:r>
      <w:r>
        <w:rPr>
          <w:sz w:val="22"/>
          <w:szCs w:val="22"/>
          <w:u w:val="single" w:color="auto"/>
          <w:spacing w:val="1"/>
        </w:rPr>
        <w:t xml:space="preserve">   </w:t>
      </w:r>
    </w:p>
    <w:p>
      <w:pPr>
        <w:spacing w:line="444" w:lineRule="auto"/>
        <w:rPr>
          <w:rFonts w:ascii="Arial"/>
          <w:sz w:val="21"/>
        </w:rPr>
      </w:pPr>
      <w:r/>
    </w:p>
    <w:p>
      <w:pPr>
        <w:ind w:right="670"/>
        <w:spacing w:before="72" w:line="297" w:lineRule="auto"/>
        <w:rPr>
          <w:rFonts w:ascii="SimSun" w:hAnsi="SimSun" w:eastAsia="SimSun" w:cs="SimSun"/>
          <w:sz w:val="22"/>
          <w:szCs w:val="22"/>
        </w:rPr>
      </w:pPr>
      <w:r>
        <w:rPr>
          <w:rFonts w:ascii="SimSun" w:hAnsi="SimSun" w:eastAsia="SimSun" w:cs="SimSun"/>
          <w:sz w:val="22"/>
          <w:szCs w:val="22"/>
          <w:spacing w:val="10"/>
        </w:rPr>
        <w:t>的应用是指文件系统，而服务端的应用则是指文件</w:t>
      </w:r>
      <w:r>
        <w:rPr>
          <w:rFonts w:ascii="SimSun" w:hAnsi="SimSun" w:eastAsia="SimSun" w:cs="SimSun"/>
          <w:sz w:val="22"/>
          <w:szCs w:val="22"/>
          <w:spacing w:val="9"/>
        </w:rPr>
        <w:t>系统服务，如</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或 </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Ganesha</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1"/>
        </w:rPr>
        <w:t>等。</w:t>
      </w:r>
    </w:p>
    <w:p>
      <w:pPr>
        <w:ind w:right="597" w:firstLine="450"/>
        <w:spacing w:before="4" w:line="302" w:lineRule="auto"/>
        <w:jc w:val="both"/>
        <w:rPr>
          <w:rFonts w:ascii="SimSun" w:hAnsi="SimSun" w:eastAsia="SimSun" w:cs="SimSun"/>
          <w:sz w:val="22"/>
          <w:szCs w:val="22"/>
        </w:rPr>
      </w:pPr>
      <w:r>
        <w:rPr>
          <w:rFonts w:ascii="SimSun" w:hAnsi="SimSun" w:eastAsia="SimSun" w:cs="SimSun"/>
          <w:sz w:val="22"/>
          <w:szCs w:val="22"/>
          <w:spacing w:val="8"/>
        </w:rPr>
        <w:t>存根</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stub</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8"/>
        </w:rPr>
        <w:t>是定义的函数集，该函数集根据应用业务的需求而</w:t>
      </w:r>
      <w:r>
        <w:rPr>
          <w:rFonts w:ascii="SimSun" w:hAnsi="SimSun" w:eastAsia="SimSun" w:cs="SimSun"/>
          <w:sz w:val="22"/>
          <w:szCs w:val="22"/>
          <w:spacing w:val="7"/>
        </w:rPr>
        <w:t>确定。以网络</w:t>
      </w:r>
      <w:r>
        <w:rPr>
          <w:rFonts w:ascii="SimSun" w:hAnsi="SimSun" w:eastAsia="SimSun" w:cs="SimSun"/>
          <w:sz w:val="22"/>
          <w:szCs w:val="22"/>
        </w:rPr>
        <w:t xml:space="preserve"> </w:t>
      </w:r>
      <w:r>
        <w:rPr>
          <w:rFonts w:ascii="SimSun" w:hAnsi="SimSun" w:eastAsia="SimSun" w:cs="SimSun"/>
          <w:sz w:val="22"/>
          <w:szCs w:val="22"/>
          <w:spacing w:val="3"/>
        </w:rPr>
        <w:t>文件系统为例，函数集包括创建文件、删除文件、写数据和读数据等。函数集通常 </w:t>
      </w:r>
      <w:r>
        <w:rPr>
          <w:rFonts w:ascii="SimSun" w:hAnsi="SimSun" w:eastAsia="SimSun" w:cs="SimSun"/>
          <w:sz w:val="22"/>
          <w:szCs w:val="22"/>
          <w:spacing w:val="3"/>
        </w:rPr>
        <w:t>需要分别在客户端和服务端定义一套接口，而且客户端的函数集与服务端的函数集</w:t>
      </w:r>
      <w:r>
        <w:rPr>
          <w:rFonts w:ascii="SimSun" w:hAnsi="SimSun" w:eastAsia="SimSun" w:cs="SimSun"/>
          <w:sz w:val="22"/>
          <w:szCs w:val="22"/>
        </w:rPr>
        <w:t xml:space="preserve"> </w:t>
      </w:r>
      <w:r>
        <w:rPr>
          <w:rFonts w:ascii="SimSun" w:hAnsi="SimSun" w:eastAsia="SimSun" w:cs="SimSun"/>
          <w:sz w:val="22"/>
          <w:szCs w:val="22"/>
          <w:spacing w:val="-2"/>
        </w:rPr>
        <w:t>是一一对应的。</w:t>
      </w:r>
    </w:p>
    <w:p>
      <w:pPr>
        <w:ind w:right="601" w:firstLine="450"/>
        <w:spacing w:before="47" w:line="297" w:lineRule="auto"/>
        <w:rPr>
          <w:rFonts w:ascii="SimSun" w:hAnsi="SimSun" w:eastAsia="SimSun" w:cs="SimSun"/>
          <w:sz w:val="22"/>
          <w:szCs w:val="22"/>
        </w:rPr>
      </w:pPr>
      <w:r>
        <w:rPr>
          <w:rFonts w:ascii="Times New Roman" w:hAnsi="Times New Roman" w:eastAsia="Times New Roman" w:cs="Times New Roman"/>
          <w:sz w:val="22"/>
          <w:szCs w:val="22"/>
        </w:rPr>
        <w:t>RPC</w:t>
      </w:r>
      <w:r>
        <w:rPr>
          <w:rFonts w:ascii="SimSun" w:hAnsi="SimSun" w:eastAsia="SimSun" w:cs="SimSun"/>
          <w:sz w:val="22"/>
          <w:szCs w:val="22"/>
          <w:spacing w:val="9"/>
        </w:rPr>
        <w:t>运行时库通常是一个公共库，实现了</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49"/>
          <w:w w:val="101"/>
        </w:rPr>
        <w:t xml:space="preserve"> </w:t>
      </w:r>
      <w:r>
        <w:rPr>
          <w:rFonts w:ascii="SimSun" w:hAnsi="SimSun" w:eastAsia="SimSun" w:cs="SimSun"/>
          <w:sz w:val="22"/>
          <w:szCs w:val="22"/>
          <w:spacing w:val="9"/>
        </w:rPr>
        <w:t>协议的公共功能，如请求的封</w:t>
      </w:r>
      <w:r>
        <w:rPr>
          <w:rFonts w:ascii="SimSun" w:hAnsi="SimSun" w:eastAsia="SimSun" w:cs="SimSun"/>
          <w:sz w:val="22"/>
          <w:szCs w:val="22"/>
        </w:rPr>
        <w:t xml:space="preserve"> </w:t>
      </w:r>
      <w:r>
        <w:rPr>
          <w:rFonts w:ascii="SimSun" w:hAnsi="SimSun" w:eastAsia="SimSun" w:cs="SimSun"/>
          <w:sz w:val="22"/>
          <w:szCs w:val="22"/>
          <w:spacing w:val="3"/>
        </w:rPr>
        <w:t>装与解析、消息收发和网络层面的错误处理等。</w:t>
      </w:r>
    </w:p>
    <w:p>
      <w:pPr>
        <w:ind w:right="590" w:firstLine="450"/>
        <w:spacing w:before="19" w:line="299" w:lineRule="auto"/>
        <w:rPr>
          <w:rFonts w:ascii="SimSun" w:hAnsi="SimSun" w:eastAsia="SimSun" w:cs="SimSun"/>
          <w:sz w:val="22"/>
          <w:szCs w:val="22"/>
        </w:rPr>
      </w:pPr>
      <w:r>
        <w:rPr>
          <w:rFonts w:ascii="SimSun" w:hAnsi="SimSun" w:eastAsia="SimSun" w:cs="SimSun"/>
          <w:sz w:val="22"/>
          <w:szCs w:val="22"/>
        </w:rPr>
        <w:t>需要注意的是，</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49"/>
          <w:w w:val="101"/>
        </w:rPr>
        <w:t xml:space="preserve"> </w:t>
      </w:r>
      <w:r>
        <w:rPr>
          <w:rFonts w:ascii="SimSun" w:hAnsi="SimSun" w:eastAsia="SimSun" w:cs="SimSun"/>
          <w:sz w:val="22"/>
          <w:szCs w:val="22"/>
        </w:rPr>
        <w:t>并不是网络文件系统专用的协议，而是在分布式系统的很 </w:t>
      </w:r>
      <w:r>
        <w:rPr>
          <w:rFonts w:ascii="SimSun" w:hAnsi="SimSun" w:eastAsia="SimSun" w:cs="SimSun"/>
          <w:sz w:val="22"/>
          <w:szCs w:val="22"/>
          <w:spacing w:val="2"/>
        </w:rPr>
        <w:t>多地方都有应用。</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2"/>
        </w:rPr>
        <w:t>协议不仅在操作系统内核中</w:t>
      </w:r>
      <w:r>
        <w:rPr>
          <w:rFonts w:ascii="SimSun" w:hAnsi="SimSun" w:eastAsia="SimSun" w:cs="SimSun"/>
          <w:sz w:val="22"/>
          <w:szCs w:val="22"/>
          <w:spacing w:val="1"/>
        </w:rPr>
        <w:t>有实现，也有很多用户态实现，</w:t>
      </w:r>
      <w:r>
        <w:rPr>
          <w:rFonts w:ascii="SimSun" w:hAnsi="SimSun" w:eastAsia="SimSun" w:cs="SimSun"/>
          <w:sz w:val="22"/>
          <w:szCs w:val="22"/>
        </w:rPr>
        <w:t xml:space="preserve"> </w:t>
      </w:r>
      <w:r>
        <w:rPr>
          <w:rFonts w:ascii="SimSun" w:hAnsi="SimSun" w:eastAsia="SimSun" w:cs="SimSun"/>
          <w:sz w:val="22"/>
          <w:szCs w:val="22"/>
          <w:spacing w:val="5"/>
        </w:rPr>
        <w:t>如</w:t>
      </w:r>
      <w:r>
        <w:rPr>
          <w:rFonts w:ascii="Times New Roman" w:hAnsi="Times New Roman" w:eastAsia="Times New Roman" w:cs="Times New Roman"/>
          <w:sz w:val="22"/>
          <w:szCs w:val="22"/>
        </w:rPr>
        <w:t>gRPC</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rPr>
        <w:t>Dubbo</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Thrift</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5"/>
        </w:rPr>
        <w:t>等。不同的</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5"/>
        </w:rPr>
        <w:t>协议的定义并不一样。</w:t>
      </w:r>
    </w:p>
    <w:p>
      <w:pPr>
        <w:pStyle w:val="BodyText"/>
        <w:ind w:left="3"/>
        <w:spacing w:before="190" w:line="221" w:lineRule="auto"/>
        <w:outlineLvl w:val="2"/>
        <w:rPr>
          <w:sz w:val="29"/>
          <w:szCs w:val="29"/>
        </w:rPr>
      </w:pPr>
      <w:bookmarkStart w:name="bookmark103" w:id="333"/>
      <w:bookmarkEnd w:id="333"/>
      <w:r>
        <w:rPr>
          <w:rFonts w:ascii="SimSun" w:hAnsi="SimSun" w:eastAsia="SimSun" w:cs="SimSun"/>
          <w:sz w:val="29"/>
          <w:szCs w:val="29"/>
          <w:b/>
          <w:bCs/>
          <w:spacing w:val="-16"/>
        </w:rPr>
        <w:t>5.4.2</w:t>
      </w:r>
      <w:r>
        <w:rPr>
          <w:rFonts w:ascii="SimSun" w:hAnsi="SimSun" w:eastAsia="SimSun" w:cs="SimSun"/>
          <w:sz w:val="29"/>
          <w:szCs w:val="29"/>
          <w:spacing w:val="101"/>
        </w:rPr>
        <w:t xml:space="preserve"> </w:t>
      </w:r>
      <w:r>
        <w:rPr>
          <w:sz w:val="29"/>
          <w:szCs w:val="29"/>
          <w:b/>
          <w:bCs/>
          <w:spacing w:val="-16"/>
        </w:rPr>
        <w:t>客户端与服务端的语言——文件系统协议</w:t>
      </w:r>
    </w:p>
    <w:p>
      <w:pPr>
        <w:ind w:right="595" w:firstLine="450"/>
        <w:spacing w:before="275" w:line="302" w:lineRule="auto"/>
        <w:jc w:val="both"/>
        <w:rPr>
          <w:rFonts w:ascii="SimSun" w:hAnsi="SimSun" w:eastAsia="SimSun" w:cs="SimSun"/>
          <w:sz w:val="22"/>
          <w:szCs w:val="22"/>
        </w:rPr>
      </w:pPr>
      <w:r>
        <w:rPr>
          <w:rFonts w:ascii="SimSun" w:hAnsi="SimSun" w:eastAsia="SimSun" w:cs="SimSun"/>
          <w:sz w:val="22"/>
          <w:szCs w:val="22"/>
          <w:spacing w:val="5"/>
        </w:rPr>
        <w:t>网络文件系统本质上是一个基于</w:t>
      </w:r>
      <w:r>
        <w:rPr>
          <w:rFonts w:ascii="Times New Roman" w:hAnsi="Times New Roman" w:eastAsia="Times New Roman" w:cs="Times New Roman"/>
          <w:sz w:val="22"/>
          <w:szCs w:val="22"/>
          <w:spacing w:val="5"/>
        </w:rPr>
        <w:t>C/S  </w:t>
      </w:r>
      <w:r>
        <w:rPr>
          <w:rFonts w:ascii="SimSun" w:hAnsi="SimSun" w:eastAsia="SimSun" w:cs="SimSun"/>
          <w:sz w:val="22"/>
          <w:szCs w:val="22"/>
          <w:spacing w:val="5"/>
        </w:rPr>
        <w:t>(客户端/服务端)架构的应用，其大部分</w:t>
      </w:r>
      <w:r>
        <w:rPr>
          <w:rFonts w:ascii="SimSun" w:hAnsi="SimSun" w:eastAsia="SimSun" w:cs="SimSun"/>
          <w:sz w:val="22"/>
          <w:szCs w:val="22"/>
          <w:spacing w:val="18"/>
        </w:rPr>
        <w:t xml:space="preserve"> </w:t>
      </w:r>
      <w:r>
        <w:rPr>
          <w:rFonts w:ascii="SimSun" w:hAnsi="SimSun" w:eastAsia="SimSun" w:cs="SimSun"/>
          <w:sz w:val="22"/>
          <w:szCs w:val="22"/>
          <w:spacing w:val="3"/>
        </w:rPr>
        <w:t>功能是通过客户端与服务端交互来实现的。因此，对于网络文件系统来说，其核心</w:t>
      </w:r>
      <w:r>
        <w:rPr>
          <w:rFonts w:ascii="SimSun" w:hAnsi="SimSun" w:eastAsia="SimSun" w:cs="SimSun"/>
          <w:sz w:val="22"/>
          <w:szCs w:val="22"/>
          <w:spacing w:val="5"/>
        </w:rPr>
        <w:t xml:space="preserve"> </w:t>
      </w:r>
      <w:r>
        <w:rPr>
          <w:rFonts w:ascii="SimSun" w:hAnsi="SimSun" w:eastAsia="SimSun" w:cs="SimSun"/>
          <w:sz w:val="22"/>
          <w:szCs w:val="22"/>
          <w:spacing w:val="3"/>
        </w:rPr>
        <w:t>之一是客户端与服务端的交互语言——文件系统</w:t>
      </w:r>
      <w:r>
        <w:rPr>
          <w:rFonts w:ascii="SimSun" w:hAnsi="SimSun" w:eastAsia="SimSun" w:cs="SimSun"/>
          <w:sz w:val="22"/>
          <w:szCs w:val="22"/>
          <w:spacing w:val="2"/>
        </w:rPr>
        <w:t>协议。</w:t>
      </w:r>
    </w:p>
    <w:p>
      <w:pPr>
        <w:ind w:right="568" w:firstLine="450"/>
        <w:spacing w:before="33" w:line="293" w:lineRule="auto"/>
        <w:jc w:val="both"/>
        <w:rPr>
          <w:rFonts w:ascii="SimSun" w:hAnsi="SimSun" w:eastAsia="SimSun" w:cs="SimSun"/>
          <w:sz w:val="22"/>
          <w:szCs w:val="22"/>
        </w:rPr>
      </w:pPr>
      <w:r>
        <w:rPr>
          <w:rFonts w:ascii="SimSun" w:hAnsi="SimSun" w:eastAsia="SimSun" w:cs="SimSun"/>
          <w:sz w:val="22"/>
          <w:szCs w:val="22"/>
          <w:spacing w:val="3"/>
        </w:rPr>
        <w:t>由于网络文件系统通常基于以太网进行连接，因此网络文件系统的协议通常也</w:t>
      </w:r>
      <w:r>
        <w:rPr>
          <w:rFonts w:ascii="SimSun" w:hAnsi="SimSun" w:eastAsia="SimSun" w:cs="SimSun"/>
          <w:sz w:val="22"/>
          <w:szCs w:val="22"/>
        </w:rPr>
        <w:t xml:space="preserve"> </w:t>
      </w:r>
      <w:r>
        <w:rPr>
          <w:rFonts w:ascii="SimSun" w:hAnsi="SimSun" w:eastAsia="SimSun" w:cs="SimSun"/>
          <w:sz w:val="22"/>
          <w:szCs w:val="22"/>
          <w:spacing w:val="12"/>
        </w:rPr>
        <w:t>是基于</w:t>
      </w:r>
      <w:r>
        <w:rPr>
          <w:rFonts w:ascii="Times New Roman" w:hAnsi="Times New Roman" w:eastAsia="Times New Roman" w:cs="Times New Roman"/>
          <w:sz w:val="22"/>
          <w:szCs w:val="22"/>
        </w:rPr>
        <w:t>TCP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2"/>
        </w:rPr>
        <w:t>协议或</w:t>
      </w:r>
      <w:r>
        <w:rPr>
          <w:rFonts w:ascii="Times New Roman" w:hAnsi="Times New Roman" w:eastAsia="Times New Roman" w:cs="Times New Roman"/>
          <w:sz w:val="22"/>
          <w:szCs w:val="22"/>
        </w:rPr>
        <w:t>UDP</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2"/>
        </w:rPr>
        <w:t>协议来实现的。我们可以将</w:t>
      </w:r>
      <w:r>
        <w:rPr>
          <w:rFonts w:ascii="SimSun" w:hAnsi="SimSun" w:eastAsia="SimSun" w:cs="SimSun"/>
          <w:sz w:val="22"/>
          <w:szCs w:val="22"/>
          <w:spacing w:val="11"/>
        </w:rPr>
        <w:t>网络文件系统的协议理解为</w:t>
      </w:r>
      <w:r>
        <w:rPr>
          <w:rFonts w:ascii="SimSun" w:hAnsi="SimSun" w:eastAsia="SimSun" w:cs="SimSun"/>
          <w:sz w:val="22"/>
          <w:szCs w:val="22"/>
        </w:rPr>
        <w:t xml:space="preserve"> </w:t>
      </w:r>
      <w:r>
        <w:rPr>
          <w:rFonts w:ascii="Times New Roman" w:hAnsi="Times New Roman" w:eastAsia="Times New Roman" w:cs="Times New Roman"/>
          <w:sz w:val="22"/>
          <w:szCs w:val="22"/>
        </w:rPr>
        <w:t>TCP</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IP</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10"/>
        </w:rPr>
        <w:t>应用层的协议(但实际情况要复杂一些)。</w:t>
      </w:r>
    </w:p>
    <w:p>
      <w:pPr>
        <w:ind w:right="499" w:firstLine="450"/>
        <w:spacing w:before="36" w:line="303" w:lineRule="auto"/>
        <w:jc w:val="both"/>
        <w:rPr>
          <w:rFonts w:ascii="SimSun" w:hAnsi="SimSun" w:eastAsia="SimSun" w:cs="SimSun"/>
          <w:sz w:val="22"/>
          <w:szCs w:val="22"/>
        </w:rPr>
      </w:pPr>
      <w:r>
        <w:rPr>
          <w:rFonts w:ascii="SimSun" w:hAnsi="SimSun" w:eastAsia="SimSun" w:cs="SimSun"/>
          <w:sz w:val="22"/>
          <w:szCs w:val="22"/>
          <w:spacing w:val="8"/>
        </w:rPr>
        <w:t>网络文件系统的协议的定义类似函数调用，包含</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8"/>
        </w:rPr>
        <w:t>(可以理解为函数名称),</w:t>
      </w:r>
      <w:r>
        <w:rPr>
          <w:rFonts w:ascii="SimSun" w:hAnsi="SimSun" w:eastAsia="SimSun" w:cs="SimSun"/>
          <w:sz w:val="22"/>
          <w:szCs w:val="22"/>
        </w:rPr>
        <w:t xml:space="preserve">  </w:t>
      </w:r>
      <w:r>
        <w:rPr>
          <w:rFonts w:ascii="SimSun" w:hAnsi="SimSun" w:eastAsia="SimSun" w:cs="SimSun"/>
          <w:sz w:val="22"/>
          <w:szCs w:val="22"/>
          <w:spacing w:val="3"/>
        </w:rPr>
        <w:t>参数和返回值。其定义是非常清晰的，其语义与文件系统操作的语义基本上一一对</w:t>
      </w:r>
      <w:r>
        <w:rPr>
          <w:rFonts w:ascii="SimSun" w:hAnsi="SimSun" w:eastAsia="SimSun" w:cs="SimSun"/>
          <w:sz w:val="22"/>
          <w:szCs w:val="22"/>
        </w:rPr>
        <w:t xml:space="preserve">  </w:t>
      </w:r>
      <w:r>
        <w:rPr>
          <w:rFonts w:ascii="SimSun" w:hAnsi="SimSun" w:eastAsia="SimSun" w:cs="SimSun"/>
          <w:sz w:val="22"/>
          <w:szCs w:val="22"/>
          <w:spacing w:val="8"/>
        </w:rPr>
        <w:t>应。以经常使用的</w:t>
      </w:r>
      <w:r>
        <w:rPr>
          <w:rFonts w:ascii="Times New Roman" w:hAnsi="Times New Roman" w:eastAsia="Times New Roman" w:cs="Times New Roman"/>
          <w:sz w:val="22"/>
          <w:szCs w:val="22"/>
        </w:rPr>
        <w:t>NFSv</w:t>
      </w:r>
      <w:r>
        <w:rPr>
          <w:rFonts w:ascii="Times New Roman" w:hAnsi="Times New Roman" w:eastAsia="Times New Roman" w:cs="Times New Roman"/>
          <w:sz w:val="22"/>
          <w:szCs w:val="22"/>
          <w:spacing w:val="8"/>
        </w:rPr>
        <w:t>3</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8"/>
        </w:rPr>
        <w:t>协议为例，这里列出该协议的部分命令，如表5-1所示。</w:t>
      </w:r>
    </w:p>
    <w:p>
      <w:pPr>
        <w:ind w:left="2673"/>
        <w:spacing w:before="107" w:line="219" w:lineRule="auto"/>
        <w:rPr>
          <w:rFonts w:ascii="SimSun" w:hAnsi="SimSun" w:eastAsia="SimSun" w:cs="SimSun"/>
          <w:sz w:val="21"/>
          <w:szCs w:val="21"/>
        </w:rPr>
      </w:pPr>
      <w:r>
        <w:rPr>
          <w:rFonts w:ascii="SimSun" w:hAnsi="SimSun" w:eastAsia="SimSun" w:cs="SimSun"/>
          <w:sz w:val="21"/>
          <w:szCs w:val="21"/>
          <w:b/>
          <w:bCs/>
          <w:spacing w:val="-3"/>
        </w:rPr>
        <w:t>表5-1</w:t>
      </w:r>
      <w:r>
        <w:rPr>
          <w:rFonts w:ascii="SimSun" w:hAnsi="SimSun" w:eastAsia="SimSun" w:cs="SimSun"/>
          <w:sz w:val="21"/>
          <w:szCs w:val="21"/>
          <w:spacing w:val="-3"/>
        </w:rPr>
        <w:t xml:space="preserve"> </w:t>
      </w:r>
      <w:r>
        <w:rPr>
          <w:rFonts w:ascii="SimSun" w:hAnsi="SimSun" w:eastAsia="SimSun" w:cs="SimSun"/>
          <w:sz w:val="21"/>
          <w:szCs w:val="21"/>
          <w:b/>
          <w:bCs/>
          <w:spacing w:val="-3"/>
        </w:rPr>
        <w:t>NFSv3协议的部分命令</w:t>
      </w:r>
    </w:p>
    <w:p>
      <w:pPr>
        <w:spacing w:line="25" w:lineRule="auto"/>
        <w:rPr>
          <w:rFonts w:ascii="Arial"/>
          <w:sz w:val="2"/>
        </w:rPr>
      </w:pPr>
      <w:r>
        <w:rPr>
          <w:rFonts w:ascii="Arial"/>
          <w:sz w:val="2"/>
        </w:rPr>
      </w:r>
    </w:p>
    <w:tbl>
      <w:tblPr>
        <w:tblStyle w:val="TableNormal"/>
        <w:tblW w:w="8020"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53"/>
        <w:gridCol w:w="1598"/>
        <w:gridCol w:w="2467"/>
        <w:gridCol w:w="2002"/>
      </w:tblGrid>
      <w:tr>
        <w:trPr>
          <w:trHeight w:val="294" w:hRule="atLeast"/>
        </w:trPr>
        <w:tc>
          <w:tcPr>
            <w:tcW w:w="1953" w:type="dxa"/>
            <w:vAlign w:val="top"/>
          </w:tcPr>
          <w:p>
            <w:pPr>
              <w:pStyle w:val="TableText"/>
              <w:ind w:left="634"/>
              <w:spacing w:before="64" w:line="221" w:lineRule="auto"/>
              <w:rPr>
                <w:sz w:val="17"/>
                <w:szCs w:val="17"/>
              </w:rPr>
            </w:pPr>
            <w:r>
              <w:rPr>
                <w:sz w:val="17"/>
                <w:szCs w:val="17"/>
                <w:spacing w:val="-5"/>
              </w:rPr>
              <w:t>名</w:t>
            </w:r>
            <w:r>
              <w:rPr>
                <w:sz w:val="17"/>
                <w:szCs w:val="17"/>
                <w:spacing w:val="3"/>
              </w:rPr>
              <w:t xml:space="preserve">  </w:t>
            </w:r>
            <w:r>
              <w:rPr>
                <w:sz w:val="17"/>
                <w:szCs w:val="17"/>
                <w:spacing w:val="-5"/>
              </w:rPr>
              <w:t>称</w:t>
            </w:r>
          </w:p>
        </w:tc>
        <w:tc>
          <w:tcPr>
            <w:tcW w:w="1598" w:type="dxa"/>
            <w:vAlign w:val="top"/>
          </w:tcPr>
          <w:p>
            <w:pPr>
              <w:pStyle w:val="TableText"/>
              <w:ind w:left="382"/>
              <w:spacing w:before="62" w:line="219" w:lineRule="auto"/>
              <w:rPr>
                <w:sz w:val="17"/>
                <w:szCs w:val="17"/>
              </w:rPr>
            </w:pPr>
            <w:r>
              <w:rPr>
                <w:sz w:val="17"/>
                <w:szCs w:val="17"/>
                <w:spacing w:val="9"/>
              </w:rPr>
              <w:t>编码(</w:t>
            </w:r>
            <w:r>
              <w:rPr>
                <w:sz w:val="17"/>
                <w:szCs w:val="17"/>
              </w:rPr>
              <w:t>ID</w:t>
            </w:r>
            <w:r>
              <w:rPr>
                <w:sz w:val="17"/>
                <w:szCs w:val="17"/>
                <w:spacing w:val="9"/>
              </w:rPr>
              <w:t>)</w:t>
            </w:r>
          </w:p>
        </w:tc>
        <w:tc>
          <w:tcPr>
            <w:tcW w:w="2467" w:type="dxa"/>
            <w:vAlign w:val="top"/>
          </w:tcPr>
          <w:p>
            <w:pPr>
              <w:pStyle w:val="TableText"/>
              <w:ind w:left="414"/>
              <w:spacing w:before="62" w:line="219" w:lineRule="auto"/>
              <w:rPr>
                <w:sz w:val="17"/>
                <w:szCs w:val="17"/>
              </w:rPr>
            </w:pPr>
            <w:r>
              <w:rPr>
                <w:sz w:val="17"/>
                <w:szCs w:val="17"/>
                <w:spacing w:val="6"/>
              </w:rPr>
              <w:t>操作系统</w:t>
            </w:r>
            <w:r>
              <w:rPr>
                <w:sz w:val="17"/>
                <w:szCs w:val="17"/>
              </w:rPr>
              <w:t>API</w:t>
            </w:r>
            <w:r>
              <w:rPr>
                <w:sz w:val="17"/>
                <w:szCs w:val="17"/>
                <w:spacing w:val="6"/>
              </w:rPr>
              <w:t>(</w:t>
            </w:r>
            <w:r>
              <w:rPr>
                <w:sz w:val="17"/>
                <w:szCs w:val="17"/>
              </w:rPr>
              <w:t>Linux</w:t>
            </w:r>
            <w:r>
              <w:rPr>
                <w:sz w:val="17"/>
                <w:szCs w:val="17"/>
                <w:spacing w:val="6"/>
              </w:rPr>
              <w:t>)</w:t>
            </w:r>
          </w:p>
        </w:tc>
        <w:tc>
          <w:tcPr>
            <w:tcW w:w="2002" w:type="dxa"/>
            <w:vAlign w:val="top"/>
          </w:tcPr>
          <w:p>
            <w:pPr>
              <w:pStyle w:val="TableText"/>
              <w:ind w:left="679"/>
              <w:spacing w:before="59" w:line="219" w:lineRule="auto"/>
              <w:rPr>
                <w:sz w:val="17"/>
                <w:szCs w:val="17"/>
              </w:rPr>
            </w:pPr>
            <w:r>
              <w:rPr>
                <w:sz w:val="17"/>
                <w:szCs w:val="17"/>
                <w:b/>
                <w:bCs/>
                <w:spacing w:val="-7"/>
              </w:rPr>
              <w:t>说</w:t>
            </w:r>
            <w:r>
              <w:rPr>
                <w:sz w:val="17"/>
                <w:szCs w:val="17"/>
                <w:spacing w:val="22"/>
              </w:rPr>
              <w:t xml:space="preserve">  </w:t>
            </w:r>
            <w:r>
              <w:rPr>
                <w:sz w:val="17"/>
                <w:szCs w:val="17"/>
                <w:b/>
                <w:bCs/>
                <w:spacing w:val="-7"/>
              </w:rPr>
              <w:t>明</w:t>
            </w:r>
          </w:p>
        </w:tc>
      </w:tr>
      <w:tr>
        <w:trPr>
          <w:trHeight w:val="279" w:hRule="atLeast"/>
        </w:trPr>
        <w:tc>
          <w:tcPr>
            <w:tcW w:w="1953" w:type="dxa"/>
            <w:vAlign w:val="top"/>
          </w:tcPr>
          <w:p>
            <w:pPr>
              <w:pStyle w:val="TableText"/>
              <w:ind w:left="95"/>
              <w:spacing w:before="130" w:line="138" w:lineRule="exact"/>
              <w:rPr>
                <w:sz w:val="17"/>
                <w:szCs w:val="17"/>
              </w:rPr>
            </w:pPr>
            <w:r>
              <w:rPr>
                <w:sz w:val="17"/>
                <w:szCs w:val="17"/>
                <w:spacing w:val="-1"/>
                <w:position w:val="-2"/>
              </w:rPr>
              <w:t>CREATE</w:t>
            </w:r>
          </w:p>
        </w:tc>
        <w:tc>
          <w:tcPr>
            <w:tcW w:w="1598" w:type="dxa"/>
            <w:vAlign w:val="top"/>
          </w:tcPr>
          <w:p>
            <w:pPr>
              <w:pStyle w:val="TableText"/>
              <w:ind w:left="81"/>
              <w:spacing w:before="131" w:line="137" w:lineRule="exact"/>
              <w:rPr>
                <w:sz w:val="17"/>
                <w:szCs w:val="17"/>
              </w:rPr>
            </w:pPr>
            <w:r>
              <w:rPr>
                <w:sz w:val="17"/>
                <w:szCs w:val="17"/>
                <w:position w:val="-2"/>
              </w:rPr>
              <w:t>8</w:t>
            </w:r>
          </w:p>
        </w:tc>
        <w:tc>
          <w:tcPr>
            <w:tcW w:w="2467" w:type="dxa"/>
            <w:vAlign w:val="top"/>
          </w:tcPr>
          <w:p>
            <w:pPr>
              <w:pStyle w:val="TableText"/>
              <w:ind w:left="94"/>
              <w:spacing w:before="82" w:line="202" w:lineRule="auto"/>
              <w:rPr>
                <w:sz w:val="17"/>
                <w:szCs w:val="17"/>
              </w:rPr>
            </w:pPr>
            <w:r>
              <w:rPr>
                <w:sz w:val="17"/>
                <w:szCs w:val="17"/>
                <w:spacing w:val="-1"/>
              </w:rPr>
              <w:t>create/open</w:t>
            </w:r>
          </w:p>
        </w:tc>
        <w:tc>
          <w:tcPr>
            <w:tcW w:w="2002" w:type="dxa"/>
            <w:vAlign w:val="top"/>
          </w:tcPr>
          <w:p>
            <w:pPr>
              <w:pStyle w:val="TableText"/>
              <w:ind w:left="127"/>
              <w:spacing w:before="58" w:line="219" w:lineRule="auto"/>
              <w:rPr>
                <w:sz w:val="17"/>
                <w:szCs w:val="17"/>
              </w:rPr>
            </w:pPr>
            <w:r>
              <w:rPr>
                <w:sz w:val="17"/>
                <w:szCs w:val="17"/>
                <w:spacing w:val="-1"/>
              </w:rPr>
              <w:t>创建一个常规文件</w:t>
            </w:r>
          </w:p>
        </w:tc>
      </w:tr>
      <w:tr>
        <w:trPr>
          <w:trHeight w:val="279" w:hRule="atLeast"/>
        </w:trPr>
        <w:tc>
          <w:tcPr>
            <w:tcW w:w="1953" w:type="dxa"/>
            <w:vAlign w:val="top"/>
          </w:tcPr>
          <w:p>
            <w:pPr>
              <w:pStyle w:val="TableText"/>
              <w:ind w:left="95"/>
              <w:spacing w:before="103" w:line="180" w:lineRule="auto"/>
              <w:rPr>
                <w:sz w:val="17"/>
                <w:szCs w:val="17"/>
              </w:rPr>
            </w:pPr>
            <w:r>
              <w:rPr>
                <w:sz w:val="17"/>
                <w:szCs w:val="17"/>
                <w:spacing w:val="-1"/>
              </w:rPr>
              <w:t>REMOVE</w:t>
            </w:r>
          </w:p>
        </w:tc>
        <w:tc>
          <w:tcPr>
            <w:tcW w:w="1598" w:type="dxa"/>
            <w:vAlign w:val="top"/>
          </w:tcPr>
          <w:p>
            <w:pPr>
              <w:pStyle w:val="TableText"/>
              <w:ind w:left="81"/>
              <w:spacing w:before="102" w:line="181" w:lineRule="auto"/>
              <w:rPr>
                <w:sz w:val="17"/>
                <w:szCs w:val="17"/>
              </w:rPr>
            </w:pPr>
            <w:r>
              <w:rPr>
                <w:sz w:val="17"/>
                <w:szCs w:val="17"/>
                <w:spacing w:val="-5"/>
              </w:rPr>
              <w:t>12</w:t>
            </w:r>
          </w:p>
        </w:tc>
        <w:tc>
          <w:tcPr>
            <w:tcW w:w="2467" w:type="dxa"/>
            <w:vAlign w:val="top"/>
          </w:tcPr>
          <w:p>
            <w:pPr>
              <w:pStyle w:val="TableText"/>
              <w:ind w:left="94"/>
              <w:spacing w:before="63" w:line="223" w:lineRule="auto"/>
              <w:rPr>
                <w:sz w:val="17"/>
                <w:szCs w:val="17"/>
              </w:rPr>
            </w:pPr>
            <w:r>
              <w:rPr>
                <w:sz w:val="17"/>
                <w:szCs w:val="17"/>
                <w:spacing w:val="-1"/>
              </w:rPr>
              <w:t>remove/unlink</w:t>
            </w:r>
          </w:p>
        </w:tc>
        <w:tc>
          <w:tcPr>
            <w:tcW w:w="2002" w:type="dxa"/>
            <w:vAlign w:val="top"/>
          </w:tcPr>
          <w:p>
            <w:pPr>
              <w:pStyle w:val="TableText"/>
              <w:ind w:left="127"/>
              <w:spacing w:before="59" w:line="219" w:lineRule="auto"/>
              <w:rPr>
                <w:sz w:val="17"/>
                <w:szCs w:val="17"/>
              </w:rPr>
            </w:pPr>
            <w:r>
              <w:rPr>
                <w:sz w:val="17"/>
                <w:szCs w:val="17"/>
                <w:spacing w:val="-1"/>
              </w:rPr>
              <w:t>删除一个常规文件</w:t>
            </w:r>
          </w:p>
        </w:tc>
      </w:tr>
      <w:tr>
        <w:trPr>
          <w:trHeight w:val="279" w:hRule="atLeast"/>
        </w:trPr>
        <w:tc>
          <w:tcPr>
            <w:tcW w:w="1953" w:type="dxa"/>
            <w:vAlign w:val="top"/>
          </w:tcPr>
          <w:p>
            <w:pPr>
              <w:pStyle w:val="TableText"/>
              <w:ind w:left="95"/>
              <w:spacing w:before="135" w:line="133" w:lineRule="exact"/>
              <w:rPr>
                <w:sz w:val="17"/>
                <w:szCs w:val="17"/>
              </w:rPr>
            </w:pPr>
            <w:r>
              <w:rPr>
                <w:sz w:val="17"/>
                <w:szCs w:val="17"/>
                <w:spacing w:val="-1"/>
                <w:position w:val="-2"/>
              </w:rPr>
              <w:t>WRITE</w:t>
            </w:r>
          </w:p>
        </w:tc>
        <w:tc>
          <w:tcPr>
            <w:tcW w:w="1598" w:type="dxa"/>
            <w:vAlign w:val="top"/>
          </w:tcPr>
          <w:p>
            <w:pPr>
              <w:pStyle w:val="TableText"/>
              <w:ind w:left="81"/>
              <w:spacing w:before="144" w:line="124" w:lineRule="exact"/>
              <w:rPr>
                <w:sz w:val="17"/>
                <w:szCs w:val="17"/>
              </w:rPr>
            </w:pPr>
            <w:r>
              <w:rPr>
                <w:sz w:val="17"/>
                <w:szCs w:val="17"/>
                <w:position w:val="-2"/>
              </w:rPr>
              <w:t>7</w:t>
            </w:r>
          </w:p>
        </w:tc>
        <w:tc>
          <w:tcPr>
            <w:tcW w:w="2467" w:type="dxa"/>
            <w:vAlign w:val="top"/>
          </w:tcPr>
          <w:p>
            <w:pPr>
              <w:pStyle w:val="TableText"/>
              <w:ind w:left="94"/>
              <w:spacing w:before="106" w:line="176" w:lineRule="auto"/>
              <w:rPr>
                <w:sz w:val="17"/>
                <w:szCs w:val="17"/>
              </w:rPr>
            </w:pPr>
            <w:r>
              <w:rPr>
                <w:sz w:val="17"/>
                <w:szCs w:val="17"/>
                <w:spacing w:val="-1"/>
              </w:rPr>
              <w:t>write</w:t>
            </w:r>
          </w:p>
        </w:tc>
        <w:tc>
          <w:tcPr>
            <w:tcW w:w="2002" w:type="dxa"/>
            <w:vAlign w:val="top"/>
          </w:tcPr>
          <w:p>
            <w:pPr>
              <w:pStyle w:val="TableText"/>
              <w:ind w:left="127"/>
              <w:spacing w:before="60" w:line="219" w:lineRule="auto"/>
              <w:rPr>
                <w:sz w:val="17"/>
                <w:szCs w:val="17"/>
              </w:rPr>
            </w:pPr>
            <w:r>
              <w:rPr>
                <w:sz w:val="17"/>
                <w:szCs w:val="17"/>
                <w:spacing w:val="1"/>
              </w:rPr>
              <w:t>向文件写入数据</w:t>
            </w:r>
          </w:p>
        </w:tc>
      </w:tr>
      <w:tr>
        <w:trPr>
          <w:trHeight w:val="279" w:hRule="atLeast"/>
        </w:trPr>
        <w:tc>
          <w:tcPr>
            <w:tcW w:w="1953" w:type="dxa"/>
            <w:vAlign w:val="top"/>
          </w:tcPr>
          <w:p>
            <w:pPr>
              <w:pStyle w:val="TableText"/>
              <w:ind w:left="95"/>
              <w:spacing w:before="143" w:line="125" w:lineRule="exact"/>
              <w:rPr>
                <w:sz w:val="17"/>
                <w:szCs w:val="17"/>
              </w:rPr>
            </w:pPr>
            <w:r>
              <w:rPr>
                <w:sz w:val="17"/>
                <w:szCs w:val="17"/>
                <w:spacing w:val="-1"/>
                <w:position w:val="-2"/>
              </w:rPr>
              <w:t>READ</w:t>
            </w:r>
          </w:p>
        </w:tc>
        <w:tc>
          <w:tcPr>
            <w:tcW w:w="1598" w:type="dxa"/>
            <w:vAlign w:val="top"/>
          </w:tcPr>
          <w:p>
            <w:pPr>
              <w:pStyle w:val="TableText"/>
              <w:ind w:left="81"/>
              <w:spacing w:before="144" w:line="124" w:lineRule="exact"/>
              <w:rPr>
                <w:sz w:val="17"/>
                <w:szCs w:val="17"/>
              </w:rPr>
            </w:pPr>
            <w:r>
              <w:rPr>
                <w:sz w:val="17"/>
                <w:szCs w:val="17"/>
                <w:position w:val="-2"/>
              </w:rPr>
              <w:t>6</w:t>
            </w:r>
          </w:p>
        </w:tc>
        <w:tc>
          <w:tcPr>
            <w:tcW w:w="2467" w:type="dxa"/>
            <w:vAlign w:val="top"/>
          </w:tcPr>
          <w:p>
            <w:pPr>
              <w:pStyle w:val="TableText"/>
              <w:ind w:left="94"/>
              <w:spacing w:before="117" w:line="164" w:lineRule="auto"/>
              <w:rPr>
                <w:sz w:val="17"/>
                <w:szCs w:val="17"/>
              </w:rPr>
            </w:pPr>
            <w:r>
              <w:rPr>
                <w:sz w:val="17"/>
                <w:szCs w:val="17"/>
                <w:spacing w:val="-1"/>
              </w:rPr>
              <w:t>read</w:t>
            </w:r>
          </w:p>
        </w:tc>
        <w:tc>
          <w:tcPr>
            <w:tcW w:w="2002" w:type="dxa"/>
            <w:vAlign w:val="top"/>
          </w:tcPr>
          <w:p>
            <w:pPr>
              <w:pStyle w:val="TableText"/>
              <w:ind w:left="127"/>
              <w:spacing w:before="61" w:line="219" w:lineRule="auto"/>
              <w:rPr>
                <w:sz w:val="17"/>
                <w:szCs w:val="17"/>
              </w:rPr>
            </w:pPr>
            <w:r>
              <w:rPr>
                <w:sz w:val="17"/>
                <w:szCs w:val="17"/>
                <w:spacing w:val="-2"/>
              </w:rPr>
              <w:t>从文件读取数据</w:t>
            </w:r>
          </w:p>
        </w:tc>
      </w:tr>
      <w:tr>
        <w:trPr>
          <w:trHeight w:val="279" w:hRule="atLeast"/>
        </w:trPr>
        <w:tc>
          <w:tcPr>
            <w:tcW w:w="1953" w:type="dxa"/>
            <w:vAlign w:val="top"/>
          </w:tcPr>
          <w:p>
            <w:pPr>
              <w:pStyle w:val="TableText"/>
              <w:ind w:left="95"/>
              <w:spacing w:before="106" w:line="177" w:lineRule="auto"/>
              <w:rPr>
                <w:sz w:val="17"/>
                <w:szCs w:val="17"/>
              </w:rPr>
            </w:pPr>
            <w:r>
              <w:rPr>
                <w:sz w:val="17"/>
                <w:szCs w:val="17"/>
                <w:spacing w:val="-1"/>
              </w:rPr>
              <w:t>LOOKUP</w:t>
            </w:r>
          </w:p>
        </w:tc>
        <w:tc>
          <w:tcPr>
            <w:tcW w:w="1598" w:type="dxa"/>
            <w:vAlign w:val="top"/>
          </w:tcPr>
          <w:p>
            <w:pPr>
              <w:pStyle w:val="TableText"/>
              <w:ind w:left="81"/>
              <w:spacing w:before="106" w:line="177" w:lineRule="auto"/>
              <w:rPr>
                <w:sz w:val="17"/>
                <w:szCs w:val="17"/>
              </w:rPr>
            </w:pPr>
            <w:r>
              <w:rPr>
                <w:sz w:val="17"/>
                <w:szCs w:val="17"/>
              </w:rPr>
              <w:t>3</w:t>
            </w:r>
          </w:p>
        </w:tc>
        <w:tc>
          <w:tcPr>
            <w:tcW w:w="2467" w:type="dxa"/>
            <w:vAlign w:val="top"/>
          </w:tcPr>
          <w:p>
            <w:pPr>
              <w:rPr>
                <w:rFonts w:ascii="Arial"/>
                <w:sz w:val="21"/>
              </w:rPr>
            </w:pPr>
            <w:r/>
          </w:p>
        </w:tc>
        <w:tc>
          <w:tcPr>
            <w:tcW w:w="2002" w:type="dxa"/>
            <w:vAlign w:val="top"/>
          </w:tcPr>
          <w:p>
            <w:pPr>
              <w:pStyle w:val="TableText"/>
              <w:ind w:left="127"/>
              <w:spacing w:before="62" w:line="219" w:lineRule="auto"/>
              <w:rPr>
                <w:sz w:val="17"/>
                <w:szCs w:val="17"/>
              </w:rPr>
            </w:pPr>
            <w:r>
              <w:rPr>
                <w:sz w:val="17"/>
                <w:szCs w:val="17"/>
                <w:spacing w:val="-2"/>
              </w:rPr>
              <w:t>查找文件</w:t>
            </w:r>
          </w:p>
        </w:tc>
      </w:tr>
      <w:tr>
        <w:trPr>
          <w:trHeight w:val="279" w:hRule="atLeast"/>
        </w:trPr>
        <w:tc>
          <w:tcPr>
            <w:tcW w:w="1953" w:type="dxa"/>
            <w:vAlign w:val="top"/>
          </w:tcPr>
          <w:p>
            <w:pPr>
              <w:pStyle w:val="TableText"/>
              <w:ind w:left="95"/>
              <w:spacing w:before="107" w:line="175" w:lineRule="auto"/>
              <w:rPr>
                <w:sz w:val="17"/>
                <w:szCs w:val="17"/>
              </w:rPr>
            </w:pPr>
            <w:r>
              <w:rPr>
                <w:sz w:val="17"/>
                <w:szCs w:val="17"/>
                <w:spacing w:val="-1"/>
              </w:rPr>
              <w:t>MKDIR</w:t>
            </w:r>
          </w:p>
        </w:tc>
        <w:tc>
          <w:tcPr>
            <w:tcW w:w="1598" w:type="dxa"/>
            <w:vAlign w:val="top"/>
          </w:tcPr>
          <w:p>
            <w:pPr>
              <w:pStyle w:val="TableText"/>
              <w:ind w:left="81"/>
              <w:spacing w:before="106" w:line="176" w:lineRule="auto"/>
              <w:rPr>
                <w:sz w:val="17"/>
                <w:szCs w:val="17"/>
              </w:rPr>
            </w:pPr>
            <w:r>
              <w:rPr>
                <w:sz w:val="17"/>
                <w:szCs w:val="17"/>
              </w:rPr>
              <w:t>9</w:t>
            </w:r>
          </w:p>
        </w:tc>
        <w:tc>
          <w:tcPr>
            <w:tcW w:w="2467" w:type="dxa"/>
            <w:vAlign w:val="top"/>
          </w:tcPr>
          <w:p>
            <w:pPr>
              <w:pStyle w:val="TableText"/>
              <w:ind w:left="94"/>
              <w:spacing w:before="80" w:line="205" w:lineRule="auto"/>
              <w:rPr>
                <w:sz w:val="17"/>
                <w:szCs w:val="17"/>
              </w:rPr>
            </w:pPr>
            <w:r>
              <w:rPr>
                <w:sz w:val="17"/>
                <w:szCs w:val="17"/>
                <w:spacing w:val="-1"/>
              </w:rPr>
              <w:t>mkdir</w:t>
            </w:r>
          </w:p>
        </w:tc>
        <w:tc>
          <w:tcPr>
            <w:tcW w:w="2002" w:type="dxa"/>
            <w:vAlign w:val="top"/>
          </w:tcPr>
          <w:p>
            <w:pPr>
              <w:pStyle w:val="TableText"/>
              <w:ind w:left="127"/>
              <w:spacing w:before="63" w:line="219" w:lineRule="auto"/>
              <w:rPr>
                <w:sz w:val="17"/>
                <w:szCs w:val="17"/>
              </w:rPr>
            </w:pPr>
            <w:r>
              <w:rPr>
                <w:sz w:val="17"/>
                <w:szCs w:val="17"/>
                <w:spacing w:val="-2"/>
              </w:rPr>
              <w:t>创建一个目录</w:t>
            </w:r>
          </w:p>
        </w:tc>
      </w:tr>
      <w:tr>
        <w:trPr>
          <w:trHeight w:val="289" w:hRule="atLeast"/>
        </w:trPr>
        <w:tc>
          <w:tcPr>
            <w:tcW w:w="1953" w:type="dxa"/>
            <w:vAlign w:val="top"/>
          </w:tcPr>
          <w:p>
            <w:pPr>
              <w:pStyle w:val="TableText"/>
              <w:ind w:left="95"/>
              <w:spacing w:before="106" w:line="184" w:lineRule="auto"/>
              <w:rPr>
                <w:sz w:val="17"/>
                <w:szCs w:val="17"/>
              </w:rPr>
            </w:pPr>
            <w:r>
              <w:rPr>
                <w:sz w:val="17"/>
                <w:szCs w:val="17"/>
                <w:spacing w:val="-1"/>
              </w:rPr>
              <w:t>READDIR</w:t>
            </w:r>
          </w:p>
        </w:tc>
        <w:tc>
          <w:tcPr>
            <w:tcW w:w="1598" w:type="dxa"/>
            <w:vAlign w:val="top"/>
          </w:tcPr>
          <w:p>
            <w:pPr>
              <w:pStyle w:val="TableText"/>
              <w:ind w:left="81"/>
              <w:spacing w:before="106" w:line="184" w:lineRule="auto"/>
              <w:rPr>
                <w:sz w:val="17"/>
                <w:szCs w:val="17"/>
              </w:rPr>
            </w:pPr>
            <w:r>
              <w:rPr>
                <w:sz w:val="17"/>
                <w:szCs w:val="17"/>
                <w:spacing w:val="-5"/>
              </w:rPr>
              <w:t>16</w:t>
            </w:r>
          </w:p>
        </w:tc>
        <w:tc>
          <w:tcPr>
            <w:tcW w:w="2467" w:type="dxa"/>
            <w:vAlign w:val="top"/>
          </w:tcPr>
          <w:p>
            <w:pPr>
              <w:pStyle w:val="TableText"/>
              <w:ind w:left="94"/>
              <w:spacing w:before="81" w:line="215" w:lineRule="auto"/>
              <w:rPr>
                <w:sz w:val="17"/>
                <w:szCs w:val="17"/>
              </w:rPr>
            </w:pPr>
            <w:r>
              <w:rPr>
                <w:sz w:val="17"/>
                <w:szCs w:val="17"/>
                <w:spacing w:val="-1"/>
              </w:rPr>
              <w:t>readdir</w:t>
            </w:r>
          </w:p>
        </w:tc>
        <w:tc>
          <w:tcPr>
            <w:tcW w:w="2002" w:type="dxa"/>
            <w:vAlign w:val="top"/>
          </w:tcPr>
          <w:p>
            <w:pPr>
              <w:pStyle w:val="TableText"/>
              <w:ind w:left="127"/>
              <w:spacing w:before="64" w:line="219" w:lineRule="auto"/>
              <w:rPr>
                <w:sz w:val="17"/>
                <w:szCs w:val="17"/>
              </w:rPr>
            </w:pPr>
            <w:r>
              <w:rPr>
                <w:sz w:val="17"/>
                <w:szCs w:val="17"/>
                <w:spacing w:val="-1"/>
              </w:rPr>
              <w:t>读取目录中的内容</w:t>
            </w:r>
          </w:p>
        </w:tc>
      </w:tr>
      <w:tr>
        <w:trPr>
          <w:trHeight w:val="279" w:hRule="atLeast"/>
        </w:trPr>
        <w:tc>
          <w:tcPr>
            <w:tcW w:w="1953" w:type="dxa"/>
            <w:vAlign w:val="top"/>
          </w:tcPr>
          <w:p>
            <w:pPr>
              <w:pStyle w:val="TableText"/>
              <w:ind w:left="95"/>
              <w:spacing w:before="109" w:line="173" w:lineRule="auto"/>
              <w:rPr>
                <w:sz w:val="17"/>
                <w:szCs w:val="17"/>
              </w:rPr>
            </w:pPr>
            <w:r>
              <w:rPr>
                <w:sz w:val="17"/>
                <w:szCs w:val="17"/>
                <w:spacing w:val="-2"/>
              </w:rPr>
              <w:t>RMDIR</w:t>
            </w:r>
          </w:p>
        </w:tc>
        <w:tc>
          <w:tcPr>
            <w:tcW w:w="1598" w:type="dxa"/>
            <w:vAlign w:val="top"/>
          </w:tcPr>
          <w:p>
            <w:pPr>
              <w:pStyle w:val="TableText"/>
              <w:ind w:left="81"/>
              <w:spacing w:before="107" w:line="175" w:lineRule="auto"/>
              <w:rPr>
                <w:sz w:val="17"/>
                <w:szCs w:val="17"/>
              </w:rPr>
            </w:pPr>
            <w:r>
              <w:rPr>
                <w:sz w:val="17"/>
                <w:szCs w:val="17"/>
                <w:spacing w:val="-5"/>
              </w:rPr>
              <w:t>13</w:t>
            </w:r>
          </w:p>
        </w:tc>
        <w:tc>
          <w:tcPr>
            <w:tcW w:w="2467" w:type="dxa"/>
            <w:vAlign w:val="top"/>
          </w:tcPr>
          <w:p>
            <w:pPr>
              <w:pStyle w:val="TableText"/>
              <w:ind w:left="94"/>
              <w:spacing w:before="82" w:line="203" w:lineRule="auto"/>
              <w:rPr>
                <w:sz w:val="17"/>
                <w:szCs w:val="17"/>
              </w:rPr>
            </w:pPr>
            <w:r>
              <w:rPr>
                <w:sz w:val="17"/>
                <w:szCs w:val="17"/>
                <w:spacing w:val="-2"/>
              </w:rPr>
              <w:t>rmdir</w:t>
            </w:r>
          </w:p>
        </w:tc>
        <w:tc>
          <w:tcPr>
            <w:tcW w:w="2002" w:type="dxa"/>
            <w:vAlign w:val="top"/>
          </w:tcPr>
          <w:p>
            <w:pPr>
              <w:pStyle w:val="TableText"/>
              <w:ind w:left="127"/>
              <w:spacing w:before="65" w:line="219" w:lineRule="auto"/>
              <w:rPr>
                <w:sz w:val="17"/>
                <w:szCs w:val="17"/>
              </w:rPr>
            </w:pPr>
            <w:r>
              <w:rPr>
                <w:sz w:val="17"/>
                <w:szCs w:val="17"/>
                <w:spacing w:val="-2"/>
              </w:rPr>
              <w:t>删除目录</w:t>
            </w:r>
          </w:p>
        </w:tc>
      </w:tr>
      <w:tr>
        <w:trPr>
          <w:trHeight w:val="283" w:hRule="atLeast"/>
        </w:trPr>
        <w:tc>
          <w:tcPr>
            <w:tcW w:w="1953" w:type="dxa"/>
            <w:vAlign w:val="top"/>
          </w:tcPr>
          <w:p>
            <w:pPr>
              <w:pStyle w:val="TableText"/>
              <w:ind w:left="95"/>
              <w:spacing w:before="110" w:line="177" w:lineRule="auto"/>
              <w:rPr>
                <w:sz w:val="17"/>
                <w:szCs w:val="17"/>
              </w:rPr>
            </w:pPr>
            <w:r>
              <w:rPr>
                <w:sz w:val="17"/>
                <w:szCs w:val="17"/>
                <w:spacing w:val="-1"/>
              </w:rPr>
              <w:t>COMMIT</w:t>
            </w:r>
          </w:p>
        </w:tc>
        <w:tc>
          <w:tcPr>
            <w:tcW w:w="1598" w:type="dxa"/>
            <w:vAlign w:val="top"/>
          </w:tcPr>
          <w:p>
            <w:pPr>
              <w:pStyle w:val="TableText"/>
              <w:ind w:left="81"/>
              <w:spacing w:before="109" w:line="178" w:lineRule="auto"/>
              <w:rPr>
                <w:sz w:val="17"/>
                <w:szCs w:val="17"/>
              </w:rPr>
            </w:pPr>
            <w:r>
              <w:rPr>
                <w:sz w:val="17"/>
                <w:szCs w:val="17"/>
                <w:spacing w:val="-3"/>
              </w:rPr>
              <w:t>21</w:t>
            </w:r>
          </w:p>
        </w:tc>
        <w:tc>
          <w:tcPr>
            <w:tcW w:w="2467" w:type="dxa"/>
            <w:vAlign w:val="top"/>
          </w:tcPr>
          <w:p>
            <w:pPr>
              <w:pStyle w:val="TableText"/>
              <w:ind w:left="94"/>
              <w:spacing w:before="83" w:line="206" w:lineRule="auto"/>
              <w:rPr>
                <w:sz w:val="17"/>
                <w:szCs w:val="17"/>
              </w:rPr>
            </w:pPr>
            <w:r>
              <w:rPr>
                <w:sz w:val="17"/>
                <w:szCs w:val="17"/>
                <w:spacing w:val="-2"/>
              </w:rPr>
              <w:t>flush</w:t>
            </w:r>
          </w:p>
        </w:tc>
        <w:tc>
          <w:tcPr>
            <w:tcW w:w="2002" w:type="dxa"/>
            <w:vAlign w:val="top"/>
          </w:tcPr>
          <w:p>
            <w:pPr>
              <w:pStyle w:val="TableText"/>
              <w:ind w:left="127"/>
              <w:spacing w:before="66" w:line="219" w:lineRule="auto"/>
              <w:rPr>
                <w:sz w:val="17"/>
                <w:szCs w:val="17"/>
              </w:rPr>
            </w:pPr>
            <w:r>
              <w:rPr>
                <w:sz w:val="17"/>
                <w:szCs w:val="17"/>
                <w:spacing w:val="-1"/>
              </w:rPr>
              <w:t>提交缓存中的数据</w:t>
            </w:r>
          </w:p>
        </w:tc>
      </w:tr>
    </w:tbl>
    <w:p>
      <w:pPr>
        <w:rPr>
          <w:rFonts w:ascii="Arial"/>
          <w:sz w:val="21"/>
        </w:rPr>
      </w:pPr>
      <w:r/>
    </w:p>
    <w:p>
      <w:pPr>
        <w:sectPr>
          <w:footerReference w:type="default" r:id="rId648"/>
          <w:pgSz w:w="9060" w:h="14150"/>
          <w:pgMar w:top="400" w:right="180" w:bottom="513" w:left="249" w:header="0" w:footer="315" w:gutter="0"/>
        </w:sectPr>
        <w:rPr>
          <w:rFonts w:ascii="Arial" w:hAnsi="Arial" w:eastAsia="Arial" w:cs="Arial"/>
          <w:sz w:val="21"/>
          <w:szCs w:val="21"/>
        </w:rPr>
      </w:pPr>
    </w:p>
    <w:p>
      <w:pPr>
        <w:ind w:left="3"/>
        <w:spacing w:before="24" w:line="219" w:lineRule="auto"/>
        <w:rPr>
          <w:rFonts w:ascii="SimSun" w:hAnsi="SimSun" w:eastAsia="SimSun" w:cs="SimSun"/>
          <w:sz w:val="22"/>
          <w:szCs w:val="22"/>
        </w:rPr>
      </w:pPr>
      <w:bookmarkStart w:name="bookmark233" w:id="334"/>
      <w:bookmarkEnd w:id="334"/>
      <w:r>
        <w:rPr>
          <w:rFonts w:ascii="SimSun" w:hAnsi="SimSun" w:eastAsia="SimSun" w:cs="SimSun"/>
          <w:sz w:val="22"/>
          <w:szCs w:val="22"/>
          <w:b/>
          <w:bCs/>
          <w:spacing w:val="-9"/>
        </w:rPr>
        <w:t>文件系统技术内幕</w:t>
      </w:r>
    </w:p>
    <w:p>
      <w:pPr>
        <w:spacing w:before="33" w:line="219" w:lineRule="auto"/>
        <w:rPr>
          <w:rFonts w:ascii="SimSun" w:hAnsi="SimSun" w:eastAsia="SimSun" w:cs="SimSun"/>
          <w:sz w:val="22"/>
          <w:szCs w:val="22"/>
        </w:rPr>
      </w:pPr>
      <w:r>
        <w:rPr>
          <w:rFonts w:ascii="SimSun" w:hAnsi="SimSun" w:eastAsia="SimSun" w:cs="SimSun"/>
          <w:sz w:val="22"/>
          <w:szCs w:val="22"/>
          <w:spacing w:val="-15"/>
          <w:w w:val="96"/>
        </w:rPr>
        <w:t>大数据时代海量数据存储之道</w:t>
      </w:r>
    </w:p>
    <w:p>
      <w:pPr>
        <w:spacing w:line="324" w:lineRule="auto"/>
        <w:rPr>
          <w:rFonts w:ascii="Arial"/>
          <w:sz w:val="21"/>
        </w:rPr>
      </w:pPr>
      <w:r/>
    </w:p>
    <w:p>
      <w:pPr>
        <w:ind w:right="45" w:firstLine="459"/>
        <w:spacing w:before="71" w:line="304" w:lineRule="auto"/>
        <w:jc w:val="both"/>
        <w:rPr>
          <w:rFonts w:ascii="SimSun" w:hAnsi="SimSun" w:eastAsia="SimSun" w:cs="SimSun"/>
          <w:sz w:val="22"/>
          <w:szCs w:val="22"/>
        </w:rPr>
      </w:pPr>
      <w:r>
        <w:rPr>
          <w:rFonts w:ascii="SimSun" w:hAnsi="SimSun" w:eastAsia="SimSun" w:cs="SimSun"/>
          <w:sz w:val="22"/>
          <w:szCs w:val="22"/>
          <w:spacing w:val="11"/>
        </w:rPr>
        <w:t>通过表5-1可以看出，在</w:t>
      </w:r>
      <w:r>
        <w:rPr>
          <w:rFonts w:ascii="Times New Roman" w:hAnsi="Times New Roman" w:eastAsia="Times New Roman" w:cs="Times New Roman"/>
          <w:sz w:val="22"/>
          <w:szCs w:val="22"/>
        </w:rPr>
        <w:t>NFSv</w:t>
      </w:r>
      <w:r>
        <w:rPr>
          <w:rFonts w:ascii="Times New Roman" w:hAnsi="Times New Roman" w:eastAsia="Times New Roman" w:cs="Times New Roman"/>
          <w:sz w:val="22"/>
          <w:szCs w:val="22"/>
          <w:spacing w:val="11"/>
        </w:rPr>
        <w:t>3</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11"/>
        </w:rPr>
        <w:t>协议中定义的语义与我们对文件系统的操作</w:t>
      </w:r>
      <w:r>
        <w:rPr>
          <w:rFonts w:ascii="SimSun" w:hAnsi="SimSun" w:eastAsia="SimSun" w:cs="SimSun"/>
          <w:sz w:val="22"/>
          <w:szCs w:val="22"/>
          <w:spacing w:val="1"/>
        </w:rPr>
        <w:t xml:space="preserve"> </w:t>
      </w:r>
      <w:r>
        <w:rPr>
          <w:rFonts w:ascii="SimSun" w:hAnsi="SimSun" w:eastAsia="SimSun" w:cs="SimSun"/>
          <w:sz w:val="22"/>
          <w:szCs w:val="22"/>
        </w:rPr>
        <w:t>有非常明确的对应关系。对于文件来说有创建、删除、读/</w:t>
      </w:r>
      <w:r>
        <w:rPr>
          <w:rFonts w:ascii="SimSun" w:hAnsi="SimSun" w:eastAsia="SimSun" w:cs="SimSun"/>
          <w:sz w:val="22"/>
          <w:szCs w:val="22"/>
          <w:spacing w:val="-1"/>
        </w:rPr>
        <w:t>写和查找等命令，对于目</w:t>
      </w:r>
      <w:r>
        <w:rPr>
          <w:rFonts w:ascii="SimSun" w:hAnsi="SimSun" w:eastAsia="SimSun" w:cs="SimSun"/>
          <w:sz w:val="22"/>
          <w:szCs w:val="22"/>
        </w:rPr>
        <w:t xml:space="preserve"> </w:t>
      </w:r>
      <w:r>
        <w:rPr>
          <w:rFonts w:ascii="SimSun" w:hAnsi="SimSun" w:eastAsia="SimSun" w:cs="SimSun"/>
          <w:sz w:val="22"/>
          <w:szCs w:val="22"/>
          <w:spacing w:val="7"/>
        </w:rPr>
        <w:t>录来说也有类似的命令。当然，本节只是展示了</w:t>
      </w:r>
      <w:r>
        <w:rPr>
          <w:rFonts w:ascii="SimSun" w:hAnsi="SimSun" w:eastAsia="SimSun" w:cs="SimSun"/>
          <w:sz w:val="22"/>
          <w:szCs w:val="22"/>
        </w:rPr>
        <w:t>NFSv</w:t>
      </w:r>
      <w:r>
        <w:rPr>
          <w:rFonts w:ascii="SimSun" w:hAnsi="SimSun" w:eastAsia="SimSun" w:cs="SimSun"/>
          <w:sz w:val="22"/>
          <w:szCs w:val="22"/>
          <w:spacing w:val="7"/>
        </w:rPr>
        <w:t>3</w:t>
      </w:r>
      <w:r>
        <w:rPr>
          <w:rFonts w:ascii="SimSun" w:hAnsi="SimSun" w:eastAsia="SimSun" w:cs="SimSun"/>
          <w:sz w:val="22"/>
          <w:szCs w:val="22"/>
        </w:rPr>
        <w:t xml:space="preserve">  </w:t>
      </w:r>
      <w:r>
        <w:rPr>
          <w:rFonts w:ascii="SimSun" w:hAnsi="SimSun" w:eastAsia="SimSun" w:cs="SimSun"/>
          <w:sz w:val="22"/>
          <w:szCs w:val="22"/>
          <w:spacing w:val="7"/>
        </w:rPr>
        <w:t>协议的部分内容，更多细</w:t>
      </w:r>
      <w:r>
        <w:rPr>
          <w:rFonts w:ascii="SimSun" w:hAnsi="SimSun" w:eastAsia="SimSun" w:cs="SimSun"/>
          <w:sz w:val="22"/>
          <w:szCs w:val="22"/>
          <w:spacing w:val="1"/>
        </w:rPr>
        <w:t xml:space="preserve"> </w:t>
      </w:r>
      <w:r>
        <w:rPr>
          <w:rFonts w:ascii="SimSun" w:hAnsi="SimSun" w:eastAsia="SimSun" w:cs="SimSun"/>
          <w:sz w:val="22"/>
          <w:szCs w:val="22"/>
        </w:rPr>
        <w:t>节请参考其他资料。</w:t>
      </w:r>
    </w:p>
    <w:p>
      <w:pPr>
        <w:ind w:right="49" w:firstLine="459"/>
        <w:spacing w:before="21" w:line="305" w:lineRule="auto"/>
        <w:rPr>
          <w:rFonts w:ascii="SimSun" w:hAnsi="SimSun" w:eastAsia="SimSun" w:cs="SimSun"/>
          <w:sz w:val="22"/>
          <w:szCs w:val="22"/>
        </w:rPr>
      </w:pPr>
      <w:r>
        <w:rPr>
          <w:rFonts w:ascii="Times New Roman" w:hAnsi="Times New Roman" w:eastAsia="Times New Roman" w:cs="Times New Roman"/>
          <w:sz w:val="22"/>
          <w:szCs w:val="22"/>
        </w:rPr>
        <w:t>SMB</w:t>
      </w:r>
      <w:r>
        <w:rPr>
          <w:rFonts w:ascii="Times New Roman" w:hAnsi="Times New Roman" w:eastAsia="Times New Roman" w:cs="Times New Roman"/>
          <w:sz w:val="22"/>
          <w:szCs w:val="22"/>
          <w:spacing w:val="8"/>
        </w:rPr>
        <w:t>2</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8"/>
        </w:rPr>
        <w:t>协议与</w:t>
      </w:r>
      <w:r>
        <w:rPr>
          <w:rFonts w:ascii="Times New Roman" w:hAnsi="Times New Roman" w:eastAsia="Times New Roman" w:cs="Times New Roman"/>
          <w:sz w:val="22"/>
          <w:szCs w:val="22"/>
        </w:rPr>
        <w:t>NFSv</w:t>
      </w:r>
      <w:r>
        <w:rPr>
          <w:rFonts w:ascii="Times New Roman" w:hAnsi="Times New Roman" w:eastAsia="Times New Roman" w:cs="Times New Roman"/>
          <w:sz w:val="22"/>
          <w:szCs w:val="22"/>
          <w:spacing w:val="8"/>
        </w:rPr>
        <w:t>3  </w:t>
      </w:r>
      <w:r>
        <w:rPr>
          <w:rFonts w:ascii="SimSun" w:hAnsi="SimSun" w:eastAsia="SimSun" w:cs="SimSun"/>
          <w:sz w:val="22"/>
          <w:szCs w:val="22"/>
          <w:spacing w:val="8"/>
        </w:rPr>
        <w:t>协议类似，也是实现了一些与文件系统语义对应的协议</w:t>
      </w:r>
      <w:r>
        <w:rPr>
          <w:rFonts w:ascii="SimSun" w:hAnsi="SimSun" w:eastAsia="SimSun" w:cs="SimSun"/>
          <w:sz w:val="22"/>
          <w:szCs w:val="22"/>
        </w:rPr>
        <w:t xml:space="preserve"> </w:t>
      </w:r>
      <w:r>
        <w:rPr>
          <w:rFonts w:ascii="SimSun" w:hAnsi="SimSun" w:eastAsia="SimSun" w:cs="SimSun"/>
          <w:sz w:val="22"/>
          <w:szCs w:val="22"/>
          <w:spacing w:val="7"/>
        </w:rPr>
        <w:t>命令。表5-2所示为</w:t>
      </w:r>
      <w:r>
        <w:rPr>
          <w:rFonts w:ascii="Times New Roman" w:hAnsi="Times New Roman" w:eastAsia="Times New Roman" w:cs="Times New Roman"/>
          <w:sz w:val="22"/>
          <w:szCs w:val="22"/>
        </w:rPr>
        <w:t>SMB</w:t>
      </w:r>
      <w:r>
        <w:rPr>
          <w:rFonts w:ascii="Times New Roman" w:hAnsi="Times New Roman" w:eastAsia="Times New Roman" w:cs="Times New Roman"/>
          <w:sz w:val="22"/>
          <w:szCs w:val="22"/>
          <w:spacing w:val="7"/>
        </w:rPr>
        <w:t>2</w:t>
      </w:r>
      <w:r>
        <w:rPr>
          <w:rFonts w:ascii="Times New Roman" w:hAnsi="Times New Roman" w:eastAsia="Times New Roman" w:cs="Times New Roman"/>
          <w:sz w:val="22"/>
          <w:szCs w:val="22"/>
          <w:spacing w:val="66"/>
        </w:rPr>
        <w:t xml:space="preserve"> </w:t>
      </w:r>
      <w:r>
        <w:rPr>
          <w:rFonts w:ascii="SimSun" w:hAnsi="SimSun" w:eastAsia="SimSun" w:cs="SimSun"/>
          <w:sz w:val="22"/>
          <w:szCs w:val="22"/>
          <w:spacing w:val="7"/>
        </w:rPr>
        <w:t>协议的部分命令。</w:t>
      </w:r>
    </w:p>
    <w:p>
      <w:pPr>
        <w:pStyle w:val="BodyText"/>
        <w:ind w:left="2723"/>
        <w:spacing w:before="36" w:line="219" w:lineRule="auto"/>
        <w:rPr>
          <w:sz w:val="22"/>
          <w:szCs w:val="22"/>
        </w:rPr>
      </w:pPr>
      <w:r>
        <w:rPr>
          <w:sz w:val="22"/>
          <w:szCs w:val="22"/>
          <w:b/>
          <w:bCs/>
          <w:spacing w:val="-12"/>
        </w:rPr>
        <w:t>表5-2</w:t>
      </w:r>
      <w:r>
        <w:rPr>
          <w:sz w:val="22"/>
          <w:szCs w:val="22"/>
          <w:spacing w:val="37"/>
        </w:rPr>
        <w:t xml:space="preserve"> </w:t>
      </w:r>
      <w:r>
        <w:rPr>
          <w:rFonts w:ascii="Times New Roman" w:hAnsi="Times New Roman" w:eastAsia="Times New Roman" w:cs="Times New Roman"/>
          <w:sz w:val="22"/>
          <w:szCs w:val="22"/>
          <w:b/>
          <w:bCs/>
          <w:spacing w:val="-12"/>
        </w:rPr>
        <w:t>SMB2</w:t>
      </w:r>
      <w:r>
        <w:rPr>
          <w:sz w:val="22"/>
          <w:szCs w:val="22"/>
          <w:b/>
          <w:bCs/>
          <w:spacing w:val="-12"/>
        </w:rPr>
        <w:t>协议的部分命令</w:t>
      </w:r>
    </w:p>
    <w:p>
      <w:pPr>
        <w:spacing w:line="33" w:lineRule="exact"/>
        <w:rPr/>
      </w:pPr>
      <w:r/>
    </w:p>
    <w:tbl>
      <w:tblPr>
        <w:tblStyle w:val="TableNormal"/>
        <w:tblW w:w="802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961"/>
        <w:gridCol w:w="1908"/>
        <w:gridCol w:w="3151"/>
      </w:tblGrid>
      <w:tr>
        <w:trPr>
          <w:trHeight w:val="298" w:hRule="atLeast"/>
        </w:trPr>
        <w:tc>
          <w:tcPr>
            <w:tcW w:w="2961" w:type="dxa"/>
            <w:vAlign w:val="top"/>
            <w:tcBorders>
              <w:top w:val="single" w:color="000000" w:sz="2" w:space="0"/>
            </w:tcBorders>
          </w:tcPr>
          <w:p>
            <w:pPr>
              <w:pStyle w:val="TableText"/>
              <w:ind w:left="1144"/>
              <w:spacing w:before="69" w:line="221" w:lineRule="auto"/>
              <w:rPr>
                <w:sz w:val="17"/>
                <w:szCs w:val="17"/>
              </w:rPr>
            </w:pPr>
            <w:r>
              <w:rPr>
                <w:sz w:val="17"/>
                <w:szCs w:val="17"/>
                <w:spacing w:val="-5"/>
              </w:rPr>
              <w:t>名</w:t>
            </w:r>
            <w:r>
              <w:rPr>
                <w:sz w:val="17"/>
                <w:szCs w:val="17"/>
                <w:spacing w:val="3"/>
              </w:rPr>
              <w:t xml:space="preserve">  </w:t>
            </w:r>
            <w:r>
              <w:rPr>
                <w:sz w:val="17"/>
                <w:szCs w:val="17"/>
                <w:spacing w:val="-5"/>
              </w:rPr>
              <w:t>称</w:t>
            </w:r>
          </w:p>
        </w:tc>
        <w:tc>
          <w:tcPr>
            <w:tcW w:w="1908" w:type="dxa"/>
            <w:vAlign w:val="top"/>
            <w:tcBorders>
              <w:top w:val="single" w:color="000000" w:sz="2" w:space="0"/>
            </w:tcBorders>
          </w:tcPr>
          <w:p>
            <w:pPr>
              <w:pStyle w:val="TableText"/>
              <w:ind w:left="533"/>
              <w:spacing w:before="67" w:line="219" w:lineRule="auto"/>
              <w:rPr>
                <w:sz w:val="17"/>
                <w:szCs w:val="17"/>
              </w:rPr>
            </w:pPr>
            <w:r>
              <w:rPr>
                <w:sz w:val="17"/>
                <w:szCs w:val="17"/>
                <w:spacing w:val="9"/>
              </w:rPr>
              <w:t>编码(</w:t>
            </w:r>
            <w:r>
              <w:rPr>
                <w:sz w:val="17"/>
                <w:szCs w:val="17"/>
              </w:rPr>
              <w:t>ID</w:t>
            </w:r>
            <w:r>
              <w:rPr>
                <w:sz w:val="17"/>
                <w:szCs w:val="17"/>
                <w:spacing w:val="9"/>
              </w:rPr>
              <w:t>)</w:t>
            </w:r>
          </w:p>
        </w:tc>
        <w:tc>
          <w:tcPr>
            <w:tcW w:w="3151" w:type="dxa"/>
            <w:vAlign w:val="top"/>
            <w:tcBorders>
              <w:top w:val="single" w:color="000000" w:sz="2" w:space="0"/>
            </w:tcBorders>
          </w:tcPr>
          <w:p>
            <w:pPr>
              <w:pStyle w:val="TableText"/>
              <w:ind w:left="1268"/>
              <w:spacing w:before="64" w:line="219" w:lineRule="auto"/>
              <w:rPr>
                <w:sz w:val="17"/>
                <w:szCs w:val="17"/>
              </w:rPr>
            </w:pPr>
            <w:r>
              <w:rPr>
                <w:sz w:val="17"/>
                <w:szCs w:val="17"/>
                <w:b/>
                <w:bCs/>
                <w:spacing w:val="-7"/>
              </w:rPr>
              <w:t>说</w:t>
            </w:r>
            <w:r>
              <w:rPr>
                <w:sz w:val="17"/>
                <w:szCs w:val="17"/>
                <w:spacing w:val="6"/>
              </w:rPr>
              <w:t xml:space="preserve">    </w:t>
            </w:r>
            <w:r>
              <w:rPr>
                <w:sz w:val="17"/>
                <w:szCs w:val="17"/>
                <w:b/>
                <w:bCs/>
                <w:spacing w:val="-7"/>
              </w:rPr>
              <w:t>明</w:t>
            </w:r>
          </w:p>
        </w:tc>
      </w:tr>
      <w:tr>
        <w:trPr>
          <w:trHeight w:val="278" w:hRule="atLeast"/>
        </w:trPr>
        <w:tc>
          <w:tcPr>
            <w:tcW w:w="2961" w:type="dxa"/>
            <w:vAlign w:val="top"/>
          </w:tcPr>
          <w:p>
            <w:pPr>
              <w:pStyle w:val="TableText"/>
              <w:ind w:left="104"/>
              <w:spacing w:before="101" w:line="181" w:lineRule="auto"/>
              <w:rPr>
                <w:sz w:val="17"/>
                <w:szCs w:val="17"/>
              </w:rPr>
            </w:pPr>
            <w:r>
              <w:rPr>
                <w:sz w:val="17"/>
                <w:szCs w:val="17"/>
                <w:spacing w:val="-1"/>
              </w:rPr>
              <w:t>CREATE</w:t>
            </w:r>
          </w:p>
        </w:tc>
        <w:tc>
          <w:tcPr>
            <w:tcW w:w="1908" w:type="dxa"/>
            <w:vAlign w:val="top"/>
          </w:tcPr>
          <w:p>
            <w:pPr>
              <w:pStyle w:val="TableText"/>
              <w:ind w:left="94"/>
              <w:spacing w:before="103" w:line="179" w:lineRule="auto"/>
              <w:rPr>
                <w:sz w:val="17"/>
                <w:szCs w:val="17"/>
              </w:rPr>
            </w:pPr>
            <w:r>
              <w:rPr>
                <w:sz w:val="17"/>
                <w:szCs w:val="17"/>
                <w:spacing w:val="-2"/>
              </w:rPr>
              <w:t>0x0005</w:t>
            </w:r>
          </w:p>
        </w:tc>
        <w:tc>
          <w:tcPr>
            <w:tcW w:w="3151" w:type="dxa"/>
            <w:vAlign w:val="top"/>
          </w:tcPr>
          <w:p>
            <w:pPr>
              <w:pStyle w:val="TableText"/>
              <w:ind w:left="126"/>
              <w:spacing w:before="59" w:line="219" w:lineRule="auto"/>
              <w:rPr>
                <w:sz w:val="17"/>
                <w:szCs w:val="17"/>
              </w:rPr>
            </w:pPr>
            <w:r>
              <w:rPr>
                <w:sz w:val="17"/>
                <w:szCs w:val="17"/>
                <w:spacing w:val="-2"/>
              </w:rPr>
              <w:t>创建一个文件</w:t>
            </w:r>
          </w:p>
        </w:tc>
      </w:tr>
      <w:tr>
        <w:trPr>
          <w:trHeight w:val="279" w:hRule="atLeast"/>
        </w:trPr>
        <w:tc>
          <w:tcPr>
            <w:tcW w:w="2961" w:type="dxa"/>
            <w:vAlign w:val="top"/>
          </w:tcPr>
          <w:p>
            <w:pPr>
              <w:pStyle w:val="TableText"/>
              <w:ind w:left="104"/>
              <w:spacing w:before="105" w:line="178" w:lineRule="auto"/>
              <w:rPr>
                <w:sz w:val="17"/>
                <w:szCs w:val="17"/>
              </w:rPr>
            </w:pPr>
            <w:r>
              <w:rPr>
                <w:sz w:val="17"/>
                <w:szCs w:val="17"/>
                <w:spacing w:val="-1"/>
              </w:rPr>
              <w:t>CLOSE</w:t>
            </w:r>
          </w:p>
        </w:tc>
        <w:tc>
          <w:tcPr>
            <w:tcW w:w="1908" w:type="dxa"/>
            <w:vAlign w:val="top"/>
          </w:tcPr>
          <w:p>
            <w:pPr>
              <w:pStyle w:val="TableText"/>
              <w:ind w:left="94"/>
              <w:spacing w:before="105" w:line="178" w:lineRule="auto"/>
              <w:rPr>
                <w:sz w:val="17"/>
                <w:szCs w:val="17"/>
              </w:rPr>
            </w:pPr>
            <w:r>
              <w:rPr>
                <w:sz w:val="17"/>
                <w:szCs w:val="17"/>
                <w:spacing w:val="-2"/>
              </w:rPr>
              <w:t>0x0006</w:t>
            </w:r>
          </w:p>
        </w:tc>
        <w:tc>
          <w:tcPr>
            <w:tcW w:w="3151" w:type="dxa"/>
            <w:vAlign w:val="top"/>
          </w:tcPr>
          <w:p>
            <w:pPr>
              <w:pStyle w:val="TableText"/>
              <w:ind w:left="126"/>
              <w:spacing w:before="61" w:line="219" w:lineRule="auto"/>
              <w:rPr>
                <w:sz w:val="17"/>
                <w:szCs w:val="17"/>
              </w:rPr>
            </w:pPr>
            <w:r>
              <w:rPr>
                <w:sz w:val="17"/>
                <w:szCs w:val="17"/>
                <w:spacing w:val="-1"/>
              </w:rPr>
              <w:t>删除一个文件</w:t>
            </w:r>
          </w:p>
        </w:tc>
      </w:tr>
      <w:tr>
        <w:trPr>
          <w:trHeight w:val="289" w:hRule="atLeast"/>
        </w:trPr>
        <w:tc>
          <w:tcPr>
            <w:tcW w:w="2961" w:type="dxa"/>
            <w:vAlign w:val="top"/>
          </w:tcPr>
          <w:p>
            <w:pPr>
              <w:pStyle w:val="TableText"/>
              <w:ind w:left="104"/>
              <w:spacing w:before="105" w:line="183" w:lineRule="auto"/>
              <w:rPr>
                <w:sz w:val="17"/>
                <w:szCs w:val="17"/>
              </w:rPr>
            </w:pPr>
            <w:r>
              <w:rPr>
                <w:sz w:val="17"/>
                <w:szCs w:val="17"/>
                <w:spacing w:val="-1"/>
              </w:rPr>
              <w:t>FLUSH</w:t>
            </w:r>
          </w:p>
        </w:tc>
        <w:tc>
          <w:tcPr>
            <w:tcW w:w="1908" w:type="dxa"/>
            <w:vAlign w:val="top"/>
          </w:tcPr>
          <w:p>
            <w:pPr>
              <w:pStyle w:val="TableText"/>
              <w:ind w:left="94"/>
              <w:spacing w:before="105" w:line="183" w:lineRule="auto"/>
              <w:rPr>
                <w:sz w:val="17"/>
                <w:szCs w:val="17"/>
              </w:rPr>
            </w:pPr>
            <w:r>
              <w:rPr>
                <w:sz w:val="17"/>
                <w:szCs w:val="17"/>
                <w:spacing w:val="-2"/>
              </w:rPr>
              <w:t>0x0007</w:t>
            </w:r>
          </w:p>
        </w:tc>
        <w:tc>
          <w:tcPr>
            <w:tcW w:w="3151" w:type="dxa"/>
            <w:vAlign w:val="top"/>
          </w:tcPr>
          <w:p>
            <w:pPr>
              <w:pStyle w:val="TableText"/>
              <w:ind w:left="126"/>
              <w:spacing w:before="62" w:line="219" w:lineRule="auto"/>
              <w:rPr>
                <w:sz w:val="17"/>
                <w:szCs w:val="17"/>
              </w:rPr>
            </w:pPr>
            <w:r>
              <w:rPr>
                <w:sz w:val="17"/>
                <w:szCs w:val="17"/>
                <w:spacing w:val="-2"/>
              </w:rPr>
              <w:t>刷新缓存</w:t>
            </w:r>
          </w:p>
        </w:tc>
      </w:tr>
      <w:tr>
        <w:trPr>
          <w:trHeight w:val="279" w:hRule="atLeast"/>
        </w:trPr>
        <w:tc>
          <w:tcPr>
            <w:tcW w:w="2961" w:type="dxa"/>
            <w:vAlign w:val="top"/>
          </w:tcPr>
          <w:p>
            <w:pPr>
              <w:pStyle w:val="TableText"/>
              <w:ind w:left="104"/>
              <w:spacing w:before="105" w:line="178" w:lineRule="auto"/>
              <w:rPr>
                <w:sz w:val="17"/>
                <w:szCs w:val="17"/>
              </w:rPr>
            </w:pPr>
            <w:r>
              <w:rPr>
                <w:sz w:val="17"/>
                <w:szCs w:val="17"/>
                <w:spacing w:val="-1"/>
              </w:rPr>
              <w:t>READ</w:t>
            </w:r>
          </w:p>
        </w:tc>
        <w:tc>
          <w:tcPr>
            <w:tcW w:w="1908" w:type="dxa"/>
            <w:vAlign w:val="top"/>
          </w:tcPr>
          <w:p>
            <w:pPr>
              <w:pStyle w:val="TableText"/>
              <w:ind w:left="94"/>
              <w:spacing w:before="106" w:line="176" w:lineRule="auto"/>
              <w:rPr>
                <w:sz w:val="17"/>
                <w:szCs w:val="17"/>
              </w:rPr>
            </w:pPr>
            <w:r>
              <w:rPr>
                <w:sz w:val="17"/>
                <w:szCs w:val="17"/>
                <w:spacing w:val="-2"/>
              </w:rPr>
              <w:t>0x0008</w:t>
            </w:r>
          </w:p>
        </w:tc>
        <w:tc>
          <w:tcPr>
            <w:tcW w:w="3151" w:type="dxa"/>
            <w:vAlign w:val="top"/>
          </w:tcPr>
          <w:p>
            <w:pPr>
              <w:pStyle w:val="TableText"/>
              <w:ind w:left="126"/>
              <w:spacing w:before="63" w:line="219" w:lineRule="auto"/>
              <w:rPr>
                <w:sz w:val="17"/>
                <w:szCs w:val="17"/>
              </w:rPr>
            </w:pPr>
            <w:r>
              <w:rPr>
                <w:sz w:val="17"/>
                <w:szCs w:val="17"/>
                <w:spacing w:val="1"/>
              </w:rPr>
              <w:t>向文件写入数据</w:t>
            </w:r>
          </w:p>
        </w:tc>
      </w:tr>
      <w:tr>
        <w:trPr>
          <w:trHeight w:val="279" w:hRule="atLeast"/>
        </w:trPr>
        <w:tc>
          <w:tcPr>
            <w:tcW w:w="2961" w:type="dxa"/>
            <w:vAlign w:val="top"/>
          </w:tcPr>
          <w:p>
            <w:pPr>
              <w:pStyle w:val="TableText"/>
              <w:ind w:left="104"/>
              <w:spacing w:before="108" w:line="174" w:lineRule="auto"/>
              <w:rPr>
                <w:sz w:val="17"/>
                <w:szCs w:val="17"/>
              </w:rPr>
            </w:pPr>
            <w:r>
              <w:rPr>
                <w:sz w:val="17"/>
                <w:szCs w:val="17"/>
                <w:spacing w:val="-1"/>
              </w:rPr>
              <w:t>WRITE</w:t>
            </w:r>
          </w:p>
        </w:tc>
        <w:tc>
          <w:tcPr>
            <w:tcW w:w="1908" w:type="dxa"/>
            <w:vAlign w:val="top"/>
          </w:tcPr>
          <w:p>
            <w:pPr>
              <w:pStyle w:val="TableText"/>
              <w:ind w:left="94"/>
              <w:spacing w:before="107" w:line="175" w:lineRule="auto"/>
              <w:rPr>
                <w:sz w:val="17"/>
                <w:szCs w:val="17"/>
              </w:rPr>
            </w:pPr>
            <w:r>
              <w:rPr>
                <w:sz w:val="17"/>
                <w:szCs w:val="17"/>
                <w:spacing w:val="-2"/>
              </w:rPr>
              <w:t>0x0009</w:t>
            </w:r>
          </w:p>
        </w:tc>
        <w:tc>
          <w:tcPr>
            <w:tcW w:w="3151" w:type="dxa"/>
            <w:vAlign w:val="top"/>
          </w:tcPr>
          <w:p>
            <w:pPr>
              <w:pStyle w:val="TableText"/>
              <w:ind w:left="126"/>
              <w:spacing w:before="64" w:line="219" w:lineRule="auto"/>
              <w:rPr>
                <w:sz w:val="17"/>
                <w:szCs w:val="17"/>
              </w:rPr>
            </w:pPr>
            <w:r>
              <w:rPr>
                <w:sz w:val="17"/>
                <w:szCs w:val="17"/>
                <w:spacing w:val="-2"/>
              </w:rPr>
              <w:t>从文件读取数据</w:t>
            </w:r>
          </w:p>
        </w:tc>
      </w:tr>
      <w:tr>
        <w:trPr>
          <w:trHeight w:val="289" w:hRule="atLeast"/>
        </w:trPr>
        <w:tc>
          <w:tcPr>
            <w:tcW w:w="2961" w:type="dxa"/>
            <w:vAlign w:val="top"/>
          </w:tcPr>
          <w:p>
            <w:pPr>
              <w:pStyle w:val="TableText"/>
              <w:ind w:left="104"/>
              <w:spacing w:before="135" w:line="144" w:lineRule="exact"/>
              <w:rPr>
                <w:sz w:val="17"/>
                <w:szCs w:val="17"/>
              </w:rPr>
            </w:pPr>
            <w:r>
              <w:rPr>
                <w:sz w:val="17"/>
                <w:szCs w:val="17"/>
                <w:spacing w:val="-1"/>
              </w:rPr>
              <w:t>QUERY_DIRECTORY</w:t>
            </w:r>
          </w:p>
        </w:tc>
        <w:tc>
          <w:tcPr>
            <w:tcW w:w="1908" w:type="dxa"/>
            <w:vAlign w:val="top"/>
          </w:tcPr>
          <w:p>
            <w:pPr>
              <w:pStyle w:val="TableText"/>
              <w:ind w:left="94"/>
              <w:spacing w:before="158" w:line="121" w:lineRule="exact"/>
              <w:rPr>
                <w:sz w:val="17"/>
                <w:szCs w:val="17"/>
              </w:rPr>
            </w:pPr>
            <w:r>
              <w:rPr>
                <w:sz w:val="17"/>
                <w:szCs w:val="17"/>
                <w:spacing w:val="-2"/>
                <w:position w:val="-2"/>
              </w:rPr>
              <w:t>0x000e</w:t>
            </w:r>
          </w:p>
        </w:tc>
        <w:tc>
          <w:tcPr>
            <w:tcW w:w="3151" w:type="dxa"/>
            <w:vAlign w:val="top"/>
          </w:tcPr>
          <w:p>
            <w:pPr>
              <w:pStyle w:val="TableText"/>
              <w:ind w:left="126"/>
              <w:spacing w:before="115" w:line="178" w:lineRule="auto"/>
              <w:rPr>
                <w:sz w:val="17"/>
                <w:szCs w:val="17"/>
              </w:rPr>
            </w:pPr>
            <w:r>
              <w:rPr>
                <w:sz w:val="17"/>
                <w:szCs w:val="17"/>
                <w:spacing w:val="-2"/>
              </w:rPr>
              <w:t>获取目录中的内容</w:t>
            </w:r>
          </w:p>
        </w:tc>
      </w:tr>
      <w:tr>
        <w:trPr>
          <w:trHeight w:val="283" w:hRule="atLeast"/>
        </w:trPr>
        <w:tc>
          <w:tcPr>
            <w:tcW w:w="2961" w:type="dxa"/>
            <w:vAlign w:val="top"/>
          </w:tcPr>
          <w:p>
            <w:pPr>
              <w:pStyle w:val="TableText"/>
              <w:ind w:left="104"/>
              <w:spacing w:before="126" w:line="159" w:lineRule="auto"/>
              <w:rPr>
                <w:sz w:val="17"/>
                <w:szCs w:val="17"/>
              </w:rPr>
            </w:pPr>
            <w:r>
              <w:rPr>
                <w:sz w:val="17"/>
                <w:szCs w:val="17"/>
                <w:spacing w:val="-1"/>
              </w:rPr>
              <w:t>QUERY_INFO</w:t>
            </w:r>
          </w:p>
        </w:tc>
        <w:tc>
          <w:tcPr>
            <w:tcW w:w="1908" w:type="dxa"/>
            <w:vAlign w:val="top"/>
          </w:tcPr>
          <w:p>
            <w:pPr>
              <w:pStyle w:val="TableText"/>
              <w:ind w:left="94"/>
              <w:spacing w:before="139" w:line="133" w:lineRule="exact"/>
              <w:rPr>
                <w:sz w:val="17"/>
                <w:szCs w:val="17"/>
              </w:rPr>
            </w:pPr>
            <w:r>
              <w:rPr>
                <w:sz w:val="17"/>
                <w:szCs w:val="17"/>
                <w:spacing w:val="-2"/>
                <w:position w:val="-2"/>
              </w:rPr>
              <w:t>0x0010</w:t>
            </w:r>
          </w:p>
        </w:tc>
        <w:tc>
          <w:tcPr>
            <w:tcW w:w="3151" w:type="dxa"/>
            <w:vAlign w:val="top"/>
          </w:tcPr>
          <w:p>
            <w:pPr>
              <w:pStyle w:val="TableText"/>
              <w:ind w:left="126"/>
              <w:spacing w:before="66" w:line="219" w:lineRule="auto"/>
              <w:rPr>
                <w:sz w:val="17"/>
                <w:szCs w:val="17"/>
              </w:rPr>
            </w:pPr>
            <w:r>
              <w:rPr>
                <w:sz w:val="17"/>
                <w:szCs w:val="17"/>
              </w:rPr>
              <w:t>查询文件和命名管道等对象的信息</w:t>
            </w:r>
          </w:p>
        </w:tc>
      </w:tr>
    </w:tbl>
    <w:p>
      <w:pPr>
        <w:ind w:right="39" w:firstLine="459"/>
        <w:spacing w:before="103" w:line="304" w:lineRule="auto"/>
        <w:jc w:val="both"/>
        <w:rPr>
          <w:rFonts w:ascii="SimSun" w:hAnsi="SimSun" w:eastAsia="SimSun" w:cs="SimSun"/>
          <w:sz w:val="22"/>
          <w:szCs w:val="22"/>
        </w:rPr>
      </w:pPr>
      <w:r>
        <w:rPr>
          <w:rFonts w:ascii="SimSun" w:hAnsi="SimSun" w:eastAsia="SimSun" w:cs="SimSun"/>
          <w:sz w:val="22"/>
          <w:szCs w:val="22"/>
          <w:spacing w:val="9"/>
        </w:rPr>
        <w:t>通过</w:t>
      </w:r>
      <w:r>
        <w:rPr>
          <w:rFonts w:ascii="Times New Roman" w:hAnsi="Times New Roman" w:eastAsia="Times New Roman" w:cs="Times New Roman"/>
          <w:sz w:val="22"/>
          <w:szCs w:val="22"/>
        </w:rPr>
        <w:t>NFSv</w:t>
      </w:r>
      <w:r>
        <w:rPr>
          <w:rFonts w:ascii="Times New Roman" w:hAnsi="Times New Roman" w:eastAsia="Times New Roman" w:cs="Times New Roman"/>
          <w:sz w:val="22"/>
          <w:szCs w:val="22"/>
          <w:spacing w:val="9"/>
        </w:rPr>
        <w:t>3</w:t>
      </w:r>
      <w:r>
        <w:rPr>
          <w:rFonts w:ascii="Times New Roman" w:hAnsi="Times New Roman" w:eastAsia="Times New Roman" w:cs="Times New Roman"/>
          <w:sz w:val="22"/>
          <w:szCs w:val="22"/>
          <w:spacing w:val="49"/>
          <w:w w:val="101"/>
        </w:rPr>
        <w:t xml:space="preserve"> </w:t>
      </w:r>
      <w:r>
        <w:rPr>
          <w:rFonts w:ascii="SimSun" w:hAnsi="SimSun" w:eastAsia="SimSun" w:cs="SimSun"/>
          <w:sz w:val="22"/>
          <w:szCs w:val="22"/>
          <w:spacing w:val="9"/>
        </w:rPr>
        <w:t>协议和</w:t>
      </w:r>
      <w:r>
        <w:rPr>
          <w:rFonts w:ascii="Times New Roman" w:hAnsi="Times New Roman" w:eastAsia="Times New Roman" w:cs="Times New Roman"/>
          <w:sz w:val="22"/>
          <w:szCs w:val="22"/>
        </w:rPr>
        <w:t>SMB</w:t>
      </w:r>
      <w:r>
        <w:rPr>
          <w:rFonts w:ascii="Times New Roman" w:hAnsi="Times New Roman" w:eastAsia="Times New Roman" w:cs="Times New Roman"/>
          <w:sz w:val="22"/>
          <w:szCs w:val="22"/>
          <w:spacing w:val="9"/>
        </w:rPr>
        <w:t>2</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9"/>
        </w:rPr>
        <w:t>协议可以看出，无论哪种协议，都有一组</w:t>
      </w:r>
      <w:r>
        <w:rPr>
          <w:rFonts w:ascii="SimSun" w:hAnsi="SimSun" w:eastAsia="SimSun" w:cs="SimSun"/>
          <w:sz w:val="22"/>
          <w:szCs w:val="22"/>
          <w:spacing w:val="8"/>
        </w:rPr>
        <w:t>与文件系</w:t>
      </w:r>
      <w:r>
        <w:rPr>
          <w:rFonts w:ascii="SimSun" w:hAnsi="SimSun" w:eastAsia="SimSun" w:cs="SimSun"/>
          <w:sz w:val="22"/>
          <w:szCs w:val="22"/>
        </w:rPr>
        <w:t xml:space="preserve"> </w:t>
      </w:r>
      <w:r>
        <w:rPr>
          <w:rFonts w:ascii="SimSun" w:hAnsi="SimSun" w:eastAsia="SimSun" w:cs="SimSun"/>
          <w:sz w:val="22"/>
          <w:szCs w:val="22"/>
          <w:spacing w:val="3"/>
        </w:rPr>
        <w:t>统语义对应的协议命令。这样，客户端对网络文件系统的</w:t>
      </w:r>
      <w:r>
        <w:rPr>
          <w:rFonts w:ascii="SimSun" w:hAnsi="SimSun" w:eastAsia="SimSun" w:cs="SimSun"/>
          <w:sz w:val="22"/>
          <w:szCs w:val="22"/>
          <w:spacing w:val="2"/>
        </w:rPr>
        <w:t>访问都可以通过协议传输</w:t>
      </w:r>
      <w:r>
        <w:rPr>
          <w:rFonts w:ascii="SimSun" w:hAnsi="SimSun" w:eastAsia="SimSun" w:cs="SimSun"/>
          <w:sz w:val="22"/>
          <w:szCs w:val="22"/>
        </w:rPr>
        <w:t xml:space="preserve"> </w:t>
      </w:r>
      <w:r>
        <w:rPr>
          <w:rFonts w:ascii="SimSun" w:hAnsi="SimSun" w:eastAsia="SimSun" w:cs="SimSun"/>
          <w:sz w:val="22"/>
          <w:szCs w:val="22"/>
          <w:spacing w:val="3"/>
        </w:rPr>
        <w:t>到服务端进行相应的处理。由于文件系统语义与协议命令清晰的对应关系，网络文</w:t>
      </w:r>
      <w:r>
        <w:rPr>
          <w:rFonts w:ascii="SimSun" w:hAnsi="SimSun" w:eastAsia="SimSun" w:cs="SimSun"/>
          <w:sz w:val="22"/>
          <w:szCs w:val="22"/>
          <w:spacing w:val="12"/>
        </w:rPr>
        <w:t xml:space="preserve"> </w:t>
      </w:r>
      <w:r>
        <w:rPr>
          <w:rFonts w:ascii="SimSun" w:hAnsi="SimSun" w:eastAsia="SimSun" w:cs="SimSun"/>
          <w:sz w:val="22"/>
          <w:szCs w:val="22"/>
          <w:spacing w:val="3"/>
        </w:rPr>
        <w:t>件系统协议并不复杂，只是内容比较多。</w:t>
      </w:r>
    </w:p>
    <w:p>
      <w:pPr>
        <w:pStyle w:val="BodyText"/>
        <w:ind w:left="3"/>
        <w:spacing w:before="168" w:line="221" w:lineRule="auto"/>
        <w:outlineLvl w:val="2"/>
        <w:rPr>
          <w:sz w:val="29"/>
          <w:szCs w:val="29"/>
        </w:rPr>
      </w:pPr>
      <w:bookmarkStart w:name="bookmark104" w:id="335"/>
      <w:bookmarkEnd w:id="335"/>
      <w:r>
        <w:rPr>
          <w:rFonts w:ascii="SimSun" w:hAnsi="SimSun" w:eastAsia="SimSun" w:cs="SimSun"/>
          <w:sz w:val="29"/>
          <w:szCs w:val="29"/>
          <w:b/>
          <w:bCs/>
          <w:spacing w:val="-13"/>
        </w:rPr>
        <w:t>5.4.3</w:t>
      </w:r>
      <w:r>
        <w:rPr>
          <w:rFonts w:ascii="SimSun" w:hAnsi="SimSun" w:eastAsia="SimSun" w:cs="SimSun"/>
          <w:sz w:val="29"/>
          <w:szCs w:val="29"/>
          <w:spacing w:val="115"/>
        </w:rPr>
        <w:t xml:space="preserve"> </w:t>
      </w:r>
      <w:r>
        <w:rPr>
          <w:sz w:val="29"/>
          <w:szCs w:val="29"/>
          <w:b/>
          <w:bCs/>
          <w:spacing w:val="-13"/>
        </w:rPr>
        <w:t>文件锁的网络实现</w:t>
      </w:r>
    </w:p>
    <w:p>
      <w:pPr>
        <w:ind w:right="51" w:firstLine="459"/>
        <w:spacing w:before="285" w:line="302" w:lineRule="auto"/>
        <w:jc w:val="both"/>
        <w:rPr>
          <w:rFonts w:ascii="SimSun" w:hAnsi="SimSun" w:eastAsia="SimSun" w:cs="SimSun"/>
          <w:sz w:val="22"/>
          <w:szCs w:val="22"/>
        </w:rPr>
      </w:pPr>
      <w:r>
        <w:rPr>
          <w:rFonts w:ascii="SimSun" w:hAnsi="SimSun" w:eastAsia="SimSun" w:cs="SimSun"/>
          <w:sz w:val="22"/>
          <w:szCs w:val="22"/>
          <w:spacing w:val="3"/>
        </w:rPr>
        <w:t>我们知道在文件系统中有一个文件锁的特性，该特性类似多线程编</w:t>
      </w:r>
      <w:r>
        <w:rPr>
          <w:rFonts w:ascii="SimSun" w:hAnsi="SimSun" w:eastAsia="SimSun" w:cs="SimSun"/>
          <w:sz w:val="22"/>
          <w:szCs w:val="22"/>
          <w:spacing w:val="2"/>
        </w:rPr>
        <w:t>程中的锁机</w:t>
      </w:r>
      <w:r>
        <w:rPr>
          <w:rFonts w:ascii="SimSun" w:hAnsi="SimSun" w:eastAsia="SimSun" w:cs="SimSun"/>
          <w:sz w:val="22"/>
          <w:szCs w:val="22"/>
        </w:rPr>
        <w:t xml:space="preserve"> </w:t>
      </w:r>
      <w:r>
        <w:rPr>
          <w:rFonts w:ascii="SimSun" w:hAnsi="SimSun" w:eastAsia="SimSun" w:cs="SimSun"/>
          <w:sz w:val="22"/>
          <w:szCs w:val="22"/>
          <w:spacing w:val="3"/>
        </w:rPr>
        <w:t>制。通过文件锁可以保证当多线程访问相同文件时只能有一个线程进行更新，其他</w:t>
      </w:r>
      <w:r>
        <w:rPr>
          <w:rFonts w:ascii="SimSun" w:hAnsi="SimSun" w:eastAsia="SimSun" w:cs="SimSun"/>
          <w:sz w:val="22"/>
          <w:szCs w:val="22"/>
          <w:spacing w:val="9"/>
        </w:rPr>
        <w:t xml:space="preserve"> </w:t>
      </w:r>
      <w:r>
        <w:rPr>
          <w:rFonts w:ascii="SimSun" w:hAnsi="SimSun" w:eastAsia="SimSun" w:cs="SimSun"/>
          <w:sz w:val="22"/>
          <w:szCs w:val="22"/>
          <w:spacing w:val="5"/>
        </w:rPr>
        <w:t>线程只能等待，避免出现同时更新线程导致出现数据不一致的问题。</w:t>
      </w:r>
    </w:p>
    <w:p>
      <w:pPr>
        <w:ind w:firstLine="459"/>
        <w:spacing w:before="33" w:line="293" w:lineRule="auto"/>
        <w:jc w:val="both"/>
        <w:rPr>
          <w:rFonts w:ascii="SimSun" w:hAnsi="SimSun" w:eastAsia="SimSun" w:cs="SimSun"/>
          <w:sz w:val="22"/>
          <w:szCs w:val="22"/>
        </w:rPr>
      </w:pPr>
      <w:r>
        <w:rPr>
          <w:rFonts w:ascii="SimSun" w:hAnsi="SimSun" w:eastAsia="SimSun" w:cs="SimSun"/>
          <w:sz w:val="22"/>
          <w:szCs w:val="22"/>
          <w:spacing w:val="3"/>
        </w:rPr>
        <w:t>为了能够支持该功能，网络文件系统也应该支持类似的特性。但是由于网络文</w:t>
      </w:r>
      <w:r>
        <w:rPr>
          <w:rFonts w:ascii="SimSun" w:hAnsi="SimSun" w:eastAsia="SimSun" w:cs="SimSun"/>
          <w:sz w:val="22"/>
          <w:szCs w:val="22"/>
        </w:rPr>
        <w:t xml:space="preserve"> </w:t>
      </w:r>
      <w:r>
        <w:rPr>
          <w:rFonts w:ascii="SimSun" w:hAnsi="SimSun" w:eastAsia="SimSun" w:cs="SimSun"/>
          <w:sz w:val="22"/>
          <w:szCs w:val="22"/>
          <w:spacing w:val="5"/>
        </w:rPr>
        <w:t>件系统实际功能在服务端实现，而且可以有多个客户端</w:t>
      </w:r>
      <w:r>
        <w:rPr>
          <w:rFonts w:ascii="SimSun" w:hAnsi="SimSun" w:eastAsia="SimSun" w:cs="SimSun"/>
          <w:sz w:val="22"/>
          <w:szCs w:val="22"/>
          <w:spacing w:val="4"/>
        </w:rPr>
        <w:t>同时访问同一个文件系统。</w:t>
      </w:r>
      <w:r>
        <w:rPr>
          <w:rFonts w:ascii="SimSun" w:hAnsi="SimSun" w:eastAsia="SimSun" w:cs="SimSun"/>
          <w:sz w:val="22"/>
          <w:szCs w:val="22"/>
        </w:rPr>
        <w:t xml:space="preserve"> </w:t>
      </w:r>
      <w:r>
        <w:rPr>
          <w:rFonts w:ascii="SimSun" w:hAnsi="SimSun" w:eastAsia="SimSun" w:cs="SimSun"/>
          <w:sz w:val="22"/>
          <w:szCs w:val="22"/>
          <w:spacing w:val="5"/>
        </w:rPr>
        <w:t>因此，网络文件系统的文件锁的实现需要经过网络在</w:t>
      </w:r>
      <w:r>
        <w:rPr>
          <w:rFonts w:ascii="SimSun" w:hAnsi="SimSun" w:eastAsia="SimSun" w:cs="SimSun"/>
          <w:sz w:val="22"/>
          <w:szCs w:val="22"/>
          <w:spacing w:val="4"/>
        </w:rPr>
        <w:t>服务端实现。</w:t>
      </w:r>
    </w:p>
    <w:p>
      <w:pPr>
        <w:ind w:right="39" w:firstLine="459"/>
        <w:spacing w:before="26" w:line="307" w:lineRule="auto"/>
        <w:jc w:val="both"/>
        <w:rPr>
          <w:rFonts w:ascii="SimSun" w:hAnsi="SimSun" w:eastAsia="SimSun" w:cs="SimSun"/>
          <w:sz w:val="22"/>
          <w:szCs w:val="22"/>
        </w:rPr>
      </w:pPr>
      <w:r>
        <w:rPr>
          <w:rFonts w:ascii="SimSun" w:hAnsi="SimSun" w:eastAsia="SimSun" w:cs="SimSun"/>
          <w:sz w:val="22"/>
          <w:szCs w:val="22"/>
          <w:spacing w:val="3"/>
        </w:rPr>
        <w:t>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3"/>
        </w:rPr>
        <w:t>协议族中，基于网络文件锁是有一个协议的，称为</w:t>
      </w:r>
      <w:r>
        <w:rPr>
          <w:rFonts w:ascii="Times New Roman" w:hAnsi="Times New Roman" w:eastAsia="Times New Roman" w:cs="Times New Roman"/>
          <w:sz w:val="22"/>
          <w:szCs w:val="22"/>
        </w:rPr>
        <w:t>NLM</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Lock </w:t>
      </w:r>
      <w:r>
        <w:rPr>
          <w:rFonts w:ascii="Times New Roman" w:hAnsi="Times New Roman" w:eastAsia="Times New Roman" w:cs="Times New Roman"/>
          <w:sz w:val="22"/>
          <w:szCs w:val="22"/>
        </w:rPr>
        <w:t>Manager</w:t>
      </w:r>
      <w:r>
        <w:rPr>
          <w:rFonts w:ascii="Times New Roman" w:hAnsi="Times New Roman" w:eastAsia="Times New Roman" w:cs="Times New Roman"/>
          <w:sz w:val="22"/>
          <w:szCs w:val="22"/>
          <w:spacing w:val="5"/>
        </w:rPr>
        <w:t>,   </w:t>
      </w:r>
      <w:r>
        <w:rPr>
          <w:rFonts w:ascii="SimSun" w:hAnsi="SimSun" w:eastAsia="SimSun" w:cs="SimSun"/>
          <w:sz w:val="22"/>
          <w:szCs w:val="22"/>
          <w:spacing w:val="5"/>
        </w:rPr>
        <w:t>网络锁管理)。在</w:t>
      </w:r>
      <w:r>
        <w:rPr>
          <w:rFonts w:ascii="Times New Roman" w:hAnsi="Times New Roman" w:eastAsia="Times New Roman" w:cs="Times New Roman"/>
          <w:sz w:val="22"/>
          <w:szCs w:val="22"/>
        </w:rPr>
        <w:t>NFSv</w:t>
      </w:r>
      <w:r>
        <w:rPr>
          <w:rFonts w:ascii="Times New Roman" w:hAnsi="Times New Roman" w:eastAsia="Times New Roman" w:cs="Times New Roman"/>
          <w:sz w:val="22"/>
          <w:szCs w:val="22"/>
          <w:spacing w:val="5"/>
        </w:rPr>
        <w:t>2</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5"/>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NFSv</w:t>
      </w:r>
      <w:r>
        <w:rPr>
          <w:rFonts w:ascii="Times New Roman" w:hAnsi="Times New Roman" w:eastAsia="Times New Roman" w:cs="Times New Roman"/>
          <w:sz w:val="22"/>
          <w:szCs w:val="22"/>
          <w:spacing w:val="5"/>
        </w:rPr>
        <w:t>3</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5"/>
        </w:rPr>
        <w:t>版本中没有定义锁协议，因此都是通</w:t>
      </w:r>
      <w:r>
        <w:rPr>
          <w:rFonts w:ascii="SimSun" w:hAnsi="SimSun" w:eastAsia="SimSun" w:cs="SimSun"/>
          <w:sz w:val="22"/>
          <w:szCs w:val="22"/>
        </w:rPr>
        <w:t xml:space="preserve"> </w:t>
      </w:r>
      <w:r>
        <w:rPr>
          <w:rFonts w:ascii="SimSun" w:hAnsi="SimSun" w:eastAsia="SimSun" w:cs="SimSun"/>
          <w:sz w:val="22"/>
          <w:szCs w:val="22"/>
          <w:spacing w:val="5"/>
        </w:rPr>
        <w:t>过</w:t>
      </w:r>
      <w:r>
        <w:rPr>
          <w:rFonts w:ascii="Times New Roman" w:hAnsi="Times New Roman" w:eastAsia="Times New Roman" w:cs="Times New Roman"/>
          <w:sz w:val="22"/>
          <w:szCs w:val="22"/>
        </w:rPr>
        <w:t>NLM</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协议实现一个独立的服务。而</w:t>
      </w:r>
      <w:r>
        <w:rPr>
          <w:rFonts w:ascii="Times New Roman" w:hAnsi="Times New Roman" w:eastAsia="Times New Roman" w:cs="Times New Roman"/>
          <w:sz w:val="22"/>
          <w:szCs w:val="22"/>
        </w:rPr>
        <w:t>NFSv</w:t>
      </w:r>
      <w:r>
        <w:rPr>
          <w:rFonts w:ascii="Times New Roman" w:hAnsi="Times New Roman" w:eastAsia="Times New Roman" w:cs="Times New Roman"/>
          <w:sz w:val="22"/>
          <w:szCs w:val="22"/>
          <w:spacing w:val="5"/>
        </w:rPr>
        <w:t>4</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5"/>
        </w:rPr>
        <w:t>版本的协议中已经将锁相关的协议考</w:t>
      </w:r>
      <w:r>
        <w:rPr>
          <w:rFonts w:ascii="SimSun" w:hAnsi="SimSun" w:eastAsia="SimSun" w:cs="SimSun"/>
          <w:sz w:val="22"/>
          <w:szCs w:val="22"/>
        </w:rPr>
        <w:t xml:space="preserve"> </w:t>
      </w:r>
      <w:r>
        <w:rPr>
          <w:rFonts w:ascii="SimSun" w:hAnsi="SimSun" w:eastAsia="SimSun" w:cs="SimSun"/>
          <w:sz w:val="22"/>
          <w:szCs w:val="22"/>
          <w:spacing w:val="5"/>
        </w:rPr>
        <w:t>虑进来了，因此没有独立的</w:t>
      </w:r>
      <w:r>
        <w:rPr>
          <w:rFonts w:ascii="Times New Roman" w:hAnsi="Times New Roman" w:eastAsia="Times New Roman" w:cs="Times New Roman"/>
          <w:sz w:val="22"/>
          <w:szCs w:val="22"/>
        </w:rPr>
        <w:t>NLM</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5"/>
        </w:rPr>
        <w:t>协议了。</w:t>
      </w:r>
    </w:p>
    <w:p>
      <w:pPr>
        <w:spacing w:line="307" w:lineRule="auto"/>
        <w:sectPr>
          <w:footerReference w:type="default" r:id="rId649"/>
          <w:pgSz w:w="9060" w:h="14150"/>
          <w:pgMar w:top="400" w:right="250" w:bottom="643" w:left="719" w:header="0" w:footer="445" w:gutter="0"/>
        </w:sectPr>
        <w:rPr>
          <w:rFonts w:ascii="SimSun" w:hAnsi="SimSun" w:eastAsia="SimSun" w:cs="SimSun"/>
          <w:sz w:val="22"/>
          <w:szCs w:val="22"/>
        </w:rPr>
      </w:pPr>
    </w:p>
    <w:p>
      <w:pPr>
        <w:spacing w:line="303" w:lineRule="auto"/>
        <w:rPr>
          <w:rFonts w:ascii="Arial"/>
          <w:sz w:val="21"/>
        </w:rPr>
      </w:pPr>
      <w:r/>
    </w:p>
    <w:p>
      <w:pPr>
        <w:pStyle w:val="BodyText"/>
        <w:ind w:left="4459"/>
        <w:spacing w:before="72" w:line="221" w:lineRule="auto"/>
        <w:tabs>
          <w:tab w:val="left" w:pos="4603"/>
        </w:tabs>
        <w:rPr>
          <w:sz w:val="22"/>
          <w:szCs w:val="22"/>
        </w:rPr>
      </w:pPr>
      <w:r>
        <w:rPr>
          <w:sz w:val="22"/>
          <w:szCs w:val="22"/>
          <w:u w:val="single" w:color="auto"/>
        </w:rPr>
        <w:tab/>
      </w:r>
      <w:r>
        <w:rPr>
          <w:sz w:val="22"/>
          <w:szCs w:val="22"/>
          <w:u w:val="single" w:color="auto"/>
          <w:spacing w:val="23"/>
        </w:rPr>
        <w:t>第5章基于网络共享的网络文件系统</w:t>
      </w:r>
      <w:r>
        <w:rPr>
          <w:sz w:val="22"/>
          <w:szCs w:val="22"/>
          <w:u w:val="single" w:color="auto"/>
          <w:spacing w:val="2"/>
        </w:rPr>
        <w:t xml:space="preserve">    </w:t>
      </w:r>
    </w:p>
    <w:p>
      <w:pPr>
        <w:spacing w:line="470" w:lineRule="auto"/>
        <w:rPr>
          <w:rFonts w:ascii="Arial"/>
          <w:sz w:val="21"/>
        </w:rPr>
      </w:pPr>
      <w:r/>
    </w:p>
    <w:p>
      <w:pPr>
        <w:pStyle w:val="BodyText"/>
        <w:ind w:left="3"/>
        <w:spacing w:before="81" w:line="221" w:lineRule="auto"/>
        <w:outlineLvl w:val="1"/>
        <w:rPr>
          <w:sz w:val="25"/>
          <w:szCs w:val="25"/>
        </w:rPr>
      </w:pPr>
      <w:bookmarkStart w:name="bookmark105" w:id="336"/>
      <w:bookmarkEnd w:id="336"/>
      <w:r>
        <w:rPr>
          <w:rFonts w:ascii="SimSun" w:hAnsi="SimSun" w:eastAsia="SimSun" w:cs="SimSun"/>
          <w:sz w:val="25"/>
          <w:szCs w:val="25"/>
          <w:b/>
          <w:bCs/>
          <w:spacing w:val="-11"/>
        </w:rPr>
        <w:t>5.5</w:t>
      </w:r>
      <w:r>
        <w:rPr>
          <w:rFonts w:ascii="SimSun" w:hAnsi="SimSun" w:eastAsia="SimSun" w:cs="SimSun"/>
          <w:sz w:val="25"/>
          <w:szCs w:val="25"/>
          <w:spacing w:val="12"/>
        </w:rPr>
        <w:t xml:space="preserve">   </w:t>
      </w:r>
      <w:r>
        <w:rPr>
          <w:sz w:val="25"/>
          <w:szCs w:val="25"/>
          <w:b/>
          <w:bCs/>
          <w:spacing w:val="-11"/>
        </w:rPr>
        <w:t>准</w:t>
      </w:r>
      <w:r>
        <w:rPr>
          <w:sz w:val="25"/>
          <w:szCs w:val="25"/>
          <w:spacing w:val="-11"/>
        </w:rPr>
        <w:t xml:space="preserve"> </w:t>
      </w:r>
      <w:r>
        <w:rPr>
          <w:sz w:val="25"/>
          <w:szCs w:val="25"/>
          <w:b/>
          <w:bCs/>
          <w:spacing w:val="-11"/>
        </w:rPr>
        <w:t>备</w:t>
      </w:r>
      <w:r>
        <w:rPr>
          <w:sz w:val="25"/>
          <w:szCs w:val="25"/>
          <w:spacing w:val="-11"/>
        </w:rPr>
        <w:t xml:space="preserve"> </w:t>
      </w:r>
      <w:r>
        <w:rPr>
          <w:sz w:val="25"/>
          <w:szCs w:val="25"/>
          <w:b/>
          <w:bCs/>
          <w:spacing w:val="-11"/>
        </w:rPr>
        <w:t>学</w:t>
      </w:r>
      <w:r>
        <w:rPr>
          <w:sz w:val="25"/>
          <w:szCs w:val="25"/>
          <w:spacing w:val="22"/>
        </w:rPr>
        <w:t xml:space="preserve"> </w:t>
      </w:r>
      <w:r>
        <w:rPr>
          <w:sz w:val="25"/>
          <w:szCs w:val="25"/>
          <w:b/>
          <w:bCs/>
          <w:spacing w:val="-11"/>
        </w:rPr>
        <w:t>习</w:t>
      </w:r>
      <w:r>
        <w:rPr>
          <w:sz w:val="25"/>
          <w:szCs w:val="25"/>
          <w:spacing w:val="-11"/>
        </w:rPr>
        <w:t xml:space="preserve"> </w:t>
      </w:r>
      <w:r>
        <w:rPr>
          <w:sz w:val="25"/>
          <w:szCs w:val="25"/>
          <w:b/>
          <w:bCs/>
          <w:spacing w:val="-11"/>
        </w:rPr>
        <w:t>环</w:t>
      </w:r>
      <w:r>
        <w:rPr>
          <w:sz w:val="25"/>
          <w:szCs w:val="25"/>
          <w:spacing w:val="-11"/>
        </w:rPr>
        <w:t xml:space="preserve"> </w:t>
      </w:r>
      <w:r>
        <w:rPr>
          <w:sz w:val="25"/>
          <w:szCs w:val="25"/>
          <w:b/>
          <w:bCs/>
          <w:spacing w:val="-11"/>
        </w:rPr>
        <w:t>境</w:t>
      </w:r>
      <w:r>
        <w:rPr>
          <w:sz w:val="25"/>
          <w:szCs w:val="25"/>
          <w:spacing w:val="-11"/>
        </w:rPr>
        <w:t xml:space="preserve"> </w:t>
      </w:r>
      <w:r>
        <w:rPr>
          <w:sz w:val="25"/>
          <w:szCs w:val="25"/>
          <w:b/>
          <w:bCs/>
          <w:spacing w:val="-11"/>
        </w:rPr>
        <w:t>与</w:t>
      </w:r>
      <w:r>
        <w:rPr>
          <w:sz w:val="25"/>
          <w:szCs w:val="25"/>
          <w:spacing w:val="-3"/>
        </w:rPr>
        <w:t xml:space="preserve"> </w:t>
      </w:r>
      <w:r>
        <w:rPr>
          <w:sz w:val="25"/>
          <w:szCs w:val="25"/>
          <w:b/>
          <w:bCs/>
          <w:spacing w:val="-11"/>
        </w:rPr>
        <w:t>工</w:t>
      </w:r>
      <w:r>
        <w:rPr>
          <w:sz w:val="25"/>
          <w:szCs w:val="25"/>
          <w:spacing w:val="1"/>
        </w:rPr>
        <w:t xml:space="preserve"> </w:t>
      </w:r>
      <w:r>
        <w:rPr>
          <w:sz w:val="25"/>
          <w:szCs w:val="25"/>
          <w:b/>
          <w:bCs/>
          <w:spacing w:val="-11"/>
        </w:rPr>
        <w:t>具</w:t>
      </w:r>
    </w:p>
    <w:p>
      <w:pPr>
        <w:spacing w:line="330" w:lineRule="auto"/>
        <w:rPr>
          <w:rFonts w:ascii="Arial"/>
          <w:sz w:val="21"/>
        </w:rPr>
      </w:pPr>
      <w:r/>
    </w:p>
    <w:p>
      <w:pPr>
        <w:ind w:right="769" w:firstLine="429"/>
        <w:spacing w:before="71" w:line="302" w:lineRule="auto"/>
        <w:jc w:val="both"/>
        <w:rPr>
          <w:rFonts w:ascii="SimSun" w:hAnsi="SimSun" w:eastAsia="SimSun" w:cs="SimSun"/>
          <w:sz w:val="22"/>
          <w:szCs w:val="22"/>
        </w:rPr>
      </w:pPr>
      <w:r>
        <w:rPr>
          <w:rFonts w:ascii="SimSun" w:hAnsi="SimSun" w:eastAsia="SimSun" w:cs="SimSun"/>
          <w:sz w:val="22"/>
          <w:szCs w:val="22"/>
          <w:spacing w:val="3"/>
        </w:rPr>
        <w:t>学习一项技术最高效的方法就是动手实践。为了能够更好地学习网络文件系统</w:t>
      </w:r>
      <w:r>
        <w:rPr>
          <w:rFonts w:ascii="SimSun" w:hAnsi="SimSun" w:eastAsia="SimSun" w:cs="SimSun"/>
          <w:sz w:val="22"/>
          <w:szCs w:val="22"/>
          <w:spacing w:val="17"/>
        </w:rPr>
        <w:t xml:space="preserve"> </w:t>
      </w:r>
      <w:r>
        <w:rPr>
          <w:rFonts w:ascii="SimSun" w:hAnsi="SimSun" w:eastAsia="SimSun" w:cs="SimSun"/>
          <w:sz w:val="22"/>
          <w:szCs w:val="22"/>
          <w:spacing w:val="7"/>
        </w:rPr>
        <w:t>相关的内容，我们搭建一个</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58"/>
          <w:w w:val="101"/>
        </w:rPr>
        <w:t xml:space="preserve"> </w:t>
      </w:r>
      <w:r>
        <w:rPr>
          <w:rFonts w:ascii="SimSun" w:hAnsi="SimSun" w:eastAsia="SimSun" w:cs="SimSun"/>
          <w:sz w:val="22"/>
          <w:szCs w:val="22"/>
          <w:spacing w:val="7"/>
        </w:rPr>
        <w:t>文件系统，包括服务端的安装配置及客户端的挂</w:t>
      </w:r>
      <w:r>
        <w:rPr>
          <w:rFonts w:ascii="SimSun" w:hAnsi="SimSun" w:eastAsia="SimSun" w:cs="SimSun"/>
          <w:sz w:val="22"/>
          <w:szCs w:val="22"/>
        </w:rPr>
        <w:t xml:space="preserve"> </w:t>
      </w:r>
      <w:r>
        <w:rPr>
          <w:rFonts w:ascii="SimSun" w:hAnsi="SimSun" w:eastAsia="SimSun" w:cs="SimSun"/>
          <w:sz w:val="22"/>
          <w:szCs w:val="22"/>
          <w:spacing w:val="-7"/>
        </w:rPr>
        <w:t>载等内容。</w:t>
      </w:r>
    </w:p>
    <w:p>
      <w:pPr>
        <w:pStyle w:val="BodyText"/>
        <w:spacing w:before="148" w:line="221" w:lineRule="auto"/>
        <w:outlineLvl w:val="2"/>
        <w:rPr>
          <w:sz w:val="30"/>
          <w:szCs w:val="30"/>
        </w:rPr>
      </w:pPr>
      <w:bookmarkStart w:name="bookmark106" w:id="337"/>
      <w:bookmarkEnd w:id="337"/>
      <w:r>
        <w:rPr>
          <w:rFonts w:ascii="Arial" w:hAnsi="Arial" w:eastAsia="Arial" w:cs="Arial"/>
          <w:sz w:val="30"/>
          <w:szCs w:val="30"/>
          <w:b/>
          <w:bCs/>
          <w:spacing w:val="-7"/>
        </w:rPr>
        <w:t>5.5.1</w:t>
      </w:r>
      <w:r>
        <w:rPr>
          <w:rFonts w:ascii="Arial" w:hAnsi="Arial" w:eastAsia="Arial" w:cs="Arial"/>
          <w:sz w:val="30"/>
          <w:szCs w:val="30"/>
          <w:b/>
          <w:bCs/>
          <w:spacing w:val="28"/>
        </w:rPr>
        <w:t xml:space="preserve">  </w:t>
      </w:r>
      <w:r>
        <w:rPr>
          <w:sz w:val="30"/>
          <w:szCs w:val="30"/>
          <w:b/>
          <w:bCs/>
          <w:spacing w:val="-7"/>
        </w:rPr>
        <w:t>搭建一个</w:t>
      </w:r>
      <w:r>
        <w:rPr>
          <w:rFonts w:ascii="Arial" w:hAnsi="Arial" w:eastAsia="Arial" w:cs="Arial"/>
          <w:sz w:val="30"/>
          <w:szCs w:val="30"/>
          <w:b/>
          <w:bCs/>
          <w:spacing w:val="-7"/>
        </w:rPr>
        <w:t>NFS</w:t>
      </w:r>
      <w:r>
        <w:rPr>
          <w:rFonts w:ascii="Arial" w:hAnsi="Arial" w:eastAsia="Arial" w:cs="Arial"/>
          <w:sz w:val="30"/>
          <w:szCs w:val="30"/>
          <w:b/>
          <w:bCs/>
          <w:spacing w:val="-37"/>
        </w:rPr>
        <w:t xml:space="preserve"> </w:t>
      </w:r>
      <w:r>
        <w:rPr>
          <w:sz w:val="30"/>
          <w:szCs w:val="30"/>
          <w:b/>
          <w:bCs/>
          <w:spacing w:val="-7"/>
        </w:rPr>
        <w:t>服务</w:t>
      </w:r>
    </w:p>
    <w:p>
      <w:pPr>
        <w:ind w:right="770" w:firstLine="429"/>
        <w:spacing w:before="274" w:line="301" w:lineRule="auto"/>
        <w:jc w:val="both"/>
        <w:rPr>
          <w:rFonts w:ascii="SimSun" w:hAnsi="SimSun" w:eastAsia="SimSun" w:cs="SimSun"/>
          <w:sz w:val="22"/>
          <w:szCs w:val="22"/>
        </w:rPr>
      </w:pPr>
      <w:r>
        <w:rPr>
          <w:rFonts w:ascii="SimSun" w:hAnsi="SimSun" w:eastAsia="SimSun" w:cs="SimSun"/>
          <w:sz w:val="22"/>
          <w:szCs w:val="22"/>
          <w:spacing w:val="11"/>
        </w:rPr>
        <w:t>在</w:t>
      </w:r>
      <w:r>
        <w:rPr>
          <w:rFonts w:ascii="SimSun" w:hAnsi="SimSun" w:eastAsia="SimSun" w:cs="SimSun"/>
          <w:sz w:val="22"/>
          <w:szCs w:val="22"/>
          <w:spacing w:val="-44"/>
        </w:rPr>
        <w:t xml:space="preserve"> </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11"/>
        </w:rPr>
        <w:t>平台搭建</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11"/>
        </w:rPr>
        <w:t>服务并不复杂。很多公司利用服务器和</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4"/>
        </w:rPr>
        <w:t xml:space="preserve"> </w:t>
      </w:r>
      <w:r>
        <w:rPr>
          <w:rFonts w:ascii="SimSun" w:hAnsi="SimSun" w:eastAsia="SimSun" w:cs="SimSun"/>
          <w:sz w:val="22"/>
          <w:szCs w:val="22"/>
          <w:spacing w:val="11"/>
        </w:rPr>
        <w:t>来搭建</w:t>
      </w:r>
      <w:r>
        <w:rPr>
          <w:rFonts w:ascii="SimSun" w:hAnsi="SimSun" w:eastAsia="SimSun" w:cs="SimSun"/>
          <w:sz w:val="22"/>
          <w:szCs w:val="22"/>
        </w:rPr>
        <w:t xml:space="preserve"> </w:t>
      </w:r>
      <w:r>
        <w:rPr>
          <w:rFonts w:ascii="Times New Roman" w:hAnsi="Times New Roman" w:eastAsia="Times New Roman" w:cs="Times New Roman"/>
          <w:sz w:val="22"/>
          <w:szCs w:val="22"/>
        </w:rPr>
        <w:t>NFS</w:t>
      </w:r>
      <w:r>
        <w:rPr>
          <w:rFonts w:ascii="SimSun" w:hAnsi="SimSun" w:eastAsia="SimSun" w:cs="SimSun"/>
          <w:sz w:val="22"/>
          <w:szCs w:val="22"/>
          <w:spacing w:val="4"/>
        </w:rPr>
        <w:t>服务。我们甚至还可以通过树莓派搭建一个家用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4"/>
        </w:rPr>
        <w:t>服务。接下来以</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为</w:t>
      </w:r>
      <w:r>
        <w:rPr>
          <w:rFonts w:ascii="SimSun" w:hAnsi="SimSun" w:eastAsia="SimSun" w:cs="SimSun"/>
          <w:sz w:val="22"/>
          <w:szCs w:val="22"/>
        </w:rPr>
        <w:t xml:space="preserve"> </w:t>
      </w:r>
      <w:r>
        <w:rPr>
          <w:rFonts w:ascii="SimSun" w:hAnsi="SimSun" w:eastAsia="SimSun" w:cs="SimSun"/>
          <w:sz w:val="22"/>
          <w:szCs w:val="22"/>
          <w:spacing w:val="4"/>
        </w:rPr>
        <w:t>例介绍一下如何搭建一个</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4"/>
        </w:rPr>
        <w:t>服务。</w:t>
      </w:r>
    </w:p>
    <w:p>
      <w:pPr>
        <w:ind w:right="729" w:firstLine="429"/>
        <w:spacing w:before="41" w:line="299" w:lineRule="auto"/>
        <w:jc w:val="both"/>
        <w:rPr>
          <w:rFonts w:ascii="SimSun" w:hAnsi="SimSun" w:eastAsia="SimSun" w:cs="SimSun"/>
          <w:sz w:val="22"/>
          <w:szCs w:val="22"/>
        </w:rPr>
      </w:pPr>
      <w:r>
        <w:rPr>
          <w:rFonts w:ascii="SimSun" w:hAnsi="SimSun" w:eastAsia="SimSun" w:cs="SimSun"/>
          <w:sz w:val="22"/>
          <w:szCs w:val="22"/>
          <w:spacing w:val="3"/>
        </w:rPr>
        <w:t>本书重点在于讲解实现原理，因此本节并不会详细地讲解安装过程。按照本节</w:t>
      </w:r>
      <w:r>
        <w:rPr>
          <w:rFonts w:ascii="SimSun" w:hAnsi="SimSun" w:eastAsia="SimSun" w:cs="SimSun"/>
          <w:sz w:val="22"/>
          <w:szCs w:val="22"/>
          <w:spacing w:val="18"/>
        </w:rPr>
        <w:t xml:space="preserve"> </w:t>
      </w:r>
      <w:r>
        <w:rPr>
          <w:rFonts w:ascii="SimSun" w:hAnsi="SimSun" w:eastAsia="SimSun" w:cs="SimSun"/>
          <w:sz w:val="22"/>
          <w:szCs w:val="22"/>
          <w:spacing w:val="3"/>
        </w:rPr>
        <w:t>步骤安装是可以保证运行成功的，只是这里是简化的安装和配置步骤，缺少安全等</w:t>
      </w:r>
      <w:r>
        <w:rPr>
          <w:rFonts w:ascii="SimSun" w:hAnsi="SimSun" w:eastAsia="SimSun" w:cs="SimSun"/>
          <w:sz w:val="22"/>
          <w:szCs w:val="22"/>
          <w:spacing w:val="1"/>
        </w:rPr>
        <w:t xml:space="preserve"> </w:t>
      </w:r>
      <w:r>
        <w:rPr>
          <w:rFonts w:ascii="SimSun" w:hAnsi="SimSun" w:eastAsia="SimSun" w:cs="SimSun"/>
          <w:sz w:val="22"/>
          <w:szCs w:val="22"/>
          <w:spacing w:val="6"/>
        </w:rPr>
        <w:t>相关的设置。更详细的安装步骤可以参考《鸟哥的</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6"/>
        </w:rPr>
        <w:t>私房菜：服务器架设篇》</w:t>
      </w:r>
      <w:r>
        <w:rPr>
          <w:rFonts w:ascii="SimSun" w:hAnsi="SimSun" w:eastAsia="SimSun" w:cs="SimSun"/>
          <w:sz w:val="22"/>
          <w:szCs w:val="22"/>
        </w:rPr>
        <w:t xml:space="preserve"> </w:t>
      </w:r>
      <w:r>
        <w:rPr>
          <w:rFonts w:ascii="SimSun" w:hAnsi="SimSun" w:eastAsia="SimSun" w:cs="SimSun"/>
          <w:sz w:val="22"/>
          <w:szCs w:val="22"/>
          <w:spacing w:val="19"/>
        </w:rPr>
        <w:t>(第3版)[10]和《</w:t>
      </w:r>
      <w:r>
        <w:rPr>
          <w:rFonts w:ascii="Times New Roman" w:hAnsi="Times New Roman" w:eastAsia="Times New Roman" w:cs="Times New Roman"/>
          <w:sz w:val="22"/>
          <w:szCs w:val="22"/>
        </w:rPr>
        <w:t>UNIX</w:t>
      </w:r>
      <w:r>
        <w:rPr>
          <w:rFonts w:ascii="Times New Roman" w:hAnsi="Times New Roman" w:eastAsia="Times New Roman" w:cs="Times New Roman"/>
          <w:sz w:val="22"/>
          <w:szCs w:val="22"/>
          <w:spacing w:val="19"/>
        </w:rPr>
        <w:t>/</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19"/>
        </w:rPr>
        <w:t>系统管理技术手册》第4版[,其对</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19"/>
        </w:rPr>
        <w:t>的安装和</w:t>
      </w:r>
      <w:r>
        <w:rPr>
          <w:rFonts w:ascii="SimSun" w:hAnsi="SimSun" w:eastAsia="SimSun" w:cs="SimSun"/>
          <w:sz w:val="22"/>
          <w:szCs w:val="22"/>
        </w:rPr>
        <w:t xml:space="preserve"> </w:t>
      </w:r>
      <w:r>
        <w:rPr>
          <w:rFonts w:ascii="SimSun" w:hAnsi="SimSun" w:eastAsia="SimSun" w:cs="SimSun"/>
          <w:sz w:val="22"/>
          <w:szCs w:val="22"/>
          <w:spacing w:val="1"/>
        </w:rPr>
        <w:t>配置进行了非常详细的介绍。</w:t>
      </w:r>
    </w:p>
    <w:p>
      <w:pPr>
        <w:pStyle w:val="BodyText"/>
        <w:ind w:left="493"/>
        <w:spacing w:before="86" w:line="221" w:lineRule="auto"/>
        <w:rPr>
          <w:sz w:val="25"/>
          <w:szCs w:val="25"/>
        </w:rPr>
      </w:pPr>
      <w:r>
        <w:rPr>
          <w:rFonts w:ascii="SimSun" w:hAnsi="SimSun" w:eastAsia="SimSun" w:cs="SimSun"/>
          <w:sz w:val="25"/>
          <w:szCs w:val="25"/>
          <w:b/>
          <w:bCs/>
          <w:spacing w:val="-9"/>
        </w:rPr>
        <w:t>1.NFS</w:t>
      </w:r>
      <w:r>
        <w:rPr>
          <w:rFonts w:ascii="SimSun" w:hAnsi="SimSun" w:eastAsia="SimSun" w:cs="SimSun"/>
          <w:sz w:val="25"/>
          <w:szCs w:val="25"/>
          <w:spacing w:val="-9"/>
        </w:rPr>
        <w:t xml:space="preserve">  </w:t>
      </w:r>
      <w:r>
        <w:rPr>
          <w:sz w:val="25"/>
          <w:szCs w:val="25"/>
          <w:b/>
          <w:bCs/>
          <w:spacing w:val="-9"/>
        </w:rPr>
        <w:t>服务的安装</w:t>
      </w:r>
    </w:p>
    <w:p>
      <w:pPr>
        <w:ind w:right="789" w:firstLine="429"/>
        <w:spacing w:before="174" w:line="281" w:lineRule="auto"/>
        <w:rPr>
          <w:rFonts w:ascii="SimSun" w:hAnsi="SimSun" w:eastAsia="SimSun" w:cs="SimSun"/>
          <w:sz w:val="22"/>
          <w:szCs w:val="22"/>
        </w:rPr>
      </w:pPr>
      <w:r>
        <w:rPr>
          <w:rFonts w:ascii="SimSun" w:hAnsi="SimSun" w:eastAsia="SimSun" w:cs="SimSun"/>
          <w:sz w:val="22"/>
          <w:szCs w:val="22"/>
          <w:spacing w:val="11"/>
        </w:rPr>
        <w:t>以</w:t>
      </w:r>
      <w:r>
        <w:rPr>
          <w:rFonts w:ascii="Times New Roman" w:hAnsi="Times New Roman" w:eastAsia="Times New Roman" w:cs="Times New Roman"/>
          <w:sz w:val="22"/>
          <w:szCs w:val="22"/>
        </w:rPr>
        <w:t>Ubuntu</w:t>
      </w:r>
      <w:r>
        <w:rPr>
          <w:rFonts w:ascii="Times New Roman" w:hAnsi="Times New Roman" w:eastAsia="Times New Roman" w:cs="Times New Roman"/>
          <w:sz w:val="22"/>
          <w:szCs w:val="22"/>
          <w:spacing w:val="11"/>
        </w:rPr>
        <w:t xml:space="preserve">   18.04</w:t>
      </w:r>
      <w:r>
        <w:rPr>
          <w:rFonts w:ascii="SimSun" w:hAnsi="SimSun" w:eastAsia="SimSun" w:cs="SimSun"/>
          <w:sz w:val="22"/>
          <w:szCs w:val="22"/>
          <w:spacing w:val="11"/>
        </w:rPr>
        <w:t>为例，在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1"/>
        </w:rPr>
        <w:t>服务器执行如下命令就可以将</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11"/>
        </w:rPr>
        <w:t>服</w:t>
      </w:r>
      <w:r>
        <w:rPr>
          <w:rFonts w:ascii="SimSun" w:hAnsi="SimSun" w:eastAsia="SimSun" w:cs="SimSun"/>
          <w:sz w:val="22"/>
          <w:szCs w:val="22"/>
          <w:spacing w:val="10"/>
        </w:rPr>
        <w:t>务端软</w:t>
      </w:r>
      <w:r>
        <w:rPr>
          <w:rFonts w:ascii="SimSun" w:hAnsi="SimSun" w:eastAsia="SimSun" w:cs="SimSun"/>
          <w:sz w:val="22"/>
          <w:szCs w:val="22"/>
        </w:rPr>
        <w:t xml:space="preserve"> </w:t>
      </w:r>
      <w:r>
        <w:rPr>
          <w:rFonts w:ascii="SimSun" w:hAnsi="SimSun" w:eastAsia="SimSun" w:cs="SimSun"/>
          <w:sz w:val="22"/>
          <w:szCs w:val="22"/>
          <w:spacing w:val="-9"/>
        </w:rPr>
        <w:t>件安装成功：</w:t>
      </w:r>
    </w:p>
    <w:p>
      <w:pPr>
        <w:ind w:left="429"/>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sudo</w:t>
      </w:r>
      <w:r>
        <w:rPr>
          <w:rFonts w:ascii="Times New Roman" w:hAnsi="Times New Roman" w:eastAsia="Times New Roman" w:cs="Times New Roman"/>
          <w:sz w:val="16"/>
          <w:szCs w:val="16"/>
          <w:spacing w:val="28"/>
          <w:w w:val="101"/>
        </w:rPr>
        <w:t xml:space="preserve"> </w:t>
      </w:r>
      <w:r>
        <w:rPr>
          <w:rFonts w:ascii="Times New Roman" w:hAnsi="Times New Roman" w:eastAsia="Times New Roman" w:cs="Times New Roman"/>
          <w:sz w:val="16"/>
          <w:szCs w:val="16"/>
          <w:spacing w:val="-1"/>
        </w:rPr>
        <w:t>apt</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spacing w:val="-1"/>
        </w:rPr>
        <w:t>install</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spacing w:val="-1"/>
        </w:rPr>
        <w:t>nfs-kernel-server</w:t>
      </w:r>
    </w:p>
    <w:p>
      <w:pPr>
        <w:ind w:left="429" w:right="3800"/>
        <w:spacing w:before="177" w:line="282" w:lineRule="auto"/>
        <w:rPr>
          <w:rFonts w:ascii="Times New Roman" w:hAnsi="Times New Roman" w:eastAsia="Times New Roman" w:cs="Times New Roman"/>
          <w:sz w:val="16"/>
          <w:szCs w:val="16"/>
        </w:rPr>
      </w:pPr>
      <w:r>
        <w:rPr>
          <w:rFonts w:ascii="SimSun" w:hAnsi="SimSun" w:eastAsia="SimSun" w:cs="SimSun"/>
          <w:sz w:val="22"/>
          <w:szCs w:val="22"/>
          <w:spacing w:val="2"/>
        </w:rPr>
        <w:t>如果是</w:t>
      </w:r>
      <w:r>
        <w:rPr>
          <w:rFonts w:ascii="Times New Roman" w:hAnsi="Times New Roman" w:eastAsia="Times New Roman" w:cs="Times New Roman"/>
          <w:sz w:val="22"/>
          <w:szCs w:val="22"/>
        </w:rPr>
        <w:t>CentOS</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2"/>
        </w:rPr>
        <w:t>则可以执行如下命令进行安装：</w:t>
      </w:r>
      <w:r>
        <w:rPr>
          <w:rFonts w:ascii="SimSun" w:hAnsi="SimSun" w:eastAsia="SimSun" w:cs="SimSun"/>
          <w:sz w:val="22"/>
          <w:szCs w:val="22"/>
        </w:rPr>
        <w:t xml:space="preserve"> </w:t>
      </w:r>
      <w:r>
        <w:rPr>
          <w:rFonts w:ascii="Times New Roman" w:hAnsi="Times New Roman" w:eastAsia="Times New Roman" w:cs="Times New Roman"/>
          <w:sz w:val="16"/>
          <w:szCs w:val="16"/>
          <w:spacing w:val="-1"/>
        </w:rPr>
        <w:t>sudo yum</w:t>
      </w:r>
      <w:r>
        <w:rPr>
          <w:rFonts w:ascii="Times New Roman" w:hAnsi="Times New Roman" w:eastAsia="Times New Roman" w:cs="Times New Roman"/>
          <w:sz w:val="16"/>
          <w:szCs w:val="16"/>
          <w:spacing w:val="27"/>
          <w:w w:val="102"/>
        </w:rPr>
        <w:t xml:space="preserve"> </w:t>
      </w:r>
      <w:r>
        <w:rPr>
          <w:rFonts w:ascii="Times New Roman" w:hAnsi="Times New Roman" w:eastAsia="Times New Roman" w:cs="Times New Roman"/>
          <w:sz w:val="16"/>
          <w:szCs w:val="16"/>
          <w:spacing w:val="-1"/>
        </w:rPr>
        <w:t>install</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
        </w:rPr>
        <w:t>nfs-utils</w:t>
      </w:r>
    </w:p>
    <w:p>
      <w:pPr>
        <w:pStyle w:val="BodyText"/>
        <w:ind w:left="433"/>
        <w:spacing w:before="185" w:line="222" w:lineRule="auto"/>
        <w:rPr>
          <w:sz w:val="22"/>
          <w:szCs w:val="22"/>
        </w:rPr>
      </w:pPr>
      <w:r>
        <w:rPr>
          <w:sz w:val="22"/>
          <w:szCs w:val="22"/>
          <w:b/>
          <w:bCs/>
          <w:spacing w:val="9"/>
        </w:rPr>
        <w:t>2</w:t>
      </w:r>
      <w:r>
        <w:rPr>
          <w:sz w:val="22"/>
          <w:szCs w:val="22"/>
          <w:spacing w:val="-53"/>
        </w:rPr>
        <w:t xml:space="preserve"> </w:t>
      </w:r>
      <w:r>
        <w:rPr>
          <w:sz w:val="22"/>
          <w:szCs w:val="22"/>
          <w:b/>
          <w:bCs/>
          <w:spacing w:val="9"/>
        </w:rPr>
        <w:t>.</w:t>
      </w:r>
      <w:r>
        <w:rPr>
          <w:sz w:val="22"/>
          <w:szCs w:val="22"/>
          <w:spacing w:val="-61"/>
        </w:rPr>
        <w:t xml:space="preserve"> </w:t>
      </w:r>
      <w:r>
        <w:rPr>
          <w:sz w:val="22"/>
          <w:szCs w:val="22"/>
          <w:b/>
          <w:bCs/>
          <w:spacing w:val="9"/>
        </w:rPr>
        <w:t>导出目录</w:t>
      </w:r>
    </w:p>
    <w:p>
      <w:pPr>
        <w:ind w:right="840" w:firstLine="429"/>
        <w:spacing w:before="159" w:line="261" w:lineRule="auto"/>
        <w:rPr>
          <w:rFonts w:ascii="SimSun" w:hAnsi="SimSun" w:eastAsia="SimSun" w:cs="SimSun"/>
          <w:sz w:val="22"/>
          <w:szCs w:val="22"/>
        </w:rPr>
      </w:pPr>
      <w:r>
        <w:rPr>
          <w:rFonts w:ascii="SimSun" w:hAnsi="SimSun" w:eastAsia="SimSun" w:cs="SimSun"/>
          <w:sz w:val="22"/>
          <w:szCs w:val="22"/>
          <w:spacing w:val="1"/>
        </w:rPr>
        <w:t>完成安装之后就可以导出某个目录进行测试。以</w:t>
      </w:r>
      <w:r>
        <w:rPr>
          <w:rFonts w:ascii="Times New Roman" w:hAnsi="Times New Roman" w:eastAsia="Times New Roman" w:cs="Times New Roman"/>
          <w:sz w:val="22"/>
          <w:szCs w:val="22"/>
        </w:rPr>
        <w:t>Ubuntu</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
        </w:rPr>
        <w:t>18.04</w:t>
      </w:r>
      <w:r>
        <w:rPr>
          <w:rFonts w:ascii="SimSun" w:hAnsi="SimSun" w:eastAsia="SimSun" w:cs="SimSun"/>
          <w:sz w:val="22"/>
          <w:szCs w:val="22"/>
          <w:spacing w:val="1"/>
        </w:rPr>
        <w:t>为例，在/</w:t>
      </w:r>
      <w:r>
        <w:rPr>
          <w:rFonts w:ascii="Times New Roman" w:hAnsi="Times New Roman" w:eastAsia="Times New Roman" w:cs="Times New Roman"/>
          <w:sz w:val="22"/>
          <w:szCs w:val="22"/>
        </w:rPr>
        <w:t>srv</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
        </w:rPr>
        <w:t>目</w:t>
      </w:r>
      <w:r>
        <w:rPr>
          <w:rFonts w:ascii="SimSun" w:hAnsi="SimSun" w:eastAsia="SimSun" w:cs="SimSun"/>
          <w:sz w:val="22"/>
          <w:szCs w:val="22"/>
        </w:rPr>
        <w:t xml:space="preserve"> </w:t>
      </w:r>
      <w:r>
        <w:rPr>
          <w:rFonts w:ascii="SimSun" w:hAnsi="SimSun" w:eastAsia="SimSun" w:cs="SimSun"/>
          <w:sz w:val="22"/>
          <w:szCs w:val="22"/>
          <w:spacing w:val="3"/>
        </w:rPr>
        <w:t>录下创建一个新目录，并设置该目录的访问权限，命令</w:t>
      </w:r>
      <w:r>
        <w:rPr>
          <w:rFonts w:ascii="SimSun" w:hAnsi="SimSun" w:eastAsia="SimSun" w:cs="SimSun"/>
          <w:sz w:val="22"/>
          <w:szCs w:val="22"/>
          <w:spacing w:val="2"/>
        </w:rPr>
        <w:t>如下：</w:t>
      </w:r>
    </w:p>
    <w:p>
      <w:pPr>
        <w:ind w:firstLine="9"/>
        <w:spacing w:line="550" w:lineRule="exact"/>
        <w:rPr/>
      </w:pPr>
      <w:r>
        <w:rPr>
          <w:position w:val="-11"/>
        </w:rPr>
        <w:pict>
          <v:shape id="_x0000_s960" style="mso-position-vertical-relative:line;mso-position-horizontal-relative:char;width:399.55pt;height:27.55pt;" fillcolor="#F7F7F7" filled="true" stroked="false" type="#_x0000_t202">
            <v:fill on="true"/>
            <v:stroke on="false"/>
            <v:path/>
            <v:imagedata o:title=""/>
            <o:lock v:ext="edit" aspectratio="false"/>
            <v:textbox inset="0mm,0mm,0mm,0mm">
              <w:txbxContent>
                <w:p>
                  <w:pPr>
                    <w:ind w:left="420"/>
                    <w:spacing w:before="95"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mkdir/srv/nfs</w:t>
                  </w:r>
                </w:p>
                <w:p>
                  <w:pPr>
                    <w:ind w:left="420"/>
                    <w:spacing w:before="15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chmod</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1"/>
                    </w:rPr>
                    <w:t>777/srv/nfs</w:t>
                  </w:r>
                </w:p>
              </w:txbxContent>
            </v:textbox>
          </v:shape>
        </w:pict>
      </w:r>
    </w:p>
    <w:p>
      <w:pPr>
        <w:ind w:right="767" w:firstLine="429"/>
        <w:spacing w:before="158" w:line="289" w:lineRule="auto"/>
        <w:rPr>
          <w:rFonts w:ascii="SimSun" w:hAnsi="SimSun" w:eastAsia="SimSun" w:cs="SimSun"/>
          <w:sz w:val="22"/>
          <w:szCs w:val="22"/>
        </w:rPr>
      </w:pPr>
      <w:r>
        <w:rPr>
          <w:rFonts w:ascii="SimSun" w:hAnsi="SimSun" w:eastAsia="SimSun" w:cs="SimSun"/>
          <w:sz w:val="22"/>
          <w:szCs w:val="22"/>
          <w:spacing w:val="8"/>
        </w:rPr>
        <w:t>完成资源准备之后就可以进行</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服务端的配置。其目的是让服务端软件识</w:t>
      </w:r>
      <w:r>
        <w:rPr>
          <w:rFonts w:ascii="SimSun" w:hAnsi="SimSun" w:eastAsia="SimSun" w:cs="SimSun"/>
          <w:sz w:val="22"/>
          <w:szCs w:val="22"/>
          <w:spacing w:val="4"/>
        </w:rPr>
        <w:t xml:space="preserve"> </w:t>
      </w:r>
      <w:r>
        <w:rPr>
          <w:rFonts w:ascii="SimSun" w:hAnsi="SimSun" w:eastAsia="SimSun" w:cs="SimSun"/>
          <w:sz w:val="22"/>
          <w:szCs w:val="22"/>
          <w:spacing w:val="4"/>
        </w:rPr>
        <w:t>别该目录，并且能够进行管理，也就是让服务端导出该目录。</w:t>
      </w:r>
    </w:p>
    <w:p>
      <w:pPr>
        <w:ind w:left="429"/>
        <w:spacing w:before="37" w:line="212" w:lineRule="auto"/>
        <w:rPr>
          <w:rFonts w:ascii="SimSun" w:hAnsi="SimSun" w:eastAsia="SimSun" w:cs="SimSun"/>
          <w:sz w:val="22"/>
          <w:szCs w:val="22"/>
        </w:rPr>
      </w:pPr>
      <w:r>
        <w:rPr>
          <w:rFonts w:ascii="SimSun" w:hAnsi="SimSun" w:eastAsia="SimSun" w:cs="SimSun"/>
          <w:sz w:val="22"/>
          <w:szCs w:val="22"/>
          <w:spacing w:val="1"/>
        </w:rPr>
        <w:t>打开/</w:t>
      </w:r>
      <w:r>
        <w:rPr>
          <w:rFonts w:ascii="Times New Roman" w:hAnsi="Times New Roman" w:eastAsia="Times New Roman" w:cs="Times New Roman"/>
          <w:sz w:val="22"/>
          <w:szCs w:val="22"/>
        </w:rPr>
        <w:t>etc</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exports</w:t>
      </w:r>
      <w:r>
        <w:rPr>
          <w:rFonts w:ascii="Times New Roman" w:hAnsi="Times New Roman" w:eastAsia="Times New Roman" w:cs="Times New Roman"/>
          <w:sz w:val="22"/>
          <w:szCs w:val="22"/>
          <w:spacing w:val="1"/>
        </w:rPr>
        <w:t>,  </w:t>
      </w:r>
      <w:r>
        <w:rPr>
          <w:rFonts w:ascii="SimSun" w:hAnsi="SimSun" w:eastAsia="SimSun" w:cs="SimSun"/>
          <w:sz w:val="22"/>
          <w:szCs w:val="22"/>
          <w:spacing w:val="1"/>
        </w:rPr>
        <w:t>并将如下内容添加到该文件中：</w:t>
      </w:r>
    </w:p>
    <w:p>
      <w:pPr>
        <w:ind w:left="429"/>
        <w:spacing w:before="109" w:line="20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/srv/nfs                  *(rw,sync,no_subtree_check)</w:t>
      </w:r>
    </w:p>
    <w:p>
      <w:pPr>
        <w:spacing w:line="202" w:lineRule="auto"/>
        <w:sectPr>
          <w:footerReference w:type="default" r:id="rId650"/>
          <w:pgSz w:w="9060" w:h="14150"/>
          <w:pgMar w:top="400" w:right="20" w:bottom="483" w:left="239" w:header="0" w:footer="285" w:gutter="0"/>
        </w:sectPr>
        <w:rPr>
          <w:rFonts w:ascii="Times New Roman" w:hAnsi="Times New Roman" w:eastAsia="Times New Roman" w:cs="Times New Roman"/>
          <w:sz w:val="16"/>
          <w:szCs w:val="16"/>
        </w:rPr>
      </w:pPr>
    </w:p>
    <w:p>
      <w:pPr>
        <w:pStyle w:val="BodyText"/>
        <w:spacing w:before="17" w:line="221" w:lineRule="auto"/>
        <w:rPr>
          <w:sz w:val="22"/>
          <w:szCs w:val="22"/>
        </w:rPr>
      </w:pPr>
      <w:r>
        <w:rPr>
          <w:sz w:val="22"/>
          <w:szCs w:val="22"/>
          <w:spacing w:val="-2"/>
        </w:rPr>
        <w:t>文件系统技术内幕</w:t>
      </w:r>
    </w:p>
    <w:p>
      <w:pPr>
        <w:pStyle w:val="BodyText"/>
        <w:spacing w:before="67" w:line="222" w:lineRule="auto"/>
        <w:rPr>
          <w:sz w:val="22"/>
          <w:szCs w:val="22"/>
        </w:rPr>
      </w:pPr>
      <w:r>
        <w:rPr>
          <w:sz w:val="22"/>
          <w:szCs w:val="22"/>
          <w:spacing w:val="-16"/>
          <w:w w:val="97"/>
        </w:rPr>
        <w:t>大数据时代海量数据存储之道</w:t>
      </w:r>
    </w:p>
    <w:p>
      <w:pPr>
        <w:spacing w:line="298" w:lineRule="auto"/>
        <w:rPr>
          <w:rFonts w:ascii="Arial"/>
          <w:sz w:val="21"/>
        </w:rPr>
      </w:pPr>
      <w:r/>
    </w:p>
    <w:p>
      <w:pPr>
        <w:ind w:right="10" w:firstLine="469"/>
        <w:spacing w:before="71" w:line="307" w:lineRule="auto"/>
        <w:rPr>
          <w:rFonts w:ascii="SimSun" w:hAnsi="SimSun" w:eastAsia="SimSun" w:cs="SimSun"/>
          <w:sz w:val="22"/>
          <w:szCs w:val="22"/>
        </w:rPr>
      </w:pPr>
      <w:r>
        <w:rPr>
          <w:rFonts w:ascii="SimSun" w:hAnsi="SimSun" w:eastAsia="SimSun" w:cs="SimSun"/>
          <w:sz w:val="22"/>
          <w:szCs w:val="22"/>
          <w:spacing w:val="5"/>
        </w:rPr>
        <w:t>重</w:t>
      </w:r>
      <w:r>
        <w:rPr>
          <w:rFonts w:ascii="SimSun" w:hAnsi="SimSun" w:eastAsia="SimSun" w:cs="SimSun"/>
          <w:sz w:val="22"/>
          <w:szCs w:val="22"/>
          <w:spacing w:val="-35"/>
        </w:rPr>
        <w:t xml:space="preserve"> </w:t>
      </w:r>
      <w:r>
        <w:rPr>
          <w:rFonts w:ascii="SimSun" w:hAnsi="SimSun" w:eastAsia="SimSun" w:cs="SimSun"/>
          <w:sz w:val="22"/>
          <w:szCs w:val="22"/>
          <w:spacing w:val="5"/>
        </w:rPr>
        <w:t>启</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5"/>
        </w:rPr>
        <w:t>服务即可</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其实是可以不用重启服务使配置生效的)。这里需要</w:t>
      </w:r>
      <w:r>
        <w:rPr>
          <w:rFonts w:ascii="SimSun" w:hAnsi="SimSun" w:eastAsia="SimSun" w:cs="SimSun"/>
          <w:sz w:val="22"/>
          <w:szCs w:val="22"/>
        </w:rPr>
        <w:t xml:space="preserve"> </w:t>
      </w:r>
      <w:r>
        <w:rPr>
          <w:rFonts w:ascii="SimSun" w:hAnsi="SimSun" w:eastAsia="SimSun" w:cs="SimSun"/>
          <w:sz w:val="22"/>
          <w:szCs w:val="22"/>
          <w:spacing w:val="5"/>
        </w:rPr>
        <w:t>注意的是，</w:t>
      </w:r>
      <w:r>
        <w:rPr>
          <w:rFonts w:ascii="Times New Roman" w:hAnsi="Times New Roman" w:eastAsia="Times New Roman" w:cs="Times New Roman"/>
          <w:sz w:val="22"/>
          <w:szCs w:val="22"/>
        </w:rPr>
        <w:t>Ubuntu</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5"/>
        </w:rPr>
        <w:t>环境和</w:t>
      </w:r>
      <w:r>
        <w:rPr>
          <w:rFonts w:ascii="Times New Roman" w:hAnsi="Times New Roman" w:eastAsia="Times New Roman" w:cs="Times New Roman"/>
          <w:sz w:val="22"/>
          <w:szCs w:val="22"/>
        </w:rPr>
        <w:t>CentOS</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5"/>
        </w:rPr>
        <w:t>环境重启服务的命令是不同的。</w:t>
      </w:r>
    </w:p>
    <w:p>
      <w:pPr>
        <w:pStyle w:val="BodyText"/>
        <w:ind w:left="473"/>
        <w:spacing w:before="108" w:line="221" w:lineRule="auto"/>
        <w:rPr>
          <w:sz w:val="22"/>
          <w:szCs w:val="22"/>
        </w:rPr>
      </w:pPr>
      <w:r>
        <w:rPr>
          <w:sz w:val="22"/>
          <w:szCs w:val="22"/>
          <w:b/>
          <w:bCs/>
          <w:spacing w:val="19"/>
        </w:rPr>
        <w:t>3</w:t>
      </w:r>
      <w:r>
        <w:rPr>
          <w:sz w:val="22"/>
          <w:szCs w:val="22"/>
          <w:spacing w:val="-60"/>
        </w:rPr>
        <w:t xml:space="preserve"> </w:t>
      </w:r>
      <w:r>
        <w:rPr>
          <w:sz w:val="22"/>
          <w:szCs w:val="22"/>
          <w:b/>
          <w:bCs/>
          <w:spacing w:val="19"/>
        </w:rPr>
        <w:t>.挂载文件系统</w:t>
      </w:r>
    </w:p>
    <w:p>
      <w:pPr>
        <w:ind w:left="469" w:right="3131"/>
        <w:spacing w:before="171" w:line="290" w:lineRule="auto"/>
        <w:rPr>
          <w:rFonts w:ascii="Times New Roman" w:hAnsi="Times New Roman" w:eastAsia="Times New Roman" w:cs="Times New Roman"/>
          <w:sz w:val="16"/>
          <w:szCs w:val="16"/>
        </w:rPr>
      </w:pPr>
      <w:r>
        <w:rPr>
          <w:rFonts w:ascii="SimSun" w:hAnsi="SimSun" w:eastAsia="SimSun" w:cs="SimSun"/>
          <w:sz w:val="22"/>
          <w:szCs w:val="22"/>
          <w:spacing w:val="2"/>
        </w:rPr>
        <w:t>在客户端节点安装需要的软件包，命令如下：</w:t>
      </w:r>
      <w:r>
        <w:rPr>
          <w:rFonts w:ascii="SimSun" w:hAnsi="SimSun" w:eastAsia="SimSun" w:cs="SimSun"/>
          <w:sz w:val="22"/>
          <w:szCs w:val="22"/>
          <w:spacing w:val="18"/>
        </w:rPr>
        <w:t xml:space="preserve"> </w:t>
      </w:r>
      <w:r>
        <w:rPr>
          <w:rFonts w:ascii="Times New Roman" w:hAnsi="Times New Roman" w:eastAsia="Times New Roman" w:cs="Times New Roman"/>
          <w:sz w:val="16"/>
          <w:szCs w:val="16"/>
        </w:rPr>
        <w:t>sudo  aptinstall  nf</w:t>
      </w:r>
      <w:r>
        <w:rPr>
          <w:rFonts w:ascii="Times New Roman" w:hAnsi="Times New Roman" w:eastAsia="Times New Roman" w:cs="Times New Roman"/>
          <w:sz w:val="16"/>
          <w:szCs w:val="16"/>
          <w:spacing w:val="-1"/>
        </w:rPr>
        <w:t>s-common</w:t>
      </w:r>
    </w:p>
    <w:p>
      <w:pPr>
        <w:ind w:right="10" w:firstLine="469"/>
        <w:spacing w:before="101" w:line="302" w:lineRule="auto"/>
        <w:rPr>
          <w:rFonts w:ascii="SimSun" w:hAnsi="SimSun" w:eastAsia="SimSun" w:cs="SimSun"/>
          <w:sz w:val="22"/>
          <w:szCs w:val="22"/>
        </w:rPr>
      </w:pPr>
      <w:r>
        <w:rPr>
          <w:rFonts w:ascii="SimSun" w:hAnsi="SimSun" w:eastAsia="SimSun" w:cs="SimSun"/>
          <w:sz w:val="22"/>
          <w:szCs w:val="22"/>
          <w:spacing w:val="3"/>
        </w:rPr>
        <w:t>如果没有报错，则说明安装成功。然后执行如下命令就可以将服务端</w:t>
      </w:r>
      <w:r>
        <w:rPr>
          <w:rFonts w:ascii="SimSun" w:hAnsi="SimSun" w:eastAsia="SimSun" w:cs="SimSun"/>
          <w:sz w:val="22"/>
          <w:szCs w:val="22"/>
          <w:spacing w:val="2"/>
        </w:rPr>
        <w:t>的目录挂</w:t>
      </w:r>
      <w:r>
        <w:rPr>
          <w:rFonts w:ascii="SimSun" w:hAnsi="SimSun" w:eastAsia="SimSun" w:cs="SimSun"/>
          <w:sz w:val="22"/>
          <w:szCs w:val="22"/>
        </w:rPr>
        <w:t xml:space="preserve"> </w:t>
      </w:r>
      <w:r>
        <w:rPr>
          <w:rFonts w:ascii="SimSun" w:hAnsi="SimSun" w:eastAsia="SimSun" w:cs="SimSun"/>
          <w:sz w:val="22"/>
          <w:szCs w:val="22"/>
          <w:spacing w:val="1"/>
        </w:rPr>
        <w:t>载到本地。之后我们就可以在客户端访问该目录，这时对/</w:t>
      </w:r>
      <w:r>
        <w:rPr>
          <w:rFonts w:ascii="Times New Roman" w:hAnsi="Times New Roman" w:eastAsia="Times New Roman" w:cs="Times New Roman"/>
          <w:sz w:val="22"/>
          <w:szCs w:val="22"/>
        </w:rPr>
        <w:t>mnt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1"/>
        </w:rPr>
        <w:t>目录的读/写其实</w:t>
      </w:r>
      <w:r>
        <w:rPr>
          <w:rFonts w:ascii="SimSun" w:hAnsi="SimSun" w:eastAsia="SimSun" w:cs="SimSun"/>
          <w:sz w:val="22"/>
          <w:szCs w:val="22"/>
        </w:rPr>
        <w:t xml:space="preserve"> </w:t>
      </w:r>
      <w:r>
        <w:rPr>
          <w:rFonts w:ascii="SimSun" w:hAnsi="SimSun" w:eastAsia="SimSun" w:cs="SimSun"/>
          <w:sz w:val="22"/>
          <w:szCs w:val="22"/>
          <w:spacing w:val="-5"/>
        </w:rPr>
        <w:t>就是对服务端/</w:t>
      </w:r>
      <w:r>
        <w:rPr>
          <w:rFonts w:ascii="Times New Roman" w:hAnsi="Times New Roman" w:eastAsia="Times New Roman" w:cs="Times New Roman"/>
          <w:sz w:val="22"/>
          <w:szCs w:val="22"/>
          <w:spacing w:val="-5"/>
        </w:rPr>
        <w:t>srv/nfs</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5"/>
        </w:rPr>
        <w:t>目录的读/写：</w:t>
      </w:r>
    </w:p>
    <w:p>
      <w:pPr>
        <w:ind w:left="469"/>
        <w:spacing w:before="2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mount   </w:t>
      </w:r>
      <w:hyperlink w:history="true" r:id="rId652">
        <w:r>
          <w:rPr>
            <w:rFonts w:ascii="Times New Roman" w:hAnsi="Times New Roman" w:eastAsia="Times New Roman" w:cs="Times New Roman"/>
            <w:sz w:val="16"/>
            <w:szCs w:val="16"/>
          </w:rPr>
          <w:t>192.168.2.113</w:t>
        </w:r>
      </w:hyperlink>
      <w:r>
        <w:rPr>
          <w:rFonts w:ascii="Times New Roman" w:hAnsi="Times New Roman" w:eastAsia="Times New Roman" w:cs="Times New Roman"/>
          <w:sz w:val="16"/>
          <w:szCs w:val="16"/>
        </w:rPr>
        <w:t>:/srv/nfs/mnt/n</w:t>
      </w:r>
      <w:r>
        <w:rPr>
          <w:rFonts w:ascii="Times New Roman" w:hAnsi="Times New Roman" w:eastAsia="Times New Roman" w:cs="Times New Roman"/>
          <w:sz w:val="16"/>
          <w:szCs w:val="16"/>
          <w:spacing w:val="-1"/>
        </w:rPr>
        <w:t>fs/</w:t>
      </w:r>
    </w:p>
    <w:p>
      <w:pPr>
        <w:ind w:right="10" w:firstLine="469"/>
        <w:spacing w:before="156" w:line="302" w:lineRule="auto"/>
        <w:rPr>
          <w:rFonts w:ascii="SimSun" w:hAnsi="SimSun" w:eastAsia="SimSun" w:cs="SimSun"/>
          <w:sz w:val="22"/>
          <w:szCs w:val="22"/>
        </w:rPr>
      </w:pPr>
      <w:r>
        <w:rPr>
          <w:rFonts w:ascii="SimSun" w:hAnsi="SimSun" w:eastAsia="SimSun" w:cs="SimSun"/>
          <w:sz w:val="22"/>
          <w:szCs w:val="22"/>
          <w:spacing w:val="7"/>
        </w:rPr>
        <w:t>上面的</w:t>
      </w:r>
      <w:r>
        <w:rPr>
          <w:rFonts w:ascii="Times New Roman" w:hAnsi="Times New Roman" w:eastAsia="Times New Roman" w:cs="Times New Roman"/>
          <w:sz w:val="22"/>
          <w:szCs w:val="22"/>
        </w:rPr>
        <w:t>IP</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7"/>
        </w:rPr>
        <w:t>地址是服务端的</w:t>
      </w:r>
      <w:r>
        <w:rPr>
          <w:rFonts w:ascii="Times New Roman" w:hAnsi="Times New Roman" w:eastAsia="Times New Roman" w:cs="Times New Roman"/>
          <w:sz w:val="22"/>
          <w:szCs w:val="22"/>
        </w:rPr>
        <w:t>IP</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7"/>
        </w:rPr>
        <w:t>地址。这里需要注意的是，在执行</w:t>
      </w:r>
      <w:r>
        <w:rPr>
          <w:rFonts w:ascii="Times New Roman" w:hAnsi="Times New Roman" w:eastAsia="Times New Roman" w:cs="Times New Roman"/>
          <w:sz w:val="22"/>
          <w:szCs w:val="22"/>
        </w:rPr>
        <w:t>mount</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7"/>
        </w:rPr>
        <w:t>命令之</w:t>
      </w:r>
      <w:r>
        <w:rPr>
          <w:rFonts w:ascii="SimSun" w:hAnsi="SimSun" w:eastAsia="SimSun" w:cs="SimSun"/>
          <w:sz w:val="22"/>
          <w:szCs w:val="22"/>
        </w:rPr>
        <w:t xml:space="preserve"> </w:t>
      </w:r>
      <w:r>
        <w:rPr>
          <w:rFonts w:ascii="SimSun" w:hAnsi="SimSun" w:eastAsia="SimSun" w:cs="SimSun"/>
          <w:sz w:val="22"/>
          <w:szCs w:val="22"/>
          <w:spacing w:val="7"/>
        </w:rPr>
        <w:t>前需要创建本地目录/</w:t>
      </w:r>
      <w:r>
        <w:rPr>
          <w:rFonts w:ascii="Times New Roman" w:hAnsi="Times New Roman" w:eastAsia="Times New Roman" w:cs="Times New Roman"/>
          <w:sz w:val="22"/>
          <w:szCs w:val="22"/>
        </w:rPr>
        <w:t>mnt</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nfs</w:t>
      </w:r>
      <w:r>
        <w:rPr>
          <w:rFonts w:ascii="SimSun" w:hAnsi="SimSun" w:eastAsia="SimSun" w:cs="SimSun"/>
          <w:sz w:val="22"/>
          <w:szCs w:val="22"/>
          <w:spacing w:val="7"/>
        </w:rPr>
        <w:t>。如果没有这个本地目录，则</w:t>
      </w:r>
      <w:r>
        <w:rPr>
          <w:rFonts w:ascii="SimSun" w:hAnsi="SimSun" w:eastAsia="SimSun" w:cs="SimSun"/>
          <w:sz w:val="22"/>
          <w:szCs w:val="22"/>
          <w:spacing w:val="6"/>
        </w:rPr>
        <w:t>在挂载时会出现挂载失</w:t>
      </w:r>
      <w:r>
        <w:rPr>
          <w:rFonts w:ascii="SimSun" w:hAnsi="SimSun" w:eastAsia="SimSun" w:cs="SimSun"/>
          <w:sz w:val="22"/>
          <w:szCs w:val="22"/>
        </w:rPr>
        <w:t xml:space="preserve"> </w:t>
      </w:r>
      <w:r>
        <w:rPr>
          <w:rFonts w:ascii="SimSun" w:hAnsi="SimSun" w:eastAsia="SimSun" w:cs="SimSun"/>
          <w:sz w:val="22"/>
          <w:szCs w:val="22"/>
          <w:spacing w:val="-2"/>
        </w:rPr>
        <w:t>败的情况。</w:t>
      </w:r>
    </w:p>
    <w:p>
      <w:pPr>
        <w:pStyle w:val="BodyText"/>
        <w:ind w:left="3"/>
        <w:spacing w:before="168" w:line="221" w:lineRule="auto"/>
        <w:outlineLvl w:val="2"/>
        <w:rPr>
          <w:sz w:val="30"/>
          <w:szCs w:val="30"/>
        </w:rPr>
      </w:pPr>
      <w:bookmarkStart w:name="bookmark107" w:id="338"/>
      <w:bookmarkEnd w:id="338"/>
      <w:r>
        <w:rPr>
          <w:rFonts w:ascii="SimSun" w:hAnsi="SimSun" w:eastAsia="SimSun" w:cs="SimSun"/>
          <w:sz w:val="30"/>
          <w:szCs w:val="30"/>
          <w:b/>
          <w:bCs/>
          <w:spacing w:val="-19"/>
        </w:rPr>
        <w:t>5.5.2</w:t>
      </w:r>
      <w:r>
        <w:rPr>
          <w:rFonts w:ascii="SimSun" w:hAnsi="SimSun" w:eastAsia="SimSun" w:cs="SimSun"/>
          <w:sz w:val="30"/>
          <w:szCs w:val="30"/>
          <w:spacing w:val="82"/>
        </w:rPr>
        <w:t xml:space="preserve"> </w:t>
      </w:r>
      <w:r>
        <w:rPr>
          <w:sz w:val="30"/>
          <w:szCs w:val="30"/>
          <w:b/>
          <w:bCs/>
          <w:spacing w:val="-19"/>
        </w:rPr>
        <w:t>学习网络文件系统的利器</w:t>
      </w:r>
    </w:p>
    <w:p>
      <w:pPr>
        <w:ind w:right="11" w:firstLine="469"/>
        <w:spacing w:before="272" w:line="290" w:lineRule="auto"/>
        <w:jc w:val="both"/>
        <w:rPr>
          <w:rFonts w:ascii="SimSun" w:hAnsi="SimSun" w:eastAsia="SimSun" w:cs="SimSun"/>
          <w:sz w:val="22"/>
          <w:szCs w:val="22"/>
        </w:rPr>
      </w:pPr>
      <w:r>
        <w:rPr>
          <w:rFonts w:ascii="SimSun" w:hAnsi="SimSun" w:eastAsia="SimSun" w:cs="SimSun"/>
          <w:sz w:val="22"/>
          <w:szCs w:val="22"/>
          <w:spacing w:val="3"/>
        </w:rPr>
        <w:t>网络文件系统除客户端与服务端的架构和代码逻辑外，最为核心的内</w:t>
      </w:r>
      <w:r>
        <w:rPr>
          <w:rFonts w:ascii="SimSun" w:hAnsi="SimSun" w:eastAsia="SimSun" w:cs="SimSun"/>
          <w:sz w:val="22"/>
          <w:szCs w:val="22"/>
          <w:spacing w:val="2"/>
        </w:rPr>
        <w:t>容就是其</w:t>
      </w:r>
      <w:r>
        <w:rPr>
          <w:rFonts w:ascii="SimSun" w:hAnsi="SimSun" w:eastAsia="SimSun" w:cs="SimSun"/>
          <w:sz w:val="22"/>
          <w:szCs w:val="22"/>
        </w:rPr>
        <w:t xml:space="preserve"> </w:t>
      </w:r>
      <w:r>
        <w:rPr>
          <w:rFonts w:ascii="SimSun" w:hAnsi="SimSun" w:eastAsia="SimSun" w:cs="SimSun"/>
          <w:sz w:val="22"/>
          <w:szCs w:val="22"/>
          <w:spacing w:val="14"/>
        </w:rPr>
        <w:t>协议。对于协议的学习我们可以借助网络抓包工具，经常用到的有</w:t>
      </w:r>
      <w:r>
        <w:rPr>
          <w:rFonts w:ascii="SimSun" w:hAnsi="SimSun" w:eastAsia="SimSun" w:cs="SimSun"/>
          <w:sz w:val="22"/>
          <w:szCs w:val="22"/>
          <w:spacing w:val="-54"/>
        </w:rPr>
        <w:t xml:space="preserve"> </w:t>
      </w:r>
      <w:r>
        <w:rPr>
          <w:rFonts w:ascii="Times New Roman" w:hAnsi="Times New Roman" w:eastAsia="Times New Roman" w:cs="Times New Roman"/>
          <w:sz w:val="22"/>
          <w:szCs w:val="22"/>
        </w:rPr>
        <w:t>tcpdump</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spacing w:val="14"/>
        </w:rPr>
        <w:t>和</w:t>
      </w:r>
      <w:r>
        <w:rPr>
          <w:rFonts w:ascii="SimSun" w:hAnsi="SimSun" w:eastAsia="SimSun" w:cs="SimSun"/>
          <w:sz w:val="22"/>
          <w:szCs w:val="22"/>
        </w:rPr>
        <w:t xml:space="preserve"> </w:t>
      </w:r>
      <w:r>
        <w:rPr>
          <w:rFonts w:ascii="Times New Roman" w:hAnsi="Times New Roman" w:eastAsia="Times New Roman" w:cs="Times New Roman"/>
          <w:sz w:val="22"/>
          <w:szCs w:val="22"/>
          <w:spacing w:val="-2"/>
        </w:rPr>
        <w:t>WireShark </w:t>
      </w:r>
      <w:r>
        <w:rPr>
          <w:rFonts w:ascii="SimSun" w:hAnsi="SimSun" w:eastAsia="SimSun" w:cs="SimSun"/>
          <w:sz w:val="22"/>
          <w:szCs w:val="22"/>
          <w:spacing w:val="-2"/>
        </w:rPr>
        <w:t>等</w:t>
      </w:r>
      <w:r>
        <w:rPr>
          <w:rFonts w:ascii="SimSun" w:hAnsi="SimSun" w:eastAsia="SimSun" w:cs="SimSun"/>
          <w:sz w:val="22"/>
          <w:szCs w:val="22"/>
          <w:spacing w:val="-54"/>
        </w:rPr>
        <w:t xml:space="preserve"> </w:t>
      </w:r>
      <w:r>
        <w:rPr>
          <w:rFonts w:ascii="SimSun" w:hAnsi="SimSun" w:eastAsia="SimSun" w:cs="SimSun"/>
          <w:sz w:val="22"/>
          <w:szCs w:val="22"/>
          <w:spacing w:val="-2"/>
        </w:rPr>
        <w:t>。</w:t>
      </w:r>
    </w:p>
    <w:p>
      <w:pPr>
        <w:ind w:right="21" w:firstLine="469"/>
        <w:spacing w:before="20" w:line="323" w:lineRule="auto"/>
        <w:rPr>
          <w:rFonts w:ascii="SimSun" w:hAnsi="SimSun" w:eastAsia="SimSun" w:cs="SimSun"/>
          <w:sz w:val="22"/>
          <w:szCs w:val="22"/>
        </w:rPr>
      </w:pPr>
      <w:r>
        <w:rPr>
          <w:rFonts w:ascii="Times New Roman" w:hAnsi="Times New Roman" w:eastAsia="Times New Roman" w:cs="Times New Roman"/>
          <w:sz w:val="22"/>
          <w:szCs w:val="22"/>
        </w:rPr>
        <w:t>tcpdump</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是一个命令行的抓包工具，非常适合在服务器</w:t>
      </w:r>
      <w:r>
        <w:rPr>
          <w:rFonts w:ascii="SimSun" w:hAnsi="SimSun" w:eastAsia="SimSun" w:cs="SimSun"/>
          <w:sz w:val="22"/>
          <w:szCs w:val="22"/>
          <w:spacing w:val="6"/>
        </w:rPr>
        <w:t>版本的</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6"/>
        </w:rPr>
        <w:t>上使用。</w:t>
      </w:r>
      <w:r>
        <w:rPr>
          <w:rFonts w:ascii="SimSun" w:hAnsi="SimSun" w:eastAsia="SimSun" w:cs="SimSun"/>
          <w:sz w:val="22"/>
          <w:szCs w:val="22"/>
        </w:rPr>
        <w:t xml:space="preserve"> </w:t>
      </w:r>
      <w:r>
        <w:rPr>
          <w:rFonts w:ascii="SimSun" w:hAnsi="SimSun" w:eastAsia="SimSun" w:cs="SimSun"/>
          <w:sz w:val="22"/>
          <w:szCs w:val="22"/>
          <w:spacing w:val="4"/>
        </w:rPr>
        <w:t>使用方法也比较简单，如下是一个具体的实例：</w:t>
      </w:r>
    </w:p>
    <w:p>
      <w:pPr>
        <w:ind w:left="469"/>
        <w:spacing w:before="20"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tcpdump-i  lo-w/tmp/dump.pcap  tcp  port  20</w:t>
      </w:r>
      <w:r>
        <w:rPr>
          <w:rFonts w:ascii="Times New Roman" w:hAnsi="Times New Roman" w:eastAsia="Times New Roman" w:cs="Times New Roman"/>
          <w:sz w:val="16"/>
          <w:szCs w:val="16"/>
          <w:spacing w:val="-1"/>
        </w:rPr>
        <w:t>49</w:t>
      </w:r>
    </w:p>
    <w:p>
      <w:pPr>
        <w:ind w:firstLine="469"/>
        <w:spacing w:before="158" w:line="298" w:lineRule="auto"/>
        <w:rPr>
          <w:rFonts w:ascii="SimSun" w:hAnsi="SimSun" w:eastAsia="SimSun" w:cs="SimSun"/>
          <w:sz w:val="22"/>
          <w:szCs w:val="22"/>
        </w:rPr>
      </w:pPr>
      <w:r>
        <w:rPr>
          <w:rFonts w:ascii="SimSun" w:hAnsi="SimSun" w:eastAsia="SimSun" w:cs="SimSun"/>
          <w:sz w:val="22"/>
          <w:szCs w:val="22"/>
        </w:rPr>
        <w:t>其中，-</w:t>
      </w:r>
      <w:r>
        <w:rPr>
          <w:rFonts w:ascii="Times New Roman" w:hAnsi="Times New Roman" w:eastAsia="Times New Roman" w:cs="Times New Roman"/>
          <w:sz w:val="22"/>
          <w:szCs w:val="22"/>
        </w:rPr>
        <w:t>i</w:t>
      </w:r>
      <w:r>
        <w:rPr>
          <w:rFonts w:ascii="Times New Roman" w:hAnsi="Times New Roman" w:eastAsia="Times New Roman" w:cs="Times New Roman"/>
          <w:sz w:val="22"/>
          <w:szCs w:val="22"/>
          <w:spacing w:val="1"/>
        </w:rPr>
        <w:t xml:space="preserve"> </w:t>
      </w:r>
      <w:r>
        <w:rPr>
          <w:rFonts w:ascii="SimSun" w:hAnsi="SimSun" w:eastAsia="SimSun" w:cs="SimSun"/>
          <w:sz w:val="22"/>
          <w:szCs w:val="22"/>
        </w:rPr>
        <w:t>表示要监测的网络接口，-</w:t>
      </w:r>
      <w:r>
        <w:rPr>
          <w:rFonts w:ascii="Times New Roman" w:hAnsi="Times New Roman" w:eastAsia="Times New Roman" w:cs="Times New Roman"/>
          <w:sz w:val="22"/>
          <w:szCs w:val="22"/>
        </w:rPr>
        <w:t>w</w:t>
      </w:r>
      <w:r>
        <w:rPr>
          <w:rFonts w:ascii="Times New Roman" w:hAnsi="Times New Roman" w:eastAsia="Times New Roman" w:cs="Times New Roman"/>
          <w:sz w:val="22"/>
          <w:szCs w:val="22"/>
          <w:spacing w:val="-12"/>
        </w:rPr>
        <w:t xml:space="preserve"> </w:t>
      </w:r>
      <w:r>
        <w:rPr>
          <w:rFonts w:ascii="SimSun" w:hAnsi="SimSun" w:eastAsia="SimSun" w:cs="SimSun"/>
          <w:sz w:val="22"/>
          <w:szCs w:val="22"/>
        </w:rPr>
        <w:t>表示将抓取的数据写入的文件，后面的参 </w:t>
      </w:r>
      <w:r>
        <w:rPr>
          <w:rFonts w:ascii="SimSun" w:hAnsi="SimSun" w:eastAsia="SimSun" w:cs="SimSun"/>
          <w:sz w:val="22"/>
          <w:szCs w:val="22"/>
          <w:spacing w:val="4"/>
        </w:rPr>
        <w:t>数则表示监测的协议和端口号。通过条件过滤可以抓取我们关心的数据包</w:t>
      </w:r>
      <w:r>
        <w:rPr>
          <w:rFonts w:ascii="SimSun" w:hAnsi="SimSun" w:eastAsia="SimSun" w:cs="SimSun"/>
          <w:sz w:val="22"/>
          <w:szCs w:val="22"/>
          <w:spacing w:val="3"/>
        </w:rPr>
        <w:t>。毕竟网</w:t>
      </w:r>
      <w:r>
        <w:rPr>
          <w:rFonts w:ascii="SimSun" w:hAnsi="SimSun" w:eastAsia="SimSun" w:cs="SimSun"/>
          <w:sz w:val="22"/>
          <w:szCs w:val="22"/>
        </w:rPr>
        <w:t xml:space="preserve"> </w:t>
      </w:r>
      <w:r>
        <w:rPr>
          <w:rFonts w:ascii="SimSun" w:hAnsi="SimSun" w:eastAsia="SimSun" w:cs="SimSun"/>
          <w:sz w:val="22"/>
          <w:szCs w:val="22"/>
          <w:spacing w:val="5"/>
        </w:rPr>
        <w:t>络数据非常多，如果没有条件过滤，则在分析数据时会有大海捞针的感觉。</w:t>
      </w:r>
    </w:p>
    <w:p>
      <w:pPr>
        <w:ind w:right="4" w:firstLine="469"/>
        <w:spacing w:line="309" w:lineRule="auto"/>
        <w:rPr>
          <w:rFonts w:ascii="SimSun" w:hAnsi="SimSun" w:eastAsia="SimSun" w:cs="SimSun"/>
          <w:sz w:val="22"/>
          <w:szCs w:val="22"/>
        </w:rPr>
      </w:pPr>
      <w:r>
        <w:rPr>
          <w:rFonts w:ascii="Times New Roman" w:hAnsi="Times New Roman" w:eastAsia="Times New Roman" w:cs="Times New Roman"/>
          <w:sz w:val="22"/>
          <w:szCs w:val="22"/>
        </w:rPr>
        <w:t>WireShark</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是一个具有</w:t>
      </w:r>
      <w:r>
        <w:rPr>
          <w:rFonts w:ascii="Times New Roman" w:hAnsi="Times New Roman" w:eastAsia="Times New Roman" w:cs="Times New Roman"/>
          <w:sz w:val="22"/>
          <w:szCs w:val="22"/>
        </w:rPr>
        <w:t>GUT</w:t>
      </w:r>
      <w:r>
        <w:rPr>
          <w:rFonts w:ascii="SimSun" w:hAnsi="SimSun" w:eastAsia="SimSun" w:cs="SimSun"/>
          <w:sz w:val="22"/>
          <w:szCs w:val="22"/>
          <w:spacing w:val="9"/>
        </w:rPr>
        <w:t>的网络抓包工具，该工具的功能与</w:t>
      </w:r>
      <w:r>
        <w:rPr>
          <w:rFonts w:ascii="Times New Roman" w:hAnsi="Times New Roman" w:eastAsia="Times New Roman" w:cs="Times New Roman"/>
          <w:sz w:val="22"/>
          <w:szCs w:val="22"/>
        </w:rPr>
        <w:t>tcpdump</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9"/>
        </w:rPr>
        <w:t>工具的</w:t>
      </w:r>
      <w:r>
        <w:rPr>
          <w:rFonts w:ascii="SimSun" w:hAnsi="SimSun" w:eastAsia="SimSun" w:cs="SimSun"/>
          <w:sz w:val="22"/>
          <w:szCs w:val="22"/>
        </w:rPr>
        <w:t xml:space="preserve"> </w:t>
      </w:r>
      <w:r>
        <w:rPr>
          <w:rFonts w:ascii="SimSun" w:hAnsi="SimSun" w:eastAsia="SimSun" w:cs="SimSun"/>
          <w:sz w:val="22"/>
          <w:szCs w:val="22"/>
          <w:spacing w:val="4"/>
        </w:rPr>
        <w:t>功能一样，但最大的特点是可视化做得非常</w:t>
      </w:r>
      <w:r>
        <w:rPr>
          <w:rFonts w:ascii="SimSun" w:hAnsi="SimSun" w:eastAsia="SimSun" w:cs="SimSun"/>
          <w:sz w:val="22"/>
          <w:szCs w:val="22"/>
          <w:spacing w:val="3"/>
        </w:rPr>
        <w:t>好，而且实现了很多应用层协议的支持</w:t>
      </w:r>
      <w:r>
        <w:rPr>
          <w:rFonts w:ascii="SimSun" w:hAnsi="SimSun" w:eastAsia="SimSun" w:cs="SimSun"/>
          <w:sz w:val="22"/>
          <w:szCs w:val="22"/>
        </w:rPr>
        <w:t xml:space="preserve"> </w:t>
      </w:r>
      <w:r>
        <w:rPr>
          <w:rFonts w:ascii="SimSun" w:hAnsi="SimSun" w:eastAsia="SimSun" w:cs="SimSun"/>
          <w:sz w:val="22"/>
          <w:szCs w:val="22"/>
          <w:spacing w:val="1"/>
        </w:rPr>
        <w:t>( 如</w:t>
      </w:r>
      <w:r>
        <w:rPr>
          <w:rFonts w:ascii="Times New Roman" w:hAnsi="Times New Roman" w:eastAsia="Times New Roman" w:cs="Times New Roman"/>
          <w:sz w:val="22"/>
          <w:szCs w:val="22"/>
        </w:rPr>
        <w:t>HTTP</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1"/>
        </w:rPr>
        <w:t>协</w:t>
      </w:r>
      <w:r>
        <w:rPr>
          <w:rFonts w:ascii="SimSun" w:hAnsi="SimSun" w:eastAsia="SimSun" w:cs="SimSun"/>
          <w:sz w:val="22"/>
          <w:szCs w:val="22"/>
          <w:spacing w:val="-49"/>
        </w:rPr>
        <w:t xml:space="preserve"> </w:t>
      </w:r>
      <w:r>
        <w:rPr>
          <w:rFonts w:ascii="SimSun" w:hAnsi="SimSun" w:eastAsia="SimSun" w:cs="SimSun"/>
          <w:sz w:val="22"/>
          <w:szCs w:val="22"/>
          <w:spacing w:val="1"/>
        </w:rPr>
        <w:t>议</w:t>
      </w:r>
      <w:r>
        <w:rPr>
          <w:rFonts w:ascii="SimSun" w:hAnsi="SimSun" w:eastAsia="SimSun" w:cs="SimSun"/>
          <w:sz w:val="22"/>
          <w:szCs w:val="22"/>
          <w:spacing w:val="-60"/>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9"/>
          <w:w w:val="101"/>
        </w:rPr>
        <w:t xml:space="preserve"> </w:t>
      </w:r>
      <w:r>
        <w:rPr>
          <w:rFonts w:ascii="SimSun" w:hAnsi="SimSun" w:eastAsia="SimSun" w:cs="SimSun"/>
          <w:sz w:val="22"/>
          <w:szCs w:val="22"/>
          <w:spacing w:val="1"/>
        </w:rPr>
        <w:t>协议和</w:t>
      </w:r>
      <w:r>
        <w:rPr>
          <w:rFonts w:ascii="Times New Roman" w:hAnsi="Times New Roman" w:eastAsia="Times New Roman" w:cs="Times New Roman"/>
          <w:sz w:val="22"/>
          <w:szCs w:val="22"/>
        </w:rPr>
        <w:t>SMB</w:t>
      </w:r>
      <w:r>
        <w:rPr>
          <w:rFonts w:ascii="Times New Roman" w:hAnsi="Times New Roman" w:eastAsia="Times New Roman" w:cs="Times New Roman"/>
          <w:sz w:val="22"/>
          <w:szCs w:val="22"/>
          <w:spacing w:val="54"/>
        </w:rPr>
        <w:t xml:space="preserve"> </w:t>
      </w:r>
      <w:r>
        <w:rPr>
          <w:rFonts w:ascii="SimSun" w:hAnsi="SimSun" w:eastAsia="SimSun" w:cs="SimSun"/>
          <w:sz w:val="22"/>
          <w:szCs w:val="22"/>
          <w:spacing w:val="1"/>
        </w:rPr>
        <w:t>协议等)。图5-3所示为抓取</w:t>
      </w:r>
      <w:r>
        <w:rPr>
          <w:rFonts w:ascii="SimSun" w:hAnsi="SimSun" w:eastAsia="SimSun" w:cs="SimSun"/>
          <w:sz w:val="22"/>
          <w:szCs w:val="22"/>
        </w:rPr>
        <w:t>的</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9"/>
        </w:rPr>
        <w:t xml:space="preserve"> </w:t>
      </w:r>
      <w:r>
        <w:rPr>
          <w:rFonts w:ascii="SimSun" w:hAnsi="SimSun" w:eastAsia="SimSun" w:cs="SimSun"/>
          <w:sz w:val="22"/>
          <w:szCs w:val="22"/>
        </w:rPr>
        <w:t>协议的部分 </w:t>
      </w:r>
      <w:r>
        <w:rPr>
          <w:rFonts w:ascii="SimSun" w:hAnsi="SimSun" w:eastAsia="SimSun" w:cs="SimSun"/>
          <w:sz w:val="22"/>
          <w:szCs w:val="22"/>
          <w:spacing w:val="-2"/>
        </w:rPr>
        <w:t>数据包。</w:t>
      </w:r>
    </w:p>
    <w:p>
      <w:pPr>
        <w:spacing w:line="309" w:lineRule="auto"/>
        <w:sectPr>
          <w:footerReference w:type="default" r:id="rId651"/>
          <w:pgSz w:w="9060" w:h="14150"/>
          <w:pgMar w:top="400" w:right="288" w:bottom="623" w:left="710" w:header="0" w:footer="425" w:gutter="0"/>
        </w:sectPr>
        <w:rPr>
          <w:rFonts w:ascii="SimSun" w:hAnsi="SimSun" w:eastAsia="SimSun" w:cs="SimSun"/>
          <w:sz w:val="22"/>
          <w:szCs w:val="22"/>
        </w:rPr>
      </w:pPr>
    </w:p>
    <w:p>
      <w:pPr>
        <w:spacing w:line="270" w:lineRule="auto"/>
        <w:rPr>
          <w:rFonts w:ascii="Arial"/>
          <w:sz w:val="21"/>
        </w:rPr>
      </w:pPr>
      <w:r/>
    </w:p>
    <w:p>
      <w:pPr>
        <w:pStyle w:val="BodyText"/>
        <w:ind w:left="4429"/>
        <w:spacing w:before="72" w:line="221" w:lineRule="auto"/>
        <w:tabs>
          <w:tab w:val="left" w:pos="4577"/>
        </w:tabs>
        <w:rPr>
          <w:sz w:val="22"/>
          <w:szCs w:val="22"/>
        </w:rPr>
      </w:pPr>
      <w:r>
        <w:rPr>
          <w:sz w:val="22"/>
          <w:szCs w:val="22"/>
          <w:u w:val="single" w:color="auto"/>
        </w:rPr>
        <w:tab/>
      </w:r>
      <w:r>
        <w:rPr>
          <w:sz w:val="22"/>
          <w:szCs w:val="22"/>
          <w:b/>
          <w:bCs/>
          <w:u w:val="single" w:color="auto"/>
          <w:spacing w:val="24"/>
        </w:rPr>
        <w:t>第5章基干网络共享的网络文件系统</w:t>
      </w:r>
      <w:r>
        <w:rPr>
          <w:sz w:val="22"/>
          <w:szCs w:val="22"/>
          <w:u w:val="single" w:color="auto"/>
          <w:spacing w:val="2"/>
        </w:rPr>
        <w:t xml:space="preserve">    </w:t>
      </w:r>
    </w:p>
    <w:p>
      <w:pPr>
        <w:spacing w:line="350" w:lineRule="auto"/>
        <w:rPr>
          <w:rFonts w:ascii="Arial"/>
          <w:sz w:val="21"/>
        </w:rPr>
      </w:pPr>
      <w:r/>
    </w:p>
    <w:p>
      <w:pPr>
        <w:ind w:firstLine="449"/>
        <w:spacing w:line="5310" w:lineRule="exact"/>
        <w:rPr/>
      </w:pPr>
      <w:r>
        <w:rPr>
          <w:position w:val="-106"/>
        </w:rPr>
        <w:pict>
          <v:group id="_x0000_s962" style="mso-position-vertical-relative:line;mso-position-horizontal-relative:char;width:354.5pt;height:265.55pt;" filled="false" stroked="false" coordsize="7090,5310" coordorigin="0,0">
            <v:shape id="_x0000_s964" style="position:absolute;left:0;top:0;width:7090;height:5310;" filled="false" stroked="false" type="#_x0000_t75">
              <v:imagedata o:title="" r:id="rId654"/>
            </v:shape>
            <v:shape id="_x0000_s966" style="position:absolute;left:70;top:94;width:6817;height:5190;" filled="false" stroked="false" type="#_x0000_t202">
              <v:fill on="false"/>
              <v:stroke on="false"/>
              <v:path/>
              <v:imagedata o:title=""/>
              <o:lock v:ext="edit" aspectratio="false"/>
              <v:textbox inset="0mm,0mm,0mm,0mm">
                <w:txbxContent>
                  <w:p>
                    <w:pPr>
                      <w:ind w:right="16"/>
                      <w:spacing w:before="19" w:line="241" w:lineRule="auto"/>
                      <w:jc w:val="right"/>
                      <w:rPr>
                        <w:rFonts w:ascii="SimSun" w:hAnsi="SimSun" w:eastAsia="SimSun" w:cs="SimSun"/>
                        <w:sz w:val="10"/>
                        <w:szCs w:val="10"/>
                      </w:rPr>
                    </w:pPr>
                    <w:r>
                      <w:rPr>
                        <w:rFonts w:ascii="FangSong" w:hAnsi="FangSong" w:eastAsia="FangSong" w:cs="FangSong"/>
                        <w:sz w:val="10"/>
                        <w:szCs w:val="10"/>
                        <w:spacing w:val="-13"/>
                      </w:rPr>
                      <w:t>口</w:t>
                    </w:r>
                    <w:r>
                      <w:rPr>
                        <w:rFonts w:ascii="FangSong" w:hAnsi="FangSong" w:eastAsia="FangSong" w:cs="FangSong"/>
                        <w:sz w:val="10"/>
                        <w:szCs w:val="10"/>
                        <w:spacing w:val="11"/>
                      </w:rPr>
                      <w:t xml:space="preserve">   </w:t>
                    </w:r>
                    <w:r>
                      <w:rPr>
                        <w:rFonts w:ascii="SimSun" w:hAnsi="SimSun" w:eastAsia="SimSun" w:cs="SimSun"/>
                        <w:sz w:val="10"/>
                        <w:szCs w:val="10"/>
                        <w:spacing w:val="-13"/>
                      </w:rPr>
                      <w:t>x</w:t>
                    </w:r>
                  </w:p>
                  <w:p>
                    <w:pPr>
                      <w:ind w:left="2579"/>
                      <w:spacing w:before="18" w:line="219" w:lineRule="auto"/>
                      <w:rPr>
                        <w:rFonts w:ascii="SimSun" w:hAnsi="SimSun" w:eastAsia="SimSun" w:cs="SimSun"/>
                        <w:sz w:val="10"/>
                        <w:szCs w:val="10"/>
                      </w:rPr>
                    </w:pPr>
                    <w:r>
                      <w:rPr>
                        <w:rFonts w:ascii="SimSun" w:hAnsi="SimSun" w:eastAsia="SimSun" w:cs="SimSun"/>
                        <w:sz w:val="10"/>
                        <w:szCs w:val="10"/>
                        <w:spacing w:val="-4"/>
                      </w:rPr>
                      <w:t>无Ew.</w:t>
                    </w:r>
                    <w:r>
                      <w:rPr>
                        <w:rFonts w:ascii="SimSun" w:hAnsi="SimSun" w:eastAsia="SimSun" w:cs="SimSun"/>
                        <w:sz w:val="10"/>
                        <w:szCs w:val="10"/>
                        <w:spacing w:val="40"/>
                      </w:rPr>
                      <w:t xml:space="preserve"> </w:t>
                    </w:r>
                    <w:r>
                      <w:rPr>
                        <w:rFonts w:ascii="SimSun" w:hAnsi="SimSun" w:eastAsia="SimSun" w:cs="SimSun"/>
                        <w:sz w:val="10"/>
                        <w:szCs w:val="10"/>
                        <w:spacing w:val="-4"/>
                      </w:rPr>
                      <w:t>工具n</w:t>
                    </w:r>
                    <w:r>
                      <w:rPr>
                        <w:rFonts w:ascii="SimSun" w:hAnsi="SimSun" w:eastAsia="SimSun" w:cs="SimSun"/>
                        <w:sz w:val="10"/>
                        <w:szCs w:val="10"/>
                        <w:spacing w:val="6"/>
                      </w:rPr>
                      <w:t xml:space="preserve">  </w:t>
                    </w:r>
                    <w:r>
                      <w:rPr>
                        <w:rFonts w:ascii="SimSun" w:hAnsi="SimSun" w:eastAsia="SimSun" w:cs="SimSun"/>
                        <w:sz w:val="10"/>
                        <w:szCs w:val="10"/>
                        <w:spacing w:val="-4"/>
                      </w:rPr>
                      <w:t>附</w:t>
                    </w:r>
                    <w:r>
                      <w:rPr>
                        <w:rFonts w:ascii="SimSun" w:hAnsi="SimSun" w:eastAsia="SimSun" w:cs="SimSun"/>
                        <w:sz w:val="10"/>
                        <w:szCs w:val="10"/>
                        <w:spacing w:val="22"/>
                        <w:w w:val="101"/>
                      </w:rPr>
                      <w:t xml:space="preserve"> </w:t>
                    </w:r>
                    <w:r>
                      <w:rPr>
                        <w:rFonts w:ascii="SimSun" w:hAnsi="SimSun" w:eastAsia="SimSun" w:cs="SimSun"/>
                        <w:sz w:val="10"/>
                        <w:szCs w:val="10"/>
                        <w:spacing w:val="-4"/>
                      </w:rPr>
                      <w:t>H</w:t>
                    </w:r>
                  </w:p>
                  <w:p>
                    <w:pPr>
                      <w:ind w:left="2714"/>
                      <w:spacing w:before="33" w:line="230" w:lineRule="auto"/>
                      <w:rPr>
                        <w:rFonts w:ascii="FangSong" w:hAnsi="FangSong" w:eastAsia="FangSong" w:cs="FangSong"/>
                        <w:sz w:val="10"/>
                        <w:szCs w:val="10"/>
                      </w:rPr>
                    </w:pPr>
                    <w:r>
                      <w:rPr>
                        <w:rFonts w:ascii="FangSong" w:hAnsi="FangSong" w:eastAsia="FangSong" w:cs="FangSong"/>
                        <w:sz w:val="10"/>
                        <w:szCs w:val="10"/>
                      </w:rPr>
                      <w:t>登</w:t>
                    </w:r>
                  </w:p>
                  <w:p>
                    <w:pPr>
                      <w:ind w:left="2070"/>
                      <w:spacing w:before="16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Brctinati</w:t>
                    </w:r>
                  </w:p>
                  <w:p>
                    <w:pPr>
                      <w:ind w:left="3529"/>
                      <w:spacing w:before="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230V4  Reply  (cll</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rPr>
                      <w:t>Tn</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rPr>
                      <w:t>25)6ET</w:t>
                    </w:r>
                    <w:r>
                      <w:rPr>
                        <w:rFonts w:ascii="Times New Roman" w:hAnsi="Times New Roman" w:eastAsia="Times New Roman" w:cs="Times New Roman"/>
                        <w:sz w:val="10"/>
                        <w:szCs w:val="10"/>
                        <w:spacing w:val="-1"/>
                      </w:rPr>
                      <w:t>AITTR</w:t>
                    </w:r>
                  </w:p>
                  <w:p>
                    <w:pPr>
                      <w:ind w:left="3529" w:right="102" w:firstLine="50"/>
                      <w:spacing w:before="28" w:line="22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66702+2049</w:t>
                    </w:r>
                    <w:r>
                      <w:rPr>
                        <w:rFonts w:ascii="Times New Roman" w:hAnsi="Times New Roman" w:eastAsia="Times New Roman" w:cs="Times New Roman"/>
                        <w:sz w:val="10"/>
                        <w:szCs w:val="10"/>
                        <w:spacing w:val="8"/>
                        <w:w w:val="102"/>
                      </w:rPr>
                      <w:t xml:space="preserve">  </w:t>
                    </w:r>
                    <w:r>
                      <w:rPr>
                        <w:rFonts w:ascii="Times New Roman" w:hAnsi="Times New Roman" w:eastAsia="Times New Roman" w:cs="Times New Roman"/>
                        <w:sz w:val="10"/>
                        <w:szCs w:val="10"/>
                      </w:rPr>
                      <w:t>[ACK]Seq-1621  Ack-1477  Mn-3477</w:t>
                    </w:r>
                    <w:r>
                      <w:rPr>
                        <w:rFonts w:ascii="Times New Roman" w:hAnsi="Times New Roman" w:eastAsia="Times New Roman" w:cs="Times New Roman"/>
                        <w:sz w:val="10"/>
                        <w:szCs w:val="10"/>
                        <w:spacing w:val="5"/>
                      </w:rPr>
                      <w:t xml:space="preserve">  </w:t>
                    </w:r>
                    <w:r>
                      <w:rPr>
                        <w:rFonts w:ascii="Times New Roman" w:hAnsi="Times New Roman" w:eastAsia="Times New Roman" w:cs="Times New Roman"/>
                        <w:sz w:val="10"/>
                        <w:szCs w:val="10"/>
                      </w:rPr>
                      <w:t>Len-e</w:t>
                    </w:r>
                    <w:r>
                      <w:rPr>
                        <w:rFonts w:ascii="Times New Roman" w:hAnsi="Times New Roman" w:eastAsia="Times New Roman" w:cs="Times New Roman"/>
                        <w:sz w:val="10"/>
                        <w:szCs w:val="10"/>
                        <w:spacing w:val="6"/>
                        <w:w w:val="102"/>
                      </w:rPr>
                      <w:t xml:space="preserve">  </w:t>
                    </w:r>
                    <w:r>
                      <w:rPr>
                        <w:rFonts w:ascii="Times New Roman" w:hAnsi="Times New Roman" w:eastAsia="Times New Roman" w:cs="Times New Roman"/>
                        <w:sz w:val="10"/>
                        <w:szCs w:val="10"/>
                      </w:rPr>
                      <w:t>TSval-852091</w:t>
                    </w:r>
                    <w:r>
                      <w:rPr>
                        <w:rFonts w:ascii="Times New Roman" w:hAnsi="Times New Roman" w:eastAsia="Times New Roman" w:cs="Times New Roman"/>
                        <w:sz w:val="10"/>
                        <w:szCs w:val="10"/>
                        <w:spacing w:val="-1"/>
                      </w:rPr>
                      <w:t>76</w:t>
                    </w:r>
                    <w:r>
                      <w:rPr>
                        <w:rFonts w:ascii="Times New Roman" w:hAnsi="Times New Roman" w:eastAsia="Times New Roman" w:cs="Times New Roman"/>
                        <w:sz w:val="10"/>
                        <w:szCs w:val="10"/>
                      </w:rPr>
                      <w:t xml:space="preserve"> </w:t>
                    </w:r>
                    <w:r>
                      <w:rPr>
                        <w:rFonts w:ascii="Times New Roman" w:hAnsi="Times New Roman" w:eastAsia="Times New Roman" w:cs="Times New Roman"/>
                        <w:sz w:val="10"/>
                        <w:szCs w:val="10"/>
                      </w:rPr>
                      <w:t>246V4   Call   (Raply   In</w:t>
                    </w:r>
                    <w:r>
                      <w:rPr>
                        <w:rFonts w:ascii="Times New Roman" w:hAnsi="Times New Roman" w:eastAsia="Times New Roman" w:cs="Times New Roman"/>
                        <w:sz w:val="10"/>
                        <w:szCs w:val="10"/>
                        <w:spacing w:val="1"/>
                      </w:rPr>
                      <w:t xml:space="preserve">   </w:t>
                    </w:r>
                    <w:r>
                      <w:rPr>
                        <w:rFonts w:ascii="Times New Roman" w:hAnsi="Times New Roman" w:eastAsia="Times New Roman" w:cs="Times New Roman"/>
                        <w:sz w:val="10"/>
                        <w:szCs w:val="10"/>
                      </w:rPr>
                      <w:t>29)GETATIRFH;nd6318dad</w:t>
                    </w:r>
                  </w:p>
                  <w:p>
                    <w:pPr>
                      <w:ind w:left="352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230  V4  Reply(call  In  28)GETAT</w:t>
                    </w:r>
                    <w:r>
                      <w:rPr>
                        <w:rFonts w:ascii="Times New Roman" w:hAnsi="Times New Roman" w:eastAsia="Times New Roman" w:cs="Times New Roman"/>
                        <w:sz w:val="10"/>
                        <w:szCs w:val="10"/>
                        <w:spacing w:val="-1"/>
                      </w:rPr>
                      <w:t>TR</w:t>
                    </w:r>
                  </w:p>
                  <w:p>
                    <w:pPr>
                      <w:ind w:left="3529" w:right="1122"/>
                      <w:spacing w:before="38" w:line="21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322V4</w:t>
                    </w:r>
                    <w:r>
                      <w:rPr>
                        <w:rFonts w:ascii="Times New Roman" w:hAnsi="Times New Roman" w:eastAsia="Times New Roman" w:cs="Times New Roman"/>
                        <w:sz w:val="10"/>
                        <w:szCs w:val="10"/>
                        <w:spacing w:val="6"/>
                      </w:rPr>
                      <w:t xml:space="preserve">   </w:t>
                    </w:r>
                    <w:r>
                      <w:rPr>
                        <w:rFonts w:ascii="Times New Roman" w:hAnsi="Times New Roman" w:eastAsia="Times New Roman" w:cs="Times New Roman"/>
                        <w:sz w:val="10"/>
                        <w:szCs w:val="10"/>
                      </w:rPr>
                      <w:t>Call(Hepiy</w:t>
                    </w:r>
                    <w:r>
                      <w:rPr>
                        <w:rFonts w:ascii="Times New Roman" w:hAnsi="Times New Roman" w:eastAsia="Times New Roman" w:cs="Times New Roman"/>
                        <w:sz w:val="10"/>
                        <w:szCs w:val="10"/>
                        <w:spacing w:val="6"/>
                      </w:rPr>
                      <w:t xml:space="preserve">   </w:t>
                    </w:r>
                    <w:r>
                      <w:rPr>
                        <w:rFonts w:ascii="Times New Roman" w:hAnsi="Times New Roman" w:eastAsia="Times New Roman" w:cs="Times New Roman"/>
                        <w:sz w:val="10"/>
                        <w:szCs w:val="10"/>
                      </w:rPr>
                      <w:t>In</w:t>
                    </w:r>
                    <w:r>
                      <w:rPr>
                        <w:rFonts w:ascii="Times New Roman" w:hAnsi="Times New Roman" w:eastAsia="Times New Roman" w:cs="Times New Roman"/>
                        <w:sz w:val="10"/>
                        <w:szCs w:val="10"/>
                        <w:spacing w:val="5"/>
                      </w:rPr>
                      <w:t xml:space="preserve">   </w:t>
                    </w:r>
                    <w:r>
                      <w:rPr>
                        <w:rFonts w:ascii="Times New Roman" w:hAnsi="Times New Roman" w:eastAsia="Times New Roman" w:cs="Times New Roman"/>
                        <w:sz w:val="10"/>
                        <w:szCs w:val="10"/>
                      </w:rPr>
                      <w:t>)OP</w:t>
                    </w:r>
                    <w:r>
                      <w:rPr>
                        <w:rFonts w:ascii="Times New Roman" w:hAnsi="Times New Roman" w:eastAsia="Times New Roman" w:cs="Times New Roman"/>
                        <w:sz w:val="10"/>
                        <w:szCs w:val="10"/>
                        <w:spacing w:val="-1"/>
                      </w:rPr>
                      <w:t>EN</w:t>
                    </w:r>
                    <w:r>
                      <w:rPr>
                        <w:rFonts w:ascii="Times New Roman" w:hAnsi="Times New Roman" w:eastAsia="Times New Roman" w:cs="Times New Roman"/>
                        <w:sz w:val="10"/>
                        <w:szCs w:val="10"/>
                        <w:spacing w:val="6"/>
                        <w:w w:val="101"/>
                      </w:rPr>
                      <w:t xml:space="preserve">   </w:t>
                    </w:r>
                    <w:r>
                      <w:rPr>
                        <w:rFonts w:ascii="Times New Roman" w:hAnsi="Times New Roman" w:eastAsia="Times New Roman" w:cs="Times New Roman"/>
                        <w:sz w:val="10"/>
                        <w:szCs w:val="10"/>
                        <w:spacing w:val="-1"/>
                      </w:rPr>
                      <w:t>DH:Ox718e67e1/</w:t>
                    </w:r>
                    <w:r>
                      <w:rPr>
                        <w:rFonts w:ascii="Times New Roman" w:hAnsi="Times New Roman" w:eastAsia="Times New Roman" w:cs="Times New Roman"/>
                        <w:sz w:val="10"/>
                        <w:szCs w:val="10"/>
                      </w:rPr>
                      <w:t xml:space="preserve"> </w:t>
                    </w:r>
                    <w:r>
                      <w:rPr>
                        <w:rFonts w:ascii="Times New Roman" w:hAnsi="Times New Roman" w:eastAsia="Times New Roman" w:cs="Times New Roman"/>
                        <w:sz w:val="10"/>
                        <w:szCs w:val="10"/>
                      </w:rPr>
                      <w:t>994V4    Reply(Call     En    3e)oP</w:t>
                    </w:r>
                    <w:r>
                      <w:rPr>
                        <w:rFonts w:ascii="Times New Roman" w:hAnsi="Times New Roman" w:eastAsia="Times New Roman" w:cs="Times New Roman"/>
                        <w:sz w:val="10"/>
                        <w:szCs w:val="10"/>
                        <w:spacing w:val="-1"/>
                      </w:rPr>
                      <w:t>EM     Statel0:@ef4</w:t>
                    </w:r>
                  </w:p>
                  <w:p>
                    <w:pPr>
                      <w:ind w:left="269"/>
                      <w:spacing w:before="40" w:line="70"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position w:val="-1"/>
                      </w:rPr>
                      <w:t>322.888334</w:t>
                    </w:r>
                  </w:p>
                  <w:p>
                    <w:pPr>
                      <w:ind w:left="4539"/>
                      <w:spacing w:before="16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w:t>
                    </w:r>
                  </w:p>
                  <w:p>
                    <w:pPr>
                      <w:ind w:left="3529"/>
                      <w:spacing w:before="144"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246VA  Feply</w:t>
                    </w:r>
                    <w:r>
                      <w:rPr>
                        <w:rFonts w:ascii="Times New Roman" w:hAnsi="Times New Roman" w:eastAsia="Times New Roman" w:cs="Times New Roman"/>
                        <w:sz w:val="10"/>
                        <w:szCs w:val="10"/>
                        <w:spacing w:val="12"/>
                        <w:w w:val="101"/>
                      </w:rPr>
                      <w:t xml:space="preserve">  </w:t>
                    </w:r>
                    <w:r>
                      <w:rPr>
                        <w:rFonts w:ascii="Times New Roman" w:hAnsi="Times New Roman" w:eastAsia="Times New Roman" w:cs="Times New Roman"/>
                        <w:sz w:val="10"/>
                        <w:szCs w:val="10"/>
                        <w:spacing w:val="-1"/>
                      </w:rPr>
                      <w:t>(Call</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spacing w:val="-1"/>
                      </w:rPr>
                      <w:t>In</w:t>
                    </w:r>
                    <w:r>
                      <w:rPr>
                        <w:rFonts w:ascii="Times New Roman" w:hAnsi="Times New Roman" w:eastAsia="Times New Roman" w:cs="Times New Roman"/>
                        <w:sz w:val="10"/>
                        <w:szCs w:val="10"/>
                        <w:spacing w:val="4"/>
                      </w:rPr>
                      <w:t xml:space="preserve">  </w:t>
                    </w:r>
                    <w:r>
                      <w:rPr>
                        <w:rFonts w:ascii="Times New Roman" w:hAnsi="Times New Roman" w:eastAsia="Times New Roman" w:cs="Times New Roman"/>
                        <w:sz w:val="10"/>
                        <w:szCs w:val="10"/>
                        <w:spacing w:val="-1"/>
                      </w:rPr>
                      <w:t>36)CLO5E</w:t>
                    </w:r>
                  </w:p>
                  <w:p>
                    <w:pPr>
                      <w:ind w:left="352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246V4  Call  (Reply</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rPr>
                      <w:t>In</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rPr>
                      <w:t>39)GFTATTR</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rPr>
                      <w:t>FH</w:t>
                    </w:r>
                    <w:r>
                      <w:rPr>
                        <w:rFonts w:ascii="Times New Roman" w:hAnsi="Times New Roman" w:eastAsia="Times New Roman" w:cs="Times New Roman"/>
                        <w:sz w:val="10"/>
                        <w:szCs w:val="10"/>
                        <w:spacing w:val="4"/>
                      </w:rPr>
                      <w:t xml:space="preserve">  </w:t>
                    </w:r>
                    <w:r>
                      <w:rPr>
                        <w:rFonts w:ascii="Times New Roman" w:hAnsi="Times New Roman" w:eastAsia="Times New Roman" w:cs="Times New Roman"/>
                        <w:sz w:val="10"/>
                        <w:szCs w:val="10"/>
                        <w:spacing w:val="-1"/>
                      </w:rPr>
                      <w:t>ad6318dad</w:t>
                    </w:r>
                  </w:p>
                  <w:p>
                    <w:pPr>
                      <w:ind w:left="3529"/>
                      <w:spacing w:before="2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230</w:t>
                    </w:r>
                    <w:r>
                      <w:rPr>
                        <w:rFonts w:ascii="Times New Roman" w:hAnsi="Times New Roman" w:eastAsia="Times New Roman" w:cs="Times New Roman"/>
                        <w:sz w:val="10"/>
                        <w:szCs w:val="10"/>
                        <w:spacing w:val="35"/>
                        <w:w w:val="101"/>
                      </w:rPr>
                      <w:t xml:space="preserve"> </w:t>
                    </w:r>
                    <w:r>
                      <w:rPr>
                        <w:rFonts w:ascii="Times New Roman" w:hAnsi="Times New Roman" w:eastAsia="Times New Roman" w:cs="Times New Roman"/>
                        <w:sz w:val="10"/>
                        <w:szCs w:val="10"/>
                        <w:spacing w:val="-1"/>
                      </w:rPr>
                      <w:t>V4</w:t>
                    </w:r>
                    <w:r>
                      <w:rPr>
                        <w:rFonts w:ascii="Times New Roman" w:hAnsi="Times New Roman" w:eastAsia="Times New Roman" w:cs="Times New Roman"/>
                        <w:sz w:val="10"/>
                        <w:szCs w:val="10"/>
                        <w:spacing w:val="21"/>
                        <w:w w:val="102"/>
                      </w:rPr>
                      <w:t xml:space="preserve"> </w:t>
                    </w:r>
                    <w:r>
                      <w:rPr>
                        <w:rFonts w:ascii="Times New Roman" w:hAnsi="Times New Roman" w:eastAsia="Times New Roman" w:cs="Times New Roman"/>
                        <w:sz w:val="10"/>
                        <w:szCs w:val="10"/>
                        <w:spacing w:val="-1"/>
                      </w:rPr>
                      <w:t>Reply(Call</w:t>
                    </w:r>
                    <w:r>
                      <w:rPr>
                        <w:rFonts w:ascii="Times New Roman" w:hAnsi="Times New Roman" w:eastAsia="Times New Roman" w:cs="Times New Roman"/>
                        <w:sz w:val="10"/>
                        <w:szCs w:val="10"/>
                        <w:spacing w:val="22"/>
                        <w:w w:val="101"/>
                      </w:rPr>
                      <w:t xml:space="preserve"> </w:t>
                    </w:r>
                    <w:r>
                      <w:rPr>
                        <w:rFonts w:ascii="Times New Roman" w:hAnsi="Times New Roman" w:eastAsia="Times New Roman" w:cs="Times New Roman"/>
                        <w:sz w:val="10"/>
                        <w:szCs w:val="10"/>
                        <w:spacing w:val="-1"/>
                      </w:rPr>
                      <w:t>In</w:t>
                    </w:r>
                    <w:r>
                      <w:rPr>
                        <w:rFonts w:ascii="Times New Roman" w:hAnsi="Times New Roman" w:eastAsia="Times New Roman" w:cs="Times New Roman"/>
                        <w:sz w:val="10"/>
                        <w:szCs w:val="10"/>
                        <w:spacing w:val="23"/>
                        <w:w w:val="103"/>
                      </w:rPr>
                      <w:t xml:space="preserve"> </w:t>
                    </w:r>
                    <w:r>
                      <w:rPr>
                        <w:rFonts w:ascii="Times New Roman" w:hAnsi="Times New Roman" w:eastAsia="Times New Roman" w:cs="Times New Roman"/>
                        <w:sz w:val="10"/>
                        <w:szCs w:val="10"/>
                        <w:spacing w:val="-1"/>
                      </w:rPr>
                      <w:t>38)GETATTR</w:t>
                    </w:r>
                  </w:p>
                  <w:p>
                    <w:pPr>
                      <w:ind w:left="3529"/>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246  VCall  (Reply  In  41)GETATTR  FH:Qxd6318dad</w:t>
                    </w:r>
                  </w:p>
                  <w:p>
                    <w:pPr>
                      <w:ind w:left="269"/>
                      <w:spacing w:before="4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412.148245</w:t>
                    </w:r>
                  </w:p>
                  <w:p>
                    <w:pPr>
                      <w:ind w:left="3590"/>
                      <w:spacing w:before="1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66702-2049    [AEX]5ea-3085ack-2933   Win-3494    [en-g    </w:t>
                    </w:r>
                    <w:r>
                      <w:rPr>
                        <w:rFonts w:ascii="Times New Roman" w:hAnsi="Times New Roman" w:eastAsia="Times New Roman" w:cs="Times New Roman"/>
                        <w:sz w:val="10"/>
                        <w:szCs w:val="10"/>
                        <w:spacing w:val="-1"/>
                      </w:rPr>
                      <w:t>TSval-8520919:</w:t>
                    </w:r>
                  </w:p>
                  <w:p>
                    <w:pPr>
                      <w:ind w:left="3529"/>
                      <w:spacing w:before="17"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246</w:t>
                    </w:r>
                    <w:r>
                      <w:rPr>
                        <w:rFonts w:ascii="Times New Roman" w:hAnsi="Times New Roman" w:eastAsia="Times New Roman" w:cs="Times New Roman"/>
                        <w:sz w:val="10"/>
                        <w:szCs w:val="10"/>
                        <w:spacing w:val="16"/>
                        <w:w w:val="102"/>
                      </w:rPr>
                      <w:t xml:space="preserve"> </w:t>
                    </w:r>
                    <w:r>
                      <w:rPr>
                        <w:rFonts w:ascii="Times New Roman" w:hAnsi="Times New Roman" w:eastAsia="Times New Roman" w:cs="Times New Roman"/>
                        <w:sz w:val="10"/>
                        <w:szCs w:val="10"/>
                      </w:rPr>
                      <w:t>Va</w:t>
                    </w:r>
                    <w:r>
                      <w:rPr>
                        <w:rFonts w:ascii="Times New Roman" w:hAnsi="Times New Roman" w:eastAsia="Times New Roman" w:cs="Times New Roman"/>
                        <w:sz w:val="10"/>
                        <w:szCs w:val="10"/>
                        <w:spacing w:val="19"/>
                      </w:rPr>
                      <w:t xml:space="preserve"> </w:t>
                    </w:r>
                    <w:r>
                      <w:rPr>
                        <w:rFonts w:ascii="Times New Roman" w:hAnsi="Times New Roman" w:eastAsia="Times New Roman" w:cs="Times New Roman"/>
                        <w:sz w:val="10"/>
                        <w:szCs w:val="10"/>
                      </w:rPr>
                      <w:t>Cal1</w:t>
                    </w:r>
                    <w:r>
                      <w:rPr>
                        <w:rFonts w:ascii="Times New Roman" w:hAnsi="Times New Roman" w:eastAsia="Times New Roman" w:cs="Times New Roman"/>
                        <w:sz w:val="10"/>
                        <w:szCs w:val="10"/>
                        <w:spacing w:val="19"/>
                        <w:w w:val="101"/>
                      </w:rPr>
                      <w:t xml:space="preserve"> </w:t>
                    </w:r>
                    <w:r>
                      <w:rPr>
                        <w:rFonts w:ascii="Times New Roman" w:hAnsi="Times New Roman" w:eastAsia="Times New Roman" w:cs="Times New Roman"/>
                        <w:sz w:val="10"/>
                        <w:szCs w:val="10"/>
                      </w:rPr>
                      <w:t>(Reply</w:t>
                    </w:r>
                    <w:r>
                      <w:rPr>
                        <w:rFonts w:ascii="Times New Roman" w:hAnsi="Times New Roman" w:eastAsia="Times New Roman" w:cs="Times New Roman"/>
                        <w:sz w:val="10"/>
                        <w:szCs w:val="10"/>
                        <w:spacing w:val="17"/>
                        <w:w w:val="103"/>
                      </w:rPr>
                      <w:t xml:space="preserve"> </w:t>
                    </w:r>
                    <w:r>
                      <w:rPr>
                        <w:rFonts w:ascii="Times New Roman" w:hAnsi="Times New Roman" w:eastAsia="Times New Roman" w:cs="Times New Roman"/>
                        <w:sz w:val="10"/>
                        <w:szCs w:val="10"/>
                      </w:rPr>
                      <w:t>In</w:t>
                    </w:r>
                    <w:r>
                      <w:rPr>
                        <w:rFonts w:ascii="Times New Roman" w:hAnsi="Times New Roman" w:eastAsia="Times New Roman" w:cs="Times New Roman"/>
                        <w:sz w:val="10"/>
                        <w:szCs w:val="10"/>
                        <w:spacing w:val="16"/>
                        <w:w w:val="103"/>
                      </w:rPr>
                      <w:t xml:space="preserve"> </w:t>
                    </w:r>
                    <w:r>
                      <w:rPr>
                        <w:rFonts w:ascii="Times New Roman" w:hAnsi="Times New Roman" w:eastAsia="Times New Roman" w:cs="Times New Roman"/>
                        <w:sz w:val="10"/>
                        <w:szCs w:val="10"/>
                      </w:rPr>
                      <w:t>44)G</w:t>
                    </w:r>
                    <w:r>
                      <w:rPr>
                        <w:rFonts w:ascii="Times New Roman" w:hAnsi="Times New Roman" w:eastAsia="Times New Roman" w:cs="Times New Roman"/>
                        <w:sz w:val="10"/>
                        <w:szCs w:val="10"/>
                        <w:spacing w:val="-1"/>
                      </w:rPr>
                      <w:t>ETATTR</w:t>
                    </w:r>
                    <w:r>
                      <w:rPr>
                        <w:rFonts w:ascii="Times New Roman" w:hAnsi="Times New Roman" w:eastAsia="Times New Roman" w:cs="Times New Roman"/>
                        <w:sz w:val="10"/>
                        <w:szCs w:val="10"/>
                        <w:spacing w:val="15"/>
                        <w:w w:val="103"/>
                      </w:rPr>
                      <w:t xml:space="preserve"> </w:t>
                    </w:r>
                    <w:r>
                      <w:rPr>
                        <w:rFonts w:ascii="Times New Roman" w:hAnsi="Times New Roman" w:eastAsia="Times New Roman" w:cs="Times New Roman"/>
                        <w:sz w:val="10"/>
                        <w:szCs w:val="10"/>
                        <w:spacing w:val="-1"/>
                      </w:rPr>
                      <w:t>FH:Ox6318dad</w:t>
                    </w:r>
                  </w:p>
                  <w:p>
                    <w:pPr>
                      <w:ind w:left="470"/>
                      <w:spacing w:before="17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StatelD</w:t>
                    </w:r>
                  </w:p>
                  <w:p>
                    <w:pPr>
                      <w:ind w:left="470"/>
                      <w:spacing w:before="3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offset!</w:t>
                    </w:r>
                  </w:p>
                  <w:p>
                    <w:pPr>
                      <w:ind w:left="470" w:right="5302"/>
                      <w:spacing w:before="8" w:line="22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stable/FLE</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spacing w:val="-1"/>
                      </w:rPr>
                      <w:t>SWIK4()</w:t>
                    </w:r>
                    <w:r>
                      <w:rPr>
                        <w:rFonts w:ascii="Times New Roman" w:hAnsi="Times New Roman" w:eastAsia="Times New Roman" w:cs="Times New Roman"/>
                        <w:sz w:val="10"/>
                        <w:szCs w:val="10"/>
                        <w:spacing w:val="6"/>
                      </w:rPr>
                      <w:t xml:space="preserve"> </w:t>
                    </w:r>
                    <w:r>
                      <w:rPr>
                        <w:rFonts w:ascii="Times New Roman" w:hAnsi="Times New Roman" w:eastAsia="Times New Roman" w:cs="Times New Roman"/>
                        <w:sz w:val="10"/>
                        <w:szCs w:val="10"/>
                        <w:spacing w:val="-1"/>
                      </w:rPr>
                      <w:t>Wrlte</w:t>
                    </w:r>
                    <w:r>
                      <w:rPr>
                        <w:rFonts w:ascii="Times New Roman" w:hAnsi="Times New Roman" w:eastAsia="Times New Roman" w:cs="Times New Roman"/>
                        <w:sz w:val="10"/>
                        <w:szCs w:val="10"/>
                        <w:spacing w:val="5"/>
                      </w:rPr>
                      <w:t xml:space="preserve">     </w:t>
                    </w:r>
                    <w:r>
                      <w:rPr>
                        <w:rFonts w:ascii="Times New Roman" w:hAnsi="Times New Roman" w:eastAsia="Times New Roman" w:cs="Times New Roman"/>
                        <w:sz w:val="10"/>
                        <w:szCs w:val="10"/>
                        <w:spacing w:val="-1"/>
                      </w:rPr>
                      <w:t>length:</w:t>
                    </w:r>
                  </w:p>
                  <w:p>
                    <w:pPr>
                      <w:ind w:left="609"/>
                      <w:spacing w:before="13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length:3</w:t>
                    </w:r>
                  </w:p>
                  <w:p>
                    <w:pPr>
                      <w:ind w:left="589"/>
                      <w:spacing w:before="3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contentst   DATAS</w:t>
                    </w:r>
                  </w:p>
                  <w:p>
                    <w:pPr>
                      <w:ind w:left="269"/>
                      <w:spacing w:before="14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Opcode:6ETATT8(9)</w:t>
                    </w:r>
                  </w:p>
                  <w:p>
                    <w:pPr>
                      <w:ind w:left="259"/>
                      <w:spacing w:before="2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TMuin Opcode:MRITE(38)1</w:t>
                    </w:r>
                  </w:p>
                  <w:p>
                    <w:pPr>
                      <w:ind w:left="2710"/>
                      <w:spacing w:before="200"/>
                      <w:rPr>
                        <w:rFonts w:ascii="SimSun" w:hAnsi="SimSun" w:eastAsia="SimSun" w:cs="SimSun"/>
                        <w:sz w:val="15"/>
                        <w:szCs w:val="15"/>
                      </w:rPr>
                    </w:pPr>
                    <w:r>
                      <w:rPr>
                        <w:rFonts w:ascii="SimSun" w:hAnsi="SimSun" w:eastAsia="SimSun" w:cs="SimSun"/>
                        <w:sz w:val="15"/>
                        <w:szCs w:val="15"/>
                        <w:spacing w:val="-10"/>
                      </w:rPr>
                      <w:t>…</w:t>
                    </w:r>
                    <w:r>
                      <w:rPr>
                        <w:rFonts w:ascii="SimSun" w:hAnsi="SimSun" w:eastAsia="SimSun" w:cs="SimSun"/>
                        <w:sz w:val="15"/>
                        <w:szCs w:val="15"/>
                        <w:spacing w:val="20"/>
                      </w:rPr>
                      <w:t xml:space="preserve">  </w:t>
                    </w:r>
                    <w:r>
                      <w:rPr>
                        <w:rFonts w:ascii="SimSun" w:hAnsi="SimSun" w:eastAsia="SimSun" w:cs="SimSun"/>
                        <w:sz w:val="15"/>
                        <w:szCs w:val="15"/>
                        <w:spacing w:val="-10"/>
                      </w:rPr>
                      <w:t>f-e-3</w:t>
                    </w:r>
                  </w:p>
                  <w:p>
                    <w:pPr>
                      <w:ind w:left="269"/>
                      <w:spacing w:before="63"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ae</w:t>
                    </w:r>
                    <w:r>
                      <w:rPr>
                        <w:rFonts w:ascii="Times New Roman" w:hAnsi="Times New Roman" w:eastAsia="Times New Roman" w:cs="Times New Roman"/>
                        <w:sz w:val="10"/>
                        <w:szCs w:val="10"/>
                        <w:spacing w:val="5"/>
                      </w:rPr>
                      <w:t xml:space="preserve">      </w:t>
                    </w:r>
                    <w:r>
                      <w:rPr>
                        <w:rFonts w:ascii="Times New Roman" w:hAnsi="Times New Roman" w:eastAsia="Times New Roman" w:cs="Times New Roman"/>
                        <w:sz w:val="10"/>
                        <w:szCs w:val="10"/>
                        <w:spacing w:val="-1"/>
                      </w:rPr>
                      <w:t>26000e00009cd95a</w:t>
                    </w:r>
                  </w:p>
                  <w:p>
                    <w:pPr>
                      <w:ind w:left="20"/>
                      <w:spacing w:before="114" w:line="214" w:lineRule="auto"/>
                      <w:rPr>
                        <w:rFonts w:ascii="SimSun" w:hAnsi="SimSun" w:eastAsia="SimSun" w:cs="SimSun"/>
                        <w:sz w:val="10"/>
                        <w:szCs w:val="10"/>
                      </w:rPr>
                    </w:pPr>
                    <w:r>
                      <w:rPr>
                        <w:rFonts w:ascii="SimSun" w:hAnsi="SimSun" w:eastAsia="SimSun" w:cs="SimSun"/>
                        <w:sz w:val="10"/>
                        <w:szCs w:val="10"/>
                        <w:spacing w:val="-2"/>
                      </w:rPr>
                      <w:t>àne</w:t>
                    </w:r>
                    <w:r>
                      <w:rPr>
                        <w:rFonts w:ascii="SimSun" w:hAnsi="SimSun" w:eastAsia="SimSun" w:cs="SimSun"/>
                        <w:sz w:val="10"/>
                        <w:szCs w:val="10"/>
                        <w:spacing w:val="3"/>
                      </w:rPr>
                      <w:t xml:space="preserve">     </w:t>
                    </w:r>
                    <w:r>
                      <w:rPr>
                        <w:rFonts w:ascii="SimSun" w:hAnsi="SimSun" w:eastAsia="SimSun" w:cs="SimSun"/>
                        <w:sz w:val="10"/>
                        <w:szCs w:val="10"/>
                        <w:spacing w:val="-2"/>
                      </w:rPr>
                      <w:t>000</w:t>
                    </w:r>
                    <w:r>
                      <w:rPr>
                        <w:rFonts w:ascii="SimSun" w:hAnsi="SimSun" w:eastAsia="SimSun" w:cs="SimSun"/>
                        <w:sz w:val="10"/>
                        <w:szCs w:val="10"/>
                        <w:spacing w:val="12"/>
                        <w:w w:val="101"/>
                      </w:rPr>
                      <w:t xml:space="preserve">   </w:t>
                    </w:r>
                    <w:r>
                      <w:rPr>
                        <w:rFonts w:ascii="SimSun" w:hAnsi="SimSun" w:eastAsia="SimSun" w:cs="SimSun"/>
                        <w:sz w:val="10"/>
                        <w:szCs w:val="10"/>
                        <w:spacing w:val="-2"/>
                      </w:rPr>
                      <w:t>C</w:t>
                    </w:r>
                  </w:p>
                  <w:p>
                    <w:pPr>
                      <w:ind w:left="269"/>
                      <w:spacing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001800300e00</w:t>
                    </w:r>
                  </w:p>
                  <w:p>
                    <w:pPr>
                      <w:ind w:left="20"/>
                      <w:spacing w:before="74" w:line="239" w:lineRule="auto"/>
                      <w:rPr>
                        <w:rFonts w:ascii="SimSun" w:hAnsi="SimSun" w:eastAsia="SimSun" w:cs="SimSun"/>
                        <w:sz w:val="10"/>
                        <w:szCs w:val="10"/>
                      </w:rPr>
                    </w:pPr>
                    <w:r>
                      <w:rPr>
                        <w:rFonts w:ascii="SimSun" w:hAnsi="SimSun" w:eastAsia="SimSun" w:cs="SimSun"/>
                        <w:sz w:val="10"/>
                        <w:szCs w:val="10"/>
                        <w:color w:val="FFFFFF"/>
                        <w:spacing w:val="-4"/>
                      </w:rPr>
                      <w:t>O7</w:t>
                    </w:r>
                    <w:r>
                      <w:rPr>
                        <w:rFonts w:ascii="SimSun" w:hAnsi="SimSun" w:eastAsia="SimSun" w:cs="SimSun"/>
                        <w:sz w:val="10"/>
                        <w:szCs w:val="10"/>
                        <w:color w:val="FFFFFF"/>
                        <w:spacing w:val="2"/>
                      </w:rPr>
                      <w:t xml:space="preserve">         </w:t>
                    </w:r>
                    <w:r>
                      <w:rPr>
                        <w:rFonts w:ascii="SimSun" w:hAnsi="SimSun" w:eastAsia="SimSun" w:cs="SimSun"/>
                        <w:sz w:val="10"/>
                        <w:szCs w:val="10"/>
                        <w:color w:val="FFFFFF"/>
                        <w:spacing w:val="-4"/>
                      </w:rPr>
                      <w:t>he fan3.a bnst</w:t>
                    </w:r>
                  </w:p>
                </w:txbxContent>
              </v:textbox>
            </v:shape>
            <v:shape id="_x0000_s968" style="position:absolute;left:1140;top:1770;width:604;height:119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hyperlink w:history="true" r:id="rId655">
                      <w:r>
                        <w:rPr>
                          <w:rFonts w:ascii="Times New Roman" w:hAnsi="Times New Roman" w:eastAsia="Times New Roman" w:cs="Times New Roman"/>
                          <w:sz w:val="10"/>
                          <w:szCs w:val="10"/>
                          <w:spacing w:val="-1"/>
                        </w:rPr>
                        <w:t>197.168.2.11</w:t>
                      </w:r>
                    </w:hyperlink>
                  </w:p>
                  <w:p>
                    <w:pPr>
                      <w:ind w:left="20" w:right="20"/>
                      <w:spacing w:before="110" w:line="247" w:lineRule="auto"/>
                      <w:rPr>
                        <w:rFonts w:ascii="Times New Roman" w:hAnsi="Times New Roman" w:eastAsia="Times New Roman" w:cs="Times New Roman"/>
                        <w:sz w:val="10"/>
                        <w:szCs w:val="10"/>
                      </w:rPr>
                    </w:pPr>
                    <w:hyperlink w:history="true" r:id="rId652">
                      <w:r>
                        <w:rPr>
                          <w:rFonts w:ascii="Times New Roman" w:hAnsi="Times New Roman" w:eastAsia="Times New Roman" w:cs="Times New Roman"/>
                          <w:sz w:val="10"/>
                          <w:szCs w:val="10"/>
                          <w:spacing w:val="-1"/>
                        </w:rPr>
                        <w:t>192.168.2.113</w:t>
                      </w:r>
                    </w:hyperlink>
                    <w:r>
                      <w:rPr>
                        <w:rFonts w:ascii="Times New Roman" w:hAnsi="Times New Roman" w:eastAsia="Times New Roman" w:cs="Times New Roman"/>
                        <w:sz w:val="10"/>
                        <w:szCs w:val="10"/>
                      </w:rPr>
                      <w:t xml:space="preserve"> </w:t>
                    </w:r>
                    <w:hyperlink w:history="true" r:id="rId652">
                      <w:r>
                        <w:rPr>
                          <w:rFonts w:ascii="Times New Roman" w:hAnsi="Times New Roman" w:eastAsia="Times New Roman" w:cs="Times New Roman"/>
                          <w:sz w:val="10"/>
                          <w:szCs w:val="10"/>
                          <w:spacing w:val="-1"/>
                        </w:rPr>
                        <w:t>192.168.2.113</w:t>
                      </w:r>
                    </w:hyperlink>
                  </w:p>
                  <w:p>
                    <w:pPr>
                      <w:ind w:left="20" w:right="20"/>
                      <w:spacing w:before="233" w:line="247" w:lineRule="auto"/>
                      <w:rPr>
                        <w:rFonts w:ascii="Times New Roman" w:hAnsi="Times New Roman" w:eastAsia="Times New Roman" w:cs="Times New Roman"/>
                        <w:sz w:val="10"/>
                        <w:szCs w:val="10"/>
                      </w:rPr>
                    </w:pPr>
                    <w:hyperlink w:history="true" r:id="rId652">
                      <w:r>
                        <w:rPr>
                          <w:rFonts w:ascii="Times New Roman" w:hAnsi="Times New Roman" w:eastAsia="Times New Roman" w:cs="Times New Roman"/>
                          <w:sz w:val="10"/>
                          <w:szCs w:val="10"/>
                          <w:spacing w:val="-1"/>
                        </w:rPr>
                        <w:t>192.168.2.113</w:t>
                      </w:r>
                    </w:hyperlink>
                    <w:r>
                      <w:rPr>
                        <w:rFonts w:ascii="Times New Roman" w:hAnsi="Times New Roman" w:eastAsia="Times New Roman" w:cs="Times New Roman"/>
                        <w:sz w:val="10"/>
                        <w:szCs w:val="10"/>
                      </w:rPr>
                      <w:t xml:space="preserve"> </w:t>
                    </w:r>
                    <w:hyperlink w:history="true" r:id="rId652">
                      <w:r>
                        <w:rPr>
                          <w:rFonts w:ascii="Times New Roman" w:hAnsi="Times New Roman" w:eastAsia="Times New Roman" w:cs="Times New Roman"/>
                          <w:sz w:val="10"/>
                          <w:szCs w:val="10"/>
                          <w:spacing w:val="-1"/>
                        </w:rPr>
                        <w:t>192.168.2.113</w:t>
                      </w:r>
                    </w:hyperlink>
                  </w:p>
                  <w:p>
                    <w:pPr>
                      <w:ind w:left="20"/>
                      <w:spacing w:before="157"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192,168.2.113</w:t>
                    </w:r>
                  </w:p>
                </w:txbxContent>
              </v:textbox>
            </v:shape>
            <v:shape id="_x0000_s970" style="position:absolute;left:70;top:112;width:1184;height:430;" filled="false" stroked="false" type="#_x0000_t202">
              <v:fill on="false"/>
              <v:stroke on="false"/>
              <v:path/>
              <v:imagedata o:title=""/>
              <o:lock v:ext="edit" aspectratio="false"/>
              <v:textbox inset="0mm,0mm,0mm,0mm">
                <w:txbxContent>
                  <w:p>
                    <w:pPr>
                      <w:ind w:left="179"/>
                      <w:spacing w:before="20" w:line="68"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position w:val="1"/>
                      </w:rPr>
                      <w:t>umppcap</w:t>
                    </w:r>
                  </w:p>
                  <w:p>
                    <w:pPr>
                      <w:ind w:left="20"/>
                      <w:spacing w:before="63" w:line="236" w:lineRule="auto"/>
                      <w:rPr>
                        <w:sz w:val="10"/>
                        <w:szCs w:val="10"/>
                      </w:rPr>
                    </w:pPr>
                    <w:r>
                      <w:rPr>
                        <w:rFonts w:ascii="SimSun" w:hAnsi="SimSun" w:eastAsia="SimSun" w:cs="SimSun"/>
                        <w:sz w:val="10"/>
                        <w:szCs w:val="10"/>
                        <w:spacing w:val="1"/>
                        <w:position w:val="4"/>
                      </w:rPr>
                      <w:t>文件用调F)</w:t>
                    </w:r>
                    <w:r>
                      <w:rPr>
                        <w:rFonts w:ascii="SimSun" w:hAnsi="SimSun" w:eastAsia="SimSun" w:cs="SimSun"/>
                        <w:sz w:val="10"/>
                        <w:szCs w:val="10"/>
                        <w:spacing w:val="16"/>
                        <w:w w:val="101"/>
                        <w:position w:val="4"/>
                      </w:rPr>
                      <w:t xml:space="preserve">  </w:t>
                    </w:r>
                    <w:r>
                      <w:rPr>
                        <w:rFonts w:ascii="SimSun" w:hAnsi="SimSun" w:eastAsia="SimSun" w:cs="SimSun"/>
                        <w:sz w:val="10"/>
                        <w:szCs w:val="10"/>
                        <w:spacing w:val="1"/>
                        <w:position w:val="4"/>
                      </w:rPr>
                      <w:t>画</w:t>
                    </w:r>
                    <w:r>
                      <w:rPr>
                        <w:rFonts w:ascii="SimSun" w:hAnsi="SimSun" w:eastAsia="SimSun" w:cs="SimSun"/>
                        <w:sz w:val="10"/>
                        <w:szCs w:val="10"/>
                        <w:spacing w:val="-13"/>
                        <w:position w:val="4"/>
                      </w:rPr>
                      <w:t xml:space="preserve"> </w:t>
                    </w:r>
                    <w:r>
                      <w:rPr>
                        <w:rFonts w:ascii="SimSun" w:hAnsi="SimSun" w:eastAsia="SimSun" w:cs="SimSun"/>
                        <w:sz w:val="10"/>
                        <w:szCs w:val="10"/>
                        <w:spacing w:val="1"/>
                        <w:position w:val="4"/>
                      </w:rPr>
                      <w:t>M</w:t>
                    </w:r>
                    <w:r>
                      <w:rPr>
                        <w:rFonts w:ascii="SimSun" w:hAnsi="SimSun" w:eastAsia="SimSun" w:cs="SimSun"/>
                        <w:sz w:val="10"/>
                        <w:szCs w:val="10"/>
                        <w:spacing w:val="5"/>
                        <w:position w:val="4"/>
                      </w:rPr>
                      <w:t xml:space="preserve">  </w:t>
                    </w:r>
                    <w:r>
                      <w:rPr>
                        <w:sz w:val="10"/>
                        <w:szCs w:val="10"/>
                        <w:position w:val="-12"/>
                      </w:rPr>
                      <w:drawing>
                        <wp:inline distT="0" distB="0" distL="0" distR="0">
                          <wp:extent cx="129124" cy="164307"/>
                          <wp:effectExtent l="0" t="0" r="0" b="0"/>
                          <wp:docPr id="686" name="IM 686"/>
                          <wp:cNvGraphicFramePr/>
                          <a:graphic>
                            <a:graphicData uri="http://schemas.openxmlformats.org/drawingml/2006/picture">
                              <pic:pic>
                                <pic:nvPicPr>
                                  <pic:cNvPr id="686" name="IM 686"/>
                                  <pic:cNvPicPr/>
                                </pic:nvPicPr>
                                <pic:blipFill>
                                  <a:blip r:embed="rId656"/>
                                  <a:stretch>
                                    <a:fillRect/>
                                  </a:stretch>
                                </pic:blipFill>
                                <pic:spPr>
                                  <a:xfrm rot="0">
                                    <a:off x="0" y="0"/>
                                    <a:ext cx="129124" cy="164307"/>
                                  </a:xfrm>
                                  <a:prstGeom prst="rect">
                                    <a:avLst/>
                                  </a:prstGeom>
                                </pic:spPr>
                              </pic:pic>
                            </a:graphicData>
                          </a:graphic>
                        </wp:inline>
                      </w:drawing>
                    </w:r>
                  </w:p>
                </w:txbxContent>
              </v:textbox>
            </v:shape>
            <v:shape id="_x0000_s972" style="position:absolute;left:320;top:1545;width:535;height:65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35"/>
                        <w:szCs w:val="35"/>
                      </w:rPr>
                    </w:pPr>
                    <w:r>
                      <w:rPr>
                        <w:rFonts w:ascii="Times New Roman" w:hAnsi="Times New Roman" w:eastAsia="Times New Roman" w:cs="Times New Roman"/>
                        <w:sz w:val="35"/>
                        <w:szCs w:val="35"/>
                        <w:spacing w:val="-3"/>
                      </w:rPr>
                      <w:t>2.</w:t>
                    </w:r>
                  </w:p>
                  <w:p>
                    <w:pPr>
                      <w:ind w:left="20" w:right="20"/>
                      <w:spacing w:before="109"/>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362.110026</w:t>
                    </w:r>
                    <w:r>
                      <w:rPr>
                        <w:rFonts w:ascii="Times New Roman" w:hAnsi="Times New Roman" w:eastAsia="Times New Roman" w:cs="Times New Roman"/>
                        <w:sz w:val="10"/>
                        <w:szCs w:val="10"/>
                        <w:spacing w:val="2"/>
                      </w:rPr>
                      <w:t xml:space="preserve">  </w:t>
                    </w:r>
                    <w:r>
                      <w:rPr>
                        <w:rFonts w:ascii="Times New Roman" w:hAnsi="Times New Roman" w:eastAsia="Times New Roman" w:cs="Times New Roman"/>
                        <w:sz w:val="10"/>
                        <w:szCs w:val="10"/>
                        <w:spacing w:val="-1"/>
                      </w:rPr>
                      <w:t>37.2.118960</w:t>
                    </w:r>
                  </w:p>
                </w:txbxContent>
              </v:textbox>
            </v:shape>
            <v:shape id="_x0000_s974" style="position:absolute;left:1450;top:243;width:1181;height:298;" filled="false" stroked="false" type="#_x0000_t202">
              <v:fill on="false"/>
              <v:stroke on="false"/>
              <v:path/>
              <v:imagedata o:title=""/>
              <o:lock v:ext="edit" aspectratio="false"/>
              <v:textbox inset="0mm,0mm,0mm,0mm">
                <w:txbxContent>
                  <w:p>
                    <w:pPr>
                      <w:spacing w:before="19" w:line="212" w:lineRule="auto"/>
                      <w:jc w:val="right"/>
                      <w:rPr>
                        <w:rFonts w:ascii="FangSong" w:hAnsi="FangSong" w:eastAsia="FangSong" w:cs="FangSong"/>
                        <w:sz w:val="10"/>
                        <w:szCs w:val="10"/>
                      </w:rPr>
                    </w:pPr>
                    <w:r>
                      <w:rPr>
                        <w:rFonts w:ascii="SimSun" w:hAnsi="SimSun" w:eastAsia="SimSun" w:cs="SimSun"/>
                        <w:sz w:val="10"/>
                        <w:szCs w:val="10"/>
                        <w:spacing w:val="-4"/>
                        <w:position w:val="7"/>
                      </w:rPr>
                      <w:t>Q</w:t>
                    </w:r>
                    <w:r>
                      <w:rPr>
                        <w:rFonts w:ascii="FangSong" w:hAnsi="FangSong" w:eastAsia="FangSong" w:cs="FangSong"/>
                        <w:sz w:val="22"/>
                        <w:szCs w:val="22"/>
                        <w:spacing w:val="-30"/>
                        <w:w w:val="96"/>
                        <w:position w:val="-6"/>
                      </w:rPr>
                      <w:t>咨</w:t>
                    </w:r>
                    <w:r>
                      <w:rPr>
                        <w:rFonts w:ascii="SimSun" w:hAnsi="SimSun" w:eastAsia="SimSun" w:cs="SimSun"/>
                        <w:sz w:val="10"/>
                        <w:szCs w:val="10"/>
                        <w:spacing w:val="-2"/>
                        <w:position w:val="7"/>
                      </w:rPr>
                      <w:t>分</w:t>
                    </w:r>
                    <w:r>
                      <w:rPr>
                        <w:rFonts w:ascii="SimSun" w:hAnsi="SimSun" w:eastAsia="SimSun" w:cs="SimSun"/>
                        <w:sz w:val="10"/>
                        <w:szCs w:val="10"/>
                        <w:spacing w:val="-2"/>
                        <w:position w:val="-1"/>
                      </w:rPr>
                      <w:t>析</w:t>
                    </w:r>
                    <w:r>
                      <w:rPr>
                        <w:rFonts w:ascii="FangSong" w:hAnsi="FangSong" w:eastAsia="FangSong" w:cs="FangSong"/>
                        <w:sz w:val="22"/>
                        <w:szCs w:val="22"/>
                        <w:spacing w:val="-19"/>
                        <w:w w:val="71"/>
                        <w:position w:val="-1"/>
                      </w:rPr>
                      <w:t>深</w:t>
                    </w:r>
                    <w:r>
                      <w:rPr>
                        <w:rFonts w:ascii="SimSun" w:hAnsi="SimSun" w:eastAsia="SimSun" w:cs="SimSun"/>
                        <w:sz w:val="10"/>
                        <w:szCs w:val="10"/>
                        <w:spacing w:val="-6"/>
                        <w:w w:val="80"/>
                        <w:position w:val="-1"/>
                      </w:rPr>
                      <w:t>沟统</w:t>
                    </w:r>
                    <w:r>
                      <w:rPr>
                        <w:rFonts w:ascii="SimSun" w:hAnsi="SimSun" w:eastAsia="SimSun" w:cs="SimSun"/>
                        <w:sz w:val="10"/>
                        <w:szCs w:val="10"/>
                        <w:spacing w:val="-6"/>
                        <w:w w:val="80"/>
                        <w:position w:val="7"/>
                      </w:rPr>
                      <w:t>f(S)</w:t>
                    </w:r>
                    <w:r>
                      <w:rPr>
                        <w:rFonts w:ascii="FangSong" w:hAnsi="FangSong" w:eastAsia="FangSong" w:cs="FangSong"/>
                        <w:sz w:val="10"/>
                        <w:szCs w:val="10"/>
                        <w:spacing w:val="-6"/>
                        <w:w w:val="80"/>
                        <w:position w:val="-7"/>
                      </w:rPr>
                      <w:t>@</w:t>
                    </w:r>
                    <w:r>
                      <w:rPr>
                        <w:rFonts w:ascii="SimSun" w:hAnsi="SimSun" w:eastAsia="SimSun" w:cs="SimSun"/>
                        <w:sz w:val="10"/>
                        <w:szCs w:val="10"/>
                        <w:spacing w:val="-6"/>
                        <w:w w:val="80"/>
                        <w:position w:val="7"/>
                      </w:rPr>
                      <w:t>电话M</w:t>
                    </w:r>
                    <w:r>
                      <w:rPr>
                        <w:rFonts w:ascii="FangSong" w:hAnsi="FangSong" w:eastAsia="FangSong" w:cs="FangSong"/>
                        <w:sz w:val="10"/>
                        <w:szCs w:val="10"/>
                        <w:spacing w:val="-6"/>
                        <w:w w:val="80"/>
                        <w:position w:val="-7"/>
                      </w:rPr>
                      <w:t>既</w:t>
                    </w:r>
                  </w:p>
                </w:txbxContent>
              </v:textbox>
            </v:shape>
            <v:shape id="_x0000_s976" style="position:absolute;left:2790;top:4589;width:790;height:191;" filled="false" stroked="false" type="#_x0000_t75">
              <v:imagedata o:title="" r:id="rId657"/>
            </v:shape>
            <v:shape id="_x0000_s978" style="position:absolute;left:4860;top:5112;width:1031;height:148;"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10"/>
                        <w:szCs w:val="10"/>
                      </w:rPr>
                    </w:pPr>
                    <w:r>
                      <w:rPr>
                        <w:rFonts w:ascii="SimSun" w:hAnsi="SimSun" w:eastAsia="SimSun" w:cs="SimSun"/>
                        <w:sz w:val="10"/>
                        <w:szCs w:val="10"/>
                        <w:spacing w:val="-8"/>
                      </w:rPr>
                      <w:t>分塘</w:t>
                    </w:r>
                    <w:r>
                      <w:rPr>
                        <w:rFonts w:ascii="FangSong" w:hAnsi="FangSong" w:eastAsia="FangSong" w:cs="FangSong"/>
                        <w:sz w:val="10"/>
                        <w:szCs w:val="10"/>
                        <w:spacing w:val="-8"/>
                      </w:rPr>
                      <w:t>：5</w:t>
                    </w:r>
                    <w:r>
                      <w:rPr>
                        <w:rFonts w:ascii="FangSong" w:hAnsi="FangSong" w:eastAsia="FangSong" w:cs="FangSong"/>
                        <w:sz w:val="10"/>
                        <w:szCs w:val="10"/>
                        <w:spacing w:val="27"/>
                      </w:rPr>
                      <w:t xml:space="preserve"> </w:t>
                    </w:r>
                    <w:r>
                      <w:rPr>
                        <w:rFonts w:ascii="FangSong" w:hAnsi="FangSong" w:eastAsia="FangSong" w:cs="FangSong"/>
                        <w:sz w:val="10"/>
                        <w:szCs w:val="10"/>
                        <w:spacing w:val="-8"/>
                      </w:rPr>
                      <w:t>·</w:t>
                    </w:r>
                    <w:r>
                      <w:rPr>
                        <w:rFonts w:ascii="FangSong" w:hAnsi="FangSong" w:eastAsia="FangSong" w:cs="FangSong"/>
                        <w:sz w:val="10"/>
                        <w:szCs w:val="10"/>
                        <w:spacing w:val="-8"/>
                      </w:rPr>
                      <w:t xml:space="preserve"> </w:t>
                    </w:r>
                    <w:r>
                      <w:rPr>
                        <w:rFonts w:ascii="FangSong" w:hAnsi="FangSong" w:eastAsia="FangSong" w:cs="FangSong"/>
                        <w:sz w:val="10"/>
                        <w:szCs w:val="10"/>
                        <w:spacing w:val="-8"/>
                      </w:rPr>
                      <w:t>已示</w:t>
                    </w:r>
                    <w:r>
                      <w:rPr>
                        <w:rFonts w:ascii="FangSong" w:hAnsi="FangSong" w:eastAsia="FangSong" w:cs="FangSong"/>
                        <w:sz w:val="10"/>
                        <w:szCs w:val="10"/>
                        <w:spacing w:val="12"/>
                        <w:w w:val="101"/>
                      </w:rPr>
                      <w:t xml:space="preserve"> </w:t>
                    </w:r>
                    <w:r>
                      <w:rPr>
                        <w:rFonts w:ascii="Times New Roman" w:hAnsi="Times New Roman" w:eastAsia="Times New Roman" w:cs="Times New Roman"/>
                        <w:sz w:val="10"/>
                        <w:szCs w:val="10"/>
                        <w:spacing w:val="-8"/>
                      </w:rPr>
                      <w:t>Goo0)</w:t>
                    </w:r>
                  </w:p>
                </w:txbxContent>
              </v:textbox>
            </v:shape>
            <v:shape id="_x0000_s980" style="position:absolute;left:3099;top:1969;width:225;height:58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IES</w:t>
                    </w:r>
                  </w:p>
                  <w:p>
                    <w:pPr>
                      <w:ind w:left="20"/>
                      <w:spacing w:before="14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FS</w:t>
                    </w:r>
                  </w:p>
                  <w:p>
                    <w:pPr>
                      <w:ind w:left="20"/>
                      <w:spacing w:before="2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FS</w:t>
                    </w:r>
                  </w:p>
                  <w:p>
                    <w:pPr>
                      <w:ind w:left="20"/>
                      <w:spacing w:before="1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rPr>
                      <w:t>NFS</w:t>
                    </w:r>
                  </w:p>
                </w:txbxContent>
              </v:textbox>
            </v:shape>
            <v:shape id="_x0000_s982" style="position:absolute;left:320;top:1150;width:555;height:230;" filled="false" stroked="false" type="#_x0000_t202">
              <v:fill on="false"/>
              <v:stroke on="false"/>
              <v:path/>
              <v:imagedata o:title=""/>
              <o:lock v:ext="edit" aspectratio="false"/>
              <v:textbox inset="0mm,0mm,0mm,0mm">
                <w:txbxContent>
                  <w:p>
                    <w:pPr>
                      <w:ind w:left="20" w:right="20"/>
                      <w:spacing w:before="20"/>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29.2.845468</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spacing w:val="-1"/>
                      </w:rPr>
                      <w:t>3e  2.088198</w:t>
                    </w:r>
                  </w:p>
                </w:txbxContent>
              </v:textbox>
            </v:shape>
            <v:shape id="_x0000_s984" style="position:absolute;left:3099;top:799;width:222;height:4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FS</w:t>
                    </w:r>
                  </w:p>
                  <w:p>
                    <w:pPr>
                      <w:ind w:left="20"/>
                      <w:spacing w:before="19"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TCP</w:t>
                    </w:r>
                  </w:p>
                  <w:p>
                    <w:pPr>
                      <w:ind w:left="20"/>
                      <w:spacing w:before="15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HFS</w:t>
                    </w:r>
                  </w:p>
                </w:txbxContent>
              </v:textbox>
            </v:shape>
            <v:shape id="_x0000_s986" style="position:absolute;left:2036;top:4658;width:298;height:33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f80fa</w:t>
                    </w:r>
                  </w:p>
                  <w:p>
                    <w:pPr>
                      <w:ind w:left="33"/>
                      <w:spacing w:before="129" w:line="183" w:lineRule="auto"/>
                      <w:rPr>
                        <w:rFonts w:ascii="SimSun" w:hAnsi="SimSun" w:eastAsia="SimSun" w:cs="SimSun"/>
                        <w:sz w:val="10"/>
                        <w:szCs w:val="10"/>
                      </w:rPr>
                    </w:pPr>
                    <w:r>
                      <w:rPr>
                        <w:rFonts w:ascii="SimSun" w:hAnsi="SimSun" w:eastAsia="SimSun" w:cs="SimSun"/>
                        <w:sz w:val="10"/>
                        <w:szCs w:val="10"/>
                        <w:spacing w:val="-1"/>
                      </w:rPr>
                      <w:t>8082e</w:t>
                    </w:r>
                  </w:p>
                </w:txbxContent>
              </v:textbox>
            </v:shape>
            <v:shape id="_x0000_s988" style="position:absolute;left:6390;top:5101;width:537;height:140;" filled="false" stroked="false" type="#_x0000_t202">
              <v:fill on="false"/>
              <v:stroke on="false"/>
              <v:path/>
              <v:imagedata o:title=""/>
              <o:lock v:ext="edit" aspectratio="false"/>
              <v:textbox inset="0mm,0mm,0mm,0mm">
                <w:txbxContent>
                  <w:p>
                    <w:pPr>
                      <w:ind w:left="20"/>
                      <w:spacing w:before="20" w:line="214" w:lineRule="auto"/>
                      <w:rPr>
                        <w:rFonts w:ascii="SimSun" w:hAnsi="SimSun" w:eastAsia="SimSun" w:cs="SimSun"/>
                        <w:sz w:val="10"/>
                        <w:szCs w:val="10"/>
                      </w:rPr>
                    </w:pPr>
                    <w:r>
                      <w:rPr>
                        <w:rFonts w:ascii="SimSun" w:hAnsi="SimSun" w:eastAsia="SimSun" w:cs="SimSun"/>
                        <w:sz w:val="10"/>
                        <w:szCs w:val="10"/>
                        <w:spacing w:val="-9"/>
                        <w:w w:val="96"/>
                      </w:rPr>
                      <w:t>A</w:t>
                    </w:r>
                    <w:r>
                      <w:rPr>
                        <w:rFonts w:ascii="SimSun" w:hAnsi="SimSun" w:eastAsia="SimSun" w:cs="SimSun"/>
                        <w:sz w:val="10"/>
                        <w:szCs w:val="10"/>
                        <w:spacing w:val="3"/>
                      </w:rPr>
                      <w:t xml:space="preserve"> </w:t>
                    </w:r>
                    <w:r>
                      <w:rPr>
                        <w:rFonts w:ascii="SimSun" w:hAnsi="SimSun" w:eastAsia="SimSun" w:cs="SimSun"/>
                        <w:sz w:val="10"/>
                        <w:szCs w:val="10"/>
                        <w:spacing w:val="-9"/>
                        <w:w w:val="96"/>
                      </w:rPr>
                      <w:t>置：pafmlt</w:t>
                    </w:r>
                  </w:p>
                </w:txbxContent>
              </v:textbox>
            </v:shape>
            <v:shape id="_x0000_s990" style="position:absolute;left:2120;top:920;width:604;height:11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hyperlink w:history="true" r:id="rId652">
                      <w:r>
                        <w:rPr>
                          <w:rFonts w:ascii="Times New Roman" w:hAnsi="Times New Roman" w:eastAsia="Times New Roman" w:cs="Times New Roman"/>
                          <w:sz w:val="10"/>
                          <w:szCs w:val="10"/>
                          <w:spacing w:val="-1"/>
                        </w:rPr>
                        <w:t>192.168.2.113</w:t>
                      </w:r>
                    </w:hyperlink>
                  </w:p>
                </w:txbxContent>
              </v:textbox>
            </v:shape>
            <v:shape id="_x0000_s992" style="position:absolute;left:2120;top:2090;width:604;height:11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hyperlink w:history="true" r:id="rId652">
                      <w:r>
                        <w:rPr>
                          <w:rFonts w:ascii="Times New Roman" w:hAnsi="Times New Roman" w:eastAsia="Times New Roman" w:cs="Times New Roman"/>
                          <w:sz w:val="10"/>
                          <w:szCs w:val="10"/>
                          <w:spacing w:val="-1"/>
                        </w:rPr>
                        <w:t>192.168.2.113</w:t>
                      </w:r>
                    </w:hyperlink>
                  </w:p>
                </w:txbxContent>
              </v:textbox>
            </v:shape>
            <v:shape id="_x0000_s994" style="position:absolute;left:2120;top:1770;width:530;height:11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192.168.2.m</w:t>
                    </w:r>
                  </w:p>
                </w:txbxContent>
              </v:textbox>
            </v:shape>
            <v:shape id="_x0000_s996" style="position:absolute;left:3099;top:1509;width:225;height:221;" filled="false" stroked="false" type="#_x0000_t202">
              <v:fill on="false"/>
              <v:stroke on="false"/>
              <v:path/>
              <v:imagedata o:title=""/>
              <o:lock v:ext="edit" aspectratio="false"/>
              <v:textbox inset="0mm,0mm,0mm,0mm">
                <w:txbxContent>
                  <w:p>
                    <w:pPr>
                      <w:ind w:left="20" w:right="20"/>
                      <w:spacing w:before="20" w:line="226"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NFS </w:t>
                    </w:r>
                    <w:r>
                      <w:rPr>
                        <w:rFonts w:ascii="Times New Roman" w:hAnsi="Times New Roman" w:eastAsia="Times New Roman" w:cs="Times New Roman"/>
                        <w:sz w:val="10"/>
                        <w:szCs w:val="10"/>
                        <w:spacing w:val="-6"/>
                      </w:rPr>
                      <w:t>HES</w:t>
                    </w:r>
                  </w:p>
                </w:txbxContent>
              </v:textbox>
            </v:shape>
            <v:shape id="_x0000_s998" style="position:absolute;left:320;top:800;width:512;height:11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262.855316</w:t>
                    </w:r>
                  </w:p>
                </w:txbxContent>
              </v:textbox>
            </v:shape>
            <v:shape id="_x0000_s1000" style="position:absolute;left:1784;top:4658;width:120;height:33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f7</w:t>
                    </w:r>
                  </w:p>
                  <w:p>
                    <w:pPr>
                      <w:ind w:left="25"/>
                      <w:spacing w:before="129" w:line="183" w:lineRule="auto"/>
                      <w:rPr>
                        <w:rFonts w:ascii="SimSun" w:hAnsi="SimSun" w:eastAsia="SimSun" w:cs="SimSun"/>
                        <w:sz w:val="10"/>
                        <w:szCs w:val="10"/>
                      </w:rPr>
                    </w:pPr>
                    <w:r>
                      <w:rPr>
                        <w:rFonts w:ascii="SimSun" w:hAnsi="SimSun" w:eastAsia="SimSun" w:cs="SimSun"/>
                        <w:sz w:val="10"/>
                        <w:szCs w:val="10"/>
                      </w:rPr>
                      <w:t>0</w:t>
                    </w:r>
                  </w:p>
                </w:txbxContent>
              </v:textbox>
            </v:shape>
            <v:shape id="_x0000_s1002" style="position:absolute;left:2790;top:4989;width:281;height:81;" filled="false" stroked="false" type="#_x0000_t75">
              <v:imagedata o:title="" r:id="rId658"/>
            </v:shape>
            <v:shape id="_x0000_s1004" style="position:absolute;left:2417;top:4660;width:237;height:11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0900</w:t>
                    </w:r>
                  </w:p>
                </w:txbxContent>
              </v:textbox>
            </v:shape>
            <v:shape id="_x0000_s1006" style="position:absolute;left:3099;top:2789;width:182;height:11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IFS</w:t>
                    </w:r>
                  </w:p>
                </w:txbxContent>
              </v:textbox>
            </v:shape>
            <v:shape id="_x0000_s1008" style="position:absolute;left:2750;top:4874;width:130;height:140;" filled="false" stroked="false" type="#_x0000_t202">
              <v:fill on="false"/>
              <v:stroke on="false"/>
              <v:path/>
              <v:imagedata o:title=""/>
              <o:lock v:ext="edit" aspectratio="false"/>
              <v:textbox inset="0mm,0mm,0mm,0mm">
                <w:txbxContent>
                  <w:p>
                    <w:pPr>
                      <w:ind w:left="20"/>
                      <w:spacing w:before="20" w:line="157" w:lineRule="exact"/>
                      <w:rPr>
                        <w:rFonts w:ascii="SimSun" w:hAnsi="SimSun" w:eastAsia="SimSun" w:cs="SimSun"/>
                        <w:sz w:val="10"/>
                        <w:szCs w:val="10"/>
                      </w:rPr>
                    </w:pPr>
                    <w:r>
                      <w:rPr>
                        <w:rFonts w:ascii="SimSun" w:hAnsi="SimSun" w:eastAsia="SimSun" w:cs="SimSun"/>
                        <w:sz w:val="10"/>
                        <w:szCs w:val="10"/>
                        <w:position w:val="1"/>
                      </w:rPr>
                      <w:t>…</w:t>
                    </w:r>
                  </w:p>
                </w:txbxContent>
              </v:textbox>
            </v:shape>
            <v:shape id="_x0000_s1010" style="position:absolute;left:1532;top:4658;width:128;height:11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5f</w:t>
                    </w:r>
                  </w:p>
                </w:txbxContent>
              </v:textbox>
            </v:shape>
          </v:group>
        </w:pict>
      </w:r>
    </w:p>
    <w:p>
      <w:pPr>
        <w:ind w:left="2389"/>
        <w:spacing w:before="59" w:line="219" w:lineRule="auto"/>
        <w:rPr>
          <w:rFonts w:ascii="SimSun" w:hAnsi="SimSun" w:eastAsia="SimSun" w:cs="SimSun"/>
          <w:sz w:val="22"/>
          <w:szCs w:val="22"/>
        </w:rPr>
      </w:pPr>
      <w:r>
        <w:rPr>
          <w:rFonts w:ascii="SimSun" w:hAnsi="SimSun" w:eastAsia="SimSun" w:cs="SimSun"/>
          <w:sz w:val="22"/>
          <w:szCs w:val="22"/>
          <w:spacing w:val="-14"/>
        </w:rPr>
        <w:t>图5-3</w:t>
      </w:r>
      <w:r>
        <w:rPr>
          <w:rFonts w:ascii="SimSun" w:hAnsi="SimSun" w:eastAsia="SimSun" w:cs="SimSun"/>
          <w:sz w:val="22"/>
          <w:szCs w:val="22"/>
          <w:spacing w:val="58"/>
        </w:rPr>
        <w:t xml:space="preserve"> </w:t>
      </w:r>
      <w:r>
        <w:rPr>
          <w:rFonts w:ascii="SimSun" w:hAnsi="SimSun" w:eastAsia="SimSun" w:cs="SimSun"/>
          <w:sz w:val="22"/>
          <w:szCs w:val="22"/>
          <w:spacing w:val="-14"/>
        </w:rPr>
        <w:t>抓取的</w:t>
      </w:r>
      <w:r>
        <w:rPr>
          <w:rFonts w:ascii="Times New Roman" w:hAnsi="Times New Roman" w:eastAsia="Times New Roman" w:cs="Times New Roman"/>
          <w:sz w:val="22"/>
          <w:szCs w:val="22"/>
          <w:spacing w:val="-14"/>
        </w:rPr>
        <w:t>NFS</w:t>
      </w:r>
      <w:r>
        <w:rPr>
          <w:rFonts w:ascii="SimSun" w:hAnsi="SimSun" w:eastAsia="SimSun" w:cs="SimSun"/>
          <w:sz w:val="22"/>
          <w:szCs w:val="22"/>
          <w:spacing w:val="-14"/>
        </w:rPr>
        <w:t>协议的部分数据包</w:t>
      </w:r>
    </w:p>
    <w:p>
      <w:pPr>
        <w:ind w:right="770" w:firstLine="439"/>
        <w:spacing w:before="169" w:line="302" w:lineRule="auto"/>
        <w:jc w:val="both"/>
        <w:rPr>
          <w:rFonts w:ascii="SimSun" w:hAnsi="SimSun" w:eastAsia="SimSun" w:cs="SimSun"/>
          <w:sz w:val="22"/>
          <w:szCs w:val="22"/>
        </w:rPr>
      </w:pPr>
      <w:r>
        <w:rPr>
          <w:rFonts w:ascii="SimSun" w:hAnsi="SimSun" w:eastAsia="SimSun" w:cs="SimSun"/>
          <w:sz w:val="22"/>
          <w:szCs w:val="22"/>
          <w:spacing w:val="6"/>
        </w:rPr>
        <w:t>前文提到</w:t>
      </w:r>
      <w:r>
        <w:rPr>
          <w:rFonts w:ascii="Times New Roman" w:hAnsi="Times New Roman" w:eastAsia="Times New Roman" w:cs="Times New Roman"/>
          <w:sz w:val="22"/>
          <w:szCs w:val="22"/>
        </w:rPr>
        <w:t>WireShark</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6"/>
        </w:rPr>
        <w:t>一个好处是实现了对多种常见协议的支持。这里的支持是</w:t>
      </w:r>
      <w:r>
        <w:rPr>
          <w:rFonts w:ascii="SimSun" w:hAnsi="SimSun" w:eastAsia="SimSun" w:cs="SimSun"/>
          <w:sz w:val="22"/>
          <w:szCs w:val="22"/>
        </w:rPr>
        <w:t xml:space="preserve"> </w:t>
      </w:r>
      <w:r>
        <w:rPr>
          <w:rFonts w:ascii="SimSun" w:hAnsi="SimSun" w:eastAsia="SimSun" w:cs="SimSun"/>
          <w:sz w:val="22"/>
          <w:szCs w:val="22"/>
          <w:spacing w:val="4"/>
        </w:rPr>
        <w:t>指它能将抓取的二进制数据与具体的协议字段对应起来，直接展示解析后的结果， </w:t>
      </w:r>
      <w:r>
        <w:rPr>
          <w:rFonts w:ascii="SimSun" w:hAnsi="SimSun" w:eastAsia="SimSun" w:cs="SimSun"/>
          <w:sz w:val="22"/>
          <w:szCs w:val="22"/>
          <w:spacing w:val="-8"/>
        </w:rPr>
        <w:t>非常直观。</w:t>
      </w:r>
    </w:p>
    <w:p>
      <w:pPr>
        <w:pStyle w:val="BodyText"/>
        <w:ind w:left="4"/>
        <w:spacing w:before="277" w:line="221" w:lineRule="auto"/>
        <w:outlineLvl w:val="1"/>
        <w:rPr>
          <w:sz w:val="35"/>
          <w:szCs w:val="35"/>
        </w:rPr>
      </w:pPr>
      <w:bookmarkStart w:name="bookmark108" w:id="339"/>
      <w:bookmarkEnd w:id="339"/>
      <w:r>
        <w:rPr>
          <w:rFonts w:ascii="SimSun" w:hAnsi="SimSun" w:eastAsia="SimSun" w:cs="SimSun"/>
          <w:sz w:val="35"/>
          <w:szCs w:val="35"/>
          <w:b/>
          <w:bCs/>
          <w:spacing w:val="-11"/>
        </w:rPr>
        <w:t>5.6</w:t>
      </w:r>
      <w:r>
        <w:rPr>
          <w:rFonts w:ascii="SimSun" w:hAnsi="SimSun" w:eastAsia="SimSun" w:cs="SimSun"/>
          <w:sz w:val="35"/>
          <w:szCs w:val="35"/>
          <w:spacing w:val="143"/>
        </w:rPr>
        <w:t xml:space="preserve"> </w:t>
      </w:r>
      <w:r>
        <w:rPr>
          <w:sz w:val="35"/>
          <w:szCs w:val="35"/>
          <w:b/>
          <w:bCs/>
          <w:spacing w:val="-11"/>
        </w:rPr>
        <w:t>网络文件系统实例</w:t>
      </w:r>
    </w:p>
    <w:p>
      <w:pPr>
        <w:spacing w:line="300" w:lineRule="auto"/>
        <w:rPr>
          <w:rFonts w:ascii="Arial"/>
          <w:sz w:val="21"/>
        </w:rPr>
      </w:pPr>
      <w:r/>
    </w:p>
    <w:p>
      <w:pPr>
        <w:ind w:right="797" w:firstLine="439"/>
        <w:spacing w:before="71" w:line="287" w:lineRule="auto"/>
        <w:rPr>
          <w:rFonts w:ascii="SimSun" w:hAnsi="SimSun" w:eastAsia="SimSun" w:cs="SimSun"/>
          <w:sz w:val="22"/>
          <w:szCs w:val="22"/>
        </w:rPr>
      </w:pPr>
      <w:r>
        <w:rPr>
          <w:rFonts w:ascii="SimSun" w:hAnsi="SimSun" w:eastAsia="SimSun" w:cs="SimSun"/>
          <w:sz w:val="22"/>
          <w:szCs w:val="22"/>
          <w:spacing w:val="8"/>
        </w:rPr>
        <w:t>本节以</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8"/>
        </w:rPr>
        <w:t>协议为例深入地解析文件系统软件架构与协议等相关内容。对于</w:t>
      </w:r>
      <w:r>
        <w:rPr>
          <w:rFonts w:ascii="SimSun" w:hAnsi="SimSun" w:eastAsia="SimSun" w:cs="SimSun"/>
          <w:sz w:val="22"/>
          <w:szCs w:val="22"/>
        </w:rPr>
        <w:t xml:space="preserve"> </w:t>
      </w:r>
      <w:r>
        <w:rPr>
          <w:rFonts w:ascii="Times New Roman" w:hAnsi="Times New Roman" w:eastAsia="Times New Roman" w:cs="Times New Roman"/>
          <w:sz w:val="22"/>
          <w:szCs w:val="22"/>
        </w:rPr>
        <w:t>SMB</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协议来说，其实差别不大，限于篇幅有限，本节不再赘述。</w:t>
      </w:r>
    </w:p>
    <w:p>
      <w:pPr>
        <w:pStyle w:val="BodyText"/>
        <w:ind w:left="4"/>
        <w:spacing w:before="182" w:line="221" w:lineRule="auto"/>
        <w:outlineLvl w:val="2"/>
        <w:rPr>
          <w:sz w:val="29"/>
          <w:szCs w:val="29"/>
        </w:rPr>
      </w:pPr>
      <w:bookmarkStart w:name="bookmark109" w:id="340"/>
      <w:bookmarkEnd w:id="340"/>
      <w:r>
        <w:rPr>
          <w:rFonts w:ascii="SimSun" w:hAnsi="SimSun" w:eastAsia="SimSun" w:cs="SimSun"/>
          <w:sz w:val="29"/>
          <w:szCs w:val="29"/>
          <w:b/>
          <w:bCs/>
          <w:spacing w:val="-8"/>
        </w:rPr>
        <w:t>5.6.1</w:t>
      </w:r>
      <w:r>
        <w:rPr>
          <w:rFonts w:ascii="SimSun" w:hAnsi="SimSun" w:eastAsia="SimSun" w:cs="SimSun"/>
          <w:sz w:val="29"/>
          <w:szCs w:val="29"/>
          <w:spacing w:val="21"/>
        </w:rPr>
        <w:t xml:space="preserve">  </w:t>
      </w:r>
      <w:r>
        <w:rPr>
          <w:rFonts w:ascii="SimSun" w:hAnsi="SimSun" w:eastAsia="SimSun" w:cs="SimSun"/>
          <w:sz w:val="29"/>
          <w:szCs w:val="29"/>
          <w:b/>
          <w:bCs/>
          <w:spacing w:val="-8"/>
        </w:rPr>
        <w:t>NFS</w:t>
      </w:r>
      <w:r>
        <w:rPr>
          <w:sz w:val="29"/>
          <w:szCs w:val="29"/>
          <w:b/>
          <w:bCs/>
          <w:spacing w:val="-8"/>
        </w:rPr>
        <w:t>文件系统架构及流程简析</w:t>
      </w:r>
    </w:p>
    <w:p>
      <w:pPr>
        <w:ind w:right="789" w:firstLine="439"/>
        <w:spacing w:before="271" w:line="306" w:lineRule="auto"/>
        <w:rPr>
          <w:rFonts w:ascii="SimSun" w:hAnsi="SimSun" w:eastAsia="SimSun" w:cs="SimSun"/>
          <w:sz w:val="22"/>
          <w:szCs w:val="22"/>
        </w:rPr>
      </w:pPr>
      <w:r>
        <w:rPr>
          <w:rFonts w:ascii="SimSun" w:hAnsi="SimSun" w:eastAsia="SimSun" w:cs="SimSun"/>
          <w:sz w:val="22"/>
          <w:szCs w:val="22"/>
          <w:spacing w:val="12"/>
        </w:rPr>
        <w:t>通过前文大家能够比较形象地认识一下</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12"/>
        </w:rPr>
        <w:t>也为后续深入学</w:t>
      </w:r>
      <w:r>
        <w:rPr>
          <w:rFonts w:ascii="SimSun" w:hAnsi="SimSun" w:eastAsia="SimSun" w:cs="SimSun"/>
          <w:sz w:val="22"/>
          <w:szCs w:val="22"/>
          <w:spacing w:val="11"/>
        </w:rPr>
        <w:t>习</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11"/>
        </w:rPr>
        <w:t>文件系</w:t>
      </w:r>
      <w:r>
        <w:rPr>
          <w:rFonts w:ascii="SimSun" w:hAnsi="SimSun" w:eastAsia="SimSun" w:cs="SimSun"/>
          <w:sz w:val="22"/>
          <w:szCs w:val="22"/>
        </w:rPr>
        <w:t xml:space="preserve"> </w:t>
      </w:r>
      <w:r>
        <w:rPr>
          <w:rFonts w:ascii="SimSun" w:hAnsi="SimSun" w:eastAsia="SimSun" w:cs="SimSun"/>
          <w:sz w:val="22"/>
          <w:szCs w:val="22"/>
          <w:spacing w:val="5"/>
        </w:rPr>
        <w:t>统构建一个测试验证环境奠定基础。下面来看一下</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5"/>
        </w:rPr>
        <w:t>的整体架构。</w:t>
      </w:r>
    </w:p>
    <w:p>
      <w:pPr>
        <w:ind w:right="800" w:firstLine="439"/>
        <w:spacing w:before="27" w:line="293" w:lineRule="auto"/>
        <w:rPr>
          <w:rFonts w:ascii="SimSun" w:hAnsi="SimSun" w:eastAsia="SimSun" w:cs="SimSun"/>
          <w:sz w:val="22"/>
          <w:szCs w:val="22"/>
        </w:rPr>
      </w:pPr>
      <w:r>
        <w:rPr>
          <w:rFonts w:ascii="SimSun" w:hAnsi="SimSun" w:eastAsia="SimSun" w:cs="SimSun"/>
          <w:sz w:val="22"/>
          <w:szCs w:val="22"/>
        </w:rPr>
        <w:t>NFS</w:t>
      </w:r>
      <w:r>
        <w:rPr>
          <w:rFonts w:ascii="SimSun" w:hAnsi="SimSun" w:eastAsia="SimSun" w:cs="SimSun"/>
          <w:sz w:val="22"/>
          <w:szCs w:val="22"/>
          <w:spacing w:val="6"/>
        </w:rPr>
        <w:t xml:space="preserve"> 分布式文件系统是一个C/S (客户端/服务端)架构。其客户端是</w:t>
      </w:r>
      <w:r>
        <w:rPr>
          <w:rFonts w:ascii="SimSun" w:hAnsi="SimSun" w:eastAsia="SimSun" w:cs="SimSun"/>
          <w:sz w:val="22"/>
          <w:szCs w:val="22"/>
        </w:rPr>
        <w:t>Linux</w:t>
      </w:r>
      <w:r>
        <w:rPr>
          <w:rFonts w:ascii="SimSun" w:hAnsi="SimSun" w:eastAsia="SimSun" w:cs="SimSun"/>
          <w:sz w:val="22"/>
          <w:szCs w:val="22"/>
          <w:spacing w:val="-15"/>
        </w:rPr>
        <w:t xml:space="preserve"> </w:t>
      </w:r>
      <w:r>
        <w:rPr>
          <w:rFonts w:ascii="SimSun" w:hAnsi="SimSun" w:eastAsia="SimSun" w:cs="SimSun"/>
          <w:sz w:val="22"/>
          <w:szCs w:val="22"/>
          <w:spacing w:val="6"/>
        </w:rPr>
        <w:t>内</w:t>
      </w:r>
      <w:r>
        <w:rPr>
          <w:rFonts w:ascii="SimSun" w:hAnsi="SimSun" w:eastAsia="SimSun" w:cs="SimSun"/>
          <w:sz w:val="22"/>
          <w:szCs w:val="22"/>
        </w:rPr>
        <w:t xml:space="preserve"> </w:t>
      </w:r>
      <w:r>
        <w:rPr>
          <w:rFonts w:ascii="SimSun" w:hAnsi="SimSun" w:eastAsia="SimSun" w:cs="SimSun"/>
          <w:sz w:val="22"/>
          <w:szCs w:val="22"/>
          <w:spacing w:val="5"/>
        </w:rPr>
        <w:t>核中的一个文件系统，跟</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5"/>
        </w:rPr>
        <w:t>4</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5"/>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5"/>
        </w:rPr>
        <w:t>类似，差异在于其数据请求不存储在本地磁</w:t>
      </w:r>
      <w:r>
        <w:rPr>
          <w:rFonts w:ascii="SimSun" w:hAnsi="SimSun" w:eastAsia="SimSun" w:cs="SimSun"/>
          <w:sz w:val="22"/>
          <w:szCs w:val="22"/>
        </w:rPr>
        <w:t xml:space="preserve"> </w:t>
      </w:r>
      <w:r>
        <w:rPr>
          <w:rFonts w:ascii="SimSun" w:hAnsi="SimSun" w:eastAsia="SimSun" w:cs="SimSun"/>
          <w:sz w:val="22"/>
          <w:szCs w:val="22"/>
          <w:spacing w:val="3"/>
        </w:rPr>
        <w:t>盘，而是通过网络发送到服务端进行处理。</w:t>
      </w:r>
    </w:p>
    <w:p>
      <w:pPr>
        <w:ind w:right="859" w:firstLine="439"/>
        <w:spacing w:before="52" w:line="296" w:lineRule="auto"/>
        <w:rPr>
          <w:rFonts w:ascii="SimSun" w:hAnsi="SimSun" w:eastAsia="SimSun" w:cs="SimSun"/>
          <w:sz w:val="22"/>
          <w:szCs w:val="22"/>
        </w:rPr>
      </w:pPr>
      <w:r>
        <w:rPr>
          <w:rFonts w:ascii="SimSun" w:hAnsi="SimSun" w:eastAsia="SimSun" w:cs="SimSun"/>
          <w:sz w:val="22"/>
          <w:szCs w:val="22"/>
          <w:spacing w:val="9"/>
        </w:rPr>
        <w:t>从图5-4可以看出，</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9"/>
        </w:rPr>
        <w:t>也是位于</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9"/>
        </w:rPr>
        <w:t>下的文件系统。因此当</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9"/>
        </w:rPr>
        <w:t>挂载后，</w:t>
      </w:r>
      <w:r>
        <w:rPr>
          <w:rFonts w:ascii="SimSun" w:hAnsi="SimSun" w:eastAsia="SimSun" w:cs="SimSun"/>
          <w:sz w:val="22"/>
          <w:szCs w:val="22"/>
        </w:rPr>
        <w:t xml:space="preserve"> </w:t>
      </w:r>
      <w:r>
        <w:rPr>
          <w:rFonts w:ascii="SimSun" w:hAnsi="SimSun" w:eastAsia="SimSun" w:cs="SimSun"/>
          <w:sz w:val="22"/>
          <w:szCs w:val="22"/>
          <w:spacing w:val="4"/>
        </w:rPr>
        <w:t>其与本地文件系统并没有任何差异，用户在使用时也是透明的。</w:t>
      </w:r>
    </w:p>
    <w:p>
      <w:pPr>
        <w:spacing w:line="296" w:lineRule="auto"/>
        <w:sectPr>
          <w:footerReference w:type="default" r:id="rId653"/>
          <w:pgSz w:w="9060" w:h="14150"/>
          <w:pgMar w:top="400" w:right="20" w:bottom="503" w:left="200" w:header="0" w:footer="304" w:gutter="0"/>
        </w:sectPr>
        <w:rPr>
          <w:rFonts w:ascii="SimSun" w:hAnsi="SimSun" w:eastAsia="SimSun" w:cs="SimSun"/>
          <w:sz w:val="22"/>
          <w:szCs w:val="22"/>
        </w:rPr>
      </w:pPr>
    </w:p>
    <w:p>
      <w:pPr>
        <w:ind w:left="173"/>
        <w:spacing w:line="218" w:lineRule="auto"/>
        <w:rPr>
          <w:rFonts w:ascii="SimSun" w:hAnsi="SimSun" w:eastAsia="SimSun" w:cs="SimSun"/>
          <w:sz w:val="22"/>
          <w:szCs w:val="22"/>
        </w:rPr>
      </w:pPr>
      <w:r>
        <w:drawing>
          <wp:anchor distT="0" distB="0" distL="0" distR="0" simplePos="0" relativeHeight="254501888" behindDoc="0" locked="0" layoutInCell="0" allowOverlap="1">
            <wp:simplePos x="0" y="0"/>
            <wp:positionH relativeFrom="page">
              <wp:posOffset>400059</wp:posOffset>
            </wp:positionH>
            <wp:positionV relativeFrom="page">
              <wp:posOffset>0</wp:posOffset>
            </wp:positionV>
            <wp:extent cx="6350" cy="622318"/>
            <wp:effectExtent l="0" t="0" r="0" b="0"/>
            <wp:wrapNone/>
            <wp:docPr id="688" name="IM 688"/>
            <wp:cNvGraphicFramePr/>
            <a:graphic>
              <a:graphicData uri="http://schemas.openxmlformats.org/drawingml/2006/picture">
                <pic:pic>
                  <pic:nvPicPr>
                    <pic:cNvPr id="688" name="IM 688"/>
                    <pic:cNvPicPr/>
                  </pic:nvPicPr>
                  <pic:blipFill>
                    <a:blip r:embed="rId660"/>
                    <a:stretch>
                      <a:fillRect/>
                    </a:stretch>
                  </pic:blipFill>
                  <pic:spPr>
                    <a:xfrm rot="0">
                      <a:off x="0" y="0"/>
                      <a:ext cx="6350" cy="622318"/>
                    </a:xfrm>
                    <a:prstGeom prst="rect">
                      <a:avLst/>
                    </a:prstGeom>
                  </pic:spPr>
                </pic:pic>
              </a:graphicData>
            </a:graphic>
          </wp:anchor>
        </w:drawing>
      </w:r>
      <w:r>
        <w:rPr>
          <w:rFonts w:ascii="SimSun" w:hAnsi="SimSun" w:eastAsia="SimSun" w:cs="SimSun"/>
          <w:sz w:val="22"/>
          <w:szCs w:val="22"/>
          <w:b/>
          <w:bCs/>
          <w:spacing w:val="-8"/>
        </w:rPr>
        <w:t>文件系统技术内幕</w:t>
      </w:r>
    </w:p>
    <w:p>
      <w:pPr>
        <w:ind w:left="169"/>
        <w:spacing w:before="83" w:line="219" w:lineRule="auto"/>
        <w:rPr>
          <w:rFonts w:ascii="SimSun" w:hAnsi="SimSun" w:eastAsia="SimSun" w:cs="SimSun"/>
          <w:sz w:val="22"/>
          <w:szCs w:val="22"/>
        </w:rPr>
      </w:pPr>
      <w:r>
        <w:rPr>
          <w:rFonts w:ascii="SimSun" w:hAnsi="SimSun" w:eastAsia="SimSun" w:cs="SimSun"/>
          <w:sz w:val="22"/>
          <w:szCs w:val="22"/>
          <w:spacing w:val="-16"/>
          <w:w w:val="97"/>
        </w:rPr>
        <w:t>大数据时代海量数据存储之道</w:t>
      </w:r>
    </w:p>
    <w:p>
      <w:pPr>
        <w:spacing w:line="347" w:lineRule="auto"/>
        <w:rPr>
          <w:rFonts w:ascii="Arial"/>
          <w:sz w:val="21"/>
        </w:rPr>
      </w:pPr>
      <w:r/>
    </w:p>
    <w:p>
      <w:pPr>
        <w:pStyle w:val="BodyText"/>
        <w:ind w:firstLine="629"/>
        <w:spacing w:line="3330" w:lineRule="exact"/>
        <w:rPr/>
      </w:pPr>
      <w:r>
        <w:rPr>
          <w:position w:val="-66"/>
        </w:rPr>
        <w:pict>
          <v:group id="_x0000_s1012" style="mso-position-vertical-relative:line;mso-position-horizontal-relative:char;width:359.05pt;height:166.55pt;" filled="false" stroked="false" coordsize="7180,3331" coordorigin="0,0">
            <v:shape id="_x0000_s1014" style="position:absolute;left:0;top:0;width:7180;height:3331;" filled="false" stroked="false" type="#_x0000_t75">
              <v:imagedata o:title="" r:id="rId661"/>
            </v:shape>
            <v:shape id="_x0000_s1016" style="position:absolute;left:480;top:215;width:2627;height:2822;" filled="false" stroked="false" type="#_x0000_t202">
              <v:fill on="false"/>
              <v:stroke on="false"/>
              <v:path/>
              <v:imagedata o:title=""/>
              <o:lock v:ext="edit" aspectratio="false"/>
              <v:textbox inset="0mm,0mm,0mm,0mm">
                <w:txbxContent>
                  <w:p>
                    <w:pPr>
                      <w:ind w:left="159"/>
                      <w:spacing w:before="20" w:line="198" w:lineRule="auto"/>
                      <w:rPr>
                        <w:rFonts w:ascii="Arial" w:hAnsi="Arial" w:eastAsia="Arial" w:cs="Arial"/>
                        <w:sz w:val="14"/>
                        <w:szCs w:val="14"/>
                      </w:rPr>
                    </w:pPr>
                    <w:r>
                      <w:rPr>
                        <w:rFonts w:ascii="Arial" w:hAnsi="Arial" w:eastAsia="Arial" w:cs="Arial"/>
                        <w:sz w:val="14"/>
                        <w:szCs w:val="14"/>
                        <w:spacing w:val="-2"/>
                      </w:rPr>
                      <w:t>Client</w:t>
                    </w:r>
                  </w:p>
                  <w:p>
                    <w:pPr>
                      <w:ind w:left="159"/>
                      <w:spacing w:before="27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VFS</w:t>
                    </w:r>
                  </w:p>
                  <w:p>
                    <w:pPr>
                      <w:ind w:left="159"/>
                      <w:spacing w:before="267" w:line="198" w:lineRule="auto"/>
                      <w:rPr>
                        <w:rFonts w:ascii="Arial" w:hAnsi="Arial" w:eastAsia="Arial" w:cs="Arial"/>
                        <w:sz w:val="14"/>
                        <w:szCs w:val="14"/>
                      </w:rPr>
                    </w:pPr>
                    <w:r>
                      <w:rPr>
                        <w:rFonts w:ascii="Arial" w:hAnsi="Arial" w:eastAsia="Arial" w:cs="Arial"/>
                        <w:sz w:val="14"/>
                        <w:szCs w:val="14"/>
                        <w:spacing w:val="-3"/>
                      </w:rPr>
                      <w:t>NFS</w:t>
                    </w:r>
                  </w:p>
                  <w:p>
                    <w:pPr>
                      <w:ind w:left="20"/>
                      <w:spacing w:before="26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RPC/XDR</w:t>
                    </w:r>
                  </w:p>
                  <w:p>
                    <w:pPr>
                      <w:ind w:left="109"/>
                      <w:spacing w:before="246" w:line="198" w:lineRule="auto"/>
                      <w:rPr>
                        <w:rFonts w:ascii="Arial" w:hAnsi="Arial" w:eastAsia="Arial" w:cs="Arial"/>
                        <w:sz w:val="14"/>
                        <w:szCs w:val="14"/>
                      </w:rPr>
                    </w:pPr>
                    <w:r>
                      <w:rPr>
                        <w:rFonts w:ascii="Arial" w:hAnsi="Arial" w:eastAsia="Arial" w:cs="Arial"/>
                        <w:sz w:val="14"/>
                        <w:szCs w:val="14"/>
                        <w:spacing w:val="-1"/>
                      </w:rPr>
                      <w:t>TCP/IP</w:t>
                    </w:r>
                  </w:p>
                  <w:p>
                    <w:pPr>
                      <w:ind w:left="140"/>
                      <w:spacing w:before="249" w:line="221" w:lineRule="auto"/>
                      <w:rPr>
                        <w:rFonts w:ascii="SimSun" w:hAnsi="SimSun" w:eastAsia="SimSun" w:cs="SimSun"/>
                        <w:sz w:val="14"/>
                        <w:szCs w:val="14"/>
                      </w:rPr>
                    </w:pPr>
                    <w:r>
                      <w:rPr>
                        <w:rFonts w:ascii="SimSun" w:hAnsi="SimSun" w:eastAsia="SimSun" w:cs="SimSun"/>
                        <w:sz w:val="14"/>
                        <w:szCs w:val="14"/>
                        <w:spacing w:val="1"/>
                      </w:rPr>
                      <w:t>以太网</w:t>
                    </w:r>
                  </w:p>
                  <w:p>
                    <w:pPr>
                      <w:spacing w:line="470" w:lineRule="auto"/>
                      <w:rPr>
                        <w:rFonts w:ascii="Arial"/>
                        <w:sz w:val="21"/>
                      </w:rPr>
                    </w:pPr>
                    <w:r/>
                  </w:p>
                  <w:p>
                    <w:pPr>
                      <w:ind w:right="13"/>
                      <w:spacing w:before="46" w:line="221" w:lineRule="auto"/>
                      <w:jc w:val="right"/>
                      <w:rPr>
                        <w:rFonts w:ascii="SimHei" w:hAnsi="SimHei" w:eastAsia="SimHei" w:cs="SimHei"/>
                        <w:sz w:val="14"/>
                        <w:szCs w:val="14"/>
                      </w:rPr>
                    </w:pPr>
                    <w:r>
                      <w:rPr>
                        <w:rFonts w:ascii="SimHei" w:hAnsi="SimHei" w:eastAsia="SimHei" w:cs="SimHei"/>
                        <w:sz w:val="14"/>
                        <w:szCs w:val="14"/>
                        <w:spacing w:val="-4"/>
                      </w:rPr>
                      <w:t>网络</w:t>
                    </w:r>
                  </w:p>
                </w:txbxContent>
              </v:textbox>
            </v:shape>
            <v:shape id="_x0000_s1018" style="position:absolute;left:4600;top:1024;width:659;height:525;" filled="false" stroked="false" type="#_x0000_t202">
              <v:fill on="false"/>
              <v:stroke on="false"/>
              <v:path/>
              <v:imagedata o:title=""/>
              <o:lock v:ext="edit" aspectratio="false"/>
              <v:textbox inset="0mm,0mm,0mm,0mm">
                <w:txbxContent>
                  <w:p>
                    <w:pPr>
                      <w:ind w:left="180"/>
                      <w:spacing w:before="20" w:line="198" w:lineRule="auto"/>
                      <w:rPr>
                        <w:rFonts w:ascii="Arial" w:hAnsi="Arial" w:eastAsia="Arial" w:cs="Arial"/>
                        <w:sz w:val="14"/>
                        <w:szCs w:val="14"/>
                      </w:rPr>
                    </w:pPr>
                    <w:r>
                      <w:rPr>
                        <w:rFonts w:ascii="Arial" w:hAnsi="Arial" w:eastAsia="Arial" w:cs="Arial"/>
                        <w:sz w:val="14"/>
                        <w:szCs w:val="14"/>
                        <w:spacing w:val="-3"/>
                      </w:rPr>
                      <w:t>NFS</w:t>
                    </w:r>
                  </w:p>
                  <w:p>
                    <w:pPr>
                      <w:ind w:left="20"/>
                      <w:spacing w:before="247" w:line="198" w:lineRule="auto"/>
                      <w:rPr>
                        <w:rFonts w:ascii="Arial" w:hAnsi="Arial" w:eastAsia="Arial" w:cs="Arial"/>
                        <w:sz w:val="14"/>
                        <w:szCs w:val="14"/>
                      </w:rPr>
                    </w:pPr>
                    <w:r>
                      <w:rPr>
                        <w:rFonts w:ascii="Arial" w:hAnsi="Arial" w:eastAsia="Arial" w:cs="Arial"/>
                        <w:sz w:val="14"/>
                        <w:szCs w:val="14"/>
                        <w:spacing w:val="-2"/>
                      </w:rPr>
                      <w:t>RPC/XDR</w:t>
                    </w:r>
                  </w:p>
                </w:txbxContent>
              </v:textbox>
            </v:shape>
            <v:shape id="_x0000_s1020" style="position:absolute;left:5360;top:205;width:595;height:565;"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Times New Roman" w:hAnsi="Times New Roman" w:eastAsia="Times New Roman" w:cs="Times New Roman"/>
                        <w:sz w:val="14"/>
                        <w:szCs w:val="14"/>
                        <w:spacing w:val="-1"/>
                      </w:rPr>
                      <w:t>NFS</w:t>
                    </w:r>
                    <w:r>
                      <w:rPr>
                        <w:rFonts w:ascii="Times New Roman" w:hAnsi="Times New Roman" w:eastAsia="Times New Roman" w:cs="Times New Roman"/>
                        <w:sz w:val="14"/>
                        <w:szCs w:val="14"/>
                        <w:spacing w:val="-11"/>
                      </w:rPr>
                      <w:t xml:space="preserve"> </w:t>
                    </w:r>
                    <w:r>
                      <w:rPr>
                        <w:rFonts w:ascii="SimSun" w:hAnsi="SimSun" w:eastAsia="SimSun" w:cs="SimSun"/>
                        <w:sz w:val="14"/>
                        <w:szCs w:val="14"/>
                        <w:spacing w:val="-1"/>
                      </w:rPr>
                      <w:t>服务</w:t>
                    </w:r>
                  </w:p>
                  <w:p>
                    <w:pPr>
                      <w:ind w:left="159"/>
                      <w:spacing w:before="26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VFS</w:t>
                    </w:r>
                  </w:p>
                </w:txbxContent>
              </v:textbox>
            </v:shape>
            <v:shape id="_x0000_s1022" style="position:absolute;left:4690;top:1819;width:484;height:55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TCP/IP</w:t>
                    </w:r>
                  </w:p>
                  <w:p>
                    <w:pPr>
                      <w:ind w:left="29"/>
                      <w:spacing w:before="249" w:line="221" w:lineRule="auto"/>
                      <w:rPr>
                        <w:rFonts w:ascii="SimSun" w:hAnsi="SimSun" w:eastAsia="SimSun" w:cs="SimSun"/>
                        <w:sz w:val="14"/>
                        <w:szCs w:val="14"/>
                      </w:rPr>
                    </w:pPr>
                    <w:r>
                      <w:rPr>
                        <w:rFonts w:ascii="SimSun" w:hAnsi="SimSun" w:eastAsia="SimSun" w:cs="SimSun"/>
                        <w:sz w:val="14"/>
                        <w:szCs w:val="14"/>
                        <w:spacing w:val="4"/>
                      </w:rPr>
                      <w:t>以太网</w:t>
                    </w:r>
                  </w:p>
                </w:txbxContent>
              </v:textbox>
            </v:shape>
            <v:shape id="_x0000_s1024" style="position:absolute;left:6290;top:1835;width:594;height:18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4"/>
                        <w:szCs w:val="14"/>
                      </w:rPr>
                    </w:pPr>
                    <w:r>
                      <w:rPr>
                        <w:rFonts w:ascii="SimHei" w:hAnsi="SimHei" w:eastAsia="SimHei" w:cs="SimHei"/>
                        <w:sz w:val="14"/>
                        <w:szCs w:val="14"/>
                        <w:spacing w:val="-2"/>
                      </w:rPr>
                      <w:t>本地磁盘</w:t>
                    </w:r>
                  </w:p>
                </w:txbxContent>
              </v:textbox>
            </v:shape>
            <v:shape id="_x0000_s1026" style="position:absolute;left:6420;top:1017;width:308;height:143;"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4"/>
                        <w:szCs w:val="14"/>
                      </w:rPr>
                    </w:pPr>
                    <w:r>
                      <w:rPr>
                        <w:rFonts w:ascii="Arial" w:hAnsi="Arial" w:eastAsia="Arial" w:cs="Arial"/>
                        <w:sz w:val="14"/>
                        <w:szCs w:val="14"/>
                        <w:color w:val="FFFFFF"/>
                        <w:spacing w:val="-3"/>
                      </w:rPr>
                      <w:t>Ext4</w:t>
                    </w:r>
                  </w:p>
                </w:txbxContent>
              </v:textbox>
            </v:shape>
          </v:group>
        </w:pict>
      </w:r>
    </w:p>
    <w:p>
      <w:pPr>
        <w:ind w:left="3189"/>
        <w:spacing w:before="149" w:line="220" w:lineRule="auto"/>
        <w:rPr>
          <w:rFonts w:ascii="SimSun" w:hAnsi="SimSun" w:eastAsia="SimSun" w:cs="SimSun"/>
          <w:sz w:val="22"/>
          <w:szCs w:val="22"/>
        </w:rPr>
      </w:pPr>
      <w:r>
        <w:rPr>
          <w:rFonts w:ascii="SimSun" w:hAnsi="SimSun" w:eastAsia="SimSun" w:cs="SimSun"/>
          <w:sz w:val="22"/>
          <w:szCs w:val="22"/>
          <w:spacing w:val="-8"/>
        </w:rPr>
        <w:t>图5-4 </w:t>
      </w:r>
      <w:r>
        <w:rPr>
          <w:rFonts w:ascii="Times New Roman" w:hAnsi="Times New Roman" w:eastAsia="Times New Roman" w:cs="Times New Roman"/>
          <w:sz w:val="22"/>
          <w:szCs w:val="22"/>
          <w:spacing w:val="-8"/>
        </w:rPr>
        <w:t>NFS</w:t>
      </w:r>
      <w:r>
        <w:rPr>
          <w:rFonts w:ascii="SimSun" w:hAnsi="SimSun" w:eastAsia="SimSun" w:cs="SimSun"/>
          <w:sz w:val="22"/>
          <w:szCs w:val="22"/>
          <w:spacing w:val="-8"/>
        </w:rPr>
        <w:t>的整体架构</w:t>
      </w:r>
    </w:p>
    <w:p>
      <w:pPr>
        <w:ind w:left="169" w:right="19" w:firstLine="450"/>
        <w:spacing w:before="158" w:line="293" w:lineRule="auto"/>
        <w:jc w:val="both"/>
        <w:rPr>
          <w:rFonts w:ascii="SimSun" w:hAnsi="SimSun" w:eastAsia="SimSun" w:cs="SimSun"/>
          <w:sz w:val="22"/>
          <w:szCs w:val="22"/>
        </w:rPr>
      </w:pP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的通信使用的是</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35"/>
          <w:w w:val="101"/>
        </w:rPr>
        <w:t xml:space="preserve"> </w:t>
      </w:r>
      <w:r>
        <w:rPr>
          <w:rFonts w:ascii="SimSun" w:hAnsi="SimSun" w:eastAsia="SimSun" w:cs="SimSun"/>
          <w:sz w:val="22"/>
          <w:szCs w:val="22"/>
          <w:spacing w:val="9"/>
        </w:rPr>
        <w:t>协议，该协议也是</w:t>
      </w:r>
      <w:r>
        <w:rPr>
          <w:rFonts w:ascii="Times New Roman" w:hAnsi="Times New Roman" w:eastAsia="Times New Roman" w:cs="Times New Roman"/>
          <w:sz w:val="22"/>
          <w:szCs w:val="22"/>
        </w:rPr>
        <w:t>Sun</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9"/>
        </w:rPr>
        <w:t>公司发明的一种网络通信协</w:t>
      </w:r>
      <w:r>
        <w:rPr>
          <w:rFonts w:ascii="SimSun" w:hAnsi="SimSun" w:eastAsia="SimSun" w:cs="SimSun"/>
          <w:sz w:val="22"/>
          <w:szCs w:val="22"/>
        </w:rPr>
        <w:t xml:space="preserve"> </w:t>
      </w:r>
      <w:r>
        <w:rPr>
          <w:rFonts w:ascii="SimSun" w:hAnsi="SimSun" w:eastAsia="SimSun" w:cs="SimSun"/>
          <w:sz w:val="22"/>
          <w:szCs w:val="22"/>
          <w:spacing w:val="1"/>
        </w:rPr>
        <w:t>议</w:t>
      </w:r>
      <w:r>
        <w:rPr>
          <w:rFonts w:ascii="SimSun" w:hAnsi="SimSun" w:eastAsia="SimSun" w:cs="SimSun"/>
          <w:sz w:val="22"/>
          <w:szCs w:val="22"/>
          <w:spacing w:val="-26"/>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1"/>
        </w:rPr>
        <w:t>协议基于</w:t>
      </w:r>
      <w:r>
        <w:rPr>
          <w:rFonts w:ascii="Times New Roman" w:hAnsi="Times New Roman" w:eastAsia="Times New Roman" w:cs="Times New Roman"/>
          <w:sz w:val="22"/>
          <w:szCs w:val="22"/>
        </w:rPr>
        <w:t>TCP</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1"/>
        </w:rPr>
        <w:t>协议或</w:t>
      </w:r>
      <w:r>
        <w:rPr>
          <w:rFonts w:ascii="Times New Roman" w:hAnsi="Times New Roman" w:eastAsia="Times New Roman" w:cs="Times New Roman"/>
          <w:sz w:val="22"/>
          <w:szCs w:val="22"/>
        </w:rPr>
        <w:t>UDP</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1"/>
        </w:rPr>
        <w:t>协议，是一个会话层的协议，可以与应用层的</w:t>
      </w:r>
      <w:r>
        <w:rPr>
          <w:rFonts w:ascii="SimSun" w:hAnsi="SimSun" w:eastAsia="SimSun" w:cs="SimSun"/>
          <w:sz w:val="22"/>
          <w:szCs w:val="22"/>
        </w:rPr>
        <w:t xml:space="preserve"> </w:t>
      </w:r>
      <w:r>
        <w:rPr>
          <w:rFonts w:ascii="Times New Roman" w:hAnsi="Times New Roman" w:eastAsia="Times New Roman" w:cs="Times New Roman"/>
          <w:sz w:val="22"/>
          <w:szCs w:val="22"/>
        </w:rPr>
        <w:t>HTTP</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协议类比理解。</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协议的通信流程如图5-5所示。</w:t>
      </w:r>
    </w:p>
    <w:p>
      <w:pPr>
        <w:pStyle w:val="BodyText"/>
        <w:ind w:firstLine="869"/>
        <w:spacing w:before="33" w:line="5220" w:lineRule="exact"/>
        <w:rPr/>
      </w:pPr>
      <w:r>
        <w:rPr>
          <w:position w:val="-104"/>
        </w:rPr>
        <w:pict>
          <v:group id="_x0000_s1028" style="mso-position-vertical-relative:line;mso-position-horizontal-relative:char;width:334.05pt;height:261.05pt;" filled="false" stroked="false" coordsize="6680,5220" coordorigin="0,0">
            <v:shape id="_x0000_s1030" style="position:absolute;left:0;top:0;width:6680;height:5220;" filled="false" stroked="false" type="#_x0000_t75">
              <v:imagedata o:title="" r:id="rId662"/>
            </v:shape>
            <v:shape id="_x0000_s1032" style="position:absolute;left:120;top:985;width:4056;height:4008;" filled="false" stroked="false" type="#_x0000_t202">
              <v:fill on="false"/>
              <v:stroke on="false"/>
              <v:path/>
              <v:imagedata o:title=""/>
              <o:lock v:ext="edit" aspectratio="false"/>
              <v:textbox inset="0mm,0mm,0mm,0mm">
                <w:txbxContent>
                  <w:p>
                    <w:pPr>
                      <w:ind w:left="779"/>
                      <w:spacing w:before="20" w:line="219" w:lineRule="auto"/>
                      <w:rPr>
                        <w:rFonts w:ascii="SimSun" w:hAnsi="SimSun" w:eastAsia="SimSun" w:cs="SimSun"/>
                        <w:sz w:val="14"/>
                        <w:szCs w:val="14"/>
                      </w:rPr>
                    </w:pPr>
                    <w:r>
                      <w:rPr>
                        <w:rFonts w:ascii="SimSun" w:hAnsi="SimSun" w:eastAsia="SimSun" w:cs="SimSun"/>
                        <w:sz w:val="14"/>
                        <w:szCs w:val="14"/>
                        <w:spacing w:val="15"/>
                      </w:rPr>
                      <w:t>客户端</w:t>
                    </w:r>
                  </w:p>
                  <w:p>
                    <w:pPr>
                      <w:spacing w:line="307" w:lineRule="auto"/>
                      <w:rPr>
                        <w:rFonts w:ascii="Arial"/>
                        <w:sz w:val="21"/>
                      </w:rPr>
                    </w:pPr>
                    <w:r/>
                  </w:p>
                  <w:p>
                    <w:pPr>
                      <w:ind w:left="509"/>
                      <w:spacing w:before="45" w:line="221" w:lineRule="auto"/>
                      <w:rPr>
                        <w:rFonts w:ascii="SimSun" w:hAnsi="SimSun" w:eastAsia="SimSun" w:cs="SimSun"/>
                        <w:sz w:val="14"/>
                        <w:szCs w:val="14"/>
                      </w:rPr>
                    </w:pPr>
                    <w:r>
                      <w:rPr>
                        <w:rFonts w:ascii="SimSun" w:hAnsi="SimSun" w:eastAsia="SimSun" w:cs="SimSun"/>
                        <w:sz w:val="14"/>
                        <w:szCs w:val="14"/>
                        <w:spacing w:val="12"/>
                      </w:rPr>
                      <w:t>应用(调用者)</w:t>
                    </w:r>
                  </w:p>
                  <w:p>
                    <w:pPr>
                      <w:spacing w:line="263" w:lineRule="auto"/>
                      <w:rPr>
                        <w:rFonts w:ascii="Arial"/>
                        <w:sz w:val="21"/>
                      </w:rPr>
                    </w:pPr>
                    <w:r/>
                  </w:p>
                  <w:p>
                    <w:pPr>
                      <w:ind w:left="20"/>
                      <w:spacing w:before="46" w:line="233" w:lineRule="auto"/>
                      <w:rPr>
                        <w:rFonts w:ascii="SimSun" w:hAnsi="SimSun" w:eastAsia="SimSun" w:cs="SimSun"/>
                        <w:sz w:val="14"/>
                        <w:szCs w:val="14"/>
                      </w:rPr>
                    </w:pPr>
                    <w:r>
                      <w:rPr>
                        <w:rFonts w:ascii="SimSun" w:hAnsi="SimSun" w:eastAsia="SimSun" w:cs="SimSun"/>
                        <w:sz w:val="14"/>
                        <w:szCs w:val="14"/>
                        <w:spacing w:val="12"/>
                        <w:position w:val="-1"/>
                      </w:rPr>
                      <w:t>函数调用</w:t>
                    </w:r>
                    <w:r>
                      <w:rPr>
                        <w:rFonts w:ascii="SimSun" w:hAnsi="SimSun" w:eastAsia="SimSun" w:cs="SimSun"/>
                        <w:sz w:val="14"/>
                        <w:szCs w:val="14"/>
                        <w:spacing w:val="4"/>
                        <w:position w:val="-1"/>
                      </w:rPr>
                      <w:t xml:space="preserve">          </w:t>
                    </w:r>
                    <w:r>
                      <w:rPr>
                        <w:rFonts w:ascii="SimSun" w:hAnsi="SimSun" w:eastAsia="SimSun" w:cs="SimSun"/>
                        <w:sz w:val="14"/>
                        <w:szCs w:val="14"/>
                        <w:color w:val="FFFFFF"/>
                        <w:spacing w:val="12"/>
                        <w:position w:val="1"/>
                      </w:rPr>
                      <w:t>通数返回</w:t>
                    </w:r>
                  </w:p>
                  <w:p>
                    <w:pPr>
                      <w:ind w:left="429"/>
                      <w:spacing w:before="223" w:line="219" w:lineRule="auto"/>
                      <w:rPr>
                        <w:rFonts w:ascii="SimSun" w:hAnsi="SimSun" w:eastAsia="SimSun" w:cs="SimSun"/>
                        <w:sz w:val="14"/>
                        <w:szCs w:val="14"/>
                      </w:rPr>
                    </w:pPr>
                    <w:r>
                      <w:rPr>
                        <w:rFonts w:ascii="SimSun" w:hAnsi="SimSun" w:eastAsia="SimSun" w:cs="SimSun"/>
                        <w:sz w:val="14"/>
                        <w:szCs w:val="14"/>
                        <w:spacing w:val="-2"/>
                      </w:rPr>
                      <w:t>客户端存根(stub)</w:t>
                    </w:r>
                  </w:p>
                  <w:p>
                    <w:pPr>
                      <w:ind w:left="20"/>
                      <w:spacing w:before="285" w:line="236" w:lineRule="auto"/>
                      <w:rPr>
                        <w:rFonts w:ascii="SimSun" w:hAnsi="SimSun" w:eastAsia="SimSun" w:cs="SimSun"/>
                        <w:sz w:val="14"/>
                        <w:szCs w:val="14"/>
                      </w:rPr>
                    </w:pPr>
                    <w:r>
                      <w:rPr>
                        <w:rFonts w:ascii="SimSun" w:hAnsi="SimSun" w:eastAsia="SimSun" w:cs="SimSun"/>
                        <w:sz w:val="14"/>
                        <w:szCs w:val="14"/>
                      </w:rPr>
                      <w:t>RPC</w:t>
                    </w:r>
                    <w:r>
                      <w:rPr>
                        <w:rFonts w:ascii="SimSun" w:hAnsi="SimSun" w:eastAsia="SimSun" w:cs="SimSun"/>
                        <w:sz w:val="14"/>
                        <w:szCs w:val="14"/>
                        <w:spacing w:val="-14"/>
                      </w:rPr>
                      <w:t xml:space="preserve"> </w:t>
                    </w:r>
                    <w:r>
                      <w:rPr>
                        <w:rFonts w:ascii="SimSun" w:hAnsi="SimSun" w:eastAsia="SimSun" w:cs="SimSun"/>
                        <w:sz w:val="14"/>
                        <w:szCs w:val="14"/>
                        <w:spacing w:val="4"/>
                      </w:rPr>
                      <w:t>调用</w:t>
                    </w:r>
                    <w:r>
                      <w:rPr>
                        <w:rFonts w:ascii="SimSun" w:hAnsi="SimSun" w:eastAsia="SimSun" w:cs="SimSun"/>
                        <w:sz w:val="14"/>
                        <w:szCs w:val="14"/>
                        <w:spacing w:val="6"/>
                      </w:rPr>
                      <w:t xml:space="preserve">          </w:t>
                    </w:r>
                    <w:r>
                      <w:rPr>
                        <w:rFonts w:ascii="Arial" w:hAnsi="Arial" w:eastAsia="Arial" w:cs="Arial"/>
                        <w:sz w:val="14"/>
                        <w:szCs w:val="14"/>
                      </w:rPr>
                      <w:t>RPC</w:t>
                    </w:r>
                    <w:r>
                      <w:rPr>
                        <w:rFonts w:ascii="Arial" w:hAnsi="Arial" w:eastAsia="Arial" w:cs="Arial"/>
                        <w:sz w:val="14"/>
                        <w:szCs w:val="14"/>
                        <w:spacing w:val="4"/>
                      </w:rPr>
                      <w:t xml:space="preserve"> </w:t>
                    </w:r>
                    <w:r>
                      <w:rPr>
                        <w:rFonts w:ascii="SimSun" w:hAnsi="SimSun" w:eastAsia="SimSun" w:cs="SimSun"/>
                        <w:sz w:val="14"/>
                        <w:szCs w:val="14"/>
                        <w:spacing w:val="4"/>
                      </w:rPr>
                      <w:t>返回</w:t>
                    </w:r>
                  </w:p>
                  <w:p>
                    <w:pPr>
                      <w:ind w:left="589"/>
                      <w:spacing w:before="260" w:line="219" w:lineRule="auto"/>
                      <w:rPr>
                        <w:rFonts w:ascii="SimSun" w:hAnsi="SimSun" w:eastAsia="SimSun" w:cs="SimSun"/>
                        <w:sz w:val="14"/>
                        <w:szCs w:val="14"/>
                      </w:rPr>
                    </w:pPr>
                    <w:r>
                      <w:rPr>
                        <w:rFonts w:ascii="SimSun" w:hAnsi="SimSun" w:eastAsia="SimSun" w:cs="SimSun"/>
                        <w:sz w:val="14"/>
                        <w:szCs w:val="14"/>
                        <w:spacing w:val="-1"/>
                      </w:rPr>
                      <w:t>RPC 运行时库</w:t>
                    </w:r>
                  </w:p>
                  <w:p>
                    <w:pPr>
                      <w:spacing w:line="246" w:lineRule="auto"/>
                      <w:rPr>
                        <w:rFonts w:ascii="Arial"/>
                        <w:sz w:val="21"/>
                      </w:rPr>
                    </w:pPr>
                    <w:r/>
                  </w:p>
                  <w:p>
                    <w:pPr>
                      <w:ind w:left="20"/>
                      <w:spacing w:before="46" w:line="226" w:lineRule="exact"/>
                      <w:rPr>
                        <w:rFonts w:ascii="SimSun" w:hAnsi="SimSun" w:eastAsia="SimSun" w:cs="SimSun"/>
                        <w:sz w:val="14"/>
                        <w:szCs w:val="14"/>
                      </w:rPr>
                    </w:pPr>
                    <w:r>
                      <w:rPr>
                        <w:rFonts w:ascii="SimSun" w:hAnsi="SimSun" w:eastAsia="SimSun" w:cs="SimSun"/>
                        <w:sz w:val="14"/>
                        <w:szCs w:val="14"/>
                        <w:spacing w:val="1"/>
                        <w:position w:val="4"/>
                      </w:rPr>
                      <w:t>发送数据</w:t>
                    </w:r>
                    <w:r>
                      <w:rPr>
                        <w:rFonts w:ascii="SimSun" w:hAnsi="SimSun" w:eastAsia="SimSun" w:cs="SimSun"/>
                        <w:sz w:val="14"/>
                        <w:szCs w:val="14"/>
                        <w:spacing w:val="2"/>
                        <w:position w:val="4"/>
                      </w:rPr>
                      <w:t xml:space="preserve">            </w:t>
                    </w:r>
                    <w:r>
                      <w:rPr>
                        <w:rFonts w:ascii="SimSun" w:hAnsi="SimSun" w:eastAsia="SimSun" w:cs="SimSun"/>
                        <w:sz w:val="14"/>
                        <w:szCs w:val="14"/>
                        <w:spacing w:val="1"/>
                      </w:rPr>
                      <w:t>接收数据</w:t>
                    </w:r>
                  </w:p>
                  <w:p>
                    <w:pPr>
                      <w:ind w:left="729"/>
                      <w:spacing w:before="204" w:line="219" w:lineRule="auto"/>
                      <w:rPr>
                        <w:rFonts w:ascii="SimSun" w:hAnsi="SimSun" w:eastAsia="SimSun" w:cs="SimSun"/>
                        <w:sz w:val="14"/>
                        <w:szCs w:val="14"/>
                      </w:rPr>
                    </w:pPr>
                    <w:r>
                      <w:rPr>
                        <w:rFonts w:ascii="SimSun" w:hAnsi="SimSun" w:eastAsia="SimSun" w:cs="SimSun"/>
                        <w:sz w:val="14"/>
                        <w:szCs w:val="14"/>
                        <w:spacing w:val="-4"/>
                      </w:rPr>
                      <w:t>网络服务</w:t>
                    </w:r>
                  </w:p>
                  <w:p>
                    <w:pPr>
                      <w:spacing w:line="275" w:lineRule="auto"/>
                      <w:rPr>
                        <w:rFonts w:ascii="Arial"/>
                        <w:sz w:val="21"/>
                      </w:rPr>
                    </w:pPr>
                    <w:r/>
                  </w:p>
                  <w:p>
                    <w:pPr>
                      <w:ind w:left="2309"/>
                      <w:spacing w:before="46" w:line="186" w:lineRule="auto"/>
                      <w:rPr>
                        <w:rFonts w:ascii="SimHei" w:hAnsi="SimHei" w:eastAsia="SimHei" w:cs="SimHei"/>
                        <w:sz w:val="14"/>
                        <w:szCs w:val="14"/>
                      </w:rPr>
                    </w:pPr>
                    <w:r>
                      <w:rPr>
                        <w:rFonts w:ascii="SimSun" w:hAnsi="SimSun" w:eastAsia="SimSun" w:cs="SimSun"/>
                        <w:sz w:val="14"/>
                        <w:szCs w:val="14"/>
                        <w:spacing w:val="11"/>
                      </w:rPr>
                      <w:t>-      </w:t>
                    </w:r>
                    <w:r>
                      <w:rPr>
                        <w:rFonts w:ascii="SimHei" w:hAnsi="SimHei" w:eastAsia="SimHei" w:cs="SimHei"/>
                        <w:sz w:val="14"/>
                        <w:szCs w:val="14"/>
                        <w:spacing w:val="11"/>
                      </w:rPr>
                      <w:t>以太网</w:t>
                    </w:r>
                  </w:p>
                  <w:p>
                    <w:pPr>
                      <w:ind w:right="20"/>
                      <w:spacing w:line="206" w:lineRule="exact"/>
                      <w:jc w:val="right"/>
                      <w:rPr>
                        <w:rFonts w:ascii="SimSun" w:hAnsi="SimSun" w:eastAsia="SimSun" w:cs="SimSun"/>
                        <w:sz w:val="13"/>
                        <w:szCs w:val="13"/>
                      </w:rPr>
                    </w:pPr>
                    <w:r>
                      <w:rPr>
                        <w:rFonts w:ascii="SimSun" w:hAnsi="SimSun" w:eastAsia="SimSun" w:cs="SimSun"/>
                        <w:sz w:val="13"/>
                        <w:szCs w:val="13"/>
                        <w:spacing w:val="268"/>
                        <w:w w:val="175"/>
                        <w:position w:val="2"/>
                      </w:rPr>
                      <w:t>→</w:t>
                    </w:r>
                  </w:p>
                </w:txbxContent>
              </v:textbox>
            </v:shape>
            <v:shape id="_x0000_s1034" style="position:absolute;left:4520;top:983;width:2128;height:3412;" filled="false" stroked="false" type="#_x0000_t202">
              <v:fill on="false"/>
              <v:stroke on="false"/>
              <v:path/>
              <v:imagedata o:title=""/>
              <o:lock v:ext="edit" aspectratio="false"/>
              <v:textbox inset="0mm,0mm,0mm,0mm">
                <w:txbxContent>
                  <w:p>
                    <w:pPr>
                      <w:ind w:left="841"/>
                      <w:spacing w:before="20" w:line="219" w:lineRule="auto"/>
                      <w:rPr>
                        <w:rFonts w:ascii="SimSun" w:hAnsi="SimSun" w:eastAsia="SimSun" w:cs="SimSun"/>
                        <w:sz w:val="14"/>
                        <w:szCs w:val="14"/>
                      </w:rPr>
                    </w:pPr>
                    <w:r>
                      <w:rPr>
                        <w:rFonts w:ascii="SimSun" w:hAnsi="SimSun" w:eastAsia="SimSun" w:cs="SimSun"/>
                        <w:sz w:val="14"/>
                        <w:szCs w:val="14"/>
                        <w:b/>
                        <w:bCs/>
                        <w:spacing w:val="12"/>
                      </w:rPr>
                      <w:t>服务端</w:t>
                    </w:r>
                  </w:p>
                  <w:p>
                    <w:pPr>
                      <w:spacing w:line="308" w:lineRule="auto"/>
                      <w:rPr>
                        <w:rFonts w:ascii="Arial"/>
                        <w:sz w:val="21"/>
                      </w:rPr>
                    </w:pPr>
                    <w:r/>
                  </w:p>
                  <w:p>
                    <w:pPr>
                      <w:ind w:left="529"/>
                      <w:spacing w:before="46" w:line="219" w:lineRule="auto"/>
                      <w:rPr>
                        <w:rFonts w:ascii="SimSun" w:hAnsi="SimSun" w:eastAsia="SimSun" w:cs="SimSun"/>
                        <w:sz w:val="14"/>
                        <w:szCs w:val="14"/>
                      </w:rPr>
                    </w:pPr>
                    <w:r>
                      <w:rPr>
                        <w:rFonts w:ascii="SimSun" w:hAnsi="SimSun" w:eastAsia="SimSun" w:cs="SimSun"/>
                        <w:sz w:val="14"/>
                        <w:szCs w:val="14"/>
                        <w:spacing w:val="7"/>
                      </w:rPr>
                      <w:t>服务(被调用者)</w:t>
                    </w:r>
                  </w:p>
                  <w:p>
                    <w:pPr>
                      <w:spacing w:line="247" w:lineRule="auto"/>
                      <w:rPr>
                        <w:rFonts w:ascii="Arial"/>
                        <w:sz w:val="21"/>
                      </w:rPr>
                    </w:pPr>
                    <w:r/>
                  </w:p>
                  <w:p>
                    <w:pPr>
                      <w:ind w:left="20"/>
                      <w:spacing w:before="45" w:line="232" w:lineRule="auto"/>
                      <w:rPr>
                        <w:rFonts w:ascii="SimSun" w:hAnsi="SimSun" w:eastAsia="SimSun" w:cs="SimSun"/>
                        <w:sz w:val="14"/>
                        <w:szCs w:val="14"/>
                      </w:rPr>
                    </w:pPr>
                    <w:r>
                      <w:rPr>
                        <w:rFonts w:ascii="SimSun" w:hAnsi="SimSun" w:eastAsia="SimSun" w:cs="SimSun"/>
                        <w:sz w:val="14"/>
                        <w:szCs w:val="14"/>
                        <w:spacing w:val="2"/>
                        <w:position w:val="2"/>
                      </w:rPr>
                      <w:t>函数返回           </w:t>
                    </w:r>
                    <w:r>
                      <w:rPr>
                        <w:rFonts w:ascii="SimSun" w:hAnsi="SimSun" w:eastAsia="SimSun" w:cs="SimSun"/>
                        <w:sz w:val="14"/>
                        <w:szCs w:val="14"/>
                        <w:spacing w:val="2"/>
                        <w:position w:val="-2"/>
                      </w:rPr>
                      <w:t>函</w:t>
                    </w:r>
                    <w:r>
                      <w:rPr>
                        <w:rFonts w:ascii="SimSun" w:hAnsi="SimSun" w:eastAsia="SimSun" w:cs="SimSun"/>
                        <w:sz w:val="14"/>
                        <w:szCs w:val="14"/>
                        <w:spacing w:val="-14"/>
                        <w:position w:val="-2"/>
                      </w:rPr>
                      <w:t xml:space="preserve"> </w:t>
                    </w:r>
                    <w:r>
                      <w:rPr>
                        <w:rFonts w:ascii="SimSun" w:hAnsi="SimSun" w:eastAsia="SimSun" w:cs="SimSun"/>
                        <w:sz w:val="14"/>
                        <w:szCs w:val="14"/>
                        <w:spacing w:val="2"/>
                        <w:position w:val="-2"/>
                      </w:rPr>
                      <w:t>数</w:t>
                    </w:r>
                    <w:r>
                      <w:rPr>
                        <w:rFonts w:ascii="SimSun" w:hAnsi="SimSun" w:eastAsia="SimSun" w:cs="SimSun"/>
                        <w:sz w:val="14"/>
                        <w:szCs w:val="14"/>
                        <w:spacing w:val="-26"/>
                        <w:position w:val="-2"/>
                      </w:rPr>
                      <w:t xml:space="preserve"> </w:t>
                    </w:r>
                    <w:r>
                      <w:rPr>
                        <w:rFonts w:ascii="SimSun" w:hAnsi="SimSun" w:eastAsia="SimSun" w:cs="SimSun"/>
                        <w:sz w:val="14"/>
                        <w:szCs w:val="14"/>
                        <w:spacing w:val="2"/>
                        <w:position w:val="-2"/>
                      </w:rPr>
                      <w:t>调</w:t>
                    </w:r>
                    <w:r>
                      <w:rPr>
                        <w:rFonts w:ascii="SimSun" w:hAnsi="SimSun" w:eastAsia="SimSun" w:cs="SimSun"/>
                        <w:sz w:val="14"/>
                        <w:szCs w:val="14"/>
                        <w:spacing w:val="-26"/>
                        <w:position w:val="-2"/>
                      </w:rPr>
                      <w:t xml:space="preserve"> </w:t>
                    </w:r>
                    <w:r>
                      <w:rPr>
                        <w:rFonts w:ascii="SimSun" w:hAnsi="SimSun" w:eastAsia="SimSun" w:cs="SimSun"/>
                        <w:sz w:val="14"/>
                        <w:szCs w:val="14"/>
                        <w:spacing w:val="2"/>
                        <w:position w:val="-2"/>
                      </w:rPr>
                      <w:t>用</w:t>
                    </w:r>
                  </w:p>
                  <w:p>
                    <w:pPr>
                      <w:ind w:left="519"/>
                      <w:spacing w:before="223" w:line="219" w:lineRule="auto"/>
                      <w:rPr>
                        <w:rFonts w:ascii="SimSun" w:hAnsi="SimSun" w:eastAsia="SimSun" w:cs="SimSun"/>
                        <w:sz w:val="14"/>
                        <w:szCs w:val="14"/>
                      </w:rPr>
                    </w:pPr>
                    <w:r>
                      <w:rPr>
                        <w:rFonts w:ascii="SimSun" w:hAnsi="SimSun" w:eastAsia="SimSun" w:cs="SimSun"/>
                        <w:sz w:val="14"/>
                        <w:szCs w:val="14"/>
                        <w:spacing w:val="1"/>
                      </w:rPr>
                      <w:t>服务端存根(</w:t>
                    </w:r>
                    <w:r>
                      <w:rPr>
                        <w:rFonts w:ascii="SimSun" w:hAnsi="SimSun" w:eastAsia="SimSun" w:cs="SimSun"/>
                        <w:sz w:val="14"/>
                        <w:szCs w:val="14"/>
                      </w:rPr>
                      <w:t>stub</w:t>
                    </w:r>
                    <w:r>
                      <w:rPr>
                        <w:rFonts w:ascii="SimSun" w:hAnsi="SimSun" w:eastAsia="SimSun" w:cs="SimSun"/>
                        <w:sz w:val="14"/>
                        <w:szCs w:val="14"/>
                        <w:spacing w:val="1"/>
                      </w:rPr>
                      <w:t>)</w:t>
                    </w:r>
                  </w:p>
                  <w:p>
                    <w:pPr>
                      <w:ind w:left="20"/>
                      <w:spacing w:before="283" w:line="219" w:lineRule="auto"/>
                      <w:rPr>
                        <w:rFonts w:ascii="SimSun" w:hAnsi="SimSun" w:eastAsia="SimSun" w:cs="SimSun"/>
                        <w:sz w:val="14"/>
                        <w:szCs w:val="14"/>
                      </w:rPr>
                    </w:pPr>
                    <w:r>
                      <w:rPr>
                        <w:rFonts w:ascii="SimSun" w:hAnsi="SimSun" w:eastAsia="SimSun" w:cs="SimSun"/>
                        <w:sz w:val="14"/>
                        <w:szCs w:val="14"/>
                        <w:spacing w:val="9"/>
                        <w:position w:val="-1"/>
                      </w:rPr>
                      <w:t>函数返回           </w:t>
                    </w:r>
                    <w:r>
                      <w:rPr>
                        <w:rFonts w:ascii="SimSun" w:hAnsi="SimSun" w:eastAsia="SimSun" w:cs="SimSun"/>
                        <w:sz w:val="14"/>
                        <w:szCs w:val="14"/>
                        <w:spacing w:val="9"/>
                        <w:position w:val="1"/>
                      </w:rPr>
                      <w:t>函数调用</w:t>
                    </w:r>
                  </w:p>
                  <w:p>
                    <w:pPr>
                      <w:ind w:left="669"/>
                      <w:spacing w:before="244" w:line="219" w:lineRule="auto"/>
                      <w:rPr>
                        <w:rFonts w:ascii="SimSun" w:hAnsi="SimSun" w:eastAsia="SimSun" w:cs="SimSun"/>
                        <w:sz w:val="14"/>
                        <w:szCs w:val="14"/>
                      </w:rPr>
                    </w:pPr>
                    <w:r>
                      <w:rPr>
                        <w:rFonts w:ascii="SimSun" w:hAnsi="SimSun" w:eastAsia="SimSun" w:cs="SimSun"/>
                        <w:sz w:val="14"/>
                        <w:szCs w:val="14"/>
                        <w:spacing w:val="-2"/>
                      </w:rPr>
                      <w:t>RPC 运行时库</w:t>
                    </w:r>
                  </w:p>
                  <w:p>
                    <w:pPr>
                      <w:spacing w:line="246" w:lineRule="auto"/>
                      <w:rPr>
                        <w:rFonts w:ascii="Arial"/>
                        <w:sz w:val="21"/>
                      </w:rPr>
                    </w:pPr>
                    <w:r/>
                  </w:p>
                  <w:p>
                    <w:pPr>
                      <w:ind w:left="100"/>
                      <w:spacing w:before="46" w:line="233" w:lineRule="auto"/>
                      <w:rPr>
                        <w:rFonts w:ascii="SimSun" w:hAnsi="SimSun" w:eastAsia="SimSun" w:cs="SimSun"/>
                        <w:sz w:val="14"/>
                        <w:szCs w:val="14"/>
                      </w:rPr>
                    </w:pPr>
                    <w:r>
                      <w:rPr>
                        <w:rFonts w:ascii="SimSun" w:hAnsi="SimSun" w:eastAsia="SimSun" w:cs="SimSun"/>
                        <w:sz w:val="14"/>
                        <w:szCs w:val="14"/>
                        <w:spacing w:val="9"/>
                        <w:position w:val="-4"/>
                      </w:rPr>
                      <w:t>发送数据</w:t>
                    </w:r>
                    <w:r>
                      <w:rPr>
                        <w:rFonts w:ascii="SimSun" w:hAnsi="SimSun" w:eastAsia="SimSun" w:cs="SimSun"/>
                        <w:sz w:val="14"/>
                        <w:szCs w:val="14"/>
                        <w:spacing w:val="4"/>
                        <w:position w:val="-4"/>
                      </w:rPr>
                      <w:t xml:space="preserve">           </w:t>
                    </w:r>
                    <w:r>
                      <w:rPr>
                        <w:rFonts w:ascii="SimSun" w:hAnsi="SimSun" w:eastAsia="SimSun" w:cs="SimSun"/>
                        <w:sz w:val="14"/>
                        <w:szCs w:val="14"/>
                        <w:color w:val="FFFFFF"/>
                        <w:spacing w:val="9"/>
                        <w:position w:val="4"/>
                      </w:rPr>
                      <w:t>接收数据</w:t>
                    </w:r>
                  </w:p>
                  <w:p>
                    <w:pPr>
                      <w:ind w:left="790"/>
                      <w:spacing w:before="214" w:line="219" w:lineRule="auto"/>
                      <w:rPr>
                        <w:rFonts w:ascii="SimSun" w:hAnsi="SimSun" w:eastAsia="SimSun" w:cs="SimSun"/>
                        <w:sz w:val="14"/>
                        <w:szCs w:val="14"/>
                      </w:rPr>
                    </w:pPr>
                    <w:r>
                      <w:rPr>
                        <w:rFonts w:ascii="SimSun" w:hAnsi="SimSun" w:eastAsia="SimSun" w:cs="SimSun"/>
                        <w:sz w:val="14"/>
                        <w:szCs w:val="14"/>
                        <w:spacing w:val="-4"/>
                      </w:rPr>
                      <w:t>网络服务</w:t>
                    </w:r>
                  </w:p>
                </w:txbxContent>
              </v:textbox>
            </v:shape>
          </v:group>
        </w:pict>
      </w:r>
    </w:p>
    <w:p>
      <w:pPr>
        <w:ind w:left="3010"/>
        <w:spacing w:before="119" w:line="219" w:lineRule="auto"/>
        <w:rPr>
          <w:rFonts w:ascii="SimSun" w:hAnsi="SimSun" w:eastAsia="SimSun" w:cs="SimSun"/>
          <w:sz w:val="22"/>
          <w:szCs w:val="22"/>
        </w:rPr>
      </w:pPr>
      <w:r>
        <w:rPr>
          <w:rFonts w:ascii="SimSun" w:hAnsi="SimSun" w:eastAsia="SimSun" w:cs="SimSun"/>
          <w:sz w:val="22"/>
          <w:szCs w:val="22"/>
          <w:spacing w:val="-9"/>
        </w:rPr>
        <w:t>图5-5 </w:t>
      </w:r>
      <w:r>
        <w:rPr>
          <w:rFonts w:ascii="Times New Roman" w:hAnsi="Times New Roman" w:eastAsia="Times New Roman" w:cs="Times New Roman"/>
          <w:sz w:val="22"/>
          <w:szCs w:val="22"/>
          <w:spacing w:val="-9"/>
        </w:rPr>
        <w:t>RPC</w:t>
      </w:r>
      <w:r>
        <w:rPr>
          <w:rFonts w:ascii="SimSun" w:hAnsi="SimSun" w:eastAsia="SimSun" w:cs="SimSun"/>
          <w:sz w:val="22"/>
          <w:szCs w:val="22"/>
          <w:spacing w:val="-9"/>
        </w:rPr>
        <w:t>协议的通信流程</w:t>
      </w:r>
    </w:p>
    <w:p>
      <w:pPr>
        <w:ind w:left="169" w:firstLine="500"/>
        <w:spacing w:before="149" w:line="301" w:lineRule="auto"/>
        <w:jc w:val="both"/>
        <w:rPr>
          <w:rFonts w:ascii="SimSun" w:hAnsi="SimSun" w:eastAsia="SimSun" w:cs="SimSun"/>
          <w:sz w:val="22"/>
          <w:szCs w:val="22"/>
        </w:rPr>
      </w:pPr>
      <w:r>
        <w:rPr>
          <w:rFonts w:ascii="SimSun" w:hAnsi="SimSun" w:eastAsia="SimSun" w:cs="SimSun"/>
          <w:sz w:val="22"/>
          <w:szCs w:val="22"/>
          <w:spacing w:val="2"/>
        </w:rPr>
        <w:t>在该流程中，当应用想完成某个功能时，可以调用客户端存根中的函数，而该</w:t>
      </w:r>
      <w:r>
        <w:rPr>
          <w:rFonts w:ascii="SimSun" w:hAnsi="SimSun" w:eastAsia="SimSun" w:cs="SimSun"/>
          <w:sz w:val="22"/>
          <w:szCs w:val="22"/>
          <w:spacing w:val="12"/>
        </w:rPr>
        <w:t xml:space="preserve"> </w:t>
      </w:r>
      <w:r>
        <w:rPr>
          <w:rFonts w:ascii="SimSun" w:hAnsi="SimSun" w:eastAsia="SimSun" w:cs="SimSun"/>
          <w:sz w:val="22"/>
          <w:szCs w:val="22"/>
          <w:spacing w:val="5"/>
        </w:rPr>
        <w:t>函数封装消息后调用</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5"/>
        </w:rPr>
        <w:t>接口。此时，</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5"/>
        </w:rPr>
        <w:t>运行时库会将消息封装后通过网络发</w:t>
      </w:r>
      <w:r>
        <w:rPr>
          <w:rFonts w:ascii="SimSun" w:hAnsi="SimSun" w:eastAsia="SimSun" w:cs="SimSun"/>
          <w:sz w:val="22"/>
          <w:szCs w:val="22"/>
        </w:rPr>
        <w:t xml:space="preserve"> </w:t>
      </w:r>
      <w:r>
        <w:rPr>
          <w:rFonts w:ascii="SimSun" w:hAnsi="SimSun" w:eastAsia="SimSun" w:cs="SimSun"/>
          <w:sz w:val="22"/>
          <w:szCs w:val="22"/>
          <w:spacing w:val="7"/>
        </w:rPr>
        <w:t>送到服务端。服务端</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53"/>
          <w:w w:val="101"/>
        </w:rPr>
        <w:t xml:space="preserve"> </w:t>
      </w:r>
      <w:r>
        <w:rPr>
          <w:rFonts w:ascii="SimSun" w:hAnsi="SimSun" w:eastAsia="SimSun" w:cs="SimSun"/>
          <w:sz w:val="22"/>
          <w:szCs w:val="22"/>
          <w:spacing w:val="7"/>
        </w:rPr>
        <w:t>运行时库接收到该消息后会进行消息的解析，然后调用</w:t>
      </w:r>
    </w:p>
    <w:p>
      <w:pPr>
        <w:spacing w:line="301" w:lineRule="auto"/>
        <w:sectPr>
          <w:footerReference w:type="default" r:id="rId659"/>
          <w:pgSz w:w="9060" w:h="14150"/>
          <w:pgMar w:top="384" w:right="198" w:bottom="633" w:left="630" w:header="0" w:footer="434" w:gutter="0"/>
        </w:sectPr>
        <w:rPr>
          <w:rFonts w:ascii="SimSun" w:hAnsi="SimSun" w:eastAsia="SimSun" w:cs="SimSun"/>
          <w:sz w:val="22"/>
          <w:szCs w:val="22"/>
        </w:rPr>
      </w:pPr>
    </w:p>
    <w:p>
      <w:pPr>
        <w:spacing w:line="271" w:lineRule="auto"/>
        <w:rPr>
          <w:rFonts w:ascii="Arial"/>
          <w:sz w:val="21"/>
        </w:rPr>
      </w:pPr>
      <w:r/>
    </w:p>
    <w:p>
      <w:pPr>
        <w:pStyle w:val="BodyText"/>
        <w:ind w:left="4773"/>
        <w:spacing w:before="72" w:line="221" w:lineRule="auto"/>
        <w:rPr>
          <w:sz w:val="22"/>
          <w:szCs w:val="22"/>
        </w:rPr>
      </w:pPr>
      <w:r>
        <w:rPr>
          <w:sz w:val="22"/>
          <w:szCs w:val="22"/>
          <w:b/>
          <w:bCs/>
          <w:spacing w:val="-13"/>
        </w:rPr>
        <w:t>第5章</w:t>
      </w:r>
      <w:r>
        <w:rPr>
          <w:sz w:val="22"/>
          <w:szCs w:val="22"/>
          <w:spacing w:val="37"/>
        </w:rPr>
        <w:t xml:space="preserve"> </w:t>
      </w:r>
      <w:r>
        <w:rPr>
          <w:sz w:val="22"/>
          <w:szCs w:val="22"/>
          <w:spacing w:val="-13"/>
        </w:rPr>
        <w:t>基于网络共享的网络文件系统</w:t>
      </w:r>
    </w:p>
    <w:p>
      <w:pPr>
        <w:spacing w:line="426" w:lineRule="auto"/>
        <w:rPr>
          <w:rFonts w:ascii="Arial"/>
          <w:sz w:val="21"/>
        </w:rPr>
      </w:pPr>
      <w:r>
        <w:drawing>
          <wp:anchor distT="0" distB="0" distL="0" distR="0" simplePos="0" relativeHeight="254522368" behindDoc="0" locked="0" layoutInCell="1" allowOverlap="1">
            <wp:simplePos x="0" y="0"/>
            <wp:positionH relativeFrom="column">
              <wp:posOffset>2882935</wp:posOffset>
            </wp:positionH>
            <wp:positionV relativeFrom="paragraph">
              <wp:posOffset>7762</wp:posOffset>
            </wp:positionV>
            <wp:extent cx="2755907" cy="6379"/>
            <wp:effectExtent l="0" t="0" r="0" b="0"/>
            <wp:wrapNone/>
            <wp:docPr id="690" name="IM 690"/>
            <wp:cNvGraphicFramePr/>
            <a:graphic>
              <a:graphicData uri="http://schemas.openxmlformats.org/drawingml/2006/picture">
                <pic:pic>
                  <pic:nvPicPr>
                    <pic:cNvPr id="690" name="IM 690"/>
                    <pic:cNvPicPr/>
                  </pic:nvPicPr>
                  <pic:blipFill>
                    <a:blip r:embed="rId664"/>
                    <a:stretch>
                      <a:fillRect/>
                    </a:stretch>
                  </pic:blipFill>
                  <pic:spPr>
                    <a:xfrm rot="0">
                      <a:off x="0" y="0"/>
                      <a:ext cx="2755907" cy="6379"/>
                    </a:xfrm>
                    <a:prstGeom prst="rect">
                      <a:avLst/>
                    </a:prstGeom>
                  </pic:spPr>
                </pic:pic>
              </a:graphicData>
            </a:graphic>
          </wp:anchor>
        </w:drawing>
      </w:r>
      <w:r/>
    </w:p>
    <w:p>
      <w:pPr>
        <w:ind w:left="50"/>
        <w:spacing w:before="72" w:line="219" w:lineRule="auto"/>
        <w:rPr>
          <w:rFonts w:ascii="SimSun" w:hAnsi="SimSun" w:eastAsia="SimSun" w:cs="SimSun"/>
          <w:sz w:val="22"/>
          <w:szCs w:val="22"/>
        </w:rPr>
      </w:pPr>
      <w:r>
        <w:rPr>
          <w:rFonts w:ascii="SimSun" w:hAnsi="SimSun" w:eastAsia="SimSun" w:cs="SimSun"/>
          <w:sz w:val="22"/>
          <w:szCs w:val="22"/>
          <w:spacing w:val="4"/>
        </w:rPr>
        <w:t>服务端的存根函数，服务端的存根函数调用服务端的业务处理函数完成</w:t>
      </w:r>
      <w:r>
        <w:rPr>
          <w:rFonts w:ascii="SimSun" w:hAnsi="SimSun" w:eastAsia="SimSun" w:cs="SimSun"/>
          <w:sz w:val="22"/>
          <w:szCs w:val="22"/>
          <w:spacing w:val="3"/>
        </w:rPr>
        <w:t>相关处理。</w:t>
      </w:r>
    </w:p>
    <w:p>
      <w:pPr>
        <w:ind w:left="50" w:right="784" w:firstLine="460"/>
        <w:spacing w:before="115" w:line="297" w:lineRule="auto"/>
        <w:jc w:val="both"/>
        <w:rPr>
          <w:rFonts w:ascii="SimSun" w:hAnsi="SimSun" w:eastAsia="SimSun" w:cs="SimSun"/>
          <w:sz w:val="22"/>
          <w:szCs w:val="22"/>
        </w:rPr>
      </w:pPr>
      <w:r>
        <w:rPr>
          <w:rFonts w:ascii="SimSun" w:hAnsi="SimSun" w:eastAsia="SimSun" w:cs="SimSun"/>
          <w:sz w:val="22"/>
          <w:szCs w:val="22"/>
          <w:spacing w:val="8"/>
        </w:rPr>
        <w:t>完成处理后，服务端的存根函数会封装一个应答消息，然后调用</w:t>
      </w:r>
      <w:r>
        <w:rPr>
          <w:rFonts w:ascii="Times New Roman" w:hAnsi="Times New Roman" w:eastAsia="Times New Roman" w:cs="Times New Roman"/>
          <w:sz w:val="22"/>
          <w:szCs w:val="22"/>
        </w:rPr>
        <w:t>PRC</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8"/>
        </w:rPr>
        <w:t>运行时</w:t>
      </w:r>
      <w:r>
        <w:rPr>
          <w:rFonts w:ascii="SimSun" w:hAnsi="SimSun" w:eastAsia="SimSun" w:cs="SimSun"/>
          <w:sz w:val="22"/>
          <w:szCs w:val="22"/>
        </w:rPr>
        <w:t xml:space="preserve"> </w:t>
      </w:r>
      <w:r>
        <w:rPr>
          <w:rFonts w:ascii="SimSun" w:hAnsi="SimSun" w:eastAsia="SimSun" w:cs="SimSun"/>
          <w:sz w:val="22"/>
          <w:szCs w:val="22"/>
          <w:spacing w:val="4"/>
        </w:rPr>
        <w:t>库的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4"/>
        </w:rPr>
        <w:t>进行发送。后续的整个流程与请求发送一致。最后在客户端的应</w:t>
      </w:r>
      <w:r>
        <w:rPr>
          <w:rFonts w:ascii="SimSun" w:hAnsi="SimSun" w:eastAsia="SimSun" w:cs="SimSun"/>
          <w:sz w:val="22"/>
          <w:szCs w:val="22"/>
          <w:spacing w:val="3"/>
        </w:rPr>
        <w:t>用会收到</w:t>
      </w:r>
      <w:r>
        <w:rPr>
          <w:rFonts w:ascii="SimSun" w:hAnsi="SimSun" w:eastAsia="SimSun" w:cs="SimSun"/>
          <w:sz w:val="22"/>
          <w:szCs w:val="22"/>
        </w:rPr>
        <w:t xml:space="preserve"> </w:t>
      </w:r>
      <w:r>
        <w:rPr>
          <w:rFonts w:ascii="SimSun" w:hAnsi="SimSun" w:eastAsia="SimSun" w:cs="SimSun"/>
          <w:sz w:val="22"/>
          <w:szCs w:val="22"/>
          <w:spacing w:val="2"/>
        </w:rPr>
        <w:t>其所调用函数的返回值，这个返回值其实就是服务端发送的应答消息。对于客户端</w:t>
      </w:r>
      <w:r>
        <w:rPr>
          <w:rFonts w:ascii="SimSun" w:hAnsi="SimSun" w:eastAsia="SimSun" w:cs="SimSun"/>
          <w:sz w:val="22"/>
          <w:szCs w:val="22"/>
          <w:spacing w:val="18"/>
        </w:rPr>
        <w:t xml:space="preserve"> </w:t>
      </w:r>
      <w:r>
        <w:rPr>
          <w:rFonts w:ascii="SimSun" w:hAnsi="SimSun" w:eastAsia="SimSun" w:cs="SimSun"/>
          <w:sz w:val="22"/>
          <w:szCs w:val="22"/>
          <w:spacing w:val="10"/>
        </w:rPr>
        <w:t>的应用，这个函数调用与本地函数调用并没有明显</w:t>
      </w:r>
      <w:r>
        <w:rPr>
          <w:rFonts w:ascii="SimSun" w:hAnsi="SimSun" w:eastAsia="SimSun" w:cs="SimSun"/>
          <w:sz w:val="22"/>
          <w:szCs w:val="22"/>
          <w:spacing w:val="9"/>
        </w:rPr>
        <w:t>的差异，其具体工作都是通过</w:t>
      </w:r>
      <w:r>
        <w:rPr>
          <w:rFonts w:ascii="SimSun" w:hAnsi="SimSun" w:eastAsia="SimSun" w:cs="SimSun"/>
          <w:sz w:val="22"/>
          <w:szCs w:val="22"/>
        </w:rPr>
        <w:t xml:space="preserve"> </w:t>
      </w:r>
      <w:r>
        <w:rPr>
          <w:rFonts w:ascii="Times New Roman" w:hAnsi="Times New Roman" w:eastAsia="Times New Roman" w:cs="Times New Roman"/>
          <w:sz w:val="22"/>
          <w:szCs w:val="22"/>
        </w:rPr>
        <w:t>RPC</w:t>
      </w:r>
      <w:r>
        <w:rPr>
          <w:rFonts w:ascii="SimSun" w:hAnsi="SimSun" w:eastAsia="SimSun" w:cs="SimSun"/>
          <w:sz w:val="22"/>
          <w:szCs w:val="22"/>
          <w:spacing w:val="6"/>
        </w:rPr>
        <w:t>运行时库传输到服务端完成的。</w:t>
      </w:r>
    </w:p>
    <w:p>
      <w:pPr>
        <w:ind w:left="50" w:right="785" w:firstLine="460"/>
        <w:spacing w:before="63" w:line="301" w:lineRule="auto"/>
        <w:jc w:val="both"/>
        <w:rPr>
          <w:rFonts w:ascii="SimSun" w:hAnsi="SimSun" w:eastAsia="SimSun" w:cs="SimSun"/>
          <w:sz w:val="22"/>
          <w:szCs w:val="22"/>
        </w:rPr>
      </w:pPr>
      <w:r>
        <w:rPr>
          <w:rFonts w:ascii="SimSun" w:hAnsi="SimSun" w:eastAsia="SimSun" w:cs="SimSun"/>
          <w:sz w:val="22"/>
          <w:szCs w:val="22"/>
          <w:spacing w:val="8"/>
        </w:rPr>
        <w:t>为了使大家更加清晰地理解</w:t>
      </w:r>
      <w:r>
        <w:rPr>
          <w:rFonts w:ascii="SimSun" w:hAnsi="SimSun" w:eastAsia="SimSun" w:cs="SimSun"/>
          <w:sz w:val="22"/>
          <w:szCs w:val="22"/>
        </w:rPr>
        <w:t>NFS</w:t>
      </w:r>
      <w:r>
        <w:rPr>
          <w:rFonts w:ascii="SimSun" w:hAnsi="SimSun" w:eastAsia="SimSun" w:cs="SimSun"/>
          <w:sz w:val="22"/>
          <w:szCs w:val="22"/>
          <w:spacing w:val="82"/>
        </w:rPr>
        <w:t xml:space="preserve"> </w:t>
      </w:r>
      <w:r>
        <w:rPr>
          <w:rFonts w:ascii="SimSun" w:hAnsi="SimSun" w:eastAsia="SimSun" w:cs="SimSun"/>
          <w:sz w:val="22"/>
          <w:szCs w:val="22"/>
          <w:spacing w:val="8"/>
        </w:rPr>
        <w:t>的架构，下面以创建子目录</w:t>
      </w:r>
      <w:r>
        <w:rPr>
          <w:rFonts w:ascii="SimSun" w:hAnsi="SimSun" w:eastAsia="SimSun" w:cs="SimSun"/>
          <w:sz w:val="22"/>
          <w:szCs w:val="22"/>
          <w:spacing w:val="7"/>
        </w:rPr>
        <w:t>为例来介绍一下</w:t>
      </w:r>
      <w:r>
        <w:rPr>
          <w:rFonts w:ascii="SimSun" w:hAnsi="SimSun" w:eastAsia="SimSun" w:cs="SimSun"/>
          <w:sz w:val="22"/>
          <w:szCs w:val="22"/>
        </w:rPr>
        <w:t xml:space="preserve"> </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2"/>
        </w:rPr>
        <w:t>文件系统与服务端通信的过程。</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2"/>
        </w:rPr>
        <w:t>文件系统有很多版本，很难一一介绍所有</w:t>
      </w:r>
      <w:r>
        <w:rPr>
          <w:rFonts w:ascii="SimSun" w:hAnsi="SimSun" w:eastAsia="SimSun" w:cs="SimSun"/>
          <w:sz w:val="22"/>
          <w:szCs w:val="22"/>
        </w:rPr>
        <w:t xml:space="preserve"> </w:t>
      </w:r>
      <w:r>
        <w:rPr>
          <w:rFonts w:ascii="SimSun" w:hAnsi="SimSun" w:eastAsia="SimSun" w:cs="SimSun"/>
          <w:sz w:val="22"/>
          <w:szCs w:val="22"/>
          <w:spacing w:val="8"/>
        </w:rPr>
        <w:t>版本。为了便于大家理解和学习，下面以</w:t>
      </w:r>
      <w:r>
        <w:rPr>
          <w:rFonts w:ascii="Times New Roman" w:hAnsi="Times New Roman" w:eastAsia="Times New Roman" w:cs="Times New Roman"/>
          <w:sz w:val="22"/>
          <w:szCs w:val="22"/>
        </w:rPr>
        <w:t>NFSv</w:t>
      </w:r>
      <w:r>
        <w:rPr>
          <w:rFonts w:ascii="Times New Roman" w:hAnsi="Times New Roman" w:eastAsia="Times New Roman" w:cs="Times New Roman"/>
          <w:sz w:val="22"/>
          <w:szCs w:val="22"/>
          <w:spacing w:val="8"/>
        </w:rPr>
        <w:t>3</w:t>
      </w:r>
      <w:r>
        <w:rPr>
          <w:rFonts w:ascii="SimSun" w:hAnsi="SimSun" w:eastAsia="SimSun" w:cs="SimSun"/>
          <w:sz w:val="22"/>
          <w:szCs w:val="22"/>
          <w:spacing w:val="8"/>
        </w:rPr>
        <w:t>文件系统为例进行介绍。</w:t>
      </w:r>
    </w:p>
    <w:p>
      <w:pPr>
        <w:ind w:left="50" w:right="739" w:firstLine="460"/>
        <w:spacing w:before="12" w:line="304" w:lineRule="auto"/>
        <w:jc w:val="both"/>
        <w:rPr>
          <w:rFonts w:ascii="SimSun" w:hAnsi="SimSun" w:eastAsia="SimSun" w:cs="SimSun"/>
          <w:sz w:val="22"/>
          <w:szCs w:val="22"/>
        </w:rPr>
      </w:pPr>
      <w:r>
        <w:rPr>
          <w:rFonts w:ascii="SimSun" w:hAnsi="SimSun" w:eastAsia="SimSun" w:cs="SimSun"/>
          <w:sz w:val="22"/>
          <w:szCs w:val="22"/>
          <w:spacing w:val="7"/>
        </w:rPr>
        <w:t>由于</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7"/>
        </w:rPr>
        <w:t>文件系统基于</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7"/>
        </w:rPr>
        <w:t>文件系统框架，因此不可避免地需要实现一套函</w:t>
      </w:r>
      <w:r>
        <w:rPr>
          <w:rFonts w:ascii="SimSun" w:hAnsi="SimSun" w:eastAsia="SimSun" w:cs="SimSun"/>
          <w:sz w:val="22"/>
          <w:szCs w:val="22"/>
        </w:rPr>
        <w:t xml:space="preserve"> </w:t>
      </w:r>
      <w:r>
        <w:rPr>
          <w:rFonts w:ascii="SimSun" w:hAnsi="SimSun" w:eastAsia="SimSun" w:cs="SimSun"/>
          <w:sz w:val="22"/>
          <w:szCs w:val="22"/>
          <w:spacing w:val="7"/>
        </w:rPr>
        <w:t>数指针，并在挂载时进行注册。这主要是保证从</w:t>
      </w:r>
      <w:r>
        <w:rPr>
          <w:rFonts w:ascii="SimSun" w:hAnsi="SimSun" w:eastAsia="SimSun" w:cs="SimSun"/>
          <w:sz w:val="22"/>
          <w:szCs w:val="22"/>
        </w:rPr>
        <w:t>VFS</w:t>
      </w:r>
      <w:r>
        <w:rPr>
          <w:rFonts w:ascii="SimSun" w:hAnsi="SimSun" w:eastAsia="SimSun" w:cs="SimSun"/>
          <w:sz w:val="22"/>
          <w:szCs w:val="22"/>
          <w:spacing w:val="77"/>
        </w:rPr>
        <w:t xml:space="preserve"> </w:t>
      </w:r>
      <w:r>
        <w:rPr>
          <w:rFonts w:ascii="SimSun" w:hAnsi="SimSun" w:eastAsia="SimSun" w:cs="SimSun"/>
          <w:sz w:val="22"/>
          <w:szCs w:val="22"/>
          <w:spacing w:val="7"/>
        </w:rPr>
        <w:t>文件系统下来的请求可以转</w:t>
      </w:r>
      <w:r>
        <w:rPr>
          <w:rFonts w:ascii="SimSun" w:hAnsi="SimSun" w:eastAsia="SimSun" w:cs="SimSun"/>
          <w:sz w:val="22"/>
          <w:szCs w:val="22"/>
        </w:rPr>
        <w:t xml:space="preserve"> </w:t>
      </w:r>
      <w:r>
        <w:rPr>
          <w:rFonts w:ascii="SimSun" w:hAnsi="SimSun" w:eastAsia="SimSun" w:cs="SimSun"/>
          <w:sz w:val="22"/>
          <w:szCs w:val="22"/>
          <w:spacing w:val="6"/>
        </w:rPr>
        <w:t>发到</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6"/>
        </w:rPr>
        <w:t>文件系统进行处理。代码5-1是</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6"/>
        </w:rPr>
        <w:t>文件系统实现的目录函数指</w:t>
      </w:r>
      <w:r>
        <w:rPr>
          <w:rFonts w:ascii="SimSun" w:hAnsi="SimSun" w:eastAsia="SimSun" w:cs="SimSun"/>
          <w:sz w:val="22"/>
          <w:szCs w:val="22"/>
          <w:spacing w:val="5"/>
        </w:rPr>
        <w:t>针集合，</w:t>
      </w:r>
      <w:r>
        <w:rPr>
          <w:rFonts w:ascii="SimSun" w:hAnsi="SimSun" w:eastAsia="SimSun" w:cs="SimSun"/>
          <w:sz w:val="22"/>
          <w:szCs w:val="22"/>
        </w:rPr>
        <w:t xml:space="preserve"> </w:t>
      </w:r>
      <w:r>
        <w:rPr>
          <w:rFonts w:ascii="SimSun" w:hAnsi="SimSun" w:eastAsia="SimSun" w:cs="SimSun"/>
          <w:sz w:val="22"/>
          <w:szCs w:val="22"/>
          <w:spacing w:val="1"/>
        </w:rPr>
        <w:t>该函数指针集合实现了目录相关的操作。</w:t>
      </w:r>
    </w:p>
    <w:p>
      <w:pPr>
        <w:ind w:left="1952"/>
        <w:spacing w:before="99" w:line="219" w:lineRule="auto"/>
        <w:rPr>
          <w:rFonts w:ascii="SimSun" w:hAnsi="SimSun" w:eastAsia="SimSun" w:cs="SimSun"/>
          <w:sz w:val="20"/>
          <w:szCs w:val="20"/>
        </w:rPr>
      </w:pPr>
      <w:r>
        <w:pict>
          <v:shape id="_x0000_s1036" style="position:absolute;margin-left:0.25pt;margin-top:16.1587pt;mso-position-vertical-relative:text;mso-position-horizontal-relative:text;width:405.55pt;height:0.5pt;z-index:254521344;" filled="false" strokecolor="#000000" strokeweight="0.50pt" coordsize="8110,10" coordorigin="0,0" path="m0,5l8110,5m0,5l8110,5e">
            <v:stroke joinstyle="miter" miterlimit="10"/>
          </v:shape>
        </w:pict>
      </w:r>
      <w:r>
        <w:rPr>
          <w:rFonts w:ascii="SimSun" w:hAnsi="SimSun" w:eastAsia="SimSun" w:cs="SimSun"/>
          <w:sz w:val="20"/>
          <w:szCs w:val="20"/>
          <w:b/>
          <w:bCs/>
          <w:spacing w:val="-3"/>
        </w:rPr>
        <w:t>代码5-1</w:t>
      </w:r>
      <w:r>
        <w:rPr>
          <w:rFonts w:ascii="SimSun" w:hAnsi="SimSun" w:eastAsia="SimSun" w:cs="SimSun"/>
          <w:sz w:val="20"/>
          <w:szCs w:val="20"/>
          <w:spacing w:val="-3"/>
        </w:rPr>
        <w:t xml:space="preserve"> </w:t>
      </w:r>
      <w:r>
        <w:rPr>
          <w:rFonts w:ascii="SimSun" w:hAnsi="SimSun" w:eastAsia="SimSun" w:cs="SimSun"/>
          <w:sz w:val="20"/>
          <w:szCs w:val="20"/>
          <w:b/>
          <w:bCs/>
          <w:spacing w:val="-3"/>
        </w:rPr>
        <w:t>NFS文件系统实现的目录函数指针集合</w:t>
      </w:r>
    </w:p>
    <w:p>
      <w:pPr>
        <w:ind w:left="152"/>
        <w:spacing w:before="46" w:line="214" w:lineRule="auto"/>
        <w:rPr>
          <w:rFonts w:ascii="SimSun" w:hAnsi="SimSun" w:eastAsia="SimSun" w:cs="SimSun"/>
          <w:sz w:val="16"/>
          <w:szCs w:val="16"/>
        </w:rPr>
      </w:pPr>
      <w:r>
        <w:rPr>
          <w:rFonts w:ascii="SimSun" w:hAnsi="SimSun" w:eastAsia="SimSun" w:cs="SimSun"/>
          <w:sz w:val="16"/>
          <w:szCs w:val="16"/>
          <w:b/>
          <w:bCs/>
          <w:spacing w:val="-2"/>
        </w:rPr>
        <w:t>fs/nfs/nfs3proc.c</w:t>
      </w:r>
    </w:p>
    <w:tbl>
      <w:tblPr>
        <w:tblStyle w:val="TableNormal"/>
        <w:tblW w:w="811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70"/>
        <w:gridCol w:w="7440"/>
      </w:tblGrid>
      <w:tr>
        <w:trPr>
          <w:trHeight w:val="304" w:hRule="atLeast"/>
        </w:trPr>
        <w:tc>
          <w:tcPr>
            <w:tcW w:w="670" w:type="dxa"/>
            <w:vAlign w:val="top"/>
            <w:tcBorders>
              <w:right w:val="single" w:color="000000" w:sz="4" w:space="0"/>
              <w:top w:val="single" w:color="000000" w:sz="4" w:space="0"/>
            </w:tcBorders>
          </w:tcPr>
          <w:p>
            <w:pPr>
              <w:pStyle w:val="TableText"/>
              <w:ind w:left="210"/>
              <w:spacing w:before="132" w:line="183" w:lineRule="auto"/>
              <w:rPr/>
            </w:pPr>
            <w:r>
              <w:rPr>
                <w:spacing w:val="-2"/>
              </w:rPr>
              <w:t>963</w:t>
            </w:r>
          </w:p>
        </w:tc>
        <w:tc>
          <w:tcPr>
            <w:tcW w:w="7440" w:type="dxa"/>
            <w:vAlign w:val="top"/>
            <w:tcBorders>
              <w:left w:val="single" w:color="000000" w:sz="4" w:space="0"/>
              <w:top w:val="single" w:color="000000" w:sz="4" w:space="0"/>
            </w:tcBorders>
          </w:tcPr>
          <w:p>
            <w:pPr>
              <w:pStyle w:val="TableText"/>
              <w:ind w:left="145"/>
              <w:spacing w:before="85" w:line="213" w:lineRule="auto"/>
              <w:rPr/>
            </w:pPr>
            <w:r>
              <w:rPr/>
              <w:t>static const struct</w:t>
            </w:r>
            <w:r>
              <w:rPr>
                <w:spacing w:val="23"/>
              </w:rPr>
              <w:t xml:space="preserve"> </w:t>
            </w:r>
            <w:r>
              <w:rPr/>
              <w:t>inode_operations</w:t>
            </w:r>
            <w:r>
              <w:rPr>
                <w:spacing w:val="11"/>
              </w:rPr>
              <w:t xml:space="preserve"> </w:t>
            </w:r>
            <w:r>
              <w:rPr/>
              <w:t>nfs</w:t>
            </w:r>
            <w:r>
              <w:rPr>
                <w:spacing w:val="-1"/>
              </w:rPr>
              <w:t>3_dir_inode_operations={</w:t>
            </w:r>
          </w:p>
        </w:tc>
      </w:tr>
      <w:tr>
        <w:trPr>
          <w:trHeight w:val="239" w:hRule="atLeast"/>
        </w:trPr>
        <w:tc>
          <w:tcPr>
            <w:tcW w:w="670" w:type="dxa"/>
            <w:vAlign w:val="top"/>
            <w:tcBorders>
              <w:right w:val="single" w:color="000000" w:sz="4" w:space="0"/>
            </w:tcBorders>
          </w:tcPr>
          <w:p>
            <w:pPr>
              <w:pStyle w:val="TableText"/>
              <w:ind w:left="210"/>
              <w:spacing w:before="68" w:line="183" w:lineRule="auto"/>
              <w:rPr/>
            </w:pPr>
            <w:r>
              <w:rPr>
                <w:spacing w:val="-2"/>
              </w:rPr>
              <w:t>964</w:t>
            </w:r>
          </w:p>
        </w:tc>
        <w:tc>
          <w:tcPr>
            <w:tcW w:w="7440" w:type="dxa"/>
            <w:vAlign w:val="top"/>
            <w:tcBorders>
              <w:left w:val="single" w:color="000000" w:sz="4" w:space="0"/>
            </w:tcBorders>
          </w:tcPr>
          <w:p>
            <w:pPr>
              <w:pStyle w:val="TableText"/>
              <w:ind w:left="465"/>
              <w:spacing w:before="42" w:line="181" w:lineRule="auto"/>
              <w:rPr/>
            </w:pPr>
            <w:r>
              <w:rPr>
                <w:spacing w:val="9"/>
                <w:position w:val="-2"/>
              </w:rPr>
              <w:t>.</w:t>
            </w:r>
            <w:r>
              <w:rPr>
                <w:position w:val="-2"/>
              </w:rPr>
              <w:t>create</w:t>
            </w:r>
            <w:r>
              <w:rPr>
                <w:spacing w:val="20"/>
                <w:w w:val="101"/>
                <w:position w:val="-2"/>
              </w:rPr>
              <w:t xml:space="preserve">   </w:t>
            </w:r>
            <w:r>
              <w:rPr>
                <w:spacing w:val="9"/>
                <w:position w:val="1"/>
              </w:rPr>
              <w:t>三</w:t>
            </w:r>
            <w:r>
              <w:rPr>
                <w:position w:val="1"/>
              </w:rPr>
              <w:t>nfs</w:t>
            </w:r>
            <w:r>
              <w:rPr>
                <w:spacing w:val="9"/>
              </w:rPr>
              <w:t>_</w:t>
            </w:r>
            <w:r>
              <w:rPr>
                <w:position w:val="1"/>
              </w:rPr>
              <w:t>create</w:t>
            </w:r>
            <w:r>
              <w:rPr>
                <w:spacing w:val="9"/>
                <w:position w:val="1"/>
              </w:rPr>
              <w:t>,</w:t>
            </w:r>
          </w:p>
        </w:tc>
      </w:tr>
      <w:tr>
        <w:trPr>
          <w:trHeight w:val="231" w:hRule="atLeast"/>
        </w:trPr>
        <w:tc>
          <w:tcPr>
            <w:tcW w:w="670" w:type="dxa"/>
            <w:vAlign w:val="top"/>
            <w:tcBorders>
              <w:right w:val="single" w:color="000000" w:sz="4" w:space="0"/>
            </w:tcBorders>
          </w:tcPr>
          <w:p>
            <w:pPr>
              <w:pStyle w:val="TableText"/>
              <w:ind w:left="210"/>
              <w:spacing w:before="59" w:line="183" w:lineRule="auto"/>
              <w:rPr/>
            </w:pPr>
            <w:r>
              <w:rPr>
                <w:spacing w:val="-2"/>
              </w:rPr>
              <w:t>965</w:t>
            </w:r>
          </w:p>
        </w:tc>
        <w:tc>
          <w:tcPr>
            <w:tcW w:w="7440" w:type="dxa"/>
            <w:vAlign w:val="top"/>
            <w:tcBorders>
              <w:left w:val="single" w:color="000000" w:sz="4" w:space="0"/>
            </w:tcBorders>
          </w:tcPr>
          <w:p>
            <w:pPr>
              <w:pStyle w:val="TableText"/>
              <w:ind w:left="465"/>
              <w:spacing w:before="12" w:line="226" w:lineRule="auto"/>
              <w:rPr/>
            </w:pPr>
            <w:r>
              <w:rPr/>
              <w:t>lookup</w:t>
            </w:r>
            <w:r>
              <w:rPr>
                <w:spacing w:val="6"/>
              </w:rPr>
              <w:t xml:space="preserve">    </w:t>
            </w:r>
            <w:r>
              <w:rPr>
                <w:spacing w:val="11"/>
              </w:rPr>
              <w:t>三</w:t>
            </w:r>
            <w:r>
              <w:rPr/>
              <w:t>nfs</w:t>
            </w:r>
            <w:r>
              <w:rPr>
                <w:spacing w:val="11"/>
              </w:rPr>
              <w:t>_</w:t>
            </w:r>
            <w:r>
              <w:rPr/>
              <w:t>lookup</w:t>
            </w:r>
            <w:r>
              <w:rPr>
                <w:spacing w:val="11"/>
              </w:rPr>
              <w:t>,</w:t>
            </w:r>
          </w:p>
        </w:tc>
      </w:tr>
      <w:tr>
        <w:trPr>
          <w:trHeight w:val="229" w:hRule="atLeast"/>
        </w:trPr>
        <w:tc>
          <w:tcPr>
            <w:tcW w:w="670" w:type="dxa"/>
            <w:vAlign w:val="top"/>
            <w:tcBorders>
              <w:right w:val="single" w:color="000000" w:sz="4" w:space="0"/>
            </w:tcBorders>
          </w:tcPr>
          <w:p>
            <w:pPr>
              <w:pStyle w:val="TableText"/>
              <w:ind w:left="210"/>
              <w:spacing w:before="78" w:line="162" w:lineRule="auto"/>
              <w:rPr/>
            </w:pPr>
            <w:r>
              <w:rPr>
                <w:spacing w:val="-2"/>
              </w:rPr>
              <w:t>966</w:t>
            </w:r>
          </w:p>
        </w:tc>
        <w:tc>
          <w:tcPr>
            <w:tcW w:w="7440" w:type="dxa"/>
            <w:vAlign w:val="top"/>
            <w:tcBorders>
              <w:left w:val="single" w:color="000000" w:sz="4" w:space="0"/>
            </w:tcBorders>
          </w:tcPr>
          <w:p>
            <w:pPr>
              <w:pStyle w:val="TableText"/>
              <w:ind w:left="465"/>
              <w:spacing w:before="32" w:line="204" w:lineRule="auto"/>
              <w:rPr/>
            </w:pPr>
            <w:r>
              <w:rPr>
                <w:spacing w:val="-2"/>
                <w:position w:val="-1"/>
              </w:rPr>
              <w:t>.link</w:t>
            </w:r>
            <w:r>
              <w:rPr>
                <w:spacing w:val="14"/>
                <w:position w:val="-1"/>
              </w:rPr>
              <w:t xml:space="preserve">     </w:t>
            </w:r>
            <w:r>
              <w:rPr>
                <w:spacing w:val="-2"/>
              </w:rPr>
              <w:t>=nfs_link,</w:t>
            </w:r>
          </w:p>
        </w:tc>
      </w:tr>
      <w:tr>
        <w:trPr>
          <w:trHeight w:val="238" w:hRule="atLeast"/>
        </w:trPr>
        <w:tc>
          <w:tcPr>
            <w:tcW w:w="670" w:type="dxa"/>
            <w:vAlign w:val="top"/>
            <w:tcBorders>
              <w:right w:val="single" w:color="000000" w:sz="4" w:space="0"/>
            </w:tcBorders>
          </w:tcPr>
          <w:p>
            <w:pPr>
              <w:pStyle w:val="TableText"/>
              <w:ind w:left="210"/>
              <w:spacing w:before="69" w:line="183" w:lineRule="auto"/>
              <w:rPr/>
            </w:pPr>
            <w:r>
              <w:rPr>
                <w:spacing w:val="-2"/>
              </w:rPr>
              <w:t>967</w:t>
            </w:r>
          </w:p>
        </w:tc>
        <w:tc>
          <w:tcPr>
            <w:tcW w:w="7440" w:type="dxa"/>
            <w:vAlign w:val="top"/>
            <w:tcBorders>
              <w:left w:val="single" w:color="000000" w:sz="4" w:space="0"/>
            </w:tcBorders>
          </w:tcPr>
          <w:p>
            <w:pPr>
              <w:pStyle w:val="TableText"/>
              <w:ind w:left="465"/>
              <w:spacing w:before="22" w:line="225" w:lineRule="auto"/>
              <w:rPr/>
            </w:pPr>
            <w:r>
              <w:rPr>
                <w:spacing w:val="-1"/>
                <w:position w:val="-1"/>
              </w:rPr>
              <w:t>.unlink      </w:t>
            </w:r>
            <w:r>
              <w:rPr>
                <w:spacing w:val="-1"/>
              </w:rPr>
              <w:t>nfs_unlink,</w:t>
            </w:r>
          </w:p>
        </w:tc>
      </w:tr>
      <w:tr>
        <w:trPr>
          <w:trHeight w:val="244" w:hRule="atLeast"/>
        </w:trPr>
        <w:tc>
          <w:tcPr>
            <w:tcW w:w="670" w:type="dxa"/>
            <w:vAlign w:val="top"/>
            <w:tcBorders>
              <w:right w:val="single" w:color="000000" w:sz="4" w:space="0"/>
            </w:tcBorders>
          </w:tcPr>
          <w:p>
            <w:pPr>
              <w:pStyle w:val="TableText"/>
              <w:ind w:left="210"/>
              <w:spacing w:before="81" w:line="176" w:lineRule="auto"/>
              <w:rPr/>
            </w:pPr>
            <w:r>
              <w:rPr>
                <w:spacing w:val="-2"/>
              </w:rPr>
              <w:t>968</w:t>
            </w:r>
          </w:p>
        </w:tc>
        <w:tc>
          <w:tcPr>
            <w:tcW w:w="7440" w:type="dxa"/>
            <w:vAlign w:val="top"/>
            <w:tcBorders>
              <w:left w:val="single" w:color="000000" w:sz="4" w:space="0"/>
            </w:tcBorders>
          </w:tcPr>
          <w:p>
            <w:pPr>
              <w:pStyle w:val="TableText"/>
              <w:ind w:left="465"/>
              <w:spacing w:before="44" w:line="228" w:lineRule="auto"/>
              <w:rPr>
                <w:sz w:val="14"/>
                <w:szCs w:val="14"/>
              </w:rPr>
            </w:pPr>
            <w:r>
              <w:rPr>
                <w:sz w:val="14"/>
                <w:szCs w:val="14"/>
                <w:spacing w:val="-1"/>
              </w:rPr>
              <w:t>symlink</w:t>
            </w:r>
            <w:r>
              <w:rPr>
                <w:sz w:val="14"/>
                <w:szCs w:val="14"/>
                <w:spacing w:val="1"/>
              </w:rPr>
              <w:t xml:space="preserve">        </w:t>
            </w:r>
            <w:r>
              <w:rPr>
                <w:sz w:val="14"/>
                <w:szCs w:val="14"/>
                <w:spacing w:val="-1"/>
              </w:rPr>
              <w:t>nfs_symlink,</w:t>
            </w:r>
          </w:p>
        </w:tc>
      </w:tr>
      <w:tr>
        <w:trPr>
          <w:trHeight w:val="239" w:hRule="atLeast"/>
        </w:trPr>
        <w:tc>
          <w:tcPr>
            <w:tcW w:w="670" w:type="dxa"/>
            <w:vAlign w:val="top"/>
            <w:tcBorders>
              <w:right w:val="single" w:color="000000" w:sz="4" w:space="0"/>
            </w:tcBorders>
          </w:tcPr>
          <w:p>
            <w:pPr>
              <w:pStyle w:val="TableText"/>
              <w:ind w:left="210"/>
              <w:spacing w:before="77" w:line="175" w:lineRule="auto"/>
              <w:rPr/>
            </w:pPr>
            <w:r>
              <w:rPr>
                <w:spacing w:val="-2"/>
              </w:rPr>
              <w:t>969</w:t>
            </w:r>
          </w:p>
        </w:tc>
        <w:tc>
          <w:tcPr>
            <w:tcW w:w="7440" w:type="dxa"/>
            <w:vAlign w:val="top"/>
            <w:tcBorders>
              <w:left w:val="single" w:color="000000" w:sz="4" w:space="0"/>
            </w:tcBorders>
          </w:tcPr>
          <w:p>
            <w:pPr>
              <w:pStyle w:val="TableText"/>
              <w:ind w:left="465"/>
              <w:spacing w:before="40" w:line="235" w:lineRule="auto"/>
              <w:rPr>
                <w:sz w:val="14"/>
                <w:szCs w:val="14"/>
              </w:rPr>
            </w:pPr>
            <w:r>
              <w:rPr>
                <w:sz w:val="14"/>
                <w:szCs w:val="14"/>
                <w:spacing w:val="-1"/>
                <w:position w:val="-1"/>
              </w:rPr>
              <w:t>.mkdir</w:t>
            </w:r>
            <w:r>
              <w:rPr>
                <w:sz w:val="14"/>
                <w:szCs w:val="14"/>
                <w:spacing w:val="3"/>
                <w:position w:val="-1"/>
              </w:rPr>
              <w:t xml:space="preserve">      </w:t>
            </w:r>
            <w:r>
              <w:rPr>
                <w:sz w:val="14"/>
                <w:szCs w:val="14"/>
                <w:spacing w:val="-1"/>
              </w:rPr>
              <w:t>=nfs_mkdir,</w:t>
            </w:r>
          </w:p>
        </w:tc>
      </w:tr>
      <w:tr>
        <w:trPr>
          <w:trHeight w:val="239" w:hRule="atLeast"/>
        </w:trPr>
        <w:tc>
          <w:tcPr>
            <w:tcW w:w="670" w:type="dxa"/>
            <w:vAlign w:val="top"/>
            <w:tcBorders>
              <w:right w:val="single" w:color="000000" w:sz="4" w:space="0"/>
            </w:tcBorders>
          </w:tcPr>
          <w:p>
            <w:pPr>
              <w:pStyle w:val="TableText"/>
              <w:ind w:left="210"/>
              <w:spacing w:before="79" w:line="173" w:lineRule="auto"/>
              <w:rPr/>
            </w:pPr>
            <w:r>
              <w:rPr>
                <w:spacing w:val="-2"/>
              </w:rPr>
              <w:t>970</w:t>
            </w:r>
          </w:p>
        </w:tc>
        <w:tc>
          <w:tcPr>
            <w:tcW w:w="7440" w:type="dxa"/>
            <w:vAlign w:val="top"/>
            <w:tcBorders>
              <w:left w:val="single" w:color="000000" w:sz="4" w:space="0"/>
            </w:tcBorders>
          </w:tcPr>
          <w:p>
            <w:pPr>
              <w:pStyle w:val="TableText"/>
              <w:ind w:left="465"/>
              <w:spacing w:before="41" w:line="234" w:lineRule="auto"/>
              <w:rPr>
                <w:sz w:val="14"/>
                <w:szCs w:val="14"/>
              </w:rPr>
            </w:pPr>
            <w:r>
              <w:rPr>
                <w:sz w:val="14"/>
                <w:szCs w:val="14"/>
                <w:spacing w:val="-1"/>
                <w:position w:val="-1"/>
              </w:rPr>
              <w:t>.rmdir</w:t>
            </w:r>
            <w:r>
              <w:rPr>
                <w:sz w:val="14"/>
                <w:szCs w:val="14"/>
                <w:spacing w:val="3"/>
                <w:position w:val="-1"/>
              </w:rPr>
              <w:t xml:space="preserve">      </w:t>
            </w:r>
            <w:r>
              <w:rPr>
                <w:sz w:val="14"/>
                <w:szCs w:val="14"/>
                <w:spacing w:val="-1"/>
              </w:rPr>
              <w:t>=nfs_rmdir,</w:t>
            </w:r>
          </w:p>
        </w:tc>
      </w:tr>
      <w:tr>
        <w:trPr>
          <w:trHeight w:val="239" w:hRule="atLeast"/>
        </w:trPr>
        <w:tc>
          <w:tcPr>
            <w:tcW w:w="670" w:type="dxa"/>
            <w:vAlign w:val="top"/>
            <w:tcBorders>
              <w:right w:val="single" w:color="000000" w:sz="4" w:space="0"/>
            </w:tcBorders>
          </w:tcPr>
          <w:p>
            <w:pPr>
              <w:pStyle w:val="TableText"/>
              <w:ind w:left="210"/>
              <w:spacing w:before="79" w:line="173" w:lineRule="auto"/>
              <w:rPr/>
            </w:pPr>
            <w:r>
              <w:rPr>
                <w:spacing w:val="-2"/>
              </w:rPr>
              <w:t>971</w:t>
            </w:r>
          </w:p>
        </w:tc>
        <w:tc>
          <w:tcPr>
            <w:tcW w:w="7440" w:type="dxa"/>
            <w:vAlign w:val="top"/>
            <w:tcBorders>
              <w:left w:val="single" w:color="000000" w:sz="4" w:space="0"/>
            </w:tcBorders>
          </w:tcPr>
          <w:p>
            <w:pPr>
              <w:pStyle w:val="TableText"/>
              <w:ind w:left="465"/>
              <w:spacing w:before="42" w:line="225" w:lineRule="auto"/>
              <w:rPr>
                <w:sz w:val="14"/>
                <w:szCs w:val="14"/>
              </w:rPr>
            </w:pPr>
            <w:r>
              <w:rPr>
                <w:sz w:val="14"/>
                <w:szCs w:val="14"/>
                <w:spacing w:val="-1"/>
              </w:rPr>
              <w:t>.mknod</w:t>
            </w:r>
            <w:r>
              <w:rPr>
                <w:sz w:val="14"/>
                <w:szCs w:val="14"/>
                <w:spacing w:val="3"/>
              </w:rPr>
              <w:t xml:space="preserve">      </w:t>
            </w:r>
            <w:r>
              <w:rPr>
                <w:sz w:val="14"/>
                <w:szCs w:val="14"/>
                <w:spacing w:val="-1"/>
              </w:rPr>
              <w:t>=nfs_mknod,</w:t>
            </w:r>
          </w:p>
        </w:tc>
      </w:tr>
      <w:tr>
        <w:trPr>
          <w:trHeight w:val="238" w:hRule="atLeast"/>
        </w:trPr>
        <w:tc>
          <w:tcPr>
            <w:tcW w:w="670" w:type="dxa"/>
            <w:vAlign w:val="top"/>
            <w:tcBorders>
              <w:right w:val="single" w:color="000000" w:sz="4" w:space="0"/>
            </w:tcBorders>
          </w:tcPr>
          <w:p>
            <w:pPr>
              <w:pStyle w:val="TableText"/>
              <w:ind w:left="210"/>
              <w:spacing w:before="71" w:line="181" w:lineRule="auto"/>
              <w:rPr/>
            </w:pPr>
            <w:r>
              <w:rPr>
                <w:spacing w:val="-2"/>
              </w:rPr>
              <w:t>972</w:t>
            </w:r>
          </w:p>
        </w:tc>
        <w:tc>
          <w:tcPr>
            <w:tcW w:w="7440" w:type="dxa"/>
            <w:vAlign w:val="top"/>
            <w:tcBorders>
              <w:left w:val="single" w:color="000000" w:sz="4" w:space="0"/>
            </w:tcBorders>
          </w:tcPr>
          <w:p>
            <w:pPr>
              <w:pStyle w:val="TableText"/>
              <w:ind w:left="465"/>
              <w:spacing w:before="43" w:line="217" w:lineRule="auto"/>
              <w:rPr>
                <w:sz w:val="14"/>
                <w:szCs w:val="14"/>
              </w:rPr>
            </w:pPr>
            <w:r>
              <w:rPr>
                <w:sz w:val="14"/>
                <w:szCs w:val="14"/>
                <w:spacing w:val="8"/>
                <w:position w:val="-2"/>
              </w:rPr>
              <w:t>.</w:t>
            </w:r>
            <w:r>
              <w:rPr>
                <w:sz w:val="14"/>
                <w:szCs w:val="14"/>
                <w:position w:val="-2"/>
              </w:rPr>
              <w:t>rename</w:t>
            </w:r>
            <w:r>
              <w:rPr>
                <w:sz w:val="14"/>
                <w:szCs w:val="14"/>
                <w:spacing w:val="17"/>
                <w:position w:val="-2"/>
              </w:rPr>
              <w:t xml:space="preserve">    </w:t>
            </w:r>
            <w:r>
              <w:rPr>
                <w:sz w:val="14"/>
                <w:szCs w:val="14"/>
                <w:spacing w:val="8"/>
              </w:rPr>
              <w:t>三</w:t>
            </w:r>
            <w:r>
              <w:rPr>
                <w:sz w:val="14"/>
                <w:szCs w:val="14"/>
              </w:rPr>
              <w:t>nfs</w:t>
            </w:r>
            <w:r>
              <w:rPr>
                <w:sz w:val="14"/>
                <w:szCs w:val="14"/>
                <w:spacing w:val="8"/>
              </w:rPr>
              <w:t>_</w:t>
            </w:r>
            <w:r>
              <w:rPr>
                <w:sz w:val="14"/>
                <w:szCs w:val="14"/>
              </w:rPr>
              <w:t>rename</w:t>
            </w:r>
            <w:r>
              <w:rPr>
                <w:sz w:val="14"/>
                <w:szCs w:val="14"/>
                <w:spacing w:val="8"/>
              </w:rPr>
              <w:t>,</w:t>
            </w:r>
          </w:p>
        </w:tc>
      </w:tr>
      <w:tr>
        <w:trPr>
          <w:trHeight w:val="234" w:hRule="atLeast"/>
        </w:trPr>
        <w:tc>
          <w:tcPr>
            <w:tcW w:w="670" w:type="dxa"/>
            <w:vAlign w:val="top"/>
            <w:tcBorders>
              <w:right w:val="single" w:color="000000" w:sz="4" w:space="0"/>
            </w:tcBorders>
          </w:tcPr>
          <w:p>
            <w:pPr>
              <w:pStyle w:val="TableText"/>
              <w:ind w:left="210"/>
              <w:spacing w:before="72" w:line="175" w:lineRule="auto"/>
              <w:rPr/>
            </w:pPr>
            <w:r>
              <w:rPr>
                <w:spacing w:val="-2"/>
              </w:rPr>
              <w:t>973</w:t>
            </w:r>
          </w:p>
        </w:tc>
        <w:tc>
          <w:tcPr>
            <w:tcW w:w="7440" w:type="dxa"/>
            <w:vAlign w:val="top"/>
            <w:tcBorders>
              <w:left w:val="single" w:color="000000" w:sz="4" w:space="0"/>
            </w:tcBorders>
          </w:tcPr>
          <w:p>
            <w:pPr>
              <w:pStyle w:val="TableText"/>
              <w:ind w:left="465"/>
              <w:spacing w:before="36" w:line="214" w:lineRule="auto"/>
              <w:rPr>
                <w:sz w:val="14"/>
                <w:szCs w:val="14"/>
              </w:rPr>
            </w:pPr>
            <w:r>
              <w:rPr>
                <w:sz w:val="14"/>
                <w:szCs w:val="14"/>
                <w:spacing w:val="-1"/>
              </w:rPr>
              <w:t>.permission=nfs</w:t>
            </w:r>
            <w:r>
              <w:rPr>
                <w:sz w:val="14"/>
                <w:szCs w:val="14"/>
                <w:spacing w:val="68"/>
              </w:rPr>
              <w:t xml:space="preserve"> </w:t>
            </w:r>
            <w:r>
              <w:rPr>
                <w:sz w:val="14"/>
                <w:szCs w:val="14"/>
                <w:spacing w:val="-1"/>
              </w:rPr>
              <w:t>permission,</w:t>
            </w:r>
          </w:p>
        </w:tc>
      </w:tr>
      <w:tr>
        <w:trPr>
          <w:trHeight w:val="240" w:hRule="atLeast"/>
        </w:trPr>
        <w:tc>
          <w:tcPr>
            <w:tcW w:w="670" w:type="dxa"/>
            <w:vAlign w:val="top"/>
            <w:tcBorders>
              <w:right w:val="single" w:color="000000" w:sz="4" w:space="0"/>
            </w:tcBorders>
          </w:tcPr>
          <w:p>
            <w:pPr>
              <w:pStyle w:val="TableText"/>
              <w:ind w:left="210"/>
              <w:spacing w:before="78" w:line="175" w:lineRule="auto"/>
              <w:rPr/>
            </w:pPr>
            <w:r>
              <w:rPr>
                <w:spacing w:val="-2"/>
              </w:rPr>
              <w:t>974</w:t>
            </w:r>
          </w:p>
        </w:tc>
        <w:tc>
          <w:tcPr>
            <w:tcW w:w="7440" w:type="dxa"/>
            <w:vAlign w:val="top"/>
            <w:tcBorders>
              <w:left w:val="single" w:color="000000" w:sz="4" w:space="0"/>
            </w:tcBorders>
          </w:tcPr>
          <w:p>
            <w:pPr>
              <w:pStyle w:val="TableText"/>
              <w:ind w:left="465"/>
              <w:spacing w:before="41" w:line="227" w:lineRule="auto"/>
              <w:rPr>
                <w:sz w:val="14"/>
                <w:szCs w:val="14"/>
              </w:rPr>
            </w:pPr>
            <w:r>
              <w:rPr>
                <w:sz w:val="14"/>
                <w:szCs w:val="14"/>
                <w:spacing w:val="-1"/>
              </w:rPr>
              <w:t>.getattr    =nfs_getattr,</w:t>
            </w:r>
          </w:p>
        </w:tc>
      </w:tr>
      <w:tr>
        <w:trPr>
          <w:trHeight w:val="232" w:hRule="atLeast"/>
        </w:trPr>
        <w:tc>
          <w:tcPr>
            <w:tcW w:w="670" w:type="dxa"/>
            <w:vAlign w:val="top"/>
            <w:tcBorders>
              <w:right w:val="single" w:color="000000" w:sz="4" w:space="0"/>
            </w:tcBorders>
          </w:tcPr>
          <w:p>
            <w:pPr>
              <w:pStyle w:val="TableText"/>
              <w:ind w:left="210"/>
              <w:spacing w:before="88" w:line="134" w:lineRule="exact"/>
              <w:rPr/>
            </w:pPr>
            <w:r>
              <w:rPr>
                <w:spacing w:val="-2"/>
                <w:position w:val="-2"/>
              </w:rPr>
              <w:t>975</w:t>
            </w:r>
          </w:p>
        </w:tc>
        <w:tc>
          <w:tcPr>
            <w:tcW w:w="7440" w:type="dxa"/>
            <w:vAlign w:val="top"/>
            <w:tcBorders>
              <w:left w:val="single" w:color="000000" w:sz="4" w:space="0"/>
            </w:tcBorders>
          </w:tcPr>
          <w:p>
            <w:pPr>
              <w:pStyle w:val="TableText"/>
              <w:ind w:left="465"/>
              <w:spacing w:before="41" w:line="211" w:lineRule="auto"/>
              <w:rPr>
                <w:sz w:val="14"/>
                <w:szCs w:val="14"/>
              </w:rPr>
            </w:pPr>
            <w:r>
              <w:rPr>
                <w:sz w:val="14"/>
                <w:szCs w:val="14"/>
                <w:spacing w:val="-1"/>
                <w:position w:val="-1"/>
              </w:rPr>
              <w:t>.setattr</w:t>
            </w:r>
            <w:r>
              <w:rPr>
                <w:sz w:val="14"/>
                <w:szCs w:val="14"/>
                <w:spacing w:val="21"/>
                <w:w w:val="101"/>
                <w:position w:val="-1"/>
              </w:rPr>
              <w:t xml:space="preserve">   </w:t>
            </w:r>
            <w:r>
              <w:rPr>
                <w:sz w:val="14"/>
                <w:szCs w:val="14"/>
                <w:spacing w:val="-1"/>
                <w:position w:val="1"/>
              </w:rPr>
              <w:t>=nfs</w:t>
            </w:r>
            <w:r>
              <w:rPr>
                <w:sz w:val="14"/>
                <w:szCs w:val="14"/>
                <w:spacing w:val="-1"/>
              </w:rPr>
              <w:t>_</w:t>
            </w:r>
            <w:r>
              <w:rPr>
                <w:sz w:val="14"/>
                <w:szCs w:val="14"/>
                <w:spacing w:val="-1"/>
                <w:position w:val="1"/>
              </w:rPr>
              <w:t>setattr,</w:t>
            </w:r>
          </w:p>
        </w:tc>
      </w:tr>
      <w:tr>
        <w:trPr>
          <w:trHeight w:val="239" w:hRule="atLeast"/>
        </w:trPr>
        <w:tc>
          <w:tcPr>
            <w:tcW w:w="670" w:type="dxa"/>
            <w:vAlign w:val="top"/>
            <w:tcBorders>
              <w:right w:val="single" w:color="000000" w:sz="4" w:space="0"/>
            </w:tcBorders>
          </w:tcPr>
          <w:p>
            <w:pPr>
              <w:pStyle w:val="TableText"/>
              <w:ind w:left="210"/>
              <w:spacing w:before="86" w:line="164" w:lineRule="auto"/>
              <w:rPr/>
            </w:pPr>
            <w:r>
              <w:rPr>
                <w:spacing w:val="-2"/>
              </w:rPr>
              <w:t>976</w:t>
            </w:r>
          </w:p>
        </w:tc>
        <w:tc>
          <w:tcPr>
            <w:tcW w:w="7440" w:type="dxa"/>
            <w:vAlign w:val="top"/>
            <w:tcBorders>
              <w:left w:val="single" w:color="000000" w:sz="4" w:space="0"/>
            </w:tcBorders>
          </w:tcPr>
          <w:p>
            <w:pPr>
              <w:pStyle w:val="TableText"/>
              <w:ind w:left="145"/>
              <w:spacing w:before="29" w:line="213" w:lineRule="auto"/>
              <w:rPr>
                <w:sz w:val="14"/>
                <w:szCs w:val="14"/>
              </w:rPr>
            </w:pPr>
            <w:r>
              <w:rPr>
                <w:sz w:val="14"/>
                <w:szCs w:val="14"/>
              </w:rPr>
              <w:t>#ifdef       CONFIG_NFS_V3_ACL</w:t>
            </w:r>
          </w:p>
        </w:tc>
      </w:tr>
      <w:tr>
        <w:trPr>
          <w:trHeight w:val="240" w:hRule="atLeast"/>
        </w:trPr>
        <w:tc>
          <w:tcPr>
            <w:tcW w:w="670" w:type="dxa"/>
            <w:vAlign w:val="top"/>
            <w:tcBorders>
              <w:right w:val="single" w:color="000000" w:sz="4" w:space="0"/>
            </w:tcBorders>
          </w:tcPr>
          <w:p>
            <w:pPr>
              <w:pStyle w:val="TableText"/>
              <w:ind w:left="210"/>
              <w:spacing w:before="87" w:line="164" w:lineRule="auto"/>
              <w:rPr/>
            </w:pPr>
            <w:r>
              <w:rPr>
                <w:spacing w:val="-2"/>
              </w:rPr>
              <w:t>977</w:t>
            </w:r>
          </w:p>
        </w:tc>
        <w:tc>
          <w:tcPr>
            <w:tcW w:w="7440" w:type="dxa"/>
            <w:vAlign w:val="top"/>
            <w:tcBorders>
              <w:left w:val="single" w:color="000000" w:sz="4" w:space="0"/>
            </w:tcBorders>
          </w:tcPr>
          <w:p>
            <w:pPr>
              <w:pStyle w:val="TableText"/>
              <w:ind w:left="465"/>
              <w:spacing w:before="40" w:line="223" w:lineRule="auto"/>
              <w:rPr>
                <w:sz w:val="14"/>
                <w:szCs w:val="14"/>
              </w:rPr>
            </w:pPr>
            <w:r>
              <w:rPr>
                <w:sz w:val="14"/>
                <w:szCs w:val="14"/>
                <w:spacing w:val="-1"/>
                <w:position w:val="-1"/>
              </w:rPr>
              <w:t>.listxattr</w:t>
            </w:r>
            <w:r>
              <w:rPr>
                <w:sz w:val="14"/>
                <w:szCs w:val="14"/>
                <w:spacing w:val="-10"/>
                <w:position w:val="-1"/>
              </w:rPr>
              <w:t xml:space="preserve"> </w:t>
            </w:r>
            <w:r>
              <w:rPr>
                <w:sz w:val="14"/>
                <w:szCs w:val="14"/>
                <w:spacing w:val="-1"/>
                <w:position w:val="1"/>
              </w:rPr>
              <w:t>=nfs3</w:t>
            </w:r>
            <w:r>
              <w:rPr>
                <w:sz w:val="14"/>
                <w:szCs w:val="14"/>
                <w:spacing w:val="-1"/>
              </w:rPr>
              <w:t>_</w:t>
            </w:r>
            <w:r>
              <w:rPr>
                <w:sz w:val="14"/>
                <w:szCs w:val="14"/>
                <w:spacing w:val="-1"/>
                <w:position w:val="1"/>
              </w:rPr>
              <w:t>listxattr,</w:t>
            </w:r>
          </w:p>
        </w:tc>
      </w:tr>
      <w:tr>
        <w:trPr>
          <w:trHeight w:val="238" w:hRule="atLeast"/>
        </w:trPr>
        <w:tc>
          <w:tcPr>
            <w:tcW w:w="670" w:type="dxa"/>
            <w:vAlign w:val="top"/>
            <w:tcBorders>
              <w:right w:val="single" w:color="000000" w:sz="4" w:space="0"/>
            </w:tcBorders>
          </w:tcPr>
          <w:p>
            <w:pPr>
              <w:pStyle w:val="TableText"/>
              <w:ind w:left="210"/>
              <w:spacing w:before="87" w:line="162" w:lineRule="auto"/>
              <w:rPr/>
            </w:pPr>
            <w:r>
              <w:rPr>
                <w:spacing w:val="-2"/>
              </w:rPr>
              <w:t>978</w:t>
            </w:r>
          </w:p>
        </w:tc>
        <w:tc>
          <w:tcPr>
            <w:tcW w:w="7440" w:type="dxa"/>
            <w:vAlign w:val="top"/>
            <w:tcBorders>
              <w:left w:val="single" w:color="000000" w:sz="4" w:space="0"/>
            </w:tcBorders>
          </w:tcPr>
          <w:p>
            <w:pPr>
              <w:pStyle w:val="TableText"/>
              <w:ind w:left="465"/>
              <w:spacing w:before="40" w:line="226" w:lineRule="auto"/>
              <w:rPr>
                <w:sz w:val="14"/>
                <w:szCs w:val="14"/>
              </w:rPr>
            </w:pPr>
            <w:r>
              <w:rPr>
                <w:sz w:val="14"/>
                <w:szCs w:val="14"/>
                <w:spacing w:val="-1"/>
              </w:rPr>
              <w:t>get_acl        nfs3_get_acl,</w:t>
            </w:r>
          </w:p>
        </w:tc>
      </w:tr>
      <w:tr>
        <w:trPr>
          <w:trHeight w:val="240" w:hRule="atLeast"/>
        </w:trPr>
        <w:tc>
          <w:tcPr>
            <w:tcW w:w="670" w:type="dxa"/>
            <w:vAlign w:val="top"/>
            <w:tcBorders>
              <w:right w:val="single" w:color="000000" w:sz="4" w:space="0"/>
            </w:tcBorders>
          </w:tcPr>
          <w:p>
            <w:pPr>
              <w:pStyle w:val="TableText"/>
              <w:ind w:left="210"/>
              <w:spacing w:before="80" w:line="173" w:lineRule="auto"/>
              <w:rPr/>
            </w:pPr>
            <w:r>
              <w:rPr>
                <w:spacing w:val="-2"/>
              </w:rPr>
              <w:t>979</w:t>
            </w:r>
          </w:p>
        </w:tc>
        <w:tc>
          <w:tcPr>
            <w:tcW w:w="7440" w:type="dxa"/>
            <w:vAlign w:val="top"/>
            <w:tcBorders>
              <w:left w:val="single" w:color="000000" w:sz="4" w:space="0"/>
            </w:tcBorders>
          </w:tcPr>
          <w:p>
            <w:pPr>
              <w:pStyle w:val="TableText"/>
              <w:ind w:left="465"/>
              <w:spacing w:before="42" w:line="213" w:lineRule="auto"/>
              <w:rPr>
                <w:sz w:val="14"/>
                <w:szCs w:val="14"/>
              </w:rPr>
            </w:pPr>
            <w:r>
              <w:rPr>
                <w:sz w:val="14"/>
                <w:szCs w:val="14"/>
                <w:spacing w:val="-1"/>
              </w:rPr>
              <w:t>set_acl</w:t>
            </w:r>
            <w:r>
              <w:rPr>
                <w:sz w:val="14"/>
                <w:szCs w:val="14"/>
                <w:spacing w:val="8"/>
              </w:rPr>
              <w:t xml:space="preserve">    </w:t>
            </w:r>
            <w:r>
              <w:rPr>
                <w:sz w:val="14"/>
                <w:szCs w:val="14"/>
                <w:spacing w:val="-1"/>
              </w:rPr>
              <w:t>三nfs3_set_acl</w:t>
            </w:r>
          </w:p>
        </w:tc>
      </w:tr>
      <w:tr>
        <w:trPr>
          <w:trHeight w:val="225" w:hRule="atLeast"/>
        </w:trPr>
        <w:tc>
          <w:tcPr>
            <w:tcW w:w="670" w:type="dxa"/>
            <w:vAlign w:val="top"/>
            <w:tcBorders>
              <w:right w:val="single" w:color="000000" w:sz="4" w:space="0"/>
            </w:tcBorders>
          </w:tcPr>
          <w:p>
            <w:pPr>
              <w:pStyle w:val="TableText"/>
              <w:ind w:left="210"/>
              <w:spacing w:before="79" w:line="136" w:lineRule="exact"/>
              <w:rPr/>
            </w:pPr>
            <w:r>
              <w:rPr>
                <w:spacing w:val="-2"/>
                <w:position w:val="-2"/>
              </w:rPr>
              <w:t>980</w:t>
            </w:r>
          </w:p>
        </w:tc>
        <w:tc>
          <w:tcPr>
            <w:tcW w:w="7440" w:type="dxa"/>
            <w:vAlign w:val="top"/>
            <w:tcBorders>
              <w:left w:val="single" w:color="000000" w:sz="4" w:space="0"/>
            </w:tcBorders>
          </w:tcPr>
          <w:p>
            <w:pPr>
              <w:pStyle w:val="TableText"/>
              <w:ind w:left="124"/>
              <w:spacing w:before="51" w:line="215" w:lineRule="auto"/>
              <w:rPr>
                <w:sz w:val="14"/>
                <w:szCs w:val="14"/>
              </w:rPr>
            </w:pPr>
            <w:r>
              <w:rPr>
                <w:sz w:val="14"/>
                <w:szCs w:val="14"/>
                <w:spacing w:val="-1"/>
              </w:rPr>
              <w:t>#endif</w:t>
            </w:r>
          </w:p>
        </w:tc>
      </w:tr>
      <w:tr>
        <w:trPr>
          <w:trHeight w:val="221" w:hRule="atLeast"/>
        </w:trPr>
        <w:tc>
          <w:tcPr>
            <w:tcW w:w="670" w:type="dxa"/>
            <w:vAlign w:val="top"/>
            <w:tcBorders>
              <w:bottom w:val="single" w:color="000000" w:sz="4" w:space="0"/>
              <w:right w:val="single" w:color="000000" w:sz="4" w:space="0"/>
            </w:tcBorders>
          </w:tcPr>
          <w:p>
            <w:pPr>
              <w:pStyle w:val="TableText"/>
              <w:ind w:left="210"/>
              <w:spacing w:before="94" w:line="117" w:lineRule="exact"/>
              <w:rPr/>
            </w:pPr>
            <w:r>
              <w:rPr>
                <w:spacing w:val="-2"/>
                <w:position w:val="-2"/>
              </w:rPr>
              <w:t>981</w:t>
            </w:r>
          </w:p>
        </w:tc>
        <w:tc>
          <w:tcPr>
            <w:tcW w:w="7440" w:type="dxa"/>
            <w:vAlign w:val="top"/>
            <w:tcBorders>
              <w:left w:val="single" w:color="000000" w:sz="4" w:space="0"/>
              <w:bottom w:val="single" w:color="000000" w:sz="4" w:space="0"/>
            </w:tcBorders>
          </w:tcPr>
          <w:p>
            <w:pPr>
              <w:pStyle w:val="TableText"/>
              <w:ind w:left="124"/>
              <w:spacing w:before="36" w:line="230" w:lineRule="auto"/>
              <w:rPr>
                <w:sz w:val="14"/>
                <w:szCs w:val="14"/>
              </w:rPr>
            </w:pPr>
            <w:r>
              <w:rPr>
                <w:sz w:val="14"/>
                <w:szCs w:val="14"/>
                <w:spacing w:val="-2"/>
              </w:rPr>
              <w:t>k:</w:t>
            </w:r>
          </w:p>
        </w:tc>
      </w:tr>
    </w:tbl>
    <w:p>
      <w:pPr>
        <w:ind w:left="50" w:right="803" w:firstLine="460"/>
        <w:spacing w:before="57" w:line="306" w:lineRule="auto"/>
        <w:jc w:val="both"/>
        <w:rPr>
          <w:rFonts w:ascii="SimSun" w:hAnsi="SimSun" w:eastAsia="SimSun" w:cs="SimSun"/>
          <w:sz w:val="22"/>
          <w:szCs w:val="22"/>
        </w:rPr>
      </w:pPr>
      <w:r>
        <w:rPr>
          <w:rFonts w:ascii="SimSun" w:hAnsi="SimSun" w:eastAsia="SimSun" w:cs="SimSun"/>
          <w:sz w:val="22"/>
          <w:szCs w:val="22"/>
          <w:spacing w:val="5"/>
        </w:rPr>
        <w:t>以创建子目录为例，在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5"/>
        </w:rPr>
        <w:t>文件系统中的具体实现函数为</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mkdir</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5"/>
        </w:rPr>
        <w:t>。 当</w:t>
      </w:r>
      <w:r>
        <w:rPr>
          <w:rFonts w:ascii="SimSun" w:hAnsi="SimSun" w:eastAsia="SimSun" w:cs="SimSun"/>
          <w:sz w:val="22"/>
          <w:szCs w:val="22"/>
          <w:spacing w:val="-31"/>
        </w:rPr>
        <w:t xml:space="preserve"> </w:t>
      </w:r>
      <w:r>
        <w:rPr>
          <w:rFonts w:ascii="SimSun" w:hAnsi="SimSun" w:eastAsia="SimSun" w:cs="SimSun"/>
          <w:sz w:val="22"/>
          <w:szCs w:val="22"/>
          <w:spacing w:val="5"/>
        </w:rPr>
        <w:t>用</w:t>
      </w:r>
      <w:r>
        <w:rPr>
          <w:rFonts w:ascii="SimSun" w:hAnsi="SimSun" w:eastAsia="SimSun" w:cs="SimSun"/>
          <w:sz w:val="22"/>
          <w:szCs w:val="22"/>
        </w:rPr>
        <w:t xml:space="preserve"> </w:t>
      </w:r>
      <w:r>
        <w:rPr>
          <w:rFonts w:ascii="SimSun" w:hAnsi="SimSun" w:eastAsia="SimSun" w:cs="SimSun"/>
          <w:sz w:val="22"/>
          <w:szCs w:val="22"/>
          <w:spacing w:val="7"/>
        </w:rPr>
        <w:t>户通过程序调用</w:t>
      </w:r>
      <w:r>
        <w:rPr>
          <w:rFonts w:ascii="Times New Roman" w:hAnsi="Times New Roman" w:eastAsia="Times New Roman" w:cs="Times New Roman"/>
          <w:sz w:val="22"/>
          <w:szCs w:val="22"/>
        </w:rPr>
        <w:t>mkdir</w:t>
      </w:r>
      <w:r>
        <w:rPr>
          <w:rFonts w:ascii="Times New Roman" w:hAnsi="Times New Roman" w:eastAsia="Times New Roman" w:cs="Times New Roman"/>
          <w:sz w:val="22"/>
          <w:szCs w:val="22"/>
          <w:spacing w:val="7"/>
        </w:rPr>
        <w:t>(O</w:t>
      </w:r>
      <w:r>
        <w:rPr>
          <w:rFonts w:ascii="SimSun" w:hAnsi="SimSun" w:eastAsia="SimSun" w:cs="SimSun"/>
          <w:sz w:val="22"/>
          <w:szCs w:val="22"/>
          <w:spacing w:val="7"/>
        </w:rPr>
        <w:t>函数或执行</w:t>
      </w:r>
      <w:r>
        <w:rPr>
          <w:rFonts w:ascii="Times New Roman" w:hAnsi="Times New Roman" w:eastAsia="Times New Roman" w:cs="Times New Roman"/>
          <w:sz w:val="22"/>
          <w:szCs w:val="22"/>
        </w:rPr>
        <w:t>mkdir</w:t>
      </w:r>
      <w:r>
        <w:rPr>
          <w:rFonts w:ascii="Times New Roman" w:hAnsi="Times New Roman" w:eastAsia="Times New Roman" w:cs="Times New Roman"/>
          <w:sz w:val="22"/>
          <w:szCs w:val="22"/>
          <w:spacing w:val="46"/>
        </w:rPr>
        <w:t xml:space="preserve"> </w:t>
      </w:r>
      <w:r>
        <w:rPr>
          <w:rFonts w:ascii="SimSun" w:hAnsi="SimSun" w:eastAsia="SimSun" w:cs="SimSun"/>
          <w:sz w:val="22"/>
          <w:szCs w:val="22"/>
          <w:spacing w:val="7"/>
        </w:rPr>
        <w:t>命令时，会通过软终端触发</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7"/>
        </w:rPr>
        <w:t>文件系</w:t>
      </w:r>
      <w:r>
        <w:rPr>
          <w:rFonts w:ascii="SimSun" w:hAnsi="SimSun" w:eastAsia="SimSun" w:cs="SimSun"/>
          <w:sz w:val="22"/>
          <w:szCs w:val="22"/>
        </w:rPr>
        <w:t xml:space="preserve"> </w:t>
      </w:r>
      <w:r>
        <w:rPr>
          <w:rFonts w:ascii="SimSun" w:hAnsi="SimSun" w:eastAsia="SimSun" w:cs="SimSun"/>
          <w:sz w:val="22"/>
          <w:szCs w:val="22"/>
          <w:spacing w:val="10"/>
        </w:rPr>
        <w:t>统的</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10"/>
        </w:rPr>
        <w:t>_</w:t>
      </w:r>
      <w:r>
        <w:rPr>
          <w:rFonts w:ascii="Times New Roman" w:hAnsi="Times New Roman" w:eastAsia="Times New Roman" w:cs="Times New Roman"/>
          <w:sz w:val="22"/>
          <w:szCs w:val="22"/>
        </w:rPr>
        <w:t>mkdir</w:t>
      </w:r>
      <w:r>
        <w:rPr>
          <w:rFonts w:ascii="SimSun" w:hAnsi="SimSun" w:eastAsia="SimSun" w:cs="SimSun"/>
          <w:sz w:val="22"/>
          <w:szCs w:val="22"/>
          <w:spacing w:val="10"/>
        </w:rPr>
        <w:t>(函数，最后调用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65"/>
          <w:w w:val="101"/>
        </w:rPr>
        <w:t xml:space="preserve"> </w:t>
      </w:r>
      <w:r>
        <w:rPr>
          <w:rFonts w:ascii="SimSun" w:hAnsi="SimSun" w:eastAsia="SimSun" w:cs="SimSun"/>
          <w:sz w:val="22"/>
          <w:szCs w:val="22"/>
          <w:spacing w:val="10"/>
        </w:rPr>
        <w:t>文件系统的</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0"/>
        </w:rPr>
        <w:t>_</w:t>
      </w:r>
      <w:r>
        <w:rPr>
          <w:rFonts w:ascii="Times New Roman" w:hAnsi="Times New Roman" w:eastAsia="Times New Roman" w:cs="Times New Roman"/>
          <w:sz w:val="22"/>
          <w:szCs w:val="22"/>
        </w:rPr>
        <w:t>mkdir</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10"/>
        </w:rPr>
        <w:t>函数。创建目录的整</w:t>
      </w:r>
      <w:r>
        <w:rPr>
          <w:rFonts w:ascii="SimSun" w:hAnsi="SimSun" w:eastAsia="SimSun" w:cs="SimSun"/>
          <w:sz w:val="22"/>
          <w:szCs w:val="22"/>
        </w:rPr>
        <w:t xml:space="preserve"> </w:t>
      </w:r>
      <w:r>
        <w:rPr>
          <w:rFonts w:ascii="SimSun" w:hAnsi="SimSun" w:eastAsia="SimSun" w:cs="SimSun"/>
          <w:sz w:val="22"/>
          <w:szCs w:val="22"/>
          <w:spacing w:val="5"/>
        </w:rPr>
        <w:t>体流程如图5-6所示，其中包含服务端的处理流程。</w:t>
      </w:r>
    </w:p>
    <w:p>
      <w:pPr>
        <w:spacing w:line="306" w:lineRule="auto"/>
        <w:sectPr>
          <w:footerReference w:type="default" r:id="rId663"/>
          <w:pgSz w:w="9060" w:h="14150"/>
          <w:pgMar w:top="400" w:right="9" w:bottom="523" w:left="169" w:header="0" w:footer="325" w:gutter="0"/>
        </w:sectPr>
        <w:rPr>
          <w:rFonts w:ascii="SimSun" w:hAnsi="SimSun" w:eastAsia="SimSun" w:cs="SimSun"/>
          <w:sz w:val="22"/>
          <w:szCs w:val="22"/>
        </w:rPr>
      </w:pPr>
    </w:p>
    <w:p>
      <w:pPr>
        <w:ind w:left="173"/>
        <w:spacing w:before="14" w:line="219" w:lineRule="auto"/>
        <w:rPr>
          <w:rFonts w:ascii="SimSun" w:hAnsi="SimSun" w:eastAsia="SimSun" w:cs="SimSun"/>
          <w:sz w:val="22"/>
          <w:szCs w:val="22"/>
        </w:rPr>
      </w:pPr>
      <w:r>
        <w:drawing>
          <wp:anchor distT="0" distB="0" distL="0" distR="0" simplePos="0" relativeHeight="254545920" behindDoc="0" locked="0" layoutInCell="0" allowOverlap="1">
            <wp:simplePos x="0" y="0"/>
            <wp:positionH relativeFrom="page">
              <wp:posOffset>361927</wp:posOffset>
            </wp:positionH>
            <wp:positionV relativeFrom="page">
              <wp:posOffset>0</wp:posOffset>
            </wp:positionV>
            <wp:extent cx="6385" cy="622319"/>
            <wp:effectExtent l="0" t="0" r="0" b="0"/>
            <wp:wrapNone/>
            <wp:docPr id="692" name="IM 692"/>
            <wp:cNvGraphicFramePr/>
            <a:graphic>
              <a:graphicData uri="http://schemas.openxmlformats.org/drawingml/2006/picture">
                <pic:pic>
                  <pic:nvPicPr>
                    <pic:cNvPr id="692" name="IM 692"/>
                    <pic:cNvPicPr/>
                  </pic:nvPicPr>
                  <pic:blipFill>
                    <a:blip r:embed="rId666"/>
                    <a:stretch>
                      <a:fillRect/>
                    </a:stretch>
                  </pic:blipFill>
                  <pic:spPr>
                    <a:xfrm rot="0">
                      <a:off x="0" y="0"/>
                      <a:ext cx="6385" cy="622319"/>
                    </a:xfrm>
                    <a:prstGeom prst="rect">
                      <a:avLst/>
                    </a:prstGeom>
                  </pic:spPr>
                </pic:pic>
              </a:graphicData>
            </a:graphic>
          </wp:anchor>
        </w:drawing>
      </w:r>
      <w:r>
        <w:rPr>
          <w:rFonts w:ascii="SimSun" w:hAnsi="SimSun" w:eastAsia="SimSun" w:cs="SimSun"/>
          <w:sz w:val="22"/>
          <w:szCs w:val="22"/>
          <w:b/>
          <w:bCs/>
          <w:spacing w:val="-8"/>
        </w:rPr>
        <w:t>文件系统技术内幕</w:t>
      </w:r>
    </w:p>
    <w:p>
      <w:pPr>
        <w:ind w:left="172"/>
        <w:spacing w:before="60" w:line="219" w:lineRule="auto"/>
        <w:rPr>
          <w:rFonts w:ascii="SimSun" w:hAnsi="SimSun" w:eastAsia="SimSun" w:cs="SimSun"/>
          <w:sz w:val="22"/>
          <w:szCs w:val="22"/>
        </w:rPr>
      </w:pPr>
      <w:r>
        <w:rPr>
          <w:rFonts w:ascii="SimSun" w:hAnsi="SimSun" w:eastAsia="SimSun" w:cs="SimSun"/>
          <w:sz w:val="22"/>
          <w:szCs w:val="22"/>
          <w:b/>
          <w:bCs/>
          <w:spacing w:val="-16"/>
          <w:w w:val="95"/>
        </w:rPr>
        <w:t>大数据时代海量数据存储之道</w:t>
      </w:r>
    </w:p>
    <w:p>
      <w:pPr>
        <w:spacing w:line="329" w:lineRule="auto"/>
        <w:rPr>
          <w:rFonts w:ascii="Arial"/>
          <w:sz w:val="21"/>
        </w:rPr>
      </w:pPr>
      <w:r/>
    </w:p>
    <w:p>
      <w:pPr>
        <w:ind w:left="1780"/>
        <w:spacing w:before="46" w:line="221" w:lineRule="auto"/>
        <w:rPr>
          <w:rFonts w:ascii="FangSong" w:hAnsi="FangSong" w:eastAsia="FangSong" w:cs="FangSong"/>
          <w:sz w:val="14"/>
          <w:szCs w:val="14"/>
        </w:rPr>
      </w:pPr>
      <w:r>
        <w:rPr>
          <w:rFonts w:ascii="SimSun" w:hAnsi="SimSun" w:eastAsia="SimSun" w:cs="SimSun"/>
          <w:sz w:val="14"/>
          <w:szCs w:val="14"/>
          <w:spacing w:val="-3"/>
          <w:position w:val="-1"/>
        </w:rPr>
        <w:t>客户端</w:t>
      </w:r>
      <w:r>
        <w:rPr>
          <w:rFonts w:ascii="SimSun" w:hAnsi="SimSun" w:eastAsia="SimSun" w:cs="SimSun"/>
          <w:sz w:val="14"/>
          <w:szCs w:val="14"/>
          <w:spacing w:val="1"/>
          <w:position w:val="-1"/>
        </w:rPr>
        <w:t xml:space="preserve">                                                             </w:t>
      </w:r>
      <w:r>
        <w:rPr>
          <w:rFonts w:ascii="FangSong" w:hAnsi="FangSong" w:eastAsia="FangSong" w:cs="FangSong"/>
          <w:sz w:val="14"/>
          <w:szCs w:val="14"/>
          <w:spacing w:val="-3"/>
          <w:position w:val="1"/>
        </w:rPr>
        <w:t>服务端</w:t>
      </w:r>
    </w:p>
    <w:p>
      <w:pPr>
        <w:spacing w:line="301" w:lineRule="auto"/>
        <w:rPr>
          <w:rFonts w:ascii="Arial"/>
          <w:sz w:val="21"/>
        </w:rPr>
      </w:pPr>
      <w:r/>
    </w:p>
    <w:p>
      <w:pPr>
        <w:ind w:left="1780"/>
        <w:spacing w:before="40" w:line="191" w:lineRule="exact"/>
        <w:rPr>
          <w:rFonts w:ascii="Arial" w:hAnsi="Arial" w:eastAsia="Arial" w:cs="Arial"/>
          <w:sz w:val="14"/>
          <w:szCs w:val="14"/>
        </w:rPr>
      </w:pPr>
      <w:r>
        <w:drawing>
          <wp:anchor distT="0" distB="0" distL="0" distR="0" simplePos="0" relativeHeight="254540800" behindDoc="1" locked="0" layoutInCell="1" allowOverlap="1">
            <wp:simplePos x="0" y="0"/>
            <wp:positionH relativeFrom="column">
              <wp:posOffset>692155</wp:posOffset>
            </wp:positionH>
            <wp:positionV relativeFrom="paragraph">
              <wp:posOffset>-111054</wp:posOffset>
            </wp:positionV>
            <wp:extent cx="4279903" cy="2908346"/>
            <wp:effectExtent l="0" t="0" r="0" b="0"/>
            <wp:wrapNone/>
            <wp:docPr id="694" name="IM 694"/>
            <wp:cNvGraphicFramePr/>
            <a:graphic>
              <a:graphicData uri="http://schemas.openxmlformats.org/drawingml/2006/picture">
                <pic:pic>
                  <pic:nvPicPr>
                    <pic:cNvPr id="694" name="IM 694"/>
                    <pic:cNvPicPr/>
                  </pic:nvPicPr>
                  <pic:blipFill>
                    <a:blip r:embed="rId667"/>
                    <a:stretch>
                      <a:fillRect/>
                    </a:stretch>
                  </pic:blipFill>
                  <pic:spPr>
                    <a:xfrm rot="0">
                      <a:off x="0" y="0"/>
                      <a:ext cx="4279903" cy="2908346"/>
                    </a:xfrm>
                    <a:prstGeom prst="rect">
                      <a:avLst/>
                    </a:prstGeom>
                  </pic:spPr>
                </pic:pic>
              </a:graphicData>
            </a:graphic>
          </wp:anchor>
        </w:drawing>
      </w:r>
      <w:r>
        <w:rPr>
          <w:rFonts w:ascii="Arial" w:hAnsi="Arial" w:eastAsia="Arial" w:cs="Arial"/>
          <w:sz w:val="14"/>
          <w:szCs w:val="14"/>
          <w:color w:val="FFFFFF"/>
          <w:spacing w:val="-1"/>
          <w:position w:val="2"/>
        </w:rPr>
        <w:t>do_mkdirat()</w:t>
      </w:r>
    </w:p>
    <w:p>
      <w:pPr>
        <w:ind w:left="650"/>
        <w:spacing w:before="188" w:line="198" w:lineRule="auto"/>
        <w:rPr>
          <w:rFonts w:ascii="Arial" w:hAnsi="Arial" w:eastAsia="Arial" w:cs="Arial"/>
          <w:sz w:val="14"/>
          <w:szCs w:val="14"/>
        </w:rPr>
      </w:pPr>
      <w:r>
        <w:rPr>
          <w:rFonts w:ascii="Arial" w:hAnsi="Arial" w:eastAsia="Arial" w:cs="Arial"/>
          <w:sz w:val="14"/>
          <w:szCs w:val="14"/>
          <w:spacing w:val="-1"/>
        </w:rPr>
        <w:t>VFS</w:t>
      </w:r>
    </w:p>
    <w:p>
      <w:pPr>
        <w:ind w:left="1780"/>
        <w:spacing w:before="148" w:line="190" w:lineRule="exact"/>
        <w:rPr>
          <w:rFonts w:ascii="Arial" w:hAnsi="Arial" w:eastAsia="Arial" w:cs="Arial"/>
          <w:sz w:val="14"/>
          <w:szCs w:val="14"/>
        </w:rPr>
      </w:pPr>
      <w:r>
        <w:pict>
          <v:shape id="_x0000_s1038" style="position:absolute;margin-left:323.004pt;margin-top:5.37201pt;mso-position-vertical-relative:text;mso-position-horizontal-relative:text;width:34.2pt;height:11.55pt;z-index:254543872;" filled="false" stroked="false" type="#_x0000_t202">
            <v:fill on="false"/>
            <v:stroke on="false"/>
            <v:path/>
            <v:imagedata o:title=""/>
            <o:lock v:ext="edit" aspectratio="false"/>
            <v:textbox inset="0mm,0mm,0mm,0mm">
              <w:txbxContent>
                <w:p>
                  <w:pPr>
                    <w:ind w:left="20"/>
                    <w:spacing w:before="20" w:line="190" w:lineRule="exact"/>
                    <w:rPr>
                      <w:rFonts w:ascii="Arial" w:hAnsi="Arial" w:eastAsia="Arial" w:cs="Arial"/>
                      <w:sz w:val="14"/>
                      <w:szCs w:val="14"/>
                    </w:rPr>
                  </w:pPr>
                  <w:r>
                    <w:rPr>
                      <w:rFonts w:ascii="Arial" w:hAnsi="Arial" w:eastAsia="Arial" w:cs="Arial"/>
                      <w:sz w:val="14"/>
                      <w:szCs w:val="14"/>
                      <w:spacing w:val="-1"/>
                      <w:position w:val="2"/>
                    </w:rPr>
                    <w:t>vts_mkdir(</w:t>
                  </w:r>
                </w:p>
              </w:txbxContent>
            </v:textbox>
          </v:shape>
        </w:pict>
      </w:r>
      <w:r>
        <w:rPr>
          <w:rFonts w:ascii="Arial" w:hAnsi="Arial" w:eastAsia="Arial" w:cs="Arial"/>
          <w:sz w:val="14"/>
          <w:szCs w:val="14"/>
          <w:spacing w:val="-1"/>
          <w:position w:val="2"/>
        </w:rPr>
        <w:t>vfs_mkdir()</w:t>
      </w:r>
    </w:p>
    <w:p>
      <w:pPr>
        <w:ind w:left="2120"/>
        <w:spacing w:before="76" w:line="237" w:lineRule="auto"/>
        <w:rPr>
          <w:rFonts w:ascii="SimSun" w:hAnsi="SimSun" w:eastAsia="SimSun" w:cs="SimSun"/>
          <w:sz w:val="8"/>
          <w:szCs w:val="8"/>
        </w:rPr>
      </w:pPr>
      <w:r>
        <w:rPr>
          <w:rFonts w:ascii="SimSun" w:hAnsi="SimSun" w:eastAsia="SimSun" w:cs="SimSun"/>
          <w:sz w:val="8"/>
          <w:szCs w:val="8"/>
          <w:color w:val="FFFFFF"/>
        </w:rPr>
        <w:t>▲</w:t>
      </w:r>
    </w:p>
    <w:p>
      <w:pPr>
        <w:ind w:left="6190"/>
        <w:spacing w:before="281" w:line="191" w:lineRule="exact"/>
        <w:rPr>
          <w:rFonts w:ascii="Arial" w:hAnsi="Arial" w:eastAsia="Arial" w:cs="Arial"/>
          <w:sz w:val="14"/>
          <w:szCs w:val="14"/>
        </w:rPr>
      </w:pPr>
      <w:r>
        <w:pict>
          <v:shape id="_x0000_s1040" style="position:absolute;margin-left:88.0009pt;margin-top:14.1444pt;mso-position-vertical-relative:text;mso-position-horizontal-relative:text;width:35.8pt;height:11.55pt;z-index:254542848;" filled="false" stroked="false" type="#_x0000_t202">
            <v:fill on="false"/>
            <v:stroke on="false"/>
            <v:path/>
            <v:imagedata o:title=""/>
            <o:lock v:ext="edit" aspectratio="false"/>
            <v:textbox inset="0mm,0mm,0mm,0mm">
              <w:txbxContent>
                <w:p>
                  <w:pPr>
                    <w:ind w:left="20"/>
                    <w:spacing w:before="20" w:line="190" w:lineRule="exact"/>
                    <w:rPr>
                      <w:rFonts w:ascii="Arial" w:hAnsi="Arial" w:eastAsia="Arial" w:cs="Arial"/>
                      <w:sz w:val="14"/>
                      <w:szCs w:val="14"/>
                    </w:rPr>
                  </w:pPr>
                  <w:r>
                    <w:rPr>
                      <w:rFonts w:ascii="Arial" w:hAnsi="Arial" w:eastAsia="Arial" w:cs="Arial"/>
                      <w:sz w:val="14"/>
                      <w:szCs w:val="14"/>
                      <w:spacing w:val="-1"/>
                      <w:position w:val="2"/>
                    </w:rPr>
                    <w:t>nfs_mkdir0</w:t>
                  </w:r>
                </w:p>
              </w:txbxContent>
            </v:textbox>
          </v:shape>
        </w:pict>
      </w:r>
      <w:r>
        <w:rPr>
          <w:rFonts w:ascii="Arial" w:hAnsi="Arial" w:eastAsia="Arial" w:cs="Arial"/>
          <w:sz w:val="14"/>
          <w:szCs w:val="14"/>
          <w:spacing w:val="-1"/>
          <w:position w:val="2"/>
        </w:rPr>
        <w:t>nfsd_create_locked(</w:t>
      </w:r>
    </w:p>
    <w:p>
      <w:pPr>
        <w:spacing w:line="316" w:lineRule="auto"/>
        <w:rPr>
          <w:rFonts w:ascii="Arial"/>
          <w:sz w:val="21"/>
        </w:rPr>
      </w:pPr>
      <w:r/>
    </w:p>
    <w:p>
      <w:pPr>
        <w:ind w:left="5169"/>
        <w:spacing w:before="41" w:line="179" w:lineRule="auto"/>
        <w:rPr>
          <w:rFonts w:ascii="Arial" w:hAnsi="Arial" w:eastAsia="Arial" w:cs="Arial"/>
          <w:sz w:val="14"/>
          <w:szCs w:val="14"/>
        </w:rPr>
      </w:pPr>
      <w:r>
        <w:rPr>
          <w:rFonts w:ascii="Arial" w:hAnsi="Arial" w:eastAsia="Arial" w:cs="Arial"/>
          <w:sz w:val="14"/>
          <w:szCs w:val="14"/>
          <w:spacing w:val="-3"/>
        </w:rPr>
        <w:t>NFSD</w:t>
      </w:r>
    </w:p>
    <w:p>
      <w:pPr>
        <w:ind w:left="1679"/>
        <w:spacing w:line="191" w:lineRule="exact"/>
        <w:rPr>
          <w:rFonts w:ascii="Arial" w:hAnsi="Arial" w:eastAsia="Arial" w:cs="Arial"/>
          <w:sz w:val="14"/>
          <w:szCs w:val="14"/>
        </w:rPr>
      </w:pPr>
      <w:r>
        <w:pict>
          <v:shape id="_x0000_s1042" style="position:absolute;margin-left:31.5028pt;margin-top:-2.51605pt;mso-position-vertical-relative:text;mso-position-horizontal-relative:text;width:15.5pt;height:8.65pt;z-index:254544896;"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4"/>
                      <w:szCs w:val="14"/>
                    </w:rPr>
                  </w:pPr>
                  <w:r>
                    <w:rPr>
                      <w:rFonts w:ascii="Arial" w:hAnsi="Arial" w:eastAsia="Arial" w:cs="Arial"/>
                      <w:sz w:val="14"/>
                      <w:szCs w:val="14"/>
                      <w:spacing w:val="-3"/>
                    </w:rPr>
                    <w:t>NFS</w:t>
                  </w:r>
                </w:p>
              </w:txbxContent>
            </v:textbox>
          </v:shape>
        </w:pict>
      </w:r>
      <w:r>
        <w:pict>
          <v:shape id="_x0000_s1044" style="position:absolute;margin-left:311.502pt;margin-top:-1.50232pt;mso-position-vertical-relative:text;mso-position-horizontal-relative:text;width:61.1pt;height:44.15pt;z-index:254541824;" filled="false" stroked="false" type="#_x0000_t202">
            <v:fill on="false"/>
            <v:stroke on="false"/>
            <v:path/>
            <v:imagedata o:title=""/>
            <o:lock v:ext="edit" aspectratio="false"/>
            <v:textbox inset="0mm,0mm,0mm,0mm">
              <w:txbxContent>
                <w:p>
                  <w:pPr>
                    <w:ind w:left="200"/>
                    <w:spacing w:before="20" w:line="190" w:lineRule="exact"/>
                    <w:rPr>
                      <w:rFonts w:ascii="Arial" w:hAnsi="Arial" w:eastAsia="Arial" w:cs="Arial"/>
                      <w:sz w:val="14"/>
                      <w:szCs w:val="14"/>
                    </w:rPr>
                  </w:pPr>
                  <w:r>
                    <w:rPr>
                      <w:rFonts w:ascii="Arial" w:hAnsi="Arial" w:eastAsia="Arial" w:cs="Arial"/>
                      <w:sz w:val="14"/>
                      <w:szCs w:val="14"/>
                      <w:spacing w:val="-3"/>
                      <w:position w:val="2"/>
                    </w:rPr>
                    <w:t>nfsd_create()</w:t>
                  </w:r>
                </w:p>
                <w:p>
                  <w:pPr>
                    <w:spacing w:line="417" w:lineRule="auto"/>
                    <w:rPr>
                      <w:rFonts w:ascii="Arial"/>
                      <w:sz w:val="21"/>
                    </w:rPr>
                  </w:pPr>
                  <w:r/>
                </w:p>
                <w:p>
                  <w:pPr>
                    <w:ind w:left="20"/>
                    <w:spacing w:before="41" w:line="191" w:lineRule="exact"/>
                    <w:rPr>
                      <w:rFonts w:ascii="Arial" w:hAnsi="Arial" w:eastAsia="Arial" w:cs="Arial"/>
                      <w:sz w:val="14"/>
                      <w:szCs w:val="14"/>
                    </w:rPr>
                  </w:pPr>
                  <w:r>
                    <w:rPr>
                      <w:rFonts w:ascii="Arial" w:hAnsi="Arial" w:eastAsia="Arial" w:cs="Arial"/>
                      <w:sz w:val="14"/>
                      <w:szCs w:val="14"/>
                      <w:spacing w:val="-1"/>
                      <w:position w:val="2"/>
                    </w:rPr>
                    <w:t>nfsd3_proc_mkdiro</w:t>
                  </w:r>
                </w:p>
              </w:txbxContent>
            </v:textbox>
          </v:shape>
        </w:pict>
      </w:r>
      <w:r>
        <w:rPr>
          <w:rFonts w:ascii="Arial" w:hAnsi="Arial" w:eastAsia="Arial" w:cs="Arial"/>
          <w:sz w:val="14"/>
          <w:szCs w:val="14"/>
          <w:spacing w:val="-1"/>
          <w:position w:val="2"/>
        </w:rPr>
        <w:t>nfs3_proc_mkdir(</w:t>
      </w:r>
    </w:p>
    <w:p>
      <w:pPr>
        <w:spacing w:line="436" w:lineRule="auto"/>
        <w:rPr>
          <w:rFonts w:ascii="Arial"/>
          <w:sz w:val="21"/>
        </w:rPr>
      </w:pPr>
      <w:r/>
    </w:p>
    <w:p>
      <w:pPr>
        <w:ind w:left="1700"/>
        <w:spacing w:before="40" w:line="191" w:lineRule="exact"/>
        <w:rPr>
          <w:rFonts w:ascii="Arial" w:hAnsi="Arial" w:eastAsia="Arial" w:cs="Arial"/>
          <w:sz w:val="14"/>
          <w:szCs w:val="14"/>
        </w:rPr>
      </w:pPr>
      <w:r>
        <w:rPr>
          <w:rFonts w:ascii="Arial" w:hAnsi="Arial" w:eastAsia="Arial" w:cs="Arial"/>
          <w:sz w:val="14"/>
          <w:szCs w:val="14"/>
          <w:spacing w:val="-1"/>
          <w:position w:val="2"/>
        </w:rPr>
        <w:t>nfs3_do_create(</w:t>
      </w:r>
    </w:p>
    <w:p>
      <w:pPr>
        <w:spacing w:line="416" w:lineRule="auto"/>
        <w:rPr>
          <w:rFonts w:ascii="Arial"/>
          <w:sz w:val="21"/>
        </w:rPr>
      </w:pPr>
      <w:r>
        <w:pict>
          <v:shape id="_x0000_s1046" style="position:absolute;margin-left:106.34pt;margin-top:5.25848pt;mso-position-vertical-relative:text;mso-position-horizontal-relative:text;width:3.15pt;height:16pt;z-index:254546944;" filled="false" stroked="false" type="#_x0000_t202">
            <v:fill on="false"/>
            <v:stroke on="false"/>
            <v:path/>
            <v:imagedata o:title=""/>
            <o:lock v:ext="edit" aspectratio="false"/>
            <v:textbox inset="0mm,0mm,0mm,0mm" style="layout-flow:vertical-ideographic;">
              <w:txbxContent>
                <w:p>
                  <w:pPr>
                    <w:ind w:left="20"/>
                    <w:spacing w:before="20" w:line="200" w:lineRule="auto"/>
                    <w:rPr>
                      <w:rFonts w:ascii="SimSun" w:hAnsi="SimSun" w:eastAsia="SimSun" w:cs="SimSun"/>
                      <w:sz w:val="2"/>
                      <w:szCs w:val="2"/>
                    </w:rPr>
                  </w:pPr>
                  <w:r>
                    <w:rPr>
                      <w:rFonts w:ascii="SimSun" w:hAnsi="SimSun" w:eastAsia="SimSun" w:cs="SimSun"/>
                      <w:sz w:val="2"/>
                      <w:szCs w:val="2"/>
                    </w:rPr>
                    <w:t>…</w:t>
                  </w:r>
                  <w:r>
                    <w:rPr>
                      <w:rFonts w:ascii="SimSun" w:hAnsi="SimSun" w:eastAsia="SimSun" w:cs="SimSun"/>
                      <w:sz w:val="2"/>
                      <w:szCs w:val="2"/>
                      <w:spacing w:val="1"/>
                    </w:rPr>
                    <w:t xml:space="preserve">      </w:t>
                  </w:r>
                  <w:r>
                    <w:rPr>
                      <w:rFonts w:ascii="SimSun" w:hAnsi="SimSun" w:eastAsia="SimSun" w:cs="SimSun"/>
                      <w:sz w:val="2"/>
                      <w:szCs w:val="2"/>
                    </w:rPr>
                    <w:t>…</w:t>
                  </w:r>
                  <w:r>
                    <w:rPr>
                      <w:rFonts w:ascii="SimSun" w:hAnsi="SimSun" w:eastAsia="SimSun" w:cs="SimSun"/>
                      <w:sz w:val="2"/>
                      <w:szCs w:val="2"/>
                      <w:spacing w:val="1"/>
                    </w:rPr>
                    <w:t xml:space="preserve">      </w:t>
                  </w:r>
                  <w:r>
                    <w:rPr>
                      <w:rFonts w:ascii="SimSun" w:hAnsi="SimSun" w:eastAsia="SimSun" w:cs="SimSun"/>
                      <w:sz w:val="2"/>
                      <w:szCs w:val="2"/>
                    </w:rPr>
                    <w:t>…</w:t>
                  </w:r>
                  <w:r>
                    <w:rPr>
                      <w:rFonts w:ascii="SimSun" w:hAnsi="SimSun" w:eastAsia="SimSun" w:cs="SimSun"/>
                      <w:sz w:val="2"/>
                      <w:szCs w:val="2"/>
                      <w:spacing w:val="1"/>
                    </w:rPr>
                    <w:t xml:space="preserve">      </w:t>
                  </w:r>
                  <w:r>
                    <w:rPr>
                      <w:rFonts w:ascii="SimSun" w:hAnsi="SimSun" w:eastAsia="SimSun" w:cs="SimSun"/>
                      <w:sz w:val="2"/>
                      <w:szCs w:val="2"/>
                    </w:rPr>
                    <w:t>事</w:t>
                  </w:r>
                </w:p>
              </w:txbxContent>
            </v:textbox>
          </v:shape>
        </w:pict>
      </w:r>
      <w:r/>
    </w:p>
    <w:p>
      <w:pPr>
        <w:ind w:left="1770"/>
        <w:spacing w:before="41" w:line="190" w:lineRule="exact"/>
        <w:rPr>
          <w:rFonts w:ascii="Arial" w:hAnsi="Arial" w:eastAsia="Arial" w:cs="Arial"/>
          <w:sz w:val="14"/>
          <w:szCs w:val="14"/>
        </w:rPr>
      </w:pPr>
      <w:r>
        <w:rPr>
          <w:rFonts w:ascii="Arial" w:hAnsi="Arial" w:eastAsia="Arial" w:cs="Arial"/>
          <w:sz w:val="14"/>
          <w:szCs w:val="14"/>
          <w:spacing w:val="-1"/>
          <w:position w:val="2"/>
        </w:rPr>
        <w:t>rpc_call_sync0</w:t>
      </w:r>
    </w:p>
    <w:p>
      <w:pPr>
        <w:ind w:left="2140"/>
        <w:spacing w:before="79" w:line="189"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A</w:t>
      </w:r>
    </w:p>
    <w:p>
      <w:pPr>
        <w:ind w:left="650"/>
        <w:spacing w:before="38" w:line="198" w:lineRule="auto"/>
        <w:rPr>
          <w:rFonts w:ascii="Arial" w:hAnsi="Arial" w:eastAsia="Arial" w:cs="Arial"/>
          <w:sz w:val="14"/>
          <w:szCs w:val="14"/>
        </w:rPr>
      </w:pPr>
      <w:r>
        <w:rPr>
          <w:rFonts w:ascii="Arial" w:hAnsi="Arial" w:eastAsia="Arial" w:cs="Arial"/>
          <w:sz w:val="14"/>
          <w:szCs w:val="14"/>
          <w:spacing w:val="-3"/>
        </w:rPr>
        <w:t>RPC</w:t>
      </w:r>
    </w:p>
    <w:p>
      <w:pPr>
        <w:pStyle w:val="BodyText"/>
        <w:ind w:left="1780"/>
        <w:spacing w:before="147" w:line="191" w:lineRule="exact"/>
        <w:rPr>
          <w:rFonts w:ascii="Arial" w:hAnsi="Arial" w:eastAsia="Arial" w:cs="Arial"/>
          <w:sz w:val="14"/>
          <w:szCs w:val="14"/>
        </w:rPr>
      </w:pPr>
      <w:r>
        <w:rPr>
          <w:rFonts w:ascii="Arial" w:hAnsi="Arial" w:eastAsia="Arial" w:cs="Arial"/>
          <w:sz w:val="14"/>
          <w:szCs w:val="14"/>
          <w:spacing w:val="-2"/>
          <w:position w:val="1"/>
        </w:rPr>
        <w:t>pc_run_task()                                          </w:t>
      </w:r>
      <w:r>
        <w:rPr>
          <w:rFonts w:ascii="Arial" w:hAnsi="Arial" w:eastAsia="Arial" w:cs="Arial"/>
          <w:sz w:val="14"/>
          <w:szCs w:val="14"/>
          <w:spacing w:val="-3"/>
          <w:position w:val="1"/>
        </w:rPr>
        <w:t xml:space="preserve">        </w:t>
      </w:r>
      <w:r>
        <w:rPr>
          <w:sz w:val="14"/>
          <w:szCs w:val="14"/>
          <w:spacing w:val="-3"/>
          <w:position w:val="2"/>
        </w:rPr>
        <w:t>网络</w:t>
      </w:r>
      <w:r>
        <w:rPr>
          <w:sz w:val="14"/>
          <w:szCs w:val="14"/>
          <w:spacing w:val="1"/>
          <w:position w:val="2"/>
        </w:rPr>
        <w:t xml:space="preserve">                       </w:t>
      </w:r>
      <w:r>
        <w:rPr>
          <w:rFonts w:ascii="Arial" w:hAnsi="Arial" w:eastAsia="Arial" w:cs="Arial"/>
          <w:sz w:val="14"/>
          <w:szCs w:val="14"/>
          <w:spacing w:val="-3"/>
          <w:position w:val="1"/>
        </w:rPr>
        <w:t>SVC_process0</w:t>
      </w:r>
    </w:p>
    <w:p>
      <w:pPr>
        <w:spacing w:line="290" w:lineRule="auto"/>
        <w:rPr>
          <w:rFonts w:ascii="Arial"/>
          <w:sz w:val="21"/>
        </w:rPr>
      </w:pPr>
      <w:r/>
    </w:p>
    <w:p>
      <w:pPr>
        <w:ind w:left="3010"/>
        <w:spacing w:before="72" w:line="220" w:lineRule="auto"/>
        <w:rPr>
          <w:rFonts w:ascii="SimSun" w:hAnsi="SimSun" w:eastAsia="SimSun" w:cs="SimSun"/>
          <w:sz w:val="22"/>
          <w:szCs w:val="22"/>
        </w:rPr>
      </w:pPr>
      <w:r>
        <w:rPr>
          <w:rFonts w:ascii="SimSun" w:hAnsi="SimSun" w:eastAsia="SimSun" w:cs="SimSun"/>
          <w:sz w:val="22"/>
          <w:szCs w:val="22"/>
          <w:spacing w:val="-16"/>
        </w:rPr>
        <w:t>图5-6</w:t>
      </w:r>
      <w:r>
        <w:rPr>
          <w:rFonts w:ascii="SimSun" w:hAnsi="SimSun" w:eastAsia="SimSun" w:cs="SimSun"/>
          <w:sz w:val="22"/>
          <w:szCs w:val="22"/>
          <w:spacing w:val="25"/>
        </w:rPr>
        <w:t xml:space="preserve"> </w:t>
      </w:r>
      <w:r>
        <w:rPr>
          <w:rFonts w:ascii="SimSun" w:hAnsi="SimSun" w:eastAsia="SimSun" w:cs="SimSun"/>
          <w:sz w:val="22"/>
          <w:szCs w:val="22"/>
          <w:spacing w:val="-16"/>
        </w:rPr>
        <w:t>创建目录的整体流程</w:t>
      </w:r>
    </w:p>
    <w:p>
      <w:pPr>
        <w:ind w:left="170" w:right="32" w:firstLine="479"/>
        <w:spacing w:before="183" w:line="276" w:lineRule="auto"/>
        <w:jc w:val="both"/>
        <w:rPr>
          <w:rFonts w:ascii="SimSun" w:hAnsi="SimSun" w:eastAsia="SimSun" w:cs="SimSun"/>
          <w:sz w:val="22"/>
          <w:szCs w:val="22"/>
        </w:rPr>
      </w:pP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3"/>
        </w:rPr>
        <w:t>_</w:t>
      </w:r>
      <w:r>
        <w:rPr>
          <w:rFonts w:ascii="Times New Roman" w:hAnsi="Times New Roman" w:eastAsia="Times New Roman" w:cs="Times New Roman"/>
          <w:sz w:val="22"/>
          <w:szCs w:val="22"/>
        </w:rPr>
        <w:t>mkdir</w:t>
      </w:r>
      <w:r>
        <w:rPr>
          <w:rFonts w:ascii="SimSun" w:hAnsi="SimSun" w:eastAsia="SimSun" w:cs="SimSun"/>
          <w:sz w:val="22"/>
          <w:szCs w:val="22"/>
          <w:spacing w:val="13"/>
        </w:rPr>
        <w:t>(函数首先会进行必要的权限检查，然后调</w:t>
      </w:r>
      <w:r>
        <w:rPr>
          <w:rFonts w:ascii="SimSun" w:hAnsi="SimSun" w:eastAsia="SimSun" w:cs="SimSun"/>
          <w:sz w:val="22"/>
          <w:szCs w:val="22"/>
          <w:spacing w:val="12"/>
        </w:rPr>
        <w:t>用客户端(主机端)存根</w:t>
      </w:r>
      <w:r>
        <w:rPr>
          <w:rFonts w:ascii="SimSun" w:hAnsi="SimSun" w:eastAsia="SimSun" w:cs="SimSun"/>
          <w:sz w:val="22"/>
          <w:szCs w:val="22"/>
        </w:rPr>
        <w:t xml:space="preserve"> </w:t>
      </w:r>
      <w:r>
        <w:rPr>
          <w:rFonts w:ascii="SimSun" w:hAnsi="SimSun" w:eastAsia="SimSun" w:cs="SimSun"/>
          <w:sz w:val="22"/>
          <w:szCs w:val="22"/>
        </w:rPr>
        <w:t>中</w:t>
      </w:r>
      <w:r>
        <w:rPr>
          <w:rFonts w:ascii="SimSun" w:hAnsi="SimSun" w:eastAsia="SimSun" w:cs="SimSun"/>
          <w:sz w:val="22"/>
          <w:szCs w:val="22"/>
          <w:spacing w:val="-27"/>
        </w:rPr>
        <w:t xml:space="preserve"> </w:t>
      </w:r>
      <w:r>
        <w:rPr>
          <w:rFonts w:ascii="SimSun" w:hAnsi="SimSun" w:eastAsia="SimSun" w:cs="SimSun"/>
          <w:sz w:val="22"/>
          <w:szCs w:val="22"/>
        </w:rPr>
        <w:t>的</w:t>
      </w:r>
      <w:r>
        <w:rPr>
          <w:rFonts w:ascii="Times New Roman" w:hAnsi="Times New Roman" w:eastAsia="Times New Roman" w:cs="Times New Roman"/>
          <w:sz w:val="22"/>
          <w:szCs w:val="22"/>
        </w:rPr>
        <w:t>nfs3_proc_mkdir</w:t>
      </w:r>
      <w:r>
        <w:rPr>
          <w:rFonts w:ascii="Times New Roman" w:hAnsi="Times New Roman" w:eastAsia="Times New Roman" w:cs="Times New Roman"/>
          <w:sz w:val="22"/>
          <w:szCs w:val="22"/>
          <w:spacing w:val="30"/>
        </w:rPr>
        <w:t xml:space="preserve"> </w:t>
      </w:r>
      <w:r>
        <w:rPr>
          <w:rFonts w:ascii="SimSun" w:hAnsi="SimSun" w:eastAsia="SimSun" w:cs="SimSun"/>
          <w:sz w:val="22"/>
          <w:szCs w:val="22"/>
        </w:rPr>
        <w:t>(函数。该函数进行</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43"/>
        </w:rPr>
        <w:t xml:space="preserve"> </w:t>
      </w:r>
      <w:r>
        <w:rPr>
          <w:rFonts w:ascii="SimSun" w:hAnsi="SimSun" w:eastAsia="SimSun" w:cs="SimSun"/>
          <w:sz w:val="22"/>
          <w:szCs w:val="22"/>
        </w:rPr>
        <w:t>调用的基本数据的准备，然后间接调 </w:t>
      </w:r>
      <w:r>
        <w:rPr>
          <w:rFonts w:ascii="SimSun" w:hAnsi="SimSun" w:eastAsia="SimSun" w:cs="SimSun"/>
          <w:sz w:val="22"/>
          <w:szCs w:val="22"/>
          <w:spacing w:val="10"/>
        </w:rPr>
        <w:t>用</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0"/>
        </w:rPr>
        <w:t>服务的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10"/>
        </w:rPr>
        <w:t>_</w:t>
      </w:r>
      <w:r>
        <w:rPr>
          <w:rFonts w:ascii="Times New Roman" w:hAnsi="Times New Roman" w:eastAsia="Times New Roman" w:cs="Times New Roman"/>
          <w:sz w:val="22"/>
          <w:szCs w:val="22"/>
        </w:rPr>
        <w:t>call</w:t>
      </w:r>
      <w:r>
        <w:rPr>
          <w:rFonts w:ascii="Times New Roman" w:hAnsi="Times New Roman" w:eastAsia="Times New Roman" w:cs="Times New Roman"/>
          <w:sz w:val="22"/>
          <w:szCs w:val="22"/>
          <w:spacing w:val="10"/>
        </w:rPr>
        <w:t>_</w:t>
      </w:r>
      <w:r>
        <w:rPr>
          <w:rFonts w:ascii="Times New Roman" w:hAnsi="Times New Roman" w:eastAsia="Times New Roman" w:cs="Times New Roman"/>
          <w:sz w:val="22"/>
          <w:szCs w:val="22"/>
        </w:rPr>
        <w:t>sync</w:t>
      </w:r>
      <w:r>
        <w:rPr>
          <w:rFonts w:ascii="Times New Roman" w:hAnsi="Times New Roman" w:eastAsia="Times New Roman" w:cs="Times New Roman"/>
          <w:sz w:val="22"/>
          <w:szCs w:val="22"/>
          <w:spacing w:val="10"/>
        </w:rPr>
        <w:t>()    </w:t>
      </w:r>
      <w:r>
        <w:rPr>
          <w:rFonts w:ascii="SimSun" w:hAnsi="SimSun" w:eastAsia="SimSun" w:cs="SimSun"/>
          <w:sz w:val="22"/>
          <w:szCs w:val="22"/>
          <w:spacing w:val="10"/>
        </w:rPr>
        <w:t>函数),将请求发送到服务</w:t>
      </w:r>
      <w:r>
        <w:rPr>
          <w:rFonts w:ascii="SimSun" w:hAnsi="SimSun" w:eastAsia="SimSun" w:cs="SimSun"/>
          <w:sz w:val="22"/>
          <w:szCs w:val="22"/>
          <w:spacing w:val="9"/>
        </w:rPr>
        <w:t>端。</w:t>
      </w:r>
    </w:p>
    <w:p>
      <w:pPr>
        <w:ind w:left="170" w:right="24" w:firstLine="479"/>
        <w:spacing w:before="76" w:line="302" w:lineRule="auto"/>
        <w:jc w:val="both"/>
        <w:rPr>
          <w:rFonts w:ascii="SimSun" w:hAnsi="SimSun" w:eastAsia="SimSun" w:cs="SimSun"/>
          <w:sz w:val="22"/>
          <w:szCs w:val="22"/>
        </w:rPr>
      </w:pPr>
      <w:r>
        <w:rPr>
          <w:rFonts w:ascii="SimSun" w:hAnsi="SimSun" w:eastAsia="SimSun" w:cs="SimSun"/>
          <w:sz w:val="22"/>
          <w:szCs w:val="22"/>
          <w:spacing w:val="9"/>
        </w:rPr>
        <w:t>服务端收到消息后会根据消息中的关键信息调用服务端存根函数，本实例为</w:t>
      </w:r>
      <w:r>
        <w:rPr>
          <w:rFonts w:ascii="SimSun" w:hAnsi="SimSun" w:eastAsia="SimSun" w:cs="SimSun"/>
          <w:sz w:val="22"/>
          <w:szCs w:val="22"/>
          <w:spacing w:val="13"/>
        </w:rPr>
        <w:t xml:space="preserve"> </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3"/>
        </w:rPr>
        <w:t>3_</w:t>
      </w:r>
      <w:r>
        <w:rPr>
          <w:rFonts w:ascii="Times New Roman" w:hAnsi="Times New Roman" w:eastAsia="Times New Roman" w:cs="Times New Roman"/>
          <w:sz w:val="22"/>
          <w:szCs w:val="22"/>
        </w:rPr>
        <w:t>proc</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mkdir</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3"/>
        </w:rPr>
        <w:t>函数。存根函数会调用业务函数</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create</w:t>
      </w:r>
      <w:r>
        <w:rPr>
          <w:rFonts w:ascii="Times New Roman" w:hAnsi="Times New Roman" w:eastAsia="Times New Roman" w:cs="Times New Roman"/>
          <w:sz w:val="22"/>
          <w:szCs w:val="22"/>
          <w:spacing w:val="3"/>
        </w:rPr>
        <w:t>())   </w:t>
      </w:r>
      <w:r>
        <w:rPr>
          <w:rFonts w:ascii="SimSun" w:hAnsi="SimSun" w:eastAsia="SimSun" w:cs="SimSun"/>
          <w:sz w:val="22"/>
          <w:szCs w:val="22"/>
          <w:spacing w:val="3"/>
        </w:rPr>
        <w:t>来完成具体的操</w:t>
      </w:r>
      <w:r>
        <w:rPr>
          <w:rFonts w:ascii="SimSun" w:hAnsi="SimSun" w:eastAsia="SimSun" w:cs="SimSun"/>
          <w:sz w:val="22"/>
          <w:szCs w:val="22"/>
        </w:rPr>
        <w:t xml:space="preserve"> </w:t>
      </w:r>
      <w:r>
        <w:rPr>
          <w:rFonts w:ascii="SimSun" w:hAnsi="SimSun" w:eastAsia="SimSun" w:cs="SimSun"/>
          <w:sz w:val="22"/>
          <w:szCs w:val="22"/>
          <w:spacing w:val="14"/>
        </w:rPr>
        <w:t>作。在本实例中，</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4"/>
        </w:rPr>
        <w:t>最终会调用</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4"/>
        </w:rPr>
        <w:t>文件系统中的</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14"/>
        </w:rPr>
        <w:t>_</w:t>
      </w:r>
      <w:r>
        <w:rPr>
          <w:rFonts w:ascii="Times New Roman" w:hAnsi="Times New Roman" w:eastAsia="Times New Roman" w:cs="Times New Roman"/>
          <w:sz w:val="22"/>
          <w:szCs w:val="22"/>
        </w:rPr>
        <w:t>mkdir</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14"/>
        </w:rPr>
        <w:t>函数，然后</w:t>
      </w:r>
      <w:r>
        <w:rPr>
          <w:rFonts w:ascii="SimSun" w:hAnsi="SimSun" w:eastAsia="SimSun" w:cs="SimSun"/>
          <w:sz w:val="22"/>
          <w:szCs w:val="22"/>
        </w:rPr>
        <w:t xml:space="preserve"> </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9"/>
        </w:rPr>
        <w:t>_</w:t>
      </w:r>
      <w:r>
        <w:rPr>
          <w:rFonts w:ascii="Times New Roman" w:hAnsi="Times New Roman" w:eastAsia="Times New Roman" w:cs="Times New Roman"/>
          <w:sz w:val="22"/>
          <w:szCs w:val="22"/>
        </w:rPr>
        <w:t>mkdir</w:t>
      </w:r>
      <w:r>
        <w:rPr>
          <w:rFonts w:ascii="Times New Roman" w:hAnsi="Times New Roman" w:eastAsia="Times New Roman" w:cs="Times New Roman"/>
          <w:sz w:val="22"/>
          <w:szCs w:val="22"/>
          <w:spacing w:val="9"/>
        </w:rPr>
        <w:t>() </w:t>
      </w:r>
      <w:r>
        <w:rPr>
          <w:rFonts w:ascii="SimSun" w:hAnsi="SimSun" w:eastAsia="SimSun" w:cs="SimSun"/>
          <w:sz w:val="22"/>
          <w:szCs w:val="22"/>
          <w:spacing w:val="9"/>
        </w:rPr>
        <w:t>函数调用具体文件系统(与导出目录相关，如</w:t>
      </w:r>
      <w:r>
        <w:rPr>
          <w:rFonts w:ascii="Times New Roman" w:hAnsi="Times New Roman" w:eastAsia="Times New Roman" w:cs="Times New Roman"/>
          <w:sz w:val="22"/>
          <w:szCs w:val="22"/>
        </w:rPr>
        <w:t>XFS</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文件系统)中创建子</w:t>
      </w:r>
      <w:r>
        <w:rPr>
          <w:rFonts w:ascii="SimSun" w:hAnsi="SimSun" w:eastAsia="SimSun" w:cs="SimSun"/>
          <w:sz w:val="22"/>
          <w:szCs w:val="22"/>
          <w:spacing w:val="18"/>
        </w:rPr>
        <w:t xml:space="preserve"> </w:t>
      </w:r>
      <w:r>
        <w:rPr>
          <w:rFonts w:ascii="SimSun" w:hAnsi="SimSun" w:eastAsia="SimSun" w:cs="SimSun"/>
          <w:sz w:val="22"/>
          <w:szCs w:val="22"/>
          <w:spacing w:val="2"/>
        </w:rPr>
        <w:t>目录的函数完成子目录的创建。</w:t>
      </w:r>
    </w:p>
    <w:p>
      <w:pPr>
        <w:ind w:left="170" w:right="12" w:firstLine="479"/>
        <w:spacing w:before="32" w:line="306" w:lineRule="auto"/>
        <w:jc w:val="both"/>
        <w:rPr>
          <w:rFonts w:ascii="SimSun" w:hAnsi="SimSun" w:eastAsia="SimSun" w:cs="SimSun"/>
          <w:sz w:val="22"/>
          <w:szCs w:val="22"/>
        </w:rPr>
      </w:pPr>
      <w:r>
        <w:rPr>
          <w:rFonts w:ascii="SimSun" w:hAnsi="SimSun" w:eastAsia="SimSun" w:cs="SimSun"/>
          <w:sz w:val="22"/>
          <w:szCs w:val="22"/>
          <w:spacing w:val="14"/>
        </w:rPr>
        <w:t>对比客户端与服务端对</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14"/>
        </w:rPr>
        <w:t>文件系统函数的调用可以看出，两边都使用了</w:t>
      </w:r>
      <w:r>
        <w:rPr>
          <w:rFonts w:ascii="SimSun" w:hAnsi="SimSun" w:eastAsia="SimSun" w:cs="SimSun"/>
          <w:sz w:val="22"/>
          <w:szCs w:val="22"/>
        </w:rPr>
        <w:t xml:space="preserve"> </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mkdir</w:t>
      </w:r>
      <w:r>
        <w:rPr>
          <w:rFonts w:ascii="Times New Roman" w:hAnsi="Times New Roman" w:eastAsia="Times New Roman" w:cs="Times New Roman"/>
          <w:sz w:val="22"/>
          <w:szCs w:val="22"/>
          <w:spacing w:val="5"/>
        </w:rPr>
        <w:t>()</w:t>
      </w:r>
      <w:r>
        <w:rPr>
          <w:rFonts w:ascii="SimSun" w:hAnsi="SimSun" w:eastAsia="SimSun" w:cs="SimSun"/>
          <w:sz w:val="22"/>
          <w:szCs w:val="22"/>
          <w:spacing w:val="5"/>
        </w:rPr>
        <w:t>函数。因此，我们可以将</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理解为实现了将客户端对文件系统的操作</w:t>
      </w:r>
      <w:r>
        <w:rPr>
          <w:rFonts w:ascii="SimSun" w:hAnsi="SimSun" w:eastAsia="SimSun" w:cs="SimSun"/>
          <w:sz w:val="22"/>
          <w:szCs w:val="22"/>
        </w:rPr>
        <w:t xml:space="preserve"> </w:t>
      </w:r>
      <w:r>
        <w:rPr>
          <w:rFonts w:ascii="SimSun" w:hAnsi="SimSun" w:eastAsia="SimSun" w:cs="SimSun"/>
          <w:sz w:val="22"/>
          <w:szCs w:val="22"/>
          <w:spacing w:val="1"/>
        </w:rPr>
        <w:t>搬到了服务端。</w:t>
      </w:r>
    </w:p>
    <w:p>
      <w:pPr>
        <w:ind w:left="170" w:firstLine="479"/>
        <w:spacing w:before="7" w:line="304" w:lineRule="auto"/>
        <w:jc w:val="both"/>
        <w:rPr>
          <w:rFonts w:ascii="SimSun" w:hAnsi="SimSun" w:eastAsia="SimSun" w:cs="SimSun"/>
          <w:sz w:val="22"/>
          <w:szCs w:val="22"/>
        </w:rPr>
      </w:pPr>
      <w:r>
        <w:rPr>
          <w:rFonts w:ascii="SimSun" w:hAnsi="SimSun" w:eastAsia="SimSun" w:cs="SimSun"/>
          <w:sz w:val="22"/>
          <w:szCs w:val="22"/>
          <w:spacing w:val="-1"/>
        </w:rPr>
        <w:t>在</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1"/>
        </w:rPr>
        <w:t>Linux   </w:t>
      </w:r>
      <w:r>
        <w:rPr>
          <w:rFonts w:ascii="SimSun" w:hAnsi="SimSun" w:eastAsia="SimSun" w:cs="SimSun"/>
          <w:sz w:val="22"/>
          <w:szCs w:val="22"/>
          <w:spacing w:val="-1"/>
        </w:rPr>
        <w:t>内</w:t>
      </w:r>
      <w:r>
        <w:rPr>
          <w:rFonts w:ascii="SimSun" w:hAnsi="SimSun" w:eastAsia="SimSun" w:cs="SimSun"/>
          <w:sz w:val="22"/>
          <w:szCs w:val="22"/>
          <w:spacing w:val="-44"/>
        </w:rPr>
        <w:t xml:space="preserve"> </w:t>
      </w:r>
      <w:r>
        <w:rPr>
          <w:rFonts w:ascii="SimSun" w:hAnsi="SimSun" w:eastAsia="SimSun" w:cs="SimSun"/>
          <w:sz w:val="22"/>
          <w:szCs w:val="22"/>
          <w:spacing w:val="-1"/>
        </w:rPr>
        <w:t>核</w:t>
      </w:r>
      <w:r>
        <w:rPr>
          <w:rFonts w:ascii="SimSun" w:hAnsi="SimSun" w:eastAsia="SimSun" w:cs="SimSun"/>
          <w:sz w:val="22"/>
          <w:szCs w:val="22"/>
          <w:spacing w:val="-26"/>
        </w:rPr>
        <w:t xml:space="preserve"> </w:t>
      </w:r>
      <w:r>
        <w:rPr>
          <w:rFonts w:ascii="SimSun" w:hAnsi="SimSun" w:eastAsia="SimSun" w:cs="SimSun"/>
          <w:sz w:val="22"/>
          <w:szCs w:val="22"/>
          <w:spacing w:val="-1"/>
        </w:rPr>
        <w:t>中</w:t>
      </w:r>
      <w:r>
        <w:rPr>
          <w:rFonts w:ascii="SimSun" w:hAnsi="SimSun" w:eastAsia="SimSun" w:cs="SimSun"/>
          <w:sz w:val="22"/>
          <w:szCs w:val="22"/>
          <w:spacing w:val="-55"/>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NFS  </w:t>
      </w:r>
      <w:r>
        <w:rPr>
          <w:rFonts w:ascii="SimSun" w:hAnsi="SimSun" w:eastAsia="SimSun" w:cs="SimSun"/>
          <w:sz w:val="22"/>
          <w:szCs w:val="22"/>
          <w:spacing w:val="-1"/>
        </w:rPr>
        <w:t>文件系统的整体架构和逻辑还是比较清</w:t>
      </w:r>
      <w:r>
        <w:rPr>
          <w:rFonts w:ascii="SimSun" w:hAnsi="SimSun" w:eastAsia="SimSun" w:cs="SimSun"/>
          <w:sz w:val="22"/>
          <w:szCs w:val="22"/>
          <w:spacing w:val="-2"/>
        </w:rPr>
        <w:t>晰的。主要是</w:t>
      </w:r>
      <w:r>
        <w:rPr>
          <w:rFonts w:ascii="SimSun" w:hAnsi="SimSun" w:eastAsia="SimSun" w:cs="SimSun"/>
          <w:sz w:val="22"/>
          <w:szCs w:val="22"/>
        </w:rPr>
        <w:t xml:space="preserve"> </w:t>
      </w:r>
      <w:r>
        <w:rPr>
          <w:rFonts w:ascii="SimSun" w:hAnsi="SimSun" w:eastAsia="SimSun" w:cs="SimSun"/>
          <w:sz w:val="22"/>
          <w:szCs w:val="22"/>
        </w:rPr>
        <w:t>Linux</w:t>
      </w:r>
      <w:r>
        <w:rPr>
          <w:rFonts w:ascii="SimSun" w:hAnsi="SimSun" w:eastAsia="SimSun" w:cs="SimSun"/>
          <w:sz w:val="22"/>
          <w:szCs w:val="22"/>
          <w:spacing w:val="4"/>
        </w:rPr>
        <w:t>内核同时支持了</w:t>
      </w:r>
      <w:r>
        <w:rPr>
          <w:rFonts w:ascii="SimSun" w:hAnsi="SimSun" w:eastAsia="SimSun" w:cs="SimSun"/>
          <w:sz w:val="22"/>
          <w:szCs w:val="22"/>
        </w:rPr>
        <w:t>NFSv</w:t>
      </w:r>
      <w:r>
        <w:rPr>
          <w:rFonts w:ascii="SimSun" w:hAnsi="SimSun" w:eastAsia="SimSun" w:cs="SimSun"/>
          <w:sz w:val="22"/>
          <w:szCs w:val="22"/>
          <w:spacing w:val="4"/>
        </w:rPr>
        <w:t>2、</w:t>
      </w:r>
      <w:r>
        <w:rPr>
          <w:rFonts w:ascii="SimSun" w:hAnsi="SimSun" w:eastAsia="SimSun" w:cs="SimSun"/>
          <w:sz w:val="22"/>
          <w:szCs w:val="22"/>
        </w:rPr>
        <w:t>NFSv</w:t>
      </w:r>
      <w:r>
        <w:rPr>
          <w:rFonts w:ascii="SimSun" w:hAnsi="SimSun" w:eastAsia="SimSun" w:cs="SimSun"/>
          <w:sz w:val="22"/>
          <w:szCs w:val="22"/>
          <w:spacing w:val="4"/>
        </w:rPr>
        <w:t>3  和</w:t>
      </w:r>
      <w:r>
        <w:rPr>
          <w:rFonts w:ascii="SimSun" w:hAnsi="SimSun" w:eastAsia="SimSun" w:cs="SimSun"/>
          <w:sz w:val="22"/>
          <w:szCs w:val="22"/>
          <w:spacing w:val="-50"/>
        </w:rPr>
        <w:t xml:space="preserve"> </w:t>
      </w:r>
      <w:r>
        <w:rPr>
          <w:rFonts w:ascii="SimSun" w:hAnsi="SimSun" w:eastAsia="SimSun" w:cs="SimSun"/>
          <w:sz w:val="22"/>
          <w:szCs w:val="22"/>
        </w:rPr>
        <w:t>NFSv</w:t>
      </w:r>
      <w:r>
        <w:rPr>
          <w:rFonts w:ascii="SimSun" w:hAnsi="SimSun" w:eastAsia="SimSun" w:cs="SimSun"/>
          <w:sz w:val="22"/>
          <w:szCs w:val="22"/>
          <w:spacing w:val="4"/>
        </w:rPr>
        <w:t>4</w:t>
      </w:r>
      <w:r>
        <w:rPr>
          <w:rFonts w:ascii="SimSun" w:hAnsi="SimSun" w:eastAsia="SimSun" w:cs="SimSun"/>
          <w:sz w:val="22"/>
          <w:szCs w:val="22"/>
          <w:spacing w:val="62"/>
        </w:rPr>
        <w:t xml:space="preserve"> </w:t>
      </w:r>
      <w:r>
        <w:rPr>
          <w:rFonts w:ascii="SimSun" w:hAnsi="SimSun" w:eastAsia="SimSun" w:cs="SimSun"/>
          <w:sz w:val="22"/>
          <w:szCs w:val="22"/>
          <w:spacing w:val="4"/>
        </w:rPr>
        <w:t>等多个版本，整体比较复杂，但难</w:t>
      </w:r>
      <w:r>
        <w:rPr>
          <w:rFonts w:ascii="SimSun" w:hAnsi="SimSun" w:eastAsia="SimSun" w:cs="SimSun"/>
          <w:sz w:val="22"/>
          <w:szCs w:val="22"/>
        </w:rPr>
        <w:t xml:space="preserve"> </w:t>
      </w:r>
      <w:r>
        <w:rPr>
          <w:rFonts w:ascii="SimSun" w:hAnsi="SimSun" w:eastAsia="SimSun" w:cs="SimSun"/>
          <w:sz w:val="22"/>
          <w:szCs w:val="22"/>
          <w:spacing w:val="7"/>
        </w:rPr>
        <w:t>度并不是非常大。本节主要介绍了</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spacing w:val="7"/>
        </w:rPr>
        <w:t>的整体架构，后续章节将深入介绍其他处</w:t>
      </w:r>
      <w:r>
        <w:rPr>
          <w:rFonts w:ascii="SimSun" w:hAnsi="SimSun" w:eastAsia="SimSun" w:cs="SimSun"/>
          <w:sz w:val="22"/>
          <w:szCs w:val="22"/>
        </w:rPr>
        <w:t xml:space="preserve"> </w:t>
      </w:r>
      <w:r>
        <w:rPr>
          <w:rFonts w:ascii="SimSun" w:hAnsi="SimSun" w:eastAsia="SimSun" w:cs="SimSun"/>
          <w:sz w:val="22"/>
          <w:szCs w:val="22"/>
          <w:spacing w:val="-4"/>
        </w:rPr>
        <w:t>理流程。</w:t>
      </w:r>
    </w:p>
    <w:p>
      <w:pPr>
        <w:spacing w:line="304" w:lineRule="auto"/>
        <w:sectPr>
          <w:footerReference w:type="default" r:id="rId665"/>
          <w:pgSz w:w="9060" w:h="14150"/>
          <w:pgMar w:top="400" w:right="238" w:bottom="653" w:left="569" w:header="0" w:footer="446" w:gutter="0"/>
        </w:sectPr>
        <w:rPr>
          <w:rFonts w:ascii="SimSun" w:hAnsi="SimSun" w:eastAsia="SimSun" w:cs="SimSun"/>
          <w:sz w:val="22"/>
          <w:szCs w:val="22"/>
        </w:rPr>
      </w:pPr>
    </w:p>
    <w:p>
      <w:pPr>
        <w:spacing w:line="301" w:lineRule="auto"/>
        <w:rPr>
          <w:rFonts w:ascii="Arial"/>
          <w:sz w:val="21"/>
        </w:rPr>
      </w:pPr>
      <w:r/>
    </w:p>
    <w:p>
      <w:pPr>
        <w:pStyle w:val="BodyText"/>
        <w:ind w:left="4733"/>
        <w:spacing w:before="71" w:line="221" w:lineRule="auto"/>
        <w:rPr>
          <w:sz w:val="22"/>
          <w:szCs w:val="22"/>
        </w:rPr>
      </w:pPr>
      <w:r>
        <w:rPr>
          <w:sz w:val="22"/>
          <w:szCs w:val="22"/>
          <w:b/>
          <w:bCs/>
          <w:spacing w:val="-13"/>
        </w:rPr>
        <w:t>第5章</w:t>
      </w:r>
      <w:r>
        <w:rPr>
          <w:sz w:val="22"/>
          <w:szCs w:val="22"/>
          <w:spacing w:val="36"/>
        </w:rPr>
        <w:t xml:space="preserve"> </w:t>
      </w:r>
      <w:r>
        <w:rPr>
          <w:sz w:val="22"/>
          <w:szCs w:val="22"/>
          <w:spacing w:val="-13"/>
        </w:rPr>
        <w:t>基于网络共享的网络文件系统</w:t>
      </w:r>
    </w:p>
    <w:p>
      <w:pPr>
        <w:spacing w:line="341" w:lineRule="auto"/>
        <w:rPr>
          <w:rFonts w:ascii="Arial"/>
          <w:sz w:val="21"/>
        </w:rPr>
      </w:pPr>
      <w:r>
        <w:drawing>
          <wp:anchor distT="0" distB="0" distL="0" distR="0" simplePos="0" relativeHeight="254561280" behindDoc="0" locked="0" layoutInCell="1" allowOverlap="1">
            <wp:simplePos x="0" y="0"/>
            <wp:positionH relativeFrom="column">
              <wp:posOffset>2832136</wp:posOffset>
            </wp:positionH>
            <wp:positionV relativeFrom="paragraph">
              <wp:posOffset>13458</wp:posOffset>
            </wp:positionV>
            <wp:extent cx="2762236" cy="6379"/>
            <wp:effectExtent l="0" t="0" r="0" b="0"/>
            <wp:wrapNone/>
            <wp:docPr id="696" name="IM 696"/>
            <wp:cNvGraphicFramePr/>
            <a:graphic>
              <a:graphicData uri="http://schemas.openxmlformats.org/drawingml/2006/picture">
                <pic:pic>
                  <pic:nvPicPr>
                    <pic:cNvPr id="696" name="IM 696"/>
                    <pic:cNvPicPr/>
                  </pic:nvPicPr>
                  <pic:blipFill>
                    <a:blip r:embed="rId669"/>
                    <a:stretch>
                      <a:fillRect/>
                    </a:stretch>
                  </pic:blipFill>
                  <pic:spPr>
                    <a:xfrm rot="0">
                      <a:off x="0" y="0"/>
                      <a:ext cx="2762236" cy="6379"/>
                    </a:xfrm>
                    <a:prstGeom prst="rect">
                      <a:avLst/>
                    </a:prstGeom>
                  </pic:spPr>
                </pic:pic>
              </a:graphicData>
            </a:graphic>
          </wp:anchor>
        </w:drawing>
      </w:r>
      <w:r/>
    </w:p>
    <w:p>
      <w:pPr>
        <w:pStyle w:val="BodyText"/>
        <w:spacing w:before="94" w:line="222" w:lineRule="auto"/>
        <w:outlineLvl w:val="2"/>
        <w:rPr>
          <w:sz w:val="29"/>
          <w:szCs w:val="29"/>
        </w:rPr>
      </w:pPr>
      <w:bookmarkStart w:name="bookmark110" w:id="341"/>
      <w:bookmarkEnd w:id="341"/>
      <w:r>
        <w:rPr>
          <w:rFonts w:ascii="Arial" w:hAnsi="Arial" w:eastAsia="Arial" w:cs="Arial"/>
          <w:sz w:val="29"/>
          <w:szCs w:val="29"/>
          <w:b/>
          <w:bCs/>
          <w:spacing w:val="-4"/>
        </w:rPr>
        <w:t>5.6.2</w:t>
      </w:r>
      <w:r>
        <w:rPr>
          <w:rFonts w:ascii="Arial" w:hAnsi="Arial" w:eastAsia="Arial" w:cs="Arial"/>
          <w:sz w:val="29"/>
          <w:szCs w:val="29"/>
          <w:b/>
          <w:bCs/>
          <w:spacing w:val="10"/>
        </w:rPr>
        <w:t xml:space="preserve">   </w:t>
      </w:r>
      <w:r>
        <w:rPr>
          <w:rFonts w:ascii="Arial" w:hAnsi="Arial" w:eastAsia="Arial" w:cs="Arial"/>
          <w:sz w:val="29"/>
          <w:szCs w:val="29"/>
          <w:b/>
          <w:bCs/>
          <w:spacing w:val="-4"/>
        </w:rPr>
        <w:t>RPC</w:t>
      </w:r>
      <w:r>
        <w:rPr>
          <w:sz w:val="29"/>
          <w:szCs w:val="29"/>
          <w:b/>
          <w:bCs/>
          <w:spacing w:val="-4"/>
        </w:rPr>
        <w:t>协议简析</w:t>
      </w:r>
    </w:p>
    <w:p>
      <w:pPr>
        <w:ind w:right="772" w:firstLine="450"/>
        <w:spacing w:before="283" w:line="302" w:lineRule="auto"/>
        <w:rPr>
          <w:rFonts w:ascii="SimSun" w:hAnsi="SimSun" w:eastAsia="SimSun" w:cs="SimSun"/>
          <w:sz w:val="22"/>
          <w:szCs w:val="22"/>
        </w:rPr>
      </w:pPr>
      <w:r>
        <w:rPr>
          <w:rFonts w:ascii="SimSun" w:hAnsi="SimSun" w:eastAsia="SimSun" w:cs="SimSun"/>
          <w:sz w:val="22"/>
          <w:szCs w:val="22"/>
          <w:spacing w:val="8"/>
        </w:rPr>
        <w:t>前文介绍了</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的整体架构，其核心是将客</w:t>
      </w:r>
      <w:r>
        <w:rPr>
          <w:rFonts w:ascii="SimSun" w:hAnsi="SimSun" w:eastAsia="SimSun" w:cs="SimSun"/>
          <w:sz w:val="22"/>
          <w:szCs w:val="22"/>
          <w:spacing w:val="7"/>
        </w:rPr>
        <w:t>户端的函数调用通过网络传输到</w:t>
      </w:r>
      <w:r>
        <w:rPr>
          <w:rFonts w:ascii="SimSun" w:hAnsi="SimSun" w:eastAsia="SimSun" w:cs="SimSun"/>
          <w:sz w:val="22"/>
          <w:szCs w:val="22"/>
        </w:rPr>
        <w:t xml:space="preserve"> </w:t>
      </w:r>
      <w:r>
        <w:rPr>
          <w:rFonts w:ascii="SimSun" w:hAnsi="SimSun" w:eastAsia="SimSun" w:cs="SimSun"/>
          <w:sz w:val="22"/>
          <w:szCs w:val="22"/>
          <w:spacing w:val="3"/>
        </w:rPr>
        <w:t>服务端，并转化为服务端的函数调用。其主要实现是客户端与服务端的一一对应的</w:t>
      </w:r>
      <w:r>
        <w:rPr>
          <w:rFonts w:ascii="SimSun" w:hAnsi="SimSun" w:eastAsia="SimSun" w:cs="SimSun"/>
          <w:sz w:val="22"/>
          <w:szCs w:val="22"/>
          <w:spacing w:val="8"/>
        </w:rPr>
        <w:t xml:space="preserve"> </w:t>
      </w:r>
      <w:r>
        <w:rPr>
          <w:rFonts w:ascii="SimSun" w:hAnsi="SimSun" w:eastAsia="SimSun" w:cs="SimSun"/>
          <w:sz w:val="22"/>
          <w:szCs w:val="22"/>
          <w:spacing w:val="9"/>
        </w:rPr>
        <w:t>存根。那么这种转化是如何进行的呢?这就涉及</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52"/>
        </w:rPr>
        <w:t xml:space="preserve"> </w:t>
      </w:r>
      <w:r>
        <w:rPr>
          <w:rFonts w:ascii="SimSun" w:hAnsi="SimSun" w:eastAsia="SimSun" w:cs="SimSun"/>
          <w:sz w:val="22"/>
          <w:szCs w:val="22"/>
          <w:spacing w:val="9"/>
        </w:rPr>
        <w:t>协议。</w:t>
      </w:r>
    </w:p>
    <w:p>
      <w:pPr>
        <w:ind w:right="773" w:firstLine="450"/>
        <w:spacing w:before="32" w:line="295" w:lineRule="auto"/>
        <w:rPr>
          <w:rFonts w:ascii="SimSun" w:hAnsi="SimSun" w:eastAsia="SimSun" w:cs="SimSun"/>
          <w:sz w:val="22"/>
          <w:szCs w:val="22"/>
        </w:rPr>
      </w:pPr>
      <w:r>
        <w:rPr>
          <w:rFonts w:ascii="SimSun" w:hAnsi="SimSun" w:eastAsia="SimSun" w:cs="SimSun"/>
          <w:sz w:val="22"/>
          <w:szCs w:val="22"/>
          <w:spacing w:val="10"/>
        </w:rPr>
        <w:t>虽然5.4.1节介绍了</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10"/>
        </w:rPr>
        <w:t>协议，但主要从概念和功能上对</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10"/>
        </w:rPr>
        <w:t>协议进行了简</w:t>
      </w:r>
      <w:r>
        <w:rPr>
          <w:rFonts w:ascii="SimSun" w:hAnsi="SimSun" w:eastAsia="SimSun" w:cs="SimSun"/>
          <w:sz w:val="22"/>
          <w:szCs w:val="22"/>
        </w:rPr>
        <w:t xml:space="preserve"> </w:t>
      </w:r>
      <w:r>
        <w:rPr>
          <w:rFonts w:ascii="SimSun" w:hAnsi="SimSun" w:eastAsia="SimSun" w:cs="SimSun"/>
          <w:sz w:val="22"/>
          <w:szCs w:val="22"/>
        </w:rPr>
        <w:t>要的介绍，并没有深入细节。本节将深入</w:t>
      </w:r>
      <w:r>
        <w:rPr>
          <w:rFonts w:ascii="Times New Roman" w:hAnsi="Times New Roman" w:eastAsia="Times New Roman" w:cs="Times New Roman"/>
          <w:sz w:val="22"/>
          <w:szCs w:val="22"/>
        </w:rPr>
        <w:t>RPC  </w:t>
      </w:r>
      <w:r>
        <w:rPr>
          <w:rFonts w:ascii="SimSun" w:hAnsi="SimSun" w:eastAsia="SimSun" w:cs="SimSun"/>
          <w:sz w:val="22"/>
          <w:szCs w:val="22"/>
        </w:rPr>
        <w:t>内部介绍其</w:t>
      </w:r>
      <w:r>
        <w:rPr>
          <w:rFonts w:ascii="SimSun" w:hAnsi="SimSun" w:eastAsia="SimSun" w:cs="SimSun"/>
          <w:sz w:val="22"/>
          <w:szCs w:val="22"/>
          <w:spacing w:val="-1"/>
        </w:rPr>
        <w:t>实现原理。由于目前</w:t>
      </w:r>
      <w:r>
        <w:rPr>
          <w:rFonts w:ascii="Times New Roman" w:hAnsi="Times New Roman" w:eastAsia="Times New Roman" w:cs="Times New Roman"/>
          <w:sz w:val="22"/>
          <w:szCs w:val="22"/>
          <w:spacing w:val="-1"/>
        </w:rPr>
        <w:t>RPC</w:t>
      </w:r>
      <w:r>
        <w:rPr>
          <w:rFonts w:ascii="Times New Roman" w:hAnsi="Times New Roman" w:eastAsia="Times New Roman" w:cs="Times New Roman"/>
          <w:sz w:val="22"/>
          <w:szCs w:val="22"/>
        </w:rPr>
        <w:t xml:space="preserve">  </w:t>
      </w:r>
      <w:r>
        <w:rPr>
          <w:rFonts w:ascii="SimSun" w:hAnsi="SimSun" w:eastAsia="SimSun" w:cs="SimSun"/>
          <w:sz w:val="22"/>
          <w:szCs w:val="22"/>
          <w:spacing w:val="-1"/>
        </w:rPr>
        <w:t>协议的具体实现非常多，而且协议细节也不同，因此很难逐一介绍清楚</w:t>
      </w:r>
      <w:r>
        <w:rPr>
          <w:rFonts w:ascii="SimSun" w:hAnsi="SimSun" w:eastAsia="SimSun" w:cs="SimSun"/>
          <w:sz w:val="22"/>
          <w:szCs w:val="22"/>
          <w:spacing w:val="-2"/>
        </w:rPr>
        <w:t>。本节以</w:t>
      </w:r>
      <w:r>
        <w:rPr>
          <w:rFonts w:ascii="Times New Roman" w:hAnsi="Times New Roman" w:eastAsia="Times New Roman" w:cs="Times New Roman"/>
          <w:sz w:val="22"/>
          <w:szCs w:val="22"/>
          <w:spacing w:val="-2"/>
        </w:rPr>
        <w:t>Sun</w:t>
      </w:r>
      <w:r>
        <w:rPr>
          <w:rFonts w:ascii="Times New Roman" w:hAnsi="Times New Roman" w:eastAsia="Times New Roman" w:cs="Times New Roman"/>
          <w:sz w:val="22"/>
          <w:szCs w:val="22"/>
        </w:rPr>
        <w:t xml:space="preserve">  </w:t>
      </w:r>
      <w:r>
        <w:rPr>
          <w:rFonts w:ascii="SimSun" w:hAnsi="SimSun" w:eastAsia="SimSun" w:cs="SimSun"/>
          <w:sz w:val="22"/>
          <w:szCs w:val="22"/>
          <w:spacing w:val="7"/>
        </w:rPr>
        <w:t>公司的</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7"/>
        </w:rPr>
        <w:t>协议为例进行详细介绍，毕竟它是</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7"/>
        </w:rPr>
        <w:t>协议的基础。</w:t>
      </w:r>
    </w:p>
    <w:p>
      <w:pPr>
        <w:ind w:right="761" w:firstLine="450"/>
        <w:spacing w:before="73" w:line="289" w:lineRule="auto"/>
        <w:rPr>
          <w:rFonts w:ascii="SimSun" w:hAnsi="SimSun" w:eastAsia="SimSun" w:cs="SimSun"/>
          <w:sz w:val="22"/>
          <w:szCs w:val="22"/>
        </w:rPr>
      </w:pP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协议与</w:t>
      </w:r>
      <w:r>
        <w:rPr>
          <w:rFonts w:ascii="Times New Roman" w:hAnsi="Times New Roman" w:eastAsia="Times New Roman" w:cs="Times New Roman"/>
          <w:sz w:val="22"/>
          <w:szCs w:val="22"/>
        </w:rPr>
        <w:t>TCP</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IP</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5"/>
        </w:rPr>
        <w:t>协议类似，以二进制的方式传输数据。</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5"/>
        </w:rPr>
        <w:t>协议先要解决</w:t>
      </w:r>
      <w:r>
        <w:rPr>
          <w:rFonts w:ascii="SimSun" w:hAnsi="SimSun" w:eastAsia="SimSun" w:cs="SimSun"/>
          <w:sz w:val="22"/>
          <w:szCs w:val="22"/>
        </w:rPr>
        <w:t xml:space="preserve"> </w:t>
      </w:r>
      <w:r>
        <w:rPr>
          <w:rFonts w:ascii="SimSun" w:hAnsi="SimSun" w:eastAsia="SimSun" w:cs="SimSun"/>
          <w:sz w:val="22"/>
          <w:szCs w:val="22"/>
          <w:spacing w:val="4"/>
        </w:rPr>
        <w:t>的问题是如何将一个客户端的函数调用转换为服务端的函数实现。</w:t>
      </w:r>
    </w:p>
    <w:p>
      <w:pPr>
        <w:ind w:right="778" w:firstLine="450"/>
        <w:spacing w:before="33" w:line="293" w:lineRule="auto"/>
        <w:rPr>
          <w:rFonts w:ascii="SimSun" w:hAnsi="SimSun" w:eastAsia="SimSun" w:cs="SimSun"/>
          <w:sz w:val="22"/>
          <w:szCs w:val="22"/>
        </w:rPr>
      </w:pPr>
      <w:r>
        <w:rPr>
          <w:rFonts w:ascii="SimSun" w:hAnsi="SimSun" w:eastAsia="SimSun" w:cs="SimSun"/>
          <w:sz w:val="22"/>
          <w:szCs w:val="22"/>
          <w:spacing w:val="1"/>
        </w:rPr>
        <w:t>另</w:t>
      </w:r>
      <w:r>
        <w:rPr>
          <w:rFonts w:ascii="SimSun" w:hAnsi="SimSun" w:eastAsia="SimSun" w:cs="SimSun"/>
          <w:sz w:val="22"/>
          <w:szCs w:val="22"/>
          <w:spacing w:val="-45"/>
        </w:rPr>
        <w:t xml:space="preserve"> </w:t>
      </w:r>
      <w:r>
        <w:rPr>
          <w:rFonts w:ascii="SimSun" w:hAnsi="SimSun" w:eastAsia="SimSun" w:cs="SimSun"/>
          <w:sz w:val="22"/>
          <w:szCs w:val="22"/>
          <w:spacing w:val="1"/>
        </w:rPr>
        <w:t>外</w:t>
      </w:r>
      <w:r>
        <w:rPr>
          <w:rFonts w:ascii="SimSun" w:hAnsi="SimSun" w:eastAsia="SimSun" w:cs="SimSun"/>
          <w:sz w:val="22"/>
          <w:szCs w:val="22"/>
          <w:spacing w:val="-59"/>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rPr>
        <w:t>Sun</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公司的</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1"/>
        </w:rPr>
        <w:t>协议在设计时期望实现对</w:t>
      </w:r>
      <w:r>
        <w:rPr>
          <w:rFonts w:ascii="SimSun" w:hAnsi="SimSun" w:eastAsia="SimSun" w:cs="SimSun"/>
          <w:sz w:val="22"/>
          <w:szCs w:val="22"/>
        </w:rPr>
        <w:t>多种服务的支持，如</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9"/>
        </w:rPr>
        <w:t xml:space="preserve"> </w:t>
      </w:r>
      <w:r>
        <w:rPr>
          <w:rFonts w:ascii="SimSun" w:hAnsi="SimSun" w:eastAsia="SimSun" w:cs="SimSun"/>
          <w:sz w:val="22"/>
          <w:szCs w:val="22"/>
        </w:rPr>
        <w:t>协 </w:t>
      </w:r>
      <w:r>
        <w:rPr>
          <w:rFonts w:ascii="SimSun" w:hAnsi="SimSun" w:eastAsia="SimSun" w:cs="SimSun"/>
          <w:sz w:val="22"/>
          <w:szCs w:val="22"/>
          <w:spacing w:val="9"/>
        </w:rPr>
        <w:t>议、挂载协议和</w:t>
      </w:r>
      <w:r>
        <w:rPr>
          <w:rFonts w:ascii="Times New Roman" w:hAnsi="Times New Roman" w:eastAsia="Times New Roman" w:cs="Times New Roman"/>
          <w:sz w:val="22"/>
          <w:szCs w:val="22"/>
        </w:rPr>
        <w:t>NLM</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9"/>
        </w:rPr>
        <w:t>协议等。因此在设计</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协议时，有3个相</w:t>
      </w:r>
      <w:r>
        <w:rPr>
          <w:rFonts w:ascii="SimSun" w:hAnsi="SimSun" w:eastAsia="SimSun" w:cs="SimSun"/>
          <w:sz w:val="22"/>
          <w:szCs w:val="22"/>
          <w:spacing w:val="8"/>
        </w:rPr>
        <w:t>关的字段来进行</w:t>
      </w:r>
      <w:r>
        <w:rPr>
          <w:rFonts w:ascii="SimSun" w:hAnsi="SimSun" w:eastAsia="SimSun" w:cs="SimSun"/>
          <w:sz w:val="22"/>
          <w:szCs w:val="22"/>
        </w:rPr>
        <w:t xml:space="preserve"> </w:t>
      </w:r>
      <w:r>
        <w:rPr>
          <w:rFonts w:ascii="SimSun" w:hAnsi="SimSun" w:eastAsia="SimSun" w:cs="SimSun"/>
          <w:sz w:val="22"/>
          <w:szCs w:val="22"/>
          <w:spacing w:val="5"/>
        </w:rPr>
        <w:t>标识，其中，</w:t>
      </w:r>
      <w:r>
        <w:rPr>
          <w:rFonts w:ascii="Times New Roman" w:hAnsi="Times New Roman" w:eastAsia="Times New Roman" w:cs="Times New Roman"/>
          <w:sz w:val="22"/>
          <w:szCs w:val="22"/>
        </w:rPr>
        <w:t>Program</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5"/>
        </w:rPr>
        <w:t>字段标识程序，区分</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rPr>
        <w:t>MOUNT</w:t>
      </w:r>
      <w:r>
        <w:rPr>
          <w:rFonts w:ascii="Times New Roman" w:hAnsi="Times New Roman" w:eastAsia="Times New Roman" w:cs="Times New Roman"/>
          <w:sz w:val="22"/>
          <w:szCs w:val="22"/>
          <w:spacing w:val="53"/>
        </w:rPr>
        <w:t xml:space="preserve"> </w:t>
      </w:r>
      <w:r>
        <w:rPr>
          <w:rFonts w:ascii="SimSun" w:hAnsi="SimSun" w:eastAsia="SimSun" w:cs="SimSun"/>
          <w:sz w:val="22"/>
          <w:szCs w:val="22"/>
          <w:spacing w:val="5"/>
        </w:rPr>
        <w:t>和</w:t>
      </w:r>
      <w:r>
        <w:rPr>
          <w:rFonts w:ascii="SimSun" w:hAnsi="SimSun" w:eastAsia="SimSun" w:cs="SimSun"/>
          <w:sz w:val="22"/>
          <w:szCs w:val="22"/>
          <w:spacing w:val="-31"/>
        </w:rPr>
        <w:t xml:space="preserve"> </w:t>
      </w:r>
      <w:r>
        <w:rPr>
          <w:rFonts w:ascii="Times New Roman" w:hAnsi="Times New Roman" w:eastAsia="Times New Roman" w:cs="Times New Roman"/>
          <w:sz w:val="22"/>
          <w:szCs w:val="22"/>
        </w:rPr>
        <w:t>NLM</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5"/>
        </w:rPr>
        <w:t>等其他程序类</w:t>
      </w:r>
      <w:r>
        <w:rPr>
          <w:rFonts w:ascii="SimSun" w:hAnsi="SimSun" w:eastAsia="SimSun" w:cs="SimSun"/>
          <w:sz w:val="22"/>
          <w:szCs w:val="22"/>
        </w:rPr>
        <w:t xml:space="preserve"> </w:t>
      </w:r>
      <w:r>
        <w:rPr>
          <w:rFonts w:ascii="SimSun" w:hAnsi="SimSun" w:eastAsia="SimSun" w:cs="SimSun"/>
          <w:sz w:val="22"/>
          <w:szCs w:val="22"/>
          <w:spacing w:val="-2"/>
        </w:rPr>
        <w:t>型；</w:t>
      </w:r>
      <w:r>
        <w:rPr>
          <w:rFonts w:ascii="Times New Roman" w:hAnsi="Times New Roman" w:eastAsia="Times New Roman" w:cs="Times New Roman"/>
          <w:sz w:val="22"/>
          <w:szCs w:val="22"/>
          <w:spacing w:val="-2"/>
        </w:rPr>
        <w:t>Program   Version</w:t>
      </w:r>
      <w:r>
        <w:rPr>
          <w:rFonts w:ascii="SimSun" w:hAnsi="SimSun" w:eastAsia="SimSun" w:cs="SimSun"/>
          <w:sz w:val="22"/>
          <w:szCs w:val="22"/>
          <w:spacing w:val="-2"/>
        </w:rPr>
        <w:t>字段标识程序版本，考虑升级的兼容性；</w:t>
      </w:r>
      <w:r>
        <w:rPr>
          <w:rFonts w:ascii="Times New Roman" w:hAnsi="Times New Roman" w:eastAsia="Times New Roman" w:cs="Times New Roman"/>
          <w:sz w:val="22"/>
          <w:szCs w:val="22"/>
          <w:spacing w:val="-2"/>
        </w:rPr>
        <w:t>Procedure  </w:t>
      </w:r>
      <w:r>
        <w:rPr>
          <w:rFonts w:ascii="SimSun" w:hAnsi="SimSun" w:eastAsia="SimSun" w:cs="SimSun"/>
          <w:sz w:val="22"/>
          <w:szCs w:val="22"/>
          <w:spacing w:val="-2"/>
        </w:rPr>
        <w:t>字段标识程</w:t>
      </w:r>
      <w:r>
        <w:rPr>
          <w:rFonts w:ascii="SimSun" w:hAnsi="SimSun" w:eastAsia="SimSun" w:cs="SimSun"/>
          <w:sz w:val="22"/>
          <w:szCs w:val="22"/>
          <w:spacing w:val="11"/>
        </w:rPr>
        <w:t xml:space="preserve"> </w:t>
      </w:r>
      <w:r>
        <w:rPr>
          <w:rFonts w:ascii="SimSun" w:hAnsi="SimSun" w:eastAsia="SimSun" w:cs="SimSun"/>
          <w:sz w:val="22"/>
          <w:szCs w:val="22"/>
          <w:spacing w:val="18"/>
        </w:rPr>
        <w:t>序中的过程(函数),如图5-7所示。</w:t>
      </w:r>
    </w:p>
    <w:p>
      <w:pPr>
        <w:spacing w:line="228" w:lineRule="exact"/>
        <w:rPr/>
      </w:pPr>
      <w:r/>
    </w:p>
    <w:tbl>
      <w:tblPr>
        <w:tblStyle w:val="TableNormal"/>
        <w:tblW w:w="3740" w:type="dxa"/>
        <w:tblInd w:w="21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70"/>
        <w:gridCol w:w="1870"/>
      </w:tblGrid>
      <w:tr>
        <w:trPr>
          <w:trHeight w:val="234" w:hRule="atLeast"/>
        </w:trPr>
        <w:tc>
          <w:tcPr>
            <w:tcW w:w="1870" w:type="dxa"/>
            <w:vAlign w:val="top"/>
          </w:tcPr>
          <w:p>
            <w:pPr>
              <w:pStyle w:val="TableText"/>
              <w:ind w:left="725"/>
              <w:spacing w:before="11" w:line="219" w:lineRule="auto"/>
              <w:rPr/>
            </w:pPr>
            <w:r>
              <w:rPr>
                <w:spacing w:val="-2"/>
              </w:rPr>
              <w:t>4字节</w:t>
            </w:r>
          </w:p>
        </w:tc>
        <w:tc>
          <w:tcPr>
            <w:tcW w:w="1870" w:type="dxa"/>
            <w:vAlign w:val="top"/>
          </w:tcPr>
          <w:p>
            <w:pPr>
              <w:pStyle w:val="TableText"/>
              <w:ind w:left="725"/>
              <w:spacing w:before="11" w:line="219" w:lineRule="auto"/>
              <w:rPr/>
            </w:pPr>
            <w:r>
              <w:rPr>
                <w:spacing w:val="-2"/>
              </w:rPr>
              <w:t>4字节</w:t>
            </w:r>
          </w:p>
        </w:tc>
      </w:tr>
      <w:tr>
        <w:trPr>
          <w:trHeight w:val="219" w:hRule="atLeast"/>
        </w:trPr>
        <w:tc>
          <w:tcPr>
            <w:tcW w:w="1870" w:type="dxa"/>
            <w:vAlign w:val="top"/>
          </w:tcPr>
          <w:p>
            <w:pPr>
              <w:spacing w:line="209" w:lineRule="exact"/>
              <w:rPr>
                <w:rFonts w:ascii="Arial"/>
                <w:sz w:val="18"/>
              </w:rPr>
            </w:pPr>
            <w:r/>
          </w:p>
        </w:tc>
        <w:tc>
          <w:tcPr>
            <w:tcW w:w="1870" w:type="dxa"/>
            <w:vAlign w:val="top"/>
          </w:tcPr>
          <w:p>
            <w:pPr>
              <w:spacing w:line="209" w:lineRule="exact"/>
              <w:rPr>
                <w:rFonts w:ascii="Arial"/>
                <w:sz w:val="18"/>
              </w:rPr>
            </w:pPr>
            <w:r/>
          </w:p>
        </w:tc>
      </w:tr>
      <w:tr>
        <w:trPr>
          <w:trHeight w:val="468" w:hRule="atLeast"/>
        </w:trPr>
        <w:tc>
          <w:tcPr>
            <w:tcW w:w="1870" w:type="dxa"/>
            <w:vAlign w:val="top"/>
          </w:tcPr>
          <w:p>
            <w:pPr>
              <w:pStyle w:val="TableText"/>
              <w:ind w:left="805"/>
              <w:spacing w:before="200" w:line="182" w:lineRule="auto"/>
              <w:rPr/>
            </w:pPr>
            <w:r>
              <w:rPr>
                <w:spacing w:val="-2"/>
              </w:rPr>
              <w:t>XID</w:t>
            </w:r>
          </w:p>
        </w:tc>
        <w:tc>
          <w:tcPr>
            <w:tcW w:w="1870" w:type="dxa"/>
            <w:vAlign w:val="top"/>
          </w:tcPr>
          <w:p>
            <w:pPr>
              <w:pStyle w:val="TableText"/>
              <w:ind w:left="444"/>
              <w:spacing w:before="179" w:line="182" w:lineRule="auto"/>
              <w:rPr/>
            </w:pPr>
            <w:r>
              <w:rPr>
                <w:spacing w:val="-1"/>
              </w:rPr>
              <w:t>Message Type</w:t>
            </w:r>
          </w:p>
        </w:tc>
      </w:tr>
      <w:tr>
        <w:trPr>
          <w:trHeight w:val="448" w:hRule="atLeast"/>
        </w:trPr>
        <w:tc>
          <w:tcPr>
            <w:tcW w:w="1870" w:type="dxa"/>
            <w:vAlign w:val="top"/>
          </w:tcPr>
          <w:p>
            <w:pPr>
              <w:pStyle w:val="TableText"/>
              <w:ind w:left="485"/>
              <w:spacing w:before="191" w:line="183" w:lineRule="auto"/>
              <w:rPr/>
            </w:pPr>
            <w:r>
              <w:rPr>
                <w:spacing w:val="-1"/>
              </w:rPr>
              <w:t>RPC Version</w:t>
            </w:r>
          </w:p>
        </w:tc>
        <w:tc>
          <w:tcPr>
            <w:tcW w:w="1870" w:type="dxa"/>
            <w:vAlign w:val="top"/>
          </w:tcPr>
          <w:p>
            <w:pPr>
              <w:pStyle w:val="TableText"/>
              <w:ind w:left="645"/>
              <w:spacing w:before="171" w:line="182" w:lineRule="auto"/>
              <w:rPr/>
            </w:pPr>
            <w:r>
              <w:rPr>
                <w:spacing w:val="-1"/>
              </w:rPr>
              <w:t>Program</w:t>
            </w:r>
          </w:p>
        </w:tc>
      </w:tr>
      <w:tr>
        <w:trPr>
          <w:trHeight w:val="458" w:hRule="atLeast"/>
        </w:trPr>
        <w:tc>
          <w:tcPr>
            <w:tcW w:w="1870" w:type="dxa"/>
            <w:vAlign w:val="top"/>
          </w:tcPr>
          <w:p>
            <w:pPr>
              <w:pStyle w:val="TableText"/>
              <w:ind w:left="325"/>
              <w:spacing w:before="172" w:line="183" w:lineRule="auto"/>
              <w:rPr/>
            </w:pPr>
            <w:r>
              <w:rPr>
                <w:spacing w:val="-1"/>
              </w:rPr>
              <w:t>Program Version</w:t>
            </w:r>
          </w:p>
        </w:tc>
        <w:tc>
          <w:tcPr>
            <w:tcW w:w="1870" w:type="dxa"/>
            <w:vAlign w:val="top"/>
          </w:tcPr>
          <w:p>
            <w:pPr>
              <w:pStyle w:val="TableText"/>
              <w:ind w:left="565"/>
              <w:spacing w:before="168"/>
              <w:rPr/>
            </w:pPr>
            <w:r>
              <w:rPr>
                <w:spacing w:val="-1"/>
              </w:rPr>
              <w:t>Procedure</w:t>
            </w:r>
          </w:p>
        </w:tc>
      </w:tr>
      <w:tr>
        <w:trPr>
          <w:trHeight w:val="463" w:hRule="atLeast"/>
        </w:trPr>
        <w:tc>
          <w:tcPr>
            <w:tcW w:w="3740" w:type="dxa"/>
            <w:vAlign w:val="top"/>
            <w:gridSpan w:val="2"/>
          </w:tcPr>
          <w:p>
            <w:pPr>
              <w:rPr>
                <w:rFonts w:ascii="Arial"/>
                <w:sz w:val="21"/>
              </w:rPr>
            </w:pPr>
            <w:r/>
          </w:p>
        </w:tc>
      </w:tr>
    </w:tbl>
    <w:p>
      <w:pPr>
        <w:ind w:left="2399"/>
        <w:spacing w:before="194" w:line="219" w:lineRule="auto"/>
        <w:rPr>
          <w:rFonts w:ascii="SimSun" w:hAnsi="SimSun" w:eastAsia="SimSun" w:cs="SimSun"/>
          <w:sz w:val="22"/>
          <w:szCs w:val="22"/>
        </w:rPr>
      </w:pPr>
      <w:r>
        <w:rPr>
          <w:rFonts w:ascii="SimSun" w:hAnsi="SimSun" w:eastAsia="SimSun" w:cs="SimSun"/>
          <w:sz w:val="22"/>
          <w:szCs w:val="22"/>
          <w:spacing w:val="-5"/>
        </w:rPr>
        <w:t>图5-7 </w:t>
      </w:r>
      <w:r>
        <w:rPr>
          <w:rFonts w:ascii="Times New Roman" w:hAnsi="Times New Roman" w:eastAsia="Times New Roman" w:cs="Times New Roman"/>
          <w:sz w:val="22"/>
          <w:szCs w:val="22"/>
          <w:spacing w:val="-5"/>
        </w:rPr>
        <w:t>RPC</w:t>
      </w:r>
      <w:r>
        <w:rPr>
          <w:rFonts w:ascii="SimSun" w:hAnsi="SimSun" w:eastAsia="SimSun" w:cs="SimSun"/>
          <w:sz w:val="22"/>
          <w:szCs w:val="22"/>
          <w:spacing w:val="-5"/>
        </w:rPr>
        <w:t>协议数据包格式(局部)</w:t>
      </w:r>
    </w:p>
    <w:p>
      <w:pPr>
        <w:ind w:right="759" w:firstLine="450"/>
        <w:spacing w:before="135" w:line="300" w:lineRule="auto"/>
        <w:jc w:val="both"/>
        <w:rPr>
          <w:rFonts w:ascii="SimSun" w:hAnsi="SimSun" w:eastAsia="SimSun" w:cs="SimSun"/>
          <w:sz w:val="22"/>
          <w:szCs w:val="22"/>
        </w:rPr>
      </w:pPr>
      <w:r>
        <w:rPr>
          <w:rFonts w:ascii="SimSun" w:hAnsi="SimSun" w:eastAsia="SimSun" w:cs="SimSun"/>
          <w:sz w:val="22"/>
          <w:szCs w:val="22"/>
          <w:spacing w:val="7"/>
        </w:rPr>
        <w:t>通过上述</w:t>
      </w:r>
      <w:r>
        <w:rPr>
          <w:rFonts w:ascii="Times New Roman" w:hAnsi="Times New Roman" w:eastAsia="Times New Roman" w:cs="Times New Roman"/>
          <w:sz w:val="22"/>
          <w:szCs w:val="22"/>
        </w:rPr>
        <w:t>Program</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7"/>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Procedure</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等关键信息的讲解，当服务端收到该消息时就</w:t>
      </w:r>
      <w:r>
        <w:rPr>
          <w:rFonts w:ascii="SimSun" w:hAnsi="SimSun" w:eastAsia="SimSun" w:cs="SimSun"/>
          <w:sz w:val="22"/>
          <w:szCs w:val="22"/>
        </w:rPr>
        <w:t xml:space="preserve"> </w:t>
      </w:r>
      <w:r>
        <w:rPr>
          <w:rFonts w:ascii="SimSun" w:hAnsi="SimSun" w:eastAsia="SimSun" w:cs="SimSun"/>
          <w:sz w:val="22"/>
          <w:szCs w:val="22"/>
          <w:spacing w:val="3"/>
        </w:rPr>
        <w:t>可以知道应该由哪个版本的哪个程序来处理该消息，而且进一步知道应该调用哪个</w:t>
      </w:r>
      <w:r>
        <w:rPr>
          <w:rFonts w:ascii="SimSun" w:hAnsi="SimSun" w:eastAsia="SimSun" w:cs="SimSun"/>
          <w:sz w:val="22"/>
          <w:szCs w:val="22"/>
        </w:rPr>
        <w:t xml:space="preserve"> </w:t>
      </w:r>
      <w:r>
        <w:rPr>
          <w:rFonts w:ascii="SimSun" w:hAnsi="SimSun" w:eastAsia="SimSun" w:cs="SimSun"/>
          <w:sz w:val="22"/>
          <w:szCs w:val="22"/>
          <w:spacing w:val="15"/>
        </w:rPr>
        <w:t>存根函数(函数指针)来进行处理。</w:t>
      </w:r>
    </w:p>
    <w:p>
      <w:pPr>
        <w:ind w:right="779" w:firstLine="450"/>
        <w:spacing w:before="40" w:line="302" w:lineRule="auto"/>
        <w:rPr>
          <w:rFonts w:ascii="SimSun" w:hAnsi="SimSun" w:eastAsia="SimSun" w:cs="SimSun"/>
          <w:sz w:val="22"/>
          <w:szCs w:val="22"/>
        </w:rPr>
      </w:pPr>
      <w:r>
        <w:rPr>
          <w:rFonts w:ascii="SimSun" w:hAnsi="SimSun" w:eastAsia="SimSun" w:cs="SimSun"/>
          <w:sz w:val="22"/>
          <w:szCs w:val="22"/>
          <w:spacing w:val="10"/>
        </w:rPr>
        <w:t>我们通过</w:t>
      </w:r>
      <w:r>
        <w:rPr>
          <w:rFonts w:ascii="Times New Roman" w:hAnsi="Times New Roman" w:eastAsia="Times New Roman" w:cs="Times New Roman"/>
          <w:sz w:val="22"/>
          <w:szCs w:val="22"/>
        </w:rPr>
        <w:t>WireShark</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spacing w:val="10"/>
        </w:rPr>
        <w:t>抓包看一看</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53"/>
          <w:w w:val="101"/>
        </w:rPr>
        <w:t xml:space="preserve"> </w:t>
      </w:r>
      <w:r>
        <w:rPr>
          <w:rFonts w:ascii="SimSun" w:hAnsi="SimSun" w:eastAsia="SimSun" w:cs="SimSun"/>
          <w:sz w:val="22"/>
          <w:szCs w:val="22"/>
          <w:spacing w:val="10"/>
        </w:rPr>
        <w:t>是如何传输数据的，以及数据的格式。</w:t>
      </w:r>
      <w:r>
        <w:rPr>
          <w:rFonts w:ascii="SimSun" w:hAnsi="SimSun" w:eastAsia="SimSun" w:cs="SimSun"/>
          <w:sz w:val="22"/>
          <w:szCs w:val="22"/>
        </w:rPr>
        <w:t xml:space="preserve"> </w:t>
      </w:r>
      <w:r>
        <w:rPr>
          <w:rFonts w:ascii="SimSun" w:hAnsi="SimSun" w:eastAsia="SimSun" w:cs="SimSun"/>
          <w:sz w:val="22"/>
          <w:szCs w:val="22"/>
          <w:spacing w:val="6"/>
        </w:rPr>
        <w:t>图5-8所示为抓取的挂载命令的数据包，我们可以对比一下该数据包的内容</w:t>
      </w:r>
      <w:r>
        <w:rPr>
          <w:rFonts w:ascii="SimSun" w:hAnsi="SimSun" w:eastAsia="SimSun" w:cs="SimSun"/>
          <w:sz w:val="22"/>
          <w:szCs w:val="22"/>
          <w:spacing w:val="5"/>
        </w:rPr>
        <w:t>与协议</w:t>
      </w:r>
      <w:r>
        <w:rPr>
          <w:rFonts w:ascii="SimSun" w:hAnsi="SimSun" w:eastAsia="SimSun" w:cs="SimSun"/>
          <w:sz w:val="22"/>
          <w:szCs w:val="22"/>
        </w:rPr>
        <w:t xml:space="preserve"> </w:t>
      </w:r>
      <w:r>
        <w:rPr>
          <w:rFonts w:ascii="SimSun" w:hAnsi="SimSun" w:eastAsia="SimSun" w:cs="SimSun"/>
          <w:sz w:val="22"/>
          <w:szCs w:val="22"/>
          <w:spacing w:val="-6"/>
        </w:rPr>
        <w:t>的格式。</w:t>
      </w:r>
    </w:p>
    <w:p>
      <w:pPr>
        <w:spacing w:line="302" w:lineRule="auto"/>
        <w:sectPr>
          <w:footerReference w:type="default" r:id="rId668"/>
          <w:pgSz w:w="9060" w:h="14150"/>
          <w:pgMar w:top="400" w:right="29" w:bottom="483" w:left="219" w:header="0" w:footer="284" w:gutter="0"/>
        </w:sectPr>
        <w:rPr>
          <w:rFonts w:ascii="SimSun" w:hAnsi="SimSun" w:eastAsia="SimSun" w:cs="SimSun"/>
          <w:sz w:val="22"/>
          <w:szCs w:val="22"/>
        </w:rPr>
      </w:pPr>
    </w:p>
    <w:p>
      <w:pPr>
        <w:pStyle w:val="BodyText"/>
        <w:ind w:left="189"/>
        <w:spacing w:before="47" w:line="221" w:lineRule="auto"/>
        <w:rPr>
          <w:sz w:val="23"/>
          <w:szCs w:val="23"/>
        </w:rPr>
      </w:pPr>
      <w:r>
        <w:drawing>
          <wp:anchor distT="0" distB="0" distL="0" distR="0" simplePos="0" relativeHeight="254580736" behindDoc="0" locked="0" layoutInCell="0" allowOverlap="1">
            <wp:simplePos x="0" y="0"/>
            <wp:positionH relativeFrom="page">
              <wp:posOffset>349259</wp:posOffset>
            </wp:positionH>
            <wp:positionV relativeFrom="page">
              <wp:posOffset>0</wp:posOffset>
            </wp:positionV>
            <wp:extent cx="6350" cy="622318"/>
            <wp:effectExtent l="0" t="0" r="0" b="0"/>
            <wp:wrapNone/>
            <wp:docPr id="698" name="IM 698"/>
            <wp:cNvGraphicFramePr/>
            <a:graphic>
              <a:graphicData uri="http://schemas.openxmlformats.org/drawingml/2006/picture">
                <pic:pic>
                  <pic:nvPicPr>
                    <pic:cNvPr id="698" name="IM 698"/>
                    <pic:cNvPicPr/>
                  </pic:nvPicPr>
                  <pic:blipFill>
                    <a:blip r:embed="rId671"/>
                    <a:stretch>
                      <a:fillRect/>
                    </a:stretch>
                  </pic:blipFill>
                  <pic:spPr>
                    <a:xfrm rot="0">
                      <a:off x="0" y="0"/>
                      <a:ext cx="6350" cy="622318"/>
                    </a:xfrm>
                    <a:prstGeom prst="rect">
                      <a:avLst/>
                    </a:prstGeom>
                  </pic:spPr>
                </pic:pic>
              </a:graphicData>
            </a:graphic>
          </wp:anchor>
        </w:drawing>
      </w:r>
      <w:r>
        <w:rPr>
          <w:sz w:val="23"/>
          <w:szCs w:val="23"/>
          <w:spacing w:val="-14"/>
        </w:rPr>
        <w:t>文件系统技术内幕</w:t>
      </w:r>
    </w:p>
    <w:p>
      <w:pPr>
        <w:pStyle w:val="BodyText"/>
        <w:ind w:left="189"/>
        <w:spacing w:before="63" w:line="222" w:lineRule="auto"/>
        <w:rPr/>
      </w:pPr>
      <w:r>
        <w:rPr>
          <w:spacing w:val="13"/>
        </w:rPr>
        <w:t>大数据时代海量数据存储之道</w:t>
      </w:r>
    </w:p>
    <w:p>
      <w:pPr>
        <w:spacing w:line="258" w:lineRule="auto"/>
        <w:rPr>
          <w:rFonts w:ascii="Arial"/>
          <w:sz w:val="21"/>
        </w:rPr>
      </w:pPr>
      <w:r/>
    </w:p>
    <w:p>
      <w:pPr>
        <w:ind w:left="1449"/>
        <w:spacing w:before="52"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Frame 31:130 bytes on wire(1040 bits),130 bytes captured (1840 </w:t>
      </w:r>
      <w:r>
        <w:rPr>
          <w:rFonts w:ascii="Times New Roman" w:hAnsi="Times New Roman" w:eastAsia="Times New Roman" w:cs="Times New Roman"/>
          <w:sz w:val="18"/>
          <w:szCs w:val="18"/>
          <w:spacing w:val="-2"/>
        </w:rPr>
        <w:t>bits)</w:t>
      </w:r>
    </w:p>
    <w:p>
      <w:pPr>
        <w:ind w:left="1449" w:right="1263"/>
        <w:spacing w:line="202" w:lineRule="auto"/>
        <w:rPr>
          <w:rFonts w:ascii="Times New Roman" w:hAnsi="Times New Roman" w:eastAsia="Times New Roman" w:cs="Times New Roman"/>
          <w:sz w:val="18"/>
          <w:szCs w:val="18"/>
        </w:rPr>
      </w:pPr>
      <w:r>
        <w:rPr>
          <w:rFonts w:ascii="Arial" w:hAnsi="Arial" w:eastAsia="Arial" w:cs="Arial"/>
          <w:sz w:val="18"/>
          <w:szCs w:val="18"/>
          <w:spacing w:val="-8"/>
        </w:rPr>
        <w:t>Ethernet</w:t>
      </w:r>
      <w:r>
        <w:rPr>
          <w:rFonts w:ascii="Arial" w:hAnsi="Arial" w:eastAsia="Arial" w:cs="Arial"/>
          <w:sz w:val="18"/>
          <w:szCs w:val="18"/>
          <w:spacing w:val="10"/>
        </w:rPr>
        <w:t xml:space="preserve"> </w:t>
      </w:r>
      <w:r>
        <w:rPr>
          <w:rFonts w:ascii="Arial" w:hAnsi="Arial" w:eastAsia="Arial" w:cs="Arial"/>
          <w:sz w:val="18"/>
          <w:szCs w:val="18"/>
          <w:spacing w:val="-8"/>
        </w:rPr>
        <w:t>II,Src:00:00:00_00:00</w:t>
      </w:r>
      <w:r>
        <w:rPr>
          <w:rFonts w:ascii="Arial" w:hAnsi="Arial" w:eastAsia="Arial" w:cs="Arial"/>
          <w:sz w:val="18"/>
          <w:szCs w:val="18"/>
          <w:spacing w:val="-9"/>
        </w:rPr>
        <w:t>:00(08:00:00:00:00:00),Dst:00:00:00_00:00:00</w:t>
      </w:r>
      <w:r>
        <w:rPr>
          <w:rFonts w:ascii="Arial" w:hAnsi="Arial" w:eastAsia="Arial" w:cs="Arial"/>
          <w:sz w:val="18"/>
          <w:szCs w:val="18"/>
        </w:rPr>
        <w:t xml:space="preserve"> </w:t>
      </w:r>
      <w:r>
        <w:rPr>
          <w:rFonts w:ascii="Times New Roman" w:hAnsi="Times New Roman" w:eastAsia="Times New Roman" w:cs="Times New Roman"/>
          <w:sz w:val="18"/>
          <w:szCs w:val="18"/>
          <w:spacing w:val="-1"/>
        </w:rPr>
        <w:t>Internet Protocol Version 4,Src:</w:t>
      </w:r>
      <w:r>
        <w:rPr>
          <w:rFonts w:ascii="Times New Roman" w:hAnsi="Times New Roman" w:eastAsia="Times New Roman" w:cs="Times New Roman"/>
          <w:sz w:val="18"/>
          <w:szCs w:val="18"/>
          <w:spacing w:val="-11"/>
        </w:rPr>
        <w:t xml:space="preserve"> </w:t>
      </w:r>
      <w:hyperlink w:history="true" r:id="rId672">
        <w:r>
          <w:rPr>
            <w:rFonts w:ascii="Times New Roman" w:hAnsi="Times New Roman" w:eastAsia="Times New Roman" w:cs="Times New Roman"/>
            <w:sz w:val="18"/>
            <w:szCs w:val="18"/>
            <w:spacing w:val="-1"/>
          </w:rPr>
          <w:t>192.168.2.115</w:t>
        </w:r>
      </w:hyperlink>
      <w:r>
        <w:rPr>
          <w:rFonts w:ascii="Times New Roman" w:hAnsi="Times New Roman" w:eastAsia="Times New Roman" w:cs="Times New Roman"/>
          <w:sz w:val="18"/>
          <w:szCs w:val="18"/>
          <w:spacing w:val="-1"/>
        </w:rPr>
        <w:t>,Dst:</w:t>
      </w:r>
      <w:r>
        <w:rPr>
          <w:rFonts w:ascii="Times New Roman" w:hAnsi="Times New Roman" w:eastAsia="Times New Roman" w:cs="Times New Roman"/>
          <w:sz w:val="18"/>
          <w:szCs w:val="18"/>
          <w:spacing w:val="-24"/>
        </w:rPr>
        <w:t xml:space="preserve"> </w:t>
      </w:r>
      <w:hyperlink w:history="true" r:id="rId672">
        <w:r>
          <w:rPr>
            <w:rFonts w:ascii="Times New Roman" w:hAnsi="Times New Roman" w:eastAsia="Times New Roman" w:cs="Times New Roman"/>
            <w:sz w:val="18"/>
            <w:szCs w:val="18"/>
            <w:spacing w:val="-1"/>
          </w:rPr>
          <w:t>192.168.2.115</w:t>
        </w:r>
      </w:hyperlink>
    </w:p>
    <w:p>
      <w:pPr>
        <w:ind w:left="1449"/>
        <w:spacing w:before="48" w:line="198" w:lineRule="auto"/>
        <w:rPr>
          <w:rFonts w:ascii="Arial" w:hAnsi="Arial" w:eastAsia="Arial" w:cs="Arial"/>
          <w:sz w:val="13"/>
          <w:szCs w:val="13"/>
        </w:rPr>
      </w:pPr>
      <w:r>
        <w:rPr>
          <w:rFonts w:ascii="Arial" w:hAnsi="Arial" w:eastAsia="Arial" w:cs="Arial"/>
          <w:sz w:val="13"/>
          <w:szCs w:val="13"/>
        </w:rPr>
        <w:t>User      Datagram       Protocol,Src</w:t>
      </w:r>
      <w:r>
        <w:rPr>
          <w:rFonts w:ascii="Arial" w:hAnsi="Arial" w:eastAsia="Arial" w:cs="Arial"/>
          <w:sz w:val="13"/>
          <w:szCs w:val="13"/>
          <w:spacing w:val="-1"/>
        </w:rPr>
        <w:t xml:space="preserve">       Port:990,Dst      Port:54644</w:t>
      </w:r>
    </w:p>
    <w:p>
      <w:pPr>
        <w:ind w:firstLine="1419"/>
        <w:spacing w:before="26" w:line="1864" w:lineRule="exact"/>
        <w:rPr/>
      </w:pPr>
      <w:r>
        <w:rPr>
          <w:position w:val="-37"/>
        </w:rPr>
        <w:pict>
          <v:group id="_x0000_s1048" style="mso-position-vertical-relative:line;mso-position-horizontal-relative:char;width:176.5pt;height:93.2pt;" filled="false" stroked="false" coordsize="3530,1863" coordorigin="0,0">
            <v:shape id="_x0000_s1050" style="position:absolute;left:0;top:93;width:3530;height:1700;" filled="false" stroked="false" type="#_x0000_t75">
              <v:imagedata o:title="" r:id="rId673"/>
            </v:shape>
            <v:shape id="_x0000_s1052" style="position:absolute;left:-20;top:-20;width:3570;height:1903;" filled="false" stroked="false" type="#_x0000_t202">
              <v:fill on="false"/>
              <v:stroke on="false"/>
              <v:path/>
              <v:imagedata o:title=""/>
              <o:lock v:ext="edit" aspectratio="false"/>
              <v:textbox inset="0mm,0mm,0mm,0mm">
                <w:txbxContent>
                  <w:p>
                    <w:pPr>
                      <w:ind w:left="49"/>
                      <w:spacing w:before="20" w:line="198" w:lineRule="auto"/>
                      <w:rPr>
                        <w:rFonts w:ascii="Arial" w:hAnsi="Arial" w:eastAsia="Arial" w:cs="Arial"/>
                        <w:sz w:val="13"/>
                        <w:szCs w:val="13"/>
                      </w:rPr>
                    </w:pPr>
                    <w:r>
                      <w:rPr>
                        <w:rFonts w:ascii="Arial" w:hAnsi="Arial" w:eastAsia="Arial" w:cs="Arial"/>
                        <w:sz w:val="13"/>
                        <w:szCs w:val="13"/>
                      </w:rPr>
                      <w:t>Remote</w:t>
                    </w:r>
                    <w:r>
                      <w:rPr>
                        <w:rFonts w:ascii="Arial" w:hAnsi="Arial" w:eastAsia="Arial" w:cs="Arial"/>
                        <w:sz w:val="13"/>
                        <w:szCs w:val="13"/>
                        <w:spacing w:val="8"/>
                      </w:rPr>
                      <w:t xml:space="preserve">    </w:t>
                    </w:r>
                    <w:r>
                      <w:rPr>
                        <w:rFonts w:ascii="Arial" w:hAnsi="Arial" w:eastAsia="Arial" w:cs="Arial"/>
                        <w:sz w:val="13"/>
                        <w:szCs w:val="13"/>
                      </w:rPr>
                      <w:t>Procedure</w:t>
                    </w:r>
                    <w:r>
                      <w:rPr>
                        <w:rFonts w:ascii="Arial" w:hAnsi="Arial" w:eastAsia="Arial" w:cs="Arial"/>
                        <w:sz w:val="13"/>
                        <w:szCs w:val="13"/>
                        <w:spacing w:val="6"/>
                      </w:rPr>
                      <w:t xml:space="preserve">    </w:t>
                    </w:r>
                    <w:r>
                      <w:rPr>
                        <w:rFonts w:ascii="Arial" w:hAnsi="Arial" w:eastAsia="Arial" w:cs="Arial"/>
                        <w:sz w:val="13"/>
                        <w:szCs w:val="13"/>
                      </w:rPr>
                      <w:t>Call,Type:Cal1    XID:0</w:t>
                    </w:r>
                    <w:r>
                      <w:rPr>
                        <w:rFonts w:ascii="Arial" w:hAnsi="Arial" w:eastAsia="Arial" w:cs="Arial"/>
                        <w:sz w:val="13"/>
                        <w:szCs w:val="13"/>
                        <w:spacing w:val="-1"/>
                      </w:rPr>
                      <w:t>xd8de1c31</w:t>
                    </w:r>
                  </w:p>
                  <w:p>
                    <w:pPr>
                      <w:ind w:left="269" w:right="1654"/>
                      <w:spacing w:before="60" w:line="25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XID:0xd8d01c31(36375173</w:t>
                    </w:r>
                    <w:r>
                      <w:rPr>
                        <w:rFonts w:ascii="Times New Roman" w:hAnsi="Times New Roman" w:eastAsia="Times New Roman" w:cs="Times New Roman"/>
                        <w:sz w:val="13"/>
                        <w:szCs w:val="13"/>
                        <w:spacing w:val="-1"/>
                      </w:rPr>
                      <w:t>61)</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1"/>
                      </w:rPr>
                      <w:t>Message</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3"/>
                        <w:szCs w:val="13"/>
                        <w:spacing w:val="-1"/>
                      </w:rPr>
                      <w:t>Type:Call(8)</w:t>
                    </w:r>
                  </w:p>
                  <w:p>
                    <w:pPr>
                      <w:ind w:left="269"/>
                      <w:spacing w:before="1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RPC Version:2</w:t>
                    </w:r>
                  </w:p>
                  <w:p>
                    <w:pPr>
                      <w:ind w:left="269" w:right="1865"/>
                      <w:spacing w:before="43" w:line="225" w:lineRule="auto"/>
                      <w:rPr>
                        <w:rFonts w:ascii="Arial" w:hAnsi="Arial" w:eastAsia="Arial" w:cs="Arial"/>
                        <w:sz w:val="13"/>
                        <w:szCs w:val="13"/>
                      </w:rPr>
                    </w:pPr>
                    <w:r>
                      <w:rPr>
                        <w:rFonts w:ascii="Times New Roman" w:hAnsi="Times New Roman" w:eastAsia="Times New Roman" w:cs="Times New Roman"/>
                        <w:sz w:val="13"/>
                        <w:szCs w:val="13"/>
                        <w:spacing w:val="-1"/>
                      </w:rPr>
                      <w:t>Program:MOUNT(100005)</w:t>
                    </w:r>
                    <w:r>
                      <w:rPr>
                        <w:rFonts w:ascii="Times New Roman" w:hAnsi="Times New Roman" w:eastAsia="Times New Roman" w:cs="Times New Roman"/>
                        <w:sz w:val="13"/>
                        <w:szCs w:val="13"/>
                        <w:spacing w:val="17"/>
                      </w:rPr>
                      <w:t xml:space="preserve"> </w:t>
                    </w:r>
                    <w:r>
                      <w:rPr>
                        <w:rFonts w:ascii="Arial" w:hAnsi="Arial" w:eastAsia="Arial" w:cs="Arial"/>
                        <w:sz w:val="13"/>
                        <w:szCs w:val="13"/>
                        <w:spacing w:val="-1"/>
                      </w:rPr>
                      <w:t>Program</w:t>
                    </w:r>
                    <w:r>
                      <w:rPr>
                        <w:rFonts w:ascii="Arial" w:hAnsi="Arial" w:eastAsia="Arial" w:cs="Arial"/>
                        <w:sz w:val="13"/>
                        <w:szCs w:val="13"/>
                        <w:spacing w:val="2"/>
                      </w:rPr>
                      <w:t xml:space="preserve">      </w:t>
                    </w:r>
                    <w:r>
                      <w:rPr>
                        <w:rFonts w:ascii="Arial" w:hAnsi="Arial" w:eastAsia="Arial" w:cs="Arial"/>
                        <w:sz w:val="13"/>
                        <w:szCs w:val="13"/>
                        <w:spacing w:val="-1"/>
                      </w:rPr>
                      <w:t>Version:3</w:t>
                    </w:r>
                  </w:p>
                  <w:p>
                    <w:pPr>
                      <w:ind w:left="269"/>
                      <w:spacing w:before="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Procedure:MNT(1)</w:t>
                    </w:r>
                  </w:p>
                  <w:p>
                    <w:pPr>
                      <w:ind w:left="269" w:right="348"/>
                      <w:spacing w:before="24" w:line="225" w:lineRule="auto"/>
                      <w:rPr>
                        <w:rFonts w:ascii="Times New Roman" w:hAnsi="Times New Roman" w:eastAsia="Times New Roman" w:cs="Times New Roman"/>
                        <w:sz w:val="13"/>
                        <w:szCs w:val="13"/>
                      </w:rPr>
                    </w:pPr>
                    <w:r>
                      <w:rPr>
                        <w:rFonts w:ascii="Times New Roman" w:hAnsi="Times New Roman" w:eastAsia="Times New Roman" w:cs="Times New Roman"/>
                        <w:sz w:val="18"/>
                        <w:szCs w:val="18"/>
                        <w:spacing w:val="-1"/>
                      </w:rPr>
                      <w:t>[The reply to this request</w:t>
                    </w:r>
                    <w:r>
                      <w:rPr>
                        <w:rFonts w:ascii="Times New Roman" w:hAnsi="Times New Roman" w:eastAsia="Times New Roman" w:cs="Times New Roman"/>
                        <w:sz w:val="18"/>
                        <w:szCs w:val="18"/>
                        <w:spacing w:val="18"/>
                        <w:w w:val="102"/>
                      </w:rPr>
                      <w:t xml:space="preserve"> </w:t>
                    </w:r>
                    <w:r>
                      <w:rPr>
                        <w:rFonts w:ascii="Times New Roman" w:hAnsi="Times New Roman" w:eastAsia="Times New Roman" w:cs="Times New Roman"/>
                        <w:sz w:val="18"/>
                        <w:szCs w:val="18"/>
                        <w:spacing w:val="-1"/>
                      </w:rPr>
                      <w:t>is</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1"/>
                      </w:rPr>
                      <w:t>in</w:t>
                    </w:r>
                    <w:r>
                      <w:rPr>
                        <w:rFonts w:ascii="Times New Roman" w:hAnsi="Times New Roman" w:eastAsia="Times New Roman" w:cs="Times New Roman"/>
                        <w:sz w:val="18"/>
                        <w:szCs w:val="18"/>
                        <w:spacing w:val="11"/>
                        <w:w w:val="101"/>
                      </w:rPr>
                      <w:t xml:space="preserve"> </w:t>
                    </w:r>
                    <w:r>
                      <w:rPr>
                        <w:rFonts w:ascii="Times New Roman" w:hAnsi="Times New Roman" w:eastAsia="Times New Roman" w:cs="Times New Roman"/>
                        <w:sz w:val="18"/>
                        <w:szCs w:val="18"/>
                        <w:spacing w:val="-1"/>
                      </w:rPr>
                      <w:t>frame</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spacing w:val="-1"/>
                      </w:rPr>
                      <w:t>321</w:t>
                    </w:r>
                    <w:r>
                      <w:rPr>
                        <w:rFonts w:ascii="Times New Roman" w:hAnsi="Times New Roman" w:eastAsia="Times New Roman" w:cs="Times New Roman"/>
                        <w:sz w:val="18"/>
                        <w:szCs w:val="18"/>
                      </w:rPr>
                      <w:t xml:space="preserve"> </w:t>
                    </w:r>
                    <w:r>
                      <w:rPr>
                        <w:rFonts w:ascii="Times New Roman" w:hAnsi="Times New Roman" w:eastAsia="Times New Roman" w:cs="Times New Roman"/>
                        <w:sz w:val="13"/>
                        <w:szCs w:val="13"/>
                        <w:spacing w:val="-1"/>
                      </w:rPr>
                      <w:t>Credentials</w:t>
                    </w:r>
                  </w:p>
                  <w:p>
                    <w:pPr>
                      <w:ind w:left="269"/>
                      <w:spacing w:before="67" w:line="187" w:lineRule="auto"/>
                      <w:rPr>
                        <w:rFonts w:ascii="Arial" w:hAnsi="Arial" w:eastAsia="Arial" w:cs="Arial"/>
                        <w:sz w:val="18"/>
                        <w:szCs w:val="18"/>
                      </w:rPr>
                    </w:pPr>
                    <w:r>
                      <w:rPr>
                        <w:rFonts w:ascii="Arial" w:hAnsi="Arial" w:eastAsia="Arial" w:cs="Arial"/>
                        <w:sz w:val="18"/>
                        <w:szCs w:val="18"/>
                      </w:rPr>
                      <w:t>Verifier</w:t>
                    </w:r>
                  </w:p>
                  <w:p>
                    <w:pPr>
                      <w:ind w:left="49"/>
                      <w:spacing w:before="1" w:line="19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Mount</w:t>
                    </w:r>
                    <w:r>
                      <w:rPr>
                        <w:rFonts w:ascii="Times New Roman" w:hAnsi="Times New Roman" w:eastAsia="Times New Roman" w:cs="Times New Roman"/>
                        <w:sz w:val="13"/>
                        <w:szCs w:val="13"/>
                        <w:spacing w:val="4"/>
                      </w:rPr>
                      <w:t xml:space="preserve">      </w:t>
                    </w:r>
                    <w:r>
                      <w:rPr>
                        <w:rFonts w:ascii="Times New Roman" w:hAnsi="Times New Roman" w:eastAsia="Times New Roman" w:cs="Times New Roman"/>
                        <w:sz w:val="13"/>
                        <w:szCs w:val="13"/>
                        <w:spacing w:val="-1"/>
                      </w:rPr>
                      <w:t>Service</w:t>
                    </w:r>
                  </w:p>
                </w:txbxContent>
              </v:textbox>
            </v:shape>
          </v:group>
        </w:pict>
      </w:r>
    </w:p>
    <w:p>
      <w:pPr>
        <w:spacing w:line="337" w:lineRule="auto"/>
        <w:rPr>
          <w:rFonts w:ascii="Arial"/>
          <w:sz w:val="21"/>
        </w:rPr>
      </w:pPr>
      <w:r/>
    </w:p>
    <w:p>
      <w:pPr>
        <w:ind w:firstLine="1269"/>
        <w:spacing w:before="1" w:line="1590" w:lineRule="exact"/>
        <w:rPr/>
      </w:pPr>
      <w:r>
        <w:rPr>
          <w:position w:val="-31"/>
        </w:rPr>
        <w:pict>
          <v:group id="_x0000_s1054" style="mso-position-vertical-relative:line;mso-position-horizontal-relative:char;width:294.05pt;height:79.55pt;" filled="false" stroked="false" coordsize="5880,1591" coordorigin="0,0">
            <v:rect id="_x0000_s1056" style="position:absolute;left:0;top:0;width:5880;height:1591;" fillcolor="#F6F6F6" filled="true" stroked="false"/>
            <v:shape id="_x0000_s1058" style="position:absolute;left:489;top:124;width:1686;height:141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8"/>
                        <w:szCs w:val="18"/>
                        <w:spacing w:val="-1"/>
                      </w:rPr>
                      <w:t>80008e</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000000 </w:t>
                    </w:r>
                    <w:r>
                      <w:rPr>
                        <w:rFonts w:ascii="Times New Roman" w:hAnsi="Times New Roman" w:eastAsia="Times New Roman" w:cs="Times New Roman"/>
                        <w:sz w:val="13"/>
                        <w:szCs w:val="13"/>
                        <w:color w:val="FFFFFF"/>
                        <w:spacing w:val="-1"/>
                        <w:position w:val="2"/>
                      </w:rPr>
                      <w:t>8888</w:t>
                    </w:r>
                  </w:p>
                  <w:p>
                    <w:pPr>
                      <w:ind w:left="20"/>
                      <w:spacing w:before="12"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887426              e74080</w:t>
                    </w:r>
                    <w:r>
                      <w:rPr>
                        <w:rFonts w:ascii="Times New Roman" w:hAnsi="Times New Roman" w:eastAsia="Times New Roman" w:cs="Times New Roman"/>
                        <w:sz w:val="13"/>
                        <w:szCs w:val="13"/>
                        <w:spacing w:val="27"/>
                      </w:rPr>
                      <w:t xml:space="preserve"> </w:t>
                    </w:r>
                    <w:r>
                      <w:rPr>
                        <w:rFonts w:ascii="Times New Roman" w:hAnsi="Times New Roman" w:eastAsia="Times New Roman" w:cs="Times New Roman"/>
                        <w:sz w:val="13"/>
                        <w:szCs w:val="13"/>
                        <w:color w:val="FFFFFF"/>
                        <w:spacing w:val="-1"/>
                      </w:rPr>
                      <w:t>4011</w:t>
                    </w:r>
                  </w:p>
                  <w:p>
                    <w:pPr>
                      <w:ind w:left="20"/>
                      <w:spacing w:line="188" w:lineRule="auto"/>
                      <w:rPr>
                        <w:rFonts w:ascii="Times New Roman" w:hAnsi="Times New Roman" w:eastAsia="Times New Roman" w:cs="Times New Roman"/>
                        <w:sz w:val="13"/>
                        <w:szCs w:val="13"/>
                      </w:rPr>
                    </w:pPr>
                    <w:r>
                      <w:rPr>
                        <w:rFonts w:ascii="Times New Roman" w:hAnsi="Times New Roman" w:eastAsia="Times New Roman" w:cs="Times New Roman"/>
                        <w:sz w:val="18"/>
                        <w:szCs w:val="18"/>
                        <w:spacing w:val="-2"/>
                      </w:rPr>
                      <w:t>8273.03</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3"/>
                        <w:szCs w:val="13"/>
                        <w:spacing w:val="-2"/>
                      </w:rPr>
                      <w:t>de</w:t>
                    </w:r>
                    <w:r>
                      <w:rPr>
                        <w:rFonts w:ascii="Times New Roman" w:hAnsi="Times New Roman" w:eastAsia="Times New Roman" w:cs="Times New Roman"/>
                        <w:sz w:val="13"/>
                        <w:szCs w:val="13"/>
                        <w:spacing w:val="2"/>
                      </w:rPr>
                      <w:t xml:space="preserve">      </w:t>
                    </w:r>
                    <w:r>
                      <w:rPr>
                        <w:rFonts w:ascii="Times New Roman" w:hAnsi="Times New Roman" w:eastAsia="Times New Roman" w:cs="Times New Roman"/>
                        <w:sz w:val="13"/>
                        <w:szCs w:val="13"/>
                        <w:spacing w:val="-2"/>
                      </w:rPr>
                      <w:t>d574</w:t>
                    </w:r>
                    <w:r>
                      <w:rPr>
                        <w:rFonts w:ascii="Times New Roman" w:hAnsi="Times New Roman" w:eastAsia="Times New Roman" w:cs="Times New Roman"/>
                        <w:sz w:val="13"/>
                        <w:szCs w:val="13"/>
                        <w:spacing w:val="26"/>
                        <w:w w:val="102"/>
                      </w:rPr>
                      <w:t xml:space="preserve"> </w:t>
                    </w:r>
                    <w:r>
                      <w:rPr>
                        <w:rFonts w:ascii="Times New Roman" w:hAnsi="Times New Roman" w:eastAsia="Times New Roman" w:cs="Times New Roman"/>
                        <w:sz w:val="13"/>
                        <w:szCs w:val="13"/>
                        <w:color w:val="FFFFFF"/>
                        <w:spacing w:val="-2"/>
                      </w:rPr>
                      <w:t>8060</w:t>
                    </w:r>
                  </w:p>
                  <w:p>
                    <w:pPr>
                      <w:ind w:left="20"/>
                      <w:spacing w:before="32" w:line="130" w:lineRule="exact"/>
                      <w:rPr>
                        <w:rFonts w:ascii="Times New Roman" w:hAnsi="Times New Roman" w:eastAsia="Times New Roman" w:cs="Times New Roman"/>
                        <w:sz w:val="13"/>
                        <w:szCs w:val="13"/>
                      </w:rPr>
                    </w:pPr>
                    <w:r>
                      <w:rPr>
                        <w:rFonts w:ascii="Arial" w:hAnsi="Arial" w:eastAsia="Arial" w:cs="Arial"/>
                        <w:sz w:val="18"/>
                        <w:szCs w:val="18"/>
                        <w:spacing w:val="-5"/>
                        <w:position w:val="-1"/>
                      </w:rPr>
                      <w:t>ee ee</w:t>
                    </w:r>
                    <w:r>
                      <w:rPr>
                        <w:rFonts w:ascii="Arial" w:hAnsi="Arial" w:eastAsia="Arial" w:cs="Arial"/>
                        <w:sz w:val="18"/>
                        <w:szCs w:val="18"/>
                        <w:position w:val="-1"/>
                      </w:rPr>
                      <w:t xml:space="preserve"> </w:t>
                    </w:r>
                    <w:r>
                      <w:rPr>
                        <w:rFonts w:ascii="Times New Roman" w:hAnsi="Times New Roman" w:eastAsia="Times New Roman" w:cs="Times New Roman"/>
                        <w:sz w:val="13"/>
                        <w:szCs w:val="13"/>
                        <w:color w:val="FFFFFF"/>
                        <w:spacing w:val="-5"/>
                      </w:rPr>
                      <w:t>80   </w:t>
                    </w:r>
                    <w:r>
                      <w:rPr>
                        <w:rFonts w:ascii="Times New Roman" w:hAnsi="Times New Roman" w:eastAsia="Times New Roman" w:cs="Times New Roman"/>
                        <w:sz w:val="13"/>
                        <w:szCs w:val="13"/>
                        <w:color w:val="FFFFFF"/>
                        <w:spacing w:val="-5"/>
                        <w:position w:val="1"/>
                      </w:rPr>
                      <w:t>80   </w:t>
                    </w:r>
                    <w:r>
                      <w:rPr>
                        <w:rFonts w:ascii="Times New Roman" w:hAnsi="Times New Roman" w:eastAsia="Times New Roman" w:cs="Times New Roman"/>
                        <w:sz w:val="13"/>
                        <w:szCs w:val="13"/>
                        <w:color w:val="FFFFFF"/>
                        <w:spacing w:val="-5"/>
                      </w:rPr>
                      <w:t>0002</w:t>
                    </w:r>
                    <w:r>
                      <w:rPr>
                        <w:rFonts w:ascii="Times New Roman" w:hAnsi="Times New Roman" w:eastAsia="Times New Roman" w:cs="Times New Roman"/>
                        <w:sz w:val="13"/>
                        <w:szCs w:val="13"/>
                        <w:color w:val="FFFFFF"/>
                      </w:rPr>
                      <w:t xml:space="preserve">     </w:t>
                    </w:r>
                    <w:r>
                      <w:rPr>
                        <w:rFonts w:ascii="Times New Roman" w:hAnsi="Times New Roman" w:eastAsia="Times New Roman" w:cs="Times New Roman"/>
                        <w:sz w:val="13"/>
                        <w:szCs w:val="13"/>
                        <w:color w:val="FFFFFF"/>
                        <w:spacing w:val="-5"/>
                      </w:rPr>
                      <w:t>0001</w:t>
                    </w:r>
                  </w:p>
                  <w:p>
                    <w:pPr>
                      <w:ind w:left="20" w:right="20"/>
                      <w:spacing w:before="1" w:line="193" w:lineRule="auto"/>
                      <w:rPr>
                        <w:rFonts w:ascii="Arial" w:hAnsi="Arial" w:eastAsia="Arial" w:cs="Arial"/>
                        <w:sz w:val="13"/>
                        <w:szCs w:val="13"/>
                      </w:rPr>
                    </w:pPr>
                    <w:r>
                      <w:rPr>
                        <w:rFonts w:ascii="SimSun" w:hAnsi="SimSun" w:eastAsia="SimSun" w:cs="SimSun"/>
                        <w:sz w:val="18"/>
                        <w:szCs w:val="18"/>
                        <w:spacing w:val="3"/>
                        <w:position w:val="-1"/>
                      </w:rPr>
                      <w:t>39时</w:t>
                    </w:r>
                    <w:r>
                      <w:rPr>
                        <w:rFonts w:ascii="Times New Roman" w:hAnsi="Times New Roman" w:eastAsia="Times New Roman" w:cs="Times New Roman"/>
                        <w:sz w:val="13"/>
                        <w:szCs w:val="13"/>
                        <w:color w:val="FFFFFF"/>
                        <w:spacing w:val="3"/>
                        <w:position w:val="1"/>
                      </w:rPr>
                      <w:t>00  </w:t>
                    </w:r>
                    <w:r>
                      <w:rPr>
                        <w:rFonts w:ascii="Arial" w:hAnsi="Arial" w:eastAsia="Arial" w:cs="Arial"/>
                        <w:sz w:val="13"/>
                        <w:szCs w:val="13"/>
                        <w:spacing w:val="3"/>
                        <w:position w:val="1"/>
                      </w:rPr>
                      <w:t>80080100        </w:t>
                    </w:r>
                    <w:r>
                      <w:rPr>
                        <w:rFonts w:ascii="Arial" w:hAnsi="Arial" w:eastAsia="Arial" w:cs="Arial"/>
                        <w:sz w:val="13"/>
                        <w:szCs w:val="13"/>
                        <w:position w:val="1"/>
                      </w:rPr>
                      <w:t>ee</w:t>
                    </w:r>
                    <w:r>
                      <w:rPr>
                        <w:rFonts w:ascii="Arial" w:hAnsi="Arial" w:eastAsia="Arial" w:cs="Arial"/>
                        <w:sz w:val="13"/>
                        <w:szCs w:val="13"/>
                        <w:spacing w:val="8"/>
                        <w:position w:val="1"/>
                      </w:rPr>
                      <w:t xml:space="preserve"> </w:t>
                    </w:r>
                    <w:r>
                      <w:rPr>
                        <w:rFonts w:ascii="Times New Roman" w:hAnsi="Times New Roman" w:eastAsia="Times New Roman" w:cs="Times New Roman"/>
                        <w:sz w:val="13"/>
                        <w:szCs w:val="13"/>
                        <w:color w:val="FFFFFF"/>
                        <w:spacing w:val="-2"/>
                      </w:rPr>
                      <w:t>000a</w:t>
                    </w:r>
                    <w:r>
                      <w:rPr>
                        <w:rFonts w:ascii="Times New Roman" w:hAnsi="Times New Roman" w:eastAsia="Times New Roman" w:cs="Times New Roman"/>
                        <w:sz w:val="13"/>
                        <w:szCs w:val="13"/>
                        <w:color w:val="FFFFFF"/>
                        <w:spacing w:val="4"/>
                      </w:rPr>
                      <w:t xml:space="preserve">      </w:t>
                    </w:r>
                    <w:r>
                      <w:rPr>
                        <w:rFonts w:ascii="Times New Roman" w:hAnsi="Times New Roman" w:eastAsia="Times New Roman" w:cs="Times New Roman"/>
                        <w:sz w:val="13"/>
                        <w:szCs w:val="13"/>
                        <w:color w:val="FFFFFF"/>
                        <w:spacing w:val="-2"/>
                      </w:rPr>
                      <w:t>73 </w:t>
                    </w:r>
                    <w:r>
                      <w:rPr>
                        <w:rFonts w:ascii="Times New Roman" w:hAnsi="Times New Roman" w:eastAsia="Times New Roman" w:cs="Times New Roman"/>
                        <w:sz w:val="18"/>
                        <w:szCs w:val="18"/>
                        <w:spacing w:val="-2"/>
                      </w:rPr>
                      <w:t>756e  6e</w:t>
                    </w:r>
                    <w:r>
                      <w:rPr>
                        <w:rFonts w:ascii="Times New Roman" w:hAnsi="Times New Roman" w:eastAsia="Times New Roman" w:cs="Times New Roman"/>
                        <w:sz w:val="18"/>
                        <w:szCs w:val="18"/>
                        <w:spacing w:val="38"/>
                      </w:rPr>
                      <w:t xml:space="preserve"> </w:t>
                    </w:r>
                    <w:r>
                      <w:rPr>
                        <w:rFonts w:ascii="Times New Roman" w:hAnsi="Times New Roman" w:eastAsia="Times New Roman" w:cs="Times New Roman"/>
                        <w:sz w:val="18"/>
                        <w:szCs w:val="18"/>
                        <w:spacing w:val="-2"/>
                      </w:rPr>
                      <w:t>797a</w:t>
                    </w:r>
                    <w:r>
                      <w:rPr>
                        <w:rFonts w:ascii="Times New Roman" w:hAnsi="Times New Roman" w:eastAsia="Times New Roman" w:cs="Times New Roman"/>
                        <w:sz w:val="18"/>
                        <w:szCs w:val="18"/>
                      </w:rPr>
                      <w:t xml:space="preserve"> </w:t>
                    </w:r>
                    <w:r>
                      <w:rPr>
                        <w:rFonts w:ascii="Arial" w:hAnsi="Arial" w:eastAsia="Arial" w:cs="Arial"/>
                        <w:sz w:val="13"/>
                        <w:szCs w:val="13"/>
                        <w:spacing w:val="-1"/>
                      </w:rPr>
                      <w:t>000080808e</w:t>
                    </w:r>
                  </w:p>
                  <w:p>
                    <w:pPr>
                      <w:ind w:left="20"/>
                      <w:spacing w:before="28" w:line="196" w:lineRule="auto"/>
                      <w:rPr>
                        <w:rFonts w:ascii="Arial" w:hAnsi="Arial" w:eastAsia="Arial" w:cs="Arial"/>
                        <w:sz w:val="13"/>
                        <w:szCs w:val="13"/>
                      </w:rPr>
                    </w:pPr>
                    <w:r>
                      <w:rPr>
                        <w:rFonts w:ascii="Arial" w:hAnsi="Arial" w:eastAsia="Arial" w:cs="Arial"/>
                        <w:sz w:val="13"/>
                        <w:szCs w:val="13"/>
                        <w:spacing w:val="-2"/>
                      </w:rPr>
                      <w:t>88</w:t>
                    </w:r>
                    <w:r>
                      <w:rPr>
                        <w:rFonts w:ascii="Arial" w:hAnsi="Arial" w:eastAsia="Arial" w:cs="Arial"/>
                        <w:sz w:val="13"/>
                        <w:szCs w:val="13"/>
                        <w:spacing w:val="5"/>
                      </w:rPr>
                      <w:t xml:space="preserve">    </w:t>
                    </w:r>
                    <w:r>
                      <w:rPr>
                        <w:rFonts w:ascii="Arial" w:hAnsi="Arial" w:eastAsia="Arial" w:cs="Arial"/>
                        <w:sz w:val="13"/>
                        <w:szCs w:val="13"/>
                        <w:spacing w:val="-2"/>
                      </w:rPr>
                      <w:t>ee</w:t>
                    </w:r>
                    <w:r>
                      <w:rPr>
                        <w:rFonts w:ascii="Arial" w:hAnsi="Arial" w:eastAsia="Arial" w:cs="Arial"/>
                        <w:sz w:val="13"/>
                        <w:szCs w:val="13"/>
                        <w:spacing w:val="4"/>
                      </w:rPr>
                      <w:t xml:space="preserve">    </w:t>
                    </w:r>
                    <w:r>
                      <w:rPr>
                        <w:rFonts w:ascii="Arial" w:hAnsi="Arial" w:eastAsia="Arial" w:cs="Arial"/>
                        <w:sz w:val="13"/>
                        <w:szCs w:val="13"/>
                        <w:spacing w:val="-2"/>
                      </w:rPr>
                      <w:t>0080</w:t>
                    </w:r>
                    <w:r>
                      <w:rPr>
                        <w:rFonts w:ascii="Arial" w:hAnsi="Arial" w:eastAsia="Arial" w:cs="Arial"/>
                        <w:sz w:val="13"/>
                        <w:szCs w:val="13"/>
                        <w:spacing w:val="3"/>
                      </w:rPr>
                      <w:t xml:space="preserve">    </w:t>
                    </w:r>
                    <w:r>
                      <w:rPr>
                        <w:rFonts w:ascii="Arial" w:hAnsi="Arial" w:eastAsia="Arial" w:cs="Arial"/>
                        <w:sz w:val="13"/>
                        <w:szCs w:val="13"/>
                        <w:spacing w:val="-2"/>
                      </w:rPr>
                      <w:t>e0088880</w:t>
                    </w:r>
                  </w:p>
                  <w:p>
                    <w:pPr>
                      <w:ind w:left="20"/>
                      <w:spacing w:before="43"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2"/>
                      </w:rPr>
                      <w:t>6673</w:t>
                    </w:r>
                  </w:p>
                </w:txbxContent>
              </v:textbox>
            </v:shape>
            <v:shape id="_x0000_s1060" style="position:absolute;left:2240;top:129;width:1668;height:1250;" filled="false" stroked="false" type="#_x0000_t202">
              <v:fill on="false"/>
              <v:stroke on="false"/>
              <v:path/>
              <v:imagedata o:title=""/>
              <o:lock v:ext="edit" aspectratio="false"/>
              <v:textbox inset="0mm,0mm,0mm,0mm">
                <w:txbxContent>
                  <w:p>
                    <w:pPr>
                      <w:ind w:left="20"/>
                      <w:spacing w:before="20" w:line="204"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position w:val="-1"/>
                      </w:rPr>
                      <w:t>80</w:t>
                    </w:r>
                    <w:r>
                      <w:rPr>
                        <w:rFonts w:ascii="Times New Roman" w:hAnsi="Times New Roman" w:eastAsia="Times New Roman" w:cs="Times New Roman"/>
                        <w:sz w:val="13"/>
                        <w:szCs w:val="13"/>
                        <w:color w:val="FFFFFF"/>
                        <w:spacing w:val="7"/>
                        <w:position w:val="-1"/>
                      </w:rPr>
                      <w:t xml:space="preserve">  </w:t>
                    </w:r>
                    <w:r>
                      <w:rPr>
                        <w:rFonts w:ascii="Times New Roman" w:hAnsi="Times New Roman" w:eastAsia="Times New Roman" w:cs="Times New Roman"/>
                        <w:sz w:val="13"/>
                        <w:szCs w:val="13"/>
                        <w:spacing w:val="-1"/>
                      </w:rPr>
                      <w:t>00800088004580</w:t>
                    </w:r>
                  </w:p>
                  <w:p>
                    <w:pPr>
                      <w:ind w:left="20" w:right="20"/>
                      <w:spacing w:before="31" w:line="206" w:lineRule="auto"/>
                      <w:rPr>
                        <w:rFonts w:ascii="Arial" w:hAnsi="Arial" w:eastAsia="Arial" w:cs="Arial"/>
                        <w:sz w:val="13"/>
                        <w:szCs w:val="13"/>
                      </w:rPr>
                    </w:pPr>
                    <w:r>
                      <w:rPr>
                        <w:rFonts w:ascii="Times New Roman" w:hAnsi="Times New Roman" w:eastAsia="Times New Roman" w:cs="Times New Roman"/>
                        <w:sz w:val="13"/>
                        <w:szCs w:val="13"/>
                        <w:spacing w:val="-2"/>
                      </w:rPr>
                      <w:t>8d    5b</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3"/>
                        <w:szCs w:val="13"/>
                        <w:spacing w:val="-2"/>
                      </w:rPr>
                      <w:t>ce</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2"/>
                      </w:rPr>
                      <w:t>a80273</w:t>
                    </w:r>
                    <w:r>
                      <w:rPr>
                        <w:rFonts w:ascii="Times New Roman" w:hAnsi="Times New Roman" w:eastAsia="Times New Roman" w:cs="Times New Roman"/>
                        <w:sz w:val="13"/>
                        <w:szCs w:val="13"/>
                        <w:spacing w:val="1"/>
                      </w:rPr>
                      <w:t xml:space="preserve">    </w:t>
                    </w:r>
                    <w:r>
                      <w:rPr>
                        <w:rFonts w:ascii="Times New Roman" w:hAnsi="Times New Roman" w:eastAsia="Times New Roman" w:cs="Times New Roman"/>
                        <w:sz w:val="13"/>
                        <w:szCs w:val="13"/>
                        <w:spacing w:val="-2"/>
                      </w:rPr>
                      <w:t>ce</w:t>
                    </w:r>
                    <w:r>
                      <w:rPr>
                        <w:rFonts w:ascii="Times New Roman" w:hAnsi="Times New Roman" w:eastAsia="Times New Roman" w:cs="Times New Roman"/>
                        <w:sz w:val="13"/>
                        <w:szCs w:val="13"/>
                        <w:spacing w:val="1"/>
                      </w:rPr>
                      <w:t xml:space="preserve">    </w:t>
                    </w:r>
                    <w:r>
                      <w:rPr>
                        <w:rFonts w:ascii="Times New Roman" w:hAnsi="Times New Roman" w:eastAsia="Times New Roman" w:cs="Times New Roman"/>
                        <w:sz w:val="13"/>
                        <w:szCs w:val="13"/>
                        <w:spacing w:val="-2"/>
                      </w:rPr>
                      <w:t>a8</w:t>
                    </w:r>
                    <w:r>
                      <w:rPr>
                        <w:rFonts w:ascii="Times New Roman" w:hAnsi="Times New Roman" w:eastAsia="Times New Roman" w:cs="Times New Roman"/>
                        <w:sz w:val="13"/>
                        <w:szCs w:val="13"/>
                      </w:rPr>
                      <w:t xml:space="preserve"> </w:t>
                    </w:r>
                    <w:r>
                      <w:rPr>
                        <w:rFonts w:ascii="Times New Roman" w:hAnsi="Times New Roman" w:eastAsia="Times New Roman" w:cs="Times New Roman"/>
                        <w:sz w:val="13"/>
                        <w:szCs w:val="13"/>
                        <w:spacing w:val="-2"/>
                      </w:rPr>
                      <w:t>86    a8    d8    de</w:t>
                    </w:r>
                    <w:r>
                      <w:rPr>
                        <w:rFonts w:ascii="Times New Roman" w:hAnsi="Times New Roman" w:eastAsia="Times New Roman" w:cs="Times New Roman"/>
                        <w:sz w:val="13"/>
                        <w:szCs w:val="13"/>
                        <w:spacing w:val="4"/>
                      </w:rPr>
                      <w:t xml:space="preserve">    </w:t>
                    </w:r>
                    <w:r>
                      <w:rPr>
                        <w:rFonts w:ascii="Times New Roman" w:hAnsi="Times New Roman" w:eastAsia="Times New Roman" w:cs="Times New Roman"/>
                        <w:sz w:val="13"/>
                        <w:szCs w:val="13"/>
                        <w:spacing w:val="-2"/>
                      </w:rPr>
                      <w:t>1c    318000</w:t>
                    </w:r>
                    <w:r>
                      <w:rPr>
                        <w:rFonts w:ascii="Times New Roman" w:hAnsi="Times New Roman" w:eastAsia="Times New Roman" w:cs="Times New Roman"/>
                        <w:sz w:val="13"/>
                        <w:szCs w:val="13"/>
                        <w:spacing w:val="3"/>
                      </w:rPr>
                      <w:t xml:space="preserve"> </w:t>
                    </w:r>
                    <w:r>
                      <w:rPr>
                        <w:rFonts w:ascii="Arial" w:hAnsi="Arial" w:eastAsia="Arial" w:cs="Arial"/>
                        <w:sz w:val="18"/>
                        <w:szCs w:val="18"/>
                        <w:spacing w:val="-4"/>
                      </w:rPr>
                      <w:t>86</w:t>
                    </w:r>
                    <w:r>
                      <w:rPr>
                        <w:rFonts w:ascii="Arial" w:hAnsi="Arial" w:eastAsia="Arial" w:cs="Arial"/>
                        <w:sz w:val="18"/>
                        <w:szCs w:val="18"/>
                        <w:spacing w:val="7"/>
                      </w:rPr>
                      <w:t xml:space="preserve">   </w:t>
                    </w:r>
                    <w:r>
                      <w:rPr>
                        <w:rFonts w:ascii="Arial" w:hAnsi="Arial" w:eastAsia="Arial" w:cs="Arial"/>
                        <w:sz w:val="18"/>
                        <w:szCs w:val="18"/>
                        <w:spacing w:val="-4"/>
                      </w:rPr>
                      <w:t>a500000e030</w:t>
                    </w:r>
                    <w:r>
                      <w:rPr>
                        <w:rFonts w:ascii="FangSong" w:hAnsi="FangSong" w:eastAsia="FangSong" w:cs="FangSong"/>
                        <w:sz w:val="18"/>
                        <w:szCs w:val="18"/>
                        <w:spacing w:val="-4"/>
                      </w:rPr>
                      <w:t>昵</w:t>
                    </w:r>
                    <w:r>
                      <w:rPr>
                        <w:rFonts w:ascii="FangSong" w:hAnsi="FangSong" w:eastAsia="FangSong" w:cs="FangSong"/>
                        <w:sz w:val="18"/>
                        <w:szCs w:val="18"/>
                        <w:spacing w:val="2"/>
                      </w:rPr>
                      <w:t xml:space="preserve"> </w:t>
                    </w:r>
                    <w:r>
                      <w:rPr>
                        <w:rFonts w:ascii="Times New Roman" w:hAnsi="Times New Roman" w:eastAsia="Times New Roman" w:cs="Times New Roman"/>
                        <w:sz w:val="18"/>
                        <w:szCs w:val="18"/>
                        <w:spacing w:val="-1"/>
                      </w:rPr>
                      <w:t>802401062c</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2380.00</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spacing w:val="-1"/>
                      </w:rPr>
                      <w:t>68616e</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1"/>
                      </w:rPr>
                      <w:t>6700000000</w:t>
                    </w:r>
                    <w:r>
                      <w:rPr>
                        <w:rFonts w:ascii="Times New Roman" w:hAnsi="Times New Roman" w:eastAsia="Times New Roman" w:cs="Times New Roman"/>
                        <w:sz w:val="18"/>
                        <w:szCs w:val="18"/>
                      </w:rPr>
                      <w:t xml:space="preserve"> </w:t>
                    </w:r>
                    <w:r>
                      <w:rPr>
                        <w:rFonts w:ascii="Arial" w:hAnsi="Arial" w:eastAsia="Arial" w:cs="Arial"/>
                        <w:sz w:val="13"/>
                        <w:szCs w:val="13"/>
                      </w:rPr>
                      <w:t>800080800188008080.00</w:t>
                    </w:r>
                    <w:r>
                      <w:rPr>
                        <w:rFonts w:ascii="Arial" w:hAnsi="Arial" w:eastAsia="Arial" w:cs="Arial"/>
                        <w:sz w:val="13"/>
                        <w:szCs w:val="13"/>
                        <w:spacing w:val="-1"/>
                      </w:rPr>
                      <w:t>00</w:t>
                    </w:r>
                    <w:r>
                      <w:rPr>
                        <w:rFonts w:ascii="Arial" w:hAnsi="Arial" w:eastAsia="Arial" w:cs="Arial"/>
                        <w:sz w:val="13"/>
                        <w:szCs w:val="13"/>
                      </w:rPr>
                      <w:t xml:space="preserve"> </w:t>
                    </w:r>
                    <w:r>
                      <w:rPr>
                        <w:rFonts w:ascii="Arial" w:hAnsi="Arial" w:eastAsia="Arial" w:cs="Arial"/>
                        <w:sz w:val="13"/>
                        <w:szCs w:val="13"/>
                      </w:rPr>
                      <w:t>ee</w:t>
                    </w:r>
                    <w:r>
                      <w:rPr>
                        <w:rFonts w:ascii="Arial" w:hAnsi="Arial" w:eastAsia="Arial" w:cs="Arial"/>
                        <w:sz w:val="13"/>
                        <w:szCs w:val="13"/>
                        <w:spacing w:val="6"/>
                      </w:rPr>
                      <w:t xml:space="preserve">    </w:t>
                    </w:r>
                    <w:r>
                      <w:rPr>
                        <w:rFonts w:ascii="Arial" w:hAnsi="Arial" w:eastAsia="Arial" w:cs="Arial"/>
                        <w:sz w:val="13"/>
                        <w:szCs w:val="13"/>
                      </w:rPr>
                      <w:t>08.2f    73.72762f</w:t>
                    </w:r>
                    <w:r>
                      <w:rPr>
                        <w:rFonts w:ascii="Arial" w:hAnsi="Arial" w:eastAsia="Arial" w:cs="Arial"/>
                        <w:sz w:val="13"/>
                        <w:szCs w:val="13"/>
                        <w:spacing w:val="2"/>
                      </w:rPr>
                      <w:t xml:space="preserve">    </w:t>
                    </w:r>
                    <w:r>
                      <w:rPr>
                        <w:rFonts w:ascii="Arial" w:hAnsi="Arial" w:eastAsia="Arial" w:cs="Arial"/>
                        <w:sz w:val="13"/>
                        <w:szCs w:val="13"/>
                      </w:rPr>
                      <w:t>6e</w:t>
                    </w:r>
                  </w:p>
                </w:txbxContent>
              </v:textbox>
            </v:shape>
            <v:shape id="_x0000_s1062" style="position:absolute;left:4059;top:195;width:1230;height:1335;" filled="false" stroked="false" type="#_x0000_t202">
              <v:fill on="false"/>
              <v:stroke on="false"/>
              <v:path/>
              <v:imagedata o:title=""/>
              <o:lock v:ext="edit" aspectratio="false"/>
              <v:textbox inset="0mm,0mm,0mm,0mm">
                <w:txbxContent>
                  <w:p>
                    <w:pPr>
                      <w:ind w:left="70"/>
                      <w:spacing w:before="20" w:line="224" w:lineRule="auto"/>
                      <w:rPr>
                        <w:rFonts w:ascii="SimSun" w:hAnsi="SimSun" w:eastAsia="SimSun" w:cs="SimSun"/>
                        <w:sz w:val="23"/>
                        <w:szCs w:val="23"/>
                      </w:rPr>
                    </w:pPr>
                    <w:r>
                      <w:rPr>
                        <w:rFonts w:ascii="SimSun" w:hAnsi="SimSun" w:eastAsia="SimSun" w:cs="SimSun"/>
                        <w:sz w:val="23"/>
                        <w:szCs w:val="23"/>
                        <w:spacing w:val="-10"/>
                      </w:rPr>
                      <w:t>t&amp;@</w:t>
                    </w:r>
                    <w:r>
                      <w:rPr>
                        <w:rFonts w:ascii="SimSun" w:hAnsi="SimSun" w:eastAsia="SimSun" w:cs="SimSun"/>
                        <w:sz w:val="23"/>
                        <w:szCs w:val="23"/>
                        <w:spacing w:val="114"/>
                      </w:rPr>
                      <w:t xml:space="preserve"> </w:t>
                    </w:r>
                    <w:r>
                      <w:rPr>
                        <w:rFonts w:ascii="SimSun" w:hAnsi="SimSun" w:eastAsia="SimSun" w:cs="SimSun"/>
                        <w:sz w:val="23"/>
                        <w:szCs w:val="23"/>
                        <w:spacing w:val="-10"/>
                      </w:rPr>
                      <w:t>[-s</w:t>
                    </w:r>
                  </w:p>
                  <w:p>
                    <w:pPr>
                      <w:ind w:left="20"/>
                      <w:spacing w:before="12" w:line="184" w:lineRule="auto"/>
                      <w:rPr>
                        <w:rFonts w:ascii="SimSun" w:hAnsi="SimSun" w:eastAsia="SimSun" w:cs="SimSun"/>
                        <w:sz w:val="13"/>
                        <w:szCs w:val="13"/>
                      </w:rPr>
                    </w:pPr>
                    <w:r>
                      <w:rPr>
                        <w:rFonts w:ascii="SimSun" w:hAnsi="SimSun" w:eastAsia="SimSun" w:cs="SimSun"/>
                        <w:sz w:val="13"/>
                        <w:szCs w:val="13"/>
                        <w:spacing w:val="-2"/>
                      </w:rPr>
                      <w:t>St</w:t>
                    </w:r>
                    <w:r>
                      <w:rPr>
                        <w:rFonts w:ascii="SimSun" w:hAnsi="SimSun" w:eastAsia="SimSun" w:cs="SimSun"/>
                        <w:sz w:val="13"/>
                        <w:szCs w:val="13"/>
                        <w:spacing w:val="3"/>
                      </w:rPr>
                      <w:t xml:space="preserve">          </w:t>
                    </w:r>
                    <w:r>
                      <w:rPr>
                        <w:rFonts w:ascii="SimSun" w:hAnsi="SimSun" w:eastAsia="SimSun" w:cs="SimSun"/>
                        <w:sz w:val="13"/>
                        <w:szCs w:val="13"/>
                        <w:spacing w:val="-2"/>
                      </w:rPr>
                      <w:t>1</w:t>
                    </w:r>
                  </w:p>
                  <w:p>
                    <w:pPr>
                      <w:ind w:left="20"/>
                      <w:spacing w:before="11" w:line="163" w:lineRule="auto"/>
                      <w:rPr>
                        <w:rFonts w:ascii="SimSun" w:hAnsi="SimSun" w:eastAsia="SimSun" w:cs="SimSun"/>
                        <w:sz w:val="18"/>
                        <w:szCs w:val="18"/>
                      </w:rPr>
                    </w:pPr>
                    <w:r>
                      <w:rPr>
                        <w:rFonts w:ascii="Arial" w:hAnsi="Arial" w:eastAsia="Arial" w:cs="Arial"/>
                        <w:sz w:val="13"/>
                        <w:szCs w:val="13"/>
                        <w:spacing w:val="-17"/>
                        <w:position w:val="-17"/>
                      </w:rPr>
                      <w:t>·    </w:t>
                    </w:r>
                    <w:r>
                      <w:rPr>
                        <w:rFonts w:ascii="SimSun" w:hAnsi="SimSun" w:eastAsia="SimSun" w:cs="SimSun"/>
                        <w:sz w:val="18"/>
                        <w:szCs w:val="18"/>
                        <w:spacing w:val="-17"/>
                        <w:position w:val="-2"/>
                      </w:rPr>
                      <w:t>…</w:t>
                    </w:r>
                    <w:r>
                      <w:rPr>
                        <w:rFonts w:ascii="SimSun" w:hAnsi="SimSun" w:eastAsia="SimSun" w:cs="SimSun"/>
                        <w:sz w:val="13"/>
                        <w:szCs w:val="13"/>
                        <w:spacing w:val="-17"/>
                        <w:position w:val="10"/>
                      </w:rPr>
                      <w:t>…</w:t>
                    </w:r>
                    <w:r>
                      <w:rPr>
                        <w:rFonts w:ascii="SimSun" w:hAnsi="SimSun" w:eastAsia="SimSun" w:cs="SimSun"/>
                        <w:sz w:val="18"/>
                        <w:szCs w:val="18"/>
                        <w:spacing w:val="-17"/>
                        <w:position w:val="-2"/>
                      </w:rPr>
                      <w:t>…5-,</w:t>
                    </w:r>
                  </w:p>
                  <w:p>
                    <w:pPr>
                      <w:ind w:firstLine="40"/>
                      <w:spacing w:before="117" w:line="120" w:lineRule="exact"/>
                      <w:rPr/>
                    </w:pPr>
                    <w:r>
                      <w:rPr>
                        <w:position w:val="-2"/>
                      </w:rPr>
                      <w:drawing>
                        <wp:inline distT="0" distB="0" distL="0" distR="0">
                          <wp:extent cx="742955" cy="76194"/>
                          <wp:effectExtent l="0" t="0" r="0" b="0"/>
                          <wp:docPr id="700" name="IM 700"/>
                          <wp:cNvGraphicFramePr/>
                          <a:graphic>
                            <a:graphicData uri="http://schemas.openxmlformats.org/drawingml/2006/picture">
                              <pic:pic>
                                <pic:nvPicPr>
                                  <pic:cNvPr id="700" name="IM 700"/>
                                  <pic:cNvPicPr/>
                                </pic:nvPicPr>
                                <pic:blipFill>
                                  <a:blip r:embed="rId674"/>
                                  <a:stretch>
                                    <a:fillRect/>
                                  </a:stretch>
                                </pic:blipFill>
                                <pic:spPr>
                                  <a:xfrm rot="0">
                                    <a:off x="0" y="0"/>
                                    <a:ext cx="742955" cy="76194"/>
                                  </a:xfrm>
                                  <a:prstGeom prst="rect">
                                    <a:avLst/>
                                  </a:prstGeom>
                                </pic:spPr>
                              </pic:pic>
                            </a:graphicData>
                          </a:graphic>
                        </wp:inline>
                      </w:drawing>
                    </w:r>
                  </w:p>
                  <w:p>
                    <w:pPr>
                      <w:ind w:left="770"/>
                      <w:spacing w:before="36"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/srv/n</w:t>
                    </w:r>
                  </w:p>
                  <w:p>
                    <w:pPr>
                      <w:ind w:left="20"/>
                      <w:spacing w:before="21"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2"/>
                      </w:rPr>
                      <w:t>fs</w:t>
                    </w:r>
                  </w:p>
                </w:txbxContent>
              </v:textbox>
            </v:shape>
            <v:shape id="_x0000_s1064" style="position:absolute;left:80;top:158;width:296;height:138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8</w:t>
                    </w:r>
                  </w:p>
                  <w:p>
                    <w:pPr>
                      <w:ind w:left="20"/>
                      <w:spacing w:before="63"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4"/>
                      </w:rPr>
                      <w:t>18</w:t>
                    </w:r>
                  </w:p>
                  <w:p>
                    <w:pPr>
                      <w:ind w:left="20"/>
                      <w:spacing w:before="12"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8028</w:t>
                    </w:r>
                  </w:p>
                  <w:p>
                    <w:pPr>
                      <w:ind w:left="20"/>
                      <w:spacing w:before="22"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2"/>
                      </w:rPr>
                      <w:t>8838</w:t>
                    </w:r>
                  </w:p>
                  <w:p>
                    <w:pPr>
                      <w:ind w:left="20"/>
                      <w:spacing w:before="43"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0840</w:t>
                    </w:r>
                  </w:p>
                  <w:p>
                    <w:pPr>
                      <w:ind w:left="20"/>
                      <w:spacing w:before="73"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0850</w:t>
                    </w:r>
                  </w:p>
                  <w:p>
                    <w:pPr>
                      <w:ind w:left="20"/>
                      <w:spacing w:before="23"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0860</w:t>
                    </w:r>
                  </w:p>
                  <w:p>
                    <w:pPr>
                      <w:ind w:left="20"/>
                      <w:spacing w:before="63"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0878</w:t>
                    </w:r>
                  </w:p>
                  <w:p>
                    <w:pPr>
                      <w:ind w:left="20"/>
                      <w:spacing w:before="12"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9988</w:t>
                    </w:r>
                  </w:p>
                </w:txbxContent>
              </v:textbox>
            </v:shape>
            <v:shape id="_x0000_s1066" style="position:absolute;left:4092;top:887;width:946;height:217;"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spacing w:val="-1"/>
                        <w:position w:val="2"/>
                      </w:rPr>
                      <w:t>sunnyz      hang</w:t>
                    </w:r>
                  </w:p>
                </w:txbxContent>
              </v:textbox>
            </v:shape>
            <v:shape id="_x0000_s1068" style="position:absolute;left:4960;top:129;width:146;height:161;" filled="false" stroked="false" type="#_x0000_t202">
              <v:fill on="false"/>
              <v:stroke on="false"/>
              <v:path/>
              <v:imagedata o:title=""/>
              <o:lock v:ext="edit" aspectratio="false"/>
              <v:textbox inset="0mm,0mm,0mm,0mm">
                <w:txbxContent>
                  <w:p>
                    <w:pPr>
                      <w:ind w:left="20"/>
                      <w:spacing w:before="20" w:line="120"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position w:val="-2"/>
                      </w:rPr>
                      <w:t>E</w:t>
                    </w:r>
                  </w:p>
                </w:txbxContent>
              </v:textbox>
            </v:shape>
          </v:group>
        </w:pict>
      </w:r>
    </w:p>
    <w:p>
      <w:pPr>
        <w:spacing w:line="256" w:lineRule="auto"/>
        <w:rPr>
          <w:rFonts w:ascii="Arial"/>
          <w:sz w:val="21"/>
        </w:rPr>
      </w:pPr>
      <w:r/>
    </w:p>
    <w:p>
      <w:pPr>
        <w:ind w:left="2839"/>
        <w:spacing w:before="58" w:line="219" w:lineRule="auto"/>
        <w:rPr>
          <w:rFonts w:ascii="SimSun" w:hAnsi="SimSun" w:eastAsia="SimSun" w:cs="SimSun"/>
          <w:sz w:val="18"/>
          <w:szCs w:val="18"/>
        </w:rPr>
      </w:pPr>
      <w:r>
        <w:rPr>
          <w:rFonts w:ascii="SimSun" w:hAnsi="SimSun" w:eastAsia="SimSun" w:cs="SimSun"/>
          <w:sz w:val="18"/>
          <w:szCs w:val="18"/>
          <w:spacing w:val="14"/>
        </w:rPr>
        <w:t>图5-</w:t>
      </w:r>
      <w:r>
        <w:rPr>
          <w:rFonts w:ascii="SimSun" w:hAnsi="SimSun" w:eastAsia="SimSun" w:cs="SimSun"/>
          <w:sz w:val="18"/>
          <w:szCs w:val="18"/>
          <w:spacing w:val="-47"/>
        </w:rPr>
        <w:t xml:space="preserve"> </w:t>
      </w:r>
      <w:r>
        <w:rPr>
          <w:rFonts w:ascii="SimSun" w:hAnsi="SimSun" w:eastAsia="SimSun" w:cs="SimSun"/>
          <w:sz w:val="18"/>
          <w:szCs w:val="18"/>
          <w:spacing w:val="14"/>
        </w:rPr>
        <w:t>8 抓取的挂载命令的数据包</w:t>
      </w:r>
    </w:p>
    <w:p>
      <w:pPr>
        <w:ind w:left="189" w:firstLine="450"/>
        <w:spacing w:before="132" w:line="288" w:lineRule="auto"/>
        <w:jc w:val="both"/>
        <w:rPr>
          <w:rFonts w:ascii="SimSun" w:hAnsi="SimSun" w:eastAsia="SimSun" w:cs="SimSun"/>
          <w:sz w:val="23"/>
          <w:szCs w:val="23"/>
        </w:rPr>
      </w:pPr>
      <w:r>
        <w:rPr>
          <w:rFonts w:ascii="SimSun" w:hAnsi="SimSun" w:eastAsia="SimSun" w:cs="SimSun"/>
          <w:sz w:val="23"/>
          <w:szCs w:val="23"/>
          <w:spacing w:val="4"/>
        </w:rPr>
        <w:t>从图5-8中可以看到，在这个数据包中</w:t>
      </w:r>
      <w:r>
        <w:rPr>
          <w:rFonts w:ascii="Times New Roman" w:hAnsi="Times New Roman" w:eastAsia="Times New Roman" w:cs="Times New Roman"/>
          <w:sz w:val="23"/>
          <w:szCs w:val="23"/>
        </w:rPr>
        <w:t>Program</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是100005;</w:t>
      </w:r>
      <w:r>
        <w:rPr>
          <w:rFonts w:ascii="Times New Roman" w:hAnsi="Times New Roman" w:eastAsia="Times New Roman" w:cs="Times New Roman"/>
          <w:sz w:val="23"/>
          <w:szCs w:val="23"/>
        </w:rPr>
        <w:t>Program</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版本是3,</w:t>
      </w:r>
      <w:r>
        <w:rPr>
          <w:rFonts w:ascii="SimSun" w:hAnsi="SimSun" w:eastAsia="SimSun" w:cs="SimSun"/>
          <w:sz w:val="23"/>
          <w:szCs w:val="23"/>
          <w:spacing w:val="18"/>
        </w:rPr>
        <w:t xml:space="preserve"> </w:t>
      </w:r>
      <w:r>
        <w:rPr>
          <w:rFonts w:ascii="SimSun" w:hAnsi="SimSun" w:eastAsia="SimSun" w:cs="SimSun"/>
          <w:sz w:val="23"/>
          <w:szCs w:val="23"/>
          <w:spacing w:val="2"/>
        </w:rPr>
        <w:t>也就是</w:t>
      </w:r>
      <w:r>
        <w:rPr>
          <w:rFonts w:ascii="Times New Roman" w:hAnsi="Times New Roman" w:eastAsia="Times New Roman" w:cs="Times New Roman"/>
          <w:sz w:val="23"/>
          <w:szCs w:val="23"/>
        </w:rPr>
        <w:t>NFSv</w:t>
      </w:r>
      <w:r>
        <w:rPr>
          <w:rFonts w:ascii="Times New Roman" w:hAnsi="Times New Roman" w:eastAsia="Times New Roman" w:cs="Times New Roman"/>
          <w:sz w:val="23"/>
          <w:szCs w:val="23"/>
          <w:spacing w:val="2"/>
        </w:rPr>
        <w:t>3</w:t>
      </w:r>
      <w:r>
        <w:rPr>
          <w:rFonts w:ascii="SimSun" w:hAnsi="SimSun" w:eastAsia="SimSun" w:cs="SimSun"/>
          <w:sz w:val="23"/>
          <w:szCs w:val="23"/>
          <w:spacing w:val="2"/>
        </w:rPr>
        <w:t>的数据；</w:t>
      </w:r>
      <w:r>
        <w:rPr>
          <w:rFonts w:ascii="Times New Roman" w:hAnsi="Times New Roman" w:eastAsia="Times New Roman" w:cs="Times New Roman"/>
          <w:sz w:val="23"/>
          <w:szCs w:val="23"/>
        </w:rPr>
        <w:t>Procedure</w:t>
      </w:r>
      <w:r>
        <w:rPr>
          <w:rFonts w:ascii="Times New Roman" w:hAnsi="Times New Roman" w:eastAsia="Times New Roman" w:cs="Times New Roman"/>
          <w:sz w:val="23"/>
          <w:szCs w:val="23"/>
          <w:spacing w:val="63"/>
          <w:w w:val="101"/>
        </w:rPr>
        <w:t xml:space="preserve"> </w:t>
      </w:r>
      <w:r>
        <w:rPr>
          <w:rFonts w:ascii="SimSun" w:hAnsi="SimSun" w:eastAsia="SimSun" w:cs="SimSun"/>
          <w:sz w:val="23"/>
          <w:szCs w:val="23"/>
          <w:spacing w:val="2"/>
        </w:rPr>
        <w:t>的值为1,也就是挂载操作。由于</w:t>
      </w:r>
      <w:r>
        <w:rPr>
          <w:rFonts w:ascii="Times New Roman" w:hAnsi="Times New Roman" w:eastAsia="Times New Roman" w:cs="Times New Roman"/>
          <w:sz w:val="23"/>
          <w:szCs w:val="23"/>
        </w:rPr>
        <w:t>WireShark</w:t>
      </w:r>
      <w:r>
        <w:rPr>
          <w:rFonts w:ascii="SimSun" w:hAnsi="SimSun" w:eastAsia="SimSun" w:cs="SimSun"/>
          <w:sz w:val="23"/>
          <w:szCs w:val="23"/>
          <w:spacing w:val="2"/>
        </w:rPr>
        <w:t>是支</w:t>
      </w:r>
      <w:r>
        <w:rPr>
          <w:rFonts w:ascii="SimSun" w:hAnsi="SimSun" w:eastAsia="SimSun" w:cs="SimSun"/>
          <w:sz w:val="23"/>
          <w:szCs w:val="23"/>
        </w:rPr>
        <w:t xml:space="preserve"> </w:t>
      </w:r>
      <w:r>
        <w:rPr>
          <w:rFonts w:ascii="SimSun" w:hAnsi="SimSun" w:eastAsia="SimSun" w:cs="SimSun"/>
          <w:sz w:val="23"/>
          <w:szCs w:val="23"/>
          <w:spacing w:val="5"/>
        </w:rPr>
        <w:t>持</w:t>
      </w:r>
      <w:r>
        <w:rPr>
          <w:rFonts w:ascii="Times New Roman" w:hAnsi="Times New Roman" w:eastAsia="Times New Roman" w:cs="Times New Roman"/>
          <w:sz w:val="23"/>
          <w:szCs w:val="23"/>
        </w:rPr>
        <w:t>RPC</w:t>
      </w:r>
      <w:r>
        <w:rPr>
          <w:rFonts w:ascii="Times New Roman" w:hAnsi="Times New Roman" w:eastAsia="Times New Roman" w:cs="Times New Roman"/>
          <w:sz w:val="23"/>
          <w:szCs w:val="23"/>
          <w:spacing w:val="5"/>
        </w:rPr>
        <w:t xml:space="preserve"> </w:t>
      </w:r>
      <w:r>
        <w:rPr>
          <w:rFonts w:ascii="SimSun" w:hAnsi="SimSun" w:eastAsia="SimSun" w:cs="SimSun"/>
          <w:sz w:val="23"/>
          <w:szCs w:val="23"/>
          <w:spacing w:val="5"/>
        </w:rPr>
        <w:t>协议和</w:t>
      </w:r>
      <w:r>
        <w:rPr>
          <w:rFonts w:ascii="Times New Roman" w:hAnsi="Times New Roman" w:eastAsia="Times New Roman" w:cs="Times New Roman"/>
          <w:sz w:val="23"/>
          <w:szCs w:val="23"/>
        </w:rPr>
        <w:t>NFS</w:t>
      </w:r>
      <w:r>
        <w:rPr>
          <w:rFonts w:ascii="Times New Roman" w:hAnsi="Times New Roman" w:eastAsia="Times New Roman" w:cs="Times New Roman"/>
          <w:sz w:val="23"/>
          <w:szCs w:val="23"/>
          <w:spacing w:val="18"/>
          <w:w w:val="101"/>
        </w:rPr>
        <w:t xml:space="preserve"> </w:t>
      </w:r>
      <w:r>
        <w:rPr>
          <w:rFonts w:ascii="SimSun" w:hAnsi="SimSun" w:eastAsia="SimSun" w:cs="SimSun"/>
          <w:sz w:val="23"/>
          <w:szCs w:val="23"/>
          <w:spacing w:val="5"/>
        </w:rPr>
        <w:t>协议的，因此可以在其中展示出各</w:t>
      </w:r>
      <w:r>
        <w:rPr>
          <w:rFonts w:ascii="SimSun" w:hAnsi="SimSun" w:eastAsia="SimSun" w:cs="SimSun"/>
          <w:sz w:val="23"/>
          <w:szCs w:val="23"/>
          <w:spacing w:val="4"/>
        </w:rPr>
        <w:t>个协议的解释信息(图5-8</w:t>
      </w:r>
      <w:r>
        <w:rPr>
          <w:rFonts w:ascii="SimSun" w:hAnsi="SimSun" w:eastAsia="SimSun" w:cs="SimSun"/>
          <w:sz w:val="23"/>
          <w:szCs w:val="23"/>
        </w:rPr>
        <w:t xml:space="preserve"> </w:t>
      </w:r>
      <w:r>
        <w:rPr>
          <w:rFonts w:ascii="SimSun" w:hAnsi="SimSun" w:eastAsia="SimSun" w:cs="SimSun"/>
          <w:sz w:val="23"/>
          <w:szCs w:val="23"/>
          <w:spacing w:val="-3"/>
        </w:rPr>
        <w:t>的上半部分是具体的描述信息，图5-8的下半部分则是原始的数据包数据)。</w:t>
      </w:r>
    </w:p>
    <w:p>
      <w:pPr>
        <w:ind w:left="189" w:right="40" w:firstLine="450"/>
        <w:spacing w:before="52" w:line="292" w:lineRule="auto"/>
        <w:rPr>
          <w:rFonts w:ascii="SimSun" w:hAnsi="SimSun" w:eastAsia="SimSun" w:cs="SimSun"/>
          <w:sz w:val="23"/>
          <w:szCs w:val="23"/>
        </w:rPr>
      </w:pPr>
      <w:r>
        <w:rPr>
          <w:rFonts w:ascii="SimSun" w:hAnsi="SimSun" w:eastAsia="SimSun" w:cs="SimSun"/>
          <w:sz w:val="23"/>
          <w:szCs w:val="23"/>
          <w:spacing w:val="-3"/>
        </w:rPr>
        <w:t>正是由于在</w:t>
      </w:r>
      <w:r>
        <w:rPr>
          <w:rFonts w:ascii="Times New Roman" w:hAnsi="Times New Roman" w:eastAsia="Times New Roman" w:cs="Times New Roman"/>
          <w:sz w:val="23"/>
          <w:szCs w:val="23"/>
          <w:spacing w:val="-3"/>
        </w:rPr>
        <w:t>RPC</w:t>
      </w:r>
      <w:r>
        <w:rPr>
          <w:rFonts w:ascii="Times New Roman" w:hAnsi="Times New Roman" w:eastAsia="Times New Roman" w:cs="Times New Roman"/>
          <w:sz w:val="23"/>
          <w:szCs w:val="23"/>
          <w:spacing w:val="39"/>
        </w:rPr>
        <w:t xml:space="preserve"> </w:t>
      </w:r>
      <w:r>
        <w:rPr>
          <w:rFonts w:ascii="SimSun" w:hAnsi="SimSun" w:eastAsia="SimSun" w:cs="SimSun"/>
          <w:sz w:val="23"/>
          <w:szCs w:val="23"/>
          <w:spacing w:val="-3"/>
        </w:rPr>
        <w:t>数据包中包含的这些关键信息，当客户端发送的消息被服务</w:t>
      </w:r>
      <w:r>
        <w:rPr>
          <w:rFonts w:ascii="SimSun" w:hAnsi="SimSun" w:eastAsia="SimSun" w:cs="SimSun"/>
          <w:sz w:val="23"/>
          <w:szCs w:val="23"/>
        </w:rPr>
        <w:t xml:space="preserve"> </w:t>
      </w:r>
      <w:r>
        <w:rPr>
          <w:rFonts w:ascii="SimSun" w:hAnsi="SimSun" w:eastAsia="SimSun" w:cs="SimSun"/>
          <w:sz w:val="23"/>
          <w:szCs w:val="23"/>
          <w:spacing w:val="-5"/>
        </w:rPr>
        <w:t>端接收后，服务端根据这些信息就能知道应该调用哪</w:t>
      </w:r>
      <w:r>
        <w:rPr>
          <w:rFonts w:ascii="SimSun" w:hAnsi="SimSun" w:eastAsia="SimSun" w:cs="SimSun"/>
          <w:sz w:val="23"/>
          <w:szCs w:val="23"/>
          <w:spacing w:val="-6"/>
        </w:rPr>
        <w:t>个存根函数。</w:t>
      </w:r>
    </w:p>
    <w:p>
      <w:pPr>
        <w:pStyle w:val="BodyText"/>
        <w:ind w:left="189"/>
        <w:spacing w:before="140" w:line="222" w:lineRule="auto"/>
        <w:outlineLvl w:val="2"/>
        <w:rPr>
          <w:sz w:val="30"/>
          <w:szCs w:val="30"/>
        </w:rPr>
      </w:pPr>
      <w:bookmarkStart w:name="bookmark111" w:id="342"/>
      <w:bookmarkEnd w:id="342"/>
      <w:r>
        <w:rPr>
          <w:rFonts w:ascii="Arial" w:hAnsi="Arial" w:eastAsia="Arial" w:cs="Arial"/>
          <w:sz w:val="30"/>
          <w:szCs w:val="30"/>
          <w:b/>
          <w:bCs/>
          <w:spacing w:val="-5"/>
        </w:rPr>
        <w:t>5.6.3   NFS</w:t>
      </w:r>
      <w:r>
        <w:rPr>
          <w:sz w:val="30"/>
          <w:szCs w:val="30"/>
          <w:b/>
          <w:bCs/>
          <w:spacing w:val="-5"/>
        </w:rPr>
        <w:t>协议简析</w:t>
      </w:r>
    </w:p>
    <w:p>
      <w:pPr>
        <w:ind w:left="189" w:right="15" w:firstLine="450"/>
        <w:spacing w:before="283" w:line="288" w:lineRule="auto"/>
        <w:jc w:val="both"/>
        <w:rPr>
          <w:rFonts w:ascii="SimSun" w:hAnsi="SimSun" w:eastAsia="SimSun" w:cs="SimSun"/>
          <w:sz w:val="23"/>
          <w:szCs w:val="23"/>
        </w:rPr>
      </w:pPr>
      <w:r>
        <w:rPr>
          <w:rFonts w:ascii="Times New Roman" w:hAnsi="Times New Roman" w:eastAsia="Times New Roman" w:cs="Times New Roman"/>
          <w:sz w:val="23"/>
          <w:szCs w:val="23"/>
        </w:rPr>
        <w:t>NFS</w:t>
      </w:r>
      <w:r>
        <w:rPr>
          <w:rFonts w:ascii="Times New Roman" w:hAnsi="Times New Roman" w:eastAsia="Times New Roman" w:cs="Times New Roman"/>
          <w:sz w:val="23"/>
          <w:szCs w:val="23"/>
          <w:spacing w:val="-7"/>
        </w:rPr>
        <w:t xml:space="preserve"> </w:t>
      </w:r>
      <w:r>
        <w:rPr>
          <w:rFonts w:ascii="SimSun" w:hAnsi="SimSun" w:eastAsia="SimSun" w:cs="SimSun"/>
          <w:sz w:val="23"/>
          <w:szCs w:val="23"/>
        </w:rPr>
        <w:t>协议从最初的1.0版本到目前的4.</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12"/>
        </w:rPr>
        <w:t xml:space="preserve"> </w:t>
      </w:r>
      <w:r>
        <w:rPr>
          <w:rFonts w:ascii="SimSun" w:hAnsi="SimSun" w:eastAsia="SimSun" w:cs="SimSun"/>
          <w:sz w:val="23"/>
          <w:szCs w:val="23"/>
        </w:rPr>
        <w:t>版本已经有四大版本，但是1.0版本 </w:t>
      </w:r>
      <w:r>
        <w:rPr>
          <w:rFonts w:ascii="SimSun" w:hAnsi="SimSun" w:eastAsia="SimSun" w:cs="SimSun"/>
          <w:sz w:val="23"/>
          <w:szCs w:val="23"/>
          <w:spacing w:val="-2"/>
        </w:rPr>
        <w:t>只由</w:t>
      </w:r>
      <w:r>
        <w:rPr>
          <w:rFonts w:ascii="Times New Roman" w:hAnsi="Times New Roman" w:eastAsia="Times New Roman" w:cs="Times New Roman"/>
          <w:sz w:val="23"/>
          <w:szCs w:val="23"/>
          <w:spacing w:val="-2"/>
        </w:rPr>
        <w:t>Sun </w:t>
      </w:r>
      <w:r>
        <w:rPr>
          <w:rFonts w:ascii="SimSun" w:hAnsi="SimSun" w:eastAsia="SimSun" w:cs="SimSun"/>
          <w:sz w:val="23"/>
          <w:szCs w:val="23"/>
          <w:spacing w:val="-2"/>
        </w:rPr>
        <w:t>公司内部使用，并没有对外开放。从2.0版本开始，</w:t>
      </w:r>
      <w:r>
        <w:rPr>
          <w:rFonts w:ascii="Times New Roman" w:hAnsi="Times New Roman" w:eastAsia="Times New Roman" w:cs="Times New Roman"/>
          <w:sz w:val="23"/>
          <w:szCs w:val="23"/>
          <w:spacing w:val="-2"/>
        </w:rPr>
        <w:t>Sun</w:t>
      </w:r>
      <w:r>
        <w:rPr>
          <w:rFonts w:ascii="Times New Roman" w:hAnsi="Times New Roman" w:eastAsia="Times New Roman" w:cs="Times New Roman"/>
          <w:sz w:val="23"/>
          <w:szCs w:val="23"/>
          <w:spacing w:val="37"/>
          <w:w w:val="101"/>
        </w:rPr>
        <w:t xml:space="preserve"> </w:t>
      </w:r>
      <w:r>
        <w:rPr>
          <w:rFonts w:ascii="SimSun" w:hAnsi="SimSun" w:eastAsia="SimSun" w:cs="SimSun"/>
          <w:sz w:val="23"/>
          <w:szCs w:val="23"/>
          <w:spacing w:val="-2"/>
        </w:rPr>
        <w:t>公司开放了</w:t>
      </w:r>
      <w:r>
        <w:rPr>
          <w:rFonts w:ascii="Times New Roman" w:hAnsi="Times New Roman" w:eastAsia="Times New Roman" w:cs="Times New Roman"/>
          <w:sz w:val="23"/>
          <w:szCs w:val="23"/>
          <w:spacing w:val="-2"/>
        </w:rPr>
        <w:t>NFS</w:t>
      </w:r>
      <w:r>
        <w:rPr>
          <w:rFonts w:ascii="Times New Roman" w:hAnsi="Times New Roman" w:eastAsia="Times New Roman" w:cs="Times New Roman"/>
          <w:sz w:val="23"/>
          <w:szCs w:val="23"/>
        </w:rPr>
        <w:t xml:space="preserve">  </w:t>
      </w:r>
      <w:r>
        <w:rPr>
          <w:rFonts w:ascii="SimSun" w:hAnsi="SimSun" w:eastAsia="SimSun" w:cs="SimSun"/>
          <w:sz w:val="23"/>
          <w:szCs w:val="23"/>
          <w:spacing w:val="-7"/>
        </w:rPr>
        <w:t>协议，并被其他很多公司使用。</w:t>
      </w:r>
    </w:p>
    <w:p>
      <w:pPr>
        <w:ind w:left="189" w:right="23" w:firstLine="450"/>
        <w:spacing w:before="32" w:line="288" w:lineRule="auto"/>
        <w:jc w:val="both"/>
        <w:rPr>
          <w:rFonts w:ascii="SimSun" w:hAnsi="SimSun" w:eastAsia="SimSun" w:cs="SimSun"/>
          <w:sz w:val="23"/>
          <w:szCs w:val="23"/>
        </w:rPr>
      </w:pPr>
      <w:r>
        <w:rPr>
          <w:rFonts w:ascii="SimSun" w:hAnsi="SimSun" w:eastAsia="SimSun" w:cs="SimSun"/>
          <w:sz w:val="23"/>
          <w:szCs w:val="23"/>
        </w:rPr>
        <w:t>本节将以</w:t>
      </w:r>
      <w:r>
        <w:rPr>
          <w:rFonts w:ascii="Times New Roman" w:hAnsi="Times New Roman" w:eastAsia="Times New Roman" w:cs="Times New Roman"/>
          <w:sz w:val="23"/>
          <w:szCs w:val="23"/>
        </w:rPr>
        <w:t>NFSv3</w:t>
      </w:r>
      <w:r>
        <w:rPr>
          <w:rFonts w:ascii="SimSun" w:hAnsi="SimSun" w:eastAsia="SimSun" w:cs="SimSun"/>
          <w:sz w:val="23"/>
          <w:szCs w:val="23"/>
        </w:rPr>
        <w:t>协议为例来介绍一下</w:t>
      </w:r>
      <w:r>
        <w:rPr>
          <w:rFonts w:ascii="Times New Roman" w:hAnsi="Times New Roman" w:eastAsia="Times New Roman" w:cs="Times New Roman"/>
          <w:sz w:val="23"/>
          <w:szCs w:val="23"/>
        </w:rPr>
        <w:t>NFS</w:t>
      </w:r>
      <w:r>
        <w:rPr>
          <w:rFonts w:ascii="Times New Roman" w:hAnsi="Times New Roman" w:eastAsia="Times New Roman" w:cs="Times New Roman"/>
          <w:sz w:val="23"/>
          <w:szCs w:val="23"/>
          <w:spacing w:val="5"/>
        </w:rPr>
        <w:t xml:space="preserve"> </w:t>
      </w:r>
      <w:r>
        <w:rPr>
          <w:rFonts w:ascii="SimSun" w:hAnsi="SimSun" w:eastAsia="SimSun" w:cs="SimSun"/>
          <w:sz w:val="23"/>
          <w:szCs w:val="23"/>
        </w:rPr>
        <w:t>协议，选用该协议的原因是其应用 </w:t>
      </w:r>
      <w:r>
        <w:rPr>
          <w:rFonts w:ascii="SimSun" w:hAnsi="SimSun" w:eastAsia="SimSun" w:cs="SimSun"/>
          <w:sz w:val="23"/>
          <w:szCs w:val="23"/>
          <w:spacing w:val="-2"/>
        </w:rPr>
        <w:t>非常多，而又不至于太复杂。当然，如果熟悉了NFSv3</w:t>
      </w:r>
      <w:r>
        <w:rPr>
          <w:rFonts w:ascii="SimSun" w:hAnsi="SimSun" w:eastAsia="SimSun" w:cs="SimSun"/>
          <w:sz w:val="23"/>
          <w:szCs w:val="23"/>
          <w:spacing w:val="32"/>
        </w:rPr>
        <w:t xml:space="preserve"> </w:t>
      </w:r>
      <w:r>
        <w:rPr>
          <w:rFonts w:ascii="SimSun" w:hAnsi="SimSun" w:eastAsia="SimSun" w:cs="SimSun"/>
          <w:sz w:val="23"/>
          <w:szCs w:val="23"/>
          <w:spacing w:val="-2"/>
        </w:rPr>
        <w:t>协议，再学习NFSv4</w:t>
      </w:r>
      <w:r>
        <w:rPr>
          <w:rFonts w:ascii="SimSun" w:hAnsi="SimSun" w:eastAsia="SimSun" w:cs="SimSun"/>
          <w:sz w:val="23"/>
          <w:szCs w:val="23"/>
          <w:spacing w:val="-3"/>
        </w:rPr>
        <w:t xml:space="preserve"> 协议</w:t>
      </w:r>
      <w:r>
        <w:rPr>
          <w:rFonts w:ascii="SimSun" w:hAnsi="SimSun" w:eastAsia="SimSun" w:cs="SimSun"/>
          <w:sz w:val="23"/>
          <w:szCs w:val="23"/>
        </w:rPr>
        <w:t xml:space="preserve"> </w:t>
      </w:r>
      <w:r>
        <w:rPr>
          <w:rFonts w:ascii="SimSun" w:hAnsi="SimSun" w:eastAsia="SimSun" w:cs="SimSun"/>
          <w:sz w:val="23"/>
          <w:szCs w:val="23"/>
          <w:spacing w:val="-5"/>
        </w:rPr>
        <w:t>将会比较简单。两者的差别在于前者是无状态的，而后者</w:t>
      </w:r>
      <w:r>
        <w:rPr>
          <w:rFonts w:ascii="SimSun" w:hAnsi="SimSun" w:eastAsia="SimSun" w:cs="SimSun"/>
          <w:sz w:val="23"/>
          <w:szCs w:val="23"/>
          <w:spacing w:val="-6"/>
        </w:rPr>
        <w:t>是有状态的。</w:t>
      </w:r>
    </w:p>
    <w:p>
      <w:pPr>
        <w:ind w:left="189" w:right="40" w:firstLine="450"/>
        <w:spacing w:before="27" w:line="304" w:lineRule="auto"/>
        <w:jc w:val="both"/>
        <w:rPr>
          <w:rFonts w:ascii="SimSun" w:hAnsi="SimSun" w:eastAsia="SimSun" w:cs="SimSun"/>
          <w:sz w:val="18"/>
          <w:szCs w:val="18"/>
        </w:rPr>
      </w:pPr>
      <w:r>
        <w:rPr>
          <w:rFonts w:ascii="SimSun" w:hAnsi="SimSun" w:eastAsia="SimSun" w:cs="SimSun"/>
          <w:sz w:val="23"/>
          <w:szCs w:val="23"/>
          <w:spacing w:val="-8"/>
        </w:rPr>
        <w:t>上面所述的状态是指文件系统中对象的状态。以文件为例，当客户端访问一个</w:t>
      </w:r>
      <w:r>
        <w:rPr>
          <w:rFonts w:ascii="SimSun" w:hAnsi="SimSun" w:eastAsia="SimSun" w:cs="SimSun"/>
          <w:sz w:val="23"/>
          <w:szCs w:val="23"/>
          <w:spacing w:val="10"/>
        </w:rPr>
        <w:t xml:space="preserve"> </w:t>
      </w:r>
      <w:r>
        <w:rPr>
          <w:rFonts w:ascii="SimSun" w:hAnsi="SimSun" w:eastAsia="SimSun" w:cs="SimSun"/>
          <w:sz w:val="23"/>
          <w:szCs w:val="23"/>
          <w:spacing w:val="-8"/>
        </w:rPr>
        <w:t>文件时，</w:t>
      </w:r>
      <w:r>
        <w:rPr>
          <w:rFonts w:ascii="Times New Roman" w:hAnsi="Times New Roman" w:eastAsia="Times New Roman" w:cs="Times New Roman"/>
          <w:sz w:val="23"/>
          <w:szCs w:val="23"/>
          <w:spacing w:val="-8"/>
        </w:rPr>
        <w:t>NFSv3</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8"/>
        </w:rPr>
        <w:t>协议在服务端并不会维护该文件的状态。也就是说，当在</w:t>
      </w:r>
      <w:r>
        <w:rPr>
          <w:rFonts w:ascii="SimSun" w:hAnsi="SimSun" w:eastAsia="SimSun" w:cs="SimSun"/>
          <w:sz w:val="23"/>
          <w:szCs w:val="23"/>
          <w:spacing w:val="-9"/>
        </w:rPr>
        <w:t>客户端打</w:t>
      </w:r>
      <w:r>
        <w:rPr>
          <w:rFonts w:ascii="SimSun" w:hAnsi="SimSun" w:eastAsia="SimSun" w:cs="SimSun"/>
          <w:sz w:val="23"/>
          <w:szCs w:val="23"/>
        </w:rPr>
        <w:t xml:space="preserve"> </w:t>
      </w:r>
      <w:r>
        <w:rPr>
          <w:rFonts w:ascii="SimSun" w:hAnsi="SimSun" w:eastAsia="SimSun" w:cs="SimSun"/>
          <w:sz w:val="23"/>
          <w:szCs w:val="23"/>
          <w:spacing w:val="-8"/>
        </w:rPr>
        <w:t>开一个文件时，在服务端其实并没有对应的动作。而当向该文件写入数据时，服务</w:t>
      </w:r>
      <w:r>
        <w:rPr>
          <w:rFonts w:ascii="SimSun" w:hAnsi="SimSun" w:eastAsia="SimSun" w:cs="SimSun"/>
          <w:sz w:val="23"/>
          <w:szCs w:val="23"/>
          <w:spacing w:val="17"/>
        </w:rPr>
        <w:t xml:space="preserve"> </w:t>
      </w:r>
      <w:r>
        <w:rPr>
          <w:rFonts w:ascii="SimSun" w:hAnsi="SimSun" w:eastAsia="SimSun" w:cs="SimSun"/>
          <w:sz w:val="18"/>
          <w:szCs w:val="18"/>
          <w:spacing w:val="39"/>
        </w:rPr>
        <w:t>端才真正地打开文件并写入数据</w:t>
      </w:r>
      <w:r>
        <w:rPr>
          <w:rFonts w:ascii="SimSun" w:hAnsi="SimSun" w:eastAsia="SimSun" w:cs="SimSun"/>
          <w:sz w:val="18"/>
          <w:szCs w:val="18"/>
          <w:spacing w:val="-21"/>
        </w:rPr>
        <w:t xml:space="preserve"> </w:t>
      </w:r>
      <w:r>
        <w:rPr>
          <w:rFonts w:ascii="SimSun" w:hAnsi="SimSun" w:eastAsia="SimSun" w:cs="SimSun"/>
          <w:sz w:val="18"/>
          <w:szCs w:val="18"/>
          <w:spacing w:val="39"/>
        </w:rPr>
        <w:t>，</w:t>
      </w:r>
      <w:r>
        <w:rPr>
          <w:rFonts w:ascii="SimSun" w:hAnsi="SimSun" w:eastAsia="SimSun" w:cs="SimSun"/>
          <w:sz w:val="18"/>
          <w:szCs w:val="18"/>
          <w:spacing w:val="-35"/>
        </w:rPr>
        <w:t xml:space="preserve"> </w:t>
      </w:r>
      <w:r>
        <w:rPr>
          <w:rFonts w:ascii="SimSun" w:hAnsi="SimSun" w:eastAsia="SimSun" w:cs="SimSun"/>
          <w:sz w:val="18"/>
          <w:szCs w:val="18"/>
          <w:spacing w:val="39"/>
        </w:rPr>
        <w:t>完成写入数据后</w:t>
      </w:r>
      <w:r>
        <w:rPr>
          <w:rFonts w:ascii="SimSun" w:hAnsi="SimSun" w:eastAsia="SimSun" w:cs="SimSun"/>
          <w:sz w:val="18"/>
          <w:szCs w:val="18"/>
          <w:spacing w:val="38"/>
        </w:rPr>
        <w:t>自动关闭文件</w:t>
      </w:r>
      <w:r>
        <w:rPr>
          <w:rFonts w:ascii="SimSun" w:hAnsi="SimSun" w:eastAsia="SimSun" w:cs="SimSun"/>
          <w:sz w:val="18"/>
          <w:szCs w:val="18"/>
          <w:spacing w:val="-44"/>
        </w:rPr>
        <w:t xml:space="preserve"> </w:t>
      </w:r>
      <w:r>
        <w:rPr>
          <w:rFonts w:ascii="SimSun" w:hAnsi="SimSun" w:eastAsia="SimSun" w:cs="SimSun"/>
          <w:sz w:val="18"/>
          <w:szCs w:val="18"/>
          <w:spacing w:val="38"/>
        </w:rPr>
        <w:t>。</w:t>
      </w:r>
    </w:p>
    <w:p>
      <w:pPr>
        <w:spacing w:line="304" w:lineRule="auto"/>
        <w:sectPr>
          <w:footerReference w:type="default" r:id="rId670"/>
          <w:pgSz w:w="9060" w:h="14150"/>
          <w:pgMar w:top="400" w:right="268" w:bottom="595" w:left="550" w:header="0" w:footer="433" w:gutter="0"/>
        </w:sectPr>
        <w:rPr>
          <w:rFonts w:ascii="SimSun" w:hAnsi="SimSun" w:eastAsia="SimSun" w:cs="SimSun"/>
          <w:sz w:val="18"/>
          <w:szCs w:val="18"/>
        </w:rPr>
      </w:pPr>
    </w:p>
    <w:p>
      <w:pPr>
        <w:spacing w:line="333" w:lineRule="auto"/>
        <w:rPr>
          <w:rFonts w:ascii="Arial"/>
          <w:sz w:val="21"/>
        </w:rPr>
      </w:pPr>
      <w:r/>
    </w:p>
    <w:p>
      <w:pPr>
        <w:pStyle w:val="BodyText"/>
        <w:ind w:left="4479"/>
        <w:spacing w:before="71" w:line="221" w:lineRule="auto"/>
        <w:tabs>
          <w:tab w:val="left" w:pos="4623"/>
        </w:tabs>
        <w:rPr>
          <w:sz w:val="22"/>
          <w:szCs w:val="22"/>
        </w:rPr>
      </w:pPr>
      <w:r>
        <w:rPr>
          <w:sz w:val="22"/>
          <w:szCs w:val="22"/>
          <w:u w:val="single" w:color="auto"/>
        </w:rPr>
        <w:tab/>
      </w:r>
      <w:r>
        <w:rPr>
          <w:sz w:val="22"/>
          <w:szCs w:val="22"/>
          <w:u w:val="single" w:color="auto"/>
          <w:spacing w:val="24"/>
        </w:rPr>
        <w:t>第5章基干网络共享的网络文件系统</w:t>
      </w:r>
      <w:r>
        <w:rPr>
          <w:sz w:val="22"/>
          <w:szCs w:val="22"/>
          <w:u w:val="single" w:color="auto"/>
        </w:rPr>
        <w:t xml:space="preserve">    </w:t>
      </w:r>
    </w:p>
    <w:p>
      <w:pPr>
        <w:spacing w:line="453" w:lineRule="auto"/>
        <w:rPr>
          <w:rFonts w:ascii="Arial"/>
          <w:sz w:val="21"/>
        </w:rPr>
      </w:pPr>
      <w:r/>
    </w:p>
    <w:p>
      <w:pPr>
        <w:ind w:right="809" w:firstLine="439"/>
        <w:spacing w:before="71" w:line="293" w:lineRule="auto"/>
        <w:jc w:val="both"/>
        <w:rPr>
          <w:rFonts w:ascii="SimSun" w:hAnsi="SimSun" w:eastAsia="SimSun" w:cs="SimSun"/>
          <w:sz w:val="22"/>
          <w:szCs w:val="22"/>
        </w:rPr>
      </w:pPr>
      <w:r>
        <w:rPr>
          <w:rFonts w:ascii="SimSun" w:hAnsi="SimSun" w:eastAsia="SimSun" w:cs="SimSun"/>
          <w:sz w:val="22"/>
          <w:szCs w:val="22"/>
          <w:spacing w:val="5"/>
        </w:rPr>
        <w:t>对</w:t>
      </w:r>
      <w:r>
        <w:rPr>
          <w:rFonts w:ascii="SimSun" w:hAnsi="SimSun" w:eastAsia="SimSun" w:cs="SimSun"/>
          <w:sz w:val="22"/>
          <w:szCs w:val="22"/>
          <w:spacing w:val="-47"/>
        </w:rPr>
        <w:t xml:space="preserve"> </w:t>
      </w:r>
      <w:r>
        <w:rPr>
          <w:rFonts w:ascii="SimSun" w:hAnsi="SimSun" w:eastAsia="SimSun" w:cs="SimSun"/>
          <w:sz w:val="22"/>
          <w:szCs w:val="22"/>
          <w:spacing w:val="5"/>
        </w:rPr>
        <w:t>于</w:t>
      </w:r>
      <w:r>
        <w:rPr>
          <w:rFonts w:ascii="Times New Roman" w:hAnsi="Times New Roman" w:eastAsia="Times New Roman" w:cs="Times New Roman"/>
          <w:sz w:val="22"/>
          <w:szCs w:val="22"/>
        </w:rPr>
        <w:t>NFSv</w:t>
      </w:r>
      <w:r>
        <w:rPr>
          <w:rFonts w:ascii="Times New Roman" w:hAnsi="Times New Roman" w:eastAsia="Times New Roman" w:cs="Times New Roman"/>
          <w:sz w:val="22"/>
          <w:szCs w:val="22"/>
          <w:spacing w:val="5"/>
        </w:rPr>
        <w:t>4</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5"/>
        </w:rPr>
        <w:t>协议，当在客户端打开一个文件时，服务端也</w:t>
      </w:r>
      <w:r>
        <w:rPr>
          <w:rFonts w:ascii="SimSun" w:hAnsi="SimSun" w:eastAsia="SimSun" w:cs="SimSun"/>
          <w:sz w:val="22"/>
          <w:szCs w:val="22"/>
          <w:spacing w:val="4"/>
        </w:rPr>
        <w:t>会对应着打开一个</w:t>
      </w:r>
      <w:r>
        <w:rPr>
          <w:rFonts w:ascii="SimSun" w:hAnsi="SimSun" w:eastAsia="SimSun" w:cs="SimSun"/>
          <w:sz w:val="22"/>
          <w:szCs w:val="22"/>
        </w:rPr>
        <w:t xml:space="preserve"> </w:t>
      </w:r>
      <w:r>
        <w:rPr>
          <w:rFonts w:ascii="SimSun" w:hAnsi="SimSun" w:eastAsia="SimSun" w:cs="SimSun"/>
          <w:sz w:val="22"/>
          <w:szCs w:val="22"/>
          <w:spacing w:val="3"/>
        </w:rPr>
        <w:t>文件；当写入数据时，会被写入已经打开的文件，完成后不会</w:t>
      </w:r>
      <w:r>
        <w:rPr>
          <w:rFonts w:ascii="SimSun" w:hAnsi="SimSun" w:eastAsia="SimSun" w:cs="SimSun"/>
          <w:sz w:val="22"/>
          <w:szCs w:val="22"/>
          <w:spacing w:val="2"/>
        </w:rPr>
        <w:t>关闭该文件。只有等</w:t>
      </w:r>
      <w:r>
        <w:rPr>
          <w:rFonts w:ascii="SimSun" w:hAnsi="SimSun" w:eastAsia="SimSun" w:cs="SimSun"/>
          <w:sz w:val="22"/>
          <w:szCs w:val="22"/>
        </w:rPr>
        <w:t xml:space="preserve"> </w:t>
      </w:r>
      <w:r>
        <w:rPr>
          <w:rFonts w:ascii="SimSun" w:hAnsi="SimSun" w:eastAsia="SimSun" w:cs="SimSun"/>
          <w:sz w:val="22"/>
          <w:szCs w:val="22"/>
          <w:spacing w:val="3"/>
        </w:rPr>
        <w:t>到客户端调用关闭文件的接口时服务端才会关闭该文件。</w:t>
      </w:r>
    </w:p>
    <w:p>
      <w:pPr>
        <w:ind w:right="801" w:firstLine="439"/>
        <w:spacing w:before="44" w:line="293" w:lineRule="auto"/>
        <w:jc w:val="both"/>
        <w:rPr>
          <w:rFonts w:ascii="SimSun" w:hAnsi="SimSun" w:eastAsia="SimSun" w:cs="SimSun"/>
          <w:sz w:val="22"/>
          <w:szCs w:val="22"/>
        </w:rPr>
      </w:pPr>
      <w:r>
        <w:rPr>
          <w:rFonts w:ascii="SimSun" w:hAnsi="SimSun" w:eastAsia="SimSun" w:cs="SimSun"/>
          <w:sz w:val="22"/>
          <w:szCs w:val="22"/>
          <w:spacing w:val="7"/>
        </w:rPr>
        <w:t>另外，</w:t>
      </w:r>
      <w:r>
        <w:rPr>
          <w:rFonts w:ascii="SimSun" w:hAnsi="SimSun" w:eastAsia="SimSun" w:cs="SimSun"/>
          <w:sz w:val="22"/>
          <w:szCs w:val="22"/>
        </w:rPr>
        <w:t>NFSv</w:t>
      </w:r>
      <w:r>
        <w:rPr>
          <w:rFonts w:ascii="SimSun" w:hAnsi="SimSun" w:eastAsia="SimSun" w:cs="SimSun"/>
          <w:sz w:val="22"/>
          <w:szCs w:val="22"/>
          <w:spacing w:val="7"/>
        </w:rPr>
        <w:t>3</w:t>
      </w:r>
      <w:r>
        <w:rPr>
          <w:rFonts w:ascii="SimSun" w:hAnsi="SimSun" w:eastAsia="SimSun" w:cs="SimSun"/>
          <w:sz w:val="22"/>
          <w:szCs w:val="22"/>
          <w:spacing w:val="64"/>
        </w:rPr>
        <w:t xml:space="preserve"> </w:t>
      </w:r>
      <w:r>
        <w:rPr>
          <w:rFonts w:ascii="SimSun" w:hAnsi="SimSun" w:eastAsia="SimSun" w:cs="SimSun"/>
          <w:sz w:val="22"/>
          <w:szCs w:val="22"/>
          <w:spacing w:val="7"/>
        </w:rPr>
        <w:t>实际上有3个独立的协议：第1个是文件系统访问协议，它是对</w:t>
      </w:r>
      <w:r>
        <w:rPr>
          <w:rFonts w:ascii="SimSun" w:hAnsi="SimSun" w:eastAsia="SimSun" w:cs="SimSun"/>
          <w:sz w:val="22"/>
          <w:szCs w:val="22"/>
        </w:rPr>
        <w:t xml:space="preserve"> </w:t>
      </w:r>
      <w:r>
        <w:rPr>
          <w:rFonts w:ascii="SimSun" w:hAnsi="SimSun" w:eastAsia="SimSun" w:cs="SimSun"/>
          <w:sz w:val="22"/>
          <w:szCs w:val="22"/>
          <w:spacing w:val="3"/>
        </w:rPr>
        <w:t>文件系统常规的“增加”"删除”“修改”“查询";第2个是对文件</w:t>
      </w:r>
      <w:r>
        <w:rPr>
          <w:rFonts w:ascii="SimSun" w:hAnsi="SimSun" w:eastAsia="SimSun" w:cs="SimSun"/>
          <w:sz w:val="22"/>
          <w:szCs w:val="22"/>
          <w:spacing w:val="2"/>
        </w:rPr>
        <w:t>系统进行挂载和</w:t>
      </w:r>
      <w:r>
        <w:rPr>
          <w:rFonts w:ascii="SimSun" w:hAnsi="SimSun" w:eastAsia="SimSun" w:cs="SimSun"/>
          <w:sz w:val="22"/>
          <w:szCs w:val="22"/>
        </w:rPr>
        <w:t xml:space="preserve"> </w:t>
      </w:r>
      <w:r>
        <w:rPr>
          <w:rFonts w:ascii="SimSun" w:hAnsi="SimSun" w:eastAsia="SimSun" w:cs="SimSun"/>
          <w:sz w:val="22"/>
          <w:szCs w:val="22"/>
          <w:spacing w:val="8"/>
        </w:rPr>
        <w:t>卸载操作的协议，即挂载协议；第3个是网络锁协议。</w:t>
      </w:r>
    </w:p>
    <w:p>
      <w:pPr>
        <w:pStyle w:val="BodyText"/>
        <w:spacing w:before="193" w:line="212" w:lineRule="auto"/>
        <w:rPr>
          <w:sz w:val="29"/>
          <w:szCs w:val="29"/>
        </w:rPr>
      </w:pPr>
      <w:hyperlink w:history="true" r:id="rId676">
        <w:r>
          <w:rPr>
            <w:rFonts w:ascii="Arial" w:hAnsi="Arial" w:eastAsia="Arial" w:cs="Arial"/>
            <w:sz w:val="29"/>
            <w:szCs w:val="29"/>
            <w:b/>
            <w:bCs/>
            <w:spacing w:val="-7"/>
          </w:rPr>
          <w:t>5.6.3.1</w:t>
        </w:r>
      </w:hyperlink>
      <w:r>
        <w:rPr>
          <w:rFonts w:ascii="Arial" w:hAnsi="Arial" w:eastAsia="Arial" w:cs="Arial"/>
          <w:sz w:val="29"/>
          <w:szCs w:val="29"/>
          <w:b/>
          <w:bCs/>
          <w:spacing w:val="27"/>
          <w:w w:val="101"/>
        </w:rPr>
        <w:t xml:space="preserve">  </w:t>
      </w:r>
      <w:r>
        <w:rPr>
          <w:sz w:val="29"/>
          <w:szCs w:val="29"/>
          <w:b/>
          <w:bCs/>
          <w:spacing w:val="-7"/>
        </w:rPr>
        <w:t>挂载</w:t>
      </w:r>
      <w:r>
        <w:rPr>
          <w:sz w:val="29"/>
          <w:szCs w:val="29"/>
          <w:spacing w:val="-77"/>
        </w:rPr>
        <w:t xml:space="preserve"> </w:t>
      </w:r>
      <w:r>
        <w:rPr>
          <w:rFonts w:ascii="Arial" w:hAnsi="Arial" w:eastAsia="Arial" w:cs="Arial"/>
          <w:sz w:val="29"/>
          <w:szCs w:val="29"/>
          <w:b/>
          <w:bCs/>
          <w:spacing w:val="-7"/>
        </w:rPr>
        <w:t>(MOUNT) </w:t>
      </w:r>
      <w:r>
        <w:rPr>
          <w:sz w:val="29"/>
          <w:szCs w:val="29"/>
          <w:b/>
          <w:bCs/>
          <w:spacing w:val="-7"/>
        </w:rPr>
        <w:t>协议</w:t>
      </w:r>
    </w:p>
    <w:p>
      <w:pPr>
        <w:ind w:right="739" w:firstLine="439"/>
        <w:spacing w:before="255" w:line="294" w:lineRule="auto"/>
        <w:jc w:val="both"/>
        <w:rPr>
          <w:rFonts w:ascii="SimSun" w:hAnsi="SimSun" w:eastAsia="SimSun" w:cs="SimSun"/>
          <w:sz w:val="22"/>
          <w:szCs w:val="22"/>
        </w:rPr>
      </w:pPr>
      <w:r>
        <w:rPr>
          <w:rFonts w:ascii="SimSun" w:hAnsi="SimSun" w:eastAsia="SimSun" w:cs="SimSun"/>
          <w:sz w:val="22"/>
          <w:szCs w:val="22"/>
          <w:spacing w:val="5"/>
        </w:rPr>
        <w:t>任何文件系统在使用之前都先要挂载到客户端，网络文件系统自然也不例外。</w:t>
      </w:r>
      <w:r>
        <w:rPr>
          <w:rFonts w:ascii="SimSun" w:hAnsi="SimSun" w:eastAsia="SimSun" w:cs="SimSun"/>
          <w:sz w:val="22"/>
          <w:szCs w:val="22"/>
        </w:rPr>
        <w:t xml:space="preserve"> </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协议在早期有一个独立的挂载协议。挂载协议相对简单，共有</w:t>
      </w:r>
      <w:r>
        <w:rPr>
          <w:rFonts w:ascii="SimSun" w:hAnsi="SimSun" w:eastAsia="SimSun" w:cs="SimSun"/>
          <w:sz w:val="22"/>
          <w:szCs w:val="22"/>
          <w:spacing w:val="12"/>
        </w:rPr>
        <w:t>6个命令，如</w:t>
      </w:r>
      <w:r>
        <w:rPr>
          <w:rFonts w:ascii="SimSun" w:hAnsi="SimSun" w:eastAsia="SimSun" w:cs="SimSun"/>
          <w:sz w:val="22"/>
          <w:szCs w:val="22"/>
        </w:rPr>
        <w:t xml:space="preserve"> </w:t>
      </w:r>
      <w:r>
        <w:rPr>
          <w:rFonts w:ascii="SimSun" w:hAnsi="SimSun" w:eastAsia="SimSun" w:cs="SimSun"/>
          <w:sz w:val="22"/>
          <w:szCs w:val="22"/>
          <w:spacing w:val="8"/>
        </w:rPr>
        <w:t>表5-3所示。</w:t>
      </w:r>
    </w:p>
    <w:p>
      <w:pPr>
        <w:ind w:left="2903"/>
        <w:spacing w:before="136" w:line="219" w:lineRule="auto"/>
        <w:rPr>
          <w:rFonts w:ascii="SimSun" w:hAnsi="SimSun" w:eastAsia="SimSun" w:cs="SimSun"/>
          <w:sz w:val="21"/>
          <w:szCs w:val="21"/>
        </w:rPr>
      </w:pPr>
      <w:r>
        <w:rPr>
          <w:rFonts w:ascii="SimSun" w:hAnsi="SimSun" w:eastAsia="SimSun" w:cs="SimSun"/>
          <w:sz w:val="21"/>
          <w:szCs w:val="21"/>
          <w:b/>
          <w:bCs/>
          <w:spacing w:val="-3"/>
        </w:rPr>
        <w:t>表5-3挂载协议过程列表</w:t>
      </w:r>
    </w:p>
    <w:tbl>
      <w:tblPr>
        <w:tblStyle w:val="TableNormal"/>
        <w:tblW w:w="801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12"/>
        <w:gridCol w:w="2437"/>
        <w:gridCol w:w="3061"/>
      </w:tblGrid>
      <w:tr>
        <w:trPr>
          <w:trHeight w:val="293" w:hRule="atLeast"/>
        </w:trPr>
        <w:tc>
          <w:tcPr>
            <w:tcW w:w="2512" w:type="dxa"/>
            <w:vAlign w:val="top"/>
          </w:tcPr>
          <w:p>
            <w:pPr>
              <w:pStyle w:val="TableText"/>
              <w:ind w:left="925"/>
              <w:spacing w:before="64" w:line="221" w:lineRule="auto"/>
              <w:rPr>
                <w:sz w:val="18"/>
                <w:szCs w:val="18"/>
              </w:rPr>
            </w:pPr>
            <w:r>
              <w:rPr>
                <w:sz w:val="18"/>
                <w:szCs w:val="18"/>
                <w:spacing w:val="-5"/>
              </w:rPr>
              <w:t>名</w:t>
            </w:r>
            <w:r>
              <w:rPr>
                <w:sz w:val="18"/>
                <w:szCs w:val="18"/>
                <w:spacing w:val="18"/>
              </w:rPr>
              <w:t xml:space="preserve">   </w:t>
            </w:r>
            <w:r>
              <w:rPr>
                <w:sz w:val="18"/>
                <w:szCs w:val="18"/>
                <w:spacing w:val="-5"/>
              </w:rPr>
              <w:t>称</w:t>
            </w:r>
          </w:p>
        </w:tc>
        <w:tc>
          <w:tcPr>
            <w:tcW w:w="2437" w:type="dxa"/>
            <w:vAlign w:val="top"/>
          </w:tcPr>
          <w:p>
            <w:pPr>
              <w:pStyle w:val="TableText"/>
              <w:ind w:left="773"/>
              <w:spacing w:before="62" w:line="219" w:lineRule="auto"/>
              <w:rPr>
                <w:sz w:val="18"/>
                <w:szCs w:val="18"/>
              </w:rPr>
            </w:pPr>
            <w:r>
              <w:rPr>
                <w:sz w:val="18"/>
                <w:szCs w:val="18"/>
                <w:spacing w:val="-6"/>
              </w:rPr>
              <w:t>过</w:t>
            </w:r>
            <w:r>
              <w:rPr>
                <w:sz w:val="18"/>
                <w:szCs w:val="18"/>
                <w:spacing w:val="-18"/>
              </w:rPr>
              <w:t xml:space="preserve"> </w:t>
            </w:r>
            <w:r>
              <w:rPr>
                <w:sz w:val="18"/>
                <w:szCs w:val="18"/>
                <w:spacing w:val="-6"/>
              </w:rPr>
              <w:t>程</w:t>
            </w:r>
            <w:r>
              <w:rPr>
                <w:sz w:val="18"/>
                <w:szCs w:val="18"/>
                <w:spacing w:val="-16"/>
              </w:rPr>
              <w:t xml:space="preserve"> </w:t>
            </w:r>
            <w:r>
              <w:rPr>
                <w:sz w:val="18"/>
                <w:szCs w:val="18"/>
                <w:spacing w:val="-6"/>
              </w:rPr>
              <w:t>编</w:t>
            </w:r>
            <w:r>
              <w:rPr>
                <w:sz w:val="18"/>
                <w:szCs w:val="18"/>
                <w:spacing w:val="-18"/>
              </w:rPr>
              <w:t xml:space="preserve"> </w:t>
            </w:r>
            <w:r>
              <w:rPr>
                <w:sz w:val="18"/>
                <w:szCs w:val="18"/>
                <w:spacing w:val="-6"/>
              </w:rPr>
              <w:t>码</w:t>
            </w:r>
          </w:p>
        </w:tc>
        <w:tc>
          <w:tcPr>
            <w:tcW w:w="3061" w:type="dxa"/>
            <w:vAlign w:val="top"/>
          </w:tcPr>
          <w:p>
            <w:pPr>
              <w:pStyle w:val="TableText"/>
              <w:ind w:left="1198"/>
              <w:spacing w:before="59" w:line="219" w:lineRule="auto"/>
              <w:rPr>
                <w:sz w:val="18"/>
                <w:szCs w:val="18"/>
              </w:rPr>
            </w:pPr>
            <w:r>
              <w:rPr>
                <w:sz w:val="18"/>
                <w:szCs w:val="18"/>
                <w:b/>
                <w:bCs/>
                <w:spacing w:val="-7"/>
              </w:rPr>
              <w:t>说</w:t>
            </w:r>
            <w:r>
              <w:rPr>
                <w:sz w:val="18"/>
                <w:szCs w:val="18"/>
                <w:spacing w:val="1"/>
              </w:rPr>
              <w:t xml:space="preserve">    </w:t>
            </w:r>
            <w:r>
              <w:rPr>
                <w:sz w:val="18"/>
                <w:szCs w:val="18"/>
                <w:b/>
                <w:bCs/>
                <w:spacing w:val="-7"/>
              </w:rPr>
              <w:t>明</w:t>
            </w:r>
          </w:p>
        </w:tc>
      </w:tr>
      <w:tr>
        <w:trPr>
          <w:trHeight w:val="269" w:hRule="atLeast"/>
        </w:trPr>
        <w:tc>
          <w:tcPr>
            <w:tcW w:w="2512" w:type="dxa"/>
            <w:vAlign w:val="top"/>
          </w:tcPr>
          <w:p>
            <w:pPr>
              <w:pStyle w:val="TableText"/>
              <w:ind w:left="95"/>
              <w:spacing w:before="117" w:line="142" w:lineRule="exact"/>
              <w:rPr>
                <w:sz w:val="18"/>
                <w:szCs w:val="18"/>
              </w:rPr>
            </w:pPr>
            <w:r>
              <w:rPr>
                <w:sz w:val="18"/>
                <w:szCs w:val="18"/>
                <w:spacing w:val="-1"/>
                <w:position w:val="-2"/>
              </w:rPr>
              <w:t>NULL</w:t>
            </w:r>
          </w:p>
        </w:tc>
        <w:tc>
          <w:tcPr>
            <w:tcW w:w="2437" w:type="dxa"/>
            <w:vAlign w:val="top"/>
          </w:tcPr>
          <w:p>
            <w:pPr>
              <w:pStyle w:val="TableText"/>
              <w:ind w:left="93"/>
              <w:spacing w:before="115" w:line="144" w:lineRule="exact"/>
              <w:rPr>
                <w:sz w:val="18"/>
                <w:szCs w:val="18"/>
              </w:rPr>
            </w:pPr>
            <w:r>
              <w:rPr>
                <w:sz w:val="18"/>
                <w:szCs w:val="18"/>
                <w:position w:val="-2"/>
              </w:rPr>
              <w:t>0</w:t>
            </w:r>
          </w:p>
        </w:tc>
        <w:tc>
          <w:tcPr>
            <w:tcW w:w="3061" w:type="dxa"/>
            <w:vAlign w:val="top"/>
          </w:tcPr>
          <w:p>
            <w:pPr>
              <w:pStyle w:val="TableText"/>
              <w:ind w:left="116"/>
              <w:spacing w:before="49" w:line="215" w:lineRule="auto"/>
              <w:rPr>
                <w:sz w:val="18"/>
                <w:szCs w:val="18"/>
              </w:rPr>
            </w:pPr>
            <w:r>
              <w:rPr>
                <w:sz w:val="18"/>
                <w:szCs w:val="18"/>
                <w:spacing w:val="1"/>
              </w:rPr>
              <w:t>空操作，什么都不做</w:t>
            </w:r>
          </w:p>
        </w:tc>
      </w:tr>
      <w:tr>
        <w:trPr>
          <w:trHeight w:val="279" w:hRule="atLeast"/>
        </w:trPr>
        <w:tc>
          <w:tcPr>
            <w:tcW w:w="2512" w:type="dxa"/>
            <w:vAlign w:val="top"/>
          </w:tcPr>
          <w:p>
            <w:pPr>
              <w:pStyle w:val="TableText"/>
              <w:ind w:left="95"/>
              <w:spacing w:before="128" w:line="141" w:lineRule="exact"/>
              <w:rPr>
                <w:sz w:val="18"/>
                <w:szCs w:val="18"/>
              </w:rPr>
            </w:pPr>
            <w:r>
              <w:rPr>
                <w:sz w:val="18"/>
                <w:szCs w:val="18"/>
                <w:spacing w:val="-1"/>
                <w:position w:val="-2"/>
              </w:rPr>
              <w:t>MNT</w:t>
            </w:r>
          </w:p>
        </w:tc>
        <w:tc>
          <w:tcPr>
            <w:tcW w:w="2437" w:type="dxa"/>
            <w:vAlign w:val="top"/>
          </w:tcPr>
          <w:p>
            <w:pPr>
              <w:pStyle w:val="TableText"/>
              <w:ind w:left="93"/>
              <w:spacing w:before="126" w:line="143" w:lineRule="exact"/>
              <w:rPr>
                <w:sz w:val="18"/>
                <w:szCs w:val="18"/>
              </w:rPr>
            </w:pPr>
            <w:r>
              <w:rPr>
                <w:sz w:val="18"/>
                <w:szCs w:val="18"/>
                <w:position w:val="-2"/>
              </w:rPr>
              <w:t>1</w:t>
            </w:r>
          </w:p>
        </w:tc>
        <w:tc>
          <w:tcPr>
            <w:tcW w:w="3061" w:type="dxa"/>
            <w:vAlign w:val="top"/>
          </w:tcPr>
          <w:p>
            <w:pPr>
              <w:pStyle w:val="TableText"/>
              <w:ind w:left="116"/>
              <w:spacing w:before="50" w:line="219" w:lineRule="auto"/>
              <w:rPr>
                <w:sz w:val="18"/>
                <w:szCs w:val="18"/>
              </w:rPr>
            </w:pPr>
            <w:r>
              <w:rPr>
                <w:sz w:val="18"/>
                <w:szCs w:val="18"/>
                <w:spacing w:val="-2"/>
              </w:rPr>
              <w:t>挂载文件系统</w:t>
            </w:r>
          </w:p>
        </w:tc>
      </w:tr>
      <w:tr>
        <w:trPr>
          <w:trHeight w:val="279" w:hRule="atLeast"/>
        </w:trPr>
        <w:tc>
          <w:tcPr>
            <w:tcW w:w="2512" w:type="dxa"/>
            <w:vAlign w:val="top"/>
          </w:tcPr>
          <w:p>
            <w:pPr>
              <w:pStyle w:val="TableText"/>
              <w:ind w:left="95"/>
              <w:spacing w:before="129" w:line="140" w:lineRule="exact"/>
              <w:rPr>
                <w:sz w:val="18"/>
                <w:szCs w:val="18"/>
              </w:rPr>
            </w:pPr>
            <w:r>
              <w:rPr>
                <w:sz w:val="18"/>
                <w:szCs w:val="18"/>
                <w:spacing w:val="-1"/>
                <w:position w:val="-2"/>
              </w:rPr>
              <w:t>DUMP</w:t>
            </w:r>
          </w:p>
        </w:tc>
        <w:tc>
          <w:tcPr>
            <w:tcW w:w="2437" w:type="dxa"/>
            <w:vAlign w:val="top"/>
          </w:tcPr>
          <w:p>
            <w:pPr>
              <w:pStyle w:val="TableText"/>
              <w:ind w:left="93"/>
              <w:spacing w:before="127" w:line="142" w:lineRule="exact"/>
              <w:rPr>
                <w:sz w:val="18"/>
                <w:szCs w:val="18"/>
              </w:rPr>
            </w:pPr>
            <w:r>
              <w:rPr>
                <w:sz w:val="18"/>
                <w:szCs w:val="18"/>
                <w:position w:val="-2"/>
              </w:rPr>
              <w:t>2</w:t>
            </w:r>
          </w:p>
        </w:tc>
        <w:tc>
          <w:tcPr>
            <w:tcW w:w="3061" w:type="dxa"/>
            <w:vAlign w:val="top"/>
          </w:tcPr>
          <w:p>
            <w:pPr>
              <w:pStyle w:val="TableText"/>
              <w:ind w:left="116"/>
              <w:spacing w:before="51" w:line="220" w:lineRule="auto"/>
              <w:rPr>
                <w:sz w:val="18"/>
                <w:szCs w:val="18"/>
              </w:rPr>
            </w:pPr>
            <w:r>
              <w:rPr>
                <w:sz w:val="18"/>
                <w:szCs w:val="18"/>
                <w:spacing w:val="-2"/>
              </w:rPr>
              <w:t>显示挂载项列表</w:t>
            </w:r>
          </w:p>
        </w:tc>
      </w:tr>
      <w:tr>
        <w:trPr>
          <w:trHeight w:val="288" w:hRule="atLeast"/>
        </w:trPr>
        <w:tc>
          <w:tcPr>
            <w:tcW w:w="2512" w:type="dxa"/>
            <w:vAlign w:val="top"/>
          </w:tcPr>
          <w:p>
            <w:pPr>
              <w:pStyle w:val="TableText"/>
              <w:ind w:left="95"/>
              <w:spacing w:before="140" w:line="137" w:lineRule="exact"/>
              <w:rPr>
                <w:sz w:val="18"/>
                <w:szCs w:val="18"/>
              </w:rPr>
            </w:pPr>
            <w:r>
              <w:rPr>
                <w:sz w:val="18"/>
                <w:szCs w:val="18"/>
                <w:spacing w:val="-1"/>
                <w:position w:val="-2"/>
              </w:rPr>
              <w:t>UMNT</w:t>
            </w:r>
          </w:p>
        </w:tc>
        <w:tc>
          <w:tcPr>
            <w:tcW w:w="2437" w:type="dxa"/>
            <w:vAlign w:val="top"/>
          </w:tcPr>
          <w:p>
            <w:pPr>
              <w:pStyle w:val="TableText"/>
              <w:ind w:left="93"/>
              <w:spacing w:before="138" w:line="139" w:lineRule="exact"/>
              <w:rPr>
                <w:sz w:val="18"/>
                <w:szCs w:val="18"/>
              </w:rPr>
            </w:pPr>
            <w:r>
              <w:rPr>
                <w:sz w:val="18"/>
                <w:szCs w:val="18"/>
                <w:position w:val="-2"/>
              </w:rPr>
              <w:t>3</w:t>
            </w:r>
          </w:p>
        </w:tc>
        <w:tc>
          <w:tcPr>
            <w:tcW w:w="3061" w:type="dxa"/>
            <w:vAlign w:val="top"/>
          </w:tcPr>
          <w:p>
            <w:pPr>
              <w:pStyle w:val="TableText"/>
              <w:ind w:left="116"/>
              <w:spacing w:before="62" w:line="219" w:lineRule="auto"/>
              <w:rPr>
                <w:sz w:val="18"/>
                <w:szCs w:val="18"/>
              </w:rPr>
            </w:pPr>
            <w:r>
              <w:rPr>
                <w:sz w:val="18"/>
                <w:szCs w:val="18"/>
                <w:spacing w:val="-2"/>
              </w:rPr>
              <w:t>卸载一个文件系统</w:t>
            </w:r>
          </w:p>
        </w:tc>
      </w:tr>
      <w:tr>
        <w:trPr>
          <w:trHeight w:val="279" w:hRule="atLeast"/>
        </w:trPr>
        <w:tc>
          <w:tcPr>
            <w:tcW w:w="2512" w:type="dxa"/>
            <w:vAlign w:val="top"/>
          </w:tcPr>
          <w:p>
            <w:pPr>
              <w:pStyle w:val="TableText"/>
              <w:ind w:left="95"/>
              <w:spacing w:before="129" w:line="140" w:lineRule="exact"/>
              <w:rPr>
                <w:sz w:val="18"/>
                <w:szCs w:val="18"/>
              </w:rPr>
            </w:pPr>
            <w:r>
              <w:rPr>
                <w:sz w:val="18"/>
                <w:szCs w:val="18"/>
                <w:spacing w:val="-1"/>
                <w:position w:val="-2"/>
              </w:rPr>
              <w:t>UMNTALL</w:t>
            </w:r>
          </w:p>
        </w:tc>
        <w:tc>
          <w:tcPr>
            <w:tcW w:w="2437" w:type="dxa"/>
            <w:vAlign w:val="top"/>
          </w:tcPr>
          <w:p>
            <w:pPr>
              <w:pStyle w:val="TableText"/>
              <w:ind w:left="93"/>
              <w:spacing w:before="130" w:line="139" w:lineRule="exact"/>
              <w:rPr>
                <w:sz w:val="18"/>
                <w:szCs w:val="18"/>
              </w:rPr>
            </w:pPr>
            <w:r>
              <w:rPr>
                <w:sz w:val="18"/>
                <w:szCs w:val="18"/>
                <w:position w:val="-2"/>
              </w:rPr>
              <w:t>4</w:t>
            </w:r>
          </w:p>
        </w:tc>
        <w:tc>
          <w:tcPr>
            <w:tcW w:w="3061" w:type="dxa"/>
            <w:vAlign w:val="top"/>
          </w:tcPr>
          <w:p>
            <w:pPr>
              <w:pStyle w:val="TableText"/>
              <w:ind w:left="116"/>
              <w:spacing w:before="54" w:line="219" w:lineRule="auto"/>
              <w:rPr>
                <w:sz w:val="18"/>
                <w:szCs w:val="18"/>
              </w:rPr>
            </w:pPr>
            <w:r>
              <w:rPr>
                <w:sz w:val="18"/>
                <w:szCs w:val="18"/>
                <w:spacing w:val="-2"/>
              </w:rPr>
              <w:t>卸载所有文件系统</w:t>
            </w:r>
          </w:p>
        </w:tc>
      </w:tr>
      <w:tr>
        <w:trPr>
          <w:trHeight w:val="283" w:hRule="atLeast"/>
        </w:trPr>
        <w:tc>
          <w:tcPr>
            <w:tcW w:w="2512" w:type="dxa"/>
            <w:vAlign w:val="top"/>
          </w:tcPr>
          <w:p>
            <w:pPr>
              <w:pStyle w:val="TableText"/>
              <w:ind w:left="95"/>
              <w:spacing w:before="131" w:line="141" w:lineRule="exact"/>
              <w:rPr>
                <w:sz w:val="18"/>
                <w:szCs w:val="18"/>
              </w:rPr>
            </w:pPr>
            <w:r>
              <w:rPr>
                <w:sz w:val="18"/>
                <w:szCs w:val="18"/>
                <w:spacing w:val="-1"/>
                <w:position w:val="-2"/>
              </w:rPr>
              <w:t>EXPORT</w:t>
            </w:r>
          </w:p>
        </w:tc>
        <w:tc>
          <w:tcPr>
            <w:tcW w:w="2437" w:type="dxa"/>
            <w:vAlign w:val="top"/>
          </w:tcPr>
          <w:p>
            <w:pPr>
              <w:pStyle w:val="TableText"/>
              <w:ind w:left="93"/>
              <w:spacing w:before="133" w:line="139" w:lineRule="exact"/>
              <w:rPr>
                <w:sz w:val="18"/>
                <w:szCs w:val="18"/>
              </w:rPr>
            </w:pPr>
            <w:r>
              <w:rPr>
                <w:sz w:val="18"/>
                <w:szCs w:val="18"/>
                <w:position w:val="-2"/>
              </w:rPr>
              <w:t>5</w:t>
            </w:r>
          </w:p>
        </w:tc>
        <w:tc>
          <w:tcPr>
            <w:tcW w:w="3061" w:type="dxa"/>
            <w:vAlign w:val="top"/>
          </w:tcPr>
          <w:p>
            <w:pPr>
              <w:pStyle w:val="TableText"/>
              <w:ind w:left="116"/>
              <w:spacing w:before="55" w:line="219" w:lineRule="auto"/>
              <w:rPr>
                <w:sz w:val="18"/>
                <w:szCs w:val="18"/>
              </w:rPr>
            </w:pPr>
            <w:r>
              <w:rPr>
                <w:sz w:val="18"/>
                <w:szCs w:val="18"/>
                <w:spacing w:val="-1"/>
              </w:rPr>
              <w:t>显示导出的文件系统列表</w:t>
            </w:r>
          </w:p>
        </w:tc>
      </w:tr>
    </w:tbl>
    <w:p>
      <w:pPr>
        <w:ind w:right="807" w:firstLine="439"/>
        <w:spacing w:before="114" w:line="296" w:lineRule="auto"/>
        <w:rPr>
          <w:rFonts w:ascii="SimSun" w:hAnsi="SimSun" w:eastAsia="SimSun" w:cs="SimSun"/>
          <w:sz w:val="22"/>
          <w:szCs w:val="22"/>
        </w:rPr>
      </w:pPr>
      <w:r>
        <w:rPr>
          <w:rFonts w:ascii="SimSun" w:hAnsi="SimSun" w:eastAsia="SimSun" w:cs="SimSun"/>
          <w:sz w:val="22"/>
          <w:szCs w:val="22"/>
          <w:spacing w:val="6"/>
        </w:rPr>
        <w:t>在表5-3中，最主要的是各个过程的编码，当然除了过程编码，还有一些</w:t>
      </w:r>
      <w:r>
        <w:rPr>
          <w:rFonts w:ascii="SimSun" w:hAnsi="SimSun" w:eastAsia="SimSun" w:cs="SimSun"/>
          <w:sz w:val="22"/>
          <w:szCs w:val="22"/>
          <w:spacing w:val="5"/>
        </w:rPr>
        <w:t>参数</w:t>
      </w:r>
      <w:r>
        <w:rPr>
          <w:rFonts w:ascii="SimSun" w:hAnsi="SimSun" w:eastAsia="SimSun" w:cs="SimSun"/>
          <w:sz w:val="22"/>
          <w:szCs w:val="22"/>
        </w:rPr>
        <w:t xml:space="preserve"> </w:t>
      </w:r>
      <w:r>
        <w:rPr>
          <w:rFonts w:ascii="SimSun" w:hAnsi="SimSun" w:eastAsia="SimSun" w:cs="SimSun"/>
          <w:sz w:val="22"/>
          <w:szCs w:val="22"/>
          <w:spacing w:val="7"/>
        </w:rPr>
        <w:t>信息。这里的过程编码虽然定义在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协议中，但实际上是给</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7"/>
        </w:rPr>
        <w:t>协议使用的。</w:t>
      </w:r>
      <w:r>
        <w:rPr>
          <w:rFonts w:ascii="SimSun" w:hAnsi="SimSun" w:eastAsia="SimSun" w:cs="SimSun"/>
          <w:sz w:val="22"/>
          <w:szCs w:val="22"/>
        </w:rPr>
        <w:t xml:space="preserve"> </w:t>
      </w:r>
      <w:r>
        <w:rPr>
          <w:rFonts w:ascii="SimSun" w:hAnsi="SimSun" w:eastAsia="SimSun" w:cs="SimSun"/>
          <w:sz w:val="22"/>
          <w:szCs w:val="22"/>
          <w:spacing w:val="9"/>
        </w:rPr>
        <w:t>在介绍</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协议时，我们以</w:t>
      </w:r>
      <w:r>
        <w:rPr>
          <w:rFonts w:ascii="Times New Roman" w:hAnsi="Times New Roman" w:eastAsia="Times New Roman" w:cs="Times New Roman"/>
          <w:sz w:val="22"/>
          <w:szCs w:val="22"/>
        </w:rPr>
        <w:t>MNT</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为例进行了介绍，并且抓</w:t>
      </w:r>
      <w:r>
        <w:rPr>
          <w:rFonts w:ascii="SimSun" w:hAnsi="SimSun" w:eastAsia="SimSun" w:cs="SimSun"/>
          <w:sz w:val="22"/>
          <w:szCs w:val="22"/>
          <w:spacing w:val="8"/>
        </w:rPr>
        <w:t>取了实际的网络数据</w:t>
      </w:r>
      <w:r>
        <w:rPr>
          <w:rFonts w:ascii="SimSun" w:hAnsi="SimSun" w:eastAsia="SimSun" w:cs="SimSun"/>
          <w:sz w:val="22"/>
          <w:szCs w:val="22"/>
        </w:rPr>
        <w:t xml:space="preserve"> </w:t>
      </w:r>
      <w:r>
        <w:rPr>
          <w:rFonts w:ascii="SimSun" w:hAnsi="SimSun" w:eastAsia="SimSun" w:cs="SimSun"/>
          <w:sz w:val="22"/>
          <w:szCs w:val="22"/>
          <w:spacing w:val="8"/>
        </w:rPr>
        <w:t>包，网络数据包中的过程</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Procedure</w:t>
      </w:r>
      <w:r>
        <w:rPr>
          <w:rFonts w:ascii="Times New Roman" w:hAnsi="Times New Roman" w:eastAsia="Times New Roman" w:cs="Times New Roman"/>
          <w:sz w:val="22"/>
          <w:szCs w:val="22"/>
          <w:spacing w:val="8"/>
        </w:rPr>
        <w:t>)    </w:t>
      </w:r>
      <w:r>
        <w:rPr>
          <w:rFonts w:ascii="SimSun" w:hAnsi="SimSun" w:eastAsia="SimSun" w:cs="SimSun"/>
          <w:sz w:val="22"/>
          <w:szCs w:val="22"/>
          <w:spacing w:val="8"/>
        </w:rPr>
        <w:t>其实就是表5-3中对应的过程编码。</w:t>
      </w:r>
    </w:p>
    <w:p>
      <w:pPr>
        <w:ind w:right="810" w:firstLine="439"/>
        <w:spacing w:before="48" w:line="302" w:lineRule="auto"/>
        <w:rPr>
          <w:rFonts w:ascii="SimSun" w:hAnsi="SimSun" w:eastAsia="SimSun" w:cs="SimSun"/>
          <w:sz w:val="22"/>
          <w:szCs w:val="22"/>
        </w:rPr>
      </w:pPr>
      <w:r>
        <w:rPr>
          <w:rFonts w:ascii="SimSun" w:hAnsi="SimSun" w:eastAsia="SimSun" w:cs="SimSun"/>
          <w:sz w:val="22"/>
          <w:szCs w:val="22"/>
          <w:spacing w:val="6"/>
        </w:rPr>
        <w:t>在</w:t>
      </w:r>
      <w:r>
        <w:rPr>
          <w:rFonts w:ascii="SimSun" w:hAnsi="SimSun" w:eastAsia="SimSun" w:cs="SimSun"/>
          <w:sz w:val="22"/>
          <w:szCs w:val="22"/>
          <w:spacing w:val="-63"/>
        </w:rPr>
        <w:t xml:space="preserve"> </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的整个协议中，文件和目录都是通过文件句柄来标识的。在本地文件</w:t>
      </w:r>
      <w:r>
        <w:rPr>
          <w:rFonts w:ascii="SimSun" w:hAnsi="SimSun" w:eastAsia="SimSun" w:cs="SimSun"/>
          <w:sz w:val="22"/>
          <w:szCs w:val="22"/>
        </w:rPr>
        <w:t xml:space="preserve"> </w:t>
      </w:r>
      <w:r>
        <w:rPr>
          <w:rFonts w:ascii="SimSun" w:hAnsi="SimSun" w:eastAsia="SimSun" w:cs="SimSun"/>
          <w:sz w:val="22"/>
          <w:szCs w:val="22"/>
          <w:spacing w:val="1"/>
        </w:rPr>
        <w:t>系统中挂载过程是从磁盘上找到根目录的信息，</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1"/>
        </w:rPr>
        <w:t>协议逻辑与此类似，它是通过</w:t>
      </w:r>
      <w:r>
        <w:rPr>
          <w:rFonts w:ascii="SimSun" w:hAnsi="SimSun" w:eastAsia="SimSun" w:cs="SimSun"/>
          <w:sz w:val="22"/>
          <w:szCs w:val="22"/>
        </w:rPr>
        <w:t xml:space="preserve"> </w:t>
      </w:r>
      <w:r>
        <w:rPr>
          <w:rFonts w:ascii="Times New Roman" w:hAnsi="Times New Roman" w:eastAsia="Times New Roman" w:cs="Times New Roman"/>
          <w:sz w:val="22"/>
          <w:szCs w:val="22"/>
        </w:rPr>
        <w:t>MNT</w:t>
      </w:r>
      <w:r>
        <w:rPr>
          <w:rFonts w:ascii="SimSun" w:hAnsi="SimSun" w:eastAsia="SimSun" w:cs="SimSun"/>
          <w:sz w:val="22"/>
          <w:szCs w:val="22"/>
          <w:spacing w:val="6"/>
        </w:rPr>
        <w:t>请求让服务端返回一个根目录的文件句柄。</w:t>
      </w:r>
    </w:p>
    <w:p>
      <w:pPr>
        <w:ind w:right="811" w:firstLine="439"/>
        <w:spacing w:before="30" w:line="274" w:lineRule="auto"/>
        <w:rPr>
          <w:rFonts w:ascii="SimSun" w:hAnsi="SimSun" w:eastAsia="SimSun" w:cs="SimSun"/>
          <w:sz w:val="22"/>
          <w:szCs w:val="22"/>
        </w:rPr>
      </w:pPr>
      <w:r>
        <w:rPr>
          <w:rFonts w:ascii="SimSun" w:hAnsi="SimSun" w:eastAsia="SimSun" w:cs="SimSun"/>
          <w:sz w:val="22"/>
          <w:szCs w:val="22"/>
          <w:spacing w:val="3"/>
        </w:rPr>
        <w:t>我们以挂载请求为例，当用户执行挂载命令时，其实核心的内容是</w:t>
      </w:r>
      <w:r>
        <w:rPr>
          <w:rFonts w:ascii="SimSun" w:hAnsi="SimSun" w:eastAsia="SimSun" w:cs="SimSun"/>
          <w:sz w:val="22"/>
          <w:szCs w:val="22"/>
          <w:spacing w:val="2"/>
        </w:rPr>
        <w:t>客户端向服</w:t>
      </w:r>
      <w:r>
        <w:rPr>
          <w:rFonts w:ascii="SimSun" w:hAnsi="SimSun" w:eastAsia="SimSun" w:cs="SimSun"/>
          <w:sz w:val="22"/>
          <w:szCs w:val="22"/>
        </w:rPr>
        <w:t xml:space="preserve"> </w:t>
      </w:r>
      <w:r>
        <w:rPr>
          <w:rFonts w:ascii="SimSun" w:hAnsi="SimSun" w:eastAsia="SimSun" w:cs="SimSun"/>
          <w:sz w:val="22"/>
          <w:szCs w:val="22"/>
          <w:spacing w:val="8"/>
        </w:rPr>
        <w:t>务端发送了挂载</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MNT</w:t>
      </w:r>
      <w:r>
        <w:rPr>
          <w:rFonts w:ascii="Times New Roman" w:hAnsi="Times New Roman" w:eastAsia="Times New Roman" w:cs="Times New Roman"/>
          <w:sz w:val="22"/>
          <w:szCs w:val="22"/>
          <w:spacing w:val="8"/>
        </w:rPr>
        <w:t>)    </w:t>
      </w:r>
      <w:r>
        <w:rPr>
          <w:rFonts w:ascii="SimSun" w:hAnsi="SimSun" w:eastAsia="SimSun" w:cs="SimSun"/>
          <w:sz w:val="22"/>
          <w:szCs w:val="22"/>
          <w:spacing w:val="8"/>
        </w:rPr>
        <w:t>数据包。图5-9所示为抓取的挂载请求网络数据包。</w:t>
      </w:r>
    </w:p>
    <w:p>
      <w:pPr>
        <w:ind w:right="811" w:firstLine="439"/>
        <w:spacing w:before="79" w:line="293" w:lineRule="auto"/>
        <w:rPr>
          <w:rFonts w:ascii="SimSun" w:hAnsi="SimSun" w:eastAsia="SimSun" w:cs="SimSun"/>
          <w:sz w:val="22"/>
          <w:szCs w:val="22"/>
        </w:rPr>
      </w:pPr>
      <w:r>
        <w:rPr>
          <w:rFonts w:ascii="SimSun" w:hAnsi="SimSun" w:eastAsia="SimSun" w:cs="SimSun"/>
          <w:sz w:val="22"/>
          <w:szCs w:val="22"/>
          <w:spacing w:val="6"/>
        </w:rPr>
        <w:t>从图5-9中可以看出，对于挂载过程只有一个参数，也就是要挂载的路</w:t>
      </w:r>
      <w:r>
        <w:rPr>
          <w:rFonts w:ascii="SimSun" w:hAnsi="SimSun" w:eastAsia="SimSun" w:cs="SimSun"/>
          <w:sz w:val="22"/>
          <w:szCs w:val="22"/>
          <w:spacing w:val="5"/>
        </w:rPr>
        <w:t>径。路</w:t>
      </w:r>
      <w:r>
        <w:rPr>
          <w:rFonts w:ascii="SimSun" w:hAnsi="SimSun" w:eastAsia="SimSun" w:cs="SimSun"/>
          <w:sz w:val="22"/>
          <w:szCs w:val="22"/>
        </w:rPr>
        <w:t xml:space="preserve"> </w:t>
      </w:r>
      <w:r>
        <w:rPr>
          <w:rFonts w:ascii="SimSun" w:hAnsi="SimSun" w:eastAsia="SimSun" w:cs="SimSun"/>
          <w:sz w:val="22"/>
          <w:szCs w:val="22"/>
          <w:spacing w:val="10"/>
        </w:rPr>
        <w:t>径是用</w:t>
      </w:r>
      <w:r>
        <w:rPr>
          <w:rFonts w:ascii="Times New Roman" w:hAnsi="Times New Roman" w:eastAsia="Times New Roman" w:cs="Times New Roman"/>
          <w:sz w:val="22"/>
          <w:szCs w:val="22"/>
        </w:rPr>
        <w:t>XDR</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10"/>
        </w:rPr>
        <w:t>协议来表示的，其前面4字节表示字符</w:t>
      </w:r>
      <w:r>
        <w:rPr>
          <w:rFonts w:ascii="SimSun" w:hAnsi="SimSun" w:eastAsia="SimSun" w:cs="SimSun"/>
          <w:sz w:val="22"/>
          <w:szCs w:val="22"/>
          <w:spacing w:val="9"/>
        </w:rPr>
        <w:t>串的长度，后面才是真正的路</w:t>
      </w:r>
      <w:r>
        <w:rPr>
          <w:rFonts w:ascii="SimSun" w:hAnsi="SimSun" w:eastAsia="SimSun" w:cs="SimSun"/>
          <w:sz w:val="22"/>
          <w:szCs w:val="22"/>
        </w:rPr>
        <w:t xml:space="preserve"> </w:t>
      </w:r>
      <w:r>
        <w:rPr>
          <w:rFonts w:ascii="SimSun" w:hAnsi="SimSun" w:eastAsia="SimSun" w:cs="SimSun"/>
          <w:sz w:val="22"/>
          <w:szCs w:val="22"/>
          <w:spacing w:val="-8"/>
        </w:rPr>
        <w:t>径内容。</w:t>
      </w:r>
    </w:p>
    <w:p>
      <w:pPr>
        <w:spacing w:line="293" w:lineRule="auto"/>
        <w:sectPr>
          <w:footerReference w:type="default" r:id="rId675"/>
          <w:pgSz w:w="9060" w:h="14150"/>
          <w:pgMar w:top="400" w:right="20" w:bottom="443" w:left="210" w:header="0" w:footer="245" w:gutter="0"/>
        </w:sectPr>
        <w:rPr>
          <w:rFonts w:ascii="SimSun" w:hAnsi="SimSun" w:eastAsia="SimSun" w:cs="SimSun"/>
          <w:sz w:val="22"/>
          <w:szCs w:val="22"/>
        </w:rPr>
      </w:pPr>
    </w:p>
    <w:p>
      <w:pPr>
        <w:ind w:left="173"/>
        <w:spacing w:before="74" w:line="219" w:lineRule="auto"/>
        <w:rPr>
          <w:rFonts w:ascii="SimSun" w:hAnsi="SimSun" w:eastAsia="SimSun" w:cs="SimSun"/>
          <w:sz w:val="22"/>
          <w:szCs w:val="22"/>
        </w:rPr>
      </w:pPr>
      <w:r>
        <w:drawing>
          <wp:anchor distT="0" distB="0" distL="0" distR="0" simplePos="0" relativeHeight="254620672" behindDoc="0" locked="0" layoutInCell="0" allowOverlap="1">
            <wp:simplePos x="0" y="0"/>
            <wp:positionH relativeFrom="page">
              <wp:posOffset>374642</wp:posOffset>
            </wp:positionH>
            <wp:positionV relativeFrom="page">
              <wp:posOffset>0</wp:posOffset>
            </wp:positionV>
            <wp:extent cx="6385" cy="660414"/>
            <wp:effectExtent l="0" t="0" r="0" b="0"/>
            <wp:wrapNone/>
            <wp:docPr id="702" name="IM 702"/>
            <wp:cNvGraphicFramePr/>
            <a:graphic>
              <a:graphicData uri="http://schemas.openxmlformats.org/drawingml/2006/picture">
                <pic:pic>
                  <pic:nvPicPr>
                    <pic:cNvPr id="702" name="IM 702"/>
                    <pic:cNvPicPr/>
                  </pic:nvPicPr>
                  <pic:blipFill>
                    <a:blip r:embed="rId678"/>
                    <a:stretch>
                      <a:fillRect/>
                    </a:stretch>
                  </pic:blipFill>
                  <pic:spPr>
                    <a:xfrm rot="0">
                      <a:off x="0" y="0"/>
                      <a:ext cx="6385" cy="660414"/>
                    </a:xfrm>
                    <a:prstGeom prst="rect">
                      <a:avLst/>
                    </a:prstGeom>
                  </pic:spPr>
                </pic:pic>
              </a:graphicData>
            </a:graphic>
          </wp:anchor>
        </w:drawing>
      </w:r>
      <w:r>
        <w:rPr>
          <w:rFonts w:ascii="SimSun" w:hAnsi="SimSun" w:eastAsia="SimSun" w:cs="SimSun"/>
          <w:sz w:val="22"/>
          <w:szCs w:val="22"/>
          <w:b/>
          <w:bCs/>
          <w:spacing w:val="-8"/>
        </w:rPr>
        <w:t>文件系统技术内幕</w:t>
      </w:r>
    </w:p>
    <w:p>
      <w:pPr>
        <w:ind w:left="172"/>
        <w:spacing w:before="118" w:line="219" w:lineRule="auto"/>
        <w:rPr>
          <w:rFonts w:ascii="SimSun" w:hAnsi="SimSun" w:eastAsia="SimSun" w:cs="SimSun"/>
          <w:sz w:val="16"/>
          <w:szCs w:val="16"/>
        </w:rPr>
      </w:pPr>
      <w:r>
        <w:rPr>
          <w:rFonts w:ascii="SimSun" w:hAnsi="SimSun" w:eastAsia="SimSun" w:cs="SimSun"/>
          <w:sz w:val="16"/>
          <w:szCs w:val="16"/>
          <w:b/>
          <w:bCs/>
          <w:spacing w:val="32"/>
        </w:rPr>
        <w:t>大数据时代海量数据存储之道</w:t>
      </w:r>
    </w:p>
    <w:p>
      <w:pPr>
        <w:spacing w:line="261" w:lineRule="auto"/>
        <w:rPr>
          <w:rFonts w:ascii="Arial"/>
          <w:sz w:val="21"/>
        </w:rPr>
      </w:pPr>
      <w:r/>
    </w:p>
    <w:p>
      <w:pPr>
        <w:ind w:left="1339"/>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Frame</w:t>
      </w:r>
      <w:r>
        <w:rPr>
          <w:rFonts w:ascii="Times New Roman" w:hAnsi="Times New Roman" w:eastAsia="Times New Roman" w:cs="Times New Roman"/>
          <w:sz w:val="16"/>
          <w:szCs w:val="16"/>
          <w:spacing w:val="18"/>
        </w:rPr>
        <w:t xml:space="preserve">  </w:t>
      </w:r>
      <w:r>
        <w:rPr>
          <w:rFonts w:ascii="Times New Roman" w:hAnsi="Times New Roman" w:eastAsia="Times New Roman" w:cs="Times New Roman"/>
          <w:sz w:val="16"/>
          <w:szCs w:val="16"/>
        </w:rPr>
        <w:t>31:130</w:t>
      </w:r>
      <w:r>
        <w:rPr>
          <w:rFonts w:ascii="Times New Roman" w:hAnsi="Times New Roman" w:eastAsia="Times New Roman" w:cs="Times New Roman"/>
          <w:sz w:val="16"/>
          <w:szCs w:val="16"/>
          <w:spacing w:val="14"/>
          <w:w w:val="102"/>
        </w:rPr>
        <w:t xml:space="preserve">  </w:t>
      </w:r>
      <w:r>
        <w:rPr>
          <w:rFonts w:ascii="Times New Roman" w:hAnsi="Times New Roman" w:eastAsia="Times New Roman" w:cs="Times New Roman"/>
          <w:sz w:val="16"/>
          <w:szCs w:val="16"/>
        </w:rPr>
        <w:t>bytes</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rPr>
        <w:t>on</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rPr>
        <w:t>wire(1040</w:t>
      </w:r>
      <w:r>
        <w:rPr>
          <w:rFonts w:ascii="Times New Roman" w:hAnsi="Times New Roman" w:eastAsia="Times New Roman" w:cs="Times New Roman"/>
          <w:sz w:val="16"/>
          <w:szCs w:val="16"/>
          <w:spacing w:val="14"/>
          <w:w w:val="102"/>
        </w:rPr>
        <w:t xml:space="preserve">  </w:t>
      </w:r>
      <w:r>
        <w:rPr>
          <w:rFonts w:ascii="Times New Roman" w:hAnsi="Times New Roman" w:eastAsia="Times New Roman" w:cs="Times New Roman"/>
          <w:sz w:val="16"/>
          <w:szCs w:val="16"/>
        </w:rPr>
        <w:t>b</w:t>
      </w:r>
      <w:r>
        <w:rPr>
          <w:rFonts w:ascii="Times New Roman" w:hAnsi="Times New Roman" w:eastAsia="Times New Roman" w:cs="Times New Roman"/>
          <w:sz w:val="16"/>
          <w:szCs w:val="16"/>
          <w:spacing w:val="-1"/>
        </w:rPr>
        <w:t>its),130</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spacing w:val="-1"/>
        </w:rPr>
        <w:t>bytes</w:t>
      </w:r>
      <w:r>
        <w:rPr>
          <w:rFonts w:ascii="Times New Roman" w:hAnsi="Times New Roman" w:eastAsia="Times New Roman" w:cs="Times New Roman"/>
          <w:sz w:val="16"/>
          <w:szCs w:val="16"/>
          <w:spacing w:val="17"/>
          <w:w w:val="101"/>
        </w:rPr>
        <w:t xml:space="preserve">  </w:t>
      </w:r>
      <w:r>
        <w:rPr>
          <w:rFonts w:ascii="Times New Roman" w:hAnsi="Times New Roman" w:eastAsia="Times New Roman" w:cs="Times New Roman"/>
          <w:sz w:val="16"/>
          <w:szCs w:val="16"/>
          <w:spacing w:val="-1"/>
        </w:rPr>
        <w:t>captured</w:t>
      </w:r>
      <w:r>
        <w:rPr>
          <w:rFonts w:ascii="Times New Roman" w:hAnsi="Times New Roman" w:eastAsia="Times New Roman" w:cs="Times New Roman"/>
          <w:sz w:val="16"/>
          <w:szCs w:val="16"/>
          <w:spacing w:val="17"/>
          <w:w w:val="101"/>
        </w:rPr>
        <w:t xml:space="preserve">  </w:t>
      </w:r>
      <w:r>
        <w:rPr>
          <w:rFonts w:ascii="Times New Roman" w:hAnsi="Times New Roman" w:eastAsia="Times New Roman" w:cs="Times New Roman"/>
          <w:sz w:val="16"/>
          <w:szCs w:val="16"/>
          <w:spacing w:val="-1"/>
        </w:rPr>
        <w:t>(1048</w:t>
      </w:r>
      <w:r>
        <w:rPr>
          <w:rFonts w:ascii="Times New Roman" w:hAnsi="Times New Roman" w:eastAsia="Times New Roman" w:cs="Times New Roman"/>
          <w:sz w:val="16"/>
          <w:szCs w:val="16"/>
          <w:spacing w:val="14"/>
          <w:w w:val="102"/>
        </w:rPr>
        <w:t xml:space="preserve">  </w:t>
      </w:r>
      <w:r>
        <w:rPr>
          <w:rFonts w:ascii="Times New Roman" w:hAnsi="Times New Roman" w:eastAsia="Times New Roman" w:cs="Times New Roman"/>
          <w:sz w:val="16"/>
          <w:szCs w:val="16"/>
          <w:spacing w:val="-1"/>
        </w:rPr>
        <w:t>bits)</w:t>
      </w:r>
    </w:p>
    <w:p>
      <w:pPr>
        <w:ind w:left="1339" w:right="1253"/>
        <w:spacing w:before="28" w:line="236" w:lineRule="auto"/>
        <w:rPr>
          <w:rFonts w:ascii="Arial" w:hAnsi="Arial" w:eastAsia="Arial" w:cs="Arial"/>
          <w:sz w:val="16"/>
          <w:szCs w:val="16"/>
        </w:rPr>
      </w:pPr>
      <w:r>
        <w:rPr>
          <w:rFonts w:ascii="Arial" w:hAnsi="Arial" w:eastAsia="Arial" w:cs="Arial"/>
          <w:sz w:val="16"/>
          <w:szCs w:val="16"/>
        </w:rPr>
        <w:t>Ethernet     II,Src:80:00:00_00:00:00(00:00:00:00:00:08),Dst:00:00:00_00:00:08</w:t>
      </w:r>
      <w:r>
        <w:rPr>
          <w:rFonts w:ascii="Arial" w:hAnsi="Arial" w:eastAsia="Arial" w:cs="Arial"/>
          <w:sz w:val="16"/>
          <w:szCs w:val="16"/>
          <w:spacing w:val="6"/>
        </w:rPr>
        <w:t xml:space="preserve"> </w:t>
      </w:r>
      <w:r>
        <w:rPr>
          <w:rFonts w:ascii="Arial" w:hAnsi="Arial" w:eastAsia="Arial" w:cs="Arial"/>
          <w:sz w:val="16"/>
          <w:szCs w:val="16"/>
        </w:rPr>
        <w:t>Internet</w:t>
      </w:r>
      <w:r>
        <w:rPr>
          <w:rFonts w:ascii="Arial" w:hAnsi="Arial" w:eastAsia="Arial" w:cs="Arial"/>
          <w:sz w:val="16"/>
          <w:szCs w:val="16"/>
          <w:spacing w:val="22"/>
        </w:rPr>
        <w:t xml:space="preserve">  </w:t>
      </w:r>
      <w:r>
        <w:rPr>
          <w:rFonts w:ascii="Arial" w:hAnsi="Arial" w:eastAsia="Arial" w:cs="Arial"/>
          <w:sz w:val="16"/>
          <w:szCs w:val="16"/>
        </w:rPr>
        <w:t>Protocol</w:t>
      </w:r>
      <w:r>
        <w:rPr>
          <w:rFonts w:ascii="Arial" w:hAnsi="Arial" w:eastAsia="Arial" w:cs="Arial"/>
          <w:sz w:val="16"/>
          <w:szCs w:val="16"/>
          <w:spacing w:val="15"/>
          <w:w w:val="101"/>
        </w:rPr>
        <w:t xml:space="preserve">  </w:t>
      </w:r>
      <w:r>
        <w:rPr>
          <w:rFonts w:ascii="Arial" w:hAnsi="Arial" w:eastAsia="Arial" w:cs="Arial"/>
          <w:sz w:val="16"/>
          <w:szCs w:val="16"/>
        </w:rPr>
        <w:t>Version</w:t>
      </w:r>
      <w:r>
        <w:rPr>
          <w:rFonts w:ascii="Arial" w:hAnsi="Arial" w:eastAsia="Arial" w:cs="Arial"/>
          <w:sz w:val="16"/>
          <w:szCs w:val="16"/>
          <w:spacing w:val="16"/>
          <w:w w:val="101"/>
        </w:rPr>
        <w:t xml:space="preserve">  </w:t>
      </w:r>
      <w:r>
        <w:rPr>
          <w:rFonts w:ascii="Arial" w:hAnsi="Arial" w:eastAsia="Arial" w:cs="Arial"/>
          <w:sz w:val="16"/>
          <w:szCs w:val="16"/>
        </w:rPr>
        <w:t>4,</w:t>
      </w:r>
      <w:r>
        <w:rPr>
          <w:rFonts w:ascii="Arial" w:hAnsi="Arial" w:eastAsia="Arial" w:cs="Arial"/>
          <w:sz w:val="16"/>
          <w:szCs w:val="16"/>
          <w:spacing w:val="-1"/>
        </w:rPr>
        <w:t>Src:</w:t>
      </w:r>
      <w:hyperlink w:history="true" r:id="rId672">
        <w:r>
          <w:rPr>
            <w:rFonts w:ascii="Arial" w:hAnsi="Arial" w:eastAsia="Arial" w:cs="Arial"/>
            <w:sz w:val="16"/>
            <w:szCs w:val="16"/>
            <w:spacing w:val="-1"/>
          </w:rPr>
          <w:t>192.168.2.115</w:t>
        </w:r>
      </w:hyperlink>
      <w:r>
        <w:rPr>
          <w:rFonts w:ascii="Arial" w:hAnsi="Arial" w:eastAsia="Arial" w:cs="Arial"/>
          <w:sz w:val="16"/>
          <w:szCs w:val="16"/>
          <w:spacing w:val="-1"/>
        </w:rPr>
        <w:t>,Dst:</w:t>
      </w:r>
      <w:hyperlink w:history="true" r:id="rId672">
        <w:r>
          <w:rPr>
            <w:rFonts w:ascii="Arial" w:hAnsi="Arial" w:eastAsia="Arial" w:cs="Arial"/>
            <w:sz w:val="16"/>
            <w:szCs w:val="16"/>
            <w:spacing w:val="-1"/>
          </w:rPr>
          <w:t>192.168.2.115</w:t>
        </w:r>
      </w:hyperlink>
    </w:p>
    <w:p>
      <w:pPr>
        <w:ind w:left="1339"/>
        <w:spacing w:before="25" w:line="198" w:lineRule="auto"/>
        <w:rPr>
          <w:rFonts w:ascii="Arial" w:hAnsi="Arial" w:eastAsia="Arial" w:cs="Arial"/>
          <w:sz w:val="12"/>
          <w:szCs w:val="12"/>
        </w:rPr>
      </w:pPr>
      <w:r>
        <w:rPr>
          <w:rFonts w:ascii="Arial" w:hAnsi="Arial" w:eastAsia="Arial" w:cs="Arial"/>
          <w:sz w:val="12"/>
          <w:szCs w:val="12"/>
        </w:rPr>
        <w:t>User         Datagram          Prot</w:t>
      </w:r>
      <w:r>
        <w:rPr>
          <w:rFonts w:ascii="Arial" w:hAnsi="Arial" w:eastAsia="Arial" w:cs="Arial"/>
          <w:sz w:val="12"/>
          <w:szCs w:val="12"/>
          <w:spacing w:val="-1"/>
        </w:rPr>
        <w:t>ocol,Src         Port:990,Dst          Port:54644</w:t>
      </w:r>
    </w:p>
    <w:p>
      <w:pPr>
        <w:ind w:firstLine="1330"/>
        <w:spacing w:before="66" w:line="1354" w:lineRule="exact"/>
        <w:rPr/>
      </w:pPr>
      <w:r>
        <w:rPr>
          <w:position w:val="-27"/>
        </w:rPr>
        <w:pict>
          <v:group id="_x0000_s1070" style="mso-position-vertical-relative:line;mso-position-horizontal-relative:char;width:183pt;height:67.7pt;" filled="false" stroked="false" coordsize="3660,1353" coordorigin="0,0">
            <v:shape id="_x0000_s1072" style="position:absolute;left:0;top:53;width:3660;height:1301;" filled="false" stroked="false" type="#_x0000_t75">
              <v:imagedata o:title="" r:id="rId679"/>
            </v:shape>
            <v:shape id="_x0000_s1074" style="position:absolute;left:-10;top:-20;width:3462;height:1264;"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2"/>
                        <w:szCs w:val="12"/>
                      </w:rPr>
                    </w:pPr>
                    <w:r>
                      <w:rPr>
                        <w:rFonts w:ascii="Arial" w:hAnsi="Arial" w:eastAsia="Arial" w:cs="Arial"/>
                        <w:sz w:val="12"/>
                        <w:szCs w:val="12"/>
                      </w:rPr>
                      <w:t>Remote        Procedure         Call,Type:Call </w:t>
                    </w:r>
                    <w:r>
                      <w:rPr>
                        <w:rFonts w:ascii="Arial" w:hAnsi="Arial" w:eastAsia="Arial" w:cs="Arial"/>
                        <w:sz w:val="12"/>
                        <w:szCs w:val="12"/>
                        <w:spacing w:val="-1"/>
                      </w:rPr>
                      <w:t xml:space="preserve">       XID:0xd8d01c31</w:t>
                    </w:r>
                  </w:p>
                  <w:p>
                    <w:pPr>
                      <w:ind w:left="20"/>
                      <w:spacing w:before="59" w:line="198" w:lineRule="auto"/>
                      <w:rPr>
                        <w:rFonts w:ascii="Arial" w:hAnsi="Arial" w:eastAsia="Arial" w:cs="Arial"/>
                        <w:sz w:val="16"/>
                        <w:szCs w:val="16"/>
                      </w:rPr>
                    </w:pPr>
                    <w:r>
                      <w:rPr>
                        <w:rFonts w:ascii="Arial" w:hAnsi="Arial" w:eastAsia="Arial" w:cs="Arial"/>
                        <w:sz w:val="16"/>
                        <w:szCs w:val="16"/>
                        <w:spacing w:val="-5"/>
                      </w:rPr>
                      <w:t>Mount Service</w:t>
                    </w:r>
                  </w:p>
                  <w:p>
                    <w:pPr>
                      <w:ind w:left="350"/>
                      <w:spacing w:before="1"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[Program   Version:3]</w:t>
                    </w:r>
                  </w:p>
                  <w:p>
                    <w:pPr>
                      <w:ind w:left="350"/>
                      <w:spacing w:before="3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[V3</w:t>
                    </w:r>
                    <w:r>
                      <w:rPr>
                        <w:rFonts w:ascii="Times New Roman" w:hAnsi="Times New Roman" w:eastAsia="Times New Roman" w:cs="Times New Roman"/>
                        <w:sz w:val="16"/>
                        <w:szCs w:val="16"/>
                        <w:spacing w:val="17"/>
                        <w:w w:val="101"/>
                      </w:rPr>
                      <w:t xml:space="preserve">  </w:t>
                    </w:r>
                    <w:r>
                      <w:rPr>
                        <w:rFonts w:ascii="Times New Roman" w:hAnsi="Times New Roman" w:eastAsia="Times New Roman" w:cs="Times New Roman"/>
                        <w:sz w:val="16"/>
                        <w:szCs w:val="16"/>
                        <w:spacing w:val="-1"/>
                      </w:rPr>
                      <w:t>Procedure:MNT(1)]</w:t>
                    </w:r>
                  </w:p>
                  <w:p>
                    <w:pPr>
                      <w:ind w:left="350"/>
                      <w:spacing w:before="39" w:line="198" w:lineRule="auto"/>
                      <w:rPr>
                        <w:rFonts w:ascii="Arial" w:hAnsi="Arial" w:eastAsia="Arial" w:cs="Arial"/>
                        <w:sz w:val="16"/>
                        <w:szCs w:val="16"/>
                      </w:rPr>
                    </w:pPr>
                    <w:r>
                      <w:rPr>
                        <w:rFonts w:ascii="Arial" w:hAnsi="Arial" w:eastAsia="Arial" w:cs="Arial"/>
                        <w:sz w:val="16"/>
                        <w:szCs w:val="16"/>
                        <w:spacing w:val="-2"/>
                      </w:rPr>
                      <w:t>Path:/srv/nfs</w:t>
                    </w:r>
                  </w:p>
                  <w:p>
                    <w:pPr>
                      <w:ind w:left="430"/>
                      <w:spacing w:before="17" w:line="191" w:lineRule="auto"/>
                      <w:rPr>
                        <w:rFonts w:ascii="Arial" w:hAnsi="Arial" w:eastAsia="Arial" w:cs="Arial"/>
                        <w:sz w:val="16"/>
                        <w:szCs w:val="16"/>
                      </w:rPr>
                    </w:pPr>
                    <w:r>
                      <w:rPr>
                        <w:rFonts w:ascii="Arial" w:hAnsi="Arial" w:eastAsia="Arial" w:cs="Arial"/>
                        <w:sz w:val="16"/>
                        <w:szCs w:val="16"/>
                        <w:spacing w:val="-2"/>
                      </w:rPr>
                      <w:t>length:8</w:t>
                    </w:r>
                  </w:p>
                  <w:p>
                    <w:pPr>
                      <w:ind w:left="430"/>
                      <w:spacing w:line="214" w:lineRule="exact"/>
                      <w:rPr>
                        <w:rFonts w:ascii="Arial" w:hAnsi="Arial" w:eastAsia="Arial" w:cs="Arial"/>
                        <w:sz w:val="16"/>
                        <w:szCs w:val="16"/>
                      </w:rPr>
                    </w:pPr>
                    <w:r>
                      <w:rPr>
                        <w:rFonts w:ascii="Arial" w:hAnsi="Arial" w:eastAsia="Arial" w:cs="Arial"/>
                        <w:sz w:val="16"/>
                        <w:szCs w:val="16"/>
                        <w:spacing w:val="-1"/>
                        <w:position w:val="1"/>
                      </w:rPr>
                      <w:t>contents:/srv/nfs</w:t>
                    </w:r>
                  </w:p>
                </w:txbxContent>
              </v:textbox>
            </v:shape>
            <v:shape id="_x0000_s1076" style="position:absolute;left:130;top:683;width:160;height:200;" filled="false" stroked="false" type="#_x0000_t75">
              <v:imagedata o:title="" r:id="rId680"/>
            </v:shape>
          </v:group>
        </w:pict>
      </w: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ind w:firstLine="1229"/>
        <w:spacing w:before="1" w:line="1620" w:lineRule="exact"/>
        <w:rPr/>
      </w:pPr>
      <w:r>
        <w:rPr>
          <w:position w:val="-32"/>
        </w:rPr>
        <w:pict>
          <v:group id="_x0000_s1078" style="mso-position-vertical-relative:line;mso-position-horizontal-relative:char;width:296.55pt;height:81.05pt;" filled="false" stroked="false" coordsize="5930,1621" coordorigin="0,0">
            <v:shape id="_x0000_s1080" style="position:absolute;left:0;top:0;width:5930;height:1621;" filled="false" stroked="false" type="#_x0000_t75">
              <v:imagedata o:title="" r:id="rId681"/>
            </v:shape>
            <v:shape id="_x0000_s1082" style="position:absolute;left:500;top:128;width:3506;height:145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2"/>
                        <w:szCs w:val="12"/>
                      </w:rPr>
                      <w:t>8000800080000000                           </w:t>
                    </w:r>
                    <w:r>
                      <w:rPr>
                        <w:rFonts w:ascii="Times New Roman" w:hAnsi="Times New Roman" w:eastAsia="Times New Roman" w:cs="Times New Roman"/>
                        <w:sz w:val="16"/>
                        <w:szCs w:val="16"/>
                      </w:rPr>
                      <w:t>008e          808088</w:t>
                    </w:r>
                    <w:r>
                      <w:rPr>
                        <w:rFonts w:ascii="Times New Roman" w:hAnsi="Times New Roman" w:eastAsia="Times New Roman" w:cs="Times New Roman"/>
                        <w:sz w:val="16"/>
                        <w:szCs w:val="16"/>
                        <w:spacing w:val="-1"/>
                      </w:rPr>
                      <w:t>004588</w:t>
                    </w:r>
                  </w:p>
                  <w:p>
                    <w:pPr>
                      <w:ind w:left="20"/>
                      <w:spacing w:before="1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0074.26</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spacing w:val="-1"/>
                      </w:rPr>
                      <w:t>e7401884011  8d   5b   c0</w:t>
                    </w:r>
                    <w:r>
                      <w:rPr>
                        <w:rFonts w:ascii="Times New Roman" w:hAnsi="Times New Roman" w:eastAsia="Times New Roman" w:cs="Times New Roman"/>
                        <w:sz w:val="16"/>
                        <w:szCs w:val="16"/>
                        <w:spacing w:val="17"/>
                        <w:w w:val="101"/>
                      </w:rPr>
                      <w:t xml:space="preserve">  </w:t>
                    </w:r>
                    <w:r>
                      <w:rPr>
                        <w:rFonts w:ascii="Times New Roman" w:hAnsi="Times New Roman" w:eastAsia="Times New Roman" w:cs="Times New Roman"/>
                        <w:sz w:val="16"/>
                        <w:szCs w:val="16"/>
                        <w:spacing w:val="-1"/>
                      </w:rPr>
                      <w:t>a80</w:t>
                    </w:r>
                    <w:r>
                      <w:rPr>
                        <w:rFonts w:ascii="Times New Roman" w:hAnsi="Times New Roman" w:eastAsia="Times New Roman" w:cs="Times New Roman"/>
                        <w:sz w:val="16"/>
                        <w:szCs w:val="16"/>
                        <w:spacing w:val="-2"/>
                      </w:rPr>
                      <w:t>273c0</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spacing w:val="-2"/>
                      </w:rPr>
                      <w:t>a8</w:t>
                    </w:r>
                  </w:p>
                  <w:p>
                    <w:pPr>
                      <w:ind w:left="20" w:right="20"/>
                      <w:spacing w:before="13" w:line="227" w:lineRule="auto"/>
                      <w:jc w:val="both"/>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position w:val="-1"/>
                      </w:rPr>
                      <w:t>8273       </w:t>
                    </w:r>
                    <w:r>
                      <w:rPr>
                        <w:rFonts w:ascii="Times New Roman" w:hAnsi="Times New Roman" w:eastAsia="Times New Roman" w:cs="Times New Roman"/>
                        <w:sz w:val="12"/>
                        <w:szCs w:val="12"/>
                        <w:color w:val="FFFFFF"/>
                        <w:spacing w:val="-1"/>
                      </w:rPr>
                      <w:t>03    </w:t>
                    </w:r>
                    <w:r>
                      <w:rPr>
                        <w:rFonts w:ascii="Times New Roman" w:hAnsi="Times New Roman" w:eastAsia="Times New Roman" w:cs="Times New Roman"/>
                        <w:sz w:val="12"/>
                        <w:szCs w:val="12"/>
                        <w:spacing w:val="-1"/>
                      </w:rPr>
                      <w:t>de        ds       748060   </w:t>
                    </w:r>
                    <w:r>
                      <w:rPr>
                        <w:rFonts w:ascii="Times New Roman" w:hAnsi="Times New Roman" w:eastAsia="Times New Roman" w:cs="Times New Roman"/>
                        <w:sz w:val="16"/>
                        <w:szCs w:val="16"/>
                        <w:spacing w:val="-1"/>
                      </w:rPr>
                      <w:t>86  a</w:t>
                    </w:r>
                    <w:r>
                      <w:rPr>
                        <w:rFonts w:ascii="Times New Roman" w:hAnsi="Times New Roman" w:eastAsia="Times New Roman" w:cs="Times New Roman"/>
                        <w:sz w:val="16"/>
                        <w:szCs w:val="16"/>
                        <w:spacing w:val="-2"/>
                      </w:rPr>
                      <w:t>8  d8  de</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spacing w:val="-2"/>
                      </w:rPr>
                      <w:t>1c</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2"/>
                      </w:rPr>
                      <w:t>31:8080</w:t>
                    </w:r>
                    <w:r>
                      <w:rPr>
                        <w:rFonts w:ascii="Times New Roman" w:hAnsi="Times New Roman" w:eastAsia="Times New Roman" w:cs="Times New Roman"/>
                        <w:sz w:val="16"/>
                        <w:szCs w:val="16"/>
                      </w:rPr>
                      <w:t xml:space="preserve">  </w:t>
                    </w:r>
                    <w:r>
                      <w:rPr>
                        <w:rFonts w:ascii="Times New Roman" w:hAnsi="Times New Roman" w:eastAsia="Times New Roman" w:cs="Times New Roman"/>
                        <w:sz w:val="12"/>
                        <w:szCs w:val="12"/>
                      </w:rPr>
                      <w:t>800880008002000186                         a500.0000030e                       </w:t>
                    </w:r>
                    <w:r>
                      <w:rPr>
                        <w:rFonts w:ascii="Times New Roman" w:hAnsi="Times New Roman" w:eastAsia="Times New Roman" w:cs="Times New Roman"/>
                        <w:sz w:val="12"/>
                        <w:szCs w:val="12"/>
                        <w:spacing w:val="-1"/>
                      </w:rPr>
                      <w:t xml:space="preserve">  00</w:t>
                    </w:r>
                    <w:r>
                      <w:rPr>
                        <w:rFonts w:ascii="Times New Roman" w:hAnsi="Times New Roman" w:eastAsia="Times New Roman" w:cs="Times New Roman"/>
                        <w:sz w:val="12"/>
                        <w:szCs w:val="12"/>
                      </w:rPr>
                      <w:t xml:space="preserve">  </w:t>
                    </w:r>
                    <w:r>
                      <w:rPr>
                        <w:rFonts w:ascii="Times New Roman" w:hAnsi="Times New Roman" w:eastAsia="Times New Roman" w:cs="Times New Roman"/>
                        <w:sz w:val="16"/>
                        <w:szCs w:val="16"/>
                        <w:spacing w:val="1"/>
                      </w:rPr>
                      <w:t>8001800088           e10080902401062c     </w:t>
                    </w:r>
                    <w:r>
                      <w:rPr>
                        <w:rFonts w:ascii="Times New Roman" w:hAnsi="Times New Roman" w:eastAsia="Times New Roman" w:cs="Times New Roman"/>
                        <w:sz w:val="16"/>
                        <w:szCs w:val="16"/>
                      </w:rPr>
                      <w:t xml:space="preserve">      238000 </w:t>
                    </w:r>
                    <w:r>
                      <w:rPr>
                        <w:rFonts w:ascii="Times New Roman" w:hAnsi="Times New Roman" w:eastAsia="Times New Roman" w:cs="Times New Roman"/>
                        <w:sz w:val="16"/>
                        <w:szCs w:val="16"/>
                        <w:spacing w:val="-1"/>
                      </w:rPr>
                      <w:t>800a</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
                      </w:rPr>
                      <w:t>73756e</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
                      </w:rPr>
                      <w:t>6e</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
                      </w:rPr>
                      <w:t>797a</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
                      </w:rPr>
                      <w:t>6861</w:t>
                    </w:r>
                    <w:r>
                      <w:rPr>
                        <w:rFonts w:ascii="Times New Roman" w:hAnsi="Times New Roman" w:eastAsia="Times New Roman" w:cs="Times New Roman"/>
                        <w:sz w:val="16"/>
                        <w:szCs w:val="16"/>
                        <w:spacing w:val="-2"/>
                      </w:rPr>
                      <w:t>6e</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2"/>
                      </w:rPr>
                      <w:t>6700080080</w:t>
                    </w:r>
                    <w:r>
                      <w:rPr>
                        <w:rFonts w:ascii="Times New Roman" w:hAnsi="Times New Roman" w:eastAsia="Times New Roman" w:cs="Times New Roman"/>
                        <w:sz w:val="16"/>
                        <w:szCs w:val="16"/>
                        <w:spacing w:val="1"/>
                      </w:rPr>
                      <w:t xml:space="preserve">  </w:t>
                    </w:r>
                    <w:r>
                      <w:rPr>
                        <w:rFonts w:ascii="Arial" w:hAnsi="Arial" w:eastAsia="Arial" w:cs="Arial"/>
                        <w:sz w:val="16"/>
                        <w:szCs w:val="16"/>
                        <w:spacing w:val="-3"/>
                      </w:rPr>
                      <w:t>ee</w:t>
                    </w:r>
                    <w:r>
                      <w:rPr>
                        <w:rFonts w:ascii="Arial" w:hAnsi="Arial" w:eastAsia="Arial" w:cs="Arial"/>
                        <w:sz w:val="16"/>
                        <w:szCs w:val="16"/>
                        <w:spacing w:val="29"/>
                        <w:w w:val="101"/>
                      </w:rPr>
                      <w:t xml:space="preserve"> </w:t>
                    </w:r>
                    <w:r>
                      <w:rPr>
                        <w:rFonts w:ascii="Arial" w:hAnsi="Arial" w:eastAsia="Arial" w:cs="Arial"/>
                        <w:sz w:val="16"/>
                        <w:szCs w:val="16"/>
                        <w:spacing w:val="-3"/>
                      </w:rPr>
                      <w:t>ee</w:t>
                    </w:r>
                    <w:r>
                      <w:rPr>
                        <w:rFonts w:ascii="Arial" w:hAnsi="Arial" w:eastAsia="Arial" w:cs="Arial"/>
                        <w:sz w:val="16"/>
                        <w:szCs w:val="16"/>
                        <w:spacing w:val="15"/>
                      </w:rPr>
                      <w:t xml:space="preserve"> </w:t>
                    </w:r>
                    <w:r>
                      <w:rPr>
                        <w:rFonts w:ascii="Arial" w:hAnsi="Arial" w:eastAsia="Arial" w:cs="Arial"/>
                        <w:sz w:val="16"/>
                        <w:szCs w:val="16"/>
                        <w:spacing w:val="-3"/>
                      </w:rPr>
                      <w:t>008e</w:t>
                    </w:r>
                    <w:r>
                      <w:rPr>
                        <w:rFonts w:ascii="Arial" w:hAnsi="Arial" w:eastAsia="Arial" w:cs="Arial"/>
                        <w:sz w:val="16"/>
                        <w:szCs w:val="16"/>
                        <w:spacing w:val="14"/>
                      </w:rPr>
                      <w:t xml:space="preserve"> </w:t>
                    </w:r>
                    <w:r>
                      <w:rPr>
                        <w:rFonts w:ascii="Arial" w:hAnsi="Arial" w:eastAsia="Arial" w:cs="Arial"/>
                        <w:sz w:val="16"/>
                        <w:szCs w:val="16"/>
                        <w:spacing w:val="-3"/>
                      </w:rPr>
                      <w:t>ee</w:t>
                    </w:r>
                    <w:r>
                      <w:rPr>
                        <w:rFonts w:ascii="Arial" w:hAnsi="Arial" w:eastAsia="Arial" w:cs="Arial"/>
                        <w:sz w:val="16"/>
                        <w:szCs w:val="16"/>
                        <w:spacing w:val="14"/>
                      </w:rPr>
                      <w:t xml:space="preserve"> </w:t>
                    </w:r>
                    <w:r>
                      <w:rPr>
                        <w:rFonts w:ascii="Arial" w:hAnsi="Arial" w:eastAsia="Arial" w:cs="Arial"/>
                        <w:sz w:val="16"/>
                        <w:szCs w:val="16"/>
                        <w:spacing w:val="-3"/>
                      </w:rPr>
                      <w:t>ee</w:t>
                    </w:r>
                    <w:r>
                      <w:rPr>
                        <w:rFonts w:ascii="Arial" w:hAnsi="Arial" w:eastAsia="Arial" w:cs="Arial"/>
                        <w:sz w:val="16"/>
                        <w:szCs w:val="16"/>
                        <w:spacing w:val="14"/>
                        <w:w w:val="101"/>
                      </w:rPr>
                      <w:t xml:space="preserve"> </w:t>
                    </w:r>
                    <w:r>
                      <w:rPr>
                        <w:rFonts w:ascii="Arial" w:hAnsi="Arial" w:eastAsia="Arial" w:cs="Arial"/>
                        <w:sz w:val="16"/>
                        <w:szCs w:val="16"/>
                        <w:spacing w:val="-3"/>
                      </w:rPr>
                      <w:t>e⁰0e</w:t>
                    </w:r>
                    <w:r>
                      <w:rPr>
                        <w:rFonts w:ascii="Arial" w:hAnsi="Arial" w:eastAsia="Arial" w:cs="Arial"/>
                        <w:sz w:val="16"/>
                        <w:szCs w:val="16"/>
                        <w:spacing w:val="14"/>
                      </w:rPr>
                      <w:t xml:space="preserve"> </w:t>
                    </w:r>
                    <w:r>
                      <w:rPr>
                        <w:rFonts w:ascii="Arial" w:hAnsi="Arial" w:eastAsia="Arial" w:cs="Arial"/>
                        <w:sz w:val="16"/>
                        <w:szCs w:val="16"/>
                        <w:spacing w:val="-3"/>
                      </w:rPr>
                      <w:t>ee</w:t>
                    </w:r>
                    <w:r>
                      <w:rPr>
                        <w:rFonts w:ascii="Arial" w:hAnsi="Arial" w:eastAsia="Arial" w:cs="Arial"/>
                        <w:sz w:val="16"/>
                        <w:szCs w:val="16"/>
                        <w:spacing w:val="15"/>
                      </w:rPr>
                      <w:t xml:space="preserve"> </w:t>
                    </w:r>
                    <w:r>
                      <w:rPr>
                        <w:rFonts w:ascii="Arial" w:hAnsi="Arial" w:eastAsia="Arial" w:cs="Arial"/>
                        <w:sz w:val="16"/>
                        <w:szCs w:val="16"/>
                        <w:spacing w:val="-3"/>
                      </w:rPr>
                      <w:t>0100</w:t>
                    </w:r>
                    <w:r>
                      <w:rPr>
                        <w:rFonts w:ascii="Arial" w:hAnsi="Arial" w:eastAsia="Arial" w:cs="Arial"/>
                        <w:sz w:val="16"/>
                        <w:szCs w:val="16"/>
                        <w:spacing w:val="14"/>
                      </w:rPr>
                      <w:t xml:space="preserve"> </w:t>
                    </w:r>
                    <w:r>
                      <w:rPr>
                        <w:rFonts w:ascii="Arial" w:hAnsi="Arial" w:eastAsia="Arial" w:cs="Arial"/>
                        <w:sz w:val="16"/>
                        <w:szCs w:val="16"/>
                        <w:spacing w:val="-3"/>
                      </w:rPr>
                      <w:t>ee</w:t>
                    </w:r>
                    <w:r>
                      <w:rPr>
                        <w:rFonts w:ascii="Arial" w:hAnsi="Arial" w:eastAsia="Arial" w:cs="Arial"/>
                        <w:sz w:val="16"/>
                        <w:szCs w:val="16"/>
                        <w:spacing w:val="14"/>
                      </w:rPr>
                      <w:t xml:space="preserve"> </w:t>
                    </w:r>
                    <w:r>
                      <w:rPr>
                        <w:rFonts w:ascii="Arial" w:hAnsi="Arial" w:eastAsia="Arial" w:cs="Arial"/>
                        <w:sz w:val="16"/>
                        <w:szCs w:val="16"/>
                        <w:spacing w:val="-3"/>
                      </w:rPr>
                      <w:t>ee</w:t>
                    </w:r>
                    <w:r>
                      <w:rPr>
                        <w:rFonts w:ascii="Arial" w:hAnsi="Arial" w:eastAsia="Arial" w:cs="Arial"/>
                        <w:sz w:val="16"/>
                        <w:szCs w:val="16"/>
                        <w:spacing w:val="14"/>
                      </w:rPr>
                      <w:t xml:space="preserve"> </w:t>
                    </w:r>
                    <w:r>
                      <w:rPr>
                        <w:rFonts w:ascii="Arial" w:hAnsi="Arial" w:eastAsia="Arial" w:cs="Arial"/>
                        <w:sz w:val="16"/>
                        <w:szCs w:val="16"/>
                        <w:spacing w:val="-3"/>
                      </w:rPr>
                      <w:t>ee</w:t>
                    </w:r>
                    <w:r>
                      <w:rPr>
                        <w:rFonts w:ascii="Arial" w:hAnsi="Arial" w:eastAsia="Arial" w:cs="Arial"/>
                        <w:sz w:val="16"/>
                        <w:szCs w:val="16"/>
                        <w:spacing w:val="14"/>
                      </w:rPr>
                      <w:t xml:space="preserve"> </w:t>
                    </w:r>
                    <w:r>
                      <w:rPr>
                        <w:rFonts w:ascii="Arial" w:hAnsi="Arial" w:eastAsia="Arial" w:cs="Arial"/>
                        <w:sz w:val="16"/>
                        <w:szCs w:val="16"/>
                        <w:spacing w:val="-3"/>
                      </w:rPr>
                      <w:t>e0</w:t>
                    </w:r>
                    <w:r>
                      <w:rPr>
                        <w:rFonts w:ascii="Arial" w:hAnsi="Arial" w:eastAsia="Arial" w:cs="Arial"/>
                        <w:sz w:val="16"/>
                        <w:szCs w:val="16"/>
                        <w:spacing w:val="14"/>
                        <w:w w:val="101"/>
                      </w:rPr>
                      <w:t xml:space="preserve"> </w:t>
                    </w:r>
                    <w:r>
                      <w:rPr>
                        <w:rFonts w:ascii="Arial" w:hAnsi="Arial" w:eastAsia="Arial" w:cs="Arial"/>
                        <w:sz w:val="16"/>
                        <w:szCs w:val="16"/>
                        <w:spacing w:val="-3"/>
                      </w:rPr>
                      <w:t>ee</w:t>
                    </w:r>
                    <w:r>
                      <w:rPr>
                        <w:rFonts w:ascii="Arial" w:hAnsi="Arial" w:eastAsia="Arial" w:cs="Arial"/>
                        <w:sz w:val="16"/>
                        <w:szCs w:val="16"/>
                      </w:rPr>
                      <w:t xml:space="preserve">  </w:t>
                    </w:r>
                    <w:r>
                      <w:rPr>
                        <w:rFonts w:ascii="Arial" w:hAnsi="Arial" w:eastAsia="Arial" w:cs="Arial"/>
                        <w:sz w:val="16"/>
                        <w:szCs w:val="16"/>
                        <w:spacing w:val="-2"/>
                      </w:rPr>
                      <w:t>ee</w:t>
                    </w:r>
                    <w:r>
                      <w:rPr>
                        <w:rFonts w:ascii="Arial" w:hAnsi="Arial" w:eastAsia="Arial" w:cs="Arial"/>
                        <w:sz w:val="16"/>
                        <w:szCs w:val="16"/>
                        <w:spacing w:val="27"/>
                      </w:rPr>
                      <w:t xml:space="preserve"> </w:t>
                    </w:r>
                    <w:r>
                      <w:rPr>
                        <w:rFonts w:ascii="Arial" w:hAnsi="Arial" w:eastAsia="Arial" w:cs="Arial"/>
                        <w:sz w:val="16"/>
                        <w:szCs w:val="16"/>
                        <w:spacing w:val="-2"/>
                      </w:rPr>
                      <w:t>88.0e</w:t>
                    </w:r>
                    <w:r>
                      <w:rPr>
                        <w:rFonts w:ascii="Arial" w:hAnsi="Arial" w:eastAsia="Arial" w:cs="Arial"/>
                        <w:sz w:val="16"/>
                        <w:szCs w:val="16"/>
                        <w:spacing w:val="26"/>
                      </w:rPr>
                      <w:t xml:space="preserve"> </w:t>
                    </w:r>
                    <w:r>
                      <w:rPr>
                        <w:rFonts w:ascii="Arial" w:hAnsi="Arial" w:eastAsia="Arial" w:cs="Arial"/>
                        <w:sz w:val="16"/>
                        <w:szCs w:val="16"/>
                        <w:spacing w:val="-2"/>
                      </w:rPr>
                      <w:t>ee</w:t>
                    </w:r>
                    <w:r>
                      <w:rPr>
                        <w:rFonts w:ascii="Arial" w:hAnsi="Arial" w:eastAsia="Arial" w:cs="Arial"/>
                        <w:sz w:val="16"/>
                        <w:szCs w:val="16"/>
                        <w:spacing w:val="26"/>
                        <w:w w:val="101"/>
                      </w:rPr>
                      <w:t xml:space="preserve"> </w:t>
                    </w:r>
                    <w:r>
                      <w:rPr>
                        <w:rFonts w:ascii="Arial" w:hAnsi="Arial" w:eastAsia="Arial" w:cs="Arial"/>
                        <w:sz w:val="16"/>
                        <w:szCs w:val="16"/>
                        <w:spacing w:val="-2"/>
                      </w:rPr>
                      <w:t>ee</w:t>
                    </w:r>
                    <w:r>
                      <w:rPr>
                        <w:rFonts w:ascii="Arial" w:hAnsi="Arial" w:eastAsia="Arial" w:cs="Arial"/>
                        <w:sz w:val="16"/>
                        <w:szCs w:val="16"/>
                        <w:spacing w:val="26"/>
                      </w:rPr>
                      <w:t xml:space="preserve"> </w:t>
                    </w:r>
                    <w:r>
                      <w:rPr>
                        <w:rFonts w:ascii="Arial" w:hAnsi="Arial" w:eastAsia="Arial" w:cs="Arial"/>
                        <w:sz w:val="16"/>
                        <w:szCs w:val="16"/>
                        <w:spacing w:val="-2"/>
                      </w:rPr>
                      <w:t>ae</w:t>
                    </w:r>
                    <w:r>
                      <w:rPr>
                        <w:rFonts w:ascii="Arial" w:hAnsi="Arial" w:eastAsia="Arial" w:cs="Arial"/>
                        <w:sz w:val="16"/>
                        <w:szCs w:val="16"/>
                        <w:spacing w:val="26"/>
                        <w:w w:val="102"/>
                      </w:rPr>
                      <w:t xml:space="preserve"> </w:t>
                    </w:r>
                    <w:r>
                      <w:rPr>
                        <w:rFonts w:ascii="Arial" w:hAnsi="Arial" w:eastAsia="Arial" w:cs="Arial"/>
                        <w:sz w:val="16"/>
                        <w:szCs w:val="16"/>
                        <w:spacing w:val="-2"/>
                      </w:rPr>
                      <w:t>80</w:t>
                    </w:r>
                    <w:r>
                      <w:rPr>
                        <w:rFonts w:ascii="Arial" w:hAnsi="Arial" w:eastAsia="Arial" w:cs="Arial"/>
                        <w:sz w:val="16"/>
                        <w:szCs w:val="16"/>
                        <w:spacing w:val="26"/>
                      </w:rPr>
                      <w:t xml:space="preserve"> </w:t>
                    </w:r>
                    <w:r>
                      <w:rPr>
                        <w:rFonts w:ascii="Arial" w:hAnsi="Arial" w:eastAsia="Arial" w:cs="Arial"/>
                        <w:sz w:val="16"/>
                        <w:szCs w:val="16"/>
                        <w:spacing w:val="-2"/>
                      </w:rPr>
                      <w:t>ee</w:t>
                    </w:r>
                    <w:r>
                      <w:rPr>
                        <w:rFonts w:ascii="Arial" w:hAnsi="Arial" w:eastAsia="Arial" w:cs="Arial"/>
                        <w:sz w:val="16"/>
                        <w:szCs w:val="16"/>
                        <w:spacing w:val="27"/>
                      </w:rPr>
                      <w:t xml:space="preserve"> </w:t>
                    </w:r>
                    <w:r>
                      <w:rPr>
                        <w:rFonts w:ascii="Arial" w:hAnsi="Arial" w:eastAsia="Arial" w:cs="Arial"/>
                        <w:sz w:val="16"/>
                        <w:szCs w:val="16"/>
                        <w:spacing w:val="-2"/>
                      </w:rPr>
                      <w:t>8e</w:t>
                    </w:r>
                    <w:r>
                      <w:rPr>
                        <w:rFonts w:ascii="Arial" w:hAnsi="Arial" w:eastAsia="Arial" w:cs="Arial"/>
                        <w:sz w:val="16"/>
                        <w:szCs w:val="16"/>
                        <w:spacing w:val="33"/>
                      </w:rPr>
                      <w:t xml:space="preserve"> </w:t>
                    </w:r>
                    <w:r>
                      <w:rPr>
                        <w:rFonts w:ascii="Arial" w:hAnsi="Arial" w:eastAsia="Arial" w:cs="Arial"/>
                        <w:sz w:val="16"/>
                        <w:szCs w:val="16"/>
                        <w:spacing w:val="-2"/>
                      </w:rPr>
                      <w:t>E</w:t>
                    </w:r>
                    <w:r>
                      <w:rPr>
                        <w:rFonts w:ascii="Arial" w:hAnsi="Arial" w:eastAsia="Arial" w:cs="Arial"/>
                        <w:sz w:val="16"/>
                        <w:szCs w:val="16"/>
                        <w:spacing w:val="24"/>
                        <w:w w:val="102"/>
                      </w:rPr>
                      <w:t xml:space="preserve"> </w:t>
                    </w:r>
                    <w:r>
                      <w:rPr>
                        <w:rFonts w:ascii="Arial" w:hAnsi="Arial" w:eastAsia="Arial" w:cs="Arial"/>
                        <w:sz w:val="16"/>
                        <w:szCs w:val="16"/>
                        <w:spacing w:val="-2"/>
                      </w:rPr>
                      <w:t>2f</w:t>
                    </w:r>
                    <w:r>
                      <w:rPr>
                        <w:rFonts w:ascii="Arial" w:hAnsi="Arial" w:eastAsia="Arial" w:cs="Arial"/>
                        <w:sz w:val="16"/>
                        <w:szCs w:val="16"/>
                        <w:spacing w:val="22"/>
                      </w:rPr>
                      <w:t xml:space="preserve"> </w:t>
                    </w:r>
                    <w:r>
                      <w:rPr>
                        <w:rFonts w:ascii="Arial" w:hAnsi="Arial" w:eastAsia="Arial" w:cs="Arial"/>
                        <w:sz w:val="16"/>
                        <w:szCs w:val="16"/>
                        <w:spacing w:val="-2"/>
                      </w:rPr>
                      <w:t>737</w:t>
                    </w:r>
                    <w:r>
                      <w:rPr>
                        <w:rFonts w:ascii="Arial" w:hAnsi="Arial" w:eastAsia="Arial" w:cs="Arial"/>
                        <w:sz w:val="16"/>
                        <w:szCs w:val="16"/>
                        <w:spacing w:val="-3"/>
                      </w:rPr>
                      <w:t>2762f</w:t>
                    </w:r>
                    <w:r>
                      <w:rPr>
                        <w:rFonts w:ascii="Arial" w:hAnsi="Arial" w:eastAsia="Arial" w:cs="Arial"/>
                        <w:sz w:val="16"/>
                        <w:szCs w:val="16"/>
                        <w:spacing w:val="20"/>
                        <w:w w:val="101"/>
                      </w:rPr>
                      <w:t xml:space="preserve"> </w:t>
                    </w:r>
                    <w:r>
                      <w:rPr>
                        <w:rFonts w:ascii="Arial" w:hAnsi="Arial" w:eastAsia="Arial" w:cs="Arial"/>
                        <w:sz w:val="16"/>
                        <w:szCs w:val="16"/>
                        <w:spacing w:val="-3"/>
                      </w:rPr>
                      <w:t>6e</w:t>
                    </w:r>
                    <w:r>
                      <w:rPr>
                        <w:rFonts w:ascii="Arial" w:hAnsi="Arial" w:eastAsia="Arial" w:cs="Arial"/>
                        <w:sz w:val="16"/>
                        <w:szCs w:val="16"/>
                      </w:rPr>
                      <w:t xml:space="preserve">  </w:t>
                    </w:r>
                    <w:r>
                      <w:rPr>
                        <w:rFonts w:ascii="Times New Roman" w:hAnsi="Times New Roman" w:eastAsia="Times New Roman" w:cs="Times New Roman"/>
                        <w:sz w:val="12"/>
                        <w:szCs w:val="12"/>
                        <w:spacing w:val="-1"/>
                      </w:rPr>
                      <w:t>6673</w:t>
                    </w:r>
                  </w:p>
                </w:txbxContent>
              </v:textbox>
            </v:shape>
            <v:shape id="_x0000_s1084" style="position:absolute;left:89;top:176;width:355;height:140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2"/>
                      </w:rPr>
                      <w:t>8000</w:t>
                    </w:r>
                  </w:p>
                  <w:p>
                    <w:pPr>
                      <w:ind w:left="20"/>
                      <w:spacing w:before="61"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0018</w:t>
                    </w:r>
                  </w:p>
                  <w:p>
                    <w:pPr>
                      <w:ind w:left="20"/>
                      <w:spacing w:before="41"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0828</w:t>
                    </w:r>
                  </w:p>
                  <w:p>
                    <w:pPr>
                      <w:ind w:left="20"/>
                      <w:spacing w:before="7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8838</w:t>
                    </w:r>
                  </w:p>
                  <w:p>
                    <w:pPr>
                      <w:ind w:left="20" w:right="76"/>
                      <w:spacing w:before="20" w:line="273"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B840</w:t>
                    </w:r>
                    <w:r>
                      <w:rPr>
                        <w:rFonts w:ascii="Times New Roman" w:hAnsi="Times New Roman" w:eastAsia="Times New Roman" w:cs="Times New Roman"/>
                        <w:sz w:val="12"/>
                        <w:szCs w:val="12"/>
                        <w:color w:val="FFFFFF"/>
                      </w:rPr>
                      <w:t xml:space="preserve"> </w:t>
                    </w:r>
                    <w:r>
                      <w:rPr>
                        <w:rFonts w:ascii="Times New Roman" w:hAnsi="Times New Roman" w:eastAsia="Times New Roman" w:cs="Times New Roman"/>
                        <w:sz w:val="12"/>
                        <w:szCs w:val="12"/>
                        <w:color w:val="FFFFFF"/>
                        <w:spacing w:val="-2"/>
                      </w:rPr>
                      <w:t>0858</w:t>
                    </w:r>
                    <w:r>
                      <w:rPr>
                        <w:rFonts w:ascii="Times New Roman" w:hAnsi="Times New Roman" w:eastAsia="Times New Roman" w:cs="Times New Roman"/>
                        <w:sz w:val="12"/>
                        <w:szCs w:val="12"/>
                        <w:color w:val="FFFFFF"/>
                        <w:spacing w:val="1"/>
                      </w:rPr>
                      <w:t xml:space="preserve">  </w:t>
                    </w:r>
                    <w:r>
                      <w:rPr>
                        <w:rFonts w:ascii="Times New Roman" w:hAnsi="Times New Roman" w:eastAsia="Times New Roman" w:cs="Times New Roman"/>
                        <w:sz w:val="12"/>
                        <w:szCs w:val="12"/>
                        <w:color w:val="FFFFFF"/>
                        <w:spacing w:val="-2"/>
                      </w:rPr>
                      <w:t>806</w:t>
                    </w:r>
                  </w:p>
                  <w:p>
                    <w:pPr>
                      <w:ind w:left="20"/>
                      <w:spacing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0070</w:t>
                    </w:r>
                  </w:p>
                  <w:p>
                    <w:pPr>
                      <w:ind w:left="20"/>
                      <w:spacing w:before="4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0880</w:t>
                    </w:r>
                  </w:p>
                </w:txbxContent>
              </v:textbox>
            </v:shape>
            <v:shape id="_x0000_s1086" style="position:absolute;left:4210;top:217;width:919;height:392;" filled="false" stroked="false" type="#_x0000_t202">
              <v:fill on="false"/>
              <v:stroke on="false"/>
              <v:path/>
              <v:imagedata o:title=""/>
              <o:lock v:ext="edit" aspectratio="false"/>
              <v:textbox inset="0mm,0mm,0mm,0mm">
                <w:txbxContent>
                  <w:p>
                    <w:pPr>
                      <w:ind w:left="20" w:right="20"/>
                      <w:spacing w:before="19" w:line="236" w:lineRule="auto"/>
                      <w:rPr>
                        <w:rFonts w:ascii="Times New Roman" w:hAnsi="Times New Roman" w:eastAsia="Times New Roman" w:cs="Times New Roman"/>
                        <w:sz w:val="12"/>
                        <w:szCs w:val="12"/>
                      </w:rPr>
                    </w:pPr>
                    <w:r>
                      <w:rPr>
                        <w:rFonts w:ascii="Times New Roman" w:hAnsi="Times New Roman" w:eastAsia="Times New Roman" w:cs="Times New Roman"/>
                        <w:sz w:val="22"/>
                        <w:szCs w:val="22"/>
                        <w:spacing w:val="-1"/>
                      </w:rPr>
                      <w:t>t8-@@[·s</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12"/>
                        <w:szCs w:val="12"/>
                        <w:spacing w:val="-2"/>
                      </w:rPr>
                      <w:t>st</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spacing w:val="-2"/>
                      </w:rPr>
                      <w:t>1</w:t>
                    </w:r>
                  </w:p>
                </w:txbxContent>
              </v:textbox>
            </v:shape>
            <v:shape id="_x0000_s1088" style="position:absolute;left:4310;top:772;width:854;height:340;" filled="false" stroked="false" type="#_x0000_t202">
              <v:fill on="false"/>
              <v:stroke on="false"/>
              <v:path/>
              <v:imagedata o:title=""/>
              <o:lock v:ext="edit" aspectratio="false"/>
              <v:textbox inset="0mm,0mm,0mm,0mm">
                <w:txbxContent>
                  <w:p>
                    <w:pPr>
                      <w:ind w:right="16"/>
                      <w:spacing w:before="20" w:line="211" w:lineRule="auto"/>
                      <w:jc w:val="right"/>
                      <w:rPr>
                        <w:rFonts w:ascii="SimSun" w:hAnsi="SimSun" w:eastAsia="SimSun" w:cs="SimSun"/>
                        <w:sz w:val="12"/>
                        <w:szCs w:val="12"/>
                      </w:rPr>
                    </w:pPr>
                    <w:r>
                      <w:rPr>
                        <w:rFonts w:ascii="SimSun" w:hAnsi="SimSun" w:eastAsia="SimSun" w:cs="SimSun"/>
                        <w:sz w:val="12"/>
                        <w:szCs w:val="12"/>
                        <w:spacing w:val="-2"/>
                      </w:rPr>
                      <w:t>,#</w:t>
                    </w:r>
                  </w:p>
                  <w:p>
                    <w:pPr>
                      <w:ind w:left="20"/>
                      <w:spacing w:line="163" w:lineRule="exact"/>
                      <w:rPr>
                        <w:rFonts w:ascii="Arial" w:hAnsi="Arial" w:eastAsia="Arial" w:cs="Arial"/>
                        <w:sz w:val="12"/>
                        <w:szCs w:val="12"/>
                      </w:rPr>
                    </w:pPr>
                    <w:r>
                      <w:rPr>
                        <w:rFonts w:ascii="Arial" w:hAnsi="Arial" w:eastAsia="Arial" w:cs="Arial"/>
                        <w:sz w:val="12"/>
                        <w:szCs w:val="12"/>
                        <w:spacing w:val="-1"/>
                        <w:position w:val="2"/>
                      </w:rPr>
                      <w:t>sunnyz</w:t>
                    </w:r>
                    <w:r>
                      <w:rPr>
                        <w:rFonts w:ascii="Arial" w:hAnsi="Arial" w:eastAsia="Arial" w:cs="Arial"/>
                        <w:sz w:val="12"/>
                        <w:szCs w:val="12"/>
                        <w:spacing w:val="7"/>
                        <w:position w:val="2"/>
                      </w:rPr>
                      <w:t xml:space="preserve">    </w:t>
                    </w:r>
                    <w:r>
                      <w:rPr>
                        <w:rFonts w:ascii="Arial" w:hAnsi="Arial" w:eastAsia="Arial" w:cs="Arial"/>
                        <w:sz w:val="12"/>
                        <w:szCs w:val="12"/>
                        <w:spacing w:val="-1"/>
                        <w:position w:val="2"/>
                      </w:rPr>
                      <w:t>hang</w:t>
                    </w:r>
                  </w:p>
                </w:txbxContent>
              </v:textbox>
            </v:shape>
            <v:shape id="_x0000_s1090" style="position:absolute;left:4939;top:1275;width:405;height:155;" filled="false" stroked="false" type="#_x0000_t202">
              <v:fill on="false"/>
              <v:stroke on="false"/>
              <v:path/>
              <v:imagedata o:title=""/>
              <o:lock v:ext="edit" aspectratio="false"/>
              <v:textbox inset="0mm,0mm,0mm,0mm">
                <w:txbxContent>
                  <w:p>
                    <w:pPr>
                      <w:ind w:left="20"/>
                      <w:spacing w:before="20" w:line="118"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position w:val="-2"/>
                      </w:rPr>
                      <w:t>/srv/n</w:t>
                    </w:r>
                  </w:p>
                </w:txbxContent>
              </v:textbox>
            </v:shape>
            <v:shape id="_x0000_s1092" style="position:absolute;left:4150;top:1394;width:133;height:203;" filled="false" stroked="false" type="#_x0000_t202">
              <v:fill on="false"/>
              <v:stroke on="false"/>
              <v:path/>
              <v:imagedata o:title=""/>
              <o:lock v:ext="edit" aspectratio="false"/>
              <v:textbox inset="0mm,0mm,0mm,0mm">
                <w:txbxContent>
                  <w:p>
                    <w:pPr>
                      <w:ind w:left="20"/>
                      <w:spacing w:before="20" w:line="163" w:lineRule="exact"/>
                      <w:rPr>
                        <w:rFonts w:ascii="Arial" w:hAnsi="Arial" w:eastAsia="Arial" w:cs="Arial"/>
                        <w:sz w:val="12"/>
                        <w:szCs w:val="12"/>
                      </w:rPr>
                    </w:pPr>
                    <w:r>
                      <w:rPr>
                        <w:rFonts w:ascii="Arial" w:hAnsi="Arial" w:eastAsia="Arial" w:cs="Arial"/>
                        <w:sz w:val="12"/>
                        <w:szCs w:val="12"/>
                        <w:color w:val="FFFFFF"/>
                        <w:spacing w:val="-1"/>
                        <w:position w:val="1"/>
                      </w:rPr>
                      <w:t>fs</w:t>
                    </w:r>
                  </w:p>
                </w:txbxContent>
              </v:textbox>
            </v:shape>
          </v:group>
        </w:pict>
      </w:r>
    </w:p>
    <w:p>
      <w:pPr>
        <w:ind w:left="2719"/>
        <w:spacing w:before="147" w:line="219" w:lineRule="auto"/>
        <w:rPr>
          <w:rFonts w:ascii="SimSun" w:hAnsi="SimSun" w:eastAsia="SimSun" w:cs="SimSun"/>
          <w:sz w:val="16"/>
          <w:szCs w:val="16"/>
        </w:rPr>
      </w:pPr>
      <w:r>
        <w:rPr>
          <w:rFonts w:ascii="SimSun" w:hAnsi="SimSun" w:eastAsia="SimSun" w:cs="SimSun"/>
          <w:sz w:val="16"/>
          <w:szCs w:val="16"/>
          <w:spacing w:val="-9"/>
        </w:rPr>
        <w:t>图</w:t>
      </w:r>
      <w:r>
        <w:rPr>
          <w:rFonts w:ascii="SimSun" w:hAnsi="SimSun" w:eastAsia="SimSun" w:cs="SimSun"/>
          <w:sz w:val="16"/>
          <w:szCs w:val="16"/>
          <w:spacing w:val="-17"/>
        </w:rPr>
        <w:t xml:space="preserve"> </w:t>
      </w:r>
      <w:r>
        <w:rPr>
          <w:rFonts w:ascii="SimSun" w:hAnsi="SimSun" w:eastAsia="SimSun" w:cs="SimSun"/>
          <w:sz w:val="16"/>
          <w:szCs w:val="16"/>
          <w:spacing w:val="-9"/>
        </w:rPr>
        <w:t>5</w:t>
      </w:r>
      <w:r>
        <w:rPr>
          <w:rFonts w:ascii="SimSun" w:hAnsi="SimSun" w:eastAsia="SimSun" w:cs="SimSun"/>
          <w:sz w:val="16"/>
          <w:szCs w:val="16"/>
          <w:spacing w:val="-32"/>
        </w:rPr>
        <w:t xml:space="preserve"> </w:t>
      </w:r>
      <w:r>
        <w:rPr>
          <w:rFonts w:ascii="SimSun" w:hAnsi="SimSun" w:eastAsia="SimSun" w:cs="SimSun"/>
          <w:sz w:val="16"/>
          <w:szCs w:val="16"/>
          <w:spacing w:val="-9"/>
        </w:rPr>
        <w:t>-</w:t>
      </w:r>
      <w:r>
        <w:rPr>
          <w:rFonts w:ascii="SimSun" w:hAnsi="SimSun" w:eastAsia="SimSun" w:cs="SimSun"/>
          <w:sz w:val="16"/>
          <w:szCs w:val="16"/>
          <w:spacing w:val="-29"/>
        </w:rPr>
        <w:t xml:space="preserve"> </w:t>
      </w:r>
      <w:r>
        <w:rPr>
          <w:rFonts w:ascii="SimSun" w:hAnsi="SimSun" w:eastAsia="SimSun" w:cs="SimSun"/>
          <w:sz w:val="16"/>
          <w:szCs w:val="16"/>
          <w:spacing w:val="-9"/>
        </w:rPr>
        <w:t>9  抓</w:t>
      </w:r>
      <w:r>
        <w:rPr>
          <w:rFonts w:ascii="SimSun" w:hAnsi="SimSun" w:eastAsia="SimSun" w:cs="SimSun"/>
          <w:sz w:val="16"/>
          <w:szCs w:val="16"/>
          <w:spacing w:val="-34"/>
        </w:rPr>
        <w:t xml:space="preserve"> </w:t>
      </w:r>
      <w:r>
        <w:rPr>
          <w:rFonts w:ascii="SimSun" w:hAnsi="SimSun" w:eastAsia="SimSun" w:cs="SimSun"/>
          <w:sz w:val="16"/>
          <w:szCs w:val="16"/>
          <w:spacing w:val="-9"/>
        </w:rPr>
        <w:t>取</w:t>
      </w:r>
      <w:r>
        <w:rPr>
          <w:rFonts w:ascii="SimSun" w:hAnsi="SimSun" w:eastAsia="SimSun" w:cs="SimSun"/>
          <w:sz w:val="16"/>
          <w:szCs w:val="16"/>
          <w:spacing w:val="-22"/>
        </w:rPr>
        <w:t xml:space="preserve"> </w:t>
      </w:r>
      <w:r>
        <w:rPr>
          <w:rFonts w:ascii="SimSun" w:hAnsi="SimSun" w:eastAsia="SimSun" w:cs="SimSun"/>
          <w:sz w:val="16"/>
          <w:szCs w:val="16"/>
          <w:spacing w:val="-9"/>
        </w:rPr>
        <w:t>的</w:t>
      </w:r>
      <w:r>
        <w:rPr>
          <w:rFonts w:ascii="SimSun" w:hAnsi="SimSun" w:eastAsia="SimSun" w:cs="SimSun"/>
          <w:sz w:val="16"/>
          <w:szCs w:val="16"/>
          <w:spacing w:val="-34"/>
        </w:rPr>
        <w:t xml:space="preserve"> </w:t>
      </w:r>
      <w:r>
        <w:rPr>
          <w:rFonts w:ascii="SimSun" w:hAnsi="SimSun" w:eastAsia="SimSun" w:cs="SimSun"/>
          <w:sz w:val="16"/>
          <w:szCs w:val="16"/>
          <w:spacing w:val="-9"/>
        </w:rPr>
        <w:t>挂</w:t>
      </w:r>
      <w:r>
        <w:rPr>
          <w:rFonts w:ascii="SimSun" w:hAnsi="SimSun" w:eastAsia="SimSun" w:cs="SimSun"/>
          <w:sz w:val="16"/>
          <w:szCs w:val="16"/>
          <w:spacing w:val="-35"/>
        </w:rPr>
        <w:t xml:space="preserve"> </w:t>
      </w:r>
      <w:r>
        <w:rPr>
          <w:rFonts w:ascii="SimSun" w:hAnsi="SimSun" w:eastAsia="SimSun" w:cs="SimSun"/>
          <w:sz w:val="16"/>
          <w:szCs w:val="16"/>
          <w:spacing w:val="-9"/>
        </w:rPr>
        <w:t>载</w:t>
      </w:r>
      <w:r>
        <w:rPr>
          <w:rFonts w:ascii="SimSun" w:hAnsi="SimSun" w:eastAsia="SimSun" w:cs="SimSun"/>
          <w:sz w:val="16"/>
          <w:szCs w:val="16"/>
          <w:spacing w:val="-36"/>
        </w:rPr>
        <w:t xml:space="preserve"> </w:t>
      </w:r>
      <w:r>
        <w:rPr>
          <w:rFonts w:ascii="SimSun" w:hAnsi="SimSun" w:eastAsia="SimSun" w:cs="SimSun"/>
          <w:sz w:val="16"/>
          <w:szCs w:val="16"/>
          <w:spacing w:val="-9"/>
        </w:rPr>
        <w:t>请</w:t>
      </w:r>
      <w:r>
        <w:rPr>
          <w:rFonts w:ascii="SimSun" w:hAnsi="SimSun" w:eastAsia="SimSun" w:cs="SimSun"/>
          <w:sz w:val="16"/>
          <w:szCs w:val="16"/>
          <w:spacing w:val="-34"/>
        </w:rPr>
        <w:t xml:space="preserve"> </w:t>
      </w:r>
      <w:r>
        <w:rPr>
          <w:rFonts w:ascii="SimSun" w:hAnsi="SimSun" w:eastAsia="SimSun" w:cs="SimSun"/>
          <w:sz w:val="16"/>
          <w:szCs w:val="16"/>
          <w:spacing w:val="-9"/>
        </w:rPr>
        <w:t>求</w:t>
      </w:r>
      <w:r>
        <w:rPr>
          <w:rFonts w:ascii="SimSun" w:hAnsi="SimSun" w:eastAsia="SimSun" w:cs="SimSun"/>
          <w:sz w:val="16"/>
          <w:szCs w:val="16"/>
          <w:spacing w:val="-23"/>
        </w:rPr>
        <w:t xml:space="preserve"> </w:t>
      </w:r>
      <w:r>
        <w:rPr>
          <w:rFonts w:ascii="SimSun" w:hAnsi="SimSun" w:eastAsia="SimSun" w:cs="SimSun"/>
          <w:sz w:val="16"/>
          <w:szCs w:val="16"/>
          <w:spacing w:val="-9"/>
        </w:rPr>
        <w:t>网</w:t>
      </w:r>
      <w:r>
        <w:rPr>
          <w:rFonts w:ascii="SimSun" w:hAnsi="SimSun" w:eastAsia="SimSun" w:cs="SimSun"/>
          <w:sz w:val="16"/>
          <w:szCs w:val="16"/>
          <w:spacing w:val="-35"/>
        </w:rPr>
        <w:t xml:space="preserve"> </w:t>
      </w:r>
      <w:r>
        <w:rPr>
          <w:rFonts w:ascii="SimSun" w:hAnsi="SimSun" w:eastAsia="SimSun" w:cs="SimSun"/>
          <w:sz w:val="16"/>
          <w:szCs w:val="16"/>
          <w:spacing w:val="-9"/>
        </w:rPr>
        <w:t>络</w:t>
      </w:r>
      <w:r>
        <w:rPr>
          <w:rFonts w:ascii="SimSun" w:hAnsi="SimSun" w:eastAsia="SimSun" w:cs="SimSun"/>
          <w:sz w:val="16"/>
          <w:szCs w:val="16"/>
          <w:spacing w:val="-34"/>
        </w:rPr>
        <w:t xml:space="preserve"> </w:t>
      </w:r>
      <w:r>
        <w:rPr>
          <w:rFonts w:ascii="SimSun" w:hAnsi="SimSun" w:eastAsia="SimSun" w:cs="SimSun"/>
          <w:sz w:val="16"/>
          <w:szCs w:val="16"/>
          <w:spacing w:val="-9"/>
        </w:rPr>
        <w:t>数</w:t>
      </w:r>
      <w:r>
        <w:rPr>
          <w:rFonts w:ascii="SimSun" w:hAnsi="SimSun" w:eastAsia="SimSun" w:cs="SimSun"/>
          <w:sz w:val="16"/>
          <w:szCs w:val="16"/>
          <w:spacing w:val="-36"/>
        </w:rPr>
        <w:t xml:space="preserve"> </w:t>
      </w:r>
      <w:r>
        <w:rPr>
          <w:rFonts w:ascii="SimSun" w:hAnsi="SimSun" w:eastAsia="SimSun" w:cs="SimSun"/>
          <w:sz w:val="16"/>
          <w:szCs w:val="16"/>
          <w:spacing w:val="-9"/>
        </w:rPr>
        <w:t>据</w:t>
      </w:r>
      <w:r>
        <w:rPr>
          <w:rFonts w:ascii="SimSun" w:hAnsi="SimSun" w:eastAsia="SimSun" w:cs="SimSun"/>
          <w:sz w:val="16"/>
          <w:szCs w:val="16"/>
          <w:spacing w:val="-35"/>
        </w:rPr>
        <w:t xml:space="preserve"> </w:t>
      </w:r>
      <w:r>
        <w:rPr>
          <w:rFonts w:ascii="SimSun" w:hAnsi="SimSun" w:eastAsia="SimSun" w:cs="SimSun"/>
          <w:sz w:val="16"/>
          <w:szCs w:val="16"/>
          <w:spacing w:val="-9"/>
        </w:rPr>
        <w:t>包</w:t>
      </w:r>
    </w:p>
    <w:p>
      <w:pPr>
        <w:ind w:left="170" w:right="28" w:firstLine="479"/>
        <w:spacing w:before="152" w:line="304" w:lineRule="auto"/>
        <w:jc w:val="both"/>
        <w:rPr>
          <w:rFonts w:ascii="SimSun" w:hAnsi="SimSun" w:eastAsia="SimSun" w:cs="SimSun"/>
          <w:sz w:val="22"/>
          <w:szCs w:val="22"/>
        </w:rPr>
      </w:pPr>
      <w:r>
        <w:rPr>
          <w:rFonts w:ascii="SimSun" w:hAnsi="SimSun" w:eastAsia="SimSun" w:cs="SimSun"/>
          <w:sz w:val="22"/>
          <w:szCs w:val="22"/>
          <w:spacing w:val="6"/>
        </w:rPr>
        <w:t>前面只是发送</w:t>
      </w:r>
      <w:r>
        <w:rPr>
          <w:rFonts w:ascii="Times New Roman" w:hAnsi="Times New Roman" w:eastAsia="Times New Roman" w:cs="Times New Roman"/>
          <w:sz w:val="22"/>
          <w:szCs w:val="22"/>
        </w:rPr>
        <w:t>MNT</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6"/>
        </w:rPr>
        <w:t>请求的过程，每个请求都会有</w:t>
      </w:r>
      <w:r>
        <w:rPr>
          <w:rFonts w:ascii="SimSun" w:hAnsi="SimSun" w:eastAsia="SimSun" w:cs="SimSun"/>
          <w:sz w:val="22"/>
          <w:szCs w:val="22"/>
          <w:spacing w:val="5"/>
        </w:rPr>
        <w:t>一个应答。当服务端收到挂</w:t>
      </w:r>
      <w:r>
        <w:rPr>
          <w:rFonts w:ascii="SimSun" w:hAnsi="SimSun" w:eastAsia="SimSun" w:cs="SimSun"/>
          <w:sz w:val="22"/>
          <w:szCs w:val="22"/>
        </w:rPr>
        <w:t xml:space="preserve"> </w:t>
      </w:r>
      <w:r>
        <w:rPr>
          <w:rFonts w:ascii="SimSun" w:hAnsi="SimSun" w:eastAsia="SimSun" w:cs="SimSun"/>
          <w:sz w:val="22"/>
          <w:szCs w:val="22"/>
          <w:spacing w:val="3"/>
        </w:rPr>
        <w:t>载数据包时会进行解析，最终调用服务端注册的挂载处理函数进行处理。该函数完</w:t>
      </w:r>
      <w:r>
        <w:rPr>
          <w:rFonts w:ascii="SimSun" w:hAnsi="SimSun" w:eastAsia="SimSun" w:cs="SimSun"/>
          <w:sz w:val="22"/>
          <w:szCs w:val="22"/>
          <w:spacing w:val="12"/>
        </w:rPr>
        <w:t xml:space="preserve"> </w:t>
      </w:r>
      <w:r>
        <w:rPr>
          <w:rFonts w:ascii="SimSun" w:hAnsi="SimSun" w:eastAsia="SimSun" w:cs="SimSun"/>
          <w:sz w:val="22"/>
          <w:szCs w:val="22"/>
          <w:spacing w:val="11"/>
        </w:rPr>
        <w:t>成处理后会发送一个应答数据包。图5-10所示为获取的</w:t>
      </w:r>
      <w:r>
        <w:rPr>
          <w:rFonts w:ascii="Times New Roman" w:hAnsi="Times New Roman" w:eastAsia="Times New Roman" w:cs="Times New Roman"/>
          <w:sz w:val="22"/>
          <w:szCs w:val="22"/>
        </w:rPr>
        <w:t>MNT</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1"/>
        </w:rPr>
        <w:t>应答数据包。对于</w:t>
      </w:r>
      <w:r>
        <w:rPr>
          <w:rFonts w:ascii="SimSun" w:hAnsi="SimSun" w:eastAsia="SimSun" w:cs="SimSun"/>
          <w:sz w:val="22"/>
          <w:szCs w:val="22"/>
          <w:spacing w:val="7"/>
        </w:rPr>
        <w:t xml:space="preserve"> </w:t>
      </w:r>
      <w:r>
        <w:rPr>
          <w:rFonts w:ascii="Times New Roman" w:hAnsi="Times New Roman" w:eastAsia="Times New Roman" w:cs="Times New Roman"/>
          <w:sz w:val="22"/>
          <w:szCs w:val="22"/>
        </w:rPr>
        <w:t>MNT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应答来说，主要包含的内容是状态、句柄和</w:t>
      </w:r>
      <w:r>
        <w:rPr>
          <w:rFonts w:ascii="SimSun" w:hAnsi="SimSun" w:eastAsia="SimSun" w:cs="SimSun"/>
          <w:sz w:val="22"/>
          <w:szCs w:val="22"/>
          <w:spacing w:val="5"/>
        </w:rPr>
        <w:t>一些其他特性信息。</w:t>
      </w:r>
    </w:p>
    <w:p>
      <w:pPr>
        <w:ind w:left="1570" w:right="1277"/>
        <w:spacing w:before="25" w:line="212" w:lineRule="auto"/>
        <w:rPr>
          <w:rFonts w:ascii="Times New Roman" w:hAnsi="Times New Roman" w:eastAsia="Times New Roman" w:cs="Times New Roman"/>
          <w:sz w:val="16"/>
          <w:szCs w:val="16"/>
        </w:rPr>
      </w:pPr>
      <w:r>
        <w:drawing>
          <wp:anchor distT="0" distB="0" distL="0" distR="0" simplePos="0" relativeHeight="254619648" behindDoc="1" locked="0" layoutInCell="1" allowOverlap="1">
            <wp:simplePos x="0" y="0"/>
            <wp:positionH relativeFrom="column">
              <wp:posOffset>895354</wp:posOffset>
            </wp:positionH>
            <wp:positionV relativeFrom="paragraph">
              <wp:posOffset>-55602</wp:posOffset>
            </wp:positionV>
            <wp:extent cx="3562377" cy="2381271"/>
            <wp:effectExtent l="0" t="0" r="0" b="0"/>
            <wp:wrapNone/>
            <wp:docPr id="704" name="IM 704"/>
            <wp:cNvGraphicFramePr/>
            <a:graphic>
              <a:graphicData uri="http://schemas.openxmlformats.org/drawingml/2006/picture">
                <pic:pic>
                  <pic:nvPicPr>
                    <pic:cNvPr id="704" name="IM 704"/>
                    <pic:cNvPicPr/>
                  </pic:nvPicPr>
                  <pic:blipFill>
                    <a:blip r:embed="rId682"/>
                    <a:stretch>
                      <a:fillRect/>
                    </a:stretch>
                  </pic:blipFill>
                  <pic:spPr>
                    <a:xfrm rot="0">
                      <a:off x="0" y="0"/>
                      <a:ext cx="3562377" cy="2381271"/>
                    </a:xfrm>
                    <a:prstGeom prst="rect">
                      <a:avLst/>
                    </a:prstGeom>
                  </pic:spPr>
                </pic:pic>
              </a:graphicData>
            </a:graphic>
          </wp:anchor>
        </w:drawing>
      </w:r>
      <w:r>
        <w:rPr>
          <w:rFonts w:ascii="Times New Roman" w:hAnsi="Times New Roman" w:eastAsia="Times New Roman" w:cs="Times New Roman"/>
          <w:sz w:val="16"/>
          <w:szCs w:val="16"/>
        </w:rPr>
        <w:t>Ethernet         II,Src:00:00:00_00:00:00(00:00:00:00:80:00),Dst:00:08:00_00:08:00(</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Internet   Protocol  </w:t>
      </w:r>
      <w:r>
        <w:rPr>
          <w:rFonts w:ascii="Times New Roman" w:hAnsi="Times New Roman" w:eastAsia="Times New Roman" w:cs="Times New Roman"/>
          <w:sz w:val="16"/>
          <w:szCs w:val="16"/>
          <w:spacing w:val="-1"/>
        </w:rPr>
        <w:t xml:space="preserve"> Version    4,Src:</w:t>
      </w:r>
      <w:r>
        <w:rPr>
          <w:rFonts w:ascii="Times New Roman" w:hAnsi="Times New Roman" w:eastAsia="Times New Roman" w:cs="Times New Roman"/>
          <w:sz w:val="16"/>
          <w:szCs w:val="16"/>
          <w:spacing w:val="-21"/>
        </w:rPr>
        <w:t xml:space="preserve"> </w:t>
      </w:r>
      <w:hyperlink w:history="true" r:id="rId672">
        <w:r>
          <w:rPr>
            <w:rFonts w:ascii="Times New Roman" w:hAnsi="Times New Roman" w:eastAsia="Times New Roman" w:cs="Times New Roman"/>
            <w:sz w:val="16"/>
            <w:szCs w:val="16"/>
            <w:spacing w:val="-1"/>
          </w:rPr>
          <w:t>192.168.2.115</w:t>
        </w:r>
      </w:hyperlink>
      <w:r>
        <w:rPr>
          <w:rFonts w:ascii="Times New Roman" w:hAnsi="Times New Roman" w:eastAsia="Times New Roman" w:cs="Times New Roman"/>
          <w:sz w:val="16"/>
          <w:szCs w:val="16"/>
          <w:spacing w:val="-1"/>
        </w:rPr>
        <w:t>,Dst:</w:t>
      </w:r>
      <w:r>
        <w:rPr>
          <w:rFonts w:ascii="Times New Roman" w:hAnsi="Times New Roman" w:eastAsia="Times New Roman" w:cs="Times New Roman"/>
          <w:sz w:val="16"/>
          <w:szCs w:val="16"/>
          <w:spacing w:val="-22"/>
        </w:rPr>
        <w:t xml:space="preserve"> </w:t>
      </w:r>
      <w:hyperlink w:history="true" r:id="rId672">
        <w:r>
          <w:rPr>
            <w:rFonts w:ascii="Times New Roman" w:hAnsi="Times New Roman" w:eastAsia="Times New Roman" w:cs="Times New Roman"/>
            <w:sz w:val="16"/>
            <w:szCs w:val="16"/>
            <w:spacing w:val="-1"/>
          </w:rPr>
          <w:t>192.168.2.115</w:t>
        </w:r>
      </w:hyperlink>
    </w:p>
    <w:p>
      <w:pPr>
        <w:ind w:left="1570"/>
        <w:spacing w:before="15"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User</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Datagram</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Protocol</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Src</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Port</w:t>
      </w:r>
      <w:r>
        <w:rPr>
          <w:rFonts w:ascii="Times New Roman" w:hAnsi="Times New Roman" w:eastAsia="Times New Roman" w:cs="Times New Roman"/>
          <w:sz w:val="16"/>
          <w:szCs w:val="16"/>
          <w:spacing w:val="1"/>
        </w:rPr>
        <w:t>:54644,</w:t>
      </w:r>
      <w:r>
        <w:rPr>
          <w:rFonts w:ascii="Times New Roman" w:hAnsi="Times New Roman" w:eastAsia="Times New Roman" w:cs="Times New Roman"/>
          <w:sz w:val="16"/>
          <w:szCs w:val="16"/>
        </w:rPr>
        <w:t>Dst</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Port</w:t>
      </w:r>
      <w:r>
        <w:rPr>
          <w:rFonts w:ascii="Times New Roman" w:hAnsi="Times New Roman" w:eastAsia="Times New Roman" w:cs="Times New Roman"/>
          <w:sz w:val="16"/>
          <w:szCs w:val="16"/>
          <w:spacing w:val="1"/>
        </w:rPr>
        <w:t>:998</w:t>
      </w:r>
    </w:p>
    <w:p>
      <w:pPr>
        <w:ind w:left="1570"/>
        <w:spacing w:before="50"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Remote        Procedure        Call,Type:Reply        X</w:t>
      </w:r>
      <w:r>
        <w:rPr>
          <w:rFonts w:ascii="Times New Roman" w:hAnsi="Times New Roman" w:eastAsia="Times New Roman" w:cs="Times New Roman"/>
          <w:sz w:val="12"/>
          <w:szCs w:val="12"/>
          <w:spacing w:val="-1"/>
        </w:rPr>
        <w:t>ID:0xd8d01c31</w:t>
      </w:r>
    </w:p>
    <w:p>
      <w:pPr>
        <w:ind w:left="1570"/>
        <w:spacing w:before="2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Mount.Servige</w:t>
      </w:r>
    </w:p>
    <w:p>
      <w:pPr>
        <w:ind w:left="1750"/>
        <w:spacing w:before="40"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[Program            Ve</w:t>
      </w:r>
      <w:r>
        <w:rPr>
          <w:rFonts w:ascii="Times New Roman" w:hAnsi="Times New Roman" w:eastAsia="Times New Roman" w:cs="Times New Roman"/>
          <w:sz w:val="12"/>
          <w:szCs w:val="12"/>
          <w:spacing w:val="-1"/>
        </w:rPr>
        <w:t>rsion:3]</w:t>
      </w:r>
    </w:p>
    <w:p>
      <w:pPr>
        <w:ind w:left="1750" w:right="4937"/>
        <w:spacing w:before="3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IV3</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1"/>
        </w:rPr>
        <w:t>Procedure:MTS1]</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Status:OK(0)</w:t>
      </w:r>
    </w:p>
    <w:p>
      <w:pPr>
        <w:ind w:left="1750"/>
        <w:spacing w:before="25"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fhandle</w:t>
      </w:r>
    </w:p>
    <w:p>
      <w:pPr>
        <w:ind w:left="1949"/>
        <w:spacing w:before="47"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length:28</w:t>
      </w:r>
    </w:p>
    <w:p>
      <w:pPr>
        <w:ind w:left="1949"/>
        <w:spacing w:before="46" w:line="198" w:lineRule="auto"/>
        <w:rPr>
          <w:rFonts w:ascii="Arial" w:hAnsi="Arial" w:eastAsia="Arial" w:cs="Arial"/>
          <w:sz w:val="12"/>
          <w:szCs w:val="12"/>
        </w:rPr>
      </w:pPr>
      <w:r>
        <w:rPr>
          <w:rFonts w:ascii="Arial" w:hAnsi="Arial" w:eastAsia="Arial" w:cs="Arial"/>
          <w:sz w:val="12"/>
          <w:szCs w:val="12"/>
          <w:spacing w:val="-1"/>
        </w:rPr>
        <w:t>[hash(CRC-32):0xd6318dad]</w:t>
      </w:r>
    </w:p>
    <w:p>
      <w:pPr>
        <w:ind w:left="1750" w:right="2922" w:firstLine="199"/>
        <w:spacing w:before="84" w:line="193" w:lineRule="auto"/>
        <w:rPr>
          <w:rFonts w:ascii="Times New Roman" w:hAnsi="Times New Roman" w:eastAsia="Times New Roman" w:cs="Times New Roman"/>
          <w:sz w:val="16"/>
          <w:szCs w:val="16"/>
        </w:rPr>
      </w:pPr>
      <w:r>
        <w:rPr>
          <w:rFonts w:ascii="Times New Roman" w:hAnsi="Times New Roman" w:eastAsia="Times New Roman" w:cs="Times New Roman"/>
          <w:sz w:val="12"/>
          <w:szCs w:val="12"/>
        </w:rPr>
        <w:t>FileHandle:01008700cbe0000000900880f966217-1cab4f65a833</w:t>
      </w:r>
      <w:r>
        <w:rPr>
          <w:rFonts w:ascii="Times New Roman" w:hAnsi="Times New Roman" w:eastAsia="Times New Roman" w:cs="Times New Roman"/>
          <w:sz w:val="12"/>
          <w:szCs w:val="12"/>
          <w:spacing w:val="-1"/>
        </w:rPr>
        <w:t>acc7-</w:t>
      </w:r>
      <w:r>
        <w:rPr>
          <w:rFonts w:ascii="Times New Roman" w:hAnsi="Times New Roman" w:eastAsia="Times New Roman" w:cs="Times New Roman"/>
          <w:sz w:val="12"/>
          <w:szCs w:val="12"/>
        </w:rPr>
        <w:t xml:space="preserve"> </w:t>
      </w:r>
      <w:r>
        <w:rPr>
          <w:rFonts w:ascii="Times New Roman" w:hAnsi="Times New Roman" w:eastAsia="Times New Roman" w:cs="Times New Roman"/>
          <w:sz w:val="16"/>
          <w:szCs w:val="16"/>
          <w:spacing w:val="-1"/>
        </w:rPr>
        <w:t>Flavors:1</w:t>
      </w:r>
    </w:p>
    <w:p>
      <w:pPr>
        <w:ind w:left="1750"/>
        <w:spacing w:before="67"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Flavor:AUTH_UNIX(1)</w:t>
      </w:r>
    </w:p>
    <w:p>
      <w:pPr>
        <w:ind w:left="1499"/>
        <w:spacing w:before="179" w:line="195" w:lineRule="auto"/>
        <w:rPr>
          <w:rFonts w:ascii="FangSong" w:hAnsi="FangSong" w:eastAsia="FangSong" w:cs="FangSong"/>
          <w:sz w:val="16"/>
          <w:szCs w:val="16"/>
        </w:rPr>
      </w:pPr>
      <w:r>
        <w:rPr>
          <w:rFonts w:ascii="Times New Roman" w:hAnsi="Times New Roman" w:eastAsia="Times New Roman" w:cs="Times New Roman"/>
          <w:sz w:val="12"/>
          <w:szCs w:val="12"/>
          <w:spacing w:val="2"/>
        </w:rPr>
        <w:t>08000  80800080          </w:t>
      </w:r>
      <w:r>
        <w:rPr>
          <w:rFonts w:ascii="Times New Roman" w:hAnsi="Times New Roman" w:eastAsia="Times New Roman" w:cs="Times New Roman"/>
          <w:sz w:val="12"/>
          <w:szCs w:val="12"/>
          <w:color w:val="FFFFFF"/>
          <w:spacing w:val="2"/>
        </w:rPr>
        <w:t>00   </w:t>
      </w:r>
      <w:r>
        <w:rPr>
          <w:rFonts w:ascii="Times New Roman" w:hAnsi="Times New Roman" w:eastAsia="Times New Roman" w:cs="Times New Roman"/>
          <w:sz w:val="12"/>
          <w:szCs w:val="12"/>
          <w:spacing w:val="2"/>
        </w:rPr>
        <w:t>800880          </w:t>
      </w:r>
      <w:r>
        <w:rPr>
          <w:rFonts w:ascii="Times New Roman" w:hAnsi="Times New Roman" w:eastAsia="Times New Roman" w:cs="Times New Roman"/>
          <w:sz w:val="12"/>
          <w:szCs w:val="12"/>
          <w:color w:val="FFFFFF"/>
          <w:spacing w:val="2"/>
        </w:rPr>
        <w:t>08008808    </w:t>
      </w:r>
      <w:r>
        <w:rPr>
          <w:rFonts w:ascii="Times New Roman" w:hAnsi="Times New Roman" w:eastAsia="Times New Roman" w:cs="Times New Roman"/>
          <w:sz w:val="12"/>
          <w:szCs w:val="12"/>
          <w:color w:val="FFFFFF"/>
          <w:spacing w:val="1"/>
        </w:rPr>
        <w:t xml:space="preserve">      </w:t>
      </w:r>
      <w:r>
        <w:rPr>
          <w:rFonts w:ascii="FangSong" w:hAnsi="FangSong" w:eastAsia="FangSong" w:cs="FangSong"/>
          <w:sz w:val="16"/>
          <w:szCs w:val="16"/>
          <w:spacing w:val="1"/>
        </w:rPr>
        <w:t>38的4588</w:t>
      </w:r>
    </w:p>
    <w:p>
      <w:pPr>
        <w:ind w:firstLine="1499"/>
        <w:spacing w:line="770" w:lineRule="exact"/>
        <w:rPr/>
      </w:pPr>
      <w:r>
        <w:rPr>
          <w:position w:val="-16"/>
        </w:rPr>
        <w:pict>
          <v:shape id="_x0000_s1094" style="mso-position-vertical-relative:line;mso-position-horizontal-relative:char;width:244.4pt;height:42.1pt;" filled="false" stroked="false" type="#_x0000_t202">
            <v:fill on="false"/>
            <v:stroke on="false"/>
            <v:path/>
            <v:imagedata o:title=""/>
            <o:lock v:ext="edit" aspectratio="false"/>
            <v:textbox inset="0mm,0mm,0mm,0mm">
              <w:txbxContent>
                <w:sdt>
                  <w:sdtPr>
                    <w:rPr>
                      <w:rFonts w:ascii="Times New Roman" w:hAnsi="Times New Roman" w:eastAsia="Times New Roman" w:cs="Times New Roman"/>
                      <w:sz w:val="12"/>
                      <w:szCs w:val="12"/>
                    </w:rPr>
                    <w:docPartObj>
                      <w:docPartGallery w:val="Table of Contents"/>
                      <w:docPartUnique/>
                    </w:docPartObj>
                  </w:sdtPr>
                  <w:sdtEndPr>
                    <w:rPr>
                      <w:rFonts w:ascii="SimSun" w:hAnsi="SimSun" w:eastAsia="SimSun" w:cs="SimSun"/>
                      <w:sz w:val="12"/>
                      <w:szCs w:val="12"/>
                    </w:rPr>
                  </w:sdtEndPr>
                  <w:sdtContent>
                    <w:p>
                      <w:pPr>
                        <w:spacing w:before="60" w:line="177" w:lineRule="auto"/>
                        <w:rPr>
                          <w:rFonts w:ascii="Arial" w:hAnsi="Arial" w:eastAsia="Arial" w:cs="Arial"/>
                          <w:sz w:val="12"/>
                          <w:szCs w:val="12"/>
                        </w:rPr>
                      </w:pPr>
                      <w:r>
                        <w:rPr>
                          <w:rFonts w:ascii="Times New Roman" w:hAnsi="Times New Roman" w:eastAsia="Times New Roman" w:cs="Times New Roman"/>
                          <w:sz w:val="12"/>
                          <w:szCs w:val="12"/>
                          <w:color w:val="FFFFFF"/>
                          <w:spacing w:val="-1"/>
                          <w:position w:val="-1"/>
                        </w:rPr>
                        <w:t>ee10     </w:t>
                      </w:r>
                      <w:r>
                        <w:rPr>
                          <w:rFonts w:ascii="Times New Roman" w:hAnsi="Times New Roman" w:eastAsia="Times New Roman" w:cs="Times New Roman"/>
                          <w:sz w:val="12"/>
                          <w:szCs w:val="12"/>
                          <w:spacing w:val="-1"/>
                        </w:rPr>
                        <w:t>086026          e8</w:t>
                      </w:r>
                      <w:r>
                        <w:rPr>
                          <w:rFonts w:ascii="Times New Roman" w:hAnsi="Times New Roman" w:eastAsia="Times New Roman" w:cs="Times New Roman"/>
                          <w:sz w:val="12"/>
                          <w:szCs w:val="12"/>
                          <w:spacing w:val="-2"/>
                        </w:rPr>
                        <w:t xml:space="preserve"> </w:t>
                      </w:r>
                      <w:r>
                        <w:rPr>
                          <w:rFonts w:ascii="Times New Roman" w:hAnsi="Times New Roman" w:eastAsia="Times New Roman" w:cs="Times New Roman"/>
                          <w:sz w:val="12"/>
                          <w:szCs w:val="12"/>
                          <w:spacing w:val="-1"/>
                        </w:rPr>
                        <w:t>48004811             </w:t>
                      </w:r>
                      <w:r>
                        <w:rPr>
                          <w:rFonts w:ascii="Arial" w:hAnsi="Arial" w:eastAsia="Arial" w:cs="Arial"/>
                          <w:sz w:val="12"/>
                          <w:szCs w:val="12"/>
                          <w:spacing w:val="-1"/>
                        </w:rPr>
                        <w:t>8d   6e</w:t>
                      </w:r>
                      <w:r>
                        <w:rPr>
                          <w:rFonts w:ascii="Arial" w:hAnsi="Arial" w:eastAsia="Arial" w:cs="Arial"/>
                          <w:sz w:val="12"/>
                          <w:szCs w:val="12"/>
                          <w:spacing w:val="10"/>
                          <w:w w:val="102"/>
                        </w:rPr>
                        <w:t xml:space="preserve">  </w:t>
                      </w:r>
                      <w:r>
                        <w:rPr>
                          <w:rFonts w:ascii="Arial" w:hAnsi="Arial" w:eastAsia="Arial" w:cs="Arial"/>
                          <w:sz w:val="12"/>
                          <w:szCs w:val="12"/>
                          <w:spacing w:val="-1"/>
                        </w:rPr>
                        <w:t>ce</w:t>
                      </w:r>
                      <w:r>
                        <w:rPr>
                          <w:rFonts w:ascii="Arial" w:hAnsi="Arial" w:eastAsia="Arial" w:cs="Arial"/>
                          <w:sz w:val="12"/>
                          <w:szCs w:val="12"/>
                          <w:spacing w:val="-8"/>
                        </w:rPr>
                        <w:t xml:space="preserve"> </w:t>
                      </w:r>
                      <w:r>
                        <w:rPr>
                          <w:rFonts w:ascii="Times New Roman" w:hAnsi="Times New Roman" w:eastAsia="Times New Roman" w:cs="Times New Roman"/>
                          <w:sz w:val="16"/>
                          <w:szCs w:val="16"/>
                          <w:spacing w:val="-1"/>
                        </w:rPr>
                        <w:t>a80273ce     a8          </w:t>
                      </w:r>
                      <w:r>
                        <w:rPr>
                          <w:rFonts w:ascii="FangSong" w:hAnsi="FangSong" w:eastAsia="FangSong" w:cs="FangSong"/>
                          <w:sz w:val="12"/>
                          <w:szCs w:val="12"/>
                          <w:spacing w:val="-1"/>
                        </w:rPr>
                        <w:t>@</w:t>
                      </w:r>
                      <w:r>
                        <w:rPr>
                          <w:rFonts w:ascii="FangSong" w:hAnsi="FangSong" w:eastAsia="FangSong" w:cs="FangSong"/>
                          <w:sz w:val="12"/>
                          <w:szCs w:val="12"/>
                          <w:spacing w:val="-1"/>
                        </w:rPr>
                        <w:t xml:space="preserve">   </w:t>
                      </w:r>
                      <w:r>
                        <w:rPr>
                          <w:rFonts w:ascii="FangSong" w:hAnsi="FangSong" w:eastAsia="FangSong" w:cs="FangSong"/>
                          <w:sz w:val="12"/>
                          <w:szCs w:val="12"/>
                          <w:spacing w:val="-1"/>
                        </w:rPr>
                        <w:t>母</w:t>
                      </w:r>
                      <w:r>
                        <w:rPr>
                          <w:rFonts w:ascii="FangSong" w:hAnsi="FangSong" w:eastAsia="FangSong" w:cs="FangSong"/>
                          <w:sz w:val="12"/>
                          <w:szCs w:val="12"/>
                          <w:spacing w:val="-18"/>
                        </w:rPr>
                        <w:t xml:space="preserve"> </w:t>
                      </w:r>
                      <w:r>
                        <w:rPr>
                          <w:rFonts w:ascii="Arial" w:hAnsi="Arial" w:eastAsia="Arial" w:cs="Arial"/>
                          <w:sz w:val="12"/>
                          <w:szCs w:val="12"/>
                          <w:spacing w:val="-1"/>
                        </w:rPr>
                        <w:t>n-</w:t>
                      </w:r>
                      <w:hyperlink w:history="true" w:anchor="bookmark234">
                        <w:r>
                          <w:rPr>
                            <w:rFonts w:ascii="Arial" w:hAnsi="Arial" w:eastAsia="Arial" w:cs="Arial"/>
                            <w:sz w:val="12"/>
                            <w:szCs w:val="12"/>
                            <w:spacing w:val="-1"/>
                          </w:rPr>
                          <w:t>5</w:t>
                        </w:r>
                      </w:hyperlink>
                    </w:p>
                    <w:p>
                      <w:pPr>
                        <w:spacing w:line="188" w:lineRule="auto"/>
                        <w:rPr>
                          <w:rFonts w:ascii="SimSun" w:hAnsi="SimSun" w:eastAsia="SimSun" w:cs="SimSun"/>
                          <w:sz w:val="16"/>
                          <w:szCs w:val="16"/>
                        </w:rPr>
                      </w:pPr>
                      <w:r>
                        <w:rPr>
                          <w:rFonts w:ascii="Times New Roman" w:hAnsi="Times New Roman" w:eastAsia="Times New Roman" w:cs="Times New Roman"/>
                          <w:sz w:val="12"/>
                          <w:szCs w:val="12"/>
                          <w:spacing w:val="-1"/>
                          <w:position w:val="-2"/>
                        </w:rPr>
                        <w:t>0028    </w:t>
                      </w:r>
                      <w:r>
                        <w:rPr>
                          <w:rFonts w:ascii="Times New Roman" w:hAnsi="Times New Roman" w:eastAsia="Times New Roman" w:cs="Times New Roman"/>
                          <w:sz w:val="16"/>
                          <w:szCs w:val="16"/>
                          <w:spacing w:val="-1"/>
                        </w:rPr>
                        <w:t>0273d5   </w:t>
                      </w:r>
                      <w:r>
                        <w:rPr>
                          <w:rFonts w:ascii="Times New Roman" w:hAnsi="Times New Roman" w:eastAsia="Times New Roman" w:cs="Times New Roman"/>
                          <w:sz w:val="12"/>
                          <w:szCs w:val="12"/>
                          <w:spacing w:val="-1"/>
                        </w:rPr>
                        <w:t>7403       de   </w:t>
                      </w:r>
                      <w:r>
                        <w:rPr>
                          <w:rFonts w:ascii="Times New Roman" w:hAnsi="Times New Roman" w:eastAsia="Times New Roman" w:cs="Times New Roman"/>
                          <w:sz w:val="12"/>
                          <w:szCs w:val="12"/>
                          <w:spacing w:val="-2"/>
                        </w:rPr>
                        <w:t xml:space="preserve">   004c    </w:t>
                      </w:r>
                      <w:r>
                        <w:rPr>
                          <w:rFonts w:ascii="Times New Roman" w:hAnsi="Times New Roman" w:eastAsia="Times New Roman" w:cs="Times New Roman"/>
                          <w:sz w:val="16"/>
                          <w:szCs w:val="16"/>
                          <w:spacing w:val="-2"/>
                          <w:position w:val="1"/>
                        </w:rPr>
                        <w:t>8694  d8  de</w:t>
                      </w:r>
                      <w:r>
                        <w:rPr>
                          <w:rFonts w:ascii="Times New Roman" w:hAnsi="Times New Roman" w:eastAsia="Times New Roman" w:cs="Times New Roman"/>
                          <w:sz w:val="16"/>
                          <w:szCs w:val="16"/>
                          <w:spacing w:val="6"/>
                          <w:position w:val="1"/>
                        </w:rPr>
                        <w:t xml:space="preserve">  </w:t>
                      </w:r>
                      <w:r>
                        <w:rPr>
                          <w:rFonts w:ascii="Times New Roman" w:hAnsi="Times New Roman" w:eastAsia="Times New Roman" w:cs="Times New Roman"/>
                          <w:sz w:val="16"/>
                          <w:szCs w:val="16"/>
                          <w:spacing w:val="-2"/>
                          <w:position w:val="1"/>
                        </w:rPr>
                        <w:t>1c  318008      </w:t>
                      </w:r>
                      <w:r>
                        <w:rPr>
                          <w:rFonts w:ascii="SimSun" w:hAnsi="SimSun" w:eastAsia="SimSun" w:cs="SimSun"/>
                          <w:sz w:val="16"/>
                          <w:szCs w:val="16"/>
                          <w:spacing w:val="-2"/>
                          <w:position w:val="-2"/>
                        </w:rPr>
                        <w:t>stL       </w:t>
                      </w:r>
                      <w:hyperlink w:history="true" w:anchor="bookmark235">
                        <w:r>
                          <w:rPr>
                            <w:rFonts w:ascii="SimSun" w:hAnsi="SimSun" w:eastAsia="SimSun" w:cs="SimSun"/>
                            <w:sz w:val="16"/>
                            <w:szCs w:val="16"/>
                            <w:spacing w:val="-2"/>
                            <w:position w:val="-2"/>
                          </w:rPr>
                          <w:t>1</w:t>
                        </w:r>
                      </w:hyperlink>
                    </w:p>
                    <w:p>
                      <w:pPr>
                        <w:spacing w:line="17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position w:val="-2"/>
                        </w:rPr>
                        <w:t>038      </w:t>
                      </w:r>
                      <w:r>
                        <w:rPr>
                          <w:rFonts w:ascii="Times New Roman" w:hAnsi="Times New Roman" w:eastAsia="Times New Roman" w:cs="Times New Roman"/>
                          <w:sz w:val="12"/>
                          <w:szCs w:val="12"/>
                          <w:spacing w:val="-1"/>
                          <w:position w:val="-1"/>
                        </w:rPr>
                        <w:t>088188         </w:t>
                      </w:r>
                      <w:r>
                        <w:rPr>
                          <w:rFonts w:ascii="Times New Roman" w:hAnsi="Times New Roman" w:eastAsia="Times New Roman" w:cs="Times New Roman"/>
                          <w:sz w:val="12"/>
                          <w:szCs w:val="12"/>
                          <w:spacing w:val="-1"/>
                        </w:rPr>
                        <w:t>800000        88   </w:t>
                      </w:r>
                      <w:r>
                        <w:rPr>
                          <w:rFonts w:ascii="Times New Roman" w:hAnsi="Times New Roman" w:eastAsia="Times New Roman" w:cs="Times New Roman"/>
                          <w:sz w:val="12"/>
                          <w:szCs w:val="12"/>
                          <w:color w:val="FFFFFF"/>
                          <w:spacing w:val="-1"/>
                        </w:rPr>
                        <w:t>88     </w:t>
                      </w:r>
                      <w:r>
                        <w:rPr>
                          <w:rFonts w:ascii="Times New Roman" w:hAnsi="Times New Roman" w:eastAsia="Times New Roman" w:cs="Times New Roman"/>
                          <w:sz w:val="12"/>
                          <w:szCs w:val="12"/>
                          <w:spacing w:val="-1"/>
                          <w:position w:val="1"/>
                        </w:rPr>
                        <w:t>808e          8088 </w:t>
                      </w:r>
                      <w:r>
                        <w:rPr>
                          <w:rFonts w:ascii="Times New Roman" w:hAnsi="Times New Roman" w:eastAsia="Times New Roman" w:cs="Times New Roman"/>
                          <w:sz w:val="12"/>
                          <w:szCs w:val="12"/>
                          <w:color w:val="FFFFFF"/>
                          <w:spacing w:val="-1"/>
                        </w:rPr>
                        <w:t>00     ea     0800</w:t>
                      </w:r>
                    </w:p>
                    <w:p>
                      <w:pPr>
                        <w:spacing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8e0</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2"/>
                          <w:szCs w:val="12"/>
                          <w:spacing w:val="-1"/>
                        </w:rPr>
                        <w:t>800000       </w:t>
                      </w:r>
                      <w:r>
                        <w:rPr>
                          <w:rFonts w:ascii="Arial" w:hAnsi="Arial" w:eastAsia="Arial" w:cs="Arial"/>
                          <w:sz w:val="12"/>
                          <w:szCs w:val="12"/>
                          <w:spacing w:val="-1"/>
                        </w:rPr>
                        <w:t>8e</w:t>
                      </w:r>
                      <w:r>
                        <w:rPr>
                          <w:rFonts w:ascii="Arial" w:hAnsi="Arial" w:eastAsia="Arial" w:cs="Arial"/>
                          <w:sz w:val="12"/>
                          <w:szCs w:val="12"/>
                          <w:spacing w:val="7"/>
                        </w:rPr>
                        <w:t xml:space="preserve">  </w:t>
                      </w:r>
                      <w:r>
                        <w:rPr>
                          <w:rFonts w:ascii="Arial" w:hAnsi="Arial" w:eastAsia="Arial" w:cs="Arial"/>
                          <w:sz w:val="12"/>
                          <w:szCs w:val="12"/>
                          <w:spacing w:val="-1"/>
                        </w:rPr>
                        <w:t>0080</w:t>
                      </w:r>
                      <w:r>
                        <w:rPr>
                          <w:rFonts w:ascii="Arial" w:hAnsi="Arial" w:eastAsia="Arial" w:cs="Arial"/>
                          <w:sz w:val="12"/>
                          <w:szCs w:val="12"/>
                          <w:spacing w:val="7"/>
                        </w:rPr>
                        <w:t xml:space="preserve">  </w:t>
                      </w:r>
                      <w:r>
                        <w:rPr>
                          <w:rFonts w:ascii="Arial" w:hAnsi="Arial" w:eastAsia="Arial" w:cs="Arial"/>
                          <w:sz w:val="12"/>
                          <w:szCs w:val="12"/>
                          <w:spacing w:val="-1"/>
                        </w:rPr>
                        <w:t>e</w:t>
                      </w:r>
                      <w:r>
                        <w:rPr>
                          <w:rFonts w:ascii="Arial" w:hAnsi="Arial" w:eastAsia="Arial" w:cs="Arial"/>
                          <w:sz w:val="12"/>
                          <w:szCs w:val="12"/>
                          <w:color w:val="FFFFFF"/>
                          <w:spacing w:val="-1"/>
                        </w:rPr>
                        <w:t>e080      </w:t>
                      </w:r>
                      <w:r>
                        <w:rPr>
                          <w:rFonts w:ascii="Times New Roman" w:hAnsi="Times New Roman" w:eastAsia="Times New Roman" w:cs="Times New Roman"/>
                          <w:sz w:val="16"/>
                          <w:szCs w:val="16"/>
                          <w:spacing w:val="-1"/>
                        </w:rPr>
                        <w:t>801e</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1"/>
                        </w:rPr>
                        <w:t>e100.0780</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spacing w:val="-1"/>
                        </w:rPr>
                        <w:t>cb</w:t>
                      </w:r>
                      <w:r>
                        <w:rPr>
                          <w:rFonts w:ascii="Times New Roman" w:hAnsi="Times New Roman" w:eastAsia="Times New Roman" w:cs="Times New Roman"/>
                          <w:sz w:val="16"/>
                          <w:szCs w:val="16"/>
                          <w:spacing w:val="3"/>
                        </w:rPr>
                        <w:t xml:space="preserve">  </w:t>
                      </w:r>
                      <w:hyperlink w:history="true" w:anchor="bookmark236">
                        <w:r>
                          <w:rPr>
                            <w:rFonts w:ascii="Times New Roman" w:hAnsi="Times New Roman" w:eastAsia="Times New Roman" w:cs="Times New Roman"/>
                            <w:sz w:val="16"/>
                            <w:szCs w:val="16"/>
                            <w:spacing w:val="-1"/>
                          </w:rPr>
                          <w:t>00</w:t>
                        </w:r>
                      </w:hyperlink>
                    </w:p>
                    <w:p>
                      <w:pPr>
                        <w:spacing w:line="202" w:lineRule="auto"/>
                        <w:jc w:val="right"/>
                        <w:rPr>
                          <w:rFonts w:ascii="SimSun" w:hAnsi="SimSun" w:eastAsia="SimSun" w:cs="SimSun"/>
                          <w:sz w:val="12"/>
                          <w:szCs w:val="12"/>
                        </w:rPr>
                      </w:pPr>
                      <w:r>
                        <w:rPr>
                          <w:rFonts w:ascii="Times New Roman" w:hAnsi="Times New Roman" w:eastAsia="Times New Roman" w:cs="Times New Roman"/>
                          <w:sz w:val="16"/>
                          <w:szCs w:val="16"/>
                          <w:spacing w:val="-1"/>
                        </w:rPr>
                        <w:t>005988808080008e         f966</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spacing w:val="-1"/>
                        </w:rPr>
                        <w:t>217e  Ie  ab</w:t>
                      </w:r>
                      <w:r>
                        <w:rPr>
                          <w:rFonts w:ascii="Times New Roman" w:hAnsi="Times New Roman" w:eastAsia="Times New Roman" w:cs="Times New Roman"/>
                          <w:sz w:val="16"/>
                          <w:szCs w:val="16"/>
                          <w:spacing w:val="26"/>
                          <w:w w:val="102"/>
                        </w:rPr>
                        <w:t xml:space="preserve"> </w:t>
                      </w:r>
                      <w:r>
                        <w:rPr>
                          <w:rFonts w:ascii="Times New Roman" w:hAnsi="Times New Roman" w:eastAsia="Times New Roman" w:cs="Times New Roman"/>
                          <w:sz w:val="16"/>
                          <w:szCs w:val="16"/>
                          <w:spacing w:val="-1"/>
                        </w:rPr>
                        <w:t>4F</w:t>
                      </w:r>
                      <w:r>
                        <w:rPr>
                          <w:rFonts w:ascii="Times New Roman" w:hAnsi="Times New Roman" w:eastAsia="Times New Roman" w:cs="Times New Roman"/>
                          <w:sz w:val="16"/>
                          <w:szCs w:val="16"/>
                          <w:spacing w:val="31"/>
                        </w:rPr>
                        <w:t xml:space="preserve"> </w:t>
                      </w:r>
                      <w:r>
                        <w:rPr>
                          <w:rFonts w:ascii="Times New Roman" w:hAnsi="Times New Roman" w:eastAsia="Times New Roman" w:cs="Times New Roman"/>
                          <w:sz w:val="16"/>
                          <w:szCs w:val="16"/>
                          <w:spacing w:val="-1"/>
                        </w:rPr>
                        <w:t>65</w:t>
                      </w:r>
                      <w:r>
                        <w:rPr>
                          <w:rFonts w:ascii="Times New Roman" w:hAnsi="Times New Roman" w:eastAsia="Times New Roman" w:cs="Times New Roman"/>
                          <w:sz w:val="16"/>
                          <w:szCs w:val="16"/>
                          <w:spacing w:val="30"/>
                        </w:rPr>
                        <w:t xml:space="preserve"> </w:t>
                      </w:r>
                      <w:r>
                        <w:rPr>
                          <w:rFonts w:ascii="Times New Roman" w:hAnsi="Times New Roman" w:eastAsia="Times New Roman" w:cs="Times New Roman"/>
                          <w:sz w:val="16"/>
                          <w:szCs w:val="16"/>
                          <w:spacing w:val="-1"/>
                        </w:rPr>
                        <w:t>a833              </w:t>
                      </w:r>
                      <w:r>
                        <w:rPr>
                          <w:rFonts w:ascii="SimSun" w:hAnsi="SimSun" w:eastAsia="SimSun" w:cs="SimSun"/>
                          <w:sz w:val="12"/>
                          <w:szCs w:val="12"/>
                          <w:spacing w:val="-1"/>
                          <w:position w:val="1"/>
                        </w:rPr>
                        <w:t>f      Oe   </w:t>
                      </w:r>
                      <w:hyperlink w:history="true" w:anchor="bookmark237">
                        <w:r>
                          <w:rPr>
                            <w:rFonts w:ascii="SimSun" w:hAnsi="SimSun" w:eastAsia="SimSun" w:cs="SimSun"/>
                            <w:sz w:val="12"/>
                            <w:szCs w:val="12"/>
                            <w:spacing w:val="-1"/>
                            <w:position w:val="1"/>
                          </w:rPr>
                          <w:t>3</w:t>
                        </w:r>
                      </w:hyperlink>
                    </w:p>
                  </w:sdtContent>
                </w:sdt>
              </w:txbxContent>
            </v:textbox>
          </v:shape>
        </w:pict>
      </w:r>
    </w:p>
    <w:p>
      <w:pPr>
        <w:ind w:left="1499"/>
        <w:spacing w:line="175" w:lineRule="auto"/>
        <w:rPr>
          <w:rFonts w:ascii="Times New Roman" w:hAnsi="Times New Roman" w:eastAsia="Times New Roman" w:cs="Times New Roman"/>
          <w:sz w:val="12"/>
          <w:szCs w:val="12"/>
        </w:rPr>
      </w:pPr>
      <w:r>
        <w:rPr>
          <w:rFonts w:ascii="Times New Roman" w:hAnsi="Times New Roman" w:eastAsia="Times New Roman" w:cs="Times New Roman"/>
          <w:sz w:val="16"/>
          <w:szCs w:val="16"/>
          <w:spacing w:val="-1"/>
        </w:rPr>
        <w:t>8060  ac  c75f  84  cb  768000   </w:t>
      </w:r>
      <w:r>
        <w:rPr>
          <w:rFonts w:ascii="Times New Roman" w:hAnsi="Times New Roman" w:eastAsia="Times New Roman" w:cs="Times New Roman"/>
          <w:sz w:val="12"/>
          <w:szCs w:val="12"/>
          <w:spacing w:val="-1"/>
        </w:rPr>
        <w:t>800100808081</w:t>
      </w:r>
    </w:p>
    <w:p>
      <w:pPr>
        <w:rPr>
          <w:rFonts w:ascii="Arial"/>
          <w:sz w:val="21"/>
        </w:rPr>
      </w:pPr>
      <w:r/>
    </w:p>
    <w:p>
      <w:pPr>
        <w:ind w:left="2799"/>
        <w:spacing w:before="53" w:line="219" w:lineRule="auto"/>
        <w:rPr>
          <w:rFonts w:ascii="SimSun" w:hAnsi="SimSun" w:eastAsia="SimSun" w:cs="SimSun"/>
          <w:sz w:val="16"/>
          <w:szCs w:val="16"/>
        </w:rPr>
      </w:pPr>
      <w:r>
        <w:rPr>
          <w:rFonts w:ascii="SimSun" w:hAnsi="SimSun" w:eastAsia="SimSun" w:cs="SimSun"/>
          <w:sz w:val="16"/>
          <w:szCs w:val="16"/>
          <w:spacing w:val="-8"/>
        </w:rPr>
        <w:t>图</w:t>
      </w:r>
      <w:r>
        <w:rPr>
          <w:rFonts w:ascii="SimSun" w:hAnsi="SimSun" w:eastAsia="SimSun" w:cs="SimSun"/>
          <w:sz w:val="16"/>
          <w:szCs w:val="16"/>
          <w:spacing w:val="-10"/>
        </w:rPr>
        <w:t xml:space="preserve"> </w:t>
      </w:r>
      <w:r>
        <w:rPr>
          <w:rFonts w:ascii="SimSun" w:hAnsi="SimSun" w:eastAsia="SimSun" w:cs="SimSun"/>
          <w:sz w:val="16"/>
          <w:szCs w:val="16"/>
          <w:spacing w:val="-8"/>
        </w:rPr>
        <w:t>5</w:t>
      </w:r>
      <w:r>
        <w:rPr>
          <w:rFonts w:ascii="SimSun" w:hAnsi="SimSun" w:eastAsia="SimSun" w:cs="SimSun"/>
          <w:sz w:val="16"/>
          <w:szCs w:val="16"/>
          <w:spacing w:val="-32"/>
        </w:rPr>
        <w:t xml:space="preserve"> </w:t>
      </w:r>
      <w:r>
        <w:rPr>
          <w:rFonts w:ascii="SimSun" w:hAnsi="SimSun" w:eastAsia="SimSun" w:cs="SimSun"/>
          <w:sz w:val="16"/>
          <w:szCs w:val="16"/>
          <w:spacing w:val="-8"/>
        </w:rPr>
        <w:t>-</w:t>
      </w:r>
      <w:r>
        <w:rPr>
          <w:rFonts w:ascii="SimSun" w:hAnsi="SimSun" w:eastAsia="SimSun" w:cs="SimSun"/>
          <w:sz w:val="16"/>
          <w:szCs w:val="16"/>
          <w:spacing w:val="-20"/>
        </w:rPr>
        <w:t xml:space="preserve"> </w:t>
      </w:r>
      <w:r>
        <w:rPr>
          <w:rFonts w:ascii="SimSun" w:hAnsi="SimSun" w:eastAsia="SimSun" w:cs="SimSun"/>
          <w:sz w:val="16"/>
          <w:szCs w:val="16"/>
          <w:spacing w:val="-8"/>
        </w:rPr>
        <w:t>1</w:t>
      </w:r>
      <w:r>
        <w:rPr>
          <w:rFonts w:ascii="SimSun" w:hAnsi="SimSun" w:eastAsia="SimSun" w:cs="SimSun"/>
          <w:sz w:val="16"/>
          <w:szCs w:val="16"/>
          <w:spacing w:val="-30"/>
        </w:rPr>
        <w:t xml:space="preserve"> </w:t>
      </w:r>
      <w:r>
        <w:rPr>
          <w:rFonts w:ascii="SimSun" w:hAnsi="SimSun" w:eastAsia="SimSun" w:cs="SimSun"/>
          <w:sz w:val="16"/>
          <w:szCs w:val="16"/>
          <w:spacing w:val="-8"/>
        </w:rPr>
        <w:t>0</w:t>
      </w:r>
      <w:r>
        <w:rPr>
          <w:rFonts w:ascii="SimSun" w:hAnsi="SimSun" w:eastAsia="SimSun" w:cs="SimSun"/>
          <w:sz w:val="16"/>
          <w:szCs w:val="16"/>
          <w:spacing w:val="42"/>
          <w:w w:val="101"/>
        </w:rPr>
        <w:t xml:space="preserve"> </w:t>
      </w:r>
      <w:r>
        <w:rPr>
          <w:rFonts w:ascii="SimSun" w:hAnsi="SimSun" w:eastAsia="SimSun" w:cs="SimSun"/>
          <w:sz w:val="16"/>
          <w:szCs w:val="16"/>
          <w:spacing w:val="-8"/>
        </w:rPr>
        <w:t>获 取</w:t>
      </w:r>
      <w:r>
        <w:rPr>
          <w:rFonts w:ascii="SimSun" w:hAnsi="SimSun" w:eastAsia="SimSun" w:cs="SimSun"/>
          <w:sz w:val="16"/>
          <w:szCs w:val="16"/>
          <w:spacing w:val="25"/>
        </w:rPr>
        <w:t xml:space="preserve"> </w:t>
      </w:r>
      <w:r>
        <w:rPr>
          <w:rFonts w:ascii="SimSun" w:hAnsi="SimSun" w:eastAsia="SimSun" w:cs="SimSun"/>
          <w:sz w:val="16"/>
          <w:szCs w:val="16"/>
          <w:spacing w:val="-8"/>
        </w:rPr>
        <w:t>的</w:t>
      </w:r>
      <w:r>
        <w:rPr>
          <w:rFonts w:ascii="Times New Roman" w:hAnsi="Times New Roman" w:eastAsia="Times New Roman" w:cs="Times New Roman"/>
          <w:sz w:val="16"/>
          <w:szCs w:val="16"/>
          <w:spacing w:val="-8"/>
        </w:rPr>
        <w:t>MNT    </w:t>
      </w:r>
      <w:r>
        <w:rPr>
          <w:rFonts w:ascii="SimSun" w:hAnsi="SimSun" w:eastAsia="SimSun" w:cs="SimSun"/>
          <w:sz w:val="16"/>
          <w:szCs w:val="16"/>
          <w:spacing w:val="-8"/>
        </w:rPr>
        <w:t>应</w:t>
      </w:r>
      <w:r>
        <w:rPr>
          <w:rFonts w:ascii="SimSun" w:hAnsi="SimSun" w:eastAsia="SimSun" w:cs="SimSun"/>
          <w:sz w:val="16"/>
          <w:szCs w:val="16"/>
          <w:spacing w:val="-26"/>
        </w:rPr>
        <w:t xml:space="preserve"> </w:t>
      </w:r>
      <w:r>
        <w:rPr>
          <w:rFonts w:ascii="SimSun" w:hAnsi="SimSun" w:eastAsia="SimSun" w:cs="SimSun"/>
          <w:sz w:val="16"/>
          <w:szCs w:val="16"/>
          <w:spacing w:val="-8"/>
        </w:rPr>
        <w:t>答</w:t>
      </w:r>
      <w:r>
        <w:rPr>
          <w:rFonts w:ascii="SimSun" w:hAnsi="SimSun" w:eastAsia="SimSun" w:cs="SimSun"/>
          <w:sz w:val="16"/>
          <w:szCs w:val="16"/>
          <w:spacing w:val="-24"/>
        </w:rPr>
        <w:t xml:space="preserve"> </w:t>
      </w:r>
      <w:r>
        <w:rPr>
          <w:rFonts w:ascii="SimSun" w:hAnsi="SimSun" w:eastAsia="SimSun" w:cs="SimSun"/>
          <w:sz w:val="16"/>
          <w:szCs w:val="16"/>
          <w:spacing w:val="-8"/>
        </w:rPr>
        <w:t>数</w:t>
      </w:r>
      <w:r>
        <w:rPr>
          <w:rFonts w:ascii="SimSun" w:hAnsi="SimSun" w:eastAsia="SimSun" w:cs="SimSun"/>
          <w:sz w:val="16"/>
          <w:szCs w:val="16"/>
          <w:spacing w:val="-26"/>
        </w:rPr>
        <w:t xml:space="preserve"> </w:t>
      </w:r>
      <w:r>
        <w:rPr>
          <w:rFonts w:ascii="SimSun" w:hAnsi="SimSun" w:eastAsia="SimSun" w:cs="SimSun"/>
          <w:sz w:val="16"/>
          <w:szCs w:val="16"/>
          <w:spacing w:val="-8"/>
        </w:rPr>
        <w:t>据</w:t>
      </w:r>
      <w:r>
        <w:rPr>
          <w:rFonts w:ascii="SimSun" w:hAnsi="SimSun" w:eastAsia="SimSun" w:cs="SimSun"/>
          <w:sz w:val="16"/>
          <w:szCs w:val="16"/>
          <w:spacing w:val="-25"/>
        </w:rPr>
        <w:t xml:space="preserve"> </w:t>
      </w:r>
      <w:r>
        <w:rPr>
          <w:rFonts w:ascii="SimSun" w:hAnsi="SimSun" w:eastAsia="SimSun" w:cs="SimSun"/>
          <w:sz w:val="16"/>
          <w:szCs w:val="16"/>
          <w:spacing w:val="-8"/>
        </w:rPr>
        <w:t>包</w:t>
      </w:r>
    </w:p>
    <w:p>
      <w:pPr>
        <w:ind w:left="170" w:firstLine="509"/>
        <w:spacing w:before="142" w:line="310" w:lineRule="auto"/>
        <w:jc w:val="both"/>
        <w:rPr>
          <w:rFonts w:ascii="SimSun" w:hAnsi="SimSun" w:eastAsia="SimSun" w:cs="SimSun"/>
          <w:sz w:val="22"/>
          <w:szCs w:val="22"/>
        </w:rPr>
      </w:pPr>
      <w:r>
        <w:rPr>
          <w:rFonts w:ascii="SimSun" w:hAnsi="SimSun" w:eastAsia="SimSun" w:cs="SimSun"/>
          <w:sz w:val="22"/>
          <w:szCs w:val="22"/>
          <w:spacing w:val="2"/>
        </w:rPr>
        <w:t>由于挂载操作可能成功，也可能失败，因此通过状态信息进行描述。在服务端</w:t>
      </w:r>
      <w:r>
        <w:rPr>
          <w:rFonts w:ascii="SimSun" w:hAnsi="SimSun" w:eastAsia="SimSun" w:cs="SimSun"/>
          <w:sz w:val="22"/>
          <w:szCs w:val="22"/>
          <w:spacing w:val="11"/>
        </w:rPr>
        <w:t xml:space="preserve"> </w:t>
      </w:r>
      <w:r>
        <w:rPr>
          <w:rFonts w:ascii="SimSun" w:hAnsi="SimSun" w:eastAsia="SimSun" w:cs="SimSun"/>
          <w:sz w:val="22"/>
          <w:szCs w:val="22"/>
          <w:spacing w:val="3"/>
        </w:rPr>
        <w:t>处理挂载请求成功的情况下，会为根目录生成一个文件句柄，该文件句柄会返回客</w:t>
      </w:r>
      <w:r>
        <w:rPr>
          <w:rFonts w:ascii="SimSun" w:hAnsi="SimSun" w:eastAsia="SimSun" w:cs="SimSun"/>
          <w:sz w:val="22"/>
          <w:szCs w:val="22"/>
          <w:spacing w:val="11"/>
        </w:rPr>
        <w:t xml:space="preserve"> </w:t>
      </w:r>
      <w:r>
        <w:rPr>
          <w:rFonts w:ascii="SimSun" w:hAnsi="SimSun" w:eastAsia="SimSun" w:cs="SimSun"/>
          <w:sz w:val="22"/>
          <w:szCs w:val="22"/>
          <w:spacing w:val="5"/>
        </w:rPr>
        <w:t>户端。客户端的后续请求都以该文件句柄为基</w:t>
      </w:r>
      <w:r>
        <w:rPr>
          <w:rFonts w:ascii="SimSun" w:hAnsi="SimSun" w:eastAsia="SimSun" w:cs="SimSun"/>
          <w:sz w:val="22"/>
          <w:szCs w:val="22"/>
          <w:spacing w:val="4"/>
        </w:rPr>
        <w:t>础。</w:t>
      </w:r>
    </w:p>
    <w:p>
      <w:pPr>
        <w:spacing w:line="310" w:lineRule="auto"/>
        <w:sectPr>
          <w:footerReference w:type="default" r:id="rId677"/>
          <w:pgSz w:w="9060" w:h="14150"/>
          <w:pgMar w:top="400" w:right="229" w:bottom="531" w:left="589" w:header="0" w:footer="387" w:gutter="0"/>
        </w:sectPr>
        <w:rPr>
          <w:rFonts w:ascii="SimSun" w:hAnsi="SimSun" w:eastAsia="SimSun" w:cs="SimSun"/>
          <w:sz w:val="22"/>
          <w:szCs w:val="22"/>
        </w:rPr>
      </w:pPr>
    </w:p>
    <w:p>
      <w:pPr>
        <w:spacing w:line="291" w:lineRule="auto"/>
        <w:rPr>
          <w:rFonts w:ascii="Arial"/>
          <w:sz w:val="21"/>
        </w:rPr>
      </w:pPr>
      <w:r/>
    </w:p>
    <w:p>
      <w:pPr>
        <w:pStyle w:val="BodyText"/>
        <w:ind w:left="4723"/>
        <w:spacing w:before="72" w:line="221" w:lineRule="auto"/>
        <w:rPr>
          <w:sz w:val="22"/>
          <w:szCs w:val="22"/>
        </w:rPr>
      </w:pPr>
      <w:r>
        <w:rPr>
          <w:sz w:val="22"/>
          <w:szCs w:val="22"/>
          <w:b/>
          <w:bCs/>
          <w:spacing w:val="-13"/>
        </w:rPr>
        <w:t>第5章</w:t>
      </w:r>
      <w:r>
        <w:rPr>
          <w:sz w:val="22"/>
          <w:szCs w:val="22"/>
          <w:spacing w:val="46"/>
        </w:rPr>
        <w:t xml:space="preserve"> </w:t>
      </w:r>
      <w:r>
        <w:rPr>
          <w:sz w:val="22"/>
          <w:szCs w:val="22"/>
          <w:spacing w:val="-13"/>
        </w:rPr>
        <w:t>基于网络共享的网络文件系统</w:t>
      </w:r>
    </w:p>
    <w:p>
      <w:pPr>
        <w:spacing w:line="446" w:lineRule="auto"/>
        <w:rPr>
          <w:rFonts w:ascii="Arial"/>
          <w:sz w:val="21"/>
        </w:rPr>
      </w:pPr>
      <w:r>
        <w:drawing>
          <wp:anchor distT="0" distB="0" distL="0" distR="0" simplePos="0" relativeHeight="254640128" behindDoc="0" locked="0" layoutInCell="1" allowOverlap="1">
            <wp:simplePos x="0" y="0"/>
            <wp:positionH relativeFrom="column">
              <wp:posOffset>2844792</wp:posOffset>
            </wp:positionH>
            <wp:positionV relativeFrom="paragraph">
              <wp:posOffset>20228</wp:posOffset>
            </wp:positionV>
            <wp:extent cx="2711435" cy="6379"/>
            <wp:effectExtent l="0" t="0" r="0" b="0"/>
            <wp:wrapNone/>
            <wp:docPr id="706" name="IM 706"/>
            <wp:cNvGraphicFramePr/>
            <a:graphic>
              <a:graphicData uri="http://schemas.openxmlformats.org/drawingml/2006/picture">
                <pic:pic>
                  <pic:nvPicPr>
                    <pic:cNvPr id="706" name="IM 706"/>
                    <pic:cNvPicPr/>
                  </pic:nvPicPr>
                  <pic:blipFill>
                    <a:blip r:embed="rId684"/>
                    <a:stretch>
                      <a:fillRect/>
                    </a:stretch>
                  </pic:blipFill>
                  <pic:spPr>
                    <a:xfrm rot="0">
                      <a:off x="0" y="0"/>
                      <a:ext cx="2711435" cy="6379"/>
                    </a:xfrm>
                    <a:prstGeom prst="rect">
                      <a:avLst/>
                    </a:prstGeom>
                  </pic:spPr>
                </pic:pic>
              </a:graphicData>
            </a:graphic>
          </wp:anchor>
        </w:drawing>
      </w:r>
      <w:r/>
    </w:p>
    <w:p>
      <w:pPr>
        <w:ind w:right="639" w:firstLine="459"/>
        <w:spacing w:before="71" w:line="310" w:lineRule="auto"/>
        <w:jc w:val="both"/>
        <w:rPr>
          <w:rFonts w:ascii="SimSun" w:hAnsi="SimSun" w:eastAsia="SimSun" w:cs="SimSun"/>
          <w:sz w:val="22"/>
          <w:szCs w:val="22"/>
        </w:rPr>
      </w:pPr>
      <w:r>
        <w:rPr>
          <w:rFonts w:ascii="SimSun" w:hAnsi="SimSun" w:eastAsia="SimSun" w:cs="SimSun"/>
          <w:sz w:val="22"/>
          <w:szCs w:val="22"/>
          <w:spacing w:val="4"/>
        </w:rPr>
        <w:t>需要说明的是，在图5-10中，虚线框中</w:t>
      </w:r>
      <w:r>
        <w:rPr>
          <w:rFonts w:ascii="SimSun" w:hAnsi="SimSun" w:eastAsia="SimSun" w:cs="SimSun"/>
          <w:sz w:val="22"/>
          <w:szCs w:val="22"/>
          <w:spacing w:val="3"/>
        </w:rPr>
        <w:t>的内容并不是</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3"/>
        </w:rPr>
        <w:t>协议数据包的内容，</w:t>
      </w:r>
      <w:r>
        <w:rPr>
          <w:rFonts w:ascii="SimSun" w:hAnsi="SimSun" w:eastAsia="SimSun" w:cs="SimSun"/>
          <w:sz w:val="22"/>
          <w:szCs w:val="22"/>
        </w:rPr>
        <w:t xml:space="preserve"> </w:t>
      </w:r>
      <w:r>
        <w:rPr>
          <w:rFonts w:ascii="SimSun" w:hAnsi="SimSun" w:eastAsia="SimSun" w:cs="SimSun"/>
          <w:sz w:val="22"/>
          <w:szCs w:val="22"/>
          <w:spacing w:val="10"/>
        </w:rPr>
        <w:t>而是</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56"/>
        </w:rPr>
        <w:t xml:space="preserve"> </w:t>
      </w:r>
      <w:r>
        <w:rPr>
          <w:rFonts w:ascii="SimSun" w:hAnsi="SimSun" w:eastAsia="SimSun" w:cs="SimSun"/>
          <w:sz w:val="22"/>
          <w:szCs w:val="22"/>
          <w:spacing w:val="10"/>
        </w:rPr>
        <w:t>协议中的内容。这里使用</w:t>
      </w:r>
      <w:r>
        <w:rPr>
          <w:rFonts w:ascii="Times New Roman" w:hAnsi="Times New Roman" w:eastAsia="Times New Roman" w:cs="Times New Roman"/>
          <w:sz w:val="22"/>
          <w:szCs w:val="22"/>
        </w:rPr>
        <w:t>WireShark</w:t>
      </w:r>
      <w:r>
        <w:rPr>
          <w:rFonts w:ascii="Times New Roman" w:hAnsi="Times New Roman" w:eastAsia="Times New Roman" w:cs="Times New Roman"/>
          <w:sz w:val="22"/>
          <w:szCs w:val="22"/>
          <w:spacing w:val="54"/>
          <w:w w:val="101"/>
        </w:rPr>
        <w:t xml:space="preserve"> </w:t>
      </w:r>
      <w:r>
        <w:rPr>
          <w:rFonts w:ascii="SimSun" w:hAnsi="SimSun" w:eastAsia="SimSun" w:cs="SimSun"/>
          <w:sz w:val="22"/>
          <w:szCs w:val="22"/>
          <w:spacing w:val="10"/>
        </w:rPr>
        <w:t>工具将其展示出来是为了使信息更</w:t>
      </w:r>
      <w:r>
        <w:rPr>
          <w:rFonts w:ascii="SimSun" w:hAnsi="SimSun" w:eastAsia="SimSun" w:cs="SimSun"/>
          <w:sz w:val="22"/>
          <w:szCs w:val="22"/>
        </w:rPr>
        <w:t xml:space="preserve"> </w:t>
      </w:r>
      <w:r>
        <w:rPr>
          <w:rFonts w:ascii="SimSun" w:hAnsi="SimSun" w:eastAsia="SimSun" w:cs="SimSun"/>
          <w:sz w:val="22"/>
          <w:szCs w:val="22"/>
          <w:spacing w:val="-2"/>
        </w:rPr>
        <w:t>加易读。</w:t>
      </w:r>
    </w:p>
    <w:p>
      <w:pPr>
        <w:ind w:right="719" w:firstLine="459"/>
        <w:spacing w:before="10" w:line="302" w:lineRule="auto"/>
        <w:jc w:val="both"/>
        <w:rPr>
          <w:rFonts w:ascii="SimSun" w:hAnsi="SimSun" w:eastAsia="SimSun" w:cs="SimSun"/>
          <w:sz w:val="22"/>
          <w:szCs w:val="22"/>
        </w:rPr>
      </w:pPr>
      <w:r>
        <w:rPr>
          <w:rFonts w:ascii="SimSun" w:hAnsi="SimSun" w:eastAsia="SimSun" w:cs="SimSun"/>
          <w:sz w:val="22"/>
          <w:szCs w:val="22"/>
          <w:spacing w:val="3"/>
        </w:rPr>
        <w:t>本节以挂载过程为例介绍了挂载协议的数据包格</w:t>
      </w:r>
      <w:r>
        <w:rPr>
          <w:rFonts w:ascii="SimSun" w:hAnsi="SimSun" w:eastAsia="SimSun" w:cs="SimSun"/>
          <w:sz w:val="22"/>
          <w:szCs w:val="22"/>
          <w:spacing w:val="2"/>
        </w:rPr>
        <w:t>式和主要数据域。在挂载协议</w:t>
      </w:r>
      <w:r>
        <w:rPr>
          <w:rFonts w:ascii="SimSun" w:hAnsi="SimSun" w:eastAsia="SimSun" w:cs="SimSun"/>
          <w:sz w:val="22"/>
          <w:szCs w:val="22"/>
        </w:rPr>
        <w:t xml:space="preserve"> </w:t>
      </w:r>
      <w:r>
        <w:rPr>
          <w:rFonts w:ascii="SimSun" w:hAnsi="SimSun" w:eastAsia="SimSun" w:cs="SimSun"/>
          <w:sz w:val="22"/>
          <w:szCs w:val="22"/>
          <w:spacing w:val="6"/>
        </w:rPr>
        <w:t>中，除了挂载过程，还有卸载过程等另外5个过程，不过原理大同小异，本节不再</w:t>
      </w:r>
      <w:r>
        <w:rPr>
          <w:rFonts w:ascii="SimSun" w:hAnsi="SimSun" w:eastAsia="SimSun" w:cs="SimSun"/>
          <w:sz w:val="22"/>
          <w:szCs w:val="22"/>
          <w:spacing w:val="2"/>
        </w:rPr>
        <w:t xml:space="preserve"> </w:t>
      </w:r>
      <w:r>
        <w:rPr>
          <w:rFonts w:ascii="SimSun" w:hAnsi="SimSun" w:eastAsia="SimSun" w:cs="SimSun"/>
          <w:sz w:val="22"/>
          <w:szCs w:val="22"/>
          <w:spacing w:val="4"/>
        </w:rPr>
        <w:t>赘述，大家可以自行阅读相关协议或在环境中抓包分</w:t>
      </w:r>
      <w:r>
        <w:rPr>
          <w:rFonts w:ascii="SimSun" w:hAnsi="SimSun" w:eastAsia="SimSun" w:cs="SimSun"/>
          <w:sz w:val="22"/>
          <w:szCs w:val="22"/>
          <w:spacing w:val="3"/>
        </w:rPr>
        <w:t>析。</w:t>
      </w:r>
    </w:p>
    <w:p>
      <w:pPr>
        <w:pStyle w:val="BodyText"/>
        <w:spacing w:before="163" w:line="212" w:lineRule="auto"/>
        <w:rPr>
          <w:sz w:val="28"/>
          <w:szCs w:val="28"/>
        </w:rPr>
      </w:pPr>
      <w:hyperlink w:history="true" r:id="rId685">
        <w:r>
          <w:rPr>
            <w:rFonts w:ascii="Arial" w:hAnsi="Arial" w:eastAsia="Arial" w:cs="Arial"/>
            <w:sz w:val="28"/>
            <w:szCs w:val="28"/>
            <w:b/>
            <w:bCs/>
            <w:spacing w:val="-3"/>
          </w:rPr>
          <w:t>5.6.3.2</w:t>
        </w:r>
      </w:hyperlink>
      <w:r>
        <w:rPr>
          <w:rFonts w:ascii="Arial" w:hAnsi="Arial" w:eastAsia="Arial" w:cs="Arial"/>
          <w:sz w:val="28"/>
          <w:szCs w:val="28"/>
          <w:b/>
          <w:bCs/>
          <w:spacing w:val="29"/>
        </w:rPr>
        <w:t xml:space="preserve">  </w:t>
      </w:r>
      <w:r>
        <w:rPr>
          <w:sz w:val="28"/>
          <w:szCs w:val="28"/>
          <w:b/>
          <w:bCs/>
          <w:spacing w:val="-3"/>
        </w:rPr>
        <w:t>访问</w:t>
      </w:r>
      <w:r>
        <w:rPr>
          <w:sz w:val="28"/>
          <w:szCs w:val="28"/>
          <w:spacing w:val="-82"/>
        </w:rPr>
        <w:t xml:space="preserve"> </w:t>
      </w:r>
      <w:r>
        <w:rPr>
          <w:rFonts w:ascii="Arial" w:hAnsi="Arial" w:eastAsia="Arial" w:cs="Arial"/>
          <w:sz w:val="28"/>
          <w:szCs w:val="28"/>
          <w:b/>
          <w:bCs/>
          <w:spacing w:val="-3"/>
        </w:rPr>
        <w:t>(NFS)  </w:t>
      </w:r>
      <w:r>
        <w:rPr>
          <w:sz w:val="28"/>
          <w:szCs w:val="28"/>
          <w:b/>
          <w:bCs/>
          <w:spacing w:val="-3"/>
        </w:rPr>
        <w:t>协议</w:t>
      </w:r>
    </w:p>
    <w:p>
      <w:pPr>
        <w:ind w:right="713" w:firstLine="459"/>
        <w:spacing w:before="265" w:line="296" w:lineRule="auto"/>
        <w:jc w:val="both"/>
        <w:rPr>
          <w:rFonts w:ascii="SimSun" w:hAnsi="SimSun" w:eastAsia="SimSun" w:cs="SimSun"/>
          <w:sz w:val="22"/>
          <w:szCs w:val="22"/>
        </w:rPr>
      </w:pPr>
      <w:r>
        <w:rPr>
          <w:rFonts w:ascii="SimSun" w:hAnsi="SimSun" w:eastAsia="SimSun" w:cs="SimSun"/>
          <w:sz w:val="22"/>
          <w:szCs w:val="22"/>
          <w:spacing w:val="6"/>
        </w:rPr>
        <w:t>完成文件系统的挂载后就可以访问文件系统的数据，这时就需要使用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64"/>
          <w:w w:val="101"/>
        </w:rPr>
        <w:t xml:space="preserve"> </w:t>
      </w:r>
      <w:r>
        <w:rPr>
          <w:rFonts w:ascii="SimSun" w:hAnsi="SimSun" w:eastAsia="SimSun" w:cs="SimSun"/>
          <w:sz w:val="22"/>
          <w:szCs w:val="22"/>
          <w:spacing w:val="6"/>
        </w:rPr>
        <w:t>协</w:t>
      </w:r>
      <w:r>
        <w:rPr>
          <w:rFonts w:ascii="SimSun" w:hAnsi="SimSun" w:eastAsia="SimSun" w:cs="SimSun"/>
          <w:sz w:val="22"/>
          <w:szCs w:val="22"/>
        </w:rPr>
        <w:t xml:space="preserve"> </w:t>
      </w:r>
      <w:r>
        <w:rPr>
          <w:rFonts w:ascii="SimSun" w:hAnsi="SimSun" w:eastAsia="SimSun" w:cs="SimSun"/>
          <w:sz w:val="22"/>
          <w:szCs w:val="22"/>
          <w:spacing w:val="7"/>
        </w:rPr>
        <w:t>议了。由于</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协议主要完成数据的访问操作，这里简称为访问协议。访问协议</w:t>
      </w:r>
      <w:r>
        <w:rPr>
          <w:rFonts w:ascii="SimSun" w:hAnsi="SimSun" w:eastAsia="SimSun" w:cs="SimSun"/>
          <w:sz w:val="22"/>
          <w:szCs w:val="22"/>
          <w:spacing w:val="10"/>
        </w:rPr>
        <w:t xml:space="preserve"> </w:t>
      </w:r>
      <w:r>
        <w:rPr>
          <w:rFonts w:ascii="SimSun" w:hAnsi="SimSun" w:eastAsia="SimSun" w:cs="SimSun"/>
          <w:sz w:val="22"/>
          <w:szCs w:val="22"/>
          <w:spacing w:val="6"/>
        </w:rPr>
        <w:t>是</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9"/>
          <w:w w:val="101"/>
        </w:rPr>
        <w:t xml:space="preserve"> </w:t>
      </w:r>
      <w:r>
        <w:rPr>
          <w:rFonts w:ascii="SimSun" w:hAnsi="SimSun" w:eastAsia="SimSun" w:cs="SimSun"/>
          <w:sz w:val="22"/>
          <w:szCs w:val="22"/>
          <w:spacing w:val="6"/>
        </w:rPr>
        <w:t>协议族最核心的部分，这里的内容才是实现文件系统访问的必需命令，如</w:t>
      </w:r>
      <w:r>
        <w:rPr>
          <w:rFonts w:ascii="SimSun" w:hAnsi="SimSun" w:eastAsia="SimSun" w:cs="SimSun"/>
          <w:sz w:val="22"/>
          <w:szCs w:val="22"/>
        </w:rPr>
        <w:t xml:space="preserve"> </w:t>
      </w:r>
      <w:r>
        <w:rPr>
          <w:rFonts w:ascii="SimSun" w:hAnsi="SimSun" w:eastAsia="SimSun" w:cs="SimSun"/>
          <w:sz w:val="22"/>
          <w:szCs w:val="22"/>
          <w:spacing w:val="4"/>
        </w:rPr>
        <w:t>表5-4所示。</w:t>
      </w:r>
    </w:p>
    <w:p>
      <w:pPr>
        <w:ind w:left="2892"/>
        <w:spacing w:before="127" w:line="219" w:lineRule="auto"/>
        <w:rPr>
          <w:rFonts w:ascii="SimSun" w:hAnsi="SimSun" w:eastAsia="SimSun" w:cs="SimSun"/>
          <w:sz w:val="21"/>
          <w:szCs w:val="21"/>
        </w:rPr>
      </w:pPr>
      <w:r>
        <w:rPr>
          <w:rFonts w:ascii="SimSun" w:hAnsi="SimSun" w:eastAsia="SimSun" w:cs="SimSun"/>
          <w:sz w:val="21"/>
          <w:szCs w:val="21"/>
          <w:b/>
          <w:bCs/>
          <w:spacing w:val="-3"/>
        </w:rPr>
        <w:t>表5-4访问协议过程列表</w:t>
      </w:r>
    </w:p>
    <w:tbl>
      <w:tblPr>
        <w:tblStyle w:val="TableNormal"/>
        <w:tblW w:w="799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651"/>
        <w:gridCol w:w="2667"/>
        <w:gridCol w:w="2681"/>
      </w:tblGrid>
      <w:tr>
        <w:trPr>
          <w:trHeight w:val="294" w:hRule="atLeast"/>
        </w:trPr>
        <w:tc>
          <w:tcPr>
            <w:tcW w:w="2651" w:type="dxa"/>
            <w:vAlign w:val="top"/>
          </w:tcPr>
          <w:p>
            <w:pPr>
              <w:pStyle w:val="TableText"/>
              <w:ind w:left="975"/>
              <w:spacing w:before="64" w:line="221" w:lineRule="auto"/>
              <w:rPr>
                <w:sz w:val="18"/>
                <w:szCs w:val="18"/>
              </w:rPr>
            </w:pPr>
            <w:r>
              <w:rPr>
                <w:sz w:val="18"/>
                <w:szCs w:val="18"/>
                <w:spacing w:val="-5"/>
              </w:rPr>
              <w:t>名</w:t>
            </w:r>
            <w:r>
              <w:rPr>
                <w:sz w:val="18"/>
                <w:szCs w:val="18"/>
                <w:spacing w:val="24"/>
              </w:rPr>
              <w:t xml:space="preserve">   </w:t>
            </w:r>
            <w:r>
              <w:rPr>
                <w:sz w:val="18"/>
                <w:szCs w:val="18"/>
                <w:spacing w:val="-5"/>
              </w:rPr>
              <w:t>称</w:t>
            </w:r>
          </w:p>
        </w:tc>
        <w:tc>
          <w:tcPr>
            <w:tcW w:w="2667" w:type="dxa"/>
            <w:vAlign w:val="top"/>
          </w:tcPr>
          <w:p>
            <w:pPr>
              <w:pStyle w:val="TableText"/>
              <w:ind w:left="884"/>
              <w:spacing w:before="62" w:line="219" w:lineRule="auto"/>
              <w:rPr>
                <w:sz w:val="18"/>
                <w:szCs w:val="18"/>
              </w:rPr>
            </w:pPr>
            <w:r>
              <w:rPr>
                <w:sz w:val="18"/>
                <w:szCs w:val="18"/>
                <w:spacing w:val="-6"/>
              </w:rPr>
              <w:t>过</w:t>
            </w:r>
            <w:r>
              <w:rPr>
                <w:sz w:val="18"/>
                <w:szCs w:val="18"/>
                <w:spacing w:val="-11"/>
              </w:rPr>
              <w:t xml:space="preserve"> </w:t>
            </w:r>
            <w:r>
              <w:rPr>
                <w:sz w:val="18"/>
                <w:szCs w:val="18"/>
                <w:spacing w:val="-6"/>
              </w:rPr>
              <w:t>程</w:t>
            </w:r>
            <w:r>
              <w:rPr>
                <w:sz w:val="18"/>
                <w:szCs w:val="18"/>
                <w:spacing w:val="-10"/>
              </w:rPr>
              <w:t xml:space="preserve"> </w:t>
            </w:r>
            <w:r>
              <w:rPr>
                <w:sz w:val="18"/>
                <w:szCs w:val="18"/>
                <w:spacing w:val="-6"/>
              </w:rPr>
              <w:t>编</w:t>
            </w:r>
            <w:r>
              <w:rPr>
                <w:sz w:val="18"/>
                <w:szCs w:val="18"/>
                <w:spacing w:val="-11"/>
              </w:rPr>
              <w:t xml:space="preserve"> </w:t>
            </w:r>
            <w:r>
              <w:rPr>
                <w:sz w:val="18"/>
                <w:szCs w:val="18"/>
                <w:spacing w:val="-6"/>
              </w:rPr>
              <w:t>码</w:t>
            </w:r>
          </w:p>
        </w:tc>
        <w:tc>
          <w:tcPr>
            <w:tcW w:w="2681" w:type="dxa"/>
            <w:vAlign w:val="top"/>
          </w:tcPr>
          <w:p>
            <w:pPr>
              <w:pStyle w:val="TableText"/>
              <w:ind w:left="1009"/>
              <w:spacing w:before="59" w:line="219" w:lineRule="auto"/>
              <w:rPr>
                <w:sz w:val="18"/>
                <w:szCs w:val="18"/>
              </w:rPr>
            </w:pPr>
            <w:r>
              <w:rPr>
                <w:sz w:val="18"/>
                <w:szCs w:val="18"/>
                <w:b/>
                <w:bCs/>
                <w:spacing w:val="-7"/>
              </w:rPr>
              <w:t>说</w:t>
            </w:r>
            <w:r>
              <w:rPr>
                <w:sz w:val="18"/>
                <w:szCs w:val="18"/>
                <w:spacing w:val="1"/>
              </w:rPr>
              <w:t xml:space="preserve">    </w:t>
            </w:r>
            <w:r>
              <w:rPr>
                <w:sz w:val="18"/>
                <w:szCs w:val="18"/>
                <w:b/>
                <w:bCs/>
                <w:spacing w:val="-7"/>
              </w:rPr>
              <w:t>明</w:t>
            </w:r>
          </w:p>
        </w:tc>
      </w:tr>
      <w:tr>
        <w:trPr>
          <w:trHeight w:val="280" w:hRule="atLeast"/>
        </w:trPr>
        <w:tc>
          <w:tcPr>
            <w:tcW w:w="2651" w:type="dxa"/>
            <w:vAlign w:val="top"/>
          </w:tcPr>
          <w:p>
            <w:pPr>
              <w:pStyle w:val="TableText"/>
              <w:ind w:left="95"/>
              <w:spacing w:before="96" w:line="178" w:lineRule="auto"/>
              <w:rPr>
                <w:sz w:val="18"/>
                <w:szCs w:val="18"/>
              </w:rPr>
            </w:pPr>
            <w:r>
              <w:rPr>
                <w:sz w:val="18"/>
                <w:szCs w:val="18"/>
                <w:spacing w:val="-1"/>
              </w:rPr>
              <w:t>NULL</w:t>
            </w:r>
          </w:p>
        </w:tc>
        <w:tc>
          <w:tcPr>
            <w:tcW w:w="2667" w:type="dxa"/>
            <w:vAlign w:val="top"/>
          </w:tcPr>
          <w:p>
            <w:pPr>
              <w:pStyle w:val="TableText"/>
              <w:ind w:left="93"/>
              <w:spacing w:before="94" w:line="180" w:lineRule="auto"/>
              <w:rPr>
                <w:sz w:val="18"/>
                <w:szCs w:val="18"/>
              </w:rPr>
            </w:pPr>
            <w:r>
              <w:rPr>
                <w:sz w:val="18"/>
                <w:szCs w:val="18"/>
              </w:rPr>
              <w:t>0</w:t>
            </w:r>
          </w:p>
        </w:tc>
        <w:tc>
          <w:tcPr>
            <w:tcW w:w="2681" w:type="dxa"/>
            <w:vAlign w:val="top"/>
          </w:tcPr>
          <w:p>
            <w:pPr>
              <w:pStyle w:val="TableText"/>
              <w:ind w:left="126"/>
              <w:spacing w:before="48" w:line="219" w:lineRule="auto"/>
              <w:rPr>
                <w:sz w:val="18"/>
                <w:szCs w:val="18"/>
              </w:rPr>
            </w:pPr>
            <w:r>
              <w:rPr>
                <w:sz w:val="18"/>
                <w:szCs w:val="18"/>
                <w:spacing w:val="3"/>
              </w:rPr>
              <w:t>空操作</w:t>
            </w:r>
          </w:p>
        </w:tc>
      </w:tr>
      <w:tr>
        <w:trPr>
          <w:trHeight w:val="279" w:hRule="atLeast"/>
        </w:trPr>
        <w:tc>
          <w:tcPr>
            <w:tcW w:w="2651" w:type="dxa"/>
            <w:vAlign w:val="top"/>
          </w:tcPr>
          <w:p>
            <w:pPr>
              <w:pStyle w:val="TableText"/>
              <w:ind w:left="95"/>
              <w:spacing w:before="93" w:line="180" w:lineRule="auto"/>
              <w:rPr>
                <w:sz w:val="18"/>
                <w:szCs w:val="18"/>
              </w:rPr>
            </w:pPr>
            <w:r>
              <w:rPr>
                <w:sz w:val="18"/>
                <w:szCs w:val="18"/>
                <w:spacing w:val="-1"/>
              </w:rPr>
              <w:t>GETATTR</w:t>
            </w:r>
          </w:p>
        </w:tc>
        <w:tc>
          <w:tcPr>
            <w:tcW w:w="2667" w:type="dxa"/>
            <w:vAlign w:val="top"/>
          </w:tcPr>
          <w:p>
            <w:pPr>
              <w:pStyle w:val="TableText"/>
              <w:ind w:left="93"/>
              <w:spacing w:before="94" w:line="179" w:lineRule="auto"/>
              <w:rPr>
                <w:sz w:val="18"/>
                <w:szCs w:val="18"/>
              </w:rPr>
            </w:pPr>
            <w:r>
              <w:rPr>
                <w:sz w:val="18"/>
                <w:szCs w:val="18"/>
              </w:rPr>
              <w:t>1</w:t>
            </w:r>
          </w:p>
        </w:tc>
        <w:tc>
          <w:tcPr>
            <w:tcW w:w="2681" w:type="dxa"/>
            <w:vAlign w:val="top"/>
          </w:tcPr>
          <w:p>
            <w:pPr>
              <w:pStyle w:val="TableText"/>
              <w:ind w:left="126"/>
              <w:spacing w:before="48" w:line="219" w:lineRule="auto"/>
              <w:rPr>
                <w:sz w:val="18"/>
                <w:szCs w:val="18"/>
              </w:rPr>
            </w:pPr>
            <w:r>
              <w:rPr>
                <w:sz w:val="18"/>
                <w:szCs w:val="18"/>
                <w:spacing w:val="-1"/>
              </w:rPr>
              <w:t>获取文件或目录属性</w:t>
            </w:r>
          </w:p>
        </w:tc>
      </w:tr>
      <w:tr>
        <w:trPr>
          <w:trHeight w:val="280" w:hRule="atLeast"/>
        </w:trPr>
        <w:tc>
          <w:tcPr>
            <w:tcW w:w="2651" w:type="dxa"/>
            <w:vAlign w:val="top"/>
          </w:tcPr>
          <w:p>
            <w:pPr>
              <w:pStyle w:val="TableText"/>
              <w:ind w:left="95"/>
              <w:spacing w:before="94" w:line="180" w:lineRule="auto"/>
              <w:rPr>
                <w:sz w:val="18"/>
                <w:szCs w:val="18"/>
              </w:rPr>
            </w:pPr>
            <w:r>
              <w:rPr>
                <w:sz w:val="18"/>
                <w:szCs w:val="18"/>
                <w:spacing w:val="-2"/>
              </w:rPr>
              <w:t>SETATTR</w:t>
            </w:r>
          </w:p>
        </w:tc>
        <w:tc>
          <w:tcPr>
            <w:tcW w:w="2667" w:type="dxa"/>
            <w:vAlign w:val="top"/>
          </w:tcPr>
          <w:p>
            <w:pPr>
              <w:pStyle w:val="TableText"/>
              <w:ind w:left="93"/>
              <w:spacing w:before="95" w:line="179" w:lineRule="auto"/>
              <w:rPr>
                <w:sz w:val="18"/>
                <w:szCs w:val="18"/>
              </w:rPr>
            </w:pPr>
            <w:r>
              <w:rPr>
                <w:sz w:val="18"/>
                <w:szCs w:val="18"/>
              </w:rPr>
              <w:t>2</w:t>
            </w:r>
          </w:p>
        </w:tc>
        <w:tc>
          <w:tcPr>
            <w:tcW w:w="2681" w:type="dxa"/>
            <w:vAlign w:val="top"/>
          </w:tcPr>
          <w:p>
            <w:pPr>
              <w:pStyle w:val="TableText"/>
              <w:ind w:left="126"/>
              <w:spacing w:before="49" w:line="219" w:lineRule="auto"/>
              <w:rPr>
                <w:sz w:val="18"/>
                <w:szCs w:val="18"/>
              </w:rPr>
            </w:pPr>
            <w:r>
              <w:rPr>
                <w:sz w:val="18"/>
                <w:szCs w:val="18"/>
                <w:spacing w:val="-1"/>
              </w:rPr>
              <w:t>设置文件或目录属性</w:t>
            </w:r>
          </w:p>
        </w:tc>
      </w:tr>
      <w:tr>
        <w:trPr>
          <w:trHeight w:val="279" w:hRule="atLeast"/>
        </w:trPr>
        <w:tc>
          <w:tcPr>
            <w:tcW w:w="2651" w:type="dxa"/>
            <w:vAlign w:val="top"/>
          </w:tcPr>
          <w:p>
            <w:pPr>
              <w:pStyle w:val="TableText"/>
              <w:ind w:left="95"/>
              <w:spacing w:before="125" w:line="144" w:lineRule="exact"/>
              <w:rPr>
                <w:sz w:val="18"/>
                <w:szCs w:val="18"/>
              </w:rPr>
            </w:pPr>
            <w:r>
              <w:rPr>
                <w:sz w:val="18"/>
                <w:szCs w:val="18"/>
                <w:spacing w:val="-1"/>
                <w:position w:val="-2"/>
              </w:rPr>
              <w:t>LOOKUP</w:t>
            </w:r>
          </w:p>
        </w:tc>
        <w:tc>
          <w:tcPr>
            <w:tcW w:w="2667" w:type="dxa"/>
            <w:vAlign w:val="top"/>
          </w:tcPr>
          <w:p>
            <w:pPr>
              <w:pStyle w:val="TableText"/>
              <w:ind w:left="93"/>
              <w:spacing w:before="125" w:line="144" w:lineRule="exact"/>
              <w:rPr>
                <w:sz w:val="18"/>
                <w:szCs w:val="18"/>
              </w:rPr>
            </w:pPr>
            <w:r>
              <w:rPr>
                <w:sz w:val="18"/>
                <w:szCs w:val="18"/>
                <w:position w:val="-2"/>
              </w:rPr>
              <w:t>3</w:t>
            </w:r>
          </w:p>
        </w:tc>
        <w:tc>
          <w:tcPr>
            <w:tcW w:w="2681" w:type="dxa"/>
            <w:vAlign w:val="top"/>
          </w:tcPr>
          <w:p>
            <w:pPr>
              <w:pStyle w:val="TableText"/>
              <w:ind w:left="126"/>
              <w:spacing w:before="49" w:line="219" w:lineRule="auto"/>
              <w:rPr>
                <w:sz w:val="18"/>
                <w:szCs w:val="18"/>
              </w:rPr>
            </w:pPr>
            <w:r>
              <w:rPr>
                <w:sz w:val="18"/>
                <w:szCs w:val="18"/>
                <w:spacing w:val="-2"/>
              </w:rPr>
              <w:t>查找文件或目录</w:t>
            </w:r>
          </w:p>
        </w:tc>
      </w:tr>
      <w:tr>
        <w:trPr>
          <w:trHeight w:val="280" w:hRule="atLeast"/>
        </w:trPr>
        <w:tc>
          <w:tcPr>
            <w:tcW w:w="2651" w:type="dxa"/>
            <w:vAlign w:val="top"/>
          </w:tcPr>
          <w:p>
            <w:pPr>
              <w:pStyle w:val="TableText"/>
              <w:ind w:left="95"/>
              <w:spacing w:before="125" w:line="145" w:lineRule="exact"/>
              <w:rPr>
                <w:sz w:val="18"/>
                <w:szCs w:val="18"/>
              </w:rPr>
            </w:pPr>
            <w:r>
              <w:rPr>
                <w:sz w:val="18"/>
                <w:szCs w:val="18"/>
                <w:spacing w:val="-1"/>
                <w:position w:val="-2"/>
              </w:rPr>
              <w:t>ACCESS</w:t>
            </w:r>
          </w:p>
        </w:tc>
        <w:tc>
          <w:tcPr>
            <w:tcW w:w="2667" w:type="dxa"/>
            <w:vAlign w:val="top"/>
          </w:tcPr>
          <w:p>
            <w:pPr>
              <w:pStyle w:val="TableText"/>
              <w:ind w:left="93"/>
              <w:spacing w:before="126" w:line="143" w:lineRule="exact"/>
              <w:rPr>
                <w:sz w:val="18"/>
                <w:szCs w:val="18"/>
              </w:rPr>
            </w:pPr>
            <w:r>
              <w:rPr>
                <w:sz w:val="18"/>
                <w:szCs w:val="18"/>
                <w:position w:val="-2"/>
              </w:rPr>
              <w:t>4</w:t>
            </w:r>
          </w:p>
        </w:tc>
        <w:tc>
          <w:tcPr>
            <w:tcW w:w="2681" w:type="dxa"/>
            <w:vAlign w:val="top"/>
          </w:tcPr>
          <w:p>
            <w:pPr>
              <w:pStyle w:val="TableText"/>
              <w:ind w:left="126"/>
              <w:spacing w:before="50" w:line="219" w:lineRule="auto"/>
              <w:rPr>
                <w:sz w:val="18"/>
                <w:szCs w:val="18"/>
              </w:rPr>
            </w:pPr>
            <w:r>
              <w:rPr>
                <w:sz w:val="18"/>
                <w:szCs w:val="18"/>
                <w:spacing w:val="-1"/>
              </w:rPr>
              <w:t>检查访问权限</w:t>
            </w:r>
          </w:p>
        </w:tc>
      </w:tr>
      <w:tr>
        <w:trPr>
          <w:trHeight w:val="279" w:hRule="atLeast"/>
        </w:trPr>
        <w:tc>
          <w:tcPr>
            <w:tcW w:w="2651" w:type="dxa"/>
            <w:vAlign w:val="top"/>
          </w:tcPr>
          <w:p>
            <w:pPr>
              <w:pStyle w:val="TableText"/>
              <w:ind w:left="95"/>
              <w:spacing w:before="95" w:line="178" w:lineRule="auto"/>
              <w:rPr>
                <w:sz w:val="18"/>
                <w:szCs w:val="18"/>
              </w:rPr>
            </w:pPr>
            <w:r>
              <w:rPr>
                <w:sz w:val="18"/>
                <w:szCs w:val="18"/>
                <w:spacing w:val="-1"/>
              </w:rPr>
              <w:t>READLINK</w:t>
            </w:r>
          </w:p>
        </w:tc>
        <w:tc>
          <w:tcPr>
            <w:tcW w:w="2667" w:type="dxa"/>
            <w:vAlign w:val="top"/>
          </w:tcPr>
          <w:p>
            <w:pPr>
              <w:pStyle w:val="TableText"/>
              <w:ind w:left="93"/>
              <w:spacing w:before="98" w:line="175" w:lineRule="auto"/>
              <w:rPr>
                <w:sz w:val="18"/>
                <w:szCs w:val="18"/>
              </w:rPr>
            </w:pPr>
            <w:r>
              <w:rPr>
                <w:sz w:val="18"/>
                <w:szCs w:val="18"/>
              </w:rPr>
              <w:t>5</w:t>
            </w:r>
          </w:p>
        </w:tc>
        <w:tc>
          <w:tcPr>
            <w:tcW w:w="2681" w:type="dxa"/>
            <w:vAlign w:val="top"/>
          </w:tcPr>
          <w:p>
            <w:pPr>
              <w:pStyle w:val="TableText"/>
              <w:ind w:left="126"/>
              <w:spacing w:before="50" w:line="219" w:lineRule="auto"/>
              <w:rPr>
                <w:sz w:val="18"/>
                <w:szCs w:val="18"/>
              </w:rPr>
            </w:pPr>
            <w:r>
              <w:rPr>
                <w:sz w:val="18"/>
                <w:szCs w:val="18"/>
                <w:spacing w:val="-2"/>
              </w:rPr>
              <w:t>从链接读取数据</w:t>
            </w:r>
          </w:p>
        </w:tc>
      </w:tr>
      <w:tr>
        <w:trPr>
          <w:trHeight w:val="290" w:hRule="atLeast"/>
        </w:trPr>
        <w:tc>
          <w:tcPr>
            <w:tcW w:w="2651" w:type="dxa"/>
            <w:vAlign w:val="top"/>
          </w:tcPr>
          <w:p>
            <w:pPr>
              <w:pStyle w:val="TableText"/>
              <w:ind w:left="95"/>
              <w:spacing w:before="136" w:line="143" w:lineRule="exact"/>
              <w:rPr>
                <w:sz w:val="18"/>
                <w:szCs w:val="18"/>
              </w:rPr>
            </w:pPr>
            <w:r>
              <w:rPr>
                <w:sz w:val="18"/>
                <w:szCs w:val="18"/>
                <w:spacing w:val="-2"/>
                <w:position w:val="-2"/>
              </w:rPr>
              <w:t>READ</w:t>
            </w:r>
          </w:p>
        </w:tc>
        <w:tc>
          <w:tcPr>
            <w:tcW w:w="2667" w:type="dxa"/>
            <w:vAlign w:val="top"/>
          </w:tcPr>
          <w:p>
            <w:pPr>
              <w:pStyle w:val="TableText"/>
              <w:ind w:left="93"/>
              <w:spacing w:before="137" w:line="143" w:lineRule="exact"/>
              <w:rPr>
                <w:sz w:val="18"/>
                <w:szCs w:val="18"/>
              </w:rPr>
            </w:pPr>
            <w:r>
              <w:rPr>
                <w:sz w:val="18"/>
                <w:szCs w:val="18"/>
                <w:position w:val="-2"/>
              </w:rPr>
              <w:t>6</w:t>
            </w:r>
          </w:p>
        </w:tc>
        <w:tc>
          <w:tcPr>
            <w:tcW w:w="2681" w:type="dxa"/>
            <w:vAlign w:val="top"/>
          </w:tcPr>
          <w:p>
            <w:pPr>
              <w:pStyle w:val="TableText"/>
              <w:ind w:left="126"/>
              <w:spacing w:before="90" w:line="194" w:lineRule="auto"/>
              <w:rPr>
                <w:sz w:val="18"/>
                <w:szCs w:val="18"/>
              </w:rPr>
            </w:pPr>
            <w:r>
              <w:rPr>
                <w:sz w:val="18"/>
                <w:szCs w:val="18"/>
                <w:spacing w:val="-2"/>
              </w:rPr>
              <w:t>从文件读取数据</w:t>
            </w:r>
          </w:p>
        </w:tc>
      </w:tr>
      <w:tr>
        <w:trPr>
          <w:trHeight w:val="280" w:hRule="atLeast"/>
        </w:trPr>
        <w:tc>
          <w:tcPr>
            <w:tcW w:w="2651" w:type="dxa"/>
            <w:vAlign w:val="top"/>
          </w:tcPr>
          <w:p>
            <w:pPr>
              <w:pStyle w:val="TableText"/>
              <w:ind w:left="95"/>
              <w:spacing w:before="99" w:line="175" w:lineRule="auto"/>
              <w:rPr>
                <w:sz w:val="18"/>
                <w:szCs w:val="18"/>
              </w:rPr>
            </w:pPr>
            <w:r>
              <w:rPr>
                <w:sz w:val="18"/>
                <w:szCs w:val="18"/>
                <w:spacing w:val="-1"/>
              </w:rPr>
              <w:t>WRITE</w:t>
            </w:r>
          </w:p>
        </w:tc>
        <w:tc>
          <w:tcPr>
            <w:tcW w:w="2667" w:type="dxa"/>
            <w:vAlign w:val="top"/>
          </w:tcPr>
          <w:p>
            <w:pPr>
              <w:pStyle w:val="TableText"/>
              <w:ind w:left="93"/>
              <w:spacing w:before="99" w:line="175" w:lineRule="auto"/>
              <w:rPr>
                <w:sz w:val="18"/>
                <w:szCs w:val="18"/>
              </w:rPr>
            </w:pPr>
            <w:r>
              <w:rPr>
                <w:sz w:val="18"/>
                <w:szCs w:val="18"/>
              </w:rPr>
              <w:t>7</w:t>
            </w:r>
          </w:p>
        </w:tc>
        <w:tc>
          <w:tcPr>
            <w:tcW w:w="2681" w:type="dxa"/>
            <w:vAlign w:val="top"/>
          </w:tcPr>
          <w:p>
            <w:pPr>
              <w:pStyle w:val="TableText"/>
              <w:ind w:left="126"/>
              <w:spacing w:before="51" w:line="219" w:lineRule="auto"/>
              <w:rPr>
                <w:sz w:val="18"/>
                <w:szCs w:val="18"/>
              </w:rPr>
            </w:pPr>
            <w:r>
              <w:rPr>
                <w:sz w:val="18"/>
                <w:szCs w:val="18"/>
                <w:spacing w:val="1"/>
              </w:rPr>
              <w:t>向文件写入数据</w:t>
            </w:r>
          </w:p>
        </w:tc>
      </w:tr>
      <w:tr>
        <w:trPr>
          <w:trHeight w:val="279" w:hRule="atLeast"/>
        </w:trPr>
        <w:tc>
          <w:tcPr>
            <w:tcW w:w="2651" w:type="dxa"/>
            <w:vAlign w:val="top"/>
          </w:tcPr>
          <w:p>
            <w:pPr>
              <w:pStyle w:val="TableText"/>
              <w:ind w:left="95"/>
              <w:spacing w:before="126" w:line="142" w:lineRule="exact"/>
              <w:rPr>
                <w:sz w:val="18"/>
                <w:szCs w:val="18"/>
              </w:rPr>
            </w:pPr>
            <w:r>
              <w:rPr>
                <w:sz w:val="18"/>
                <w:szCs w:val="18"/>
                <w:spacing w:val="-1"/>
                <w:position w:val="-2"/>
              </w:rPr>
              <w:t>CREATE</w:t>
            </w:r>
          </w:p>
        </w:tc>
        <w:tc>
          <w:tcPr>
            <w:tcW w:w="2667" w:type="dxa"/>
            <w:vAlign w:val="top"/>
          </w:tcPr>
          <w:p>
            <w:pPr>
              <w:pStyle w:val="TableText"/>
              <w:ind w:left="93"/>
              <w:spacing w:before="127" w:line="141" w:lineRule="exact"/>
              <w:rPr>
                <w:sz w:val="18"/>
                <w:szCs w:val="18"/>
              </w:rPr>
            </w:pPr>
            <w:r>
              <w:rPr>
                <w:sz w:val="18"/>
                <w:szCs w:val="18"/>
                <w:position w:val="-2"/>
              </w:rPr>
              <w:t>8</w:t>
            </w:r>
          </w:p>
        </w:tc>
        <w:tc>
          <w:tcPr>
            <w:tcW w:w="2681" w:type="dxa"/>
            <w:vAlign w:val="top"/>
          </w:tcPr>
          <w:p>
            <w:pPr>
              <w:pStyle w:val="TableText"/>
              <w:ind w:left="126"/>
              <w:spacing w:before="51" w:line="219" w:lineRule="auto"/>
              <w:rPr>
                <w:sz w:val="18"/>
                <w:szCs w:val="18"/>
              </w:rPr>
            </w:pPr>
            <w:r>
              <w:rPr>
                <w:sz w:val="18"/>
                <w:szCs w:val="18"/>
                <w:spacing w:val="-2"/>
              </w:rPr>
              <w:t>创建文件</w:t>
            </w:r>
          </w:p>
        </w:tc>
      </w:tr>
      <w:tr>
        <w:trPr>
          <w:trHeight w:val="280" w:hRule="atLeast"/>
        </w:trPr>
        <w:tc>
          <w:tcPr>
            <w:tcW w:w="2651" w:type="dxa"/>
            <w:vAlign w:val="top"/>
          </w:tcPr>
          <w:p>
            <w:pPr>
              <w:pStyle w:val="TableText"/>
              <w:ind w:left="95"/>
              <w:spacing w:before="130" w:line="140" w:lineRule="exact"/>
              <w:rPr>
                <w:sz w:val="18"/>
                <w:szCs w:val="18"/>
              </w:rPr>
            </w:pPr>
            <w:r>
              <w:rPr>
                <w:sz w:val="18"/>
                <w:szCs w:val="18"/>
                <w:spacing w:val="-1"/>
                <w:position w:val="-2"/>
              </w:rPr>
              <w:t>MKDIR</w:t>
            </w:r>
          </w:p>
        </w:tc>
        <w:tc>
          <w:tcPr>
            <w:tcW w:w="2667" w:type="dxa"/>
            <w:vAlign w:val="top"/>
          </w:tcPr>
          <w:p>
            <w:pPr>
              <w:pStyle w:val="TableText"/>
              <w:ind w:left="93"/>
              <w:spacing w:before="99" w:line="175" w:lineRule="auto"/>
              <w:rPr>
                <w:sz w:val="18"/>
                <w:szCs w:val="18"/>
              </w:rPr>
            </w:pPr>
            <w:r>
              <w:rPr>
                <w:sz w:val="18"/>
                <w:szCs w:val="18"/>
              </w:rPr>
              <w:t>9</w:t>
            </w:r>
          </w:p>
        </w:tc>
        <w:tc>
          <w:tcPr>
            <w:tcW w:w="2681" w:type="dxa"/>
            <w:vAlign w:val="top"/>
          </w:tcPr>
          <w:p>
            <w:pPr>
              <w:pStyle w:val="TableText"/>
              <w:ind w:left="126"/>
              <w:spacing w:before="83" w:line="191" w:lineRule="auto"/>
              <w:rPr>
                <w:sz w:val="18"/>
                <w:szCs w:val="18"/>
              </w:rPr>
            </w:pPr>
            <w:r>
              <w:rPr>
                <w:sz w:val="18"/>
                <w:szCs w:val="18"/>
                <w:spacing w:val="-2"/>
              </w:rPr>
              <w:t>创建目录</w:t>
            </w:r>
          </w:p>
        </w:tc>
      </w:tr>
      <w:tr>
        <w:trPr>
          <w:trHeight w:val="279" w:hRule="atLeast"/>
        </w:trPr>
        <w:tc>
          <w:tcPr>
            <w:tcW w:w="2651" w:type="dxa"/>
            <w:vAlign w:val="top"/>
          </w:tcPr>
          <w:p>
            <w:pPr>
              <w:pStyle w:val="TableText"/>
              <w:ind w:left="95"/>
              <w:spacing w:before="98" w:line="175" w:lineRule="auto"/>
              <w:rPr>
                <w:sz w:val="18"/>
                <w:szCs w:val="18"/>
              </w:rPr>
            </w:pPr>
            <w:r>
              <w:rPr>
                <w:sz w:val="18"/>
                <w:szCs w:val="18"/>
                <w:spacing w:val="-2"/>
              </w:rPr>
              <w:t>SYMLINK</w:t>
            </w:r>
          </w:p>
        </w:tc>
        <w:tc>
          <w:tcPr>
            <w:tcW w:w="2667" w:type="dxa"/>
            <w:vAlign w:val="top"/>
          </w:tcPr>
          <w:p>
            <w:pPr>
              <w:pStyle w:val="TableText"/>
              <w:ind w:left="93"/>
              <w:spacing w:before="98" w:line="175" w:lineRule="auto"/>
              <w:rPr>
                <w:sz w:val="18"/>
                <w:szCs w:val="18"/>
              </w:rPr>
            </w:pPr>
            <w:r>
              <w:rPr>
                <w:sz w:val="18"/>
                <w:szCs w:val="18"/>
                <w:spacing w:val="-6"/>
              </w:rPr>
              <w:t>10</w:t>
            </w:r>
          </w:p>
        </w:tc>
        <w:tc>
          <w:tcPr>
            <w:tcW w:w="2681" w:type="dxa"/>
            <w:vAlign w:val="top"/>
          </w:tcPr>
          <w:p>
            <w:pPr>
              <w:pStyle w:val="TableText"/>
              <w:ind w:left="126"/>
              <w:spacing w:before="52" w:line="219" w:lineRule="auto"/>
              <w:rPr>
                <w:sz w:val="18"/>
                <w:szCs w:val="18"/>
              </w:rPr>
            </w:pPr>
            <w:r>
              <w:rPr>
                <w:sz w:val="18"/>
                <w:szCs w:val="18"/>
                <w:spacing w:val="-1"/>
              </w:rPr>
              <w:t>创建符号链接</w:t>
            </w:r>
          </w:p>
        </w:tc>
      </w:tr>
      <w:tr>
        <w:trPr>
          <w:trHeight w:val="290" w:hRule="atLeast"/>
        </w:trPr>
        <w:tc>
          <w:tcPr>
            <w:tcW w:w="2651" w:type="dxa"/>
            <w:vAlign w:val="top"/>
          </w:tcPr>
          <w:p>
            <w:pPr>
              <w:pStyle w:val="TableText"/>
              <w:ind w:left="95"/>
              <w:spacing w:before="149" w:line="131" w:lineRule="exact"/>
              <w:rPr>
                <w:sz w:val="18"/>
                <w:szCs w:val="18"/>
              </w:rPr>
            </w:pPr>
            <w:r>
              <w:rPr>
                <w:sz w:val="18"/>
                <w:szCs w:val="18"/>
                <w:spacing w:val="-1"/>
                <w:position w:val="-2"/>
              </w:rPr>
              <w:t>MKNOD</w:t>
            </w:r>
          </w:p>
        </w:tc>
        <w:tc>
          <w:tcPr>
            <w:tcW w:w="2667" w:type="dxa"/>
            <w:vAlign w:val="top"/>
          </w:tcPr>
          <w:p>
            <w:pPr>
              <w:pStyle w:val="TableText"/>
              <w:ind w:left="93"/>
              <w:spacing w:before="109" w:line="175" w:lineRule="auto"/>
              <w:rPr>
                <w:sz w:val="18"/>
                <w:szCs w:val="18"/>
              </w:rPr>
            </w:pPr>
            <w:r>
              <w:rPr>
                <w:sz w:val="18"/>
                <w:szCs w:val="18"/>
                <w:spacing w:val="-6"/>
              </w:rPr>
              <w:t>11</w:t>
            </w:r>
          </w:p>
        </w:tc>
        <w:tc>
          <w:tcPr>
            <w:tcW w:w="2681" w:type="dxa"/>
            <w:vAlign w:val="top"/>
          </w:tcPr>
          <w:p>
            <w:pPr>
              <w:pStyle w:val="TableText"/>
              <w:ind w:left="126"/>
              <w:spacing w:before="92" w:line="192" w:lineRule="auto"/>
              <w:rPr>
                <w:sz w:val="18"/>
                <w:szCs w:val="18"/>
              </w:rPr>
            </w:pPr>
            <w:r>
              <w:rPr>
                <w:sz w:val="18"/>
                <w:szCs w:val="18"/>
                <w:spacing w:val="-1"/>
              </w:rPr>
              <w:t>创建特殊设备</w:t>
            </w:r>
          </w:p>
        </w:tc>
      </w:tr>
      <w:tr>
        <w:trPr>
          <w:trHeight w:val="280" w:hRule="atLeast"/>
        </w:trPr>
        <w:tc>
          <w:tcPr>
            <w:tcW w:w="2651" w:type="dxa"/>
            <w:vAlign w:val="top"/>
          </w:tcPr>
          <w:p>
            <w:pPr>
              <w:pStyle w:val="TableText"/>
              <w:ind w:left="95"/>
              <w:spacing w:before="100" w:line="174" w:lineRule="auto"/>
              <w:rPr>
                <w:sz w:val="18"/>
                <w:szCs w:val="18"/>
              </w:rPr>
            </w:pPr>
            <w:r>
              <w:rPr>
                <w:sz w:val="18"/>
                <w:szCs w:val="18"/>
                <w:spacing w:val="-1"/>
              </w:rPr>
              <w:t>REMOVE</w:t>
            </w:r>
          </w:p>
        </w:tc>
        <w:tc>
          <w:tcPr>
            <w:tcW w:w="2667" w:type="dxa"/>
            <w:vAlign w:val="top"/>
          </w:tcPr>
          <w:p>
            <w:pPr>
              <w:pStyle w:val="TableText"/>
              <w:ind w:left="93"/>
              <w:spacing w:before="99" w:line="175" w:lineRule="auto"/>
              <w:rPr>
                <w:sz w:val="18"/>
                <w:szCs w:val="18"/>
              </w:rPr>
            </w:pPr>
            <w:r>
              <w:rPr>
                <w:sz w:val="18"/>
                <w:szCs w:val="18"/>
                <w:spacing w:val="-6"/>
              </w:rPr>
              <w:t>12</w:t>
            </w:r>
          </w:p>
        </w:tc>
        <w:tc>
          <w:tcPr>
            <w:tcW w:w="2681" w:type="dxa"/>
            <w:vAlign w:val="top"/>
          </w:tcPr>
          <w:p>
            <w:pPr>
              <w:pStyle w:val="TableText"/>
              <w:ind w:left="126"/>
              <w:spacing w:before="53" w:line="219" w:lineRule="auto"/>
              <w:rPr>
                <w:sz w:val="18"/>
                <w:szCs w:val="18"/>
              </w:rPr>
            </w:pPr>
            <w:r>
              <w:rPr>
                <w:sz w:val="18"/>
                <w:szCs w:val="18"/>
                <w:spacing w:val="-2"/>
              </w:rPr>
              <w:t>删除文件</w:t>
            </w:r>
          </w:p>
        </w:tc>
      </w:tr>
      <w:tr>
        <w:trPr>
          <w:trHeight w:val="279" w:hRule="atLeast"/>
        </w:trPr>
        <w:tc>
          <w:tcPr>
            <w:tcW w:w="2651" w:type="dxa"/>
            <w:vAlign w:val="top"/>
          </w:tcPr>
          <w:p>
            <w:pPr>
              <w:pStyle w:val="TableText"/>
              <w:ind w:left="95"/>
              <w:spacing w:before="101" w:line="172" w:lineRule="auto"/>
              <w:rPr>
                <w:sz w:val="18"/>
                <w:szCs w:val="18"/>
              </w:rPr>
            </w:pPr>
            <w:r>
              <w:rPr>
                <w:sz w:val="18"/>
                <w:szCs w:val="18"/>
                <w:spacing w:val="-2"/>
              </w:rPr>
              <w:t>RMDIR</w:t>
            </w:r>
          </w:p>
        </w:tc>
        <w:tc>
          <w:tcPr>
            <w:tcW w:w="2667" w:type="dxa"/>
            <w:vAlign w:val="top"/>
          </w:tcPr>
          <w:p>
            <w:pPr>
              <w:pStyle w:val="TableText"/>
              <w:ind w:left="93"/>
              <w:spacing w:before="99" w:line="174" w:lineRule="auto"/>
              <w:rPr>
                <w:sz w:val="18"/>
                <w:szCs w:val="18"/>
              </w:rPr>
            </w:pPr>
            <w:r>
              <w:rPr>
                <w:sz w:val="18"/>
                <w:szCs w:val="18"/>
                <w:spacing w:val="-6"/>
              </w:rPr>
              <w:t>13</w:t>
            </w:r>
          </w:p>
        </w:tc>
        <w:tc>
          <w:tcPr>
            <w:tcW w:w="2681" w:type="dxa"/>
            <w:vAlign w:val="top"/>
          </w:tcPr>
          <w:p>
            <w:pPr>
              <w:pStyle w:val="TableText"/>
              <w:ind w:left="126"/>
              <w:spacing w:before="53" w:line="219" w:lineRule="auto"/>
              <w:rPr>
                <w:sz w:val="18"/>
                <w:szCs w:val="18"/>
              </w:rPr>
            </w:pPr>
            <w:r>
              <w:rPr>
                <w:sz w:val="18"/>
                <w:szCs w:val="18"/>
                <w:spacing w:val="-2"/>
              </w:rPr>
              <w:t>删除目录</w:t>
            </w:r>
          </w:p>
        </w:tc>
      </w:tr>
      <w:tr>
        <w:trPr>
          <w:trHeight w:val="280" w:hRule="atLeast"/>
        </w:trPr>
        <w:tc>
          <w:tcPr>
            <w:tcW w:w="2651" w:type="dxa"/>
            <w:vAlign w:val="top"/>
          </w:tcPr>
          <w:p>
            <w:pPr>
              <w:pStyle w:val="TableText"/>
              <w:ind w:left="95"/>
              <w:spacing w:before="99" w:line="175" w:lineRule="auto"/>
              <w:rPr>
                <w:sz w:val="18"/>
                <w:szCs w:val="18"/>
              </w:rPr>
            </w:pPr>
            <w:r>
              <w:rPr>
                <w:sz w:val="18"/>
                <w:szCs w:val="18"/>
                <w:spacing w:val="-1"/>
              </w:rPr>
              <w:t>RENAME</w:t>
            </w:r>
          </w:p>
        </w:tc>
        <w:tc>
          <w:tcPr>
            <w:tcW w:w="2667" w:type="dxa"/>
            <w:vAlign w:val="top"/>
          </w:tcPr>
          <w:p>
            <w:pPr>
              <w:pStyle w:val="TableText"/>
              <w:ind w:left="93"/>
              <w:spacing w:before="100" w:line="174" w:lineRule="auto"/>
              <w:rPr>
                <w:sz w:val="18"/>
                <w:szCs w:val="18"/>
              </w:rPr>
            </w:pPr>
            <w:r>
              <w:rPr>
                <w:sz w:val="18"/>
                <w:szCs w:val="18"/>
                <w:spacing w:val="-6"/>
              </w:rPr>
              <w:t>14</w:t>
            </w:r>
          </w:p>
        </w:tc>
        <w:tc>
          <w:tcPr>
            <w:tcW w:w="2681" w:type="dxa"/>
            <w:vAlign w:val="top"/>
          </w:tcPr>
          <w:p>
            <w:pPr>
              <w:pStyle w:val="TableText"/>
              <w:ind w:left="126"/>
              <w:spacing w:before="54" w:line="219" w:lineRule="auto"/>
              <w:rPr>
                <w:sz w:val="18"/>
                <w:szCs w:val="18"/>
              </w:rPr>
            </w:pPr>
            <w:r>
              <w:rPr>
                <w:sz w:val="18"/>
                <w:szCs w:val="18"/>
                <w:spacing w:val="-1"/>
              </w:rPr>
              <w:t>修改文件或目录名称</w:t>
            </w:r>
          </w:p>
        </w:tc>
      </w:tr>
      <w:tr>
        <w:trPr>
          <w:trHeight w:val="270" w:hRule="atLeast"/>
        </w:trPr>
        <w:tc>
          <w:tcPr>
            <w:tcW w:w="2651" w:type="dxa"/>
            <w:vAlign w:val="top"/>
          </w:tcPr>
          <w:p>
            <w:pPr>
              <w:pStyle w:val="TableText"/>
              <w:ind w:left="95"/>
              <w:spacing w:before="102" w:line="162" w:lineRule="auto"/>
              <w:rPr>
                <w:sz w:val="18"/>
                <w:szCs w:val="18"/>
              </w:rPr>
            </w:pPr>
            <w:r>
              <w:rPr>
                <w:sz w:val="18"/>
                <w:szCs w:val="18"/>
                <w:spacing w:val="-2"/>
              </w:rPr>
              <w:t>LINK</w:t>
            </w:r>
          </w:p>
        </w:tc>
        <w:tc>
          <w:tcPr>
            <w:tcW w:w="2667" w:type="dxa"/>
            <w:vAlign w:val="top"/>
          </w:tcPr>
          <w:p>
            <w:pPr>
              <w:pStyle w:val="TableText"/>
              <w:ind w:left="93"/>
              <w:spacing w:before="100" w:line="164" w:lineRule="auto"/>
              <w:rPr>
                <w:sz w:val="18"/>
                <w:szCs w:val="18"/>
              </w:rPr>
            </w:pPr>
            <w:r>
              <w:rPr>
                <w:sz w:val="18"/>
                <w:szCs w:val="18"/>
                <w:spacing w:val="-6"/>
              </w:rPr>
              <w:t>15</w:t>
            </w:r>
          </w:p>
        </w:tc>
        <w:tc>
          <w:tcPr>
            <w:tcW w:w="2681" w:type="dxa"/>
            <w:vAlign w:val="top"/>
          </w:tcPr>
          <w:p>
            <w:pPr>
              <w:pStyle w:val="TableText"/>
              <w:ind w:left="126"/>
              <w:spacing w:before="55" w:line="210" w:lineRule="auto"/>
              <w:rPr>
                <w:sz w:val="18"/>
                <w:szCs w:val="18"/>
              </w:rPr>
            </w:pPr>
            <w:r>
              <w:rPr>
                <w:sz w:val="18"/>
                <w:szCs w:val="18"/>
                <w:spacing w:val="-2"/>
              </w:rPr>
              <w:t>创建硬链接</w:t>
            </w:r>
          </w:p>
        </w:tc>
      </w:tr>
      <w:tr>
        <w:trPr>
          <w:trHeight w:val="290" w:hRule="atLeast"/>
        </w:trPr>
        <w:tc>
          <w:tcPr>
            <w:tcW w:w="2651" w:type="dxa"/>
            <w:vAlign w:val="top"/>
          </w:tcPr>
          <w:p>
            <w:pPr>
              <w:pStyle w:val="TableText"/>
              <w:ind w:left="95"/>
              <w:spacing w:before="139" w:line="141" w:lineRule="exact"/>
              <w:rPr>
                <w:sz w:val="18"/>
                <w:szCs w:val="18"/>
              </w:rPr>
            </w:pPr>
            <w:r>
              <w:rPr>
                <w:sz w:val="18"/>
                <w:szCs w:val="18"/>
                <w:spacing w:val="-1"/>
                <w:position w:val="-2"/>
              </w:rPr>
              <w:t>READDIR</w:t>
            </w:r>
          </w:p>
        </w:tc>
        <w:tc>
          <w:tcPr>
            <w:tcW w:w="2667" w:type="dxa"/>
            <w:vAlign w:val="top"/>
          </w:tcPr>
          <w:p>
            <w:pPr>
              <w:pStyle w:val="TableText"/>
              <w:ind w:left="93"/>
              <w:spacing w:before="140" w:line="140" w:lineRule="exact"/>
              <w:rPr>
                <w:sz w:val="18"/>
                <w:szCs w:val="18"/>
              </w:rPr>
            </w:pPr>
            <w:r>
              <w:rPr>
                <w:sz w:val="18"/>
                <w:szCs w:val="18"/>
                <w:spacing w:val="-6"/>
                <w:position w:val="-2"/>
              </w:rPr>
              <w:t>16</w:t>
            </w:r>
          </w:p>
        </w:tc>
        <w:tc>
          <w:tcPr>
            <w:tcW w:w="2681" w:type="dxa"/>
            <w:vAlign w:val="top"/>
          </w:tcPr>
          <w:p>
            <w:pPr>
              <w:pStyle w:val="TableText"/>
              <w:ind w:left="126"/>
              <w:spacing w:before="66" w:line="219" w:lineRule="auto"/>
              <w:rPr>
                <w:sz w:val="18"/>
                <w:szCs w:val="18"/>
              </w:rPr>
            </w:pPr>
            <w:r>
              <w:rPr>
                <w:sz w:val="18"/>
                <w:szCs w:val="18"/>
                <w:spacing w:val="-2"/>
              </w:rPr>
              <w:t>遍历目录</w:t>
            </w:r>
          </w:p>
        </w:tc>
      </w:tr>
      <w:tr>
        <w:trPr>
          <w:trHeight w:val="279" w:hRule="atLeast"/>
        </w:trPr>
        <w:tc>
          <w:tcPr>
            <w:tcW w:w="2651" w:type="dxa"/>
            <w:vAlign w:val="top"/>
          </w:tcPr>
          <w:p>
            <w:pPr>
              <w:pStyle w:val="TableText"/>
              <w:ind w:left="95"/>
              <w:spacing w:before="129" w:line="139" w:lineRule="exact"/>
              <w:rPr>
                <w:sz w:val="18"/>
                <w:szCs w:val="18"/>
              </w:rPr>
            </w:pPr>
            <w:r>
              <w:rPr>
                <w:sz w:val="18"/>
                <w:szCs w:val="18"/>
                <w:spacing w:val="-1"/>
                <w:position w:val="-2"/>
              </w:rPr>
              <w:t>READDIRPLUS</w:t>
            </w:r>
          </w:p>
        </w:tc>
        <w:tc>
          <w:tcPr>
            <w:tcW w:w="2667" w:type="dxa"/>
            <w:vAlign w:val="top"/>
          </w:tcPr>
          <w:p>
            <w:pPr>
              <w:pStyle w:val="TableText"/>
              <w:ind w:left="93"/>
              <w:spacing w:before="100" w:line="173" w:lineRule="auto"/>
              <w:rPr>
                <w:sz w:val="18"/>
                <w:szCs w:val="18"/>
              </w:rPr>
            </w:pPr>
            <w:r>
              <w:rPr>
                <w:sz w:val="18"/>
                <w:szCs w:val="18"/>
                <w:spacing w:val="-6"/>
              </w:rPr>
              <w:t>17</w:t>
            </w:r>
          </w:p>
        </w:tc>
        <w:tc>
          <w:tcPr>
            <w:tcW w:w="2681" w:type="dxa"/>
            <w:vAlign w:val="top"/>
          </w:tcPr>
          <w:p>
            <w:pPr>
              <w:pStyle w:val="TableText"/>
              <w:ind w:left="126"/>
              <w:spacing w:before="84" w:line="189" w:lineRule="auto"/>
              <w:rPr>
                <w:sz w:val="18"/>
                <w:szCs w:val="18"/>
              </w:rPr>
            </w:pPr>
            <w:r>
              <w:rPr>
                <w:sz w:val="18"/>
                <w:szCs w:val="18"/>
                <w:spacing w:val="4"/>
              </w:rPr>
              <w:t>遍历目录(扩展)</w:t>
            </w:r>
          </w:p>
        </w:tc>
      </w:tr>
      <w:tr>
        <w:trPr>
          <w:trHeight w:val="280" w:hRule="atLeast"/>
        </w:trPr>
        <w:tc>
          <w:tcPr>
            <w:tcW w:w="2651" w:type="dxa"/>
            <w:vAlign w:val="top"/>
          </w:tcPr>
          <w:p>
            <w:pPr>
              <w:pStyle w:val="TableText"/>
              <w:ind w:left="95"/>
              <w:spacing w:before="130" w:line="140" w:lineRule="exact"/>
              <w:rPr>
                <w:sz w:val="18"/>
                <w:szCs w:val="18"/>
              </w:rPr>
            </w:pPr>
            <w:r>
              <w:rPr>
                <w:sz w:val="18"/>
                <w:szCs w:val="18"/>
                <w:spacing w:val="-1"/>
                <w:position w:val="-2"/>
              </w:rPr>
              <w:t>FSSTAT</w:t>
            </w:r>
          </w:p>
        </w:tc>
        <w:tc>
          <w:tcPr>
            <w:tcW w:w="2667" w:type="dxa"/>
            <w:vAlign w:val="top"/>
          </w:tcPr>
          <w:p>
            <w:pPr>
              <w:pStyle w:val="TableText"/>
              <w:ind w:left="93"/>
              <w:spacing w:before="131" w:line="138" w:lineRule="exact"/>
              <w:rPr>
                <w:sz w:val="18"/>
                <w:szCs w:val="18"/>
              </w:rPr>
            </w:pPr>
            <w:r>
              <w:rPr>
                <w:sz w:val="18"/>
                <w:szCs w:val="18"/>
                <w:spacing w:val="-6"/>
                <w:position w:val="-2"/>
              </w:rPr>
              <w:t>18</w:t>
            </w:r>
          </w:p>
        </w:tc>
        <w:tc>
          <w:tcPr>
            <w:tcW w:w="2681" w:type="dxa"/>
            <w:vAlign w:val="top"/>
          </w:tcPr>
          <w:p>
            <w:pPr>
              <w:pStyle w:val="TableText"/>
              <w:ind w:left="126"/>
              <w:spacing w:before="85" w:line="189" w:lineRule="auto"/>
              <w:rPr>
                <w:sz w:val="18"/>
                <w:szCs w:val="18"/>
              </w:rPr>
            </w:pPr>
            <w:r>
              <w:rPr>
                <w:sz w:val="18"/>
                <w:szCs w:val="18"/>
                <w:spacing w:val="1"/>
              </w:rPr>
              <w:t>获取文件系统的动态信息</w:t>
            </w:r>
          </w:p>
        </w:tc>
      </w:tr>
      <w:tr>
        <w:trPr>
          <w:trHeight w:val="279" w:hRule="atLeast"/>
        </w:trPr>
        <w:tc>
          <w:tcPr>
            <w:tcW w:w="2651" w:type="dxa"/>
            <w:vAlign w:val="top"/>
          </w:tcPr>
          <w:p>
            <w:pPr>
              <w:pStyle w:val="TableText"/>
              <w:ind w:left="95"/>
              <w:spacing w:before="102" w:line="171" w:lineRule="auto"/>
              <w:rPr>
                <w:sz w:val="18"/>
                <w:szCs w:val="18"/>
              </w:rPr>
            </w:pPr>
            <w:r>
              <w:rPr>
                <w:sz w:val="18"/>
                <w:szCs w:val="18"/>
                <w:spacing w:val="-1"/>
              </w:rPr>
              <w:t>FSINFO</w:t>
            </w:r>
          </w:p>
        </w:tc>
        <w:tc>
          <w:tcPr>
            <w:tcW w:w="2667" w:type="dxa"/>
            <w:vAlign w:val="top"/>
          </w:tcPr>
          <w:p>
            <w:pPr>
              <w:pStyle w:val="TableText"/>
              <w:ind w:left="93"/>
              <w:spacing w:before="101" w:line="172" w:lineRule="auto"/>
              <w:rPr>
                <w:sz w:val="18"/>
                <w:szCs w:val="18"/>
              </w:rPr>
            </w:pPr>
            <w:r>
              <w:rPr>
                <w:sz w:val="18"/>
                <w:szCs w:val="18"/>
                <w:spacing w:val="-6"/>
              </w:rPr>
              <w:t>19</w:t>
            </w:r>
          </w:p>
        </w:tc>
        <w:tc>
          <w:tcPr>
            <w:tcW w:w="2681" w:type="dxa"/>
            <w:vAlign w:val="top"/>
          </w:tcPr>
          <w:p>
            <w:pPr>
              <w:pStyle w:val="TableText"/>
              <w:ind w:left="126"/>
              <w:spacing w:before="54" w:line="219" w:lineRule="auto"/>
              <w:rPr>
                <w:sz w:val="18"/>
                <w:szCs w:val="18"/>
              </w:rPr>
            </w:pPr>
            <w:r>
              <w:rPr>
                <w:sz w:val="18"/>
                <w:szCs w:val="18"/>
                <w:spacing w:val="1"/>
              </w:rPr>
              <w:t>获取文件系统的静态信息</w:t>
            </w:r>
          </w:p>
        </w:tc>
      </w:tr>
      <w:tr>
        <w:trPr>
          <w:trHeight w:val="280" w:hRule="atLeast"/>
        </w:trPr>
        <w:tc>
          <w:tcPr>
            <w:tcW w:w="2651" w:type="dxa"/>
            <w:vAlign w:val="top"/>
          </w:tcPr>
          <w:p>
            <w:pPr>
              <w:pStyle w:val="TableText"/>
              <w:ind w:left="95"/>
              <w:spacing w:before="131" w:line="138" w:lineRule="exact"/>
              <w:rPr>
                <w:sz w:val="18"/>
                <w:szCs w:val="18"/>
              </w:rPr>
            </w:pPr>
            <w:r>
              <w:rPr>
                <w:sz w:val="18"/>
                <w:szCs w:val="18"/>
                <w:spacing w:val="-1"/>
                <w:position w:val="-2"/>
              </w:rPr>
              <w:t>PATHCONF</w:t>
            </w:r>
          </w:p>
        </w:tc>
        <w:tc>
          <w:tcPr>
            <w:tcW w:w="2667" w:type="dxa"/>
            <w:vAlign w:val="top"/>
          </w:tcPr>
          <w:p>
            <w:pPr>
              <w:pStyle w:val="TableText"/>
              <w:ind w:left="93"/>
              <w:spacing w:before="103" w:line="171" w:lineRule="auto"/>
              <w:rPr>
                <w:sz w:val="18"/>
                <w:szCs w:val="18"/>
              </w:rPr>
            </w:pPr>
            <w:r>
              <w:rPr>
                <w:sz w:val="18"/>
                <w:szCs w:val="18"/>
                <w:spacing w:val="-3"/>
              </w:rPr>
              <w:t>20</w:t>
            </w:r>
          </w:p>
        </w:tc>
        <w:tc>
          <w:tcPr>
            <w:tcW w:w="2681" w:type="dxa"/>
            <w:vAlign w:val="top"/>
          </w:tcPr>
          <w:p>
            <w:pPr>
              <w:pStyle w:val="TableText"/>
              <w:ind w:left="126"/>
              <w:spacing w:before="86" w:line="188" w:lineRule="auto"/>
              <w:rPr>
                <w:sz w:val="18"/>
                <w:szCs w:val="18"/>
              </w:rPr>
            </w:pPr>
            <w:r>
              <w:rPr>
                <w:sz w:val="18"/>
                <w:szCs w:val="18"/>
                <w:spacing w:val="3"/>
              </w:rPr>
              <w:t>返回</w:t>
            </w:r>
            <w:r>
              <w:rPr>
                <w:sz w:val="18"/>
                <w:szCs w:val="18"/>
              </w:rPr>
              <w:t>POSIX</w:t>
            </w:r>
            <w:r>
              <w:rPr>
                <w:sz w:val="18"/>
                <w:szCs w:val="18"/>
                <w:spacing w:val="3"/>
              </w:rPr>
              <w:t>信息</w:t>
            </w:r>
          </w:p>
        </w:tc>
      </w:tr>
      <w:tr>
        <w:trPr>
          <w:trHeight w:val="294" w:hRule="atLeast"/>
        </w:trPr>
        <w:tc>
          <w:tcPr>
            <w:tcW w:w="2651" w:type="dxa"/>
            <w:vAlign w:val="top"/>
          </w:tcPr>
          <w:p>
            <w:pPr>
              <w:pStyle w:val="TableText"/>
              <w:ind w:left="95"/>
              <w:spacing w:before="113" w:line="175" w:lineRule="auto"/>
              <w:rPr>
                <w:sz w:val="18"/>
                <w:szCs w:val="18"/>
              </w:rPr>
            </w:pPr>
            <w:r>
              <w:rPr>
                <w:sz w:val="18"/>
                <w:szCs w:val="18"/>
                <w:spacing w:val="-1"/>
              </w:rPr>
              <w:t>COMMIT</w:t>
            </w:r>
          </w:p>
        </w:tc>
        <w:tc>
          <w:tcPr>
            <w:tcW w:w="2667" w:type="dxa"/>
            <w:vAlign w:val="top"/>
          </w:tcPr>
          <w:p>
            <w:pPr>
              <w:pStyle w:val="TableText"/>
              <w:ind w:left="93"/>
              <w:spacing w:before="112" w:line="176" w:lineRule="auto"/>
              <w:rPr>
                <w:sz w:val="18"/>
                <w:szCs w:val="18"/>
              </w:rPr>
            </w:pPr>
            <w:r>
              <w:rPr>
                <w:sz w:val="18"/>
                <w:szCs w:val="18"/>
                <w:spacing w:val="-3"/>
              </w:rPr>
              <w:t>21</w:t>
            </w:r>
          </w:p>
        </w:tc>
        <w:tc>
          <w:tcPr>
            <w:tcW w:w="2681" w:type="dxa"/>
            <w:vAlign w:val="top"/>
          </w:tcPr>
          <w:p>
            <w:pPr>
              <w:pStyle w:val="TableText"/>
              <w:ind w:left="126"/>
              <w:spacing w:before="66" w:line="219" w:lineRule="auto"/>
              <w:rPr>
                <w:sz w:val="18"/>
                <w:szCs w:val="18"/>
              </w:rPr>
            </w:pPr>
            <w:r>
              <w:rPr>
                <w:sz w:val="18"/>
                <w:szCs w:val="18"/>
                <w:spacing w:val="-1"/>
              </w:rPr>
              <w:t>刷写客户端缓存</w:t>
            </w:r>
          </w:p>
        </w:tc>
      </w:tr>
    </w:tbl>
    <w:p>
      <w:pPr>
        <w:rPr>
          <w:rFonts w:ascii="Arial"/>
          <w:sz w:val="21"/>
        </w:rPr>
      </w:pPr>
      <w:r/>
    </w:p>
    <w:p>
      <w:pPr>
        <w:sectPr>
          <w:footerReference w:type="default" r:id="rId683"/>
          <w:pgSz w:w="9060" w:h="14150"/>
          <w:pgMar w:top="400" w:right="50" w:bottom="473" w:left="260" w:header="0" w:footer="275" w:gutter="0"/>
        </w:sectPr>
        <w:rPr>
          <w:rFonts w:ascii="Arial" w:hAnsi="Arial" w:eastAsia="Arial" w:cs="Arial"/>
          <w:sz w:val="21"/>
          <w:szCs w:val="21"/>
        </w:rPr>
      </w:pPr>
    </w:p>
    <w:p>
      <w:pPr>
        <w:pStyle w:val="BodyText"/>
        <w:ind w:left="160"/>
        <w:spacing w:before="37" w:line="221" w:lineRule="auto"/>
        <w:rPr>
          <w:sz w:val="22"/>
          <w:szCs w:val="22"/>
        </w:rPr>
      </w:pPr>
      <w:r>
        <w:drawing>
          <wp:anchor distT="0" distB="0" distL="0" distR="0" simplePos="0" relativeHeight="254659584" behindDoc="0" locked="0" layoutInCell="0" allowOverlap="1">
            <wp:simplePos x="0" y="0"/>
            <wp:positionH relativeFrom="page">
              <wp:posOffset>349259</wp:posOffset>
            </wp:positionH>
            <wp:positionV relativeFrom="page">
              <wp:posOffset>0</wp:posOffset>
            </wp:positionV>
            <wp:extent cx="6350" cy="634987"/>
            <wp:effectExtent l="0" t="0" r="0" b="0"/>
            <wp:wrapNone/>
            <wp:docPr id="708" name="IM 708"/>
            <wp:cNvGraphicFramePr/>
            <a:graphic>
              <a:graphicData uri="http://schemas.openxmlformats.org/drawingml/2006/picture">
                <pic:pic>
                  <pic:nvPicPr>
                    <pic:cNvPr id="708" name="IM 708"/>
                    <pic:cNvPicPr/>
                  </pic:nvPicPr>
                  <pic:blipFill>
                    <a:blip r:embed="rId687"/>
                    <a:stretch>
                      <a:fillRect/>
                    </a:stretch>
                  </pic:blipFill>
                  <pic:spPr>
                    <a:xfrm rot="0">
                      <a:off x="0" y="0"/>
                      <a:ext cx="6350" cy="634987"/>
                    </a:xfrm>
                    <a:prstGeom prst="rect">
                      <a:avLst/>
                    </a:prstGeom>
                  </pic:spPr>
                </pic:pic>
              </a:graphicData>
            </a:graphic>
          </wp:anchor>
        </w:drawing>
      </w:r>
      <w:bookmarkStart w:name="bookmark238" w:id="343"/>
      <w:bookmarkEnd w:id="343"/>
      <w:r>
        <w:rPr>
          <w:sz w:val="22"/>
          <w:szCs w:val="22"/>
          <w:spacing w:val="-6"/>
        </w:rPr>
        <w:t>文件系统技术内幕</w:t>
      </w:r>
    </w:p>
    <w:p>
      <w:pPr>
        <w:pStyle w:val="BodyText"/>
        <w:ind w:left="160"/>
        <w:spacing w:before="115" w:line="222" w:lineRule="auto"/>
        <w:rPr>
          <w:sz w:val="17"/>
          <w:szCs w:val="17"/>
        </w:rPr>
      </w:pPr>
      <w:r>
        <w:rPr>
          <w:sz w:val="17"/>
          <w:szCs w:val="17"/>
          <w:spacing w:val="24"/>
        </w:rPr>
        <w:t>大数据时代海量数据存储之道</w:t>
      </w:r>
    </w:p>
    <w:p>
      <w:pPr>
        <w:spacing w:line="304" w:lineRule="auto"/>
        <w:rPr>
          <w:rFonts w:ascii="Arial"/>
          <w:sz w:val="21"/>
        </w:rPr>
      </w:pPr>
      <w:r/>
    </w:p>
    <w:p>
      <w:pPr>
        <w:ind w:left="160" w:right="77" w:firstLine="459"/>
        <w:spacing w:before="72" w:line="317" w:lineRule="auto"/>
        <w:rPr>
          <w:rFonts w:ascii="SimSun" w:hAnsi="SimSun" w:eastAsia="SimSun" w:cs="SimSun"/>
          <w:sz w:val="22"/>
          <w:szCs w:val="22"/>
        </w:rPr>
      </w:pPr>
      <w:r>
        <w:rPr>
          <w:rFonts w:ascii="SimSun" w:hAnsi="SimSun" w:eastAsia="SimSun" w:cs="SimSun"/>
          <w:sz w:val="22"/>
          <w:szCs w:val="22"/>
          <w:spacing w:val="3"/>
        </w:rPr>
        <w:t>本节以写过程为例介绍一下其主要的参数，并结合实</w:t>
      </w:r>
      <w:r>
        <w:rPr>
          <w:rFonts w:ascii="SimSun" w:hAnsi="SimSun" w:eastAsia="SimSun" w:cs="SimSun"/>
          <w:sz w:val="22"/>
          <w:szCs w:val="22"/>
          <w:spacing w:val="2"/>
        </w:rPr>
        <w:t>际数据包进行分析。对于</w:t>
      </w:r>
      <w:r>
        <w:rPr>
          <w:rFonts w:ascii="SimSun" w:hAnsi="SimSun" w:eastAsia="SimSun" w:cs="SimSun"/>
          <w:sz w:val="22"/>
          <w:szCs w:val="22"/>
        </w:rPr>
        <w:t xml:space="preserve"> </w:t>
      </w:r>
      <w:r>
        <w:rPr>
          <w:rFonts w:ascii="SimSun" w:hAnsi="SimSun" w:eastAsia="SimSun" w:cs="SimSun"/>
          <w:sz w:val="22"/>
          <w:szCs w:val="22"/>
          <w:spacing w:val="2"/>
        </w:rPr>
        <w:t>写过程，在</w:t>
      </w:r>
      <w:r>
        <w:rPr>
          <w:rFonts w:ascii="Times New Roman" w:hAnsi="Times New Roman" w:eastAsia="Times New Roman" w:cs="Times New Roman"/>
          <w:sz w:val="22"/>
          <w:szCs w:val="22"/>
        </w:rPr>
        <w:t>RFC</w:t>
      </w:r>
      <w:r>
        <w:rPr>
          <w:rFonts w:ascii="Times New Roman" w:hAnsi="Times New Roman" w:eastAsia="Times New Roman" w:cs="Times New Roman"/>
          <w:sz w:val="22"/>
          <w:szCs w:val="22"/>
          <w:spacing w:val="2"/>
        </w:rPr>
        <w:t>1813</w:t>
      </w:r>
      <w:r>
        <w:rPr>
          <w:rFonts w:ascii="Times New Roman" w:hAnsi="Times New Roman" w:eastAsia="Times New Roman" w:cs="Times New Roman"/>
          <w:sz w:val="22"/>
          <w:szCs w:val="22"/>
          <w:spacing w:val="56"/>
        </w:rPr>
        <w:t xml:space="preserve"> </w:t>
      </w:r>
      <w:r>
        <w:rPr>
          <w:rFonts w:ascii="SimSun" w:hAnsi="SimSun" w:eastAsia="SimSun" w:cs="SimSun"/>
          <w:sz w:val="22"/>
          <w:szCs w:val="22"/>
          <w:spacing w:val="2"/>
        </w:rPr>
        <w:t>中的定义如下：</w:t>
      </w:r>
    </w:p>
    <w:p>
      <w:pPr>
        <w:ind w:left="619"/>
        <w:spacing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WRITE3res NFSPROC3_WRITE(WRITE3a</w:t>
      </w:r>
      <w:r>
        <w:rPr>
          <w:rFonts w:ascii="Times New Roman" w:hAnsi="Times New Roman" w:eastAsia="Times New Roman" w:cs="Times New Roman"/>
          <w:sz w:val="17"/>
          <w:szCs w:val="17"/>
          <w:spacing w:val="-1"/>
        </w:rPr>
        <w:t>rgs)=7;</w:t>
      </w:r>
    </w:p>
    <w:p>
      <w:pPr>
        <w:ind w:left="160" w:right="72" w:firstLine="459"/>
        <w:spacing w:before="139" w:line="306" w:lineRule="auto"/>
        <w:rPr>
          <w:rFonts w:ascii="SimSun" w:hAnsi="SimSun" w:eastAsia="SimSun" w:cs="SimSun"/>
          <w:sz w:val="22"/>
          <w:szCs w:val="22"/>
        </w:rPr>
      </w:pPr>
      <w:r>
        <w:rPr>
          <w:rFonts w:ascii="SimSun" w:hAnsi="SimSun" w:eastAsia="SimSun" w:cs="SimSun"/>
          <w:sz w:val="22"/>
          <w:szCs w:val="22"/>
          <w:spacing w:val="11"/>
        </w:rPr>
        <w:t>通过上述定义可以看出，</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1"/>
        </w:rPr>
        <w:t>协议对过程的定义类似函数的形式。其中，</w:t>
      </w:r>
      <w:r>
        <w:rPr>
          <w:rFonts w:ascii="SimSun" w:hAnsi="SimSun" w:eastAsia="SimSun" w:cs="SimSun"/>
          <w:sz w:val="22"/>
          <w:szCs w:val="22"/>
          <w:spacing w:val="17"/>
        </w:rPr>
        <w:t xml:space="preserve"> </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9"/>
        </w:rPr>
        <w:t>3</w:t>
      </w:r>
      <w:r>
        <w:rPr>
          <w:rFonts w:ascii="Times New Roman" w:hAnsi="Times New Roman" w:eastAsia="Times New Roman" w:cs="Times New Roman"/>
          <w:sz w:val="22"/>
          <w:szCs w:val="22"/>
        </w:rPr>
        <w:t>args</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为过程的参数，而</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9"/>
        </w:rPr>
        <w:t>3</w:t>
      </w:r>
      <w:r>
        <w:rPr>
          <w:rFonts w:ascii="Times New Roman" w:hAnsi="Times New Roman" w:eastAsia="Times New Roman" w:cs="Times New Roman"/>
          <w:sz w:val="22"/>
          <w:szCs w:val="22"/>
        </w:rPr>
        <w:t>res  </w:t>
      </w:r>
      <w:r>
        <w:rPr>
          <w:rFonts w:ascii="SimSun" w:hAnsi="SimSun" w:eastAsia="SimSun" w:cs="SimSun"/>
          <w:sz w:val="22"/>
          <w:szCs w:val="22"/>
          <w:spacing w:val="9"/>
        </w:rPr>
        <w:t>则是其返回值。后面</w:t>
      </w:r>
      <w:r>
        <w:rPr>
          <w:rFonts w:ascii="SimSun" w:hAnsi="SimSun" w:eastAsia="SimSun" w:cs="SimSun"/>
          <w:sz w:val="22"/>
          <w:szCs w:val="22"/>
          <w:spacing w:val="8"/>
        </w:rPr>
        <w:t>的数字7是过程的</w:t>
      </w:r>
      <w:r>
        <w:rPr>
          <w:rFonts w:ascii="SimSun" w:hAnsi="SimSun" w:eastAsia="SimSun" w:cs="SimSun"/>
          <w:sz w:val="22"/>
          <w:szCs w:val="22"/>
          <w:spacing w:val="1"/>
        </w:rPr>
        <w:t xml:space="preserve"> </w:t>
      </w:r>
      <w:r>
        <w:rPr>
          <w:rFonts w:ascii="Times New Roman" w:hAnsi="Times New Roman" w:eastAsia="Times New Roman" w:cs="Times New Roman"/>
          <w:sz w:val="22"/>
          <w:szCs w:val="22"/>
        </w:rPr>
        <w:t>ID</w:t>
      </w:r>
      <w:r>
        <w:rPr>
          <w:rFonts w:ascii="SimSun" w:hAnsi="SimSun" w:eastAsia="SimSun" w:cs="SimSun"/>
          <w:sz w:val="22"/>
          <w:szCs w:val="22"/>
          <w:spacing w:val="6"/>
        </w:rPr>
        <w:t>。在实际通信时，服务端正是通过该</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31"/>
          <w:w w:val="101"/>
        </w:rPr>
        <w:t xml:space="preserve"> </w:t>
      </w:r>
      <w:r>
        <w:rPr>
          <w:rFonts w:ascii="SimSun" w:hAnsi="SimSun" w:eastAsia="SimSun" w:cs="SimSun"/>
          <w:sz w:val="22"/>
          <w:szCs w:val="22"/>
          <w:spacing w:val="6"/>
        </w:rPr>
        <w:t>来找到对应的处理程序的。</w:t>
      </w:r>
    </w:p>
    <w:p>
      <w:pPr>
        <w:ind w:left="160" w:firstLine="459"/>
        <w:spacing w:before="4" w:line="302" w:lineRule="auto"/>
        <w:rPr>
          <w:rFonts w:ascii="SimSun" w:hAnsi="SimSun" w:eastAsia="SimSun" w:cs="SimSun"/>
          <w:sz w:val="22"/>
          <w:szCs w:val="22"/>
        </w:rPr>
      </w:pPr>
      <w:r>
        <w:rPr>
          <w:rFonts w:ascii="SimSun" w:hAnsi="SimSun" w:eastAsia="SimSun" w:cs="SimSun"/>
          <w:sz w:val="22"/>
          <w:szCs w:val="22"/>
          <w:spacing w:val="5"/>
        </w:rPr>
        <w:t>接下来看一看该过程的参数，主要包括句柄、逻辑偏移、长度和具体的数据。</w:t>
      </w:r>
      <w:r>
        <w:rPr>
          <w:rFonts w:ascii="SimSun" w:hAnsi="SimSun" w:eastAsia="SimSun" w:cs="SimSun"/>
          <w:sz w:val="22"/>
          <w:szCs w:val="22"/>
        </w:rPr>
        <w:t xml:space="preserve"> </w:t>
      </w:r>
      <w:r>
        <w:rPr>
          <w:rFonts w:ascii="SimSun" w:hAnsi="SimSun" w:eastAsia="SimSun" w:cs="SimSun"/>
          <w:sz w:val="22"/>
          <w:szCs w:val="22"/>
          <w:spacing w:val="4"/>
        </w:rPr>
        <w:t>对比前面介绍的</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4"/>
        </w:rPr>
        <w:t>函数可以看出，</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4"/>
        </w:rPr>
        <w:t>协议的写过程与文件系统</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write</w:t>
      </w:r>
      <w:r>
        <w:rPr>
          <w:rFonts w:ascii="SimSun" w:hAnsi="SimSun" w:eastAsia="SimSun" w:cs="SimSun"/>
          <w:sz w:val="22"/>
          <w:szCs w:val="22"/>
          <w:spacing w:val="4"/>
        </w:rPr>
        <w:t>非</w:t>
      </w:r>
      <w:r>
        <w:rPr>
          <w:rFonts w:ascii="SimSun" w:hAnsi="SimSun" w:eastAsia="SimSun" w:cs="SimSun"/>
          <w:sz w:val="22"/>
          <w:szCs w:val="22"/>
        </w:rPr>
        <w:t xml:space="preserve">  </w:t>
      </w:r>
      <w:r>
        <w:rPr>
          <w:rFonts w:ascii="SimSun" w:hAnsi="SimSun" w:eastAsia="SimSun" w:cs="SimSun"/>
          <w:sz w:val="22"/>
          <w:szCs w:val="22"/>
          <w:spacing w:val="3"/>
        </w:rPr>
        <w:t>常类似。当向文件写数据时，必须要告诉文件系统要在哪个文件写数据，写到文件</w:t>
      </w:r>
      <w:r>
        <w:rPr>
          <w:rFonts w:ascii="SimSun" w:hAnsi="SimSun" w:eastAsia="SimSun" w:cs="SimSun"/>
          <w:sz w:val="22"/>
          <w:szCs w:val="22"/>
        </w:rPr>
        <w:t xml:space="preserve"> </w:t>
      </w:r>
      <w:r>
        <w:rPr>
          <w:rFonts w:ascii="SimSun" w:hAnsi="SimSun" w:eastAsia="SimSun" w:cs="SimSun"/>
          <w:sz w:val="22"/>
          <w:szCs w:val="22"/>
          <w:spacing w:val="2"/>
        </w:rPr>
        <w:t>的什么位置，大小是多少及数据是什么。</w:t>
      </w:r>
    </w:p>
    <w:p>
      <w:pPr>
        <w:ind w:left="619"/>
        <w:spacing w:before="51" w:line="219" w:lineRule="auto"/>
        <w:rPr>
          <w:rFonts w:ascii="SimSun" w:hAnsi="SimSun" w:eastAsia="SimSun" w:cs="SimSun"/>
          <w:sz w:val="22"/>
          <w:szCs w:val="22"/>
        </w:rPr>
      </w:pP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8"/>
        </w:rPr>
        <w:t>协议的</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8"/>
        </w:rPr>
        <w:t>过程的定义如下：</w:t>
      </w:r>
    </w:p>
    <w:p>
      <w:pPr>
        <w:ind w:firstLine="179"/>
        <w:spacing w:line="1990" w:lineRule="exact"/>
        <w:rPr/>
      </w:pPr>
      <w:r>
        <w:rPr>
          <w:position w:val="-39"/>
        </w:rPr>
        <w:pict>
          <v:shape id="_x0000_s1096" style="mso-position-vertical-relative:line;mso-position-horizontal-relative:char;width:400.55pt;height:99.5pt;" fillcolor="#F6F6F6" filled="true" stroked="false" type="#_x0000_t202">
            <v:fill on="true"/>
            <v:stroke on="false"/>
            <v:path/>
            <v:imagedata o:title=""/>
            <o:lock v:ext="edit" aspectratio="false"/>
            <v:textbox inset="0mm,0mm,0mm,0mm">
              <w:txbxContent>
                <w:p>
                  <w:pPr>
                    <w:ind w:left="780" w:right="6171" w:hanging="340"/>
                    <w:spacing w:before="84" w:line="33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struct WRITE3args{</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nfs_fh3 file;</w:t>
                  </w:r>
                </w:p>
                <w:p>
                  <w:pPr>
                    <w:ind w:left="780"/>
                    <w:spacing w:before="20"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offset3 offset;</w:t>
                  </w:r>
                </w:p>
                <w:p>
                  <w:pPr>
                    <w:ind w:left="780"/>
                    <w:spacing w:before="116"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1"/>
                    </w:rPr>
                    <w:t>count3 count;</w:t>
                  </w:r>
                </w:p>
                <w:p>
                  <w:pPr>
                    <w:ind w:left="780"/>
                    <w:spacing w:before="14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stable_how stable;</w:t>
                  </w:r>
                </w:p>
                <w:p>
                  <w:pPr>
                    <w:ind w:left="440" w:right="6229" w:firstLine="340"/>
                    <w:spacing w:before="97" w:line="297" w:lineRule="auto"/>
                    <w:rPr>
                      <w:rFonts w:ascii="SimSun" w:hAnsi="SimSun" w:eastAsia="SimSun" w:cs="SimSun"/>
                      <w:sz w:val="17"/>
                      <w:szCs w:val="17"/>
                    </w:rPr>
                  </w:pPr>
                  <w:r>
                    <w:rPr>
                      <w:rFonts w:ascii="Times New Roman" w:hAnsi="Times New Roman" w:eastAsia="Times New Roman" w:cs="Times New Roman"/>
                      <w:sz w:val="17"/>
                      <w:szCs w:val="17"/>
                      <w:spacing w:val="-3"/>
                    </w:rPr>
                    <w:t>opaque data</w:t>
                  </w:r>
                  <w:r>
                    <w:rPr>
                      <w:rFonts w:ascii="SimSun" w:hAnsi="SimSun" w:eastAsia="SimSun" w:cs="SimSun"/>
                      <w:sz w:val="17"/>
                      <w:szCs w:val="17"/>
                      <w:spacing w:val="-3"/>
                    </w:rPr>
                    <w:t>◇</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spacing w:val="4"/>
                    </w:rPr>
                    <w:t xml:space="preserve"> </w:t>
                  </w:r>
                  <w:r>
                    <w:rPr>
                      <w:rFonts w:ascii="SimSun" w:hAnsi="SimSun" w:eastAsia="SimSun" w:cs="SimSun"/>
                      <w:sz w:val="17"/>
                      <w:szCs w:val="17"/>
                      <w:spacing w:val="-4"/>
                    </w:rPr>
                    <w:t>};</w:t>
                  </w:r>
                </w:p>
              </w:txbxContent>
            </v:textbox>
          </v:shape>
        </w:pict>
      </w:r>
    </w:p>
    <w:p>
      <w:pPr>
        <w:ind w:left="160" w:right="93" w:firstLine="459"/>
        <w:spacing w:before="109" w:line="306" w:lineRule="auto"/>
        <w:rPr>
          <w:rFonts w:ascii="SimSun" w:hAnsi="SimSun" w:eastAsia="SimSun" w:cs="SimSun"/>
          <w:sz w:val="17"/>
          <w:szCs w:val="17"/>
        </w:rPr>
      </w:pPr>
      <w:r>
        <w:rPr>
          <w:rFonts w:ascii="SimSun" w:hAnsi="SimSun" w:eastAsia="SimSun" w:cs="SimSun"/>
          <w:sz w:val="22"/>
          <w:szCs w:val="22"/>
          <w:spacing w:val="7"/>
        </w:rPr>
        <w:t>图5-11所示为通过</w:t>
      </w:r>
      <w:r>
        <w:rPr>
          <w:rFonts w:ascii="Times New Roman" w:hAnsi="Times New Roman" w:eastAsia="Times New Roman" w:cs="Times New Roman"/>
          <w:sz w:val="22"/>
          <w:szCs w:val="22"/>
        </w:rPr>
        <w:t>WireShark</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工具获取的数据包，可以找到</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7"/>
        </w:rPr>
        <w:t>协议相关的</w:t>
      </w:r>
      <w:r>
        <w:rPr>
          <w:rFonts w:ascii="SimSun" w:hAnsi="SimSun" w:eastAsia="SimSun" w:cs="SimSun"/>
          <w:sz w:val="22"/>
          <w:szCs w:val="22"/>
        </w:rPr>
        <w:t xml:space="preserve"> </w:t>
      </w:r>
      <w:r>
        <w:rPr>
          <w:rFonts w:ascii="SimSun" w:hAnsi="SimSun" w:eastAsia="SimSun" w:cs="SimSun"/>
          <w:sz w:val="22"/>
          <w:szCs w:val="22"/>
          <w:spacing w:val="1"/>
        </w:rPr>
        <w:t>文件句柄</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FileHandle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1"/>
        </w:rPr>
        <w:t>、偏 移</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offset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、大 小</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count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、稳定性</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Stable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1"/>
        </w:rPr>
        <w:t>和数据</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SimSun" w:hAnsi="SimSun" w:eastAsia="SimSun" w:cs="SimSun"/>
          <w:sz w:val="17"/>
          <w:szCs w:val="17"/>
          <w:spacing w:val="-11"/>
        </w:rPr>
        <w:t>等</w:t>
      </w:r>
      <w:r>
        <w:rPr>
          <w:rFonts w:ascii="SimSun" w:hAnsi="SimSun" w:eastAsia="SimSun" w:cs="SimSun"/>
          <w:sz w:val="17"/>
          <w:szCs w:val="17"/>
          <w:spacing w:val="4"/>
        </w:rPr>
        <w:t xml:space="preserve"> </w:t>
      </w:r>
      <w:r>
        <w:rPr>
          <w:rFonts w:ascii="SimSun" w:hAnsi="SimSun" w:eastAsia="SimSun" w:cs="SimSun"/>
          <w:sz w:val="17"/>
          <w:szCs w:val="17"/>
          <w:spacing w:val="-11"/>
        </w:rPr>
        <w:t>内</w:t>
      </w:r>
      <w:r>
        <w:rPr>
          <w:rFonts w:ascii="SimSun" w:hAnsi="SimSun" w:eastAsia="SimSun" w:cs="SimSun"/>
          <w:sz w:val="17"/>
          <w:szCs w:val="17"/>
          <w:spacing w:val="-14"/>
        </w:rPr>
        <w:t xml:space="preserve"> </w:t>
      </w:r>
      <w:r>
        <w:rPr>
          <w:rFonts w:ascii="SimSun" w:hAnsi="SimSun" w:eastAsia="SimSun" w:cs="SimSun"/>
          <w:sz w:val="17"/>
          <w:szCs w:val="17"/>
          <w:spacing w:val="-11"/>
        </w:rPr>
        <w:t>容</w:t>
      </w:r>
      <w:r>
        <w:rPr>
          <w:rFonts w:ascii="SimSun" w:hAnsi="SimSun" w:eastAsia="SimSun" w:cs="SimSun"/>
          <w:sz w:val="17"/>
          <w:szCs w:val="17"/>
          <w:spacing w:val="-23"/>
        </w:rPr>
        <w:t xml:space="preserve"> </w:t>
      </w:r>
      <w:r>
        <w:rPr>
          <w:rFonts w:ascii="SimSun" w:hAnsi="SimSun" w:eastAsia="SimSun" w:cs="SimSun"/>
          <w:sz w:val="17"/>
          <w:szCs w:val="17"/>
          <w:spacing w:val="-11"/>
        </w:rPr>
        <w:t>。</w:t>
      </w:r>
    </w:p>
    <w:p>
      <w:pPr>
        <w:ind w:firstLine="2249"/>
        <w:spacing w:line="4300" w:lineRule="exact"/>
        <w:rPr/>
      </w:pPr>
      <w:r>
        <mc:AlternateContent xmlns:mc="http://schemas.openxmlformats.org/markup-compatibility/2006">
          <mc:Choice Requires="wps">
            <w:drawing>
              <wp:anchor distT="0" distB="0" distL="0" distR="0" simplePos="0" relativeHeight="254661632" behindDoc="0" locked="0" layoutInCell="1" allowOverlap="1">
                <wp:simplePos x="0" y="0"/>
                <wp:positionH relativeFrom="column">
                  <wp:posOffset>1650844</wp:posOffset>
                </wp:positionH>
                <wp:positionV relativeFrom="paragraph">
                  <wp:posOffset>1709649</wp:posOffset>
                </wp:positionV>
                <wp:extent cx="163195" cy="126364"/>
                <wp:effectExtent l="0" t="0" r="0" b="0"/>
                <wp:wrapNone/>
                <wp:docPr id="710" name="TextBox 710"/>
                <wp:cNvGraphicFramePr/>
                <a:graphic>
                  <a:graphicData uri="http://schemas.microsoft.com/office/word/2010/wordprocessingShape">
                    <wps:wsp>
                      <wps:cNvPr id="710" name="TextBox 710"/>
                      <wps:cNvSpPr txBox="1"/>
                      <wps:spPr>
                        <a:xfrm rot="16200000">
                          <a:off x="1650844" y="1709649"/>
                          <a:ext cx="163195" cy="12636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1" w:line="221" w:lineRule="auto"/>
                              <w:rPr>
                                <w:rFonts w:ascii="STCaiyun" w:hAnsi="STCaiyun" w:eastAsia="STCaiyun" w:cs="STCaiyun"/>
                                <w:sz w:val="11"/>
                                <w:szCs w:val="11"/>
                              </w:rPr>
                            </w:pPr>
                            <w:r>
                              <w:rPr>
                                <w:rFonts w:ascii="STCaiyun" w:hAnsi="STCaiyun" w:eastAsia="STCaiyun" w:cs="STCaiyun"/>
                                <w:sz w:val="11"/>
                                <w:szCs w:val="11"/>
                                <w:spacing w:val="-1"/>
                              </w:rPr>
                              <w:t>蠹器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98" style="position:absolute;margin-left:129.988pt;margin-top:134.618pt;mso-position-vertical-relative:text;mso-position-horizontal-relative:text;width:12.85pt;height:9.95pt;z-index:254661632;rotation:270;" filled="false" stroked="false" type="#_x0000_t202">
                <v:fill on="false"/>
                <v:stroke on="false"/>
                <v:path/>
                <v:imagedata o:title=""/>
                <o:lock v:ext="edit" aspectratio="false"/>
                <v:textbox inset="0mm,0mm,0mm,0mm">
                  <w:txbxContent>
                    <w:p>
                      <w:pPr>
                        <w:ind w:left="20"/>
                        <w:spacing w:before="41" w:line="221" w:lineRule="auto"/>
                        <w:rPr>
                          <w:rFonts w:ascii="STCaiyun" w:hAnsi="STCaiyun" w:eastAsia="STCaiyun" w:cs="STCaiyun"/>
                          <w:sz w:val="11"/>
                          <w:szCs w:val="11"/>
                        </w:rPr>
                      </w:pPr>
                      <w:r>
                        <w:rPr>
                          <w:rFonts w:ascii="STCaiyun" w:hAnsi="STCaiyun" w:eastAsia="STCaiyun" w:cs="STCaiyun"/>
                          <w:sz w:val="11"/>
                          <w:szCs w:val="11"/>
                          <w:spacing w:val="-1"/>
                        </w:rPr>
                        <w:t>蠹器</w:t>
                      </w:r>
                    </w:p>
                  </w:txbxContent>
                </v:textbox>
              </v:shape>
            </w:pict>
          </mc:Fallback>
        </mc:AlternateContent>
      </w:r>
      <w:r>
        <mc:AlternateContent xmlns:mc="http://schemas.openxmlformats.org/markup-compatibility/2006">
          <mc:Choice Requires="wps">
            <w:drawing>
              <wp:anchor distT="0" distB="0" distL="0" distR="0" simplePos="0" relativeHeight="254660608" behindDoc="0" locked="0" layoutInCell="1" allowOverlap="1">
                <wp:simplePos x="0" y="0"/>
                <wp:positionH relativeFrom="column">
                  <wp:posOffset>1769584</wp:posOffset>
                </wp:positionH>
                <wp:positionV relativeFrom="paragraph">
                  <wp:posOffset>1730998</wp:posOffset>
                </wp:positionV>
                <wp:extent cx="162560" cy="97155"/>
                <wp:effectExtent l="0" t="0" r="0" b="0"/>
                <wp:wrapNone/>
                <wp:docPr id="712" name="TextBox 712"/>
                <wp:cNvGraphicFramePr/>
                <a:graphic>
                  <a:graphicData uri="http://schemas.microsoft.com/office/word/2010/wordprocessingShape">
                    <wps:wsp>
                      <wps:cNvPr id="712" name="TextBox 712"/>
                      <wps:cNvSpPr txBox="1"/>
                      <wps:spPr>
                        <a:xfrm rot="16200000">
                          <a:off x="1769584" y="1730998"/>
                          <a:ext cx="162560" cy="9715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36" w:line="222" w:lineRule="auto"/>
                              <w:rPr>
                                <w:rFonts w:ascii="SimSun" w:hAnsi="SimSun" w:eastAsia="SimSun" w:cs="SimSun"/>
                                <w:sz w:val="8"/>
                                <w:szCs w:val="8"/>
                              </w:rPr>
                            </w:pPr>
                            <w:r>
                              <w:rPr>
                                <w:rFonts w:ascii="SimSun" w:hAnsi="SimSun" w:eastAsia="SimSun" w:cs="SimSun"/>
                                <w:sz w:val="8"/>
                                <w:szCs w:val="8"/>
                                <w:spacing w:val="-5"/>
                              </w:rPr>
                              <w:t>的</w:t>
                            </w:r>
                            <w:r>
                              <w:rPr>
                                <w:rFonts w:ascii="SimSun" w:hAnsi="SimSun" w:eastAsia="SimSun" w:cs="SimSun"/>
                                <w:sz w:val="8"/>
                                <w:szCs w:val="8"/>
                                <w:spacing w:val="30"/>
                                <w:w w:val="102"/>
                              </w:rPr>
                              <w:t xml:space="preserve"> </w:t>
                            </w:r>
                            <w:r>
                              <w:rPr>
                                <w:rFonts w:ascii="SimSun" w:hAnsi="SimSun" w:eastAsia="SimSun" w:cs="SimSun"/>
                                <w:sz w:val="8"/>
                                <w:szCs w:val="8"/>
                                <w:spacing w:val="-5"/>
                              </w:rPr>
                              <w:t>思</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00" style="position:absolute;margin-left:139.337pt;margin-top:136.299pt;mso-position-vertical-relative:text;mso-position-horizontal-relative:text;width:12.8pt;height:7.65pt;z-index:254660608;rotation:270;" filled="false" stroked="false" type="#_x0000_t202">
                <v:fill on="false"/>
                <v:stroke on="false"/>
                <v:path/>
                <v:imagedata o:title=""/>
                <o:lock v:ext="edit" aspectratio="false"/>
                <v:textbox inset="0mm,0mm,0mm,0mm">
                  <w:txbxContent>
                    <w:p>
                      <w:pPr>
                        <w:ind w:left="20"/>
                        <w:spacing w:before="36" w:line="222" w:lineRule="auto"/>
                        <w:rPr>
                          <w:rFonts w:ascii="SimSun" w:hAnsi="SimSun" w:eastAsia="SimSun" w:cs="SimSun"/>
                          <w:sz w:val="8"/>
                          <w:szCs w:val="8"/>
                        </w:rPr>
                      </w:pPr>
                      <w:r>
                        <w:rPr>
                          <w:rFonts w:ascii="SimSun" w:hAnsi="SimSun" w:eastAsia="SimSun" w:cs="SimSun"/>
                          <w:sz w:val="8"/>
                          <w:szCs w:val="8"/>
                          <w:spacing w:val="-5"/>
                        </w:rPr>
                        <w:t>的</w:t>
                      </w:r>
                      <w:r>
                        <w:rPr>
                          <w:rFonts w:ascii="SimSun" w:hAnsi="SimSun" w:eastAsia="SimSun" w:cs="SimSun"/>
                          <w:sz w:val="8"/>
                          <w:szCs w:val="8"/>
                          <w:spacing w:val="30"/>
                          <w:w w:val="102"/>
                        </w:rPr>
                        <w:t xml:space="preserve"> </w:t>
                      </w:r>
                      <w:r>
                        <w:rPr>
                          <w:rFonts w:ascii="SimSun" w:hAnsi="SimSun" w:eastAsia="SimSun" w:cs="SimSun"/>
                          <w:sz w:val="8"/>
                          <w:szCs w:val="8"/>
                          <w:spacing w:val="-5"/>
                        </w:rPr>
                        <w:t>思</w:t>
                      </w:r>
                    </w:p>
                  </w:txbxContent>
                </v:textbox>
              </v:shape>
            </w:pict>
          </mc:Fallback>
        </mc:AlternateContent>
      </w:r>
      <w:r>
        <w:rPr>
          <w:position w:val="-85"/>
        </w:rPr>
        <w:pict>
          <v:group id="_x0000_s1102" style="mso-position-vertical-relative:line;mso-position-horizontal-relative:char;width:194.55pt;height:215pt;" filled="false" stroked="false" coordsize="3891,4300" coordorigin="0,0">
            <v:shape id="_x0000_s1104" style="position:absolute;left:0;top:0;width:3891;height:4240;" filled="false" stroked="false" type="#_x0000_t75">
              <v:imagedata o:title="" r:id="rId688"/>
            </v:shape>
            <v:shape id="_x0000_s1106" style="position:absolute;left:100;top:138;width:3740;height:4047;" filled="false" stroked="false" type="#_x0000_t202">
              <v:fill on="false"/>
              <v:stroke on="false"/>
              <v:path/>
              <v:imagedata o:title=""/>
              <o:lock v:ext="edit" aspectratio="false"/>
              <v:textbox inset="0mm,0mm,0mm,0mm">
                <w:txbxContent>
                  <w:p>
                    <w:pPr>
                      <w:ind w:left="89"/>
                      <w:spacing w:before="19"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Fra   18:218   bytes   on   Mtre(1744   bits),218   bytes   captured </w:t>
                    </w:r>
                    <w:r>
                      <w:rPr>
                        <w:rFonts w:ascii="Times New Roman" w:hAnsi="Times New Roman" w:eastAsia="Times New Roman" w:cs="Times New Roman"/>
                        <w:sz w:val="11"/>
                        <w:szCs w:val="11"/>
                        <w:spacing w:val="-1"/>
                      </w:rPr>
                      <w:t xml:space="preserve">  (1744   bits)</w:t>
                    </w:r>
                  </w:p>
                  <w:p>
                    <w:pPr>
                      <w:ind w:left="89"/>
                      <w:spacing w:before="144"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Internet     Protocol      Version     4,Sre:</w:t>
                    </w:r>
                    <w:r>
                      <w:rPr>
                        <w:rFonts w:ascii="Times New Roman" w:hAnsi="Times New Roman" w:eastAsia="Times New Roman" w:cs="Times New Roman"/>
                        <w:sz w:val="11"/>
                        <w:szCs w:val="11"/>
                        <w:spacing w:val="-15"/>
                      </w:rPr>
                      <w:t xml:space="preserve"> </w:t>
                    </w:r>
                    <w:hyperlink w:history="true" r:id="rId689">
                      <w:r>
                        <w:rPr>
                          <w:rFonts w:ascii="Times New Roman" w:hAnsi="Times New Roman" w:eastAsia="Times New Roman" w:cs="Times New Roman"/>
                          <w:sz w:val="11"/>
                          <w:szCs w:val="11"/>
                        </w:rPr>
                        <w:t>192.168.43.2</w:t>
                      </w:r>
                      <w:r>
                        <w:rPr>
                          <w:rFonts w:ascii="Times New Roman" w:hAnsi="Times New Roman" w:eastAsia="Times New Roman" w:cs="Times New Roman"/>
                          <w:sz w:val="11"/>
                          <w:szCs w:val="11"/>
                          <w:spacing w:val="-1"/>
                        </w:rPr>
                        <w:t>37</w:t>
                      </w:r>
                    </w:hyperlink>
                    <w:r>
                      <w:rPr>
                        <w:rFonts w:ascii="Times New Roman" w:hAnsi="Times New Roman" w:eastAsia="Times New Roman" w:cs="Times New Roman"/>
                        <w:sz w:val="11"/>
                        <w:szCs w:val="11"/>
                        <w:spacing w:val="-1"/>
                      </w:rPr>
                      <w:t>,Dst:</w:t>
                    </w:r>
                    <w:r>
                      <w:rPr>
                        <w:rFonts w:ascii="Times New Roman" w:hAnsi="Times New Roman" w:eastAsia="Times New Roman" w:cs="Times New Roman"/>
                        <w:sz w:val="11"/>
                        <w:szCs w:val="11"/>
                        <w:spacing w:val="-14"/>
                      </w:rPr>
                      <w:t xml:space="preserve"> </w:t>
                    </w:r>
                    <w:hyperlink w:history="true" r:id="rId689">
                      <w:r>
                        <w:rPr>
                          <w:rFonts w:ascii="Times New Roman" w:hAnsi="Times New Roman" w:eastAsia="Times New Roman" w:cs="Times New Roman"/>
                          <w:sz w:val="11"/>
                          <w:szCs w:val="11"/>
                          <w:spacing w:val="-1"/>
                        </w:rPr>
                        <w:t>192.168.43.237</w:t>
                      </w:r>
                    </w:hyperlink>
                  </w:p>
                  <w:p>
                    <w:pPr>
                      <w:ind w:left="89"/>
                      <w:spacing w:before="18"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Transalsslan    Contral     Protocol,See     Port:734,Dst     Port    2049,Sea:841,Ack</w:t>
                    </w:r>
                  </w:p>
                  <w:p>
                    <w:pPr>
                      <w:ind w:left="89"/>
                      <w:spacing w:before="13"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fesote</w:t>
                    </w:r>
                    <w:r>
                      <w:rPr>
                        <w:rFonts w:ascii="Times New Roman" w:hAnsi="Times New Roman" w:eastAsia="Times New Roman" w:cs="Times New Roman"/>
                        <w:sz w:val="11"/>
                        <w:szCs w:val="11"/>
                        <w:spacing w:val="7"/>
                      </w:rPr>
                      <w:t xml:space="preserve">  </w:t>
                    </w:r>
                    <w:r>
                      <w:rPr>
                        <w:rFonts w:ascii="Times New Roman" w:hAnsi="Times New Roman" w:eastAsia="Times New Roman" w:cs="Times New Roman"/>
                        <w:sz w:val="11"/>
                        <w:szCs w:val="11"/>
                      </w:rPr>
                      <w:t>Procedure</w:t>
                    </w:r>
                    <w:r>
                      <w:rPr>
                        <w:rFonts w:ascii="Times New Roman" w:hAnsi="Times New Roman" w:eastAsia="Times New Roman" w:cs="Times New Roman"/>
                        <w:sz w:val="11"/>
                        <w:szCs w:val="11"/>
                        <w:spacing w:val="8"/>
                      </w:rPr>
                      <w:t xml:space="preserve">  </w:t>
                    </w:r>
                    <w:r>
                      <w:rPr>
                        <w:rFonts w:ascii="Times New Roman" w:hAnsi="Times New Roman" w:eastAsia="Times New Roman" w:cs="Times New Roman"/>
                        <w:sz w:val="11"/>
                        <w:szCs w:val="11"/>
                      </w:rPr>
                      <w:t>Call,Type:Call  X1D:0x6711236</w:t>
                    </w:r>
                  </w:p>
                  <w:p>
                    <w:pPr>
                      <w:ind w:left="228" w:right="1470" w:hanging="209"/>
                      <w:spacing w:before="40" w:line="203" w:lineRule="auto"/>
                      <w:rPr>
                        <w:rFonts w:ascii="Times New Roman" w:hAnsi="Times New Roman" w:eastAsia="Times New Roman" w:cs="Times New Roman"/>
                        <w:sz w:val="22"/>
                        <w:szCs w:val="22"/>
                      </w:rPr>
                    </w:pPr>
                    <w:r>
                      <w:rPr>
                        <w:rFonts w:ascii="Times New Roman" w:hAnsi="Times New Roman" w:eastAsia="Times New Roman" w:cs="Times New Roman"/>
                        <w:sz w:val="17"/>
                        <w:szCs w:val="17"/>
                        <w:position w:val="-3"/>
                      </w:rPr>
                      <w:drawing>
                        <wp:inline distT="0" distB="0" distL="0" distR="0">
                          <wp:extent cx="793697" cy="126961"/>
                          <wp:effectExtent l="0" t="0" r="0" b="0"/>
                          <wp:docPr id="714" name="IM 714"/>
                          <wp:cNvGraphicFramePr/>
                          <a:graphic>
                            <a:graphicData uri="http://schemas.openxmlformats.org/drawingml/2006/picture">
                              <pic:pic>
                                <pic:nvPicPr>
                                  <pic:cNvPr id="714" name="IM 714"/>
                                  <pic:cNvPicPr/>
                                </pic:nvPicPr>
                                <pic:blipFill>
                                  <a:blip r:embed="rId690"/>
                                  <a:stretch>
                                    <a:fillRect/>
                                  </a:stretch>
                                </pic:blipFill>
                                <pic:spPr>
                                  <a:xfrm rot="0">
                                    <a:off x="0" y="0"/>
                                    <a:ext cx="793697" cy="126961"/>
                                  </a:xfrm>
                                  <a:prstGeom prst="rect">
                                    <a:avLst/>
                                  </a:prstGeom>
                                </pic:spPr>
                              </pic:pic>
                            </a:graphicData>
                          </a:graphic>
                        </wp:inline>
                      </w:drawing>
                    </w:r>
                    <w:r>
                      <w:rPr>
                        <w:rFonts w:ascii="Times New Roman" w:hAnsi="Times New Roman" w:eastAsia="Times New Roman" w:cs="Times New Roman"/>
                        <w:sz w:val="17"/>
                        <w:szCs w:val="17"/>
                        <w:spacing w:val="-2"/>
                      </w:rPr>
                      <w:t>m</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spacing w:val="-2"/>
                      </w:rPr>
                      <w:t>Gl</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2"/>
                      </w:rPr>
                      <w:t>acz29</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22"/>
                        <w:szCs w:val="22"/>
                        <w:spacing w:val="-5"/>
                      </w:rPr>
                      <w:t>w ProereIE(71</w:t>
                    </w:r>
                  </w:p>
                  <w:p>
                    <w:pPr>
                      <w:ind w:left="319"/>
                      <w:spacing w:before="78"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length:36</w:t>
                    </w:r>
                  </w:p>
                  <w:p>
                    <w:pPr>
                      <w:ind w:left="319"/>
                      <w:spacing w:before="9"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[hash(CRC-32):Qxac2te259]</w:t>
                    </w:r>
                  </w:p>
                  <w:p>
                    <w:pPr>
                      <w:ind w:left="319"/>
                      <w:spacing w:before="60"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rPr>
                      <w:t>Fuletundle:01808781cbeB00e0000601966217elcab4F65aeJ3acc7-</w:t>
                    </w:r>
                  </w:p>
                  <w:p>
                    <w:pPr>
                      <w:ind w:left="229"/>
                      <w:spacing w:before="85" w:line="47" w:lineRule="exact"/>
                      <w:rPr>
                        <w:rFonts w:ascii="Times New Roman" w:hAnsi="Times New Roman" w:eastAsia="Times New Roman" w:cs="Times New Roman"/>
                        <w:sz w:val="7"/>
                        <w:szCs w:val="7"/>
                      </w:rPr>
                    </w:pPr>
                    <w:r>
                      <w:rPr>
                        <w:rFonts w:ascii="Times New Roman" w:hAnsi="Times New Roman" w:eastAsia="Times New Roman" w:cs="Times New Roman"/>
                        <w:sz w:val="7"/>
                        <w:szCs w:val="7"/>
                        <w:spacing w:val="-1"/>
                        <w:position w:val="-1"/>
                      </w:rPr>
                      <w:t>offset:a</w:t>
                    </w:r>
                  </w:p>
                  <w:p>
                    <w:pPr>
                      <w:ind w:left="229"/>
                      <w:spacing w:line="18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count:18</w:t>
                    </w:r>
                  </w:p>
                  <w:p>
                    <w:pPr>
                      <w:ind w:left="319" w:right="2490" w:hanging="90"/>
                      <w:spacing w:before="62" w:line="221" w:lineRule="auto"/>
                      <w:rPr>
                        <w:rFonts w:ascii="Times New Roman" w:hAnsi="Times New Roman" w:eastAsia="Times New Roman" w:cs="Times New Roman"/>
                        <w:sz w:val="11"/>
                        <w:szCs w:val="11"/>
                      </w:rPr>
                    </w:pPr>
                    <w:r>
                      <w:rPr>
                        <w:rFonts w:ascii="Times New Roman" w:hAnsi="Times New Roman" w:eastAsia="Times New Roman" w:cs="Times New Roman"/>
                        <w:sz w:val="17"/>
                        <w:szCs w:val="17"/>
                        <w:spacing w:val="-5"/>
                      </w:rPr>
                      <w:t>S</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5"/>
                      </w:rPr>
                      <w:t>Sk</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5"/>
                      </w:rPr>
                      <w:t>(a)</w:t>
                    </w:r>
                    <w:r>
                      <w:rPr>
                        <w:rFonts w:ascii="Times New Roman" w:hAnsi="Times New Roman" w:eastAsia="Times New Roman" w:cs="Times New Roman"/>
                        <w:sz w:val="17"/>
                        <w:szCs w:val="17"/>
                      </w:rPr>
                      <w:t xml:space="preserve"> </w:t>
                    </w:r>
                    <w:r>
                      <w:rPr>
                        <w:rFonts w:ascii="Times New Roman" w:hAnsi="Times New Roman" w:eastAsia="Times New Roman" w:cs="Times New Roman"/>
                        <w:sz w:val="11"/>
                        <w:szCs w:val="11"/>
                        <w:spacing w:val="-1"/>
                      </w:rPr>
                      <w:t>length:10</w:t>
                    </w:r>
                  </w:p>
                  <w:p>
                    <w:pPr>
                      <w:ind w:left="319"/>
                      <w:spacing w:before="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contents:&lt;DATAy</w:t>
                    </w:r>
                  </w:p>
                  <w:p>
                    <w:pPr>
                      <w:ind w:left="319"/>
                      <w:spacing w:before="38"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f11</w:t>
                    </w:r>
                    <w:r>
                      <w:rPr>
                        <w:rFonts w:ascii="Times New Roman" w:hAnsi="Times New Roman" w:eastAsia="Times New Roman" w:cs="Times New Roman"/>
                        <w:sz w:val="11"/>
                        <w:szCs w:val="11"/>
                        <w:spacing w:val="6"/>
                      </w:rPr>
                      <w:t xml:space="preserve">    </w:t>
                    </w:r>
                    <w:r>
                      <w:rPr>
                        <w:rFonts w:ascii="Times New Roman" w:hAnsi="Times New Roman" w:eastAsia="Times New Roman" w:cs="Times New Roman"/>
                        <w:sz w:val="11"/>
                        <w:szCs w:val="11"/>
                        <w:spacing w:val="-1"/>
                      </w:rPr>
                      <w:t>bytes:opaque</w:t>
                    </w:r>
                    <w:r>
                      <w:rPr>
                        <w:rFonts w:ascii="Times New Roman" w:hAnsi="Times New Roman" w:eastAsia="Times New Roman" w:cs="Times New Roman"/>
                        <w:sz w:val="11"/>
                        <w:szCs w:val="11"/>
                        <w:spacing w:val="5"/>
                      </w:rPr>
                      <w:t xml:space="preserve">    </w:t>
                    </w:r>
                    <w:r>
                      <w:rPr>
                        <w:rFonts w:ascii="Times New Roman" w:hAnsi="Times New Roman" w:eastAsia="Times New Roman" w:cs="Times New Roman"/>
                        <w:sz w:val="11"/>
                        <w:szCs w:val="11"/>
                        <w:spacing w:val="-1"/>
                      </w:rPr>
                      <w:t>dat</w:t>
                    </w:r>
                  </w:p>
                  <w:p>
                    <w:pPr>
                      <w:ind w:left="319" w:right="1684" w:firstLine="279"/>
                      <w:spacing w:before="281" w:line="20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55.7b     4ea048.06        </w:t>
                    </w:r>
                    <w:r>
                      <w:rPr>
                        <w:rFonts w:ascii="Times New Roman" w:hAnsi="Times New Roman" w:eastAsia="Times New Roman" w:cs="Times New Roman"/>
                        <w:sz w:val="17"/>
                        <w:szCs w:val="17"/>
                        <w:spacing w:val="-1"/>
                      </w:rPr>
                      <w:t>6</w:t>
                    </w:r>
                    <w:r>
                      <w:rPr>
                        <w:rFonts w:ascii="Times New Roman" w:hAnsi="Times New Roman" w:eastAsia="Times New Roman" w:cs="Times New Roman"/>
                        <w:sz w:val="17"/>
                        <w:szCs w:val="17"/>
                        <w:spacing w:val="39"/>
                      </w:rPr>
                      <w:t xml:space="preserve"> </w:t>
                    </w:r>
                    <w:r>
                      <w:rPr>
                        <w:sz w:val="17"/>
                        <w:szCs w:val="17"/>
                      </w:rPr>
                      <w:drawing>
                        <wp:inline distT="0" distB="0" distL="0" distR="0">
                          <wp:extent cx="82556" cy="127051"/>
                          <wp:effectExtent l="0" t="0" r="0" b="0"/>
                          <wp:docPr id="716" name="IM 716"/>
                          <wp:cNvGraphicFramePr/>
                          <a:graphic>
                            <a:graphicData uri="http://schemas.openxmlformats.org/drawingml/2006/picture">
                              <pic:pic>
                                <pic:nvPicPr>
                                  <pic:cNvPr id="716" name="IM 716"/>
                                  <pic:cNvPicPr/>
                                </pic:nvPicPr>
                                <pic:blipFill>
                                  <a:blip r:embed="rId691"/>
                                  <a:stretch>
                                    <a:fillRect/>
                                  </a:stretch>
                                </pic:blipFill>
                                <pic:spPr>
                                  <a:xfrm rot="0">
                                    <a:off x="0" y="0"/>
                                    <a:ext cx="82556" cy="127051"/>
                                  </a:xfrm>
                                  <a:prstGeom prst="rect">
                                    <a:avLst/>
                                  </a:prstGeom>
                                </pic:spPr>
                              </pic:pic>
                            </a:graphicData>
                          </a:graphic>
                        </wp:inline>
                      </w:drawing>
                    </w:r>
                    <w:r>
                      <w:rPr>
                        <w:rFonts w:ascii="Times New Roman" w:hAnsi="Times New Roman" w:eastAsia="Times New Roman" w:cs="Times New Roman"/>
                        <w:sz w:val="17"/>
                        <w:szCs w:val="17"/>
                      </w:rPr>
                      <w:t xml:space="preserve">    </w:t>
                    </w:r>
                    <w:r>
                      <w:rPr>
                        <w:rFonts w:ascii="Times New Roman" w:hAnsi="Times New Roman" w:eastAsia="Times New Roman" w:cs="Times New Roman"/>
                        <w:sz w:val="11"/>
                        <w:szCs w:val="11"/>
                        <w:color w:val="FFFFFF"/>
                        <w:spacing w:val="-1"/>
                      </w:rPr>
                      <w:t>2b </w:t>
                    </w:r>
                    <w:r>
                      <w:rPr>
                        <w:rFonts w:ascii="Times New Roman" w:hAnsi="Times New Roman" w:eastAsia="Times New Roman" w:cs="Times New Roman"/>
                        <w:sz w:val="11"/>
                        <w:szCs w:val="11"/>
                        <w:spacing w:val="-1"/>
                      </w:rPr>
                      <w:t>ed   87   de   8801   ba  </w:t>
                    </w:r>
                    <w:r>
                      <w:rPr>
                        <w:rFonts w:ascii="Times New Roman" w:hAnsi="Times New Roman" w:eastAsia="Times New Roman" w:cs="Times New Roman"/>
                        <w:sz w:val="11"/>
                        <w:szCs w:val="11"/>
                        <w:spacing w:val="-2"/>
                      </w:rPr>
                      <w:t xml:space="preserve"> c</w:t>
                    </w:r>
                    <w:r>
                      <w:rPr>
                        <w:rFonts w:ascii="Times New Roman" w:hAnsi="Times New Roman" w:eastAsia="Times New Roman" w:cs="Times New Roman"/>
                        <w:sz w:val="11"/>
                        <w:szCs w:val="11"/>
                        <w:spacing w:val="11"/>
                        <w:w w:val="101"/>
                      </w:rPr>
                      <w:t xml:space="preserve">  </w:t>
                    </w:r>
                    <w:r>
                      <w:rPr>
                        <w:rFonts w:ascii="Times New Roman" w:hAnsi="Times New Roman" w:eastAsia="Times New Roman" w:cs="Times New Roman"/>
                        <w:sz w:val="11"/>
                        <w:szCs w:val="11"/>
                        <w:spacing w:val="-2"/>
                      </w:rPr>
                      <w:t>2a</w:t>
                    </w:r>
                    <w:r>
                      <w:rPr>
                        <w:rFonts w:ascii="Times New Roman" w:hAnsi="Times New Roman" w:eastAsia="Times New Roman" w:cs="Times New Roman"/>
                        <w:sz w:val="11"/>
                        <w:szCs w:val="11"/>
                        <w:spacing w:val="12"/>
                      </w:rPr>
                      <w:t xml:space="preserve">  </w:t>
                    </w:r>
                    <w:r>
                      <w:rPr>
                        <w:rFonts w:ascii="Times New Roman" w:hAnsi="Times New Roman" w:eastAsia="Times New Roman" w:cs="Times New Roman"/>
                        <w:sz w:val="11"/>
                        <w:szCs w:val="11"/>
                        <w:spacing w:val="-2"/>
                      </w:rPr>
                      <w:t>ee52B</w:t>
                    </w:r>
                  </w:p>
                  <w:sdt>
                    <w:sdtPr>
                      <w:rPr>
                        <w:rFonts w:ascii="Times New Roman" w:hAnsi="Times New Roman" w:eastAsia="Times New Roman" w:cs="Times New Roman"/>
                        <w:sz w:val="11"/>
                        <w:szCs w:val="11"/>
                      </w:rPr>
                      <w:docPartObj>
                        <w:docPartGallery w:val="Table of Contents"/>
                        <w:docPartUnique/>
                      </w:docPartObj>
                    </w:sdtPr>
                    <w:sdtEndPr>
                      <w:rPr>
                        <w:rFonts w:ascii="Times New Roman" w:hAnsi="Times New Roman" w:eastAsia="Times New Roman" w:cs="Times New Roman"/>
                        <w:sz w:val="11"/>
                        <w:szCs w:val="11"/>
                      </w:rPr>
                    </w:sdtEndPr>
                    <w:sdtContent>
                      <w:p>
                        <w:pPr>
                          <w:ind w:left="319"/>
                          <w:spacing w:before="9"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8200d909000e</w:t>
                        </w:r>
                        <w:r>
                          <w:rPr>
                            <w:rFonts w:ascii="Times New Roman" w:hAnsi="Times New Roman" w:eastAsia="Times New Roman" w:cs="Times New Roman"/>
                            <w:sz w:val="11"/>
                            <w:szCs w:val="11"/>
                            <w:spacing w:val="4"/>
                          </w:rPr>
                          <w:t xml:space="preserve">        </w:t>
                        </w:r>
                        <w:r>
                          <w:rPr>
                            <w:rFonts w:ascii="Times New Roman" w:hAnsi="Times New Roman" w:eastAsia="Times New Roman" w:cs="Times New Roman"/>
                            <w:sz w:val="11"/>
                            <w:szCs w:val="11"/>
                            <w:spacing w:val="-1"/>
                          </w:rPr>
                          <w:t>0101088a61ab</w:t>
                        </w:r>
                        <w:r>
                          <w:rPr>
                            <w:rFonts w:ascii="Times New Roman" w:hAnsi="Times New Roman" w:eastAsia="Times New Roman" w:cs="Times New Roman"/>
                            <w:sz w:val="11"/>
                            <w:szCs w:val="11"/>
                            <w:spacing w:val="3"/>
                          </w:rPr>
                          <w:t xml:space="preserve">        </w:t>
                        </w:r>
                        <w:hyperlink w:history="true" w:anchor="bookmark239">
                          <w:r>
                            <w:rPr>
                              <w:rFonts w:ascii="Times New Roman" w:hAnsi="Times New Roman" w:eastAsia="Times New Roman" w:cs="Times New Roman"/>
                              <w:sz w:val="11"/>
                              <w:szCs w:val="11"/>
                              <w:spacing w:val="-1"/>
                            </w:rPr>
                            <w:t>48</w:t>
                          </w:r>
                        </w:hyperlink>
                      </w:p>
                      <w:p>
                        <w:pPr>
                          <w:ind w:left="319"/>
                          <w:spacing w:before="1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40ce     888000.946712360eoe     </w:t>
                        </w:r>
                        <w:r>
                          <w:rPr>
                            <w:rFonts w:ascii="Times New Roman" w:hAnsi="Times New Roman" w:eastAsia="Times New Roman" w:cs="Times New Roman"/>
                            <w:sz w:val="11"/>
                            <w:szCs w:val="11"/>
                            <w:spacing w:val="-1"/>
                          </w:rPr>
                          <w:t>00     ee</w:t>
                        </w:r>
                        <w:r>
                          <w:rPr>
                            <w:rFonts w:ascii="Times New Roman" w:hAnsi="Times New Roman" w:eastAsia="Times New Roman" w:cs="Times New Roman"/>
                            <w:sz w:val="11"/>
                            <w:szCs w:val="11"/>
                          </w:rPr>
                          <w:t xml:space="preserve">     </w:t>
                        </w:r>
                        <w:r>
                          <w:rPr>
                            <w:rFonts w:ascii="Times New Roman" w:hAnsi="Times New Roman" w:eastAsia="Times New Roman" w:cs="Times New Roman"/>
                            <w:sz w:val="11"/>
                            <w:szCs w:val="11"/>
                            <w:spacing w:val="-1"/>
                          </w:rPr>
                          <w:t>oe</w:t>
                        </w:r>
                        <w:r>
                          <w:rPr>
                            <w:rFonts w:ascii="Times New Roman" w:hAnsi="Times New Roman" w:eastAsia="Times New Roman" w:cs="Times New Roman"/>
                            <w:sz w:val="11"/>
                            <w:szCs w:val="11"/>
                            <w:spacing w:val="1"/>
                          </w:rPr>
                          <w:t xml:space="preserve">     </w:t>
                        </w:r>
                        <w:hyperlink w:history="true" w:anchor="bookmark240">
                          <w:r>
                            <w:rPr>
                              <w:rFonts w:ascii="Times New Roman" w:hAnsi="Times New Roman" w:eastAsia="Times New Roman" w:cs="Times New Roman"/>
                              <w:sz w:val="11"/>
                              <w:szCs w:val="11"/>
                              <w:spacing w:val="-1"/>
                            </w:rPr>
                            <w:t>00</w:t>
                          </w:r>
                        </w:hyperlink>
                      </w:p>
                      <w:p>
                        <w:pPr>
                          <w:ind w:left="319"/>
                          <w:spacing w:before="11" w:line="15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098200018543808e      ee83.00.0080</w:t>
                        </w:r>
                        <w:r>
                          <w:rPr>
                            <w:rFonts w:ascii="Times New Roman" w:hAnsi="Times New Roman" w:eastAsia="Times New Roman" w:cs="Times New Roman"/>
                            <w:sz w:val="11"/>
                            <w:szCs w:val="11"/>
                            <w:spacing w:val="-1"/>
                          </w:rPr>
                          <w:t xml:space="preserve">      e7.8e       </w:t>
                        </w:r>
                        <w:hyperlink w:history="true" w:anchor="bookmark241">
                          <w:r>
                            <w:rPr>
                              <w:rFonts w:ascii="Times New Roman" w:hAnsi="Times New Roman" w:eastAsia="Times New Roman" w:cs="Times New Roman"/>
                              <w:sz w:val="11"/>
                              <w:szCs w:val="11"/>
                              <w:spacing w:val="-1"/>
                            </w:rPr>
                            <w:t>00</w:t>
                          </w:r>
                        </w:hyperlink>
                      </w:p>
                    </w:sdtContent>
                  </w:sdt>
                  <w:p>
                    <w:pPr>
                      <w:ind w:left="599"/>
                      <w:spacing w:line="183" w:lineRule="auto"/>
                      <w:rPr>
                        <w:rFonts w:ascii="SimSun" w:hAnsi="SimSun" w:eastAsia="SimSun" w:cs="SimSun"/>
                        <w:sz w:val="11"/>
                        <w:szCs w:val="11"/>
                      </w:rPr>
                    </w:pPr>
                    <w:r>
                      <w:rPr>
                        <w:rFonts w:ascii="Times New Roman" w:hAnsi="Times New Roman" w:eastAsia="Times New Roman" w:cs="Times New Roman"/>
                        <w:sz w:val="11"/>
                        <w:szCs w:val="11"/>
                        <w:spacing w:val="-1"/>
                      </w:rPr>
                      <w:t>ee  ea </w:t>
                    </w:r>
                    <w:r>
                      <w:rPr>
                        <w:rFonts w:ascii="SimSun" w:hAnsi="SimSun" w:eastAsia="SimSun" w:cs="SimSun"/>
                        <w:sz w:val="11"/>
                        <w:szCs w:val="11"/>
                        <w:spacing w:val="-1"/>
                      </w:rPr>
                      <w:t>8024.018629</w:t>
                    </w:r>
                    <w:r>
                      <w:rPr>
                        <w:rFonts w:ascii="SimSun" w:hAnsi="SimSun" w:eastAsia="SimSun" w:cs="SimSun"/>
                        <w:sz w:val="11"/>
                        <w:szCs w:val="11"/>
                        <w:spacing w:val="8"/>
                      </w:rPr>
                      <w:t xml:space="preserve">     </w:t>
                    </w:r>
                    <w:r>
                      <w:rPr>
                        <w:rFonts w:ascii="SimSun" w:hAnsi="SimSun" w:eastAsia="SimSun" w:cs="SimSun"/>
                        <w:sz w:val="11"/>
                        <w:szCs w:val="11"/>
                        <w:spacing w:val="-1"/>
                      </w:rPr>
                      <w:t>008e</w:t>
                    </w:r>
                    <w:r>
                      <w:rPr>
                        <w:rFonts w:ascii="SimSun" w:hAnsi="SimSun" w:eastAsia="SimSun" w:cs="SimSun"/>
                        <w:sz w:val="11"/>
                        <w:szCs w:val="11"/>
                        <w:spacing w:val="11"/>
                      </w:rPr>
                      <w:t xml:space="preserve">   </w:t>
                    </w:r>
                    <w:r>
                      <w:rPr>
                        <w:rFonts w:ascii="SimSun" w:hAnsi="SimSun" w:eastAsia="SimSun" w:cs="SimSun"/>
                        <w:sz w:val="11"/>
                        <w:szCs w:val="11"/>
                        <w:spacing w:val="-1"/>
                      </w:rPr>
                      <w:t>00a刀</w:t>
                    </w:r>
                    <w:r>
                      <w:rPr>
                        <w:rFonts w:ascii="SimSun" w:hAnsi="SimSun" w:eastAsia="SimSun" w:cs="SimSun"/>
                        <w:sz w:val="11"/>
                        <w:szCs w:val="11"/>
                        <w:spacing w:val="-19"/>
                      </w:rPr>
                      <w:t xml:space="preserve"> </w:t>
                    </w:r>
                    <w:r>
                      <w:rPr>
                        <w:rFonts w:ascii="SimSun" w:hAnsi="SimSun" w:eastAsia="SimSun" w:cs="SimSun"/>
                        <w:sz w:val="11"/>
                        <w:szCs w:val="11"/>
                        <w:spacing w:val="-1"/>
                      </w:rPr>
                      <w:t>7</w:t>
                    </w:r>
                    <w:r>
                      <w:rPr>
                        <w:rFonts w:ascii="SimSun" w:hAnsi="SimSun" w:eastAsia="SimSun" w:cs="SimSun"/>
                        <w:sz w:val="11"/>
                        <w:szCs w:val="11"/>
                        <w:spacing w:val="-22"/>
                      </w:rPr>
                      <w:t xml:space="preserve"> </w:t>
                    </w:r>
                    <w:r>
                      <w:rPr>
                        <w:rFonts w:ascii="SimSun" w:hAnsi="SimSun" w:eastAsia="SimSun" w:cs="SimSun"/>
                        <w:sz w:val="11"/>
                        <w:szCs w:val="11"/>
                        <w:spacing w:val="-1"/>
                      </w:rPr>
                      <w:t>5</w:t>
                    </w:r>
                  </w:p>
                  <w:p>
                    <w:pPr>
                      <w:ind w:left="879"/>
                      <w:spacing w:before="1" w:line="179" w:lineRule="auto"/>
                      <w:rPr>
                        <w:rFonts w:ascii="SimSun" w:hAnsi="SimSun" w:eastAsia="SimSun" w:cs="SimSun"/>
                        <w:sz w:val="11"/>
                        <w:szCs w:val="11"/>
                      </w:rPr>
                    </w:pPr>
                    <w:r>
                      <w:rPr>
                        <w:rFonts w:ascii="SimSun" w:hAnsi="SimSun" w:eastAsia="SimSun" w:cs="SimSun"/>
                        <w:sz w:val="11"/>
                        <w:szCs w:val="11"/>
                        <w:spacing w:val="-1"/>
                      </w:rPr>
                      <w:t>68.616e67   ee</w:t>
                    </w:r>
                    <w:r>
                      <w:rPr>
                        <w:rFonts w:ascii="SimSun" w:hAnsi="SimSun" w:eastAsia="SimSun" w:cs="SimSun"/>
                        <w:sz w:val="11"/>
                        <w:szCs w:val="11"/>
                        <w:spacing w:val="22"/>
                      </w:rPr>
                      <w:t xml:space="preserve">  </w:t>
                    </w:r>
                    <w:r>
                      <w:rPr>
                        <w:rFonts w:ascii="SimSun" w:hAnsi="SimSun" w:eastAsia="SimSun" w:cs="SimSun"/>
                        <w:sz w:val="11"/>
                        <w:szCs w:val="11"/>
                        <w:spacing w:val="-1"/>
                      </w:rPr>
                      <w:t>00</w:t>
                    </w:r>
                    <w:r>
                      <w:rPr>
                        <w:rFonts w:ascii="SimSun" w:hAnsi="SimSun" w:eastAsia="SimSun" w:cs="SimSun"/>
                        <w:sz w:val="11"/>
                        <w:szCs w:val="11"/>
                        <w:spacing w:val="6"/>
                      </w:rPr>
                      <w:t xml:space="preserve">   </w:t>
                    </w:r>
                    <w:r>
                      <w:rPr>
                        <w:rFonts w:ascii="SimSun" w:hAnsi="SimSun" w:eastAsia="SimSun" w:cs="SimSun"/>
                        <w:sz w:val="11"/>
                        <w:szCs w:val="11"/>
                        <w:spacing w:val="-1"/>
                      </w:rPr>
                      <w:t>ae0</w:t>
                    </w:r>
                    <w:r>
                      <w:rPr>
                        <w:rFonts w:ascii="SimSun" w:hAnsi="SimSun" w:eastAsia="SimSun" w:cs="SimSun"/>
                        <w:sz w:val="11"/>
                        <w:szCs w:val="11"/>
                        <w:spacing w:val="-2"/>
                      </w:rPr>
                      <w:t>000</w:t>
                    </w:r>
                  </w:p>
                  <w:p>
                    <w:pPr>
                      <w:ind w:left="319"/>
                      <w:spacing w:line="184"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e00000006e    a1    oe</w:t>
                    </w:r>
                    <w:r>
                      <w:rPr>
                        <w:rFonts w:ascii="Times New Roman" w:hAnsi="Times New Roman" w:eastAsia="Times New Roman" w:cs="Times New Roman"/>
                        <w:sz w:val="11"/>
                        <w:szCs w:val="11"/>
                        <w:spacing w:val="3"/>
                      </w:rPr>
                      <w:t xml:space="preserve">    </w:t>
                    </w:r>
                    <w:r>
                      <w:rPr>
                        <w:rFonts w:ascii="Times New Roman" w:hAnsi="Times New Roman" w:eastAsia="Times New Roman" w:cs="Times New Roman"/>
                        <w:sz w:val="11"/>
                        <w:szCs w:val="11"/>
                        <w:spacing w:val="-1"/>
                      </w:rPr>
                      <w:t>se</w:t>
                    </w:r>
                    <w:r>
                      <w:rPr>
                        <w:rFonts w:ascii="Times New Roman" w:hAnsi="Times New Roman" w:eastAsia="Times New Roman" w:cs="Times New Roman"/>
                        <w:sz w:val="11"/>
                        <w:szCs w:val="11"/>
                        <w:spacing w:val="2"/>
                      </w:rPr>
                      <w:t xml:space="preserve">    </w:t>
                    </w:r>
                    <w:r>
                      <w:rPr>
                        <w:rFonts w:ascii="Times New Roman" w:hAnsi="Times New Roman" w:eastAsia="Times New Roman" w:cs="Times New Roman"/>
                        <w:sz w:val="11"/>
                        <w:szCs w:val="11"/>
                        <w:spacing w:val="-1"/>
                      </w:rPr>
                      <w:t>8ee</w:t>
                    </w:r>
                    <w:r>
                      <w:rPr>
                        <w:rFonts w:ascii="Times New Roman" w:hAnsi="Times New Roman" w:eastAsia="Times New Roman" w:cs="Times New Roman"/>
                        <w:sz w:val="11"/>
                        <w:szCs w:val="11"/>
                        <w:spacing w:val="1"/>
                      </w:rPr>
                      <w:t xml:space="preserve">    </w:t>
                    </w:r>
                    <w:r>
                      <w:rPr>
                        <w:rFonts w:ascii="Times New Roman" w:hAnsi="Times New Roman" w:eastAsia="Times New Roman" w:cs="Times New Roman"/>
                        <w:sz w:val="11"/>
                        <w:szCs w:val="11"/>
                        <w:spacing w:val="-1"/>
                      </w:rPr>
                      <w:t>eeape</w:t>
                    </w:r>
                    <w:r>
                      <w:rPr>
                        <w:rFonts w:ascii="Times New Roman" w:hAnsi="Times New Roman" w:eastAsia="Times New Roman" w:cs="Times New Roman"/>
                        <w:sz w:val="11"/>
                        <w:szCs w:val="11"/>
                        <w:spacing w:val="2"/>
                      </w:rPr>
                      <w:t xml:space="preserve">    </w:t>
                    </w:r>
                    <w:r>
                      <w:rPr>
                        <w:rFonts w:ascii="Times New Roman" w:hAnsi="Times New Roman" w:eastAsia="Times New Roman" w:cs="Times New Roman"/>
                        <w:sz w:val="11"/>
                        <w:szCs w:val="11"/>
                        <w:spacing w:val="-1"/>
                      </w:rPr>
                      <w:t>ee</w:t>
                    </w:r>
                    <w:r>
                      <w:rPr>
                        <w:rFonts w:ascii="Times New Roman" w:hAnsi="Times New Roman" w:eastAsia="Times New Roman" w:cs="Times New Roman"/>
                        <w:sz w:val="11"/>
                        <w:szCs w:val="11"/>
                        <w:spacing w:val="1"/>
                      </w:rPr>
                      <w:t xml:space="preserve">    </w:t>
                    </w:r>
                    <w:r>
                      <w:rPr>
                        <w:rFonts w:ascii="Times New Roman" w:hAnsi="Times New Roman" w:eastAsia="Times New Roman" w:cs="Times New Roman"/>
                        <w:sz w:val="11"/>
                        <w:szCs w:val="11"/>
                        <w:spacing w:val="-1"/>
                      </w:rPr>
                      <w:t>ae00</w:t>
                    </w:r>
                  </w:p>
                  <w:p>
                    <w:pPr>
                      <w:ind w:left="1499"/>
                      <w:spacing w:before="30"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0701</w:t>
                    </w:r>
                    <w:r>
                      <w:rPr>
                        <w:rFonts w:ascii="Times New Roman" w:hAnsi="Times New Roman" w:eastAsia="Times New Roman" w:cs="Times New Roman"/>
                        <w:sz w:val="11"/>
                        <w:szCs w:val="11"/>
                        <w:spacing w:val="2"/>
                      </w:rPr>
                      <w:t xml:space="preserve">     </w:t>
                    </w:r>
                    <w:r>
                      <w:rPr>
                        <w:rFonts w:ascii="Times New Roman" w:hAnsi="Times New Roman" w:eastAsia="Times New Roman" w:cs="Times New Roman"/>
                        <w:sz w:val="11"/>
                        <w:szCs w:val="11"/>
                        <w:spacing w:val="-1"/>
                      </w:rPr>
                      <w:t>cbee</w:t>
                    </w:r>
                    <w:r>
                      <w:rPr>
                        <w:rFonts w:ascii="Times New Roman" w:hAnsi="Times New Roman" w:eastAsia="Times New Roman" w:cs="Times New Roman"/>
                        <w:sz w:val="11"/>
                        <w:szCs w:val="11"/>
                        <w:spacing w:val="4"/>
                      </w:rPr>
                      <w:t xml:space="preserve">     </w:t>
                    </w:r>
                    <w:r>
                      <w:rPr>
                        <w:rFonts w:ascii="Times New Roman" w:hAnsi="Times New Roman" w:eastAsia="Times New Roman" w:cs="Times New Roman"/>
                        <w:sz w:val="11"/>
                        <w:szCs w:val="11"/>
                        <w:spacing w:val="-1"/>
                      </w:rPr>
                      <w:t>8oeeo00e</w:t>
                    </w:r>
                  </w:p>
                  <w:p>
                    <w:pPr>
                      <w:ind w:left="739"/>
                      <w:spacing w:before="1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2"/>
                      </w:rPr>
                      <w:t>66</w:t>
                    </w:r>
                    <w:r>
                      <w:rPr>
                        <w:rFonts w:ascii="Times New Roman" w:hAnsi="Times New Roman" w:eastAsia="Times New Roman" w:cs="Times New Roman"/>
                        <w:sz w:val="11"/>
                        <w:szCs w:val="11"/>
                        <w:color w:val="FFFFFF"/>
                        <w:spacing w:val="3"/>
                      </w:rPr>
                      <w:t xml:space="preserve">      </w:t>
                    </w:r>
                    <w:r>
                      <w:rPr>
                        <w:rFonts w:ascii="Times New Roman" w:hAnsi="Times New Roman" w:eastAsia="Times New Roman" w:cs="Times New Roman"/>
                        <w:sz w:val="11"/>
                        <w:szCs w:val="11"/>
                        <w:color w:val="FFFFFF"/>
                        <w:spacing w:val="-2"/>
                      </w:rPr>
                      <w:t>7e</w:t>
                    </w:r>
                    <w:r>
                      <w:rPr>
                        <w:rFonts w:ascii="Times New Roman" w:hAnsi="Times New Roman" w:eastAsia="Times New Roman" w:cs="Times New Roman"/>
                        <w:sz w:val="11"/>
                        <w:szCs w:val="11"/>
                        <w:color w:val="FFFFFF"/>
                        <w:spacing w:val="3"/>
                      </w:rPr>
                      <w:t xml:space="preserve">   </w:t>
                    </w:r>
                    <w:r>
                      <w:rPr>
                        <w:rFonts w:ascii="Times New Roman" w:hAnsi="Times New Roman" w:eastAsia="Times New Roman" w:cs="Times New Roman"/>
                        <w:sz w:val="11"/>
                        <w:szCs w:val="11"/>
                        <w:color w:val="FFFFFF"/>
                        <w:spacing w:val="-2"/>
                      </w:rPr>
                      <w:t>Ic</w:t>
                    </w:r>
                  </w:p>
                  <w:p>
                    <w:pPr>
                      <w:ind w:left="1501"/>
                      <w:spacing w:before="34" w:line="251" w:lineRule="exact"/>
                      <w:rPr>
                        <w:rFonts w:ascii="Arial" w:hAnsi="Arial" w:eastAsia="Arial" w:cs="Arial"/>
                        <w:sz w:val="8"/>
                        <w:szCs w:val="8"/>
                      </w:rPr>
                    </w:pPr>
                    <w:r>
                      <w:ruby>
                        <w:rubyPr>
                          <w:rubyAlign w:val="left"/>
                          <w:hpsRaise w:val="8"/>
                          <w:hps w:val="8"/>
                          <w:hpsBaseText w:val="21"/>
                        </w:rubyPr>
                        <w:rt>
                          <w:r>
                            <w:rPr>
                              <w:rFonts w:ascii="Arial" w:hAnsi="Arial" w:eastAsia="Arial" w:cs="Arial"/>
                              <w:sz w:val="8"/>
                              <w:szCs w:val="8"/>
                              <w:w w:val="105"/>
                              <w:position w:val="3"/>
                            </w:rPr>
                            <w:t>90</w:t>
                          </w:r>
                        </w:rt>
                        <w:rubyBase>
                          <w:r>
                            <w:rPr>
                              <w:rFonts w:ascii="SimSun" w:hAnsi="SimSun" w:eastAsia="SimSun" w:cs="SimSun"/>
                              <w:sz w:val="21"/>
                              <w:szCs w:val="21"/>
                              <w:w w:val="87"/>
                              <w:position w:val="-1"/>
                            </w:rPr>
                            <w:t>e</w:t>
                          </w:r>
                        </w:rubyBase>
                      </w:ruby>
                    </w:r>
                    <w:r>
                      <w:rPr>
                        <w:rFonts w:ascii="Arial" w:hAnsi="Arial" w:eastAsia="Arial" w:cs="Arial"/>
                        <w:sz w:val="8"/>
                        <w:szCs w:val="8"/>
                        <w:spacing w:val="-1"/>
                        <w:position w:val="4"/>
                      </w:rPr>
                      <w:t>8</w:t>
                    </w:r>
                    <w:r>
                      <w:rPr>
                        <w:rFonts w:ascii="SimSun" w:hAnsi="SimSun" w:eastAsia="SimSun" w:cs="SimSun"/>
                        <w:sz w:val="21"/>
                        <w:szCs w:val="21"/>
                        <w:spacing w:val="-12"/>
                        <w:w w:val="66"/>
                        <w:position w:val="4"/>
                      </w:rPr>
                      <w:t>0</w:t>
                    </w:r>
                    <w:r>
                      <w:rPr>
                        <w:rFonts w:ascii="Arial" w:hAnsi="Arial" w:eastAsia="Arial" w:cs="Arial"/>
                        <w:sz w:val="8"/>
                        <w:szCs w:val="8"/>
                        <w:w w:val="1"/>
                        <w:position w:val="4"/>
                      </w:rPr>
                      <w:t>d</w:t>
                    </w:r>
                    <w:r>
                      <w:rPr>
                        <w:rFonts w:ascii="SimSun" w:hAnsi="SimSun" w:eastAsia="SimSun" w:cs="SimSun"/>
                        <w:sz w:val="21"/>
                        <w:szCs w:val="21"/>
                        <w:spacing w:val="-4"/>
                        <w:position w:val="-1"/>
                      </w:rPr>
                      <w:t>2</w:t>
                    </w:r>
                    <w:r>
                      <w:rPr>
                        <w:rFonts w:ascii="Arial" w:hAnsi="Arial" w:eastAsia="Arial" w:cs="Arial"/>
                        <w:sz w:val="8"/>
                        <w:szCs w:val="8"/>
                        <w:spacing w:val="-4"/>
                        <w:position w:val="12"/>
                      </w:rPr>
                      <w:t>08000</w:t>
                    </w:r>
                    <w:r>
                      <w:rPr>
                        <w:rFonts w:ascii="FangSong" w:hAnsi="FangSong" w:eastAsia="FangSong" w:cs="FangSong"/>
                        <w:sz w:val="21"/>
                        <w:szCs w:val="21"/>
                        <w:spacing w:val="-4"/>
                        <w:position w:val="-1"/>
                      </w:rPr>
                      <w:t>的</w:t>
                    </w:r>
                    <w:r>
                      <w:rPr>
                        <w:rFonts w:ascii="Arial" w:hAnsi="Arial" w:eastAsia="Arial" w:cs="Arial"/>
                        <w:sz w:val="8"/>
                        <w:szCs w:val="8"/>
                        <w:spacing w:val="-4"/>
                        <w:position w:val="12"/>
                      </w:rPr>
                      <w:t>0ee</w:t>
                    </w:r>
                    <w:r>
                      <w:rPr>
                        <w:rFonts w:ascii="Arial" w:hAnsi="Arial" w:eastAsia="Arial" w:cs="Arial"/>
                        <w:sz w:val="8"/>
                        <w:szCs w:val="8"/>
                        <w:spacing w:val="1"/>
                        <w:position w:val="12"/>
                      </w:rPr>
                      <w:t xml:space="preserve">      </w:t>
                    </w:r>
                    <w:r>
                      <w:rPr>
                        <w:rFonts w:ascii="Arial" w:hAnsi="Arial" w:eastAsia="Arial" w:cs="Arial"/>
                        <w:sz w:val="8"/>
                        <w:szCs w:val="8"/>
                        <w:spacing w:val="-4"/>
                        <w:position w:val="12"/>
                      </w:rPr>
                      <w:t>e000</w:t>
                    </w:r>
                  </w:p>
                </w:txbxContent>
              </v:textbox>
            </v:shape>
            <v:shape id="_x0000_s1108" style="position:absolute;left:169;top:203;width:3622;height:19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3"/>
                      </w:rPr>
                      <w:t>Etheret,Sre:68:00:00_00:00:e(</w:t>
                    </w:r>
                    <w:r>
                      <w:rPr>
                        <w:rFonts w:ascii="Times New Roman" w:hAnsi="Times New Roman" w:eastAsia="Times New Roman" w:cs="Times New Roman"/>
                        <w:sz w:val="17"/>
                        <w:szCs w:val="17"/>
                        <w:spacing w:val="-14"/>
                      </w:rPr>
                      <w:t>e:00:00:00:00:00),Dst:00:00:0_00:</w:t>
                    </w:r>
                  </w:p>
                </w:txbxContent>
              </v:textbox>
            </v:shape>
            <v:shape id="_x0000_s1110" style="position:absolute;left:400;top:3964;width:1045;height:355;" filled="false" stroked="false" type="#_x0000_t202">
              <v:fill on="false"/>
              <v:stroke on="false"/>
              <v:path/>
              <v:imagedata o:title=""/>
              <o:lock v:ext="edit" aspectratio="false"/>
              <v:textbox inset="0mm,0mm,0mm,0mm">
                <w:txbxContent>
                  <w:p>
                    <w:pPr>
                      <w:ind w:left="20" w:right="20" w:firstLine="279"/>
                      <w:spacing w:before="20" w:line="191" w:lineRule="auto"/>
                      <w:rPr>
                        <w:rFonts w:ascii="Times New Roman" w:hAnsi="Times New Roman" w:eastAsia="Times New Roman" w:cs="Times New Roman"/>
                        <w:sz w:val="16"/>
                        <w:szCs w:val="16"/>
                      </w:rPr>
                    </w:pPr>
                    <w:r>
                      <w:rPr>
                        <w:rFonts w:ascii="SimSun" w:hAnsi="SimSun" w:eastAsia="SimSun" w:cs="SimSun"/>
                        <w:sz w:val="21"/>
                        <w:szCs w:val="21"/>
                        <w:spacing w:val="-2"/>
                      </w:rPr>
                      <w:t>oe80000</w:t>
                    </w:r>
                    <w:r>
                      <w:rPr>
                        <w:rFonts w:ascii="SimSun" w:hAnsi="SimSun" w:eastAsia="SimSun" w:cs="SimSun"/>
                        <w:sz w:val="21"/>
                        <w:szCs w:val="21"/>
                        <w:spacing w:val="3"/>
                      </w:rPr>
                      <w:t xml:space="preserve"> </w:t>
                    </w:r>
                    <w:r>
                      <w:rPr>
                        <w:rFonts w:ascii="Times New Roman" w:hAnsi="Times New Roman" w:eastAsia="Times New Roman" w:cs="Times New Roman"/>
                        <w:sz w:val="16"/>
                        <w:szCs w:val="16"/>
                      </w:rPr>
                      <w:t>D</w:t>
                    </w:r>
                  </w:p>
                </w:txbxContent>
              </v:textbox>
            </v:shape>
            <v:shape id="_x0000_s1112" style="position:absolute;left:119;top:3971;width:253;height:238;" filled="false" stroked="false" type="#_x0000_t202">
              <v:fill on="false"/>
              <v:stroke on="false"/>
              <v:path/>
              <v:imagedata o:title=""/>
              <o:lock v:ext="edit" aspectratio="false"/>
              <v:textbox inset="0mm,0mm,0mm,0mm">
                <w:txbxContent>
                  <w:p>
                    <w:pPr>
                      <w:ind w:left="20" w:right="20"/>
                      <w:spacing w:before="19" w:line="226"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3"/>
                      </w:rPr>
                      <w:t>80k</w:t>
                    </w:r>
                    <w:r>
                      <w:rPr>
                        <w:rFonts w:ascii="Times New Roman" w:hAnsi="Times New Roman" w:eastAsia="Times New Roman" w:cs="Times New Roman"/>
                        <w:sz w:val="11"/>
                        <w:szCs w:val="11"/>
                        <w:color w:val="FFFFFF"/>
                      </w:rPr>
                      <w:t xml:space="preserve">   </w:t>
                    </w:r>
                    <w:r>
                      <w:rPr>
                        <w:rFonts w:ascii="Times New Roman" w:hAnsi="Times New Roman" w:eastAsia="Times New Roman" w:cs="Times New Roman"/>
                        <w:sz w:val="11"/>
                        <w:szCs w:val="11"/>
                        <w:color w:val="FFFFFF"/>
                        <w:spacing w:val="-2"/>
                      </w:rPr>
                      <w:t>8000</w:t>
                    </w:r>
                  </w:p>
                </w:txbxContent>
              </v:textbox>
            </v:shape>
            <v:shape id="_x0000_s1114" style="position:absolute;left:820;top:3653;width:577;height:11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880024810e</w:t>
                    </w:r>
                  </w:p>
                </w:txbxContent>
              </v:textbox>
            </v:shape>
          </v:group>
        </w:pict>
      </w:r>
    </w:p>
    <w:p>
      <w:pPr>
        <w:ind w:left="2389"/>
        <w:spacing w:before="119" w:line="219" w:lineRule="auto"/>
        <w:rPr>
          <w:rFonts w:ascii="SimSun" w:hAnsi="SimSun" w:eastAsia="SimSun" w:cs="SimSun"/>
          <w:sz w:val="22"/>
          <w:szCs w:val="22"/>
        </w:rPr>
      </w:pPr>
      <w:r>
        <w:rPr>
          <w:rFonts w:ascii="SimSun" w:hAnsi="SimSun" w:eastAsia="SimSun" w:cs="SimSun"/>
          <w:sz w:val="22"/>
          <w:szCs w:val="22"/>
          <w:spacing w:val="-16"/>
        </w:rPr>
        <w:t>图5-11</w:t>
      </w:r>
      <w:r>
        <w:rPr>
          <w:rFonts w:ascii="SimSun" w:hAnsi="SimSun" w:eastAsia="SimSun" w:cs="SimSun"/>
          <w:sz w:val="22"/>
          <w:szCs w:val="22"/>
          <w:spacing w:val="34"/>
        </w:rPr>
        <w:t xml:space="preserve"> </w:t>
      </w:r>
      <w:r>
        <w:rPr>
          <w:rFonts w:ascii="SimSun" w:hAnsi="SimSun" w:eastAsia="SimSun" w:cs="SimSun"/>
          <w:sz w:val="22"/>
          <w:szCs w:val="22"/>
          <w:spacing w:val="-16"/>
        </w:rPr>
        <w:t>通过</w:t>
      </w:r>
      <w:r>
        <w:rPr>
          <w:rFonts w:ascii="Times New Roman" w:hAnsi="Times New Roman" w:eastAsia="Times New Roman" w:cs="Times New Roman"/>
          <w:sz w:val="22"/>
          <w:szCs w:val="22"/>
          <w:spacing w:val="-16"/>
        </w:rPr>
        <w:t>WireShark</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16"/>
        </w:rPr>
        <w:t>工具获取的数据包</w:t>
      </w:r>
    </w:p>
    <w:p>
      <w:pPr>
        <w:spacing w:line="219" w:lineRule="auto"/>
        <w:sectPr>
          <w:footerReference w:type="default" r:id="rId686"/>
          <w:pgSz w:w="9060" w:h="14150"/>
          <w:pgMar w:top="400" w:right="239" w:bottom="588" w:left="550" w:header="0" w:footer="435" w:gutter="0"/>
        </w:sectPr>
        <w:rPr>
          <w:rFonts w:ascii="SimSun" w:hAnsi="SimSun" w:eastAsia="SimSun" w:cs="SimSun"/>
          <w:sz w:val="22"/>
          <w:szCs w:val="22"/>
        </w:rPr>
      </w:pPr>
    </w:p>
    <w:p>
      <w:pPr>
        <w:spacing w:line="308" w:lineRule="auto"/>
        <w:rPr>
          <w:rFonts w:ascii="Arial"/>
          <w:sz w:val="21"/>
        </w:rPr>
      </w:pPr>
      <w:r/>
    </w:p>
    <w:p>
      <w:pPr>
        <w:pStyle w:val="BodyText"/>
        <w:ind w:left="4713"/>
        <w:spacing w:before="75" w:line="221" w:lineRule="auto"/>
        <w:rPr>
          <w:sz w:val="23"/>
          <w:szCs w:val="23"/>
        </w:rPr>
      </w:pPr>
      <w:r>
        <w:rPr>
          <w:sz w:val="23"/>
          <w:szCs w:val="23"/>
          <w:b/>
          <w:bCs/>
          <w:spacing w:val="-20"/>
          <w:w w:val="99"/>
        </w:rPr>
        <w:t>第5章</w:t>
      </w:r>
      <w:r>
        <w:rPr>
          <w:sz w:val="23"/>
          <w:szCs w:val="23"/>
          <w:spacing w:val="44"/>
        </w:rPr>
        <w:t xml:space="preserve"> </w:t>
      </w:r>
      <w:r>
        <w:rPr>
          <w:sz w:val="23"/>
          <w:szCs w:val="23"/>
          <w:spacing w:val="-20"/>
          <w:w w:val="99"/>
        </w:rPr>
        <w:t>基于网络共享的网络文件系统</w:t>
      </w:r>
    </w:p>
    <w:p>
      <w:pPr>
        <w:spacing w:line="448" w:lineRule="auto"/>
        <w:rPr>
          <w:rFonts w:ascii="Arial"/>
          <w:sz w:val="21"/>
        </w:rPr>
      </w:pPr>
      <w:r>
        <w:drawing>
          <wp:anchor distT="0" distB="0" distL="0" distR="0" simplePos="0" relativeHeight="254679040" behindDoc="0" locked="0" layoutInCell="1" allowOverlap="1">
            <wp:simplePos x="0" y="0"/>
            <wp:positionH relativeFrom="column">
              <wp:posOffset>2832135</wp:posOffset>
            </wp:positionH>
            <wp:positionV relativeFrom="paragraph">
              <wp:posOffset>10713</wp:posOffset>
            </wp:positionV>
            <wp:extent cx="2743193" cy="6350"/>
            <wp:effectExtent l="0" t="0" r="0" b="0"/>
            <wp:wrapNone/>
            <wp:docPr id="718" name="IM 718"/>
            <wp:cNvGraphicFramePr/>
            <a:graphic>
              <a:graphicData uri="http://schemas.openxmlformats.org/drawingml/2006/picture">
                <pic:pic>
                  <pic:nvPicPr>
                    <pic:cNvPr id="718" name="IM 718"/>
                    <pic:cNvPicPr/>
                  </pic:nvPicPr>
                  <pic:blipFill>
                    <a:blip r:embed="rId693"/>
                    <a:stretch>
                      <a:fillRect/>
                    </a:stretch>
                  </pic:blipFill>
                  <pic:spPr>
                    <a:xfrm rot="0">
                      <a:off x="0" y="0"/>
                      <a:ext cx="2743193" cy="6350"/>
                    </a:xfrm>
                    <a:prstGeom prst="rect">
                      <a:avLst/>
                    </a:prstGeom>
                  </pic:spPr>
                </pic:pic>
              </a:graphicData>
            </a:graphic>
          </wp:anchor>
        </w:drawing>
      </w:r>
      <w:r/>
    </w:p>
    <w:p>
      <w:pPr>
        <w:ind w:right="743" w:firstLine="429"/>
        <w:spacing w:before="75" w:line="282" w:lineRule="auto"/>
        <w:jc w:val="both"/>
        <w:rPr>
          <w:rFonts w:ascii="SimSun" w:hAnsi="SimSun" w:eastAsia="SimSun" w:cs="SimSun"/>
          <w:sz w:val="23"/>
          <w:szCs w:val="23"/>
        </w:rPr>
      </w:pPr>
      <w:r>
        <w:rPr>
          <w:rFonts w:ascii="SimSun" w:hAnsi="SimSun" w:eastAsia="SimSun" w:cs="SimSun"/>
          <w:sz w:val="23"/>
          <w:szCs w:val="23"/>
          <w:spacing w:val="-3"/>
        </w:rPr>
        <w:t>所以，</w:t>
      </w:r>
      <w:r>
        <w:rPr>
          <w:rFonts w:ascii="Times New Roman" w:hAnsi="Times New Roman" w:eastAsia="Times New Roman" w:cs="Times New Roman"/>
          <w:sz w:val="23"/>
          <w:szCs w:val="23"/>
          <w:spacing w:val="-3"/>
        </w:rPr>
        <w:t>NFS   </w:t>
      </w:r>
      <w:r>
        <w:rPr>
          <w:rFonts w:ascii="SimSun" w:hAnsi="SimSun" w:eastAsia="SimSun" w:cs="SimSun"/>
          <w:sz w:val="23"/>
          <w:szCs w:val="23"/>
          <w:spacing w:val="-3"/>
        </w:rPr>
        <w:t>协议的定义还是挺清晰的，也</w:t>
      </w:r>
      <w:r>
        <w:rPr>
          <w:rFonts w:ascii="SimSun" w:hAnsi="SimSun" w:eastAsia="SimSun" w:cs="SimSun"/>
          <w:sz w:val="23"/>
          <w:szCs w:val="23"/>
          <w:spacing w:val="-4"/>
        </w:rPr>
        <w:t>很容易理解。需要说明的是稳定性</w:t>
      </w:r>
      <w:r>
        <w:rPr>
          <w:rFonts w:ascii="SimSun" w:hAnsi="SimSun" w:eastAsia="SimSun" w:cs="SimSun"/>
          <w:sz w:val="23"/>
          <w:szCs w:val="23"/>
        </w:rPr>
        <w:t xml:space="preserve"> </w:t>
      </w:r>
      <w:r>
        <w:rPr>
          <w:rFonts w:ascii="SimSun" w:hAnsi="SimSun" w:eastAsia="SimSun" w:cs="SimSun"/>
          <w:sz w:val="23"/>
          <w:szCs w:val="23"/>
          <w:spacing w:val="-6"/>
        </w:rPr>
        <w:t>(Stable)参数，该参数用于告知服务端数据是否需要在</w:t>
      </w:r>
      <w:r>
        <w:rPr>
          <w:rFonts w:ascii="SimSun" w:hAnsi="SimSun" w:eastAsia="SimSun" w:cs="SimSun"/>
          <w:sz w:val="23"/>
          <w:szCs w:val="23"/>
          <w:spacing w:val="-7"/>
        </w:rPr>
        <w:t>服务端持久化，也就是写入</w:t>
      </w:r>
      <w:r>
        <w:rPr>
          <w:rFonts w:ascii="SimSun" w:hAnsi="SimSun" w:eastAsia="SimSun" w:cs="SimSun"/>
          <w:sz w:val="23"/>
          <w:szCs w:val="23"/>
        </w:rPr>
        <w:t xml:space="preserve"> </w:t>
      </w:r>
      <w:r>
        <w:rPr>
          <w:rFonts w:ascii="SimSun" w:hAnsi="SimSun" w:eastAsia="SimSun" w:cs="SimSun"/>
          <w:sz w:val="23"/>
          <w:szCs w:val="23"/>
          <w:spacing w:val="-1"/>
        </w:rPr>
        <w:t>磁盘。如果该参数的值是0</w:t>
      </w:r>
      <w:r>
        <w:rPr>
          <w:rFonts w:ascii="Times New Roman" w:hAnsi="Times New Roman" w:eastAsia="Times New Roman" w:cs="Times New Roman"/>
          <w:sz w:val="23"/>
          <w:szCs w:val="23"/>
          <w:spacing w:val="-1"/>
        </w:rPr>
        <w:t>(UNSTABLE)</w:t>
      </w:r>
      <w:r>
        <w:rPr>
          <w:rFonts w:ascii="Times New Roman" w:hAnsi="Times New Roman" w:eastAsia="Times New Roman" w:cs="Times New Roman"/>
          <w:sz w:val="23"/>
          <w:szCs w:val="23"/>
          <w:spacing w:val="25"/>
        </w:rPr>
        <w:t xml:space="preserve">  </w:t>
      </w:r>
      <w:r>
        <w:rPr>
          <w:rFonts w:ascii="SimSun" w:hAnsi="SimSun" w:eastAsia="SimSun" w:cs="SimSun"/>
          <w:sz w:val="23"/>
          <w:szCs w:val="23"/>
          <w:spacing w:val="-1"/>
        </w:rPr>
        <w:t>则表示将数据写入服务端缓存即可；如</w:t>
      </w:r>
      <w:r>
        <w:rPr>
          <w:rFonts w:ascii="SimSun" w:hAnsi="SimSun" w:eastAsia="SimSun" w:cs="SimSun"/>
          <w:sz w:val="23"/>
          <w:szCs w:val="23"/>
        </w:rPr>
        <w:t xml:space="preserve"> </w:t>
      </w:r>
      <w:r>
        <w:rPr>
          <w:rFonts w:ascii="SimSun" w:hAnsi="SimSun" w:eastAsia="SimSun" w:cs="SimSun"/>
          <w:sz w:val="23"/>
          <w:szCs w:val="23"/>
        </w:rPr>
        <w:t>果该参数的值非0则有</w:t>
      </w:r>
      <w:r>
        <w:rPr>
          <w:rFonts w:ascii="Times New Roman" w:hAnsi="Times New Roman" w:eastAsia="Times New Roman" w:cs="Times New Roman"/>
          <w:sz w:val="23"/>
          <w:szCs w:val="23"/>
        </w:rPr>
        <w:t>DATA_SYNC</w:t>
      </w:r>
      <w:r>
        <w:rPr>
          <w:rFonts w:ascii="SimSun" w:hAnsi="SimSun" w:eastAsia="SimSun" w:cs="SimSun"/>
          <w:sz w:val="23"/>
          <w:szCs w:val="23"/>
        </w:rPr>
        <w:t>和</w:t>
      </w:r>
      <w:r>
        <w:rPr>
          <w:rFonts w:ascii="Times New Roman" w:hAnsi="Times New Roman" w:eastAsia="Times New Roman" w:cs="Times New Roman"/>
          <w:sz w:val="23"/>
          <w:szCs w:val="23"/>
        </w:rPr>
        <w:t>FILE_SY</w:t>
      </w:r>
      <w:r>
        <w:rPr>
          <w:rFonts w:ascii="Times New Roman" w:hAnsi="Times New Roman" w:eastAsia="Times New Roman" w:cs="Times New Roman"/>
          <w:sz w:val="23"/>
          <w:szCs w:val="23"/>
          <w:spacing w:val="-1"/>
        </w:rPr>
        <w:t>NC </w:t>
      </w:r>
      <w:r>
        <w:rPr>
          <w:rFonts w:ascii="SimSun" w:hAnsi="SimSun" w:eastAsia="SimSun" w:cs="SimSun"/>
          <w:sz w:val="23"/>
          <w:szCs w:val="23"/>
          <w:spacing w:val="-1"/>
        </w:rPr>
        <w:t>两种情况，都需要将数据写入</w:t>
      </w:r>
      <w:r>
        <w:rPr>
          <w:rFonts w:ascii="SimSun" w:hAnsi="SimSun" w:eastAsia="SimSun" w:cs="SimSun"/>
          <w:sz w:val="23"/>
          <w:szCs w:val="23"/>
        </w:rPr>
        <w:t xml:space="preserve"> </w:t>
      </w:r>
      <w:r>
        <w:rPr>
          <w:rFonts w:ascii="SimSun" w:hAnsi="SimSun" w:eastAsia="SimSun" w:cs="SimSun"/>
          <w:sz w:val="23"/>
          <w:szCs w:val="23"/>
          <w:spacing w:val="-8"/>
        </w:rPr>
        <w:t>磁盘，差异是对文件系统元数据的处理。</w:t>
      </w:r>
    </w:p>
    <w:p>
      <w:pPr>
        <w:ind w:right="768" w:firstLine="429"/>
        <w:spacing w:before="86" w:line="275" w:lineRule="auto"/>
        <w:rPr>
          <w:rFonts w:ascii="SimSun" w:hAnsi="SimSun" w:eastAsia="SimSun" w:cs="SimSun"/>
          <w:sz w:val="23"/>
          <w:szCs w:val="23"/>
        </w:rPr>
      </w:pPr>
      <w:r>
        <w:rPr>
          <w:rFonts w:ascii="SimSun" w:hAnsi="SimSun" w:eastAsia="SimSun" w:cs="SimSun"/>
          <w:sz w:val="23"/>
          <w:szCs w:val="23"/>
          <w:spacing w:val="-8"/>
        </w:rPr>
        <w:t>当</w:t>
      </w:r>
      <w:r>
        <w:rPr>
          <w:rFonts w:ascii="SimSun" w:hAnsi="SimSun" w:eastAsia="SimSun" w:cs="SimSun"/>
          <w:sz w:val="23"/>
          <w:szCs w:val="23"/>
          <w:spacing w:val="-24"/>
        </w:rPr>
        <w:t xml:space="preserve"> </w:t>
      </w:r>
      <w:r>
        <w:rPr>
          <w:rFonts w:ascii="SimSun" w:hAnsi="SimSun" w:eastAsia="SimSun" w:cs="SimSun"/>
          <w:sz w:val="23"/>
          <w:szCs w:val="23"/>
          <w:spacing w:val="-8"/>
        </w:rPr>
        <w:t>然</w:t>
      </w:r>
      <w:r>
        <w:rPr>
          <w:rFonts w:ascii="SimSun" w:hAnsi="SimSun" w:eastAsia="SimSun" w:cs="SimSun"/>
          <w:sz w:val="23"/>
          <w:szCs w:val="23"/>
          <w:spacing w:val="-50"/>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spacing w:val="-8"/>
        </w:rPr>
        <w:t>WRITE</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8"/>
        </w:rPr>
        <w:t>过程也是有应答的，通过应答客户端才知道其所发送的请求是</w:t>
      </w:r>
      <w:r>
        <w:rPr>
          <w:rFonts w:ascii="SimSun" w:hAnsi="SimSun" w:eastAsia="SimSun" w:cs="SimSun"/>
          <w:sz w:val="23"/>
          <w:szCs w:val="23"/>
        </w:rPr>
        <w:t xml:space="preserve"> </w:t>
      </w:r>
      <w:r>
        <w:rPr>
          <w:rFonts w:ascii="SimSun" w:hAnsi="SimSun" w:eastAsia="SimSun" w:cs="SimSun"/>
          <w:sz w:val="23"/>
          <w:szCs w:val="23"/>
          <w:spacing w:val="-7"/>
        </w:rPr>
        <w:t>否执行成功。这部分内容比较简单，本节不再赘述。</w:t>
      </w:r>
    </w:p>
    <w:p>
      <w:pPr>
        <w:pStyle w:val="BodyText"/>
        <w:ind w:left="3"/>
        <w:spacing w:before="211" w:line="222" w:lineRule="auto"/>
        <w:rPr>
          <w:sz w:val="28"/>
          <w:szCs w:val="28"/>
        </w:rPr>
      </w:pPr>
      <w:hyperlink w:history="true" r:id="rId694">
        <w:r>
          <w:rPr>
            <w:rFonts w:ascii="SimSun" w:hAnsi="SimSun" w:eastAsia="SimSun" w:cs="SimSun"/>
            <w:sz w:val="28"/>
            <w:szCs w:val="28"/>
            <w:b/>
            <w:bCs/>
            <w:spacing w:val="-20"/>
          </w:rPr>
          <w:t>5.6.3.3</w:t>
        </w:r>
      </w:hyperlink>
      <w:r>
        <w:rPr>
          <w:rFonts w:ascii="SimSun" w:hAnsi="SimSun" w:eastAsia="SimSun" w:cs="SimSun"/>
          <w:sz w:val="28"/>
          <w:szCs w:val="28"/>
          <w:spacing w:val="60"/>
        </w:rPr>
        <w:t xml:space="preserve"> </w:t>
      </w:r>
      <w:r>
        <w:rPr>
          <w:sz w:val="28"/>
          <w:szCs w:val="28"/>
          <w:b/>
          <w:bCs/>
          <w:spacing w:val="-20"/>
        </w:rPr>
        <w:t>锁</w:t>
      </w:r>
      <w:r>
        <w:rPr>
          <w:sz w:val="28"/>
          <w:szCs w:val="28"/>
          <w:spacing w:val="-20"/>
        </w:rPr>
        <w:t xml:space="preserve"> </w:t>
      </w:r>
      <w:r>
        <w:rPr>
          <w:rFonts w:ascii="SimSun" w:hAnsi="SimSun" w:eastAsia="SimSun" w:cs="SimSun"/>
          <w:sz w:val="28"/>
          <w:szCs w:val="28"/>
          <w:b/>
          <w:bCs/>
          <w:spacing w:val="-20"/>
        </w:rPr>
        <w:t>(NLM)</w:t>
      </w:r>
      <w:r>
        <w:rPr>
          <w:rFonts w:ascii="SimSun" w:hAnsi="SimSun" w:eastAsia="SimSun" w:cs="SimSun"/>
          <w:sz w:val="28"/>
          <w:szCs w:val="28"/>
        </w:rPr>
        <w:t xml:space="preserve">  </w:t>
      </w:r>
      <w:r>
        <w:rPr>
          <w:sz w:val="28"/>
          <w:szCs w:val="28"/>
          <w:b/>
          <w:bCs/>
          <w:spacing w:val="-20"/>
        </w:rPr>
        <w:t>协议</w:t>
      </w:r>
    </w:p>
    <w:p>
      <w:pPr>
        <w:ind w:right="770" w:firstLine="429"/>
        <w:spacing w:before="214" w:line="273" w:lineRule="auto"/>
        <w:jc w:val="both"/>
        <w:rPr>
          <w:rFonts w:ascii="SimSun" w:hAnsi="SimSun" w:eastAsia="SimSun" w:cs="SimSun"/>
          <w:sz w:val="23"/>
          <w:szCs w:val="23"/>
        </w:rPr>
      </w:pPr>
      <w:r>
        <w:rPr>
          <w:rFonts w:ascii="SimSun" w:hAnsi="SimSun" w:eastAsia="SimSun" w:cs="SimSun"/>
          <w:sz w:val="23"/>
          <w:szCs w:val="23"/>
          <w:spacing w:val="-2"/>
        </w:rPr>
        <w:t>由于</w:t>
      </w:r>
      <w:r>
        <w:rPr>
          <w:rFonts w:ascii="Times New Roman" w:hAnsi="Times New Roman" w:eastAsia="Times New Roman" w:cs="Times New Roman"/>
          <w:sz w:val="23"/>
          <w:szCs w:val="23"/>
          <w:spacing w:val="-2"/>
        </w:rPr>
        <w:t>NFSv2 </w:t>
      </w:r>
      <w:r>
        <w:rPr>
          <w:rFonts w:ascii="SimSun" w:hAnsi="SimSun" w:eastAsia="SimSun" w:cs="SimSun"/>
          <w:sz w:val="23"/>
          <w:szCs w:val="23"/>
          <w:spacing w:val="-2"/>
        </w:rPr>
        <w:t>和</w:t>
      </w:r>
      <w:r>
        <w:rPr>
          <w:rFonts w:ascii="SimSun" w:hAnsi="SimSun" w:eastAsia="SimSun" w:cs="SimSun"/>
          <w:sz w:val="23"/>
          <w:szCs w:val="23"/>
          <w:spacing w:val="-55"/>
        </w:rPr>
        <w:t xml:space="preserve"> </w:t>
      </w:r>
      <w:r>
        <w:rPr>
          <w:rFonts w:ascii="Times New Roman" w:hAnsi="Times New Roman" w:eastAsia="Times New Roman" w:cs="Times New Roman"/>
          <w:sz w:val="23"/>
          <w:szCs w:val="23"/>
          <w:spacing w:val="-2"/>
        </w:rPr>
        <w:t>NFSv3</w:t>
      </w:r>
      <w:r>
        <w:rPr>
          <w:rFonts w:ascii="Times New Roman" w:hAnsi="Times New Roman" w:eastAsia="Times New Roman" w:cs="Times New Roman"/>
          <w:sz w:val="23"/>
          <w:szCs w:val="23"/>
          <w:spacing w:val="-23"/>
        </w:rPr>
        <w:t xml:space="preserve"> </w:t>
      </w:r>
      <w:r>
        <w:rPr>
          <w:rFonts w:ascii="SimSun" w:hAnsi="SimSun" w:eastAsia="SimSun" w:cs="SimSun"/>
          <w:sz w:val="23"/>
          <w:szCs w:val="23"/>
          <w:spacing w:val="-2"/>
        </w:rPr>
        <w:t>版本的协议是无状态的，这</w:t>
      </w:r>
      <w:r>
        <w:rPr>
          <w:rFonts w:ascii="SimSun" w:hAnsi="SimSun" w:eastAsia="SimSun" w:cs="SimSun"/>
          <w:sz w:val="23"/>
          <w:szCs w:val="23"/>
          <w:spacing w:val="-3"/>
        </w:rPr>
        <w:t>样也就无法维护文件锁的状</w:t>
      </w:r>
      <w:r>
        <w:rPr>
          <w:rFonts w:ascii="SimSun" w:hAnsi="SimSun" w:eastAsia="SimSun" w:cs="SimSun"/>
          <w:sz w:val="23"/>
          <w:szCs w:val="23"/>
        </w:rPr>
        <w:t xml:space="preserve"> </w:t>
      </w:r>
      <w:r>
        <w:rPr>
          <w:rFonts w:ascii="SimSun" w:hAnsi="SimSun" w:eastAsia="SimSun" w:cs="SimSun"/>
          <w:sz w:val="23"/>
          <w:szCs w:val="23"/>
        </w:rPr>
        <w:t>态。因此，在</w:t>
      </w:r>
      <w:r>
        <w:rPr>
          <w:rFonts w:ascii="Times New Roman" w:hAnsi="Times New Roman" w:eastAsia="Times New Roman" w:cs="Times New Roman"/>
          <w:sz w:val="23"/>
          <w:szCs w:val="23"/>
        </w:rPr>
        <w:t>NFS </w:t>
      </w:r>
      <w:r>
        <w:rPr>
          <w:rFonts w:ascii="SimSun" w:hAnsi="SimSun" w:eastAsia="SimSun" w:cs="SimSun"/>
          <w:sz w:val="23"/>
          <w:szCs w:val="23"/>
        </w:rPr>
        <w:t>协议族中有一个专门的网络锁管理</w:t>
      </w:r>
      <w:r>
        <w:rPr>
          <w:rFonts w:ascii="Times New Roman" w:hAnsi="Times New Roman" w:eastAsia="Times New Roman" w:cs="Times New Roman"/>
          <w:sz w:val="23"/>
          <w:szCs w:val="23"/>
        </w:rPr>
        <w:t>(Network    </w:t>
      </w:r>
      <w:r>
        <w:rPr>
          <w:rFonts w:ascii="Times New Roman" w:hAnsi="Times New Roman" w:eastAsia="Times New Roman" w:cs="Times New Roman"/>
          <w:sz w:val="23"/>
          <w:szCs w:val="23"/>
          <w:spacing w:val="-1"/>
        </w:rPr>
        <w:t>LockManager,</w:t>
      </w:r>
      <w:r>
        <w:rPr>
          <w:rFonts w:ascii="SimSun" w:hAnsi="SimSun" w:eastAsia="SimSun" w:cs="SimSun"/>
          <w:sz w:val="23"/>
          <w:szCs w:val="23"/>
          <w:spacing w:val="-1"/>
        </w:rPr>
        <w:t>简</w:t>
      </w:r>
      <w:r>
        <w:rPr>
          <w:rFonts w:ascii="SimSun" w:hAnsi="SimSun" w:eastAsia="SimSun" w:cs="SimSun"/>
          <w:sz w:val="23"/>
          <w:szCs w:val="23"/>
        </w:rPr>
        <w:t xml:space="preserve"> </w:t>
      </w:r>
      <w:r>
        <w:rPr>
          <w:rFonts w:ascii="SimSun" w:hAnsi="SimSun" w:eastAsia="SimSun" w:cs="SimSun"/>
          <w:sz w:val="23"/>
          <w:szCs w:val="23"/>
          <w:spacing w:val="-1"/>
        </w:rPr>
        <w:t>称</w:t>
      </w:r>
      <w:r>
        <w:rPr>
          <w:rFonts w:ascii="Times New Roman" w:hAnsi="Times New Roman" w:eastAsia="Times New Roman" w:cs="Times New Roman"/>
          <w:sz w:val="23"/>
          <w:szCs w:val="23"/>
          <w:spacing w:val="-1"/>
        </w:rPr>
        <w:t>NLM)</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
        </w:rPr>
        <w:t>协议。</w:t>
      </w:r>
    </w:p>
    <w:p>
      <w:pPr>
        <w:ind w:right="685" w:firstLine="429"/>
        <w:spacing w:before="102" w:line="282" w:lineRule="auto"/>
        <w:jc w:val="both"/>
        <w:rPr>
          <w:rFonts w:ascii="SimSun" w:hAnsi="SimSun" w:eastAsia="SimSun" w:cs="SimSun"/>
          <w:sz w:val="23"/>
          <w:szCs w:val="23"/>
        </w:rPr>
      </w:pPr>
      <w:r>
        <w:rPr>
          <w:rFonts w:ascii="Times New Roman" w:hAnsi="Times New Roman" w:eastAsia="Times New Roman" w:cs="Times New Roman"/>
          <w:sz w:val="23"/>
          <w:szCs w:val="23"/>
          <w:spacing w:val="-2"/>
        </w:rPr>
        <w:t>NLM </w:t>
      </w:r>
      <w:r>
        <w:rPr>
          <w:rFonts w:ascii="SimSun" w:hAnsi="SimSun" w:eastAsia="SimSun" w:cs="SimSun"/>
          <w:sz w:val="23"/>
          <w:szCs w:val="23"/>
          <w:spacing w:val="-2"/>
        </w:rPr>
        <w:t>是文件锁的网络版。本地文件系统可以在</w:t>
      </w:r>
      <w:r>
        <w:rPr>
          <w:rFonts w:ascii="SimSun" w:hAnsi="SimSun" w:eastAsia="SimSun" w:cs="SimSun"/>
          <w:sz w:val="23"/>
          <w:szCs w:val="23"/>
          <w:spacing w:val="-3"/>
        </w:rPr>
        <w:t>文件系统内实现文件锁。但由</w:t>
      </w:r>
      <w:r>
        <w:rPr>
          <w:rFonts w:ascii="SimSun" w:hAnsi="SimSun" w:eastAsia="SimSun" w:cs="SimSun"/>
          <w:sz w:val="23"/>
          <w:szCs w:val="23"/>
        </w:rPr>
        <w:t xml:space="preserve"> </w:t>
      </w:r>
      <w:r>
        <w:rPr>
          <w:rFonts w:ascii="SimSun" w:hAnsi="SimSun" w:eastAsia="SimSun" w:cs="SimSun"/>
          <w:sz w:val="23"/>
          <w:szCs w:val="23"/>
          <w:spacing w:val="-7"/>
        </w:rPr>
        <w:t>于网络文件系统会有多个不同的客户端文件系统访问同一个服务端的文件系统，文</w:t>
      </w:r>
      <w:r>
        <w:rPr>
          <w:rFonts w:ascii="SimSun" w:hAnsi="SimSun" w:eastAsia="SimSun" w:cs="SimSun"/>
          <w:sz w:val="23"/>
          <w:szCs w:val="23"/>
          <w:spacing w:val="3"/>
        </w:rPr>
        <w:t xml:space="preserve"> </w:t>
      </w:r>
      <w:r>
        <w:rPr>
          <w:rFonts w:ascii="SimSun" w:hAnsi="SimSun" w:eastAsia="SimSun" w:cs="SimSun"/>
          <w:sz w:val="23"/>
          <w:szCs w:val="23"/>
          <w:spacing w:val="-7"/>
        </w:rPr>
        <w:t>件锁是无法在客户端的文件系统中实现的，只能在服务端实现。这样就需要一个协</w:t>
      </w:r>
      <w:r>
        <w:rPr>
          <w:rFonts w:ascii="SimSun" w:hAnsi="SimSun" w:eastAsia="SimSun" w:cs="SimSun"/>
          <w:sz w:val="23"/>
          <w:szCs w:val="23"/>
          <w:spacing w:val="3"/>
        </w:rPr>
        <w:t xml:space="preserve"> </w:t>
      </w:r>
      <w:r>
        <w:rPr>
          <w:rFonts w:ascii="SimSun" w:hAnsi="SimSun" w:eastAsia="SimSun" w:cs="SimSun"/>
          <w:sz w:val="23"/>
          <w:szCs w:val="23"/>
          <w:spacing w:val="-5"/>
        </w:rPr>
        <w:t>议将客户端的加锁、解锁等请求传输到服务端，并且在服务端维护文</w:t>
      </w:r>
      <w:r>
        <w:rPr>
          <w:rFonts w:ascii="SimSun" w:hAnsi="SimSun" w:eastAsia="SimSun" w:cs="SimSun"/>
          <w:sz w:val="23"/>
          <w:szCs w:val="23"/>
          <w:spacing w:val="-6"/>
        </w:rPr>
        <w:t>件锁的状态。</w:t>
      </w:r>
    </w:p>
    <w:p>
      <w:pPr>
        <w:ind w:right="744" w:firstLine="429"/>
        <w:spacing w:before="46" w:line="290" w:lineRule="auto"/>
        <w:jc w:val="both"/>
        <w:rPr>
          <w:rFonts w:ascii="SimSun" w:hAnsi="SimSun" w:eastAsia="SimSun" w:cs="SimSun"/>
          <w:sz w:val="23"/>
          <w:szCs w:val="23"/>
        </w:rPr>
      </w:pPr>
      <w:r>
        <w:rPr>
          <w:rFonts w:ascii="SimSun" w:hAnsi="SimSun" w:eastAsia="SimSun" w:cs="SimSun"/>
          <w:sz w:val="23"/>
          <w:szCs w:val="23"/>
          <w:spacing w:val="-7"/>
        </w:rPr>
        <w:t>由于</w:t>
      </w:r>
      <w:r>
        <w:rPr>
          <w:rFonts w:ascii="Times New Roman" w:hAnsi="Times New Roman" w:eastAsia="Times New Roman" w:cs="Times New Roman"/>
          <w:sz w:val="23"/>
          <w:szCs w:val="23"/>
          <w:spacing w:val="-7"/>
        </w:rPr>
        <w:t>NFS </w:t>
      </w:r>
      <w:r>
        <w:rPr>
          <w:rFonts w:ascii="SimSun" w:hAnsi="SimSun" w:eastAsia="SimSun" w:cs="SimSun"/>
          <w:sz w:val="23"/>
          <w:szCs w:val="23"/>
          <w:spacing w:val="-7"/>
        </w:rPr>
        <w:t>的文件锁是跨客户端与服务端的，因此场景就变得</w:t>
      </w:r>
      <w:r>
        <w:rPr>
          <w:rFonts w:ascii="SimSun" w:hAnsi="SimSun" w:eastAsia="SimSun" w:cs="SimSun"/>
          <w:sz w:val="23"/>
          <w:szCs w:val="23"/>
          <w:spacing w:val="-8"/>
        </w:rPr>
        <w:t>复杂很多。特别是</w:t>
      </w:r>
      <w:r>
        <w:rPr>
          <w:rFonts w:ascii="SimSun" w:hAnsi="SimSun" w:eastAsia="SimSun" w:cs="SimSun"/>
          <w:sz w:val="23"/>
          <w:szCs w:val="23"/>
        </w:rPr>
        <w:t xml:space="preserve"> </w:t>
      </w:r>
      <w:r>
        <w:rPr>
          <w:rFonts w:ascii="SimSun" w:hAnsi="SimSun" w:eastAsia="SimSun" w:cs="SimSun"/>
          <w:sz w:val="23"/>
          <w:szCs w:val="23"/>
          <w:spacing w:val="-7"/>
        </w:rPr>
        <w:t>服务端宕机、客户端宕机和网络分区等几种异常场景是必须要考虑的。以客户端宕</w:t>
      </w:r>
      <w:r>
        <w:rPr>
          <w:rFonts w:ascii="SimSun" w:hAnsi="SimSun" w:eastAsia="SimSun" w:cs="SimSun"/>
          <w:sz w:val="23"/>
          <w:szCs w:val="23"/>
          <w:spacing w:val="6"/>
        </w:rPr>
        <w:t xml:space="preserve"> </w:t>
      </w:r>
      <w:r>
        <w:rPr>
          <w:rFonts w:ascii="SimSun" w:hAnsi="SimSun" w:eastAsia="SimSun" w:cs="SimSun"/>
          <w:sz w:val="23"/>
          <w:szCs w:val="23"/>
          <w:spacing w:val="-7"/>
        </w:rPr>
        <w:t>机为例，如果持有锁的客户端宕机，这样就没有机会释放锁。如果设计时不考虑这</w:t>
      </w:r>
      <w:r>
        <w:rPr>
          <w:rFonts w:ascii="SimSun" w:hAnsi="SimSun" w:eastAsia="SimSun" w:cs="SimSun"/>
          <w:sz w:val="23"/>
          <w:szCs w:val="23"/>
        </w:rPr>
        <w:t xml:space="preserve"> </w:t>
      </w:r>
      <w:r>
        <w:rPr>
          <w:rFonts w:ascii="SimSun" w:hAnsi="SimSun" w:eastAsia="SimSun" w:cs="SimSun"/>
          <w:sz w:val="23"/>
          <w:szCs w:val="23"/>
          <w:spacing w:val="-5"/>
        </w:rPr>
        <w:t>种情况，则可能致使其他客户端永远无法获得锁</w:t>
      </w:r>
      <w:r>
        <w:rPr>
          <w:rFonts w:ascii="SimSun" w:hAnsi="SimSun" w:eastAsia="SimSun" w:cs="SimSun"/>
          <w:sz w:val="23"/>
          <w:szCs w:val="23"/>
          <w:spacing w:val="-6"/>
        </w:rPr>
        <w:t>，进而导致死锁的现象。</w:t>
      </w:r>
    </w:p>
    <w:p>
      <w:pPr>
        <w:ind w:right="750" w:firstLine="429"/>
        <w:spacing w:before="42" w:line="267" w:lineRule="auto"/>
        <w:rPr>
          <w:rFonts w:ascii="SimSun" w:hAnsi="SimSun" w:eastAsia="SimSun" w:cs="SimSun"/>
          <w:sz w:val="23"/>
          <w:szCs w:val="23"/>
        </w:rPr>
      </w:pPr>
      <w:r>
        <w:rPr>
          <w:rFonts w:ascii="SimSun" w:hAnsi="SimSun" w:eastAsia="SimSun" w:cs="SimSun"/>
          <w:sz w:val="23"/>
          <w:szCs w:val="23"/>
          <w:spacing w:val="3"/>
        </w:rPr>
        <w:t>在</w:t>
      </w:r>
      <w:r>
        <w:rPr>
          <w:rFonts w:ascii="Times New Roman" w:hAnsi="Times New Roman" w:eastAsia="Times New Roman" w:cs="Times New Roman"/>
          <w:sz w:val="23"/>
          <w:szCs w:val="23"/>
        </w:rPr>
        <w:t>NLM</w:t>
      </w:r>
      <w:r>
        <w:rPr>
          <w:rFonts w:ascii="Times New Roman" w:hAnsi="Times New Roman" w:eastAsia="Times New Roman" w:cs="Times New Roman"/>
          <w:sz w:val="23"/>
          <w:szCs w:val="23"/>
          <w:spacing w:val="37"/>
        </w:rPr>
        <w:t xml:space="preserve"> </w:t>
      </w:r>
      <w:r>
        <w:rPr>
          <w:rFonts w:ascii="SimSun" w:hAnsi="SimSun" w:eastAsia="SimSun" w:cs="SimSun"/>
          <w:sz w:val="23"/>
          <w:szCs w:val="23"/>
          <w:spacing w:val="3"/>
        </w:rPr>
        <w:t>协议中主要定义了一些过程，包括加锁、解锁和获取资源等20多个</w:t>
      </w:r>
      <w:r>
        <w:rPr>
          <w:rFonts w:ascii="SimSun" w:hAnsi="SimSun" w:eastAsia="SimSun" w:cs="SimSun"/>
          <w:sz w:val="23"/>
          <w:szCs w:val="23"/>
        </w:rPr>
        <w:t xml:space="preserve"> </w:t>
      </w:r>
      <w:r>
        <w:rPr>
          <w:rFonts w:ascii="SimSun" w:hAnsi="SimSun" w:eastAsia="SimSun" w:cs="SimSun"/>
          <w:sz w:val="23"/>
          <w:szCs w:val="23"/>
          <w:spacing w:val="-5"/>
        </w:rPr>
        <w:t>过程。本节不再介绍这些过程的内容，大家可以自行阅读</w:t>
      </w:r>
      <w:r>
        <w:rPr>
          <w:rFonts w:ascii="Times New Roman" w:hAnsi="Times New Roman" w:eastAsia="Times New Roman" w:cs="Times New Roman"/>
          <w:sz w:val="23"/>
          <w:szCs w:val="23"/>
          <w:spacing w:val="-5"/>
        </w:rPr>
        <w:t>RFC </w:t>
      </w:r>
      <w:r>
        <w:rPr>
          <w:rFonts w:ascii="SimSun" w:hAnsi="SimSun" w:eastAsia="SimSun" w:cs="SimSun"/>
          <w:sz w:val="23"/>
          <w:szCs w:val="23"/>
          <w:spacing w:val="-5"/>
        </w:rPr>
        <w:t>协议白皮书。</w:t>
      </w:r>
    </w:p>
    <w:p>
      <w:pPr>
        <w:pStyle w:val="BodyText"/>
        <w:spacing w:before="212" w:line="222" w:lineRule="auto"/>
        <w:outlineLvl w:val="2"/>
        <w:rPr>
          <w:sz w:val="28"/>
          <w:szCs w:val="28"/>
        </w:rPr>
      </w:pPr>
      <w:bookmarkStart w:name="bookmark112" w:id="344"/>
      <w:bookmarkEnd w:id="344"/>
      <w:r>
        <w:rPr>
          <w:rFonts w:ascii="Arial" w:hAnsi="Arial" w:eastAsia="Arial" w:cs="Arial"/>
          <w:sz w:val="28"/>
          <w:szCs w:val="28"/>
          <w:b/>
          <w:bCs/>
          <w:spacing w:val="-1"/>
        </w:rPr>
        <w:t>5.6.4    NFS</w:t>
      </w:r>
      <w:r>
        <w:rPr>
          <w:sz w:val="28"/>
          <w:szCs w:val="28"/>
          <w:b/>
          <w:bCs/>
          <w:spacing w:val="-1"/>
        </w:rPr>
        <w:t>协议的具体实现</w:t>
      </w:r>
    </w:p>
    <w:p>
      <w:pPr>
        <w:ind w:right="750" w:firstLine="429"/>
        <w:spacing w:before="285" w:line="280" w:lineRule="auto"/>
        <w:jc w:val="both"/>
        <w:rPr>
          <w:rFonts w:ascii="SimSun" w:hAnsi="SimSun" w:eastAsia="SimSun" w:cs="SimSun"/>
          <w:sz w:val="23"/>
          <w:szCs w:val="23"/>
        </w:rPr>
      </w:pPr>
      <w:r>
        <w:rPr>
          <w:rFonts w:ascii="SimSun" w:hAnsi="SimSun" w:eastAsia="SimSun" w:cs="SimSun"/>
          <w:sz w:val="23"/>
          <w:szCs w:val="23"/>
        </w:rPr>
        <w:t>通过前文我们知道</w:t>
      </w:r>
      <w:r>
        <w:rPr>
          <w:rFonts w:ascii="Times New Roman" w:hAnsi="Times New Roman" w:eastAsia="Times New Roman" w:cs="Times New Roman"/>
          <w:sz w:val="23"/>
          <w:szCs w:val="23"/>
        </w:rPr>
        <w:t>Sun</w:t>
      </w:r>
      <w:r>
        <w:rPr>
          <w:rFonts w:ascii="Times New Roman" w:hAnsi="Times New Roman" w:eastAsia="Times New Roman" w:cs="Times New Roman"/>
          <w:sz w:val="23"/>
          <w:szCs w:val="23"/>
          <w:spacing w:val="49"/>
        </w:rPr>
        <w:t xml:space="preserve"> </w:t>
      </w:r>
      <w:r>
        <w:rPr>
          <w:rFonts w:ascii="SimSun" w:hAnsi="SimSun" w:eastAsia="SimSun" w:cs="SimSun"/>
          <w:sz w:val="23"/>
          <w:szCs w:val="23"/>
        </w:rPr>
        <w:t>公司在实现</w:t>
      </w:r>
      <w:r>
        <w:rPr>
          <w:rFonts w:ascii="Times New Roman" w:hAnsi="Times New Roman" w:eastAsia="Times New Roman" w:cs="Times New Roman"/>
          <w:sz w:val="23"/>
          <w:szCs w:val="23"/>
        </w:rPr>
        <w:t>NFS </w:t>
      </w:r>
      <w:r>
        <w:rPr>
          <w:rFonts w:ascii="SimSun" w:hAnsi="SimSun" w:eastAsia="SimSun" w:cs="SimSun"/>
          <w:sz w:val="23"/>
          <w:szCs w:val="23"/>
          <w:spacing w:val="-1"/>
        </w:rPr>
        <w:t>文件系统时进行了分层处理，底层实</w:t>
      </w:r>
      <w:r>
        <w:rPr>
          <w:rFonts w:ascii="SimSun" w:hAnsi="SimSun" w:eastAsia="SimSun" w:cs="SimSun"/>
          <w:sz w:val="23"/>
          <w:szCs w:val="23"/>
        </w:rPr>
        <w:t xml:space="preserve"> </w:t>
      </w:r>
      <w:r>
        <w:rPr>
          <w:rFonts w:ascii="SimSun" w:hAnsi="SimSun" w:eastAsia="SimSun" w:cs="SimSun"/>
          <w:sz w:val="23"/>
          <w:szCs w:val="23"/>
          <w:spacing w:val="3"/>
        </w:rPr>
        <w:t>现了</w:t>
      </w:r>
      <w:r>
        <w:rPr>
          <w:rFonts w:ascii="Times New Roman" w:hAnsi="Times New Roman" w:eastAsia="Times New Roman" w:cs="Times New Roman"/>
          <w:sz w:val="23"/>
          <w:szCs w:val="23"/>
        </w:rPr>
        <w:t>RPC</w:t>
      </w:r>
      <w:r>
        <w:rPr>
          <w:rFonts w:ascii="Times New Roman" w:hAnsi="Times New Roman" w:eastAsia="Times New Roman" w:cs="Times New Roman"/>
          <w:sz w:val="23"/>
          <w:szCs w:val="23"/>
          <w:spacing w:val="22"/>
          <w:w w:val="101"/>
        </w:rPr>
        <w:t xml:space="preserve"> </w:t>
      </w:r>
      <w:r>
        <w:rPr>
          <w:rFonts w:ascii="SimSun" w:hAnsi="SimSun" w:eastAsia="SimSun" w:cs="SimSun"/>
          <w:sz w:val="23"/>
          <w:szCs w:val="23"/>
          <w:spacing w:val="3"/>
        </w:rPr>
        <w:t>协议，而在</w:t>
      </w:r>
      <w:r>
        <w:rPr>
          <w:rFonts w:ascii="Times New Roman" w:hAnsi="Times New Roman" w:eastAsia="Times New Roman" w:cs="Times New Roman"/>
          <w:sz w:val="23"/>
          <w:szCs w:val="23"/>
        </w:rPr>
        <w:t>RPC</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3"/>
        </w:rPr>
        <w:t>协议的上层实现了</w:t>
      </w:r>
      <w:r>
        <w:rPr>
          <w:rFonts w:ascii="Times New Roman" w:hAnsi="Times New Roman" w:eastAsia="Times New Roman" w:cs="Times New Roman"/>
          <w:sz w:val="23"/>
          <w:szCs w:val="23"/>
        </w:rPr>
        <w:t>NFS</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3"/>
        </w:rPr>
        <w:t>协议。通过分层，</w:t>
      </w:r>
      <w:r>
        <w:rPr>
          <w:rFonts w:ascii="SimSun" w:hAnsi="SimSun" w:eastAsia="SimSun" w:cs="SimSun"/>
          <w:sz w:val="23"/>
          <w:szCs w:val="23"/>
          <w:spacing w:val="2"/>
        </w:rPr>
        <w:t>简化了</w:t>
      </w:r>
      <w:r>
        <w:rPr>
          <w:rFonts w:ascii="Times New Roman" w:hAnsi="Times New Roman" w:eastAsia="Times New Roman" w:cs="Times New Roman"/>
          <w:sz w:val="23"/>
          <w:szCs w:val="23"/>
        </w:rPr>
        <w:t>NFS </w:t>
      </w:r>
      <w:r>
        <w:rPr>
          <w:rFonts w:ascii="SimSun" w:hAnsi="SimSun" w:eastAsia="SimSun" w:cs="SimSun"/>
          <w:sz w:val="23"/>
          <w:szCs w:val="23"/>
          <w:spacing w:val="-2"/>
        </w:rPr>
        <w:t>协议的实现。本节将结合</w:t>
      </w:r>
      <w:r>
        <w:rPr>
          <w:rFonts w:ascii="Times New Roman" w:hAnsi="Times New Roman" w:eastAsia="Times New Roman" w:cs="Times New Roman"/>
          <w:sz w:val="23"/>
          <w:szCs w:val="23"/>
          <w:spacing w:val="-2"/>
        </w:rPr>
        <w:t>Linux </w:t>
      </w:r>
      <w:r>
        <w:rPr>
          <w:rFonts w:ascii="SimSun" w:hAnsi="SimSun" w:eastAsia="SimSun" w:cs="SimSun"/>
          <w:sz w:val="23"/>
          <w:szCs w:val="23"/>
          <w:spacing w:val="-2"/>
        </w:rPr>
        <w:t>介绍一下</w:t>
      </w:r>
      <w:r>
        <w:rPr>
          <w:rFonts w:ascii="Times New Roman" w:hAnsi="Times New Roman" w:eastAsia="Times New Roman" w:cs="Times New Roman"/>
          <w:sz w:val="23"/>
          <w:szCs w:val="23"/>
          <w:spacing w:val="-2"/>
        </w:rPr>
        <w:t>NF</w:t>
      </w:r>
      <w:r>
        <w:rPr>
          <w:rFonts w:ascii="Times New Roman" w:hAnsi="Times New Roman" w:eastAsia="Times New Roman" w:cs="Times New Roman"/>
          <w:sz w:val="23"/>
          <w:szCs w:val="23"/>
          <w:spacing w:val="-3"/>
        </w:rPr>
        <w:t>S </w:t>
      </w:r>
      <w:r>
        <w:rPr>
          <w:rFonts w:ascii="SimSun" w:hAnsi="SimSun" w:eastAsia="SimSun" w:cs="SimSun"/>
          <w:sz w:val="23"/>
          <w:szCs w:val="23"/>
          <w:spacing w:val="-3"/>
        </w:rPr>
        <w:t>协议的实现细节。</w:t>
      </w:r>
    </w:p>
    <w:p>
      <w:pPr>
        <w:pStyle w:val="BodyText"/>
        <w:ind w:left="3"/>
        <w:spacing w:before="280" w:line="221" w:lineRule="auto"/>
        <w:rPr>
          <w:sz w:val="23"/>
          <w:szCs w:val="23"/>
        </w:rPr>
      </w:pPr>
      <w:hyperlink w:history="true" r:id="rId695">
        <w:r>
          <w:rPr>
            <w:rFonts w:ascii="SimSun" w:hAnsi="SimSun" w:eastAsia="SimSun" w:cs="SimSun"/>
            <w:sz w:val="23"/>
            <w:szCs w:val="23"/>
            <w:b/>
            <w:bCs/>
            <w:spacing w:val="10"/>
          </w:rPr>
          <w:t>5.6.4.1</w:t>
        </w:r>
      </w:hyperlink>
      <w:r>
        <w:rPr>
          <w:rFonts w:ascii="SimSun" w:hAnsi="SimSun" w:eastAsia="SimSun" w:cs="SimSun"/>
          <w:sz w:val="23"/>
          <w:szCs w:val="23"/>
          <w:spacing w:val="123"/>
        </w:rPr>
        <w:t xml:space="preserve"> </w:t>
      </w:r>
      <w:r>
        <w:rPr>
          <w:sz w:val="23"/>
          <w:szCs w:val="23"/>
          <w:b/>
          <w:bCs/>
          <w:spacing w:val="10"/>
        </w:rPr>
        <w:t>内</w:t>
      </w:r>
      <w:r>
        <w:rPr>
          <w:sz w:val="23"/>
          <w:szCs w:val="23"/>
          <w:spacing w:val="10"/>
        </w:rPr>
        <w:t xml:space="preserve"> </w:t>
      </w:r>
      <w:r>
        <w:rPr>
          <w:sz w:val="23"/>
          <w:szCs w:val="23"/>
          <w:b/>
          <w:bCs/>
          <w:spacing w:val="10"/>
        </w:rPr>
        <w:t>核</w:t>
      </w:r>
      <w:r>
        <w:rPr>
          <w:rFonts w:ascii="SimSun" w:hAnsi="SimSun" w:eastAsia="SimSun" w:cs="SimSun"/>
          <w:sz w:val="23"/>
          <w:szCs w:val="23"/>
          <w:b/>
          <w:bCs/>
        </w:rPr>
        <w:t>RPC</w:t>
      </w:r>
      <w:r>
        <w:rPr>
          <w:rFonts w:ascii="SimSun" w:hAnsi="SimSun" w:eastAsia="SimSun" w:cs="SimSun"/>
          <w:sz w:val="23"/>
          <w:szCs w:val="23"/>
          <w:spacing w:val="10"/>
        </w:rPr>
        <w:t xml:space="preserve">  </w:t>
      </w:r>
      <w:r>
        <w:rPr>
          <w:sz w:val="23"/>
          <w:szCs w:val="23"/>
          <w:b/>
          <w:bCs/>
          <w:spacing w:val="10"/>
        </w:rPr>
        <w:t>协议处理流程分析</w:t>
      </w:r>
    </w:p>
    <w:p>
      <w:pPr>
        <w:ind w:right="742" w:firstLine="429"/>
        <w:spacing w:before="240" w:line="272" w:lineRule="auto"/>
        <w:jc w:val="both"/>
        <w:rPr>
          <w:rFonts w:ascii="SimSun" w:hAnsi="SimSun" w:eastAsia="SimSun" w:cs="SimSun"/>
          <w:sz w:val="23"/>
          <w:szCs w:val="23"/>
        </w:rPr>
      </w:pPr>
      <w:r>
        <w:rPr>
          <w:rFonts w:ascii="Times New Roman" w:hAnsi="Times New Roman" w:eastAsia="Times New Roman" w:cs="Times New Roman"/>
          <w:sz w:val="23"/>
          <w:szCs w:val="23"/>
          <w:spacing w:val="-1"/>
        </w:rPr>
        <w:t>RPC</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
        </w:rPr>
        <w:t>协议承载了</w:t>
      </w:r>
      <w:r>
        <w:rPr>
          <w:rFonts w:ascii="Times New Roman" w:hAnsi="Times New Roman" w:eastAsia="Times New Roman" w:cs="Times New Roman"/>
          <w:sz w:val="23"/>
          <w:szCs w:val="23"/>
          <w:spacing w:val="-1"/>
        </w:rPr>
        <w:t>NFS </w:t>
      </w:r>
      <w:r>
        <w:rPr>
          <w:rFonts w:ascii="SimSun" w:hAnsi="SimSun" w:eastAsia="SimSun" w:cs="SimSun"/>
          <w:sz w:val="23"/>
          <w:szCs w:val="23"/>
          <w:spacing w:val="-1"/>
        </w:rPr>
        <w:t>协议，因此在介绍实现</w:t>
      </w:r>
      <w:r>
        <w:rPr>
          <w:rFonts w:ascii="Times New Roman" w:hAnsi="Times New Roman" w:eastAsia="Times New Roman" w:cs="Times New Roman"/>
          <w:sz w:val="23"/>
          <w:szCs w:val="23"/>
          <w:spacing w:val="-1"/>
        </w:rPr>
        <w:t>NFS </w:t>
      </w:r>
      <w:r>
        <w:rPr>
          <w:rFonts w:ascii="SimSun" w:hAnsi="SimSun" w:eastAsia="SimSun" w:cs="SimSun"/>
          <w:sz w:val="23"/>
          <w:szCs w:val="23"/>
          <w:spacing w:val="-1"/>
        </w:rPr>
        <w:t>协议的具体流程之前，先简</w:t>
      </w:r>
      <w:r>
        <w:rPr>
          <w:rFonts w:ascii="SimSun" w:hAnsi="SimSun" w:eastAsia="SimSun" w:cs="SimSun"/>
          <w:sz w:val="23"/>
          <w:szCs w:val="23"/>
        </w:rPr>
        <w:t xml:space="preserve"> </w:t>
      </w:r>
      <w:r>
        <w:rPr>
          <w:rFonts w:ascii="SimSun" w:hAnsi="SimSun" w:eastAsia="SimSun" w:cs="SimSun"/>
          <w:sz w:val="23"/>
          <w:szCs w:val="23"/>
          <w:spacing w:val="-1"/>
        </w:rPr>
        <w:t>单介绍一下</w:t>
      </w:r>
      <w:r>
        <w:rPr>
          <w:rFonts w:ascii="Times New Roman" w:hAnsi="Times New Roman" w:eastAsia="Times New Roman" w:cs="Times New Roman"/>
          <w:sz w:val="23"/>
          <w:szCs w:val="23"/>
          <w:spacing w:val="-1"/>
        </w:rPr>
        <w:t>Linux</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
        </w:rPr>
        <w:t>内核中</w:t>
      </w:r>
      <w:r>
        <w:rPr>
          <w:rFonts w:ascii="Times New Roman" w:hAnsi="Times New Roman" w:eastAsia="Times New Roman" w:cs="Times New Roman"/>
          <w:sz w:val="23"/>
          <w:szCs w:val="23"/>
          <w:spacing w:val="-1"/>
        </w:rPr>
        <w:t>RPC </w:t>
      </w:r>
      <w:r>
        <w:rPr>
          <w:rFonts w:ascii="SimSun" w:hAnsi="SimSun" w:eastAsia="SimSun" w:cs="SimSun"/>
          <w:sz w:val="23"/>
          <w:szCs w:val="23"/>
          <w:spacing w:val="-1"/>
        </w:rPr>
        <w:t>协议的实现。在</w:t>
      </w:r>
      <w:r>
        <w:rPr>
          <w:rFonts w:ascii="Times New Roman" w:hAnsi="Times New Roman" w:eastAsia="Times New Roman" w:cs="Times New Roman"/>
          <w:sz w:val="23"/>
          <w:szCs w:val="23"/>
          <w:spacing w:val="-1"/>
        </w:rPr>
        <w:t>Linux</w:t>
      </w:r>
      <w:r>
        <w:rPr>
          <w:rFonts w:ascii="Times New Roman" w:hAnsi="Times New Roman" w:eastAsia="Times New Roman" w:cs="Times New Roman"/>
          <w:sz w:val="23"/>
          <w:szCs w:val="23"/>
          <w:spacing w:val="28"/>
          <w:w w:val="101"/>
        </w:rPr>
        <w:t xml:space="preserve"> </w:t>
      </w:r>
      <w:r>
        <w:rPr>
          <w:rFonts w:ascii="SimSun" w:hAnsi="SimSun" w:eastAsia="SimSun" w:cs="SimSun"/>
          <w:sz w:val="23"/>
          <w:szCs w:val="23"/>
          <w:spacing w:val="-1"/>
        </w:rPr>
        <w:t>内核中，</w:t>
      </w:r>
      <w:r>
        <w:rPr>
          <w:rFonts w:ascii="Times New Roman" w:hAnsi="Times New Roman" w:eastAsia="Times New Roman" w:cs="Times New Roman"/>
          <w:sz w:val="23"/>
          <w:szCs w:val="23"/>
          <w:spacing w:val="-1"/>
        </w:rPr>
        <w:t>R</w:t>
      </w:r>
      <w:r>
        <w:rPr>
          <w:rFonts w:ascii="Times New Roman" w:hAnsi="Times New Roman" w:eastAsia="Times New Roman" w:cs="Times New Roman"/>
          <w:sz w:val="23"/>
          <w:szCs w:val="23"/>
          <w:spacing w:val="-2"/>
        </w:rPr>
        <w:t>PC</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2"/>
        </w:rPr>
        <w:t>是一个独立的</w:t>
      </w:r>
      <w:r>
        <w:rPr>
          <w:rFonts w:ascii="SimSun" w:hAnsi="SimSun" w:eastAsia="SimSun" w:cs="SimSun"/>
          <w:sz w:val="23"/>
          <w:szCs w:val="23"/>
        </w:rPr>
        <w:t xml:space="preserve"> </w:t>
      </w:r>
      <w:r>
        <w:rPr>
          <w:rFonts w:ascii="SimSun" w:hAnsi="SimSun" w:eastAsia="SimSun" w:cs="SimSun"/>
          <w:sz w:val="23"/>
          <w:szCs w:val="23"/>
          <w:spacing w:val="-1"/>
        </w:rPr>
        <w:t>内核模块，位于网络子目录中。</w:t>
      </w:r>
      <w:r>
        <w:rPr>
          <w:rFonts w:ascii="Times New Roman" w:hAnsi="Times New Roman" w:eastAsia="Times New Roman" w:cs="Times New Roman"/>
          <w:sz w:val="23"/>
          <w:szCs w:val="23"/>
          <w:spacing w:val="-1"/>
        </w:rPr>
        <w:t>RPC</w:t>
      </w:r>
      <w:r>
        <w:rPr>
          <w:rFonts w:ascii="Times New Roman" w:hAnsi="Times New Roman" w:eastAsia="Times New Roman" w:cs="Times New Roman"/>
          <w:sz w:val="23"/>
          <w:szCs w:val="23"/>
          <w:spacing w:val="47"/>
        </w:rPr>
        <w:t xml:space="preserve"> </w:t>
      </w:r>
      <w:r>
        <w:rPr>
          <w:rFonts w:ascii="SimSun" w:hAnsi="SimSun" w:eastAsia="SimSun" w:cs="SimSun"/>
          <w:sz w:val="23"/>
          <w:szCs w:val="23"/>
          <w:spacing w:val="-1"/>
        </w:rPr>
        <w:t>模块为</w:t>
      </w:r>
      <w:r>
        <w:rPr>
          <w:rFonts w:ascii="Times New Roman" w:hAnsi="Times New Roman" w:eastAsia="Times New Roman" w:cs="Times New Roman"/>
          <w:sz w:val="23"/>
          <w:szCs w:val="23"/>
          <w:spacing w:val="-1"/>
        </w:rPr>
        <w:t>NFS</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1"/>
        </w:rPr>
        <w:t>提供了基本的</w:t>
      </w:r>
      <w:r>
        <w:rPr>
          <w:rFonts w:ascii="Times New Roman" w:hAnsi="Times New Roman" w:eastAsia="Times New Roman" w:cs="Times New Roman"/>
          <w:sz w:val="23"/>
          <w:szCs w:val="23"/>
          <w:spacing w:val="-1"/>
        </w:rPr>
        <w:t>API,</w:t>
      </w:r>
      <w:r>
        <w:rPr>
          <w:rFonts w:ascii="Times New Roman" w:hAnsi="Times New Roman" w:eastAsia="Times New Roman" w:cs="Times New Roman"/>
          <w:sz w:val="23"/>
          <w:szCs w:val="23"/>
          <w:spacing w:val="24"/>
        </w:rPr>
        <w:t xml:space="preserve">  </w:t>
      </w:r>
      <w:r>
        <w:rPr>
          <w:rFonts w:ascii="SimSun" w:hAnsi="SimSun" w:eastAsia="SimSun" w:cs="SimSun"/>
          <w:sz w:val="23"/>
          <w:szCs w:val="23"/>
          <w:spacing w:val="-1"/>
        </w:rPr>
        <w:t>包括客户端</w:t>
      </w:r>
    </w:p>
    <w:p>
      <w:pPr>
        <w:spacing w:line="272" w:lineRule="auto"/>
        <w:sectPr>
          <w:footerReference w:type="default" r:id="rId692"/>
          <w:pgSz w:w="9060" w:h="14150"/>
          <w:pgMar w:top="400" w:right="9" w:bottom="460" w:left="269" w:header="0" w:footer="253" w:gutter="0"/>
        </w:sectPr>
        <w:rPr>
          <w:rFonts w:ascii="SimSun" w:hAnsi="SimSun" w:eastAsia="SimSun" w:cs="SimSun"/>
          <w:sz w:val="23"/>
          <w:szCs w:val="23"/>
        </w:rPr>
      </w:pPr>
    </w:p>
    <w:p>
      <w:pPr>
        <w:ind w:left="172"/>
        <w:spacing w:before="72" w:line="221" w:lineRule="auto"/>
        <w:rPr>
          <w:rFonts w:ascii="FangSong" w:hAnsi="FangSong" w:eastAsia="FangSong" w:cs="FangSong"/>
          <w:sz w:val="21"/>
          <w:szCs w:val="21"/>
        </w:rPr>
      </w:pPr>
      <w:r>
        <w:drawing>
          <wp:anchor distT="0" distB="0" distL="0" distR="0" simplePos="0" relativeHeight="254699520" behindDoc="0" locked="0" layoutInCell="0" allowOverlap="1">
            <wp:simplePos x="0" y="0"/>
            <wp:positionH relativeFrom="page">
              <wp:posOffset>330217</wp:posOffset>
            </wp:positionH>
            <wp:positionV relativeFrom="page">
              <wp:posOffset>0</wp:posOffset>
            </wp:positionV>
            <wp:extent cx="6350" cy="647656"/>
            <wp:effectExtent l="0" t="0" r="0" b="0"/>
            <wp:wrapNone/>
            <wp:docPr id="720" name="IM 720"/>
            <wp:cNvGraphicFramePr/>
            <a:graphic>
              <a:graphicData uri="http://schemas.openxmlformats.org/drawingml/2006/picture">
                <pic:pic>
                  <pic:nvPicPr>
                    <pic:cNvPr id="720" name="IM 720"/>
                    <pic:cNvPicPr/>
                  </pic:nvPicPr>
                  <pic:blipFill>
                    <a:blip r:embed="rId697"/>
                    <a:stretch>
                      <a:fillRect/>
                    </a:stretch>
                  </pic:blipFill>
                  <pic:spPr>
                    <a:xfrm rot="0">
                      <a:off x="0" y="0"/>
                      <a:ext cx="6350" cy="647656"/>
                    </a:xfrm>
                    <a:prstGeom prst="rect">
                      <a:avLst/>
                    </a:prstGeom>
                  </pic:spPr>
                </pic:pic>
              </a:graphicData>
            </a:graphic>
          </wp:anchor>
        </w:drawing>
      </w:r>
      <w:r>
        <w:rPr>
          <w:rFonts w:ascii="FangSong" w:hAnsi="FangSong" w:eastAsia="FangSong" w:cs="FangSong"/>
          <w:sz w:val="21"/>
          <w:szCs w:val="21"/>
          <w:b/>
          <w:bCs/>
          <w:spacing w:val="1"/>
        </w:rPr>
        <w:t>文件系统技术内幕</w:t>
      </w:r>
    </w:p>
    <w:p>
      <w:pPr>
        <w:ind w:left="169"/>
        <w:spacing w:before="6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line="267" w:lineRule="auto"/>
        <w:rPr>
          <w:rFonts w:ascii="Arial"/>
          <w:sz w:val="21"/>
        </w:rPr>
      </w:pPr>
      <w:r/>
    </w:p>
    <w:p>
      <w:pPr>
        <w:ind w:left="169" w:right="89"/>
        <w:spacing w:before="81" w:line="300" w:lineRule="auto"/>
        <w:rPr>
          <w:rFonts w:ascii="SimSun" w:hAnsi="SimSun" w:eastAsia="SimSun" w:cs="SimSun"/>
          <w:sz w:val="21"/>
          <w:szCs w:val="21"/>
        </w:rPr>
      </w:pPr>
      <w:r>
        <w:rPr>
          <w:rFonts w:ascii="SimSun" w:hAnsi="SimSun" w:eastAsia="SimSun" w:cs="SimSun"/>
          <w:sz w:val="25"/>
          <w:szCs w:val="25"/>
          <w:spacing w:val="-3"/>
        </w:rPr>
        <w:t>的</w:t>
      </w:r>
      <w:r>
        <w:rPr>
          <w:rFonts w:ascii="Times New Roman" w:hAnsi="Times New Roman" w:eastAsia="Times New Roman" w:cs="Times New Roman"/>
          <w:sz w:val="25"/>
          <w:szCs w:val="25"/>
          <w:spacing w:val="-3"/>
        </w:rPr>
        <w:t>API</w:t>
      </w:r>
      <w:r>
        <w:rPr>
          <w:rFonts w:ascii="SimSun" w:hAnsi="SimSun" w:eastAsia="SimSun" w:cs="SimSun"/>
          <w:sz w:val="25"/>
          <w:szCs w:val="25"/>
          <w:spacing w:val="-3"/>
        </w:rPr>
        <w:t>函数和服务端的</w:t>
      </w:r>
      <w:r>
        <w:rPr>
          <w:rFonts w:ascii="Times New Roman" w:hAnsi="Times New Roman" w:eastAsia="Times New Roman" w:cs="Times New Roman"/>
          <w:sz w:val="25"/>
          <w:szCs w:val="25"/>
          <w:spacing w:val="-3"/>
        </w:rPr>
        <w:t>API</w:t>
      </w:r>
      <w:r>
        <w:rPr>
          <w:rFonts w:ascii="SimSun" w:hAnsi="SimSun" w:eastAsia="SimSun" w:cs="SimSun"/>
          <w:sz w:val="25"/>
          <w:szCs w:val="25"/>
          <w:spacing w:val="-3"/>
        </w:rPr>
        <w:t>函数。表5-5所示为</w:t>
      </w:r>
      <w:r>
        <w:rPr>
          <w:rFonts w:ascii="Times New Roman" w:hAnsi="Times New Roman" w:eastAsia="Times New Roman" w:cs="Times New Roman"/>
          <w:sz w:val="25"/>
          <w:szCs w:val="25"/>
          <w:spacing w:val="-4"/>
        </w:rPr>
        <w:t>Linux</w:t>
      </w:r>
      <w:r>
        <w:rPr>
          <w:rFonts w:ascii="SimSun" w:hAnsi="SimSun" w:eastAsia="SimSun" w:cs="SimSun"/>
          <w:sz w:val="25"/>
          <w:szCs w:val="25"/>
          <w:spacing w:val="-4"/>
        </w:rPr>
        <w:t>内核</w:t>
      </w:r>
      <w:r>
        <w:rPr>
          <w:rFonts w:ascii="Times New Roman" w:hAnsi="Times New Roman" w:eastAsia="Times New Roman" w:cs="Times New Roman"/>
          <w:sz w:val="25"/>
          <w:szCs w:val="25"/>
          <w:spacing w:val="-4"/>
        </w:rPr>
        <w:t>RPC</w:t>
      </w:r>
      <w:r>
        <w:rPr>
          <w:rFonts w:ascii="SimSun" w:hAnsi="SimSun" w:eastAsia="SimSun" w:cs="SimSun"/>
          <w:sz w:val="25"/>
          <w:szCs w:val="25"/>
          <w:spacing w:val="-4"/>
        </w:rPr>
        <w:t>提供的主要</w:t>
      </w:r>
      <w:r>
        <w:rPr>
          <w:rFonts w:ascii="Times New Roman" w:hAnsi="Times New Roman" w:eastAsia="Times New Roman" w:cs="Times New Roman"/>
          <w:sz w:val="25"/>
          <w:szCs w:val="25"/>
          <w:spacing w:val="-4"/>
        </w:rPr>
        <w:t>API</w:t>
      </w:r>
      <w:r>
        <w:rPr>
          <w:rFonts w:ascii="Times New Roman" w:hAnsi="Times New Roman" w:eastAsia="Times New Roman" w:cs="Times New Roman"/>
          <w:sz w:val="25"/>
          <w:szCs w:val="25"/>
        </w:rPr>
        <w:t xml:space="preserve"> </w:t>
      </w:r>
      <w:r>
        <w:rPr>
          <w:rFonts w:ascii="SimSun" w:hAnsi="SimSun" w:eastAsia="SimSun" w:cs="SimSun"/>
          <w:sz w:val="21"/>
          <w:szCs w:val="21"/>
          <w:spacing w:val="-2"/>
        </w:rPr>
        <w:t>函数。</w:t>
      </w:r>
    </w:p>
    <w:p>
      <w:pPr>
        <w:ind w:left="2292"/>
        <w:spacing w:before="108" w:line="219" w:lineRule="auto"/>
        <w:rPr>
          <w:rFonts w:ascii="SimSun" w:hAnsi="SimSun" w:eastAsia="SimSun" w:cs="SimSun"/>
          <w:sz w:val="21"/>
          <w:szCs w:val="21"/>
        </w:rPr>
      </w:pPr>
      <w:r>
        <w:rPr>
          <w:rFonts w:ascii="SimSun" w:hAnsi="SimSun" w:eastAsia="SimSun" w:cs="SimSun"/>
          <w:sz w:val="21"/>
          <w:szCs w:val="21"/>
          <w:b/>
          <w:bCs/>
          <w:spacing w:val="-3"/>
        </w:rPr>
        <w:t>表5-5</w:t>
      </w:r>
      <w:r>
        <w:rPr>
          <w:rFonts w:ascii="SimSun" w:hAnsi="SimSun" w:eastAsia="SimSun" w:cs="SimSun"/>
          <w:sz w:val="21"/>
          <w:szCs w:val="21"/>
          <w:spacing w:val="-3"/>
        </w:rPr>
        <w:t xml:space="preserve"> </w:t>
      </w:r>
      <w:r>
        <w:rPr>
          <w:rFonts w:ascii="SimSun" w:hAnsi="SimSun" w:eastAsia="SimSun" w:cs="SimSun"/>
          <w:sz w:val="21"/>
          <w:szCs w:val="21"/>
          <w:b/>
          <w:bCs/>
          <w:spacing w:val="-3"/>
        </w:rPr>
        <w:t>Linux内核RPC提供的主要API函数</w:t>
      </w:r>
    </w:p>
    <w:p>
      <w:pPr>
        <w:spacing w:line="17" w:lineRule="auto"/>
        <w:rPr>
          <w:rFonts w:ascii="Arial"/>
          <w:sz w:val="2"/>
        </w:rPr>
      </w:pPr>
      <w:r>
        <w:rPr>
          <w:rFonts w:ascii="Arial"/>
          <w:sz w:val="2"/>
        </w:rPr>
      </w:r>
    </w:p>
    <w:tbl>
      <w:tblPr>
        <w:tblStyle w:val="TableNormal"/>
        <w:tblW w:w="8020" w:type="dxa"/>
        <w:tblInd w:w="1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141"/>
        <w:gridCol w:w="4879"/>
      </w:tblGrid>
      <w:tr>
        <w:trPr>
          <w:trHeight w:val="293" w:hRule="atLeast"/>
        </w:trPr>
        <w:tc>
          <w:tcPr>
            <w:tcW w:w="3141" w:type="dxa"/>
            <w:vAlign w:val="top"/>
          </w:tcPr>
          <w:p>
            <w:pPr>
              <w:pStyle w:val="TableText"/>
              <w:ind w:left="1137"/>
              <w:spacing w:before="59" w:line="219" w:lineRule="auto"/>
              <w:rPr>
                <w:sz w:val="17"/>
                <w:szCs w:val="17"/>
              </w:rPr>
            </w:pPr>
            <w:r>
              <w:rPr>
                <w:sz w:val="17"/>
                <w:szCs w:val="17"/>
                <w:b/>
                <w:bCs/>
                <w:spacing w:val="-8"/>
              </w:rPr>
              <w:t>函</w:t>
            </w:r>
            <w:r>
              <w:rPr>
                <w:sz w:val="17"/>
                <w:szCs w:val="17"/>
                <w:spacing w:val="-8"/>
              </w:rPr>
              <w:t xml:space="preserve"> </w:t>
            </w:r>
            <w:r>
              <w:rPr>
                <w:sz w:val="17"/>
                <w:szCs w:val="17"/>
                <w:b/>
                <w:bCs/>
                <w:spacing w:val="-8"/>
              </w:rPr>
              <w:t>数</w:t>
            </w:r>
            <w:r>
              <w:rPr>
                <w:sz w:val="17"/>
                <w:szCs w:val="17"/>
                <w:spacing w:val="-8"/>
              </w:rPr>
              <w:t xml:space="preserve"> </w:t>
            </w:r>
            <w:r>
              <w:rPr>
                <w:sz w:val="17"/>
                <w:szCs w:val="17"/>
                <w:b/>
                <w:bCs/>
                <w:spacing w:val="-8"/>
              </w:rPr>
              <w:t>名</w:t>
            </w:r>
            <w:r>
              <w:rPr>
                <w:sz w:val="17"/>
                <w:szCs w:val="17"/>
                <w:spacing w:val="-8"/>
              </w:rPr>
              <w:t xml:space="preserve"> </w:t>
            </w:r>
            <w:r>
              <w:rPr>
                <w:sz w:val="17"/>
                <w:szCs w:val="17"/>
                <w:b/>
                <w:bCs/>
                <w:spacing w:val="-8"/>
              </w:rPr>
              <w:t>称</w:t>
            </w:r>
          </w:p>
        </w:tc>
        <w:tc>
          <w:tcPr>
            <w:tcW w:w="4879" w:type="dxa"/>
            <w:vAlign w:val="top"/>
          </w:tcPr>
          <w:p>
            <w:pPr>
              <w:pStyle w:val="TableText"/>
              <w:ind w:left="2126"/>
              <w:spacing w:before="59" w:line="219" w:lineRule="auto"/>
              <w:rPr>
                <w:sz w:val="17"/>
                <w:szCs w:val="17"/>
              </w:rPr>
            </w:pPr>
            <w:r>
              <w:rPr>
                <w:sz w:val="17"/>
                <w:szCs w:val="17"/>
                <w:b/>
                <w:bCs/>
                <w:spacing w:val="-7"/>
              </w:rPr>
              <w:t>说</w:t>
            </w:r>
            <w:r>
              <w:rPr>
                <w:sz w:val="17"/>
                <w:szCs w:val="17"/>
                <w:spacing w:val="22"/>
              </w:rPr>
              <w:t xml:space="preserve">  </w:t>
            </w:r>
            <w:r>
              <w:rPr>
                <w:sz w:val="17"/>
                <w:szCs w:val="17"/>
                <w:b/>
                <w:bCs/>
                <w:spacing w:val="-7"/>
              </w:rPr>
              <w:t>明</w:t>
            </w:r>
          </w:p>
        </w:tc>
      </w:tr>
      <w:tr>
        <w:trPr>
          <w:trHeight w:val="279" w:hRule="atLeast"/>
        </w:trPr>
        <w:tc>
          <w:tcPr>
            <w:tcW w:w="3141" w:type="dxa"/>
            <w:vAlign w:val="top"/>
          </w:tcPr>
          <w:p>
            <w:pPr>
              <w:pStyle w:val="TableText"/>
              <w:ind w:left="95"/>
              <w:spacing w:before="82" w:line="202" w:lineRule="auto"/>
              <w:rPr>
                <w:sz w:val="17"/>
                <w:szCs w:val="17"/>
              </w:rPr>
            </w:pPr>
            <w:r>
              <w:rPr>
                <w:sz w:val="17"/>
                <w:szCs w:val="17"/>
                <w:spacing w:val="-1"/>
              </w:rPr>
              <w:t>rpc_create()</w:t>
            </w:r>
          </w:p>
        </w:tc>
        <w:tc>
          <w:tcPr>
            <w:tcW w:w="4879" w:type="dxa"/>
            <w:vAlign w:val="top"/>
          </w:tcPr>
          <w:p>
            <w:pPr>
              <w:pStyle w:val="TableText"/>
              <w:ind w:left="124"/>
              <w:spacing w:before="59" w:line="219" w:lineRule="auto"/>
              <w:rPr>
                <w:sz w:val="17"/>
                <w:szCs w:val="17"/>
              </w:rPr>
            </w:pPr>
            <w:r>
              <w:rPr>
                <w:sz w:val="17"/>
                <w:szCs w:val="17"/>
                <w:spacing w:val="-1"/>
              </w:rPr>
              <w:t>创建一个RPC客户端，返回类似文件句柄</w:t>
            </w:r>
          </w:p>
        </w:tc>
      </w:tr>
      <w:tr>
        <w:trPr>
          <w:trHeight w:val="279" w:hRule="atLeast"/>
        </w:trPr>
        <w:tc>
          <w:tcPr>
            <w:tcW w:w="3141" w:type="dxa"/>
            <w:vAlign w:val="top"/>
          </w:tcPr>
          <w:p>
            <w:pPr>
              <w:pStyle w:val="TableText"/>
              <w:ind w:left="95"/>
              <w:spacing w:before="53" w:line="213" w:lineRule="auto"/>
              <w:rPr>
                <w:sz w:val="17"/>
                <w:szCs w:val="17"/>
              </w:rPr>
            </w:pPr>
            <w:r>
              <w:rPr>
                <w:sz w:val="17"/>
                <w:szCs w:val="17"/>
                <w:spacing w:val="-1"/>
              </w:rPr>
              <w:t>rpc_call_sync()</w:t>
            </w:r>
          </w:p>
        </w:tc>
        <w:tc>
          <w:tcPr>
            <w:tcW w:w="4879" w:type="dxa"/>
            <w:vAlign w:val="top"/>
          </w:tcPr>
          <w:p>
            <w:pPr>
              <w:pStyle w:val="TableText"/>
              <w:ind w:left="124"/>
              <w:spacing w:before="60" w:line="219" w:lineRule="auto"/>
              <w:rPr>
                <w:sz w:val="17"/>
                <w:szCs w:val="17"/>
              </w:rPr>
            </w:pPr>
            <w:r>
              <w:rPr>
                <w:sz w:val="17"/>
                <w:szCs w:val="17"/>
                <w:spacing w:val="1"/>
              </w:rPr>
              <w:t>在客户端执行一个同步的</w:t>
            </w:r>
            <w:r>
              <w:rPr>
                <w:sz w:val="17"/>
                <w:szCs w:val="17"/>
              </w:rPr>
              <w:t>RPC</w:t>
            </w:r>
            <w:r>
              <w:rPr>
                <w:sz w:val="17"/>
                <w:szCs w:val="17"/>
                <w:spacing w:val="1"/>
              </w:rPr>
              <w:t>调用</w:t>
            </w:r>
          </w:p>
        </w:tc>
      </w:tr>
      <w:tr>
        <w:trPr>
          <w:trHeight w:val="269" w:hRule="atLeast"/>
        </w:trPr>
        <w:tc>
          <w:tcPr>
            <w:tcW w:w="3141" w:type="dxa"/>
            <w:vAlign w:val="top"/>
          </w:tcPr>
          <w:p>
            <w:pPr>
              <w:pStyle w:val="TableText"/>
              <w:ind w:left="95"/>
              <w:spacing w:before="74" w:line="200" w:lineRule="auto"/>
              <w:rPr>
                <w:sz w:val="17"/>
                <w:szCs w:val="17"/>
              </w:rPr>
            </w:pPr>
            <w:r>
              <w:rPr>
                <w:sz w:val="17"/>
                <w:szCs w:val="17"/>
                <w:spacing w:val="-1"/>
              </w:rPr>
              <w:t>rpc_call_async()</w:t>
            </w:r>
          </w:p>
        </w:tc>
        <w:tc>
          <w:tcPr>
            <w:tcW w:w="4879" w:type="dxa"/>
            <w:vAlign w:val="top"/>
          </w:tcPr>
          <w:p>
            <w:pPr>
              <w:pStyle w:val="TableText"/>
              <w:ind w:left="124"/>
              <w:spacing w:before="90" w:line="183" w:lineRule="auto"/>
              <w:rPr>
                <w:sz w:val="17"/>
                <w:szCs w:val="17"/>
              </w:rPr>
            </w:pPr>
            <w:r>
              <w:rPr>
                <w:sz w:val="17"/>
                <w:szCs w:val="17"/>
                <w:spacing w:val="1"/>
              </w:rPr>
              <w:t>在客户端执行一个异步的</w:t>
            </w:r>
            <w:r>
              <w:rPr>
                <w:sz w:val="17"/>
                <w:szCs w:val="17"/>
              </w:rPr>
              <w:t>RPC</w:t>
            </w:r>
            <w:r>
              <w:rPr>
                <w:sz w:val="17"/>
                <w:szCs w:val="17"/>
                <w:spacing w:val="1"/>
              </w:rPr>
              <w:t>调用</w:t>
            </w:r>
          </w:p>
        </w:tc>
      </w:tr>
      <w:tr>
        <w:trPr>
          <w:trHeight w:val="278" w:hRule="atLeast"/>
        </w:trPr>
        <w:tc>
          <w:tcPr>
            <w:tcW w:w="3141" w:type="dxa"/>
            <w:vAlign w:val="top"/>
          </w:tcPr>
          <w:p>
            <w:pPr>
              <w:pStyle w:val="TableText"/>
              <w:ind w:left="95"/>
              <w:spacing w:before="85" w:line="198" w:lineRule="auto"/>
              <w:rPr>
                <w:sz w:val="17"/>
                <w:szCs w:val="17"/>
              </w:rPr>
            </w:pPr>
            <w:r>
              <w:rPr>
                <w:sz w:val="17"/>
                <w:szCs w:val="17"/>
                <w:spacing w:val="-2"/>
              </w:rPr>
              <w:t>svc_create()</w:t>
            </w:r>
          </w:p>
        </w:tc>
        <w:tc>
          <w:tcPr>
            <w:tcW w:w="4879" w:type="dxa"/>
            <w:vAlign w:val="top"/>
          </w:tcPr>
          <w:p>
            <w:pPr>
              <w:pStyle w:val="TableText"/>
              <w:ind w:left="124"/>
              <w:spacing w:before="62" w:line="219" w:lineRule="auto"/>
              <w:rPr>
                <w:sz w:val="17"/>
                <w:szCs w:val="17"/>
              </w:rPr>
            </w:pPr>
            <w:r>
              <w:rPr>
                <w:sz w:val="17"/>
                <w:szCs w:val="17"/>
                <w:spacing w:val="-1"/>
              </w:rPr>
              <w:t>创建一个RPC服务端，单线程模式</w:t>
            </w:r>
          </w:p>
        </w:tc>
      </w:tr>
      <w:tr>
        <w:trPr>
          <w:trHeight w:val="279" w:hRule="atLeast"/>
        </w:trPr>
        <w:tc>
          <w:tcPr>
            <w:tcW w:w="3141" w:type="dxa"/>
            <w:vAlign w:val="top"/>
          </w:tcPr>
          <w:p>
            <w:pPr>
              <w:pStyle w:val="TableText"/>
              <w:ind w:left="95"/>
              <w:spacing w:before="87" w:line="197" w:lineRule="auto"/>
              <w:rPr>
                <w:sz w:val="17"/>
                <w:szCs w:val="17"/>
              </w:rPr>
            </w:pPr>
            <w:r>
              <w:rPr>
                <w:sz w:val="17"/>
                <w:szCs w:val="17"/>
                <w:spacing w:val="-1"/>
              </w:rPr>
              <w:t>sve_create</w:t>
            </w:r>
            <w:r>
              <w:rPr>
                <w:sz w:val="17"/>
                <w:szCs w:val="17"/>
                <w:spacing w:val="30"/>
              </w:rPr>
              <w:t xml:space="preserve"> </w:t>
            </w:r>
            <w:r>
              <w:rPr>
                <w:sz w:val="17"/>
                <w:szCs w:val="17"/>
                <w:spacing w:val="-1"/>
              </w:rPr>
              <w:t>_pooled(</w:t>
            </w:r>
          </w:p>
        </w:tc>
        <w:tc>
          <w:tcPr>
            <w:tcW w:w="4879" w:type="dxa"/>
            <w:vAlign w:val="top"/>
          </w:tcPr>
          <w:p>
            <w:pPr>
              <w:pStyle w:val="TableText"/>
              <w:ind w:left="124"/>
              <w:spacing w:before="64" w:line="219" w:lineRule="auto"/>
              <w:rPr>
                <w:sz w:val="17"/>
                <w:szCs w:val="17"/>
              </w:rPr>
            </w:pPr>
            <w:r>
              <w:rPr>
                <w:sz w:val="17"/>
                <w:szCs w:val="17"/>
                <w:spacing w:val="-1"/>
              </w:rPr>
              <w:t>创建一个RPC服务端，线程池模式</w:t>
            </w:r>
          </w:p>
        </w:tc>
      </w:tr>
      <w:tr>
        <w:trPr>
          <w:trHeight w:val="289" w:hRule="atLeast"/>
        </w:trPr>
        <w:tc>
          <w:tcPr>
            <w:tcW w:w="3141" w:type="dxa"/>
            <w:vAlign w:val="top"/>
          </w:tcPr>
          <w:p>
            <w:pPr>
              <w:pStyle w:val="TableText"/>
              <w:ind w:left="95"/>
              <w:spacing w:before="58" w:line="213" w:lineRule="auto"/>
              <w:rPr>
                <w:sz w:val="17"/>
                <w:szCs w:val="17"/>
              </w:rPr>
            </w:pPr>
            <w:r>
              <w:rPr>
                <w:sz w:val="17"/>
                <w:szCs w:val="17"/>
                <w:spacing w:val="-2"/>
              </w:rPr>
              <w:t>sve_recv()</w:t>
            </w:r>
          </w:p>
        </w:tc>
        <w:tc>
          <w:tcPr>
            <w:tcW w:w="4879" w:type="dxa"/>
            <w:vAlign w:val="top"/>
          </w:tcPr>
          <w:p>
            <w:pPr>
              <w:pStyle w:val="TableText"/>
              <w:ind w:left="124"/>
              <w:spacing w:before="65" w:line="219" w:lineRule="auto"/>
              <w:rPr>
                <w:sz w:val="17"/>
                <w:szCs w:val="17"/>
              </w:rPr>
            </w:pPr>
            <w:r>
              <w:rPr>
                <w:sz w:val="17"/>
                <w:szCs w:val="17"/>
                <w:spacing w:val="-1"/>
              </w:rPr>
              <w:t>服务端接口，接收来自客户端的请求</w:t>
            </w:r>
          </w:p>
        </w:tc>
      </w:tr>
      <w:tr>
        <w:trPr>
          <w:trHeight w:val="293" w:hRule="atLeast"/>
        </w:trPr>
        <w:tc>
          <w:tcPr>
            <w:tcW w:w="3141" w:type="dxa"/>
            <w:vAlign w:val="top"/>
          </w:tcPr>
          <w:p>
            <w:pPr>
              <w:pStyle w:val="TableText"/>
              <w:ind w:left="95"/>
              <w:spacing w:before="101" w:line="197" w:lineRule="auto"/>
              <w:rPr>
                <w:sz w:val="17"/>
                <w:szCs w:val="17"/>
              </w:rPr>
            </w:pPr>
            <w:r>
              <w:rPr>
                <w:sz w:val="17"/>
                <w:szCs w:val="17"/>
                <w:spacing w:val="-2"/>
              </w:rPr>
              <w:t>sve</w:t>
            </w:r>
            <w:r>
              <w:rPr>
                <w:sz w:val="17"/>
                <w:szCs w:val="17"/>
                <w:spacing w:val="29"/>
              </w:rPr>
              <w:t xml:space="preserve"> </w:t>
            </w:r>
            <w:r>
              <w:rPr>
                <w:sz w:val="17"/>
                <w:szCs w:val="17"/>
                <w:spacing w:val="-2"/>
              </w:rPr>
              <w:t>process(</w:t>
            </w:r>
          </w:p>
        </w:tc>
        <w:tc>
          <w:tcPr>
            <w:tcW w:w="4879" w:type="dxa"/>
            <w:vAlign w:val="top"/>
          </w:tcPr>
          <w:p>
            <w:pPr>
              <w:pStyle w:val="TableText"/>
              <w:ind w:left="124"/>
              <w:spacing w:before="66" w:line="219" w:lineRule="auto"/>
              <w:rPr>
                <w:sz w:val="17"/>
                <w:szCs w:val="17"/>
              </w:rPr>
            </w:pPr>
            <w:r>
              <w:rPr>
                <w:sz w:val="17"/>
                <w:szCs w:val="17"/>
                <w:spacing w:val="-1"/>
              </w:rPr>
              <w:t>服务端接口，处理来自客户端的请求</w:t>
            </w:r>
          </w:p>
        </w:tc>
      </w:tr>
    </w:tbl>
    <w:p>
      <w:pPr>
        <w:ind w:left="169" w:right="32" w:firstLine="489"/>
        <w:spacing w:before="123" w:line="279" w:lineRule="auto"/>
        <w:rPr>
          <w:rFonts w:ascii="Times New Roman" w:hAnsi="Times New Roman" w:eastAsia="Times New Roman" w:cs="Times New Roman"/>
          <w:sz w:val="21"/>
          <w:szCs w:val="21"/>
        </w:rPr>
      </w:pPr>
      <w:r>
        <w:rPr>
          <w:rFonts w:ascii="SimSun" w:hAnsi="SimSun" w:eastAsia="SimSun" w:cs="SimSun"/>
          <w:sz w:val="21"/>
          <w:szCs w:val="21"/>
          <w:spacing w:val="10"/>
        </w:rPr>
        <w:t>表5-5中的接口分为两部分：</w:t>
      </w:r>
      <w:r>
        <w:rPr>
          <w:rFonts w:ascii="SimSun" w:hAnsi="SimSun" w:eastAsia="SimSun" w:cs="SimSun"/>
          <w:sz w:val="21"/>
          <w:szCs w:val="21"/>
          <w:spacing w:val="87"/>
        </w:rPr>
        <w:t xml:space="preserve"> </w:t>
      </w:r>
      <w:r>
        <w:rPr>
          <w:rFonts w:ascii="SimSun" w:hAnsi="SimSun" w:eastAsia="SimSun" w:cs="SimSun"/>
          <w:sz w:val="21"/>
          <w:szCs w:val="21"/>
          <w:spacing w:val="10"/>
        </w:rPr>
        <w:t>一部分是客户端的接口；另一部分是服务端的接</w:t>
      </w:r>
      <w:r>
        <w:rPr>
          <w:rFonts w:ascii="SimSun" w:hAnsi="SimSun" w:eastAsia="SimSun" w:cs="SimSun"/>
          <w:sz w:val="21"/>
          <w:szCs w:val="21"/>
        </w:rPr>
        <w:t xml:space="preserve"> </w:t>
      </w:r>
      <w:r>
        <w:rPr>
          <w:rFonts w:ascii="SimSun" w:hAnsi="SimSun" w:eastAsia="SimSun" w:cs="SimSun"/>
          <w:sz w:val="21"/>
          <w:szCs w:val="21"/>
          <w:spacing w:val="13"/>
        </w:rPr>
        <w:t>口。在客户端通常调用</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create</w:t>
      </w:r>
      <w:r>
        <w:rPr>
          <w:rFonts w:ascii="Times New Roman" w:hAnsi="Times New Roman" w:eastAsia="Times New Roman" w:cs="Times New Roman"/>
          <w:sz w:val="21"/>
          <w:szCs w:val="21"/>
          <w:spacing w:val="13"/>
        </w:rPr>
        <w:t>()  </w:t>
      </w:r>
      <w:r>
        <w:rPr>
          <w:rFonts w:ascii="SimSun" w:hAnsi="SimSun" w:eastAsia="SimSun" w:cs="SimSun"/>
          <w:sz w:val="21"/>
          <w:szCs w:val="21"/>
          <w:spacing w:val="13"/>
        </w:rPr>
        <w:t>函数创建一个客户端的结构体指针</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clnt</w:t>
      </w:r>
      <w:r>
        <w:rPr>
          <w:rFonts w:ascii="Times New Roman" w:hAnsi="Times New Roman" w:eastAsia="Times New Roman" w:cs="Times New Roman"/>
          <w:sz w:val="21"/>
          <w:szCs w:val="21"/>
          <w:spacing w:val="13"/>
        </w:rPr>
        <w:t>),</w:t>
      </w:r>
    </w:p>
    <w:p>
      <w:pPr>
        <w:ind w:left="169" w:right="69"/>
        <w:spacing w:before="84" w:line="304" w:lineRule="auto"/>
        <w:rPr>
          <w:rFonts w:ascii="SimSun" w:hAnsi="SimSun" w:eastAsia="SimSun" w:cs="SimSun"/>
          <w:sz w:val="21"/>
          <w:szCs w:val="21"/>
        </w:rPr>
      </w:pPr>
      <w:r>
        <w:rPr>
          <w:rFonts w:ascii="SimSun" w:hAnsi="SimSun" w:eastAsia="SimSun" w:cs="SimSun"/>
          <w:sz w:val="21"/>
          <w:szCs w:val="21"/>
          <w:spacing w:val="13"/>
        </w:rPr>
        <w:t>该指针类似文件句柄或套接字。完成客户端指针创建后，客户端程序就可以通过该</w:t>
      </w:r>
      <w:r>
        <w:rPr>
          <w:rFonts w:ascii="SimSun" w:hAnsi="SimSun" w:eastAsia="SimSun" w:cs="SimSun"/>
          <w:sz w:val="21"/>
          <w:szCs w:val="21"/>
          <w:spacing w:val="1"/>
        </w:rPr>
        <w:t xml:space="preserve"> </w:t>
      </w:r>
      <w:r>
        <w:rPr>
          <w:rFonts w:ascii="SimSun" w:hAnsi="SimSun" w:eastAsia="SimSun" w:cs="SimSun"/>
          <w:sz w:val="21"/>
          <w:szCs w:val="21"/>
          <w:spacing w:val="11"/>
        </w:rPr>
        <w:t>指针来向服务端发送</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请求了，具体涉及</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sync</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1"/>
        </w:rPr>
        <w:t>和</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async</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1"/>
        </w:rPr>
        <w:t>两个</w:t>
      </w:r>
      <w:r>
        <w:rPr>
          <w:rFonts w:ascii="SimSun" w:hAnsi="SimSun" w:eastAsia="SimSun" w:cs="SimSun"/>
          <w:sz w:val="21"/>
          <w:szCs w:val="21"/>
        </w:rPr>
        <w:t xml:space="preserve"> </w:t>
      </w:r>
      <w:r>
        <w:rPr>
          <w:rFonts w:ascii="SimSun" w:hAnsi="SimSun" w:eastAsia="SimSun" w:cs="SimSun"/>
          <w:sz w:val="21"/>
          <w:szCs w:val="21"/>
          <w:spacing w:val="13"/>
        </w:rPr>
        <w:t>函数，分别用于发送同步和异步请求。</w:t>
      </w:r>
    </w:p>
    <w:p>
      <w:pPr>
        <w:ind w:left="169" w:right="5" w:firstLine="489"/>
        <w:spacing w:before="90" w:line="291" w:lineRule="auto"/>
        <w:jc w:val="both"/>
        <w:rPr>
          <w:rFonts w:ascii="SimSun" w:hAnsi="SimSun" w:eastAsia="SimSun" w:cs="SimSun"/>
          <w:sz w:val="21"/>
          <w:szCs w:val="21"/>
        </w:rPr>
      </w:pPr>
      <w:r>
        <w:rPr>
          <w:rFonts w:ascii="SimSun" w:hAnsi="SimSun" w:eastAsia="SimSun" w:cs="SimSun"/>
          <w:sz w:val="21"/>
          <w:szCs w:val="21"/>
          <w:spacing w:val="13"/>
        </w:rPr>
        <w:t>客户端的请求都是通过</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syncO</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3"/>
        </w:rPr>
        <w:t>和</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async</w:t>
      </w:r>
      <w:r>
        <w:rPr>
          <w:rFonts w:ascii="Times New Roman" w:hAnsi="Times New Roman" w:eastAsia="Times New Roman" w:cs="Times New Roman"/>
          <w:sz w:val="21"/>
          <w:szCs w:val="21"/>
          <w:spacing w:val="13"/>
        </w:rPr>
        <w:t>)    </w:t>
      </w:r>
      <w:r>
        <w:rPr>
          <w:rFonts w:ascii="SimSun" w:hAnsi="SimSun" w:eastAsia="SimSun" w:cs="SimSun"/>
          <w:sz w:val="21"/>
          <w:szCs w:val="21"/>
          <w:spacing w:val="13"/>
        </w:rPr>
        <w:t>两个函数来实现</w:t>
      </w:r>
      <w:r>
        <w:rPr>
          <w:rFonts w:ascii="SimSun" w:hAnsi="SimSun" w:eastAsia="SimSun" w:cs="SimSun"/>
          <w:sz w:val="21"/>
          <w:szCs w:val="21"/>
          <w:spacing w:val="12"/>
        </w:rPr>
        <w:t>与服</w:t>
      </w:r>
      <w:r>
        <w:rPr>
          <w:rFonts w:ascii="SimSun" w:hAnsi="SimSun" w:eastAsia="SimSun" w:cs="SimSun"/>
          <w:sz w:val="21"/>
          <w:szCs w:val="21"/>
        </w:rPr>
        <w:t xml:space="preserve"> </w:t>
      </w:r>
      <w:r>
        <w:rPr>
          <w:rFonts w:ascii="SimSun" w:hAnsi="SimSun" w:eastAsia="SimSun" w:cs="SimSun"/>
          <w:sz w:val="25"/>
          <w:szCs w:val="25"/>
          <w:spacing w:val="5"/>
        </w:rPr>
        <w:t>务端交互的。客户端存根函数依照</w:t>
      </w:r>
      <w:r>
        <w:rPr>
          <w:rFonts w:ascii="SimSun" w:hAnsi="SimSun" w:eastAsia="SimSun" w:cs="SimSun"/>
          <w:sz w:val="25"/>
          <w:szCs w:val="25"/>
          <w:spacing w:val="-58"/>
        </w:rPr>
        <w:t xml:space="preserve"> </w:t>
      </w:r>
      <w:r>
        <w:rPr>
          <w:rFonts w:ascii="Times New Roman" w:hAnsi="Times New Roman" w:eastAsia="Times New Roman" w:cs="Times New Roman"/>
          <w:sz w:val="25"/>
          <w:szCs w:val="25"/>
        </w:rPr>
        <w:t>NFS</w:t>
      </w:r>
      <w:r>
        <w:rPr>
          <w:rFonts w:ascii="Times New Roman" w:hAnsi="Times New Roman" w:eastAsia="Times New Roman" w:cs="Times New Roman"/>
          <w:sz w:val="25"/>
          <w:szCs w:val="25"/>
          <w:spacing w:val="36"/>
        </w:rPr>
        <w:t xml:space="preserve"> </w:t>
      </w:r>
      <w:r>
        <w:rPr>
          <w:rFonts w:ascii="SimSun" w:hAnsi="SimSun" w:eastAsia="SimSun" w:cs="SimSun"/>
          <w:sz w:val="25"/>
          <w:szCs w:val="25"/>
          <w:spacing w:val="5"/>
        </w:rPr>
        <w:t>协议准备必要的参数，然后调用</w:t>
      </w:r>
      <w:r>
        <w:rPr>
          <w:rFonts w:ascii="SimSun" w:hAnsi="SimSun" w:eastAsia="SimSun" w:cs="SimSun"/>
          <w:sz w:val="25"/>
          <w:szCs w:val="25"/>
        </w:rPr>
        <w:t xml:space="preserve"> </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sync</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 xml:space="preserve">  </w:t>
      </w:r>
      <w:r>
        <w:rPr>
          <w:rFonts w:ascii="SimSun" w:hAnsi="SimSun" w:eastAsia="SimSun" w:cs="SimSun"/>
          <w:sz w:val="21"/>
          <w:szCs w:val="21"/>
          <w:spacing w:val="10"/>
        </w:rPr>
        <w:t>函数或</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async</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10"/>
        </w:rPr>
        <w:t>函数来向服务端发送</w:t>
      </w:r>
      <w:r>
        <w:rPr>
          <w:rFonts w:ascii="SimSun" w:hAnsi="SimSun" w:eastAsia="SimSun" w:cs="SimSun"/>
          <w:sz w:val="21"/>
          <w:szCs w:val="21"/>
          <w:spacing w:val="9"/>
        </w:rPr>
        <w:t>请求。以创建目录为例，</w:t>
      </w:r>
      <w:r>
        <w:rPr>
          <w:rFonts w:ascii="SimSun" w:hAnsi="SimSun" w:eastAsia="SimSun" w:cs="SimSun"/>
          <w:sz w:val="21"/>
          <w:szCs w:val="21"/>
        </w:rPr>
        <w:t xml:space="preserve"> </w:t>
      </w:r>
      <w:r>
        <w:rPr>
          <w:rFonts w:ascii="SimSun" w:hAnsi="SimSun" w:eastAsia="SimSun" w:cs="SimSun"/>
          <w:sz w:val="21"/>
          <w:szCs w:val="21"/>
          <w:spacing w:val="10"/>
        </w:rPr>
        <w:t>在存根函数</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10"/>
        </w:rPr>
        <w:t>3_</w:t>
      </w:r>
      <w:r>
        <w:rPr>
          <w:rFonts w:ascii="Times New Roman" w:hAnsi="Times New Roman" w:eastAsia="Times New Roman" w:cs="Times New Roman"/>
          <w:sz w:val="21"/>
          <w:szCs w:val="21"/>
        </w:rPr>
        <w:t>proc</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mkdir</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0"/>
        </w:rPr>
        <w:t>(</w:t>
      </w:r>
      <w:r>
        <w:rPr>
          <w:rFonts w:ascii="SimSun" w:hAnsi="SimSun" w:eastAsia="SimSun" w:cs="SimSun"/>
          <w:sz w:val="21"/>
          <w:szCs w:val="21"/>
          <w:spacing w:val="-23"/>
        </w:rPr>
        <w:t xml:space="preserve"> </w:t>
      </w:r>
      <w:r>
        <w:rPr>
          <w:rFonts w:ascii="SimSun" w:hAnsi="SimSun" w:eastAsia="SimSun" w:cs="SimSun"/>
          <w:sz w:val="21"/>
          <w:szCs w:val="21"/>
          <w:spacing w:val="10"/>
        </w:rPr>
        <w:t>中</w:t>
      </w:r>
      <w:r>
        <w:rPr>
          <w:rFonts w:ascii="SimSun" w:hAnsi="SimSun" w:eastAsia="SimSun" w:cs="SimSun"/>
          <w:sz w:val="21"/>
          <w:szCs w:val="21"/>
          <w:spacing w:val="-43"/>
        </w:rPr>
        <w:t xml:space="preserve"> </w:t>
      </w:r>
      <w:r>
        <w:rPr>
          <w:rFonts w:ascii="SimSun" w:hAnsi="SimSun" w:eastAsia="SimSun" w:cs="SimSun"/>
          <w:sz w:val="21"/>
          <w:szCs w:val="21"/>
          <w:spacing w:val="10"/>
        </w:rPr>
        <w:t>根</w:t>
      </w:r>
      <w:r>
        <w:rPr>
          <w:rFonts w:ascii="SimSun" w:hAnsi="SimSun" w:eastAsia="SimSun" w:cs="SimSun"/>
          <w:sz w:val="21"/>
          <w:szCs w:val="21"/>
          <w:spacing w:val="-43"/>
        </w:rPr>
        <w:t xml:space="preserve"> </w:t>
      </w:r>
      <w:r>
        <w:rPr>
          <w:rFonts w:ascii="SimSun" w:hAnsi="SimSun" w:eastAsia="SimSun" w:cs="SimSun"/>
          <w:sz w:val="21"/>
          <w:szCs w:val="21"/>
          <w:spacing w:val="10"/>
        </w:rPr>
        <w:t>据</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0"/>
        </w:rPr>
        <w:t>协议完成目录句柄、子目录名称</w:t>
      </w:r>
      <w:r>
        <w:rPr>
          <w:rFonts w:ascii="SimSun" w:hAnsi="SimSun" w:eastAsia="SimSun" w:cs="SimSun"/>
          <w:sz w:val="21"/>
          <w:szCs w:val="21"/>
          <w:spacing w:val="9"/>
        </w:rPr>
        <w:t>和属性</w:t>
      </w:r>
      <w:r>
        <w:rPr>
          <w:rFonts w:ascii="SimSun" w:hAnsi="SimSun" w:eastAsia="SimSun" w:cs="SimSun"/>
          <w:sz w:val="21"/>
          <w:szCs w:val="21"/>
        </w:rPr>
        <w:t xml:space="preserve"> </w:t>
      </w:r>
      <w:r>
        <w:rPr>
          <w:rFonts w:ascii="SimSun" w:hAnsi="SimSun" w:eastAsia="SimSun" w:cs="SimSun"/>
          <w:sz w:val="21"/>
          <w:szCs w:val="21"/>
          <w:spacing w:val="27"/>
        </w:rPr>
        <w:t>等参数的初始化(第575行~第579行),然后调用</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27"/>
        </w:rPr>
        <w:t>3_</w:t>
      </w:r>
      <w:r>
        <w:rPr>
          <w:rFonts w:ascii="Times New Roman" w:hAnsi="Times New Roman" w:eastAsia="Times New Roman" w:cs="Times New Roman"/>
          <w:sz w:val="21"/>
          <w:szCs w:val="21"/>
        </w:rPr>
        <w:t>do</w:t>
      </w:r>
      <w:r>
        <w:rPr>
          <w:rFonts w:ascii="Times New Roman" w:hAnsi="Times New Roman" w:eastAsia="Times New Roman" w:cs="Times New Roman"/>
          <w:sz w:val="21"/>
          <w:szCs w:val="21"/>
          <w:spacing w:val="27"/>
        </w:rPr>
        <w:t>_</w:t>
      </w:r>
      <w:r>
        <w:rPr>
          <w:rFonts w:ascii="Times New Roman" w:hAnsi="Times New Roman" w:eastAsia="Times New Roman" w:cs="Times New Roman"/>
          <w:sz w:val="21"/>
          <w:szCs w:val="21"/>
        </w:rPr>
        <w:t>create</w:t>
      </w:r>
      <w:r>
        <w:rPr>
          <w:rFonts w:ascii="Times New Roman" w:hAnsi="Times New Roman" w:eastAsia="Times New Roman" w:cs="Times New Roman"/>
          <w:sz w:val="21"/>
          <w:szCs w:val="21"/>
          <w:spacing w:val="27"/>
        </w:rPr>
        <w: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27"/>
        </w:rPr>
        <w:t>函数，该函数</w:t>
      </w:r>
    </w:p>
    <w:p>
      <w:pPr>
        <w:ind w:left="2509" w:right="1665" w:hanging="2340"/>
        <w:spacing w:before="121" w:line="321" w:lineRule="auto"/>
        <w:rPr>
          <w:rFonts w:ascii="SimSun" w:hAnsi="SimSun" w:eastAsia="SimSun" w:cs="SimSun"/>
          <w:sz w:val="19"/>
          <w:szCs w:val="19"/>
        </w:rPr>
      </w:pPr>
      <w:r>
        <w:pict>
          <v:shape id="_x0000_s1116" style="position:absolute;margin-left:8.25pt;margin-top:38.3249pt;mso-position-vertical-relative:text;mso-position-horizontal-relative:text;width:404pt;height:0.5pt;z-index:254698496;" filled="false" strokecolor="#000000" strokeweight="0.50pt" coordsize="8080,10" coordorigin="0,0" path="m0,5l679,5m679,5l8079,5m0,5l8079,5e">
            <v:stroke joinstyle="miter" miterlimit="10"/>
          </v:shape>
        </w:pict>
      </w:r>
      <w:r>
        <w:rPr>
          <w:rFonts w:ascii="SimSun" w:hAnsi="SimSun" w:eastAsia="SimSun" w:cs="SimSun"/>
          <w:sz w:val="21"/>
          <w:szCs w:val="21"/>
          <w:spacing w:val="10"/>
        </w:rPr>
        <w:t>实际调用的是</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61"/>
        </w:rPr>
        <w:t xml:space="preserve"> </w:t>
      </w:r>
      <w:r>
        <w:rPr>
          <w:rFonts w:ascii="SimSun" w:hAnsi="SimSun" w:eastAsia="SimSun" w:cs="SimSun"/>
          <w:sz w:val="21"/>
          <w:szCs w:val="21"/>
          <w:spacing w:val="10"/>
        </w:rPr>
        <w:t>模</w:t>
      </w:r>
      <w:r>
        <w:rPr>
          <w:rFonts w:ascii="SimSun" w:hAnsi="SimSun" w:eastAsia="SimSun" w:cs="SimSun"/>
          <w:sz w:val="21"/>
          <w:szCs w:val="21"/>
          <w:spacing w:val="-40"/>
        </w:rPr>
        <w:t xml:space="preserve"> </w:t>
      </w:r>
      <w:r>
        <w:rPr>
          <w:rFonts w:ascii="SimSun" w:hAnsi="SimSun" w:eastAsia="SimSun" w:cs="SimSun"/>
          <w:sz w:val="21"/>
          <w:szCs w:val="21"/>
          <w:spacing w:val="10"/>
        </w:rPr>
        <w:t>块</w:t>
      </w:r>
      <w:r>
        <w:rPr>
          <w:rFonts w:ascii="SimSun" w:hAnsi="SimSun" w:eastAsia="SimSun" w:cs="SimSun"/>
          <w:sz w:val="21"/>
          <w:szCs w:val="21"/>
          <w:spacing w:val="-23"/>
        </w:rPr>
        <w:t xml:space="preserve"> </w:t>
      </w:r>
      <w:r>
        <w:rPr>
          <w:rFonts w:ascii="SimSun" w:hAnsi="SimSun" w:eastAsia="SimSun" w:cs="SimSun"/>
          <w:sz w:val="21"/>
          <w:szCs w:val="21"/>
          <w:spacing w:val="10"/>
        </w:rPr>
        <w:t>的</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sync</w:t>
      </w:r>
      <w:r>
        <w:rPr>
          <w:rFonts w:ascii="Times New Roman" w:hAnsi="Times New Roman" w:eastAsia="Times New Roman" w:cs="Times New Roman"/>
          <w:sz w:val="21"/>
          <w:szCs w:val="21"/>
          <w:spacing w:val="10"/>
        </w:rPr>
        <w:t>()  </w:t>
      </w:r>
      <w:r>
        <w:rPr>
          <w:rFonts w:ascii="SimSun" w:hAnsi="SimSun" w:eastAsia="SimSun" w:cs="SimSun"/>
          <w:sz w:val="21"/>
          <w:szCs w:val="21"/>
          <w:spacing w:val="10"/>
        </w:rPr>
        <w:t>函数，如代码5-2所示。</w:t>
      </w:r>
      <w:r>
        <w:rPr>
          <w:rFonts w:ascii="SimSun" w:hAnsi="SimSun" w:eastAsia="SimSun" w:cs="SimSun"/>
          <w:sz w:val="21"/>
          <w:szCs w:val="21"/>
        </w:rPr>
        <w:t xml:space="preserve"> </w:t>
      </w:r>
      <w:r>
        <w:rPr>
          <w:rFonts w:ascii="SimSun" w:hAnsi="SimSun" w:eastAsia="SimSun" w:cs="SimSun"/>
          <w:sz w:val="19"/>
          <w:szCs w:val="19"/>
        </w:rPr>
        <w:t>代码5-2 nfs3_proc_mkdi</w:t>
      </w:r>
      <w:r>
        <w:rPr>
          <w:rFonts w:ascii="SimSun" w:hAnsi="SimSun" w:eastAsia="SimSun" w:cs="SimSun"/>
          <w:sz w:val="19"/>
          <w:szCs w:val="19"/>
          <w:spacing w:val="-1"/>
        </w:rPr>
        <w:t>r()函数的实现</w:t>
      </w:r>
    </w:p>
    <w:p>
      <w:pPr>
        <w:ind w:left="312"/>
        <w:spacing w:line="214" w:lineRule="auto"/>
        <w:rPr>
          <w:rFonts w:ascii="SimSun" w:hAnsi="SimSun" w:eastAsia="SimSun" w:cs="SimSun"/>
          <w:sz w:val="15"/>
          <w:szCs w:val="15"/>
        </w:rPr>
      </w:pPr>
      <w:r>
        <w:rPr>
          <w:rFonts w:ascii="SimSun" w:hAnsi="SimSun" w:eastAsia="SimSun" w:cs="SimSun"/>
          <w:sz w:val="15"/>
          <w:szCs w:val="15"/>
          <w:b/>
          <w:bCs/>
          <w:spacing w:val="-2"/>
        </w:rPr>
        <w:t>net/sunrpc/nfs3proc.e</w:t>
      </w:r>
    </w:p>
    <w:p>
      <w:pPr>
        <w:spacing w:line="21" w:lineRule="exact"/>
        <w:rPr/>
      </w:pPr>
      <w:r/>
    </w:p>
    <w:tbl>
      <w:tblPr>
        <w:tblStyle w:val="TableNormal"/>
        <w:tblW w:w="8110" w:type="dxa"/>
        <w:tblInd w:w="1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0"/>
        <w:gridCol w:w="7430"/>
      </w:tblGrid>
      <w:tr>
        <w:trPr>
          <w:trHeight w:val="3350" w:hRule="atLeast"/>
        </w:trPr>
        <w:tc>
          <w:tcPr>
            <w:tcW w:w="680" w:type="dxa"/>
            <w:vAlign w:val="top"/>
            <w:tcBorders>
              <w:left w:val="nil"/>
            </w:tcBorders>
          </w:tcPr>
          <w:p>
            <w:pPr>
              <w:pStyle w:val="TableText"/>
              <w:ind w:left="219"/>
              <w:spacing w:before="140" w:line="182" w:lineRule="auto"/>
              <w:rPr>
                <w:sz w:val="15"/>
                <w:szCs w:val="15"/>
              </w:rPr>
            </w:pPr>
            <w:r>
              <w:rPr>
                <w:sz w:val="15"/>
                <w:szCs w:val="15"/>
                <w:spacing w:val="-2"/>
              </w:rPr>
              <w:t>557</w:t>
            </w:r>
          </w:p>
          <w:p>
            <w:pPr>
              <w:pStyle w:val="TableText"/>
              <w:ind w:left="219"/>
              <w:spacing w:before="91" w:line="183" w:lineRule="auto"/>
              <w:rPr>
                <w:sz w:val="15"/>
                <w:szCs w:val="15"/>
              </w:rPr>
            </w:pPr>
            <w:r>
              <w:rPr>
                <w:sz w:val="15"/>
                <w:szCs w:val="15"/>
                <w:spacing w:val="-2"/>
              </w:rPr>
              <w:t>558</w:t>
            </w:r>
          </w:p>
          <w:p>
            <w:pPr>
              <w:pStyle w:val="TableText"/>
              <w:ind w:left="219"/>
              <w:spacing w:before="71" w:line="183" w:lineRule="auto"/>
              <w:rPr>
                <w:sz w:val="15"/>
                <w:szCs w:val="15"/>
              </w:rPr>
            </w:pPr>
            <w:r>
              <w:rPr>
                <w:sz w:val="15"/>
                <w:szCs w:val="15"/>
                <w:spacing w:val="-2"/>
              </w:rPr>
              <w:t>559</w:t>
            </w:r>
          </w:p>
          <w:p>
            <w:pPr>
              <w:spacing w:line="281" w:lineRule="auto"/>
              <w:rPr>
                <w:rFonts w:ascii="Arial"/>
                <w:sz w:val="21"/>
              </w:rPr>
            </w:pPr>
            <w:r/>
          </w:p>
          <w:p>
            <w:pPr>
              <w:pStyle w:val="TableText"/>
              <w:ind w:left="219"/>
              <w:spacing w:before="49" w:line="182" w:lineRule="auto"/>
              <w:rPr>
                <w:sz w:val="15"/>
                <w:szCs w:val="15"/>
              </w:rPr>
            </w:pPr>
            <w:r>
              <w:rPr>
                <w:sz w:val="15"/>
                <w:szCs w:val="15"/>
                <w:spacing w:val="-2"/>
              </w:rPr>
              <w:t>575</w:t>
            </w:r>
          </w:p>
          <w:p>
            <w:pPr>
              <w:pStyle w:val="TableText"/>
              <w:ind w:left="219"/>
              <w:spacing w:before="91" w:line="183" w:lineRule="auto"/>
              <w:rPr>
                <w:sz w:val="15"/>
                <w:szCs w:val="15"/>
              </w:rPr>
            </w:pPr>
            <w:r>
              <w:rPr>
                <w:sz w:val="15"/>
                <w:szCs w:val="15"/>
                <w:spacing w:val="-2"/>
              </w:rPr>
              <w:t>576</w:t>
            </w:r>
          </w:p>
          <w:p>
            <w:pPr>
              <w:pStyle w:val="TableText"/>
              <w:ind w:left="219"/>
              <w:spacing w:before="92" w:line="182" w:lineRule="auto"/>
              <w:rPr>
                <w:sz w:val="15"/>
                <w:szCs w:val="15"/>
              </w:rPr>
            </w:pPr>
            <w:r>
              <w:rPr>
                <w:sz w:val="15"/>
                <w:szCs w:val="15"/>
                <w:spacing w:val="-2"/>
              </w:rPr>
              <w:t>577</w:t>
            </w:r>
          </w:p>
          <w:p>
            <w:pPr>
              <w:pStyle w:val="TableText"/>
              <w:ind w:left="219"/>
              <w:spacing w:before="91" w:line="183" w:lineRule="auto"/>
              <w:rPr>
                <w:sz w:val="15"/>
                <w:szCs w:val="15"/>
              </w:rPr>
            </w:pPr>
            <w:r>
              <w:rPr>
                <w:sz w:val="15"/>
                <w:szCs w:val="15"/>
                <w:spacing w:val="-2"/>
              </w:rPr>
              <w:t>578</w:t>
            </w:r>
          </w:p>
          <w:p>
            <w:pPr>
              <w:pStyle w:val="TableText"/>
              <w:ind w:left="219"/>
              <w:spacing w:before="81" w:line="183" w:lineRule="auto"/>
              <w:rPr>
                <w:sz w:val="15"/>
                <w:szCs w:val="15"/>
              </w:rPr>
            </w:pPr>
            <w:r>
              <w:rPr>
                <w:sz w:val="15"/>
                <w:szCs w:val="15"/>
                <w:spacing w:val="-2"/>
              </w:rPr>
              <w:t>579</w:t>
            </w:r>
          </w:p>
          <w:p>
            <w:pPr>
              <w:pStyle w:val="TableText"/>
              <w:ind w:left="219"/>
              <w:spacing w:before="102" w:line="183" w:lineRule="auto"/>
              <w:rPr>
                <w:sz w:val="15"/>
                <w:szCs w:val="15"/>
              </w:rPr>
            </w:pPr>
            <w:r>
              <w:rPr>
                <w:sz w:val="15"/>
                <w:szCs w:val="15"/>
                <w:spacing w:val="-2"/>
              </w:rPr>
              <w:t>580</w:t>
            </w:r>
          </w:p>
          <w:p>
            <w:pPr>
              <w:pStyle w:val="TableText"/>
              <w:ind w:left="219"/>
              <w:spacing w:before="80" w:line="184" w:lineRule="auto"/>
              <w:rPr>
                <w:sz w:val="15"/>
                <w:szCs w:val="15"/>
              </w:rPr>
            </w:pPr>
            <w:r>
              <w:rPr>
                <w:sz w:val="15"/>
                <w:szCs w:val="15"/>
                <w:spacing w:val="-2"/>
              </w:rPr>
              <w:t>581</w:t>
            </w:r>
          </w:p>
          <w:p>
            <w:pPr>
              <w:pStyle w:val="TableText"/>
              <w:ind w:left="219"/>
              <w:spacing w:before="101" w:line="183" w:lineRule="auto"/>
              <w:rPr>
                <w:sz w:val="15"/>
                <w:szCs w:val="15"/>
              </w:rPr>
            </w:pPr>
            <w:r>
              <w:rPr>
                <w:sz w:val="15"/>
                <w:szCs w:val="15"/>
                <w:spacing w:val="-2"/>
              </w:rPr>
              <w:t>582</w:t>
            </w:r>
          </w:p>
          <w:p>
            <w:pPr>
              <w:spacing w:line="251" w:lineRule="auto"/>
              <w:rPr>
                <w:rFonts w:ascii="Arial"/>
                <w:sz w:val="21"/>
              </w:rPr>
            </w:pPr>
            <w:r/>
          </w:p>
          <w:p>
            <w:pPr>
              <w:pStyle w:val="TableText"/>
              <w:ind w:left="219"/>
              <w:spacing w:before="49" w:line="160" w:lineRule="auto"/>
              <w:rPr>
                <w:sz w:val="15"/>
                <w:szCs w:val="15"/>
              </w:rPr>
            </w:pPr>
            <w:r>
              <w:rPr>
                <w:sz w:val="15"/>
                <w:szCs w:val="15"/>
                <w:spacing w:val="-2"/>
              </w:rPr>
              <w:t>600</w:t>
            </w:r>
          </w:p>
        </w:tc>
        <w:tc>
          <w:tcPr>
            <w:tcW w:w="7430" w:type="dxa"/>
            <w:vAlign w:val="top"/>
            <w:tcBorders>
              <w:right w:val="nil"/>
            </w:tcBorders>
          </w:tcPr>
          <w:p>
            <w:pPr>
              <w:pStyle w:val="TableText"/>
              <w:ind w:left="464"/>
              <w:spacing w:before="71"/>
              <w:rPr>
                <w:sz w:val="19"/>
                <w:szCs w:val="19"/>
              </w:rPr>
            </w:pPr>
            <w:r>
              <w:rPr>
                <w:sz w:val="19"/>
                <w:szCs w:val="19"/>
                <w:spacing w:val="-4"/>
              </w:rPr>
              <w:t>static</w:t>
            </w:r>
            <w:r>
              <w:rPr>
                <w:sz w:val="19"/>
                <w:szCs w:val="19"/>
                <w:spacing w:val="49"/>
              </w:rPr>
              <w:t xml:space="preserve"> </w:t>
            </w:r>
            <w:r>
              <w:rPr>
                <w:sz w:val="19"/>
                <w:szCs w:val="19"/>
                <w:spacing w:val="-4"/>
              </w:rPr>
              <w:t>int</w:t>
            </w:r>
          </w:p>
          <w:p>
            <w:pPr>
              <w:pStyle w:val="TableText"/>
              <w:ind w:left="464"/>
              <w:spacing w:before="7" w:line="212" w:lineRule="auto"/>
              <w:rPr>
                <w:sz w:val="19"/>
                <w:szCs w:val="19"/>
              </w:rPr>
            </w:pPr>
            <w:r>
              <w:rPr>
                <w:sz w:val="19"/>
                <w:szCs w:val="19"/>
                <w:spacing w:val="-2"/>
              </w:rPr>
              <w:t>nfs3 proc_mkdir(struct inode *dir,stru</w:t>
            </w:r>
            <w:r>
              <w:rPr>
                <w:sz w:val="19"/>
                <w:szCs w:val="19"/>
                <w:spacing w:val="-3"/>
              </w:rPr>
              <w:t>ct dentry*dentry,struct</w:t>
            </w:r>
            <w:r>
              <w:rPr>
                <w:sz w:val="19"/>
                <w:szCs w:val="19"/>
                <w:spacing w:val="18"/>
              </w:rPr>
              <w:t xml:space="preserve"> </w:t>
            </w:r>
            <w:r>
              <w:rPr>
                <w:sz w:val="19"/>
                <w:szCs w:val="19"/>
                <w:spacing w:val="-3"/>
              </w:rPr>
              <w:t>iattr *sattr)</w:t>
            </w:r>
            <w:r>
              <w:rPr>
                <w:sz w:val="19"/>
                <w:szCs w:val="19"/>
              </w:rPr>
              <w:t xml:space="preserve"> </w:t>
            </w:r>
            <w:r>
              <w:rPr>
                <w:sz w:val="19"/>
                <w:szCs w:val="19"/>
              </w:rPr>
              <w:t>{</w:t>
            </w:r>
          </w:p>
          <w:p>
            <w:pPr>
              <w:pStyle w:val="TableText"/>
              <w:ind w:left="464"/>
              <w:spacing w:line="219" w:lineRule="auto"/>
              <w:rPr>
                <w:sz w:val="19"/>
                <w:szCs w:val="19"/>
              </w:rPr>
            </w:pPr>
            <w:r>
              <w:rPr>
                <w:sz w:val="19"/>
                <w:szCs w:val="19"/>
                <w:spacing w:val="2"/>
              </w:rPr>
              <w:t>/删除部分代码</w:t>
            </w:r>
          </w:p>
          <w:p>
            <w:pPr>
              <w:pStyle w:val="TableText"/>
              <w:ind w:left="464" w:right="2031"/>
              <w:spacing w:before="47" w:line="223" w:lineRule="auto"/>
              <w:rPr>
                <w:sz w:val="19"/>
                <w:szCs w:val="19"/>
              </w:rPr>
            </w:pPr>
            <w:r>
              <w:rPr>
                <w:sz w:val="19"/>
                <w:szCs w:val="19"/>
              </w:rPr>
              <w:t>data-&gt;msg.rpe_proc=&amp;nfs3_procedures[NFS</w:t>
            </w:r>
            <w:r>
              <w:rPr>
                <w:sz w:val="19"/>
                <w:szCs w:val="19"/>
                <w:spacing w:val="-1"/>
              </w:rPr>
              <w:t>3PROC_MKDIR];</w:t>
            </w:r>
            <w:r>
              <w:rPr>
                <w:sz w:val="19"/>
                <w:szCs w:val="19"/>
              </w:rPr>
              <w:t xml:space="preserve"> </w:t>
            </w:r>
            <w:r>
              <w:rPr>
                <w:sz w:val="19"/>
                <w:szCs w:val="19"/>
                <w:spacing w:val="-1"/>
              </w:rPr>
              <w:t>data-&gt;arg.mkdir.fh=NFS_FH(dir);</w:t>
            </w:r>
          </w:p>
          <w:p>
            <w:pPr>
              <w:pStyle w:val="TableText"/>
              <w:ind w:left="464" w:right="3076"/>
              <w:spacing w:before="21" w:line="223" w:lineRule="auto"/>
              <w:rPr>
                <w:sz w:val="19"/>
                <w:szCs w:val="19"/>
              </w:rPr>
            </w:pPr>
            <w:r>
              <w:rPr>
                <w:sz w:val="19"/>
                <w:szCs w:val="19"/>
              </w:rPr>
              <w:t>data-&gt;arg.mkdir.name=dentry-</w:t>
            </w:r>
            <w:r>
              <w:rPr>
                <w:sz w:val="19"/>
                <w:szCs w:val="19"/>
                <w:spacing w:val="-1"/>
              </w:rPr>
              <w:t>&gt;d_name.name;</w:t>
            </w:r>
            <w:r>
              <w:rPr>
                <w:sz w:val="19"/>
                <w:szCs w:val="19"/>
              </w:rPr>
              <w:t xml:space="preserve"> </w:t>
            </w:r>
            <w:r>
              <w:rPr>
                <w:sz w:val="19"/>
                <w:szCs w:val="19"/>
              </w:rPr>
              <w:t>data-&gt;arg.mkdir.len=dentry-&gt;d_n</w:t>
            </w:r>
            <w:r>
              <w:rPr>
                <w:sz w:val="19"/>
                <w:szCs w:val="19"/>
                <w:spacing w:val="-1"/>
              </w:rPr>
              <w:t>ame.len;</w:t>
            </w:r>
          </w:p>
          <w:p>
            <w:pPr>
              <w:pStyle w:val="TableText"/>
              <w:ind w:left="464"/>
              <w:spacing w:before="41" w:line="214" w:lineRule="auto"/>
              <w:rPr>
                <w:sz w:val="19"/>
                <w:szCs w:val="19"/>
              </w:rPr>
            </w:pPr>
            <w:r>
              <w:rPr>
                <w:sz w:val="19"/>
                <w:szCs w:val="19"/>
                <w:spacing w:val="-1"/>
              </w:rPr>
              <w:t>data-&gt;arg.mkdir.sattr=sattr;</w:t>
            </w:r>
          </w:p>
          <w:p>
            <w:pPr>
              <w:pStyle w:val="TableText"/>
              <w:ind w:left="464" w:right="33"/>
              <w:spacing w:before="219" w:line="228" w:lineRule="auto"/>
              <w:rPr>
                <w:sz w:val="19"/>
                <w:szCs w:val="19"/>
              </w:rPr>
            </w:pPr>
            <w:r>
              <w:rPr>
                <w:sz w:val="18"/>
                <w:szCs w:val="18"/>
                <w:spacing w:val="-14"/>
              </w:rPr>
              <w:t>d_alias=nfs3_do_create(dir,dentry,data);</w:t>
            </w:r>
            <w:r>
              <w:rPr>
                <w:sz w:val="18"/>
                <w:szCs w:val="18"/>
                <w:spacing w:val="-15"/>
              </w:rPr>
              <w:t>//nfs3_do_create()函数内部调用了rpe_call_sync(函数</w:t>
            </w:r>
            <w:r>
              <w:rPr>
                <w:sz w:val="18"/>
                <w:szCs w:val="18"/>
              </w:rPr>
              <w:t xml:space="preserve"> </w:t>
            </w:r>
            <w:r>
              <w:rPr>
                <w:sz w:val="19"/>
                <w:szCs w:val="19"/>
                <w:spacing w:val="-1"/>
              </w:rPr>
              <w:t>status=PTR_ERR_OR_ZERO(d_alias);</w:t>
            </w:r>
          </w:p>
          <w:p>
            <w:pPr>
              <w:pStyle w:val="TableText"/>
              <w:ind w:left="464" w:right="5636"/>
              <w:spacing w:before="1" w:line="207" w:lineRule="auto"/>
              <w:rPr>
                <w:sz w:val="19"/>
                <w:szCs w:val="19"/>
              </w:rPr>
            </w:pPr>
            <w:r>
              <w:rPr>
                <w:sz w:val="19"/>
                <w:szCs w:val="19"/>
                <w:spacing w:val="-1"/>
              </w:rPr>
              <w:t>//删除部分代码</w:t>
            </w:r>
            <w:r>
              <w:rPr>
                <w:sz w:val="19"/>
                <w:szCs w:val="19"/>
              </w:rPr>
              <w:t xml:space="preserve"> </w:t>
            </w:r>
            <w:r>
              <w:rPr>
                <w:sz w:val="19"/>
                <w:szCs w:val="19"/>
              </w:rPr>
              <w:t>}</w:t>
            </w:r>
          </w:p>
        </w:tc>
      </w:tr>
    </w:tbl>
    <w:p>
      <w:pPr>
        <w:rPr>
          <w:rFonts w:ascii="Arial"/>
          <w:sz w:val="21"/>
        </w:rPr>
      </w:pPr>
      <w:r/>
    </w:p>
    <w:p>
      <w:pPr>
        <w:sectPr>
          <w:footerReference w:type="default" r:id="rId696"/>
          <w:pgSz w:w="9060" w:h="14150"/>
          <w:pgMar w:top="400" w:right="269" w:bottom="576" w:left="520" w:header="0" w:footer="387" w:gutter="0"/>
        </w:sectPr>
        <w:rPr>
          <w:rFonts w:ascii="Arial" w:hAnsi="Arial" w:eastAsia="Arial" w:cs="Arial"/>
          <w:sz w:val="21"/>
          <w:szCs w:val="21"/>
        </w:rPr>
      </w:pPr>
    </w:p>
    <w:p>
      <w:pPr>
        <w:spacing w:line="342" w:lineRule="auto"/>
        <w:rPr>
          <w:rFonts w:ascii="Arial"/>
          <w:sz w:val="21"/>
        </w:rPr>
      </w:pPr>
      <w:r/>
    </w:p>
    <w:p>
      <w:pPr>
        <w:pStyle w:val="BodyText"/>
        <w:ind w:left="4530"/>
        <w:spacing w:before="61" w:line="221" w:lineRule="auto"/>
        <w:tabs>
          <w:tab w:val="left" w:pos="4683"/>
        </w:tabs>
        <w:rPr>
          <w:sz w:val="19"/>
          <w:szCs w:val="19"/>
        </w:rPr>
      </w:pPr>
      <w:r>
        <w:rPr>
          <w:sz w:val="19"/>
          <w:szCs w:val="19"/>
          <w:u w:val="single" w:color="auto"/>
        </w:rPr>
        <w:tab/>
      </w:r>
      <w:r>
        <w:rPr>
          <w:sz w:val="19"/>
          <w:szCs w:val="19"/>
          <w:u w:val="single" w:color="auto"/>
          <w:spacing w:val="-9"/>
        </w:rPr>
        <w:t>第</w:t>
      </w:r>
      <w:r>
        <w:rPr>
          <w:sz w:val="19"/>
          <w:szCs w:val="19"/>
          <w:u w:val="single" w:color="auto"/>
          <w:spacing w:val="-40"/>
        </w:rPr>
        <w:t xml:space="preserve"> </w:t>
      </w:r>
      <w:r>
        <w:rPr>
          <w:sz w:val="19"/>
          <w:szCs w:val="19"/>
          <w:u w:val="single" w:color="auto"/>
          <w:spacing w:val="-9"/>
        </w:rPr>
        <w:t>5</w:t>
      </w:r>
      <w:r>
        <w:rPr>
          <w:sz w:val="19"/>
          <w:szCs w:val="19"/>
          <w:u w:val="single" w:color="auto"/>
          <w:spacing w:val="-34"/>
        </w:rPr>
        <w:t xml:space="preserve"> </w:t>
      </w:r>
      <w:r>
        <w:rPr>
          <w:sz w:val="19"/>
          <w:szCs w:val="19"/>
          <w:u w:val="single" w:color="auto"/>
          <w:spacing w:val="-9"/>
        </w:rPr>
        <w:t>章</w:t>
      </w:r>
      <w:r>
        <w:rPr>
          <w:sz w:val="19"/>
          <w:szCs w:val="19"/>
          <w:u w:val="single" w:color="auto"/>
          <w:spacing w:val="-34"/>
        </w:rPr>
        <w:t xml:space="preserve"> </w:t>
      </w:r>
      <w:r>
        <w:rPr>
          <w:sz w:val="19"/>
          <w:szCs w:val="19"/>
          <w:u w:val="single" w:color="auto"/>
          <w:spacing w:val="-9"/>
        </w:rPr>
        <w:t>基</w:t>
      </w:r>
      <w:r>
        <w:rPr>
          <w:sz w:val="19"/>
          <w:szCs w:val="19"/>
          <w:u w:val="single" w:color="auto"/>
          <w:spacing w:val="-31"/>
        </w:rPr>
        <w:t xml:space="preserve"> </w:t>
      </w:r>
      <w:r>
        <w:rPr>
          <w:sz w:val="19"/>
          <w:szCs w:val="19"/>
          <w:u w:val="single" w:color="auto"/>
          <w:spacing w:val="-9"/>
        </w:rPr>
        <w:t>干</w:t>
      </w:r>
      <w:r>
        <w:rPr>
          <w:sz w:val="19"/>
          <w:szCs w:val="19"/>
          <w:u w:val="single" w:color="auto"/>
          <w:spacing w:val="-26"/>
        </w:rPr>
        <w:t xml:space="preserve"> </w:t>
      </w:r>
      <w:r>
        <w:rPr>
          <w:sz w:val="19"/>
          <w:szCs w:val="19"/>
          <w:u w:val="single" w:color="auto"/>
          <w:spacing w:val="-9"/>
        </w:rPr>
        <w:t>网</w:t>
      </w:r>
      <w:r>
        <w:rPr>
          <w:sz w:val="19"/>
          <w:szCs w:val="19"/>
          <w:u w:val="single" w:color="auto"/>
          <w:spacing w:val="-36"/>
        </w:rPr>
        <w:t xml:space="preserve"> </w:t>
      </w:r>
      <w:r>
        <w:rPr>
          <w:sz w:val="19"/>
          <w:szCs w:val="19"/>
          <w:u w:val="single" w:color="auto"/>
          <w:spacing w:val="-9"/>
        </w:rPr>
        <w:t>络</w:t>
      </w:r>
      <w:r>
        <w:rPr>
          <w:sz w:val="19"/>
          <w:szCs w:val="19"/>
          <w:u w:val="single" w:color="auto"/>
          <w:spacing w:val="-33"/>
        </w:rPr>
        <w:t xml:space="preserve"> </w:t>
      </w:r>
      <w:r>
        <w:rPr>
          <w:sz w:val="19"/>
          <w:szCs w:val="19"/>
          <w:u w:val="single" w:color="auto"/>
          <w:spacing w:val="-9"/>
        </w:rPr>
        <w:t>共</w:t>
      </w:r>
      <w:r>
        <w:rPr>
          <w:sz w:val="19"/>
          <w:szCs w:val="19"/>
          <w:u w:val="single" w:color="auto"/>
          <w:spacing w:val="-33"/>
        </w:rPr>
        <w:t xml:space="preserve"> </w:t>
      </w:r>
      <w:r>
        <w:rPr>
          <w:sz w:val="19"/>
          <w:szCs w:val="19"/>
          <w:u w:val="single" w:color="auto"/>
          <w:spacing w:val="-9"/>
        </w:rPr>
        <w:t>享</w:t>
      </w:r>
      <w:r>
        <w:rPr>
          <w:sz w:val="19"/>
          <w:szCs w:val="19"/>
          <w:u w:val="single" w:color="auto"/>
          <w:spacing w:val="-24"/>
        </w:rPr>
        <w:t xml:space="preserve"> </w:t>
      </w:r>
      <w:r>
        <w:rPr>
          <w:sz w:val="19"/>
          <w:szCs w:val="19"/>
          <w:u w:val="single" w:color="auto"/>
          <w:spacing w:val="-9"/>
        </w:rPr>
        <w:t>的</w:t>
      </w:r>
      <w:r>
        <w:rPr>
          <w:sz w:val="19"/>
          <w:szCs w:val="19"/>
          <w:u w:val="single" w:color="auto"/>
          <w:spacing w:val="-27"/>
        </w:rPr>
        <w:t xml:space="preserve"> </w:t>
      </w:r>
      <w:r>
        <w:rPr>
          <w:sz w:val="19"/>
          <w:szCs w:val="19"/>
          <w:u w:val="single" w:color="auto"/>
          <w:spacing w:val="-9"/>
        </w:rPr>
        <w:t>网</w:t>
      </w:r>
      <w:r>
        <w:rPr>
          <w:sz w:val="19"/>
          <w:szCs w:val="19"/>
          <w:u w:val="single" w:color="auto"/>
          <w:spacing w:val="-36"/>
        </w:rPr>
        <w:t xml:space="preserve"> </w:t>
      </w:r>
      <w:r>
        <w:rPr>
          <w:sz w:val="19"/>
          <w:szCs w:val="19"/>
          <w:u w:val="single" w:color="auto"/>
          <w:spacing w:val="-9"/>
        </w:rPr>
        <w:t>络</w:t>
      </w:r>
      <w:r>
        <w:rPr>
          <w:sz w:val="19"/>
          <w:szCs w:val="19"/>
          <w:u w:val="single" w:color="auto"/>
          <w:spacing w:val="-33"/>
        </w:rPr>
        <w:t xml:space="preserve"> </w:t>
      </w:r>
      <w:r>
        <w:rPr>
          <w:sz w:val="19"/>
          <w:szCs w:val="19"/>
          <w:u w:val="single" w:color="auto"/>
          <w:spacing w:val="-9"/>
        </w:rPr>
        <w:t>文</w:t>
      </w:r>
      <w:r>
        <w:rPr>
          <w:sz w:val="19"/>
          <w:szCs w:val="19"/>
          <w:u w:val="single" w:color="auto"/>
          <w:spacing w:val="-36"/>
        </w:rPr>
        <w:t xml:space="preserve"> </w:t>
      </w:r>
      <w:r>
        <w:rPr>
          <w:sz w:val="19"/>
          <w:szCs w:val="19"/>
          <w:u w:val="single" w:color="auto"/>
          <w:spacing w:val="-9"/>
        </w:rPr>
        <w:t>件</w:t>
      </w:r>
      <w:r>
        <w:rPr>
          <w:sz w:val="19"/>
          <w:szCs w:val="19"/>
          <w:u w:val="single" w:color="auto"/>
          <w:spacing w:val="-32"/>
        </w:rPr>
        <w:t xml:space="preserve"> </w:t>
      </w:r>
      <w:r>
        <w:rPr>
          <w:sz w:val="19"/>
          <w:szCs w:val="19"/>
          <w:u w:val="single" w:color="auto"/>
          <w:spacing w:val="-9"/>
        </w:rPr>
        <w:t>系</w:t>
      </w:r>
      <w:r>
        <w:rPr>
          <w:sz w:val="19"/>
          <w:szCs w:val="19"/>
          <w:u w:val="single" w:color="auto"/>
          <w:spacing w:val="-37"/>
        </w:rPr>
        <w:t xml:space="preserve"> </w:t>
      </w:r>
      <w:r>
        <w:rPr>
          <w:sz w:val="19"/>
          <w:szCs w:val="19"/>
          <w:u w:val="single" w:color="auto"/>
          <w:spacing w:val="-9"/>
        </w:rPr>
        <w:t>统</w:t>
      </w:r>
      <w:r>
        <w:rPr>
          <w:sz w:val="19"/>
          <w:szCs w:val="19"/>
          <w:u w:val="single" w:color="auto"/>
          <w:spacing w:val="-9"/>
        </w:rPr>
        <w:t xml:space="preserve">     </w:t>
      </w:r>
    </w:p>
    <w:p>
      <w:pPr>
        <w:spacing w:line="470" w:lineRule="auto"/>
        <w:rPr>
          <w:rFonts w:ascii="Arial"/>
          <w:sz w:val="21"/>
        </w:rPr>
      </w:pPr>
      <w:r/>
    </w:p>
    <w:p>
      <w:pPr>
        <w:ind w:left="39" w:right="770" w:firstLine="459"/>
        <w:spacing w:before="69" w:line="302" w:lineRule="auto"/>
        <w:jc w:val="both"/>
        <w:rPr>
          <w:rFonts w:ascii="SimSun" w:hAnsi="SimSun" w:eastAsia="SimSun" w:cs="SimSun"/>
          <w:sz w:val="21"/>
          <w:szCs w:val="21"/>
        </w:rPr>
      </w:pPr>
      <w:r>
        <w:rPr>
          <w:rFonts w:ascii="SimSun" w:hAnsi="SimSun" w:eastAsia="SimSun" w:cs="SimSun"/>
          <w:sz w:val="21"/>
          <w:szCs w:val="21"/>
          <w:spacing w:val="12"/>
        </w:rPr>
        <w:t>其他存根函数的逻辑与</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12"/>
        </w:rPr>
        <w:t>3_</w:t>
      </w:r>
      <w:r>
        <w:rPr>
          <w:rFonts w:ascii="Times New Roman" w:hAnsi="Times New Roman" w:eastAsia="Times New Roman" w:cs="Times New Roman"/>
          <w:sz w:val="21"/>
          <w:szCs w:val="21"/>
        </w:rPr>
        <w:t>proc</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mkdir</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2"/>
        </w:rPr>
        <w:t>函数的逻辑类似，都是</w:t>
      </w:r>
      <w:r>
        <w:rPr>
          <w:rFonts w:ascii="SimSun" w:hAnsi="SimSun" w:eastAsia="SimSun" w:cs="SimSun"/>
          <w:sz w:val="21"/>
          <w:szCs w:val="21"/>
          <w:spacing w:val="11"/>
        </w:rPr>
        <w:t>根据协议创建</w:t>
      </w:r>
      <w:r>
        <w:rPr>
          <w:rFonts w:ascii="SimSun" w:hAnsi="SimSun" w:eastAsia="SimSun" w:cs="SimSun"/>
          <w:sz w:val="21"/>
          <w:szCs w:val="21"/>
          <w:spacing w:val="2"/>
        </w:rPr>
        <w:t xml:space="preserve"> </w:t>
      </w:r>
      <w:r>
        <w:rPr>
          <w:rFonts w:ascii="SimSun" w:hAnsi="SimSun" w:eastAsia="SimSun" w:cs="SimSun"/>
          <w:sz w:val="21"/>
          <w:szCs w:val="21"/>
          <w:spacing w:val="12"/>
        </w:rPr>
        <w:t>需要的参数，然后直接或间接调用</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sync</w:t>
      </w:r>
      <w:r>
        <w:rPr>
          <w:rFonts w:ascii="Times New Roman" w:hAnsi="Times New Roman" w:eastAsia="Times New Roman" w:cs="Times New Roman"/>
          <w:sz w:val="21"/>
          <w:szCs w:val="21"/>
          <w:spacing w:val="12"/>
        </w:rPr>
        <w:t>()   </w:t>
      </w:r>
      <w:r>
        <w:rPr>
          <w:rFonts w:ascii="SimSun" w:hAnsi="SimSun" w:eastAsia="SimSun" w:cs="SimSun"/>
          <w:sz w:val="21"/>
          <w:szCs w:val="21"/>
          <w:spacing w:val="12"/>
        </w:rPr>
        <w:t>函数或</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async</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12"/>
        </w:rPr>
        <w:t>函数来将</w:t>
      </w:r>
      <w:r>
        <w:rPr>
          <w:rFonts w:ascii="SimSun" w:hAnsi="SimSun" w:eastAsia="SimSun" w:cs="SimSun"/>
          <w:sz w:val="21"/>
          <w:szCs w:val="21"/>
        </w:rPr>
        <w:t xml:space="preserve"> </w:t>
      </w:r>
      <w:r>
        <w:rPr>
          <w:rFonts w:ascii="SimSun" w:hAnsi="SimSun" w:eastAsia="SimSun" w:cs="SimSun"/>
          <w:sz w:val="21"/>
          <w:szCs w:val="21"/>
          <w:spacing w:val="9"/>
        </w:rPr>
        <w:t>请求发送到服务端。</w:t>
      </w:r>
    </w:p>
    <w:p>
      <w:pPr>
        <w:ind w:left="39" w:right="741" w:firstLine="459"/>
        <w:spacing w:before="50" w:line="318" w:lineRule="auto"/>
        <w:jc w:val="both"/>
        <w:rPr>
          <w:rFonts w:ascii="SimSun" w:hAnsi="SimSun" w:eastAsia="SimSun" w:cs="SimSun"/>
          <w:sz w:val="21"/>
          <w:szCs w:val="21"/>
        </w:rPr>
      </w:pPr>
      <w:r>
        <w:rPr>
          <w:rFonts w:ascii="SimSun" w:hAnsi="SimSun" w:eastAsia="SimSun" w:cs="SimSun"/>
          <w:sz w:val="21"/>
          <w:szCs w:val="21"/>
          <w:spacing w:val="15"/>
        </w:rPr>
        <w:t>接下来深入 </w:t>
      </w:r>
      <w:r>
        <w:rPr>
          <w:rFonts w:ascii="SimSun" w:hAnsi="SimSun" w:eastAsia="SimSun" w:cs="SimSun"/>
          <w:sz w:val="21"/>
          <w:szCs w:val="21"/>
        </w:rPr>
        <w:t>RPC</w:t>
      </w:r>
      <w:r>
        <w:rPr>
          <w:rFonts w:ascii="SimSun" w:hAnsi="SimSun" w:eastAsia="SimSun" w:cs="SimSun"/>
          <w:sz w:val="21"/>
          <w:szCs w:val="21"/>
          <w:spacing w:val="97"/>
        </w:rPr>
        <w:t xml:space="preserve"> </w:t>
      </w:r>
      <w:r>
        <w:rPr>
          <w:rFonts w:ascii="SimSun" w:hAnsi="SimSun" w:eastAsia="SimSun" w:cs="SimSun"/>
          <w:sz w:val="21"/>
          <w:szCs w:val="21"/>
          <w:spacing w:val="15"/>
        </w:rPr>
        <w:t>模块的内部，看一看消息是如何被编码并发送的</w:t>
      </w:r>
      <w:r>
        <w:rPr>
          <w:rFonts w:ascii="SimSun" w:hAnsi="SimSun" w:eastAsia="SimSun" w:cs="SimSun"/>
          <w:sz w:val="21"/>
          <w:szCs w:val="21"/>
          <w:spacing w:val="14"/>
        </w:rPr>
        <w:t>。以同步接</w:t>
      </w:r>
      <w:r>
        <w:rPr>
          <w:rFonts w:ascii="SimSun" w:hAnsi="SimSun" w:eastAsia="SimSun" w:cs="SimSun"/>
          <w:sz w:val="21"/>
          <w:szCs w:val="21"/>
        </w:rPr>
        <w:t xml:space="preserve"> </w:t>
      </w:r>
      <w:r>
        <w:rPr>
          <w:rFonts w:ascii="SimSun" w:hAnsi="SimSun" w:eastAsia="SimSun" w:cs="SimSun"/>
          <w:sz w:val="21"/>
          <w:szCs w:val="21"/>
          <w:spacing w:val="11"/>
        </w:rPr>
        <w:t>口为例，对</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sync</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(函数进行基本参数的封装，然后调用</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1"/>
        </w:rPr>
        <w:t>_</w:t>
      </w:r>
      <w:r>
        <w:rPr>
          <w:rFonts w:ascii="Times New Roman" w:hAnsi="Times New Roman" w:eastAsia="Times New Roman" w:cs="Times New Roman"/>
          <w:sz w:val="21"/>
          <w:szCs w:val="21"/>
        </w:rPr>
        <w:t>run</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task</w:t>
      </w:r>
      <w:r>
        <w:rPr>
          <w:rFonts w:ascii="Times New Roman" w:hAnsi="Times New Roman" w:eastAsia="Times New Roman" w:cs="Times New Roman"/>
          <w:sz w:val="21"/>
          <w:szCs w:val="21"/>
          <w:spacing w:val="10"/>
        </w:rPr>
        <w:t>()   </w:t>
      </w:r>
      <w:r>
        <w:rPr>
          <w:rFonts w:ascii="SimSun" w:hAnsi="SimSun" w:eastAsia="SimSun" w:cs="SimSun"/>
          <w:sz w:val="21"/>
          <w:szCs w:val="21"/>
          <w:spacing w:val="10"/>
        </w:rPr>
        <w:t>函</w:t>
      </w:r>
      <w:r>
        <w:rPr>
          <w:rFonts w:ascii="SimSun" w:hAnsi="SimSun" w:eastAsia="SimSun" w:cs="SimSun"/>
          <w:sz w:val="21"/>
          <w:szCs w:val="21"/>
          <w:spacing w:val="-44"/>
        </w:rPr>
        <w:t xml:space="preserve"> </w:t>
      </w:r>
      <w:r>
        <w:rPr>
          <w:rFonts w:ascii="SimSun" w:hAnsi="SimSun" w:eastAsia="SimSun" w:cs="SimSun"/>
          <w:sz w:val="21"/>
          <w:szCs w:val="21"/>
          <w:spacing w:val="10"/>
        </w:rPr>
        <w:t>数</w:t>
      </w:r>
      <w:r>
        <w:rPr>
          <w:rFonts w:ascii="SimSun" w:hAnsi="SimSun" w:eastAsia="SimSun" w:cs="SimSun"/>
          <w:sz w:val="21"/>
          <w:szCs w:val="21"/>
        </w:rPr>
        <w:t xml:space="preserve"> </w:t>
      </w:r>
      <w:r>
        <w:rPr>
          <w:rFonts w:ascii="SimSun" w:hAnsi="SimSun" w:eastAsia="SimSun" w:cs="SimSun"/>
          <w:sz w:val="21"/>
          <w:szCs w:val="21"/>
          <w:spacing w:val="23"/>
        </w:rPr>
        <w:t>运行一个</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23"/>
        </w:rPr>
        <w:t>任务(第1173行),如代码5-3所示。异步接口与此类似，也是调用</w:t>
      </w:r>
      <w:r>
        <w:rPr>
          <w:rFonts w:ascii="SimSun" w:hAnsi="SimSun" w:eastAsia="SimSun" w:cs="SimSun"/>
          <w:sz w:val="21"/>
          <w:szCs w:val="21"/>
        </w:rPr>
        <w:t xml:space="preserve"> </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run</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task</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12"/>
        </w:rPr>
        <w:t>函数来运行一个</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12"/>
        </w:rPr>
        <w:t>任务。</w:t>
      </w:r>
    </w:p>
    <w:p>
      <w:pPr>
        <w:ind w:left="2472"/>
        <w:spacing w:before="116" w:line="214" w:lineRule="auto"/>
        <w:rPr>
          <w:rFonts w:ascii="SimSun" w:hAnsi="SimSun" w:eastAsia="SimSun" w:cs="SimSun"/>
          <w:sz w:val="15"/>
          <w:szCs w:val="15"/>
        </w:rPr>
      </w:pPr>
      <w:r>
        <w:drawing>
          <wp:anchor distT="0" distB="0" distL="0" distR="0" simplePos="0" relativeHeight="254717952" behindDoc="0" locked="0" layoutInCell="1" allowOverlap="1">
            <wp:simplePos x="0" y="0"/>
            <wp:positionH relativeFrom="column">
              <wp:posOffset>19043</wp:posOffset>
            </wp:positionH>
            <wp:positionV relativeFrom="paragraph">
              <wp:posOffset>164044</wp:posOffset>
            </wp:positionV>
            <wp:extent cx="5118072" cy="18317"/>
            <wp:effectExtent l="0" t="0" r="0" b="0"/>
            <wp:wrapNone/>
            <wp:docPr id="722" name="IM 722"/>
            <wp:cNvGraphicFramePr/>
            <a:graphic>
              <a:graphicData uri="http://schemas.openxmlformats.org/drawingml/2006/picture">
                <pic:pic>
                  <pic:nvPicPr>
                    <pic:cNvPr id="722" name="IM 722"/>
                    <pic:cNvPicPr/>
                  </pic:nvPicPr>
                  <pic:blipFill>
                    <a:blip r:embed="rId699"/>
                    <a:stretch>
                      <a:fillRect/>
                    </a:stretch>
                  </pic:blipFill>
                  <pic:spPr>
                    <a:xfrm rot="0">
                      <a:off x="0" y="0"/>
                      <a:ext cx="5118072" cy="18317"/>
                    </a:xfrm>
                    <a:prstGeom prst="rect">
                      <a:avLst/>
                    </a:prstGeom>
                  </pic:spPr>
                </pic:pic>
              </a:graphicData>
            </a:graphic>
          </wp:anchor>
        </w:drawing>
      </w:r>
      <w:r>
        <w:rPr>
          <w:rFonts w:ascii="SimSun" w:hAnsi="SimSun" w:eastAsia="SimSun" w:cs="SimSun"/>
          <w:sz w:val="15"/>
          <w:szCs w:val="15"/>
          <w:b/>
          <w:bCs/>
          <w:spacing w:val="33"/>
        </w:rPr>
        <w:t>代码5</w:t>
      </w:r>
      <w:r>
        <w:rPr>
          <w:rFonts w:ascii="SimSun" w:hAnsi="SimSun" w:eastAsia="SimSun" w:cs="SimSun"/>
          <w:sz w:val="15"/>
          <w:szCs w:val="15"/>
          <w:spacing w:val="-36"/>
        </w:rPr>
        <w:t xml:space="preserve"> </w:t>
      </w:r>
      <w:r>
        <w:rPr>
          <w:rFonts w:ascii="SimSun" w:hAnsi="SimSun" w:eastAsia="SimSun" w:cs="SimSun"/>
          <w:sz w:val="15"/>
          <w:szCs w:val="15"/>
          <w:b/>
          <w:bCs/>
          <w:spacing w:val="33"/>
        </w:rPr>
        <w:t>-</w:t>
      </w:r>
      <w:r>
        <w:rPr>
          <w:rFonts w:ascii="SimSun" w:hAnsi="SimSun" w:eastAsia="SimSun" w:cs="SimSun"/>
          <w:sz w:val="15"/>
          <w:szCs w:val="15"/>
          <w:spacing w:val="-38"/>
        </w:rPr>
        <w:t xml:space="preserve"> </w:t>
      </w:r>
      <w:r>
        <w:rPr>
          <w:rFonts w:ascii="SimSun" w:hAnsi="SimSun" w:eastAsia="SimSun" w:cs="SimSun"/>
          <w:sz w:val="15"/>
          <w:szCs w:val="15"/>
          <w:b/>
          <w:bCs/>
          <w:spacing w:val="33"/>
        </w:rPr>
        <w:t>3</w:t>
      </w:r>
      <w:r>
        <w:rPr>
          <w:rFonts w:ascii="SimSun" w:hAnsi="SimSun" w:eastAsia="SimSun" w:cs="SimSun"/>
          <w:sz w:val="15"/>
          <w:szCs w:val="15"/>
          <w:spacing w:val="62"/>
        </w:rPr>
        <w:t xml:space="preserve"> </w:t>
      </w:r>
      <w:r>
        <w:rPr>
          <w:rFonts w:ascii="SimSun" w:hAnsi="SimSun" w:eastAsia="SimSun" w:cs="SimSun"/>
          <w:sz w:val="15"/>
          <w:szCs w:val="15"/>
          <w:b/>
          <w:bCs/>
        </w:rPr>
        <w:t>rpc</w:t>
      </w:r>
      <w:r>
        <w:rPr>
          <w:rFonts w:ascii="SimSun" w:hAnsi="SimSun" w:eastAsia="SimSun" w:cs="SimSun"/>
          <w:sz w:val="15"/>
          <w:szCs w:val="15"/>
          <w:spacing w:val="66"/>
        </w:rPr>
        <w:t xml:space="preserve"> </w:t>
      </w:r>
      <w:r>
        <w:rPr>
          <w:rFonts w:ascii="SimSun" w:hAnsi="SimSun" w:eastAsia="SimSun" w:cs="SimSun"/>
          <w:sz w:val="15"/>
          <w:szCs w:val="15"/>
          <w:b/>
          <w:bCs/>
        </w:rPr>
        <w:t>call</w:t>
      </w:r>
      <w:r>
        <w:rPr>
          <w:rFonts w:ascii="SimSun" w:hAnsi="SimSun" w:eastAsia="SimSun" w:cs="SimSun"/>
          <w:sz w:val="15"/>
          <w:szCs w:val="15"/>
          <w:spacing w:val="69"/>
        </w:rPr>
        <w:t xml:space="preserve"> </w:t>
      </w:r>
      <w:r>
        <w:rPr>
          <w:rFonts w:ascii="SimSun" w:hAnsi="SimSun" w:eastAsia="SimSun" w:cs="SimSun"/>
          <w:sz w:val="15"/>
          <w:szCs w:val="15"/>
          <w:b/>
          <w:bCs/>
        </w:rPr>
        <w:t>sync</w:t>
      </w:r>
      <w:r>
        <w:rPr>
          <w:rFonts w:ascii="SimSun" w:hAnsi="SimSun" w:eastAsia="SimSun" w:cs="SimSun"/>
          <w:sz w:val="15"/>
          <w:szCs w:val="15"/>
          <w:b/>
          <w:bCs/>
          <w:spacing w:val="33"/>
        </w:rPr>
        <w:t>()函数的实现</w:t>
      </w:r>
    </w:p>
    <w:p>
      <w:pPr>
        <w:ind w:left="132"/>
        <w:spacing w:before="64" w:line="213" w:lineRule="auto"/>
        <w:rPr>
          <w:rFonts w:ascii="SimSun" w:hAnsi="SimSun" w:eastAsia="SimSun" w:cs="SimSun"/>
          <w:sz w:val="15"/>
          <w:szCs w:val="15"/>
        </w:rPr>
      </w:pPr>
      <w:r>
        <w:rPr>
          <w:rFonts w:ascii="SimSun" w:hAnsi="SimSun" w:eastAsia="SimSun" w:cs="SimSun"/>
          <w:sz w:val="15"/>
          <w:szCs w:val="15"/>
          <w:b/>
          <w:bCs/>
          <w:spacing w:val="-1"/>
        </w:rPr>
        <w:t>net/sunrpc/clnt.e</w:t>
      </w:r>
      <w:r>
        <w:rPr>
          <w:rFonts w:ascii="SimSun" w:hAnsi="SimSun" w:eastAsia="SimSun" w:cs="SimSun"/>
          <w:sz w:val="15"/>
          <w:szCs w:val="15"/>
          <w:spacing w:val="-1"/>
        </w:rPr>
        <w:t xml:space="preserve"> </w:t>
      </w:r>
      <w:r>
        <w:rPr>
          <w:rFonts w:ascii="SimSun" w:hAnsi="SimSun" w:eastAsia="SimSun" w:cs="SimSun"/>
          <w:sz w:val="15"/>
          <w:szCs w:val="15"/>
          <w:b/>
          <w:bCs/>
          <w:spacing w:val="-1"/>
        </w:rPr>
        <w:t>nfs3_</w:t>
      </w:r>
      <w:r>
        <w:rPr>
          <w:rFonts w:ascii="SimSun" w:hAnsi="SimSun" w:eastAsia="SimSun" w:cs="SimSun"/>
          <w:sz w:val="15"/>
          <w:szCs w:val="15"/>
          <w:b/>
          <w:bCs/>
          <w:spacing w:val="-2"/>
        </w:rPr>
        <w:t>proc_mkdir-&gt;nfs3_do_create-&gt;rpc_call_sync</w:t>
      </w:r>
    </w:p>
    <w:p>
      <w:pPr>
        <w:spacing w:line="34" w:lineRule="exact"/>
        <w:rPr/>
      </w:pPr>
      <w:r/>
    </w:p>
    <w:tbl>
      <w:tblPr>
        <w:tblStyle w:val="TableNormal"/>
        <w:tblW w:w="811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79"/>
        <w:gridCol w:w="7440"/>
      </w:tblGrid>
      <w:tr>
        <w:trPr>
          <w:trHeight w:val="5979" w:hRule="atLeast"/>
        </w:trPr>
        <w:tc>
          <w:tcPr>
            <w:tcW w:w="679" w:type="dxa"/>
            <w:vAlign w:val="top"/>
            <w:tcBorders>
              <w:left w:val="nil"/>
            </w:tcBorders>
          </w:tcPr>
          <w:p>
            <w:pPr>
              <w:pStyle w:val="TableText"/>
              <w:ind w:left="189"/>
              <w:spacing w:before="119" w:line="184" w:lineRule="auto"/>
              <w:rPr>
                <w:sz w:val="15"/>
                <w:szCs w:val="15"/>
              </w:rPr>
            </w:pPr>
            <w:r>
              <w:rPr>
                <w:sz w:val="15"/>
                <w:szCs w:val="15"/>
                <w:spacing w:val="-4"/>
              </w:rPr>
              <w:t>1155</w:t>
            </w:r>
          </w:p>
          <w:p>
            <w:pPr>
              <w:pStyle w:val="TableText"/>
              <w:ind w:left="189"/>
              <w:spacing w:before="90" w:line="184" w:lineRule="auto"/>
              <w:rPr>
                <w:sz w:val="15"/>
                <w:szCs w:val="15"/>
              </w:rPr>
            </w:pPr>
            <w:r>
              <w:rPr>
                <w:sz w:val="15"/>
                <w:szCs w:val="15"/>
                <w:spacing w:val="-4"/>
              </w:rPr>
              <w:t>1156</w:t>
            </w:r>
          </w:p>
          <w:p>
            <w:pPr>
              <w:pStyle w:val="TableText"/>
              <w:ind w:left="189"/>
              <w:spacing w:before="100" w:line="184" w:lineRule="auto"/>
              <w:rPr>
                <w:sz w:val="15"/>
                <w:szCs w:val="15"/>
              </w:rPr>
            </w:pPr>
            <w:r>
              <w:rPr>
                <w:sz w:val="15"/>
                <w:szCs w:val="15"/>
                <w:spacing w:val="-4"/>
              </w:rPr>
              <w:t>1157</w:t>
            </w:r>
          </w:p>
          <w:p>
            <w:pPr>
              <w:pStyle w:val="TableText"/>
              <w:ind w:left="189"/>
              <w:spacing w:before="90" w:line="184" w:lineRule="auto"/>
              <w:rPr>
                <w:sz w:val="15"/>
                <w:szCs w:val="15"/>
              </w:rPr>
            </w:pPr>
            <w:r>
              <w:rPr>
                <w:sz w:val="15"/>
                <w:szCs w:val="15"/>
                <w:spacing w:val="-4"/>
              </w:rPr>
              <w:t>1158</w:t>
            </w:r>
          </w:p>
          <w:p>
            <w:pPr>
              <w:pStyle w:val="TableText"/>
              <w:ind w:left="189"/>
              <w:spacing w:before="80" w:line="184" w:lineRule="auto"/>
              <w:rPr>
                <w:sz w:val="15"/>
                <w:szCs w:val="15"/>
              </w:rPr>
            </w:pPr>
            <w:r>
              <w:rPr>
                <w:sz w:val="15"/>
                <w:szCs w:val="15"/>
                <w:spacing w:val="-4"/>
              </w:rPr>
              <w:t>1159</w:t>
            </w:r>
          </w:p>
          <w:p>
            <w:pPr>
              <w:pStyle w:val="TableText"/>
              <w:ind w:left="189"/>
              <w:spacing w:before="100" w:line="184" w:lineRule="auto"/>
              <w:rPr>
                <w:sz w:val="15"/>
                <w:szCs w:val="15"/>
              </w:rPr>
            </w:pPr>
            <w:r>
              <w:rPr>
                <w:sz w:val="15"/>
                <w:szCs w:val="15"/>
                <w:spacing w:val="-4"/>
              </w:rPr>
              <w:t>1160</w:t>
            </w:r>
          </w:p>
          <w:p>
            <w:pPr>
              <w:pStyle w:val="TableText"/>
              <w:ind w:left="189"/>
              <w:spacing w:before="90" w:line="184" w:lineRule="auto"/>
              <w:rPr>
                <w:sz w:val="15"/>
                <w:szCs w:val="15"/>
              </w:rPr>
            </w:pPr>
            <w:r>
              <w:rPr>
                <w:sz w:val="15"/>
                <w:szCs w:val="15"/>
                <w:spacing w:val="-4"/>
              </w:rPr>
              <w:t>1161</w:t>
            </w:r>
          </w:p>
          <w:p>
            <w:pPr>
              <w:pStyle w:val="TableText"/>
              <w:ind w:left="189"/>
              <w:spacing w:before="81" w:line="184" w:lineRule="auto"/>
              <w:rPr>
                <w:sz w:val="15"/>
                <w:szCs w:val="15"/>
              </w:rPr>
            </w:pPr>
            <w:r>
              <w:rPr>
                <w:sz w:val="15"/>
                <w:szCs w:val="15"/>
                <w:spacing w:val="-4"/>
              </w:rPr>
              <w:t>1162</w:t>
            </w:r>
          </w:p>
          <w:p>
            <w:pPr>
              <w:pStyle w:val="TableText"/>
              <w:ind w:left="189"/>
              <w:spacing w:before="91" w:line="184" w:lineRule="auto"/>
              <w:rPr>
                <w:sz w:val="15"/>
                <w:szCs w:val="15"/>
              </w:rPr>
            </w:pPr>
            <w:r>
              <w:rPr>
                <w:sz w:val="15"/>
                <w:szCs w:val="15"/>
                <w:spacing w:val="-4"/>
              </w:rPr>
              <w:t>1163</w:t>
            </w:r>
          </w:p>
          <w:p>
            <w:pPr>
              <w:pStyle w:val="TableText"/>
              <w:ind w:left="189"/>
              <w:spacing w:before="90" w:line="184" w:lineRule="auto"/>
              <w:rPr>
                <w:sz w:val="15"/>
                <w:szCs w:val="15"/>
              </w:rPr>
            </w:pPr>
            <w:r>
              <w:rPr>
                <w:sz w:val="15"/>
                <w:szCs w:val="15"/>
                <w:spacing w:val="-4"/>
              </w:rPr>
              <w:t>1164</w:t>
            </w:r>
          </w:p>
          <w:p>
            <w:pPr>
              <w:pStyle w:val="TableText"/>
              <w:ind w:left="189"/>
              <w:spacing w:before="90" w:line="184" w:lineRule="auto"/>
              <w:rPr>
                <w:sz w:val="15"/>
                <w:szCs w:val="15"/>
              </w:rPr>
            </w:pPr>
            <w:r>
              <w:rPr>
                <w:sz w:val="15"/>
                <w:szCs w:val="15"/>
                <w:spacing w:val="-4"/>
              </w:rPr>
              <w:t>1165</w:t>
            </w:r>
          </w:p>
          <w:p>
            <w:pPr>
              <w:pStyle w:val="TableText"/>
              <w:ind w:left="189"/>
              <w:spacing w:before="91" w:line="184" w:lineRule="auto"/>
              <w:rPr>
                <w:sz w:val="15"/>
                <w:szCs w:val="15"/>
              </w:rPr>
            </w:pPr>
            <w:r>
              <w:rPr>
                <w:sz w:val="15"/>
                <w:szCs w:val="15"/>
                <w:spacing w:val="-4"/>
              </w:rPr>
              <w:t>1166</w:t>
            </w:r>
          </w:p>
          <w:p>
            <w:pPr>
              <w:pStyle w:val="TableText"/>
              <w:ind w:left="189"/>
              <w:spacing w:before="90" w:line="184" w:lineRule="auto"/>
              <w:rPr>
                <w:sz w:val="15"/>
                <w:szCs w:val="15"/>
              </w:rPr>
            </w:pPr>
            <w:r>
              <w:rPr>
                <w:sz w:val="15"/>
                <w:szCs w:val="15"/>
                <w:spacing w:val="-4"/>
              </w:rPr>
              <w:t>1167</w:t>
            </w:r>
          </w:p>
          <w:p>
            <w:pPr>
              <w:pStyle w:val="TableText"/>
              <w:ind w:left="189"/>
              <w:spacing w:before="71" w:line="184" w:lineRule="auto"/>
              <w:rPr>
                <w:sz w:val="15"/>
                <w:szCs w:val="15"/>
              </w:rPr>
            </w:pPr>
            <w:r>
              <w:rPr>
                <w:sz w:val="15"/>
                <w:szCs w:val="15"/>
                <w:spacing w:val="-4"/>
              </w:rPr>
              <w:t>1168</w:t>
            </w:r>
          </w:p>
          <w:p>
            <w:pPr>
              <w:pStyle w:val="TableText"/>
              <w:ind w:left="189"/>
              <w:spacing w:before="90" w:line="184" w:lineRule="auto"/>
              <w:rPr>
                <w:sz w:val="15"/>
                <w:szCs w:val="15"/>
              </w:rPr>
            </w:pPr>
            <w:r>
              <w:rPr>
                <w:sz w:val="15"/>
                <w:szCs w:val="15"/>
                <w:spacing w:val="-4"/>
              </w:rPr>
              <w:t>1169</w:t>
            </w:r>
          </w:p>
          <w:p>
            <w:pPr>
              <w:pStyle w:val="TableText"/>
              <w:ind w:left="189"/>
              <w:spacing w:before="91" w:line="184" w:lineRule="auto"/>
              <w:rPr>
                <w:sz w:val="15"/>
                <w:szCs w:val="15"/>
              </w:rPr>
            </w:pPr>
            <w:r>
              <w:rPr>
                <w:sz w:val="15"/>
                <w:szCs w:val="15"/>
                <w:spacing w:val="-4"/>
              </w:rPr>
              <w:t>1170</w:t>
            </w:r>
          </w:p>
          <w:p>
            <w:pPr>
              <w:pStyle w:val="TableText"/>
              <w:ind w:left="189"/>
              <w:spacing w:before="90" w:line="184" w:lineRule="auto"/>
              <w:rPr>
                <w:sz w:val="15"/>
                <w:szCs w:val="15"/>
              </w:rPr>
            </w:pPr>
            <w:r>
              <w:rPr>
                <w:sz w:val="15"/>
                <w:szCs w:val="15"/>
                <w:spacing w:val="-4"/>
              </w:rPr>
              <w:t>1171</w:t>
            </w:r>
          </w:p>
          <w:p>
            <w:pPr>
              <w:pStyle w:val="TableText"/>
              <w:ind w:left="189"/>
              <w:spacing w:before="91" w:line="184" w:lineRule="auto"/>
              <w:rPr>
                <w:sz w:val="15"/>
                <w:szCs w:val="15"/>
              </w:rPr>
            </w:pPr>
            <w:r>
              <w:rPr>
                <w:sz w:val="15"/>
                <w:szCs w:val="15"/>
                <w:spacing w:val="-4"/>
              </w:rPr>
              <w:t>1172</w:t>
            </w:r>
          </w:p>
          <w:p>
            <w:pPr>
              <w:pStyle w:val="TableText"/>
              <w:ind w:left="189"/>
              <w:spacing w:before="91" w:line="184" w:lineRule="auto"/>
              <w:rPr>
                <w:sz w:val="15"/>
                <w:szCs w:val="15"/>
              </w:rPr>
            </w:pPr>
            <w:r>
              <w:rPr>
                <w:sz w:val="15"/>
                <w:szCs w:val="15"/>
                <w:spacing w:val="-4"/>
              </w:rPr>
              <w:t>1173</w:t>
            </w:r>
          </w:p>
          <w:p>
            <w:pPr>
              <w:pStyle w:val="TableText"/>
              <w:ind w:left="189"/>
              <w:spacing w:before="90" w:line="184" w:lineRule="auto"/>
              <w:rPr>
                <w:sz w:val="15"/>
                <w:szCs w:val="15"/>
              </w:rPr>
            </w:pPr>
            <w:r>
              <w:rPr>
                <w:sz w:val="15"/>
                <w:szCs w:val="15"/>
                <w:spacing w:val="-4"/>
              </w:rPr>
              <w:t>1174</w:t>
            </w:r>
          </w:p>
          <w:p>
            <w:pPr>
              <w:pStyle w:val="TableText"/>
              <w:ind w:left="189"/>
              <w:spacing w:before="80" w:line="184" w:lineRule="auto"/>
              <w:rPr>
                <w:sz w:val="15"/>
                <w:szCs w:val="15"/>
              </w:rPr>
            </w:pPr>
            <w:r>
              <w:rPr>
                <w:sz w:val="15"/>
                <w:szCs w:val="15"/>
                <w:spacing w:val="-4"/>
              </w:rPr>
              <w:t>1175</w:t>
            </w:r>
          </w:p>
          <w:p>
            <w:pPr>
              <w:pStyle w:val="TableText"/>
              <w:ind w:left="189"/>
              <w:spacing w:before="91" w:line="184" w:lineRule="auto"/>
              <w:rPr>
                <w:sz w:val="15"/>
                <w:szCs w:val="15"/>
              </w:rPr>
            </w:pPr>
            <w:r>
              <w:rPr>
                <w:sz w:val="15"/>
                <w:szCs w:val="15"/>
                <w:spacing w:val="-4"/>
              </w:rPr>
              <w:t>1176</w:t>
            </w:r>
          </w:p>
          <w:p>
            <w:pPr>
              <w:pStyle w:val="TableText"/>
              <w:ind w:left="189"/>
              <w:spacing w:before="90" w:line="184" w:lineRule="auto"/>
              <w:rPr>
                <w:sz w:val="15"/>
                <w:szCs w:val="15"/>
              </w:rPr>
            </w:pPr>
            <w:r>
              <w:rPr>
                <w:sz w:val="15"/>
                <w:szCs w:val="15"/>
                <w:spacing w:val="-4"/>
              </w:rPr>
              <w:t>1177</w:t>
            </w:r>
          </w:p>
          <w:p>
            <w:pPr>
              <w:pStyle w:val="TableText"/>
              <w:ind w:left="189"/>
              <w:spacing w:before="81" w:line="184" w:lineRule="auto"/>
              <w:rPr>
                <w:sz w:val="15"/>
                <w:szCs w:val="15"/>
              </w:rPr>
            </w:pPr>
            <w:r>
              <w:rPr>
                <w:sz w:val="15"/>
                <w:szCs w:val="15"/>
                <w:spacing w:val="-4"/>
              </w:rPr>
              <w:t>1178</w:t>
            </w:r>
          </w:p>
          <w:p>
            <w:pPr>
              <w:pStyle w:val="TableText"/>
              <w:ind w:left="189"/>
              <w:spacing w:before="91" w:line="160" w:lineRule="auto"/>
              <w:rPr>
                <w:sz w:val="15"/>
                <w:szCs w:val="15"/>
              </w:rPr>
            </w:pPr>
            <w:r>
              <w:rPr>
                <w:sz w:val="15"/>
                <w:szCs w:val="15"/>
                <w:spacing w:val="-4"/>
              </w:rPr>
              <w:t>1179</w:t>
            </w:r>
          </w:p>
        </w:tc>
        <w:tc>
          <w:tcPr>
            <w:tcW w:w="7440" w:type="dxa"/>
            <w:vAlign w:val="top"/>
            <w:tcBorders>
              <w:right w:val="nil"/>
            </w:tcBorders>
          </w:tcPr>
          <w:p>
            <w:pPr>
              <w:pStyle w:val="TableText"/>
              <w:ind w:left="145" w:right="1406"/>
              <w:spacing w:before="86" w:line="269" w:lineRule="auto"/>
              <w:rPr>
                <w:sz w:val="15"/>
                <w:szCs w:val="15"/>
              </w:rPr>
            </w:pPr>
            <w:r>
              <w:rPr>
                <w:sz w:val="15"/>
                <w:szCs w:val="15"/>
              </w:rPr>
              <w:t>int rpc_call_sync(struct rpc_clnt *clnt,conststruct</w:t>
            </w:r>
            <w:r>
              <w:rPr>
                <w:sz w:val="15"/>
                <w:szCs w:val="15"/>
                <w:spacing w:val="14"/>
              </w:rPr>
              <w:t xml:space="preserve"> </w:t>
            </w:r>
            <w:r>
              <w:rPr>
                <w:sz w:val="15"/>
                <w:szCs w:val="15"/>
              </w:rPr>
              <w:t>rpc_message*msg,int</w:t>
            </w:r>
            <w:r>
              <w:rPr>
                <w:sz w:val="15"/>
                <w:szCs w:val="15"/>
                <w:spacing w:val="17"/>
              </w:rPr>
              <w:t xml:space="preserve"> </w:t>
            </w:r>
            <w:r>
              <w:rPr>
                <w:sz w:val="15"/>
                <w:szCs w:val="15"/>
              </w:rPr>
              <w:t>flags) </w:t>
            </w:r>
            <w:r>
              <w:rPr>
                <w:sz w:val="15"/>
                <w:szCs w:val="15"/>
              </w:rPr>
              <w:t>{</w:t>
            </w:r>
          </w:p>
          <w:p>
            <w:pPr>
              <w:pStyle w:val="TableText"/>
              <w:ind w:left="455"/>
              <w:spacing w:before="42" w:line="213" w:lineRule="auto"/>
              <w:rPr>
                <w:sz w:val="15"/>
                <w:szCs w:val="15"/>
              </w:rPr>
            </w:pPr>
            <w:r>
              <w:rPr>
                <w:sz w:val="15"/>
                <w:szCs w:val="15"/>
                <w:spacing w:val="-2"/>
              </w:rPr>
              <w:t>struct</w:t>
            </w:r>
            <w:r>
              <w:rPr>
                <w:sz w:val="15"/>
                <w:szCs w:val="15"/>
                <w:spacing w:val="44"/>
              </w:rPr>
              <w:t xml:space="preserve"> </w:t>
            </w:r>
            <w:r>
              <w:rPr>
                <w:sz w:val="15"/>
                <w:szCs w:val="15"/>
                <w:spacing w:val="-2"/>
              </w:rPr>
              <w:t>rpc_task</w:t>
            </w:r>
            <w:r>
              <w:rPr>
                <w:sz w:val="15"/>
                <w:szCs w:val="15"/>
                <w:spacing w:val="27"/>
              </w:rPr>
              <w:t xml:space="preserve"> </w:t>
            </w:r>
            <w:r>
              <w:rPr>
                <w:sz w:val="15"/>
                <w:szCs w:val="15"/>
                <w:spacing w:val="-2"/>
              </w:rPr>
              <w:t>*task;</w:t>
            </w:r>
          </w:p>
          <w:p>
            <w:pPr>
              <w:pStyle w:val="TableText"/>
              <w:ind w:left="804" w:right="4107" w:hanging="339"/>
              <w:spacing w:before="67" w:line="303" w:lineRule="auto"/>
              <w:rPr>
                <w:sz w:val="15"/>
                <w:szCs w:val="15"/>
              </w:rPr>
            </w:pPr>
            <w:r>
              <w:rPr>
                <w:sz w:val="15"/>
                <w:szCs w:val="15"/>
                <w:spacing w:val="-1"/>
              </w:rPr>
              <w:t>structrpc_task_setup</w:t>
            </w:r>
            <w:r>
              <w:rPr>
                <w:sz w:val="15"/>
                <w:szCs w:val="15"/>
                <w:spacing w:val="47"/>
              </w:rPr>
              <w:t xml:space="preserve"> </w:t>
            </w:r>
            <w:r>
              <w:rPr>
                <w:sz w:val="15"/>
                <w:szCs w:val="15"/>
                <w:spacing w:val="-1"/>
              </w:rPr>
              <w:t>task_setup_data={</w:t>
            </w:r>
            <w:r>
              <w:rPr>
                <w:sz w:val="15"/>
                <w:szCs w:val="15"/>
              </w:rPr>
              <w:t xml:space="preserve"> </w:t>
            </w:r>
            <w:r>
              <w:rPr>
                <w:sz w:val="15"/>
                <w:szCs w:val="15"/>
                <w:spacing w:val="-1"/>
              </w:rPr>
              <w:t>rpc_client=clnt,</w:t>
            </w:r>
          </w:p>
          <w:p>
            <w:pPr>
              <w:pStyle w:val="TableText"/>
              <w:ind w:left="805"/>
              <w:spacing w:before="83" w:line="143" w:lineRule="auto"/>
              <w:rPr>
                <w:sz w:val="15"/>
                <w:szCs w:val="15"/>
              </w:rPr>
            </w:pPr>
            <w:r>
              <w:rPr>
                <w:sz w:val="15"/>
                <w:szCs w:val="15"/>
                <w:spacing w:val="-1"/>
              </w:rPr>
              <w:t>rpc</w:t>
            </w:r>
            <w:r>
              <w:rPr>
                <w:sz w:val="15"/>
                <w:szCs w:val="15"/>
                <w:u w:val="single" w:color="auto"/>
                <w:spacing w:val="-1"/>
              </w:rPr>
              <w:t xml:space="preserve"> </w:t>
            </w:r>
            <w:r>
              <w:rPr>
                <w:sz w:val="15"/>
                <w:szCs w:val="15"/>
                <w:spacing w:val="-1"/>
              </w:rPr>
              <w:t>message=msg,</w:t>
            </w:r>
          </w:p>
          <w:p>
            <w:pPr>
              <w:pStyle w:val="TableText"/>
              <w:ind w:left="805" w:right="4313"/>
              <w:spacing w:before="28" w:line="255" w:lineRule="auto"/>
              <w:rPr>
                <w:sz w:val="15"/>
                <w:szCs w:val="15"/>
              </w:rPr>
            </w:pPr>
            <w:r>
              <w:rPr>
                <w:sz w:val="15"/>
                <w:szCs w:val="15"/>
              </w:rPr>
              <w:t>.callback_ops=&amp;rpc_d</w:t>
            </w:r>
            <w:r>
              <w:rPr>
                <w:sz w:val="15"/>
                <w:szCs w:val="15"/>
                <w:spacing w:val="-1"/>
              </w:rPr>
              <w:t>efault_ops,</w:t>
            </w:r>
            <w:r>
              <w:rPr>
                <w:sz w:val="15"/>
                <w:szCs w:val="15"/>
              </w:rPr>
              <w:t xml:space="preserve"> </w:t>
            </w:r>
            <w:r>
              <w:rPr>
                <w:sz w:val="15"/>
                <w:szCs w:val="15"/>
                <w:spacing w:val="-1"/>
              </w:rPr>
              <w:t>.flags=flags,</w:t>
            </w:r>
          </w:p>
          <w:p>
            <w:pPr>
              <w:pStyle w:val="TableText"/>
              <w:ind w:left="455"/>
              <w:spacing w:before="131" w:line="116" w:lineRule="exact"/>
              <w:rPr>
                <w:sz w:val="15"/>
                <w:szCs w:val="15"/>
              </w:rPr>
            </w:pPr>
            <w:r>
              <w:rPr>
                <w:sz w:val="15"/>
                <w:szCs w:val="15"/>
              </w:rPr>
              <w:t>:</w:t>
            </w:r>
          </w:p>
          <w:p>
            <w:pPr>
              <w:pStyle w:val="TableText"/>
              <w:ind w:left="465"/>
              <w:spacing w:before="65" w:line="221" w:lineRule="auto"/>
              <w:rPr>
                <w:sz w:val="15"/>
                <w:szCs w:val="15"/>
              </w:rPr>
            </w:pPr>
            <w:r>
              <w:rPr>
                <w:sz w:val="15"/>
                <w:szCs w:val="15"/>
                <w:spacing w:val="-3"/>
              </w:rPr>
              <w:t>int</w:t>
            </w:r>
            <w:r>
              <w:rPr>
                <w:sz w:val="15"/>
                <w:szCs w:val="15"/>
                <w:spacing w:val="57"/>
              </w:rPr>
              <w:t xml:space="preserve"> </w:t>
            </w:r>
            <w:r>
              <w:rPr>
                <w:sz w:val="15"/>
                <w:szCs w:val="15"/>
                <w:spacing w:val="-3"/>
              </w:rPr>
              <w:t>status;</w:t>
            </w:r>
          </w:p>
          <w:p>
            <w:pPr>
              <w:pStyle w:val="TableText"/>
              <w:ind w:left="475" w:right="4335"/>
              <w:spacing w:before="282" w:line="279" w:lineRule="auto"/>
              <w:rPr>
                <w:sz w:val="15"/>
                <w:szCs w:val="15"/>
              </w:rPr>
            </w:pPr>
            <w:r>
              <w:rPr>
                <w:sz w:val="15"/>
                <w:szCs w:val="15"/>
              </w:rPr>
              <w:t>WARN_ON_ONCE(flags&amp;RPC_TASK_ASYN</w:t>
            </w:r>
            <w:r>
              <w:rPr>
                <w:sz w:val="15"/>
                <w:szCs w:val="15"/>
                <w:spacing w:val="-1"/>
              </w:rPr>
              <w:t>C);</w:t>
            </w:r>
            <w:r>
              <w:rPr>
                <w:sz w:val="15"/>
                <w:szCs w:val="15"/>
              </w:rPr>
              <w:t xml:space="preserve"> </w:t>
            </w:r>
            <w:r>
              <w:rPr>
                <w:sz w:val="15"/>
                <w:szCs w:val="15"/>
                <w:spacing w:val="-2"/>
              </w:rPr>
              <w:t>if</w:t>
            </w:r>
            <w:r>
              <w:rPr>
                <w:sz w:val="15"/>
                <w:szCs w:val="15"/>
                <w:spacing w:val="57"/>
              </w:rPr>
              <w:t xml:space="preserve"> </w:t>
            </w:r>
            <w:r>
              <w:rPr>
                <w:sz w:val="15"/>
                <w:szCs w:val="15"/>
                <w:spacing w:val="-2"/>
              </w:rPr>
              <w:t>(flags &amp;RPC_TASK_ASYNC){</w:t>
            </w:r>
          </w:p>
          <w:p>
            <w:pPr>
              <w:pStyle w:val="TableText"/>
              <w:ind w:left="1104" w:right="2903" w:hanging="319"/>
              <w:spacing w:before="17" w:line="291" w:lineRule="auto"/>
              <w:rPr>
                <w:sz w:val="15"/>
                <w:szCs w:val="15"/>
              </w:rPr>
            </w:pPr>
            <w:r>
              <w:rPr>
                <w:sz w:val="15"/>
                <w:szCs w:val="15"/>
              </w:rPr>
              <w:t>rpc_release_calldata(task_setup_data.callbac</w:t>
            </w:r>
            <w:r>
              <w:rPr>
                <w:sz w:val="15"/>
                <w:szCs w:val="15"/>
                <w:spacing w:val="-1"/>
              </w:rPr>
              <w:t>k_ops,</w:t>
            </w:r>
            <w:r>
              <w:rPr>
                <w:sz w:val="15"/>
                <w:szCs w:val="15"/>
              </w:rPr>
              <w:t xml:space="preserve"> </w:t>
            </w:r>
            <w:r>
              <w:rPr>
                <w:sz w:val="15"/>
                <w:szCs w:val="15"/>
              </w:rPr>
              <w:t>task_setup_data.call</w:t>
            </w:r>
            <w:r>
              <w:rPr>
                <w:sz w:val="15"/>
                <w:szCs w:val="15"/>
                <w:spacing w:val="-1"/>
              </w:rPr>
              <w:t>back_data);</w:t>
            </w:r>
          </w:p>
          <w:p>
            <w:pPr>
              <w:pStyle w:val="TableText"/>
              <w:ind w:left="467" w:right="5417" w:firstLine="318"/>
              <w:spacing w:before="15" w:line="266" w:lineRule="auto"/>
              <w:rPr>
                <w:sz w:val="15"/>
                <w:szCs w:val="15"/>
              </w:rPr>
            </w:pPr>
            <w:r>
              <w:rPr>
                <w:sz w:val="15"/>
                <w:szCs w:val="15"/>
                <w:spacing w:val="-1"/>
              </w:rPr>
              <w:t>returmn</w:t>
            </w:r>
            <w:r>
              <w:rPr>
                <w:sz w:val="15"/>
                <w:szCs w:val="15"/>
                <w:spacing w:val="45"/>
              </w:rPr>
              <w:t xml:space="preserve"> </w:t>
            </w:r>
            <w:r>
              <w:rPr>
                <w:sz w:val="15"/>
                <w:szCs w:val="15"/>
                <w:spacing w:val="-1"/>
              </w:rPr>
              <w:t>-EINVAL;</w:t>
            </w:r>
            <w:r>
              <w:rPr>
                <w:sz w:val="15"/>
                <w:szCs w:val="15"/>
              </w:rPr>
              <w:t xml:space="preserve"> </w:t>
            </w:r>
            <w:r>
              <w:rPr>
                <w:sz w:val="15"/>
                <w:szCs w:val="15"/>
              </w:rPr>
              <w:t>—</w:t>
            </w:r>
          </w:p>
          <w:p>
            <w:pPr>
              <w:pStyle w:val="TableText"/>
              <w:ind w:left="484" w:right="4268" w:hanging="9"/>
              <w:spacing w:before="270" w:line="289" w:lineRule="auto"/>
              <w:rPr>
                <w:sz w:val="15"/>
                <w:szCs w:val="15"/>
              </w:rPr>
            </w:pPr>
            <w:r>
              <w:rPr>
                <w:sz w:val="15"/>
                <w:szCs w:val="15"/>
              </w:rPr>
              <w:t>task=rpc_run_task(&amp;task_s</w:t>
            </w:r>
            <w:r>
              <w:rPr>
                <w:sz w:val="15"/>
                <w:szCs w:val="15"/>
                <w:spacing w:val="-1"/>
              </w:rPr>
              <w:t>etup_data);</w:t>
            </w:r>
            <w:r>
              <w:rPr>
                <w:sz w:val="15"/>
                <w:szCs w:val="15"/>
              </w:rPr>
              <w:t xml:space="preserve"> </w:t>
            </w:r>
            <w:r>
              <w:rPr>
                <w:sz w:val="15"/>
                <w:szCs w:val="15"/>
                <w:spacing w:val="-3"/>
              </w:rPr>
              <w:t>if  (IS_ERR(task))</w:t>
            </w:r>
          </w:p>
          <w:p>
            <w:pPr>
              <w:pStyle w:val="TableText"/>
              <w:ind w:left="475" w:right="5037" w:firstLine="310"/>
              <w:spacing w:before="1" w:line="291" w:lineRule="auto"/>
              <w:rPr>
                <w:sz w:val="15"/>
                <w:szCs w:val="15"/>
              </w:rPr>
            </w:pPr>
            <w:r>
              <w:rPr>
                <w:sz w:val="15"/>
                <w:szCs w:val="15"/>
                <w:spacing w:val="-1"/>
              </w:rPr>
              <w:t>return</w:t>
            </w:r>
            <w:r>
              <w:rPr>
                <w:sz w:val="15"/>
                <w:szCs w:val="15"/>
                <w:spacing w:val="55"/>
              </w:rPr>
              <w:t xml:space="preserve"> </w:t>
            </w:r>
            <w:r>
              <w:rPr>
                <w:sz w:val="15"/>
                <w:szCs w:val="15"/>
                <w:spacing w:val="-1"/>
              </w:rPr>
              <w:t>PTR_ERR(task);</w:t>
            </w:r>
            <w:r>
              <w:rPr>
                <w:sz w:val="15"/>
                <w:szCs w:val="15"/>
              </w:rPr>
              <w:t xml:space="preserve"> </w:t>
            </w:r>
            <w:r>
              <w:rPr>
                <w:sz w:val="15"/>
                <w:szCs w:val="15"/>
                <w:spacing w:val="-1"/>
              </w:rPr>
              <w:t>status=task-&gt;tk_status;</w:t>
            </w:r>
          </w:p>
          <w:p>
            <w:pPr>
              <w:pStyle w:val="TableText"/>
              <w:ind w:left="475"/>
              <w:spacing w:before="16" w:line="213" w:lineRule="auto"/>
              <w:rPr>
                <w:sz w:val="15"/>
                <w:szCs w:val="15"/>
              </w:rPr>
            </w:pPr>
            <w:r>
              <w:rPr>
                <w:sz w:val="15"/>
                <w:szCs w:val="15"/>
                <w:spacing w:val="-1"/>
              </w:rPr>
              <w:t>rpe_put_task(task);</w:t>
            </w:r>
          </w:p>
          <w:p>
            <w:pPr>
              <w:pStyle w:val="TableText"/>
              <w:ind w:left="105" w:right="5877" w:firstLine="370"/>
              <w:spacing w:before="75" w:line="236" w:lineRule="auto"/>
              <w:rPr>
                <w:sz w:val="15"/>
                <w:szCs w:val="15"/>
              </w:rPr>
            </w:pPr>
            <w:r>
              <w:rPr>
                <w:sz w:val="15"/>
                <w:szCs w:val="15"/>
                <w:spacing w:val="-2"/>
              </w:rPr>
              <w:t>return</w:t>
            </w:r>
            <w:r>
              <w:rPr>
                <w:sz w:val="15"/>
                <w:szCs w:val="15"/>
                <w:spacing w:val="56"/>
              </w:rPr>
              <w:t xml:space="preserve"> </w:t>
            </w:r>
            <w:r>
              <w:rPr>
                <w:sz w:val="15"/>
                <w:szCs w:val="15"/>
                <w:spacing w:val="-2"/>
              </w:rPr>
              <w:t>status;</w:t>
            </w:r>
            <w:r>
              <w:rPr>
                <w:sz w:val="15"/>
                <w:szCs w:val="15"/>
              </w:rPr>
              <w:t xml:space="preserve"> </w:t>
            </w:r>
            <w:r>
              <w:rPr>
                <w:sz w:val="15"/>
                <w:szCs w:val="15"/>
              </w:rPr>
              <w:t>}</w:t>
            </w:r>
          </w:p>
        </w:tc>
      </w:tr>
    </w:tbl>
    <w:p>
      <w:pPr>
        <w:ind w:left="499"/>
        <w:spacing w:before="89"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8"/>
        </w:rPr>
        <w:t>_</w:t>
      </w:r>
      <w:r>
        <w:rPr>
          <w:rFonts w:ascii="Times New Roman" w:hAnsi="Times New Roman" w:eastAsia="Times New Roman" w:cs="Times New Roman"/>
          <w:sz w:val="21"/>
          <w:szCs w:val="21"/>
        </w:rPr>
        <w:t>run</w:t>
      </w:r>
      <w:r>
        <w:rPr>
          <w:rFonts w:ascii="Times New Roman" w:hAnsi="Times New Roman" w:eastAsia="Times New Roman" w:cs="Times New Roman"/>
          <w:sz w:val="21"/>
          <w:szCs w:val="21"/>
          <w:spacing w:val="8"/>
        </w:rPr>
        <w:t>_</w:t>
      </w:r>
      <w:r>
        <w:rPr>
          <w:rFonts w:ascii="Times New Roman" w:hAnsi="Times New Roman" w:eastAsia="Times New Roman" w:cs="Times New Roman"/>
          <w:sz w:val="21"/>
          <w:szCs w:val="21"/>
        </w:rPr>
        <w:t>task</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8"/>
        </w:rPr>
        <w:t>是运行一个</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任务的函数，该函数主要是创建一个任务</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task</w:t>
      </w:r>
      <w:r>
        <w:rPr>
          <w:rFonts w:ascii="Times New Roman" w:hAnsi="Times New Roman" w:eastAsia="Times New Roman" w:cs="Times New Roman"/>
          <w:sz w:val="21"/>
          <w:szCs w:val="21"/>
          <w:spacing w:val="8"/>
        </w:rPr>
        <w:t>),</w:t>
      </w:r>
    </w:p>
    <w:p>
      <w:pPr>
        <w:ind w:left="39" w:right="742"/>
        <w:spacing w:before="117" w:line="312" w:lineRule="auto"/>
        <w:rPr>
          <w:rFonts w:ascii="SimSun" w:hAnsi="SimSun" w:eastAsia="SimSun" w:cs="SimSun"/>
          <w:sz w:val="21"/>
          <w:szCs w:val="21"/>
        </w:rPr>
      </w:pPr>
      <w:r>
        <w:rPr>
          <w:rFonts w:ascii="SimSun" w:hAnsi="SimSun" w:eastAsia="SimSun" w:cs="SimSun"/>
          <w:sz w:val="21"/>
          <w:szCs w:val="21"/>
          <w:spacing w:val="28"/>
        </w:rPr>
        <w:t>然</w:t>
      </w:r>
      <w:r>
        <w:rPr>
          <w:rFonts w:ascii="SimSun" w:hAnsi="SimSun" w:eastAsia="SimSun" w:cs="SimSun"/>
          <w:sz w:val="21"/>
          <w:szCs w:val="21"/>
          <w:spacing w:val="-44"/>
        </w:rPr>
        <w:t xml:space="preserve"> </w:t>
      </w:r>
      <w:r>
        <w:rPr>
          <w:rFonts w:ascii="SimSun" w:hAnsi="SimSun" w:eastAsia="SimSun" w:cs="SimSun"/>
          <w:sz w:val="21"/>
          <w:szCs w:val="21"/>
          <w:spacing w:val="28"/>
        </w:rPr>
        <w:t>后</w:t>
      </w:r>
      <w:r>
        <w:rPr>
          <w:rFonts w:ascii="SimSun" w:hAnsi="SimSun" w:eastAsia="SimSun" w:cs="SimSun"/>
          <w:sz w:val="21"/>
          <w:szCs w:val="21"/>
          <w:spacing w:val="-44"/>
        </w:rPr>
        <w:t xml:space="preserve"> </w:t>
      </w:r>
      <w:r>
        <w:rPr>
          <w:rFonts w:ascii="SimSun" w:hAnsi="SimSun" w:eastAsia="SimSun" w:cs="SimSun"/>
          <w:sz w:val="21"/>
          <w:szCs w:val="21"/>
          <w:spacing w:val="28"/>
        </w:rPr>
        <w:t>调</w:t>
      </w:r>
      <w:r>
        <w:rPr>
          <w:rFonts w:ascii="SimSun" w:hAnsi="SimSun" w:eastAsia="SimSun" w:cs="SimSun"/>
          <w:sz w:val="21"/>
          <w:szCs w:val="21"/>
          <w:spacing w:val="-43"/>
        </w:rPr>
        <w:t xml:space="preserve"> </w:t>
      </w:r>
      <w:r>
        <w:rPr>
          <w:rFonts w:ascii="SimSun" w:hAnsi="SimSun" w:eastAsia="SimSun" w:cs="SimSun"/>
          <w:sz w:val="21"/>
          <w:szCs w:val="21"/>
          <w:spacing w:val="28"/>
        </w:rPr>
        <w:t>用</w:t>
      </w:r>
      <w:r>
        <w:rPr>
          <w:rFonts w:ascii="SimSun" w:hAnsi="SimSun" w:eastAsia="SimSun" w:cs="SimSun"/>
          <w:sz w:val="21"/>
          <w:szCs w:val="21"/>
          <w:spacing w:val="-61"/>
        </w:rPr>
        <w:t xml:space="preserve"> </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28"/>
        </w:rPr>
        <w:t>_</w:t>
      </w:r>
      <w:r>
        <w:rPr>
          <w:rFonts w:ascii="Times New Roman" w:hAnsi="Times New Roman" w:eastAsia="Times New Roman" w:cs="Times New Roman"/>
          <w:sz w:val="21"/>
          <w:szCs w:val="21"/>
        </w:rPr>
        <w:t>execute</w:t>
      </w:r>
      <w:r>
        <w:rPr>
          <w:rFonts w:ascii="Times New Roman" w:hAnsi="Times New Roman" w:eastAsia="Times New Roman" w:cs="Times New Roman"/>
          <w:sz w:val="21"/>
          <w:szCs w:val="21"/>
          <w:spacing w:val="28"/>
        </w:rPr>
        <w:t>()</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28"/>
        </w:rPr>
        <w:t>函数来执行任务。在对任务初始化的过程中完</w:t>
      </w:r>
      <w:r>
        <w:rPr>
          <w:rFonts w:ascii="SimSun" w:hAnsi="SimSun" w:eastAsia="SimSun" w:cs="SimSun"/>
          <w:sz w:val="21"/>
          <w:szCs w:val="21"/>
          <w:spacing w:val="27"/>
        </w:rPr>
        <w:t>成了对</w:t>
      </w:r>
      <w:r>
        <w:rPr>
          <w:rFonts w:ascii="SimSun" w:hAnsi="SimSun" w:eastAsia="SimSun" w:cs="SimSun"/>
          <w:sz w:val="21"/>
          <w:szCs w:val="21"/>
        </w:rPr>
        <w:t xml:space="preserve"> </w:t>
      </w:r>
      <w:r>
        <w:rPr>
          <w:rFonts w:ascii="Times New Roman" w:hAnsi="Times New Roman" w:eastAsia="Times New Roman" w:cs="Times New Roman"/>
          <w:sz w:val="21"/>
          <w:szCs w:val="21"/>
        </w:rPr>
        <w:t>tk</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action</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3"/>
        </w:rPr>
        <w:t>函数的初始化，这个就是在某个状态时执行的动作</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action</w:t>
      </w:r>
      <w:r>
        <w:rPr>
          <w:rFonts w:ascii="Times New Roman" w:hAnsi="Times New Roman" w:eastAsia="Times New Roman" w:cs="Times New Roman"/>
          <w:sz w:val="21"/>
          <w:szCs w:val="21"/>
          <w:spacing w:val="13"/>
        </w:rPr>
        <w:t>),  </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如代码5-</w:t>
      </w:r>
      <w:r>
        <w:rPr>
          <w:rFonts w:ascii="SimSun" w:hAnsi="SimSun" w:eastAsia="SimSun" w:cs="SimSun"/>
          <w:sz w:val="21"/>
          <w:szCs w:val="21"/>
          <w:spacing w:val="-63"/>
        </w:rPr>
        <w:t xml:space="preserve"> </w:t>
      </w:r>
      <w:r>
        <w:rPr>
          <w:rFonts w:ascii="SimSun" w:hAnsi="SimSun" w:eastAsia="SimSun" w:cs="SimSun"/>
          <w:sz w:val="21"/>
          <w:szCs w:val="21"/>
          <w:spacing w:val="12"/>
        </w:rPr>
        <w:t>4</w:t>
      </w:r>
      <w:r>
        <w:rPr>
          <w:rFonts w:ascii="SimSun" w:hAnsi="SimSun" w:eastAsia="SimSun" w:cs="SimSun"/>
          <w:sz w:val="21"/>
          <w:szCs w:val="21"/>
        </w:rPr>
        <w:t xml:space="preserve"> </w:t>
      </w:r>
      <w:r>
        <w:rPr>
          <w:rFonts w:ascii="SimSun" w:hAnsi="SimSun" w:eastAsia="SimSun" w:cs="SimSun"/>
          <w:sz w:val="21"/>
          <w:szCs w:val="21"/>
          <w:spacing w:val="1"/>
        </w:rPr>
        <w:t>所示。</w:t>
      </w:r>
    </w:p>
    <w:p>
      <w:pPr>
        <w:ind w:left="2492"/>
        <w:spacing w:before="131" w:line="213" w:lineRule="auto"/>
        <w:rPr>
          <w:rFonts w:ascii="SimSun" w:hAnsi="SimSun" w:eastAsia="SimSun" w:cs="SimSun"/>
          <w:sz w:val="20"/>
          <w:szCs w:val="20"/>
        </w:rPr>
      </w:pPr>
      <w:r>
        <w:rPr>
          <w:rFonts w:ascii="SimSun" w:hAnsi="SimSun" w:eastAsia="SimSun" w:cs="SimSun"/>
          <w:sz w:val="20"/>
          <w:szCs w:val="20"/>
          <w:b/>
          <w:bCs/>
          <w:spacing w:val="-3"/>
        </w:rPr>
        <w:t>代码5-4</w:t>
      </w:r>
      <w:r>
        <w:rPr>
          <w:rFonts w:ascii="SimSun" w:hAnsi="SimSun" w:eastAsia="SimSun" w:cs="SimSun"/>
          <w:sz w:val="20"/>
          <w:szCs w:val="20"/>
          <w:spacing w:val="-3"/>
        </w:rPr>
        <w:t xml:space="preserve"> </w:t>
      </w:r>
      <w:r>
        <w:rPr>
          <w:rFonts w:ascii="SimSun" w:hAnsi="SimSun" w:eastAsia="SimSun" w:cs="SimSun"/>
          <w:sz w:val="20"/>
          <w:szCs w:val="20"/>
          <w:b/>
          <w:bCs/>
          <w:spacing w:val="-3"/>
        </w:rPr>
        <w:t>rpc_run_task()函数的实现</w:t>
      </w:r>
    </w:p>
    <w:p>
      <w:pPr>
        <w:ind w:left="1469"/>
        <w:spacing w:before="29" w:line="182" w:lineRule="auto"/>
        <w:rPr>
          <w:rFonts w:ascii="SimSun" w:hAnsi="SimSun" w:eastAsia="SimSun" w:cs="SimSun"/>
          <w:sz w:val="19"/>
          <w:szCs w:val="19"/>
        </w:rPr>
      </w:pPr>
      <w:r>
        <w:rPr>
          <w:rFonts w:ascii="SimSun" w:hAnsi="SimSun" w:eastAsia="SimSun" w:cs="SimSun"/>
          <w:sz w:val="19"/>
          <w:szCs w:val="19"/>
          <w:spacing w:val="-12"/>
        </w:rPr>
        <w:t>n</w:t>
      </w:r>
      <w:r>
        <w:rPr>
          <w:rFonts w:ascii="SimSun" w:hAnsi="SimSun" w:eastAsia="SimSun" w:cs="SimSun"/>
          <w:sz w:val="19"/>
          <w:szCs w:val="19"/>
          <w:b/>
          <w:bCs/>
          <w:spacing w:val="-12"/>
        </w:rPr>
        <w:t>et/sunrpc/clnt.e</w:t>
      </w:r>
      <w:r>
        <w:rPr>
          <w:rFonts w:ascii="SimSun" w:hAnsi="SimSun" w:eastAsia="SimSun" w:cs="SimSun"/>
          <w:sz w:val="19"/>
          <w:szCs w:val="19"/>
          <w:spacing w:val="-12"/>
        </w:rPr>
        <w:t xml:space="preserve"> </w:t>
      </w:r>
      <w:r>
        <w:rPr>
          <w:rFonts w:ascii="SimSun" w:hAnsi="SimSun" w:eastAsia="SimSun" w:cs="SimSun"/>
          <w:sz w:val="19"/>
          <w:szCs w:val="19"/>
          <w:b/>
          <w:bCs/>
          <w:spacing w:val="-12"/>
        </w:rPr>
        <w:t>nfs3</w:t>
      </w:r>
      <w:r>
        <w:rPr>
          <w:rFonts w:ascii="SimSun" w:hAnsi="SimSun" w:eastAsia="SimSun" w:cs="SimSun"/>
          <w:sz w:val="19"/>
          <w:szCs w:val="19"/>
          <w:spacing w:val="-12"/>
        </w:rPr>
        <w:t xml:space="preserve"> </w:t>
      </w:r>
      <w:r>
        <w:rPr>
          <w:rFonts w:ascii="SimSun" w:hAnsi="SimSun" w:eastAsia="SimSun" w:cs="SimSun"/>
          <w:sz w:val="19"/>
          <w:szCs w:val="19"/>
          <w:b/>
          <w:bCs/>
          <w:spacing w:val="-12"/>
        </w:rPr>
        <w:t>proc</w:t>
      </w:r>
      <w:r>
        <w:rPr>
          <w:rFonts w:ascii="SimSun" w:hAnsi="SimSun" w:eastAsia="SimSun" w:cs="SimSun"/>
          <w:sz w:val="19"/>
          <w:szCs w:val="19"/>
          <w:spacing w:val="-12"/>
        </w:rPr>
        <w:t xml:space="preserve"> </w:t>
      </w:r>
      <w:r>
        <w:rPr>
          <w:rFonts w:ascii="SimSun" w:hAnsi="SimSun" w:eastAsia="SimSun" w:cs="SimSun"/>
          <w:sz w:val="19"/>
          <w:szCs w:val="19"/>
          <w:b/>
          <w:bCs/>
          <w:spacing w:val="-12"/>
        </w:rPr>
        <w:t>mkdir-&gt;nfs3</w:t>
      </w:r>
      <w:r>
        <w:rPr>
          <w:rFonts w:ascii="SimSun" w:hAnsi="SimSun" w:eastAsia="SimSun" w:cs="SimSun"/>
          <w:sz w:val="19"/>
          <w:szCs w:val="19"/>
          <w:spacing w:val="-12"/>
        </w:rPr>
        <w:t xml:space="preserve"> </w:t>
      </w:r>
      <w:r>
        <w:rPr>
          <w:rFonts w:ascii="SimSun" w:hAnsi="SimSun" w:eastAsia="SimSun" w:cs="SimSun"/>
          <w:sz w:val="19"/>
          <w:szCs w:val="19"/>
          <w:b/>
          <w:bCs/>
          <w:spacing w:val="-12"/>
        </w:rPr>
        <w:t>do</w:t>
      </w:r>
      <w:r>
        <w:rPr>
          <w:rFonts w:ascii="SimSun" w:hAnsi="SimSun" w:eastAsia="SimSun" w:cs="SimSun"/>
          <w:sz w:val="19"/>
          <w:szCs w:val="19"/>
          <w:spacing w:val="-12"/>
        </w:rPr>
        <w:t xml:space="preserve"> </w:t>
      </w:r>
      <w:r>
        <w:rPr>
          <w:rFonts w:ascii="SimSun" w:hAnsi="SimSun" w:eastAsia="SimSun" w:cs="SimSun"/>
          <w:sz w:val="19"/>
          <w:szCs w:val="19"/>
          <w:b/>
          <w:bCs/>
          <w:spacing w:val="-12"/>
        </w:rPr>
        <w:t>create-&gt;rpc</w:t>
      </w:r>
      <w:r>
        <w:rPr>
          <w:rFonts w:ascii="SimSun" w:hAnsi="SimSun" w:eastAsia="SimSun" w:cs="SimSun"/>
          <w:sz w:val="19"/>
          <w:szCs w:val="19"/>
          <w:spacing w:val="-12"/>
        </w:rPr>
        <w:t xml:space="preserve"> </w:t>
      </w:r>
      <w:r>
        <w:rPr>
          <w:rFonts w:ascii="SimSun" w:hAnsi="SimSun" w:eastAsia="SimSun" w:cs="SimSun"/>
          <w:sz w:val="19"/>
          <w:szCs w:val="19"/>
          <w:b/>
          <w:bCs/>
          <w:spacing w:val="-12"/>
        </w:rPr>
        <w:t>call</w:t>
      </w:r>
      <w:r>
        <w:rPr>
          <w:rFonts w:ascii="SimSun" w:hAnsi="SimSun" w:eastAsia="SimSun" w:cs="SimSun"/>
          <w:sz w:val="19"/>
          <w:szCs w:val="19"/>
          <w:spacing w:val="-12"/>
        </w:rPr>
        <w:t xml:space="preserve"> </w:t>
      </w:r>
      <w:r>
        <w:rPr>
          <w:rFonts w:ascii="SimSun" w:hAnsi="SimSun" w:eastAsia="SimSun" w:cs="SimSun"/>
          <w:sz w:val="19"/>
          <w:szCs w:val="19"/>
          <w:b/>
          <w:bCs/>
          <w:spacing w:val="-12"/>
        </w:rPr>
        <w:t>sync-&gt;rpc</w:t>
      </w:r>
      <w:r>
        <w:rPr>
          <w:rFonts w:ascii="SimSun" w:hAnsi="SimSun" w:eastAsia="SimSun" w:cs="SimSun"/>
          <w:sz w:val="19"/>
          <w:szCs w:val="19"/>
          <w:spacing w:val="-5"/>
        </w:rPr>
        <w:t xml:space="preserve"> </w:t>
      </w:r>
      <w:r>
        <w:rPr>
          <w:rFonts w:ascii="SimSun" w:hAnsi="SimSun" w:eastAsia="SimSun" w:cs="SimSun"/>
          <w:sz w:val="19"/>
          <w:szCs w:val="19"/>
          <w:b/>
          <w:bCs/>
          <w:spacing w:val="-12"/>
        </w:rPr>
        <w:t>r</w:t>
      </w:r>
      <w:r>
        <w:rPr>
          <w:rFonts w:ascii="SimSun" w:hAnsi="SimSun" w:eastAsia="SimSun" w:cs="SimSun"/>
          <w:sz w:val="19"/>
          <w:szCs w:val="19"/>
          <w:b/>
          <w:bCs/>
          <w:spacing w:val="-13"/>
        </w:rPr>
        <w:t>un</w:t>
      </w:r>
      <w:r>
        <w:rPr>
          <w:rFonts w:ascii="SimSun" w:hAnsi="SimSun" w:eastAsia="SimSun" w:cs="SimSun"/>
          <w:sz w:val="19"/>
          <w:szCs w:val="19"/>
        </w:rPr>
        <w:t xml:space="preserve"> </w:t>
      </w:r>
      <w:r>
        <w:rPr>
          <w:rFonts w:ascii="SimSun" w:hAnsi="SimSun" w:eastAsia="SimSun" w:cs="SimSun"/>
          <w:sz w:val="19"/>
          <w:szCs w:val="19"/>
          <w:spacing w:val="-13"/>
        </w:rPr>
        <w:t>task</w:t>
      </w:r>
    </w:p>
    <w:tbl>
      <w:tblPr>
        <w:tblStyle w:val="TableNormal"/>
        <w:tblW w:w="8103"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60"/>
        <w:gridCol w:w="7443"/>
      </w:tblGrid>
      <w:tr>
        <w:trPr>
          <w:trHeight w:val="509" w:hRule="atLeast"/>
        </w:trPr>
        <w:tc>
          <w:tcPr>
            <w:tcW w:w="660" w:type="dxa"/>
            <w:vAlign w:val="top"/>
            <w:tcBorders>
              <w:left w:val="nil"/>
            </w:tcBorders>
          </w:tcPr>
          <w:p>
            <w:pPr>
              <w:pStyle w:val="TableText"/>
              <w:ind w:left="169"/>
              <w:spacing w:before="161" w:line="184" w:lineRule="auto"/>
              <w:rPr/>
            </w:pPr>
            <w:r>
              <w:rPr>
                <w:spacing w:val="-4"/>
              </w:rPr>
              <w:t>1128</w:t>
            </w:r>
          </w:p>
          <w:p>
            <w:pPr>
              <w:pStyle w:val="TableText"/>
              <w:ind w:left="169"/>
              <w:spacing w:before="50" w:line="128" w:lineRule="exact"/>
              <w:rPr/>
            </w:pPr>
            <w:r>
              <w:rPr>
                <w:spacing w:val="-4"/>
                <w:position w:val="-2"/>
              </w:rPr>
              <w:t>1129</w:t>
            </w:r>
          </w:p>
        </w:tc>
        <w:tc>
          <w:tcPr>
            <w:tcW w:w="7443" w:type="dxa"/>
            <w:vAlign w:val="top"/>
            <w:tcBorders>
              <w:right w:val="nil"/>
            </w:tcBorders>
          </w:tcPr>
          <w:p>
            <w:pPr>
              <w:pStyle w:val="TableText"/>
              <w:spacing w:before="105" w:line="213" w:lineRule="auto"/>
              <w:jc w:val="right"/>
              <w:rPr>
                <w:sz w:val="20"/>
                <w:szCs w:val="20"/>
              </w:rPr>
            </w:pPr>
            <w:r>
              <w:rPr>
                <w:sz w:val="20"/>
                <w:szCs w:val="20"/>
                <w:spacing w:val="-1"/>
              </w:rPr>
              <w:t>struct rpc_task*rpc_</w:t>
            </w:r>
            <w:r>
              <w:rPr>
                <w:sz w:val="20"/>
                <w:szCs w:val="20"/>
                <w:spacing w:val="-2"/>
              </w:rPr>
              <w:t>run_task(const struct rpc_task_setup *task_setup_data)</w:t>
            </w:r>
          </w:p>
        </w:tc>
      </w:tr>
    </w:tbl>
    <w:p>
      <w:pPr>
        <w:rPr>
          <w:rFonts w:ascii="Arial"/>
          <w:sz w:val="21"/>
        </w:rPr>
      </w:pPr>
      <w:r/>
    </w:p>
    <w:p>
      <w:pPr>
        <w:sectPr>
          <w:footerReference w:type="default" r:id="rId698"/>
          <w:pgSz w:w="9060" w:h="14150"/>
          <w:pgMar w:top="400" w:right="9" w:bottom="466" w:left="200" w:header="0" w:footer="277" w:gutter="0"/>
        </w:sectPr>
        <w:rPr>
          <w:rFonts w:ascii="Arial" w:hAnsi="Arial" w:eastAsia="Arial" w:cs="Arial"/>
          <w:sz w:val="21"/>
          <w:szCs w:val="21"/>
        </w:rPr>
      </w:pPr>
    </w:p>
    <w:p>
      <w:pPr>
        <w:pStyle w:val="BodyText"/>
        <w:ind w:left="180"/>
        <w:spacing w:before="26" w:line="221" w:lineRule="auto"/>
        <w:rPr>
          <w:sz w:val="21"/>
          <w:szCs w:val="21"/>
        </w:rPr>
      </w:pPr>
      <w:r>
        <w:drawing>
          <wp:anchor distT="0" distB="0" distL="0" distR="0" simplePos="0" relativeHeight="254737408" behindDoc="0" locked="0" layoutInCell="0" allowOverlap="1">
            <wp:simplePos x="0" y="0"/>
            <wp:positionH relativeFrom="page">
              <wp:posOffset>361927</wp:posOffset>
            </wp:positionH>
            <wp:positionV relativeFrom="page">
              <wp:posOffset>0</wp:posOffset>
            </wp:positionV>
            <wp:extent cx="6385" cy="647656"/>
            <wp:effectExtent l="0" t="0" r="0" b="0"/>
            <wp:wrapNone/>
            <wp:docPr id="724" name="IM 724"/>
            <wp:cNvGraphicFramePr/>
            <a:graphic>
              <a:graphicData uri="http://schemas.openxmlformats.org/drawingml/2006/picture">
                <pic:pic>
                  <pic:nvPicPr>
                    <pic:cNvPr id="724" name="IM 724"/>
                    <pic:cNvPicPr/>
                  </pic:nvPicPr>
                  <pic:blipFill>
                    <a:blip r:embed="rId701"/>
                    <a:stretch>
                      <a:fillRect/>
                    </a:stretch>
                  </pic:blipFill>
                  <pic:spPr>
                    <a:xfrm rot="0">
                      <a:off x="0" y="0"/>
                      <a:ext cx="6385" cy="647656"/>
                    </a:xfrm>
                    <a:prstGeom prst="rect">
                      <a:avLst/>
                    </a:prstGeom>
                  </pic:spPr>
                </pic:pic>
              </a:graphicData>
            </a:graphic>
          </wp:anchor>
        </w:drawing>
      </w:r>
      <w:r>
        <w:rPr>
          <w:sz w:val="21"/>
          <w:szCs w:val="21"/>
          <w:spacing w:val="3"/>
        </w:rPr>
        <w:t>文件系统技术内幕</w:t>
      </w:r>
    </w:p>
    <w:p>
      <w:pPr>
        <w:pStyle w:val="BodyText"/>
        <w:ind w:left="180"/>
        <w:spacing w:before="99" w:line="222" w:lineRule="auto"/>
        <w:rPr>
          <w:sz w:val="21"/>
          <w:szCs w:val="21"/>
        </w:rPr>
      </w:pPr>
      <w:r>
        <w:rPr>
          <w:sz w:val="21"/>
          <w:szCs w:val="21"/>
          <w:spacing w:val="-16"/>
        </w:rPr>
        <w:t>大数据时代海量数据存储之道</w:t>
      </w:r>
    </w:p>
    <w:p>
      <w:pPr>
        <w:spacing w:line="268" w:lineRule="auto"/>
        <w:rPr>
          <w:rFonts w:ascii="Arial"/>
          <w:sz w:val="21"/>
        </w:rPr>
      </w:pPr>
      <w:r/>
    </w:p>
    <w:p>
      <w:pPr>
        <w:ind w:firstLine="140"/>
        <w:spacing w:line="4100" w:lineRule="exact"/>
        <w:rPr/>
      </w:pPr>
      <w:r>
        <w:rPr>
          <w:position w:val="-82"/>
        </w:rPr>
        <w:pict>
          <v:group id="_x0000_s1118" style="mso-position-vertical-relative:line;mso-position-horizontal-relative:char;width:403.5pt;height:205.05pt;" filled="false" stroked="false" coordsize="8070,4101" coordorigin="0,0">
            <v:shape id="_x0000_s1120" style="position:absolute;left:0;top:0;width:8070;height:4101;" filled="false" stroked="false" type="#_x0000_t75">
              <v:imagedata o:title="" r:id="rId702"/>
            </v:shape>
            <v:shape id="_x0000_s1122" style="position:absolute;left:1139;top:111;width:5465;height:371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struct    rpc_task</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*task;</w:t>
                    </w:r>
                  </w:p>
                  <w:p>
                    <w:pPr>
                      <w:spacing w:line="293" w:lineRule="auto"/>
                      <w:rPr>
                        <w:rFonts w:ascii="Arial"/>
                        <w:sz w:val="21"/>
                      </w:rPr>
                    </w:pPr>
                    <w:r/>
                  </w:p>
                  <w:p>
                    <w:pPr>
                      <w:ind w:left="20"/>
                      <w:spacing w:before="46" w:line="217" w:lineRule="auto"/>
                      <w:rPr>
                        <w:rFonts w:ascii="FangSong" w:hAnsi="FangSong" w:eastAsia="FangSong" w:cs="FangSong"/>
                        <w:sz w:val="14"/>
                        <w:szCs w:val="14"/>
                      </w:rPr>
                    </w:pPr>
                    <w:r>
                      <w:rPr>
                        <w:rFonts w:ascii="SimSun" w:hAnsi="SimSun" w:eastAsia="SimSun" w:cs="SimSun"/>
                        <w:sz w:val="14"/>
                        <w:szCs w:val="14"/>
                        <w:spacing w:val="-2"/>
                      </w:rPr>
                      <w:t>task=rpe_new_task(task_setup_data);//</w:t>
                    </w:r>
                    <w:r>
                      <w:rPr>
                        <w:rFonts w:ascii="SimSun" w:hAnsi="SimSun" w:eastAsia="SimSun" w:cs="SimSun"/>
                        <w:sz w:val="14"/>
                        <w:szCs w:val="14"/>
                        <w:spacing w:val="27"/>
                        <w:w w:val="101"/>
                      </w:rPr>
                      <w:t xml:space="preserve">  </w:t>
                    </w:r>
                    <w:r>
                      <w:rPr>
                        <w:rFonts w:ascii="FangSong" w:hAnsi="FangSong" w:eastAsia="FangSong" w:cs="FangSong"/>
                        <w:sz w:val="14"/>
                        <w:szCs w:val="14"/>
                        <w:spacing w:val="-2"/>
                      </w:rPr>
                      <w:t>新</w:t>
                    </w:r>
                    <w:r>
                      <w:rPr>
                        <w:rFonts w:ascii="FangSong" w:hAnsi="FangSong" w:eastAsia="FangSong" w:cs="FangSong"/>
                        <w:sz w:val="14"/>
                        <w:szCs w:val="14"/>
                        <w:spacing w:val="-28"/>
                      </w:rPr>
                      <w:t xml:space="preserve"> </w:t>
                    </w:r>
                    <w:r>
                      <w:rPr>
                        <w:rFonts w:ascii="FangSong" w:hAnsi="FangSong" w:eastAsia="FangSong" w:cs="FangSong"/>
                        <w:sz w:val="14"/>
                        <w:szCs w:val="14"/>
                        <w:spacing w:val="-2"/>
                      </w:rPr>
                      <w:t>建</w:t>
                    </w:r>
                    <w:r>
                      <w:rPr>
                        <w:rFonts w:ascii="FangSong" w:hAnsi="FangSong" w:eastAsia="FangSong" w:cs="FangSong"/>
                        <w:sz w:val="14"/>
                        <w:szCs w:val="14"/>
                        <w:spacing w:val="-28"/>
                      </w:rPr>
                      <w:t xml:space="preserve"> </w:t>
                    </w:r>
                    <w:r>
                      <w:rPr>
                        <w:rFonts w:ascii="FangSong" w:hAnsi="FangSong" w:eastAsia="FangSong" w:cs="FangSong"/>
                        <w:sz w:val="14"/>
                        <w:szCs w:val="14"/>
                        <w:spacing w:val="-2"/>
                      </w:rPr>
                      <w:t>任</w:t>
                    </w:r>
                    <w:r>
                      <w:rPr>
                        <w:rFonts w:ascii="FangSong" w:hAnsi="FangSong" w:eastAsia="FangSong" w:cs="FangSong"/>
                        <w:sz w:val="14"/>
                        <w:szCs w:val="14"/>
                        <w:spacing w:val="-24"/>
                      </w:rPr>
                      <w:t xml:space="preserve"> </w:t>
                    </w:r>
                    <w:r>
                      <w:rPr>
                        <w:rFonts w:ascii="FangSong" w:hAnsi="FangSong" w:eastAsia="FangSong" w:cs="FangSong"/>
                        <w:sz w:val="14"/>
                        <w:szCs w:val="14"/>
                        <w:spacing w:val="-2"/>
                      </w:rPr>
                      <w:t>务</w:t>
                    </w:r>
                    <w:r>
                      <w:rPr>
                        <w:rFonts w:ascii="FangSong" w:hAnsi="FangSong" w:eastAsia="FangSong" w:cs="FangSong"/>
                        <w:sz w:val="14"/>
                        <w:szCs w:val="14"/>
                        <w:spacing w:val="-25"/>
                      </w:rPr>
                      <w:t xml:space="preserve"> </w:t>
                    </w:r>
                    <w:r>
                      <w:rPr>
                        <w:rFonts w:ascii="FangSong" w:hAnsi="FangSong" w:eastAsia="FangSong" w:cs="FangSong"/>
                        <w:sz w:val="14"/>
                        <w:szCs w:val="14"/>
                        <w:spacing w:val="-2"/>
                      </w:rPr>
                      <w:t>结</w:t>
                    </w:r>
                    <w:r>
                      <w:rPr>
                        <w:rFonts w:ascii="FangSong" w:hAnsi="FangSong" w:eastAsia="FangSong" w:cs="FangSong"/>
                        <w:sz w:val="14"/>
                        <w:szCs w:val="14"/>
                        <w:spacing w:val="-28"/>
                      </w:rPr>
                      <w:t xml:space="preserve"> </w:t>
                    </w:r>
                    <w:r>
                      <w:rPr>
                        <w:rFonts w:ascii="FangSong" w:hAnsi="FangSong" w:eastAsia="FangSong" w:cs="FangSong"/>
                        <w:sz w:val="14"/>
                        <w:szCs w:val="14"/>
                        <w:spacing w:val="-2"/>
                      </w:rPr>
                      <w:t>构</w:t>
                    </w:r>
                    <w:r>
                      <w:rPr>
                        <w:rFonts w:ascii="FangSong" w:hAnsi="FangSong" w:eastAsia="FangSong" w:cs="FangSong"/>
                        <w:sz w:val="14"/>
                        <w:szCs w:val="14"/>
                        <w:spacing w:val="-27"/>
                      </w:rPr>
                      <w:t xml:space="preserve"> </w:t>
                    </w:r>
                    <w:r>
                      <w:rPr>
                        <w:rFonts w:ascii="FangSong" w:hAnsi="FangSong" w:eastAsia="FangSong" w:cs="FangSong"/>
                        <w:sz w:val="14"/>
                        <w:szCs w:val="14"/>
                        <w:spacing w:val="-2"/>
                      </w:rPr>
                      <w:t>体</w:t>
                    </w:r>
                  </w:p>
                  <w:p>
                    <w:pPr>
                      <w:spacing w:line="273" w:lineRule="auto"/>
                      <w:rPr>
                        <w:rFonts w:ascii="Arial"/>
                        <w:sz w:val="21"/>
                      </w:rPr>
                    </w:pPr>
                    <w:r/>
                  </w:p>
                  <w:p>
                    <w:pPr>
                      <w:ind w:left="20"/>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f(!RPC_IS_ASYNC(task))</w:t>
                    </w:r>
                  </w:p>
                  <w:p>
                    <w:pPr>
                      <w:ind w:left="360"/>
                      <w:spacing w:before="10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task-&gt;tk_flags|=RPC_TASK_CRED_N</w:t>
                    </w:r>
                    <w:r>
                      <w:rPr>
                        <w:rFonts w:ascii="Times New Roman" w:hAnsi="Times New Roman" w:eastAsia="Times New Roman" w:cs="Times New Roman"/>
                        <w:sz w:val="14"/>
                        <w:szCs w:val="14"/>
                        <w:spacing w:val="-1"/>
                      </w:rPr>
                      <w:t>OREF;</w:t>
                    </w:r>
                  </w:p>
                  <w:p>
                    <w:pPr>
                      <w:spacing w:line="309" w:lineRule="auto"/>
                      <w:rPr>
                        <w:rFonts w:ascii="Arial"/>
                        <w:sz w:val="21"/>
                      </w:rPr>
                    </w:pPr>
                    <w:r/>
                  </w:p>
                  <w:p>
                    <w:pPr>
                      <w:ind w:left="20"/>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rpc_task_set_client(task,task_setup_data-&gt;rpc_cli</w:t>
                    </w:r>
                    <w:r>
                      <w:rPr>
                        <w:rFonts w:ascii="Times New Roman" w:hAnsi="Times New Roman" w:eastAsia="Times New Roman" w:cs="Times New Roman"/>
                        <w:sz w:val="14"/>
                        <w:szCs w:val="14"/>
                        <w:spacing w:val="-1"/>
                      </w:rPr>
                      <w:t>ent);</w:t>
                    </w:r>
                  </w:p>
                  <w:p>
                    <w:pPr>
                      <w:ind w:left="20"/>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rpc_task_set_rpc_message(task,task_setup_data-&gt;rpc_mess</w:t>
                    </w:r>
                    <w:r>
                      <w:rPr>
                        <w:rFonts w:ascii="Times New Roman" w:hAnsi="Times New Roman" w:eastAsia="Times New Roman" w:cs="Times New Roman"/>
                        <w:sz w:val="14"/>
                        <w:szCs w:val="14"/>
                        <w:spacing w:val="-1"/>
                      </w:rPr>
                      <w:t>age);</w:t>
                    </w:r>
                  </w:p>
                  <w:p>
                    <w:pPr>
                      <w:ind w:left="99"/>
                      <w:spacing w:before="66" w:line="212" w:lineRule="auto"/>
                      <w:rPr>
                        <w:rFonts w:ascii="FangSong" w:hAnsi="FangSong" w:eastAsia="FangSong" w:cs="FangSong"/>
                        <w:sz w:val="14"/>
                        <w:szCs w:val="14"/>
                      </w:rPr>
                    </w:pPr>
                    <w:r>
                      <w:rPr>
                        <w:rFonts w:ascii="FangSong" w:hAnsi="FangSong" w:eastAsia="FangSong" w:cs="FangSong"/>
                        <w:sz w:val="14"/>
                        <w:szCs w:val="14"/>
                        <w:spacing w:val="24"/>
                      </w:rPr>
                      <w:t>/如果没有初始化动作，将初始动作初始化为</w:t>
                    </w:r>
                    <w:r>
                      <w:rPr>
                        <w:rFonts w:ascii="Times New Roman" w:hAnsi="Times New Roman" w:eastAsia="Times New Roman" w:cs="Times New Roman"/>
                        <w:sz w:val="14"/>
                        <w:szCs w:val="14"/>
                      </w:rPr>
                      <w:t>start</w:t>
                    </w:r>
                    <w:r>
                      <w:rPr>
                        <w:rFonts w:ascii="Times New Roman" w:hAnsi="Times New Roman" w:eastAsia="Times New Roman" w:cs="Times New Roman"/>
                        <w:sz w:val="14"/>
                        <w:szCs w:val="14"/>
                        <w:spacing w:val="24"/>
                      </w:rPr>
                      <w:t>,   </w:t>
                    </w:r>
                    <w:r>
                      <w:rPr>
                        <w:rFonts w:ascii="FangSong" w:hAnsi="FangSong" w:eastAsia="FangSong" w:cs="FangSong"/>
                        <w:sz w:val="14"/>
                        <w:szCs w:val="14"/>
                        <w:spacing w:val="24"/>
                      </w:rPr>
                      <w:t>这在后面状态机中使用</w:t>
                    </w:r>
                  </w:p>
                  <w:p>
                    <w:pPr>
                      <w:ind w:left="20" w:right="3947"/>
                      <w:spacing w:before="124" w:line="311" w:lineRule="auto"/>
                      <w:jc w:val="right"/>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if(task-&gt;tk_action=NULL)</w:t>
                    </w:r>
                    <w:r>
                      <w:rPr>
                        <w:rFonts w:ascii="Times New Roman" w:hAnsi="Times New Roman" w:eastAsia="Times New Roman" w:cs="Times New Roman"/>
                        <w:sz w:val="14"/>
                        <w:szCs w:val="14"/>
                        <w:spacing w:val="17"/>
                        <w:w w:val="101"/>
                      </w:rPr>
                      <w:t xml:space="preserve"> </w:t>
                    </w:r>
                    <w:r>
                      <w:rPr>
                        <w:rFonts w:ascii="Times New Roman" w:hAnsi="Times New Roman" w:eastAsia="Times New Roman" w:cs="Times New Roman"/>
                        <w:sz w:val="14"/>
                        <w:szCs w:val="14"/>
                        <w:spacing w:val="-1"/>
                      </w:rPr>
                      <w:t>rpc_call_start(task);</w:t>
                    </w:r>
                  </w:p>
                  <w:p>
                    <w:pPr>
                      <w:spacing w:line="250" w:lineRule="auto"/>
                      <w:rPr>
                        <w:rFonts w:ascii="Arial"/>
                        <w:sz w:val="21"/>
                      </w:rPr>
                    </w:pPr>
                    <w:r/>
                  </w:p>
                  <w:p>
                    <w:pPr>
                      <w:ind w:left="20"/>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atomic_inc(&amp;task-&gt;tk</w:t>
                    </w:r>
                    <w:r>
                      <w:rPr>
                        <w:rFonts w:ascii="Times New Roman" w:hAnsi="Times New Roman" w:eastAsia="Times New Roman" w:cs="Times New Roman"/>
                        <w:sz w:val="14"/>
                        <w:szCs w:val="14"/>
                        <w:spacing w:val="-1"/>
                      </w:rPr>
                      <w:t>_count);</w:t>
                    </w:r>
                  </w:p>
                  <w:p>
                    <w:pPr>
                      <w:ind w:left="20"/>
                      <w:spacing w:before="100" w:line="213" w:lineRule="auto"/>
                      <w:rPr>
                        <w:rFonts w:ascii="SimSun" w:hAnsi="SimSun" w:eastAsia="SimSun" w:cs="SimSun"/>
                        <w:sz w:val="14"/>
                        <w:szCs w:val="14"/>
                      </w:rPr>
                    </w:pPr>
                    <w:r>
                      <w:rPr>
                        <w:rFonts w:ascii="SimSun" w:hAnsi="SimSun" w:eastAsia="SimSun" w:cs="SimSun"/>
                        <w:sz w:val="14"/>
                        <w:szCs w:val="14"/>
                      </w:rPr>
                      <w:t>rpc</w:t>
                    </w:r>
                    <w:r>
                      <w:rPr>
                        <w:rFonts w:ascii="SimSun" w:hAnsi="SimSun" w:eastAsia="SimSun" w:cs="SimSun"/>
                        <w:sz w:val="14"/>
                        <w:szCs w:val="14"/>
                        <w:spacing w:val="8"/>
                      </w:rPr>
                      <w:t>_</w:t>
                    </w:r>
                    <w:r>
                      <w:rPr>
                        <w:rFonts w:ascii="SimSun" w:hAnsi="SimSun" w:eastAsia="SimSun" w:cs="SimSun"/>
                        <w:sz w:val="14"/>
                        <w:szCs w:val="14"/>
                      </w:rPr>
                      <w:t>execute</w:t>
                    </w:r>
                    <w:r>
                      <w:rPr>
                        <w:rFonts w:ascii="SimSun" w:hAnsi="SimSun" w:eastAsia="SimSun" w:cs="SimSun"/>
                        <w:sz w:val="14"/>
                        <w:szCs w:val="14"/>
                        <w:spacing w:val="8"/>
                      </w:rPr>
                      <w:t>(</w:t>
                    </w:r>
                    <w:r>
                      <w:rPr>
                        <w:rFonts w:ascii="SimSun" w:hAnsi="SimSun" w:eastAsia="SimSun" w:cs="SimSun"/>
                        <w:sz w:val="14"/>
                        <w:szCs w:val="14"/>
                      </w:rPr>
                      <w:t>task</w:t>
                    </w:r>
                    <w:r>
                      <w:rPr>
                        <w:rFonts w:ascii="SimSun" w:hAnsi="SimSun" w:eastAsia="SimSun" w:cs="SimSun"/>
                        <w:sz w:val="14"/>
                        <w:szCs w:val="14"/>
                        <w:spacing w:val="8"/>
                      </w:rPr>
                      <w:t>);//</w:t>
                    </w:r>
                    <w:r>
                      <w:rPr>
                        <w:rFonts w:ascii="SimSun" w:hAnsi="SimSun" w:eastAsia="SimSun" w:cs="SimSun"/>
                        <w:sz w:val="14"/>
                        <w:szCs w:val="14"/>
                        <w:spacing w:val="65"/>
                      </w:rPr>
                      <w:t xml:space="preserve"> </w:t>
                    </w:r>
                    <w:r>
                      <w:rPr>
                        <w:rFonts w:ascii="SimSun" w:hAnsi="SimSun" w:eastAsia="SimSun" w:cs="SimSun"/>
                        <w:sz w:val="14"/>
                        <w:szCs w:val="14"/>
                        <w:spacing w:val="8"/>
                      </w:rPr>
                      <w:t>执行任务</w:t>
                    </w:r>
                  </w:p>
                  <w:p>
                    <w:pPr>
                      <w:ind w:left="20"/>
                      <w:spacing w:before="77"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return    task;</w:t>
                    </w:r>
                  </w:p>
                </w:txbxContent>
              </v:textbox>
            </v:shape>
            <v:shape id="_x0000_s1124" style="position:absolute;left:110;top:102;width:303;height:3957;"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1130</w:t>
                    </w:r>
                  </w:p>
                  <w:p>
                    <w:pPr>
                      <w:ind w:left="2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1131</w:t>
                    </w:r>
                  </w:p>
                  <w:p>
                    <w:pPr>
                      <w:ind w:left="2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1132</w:t>
                    </w:r>
                  </w:p>
                  <w:p>
                    <w:pPr>
                      <w:ind w:left="2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1133</w:t>
                    </w:r>
                  </w:p>
                  <w:p>
                    <w:pPr>
                      <w:ind w:left="2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rPr>
                      <w:t>1134</w:t>
                    </w:r>
                  </w:p>
                  <w:p>
                    <w:pPr>
                      <w:ind w:left="2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rPr>
                      <w:t>1135</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rPr>
                      <w:t>1136</w:t>
                    </w:r>
                  </w:p>
                  <w:p>
                    <w:pPr>
                      <w:ind w:left="2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rPr>
                      <w:t>1137</w:t>
                    </w:r>
                  </w:p>
                  <w:p>
                    <w:pPr>
                      <w:ind w:left="2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1138</w:t>
                    </w:r>
                  </w:p>
                  <w:p>
                    <w:pPr>
                      <w:ind w:left="2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rPr>
                      <w:t>1139</w:t>
                    </w:r>
                  </w:p>
                  <w:p>
                    <w:pPr>
                      <w:ind w:left="20"/>
                      <w:spacing w:before="11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4"/>
                      </w:rPr>
                      <w:t>1140</w:t>
                    </w:r>
                  </w:p>
                  <w:p>
                    <w:pPr>
                      <w:ind w:left="20"/>
                      <w:spacing w:before="11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1141</w:t>
                    </w:r>
                  </w:p>
                  <w:p>
                    <w:pPr>
                      <w:ind w:left="2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1142</w:t>
                    </w:r>
                  </w:p>
                  <w:p>
                    <w:pPr>
                      <w:ind w:left="20"/>
                      <w:spacing w:before="11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1143</w:t>
                    </w:r>
                  </w:p>
                  <w:p>
                    <w:pPr>
                      <w:ind w:left="20"/>
                      <w:spacing w:before="116"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1144</w:t>
                    </w:r>
                  </w:p>
                  <w:p>
                    <w:pPr>
                      <w:ind w:left="20"/>
                      <w:spacing w:before="12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1145</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1146</w:t>
                    </w:r>
                  </w:p>
                </w:txbxContent>
              </v:textbox>
            </v:shape>
            <v:shape id="_x0000_s1126" style="position:absolute;left:839;top:3880;width:111;height:231;" filled="false" stroked="false" type="#_x0000_t202">
              <v:fill on="false"/>
              <v:stroke on="false"/>
              <v:path/>
              <v:imagedata o:title=""/>
              <o:lock v:ext="edit" aspectratio="false"/>
              <v:textbox inset="0mm,0mm,0mm,0mm">
                <w:txbxContent>
                  <w:p>
                    <w:pPr>
                      <w:ind w:firstLine="20"/>
                      <w:spacing w:before="20" w:line="190" w:lineRule="exact"/>
                      <w:rPr/>
                    </w:pPr>
                    <w:r>
                      <w:rPr>
                        <w:position w:val="-3"/>
                      </w:rPr>
                      <w:drawing>
                        <wp:inline distT="0" distB="0" distL="0" distR="0">
                          <wp:extent cx="44471" cy="120671"/>
                          <wp:effectExtent l="0" t="0" r="0" b="0"/>
                          <wp:docPr id="726" name="IM 726"/>
                          <wp:cNvGraphicFramePr/>
                          <a:graphic>
                            <a:graphicData uri="http://schemas.openxmlformats.org/drawingml/2006/picture">
                              <pic:pic>
                                <pic:nvPicPr>
                                  <pic:cNvPr id="726" name="IM 726"/>
                                  <pic:cNvPicPr/>
                                </pic:nvPicPr>
                                <pic:blipFill>
                                  <a:blip r:embed="rId703"/>
                                  <a:stretch>
                                    <a:fillRect/>
                                  </a:stretch>
                                </pic:blipFill>
                                <pic:spPr>
                                  <a:xfrm rot="0">
                                    <a:off x="0" y="0"/>
                                    <a:ext cx="44471" cy="120671"/>
                                  </a:xfrm>
                                  <a:prstGeom prst="rect">
                                    <a:avLst/>
                                  </a:prstGeom>
                                </pic:spPr>
                              </pic:pic>
                            </a:graphicData>
                          </a:graphic>
                        </wp:inline>
                      </w:drawing>
                    </w:r>
                  </w:p>
                </w:txbxContent>
              </v:textbox>
            </v:shape>
          </v:group>
        </w:pict>
      </w:r>
    </w:p>
    <w:p>
      <w:pPr>
        <w:ind w:left="180" w:right="45" w:firstLine="450"/>
        <w:spacing w:before="75" w:line="319" w:lineRule="auto"/>
        <w:jc w:val="both"/>
        <w:rPr>
          <w:rFonts w:ascii="SimSun" w:hAnsi="SimSun" w:eastAsia="SimSun" w:cs="SimSun"/>
          <w:sz w:val="21"/>
          <w:szCs w:val="21"/>
        </w:rPr>
      </w:pP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execute</w:t>
      </w:r>
      <w:r>
        <w:rPr>
          <w:rFonts w:ascii="Times New Roman" w:hAnsi="Times New Roman" w:eastAsia="Times New Roman" w:cs="Times New Roman"/>
          <w:sz w:val="21"/>
          <w:szCs w:val="21"/>
          <w:spacing w:val="14"/>
        </w:rPr>
        <w:t>)   </w:t>
      </w:r>
      <w:r>
        <w:rPr>
          <w:rFonts w:ascii="SimSun" w:hAnsi="SimSun" w:eastAsia="SimSun" w:cs="SimSun"/>
          <w:sz w:val="21"/>
          <w:szCs w:val="21"/>
          <w:spacing w:val="14"/>
        </w:rPr>
        <w:t>函数并不一定马上执行任务，这要根据是同步任务还是异步任务 </w:t>
      </w:r>
      <w:r>
        <w:rPr>
          <w:rFonts w:ascii="SimSun" w:hAnsi="SimSun" w:eastAsia="SimSun" w:cs="SimSun"/>
          <w:sz w:val="21"/>
          <w:szCs w:val="21"/>
          <w:spacing w:val="12"/>
        </w:rPr>
        <w:t>而定。如果是同步任务，则</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execute</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2"/>
        </w:rPr>
        <w:t>函数会调用_</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execute</w:t>
      </w:r>
      <w:r>
        <w:rPr>
          <w:rFonts w:ascii="Times New Roman" w:hAnsi="Times New Roman" w:eastAsia="Times New Roman" w:cs="Times New Roman"/>
          <w:sz w:val="21"/>
          <w:szCs w:val="21"/>
          <w:spacing w:val="12"/>
        </w:rPr>
        <w:t>()  </w:t>
      </w:r>
      <w:r>
        <w:rPr>
          <w:rFonts w:ascii="SimSun" w:hAnsi="SimSun" w:eastAsia="SimSun" w:cs="SimSun"/>
          <w:sz w:val="21"/>
          <w:szCs w:val="21"/>
          <w:spacing w:val="12"/>
        </w:rPr>
        <w:t>函数执行任务；</w:t>
      </w:r>
      <w:r>
        <w:rPr>
          <w:rFonts w:ascii="SimSun" w:hAnsi="SimSun" w:eastAsia="SimSun" w:cs="SimSun"/>
          <w:sz w:val="21"/>
          <w:szCs w:val="21"/>
        </w:rPr>
        <w:t xml:space="preserve"> </w:t>
      </w:r>
      <w:r>
        <w:rPr>
          <w:rFonts w:ascii="SimSun" w:hAnsi="SimSun" w:eastAsia="SimSun" w:cs="SimSun"/>
          <w:sz w:val="21"/>
          <w:szCs w:val="21"/>
          <w:spacing w:val="16"/>
        </w:rPr>
        <w:t>如果是异步任务，则将任务放入队列中，如代码5-5所示。</w:t>
      </w:r>
    </w:p>
    <w:p>
      <w:pPr>
        <w:ind w:left="2700"/>
        <w:spacing w:before="78" w:line="214" w:lineRule="auto"/>
        <w:rPr>
          <w:rFonts w:ascii="SimSun" w:hAnsi="SimSun" w:eastAsia="SimSun" w:cs="SimSun"/>
          <w:sz w:val="20"/>
          <w:szCs w:val="20"/>
        </w:rPr>
      </w:pPr>
      <w:r>
        <w:pict>
          <v:rect id="_x0000_s1128" style="position:absolute;margin-left:7.5017pt;margin-top:13.4042pt;mso-position-vertical-relative:text;mso-position-horizontal-relative:text;width:408.55pt;height:0.5pt;z-index:254738432;" fillcolor="#000000" filled="true" stroked="false"/>
        </w:pict>
      </w:r>
      <w:r>
        <w:rPr>
          <w:rFonts w:ascii="SimSun" w:hAnsi="SimSun" w:eastAsia="SimSun" w:cs="SimSun"/>
          <w:sz w:val="20"/>
          <w:szCs w:val="20"/>
          <w:spacing w:val="-1"/>
        </w:rPr>
        <w:t>代码5-5 rpc execute()函数的实现</w:t>
      </w:r>
    </w:p>
    <w:p>
      <w:pPr>
        <w:ind w:left="302"/>
        <w:spacing w:before="66" w:line="214" w:lineRule="auto"/>
        <w:rPr>
          <w:rFonts w:ascii="SimSun" w:hAnsi="SimSun" w:eastAsia="SimSun" w:cs="SimSun"/>
          <w:sz w:val="16"/>
          <w:szCs w:val="16"/>
        </w:rPr>
      </w:pPr>
      <w:r>
        <w:rPr>
          <w:rFonts w:ascii="SimSun" w:hAnsi="SimSun" w:eastAsia="SimSun" w:cs="SimSun"/>
          <w:sz w:val="16"/>
          <w:szCs w:val="16"/>
          <w:b/>
          <w:bCs/>
          <w:spacing w:val="-2"/>
        </w:rPr>
        <w:t>net/sunrpc/sched.c</w:t>
      </w:r>
    </w:p>
    <w:p>
      <w:pPr>
        <w:spacing w:line="19" w:lineRule="exact"/>
        <w:rPr/>
      </w:pPr>
      <w:r/>
    </w:p>
    <w:tbl>
      <w:tblPr>
        <w:tblStyle w:val="TableNormal"/>
        <w:tblW w:w="8059" w:type="dxa"/>
        <w:tblInd w:w="20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70"/>
        <w:gridCol w:w="7389"/>
      </w:tblGrid>
      <w:tr>
        <w:trPr>
          <w:trHeight w:val="271" w:hRule="atLeast"/>
        </w:trPr>
        <w:tc>
          <w:tcPr>
            <w:tcW w:w="670" w:type="dxa"/>
            <w:vAlign w:val="top"/>
            <w:tcBorders>
              <w:right w:val="single" w:color="000000" w:sz="4" w:space="0"/>
              <w:top w:val="single" w:color="000000" w:sz="4" w:space="0"/>
            </w:tcBorders>
          </w:tcPr>
          <w:p>
            <w:pPr>
              <w:pStyle w:val="TableText"/>
              <w:ind w:left="119"/>
              <w:spacing w:before="99" w:line="183" w:lineRule="auto"/>
              <w:rPr>
                <w:sz w:val="15"/>
                <w:szCs w:val="15"/>
              </w:rPr>
            </w:pPr>
            <w:r>
              <w:rPr>
                <w:sz w:val="15"/>
                <w:szCs w:val="15"/>
                <w:spacing w:val="-2"/>
              </w:rPr>
              <w:t>984</w:t>
            </w:r>
          </w:p>
        </w:tc>
        <w:tc>
          <w:tcPr>
            <w:tcW w:w="7389" w:type="dxa"/>
            <w:vAlign w:val="top"/>
            <w:tcBorders>
              <w:left w:val="single" w:color="000000" w:sz="4" w:space="0"/>
              <w:top w:val="single" w:color="000000" w:sz="4" w:space="0"/>
            </w:tcBorders>
          </w:tcPr>
          <w:p>
            <w:pPr>
              <w:pStyle w:val="TableText"/>
              <w:ind w:left="115"/>
              <w:spacing w:before="45" w:line="213" w:lineRule="auto"/>
              <w:rPr>
                <w:sz w:val="15"/>
                <w:szCs w:val="15"/>
              </w:rPr>
            </w:pPr>
            <w:r>
              <w:rPr>
                <w:sz w:val="15"/>
                <w:szCs w:val="15"/>
              </w:rPr>
              <w:t>void rpc_execute(struct</w:t>
            </w:r>
            <w:r>
              <w:rPr>
                <w:sz w:val="15"/>
                <w:szCs w:val="15"/>
                <w:spacing w:val="16"/>
              </w:rPr>
              <w:t xml:space="preserve"> </w:t>
            </w:r>
            <w:r>
              <w:rPr>
                <w:sz w:val="15"/>
                <w:szCs w:val="15"/>
              </w:rPr>
              <w:t>rpc_task</w:t>
            </w:r>
            <w:r>
              <w:rPr>
                <w:sz w:val="15"/>
                <w:szCs w:val="15"/>
                <w:spacing w:val="16"/>
              </w:rPr>
              <w:t xml:space="preserve"> </w:t>
            </w:r>
            <w:r>
              <w:rPr>
                <w:sz w:val="15"/>
                <w:szCs w:val="15"/>
              </w:rPr>
              <w:t>*</w:t>
            </w:r>
            <w:r>
              <w:rPr>
                <w:sz w:val="15"/>
                <w:szCs w:val="15"/>
                <w:spacing w:val="-1"/>
              </w:rPr>
              <w:t>task)</w:t>
            </w:r>
          </w:p>
        </w:tc>
      </w:tr>
      <w:tr>
        <w:trPr>
          <w:trHeight w:val="225" w:hRule="atLeast"/>
        </w:trPr>
        <w:tc>
          <w:tcPr>
            <w:tcW w:w="670" w:type="dxa"/>
            <w:vAlign w:val="top"/>
            <w:tcBorders>
              <w:right w:val="single" w:color="000000" w:sz="4" w:space="0"/>
            </w:tcBorders>
          </w:tcPr>
          <w:p>
            <w:pPr>
              <w:pStyle w:val="TableText"/>
              <w:ind w:left="109"/>
              <w:spacing w:before="68" w:line="180" w:lineRule="auto"/>
              <w:rPr>
                <w:sz w:val="15"/>
                <w:szCs w:val="15"/>
              </w:rPr>
            </w:pPr>
            <w:r>
              <w:rPr>
                <w:sz w:val="15"/>
                <w:szCs w:val="15"/>
                <w:spacing w:val="-2"/>
              </w:rPr>
              <w:t>985</w:t>
            </w:r>
          </w:p>
        </w:tc>
        <w:tc>
          <w:tcPr>
            <w:tcW w:w="7389" w:type="dxa"/>
            <w:vAlign w:val="top"/>
            <w:tcBorders>
              <w:left w:val="single" w:color="000000" w:sz="4" w:space="0"/>
            </w:tcBorders>
          </w:tcPr>
          <w:p>
            <w:pPr>
              <w:spacing w:line="215" w:lineRule="exact"/>
              <w:rPr>
                <w:rFonts w:ascii="Arial"/>
                <w:sz w:val="18"/>
              </w:rPr>
            </w:pPr>
            <w:r/>
          </w:p>
        </w:tc>
      </w:tr>
      <w:tr>
        <w:trPr>
          <w:trHeight w:val="258" w:hRule="atLeast"/>
        </w:trPr>
        <w:tc>
          <w:tcPr>
            <w:tcW w:w="670" w:type="dxa"/>
            <w:vAlign w:val="top"/>
            <w:tcBorders>
              <w:right w:val="single" w:color="000000" w:sz="4" w:space="0"/>
            </w:tcBorders>
          </w:tcPr>
          <w:p>
            <w:pPr>
              <w:pStyle w:val="TableText"/>
              <w:ind w:left="119"/>
              <w:spacing w:before="83" w:line="183" w:lineRule="auto"/>
              <w:rPr>
                <w:sz w:val="15"/>
                <w:szCs w:val="15"/>
              </w:rPr>
            </w:pPr>
            <w:r>
              <w:rPr>
                <w:sz w:val="15"/>
                <w:szCs w:val="15"/>
                <w:spacing w:val="-2"/>
              </w:rPr>
              <w:t>986</w:t>
            </w:r>
          </w:p>
        </w:tc>
        <w:tc>
          <w:tcPr>
            <w:tcW w:w="7389" w:type="dxa"/>
            <w:vAlign w:val="top"/>
            <w:tcBorders>
              <w:left w:val="single" w:color="000000" w:sz="4" w:space="0"/>
            </w:tcBorders>
          </w:tcPr>
          <w:p>
            <w:pPr>
              <w:pStyle w:val="TableText"/>
              <w:ind w:left="424"/>
              <w:spacing w:before="49" w:line="213" w:lineRule="auto"/>
              <w:rPr>
                <w:sz w:val="15"/>
                <w:szCs w:val="15"/>
              </w:rPr>
            </w:pPr>
            <w:r>
              <w:rPr>
                <w:sz w:val="15"/>
                <w:szCs w:val="15"/>
                <w:spacing w:val="-1"/>
              </w:rPr>
              <w:t>bool</w:t>
            </w:r>
            <w:r>
              <w:rPr>
                <w:sz w:val="15"/>
                <w:szCs w:val="15"/>
                <w:spacing w:val="67"/>
              </w:rPr>
              <w:t xml:space="preserve"> </w:t>
            </w:r>
            <w:r>
              <w:rPr>
                <w:sz w:val="15"/>
                <w:szCs w:val="15"/>
                <w:spacing w:val="-1"/>
              </w:rPr>
              <w:t>is_async=RPC_IS_ASYNC(task);</w:t>
            </w:r>
          </w:p>
        </w:tc>
      </w:tr>
      <w:tr>
        <w:trPr>
          <w:trHeight w:val="230" w:hRule="atLeast"/>
        </w:trPr>
        <w:tc>
          <w:tcPr>
            <w:tcW w:w="670" w:type="dxa"/>
            <w:vAlign w:val="top"/>
            <w:tcBorders>
              <w:right w:val="single" w:color="000000" w:sz="4" w:space="0"/>
            </w:tcBorders>
          </w:tcPr>
          <w:p>
            <w:pPr>
              <w:pStyle w:val="TableText"/>
              <w:ind w:left="109"/>
              <w:spacing w:before="65" w:line="183" w:lineRule="auto"/>
              <w:rPr>
                <w:sz w:val="15"/>
                <w:szCs w:val="15"/>
              </w:rPr>
            </w:pPr>
            <w:r>
              <w:rPr>
                <w:sz w:val="15"/>
                <w:szCs w:val="15"/>
                <w:spacing w:val="-2"/>
              </w:rPr>
              <w:t>987</w:t>
            </w:r>
          </w:p>
        </w:tc>
        <w:tc>
          <w:tcPr>
            <w:tcW w:w="7389" w:type="dxa"/>
            <w:vAlign w:val="top"/>
            <w:tcBorders>
              <w:left w:val="single" w:color="000000" w:sz="4" w:space="0"/>
            </w:tcBorders>
          </w:tcPr>
          <w:p>
            <w:pPr>
              <w:spacing w:line="220" w:lineRule="exact"/>
              <w:rPr>
                <w:rFonts w:ascii="Arial"/>
                <w:sz w:val="19"/>
              </w:rPr>
            </w:pPr>
            <w:r/>
          </w:p>
        </w:tc>
      </w:tr>
      <w:tr>
        <w:trPr>
          <w:trHeight w:val="464" w:hRule="atLeast"/>
        </w:trPr>
        <w:tc>
          <w:tcPr>
            <w:tcW w:w="670" w:type="dxa"/>
            <w:vAlign w:val="top"/>
            <w:tcBorders>
              <w:right w:val="single" w:color="000000" w:sz="4" w:space="0"/>
            </w:tcBorders>
          </w:tcPr>
          <w:p>
            <w:pPr>
              <w:pStyle w:val="TableText"/>
              <w:ind w:left="119"/>
              <w:spacing w:before="85" w:line="183" w:lineRule="auto"/>
              <w:rPr>
                <w:sz w:val="15"/>
                <w:szCs w:val="15"/>
              </w:rPr>
            </w:pPr>
            <w:r>
              <w:rPr>
                <w:sz w:val="15"/>
                <w:szCs w:val="15"/>
                <w:spacing w:val="-2"/>
              </w:rPr>
              <w:t>988</w:t>
            </w:r>
          </w:p>
        </w:tc>
        <w:tc>
          <w:tcPr>
            <w:tcW w:w="7389" w:type="dxa"/>
            <w:vAlign w:val="top"/>
            <w:tcBorders>
              <w:left w:val="single" w:color="000000" w:sz="4" w:space="0"/>
            </w:tcBorders>
          </w:tcPr>
          <w:p>
            <w:pPr>
              <w:pStyle w:val="TableText"/>
              <w:ind w:left="424"/>
              <w:spacing w:before="61" w:line="213" w:lineRule="auto"/>
              <w:rPr>
                <w:sz w:val="15"/>
                <w:szCs w:val="15"/>
              </w:rPr>
            </w:pPr>
            <w:r>
              <w:rPr>
                <w:sz w:val="15"/>
                <w:szCs w:val="15"/>
                <w:spacing w:val="-1"/>
              </w:rPr>
              <w:t>pc_set_active(task);</w:t>
            </w:r>
          </w:p>
          <w:p>
            <w:pPr>
              <w:pStyle w:val="TableText"/>
              <w:ind w:left="424"/>
              <w:spacing w:before="32" w:line="219" w:lineRule="auto"/>
              <w:rPr>
                <w:sz w:val="15"/>
                <w:szCs w:val="15"/>
              </w:rPr>
            </w:pPr>
            <w:r>
              <w:rPr>
                <w:sz w:val="15"/>
                <w:szCs w:val="15"/>
              </w:rPr>
              <w:t>//如果是异步任务，则将任务放入队列中</w:t>
            </w:r>
          </w:p>
        </w:tc>
      </w:tr>
      <w:tr>
        <w:trPr>
          <w:trHeight w:val="254" w:hRule="atLeast"/>
        </w:trPr>
        <w:tc>
          <w:tcPr>
            <w:tcW w:w="670" w:type="dxa"/>
            <w:vAlign w:val="top"/>
            <w:tcBorders>
              <w:right w:val="single" w:color="000000" w:sz="4" w:space="0"/>
            </w:tcBorders>
          </w:tcPr>
          <w:p>
            <w:pPr>
              <w:pStyle w:val="TableText"/>
              <w:ind w:left="119"/>
              <w:spacing w:before="91" w:line="183" w:lineRule="auto"/>
              <w:rPr>
                <w:sz w:val="15"/>
                <w:szCs w:val="15"/>
              </w:rPr>
            </w:pPr>
            <w:r>
              <w:rPr>
                <w:sz w:val="15"/>
                <w:szCs w:val="15"/>
                <w:spacing w:val="-2"/>
              </w:rPr>
              <w:t>989</w:t>
            </w:r>
          </w:p>
        </w:tc>
        <w:tc>
          <w:tcPr>
            <w:tcW w:w="7389" w:type="dxa"/>
            <w:vAlign w:val="top"/>
            <w:tcBorders>
              <w:left w:val="single" w:color="000000" w:sz="4" w:space="0"/>
            </w:tcBorders>
          </w:tcPr>
          <w:p>
            <w:pPr>
              <w:pStyle w:val="TableText"/>
              <w:ind w:left="424"/>
              <w:spacing w:before="57" w:line="213" w:lineRule="auto"/>
              <w:rPr>
                <w:sz w:val="15"/>
                <w:szCs w:val="15"/>
              </w:rPr>
            </w:pPr>
            <w:r>
              <w:rPr>
                <w:sz w:val="15"/>
                <w:szCs w:val="15"/>
              </w:rPr>
              <w:t>rpc_make_runnable(rpciod_workqueue,</w:t>
            </w:r>
            <w:r>
              <w:rPr>
                <w:sz w:val="15"/>
                <w:szCs w:val="15"/>
                <w:spacing w:val="-1"/>
              </w:rPr>
              <w:t>task);</w:t>
            </w:r>
          </w:p>
        </w:tc>
      </w:tr>
      <w:tr>
        <w:trPr>
          <w:trHeight w:val="473" w:hRule="atLeast"/>
        </w:trPr>
        <w:tc>
          <w:tcPr>
            <w:tcW w:w="670" w:type="dxa"/>
            <w:vAlign w:val="top"/>
            <w:tcBorders>
              <w:right w:val="single" w:color="000000" w:sz="4" w:space="0"/>
            </w:tcBorders>
          </w:tcPr>
          <w:p>
            <w:pPr>
              <w:pStyle w:val="TableText"/>
              <w:ind w:left="119"/>
              <w:spacing w:before="87" w:line="183" w:lineRule="auto"/>
              <w:rPr>
                <w:sz w:val="15"/>
                <w:szCs w:val="15"/>
              </w:rPr>
            </w:pPr>
            <w:r>
              <w:rPr>
                <w:sz w:val="15"/>
                <w:szCs w:val="15"/>
                <w:spacing w:val="-2"/>
              </w:rPr>
              <w:t>990</w:t>
            </w:r>
          </w:p>
        </w:tc>
        <w:tc>
          <w:tcPr>
            <w:tcW w:w="7389" w:type="dxa"/>
            <w:vAlign w:val="top"/>
            <w:tcBorders>
              <w:left w:val="single" w:color="000000" w:sz="4" w:space="0"/>
            </w:tcBorders>
          </w:tcPr>
          <w:p>
            <w:pPr>
              <w:pStyle w:val="TableText"/>
              <w:ind w:left="424"/>
              <w:spacing w:before="53" w:line="213" w:lineRule="auto"/>
              <w:rPr>
                <w:sz w:val="15"/>
                <w:szCs w:val="15"/>
              </w:rPr>
            </w:pPr>
            <w:r>
              <w:rPr>
                <w:sz w:val="15"/>
                <w:szCs w:val="15"/>
                <w:spacing w:val="-2"/>
              </w:rPr>
              <w:t>if(!is_async)</w:t>
            </w:r>
          </w:p>
          <w:p>
            <w:pPr>
              <w:pStyle w:val="TableText"/>
              <w:ind w:left="755"/>
              <w:spacing w:before="46" w:line="213" w:lineRule="auto"/>
              <w:rPr>
                <w:sz w:val="15"/>
                <w:szCs w:val="15"/>
              </w:rPr>
            </w:pPr>
            <w:r>
              <w:rPr>
                <w:sz w:val="15"/>
                <w:szCs w:val="15"/>
              </w:rPr>
              <w:t>//如果是同步任务，则rpc_execute(函数会调用_rpc_execute(</w:t>
            </w:r>
            <w:r>
              <w:rPr>
                <w:sz w:val="15"/>
                <w:szCs w:val="15"/>
                <w:spacing w:val="-1"/>
              </w:rPr>
              <w:t>)函数执行任务</w:t>
            </w:r>
          </w:p>
        </w:tc>
      </w:tr>
      <w:tr>
        <w:trPr>
          <w:trHeight w:val="248" w:hRule="atLeast"/>
        </w:trPr>
        <w:tc>
          <w:tcPr>
            <w:tcW w:w="670" w:type="dxa"/>
            <w:vAlign w:val="top"/>
            <w:tcBorders>
              <w:right w:val="single" w:color="000000" w:sz="4" w:space="0"/>
            </w:tcBorders>
          </w:tcPr>
          <w:p>
            <w:pPr>
              <w:pStyle w:val="TableText"/>
              <w:ind w:left="109"/>
              <w:spacing w:before="84" w:line="184" w:lineRule="auto"/>
              <w:rPr>
                <w:sz w:val="15"/>
                <w:szCs w:val="15"/>
              </w:rPr>
            </w:pPr>
            <w:r>
              <w:rPr>
                <w:sz w:val="15"/>
                <w:szCs w:val="15"/>
                <w:spacing w:val="-2"/>
              </w:rPr>
              <w:t>991</w:t>
            </w:r>
          </w:p>
        </w:tc>
        <w:tc>
          <w:tcPr>
            <w:tcW w:w="7389" w:type="dxa"/>
            <w:vAlign w:val="top"/>
            <w:tcBorders>
              <w:left w:val="single" w:color="000000" w:sz="4" w:space="0"/>
            </w:tcBorders>
          </w:tcPr>
          <w:p>
            <w:pPr>
              <w:pStyle w:val="TableText"/>
              <w:ind w:left="755"/>
              <w:spacing w:before="60" w:line="213" w:lineRule="auto"/>
              <w:rPr>
                <w:sz w:val="15"/>
                <w:szCs w:val="15"/>
              </w:rPr>
            </w:pPr>
            <w:r>
              <w:rPr>
                <w:sz w:val="15"/>
                <w:szCs w:val="15"/>
                <w:spacing w:val="-1"/>
              </w:rPr>
              <w:t>rpe_execute(task);</w:t>
            </w:r>
          </w:p>
        </w:tc>
      </w:tr>
      <w:tr>
        <w:trPr>
          <w:trHeight w:val="197" w:hRule="atLeast"/>
        </w:trPr>
        <w:tc>
          <w:tcPr>
            <w:tcW w:w="670" w:type="dxa"/>
            <w:vAlign w:val="top"/>
            <w:tcBorders>
              <w:bottom w:val="single" w:color="000000" w:sz="4" w:space="0"/>
              <w:right w:val="single" w:color="000000" w:sz="4" w:space="0"/>
            </w:tcBorders>
          </w:tcPr>
          <w:p>
            <w:pPr>
              <w:pStyle w:val="TableText"/>
              <w:ind w:left="119"/>
              <w:spacing w:before="57" w:line="160" w:lineRule="auto"/>
              <w:rPr>
                <w:sz w:val="15"/>
                <w:szCs w:val="15"/>
              </w:rPr>
            </w:pPr>
            <w:r>
              <w:rPr>
                <w:sz w:val="15"/>
                <w:szCs w:val="15"/>
                <w:spacing w:val="-2"/>
              </w:rPr>
              <w:t>992</w:t>
            </w:r>
          </w:p>
        </w:tc>
        <w:tc>
          <w:tcPr>
            <w:tcW w:w="7389" w:type="dxa"/>
            <w:vAlign w:val="top"/>
            <w:tcBorders>
              <w:left w:val="single" w:color="000000" w:sz="4" w:space="0"/>
              <w:bottom w:val="single" w:color="000000" w:sz="4" w:space="0"/>
            </w:tcBorders>
          </w:tcPr>
          <w:p>
            <w:pPr>
              <w:spacing w:line="187" w:lineRule="exact"/>
              <w:rPr>
                <w:rFonts w:ascii="Arial"/>
                <w:sz w:val="16"/>
              </w:rPr>
            </w:pPr>
            <w:r/>
          </w:p>
        </w:tc>
      </w:tr>
    </w:tbl>
    <w:p>
      <w:pPr>
        <w:ind w:left="180" w:right="50" w:firstLine="429"/>
        <w:spacing w:before="67" w:line="309" w:lineRule="auto"/>
        <w:rPr>
          <w:rFonts w:ascii="SimSun" w:hAnsi="SimSun" w:eastAsia="SimSun" w:cs="SimSun"/>
          <w:sz w:val="21"/>
          <w:szCs w:val="21"/>
        </w:rPr>
      </w:pPr>
      <w:r>
        <w:rPr>
          <w:rFonts w:ascii="SimSun" w:hAnsi="SimSun" w:eastAsia="SimSun" w:cs="SimSun"/>
          <w:sz w:val="25"/>
          <w:szCs w:val="25"/>
          <w:spacing w:val="-22"/>
        </w:rPr>
        <w:t>_rpc_execute()函数内部核心是f</w:t>
      </w:r>
      <w:r>
        <w:rPr>
          <w:rFonts w:ascii="SimSun" w:hAnsi="SimSun" w:eastAsia="SimSun" w:cs="SimSun"/>
          <w:sz w:val="25"/>
          <w:szCs w:val="25"/>
          <w:spacing w:val="-23"/>
        </w:rPr>
        <w:t>or循环，这就是前文提到的状态机的实现。状</w:t>
      </w:r>
      <w:r>
        <w:rPr>
          <w:rFonts w:ascii="SimSun" w:hAnsi="SimSun" w:eastAsia="SimSun" w:cs="SimSun"/>
          <w:sz w:val="25"/>
          <w:szCs w:val="25"/>
        </w:rPr>
        <w:t xml:space="preserve"> </w:t>
      </w:r>
      <w:r>
        <w:rPr>
          <w:rFonts w:ascii="SimSun" w:hAnsi="SimSun" w:eastAsia="SimSun" w:cs="SimSun"/>
          <w:sz w:val="21"/>
          <w:szCs w:val="21"/>
          <w:spacing w:val="13"/>
        </w:rPr>
        <w:t>态机的实现原理是在</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循环中不断地执行任务中的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tk</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action</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函数指针。在执行</w:t>
      </w:r>
      <w:r>
        <w:rPr>
          <w:rFonts w:ascii="SimSun" w:hAnsi="SimSun" w:eastAsia="SimSun" w:cs="SimSun"/>
          <w:sz w:val="21"/>
          <w:szCs w:val="21"/>
        </w:rPr>
        <w:t xml:space="preserve"> </w:t>
      </w:r>
      <w:r>
        <w:rPr>
          <w:rFonts w:ascii="Times New Roman" w:hAnsi="Times New Roman" w:eastAsia="Times New Roman" w:cs="Times New Roman"/>
          <w:sz w:val="21"/>
          <w:szCs w:val="21"/>
        </w:rPr>
        <w:t>tk</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action</w:t>
      </w:r>
      <w:r>
        <w:rPr>
          <w:rFonts w:ascii="Times New Roman" w:hAnsi="Times New Roman" w:eastAsia="Times New Roman" w:cs="Times New Roman"/>
          <w:sz w:val="21"/>
          <w:szCs w:val="21"/>
          <w:spacing w:val="55"/>
        </w:rPr>
        <w:t xml:space="preserve"> </w:t>
      </w:r>
      <w:r>
        <w:rPr>
          <w:rFonts w:ascii="SimSun" w:hAnsi="SimSun" w:eastAsia="SimSun" w:cs="SimSun"/>
          <w:sz w:val="21"/>
          <w:szCs w:val="21"/>
          <w:spacing w:val="12"/>
        </w:rPr>
        <w:t>函数指针时更新任务中</w:t>
      </w:r>
      <w:r>
        <w:rPr>
          <w:rFonts w:ascii="Times New Roman" w:hAnsi="Times New Roman" w:eastAsia="Times New Roman" w:cs="Times New Roman"/>
          <w:sz w:val="21"/>
          <w:szCs w:val="21"/>
        </w:rPr>
        <w:t>tk</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action</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2"/>
        </w:rPr>
        <w:t>的值，从而实现状态的转换。当</w:t>
      </w:r>
      <w:r>
        <w:rPr>
          <w:rFonts w:ascii="Times New Roman" w:hAnsi="Times New Roman" w:eastAsia="Times New Roman" w:cs="Times New Roman"/>
          <w:sz w:val="21"/>
          <w:szCs w:val="21"/>
        </w:rPr>
        <w:t>tk</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action   </w:t>
      </w:r>
      <w:r>
        <w:rPr>
          <w:rFonts w:ascii="SimSun" w:hAnsi="SimSun" w:eastAsia="SimSun" w:cs="SimSun"/>
          <w:sz w:val="21"/>
          <w:szCs w:val="21"/>
          <w:spacing w:val="17"/>
        </w:rPr>
        <w:t>的值更新为</w:t>
      </w:r>
      <w:r>
        <w:rPr>
          <w:rFonts w:ascii="Times New Roman" w:hAnsi="Times New Roman" w:eastAsia="Times New Roman" w:cs="Times New Roman"/>
          <w:sz w:val="21"/>
          <w:szCs w:val="21"/>
        </w:rPr>
        <w:t>NULL</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17"/>
        </w:rPr>
        <w:t>时，说明没有新的状态，此时退出状态机。</w:t>
      </w:r>
    </w:p>
    <w:p>
      <w:pPr>
        <w:ind w:left="180" w:right="90" w:firstLine="490"/>
        <w:spacing w:before="50" w:line="313" w:lineRule="auto"/>
        <w:rPr>
          <w:rFonts w:ascii="SimSun" w:hAnsi="SimSun" w:eastAsia="SimSun" w:cs="SimSun"/>
          <w:sz w:val="21"/>
          <w:szCs w:val="21"/>
        </w:rPr>
      </w:pPr>
      <w:r>
        <w:rPr>
          <w:rFonts w:ascii="SimSun" w:hAnsi="SimSun" w:eastAsia="SimSun" w:cs="SimSun"/>
          <w:sz w:val="21"/>
          <w:szCs w:val="21"/>
          <w:spacing w:val="14"/>
        </w:rPr>
        <w:t>在本实例中，任务在初始化时调用</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start</w:t>
      </w:r>
      <w:r>
        <w:rPr>
          <w:rFonts w:ascii="Times New Roman" w:hAnsi="Times New Roman" w:eastAsia="Times New Roman" w:cs="Times New Roman"/>
          <w:sz w:val="21"/>
          <w:szCs w:val="21"/>
          <w:spacing w:val="14"/>
        </w:rPr>
        <w:t>)  </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函数完成了动作</w:t>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tk</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action</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 xml:space="preserve">    </w:t>
      </w:r>
      <w:r>
        <w:rPr>
          <w:rFonts w:ascii="SimSun" w:hAnsi="SimSun" w:eastAsia="SimSun" w:cs="SimSun"/>
          <w:sz w:val="21"/>
          <w:szCs w:val="21"/>
          <w:spacing w:val="10"/>
        </w:rPr>
        <w:t>的初始化，该动作函数为</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start</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0"/>
        </w:rPr>
        <w:t>。</w:t>
      </w:r>
      <w:r>
        <w:rPr>
          <w:rFonts w:ascii="SimSun" w:hAnsi="SimSun" w:eastAsia="SimSun" w:cs="SimSun"/>
          <w:sz w:val="21"/>
          <w:szCs w:val="21"/>
          <w:spacing w:val="-46"/>
        </w:rPr>
        <w:t xml:space="preserve"> </w:t>
      </w:r>
      <w:r>
        <w:rPr>
          <w:rFonts w:ascii="SimSun" w:hAnsi="SimSun" w:eastAsia="SimSun" w:cs="SimSun"/>
          <w:sz w:val="21"/>
          <w:szCs w:val="21"/>
          <w:spacing w:val="10"/>
        </w:rPr>
        <w:t>然后在状态机中</w:t>
      </w:r>
      <w:r>
        <w:rPr>
          <w:rFonts w:ascii="SimSun" w:hAnsi="SimSun" w:eastAsia="SimSun" w:cs="SimSun"/>
          <w:sz w:val="21"/>
          <w:szCs w:val="21"/>
          <w:spacing w:val="9"/>
        </w:rPr>
        <w:t>会调用</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start</w:t>
      </w:r>
      <w:r>
        <w:rPr>
          <w:rFonts w:ascii="Times New Roman" w:hAnsi="Times New Roman" w:eastAsia="Times New Roman" w:cs="Times New Roman"/>
          <w:sz w:val="21"/>
          <w:szCs w:val="21"/>
          <w:spacing w:val="9"/>
        </w:rPr>
        <w:t>()  </w:t>
      </w:r>
      <w:r>
        <w:rPr>
          <w:rFonts w:ascii="SimSun" w:hAnsi="SimSun" w:eastAsia="SimSun" w:cs="SimSun"/>
          <w:sz w:val="21"/>
          <w:szCs w:val="21"/>
          <w:spacing w:val="9"/>
        </w:rPr>
        <w:t>函数，而该</w:t>
      </w:r>
      <w:r>
        <w:rPr>
          <w:rFonts w:ascii="SimSun" w:hAnsi="SimSun" w:eastAsia="SimSun" w:cs="SimSun"/>
          <w:sz w:val="21"/>
          <w:szCs w:val="21"/>
        </w:rPr>
        <w:t xml:space="preserve"> </w:t>
      </w:r>
      <w:r>
        <w:rPr>
          <w:rFonts w:ascii="SimSun" w:hAnsi="SimSun" w:eastAsia="SimSun" w:cs="SimSun"/>
          <w:sz w:val="21"/>
          <w:szCs w:val="21"/>
          <w:spacing w:val="29"/>
        </w:rPr>
        <w:t>函数除了完成其基本功能，还会将任务中</w:t>
      </w:r>
      <w:r>
        <w:rPr>
          <w:rFonts w:ascii="SimSun" w:hAnsi="SimSun" w:eastAsia="SimSun" w:cs="SimSun"/>
          <w:sz w:val="21"/>
          <w:szCs w:val="21"/>
          <w:spacing w:val="-58"/>
        </w:rPr>
        <w:t xml:space="preserve"> </w:t>
      </w:r>
      <w:r>
        <w:rPr>
          <w:rFonts w:ascii="Times New Roman" w:hAnsi="Times New Roman" w:eastAsia="Times New Roman" w:cs="Times New Roman"/>
          <w:sz w:val="21"/>
          <w:szCs w:val="21"/>
        </w:rPr>
        <w:t>tk</w:t>
      </w:r>
      <w:r>
        <w:rPr>
          <w:rFonts w:ascii="Times New Roman" w:hAnsi="Times New Roman" w:eastAsia="Times New Roman" w:cs="Times New Roman"/>
          <w:sz w:val="21"/>
          <w:szCs w:val="21"/>
          <w:spacing w:val="29"/>
        </w:rPr>
        <w:t>_</w:t>
      </w:r>
      <w:r>
        <w:rPr>
          <w:rFonts w:ascii="Times New Roman" w:hAnsi="Times New Roman" w:eastAsia="Times New Roman" w:cs="Times New Roman"/>
          <w:sz w:val="21"/>
          <w:szCs w:val="21"/>
        </w:rPr>
        <w:t>action</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8"/>
        </w:rPr>
        <w:t>的值更新，也就是更新为</w:t>
      </w:r>
      <w:r>
        <w:rPr>
          <w:rFonts w:ascii="SimSun" w:hAnsi="SimSun" w:eastAsia="SimSun" w:cs="SimSun"/>
          <w:sz w:val="21"/>
          <w:szCs w:val="21"/>
        </w:rPr>
        <w:t xml:space="preserve"> </w:t>
      </w:r>
      <w:r>
        <w:rPr>
          <w:rFonts w:ascii="SimSun" w:hAnsi="SimSun" w:eastAsia="SimSun" w:cs="SimSun"/>
          <w:sz w:val="21"/>
          <w:szCs w:val="21"/>
        </w:rPr>
        <w:t>call</w:t>
      </w:r>
      <w:r>
        <w:rPr>
          <w:rFonts w:ascii="SimSun" w:hAnsi="SimSun" w:eastAsia="SimSun" w:cs="SimSun"/>
          <w:sz w:val="21"/>
          <w:szCs w:val="21"/>
          <w:spacing w:val="6"/>
        </w:rPr>
        <w:t>_</w:t>
      </w:r>
      <w:r>
        <w:rPr>
          <w:rFonts w:ascii="SimSun" w:hAnsi="SimSun" w:eastAsia="SimSun" w:cs="SimSun"/>
          <w:sz w:val="21"/>
          <w:szCs w:val="21"/>
        </w:rPr>
        <w:t>reserve</w:t>
      </w:r>
      <w:r>
        <w:rPr>
          <w:rFonts w:ascii="SimSun" w:hAnsi="SimSun" w:eastAsia="SimSun" w:cs="SimSun"/>
          <w:sz w:val="21"/>
          <w:szCs w:val="21"/>
          <w:spacing w:val="6"/>
        </w:rPr>
        <w:t>。这样，当进行下次循环时就会执行</w:t>
      </w:r>
      <w:r>
        <w:rPr>
          <w:rFonts w:ascii="SimSun" w:hAnsi="SimSun" w:eastAsia="SimSun" w:cs="SimSun"/>
          <w:sz w:val="21"/>
          <w:szCs w:val="21"/>
        </w:rPr>
        <w:t>call</w:t>
      </w:r>
      <w:r>
        <w:rPr>
          <w:rFonts w:ascii="SimSun" w:hAnsi="SimSun" w:eastAsia="SimSun" w:cs="SimSun"/>
          <w:sz w:val="21"/>
          <w:szCs w:val="21"/>
          <w:spacing w:val="6"/>
        </w:rPr>
        <w:t>_</w:t>
      </w:r>
      <w:r>
        <w:rPr>
          <w:rFonts w:ascii="SimSun" w:hAnsi="SimSun" w:eastAsia="SimSun" w:cs="SimSun"/>
          <w:sz w:val="21"/>
          <w:szCs w:val="21"/>
        </w:rPr>
        <w:t>reserve</w:t>
      </w:r>
      <w:r>
        <w:rPr>
          <w:rFonts w:ascii="SimSun" w:hAnsi="SimSun" w:eastAsia="SimSun" w:cs="SimSun"/>
          <w:sz w:val="21"/>
          <w:szCs w:val="21"/>
          <w:spacing w:val="6"/>
        </w:rPr>
        <w:t>(函数。依次类推，就</w:t>
      </w:r>
      <w:r>
        <w:rPr>
          <w:rFonts w:ascii="SimSun" w:hAnsi="SimSun" w:eastAsia="SimSun" w:cs="SimSun"/>
          <w:sz w:val="21"/>
          <w:szCs w:val="21"/>
          <w:spacing w:val="5"/>
        </w:rPr>
        <w:t xml:space="preserve"> </w:t>
      </w:r>
      <w:r>
        <w:rPr>
          <w:rFonts w:ascii="SimSun" w:hAnsi="SimSun" w:eastAsia="SimSun" w:cs="SimSun"/>
          <w:sz w:val="21"/>
          <w:szCs w:val="21"/>
          <w:spacing w:val="15"/>
        </w:rPr>
        <w:t>可以完成整个状态的切换。图5-</w:t>
      </w:r>
      <w:r>
        <w:rPr>
          <w:rFonts w:ascii="SimSun" w:hAnsi="SimSun" w:eastAsia="SimSun" w:cs="SimSun"/>
          <w:sz w:val="21"/>
          <w:szCs w:val="21"/>
          <w:spacing w:val="-60"/>
        </w:rPr>
        <w:t xml:space="preserve"> </w:t>
      </w:r>
      <w:r>
        <w:rPr>
          <w:rFonts w:ascii="SimSun" w:hAnsi="SimSun" w:eastAsia="SimSun" w:cs="SimSun"/>
          <w:sz w:val="21"/>
          <w:szCs w:val="21"/>
          <w:spacing w:val="15"/>
        </w:rPr>
        <w:t>12所示</w:t>
      </w:r>
      <w:r>
        <w:rPr>
          <w:rFonts w:ascii="SimSun" w:hAnsi="SimSun" w:eastAsia="SimSun" w:cs="SimSun"/>
          <w:sz w:val="21"/>
          <w:szCs w:val="21"/>
          <w:spacing w:val="14"/>
        </w:rPr>
        <w:t>为</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发送消息状态转换图。</w:t>
      </w:r>
    </w:p>
    <w:p>
      <w:pPr>
        <w:spacing w:line="313" w:lineRule="auto"/>
        <w:sectPr>
          <w:footerReference w:type="default" r:id="rId700"/>
          <w:pgSz w:w="9060" w:h="14150"/>
          <w:pgMar w:top="400" w:right="169" w:bottom="596" w:left="569" w:header="0" w:footer="407" w:gutter="0"/>
        </w:sectPr>
        <w:rPr>
          <w:rFonts w:ascii="SimSun" w:hAnsi="SimSun" w:eastAsia="SimSun" w:cs="SimSun"/>
          <w:sz w:val="21"/>
          <w:szCs w:val="21"/>
        </w:rPr>
      </w:pPr>
    </w:p>
    <w:p>
      <w:pPr>
        <w:spacing w:line="302" w:lineRule="auto"/>
        <w:rPr>
          <w:rFonts w:ascii="Arial"/>
          <w:sz w:val="21"/>
        </w:rPr>
      </w:pPr>
      <w:r/>
    </w:p>
    <w:p>
      <w:pPr>
        <w:pStyle w:val="BodyText"/>
        <w:ind w:left="4420"/>
        <w:spacing w:before="62" w:line="221" w:lineRule="auto"/>
        <w:tabs>
          <w:tab w:val="left" w:pos="4576"/>
        </w:tabs>
        <w:rPr>
          <w:sz w:val="19"/>
          <w:szCs w:val="19"/>
        </w:rPr>
      </w:pPr>
      <w:r>
        <w:rPr>
          <w:sz w:val="19"/>
          <w:szCs w:val="19"/>
          <w:u w:val="single" w:color="auto"/>
        </w:rPr>
        <w:tab/>
      </w:r>
      <w:r>
        <w:rPr>
          <w:sz w:val="19"/>
          <w:szCs w:val="19"/>
          <w:u w:val="single" w:color="auto"/>
          <w:spacing w:val="-9"/>
        </w:rPr>
        <w:t>第</w:t>
      </w:r>
      <w:r>
        <w:rPr>
          <w:sz w:val="19"/>
          <w:szCs w:val="19"/>
          <w:u w:val="single" w:color="auto"/>
          <w:spacing w:val="-34"/>
        </w:rPr>
        <w:t xml:space="preserve"> </w:t>
      </w:r>
      <w:r>
        <w:rPr>
          <w:sz w:val="19"/>
          <w:szCs w:val="19"/>
          <w:u w:val="single" w:color="auto"/>
          <w:spacing w:val="-9"/>
        </w:rPr>
        <w:t>5</w:t>
      </w:r>
      <w:r>
        <w:rPr>
          <w:sz w:val="19"/>
          <w:szCs w:val="19"/>
          <w:u w:val="single" w:color="auto"/>
          <w:spacing w:val="-33"/>
        </w:rPr>
        <w:t xml:space="preserve"> </w:t>
      </w:r>
      <w:r>
        <w:rPr>
          <w:sz w:val="19"/>
          <w:szCs w:val="19"/>
          <w:u w:val="single" w:color="auto"/>
          <w:spacing w:val="-9"/>
        </w:rPr>
        <w:t>章</w:t>
      </w:r>
      <w:r>
        <w:rPr>
          <w:sz w:val="19"/>
          <w:szCs w:val="19"/>
          <w:u w:val="single" w:color="auto"/>
          <w:spacing w:val="-32"/>
        </w:rPr>
        <w:t xml:space="preserve"> </w:t>
      </w:r>
      <w:r>
        <w:rPr>
          <w:sz w:val="19"/>
          <w:szCs w:val="19"/>
          <w:u w:val="single" w:color="auto"/>
          <w:spacing w:val="-9"/>
        </w:rPr>
        <w:t>基</w:t>
      </w:r>
      <w:r>
        <w:rPr>
          <w:sz w:val="19"/>
          <w:szCs w:val="19"/>
          <w:u w:val="single" w:color="auto"/>
          <w:spacing w:val="-30"/>
        </w:rPr>
        <w:t xml:space="preserve"> </w:t>
      </w:r>
      <w:r>
        <w:rPr>
          <w:sz w:val="19"/>
          <w:szCs w:val="19"/>
          <w:u w:val="single" w:color="auto"/>
          <w:spacing w:val="-9"/>
        </w:rPr>
        <w:t>干</w:t>
      </w:r>
      <w:r>
        <w:rPr>
          <w:sz w:val="19"/>
          <w:szCs w:val="19"/>
          <w:u w:val="single" w:color="auto"/>
          <w:spacing w:val="-24"/>
        </w:rPr>
        <w:t xml:space="preserve"> </w:t>
      </w:r>
      <w:r>
        <w:rPr>
          <w:sz w:val="19"/>
          <w:szCs w:val="19"/>
          <w:u w:val="single" w:color="auto"/>
          <w:spacing w:val="-9"/>
        </w:rPr>
        <w:t>网</w:t>
      </w:r>
      <w:r>
        <w:rPr>
          <w:sz w:val="19"/>
          <w:szCs w:val="19"/>
          <w:u w:val="single" w:color="auto"/>
          <w:spacing w:val="-35"/>
        </w:rPr>
        <w:t xml:space="preserve"> </w:t>
      </w:r>
      <w:r>
        <w:rPr>
          <w:sz w:val="19"/>
          <w:szCs w:val="19"/>
          <w:u w:val="single" w:color="auto"/>
          <w:spacing w:val="-9"/>
        </w:rPr>
        <w:t>络</w:t>
      </w:r>
      <w:r>
        <w:rPr>
          <w:sz w:val="19"/>
          <w:szCs w:val="19"/>
          <w:u w:val="single" w:color="auto"/>
          <w:spacing w:val="-31"/>
        </w:rPr>
        <w:t xml:space="preserve"> </w:t>
      </w:r>
      <w:r>
        <w:rPr>
          <w:sz w:val="19"/>
          <w:szCs w:val="19"/>
          <w:u w:val="single" w:color="auto"/>
          <w:spacing w:val="-9"/>
        </w:rPr>
        <w:t>共</w:t>
      </w:r>
      <w:r>
        <w:rPr>
          <w:sz w:val="19"/>
          <w:szCs w:val="19"/>
          <w:u w:val="single" w:color="auto"/>
          <w:spacing w:val="-31"/>
        </w:rPr>
        <w:t xml:space="preserve"> </w:t>
      </w:r>
      <w:r>
        <w:rPr>
          <w:sz w:val="19"/>
          <w:szCs w:val="19"/>
          <w:u w:val="single" w:color="auto"/>
          <w:spacing w:val="-9"/>
        </w:rPr>
        <w:t>享</w:t>
      </w:r>
      <w:r>
        <w:rPr>
          <w:sz w:val="19"/>
          <w:szCs w:val="19"/>
          <w:u w:val="single" w:color="auto"/>
          <w:spacing w:val="-23"/>
        </w:rPr>
        <w:t xml:space="preserve"> </w:t>
      </w:r>
      <w:r>
        <w:rPr>
          <w:sz w:val="19"/>
          <w:szCs w:val="19"/>
          <w:u w:val="single" w:color="auto"/>
          <w:spacing w:val="-9"/>
        </w:rPr>
        <w:t>的</w:t>
      </w:r>
      <w:r>
        <w:rPr>
          <w:sz w:val="19"/>
          <w:szCs w:val="19"/>
          <w:u w:val="single" w:color="auto"/>
          <w:spacing w:val="-25"/>
        </w:rPr>
        <w:t xml:space="preserve"> </w:t>
      </w:r>
      <w:r>
        <w:rPr>
          <w:sz w:val="19"/>
          <w:szCs w:val="19"/>
          <w:u w:val="single" w:color="auto"/>
          <w:spacing w:val="-9"/>
        </w:rPr>
        <w:t>网</w:t>
      </w:r>
      <w:r>
        <w:rPr>
          <w:sz w:val="19"/>
          <w:szCs w:val="19"/>
          <w:u w:val="single" w:color="auto"/>
          <w:spacing w:val="-34"/>
        </w:rPr>
        <w:t xml:space="preserve"> </w:t>
      </w:r>
      <w:r>
        <w:rPr>
          <w:sz w:val="19"/>
          <w:szCs w:val="19"/>
          <w:u w:val="single" w:color="auto"/>
          <w:spacing w:val="-9"/>
        </w:rPr>
        <w:t>络</w:t>
      </w:r>
      <w:r>
        <w:rPr>
          <w:sz w:val="19"/>
          <w:szCs w:val="19"/>
          <w:u w:val="single" w:color="auto"/>
          <w:spacing w:val="-31"/>
        </w:rPr>
        <w:t xml:space="preserve"> </w:t>
      </w:r>
      <w:r>
        <w:rPr>
          <w:sz w:val="19"/>
          <w:szCs w:val="19"/>
          <w:u w:val="single" w:color="auto"/>
          <w:spacing w:val="-9"/>
        </w:rPr>
        <w:t>文</w:t>
      </w:r>
      <w:r>
        <w:rPr>
          <w:sz w:val="19"/>
          <w:szCs w:val="19"/>
          <w:u w:val="single" w:color="auto"/>
          <w:spacing w:val="-35"/>
        </w:rPr>
        <w:t xml:space="preserve"> </w:t>
      </w:r>
      <w:r>
        <w:rPr>
          <w:sz w:val="19"/>
          <w:szCs w:val="19"/>
          <w:u w:val="single" w:color="auto"/>
          <w:spacing w:val="-9"/>
        </w:rPr>
        <w:t>件</w:t>
      </w:r>
      <w:r>
        <w:rPr>
          <w:sz w:val="19"/>
          <w:szCs w:val="19"/>
          <w:u w:val="single" w:color="auto"/>
          <w:spacing w:val="-30"/>
        </w:rPr>
        <w:t xml:space="preserve"> </w:t>
      </w:r>
      <w:r>
        <w:rPr>
          <w:sz w:val="19"/>
          <w:szCs w:val="19"/>
          <w:u w:val="single" w:color="auto"/>
          <w:spacing w:val="-9"/>
        </w:rPr>
        <w:t>系</w:t>
      </w:r>
      <w:r>
        <w:rPr>
          <w:sz w:val="19"/>
          <w:szCs w:val="19"/>
          <w:u w:val="single" w:color="auto"/>
          <w:spacing w:val="-36"/>
        </w:rPr>
        <w:t xml:space="preserve"> </w:t>
      </w:r>
      <w:r>
        <w:rPr>
          <w:sz w:val="19"/>
          <w:szCs w:val="19"/>
          <w:u w:val="single" w:color="auto"/>
          <w:spacing w:val="-9"/>
        </w:rPr>
        <w:t>统</w:t>
      </w:r>
      <w:r>
        <w:rPr>
          <w:sz w:val="19"/>
          <w:szCs w:val="19"/>
          <w:u w:val="single" w:color="auto"/>
          <w:spacing w:val="-9"/>
        </w:rPr>
        <w:t xml:space="preserve">     </w:t>
      </w:r>
    </w:p>
    <w:p>
      <w:pPr>
        <w:spacing w:line="403" w:lineRule="auto"/>
        <w:rPr>
          <w:rFonts w:ascii="Arial"/>
          <w:sz w:val="21"/>
        </w:rPr>
      </w:pPr>
      <w:r/>
    </w:p>
    <w:p>
      <w:pPr>
        <w:pStyle w:val="BodyText"/>
        <w:ind w:firstLine="1370"/>
        <w:spacing w:line="4420" w:lineRule="exact"/>
        <w:rPr/>
      </w:pPr>
      <w:r>
        <w:pict>
          <v:shape id="_x0000_s1130" style="position:absolute;margin-left:37.5005pt;margin-top:136.669pt;mso-position-vertical-relative:text;mso-position-horizontal-relative:text;width:30.9pt;height:8.2pt;z-index:254756864;"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3"/>
                      <w:szCs w:val="13"/>
                    </w:rPr>
                  </w:pPr>
                  <w:r>
                    <w:rPr>
                      <w:rFonts w:ascii="Arial" w:hAnsi="Arial" w:eastAsia="Arial" w:cs="Arial"/>
                      <w:sz w:val="13"/>
                      <w:szCs w:val="13"/>
                      <w:spacing w:val="-10"/>
                    </w:rPr>
                    <w:t>EBADMSG</w:t>
                  </w:r>
                </w:p>
              </w:txbxContent>
            </v:textbox>
          </v:shape>
        </w:pict>
      </w:r>
      <w:r>
        <w:rPr>
          <w:position w:val="-88"/>
        </w:rPr>
        <w:pict>
          <v:group id="_x0000_s1132" style="mso-position-vertical-relative:line;mso-position-horizontal-relative:char;width:292pt;height:221.05pt;" filled="false" stroked="false" coordsize="5840,4421" coordorigin="0,0">
            <v:shape id="_x0000_s1134" style="position:absolute;left:0;top:0;width:5840;height:4421;" filled="false" stroked="false" type="#_x0000_t75">
              <v:imagedata o:title="" r:id="rId705"/>
            </v:shape>
            <v:shape id="_x0000_s1136" style="position:absolute;left:49;top:159;width:5505;height:4157;" filled="false" stroked="false" type="#_x0000_t202">
              <v:fill on="false"/>
              <v:stroke on="false"/>
              <v:path/>
              <v:imagedata o:title=""/>
              <o:lock v:ext="edit" aspectratio="false"/>
              <v:textbox inset="0mm,0mm,0mm,0mm">
                <w:txbxContent>
                  <w:p>
                    <w:pPr>
                      <w:ind w:left="3450"/>
                      <w:spacing w:before="20" w:line="177" w:lineRule="exact"/>
                      <w:rPr>
                        <w:rFonts w:ascii="Arial" w:hAnsi="Arial" w:eastAsia="Arial" w:cs="Arial"/>
                        <w:sz w:val="13"/>
                        <w:szCs w:val="13"/>
                      </w:rPr>
                    </w:pPr>
                    <w:r>
                      <w:rPr>
                        <w:rFonts w:ascii="Arial" w:hAnsi="Arial" w:eastAsia="Arial" w:cs="Arial"/>
                        <w:sz w:val="13"/>
                        <w:szCs w:val="13"/>
                        <w:spacing w:val="-1"/>
                        <w:position w:val="2"/>
                      </w:rPr>
                      <w:t>call_starto</w:t>
                    </w:r>
                  </w:p>
                  <w:p>
                    <w:pPr>
                      <w:ind w:firstLine="750"/>
                      <w:spacing w:before="73" w:line="210" w:lineRule="exact"/>
                      <w:rPr/>
                    </w:pPr>
                    <w:r>
                      <w:rPr>
                        <w:position w:val="-4"/>
                      </w:rPr>
                      <w:drawing>
                        <wp:inline distT="0" distB="0" distL="0" distR="0">
                          <wp:extent cx="107928" cy="133341"/>
                          <wp:effectExtent l="0" t="0" r="0" b="0"/>
                          <wp:docPr id="728" name="IM 728"/>
                          <wp:cNvGraphicFramePr/>
                          <a:graphic>
                            <a:graphicData uri="http://schemas.openxmlformats.org/drawingml/2006/picture">
                              <pic:pic>
                                <pic:nvPicPr>
                                  <pic:cNvPr id="728" name="IM 728"/>
                                  <pic:cNvPicPr/>
                                </pic:nvPicPr>
                                <pic:blipFill>
                                  <a:blip r:embed="rId706"/>
                                  <a:stretch>
                                    <a:fillRect/>
                                  </a:stretch>
                                </pic:blipFill>
                                <pic:spPr>
                                  <a:xfrm rot="0">
                                    <a:off x="0" y="0"/>
                                    <a:ext cx="107928" cy="133341"/>
                                  </a:xfrm>
                                  <a:prstGeom prst="rect">
                                    <a:avLst/>
                                  </a:prstGeom>
                                </pic:spPr>
                              </pic:pic>
                            </a:graphicData>
                          </a:graphic>
                        </wp:inline>
                      </w:drawing>
                    </w:r>
                  </w:p>
                  <w:p>
                    <w:pPr>
                      <w:ind w:left="430"/>
                      <w:spacing w:before="89" w:line="177" w:lineRule="exact"/>
                      <w:rPr>
                        <w:rFonts w:ascii="Arial" w:hAnsi="Arial" w:eastAsia="Arial" w:cs="Arial"/>
                        <w:sz w:val="13"/>
                        <w:szCs w:val="13"/>
                      </w:rPr>
                    </w:pPr>
                    <w:r>
                      <w:rPr>
                        <w:rFonts w:ascii="Arial" w:hAnsi="Arial" w:eastAsia="Arial" w:cs="Arial"/>
                        <w:sz w:val="13"/>
                        <w:szCs w:val="13"/>
                        <w:spacing w:val="-1"/>
                        <w:position w:val="2"/>
                      </w:rPr>
                      <w:t>call_decode0</w:t>
                    </w:r>
                  </w:p>
                  <w:p>
                    <w:pPr>
                      <w:ind w:left="3000"/>
                      <w:spacing w:before="206" w:line="187" w:lineRule="auto"/>
                      <w:rPr>
                        <w:rFonts w:ascii="Arial" w:hAnsi="Arial" w:eastAsia="Arial" w:cs="Arial"/>
                        <w:sz w:val="13"/>
                        <w:szCs w:val="13"/>
                      </w:rPr>
                    </w:pPr>
                    <w:r>
                      <w:rPr>
                        <w:rFonts w:ascii="Arial" w:hAnsi="Arial" w:eastAsia="Arial" w:cs="Arial"/>
                        <w:sz w:val="13"/>
                        <w:szCs w:val="13"/>
                        <w:spacing w:val="-13"/>
                      </w:rPr>
                      <w:t>EKEYREJECTED</w:t>
                    </w:r>
                  </w:p>
                  <w:p>
                    <w:pPr>
                      <w:ind w:left="4110"/>
                      <w:spacing w:line="177" w:lineRule="exact"/>
                      <w:rPr>
                        <w:rFonts w:ascii="Arial" w:hAnsi="Arial" w:eastAsia="Arial" w:cs="Arial"/>
                        <w:sz w:val="13"/>
                        <w:szCs w:val="13"/>
                      </w:rPr>
                    </w:pPr>
                    <w:r>
                      <w:rPr>
                        <w:rFonts w:ascii="SimHei" w:hAnsi="SimHei" w:eastAsia="SimHei" w:cs="SimHei"/>
                        <w:sz w:val="9"/>
                        <w:szCs w:val="9"/>
                        <w:color w:val="FFFFFF"/>
                        <w:spacing w:val="-1"/>
                        <w:position w:val="3"/>
                      </w:rPr>
                      <w:t>→</w:t>
                    </w:r>
                    <w:r>
                      <w:rPr>
                        <w:rFonts w:ascii="SimHei" w:hAnsi="SimHei" w:eastAsia="SimHei" w:cs="SimHei"/>
                        <w:sz w:val="9"/>
                        <w:szCs w:val="9"/>
                        <w:color w:val="FFFFFF"/>
                        <w:spacing w:val="3"/>
                        <w:position w:val="3"/>
                      </w:rPr>
                      <w:t xml:space="preserve">         </w:t>
                    </w:r>
                    <w:r>
                      <w:rPr>
                        <w:rFonts w:ascii="Arial" w:hAnsi="Arial" w:eastAsia="Arial" w:cs="Arial"/>
                        <w:sz w:val="13"/>
                        <w:szCs w:val="13"/>
                        <w:spacing w:val="-1"/>
                        <w:position w:val="2"/>
                      </w:rPr>
                      <w:t>call_reserveo</w:t>
                    </w:r>
                  </w:p>
                  <w:p>
                    <w:pPr>
                      <w:ind w:left="749" w:right="4315" w:hanging="270"/>
                      <w:spacing w:before="3" w:line="318" w:lineRule="auto"/>
                      <w:rPr>
                        <w:rFonts w:ascii="Arial" w:hAnsi="Arial" w:eastAsia="Arial" w:cs="Arial"/>
                        <w:sz w:val="13"/>
                        <w:szCs w:val="13"/>
                      </w:rPr>
                    </w:pPr>
                    <w:r>
                      <w:rPr>
                        <w:rFonts w:ascii="Arial" w:hAnsi="Arial" w:eastAsia="Arial" w:cs="Arial"/>
                        <w:sz w:val="13"/>
                        <w:szCs w:val="13"/>
                        <w:spacing w:val="-1"/>
                      </w:rPr>
                      <w:t>call_statusO</w:t>
                    </w:r>
                    <w:r>
                      <w:rPr>
                        <w:rFonts w:ascii="Arial" w:hAnsi="Arial" w:eastAsia="Arial" w:cs="Arial"/>
                        <w:sz w:val="13"/>
                        <w:szCs w:val="13"/>
                        <w:spacing w:val="5"/>
                      </w:rPr>
                      <w:t xml:space="preserve"> </w:t>
                    </w:r>
                    <w:r>
                      <w:rPr>
                        <w:rFonts w:ascii="Arial" w:hAnsi="Arial" w:eastAsia="Arial" w:cs="Arial"/>
                        <w:sz w:val="13"/>
                        <w:szCs w:val="13"/>
                      </w:rPr>
                      <w:t>A</w:t>
                    </w:r>
                  </w:p>
                  <w:p>
                    <w:pPr>
                      <w:ind w:left="2110"/>
                      <w:spacing w:before="57" w:line="198" w:lineRule="auto"/>
                      <w:rPr>
                        <w:rFonts w:ascii="Arial" w:hAnsi="Arial" w:eastAsia="Arial" w:cs="Arial"/>
                        <w:sz w:val="13"/>
                        <w:szCs w:val="13"/>
                      </w:rPr>
                    </w:pPr>
                    <w:r>
                      <w:rPr>
                        <w:rFonts w:ascii="Arial" w:hAnsi="Arial" w:eastAsia="Arial" w:cs="Arial"/>
                        <w:sz w:val="13"/>
                        <w:szCs w:val="13"/>
                        <w:spacing w:val="-8"/>
                      </w:rPr>
                      <w:t>EAGAIN</w:t>
                    </w:r>
                  </w:p>
                  <w:p>
                    <w:pPr>
                      <w:ind w:right="19"/>
                      <w:spacing w:before="33" w:line="177" w:lineRule="exact"/>
                      <w:jc w:val="right"/>
                      <w:rPr>
                        <w:rFonts w:ascii="Arial" w:hAnsi="Arial" w:eastAsia="Arial" w:cs="Arial"/>
                        <w:sz w:val="13"/>
                        <w:szCs w:val="13"/>
                      </w:rPr>
                    </w:pPr>
                    <w:r>
                      <w:rPr>
                        <w:rFonts w:ascii="Arial" w:hAnsi="Arial" w:eastAsia="Arial" w:cs="Arial"/>
                        <w:sz w:val="13"/>
                        <w:szCs w:val="13"/>
                        <w:spacing w:val="-1"/>
                        <w:position w:val="2"/>
                      </w:rPr>
                      <w:t>call_reserveresulto</w:t>
                    </w:r>
                  </w:p>
                  <w:p>
                    <w:pPr>
                      <w:ind w:left="750"/>
                      <w:spacing w:before="129" w:line="196" w:lineRule="auto"/>
                      <w:rPr>
                        <w:rFonts w:ascii="Arial" w:hAnsi="Arial" w:eastAsia="Arial" w:cs="Arial"/>
                        <w:sz w:val="13"/>
                        <w:szCs w:val="13"/>
                      </w:rPr>
                    </w:pPr>
                    <w:r>
                      <w:rPr>
                        <w:rFonts w:ascii="Arial" w:hAnsi="Arial" w:eastAsia="Arial" w:cs="Arial"/>
                        <w:sz w:val="13"/>
                        <w:szCs w:val="13"/>
                        <w:color w:val="FFFFFF"/>
                      </w:rPr>
                      <w:t>A</w:t>
                    </w:r>
                  </w:p>
                  <w:p>
                    <w:pPr>
                      <w:ind w:left="1679"/>
                      <w:spacing w:before="35" w:line="198" w:lineRule="auto"/>
                      <w:rPr>
                        <w:rFonts w:ascii="Arial" w:hAnsi="Arial" w:eastAsia="Arial" w:cs="Arial"/>
                        <w:sz w:val="13"/>
                        <w:szCs w:val="13"/>
                      </w:rPr>
                    </w:pPr>
                    <w:r>
                      <w:rPr>
                        <w:rFonts w:ascii="Arial" w:hAnsi="Arial" w:eastAsia="Arial" w:cs="Arial"/>
                        <w:sz w:val="13"/>
                        <w:szCs w:val="13"/>
                        <w:spacing w:val="-7"/>
                      </w:rPr>
                      <w:t>EAGAIN:</w:t>
                    </w:r>
                  </w:p>
                  <w:p>
                    <w:pPr>
                      <w:ind w:left="2650"/>
                      <w:spacing w:before="192" w:line="177" w:lineRule="exact"/>
                      <w:rPr>
                        <w:rFonts w:ascii="Arial" w:hAnsi="Arial" w:eastAsia="Arial" w:cs="Arial"/>
                        <w:sz w:val="13"/>
                        <w:szCs w:val="13"/>
                      </w:rPr>
                    </w:pPr>
                    <w:r>
                      <w:rPr>
                        <w:rFonts w:ascii="Arial" w:hAnsi="Arial" w:eastAsia="Arial" w:cs="Arial"/>
                        <w:sz w:val="13"/>
                        <w:szCs w:val="13"/>
                        <w:spacing w:val="-1"/>
                        <w:position w:val="2"/>
                      </w:rPr>
                      <w:t>call_retry_reserveo</w:t>
                    </w:r>
                  </w:p>
                  <w:p>
                    <w:pPr>
                      <w:ind w:left="4579"/>
                      <w:spacing w:before="174" w:line="177" w:lineRule="exact"/>
                      <w:rPr>
                        <w:rFonts w:ascii="Arial" w:hAnsi="Arial" w:eastAsia="Arial" w:cs="Arial"/>
                        <w:sz w:val="13"/>
                        <w:szCs w:val="13"/>
                      </w:rPr>
                    </w:pPr>
                    <w:r>
                      <w:rPr>
                        <w:rFonts w:ascii="Arial" w:hAnsi="Arial" w:eastAsia="Arial" w:cs="Arial"/>
                        <w:sz w:val="13"/>
                        <w:szCs w:val="13"/>
                        <w:spacing w:val="-1"/>
                        <w:position w:val="2"/>
                      </w:rPr>
                      <w:t>call_refresho</w:t>
                    </w:r>
                  </w:p>
                  <w:p>
                    <w:pPr>
                      <w:ind w:left="20"/>
                      <w:spacing w:before="169" w:line="191" w:lineRule="exact"/>
                      <w:rPr>
                        <w:rFonts w:ascii="FangSong" w:hAnsi="FangSong" w:eastAsia="FangSong" w:cs="FangSong"/>
                        <w:sz w:val="13"/>
                        <w:szCs w:val="13"/>
                      </w:rPr>
                    </w:pPr>
                    <w:r>
                      <w:rPr>
                        <w:rFonts w:ascii="Arial" w:hAnsi="Arial" w:eastAsia="Arial" w:cs="Arial"/>
                        <w:sz w:val="13"/>
                        <w:szCs w:val="13"/>
                        <w:position w:val="1"/>
                      </w:rPr>
                      <w:drawing>
                        <wp:inline distT="0" distB="0" distL="0" distR="0">
                          <wp:extent cx="88885" cy="57146"/>
                          <wp:effectExtent l="0" t="0" r="0" b="0"/>
                          <wp:docPr id="730" name="IM 730"/>
                          <wp:cNvGraphicFramePr/>
                          <a:graphic>
                            <a:graphicData uri="http://schemas.openxmlformats.org/drawingml/2006/picture">
                              <pic:pic>
                                <pic:nvPicPr>
                                  <pic:cNvPr id="730" name="IM 730"/>
                                  <pic:cNvPicPr/>
                                </pic:nvPicPr>
                                <pic:blipFill>
                                  <a:blip r:embed="rId707"/>
                                  <a:stretch>
                                    <a:fillRect/>
                                  </a:stretch>
                                </pic:blipFill>
                                <pic:spPr>
                                  <a:xfrm rot="0">
                                    <a:off x="0" y="0"/>
                                    <a:ext cx="88885" cy="57146"/>
                                  </a:xfrm>
                                  <a:prstGeom prst="rect">
                                    <a:avLst/>
                                  </a:prstGeom>
                                </pic:spPr>
                              </pic:pic>
                            </a:graphicData>
                          </a:graphic>
                        </wp:inline>
                      </w:drawing>
                    </w:r>
                    <w:r>
                      <w:rPr>
                        <w:rFonts w:ascii="Arial" w:hAnsi="Arial" w:eastAsia="Arial" w:cs="Arial"/>
                        <w:sz w:val="13"/>
                        <w:szCs w:val="13"/>
                        <w:spacing w:val="2"/>
                      </w:rPr>
                      <w:t xml:space="preserve">       </w:t>
                    </w:r>
                    <w:r>
                      <w:rPr>
                        <w:rFonts w:ascii="Arial" w:hAnsi="Arial" w:eastAsia="Arial" w:cs="Arial"/>
                        <w:sz w:val="13"/>
                        <w:szCs w:val="13"/>
                      </w:rPr>
                      <w:t>call_encodeo                                                         </w:t>
                    </w:r>
                    <w:r>
                      <w:rPr>
                        <w:rFonts w:ascii="Arial" w:hAnsi="Arial" w:eastAsia="Arial" w:cs="Arial"/>
                        <w:sz w:val="13"/>
                        <w:szCs w:val="13"/>
                        <w:spacing w:val="-1"/>
                      </w:rPr>
                      <w:t xml:space="preserve">    </w:t>
                    </w:r>
                    <w:r>
                      <w:rPr>
                        <w:rFonts w:ascii="FangSong" w:hAnsi="FangSong" w:eastAsia="FangSong" w:cs="FangSong"/>
                        <w:sz w:val="13"/>
                        <w:szCs w:val="13"/>
                        <w:color w:val="FFFFFF"/>
                        <w:spacing w:val="-1"/>
                        <w:position w:val="3"/>
                      </w:rPr>
                      <w:t>失败</w:t>
                    </w:r>
                  </w:p>
                  <w:p>
                    <w:pPr>
                      <w:spacing w:line="393" w:lineRule="auto"/>
                      <w:rPr>
                        <w:rFonts w:ascii="Arial"/>
                        <w:sz w:val="21"/>
                      </w:rPr>
                    </w:pPr>
                    <w:r/>
                  </w:p>
                  <w:p>
                    <w:pPr>
                      <w:ind w:left="1510"/>
                      <w:spacing w:before="38" w:line="177" w:lineRule="exact"/>
                      <w:rPr>
                        <w:rFonts w:ascii="Arial" w:hAnsi="Arial" w:eastAsia="Arial" w:cs="Arial"/>
                        <w:sz w:val="13"/>
                        <w:szCs w:val="13"/>
                      </w:rPr>
                    </w:pPr>
                    <w:r>
                      <w:rPr>
                        <w:rFonts w:ascii="Arial" w:hAnsi="Arial" w:eastAsia="Arial" w:cs="Arial"/>
                        <w:sz w:val="13"/>
                        <w:szCs w:val="13"/>
                        <w:position w:val="2"/>
                      </w:rPr>
                      <w:t>call_allocateo        ----call_refreshresu</w:t>
                    </w:r>
                    <w:r>
                      <w:rPr>
                        <w:rFonts w:ascii="Arial" w:hAnsi="Arial" w:eastAsia="Arial" w:cs="Arial"/>
                        <w:sz w:val="13"/>
                        <w:szCs w:val="13"/>
                        <w:spacing w:val="-1"/>
                        <w:position w:val="2"/>
                      </w:rPr>
                      <w:t>lto</w:t>
                    </w:r>
                  </w:p>
                </w:txbxContent>
              </v:textbox>
            </v:shape>
            <v:shape id="_x0000_s1138" style="position:absolute;left:459;top:2819;width:836;height:429;" filled="false" stroked="false" type="#_x0000_t202">
              <v:fill on="false"/>
              <v:stroke on="false"/>
              <v:path/>
              <v:imagedata o:title=""/>
              <o:lock v:ext="edit" aspectratio="false"/>
              <v:textbox inset="0mm,0mm,0mm,0mm">
                <w:txbxContent>
                  <w:p>
                    <w:pPr>
                      <w:ind w:left="339" w:right="20" w:hanging="319"/>
                      <w:spacing w:before="20" w:line="326" w:lineRule="auto"/>
                      <w:rPr>
                        <w:rFonts w:ascii="FangSong" w:hAnsi="FangSong" w:eastAsia="FangSong" w:cs="FangSong"/>
                        <w:sz w:val="13"/>
                        <w:szCs w:val="13"/>
                      </w:rPr>
                    </w:pPr>
                    <w:r>
                      <w:rPr>
                        <w:rFonts w:ascii="Arial" w:hAnsi="Arial" w:eastAsia="Arial" w:cs="Arial"/>
                        <w:sz w:val="13"/>
                        <w:szCs w:val="13"/>
                        <w:spacing w:val="-1"/>
                      </w:rPr>
                      <w:t>call_transmito</w:t>
                    </w:r>
                    <w:r>
                      <w:rPr>
                        <w:rFonts w:ascii="Arial" w:hAnsi="Arial" w:eastAsia="Arial" w:cs="Arial"/>
                        <w:sz w:val="13"/>
                        <w:szCs w:val="13"/>
                        <w:spacing w:val="7"/>
                      </w:rPr>
                      <w:t xml:space="preserve"> </w:t>
                    </w:r>
                    <w:r>
                      <w:rPr>
                        <w:rFonts w:ascii="FangSong" w:hAnsi="FangSong" w:eastAsia="FangSong" w:cs="FangSong"/>
                        <w:sz w:val="13"/>
                        <w:szCs w:val="13"/>
                      </w:rPr>
                      <w:t>个</w:t>
                    </w:r>
                  </w:p>
                </w:txbxContent>
              </v:textbox>
            </v:shape>
            <v:shape id="_x0000_s1140" style="position:absolute;left:149;top:2049;width:1255;height:217;"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spacing w:val="-1"/>
                        <w:position w:val="2"/>
                      </w:rPr>
                      <w:t>call_transmit_status0</w:t>
                    </w:r>
                  </w:p>
                </w:txbxContent>
              </v:textbox>
            </v:shape>
            <v:shape id="_x0000_s1142" style="position:absolute;left:419;top:177;width:884;height:217;"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spacing w:val="-1"/>
                        <w:position w:val="2"/>
                      </w:rPr>
                      <w:t>rpc_exit_task()</w:t>
                    </w:r>
                  </w:p>
                </w:txbxContent>
              </v:textbox>
            </v:shape>
            <v:shape id="_x0000_s1144" style="position:absolute;left:779;top:949;width:166;height:29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5"/>
                        <w:szCs w:val="25"/>
                      </w:rPr>
                    </w:pPr>
                    <w:r>
                      <w:rPr>
                        <w:rFonts w:ascii="SimSun" w:hAnsi="SimSun" w:eastAsia="SimSun" w:cs="SimSun"/>
                        <w:sz w:val="25"/>
                        <w:szCs w:val="25"/>
                        <w:color w:val="FFFFFF"/>
                        <w:spacing w:val="-10"/>
                        <w:w w:val="54"/>
                      </w:rPr>
                      <w:t>个</w:t>
                    </w:r>
                  </w:p>
                </w:txbxContent>
              </v:textbox>
            </v:shape>
            <v:shape id="_x0000_s1146" style="position:absolute;left:4669;top:2260;width:90;height:130;" filled="false" stroked="false" type="#_x0000_t75">
              <v:imagedata o:title="" r:id="rId708"/>
            </v:shape>
          </v:group>
        </w:pict>
      </w:r>
    </w:p>
    <w:p>
      <w:pPr>
        <w:ind w:left="2530"/>
        <w:spacing w:before="192" w:line="219" w:lineRule="auto"/>
        <w:rPr>
          <w:rFonts w:ascii="FangSong" w:hAnsi="FangSong" w:eastAsia="FangSong" w:cs="FangSong"/>
          <w:sz w:val="21"/>
          <w:szCs w:val="21"/>
        </w:rPr>
      </w:pPr>
      <w:r>
        <w:rPr>
          <w:rFonts w:ascii="FangSong" w:hAnsi="FangSong" w:eastAsia="FangSong" w:cs="FangSong"/>
          <w:sz w:val="21"/>
          <w:szCs w:val="21"/>
          <w:spacing w:val="-7"/>
        </w:rPr>
        <w:t>图5-12</w:t>
      </w:r>
      <w:r>
        <w:rPr>
          <w:rFonts w:ascii="FangSong" w:hAnsi="FangSong" w:eastAsia="FangSong" w:cs="FangSong"/>
          <w:sz w:val="21"/>
          <w:szCs w:val="21"/>
          <w:spacing w:val="-7"/>
        </w:rPr>
        <w:t xml:space="preserve"> </w:t>
      </w:r>
      <w:r>
        <w:rPr>
          <w:rFonts w:ascii="Times New Roman" w:hAnsi="Times New Roman" w:eastAsia="Times New Roman" w:cs="Times New Roman"/>
          <w:sz w:val="21"/>
          <w:szCs w:val="21"/>
          <w:spacing w:val="-7"/>
        </w:rPr>
        <w:t>RPC</w:t>
      </w:r>
      <w:r>
        <w:rPr>
          <w:rFonts w:ascii="Times New Roman" w:hAnsi="Times New Roman" w:eastAsia="Times New Roman" w:cs="Times New Roman"/>
          <w:sz w:val="21"/>
          <w:szCs w:val="21"/>
          <w:spacing w:val="6"/>
        </w:rPr>
        <w:t xml:space="preserve"> </w:t>
      </w:r>
      <w:r>
        <w:rPr>
          <w:rFonts w:ascii="FangSong" w:hAnsi="FangSong" w:eastAsia="FangSong" w:cs="FangSong"/>
          <w:sz w:val="21"/>
          <w:szCs w:val="21"/>
          <w:spacing w:val="-7"/>
        </w:rPr>
        <w:t>发送消息状态转换图</w:t>
      </w:r>
    </w:p>
    <w:p>
      <w:pPr>
        <w:ind w:right="732" w:firstLine="429"/>
        <w:spacing w:before="176" w:line="298" w:lineRule="auto"/>
        <w:jc w:val="both"/>
        <w:rPr>
          <w:rFonts w:ascii="SimSun" w:hAnsi="SimSun" w:eastAsia="SimSun" w:cs="SimSun"/>
          <w:sz w:val="25"/>
          <w:szCs w:val="25"/>
        </w:rPr>
      </w:pPr>
      <w:r>
        <w:rPr>
          <w:rFonts w:ascii="SimSun" w:hAnsi="SimSun" w:eastAsia="SimSun" w:cs="SimSun"/>
          <w:sz w:val="21"/>
          <w:szCs w:val="21"/>
          <w:spacing w:val="14"/>
        </w:rPr>
        <w:t>这里状态机实现的对任务各个状态的转换其实就是</w:t>
      </w:r>
      <w:r>
        <w:rPr>
          <w:rFonts w:ascii="SimSun" w:hAnsi="SimSun" w:eastAsia="SimSun" w:cs="SimSun"/>
          <w:sz w:val="21"/>
          <w:szCs w:val="21"/>
          <w:spacing w:val="13"/>
        </w:rPr>
        <w:t>处理任务的不同阶段，如编</w:t>
      </w:r>
      <w:r>
        <w:rPr>
          <w:rFonts w:ascii="SimSun" w:hAnsi="SimSun" w:eastAsia="SimSun" w:cs="SimSun"/>
          <w:sz w:val="21"/>
          <w:szCs w:val="21"/>
        </w:rPr>
        <w:t xml:space="preserve"> </w:t>
      </w:r>
      <w:r>
        <w:rPr>
          <w:rFonts w:ascii="SimSun" w:hAnsi="SimSun" w:eastAsia="SimSun" w:cs="SimSun"/>
          <w:sz w:val="21"/>
          <w:szCs w:val="21"/>
          <w:spacing w:val="11"/>
        </w:rPr>
        <w:t>码、发送消息和解码等。以发送消息为例，主</w:t>
      </w:r>
      <w:r>
        <w:rPr>
          <w:rFonts w:ascii="SimSun" w:hAnsi="SimSun" w:eastAsia="SimSun" w:cs="SimSun"/>
          <w:sz w:val="21"/>
          <w:szCs w:val="21"/>
          <w:spacing w:val="10"/>
        </w:rPr>
        <w:t>要业务逻辑在</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transmit</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0"/>
        </w:rPr>
        <w:t>函数中实</w:t>
      </w:r>
      <w:r>
        <w:rPr>
          <w:rFonts w:ascii="SimSun" w:hAnsi="SimSun" w:eastAsia="SimSun" w:cs="SimSun"/>
          <w:sz w:val="21"/>
          <w:szCs w:val="21"/>
        </w:rPr>
        <w:t xml:space="preserve"> </w:t>
      </w:r>
      <w:r>
        <w:rPr>
          <w:rFonts w:ascii="SimSun" w:hAnsi="SimSun" w:eastAsia="SimSun" w:cs="SimSun"/>
          <w:sz w:val="21"/>
          <w:szCs w:val="21"/>
          <w:spacing w:val="13"/>
        </w:rPr>
        <w:t>现。图5-13所示为</w:t>
      </w:r>
      <w:r>
        <w:rPr>
          <w:rFonts w:ascii="Times New Roman" w:hAnsi="Times New Roman" w:eastAsia="Times New Roman" w:cs="Times New Roman"/>
          <w:sz w:val="21"/>
          <w:szCs w:val="21"/>
        </w:rPr>
        <w:t>call</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transmit</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(函数调用具体</w:t>
      </w:r>
      <w:r>
        <w:rPr>
          <w:rFonts w:ascii="SimSun" w:hAnsi="SimSun" w:eastAsia="SimSun" w:cs="SimSun"/>
          <w:sz w:val="21"/>
          <w:szCs w:val="21"/>
          <w:spacing w:val="-9"/>
        </w:rPr>
        <w:t xml:space="preserve"> </w:t>
      </w:r>
      <w:r>
        <w:rPr>
          <w:rFonts w:ascii="Times New Roman" w:hAnsi="Times New Roman" w:eastAsia="Times New Roman" w:cs="Times New Roman"/>
          <w:sz w:val="21"/>
          <w:szCs w:val="21"/>
        </w:rPr>
        <w:t>xprt</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处理函数的主线流程，最终调</w:t>
      </w:r>
      <w:r>
        <w:rPr>
          <w:rFonts w:ascii="SimSun" w:hAnsi="SimSun" w:eastAsia="SimSun" w:cs="SimSun"/>
          <w:sz w:val="21"/>
          <w:szCs w:val="21"/>
        </w:rPr>
        <w:t xml:space="preserve"> </w:t>
      </w:r>
      <w:r>
        <w:rPr>
          <w:rFonts w:ascii="SimSun" w:hAnsi="SimSun" w:eastAsia="SimSun" w:cs="SimSun"/>
          <w:sz w:val="21"/>
          <w:szCs w:val="21"/>
          <w:spacing w:val="13"/>
        </w:rPr>
        <w:t>用</w:t>
      </w:r>
      <w:r>
        <w:rPr>
          <w:rFonts w:ascii="Times New Roman" w:hAnsi="Times New Roman" w:eastAsia="Times New Roman" w:cs="Times New Roman"/>
          <w:sz w:val="21"/>
          <w:szCs w:val="21"/>
        </w:rPr>
        <w:t>xprt</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13"/>
        </w:rPr>
        <w:t>的</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send</w:t>
      </w:r>
      <w:r>
        <w:rPr>
          <w:rFonts w:ascii="Times New Roman" w:hAnsi="Times New Roman" w:eastAsia="Times New Roman" w:cs="Times New Roman"/>
          <w:sz w:val="21"/>
          <w:szCs w:val="21"/>
          <w:spacing w:val="13"/>
        </w:rPr>
        <w:t>_</w:t>
      </w:r>
      <w:r>
        <w:rPr>
          <w:rFonts w:ascii="Times New Roman" w:hAnsi="Times New Roman" w:eastAsia="Times New Roman" w:cs="Times New Roman"/>
          <w:sz w:val="21"/>
          <w:szCs w:val="21"/>
        </w:rPr>
        <w:t>request</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函数指针。这里</w:t>
      </w:r>
      <w:r>
        <w:rPr>
          <w:rFonts w:ascii="Times New Roman" w:hAnsi="Times New Roman" w:eastAsia="Times New Roman" w:cs="Times New Roman"/>
          <w:sz w:val="21"/>
          <w:szCs w:val="21"/>
        </w:rPr>
        <w:t>xprt</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13"/>
        </w:rPr>
        <w:t>是指具体的数据传输协议类</w:t>
      </w:r>
      <w:r>
        <w:rPr>
          <w:rFonts w:ascii="SimSun" w:hAnsi="SimSun" w:eastAsia="SimSun" w:cs="SimSun"/>
          <w:sz w:val="21"/>
          <w:szCs w:val="21"/>
          <w:spacing w:val="12"/>
        </w:rPr>
        <w:t>型，可以是</w:t>
      </w:r>
      <w:r>
        <w:rPr>
          <w:rFonts w:ascii="SimSun" w:hAnsi="SimSun" w:eastAsia="SimSun" w:cs="SimSun"/>
          <w:sz w:val="21"/>
          <w:szCs w:val="21"/>
        </w:rPr>
        <w:t xml:space="preserve"> </w:t>
      </w:r>
      <w:r>
        <w:rPr>
          <w:rFonts w:ascii="Times New Roman" w:hAnsi="Times New Roman" w:eastAsia="Times New Roman" w:cs="Times New Roman"/>
          <w:sz w:val="25"/>
          <w:szCs w:val="25"/>
          <w:spacing w:val="-9"/>
        </w:rPr>
        <w:t>TCP</w:t>
      </w:r>
      <w:r>
        <w:rPr>
          <w:rFonts w:ascii="SimSun" w:hAnsi="SimSun" w:eastAsia="SimSun" w:cs="SimSun"/>
          <w:sz w:val="25"/>
          <w:szCs w:val="25"/>
          <w:spacing w:val="-9"/>
        </w:rPr>
        <w:t>协议或</w:t>
      </w:r>
      <w:r>
        <w:rPr>
          <w:rFonts w:ascii="Times New Roman" w:hAnsi="Times New Roman" w:eastAsia="Times New Roman" w:cs="Times New Roman"/>
          <w:sz w:val="25"/>
          <w:szCs w:val="25"/>
          <w:spacing w:val="-9"/>
        </w:rPr>
        <w:t>UDP</w:t>
      </w:r>
      <w:r>
        <w:rPr>
          <w:rFonts w:ascii="SimSun" w:hAnsi="SimSun" w:eastAsia="SimSun" w:cs="SimSun"/>
          <w:sz w:val="25"/>
          <w:szCs w:val="25"/>
          <w:spacing w:val="-9"/>
        </w:rPr>
        <w:t>协议等。</w:t>
      </w:r>
    </w:p>
    <w:p>
      <w:pPr>
        <w:ind w:right="669" w:firstLine="459"/>
        <w:spacing w:before="66" w:line="308" w:lineRule="auto"/>
        <w:jc w:val="both"/>
        <w:rPr>
          <w:rFonts w:ascii="SimSun" w:hAnsi="SimSun" w:eastAsia="SimSun" w:cs="SimSun"/>
          <w:sz w:val="21"/>
          <w:szCs w:val="21"/>
        </w:rPr>
      </w:pPr>
      <w:r>
        <w:rPr>
          <w:rFonts w:ascii="SimSun" w:hAnsi="SimSun" w:eastAsia="SimSun" w:cs="SimSun"/>
          <w:sz w:val="21"/>
          <w:szCs w:val="21"/>
          <w:spacing w:val="6"/>
        </w:rPr>
        <w:t>以</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TCP</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协议为例，函数指针</w:t>
      </w:r>
      <w:r>
        <w:rPr>
          <w:rFonts w:ascii="Times New Roman" w:hAnsi="Times New Roman" w:eastAsia="Times New Roman" w:cs="Times New Roman"/>
          <w:sz w:val="21"/>
          <w:szCs w:val="21"/>
        </w:rPr>
        <w:t>send</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request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是 在</w:t>
      </w:r>
      <w:r>
        <w:rPr>
          <w:rFonts w:ascii="Times New Roman" w:hAnsi="Times New Roman" w:eastAsia="Times New Roman" w:cs="Times New Roman"/>
          <w:sz w:val="21"/>
          <w:szCs w:val="21"/>
        </w:rPr>
        <w:t>xs</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tcp</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send</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request</w:t>
      </w:r>
      <w:r>
        <w:rPr>
          <w:rFonts w:ascii="Times New Roman" w:hAnsi="Times New Roman" w:eastAsia="Times New Roman" w:cs="Times New Roman"/>
          <w:sz w:val="21"/>
          <w:szCs w:val="21"/>
          <w:spacing w:val="6"/>
        </w:rPr>
        <w:t>()    </w:t>
      </w:r>
      <w:r>
        <w:rPr>
          <w:rFonts w:ascii="SimSun" w:hAnsi="SimSun" w:eastAsia="SimSun" w:cs="SimSun"/>
          <w:sz w:val="21"/>
          <w:szCs w:val="21"/>
          <w:spacing w:val="6"/>
        </w:rPr>
        <w:t>函数中实</w:t>
      </w:r>
      <w:r>
        <w:rPr>
          <w:rFonts w:ascii="SimSun" w:hAnsi="SimSun" w:eastAsia="SimSun" w:cs="SimSun"/>
          <w:sz w:val="21"/>
          <w:szCs w:val="21"/>
        </w:rPr>
        <w:t xml:space="preserve"> </w:t>
      </w:r>
      <w:r>
        <w:rPr>
          <w:rFonts w:ascii="SimSun" w:hAnsi="SimSun" w:eastAsia="SimSun" w:cs="SimSun"/>
          <w:sz w:val="21"/>
          <w:szCs w:val="21"/>
          <w:spacing w:val="2"/>
        </w:rPr>
        <w:t>现</w:t>
      </w:r>
      <w:r>
        <w:rPr>
          <w:rFonts w:ascii="SimSun" w:hAnsi="SimSun" w:eastAsia="SimSun" w:cs="SimSun"/>
          <w:sz w:val="21"/>
          <w:szCs w:val="21"/>
          <w:spacing w:val="-19"/>
        </w:rPr>
        <w:t xml:space="preserve"> </w:t>
      </w:r>
      <w:r>
        <w:rPr>
          <w:rFonts w:ascii="SimSun" w:hAnsi="SimSun" w:eastAsia="SimSun" w:cs="SimSun"/>
          <w:sz w:val="21"/>
          <w:szCs w:val="21"/>
          <w:spacing w:val="2"/>
        </w:rPr>
        <w:t>的</w:t>
      </w:r>
      <w:r>
        <w:rPr>
          <w:rFonts w:ascii="SimSun" w:hAnsi="SimSun" w:eastAsia="SimSun" w:cs="SimSun"/>
          <w:sz w:val="21"/>
          <w:szCs w:val="21"/>
          <w:spacing w:val="-47"/>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xs</w:t>
      </w:r>
      <w:r>
        <w:rPr>
          <w:rFonts w:ascii="Times New Roman" w:hAnsi="Times New Roman" w:eastAsia="Times New Roman" w:cs="Times New Roman"/>
          <w:sz w:val="21"/>
          <w:szCs w:val="21"/>
          <w:spacing w:val="2"/>
        </w:rPr>
        <w:t>_</w:t>
      </w:r>
      <w:r>
        <w:rPr>
          <w:rFonts w:ascii="Times New Roman" w:hAnsi="Times New Roman" w:eastAsia="Times New Roman" w:cs="Times New Roman"/>
          <w:sz w:val="21"/>
          <w:szCs w:val="21"/>
        </w:rPr>
        <w:t>tcp</w:t>
      </w:r>
      <w:r>
        <w:rPr>
          <w:rFonts w:ascii="Times New Roman" w:hAnsi="Times New Roman" w:eastAsia="Times New Roman" w:cs="Times New Roman"/>
          <w:sz w:val="21"/>
          <w:szCs w:val="21"/>
          <w:spacing w:val="2"/>
        </w:rPr>
        <w:t>_</w:t>
      </w:r>
      <w:r>
        <w:rPr>
          <w:rFonts w:ascii="Times New Roman" w:hAnsi="Times New Roman" w:eastAsia="Times New Roman" w:cs="Times New Roman"/>
          <w:sz w:val="21"/>
          <w:szCs w:val="21"/>
        </w:rPr>
        <w:t>send</w:t>
      </w:r>
      <w:r>
        <w:rPr>
          <w:rFonts w:ascii="Times New Roman" w:hAnsi="Times New Roman" w:eastAsia="Times New Roman" w:cs="Times New Roman"/>
          <w:sz w:val="21"/>
          <w:szCs w:val="21"/>
          <w:spacing w:val="2"/>
        </w:rPr>
        <w:t>_</w:t>
      </w:r>
      <w:r>
        <w:rPr>
          <w:rFonts w:ascii="Times New Roman" w:hAnsi="Times New Roman" w:eastAsia="Times New Roman" w:cs="Times New Roman"/>
          <w:sz w:val="21"/>
          <w:szCs w:val="21"/>
        </w:rPr>
        <w:t>request</w:t>
      </w:r>
      <w:r>
        <w:rPr>
          <w:rFonts w:ascii="Times New Roman" w:hAnsi="Times New Roman" w:eastAsia="Times New Roman" w:cs="Times New Roman"/>
          <w:sz w:val="21"/>
          <w:szCs w:val="21"/>
          <w:spacing w:val="2"/>
        </w:rPr>
        <w:t>()    </w:t>
      </w:r>
      <w:r>
        <w:rPr>
          <w:rFonts w:ascii="SimSun" w:hAnsi="SimSun" w:eastAsia="SimSun" w:cs="SimSun"/>
          <w:sz w:val="21"/>
          <w:szCs w:val="21"/>
          <w:spacing w:val="2"/>
        </w:rPr>
        <w:t>函数会调用</w:t>
      </w:r>
      <w:r>
        <w:rPr>
          <w:rFonts w:ascii="Times New Roman" w:hAnsi="Times New Roman" w:eastAsia="Times New Roman" w:cs="Times New Roman"/>
          <w:sz w:val="21"/>
          <w:szCs w:val="21"/>
        </w:rPr>
        <w:t>xprt</w:t>
      </w:r>
      <w:r>
        <w:rPr>
          <w:rFonts w:ascii="Times New Roman" w:hAnsi="Times New Roman" w:eastAsia="Times New Roman" w:cs="Times New Roman"/>
          <w:sz w:val="21"/>
          <w:szCs w:val="21"/>
          <w:spacing w:val="2"/>
        </w:rPr>
        <w:t>_</w:t>
      </w:r>
      <w:r>
        <w:rPr>
          <w:rFonts w:ascii="Times New Roman" w:hAnsi="Times New Roman" w:eastAsia="Times New Roman" w:cs="Times New Roman"/>
          <w:sz w:val="21"/>
          <w:szCs w:val="21"/>
        </w:rPr>
        <w:t>sock</w:t>
      </w:r>
      <w:r>
        <w:rPr>
          <w:rFonts w:ascii="Times New Roman" w:hAnsi="Times New Roman" w:eastAsia="Times New Roman" w:cs="Times New Roman"/>
          <w:sz w:val="21"/>
          <w:szCs w:val="21"/>
          <w:spacing w:val="2"/>
        </w:rPr>
        <w:t>_</w:t>
      </w:r>
      <w:r>
        <w:rPr>
          <w:rFonts w:ascii="Times New Roman" w:hAnsi="Times New Roman" w:eastAsia="Times New Roman" w:cs="Times New Roman"/>
          <w:sz w:val="21"/>
          <w:szCs w:val="21"/>
        </w:rPr>
        <w:t>sendmsg</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函数进行数据发送，最</w:t>
      </w:r>
      <w:r>
        <w:rPr>
          <w:rFonts w:ascii="SimSun" w:hAnsi="SimSun" w:eastAsia="SimSun" w:cs="SimSun"/>
          <w:sz w:val="21"/>
          <w:szCs w:val="21"/>
        </w:rPr>
        <w:t xml:space="preserve"> </w:t>
      </w:r>
      <w:r>
        <w:rPr>
          <w:rFonts w:ascii="SimSun" w:hAnsi="SimSun" w:eastAsia="SimSun" w:cs="SimSun"/>
          <w:sz w:val="21"/>
          <w:szCs w:val="21"/>
          <w:spacing w:val="10"/>
        </w:rPr>
        <w:t>终调用内核</w:t>
      </w:r>
      <w:r>
        <w:rPr>
          <w:rFonts w:ascii="Times New Roman" w:hAnsi="Times New Roman" w:eastAsia="Times New Roman" w:cs="Times New Roman"/>
          <w:sz w:val="21"/>
          <w:szCs w:val="21"/>
        </w:rPr>
        <w:t>socket</w:t>
      </w:r>
      <w:r>
        <w:rPr>
          <w:rFonts w:ascii="Times New Roman" w:hAnsi="Times New Roman" w:eastAsia="Times New Roman" w:cs="Times New Roman"/>
          <w:sz w:val="21"/>
          <w:szCs w:val="21"/>
          <w:spacing w:val="58"/>
          <w:w w:val="101"/>
        </w:rPr>
        <w:t xml:space="preserve"> </w:t>
      </w:r>
      <w:r>
        <w:rPr>
          <w:rFonts w:ascii="SimSun" w:hAnsi="SimSun" w:eastAsia="SimSun" w:cs="SimSun"/>
          <w:sz w:val="21"/>
          <w:szCs w:val="21"/>
          <w:spacing w:val="10"/>
        </w:rPr>
        <w:t>的</w:t>
      </w:r>
      <w:r>
        <w:rPr>
          <w:rFonts w:ascii="SimSun" w:hAnsi="SimSun" w:eastAsia="SimSun" w:cs="SimSun"/>
          <w:sz w:val="21"/>
          <w:szCs w:val="21"/>
          <w:spacing w:val="-20"/>
        </w:rPr>
        <w:t xml:space="preserve"> </w:t>
      </w:r>
      <w:r>
        <w:rPr>
          <w:rFonts w:ascii="Times New Roman" w:hAnsi="Times New Roman" w:eastAsia="Times New Roman" w:cs="Times New Roman"/>
          <w:sz w:val="21"/>
          <w:szCs w:val="21"/>
        </w:rPr>
        <w:t>sock</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sendmsgO</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0"/>
        </w:rPr>
        <w:t>函数将数据发送到服务端。</w:t>
      </w:r>
    </w:p>
    <w:p>
      <w:pPr>
        <w:ind w:firstLine="2690"/>
        <w:spacing w:before="95" w:line="3040" w:lineRule="exact"/>
        <w:rPr/>
      </w:pPr>
      <w:r>
        <w:rPr>
          <w:position w:val="-60"/>
        </w:rPr>
        <w:pict>
          <v:group id="_x0000_s1148" style="mso-position-vertical-relative:line;mso-position-horizontal-relative:char;width:133.05pt;height:152pt;" filled="false" stroked="false" coordsize="2661,3040" coordorigin="0,0">
            <v:shape id="_x0000_s1150" style="position:absolute;left:0;top:0;width:2661;height:3040;" filled="false" stroked="false" type="#_x0000_t75">
              <v:imagedata o:title="" r:id="rId709"/>
            </v:shape>
            <v:shape id="_x0000_s1152" style="position:absolute;left:-20;top:-20;width:2701;height:3080;" filled="false" stroked="false" type="#_x0000_t202">
              <v:fill on="false"/>
              <v:stroke on="false"/>
              <v:path/>
              <v:imagedata o:title=""/>
              <o:lock v:ext="edit" aspectratio="false"/>
              <v:textbox inset="0mm,0mm,0mm,0mm">
                <w:txbxContent>
                  <w:p>
                    <w:pPr>
                      <w:ind w:left="799"/>
                      <w:spacing w:before="197" w:line="232" w:lineRule="exact"/>
                      <w:rPr>
                        <w:rFonts w:ascii="Arial" w:hAnsi="Arial" w:eastAsia="Arial" w:cs="Arial"/>
                        <w:sz w:val="17"/>
                        <w:szCs w:val="17"/>
                      </w:rPr>
                    </w:pPr>
                    <w:r>
                      <w:rPr>
                        <w:rFonts w:ascii="Arial" w:hAnsi="Arial" w:eastAsia="Arial" w:cs="Arial"/>
                        <w:sz w:val="17"/>
                        <w:szCs w:val="17"/>
                        <w:spacing w:val="-1"/>
                        <w:position w:val="3"/>
                      </w:rPr>
                      <w:t>call_transmit()</w:t>
                    </w:r>
                  </w:p>
                  <w:p>
                    <w:pPr>
                      <w:spacing w:line="273" w:lineRule="auto"/>
                      <w:rPr>
                        <w:rFonts w:ascii="Arial"/>
                        <w:sz w:val="21"/>
                      </w:rPr>
                    </w:pPr>
                    <w:r/>
                  </w:p>
                  <w:p>
                    <w:pPr>
                      <w:spacing w:line="273" w:lineRule="auto"/>
                      <w:rPr>
                        <w:rFonts w:ascii="Arial"/>
                        <w:sz w:val="21"/>
                      </w:rPr>
                    </w:pPr>
                    <w:r/>
                  </w:p>
                  <w:p>
                    <w:pPr>
                      <w:ind w:left="799"/>
                      <w:spacing w:before="48" w:line="232" w:lineRule="exact"/>
                      <w:rPr>
                        <w:rFonts w:ascii="Arial" w:hAnsi="Arial" w:eastAsia="Arial" w:cs="Arial"/>
                        <w:sz w:val="17"/>
                        <w:szCs w:val="17"/>
                      </w:rPr>
                    </w:pPr>
                    <w:r>
                      <w:rPr>
                        <w:rFonts w:ascii="Arial" w:hAnsi="Arial" w:eastAsia="Arial" w:cs="Arial"/>
                        <w:sz w:val="17"/>
                        <w:szCs w:val="17"/>
                        <w:spacing w:val="-1"/>
                        <w:position w:val="3"/>
                      </w:rPr>
                      <w:t>xprt_transmit(</w:t>
                    </w:r>
                  </w:p>
                  <w:p>
                    <w:pPr>
                      <w:spacing w:line="305" w:lineRule="auto"/>
                      <w:rPr>
                        <w:rFonts w:ascii="Arial"/>
                        <w:sz w:val="21"/>
                      </w:rPr>
                    </w:pPr>
                    <w:r/>
                  </w:p>
                  <w:p>
                    <w:pPr>
                      <w:spacing w:line="305" w:lineRule="auto"/>
                      <w:rPr>
                        <w:rFonts w:ascii="Arial"/>
                        <w:sz w:val="21"/>
                      </w:rPr>
                    </w:pPr>
                    <w:r/>
                  </w:p>
                  <w:p>
                    <w:pPr>
                      <w:ind w:left="490"/>
                      <w:spacing w:before="49" w:line="196" w:lineRule="auto"/>
                      <w:rPr>
                        <w:rFonts w:ascii="Arial" w:hAnsi="Arial" w:eastAsia="Arial" w:cs="Arial"/>
                        <w:sz w:val="17"/>
                        <w:szCs w:val="17"/>
                      </w:rPr>
                    </w:pPr>
                    <w:r>
                      <w:rPr>
                        <w:rFonts w:ascii="Arial" w:hAnsi="Arial" w:eastAsia="Arial" w:cs="Arial"/>
                        <w:sz w:val="17"/>
                        <w:szCs w:val="17"/>
                      </w:rPr>
                      <w:t>xprt_request_transm</w:t>
                    </w:r>
                    <w:r>
                      <w:rPr>
                        <w:rFonts w:ascii="Arial" w:hAnsi="Arial" w:eastAsia="Arial" w:cs="Arial"/>
                        <w:sz w:val="17"/>
                        <w:szCs w:val="17"/>
                        <w:spacing w:val="-1"/>
                      </w:rPr>
                      <w:t>it0</w:t>
                    </w:r>
                  </w:p>
                  <w:p>
                    <w:pPr>
                      <w:spacing w:line="281" w:lineRule="auto"/>
                      <w:rPr>
                        <w:rFonts w:ascii="Arial"/>
                        <w:sz w:val="21"/>
                      </w:rPr>
                    </w:pPr>
                    <w:r/>
                  </w:p>
                  <w:p>
                    <w:pPr>
                      <w:spacing w:line="282" w:lineRule="auto"/>
                      <w:rPr>
                        <w:rFonts w:ascii="Arial"/>
                        <w:sz w:val="21"/>
                      </w:rPr>
                    </w:pPr>
                    <w:r/>
                  </w:p>
                  <w:p>
                    <w:pPr>
                      <w:ind w:left="360"/>
                      <w:spacing w:before="49" w:line="231" w:lineRule="exact"/>
                      <w:rPr>
                        <w:rFonts w:ascii="Arial" w:hAnsi="Arial" w:eastAsia="Arial" w:cs="Arial"/>
                        <w:sz w:val="17"/>
                        <w:szCs w:val="17"/>
                      </w:rPr>
                    </w:pPr>
                    <w:r>
                      <w:rPr>
                        <w:rFonts w:ascii="Arial" w:hAnsi="Arial" w:eastAsia="Arial" w:cs="Arial"/>
                        <w:sz w:val="17"/>
                        <w:szCs w:val="17"/>
                        <w:position w:val="3"/>
                      </w:rPr>
                      <w:t>xprt-&gt;ops-&gt;send_reque</w:t>
                    </w:r>
                    <w:r>
                      <w:rPr>
                        <w:rFonts w:ascii="Arial" w:hAnsi="Arial" w:eastAsia="Arial" w:cs="Arial"/>
                        <w:sz w:val="17"/>
                        <w:szCs w:val="17"/>
                        <w:spacing w:val="-1"/>
                        <w:position w:val="3"/>
                      </w:rPr>
                      <w:t>st)</w:t>
                    </w:r>
                  </w:p>
                </w:txbxContent>
              </v:textbox>
            </v:shape>
          </v:group>
        </w:pict>
      </w:r>
    </w:p>
    <w:p>
      <w:pPr>
        <w:ind w:left="1510"/>
        <w:spacing w:before="305" w:line="212" w:lineRule="auto"/>
        <w:rPr>
          <w:rFonts w:ascii="SimSun" w:hAnsi="SimSun" w:eastAsia="SimSun" w:cs="SimSun"/>
          <w:sz w:val="21"/>
          <w:szCs w:val="21"/>
        </w:rPr>
      </w:pPr>
      <w:r>
        <w:rPr>
          <w:rFonts w:ascii="SimSun" w:hAnsi="SimSun" w:eastAsia="SimSun" w:cs="SimSun"/>
          <w:sz w:val="21"/>
          <w:szCs w:val="21"/>
          <w:spacing w:val="-6"/>
        </w:rPr>
        <w:t>图5-13</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6"/>
        </w:rPr>
        <w:t>call_transmit()</w:t>
      </w:r>
      <w:r>
        <w:rPr>
          <w:rFonts w:ascii="SimSun" w:hAnsi="SimSun" w:eastAsia="SimSun" w:cs="SimSun"/>
          <w:sz w:val="21"/>
          <w:szCs w:val="21"/>
          <w:spacing w:val="-6"/>
        </w:rPr>
        <w:t>函数调用具体</w:t>
      </w:r>
      <w:r>
        <w:rPr>
          <w:rFonts w:ascii="Times New Roman" w:hAnsi="Times New Roman" w:eastAsia="Times New Roman" w:cs="Times New Roman"/>
          <w:sz w:val="21"/>
          <w:szCs w:val="21"/>
          <w:spacing w:val="-6"/>
        </w:rPr>
        <w:t>xprt</w:t>
      </w:r>
      <w:r>
        <w:rPr>
          <w:rFonts w:ascii="SimSun" w:hAnsi="SimSun" w:eastAsia="SimSun" w:cs="SimSun"/>
          <w:sz w:val="21"/>
          <w:szCs w:val="21"/>
          <w:spacing w:val="-6"/>
        </w:rPr>
        <w:t>处理函数的主流程</w:t>
      </w:r>
    </w:p>
    <w:p>
      <w:pPr>
        <w:spacing w:line="212" w:lineRule="auto"/>
        <w:sectPr>
          <w:footerReference w:type="default" r:id="rId704"/>
          <w:pgSz w:w="9060" w:h="14150"/>
          <w:pgMar w:top="400" w:right="20" w:bottom="535" w:left="269" w:header="0" w:footer="338" w:gutter="0"/>
        </w:sectPr>
        <w:rPr>
          <w:rFonts w:ascii="SimSun" w:hAnsi="SimSun" w:eastAsia="SimSun" w:cs="SimSun"/>
          <w:sz w:val="21"/>
          <w:szCs w:val="21"/>
        </w:rPr>
      </w:pPr>
    </w:p>
    <w:p>
      <w:pPr>
        <w:pStyle w:val="BodyText"/>
        <w:ind w:left="180"/>
        <w:spacing w:before="37" w:line="221" w:lineRule="auto"/>
        <w:rPr>
          <w:sz w:val="22"/>
          <w:szCs w:val="22"/>
        </w:rPr>
      </w:pPr>
      <w:r>
        <w:drawing>
          <wp:anchor distT="0" distB="0" distL="0" distR="0" simplePos="0" relativeHeight="254777344" behindDoc="0" locked="0" layoutInCell="0" allowOverlap="1">
            <wp:simplePos x="0" y="0"/>
            <wp:positionH relativeFrom="page">
              <wp:posOffset>342884</wp:posOffset>
            </wp:positionH>
            <wp:positionV relativeFrom="page">
              <wp:posOffset>0</wp:posOffset>
            </wp:positionV>
            <wp:extent cx="6385" cy="622318"/>
            <wp:effectExtent l="0" t="0" r="0" b="0"/>
            <wp:wrapNone/>
            <wp:docPr id="732" name="IM 732"/>
            <wp:cNvGraphicFramePr/>
            <a:graphic>
              <a:graphicData uri="http://schemas.openxmlformats.org/drawingml/2006/picture">
                <pic:pic>
                  <pic:nvPicPr>
                    <pic:cNvPr id="732" name="IM 732"/>
                    <pic:cNvPicPr/>
                  </pic:nvPicPr>
                  <pic:blipFill>
                    <a:blip r:embed="rId711"/>
                    <a:stretch>
                      <a:fillRect/>
                    </a:stretch>
                  </pic:blipFill>
                  <pic:spPr>
                    <a:xfrm rot="0">
                      <a:off x="0" y="0"/>
                      <a:ext cx="6385" cy="622318"/>
                    </a:xfrm>
                    <a:prstGeom prst="rect">
                      <a:avLst/>
                    </a:prstGeom>
                  </pic:spPr>
                </pic:pic>
              </a:graphicData>
            </a:graphic>
          </wp:anchor>
        </w:drawing>
      </w:r>
      <w:r>
        <w:rPr>
          <w:sz w:val="22"/>
          <w:szCs w:val="22"/>
          <w:spacing w:val="-5"/>
        </w:rPr>
        <w:t>文件系统技术内幕</w:t>
      </w:r>
    </w:p>
    <w:p>
      <w:pPr>
        <w:pStyle w:val="BodyText"/>
        <w:ind w:left="180"/>
        <w:spacing w:before="37" w:line="222" w:lineRule="auto"/>
        <w:rPr>
          <w:sz w:val="22"/>
          <w:szCs w:val="22"/>
        </w:rPr>
      </w:pPr>
      <w:r>
        <w:rPr>
          <w:sz w:val="22"/>
          <w:szCs w:val="22"/>
          <w:spacing w:val="-15"/>
          <w:w w:val="96"/>
        </w:rPr>
        <w:t>大数据时代海量数据存储之道</w:t>
      </w:r>
    </w:p>
    <w:p>
      <w:pPr>
        <w:spacing w:line="273" w:lineRule="auto"/>
        <w:rPr>
          <w:rFonts w:ascii="Arial"/>
          <w:sz w:val="21"/>
        </w:rPr>
      </w:pPr>
      <w:r/>
    </w:p>
    <w:p>
      <w:pPr>
        <w:pStyle w:val="BodyText"/>
        <w:ind w:left="183"/>
        <w:spacing w:before="87" w:line="221" w:lineRule="auto"/>
        <w:rPr>
          <w:sz w:val="27"/>
          <w:szCs w:val="27"/>
        </w:rPr>
      </w:pPr>
      <w:hyperlink w:history="true" r:id="rId712">
        <w:r>
          <w:rPr>
            <w:rFonts w:ascii="SimSun" w:hAnsi="SimSun" w:eastAsia="SimSun" w:cs="SimSun"/>
            <w:sz w:val="27"/>
            <w:szCs w:val="27"/>
            <w:b/>
            <w:bCs/>
            <w:spacing w:val="-8"/>
          </w:rPr>
          <w:t>5.6.4.2</w:t>
        </w:r>
      </w:hyperlink>
      <w:r>
        <w:rPr>
          <w:rFonts w:ascii="SimSun" w:hAnsi="SimSun" w:eastAsia="SimSun" w:cs="SimSun"/>
          <w:sz w:val="27"/>
          <w:szCs w:val="27"/>
          <w:spacing w:val="137"/>
        </w:rPr>
        <w:t xml:space="preserve"> </w:t>
      </w:r>
      <w:r>
        <w:rPr>
          <w:rFonts w:ascii="SimSun" w:hAnsi="SimSun" w:eastAsia="SimSun" w:cs="SimSun"/>
          <w:sz w:val="27"/>
          <w:szCs w:val="27"/>
          <w:b/>
          <w:bCs/>
          <w:spacing w:val="-8"/>
        </w:rPr>
        <w:t>NFS</w:t>
      </w:r>
      <w:r>
        <w:rPr>
          <w:sz w:val="27"/>
          <w:szCs w:val="27"/>
          <w:b/>
          <w:bCs/>
          <w:spacing w:val="-8"/>
        </w:rPr>
        <w:t>协议挂载流程分析</w:t>
      </w:r>
    </w:p>
    <w:p>
      <w:pPr>
        <w:ind w:left="180" w:right="95" w:firstLine="450"/>
        <w:spacing w:before="231" w:line="301" w:lineRule="auto"/>
        <w:jc w:val="both"/>
        <w:rPr>
          <w:rFonts w:ascii="SimSun" w:hAnsi="SimSun" w:eastAsia="SimSun" w:cs="SimSun"/>
          <w:sz w:val="22"/>
          <w:szCs w:val="22"/>
        </w:rPr>
      </w:pPr>
      <w:r>
        <w:rPr>
          <w:rFonts w:ascii="SimSun" w:hAnsi="SimSun" w:eastAsia="SimSun" w:cs="SimSun"/>
          <w:sz w:val="22"/>
          <w:szCs w:val="22"/>
          <w:spacing w:val="2"/>
        </w:rPr>
        <w:t>任何文件系统在使用之前都需要进行挂载，网络文件系统当然也不例外。前文</w:t>
      </w:r>
      <w:r>
        <w:rPr>
          <w:rFonts w:ascii="SimSun" w:hAnsi="SimSun" w:eastAsia="SimSun" w:cs="SimSun"/>
          <w:sz w:val="22"/>
          <w:szCs w:val="22"/>
          <w:spacing w:val="13"/>
        </w:rPr>
        <w:t xml:space="preserve"> </w:t>
      </w:r>
      <w:r>
        <w:rPr>
          <w:rFonts w:ascii="SimSun" w:hAnsi="SimSun" w:eastAsia="SimSun" w:cs="SimSun"/>
          <w:sz w:val="22"/>
          <w:szCs w:val="22"/>
          <w:spacing w:val="7"/>
        </w:rPr>
        <w:t>已述，在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协议中挂载的是一个独立的协议，主要实现了挂载、</w:t>
      </w:r>
      <w:r>
        <w:rPr>
          <w:rFonts w:ascii="SimSun" w:hAnsi="SimSun" w:eastAsia="SimSun" w:cs="SimSun"/>
          <w:sz w:val="22"/>
          <w:szCs w:val="22"/>
          <w:spacing w:val="6"/>
        </w:rPr>
        <w:t>卸载和查看导</w:t>
      </w:r>
      <w:r>
        <w:rPr>
          <w:rFonts w:ascii="SimSun" w:hAnsi="SimSun" w:eastAsia="SimSun" w:cs="SimSun"/>
          <w:sz w:val="22"/>
          <w:szCs w:val="22"/>
        </w:rPr>
        <w:t xml:space="preserve"> </w:t>
      </w:r>
      <w:r>
        <w:rPr>
          <w:rFonts w:ascii="SimSun" w:hAnsi="SimSun" w:eastAsia="SimSun" w:cs="SimSun"/>
          <w:sz w:val="22"/>
          <w:szCs w:val="22"/>
          <w:spacing w:val="5"/>
        </w:rPr>
        <w:t>出目录等功能。本节将主要介绍一下</w:t>
      </w:r>
      <w:r>
        <w:rPr>
          <w:rFonts w:ascii="SimSun" w:hAnsi="SimSun" w:eastAsia="SimSun" w:cs="SimSun"/>
          <w:sz w:val="22"/>
          <w:szCs w:val="22"/>
        </w:rPr>
        <w:t>NFS</w:t>
      </w:r>
      <w:r>
        <w:rPr>
          <w:rFonts w:ascii="SimSun" w:hAnsi="SimSun" w:eastAsia="SimSun" w:cs="SimSun"/>
          <w:sz w:val="22"/>
          <w:szCs w:val="22"/>
          <w:spacing w:val="69"/>
        </w:rPr>
        <w:t xml:space="preserve"> </w:t>
      </w:r>
      <w:r>
        <w:rPr>
          <w:rFonts w:ascii="SimSun" w:hAnsi="SimSun" w:eastAsia="SimSun" w:cs="SimSun"/>
          <w:sz w:val="22"/>
          <w:szCs w:val="22"/>
          <w:spacing w:val="5"/>
        </w:rPr>
        <w:t>协议的挂载流程。</w:t>
      </w:r>
    </w:p>
    <w:p>
      <w:pPr>
        <w:ind w:left="180" w:firstLine="450"/>
        <w:spacing w:before="21" w:line="290" w:lineRule="auto"/>
        <w:jc w:val="both"/>
        <w:rPr>
          <w:rFonts w:ascii="SimSun" w:hAnsi="SimSun" w:eastAsia="SimSun" w:cs="SimSun"/>
          <w:sz w:val="22"/>
          <w:szCs w:val="22"/>
        </w:rPr>
      </w:pPr>
      <w:r>
        <w:rPr>
          <w:rFonts w:ascii="SimSun" w:hAnsi="SimSun" w:eastAsia="SimSun" w:cs="SimSun"/>
          <w:sz w:val="22"/>
          <w:szCs w:val="22"/>
          <w:spacing w:val="3"/>
        </w:rPr>
        <w:t>通过对本地文件系统挂载分析，我们知道文件系统挂载的主要动作是从磁盘读</w:t>
      </w:r>
      <w:r>
        <w:rPr>
          <w:rFonts w:ascii="SimSun" w:hAnsi="SimSun" w:eastAsia="SimSun" w:cs="SimSun"/>
          <w:sz w:val="22"/>
          <w:szCs w:val="22"/>
          <w:spacing w:val="7"/>
        </w:rPr>
        <w:t xml:space="preserve"> </w:t>
      </w:r>
      <w:r>
        <w:rPr>
          <w:rFonts w:ascii="SimSun" w:hAnsi="SimSun" w:eastAsia="SimSun" w:cs="SimSun"/>
          <w:sz w:val="22"/>
          <w:szCs w:val="22"/>
          <w:spacing w:val="5"/>
        </w:rPr>
        <w:t>取超级块，然后生成</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5"/>
        </w:rPr>
        <w:t>和</w:t>
      </w:r>
      <w:r>
        <w:rPr>
          <w:rFonts w:ascii="SimSun" w:hAnsi="SimSun" w:eastAsia="SimSun" w:cs="SimSun"/>
          <w:sz w:val="22"/>
          <w:szCs w:val="22"/>
          <w:spacing w:val="-21"/>
        </w:rPr>
        <w:t xml:space="preserve"> </w:t>
      </w:r>
      <w:r>
        <w:rPr>
          <w:rFonts w:ascii="Times New Roman" w:hAnsi="Times New Roman" w:eastAsia="Times New Roman" w:cs="Times New Roman"/>
          <w:sz w:val="22"/>
          <w:szCs w:val="22"/>
        </w:rPr>
        <w:t>dentry</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5"/>
        </w:rPr>
        <w:t>节点，并与挂载点进行结合。网络文件系统的</w:t>
      </w:r>
      <w:r>
        <w:rPr>
          <w:rFonts w:ascii="SimSun" w:hAnsi="SimSun" w:eastAsia="SimSun" w:cs="SimSun"/>
          <w:sz w:val="22"/>
          <w:szCs w:val="22"/>
        </w:rPr>
        <w:t xml:space="preserve"> </w:t>
      </w:r>
      <w:r>
        <w:rPr>
          <w:rFonts w:ascii="SimSun" w:hAnsi="SimSun" w:eastAsia="SimSun" w:cs="SimSun"/>
          <w:sz w:val="22"/>
          <w:szCs w:val="22"/>
          <w:spacing w:val="5"/>
        </w:rPr>
        <w:t>挂载大概也是如此，但是网络文件系统需要通过网络从服务端获取根目录的信息。</w:t>
      </w:r>
    </w:p>
    <w:p>
      <w:pPr>
        <w:ind w:left="180" w:right="68" w:firstLine="450"/>
        <w:spacing w:before="64" w:line="302" w:lineRule="auto"/>
        <w:jc w:val="both"/>
        <w:rPr>
          <w:rFonts w:ascii="SimSun" w:hAnsi="SimSun" w:eastAsia="SimSun" w:cs="SimSun"/>
          <w:sz w:val="22"/>
          <w:szCs w:val="22"/>
        </w:rPr>
      </w:pPr>
      <w:r>
        <w:rPr>
          <w:rFonts w:ascii="SimSun" w:hAnsi="SimSun" w:eastAsia="SimSun" w:cs="SimSun"/>
          <w:sz w:val="22"/>
          <w:szCs w:val="22"/>
          <w:spacing w:val="10"/>
        </w:rPr>
        <w:t>在</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10"/>
        </w:rPr>
        <w:t>内核中实现的</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10"/>
        </w:rPr>
        <w:t>协议是基于</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10"/>
        </w:rPr>
        <w:t>实现的，因此发送消息的过程是</w:t>
      </w:r>
      <w:r>
        <w:rPr>
          <w:rFonts w:ascii="SimSun" w:hAnsi="SimSun" w:eastAsia="SimSun" w:cs="SimSun"/>
          <w:sz w:val="22"/>
          <w:szCs w:val="22"/>
        </w:rPr>
        <w:t xml:space="preserve"> </w:t>
      </w:r>
      <w:r>
        <w:rPr>
          <w:rFonts w:ascii="SimSun" w:hAnsi="SimSun" w:eastAsia="SimSun" w:cs="SimSun"/>
          <w:sz w:val="22"/>
          <w:szCs w:val="22"/>
          <w:spacing w:val="9"/>
        </w:rPr>
        <w:t>调用的</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的接口。代码5-6是挂载流程中发送消息的函数实现，该函数的主要</w:t>
      </w:r>
      <w:r>
        <w:rPr>
          <w:rFonts w:ascii="SimSun" w:hAnsi="SimSun" w:eastAsia="SimSun" w:cs="SimSun"/>
          <w:sz w:val="22"/>
          <w:szCs w:val="22"/>
          <w:spacing w:val="10"/>
        </w:rPr>
        <w:t xml:space="preserve"> </w:t>
      </w:r>
      <w:r>
        <w:rPr>
          <w:rFonts w:ascii="SimSun" w:hAnsi="SimSun" w:eastAsia="SimSun" w:cs="SimSun"/>
          <w:sz w:val="22"/>
          <w:szCs w:val="22"/>
          <w:spacing w:val="7"/>
        </w:rPr>
        <w:t>功能是封装消息，然后调用</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57"/>
        </w:rPr>
        <w:t xml:space="preserve"> </w:t>
      </w:r>
      <w:r>
        <w:rPr>
          <w:rFonts w:ascii="SimSun" w:hAnsi="SimSun" w:eastAsia="SimSun" w:cs="SimSun"/>
          <w:sz w:val="22"/>
          <w:szCs w:val="22"/>
          <w:spacing w:val="7"/>
        </w:rPr>
        <w:t>服务的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call</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sync</w:t>
      </w:r>
      <w:r>
        <w:rPr>
          <w:rFonts w:ascii="Times New Roman" w:hAnsi="Times New Roman" w:eastAsia="Times New Roman" w:cs="Times New Roman"/>
          <w:sz w:val="22"/>
          <w:szCs w:val="22"/>
          <w:spacing w:val="7"/>
        </w:rPr>
        <w:t>()       </w:t>
      </w:r>
      <w:r>
        <w:rPr>
          <w:rFonts w:ascii="SimSun" w:hAnsi="SimSun" w:eastAsia="SimSun" w:cs="SimSun"/>
          <w:sz w:val="22"/>
          <w:szCs w:val="22"/>
          <w:spacing w:val="7"/>
        </w:rPr>
        <w:t>函数将消息发送到</w:t>
      </w:r>
      <w:r>
        <w:rPr>
          <w:rFonts w:ascii="SimSun" w:hAnsi="SimSun" w:eastAsia="SimSun" w:cs="SimSun"/>
          <w:sz w:val="22"/>
          <w:szCs w:val="22"/>
        </w:rPr>
        <w:t xml:space="preserve"> </w:t>
      </w:r>
      <w:r>
        <w:rPr>
          <w:rFonts w:ascii="SimSun" w:hAnsi="SimSun" w:eastAsia="SimSun" w:cs="SimSun"/>
          <w:sz w:val="22"/>
          <w:szCs w:val="22"/>
          <w:spacing w:val="7"/>
        </w:rPr>
        <w:t>服务端进行处理，具体内部实现细节请参考代码5-6及其中的注释。</w:t>
      </w:r>
    </w:p>
    <w:p>
      <w:pPr>
        <w:ind w:left="2762"/>
        <w:spacing w:before="90" w:line="213" w:lineRule="auto"/>
        <w:rPr>
          <w:rFonts w:ascii="SimSun" w:hAnsi="SimSun" w:eastAsia="SimSun" w:cs="SimSun"/>
          <w:sz w:val="20"/>
          <w:szCs w:val="20"/>
        </w:rPr>
      </w:pPr>
      <w:r>
        <w:pict>
          <v:shape id="_x0000_s1154" style="position:absolute;margin-left:7.2534pt;margin-top:16.1024pt;mso-position-vertical-relative:text;mso-position-horizontal-relative:text;width:406pt;height:0.5pt;z-index:254776320;" filled="false" strokecolor="#000000" strokeweight="0.50pt" coordsize="8120,10" coordorigin="0,0" path="m0,5l8119,5m0,5l8119,5e">
            <v:stroke joinstyle="miter" miterlimit="10"/>
          </v:shape>
        </w:pict>
      </w:r>
      <w:r>
        <w:rPr>
          <w:rFonts w:ascii="SimSun" w:hAnsi="SimSun" w:eastAsia="SimSun" w:cs="SimSun"/>
          <w:sz w:val="20"/>
          <w:szCs w:val="20"/>
          <w:b/>
          <w:bCs/>
          <w:spacing w:val="-3"/>
        </w:rPr>
        <w:t>代码5-6</w:t>
      </w:r>
      <w:r>
        <w:rPr>
          <w:rFonts w:ascii="SimSun" w:hAnsi="SimSun" w:eastAsia="SimSun" w:cs="SimSun"/>
          <w:sz w:val="20"/>
          <w:szCs w:val="20"/>
          <w:spacing w:val="-3"/>
        </w:rPr>
        <w:t xml:space="preserve"> </w:t>
      </w:r>
      <w:r>
        <w:rPr>
          <w:rFonts w:ascii="SimSun" w:hAnsi="SimSun" w:eastAsia="SimSun" w:cs="SimSun"/>
          <w:sz w:val="20"/>
          <w:szCs w:val="20"/>
          <w:b/>
          <w:bCs/>
          <w:spacing w:val="-3"/>
        </w:rPr>
        <w:t>nfs_mount()函数的实现</w:t>
      </w:r>
    </w:p>
    <w:p>
      <w:pPr>
        <w:ind w:left="272"/>
        <w:spacing w:before="40" w:line="213" w:lineRule="auto"/>
        <w:rPr>
          <w:rFonts w:ascii="SimSun" w:hAnsi="SimSun" w:eastAsia="SimSun" w:cs="SimSun"/>
          <w:sz w:val="16"/>
          <w:szCs w:val="16"/>
        </w:rPr>
      </w:pPr>
      <w:r>
        <w:rPr>
          <w:rFonts w:ascii="SimSun" w:hAnsi="SimSun" w:eastAsia="SimSun" w:cs="SimSun"/>
          <w:sz w:val="16"/>
          <w:szCs w:val="16"/>
          <w:b/>
          <w:bCs/>
          <w:spacing w:val="-2"/>
        </w:rPr>
        <w:t>fs/nfs/mount_clnt.c</w:t>
      </w:r>
    </w:p>
    <w:p>
      <w:pPr>
        <w:spacing w:line="22" w:lineRule="exact"/>
        <w:rPr/>
      </w:pPr>
      <w:r/>
    </w:p>
    <w:tbl>
      <w:tblPr>
        <w:tblStyle w:val="TableNormal"/>
        <w:tblW w:w="8119" w:type="dxa"/>
        <w:tblInd w:w="1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79"/>
        <w:gridCol w:w="7440"/>
      </w:tblGrid>
      <w:tr>
        <w:trPr>
          <w:trHeight w:val="293" w:hRule="atLeast"/>
        </w:trPr>
        <w:tc>
          <w:tcPr>
            <w:tcW w:w="679" w:type="dxa"/>
            <w:vAlign w:val="top"/>
            <w:tcBorders>
              <w:right w:val="single" w:color="000000" w:sz="4" w:space="0"/>
              <w:top w:val="single" w:color="000000" w:sz="4" w:space="0"/>
            </w:tcBorders>
          </w:tcPr>
          <w:p>
            <w:pPr>
              <w:pStyle w:val="TableText"/>
              <w:ind w:left="219"/>
              <w:spacing w:before="132" w:line="174" w:lineRule="auto"/>
              <w:rPr/>
            </w:pPr>
            <w:r>
              <w:rPr>
                <w:spacing w:val="-5"/>
              </w:rPr>
              <w:t>145</w:t>
            </w:r>
          </w:p>
        </w:tc>
        <w:tc>
          <w:tcPr>
            <w:tcW w:w="7440" w:type="dxa"/>
            <w:vAlign w:val="top"/>
            <w:tcBorders>
              <w:left w:val="single" w:color="000000" w:sz="4" w:space="0"/>
              <w:top w:val="single" w:color="000000" w:sz="4" w:space="0"/>
            </w:tcBorders>
          </w:tcPr>
          <w:p>
            <w:pPr>
              <w:pStyle w:val="TableText"/>
              <w:ind w:left="135"/>
              <w:spacing w:before="85" w:line="213" w:lineRule="auto"/>
              <w:rPr/>
            </w:pPr>
            <w:r>
              <w:rPr>
                <w:spacing w:val="-1"/>
              </w:rPr>
              <w:t>int</w:t>
            </w:r>
            <w:r>
              <w:rPr>
                <w:spacing w:val="31"/>
                <w:w w:val="101"/>
              </w:rPr>
              <w:t xml:space="preserve"> </w:t>
            </w:r>
            <w:r>
              <w:rPr>
                <w:spacing w:val="-1"/>
              </w:rPr>
              <w:t>nfs_mount(struct</w:t>
            </w:r>
            <w:r>
              <w:rPr>
                <w:spacing w:val="22"/>
              </w:rPr>
              <w:t xml:space="preserve"> </w:t>
            </w:r>
            <w:r>
              <w:rPr>
                <w:spacing w:val="-1"/>
              </w:rPr>
              <w:t>nfs_mount_request</w:t>
            </w:r>
            <w:r>
              <w:rPr>
                <w:spacing w:val="23"/>
              </w:rPr>
              <w:t xml:space="preserve"> </w:t>
            </w:r>
            <w:r>
              <w:rPr>
                <w:spacing w:val="-1"/>
              </w:rPr>
              <w:t>*info)</w:t>
            </w:r>
          </w:p>
        </w:tc>
      </w:tr>
      <w:tr>
        <w:trPr>
          <w:trHeight w:val="235" w:hRule="atLeast"/>
        </w:trPr>
        <w:tc>
          <w:tcPr>
            <w:tcW w:w="679" w:type="dxa"/>
            <w:vAlign w:val="top"/>
            <w:tcBorders>
              <w:right w:val="single" w:color="000000" w:sz="4" w:space="0"/>
            </w:tcBorders>
          </w:tcPr>
          <w:p>
            <w:pPr>
              <w:pStyle w:val="TableText"/>
              <w:ind w:left="219"/>
              <w:spacing w:before="69" w:line="180" w:lineRule="auto"/>
              <w:rPr/>
            </w:pPr>
            <w:r>
              <w:rPr>
                <w:spacing w:val="-5"/>
              </w:rPr>
              <w:t>146</w:t>
            </w:r>
          </w:p>
        </w:tc>
        <w:tc>
          <w:tcPr>
            <w:tcW w:w="7440" w:type="dxa"/>
            <w:vAlign w:val="top"/>
            <w:tcBorders>
              <w:left w:val="single" w:color="000000" w:sz="4" w:space="0"/>
            </w:tcBorders>
          </w:tcPr>
          <w:p>
            <w:pPr>
              <w:pStyle w:val="TableText"/>
              <w:ind w:left="135"/>
              <w:spacing w:before="41" w:line="212" w:lineRule="auto"/>
              <w:rPr/>
            </w:pPr>
            <w:r>
              <w:rPr/>
              <w:t>{</w:t>
            </w:r>
          </w:p>
        </w:tc>
      </w:tr>
      <w:tr>
        <w:trPr>
          <w:trHeight w:val="243" w:hRule="atLeast"/>
        </w:trPr>
        <w:tc>
          <w:tcPr>
            <w:tcW w:w="679" w:type="dxa"/>
            <w:vAlign w:val="top"/>
            <w:tcBorders>
              <w:right w:val="single" w:color="000000" w:sz="4" w:space="0"/>
            </w:tcBorders>
          </w:tcPr>
          <w:p>
            <w:pPr>
              <w:pStyle w:val="TableText"/>
              <w:ind w:left="219"/>
              <w:spacing w:before="74" w:line="183" w:lineRule="auto"/>
              <w:rPr/>
            </w:pPr>
            <w:r>
              <w:rPr>
                <w:spacing w:val="-5"/>
              </w:rPr>
              <w:t>147</w:t>
            </w:r>
          </w:p>
        </w:tc>
        <w:tc>
          <w:tcPr>
            <w:tcW w:w="7440" w:type="dxa"/>
            <w:vAlign w:val="top"/>
            <w:tcBorders>
              <w:left w:val="single" w:color="000000" w:sz="4" w:space="0"/>
            </w:tcBorders>
          </w:tcPr>
          <w:p>
            <w:pPr>
              <w:pStyle w:val="TableText"/>
              <w:ind w:left="435"/>
              <w:spacing w:before="36" w:line="223" w:lineRule="auto"/>
              <w:rPr/>
            </w:pPr>
            <w:r>
              <w:rPr>
                <w:spacing w:val="-1"/>
              </w:rPr>
              <w:t>structmountres</w:t>
            </w:r>
            <w:r>
              <w:rPr>
                <w:spacing w:val="33"/>
              </w:rPr>
              <w:t xml:space="preserve"> </w:t>
            </w:r>
            <w:r>
              <w:rPr>
                <w:spacing w:val="-1"/>
              </w:rPr>
              <w:t>result={</w:t>
            </w:r>
          </w:p>
        </w:tc>
      </w:tr>
      <w:tr>
        <w:trPr>
          <w:trHeight w:val="239" w:hRule="atLeast"/>
        </w:trPr>
        <w:tc>
          <w:tcPr>
            <w:tcW w:w="679" w:type="dxa"/>
            <w:vAlign w:val="top"/>
            <w:tcBorders>
              <w:right w:val="single" w:color="000000" w:sz="4" w:space="0"/>
            </w:tcBorders>
          </w:tcPr>
          <w:p>
            <w:pPr>
              <w:pStyle w:val="TableText"/>
              <w:ind w:left="219"/>
              <w:spacing w:before="71" w:line="182" w:lineRule="auto"/>
              <w:rPr/>
            </w:pPr>
            <w:r>
              <w:rPr>
                <w:spacing w:val="-5"/>
              </w:rPr>
              <w:t>148</w:t>
            </w:r>
          </w:p>
        </w:tc>
        <w:tc>
          <w:tcPr>
            <w:tcW w:w="7440" w:type="dxa"/>
            <w:vAlign w:val="top"/>
            <w:tcBorders>
              <w:left w:val="single" w:color="000000" w:sz="4" w:space="0"/>
            </w:tcBorders>
          </w:tcPr>
          <w:p>
            <w:pPr>
              <w:pStyle w:val="TableText"/>
              <w:ind w:left="765"/>
              <w:spacing w:before="36" w:line="218" w:lineRule="auto"/>
              <w:rPr/>
            </w:pPr>
            <w:r>
              <w:rPr>
                <w:spacing w:val="-2"/>
              </w:rPr>
              <w:t>.fh</w:t>
            </w:r>
            <w:r>
              <w:rPr>
                <w:spacing w:val="11"/>
              </w:rPr>
              <w:t xml:space="preserve">      </w:t>
            </w:r>
            <w:r>
              <w:rPr>
                <w:spacing w:val="-2"/>
              </w:rPr>
              <w:t>=info-&gt;fh,</w:t>
            </w:r>
          </w:p>
        </w:tc>
      </w:tr>
      <w:tr>
        <w:trPr>
          <w:trHeight w:val="240" w:hRule="atLeast"/>
        </w:trPr>
        <w:tc>
          <w:tcPr>
            <w:tcW w:w="679" w:type="dxa"/>
            <w:vAlign w:val="top"/>
            <w:tcBorders>
              <w:right w:val="single" w:color="000000" w:sz="4" w:space="0"/>
            </w:tcBorders>
          </w:tcPr>
          <w:p>
            <w:pPr>
              <w:pStyle w:val="TableText"/>
              <w:ind w:left="219"/>
              <w:spacing w:before="72" w:line="182" w:lineRule="auto"/>
              <w:rPr/>
            </w:pPr>
            <w:r>
              <w:rPr>
                <w:spacing w:val="-5"/>
              </w:rPr>
              <w:t>149</w:t>
            </w:r>
          </w:p>
        </w:tc>
        <w:tc>
          <w:tcPr>
            <w:tcW w:w="7440" w:type="dxa"/>
            <w:vAlign w:val="top"/>
            <w:tcBorders>
              <w:left w:val="single" w:color="000000" w:sz="4" w:space="0"/>
            </w:tcBorders>
          </w:tcPr>
          <w:p>
            <w:pPr>
              <w:pStyle w:val="TableText"/>
              <w:ind w:left="785"/>
              <w:spacing w:before="25" w:line="213" w:lineRule="auto"/>
              <w:rPr/>
            </w:pPr>
            <w:r>
              <w:rPr>
                <w:spacing w:val="-1"/>
              </w:rPr>
              <w:t>.auth_count</w:t>
            </w:r>
            <w:r>
              <w:rPr>
                <w:spacing w:val="40"/>
              </w:rPr>
              <w:t xml:space="preserve">  </w:t>
            </w:r>
            <w:r>
              <w:rPr>
                <w:spacing w:val="-1"/>
              </w:rPr>
              <w:t>=info-&gt;auth_flav_len,</w:t>
            </w:r>
          </w:p>
        </w:tc>
      </w:tr>
      <w:tr>
        <w:trPr>
          <w:trHeight w:val="224" w:hRule="atLeast"/>
        </w:trPr>
        <w:tc>
          <w:tcPr>
            <w:tcW w:w="679" w:type="dxa"/>
            <w:vAlign w:val="top"/>
            <w:tcBorders>
              <w:right w:val="single" w:color="000000" w:sz="4" w:space="0"/>
            </w:tcBorders>
          </w:tcPr>
          <w:p>
            <w:pPr>
              <w:pStyle w:val="TableText"/>
              <w:ind w:left="219"/>
              <w:spacing w:before="62" w:line="175" w:lineRule="auto"/>
              <w:rPr/>
            </w:pPr>
            <w:r>
              <w:rPr>
                <w:spacing w:val="-5"/>
              </w:rPr>
              <w:t>150</w:t>
            </w:r>
          </w:p>
        </w:tc>
        <w:tc>
          <w:tcPr>
            <w:tcW w:w="7440" w:type="dxa"/>
            <w:vAlign w:val="top"/>
            <w:tcBorders>
              <w:left w:val="single" w:color="000000" w:sz="4" w:space="0"/>
            </w:tcBorders>
          </w:tcPr>
          <w:p>
            <w:pPr>
              <w:pStyle w:val="TableText"/>
              <w:ind w:left="785"/>
              <w:spacing w:before="35" w:line="206" w:lineRule="auto"/>
              <w:rPr/>
            </w:pPr>
            <w:r>
              <w:rPr>
                <w:spacing w:val="-1"/>
              </w:rPr>
              <w:t>.auth_flavors</w:t>
            </w:r>
            <w:r>
              <w:rPr>
                <w:spacing w:val="39"/>
              </w:rPr>
              <w:t xml:space="preserve">  </w:t>
            </w:r>
            <w:r>
              <w:rPr>
                <w:spacing w:val="-1"/>
              </w:rPr>
              <w:t>=info-&gt;auth_flavs,</w:t>
            </w:r>
          </w:p>
        </w:tc>
      </w:tr>
      <w:tr>
        <w:trPr>
          <w:trHeight w:val="233" w:hRule="atLeast"/>
        </w:trPr>
        <w:tc>
          <w:tcPr>
            <w:tcW w:w="679" w:type="dxa"/>
            <w:vAlign w:val="top"/>
            <w:tcBorders>
              <w:right w:val="single" w:color="000000" w:sz="4" w:space="0"/>
            </w:tcBorders>
          </w:tcPr>
          <w:p>
            <w:pPr>
              <w:pStyle w:val="TableText"/>
              <w:ind w:left="219"/>
              <w:spacing w:before="78" w:line="167" w:lineRule="auto"/>
              <w:rPr/>
            </w:pPr>
            <w:r>
              <w:rPr>
                <w:spacing w:val="-5"/>
              </w:rPr>
              <w:t>151</w:t>
            </w:r>
          </w:p>
        </w:tc>
        <w:tc>
          <w:tcPr>
            <w:tcW w:w="7440" w:type="dxa"/>
            <w:vAlign w:val="top"/>
            <w:tcBorders>
              <w:left w:val="single" w:color="000000" w:sz="4" w:space="0"/>
            </w:tcBorders>
          </w:tcPr>
          <w:p>
            <w:pPr>
              <w:pStyle w:val="TableText"/>
              <w:ind w:left="465"/>
              <w:spacing w:before="27" w:line="219" w:lineRule="auto"/>
              <w:rPr/>
            </w:pPr>
            <w:r>
              <w:rPr>
                <w:spacing w:val="-1"/>
              </w:rPr>
              <w:t>};/用于存储从服务端返回的内容</w:t>
            </w:r>
          </w:p>
        </w:tc>
      </w:tr>
      <w:tr>
        <w:trPr>
          <w:trHeight w:val="247" w:hRule="atLeast"/>
        </w:trPr>
        <w:tc>
          <w:tcPr>
            <w:tcW w:w="679" w:type="dxa"/>
            <w:vAlign w:val="top"/>
            <w:tcBorders>
              <w:right w:val="single" w:color="000000" w:sz="4" w:space="0"/>
            </w:tcBorders>
          </w:tcPr>
          <w:p>
            <w:pPr>
              <w:pStyle w:val="TableText"/>
              <w:ind w:left="219"/>
              <w:spacing w:before="85" w:line="175" w:lineRule="auto"/>
              <w:rPr/>
            </w:pPr>
            <w:r>
              <w:rPr>
                <w:spacing w:val="-5"/>
              </w:rPr>
              <w:t>152</w:t>
            </w:r>
          </w:p>
        </w:tc>
        <w:tc>
          <w:tcPr>
            <w:tcW w:w="7440" w:type="dxa"/>
            <w:vAlign w:val="top"/>
            <w:tcBorders>
              <w:left w:val="single" w:color="000000" w:sz="4" w:space="0"/>
            </w:tcBorders>
          </w:tcPr>
          <w:p>
            <w:pPr>
              <w:pStyle w:val="TableText"/>
              <w:ind w:left="445"/>
              <w:spacing w:before="38" w:line="213" w:lineRule="auto"/>
              <w:rPr/>
            </w:pPr>
            <w:r>
              <w:rPr>
                <w:spacing w:val="-1"/>
              </w:rPr>
              <w:t>struct</w:t>
            </w:r>
            <w:r>
              <w:rPr>
                <w:spacing w:val="34"/>
              </w:rPr>
              <w:t xml:space="preserve"> </w:t>
            </w:r>
            <w:r>
              <w:rPr>
                <w:spacing w:val="-1"/>
              </w:rPr>
              <w:t>rpc_message msg={</w:t>
            </w:r>
          </w:p>
        </w:tc>
      </w:tr>
      <w:tr>
        <w:trPr>
          <w:trHeight w:val="235" w:hRule="atLeast"/>
        </w:trPr>
        <w:tc>
          <w:tcPr>
            <w:tcW w:w="679" w:type="dxa"/>
            <w:vAlign w:val="top"/>
            <w:tcBorders>
              <w:right w:val="single" w:color="000000" w:sz="4" w:space="0"/>
            </w:tcBorders>
          </w:tcPr>
          <w:p>
            <w:pPr>
              <w:pStyle w:val="TableText"/>
              <w:ind w:left="219"/>
              <w:spacing w:before="78" w:line="169" w:lineRule="auto"/>
              <w:rPr/>
            </w:pPr>
            <w:r>
              <w:rPr>
                <w:spacing w:val="-5"/>
              </w:rPr>
              <w:t>153</w:t>
            </w:r>
          </w:p>
        </w:tc>
        <w:tc>
          <w:tcPr>
            <w:tcW w:w="7440" w:type="dxa"/>
            <w:vAlign w:val="top"/>
            <w:tcBorders>
              <w:left w:val="single" w:color="000000" w:sz="4" w:space="0"/>
            </w:tcBorders>
          </w:tcPr>
          <w:p>
            <w:pPr>
              <w:pStyle w:val="TableText"/>
              <w:ind w:left="785"/>
              <w:spacing w:before="31" w:line="213" w:lineRule="auto"/>
              <w:rPr/>
            </w:pPr>
            <w:r>
              <w:rPr>
                <w:spacing w:val="-1"/>
              </w:rPr>
              <w:t>.rpc_argp</w:t>
            </w:r>
            <w:r>
              <w:rPr>
                <w:spacing w:val="72"/>
              </w:rPr>
              <w:t xml:space="preserve"> </w:t>
            </w:r>
            <w:r>
              <w:rPr>
                <w:spacing w:val="-1"/>
              </w:rPr>
              <w:t>=info-&gt;dirpath,</w:t>
            </w:r>
          </w:p>
        </w:tc>
      </w:tr>
      <w:tr>
        <w:trPr>
          <w:trHeight w:val="229" w:hRule="atLeast"/>
        </w:trPr>
        <w:tc>
          <w:tcPr>
            <w:tcW w:w="679" w:type="dxa"/>
            <w:vAlign w:val="top"/>
            <w:tcBorders>
              <w:right w:val="single" w:color="000000" w:sz="4" w:space="0"/>
            </w:tcBorders>
          </w:tcPr>
          <w:p>
            <w:pPr>
              <w:pStyle w:val="TableText"/>
              <w:ind w:left="219"/>
              <w:spacing w:before="73" w:line="168" w:lineRule="auto"/>
              <w:rPr/>
            </w:pPr>
            <w:r>
              <w:rPr>
                <w:spacing w:val="-5"/>
              </w:rPr>
              <w:t>154</w:t>
            </w:r>
          </w:p>
        </w:tc>
        <w:tc>
          <w:tcPr>
            <w:tcW w:w="7440" w:type="dxa"/>
            <w:vAlign w:val="top"/>
            <w:tcBorders>
              <w:left w:val="single" w:color="000000" w:sz="4" w:space="0"/>
            </w:tcBorders>
          </w:tcPr>
          <w:p>
            <w:pPr>
              <w:pStyle w:val="TableText"/>
              <w:ind w:left="785"/>
              <w:spacing w:before="26" w:line="213" w:lineRule="auto"/>
              <w:rPr/>
            </w:pPr>
            <w:r>
              <w:rPr>
                <w:spacing w:val="-1"/>
              </w:rPr>
              <w:t>.rpc_resp</w:t>
            </w:r>
            <w:r>
              <w:rPr>
                <w:spacing w:val="66"/>
                <w:w w:val="101"/>
              </w:rPr>
              <w:t xml:space="preserve"> </w:t>
            </w:r>
            <w:r>
              <w:rPr>
                <w:spacing w:val="-1"/>
              </w:rPr>
              <w:t>=&amp;result,</w:t>
            </w:r>
          </w:p>
        </w:tc>
      </w:tr>
      <w:tr>
        <w:trPr>
          <w:trHeight w:val="254" w:hRule="atLeast"/>
        </w:trPr>
        <w:tc>
          <w:tcPr>
            <w:tcW w:w="679" w:type="dxa"/>
            <w:vAlign w:val="top"/>
            <w:tcBorders>
              <w:right w:val="single" w:color="000000" w:sz="4" w:space="0"/>
            </w:tcBorders>
          </w:tcPr>
          <w:p>
            <w:pPr>
              <w:pStyle w:val="TableText"/>
              <w:ind w:left="219"/>
              <w:spacing w:before="83" w:line="184" w:lineRule="auto"/>
              <w:rPr/>
            </w:pPr>
            <w:r>
              <w:rPr>
                <w:spacing w:val="-5"/>
              </w:rPr>
              <w:t>155</w:t>
            </w:r>
          </w:p>
        </w:tc>
        <w:tc>
          <w:tcPr>
            <w:tcW w:w="7440" w:type="dxa"/>
            <w:vAlign w:val="top"/>
            <w:tcBorders>
              <w:left w:val="single" w:color="000000" w:sz="4" w:space="0"/>
            </w:tcBorders>
          </w:tcPr>
          <w:p>
            <w:pPr>
              <w:pStyle w:val="TableText"/>
              <w:ind w:left="465"/>
              <w:spacing w:before="43" w:line="219" w:lineRule="auto"/>
              <w:rPr/>
            </w:pPr>
            <w:r>
              <w:rPr>
                <w:spacing w:val="-1"/>
              </w:rPr>
              <w:t>};//请求消息体，主要包含路径信息，也就是期望挂载的路径</w:t>
            </w:r>
          </w:p>
        </w:tc>
      </w:tr>
      <w:tr>
        <w:trPr>
          <w:trHeight w:val="259" w:hRule="atLeast"/>
        </w:trPr>
        <w:tc>
          <w:tcPr>
            <w:tcW w:w="679" w:type="dxa"/>
            <w:vAlign w:val="top"/>
            <w:tcBorders>
              <w:right w:val="single" w:color="000000" w:sz="4" w:space="0"/>
            </w:tcBorders>
          </w:tcPr>
          <w:p>
            <w:pPr>
              <w:pStyle w:val="TableText"/>
              <w:ind w:left="219"/>
              <w:spacing w:before="79" w:line="184" w:lineRule="auto"/>
              <w:rPr/>
            </w:pPr>
            <w:r>
              <w:rPr>
                <w:spacing w:val="-5"/>
              </w:rPr>
              <w:t>156</w:t>
            </w:r>
          </w:p>
        </w:tc>
        <w:tc>
          <w:tcPr>
            <w:tcW w:w="7440" w:type="dxa"/>
            <w:vAlign w:val="top"/>
            <w:tcBorders>
              <w:left w:val="single" w:color="000000" w:sz="4" w:space="0"/>
            </w:tcBorders>
          </w:tcPr>
          <w:p>
            <w:pPr>
              <w:pStyle w:val="TableText"/>
              <w:ind w:left="475"/>
              <w:spacing w:before="53" w:line="213" w:lineRule="auto"/>
              <w:rPr/>
            </w:pPr>
            <w:r>
              <w:rPr>
                <w:spacing w:val="-1"/>
              </w:rPr>
              <w:t>structrpc_create_args</w:t>
            </w:r>
            <w:r>
              <w:rPr>
                <w:spacing w:val="37"/>
                <w:w w:val="101"/>
              </w:rPr>
              <w:t xml:space="preserve"> </w:t>
            </w:r>
            <w:r>
              <w:rPr>
                <w:spacing w:val="-1"/>
              </w:rPr>
              <w:t>args={</w:t>
            </w:r>
          </w:p>
        </w:tc>
      </w:tr>
      <w:tr>
        <w:trPr>
          <w:trHeight w:val="228" w:hRule="atLeast"/>
        </w:trPr>
        <w:tc>
          <w:tcPr>
            <w:tcW w:w="679" w:type="dxa"/>
            <w:vAlign w:val="top"/>
            <w:tcBorders>
              <w:right w:val="single" w:color="000000" w:sz="4" w:space="0"/>
            </w:tcBorders>
          </w:tcPr>
          <w:p>
            <w:pPr>
              <w:pStyle w:val="TableText"/>
              <w:ind w:left="219"/>
              <w:spacing w:before="50" w:line="184" w:lineRule="auto"/>
              <w:rPr/>
            </w:pPr>
            <w:r>
              <w:rPr>
                <w:spacing w:val="-5"/>
              </w:rPr>
              <w:t>157</w:t>
            </w:r>
          </w:p>
        </w:tc>
        <w:tc>
          <w:tcPr>
            <w:tcW w:w="7440" w:type="dxa"/>
            <w:vAlign w:val="top"/>
            <w:tcBorders>
              <w:left w:val="single" w:color="000000" w:sz="4" w:space="0"/>
            </w:tcBorders>
          </w:tcPr>
          <w:p>
            <w:pPr>
              <w:pStyle w:val="TableText"/>
              <w:ind w:left="785"/>
              <w:spacing w:before="28" w:line="219" w:lineRule="auto"/>
              <w:rPr/>
            </w:pPr>
            <w:r>
              <w:rPr>
                <w:spacing w:val="-2"/>
              </w:rPr>
              <w:t>.net</w:t>
            </w:r>
            <w:r>
              <w:rPr>
                <w:spacing w:val="10"/>
              </w:rPr>
              <w:t xml:space="preserve">      </w:t>
            </w:r>
            <w:r>
              <w:rPr>
                <w:spacing w:val="-2"/>
              </w:rPr>
              <w:t>=info-&gt;net,</w:t>
            </w:r>
          </w:p>
        </w:tc>
      </w:tr>
      <w:tr>
        <w:trPr>
          <w:trHeight w:val="240" w:hRule="atLeast"/>
        </w:trPr>
        <w:tc>
          <w:tcPr>
            <w:tcW w:w="679" w:type="dxa"/>
            <w:vAlign w:val="top"/>
            <w:tcBorders>
              <w:right w:val="single" w:color="000000" w:sz="4" w:space="0"/>
            </w:tcBorders>
          </w:tcPr>
          <w:p>
            <w:pPr>
              <w:pStyle w:val="TableText"/>
              <w:ind w:left="219"/>
              <w:spacing w:before="62" w:line="184" w:lineRule="auto"/>
              <w:rPr/>
            </w:pPr>
            <w:r>
              <w:rPr>
                <w:spacing w:val="-5"/>
              </w:rPr>
              <w:t>158</w:t>
            </w:r>
          </w:p>
        </w:tc>
        <w:tc>
          <w:tcPr>
            <w:tcW w:w="7440" w:type="dxa"/>
            <w:vAlign w:val="top"/>
            <w:tcBorders>
              <w:left w:val="single" w:color="000000" w:sz="4" w:space="0"/>
            </w:tcBorders>
          </w:tcPr>
          <w:p>
            <w:pPr>
              <w:pStyle w:val="TableText"/>
              <w:ind w:left="805"/>
              <w:spacing w:before="27" w:line="226" w:lineRule="auto"/>
              <w:rPr/>
            </w:pPr>
            <w:r>
              <w:rPr>
                <w:spacing w:val="-1"/>
              </w:rPr>
              <w:t>protocol</w:t>
            </w:r>
            <w:r>
              <w:rPr>
                <w:spacing w:val="19"/>
              </w:rPr>
              <w:t xml:space="preserve">  </w:t>
            </w:r>
            <w:r>
              <w:rPr>
                <w:spacing w:val="-1"/>
              </w:rPr>
              <w:t>=info-&gt;protocol,</w:t>
            </w:r>
          </w:p>
        </w:tc>
      </w:tr>
      <w:tr>
        <w:trPr>
          <w:trHeight w:val="235" w:hRule="atLeast"/>
        </w:trPr>
        <w:tc>
          <w:tcPr>
            <w:tcW w:w="679" w:type="dxa"/>
            <w:vAlign w:val="top"/>
            <w:tcBorders>
              <w:right w:val="single" w:color="000000" w:sz="4" w:space="0"/>
            </w:tcBorders>
          </w:tcPr>
          <w:p>
            <w:pPr>
              <w:pStyle w:val="TableText"/>
              <w:ind w:left="219"/>
              <w:spacing w:before="52" w:line="184" w:lineRule="auto"/>
              <w:rPr/>
            </w:pPr>
            <w:r>
              <w:rPr>
                <w:spacing w:val="-5"/>
              </w:rPr>
              <w:t>159</w:t>
            </w:r>
          </w:p>
        </w:tc>
        <w:tc>
          <w:tcPr>
            <w:tcW w:w="7440" w:type="dxa"/>
            <w:vAlign w:val="top"/>
            <w:tcBorders>
              <w:left w:val="single" w:color="000000" w:sz="4" w:space="0"/>
            </w:tcBorders>
          </w:tcPr>
          <w:p>
            <w:pPr>
              <w:pStyle w:val="TableText"/>
              <w:ind w:left="785"/>
              <w:spacing w:before="27" w:line="216" w:lineRule="auto"/>
              <w:rPr/>
            </w:pPr>
            <w:r>
              <w:rPr>
                <w:spacing w:val="-1"/>
                <w:position w:val="-1"/>
              </w:rPr>
              <w:t>.address</w:t>
            </w:r>
            <w:r>
              <w:rPr>
                <w:spacing w:val="26"/>
                <w:position w:val="-1"/>
              </w:rPr>
              <w:t xml:space="preserve">  </w:t>
            </w:r>
            <w:r>
              <w:rPr>
                <w:spacing w:val="-1"/>
              </w:rPr>
              <w:t>=info-&gt;sap,</w:t>
            </w:r>
          </w:p>
        </w:tc>
      </w:tr>
      <w:tr>
        <w:trPr>
          <w:trHeight w:val="235" w:hRule="atLeast"/>
        </w:trPr>
        <w:tc>
          <w:tcPr>
            <w:tcW w:w="679" w:type="dxa"/>
            <w:vAlign w:val="top"/>
            <w:tcBorders>
              <w:right w:val="single" w:color="000000" w:sz="4" w:space="0"/>
            </w:tcBorders>
          </w:tcPr>
          <w:p>
            <w:pPr>
              <w:pStyle w:val="TableText"/>
              <w:ind w:left="219"/>
              <w:spacing w:before="57" w:line="184" w:lineRule="auto"/>
              <w:rPr/>
            </w:pPr>
            <w:r>
              <w:rPr>
                <w:spacing w:val="-5"/>
              </w:rPr>
              <w:t>160</w:t>
            </w:r>
          </w:p>
        </w:tc>
        <w:tc>
          <w:tcPr>
            <w:tcW w:w="7440" w:type="dxa"/>
            <w:vAlign w:val="top"/>
            <w:tcBorders>
              <w:left w:val="single" w:color="000000" w:sz="4" w:space="0"/>
            </w:tcBorders>
          </w:tcPr>
          <w:p>
            <w:pPr>
              <w:pStyle w:val="TableText"/>
              <w:ind w:left="805"/>
              <w:spacing w:before="35" w:line="219" w:lineRule="auto"/>
              <w:rPr/>
            </w:pPr>
            <w:r>
              <w:rPr>
                <w:spacing w:val="-1"/>
              </w:rPr>
              <w:t>addrsize</w:t>
            </w:r>
            <w:r>
              <w:rPr>
                <w:spacing w:val="17"/>
              </w:rPr>
              <w:t xml:space="preserve">  </w:t>
            </w:r>
            <w:r>
              <w:rPr>
                <w:spacing w:val="-1"/>
              </w:rPr>
              <w:t>=info-&gt;salen,</w:t>
            </w:r>
          </w:p>
        </w:tc>
      </w:tr>
      <w:tr>
        <w:trPr>
          <w:trHeight w:val="235" w:hRule="atLeast"/>
        </w:trPr>
        <w:tc>
          <w:tcPr>
            <w:tcW w:w="679" w:type="dxa"/>
            <w:vAlign w:val="top"/>
            <w:tcBorders>
              <w:right w:val="single" w:color="000000" w:sz="4" w:space="0"/>
            </w:tcBorders>
          </w:tcPr>
          <w:p>
            <w:pPr>
              <w:pStyle w:val="TableText"/>
              <w:ind w:left="219"/>
              <w:spacing w:before="62" w:line="184" w:lineRule="auto"/>
              <w:rPr/>
            </w:pPr>
            <w:r>
              <w:rPr>
                <w:spacing w:val="-5"/>
              </w:rPr>
              <w:t>161</w:t>
            </w:r>
          </w:p>
        </w:tc>
        <w:tc>
          <w:tcPr>
            <w:tcW w:w="7440" w:type="dxa"/>
            <w:vAlign w:val="top"/>
            <w:tcBorders>
              <w:left w:val="single" w:color="000000" w:sz="4" w:space="0"/>
            </w:tcBorders>
          </w:tcPr>
          <w:p>
            <w:pPr>
              <w:pStyle w:val="TableText"/>
              <w:ind w:left="785"/>
              <w:spacing w:before="29" w:line="214" w:lineRule="auto"/>
              <w:rPr/>
            </w:pPr>
            <w:r>
              <w:rPr>
                <w:spacing w:val="-1"/>
                <w:position w:val="-1"/>
              </w:rPr>
              <w:t>.servername</w:t>
            </w:r>
            <w:r>
              <w:rPr>
                <w:spacing w:val="25"/>
                <w:position w:val="-1"/>
              </w:rPr>
              <w:t xml:space="preserve">  </w:t>
            </w:r>
            <w:r>
              <w:rPr>
                <w:spacing w:val="-1"/>
              </w:rPr>
              <w:t>=info-&gt;hostname,</w:t>
            </w:r>
          </w:p>
        </w:tc>
      </w:tr>
      <w:tr>
        <w:trPr>
          <w:trHeight w:val="244" w:hRule="atLeast"/>
        </w:trPr>
        <w:tc>
          <w:tcPr>
            <w:tcW w:w="679" w:type="dxa"/>
            <w:vAlign w:val="top"/>
            <w:tcBorders>
              <w:right w:val="single" w:color="000000" w:sz="4" w:space="0"/>
            </w:tcBorders>
          </w:tcPr>
          <w:p>
            <w:pPr>
              <w:pStyle w:val="TableText"/>
              <w:ind w:left="219"/>
              <w:spacing w:before="57" w:line="184" w:lineRule="auto"/>
              <w:rPr/>
            </w:pPr>
            <w:r>
              <w:rPr>
                <w:spacing w:val="-5"/>
              </w:rPr>
              <w:t>162</w:t>
            </w:r>
          </w:p>
        </w:tc>
        <w:tc>
          <w:tcPr>
            <w:tcW w:w="7440" w:type="dxa"/>
            <w:vAlign w:val="top"/>
            <w:tcBorders>
              <w:left w:val="single" w:color="000000" w:sz="4" w:space="0"/>
            </w:tcBorders>
          </w:tcPr>
          <w:p>
            <w:pPr>
              <w:pStyle w:val="TableText"/>
              <w:ind w:left="795"/>
              <w:spacing w:before="41" w:line="222" w:lineRule="auto"/>
              <w:rPr/>
            </w:pPr>
            <w:r>
              <w:rPr>
                <w:spacing w:val="-1"/>
              </w:rPr>
              <w:t>program</w:t>
            </w:r>
            <w:r>
              <w:rPr>
                <w:spacing w:val="15"/>
              </w:rPr>
              <w:t xml:space="preserve">   </w:t>
            </w:r>
            <w:r>
              <w:rPr>
                <w:spacing w:val="-1"/>
              </w:rPr>
              <w:t>=&amp;mnt_program,</w:t>
            </w:r>
          </w:p>
        </w:tc>
      </w:tr>
      <w:tr>
        <w:trPr>
          <w:trHeight w:val="219" w:hRule="atLeast"/>
        </w:trPr>
        <w:tc>
          <w:tcPr>
            <w:tcW w:w="679" w:type="dxa"/>
            <w:vAlign w:val="top"/>
            <w:tcBorders>
              <w:right w:val="single" w:color="000000" w:sz="4" w:space="0"/>
            </w:tcBorders>
          </w:tcPr>
          <w:p>
            <w:pPr>
              <w:pStyle w:val="TableText"/>
              <w:ind w:left="219"/>
              <w:spacing w:before="53" w:line="179" w:lineRule="auto"/>
              <w:rPr/>
            </w:pPr>
            <w:r>
              <w:rPr>
                <w:spacing w:val="-5"/>
              </w:rPr>
              <w:t>163</w:t>
            </w:r>
          </w:p>
        </w:tc>
        <w:tc>
          <w:tcPr>
            <w:tcW w:w="7440" w:type="dxa"/>
            <w:vAlign w:val="top"/>
            <w:tcBorders>
              <w:left w:val="single" w:color="000000" w:sz="4" w:space="0"/>
            </w:tcBorders>
          </w:tcPr>
          <w:p>
            <w:pPr>
              <w:pStyle w:val="TableText"/>
              <w:ind w:left="785"/>
              <w:spacing w:before="21" w:line="205" w:lineRule="auto"/>
              <w:rPr/>
            </w:pPr>
            <w:r>
              <w:rPr>
                <w:spacing w:val="-1"/>
                <w:position w:val="-1"/>
              </w:rPr>
              <w:t>.version</w:t>
            </w:r>
            <w:r>
              <w:rPr>
                <w:spacing w:val="28"/>
                <w:position w:val="-1"/>
              </w:rPr>
              <w:t xml:space="preserve">  </w:t>
            </w:r>
            <w:r>
              <w:rPr>
                <w:spacing w:val="-1"/>
              </w:rPr>
              <w:t>=info-&gt;version,</w:t>
            </w:r>
          </w:p>
        </w:tc>
      </w:tr>
      <w:tr>
        <w:trPr>
          <w:trHeight w:val="235" w:hRule="atLeast"/>
        </w:trPr>
        <w:tc>
          <w:tcPr>
            <w:tcW w:w="679" w:type="dxa"/>
            <w:vAlign w:val="top"/>
            <w:tcBorders>
              <w:right w:val="single" w:color="000000" w:sz="4" w:space="0"/>
            </w:tcBorders>
          </w:tcPr>
          <w:p>
            <w:pPr>
              <w:pStyle w:val="TableText"/>
              <w:ind w:left="219"/>
              <w:spacing w:before="75" w:line="173" w:lineRule="auto"/>
              <w:rPr/>
            </w:pPr>
            <w:r>
              <w:rPr>
                <w:spacing w:val="-5"/>
              </w:rPr>
              <w:t>164</w:t>
            </w:r>
          </w:p>
        </w:tc>
        <w:tc>
          <w:tcPr>
            <w:tcW w:w="7440" w:type="dxa"/>
            <w:vAlign w:val="top"/>
            <w:tcBorders>
              <w:left w:val="single" w:color="000000" w:sz="4" w:space="0"/>
            </w:tcBorders>
          </w:tcPr>
          <w:p>
            <w:pPr>
              <w:pStyle w:val="TableText"/>
              <w:ind w:left="805"/>
              <w:spacing w:before="52" w:line="176" w:lineRule="auto"/>
              <w:rPr/>
            </w:pPr>
            <w:r>
              <w:rPr>
                <w:position w:val="-1"/>
              </w:rPr>
              <w:t>authflavor  </w:t>
            </w:r>
            <w:r>
              <w:rPr>
                <w:position w:val="1"/>
              </w:rPr>
              <w:t>=RPC</w:t>
            </w:r>
            <w:r>
              <w:rPr/>
              <w:t>_</w:t>
            </w:r>
            <w:r>
              <w:rPr>
                <w:position w:val="1"/>
              </w:rPr>
              <w:t>AUTH</w:t>
            </w:r>
            <w:r>
              <w:rPr/>
              <w:t>_</w:t>
            </w:r>
            <w:r>
              <w:rPr>
                <w:position w:val="1"/>
              </w:rPr>
              <w:t>UNIX,</w:t>
            </w:r>
          </w:p>
        </w:tc>
      </w:tr>
      <w:tr>
        <w:trPr>
          <w:trHeight w:val="239" w:hRule="atLeast"/>
        </w:trPr>
        <w:tc>
          <w:tcPr>
            <w:tcW w:w="679" w:type="dxa"/>
            <w:vAlign w:val="top"/>
            <w:tcBorders>
              <w:right w:val="single" w:color="000000" w:sz="4" w:space="0"/>
            </w:tcBorders>
          </w:tcPr>
          <w:p>
            <w:pPr>
              <w:pStyle w:val="TableText"/>
              <w:ind w:left="219"/>
              <w:spacing w:before="70" w:line="183" w:lineRule="auto"/>
              <w:rPr/>
            </w:pPr>
            <w:r>
              <w:rPr>
                <w:spacing w:val="-5"/>
              </w:rPr>
              <w:t>165</w:t>
            </w:r>
          </w:p>
        </w:tc>
        <w:tc>
          <w:tcPr>
            <w:tcW w:w="7440" w:type="dxa"/>
            <w:vAlign w:val="top"/>
            <w:tcBorders>
              <w:left w:val="single" w:color="000000" w:sz="4" w:space="0"/>
            </w:tcBorders>
          </w:tcPr>
          <w:p>
            <w:pPr>
              <w:pStyle w:val="TableText"/>
              <w:ind w:left="785"/>
              <w:spacing w:before="43" w:line="202" w:lineRule="auto"/>
              <w:rPr/>
            </w:pPr>
            <w:r>
              <w:rPr>
                <w:spacing w:val="-1"/>
                <w:position w:val="-1"/>
              </w:rPr>
              <w:t>.cred</w:t>
            </w:r>
            <w:r>
              <w:rPr>
                <w:spacing w:val="3"/>
                <w:position w:val="-1"/>
              </w:rPr>
              <w:t xml:space="preserve">       </w:t>
            </w:r>
            <w:r>
              <w:rPr>
                <w:spacing w:val="-1"/>
              </w:rPr>
              <w:t>=current_cred(,</w:t>
            </w:r>
          </w:p>
        </w:tc>
      </w:tr>
      <w:tr>
        <w:trPr>
          <w:trHeight w:val="245" w:hRule="atLeast"/>
        </w:trPr>
        <w:tc>
          <w:tcPr>
            <w:tcW w:w="679" w:type="dxa"/>
            <w:vAlign w:val="top"/>
            <w:tcBorders>
              <w:right w:val="single" w:color="000000" w:sz="4" w:space="0"/>
            </w:tcBorders>
          </w:tcPr>
          <w:p>
            <w:pPr>
              <w:pStyle w:val="TableText"/>
              <w:ind w:left="219"/>
              <w:spacing w:before="80" w:line="178" w:lineRule="auto"/>
              <w:rPr/>
            </w:pPr>
            <w:r>
              <w:rPr>
                <w:spacing w:val="-5"/>
              </w:rPr>
              <w:t>166</w:t>
            </w:r>
          </w:p>
        </w:tc>
        <w:tc>
          <w:tcPr>
            <w:tcW w:w="7440" w:type="dxa"/>
            <w:vAlign w:val="top"/>
            <w:tcBorders>
              <w:left w:val="single" w:color="000000" w:sz="4" w:space="0"/>
            </w:tcBorders>
          </w:tcPr>
          <w:p>
            <w:pPr>
              <w:pStyle w:val="TableText"/>
              <w:ind w:left="445"/>
              <w:spacing w:before="42" w:line="221" w:lineRule="auto"/>
              <w:rPr/>
            </w:pPr>
            <w:r>
              <w:rPr>
                <w:spacing w:val="-3"/>
              </w:rPr>
              <w:t>};</w:t>
            </w:r>
          </w:p>
        </w:tc>
      </w:tr>
      <w:tr>
        <w:trPr>
          <w:trHeight w:val="250" w:hRule="atLeast"/>
        </w:trPr>
        <w:tc>
          <w:tcPr>
            <w:tcW w:w="679" w:type="dxa"/>
            <w:vAlign w:val="top"/>
            <w:tcBorders>
              <w:right w:val="single" w:color="000000" w:sz="4" w:space="0"/>
            </w:tcBorders>
          </w:tcPr>
          <w:p>
            <w:pPr>
              <w:pStyle w:val="TableText"/>
              <w:ind w:left="219"/>
              <w:spacing w:before="65" w:line="184" w:lineRule="auto"/>
              <w:rPr/>
            </w:pPr>
            <w:r>
              <w:rPr>
                <w:spacing w:val="-5"/>
              </w:rPr>
              <w:t>167</w:t>
            </w:r>
          </w:p>
        </w:tc>
        <w:tc>
          <w:tcPr>
            <w:tcW w:w="7440" w:type="dxa"/>
            <w:vAlign w:val="top"/>
            <w:tcBorders>
              <w:left w:val="single" w:color="000000" w:sz="4" w:space="0"/>
            </w:tcBorders>
          </w:tcPr>
          <w:p>
            <w:pPr>
              <w:pStyle w:val="TableText"/>
              <w:ind w:left="455"/>
              <w:spacing w:before="49" w:line="213" w:lineRule="auto"/>
              <w:rPr/>
            </w:pPr>
            <w:r>
              <w:rPr>
                <w:spacing w:val="-1"/>
              </w:rPr>
              <w:t>struct</w:t>
            </w:r>
            <w:r>
              <w:rPr>
                <w:spacing w:val="29"/>
                <w:w w:val="101"/>
              </w:rPr>
              <w:t xml:space="preserve"> </w:t>
            </w:r>
            <w:r>
              <w:rPr>
                <w:spacing w:val="-1"/>
              </w:rPr>
              <w:t>rpc_clnt</w:t>
            </w:r>
            <w:r>
              <w:rPr>
                <w:spacing w:val="9"/>
              </w:rPr>
              <w:t xml:space="preserve">    </w:t>
            </w:r>
            <w:r>
              <w:rPr>
                <w:spacing w:val="-1"/>
              </w:rPr>
              <w:t>*mnt_clnt;</w:t>
            </w:r>
          </w:p>
        </w:tc>
      </w:tr>
      <w:tr>
        <w:trPr>
          <w:trHeight w:val="229" w:hRule="atLeast"/>
        </w:trPr>
        <w:tc>
          <w:tcPr>
            <w:tcW w:w="679" w:type="dxa"/>
            <w:vAlign w:val="top"/>
            <w:tcBorders>
              <w:right w:val="single" w:color="000000" w:sz="4" w:space="0"/>
            </w:tcBorders>
          </w:tcPr>
          <w:p>
            <w:pPr>
              <w:pStyle w:val="TableText"/>
              <w:ind w:left="219"/>
              <w:spacing w:before="55" w:line="184" w:lineRule="auto"/>
              <w:rPr/>
            </w:pPr>
            <w:r>
              <w:rPr>
                <w:spacing w:val="-5"/>
              </w:rPr>
              <w:t>168</w:t>
            </w:r>
          </w:p>
        </w:tc>
        <w:tc>
          <w:tcPr>
            <w:tcW w:w="7440" w:type="dxa"/>
            <w:vAlign w:val="top"/>
            <w:tcBorders>
              <w:left w:val="single" w:color="000000" w:sz="4" w:space="0"/>
            </w:tcBorders>
          </w:tcPr>
          <w:p>
            <w:pPr>
              <w:pStyle w:val="TableText"/>
              <w:ind w:left="435"/>
              <w:spacing w:before="36" w:line="210" w:lineRule="auto"/>
              <w:rPr/>
            </w:pPr>
            <w:r>
              <w:rPr>
                <w:spacing w:val="-3"/>
              </w:rPr>
              <w:t>int</w:t>
            </w:r>
            <w:r>
              <w:rPr/>
              <w:t xml:space="preserve">            </w:t>
            </w:r>
            <w:r>
              <w:rPr>
                <w:spacing w:val="-3"/>
              </w:rPr>
              <w:t>status;</w:t>
            </w:r>
          </w:p>
        </w:tc>
      </w:tr>
      <w:tr>
        <w:trPr>
          <w:trHeight w:val="204" w:hRule="atLeast"/>
        </w:trPr>
        <w:tc>
          <w:tcPr>
            <w:tcW w:w="679" w:type="dxa"/>
            <w:vAlign w:val="top"/>
            <w:tcBorders>
              <w:right w:val="single" w:color="000000" w:sz="4" w:space="0"/>
            </w:tcBorders>
          </w:tcPr>
          <w:p>
            <w:pPr>
              <w:pStyle w:val="TableText"/>
              <w:ind w:left="219"/>
              <w:spacing w:before="57" w:line="158" w:lineRule="auto"/>
              <w:rPr/>
            </w:pPr>
            <w:r>
              <w:rPr>
                <w:spacing w:val="-5"/>
              </w:rPr>
              <w:t>169</w:t>
            </w:r>
          </w:p>
        </w:tc>
        <w:tc>
          <w:tcPr>
            <w:tcW w:w="7440" w:type="dxa"/>
            <w:vAlign w:val="top"/>
            <w:tcBorders>
              <w:left w:val="single" w:color="000000" w:sz="4" w:space="0"/>
            </w:tcBorders>
          </w:tcPr>
          <w:p>
            <w:pPr>
              <w:spacing w:line="193" w:lineRule="exact"/>
              <w:rPr>
                <w:rFonts w:ascii="Arial"/>
                <w:sz w:val="16"/>
              </w:rPr>
            </w:pPr>
            <w:r/>
          </w:p>
        </w:tc>
      </w:tr>
      <w:tr>
        <w:trPr>
          <w:trHeight w:val="256" w:hRule="atLeast"/>
        </w:trPr>
        <w:tc>
          <w:tcPr>
            <w:tcW w:w="679" w:type="dxa"/>
            <w:vAlign w:val="top"/>
            <w:tcBorders>
              <w:right w:val="single" w:color="000000" w:sz="4" w:space="0"/>
            </w:tcBorders>
          </w:tcPr>
          <w:p>
            <w:pPr>
              <w:pStyle w:val="TableText"/>
              <w:ind w:left="219"/>
              <w:spacing w:before="103" w:line="165" w:lineRule="auto"/>
              <w:rPr/>
            </w:pPr>
            <w:r>
              <w:rPr>
                <w:spacing w:val="-5"/>
              </w:rPr>
              <w:t>170</w:t>
            </w:r>
          </w:p>
        </w:tc>
        <w:tc>
          <w:tcPr>
            <w:tcW w:w="7440" w:type="dxa"/>
            <w:vAlign w:val="top"/>
            <w:tcBorders>
              <w:left w:val="single" w:color="000000" w:sz="4" w:space="0"/>
            </w:tcBorders>
          </w:tcPr>
          <w:p>
            <w:pPr>
              <w:pStyle w:val="TableText"/>
              <w:ind w:left="475"/>
              <w:spacing w:before="46" w:line="214" w:lineRule="auto"/>
              <w:rPr/>
            </w:pPr>
            <w:r>
              <w:rPr>
                <w:spacing w:val="-1"/>
              </w:rPr>
              <w:t>dprintk("NFS:sending</w:t>
            </w:r>
            <w:r>
              <w:rPr>
                <w:spacing w:val="38"/>
              </w:rPr>
              <w:t xml:space="preserve"> </w:t>
            </w:r>
            <w:r>
              <w:rPr>
                <w:spacing w:val="-1"/>
              </w:rPr>
              <w:t>MNT</w:t>
            </w:r>
            <w:r>
              <w:rPr>
                <w:spacing w:val="24"/>
              </w:rPr>
              <w:t xml:space="preserve"> </w:t>
            </w:r>
            <w:r>
              <w:rPr>
                <w:spacing w:val="-1"/>
              </w:rPr>
              <w:t>request</w:t>
            </w:r>
            <w:r>
              <w:rPr>
                <w:spacing w:val="29"/>
              </w:rPr>
              <w:t xml:space="preserve"> </w:t>
            </w:r>
            <w:r>
              <w:rPr>
                <w:spacing w:val="-1"/>
              </w:rPr>
              <w:t>for%s:%s\n",</w:t>
            </w:r>
          </w:p>
        </w:tc>
      </w:tr>
      <w:tr>
        <w:trPr>
          <w:trHeight w:val="244" w:hRule="atLeast"/>
        </w:trPr>
        <w:tc>
          <w:tcPr>
            <w:tcW w:w="679" w:type="dxa"/>
            <w:vAlign w:val="top"/>
            <w:tcBorders>
              <w:right w:val="single" w:color="000000" w:sz="4" w:space="0"/>
            </w:tcBorders>
          </w:tcPr>
          <w:p>
            <w:pPr>
              <w:pStyle w:val="TableText"/>
              <w:ind w:left="219"/>
              <w:spacing w:before="87" w:line="169" w:lineRule="auto"/>
              <w:rPr/>
            </w:pPr>
            <w:r>
              <w:rPr>
                <w:spacing w:val="-5"/>
              </w:rPr>
              <w:t>171</w:t>
            </w:r>
          </w:p>
        </w:tc>
        <w:tc>
          <w:tcPr>
            <w:tcW w:w="7440" w:type="dxa"/>
            <w:vAlign w:val="top"/>
            <w:tcBorders>
              <w:left w:val="single" w:color="000000" w:sz="4" w:space="0"/>
            </w:tcBorders>
          </w:tcPr>
          <w:p>
            <w:pPr>
              <w:pStyle w:val="TableText"/>
              <w:ind w:left="785"/>
              <w:spacing w:before="53" w:line="208" w:lineRule="auto"/>
              <w:rPr/>
            </w:pPr>
            <w:r>
              <w:rPr>
                <w:spacing w:val="-1"/>
              </w:rPr>
              <w:t>(info-&gt;hostname?info-&gt;hostname:"server"),</w:t>
            </w:r>
          </w:p>
        </w:tc>
      </w:tr>
      <w:tr>
        <w:trPr>
          <w:trHeight w:val="229" w:hRule="atLeast"/>
        </w:trPr>
        <w:tc>
          <w:tcPr>
            <w:tcW w:w="679" w:type="dxa"/>
            <w:vAlign w:val="top"/>
            <w:tcBorders>
              <w:right w:val="single" w:color="000000" w:sz="4" w:space="0"/>
            </w:tcBorders>
          </w:tcPr>
          <w:p>
            <w:pPr>
              <w:pStyle w:val="TableText"/>
              <w:ind w:left="219"/>
              <w:spacing w:before="73" w:line="168" w:lineRule="auto"/>
              <w:rPr/>
            </w:pPr>
            <w:r>
              <w:rPr>
                <w:spacing w:val="-5"/>
              </w:rPr>
              <w:t>172</w:t>
            </w:r>
          </w:p>
        </w:tc>
        <w:tc>
          <w:tcPr>
            <w:tcW w:w="7440" w:type="dxa"/>
            <w:vAlign w:val="top"/>
            <w:tcBorders>
              <w:left w:val="single" w:color="000000" w:sz="4" w:space="0"/>
            </w:tcBorders>
          </w:tcPr>
          <w:p>
            <w:pPr>
              <w:pStyle w:val="TableText"/>
              <w:ind w:left="1115"/>
              <w:spacing w:before="48" w:line="197" w:lineRule="auto"/>
              <w:rPr/>
            </w:pPr>
            <w:r>
              <w:rPr>
                <w:spacing w:val="-2"/>
              </w:rPr>
              <w:t>info-&gt;dirpath);</w:t>
            </w:r>
          </w:p>
        </w:tc>
      </w:tr>
      <w:tr>
        <w:trPr>
          <w:trHeight w:val="201" w:hRule="atLeast"/>
        </w:trPr>
        <w:tc>
          <w:tcPr>
            <w:tcW w:w="679" w:type="dxa"/>
            <w:vAlign w:val="top"/>
            <w:tcBorders>
              <w:bottom w:val="single" w:color="000000" w:sz="4" w:space="0"/>
              <w:right w:val="single" w:color="000000" w:sz="4" w:space="0"/>
            </w:tcBorders>
          </w:tcPr>
          <w:p>
            <w:pPr>
              <w:pStyle w:val="TableText"/>
              <w:ind w:left="219"/>
              <w:spacing w:before="44" w:line="169" w:lineRule="auto"/>
              <w:rPr/>
            </w:pPr>
            <w:r>
              <w:rPr>
                <w:spacing w:val="-5"/>
              </w:rPr>
              <w:t>173</w:t>
            </w:r>
          </w:p>
        </w:tc>
        <w:tc>
          <w:tcPr>
            <w:tcW w:w="7440" w:type="dxa"/>
            <w:vAlign w:val="top"/>
            <w:tcBorders>
              <w:left w:val="single" w:color="000000" w:sz="4" w:space="0"/>
              <w:bottom w:val="single" w:color="000000" w:sz="4" w:space="0"/>
            </w:tcBorders>
          </w:tcPr>
          <w:p>
            <w:pPr>
              <w:spacing w:line="190" w:lineRule="exact"/>
              <w:rPr>
                <w:rFonts w:ascii="Arial"/>
                <w:sz w:val="16"/>
              </w:rPr>
            </w:pPr>
            <w:r/>
          </w:p>
        </w:tc>
      </w:tr>
    </w:tbl>
    <w:p>
      <w:pPr>
        <w:rPr>
          <w:rFonts w:ascii="Arial"/>
          <w:sz w:val="21"/>
        </w:rPr>
      </w:pPr>
      <w:r/>
    </w:p>
    <w:p>
      <w:pPr>
        <w:sectPr>
          <w:footerReference w:type="default" r:id="rId710"/>
          <w:pgSz w:w="9060" w:h="14150"/>
          <w:pgMar w:top="400" w:right="230" w:bottom="643" w:left="539" w:header="0" w:footer="445" w:gutter="0"/>
        </w:sectPr>
        <w:rPr>
          <w:rFonts w:ascii="Arial" w:hAnsi="Arial" w:eastAsia="Arial" w:cs="Arial"/>
          <w:sz w:val="21"/>
          <w:szCs w:val="21"/>
        </w:rPr>
      </w:pPr>
    </w:p>
    <w:p>
      <w:pPr>
        <w:spacing w:line="302" w:lineRule="auto"/>
        <w:rPr>
          <w:rFonts w:ascii="Arial"/>
          <w:sz w:val="21"/>
        </w:rPr>
      </w:pPr>
      <w:r/>
    </w:p>
    <w:p>
      <w:pPr>
        <w:pStyle w:val="BodyText"/>
        <w:ind w:left="4509"/>
        <w:spacing w:before="62" w:line="221" w:lineRule="auto"/>
        <w:tabs>
          <w:tab w:val="left" w:pos="4660"/>
        </w:tabs>
        <w:rPr>
          <w:sz w:val="19"/>
          <w:szCs w:val="19"/>
        </w:rPr>
      </w:pPr>
      <w:bookmarkStart w:name="bookmark242" w:id="345"/>
      <w:bookmarkEnd w:id="345"/>
      <w:r>
        <w:rPr>
          <w:sz w:val="19"/>
          <w:szCs w:val="19"/>
          <w:u w:val="single" w:color="auto"/>
        </w:rPr>
        <w:tab/>
      </w:r>
      <w:r>
        <w:rPr>
          <w:sz w:val="19"/>
          <w:szCs w:val="19"/>
          <w:u w:val="single" w:color="auto"/>
          <w:spacing w:val="-10"/>
        </w:rPr>
        <w:t>第</w:t>
      </w:r>
      <w:r>
        <w:rPr>
          <w:sz w:val="19"/>
          <w:szCs w:val="19"/>
          <w:u w:val="single" w:color="auto"/>
          <w:spacing w:val="-41"/>
        </w:rPr>
        <w:t xml:space="preserve"> </w:t>
      </w:r>
      <w:r>
        <w:rPr>
          <w:sz w:val="19"/>
          <w:szCs w:val="19"/>
          <w:u w:val="single" w:color="auto"/>
          <w:spacing w:val="-10"/>
        </w:rPr>
        <w:t>5</w:t>
      </w:r>
      <w:r>
        <w:rPr>
          <w:sz w:val="19"/>
          <w:szCs w:val="19"/>
          <w:u w:val="single" w:color="auto"/>
          <w:spacing w:val="-39"/>
        </w:rPr>
        <w:t xml:space="preserve"> </w:t>
      </w:r>
      <w:r>
        <w:rPr>
          <w:sz w:val="19"/>
          <w:szCs w:val="19"/>
          <w:u w:val="single" w:color="auto"/>
          <w:spacing w:val="-10"/>
        </w:rPr>
        <w:t>章</w:t>
      </w:r>
      <w:r>
        <w:rPr>
          <w:sz w:val="19"/>
          <w:szCs w:val="19"/>
          <w:u w:val="single" w:color="auto"/>
          <w:spacing w:val="-39"/>
        </w:rPr>
        <w:t xml:space="preserve"> </w:t>
      </w:r>
      <w:r>
        <w:rPr>
          <w:sz w:val="19"/>
          <w:szCs w:val="19"/>
          <w:u w:val="single" w:color="auto"/>
          <w:spacing w:val="-10"/>
        </w:rPr>
        <w:t>基</w:t>
      </w:r>
      <w:r>
        <w:rPr>
          <w:sz w:val="19"/>
          <w:szCs w:val="19"/>
          <w:u w:val="single" w:color="auto"/>
          <w:spacing w:val="-35"/>
        </w:rPr>
        <w:t xml:space="preserve"> </w:t>
      </w:r>
      <w:r>
        <w:rPr>
          <w:sz w:val="19"/>
          <w:szCs w:val="19"/>
          <w:u w:val="single" w:color="auto"/>
          <w:spacing w:val="-10"/>
        </w:rPr>
        <w:t>干</w:t>
      </w:r>
      <w:r>
        <w:rPr>
          <w:sz w:val="19"/>
          <w:szCs w:val="19"/>
          <w:u w:val="single" w:color="auto"/>
          <w:spacing w:val="-31"/>
        </w:rPr>
        <w:t xml:space="preserve"> </w:t>
      </w:r>
      <w:r>
        <w:rPr>
          <w:sz w:val="19"/>
          <w:szCs w:val="19"/>
          <w:u w:val="single" w:color="auto"/>
          <w:spacing w:val="-10"/>
        </w:rPr>
        <w:t>网</w:t>
      </w:r>
      <w:r>
        <w:rPr>
          <w:sz w:val="19"/>
          <w:szCs w:val="19"/>
          <w:u w:val="single" w:color="auto"/>
          <w:spacing w:val="-41"/>
        </w:rPr>
        <w:t xml:space="preserve"> </w:t>
      </w:r>
      <w:r>
        <w:rPr>
          <w:sz w:val="19"/>
          <w:szCs w:val="19"/>
          <w:u w:val="single" w:color="auto"/>
          <w:spacing w:val="-10"/>
        </w:rPr>
        <w:t>络</w:t>
      </w:r>
      <w:r>
        <w:rPr>
          <w:sz w:val="19"/>
          <w:szCs w:val="19"/>
          <w:u w:val="single" w:color="auto"/>
          <w:spacing w:val="-37"/>
        </w:rPr>
        <w:t xml:space="preserve"> </w:t>
      </w:r>
      <w:r>
        <w:rPr>
          <w:sz w:val="19"/>
          <w:szCs w:val="19"/>
          <w:u w:val="single" w:color="auto"/>
          <w:spacing w:val="-10"/>
        </w:rPr>
        <w:t>共</w:t>
      </w:r>
      <w:r>
        <w:rPr>
          <w:sz w:val="19"/>
          <w:szCs w:val="19"/>
          <w:u w:val="single" w:color="auto"/>
          <w:spacing w:val="-37"/>
        </w:rPr>
        <w:t xml:space="preserve"> </w:t>
      </w:r>
      <w:r>
        <w:rPr>
          <w:sz w:val="19"/>
          <w:szCs w:val="19"/>
          <w:u w:val="single" w:color="auto"/>
          <w:spacing w:val="-10"/>
        </w:rPr>
        <w:t>享</w:t>
      </w:r>
      <w:r>
        <w:rPr>
          <w:sz w:val="19"/>
          <w:szCs w:val="19"/>
          <w:u w:val="single" w:color="auto"/>
          <w:spacing w:val="-29"/>
        </w:rPr>
        <w:t xml:space="preserve"> </w:t>
      </w:r>
      <w:r>
        <w:rPr>
          <w:sz w:val="19"/>
          <w:szCs w:val="19"/>
          <w:u w:val="single" w:color="auto"/>
          <w:spacing w:val="-10"/>
        </w:rPr>
        <w:t>的</w:t>
      </w:r>
      <w:r>
        <w:rPr>
          <w:sz w:val="19"/>
          <w:szCs w:val="19"/>
          <w:u w:val="single" w:color="auto"/>
          <w:spacing w:val="-31"/>
        </w:rPr>
        <w:t xml:space="preserve"> </w:t>
      </w:r>
      <w:r>
        <w:rPr>
          <w:sz w:val="19"/>
          <w:szCs w:val="19"/>
          <w:u w:val="single" w:color="auto"/>
          <w:spacing w:val="-10"/>
        </w:rPr>
        <w:t>网</w:t>
      </w:r>
      <w:r>
        <w:rPr>
          <w:sz w:val="19"/>
          <w:szCs w:val="19"/>
          <w:u w:val="single" w:color="auto"/>
          <w:spacing w:val="-41"/>
        </w:rPr>
        <w:t xml:space="preserve"> </w:t>
      </w:r>
      <w:r>
        <w:rPr>
          <w:sz w:val="19"/>
          <w:szCs w:val="19"/>
          <w:u w:val="single" w:color="auto"/>
          <w:spacing w:val="-10"/>
        </w:rPr>
        <w:t>络</w:t>
      </w:r>
      <w:r>
        <w:rPr>
          <w:sz w:val="19"/>
          <w:szCs w:val="19"/>
          <w:u w:val="single" w:color="auto"/>
          <w:spacing w:val="-37"/>
        </w:rPr>
        <w:t xml:space="preserve"> </w:t>
      </w:r>
      <w:r>
        <w:rPr>
          <w:sz w:val="19"/>
          <w:szCs w:val="19"/>
          <w:u w:val="single" w:color="auto"/>
          <w:spacing w:val="-10"/>
        </w:rPr>
        <w:t>文</w:t>
      </w:r>
      <w:r>
        <w:rPr>
          <w:sz w:val="19"/>
          <w:szCs w:val="19"/>
          <w:u w:val="single" w:color="auto"/>
          <w:spacing w:val="-42"/>
        </w:rPr>
        <w:t xml:space="preserve"> </w:t>
      </w:r>
      <w:r>
        <w:rPr>
          <w:sz w:val="19"/>
          <w:szCs w:val="19"/>
          <w:u w:val="single" w:color="auto"/>
          <w:spacing w:val="-10"/>
        </w:rPr>
        <w:t>件</w:t>
      </w:r>
      <w:r>
        <w:rPr>
          <w:sz w:val="19"/>
          <w:szCs w:val="19"/>
          <w:u w:val="single" w:color="auto"/>
          <w:spacing w:val="-36"/>
        </w:rPr>
        <w:t xml:space="preserve"> </w:t>
      </w:r>
      <w:r>
        <w:rPr>
          <w:sz w:val="19"/>
          <w:szCs w:val="19"/>
          <w:u w:val="single" w:color="auto"/>
          <w:spacing w:val="-10"/>
        </w:rPr>
        <w:t>系</w:t>
      </w:r>
      <w:r>
        <w:rPr>
          <w:sz w:val="19"/>
          <w:szCs w:val="19"/>
          <w:u w:val="single" w:color="auto"/>
          <w:spacing w:val="-41"/>
        </w:rPr>
        <w:t xml:space="preserve"> </w:t>
      </w:r>
      <w:r>
        <w:rPr>
          <w:sz w:val="19"/>
          <w:szCs w:val="19"/>
          <w:u w:val="single" w:color="auto"/>
          <w:spacing w:val="-10"/>
        </w:rPr>
        <w:t>统</w:t>
      </w:r>
      <w:r>
        <w:rPr>
          <w:sz w:val="19"/>
          <w:szCs w:val="19"/>
          <w:u w:val="single" w:color="auto"/>
        </w:rPr>
        <w:t xml:space="preserve">    </w:t>
      </w:r>
    </w:p>
    <w:p>
      <w:pPr>
        <w:spacing w:line="465" w:lineRule="auto"/>
        <w:rPr>
          <w:rFonts w:ascii="Arial"/>
          <w:sz w:val="21"/>
        </w:rPr>
      </w:pPr>
      <w:r/>
    </w:p>
    <w:p>
      <w:pPr>
        <w:ind w:left="139"/>
        <w:spacing w:before="43"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174</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if(strlen(info-&gt;dirpath)&gt;MNTPATHLEN)</w:t>
      </w:r>
    </w:p>
    <w:p>
      <w:pPr>
        <w:ind w:left="139"/>
        <w:spacing w:before="71"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2"/>
        </w:rPr>
        <w:t>175</w:t>
      </w:r>
      <w:r>
        <w:rPr>
          <w:rFonts w:ascii="Times New Roman" w:hAnsi="Times New Roman" w:eastAsia="Times New Roman" w:cs="Times New Roman"/>
          <w:sz w:val="15"/>
          <w:szCs w:val="15"/>
          <w:spacing w:val="1"/>
          <w:position w:val="-2"/>
        </w:rPr>
        <w:t xml:space="preserve">                            </w:t>
      </w:r>
      <w:r>
        <w:rPr>
          <w:rFonts w:ascii="Times New Roman" w:hAnsi="Times New Roman" w:eastAsia="Times New Roman" w:cs="Times New Roman"/>
          <w:sz w:val="15"/>
          <w:szCs w:val="15"/>
          <w:spacing w:val="-1"/>
        </w:rPr>
        <w:t>return     -ENAMETOOLONG;</w:t>
      </w:r>
    </w:p>
    <w:p>
      <w:pPr>
        <w:spacing w:line="289" w:lineRule="auto"/>
        <w:rPr>
          <w:rFonts w:ascii="Arial"/>
          <w:sz w:val="21"/>
        </w:rPr>
      </w:pPr>
      <w:r/>
    </w:p>
    <w:p>
      <w:pPr>
        <w:ind w:left="139"/>
        <w:spacing w:before="44"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177                    f(info-&gt;noresvport)</w:t>
      </w:r>
    </w:p>
    <w:p>
      <w:pPr>
        <w:ind w:left="1419"/>
        <w:spacing w:before="11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args.flagsl=RPC_CLNT_CREATE_NO</w:t>
      </w:r>
      <w:r>
        <w:rPr>
          <w:rFonts w:ascii="Times New Roman" w:hAnsi="Times New Roman" w:eastAsia="Times New Roman" w:cs="Times New Roman"/>
          <w:sz w:val="15"/>
          <w:szCs w:val="15"/>
          <w:spacing w:val="-1"/>
        </w:rPr>
        <w:t>NPRIVPORT;</w:t>
      </w:r>
    </w:p>
    <w:p>
      <w:pPr>
        <w:spacing w:line="280" w:lineRule="auto"/>
        <w:rPr>
          <w:rFonts w:ascii="Arial"/>
          <w:sz w:val="21"/>
        </w:rPr>
      </w:pPr>
      <w:r/>
    </w:p>
    <w:p>
      <w:pPr>
        <w:ind w:left="139"/>
        <w:spacing w:before="44"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180                 </w:t>
      </w:r>
      <w:r>
        <w:rPr>
          <w:rFonts w:ascii="Times New Roman" w:hAnsi="Times New Roman" w:eastAsia="Times New Roman" w:cs="Times New Roman"/>
          <w:sz w:val="15"/>
          <w:szCs w:val="15"/>
          <w:spacing w:val="-1"/>
        </w:rPr>
        <w:t xml:space="preserve">   mnt_clnt=rpc_create(&amp;args);</w:t>
      </w:r>
    </w:p>
    <w:p>
      <w:pPr>
        <w:ind w:left="139"/>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181                    if(IS_ERR(mnt_clnt))</w:t>
      </w:r>
    </w:p>
    <w:p>
      <w:pPr>
        <w:ind w:left="139"/>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182                             goto     out_clnt_er;</w:t>
      </w:r>
    </w:p>
    <w:p>
      <w:pPr>
        <w:ind w:left="1090"/>
        <w:spacing w:before="84" w:line="222" w:lineRule="auto"/>
        <w:rPr>
          <w:rFonts w:ascii="FangSong" w:hAnsi="FangSong" w:eastAsia="FangSong" w:cs="FangSong"/>
          <w:sz w:val="15"/>
          <w:szCs w:val="15"/>
        </w:rPr>
      </w:pPr>
      <w:r>
        <w:rPr>
          <w:rFonts w:ascii="FangSong" w:hAnsi="FangSong" w:eastAsia="FangSong" w:cs="FangSong"/>
          <w:sz w:val="15"/>
          <w:szCs w:val="15"/>
          <w:spacing w:val="3"/>
        </w:rPr>
        <w:t>/</w:t>
      </w:r>
      <w:r>
        <w:rPr>
          <w:rFonts w:ascii="FangSong" w:hAnsi="FangSong" w:eastAsia="FangSong" w:cs="FangSong"/>
          <w:sz w:val="15"/>
          <w:szCs w:val="15"/>
          <w:spacing w:val="-19"/>
        </w:rPr>
        <w:t xml:space="preserve"> </w:t>
      </w:r>
      <w:r>
        <w:rPr>
          <w:rFonts w:ascii="FangSong" w:hAnsi="FangSong" w:eastAsia="FangSong" w:cs="FangSong"/>
          <w:sz w:val="15"/>
          <w:szCs w:val="15"/>
          <w:spacing w:val="3"/>
        </w:rPr>
        <w:t>使</w:t>
      </w:r>
      <w:r>
        <w:rPr>
          <w:rFonts w:ascii="FangSong" w:hAnsi="FangSong" w:eastAsia="FangSong" w:cs="FangSong"/>
          <w:sz w:val="15"/>
          <w:szCs w:val="15"/>
          <w:spacing w:val="-20"/>
        </w:rPr>
        <w:t xml:space="preserve"> </w:t>
      </w:r>
      <w:r>
        <w:rPr>
          <w:rFonts w:ascii="FangSong" w:hAnsi="FangSong" w:eastAsia="FangSong" w:cs="FangSong"/>
          <w:sz w:val="15"/>
          <w:szCs w:val="15"/>
          <w:spacing w:val="3"/>
        </w:rPr>
        <w:t>用</w:t>
      </w:r>
      <w:r>
        <w:rPr>
          <w:rFonts w:ascii="FangSong" w:hAnsi="FangSong" w:eastAsia="FangSong" w:cs="FangSong"/>
          <w:sz w:val="15"/>
          <w:szCs w:val="15"/>
          <w:spacing w:val="-20"/>
        </w:rPr>
        <w:t xml:space="preserve"> </w:t>
      </w:r>
      <w:r>
        <w:rPr>
          <w:rFonts w:ascii="FangSong" w:hAnsi="FangSong" w:eastAsia="FangSong" w:cs="FangSong"/>
          <w:sz w:val="15"/>
          <w:szCs w:val="15"/>
          <w:spacing w:val="3"/>
        </w:rPr>
        <w:t>挂</w:t>
      </w:r>
      <w:r>
        <w:rPr>
          <w:rFonts w:ascii="FangSong" w:hAnsi="FangSong" w:eastAsia="FangSong" w:cs="FangSong"/>
          <w:sz w:val="15"/>
          <w:szCs w:val="15"/>
          <w:spacing w:val="-19"/>
        </w:rPr>
        <w:t xml:space="preserve"> </w:t>
      </w:r>
      <w:r>
        <w:rPr>
          <w:rFonts w:ascii="FangSong" w:hAnsi="FangSong" w:eastAsia="FangSong" w:cs="FangSong"/>
          <w:sz w:val="15"/>
          <w:szCs w:val="15"/>
          <w:spacing w:val="3"/>
        </w:rPr>
        <w:t>载</w:t>
      </w:r>
      <w:r>
        <w:rPr>
          <w:rFonts w:ascii="SimSun" w:hAnsi="SimSun" w:eastAsia="SimSun" w:cs="SimSun"/>
          <w:sz w:val="15"/>
          <w:szCs w:val="15"/>
          <w:spacing w:val="3"/>
        </w:rPr>
        <w:t>(</w:t>
      </w:r>
      <w:r>
        <w:rPr>
          <w:rFonts w:ascii="SimSun" w:hAnsi="SimSun" w:eastAsia="SimSun" w:cs="SimSun"/>
          <w:sz w:val="15"/>
          <w:szCs w:val="15"/>
        </w:rPr>
        <w:t>MNT</w:t>
      </w:r>
      <w:r>
        <w:rPr>
          <w:rFonts w:ascii="SimSun" w:hAnsi="SimSun" w:eastAsia="SimSun" w:cs="SimSun"/>
          <w:sz w:val="15"/>
          <w:szCs w:val="15"/>
          <w:spacing w:val="3"/>
        </w:rPr>
        <w:t>)</w:t>
      </w:r>
      <w:r>
        <w:rPr>
          <w:rFonts w:ascii="SimSun" w:hAnsi="SimSun" w:eastAsia="SimSun" w:cs="SimSun"/>
          <w:sz w:val="15"/>
          <w:szCs w:val="15"/>
          <w:spacing w:val="20"/>
          <w:w w:val="101"/>
        </w:rPr>
        <w:t xml:space="preserve">   </w:t>
      </w:r>
      <w:r>
        <w:rPr>
          <w:rFonts w:ascii="FangSong" w:hAnsi="FangSong" w:eastAsia="FangSong" w:cs="FangSong"/>
          <w:sz w:val="15"/>
          <w:szCs w:val="15"/>
          <w:spacing w:val="3"/>
        </w:rPr>
        <w:t>函数处理填充消息</w:t>
      </w:r>
    </w:p>
    <w:p>
      <w:pPr>
        <w:ind w:left="139"/>
        <w:spacing w:before="68"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184</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if(info-&gt;version=NFS_MNT3_VERSION)</w:t>
      </w:r>
    </w:p>
    <w:p>
      <w:pPr>
        <w:ind w:left="139" w:right="3236"/>
        <w:spacing w:before="102" w:line="24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185                            </w:t>
      </w:r>
      <w:r>
        <w:rPr>
          <w:rFonts w:ascii="Times New Roman" w:hAnsi="Times New Roman" w:eastAsia="Times New Roman" w:cs="Times New Roman"/>
          <w:sz w:val="15"/>
          <w:szCs w:val="15"/>
        </w:rPr>
        <w:t>msg.rpc_proc=&amp;mnt_clnt-&gt;cl_procinfo[MOUNTPROC3_MNT]; </w:t>
      </w:r>
      <w:r>
        <w:rPr>
          <w:rFonts w:ascii="Times New Roman" w:hAnsi="Times New Roman" w:eastAsia="Times New Roman" w:cs="Times New Roman"/>
          <w:sz w:val="15"/>
          <w:szCs w:val="15"/>
          <w:spacing w:val="-4"/>
        </w:rPr>
        <w:t>186</w:t>
      </w:r>
    </w:p>
    <w:p>
      <w:pPr>
        <w:ind w:left="139" w:right="3184"/>
        <w:spacing w:before="105" w:line="252" w:lineRule="auto"/>
        <w:rPr>
          <w:rFonts w:ascii="FangSong" w:hAnsi="FangSong" w:eastAsia="FangSong" w:cs="FangSong"/>
          <w:sz w:val="15"/>
          <w:szCs w:val="15"/>
        </w:rPr>
      </w:pPr>
      <w:r>
        <w:rPr>
          <w:rFonts w:ascii="Times New Roman" w:hAnsi="Times New Roman" w:eastAsia="Times New Roman" w:cs="Times New Roman"/>
          <w:sz w:val="15"/>
          <w:szCs w:val="15"/>
        </w:rPr>
        <w:t>187                            msg.rpc_proc=&amp;mnt_clnt-&gt;cl_procinfo[MOUNTPROC_MNT];    </w:t>
      </w:r>
      <w:r>
        <w:rPr>
          <w:rFonts w:ascii="Times New Roman" w:hAnsi="Times New Roman" w:eastAsia="Times New Roman" w:cs="Times New Roman"/>
          <w:sz w:val="15"/>
          <w:szCs w:val="15"/>
          <w:spacing w:val="1"/>
          <w:position w:val="-1"/>
        </w:rPr>
        <w:t>188                   </w:t>
      </w:r>
      <w:r>
        <w:rPr>
          <w:rFonts w:ascii="FangSong" w:hAnsi="FangSong" w:eastAsia="FangSong" w:cs="FangSong"/>
          <w:sz w:val="15"/>
          <w:szCs w:val="15"/>
          <w:spacing w:val="1"/>
        </w:rPr>
        <w:t>//调用</w:t>
      </w:r>
      <w:r>
        <w:rPr>
          <w:rFonts w:ascii="Times New Roman" w:hAnsi="Times New Roman" w:eastAsia="Times New Roman" w:cs="Times New Roman"/>
          <w:sz w:val="15"/>
          <w:szCs w:val="15"/>
        </w:rPr>
        <w:t>PRC  </w:t>
      </w:r>
      <w:r>
        <w:rPr>
          <w:rFonts w:ascii="FangSong" w:hAnsi="FangSong" w:eastAsia="FangSong" w:cs="FangSong"/>
          <w:sz w:val="15"/>
          <w:szCs w:val="15"/>
        </w:rPr>
        <w:t>的</w:t>
      </w:r>
      <w:r>
        <w:rPr>
          <w:rFonts w:ascii="FangSong" w:hAnsi="FangSong" w:eastAsia="FangSong" w:cs="FangSong"/>
          <w:sz w:val="15"/>
          <w:szCs w:val="15"/>
          <w:spacing w:val="-16"/>
        </w:rPr>
        <w:t xml:space="preserve"> </w:t>
      </w:r>
      <w:r>
        <w:rPr>
          <w:rFonts w:ascii="FangSong" w:hAnsi="FangSong" w:eastAsia="FangSong" w:cs="FangSong"/>
          <w:sz w:val="15"/>
          <w:szCs w:val="15"/>
        </w:rPr>
        <w:t>接</w:t>
      </w:r>
      <w:r>
        <w:rPr>
          <w:rFonts w:ascii="FangSong" w:hAnsi="FangSong" w:eastAsia="FangSong" w:cs="FangSong"/>
          <w:sz w:val="15"/>
          <w:szCs w:val="15"/>
        </w:rPr>
        <w:t xml:space="preserve"> </w:t>
      </w:r>
      <w:r>
        <w:rPr>
          <w:rFonts w:ascii="FangSong" w:hAnsi="FangSong" w:eastAsia="FangSong" w:cs="FangSong"/>
          <w:sz w:val="15"/>
          <w:szCs w:val="15"/>
        </w:rPr>
        <w:t>口</w:t>
      </w:r>
      <w:r>
        <w:rPr>
          <w:rFonts w:ascii="FangSong" w:hAnsi="FangSong" w:eastAsia="FangSong" w:cs="FangSong"/>
          <w:sz w:val="15"/>
          <w:szCs w:val="15"/>
          <w:spacing w:val="-27"/>
        </w:rPr>
        <w:t xml:space="preserve"> </w:t>
      </w:r>
      <w:r>
        <w:rPr>
          <w:rFonts w:ascii="FangSong" w:hAnsi="FangSong" w:eastAsia="FangSong" w:cs="FangSong"/>
          <w:sz w:val="15"/>
          <w:szCs w:val="15"/>
        </w:rPr>
        <w:t>，</w:t>
      </w:r>
      <w:r>
        <w:rPr>
          <w:rFonts w:ascii="Times New Roman" w:hAnsi="Times New Roman" w:eastAsia="Times New Roman" w:cs="Times New Roman"/>
          <w:sz w:val="15"/>
          <w:szCs w:val="15"/>
        </w:rPr>
        <w:t>pe_call_sync()     </w:t>
      </w:r>
      <w:r>
        <w:rPr>
          <w:rFonts w:ascii="FangSong" w:hAnsi="FangSong" w:eastAsia="FangSong" w:cs="FangSong"/>
          <w:sz w:val="15"/>
          <w:szCs w:val="15"/>
        </w:rPr>
        <w:t>函数发送前面填充的消息</w:t>
      </w:r>
    </w:p>
    <w:p>
      <w:pPr>
        <w:ind w:left="139"/>
        <w:spacing w:before="10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189                    status=rpc_call_sync(mnt_clnt,</w:t>
      </w:r>
    </w:p>
    <w:p>
      <w:pPr>
        <w:ind w:left="2539"/>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&amp;msg,RPC_TASK_SOFTRPC_TASK_</w:t>
      </w:r>
      <w:r>
        <w:rPr>
          <w:rFonts w:ascii="Times New Roman" w:hAnsi="Times New Roman" w:eastAsia="Times New Roman" w:cs="Times New Roman"/>
          <w:sz w:val="15"/>
          <w:szCs w:val="15"/>
          <w:spacing w:val="-1"/>
        </w:rPr>
        <w:t>TIMEOUT);</w:t>
      </w:r>
    </w:p>
    <w:p>
      <w:pPr>
        <w:ind w:left="1169" w:right="5579" w:hanging="1030"/>
        <w:spacing w:before="85" w:line="279" w:lineRule="auto"/>
        <w:rPr>
          <w:rFonts w:ascii="SimSun" w:hAnsi="SimSun" w:eastAsia="SimSun" w:cs="SimSun"/>
          <w:sz w:val="15"/>
          <w:szCs w:val="15"/>
        </w:rPr>
      </w:pPr>
      <w:r>
        <w:rPr>
          <w:rFonts w:ascii="Times New Roman" w:hAnsi="Times New Roman" w:eastAsia="Times New Roman" w:cs="Times New Roman"/>
          <w:sz w:val="15"/>
          <w:szCs w:val="15"/>
          <w:spacing w:val="-1"/>
        </w:rPr>
        <w:t>190</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rpe_shutdown_client(mnt_clnt);</w:t>
      </w:r>
      <w:r>
        <w:rPr>
          <w:rFonts w:ascii="Times New Roman" w:hAnsi="Times New Roman" w:eastAsia="Times New Roman" w:cs="Times New Roman"/>
          <w:sz w:val="15"/>
          <w:szCs w:val="15"/>
          <w:spacing w:val="3"/>
        </w:rPr>
        <w:t xml:space="preserve"> </w:t>
      </w:r>
      <w:r>
        <w:rPr>
          <w:rFonts w:ascii="SimSun" w:hAnsi="SimSun" w:eastAsia="SimSun" w:cs="SimSun"/>
          <w:sz w:val="15"/>
          <w:szCs w:val="15"/>
          <w:spacing w:val="11"/>
        </w:rPr>
        <w:t>//删除部分非关键代码</w:t>
      </w:r>
    </w:p>
    <w:p>
      <w:pPr>
        <w:ind w:left="29" w:right="444" w:firstLine="459"/>
        <w:spacing w:before="124" w:line="313" w:lineRule="auto"/>
        <w:jc w:val="both"/>
        <w:rPr>
          <w:rFonts w:ascii="SimSun" w:hAnsi="SimSun" w:eastAsia="SimSun" w:cs="SimSun"/>
          <w:sz w:val="21"/>
          <w:szCs w:val="21"/>
        </w:rPr>
      </w:pPr>
      <w:r>
        <w:rPr>
          <w:rFonts w:ascii="SimSun" w:hAnsi="SimSun" w:eastAsia="SimSun" w:cs="SimSun"/>
          <w:sz w:val="21"/>
          <w:szCs w:val="21"/>
          <w:spacing w:val="24"/>
        </w:rPr>
        <w:t>上述函数调用的是</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24"/>
        </w:rPr>
        <w:t>的同步接口，服务端返回的结果会存储在局部变量</w:t>
      </w:r>
      <w:r>
        <w:rPr>
          <w:rFonts w:ascii="SimSun" w:hAnsi="SimSun" w:eastAsia="SimSun" w:cs="SimSun"/>
          <w:sz w:val="21"/>
          <w:szCs w:val="21"/>
          <w:spacing w:val="1"/>
        </w:rPr>
        <w:t xml:space="preserve"> </w:t>
      </w:r>
      <w:r>
        <w:rPr>
          <w:rFonts w:ascii="Times New Roman" w:hAnsi="Times New Roman" w:eastAsia="Times New Roman" w:cs="Times New Roman"/>
          <w:sz w:val="21"/>
          <w:szCs w:val="21"/>
        </w:rPr>
        <w:t>result</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23"/>
        </w:rPr>
        <w:t>中(第147行～第151行)。通过</w:t>
      </w:r>
      <w:r>
        <w:rPr>
          <w:rFonts w:ascii="Times New Roman" w:hAnsi="Times New Roman" w:eastAsia="Times New Roman" w:cs="Times New Roman"/>
          <w:sz w:val="21"/>
          <w:szCs w:val="21"/>
        </w:rPr>
        <w:t>mountres</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3"/>
        </w:rPr>
        <w:t>结构体的定义和</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23"/>
        </w:rPr>
        <w:t>协议的介绍，</w:t>
      </w:r>
      <w:r>
        <w:rPr>
          <w:rFonts w:ascii="SimSun" w:hAnsi="SimSun" w:eastAsia="SimSun" w:cs="SimSun"/>
          <w:sz w:val="21"/>
          <w:szCs w:val="21"/>
        </w:rPr>
        <w:t xml:space="preserve"> </w:t>
      </w:r>
      <w:r>
        <w:rPr>
          <w:rFonts w:ascii="SimSun" w:hAnsi="SimSun" w:eastAsia="SimSun" w:cs="SimSun"/>
          <w:sz w:val="21"/>
          <w:szCs w:val="21"/>
          <w:spacing w:val="13"/>
        </w:rPr>
        <w:t>我们知道挂载操作主要从服务端获取根目录的句柄信息，这个句柄在后续的操作中 </w:t>
      </w:r>
      <w:r>
        <w:rPr>
          <w:rFonts w:ascii="SimSun" w:hAnsi="SimSun" w:eastAsia="SimSun" w:cs="SimSun"/>
          <w:sz w:val="21"/>
          <w:szCs w:val="21"/>
        </w:rPr>
        <w:t>都会用到。</w:t>
      </w:r>
    </w:p>
    <w:p>
      <w:pPr>
        <w:ind w:left="29" w:right="444" w:firstLine="450"/>
        <w:spacing w:before="45" w:line="294" w:lineRule="auto"/>
        <w:jc w:val="both"/>
        <w:rPr>
          <w:rFonts w:ascii="SimSun" w:hAnsi="SimSun" w:eastAsia="SimSun" w:cs="SimSun"/>
          <w:sz w:val="21"/>
          <w:szCs w:val="21"/>
        </w:rPr>
      </w:pPr>
      <w:r>
        <w:rPr>
          <w:rFonts w:ascii="SimSun" w:hAnsi="SimSun" w:eastAsia="SimSun" w:cs="SimSun"/>
          <w:sz w:val="21"/>
          <w:szCs w:val="21"/>
          <w:spacing w:val="10"/>
        </w:rPr>
        <w:t>在</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10"/>
        </w:rPr>
        <w:t>_</w:t>
      </w:r>
      <w:r>
        <w:rPr>
          <w:rFonts w:ascii="Times New Roman" w:hAnsi="Times New Roman" w:eastAsia="Times New Roman" w:cs="Times New Roman"/>
          <w:sz w:val="21"/>
          <w:szCs w:val="21"/>
        </w:rPr>
        <w:t>mount</w:t>
      </w:r>
      <w:r>
        <w:rPr>
          <w:rFonts w:ascii="Times New Roman" w:hAnsi="Times New Roman" w:eastAsia="Times New Roman" w:cs="Times New Roman"/>
          <w:sz w:val="21"/>
          <w:szCs w:val="21"/>
          <w:spacing w:val="10"/>
        </w:rPr>
        <w:t>()  </w:t>
      </w:r>
      <w:r>
        <w:rPr>
          <w:rFonts w:ascii="SimSun" w:hAnsi="SimSun" w:eastAsia="SimSun" w:cs="SimSun"/>
          <w:sz w:val="21"/>
          <w:szCs w:val="21"/>
          <w:spacing w:val="10"/>
        </w:rPr>
        <w:t>函数中，需要说明的是消息的初始化，这里除了需要初始化必要</w:t>
      </w:r>
      <w:r>
        <w:rPr>
          <w:rFonts w:ascii="SimSun" w:hAnsi="SimSun" w:eastAsia="SimSun" w:cs="SimSun"/>
          <w:sz w:val="21"/>
          <w:szCs w:val="21"/>
          <w:spacing w:val="3"/>
        </w:rPr>
        <w:t xml:space="preserve">  </w:t>
      </w:r>
      <w:r>
        <w:rPr>
          <w:rFonts w:ascii="SimSun" w:hAnsi="SimSun" w:eastAsia="SimSun" w:cs="SimSun"/>
          <w:sz w:val="21"/>
          <w:szCs w:val="21"/>
          <w:spacing w:val="14"/>
        </w:rPr>
        <w:t>的参数，还要对</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proc  </w:t>
      </w:r>
      <w:r>
        <w:rPr>
          <w:rFonts w:ascii="SimSun" w:hAnsi="SimSun" w:eastAsia="SimSun" w:cs="SimSun"/>
          <w:sz w:val="21"/>
          <w:szCs w:val="21"/>
          <w:spacing w:val="14"/>
        </w:rPr>
        <w:t>成员进行初始化。该成员是一个结构体，它不仅</w:t>
      </w:r>
      <w:r>
        <w:rPr>
          <w:rFonts w:ascii="SimSun" w:hAnsi="SimSun" w:eastAsia="SimSun" w:cs="SimSun"/>
          <w:sz w:val="21"/>
          <w:szCs w:val="21"/>
          <w:spacing w:val="13"/>
        </w:rPr>
        <w:t>包含注册</w:t>
      </w:r>
      <w:r>
        <w:rPr>
          <w:rFonts w:ascii="SimSun" w:hAnsi="SimSun" w:eastAsia="SimSun" w:cs="SimSun"/>
          <w:sz w:val="21"/>
          <w:szCs w:val="21"/>
        </w:rPr>
        <w:t xml:space="preserve">  </w:t>
      </w:r>
      <w:r>
        <w:rPr>
          <w:rFonts w:ascii="SimSun" w:hAnsi="SimSun" w:eastAsia="SimSun" w:cs="SimSun"/>
          <w:sz w:val="21"/>
          <w:szCs w:val="21"/>
          <w:spacing w:val="17"/>
        </w:rPr>
        <w:t>具体的例程</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17"/>
        </w:rPr>
        <w:t>,   </w:t>
      </w:r>
      <w:r>
        <w:rPr>
          <w:rFonts w:ascii="SimSun" w:hAnsi="SimSun" w:eastAsia="SimSun" w:cs="SimSun"/>
          <w:sz w:val="21"/>
          <w:szCs w:val="21"/>
          <w:spacing w:val="17"/>
        </w:rPr>
        <w:t>还包括进行数据编码和解码的处理函数等内容，如代码</w:t>
      </w:r>
      <w:r>
        <w:rPr>
          <w:rFonts w:ascii="SimSun" w:hAnsi="SimSun" w:eastAsia="SimSun" w:cs="SimSun"/>
          <w:sz w:val="21"/>
          <w:szCs w:val="21"/>
          <w:spacing w:val="16"/>
        </w:rPr>
        <w:t>5-7所示。</w:t>
      </w:r>
    </w:p>
    <w:p>
      <w:pPr>
        <w:ind w:left="2762"/>
        <w:spacing w:before="159" w:line="213" w:lineRule="auto"/>
        <w:rPr>
          <w:rFonts w:ascii="SimSun" w:hAnsi="SimSun" w:eastAsia="SimSun" w:cs="SimSun"/>
          <w:sz w:val="19"/>
          <w:szCs w:val="19"/>
        </w:rPr>
      </w:pPr>
      <w:r>
        <w:pict>
          <v:shape id="_x0000_s1156" style="position:absolute;margin-left:0.25pt;margin-top:19.0515pt;mso-position-vertical-relative:text;mso-position-horizontal-relative:text;width:404pt;height:0.5pt;z-index:254795776;" filled="false" strokecolor="#000000" strokeweight="0.50pt" coordsize="8080,10" coordorigin="0,0" path="m0,5l8079,5m0,5l8079,5e">
            <v:stroke joinstyle="miter" miterlimit="10"/>
          </v:shape>
        </w:pict>
      </w:r>
      <w:r>
        <w:rPr>
          <w:rFonts w:ascii="SimSun" w:hAnsi="SimSun" w:eastAsia="SimSun" w:cs="SimSun"/>
          <w:sz w:val="19"/>
          <w:szCs w:val="19"/>
          <w:b/>
          <w:bCs/>
          <w:spacing w:val="-3"/>
        </w:rPr>
        <w:t>代码5-7</w:t>
      </w:r>
      <w:r>
        <w:rPr>
          <w:rFonts w:ascii="SimSun" w:hAnsi="SimSun" w:eastAsia="SimSun" w:cs="SimSun"/>
          <w:sz w:val="19"/>
          <w:szCs w:val="19"/>
          <w:spacing w:val="-3"/>
        </w:rPr>
        <w:t xml:space="preserve"> </w:t>
      </w:r>
      <w:r>
        <w:rPr>
          <w:rFonts w:ascii="SimSun" w:hAnsi="SimSun" w:eastAsia="SimSun" w:cs="SimSun"/>
          <w:sz w:val="19"/>
          <w:szCs w:val="19"/>
          <w:b/>
          <w:bCs/>
          <w:spacing w:val="-3"/>
        </w:rPr>
        <w:t>rpc_procinfo结构体</w:t>
      </w:r>
    </w:p>
    <w:p>
      <w:pPr>
        <w:ind w:left="152"/>
        <w:spacing w:before="31" w:line="211" w:lineRule="auto"/>
        <w:rPr>
          <w:rFonts w:ascii="SimSun" w:hAnsi="SimSun" w:eastAsia="SimSun" w:cs="SimSun"/>
          <w:sz w:val="19"/>
          <w:szCs w:val="19"/>
        </w:rPr>
      </w:pPr>
      <w:r>
        <w:rPr>
          <w:rFonts w:ascii="SimSun" w:hAnsi="SimSun" w:eastAsia="SimSun" w:cs="SimSun"/>
          <w:sz w:val="19"/>
          <w:szCs w:val="19"/>
          <w:b/>
          <w:bCs/>
          <w:spacing w:val="-2"/>
        </w:rPr>
        <w:t>fs/nfs/mount_clnt.c</w:t>
      </w:r>
    </w:p>
    <w:tbl>
      <w:tblPr>
        <w:tblStyle w:val="TableNormal"/>
        <w:tblW w:w="807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49"/>
        <w:gridCol w:w="7430"/>
      </w:tblGrid>
      <w:tr>
        <w:trPr>
          <w:trHeight w:val="324" w:hRule="atLeast"/>
        </w:trPr>
        <w:tc>
          <w:tcPr>
            <w:tcW w:w="649" w:type="dxa"/>
            <w:vAlign w:val="top"/>
            <w:tcBorders>
              <w:right w:val="single" w:color="000000" w:sz="4" w:space="0"/>
              <w:top w:val="single" w:color="000000" w:sz="4" w:space="0"/>
            </w:tcBorders>
          </w:tcPr>
          <w:p>
            <w:pPr>
              <w:pStyle w:val="TableText"/>
              <w:ind w:left="179"/>
              <w:spacing w:before="151" w:line="158" w:lineRule="auto"/>
              <w:rPr>
                <w:sz w:val="19"/>
                <w:szCs w:val="19"/>
              </w:rPr>
            </w:pPr>
            <w:r>
              <w:rPr>
                <w:sz w:val="19"/>
                <w:szCs w:val="19"/>
                <w:spacing w:val="-2"/>
              </w:rPr>
              <w:t>490</w:t>
            </w:r>
          </w:p>
        </w:tc>
        <w:tc>
          <w:tcPr>
            <w:tcW w:w="7430" w:type="dxa"/>
            <w:vAlign w:val="top"/>
            <w:tcBorders>
              <w:left w:val="single" w:color="000000" w:sz="4" w:space="0"/>
              <w:top w:val="single" w:color="000000" w:sz="4" w:space="0"/>
            </w:tcBorders>
          </w:tcPr>
          <w:p>
            <w:pPr>
              <w:pStyle w:val="TableText"/>
              <w:ind w:left="155"/>
              <w:spacing w:before="106" w:line="202" w:lineRule="auto"/>
              <w:rPr>
                <w:sz w:val="19"/>
                <w:szCs w:val="19"/>
              </w:rPr>
            </w:pPr>
            <w:r>
              <w:rPr>
                <w:sz w:val="19"/>
                <w:szCs w:val="19"/>
              </w:rPr>
              <w:t>static const struct</w:t>
            </w:r>
            <w:r>
              <w:rPr>
                <w:sz w:val="19"/>
                <w:szCs w:val="19"/>
                <w:spacing w:val="12"/>
              </w:rPr>
              <w:t xml:space="preserve"> </w:t>
            </w:r>
            <w:r>
              <w:rPr>
                <w:sz w:val="19"/>
                <w:szCs w:val="19"/>
              </w:rPr>
              <w:t>rpc_procinfo</w:t>
            </w:r>
            <w:r>
              <w:rPr>
                <w:sz w:val="19"/>
                <w:szCs w:val="19"/>
                <w:spacing w:val="8"/>
              </w:rPr>
              <w:t xml:space="preserve"> </w:t>
            </w:r>
            <w:r>
              <w:rPr>
                <w:sz w:val="19"/>
                <w:szCs w:val="19"/>
              </w:rPr>
              <w:t>mnt3_p</w:t>
            </w:r>
            <w:r>
              <w:rPr>
                <w:sz w:val="19"/>
                <w:szCs w:val="19"/>
                <w:spacing w:val="-1"/>
              </w:rPr>
              <w:t>rocedures[]=(</w:t>
            </w:r>
          </w:p>
        </w:tc>
      </w:tr>
      <w:tr>
        <w:trPr>
          <w:trHeight w:val="238" w:hRule="atLeast"/>
        </w:trPr>
        <w:tc>
          <w:tcPr>
            <w:tcW w:w="649" w:type="dxa"/>
            <w:vAlign w:val="top"/>
            <w:tcBorders>
              <w:right w:val="single" w:color="000000" w:sz="4" w:space="0"/>
            </w:tcBorders>
          </w:tcPr>
          <w:p>
            <w:pPr>
              <w:pStyle w:val="TableText"/>
              <w:ind w:left="179"/>
              <w:spacing w:before="46" w:line="176" w:lineRule="auto"/>
              <w:rPr>
                <w:sz w:val="19"/>
                <w:szCs w:val="19"/>
              </w:rPr>
            </w:pPr>
            <w:r>
              <w:rPr>
                <w:sz w:val="19"/>
                <w:szCs w:val="19"/>
                <w:spacing w:val="-2"/>
              </w:rPr>
              <w:t>491</w:t>
            </w:r>
          </w:p>
        </w:tc>
        <w:tc>
          <w:tcPr>
            <w:tcW w:w="7430" w:type="dxa"/>
            <w:vAlign w:val="top"/>
            <w:tcBorders>
              <w:left w:val="single" w:color="000000" w:sz="4" w:space="0"/>
            </w:tcBorders>
          </w:tcPr>
          <w:p>
            <w:pPr>
              <w:pStyle w:val="TableText"/>
              <w:ind w:left="475"/>
              <w:spacing w:before="22" w:line="200" w:lineRule="auto"/>
              <w:rPr>
                <w:sz w:val="19"/>
                <w:szCs w:val="19"/>
              </w:rPr>
            </w:pPr>
            <w:r>
              <w:rPr>
                <w:sz w:val="19"/>
                <w:szCs w:val="19"/>
                <w:spacing w:val="-3"/>
              </w:rPr>
              <w:t>[MOUNTPROC3_MNT]={</w:t>
            </w:r>
          </w:p>
        </w:tc>
      </w:tr>
      <w:tr>
        <w:trPr>
          <w:trHeight w:val="264" w:hRule="atLeast"/>
        </w:trPr>
        <w:tc>
          <w:tcPr>
            <w:tcW w:w="649" w:type="dxa"/>
            <w:vAlign w:val="top"/>
            <w:tcBorders>
              <w:right w:val="single" w:color="000000" w:sz="4" w:space="0"/>
            </w:tcBorders>
          </w:tcPr>
          <w:p>
            <w:pPr>
              <w:pStyle w:val="TableText"/>
              <w:ind w:left="179"/>
              <w:spacing w:before="69" w:line="179" w:lineRule="auto"/>
              <w:rPr>
                <w:sz w:val="19"/>
                <w:szCs w:val="19"/>
              </w:rPr>
            </w:pPr>
            <w:r>
              <w:rPr>
                <w:sz w:val="19"/>
                <w:szCs w:val="19"/>
                <w:spacing w:val="-2"/>
              </w:rPr>
              <w:t>492</w:t>
            </w:r>
          </w:p>
        </w:tc>
        <w:tc>
          <w:tcPr>
            <w:tcW w:w="7430" w:type="dxa"/>
            <w:vAlign w:val="top"/>
            <w:tcBorders>
              <w:left w:val="single" w:color="000000" w:sz="4" w:space="0"/>
            </w:tcBorders>
          </w:tcPr>
          <w:p>
            <w:pPr>
              <w:pStyle w:val="TableText"/>
              <w:ind w:left="795"/>
              <w:spacing w:before="24" w:line="194" w:lineRule="auto"/>
              <w:rPr>
                <w:sz w:val="19"/>
                <w:szCs w:val="19"/>
              </w:rPr>
            </w:pPr>
            <w:r>
              <w:rPr>
                <w:sz w:val="19"/>
                <w:szCs w:val="19"/>
                <w:spacing w:val="18"/>
                <w:position w:val="-3"/>
              </w:rPr>
              <w:t>P</w:t>
            </w:r>
            <w:r>
              <w:rPr>
                <w:sz w:val="19"/>
                <w:szCs w:val="19"/>
                <w:spacing w:val="18"/>
              </w:rPr>
              <w:t>_proc</w:t>
            </w:r>
            <w:r>
              <w:rPr>
                <w:sz w:val="19"/>
                <w:szCs w:val="19"/>
                <w:spacing w:val="15"/>
              </w:rPr>
              <w:t xml:space="preserve">     </w:t>
            </w:r>
            <w:r>
              <w:rPr>
                <w:sz w:val="19"/>
                <w:szCs w:val="19"/>
                <w:spacing w:val="18"/>
              </w:rPr>
              <w:t>=MOUNTPROC3_MNT,//例程ID</w:t>
            </w:r>
          </w:p>
        </w:tc>
      </w:tr>
      <w:tr>
        <w:trPr>
          <w:trHeight w:val="234" w:hRule="atLeast"/>
        </w:trPr>
        <w:tc>
          <w:tcPr>
            <w:tcW w:w="649" w:type="dxa"/>
            <w:vAlign w:val="top"/>
            <w:tcBorders>
              <w:right w:val="single" w:color="000000" w:sz="4" w:space="0"/>
            </w:tcBorders>
          </w:tcPr>
          <w:p>
            <w:pPr>
              <w:pStyle w:val="TableText"/>
              <w:ind w:left="179"/>
              <w:spacing w:before="35" w:line="183" w:lineRule="auto"/>
              <w:rPr>
                <w:sz w:val="19"/>
                <w:szCs w:val="19"/>
              </w:rPr>
            </w:pPr>
            <w:r>
              <w:rPr>
                <w:sz w:val="19"/>
                <w:szCs w:val="19"/>
                <w:spacing w:val="-2"/>
              </w:rPr>
              <w:t>493</w:t>
            </w:r>
          </w:p>
        </w:tc>
        <w:tc>
          <w:tcPr>
            <w:tcW w:w="7430" w:type="dxa"/>
            <w:vAlign w:val="top"/>
            <w:tcBorders>
              <w:left w:val="single" w:color="000000" w:sz="4" w:space="0"/>
            </w:tcBorders>
          </w:tcPr>
          <w:p>
            <w:pPr>
              <w:pStyle w:val="TableText"/>
              <w:ind w:left="795"/>
              <w:spacing w:before="9" w:line="208" w:lineRule="auto"/>
              <w:rPr>
                <w:sz w:val="19"/>
                <w:szCs w:val="19"/>
              </w:rPr>
            </w:pPr>
            <w:r>
              <w:rPr>
                <w:sz w:val="19"/>
                <w:szCs w:val="19"/>
              </w:rPr>
              <w:t>p_encode</w:t>
            </w:r>
            <w:r>
              <w:rPr>
                <w:sz w:val="19"/>
                <w:szCs w:val="19"/>
                <w:spacing w:val="20"/>
              </w:rPr>
              <w:t xml:space="preserve">   </w:t>
            </w:r>
            <w:r>
              <w:rPr>
                <w:sz w:val="19"/>
                <w:szCs w:val="19"/>
              </w:rPr>
              <w:t>=mnt_xdr_enc_dir</w:t>
            </w:r>
            <w:r>
              <w:rPr>
                <w:sz w:val="19"/>
                <w:szCs w:val="19"/>
                <w:spacing w:val="-1"/>
              </w:rPr>
              <w:t>path,//参数编码函数</w:t>
            </w:r>
          </w:p>
        </w:tc>
      </w:tr>
      <w:tr>
        <w:trPr>
          <w:trHeight w:val="245" w:hRule="atLeast"/>
        </w:trPr>
        <w:tc>
          <w:tcPr>
            <w:tcW w:w="649" w:type="dxa"/>
            <w:vAlign w:val="top"/>
            <w:tcBorders>
              <w:right w:val="single" w:color="000000" w:sz="4" w:space="0"/>
            </w:tcBorders>
          </w:tcPr>
          <w:p>
            <w:pPr>
              <w:pStyle w:val="TableText"/>
              <w:ind w:left="179"/>
              <w:spacing w:before="41" w:line="183" w:lineRule="auto"/>
              <w:rPr>
                <w:sz w:val="19"/>
                <w:szCs w:val="19"/>
              </w:rPr>
            </w:pPr>
            <w:r>
              <w:rPr>
                <w:sz w:val="19"/>
                <w:szCs w:val="19"/>
                <w:spacing w:val="-2"/>
              </w:rPr>
              <w:t>494</w:t>
            </w:r>
          </w:p>
        </w:tc>
        <w:tc>
          <w:tcPr>
            <w:tcW w:w="7430" w:type="dxa"/>
            <w:vAlign w:val="top"/>
            <w:tcBorders>
              <w:left w:val="single" w:color="000000" w:sz="4" w:space="0"/>
            </w:tcBorders>
          </w:tcPr>
          <w:p>
            <w:pPr>
              <w:pStyle w:val="TableText"/>
              <w:ind w:left="795"/>
              <w:spacing w:before="26" w:line="203" w:lineRule="auto"/>
              <w:rPr>
                <w:sz w:val="19"/>
                <w:szCs w:val="19"/>
              </w:rPr>
            </w:pPr>
            <w:r>
              <w:rPr>
                <w:sz w:val="19"/>
                <w:szCs w:val="19"/>
                <w:spacing w:val="-1"/>
              </w:rPr>
              <w:t>.p_decode</w:t>
            </w:r>
            <w:r>
              <w:rPr>
                <w:sz w:val="19"/>
                <w:szCs w:val="19"/>
                <w:spacing w:val="43"/>
              </w:rPr>
              <w:t xml:space="preserve">  </w:t>
            </w:r>
            <w:r>
              <w:rPr>
                <w:sz w:val="19"/>
                <w:szCs w:val="19"/>
                <w:spacing w:val="-1"/>
              </w:rPr>
              <w:t>=mnt_xdr_dec_mountres3,//解码函数</w:t>
            </w:r>
          </w:p>
        </w:tc>
      </w:tr>
      <w:tr>
        <w:trPr>
          <w:trHeight w:val="254" w:hRule="atLeast"/>
        </w:trPr>
        <w:tc>
          <w:tcPr>
            <w:tcW w:w="649" w:type="dxa"/>
            <w:vAlign w:val="top"/>
            <w:tcBorders>
              <w:right w:val="single" w:color="000000" w:sz="4" w:space="0"/>
            </w:tcBorders>
          </w:tcPr>
          <w:p>
            <w:pPr>
              <w:pStyle w:val="TableText"/>
              <w:ind w:left="179"/>
              <w:spacing w:before="36" w:line="183" w:lineRule="auto"/>
              <w:rPr>
                <w:sz w:val="19"/>
                <w:szCs w:val="19"/>
              </w:rPr>
            </w:pPr>
            <w:r>
              <w:rPr>
                <w:sz w:val="19"/>
                <w:szCs w:val="19"/>
                <w:spacing w:val="-2"/>
              </w:rPr>
              <w:t>495</w:t>
            </w:r>
          </w:p>
        </w:tc>
        <w:tc>
          <w:tcPr>
            <w:tcW w:w="7430" w:type="dxa"/>
            <w:vAlign w:val="top"/>
            <w:tcBorders>
              <w:left w:val="single" w:color="000000" w:sz="4" w:space="0"/>
            </w:tcBorders>
          </w:tcPr>
          <w:p>
            <w:pPr>
              <w:pStyle w:val="TableText"/>
              <w:ind w:left="795"/>
              <w:spacing w:before="41" w:line="197" w:lineRule="auto"/>
              <w:rPr>
                <w:sz w:val="19"/>
                <w:szCs w:val="19"/>
              </w:rPr>
            </w:pPr>
            <w:r>
              <w:rPr>
                <w:sz w:val="19"/>
                <w:szCs w:val="19"/>
                <w:spacing w:val="-1"/>
              </w:rPr>
              <w:t>p_arglen</w:t>
            </w:r>
            <w:r>
              <w:rPr>
                <w:sz w:val="19"/>
                <w:szCs w:val="19"/>
                <w:spacing w:val="28"/>
              </w:rPr>
              <w:t xml:space="preserve">   </w:t>
            </w:r>
            <w:r>
              <w:rPr>
                <w:sz w:val="19"/>
                <w:szCs w:val="19"/>
                <w:spacing w:val="-1"/>
              </w:rPr>
              <w:t>=MNT_enc_dirpath_sz,</w:t>
            </w:r>
          </w:p>
        </w:tc>
      </w:tr>
      <w:tr>
        <w:trPr>
          <w:trHeight w:val="239" w:hRule="atLeast"/>
        </w:trPr>
        <w:tc>
          <w:tcPr>
            <w:tcW w:w="649" w:type="dxa"/>
            <w:vAlign w:val="top"/>
            <w:tcBorders>
              <w:right w:val="single" w:color="000000" w:sz="4" w:space="0"/>
            </w:tcBorders>
          </w:tcPr>
          <w:p>
            <w:pPr>
              <w:pStyle w:val="TableText"/>
              <w:ind w:left="179"/>
              <w:spacing w:before="22" w:line="183" w:lineRule="auto"/>
              <w:rPr>
                <w:sz w:val="19"/>
                <w:szCs w:val="19"/>
              </w:rPr>
            </w:pPr>
            <w:r>
              <w:rPr>
                <w:sz w:val="19"/>
                <w:szCs w:val="19"/>
                <w:spacing w:val="-2"/>
              </w:rPr>
              <w:t>496</w:t>
            </w:r>
          </w:p>
        </w:tc>
        <w:tc>
          <w:tcPr>
            <w:tcW w:w="7430" w:type="dxa"/>
            <w:vAlign w:val="top"/>
            <w:tcBorders>
              <w:left w:val="single" w:color="000000" w:sz="4" w:space="0"/>
            </w:tcBorders>
          </w:tcPr>
          <w:p>
            <w:pPr>
              <w:pStyle w:val="TableText"/>
              <w:ind w:left="795"/>
              <w:spacing w:before="36" w:line="187" w:lineRule="auto"/>
              <w:rPr>
                <w:sz w:val="19"/>
                <w:szCs w:val="19"/>
              </w:rPr>
            </w:pPr>
            <w:r>
              <w:rPr>
                <w:sz w:val="19"/>
                <w:szCs w:val="19"/>
              </w:rPr>
              <w:t>P_replen</w:t>
            </w:r>
            <w:r>
              <w:rPr>
                <w:sz w:val="19"/>
                <w:szCs w:val="19"/>
                <w:spacing w:val="13"/>
              </w:rPr>
              <w:t xml:space="preserve">     </w:t>
            </w:r>
            <w:r>
              <w:rPr>
                <w:sz w:val="19"/>
                <w:szCs w:val="19"/>
              </w:rPr>
              <w:t>MNT_dec_mountr</w:t>
            </w:r>
            <w:r>
              <w:rPr>
                <w:sz w:val="19"/>
                <w:szCs w:val="19"/>
                <w:spacing w:val="-1"/>
              </w:rPr>
              <w:t>es3_sz,</w:t>
            </w:r>
          </w:p>
        </w:tc>
      </w:tr>
      <w:tr>
        <w:trPr>
          <w:trHeight w:val="248" w:hRule="atLeast"/>
        </w:trPr>
        <w:tc>
          <w:tcPr>
            <w:tcW w:w="649" w:type="dxa"/>
            <w:vAlign w:val="top"/>
            <w:tcBorders>
              <w:right w:val="single" w:color="000000" w:sz="4" w:space="0"/>
            </w:tcBorders>
          </w:tcPr>
          <w:p>
            <w:pPr>
              <w:pStyle w:val="TableText"/>
              <w:ind w:left="179"/>
              <w:spacing w:before="13" w:line="183" w:lineRule="auto"/>
              <w:rPr>
                <w:sz w:val="19"/>
                <w:szCs w:val="19"/>
              </w:rPr>
            </w:pPr>
            <w:r>
              <w:rPr>
                <w:sz w:val="19"/>
                <w:szCs w:val="19"/>
                <w:spacing w:val="-2"/>
              </w:rPr>
              <w:t>497</w:t>
            </w:r>
          </w:p>
        </w:tc>
        <w:tc>
          <w:tcPr>
            <w:tcW w:w="7430" w:type="dxa"/>
            <w:vAlign w:val="top"/>
            <w:tcBorders>
              <w:left w:val="single" w:color="000000" w:sz="4" w:space="0"/>
            </w:tcBorders>
          </w:tcPr>
          <w:p>
            <w:pPr>
              <w:pStyle w:val="TableText"/>
              <w:ind w:left="795"/>
              <w:spacing w:before="77" w:line="160" w:lineRule="exact"/>
              <w:rPr>
                <w:sz w:val="19"/>
                <w:szCs w:val="19"/>
              </w:rPr>
            </w:pPr>
            <w:r>
              <w:rPr>
                <w:sz w:val="19"/>
                <w:szCs w:val="19"/>
                <w:spacing w:val="-1"/>
                <w:position w:val="-2"/>
              </w:rPr>
              <w:t>-P statidx</w:t>
            </w:r>
            <w:r>
              <w:rPr>
                <w:sz w:val="19"/>
                <w:szCs w:val="19"/>
                <w:spacing w:val="29"/>
                <w:position w:val="-2"/>
              </w:rPr>
              <w:t xml:space="preserve">   </w:t>
            </w:r>
            <w:r>
              <w:rPr>
                <w:sz w:val="19"/>
                <w:szCs w:val="19"/>
                <w:spacing w:val="-1"/>
              </w:rPr>
              <w:t>MOUNTPROC3</w:t>
            </w:r>
            <w:r>
              <w:rPr>
                <w:sz w:val="19"/>
                <w:szCs w:val="19"/>
                <w:spacing w:val="-1"/>
                <w:position w:val="-1"/>
              </w:rPr>
              <w:t>_</w:t>
            </w:r>
            <w:r>
              <w:rPr>
                <w:sz w:val="19"/>
                <w:szCs w:val="19"/>
                <w:spacing w:val="-1"/>
              </w:rPr>
              <w:t>MNT,</w:t>
            </w:r>
          </w:p>
        </w:tc>
      </w:tr>
      <w:tr>
        <w:trPr>
          <w:trHeight w:val="397" w:hRule="atLeast"/>
        </w:trPr>
        <w:tc>
          <w:tcPr>
            <w:tcW w:w="649" w:type="dxa"/>
            <w:vAlign w:val="top"/>
            <w:tcBorders>
              <w:right w:val="single" w:color="000000" w:sz="4" w:space="0"/>
            </w:tcBorders>
          </w:tcPr>
          <w:p>
            <w:pPr>
              <w:pStyle w:val="TableText"/>
              <w:ind w:left="179"/>
              <w:spacing w:before="15" w:line="183" w:lineRule="auto"/>
              <w:rPr>
                <w:sz w:val="19"/>
                <w:szCs w:val="19"/>
              </w:rPr>
            </w:pPr>
            <w:r>
              <w:rPr>
                <w:sz w:val="19"/>
                <w:szCs w:val="19"/>
                <w:spacing w:val="-2"/>
              </w:rPr>
              <w:t>498</w:t>
            </w:r>
          </w:p>
          <w:p>
            <w:pPr>
              <w:pStyle w:val="TableText"/>
              <w:ind w:left="179"/>
              <w:spacing w:before="41" w:line="141" w:lineRule="exact"/>
              <w:rPr>
                <w:sz w:val="19"/>
                <w:szCs w:val="19"/>
              </w:rPr>
            </w:pPr>
            <w:r>
              <w:rPr>
                <w:sz w:val="19"/>
                <w:szCs w:val="19"/>
                <w:spacing w:val="-2"/>
                <w:position w:val="-2"/>
              </w:rPr>
              <w:t>499</w:t>
            </w:r>
          </w:p>
        </w:tc>
        <w:tc>
          <w:tcPr>
            <w:tcW w:w="7430" w:type="dxa"/>
            <w:vAlign w:val="top"/>
            <w:tcBorders>
              <w:left w:val="single" w:color="000000" w:sz="4" w:space="0"/>
            </w:tcBorders>
          </w:tcPr>
          <w:p>
            <w:pPr>
              <w:pStyle w:val="TableText"/>
              <w:ind w:left="795"/>
              <w:spacing w:before="43" w:line="220" w:lineRule="auto"/>
              <w:rPr>
                <w:sz w:val="19"/>
                <w:szCs w:val="19"/>
              </w:rPr>
            </w:pPr>
            <w:r>
              <w:rPr>
                <w:sz w:val="19"/>
                <w:szCs w:val="19"/>
                <w:spacing w:val="-1"/>
                <w:position w:val="-1"/>
              </w:rPr>
              <w:t>p</w:t>
            </w:r>
            <w:r>
              <w:rPr>
                <w:sz w:val="19"/>
                <w:szCs w:val="19"/>
                <w:spacing w:val="-1"/>
              </w:rPr>
              <w:t>_</w:t>
            </w:r>
            <w:r>
              <w:rPr>
                <w:sz w:val="19"/>
                <w:szCs w:val="19"/>
                <w:spacing w:val="-1"/>
                <w:position w:val="-1"/>
              </w:rPr>
              <w:t>name</w:t>
            </w:r>
            <w:r>
              <w:rPr>
                <w:sz w:val="19"/>
                <w:szCs w:val="19"/>
                <w:spacing w:val="12"/>
                <w:position w:val="-1"/>
              </w:rPr>
              <w:t xml:space="preserve">     </w:t>
            </w:r>
            <w:r>
              <w:rPr>
                <w:sz w:val="19"/>
                <w:szCs w:val="19"/>
                <w:spacing w:val="-1"/>
              </w:rPr>
              <w:t>="MOUNT",</w:t>
            </w:r>
          </w:p>
        </w:tc>
      </w:tr>
      <w:tr>
        <w:trPr>
          <w:trHeight w:val="1606" w:hRule="atLeast"/>
        </w:trPr>
        <w:tc>
          <w:tcPr>
            <w:tcW w:w="649" w:type="dxa"/>
            <w:vAlign w:val="top"/>
            <w:tcBorders>
              <w:bottom w:val="single" w:color="000000" w:sz="4" w:space="0"/>
              <w:right w:val="single" w:color="000000" w:sz="4" w:space="0"/>
            </w:tcBorders>
          </w:tcPr>
          <w:p>
            <w:pPr>
              <w:pStyle w:val="TableText"/>
              <w:ind w:left="179"/>
              <w:spacing w:before="88" w:line="183" w:lineRule="auto"/>
              <w:rPr>
                <w:sz w:val="19"/>
                <w:szCs w:val="19"/>
              </w:rPr>
            </w:pPr>
            <w:r>
              <w:rPr>
                <w:sz w:val="19"/>
                <w:szCs w:val="19"/>
                <w:spacing w:val="-3"/>
              </w:rPr>
              <w:t>500</w:t>
            </w:r>
          </w:p>
          <w:p>
            <w:pPr>
              <w:pStyle w:val="TableText"/>
              <w:ind w:left="179"/>
              <w:spacing w:before="50" w:line="184" w:lineRule="auto"/>
              <w:rPr>
                <w:sz w:val="19"/>
                <w:szCs w:val="19"/>
              </w:rPr>
            </w:pPr>
            <w:r>
              <w:rPr>
                <w:sz w:val="19"/>
                <w:szCs w:val="19"/>
                <w:spacing w:val="-3"/>
              </w:rPr>
              <w:t>501</w:t>
            </w:r>
          </w:p>
          <w:p>
            <w:pPr>
              <w:pStyle w:val="TableText"/>
              <w:ind w:left="179"/>
              <w:spacing w:before="51" w:line="183" w:lineRule="auto"/>
              <w:rPr>
                <w:sz w:val="19"/>
                <w:szCs w:val="19"/>
              </w:rPr>
            </w:pPr>
            <w:r>
              <w:rPr>
                <w:sz w:val="19"/>
                <w:szCs w:val="19"/>
                <w:spacing w:val="-3"/>
              </w:rPr>
              <w:t>502</w:t>
            </w:r>
          </w:p>
          <w:p>
            <w:pPr>
              <w:pStyle w:val="TableText"/>
              <w:ind w:left="179"/>
              <w:spacing w:before="41" w:line="183" w:lineRule="auto"/>
              <w:rPr>
                <w:sz w:val="19"/>
                <w:szCs w:val="19"/>
              </w:rPr>
            </w:pPr>
            <w:r>
              <w:rPr>
                <w:sz w:val="19"/>
                <w:szCs w:val="19"/>
                <w:spacing w:val="-3"/>
              </w:rPr>
              <w:t>503</w:t>
            </w:r>
          </w:p>
          <w:p>
            <w:pPr>
              <w:pStyle w:val="TableText"/>
              <w:ind w:left="179"/>
              <w:spacing w:before="42" w:line="183" w:lineRule="auto"/>
              <w:rPr>
                <w:sz w:val="19"/>
                <w:szCs w:val="19"/>
              </w:rPr>
            </w:pPr>
            <w:r>
              <w:rPr>
                <w:sz w:val="19"/>
                <w:szCs w:val="19"/>
                <w:spacing w:val="-3"/>
              </w:rPr>
              <w:t>504</w:t>
            </w:r>
          </w:p>
          <w:p>
            <w:pPr>
              <w:pStyle w:val="TableText"/>
              <w:ind w:left="179"/>
              <w:spacing w:before="42" w:line="183" w:lineRule="auto"/>
              <w:rPr>
                <w:sz w:val="19"/>
                <w:szCs w:val="19"/>
              </w:rPr>
            </w:pPr>
            <w:r>
              <w:rPr>
                <w:sz w:val="19"/>
                <w:szCs w:val="19"/>
                <w:spacing w:val="-3"/>
              </w:rPr>
              <w:t>505</w:t>
            </w:r>
          </w:p>
          <w:p>
            <w:pPr>
              <w:pStyle w:val="TableText"/>
              <w:ind w:left="179"/>
              <w:spacing w:before="1" w:line="147" w:lineRule="exact"/>
              <w:rPr>
                <w:sz w:val="19"/>
                <w:szCs w:val="19"/>
              </w:rPr>
            </w:pPr>
            <w:r>
              <w:rPr>
                <w:sz w:val="19"/>
                <w:szCs w:val="19"/>
                <w:spacing w:val="-3"/>
                <w:position w:val="-2"/>
              </w:rPr>
              <w:t>506</w:t>
            </w:r>
          </w:p>
        </w:tc>
        <w:tc>
          <w:tcPr>
            <w:tcW w:w="7430" w:type="dxa"/>
            <w:vAlign w:val="top"/>
            <w:tcBorders>
              <w:left w:val="single" w:color="000000" w:sz="4" w:space="0"/>
              <w:bottom w:val="single" w:color="000000" w:sz="4" w:space="0"/>
            </w:tcBorders>
          </w:tcPr>
          <w:p>
            <w:pPr>
              <w:pStyle w:val="TableText"/>
              <w:ind w:left="465"/>
              <w:spacing w:before="34" w:line="80" w:lineRule="exact"/>
              <w:rPr>
                <w:sz w:val="19"/>
                <w:szCs w:val="19"/>
              </w:rPr>
            </w:pPr>
            <w:r>
              <w:rPr>
                <w:sz w:val="19"/>
                <w:szCs w:val="19"/>
                <w:position w:val="2"/>
              </w:rPr>
              <w:t>,</w:t>
            </w:r>
          </w:p>
          <w:p>
            <w:pPr>
              <w:pStyle w:val="TableText"/>
              <w:ind w:left="465"/>
              <w:spacing w:before="17" w:line="213" w:lineRule="auto"/>
              <w:rPr>
                <w:sz w:val="19"/>
                <w:szCs w:val="19"/>
              </w:rPr>
            </w:pPr>
            <w:r>
              <w:rPr>
                <w:sz w:val="19"/>
                <w:szCs w:val="19"/>
                <w:spacing w:val="-2"/>
              </w:rPr>
              <w:t>[MOUNTPROC3_UMNT]={</w:t>
            </w:r>
          </w:p>
          <w:p>
            <w:pPr>
              <w:pStyle w:val="TableText"/>
              <w:ind w:left="795"/>
              <w:spacing w:before="70" w:line="175" w:lineRule="auto"/>
              <w:rPr>
                <w:sz w:val="19"/>
                <w:szCs w:val="19"/>
              </w:rPr>
            </w:pPr>
            <w:r>
              <w:rPr>
                <w:sz w:val="19"/>
                <w:szCs w:val="19"/>
                <w:spacing w:val="-1"/>
                <w:position w:val="-3"/>
              </w:rPr>
              <w:t>P</w:t>
            </w:r>
            <w:r>
              <w:rPr>
                <w:sz w:val="19"/>
                <w:szCs w:val="19"/>
                <w:spacing w:val="-1"/>
              </w:rPr>
              <w:t>_proc</w:t>
            </w:r>
            <w:r>
              <w:rPr>
                <w:sz w:val="19"/>
                <w:szCs w:val="19"/>
                <w:spacing w:val="13"/>
              </w:rPr>
              <w:t xml:space="preserve">       </w:t>
            </w:r>
            <w:r>
              <w:rPr>
                <w:sz w:val="19"/>
                <w:szCs w:val="19"/>
                <w:spacing w:val="-1"/>
              </w:rPr>
              <w:t>MOUNTPROC3_UMNT,</w:t>
            </w:r>
          </w:p>
          <w:p>
            <w:pPr>
              <w:pStyle w:val="TableText"/>
              <w:ind w:left="795"/>
              <w:spacing w:line="232" w:lineRule="auto"/>
              <w:rPr>
                <w:sz w:val="19"/>
                <w:szCs w:val="19"/>
              </w:rPr>
            </w:pPr>
            <w:r>
              <w:rPr>
                <w:sz w:val="19"/>
                <w:szCs w:val="19"/>
                <w:position w:val="-1"/>
              </w:rPr>
              <w:t>P</w:t>
            </w:r>
            <w:r>
              <w:rPr>
                <w:sz w:val="19"/>
                <w:szCs w:val="19"/>
              </w:rPr>
              <w:t>_</w:t>
            </w:r>
            <w:r>
              <w:rPr>
                <w:sz w:val="19"/>
                <w:szCs w:val="19"/>
                <w:position w:val="-1"/>
              </w:rPr>
              <w:t>encode      </w:t>
            </w:r>
            <w:r>
              <w:rPr>
                <w:sz w:val="19"/>
                <w:szCs w:val="19"/>
              </w:rPr>
              <w:t>mnt_xdr_enc_dirp</w:t>
            </w:r>
            <w:r>
              <w:rPr>
                <w:sz w:val="19"/>
                <w:szCs w:val="19"/>
                <w:spacing w:val="-1"/>
              </w:rPr>
              <w:t>ath,</w:t>
            </w:r>
          </w:p>
          <w:p>
            <w:pPr>
              <w:pStyle w:val="TableText"/>
              <w:ind w:left="795"/>
              <w:spacing w:before="1" w:line="223" w:lineRule="auto"/>
              <w:rPr>
                <w:sz w:val="19"/>
                <w:szCs w:val="19"/>
              </w:rPr>
            </w:pPr>
            <w:r>
              <w:rPr>
                <w:sz w:val="19"/>
                <w:szCs w:val="19"/>
              </w:rPr>
              <w:t>p_arglen</w:t>
            </w:r>
            <w:r>
              <w:rPr>
                <w:sz w:val="19"/>
                <w:szCs w:val="19"/>
                <w:spacing w:val="12"/>
              </w:rPr>
              <w:t xml:space="preserve">     </w:t>
            </w:r>
            <w:r>
              <w:rPr>
                <w:sz w:val="19"/>
                <w:szCs w:val="19"/>
              </w:rPr>
              <w:t>MNT_enc_dir</w:t>
            </w:r>
            <w:r>
              <w:rPr>
                <w:sz w:val="19"/>
                <w:szCs w:val="19"/>
                <w:spacing w:val="-1"/>
              </w:rPr>
              <w:t>path_sz,</w:t>
            </w:r>
          </w:p>
          <w:p>
            <w:pPr>
              <w:pStyle w:val="TableText"/>
              <w:ind w:left="795"/>
              <w:spacing w:before="21" w:line="222" w:lineRule="auto"/>
              <w:rPr>
                <w:sz w:val="19"/>
                <w:szCs w:val="19"/>
              </w:rPr>
            </w:pPr>
            <w:r>
              <w:rPr>
                <w:sz w:val="19"/>
                <w:szCs w:val="19"/>
                <w:spacing w:val="-1"/>
              </w:rPr>
              <w:t>p_statidx</w:t>
            </w:r>
            <w:r>
              <w:rPr>
                <w:sz w:val="19"/>
                <w:szCs w:val="19"/>
                <w:spacing w:val="42"/>
              </w:rPr>
              <w:t xml:space="preserve">  </w:t>
            </w:r>
            <w:r>
              <w:rPr>
                <w:sz w:val="19"/>
                <w:szCs w:val="19"/>
                <w:spacing w:val="-1"/>
              </w:rPr>
              <w:t>=MOUNTPROC3_UMNT,</w:t>
            </w:r>
          </w:p>
          <w:p>
            <w:pPr>
              <w:pStyle w:val="TableText"/>
              <w:ind w:left="795"/>
              <w:spacing w:before="6" w:line="203" w:lineRule="auto"/>
              <w:rPr>
                <w:sz w:val="19"/>
                <w:szCs w:val="19"/>
              </w:rPr>
            </w:pPr>
            <w:r>
              <w:rPr>
                <w:sz w:val="19"/>
                <w:szCs w:val="19"/>
                <w:spacing w:val="-1"/>
                <w:position w:val="-2"/>
              </w:rPr>
              <w:t>p</w:t>
            </w:r>
            <w:r>
              <w:rPr>
                <w:sz w:val="19"/>
                <w:szCs w:val="19"/>
                <w:spacing w:val="-1"/>
              </w:rPr>
              <w:t>_</w:t>
            </w:r>
            <w:r>
              <w:rPr>
                <w:sz w:val="19"/>
                <w:szCs w:val="19"/>
                <w:spacing w:val="-1"/>
                <w:position w:val="-2"/>
              </w:rPr>
              <w:t>name</w:t>
            </w:r>
            <w:r>
              <w:rPr>
                <w:sz w:val="19"/>
                <w:szCs w:val="19"/>
                <w:spacing w:val="12"/>
                <w:position w:val="-2"/>
              </w:rPr>
              <w:t xml:space="preserve">     </w:t>
            </w:r>
            <w:r>
              <w:rPr>
                <w:sz w:val="19"/>
                <w:szCs w:val="19"/>
                <w:spacing w:val="-1"/>
              </w:rPr>
              <w:t>="UMOUNT",</w:t>
            </w:r>
          </w:p>
        </w:tc>
      </w:tr>
    </w:tbl>
    <w:p>
      <w:pPr>
        <w:rPr>
          <w:rFonts w:ascii="Arial"/>
          <w:sz w:val="21"/>
        </w:rPr>
      </w:pPr>
      <w:r/>
    </w:p>
    <w:p>
      <w:pPr>
        <w:sectPr>
          <w:footerReference w:type="default" r:id="rId713"/>
          <w:pgSz w:w="9060" w:h="14150"/>
          <w:pgMar w:top="400" w:right="150" w:bottom="506" w:left="310" w:header="0" w:footer="317" w:gutter="0"/>
        </w:sectPr>
        <w:rPr>
          <w:rFonts w:ascii="Arial" w:hAnsi="Arial" w:eastAsia="Arial" w:cs="Arial"/>
          <w:sz w:val="21"/>
          <w:szCs w:val="21"/>
        </w:rPr>
      </w:pPr>
    </w:p>
    <w:p>
      <w:pPr>
        <w:pStyle w:val="BodyText"/>
        <w:ind w:left="179"/>
        <w:spacing w:before="17" w:line="221" w:lineRule="auto"/>
        <w:rPr>
          <w:sz w:val="22"/>
          <w:szCs w:val="22"/>
        </w:rPr>
      </w:pPr>
      <w:r>
        <w:drawing>
          <wp:anchor distT="0" distB="0" distL="0" distR="0" simplePos="0" relativeHeight="254817280" behindDoc="0" locked="0" layoutInCell="0" allowOverlap="1">
            <wp:simplePos x="0" y="0"/>
            <wp:positionH relativeFrom="page">
              <wp:posOffset>298459</wp:posOffset>
            </wp:positionH>
            <wp:positionV relativeFrom="page">
              <wp:posOffset>0</wp:posOffset>
            </wp:positionV>
            <wp:extent cx="6350" cy="622319"/>
            <wp:effectExtent l="0" t="0" r="0" b="0"/>
            <wp:wrapNone/>
            <wp:docPr id="734" name="IM 734"/>
            <wp:cNvGraphicFramePr/>
            <a:graphic>
              <a:graphicData uri="http://schemas.openxmlformats.org/drawingml/2006/picture">
                <pic:pic>
                  <pic:nvPicPr>
                    <pic:cNvPr id="734" name="IM 734"/>
                    <pic:cNvPicPr/>
                  </pic:nvPicPr>
                  <pic:blipFill>
                    <a:blip r:embed="rId715"/>
                    <a:stretch>
                      <a:fillRect/>
                    </a:stretch>
                  </pic:blipFill>
                  <pic:spPr>
                    <a:xfrm rot="0">
                      <a:off x="0" y="0"/>
                      <a:ext cx="6350" cy="622319"/>
                    </a:xfrm>
                    <a:prstGeom prst="rect">
                      <a:avLst/>
                    </a:prstGeom>
                  </pic:spPr>
                </pic:pic>
              </a:graphicData>
            </a:graphic>
          </wp:anchor>
        </w:drawing>
      </w:r>
      <w:r>
        <w:rPr>
          <w:sz w:val="22"/>
          <w:szCs w:val="22"/>
          <w:spacing w:val="-5"/>
        </w:rPr>
        <w:t>文件系统技术内幕</w:t>
      </w:r>
    </w:p>
    <w:p>
      <w:pPr>
        <w:pStyle w:val="BodyText"/>
        <w:ind w:left="179"/>
        <w:spacing w:before="37" w:line="222" w:lineRule="auto"/>
        <w:rPr>
          <w:sz w:val="22"/>
          <w:szCs w:val="22"/>
        </w:rPr>
      </w:pPr>
      <w:r>
        <w:rPr>
          <w:sz w:val="22"/>
          <w:szCs w:val="22"/>
          <w:spacing w:val="-16"/>
          <w:w w:val="96"/>
        </w:rPr>
        <w:t>大数据时代海量数据存储之道</w:t>
      </w:r>
    </w:p>
    <w:p>
      <w:pPr>
        <w:spacing w:line="367" w:lineRule="auto"/>
        <w:rPr>
          <w:rFonts w:ascii="Arial"/>
          <w:sz w:val="21"/>
        </w:rPr>
      </w:pPr>
      <w:r/>
    </w:p>
    <w:p>
      <w:pPr>
        <w:ind w:left="179"/>
        <w:spacing w:before="37" w:line="85"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position w:val="-2"/>
        </w:rPr>
        <w:t>507</w:t>
      </w:r>
    </w:p>
    <w:p>
      <w:pPr>
        <w:ind w:left="773"/>
        <w:spacing w:line="358" w:lineRule="exact"/>
        <w:rPr>
          <w:rFonts w:ascii="SimSun" w:hAnsi="SimSun" w:eastAsia="SimSun" w:cs="SimSun"/>
          <w:sz w:val="17"/>
          <w:szCs w:val="17"/>
        </w:rPr>
      </w:pPr>
      <w:r>
        <w:drawing>
          <wp:anchor distT="0" distB="0" distL="0" distR="0" simplePos="0" relativeHeight="254818304" behindDoc="0" locked="0" layoutInCell="1" allowOverlap="1">
            <wp:simplePos x="0" y="0"/>
            <wp:positionH relativeFrom="column">
              <wp:posOffset>349213</wp:posOffset>
            </wp:positionH>
            <wp:positionV relativeFrom="paragraph">
              <wp:posOffset>193623</wp:posOffset>
            </wp:positionV>
            <wp:extent cx="4864130" cy="6984"/>
            <wp:effectExtent l="0" t="0" r="0" b="0"/>
            <wp:wrapNone/>
            <wp:docPr id="736" name="IM 736"/>
            <wp:cNvGraphicFramePr/>
            <a:graphic>
              <a:graphicData uri="http://schemas.openxmlformats.org/drawingml/2006/picture">
                <pic:pic>
                  <pic:nvPicPr>
                    <pic:cNvPr id="736" name="IM 736"/>
                    <pic:cNvPicPr/>
                  </pic:nvPicPr>
                  <pic:blipFill>
                    <a:blip r:embed="rId716"/>
                    <a:stretch>
                      <a:fillRect/>
                    </a:stretch>
                  </pic:blipFill>
                  <pic:spPr>
                    <a:xfrm rot="0">
                      <a:off x="0" y="0"/>
                      <a:ext cx="4864130" cy="6984"/>
                    </a:xfrm>
                    <a:prstGeom prst="rect">
                      <a:avLst/>
                    </a:prstGeom>
                  </pic:spPr>
                </pic:pic>
              </a:graphicData>
            </a:graphic>
          </wp:anchor>
        </w:drawing>
      </w:r>
      <w:r>
        <w:pict>
          <v:shape id="_x0000_s1158" style="position:absolute;margin-left:6.1852pt;margin-top:2.63715pt;mso-position-vertical-relative:text;mso-position-horizontal-relative:text;width:11.75pt;height:14.1pt;z-index:254816256;" filled="false" stroked="false" type="#_x0000_t202">
            <v:fill on="false"/>
            <v:stroke on="false"/>
            <v:path/>
            <v:imagedata o:title=""/>
            <o:lock v:ext="edit" aspectratio="false"/>
            <v:textbox inset="0mm,0mm,0mm,0mm">
              <w:txbxContent>
                <w:p>
                  <w:pPr>
                    <w:ind w:left="20"/>
                    <w:spacing w:before="20"/>
                    <w:tabs>
                      <w:tab w:val="left" w:pos="213"/>
                    </w:tabs>
                    <w:rPr>
                      <w:rFonts w:ascii="Arial"/>
                      <w:sz w:val="21"/>
                    </w:rPr>
                  </w:pPr>
                  <w:r>
                    <w:rPr>
                      <w:rFonts w:ascii="Arial" w:hAnsi="Arial" w:eastAsia="Arial" w:cs="Arial"/>
                      <w:sz w:val="21"/>
                      <w:szCs w:val="21"/>
                      <w:u w:val="single" w:color="auto"/>
                    </w:rPr>
                    <w:tab/>
                  </w:r>
                </w:p>
              </w:txbxContent>
            </v:textbox>
          </v:shape>
        </w:pict>
      </w:r>
      <w:r>
        <w:rPr>
          <w:rFonts w:ascii="SimSun" w:hAnsi="SimSun" w:eastAsia="SimSun" w:cs="SimSun"/>
          <w:sz w:val="22"/>
          <w:szCs w:val="22"/>
          <w:spacing w:val="-11"/>
          <w:position w:val="-2"/>
        </w:rPr>
        <w:t>片 ；</w:t>
      </w:r>
      <w:r>
        <w:rPr>
          <w:rFonts w:ascii="SimSun" w:hAnsi="SimSun" w:eastAsia="SimSun" w:cs="SimSun"/>
          <w:sz w:val="17"/>
          <w:szCs w:val="17"/>
          <w:spacing w:val="-11"/>
          <w:position w:val="24"/>
        </w:rPr>
        <w:t>,</w:t>
      </w:r>
    </w:p>
    <w:p>
      <w:pPr>
        <w:pStyle w:val="BodyText"/>
        <w:ind w:left="183"/>
        <w:spacing w:before="281" w:line="221" w:lineRule="auto"/>
        <w:rPr>
          <w:sz w:val="22"/>
          <w:szCs w:val="22"/>
        </w:rPr>
      </w:pPr>
      <w:hyperlink w:history="true" r:id="rId717">
        <w:r>
          <w:rPr>
            <w:rFonts w:ascii="SimSun" w:hAnsi="SimSun" w:eastAsia="SimSun" w:cs="SimSun"/>
            <w:sz w:val="22"/>
            <w:szCs w:val="22"/>
            <w:b/>
            <w:bCs/>
            <w:spacing w:val="17"/>
          </w:rPr>
          <w:t>5.6.4.3</w:t>
        </w:r>
      </w:hyperlink>
      <w:r>
        <w:rPr>
          <w:rFonts w:ascii="SimSun" w:hAnsi="SimSun" w:eastAsia="SimSun" w:cs="SimSun"/>
          <w:sz w:val="22"/>
          <w:szCs w:val="22"/>
          <w:spacing w:val="17"/>
        </w:rPr>
        <w:t xml:space="preserve">    </w:t>
      </w:r>
      <w:r>
        <w:rPr>
          <w:rFonts w:ascii="SimSun" w:hAnsi="SimSun" w:eastAsia="SimSun" w:cs="SimSun"/>
          <w:sz w:val="22"/>
          <w:szCs w:val="22"/>
          <w:b/>
          <w:bCs/>
        </w:rPr>
        <w:t>NFS</w:t>
      </w:r>
      <w:r>
        <w:rPr>
          <w:sz w:val="22"/>
          <w:szCs w:val="22"/>
          <w:b/>
          <w:bCs/>
          <w:spacing w:val="17"/>
        </w:rPr>
        <w:t>协议读/写数据流程分析</w:t>
      </w:r>
    </w:p>
    <w:p>
      <w:pPr>
        <w:ind w:left="179" w:right="36" w:firstLine="470"/>
        <w:spacing w:before="232" w:line="301" w:lineRule="auto"/>
        <w:jc w:val="both"/>
        <w:rPr>
          <w:rFonts w:ascii="SimSun" w:hAnsi="SimSun" w:eastAsia="SimSun" w:cs="SimSun"/>
          <w:sz w:val="22"/>
          <w:szCs w:val="22"/>
        </w:rPr>
      </w:pPr>
      <w:r>
        <w:rPr>
          <w:rFonts w:ascii="SimSun" w:hAnsi="SimSun" w:eastAsia="SimSun" w:cs="SimSun"/>
          <w:sz w:val="22"/>
          <w:szCs w:val="22"/>
          <w:spacing w:val="5"/>
        </w:rPr>
        <w:t>有了前面本地文件系统相关章节的介绍，学习</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5"/>
        </w:rPr>
        <w:t>客户端</w:t>
      </w:r>
      <w:r>
        <w:rPr>
          <w:rFonts w:ascii="SimSun" w:hAnsi="SimSun" w:eastAsia="SimSun" w:cs="SimSun"/>
          <w:sz w:val="22"/>
          <w:szCs w:val="22"/>
          <w:spacing w:val="4"/>
        </w:rPr>
        <w:t>文件系统的读/写流</w:t>
      </w:r>
      <w:r>
        <w:rPr>
          <w:rFonts w:ascii="SimSun" w:hAnsi="SimSun" w:eastAsia="SimSun" w:cs="SimSun"/>
          <w:sz w:val="22"/>
          <w:szCs w:val="22"/>
        </w:rPr>
        <w:t xml:space="preserve"> </w:t>
      </w:r>
      <w:r>
        <w:rPr>
          <w:rFonts w:ascii="SimSun" w:hAnsi="SimSun" w:eastAsia="SimSun" w:cs="SimSun"/>
          <w:sz w:val="22"/>
          <w:szCs w:val="22"/>
          <w:spacing w:val="2"/>
        </w:rPr>
        <w:t>程就没那么困难了。对于</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2"/>
        </w:rPr>
        <w:t>来说，也包含同步写、异步写和直接写等模式，关于</w:t>
      </w:r>
      <w:r>
        <w:rPr>
          <w:rFonts w:ascii="SimSun" w:hAnsi="SimSun" w:eastAsia="SimSun" w:cs="SimSun"/>
          <w:sz w:val="22"/>
          <w:szCs w:val="22"/>
        </w:rPr>
        <w:t xml:space="preserve"> </w:t>
      </w:r>
      <w:r>
        <w:rPr>
          <w:rFonts w:ascii="SimSun" w:hAnsi="SimSun" w:eastAsia="SimSun" w:cs="SimSun"/>
          <w:sz w:val="22"/>
          <w:szCs w:val="22"/>
          <w:spacing w:val="3"/>
        </w:rPr>
        <w:t>这部分内容与本地文件系统没有差异。</w:t>
      </w:r>
    </w:p>
    <w:p>
      <w:pPr>
        <w:ind w:left="179" w:right="38" w:firstLine="470"/>
        <w:spacing w:before="23" w:line="298" w:lineRule="auto"/>
        <w:jc w:val="both"/>
        <w:rPr>
          <w:rFonts w:ascii="SimSun" w:hAnsi="SimSun" w:eastAsia="SimSun" w:cs="SimSun"/>
          <w:sz w:val="22"/>
          <w:szCs w:val="22"/>
        </w:rPr>
      </w:pPr>
      <w:r>
        <w:rPr>
          <w:rFonts w:ascii="SimSun" w:hAnsi="SimSun" w:eastAsia="SimSun" w:cs="SimSun"/>
          <w:sz w:val="22"/>
          <w:szCs w:val="22"/>
          <w:spacing w:val="-1"/>
        </w:rPr>
        <w:t>为了实现与</w:t>
      </w:r>
      <w:r>
        <w:rPr>
          <w:rFonts w:ascii="Times New Roman" w:hAnsi="Times New Roman" w:eastAsia="Times New Roman" w:cs="Times New Roman"/>
          <w:sz w:val="22"/>
          <w:szCs w:val="22"/>
          <w:spacing w:val="-1"/>
        </w:rPr>
        <w:t>VFS</w:t>
      </w:r>
      <w:r>
        <w:rPr>
          <w:rFonts w:ascii="Times New Roman" w:hAnsi="Times New Roman" w:eastAsia="Times New Roman" w:cs="Times New Roman"/>
          <w:sz w:val="22"/>
          <w:szCs w:val="22"/>
          <w:spacing w:val="54"/>
        </w:rPr>
        <w:t xml:space="preserve"> </w:t>
      </w:r>
      <w:r>
        <w:rPr>
          <w:rFonts w:ascii="SimSun" w:hAnsi="SimSun" w:eastAsia="SimSun" w:cs="SimSun"/>
          <w:sz w:val="22"/>
          <w:szCs w:val="22"/>
          <w:spacing w:val="-1"/>
        </w:rPr>
        <w:t>的</w:t>
      </w:r>
      <w:r>
        <w:rPr>
          <w:rFonts w:ascii="SimSun" w:hAnsi="SimSun" w:eastAsia="SimSun" w:cs="SimSun"/>
          <w:sz w:val="22"/>
          <w:szCs w:val="22"/>
          <w:spacing w:val="-41"/>
        </w:rPr>
        <w:t xml:space="preserve"> </w:t>
      </w:r>
      <w:r>
        <w:rPr>
          <w:rFonts w:ascii="SimSun" w:hAnsi="SimSun" w:eastAsia="SimSun" w:cs="SimSun"/>
          <w:sz w:val="22"/>
          <w:szCs w:val="22"/>
          <w:spacing w:val="-1"/>
        </w:rPr>
        <w:t>对</w:t>
      </w:r>
      <w:r>
        <w:rPr>
          <w:rFonts w:ascii="SimSun" w:hAnsi="SimSun" w:eastAsia="SimSun" w:cs="SimSun"/>
          <w:sz w:val="22"/>
          <w:szCs w:val="22"/>
          <w:spacing w:val="-40"/>
        </w:rPr>
        <w:t xml:space="preserve"> </w:t>
      </w:r>
      <w:r>
        <w:rPr>
          <w:rFonts w:ascii="SimSun" w:hAnsi="SimSun" w:eastAsia="SimSun" w:cs="SimSun"/>
          <w:sz w:val="22"/>
          <w:szCs w:val="22"/>
          <w:spacing w:val="-1"/>
        </w:rPr>
        <w:t>接</w:t>
      </w:r>
      <w:r>
        <w:rPr>
          <w:rFonts w:ascii="SimSun" w:hAnsi="SimSun" w:eastAsia="SimSun" w:cs="SimSun"/>
          <w:sz w:val="22"/>
          <w:szCs w:val="22"/>
          <w:spacing w:val="-48"/>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NFS  </w:t>
      </w:r>
      <w:r>
        <w:rPr>
          <w:rFonts w:ascii="SimSun" w:hAnsi="SimSun" w:eastAsia="SimSun" w:cs="SimSun"/>
          <w:sz w:val="22"/>
          <w:szCs w:val="22"/>
          <w:spacing w:val="-1"/>
        </w:rPr>
        <w:t>也要实现一套函数指针接口，以文件相关的操</w:t>
      </w:r>
      <w:r>
        <w:rPr>
          <w:rFonts w:ascii="SimSun" w:hAnsi="SimSun" w:eastAsia="SimSun" w:cs="SimSun"/>
          <w:sz w:val="22"/>
          <w:szCs w:val="22"/>
        </w:rPr>
        <w:t xml:space="preserve"> </w:t>
      </w:r>
      <w:r>
        <w:rPr>
          <w:rFonts w:ascii="SimSun" w:hAnsi="SimSun" w:eastAsia="SimSun" w:cs="SimSun"/>
          <w:sz w:val="22"/>
          <w:szCs w:val="22"/>
          <w:spacing w:val="3"/>
        </w:rPr>
        <w:t>作为例，其实现的函数指针如代码5-8所示。对于写数据</w:t>
      </w:r>
      <w:r>
        <w:rPr>
          <w:rFonts w:ascii="SimSun" w:hAnsi="SimSun" w:eastAsia="SimSun" w:cs="SimSun"/>
          <w:sz w:val="22"/>
          <w:szCs w:val="22"/>
          <w:spacing w:val="2"/>
        </w:rPr>
        <w:t>来说，</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2"/>
        </w:rPr>
        <w:t>会调用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2"/>
        </w:rPr>
        <w:t>的</w:t>
      </w:r>
      <w:r>
        <w:rPr>
          <w:rFonts w:ascii="SimSun" w:hAnsi="SimSun" w:eastAsia="SimSun" w:cs="SimSun"/>
          <w:sz w:val="22"/>
          <w:szCs w:val="22"/>
        </w:rPr>
        <w:t xml:space="preserve"> </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
        </w:rPr>
        <w:t>_</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4"/>
        </w:rPr>
        <w:t>_</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4"/>
        </w:rPr>
        <w:t>()</w:t>
      </w:r>
      <w:r>
        <w:rPr>
          <w:rFonts w:ascii="SimSun" w:hAnsi="SimSun" w:eastAsia="SimSun" w:cs="SimSun"/>
          <w:sz w:val="22"/>
          <w:szCs w:val="22"/>
          <w:spacing w:val="4"/>
        </w:rPr>
        <w:t>函数。</w:t>
      </w:r>
    </w:p>
    <w:p>
      <w:pPr>
        <w:ind w:left="2792"/>
        <w:spacing w:before="111" w:line="219" w:lineRule="auto"/>
        <w:rPr>
          <w:rFonts w:ascii="SimSun" w:hAnsi="SimSun" w:eastAsia="SimSun" w:cs="SimSun"/>
          <w:sz w:val="20"/>
          <w:szCs w:val="20"/>
        </w:rPr>
      </w:pPr>
      <w:r>
        <w:pict>
          <v:shape id="_x0000_s1160" style="position:absolute;margin-left:8.7483pt;margin-top:16.7699pt;mso-position-vertical-relative:text;mso-position-horizontal-relative:text;width:404.55pt;height:0.5pt;z-index:254815232;" filled="false" strokecolor="#000000" strokeweight="0.50pt" coordsize="8090,10" coordorigin="0,0" path="m0,5l8090,5m0,5l8090,5e">
            <v:stroke joinstyle="miter" miterlimit="10"/>
          </v:shape>
        </w:pict>
      </w:r>
      <w:r>
        <w:rPr>
          <w:rFonts w:ascii="SimSun" w:hAnsi="SimSun" w:eastAsia="SimSun" w:cs="SimSun"/>
          <w:sz w:val="20"/>
          <w:szCs w:val="20"/>
          <w:b/>
          <w:bCs/>
          <w:spacing w:val="-3"/>
        </w:rPr>
        <w:t>代码5-8</w:t>
      </w:r>
      <w:r>
        <w:rPr>
          <w:rFonts w:ascii="SimSun" w:hAnsi="SimSun" w:eastAsia="SimSun" w:cs="SimSun"/>
          <w:sz w:val="20"/>
          <w:szCs w:val="20"/>
          <w:spacing w:val="-3"/>
        </w:rPr>
        <w:t xml:space="preserve"> </w:t>
      </w:r>
      <w:r>
        <w:rPr>
          <w:rFonts w:ascii="SimSun" w:hAnsi="SimSun" w:eastAsia="SimSun" w:cs="SimSun"/>
          <w:sz w:val="20"/>
          <w:szCs w:val="20"/>
          <w:b/>
          <w:bCs/>
          <w:spacing w:val="-3"/>
        </w:rPr>
        <w:t>NFS文件系统函数指针</w:t>
      </w:r>
    </w:p>
    <w:p>
      <w:pPr>
        <w:ind w:left="299"/>
        <w:spacing w:before="48" w:line="224" w:lineRule="auto"/>
        <w:rPr>
          <w:rFonts w:ascii="SimSun" w:hAnsi="SimSun" w:eastAsia="SimSun" w:cs="SimSun"/>
          <w:sz w:val="15"/>
          <w:szCs w:val="15"/>
        </w:rPr>
      </w:pPr>
      <w:r>
        <w:rPr>
          <w:rFonts w:ascii="SimSun" w:hAnsi="SimSun" w:eastAsia="SimSun" w:cs="SimSun"/>
          <w:sz w:val="15"/>
          <w:szCs w:val="15"/>
        </w:rPr>
        <w:t>fs/nfs/file.e</w:t>
      </w:r>
    </w:p>
    <w:p>
      <w:pPr>
        <w:spacing w:line="29" w:lineRule="auto"/>
        <w:rPr>
          <w:rFonts w:ascii="Arial"/>
          <w:sz w:val="2"/>
        </w:rPr>
      </w:pPr>
      <w:r>
        <w:rPr>
          <w:rFonts w:ascii="Arial"/>
          <w:sz w:val="2"/>
        </w:rPr>
      </w:r>
    </w:p>
    <w:tbl>
      <w:tblPr>
        <w:tblStyle w:val="TableNormal"/>
        <w:tblW w:w="8090" w:type="dxa"/>
        <w:tblInd w:w="1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0"/>
        <w:gridCol w:w="7410"/>
      </w:tblGrid>
      <w:tr>
        <w:trPr>
          <w:trHeight w:val="307" w:hRule="atLeast"/>
        </w:trPr>
        <w:tc>
          <w:tcPr>
            <w:tcW w:w="680" w:type="dxa"/>
            <w:vAlign w:val="top"/>
            <w:tcBorders>
              <w:right w:val="single" w:color="000000" w:sz="4" w:space="0"/>
              <w:top w:val="single" w:color="000000" w:sz="4" w:space="0"/>
            </w:tcBorders>
          </w:tcPr>
          <w:p>
            <w:pPr>
              <w:pStyle w:val="TableText"/>
              <w:ind w:left="139"/>
              <w:spacing w:before="139" w:line="183" w:lineRule="auto"/>
              <w:rPr>
                <w:sz w:val="15"/>
                <w:szCs w:val="15"/>
              </w:rPr>
            </w:pPr>
            <w:r>
              <w:rPr>
                <w:sz w:val="15"/>
                <w:szCs w:val="15"/>
                <w:spacing w:val="-2"/>
              </w:rPr>
              <w:t>842</w:t>
            </w:r>
          </w:p>
        </w:tc>
        <w:tc>
          <w:tcPr>
            <w:tcW w:w="7410" w:type="dxa"/>
            <w:vAlign w:val="top"/>
            <w:tcBorders>
              <w:left w:val="single" w:color="000000" w:sz="4" w:space="0"/>
              <w:top w:val="single" w:color="000000" w:sz="4" w:space="0"/>
            </w:tcBorders>
          </w:tcPr>
          <w:p>
            <w:pPr>
              <w:pStyle w:val="TableText"/>
              <w:ind w:left="124"/>
              <w:spacing w:before="95" w:line="213" w:lineRule="auto"/>
              <w:rPr>
                <w:sz w:val="15"/>
                <w:szCs w:val="15"/>
              </w:rPr>
            </w:pPr>
            <w:r>
              <w:rPr>
                <w:sz w:val="15"/>
                <w:szCs w:val="15"/>
              </w:rPr>
              <w:t>const struct file_operations nfs_file_op</w:t>
            </w:r>
            <w:r>
              <w:rPr>
                <w:sz w:val="15"/>
                <w:szCs w:val="15"/>
                <w:spacing w:val="-1"/>
              </w:rPr>
              <w:t>erations={</w:t>
            </w:r>
          </w:p>
        </w:tc>
      </w:tr>
      <w:tr>
        <w:trPr>
          <w:trHeight w:val="254" w:hRule="atLeast"/>
        </w:trPr>
        <w:tc>
          <w:tcPr>
            <w:tcW w:w="680" w:type="dxa"/>
            <w:vAlign w:val="top"/>
            <w:tcBorders>
              <w:right w:val="single" w:color="000000" w:sz="4" w:space="0"/>
            </w:tcBorders>
          </w:tcPr>
          <w:p>
            <w:pPr>
              <w:pStyle w:val="TableText"/>
              <w:ind w:left="139"/>
              <w:spacing w:before="62" w:line="183" w:lineRule="auto"/>
              <w:rPr>
                <w:sz w:val="15"/>
                <w:szCs w:val="15"/>
              </w:rPr>
            </w:pPr>
            <w:r>
              <w:rPr>
                <w:sz w:val="15"/>
                <w:szCs w:val="15"/>
                <w:spacing w:val="-2"/>
              </w:rPr>
              <w:t>843</w:t>
            </w:r>
          </w:p>
        </w:tc>
        <w:tc>
          <w:tcPr>
            <w:tcW w:w="7410" w:type="dxa"/>
            <w:vAlign w:val="top"/>
            <w:tcBorders>
              <w:left w:val="single" w:color="000000" w:sz="4" w:space="0"/>
            </w:tcBorders>
          </w:tcPr>
          <w:p>
            <w:pPr>
              <w:pStyle w:val="TableText"/>
              <w:ind w:left="475"/>
              <w:spacing w:before="48" w:line="228" w:lineRule="auto"/>
              <w:rPr>
                <w:sz w:val="15"/>
                <w:szCs w:val="15"/>
              </w:rPr>
            </w:pPr>
            <w:r>
              <w:rPr>
                <w:sz w:val="15"/>
                <w:szCs w:val="15"/>
                <w:spacing w:val="-1"/>
                <w:position w:val="-1"/>
              </w:rPr>
              <w:t>llseek</w:t>
            </w:r>
            <w:r>
              <w:rPr>
                <w:sz w:val="15"/>
                <w:szCs w:val="15"/>
                <w:spacing w:val="2"/>
                <w:position w:val="-1"/>
              </w:rPr>
              <w:t xml:space="preserve">         </w:t>
            </w:r>
            <w:r>
              <w:rPr>
                <w:sz w:val="15"/>
                <w:szCs w:val="15"/>
                <w:spacing w:val="-1"/>
              </w:rPr>
              <w:t>=nfs_file_llseek,</w:t>
            </w:r>
          </w:p>
        </w:tc>
      </w:tr>
      <w:tr>
        <w:trPr>
          <w:trHeight w:val="250" w:hRule="atLeast"/>
        </w:trPr>
        <w:tc>
          <w:tcPr>
            <w:tcW w:w="680" w:type="dxa"/>
            <w:vAlign w:val="top"/>
            <w:tcBorders>
              <w:right w:val="single" w:color="000000" w:sz="4" w:space="0"/>
            </w:tcBorders>
          </w:tcPr>
          <w:p>
            <w:pPr>
              <w:pStyle w:val="TableText"/>
              <w:ind w:left="139"/>
              <w:spacing w:before="58" w:line="183" w:lineRule="auto"/>
              <w:rPr>
                <w:sz w:val="15"/>
                <w:szCs w:val="15"/>
              </w:rPr>
            </w:pPr>
            <w:r>
              <w:rPr>
                <w:sz w:val="15"/>
                <w:szCs w:val="15"/>
                <w:spacing w:val="-2"/>
              </w:rPr>
              <w:t>844</w:t>
            </w:r>
          </w:p>
        </w:tc>
        <w:tc>
          <w:tcPr>
            <w:tcW w:w="7410" w:type="dxa"/>
            <w:vAlign w:val="top"/>
            <w:tcBorders>
              <w:left w:val="single" w:color="000000" w:sz="4" w:space="0"/>
            </w:tcBorders>
          </w:tcPr>
          <w:p>
            <w:pPr>
              <w:pStyle w:val="TableText"/>
              <w:ind w:left="475"/>
              <w:spacing w:before="54" w:line="213" w:lineRule="auto"/>
              <w:rPr>
                <w:sz w:val="15"/>
                <w:szCs w:val="15"/>
              </w:rPr>
            </w:pPr>
            <w:r>
              <w:rPr>
                <w:sz w:val="15"/>
                <w:szCs w:val="15"/>
              </w:rPr>
              <w:t>read_iter      =nfs</w:t>
            </w:r>
            <w:r>
              <w:rPr>
                <w:sz w:val="15"/>
                <w:szCs w:val="15"/>
                <w:spacing w:val="-1"/>
              </w:rPr>
              <w:t>_file_read,</w:t>
            </w:r>
          </w:p>
        </w:tc>
      </w:tr>
      <w:tr>
        <w:trPr>
          <w:trHeight w:val="244" w:hRule="atLeast"/>
        </w:trPr>
        <w:tc>
          <w:tcPr>
            <w:tcW w:w="680" w:type="dxa"/>
            <w:vAlign w:val="top"/>
            <w:tcBorders>
              <w:right w:val="single" w:color="000000" w:sz="4" w:space="0"/>
            </w:tcBorders>
          </w:tcPr>
          <w:p>
            <w:pPr>
              <w:pStyle w:val="TableText"/>
              <w:ind w:left="139"/>
              <w:spacing w:before="48" w:line="183" w:lineRule="auto"/>
              <w:rPr>
                <w:sz w:val="15"/>
                <w:szCs w:val="15"/>
              </w:rPr>
            </w:pPr>
            <w:r>
              <w:rPr>
                <w:sz w:val="15"/>
                <w:szCs w:val="15"/>
                <w:spacing w:val="-2"/>
              </w:rPr>
              <w:t>845</w:t>
            </w:r>
          </w:p>
        </w:tc>
        <w:tc>
          <w:tcPr>
            <w:tcW w:w="7410" w:type="dxa"/>
            <w:vAlign w:val="top"/>
            <w:tcBorders>
              <w:left w:val="single" w:color="000000" w:sz="4" w:space="0"/>
            </w:tcBorders>
          </w:tcPr>
          <w:p>
            <w:pPr>
              <w:pStyle w:val="TableText"/>
              <w:ind w:left="475"/>
              <w:spacing w:before="34" w:line="221" w:lineRule="auto"/>
              <w:rPr>
                <w:sz w:val="15"/>
                <w:szCs w:val="15"/>
              </w:rPr>
            </w:pPr>
            <w:r>
              <w:rPr>
                <w:sz w:val="15"/>
                <w:szCs w:val="15"/>
                <w:position w:val="-1"/>
              </w:rPr>
              <w:t>.write</w:t>
            </w:r>
            <w:r>
              <w:rPr>
                <w:sz w:val="15"/>
                <w:szCs w:val="15"/>
              </w:rPr>
              <w:t>_</w:t>
            </w:r>
            <w:r>
              <w:rPr>
                <w:sz w:val="15"/>
                <w:szCs w:val="15"/>
                <w:position w:val="-1"/>
              </w:rPr>
              <w:t>iter    </w:t>
            </w:r>
            <w:r>
              <w:rPr>
                <w:sz w:val="15"/>
                <w:szCs w:val="15"/>
                <w:position w:val="1"/>
              </w:rPr>
              <w:t>=nfs</w:t>
            </w:r>
            <w:r>
              <w:rPr>
                <w:sz w:val="15"/>
                <w:szCs w:val="15"/>
              </w:rPr>
              <w:t>_</w:t>
            </w:r>
            <w:r>
              <w:rPr>
                <w:sz w:val="15"/>
                <w:szCs w:val="15"/>
                <w:spacing w:val="-1"/>
                <w:position w:val="1"/>
              </w:rPr>
              <w:t>file</w:t>
            </w:r>
            <w:r>
              <w:rPr>
                <w:sz w:val="15"/>
                <w:szCs w:val="15"/>
                <w:spacing w:val="-1"/>
              </w:rPr>
              <w:t>_</w:t>
            </w:r>
            <w:r>
              <w:rPr>
                <w:sz w:val="15"/>
                <w:szCs w:val="15"/>
                <w:spacing w:val="-1"/>
                <w:position w:val="1"/>
              </w:rPr>
              <w:t>write,</w:t>
            </w:r>
          </w:p>
        </w:tc>
      </w:tr>
      <w:tr>
        <w:trPr>
          <w:trHeight w:val="250" w:hRule="atLeast"/>
        </w:trPr>
        <w:tc>
          <w:tcPr>
            <w:tcW w:w="680" w:type="dxa"/>
            <w:vAlign w:val="top"/>
            <w:tcBorders>
              <w:right w:val="single" w:color="000000" w:sz="4" w:space="0"/>
            </w:tcBorders>
          </w:tcPr>
          <w:p>
            <w:pPr>
              <w:pStyle w:val="TableText"/>
              <w:ind w:left="139"/>
              <w:spacing w:before="34" w:line="183" w:lineRule="auto"/>
              <w:rPr>
                <w:sz w:val="15"/>
                <w:szCs w:val="15"/>
              </w:rPr>
            </w:pPr>
            <w:r>
              <w:rPr>
                <w:sz w:val="15"/>
                <w:szCs w:val="15"/>
                <w:spacing w:val="-2"/>
              </w:rPr>
              <w:t>846</w:t>
            </w:r>
          </w:p>
        </w:tc>
        <w:tc>
          <w:tcPr>
            <w:tcW w:w="7410" w:type="dxa"/>
            <w:vAlign w:val="top"/>
            <w:tcBorders>
              <w:left w:val="single" w:color="000000" w:sz="4" w:space="0"/>
            </w:tcBorders>
          </w:tcPr>
          <w:p>
            <w:pPr>
              <w:pStyle w:val="TableText"/>
              <w:ind w:left="475"/>
              <w:spacing w:before="60" w:line="196" w:lineRule="auto"/>
              <w:rPr>
                <w:sz w:val="15"/>
                <w:szCs w:val="15"/>
              </w:rPr>
            </w:pPr>
            <w:r>
              <w:rPr>
                <w:sz w:val="15"/>
                <w:szCs w:val="15"/>
                <w:spacing w:val="-1"/>
                <w:position w:val="-2"/>
              </w:rPr>
              <w:t>.mmap</w:t>
            </w:r>
            <w:r>
              <w:rPr>
                <w:sz w:val="15"/>
                <w:szCs w:val="15"/>
                <w:spacing w:val="1"/>
                <w:position w:val="-2"/>
              </w:rPr>
              <w:t xml:space="preserve">          </w:t>
            </w:r>
            <w:r>
              <w:rPr>
                <w:sz w:val="15"/>
                <w:szCs w:val="15"/>
                <w:spacing w:val="-1"/>
              </w:rPr>
              <w:t>=nfs_file_mmap,</w:t>
            </w:r>
          </w:p>
        </w:tc>
      </w:tr>
      <w:tr>
        <w:trPr>
          <w:trHeight w:val="245" w:hRule="atLeast"/>
        </w:trPr>
        <w:tc>
          <w:tcPr>
            <w:tcW w:w="680" w:type="dxa"/>
            <w:vAlign w:val="top"/>
            <w:tcBorders>
              <w:right w:val="single" w:color="000000" w:sz="4" w:space="0"/>
            </w:tcBorders>
          </w:tcPr>
          <w:p>
            <w:pPr>
              <w:pStyle w:val="TableText"/>
              <w:ind w:left="219"/>
              <w:spacing w:before="14" w:line="183" w:lineRule="auto"/>
              <w:rPr>
                <w:sz w:val="15"/>
                <w:szCs w:val="15"/>
              </w:rPr>
            </w:pPr>
            <w:r>
              <w:rPr>
                <w:sz w:val="15"/>
                <w:szCs w:val="15"/>
                <w:spacing w:val="-2"/>
              </w:rPr>
              <w:t>847</w:t>
            </w:r>
          </w:p>
        </w:tc>
        <w:tc>
          <w:tcPr>
            <w:tcW w:w="7410" w:type="dxa"/>
            <w:vAlign w:val="top"/>
            <w:tcBorders>
              <w:left w:val="single" w:color="000000" w:sz="4" w:space="0"/>
            </w:tcBorders>
          </w:tcPr>
          <w:p>
            <w:pPr>
              <w:pStyle w:val="TableText"/>
              <w:ind w:left="475"/>
              <w:spacing w:before="50" w:line="202" w:lineRule="auto"/>
              <w:rPr>
                <w:sz w:val="15"/>
                <w:szCs w:val="15"/>
              </w:rPr>
            </w:pPr>
            <w:r>
              <w:rPr>
                <w:sz w:val="15"/>
                <w:szCs w:val="15"/>
                <w:position w:val="-2"/>
              </w:rPr>
              <w:t>.open          </w:t>
            </w:r>
            <w:r>
              <w:rPr>
                <w:sz w:val="15"/>
                <w:szCs w:val="15"/>
              </w:rPr>
              <w:t>=nfs</w:t>
            </w:r>
            <w:r>
              <w:rPr>
                <w:sz w:val="15"/>
                <w:szCs w:val="15"/>
                <w:spacing w:val="-1"/>
              </w:rPr>
              <w:t>_file_open,</w:t>
            </w:r>
          </w:p>
        </w:tc>
      </w:tr>
      <w:tr>
        <w:trPr>
          <w:trHeight w:val="239" w:hRule="atLeast"/>
        </w:trPr>
        <w:tc>
          <w:tcPr>
            <w:tcW w:w="680" w:type="dxa"/>
            <w:vAlign w:val="top"/>
            <w:tcBorders>
              <w:right w:val="single" w:color="000000" w:sz="4" w:space="0"/>
            </w:tcBorders>
          </w:tcPr>
          <w:p>
            <w:pPr>
              <w:pStyle w:val="TableText"/>
              <w:ind w:left="219"/>
              <w:spacing w:before="19" w:line="183" w:lineRule="auto"/>
              <w:rPr>
                <w:sz w:val="15"/>
                <w:szCs w:val="15"/>
              </w:rPr>
            </w:pPr>
            <w:r>
              <w:rPr>
                <w:sz w:val="15"/>
                <w:szCs w:val="15"/>
                <w:spacing w:val="-2"/>
              </w:rPr>
              <w:t>848</w:t>
            </w:r>
          </w:p>
        </w:tc>
        <w:tc>
          <w:tcPr>
            <w:tcW w:w="7410" w:type="dxa"/>
            <w:vAlign w:val="top"/>
            <w:tcBorders>
              <w:left w:val="single" w:color="000000" w:sz="4" w:space="0"/>
            </w:tcBorders>
          </w:tcPr>
          <w:p>
            <w:pPr>
              <w:pStyle w:val="TableText"/>
              <w:ind w:left="475"/>
              <w:spacing w:before="76" w:line="176" w:lineRule="auto"/>
              <w:rPr>
                <w:sz w:val="15"/>
                <w:szCs w:val="15"/>
              </w:rPr>
            </w:pPr>
            <w:r>
              <w:rPr>
                <w:sz w:val="15"/>
                <w:szCs w:val="15"/>
                <w:position w:val="-1"/>
              </w:rPr>
              <w:t>.flush         </w:t>
            </w:r>
            <w:r>
              <w:rPr>
                <w:sz w:val="15"/>
                <w:szCs w:val="15"/>
              </w:rPr>
              <w:t>=nfs_file_flush,</w:t>
            </w:r>
          </w:p>
        </w:tc>
      </w:tr>
      <w:tr>
        <w:trPr>
          <w:trHeight w:val="239" w:hRule="atLeast"/>
        </w:trPr>
        <w:tc>
          <w:tcPr>
            <w:tcW w:w="680" w:type="dxa"/>
            <w:vAlign w:val="top"/>
            <w:tcBorders>
              <w:right w:val="single" w:color="000000" w:sz="4" w:space="0"/>
            </w:tcBorders>
          </w:tcPr>
          <w:p>
            <w:pPr>
              <w:pStyle w:val="TableText"/>
              <w:ind w:left="219"/>
              <w:spacing w:before="20" w:line="183" w:lineRule="auto"/>
              <w:rPr>
                <w:sz w:val="15"/>
                <w:szCs w:val="15"/>
              </w:rPr>
            </w:pPr>
            <w:r>
              <w:rPr>
                <w:sz w:val="15"/>
                <w:szCs w:val="15"/>
                <w:spacing w:val="-2"/>
              </w:rPr>
              <w:t>849</w:t>
            </w:r>
          </w:p>
        </w:tc>
        <w:tc>
          <w:tcPr>
            <w:tcW w:w="7410" w:type="dxa"/>
            <w:vAlign w:val="top"/>
            <w:tcBorders>
              <w:left w:val="single" w:color="000000" w:sz="4" w:space="0"/>
            </w:tcBorders>
          </w:tcPr>
          <w:p>
            <w:pPr>
              <w:pStyle w:val="TableText"/>
              <w:ind w:left="475"/>
              <w:spacing w:before="86" w:line="163" w:lineRule="auto"/>
              <w:rPr>
                <w:sz w:val="15"/>
                <w:szCs w:val="15"/>
              </w:rPr>
            </w:pPr>
            <w:r>
              <w:rPr>
                <w:sz w:val="15"/>
                <w:szCs w:val="15"/>
                <w:position w:val="-1"/>
              </w:rPr>
              <w:t>release        </w:t>
            </w:r>
            <w:r>
              <w:rPr>
                <w:sz w:val="15"/>
                <w:szCs w:val="15"/>
              </w:rPr>
              <w:t>=nfs_file_release,</w:t>
            </w:r>
          </w:p>
        </w:tc>
      </w:tr>
      <w:tr>
        <w:trPr>
          <w:trHeight w:val="244" w:hRule="atLeast"/>
        </w:trPr>
        <w:tc>
          <w:tcPr>
            <w:tcW w:w="680" w:type="dxa"/>
            <w:vAlign w:val="top"/>
            <w:tcBorders>
              <w:right w:val="single" w:color="000000" w:sz="4" w:space="0"/>
            </w:tcBorders>
          </w:tcPr>
          <w:p>
            <w:pPr>
              <w:pStyle w:val="TableText"/>
              <w:ind w:left="150"/>
              <w:spacing w:before="11" w:line="183" w:lineRule="auto"/>
              <w:rPr>
                <w:sz w:val="15"/>
                <w:szCs w:val="15"/>
              </w:rPr>
            </w:pPr>
            <w:r>
              <w:rPr>
                <w:sz w:val="15"/>
                <w:szCs w:val="15"/>
                <w:spacing w:val="-2"/>
              </w:rPr>
              <w:t>850</w:t>
            </w:r>
          </w:p>
        </w:tc>
        <w:tc>
          <w:tcPr>
            <w:tcW w:w="7410" w:type="dxa"/>
            <w:vAlign w:val="top"/>
            <w:tcBorders>
              <w:left w:val="single" w:color="000000" w:sz="4" w:space="0"/>
            </w:tcBorders>
          </w:tcPr>
          <w:p>
            <w:pPr>
              <w:pStyle w:val="TableText"/>
              <w:ind w:left="475"/>
              <w:spacing w:before="97" w:line="168" w:lineRule="auto"/>
              <w:rPr>
                <w:sz w:val="15"/>
                <w:szCs w:val="15"/>
              </w:rPr>
            </w:pPr>
            <w:r>
              <w:rPr>
                <w:sz w:val="15"/>
                <w:szCs w:val="15"/>
                <w:spacing w:val="-1"/>
              </w:rPr>
              <w:t>.fsync</w:t>
            </w:r>
            <w:r>
              <w:rPr>
                <w:sz w:val="15"/>
                <w:szCs w:val="15"/>
                <w:spacing w:val="3"/>
              </w:rPr>
              <w:t xml:space="preserve">         </w:t>
            </w:r>
            <w:r>
              <w:rPr>
                <w:sz w:val="15"/>
                <w:szCs w:val="15"/>
                <w:spacing w:val="-1"/>
              </w:rPr>
              <w:t>=nfs_file_fsync,</w:t>
            </w:r>
          </w:p>
        </w:tc>
      </w:tr>
      <w:tr>
        <w:trPr>
          <w:trHeight w:val="112" w:hRule="atLeast"/>
        </w:trPr>
        <w:tc>
          <w:tcPr>
            <w:tcW w:w="680" w:type="dxa"/>
            <w:vAlign w:val="top"/>
            <w:tcBorders>
              <w:right w:val="single" w:color="000000" w:sz="4" w:space="0"/>
            </w:tcBorders>
          </w:tcPr>
          <w:p>
            <w:pPr>
              <w:pStyle w:val="TableText"/>
              <w:ind w:left="219"/>
              <w:spacing w:before="7" w:line="95" w:lineRule="exact"/>
              <w:rPr>
                <w:sz w:val="15"/>
                <w:szCs w:val="15"/>
              </w:rPr>
            </w:pPr>
            <w:r>
              <w:rPr>
                <w:sz w:val="15"/>
                <w:szCs w:val="15"/>
                <w:spacing w:val="-2"/>
                <w:position w:val="-2"/>
              </w:rPr>
              <w:t>851</w:t>
            </w:r>
          </w:p>
        </w:tc>
        <w:tc>
          <w:tcPr>
            <w:tcW w:w="7410" w:type="dxa"/>
            <w:vAlign w:val="top"/>
            <w:tcBorders>
              <w:left w:val="single" w:color="000000" w:sz="4" w:space="0"/>
            </w:tcBorders>
          </w:tcPr>
          <w:p>
            <w:pPr>
              <w:spacing w:line="102" w:lineRule="exact"/>
              <w:rPr>
                <w:rFonts w:ascii="Arial"/>
                <w:sz w:val="8"/>
              </w:rPr>
            </w:pPr>
            <w:r/>
          </w:p>
        </w:tc>
      </w:tr>
      <w:tr>
        <w:trPr>
          <w:trHeight w:val="234" w:hRule="atLeast"/>
        </w:trPr>
        <w:tc>
          <w:tcPr>
            <w:tcW w:w="680" w:type="dxa"/>
            <w:vAlign w:val="top"/>
            <w:tcBorders>
              <w:right w:val="single" w:color="000000" w:sz="4" w:space="0"/>
            </w:tcBorders>
          </w:tcPr>
          <w:p>
            <w:pPr>
              <w:pStyle w:val="TableText"/>
              <w:ind w:left="219"/>
              <w:spacing w:before="135" w:line="89" w:lineRule="exact"/>
              <w:rPr>
                <w:sz w:val="15"/>
                <w:szCs w:val="15"/>
              </w:rPr>
            </w:pPr>
            <w:r>
              <w:rPr>
                <w:sz w:val="15"/>
                <w:szCs w:val="15"/>
                <w:spacing w:val="-2"/>
                <w:position w:val="-2"/>
              </w:rPr>
              <w:t>852</w:t>
            </w:r>
          </w:p>
        </w:tc>
        <w:tc>
          <w:tcPr>
            <w:tcW w:w="7410" w:type="dxa"/>
            <w:vAlign w:val="top"/>
            <w:tcBorders>
              <w:left w:val="single" w:color="000000" w:sz="4" w:space="0"/>
            </w:tcBorders>
          </w:tcPr>
          <w:p>
            <w:pPr>
              <w:pStyle w:val="TableText"/>
              <w:ind w:left="475"/>
              <w:spacing w:line="227" w:lineRule="auto"/>
              <w:rPr>
                <w:sz w:val="15"/>
                <w:szCs w:val="15"/>
              </w:rPr>
            </w:pPr>
            <w:r>
              <w:rPr>
                <w:sz w:val="15"/>
                <w:szCs w:val="15"/>
                <w:spacing w:val="-1"/>
                <w:position w:val="-1"/>
              </w:rPr>
              <w:t>.lock</w:t>
            </w:r>
            <w:r>
              <w:rPr>
                <w:sz w:val="15"/>
                <w:szCs w:val="15"/>
                <w:spacing w:val="2"/>
                <w:position w:val="-1"/>
              </w:rPr>
              <w:t xml:space="preserve">          </w:t>
            </w:r>
            <w:r>
              <w:rPr>
                <w:sz w:val="15"/>
                <w:szCs w:val="15"/>
                <w:spacing w:val="-1"/>
              </w:rPr>
              <w:t>=nfs_lock,</w:t>
            </w:r>
          </w:p>
        </w:tc>
      </w:tr>
      <w:tr>
        <w:trPr>
          <w:trHeight w:val="255" w:hRule="atLeast"/>
        </w:trPr>
        <w:tc>
          <w:tcPr>
            <w:tcW w:w="680" w:type="dxa"/>
            <w:vAlign w:val="top"/>
            <w:tcBorders>
              <w:right w:val="single" w:color="000000" w:sz="4" w:space="0"/>
            </w:tcBorders>
          </w:tcPr>
          <w:p>
            <w:pPr>
              <w:pStyle w:val="TableText"/>
              <w:ind w:left="219"/>
              <w:spacing w:before="141" w:line="103" w:lineRule="exact"/>
              <w:rPr>
                <w:sz w:val="15"/>
                <w:szCs w:val="15"/>
              </w:rPr>
            </w:pPr>
            <w:r>
              <w:rPr>
                <w:sz w:val="15"/>
                <w:szCs w:val="15"/>
                <w:spacing w:val="-2"/>
                <w:position w:val="-2"/>
              </w:rPr>
              <w:t>853</w:t>
            </w:r>
          </w:p>
        </w:tc>
        <w:tc>
          <w:tcPr>
            <w:tcW w:w="7410" w:type="dxa"/>
            <w:vAlign w:val="top"/>
            <w:tcBorders>
              <w:left w:val="single" w:color="000000" w:sz="4" w:space="0"/>
            </w:tcBorders>
          </w:tcPr>
          <w:p>
            <w:pPr>
              <w:pStyle w:val="TableText"/>
              <w:ind w:left="475"/>
              <w:spacing w:line="222" w:lineRule="auto"/>
              <w:rPr>
                <w:sz w:val="15"/>
                <w:szCs w:val="15"/>
              </w:rPr>
            </w:pPr>
            <w:r>
              <w:rPr>
                <w:sz w:val="15"/>
                <w:szCs w:val="15"/>
                <w:spacing w:val="-1"/>
                <w:position w:val="-2"/>
              </w:rPr>
              <w:t>flock</w:t>
            </w:r>
            <w:r>
              <w:rPr>
                <w:sz w:val="15"/>
                <w:szCs w:val="15"/>
                <w:spacing w:val="1"/>
                <w:position w:val="-2"/>
              </w:rPr>
              <w:t xml:space="preserve">          </w:t>
            </w:r>
            <w:r>
              <w:rPr>
                <w:sz w:val="15"/>
                <w:szCs w:val="15"/>
                <w:spacing w:val="-1"/>
                <w:position w:val="1"/>
              </w:rPr>
              <w:t>=nfs</w:t>
            </w:r>
            <w:r>
              <w:rPr>
                <w:sz w:val="15"/>
                <w:szCs w:val="15"/>
                <w:spacing w:val="-1"/>
              </w:rPr>
              <w:t>_</w:t>
            </w:r>
            <w:r>
              <w:rPr>
                <w:sz w:val="15"/>
                <w:szCs w:val="15"/>
                <w:spacing w:val="-1"/>
                <w:position w:val="1"/>
              </w:rPr>
              <w:t>flock,</w:t>
            </w:r>
          </w:p>
        </w:tc>
      </w:tr>
      <w:tr>
        <w:trPr>
          <w:trHeight w:val="239" w:hRule="atLeast"/>
        </w:trPr>
        <w:tc>
          <w:tcPr>
            <w:tcW w:w="680" w:type="dxa"/>
            <w:vAlign w:val="top"/>
            <w:tcBorders>
              <w:right w:val="single" w:color="000000" w:sz="4" w:space="0"/>
            </w:tcBorders>
          </w:tcPr>
          <w:p>
            <w:pPr>
              <w:pStyle w:val="TableText"/>
              <w:ind w:left="219"/>
              <w:spacing w:before="116" w:line="113" w:lineRule="exact"/>
              <w:rPr>
                <w:sz w:val="15"/>
                <w:szCs w:val="15"/>
              </w:rPr>
            </w:pPr>
            <w:r>
              <w:rPr>
                <w:sz w:val="15"/>
                <w:szCs w:val="15"/>
                <w:spacing w:val="-2"/>
                <w:position w:val="-2"/>
              </w:rPr>
              <w:t>854</w:t>
            </w:r>
          </w:p>
        </w:tc>
        <w:tc>
          <w:tcPr>
            <w:tcW w:w="7410" w:type="dxa"/>
            <w:vAlign w:val="top"/>
            <w:tcBorders>
              <w:left w:val="single" w:color="000000" w:sz="4" w:space="0"/>
            </w:tcBorders>
          </w:tcPr>
          <w:p>
            <w:pPr>
              <w:pStyle w:val="TableText"/>
              <w:ind w:left="475"/>
              <w:spacing w:before="2" w:line="213" w:lineRule="auto"/>
              <w:rPr>
                <w:sz w:val="15"/>
                <w:szCs w:val="15"/>
              </w:rPr>
            </w:pPr>
            <w:r>
              <w:rPr>
                <w:sz w:val="15"/>
                <w:szCs w:val="15"/>
              </w:rPr>
              <w:t>splice_read    =generic_file_splice_read,</w:t>
            </w:r>
          </w:p>
        </w:tc>
      </w:tr>
      <w:tr>
        <w:trPr>
          <w:trHeight w:val="259" w:hRule="atLeast"/>
        </w:trPr>
        <w:tc>
          <w:tcPr>
            <w:tcW w:w="680" w:type="dxa"/>
            <w:vAlign w:val="top"/>
            <w:tcBorders>
              <w:right w:val="single" w:color="000000" w:sz="4" w:space="0"/>
            </w:tcBorders>
          </w:tcPr>
          <w:p>
            <w:pPr>
              <w:pStyle w:val="TableText"/>
              <w:ind w:left="219"/>
              <w:spacing w:before="127" w:line="122" w:lineRule="exact"/>
              <w:rPr>
                <w:sz w:val="15"/>
                <w:szCs w:val="15"/>
              </w:rPr>
            </w:pPr>
            <w:r>
              <w:rPr>
                <w:sz w:val="15"/>
                <w:szCs w:val="15"/>
                <w:spacing w:val="-2"/>
                <w:position w:val="-2"/>
              </w:rPr>
              <w:t>855</w:t>
            </w:r>
          </w:p>
        </w:tc>
        <w:tc>
          <w:tcPr>
            <w:tcW w:w="7410" w:type="dxa"/>
            <w:vAlign w:val="top"/>
            <w:tcBorders>
              <w:left w:val="single" w:color="000000" w:sz="4" w:space="0"/>
            </w:tcBorders>
          </w:tcPr>
          <w:p>
            <w:pPr>
              <w:pStyle w:val="TableText"/>
              <w:ind w:left="475"/>
              <w:spacing w:before="13" w:line="225" w:lineRule="auto"/>
              <w:rPr>
                <w:sz w:val="15"/>
                <w:szCs w:val="15"/>
              </w:rPr>
            </w:pPr>
            <w:r>
              <w:rPr>
                <w:sz w:val="15"/>
                <w:szCs w:val="15"/>
                <w:spacing w:val="1"/>
                <w:position w:val="1"/>
              </w:rPr>
              <w:t>.</w:t>
            </w:r>
            <w:r>
              <w:rPr>
                <w:sz w:val="15"/>
                <w:szCs w:val="15"/>
                <w:position w:val="1"/>
              </w:rPr>
              <w:t>splice</w:t>
            </w:r>
            <w:r>
              <w:rPr>
                <w:sz w:val="15"/>
                <w:szCs w:val="15"/>
                <w:spacing w:val="1"/>
              </w:rPr>
              <w:t>_</w:t>
            </w:r>
            <w:r>
              <w:rPr>
                <w:sz w:val="15"/>
                <w:szCs w:val="15"/>
                <w:position w:val="1"/>
              </w:rPr>
              <w:t>write</w:t>
            </w:r>
            <w:r>
              <w:rPr>
                <w:sz w:val="15"/>
                <w:szCs w:val="15"/>
                <w:spacing w:val="1"/>
                <w:position w:val="1"/>
              </w:rPr>
              <w:t xml:space="preserve">  </w:t>
            </w:r>
            <w:r>
              <w:rPr>
                <w:sz w:val="15"/>
                <w:szCs w:val="15"/>
                <w:spacing w:val="1"/>
              </w:rPr>
              <w:t>=</w:t>
            </w:r>
            <w:r>
              <w:rPr>
                <w:sz w:val="15"/>
                <w:szCs w:val="15"/>
              </w:rPr>
              <w:t>iter</w:t>
            </w:r>
            <w:r>
              <w:rPr>
                <w:sz w:val="15"/>
                <w:szCs w:val="15"/>
                <w:spacing w:val="1"/>
              </w:rPr>
              <w:t>_</w:t>
            </w:r>
            <w:r>
              <w:rPr>
                <w:sz w:val="15"/>
                <w:szCs w:val="15"/>
              </w:rPr>
              <w:t>file</w:t>
            </w:r>
            <w:r>
              <w:rPr>
                <w:sz w:val="15"/>
                <w:szCs w:val="15"/>
                <w:spacing w:val="1"/>
              </w:rPr>
              <w:t>_</w:t>
            </w:r>
            <w:r>
              <w:rPr>
                <w:sz w:val="15"/>
                <w:szCs w:val="15"/>
              </w:rPr>
              <w:t>splice</w:t>
            </w:r>
            <w:r>
              <w:rPr>
                <w:sz w:val="15"/>
                <w:szCs w:val="15"/>
                <w:spacing w:val="1"/>
              </w:rPr>
              <w:t>_</w:t>
            </w:r>
            <w:r>
              <w:rPr>
                <w:sz w:val="15"/>
                <w:szCs w:val="15"/>
              </w:rPr>
              <w:t>write</w:t>
            </w:r>
            <w:r>
              <w:rPr>
                <w:sz w:val="15"/>
                <w:szCs w:val="15"/>
                <w:spacing w:val="1"/>
              </w:rPr>
              <w:t>,</w:t>
            </w:r>
          </w:p>
        </w:tc>
      </w:tr>
      <w:tr>
        <w:trPr>
          <w:trHeight w:val="245" w:hRule="atLeast"/>
        </w:trPr>
        <w:tc>
          <w:tcPr>
            <w:tcW w:w="680" w:type="dxa"/>
            <w:vAlign w:val="top"/>
            <w:tcBorders>
              <w:right w:val="single" w:color="000000" w:sz="4" w:space="0"/>
            </w:tcBorders>
          </w:tcPr>
          <w:p>
            <w:pPr>
              <w:pStyle w:val="TableText"/>
              <w:ind w:left="219"/>
              <w:spacing w:before="98" w:line="168" w:lineRule="auto"/>
              <w:rPr>
                <w:sz w:val="15"/>
                <w:szCs w:val="15"/>
              </w:rPr>
            </w:pPr>
            <w:r>
              <w:rPr>
                <w:sz w:val="15"/>
                <w:szCs w:val="15"/>
                <w:spacing w:val="-2"/>
              </w:rPr>
              <w:t>856</w:t>
            </w:r>
          </w:p>
        </w:tc>
        <w:tc>
          <w:tcPr>
            <w:tcW w:w="7410" w:type="dxa"/>
            <w:vAlign w:val="top"/>
            <w:tcBorders>
              <w:left w:val="single" w:color="000000" w:sz="4" w:space="0"/>
            </w:tcBorders>
          </w:tcPr>
          <w:p>
            <w:pPr>
              <w:pStyle w:val="TableText"/>
              <w:ind w:left="475"/>
              <w:spacing w:before="24" w:line="213" w:lineRule="auto"/>
              <w:rPr>
                <w:sz w:val="15"/>
                <w:szCs w:val="15"/>
              </w:rPr>
            </w:pPr>
            <w:r>
              <w:rPr>
                <w:sz w:val="15"/>
                <w:szCs w:val="15"/>
              </w:rPr>
              <w:t>.check_flags   =nfs_check_flags,</w:t>
            </w:r>
          </w:p>
        </w:tc>
      </w:tr>
      <w:tr>
        <w:trPr>
          <w:trHeight w:val="231" w:hRule="atLeast"/>
        </w:trPr>
        <w:tc>
          <w:tcPr>
            <w:tcW w:w="680" w:type="dxa"/>
            <w:vAlign w:val="top"/>
            <w:tcBorders>
              <w:right w:val="single" w:color="000000" w:sz="4" w:space="0"/>
            </w:tcBorders>
          </w:tcPr>
          <w:p>
            <w:pPr>
              <w:pStyle w:val="TableText"/>
              <w:ind w:left="219"/>
              <w:spacing w:before="93" w:line="157" w:lineRule="auto"/>
              <w:rPr>
                <w:sz w:val="15"/>
                <w:szCs w:val="15"/>
              </w:rPr>
            </w:pPr>
            <w:r>
              <w:rPr>
                <w:sz w:val="15"/>
                <w:szCs w:val="15"/>
                <w:spacing w:val="-2"/>
              </w:rPr>
              <w:t>857</w:t>
            </w:r>
          </w:p>
        </w:tc>
        <w:tc>
          <w:tcPr>
            <w:tcW w:w="7410" w:type="dxa"/>
            <w:vAlign w:val="top"/>
            <w:tcBorders>
              <w:left w:val="single" w:color="000000" w:sz="4" w:space="0"/>
            </w:tcBorders>
          </w:tcPr>
          <w:p>
            <w:pPr>
              <w:pStyle w:val="TableText"/>
              <w:ind w:left="475"/>
              <w:spacing w:before="39" w:line="211" w:lineRule="auto"/>
              <w:rPr>
                <w:sz w:val="15"/>
                <w:szCs w:val="15"/>
              </w:rPr>
            </w:pPr>
            <w:r>
              <w:rPr>
                <w:sz w:val="15"/>
                <w:szCs w:val="15"/>
                <w:position w:val="-1"/>
              </w:rPr>
              <w:t>.setlease      </w:t>
            </w:r>
            <w:r>
              <w:rPr>
                <w:sz w:val="15"/>
                <w:szCs w:val="15"/>
              </w:rPr>
              <w:t>=simple_nosetlease,</w:t>
            </w:r>
          </w:p>
        </w:tc>
      </w:tr>
      <w:tr>
        <w:trPr>
          <w:trHeight w:val="231" w:hRule="atLeast"/>
        </w:trPr>
        <w:tc>
          <w:tcPr>
            <w:tcW w:w="680" w:type="dxa"/>
            <w:vAlign w:val="top"/>
            <w:tcBorders>
              <w:right w:val="single" w:color="000000" w:sz="4" w:space="0"/>
            </w:tcBorders>
          </w:tcPr>
          <w:p>
            <w:pPr>
              <w:pStyle w:val="TableText"/>
              <w:ind w:left="219"/>
              <w:spacing w:before="92" w:line="158" w:lineRule="auto"/>
              <w:rPr>
                <w:sz w:val="15"/>
                <w:szCs w:val="15"/>
              </w:rPr>
            </w:pPr>
            <w:r>
              <w:rPr>
                <w:sz w:val="15"/>
                <w:szCs w:val="15"/>
                <w:spacing w:val="-2"/>
              </w:rPr>
              <w:t>858</w:t>
            </w:r>
          </w:p>
        </w:tc>
        <w:tc>
          <w:tcPr>
            <w:tcW w:w="7410" w:type="dxa"/>
            <w:vAlign w:val="top"/>
            <w:tcBorders>
              <w:left w:val="single" w:color="000000" w:sz="4" w:space="0"/>
            </w:tcBorders>
          </w:tcPr>
          <w:p>
            <w:pPr>
              <w:pStyle w:val="TableText"/>
              <w:ind w:left="114"/>
              <w:spacing w:before="45" w:line="216" w:lineRule="auto"/>
              <w:rPr>
                <w:sz w:val="15"/>
                <w:szCs w:val="15"/>
              </w:rPr>
            </w:pPr>
            <w:r>
              <w:rPr>
                <w:sz w:val="15"/>
                <w:szCs w:val="15"/>
                <w:spacing w:val="-3"/>
              </w:rPr>
              <w:t>};</w:t>
            </w:r>
          </w:p>
        </w:tc>
      </w:tr>
      <w:tr>
        <w:trPr>
          <w:trHeight w:val="212" w:hRule="atLeast"/>
        </w:trPr>
        <w:tc>
          <w:tcPr>
            <w:tcW w:w="680" w:type="dxa"/>
            <w:vAlign w:val="top"/>
            <w:tcBorders>
              <w:bottom w:val="single" w:color="000000" w:sz="4" w:space="0"/>
              <w:right w:val="single" w:color="000000" w:sz="4" w:space="0"/>
            </w:tcBorders>
          </w:tcPr>
          <w:p>
            <w:pPr>
              <w:pStyle w:val="TableText"/>
              <w:ind w:left="219"/>
              <w:spacing w:before="91" w:line="111" w:lineRule="exact"/>
              <w:rPr>
                <w:sz w:val="15"/>
                <w:szCs w:val="15"/>
              </w:rPr>
            </w:pPr>
            <w:r>
              <w:rPr>
                <w:sz w:val="15"/>
                <w:szCs w:val="15"/>
                <w:spacing w:val="-2"/>
                <w:position w:val="-2"/>
              </w:rPr>
              <w:t>859</w:t>
            </w:r>
          </w:p>
        </w:tc>
        <w:tc>
          <w:tcPr>
            <w:tcW w:w="7410" w:type="dxa"/>
            <w:vAlign w:val="top"/>
            <w:tcBorders>
              <w:left w:val="single" w:color="000000" w:sz="4" w:space="0"/>
              <w:bottom w:val="single" w:color="000000" w:sz="4" w:space="0"/>
            </w:tcBorders>
          </w:tcPr>
          <w:p>
            <w:pPr>
              <w:pStyle w:val="TableText"/>
              <w:ind w:left="144"/>
              <w:spacing w:before="47" w:line="190" w:lineRule="auto"/>
              <w:rPr>
                <w:sz w:val="15"/>
                <w:szCs w:val="15"/>
              </w:rPr>
            </w:pPr>
            <w:r>
              <w:rPr>
                <w:sz w:val="15"/>
                <w:szCs w:val="15"/>
              </w:rPr>
              <w:t>EXPORT_SYMBOL_GPL(nfs_file_operat</w:t>
            </w:r>
            <w:r>
              <w:rPr>
                <w:sz w:val="15"/>
                <w:szCs w:val="15"/>
                <w:spacing w:val="-1"/>
              </w:rPr>
              <w:t>ions);</w:t>
            </w:r>
          </w:p>
        </w:tc>
      </w:tr>
    </w:tbl>
    <w:p>
      <w:pPr>
        <w:ind w:left="179" w:right="33" w:firstLine="470"/>
        <w:spacing w:before="77" w:line="309" w:lineRule="auto"/>
        <w:jc w:val="both"/>
        <w:rPr>
          <w:rFonts w:ascii="SimSun" w:hAnsi="SimSun" w:eastAsia="SimSun" w:cs="SimSun"/>
          <w:sz w:val="22"/>
          <w:szCs w:val="22"/>
        </w:rPr>
      </w:pPr>
      <w:r>
        <w:rPr>
          <w:rFonts w:ascii="SimSun" w:hAnsi="SimSun" w:eastAsia="SimSun" w:cs="SimSun"/>
          <w:sz w:val="22"/>
          <w:szCs w:val="22"/>
          <w:spacing w:val="7"/>
        </w:rPr>
        <w:t>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7"/>
        </w:rPr>
        <w:t>(函数中，如果有</w:t>
      </w:r>
      <w:r>
        <w:rPr>
          <w:rFonts w:ascii="Times New Roman" w:hAnsi="Times New Roman" w:eastAsia="Times New Roman" w:cs="Times New Roman"/>
          <w:sz w:val="22"/>
          <w:szCs w:val="22"/>
        </w:rPr>
        <w:t>SYNC</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7"/>
        </w:rPr>
        <w:t>标记则会触发同步写的流程，否则写</w:t>
      </w:r>
      <w:r>
        <w:rPr>
          <w:rFonts w:ascii="SimSun" w:hAnsi="SimSun" w:eastAsia="SimSun" w:cs="SimSun"/>
          <w:sz w:val="22"/>
          <w:szCs w:val="22"/>
        </w:rPr>
        <w:t xml:space="preserve"> </w:t>
      </w:r>
      <w:r>
        <w:rPr>
          <w:rFonts w:ascii="SimSun" w:hAnsi="SimSun" w:eastAsia="SimSun" w:cs="SimSun"/>
          <w:sz w:val="22"/>
          <w:szCs w:val="22"/>
          <w:spacing w:val="3"/>
        </w:rPr>
        <w:t>入缓存后就会返回给调用者。在本节中，我们主要关注触发同步写的流程，也就是</w:t>
      </w:r>
      <w:r>
        <w:rPr>
          <w:rFonts w:ascii="SimSun" w:hAnsi="SimSun" w:eastAsia="SimSun" w:cs="SimSun"/>
          <w:sz w:val="22"/>
          <w:szCs w:val="22"/>
          <w:spacing w:val="12"/>
        </w:rPr>
        <w:t xml:space="preserve"> </w:t>
      </w:r>
      <w:r>
        <w:rPr>
          <w:rFonts w:ascii="SimSun" w:hAnsi="SimSun" w:eastAsia="SimSun" w:cs="SimSun"/>
          <w:sz w:val="22"/>
          <w:szCs w:val="22"/>
          <w:spacing w:val="5"/>
        </w:rPr>
        <w:t>数据是如何从</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5"/>
        </w:rPr>
        <w:t>文件系统发送到服务端的。</w:t>
      </w:r>
    </w:p>
    <w:p>
      <w:pPr>
        <w:ind w:left="179" w:right="32" w:firstLine="470"/>
        <w:spacing w:before="33" w:line="297" w:lineRule="auto"/>
        <w:jc w:val="both"/>
        <w:rPr>
          <w:rFonts w:ascii="SimSun" w:hAnsi="SimSun" w:eastAsia="SimSun" w:cs="SimSun"/>
          <w:sz w:val="22"/>
          <w:szCs w:val="22"/>
        </w:rPr>
      </w:pPr>
      <w:r>
        <w:rPr>
          <w:rFonts w:ascii="SimSun" w:hAnsi="SimSun" w:eastAsia="SimSun" w:cs="SimSun"/>
          <w:sz w:val="22"/>
          <w:szCs w:val="22"/>
          <w:spacing w:val="3"/>
        </w:rPr>
        <w:t>直接写和同步写都会触发将数据发送到服务端的流程，本节以同</w:t>
      </w:r>
      <w:r>
        <w:rPr>
          <w:rFonts w:ascii="SimSun" w:hAnsi="SimSun" w:eastAsia="SimSun" w:cs="SimSun"/>
          <w:sz w:val="22"/>
          <w:szCs w:val="22"/>
          <w:spacing w:val="2"/>
        </w:rPr>
        <w:t>步写为例介绍</w:t>
      </w:r>
      <w:r>
        <w:rPr>
          <w:rFonts w:ascii="SimSun" w:hAnsi="SimSun" w:eastAsia="SimSun" w:cs="SimSun"/>
          <w:sz w:val="22"/>
          <w:szCs w:val="22"/>
        </w:rPr>
        <w:t xml:space="preserve"> </w:t>
      </w:r>
      <w:r>
        <w:rPr>
          <w:rFonts w:ascii="SimSun" w:hAnsi="SimSun" w:eastAsia="SimSun" w:cs="SimSun"/>
          <w:sz w:val="22"/>
          <w:szCs w:val="22"/>
          <w:spacing w:val="5"/>
        </w:rPr>
        <w:t>数据是如何发送到服务端的。如果触发同步写，则会调用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fsync</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5"/>
        </w:rPr>
        <w:t>函数，该</w:t>
      </w:r>
      <w:r>
        <w:rPr>
          <w:rFonts w:ascii="SimSun" w:hAnsi="SimSun" w:eastAsia="SimSun" w:cs="SimSun"/>
          <w:sz w:val="22"/>
          <w:szCs w:val="22"/>
        </w:rPr>
        <w:t xml:space="preserve"> </w:t>
      </w:r>
      <w:r>
        <w:rPr>
          <w:rFonts w:ascii="SimSun" w:hAnsi="SimSun" w:eastAsia="SimSun" w:cs="SimSun"/>
          <w:sz w:val="22"/>
          <w:szCs w:val="22"/>
          <w:spacing w:val="7"/>
        </w:rPr>
        <w:t>函数可以将缓存数据传输到服务端的入口，如图5-14所示。</w:t>
      </w:r>
    </w:p>
    <w:p>
      <w:pPr>
        <w:spacing w:line="297" w:lineRule="auto"/>
        <w:sectPr>
          <w:footerReference w:type="default" r:id="rId714"/>
          <w:pgSz w:w="9060" w:h="14150"/>
          <w:pgMar w:top="400" w:right="329" w:bottom="653" w:left="470" w:header="0" w:footer="455" w:gutter="0"/>
        </w:sectPr>
        <w:rPr>
          <w:rFonts w:ascii="SimSun" w:hAnsi="SimSun" w:eastAsia="SimSun" w:cs="SimSun"/>
          <w:sz w:val="22"/>
          <w:szCs w:val="22"/>
        </w:rPr>
      </w:pPr>
    </w:p>
    <w:p>
      <w:pPr>
        <w:spacing w:line="319" w:lineRule="auto"/>
        <w:rPr>
          <w:rFonts w:ascii="Arial"/>
          <w:sz w:val="21"/>
        </w:rPr>
      </w:pPr>
      <w:r/>
    </w:p>
    <w:p>
      <w:pPr>
        <w:pStyle w:val="BodyText"/>
        <w:ind w:left="4500"/>
        <w:spacing w:before="65" w:line="221" w:lineRule="auto"/>
        <w:tabs>
          <w:tab w:val="left" w:pos="4652"/>
        </w:tabs>
        <w:rPr>
          <w:sz w:val="20"/>
          <w:szCs w:val="20"/>
        </w:rPr>
      </w:pPr>
      <w:r>
        <w:rPr>
          <w:sz w:val="20"/>
          <w:szCs w:val="20"/>
          <w:u w:val="single" w:color="auto"/>
        </w:rPr>
        <w:tab/>
      </w:r>
      <w:r>
        <w:rPr>
          <w:sz w:val="20"/>
          <w:szCs w:val="20"/>
          <w:u w:val="single" w:color="auto"/>
          <w:spacing w:val="41"/>
        </w:rPr>
        <w:t>第5章基干网络共享的网络文件系统</w:t>
      </w:r>
      <w:r>
        <w:rPr>
          <w:sz w:val="20"/>
          <w:szCs w:val="20"/>
          <w:u w:val="single" w:color="auto"/>
          <w:spacing w:val="3"/>
        </w:rPr>
        <w:t xml:space="preserve">   </w:t>
      </w:r>
    </w:p>
    <w:p>
      <w:pPr>
        <w:spacing w:line="461" w:lineRule="auto"/>
        <w:rPr>
          <w:rFonts w:ascii="Arial"/>
          <w:sz w:val="21"/>
        </w:rPr>
      </w:pPr>
      <w:r/>
    </w:p>
    <w:p>
      <w:pPr>
        <w:ind w:firstLine="2830"/>
        <w:spacing w:line="5720" w:lineRule="exact"/>
        <w:rPr/>
      </w:pPr>
      <w:r>
        <w:rPr>
          <w:position w:val="-114"/>
        </w:rPr>
        <w:pict>
          <v:group id="_x0000_s1162" style="mso-position-vertical-relative:line;mso-position-horizontal-relative:char;width:119.5pt;height:286pt;" filled="false" stroked="false" coordsize="2390,5720" coordorigin="0,0">
            <v:shape id="_x0000_s1164" style="position:absolute;left:0;top:0;width:2390;height:5720;" filled="false" stroked="false" type="#_x0000_t75">
              <v:imagedata o:title="" r:id="rId719"/>
            </v:shape>
            <v:shape id="_x0000_s1166" style="position:absolute;left:189;top:152;width:1910;height:5445;" filled="false" stroked="false" type="#_x0000_t202">
              <v:fill on="false"/>
              <v:stroke on="false"/>
              <v:path/>
              <v:imagedata o:title=""/>
              <o:lock v:ext="edit" aspectratio="false"/>
              <v:textbox inset="0mm,0mm,0mm,0mm">
                <w:txbxContent>
                  <w:p>
                    <w:pPr>
                      <w:ind w:left="490"/>
                      <w:spacing w:before="20" w:line="204" w:lineRule="exact"/>
                      <w:rPr>
                        <w:rFonts w:ascii="Arial" w:hAnsi="Arial" w:eastAsia="Arial" w:cs="Arial"/>
                        <w:sz w:val="15"/>
                        <w:szCs w:val="15"/>
                      </w:rPr>
                    </w:pPr>
                    <w:r>
                      <w:rPr>
                        <w:rFonts w:ascii="Arial" w:hAnsi="Arial" w:eastAsia="Arial" w:cs="Arial"/>
                        <w:sz w:val="15"/>
                        <w:szCs w:val="15"/>
                        <w:spacing w:val="-1"/>
                        <w:position w:val="2"/>
                      </w:rPr>
                      <w:t>nfs_file_fsync()</w:t>
                    </w:r>
                  </w:p>
                  <w:p>
                    <w:pPr>
                      <w:spacing w:line="249" w:lineRule="auto"/>
                      <w:rPr>
                        <w:rFonts w:ascii="Arial"/>
                        <w:sz w:val="21"/>
                      </w:rPr>
                    </w:pPr>
                    <w:r/>
                  </w:p>
                  <w:p>
                    <w:pPr>
                      <w:spacing w:line="250" w:lineRule="auto"/>
                      <w:rPr>
                        <w:rFonts w:ascii="Arial"/>
                        <w:sz w:val="21"/>
                      </w:rPr>
                    </w:pPr>
                    <w:r/>
                  </w:p>
                  <w:p>
                    <w:pPr>
                      <w:ind w:left="50"/>
                      <w:spacing w:before="43" w:line="205" w:lineRule="exact"/>
                      <w:rPr>
                        <w:rFonts w:ascii="Arial" w:hAnsi="Arial" w:eastAsia="Arial" w:cs="Arial"/>
                        <w:sz w:val="15"/>
                        <w:szCs w:val="15"/>
                      </w:rPr>
                    </w:pPr>
                    <w:r>
                      <w:rPr>
                        <w:rFonts w:ascii="Arial" w:hAnsi="Arial" w:eastAsia="Arial" w:cs="Arial"/>
                        <w:sz w:val="15"/>
                        <w:szCs w:val="15"/>
                        <w:position w:val="2"/>
                      </w:rPr>
                      <w:t>tile_write_and_wait_ra</w:t>
                    </w:r>
                    <w:r>
                      <w:rPr>
                        <w:rFonts w:ascii="Arial" w:hAnsi="Arial" w:eastAsia="Arial" w:cs="Arial"/>
                        <w:sz w:val="15"/>
                        <w:szCs w:val="15"/>
                        <w:spacing w:val="-1"/>
                        <w:position w:val="2"/>
                      </w:rPr>
                      <w:t>nge()</w:t>
                    </w:r>
                  </w:p>
                  <w:p>
                    <w:pPr>
                      <w:spacing w:line="244" w:lineRule="auto"/>
                      <w:rPr>
                        <w:rFonts w:ascii="Arial"/>
                        <w:sz w:val="21"/>
                      </w:rPr>
                    </w:pPr>
                    <w:r/>
                  </w:p>
                  <w:p>
                    <w:pPr>
                      <w:spacing w:line="245" w:lineRule="auto"/>
                      <w:rPr>
                        <w:rFonts w:ascii="Arial"/>
                        <w:sz w:val="21"/>
                      </w:rPr>
                    </w:pPr>
                    <w:r/>
                  </w:p>
                  <w:p>
                    <w:pPr>
                      <w:ind w:left="20"/>
                      <w:spacing w:before="43" w:line="204" w:lineRule="exact"/>
                      <w:rPr>
                        <w:rFonts w:ascii="Arial" w:hAnsi="Arial" w:eastAsia="Arial" w:cs="Arial"/>
                        <w:sz w:val="15"/>
                        <w:szCs w:val="15"/>
                      </w:rPr>
                    </w:pPr>
                    <w:r>
                      <w:rPr>
                        <w:rFonts w:ascii="Arial" w:hAnsi="Arial" w:eastAsia="Arial" w:cs="Arial"/>
                        <w:sz w:val="15"/>
                        <w:szCs w:val="15"/>
                        <w:position w:val="2"/>
                      </w:rPr>
                      <w:t>_filemap_fdatawrite_range()</w:t>
                    </w:r>
                  </w:p>
                  <w:p>
                    <w:pPr>
                      <w:spacing w:line="332" w:lineRule="auto"/>
                      <w:rPr>
                        <w:rFonts w:ascii="Arial"/>
                        <w:sz w:val="21"/>
                      </w:rPr>
                    </w:pPr>
                    <w:r/>
                  </w:p>
                  <w:p>
                    <w:pPr>
                      <w:ind w:left="950"/>
                      <w:spacing w:before="32" w:line="140" w:lineRule="exact"/>
                      <w:rPr>
                        <w:rFonts w:ascii="SimSun" w:hAnsi="SimSun" w:eastAsia="SimSun" w:cs="SimSun"/>
                        <w:sz w:val="10"/>
                        <w:szCs w:val="10"/>
                      </w:rPr>
                    </w:pPr>
                    <w:r>
                      <w:rPr>
                        <w:rFonts w:ascii="SimSun" w:hAnsi="SimSun" w:eastAsia="SimSun" w:cs="SimSun"/>
                        <w:sz w:val="10"/>
                        <w:szCs w:val="10"/>
                        <w:position w:val="1"/>
                      </w:rPr>
                      <w:t>*</w:t>
                    </w:r>
                  </w:p>
                  <w:p>
                    <w:pPr>
                      <w:ind w:left="440"/>
                      <w:spacing w:before="39" w:line="204" w:lineRule="exact"/>
                      <w:rPr>
                        <w:rFonts w:ascii="Arial" w:hAnsi="Arial" w:eastAsia="Arial" w:cs="Arial"/>
                        <w:sz w:val="15"/>
                        <w:szCs w:val="15"/>
                      </w:rPr>
                    </w:pPr>
                    <w:r>
                      <w:rPr>
                        <w:rFonts w:ascii="Arial" w:hAnsi="Arial" w:eastAsia="Arial" w:cs="Arial"/>
                        <w:sz w:val="15"/>
                        <w:szCs w:val="15"/>
                        <w:spacing w:val="-1"/>
                        <w:position w:val="2"/>
                      </w:rPr>
                      <w:t>do_writepages()</w:t>
                    </w:r>
                  </w:p>
                  <w:p>
                    <w:pPr>
                      <w:spacing w:line="244" w:lineRule="auto"/>
                      <w:rPr>
                        <w:rFonts w:ascii="Arial"/>
                        <w:sz w:val="21"/>
                      </w:rPr>
                    </w:pPr>
                    <w:r/>
                  </w:p>
                  <w:p>
                    <w:pPr>
                      <w:spacing w:line="245" w:lineRule="auto"/>
                      <w:rPr>
                        <w:rFonts w:ascii="Arial"/>
                        <w:sz w:val="21"/>
                      </w:rPr>
                    </w:pPr>
                    <w:r/>
                  </w:p>
                  <w:p>
                    <w:pPr>
                      <w:ind w:left="440"/>
                      <w:spacing w:before="43" w:line="205" w:lineRule="exact"/>
                      <w:rPr>
                        <w:rFonts w:ascii="Arial" w:hAnsi="Arial" w:eastAsia="Arial" w:cs="Arial"/>
                        <w:sz w:val="15"/>
                        <w:szCs w:val="15"/>
                      </w:rPr>
                    </w:pPr>
                    <w:r>
                      <w:rPr>
                        <w:rFonts w:ascii="Arial" w:hAnsi="Arial" w:eastAsia="Arial" w:cs="Arial"/>
                        <w:sz w:val="15"/>
                        <w:szCs w:val="15"/>
                        <w:spacing w:val="-1"/>
                        <w:position w:val="2"/>
                      </w:rPr>
                      <w:t>nfs_writepages()</w:t>
                    </w:r>
                  </w:p>
                  <w:p>
                    <w:pPr>
                      <w:spacing w:line="360" w:lineRule="auto"/>
                      <w:rPr>
                        <w:rFonts w:ascii="Arial"/>
                        <w:sz w:val="21"/>
                      </w:rPr>
                    </w:pPr>
                    <w:r/>
                  </w:p>
                  <w:p>
                    <w:pPr>
                      <w:ind w:firstLine="280"/>
                      <w:spacing w:line="540" w:lineRule="exact"/>
                      <w:rPr/>
                    </w:pPr>
                    <w:r>
                      <w:rPr>
                        <w:position w:val="-10"/>
                      </w:rPr>
                      <w:drawing>
                        <wp:inline distT="0" distB="0" distL="0" distR="0">
                          <wp:extent cx="908069" cy="342877"/>
                          <wp:effectExtent l="0" t="0" r="0" b="0"/>
                          <wp:docPr id="738" name="IM 738"/>
                          <wp:cNvGraphicFramePr/>
                          <a:graphic>
                            <a:graphicData uri="http://schemas.openxmlformats.org/drawingml/2006/picture">
                              <pic:pic>
                                <pic:nvPicPr>
                                  <pic:cNvPr id="738" name="IM 738"/>
                                  <pic:cNvPicPr/>
                                </pic:nvPicPr>
                                <pic:blipFill>
                                  <a:blip r:embed="rId720"/>
                                  <a:stretch>
                                    <a:fillRect/>
                                  </a:stretch>
                                </pic:blipFill>
                                <pic:spPr>
                                  <a:xfrm rot="0">
                                    <a:off x="0" y="0"/>
                                    <a:ext cx="908069" cy="342877"/>
                                  </a:xfrm>
                                  <a:prstGeom prst="rect">
                                    <a:avLst/>
                                  </a:prstGeom>
                                </pic:spPr>
                              </pic:pic>
                            </a:graphicData>
                          </a:graphic>
                        </wp:inline>
                      </w:drawing>
                    </w:r>
                  </w:p>
                  <w:p>
                    <w:pPr>
                      <w:spacing w:line="291" w:lineRule="auto"/>
                      <w:rPr>
                        <w:rFonts w:ascii="Arial"/>
                        <w:sz w:val="21"/>
                      </w:rPr>
                    </w:pPr>
                    <w:r/>
                  </w:p>
                  <w:p>
                    <w:pPr>
                      <w:ind w:left="200"/>
                      <w:spacing w:before="64" w:line="196" w:lineRule="auto"/>
                      <w:rPr>
                        <w:rFonts w:ascii="Arial" w:hAnsi="Arial" w:eastAsia="Arial" w:cs="Arial"/>
                        <w:sz w:val="22"/>
                        <w:szCs w:val="22"/>
                      </w:rPr>
                    </w:pPr>
                    <w:r>
                      <w:rPr>
                        <w:rFonts w:ascii="Arial" w:hAnsi="Arial" w:eastAsia="Arial" w:cs="Arial"/>
                        <w:sz w:val="22"/>
                        <w:szCs w:val="22"/>
                        <w:spacing w:val="-1"/>
                      </w:rPr>
                      <w:t>switepesclack0</w:t>
                    </w:r>
                  </w:p>
                  <w:p>
                    <w:pPr>
                      <w:spacing w:line="251" w:lineRule="auto"/>
                      <w:rPr>
                        <w:rFonts w:ascii="Arial"/>
                        <w:sz w:val="21"/>
                      </w:rPr>
                    </w:pPr>
                    <w:r/>
                  </w:p>
                  <w:p>
                    <w:pPr>
                      <w:spacing w:line="252" w:lineRule="auto"/>
                      <w:rPr>
                        <w:rFonts w:ascii="Arial"/>
                        <w:sz w:val="21"/>
                      </w:rPr>
                    </w:pPr>
                    <w:r/>
                  </w:p>
                  <w:p>
                    <w:pPr>
                      <w:ind w:left="350"/>
                      <w:spacing w:before="44" w:line="204" w:lineRule="exact"/>
                      <w:rPr>
                        <w:rFonts w:ascii="Arial" w:hAnsi="Arial" w:eastAsia="Arial" w:cs="Arial"/>
                        <w:sz w:val="15"/>
                        <w:szCs w:val="15"/>
                      </w:rPr>
                    </w:pPr>
                    <w:r>
                      <w:rPr>
                        <w:rFonts w:ascii="Arial" w:hAnsi="Arial" w:eastAsia="Arial" w:cs="Arial"/>
                        <w:sz w:val="15"/>
                        <w:szCs w:val="15"/>
                        <w:spacing w:val="-1"/>
                        <w:position w:val="2"/>
                      </w:rPr>
                      <w:t>nfs_do_writepage()</w:t>
                    </w:r>
                  </w:p>
                </w:txbxContent>
              </v:textbox>
            </v:shape>
            <v:shape id="_x0000_s1168" style="position:absolute;left:1151;top:2654;width:91;height:425;" filled="false" stroked="false" type="#_x0000_t202">
              <v:fill on="false"/>
              <v:stroke on="false"/>
              <v:path/>
              <v:imagedata o:title=""/>
              <o:lock v:ext="edit" aspectratio="false"/>
              <v:textbox inset="0mm,0mm,0mm,0mm" style="layout-flow:vertical-ideographic;">
                <w:txbxContent>
                  <w:p>
                    <w:pPr>
                      <w:ind w:left="20"/>
                      <w:spacing w:before="19" w:line="194" w:lineRule="auto"/>
                      <w:rPr>
                        <w:rFonts w:ascii="STXingkai" w:hAnsi="STXingkai" w:eastAsia="STXingkai" w:cs="STXingkai"/>
                        <w:sz w:val="6"/>
                        <w:szCs w:val="6"/>
                      </w:rPr>
                    </w:pPr>
                    <w:r>
                      <w:rPr>
                        <w:rFonts w:ascii="STXingkai" w:hAnsi="STXingkai" w:eastAsia="STXingkai" w:cs="STXingkai"/>
                        <w:sz w:val="6"/>
                        <w:szCs w:val="6"/>
                        <w:spacing w:val="-2"/>
                      </w:rPr>
                      <w:t>本       一</w:t>
                    </w:r>
                    <w:r>
                      <w:rPr>
                        <w:rFonts w:ascii="STXingkai" w:hAnsi="STXingkai" w:eastAsia="STXingkai" w:cs="STXingkai"/>
                        <w:sz w:val="6"/>
                        <w:szCs w:val="6"/>
                        <w:spacing w:val="2"/>
                      </w:rPr>
                      <w:t xml:space="preserve">      </w:t>
                    </w:r>
                    <w:r>
                      <w:rPr>
                        <w:rFonts w:ascii="STXingkai" w:hAnsi="STXingkai" w:eastAsia="STXingkai" w:cs="STXingkai"/>
                        <w:sz w:val="6"/>
                        <w:szCs w:val="6"/>
                        <w:spacing w:val="-2"/>
                      </w:rPr>
                      <w:t>乘</w:t>
                    </w:r>
                  </w:p>
                </w:txbxContent>
              </v:textbox>
            </v:shape>
          </v:group>
        </w:pict>
      </w:r>
    </w:p>
    <w:p>
      <w:pPr>
        <w:spacing w:line="268" w:lineRule="auto"/>
        <w:rPr>
          <w:rFonts w:ascii="Arial"/>
          <w:sz w:val="21"/>
        </w:rPr>
      </w:pPr>
      <w:r/>
    </w:p>
    <w:p>
      <w:pPr>
        <w:ind w:left="2350"/>
        <w:spacing w:before="49" w:line="212" w:lineRule="auto"/>
        <w:rPr>
          <w:rFonts w:ascii="SimSun" w:hAnsi="SimSun" w:eastAsia="SimSun" w:cs="SimSun"/>
          <w:sz w:val="15"/>
          <w:szCs w:val="15"/>
        </w:rPr>
      </w:pPr>
      <w:r>
        <w:rPr>
          <w:rFonts w:ascii="SimSun" w:hAnsi="SimSun" w:eastAsia="SimSun" w:cs="SimSun"/>
          <w:sz w:val="15"/>
          <w:szCs w:val="15"/>
          <w:spacing w:val="-3"/>
        </w:rPr>
        <w:t>图</w:t>
      </w:r>
      <w:r>
        <w:rPr>
          <w:rFonts w:ascii="SimSun" w:hAnsi="SimSun" w:eastAsia="SimSun" w:cs="SimSun"/>
          <w:sz w:val="15"/>
          <w:szCs w:val="15"/>
          <w:spacing w:val="-25"/>
        </w:rPr>
        <w:t xml:space="preserve"> </w:t>
      </w:r>
      <w:r>
        <w:rPr>
          <w:rFonts w:ascii="SimSun" w:hAnsi="SimSun" w:eastAsia="SimSun" w:cs="SimSun"/>
          <w:sz w:val="15"/>
          <w:szCs w:val="15"/>
          <w:spacing w:val="-3"/>
        </w:rPr>
        <w:t>5</w:t>
      </w:r>
      <w:r>
        <w:rPr>
          <w:rFonts w:ascii="SimSun" w:hAnsi="SimSun" w:eastAsia="SimSun" w:cs="SimSun"/>
          <w:sz w:val="15"/>
          <w:szCs w:val="15"/>
          <w:spacing w:val="-29"/>
        </w:rPr>
        <w:t xml:space="preserve"> </w:t>
      </w:r>
      <w:r>
        <w:rPr>
          <w:rFonts w:ascii="SimSun" w:hAnsi="SimSun" w:eastAsia="SimSun" w:cs="SimSun"/>
          <w:sz w:val="15"/>
          <w:szCs w:val="15"/>
          <w:spacing w:val="-3"/>
        </w:rPr>
        <w:t>-</w:t>
      </w:r>
      <w:r>
        <w:rPr>
          <w:rFonts w:ascii="SimSun" w:hAnsi="SimSun" w:eastAsia="SimSun" w:cs="SimSun"/>
          <w:sz w:val="15"/>
          <w:szCs w:val="15"/>
          <w:spacing w:val="-17"/>
        </w:rPr>
        <w:t xml:space="preserve"> </w:t>
      </w:r>
      <w:r>
        <w:rPr>
          <w:rFonts w:ascii="SimSun" w:hAnsi="SimSun" w:eastAsia="SimSun" w:cs="SimSun"/>
          <w:sz w:val="15"/>
          <w:szCs w:val="15"/>
          <w:spacing w:val="-3"/>
        </w:rPr>
        <w:t>1</w:t>
      </w:r>
      <w:r>
        <w:rPr>
          <w:rFonts w:ascii="SimSun" w:hAnsi="SimSun" w:eastAsia="SimSun" w:cs="SimSun"/>
          <w:sz w:val="15"/>
          <w:szCs w:val="15"/>
          <w:spacing w:val="-29"/>
        </w:rPr>
        <w:t xml:space="preserve"> </w:t>
      </w:r>
      <w:r>
        <w:rPr>
          <w:rFonts w:ascii="SimSun" w:hAnsi="SimSun" w:eastAsia="SimSun" w:cs="SimSun"/>
          <w:sz w:val="15"/>
          <w:szCs w:val="15"/>
          <w:spacing w:val="-3"/>
        </w:rPr>
        <w:t>4  </w:t>
      </w:r>
      <w:r>
        <w:rPr>
          <w:rFonts w:ascii="Times New Roman" w:hAnsi="Times New Roman" w:eastAsia="Times New Roman" w:cs="Times New Roman"/>
          <w:sz w:val="15"/>
          <w:szCs w:val="15"/>
          <w:spacing w:val="-3"/>
        </w:rPr>
        <w:t>nfs_file_fsync() </w:t>
      </w:r>
      <w:r>
        <w:rPr>
          <w:rFonts w:ascii="Times New Roman" w:hAnsi="Times New Roman" w:eastAsia="Times New Roman" w:cs="Times New Roman"/>
          <w:sz w:val="15"/>
          <w:szCs w:val="15"/>
          <w:spacing w:val="-4"/>
        </w:rPr>
        <w:t xml:space="preserve">        </w:t>
      </w:r>
      <w:r>
        <w:rPr>
          <w:rFonts w:ascii="SimSun" w:hAnsi="SimSun" w:eastAsia="SimSun" w:cs="SimSun"/>
          <w:sz w:val="15"/>
          <w:szCs w:val="15"/>
          <w:spacing w:val="-4"/>
        </w:rPr>
        <w:t>函</w:t>
      </w:r>
      <w:r>
        <w:rPr>
          <w:rFonts w:ascii="SimSun" w:hAnsi="SimSun" w:eastAsia="SimSun" w:cs="SimSun"/>
          <w:sz w:val="15"/>
          <w:szCs w:val="15"/>
          <w:spacing w:val="-18"/>
        </w:rPr>
        <w:t xml:space="preserve"> </w:t>
      </w:r>
      <w:r>
        <w:rPr>
          <w:rFonts w:ascii="SimSun" w:hAnsi="SimSun" w:eastAsia="SimSun" w:cs="SimSun"/>
          <w:sz w:val="15"/>
          <w:szCs w:val="15"/>
          <w:spacing w:val="-4"/>
        </w:rPr>
        <w:t>数 的</w:t>
      </w:r>
      <w:r>
        <w:rPr>
          <w:rFonts w:ascii="SimSun" w:hAnsi="SimSun" w:eastAsia="SimSun" w:cs="SimSun"/>
          <w:sz w:val="15"/>
          <w:szCs w:val="15"/>
          <w:spacing w:val="-17"/>
        </w:rPr>
        <w:t xml:space="preserve"> </w:t>
      </w:r>
      <w:r>
        <w:rPr>
          <w:rFonts w:ascii="SimSun" w:hAnsi="SimSun" w:eastAsia="SimSun" w:cs="SimSun"/>
          <w:sz w:val="15"/>
          <w:szCs w:val="15"/>
          <w:spacing w:val="-4"/>
        </w:rPr>
        <w:t>主</w:t>
      </w:r>
      <w:r>
        <w:rPr>
          <w:rFonts w:ascii="SimSun" w:hAnsi="SimSun" w:eastAsia="SimSun" w:cs="SimSun"/>
          <w:sz w:val="15"/>
          <w:szCs w:val="15"/>
          <w:spacing w:val="-18"/>
        </w:rPr>
        <w:t xml:space="preserve"> </w:t>
      </w:r>
      <w:r>
        <w:rPr>
          <w:rFonts w:ascii="SimSun" w:hAnsi="SimSun" w:eastAsia="SimSun" w:cs="SimSun"/>
          <w:sz w:val="15"/>
          <w:szCs w:val="15"/>
          <w:spacing w:val="-4"/>
        </w:rPr>
        <w:t>线</w:t>
      </w:r>
      <w:r>
        <w:rPr>
          <w:rFonts w:ascii="SimSun" w:hAnsi="SimSun" w:eastAsia="SimSun" w:cs="SimSun"/>
          <w:sz w:val="15"/>
          <w:szCs w:val="15"/>
          <w:spacing w:val="-18"/>
        </w:rPr>
        <w:t xml:space="preserve"> </w:t>
      </w:r>
      <w:r>
        <w:rPr>
          <w:rFonts w:ascii="SimSun" w:hAnsi="SimSun" w:eastAsia="SimSun" w:cs="SimSun"/>
          <w:sz w:val="15"/>
          <w:szCs w:val="15"/>
          <w:spacing w:val="-4"/>
        </w:rPr>
        <w:t>流</w:t>
      </w:r>
      <w:r>
        <w:rPr>
          <w:rFonts w:ascii="SimSun" w:hAnsi="SimSun" w:eastAsia="SimSun" w:cs="SimSun"/>
          <w:sz w:val="15"/>
          <w:szCs w:val="15"/>
          <w:spacing w:val="-20"/>
        </w:rPr>
        <w:t xml:space="preserve"> </w:t>
      </w:r>
      <w:r>
        <w:rPr>
          <w:rFonts w:ascii="SimSun" w:hAnsi="SimSun" w:eastAsia="SimSun" w:cs="SimSun"/>
          <w:sz w:val="15"/>
          <w:szCs w:val="15"/>
          <w:spacing w:val="-4"/>
        </w:rPr>
        <w:t>程</w:t>
      </w:r>
    </w:p>
    <w:p>
      <w:pPr>
        <w:ind w:left="30" w:right="642" w:firstLine="459"/>
        <w:spacing w:before="143" w:line="297" w:lineRule="auto"/>
        <w:jc w:val="both"/>
        <w:rPr>
          <w:rFonts w:ascii="SimSun" w:hAnsi="SimSun" w:eastAsia="SimSun" w:cs="SimSun"/>
          <w:sz w:val="22"/>
          <w:szCs w:val="22"/>
        </w:rPr>
      </w:pPr>
      <w:r>
        <w:rPr>
          <w:rFonts w:ascii="SimSun" w:hAnsi="SimSun" w:eastAsia="SimSun" w:cs="SimSun"/>
          <w:sz w:val="22"/>
          <w:szCs w:val="22"/>
          <w:spacing w:val="8"/>
        </w:rPr>
        <w:t>这里</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do</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writepage</w:t>
      </w:r>
      <w:r>
        <w:rPr>
          <w:rFonts w:ascii="Times New Roman" w:hAnsi="Times New Roman" w:eastAsia="Times New Roman" w:cs="Times New Roman"/>
          <w:sz w:val="22"/>
          <w:szCs w:val="22"/>
          <w:spacing w:val="8"/>
        </w:rPr>
        <w:t>()  </w:t>
      </w:r>
      <w:r>
        <w:rPr>
          <w:rFonts w:ascii="SimSun" w:hAnsi="SimSun" w:eastAsia="SimSun" w:cs="SimSun"/>
          <w:sz w:val="22"/>
          <w:szCs w:val="22"/>
          <w:spacing w:val="8"/>
        </w:rPr>
        <w:t>函数用于将一个缓存页发送</w:t>
      </w:r>
      <w:r>
        <w:rPr>
          <w:rFonts w:ascii="SimSun" w:hAnsi="SimSun" w:eastAsia="SimSun" w:cs="SimSun"/>
          <w:sz w:val="22"/>
          <w:szCs w:val="22"/>
          <w:spacing w:val="7"/>
        </w:rPr>
        <w:t>到服务端，具体实现如代</w:t>
      </w:r>
      <w:r>
        <w:rPr>
          <w:rFonts w:ascii="SimSun" w:hAnsi="SimSun" w:eastAsia="SimSun" w:cs="SimSun"/>
          <w:sz w:val="22"/>
          <w:szCs w:val="22"/>
        </w:rPr>
        <w:t xml:space="preserve"> </w:t>
      </w:r>
      <w:r>
        <w:rPr>
          <w:rFonts w:ascii="SimSun" w:hAnsi="SimSun" w:eastAsia="SimSun" w:cs="SimSun"/>
          <w:sz w:val="22"/>
          <w:szCs w:val="22"/>
          <w:spacing w:val="6"/>
        </w:rPr>
        <w:t>码5-9所示。其中，主要功能由</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page</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async</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flush</w:t>
      </w:r>
      <w:r>
        <w:rPr>
          <w:rFonts w:ascii="Times New Roman" w:hAnsi="Times New Roman" w:eastAsia="Times New Roman" w:cs="Times New Roman"/>
          <w:sz w:val="22"/>
          <w:szCs w:val="22"/>
          <w:spacing w:val="6"/>
        </w:rPr>
        <w:t>()  </w:t>
      </w:r>
      <w:r>
        <w:rPr>
          <w:rFonts w:ascii="SimSun" w:hAnsi="SimSun" w:eastAsia="SimSun" w:cs="SimSun"/>
          <w:sz w:val="22"/>
          <w:szCs w:val="22"/>
          <w:spacing w:val="6"/>
        </w:rPr>
        <w:t>函数完成。这里比较重要的</w:t>
      </w:r>
      <w:r>
        <w:rPr>
          <w:rFonts w:ascii="SimSun" w:hAnsi="SimSun" w:eastAsia="SimSun" w:cs="SimSun"/>
          <w:sz w:val="22"/>
          <w:szCs w:val="22"/>
          <w:spacing w:val="10"/>
        </w:rPr>
        <w:t xml:space="preserve"> </w:t>
      </w:r>
      <w:r>
        <w:rPr>
          <w:rFonts w:ascii="SimSun" w:hAnsi="SimSun" w:eastAsia="SimSun" w:cs="SimSun"/>
          <w:sz w:val="22"/>
          <w:szCs w:val="22"/>
          <w:spacing w:val="5"/>
        </w:rPr>
        <w:t>参数是</w:t>
      </w:r>
      <w:r>
        <w:rPr>
          <w:rFonts w:ascii="Times New Roman" w:hAnsi="Times New Roman" w:eastAsia="Times New Roman" w:cs="Times New Roman"/>
          <w:sz w:val="22"/>
          <w:szCs w:val="22"/>
        </w:rPr>
        <w:t>pgio</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5"/>
        </w:rPr>
        <w:t>在该参数中有页数据传输相关的函数指针，关于该参数类型的详细定</w:t>
      </w:r>
      <w:r>
        <w:rPr>
          <w:rFonts w:ascii="SimSun" w:hAnsi="SimSun" w:eastAsia="SimSun" w:cs="SimSun"/>
          <w:sz w:val="22"/>
          <w:szCs w:val="22"/>
        </w:rPr>
        <w:t xml:space="preserve"> </w:t>
      </w:r>
      <w:r>
        <w:rPr>
          <w:rFonts w:ascii="SimSun" w:hAnsi="SimSun" w:eastAsia="SimSun" w:cs="SimSun"/>
          <w:sz w:val="22"/>
          <w:szCs w:val="22"/>
          <w:spacing w:val="2"/>
        </w:rPr>
        <w:t>义请参考内核源代码。</w:t>
      </w:r>
    </w:p>
    <w:p>
      <w:pPr>
        <w:pStyle w:val="BodyText"/>
        <w:spacing w:before="71" w:line="3678" w:lineRule="exact"/>
        <w:rPr/>
      </w:pPr>
      <w:r>
        <w:rPr>
          <w:position w:val="-73"/>
        </w:rPr>
        <w:pict>
          <v:group id="_x0000_s1170" style="mso-position-vertical-relative:line;mso-position-horizontal-relative:char;width:405.05pt;height:183.95pt;" filled="false" stroked="false" coordsize="8100,3678" coordorigin="0,0">
            <v:rect id="_x0000_s1172" style="position:absolute;left:0;top:288;width:8100;height:3390;" fillcolor="#F5F5F5" filled="true" stroked="false"/>
            <v:shape id="_x0000_s1174" style="position:absolute;left:-20;top:-20;width:8140;height:3718;" filled="false" stroked="false" type="#_x0000_t202">
              <v:fill on="false"/>
              <v:stroke on="false"/>
              <v:path/>
              <v:imagedata o:title=""/>
              <o:lock v:ext="edit" aspectratio="false"/>
              <v:textbox inset="0mm,0mm,0mm,0mm">
                <w:txbxContent>
                  <w:p>
                    <w:pPr>
                      <w:ind w:left="2293"/>
                      <w:spacing w:before="20" w:line="314" w:lineRule="exact"/>
                      <w:rPr>
                        <w:rFonts w:ascii="SimHei" w:hAnsi="SimHei" w:eastAsia="SimHei" w:cs="SimHei"/>
                        <w:sz w:val="22"/>
                        <w:szCs w:val="22"/>
                      </w:rPr>
                    </w:pPr>
                    <w:r>
                      <w:rPr>
                        <w:rFonts w:ascii="SimHei" w:hAnsi="SimHei" w:eastAsia="SimHei" w:cs="SimHei"/>
                        <w:sz w:val="22"/>
                        <w:szCs w:val="22"/>
                        <w:b/>
                        <w:bCs/>
                        <w:spacing w:val="-16"/>
                        <w:position w:val="3"/>
                      </w:rPr>
                      <w:t>代码5-9</w:t>
                    </w:r>
                    <w:r>
                      <w:rPr>
                        <w:rFonts w:ascii="SimHei" w:hAnsi="SimHei" w:eastAsia="SimHei" w:cs="SimHei"/>
                        <w:sz w:val="22"/>
                        <w:szCs w:val="22"/>
                        <w:spacing w:val="-16"/>
                        <w:position w:val="3"/>
                      </w:rPr>
                      <w:t xml:space="preserve"> </w:t>
                    </w:r>
                    <w:r>
                      <w:rPr>
                        <w:rFonts w:ascii="Arial" w:hAnsi="Arial" w:eastAsia="Arial" w:cs="Arial"/>
                        <w:sz w:val="22"/>
                        <w:szCs w:val="22"/>
                        <w:b/>
                        <w:bCs/>
                        <w:spacing w:val="-16"/>
                        <w:position w:val="3"/>
                      </w:rPr>
                      <w:t>nfs_do_writepage(</w:t>
                    </w:r>
                    <w:r>
                      <w:rPr>
                        <w:rFonts w:ascii="Arial" w:hAnsi="Arial" w:eastAsia="Arial" w:cs="Arial"/>
                        <w:sz w:val="22"/>
                        <w:szCs w:val="22"/>
                        <w:b/>
                        <w:bCs/>
                        <w:spacing w:val="-17"/>
                        <w:position w:val="3"/>
                      </w:rPr>
                      <w:t>)</w:t>
                    </w:r>
                    <w:r>
                      <w:rPr>
                        <w:rFonts w:ascii="SimHei" w:hAnsi="SimHei" w:eastAsia="SimHei" w:cs="SimHei"/>
                        <w:sz w:val="22"/>
                        <w:szCs w:val="22"/>
                        <w:b/>
                        <w:bCs/>
                        <w:spacing w:val="-17"/>
                        <w:position w:val="3"/>
                      </w:rPr>
                      <w:t>函数的实现</w:t>
                    </w:r>
                  </w:p>
                  <w:p>
                    <w:pPr>
                      <w:ind w:left="90"/>
                      <w:spacing w:before="78"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1"/>
                      </w:rPr>
                      <w:t>net/sunrpe/nfs3proc.e</w:t>
                    </w:r>
                  </w:p>
                  <w:p>
                    <w:pPr>
                      <w:ind w:left="90"/>
                      <w:spacing w:before="134"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position w:val="1"/>
                      </w:rPr>
                      <w:t>649             </w:t>
                    </w:r>
                    <w:r>
                      <w:rPr>
                        <w:rFonts w:ascii="Times New Roman" w:hAnsi="Times New Roman" w:eastAsia="Times New Roman" w:cs="Times New Roman"/>
                        <w:sz w:val="15"/>
                        <w:szCs w:val="15"/>
                      </w:rPr>
                      <w:t>static      intnfs_do_writepage(structpage      *page,struct      wr</w:t>
                    </w:r>
                    <w:r>
                      <w:rPr>
                        <w:rFonts w:ascii="Times New Roman" w:hAnsi="Times New Roman" w:eastAsia="Times New Roman" w:cs="Times New Roman"/>
                        <w:sz w:val="15"/>
                        <w:szCs w:val="15"/>
                        <w:spacing w:val="-1"/>
                      </w:rPr>
                      <w:t>iteback_control*wbc,</w:t>
                    </w:r>
                  </w:p>
                  <w:p>
                    <w:pPr>
                      <w:ind w:left="90" w:right="3733"/>
                      <w:spacing w:before="85" w:line="26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650                                                struct   </w:t>
                    </w:r>
                    <w:r>
                      <w:rPr>
                        <w:rFonts w:ascii="Times New Roman" w:hAnsi="Times New Roman" w:eastAsia="Times New Roman" w:cs="Times New Roman"/>
                        <w:sz w:val="15"/>
                        <w:szCs w:val="15"/>
                        <w:spacing w:val="-1"/>
                      </w:rPr>
                      <w:t>nfs_pageio_descriptor    *pgio)</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2"/>
                      </w:rPr>
                      <w:t>651</w:t>
                    </w:r>
                  </w:p>
                  <w:p>
                    <w:pPr>
                      <w:ind w:left="90"/>
                      <w:spacing w:before="9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652</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2"/>
                      </w:rPr>
                      <w:t>int</w:t>
                    </w:r>
                    <w:r>
                      <w:rPr>
                        <w:rFonts w:ascii="Times New Roman" w:hAnsi="Times New Roman" w:eastAsia="Times New Roman" w:cs="Times New Roman"/>
                        <w:sz w:val="15"/>
                        <w:szCs w:val="15"/>
                        <w:spacing w:val="11"/>
                      </w:rPr>
                      <w:t xml:space="preserve">  </w:t>
                    </w:r>
                    <w:r>
                      <w:rPr>
                        <w:rFonts w:ascii="Times New Roman" w:hAnsi="Times New Roman" w:eastAsia="Times New Roman" w:cs="Times New Roman"/>
                        <w:sz w:val="15"/>
                        <w:szCs w:val="15"/>
                        <w:spacing w:val="-2"/>
                      </w:rPr>
                      <w:t>ret;</w:t>
                    </w:r>
                  </w:p>
                  <w:p>
                    <w:pPr>
                      <w:ind w:left="90"/>
                      <w:spacing w:before="98"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2"/>
                      </w:rPr>
                      <w:t>653</w:t>
                    </w:r>
                  </w:p>
                  <w:p>
                    <w:pPr>
                      <w:ind w:left="90"/>
                      <w:spacing w:before="10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654                    </w:t>
                    </w:r>
                    <w:r>
                      <w:rPr>
                        <w:rFonts w:ascii="Times New Roman" w:hAnsi="Times New Roman" w:eastAsia="Times New Roman" w:cs="Times New Roman"/>
                        <w:sz w:val="15"/>
                        <w:szCs w:val="15"/>
                        <w:color w:val="FFFFFF"/>
                      </w:rPr>
                      <w:t xml:space="preserve"> </w:t>
                    </w:r>
                    <w:r>
                      <w:rPr>
                        <w:rFonts w:ascii="Times New Roman" w:hAnsi="Times New Roman" w:eastAsia="Times New Roman" w:cs="Times New Roman"/>
                        <w:sz w:val="15"/>
                        <w:szCs w:val="15"/>
                      </w:rPr>
                      <w:t>nfs_pageio_cond_complete(pgio,page_index(page));</w:t>
                    </w:r>
                  </w:p>
                  <w:p>
                    <w:pPr>
                      <w:ind w:left="9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655</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ret=nfs_page_async_flush(p</w:t>
                    </w:r>
                    <w:r>
                      <w:rPr>
                        <w:rFonts w:ascii="Times New Roman" w:hAnsi="Times New Roman" w:eastAsia="Times New Roman" w:cs="Times New Roman"/>
                        <w:sz w:val="15"/>
                        <w:szCs w:val="15"/>
                        <w:spacing w:val="-1"/>
                      </w:rPr>
                      <w:t>gio,page);</w:t>
                    </w:r>
                  </w:p>
                  <w:p>
                    <w:pPr>
                      <w:ind w:left="9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rPr>
                      <w:t>656                     </w:t>
                    </w:r>
                    <w:r>
                      <w:rPr>
                        <w:rFonts w:ascii="Times New Roman" w:hAnsi="Times New Roman" w:eastAsia="Times New Roman" w:cs="Times New Roman"/>
                        <w:sz w:val="15"/>
                        <w:szCs w:val="15"/>
                        <w:color w:val="FFFFFF"/>
                        <w:spacing w:val="-1"/>
                      </w:rPr>
                      <w:t xml:space="preserve"> </w:t>
                    </w:r>
                    <w:r>
                      <w:rPr>
                        <w:rFonts w:ascii="Times New Roman" w:hAnsi="Times New Roman" w:eastAsia="Times New Roman" w:cs="Times New Roman"/>
                        <w:sz w:val="15"/>
                        <w:szCs w:val="15"/>
                        <w:spacing w:val="-1"/>
                      </w:rPr>
                      <w:t>if(ret=-EAGAIN){</w:t>
                    </w:r>
                  </w:p>
                  <w:p>
                    <w:pPr>
                      <w:ind w:left="9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rPr>
                      <w:t>657                              </w:t>
                    </w:r>
                    <w:r>
                      <w:rPr>
                        <w:rFonts w:ascii="Times New Roman" w:hAnsi="Times New Roman" w:eastAsia="Times New Roman" w:cs="Times New Roman"/>
                        <w:sz w:val="15"/>
                        <w:szCs w:val="15"/>
                      </w:rPr>
                      <w:t>redirty        page_for_writepage(wbc,page);</w:t>
                    </w:r>
                  </w:p>
                  <w:p>
                    <w:pPr>
                      <w:ind w:left="90"/>
                      <w:spacing w:before="9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658                              ret=AOP_WRITEPAGE_ACTIVATE;</w:t>
                    </w:r>
                  </w:p>
                  <w:p>
                    <w:pPr>
                      <w:ind w:left="90"/>
                      <w:spacing w:before="80"/>
                      <w:rPr>
                        <w:sz w:val="15"/>
                        <w:szCs w:val="15"/>
                      </w:rPr>
                    </w:pPr>
                    <w:r>
                      <w:rPr>
                        <w:rFonts w:ascii="Times New Roman" w:hAnsi="Times New Roman" w:eastAsia="Times New Roman" w:cs="Times New Roman"/>
                        <w:sz w:val="15"/>
                        <w:szCs w:val="15"/>
                        <w:color w:val="FFFFFF"/>
                        <w:spacing w:val="-1"/>
                      </w:rPr>
                      <w:t>659                    </w:t>
                    </w:r>
                    <w:r>
                      <w:rPr>
                        <w:rFonts w:ascii="Times New Roman" w:hAnsi="Times New Roman" w:eastAsia="Times New Roman" w:cs="Times New Roman"/>
                        <w:sz w:val="15"/>
                        <w:szCs w:val="15"/>
                        <w:color w:val="FFFFFF"/>
                        <w:spacing w:val="-2"/>
                      </w:rPr>
                      <w:t xml:space="preserve">   </w:t>
                    </w:r>
                    <w:r>
                      <w:rPr>
                        <w:sz w:val="15"/>
                        <w:szCs w:val="15"/>
                        <w:position w:val="-3"/>
                      </w:rPr>
                      <w:drawing>
                        <wp:inline distT="0" distB="0" distL="0" distR="0">
                          <wp:extent cx="44413" cy="108002"/>
                          <wp:effectExtent l="0" t="0" r="0" b="0"/>
                          <wp:docPr id="740" name="IM 740"/>
                          <wp:cNvGraphicFramePr/>
                          <a:graphic>
                            <a:graphicData uri="http://schemas.openxmlformats.org/drawingml/2006/picture">
                              <pic:pic>
                                <pic:nvPicPr>
                                  <pic:cNvPr id="740" name="IM 740"/>
                                  <pic:cNvPicPr/>
                                </pic:nvPicPr>
                                <pic:blipFill>
                                  <a:blip r:embed="rId721"/>
                                  <a:stretch>
                                    <a:fillRect/>
                                  </a:stretch>
                                </pic:blipFill>
                                <pic:spPr>
                                  <a:xfrm rot="0">
                                    <a:off x="0" y="0"/>
                                    <a:ext cx="44413" cy="108002"/>
                                  </a:xfrm>
                                  <a:prstGeom prst="rect">
                                    <a:avLst/>
                                  </a:prstGeom>
                                </pic:spPr>
                              </pic:pic>
                            </a:graphicData>
                          </a:graphic>
                        </wp:inline>
                      </w:drawing>
                    </w:r>
                  </w:p>
                  <w:p>
                    <w:pPr>
                      <w:ind w:left="90"/>
                      <w:spacing w:before="92"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660                      </w:t>
                    </w:r>
                    <w:r>
                      <w:rPr>
                        <w:rFonts w:ascii="Times New Roman" w:hAnsi="Times New Roman" w:eastAsia="Times New Roman" w:cs="Times New Roman"/>
                        <w:sz w:val="15"/>
                        <w:szCs w:val="15"/>
                      </w:rPr>
                      <w:t>r</w:t>
                    </w:r>
                    <w:r>
                      <w:rPr>
                        <w:rFonts w:ascii="Times New Roman" w:hAnsi="Times New Roman" w:eastAsia="Times New Roman" w:cs="Times New Roman"/>
                        <w:sz w:val="15"/>
                        <w:szCs w:val="15"/>
                        <w:spacing w:val="-1"/>
                      </w:rPr>
                      <w:t>eturn   ret;</w:t>
                    </w:r>
                  </w:p>
                  <w:p>
                    <w:pPr>
                      <w:ind w:left="90"/>
                      <w:spacing w:before="83" w:line="212" w:lineRule="auto"/>
                      <w:rPr>
                        <w:sz w:val="15"/>
                        <w:szCs w:val="15"/>
                      </w:rPr>
                    </w:pPr>
                    <w:r>
                      <w:rPr>
                        <w:rFonts w:ascii="Times New Roman" w:hAnsi="Times New Roman" w:eastAsia="Times New Roman" w:cs="Times New Roman"/>
                        <w:sz w:val="15"/>
                        <w:szCs w:val="15"/>
                        <w:spacing w:val="-3"/>
                      </w:rPr>
                      <w:t>661</w:t>
                    </w:r>
                    <w:r>
                      <w:rPr>
                        <w:rFonts w:ascii="Times New Roman" w:hAnsi="Times New Roman" w:eastAsia="Times New Roman" w:cs="Times New Roman"/>
                        <w:sz w:val="15"/>
                        <w:szCs w:val="15"/>
                        <w:spacing w:val="2"/>
                      </w:rPr>
                      <w:t xml:space="preserve">             </w:t>
                    </w:r>
                    <w:r>
                      <w:rPr>
                        <w:sz w:val="15"/>
                        <w:szCs w:val="15"/>
                        <w:position w:val="-5"/>
                      </w:rPr>
                      <w:drawing>
                        <wp:inline distT="0" distB="0" distL="0" distR="0">
                          <wp:extent cx="44413" cy="108002"/>
                          <wp:effectExtent l="0" t="0" r="0" b="0"/>
                          <wp:docPr id="742" name="IM 742"/>
                          <wp:cNvGraphicFramePr/>
                          <a:graphic>
                            <a:graphicData uri="http://schemas.openxmlformats.org/drawingml/2006/picture">
                              <pic:pic>
                                <pic:nvPicPr>
                                  <pic:cNvPr id="742" name="IM 742"/>
                                  <pic:cNvPicPr/>
                                </pic:nvPicPr>
                                <pic:blipFill>
                                  <a:blip r:embed="rId722"/>
                                  <a:stretch>
                                    <a:fillRect/>
                                  </a:stretch>
                                </pic:blipFill>
                                <pic:spPr>
                                  <a:xfrm rot="0">
                                    <a:off x="0" y="0"/>
                                    <a:ext cx="44413" cy="108002"/>
                                  </a:xfrm>
                                  <a:prstGeom prst="rect">
                                    <a:avLst/>
                                  </a:prstGeom>
                                </pic:spPr>
                              </pic:pic>
                            </a:graphicData>
                          </a:graphic>
                        </wp:inline>
                      </w:drawing>
                    </w:r>
                  </w:p>
                </w:txbxContent>
              </v:textbox>
            </v:shape>
          </v:group>
        </w:pict>
      </w:r>
    </w:p>
    <w:p>
      <w:pPr>
        <w:spacing w:line="3678" w:lineRule="exact"/>
        <w:sectPr>
          <w:footerReference w:type="default" r:id="rId718"/>
          <w:pgSz w:w="9060" w:h="14150"/>
          <w:pgMar w:top="400" w:right="20" w:bottom="444" w:left="329" w:header="0" w:footer="309" w:gutter="0"/>
        </w:sectPr>
        <w:rPr/>
      </w:pPr>
    </w:p>
    <w:p>
      <w:pPr>
        <w:ind w:left="183"/>
        <w:spacing w:before="14" w:line="219" w:lineRule="auto"/>
        <w:rPr>
          <w:rFonts w:ascii="SimSun" w:hAnsi="SimSun" w:eastAsia="SimSun" w:cs="SimSun"/>
          <w:sz w:val="22"/>
          <w:szCs w:val="22"/>
        </w:rPr>
      </w:pPr>
      <w:r>
        <w:drawing>
          <wp:anchor distT="0" distB="0" distL="0" distR="0" simplePos="0" relativeHeight="254854144" behindDoc="0" locked="0" layoutInCell="0" allowOverlap="1">
            <wp:simplePos x="0" y="0"/>
            <wp:positionH relativeFrom="page">
              <wp:posOffset>393684</wp:posOffset>
            </wp:positionH>
            <wp:positionV relativeFrom="page">
              <wp:posOffset>0</wp:posOffset>
            </wp:positionV>
            <wp:extent cx="6385" cy="634987"/>
            <wp:effectExtent l="0" t="0" r="0" b="0"/>
            <wp:wrapNone/>
            <wp:docPr id="744" name="IM 744"/>
            <wp:cNvGraphicFramePr/>
            <a:graphic>
              <a:graphicData uri="http://schemas.openxmlformats.org/drawingml/2006/picture">
                <pic:pic>
                  <pic:nvPicPr>
                    <pic:cNvPr id="744" name="IM 744"/>
                    <pic:cNvPicPr/>
                  </pic:nvPicPr>
                  <pic:blipFill>
                    <a:blip r:embed="rId724"/>
                    <a:stretch>
                      <a:fillRect/>
                    </a:stretch>
                  </pic:blipFill>
                  <pic:spPr>
                    <a:xfrm rot="0">
                      <a:off x="0" y="0"/>
                      <a:ext cx="6385" cy="634987"/>
                    </a:xfrm>
                    <a:prstGeom prst="rect">
                      <a:avLst/>
                    </a:prstGeom>
                  </pic:spPr>
                </pic:pic>
              </a:graphicData>
            </a:graphic>
          </wp:anchor>
        </w:drawing>
      </w:r>
      <w:r>
        <w:rPr>
          <w:rFonts w:ascii="SimSun" w:hAnsi="SimSun" w:eastAsia="SimSun" w:cs="SimSun"/>
          <w:sz w:val="22"/>
          <w:szCs w:val="22"/>
          <w:b/>
          <w:bCs/>
          <w:spacing w:val="-9"/>
        </w:rPr>
        <w:t>文件系统技术内幕</w:t>
      </w:r>
    </w:p>
    <w:p>
      <w:pPr>
        <w:ind w:left="180"/>
        <w:spacing w:before="73" w:line="219" w:lineRule="auto"/>
        <w:rPr>
          <w:rFonts w:ascii="SimSun" w:hAnsi="SimSun" w:eastAsia="SimSun" w:cs="SimSun"/>
          <w:sz w:val="22"/>
          <w:szCs w:val="22"/>
        </w:rPr>
      </w:pPr>
      <w:r>
        <w:rPr>
          <w:rFonts w:ascii="SimSun" w:hAnsi="SimSun" w:eastAsia="SimSun" w:cs="SimSun"/>
          <w:sz w:val="22"/>
          <w:szCs w:val="22"/>
          <w:spacing w:val="-16"/>
          <w:w w:val="96"/>
        </w:rPr>
        <w:t>大数据时代海量数据存储之道</w:t>
      </w:r>
    </w:p>
    <w:p>
      <w:pPr>
        <w:spacing w:line="337" w:lineRule="auto"/>
        <w:rPr>
          <w:rFonts w:ascii="Arial"/>
          <w:sz w:val="21"/>
        </w:rPr>
      </w:pPr>
      <w:r/>
    </w:p>
    <w:p>
      <w:pPr>
        <w:ind w:left="180" w:right="14" w:firstLine="440"/>
        <w:spacing w:before="71" w:line="294" w:lineRule="auto"/>
        <w:jc w:val="both"/>
        <w:rPr>
          <w:rFonts w:ascii="SimSun" w:hAnsi="SimSun" w:eastAsia="SimSun" w:cs="SimSun"/>
          <w:sz w:val="22"/>
          <w:szCs w:val="22"/>
        </w:rPr>
      </w:pPr>
      <w:r>
        <w:rPr>
          <w:rFonts w:ascii="SimSun" w:hAnsi="SimSun" w:eastAsia="SimSun" w:cs="SimSun"/>
          <w:sz w:val="22"/>
          <w:szCs w:val="22"/>
          <w:spacing w:val="-4"/>
        </w:rPr>
        <w:t>nfs_page_async_flush()函数的主线流程如图5-1</w:t>
      </w:r>
      <w:r>
        <w:rPr>
          <w:rFonts w:ascii="SimSun" w:hAnsi="SimSun" w:eastAsia="SimSun" w:cs="SimSun"/>
          <w:sz w:val="22"/>
          <w:szCs w:val="22"/>
          <w:spacing w:val="-5"/>
        </w:rPr>
        <w:t>4所示。nfs_generic_pg_pgios()</w:t>
      </w:r>
      <w:r>
        <w:rPr>
          <w:rFonts w:ascii="SimSun" w:hAnsi="SimSun" w:eastAsia="SimSun" w:cs="SimSun"/>
          <w:sz w:val="22"/>
          <w:szCs w:val="22"/>
        </w:rPr>
        <w:t xml:space="preserve"> </w:t>
      </w:r>
      <w:r>
        <w:rPr>
          <w:rFonts w:ascii="SimSun" w:hAnsi="SimSun" w:eastAsia="SimSun" w:cs="SimSun"/>
          <w:sz w:val="22"/>
          <w:szCs w:val="22"/>
          <w:spacing w:val="3"/>
        </w:rPr>
        <w:t>函数就是</w:t>
      </w:r>
      <w:r>
        <w:rPr>
          <w:rFonts w:ascii="Times New Roman" w:hAnsi="Times New Roman" w:eastAsia="Times New Roman" w:cs="Times New Roman"/>
          <w:sz w:val="22"/>
          <w:szCs w:val="22"/>
        </w:rPr>
        <w:t>pgio</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3"/>
        </w:rPr>
        <w:t>初始化的函数指针，其在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pageio</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doio</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54"/>
        </w:rPr>
        <w:t xml:space="preserve"> </w:t>
      </w:r>
      <w:r>
        <w:rPr>
          <w:rFonts w:ascii="SimSun" w:hAnsi="SimSun" w:eastAsia="SimSun" w:cs="SimSun"/>
          <w:sz w:val="22"/>
          <w:szCs w:val="22"/>
          <w:spacing w:val="3"/>
        </w:rPr>
        <w:t>函数中被调用。该主线流</w:t>
      </w:r>
      <w:r>
        <w:rPr>
          <w:rFonts w:ascii="SimSun" w:hAnsi="SimSun" w:eastAsia="SimSun" w:cs="SimSun"/>
          <w:sz w:val="22"/>
          <w:szCs w:val="22"/>
        </w:rPr>
        <w:t xml:space="preserve"> </w:t>
      </w:r>
      <w:r>
        <w:rPr>
          <w:rFonts w:ascii="SimSun" w:hAnsi="SimSun" w:eastAsia="SimSun" w:cs="SimSun"/>
          <w:sz w:val="22"/>
          <w:szCs w:val="22"/>
          <w:spacing w:val="8"/>
        </w:rPr>
        <w:t>程最终调用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initiate</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pgio</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(函数，该函数完成</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PRC</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8"/>
        </w:rPr>
        <w:t>消息和参数的封装后，调用</w:t>
      </w:r>
      <w:r>
        <w:rPr>
          <w:rFonts w:ascii="SimSun" w:hAnsi="SimSun" w:eastAsia="SimSun" w:cs="SimSun"/>
          <w:sz w:val="22"/>
          <w:szCs w:val="22"/>
        </w:rPr>
        <w:t xml:space="preserve"> </w:t>
      </w:r>
      <w:r>
        <w:rPr>
          <w:rFonts w:ascii="Times New Roman" w:hAnsi="Times New Roman" w:eastAsia="Times New Roman" w:cs="Times New Roman"/>
          <w:sz w:val="22"/>
          <w:szCs w:val="22"/>
        </w:rPr>
        <w:t>RPC</w:t>
      </w:r>
      <w:r>
        <w:rPr>
          <w:rFonts w:ascii="SimSun" w:hAnsi="SimSun" w:eastAsia="SimSun" w:cs="SimSun"/>
          <w:sz w:val="22"/>
          <w:szCs w:val="22"/>
          <w:spacing w:val="13"/>
        </w:rPr>
        <w:t>服务的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13"/>
        </w:rPr>
        <w:t>函数完成请求。</w:t>
      </w:r>
    </w:p>
    <w:p>
      <w:pPr>
        <w:ind w:firstLine="2970"/>
        <w:spacing w:before="107" w:line="5220" w:lineRule="exact"/>
        <w:rPr/>
      </w:pPr>
      <w:r>
        <mc:AlternateContent xmlns:mc="http://schemas.openxmlformats.org/markup-compatibility/2006">
          <mc:Choice Requires="wps">
            <w:drawing>
              <wp:anchor distT="0" distB="0" distL="0" distR="0" simplePos="0" relativeHeight="254855168" behindDoc="0" locked="0" layoutInCell="1" allowOverlap="1">
                <wp:simplePos x="0" y="0"/>
                <wp:positionH relativeFrom="column">
                  <wp:posOffset>2658915</wp:posOffset>
                </wp:positionH>
                <wp:positionV relativeFrom="paragraph">
                  <wp:posOffset>1505214</wp:posOffset>
                </wp:positionV>
                <wp:extent cx="76835" cy="148589"/>
                <wp:effectExtent l="0" t="0" r="0" b="0"/>
                <wp:wrapNone/>
                <wp:docPr id="746" name="TextBox 746"/>
                <wp:cNvGraphicFramePr/>
                <a:graphic>
                  <a:graphicData uri="http://schemas.microsoft.com/office/word/2010/wordprocessingShape">
                    <wps:wsp>
                      <wps:cNvPr id="746" name="TextBox 746"/>
                      <wps:cNvSpPr txBox="1"/>
                      <wps:spPr>
                        <a:xfrm rot="16200000">
                          <a:off x="2658915" y="1505214"/>
                          <a:ext cx="76835" cy="1485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71" w:line="142" w:lineRule="exact"/>
                              <w:rPr>
                                <w:rFonts w:ascii="SimSun" w:hAnsi="SimSun" w:eastAsia="SimSun" w:cs="SimSun"/>
                                <w:sz w:val="9"/>
                                <w:szCs w:val="9"/>
                              </w:rPr>
                            </w:pPr>
                            <w:r>
                              <w:rPr>
                                <w:rFonts w:ascii="SimSun" w:hAnsi="SimSun" w:eastAsia="SimSun" w:cs="SimSun"/>
                                <w:sz w:val="9"/>
                                <w:szCs w:val="9"/>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76" style="position:absolute;margin-left:209.363pt;margin-top:118.521pt;mso-position-vertical-relative:text;mso-position-horizontal-relative:text;width:6.05pt;height:11.7pt;z-index:254855168;rotation:270;" filled="false" stroked="false" type="#_x0000_t202">
                <v:fill on="false"/>
                <v:stroke on="false"/>
                <v:path/>
                <v:imagedata o:title=""/>
                <o:lock v:ext="edit" aspectratio="false"/>
                <v:textbox inset="0mm,0mm,0mm,0mm">
                  <w:txbxContent>
                    <w:p>
                      <w:pPr>
                        <w:ind w:left="20"/>
                        <w:spacing w:before="71" w:line="142" w:lineRule="exact"/>
                        <w:rPr>
                          <w:rFonts w:ascii="SimSun" w:hAnsi="SimSun" w:eastAsia="SimSun" w:cs="SimSun"/>
                          <w:sz w:val="9"/>
                          <w:szCs w:val="9"/>
                        </w:rPr>
                      </w:pPr>
                      <w:r>
                        <w:rPr>
                          <w:rFonts w:ascii="SimSun" w:hAnsi="SimSun" w:eastAsia="SimSun" w:cs="SimSun"/>
                          <w:sz w:val="9"/>
                          <w:szCs w:val="9"/>
                          <w:position w:val="1"/>
                        </w:rPr>
                        <w:t>…</w:t>
                      </w:r>
                    </w:p>
                  </w:txbxContent>
                </v:textbox>
              </v:shape>
            </w:pict>
          </mc:Fallback>
        </mc:AlternateContent>
      </w:r>
      <w:r>
        <w:rPr>
          <w:position w:val="-104"/>
        </w:rPr>
        <w:pict>
          <v:group id="_x0000_s1178" style="mso-position-vertical-relative:line;mso-position-horizontal-relative:char;width:125.05pt;height:261pt;" filled="false" stroked="false" coordsize="2501,5220" coordorigin="0,0">
            <v:shape id="_x0000_s1180" style="position:absolute;left:0;top:0;width:2501;height:5220;" filled="false" stroked="false" type="#_x0000_t75">
              <v:imagedata o:title="" r:id="rId725"/>
            </v:shape>
            <v:shape id="_x0000_s1182" style="position:absolute;left:69;top:140;width:2386;height:4948;" filled="false" stroked="false" type="#_x0000_t202">
              <v:fill on="false"/>
              <v:stroke on="false"/>
              <v:path/>
              <v:imagedata o:title=""/>
              <o:lock v:ext="edit" aspectratio="false"/>
              <v:textbox inset="0mm,0mm,0mm,0mm">
                <w:txbxContent>
                  <w:p>
                    <w:pPr>
                      <w:ind w:left="310"/>
                      <w:spacing w:before="20" w:line="218" w:lineRule="exact"/>
                      <w:rPr>
                        <w:rFonts w:ascii="Arial" w:hAnsi="Arial" w:eastAsia="Arial" w:cs="Arial"/>
                        <w:sz w:val="16"/>
                        <w:szCs w:val="16"/>
                      </w:rPr>
                    </w:pPr>
                    <w:r>
                      <w:rPr>
                        <w:rFonts w:ascii="Arial" w:hAnsi="Arial" w:eastAsia="Arial" w:cs="Arial"/>
                        <w:sz w:val="16"/>
                        <w:szCs w:val="16"/>
                        <w:spacing w:val="-1"/>
                        <w:position w:val="2"/>
                      </w:rPr>
                      <w:t>nfs_page_async_flush(</w:t>
                    </w:r>
                  </w:p>
                  <w:p>
                    <w:pPr>
                      <w:spacing w:line="266" w:lineRule="auto"/>
                      <w:rPr>
                        <w:rFonts w:ascii="Arial"/>
                        <w:sz w:val="21"/>
                      </w:rPr>
                    </w:pPr>
                    <w:r/>
                  </w:p>
                  <w:p>
                    <w:pPr>
                      <w:spacing w:line="266" w:lineRule="auto"/>
                      <w:rPr>
                        <w:rFonts w:ascii="Arial"/>
                        <w:sz w:val="21"/>
                      </w:rPr>
                    </w:pPr>
                    <w:r/>
                  </w:p>
                  <w:p>
                    <w:pPr>
                      <w:ind w:left="239"/>
                      <w:spacing w:before="46" w:line="218" w:lineRule="exact"/>
                      <w:rPr>
                        <w:rFonts w:ascii="Arial" w:hAnsi="Arial" w:eastAsia="Arial" w:cs="Arial"/>
                        <w:sz w:val="16"/>
                        <w:szCs w:val="16"/>
                      </w:rPr>
                    </w:pPr>
                    <w:r>
                      <w:rPr>
                        <w:rFonts w:ascii="Arial" w:hAnsi="Arial" w:eastAsia="Arial" w:cs="Arial"/>
                        <w:sz w:val="16"/>
                        <w:szCs w:val="16"/>
                        <w:spacing w:val="-1"/>
                        <w:position w:val="2"/>
                      </w:rPr>
                      <w:t>nfs_pageio_add_request0</w:t>
                    </w:r>
                  </w:p>
                  <w:p>
                    <w:pPr>
                      <w:spacing w:line="256" w:lineRule="auto"/>
                      <w:rPr>
                        <w:rFonts w:ascii="Arial"/>
                        <w:sz w:val="21"/>
                      </w:rPr>
                    </w:pPr>
                    <w:r/>
                  </w:p>
                  <w:p>
                    <w:pPr>
                      <w:spacing w:line="256" w:lineRule="auto"/>
                      <w:rPr>
                        <w:rFonts w:ascii="Arial"/>
                        <w:sz w:val="21"/>
                      </w:rPr>
                    </w:pPr>
                    <w:r/>
                  </w:p>
                  <w:p>
                    <w:pPr>
                      <w:ind w:left="20"/>
                      <w:spacing w:before="46" w:line="218" w:lineRule="exact"/>
                      <w:rPr>
                        <w:rFonts w:ascii="Arial" w:hAnsi="Arial" w:eastAsia="Arial" w:cs="Arial"/>
                        <w:sz w:val="16"/>
                        <w:szCs w:val="16"/>
                      </w:rPr>
                    </w:pPr>
                    <w:r>
                      <w:rPr>
                        <w:rFonts w:ascii="Arial" w:hAnsi="Arial" w:eastAsia="Arial" w:cs="Arial"/>
                        <w:sz w:val="16"/>
                        <w:szCs w:val="16"/>
                        <w:spacing w:val="-1"/>
                        <w:position w:val="2"/>
                      </w:rPr>
                      <w:t>nfs_pageio_add_request_mirror0</w:t>
                    </w:r>
                  </w:p>
                  <w:p>
                    <w:pPr>
                      <w:spacing w:line="256" w:lineRule="auto"/>
                      <w:rPr>
                        <w:rFonts w:ascii="Arial"/>
                        <w:sz w:val="21"/>
                      </w:rPr>
                    </w:pPr>
                    <w:r/>
                  </w:p>
                  <w:p>
                    <w:pPr>
                      <w:spacing w:line="256" w:lineRule="auto"/>
                      <w:rPr>
                        <w:rFonts w:ascii="Arial"/>
                        <w:sz w:val="21"/>
                      </w:rPr>
                    </w:pPr>
                    <w:r/>
                  </w:p>
                  <w:p>
                    <w:pPr>
                      <w:ind w:left="200"/>
                      <w:spacing w:before="46" w:line="218" w:lineRule="exact"/>
                      <w:rPr>
                        <w:rFonts w:ascii="Arial" w:hAnsi="Arial" w:eastAsia="Arial" w:cs="Arial"/>
                        <w:sz w:val="16"/>
                        <w:szCs w:val="16"/>
                      </w:rPr>
                    </w:pPr>
                    <w:r>
                      <w:rPr>
                        <w:rFonts w:ascii="Arial" w:hAnsi="Arial" w:eastAsia="Arial" w:cs="Arial"/>
                        <w:sz w:val="16"/>
                        <w:szCs w:val="16"/>
                        <w:position w:val="2"/>
                      </w:rPr>
                      <w:t>_nfs_pageio_add_request)</w:t>
                    </w:r>
                  </w:p>
                  <w:p>
                    <w:pPr>
                      <w:spacing w:line="251" w:lineRule="auto"/>
                      <w:rPr>
                        <w:rFonts w:ascii="Arial"/>
                        <w:sz w:val="21"/>
                      </w:rPr>
                    </w:pPr>
                    <w:r/>
                  </w:p>
                  <w:p>
                    <w:pPr>
                      <w:spacing w:line="251" w:lineRule="auto"/>
                      <w:rPr>
                        <w:rFonts w:ascii="Arial"/>
                        <w:sz w:val="21"/>
                      </w:rPr>
                    </w:pPr>
                    <w:r/>
                  </w:p>
                  <w:p>
                    <w:pPr>
                      <w:ind w:left="529"/>
                      <w:spacing w:before="47" w:line="218" w:lineRule="exact"/>
                      <w:rPr>
                        <w:rFonts w:ascii="Arial" w:hAnsi="Arial" w:eastAsia="Arial" w:cs="Arial"/>
                        <w:sz w:val="16"/>
                        <w:szCs w:val="16"/>
                      </w:rPr>
                    </w:pPr>
                    <w:r>
                      <w:rPr>
                        <w:rFonts w:ascii="Arial" w:hAnsi="Arial" w:eastAsia="Arial" w:cs="Arial"/>
                        <w:sz w:val="16"/>
                        <w:szCs w:val="16"/>
                        <w:spacing w:val="-1"/>
                        <w:position w:val="2"/>
                      </w:rPr>
                      <w:t>nfs_pageio_doio0</w:t>
                    </w:r>
                  </w:p>
                  <w:p>
                    <w:pPr>
                      <w:spacing w:line="261" w:lineRule="auto"/>
                      <w:rPr>
                        <w:rFonts w:ascii="Arial"/>
                        <w:sz w:val="21"/>
                      </w:rPr>
                    </w:pPr>
                    <w:r/>
                  </w:p>
                  <w:p>
                    <w:pPr>
                      <w:spacing w:line="261" w:lineRule="auto"/>
                      <w:rPr>
                        <w:rFonts w:ascii="Arial"/>
                        <w:sz w:val="21"/>
                      </w:rPr>
                    </w:pPr>
                    <w:r/>
                  </w:p>
                  <w:p>
                    <w:pPr>
                      <w:ind w:left="349"/>
                      <w:spacing w:before="47" w:line="218" w:lineRule="exact"/>
                      <w:rPr>
                        <w:rFonts w:ascii="Arial" w:hAnsi="Arial" w:eastAsia="Arial" w:cs="Arial"/>
                        <w:sz w:val="16"/>
                        <w:szCs w:val="16"/>
                      </w:rPr>
                    </w:pPr>
                    <w:r>
                      <w:rPr>
                        <w:rFonts w:ascii="Arial" w:hAnsi="Arial" w:eastAsia="Arial" w:cs="Arial"/>
                        <w:sz w:val="16"/>
                        <w:szCs w:val="16"/>
                        <w:spacing w:val="-1"/>
                        <w:position w:val="2"/>
                      </w:rPr>
                      <w:t>nfs_generic_p9_pgios)</w:t>
                    </w:r>
                  </w:p>
                  <w:p>
                    <w:pPr>
                      <w:spacing w:line="251" w:lineRule="auto"/>
                      <w:rPr>
                        <w:rFonts w:ascii="Arial"/>
                        <w:sz w:val="21"/>
                      </w:rPr>
                    </w:pPr>
                    <w:r/>
                  </w:p>
                  <w:p>
                    <w:pPr>
                      <w:spacing w:line="251" w:lineRule="auto"/>
                      <w:rPr>
                        <w:rFonts w:ascii="Arial"/>
                        <w:sz w:val="21"/>
                      </w:rPr>
                    </w:pPr>
                    <w:r/>
                  </w:p>
                  <w:p>
                    <w:pPr>
                      <w:ind w:left="540"/>
                      <w:spacing w:before="47" w:line="218" w:lineRule="exact"/>
                      <w:rPr>
                        <w:rFonts w:ascii="Arial" w:hAnsi="Arial" w:eastAsia="Arial" w:cs="Arial"/>
                        <w:sz w:val="16"/>
                        <w:szCs w:val="16"/>
                      </w:rPr>
                    </w:pPr>
                    <w:r>
                      <w:rPr>
                        <w:rFonts w:ascii="Arial" w:hAnsi="Arial" w:eastAsia="Arial" w:cs="Arial"/>
                        <w:sz w:val="16"/>
                        <w:szCs w:val="16"/>
                        <w:spacing w:val="-1"/>
                        <w:position w:val="2"/>
                      </w:rPr>
                      <w:t>nfs_initiate_pgio()</w:t>
                    </w:r>
                  </w:p>
                </w:txbxContent>
              </v:textbox>
            </v:shape>
            <v:shape id="_x0000_s1184" style="position:absolute;left:1204;top:2850;width:111;height:405;" filled="false" stroked="false" type="#_x0000_t202">
              <v:fill on="false"/>
              <v:stroke on="false"/>
              <v:path/>
              <v:imagedata o:title=""/>
              <o:lock v:ext="edit" aspectratio="false"/>
              <v:textbox inset="0mm,0mm,0mm,0mm" style="layout-flow:vertical-ideographic;">
                <w:txbxContent>
                  <w:p>
                    <w:pPr>
                      <w:ind w:left="20"/>
                      <w:spacing w:before="20" w:line="124" w:lineRule="exact"/>
                      <w:rPr>
                        <w:rFonts w:ascii="SimSun" w:hAnsi="SimSun" w:eastAsia="SimSun" w:cs="SimSun"/>
                        <w:sz w:val="9"/>
                        <w:szCs w:val="9"/>
                      </w:rPr>
                    </w:pPr>
                    <w:r>
                      <w:rPr>
                        <w:rFonts w:ascii="SimSun" w:hAnsi="SimSun" w:eastAsia="SimSun" w:cs="SimSun"/>
                        <w:sz w:val="9"/>
                        <w:szCs w:val="9"/>
                      </w:rPr>
                      <w:t>…</w:t>
                    </w:r>
                    <w:r>
                      <w:rPr>
                        <w:rFonts w:ascii="SimSun" w:hAnsi="SimSun" w:eastAsia="SimSun" w:cs="SimSun"/>
                        <w:sz w:val="9"/>
                        <w:szCs w:val="9"/>
                        <w:spacing w:val="1"/>
                      </w:rPr>
                      <w:t xml:space="preserve">    </w:t>
                    </w:r>
                    <w:r>
                      <w:rPr>
                        <w:rFonts w:ascii="SimSun" w:hAnsi="SimSun" w:eastAsia="SimSun" w:cs="SimSun"/>
                        <w:sz w:val="9"/>
                        <w:szCs w:val="9"/>
                      </w:rPr>
                      <w:t>…</w:t>
                    </w:r>
                  </w:p>
                </w:txbxContent>
              </v:textbox>
            </v:shape>
          </v:group>
        </w:pict>
      </w:r>
    </w:p>
    <w:p>
      <w:pPr>
        <w:ind w:left="2239"/>
        <w:spacing w:before="214" w:line="212" w:lineRule="auto"/>
        <w:rPr>
          <w:rFonts w:ascii="SimSun" w:hAnsi="SimSun" w:eastAsia="SimSun" w:cs="SimSun"/>
          <w:sz w:val="22"/>
          <w:szCs w:val="22"/>
        </w:rPr>
      </w:pPr>
      <w:r>
        <w:rPr>
          <w:rFonts w:ascii="SimSun" w:hAnsi="SimSun" w:eastAsia="SimSun" w:cs="SimSun"/>
          <w:sz w:val="22"/>
          <w:szCs w:val="22"/>
          <w:spacing w:val="-12"/>
        </w:rPr>
        <w:t>图5-15</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12"/>
        </w:rPr>
        <w:t>nfs_page_async</w:t>
      </w:r>
      <w:r>
        <w:rPr>
          <w:rFonts w:ascii="Times New Roman" w:hAnsi="Times New Roman" w:eastAsia="Times New Roman" w:cs="Times New Roman"/>
          <w:sz w:val="22"/>
          <w:szCs w:val="22"/>
          <w:spacing w:val="-13"/>
        </w:rPr>
        <w:t>_flush</w:t>
      </w:r>
      <w:r>
        <w:rPr>
          <w:rFonts w:ascii="SimSun" w:hAnsi="SimSun" w:eastAsia="SimSun" w:cs="SimSun"/>
          <w:sz w:val="22"/>
          <w:szCs w:val="22"/>
          <w:spacing w:val="-13"/>
        </w:rPr>
        <w:t>(函数的主线流程</w:t>
      </w:r>
    </w:p>
    <w:p>
      <w:pPr>
        <w:ind w:left="180" w:right="88" w:firstLine="489"/>
        <w:spacing w:before="157" w:line="299" w:lineRule="auto"/>
        <w:rPr>
          <w:rFonts w:ascii="SimSun" w:hAnsi="SimSun" w:eastAsia="SimSun" w:cs="SimSun"/>
          <w:sz w:val="22"/>
          <w:szCs w:val="22"/>
        </w:rPr>
      </w:pPr>
      <w:r>
        <w:rPr>
          <w:rFonts w:ascii="SimSun" w:hAnsi="SimSun" w:eastAsia="SimSun" w:cs="SimSun"/>
          <w:sz w:val="22"/>
          <w:szCs w:val="22"/>
        </w:rPr>
        <w:t>当</w:t>
      </w:r>
      <w:r>
        <w:rPr>
          <w:rFonts w:ascii="Times New Roman" w:hAnsi="Times New Roman" w:eastAsia="Times New Roman" w:cs="Times New Roman"/>
          <w:sz w:val="22"/>
          <w:szCs w:val="22"/>
        </w:rPr>
        <w:t>nfs_initiate_pgio()</w:t>
      </w:r>
      <w:r>
        <w:rPr>
          <w:rFonts w:ascii="Times New Roman" w:hAnsi="Times New Roman" w:eastAsia="Times New Roman" w:cs="Times New Roman"/>
          <w:sz w:val="22"/>
          <w:szCs w:val="22"/>
          <w:spacing w:val="41"/>
        </w:rPr>
        <w:t xml:space="preserve"> </w:t>
      </w:r>
      <w:r>
        <w:rPr>
          <w:rFonts w:ascii="SimSun" w:hAnsi="SimSun" w:eastAsia="SimSun" w:cs="SimSun"/>
          <w:sz w:val="22"/>
          <w:szCs w:val="22"/>
        </w:rPr>
        <w:t>函数调用</w:t>
      </w:r>
      <w:r>
        <w:rPr>
          <w:rFonts w:ascii="Times New Roman" w:hAnsi="Times New Roman" w:eastAsia="Times New Roman" w:cs="Times New Roman"/>
          <w:sz w:val="22"/>
          <w:szCs w:val="22"/>
        </w:rPr>
        <w:t>rpc_run_task()</w:t>
      </w:r>
      <w:r>
        <w:rPr>
          <w:rFonts w:ascii="Times New Roman" w:hAnsi="Times New Roman" w:eastAsia="Times New Roman" w:cs="Times New Roman"/>
          <w:sz w:val="22"/>
          <w:szCs w:val="22"/>
          <w:spacing w:val="32"/>
        </w:rPr>
        <w:t xml:space="preserve"> </w:t>
      </w:r>
      <w:r>
        <w:rPr>
          <w:rFonts w:ascii="SimSun" w:hAnsi="SimSun" w:eastAsia="SimSun" w:cs="SimSun"/>
          <w:sz w:val="22"/>
          <w:szCs w:val="22"/>
        </w:rPr>
        <w:t>函</w:t>
      </w:r>
      <w:r>
        <w:rPr>
          <w:rFonts w:ascii="SimSun" w:hAnsi="SimSun" w:eastAsia="SimSun" w:cs="SimSun"/>
          <w:sz w:val="22"/>
          <w:szCs w:val="22"/>
          <w:spacing w:val="-1"/>
        </w:rPr>
        <w:t>数之后，整个流程就进入</w:t>
      </w:r>
      <w:r>
        <w:rPr>
          <w:rFonts w:ascii="Times New Roman" w:hAnsi="Times New Roman" w:eastAsia="Times New Roman" w:cs="Times New Roman"/>
          <w:sz w:val="22"/>
          <w:szCs w:val="22"/>
          <w:spacing w:val="-1"/>
        </w:rPr>
        <w:t>RPC </w:t>
      </w:r>
      <w:r>
        <w:rPr>
          <w:rFonts w:ascii="SimSun" w:hAnsi="SimSun" w:eastAsia="SimSun" w:cs="SimSun"/>
          <w:sz w:val="22"/>
          <w:szCs w:val="22"/>
          <w:spacing w:val="-1"/>
        </w:rPr>
        <w:t>服</w:t>
      </w:r>
      <w:r>
        <w:rPr>
          <w:rFonts w:ascii="SimSun" w:hAnsi="SimSun" w:eastAsia="SimSun" w:cs="SimSun"/>
          <w:sz w:val="22"/>
          <w:szCs w:val="22"/>
        </w:rPr>
        <w:t xml:space="preserve"> </w:t>
      </w:r>
      <w:r>
        <w:rPr>
          <w:rFonts w:ascii="SimSun" w:hAnsi="SimSun" w:eastAsia="SimSun" w:cs="SimSun"/>
          <w:sz w:val="22"/>
          <w:szCs w:val="22"/>
          <w:spacing w:val="4"/>
        </w:rPr>
        <w:t>务内部，也就是进入</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46"/>
        </w:rPr>
        <w:t xml:space="preserve"> </w:t>
      </w:r>
      <w:r>
        <w:rPr>
          <w:rFonts w:ascii="SimSun" w:hAnsi="SimSun" w:eastAsia="SimSun" w:cs="SimSun"/>
          <w:sz w:val="22"/>
          <w:szCs w:val="22"/>
          <w:spacing w:val="4"/>
        </w:rPr>
        <w:t>服务状态机的流程。</w:t>
      </w:r>
    </w:p>
    <w:p>
      <w:pPr>
        <w:ind w:left="180" w:firstLine="489"/>
        <w:spacing w:before="50" w:line="286" w:lineRule="auto"/>
        <w:rPr>
          <w:rFonts w:ascii="SimSun" w:hAnsi="SimSun" w:eastAsia="SimSun" w:cs="SimSun"/>
          <w:sz w:val="22"/>
          <w:szCs w:val="22"/>
        </w:rPr>
      </w:pPr>
      <w:r>
        <w:rPr>
          <w:rFonts w:ascii="SimSun" w:hAnsi="SimSun" w:eastAsia="SimSun" w:cs="SimSun"/>
          <w:sz w:val="22"/>
          <w:szCs w:val="22"/>
          <w:spacing w:val="8"/>
        </w:rPr>
        <w:t>图5-16所示为</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8"/>
        </w:rPr>
        <w:t>写数据的整体流程。服务端向</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8"/>
        </w:rPr>
        <w:t>注册了各种回调函数，</w:t>
      </w:r>
      <w:r>
        <w:rPr>
          <w:rFonts w:ascii="SimSun" w:hAnsi="SimSun" w:eastAsia="SimSun" w:cs="SimSun"/>
          <w:sz w:val="22"/>
          <w:szCs w:val="22"/>
        </w:rPr>
        <w:t xml:space="preserve"> </w:t>
      </w:r>
      <w:r>
        <w:rPr>
          <w:rFonts w:ascii="SimSun" w:hAnsi="SimSun" w:eastAsia="SimSun" w:cs="SimSun"/>
          <w:sz w:val="22"/>
          <w:szCs w:val="22"/>
          <w:spacing w:val="31"/>
        </w:rPr>
        <w:t>当接收到客户端的请求时会调用具体的回调函数进行处理</w:t>
      </w:r>
      <w:r>
        <w:rPr>
          <w:rFonts w:ascii="SimSun" w:hAnsi="SimSun" w:eastAsia="SimSun" w:cs="SimSun"/>
          <w:sz w:val="22"/>
          <w:szCs w:val="22"/>
          <w:spacing w:val="30"/>
        </w:rPr>
        <w:t>。本实例将调用</w:t>
      </w:r>
      <w:r>
        <w:rPr>
          <w:rFonts w:ascii="SimSun" w:hAnsi="SimSun" w:eastAsia="SimSun" w:cs="SimSun"/>
          <w:sz w:val="22"/>
          <w:szCs w:val="22"/>
        </w:rPr>
        <w:t xml:space="preserve"> </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8"/>
        </w:rPr>
        <w:t>3_</w:t>
      </w:r>
      <w:r>
        <w:rPr>
          <w:rFonts w:ascii="Times New Roman" w:hAnsi="Times New Roman" w:eastAsia="Times New Roman" w:cs="Times New Roman"/>
          <w:sz w:val="22"/>
          <w:szCs w:val="22"/>
        </w:rPr>
        <w:t>proc</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8"/>
        </w:rPr>
        <w:t>() </w:t>
      </w:r>
      <w:r>
        <w:rPr>
          <w:rFonts w:ascii="SimSun" w:hAnsi="SimSun" w:eastAsia="SimSun" w:cs="SimSun"/>
          <w:sz w:val="22"/>
          <w:szCs w:val="22"/>
          <w:spacing w:val="8"/>
        </w:rPr>
        <w:t>函数，该函数最后调用</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8"/>
        </w:rPr>
        <w:t>层的写数据函数，而</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8"/>
        </w:rPr>
        <w:t>层的写数</w:t>
      </w:r>
      <w:r>
        <w:rPr>
          <w:rFonts w:ascii="SimSun" w:hAnsi="SimSun" w:eastAsia="SimSun" w:cs="SimSun"/>
          <w:sz w:val="22"/>
          <w:szCs w:val="22"/>
        </w:rPr>
        <w:t xml:space="preserve"> </w:t>
      </w:r>
      <w:r>
        <w:rPr>
          <w:rFonts w:ascii="SimSun" w:hAnsi="SimSun" w:eastAsia="SimSun" w:cs="SimSun"/>
          <w:sz w:val="22"/>
          <w:szCs w:val="22"/>
          <w:spacing w:val="9"/>
        </w:rPr>
        <w:t>据函数则调用具体文件系统(如</w:t>
      </w:r>
      <w:r>
        <w:rPr>
          <w:rFonts w:ascii="Times New Roman" w:hAnsi="Times New Roman" w:eastAsia="Times New Roman" w:cs="Times New Roman"/>
          <w:sz w:val="22"/>
          <w:szCs w:val="22"/>
        </w:rPr>
        <w:t>Ext</w:t>
      </w:r>
      <w:r>
        <w:rPr>
          <w:rFonts w:ascii="Times New Roman" w:hAnsi="Times New Roman" w:eastAsia="Times New Roman" w:cs="Times New Roman"/>
          <w:sz w:val="22"/>
          <w:szCs w:val="22"/>
          <w:spacing w:val="9"/>
        </w:rPr>
        <w:t>4)</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9"/>
        </w:rPr>
        <w:t>的函数完成最终的写数据操作。</w:t>
      </w:r>
    </w:p>
    <w:p>
      <w:pPr>
        <w:spacing w:line="286" w:lineRule="auto"/>
        <w:sectPr>
          <w:footerReference w:type="default" r:id="rId723"/>
          <w:pgSz w:w="9060" w:h="14150"/>
          <w:pgMar w:top="400" w:right="149" w:bottom="613" w:left="619" w:header="0" w:footer="415" w:gutter="0"/>
        </w:sectPr>
        <w:rPr>
          <w:rFonts w:ascii="SimSun" w:hAnsi="SimSun" w:eastAsia="SimSun" w:cs="SimSun"/>
          <w:sz w:val="22"/>
          <w:szCs w:val="22"/>
        </w:rPr>
      </w:pPr>
    </w:p>
    <w:p>
      <w:pPr>
        <w:spacing w:line="342" w:lineRule="auto"/>
        <w:rPr>
          <w:rFonts w:ascii="Arial"/>
          <w:sz w:val="21"/>
        </w:rPr>
      </w:pPr>
      <w:r/>
    </w:p>
    <w:p>
      <w:pPr>
        <w:pStyle w:val="BodyText"/>
        <w:ind w:left="4469"/>
        <w:spacing w:before="61" w:line="221" w:lineRule="auto"/>
        <w:tabs>
          <w:tab w:val="left" w:pos="4627"/>
        </w:tabs>
        <w:rPr>
          <w:sz w:val="19"/>
          <w:szCs w:val="19"/>
        </w:rPr>
      </w:pPr>
      <w:r>
        <w:rPr>
          <w:sz w:val="19"/>
          <w:szCs w:val="19"/>
          <w:u w:val="single" w:color="auto"/>
        </w:rPr>
        <w:tab/>
      </w:r>
      <w:r>
        <w:rPr>
          <w:sz w:val="19"/>
          <w:szCs w:val="19"/>
          <w:u w:val="single" w:color="auto"/>
          <w:spacing w:val="-10"/>
        </w:rPr>
        <w:t>第</w:t>
      </w:r>
      <w:r>
        <w:rPr>
          <w:sz w:val="19"/>
          <w:szCs w:val="19"/>
          <w:u w:val="single" w:color="auto"/>
          <w:spacing w:val="-34"/>
        </w:rPr>
        <w:t xml:space="preserve"> </w:t>
      </w:r>
      <w:r>
        <w:rPr>
          <w:sz w:val="19"/>
          <w:szCs w:val="19"/>
          <w:u w:val="single" w:color="auto"/>
          <w:spacing w:val="-10"/>
        </w:rPr>
        <w:t>5</w:t>
      </w:r>
      <w:r>
        <w:rPr>
          <w:sz w:val="19"/>
          <w:szCs w:val="19"/>
          <w:u w:val="single" w:color="auto"/>
          <w:spacing w:val="-31"/>
        </w:rPr>
        <w:t xml:space="preserve"> </w:t>
      </w:r>
      <w:r>
        <w:rPr>
          <w:sz w:val="19"/>
          <w:szCs w:val="19"/>
          <w:u w:val="single" w:color="auto"/>
          <w:spacing w:val="-10"/>
        </w:rPr>
        <w:t>章</w:t>
      </w:r>
      <w:r>
        <w:rPr>
          <w:sz w:val="19"/>
          <w:szCs w:val="19"/>
          <w:u w:val="single" w:color="auto"/>
          <w:spacing w:val="-32"/>
        </w:rPr>
        <w:t xml:space="preserve"> </w:t>
      </w:r>
      <w:r>
        <w:rPr>
          <w:sz w:val="19"/>
          <w:szCs w:val="19"/>
          <w:u w:val="single" w:color="auto"/>
          <w:spacing w:val="-10"/>
        </w:rPr>
        <w:t>基</w:t>
      </w:r>
      <w:r>
        <w:rPr>
          <w:sz w:val="19"/>
          <w:szCs w:val="19"/>
          <w:u w:val="single" w:color="auto"/>
          <w:spacing w:val="-28"/>
        </w:rPr>
        <w:t xml:space="preserve"> </w:t>
      </w:r>
      <w:r>
        <w:rPr>
          <w:sz w:val="19"/>
          <w:szCs w:val="19"/>
          <w:u w:val="single" w:color="auto"/>
          <w:spacing w:val="-10"/>
        </w:rPr>
        <w:t>干</w:t>
      </w:r>
      <w:r>
        <w:rPr>
          <w:sz w:val="19"/>
          <w:szCs w:val="19"/>
          <w:u w:val="single" w:color="auto"/>
          <w:spacing w:val="-24"/>
        </w:rPr>
        <w:t xml:space="preserve"> </w:t>
      </w:r>
      <w:r>
        <w:rPr>
          <w:sz w:val="19"/>
          <w:szCs w:val="19"/>
          <w:u w:val="single" w:color="auto"/>
          <w:spacing w:val="-10"/>
        </w:rPr>
        <w:t>网</w:t>
      </w:r>
      <w:r>
        <w:rPr>
          <w:sz w:val="19"/>
          <w:szCs w:val="19"/>
          <w:u w:val="single" w:color="auto"/>
          <w:spacing w:val="-33"/>
        </w:rPr>
        <w:t xml:space="preserve"> </w:t>
      </w:r>
      <w:r>
        <w:rPr>
          <w:sz w:val="19"/>
          <w:szCs w:val="19"/>
          <w:u w:val="single" w:color="auto"/>
          <w:spacing w:val="-10"/>
        </w:rPr>
        <w:t>络</w:t>
      </w:r>
      <w:r>
        <w:rPr>
          <w:sz w:val="19"/>
          <w:szCs w:val="19"/>
          <w:u w:val="single" w:color="auto"/>
          <w:spacing w:val="-31"/>
        </w:rPr>
        <w:t xml:space="preserve"> </w:t>
      </w:r>
      <w:r>
        <w:rPr>
          <w:sz w:val="19"/>
          <w:szCs w:val="19"/>
          <w:u w:val="single" w:color="auto"/>
          <w:spacing w:val="-10"/>
        </w:rPr>
        <w:t>共</w:t>
      </w:r>
      <w:r>
        <w:rPr>
          <w:sz w:val="19"/>
          <w:szCs w:val="19"/>
          <w:u w:val="single" w:color="auto"/>
          <w:spacing w:val="-29"/>
        </w:rPr>
        <w:t xml:space="preserve"> </w:t>
      </w:r>
      <w:r>
        <w:rPr>
          <w:sz w:val="19"/>
          <w:szCs w:val="19"/>
          <w:u w:val="single" w:color="auto"/>
          <w:spacing w:val="-10"/>
        </w:rPr>
        <w:t>享</w:t>
      </w:r>
      <w:r>
        <w:rPr>
          <w:sz w:val="19"/>
          <w:szCs w:val="19"/>
          <w:u w:val="single" w:color="auto"/>
          <w:spacing w:val="-22"/>
        </w:rPr>
        <w:t xml:space="preserve"> </w:t>
      </w:r>
      <w:r>
        <w:rPr>
          <w:sz w:val="19"/>
          <w:szCs w:val="19"/>
          <w:u w:val="single" w:color="auto"/>
          <w:spacing w:val="-10"/>
        </w:rPr>
        <w:t>的</w:t>
      </w:r>
      <w:r>
        <w:rPr>
          <w:sz w:val="19"/>
          <w:szCs w:val="19"/>
          <w:u w:val="single" w:color="auto"/>
          <w:spacing w:val="-24"/>
        </w:rPr>
        <w:t xml:space="preserve"> </w:t>
      </w:r>
      <w:r>
        <w:rPr>
          <w:sz w:val="19"/>
          <w:szCs w:val="19"/>
          <w:u w:val="single" w:color="auto"/>
          <w:spacing w:val="-10"/>
        </w:rPr>
        <w:t>网</w:t>
      </w:r>
      <w:r>
        <w:rPr>
          <w:sz w:val="19"/>
          <w:szCs w:val="19"/>
          <w:u w:val="single" w:color="auto"/>
          <w:spacing w:val="-33"/>
        </w:rPr>
        <w:t xml:space="preserve"> </w:t>
      </w:r>
      <w:r>
        <w:rPr>
          <w:sz w:val="19"/>
          <w:szCs w:val="19"/>
          <w:u w:val="single" w:color="auto"/>
          <w:spacing w:val="-10"/>
        </w:rPr>
        <w:t>络</w:t>
      </w:r>
      <w:r>
        <w:rPr>
          <w:sz w:val="19"/>
          <w:szCs w:val="19"/>
          <w:u w:val="single" w:color="auto"/>
          <w:spacing w:val="-31"/>
        </w:rPr>
        <w:t xml:space="preserve"> </w:t>
      </w:r>
      <w:r>
        <w:rPr>
          <w:sz w:val="19"/>
          <w:szCs w:val="19"/>
          <w:u w:val="single" w:color="auto"/>
          <w:spacing w:val="-10"/>
        </w:rPr>
        <w:t>文</w:t>
      </w:r>
      <w:r>
        <w:rPr>
          <w:sz w:val="19"/>
          <w:szCs w:val="19"/>
          <w:u w:val="single" w:color="auto"/>
          <w:spacing w:val="-34"/>
        </w:rPr>
        <w:t xml:space="preserve"> </w:t>
      </w:r>
      <w:r>
        <w:rPr>
          <w:sz w:val="19"/>
          <w:szCs w:val="19"/>
          <w:u w:val="single" w:color="auto"/>
          <w:spacing w:val="-10"/>
        </w:rPr>
        <w:t>件</w:t>
      </w:r>
      <w:r>
        <w:rPr>
          <w:sz w:val="19"/>
          <w:szCs w:val="19"/>
          <w:u w:val="single" w:color="auto"/>
          <w:spacing w:val="-28"/>
        </w:rPr>
        <w:t xml:space="preserve"> </w:t>
      </w:r>
      <w:r>
        <w:rPr>
          <w:sz w:val="19"/>
          <w:szCs w:val="19"/>
          <w:u w:val="single" w:color="auto"/>
          <w:spacing w:val="-10"/>
        </w:rPr>
        <w:t>系</w:t>
      </w:r>
      <w:r>
        <w:rPr>
          <w:sz w:val="19"/>
          <w:szCs w:val="19"/>
          <w:u w:val="single" w:color="auto"/>
          <w:spacing w:val="-35"/>
        </w:rPr>
        <w:t xml:space="preserve"> </w:t>
      </w:r>
      <w:r>
        <w:rPr>
          <w:sz w:val="19"/>
          <w:szCs w:val="19"/>
          <w:u w:val="single" w:color="auto"/>
          <w:spacing w:val="-10"/>
        </w:rPr>
        <w:t>统</w:t>
      </w:r>
      <w:r>
        <w:rPr>
          <w:sz w:val="19"/>
          <w:szCs w:val="19"/>
          <w:u w:val="single" w:color="auto"/>
        </w:rPr>
        <w:t xml:space="preserve">     </w:t>
      </w:r>
    </w:p>
    <w:p>
      <w:pPr>
        <w:spacing w:line="299" w:lineRule="auto"/>
        <w:rPr>
          <w:rFonts w:ascii="Arial"/>
          <w:sz w:val="21"/>
        </w:rPr>
      </w:pPr>
      <w:r/>
    </w:p>
    <w:p>
      <w:pPr>
        <w:spacing w:line="300" w:lineRule="auto"/>
        <w:rPr>
          <w:rFonts w:ascii="Arial"/>
          <w:sz w:val="21"/>
        </w:rPr>
      </w:pPr>
      <w:r/>
    </w:p>
    <w:p>
      <w:pPr>
        <w:ind w:left="1449"/>
        <w:spacing w:before="40" w:line="191" w:lineRule="exact"/>
        <w:rPr>
          <w:rFonts w:ascii="Arial" w:hAnsi="Arial" w:eastAsia="Arial" w:cs="Arial"/>
          <w:sz w:val="14"/>
          <w:szCs w:val="14"/>
        </w:rPr>
      </w:pPr>
      <w:r>
        <w:drawing>
          <wp:anchor distT="0" distB="0" distL="0" distR="0" simplePos="0" relativeHeight="254873600" behindDoc="1" locked="0" layoutInCell="1" allowOverlap="1">
            <wp:simplePos x="0" y="0"/>
            <wp:positionH relativeFrom="column">
              <wp:posOffset>482570</wp:posOffset>
            </wp:positionH>
            <wp:positionV relativeFrom="paragraph">
              <wp:posOffset>-124548</wp:posOffset>
            </wp:positionV>
            <wp:extent cx="4140218" cy="4451292"/>
            <wp:effectExtent l="0" t="0" r="0" b="0"/>
            <wp:wrapNone/>
            <wp:docPr id="748" name="IM 748"/>
            <wp:cNvGraphicFramePr/>
            <a:graphic>
              <a:graphicData uri="http://schemas.openxmlformats.org/drawingml/2006/picture">
                <pic:pic>
                  <pic:nvPicPr>
                    <pic:cNvPr id="748" name="IM 748"/>
                    <pic:cNvPicPr/>
                  </pic:nvPicPr>
                  <pic:blipFill>
                    <a:blip r:embed="rId727"/>
                    <a:stretch>
                      <a:fillRect/>
                    </a:stretch>
                  </pic:blipFill>
                  <pic:spPr>
                    <a:xfrm rot="0">
                      <a:off x="0" y="0"/>
                      <a:ext cx="4140218" cy="4451292"/>
                    </a:xfrm>
                    <a:prstGeom prst="rect">
                      <a:avLst/>
                    </a:prstGeom>
                  </pic:spPr>
                </pic:pic>
              </a:graphicData>
            </a:graphic>
          </wp:anchor>
        </w:drawing>
      </w:r>
      <w:r>
        <w:rPr>
          <w:rFonts w:ascii="Arial" w:hAnsi="Arial" w:eastAsia="Arial" w:cs="Arial"/>
          <w:sz w:val="14"/>
          <w:szCs w:val="14"/>
          <w:spacing w:val="-1"/>
          <w:position w:val="2"/>
        </w:rPr>
        <w:t>nfs_file_write0</w:t>
      </w:r>
    </w:p>
    <w:p>
      <w:pPr>
        <w:spacing w:before="97"/>
        <w:rPr/>
      </w:pPr>
      <w:r/>
    </w:p>
    <w:p>
      <w:pPr>
        <w:sectPr>
          <w:footerReference w:type="default" r:id="rId726"/>
          <w:pgSz w:w="9060" w:h="14150"/>
          <w:pgMar w:top="400" w:right="20" w:bottom="456" w:left="200" w:header="0" w:footer="267" w:gutter="0"/>
          <w:cols w:equalWidth="0" w:num="1">
            <w:col w:w="8840" w:space="0"/>
          </w:cols>
        </w:sectPr>
        <w:rPr/>
      </w:pPr>
    </w:p>
    <w:p>
      <w:pPr>
        <w:ind w:left="1239"/>
        <w:spacing w:before="38" w:line="191" w:lineRule="exact"/>
        <w:rPr>
          <w:rFonts w:ascii="Arial" w:hAnsi="Arial" w:eastAsia="Arial" w:cs="Arial"/>
          <w:sz w:val="14"/>
          <w:szCs w:val="14"/>
        </w:rPr>
      </w:pPr>
      <w:r>
        <w:rPr>
          <w:rFonts w:ascii="Arial" w:hAnsi="Arial" w:eastAsia="Arial" w:cs="Arial"/>
          <w:sz w:val="14"/>
          <w:szCs w:val="14"/>
          <w:spacing w:val="-1"/>
          <w:position w:val="2"/>
        </w:rPr>
        <w:t>generic_write_synco</w:t>
      </w:r>
    </w:p>
    <w:p>
      <w:pPr>
        <w:ind w:firstLine="1849"/>
        <w:spacing w:before="234" w:line="150" w:lineRule="exact"/>
        <w:rPr/>
      </w:pPr>
      <w:r>
        <w:rPr>
          <w:position w:val="-2"/>
        </w:rPr>
        <w:drawing>
          <wp:inline distT="0" distB="0" distL="0" distR="0">
            <wp:extent cx="63514" cy="95243"/>
            <wp:effectExtent l="0" t="0" r="0" b="0"/>
            <wp:docPr id="750" name="IM 750"/>
            <wp:cNvGraphicFramePr/>
            <a:graphic>
              <a:graphicData uri="http://schemas.openxmlformats.org/drawingml/2006/picture">
                <pic:pic>
                  <pic:nvPicPr>
                    <pic:cNvPr id="750" name="IM 750"/>
                    <pic:cNvPicPr/>
                  </pic:nvPicPr>
                  <pic:blipFill>
                    <a:blip r:embed="rId728"/>
                    <a:stretch>
                      <a:fillRect/>
                    </a:stretch>
                  </pic:blipFill>
                  <pic:spPr>
                    <a:xfrm rot="0">
                      <a:off x="0" y="0"/>
                      <a:ext cx="63514" cy="95243"/>
                    </a:xfrm>
                    <a:prstGeom prst="rect">
                      <a:avLst/>
                    </a:prstGeom>
                  </pic:spPr>
                </pic:pic>
              </a:graphicData>
            </a:graphic>
          </wp:inline>
        </w:drawing>
      </w:r>
    </w:p>
    <w:p>
      <w:pPr>
        <w:ind w:left="1299"/>
        <w:spacing w:before="107" w:line="198" w:lineRule="auto"/>
        <w:rPr>
          <w:rFonts w:ascii="Arial" w:hAnsi="Arial" w:eastAsia="Arial" w:cs="Arial"/>
          <w:sz w:val="14"/>
          <w:szCs w:val="14"/>
        </w:rPr>
      </w:pPr>
      <w:r>
        <w:rPr>
          <w:rFonts w:ascii="Arial" w:hAnsi="Arial" w:eastAsia="Arial" w:cs="Arial"/>
          <w:sz w:val="14"/>
          <w:szCs w:val="14"/>
          <w:spacing w:val="-1"/>
        </w:rPr>
        <w:t>vfs_fsync_rangeo</w:t>
      </w:r>
    </w:p>
    <w:p>
      <w:pPr>
        <w:spacing w:line="428" w:lineRule="auto"/>
        <w:rPr>
          <w:rFonts w:ascii="Arial"/>
          <w:sz w:val="21"/>
        </w:rPr>
      </w:pPr>
      <w:r/>
    </w:p>
    <w:p>
      <w:pPr>
        <w:ind w:left="1349"/>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nfs_writepageso</w:t>
      </w:r>
    </w:p>
    <w:p>
      <w:pPr>
        <w:spacing w:line="288" w:lineRule="auto"/>
        <w:rPr>
          <w:rFonts w:ascii="Arial"/>
          <w:sz w:val="21"/>
        </w:rPr>
      </w:pPr>
      <w:r/>
    </w:p>
    <w:p>
      <w:pPr>
        <w:ind w:firstLine="1849"/>
        <w:spacing w:line="100" w:lineRule="exact"/>
        <w:rPr/>
      </w:pPr>
      <w:r>
        <w:rPr>
          <w:position w:val="-2"/>
        </w:rPr>
        <w:drawing>
          <wp:inline distT="0" distB="0" distL="0" distR="0">
            <wp:extent cx="63514" cy="63525"/>
            <wp:effectExtent l="0" t="0" r="0" b="0"/>
            <wp:docPr id="752" name="IM 752"/>
            <wp:cNvGraphicFramePr/>
            <a:graphic>
              <a:graphicData uri="http://schemas.openxmlformats.org/drawingml/2006/picture">
                <pic:pic>
                  <pic:nvPicPr>
                    <pic:cNvPr id="752" name="IM 752"/>
                    <pic:cNvPicPr/>
                  </pic:nvPicPr>
                  <pic:blipFill>
                    <a:blip r:embed="rId729"/>
                    <a:stretch>
                      <a:fillRect/>
                    </a:stretch>
                  </pic:blipFill>
                  <pic:spPr>
                    <a:xfrm rot="0">
                      <a:off x="0" y="0"/>
                      <a:ext cx="63514" cy="63525"/>
                    </a:xfrm>
                    <a:prstGeom prst="rect">
                      <a:avLst/>
                    </a:prstGeom>
                  </pic:spPr>
                </pic:pic>
              </a:graphicData>
            </a:graphic>
          </wp:inline>
        </w:drawing>
      </w:r>
    </w:p>
    <w:p>
      <w:pPr>
        <w:ind w:left="1179"/>
        <w:spacing w:before="10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nfs_pageio_complete()</w:t>
      </w:r>
    </w:p>
    <w:p>
      <w:pPr>
        <w:spacing w:line="244" w:lineRule="auto"/>
        <w:rPr>
          <w:rFonts w:ascii="Arial"/>
          <w:sz w:val="21"/>
        </w:rPr>
      </w:pPr>
      <w:r/>
    </w:p>
    <w:p>
      <w:pPr>
        <w:ind w:left="1849"/>
        <w:spacing w:before="41"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rPr>
        <w:t>Y</w:t>
      </w:r>
    </w:p>
    <w:p>
      <w:pPr>
        <w:ind w:left="939"/>
        <w:spacing w:before="45" w:line="191" w:lineRule="exact"/>
        <w:rPr>
          <w:rFonts w:ascii="Arial" w:hAnsi="Arial" w:eastAsia="Arial" w:cs="Arial"/>
          <w:sz w:val="14"/>
          <w:szCs w:val="14"/>
        </w:rPr>
      </w:pPr>
      <w:r>
        <w:rPr>
          <w:rFonts w:ascii="Arial" w:hAnsi="Arial" w:eastAsia="Arial" w:cs="Arial"/>
          <w:sz w:val="14"/>
          <w:szCs w:val="14"/>
          <w:spacing w:val="-1"/>
          <w:position w:val="2"/>
        </w:rPr>
        <w:t>nfs_pageio_complete_mirroro</w:t>
      </w:r>
    </w:p>
    <w:p>
      <w:pPr>
        <w:ind w:left="1849"/>
        <w:spacing w:before="183" w:line="160" w:lineRule="exact"/>
        <w:rPr/>
      </w:pPr>
      <w:r>
        <w:rPr>
          <w:position w:val="-3"/>
        </w:rPr>
        <w:drawing>
          <wp:inline distT="0" distB="0" distL="0" distR="0">
            <wp:extent cx="69842" cy="101623"/>
            <wp:effectExtent l="0" t="0" r="0" b="0"/>
            <wp:docPr id="754" name="IM 754"/>
            <wp:cNvGraphicFramePr/>
            <a:graphic>
              <a:graphicData uri="http://schemas.openxmlformats.org/drawingml/2006/picture">
                <pic:pic>
                  <pic:nvPicPr>
                    <pic:cNvPr id="754" name="IM 754"/>
                    <pic:cNvPicPr/>
                  </pic:nvPicPr>
                  <pic:blipFill>
                    <a:blip r:embed="rId730"/>
                    <a:stretch>
                      <a:fillRect/>
                    </a:stretch>
                  </pic:blipFill>
                  <pic:spPr>
                    <a:xfrm rot="0">
                      <a:off x="0" y="0"/>
                      <a:ext cx="69842" cy="101623"/>
                    </a:xfrm>
                    <a:prstGeom prst="rect">
                      <a:avLst/>
                    </a:prstGeom>
                  </pic:spPr>
                </pic:pic>
              </a:graphicData>
            </a:graphic>
          </wp:inline>
        </w:drawing>
      </w:r>
    </w:p>
    <w:p>
      <w:pPr>
        <w:ind w:left="1289"/>
        <w:spacing w:before="76" w:line="191" w:lineRule="exact"/>
        <w:rPr>
          <w:rFonts w:ascii="Arial" w:hAnsi="Arial" w:eastAsia="Arial" w:cs="Arial"/>
          <w:sz w:val="14"/>
          <w:szCs w:val="14"/>
        </w:rPr>
      </w:pPr>
      <w:r>
        <w:rPr>
          <w:rFonts w:ascii="Arial" w:hAnsi="Arial" w:eastAsia="Arial" w:cs="Arial"/>
          <w:sz w:val="14"/>
          <w:szCs w:val="14"/>
          <w:spacing w:val="-1"/>
          <w:position w:val="2"/>
        </w:rPr>
        <w:t>nfs_pageio_doio0</w:t>
      </w:r>
    </w:p>
    <w:p>
      <w:pPr>
        <w:spacing w:line="242" w:lineRule="auto"/>
        <w:rPr>
          <w:rFonts w:ascii="Arial"/>
          <w:sz w:val="21"/>
        </w:rPr>
      </w:pPr>
      <w:r/>
    </w:p>
    <w:p>
      <w:pPr>
        <w:ind w:firstLine="1869"/>
        <w:spacing w:line="110" w:lineRule="exact"/>
        <w:rPr/>
      </w:pPr>
      <w:r>
        <w:rPr>
          <w:position w:val="-2"/>
        </w:rPr>
        <w:drawing>
          <wp:inline distT="0" distB="0" distL="0" distR="0">
            <wp:extent cx="57128" cy="69815"/>
            <wp:effectExtent l="0" t="0" r="0" b="0"/>
            <wp:docPr id="756" name="IM 756"/>
            <wp:cNvGraphicFramePr/>
            <a:graphic>
              <a:graphicData uri="http://schemas.openxmlformats.org/drawingml/2006/picture">
                <pic:pic>
                  <pic:nvPicPr>
                    <pic:cNvPr id="756" name="IM 756"/>
                    <pic:cNvPicPr/>
                  </pic:nvPicPr>
                  <pic:blipFill>
                    <a:blip r:embed="rId731"/>
                    <a:stretch>
                      <a:fillRect/>
                    </a:stretch>
                  </pic:blipFill>
                  <pic:spPr>
                    <a:xfrm rot="0">
                      <a:off x="0" y="0"/>
                      <a:ext cx="57128" cy="69815"/>
                    </a:xfrm>
                    <a:prstGeom prst="rect">
                      <a:avLst/>
                    </a:prstGeom>
                  </pic:spPr>
                </pic:pic>
              </a:graphicData>
            </a:graphic>
          </wp:inline>
        </w:drawing>
      </w:r>
    </w:p>
    <w:p>
      <w:pPr>
        <w:ind w:left="1029"/>
        <w:spacing w:before="7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desc-&gt;pg_ops-&gt;pg_doio0</w:t>
      </w:r>
    </w:p>
    <w:p>
      <w:pPr>
        <w:ind w:left="1849"/>
        <w:spacing w:before="230" w:line="180" w:lineRule="exact"/>
        <w:rPr/>
      </w:pPr>
      <w:r>
        <w:rPr>
          <w:position w:val="-4"/>
        </w:rPr>
        <w:drawing>
          <wp:inline distT="0" distB="0" distL="0" distR="0">
            <wp:extent cx="82556" cy="114292"/>
            <wp:effectExtent l="0" t="0" r="0" b="0"/>
            <wp:docPr id="758" name="IM 758"/>
            <wp:cNvGraphicFramePr/>
            <a:graphic>
              <a:graphicData uri="http://schemas.openxmlformats.org/drawingml/2006/picture">
                <pic:pic>
                  <pic:nvPicPr>
                    <pic:cNvPr id="758" name="IM 758"/>
                    <pic:cNvPicPr/>
                  </pic:nvPicPr>
                  <pic:blipFill>
                    <a:blip r:embed="rId732"/>
                    <a:stretch>
                      <a:fillRect/>
                    </a:stretch>
                  </pic:blipFill>
                  <pic:spPr>
                    <a:xfrm rot="0">
                      <a:off x="0" y="0"/>
                      <a:ext cx="82556" cy="114292"/>
                    </a:xfrm>
                    <a:prstGeom prst="rect">
                      <a:avLst/>
                    </a:prstGeom>
                  </pic:spPr>
                </pic:pic>
              </a:graphicData>
            </a:graphic>
          </wp:inline>
        </w:drawing>
      </w:r>
    </w:p>
    <w:p>
      <w:pPr>
        <w:ind w:left="1179"/>
        <w:spacing w:before="10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nfs_generic_pg_pgios0</w:t>
      </w:r>
    </w:p>
    <w:p>
      <w:pPr>
        <w:spacing w:line="392" w:lineRule="auto"/>
        <w:rPr>
          <w:rFonts w:ascii="Arial"/>
          <w:sz w:val="21"/>
        </w:rPr>
      </w:pPr>
      <w:r/>
    </w:p>
    <w:p>
      <w:pPr>
        <w:ind w:left="1339"/>
        <w:spacing w:before="41" w:line="191" w:lineRule="exact"/>
        <w:rPr>
          <w:rFonts w:ascii="Arial" w:hAnsi="Arial" w:eastAsia="Arial" w:cs="Arial"/>
          <w:sz w:val="14"/>
          <w:szCs w:val="14"/>
        </w:rPr>
      </w:pPr>
      <w:r>
        <w:rPr>
          <w:rFonts w:ascii="Arial" w:hAnsi="Arial" w:eastAsia="Arial" w:cs="Arial"/>
          <w:sz w:val="14"/>
          <w:szCs w:val="14"/>
          <w:spacing w:val="-1"/>
          <w:position w:val="2"/>
        </w:rPr>
        <w:t>nfs_initiate_pgio0</w:t>
      </w:r>
    </w:p>
    <w:p>
      <w:pPr>
        <w:spacing w:line="430" w:lineRule="auto"/>
        <w:rPr>
          <w:rFonts w:ascii="Arial"/>
          <w:sz w:val="21"/>
        </w:rPr>
      </w:pPr>
      <w:r/>
    </w:p>
    <w:p>
      <w:pPr>
        <w:ind w:left="1419"/>
        <w:spacing w:before="41" w:line="194" w:lineRule="auto"/>
        <w:rPr>
          <w:rFonts w:ascii="Arial" w:hAnsi="Arial" w:eastAsia="Arial" w:cs="Arial"/>
          <w:sz w:val="14"/>
          <w:szCs w:val="14"/>
        </w:rPr>
      </w:pPr>
      <w:r>
        <w:rPr>
          <w:rFonts w:ascii="Arial" w:hAnsi="Arial" w:eastAsia="Arial" w:cs="Arial"/>
          <w:sz w:val="14"/>
          <w:szCs w:val="14"/>
          <w:spacing w:val="-1"/>
        </w:rPr>
        <w:t>rpc_run_task0</w:t>
      </w:r>
    </w:p>
    <w:p>
      <w:pPr>
        <w:spacing w:line="14" w:lineRule="auto"/>
        <w:rPr>
          <w:rFonts w:ascii="Arial"/>
          <w:sz w:val="2"/>
        </w:rPr>
      </w:pPr>
      <w:r>
        <w:rPr>
          <w:rFonts w:ascii="Arial" w:hAnsi="Arial" w:eastAsia="Arial" w:cs="Arial"/>
          <w:sz w:val="2"/>
          <w:szCs w:val="2"/>
        </w:rPr>
        <w:br w:type="column"/>
      </w:r>
    </w:p>
    <w:p>
      <w:pPr>
        <w:spacing w:line="351" w:lineRule="auto"/>
        <w:rPr>
          <w:rFonts w:ascii="Arial"/>
          <w:sz w:val="21"/>
        </w:rPr>
      </w:pPr>
      <w:r/>
    </w:p>
    <w:p>
      <w:pPr>
        <w:spacing w:before="4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VES</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pStyle w:val="BodyText"/>
        <w:ind w:right="14"/>
        <w:spacing w:before="46" w:line="221" w:lineRule="auto"/>
        <w:jc w:val="right"/>
        <w:rPr>
          <w:sz w:val="14"/>
          <w:szCs w:val="14"/>
        </w:rPr>
      </w:pPr>
      <w:r>
        <w:rPr>
          <w:sz w:val="14"/>
          <w:szCs w:val="14"/>
          <w:spacing w:val="2"/>
        </w:rPr>
        <w:t>具体文件系统</w:t>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ind w:left="1319"/>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VFS</w:t>
      </w:r>
    </w:p>
    <w:p>
      <w:pPr>
        <w:spacing w:before="107" w:line="198" w:lineRule="auto"/>
        <w:rPr>
          <w:rFonts w:ascii="Arial" w:hAnsi="Arial" w:eastAsia="Arial" w:cs="Arial"/>
          <w:sz w:val="14"/>
          <w:szCs w:val="14"/>
        </w:rPr>
      </w:pPr>
      <w:r>
        <w:rPr>
          <w:rFonts w:ascii="Arial" w:hAnsi="Arial" w:eastAsia="Arial" w:cs="Arial"/>
          <w:sz w:val="14"/>
          <w:szCs w:val="14"/>
          <w:spacing w:val="-3"/>
        </w:rPr>
        <w:t>NFS</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1319"/>
        <w:spacing w:before="41" w:line="198" w:lineRule="auto"/>
        <w:rPr>
          <w:rFonts w:ascii="Arial" w:hAnsi="Arial" w:eastAsia="Arial" w:cs="Arial"/>
          <w:sz w:val="14"/>
          <w:szCs w:val="14"/>
        </w:rPr>
      </w:pPr>
      <w:r>
        <w:rPr>
          <w:rFonts w:ascii="Arial" w:hAnsi="Arial" w:eastAsia="Arial" w:cs="Arial"/>
          <w:sz w:val="14"/>
          <w:szCs w:val="14"/>
          <w:color w:val="FFFFFF"/>
          <w:spacing w:val="-3"/>
        </w:rPr>
        <w:t>NFSD</w:t>
      </w:r>
    </w:p>
    <w:p>
      <w:pPr>
        <w:spacing w:line="331" w:lineRule="auto"/>
        <w:rPr>
          <w:rFonts w:ascii="Arial"/>
          <w:sz w:val="21"/>
        </w:rPr>
      </w:pPr>
      <w:r/>
    </w:p>
    <w:p>
      <w:pPr>
        <w:spacing w:line="331" w:lineRule="auto"/>
        <w:rPr>
          <w:rFonts w:ascii="Arial"/>
          <w:sz w:val="21"/>
        </w:rPr>
      </w:pPr>
      <w:r/>
    </w:p>
    <w:p>
      <w:pPr>
        <w:ind w:left="699"/>
        <w:spacing w:before="41" w:line="198" w:lineRule="auto"/>
        <w:rPr>
          <w:rFonts w:ascii="Arial" w:hAnsi="Arial" w:eastAsia="Arial" w:cs="Arial"/>
          <w:sz w:val="14"/>
          <w:szCs w:val="14"/>
        </w:rPr>
      </w:pPr>
      <w:r>
        <w:rPr>
          <w:rFonts w:ascii="Arial" w:hAnsi="Arial" w:eastAsia="Arial" w:cs="Arial"/>
          <w:sz w:val="14"/>
          <w:szCs w:val="14"/>
          <w:spacing w:val="-3"/>
        </w:rPr>
        <w:t>RPC</w:t>
      </w:r>
    </w:p>
    <w:p>
      <w:pPr>
        <w:spacing w:line="289" w:lineRule="auto"/>
        <w:rPr>
          <w:rFonts w:ascii="Arial"/>
          <w:sz w:val="21"/>
        </w:rPr>
      </w:pPr>
      <w:r/>
    </w:p>
    <w:p>
      <w:pPr>
        <w:pStyle w:val="BodyText"/>
        <w:ind w:left="799"/>
        <w:spacing w:before="45" w:line="192" w:lineRule="auto"/>
        <w:rPr>
          <w:sz w:val="14"/>
          <w:szCs w:val="14"/>
        </w:rPr>
      </w:pPr>
      <w:r>
        <w:rPr>
          <w:sz w:val="14"/>
          <w:szCs w:val="14"/>
          <w:spacing w:val="-7"/>
        </w:rPr>
        <w:t>网</w:t>
      </w:r>
      <w:r>
        <w:rPr>
          <w:sz w:val="14"/>
          <w:szCs w:val="14"/>
          <w:spacing w:val="-18"/>
        </w:rPr>
        <w:t xml:space="preserve"> </w:t>
      </w:r>
      <w:r>
        <w:rPr>
          <w:sz w:val="14"/>
          <w:szCs w:val="14"/>
          <w:spacing w:val="-7"/>
        </w:rPr>
        <w:t>络</w:t>
      </w:r>
    </w:p>
    <w:p>
      <w:pPr>
        <w:spacing w:line="14" w:lineRule="auto"/>
        <w:rPr>
          <w:rFonts w:ascii="Arial"/>
          <w:sz w:val="2"/>
        </w:rPr>
      </w:pPr>
      <w:r>
        <w:rPr>
          <w:rFonts w:ascii="Arial" w:hAnsi="Arial" w:eastAsia="Arial" w:cs="Arial"/>
          <w:sz w:val="2"/>
          <w:szCs w:val="2"/>
        </w:rPr>
        <w:br w:type="column"/>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ind w:left="580"/>
        <w:spacing w:before="41" w:line="191" w:lineRule="exact"/>
        <w:rPr>
          <w:rFonts w:ascii="Arial" w:hAnsi="Arial" w:eastAsia="Arial" w:cs="Arial"/>
          <w:sz w:val="14"/>
          <w:szCs w:val="14"/>
        </w:rPr>
      </w:pPr>
      <w:r>
        <w:rPr>
          <w:rFonts w:ascii="Arial" w:hAnsi="Arial" w:eastAsia="Arial" w:cs="Arial"/>
          <w:sz w:val="14"/>
          <w:szCs w:val="14"/>
          <w:spacing w:val="-1"/>
          <w:position w:val="2"/>
        </w:rPr>
        <w:t>f_op-&gt;wite_itero</w:t>
      </w:r>
    </w:p>
    <w:p>
      <w:pPr>
        <w:spacing w:line="468" w:lineRule="auto"/>
        <w:rPr>
          <w:rFonts w:ascii="Arial"/>
          <w:sz w:val="21"/>
        </w:rPr>
      </w:pPr>
      <w:r/>
    </w:p>
    <w:p>
      <w:pPr>
        <w:ind w:left="649"/>
        <w:spacing w:before="61" w:line="286" w:lineRule="exact"/>
        <w:rPr>
          <w:rFonts w:ascii="Arial" w:hAnsi="Arial" w:eastAsia="Arial" w:cs="Arial"/>
          <w:sz w:val="21"/>
          <w:szCs w:val="21"/>
        </w:rPr>
      </w:pPr>
      <w:r>
        <w:rPr>
          <w:rFonts w:ascii="Arial" w:hAnsi="Arial" w:eastAsia="Arial" w:cs="Arial"/>
          <w:sz w:val="21"/>
          <w:szCs w:val="21"/>
          <w:spacing w:val="-6"/>
          <w:position w:val="1"/>
        </w:rPr>
        <w:t>do ter wie</w:t>
      </w:r>
    </w:p>
    <w:p>
      <w:pPr>
        <w:ind w:left="719"/>
        <w:spacing w:before="261" w:line="191" w:lineRule="exact"/>
        <w:rPr>
          <w:rFonts w:ascii="Arial" w:hAnsi="Arial" w:eastAsia="Arial" w:cs="Arial"/>
          <w:sz w:val="14"/>
          <w:szCs w:val="14"/>
        </w:rPr>
      </w:pPr>
      <w:r>
        <w:rPr>
          <w:rFonts w:ascii="Arial" w:hAnsi="Arial" w:eastAsia="Arial" w:cs="Arial"/>
          <w:sz w:val="14"/>
          <w:szCs w:val="14"/>
          <w:spacing w:val="-1"/>
          <w:position w:val="2"/>
        </w:rPr>
        <w:t>vfs_writevo</w:t>
      </w:r>
    </w:p>
    <w:p>
      <w:pPr>
        <w:spacing w:line="325" w:lineRule="auto"/>
        <w:rPr>
          <w:rFonts w:ascii="Arial"/>
          <w:sz w:val="21"/>
        </w:rPr>
      </w:pPr>
      <w:r/>
    </w:p>
    <w:p>
      <w:pPr>
        <w:ind w:left="639"/>
        <w:spacing w:before="41" w:line="190" w:lineRule="exact"/>
        <w:rPr>
          <w:rFonts w:ascii="Arial" w:hAnsi="Arial" w:eastAsia="Arial" w:cs="Arial"/>
          <w:sz w:val="14"/>
          <w:szCs w:val="14"/>
        </w:rPr>
      </w:pPr>
      <w:r>
        <w:rPr>
          <w:rFonts w:ascii="Arial" w:hAnsi="Arial" w:eastAsia="Arial" w:cs="Arial"/>
          <w:sz w:val="14"/>
          <w:szCs w:val="14"/>
          <w:spacing w:val="-1"/>
          <w:position w:val="2"/>
        </w:rPr>
        <w:t>nfsd_vfs_write()</w:t>
      </w:r>
    </w:p>
    <w:p>
      <w:pPr>
        <w:spacing w:line="442" w:lineRule="auto"/>
        <w:rPr>
          <w:rFonts w:ascii="Arial"/>
          <w:sz w:val="21"/>
        </w:rPr>
      </w:pPr>
      <w:r/>
    </w:p>
    <w:p>
      <w:pPr>
        <w:ind w:left="719"/>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nfsd_write()</w:t>
      </w:r>
    </w:p>
    <w:p>
      <w:pPr>
        <w:spacing w:line="445" w:lineRule="auto"/>
        <w:rPr>
          <w:rFonts w:ascii="Arial"/>
          <w:sz w:val="21"/>
        </w:rPr>
      </w:pPr>
      <w:r/>
    </w:p>
    <w:p>
      <w:pPr>
        <w:ind w:left="559"/>
        <w:spacing w:before="41" w:line="198" w:lineRule="auto"/>
        <w:rPr>
          <w:rFonts w:ascii="Arial" w:hAnsi="Arial" w:eastAsia="Arial" w:cs="Arial"/>
          <w:sz w:val="14"/>
          <w:szCs w:val="14"/>
        </w:rPr>
      </w:pPr>
      <w:r>
        <w:rPr>
          <w:rFonts w:ascii="Arial" w:hAnsi="Arial" w:eastAsia="Arial" w:cs="Arial"/>
          <w:sz w:val="14"/>
          <w:szCs w:val="14"/>
          <w:spacing w:val="-1"/>
        </w:rPr>
        <w:t>nfsd3_proc_write0</w:t>
      </w:r>
    </w:p>
    <w:p>
      <w:pPr>
        <w:spacing w:line="370" w:lineRule="auto"/>
        <w:rPr>
          <w:rFonts w:ascii="Arial"/>
          <w:sz w:val="21"/>
        </w:rPr>
      </w:pPr>
      <w:r/>
    </w:p>
    <w:p>
      <w:pPr>
        <w:spacing w:before="41" w:line="191" w:lineRule="exact"/>
        <w:rPr>
          <w:rFonts w:ascii="Arial" w:hAnsi="Arial" w:eastAsia="Arial" w:cs="Arial"/>
          <w:sz w:val="14"/>
          <w:szCs w:val="14"/>
        </w:rPr>
      </w:pPr>
      <w:r>
        <w:rPr>
          <w:rFonts w:ascii="Arial" w:hAnsi="Arial" w:eastAsia="Arial" w:cs="Arial"/>
          <w:sz w:val="14"/>
          <w:szCs w:val="14"/>
          <w:color w:val="FFFFFF"/>
          <w:position w:val="4"/>
        </w:rPr>
        <w:drawing>
          <wp:inline distT="0" distB="0" distL="0" distR="0">
            <wp:extent cx="126970" cy="50856"/>
            <wp:effectExtent l="0" t="0" r="0" b="0"/>
            <wp:docPr id="760" name="IM 760"/>
            <wp:cNvGraphicFramePr/>
            <a:graphic>
              <a:graphicData uri="http://schemas.openxmlformats.org/drawingml/2006/picture">
                <pic:pic>
                  <pic:nvPicPr>
                    <pic:cNvPr id="760" name="IM 760"/>
                    <pic:cNvPicPr/>
                  </pic:nvPicPr>
                  <pic:blipFill>
                    <a:blip r:embed="rId733"/>
                    <a:stretch>
                      <a:fillRect/>
                    </a:stretch>
                  </pic:blipFill>
                  <pic:spPr>
                    <a:xfrm rot="0">
                      <a:off x="0" y="0"/>
                      <a:ext cx="126970" cy="50856"/>
                    </a:xfrm>
                    <a:prstGeom prst="rect">
                      <a:avLst/>
                    </a:prstGeom>
                  </pic:spPr>
                </pic:pic>
              </a:graphicData>
            </a:graphic>
          </wp:inline>
        </w:drawing>
      </w:r>
      <w:r>
        <w:rPr>
          <w:rFonts w:ascii="Arial" w:hAnsi="Arial" w:eastAsia="Arial" w:cs="Arial"/>
          <w:sz w:val="14"/>
          <w:szCs w:val="14"/>
          <w:color w:val="FFFFFF"/>
          <w:spacing w:val="1"/>
          <w:position w:val="2"/>
        </w:rPr>
        <w:t xml:space="preserve">             </w:t>
      </w:r>
      <w:r>
        <w:rPr>
          <w:rFonts w:ascii="Arial" w:hAnsi="Arial" w:eastAsia="Arial" w:cs="Arial"/>
          <w:sz w:val="14"/>
          <w:szCs w:val="14"/>
          <w:color w:val="FFFFFF"/>
          <w:spacing w:val="-1"/>
          <w:position w:val="2"/>
        </w:rPr>
        <w:t>sVc_process)</w:t>
      </w:r>
    </w:p>
    <w:p>
      <w:pPr>
        <w:spacing w:line="191" w:lineRule="exact"/>
        <w:sectPr>
          <w:type w:val="continuous"/>
          <w:pgSz w:w="9060" w:h="14150"/>
          <w:pgMar w:top="400" w:right="20" w:bottom="456" w:left="200" w:header="0" w:footer="267" w:gutter="0"/>
          <w:cols w:equalWidth="0" w:num="3">
            <w:col w:w="3050" w:space="100"/>
            <w:col w:w="1740" w:space="100"/>
            <w:col w:w="3850" w:space="0"/>
          </w:cols>
        </w:sectPr>
        <w:rPr>
          <w:rFonts w:ascii="Arial" w:hAnsi="Arial" w:eastAsia="Arial" w:cs="Arial"/>
          <w:sz w:val="14"/>
          <w:szCs w:val="14"/>
        </w:rPr>
      </w:pPr>
    </w:p>
    <w:p>
      <w:pPr>
        <w:spacing w:line="318" w:lineRule="auto"/>
        <w:rPr>
          <w:rFonts w:ascii="Arial"/>
          <w:sz w:val="21"/>
        </w:rPr>
      </w:pPr>
      <w:r/>
    </w:p>
    <w:p>
      <w:pPr>
        <w:spacing w:line="318" w:lineRule="auto"/>
        <w:rPr>
          <w:rFonts w:ascii="Arial"/>
          <w:sz w:val="21"/>
        </w:rPr>
      </w:pPr>
      <w:r/>
    </w:p>
    <w:p>
      <w:pPr>
        <w:ind w:left="2649"/>
        <w:spacing w:before="69" w:line="219" w:lineRule="auto"/>
        <w:rPr>
          <w:rFonts w:ascii="SimSun" w:hAnsi="SimSun" w:eastAsia="SimSun" w:cs="SimSun"/>
          <w:sz w:val="21"/>
          <w:szCs w:val="21"/>
        </w:rPr>
      </w:pPr>
      <w:r>
        <w:rPr>
          <w:rFonts w:ascii="SimSun" w:hAnsi="SimSun" w:eastAsia="SimSun" w:cs="SimSun"/>
          <w:sz w:val="21"/>
          <w:szCs w:val="21"/>
          <w:spacing w:val="-6"/>
        </w:rPr>
        <w:t>图5-16 </w:t>
      </w:r>
      <w:r>
        <w:rPr>
          <w:rFonts w:ascii="Times New Roman" w:hAnsi="Times New Roman" w:eastAsia="Times New Roman" w:cs="Times New Roman"/>
          <w:sz w:val="21"/>
          <w:szCs w:val="21"/>
          <w:spacing w:val="-6"/>
        </w:rPr>
        <w:t>NFS </w:t>
      </w:r>
      <w:r>
        <w:rPr>
          <w:rFonts w:ascii="SimSun" w:hAnsi="SimSun" w:eastAsia="SimSun" w:cs="SimSun"/>
          <w:sz w:val="21"/>
          <w:szCs w:val="21"/>
          <w:spacing w:val="-6"/>
        </w:rPr>
        <w:t>写数据的整体流程</w:t>
      </w:r>
    </w:p>
    <w:p>
      <w:pPr>
        <w:pStyle w:val="BodyText"/>
        <w:spacing w:before="278" w:line="222" w:lineRule="auto"/>
        <w:rPr>
          <w:sz w:val="27"/>
          <w:szCs w:val="27"/>
        </w:rPr>
      </w:pPr>
      <w:hyperlink w:history="true" r:id="rId734">
        <w:r>
          <w:rPr>
            <w:rFonts w:ascii="Times New Roman" w:hAnsi="Times New Roman" w:eastAsia="Times New Roman" w:cs="Times New Roman"/>
            <w:sz w:val="27"/>
            <w:szCs w:val="27"/>
            <w:b/>
            <w:bCs/>
            <w:spacing w:val="-5"/>
          </w:rPr>
          <w:t>5.6.4.4</w:t>
        </w:r>
      </w:hyperlink>
      <w:r>
        <w:rPr>
          <w:rFonts w:ascii="Times New Roman" w:hAnsi="Times New Roman" w:eastAsia="Times New Roman" w:cs="Times New Roman"/>
          <w:sz w:val="27"/>
          <w:szCs w:val="27"/>
          <w:b/>
          <w:bCs/>
          <w:spacing w:val="-5"/>
        </w:rPr>
        <w:t xml:space="preserve">     NFS</w:t>
      </w:r>
      <w:r>
        <w:rPr>
          <w:sz w:val="27"/>
          <w:szCs w:val="27"/>
          <w:b/>
          <w:bCs/>
          <w:spacing w:val="-5"/>
        </w:rPr>
        <w:t>协议文件锁实现分析</w:t>
      </w:r>
    </w:p>
    <w:p>
      <w:pPr>
        <w:ind w:right="799" w:firstLine="449"/>
        <w:spacing w:before="226" w:line="319" w:lineRule="auto"/>
        <w:jc w:val="both"/>
        <w:rPr>
          <w:rFonts w:ascii="SimSun" w:hAnsi="SimSun" w:eastAsia="SimSun" w:cs="SimSun"/>
          <w:sz w:val="21"/>
          <w:szCs w:val="21"/>
        </w:rPr>
      </w:pPr>
      <w:r>
        <w:rPr>
          <w:rFonts w:ascii="SimSun" w:hAnsi="SimSun" w:eastAsia="SimSun" w:cs="SimSun"/>
          <w:sz w:val="21"/>
          <w:szCs w:val="21"/>
          <w:spacing w:val="17"/>
        </w:rPr>
        <w:t>通过前文已知</w:t>
      </w:r>
      <w:r>
        <w:rPr>
          <w:rFonts w:ascii="Times New Roman" w:hAnsi="Times New Roman" w:eastAsia="Times New Roman" w:cs="Times New Roman"/>
          <w:sz w:val="21"/>
          <w:szCs w:val="21"/>
        </w:rPr>
        <w:t>NFSv</w:t>
      </w:r>
      <w:r>
        <w:rPr>
          <w:rFonts w:ascii="Times New Roman" w:hAnsi="Times New Roman" w:eastAsia="Times New Roman" w:cs="Times New Roman"/>
          <w:sz w:val="21"/>
          <w:szCs w:val="21"/>
          <w:spacing w:val="17"/>
        </w:rPr>
        <w:t>3</w:t>
      </w:r>
      <w:r>
        <w:rPr>
          <w:rFonts w:ascii="Times New Roman" w:hAnsi="Times New Roman" w:eastAsia="Times New Roman" w:cs="Times New Roman"/>
          <w:sz w:val="21"/>
          <w:szCs w:val="21"/>
          <w:spacing w:val="50"/>
          <w:w w:val="101"/>
        </w:rPr>
        <w:t xml:space="preserve"> </w:t>
      </w:r>
      <w:r>
        <w:rPr>
          <w:rFonts w:ascii="SimSun" w:hAnsi="SimSun" w:eastAsia="SimSun" w:cs="SimSun"/>
          <w:sz w:val="21"/>
          <w:szCs w:val="21"/>
          <w:spacing w:val="17"/>
        </w:rPr>
        <w:t>及之前版本有独立的锁协议，而</w:t>
      </w:r>
      <w:r>
        <w:rPr>
          <w:rFonts w:ascii="Times New Roman" w:hAnsi="Times New Roman" w:eastAsia="Times New Roman" w:cs="Times New Roman"/>
          <w:sz w:val="21"/>
          <w:szCs w:val="21"/>
        </w:rPr>
        <w:t>NFSv</w:t>
      </w:r>
      <w:r>
        <w:rPr>
          <w:rFonts w:ascii="Times New Roman" w:hAnsi="Times New Roman" w:eastAsia="Times New Roman" w:cs="Times New Roman"/>
          <w:sz w:val="21"/>
          <w:szCs w:val="21"/>
          <w:spacing w:val="17"/>
        </w:rPr>
        <w:t>4  </w:t>
      </w:r>
      <w:r>
        <w:rPr>
          <w:rFonts w:ascii="SimSun" w:hAnsi="SimSun" w:eastAsia="SimSun" w:cs="SimSun"/>
          <w:sz w:val="21"/>
          <w:szCs w:val="21"/>
          <w:spacing w:val="17"/>
        </w:rPr>
        <w:t>之</w:t>
      </w:r>
      <w:r>
        <w:rPr>
          <w:rFonts w:ascii="SimSun" w:hAnsi="SimSun" w:eastAsia="SimSun" w:cs="SimSun"/>
          <w:sz w:val="21"/>
          <w:szCs w:val="21"/>
          <w:spacing w:val="16"/>
        </w:rPr>
        <w:t>后则通过自有</w:t>
      </w:r>
      <w:r>
        <w:rPr>
          <w:rFonts w:ascii="SimSun" w:hAnsi="SimSun" w:eastAsia="SimSun" w:cs="SimSun"/>
          <w:sz w:val="21"/>
          <w:szCs w:val="21"/>
        </w:rPr>
        <w:t xml:space="preserve"> </w:t>
      </w:r>
      <w:r>
        <w:rPr>
          <w:rFonts w:ascii="SimSun" w:hAnsi="SimSun" w:eastAsia="SimSun" w:cs="SimSun"/>
          <w:sz w:val="21"/>
          <w:szCs w:val="21"/>
          <w:spacing w:val="11"/>
        </w:rPr>
        <w:t>协议实现锁相关的特性。内核实现的</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1"/>
        </w:rPr>
        <w:t>、</w:t>
      </w:r>
      <w:r>
        <w:rPr>
          <w:rFonts w:ascii="Times New Roman" w:hAnsi="Times New Roman" w:eastAsia="Times New Roman" w:cs="Times New Roman"/>
          <w:sz w:val="21"/>
          <w:szCs w:val="21"/>
        </w:rPr>
        <w:t>NFSv</w:t>
      </w:r>
      <w:r>
        <w:rPr>
          <w:rFonts w:ascii="Times New Roman" w:hAnsi="Times New Roman" w:eastAsia="Times New Roman" w:cs="Times New Roman"/>
          <w:sz w:val="21"/>
          <w:szCs w:val="21"/>
          <w:spacing w:val="11"/>
        </w:rPr>
        <w:t>2</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1"/>
        </w:rPr>
        <w:t>、</w:t>
      </w:r>
      <w:r>
        <w:rPr>
          <w:rFonts w:ascii="Times New Roman" w:hAnsi="Times New Roman" w:eastAsia="Times New Roman" w:cs="Times New Roman"/>
          <w:sz w:val="21"/>
          <w:szCs w:val="21"/>
        </w:rPr>
        <w:t>NFSv</w:t>
      </w:r>
      <w:r>
        <w:rPr>
          <w:rFonts w:ascii="Times New Roman" w:hAnsi="Times New Roman" w:eastAsia="Times New Roman" w:cs="Times New Roman"/>
          <w:sz w:val="21"/>
          <w:szCs w:val="21"/>
          <w:spacing w:val="11"/>
        </w:rPr>
        <w:t>3    </w:t>
      </w:r>
      <w:r>
        <w:rPr>
          <w:rFonts w:ascii="SimSun" w:hAnsi="SimSun" w:eastAsia="SimSun" w:cs="SimSun"/>
          <w:sz w:val="21"/>
          <w:szCs w:val="21"/>
          <w:spacing w:val="11"/>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NFSv</w:t>
      </w:r>
      <w:r>
        <w:rPr>
          <w:rFonts w:ascii="Times New Roman" w:hAnsi="Times New Roman" w:eastAsia="Times New Roman" w:cs="Times New Roman"/>
          <w:sz w:val="21"/>
          <w:szCs w:val="21"/>
          <w:spacing w:val="11"/>
        </w:rPr>
        <w:t>4 </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相关内容都</w:t>
      </w:r>
      <w:r>
        <w:rPr>
          <w:rFonts w:ascii="SimSun" w:hAnsi="SimSun" w:eastAsia="SimSun" w:cs="SimSun"/>
          <w:sz w:val="21"/>
          <w:szCs w:val="21"/>
        </w:rPr>
        <w:t xml:space="preserve"> </w:t>
      </w:r>
      <w:r>
        <w:rPr>
          <w:rFonts w:ascii="SimSun" w:hAnsi="SimSun" w:eastAsia="SimSun" w:cs="SimSun"/>
          <w:sz w:val="21"/>
          <w:szCs w:val="21"/>
          <w:spacing w:val="14"/>
        </w:rPr>
        <w:t>在</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目录中实现，只不过通过不同的函数指针来调用不同版本的锁功能。对于服</w:t>
      </w:r>
      <w:r>
        <w:rPr>
          <w:rFonts w:ascii="SimSun" w:hAnsi="SimSun" w:eastAsia="SimSun" w:cs="SimSun"/>
          <w:sz w:val="21"/>
          <w:szCs w:val="21"/>
          <w:spacing w:val="1"/>
        </w:rPr>
        <w:t xml:space="preserve"> </w:t>
      </w:r>
      <w:r>
        <w:rPr>
          <w:rFonts w:ascii="SimSun" w:hAnsi="SimSun" w:eastAsia="SimSun" w:cs="SimSun"/>
          <w:sz w:val="21"/>
          <w:szCs w:val="21"/>
          <w:spacing w:val="11"/>
        </w:rPr>
        <w:t>务端来说，文件锁相关的功能在</w:t>
      </w:r>
      <w:r>
        <w:rPr>
          <w:rFonts w:ascii="Times New Roman" w:hAnsi="Times New Roman" w:eastAsia="Times New Roman" w:cs="Times New Roman"/>
          <w:sz w:val="21"/>
          <w:szCs w:val="21"/>
        </w:rPr>
        <w:t>lockd</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1"/>
        </w:rPr>
        <w:t>目录中。</w:t>
      </w:r>
    </w:p>
    <w:p>
      <w:pPr>
        <w:ind w:right="800" w:firstLine="449"/>
        <w:spacing w:before="9" w:line="260" w:lineRule="auto"/>
        <w:rPr>
          <w:rFonts w:ascii="SimSun" w:hAnsi="SimSun" w:eastAsia="SimSun" w:cs="SimSun"/>
          <w:sz w:val="21"/>
          <w:szCs w:val="21"/>
        </w:rPr>
      </w:pPr>
      <w:r>
        <w:rPr>
          <w:rFonts w:ascii="SimSun" w:hAnsi="SimSun" w:eastAsia="SimSun" w:cs="SimSun"/>
          <w:sz w:val="21"/>
          <w:szCs w:val="21"/>
          <w:spacing w:val="19"/>
        </w:rPr>
        <w:t>对</w:t>
      </w:r>
      <w:r>
        <w:rPr>
          <w:rFonts w:ascii="SimSun" w:hAnsi="SimSun" w:eastAsia="SimSun" w:cs="SimSun"/>
          <w:sz w:val="21"/>
          <w:szCs w:val="21"/>
          <w:spacing w:val="-9"/>
        </w:rPr>
        <w:t xml:space="preserve"> </w:t>
      </w:r>
      <w:r>
        <w:rPr>
          <w:rFonts w:ascii="SimSun" w:hAnsi="SimSun" w:eastAsia="SimSun" w:cs="SimSun"/>
          <w:sz w:val="21"/>
          <w:szCs w:val="21"/>
          <w:spacing w:val="19"/>
        </w:rPr>
        <w:t>于</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文件系统来说，在调用锁的</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时会首先经过</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层，然后进入</w:t>
      </w:r>
      <w:r>
        <w:rPr>
          <w:rFonts w:ascii="SimSun" w:hAnsi="SimSun" w:eastAsia="SimSun" w:cs="SimSun"/>
          <w:sz w:val="21"/>
          <w:szCs w:val="21"/>
        </w:rPr>
        <w:t xml:space="preserve"> </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8"/>
        </w:rPr>
        <w:t>相关的处理逻辑。图5-17所示为</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18"/>
        </w:rPr>
        <w:t>协议文件锁的流程。</w:t>
      </w:r>
    </w:p>
    <w:p>
      <w:pPr>
        <w:spacing w:line="260" w:lineRule="auto"/>
        <w:sectPr>
          <w:type w:val="continuous"/>
          <w:pgSz w:w="9060" w:h="14150"/>
          <w:pgMar w:top="400" w:right="20" w:bottom="456" w:left="200" w:header="0" w:footer="267" w:gutter="0"/>
          <w:cols w:equalWidth="0" w:num="1">
            <w:col w:w="8840" w:space="0"/>
          </w:cols>
        </w:sectPr>
        <w:rPr>
          <w:rFonts w:ascii="SimSun" w:hAnsi="SimSun" w:eastAsia="SimSun" w:cs="SimSun"/>
          <w:sz w:val="21"/>
          <w:szCs w:val="21"/>
        </w:rPr>
      </w:pPr>
    </w:p>
    <w:p>
      <w:pPr>
        <w:pStyle w:val="BodyText"/>
        <w:ind w:left="159"/>
        <w:spacing w:before="37" w:line="221" w:lineRule="auto"/>
        <w:rPr>
          <w:sz w:val="22"/>
          <w:szCs w:val="22"/>
        </w:rPr>
      </w:pPr>
      <w:r>
        <w:drawing>
          <wp:anchor distT="0" distB="0" distL="0" distR="0" simplePos="0" relativeHeight="254901248" behindDoc="0" locked="0" layoutInCell="0" allowOverlap="1">
            <wp:simplePos x="0" y="0"/>
            <wp:positionH relativeFrom="page">
              <wp:posOffset>393684</wp:posOffset>
            </wp:positionH>
            <wp:positionV relativeFrom="page">
              <wp:posOffset>0</wp:posOffset>
            </wp:positionV>
            <wp:extent cx="6385" cy="622318"/>
            <wp:effectExtent l="0" t="0" r="0" b="0"/>
            <wp:wrapNone/>
            <wp:docPr id="762" name="IM 762"/>
            <wp:cNvGraphicFramePr/>
            <a:graphic>
              <a:graphicData uri="http://schemas.openxmlformats.org/drawingml/2006/picture">
                <pic:pic>
                  <pic:nvPicPr>
                    <pic:cNvPr id="762" name="IM 762"/>
                    <pic:cNvPicPr/>
                  </pic:nvPicPr>
                  <pic:blipFill>
                    <a:blip r:embed="rId736"/>
                    <a:stretch>
                      <a:fillRect/>
                    </a:stretch>
                  </pic:blipFill>
                  <pic:spPr>
                    <a:xfrm rot="0">
                      <a:off x="0" y="0"/>
                      <a:ext cx="6385" cy="622318"/>
                    </a:xfrm>
                    <a:prstGeom prst="rect">
                      <a:avLst/>
                    </a:prstGeom>
                  </pic:spPr>
                </pic:pic>
              </a:graphicData>
            </a:graphic>
          </wp:anchor>
        </w:drawing>
      </w:r>
      <w:r>
        <w:rPr>
          <w:sz w:val="22"/>
          <w:szCs w:val="22"/>
          <w:spacing w:val="-7"/>
        </w:rPr>
        <w:t>文件系统技术内幕</w:t>
      </w:r>
    </w:p>
    <w:p>
      <w:pPr>
        <w:pStyle w:val="BodyText"/>
        <w:ind w:left="159"/>
        <w:spacing w:before="47" w:line="222" w:lineRule="auto"/>
        <w:rPr>
          <w:sz w:val="22"/>
          <w:szCs w:val="22"/>
        </w:rPr>
      </w:pPr>
      <w:r>
        <w:rPr>
          <w:sz w:val="22"/>
          <w:szCs w:val="22"/>
          <w:spacing w:val="-16"/>
          <w:w w:val="96"/>
        </w:rPr>
        <w:t>大数据时代海量数据存储之道</w:t>
      </w:r>
    </w:p>
    <w:p>
      <w:pPr>
        <w:spacing w:line="344" w:lineRule="auto"/>
        <w:rPr>
          <w:rFonts w:ascii="Arial"/>
          <w:sz w:val="21"/>
        </w:rPr>
      </w:pPr>
      <w:r/>
    </w:p>
    <w:p>
      <w:pPr>
        <w:pStyle w:val="BodyText"/>
        <w:ind w:left="6190"/>
        <w:spacing w:before="46" w:line="221" w:lineRule="auto"/>
        <w:rPr>
          <w:sz w:val="14"/>
          <w:szCs w:val="14"/>
        </w:rPr>
      </w:pPr>
      <w:r>
        <w:drawing>
          <wp:anchor distT="0" distB="0" distL="0" distR="0" simplePos="0" relativeHeight="254894080" behindDoc="1" locked="0" layoutInCell="1" allowOverlap="1">
            <wp:simplePos x="0" y="0"/>
            <wp:positionH relativeFrom="column">
              <wp:posOffset>698541</wp:posOffset>
            </wp:positionH>
            <wp:positionV relativeFrom="paragraph">
              <wp:posOffset>109022</wp:posOffset>
            </wp:positionV>
            <wp:extent cx="3968718" cy="3727441"/>
            <wp:effectExtent l="0" t="0" r="0" b="0"/>
            <wp:wrapNone/>
            <wp:docPr id="764" name="IM 764"/>
            <wp:cNvGraphicFramePr/>
            <a:graphic>
              <a:graphicData uri="http://schemas.openxmlformats.org/drawingml/2006/picture">
                <pic:pic>
                  <pic:nvPicPr>
                    <pic:cNvPr id="764" name="IM 764"/>
                    <pic:cNvPicPr/>
                  </pic:nvPicPr>
                  <pic:blipFill>
                    <a:blip r:embed="rId737"/>
                    <a:stretch>
                      <a:fillRect/>
                    </a:stretch>
                  </pic:blipFill>
                  <pic:spPr>
                    <a:xfrm rot="0">
                      <a:off x="0" y="0"/>
                      <a:ext cx="3968718" cy="3727441"/>
                    </a:xfrm>
                    <a:prstGeom prst="rect">
                      <a:avLst/>
                    </a:prstGeom>
                  </pic:spPr>
                </pic:pic>
              </a:graphicData>
            </a:graphic>
          </wp:anchor>
        </w:drawing>
      </w:r>
      <w:r>
        <w:rPr>
          <w:sz w:val="14"/>
          <w:szCs w:val="14"/>
          <w:spacing w:val="-2"/>
        </w:rPr>
        <w:t>服务端</w:t>
      </w:r>
    </w:p>
    <w:p>
      <w:pPr>
        <w:spacing w:line="268" w:lineRule="auto"/>
        <w:rPr>
          <w:rFonts w:ascii="Arial"/>
          <w:sz w:val="21"/>
        </w:rPr>
      </w:pPr>
      <w:r/>
    </w:p>
    <w:p>
      <w:pPr>
        <w:ind w:left="2050"/>
        <w:spacing w:before="32" w:line="150" w:lineRule="exact"/>
        <w:rPr>
          <w:rFonts w:ascii="Arial" w:hAnsi="Arial" w:eastAsia="Arial" w:cs="Arial"/>
          <w:sz w:val="11"/>
          <w:szCs w:val="11"/>
        </w:rPr>
      </w:pPr>
      <w:r>
        <w:rPr>
          <w:rFonts w:ascii="Arial" w:hAnsi="Arial" w:eastAsia="Arial" w:cs="Arial"/>
          <w:sz w:val="11"/>
          <w:szCs w:val="11"/>
          <w:spacing w:val="-1"/>
          <w:position w:val="2"/>
        </w:rPr>
        <w:t>do_lock_fie_wato</w:t>
      </w:r>
    </w:p>
    <w:p>
      <w:pPr>
        <w:ind w:left="1170"/>
        <w:spacing w:before="163" w:line="198" w:lineRule="auto"/>
        <w:rPr>
          <w:rFonts w:ascii="Arial" w:hAnsi="Arial" w:eastAsia="Arial" w:cs="Arial"/>
          <w:sz w:val="11"/>
          <w:szCs w:val="11"/>
        </w:rPr>
      </w:pPr>
      <w:r>
        <w:rPr>
          <w:rFonts w:ascii="Arial" w:hAnsi="Arial" w:eastAsia="Arial" w:cs="Arial"/>
          <w:sz w:val="11"/>
          <w:szCs w:val="11"/>
          <w:color w:val="FFFFFF"/>
          <w:spacing w:val="-1"/>
        </w:rPr>
        <w:t>VFS</w:t>
      </w:r>
    </w:p>
    <w:p>
      <w:pPr>
        <w:ind w:left="2120"/>
        <w:spacing w:before="142" w:line="150" w:lineRule="exact"/>
        <w:rPr>
          <w:rFonts w:ascii="Arial" w:hAnsi="Arial" w:eastAsia="Arial" w:cs="Arial"/>
          <w:sz w:val="11"/>
          <w:szCs w:val="11"/>
        </w:rPr>
      </w:pPr>
      <w:r>
        <w:pict>
          <v:shape id="_x0000_s1186" style="position:absolute;margin-left:301.002pt;margin-top:5.5415pt;mso-position-vertical-relative:text;mso-position-horizontal-relative:text;width:33.8pt;height:9.5pt;z-index:254897152;" filled="false" stroked="false" type="#_x0000_t202">
            <v:fill on="false"/>
            <v:stroke on="false"/>
            <v:path/>
            <v:imagedata o:title=""/>
            <o:lock v:ext="edit" aspectratio="false"/>
            <v:textbox inset="0mm,0mm,0mm,0mm">
              <w:txbxContent>
                <w:p>
                  <w:pPr>
                    <w:ind w:left="20"/>
                    <w:spacing w:before="20" w:line="149" w:lineRule="exact"/>
                    <w:rPr>
                      <w:rFonts w:ascii="Arial" w:hAnsi="Arial" w:eastAsia="Arial" w:cs="Arial"/>
                      <w:sz w:val="11"/>
                      <w:szCs w:val="11"/>
                    </w:rPr>
                  </w:pPr>
                  <w:r>
                    <w:rPr>
                      <w:rFonts w:ascii="Arial" w:hAnsi="Arial" w:eastAsia="Arial" w:cs="Arial"/>
                      <w:sz w:val="11"/>
                      <w:szCs w:val="11"/>
                      <w:color w:val="FFFFFF"/>
                      <w:spacing w:val="-1"/>
                      <w:position w:val="2"/>
                    </w:rPr>
                    <w:t>Vs_lock_fie()</w:t>
                  </w:r>
                </w:p>
              </w:txbxContent>
            </v:textbox>
          </v:shape>
        </w:pict>
      </w:r>
      <w:r>
        <w:rPr>
          <w:rFonts w:ascii="Arial" w:hAnsi="Arial" w:eastAsia="Arial" w:cs="Arial"/>
          <w:sz w:val="11"/>
          <w:szCs w:val="11"/>
          <w:spacing w:val="-1"/>
          <w:position w:val="2"/>
        </w:rPr>
        <w:t>Vs_lock_file0</w:t>
      </w:r>
    </w:p>
    <w:p>
      <w:pPr>
        <w:spacing w:line="376" w:lineRule="auto"/>
        <w:rPr>
          <w:rFonts w:ascii="Arial"/>
          <w:sz w:val="21"/>
        </w:rPr>
      </w:pPr>
      <w:r/>
    </w:p>
    <w:p>
      <w:pPr>
        <w:ind w:left="2269"/>
        <w:spacing w:before="31" w:line="150" w:lineRule="exact"/>
        <w:rPr>
          <w:rFonts w:ascii="Arial" w:hAnsi="Arial" w:eastAsia="Arial" w:cs="Arial"/>
          <w:sz w:val="11"/>
          <w:szCs w:val="11"/>
        </w:rPr>
      </w:pPr>
      <w:r>
        <w:pict>
          <v:shape id="_x0000_s1188" style="position:absolute;margin-left:301.002pt;margin-top:2.78516pt;mso-position-vertical-relative:text;mso-position-horizontal-relative:text;width:34.65pt;height:7.2pt;z-index:254898176;" filled="false" stroked="false" type="#_x0000_t202">
            <v:fill on="false"/>
            <v:stroke on="false"/>
            <v:path/>
            <v:imagedata o:title=""/>
            <o:lock v:ext="edit" aspectratio="false"/>
            <v:textbox inset="0mm,0mm,0mm,0mm">
              <w:txbxContent>
                <w:p>
                  <w:pPr>
                    <w:ind w:left="20"/>
                    <w:spacing w:before="20" w:line="196" w:lineRule="auto"/>
                    <w:rPr>
                      <w:rFonts w:ascii="Arial" w:hAnsi="Arial" w:eastAsia="Arial" w:cs="Arial"/>
                      <w:sz w:val="11"/>
                      <w:szCs w:val="11"/>
                    </w:rPr>
                  </w:pPr>
                  <w:r>
                    <w:rPr>
                      <w:rFonts w:ascii="Arial" w:hAnsi="Arial" w:eastAsia="Arial" w:cs="Arial"/>
                      <w:sz w:val="11"/>
                      <w:szCs w:val="11"/>
                      <w:spacing w:val="-1"/>
                    </w:rPr>
                    <w:t>nimsvc_lock0</w:t>
                  </w:r>
                </w:p>
              </w:txbxContent>
            </v:textbox>
          </v:shape>
        </w:pict>
      </w:r>
      <w:r>
        <w:rPr>
          <w:rFonts w:ascii="Arial" w:hAnsi="Arial" w:eastAsia="Arial" w:cs="Arial"/>
          <w:sz w:val="11"/>
          <w:szCs w:val="11"/>
          <w:color w:val="FFFFFF"/>
          <w:spacing w:val="-1"/>
          <w:position w:val="2"/>
        </w:rPr>
        <w:t>nfs_lockO</w:t>
      </w:r>
    </w:p>
    <w:p>
      <w:pPr>
        <w:spacing w:line="270" w:lineRule="auto"/>
        <w:rPr>
          <w:rFonts w:ascii="Arial"/>
          <w:sz w:val="21"/>
        </w:rPr>
      </w:pPr>
      <w:r/>
    </w:p>
    <w:p>
      <w:pPr>
        <w:ind w:left="5050"/>
        <w:spacing w:before="31" w:line="181" w:lineRule="auto"/>
        <w:rPr>
          <w:rFonts w:ascii="Arial" w:hAnsi="Arial" w:eastAsia="Arial" w:cs="Arial"/>
          <w:sz w:val="11"/>
          <w:szCs w:val="11"/>
        </w:rPr>
      </w:pPr>
      <w:r>
        <w:rPr>
          <w:rFonts w:ascii="Arial" w:hAnsi="Arial" w:eastAsia="Arial" w:cs="Arial"/>
          <w:sz w:val="11"/>
          <w:szCs w:val="11"/>
          <w:color w:val="FFFFFF"/>
          <w:spacing w:val="-3"/>
        </w:rPr>
        <w:t>NFSD</w:t>
      </w:r>
    </w:p>
    <w:p>
      <w:pPr>
        <w:ind w:left="2260"/>
        <w:spacing w:line="150" w:lineRule="exact"/>
        <w:rPr>
          <w:rFonts w:ascii="Arial" w:hAnsi="Arial" w:eastAsia="Arial" w:cs="Arial"/>
          <w:sz w:val="11"/>
          <w:szCs w:val="11"/>
        </w:rPr>
      </w:pPr>
      <w:r>
        <w:pict>
          <v:shape id="_x0000_s1190" style="position:absolute;margin-left:57.5004pt;margin-top:-2.7608pt;mso-position-vertical-relative:text;mso-position-horizontal-relative:text;width:12.6pt;height:7.25pt;z-index:254900224;"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1"/>
                      <w:szCs w:val="11"/>
                    </w:rPr>
                  </w:pPr>
                  <w:r>
                    <w:rPr>
                      <w:rFonts w:ascii="Arial" w:hAnsi="Arial" w:eastAsia="Arial" w:cs="Arial"/>
                      <w:sz w:val="11"/>
                      <w:szCs w:val="11"/>
                      <w:color w:val="FFFFFF"/>
                      <w:spacing w:val="-2"/>
                    </w:rPr>
                    <w:t>NFS</w:t>
                  </w:r>
                </w:p>
              </w:txbxContent>
            </v:textbox>
          </v:shape>
        </w:pict>
      </w:r>
      <w:r>
        <w:rPr>
          <w:rFonts w:ascii="Arial" w:hAnsi="Arial" w:eastAsia="Arial" w:cs="Arial"/>
          <w:sz w:val="11"/>
          <w:szCs w:val="11"/>
          <w:spacing w:val="-1"/>
          <w:position w:val="2"/>
        </w:rPr>
        <w:t>do_getlk()</w:t>
      </w:r>
    </w:p>
    <w:p>
      <w:pPr>
        <w:spacing w:line="376" w:lineRule="auto"/>
        <w:rPr>
          <w:rFonts w:ascii="Arial"/>
          <w:sz w:val="21"/>
        </w:rPr>
      </w:pPr>
      <w:r/>
    </w:p>
    <w:p>
      <w:pPr>
        <w:ind w:left="2090"/>
        <w:spacing w:before="32" w:line="150" w:lineRule="exact"/>
        <w:rPr>
          <w:rFonts w:ascii="Arial" w:hAnsi="Arial" w:eastAsia="Arial" w:cs="Arial"/>
          <w:sz w:val="11"/>
          <w:szCs w:val="11"/>
        </w:rPr>
      </w:pPr>
      <w:r>
        <w:rPr>
          <w:rFonts w:ascii="Arial" w:hAnsi="Arial" w:eastAsia="Arial" w:cs="Arial"/>
          <w:sz w:val="11"/>
          <w:szCs w:val="11"/>
          <w:spacing w:val="-1"/>
          <w:position w:val="2"/>
        </w:rPr>
        <w:t>nts3_proc_lock(</w:t>
      </w:r>
    </w:p>
    <w:p>
      <w:pPr>
        <w:ind w:left="6020"/>
        <w:spacing w:before="140" w:line="150" w:lineRule="exact"/>
        <w:rPr>
          <w:rFonts w:ascii="Arial" w:hAnsi="Arial" w:eastAsia="Arial" w:cs="Arial"/>
          <w:sz w:val="11"/>
          <w:szCs w:val="11"/>
        </w:rPr>
      </w:pPr>
      <w:r>
        <w:rPr>
          <w:rFonts w:ascii="Arial" w:hAnsi="Arial" w:eastAsia="Arial" w:cs="Arial"/>
          <w:sz w:val="8"/>
          <w:szCs w:val="8"/>
          <w:spacing w:val="-1"/>
          <w:position w:val="2"/>
        </w:rPr>
        <w:t>nlmsw</w:t>
      </w:r>
      <w:r>
        <w:rPr>
          <w:rFonts w:ascii="Arial" w:hAnsi="Arial" w:eastAsia="Arial" w:cs="Arial"/>
          <w:sz w:val="8"/>
          <w:szCs w:val="8"/>
          <w:spacing w:val="26"/>
          <w:w w:val="103"/>
          <w:position w:val="2"/>
        </w:rPr>
        <w:t xml:space="preserve"> </w:t>
      </w:r>
      <w:r>
        <w:rPr>
          <w:rFonts w:ascii="Arial" w:hAnsi="Arial" w:eastAsia="Arial" w:cs="Arial"/>
          <w:sz w:val="11"/>
          <w:szCs w:val="11"/>
          <w:color w:val="FFFFFF"/>
          <w:spacing w:val="-1"/>
          <w:position w:val="2"/>
        </w:rPr>
        <w:t>vc_proc_lock(</w:t>
      </w:r>
    </w:p>
    <w:p>
      <w:pPr>
        <w:ind w:left="2120"/>
        <w:spacing w:before="131" w:line="150" w:lineRule="exact"/>
        <w:rPr>
          <w:rFonts w:ascii="Arial" w:hAnsi="Arial" w:eastAsia="Arial" w:cs="Arial"/>
          <w:sz w:val="11"/>
          <w:szCs w:val="11"/>
        </w:rPr>
      </w:pPr>
      <w:r>
        <w:rPr>
          <w:rFonts w:ascii="Arial" w:hAnsi="Arial" w:eastAsia="Arial" w:cs="Arial"/>
          <w:sz w:val="11"/>
          <w:szCs w:val="11"/>
          <w:spacing w:val="-2"/>
          <w:position w:val="2"/>
        </w:rPr>
        <w:t>nimcint</w:t>
      </w:r>
      <w:r>
        <w:rPr>
          <w:rFonts w:ascii="Arial" w:hAnsi="Arial" w:eastAsia="Arial" w:cs="Arial"/>
          <w:sz w:val="11"/>
          <w:szCs w:val="11"/>
          <w:spacing w:val="3"/>
          <w:position w:val="2"/>
        </w:rPr>
        <w:t xml:space="preserve">    </w:t>
      </w:r>
      <w:r>
        <w:rPr>
          <w:rFonts w:ascii="Arial" w:hAnsi="Arial" w:eastAsia="Arial" w:cs="Arial"/>
          <w:sz w:val="11"/>
          <w:szCs w:val="11"/>
          <w:spacing w:val="-2"/>
          <w:position w:val="2"/>
        </w:rPr>
        <w:t>proc0</w:t>
      </w:r>
    </w:p>
    <w:p>
      <w:pPr>
        <w:spacing w:line="410" w:lineRule="auto"/>
        <w:rPr>
          <w:rFonts w:ascii="Arial"/>
          <w:sz w:val="21"/>
        </w:rPr>
      </w:pPr>
      <w:r/>
    </w:p>
    <w:p>
      <w:pPr>
        <w:ind w:left="2120"/>
        <w:spacing w:before="32" w:line="196" w:lineRule="auto"/>
        <w:rPr>
          <w:rFonts w:ascii="Arial" w:hAnsi="Arial" w:eastAsia="Arial" w:cs="Arial"/>
          <w:sz w:val="11"/>
          <w:szCs w:val="11"/>
        </w:rPr>
      </w:pPr>
      <w:r>
        <w:rPr>
          <w:rFonts w:ascii="Arial" w:hAnsi="Arial" w:eastAsia="Arial" w:cs="Arial"/>
          <w:sz w:val="11"/>
          <w:szCs w:val="11"/>
          <w:spacing w:val="-1"/>
        </w:rPr>
        <w:t>nimcnt_lock0</w:t>
      </w:r>
    </w:p>
    <w:p>
      <w:pPr>
        <w:spacing w:line="422" w:lineRule="auto"/>
        <w:rPr>
          <w:rFonts w:ascii="Arial"/>
          <w:sz w:val="21"/>
        </w:rPr>
      </w:pPr>
      <w:r/>
    </w:p>
    <w:p>
      <w:pPr>
        <w:ind w:left="2120"/>
        <w:spacing w:before="32" w:line="196" w:lineRule="auto"/>
        <w:rPr>
          <w:rFonts w:ascii="Arial" w:hAnsi="Arial" w:eastAsia="Arial" w:cs="Arial"/>
          <w:sz w:val="11"/>
          <w:szCs w:val="11"/>
        </w:rPr>
      </w:pPr>
      <w:r>
        <w:pict>
          <v:shape id="_x0000_s1192" style="position:absolute;margin-left:301.002pt;margin-top:-4.50327pt;mso-position-vertical-relative:text;mso-position-horizontal-relative:text;width:45.55pt;height:12.4pt;z-index:254895104;" filled="false" stroked="false" type="#_x0000_t202">
            <v:fill on="false"/>
            <v:stroke on="false"/>
            <v:path/>
            <v:imagedata o:title=""/>
            <o:lock v:ext="edit" aspectratio="false"/>
            <v:textbox inset="0mm,0mm,0mm,0mm">
              <w:txbxContent>
                <w:p>
                  <w:pPr>
                    <w:ind w:left="20"/>
                    <w:spacing w:before="20" w:line="196" w:lineRule="auto"/>
                    <w:rPr>
                      <w:rFonts w:ascii="Arial" w:hAnsi="Arial" w:eastAsia="Arial" w:cs="Arial"/>
                      <w:sz w:val="22"/>
                      <w:szCs w:val="22"/>
                    </w:rPr>
                  </w:pPr>
                  <w:r>
                    <w:rPr>
                      <w:rFonts w:ascii="Arial" w:hAnsi="Arial" w:eastAsia="Arial" w:cs="Arial"/>
                      <w:sz w:val="22"/>
                      <w:szCs w:val="22"/>
                      <w:spacing w:val="-3"/>
                    </w:rPr>
                    <w:t>sc</w:t>
                  </w:r>
                  <w:r>
                    <w:rPr>
                      <w:rFonts w:ascii="Arial" w:hAnsi="Arial" w:eastAsia="Arial" w:cs="Arial"/>
                      <w:sz w:val="22"/>
                      <w:szCs w:val="22"/>
                      <w:spacing w:val="7"/>
                    </w:rPr>
                    <w:t xml:space="preserve">   </w:t>
                  </w:r>
                  <w:r>
                    <w:rPr>
                      <w:rFonts w:ascii="Arial" w:hAnsi="Arial" w:eastAsia="Arial" w:cs="Arial"/>
                      <w:sz w:val="22"/>
                      <w:szCs w:val="22"/>
                      <w:spacing w:val="-3"/>
                    </w:rPr>
                    <w:t>pcc0</w:t>
                  </w:r>
                </w:p>
              </w:txbxContent>
            </v:textbox>
          </v:shape>
        </w:pict>
      </w:r>
      <w:r>
        <w:rPr>
          <w:rFonts w:ascii="Arial" w:hAnsi="Arial" w:eastAsia="Arial" w:cs="Arial"/>
          <w:sz w:val="11"/>
          <w:szCs w:val="11"/>
          <w:spacing w:val="-1"/>
        </w:rPr>
        <w:t>nimcnt_cal0</w:t>
      </w:r>
    </w:p>
    <w:p>
      <w:pPr>
        <w:spacing w:line="263" w:lineRule="auto"/>
        <w:rPr>
          <w:rFonts w:ascii="Arial"/>
          <w:sz w:val="21"/>
        </w:rPr>
      </w:pPr>
      <w:r/>
    </w:p>
    <w:p>
      <w:pPr>
        <w:spacing w:line="263" w:lineRule="auto"/>
        <w:rPr>
          <w:rFonts w:ascii="Arial"/>
          <w:sz w:val="21"/>
        </w:rPr>
      </w:pPr>
      <w:r/>
    </w:p>
    <w:p>
      <w:pPr>
        <w:ind w:left="2120"/>
        <w:spacing w:before="32" w:line="150" w:lineRule="exact"/>
        <w:rPr>
          <w:rFonts w:ascii="Arial" w:hAnsi="Arial" w:eastAsia="Arial" w:cs="Arial"/>
          <w:sz w:val="11"/>
          <w:szCs w:val="11"/>
        </w:rPr>
      </w:pPr>
      <w:r>
        <w:rPr>
          <w:rFonts w:ascii="Arial" w:hAnsi="Arial" w:eastAsia="Arial" w:cs="Arial"/>
          <w:sz w:val="11"/>
          <w:szCs w:val="11"/>
          <w:spacing w:val="-1"/>
          <w:position w:val="2"/>
        </w:rPr>
        <w:t>rpc_call_sync()</w:t>
      </w:r>
    </w:p>
    <w:p>
      <w:pPr>
        <w:ind w:left="1170"/>
        <w:spacing w:before="165" w:line="198" w:lineRule="auto"/>
        <w:rPr>
          <w:rFonts w:ascii="Arial" w:hAnsi="Arial" w:eastAsia="Arial" w:cs="Arial"/>
          <w:sz w:val="11"/>
          <w:szCs w:val="11"/>
        </w:rPr>
      </w:pPr>
      <w:r>
        <w:rPr>
          <w:rFonts w:ascii="Arial" w:hAnsi="Arial" w:eastAsia="Arial" w:cs="Arial"/>
          <w:sz w:val="11"/>
          <w:szCs w:val="11"/>
          <w:color w:val="FFFFFF"/>
          <w:spacing w:val="-2"/>
        </w:rPr>
        <w:t>RPC</w:t>
      </w:r>
    </w:p>
    <w:p>
      <w:pPr>
        <w:ind w:left="2120"/>
        <w:spacing w:before="186" w:line="196" w:lineRule="auto"/>
        <w:rPr>
          <w:rFonts w:ascii="Arial" w:hAnsi="Arial" w:eastAsia="Arial" w:cs="Arial"/>
          <w:sz w:val="11"/>
          <w:szCs w:val="11"/>
        </w:rPr>
      </w:pPr>
      <w:r>
        <w:pict>
          <v:shape id="_x0000_s1194" style="position:absolute;margin-left:221.5pt;margin-top:7.09134pt;mso-position-vertical-relative:text;mso-position-horizontal-relative:text;width:14.7pt;height:8.6pt;z-index:254899200;" filled="false" stroked="false" type="#_x0000_t202">
            <v:fill on="false"/>
            <v:stroke on="false"/>
            <v:path/>
            <v:imagedata o:title=""/>
            <o:lock v:ext="edit" aspectratio="false"/>
            <v:textbox inset="0mm,0mm,0mm,0mm">
              <w:txbxContent>
                <w:p>
                  <w:pPr>
                    <w:pStyle w:val="BodyText"/>
                    <w:ind w:left="20"/>
                    <w:spacing w:before="19" w:line="221" w:lineRule="auto"/>
                    <w:rPr>
                      <w:sz w:val="11"/>
                      <w:szCs w:val="11"/>
                    </w:rPr>
                  </w:pPr>
                  <w:r>
                    <w:rPr>
                      <w:sz w:val="11"/>
                      <w:szCs w:val="11"/>
                      <w:color w:val="FFFFFF"/>
                      <w:spacing w:val="-5"/>
                    </w:rPr>
                    <w:t>网</w:t>
                  </w:r>
                  <w:r>
                    <w:rPr>
                      <w:sz w:val="11"/>
                      <w:szCs w:val="11"/>
                      <w:color w:val="FFFFFF"/>
                      <w:spacing w:val="-9"/>
                    </w:rPr>
                    <w:t xml:space="preserve"> </w:t>
                  </w:r>
                  <w:r>
                    <w:rPr>
                      <w:sz w:val="11"/>
                      <w:szCs w:val="11"/>
                      <w:color w:val="FFFFFF"/>
                      <w:spacing w:val="-5"/>
                    </w:rPr>
                    <w:t>络</w:t>
                  </w:r>
                </w:p>
              </w:txbxContent>
            </v:textbox>
          </v:shape>
        </w:pict>
      </w:r>
      <w:r>
        <w:pict>
          <v:shape id="_x0000_s1196" style="position:absolute;margin-left:301.002pt;margin-top:7.04569pt;mso-position-vertical-relative:text;mso-position-horizontal-relative:text;width:35.1pt;height:9.5pt;z-index:254896128;" filled="false" stroked="false" type="#_x0000_t202">
            <v:fill on="false"/>
            <v:stroke on="false"/>
            <v:path/>
            <v:imagedata o:title=""/>
            <o:lock v:ext="edit" aspectratio="false"/>
            <v:textbox inset="0mm,0mm,0mm,0mm">
              <w:txbxContent>
                <w:p>
                  <w:pPr>
                    <w:ind w:left="20"/>
                    <w:spacing w:before="20" w:line="149" w:lineRule="exact"/>
                    <w:rPr>
                      <w:rFonts w:ascii="Arial" w:hAnsi="Arial" w:eastAsia="Arial" w:cs="Arial"/>
                      <w:sz w:val="11"/>
                      <w:szCs w:val="11"/>
                    </w:rPr>
                  </w:pPr>
                  <w:r>
                    <w:rPr>
                      <w:rFonts w:ascii="Arial" w:hAnsi="Arial" w:eastAsia="Arial" w:cs="Arial"/>
                      <w:sz w:val="11"/>
                      <w:szCs w:val="11"/>
                      <w:spacing w:val="-1"/>
                      <w:position w:val="2"/>
                    </w:rPr>
                    <w:t>Svc_process)</w:t>
                  </w:r>
                </w:p>
              </w:txbxContent>
            </v:textbox>
          </v:shape>
        </w:pict>
      </w:r>
      <w:r>
        <w:rPr>
          <w:rFonts w:ascii="Arial" w:hAnsi="Arial" w:eastAsia="Arial" w:cs="Arial"/>
          <w:sz w:val="11"/>
          <w:szCs w:val="11"/>
          <w:spacing w:val="-1"/>
        </w:rPr>
        <w:t>rpc_run_task0</w:t>
      </w:r>
    </w:p>
    <w:p>
      <w:pPr>
        <w:spacing w:line="314" w:lineRule="auto"/>
        <w:rPr>
          <w:rFonts w:ascii="Arial"/>
          <w:sz w:val="21"/>
        </w:rPr>
      </w:pPr>
      <w:r/>
    </w:p>
    <w:p>
      <w:pPr>
        <w:ind w:left="2840"/>
        <w:spacing w:before="72" w:line="219" w:lineRule="auto"/>
        <w:rPr>
          <w:rFonts w:ascii="SimSun" w:hAnsi="SimSun" w:eastAsia="SimSun" w:cs="SimSun"/>
          <w:sz w:val="22"/>
          <w:szCs w:val="22"/>
        </w:rPr>
      </w:pPr>
      <w:r>
        <w:rPr>
          <w:rFonts w:ascii="SimSun" w:hAnsi="SimSun" w:eastAsia="SimSun" w:cs="SimSun"/>
          <w:sz w:val="22"/>
          <w:szCs w:val="22"/>
          <w:spacing w:val="-11"/>
        </w:rPr>
        <w:t>图5-17 </w:t>
      </w:r>
      <w:r>
        <w:rPr>
          <w:rFonts w:ascii="Times New Roman" w:hAnsi="Times New Roman" w:eastAsia="Times New Roman" w:cs="Times New Roman"/>
          <w:sz w:val="22"/>
          <w:szCs w:val="22"/>
          <w:spacing w:val="-11"/>
        </w:rPr>
        <w:t>NFS</w:t>
      </w:r>
      <w:r>
        <w:rPr>
          <w:rFonts w:ascii="SimSun" w:hAnsi="SimSun" w:eastAsia="SimSun" w:cs="SimSun"/>
          <w:sz w:val="22"/>
          <w:szCs w:val="22"/>
          <w:spacing w:val="-11"/>
        </w:rPr>
        <w:t>协议文件锁的流程</w:t>
      </w:r>
    </w:p>
    <w:p>
      <w:pPr>
        <w:ind w:left="159" w:firstLine="479"/>
        <w:spacing w:before="146" w:line="296" w:lineRule="auto"/>
        <w:jc w:val="both"/>
        <w:rPr>
          <w:rFonts w:ascii="SimSun" w:hAnsi="SimSun" w:eastAsia="SimSun" w:cs="SimSun"/>
          <w:sz w:val="22"/>
          <w:szCs w:val="22"/>
        </w:rPr>
      </w:pPr>
      <w:r>
        <w:rPr>
          <w:rFonts w:ascii="SimSun" w:hAnsi="SimSun" w:eastAsia="SimSun" w:cs="SimSun"/>
          <w:sz w:val="22"/>
          <w:szCs w:val="22"/>
          <w:spacing w:val="6"/>
        </w:rPr>
        <w:t>本节以</w:t>
      </w:r>
      <w:r>
        <w:rPr>
          <w:rFonts w:ascii="Times New Roman" w:hAnsi="Times New Roman" w:eastAsia="Times New Roman" w:cs="Times New Roman"/>
          <w:sz w:val="22"/>
          <w:szCs w:val="22"/>
        </w:rPr>
        <w:t>NFSv</w:t>
      </w:r>
      <w:r>
        <w:rPr>
          <w:rFonts w:ascii="Times New Roman" w:hAnsi="Times New Roman" w:eastAsia="Times New Roman" w:cs="Times New Roman"/>
          <w:sz w:val="22"/>
          <w:szCs w:val="22"/>
          <w:spacing w:val="6"/>
        </w:rPr>
        <w:t>3</w:t>
      </w:r>
      <w:r>
        <w:rPr>
          <w:rFonts w:ascii="SimSun" w:hAnsi="SimSun" w:eastAsia="SimSun" w:cs="SimSun"/>
          <w:sz w:val="22"/>
          <w:szCs w:val="22"/>
          <w:spacing w:val="6"/>
        </w:rPr>
        <w:t>对应的文件锁协议为例介绍一下内核代码是如何</w:t>
      </w:r>
      <w:r>
        <w:rPr>
          <w:rFonts w:ascii="SimSun" w:hAnsi="SimSun" w:eastAsia="SimSun" w:cs="SimSun"/>
          <w:sz w:val="22"/>
          <w:szCs w:val="22"/>
          <w:spacing w:val="5"/>
        </w:rPr>
        <w:t>实现文件锁的。</w:t>
      </w:r>
      <w:r>
        <w:rPr>
          <w:rFonts w:ascii="SimSun" w:hAnsi="SimSun" w:eastAsia="SimSun" w:cs="SimSun"/>
          <w:sz w:val="22"/>
          <w:szCs w:val="22"/>
        </w:rPr>
        <w:t xml:space="preserve"> </w:t>
      </w:r>
      <w:r>
        <w:rPr>
          <w:rFonts w:ascii="SimSun" w:hAnsi="SimSun" w:eastAsia="SimSun" w:cs="SimSun"/>
          <w:sz w:val="22"/>
          <w:szCs w:val="22"/>
          <w:spacing w:val="8"/>
        </w:rPr>
        <w:t>文件锁的实现与</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协议的读写等操作类似</w:t>
      </w:r>
      <w:r>
        <w:rPr>
          <w:rFonts w:ascii="SimSun" w:hAnsi="SimSun" w:eastAsia="SimSun" w:cs="SimSun"/>
          <w:sz w:val="22"/>
          <w:szCs w:val="22"/>
          <w:spacing w:val="7"/>
        </w:rPr>
        <w:t>，其主要原理是将客户端的请求传送</w:t>
      </w:r>
      <w:r>
        <w:rPr>
          <w:rFonts w:ascii="SimSun" w:hAnsi="SimSun" w:eastAsia="SimSun" w:cs="SimSun"/>
          <w:sz w:val="22"/>
          <w:szCs w:val="22"/>
        </w:rPr>
        <w:t xml:space="preserve"> </w:t>
      </w:r>
      <w:r>
        <w:rPr>
          <w:rFonts w:ascii="SimSun" w:hAnsi="SimSun" w:eastAsia="SimSun" w:cs="SimSun"/>
          <w:sz w:val="22"/>
          <w:szCs w:val="22"/>
          <w:spacing w:val="8"/>
        </w:rPr>
        <w:t>到服务端。由于</w:t>
      </w:r>
      <w:r>
        <w:rPr>
          <w:rFonts w:ascii="Times New Roman" w:hAnsi="Times New Roman" w:eastAsia="Times New Roman" w:cs="Times New Roman"/>
          <w:sz w:val="22"/>
          <w:szCs w:val="22"/>
        </w:rPr>
        <w:t>NFSv</w:t>
      </w:r>
      <w:r>
        <w:rPr>
          <w:rFonts w:ascii="Times New Roman" w:hAnsi="Times New Roman" w:eastAsia="Times New Roman" w:cs="Times New Roman"/>
          <w:sz w:val="22"/>
          <w:szCs w:val="22"/>
          <w:spacing w:val="8"/>
        </w:rPr>
        <w:t>3  </w:t>
      </w:r>
      <w:r>
        <w:rPr>
          <w:rFonts w:ascii="SimSun" w:hAnsi="SimSun" w:eastAsia="SimSun" w:cs="SimSun"/>
          <w:sz w:val="22"/>
          <w:szCs w:val="22"/>
          <w:spacing w:val="8"/>
        </w:rPr>
        <w:t>协议中的文件没有状态，</w:t>
      </w:r>
      <w:r>
        <w:rPr>
          <w:rFonts w:ascii="SimSun" w:hAnsi="SimSun" w:eastAsia="SimSun" w:cs="SimSun"/>
          <w:sz w:val="22"/>
          <w:szCs w:val="22"/>
          <w:spacing w:val="7"/>
        </w:rPr>
        <w:t>因此在服务端需要一个专门的锁</w:t>
      </w:r>
      <w:r>
        <w:rPr>
          <w:rFonts w:ascii="SimSun" w:hAnsi="SimSun" w:eastAsia="SimSun" w:cs="SimSun"/>
          <w:sz w:val="22"/>
          <w:szCs w:val="22"/>
        </w:rPr>
        <w:t xml:space="preserve"> </w:t>
      </w:r>
      <w:r>
        <w:rPr>
          <w:rFonts w:ascii="SimSun" w:hAnsi="SimSun" w:eastAsia="SimSun" w:cs="SimSun"/>
          <w:sz w:val="22"/>
          <w:szCs w:val="22"/>
          <w:spacing w:val="1"/>
        </w:rPr>
        <w:t>服务来记录这些状态。</w:t>
      </w:r>
    </w:p>
    <w:p>
      <w:pPr>
        <w:ind w:left="159" w:right="62" w:firstLine="470"/>
        <w:spacing w:before="59" w:line="295" w:lineRule="auto"/>
        <w:jc w:val="both"/>
        <w:rPr>
          <w:rFonts w:ascii="SimSun" w:hAnsi="SimSun" w:eastAsia="SimSun" w:cs="SimSun"/>
          <w:sz w:val="22"/>
          <w:szCs w:val="22"/>
        </w:rPr>
      </w:pPr>
      <w:r>
        <w:rPr>
          <w:rFonts w:ascii="SimSun" w:hAnsi="SimSun" w:eastAsia="SimSun" w:cs="SimSun"/>
          <w:sz w:val="22"/>
          <w:szCs w:val="22"/>
          <w:spacing w:val="20"/>
        </w:rPr>
        <w:t>对于客户端的流程来说，当用户调用锁相关</w:t>
      </w:r>
      <w:r>
        <w:rPr>
          <w:rFonts w:ascii="SimSun" w:hAnsi="SimSun" w:eastAsia="SimSun" w:cs="SimSun"/>
          <w:sz w:val="22"/>
          <w:szCs w:val="22"/>
          <w:spacing w:val="-60"/>
        </w:rPr>
        <w:t xml:space="preserve"> </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19"/>
        </w:rPr>
        <w:t>时会先触发</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19"/>
        </w:rPr>
        <w:t>层中的</w:t>
      </w:r>
      <w:r>
        <w:rPr>
          <w:rFonts w:ascii="SimSun" w:hAnsi="SimSun" w:eastAsia="SimSun" w:cs="SimSun"/>
          <w:sz w:val="22"/>
          <w:szCs w:val="22"/>
        </w:rPr>
        <w:t xml:space="preserve"> </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lock</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8"/>
        </w:rPr>
        <w:t>()</w:t>
      </w:r>
      <w:r>
        <w:rPr>
          <w:rFonts w:ascii="SimSun" w:hAnsi="SimSun" w:eastAsia="SimSun" w:cs="SimSun"/>
          <w:sz w:val="22"/>
          <w:szCs w:val="22"/>
          <w:spacing w:val="8"/>
        </w:rPr>
        <w:t>函数，而该函数则会调用具体文件系统的实现，本实例为</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注册</w:t>
      </w:r>
      <w:r>
        <w:rPr>
          <w:rFonts w:ascii="SimSun" w:hAnsi="SimSun" w:eastAsia="SimSun" w:cs="SimSun"/>
          <w:sz w:val="22"/>
          <w:szCs w:val="22"/>
          <w:spacing w:val="15"/>
        </w:rPr>
        <w:t xml:space="preserve"> </w:t>
      </w:r>
      <w:r>
        <w:rPr>
          <w:rFonts w:ascii="SimSun" w:hAnsi="SimSun" w:eastAsia="SimSun" w:cs="SimSun"/>
          <w:sz w:val="22"/>
          <w:szCs w:val="22"/>
          <w:spacing w:val="7"/>
        </w:rPr>
        <w:t>的函数，也就是</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lock</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7"/>
        </w:rPr>
        <w:t>函数，如代码5-1</w:t>
      </w:r>
      <w:r>
        <w:rPr>
          <w:rFonts w:ascii="SimSun" w:hAnsi="SimSun" w:eastAsia="SimSun" w:cs="SimSun"/>
          <w:sz w:val="22"/>
          <w:szCs w:val="22"/>
          <w:spacing w:val="6"/>
        </w:rPr>
        <w:t>0所示。</w:t>
      </w:r>
    </w:p>
    <w:p>
      <w:pPr>
        <w:ind w:left="2782"/>
        <w:spacing w:before="117" w:line="213" w:lineRule="auto"/>
        <w:rPr>
          <w:rFonts w:ascii="SimSun" w:hAnsi="SimSun" w:eastAsia="SimSun" w:cs="SimSun"/>
          <w:sz w:val="20"/>
          <w:szCs w:val="20"/>
        </w:rPr>
      </w:pPr>
      <w:r>
        <w:rPr>
          <w:rFonts w:ascii="SimSun" w:hAnsi="SimSun" w:eastAsia="SimSun" w:cs="SimSun"/>
          <w:sz w:val="20"/>
          <w:szCs w:val="20"/>
          <w:b/>
          <w:bCs/>
          <w:spacing w:val="-3"/>
        </w:rPr>
        <w:t>代码5-10</w:t>
      </w:r>
      <w:r>
        <w:rPr>
          <w:rFonts w:ascii="SimSun" w:hAnsi="SimSun" w:eastAsia="SimSun" w:cs="SimSun"/>
          <w:sz w:val="20"/>
          <w:szCs w:val="20"/>
          <w:spacing w:val="-3"/>
        </w:rPr>
        <w:t xml:space="preserve"> </w:t>
      </w:r>
      <w:r>
        <w:rPr>
          <w:rFonts w:ascii="SimSun" w:hAnsi="SimSun" w:eastAsia="SimSun" w:cs="SimSun"/>
          <w:sz w:val="20"/>
          <w:szCs w:val="20"/>
          <w:b/>
          <w:bCs/>
          <w:spacing w:val="-3"/>
        </w:rPr>
        <w:t>nfs_lock()函数的实现</w:t>
      </w:r>
    </w:p>
    <w:p>
      <w:pPr>
        <w:spacing w:line="92" w:lineRule="exact"/>
        <w:rPr/>
      </w:pPr>
      <w:r/>
    </w:p>
    <w:tbl>
      <w:tblPr>
        <w:tblStyle w:val="TableNormal"/>
        <w:tblW w:w="8090" w:type="dxa"/>
        <w:tblInd w:w="1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0"/>
        <w:gridCol w:w="7390"/>
      </w:tblGrid>
      <w:tr>
        <w:trPr>
          <w:trHeight w:val="159" w:hRule="atLeast"/>
        </w:trPr>
        <w:tc>
          <w:tcPr>
            <w:tcW w:w="8090" w:type="dxa"/>
            <w:vAlign w:val="top"/>
            <w:gridSpan w:val="2"/>
            <w:tcBorders>
              <w:left w:val="nil"/>
              <w:right w:val="nil"/>
              <w:top w:val="nil"/>
            </w:tcBorders>
          </w:tcPr>
          <w:p>
            <w:pPr>
              <w:pStyle w:val="TableText"/>
              <w:ind w:left="170"/>
              <w:spacing w:line="183" w:lineRule="auto"/>
              <w:rPr>
                <w:sz w:val="15"/>
                <w:szCs w:val="15"/>
              </w:rPr>
            </w:pPr>
            <w:r>
              <w:rPr>
                <w:sz w:val="15"/>
                <w:szCs w:val="15"/>
                <w:spacing w:val="-8"/>
              </w:rPr>
              <w:t>fs/nfs/file.c</w:t>
            </w:r>
          </w:p>
        </w:tc>
      </w:tr>
      <w:tr>
        <w:trPr>
          <w:trHeight w:val="1945" w:hRule="atLeast"/>
        </w:trPr>
        <w:tc>
          <w:tcPr>
            <w:tcW w:w="700" w:type="dxa"/>
            <w:vAlign w:val="top"/>
            <w:tcBorders>
              <w:left w:val="nil"/>
            </w:tcBorders>
          </w:tcPr>
          <w:p>
            <w:pPr>
              <w:pStyle w:val="TableText"/>
              <w:ind w:left="230"/>
              <w:spacing w:before="135" w:line="183" w:lineRule="auto"/>
              <w:rPr>
                <w:sz w:val="15"/>
                <w:szCs w:val="15"/>
              </w:rPr>
            </w:pPr>
            <w:r>
              <w:rPr>
                <w:sz w:val="15"/>
                <w:szCs w:val="15"/>
                <w:spacing w:val="-3"/>
              </w:rPr>
              <w:t>773</w:t>
            </w:r>
          </w:p>
          <w:p>
            <w:pPr>
              <w:pStyle w:val="TableText"/>
              <w:ind w:left="230"/>
              <w:spacing w:before="81" w:line="183" w:lineRule="auto"/>
              <w:rPr>
                <w:sz w:val="15"/>
                <w:szCs w:val="15"/>
              </w:rPr>
            </w:pPr>
            <w:r>
              <w:rPr>
                <w:sz w:val="15"/>
                <w:szCs w:val="15"/>
                <w:spacing w:val="-3"/>
              </w:rPr>
              <w:t>774</w:t>
            </w:r>
          </w:p>
          <w:p>
            <w:pPr>
              <w:spacing w:line="254" w:lineRule="auto"/>
              <w:rPr>
                <w:rFonts w:ascii="Arial"/>
                <w:sz w:val="21"/>
              </w:rPr>
            </w:pPr>
            <w:r/>
          </w:p>
          <w:p>
            <w:pPr>
              <w:spacing w:line="255" w:lineRule="auto"/>
              <w:rPr>
                <w:rFonts w:ascii="Arial"/>
                <w:sz w:val="21"/>
              </w:rPr>
            </w:pPr>
            <w:r/>
          </w:p>
          <w:p>
            <w:pPr>
              <w:pStyle w:val="TableText"/>
              <w:ind w:left="230"/>
              <w:spacing w:before="49" w:line="183" w:lineRule="auto"/>
              <w:rPr>
                <w:sz w:val="15"/>
                <w:szCs w:val="15"/>
              </w:rPr>
            </w:pPr>
            <w:r>
              <w:rPr>
                <w:sz w:val="15"/>
                <w:szCs w:val="15"/>
                <w:spacing w:val="-3"/>
              </w:rPr>
              <w:t>798</w:t>
            </w:r>
          </w:p>
          <w:p>
            <w:pPr>
              <w:pStyle w:val="TableText"/>
              <w:ind w:left="230"/>
              <w:spacing w:before="101" w:line="183" w:lineRule="auto"/>
              <w:rPr>
                <w:sz w:val="15"/>
                <w:szCs w:val="15"/>
              </w:rPr>
            </w:pPr>
            <w:r>
              <w:rPr>
                <w:sz w:val="15"/>
                <w:szCs w:val="15"/>
                <w:spacing w:val="-3"/>
              </w:rPr>
              <w:t>799</w:t>
            </w:r>
          </w:p>
          <w:p>
            <w:pPr>
              <w:pStyle w:val="TableText"/>
              <w:ind w:left="230"/>
              <w:spacing w:before="81" w:line="183" w:lineRule="auto"/>
              <w:rPr>
                <w:sz w:val="15"/>
                <w:szCs w:val="15"/>
              </w:rPr>
            </w:pPr>
            <w:r>
              <w:rPr>
                <w:sz w:val="15"/>
                <w:szCs w:val="15"/>
                <w:spacing w:val="-2"/>
              </w:rPr>
              <w:t>800</w:t>
            </w:r>
          </w:p>
          <w:p>
            <w:pPr>
              <w:pStyle w:val="TableText"/>
              <w:ind w:left="230"/>
              <w:spacing w:before="100" w:line="160" w:lineRule="auto"/>
              <w:rPr>
                <w:sz w:val="15"/>
                <w:szCs w:val="15"/>
              </w:rPr>
            </w:pPr>
            <w:r>
              <w:rPr>
                <w:sz w:val="15"/>
                <w:szCs w:val="15"/>
                <w:spacing w:val="-2"/>
              </w:rPr>
              <w:t>801</w:t>
            </w:r>
          </w:p>
        </w:tc>
        <w:tc>
          <w:tcPr>
            <w:tcW w:w="7390" w:type="dxa"/>
            <w:vAlign w:val="top"/>
            <w:tcBorders>
              <w:right w:val="nil"/>
            </w:tcBorders>
          </w:tcPr>
          <w:p>
            <w:pPr>
              <w:pStyle w:val="TableText"/>
              <w:ind w:left="465"/>
              <w:spacing w:before="81" w:line="213" w:lineRule="auto"/>
              <w:rPr>
                <w:sz w:val="20"/>
                <w:szCs w:val="20"/>
              </w:rPr>
            </w:pPr>
            <w:r>
              <w:rPr>
                <w:sz w:val="20"/>
                <w:szCs w:val="20"/>
              </w:rPr>
              <w:t>int nfs_lock(struct file</w:t>
            </w:r>
            <w:r>
              <w:rPr>
                <w:sz w:val="20"/>
                <w:szCs w:val="20"/>
                <w:spacing w:val="20"/>
              </w:rPr>
              <w:t xml:space="preserve"> </w:t>
            </w:r>
            <w:r>
              <w:rPr>
                <w:sz w:val="20"/>
                <w:szCs w:val="20"/>
              </w:rPr>
              <w:t>*filp</w:t>
            </w:r>
            <w:r>
              <w:rPr>
                <w:sz w:val="20"/>
                <w:szCs w:val="20"/>
                <w:spacing w:val="-1"/>
              </w:rPr>
              <w:t>,int</w:t>
            </w:r>
            <w:r>
              <w:rPr>
                <w:sz w:val="20"/>
                <w:szCs w:val="20"/>
                <w:spacing w:val="24"/>
              </w:rPr>
              <w:t xml:space="preserve"> </w:t>
            </w:r>
            <w:r>
              <w:rPr>
                <w:sz w:val="20"/>
                <w:szCs w:val="20"/>
                <w:spacing w:val="-1"/>
              </w:rPr>
              <w:t>cmd,struct</w:t>
            </w:r>
            <w:r>
              <w:rPr>
                <w:sz w:val="20"/>
                <w:szCs w:val="20"/>
                <w:spacing w:val="24"/>
              </w:rPr>
              <w:t xml:space="preserve"> </w:t>
            </w:r>
            <w:r>
              <w:rPr>
                <w:sz w:val="20"/>
                <w:szCs w:val="20"/>
                <w:spacing w:val="-1"/>
              </w:rPr>
              <w:t>file_lock*f)</w:t>
            </w:r>
          </w:p>
          <w:p>
            <w:pPr>
              <w:pStyle w:val="TableText"/>
              <w:ind w:left="465"/>
              <w:spacing w:before="266" w:line="219" w:lineRule="auto"/>
              <w:rPr>
                <w:sz w:val="20"/>
                <w:szCs w:val="20"/>
              </w:rPr>
            </w:pPr>
            <w:r>
              <w:rPr>
                <w:sz w:val="20"/>
                <w:szCs w:val="20"/>
                <w:spacing w:val="-1"/>
              </w:rPr>
              <w:t>//删除部分代码</w:t>
            </w:r>
          </w:p>
          <w:p>
            <w:pPr>
              <w:pStyle w:val="TableText"/>
              <w:ind w:left="465"/>
              <w:spacing w:before="215" w:line="213" w:lineRule="auto"/>
              <w:rPr>
                <w:sz w:val="20"/>
                <w:szCs w:val="20"/>
              </w:rPr>
            </w:pPr>
            <w:r>
              <w:rPr>
                <w:sz w:val="20"/>
                <w:szCs w:val="20"/>
                <w:spacing w:val="-3"/>
              </w:rPr>
              <w:t>if  (IS_GETLK(cmd))</w:t>
            </w:r>
          </w:p>
          <w:p>
            <w:pPr>
              <w:pStyle w:val="TableText"/>
              <w:ind w:left="465" w:right="3426"/>
              <w:spacing w:before="20" w:line="198" w:lineRule="auto"/>
              <w:rPr>
                <w:sz w:val="20"/>
                <w:szCs w:val="20"/>
              </w:rPr>
            </w:pPr>
            <w:r>
              <w:rPr>
                <w:sz w:val="20"/>
                <w:szCs w:val="20"/>
              </w:rPr>
              <w:t>ret=do_getlk(filp,cmd,fl,is</w:t>
            </w:r>
            <w:r>
              <w:rPr>
                <w:sz w:val="20"/>
                <w:szCs w:val="20"/>
                <w:spacing w:val="-1"/>
              </w:rPr>
              <w:t>_local);</w:t>
            </w:r>
            <w:r>
              <w:rPr>
                <w:sz w:val="20"/>
                <w:szCs w:val="20"/>
              </w:rPr>
              <w:t xml:space="preserve"> </w:t>
            </w:r>
            <w:r>
              <w:rPr>
                <w:sz w:val="20"/>
                <w:szCs w:val="20"/>
                <w:spacing w:val="-1"/>
              </w:rPr>
              <w:t>else</w:t>
            </w:r>
            <w:r>
              <w:rPr>
                <w:sz w:val="20"/>
                <w:szCs w:val="20"/>
                <w:spacing w:val="77"/>
              </w:rPr>
              <w:t xml:space="preserve"> </w:t>
            </w:r>
            <w:r>
              <w:rPr>
                <w:sz w:val="20"/>
                <w:szCs w:val="20"/>
                <w:spacing w:val="-1"/>
              </w:rPr>
              <w:t>if(fl-&gt;fl_type=</w:t>
            </w:r>
            <w:r>
              <w:rPr>
                <w:sz w:val="20"/>
                <w:szCs w:val="20"/>
                <w:spacing w:val="-2"/>
              </w:rPr>
              <w:t>F_UNLCK)</w:t>
            </w:r>
          </w:p>
          <w:p>
            <w:pPr>
              <w:pStyle w:val="TableText"/>
              <w:ind w:left="465"/>
              <w:spacing w:line="206" w:lineRule="auto"/>
              <w:rPr>
                <w:sz w:val="20"/>
                <w:szCs w:val="20"/>
              </w:rPr>
            </w:pPr>
            <w:r>
              <w:rPr>
                <w:sz w:val="20"/>
                <w:szCs w:val="20"/>
              </w:rPr>
              <w:t>ret=do</w:t>
            </w:r>
            <w:r>
              <w:rPr>
                <w:sz w:val="20"/>
                <w:szCs w:val="20"/>
                <w:spacing w:val="53"/>
              </w:rPr>
              <w:t xml:space="preserve"> </w:t>
            </w:r>
            <w:r>
              <w:rPr>
                <w:sz w:val="20"/>
                <w:szCs w:val="20"/>
              </w:rPr>
              <w:t>unlk(filp,cmd,f</w:t>
            </w:r>
            <w:r>
              <w:rPr>
                <w:sz w:val="20"/>
                <w:szCs w:val="20"/>
                <w:spacing w:val="-1"/>
              </w:rPr>
              <w:t>l,is_local);</w:t>
            </w:r>
          </w:p>
        </w:tc>
      </w:tr>
    </w:tbl>
    <w:p>
      <w:pPr>
        <w:rPr>
          <w:rFonts w:ascii="Arial"/>
          <w:sz w:val="21"/>
        </w:rPr>
      </w:pPr>
      <w:r/>
    </w:p>
    <w:p>
      <w:pPr>
        <w:sectPr>
          <w:footerReference w:type="default" r:id="rId735"/>
          <w:pgSz w:w="9060" w:h="14150"/>
          <w:pgMar w:top="400" w:right="170" w:bottom="633" w:left="619" w:header="0" w:footer="426" w:gutter="0"/>
        </w:sectPr>
        <w:rPr>
          <w:rFonts w:ascii="Arial" w:hAnsi="Arial" w:eastAsia="Arial" w:cs="Arial"/>
          <w:sz w:val="21"/>
          <w:szCs w:val="21"/>
        </w:rPr>
      </w:pPr>
    </w:p>
    <w:p>
      <w:pPr>
        <w:spacing w:line="263" w:lineRule="auto"/>
        <w:rPr>
          <w:rFonts w:ascii="Arial"/>
          <w:sz w:val="21"/>
        </w:rPr>
      </w:pPr>
      <w:r/>
    </w:p>
    <w:p>
      <w:pPr>
        <w:pStyle w:val="BodyText"/>
        <w:ind w:left="4460"/>
        <w:spacing w:before="72" w:line="221" w:lineRule="auto"/>
        <w:tabs>
          <w:tab w:val="left" w:pos="4600"/>
        </w:tabs>
        <w:rPr>
          <w:sz w:val="22"/>
          <w:szCs w:val="22"/>
        </w:rPr>
      </w:pPr>
      <w:bookmarkStart w:name="bookmark243" w:id="346"/>
      <w:bookmarkEnd w:id="346"/>
      <w:r>
        <w:rPr>
          <w:sz w:val="22"/>
          <w:szCs w:val="22"/>
          <w:u w:val="single" w:color="auto"/>
        </w:rPr>
        <w:tab/>
      </w:r>
      <w:r>
        <w:rPr>
          <w:sz w:val="22"/>
          <w:szCs w:val="22"/>
          <w:u w:val="single" w:color="auto"/>
          <w:spacing w:val="20"/>
        </w:rPr>
        <w:t>第5章基干网络共享的网络文件系统</w:t>
      </w:r>
      <w:r>
        <w:rPr>
          <w:sz w:val="22"/>
          <w:szCs w:val="22"/>
          <w:u w:val="single" w:color="auto"/>
        </w:rPr>
        <w:t xml:space="preserve">    </w:t>
      </w:r>
    </w:p>
    <w:p>
      <w:pPr>
        <w:spacing w:line="244" w:lineRule="auto"/>
        <w:rPr>
          <w:rFonts w:ascii="Arial"/>
          <w:sz w:val="21"/>
        </w:rPr>
      </w:pPr>
      <w:r/>
    </w:p>
    <w:p>
      <w:pPr>
        <w:spacing w:line="244" w:lineRule="auto"/>
        <w:rPr>
          <w:rFonts w:ascii="Arial"/>
          <w:sz w:val="21"/>
        </w:rPr>
      </w:pPr>
      <w:r/>
    </w:p>
    <w:p>
      <w:pPr>
        <w:ind w:left="100"/>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802</w:t>
      </w:r>
    </w:p>
    <w:p>
      <w:pPr>
        <w:ind w:left="1430"/>
        <w:spacing w:before="10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ret=do_setlk(filp,cmd,f,is_loc</w:t>
      </w:r>
      <w:r>
        <w:rPr>
          <w:rFonts w:ascii="Times New Roman" w:hAnsi="Times New Roman" w:eastAsia="Times New Roman" w:cs="Times New Roman"/>
          <w:sz w:val="14"/>
          <w:szCs w:val="14"/>
          <w:spacing w:val="-1"/>
        </w:rPr>
        <w:t>al);</w:t>
      </w:r>
    </w:p>
    <w:p>
      <w:pPr>
        <w:ind w:left="779"/>
        <w:spacing w:before="135"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out</w:t>
      </w:r>
      <w:r>
        <w:rPr>
          <w:rFonts w:ascii="Times New Roman" w:hAnsi="Times New Roman" w:eastAsia="Times New Roman" w:cs="Times New Roman"/>
          <w:sz w:val="14"/>
          <w:szCs w:val="14"/>
          <w:u w:val="single" w:color="auto"/>
          <w:spacing w:val="4"/>
        </w:rPr>
        <w:t xml:space="preserve">  </w:t>
      </w:r>
      <w:r>
        <w:rPr>
          <w:rFonts w:ascii="Times New Roman" w:hAnsi="Times New Roman" w:eastAsia="Times New Roman" w:cs="Times New Roman"/>
          <w:sz w:val="14"/>
          <w:szCs w:val="14"/>
          <w:spacing w:val="-2"/>
        </w:rPr>
        <w:t>err:</w:t>
      </w:r>
    </w:p>
    <w:p>
      <w:pPr>
        <w:ind w:left="1069"/>
        <w:spacing w:before="71" w:line="17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return ret;</w:t>
      </w:r>
    </w:p>
    <w:p>
      <w:pPr>
        <w:ind w:left="100"/>
        <w:spacing w:before="145"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806</w:t>
      </w:r>
    </w:p>
    <w:p>
      <w:pPr>
        <w:ind w:right="692" w:firstLine="450"/>
        <w:spacing w:before="49" w:line="307" w:lineRule="auto"/>
        <w:jc w:val="both"/>
        <w:rPr>
          <w:rFonts w:ascii="SimSun" w:hAnsi="SimSun" w:eastAsia="SimSun" w:cs="SimSun"/>
          <w:sz w:val="22"/>
          <w:szCs w:val="22"/>
        </w:rPr>
      </w:pPr>
      <w:r>
        <w:rPr>
          <w:rFonts w:ascii="SimSun" w:hAnsi="SimSun" w:eastAsia="SimSun" w:cs="SimSun"/>
          <w:sz w:val="22"/>
          <w:szCs w:val="22"/>
          <w:spacing w:val="1"/>
        </w:rPr>
        <w:t>从上述代码可以看出，</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
        </w:rPr>
        <w:t>_</w:t>
      </w:r>
      <w:r>
        <w:rPr>
          <w:rFonts w:ascii="Times New Roman" w:hAnsi="Times New Roman" w:eastAsia="Times New Roman" w:cs="Times New Roman"/>
          <w:sz w:val="22"/>
          <w:szCs w:val="22"/>
        </w:rPr>
        <w:t>lock</w:t>
      </w:r>
      <w:r>
        <w:rPr>
          <w:rFonts w:ascii="Times New Roman" w:hAnsi="Times New Roman" w:eastAsia="Times New Roman" w:cs="Times New Roman"/>
          <w:sz w:val="22"/>
          <w:szCs w:val="22"/>
          <w:spacing w:val="1"/>
        </w:rPr>
        <w:t>() </w:t>
      </w:r>
      <w:r>
        <w:rPr>
          <w:rFonts w:ascii="SimSun" w:hAnsi="SimSun" w:eastAsia="SimSun" w:cs="SimSun"/>
          <w:sz w:val="22"/>
          <w:szCs w:val="22"/>
          <w:spacing w:val="1"/>
        </w:rPr>
        <w:t>函数针对加锁、解锁等有不</w:t>
      </w:r>
      <w:r>
        <w:rPr>
          <w:rFonts w:ascii="SimSun" w:hAnsi="SimSun" w:eastAsia="SimSun" w:cs="SimSun"/>
          <w:sz w:val="22"/>
          <w:szCs w:val="22"/>
        </w:rPr>
        <w:t>同的流程。对于加 </w:t>
      </w:r>
      <w:r>
        <w:rPr>
          <w:rFonts w:ascii="SimSun" w:hAnsi="SimSun" w:eastAsia="SimSun" w:cs="SimSun"/>
          <w:sz w:val="22"/>
          <w:szCs w:val="22"/>
          <w:spacing w:val="6"/>
        </w:rPr>
        <w:t>锁来说是调用</w:t>
      </w:r>
      <w:r>
        <w:rPr>
          <w:rFonts w:ascii="Times New Roman" w:hAnsi="Times New Roman" w:eastAsia="Times New Roman" w:cs="Times New Roman"/>
          <w:sz w:val="22"/>
          <w:szCs w:val="22"/>
        </w:rPr>
        <w:t>do</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getlk</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6"/>
        </w:rPr>
        <w:t>函数来实现的。接下来则是通过层层调</w:t>
      </w:r>
      <w:r>
        <w:rPr>
          <w:rFonts w:ascii="SimSun" w:hAnsi="SimSun" w:eastAsia="SimSun" w:cs="SimSun"/>
          <w:sz w:val="22"/>
          <w:szCs w:val="22"/>
          <w:spacing w:val="5"/>
        </w:rPr>
        <w:t>用，最终调用</w:t>
      </w:r>
      <w:r>
        <w:rPr>
          <w:rFonts w:ascii="Times New Roman" w:hAnsi="Times New Roman" w:eastAsia="Times New Roman" w:cs="Times New Roman"/>
          <w:sz w:val="22"/>
          <w:szCs w:val="22"/>
        </w:rPr>
        <w:t>RPC  </w:t>
      </w:r>
      <w:r>
        <w:rPr>
          <w:rFonts w:ascii="SimSun" w:hAnsi="SimSun" w:eastAsia="SimSun" w:cs="SimSun"/>
          <w:sz w:val="22"/>
          <w:szCs w:val="22"/>
          <w:spacing w:val="-6"/>
        </w:rPr>
        <w:t>的</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6"/>
        </w:rPr>
        <w:t>API</w:t>
      </w:r>
      <w:r>
        <w:rPr>
          <w:rFonts w:ascii="SimSun" w:hAnsi="SimSun" w:eastAsia="SimSun" w:cs="SimSun"/>
          <w:sz w:val="22"/>
          <w:szCs w:val="22"/>
          <w:spacing w:val="-6"/>
        </w:rPr>
        <w:t>。</w:t>
      </w:r>
    </w:p>
    <w:p>
      <w:pPr>
        <w:ind w:left="450"/>
        <w:spacing w:before="26" w:line="219" w:lineRule="auto"/>
        <w:rPr>
          <w:rFonts w:ascii="SimSun" w:hAnsi="SimSun" w:eastAsia="SimSun" w:cs="SimSun"/>
          <w:sz w:val="22"/>
          <w:szCs w:val="22"/>
        </w:rPr>
      </w:pPr>
      <w:r>
        <w:rPr>
          <w:rFonts w:ascii="SimSun" w:hAnsi="SimSun" w:eastAsia="SimSun" w:cs="SimSun"/>
          <w:sz w:val="22"/>
          <w:szCs w:val="22"/>
          <w:spacing w:val="7"/>
        </w:rPr>
        <w:t>服务端锁服务的主要作用是记录文件的加锁情况。在</w:t>
      </w:r>
      <w:r>
        <w:rPr>
          <w:rFonts w:ascii="Times New Roman" w:hAnsi="Times New Roman" w:eastAsia="Times New Roman" w:cs="Times New Roman"/>
          <w:sz w:val="22"/>
          <w:szCs w:val="22"/>
        </w:rPr>
        <w:t>NFSv</w:t>
      </w:r>
      <w:r>
        <w:rPr>
          <w:rFonts w:ascii="Times New Roman" w:hAnsi="Times New Roman" w:eastAsia="Times New Roman" w:cs="Times New Roman"/>
          <w:sz w:val="22"/>
          <w:szCs w:val="22"/>
          <w:spacing w:val="7"/>
        </w:rPr>
        <w:t>3  </w:t>
      </w:r>
      <w:r>
        <w:rPr>
          <w:rFonts w:ascii="SimSun" w:hAnsi="SimSun" w:eastAsia="SimSun" w:cs="SimSun"/>
          <w:sz w:val="22"/>
          <w:szCs w:val="22"/>
          <w:spacing w:val="7"/>
        </w:rPr>
        <w:t>协议中，每个文</w:t>
      </w:r>
    </w:p>
    <w:p>
      <w:pPr>
        <w:ind w:right="698"/>
        <w:spacing w:before="75" w:line="315" w:lineRule="auto"/>
        <w:jc w:val="both"/>
        <w:rPr>
          <w:rFonts w:ascii="SimSun" w:hAnsi="SimSun" w:eastAsia="SimSun" w:cs="SimSun"/>
          <w:sz w:val="18"/>
          <w:szCs w:val="18"/>
        </w:rPr>
      </w:pPr>
      <w:r>
        <w:rPr>
          <w:rFonts w:ascii="SimSun" w:hAnsi="SimSun" w:eastAsia="SimSun" w:cs="SimSun"/>
          <w:sz w:val="22"/>
          <w:szCs w:val="22"/>
          <w:spacing w:val="5"/>
        </w:rPr>
        <w:t>件的加锁情况是通过</w:t>
      </w:r>
      <w:r>
        <w:rPr>
          <w:rFonts w:ascii="Times New Roman" w:hAnsi="Times New Roman" w:eastAsia="Times New Roman" w:cs="Times New Roman"/>
          <w:sz w:val="22"/>
          <w:szCs w:val="22"/>
        </w:rPr>
        <w:t>nlm</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54"/>
        </w:rPr>
        <w:t xml:space="preserve"> </w:t>
      </w:r>
      <w:r>
        <w:rPr>
          <w:rFonts w:ascii="SimSun" w:hAnsi="SimSun" w:eastAsia="SimSun" w:cs="SimSun"/>
          <w:sz w:val="22"/>
          <w:szCs w:val="22"/>
          <w:spacing w:val="5"/>
        </w:rPr>
        <w:t>数据结构来记录的。同时为了记录文件系统中所有</w:t>
      </w:r>
      <w:r>
        <w:rPr>
          <w:rFonts w:ascii="SimSun" w:hAnsi="SimSun" w:eastAsia="SimSun" w:cs="SimSun"/>
          <w:sz w:val="22"/>
          <w:szCs w:val="22"/>
        </w:rPr>
        <w:t xml:space="preserve"> </w:t>
      </w:r>
      <w:r>
        <w:rPr>
          <w:rFonts w:ascii="SimSun" w:hAnsi="SimSun" w:eastAsia="SimSun" w:cs="SimSun"/>
          <w:sz w:val="22"/>
          <w:szCs w:val="22"/>
          <w:spacing w:val="2"/>
        </w:rPr>
        <w:t>文件的加锁情况，在锁服务中有一个全局变量</w:t>
      </w:r>
      <w:r>
        <w:rPr>
          <w:rFonts w:ascii="Times New Roman" w:hAnsi="Times New Roman" w:eastAsia="Times New Roman" w:cs="Times New Roman"/>
          <w:sz w:val="22"/>
          <w:szCs w:val="22"/>
        </w:rPr>
        <w:t>nlm</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blocked</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2"/>
        </w:rPr>
        <w:t>来记录所有的</w:t>
      </w:r>
      <w:r>
        <w:rPr>
          <w:rFonts w:ascii="Times New Roman" w:hAnsi="Times New Roman" w:eastAsia="Times New Roman" w:cs="Times New Roman"/>
          <w:sz w:val="22"/>
          <w:szCs w:val="22"/>
        </w:rPr>
        <w:t>nlm</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block  </w:t>
      </w:r>
      <w:r>
        <w:rPr>
          <w:rFonts w:ascii="SimSun" w:hAnsi="SimSun" w:eastAsia="SimSun" w:cs="SimSun"/>
          <w:sz w:val="18"/>
          <w:szCs w:val="18"/>
          <w:spacing w:val="-8"/>
        </w:rPr>
        <w:t>信</w:t>
      </w:r>
      <w:r>
        <w:rPr>
          <w:rFonts w:ascii="SimSun" w:hAnsi="SimSun" w:eastAsia="SimSun" w:cs="SimSun"/>
          <w:sz w:val="18"/>
          <w:szCs w:val="18"/>
          <w:spacing w:val="-13"/>
        </w:rPr>
        <w:t xml:space="preserve"> </w:t>
      </w:r>
      <w:r>
        <w:rPr>
          <w:rFonts w:ascii="SimSun" w:hAnsi="SimSun" w:eastAsia="SimSun" w:cs="SimSun"/>
          <w:sz w:val="18"/>
          <w:szCs w:val="18"/>
          <w:spacing w:val="-8"/>
        </w:rPr>
        <w:t>息</w:t>
      </w:r>
      <w:r>
        <w:rPr>
          <w:rFonts w:ascii="SimSun" w:hAnsi="SimSun" w:eastAsia="SimSun" w:cs="SimSun"/>
          <w:sz w:val="18"/>
          <w:szCs w:val="18"/>
          <w:spacing w:val="-28"/>
        </w:rPr>
        <w:t xml:space="preserve"> </w:t>
      </w:r>
      <w:r>
        <w:rPr>
          <w:rFonts w:ascii="SimSun" w:hAnsi="SimSun" w:eastAsia="SimSun" w:cs="SimSun"/>
          <w:sz w:val="18"/>
          <w:szCs w:val="18"/>
          <w:spacing w:val="-8"/>
        </w:rPr>
        <w:t>。</w:t>
      </w:r>
    </w:p>
    <w:p>
      <w:pPr>
        <w:ind w:right="693" w:firstLine="450"/>
        <w:spacing w:before="50" w:line="297" w:lineRule="auto"/>
        <w:jc w:val="both"/>
        <w:rPr>
          <w:rFonts w:ascii="SimSun" w:hAnsi="SimSun" w:eastAsia="SimSun" w:cs="SimSun"/>
          <w:sz w:val="22"/>
          <w:szCs w:val="22"/>
        </w:rPr>
      </w:pPr>
      <w:r>
        <w:rPr>
          <w:rFonts w:ascii="SimSun" w:hAnsi="SimSun" w:eastAsia="SimSun" w:cs="SimSun"/>
          <w:sz w:val="22"/>
          <w:szCs w:val="22"/>
          <w:spacing w:val="3"/>
        </w:rPr>
        <w:t>当有来自客户端的加锁请求时，锁服务通过调用</w:t>
      </w:r>
      <w:r>
        <w:rPr>
          <w:rFonts w:ascii="Times New Roman" w:hAnsi="Times New Roman" w:eastAsia="Times New Roman" w:cs="Times New Roman"/>
          <w:sz w:val="22"/>
          <w:szCs w:val="22"/>
        </w:rPr>
        <w:t>nlmsvc</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lookup</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56"/>
          <w:w w:val="101"/>
        </w:rPr>
        <w:t xml:space="preserve"> </w:t>
      </w:r>
      <w:r>
        <w:rPr>
          <w:rFonts w:ascii="SimSun" w:hAnsi="SimSun" w:eastAsia="SimSun" w:cs="SimSun"/>
          <w:sz w:val="22"/>
          <w:szCs w:val="22"/>
          <w:spacing w:val="3"/>
        </w:rPr>
        <w:t>函数从</w:t>
      </w:r>
      <w:r>
        <w:rPr>
          <w:rFonts w:ascii="SimSun" w:hAnsi="SimSun" w:eastAsia="SimSun" w:cs="SimSun"/>
          <w:sz w:val="22"/>
          <w:szCs w:val="22"/>
        </w:rPr>
        <w:t xml:space="preserve"> </w:t>
      </w:r>
      <w:r>
        <w:rPr>
          <w:rFonts w:ascii="SimSun" w:hAnsi="SimSun" w:eastAsia="SimSun" w:cs="SimSun"/>
          <w:sz w:val="22"/>
          <w:szCs w:val="22"/>
          <w:spacing w:val="3"/>
        </w:rPr>
        <w:t>全局变量</w:t>
      </w:r>
      <w:r>
        <w:rPr>
          <w:rFonts w:ascii="Times New Roman" w:hAnsi="Times New Roman" w:eastAsia="Times New Roman" w:cs="Times New Roman"/>
          <w:sz w:val="22"/>
          <w:szCs w:val="22"/>
        </w:rPr>
        <w:t>nlm</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blocked</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中</w:t>
      </w:r>
      <w:r>
        <w:rPr>
          <w:rFonts w:ascii="SimSun" w:hAnsi="SimSun" w:eastAsia="SimSun" w:cs="SimSun"/>
          <w:sz w:val="22"/>
          <w:szCs w:val="22"/>
          <w:spacing w:val="-38"/>
        </w:rPr>
        <w:t xml:space="preserve"> </w:t>
      </w:r>
      <w:r>
        <w:rPr>
          <w:rFonts w:ascii="SimSun" w:hAnsi="SimSun" w:eastAsia="SimSun" w:cs="SimSun"/>
          <w:sz w:val="22"/>
          <w:szCs w:val="22"/>
          <w:spacing w:val="3"/>
        </w:rPr>
        <w:t>查</w:t>
      </w:r>
      <w:r>
        <w:rPr>
          <w:rFonts w:ascii="SimSun" w:hAnsi="SimSun" w:eastAsia="SimSun" w:cs="SimSun"/>
          <w:sz w:val="22"/>
          <w:szCs w:val="22"/>
          <w:spacing w:val="-50"/>
        </w:rPr>
        <w:t xml:space="preserve"> </w:t>
      </w:r>
      <w:r>
        <w:rPr>
          <w:rFonts w:ascii="SimSun" w:hAnsi="SimSun" w:eastAsia="SimSun" w:cs="SimSun"/>
          <w:sz w:val="22"/>
          <w:szCs w:val="22"/>
          <w:spacing w:val="3"/>
        </w:rPr>
        <w:t>找</w:t>
      </w:r>
      <w:r>
        <w:rPr>
          <w:rFonts w:ascii="Times New Roman" w:hAnsi="Times New Roman" w:eastAsia="Times New Roman" w:cs="Times New Roman"/>
          <w:sz w:val="22"/>
          <w:szCs w:val="22"/>
        </w:rPr>
        <w:t>nlm</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实例，该实例记录着文件锁的情况。然后</w:t>
      </w:r>
      <w:r>
        <w:rPr>
          <w:rFonts w:ascii="SimSun" w:hAnsi="SimSun" w:eastAsia="SimSun" w:cs="SimSun"/>
          <w:sz w:val="22"/>
          <w:szCs w:val="22"/>
        </w:rPr>
        <w:t xml:space="preserve"> </w:t>
      </w:r>
      <w:r>
        <w:rPr>
          <w:rFonts w:ascii="SimSun" w:hAnsi="SimSun" w:eastAsia="SimSun" w:cs="SimSun"/>
          <w:sz w:val="22"/>
          <w:szCs w:val="22"/>
          <w:spacing w:val="2"/>
        </w:rPr>
        <w:t>从该实例中获取锁相关的信息，以该信息作为参数调用</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2"/>
        </w:rPr>
        <w:t>中 的</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lock</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2"/>
        </w:rPr>
        <w:t>函</w:t>
      </w:r>
      <w:r>
        <w:rPr>
          <w:rFonts w:ascii="SimSun" w:hAnsi="SimSun" w:eastAsia="SimSun" w:cs="SimSun"/>
          <w:sz w:val="22"/>
          <w:szCs w:val="22"/>
        </w:rPr>
        <w:t xml:space="preserve"> </w:t>
      </w:r>
      <w:r>
        <w:rPr>
          <w:rFonts w:ascii="SimSun" w:hAnsi="SimSun" w:eastAsia="SimSun" w:cs="SimSun"/>
          <w:sz w:val="22"/>
          <w:szCs w:val="22"/>
          <w:spacing w:val="4"/>
        </w:rPr>
        <w:t>数来完成加锁的操作，这与本地文件系统加锁就没有什么差异了。</w:t>
      </w:r>
    </w:p>
    <w:p>
      <w:pPr>
        <w:ind w:right="698" w:firstLine="450"/>
        <w:spacing w:before="44" w:line="308" w:lineRule="auto"/>
        <w:rPr>
          <w:rFonts w:ascii="SimSun" w:hAnsi="SimSun" w:eastAsia="SimSun" w:cs="SimSun"/>
          <w:sz w:val="22"/>
          <w:szCs w:val="22"/>
        </w:rPr>
      </w:pPr>
      <w:r>
        <w:rPr>
          <w:rFonts w:ascii="SimSun" w:hAnsi="SimSun" w:eastAsia="SimSun" w:cs="SimSun"/>
          <w:sz w:val="22"/>
          <w:szCs w:val="22"/>
          <w:spacing w:val="5"/>
        </w:rPr>
        <w:t>由此可以看出，对于网络锁来说，本质上要通过</w:t>
      </w:r>
      <w:r>
        <w:rPr>
          <w:rFonts w:ascii="Times New Roman" w:hAnsi="Times New Roman" w:eastAsia="Times New Roman" w:cs="Times New Roman"/>
          <w:sz w:val="22"/>
          <w:szCs w:val="22"/>
        </w:rPr>
        <w:t>nlm</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54"/>
        </w:rPr>
        <w:t xml:space="preserve"> </w:t>
      </w:r>
      <w:r>
        <w:rPr>
          <w:rFonts w:ascii="SimSun" w:hAnsi="SimSun" w:eastAsia="SimSun" w:cs="SimSun"/>
          <w:sz w:val="22"/>
          <w:szCs w:val="22"/>
          <w:spacing w:val="5"/>
        </w:rPr>
        <w:t>数据结构将文件锁</w:t>
      </w:r>
      <w:r>
        <w:rPr>
          <w:rFonts w:ascii="SimSun" w:hAnsi="SimSun" w:eastAsia="SimSun" w:cs="SimSun"/>
          <w:sz w:val="22"/>
          <w:szCs w:val="22"/>
        </w:rPr>
        <w:t xml:space="preserve"> </w:t>
      </w:r>
      <w:r>
        <w:rPr>
          <w:rFonts w:ascii="SimSun" w:hAnsi="SimSun" w:eastAsia="SimSun" w:cs="SimSun"/>
          <w:sz w:val="22"/>
          <w:szCs w:val="22"/>
          <w:spacing w:val="3"/>
        </w:rPr>
        <w:t>维护起来，这样在后续加锁、解锁时能够查到该信息即可。</w:t>
      </w:r>
    </w:p>
    <w:p>
      <w:pPr>
        <w:pStyle w:val="BodyText"/>
        <w:ind w:left="5"/>
        <w:spacing w:before="290" w:line="221" w:lineRule="auto"/>
        <w:outlineLvl w:val="1"/>
        <w:rPr>
          <w:sz w:val="36"/>
          <w:szCs w:val="36"/>
        </w:rPr>
      </w:pPr>
      <w:bookmarkStart w:name="bookmark113" w:id="347"/>
      <w:bookmarkEnd w:id="347"/>
      <w:r>
        <w:rPr>
          <w:rFonts w:ascii="SimSun" w:hAnsi="SimSun" w:eastAsia="SimSun" w:cs="SimSun"/>
          <w:sz w:val="36"/>
          <w:szCs w:val="36"/>
          <w:b/>
          <w:bCs/>
          <w:spacing w:val="-11"/>
        </w:rPr>
        <w:t>5.7</w:t>
      </w:r>
      <w:r>
        <w:rPr>
          <w:rFonts w:ascii="SimSun" w:hAnsi="SimSun" w:eastAsia="SimSun" w:cs="SimSun"/>
          <w:sz w:val="36"/>
          <w:szCs w:val="36"/>
          <w:spacing w:val="61"/>
        </w:rPr>
        <w:t xml:space="preserve">  </w:t>
      </w:r>
      <w:r>
        <w:rPr>
          <w:rFonts w:ascii="SimSun" w:hAnsi="SimSun" w:eastAsia="SimSun" w:cs="SimSun"/>
          <w:sz w:val="36"/>
          <w:szCs w:val="36"/>
          <w:b/>
          <w:bCs/>
          <w:spacing w:val="-11"/>
        </w:rPr>
        <w:t>NFS</w:t>
      </w:r>
      <w:r>
        <w:rPr>
          <w:sz w:val="36"/>
          <w:szCs w:val="36"/>
          <w:b/>
          <w:bCs/>
          <w:spacing w:val="-11"/>
        </w:rPr>
        <w:t>服务端及实例解析</w:t>
      </w:r>
    </w:p>
    <w:p>
      <w:pPr>
        <w:spacing w:line="265" w:lineRule="auto"/>
        <w:rPr>
          <w:rFonts w:ascii="Arial"/>
          <w:sz w:val="21"/>
        </w:rPr>
      </w:pPr>
      <w:r/>
    </w:p>
    <w:p>
      <w:pPr>
        <w:ind w:right="689" w:firstLine="450"/>
        <w:spacing w:before="72" w:line="306" w:lineRule="auto"/>
        <w:jc w:val="both"/>
        <w:rPr>
          <w:rFonts w:ascii="SimSun" w:hAnsi="SimSun" w:eastAsia="SimSun" w:cs="SimSun"/>
          <w:sz w:val="22"/>
          <w:szCs w:val="22"/>
        </w:rPr>
      </w:pPr>
      <w:r>
        <w:rPr>
          <w:rFonts w:ascii="SimSun" w:hAnsi="SimSun" w:eastAsia="SimSun" w:cs="SimSun"/>
          <w:sz w:val="22"/>
          <w:szCs w:val="22"/>
          <w:spacing w:val="7"/>
        </w:rPr>
        <w:t>由</w:t>
      </w:r>
      <w:r>
        <w:rPr>
          <w:rFonts w:ascii="SimSun" w:hAnsi="SimSun" w:eastAsia="SimSun" w:cs="SimSun"/>
          <w:sz w:val="22"/>
          <w:szCs w:val="22"/>
          <w:spacing w:val="-28"/>
        </w:rPr>
        <w:t xml:space="preserve"> </w:t>
      </w:r>
      <w:r>
        <w:rPr>
          <w:rFonts w:ascii="SimSun" w:hAnsi="SimSun" w:eastAsia="SimSun" w:cs="SimSun"/>
          <w:sz w:val="22"/>
          <w:szCs w:val="22"/>
          <w:spacing w:val="7"/>
        </w:rPr>
        <w:t>于</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7"/>
        </w:rPr>
        <w:t>本身是一个开放协议，无论是</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7"/>
        </w:rPr>
        <w:t>还</w:t>
      </w:r>
      <w:r>
        <w:rPr>
          <w:rFonts w:ascii="SimSun" w:hAnsi="SimSun" w:eastAsia="SimSun" w:cs="SimSun"/>
          <w:sz w:val="22"/>
          <w:szCs w:val="22"/>
          <w:spacing w:val="-19"/>
        </w:rPr>
        <w:t xml:space="preserve"> </w:t>
      </w:r>
      <w:r>
        <w:rPr>
          <w:rFonts w:ascii="SimSun" w:hAnsi="SimSun" w:eastAsia="SimSun" w:cs="SimSun"/>
          <w:sz w:val="22"/>
          <w:szCs w:val="22"/>
          <w:spacing w:val="7"/>
        </w:rPr>
        <w:t>是</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服务端有</w:t>
      </w:r>
      <w:r>
        <w:rPr>
          <w:rFonts w:ascii="SimSun" w:hAnsi="SimSun" w:eastAsia="SimSun" w:cs="SimSun"/>
          <w:sz w:val="22"/>
          <w:szCs w:val="22"/>
        </w:rPr>
        <w:t xml:space="preserve"> </w:t>
      </w:r>
      <w:r>
        <w:rPr>
          <w:rFonts w:ascii="SimSun" w:hAnsi="SimSun" w:eastAsia="SimSun" w:cs="SimSun"/>
          <w:sz w:val="22"/>
          <w:szCs w:val="22"/>
          <w:spacing w:val="4"/>
        </w:rPr>
        <w:t>很多具体实现。</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4"/>
        </w:rPr>
        <w:t>本身就有一个原生的</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服务</w:t>
      </w:r>
      <w:r>
        <w:rPr>
          <w:rFonts w:ascii="SimSun" w:hAnsi="SimSun" w:eastAsia="SimSun" w:cs="SimSun"/>
          <w:sz w:val="22"/>
          <w:szCs w:val="22"/>
          <w:spacing w:val="3"/>
        </w:rPr>
        <w:t>端软件。</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也有许多</w:t>
      </w:r>
      <w:r>
        <w:rPr>
          <w:rFonts w:ascii="SimSun" w:hAnsi="SimSun" w:eastAsia="SimSun" w:cs="SimSun"/>
          <w:sz w:val="22"/>
          <w:szCs w:val="22"/>
        </w:rPr>
        <w:t xml:space="preserve"> </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8"/>
        </w:rPr>
        <w:t>服务端软件，如</w:t>
      </w:r>
      <w:r>
        <w:rPr>
          <w:rFonts w:ascii="Times New Roman" w:hAnsi="Times New Roman" w:eastAsia="Times New Roman" w:cs="Times New Roman"/>
          <w:sz w:val="22"/>
          <w:szCs w:val="22"/>
        </w:rPr>
        <w:t>ProNFS</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8"/>
        </w:rPr>
        <w:t>等，不过很多是商业的，我们无法看到其源代码。</w:t>
      </w:r>
    </w:p>
    <w:p>
      <w:pPr>
        <w:ind w:right="679" w:firstLine="450"/>
        <w:spacing w:before="12" w:line="298" w:lineRule="auto"/>
        <w:jc w:val="both"/>
        <w:rPr>
          <w:rFonts w:ascii="SimSun" w:hAnsi="SimSun" w:eastAsia="SimSun" w:cs="SimSun"/>
          <w:sz w:val="22"/>
          <w:szCs w:val="22"/>
        </w:rPr>
      </w:pPr>
      <w:r>
        <w:rPr>
          <w:rFonts w:ascii="SimSun" w:hAnsi="SimSun" w:eastAsia="SimSun" w:cs="SimSun"/>
          <w:sz w:val="22"/>
          <w:szCs w:val="22"/>
          <w:spacing w:val="6"/>
        </w:rPr>
        <w:t>想要深入学习</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6"/>
        </w:rPr>
        <w:t>还得依赖于</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6"/>
        </w:rPr>
        <w:t>的开源项目。目前，比较流行的有原生</w:t>
      </w:r>
      <w:r>
        <w:rPr>
          <w:rFonts w:ascii="SimSun" w:hAnsi="SimSun" w:eastAsia="SimSun" w:cs="SimSun"/>
          <w:sz w:val="22"/>
          <w:szCs w:val="22"/>
        </w:rPr>
        <w:t xml:space="preserve"> </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服务端软件</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52"/>
        </w:rPr>
        <w:t xml:space="preserve"> </w:t>
      </w:r>
      <w:r>
        <w:rPr>
          <w:rFonts w:ascii="SimSun" w:hAnsi="SimSun" w:eastAsia="SimSun" w:cs="SimSun"/>
          <w:sz w:val="22"/>
          <w:szCs w:val="22"/>
          <w:spacing w:val="6"/>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Ganesha</w:t>
      </w:r>
      <w:r>
        <w:rPr>
          <w:rFonts w:ascii="SimSun" w:hAnsi="SimSun" w:eastAsia="SimSun" w:cs="SimSun"/>
          <w:sz w:val="22"/>
          <w:szCs w:val="22"/>
          <w:spacing w:val="6"/>
        </w:rPr>
        <w:t>。本</w:t>
      </w:r>
      <w:r>
        <w:rPr>
          <w:rFonts w:ascii="SimSun" w:hAnsi="SimSun" w:eastAsia="SimSun" w:cs="SimSun"/>
          <w:sz w:val="22"/>
          <w:szCs w:val="22"/>
          <w:spacing w:val="-27"/>
        </w:rPr>
        <w:t xml:space="preserve"> </w:t>
      </w:r>
      <w:r>
        <w:rPr>
          <w:rFonts w:ascii="SimSun" w:hAnsi="SimSun" w:eastAsia="SimSun" w:cs="SimSun"/>
          <w:sz w:val="22"/>
          <w:szCs w:val="22"/>
          <w:spacing w:val="6"/>
        </w:rPr>
        <w:t>节 以</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5"/>
        </w:rPr>
        <w:t xml:space="preserve"> </w:t>
      </w:r>
      <w:r>
        <w:rPr>
          <w:rFonts w:ascii="SimSun" w:hAnsi="SimSun" w:eastAsia="SimSun" w:cs="SimSun"/>
          <w:sz w:val="22"/>
          <w:szCs w:val="22"/>
          <w:spacing w:val="6"/>
        </w:rPr>
        <w:t>内核中原生</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6"/>
        </w:rPr>
        <w:t>服务端软</w:t>
      </w:r>
      <w:r>
        <w:rPr>
          <w:rFonts w:ascii="SimSun" w:hAnsi="SimSun" w:eastAsia="SimSun" w:cs="SimSun"/>
          <w:sz w:val="22"/>
          <w:szCs w:val="22"/>
        </w:rPr>
        <w:t xml:space="preserve"> </w:t>
      </w:r>
      <w:r>
        <w:rPr>
          <w:rFonts w:ascii="SimSun" w:hAnsi="SimSun" w:eastAsia="SimSun" w:cs="SimSun"/>
          <w:sz w:val="22"/>
          <w:szCs w:val="22"/>
        </w:rPr>
        <w:t>件为例进行介绍。</w:t>
      </w:r>
    </w:p>
    <w:p>
      <w:pPr>
        <w:spacing w:before="245" w:line="198" w:lineRule="auto"/>
        <w:outlineLvl w:val="2"/>
        <w:rPr>
          <w:rFonts w:ascii="Arial" w:hAnsi="Arial" w:eastAsia="Arial" w:cs="Arial"/>
          <w:sz w:val="29"/>
          <w:szCs w:val="29"/>
        </w:rPr>
      </w:pPr>
      <w:bookmarkStart w:name="bookmark114" w:id="348"/>
      <w:bookmarkEnd w:id="348"/>
      <w:r>
        <w:rPr>
          <w:rFonts w:ascii="Arial" w:hAnsi="Arial" w:eastAsia="Arial" w:cs="Arial"/>
          <w:sz w:val="29"/>
          <w:szCs w:val="29"/>
          <w:b/>
          <w:bCs/>
          <w:spacing w:val="-4"/>
        </w:rPr>
        <w:t>5.7.1   NFSD</w:t>
      </w:r>
    </w:p>
    <w:p>
      <w:pPr>
        <w:ind w:right="680" w:firstLine="450"/>
        <w:spacing w:before="260" w:line="304" w:lineRule="auto"/>
        <w:jc w:val="both"/>
        <w:rPr>
          <w:rFonts w:ascii="SimSun" w:hAnsi="SimSun" w:eastAsia="SimSun" w:cs="SimSun"/>
          <w:sz w:val="22"/>
          <w:szCs w:val="22"/>
        </w:rPr>
      </w:pPr>
      <w:r>
        <w:rPr>
          <w:rFonts w:ascii="SimSun" w:hAnsi="SimSun" w:eastAsia="SimSun" w:cs="SimSun"/>
          <w:sz w:val="22"/>
          <w:szCs w:val="22"/>
          <w:spacing w:val="8"/>
        </w:rPr>
        <w:t>在</w:t>
      </w:r>
      <w:r>
        <w:rPr>
          <w:rFonts w:ascii="SimSun" w:hAnsi="SimSun" w:eastAsia="SimSun" w:cs="SimSun"/>
          <w:sz w:val="22"/>
          <w:szCs w:val="22"/>
          <w:spacing w:val="-58"/>
        </w:rPr>
        <w:t xml:space="preserve"> </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中，有一个</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8"/>
        </w:rPr>
        <w:t>服务端，该服务端由内核态的模块和用户态的守护</w:t>
      </w:r>
      <w:r>
        <w:rPr>
          <w:rFonts w:ascii="SimSun" w:hAnsi="SimSun" w:eastAsia="SimSun" w:cs="SimSun"/>
          <w:sz w:val="22"/>
          <w:szCs w:val="22"/>
        </w:rPr>
        <w:t xml:space="preserve"> </w:t>
      </w:r>
      <w:r>
        <w:rPr>
          <w:rFonts w:ascii="SimSun" w:hAnsi="SimSun" w:eastAsia="SimSun" w:cs="SimSun"/>
          <w:sz w:val="22"/>
          <w:szCs w:val="22"/>
          <w:spacing w:val="4"/>
        </w:rPr>
        <w:t>进程构成。其中，内核态模块负责数据处理，</w:t>
      </w:r>
      <w:r>
        <w:rPr>
          <w:rFonts w:ascii="SimSun" w:hAnsi="SimSun" w:eastAsia="SimSun" w:cs="SimSun"/>
          <w:sz w:val="22"/>
          <w:szCs w:val="22"/>
          <w:spacing w:val="3"/>
        </w:rPr>
        <w:t>而用户态守护进程则负责内核态的配</w:t>
      </w:r>
      <w:r>
        <w:rPr>
          <w:rFonts w:ascii="SimSun" w:hAnsi="SimSun" w:eastAsia="SimSun" w:cs="SimSun"/>
          <w:sz w:val="22"/>
          <w:szCs w:val="22"/>
        </w:rPr>
        <w:t xml:space="preserve"> </w:t>
      </w:r>
      <w:r>
        <w:rPr>
          <w:rFonts w:ascii="SimSun" w:hAnsi="SimSun" w:eastAsia="SimSun" w:cs="SimSun"/>
          <w:sz w:val="22"/>
          <w:szCs w:val="22"/>
          <w:spacing w:val="5"/>
        </w:rPr>
        <w:t>置管理等功能。由于核心功能在内核态实现，因此与</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4"/>
        </w:rPr>
        <w:t>中的本地文件系统有很</w:t>
      </w:r>
      <w:r>
        <w:rPr>
          <w:rFonts w:ascii="SimSun" w:hAnsi="SimSun" w:eastAsia="SimSun" w:cs="SimSun"/>
          <w:sz w:val="22"/>
          <w:szCs w:val="22"/>
        </w:rPr>
        <w:t xml:space="preserve"> </w:t>
      </w:r>
      <w:r>
        <w:rPr>
          <w:rFonts w:ascii="SimSun" w:hAnsi="SimSun" w:eastAsia="SimSun" w:cs="SimSun"/>
          <w:sz w:val="22"/>
          <w:szCs w:val="22"/>
        </w:rPr>
        <w:t>好的兼容性，性能也比较好。</w:t>
      </w:r>
    </w:p>
    <w:p>
      <w:pPr>
        <w:ind w:left="450"/>
        <w:spacing w:before="22" w:line="219" w:lineRule="auto"/>
        <w:rPr>
          <w:rFonts w:ascii="SimSun" w:hAnsi="SimSun" w:eastAsia="SimSun" w:cs="SimSun"/>
          <w:sz w:val="22"/>
          <w:szCs w:val="22"/>
        </w:rPr>
      </w:pPr>
      <w:r>
        <w:rPr>
          <w:rFonts w:ascii="SimSun" w:hAnsi="SimSun" w:eastAsia="SimSun" w:cs="SimSun"/>
          <w:sz w:val="22"/>
          <w:szCs w:val="22"/>
          <w:spacing w:val="8"/>
        </w:rPr>
        <w:t>由于网络锁和挂载等协议与</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8"/>
        </w:rPr>
        <w:t>协议不统一，因此都有独立</w:t>
      </w:r>
      <w:r>
        <w:rPr>
          <w:rFonts w:ascii="SimSun" w:hAnsi="SimSun" w:eastAsia="SimSun" w:cs="SimSun"/>
          <w:sz w:val="22"/>
          <w:szCs w:val="22"/>
          <w:spacing w:val="7"/>
        </w:rPr>
        <w:t>的服务来处理相</w:t>
      </w:r>
    </w:p>
    <w:p>
      <w:pPr>
        <w:spacing w:line="219" w:lineRule="auto"/>
        <w:sectPr>
          <w:footerReference w:type="default" r:id="rId738"/>
          <w:pgSz w:w="9060" w:h="14150"/>
          <w:pgMar w:top="400" w:right="59" w:bottom="495" w:left="269" w:header="0" w:footer="333" w:gutter="0"/>
        </w:sectPr>
        <w:rPr>
          <w:rFonts w:ascii="SimSun" w:hAnsi="SimSun" w:eastAsia="SimSun" w:cs="SimSun"/>
          <w:sz w:val="22"/>
          <w:szCs w:val="22"/>
        </w:rPr>
      </w:pPr>
    </w:p>
    <w:p>
      <w:pPr>
        <w:pStyle w:val="BodyText"/>
        <w:ind w:left="139"/>
        <w:spacing w:before="16" w:line="221" w:lineRule="auto"/>
        <w:rPr>
          <w:sz w:val="21"/>
          <w:szCs w:val="21"/>
        </w:rPr>
      </w:pPr>
      <w:r>
        <w:drawing>
          <wp:anchor distT="0" distB="0" distL="0" distR="0" simplePos="0" relativeHeight="254939136" behindDoc="0" locked="0" layoutInCell="0" allowOverlap="1">
            <wp:simplePos x="0" y="0"/>
            <wp:positionH relativeFrom="page">
              <wp:posOffset>381017</wp:posOffset>
            </wp:positionH>
            <wp:positionV relativeFrom="page">
              <wp:posOffset>0</wp:posOffset>
            </wp:positionV>
            <wp:extent cx="6350" cy="609559"/>
            <wp:effectExtent l="0" t="0" r="0" b="0"/>
            <wp:wrapNone/>
            <wp:docPr id="766" name="IM 766"/>
            <wp:cNvGraphicFramePr/>
            <a:graphic>
              <a:graphicData uri="http://schemas.openxmlformats.org/drawingml/2006/picture">
                <pic:pic>
                  <pic:nvPicPr>
                    <pic:cNvPr id="766" name="IM 766"/>
                    <pic:cNvPicPr/>
                  </pic:nvPicPr>
                  <pic:blipFill>
                    <a:blip r:embed="rId740"/>
                    <a:stretch>
                      <a:fillRect/>
                    </a:stretch>
                  </pic:blipFill>
                  <pic:spPr>
                    <a:xfrm rot="0">
                      <a:off x="0" y="0"/>
                      <a:ext cx="6350" cy="609559"/>
                    </a:xfrm>
                    <a:prstGeom prst="rect">
                      <a:avLst/>
                    </a:prstGeom>
                  </pic:spPr>
                </pic:pic>
              </a:graphicData>
            </a:graphic>
          </wp:anchor>
        </w:drawing>
      </w:r>
      <w:bookmarkStart w:name="bookmark244" w:id="349"/>
      <w:bookmarkEnd w:id="349"/>
      <w:r>
        <w:rPr>
          <w:sz w:val="21"/>
          <w:szCs w:val="21"/>
          <w:spacing w:val="7"/>
        </w:rPr>
        <w:t>文件系统技术内幕</w:t>
      </w:r>
    </w:p>
    <w:p>
      <w:pPr>
        <w:pStyle w:val="BodyText"/>
        <w:ind w:left="139"/>
        <w:spacing w:before="69" w:line="222" w:lineRule="auto"/>
        <w:rPr>
          <w:sz w:val="21"/>
          <w:szCs w:val="21"/>
        </w:rPr>
      </w:pPr>
      <w:r>
        <w:rPr>
          <w:sz w:val="21"/>
          <w:szCs w:val="21"/>
          <w:spacing w:val="-16"/>
        </w:rPr>
        <w:t>大数据时代海量数据存储之道</w:t>
      </w:r>
    </w:p>
    <w:p>
      <w:pPr>
        <w:spacing w:line="338" w:lineRule="auto"/>
        <w:rPr>
          <w:rFonts w:ascii="Arial"/>
          <w:sz w:val="21"/>
        </w:rPr>
      </w:pPr>
      <w:r/>
    </w:p>
    <w:p>
      <w:pPr>
        <w:ind w:left="139" w:right="84"/>
        <w:spacing w:before="68" w:line="311" w:lineRule="auto"/>
        <w:rPr>
          <w:rFonts w:ascii="SimSun" w:hAnsi="SimSun" w:eastAsia="SimSun" w:cs="SimSun"/>
          <w:sz w:val="21"/>
          <w:szCs w:val="21"/>
        </w:rPr>
      </w:pPr>
      <w:r>
        <w:rPr>
          <w:rFonts w:ascii="SimSun" w:hAnsi="SimSun" w:eastAsia="SimSun" w:cs="SimSun"/>
          <w:sz w:val="21"/>
          <w:szCs w:val="21"/>
          <w:spacing w:val="14"/>
        </w:rPr>
        <w:t>关的逻辑，这样整个</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14"/>
        </w:rPr>
        <w:t>服务略显繁杂。但是到</w:t>
      </w:r>
      <w:r>
        <w:rPr>
          <w:rFonts w:ascii="Times New Roman" w:hAnsi="Times New Roman" w:eastAsia="Times New Roman" w:cs="Times New Roman"/>
          <w:sz w:val="21"/>
          <w:szCs w:val="21"/>
        </w:rPr>
        <w:t>NFSv</w:t>
      </w:r>
      <w:r>
        <w:rPr>
          <w:rFonts w:ascii="Times New Roman" w:hAnsi="Times New Roman" w:eastAsia="Times New Roman" w:cs="Times New Roman"/>
          <w:sz w:val="21"/>
          <w:szCs w:val="21"/>
          <w:spacing w:val="14"/>
        </w:rPr>
        <w:t>4  </w:t>
      </w:r>
      <w:r>
        <w:rPr>
          <w:rFonts w:ascii="SimSun" w:hAnsi="SimSun" w:eastAsia="SimSun" w:cs="SimSun"/>
          <w:sz w:val="21"/>
          <w:szCs w:val="21"/>
          <w:spacing w:val="14"/>
        </w:rPr>
        <w:t>协议之后，</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4"/>
        </w:rPr>
        <w:t>协议将网</w:t>
      </w:r>
      <w:r>
        <w:rPr>
          <w:rFonts w:ascii="SimSun" w:hAnsi="SimSun" w:eastAsia="SimSun" w:cs="SimSun"/>
          <w:sz w:val="21"/>
          <w:szCs w:val="21"/>
        </w:rPr>
        <w:t xml:space="preserve"> </w:t>
      </w:r>
      <w:r>
        <w:rPr>
          <w:rFonts w:ascii="SimSun" w:hAnsi="SimSun" w:eastAsia="SimSun" w:cs="SimSun"/>
          <w:sz w:val="21"/>
          <w:szCs w:val="21"/>
          <w:spacing w:val="15"/>
        </w:rPr>
        <w:t>络锁协议和挂载协议都融入其中，因此具体实现也简洁了。</w:t>
      </w:r>
    </w:p>
    <w:p>
      <w:pPr>
        <w:ind w:left="139" w:firstLine="479"/>
        <w:spacing w:before="11" w:line="339" w:lineRule="auto"/>
        <w:rPr>
          <w:rFonts w:ascii="SimSun" w:hAnsi="SimSun" w:eastAsia="SimSun" w:cs="SimSun"/>
          <w:sz w:val="21"/>
          <w:szCs w:val="21"/>
        </w:rPr>
      </w:pPr>
      <w:r>
        <w:rPr>
          <w:rFonts w:ascii="SimSun" w:hAnsi="SimSun" w:eastAsia="SimSun" w:cs="SimSun"/>
          <w:sz w:val="21"/>
          <w:szCs w:val="21"/>
          <w:spacing w:val="14"/>
        </w:rPr>
        <w:t>前文已经简要地描述了</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协</w:t>
      </w:r>
      <w:r>
        <w:rPr>
          <w:rFonts w:ascii="SimSun" w:hAnsi="SimSun" w:eastAsia="SimSun" w:cs="SimSun"/>
          <w:sz w:val="21"/>
          <w:szCs w:val="21"/>
          <w:spacing w:val="-32"/>
        </w:rPr>
        <w:t xml:space="preserve"> </w:t>
      </w:r>
      <w:r>
        <w:rPr>
          <w:rFonts w:ascii="SimSun" w:hAnsi="SimSun" w:eastAsia="SimSun" w:cs="SimSun"/>
          <w:sz w:val="21"/>
          <w:szCs w:val="21"/>
          <w:spacing w:val="14"/>
        </w:rPr>
        <w:t>议</w:t>
      </w:r>
      <w:r>
        <w:rPr>
          <w:rFonts w:ascii="SimSun" w:hAnsi="SimSun" w:eastAsia="SimSun" w:cs="SimSun"/>
          <w:sz w:val="21"/>
          <w:szCs w:val="21"/>
          <w:spacing w:val="-37"/>
        </w:rPr>
        <w:t xml:space="preserve"> </w:t>
      </w:r>
      <w:r>
        <w:rPr>
          <w:rFonts w:ascii="SimSun" w:hAnsi="SimSun" w:eastAsia="SimSun" w:cs="SimSun"/>
          <w:sz w:val="21"/>
          <w:szCs w:val="21"/>
          <w:spacing w:val="14"/>
        </w:rPr>
        <w:t>在</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4"/>
        </w:rPr>
        <w:t>内核中的层次结构。本节详细介绍</w:t>
      </w:r>
      <w:r>
        <w:rPr>
          <w:rFonts w:ascii="SimSun" w:hAnsi="SimSun" w:eastAsia="SimSun" w:cs="SimSun"/>
          <w:sz w:val="21"/>
          <w:szCs w:val="21"/>
        </w:rPr>
        <w:t xml:space="preserve"> </w:t>
      </w:r>
      <w:r>
        <w:rPr>
          <w:rFonts w:ascii="SimSun" w:hAnsi="SimSun" w:eastAsia="SimSun" w:cs="SimSun"/>
          <w:sz w:val="21"/>
          <w:szCs w:val="21"/>
          <w:spacing w:val="13"/>
        </w:rPr>
        <w:t>一下服务端的软件架构。</w:t>
      </w:r>
      <w:r>
        <w:rPr>
          <w:rFonts w:ascii="Times New Roman" w:hAnsi="Times New Roman" w:eastAsia="Times New Roman" w:cs="Times New Roman"/>
          <w:sz w:val="21"/>
          <w:szCs w:val="21"/>
        </w:rPr>
        <w:t>NFSD</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的软件架构并不复杂，其整体架构如图5-18所示。</w:t>
      </w:r>
    </w:p>
    <w:p>
      <w:pPr>
        <w:pStyle w:val="BodyText"/>
        <w:ind w:left="3799"/>
        <w:spacing w:before="155" w:line="221" w:lineRule="auto"/>
        <w:rPr>
          <w:sz w:val="14"/>
          <w:szCs w:val="14"/>
        </w:rPr>
      </w:pPr>
      <w:r>
        <w:drawing>
          <wp:anchor distT="0" distB="0" distL="0" distR="0" simplePos="0" relativeHeight="254934016" behindDoc="1" locked="0" layoutInCell="1" allowOverlap="1">
            <wp:simplePos x="0" y="0"/>
            <wp:positionH relativeFrom="column">
              <wp:posOffset>1720809</wp:posOffset>
            </wp:positionH>
            <wp:positionV relativeFrom="paragraph">
              <wp:posOffset>-31085</wp:posOffset>
            </wp:positionV>
            <wp:extent cx="1879595" cy="2311365"/>
            <wp:effectExtent l="0" t="0" r="0" b="0"/>
            <wp:wrapNone/>
            <wp:docPr id="768" name="IM 768"/>
            <wp:cNvGraphicFramePr/>
            <a:graphic>
              <a:graphicData uri="http://schemas.openxmlformats.org/drawingml/2006/picture">
                <pic:pic>
                  <pic:nvPicPr>
                    <pic:cNvPr id="768" name="IM 768"/>
                    <pic:cNvPicPr/>
                  </pic:nvPicPr>
                  <pic:blipFill>
                    <a:blip r:embed="rId741"/>
                    <a:stretch>
                      <a:fillRect/>
                    </a:stretch>
                  </pic:blipFill>
                  <pic:spPr>
                    <a:xfrm rot="0">
                      <a:off x="0" y="0"/>
                      <a:ext cx="1879595" cy="2311365"/>
                    </a:xfrm>
                    <a:prstGeom prst="rect">
                      <a:avLst/>
                    </a:prstGeom>
                  </pic:spPr>
                </pic:pic>
              </a:graphicData>
            </a:graphic>
          </wp:anchor>
        </w:drawing>
      </w:r>
      <w:r>
        <w:rPr>
          <w:sz w:val="14"/>
          <w:szCs w:val="14"/>
          <w:spacing w:val="-2"/>
        </w:rPr>
        <w:t>具体文件系统</w:t>
      </w:r>
    </w:p>
    <w:p>
      <w:pPr>
        <w:ind w:left="3939"/>
        <w:spacing w:before="220" w:line="188" w:lineRule="auto"/>
        <w:rPr>
          <w:rFonts w:ascii="Times New Roman" w:hAnsi="Times New Roman" w:eastAsia="Times New Roman" w:cs="Times New Roman"/>
          <w:sz w:val="14"/>
          <w:szCs w:val="14"/>
        </w:rPr>
      </w:pPr>
      <w:r>
        <w:pict>
          <v:shape id="_x0000_s1198" style="position:absolute;margin-left:247.498pt;margin-top:9.65869pt;mso-position-vertical-relative:text;mso-position-horizontal-relative:text;width:15.9pt;height:8.7pt;z-index:254937088;"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4"/>
                      <w:szCs w:val="14"/>
                    </w:rPr>
                  </w:pPr>
                  <w:r>
                    <w:rPr>
                      <w:rFonts w:ascii="Arial" w:hAnsi="Arial" w:eastAsia="Arial" w:cs="Arial"/>
                      <w:sz w:val="14"/>
                      <w:szCs w:val="14"/>
                      <w:color w:val="FFFFFF"/>
                      <w:spacing w:val="-2"/>
                    </w:rPr>
                    <w:t>Btrfs</w:t>
                  </w:r>
                </w:p>
              </w:txbxContent>
            </v:textbox>
          </v:shape>
        </w:pict>
      </w:r>
      <w:r>
        <w:pict>
          <v:shape id="_x0000_s1200" style="position:absolute;margin-left:154.497pt;margin-top:10.0648pt;mso-position-vertical-relative:text;mso-position-horizontal-relative:text;width:15.1pt;height:8.35pt;z-index:25493811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Ext4</w:t>
                  </w:r>
                </w:p>
              </w:txbxContent>
            </v:textbox>
          </v:shape>
        </w:pict>
      </w:r>
      <w:r>
        <w:rPr>
          <w:rFonts w:ascii="Times New Roman" w:hAnsi="Times New Roman" w:eastAsia="Times New Roman" w:cs="Times New Roman"/>
          <w:sz w:val="14"/>
          <w:szCs w:val="14"/>
          <w:spacing w:val="-1"/>
        </w:rPr>
        <w:t>XFS</w:t>
      </w:r>
    </w:p>
    <w:p>
      <w:pPr>
        <w:spacing w:line="356" w:lineRule="auto"/>
        <w:rPr>
          <w:rFonts w:ascii="Arial"/>
          <w:sz w:val="21"/>
        </w:rPr>
      </w:pPr>
      <w:r/>
    </w:p>
    <w:p>
      <w:pPr>
        <w:spacing w:line="356" w:lineRule="auto"/>
        <w:rPr>
          <w:rFonts w:ascii="Arial"/>
          <w:sz w:val="21"/>
        </w:rPr>
      </w:pPr>
      <w:r/>
    </w:p>
    <w:p>
      <w:pPr>
        <w:ind w:left="3939"/>
        <w:spacing w:before="41" w:line="198" w:lineRule="auto"/>
        <w:rPr>
          <w:rFonts w:ascii="Arial" w:hAnsi="Arial" w:eastAsia="Arial" w:cs="Arial"/>
          <w:sz w:val="14"/>
          <w:szCs w:val="14"/>
        </w:rPr>
      </w:pPr>
      <w:r>
        <w:rPr>
          <w:rFonts w:ascii="Arial" w:hAnsi="Arial" w:eastAsia="Arial" w:cs="Arial"/>
          <w:sz w:val="14"/>
          <w:szCs w:val="14"/>
          <w:spacing w:val="-1"/>
        </w:rPr>
        <w:t>VFS</w:t>
      </w:r>
    </w:p>
    <w:p>
      <w:pPr>
        <w:spacing w:line="281" w:lineRule="auto"/>
        <w:rPr>
          <w:rFonts w:ascii="Arial"/>
          <w:sz w:val="21"/>
        </w:rPr>
      </w:pPr>
      <w:r/>
    </w:p>
    <w:p>
      <w:pPr>
        <w:spacing w:line="282" w:lineRule="auto"/>
        <w:rPr>
          <w:rFonts w:ascii="Arial"/>
          <w:sz w:val="21"/>
        </w:rPr>
      </w:pPr>
      <w:r/>
    </w:p>
    <w:p>
      <w:pPr>
        <w:ind w:left="3939"/>
        <w:spacing w:before="40" w:line="198" w:lineRule="auto"/>
        <w:rPr>
          <w:rFonts w:ascii="Arial" w:hAnsi="Arial" w:eastAsia="Arial" w:cs="Arial"/>
          <w:sz w:val="14"/>
          <w:szCs w:val="14"/>
        </w:rPr>
      </w:pPr>
      <w:r>
        <w:rPr>
          <w:rFonts w:ascii="Arial" w:hAnsi="Arial" w:eastAsia="Arial" w:cs="Arial"/>
          <w:sz w:val="14"/>
          <w:szCs w:val="14"/>
          <w:spacing w:val="-3"/>
        </w:rPr>
        <w:t>NFSD</w:t>
      </w:r>
    </w:p>
    <w:p>
      <w:pPr>
        <w:ind w:left="3939"/>
        <w:spacing w:before="208" w:line="198" w:lineRule="auto"/>
        <w:rPr>
          <w:rFonts w:ascii="Arial" w:hAnsi="Arial" w:eastAsia="Arial" w:cs="Arial"/>
          <w:sz w:val="14"/>
          <w:szCs w:val="14"/>
        </w:rPr>
      </w:pPr>
      <w:r>
        <w:pict>
          <v:shape id="_x0000_s1202" style="position:absolute;margin-left:149.998pt;margin-top:8.85825pt;mso-position-vertical-relative:text;mso-position-horizontal-relative:text;width:22.85pt;height:8.7pt;z-index:254935040;"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4"/>
                      <w:szCs w:val="14"/>
                    </w:rPr>
                  </w:pPr>
                  <w:r>
                    <w:rPr>
                      <w:rFonts w:ascii="Arial" w:hAnsi="Arial" w:eastAsia="Arial" w:cs="Arial"/>
                      <w:sz w:val="14"/>
                      <w:szCs w:val="14"/>
                      <w:spacing w:val="-3"/>
                    </w:rPr>
                    <w:t>NFSv3</w:t>
                  </w:r>
                </w:p>
              </w:txbxContent>
            </v:textbox>
          </v:shape>
        </w:pict>
      </w:r>
      <w:r>
        <w:pict>
          <v:shape id="_x0000_s1204" style="position:absolute;margin-left:246.999pt;margin-top:9.83649pt;mso-position-vertical-relative:text;mso-position-horizontal-relative:text;width:17.65pt;height:8.25pt;z-index:254936064;"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rPr>
                    <w:t>NLM</w:t>
                  </w:r>
                </w:p>
              </w:txbxContent>
            </v:textbox>
          </v:shape>
        </w:pict>
      </w:r>
      <w:r>
        <w:rPr>
          <w:rFonts w:ascii="Arial" w:hAnsi="Arial" w:eastAsia="Arial" w:cs="Arial"/>
          <w:sz w:val="14"/>
          <w:szCs w:val="14"/>
          <w:color w:val="FFFFFF"/>
          <w:spacing w:val="-3"/>
        </w:rPr>
        <w:t>NFSv4</w:t>
      </w:r>
    </w:p>
    <w:p>
      <w:pPr>
        <w:spacing w:line="307" w:lineRule="auto"/>
        <w:rPr>
          <w:rFonts w:ascii="Arial"/>
          <w:sz w:val="21"/>
        </w:rPr>
      </w:pPr>
      <w:r/>
    </w:p>
    <w:p>
      <w:pPr>
        <w:spacing w:line="307" w:lineRule="auto"/>
        <w:rPr>
          <w:rFonts w:ascii="Arial"/>
          <w:sz w:val="21"/>
        </w:rPr>
      </w:pPr>
      <w:r/>
    </w:p>
    <w:p>
      <w:pPr>
        <w:ind w:left="3939"/>
        <w:spacing w:before="41" w:line="105" w:lineRule="exact"/>
        <w:rPr>
          <w:rFonts w:ascii="Arial" w:hAnsi="Arial" w:eastAsia="Arial" w:cs="Arial"/>
          <w:sz w:val="14"/>
          <w:szCs w:val="14"/>
        </w:rPr>
      </w:pPr>
      <w:r>
        <w:rPr>
          <w:rFonts w:ascii="Arial" w:hAnsi="Arial" w:eastAsia="Arial" w:cs="Arial"/>
          <w:sz w:val="14"/>
          <w:szCs w:val="14"/>
          <w:spacing w:val="-1"/>
          <w:position w:val="1"/>
        </w:rPr>
        <w:t>sunrpc</w:t>
      </w:r>
    </w:p>
    <w:p>
      <w:pPr>
        <w:spacing w:line="267" w:lineRule="auto"/>
        <w:rPr>
          <w:rFonts w:ascii="Arial"/>
          <w:sz w:val="21"/>
        </w:rPr>
      </w:pPr>
      <w:r/>
    </w:p>
    <w:p>
      <w:pPr>
        <w:ind w:left="3059"/>
        <w:spacing w:before="69" w:line="220" w:lineRule="auto"/>
        <w:rPr>
          <w:rFonts w:ascii="SimSun" w:hAnsi="SimSun" w:eastAsia="SimSun" w:cs="SimSun"/>
          <w:sz w:val="21"/>
          <w:szCs w:val="21"/>
        </w:rPr>
      </w:pPr>
      <w:r>
        <w:rPr>
          <w:rFonts w:ascii="SimSun" w:hAnsi="SimSun" w:eastAsia="SimSun" w:cs="SimSun"/>
          <w:sz w:val="21"/>
          <w:szCs w:val="21"/>
          <w:spacing w:val="-3"/>
        </w:rPr>
        <w:t>图5-18 </w:t>
      </w:r>
      <w:r>
        <w:rPr>
          <w:rFonts w:ascii="Times New Roman" w:hAnsi="Times New Roman" w:eastAsia="Times New Roman" w:cs="Times New Roman"/>
          <w:sz w:val="21"/>
          <w:szCs w:val="21"/>
          <w:spacing w:val="-3"/>
        </w:rPr>
        <w:t>NFSD</w:t>
      </w:r>
      <w:r>
        <w:rPr>
          <w:rFonts w:ascii="SimSun" w:hAnsi="SimSun" w:eastAsia="SimSun" w:cs="SimSun"/>
          <w:sz w:val="21"/>
          <w:szCs w:val="21"/>
          <w:spacing w:val="-3"/>
        </w:rPr>
        <w:t>的整体架构</w:t>
      </w:r>
    </w:p>
    <w:p>
      <w:pPr>
        <w:ind w:left="139" w:right="74" w:firstLine="479"/>
        <w:spacing w:before="147" w:line="314" w:lineRule="auto"/>
        <w:jc w:val="both"/>
        <w:rPr>
          <w:rFonts w:ascii="SimSun" w:hAnsi="SimSun" w:eastAsia="SimSun" w:cs="SimSun"/>
          <w:sz w:val="21"/>
          <w:szCs w:val="21"/>
        </w:rPr>
      </w:pPr>
      <w:r>
        <w:rPr>
          <w:rFonts w:ascii="SimSun" w:hAnsi="SimSun" w:eastAsia="SimSun" w:cs="SimSun"/>
          <w:sz w:val="21"/>
          <w:szCs w:val="21"/>
          <w:spacing w:val="17"/>
        </w:rPr>
        <w:t>从图5-18可以看出，当</w:t>
      </w:r>
      <w:r>
        <w:rPr>
          <w:rFonts w:ascii="SimSun" w:hAnsi="SimSun" w:eastAsia="SimSun" w:cs="SimSun"/>
          <w:sz w:val="21"/>
          <w:szCs w:val="21"/>
        </w:rPr>
        <w:t>RPC</w:t>
      </w:r>
      <w:r>
        <w:rPr>
          <w:rFonts w:ascii="SimSun" w:hAnsi="SimSun" w:eastAsia="SimSun" w:cs="SimSun"/>
          <w:sz w:val="21"/>
          <w:szCs w:val="21"/>
          <w:spacing w:val="78"/>
        </w:rPr>
        <w:t xml:space="preserve"> </w:t>
      </w:r>
      <w:r>
        <w:rPr>
          <w:rFonts w:ascii="SimSun" w:hAnsi="SimSun" w:eastAsia="SimSun" w:cs="SimSun"/>
          <w:sz w:val="21"/>
          <w:szCs w:val="21"/>
          <w:spacing w:val="17"/>
        </w:rPr>
        <w:t>服务收到来自客户端的请求时，它会对请求进行</w:t>
      </w:r>
      <w:r>
        <w:rPr>
          <w:rFonts w:ascii="SimSun" w:hAnsi="SimSun" w:eastAsia="SimSun" w:cs="SimSun"/>
          <w:sz w:val="21"/>
          <w:szCs w:val="21"/>
        </w:rPr>
        <w:t xml:space="preserve"> </w:t>
      </w:r>
      <w:r>
        <w:rPr>
          <w:rFonts w:ascii="SimSun" w:hAnsi="SimSun" w:eastAsia="SimSun" w:cs="SimSun"/>
          <w:sz w:val="21"/>
          <w:szCs w:val="21"/>
          <w:spacing w:val="17"/>
        </w:rPr>
        <w:t>分发，由具体的程序(如</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53"/>
          <w:w w:val="101"/>
        </w:rPr>
        <w:t xml:space="preserve"> </w:t>
      </w:r>
      <w:r>
        <w:rPr>
          <w:rFonts w:ascii="SimSun" w:hAnsi="SimSun" w:eastAsia="SimSun" w:cs="SimSun"/>
          <w:sz w:val="21"/>
          <w:szCs w:val="21"/>
          <w:spacing w:val="17"/>
        </w:rPr>
        <w:t>或</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NLM</w:t>
      </w:r>
      <w:r>
        <w:rPr>
          <w:rFonts w:ascii="Times New Roman" w:hAnsi="Times New Roman" w:eastAsia="Times New Roman" w:cs="Times New Roman"/>
          <w:sz w:val="21"/>
          <w:szCs w:val="21"/>
          <w:spacing w:val="17"/>
        </w:rPr>
        <w:t>)   </w:t>
      </w:r>
      <w:r>
        <w:rPr>
          <w:rFonts w:ascii="SimSun" w:hAnsi="SimSun" w:eastAsia="SimSun" w:cs="SimSun"/>
          <w:sz w:val="21"/>
          <w:szCs w:val="21"/>
          <w:spacing w:val="17"/>
        </w:rPr>
        <w:t>来完成相关请求。其中请求的分发依据是</w:t>
      </w:r>
      <w:r>
        <w:rPr>
          <w:rFonts w:ascii="SimSun" w:hAnsi="SimSun" w:eastAsia="SimSun" w:cs="SimSun"/>
          <w:sz w:val="21"/>
          <w:szCs w:val="21"/>
        </w:rPr>
        <w:t xml:space="preserve"> </w:t>
      </w:r>
      <w:r>
        <w:rPr>
          <w:rFonts w:ascii="SimSun" w:hAnsi="SimSun" w:eastAsia="SimSun" w:cs="SimSun"/>
          <w:sz w:val="21"/>
          <w:szCs w:val="21"/>
          <w:spacing w:val="13"/>
        </w:rPr>
        <w:t>数据包中的程序</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13"/>
        </w:rPr>
        <w:t>和</w:t>
      </w:r>
      <w:r>
        <w:rPr>
          <w:rFonts w:ascii="SimSun" w:hAnsi="SimSun" w:eastAsia="SimSun" w:cs="SimSun"/>
          <w:sz w:val="21"/>
          <w:szCs w:val="21"/>
          <w:spacing w:val="-44"/>
        </w:rPr>
        <w:t xml:space="preserve"> </w:t>
      </w:r>
      <w:r>
        <w:rPr>
          <w:rFonts w:ascii="SimSun" w:hAnsi="SimSun" w:eastAsia="SimSun" w:cs="SimSun"/>
          <w:sz w:val="21"/>
          <w:szCs w:val="21"/>
          <w:spacing w:val="13"/>
        </w:rPr>
        <w:t>例</w:t>
      </w:r>
      <w:r>
        <w:rPr>
          <w:rFonts w:ascii="SimSun" w:hAnsi="SimSun" w:eastAsia="SimSun" w:cs="SimSun"/>
          <w:sz w:val="21"/>
          <w:szCs w:val="21"/>
          <w:spacing w:val="-44"/>
        </w:rPr>
        <w:t xml:space="preserve"> </w:t>
      </w:r>
      <w:r>
        <w:rPr>
          <w:rFonts w:ascii="SimSun" w:hAnsi="SimSun" w:eastAsia="SimSun" w:cs="SimSun"/>
          <w:sz w:val="21"/>
          <w:szCs w:val="21"/>
          <w:spacing w:val="13"/>
        </w:rPr>
        <w:t>程</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13"/>
        </w:rPr>
        <w:t>,   </w:t>
      </w:r>
      <w:r>
        <w:rPr>
          <w:rFonts w:ascii="SimSun" w:hAnsi="SimSun" w:eastAsia="SimSun" w:cs="SimSun"/>
          <w:sz w:val="21"/>
          <w:szCs w:val="21"/>
          <w:spacing w:val="13"/>
        </w:rPr>
        <w:t>根据这两个信息就可以找到具体的函数指针。</w:t>
      </w:r>
    </w:p>
    <w:p>
      <w:pPr>
        <w:ind w:left="139" w:right="75" w:firstLine="479"/>
        <w:spacing w:before="21" w:line="322" w:lineRule="auto"/>
        <w:jc w:val="both"/>
        <w:rPr>
          <w:rFonts w:ascii="SimSun" w:hAnsi="SimSun" w:eastAsia="SimSun" w:cs="SimSun"/>
          <w:sz w:val="21"/>
          <w:szCs w:val="21"/>
        </w:rPr>
      </w:pPr>
      <w:r>
        <w:rPr>
          <w:rFonts w:ascii="SimSun" w:hAnsi="SimSun" w:eastAsia="SimSun" w:cs="SimSun"/>
          <w:sz w:val="21"/>
          <w:szCs w:val="21"/>
          <w:spacing w:val="20"/>
        </w:rPr>
        <w:t>如果相关请求涉及文件操作，那么在例程中会直接调用</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0"/>
        </w:rPr>
        <w:t>的接口(如读数</w:t>
      </w:r>
      <w:r>
        <w:rPr>
          <w:rFonts w:ascii="SimSun" w:hAnsi="SimSun" w:eastAsia="SimSun" w:cs="SimSun"/>
          <w:sz w:val="21"/>
          <w:szCs w:val="21"/>
          <w:spacing w:val="12"/>
        </w:rPr>
        <w:t xml:space="preserve"> </w:t>
      </w:r>
      <w:r>
        <w:rPr>
          <w:rFonts w:ascii="SimSun" w:hAnsi="SimSun" w:eastAsia="SimSun" w:cs="SimSun"/>
          <w:sz w:val="21"/>
          <w:szCs w:val="21"/>
          <w:spacing w:val="18"/>
        </w:rPr>
        <w:t>据)进行下一步的处理。而</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18"/>
        </w:rPr>
        <w:t>则根据导出的目录信息调用本地文件系统(</w:t>
      </w:r>
      <w:r>
        <w:rPr>
          <w:rFonts w:ascii="SimSun" w:hAnsi="SimSun" w:eastAsia="SimSun" w:cs="SimSun"/>
          <w:sz w:val="21"/>
          <w:szCs w:val="21"/>
          <w:spacing w:val="17"/>
        </w:rPr>
        <w:t>如</w:t>
      </w:r>
      <w:r>
        <w:rPr>
          <w:rFonts w:ascii="Times New Roman" w:hAnsi="Times New Roman" w:eastAsia="Times New Roman" w:cs="Times New Roman"/>
          <w:sz w:val="21"/>
          <w:szCs w:val="21"/>
        </w:rPr>
        <w:t>Ext</w:t>
      </w:r>
      <w:r>
        <w:rPr>
          <w:rFonts w:ascii="Times New Roman" w:hAnsi="Times New Roman" w:eastAsia="Times New Roman" w:cs="Times New Roman"/>
          <w:sz w:val="21"/>
          <w:szCs w:val="21"/>
          <w:spacing w:val="17"/>
        </w:rPr>
        <w:t>4</w:t>
      </w:r>
      <w:r>
        <w:rPr>
          <w:rFonts w:ascii="Times New Roman" w:hAnsi="Times New Roman" w:eastAsia="Times New Roman" w:cs="Times New Roman"/>
          <w:sz w:val="21"/>
          <w:szCs w:val="21"/>
        </w:rPr>
        <w:t xml:space="preserve">  </w:t>
      </w:r>
      <w:r>
        <w:rPr>
          <w:rFonts w:ascii="SimSun" w:hAnsi="SimSun" w:eastAsia="SimSun" w:cs="SimSun"/>
          <w:sz w:val="21"/>
          <w:szCs w:val="21"/>
          <w:spacing w:val="23"/>
        </w:rPr>
        <w:t>和</w:t>
      </w:r>
      <w:r>
        <w:rPr>
          <w:rFonts w:ascii="Times New Roman" w:hAnsi="Times New Roman" w:eastAsia="Times New Roman" w:cs="Times New Roman"/>
          <w:sz w:val="21"/>
          <w:szCs w:val="21"/>
        </w:rPr>
        <w:t>XFS</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23"/>
        </w:rPr>
        <w:t>等)的接口实现具体的操作。</w:t>
      </w:r>
    </w:p>
    <w:p>
      <w:pPr>
        <w:ind w:left="139" w:right="49" w:firstLine="479"/>
        <w:spacing w:before="2" w:line="320" w:lineRule="auto"/>
        <w:jc w:val="both"/>
        <w:rPr>
          <w:rFonts w:ascii="SimSun" w:hAnsi="SimSun" w:eastAsia="SimSun" w:cs="SimSun"/>
          <w:sz w:val="21"/>
          <w:szCs w:val="21"/>
        </w:rPr>
      </w:pPr>
      <w:r>
        <w:rPr>
          <w:rFonts w:ascii="SimSun" w:hAnsi="SimSun" w:eastAsia="SimSun" w:cs="SimSun"/>
          <w:sz w:val="21"/>
          <w:szCs w:val="21"/>
          <w:spacing w:val="8"/>
        </w:rPr>
        <w:t>在内核中实现了所有的</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8"/>
        </w:rPr>
        <w:t>协议，如</w:t>
      </w:r>
      <w:r>
        <w:rPr>
          <w:rFonts w:ascii="Times New Roman" w:hAnsi="Times New Roman" w:eastAsia="Times New Roman" w:cs="Times New Roman"/>
          <w:sz w:val="21"/>
          <w:szCs w:val="21"/>
        </w:rPr>
        <w:t>NFSv</w:t>
      </w:r>
      <w:r>
        <w:rPr>
          <w:rFonts w:ascii="Times New Roman" w:hAnsi="Times New Roman" w:eastAsia="Times New Roman" w:cs="Times New Roman"/>
          <w:sz w:val="21"/>
          <w:szCs w:val="21"/>
          <w:spacing w:val="8"/>
        </w:rPr>
        <w:t>3</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rPr>
        <w:t>NFSv</w:t>
      </w:r>
      <w:r>
        <w:rPr>
          <w:rFonts w:ascii="Times New Roman" w:hAnsi="Times New Roman" w:eastAsia="Times New Roman" w:cs="Times New Roman"/>
          <w:sz w:val="21"/>
          <w:szCs w:val="21"/>
          <w:spacing w:val="8"/>
        </w:rPr>
        <w:t>4</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rPr>
        <w:t>MOUNT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NLM</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等</w:t>
      </w:r>
      <w:r>
        <w:rPr>
          <w:rFonts w:ascii="SimSun" w:hAnsi="SimSun" w:eastAsia="SimSun" w:cs="SimSun"/>
          <w:sz w:val="21"/>
          <w:szCs w:val="21"/>
          <w:spacing w:val="-50"/>
        </w:rPr>
        <w:t xml:space="preserve"> </w:t>
      </w:r>
      <w:r>
        <w:rPr>
          <w:rFonts w:ascii="SimSun" w:hAnsi="SimSun" w:eastAsia="SimSun" w:cs="SimSun"/>
          <w:sz w:val="21"/>
          <w:szCs w:val="21"/>
          <w:spacing w:val="8"/>
        </w:rPr>
        <w:t>。</w:t>
      </w:r>
      <w:r>
        <w:rPr>
          <w:rFonts w:ascii="SimSun" w:hAnsi="SimSun" w:eastAsia="SimSun" w:cs="SimSun"/>
          <w:sz w:val="21"/>
          <w:szCs w:val="21"/>
        </w:rPr>
        <w:t xml:space="preserve"> </w:t>
      </w:r>
      <w:r>
        <w:rPr>
          <w:rFonts w:ascii="SimSun" w:hAnsi="SimSun" w:eastAsia="SimSun" w:cs="SimSun"/>
          <w:sz w:val="21"/>
          <w:szCs w:val="21"/>
          <w:spacing w:val="17"/>
        </w:rPr>
        <w:t>由于从</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7"/>
        </w:rPr>
        <w:t>服务到协议程序的流程是一样的，限于篇幅我们并不会对每种协议都</w:t>
      </w:r>
      <w:r>
        <w:rPr>
          <w:rFonts w:ascii="SimSun" w:hAnsi="SimSun" w:eastAsia="SimSun" w:cs="SimSun"/>
          <w:sz w:val="21"/>
          <w:szCs w:val="21"/>
          <w:spacing w:val="1"/>
        </w:rPr>
        <w:t xml:space="preserve"> </w:t>
      </w:r>
      <w:r>
        <w:rPr>
          <w:rFonts w:ascii="SimSun" w:hAnsi="SimSun" w:eastAsia="SimSun" w:cs="SimSun"/>
          <w:sz w:val="21"/>
          <w:szCs w:val="21"/>
          <w:spacing w:val="17"/>
        </w:rPr>
        <w:t>做介绍。本节主要以</w:t>
      </w:r>
      <w:r>
        <w:rPr>
          <w:rFonts w:ascii="Times New Roman" w:hAnsi="Times New Roman" w:eastAsia="Times New Roman" w:cs="Times New Roman"/>
          <w:sz w:val="21"/>
          <w:szCs w:val="21"/>
        </w:rPr>
        <w:t>NFSv</w:t>
      </w:r>
      <w:r>
        <w:rPr>
          <w:rFonts w:ascii="Times New Roman" w:hAnsi="Times New Roman" w:eastAsia="Times New Roman" w:cs="Times New Roman"/>
          <w:sz w:val="21"/>
          <w:szCs w:val="21"/>
          <w:spacing w:val="17"/>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7"/>
        </w:rPr>
        <w:t>协议为例介绍一下从网络收到消息</w:t>
      </w:r>
      <w:r>
        <w:rPr>
          <w:rFonts w:ascii="SimSun" w:hAnsi="SimSun" w:eastAsia="SimSun" w:cs="SimSun"/>
          <w:sz w:val="21"/>
          <w:szCs w:val="21"/>
          <w:spacing w:val="16"/>
        </w:rPr>
        <w:t>到最终完成协议层</w:t>
      </w:r>
      <w:r>
        <w:rPr>
          <w:rFonts w:ascii="SimSun" w:hAnsi="SimSun" w:eastAsia="SimSun" w:cs="SimSun"/>
          <w:sz w:val="21"/>
          <w:szCs w:val="21"/>
          <w:spacing w:val="2"/>
        </w:rPr>
        <w:t xml:space="preserve"> </w:t>
      </w:r>
      <w:r>
        <w:rPr>
          <w:rFonts w:ascii="SimSun" w:hAnsi="SimSun" w:eastAsia="SimSun" w:cs="SimSun"/>
          <w:sz w:val="21"/>
          <w:szCs w:val="21"/>
          <w:spacing w:val="13"/>
        </w:rPr>
        <w:t>处理的整个流程。如果大家熟悉了这个流程，再按照此流程来理解其他流程将非常</w:t>
      </w:r>
      <w:r>
        <w:rPr>
          <w:rFonts w:ascii="SimSun" w:hAnsi="SimSun" w:eastAsia="SimSun" w:cs="SimSun"/>
          <w:sz w:val="21"/>
          <w:szCs w:val="21"/>
          <w:spacing w:val="2"/>
        </w:rPr>
        <w:t xml:space="preserve"> </w:t>
      </w:r>
      <w:r>
        <w:rPr>
          <w:rFonts w:ascii="SimSun" w:hAnsi="SimSun" w:eastAsia="SimSun" w:cs="SimSun"/>
          <w:sz w:val="21"/>
          <w:szCs w:val="21"/>
          <w:spacing w:val="4"/>
        </w:rPr>
        <w:t>容易。</w:t>
      </w:r>
    </w:p>
    <w:p>
      <w:pPr>
        <w:ind w:left="139" w:right="82" w:firstLine="479"/>
        <w:spacing w:before="31" w:line="311" w:lineRule="auto"/>
        <w:jc w:val="both"/>
        <w:rPr>
          <w:rFonts w:ascii="SimSun" w:hAnsi="SimSun" w:eastAsia="SimSun" w:cs="SimSun"/>
          <w:sz w:val="21"/>
          <w:szCs w:val="21"/>
        </w:rPr>
      </w:pPr>
      <w:r>
        <w:rPr>
          <w:rFonts w:ascii="SimSun" w:hAnsi="SimSun" w:eastAsia="SimSun" w:cs="SimSun"/>
          <w:sz w:val="21"/>
          <w:szCs w:val="21"/>
          <w:spacing w:val="18"/>
        </w:rPr>
        <w:t>首先，我们分析一下</w:t>
      </w:r>
      <w:r>
        <w:rPr>
          <w:rFonts w:ascii="Times New Roman" w:hAnsi="Times New Roman" w:eastAsia="Times New Roman" w:cs="Times New Roman"/>
          <w:sz w:val="21"/>
          <w:szCs w:val="21"/>
        </w:rPr>
        <w:t>NFSD</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8"/>
        </w:rPr>
        <w:t>的启动过程，该过程主要完成函数指针集向</w:t>
      </w:r>
      <w:r>
        <w:rPr>
          <w:rFonts w:ascii="Times New Roman" w:hAnsi="Times New Roman" w:eastAsia="Times New Roman" w:cs="Times New Roman"/>
          <w:sz w:val="21"/>
          <w:szCs w:val="21"/>
        </w:rPr>
        <w:t>RPC  </w:t>
      </w:r>
      <w:r>
        <w:rPr>
          <w:rFonts w:ascii="SimSun" w:hAnsi="SimSun" w:eastAsia="SimSun" w:cs="SimSun"/>
          <w:sz w:val="21"/>
          <w:szCs w:val="21"/>
          <w:spacing w:val="17"/>
        </w:rPr>
        <w:t>服务注册的过程。以处理</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7"/>
        </w:rPr>
        <w:t>协议的服务端为例，关键是启动了一个线程池。该</w:t>
      </w:r>
      <w:r>
        <w:rPr>
          <w:rFonts w:ascii="SimSun" w:hAnsi="SimSun" w:eastAsia="SimSun" w:cs="SimSun"/>
          <w:sz w:val="21"/>
          <w:szCs w:val="21"/>
        </w:rPr>
        <w:t xml:space="preserve"> </w:t>
      </w:r>
      <w:r>
        <w:rPr>
          <w:rFonts w:ascii="SimSun" w:hAnsi="SimSun" w:eastAsia="SimSun" w:cs="SimSun"/>
          <w:sz w:val="21"/>
          <w:szCs w:val="21"/>
          <w:spacing w:val="13"/>
        </w:rPr>
        <w:t>内核线程池不断地接收网络消息，译码之后调用注册的回调函数进行具体命令的处</w:t>
      </w:r>
      <w:r>
        <w:rPr>
          <w:rFonts w:ascii="SimSun" w:hAnsi="SimSun" w:eastAsia="SimSun" w:cs="SimSun"/>
          <w:sz w:val="21"/>
          <w:szCs w:val="21"/>
        </w:rPr>
        <w:t xml:space="preserve"> </w:t>
      </w:r>
      <w:r>
        <w:rPr>
          <w:rFonts w:ascii="SimSun" w:hAnsi="SimSun" w:eastAsia="SimSun" w:cs="SimSun"/>
          <w:sz w:val="21"/>
          <w:szCs w:val="21"/>
          <w:spacing w:val="22"/>
        </w:rPr>
        <w:t>理。代码5-</w:t>
      </w:r>
      <w:r>
        <w:rPr>
          <w:rFonts w:ascii="SimSun" w:hAnsi="SimSun" w:eastAsia="SimSun" w:cs="SimSun"/>
          <w:sz w:val="21"/>
          <w:szCs w:val="21"/>
          <w:spacing w:val="-29"/>
        </w:rPr>
        <w:t xml:space="preserve"> </w:t>
      </w:r>
      <w:r>
        <w:rPr>
          <w:rFonts w:ascii="SimSun" w:hAnsi="SimSun" w:eastAsia="SimSun" w:cs="SimSun"/>
          <w:sz w:val="21"/>
          <w:szCs w:val="21"/>
          <w:spacing w:val="22"/>
        </w:rPr>
        <w:t>11是</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22"/>
        </w:rPr>
        <w:t>服务的主函数，函数指针的注册和线程池的创建都在其中</w:t>
      </w:r>
      <w:r>
        <w:rPr>
          <w:rFonts w:ascii="SimSun" w:hAnsi="SimSun" w:eastAsia="SimSun" w:cs="SimSun"/>
          <w:sz w:val="21"/>
          <w:szCs w:val="21"/>
          <w:spacing w:val="1"/>
        </w:rPr>
        <w:t xml:space="preserve"> </w:t>
      </w:r>
      <w:r>
        <w:rPr>
          <w:rFonts w:ascii="SimSun" w:hAnsi="SimSun" w:eastAsia="SimSun" w:cs="SimSun"/>
          <w:sz w:val="21"/>
          <w:szCs w:val="21"/>
          <w:spacing w:val="4"/>
        </w:rPr>
        <w:t>实现。</w:t>
      </w:r>
    </w:p>
    <w:p>
      <w:pPr>
        <w:spacing w:line="311" w:lineRule="auto"/>
        <w:sectPr>
          <w:footerReference w:type="default" r:id="rId739"/>
          <w:pgSz w:w="9060" w:h="14150"/>
          <w:pgMar w:top="400" w:right="195" w:bottom="646" w:left="600" w:header="0" w:footer="457" w:gutter="0"/>
        </w:sectPr>
        <w:rPr>
          <w:rFonts w:ascii="SimSun" w:hAnsi="SimSun" w:eastAsia="SimSun" w:cs="SimSun"/>
          <w:sz w:val="21"/>
          <w:szCs w:val="21"/>
        </w:rPr>
      </w:pPr>
    </w:p>
    <w:p>
      <w:pPr>
        <w:spacing w:line="352" w:lineRule="auto"/>
        <w:rPr>
          <w:rFonts w:ascii="Arial"/>
          <w:sz w:val="21"/>
        </w:rPr>
      </w:pPr>
      <w:r/>
    </w:p>
    <w:p>
      <w:pPr>
        <w:pStyle w:val="BodyText"/>
        <w:ind w:left="4519"/>
        <w:spacing w:before="61" w:line="221" w:lineRule="auto"/>
        <w:tabs>
          <w:tab w:val="left" w:pos="4676"/>
        </w:tabs>
        <w:rPr>
          <w:sz w:val="19"/>
          <w:szCs w:val="19"/>
        </w:rPr>
      </w:pPr>
      <w:bookmarkStart w:name="bookmark245" w:id="350"/>
      <w:bookmarkEnd w:id="350"/>
      <w:r>
        <w:rPr>
          <w:sz w:val="19"/>
          <w:szCs w:val="19"/>
          <w:u w:val="single" w:color="auto"/>
        </w:rPr>
        <w:tab/>
      </w:r>
      <w:r>
        <w:rPr>
          <w:sz w:val="19"/>
          <w:szCs w:val="19"/>
          <w:u w:val="single" w:color="auto"/>
          <w:spacing w:val="-9"/>
        </w:rPr>
        <w:t>第</w:t>
      </w:r>
      <w:r>
        <w:rPr>
          <w:sz w:val="19"/>
          <w:szCs w:val="19"/>
          <w:u w:val="single" w:color="auto"/>
          <w:spacing w:val="-31"/>
        </w:rPr>
        <w:t xml:space="preserve"> </w:t>
      </w:r>
      <w:r>
        <w:rPr>
          <w:sz w:val="19"/>
          <w:szCs w:val="19"/>
          <w:u w:val="single" w:color="auto"/>
          <w:spacing w:val="-9"/>
        </w:rPr>
        <w:t>5</w:t>
      </w:r>
      <w:r>
        <w:rPr>
          <w:sz w:val="19"/>
          <w:szCs w:val="19"/>
          <w:u w:val="single" w:color="auto"/>
          <w:spacing w:val="-33"/>
        </w:rPr>
        <w:t xml:space="preserve"> </w:t>
      </w:r>
      <w:r>
        <w:rPr>
          <w:sz w:val="19"/>
          <w:szCs w:val="19"/>
          <w:u w:val="single" w:color="auto"/>
          <w:spacing w:val="-9"/>
        </w:rPr>
        <w:t>章</w:t>
      </w:r>
      <w:r>
        <w:rPr>
          <w:sz w:val="19"/>
          <w:szCs w:val="19"/>
          <w:u w:val="single" w:color="auto"/>
          <w:spacing w:val="-32"/>
        </w:rPr>
        <w:t xml:space="preserve"> </w:t>
      </w:r>
      <w:r>
        <w:rPr>
          <w:sz w:val="19"/>
          <w:szCs w:val="19"/>
          <w:u w:val="single" w:color="auto"/>
          <w:spacing w:val="-9"/>
        </w:rPr>
        <w:t>基</w:t>
      </w:r>
      <w:r>
        <w:rPr>
          <w:sz w:val="19"/>
          <w:szCs w:val="19"/>
          <w:u w:val="single" w:color="auto"/>
          <w:spacing w:val="-28"/>
        </w:rPr>
        <w:t xml:space="preserve"> </w:t>
      </w:r>
      <w:r>
        <w:rPr>
          <w:sz w:val="19"/>
          <w:szCs w:val="19"/>
          <w:u w:val="single" w:color="auto"/>
          <w:spacing w:val="-9"/>
        </w:rPr>
        <w:t>干</w:t>
      </w:r>
      <w:r>
        <w:rPr>
          <w:sz w:val="19"/>
          <w:szCs w:val="19"/>
          <w:u w:val="single" w:color="auto"/>
          <w:spacing w:val="-25"/>
        </w:rPr>
        <w:t xml:space="preserve"> </w:t>
      </w:r>
      <w:r>
        <w:rPr>
          <w:sz w:val="19"/>
          <w:szCs w:val="19"/>
          <w:u w:val="single" w:color="auto"/>
          <w:spacing w:val="-9"/>
        </w:rPr>
        <w:t>网</w:t>
      </w:r>
      <w:r>
        <w:rPr>
          <w:sz w:val="19"/>
          <w:szCs w:val="19"/>
          <w:u w:val="single" w:color="auto"/>
          <w:spacing w:val="-34"/>
        </w:rPr>
        <w:t xml:space="preserve"> </w:t>
      </w:r>
      <w:r>
        <w:rPr>
          <w:sz w:val="19"/>
          <w:szCs w:val="19"/>
          <w:u w:val="single" w:color="auto"/>
          <w:spacing w:val="-9"/>
        </w:rPr>
        <w:t>络</w:t>
      </w:r>
      <w:r>
        <w:rPr>
          <w:sz w:val="19"/>
          <w:szCs w:val="19"/>
          <w:u w:val="single" w:color="auto"/>
          <w:spacing w:val="-30"/>
        </w:rPr>
        <w:t xml:space="preserve"> </w:t>
      </w:r>
      <w:r>
        <w:rPr>
          <w:sz w:val="19"/>
          <w:szCs w:val="19"/>
          <w:u w:val="single" w:color="auto"/>
          <w:spacing w:val="-9"/>
        </w:rPr>
        <w:t>共</w:t>
      </w:r>
      <w:r>
        <w:rPr>
          <w:sz w:val="19"/>
          <w:szCs w:val="19"/>
          <w:u w:val="single" w:color="auto"/>
          <w:spacing w:val="-30"/>
        </w:rPr>
        <w:t xml:space="preserve"> </w:t>
      </w:r>
      <w:r>
        <w:rPr>
          <w:sz w:val="19"/>
          <w:szCs w:val="19"/>
          <w:u w:val="single" w:color="auto"/>
          <w:spacing w:val="-9"/>
        </w:rPr>
        <w:t>享</w:t>
      </w:r>
      <w:r>
        <w:rPr>
          <w:sz w:val="19"/>
          <w:szCs w:val="19"/>
          <w:u w:val="single" w:color="auto"/>
          <w:spacing w:val="-23"/>
        </w:rPr>
        <w:t xml:space="preserve"> </w:t>
      </w:r>
      <w:r>
        <w:rPr>
          <w:sz w:val="19"/>
          <w:szCs w:val="19"/>
          <w:u w:val="single" w:color="auto"/>
          <w:spacing w:val="-9"/>
        </w:rPr>
        <w:t>的</w:t>
      </w:r>
      <w:r>
        <w:rPr>
          <w:sz w:val="19"/>
          <w:szCs w:val="19"/>
          <w:u w:val="single" w:color="auto"/>
          <w:spacing w:val="-24"/>
        </w:rPr>
        <w:t xml:space="preserve"> </w:t>
      </w:r>
      <w:r>
        <w:rPr>
          <w:sz w:val="19"/>
          <w:szCs w:val="19"/>
          <w:u w:val="single" w:color="auto"/>
          <w:spacing w:val="-9"/>
        </w:rPr>
        <w:t>网</w:t>
      </w:r>
      <w:r>
        <w:rPr>
          <w:sz w:val="19"/>
          <w:szCs w:val="19"/>
          <w:u w:val="single" w:color="auto"/>
          <w:spacing w:val="-34"/>
        </w:rPr>
        <w:t xml:space="preserve"> </w:t>
      </w:r>
      <w:r>
        <w:rPr>
          <w:sz w:val="19"/>
          <w:szCs w:val="19"/>
          <w:u w:val="single" w:color="auto"/>
          <w:spacing w:val="-9"/>
        </w:rPr>
        <w:t>络</w:t>
      </w:r>
      <w:r>
        <w:rPr>
          <w:sz w:val="19"/>
          <w:szCs w:val="19"/>
          <w:u w:val="single" w:color="auto"/>
          <w:spacing w:val="-31"/>
        </w:rPr>
        <w:t xml:space="preserve"> </w:t>
      </w:r>
      <w:r>
        <w:rPr>
          <w:sz w:val="19"/>
          <w:szCs w:val="19"/>
          <w:u w:val="single" w:color="auto"/>
          <w:spacing w:val="-9"/>
        </w:rPr>
        <w:t>文</w:t>
      </w:r>
      <w:r>
        <w:rPr>
          <w:sz w:val="19"/>
          <w:szCs w:val="19"/>
          <w:u w:val="single" w:color="auto"/>
          <w:spacing w:val="-35"/>
        </w:rPr>
        <w:t xml:space="preserve"> </w:t>
      </w:r>
      <w:r>
        <w:rPr>
          <w:sz w:val="19"/>
          <w:szCs w:val="19"/>
          <w:u w:val="single" w:color="auto"/>
          <w:spacing w:val="-9"/>
        </w:rPr>
        <w:t>件</w:t>
      </w:r>
      <w:r>
        <w:rPr>
          <w:sz w:val="19"/>
          <w:szCs w:val="19"/>
          <w:u w:val="single" w:color="auto"/>
          <w:spacing w:val="-29"/>
        </w:rPr>
        <w:t xml:space="preserve"> </w:t>
      </w:r>
      <w:r>
        <w:rPr>
          <w:sz w:val="19"/>
          <w:szCs w:val="19"/>
          <w:u w:val="single" w:color="auto"/>
          <w:spacing w:val="-9"/>
        </w:rPr>
        <w:t>系</w:t>
      </w:r>
      <w:r>
        <w:rPr>
          <w:sz w:val="19"/>
          <w:szCs w:val="19"/>
          <w:u w:val="single" w:color="auto"/>
          <w:spacing w:val="-35"/>
        </w:rPr>
        <w:t xml:space="preserve"> </w:t>
      </w:r>
      <w:r>
        <w:rPr>
          <w:sz w:val="19"/>
          <w:szCs w:val="19"/>
          <w:u w:val="single" w:color="auto"/>
          <w:spacing w:val="-9"/>
        </w:rPr>
        <w:t>统</w:t>
      </w:r>
      <w:r>
        <w:rPr>
          <w:sz w:val="19"/>
          <w:szCs w:val="19"/>
          <w:u w:val="single" w:color="auto"/>
          <w:spacing w:val="-9"/>
        </w:rPr>
        <w:t xml:space="preserve">     </w:t>
      </w:r>
    </w:p>
    <w:p>
      <w:pPr>
        <w:spacing w:line="465" w:lineRule="auto"/>
        <w:rPr>
          <w:rFonts w:ascii="Arial"/>
          <w:sz w:val="21"/>
        </w:rPr>
      </w:pPr>
      <w:r/>
    </w:p>
    <w:p>
      <w:pPr>
        <w:pStyle w:val="BodyText"/>
        <w:ind w:left="2759"/>
        <w:spacing w:before="65" w:line="221" w:lineRule="auto"/>
        <w:rPr>
          <w:sz w:val="20"/>
          <w:szCs w:val="20"/>
        </w:rPr>
      </w:pPr>
      <w:r>
        <w:rPr>
          <w:sz w:val="20"/>
          <w:szCs w:val="20"/>
          <w:spacing w:val="2"/>
        </w:rPr>
        <w:t>代码5-11</w:t>
      </w:r>
      <w:r>
        <w:rPr>
          <w:sz w:val="20"/>
          <w:szCs w:val="20"/>
          <w:spacing w:val="2"/>
        </w:rPr>
        <w:t xml:space="preserve"> </w:t>
      </w:r>
      <w:r>
        <w:rPr>
          <w:rFonts w:ascii="Arial" w:hAnsi="Arial" w:eastAsia="Arial" w:cs="Arial"/>
          <w:sz w:val="20"/>
          <w:szCs w:val="20"/>
        </w:rPr>
        <w:t>NFS</w:t>
      </w:r>
      <w:r>
        <w:rPr>
          <w:rFonts w:ascii="Arial" w:hAnsi="Arial" w:eastAsia="Arial" w:cs="Arial"/>
          <w:sz w:val="20"/>
          <w:szCs w:val="20"/>
          <w:spacing w:val="2"/>
        </w:rPr>
        <w:t xml:space="preserve"> </w:t>
      </w:r>
      <w:r>
        <w:rPr>
          <w:sz w:val="20"/>
          <w:szCs w:val="20"/>
          <w:spacing w:val="2"/>
        </w:rPr>
        <w:t>服务的主函数</w:t>
      </w:r>
    </w:p>
    <w:p>
      <w:pPr>
        <w:ind w:left="139"/>
        <w:spacing w:before="106" w:line="188" w:lineRule="auto"/>
        <w:rPr>
          <w:rFonts w:ascii="Times New Roman" w:hAnsi="Times New Roman" w:eastAsia="Times New Roman" w:cs="Times New Roman"/>
          <w:sz w:val="14"/>
          <w:szCs w:val="14"/>
        </w:rPr>
      </w:pPr>
      <w:r>
        <w:drawing>
          <wp:anchor distT="0" distB="0" distL="0" distR="0" simplePos="0" relativeHeight="254954496" behindDoc="1" locked="0" layoutInCell="1" allowOverlap="1">
            <wp:simplePos x="0" y="0"/>
            <wp:positionH relativeFrom="column">
              <wp:posOffset>0</wp:posOffset>
            </wp:positionH>
            <wp:positionV relativeFrom="paragraph">
              <wp:posOffset>28157</wp:posOffset>
            </wp:positionV>
            <wp:extent cx="5137115" cy="5143517"/>
            <wp:effectExtent l="0" t="0" r="0" b="0"/>
            <wp:wrapNone/>
            <wp:docPr id="770" name="IM 770"/>
            <wp:cNvGraphicFramePr/>
            <a:graphic>
              <a:graphicData uri="http://schemas.openxmlformats.org/drawingml/2006/picture">
                <pic:pic>
                  <pic:nvPicPr>
                    <pic:cNvPr id="770" name="IM 770"/>
                    <pic:cNvPicPr/>
                  </pic:nvPicPr>
                  <pic:blipFill>
                    <a:blip r:embed="rId743"/>
                    <a:stretch>
                      <a:fillRect/>
                    </a:stretch>
                  </pic:blipFill>
                  <pic:spPr>
                    <a:xfrm rot="0">
                      <a:off x="0" y="0"/>
                      <a:ext cx="5137115" cy="5143517"/>
                    </a:xfrm>
                    <a:prstGeom prst="rect">
                      <a:avLst/>
                    </a:prstGeom>
                  </pic:spPr>
                </pic:pic>
              </a:graphicData>
            </a:graphic>
          </wp:anchor>
        </w:drawing>
      </w:r>
      <w:r>
        <w:rPr>
          <w:rFonts w:ascii="Times New Roman" w:hAnsi="Times New Roman" w:eastAsia="Times New Roman" w:cs="Times New Roman"/>
          <w:sz w:val="14"/>
          <w:szCs w:val="14"/>
          <w:b/>
          <w:bCs/>
          <w:spacing w:val="-1"/>
        </w:rPr>
        <w:t>net/nfsd/nfssvc.e</w:t>
      </w:r>
    </w:p>
    <w:p>
      <w:pPr>
        <w:ind w:left="139"/>
        <w:spacing w:before="120" w:line="191" w:lineRule="auto"/>
        <w:rPr>
          <w:rFonts w:ascii="Times New Roman" w:hAnsi="Times New Roman" w:eastAsia="Times New Roman" w:cs="Times New Roman"/>
          <w:sz w:val="20"/>
          <w:szCs w:val="20"/>
        </w:rPr>
      </w:pPr>
      <w:r>
        <w:rPr>
          <w:rFonts w:ascii="Times New Roman" w:hAnsi="Times New Roman" w:eastAsia="Times New Roman" w:cs="Times New Roman"/>
          <w:sz w:val="14"/>
          <w:szCs w:val="14"/>
          <w:color w:val="FFFFFF"/>
          <w:spacing w:val="-2"/>
        </w:rPr>
        <w:t>740             </w:t>
      </w:r>
      <w:r>
        <w:rPr>
          <w:rFonts w:ascii="Times New Roman" w:hAnsi="Times New Roman" w:eastAsia="Times New Roman" w:cs="Times New Roman"/>
          <w:sz w:val="20"/>
          <w:szCs w:val="20"/>
          <w:spacing w:val="-2"/>
        </w:rPr>
        <w:t>int</w:t>
      </w:r>
    </w:p>
    <w:p>
      <w:pPr>
        <w:ind w:left="139" w:right="4194"/>
        <w:spacing w:before="80" w:line="252" w:lineRule="auto"/>
        <w:rPr>
          <w:rFonts w:ascii="SimSun" w:hAnsi="SimSun" w:eastAsia="SimSun" w:cs="SimSun"/>
          <w:sz w:val="20"/>
          <w:szCs w:val="20"/>
        </w:rPr>
      </w:pPr>
      <w:r>
        <w:rPr>
          <w:rFonts w:ascii="Times New Roman" w:hAnsi="Times New Roman" w:eastAsia="Times New Roman" w:cs="Times New Roman"/>
          <w:sz w:val="14"/>
          <w:szCs w:val="14"/>
          <w:color w:val="FFFFFF"/>
        </w:rPr>
        <w:t>741            </w:t>
      </w:r>
      <w:r>
        <w:rPr>
          <w:rFonts w:ascii="Times New Roman" w:hAnsi="Times New Roman" w:eastAsia="Times New Roman" w:cs="Times New Roman"/>
          <w:sz w:val="14"/>
          <w:szCs w:val="14"/>
        </w:rPr>
        <w:t>nfsd_svc(int    nrservs,struct    net    *net,const</w:t>
      </w:r>
      <w:r>
        <w:rPr>
          <w:rFonts w:ascii="Times New Roman" w:hAnsi="Times New Roman" w:eastAsia="Times New Roman" w:cs="Times New Roman"/>
          <w:sz w:val="14"/>
          <w:szCs w:val="14"/>
          <w:spacing w:val="-1"/>
        </w:rPr>
        <w:t xml:space="preserve">    struct    cred</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spacing w:val="-1"/>
        </w:rPr>
        <w:t>*cred)</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2"/>
          <w:position w:val="2"/>
        </w:rPr>
        <w:t>742</w:t>
      </w:r>
      <w:r>
        <w:rPr>
          <w:rFonts w:ascii="Times New Roman" w:hAnsi="Times New Roman" w:eastAsia="Times New Roman" w:cs="Times New Roman"/>
          <w:sz w:val="14"/>
          <w:szCs w:val="14"/>
          <w:spacing w:val="2"/>
          <w:position w:val="2"/>
        </w:rPr>
        <w:t xml:space="preserve">            </w:t>
      </w:r>
      <w:r>
        <w:rPr>
          <w:rFonts w:ascii="SimSun" w:hAnsi="SimSun" w:eastAsia="SimSun" w:cs="SimSun"/>
          <w:sz w:val="20"/>
          <w:szCs w:val="20"/>
          <w:spacing w:val="-2"/>
          <w:position w:val="-1"/>
        </w:rPr>
        <w:t>{</w:t>
      </w:r>
    </w:p>
    <w:p>
      <w:pPr>
        <w:ind w:left="139"/>
        <w:spacing w:before="2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743                      </w:t>
      </w:r>
      <w:r>
        <w:rPr>
          <w:rFonts w:ascii="Times New Roman" w:hAnsi="Times New Roman" w:eastAsia="Times New Roman" w:cs="Times New Roman"/>
          <w:sz w:val="14"/>
          <w:szCs w:val="14"/>
          <w:spacing w:val="-1"/>
        </w:rPr>
        <w:t>int</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1"/>
        </w:rPr>
        <w:t>error;</w:t>
      </w:r>
    </w:p>
    <w:p>
      <w:pPr>
        <w:ind w:left="139"/>
        <w:spacing w:before="12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744</w:t>
      </w:r>
      <w:r>
        <w:rPr>
          <w:rFonts w:ascii="Times New Roman" w:hAnsi="Times New Roman" w:eastAsia="Times New Roman" w:cs="Times New Roman"/>
          <w:sz w:val="14"/>
          <w:szCs w:val="14"/>
          <w:color w:val="FFFFFF"/>
          <w:spacing w:val="2"/>
        </w:rPr>
        <w:t xml:space="preserve">                     </w:t>
      </w:r>
      <w:r>
        <w:rPr>
          <w:rFonts w:ascii="Times New Roman" w:hAnsi="Times New Roman" w:eastAsia="Times New Roman" w:cs="Times New Roman"/>
          <w:sz w:val="14"/>
          <w:szCs w:val="14"/>
          <w:spacing w:val="-1"/>
        </w:rPr>
        <w:t>bool</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1"/>
        </w:rPr>
        <w:t>nfsd_up_before;</w:t>
      </w:r>
    </w:p>
    <w:p>
      <w:pPr>
        <w:ind w:left="139" w:right="4411"/>
        <w:spacing w:before="111" w:line="274"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rPr>
        <w:t>745                      </w:t>
      </w:r>
      <w:r>
        <w:rPr>
          <w:rFonts w:ascii="Times New Roman" w:hAnsi="Times New Roman" w:eastAsia="Times New Roman" w:cs="Times New Roman"/>
          <w:sz w:val="14"/>
          <w:szCs w:val="14"/>
        </w:rPr>
        <w:t>struct         nfsd_net         *nn=net_generic(</w:t>
      </w:r>
      <w:r>
        <w:rPr>
          <w:rFonts w:ascii="Times New Roman" w:hAnsi="Times New Roman" w:eastAsia="Times New Roman" w:cs="Times New Roman"/>
          <w:sz w:val="14"/>
          <w:szCs w:val="14"/>
          <w:spacing w:val="-1"/>
        </w:rPr>
        <w:t>net,nfsd_net_id);</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color w:val="FFFFFF"/>
          <w:spacing w:val="-2"/>
        </w:rPr>
        <w:t>746</w:t>
      </w:r>
    </w:p>
    <w:p>
      <w:pPr>
        <w:ind w:left="139"/>
        <w:spacing w:before="10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747</w:t>
      </w:r>
      <w:r>
        <w:rPr>
          <w:rFonts w:ascii="Times New Roman" w:hAnsi="Times New Roman" w:eastAsia="Times New Roman" w:cs="Times New Roman"/>
          <w:sz w:val="14"/>
          <w:szCs w:val="14"/>
          <w:color w:val="FFFFFF"/>
          <w:spacing w:val="2"/>
        </w:rPr>
        <w:t xml:space="preserve">                     </w:t>
      </w:r>
      <w:r>
        <w:rPr>
          <w:rFonts w:ascii="Times New Roman" w:hAnsi="Times New Roman" w:eastAsia="Times New Roman" w:cs="Times New Roman"/>
          <w:sz w:val="14"/>
          <w:szCs w:val="14"/>
          <w:spacing w:val="-1"/>
        </w:rPr>
        <w:t>mutex_lock(&amp;nfsd_mutex);</w:t>
      </w:r>
    </w:p>
    <w:p>
      <w:pPr>
        <w:ind w:left="139" w:right="5521"/>
        <w:spacing w:before="101" w:line="26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position w:val="1"/>
        </w:rPr>
        <w:t>748                      </w:t>
      </w:r>
      <w:r>
        <w:rPr>
          <w:rFonts w:ascii="Times New Roman" w:hAnsi="Times New Roman" w:eastAsia="Times New Roman" w:cs="Times New Roman"/>
          <w:sz w:val="14"/>
          <w:szCs w:val="14"/>
        </w:rPr>
        <w:t>dprintk("</w:t>
      </w:r>
      <w:r>
        <w:rPr>
          <w:rFonts w:ascii="Times New Roman" w:hAnsi="Times New Roman" w:eastAsia="Times New Roman" w:cs="Times New Roman"/>
          <w:sz w:val="14"/>
          <w:szCs w:val="14"/>
          <w:spacing w:val="-1"/>
        </w:rPr>
        <w:t>nfsd:creating</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1"/>
        </w:rPr>
        <w:t>serviceln");</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color w:val="FFFFFF"/>
          <w:spacing w:val="-2"/>
        </w:rPr>
        <w:t>749</w:t>
      </w:r>
    </w:p>
    <w:p>
      <w:pPr>
        <w:ind w:left="139"/>
        <w:spacing w:before="11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750</w:t>
      </w:r>
      <w:r>
        <w:rPr>
          <w:rFonts w:ascii="Times New Roman" w:hAnsi="Times New Roman" w:eastAsia="Times New Roman" w:cs="Times New Roman"/>
          <w:sz w:val="14"/>
          <w:szCs w:val="14"/>
          <w:color w:val="FFFFFF"/>
          <w:spacing w:val="2"/>
        </w:rPr>
        <w:t xml:space="preserve">                     </w:t>
      </w:r>
      <w:r>
        <w:rPr>
          <w:rFonts w:ascii="Times New Roman" w:hAnsi="Times New Roman" w:eastAsia="Times New Roman" w:cs="Times New Roman"/>
          <w:sz w:val="14"/>
          <w:szCs w:val="14"/>
          <w:spacing w:val="-1"/>
        </w:rPr>
        <w:t>nrservs=max(nrservs,O);</w:t>
      </w:r>
    </w:p>
    <w:p>
      <w:pPr>
        <w:ind w:left="139"/>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751</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nrservs=min(nrservs,NFSD_M</w:t>
      </w:r>
      <w:r>
        <w:rPr>
          <w:rFonts w:ascii="Times New Roman" w:hAnsi="Times New Roman" w:eastAsia="Times New Roman" w:cs="Times New Roman"/>
          <w:sz w:val="14"/>
          <w:szCs w:val="14"/>
          <w:spacing w:val="-1"/>
        </w:rPr>
        <w:t>AXSERVS);</w:t>
      </w:r>
    </w:p>
    <w:p>
      <w:pPr>
        <w:ind w:left="139"/>
        <w:spacing w:before="11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752                      error=0;</w:t>
      </w:r>
    </w:p>
    <w:p>
      <w:pPr>
        <w:ind w:left="139"/>
        <w:spacing w:before="12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753</w:t>
      </w:r>
    </w:p>
    <w:p>
      <w:pPr>
        <w:ind w:left="139"/>
        <w:spacing w:before="94"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position w:val="1"/>
        </w:rPr>
        <w:t>754</w:t>
      </w:r>
      <w:r>
        <w:rPr>
          <w:rFonts w:ascii="Times New Roman" w:hAnsi="Times New Roman" w:eastAsia="Times New Roman" w:cs="Times New Roman"/>
          <w:sz w:val="14"/>
          <w:szCs w:val="14"/>
          <w:color w:val="FFFFFF"/>
          <w:spacing w:val="1"/>
          <w:position w:val="1"/>
        </w:rPr>
        <w:t xml:space="preserve">                     </w:t>
      </w:r>
      <w:r>
        <w:rPr>
          <w:rFonts w:ascii="Times New Roman" w:hAnsi="Times New Roman" w:eastAsia="Times New Roman" w:cs="Times New Roman"/>
          <w:sz w:val="14"/>
          <w:szCs w:val="14"/>
        </w:rPr>
        <w:t>if(nrservs==0&amp;&amp;nn-&gt;nfs</w:t>
      </w:r>
      <w:r>
        <w:rPr>
          <w:rFonts w:ascii="Times New Roman" w:hAnsi="Times New Roman" w:eastAsia="Times New Roman" w:cs="Times New Roman"/>
          <w:sz w:val="14"/>
          <w:szCs w:val="14"/>
          <w:spacing w:val="-1"/>
        </w:rPr>
        <w:t>d_serv=NULL)</w:t>
      </w:r>
    </w:p>
    <w:p>
      <w:pPr>
        <w:ind w:left="139" w:right="6871"/>
        <w:spacing w:before="103" w:line="27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755</w:t>
      </w:r>
      <w:r>
        <w:rPr>
          <w:rFonts w:ascii="Times New Roman" w:hAnsi="Times New Roman" w:eastAsia="Times New Roman" w:cs="Times New Roman"/>
          <w:sz w:val="14"/>
          <w:szCs w:val="14"/>
          <w:color w:val="FFFFFF"/>
        </w:rPr>
        <w:t xml:space="preserve">                               </w:t>
      </w:r>
      <w:r>
        <w:rPr>
          <w:rFonts w:ascii="Times New Roman" w:hAnsi="Times New Roman" w:eastAsia="Times New Roman" w:cs="Times New Roman"/>
          <w:sz w:val="14"/>
          <w:szCs w:val="14"/>
          <w:spacing w:val="-2"/>
        </w:rPr>
        <w:t>goto</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2"/>
        </w:rPr>
        <w:t>out;</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2"/>
        </w:rPr>
        <w:t>756</w:t>
      </w:r>
    </w:p>
    <w:p>
      <w:pPr>
        <w:ind w:left="139"/>
        <w:spacing w:before="11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757</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strlcpy(nn-&gt;nfsd_name,utsna</w:t>
      </w:r>
      <w:r>
        <w:rPr>
          <w:rFonts w:ascii="Times New Roman" w:hAnsi="Times New Roman" w:eastAsia="Times New Roman" w:cs="Times New Roman"/>
          <w:sz w:val="14"/>
          <w:szCs w:val="14"/>
          <w:spacing w:val="-1"/>
        </w:rPr>
        <w:t>me()-&gt;nodename,</w:t>
      </w:r>
    </w:p>
    <w:p>
      <w:pPr>
        <w:ind w:left="139" w:right="6065"/>
        <w:spacing w:before="101" w:line="28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rPr>
        <w:t>758                               </w:t>
      </w:r>
      <w:r>
        <w:rPr>
          <w:rFonts w:ascii="Times New Roman" w:hAnsi="Times New Roman" w:eastAsia="Times New Roman" w:cs="Times New Roman"/>
          <w:sz w:val="14"/>
          <w:szCs w:val="14"/>
        </w:rPr>
        <w:t>sizeof(nn</w:t>
      </w:r>
      <w:r>
        <w:rPr>
          <w:rFonts w:ascii="Times New Roman" w:hAnsi="Times New Roman" w:eastAsia="Times New Roman" w:cs="Times New Roman"/>
          <w:sz w:val="14"/>
          <w:szCs w:val="14"/>
          <w:spacing w:val="-1"/>
        </w:rPr>
        <w:t>-&gt;nfsd_name));</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color w:val="FFFFFF"/>
          <w:spacing w:val="-2"/>
        </w:rPr>
        <w:t>759</w:t>
      </w:r>
    </w:p>
    <w:p>
      <w:pPr>
        <w:ind w:left="139"/>
        <w:spacing w:before="82" w:line="225" w:lineRule="auto"/>
        <w:rPr>
          <w:rFonts w:ascii="FangSong" w:hAnsi="FangSong" w:eastAsia="FangSong" w:cs="FangSong"/>
          <w:sz w:val="14"/>
          <w:szCs w:val="14"/>
        </w:rPr>
      </w:pPr>
      <w:r>
        <w:rPr>
          <w:rFonts w:ascii="Times New Roman" w:hAnsi="Times New Roman" w:eastAsia="Times New Roman" w:cs="Times New Roman"/>
          <w:sz w:val="14"/>
          <w:szCs w:val="14"/>
          <w:color w:val="FFFFFF"/>
          <w:spacing w:val="4"/>
          <w:position w:val="1"/>
        </w:rPr>
        <w:t>760                     </w:t>
      </w:r>
      <w:r>
        <w:rPr>
          <w:rFonts w:ascii="Times New Roman" w:hAnsi="Times New Roman" w:eastAsia="Times New Roman" w:cs="Times New Roman"/>
          <w:sz w:val="14"/>
          <w:szCs w:val="14"/>
        </w:rPr>
        <w:t>error</w:t>
      </w:r>
      <w:r>
        <w:rPr>
          <w:rFonts w:ascii="Times New Roman" w:hAnsi="Times New Roman" w:eastAsia="Times New Roman" w:cs="Times New Roman"/>
          <w:sz w:val="14"/>
          <w:szCs w:val="14"/>
          <w:spacing w:val="4"/>
        </w:rPr>
        <w:t>=</w:t>
      </w:r>
      <w:r>
        <w:rPr>
          <w:rFonts w:ascii="Times New Roman" w:hAnsi="Times New Roman" w:eastAsia="Times New Roman" w:cs="Times New Roman"/>
          <w:sz w:val="14"/>
          <w:szCs w:val="14"/>
        </w:rPr>
        <w:t>nfsd</w:t>
      </w:r>
      <w:r>
        <w:rPr>
          <w:rFonts w:ascii="Times New Roman" w:hAnsi="Times New Roman" w:eastAsia="Times New Roman" w:cs="Times New Roman"/>
          <w:sz w:val="14"/>
          <w:szCs w:val="14"/>
          <w:spacing w:val="4"/>
        </w:rPr>
        <w:t>_</w:t>
      </w:r>
      <w:r>
        <w:rPr>
          <w:rFonts w:ascii="Times New Roman" w:hAnsi="Times New Roman" w:eastAsia="Times New Roman" w:cs="Times New Roman"/>
          <w:sz w:val="14"/>
          <w:szCs w:val="14"/>
        </w:rPr>
        <w:t>create</w:t>
      </w:r>
      <w:r>
        <w:rPr>
          <w:rFonts w:ascii="Times New Roman" w:hAnsi="Times New Roman" w:eastAsia="Times New Roman" w:cs="Times New Roman"/>
          <w:sz w:val="14"/>
          <w:szCs w:val="14"/>
          <w:spacing w:val="4"/>
        </w:rPr>
        <w:t>_</w:t>
      </w:r>
      <w:r>
        <w:rPr>
          <w:rFonts w:ascii="Times New Roman" w:hAnsi="Times New Roman" w:eastAsia="Times New Roman" w:cs="Times New Roman"/>
          <w:sz w:val="14"/>
          <w:szCs w:val="14"/>
        </w:rPr>
        <w:t>serv</w:t>
      </w:r>
      <w:r>
        <w:rPr>
          <w:rFonts w:ascii="Times New Roman" w:hAnsi="Times New Roman" w:eastAsia="Times New Roman" w:cs="Times New Roman"/>
          <w:sz w:val="14"/>
          <w:szCs w:val="14"/>
          <w:spacing w:val="4"/>
        </w:rPr>
        <w:t>(</w:t>
      </w:r>
      <w:r>
        <w:rPr>
          <w:rFonts w:ascii="Times New Roman" w:hAnsi="Times New Roman" w:eastAsia="Times New Roman" w:cs="Times New Roman"/>
          <w:sz w:val="14"/>
          <w:szCs w:val="14"/>
        </w:rPr>
        <w:t>net</w:t>
      </w:r>
      <w:r>
        <w:rPr>
          <w:rFonts w:ascii="Times New Roman" w:hAnsi="Times New Roman" w:eastAsia="Times New Roman" w:cs="Times New Roman"/>
          <w:sz w:val="14"/>
          <w:szCs w:val="14"/>
          <w:spacing w:val="4"/>
        </w:rPr>
        <w:t>); </w:t>
      </w:r>
      <w:r>
        <w:rPr>
          <w:rFonts w:ascii="Times New Roman" w:hAnsi="Times New Roman" w:eastAsia="Times New Roman" w:cs="Times New Roman"/>
          <w:sz w:val="14"/>
          <w:szCs w:val="14"/>
          <w:spacing w:val="3"/>
        </w:rPr>
        <w:t xml:space="preserve">                                           </w:t>
      </w:r>
      <w:r>
        <w:rPr>
          <w:rFonts w:ascii="FangSong" w:hAnsi="FangSong" w:eastAsia="FangSong" w:cs="FangSong"/>
          <w:sz w:val="14"/>
          <w:szCs w:val="14"/>
          <w:spacing w:val="3"/>
        </w:rPr>
        <w:t>/</w:t>
      </w:r>
      <w:r>
        <w:rPr>
          <w:rFonts w:ascii="FangSong" w:hAnsi="FangSong" w:eastAsia="FangSong" w:cs="FangSong"/>
          <w:sz w:val="14"/>
          <w:szCs w:val="14"/>
          <w:spacing w:val="3"/>
        </w:rPr>
        <w:t xml:space="preserve">  </w:t>
      </w:r>
      <w:r>
        <w:rPr>
          <w:rFonts w:ascii="FangSong" w:hAnsi="FangSong" w:eastAsia="FangSong" w:cs="FangSong"/>
          <w:sz w:val="14"/>
          <w:szCs w:val="14"/>
          <w:spacing w:val="3"/>
        </w:rPr>
        <w:t>在</w:t>
      </w:r>
      <w:r>
        <w:rPr>
          <w:rFonts w:ascii="Times New Roman" w:hAnsi="Times New Roman" w:eastAsia="Times New Roman" w:cs="Times New Roman"/>
          <w:sz w:val="14"/>
          <w:szCs w:val="14"/>
        </w:rPr>
        <w:t>nfsd</w:t>
      </w:r>
      <w:r>
        <w:rPr>
          <w:rFonts w:ascii="Times New Roman" w:hAnsi="Times New Roman" w:eastAsia="Times New Roman" w:cs="Times New Roman"/>
          <w:sz w:val="14"/>
          <w:szCs w:val="14"/>
          <w:spacing w:val="3"/>
        </w:rPr>
        <w:t>_</w:t>
      </w:r>
      <w:r>
        <w:rPr>
          <w:rFonts w:ascii="Times New Roman" w:hAnsi="Times New Roman" w:eastAsia="Times New Roman" w:cs="Times New Roman"/>
          <w:sz w:val="14"/>
          <w:szCs w:val="14"/>
        </w:rPr>
        <w:t>create</w:t>
      </w:r>
      <w:r>
        <w:rPr>
          <w:rFonts w:ascii="Times New Roman" w:hAnsi="Times New Roman" w:eastAsia="Times New Roman" w:cs="Times New Roman"/>
          <w:sz w:val="14"/>
          <w:szCs w:val="14"/>
          <w:spacing w:val="3"/>
        </w:rPr>
        <w:t xml:space="preserve">    _</w:t>
      </w:r>
      <w:r>
        <w:rPr>
          <w:rFonts w:ascii="Times New Roman" w:hAnsi="Times New Roman" w:eastAsia="Times New Roman" w:cs="Times New Roman"/>
          <w:sz w:val="14"/>
          <w:szCs w:val="14"/>
        </w:rPr>
        <w:t>serv</w:t>
      </w:r>
      <w:r>
        <w:rPr>
          <w:rFonts w:ascii="Times New Roman" w:hAnsi="Times New Roman" w:eastAsia="Times New Roman" w:cs="Times New Roman"/>
          <w:sz w:val="14"/>
          <w:szCs w:val="14"/>
          <w:spacing w:val="3"/>
        </w:rPr>
        <w:t>()</w:t>
      </w:r>
      <w:r>
        <w:rPr>
          <w:rFonts w:ascii="FangSong" w:hAnsi="FangSong" w:eastAsia="FangSong" w:cs="FangSong"/>
          <w:sz w:val="14"/>
          <w:szCs w:val="14"/>
          <w:spacing w:val="3"/>
        </w:rPr>
        <w:t>函数内部实现函数指针的注册</w:t>
      </w:r>
    </w:p>
    <w:p>
      <w:pPr>
        <w:ind w:left="139"/>
        <w:spacing w:before="7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761                </w:t>
      </w:r>
      <w:r>
        <w:rPr>
          <w:rFonts w:ascii="Times New Roman" w:hAnsi="Times New Roman" w:eastAsia="Times New Roman" w:cs="Times New Roman"/>
          <w:sz w:val="14"/>
          <w:szCs w:val="14"/>
          <w:spacing w:val="-1"/>
        </w:rPr>
        <w:t xml:space="preserve">      if(error)</w:t>
      </w:r>
    </w:p>
    <w:p>
      <w:pPr>
        <w:ind w:left="139" w:right="6871"/>
        <w:spacing w:before="122" w:line="27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762</w:t>
      </w:r>
      <w:r>
        <w:rPr>
          <w:rFonts w:ascii="Times New Roman" w:hAnsi="Times New Roman" w:eastAsia="Times New Roman" w:cs="Times New Roman"/>
          <w:sz w:val="14"/>
          <w:szCs w:val="14"/>
          <w:color w:val="FFFFFF"/>
        </w:rPr>
        <w:t xml:space="preserve">                               </w:t>
      </w:r>
      <w:r>
        <w:rPr>
          <w:rFonts w:ascii="Times New Roman" w:hAnsi="Times New Roman" w:eastAsia="Times New Roman" w:cs="Times New Roman"/>
          <w:sz w:val="14"/>
          <w:szCs w:val="14"/>
          <w:spacing w:val="-2"/>
        </w:rPr>
        <w:t>goto</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2"/>
        </w:rPr>
        <w:t>out;</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2"/>
        </w:rPr>
        <w:t>763</w:t>
      </w:r>
    </w:p>
    <w:p>
      <w:pPr>
        <w:ind w:left="139" w:right="5817"/>
        <w:spacing w:before="113" w:line="26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position w:val="1"/>
        </w:rPr>
        <w:t>764</w:t>
      </w:r>
      <w:r>
        <w:rPr>
          <w:rFonts w:ascii="Times New Roman" w:hAnsi="Times New Roman" w:eastAsia="Times New Roman" w:cs="Times New Roman"/>
          <w:sz w:val="14"/>
          <w:szCs w:val="14"/>
          <w:color w:val="FFFFFF"/>
          <w:spacing w:val="1"/>
          <w:position w:val="1"/>
        </w:rPr>
        <w:t xml:space="preserve">                     </w:t>
      </w:r>
      <w:r>
        <w:rPr>
          <w:rFonts w:ascii="Times New Roman" w:hAnsi="Times New Roman" w:eastAsia="Times New Roman" w:cs="Times New Roman"/>
          <w:sz w:val="14"/>
          <w:szCs w:val="14"/>
        </w:rPr>
        <w:t>nfsd_up_before=nn-&gt;nfsd</w:t>
      </w:r>
      <w:r>
        <w:rPr>
          <w:rFonts w:ascii="Times New Roman" w:hAnsi="Times New Roman" w:eastAsia="Times New Roman" w:cs="Times New Roman"/>
          <w:sz w:val="14"/>
          <w:szCs w:val="14"/>
          <w:spacing w:val="-1"/>
        </w:rPr>
        <w:t>_net_up;</w:t>
      </w:r>
      <w:r>
        <w:rPr>
          <w:rFonts w:ascii="Times New Roman" w:hAnsi="Times New Roman" w:eastAsia="Times New Roman" w:cs="Times New Roman"/>
          <w:sz w:val="14"/>
          <w:szCs w:val="14"/>
          <w:spacing w:val="9"/>
        </w:rPr>
        <w:t xml:space="preserve"> </w:t>
      </w:r>
      <w:r>
        <w:rPr>
          <w:rFonts w:ascii="Times New Roman" w:hAnsi="Times New Roman" w:eastAsia="Times New Roman" w:cs="Times New Roman"/>
          <w:sz w:val="14"/>
          <w:szCs w:val="14"/>
          <w:color w:val="FFFFFF"/>
          <w:spacing w:val="-2"/>
        </w:rPr>
        <w:t>765</w:t>
      </w:r>
    </w:p>
    <w:p>
      <w:pPr>
        <w:ind w:left="139"/>
        <w:spacing w:before="66" w:line="219" w:lineRule="auto"/>
        <w:rPr>
          <w:rFonts w:ascii="FangSong" w:hAnsi="FangSong" w:eastAsia="FangSong" w:cs="FangSong"/>
          <w:sz w:val="14"/>
          <w:szCs w:val="14"/>
        </w:rPr>
      </w:pPr>
      <w:r>
        <w:rPr>
          <w:rFonts w:ascii="Times New Roman" w:hAnsi="Times New Roman" w:eastAsia="Times New Roman" w:cs="Times New Roman"/>
          <w:sz w:val="14"/>
          <w:szCs w:val="14"/>
          <w:spacing w:val="-1"/>
        </w:rPr>
        <w:t>766                      error=nfsd_startup_net(nrservs,net,cred</w:t>
      </w:r>
      <w:r>
        <w:rPr>
          <w:rFonts w:ascii="Times New Roman" w:hAnsi="Times New Roman" w:eastAsia="Times New Roman" w:cs="Times New Roman"/>
          <w:sz w:val="14"/>
          <w:szCs w:val="14"/>
          <w:spacing w:val="-2"/>
        </w:rPr>
        <w:t>);                </w:t>
      </w:r>
      <w:r>
        <w:rPr>
          <w:rFonts w:ascii="FangSong" w:hAnsi="FangSong" w:eastAsia="FangSong" w:cs="FangSong"/>
          <w:sz w:val="14"/>
          <w:szCs w:val="14"/>
          <w:spacing w:val="-2"/>
          <w:position w:val="1"/>
        </w:rPr>
        <w:t>;</w:t>
      </w:r>
      <w:r>
        <w:rPr>
          <w:rFonts w:ascii="FangSong" w:hAnsi="FangSong" w:eastAsia="FangSong" w:cs="FangSong"/>
          <w:sz w:val="14"/>
          <w:szCs w:val="14"/>
          <w:spacing w:val="-2"/>
          <w:position w:val="1"/>
        </w:rPr>
        <w:t xml:space="preserve">       </w:t>
      </w:r>
      <w:r>
        <w:rPr>
          <w:rFonts w:ascii="FangSong" w:hAnsi="FangSong" w:eastAsia="FangSong" w:cs="FangSong"/>
          <w:sz w:val="14"/>
          <w:szCs w:val="14"/>
          <w:spacing w:val="-2"/>
          <w:position w:val="1"/>
        </w:rPr>
        <w:t>启</w:t>
      </w:r>
      <w:r>
        <w:rPr>
          <w:rFonts w:ascii="FangSong" w:hAnsi="FangSong" w:eastAsia="FangSong" w:cs="FangSong"/>
          <w:sz w:val="14"/>
          <w:szCs w:val="14"/>
          <w:spacing w:val="-19"/>
          <w:position w:val="1"/>
        </w:rPr>
        <w:t xml:space="preserve"> </w:t>
      </w:r>
      <w:r>
        <w:rPr>
          <w:rFonts w:ascii="FangSong" w:hAnsi="FangSong" w:eastAsia="FangSong" w:cs="FangSong"/>
          <w:sz w:val="14"/>
          <w:szCs w:val="14"/>
          <w:spacing w:val="-2"/>
          <w:position w:val="1"/>
        </w:rPr>
        <w:t>动</w:t>
      </w:r>
      <w:r>
        <w:rPr>
          <w:rFonts w:ascii="FangSong" w:hAnsi="FangSong" w:eastAsia="FangSong" w:cs="FangSong"/>
          <w:sz w:val="14"/>
          <w:szCs w:val="14"/>
          <w:spacing w:val="-2"/>
          <w:position w:val="1"/>
        </w:rPr>
        <w:t xml:space="preserve"> </w:t>
      </w:r>
      <w:r>
        <w:rPr>
          <w:rFonts w:ascii="FangSong" w:hAnsi="FangSong" w:eastAsia="FangSong" w:cs="FangSong"/>
          <w:sz w:val="14"/>
          <w:szCs w:val="14"/>
          <w:spacing w:val="-2"/>
          <w:position w:val="1"/>
        </w:rPr>
        <w:t>网</w:t>
      </w:r>
      <w:r>
        <w:rPr>
          <w:rFonts w:ascii="FangSong" w:hAnsi="FangSong" w:eastAsia="FangSong" w:cs="FangSong"/>
          <w:sz w:val="14"/>
          <w:szCs w:val="14"/>
          <w:spacing w:val="-19"/>
          <w:position w:val="1"/>
        </w:rPr>
        <w:t xml:space="preserve"> </w:t>
      </w:r>
      <w:r>
        <w:rPr>
          <w:rFonts w:ascii="FangSong" w:hAnsi="FangSong" w:eastAsia="FangSong" w:cs="FangSong"/>
          <w:sz w:val="14"/>
          <w:szCs w:val="14"/>
          <w:spacing w:val="-2"/>
          <w:position w:val="1"/>
        </w:rPr>
        <w:t>络</w:t>
      </w:r>
    </w:p>
    <w:p>
      <w:pPr>
        <w:ind w:left="139"/>
        <w:spacing w:before="10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rPr>
        <w:t>767                </w:t>
      </w:r>
      <w:r>
        <w:rPr>
          <w:rFonts w:ascii="Times New Roman" w:hAnsi="Times New Roman" w:eastAsia="Times New Roman" w:cs="Times New Roman"/>
          <w:sz w:val="14"/>
          <w:szCs w:val="14"/>
          <w:color w:val="FFFFFF"/>
          <w:spacing w:val="-1"/>
        </w:rPr>
        <w:t xml:space="preserve">      </w:t>
      </w:r>
      <w:r>
        <w:rPr>
          <w:rFonts w:ascii="Times New Roman" w:hAnsi="Times New Roman" w:eastAsia="Times New Roman" w:cs="Times New Roman"/>
          <w:sz w:val="14"/>
          <w:szCs w:val="14"/>
          <w:spacing w:val="-1"/>
        </w:rPr>
        <w:t>if(error)</w:t>
      </w:r>
    </w:p>
    <w:p>
      <w:pPr>
        <w:ind w:left="139"/>
        <w:spacing w:before="12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rPr>
        <w:t>768                               </w:t>
      </w:r>
      <w:r>
        <w:rPr>
          <w:rFonts w:ascii="Times New Roman" w:hAnsi="Times New Roman" w:eastAsia="Times New Roman" w:cs="Times New Roman"/>
          <w:sz w:val="14"/>
          <w:szCs w:val="14"/>
        </w:rPr>
        <w:t>gotoo</w:t>
      </w:r>
      <w:r>
        <w:rPr>
          <w:rFonts w:ascii="Times New Roman" w:hAnsi="Times New Roman" w:eastAsia="Times New Roman" w:cs="Times New Roman"/>
          <w:sz w:val="14"/>
          <w:szCs w:val="14"/>
          <w:spacing w:val="-1"/>
        </w:rPr>
        <w:t>ut_destroy;</w:t>
      </w:r>
    </w:p>
    <w:p>
      <w:pPr>
        <w:ind w:left="139"/>
        <w:spacing w:before="10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769                     error=nn-&gt;nfsd_serv-&gt;sv_ops-&gt;svo_setup(nn-&gt;nfsd_serv,</w:t>
      </w:r>
    </w:p>
    <w:p>
      <w:pPr>
        <w:ind w:left="948" w:right="3580" w:hanging="809"/>
        <w:spacing w:before="75" w:line="276" w:lineRule="auto"/>
        <w:rPr>
          <w:rFonts w:ascii="FangSong" w:hAnsi="FangSong" w:eastAsia="FangSong" w:cs="FangSong"/>
          <w:sz w:val="14"/>
          <w:szCs w:val="14"/>
        </w:rPr>
      </w:pPr>
      <w:r>
        <w:rPr>
          <w:rFonts w:ascii="Times New Roman" w:hAnsi="Times New Roman" w:eastAsia="Times New Roman" w:cs="Times New Roman"/>
          <w:sz w:val="14"/>
          <w:szCs w:val="14"/>
          <w:color w:val="FFFFFF"/>
          <w:spacing w:val="-2"/>
        </w:rPr>
        <w:t>770</w:t>
      </w:r>
      <w:r>
        <w:rPr>
          <w:rFonts w:ascii="Times New Roman" w:hAnsi="Times New Roman" w:eastAsia="Times New Roman" w:cs="Times New Roman"/>
          <w:sz w:val="14"/>
          <w:szCs w:val="14"/>
          <w:color w:val="FFFFFF"/>
          <w:spacing w:val="1"/>
        </w:rPr>
        <w:t xml:space="preserve">                        </w:t>
      </w:r>
      <w:r>
        <w:rPr>
          <w:rFonts w:ascii="Times New Roman" w:hAnsi="Times New Roman" w:eastAsia="Times New Roman" w:cs="Times New Roman"/>
          <w:sz w:val="14"/>
          <w:szCs w:val="14"/>
          <w:color w:val="FFFFFF"/>
        </w:rPr>
        <w:t xml:space="preserve">                </w:t>
      </w:r>
      <w:r>
        <w:rPr>
          <w:rFonts w:ascii="Times New Roman" w:hAnsi="Times New Roman" w:eastAsia="Times New Roman" w:cs="Times New Roman"/>
          <w:sz w:val="14"/>
          <w:szCs w:val="14"/>
          <w:spacing w:val="-2"/>
        </w:rPr>
        <w:t>NULL,nrservs);                                                 </w:t>
      </w:r>
      <w:r>
        <w:rPr>
          <w:rFonts w:ascii="FangSong" w:hAnsi="FangSong" w:eastAsia="FangSong" w:cs="FangSong"/>
          <w:sz w:val="14"/>
          <w:szCs w:val="14"/>
          <w:spacing w:val="-2"/>
        </w:rPr>
        <w:t>/</w:t>
      </w:r>
      <w:r>
        <w:rPr>
          <w:rFonts w:ascii="FangSong" w:hAnsi="FangSong" w:eastAsia="FangSong" w:cs="FangSong"/>
          <w:sz w:val="14"/>
          <w:szCs w:val="14"/>
          <w:spacing w:val="-15"/>
        </w:rPr>
        <w:t xml:space="preserve"> </w:t>
      </w:r>
      <w:r>
        <w:rPr>
          <w:rFonts w:ascii="FangSong" w:hAnsi="FangSong" w:eastAsia="FangSong" w:cs="FangSong"/>
          <w:sz w:val="14"/>
          <w:szCs w:val="14"/>
          <w:spacing w:val="-2"/>
        </w:rPr>
        <w:t>启</w:t>
      </w:r>
      <w:r>
        <w:rPr>
          <w:rFonts w:ascii="FangSong" w:hAnsi="FangSong" w:eastAsia="FangSong" w:cs="FangSong"/>
          <w:sz w:val="14"/>
          <w:szCs w:val="14"/>
          <w:spacing w:val="-16"/>
        </w:rPr>
        <w:t xml:space="preserve"> </w:t>
      </w:r>
      <w:r>
        <w:rPr>
          <w:rFonts w:ascii="FangSong" w:hAnsi="FangSong" w:eastAsia="FangSong" w:cs="FangSong"/>
          <w:sz w:val="14"/>
          <w:szCs w:val="14"/>
          <w:spacing w:val="-2"/>
        </w:rPr>
        <w:t>动</w:t>
      </w:r>
      <w:r>
        <w:rPr>
          <w:rFonts w:ascii="FangSong" w:hAnsi="FangSong" w:eastAsia="FangSong" w:cs="FangSong"/>
          <w:sz w:val="14"/>
          <w:szCs w:val="14"/>
          <w:spacing w:val="-2"/>
        </w:rPr>
        <w:t xml:space="preserve"> </w:t>
      </w:r>
      <w:r>
        <w:rPr>
          <w:rFonts w:ascii="FangSong" w:hAnsi="FangSong" w:eastAsia="FangSong" w:cs="FangSong"/>
          <w:sz w:val="14"/>
          <w:szCs w:val="14"/>
          <w:spacing w:val="-2"/>
        </w:rPr>
        <w:t>线</w:t>
      </w:r>
      <w:r>
        <w:rPr>
          <w:rFonts w:ascii="FangSong" w:hAnsi="FangSong" w:eastAsia="FangSong" w:cs="FangSong"/>
          <w:sz w:val="14"/>
          <w:szCs w:val="14"/>
          <w:spacing w:val="-17"/>
        </w:rPr>
        <w:t xml:space="preserve"> </w:t>
      </w:r>
      <w:r>
        <w:rPr>
          <w:rFonts w:ascii="FangSong" w:hAnsi="FangSong" w:eastAsia="FangSong" w:cs="FangSong"/>
          <w:sz w:val="14"/>
          <w:szCs w:val="14"/>
          <w:spacing w:val="-2"/>
        </w:rPr>
        <w:t>程</w:t>
      </w:r>
      <w:r>
        <w:rPr>
          <w:rFonts w:ascii="FangSong" w:hAnsi="FangSong" w:eastAsia="FangSong" w:cs="FangSong"/>
          <w:sz w:val="14"/>
          <w:szCs w:val="14"/>
          <w:spacing w:val="-15"/>
        </w:rPr>
        <w:t xml:space="preserve"> </w:t>
      </w:r>
      <w:r>
        <w:rPr>
          <w:rFonts w:ascii="FangSong" w:hAnsi="FangSong" w:eastAsia="FangSong" w:cs="FangSong"/>
          <w:sz w:val="14"/>
          <w:szCs w:val="14"/>
          <w:spacing w:val="-2"/>
        </w:rPr>
        <w:t>池</w:t>
      </w:r>
      <w:r>
        <w:rPr>
          <w:rFonts w:ascii="FangSong" w:hAnsi="FangSong" w:eastAsia="FangSong" w:cs="FangSong"/>
          <w:sz w:val="14"/>
          <w:szCs w:val="14"/>
        </w:rPr>
        <w:t xml:space="preserve"> </w:t>
      </w:r>
      <w:r>
        <w:rPr>
          <w:rFonts w:ascii="FangSong" w:hAnsi="FangSong" w:eastAsia="FangSong" w:cs="FangSong"/>
          <w:sz w:val="14"/>
          <w:szCs w:val="14"/>
          <w:spacing w:val="23"/>
        </w:rPr>
        <w:t>删除部分代码</w:t>
      </w:r>
    </w:p>
    <w:p>
      <w:pPr>
        <w:ind w:left="139"/>
        <w:spacing w:before="67" w:line="224" w:lineRule="auto"/>
        <w:rPr>
          <w:sz w:val="14"/>
          <w:szCs w:val="14"/>
        </w:rPr>
      </w:pPr>
      <w:r>
        <w:rPr>
          <w:rFonts w:ascii="Times New Roman" w:hAnsi="Times New Roman" w:eastAsia="Times New Roman" w:cs="Times New Roman"/>
          <w:sz w:val="14"/>
          <w:szCs w:val="14"/>
          <w:color w:val="FFFFFF"/>
          <w:spacing w:val="-2"/>
        </w:rPr>
        <w:t>786</w:t>
      </w:r>
      <w:r>
        <w:rPr>
          <w:rFonts w:ascii="Times New Roman" w:hAnsi="Times New Roman" w:eastAsia="Times New Roman" w:cs="Times New Roman"/>
          <w:sz w:val="14"/>
          <w:szCs w:val="14"/>
          <w:color w:val="FFFFFF"/>
          <w:spacing w:val="1"/>
        </w:rPr>
        <w:t xml:space="preserve">            </w:t>
      </w:r>
      <w:r>
        <w:rPr>
          <w:sz w:val="14"/>
          <w:szCs w:val="14"/>
          <w:position w:val="-7"/>
        </w:rPr>
        <w:drawing>
          <wp:inline distT="0" distB="0" distL="0" distR="0">
            <wp:extent cx="101599" cy="120672"/>
            <wp:effectExtent l="0" t="0" r="0" b="0"/>
            <wp:docPr id="772" name="IM 772"/>
            <wp:cNvGraphicFramePr/>
            <a:graphic>
              <a:graphicData uri="http://schemas.openxmlformats.org/drawingml/2006/picture">
                <pic:pic>
                  <pic:nvPicPr>
                    <pic:cNvPr id="772" name="IM 772"/>
                    <pic:cNvPicPr/>
                  </pic:nvPicPr>
                  <pic:blipFill>
                    <a:blip r:embed="rId744"/>
                    <a:stretch>
                      <a:fillRect/>
                    </a:stretch>
                  </pic:blipFill>
                  <pic:spPr>
                    <a:xfrm rot="0">
                      <a:off x="0" y="0"/>
                      <a:ext cx="101599" cy="120672"/>
                    </a:xfrm>
                    <a:prstGeom prst="rect">
                      <a:avLst/>
                    </a:prstGeom>
                  </pic:spPr>
                </pic:pic>
              </a:graphicData>
            </a:graphic>
          </wp:inline>
        </w:drawing>
      </w:r>
    </w:p>
    <w:p>
      <w:pPr>
        <w:ind w:left="39" w:right="795" w:firstLine="470"/>
        <w:spacing w:before="113" w:line="328" w:lineRule="auto"/>
        <w:jc w:val="both"/>
        <w:rPr>
          <w:rFonts w:ascii="SimSun" w:hAnsi="SimSun" w:eastAsia="SimSun" w:cs="SimSun"/>
          <w:sz w:val="20"/>
          <w:szCs w:val="20"/>
        </w:rPr>
      </w:pPr>
      <w:r>
        <w:rPr>
          <w:rFonts w:ascii="SimSun" w:hAnsi="SimSun" w:eastAsia="SimSun" w:cs="SimSun"/>
          <w:sz w:val="20"/>
          <w:szCs w:val="20"/>
          <w:spacing w:val="20"/>
        </w:rPr>
        <w:t>使 用</w:t>
      </w:r>
      <w:r>
        <w:rPr>
          <w:rFonts w:ascii="Times New Roman" w:hAnsi="Times New Roman" w:eastAsia="Times New Roman" w:cs="Times New Roman"/>
          <w:sz w:val="20"/>
          <w:szCs w:val="20"/>
        </w:rPr>
        <w:t>nfsd</w:t>
      </w:r>
      <w:r>
        <w:rPr>
          <w:rFonts w:ascii="Times New Roman" w:hAnsi="Times New Roman" w:eastAsia="Times New Roman" w:cs="Times New Roman"/>
          <w:sz w:val="20"/>
          <w:szCs w:val="20"/>
          <w:spacing w:val="20"/>
        </w:rPr>
        <w:t>_</w:t>
      </w:r>
      <w:r>
        <w:rPr>
          <w:rFonts w:ascii="Times New Roman" w:hAnsi="Times New Roman" w:eastAsia="Times New Roman" w:cs="Times New Roman"/>
          <w:sz w:val="20"/>
          <w:szCs w:val="20"/>
        </w:rPr>
        <w:t>svc</w:t>
      </w:r>
      <w:r>
        <w:rPr>
          <w:rFonts w:ascii="Times New Roman" w:hAnsi="Times New Roman" w:eastAsia="Times New Roman" w:cs="Times New Roman"/>
          <w:sz w:val="20"/>
          <w:szCs w:val="20"/>
          <w:spacing w:val="20"/>
        </w:rPr>
        <w:t>()</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20"/>
        </w:rPr>
        <w:t>函数主要完成三件事，分别是注册函数指针、启动网络和启动</w:t>
      </w:r>
      <w:r>
        <w:rPr>
          <w:rFonts w:ascii="SimSun" w:hAnsi="SimSun" w:eastAsia="SimSun" w:cs="SimSun"/>
          <w:sz w:val="20"/>
          <w:szCs w:val="20"/>
        </w:rPr>
        <w:t xml:space="preserve"> </w:t>
      </w:r>
      <w:r>
        <w:rPr>
          <w:rFonts w:ascii="SimSun" w:hAnsi="SimSun" w:eastAsia="SimSun" w:cs="SimSun"/>
          <w:sz w:val="20"/>
          <w:szCs w:val="20"/>
          <w:spacing w:val="19"/>
        </w:rPr>
        <w:t>线程池。其中，注册函数指针会完成</w:t>
      </w:r>
      <w:r>
        <w:rPr>
          <w:rFonts w:ascii="Times New Roman" w:hAnsi="Times New Roman" w:eastAsia="Times New Roman" w:cs="Times New Roman"/>
          <w:sz w:val="20"/>
          <w:szCs w:val="20"/>
        </w:rPr>
        <w:t>NFS</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9"/>
        </w:rPr>
        <w:t>协议中的函数指针</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rPr>
        <w:t>nfsd</w:t>
      </w:r>
      <w:r>
        <w:rPr>
          <w:rFonts w:ascii="Times New Roman" w:hAnsi="Times New Roman" w:eastAsia="Times New Roman" w:cs="Times New Roman"/>
          <w:sz w:val="20"/>
          <w:szCs w:val="20"/>
          <w:spacing w:val="19"/>
        </w:rPr>
        <w:t>_</w:t>
      </w:r>
      <w:r>
        <w:rPr>
          <w:rFonts w:ascii="Times New Roman" w:hAnsi="Times New Roman" w:eastAsia="Times New Roman" w:cs="Times New Roman"/>
          <w:sz w:val="20"/>
          <w:szCs w:val="20"/>
        </w:rPr>
        <w:t>program</w:t>
      </w:r>
      <w:r>
        <w:rPr>
          <w:rFonts w:ascii="Times New Roman" w:hAnsi="Times New Roman" w:eastAsia="Times New Roman" w:cs="Times New Roman"/>
          <w:sz w:val="20"/>
          <w:szCs w:val="20"/>
          <w:spacing w:val="19"/>
        </w:rPr>
        <w:t>) </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8"/>
        </w:rPr>
        <w:t>和 服</w:t>
      </w:r>
      <w:r>
        <w:rPr>
          <w:rFonts w:ascii="SimSun" w:hAnsi="SimSun" w:eastAsia="SimSun" w:cs="SimSun"/>
          <w:sz w:val="20"/>
          <w:szCs w:val="20"/>
        </w:rPr>
        <w:t xml:space="preserve"> </w:t>
      </w:r>
      <w:r>
        <w:rPr>
          <w:rFonts w:ascii="SimSun" w:hAnsi="SimSun" w:eastAsia="SimSun" w:cs="SimSun"/>
          <w:sz w:val="20"/>
          <w:szCs w:val="20"/>
          <w:spacing w:val="20"/>
        </w:rPr>
        <w:t>务端的任务处理函数指针</w:t>
      </w:r>
      <w:r>
        <w:rPr>
          <w:rFonts w:ascii="Times New Roman" w:hAnsi="Times New Roman" w:eastAsia="Times New Roman" w:cs="Times New Roman"/>
          <w:sz w:val="20"/>
          <w:szCs w:val="20"/>
          <w:spacing w:val="20"/>
        </w:rPr>
        <w:t>(</w:t>
      </w:r>
      <w:r>
        <w:rPr>
          <w:rFonts w:ascii="Times New Roman" w:hAnsi="Times New Roman" w:eastAsia="Times New Roman" w:cs="Times New Roman"/>
          <w:sz w:val="20"/>
          <w:szCs w:val="20"/>
        </w:rPr>
        <w:t>nfsd</w:t>
      </w:r>
      <w:r>
        <w:rPr>
          <w:rFonts w:ascii="Times New Roman" w:hAnsi="Times New Roman" w:eastAsia="Times New Roman" w:cs="Times New Roman"/>
          <w:sz w:val="20"/>
          <w:szCs w:val="20"/>
          <w:spacing w:val="20"/>
        </w:rPr>
        <w:t>_</w:t>
      </w:r>
      <w:r>
        <w:rPr>
          <w:rFonts w:ascii="Times New Roman" w:hAnsi="Times New Roman" w:eastAsia="Times New Roman" w:cs="Times New Roman"/>
          <w:sz w:val="20"/>
          <w:szCs w:val="20"/>
        </w:rPr>
        <w:t>thread</w:t>
      </w:r>
      <w:r>
        <w:rPr>
          <w:rFonts w:ascii="Times New Roman" w:hAnsi="Times New Roman" w:eastAsia="Times New Roman" w:cs="Times New Roman"/>
          <w:sz w:val="20"/>
          <w:szCs w:val="20"/>
          <w:spacing w:val="20"/>
        </w:rPr>
        <w:t>_</w:t>
      </w:r>
      <w:r>
        <w:rPr>
          <w:rFonts w:ascii="Times New Roman" w:hAnsi="Times New Roman" w:eastAsia="Times New Roman" w:cs="Times New Roman"/>
          <w:sz w:val="20"/>
          <w:szCs w:val="20"/>
        </w:rPr>
        <w:t>sv</w:t>
      </w:r>
      <w:r>
        <w:rPr>
          <w:rFonts w:ascii="Times New Roman" w:hAnsi="Times New Roman" w:eastAsia="Times New Roman" w:cs="Times New Roman"/>
          <w:sz w:val="20"/>
          <w:szCs w:val="20"/>
          <w:spacing w:val="20"/>
        </w:rPr>
        <w:t>_</w:t>
      </w:r>
      <w:r>
        <w:rPr>
          <w:rFonts w:ascii="Times New Roman" w:hAnsi="Times New Roman" w:eastAsia="Times New Roman" w:cs="Times New Roman"/>
          <w:sz w:val="20"/>
          <w:szCs w:val="20"/>
        </w:rPr>
        <w:t>ops</w:t>
      </w:r>
      <w:r>
        <w:rPr>
          <w:rFonts w:ascii="Times New Roman" w:hAnsi="Times New Roman" w:eastAsia="Times New Roman" w:cs="Times New Roman"/>
          <w:sz w:val="20"/>
          <w:szCs w:val="20"/>
          <w:spacing w:val="20"/>
        </w:rPr>
        <w:t>)       </w:t>
      </w:r>
      <w:r>
        <w:rPr>
          <w:rFonts w:ascii="SimSun" w:hAnsi="SimSun" w:eastAsia="SimSun" w:cs="SimSun"/>
          <w:sz w:val="20"/>
          <w:szCs w:val="20"/>
          <w:spacing w:val="20"/>
        </w:rPr>
        <w:t>的注册；启动线程池调用</w:t>
      </w:r>
      <w:r>
        <w:rPr>
          <w:rFonts w:ascii="SimSun" w:hAnsi="SimSun" w:eastAsia="SimSun" w:cs="SimSun"/>
          <w:sz w:val="20"/>
          <w:szCs w:val="20"/>
          <w:spacing w:val="19"/>
        </w:rPr>
        <w:t>的函数是</w:t>
      </w:r>
      <w:r>
        <w:rPr>
          <w:rFonts w:ascii="SimSun" w:hAnsi="SimSun" w:eastAsia="SimSun" w:cs="SimSun"/>
          <w:sz w:val="20"/>
          <w:szCs w:val="20"/>
        </w:rPr>
        <w:t xml:space="preserve"> </w:t>
      </w:r>
      <w:r>
        <w:rPr>
          <w:rFonts w:ascii="Times New Roman" w:hAnsi="Times New Roman" w:eastAsia="Times New Roman" w:cs="Times New Roman"/>
          <w:sz w:val="20"/>
          <w:szCs w:val="20"/>
        </w:rPr>
        <w:t>svc</w:t>
      </w:r>
      <w:r>
        <w:rPr>
          <w:rFonts w:ascii="Times New Roman" w:hAnsi="Times New Roman" w:eastAsia="Times New Roman" w:cs="Times New Roman"/>
          <w:sz w:val="20"/>
          <w:szCs w:val="20"/>
          <w:spacing w:val="12"/>
        </w:rPr>
        <w:t>_</w:t>
      </w:r>
      <w:r>
        <w:rPr>
          <w:rFonts w:ascii="Times New Roman" w:hAnsi="Times New Roman" w:eastAsia="Times New Roman" w:cs="Times New Roman"/>
          <w:sz w:val="20"/>
          <w:szCs w:val="20"/>
        </w:rPr>
        <w:t>set</w:t>
      </w:r>
      <w:r>
        <w:rPr>
          <w:rFonts w:ascii="Times New Roman" w:hAnsi="Times New Roman" w:eastAsia="Times New Roman" w:cs="Times New Roman"/>
          <w:sz w:val="20"/>
          <w:szCs w:val="20"/>
          <w:spacing w:val="12"/>
        </w:rPr>
        <w:t>_</w:t>
      </w:r>
      <w:r>
        <w:rPr>
          <w:rFonts w:ascii="Times New Roman" w:hAnsi="Times New Roman" w:eastAsia="Times New Roman" w:cs="Times New Roman"/>
          <w:sz w:val="20"/>
          <w:szCs w:val="20"/>
        </w:rPr>
        <w:t>num</w:t>
      </w:r>
      <w:r>
        <w:rPr>
          <w:rFonts w:ascii="Times New Roman" w:hAnsi="Times New Roman" w:eastAsia="Times New Roman" w:cs="Times New Roman"/>
          <w:sz w:val="20"/>
          <w:szCs w:val="20"/>
          <w:spacing w:val="12"/>
        </w:rPr>
        <w:t>_</w:t>
      </w:r>
      <w:r>
        <w:rPr>
          <w:rFonts w:ascii="Times New Roman" w:hAnsi="Times New Roman" w:eastAsia="Times New Roman" w:cs="Times New Roman"/>
          <w:sz w:val="20"/>
          <w:szCs w:val="20"/>
        </w:rPr>
        <w:t>threads</w:t>
      </w:r>
      <w:r>
        <w:rPr>
          <w:rFonts w:ascii="Times New Roman" w:hAnsi="Times New Roman" w:eastAsia="Times New Roman" w:cs="Times New Roman"/>
          <w:sz w:val="20"/>
          <w:szCs w:val="20"/>
          <w:spacing w:val="12"/>
        </w:rPr>
        <w:t>(),       </w:t>
      </w:r>
      <w:r>
        <w:rPr>
          <w:rFonts w:ascii="FangSong" w:hAnsi="FangSong" w:eastAsia="FangSong" w:cs="FangSong"/>
          <w:sz w:val="20"/>
          <w:szCs w:val="20"/>
          <w:spacing w:val="12"/>
        </w:rPr>
        <w:t>该</w:t>
      </w:r>
      <w:r>
        <w:rPr>
          <w:rFonts w:ascii="FangSong" w:hAnsi="FangSong" w:eastAsia="FangSong" w:cs="FangSong"/>
          <w:sz w:val="20"/>
          <w:szCs w:val="20"/>
          <w:spacing w:val="12"/>
        </w:rPr>
        <w:t xml:space="preserve"> </w:t>
      </w:r>
      <w:r>
        <w:rPr>
          <w:rFonts w:ascii="FangSong" w:hAnsi="FangSong" w:eastAsia="FangSong" w:cs="FangSong"/>
          <w:sz w:val="20"/>
          <w:szCs w:val="20"/>
          <w:spacing w:val="12"/>
        </w:rPr>
        <w:t>函</w:t>
      </w:r>
      <w:r>
        <w:rPr>
          <w:rFonts w:ascii="FangSong" w:hAnsi="FangSong" w:eastAsia="FangSong" w:cs="FangSong"/>
          <w:sz w:val="20"/>
          <w:szCs w:val="20"/>
          <w:spacing w:val="-25"/>
        </w:rPr>
        <w:t xml:space="preserve"> </w:t>
      </w:r>
      <w:r>
        <w:rPr>
          <w:rFonts w:ascii="FangSong" w:hAnsi="FangSong" w:eastAsia="FangSong" w:cs="FangSong"/>
          <w:sz w:val="20"/>
          <w:szCs w:val="20"/>
          <w:spacing w:val="12"/>
        </w:rPr>
        <w:t>数</w:t>
      </w:r>
      <w:r>
        <w:rPr>
          <w:rFonts w:ascii="FangSong" w:hAnsi="FangSong" w:eastAsia="FangSong" w:cs="FangSong"/>
          <w:sz w:val="20"/>
          <w:szCs w:val="20"/>
          <w:spacing w:val="-24"/>
        </w:rPr>
        <w:t xml:space="preserve"> </w:t>
      </w:r>
      <w:r>
        <w:rPr>
          <w:rFonts w:ascii="FangSong" w:hAnsi="FangSong" w:eastAsia="FangSong" w:cs="FangSong"/>
          <w:sz w:val="20"/>
          <w:szCs w:val="20"/>
          <w:spacing w:val="12"/>
        </w:rPr>
        <w:t>是</w:t>
      </w:r>
      <w:r>
        <w:rPr>
          <w:rFonts w:ascii="Times New Roman" w:hAnsi="Times New Roman" w:eastAsia="Times New Roman" w:cs="Times New Roman"/>
          <w:sz w:val="20"/>
          <w:szCs w:val="20"/>
        </w:rPr>
        <w:t>RPC</w:t>
      </w:r>
      <w:r>
        <w:rPr>
          <w:rFonts w:ascii="Times New Roman" w:hAnsi="Times New Roman" w:eastAsia="Times New Roman" w:cs="Times New Roman"/>
          <w:sz w:val="20"/>
          <w:szCs w:val="20"/>
          <w:spacing w:val="12"/>
        </w:rPr>
        <w:t xml:space="preserve">  </w:t>
      </w:r>
      <w:r>
        <w:rPr>
          <w:rFonts w:ascii="FangSong" w:hAnsi="FangSong" w:eastAsia="FangSong" w:cs="FangSong"/>
          <w:sz w:val="20"/>
          <w:szCs w:val="20"/>
          <w:spacing w:val="12"/>
        </w:rPr>
        <w:t>服务的接口，它会以任</w:t>
      </w:r>
      <w:r>
        <w:rPr>
          <w:rFonts w:ascii="FangSong" w:hAnsi="FangSong" w:eastAsia="FangSong" w:cs="FangSong"/>
          <w:sz w:val="20"/>
          <w:szCs w:val="20"/>
          <w:spacing w:val="11"/>
        </w:rPr>
        <w:t>务处理函数作为线程</w:t>
      </w:r>
      <w:r>
        <w:rPr>
          <w:rFonts w:ascii="FangSong" w:hAnsi="FangSong" w:eastAsia="FangSong" w:cs="FangSong"/>
          <w:sz w:val="20"/>
          <w:szCs w:val="20"/>
        </w:rPr>
        <w:t xml:space="preserve"> </w:t>
      </w:r>
      <w:r>
        <w:rPr>
          <w:rFonts w:ascii="SimSun" w:hAnsi="SimSun" w:eastAsia="SimSun" w:cs="SimSun"/>
          <w:sz w:val="20"/>
          <w:szCs w:val="20"/>
          <w:spacing w:val="16"/>
        </w:rPr>
        <w:t>函数来启动线程池。</w:t>
      </w:r>
    </w:p>
    <w:p>
      <w:pPr>
        <w:ind w:left="509"/>
        <w:spacing w:before="58" w:line="219" w:lineRule="auto"/>
        <w:rPr>
          <w:rFonts w:ascii="SimSun" w:hAnsi="SimSun" w:eastAsia="SimSun" w:cs="SimSun"/>
          <w:sz w:val="20"/>
          <w:szCs w:val="20"/>
        </w:rPr>
      </w:pPr>
      <w:r>
        <w:rPr>
          <w:rFonts w:ascii="SimSun" w:hAnsi="SimSun" w:eastAsia="SimSun" w:cs="SimSun"/>
          <w:sz w:val="20"/>
          <w:szCs w:val="20"/>
          <w:spacing w:val="21"/>
        </w:rPr>
        <w:t>然后，我们看一</w:t>
      </w:r>
      <w:r>
        <w:rPr>
          <w:rFonts w:ascii="SimSun" w:hAnsi="SimSun" w:eastAsia="SimSun" w:cs="SimSun"/>
          <w:sz w:val="20"/>
          <w:szCs w:val="20"/>
          <w:spacing w:val="-41"/>
        </w:rPr>
        <w:t xml:space="preserve"> </w:t>
      </w:r>
      <w:r>
        <w:rPr>
          <w:rFonts w:ascii="SimSun" w:hAnsi="SimSun" w:eastAsia="SimSun" w:cs="SimSun"/>
          <w:sz w:val="20"/>
          <w:szCs w:val="20"/>
          <w:spacing w:val="21"/>
        </w:rPr>
        <w:t>下注册函数指针的函数实现，如代码5-</w:t>
      </w:r>
      <w:r>
        <w:rPr>
          <w:rFonts w:ascii="SimSun" w:hAnsi="SimSun" w:eastAsia="SimSun" w:cs="SimSun"/>
          <w:sz w:val="20"/>
          <w:szCs w:val="20"/>
          <w:spacing w:val="-50"/>
        </w:rPr>
        <w:t xml:space="preserve"> </w:t>
      </w:r>
      <w:r>
        <w:rPr>
          <w:rFonts w:ascii="SimSun" w:hAnsi="SimSun" w:eastAsia="SimSun" w:cs="SimSun"/>
          <w:sz w:val="20"/>
          <w:szCs w:val="20"/>
          <w:spacing w:val="21"/>
        </w:rPr>
        <w:t>12所示。</w:t>
      </w:r>
    </w:p>
    <w:p>
      <w:pPr>
        <w:pStyle w:val="BodyText"/>
        <w:ind w:firstLine="139"/>
        <w:spacing w:before="135" w:line="1040" w:lineRule="exact"/>
        <w:rPr/>
      </w:pPr>
      <w:r>
        <w:rPr>
          <w:position w:val="-20"/>
        </w:rPr>
        <w:pict>
          <v:group id="_x0000_s1206" style="mso-position-vertical-relative:line;mso-position-horizontal-relative:char;width:398pt;height:52pt;" filled="false" stroked="false" coordsize="7960,1040" coordorigin="0,0">
            <v:shape id="_x0000_s1208" style="position:absolute;left:9;top:239;width:7920;height:790;" filled="false" stroked="false" type="#_x0000_t75">
              <v:imagedata o:title="" r:id="rId745"/>
            </v:shape>
            <v:shape id="_x0000_s1210" style="position:absolute;left:-20;top:-20;width:8000;height:1080;" filled="false" stroked="false" type="#_x0000_t202">
              <v:fill on="false"/>
              <v:stroke on="false"/>
              <v:path/>
              <v:imagedata o:title=""/>
              <o:lock v:ext="edit" aspectratio="false"/>
              <v:textbox inset="0mm,0mm,0mm,0mm">
                <w:txbxContent>
                  <w:p>
                    <w:pPr>
                      <w:ind w:left="2159"/>
                      <w:spacing w:before="20" w:line="272" w:lineRule="exact"/>
                      <w:rPr>
                        <w:rFonts w:ascii="SimHei" w:hAnsi="SimHei" w:eastAsia="SimHei" w:cs="SimHei"/>
                        <w:sz w:val="20"/>
                        <w:szCs w:val="20"/>
                      </w:rPr>
                    </w:pPr>
                    <w:r>
                      <w:rPr>
                        <w:rFonts w:ascii="SimHei" w:hAnsi="SimHei" w:eastAsia="SimHei" w:cs="SimHei"/>
                        <w:sz w:val="20"/>
                        <w:szCs w:val="20"/>
                        <w:spacing w:val="2"/>
                        <w:position w:val="2"/>
                      </w:rPr>
                      <w:t>代码5-12</w:t>
                    </w:r>
                    <w:r>
                      <w:rPr>
                        <w:rFonts w:ascii="SimHei" w:hAnsi="SimHei" w:eastAsia="SimHei" w:cs="SimHei"/>
                        <w:sz w:val="20"/>
                        <w:szCs w:val="20"/>
                        <w:spacing w:val="2"/>
                        <w:position w:val="2"/>
                      </w:rPr>
                      <w:t xml:space="preserve"> </w:t>
                    </w:r>
                    <w:r>
                      <w:rPr>
                        <w:rFonts w:ascii="Arial" w:hAnsi="Arial" w:eastAsia="Arial" w:cs="Arial"/>
                        <w:sz w:val="20"/>
                        <w:szCs w:val="20"/>
                        <w:position w:val="2"/>
                      </w:rPr>
                      <w:t>nfsd</w:t>
                    </w:r>
                    <w:r>
                      <w:rPr>
                        <w:rFonts w:ascii="Arial" w:hAnsi="Arial" w:eastAsia="Arial" w:cs="Arial"/>
                        <w:sz w:val="20"/>
                        <w:szCs w:val="20"/>
                        <w:spacing w:val="2"/>
                        <w:position w:val="2"/>
                      </w:rPr>
                      <w:t>_</w:t>
                    </w:r>
                    <w:r>
                      <w:rPr>
                        <w:rFonts w:ascii="Arial" w:hAnsi="Arial" w:eastAsia="Arial" w:cs="Arial"/>
                        <w:sz w:val="20"/>
                        <w:szCs w:val="20"/>
                        <w:position w:val="2"/>
                      </w:rPr>
                      <w:t>create</w:t>
                    </w:r>
                    <w:r>
                      <w:rPr>
                        <w:rFonts w:ascii="Arial" w:hAnsi="Arial" w:eastAsia="Arial" w:cs="Arial"/>
                        <w:sz w:val="20"/>
                        <w:szCs w:val="20"/>
                        <w:spacing w:val="2"/>
                        <w:position w:val="2"/>
                      </w:rPr>
                      <w:t>_</w:t>
                    </w:r>
                    <w:r>
                      <w:rPr>
                        <w:rFonts w:ascii="Arial" w:hAnsi="Arial" w:eastAsia="Arial" w:cs="Arial"/>
                        <w:sz w:val="20"/>
                        <w:szCs w:val="20"/>
                        <w:position w:val="2"/>
                      </w:rPr>
                      <w:t>serv</w:t>
                    </w:r>
                    <w:r>
                      <w:rPr>
                        <w:rFonts w:ascii="Arial" w:hAnsi="Arial" w:eastAsia="Arial" w:cs="Arial"/>
                        <w:sz w:val="20"/>
                        <w:szCs w:val="20"/>
                        <w:spacing w:val="2"/>
                        <w:position w:val="2"/>
                      </w:rPr>
                      <w:t>()</w:t>
                    </w:r>
                    <w:r>
                      <w:rPr>
                        <w:rFonts w:ascii="SimHei" w:hAnsi="SimHei" w:eastAsia="SimHei" w:cs="SimHei"/>
                        <w:sz w:val="20"/>
                        <w:szCs w:val="20"/>
                        <w:spacing w:val="2"/>
                        <w:position w:val="2"/>
                      </w:rPr>
                      <w:t>函数的实现</w:t>
                    </w:r>
                  </w:p>
                  <w:p>
                    <w:pPr>
                      <w:ind w:left="20"/>
                      <w:spacing w:before="86"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net/nfsd/nfssvc.c</w:t>
                    </w:r>
                  </w:p>
                  <w:p>
                    <w:pPr>
                      <w:ind w:left="20"/>
                      <w:spacing w:before="153"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position w:val="2"/>
                      </w:rPr>
                      <w:t>609</w:t>
                    </w:r>
                    <w:r>
                      <w:rPr>
                        <w:rFonts w:ascii="Times New Roman" w:hAnsi="Times New Roman" w:eastAsia="Times New Roman" w:cs="Times New Roman"/>
                        <w:sz w:val="14"/>
                        <w:szCs w:val="14"/>
                        <w:color w:val="FFFFFF"/>
                        <w:spacing w:val="2"/>
                        <w:position w:val="2"/>
                      </w:rPr>
                      <w:t xml:space="preserve">            </w:t>
                    </w:r>
                    <w:r>
                      <w:rPr>
                        <w:rFonts w:ascii="Times New Roman" w:hAnsi="Times New Roman" w:eastAsia="Times New Roman" w:cs="Times New Roman"/>
                        <w:sz w:val="14"/>
                        <w:szCs w:val="14"/>
                      </w:rPr>
                      <w:t>int    nfsd_create_serv(str</w:t>
                    </w:r>
                    <w:r>
                      <w:rPr>
                        <w:rFonts w:ascii="Times New Roman" w:hAnsi="Times New Roman" w:eastAsia="Times New Roman" w:cs="Times New Roman"/>
                        <w:sz w:val="14"/>
                        <w:szCs w:val="14"/>
                        <w:spacing w:val="-1"/>
                      </w:rPr>
                      <w:t>uct    net</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1"/>
                      </w:rPr>
                      <w:t>*net)</w:t>
                    </w:r>
                  </w:p>
                  <w:p>
                    <w:pPr>
                      <w:ind w:left="20"/>
                      <w:spacing w:before="11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u w:val="single" w:color="auto"/>
                        <w:spacing w:val="-3"/>
                      </w:rPr>
                      <w:t>610</w:t>
                    </w:r>
                    <w:r>
                      <w:rPr>
                        <w:rFonts w:ascii="Times New Roman" w:hAnsi="Times New Roman" w:eastAsia="Times New Roman" w:cs="Times New Roman"/>
                        <w:sz w:val="20"/>
                        <w:szCs w:val="20"/>
                        <w:u w:val="single" w:color="auto"/>
                      </w:rPr>
                      <w:t xml:space="preserve">                                                                                                                                                          </w:t>
                    </w:r>
                  </w:p>
                </w:txbxContent>
              </v:textbox>
            </v:shape>
          </v:group>
        </w:pict>
      </w:r>
    </w:p>
    <w:p>
      <w:pPr>
        <w:spacing w:line="1040" w:lineRule="exact"/>
        <w:sectPr>
          <w:footerReference w:type="default" r:id="rId742"/>
          <w:pgSz w:w="9060" w:h="14150"/>
          <w:pgMar w:top="400" w:right="59" w:bottom="459" w:left="120" w:header="0" w:footer="279" w:gutter="0"/>
        </w:sectPr>
        <w:rPr/>
      </w:pPr>
    </w:p>
    <w:p>
      <w:pPr>
        <w:pStyle w:val="BodyText"/>
        <w:ind w:left="189"/>
        <w:spacing w:before="76" w:line="221" w:lineRule="auto"/>
        <w:rPr>
          <w:sz w:val="21"/>
          <w:szCs w:val="21"/>
        </w:rPr>
      </w:pPr>
      <w:r>
        <w:drawing>
          <wp:anchor distT="0" distB="0" distL="0" distR="0" simplePos="0" relativeHeight="254976000" behindDoc="0" locked="0" layoutInCell="0" allowOverlap="1">
            <wp:simplePos x="0" y="0"/>
            <wp:positionH relativeFrom="page">
              <wp:posOffset>406387</wp:posOffset>
            </wp:positionH>
            <wp:positionV relativeFrom="page">
              <wp:posOffset>0</wp:posOffset>
            </wp:positionV>
            <wp:extent cx="6350" cy="634986"/>
            <wp:effectExtent l="0" t="0" r="0" b="0"/>
            <wp:wrapNone/>
            <wp:docPr id="774" name="IM 774"/>
            <wp:cNvGraphicFramePr/>
            <a:graphic>
              <a:graphicData uri="http://schemas.openxmlformats.org/drawingml/2006/picture">
                <pic:pic>
                  <pic:nvPicPr>
                    <pic:cNvPr id="774" name="IM 774"/>
                    <pic:cNvPicPr/>
                  </pic:nvPicPr>
                  <pic:blipFill>
                    <a:blip r:embed="rId747"/>
                    <a:stretch>
                      <a:fillRect/>
                    </a:stretch>
                  </pic:blipFill>
                  <pic:spPr>
                    <a:xfrm rot="0">
                      <a:off x="0" y="0"/>
                      <a:ext cx="6350" cy="634986"/>
                    </a:xfrm>
                    <a:prstGeom prst="rect">
                      <a:avLst/>
                    </a:prstGeom>
                  </pic:spPr>
                </pic:pic>
              </a:graphicData>
            </a:graphic>
          </wp:anchor>
        </w:drawing>
      </w:r>
      <w:bookmarkStart w:name="bookmark246" w:id="351"/>
      <w:bookmarkEnd w:id="351"/>
      <w:r>
        <w:rPr>
          <w:sz w:val="21"/>
          <w:szCs w:val="21"/>
          <w:spacing w:val="3"/>
        </w:rPr>
        <w:t>文件系统技术内幕</w:t>
      </w:r>
    </w:p>
    <w:p>
      <w:pPr>
        <w:pStyle w:val="BodyText"/>
        <w:ind w:left="189"/>
        <w:spacing w:before="39" w:line="222" w:lineRule="auto"/>
        <w:rPr>
          <w:sz w:val="21"/>
          <w:szCs w:val="21"/>
        </w:rPr>
      </w:pPr>
      <w:r>
        <w:rPr>
          <w:sz w:val="21"/>
          <w:szCs w:val="21"/>
          <w:spacing w:val="-15"/>
        </w:rPr>
        <w:t>大数据时代海量数据存储之道</w:t>
      </w:r>
    </w:p>
    <w:p>
      <w:pPr>
        <w:spacing w:before="53"/>
        <w:rPr/>
      </w:pPr>
      <w:r/>
    </w:p>
    <w:tbl>
      <w:tblPr>
        <w:tblStyle w:val="TableNormal"/>
        <w:tblW w:w="8070" w:type="dxa"/>
        <w:tblInd w:w="1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60"/>
        <w:gridCol w:w="7410"/>
      </w:tblGrid>
      <w:tr>
        <w:trPr>
          <w:trHeight w:val="5699" w:hRule="atLeast"/>
        </w:trPr>
        <w:tc>
          <w:tcPr>
            <w:tcW w:w="660" w:type="dxa"/>
            <w:vAlign w:val="top"/>
            <w:tcBorders>
              <w:left w:val="nil"/>
            </w:tcBorders>
          </w:tcPr>
          <w:p>
            <w:pPr>
              <w:pStyle w:val="TableText"/>
              <w:ind w:left="100"/>
              <w:spacing w:before="91" w:line="184" w:lineRule="auto"/>
              <w:rPr/>
            </w:pPr>
            <w:r>
              <w:rPr>
                <w:spacing w:val="-2"/>
              </w:rPr>
              <w:t>611</w:t>
            </w:r>
          </w:p>
          <w:p>
            <w:pPr>
              <w:pStyle w:val="TableText"/>
              <w:ind w:left="110"/>
              <w:spacing w:before="90" w:line="184" w:lineRule="auto"/>
              <w:rPr/>
            </w:pPr>
            <w:r>
              <w:rPr>
                <w:spacing w:val="-2"/>
              </w:rPr>
              <w:t>612</w:t>
            </w:r>
          </w:p>
          <w:p>
            <w:pPr>
              <w:pStyle w:val="TableText"/>
              <w:ind w:left="110"/>
              <w:spacing w:before="70" w:line="184" w:lineRule="auto"/>
              <w:rPr/>
            </w:pPr>
            <w:r>
              <w:rPr>
                <w:spacing w:val="-2"/>
              </w:rPr>
              <w:t>613</w:t>
            </w:r>
          </w:p>
          <w:p>
            <w:pPr>
              <w:pStyle w:val="TableText"/>
              <w:ind w:left="110"/>
              <w:spacing w:before="90" w:line="184" w:lineRule="auto"/>
              <w:rPr/>
            </w:pPr>
            <w:r>
              <w:rPr>
                <w:spacing w:val="-2"/>
              </w:rPr>
              <w:t>614</w:t>
            </w:r>
          </w:p>
          <w:p>
            <w:pPr>
              <w:pStyle w:val="TableText"/>
              <w:ind w:left="110"/>
              <w:spacing w:before="71" w:line="184" w:lineRule="auto"/>
              <w:rPr/>
            </w:pPr>
            <w:r>
              <w:rPr>
                <w:spacing w:val="-2"/>
              </w:rPr>
              <w:t>615</w:t>
            </w:r>
          </w:p>
          <w:p>
            <w:pPr>
              <w:pStyle w:val="TableText"/>
              <w:ind w:left="110"/>
              <w:spacing w:before="80" w:line="184" w:lineRule="auto"/>
              <w:rPr/>
            </w:pPr>
            <w:r>
              <w:rPr>
                <w:spacing w:val="-2"/>
              </w:rPr>
              <w:t>616</w:t>
            </w:r>
          </w:p>
          <w:p>
            <w:pPr>
              <w:pStyle w:val="TableText"/>
              <w:ind w:left="110"/>
              <w:spacing w:before="91" w:line="184" w:lineRule="auto"/>
              <w:rPr/>
            </w:pPr>
            <w:r>
              <w:rPr>
                <w:spacing w:val="-2"/>
              </w:rPr>
              <w:t>617</w:t>
            </w:r>
          </w:p>
          <w:p>
            <w:pPr>
              <w:pStyle w:val="TableText"/>
              <w:ind w:left="110"/>
              <w:spacing w:before="80" w:line="184" w:lineRule="auto"/>
              <w:rPr/>
            </w:pPr>
            <w:r>
              <w:rPr>
                <w:spacing w:val="-2"/>
              </w:rPr>
              <w:t>618</w:t>
            </w:r>
          </w:p>
          <w:p>
            <w:pPr>
              <w:pStyle w:val="TableText"/>
              <w:ind w:left="110"/>
              <w:spacing w:before="71" w:line="184" w:lineRule="auto"/>
              <w:rPr/>
            </w:pPr>
            <w:r>
              <w:rPr>
                <w:spacing w:val="-2"/>
              </w:rPr>
              <w:t>619</w:t>
            </w:r>
          </w:p>
          <w:p>
            <w:pPr>
              <w:pStyle w:val="TableText"/>
              <w:ind w:left="110"/>
              <w:spacing w:before="81" w:line="183" w:lineRule="auto"/>
              <w:rPr/>
            </w:pPr>
            <w:r>
              <w:rPr>
                <w:spacing w:val="-2"/>
              </w:rPr>
              <w:t>620</w:t>
            </w:r>
          </w:p>
          <w:p>
            <w:pPr>
              <w:pStyle w:val="TableText"/>
              <w:ind w:left="100"/>
              <w:spacing w:before="81" w:line="184" w:lineRule="auto"/>
              <w:rPr/>
            </w:pPr>
            <w:r>
              <w:rPr>
                <w:spacing w:val="-2"/>
              </w:rPr>
              <w:t>621</w:t>
            </w:r>
          </w:p>
          <w:p>
            <w:pPr>
              <w:pStyle w:val="TableText"/>
              <w:ind w:left="110"/>
              <w:spacing w:before="71" w:line="183" w:lineRule="auto"/>
              <w:rPr/>
            </w:pPr>
            <w:r>
              <w:rPr>
                <w:spacing w:val="-2"/>
              </w:rPr>
              <w:t>622</w:t>
            </w:r>
          </w:p>
          <w:p>
            <w:pPr>
              <w:pStyle w:val="TableText"/>
              <w:ind w:left="110"/>
              <w:spacing w:before="81" w:line="183" w:lineRule="auto"/>
              <w:rPr/>
            </w:pPr>
            <w:r>
              <w:rPr>
                <w:spacing w:val="-2"/>
              </w:rPr>
              <w:t>623</w:t>
            </w:r>
          </w:p>
          <w:p>
            <w:pPr>
              <w:pStyle w:val="TableText"/>
              <w:ind w:left="110"/>
              <w:spacing w:before="82" w:line="183" w:lineRule="auto"/>
              <w:rPr/>
            </w:pPr>
            <w:r>
              <w:rPr>
                <w:spacing w:val="-2"/>
              </w:rPr>
              <w:t>624</w:t>
            </w:r>
          </w:p>
          <w:p>
            <w:pPr>
              <w:pStyle w:val="TableText"/>
              <w:ind w:left="110"/>
              <w:spacing w:before="81" w:line="183" w:lineRule="auto"/>
              <w:rPr/>
            </w:pPr>
            <w:r>
              <w:rPr>
                <w:spacing w:val="-2"/>
              </w:rPr>
              <w:t>625</w:t>
            </w:r>
          </w:p>
          <w:p>
            <w:pPr>
              <w:pStyle w:val="TableText"/>
              <w:ind w:left="110"/>
              <w:spacing w:before="82" w:line="183" w:lineRule="auto"/>
              <w:rPr/>
            </w:pPr>
            <w:r>
              <w:rPr>
                <w:spacing w:val="-2"/>
              </w:rPr>
              <w:t>626</w:t>
            </w:r>
          </w:p>
          <w:p>
            <w:pPr>
              <w:pStyle w:val="TableText"/>
              <w:ind w:left="110"/>
              <w:spacing w:before="81" w:line="183" w:lineRule="auto"/>
              <w:rPr/>
            </w:pPr>
            <w:r>
              <w:rPr>
                <w:spacing w:val="-2"/>
              </w:rPr>
              <w:t>627</w:t>
            </w:r>
          </w:p>
          <w:p>
            <w:pPr>
              <w:pStyle w:val="TableText"/>
              <w:ind w:left="110"/>
              <w:spacing w:before="71" w:line="183" w:lineRule="auto"/>
              <w:rPr/>
            </w:pPr>
            <w:r>
              <w:rPr>
                <w:spacing w:val="-2"/>
              </w:rPr>
              <w:t>628</w:t>
            </w:r>
          </w:p>
          <w:p>
            <w:pPr>
              <w:pStyle w:val="TableText"/>
              <w:ind w:left="110"/>
              <w:spacing w:before="82" w:line="183" w:lineRule="auto"/>
              <w:rPr/>
            </w:pPr>
            <w:r>
              <w:rPr>
                <w:spacing w:val="-2"/>
              </w:rPr>
              <w:t>629</w:t>
            </w:r>
          </w:p>
          <w:p>
            <w:pPr>
              <w:pStyle w:val="TableText"/>
              <w:ind w:left="110"/>
              <w:spacing w:before="71" w:line="183" w:lineRule="auto"/>
              <w:rPr/>
            </w:pPr>
            <w:r>
              <w:rPr>
                <w:spacing w:val="-2"/>
              </w:rPr>
              <w:t>630</w:t>
            </w:r>
          </w:p>
          <w:p>
            <w:pPr>
              <w:pStyle w:val="TableText"/>
              <w:ind w:left="100"/>
              <w:spacing w:before="101" w:line="184" w:lineRule="auto"/>
              <w:rPr/>
            </w:pPr>
            <w:r>
              <w:rPr>
                <w:spacing w:val="-2"/>
              </w:rPr>
              <w:t>631</w:t>
            </w:r>
          </w:p>
          <w:p>
            <w:pPr>
              <w:pStyle w:val="TableText"/>
              <w:ind w:left="110"/>
              <w:spacing w:before="71" w:line="183" w:lineRule="auto"/>
              <w:rPr/>
            </w:pPr>
            <w:r>
              <w:rPr>
                <w:spacing w:val="-2"/>
              </w:rPr>
              <w:t>632</w:t>
            </w:r>
          </w:p>
          <w:p>
            <w:pPr>
              <w:pStyle w:val="TableText"/>
              <w:ind w:left="110"/>
              <w:spacing w:before="292" w:line="126" w:lineRule="exact"/>
              <w:rPr/>
            </w:pPr>
            <w:r>
              <w:rPr>
                <w:spacing w:val="-2"/>
                <w:position w:val="-2"/>
              </w:rPr>
              <w:t>645</w:t>
            </w:r>
          </w:p>
        </w:tc>
        <w:tc>
          <w:tcPr>
            <w:tcW w:w="7410" w:type="dxa"/>
            <w:vAlign w:val="top"/>
            <w:tcBorders>
              <w:right w:val="nil"/>
            </w:tcBorders>
          </w:tcPr>
          <w:p>
            <w:pPr>
              <w:pStyle w:val="TableText"/>
              <w:ind w:left="425"/>
              <w:spacing w:before="83" w:line="221" w:lineRule="auto"/>
              <w:rPr/>
            </w:pPr>
            <w:r>
              <w:rPr>
                <w:spacing w:val="-3"/>
              </w:rPr>
              <w:t>int</w:t>
            </w:r>
            <w:r>
              <w:rPr>
                <w:spacing w:val="61"/>
              </w:rPr>
              <w:t xml:space="preserve"> </w:t>
            </w:r>
            <w:r>
              <w:rPr>
                <w:spacing w:val="-3"/>
              </w:rPr>
              <w:t>error;</w:t>
            </w:r>
          </w:p>
          <w:p>
            <w:pPr>
              <w:pStyle w:val="TableText"/>
              <w:ind w:left="425"/>
              <w:spacing w:before="20" w:line="213" w:lineRule="auto"/>
              <w:rPr/>
            </w:pPr>
            <w:r>
              <w:rPr>
                <w:spacing w:val="-1"/>
              </w:rPr>
              <w:t>struct</w:t>
            </w:r>
            <w:r>
              <w:rPr>
                <w:spacing w:val="46"/>
              </w:rPr>
              <w:t xml:space="preserve"> </w:t>
            </w:r>
            <w:r>
              <w:rPr>
                <w:spacing w:val="-1"/>
              </w:rPr>
              <w:t>nfsd_net*nn=net</w:t>
            </w:r>
            <w:r>
              <w:rPr>
                <w:spacing w:val="32"/>
              </w:rPr>
              <w:t xml:space="preserve"> </w:t>
            </w:r>
            <w:r>
              <w:rPr>
                <w:spacing w:val="-1"/>
              </w:rPr>
              <w:t>generic(net,nfsd_net_id);</w:t>
            </w:r>
          </w:p>
          <w:p>
            <w:pPr>
              <w:spacing w:line="241" w:lineRule="auto"/>
              <w:rPr>
                <w:rFonts w:ascii="Arial"/>
                <w:sz w:val="21"/>
              </w:rPr>
            </w:pPr>
            <w:r/>
          </w:p>
          <w:p>
            <w:pPr>
              <w:pStyle w:val="TableText"/>
              <w:ind w:left="425" w:right="3861"/>
              <w:spacing w:before="52" w:line="272" w:lineRule="auto"/>
              <w:rPr/>
            </w:pPr>
            <w:r>
              <w:rPr/>
              <w:t>WARN_ON(!mutex_is_locked(&amp;nfsd_mutex</w:t>
            </w:r>
            <w:r>
              <w:rPr>
                <w:spacing w:val="-1"/>
              </w:rPr>
              <w:t>));</w:t>
            </w:r>
            <w:r>
              <w:rPr/>
              <w:t xml:space="preserve"> </w:t>
            </w:r>
            <w:r>
              <w:rPr>
                <w:spacing w:val="-3"/>
              </w:rPr>
              <w:t>if</w:t>
            </w:r>
            <w:r>
              <w:rPr>
                <w:spacing w:val="64"/>
                <w:w w:val="101"/>
              </w:rPr>
              <w:t xml:space="preserve"> </w:t>
            </w:r>
            <w:r>
              <w:rPr>
                <w:spacing w:val="-3"/>
              </w:rPr>
              <w:t>(nn-&gt;nfsd_serv){</w:t>
            </w:r>
          </w:p>
          <w:p>
            <w:pPr>
              <w:pStyle w:val="TableText"/>
              <w:ind w:left="765" w:right="4803" w:firstLine="9"/>
              <w:spacing w:before="18" w:line="262" w:lineRule="auto"/>
              <w:rPr/>
            </w:pPr>
            <w:r>
              <w:rPr>
                <w:spacing w:val="-1"/>
              </w:rPr>
              <w:t>sVc_get(nn-&gt;nfsd_serv);</w:t>
            </w:r>
            <w:r>
              <w:rPr>
                <w:spacing w:val="8"/>
              </w:rPr>
              <w:t xml:space="preserve"> </w:t>
            </w:r>
            <w:r>
              <w:rPr>
                <w:spacing w:val="-2"/>
              </w:rPr>
              <w:t>return</w:t>
            </w:r>
            <w:r>
              <w:rPr>
                <w:spacing w:val="52"/>
              </w:rPr>
              <w:t xml:space="preserve"> </w:t>
            </w:r>
            <w:r>
              <w:rPr>
                <w:spacing w:val="-2"/>
              </w:rPr>
              <w:t>0;</w:t>
            </w:r>
          </w:p>
          <w:p>
            <w:pPr>
              <w:pStyle w:val="TableText"/>
              <w:ind w:left="425"/>
              <w:spacing w:before="256" w:line="213" w:lineRule="auto"/>
              <w:rPr/>
            </w:pPr>
            <w:r>
              <w:rPr>
                <w:spacing w:val="-2"/>
              </w:rPr>
              <w:t>if  (nfsd_max_blksize=0)</w:t>
            </w:r>
          </w:p>
          <w:p>
            <w:pPr>
              <w:pStyle w:val="TableText"/>
              <w:ind w:left="425" w:right="2884" w:firstLine="340"/>
              <w:spacing w:before="36" w:line="260" w:lineRule="auto"/>
              <w:rPr/>
            </w:pPr>
            <w:r>
              <w:rPr/>
              <w:t>nfsd_max_blksize=nfsd_get_default_max_blk</w:t>
            </w:r>
            <w:r>
              <w:rPr>
                <w:spacing w:val="-1"/>
              </w:rPr>
              <w:t>size(;</w:t>
            </w:r>
            <w:r>
              <w:rPr/>
              <w:t xml:space="preserve"> </w:t>
            </w:r>
            <w:r>
              <w:rPr>
                <w:spacing w:val="-1"/>
              </w:rPr>
              <w:t>nfsd_reset_versions(nn);</w:t>
            </w:r>
          </w:p>
          <w:p>
            <w:pPr>
              <w:pStyle w:val="TableText"/>
              <w:ind w:left="2075" w:right="1944" w:hanging="1650"/>
              <w:spacing w:before="39" w:line="260" w:lineRule="auto"/>
              <w:rPr/>
            </w:pPr>
            <w:r>
              <w:rPr/>
              <w:t>nn-&gt;nfsd_serv=sVc_create_pooled(&amp;nfsd_program,nfsd_max_bl</w:t>
            </w:r>
            <w:r>
              <w:rPr>
                <w:spacing w:val="-1"/>
              </w:rPr>
              <w:t>ksize,</w:t>
            </w:r>
            <w:r>
              <w:rPr/>
              <w:t xml:space="preserve"> </w:t>
            </w:r>
            <w:r>
              <w:rPr/>
              <w:t>&amp;nfsd_thread_sv_ops);/注册函</w:t>
            </w:r>
            <w:r>
              <w:rPr>
                <w:spacing w:val="-1"/>
              </w:rPr>
              <w:t>数指针</w:t>
            </w:r>
          </w:p>
          <w:p>
            <w:pPr>
              <w:pStyle w:val="TableText"/>
              <w:ind w:left="765" w:right="5236" w:hanging="340"/>
              <w:spacing w:before="9" w:line="285" w:lineRule="auto"/>
              <w:rPr/>
            </w:pPr>
            <w:r>
              <w:rPr>
                <w:spacing w:val="-1"/>
              </w:rPr>
              <w:t>if(nn-&gt;nfsd_serv=NULL)</w:t>
            </w:r>
            <w:r>
              <w:rPr>
                <w:spacing w:val="4"/>
              </w:rPr>
              <w:t xml:space="preserve"> </w:t>
            </w:r>
            <w:r>
              <w:rPr>
                <w:spacing w:val="-1"/>
              </w:rPr>
              <w:t>return</w:t>
            </w:r>
            <w:r>
              <w:rPr>
                <w:spacing w:val="46"/>
              </w:rPr>
              <w:t xml:space="preserve"> </w:t>
            </w:r>
            <w:r>
              <w:rPr>
                <w:spacing w:val="-1"/>
              </w:rPr>
              <w:t>-ENOMEM;</w:t>
            </w:r>
          </w:p>
          <w:p>
            <w:pPr>
              <w:pStyle w:val="TableText"/>
              <w:ind w:left="425" w:right="3304"/>
              <w:spacing w:before="236" w:line="249" w:lineRule="auto"/>
              <w:rPr/>
            </w:pPr>
            <w:r>
              <w:rPr/>
              <w:t>nn-&gt;nfsd_serv-&gt;sv_maxconn=nn-&gt;max_connec</w:t>
            </w:r>
            <w:r>
              <w:rPr>
                <w:spacing w:val="-1"/>
              </w:rPr>
              <w:t>tions;</w:t>
            </w:r>
            <w:r>
              <w:rPr/>
              <w:t xml:space="preserve"> </w:t>
            </w:r>
            <w:r>
              <w:rPr/>
              <w:t>error=svc_bind(nn-&gt;nfs</w:t>
            </w:r>
            <w:r>
              <w:rPr>
                <w:spacing w:val="-1"/>
              </w:rPr>
              <w:t>d_serv,net);</w:t>
            </w:r>
          </w:p>
          <w:p>
            <w:pPr>
              <w:pStyle w:val="TableText"/>
              <w:ind w:left="425"/>
              <w:spacing w:before="57" w:line="222" w:lineRule="auto"/>
              <w:rPr/>
            </w:pPr>
            <w:r>
              <w:rPr>
                <w:spacing w:val="-4"/>
              </w:rPr>
              <w:t>if</w:t>
            </w:r>
            <w:r>
              <w:rPr>
                <w:spacing w:val="63"/>
              </w:rPr>
              <w:t xml:space="preserve"> </w:t>
            </w:r>
            <w:r>
              <w:rPr>
                <w:spacing w:val="-4"/>
              </w:rPr>
              <w:t>(error&lt;0){</w:t>
            </w:r>
          </w:p>
          <w:p>
            <w:pPr>
              <w:pStyle w:val="TableText"/>
              <w:ind w:left="764" w:right="4503" w:hanging="9"/>
              <w:spacing w:before="19" w:line="308" w:lineRule="auto"/>
              <w:rPr/>
            </w:pPr>
            <w:r>
              <w:rPr>
                <w:spacing w:val="-1"/>
              </w:rPr>
              <w:t>svc_destroy(nn-&gt;nfsd_serv);</w:t>
            </w:r>
            <w:r>
              <w:rPr>
                <w:spacing w:val="12"/>
              </w:rPr>
              <w:t xml:space="preserve"> </w:t>
            </w:r>
            <w:r>
              <w:rPr>
                <w:spacing w:val="-2"/>
              </w:rPr>
              <w:t>return</w:t>
            </w:r>
            <w:r>
              <w:rPr>
                <w:spacing w:val="58"/>
              </w:rPr>
              <w:t xml:space="preserve"> </w:t>
            </w:r>
            <w:r>
              <w:rPr>
                <w:spacing w:val="-2"/>
              </w:rPr>
              <w:t>error;</w:t>
            </w:r>
          </w:p>
          <w:p>
            <w:pPr>
              <w:pStyle w:val="TableText"/>
              <w:ind w:left="45" w:right="6195" w:firstLine="50"/>
              <w:spacing w:before="183" w:line="229" w:lineRule="auto"/>
              <w:rPr/>
            </w:pPr>
            <w:r>
              <w:rPr>
                <w:spacing w:val="-1"/>
              </w:rPr>
              <w:t>//删除部分代码</w:t>
            </w:r>
            <w:r>
              <w:rPr>
                <w:spacing w:val="1"/>
              </w:rPr>
              <w:t xml:space="preserve"> </w:t>
            </w:r>
            <w:r>
              <w:rPr/>
              <w:t>上</w:t>
            </w:r>
          </w:p>
        </w:tc>
      </w:tr>
    </w:tbl>
    <w:p>
      <w:pPr>
        <w:ind w:left="189" w:right="29" w:firstLine="450"/>
        <w:spacing w:before="109" w:line="305" w:lineRule="auto"/>
        <w:rPr>
          <w:rFonts w:ascii="SimSun" w:hAnsi="SimSun" w:eastAsia="SimSun" w:cs="SimSun"/>
          <w:sz w:val="21"/>
          <w:szCs w:val="21"/>
        </w:rPr>
      </w:pPr>
      <w:r>
        <w:rPr>
          <w:rFonts w:ascii="SimSun" w:hAnsi="SimSun" w:eastAsia="SimSun" w:cs="SimSun"/>
          <w:sz w:val="21"/>
          <w:szCs w:val="21"/>
          <w:spacing w:val="2"/>
        </w:rPr>
        <w:t>其</w:t>
      </w:r>
      <w:r>
        <w:rPr>
          <w:rFonts w:ascii="SimSun" w:hAnsi="SimSun" w:eastAsia="SimSun" w:cs="SimSun"/>
          <w:sz w:val="21"/>
          <w:szCs w:val="21"/>
          <w:spacing w:val="-22"/>
        </w:rPr>
        <w:t xml:space="preserve"> </w:t>
      </w:r>
      <w:r>
        <w:rPr>
          <w:rFonts w:ascii="SimSun" w:hAnsi="SimSun" w:eastAsia="SimSun" w:cs="SimSun"/>
          <w:sz w:val="21"/>
          <w:szCs w:val="21"/>
          <w:spacing w:val="2"/>
        </w:rPr>
        <w:t>中</w:t>
      </w:r>
      <w:r>
        <w:rPr>
          <w:rFonts w:ascii="SimSun" w:hAnsi="SimSun" w:eastAsia="SimSun" w:cs="SimSun"/>
          <w:sz w:val="21"/>
          <w:szCs w:val="21"/>
          <w:spacing w:val="-49"/>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nfsd</w:t>
      </w:r>
      <w:r>
        <w:rPr>
          <w:rFonts w:ascii="Times New Roman" w:hAnsi="Times New Roman" w:eastAsia="Times New Roman" w:cs="Times New Roman"/>
          <w:sz w:val="21"/>
          <w:szCs w:val="21"/>
          <w:spacing w:val="2"/>
        </w:rPr>
        <w:t>_</w:t>
      </w:r>
      <w:r>
        <w:rPr>
          <w:rFonts w:ascii="Times New Roman" w:hAnsi="Times New Roman" w:eastAsia="Times New Roman" w:cs="Times New Roman"/>
          <w:sz w:val="21"/>
          <w:szCs w:val="21"/>
        </w:rPr>
        <w:t>program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和 </w:t>
      </w:r>
      <w:r>
        <w:rPr>
          <w:rFonts w:ascii="Times New Roman" w:hAnsi="Times New Roman" w:eastAsia="Times New Roman" w:cs="Times New Roman"/>
          <w:sz w:val="21"/>
          <w:szCs w:val="21"/>
        </w:rPr>
        <w:t>nfsd</w:t>
      </w:r>
      <w:r>
        <w:rPr>
          <w:rFonts w:ascii="Times New Roman" w:hAnsi="Times New Roman" w:eastAsia="Times New Roman" w:cs="Times New Roman"/>
          <w:sz w:val="21"/>
          <w:szCs w:val="21"/>
          <w:spacing w:val="2"/>
        </w:rPr>
        <w:t>_</w:t>
      </w:r>
      <w:r>
        <w:rPr>
          <w:rFonts w:ascii="Times New Roman" w:hAnsi="Times New Roman" w:eastAsia="Times New Roman" w:cs="Times New Roman"/>
          <w:sz w:val="21"/>
          <w:szCs w:val="21"/>
        </w:rPr>
        <w:t>thread</w:t>
      </w:r>
      <w:r>
        <w:rPr>
          <w:rFonts w:ascii="Times New Roman" w:hAnsi="Times New Roman" w:eastAsia="Times New Roman" w:cs="Times New Roman"/>
          <w:sz w:val="21"/>
          <w:szCs w:val="21"/>
          <w:spacing w:val="2"/>
        </w:rPr>
        <w:t>_</w:t>
      </w:r>
      <w:r>
        <w:rPr>
          <w:rFonts w:ascii="Times New Roman" w:hAnsi="Times New Roman" w:eastAsia="Times New Roman" w:cs="Times New Roman"/>
          <w:sz w:val="21"/>
          <w:szCs w:val="21"/>
        </w:rPr>
        <w:t>sv</w:t>
      </w:r>
      <w:r>
        <w:rPr>
          <w:rFonts w:ascii="Times New Roman" w:hAnsi="Times New Roman" w:eastAsia="Times New Roman" w:cs="Times New Roman"/>
          <w:sz w:val="21"/>
          <w:szCs w:val="21"/>
          <w:spacing w:val="2"/>
        </w:rPr>
        <w:t>_</w:t>
      </w:r>
      <w:r>
        <w:rPr>
          <w:rFonts w:ascii="Times New Roman" w:hAnsi="Times New Roman" w:eastAsia="Times New Roman" w:cs="Times New Roman"/>
          <w:sz w:val="21"/>
          <w:szCs w:val="21"/>
        </w:rPr>
        <w:t>ops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分别是协议函数指</w:t>
      </w:r>
      <w:r>
        <w:rPr>
          <w:rFonts w:ascii="SimSun" w:hAnsi="SimSun" w:eastAsia="SimSun" w:cs="SimSun"/>
          <w:sz w:val="21"/>
          <w:szCs w:val="21"/>
          <w:spacing w:val="1"/>
        </w:rPr>
        <w:t>针集实例和服务</w:t>
      </w:r>
      <w:r>
        <w:rPr>
          <w:rFonts w:ascii="SimSun" w:hAnsi="SimSun" w:eastAsia="SimSun" w:cs="SimSun"/>
          <w:sz w:val="21"/>
          <w:szCs w:val="21"/>
        </w:rPr>
        <w:t xml:space="preserve"> </w:t>
      </w:r>
      <w:r>
        <w:rPr>
          <w:rFonts w:ascii="SimSun" w:hAnsi="SimSun" w:eastAsia="SimSun" w:cs="SimSun"/>
          <w:sz w:val="21"/>
          <w:szCs w:val="21"/>
          <w:spacing w:val="17"/>
        </w:rPr>
        <w:t>函数指针集实例。这两个函数指针集的定义如代码5-13和</w:t>
      </w:r>
      <w:r>
        <w:rPr>
          <w:rFonts w:ascii="SimSun" w:hAnsi="SimSun" w:eastAsia="SimSun" w:cs="SimSun"/>
          <w:sz w:val="21"/>
          <w:szCs w:val="21"/>
          <w:spacing w:val="16"/>
        </w:rPr>
        <w:t>代码5-14所示。</w:t>
      </w:r>
    </w:p>
    <w:p>
      <w:pPr>
        <w:ind w:left="2109"/>
        <w:spacing w:before="122" w:line="213" w:lineRule="auto"/>
        <w:rPr>
          <w:rFonts w:ascii="SimSun" w:hAnsi="SimSun" w:eastAsia="SimSun" w:cs="SimSun"/>
          <w:sz w:val="17"/>
          <w:szCs w:val="17"/>
        </w:rPr>
      </w:pPr>
      <w:r>
        <w:pict>
          <v:shape id="_x0000_s1212" style="position:absolute;margin-left:7.2489pt;margin-top:16.5796pt;mso-position-vertical-relative:text;mso-position-horizontal-relative:text;width:404pt;height:0.5pt;z-index:254974976;" filled="false" strokecolor="#000000" strokeweight="0.50pt" coordsize="8080,10" coordorigin="0,0" path="m0,5l8079,5m0,5l8079,5e">
            <v:stroke joinstyle="miter" miterlimit="10"/>
          </v:shape>
        </w:pict>
      </w:r>
      <w:r>
        <w:rPr>
          <w:rFonts w:ascii="SimSun" w:hAnsi="SimSun" w:eastAsia="SimSun" w:cs="SimSun"/>
          <w:sz w:val="17"/>
          <w:szCs w:val="17"/>
          <w:spacing w:val="36"/>
        </w:rPr>
        <w:t>代码5-</w:t>
      </w:r>
      <w:r>
        <w:rPr>
          <w:rFonts w:ascii="SimSun" w:hAnsi="SimSun" w:eastAsia="SimSun" w:cs="SimSun"/>
          <w:sz w:val="17"/>
          <w:szCs w:val="17"/>
          <w:spacing w:val="-32"/>
        </w:rPr>
        <w:t xml:space="preserve"> </w:t>
      </w:r>
      <w:r>
        <w:rPr>
          <w:rFonts w:ascii="SimSun" w:hAnsi="SimSun" w:eastAsia="SimSun" w:cs="SimSun"/>
          <w:sz w:val="17"/>
          <w:szCs w:val="17"/>
          <w:spacing w:val="36"/>
        </w:rPr>
        <w:t>13</w:t>
      </w:r>
      <w:r>
        <w:rPr>
          <w:rFonts w:ascii="SimSun" w:hAnsi="SimSun" w:eastAsia="SimSun" w:cs="SimSun"/>
          <w:sz w:val="17"/>
          <w:szCs w:val="17"/>
          <w:spacing w:val="57"/>
        </w:rPr>
        <w:t xml:space="preserve"> </w:t>
      </w:r>
      <w:r>
        <w:rPr>
          <w:rFonts w:ascii="SimSun" w:hAnsi="SimSun" w:eastAsia="SimSun" w:cs="SimSun"/>
          <w:sz w:val="17"/>
          <w:szCs w:val="17"/>
        </w:rPr>
        <w:t>nfsd</w:t>
      </w:r>
      <w:r>
        <w:rPr>
          <w:rFonts w:ascii="SimSun" w:hAnsi="SimSun" w:eastAsia="SimSun" w:cs="SimSun"/>
          <w:sz w:val="17"/>
          <w:szCs w:val="17"/>
          <w:spacing w:val="36"/>
        </w:rPr>
        <w:t>_</w:t>
      </w:r>
      <w:r>
        <w:rPr>
          <w:rFonts w:ascii="SimSun" w:hAnsi="SimSun" w:eastAsia="SimSun" w:cs="SimSun"/>
          <w:sz w:val="17"/>
          <w:szCs w:val="17"/>
        </w:rPr>
        <w:t>program</w:t>
      </w:r>
      <w:r>
        <w:rPr>
          <w:rFonts w:ascii="SimSun" w:hAnsi="SimSun" w:eastAsia="SimSun" w:cs="SimSun"/>
          <w:sz w:val="17"/>
          <w:szCs w:val="17"/>
          <w:spacing w:val="36"/>
        </w:rPr>
        <w:t>协议函数指针集的定义</w:t>
      </w:r>
    </w:p>
    <w:p>
      <w:pPr>
        <w:ind w:left="272"/>
        <w:spacing w:before="82" w:line="202" w:lineRule="auto"/>
        <w:rPr>
          <w:rFonts w:ascii="SimSun" w:hAnsi="SimSun" w:eastAsia="SimSun" w:cs="SimSun"/>
          <w:sz w:val="17"/>
          <w:szCs w:val="17"/>
        </w:rPr>
      </w:pPr>
      <w:r>
        <w:rPr>
          <w:rFonts w:ascii="SimSun" w:hAnsi="SimSun" w:eastAsia="SimSun" w:cs="SimSun"/>
          <w:sz w:val="17"/>
          <w:szCs w:val="17"/>
          <w:b/>
          <w:bCs/>
          <w:spacing w:val="-2"/>
        </w:rPr>
        <w:t>net/nfsd/nfssvc.c</w:t>
      </w:r>
    </w:p>
    <w:tbl>
      <w:tblPr>
        <w:tblStyle w:val="TableNormal"/>
        <w:tblW w:w="8079" w:type="dxa"/>
        <w:tblInd w:w="1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0"/>
        <w:gridCol w:w="7399"/>
      </w:tblGrid>
      <w:tr>
        <w:trPr>
          <w:trHeight w:val="313" w:hRule="atLeast"/>
        </w:trPr>
        <w:tc>
          <w:tcPr>
            <w:tcW w:w="680" w:type="dxa"/>
            <w:vAlign w:val="top"/>
            <w:tcBorders>
              <w:right w:val="single" w:color="000000" w:sz="4" w:space="0"/>
              <w:top w:val="single" w:color="000000" w:sz="4" w:space="0"/>
            </w:tcBorders>
          </w:tcPr>
          <w:p>
            <w:pPr>
              <w:pStyle w:val="TableText"/>
              <w:ind w:left="210"/>
              <w:spacing w:before="135" w:line="182" w:lineRule="auto"/>
              <w:rPr>
                <w:sz w:val="17"/>
                <w:szCs w:val="17"/>
              </w:rPr>
            </w:pPr>
            <w:r>
              <w:rPr>
                <w:sz w:val="17"/>
                <w:szCs w:val="17"/>
                <w:spacing w:val="-5"/>
              </w:rPr>
              <w:t>135</w:t>
            </w:r>
          </w:p>
        </w:tc>
        <w:tc>
          <w:tcPr>
            <w:tcW w:w="7399" w:type="dxa"/>
            <w:vAlign w:val="top"/>
            <w:tcBorders>
              <w:left w:val="single" w:color="000000" w:sz="4" w:space="0"/>
              <w:top w:val="single" w:color="000000" w:sz="4" w:space="0"/>
            </w:tcBorders>
          </w:tcPr>
          <w:p>
            <w:pPr>
              <w:pStyle w:val="TableText"/>
              <w:ind w:left="135"/>
              <w:spacing w:before="85" w:line="225" w:lineRule="auto"/>
              <w:rPr>
                <w:sz w:val="17"/>
                <w:szCs w:val="17"/>
              </w:rPr>
            </w:pPr>
            <w:r>
              <w:rPr>
                <w:sz w:val="17"/>
                <w:szCs w:val="17"/>
                <w:spacing w:val="-1"/>
                <w:position w:val="-1"/>
              </w:rPr>
              <w:t>struct </w:t>
            </w:r>
            <w:r>
              <w:rPr>
                <w:sz w:val="17"/>
                <w:szCs w:val="17"/>
                <w:spacing w:val="-1"/>
              </w:rPr>
              <w:t>svc_program</w:t>
            </w:r>
            <w:r>
              <w:rPr>
                <w:sz w:val="17"/>
                <w:szCs w:val="17"/>
                <w:spacing w:val="6"/>
              </w:rPr>
              <w:t xml:space="preserve">    </w:t>
            </w:r>
            <w:r>
              <w:rPr>
                <w:sz w:val="17"/>
                <w:szCs w:val="17"/>
                <w:spacing w:val="-1"/>
              </w:rPr>
              <w:t>nfsd_program={</w:t>
            </w:r>
          </w:p>
        </w:tc>
      </w:tr>
      <w:tr>
        <w:trPr>
          <w:trHeight w:val="237" w:hRule="atLeast"/>
        </w:trPr>
        <w:tc>
          <w:tcPr>
            <w:tcW w:w="680" w:type="dxa"/>
            <w:vAlign w:val="top"/>
            <w:tcBorders>
              <w:right w:val="single" w:color="000000" w:sz="4" w:space="0"/>
            </w:tcBorders>
          </w:tcPr>
          <w:p>
            <w:pPr>
              <w:pStyle w:val="TableText"/>
              <w:ind w:left="210"/>
              <w:spacing w:before="51" w:line="184" w:lineRule="auto"/>
              <w:rPr>
                <w:sz w:val="17"/>
                <w:szCs w:val="17"/>
              </w:rPr>
            </w:pPr>
            <w:r>
              <w:rPr>
                <w:sz w:val="17"/>
                <w:szCs w:val="17"/>
                <w:spacing w:val="-5"/>
              </w:rPr>
              <w:t>136</w:t>
            </w:r>
          </w:p>
        </w:tc>
        <w:tc>
          <w:tcPr>
            <w:tcW w:w="7399" w:type="dxa"/>
            <w:vAlign w:val="top"/>
            <w:tcBorders>
              <w:left w:val="single" w:color="000000" w:sz="4" w:space="0"/>
            </w:tcBorders>
          </w:tcPr>
          <w:p>
            <w:pPr>
              <w:pStyle w:val="TableText"/>
              <w:ind w:left="135"/>
              <w:spacing w:before="30" w:line="213" w:lineRule="auto"/>
              <w:rPr>
                <w:sz w:val="17"/>
                <w:szCs w:val="17"/>
              </w:rPr>
            </w:pPr>
            <w:r>
              <w:rPr>
                <w:sz w:val="17"/>
                <w:szCs w:val="17"/>
                <w:spacing w:val="-1"/>
              </w:rPr>
              <w:t>#if</w:t>
            </w:r>
            <w:r>
              <w:rPr>
                <w:sz w:val="17"/>
                <w:szCs w:val="17"/>
                <w:spacing w:val="55"/>
              </w:rPr>
              <w:t xml:space="preserve"> </w:t>
            </w:r>
            <w:r>
              <w:rPr>
                <w:sz w:val="17"/>
                <w:szCs w:val="17"/>
                <w:spacing w:val="-1"/>
              </w:rPr>
              <w:t>defined(CONFIG_NFSD_V2_ACL)</w:t>
            </w:r>
            <w:r>
              <w:rPr>
                <w:sz w:val="17"/>
                <w:szCs w:val="17"/>
                <w:spacing w:val="-45"/>
              </w:rPr>
              <w:t xml:space="preserve"> </w:t>
            </w:r>
            <w:r>
              <w:rPr>
                <w:sz w:val="17"/>
                <w:szCs w:val="17"/>
                <w:spacing w:val="-1"/>
              </w:rPr>
              <w:t>||defined(CONFIG_NFSD_V3_ACL)</w:t>
            </w:r>
          </w:p>
        </w:tc>
      </w:tr>
      <w:tr>
        <w:trPr>
          <w:trHeight w:val="256" w:hRule="atLeast"/>
        </w:trPr>
        <w:tc>
          <w:tcPr>
            <w:tcW w:w="680" w:type="dxa"/>
            <w:vAlign w:val="top"/>
            <w:tcBorders>
              <w:right w:val="single" w:color="000000" w:sz="4" w:space="0"/>
            </w:tcBorders>
          </w:tcPr>
          <w:p>
            <w:pPr>
              <w:pStyle w:val="TableText"/>
              <w:ind w:left="210"/>
              <w:spacing w:before="54" w:line="184" w:lineRule="auto"/>
              <w:rPr>
                <w:sz w:val="17"/>
                <w:szCs w:val="17"/>
              </w:rPr>
            </w:pPr>
            <w:r>
              <w:rPr>
                <w:sz w:val="17"/>
                <w:szCs w:val="17"/>
                <w:spacing w:val="-5"/>
              </w:rPr>
              <w:t>137</w:t>
            </w:r>
          </w:p>
        </w:tc>
        <w:tc>
          <w:tcPr>
            <w:tcW w:w="7399" w:type="dxa"/>
            <w:vAlign w:val="top"/>
            <w:tcBorders>
              <w:left w:val="single" w:color="000000" w:sz="4" w:space="0"/>
            </w:tcBorders>
          </w:tcPr>
          <w:p>
            <w:pPr>
              <w:pStyle w:val="TableText"/>
              <w:ind w:left="455"/>
              <w:spacing w:before="16" w:line="224" w:lineRule="auto"/>
              <w:rPr>
                <w:sz w:val="17"/>
                <w:szCs w:val="17"/>
              </w:rPr>
            </w:pPr>
            <w:r>
              <w:rPr>
                <w:sz w:val="17"/>
                <w:szCs w:val="17"/>
                <w:position w:val="-2"/>
              </w:rPr>
              <w:t>pg</w:t>
            </w:r>
            <w:r>
              <w:rPr>
                <w:sz w:val="17"/>
                <w:szCs w:val="17"/>
              </w:rPr>
              <w:t>_</w:t>
            </w:r>
            <w:r>
              <w:rPr>
                <w:sz w:val="17"/>
                <w:szCs w:val="17"/>
                <w:position w:val="-2"/>
              </w:rPr>
              <w:t>next      </w:t>
            </w:r>
            <w:r>
              <w:rPr>
                <w:sz w:val="17"/>
                <w:szCs w:val="17"/>
              </w:rPr>
              <w:t>=&amp;nfsd_acl_program,</w:t>
            </w:r>
          </w:p>
        </w:tc>
      </w:tr>
      <w:tr>
        <w:trPr>
          <w:trHeight w:val="192" w:hRule="atLeast"/>
        </w:trPr>
        <w:tc>
          <w:tcPr>
            <w:tcW w:w="680" w:type="dxa"/>
            <w:vAlign w:val="top"/>
            <w:tcBorders>
              <w:right w:val="single" w:color="000000" w:sz="4" w:space="0"/>
            </w:tcBorders>
          </w:tcPr>
          <w:p>
            <w:pPr>
              <w:pStyle w:val="TableText"/>
              <w:ind w:left="210"/>
              <w:spacing w:before="49" w:line="133" w:lineRule="exact"/>
              <w:rPr>
                <w:sz w:val="17"/>
                <w:szCs w:val="17"/>
              </w:rPr>
            </w:pPr>
            <w:r>
              <w:rPr>
                <w:sz w:val="17"/>
                <w:szCs w:val="17"/>
                <w:spacing w:val="-5"/>
                <w:position w:val="-2"/>
              </w:rPr>
              <w:t>138</w:t>
            </w:r>
          </w:p>
        </w:tc>
        <w:tc>
          <w:tcPr>
            <w:tcW w:w="7399" w:type="dxa"/>
            <w:vAlign w:val="top"/>
            <w:tcBorders>
              <w:left w:val="single" w:color="000000" w:sz="4" w:space="0"/>
            </w:tcBorders>
          </w:tcPr>
          <w:p>
            <w:pPr>
              <w:pStyle w:val="TableText"/>
              <w:ind w:left="114"/>
              <w:spacing w:before="22" w:line="173" w:lineRule="auto"/>
              <w:rPr>
                <w:sz w:val="17"/>
                <w:szCs w:val="17"/>
              </w:rPr>
            </w:pPr>
            <w:r>
              <w:rPr>
                <w:sz w:val="17"/>
                <w:szCs w:val="17"/>
                <w:spacing w:val="-1"/>
              </w:rPr>
              <w:t>#endif</w:t>
            </w:r>
          </w:p>
        </w:tc>
      </w:tr>
      <w:tr>
        <w:trPr>
          <w:trHeight w:val="277" w:hRule="atLeast"/>
        </w:trPr>
        <w:tc>
          <w:tcPr>
            <w:tcW w:w="680" w:type="dxa"/>
            <w:vAlign w:val="top"/>
            <w:tcBorders>
              <w:right w:val="single" w:color="000000" w:sz="4" w:space="0"/>
            </w:tcBorders>
          </w:tcPr>
          <w:p>
            <w:pPr>
              <w:pStyle w:val="TableText"/>
              <w:ind w:left="210"/>
              <w:spacing w:before="77" w:line="184" w:lineRule="auto"/>
              <w:rPr>
                <w:sz w:val="17"/>
                <w:szCs w:val="17"/>
              </w:rPr>
            </w:pPr>
            <w:r>
              <w:rPr>
                <w:sz w:val="17"/>
                <w:szCs w:val="17"/>
                <w:spacing w:val="-5"/>
              </w:rPr>
              <w:t>139</w:t>
            </w:r>
          </w:p>
        </w:tc>
        <w:tc>
          <w:tcPr>
            <w:tcW w:w="7399" w:type="dxa"/>
            <w:vAlign w:val="top"/>
            <w:tcBorders>
              <w:left w:val="single" w:color="000000" w:sz="4" w:space="0"/>
            </w:tcBorders>
          </w:tcPr>
          <w:p>
            <w:pPr>
              <w:pStyle w:val="TableText"/>
              <w:ind w:left="455"/>
              <w:spacing w:before="24" w:line="242" w:lineRule="auto"/>
              <w:rPr>
                <w:sz w:val="17"/>
                <w:szCs w:val="17"/>
              </w:rPr>
            </w:pPr>
            <w:r>
              <w:rPr>
                <w:sz w:val="17"/>
                <w:szCs w:val="17"/>
              </w:rPr>
              <w:t>Pg_prog</w:t>
            </w:r>
            <w:r>
              <w:rPr>
                <w:sz w:val="17"/>
                <w:szCs w:val="17"/>
                <w:spacing w:val="8"/>
              </w:rPr>
              <w:t xml:space="preserve">      </w:t>
            </w:r>
            <w:r>
              <w:rPr>
                <w:sz w:val="17"/>
                <w:szCs w:val="17"/>
              </w:rPr>
              <w:t>=NFS_PROGRAM,           </w:t>
            </w:r>
            <w:r>
              <w:rPr>
                <w:sz w:val="17"/>
                <w:szCs w:val="17"/>
                <w:position w:val="2"/>
              </w:rPr>
              <w:t>//程序号</w:t>
            </w:r>
          </w:p>
        </w:tc>
      </w:tr>
      <w:tr>
        <w:trPr>
          <w:trHeight w:val="216" w:hRule="atLeast"/>
        </w:trPr>
        <w:tc>
          <w:tcPr>
            <w:tcW w:w="680" w:type="dxa"/>
            <w:vAlign w:val="top"/>
            <w:tcBorders>
              <w:right w:val="single" w:color="000000" w:sz="4" w:space="0"/>
            </w:tcBorders>
          </w:tcPr>
          <w:p>
            <w:pPr>
              <w:pStyle w:val="TableText"/>
              <w:ind w:left="210"/>
              <w:spacing w:before="50" w:line="169" w:lineRule="auto"/>
              <w:rPr>
                <w:sz w:val="17"/>
                <w:szCs w:val="17"/>
              </w:rPr>
            </w:pPr>
            <w:r>
              <w:rPr>
                <w:sz w:val="17"/>
                <w:szCs w:val="17"/>
                <w:spacing w:val="-5"/>
              </w:rPr>
              <w:t>140</w:t>
            </w:r>
          </w:p>
        </w:tc>
        <w:tc>
          <w:tcPr>
            <w:tcW w:w="7399" w:type="dxa"/>
            <w:vAlign w:val="top"/>
            <w:tcBorders>
              <w:left w:val="single" w:color="000000" w:sz="4" w:space="0"/>
            </w:tcBorders>
          </w:tcPr>
          <w:p>
            <w:pPr>
              <w:pStyle w:val="TableText"/>
              <w:ind w:left="455"/>
              <w:spacing w:before="37" w:line="172" w:lineRule="auto"/>
              <w:rPr>
                <w:sz w:val="17"/>
                <w:szCs w:val="17"/>
              </w:rPr>
            </w:pPr>
            <w:r>
              <w:rPr>
                <w:sz w:val="17"/>
                <w:szCs w:val="17"/>
                <w:spacing w:val="-1"/>
                <w:position w:val="-1"/>
              </w:rPr>
              <w:t>Pg</w:t>
            </w:r>
            <w:r>
              <w:rPr>
                <w:sz w:val="17"/>
                <w:szCs w:val="17"/>
                <w:spacing w:val="-1"/>
              </w:rPr>
              <w:t>_</w:t>
            </w:r>
            <w:r>
              <w:rPr>
                <w:sz w:val="17"/>
                <w:szCs w:val="17"/>
                <w:spacing w:val="-1"/>
                <w:position w:val="-1"/>
              </w:rPr>
              <w:t>nvers</w:t>
            </w:r>
            <w:r>
              <w:rPr>
                <w:sz w:val="17"/>
                <w:szCs w:val="17"/>
                <w:spacing w:val="13"/>
                <w:position w:val="-1"/>
              </w:rPr>
              <w:t xml:space="preserve">     </w:t>
            </w:r>
            <w:r>
              <w:rPr>
                <w:sz w:val="17"/>
                <w:szCs w:val="17"/>
                <w:spacing w:val="-1"/>
              </w:rPr>
              <w:t>=NFSD_NRVERS,</w:t>
            </w:r>
          </w:p>
        </w:tc>
      </w:tr>
      <w:tr>
        <w:trPr>
          <w:trHeight w:val="235" w:hRule="atLeast"/>
        </w:trPr>
        <w:tc>
          <w:tcPr>
            <w:tcW w:w="680" w:type="dxa"/>
            <w:vAlign w:val="top"/>
            <w:tcBorders>
              <w:right w:val="single" w:color="000000" w:sz="4" w:space="0"/>
            </w:tcBorders>
          </w:tcPr>
          <w:p>
            <w:pPr>
              <w:pStyle w:val="TableText"/>
              <w:ind w:left="210"/>
              <w:spacing w:before="73" w:line="164" w:lineRule="auto"/>
              <w:rPr>
                <w:sz w:val="17"/>
                <w:szCs w:val="17"/>
              </w:rPr>
            </w:pPr>
            <w:r>
              <w:rPr>
                <w:sz w:val="17"/>
                <w:szCs w:val="17"/>
                <w:spacing w:val="-5"/>
              </w:rPr>
              <w:t>141</w:t>
            </w:r>
          </w:p>
        </w:tc>
        <w:tc>
          <w:tcPr>
            <w:tcW w:w="7399" w:type="dxa"/>
            <w:vAlign w:val="top"/>
            <w:tcBorders>
              <w:left w:val="single" w:color="000000" w:sz="4" w:space="0"/>
            </w:tcBorders>
          </w:tcPr>
          <w:p>
            <w:pPr>
              <w:pStyle w:val="TableText"/>
              <w:ind w:left="455"/>
              <w:spacing w:before="20" w:line="211" w:lineRule="auto"/>
              <w:rPr>
                <w:sz w:val="17"/>
                <w:szCs w:val="17"/>
              </w:rPr>
            </w:pPr>
            <w:r>
              <w:rPr>
                <w:sz w:val="17"/>
                <w:szCs w:val="17"/>
                <w:position w:val="-1"/>
              </w:rPr>
              <w:t>Pg</w:t>
            </w:r>
            <w:r>
              <w:rPr>
                <w:sz w:val="17"/>
                <w:szCs w:val="17"/>
              </w:rPr>
              <w:t>_</w:t>
            </w:r>
            <w:r>
              <w:rPr>
                <w:sz w:val="17"/>
                <w:szCs w:val="17"/>
                <w:position w:val="-1"/>
              </w:rPr>
              <w:t>vers</w:t>
            </w:r>
            <w:r>
              <w:rPr>
                <w:sz w:val="17"/>
                <w:szCs w:val="17"/>
                <w:spacing w:val="9"/>
                <w:position w:val="-1"/>
              </w:rPr>
              <w:t xml:space="preserve">      </w:t>
            </w:r>
            <w:r>
              <w:rPr>
                <w:sz w:val="17"/>
                <w:szCs w:val="17"/>
              </w:rPr>
              <w:t>=nfsd_version,          //保存所有NFS版本的信息</w:t>
            </w:r>
          </w:p>
        </w:tc>
      </w:tr>
      <w:tr>
        <w:trPr>
          <w:trHeight w:val="239" w:hRule="atLeast"/>
        </w:trPr>
        <w:tc>
          <w:tcPr>
            <w:tcW w:w="680" w:type="dxa"/>
            <w:vAlign w:val="top"/>
            <w:tcBorders>
              <w:right w:val="single" w:color="000000" w:sz="4" w:space="0"/>
            </w:tcBorders>
          </w:tcPr>
          <w:p>
            <w:pPr>
              <w:pStyle w:val="TableText"/>
              <w:ind w:left="210"/>
              <w:spacing w:before="68" w:line="174" w:lineRule="auto"/>
              <w:rPr>
                <w:sz w:val="17"/>
                <w:szCs w:val="17"/>
              </w:rPr>
            </w:pPr>
            <w:r>
              <w:rPr>
                <w:sz w:val="17"/>
                <w:szCs w:val="17"/>
                <w:spacing w:val="-5"/>
              </w:rPr>
              <w:t>142</w:t>
            </w:r>
          </w:p>
        </w:tc>
        <w:tc>
          <w:tcPr>
            <w:tcW w:w="7399" w:type="dxa"/>
            <w:vAlign w:val="top"/>
            <w:tcBorders>
              <w:left w:val="single" w:color="000000" w:sz="4" w:space="0"/>
            </w:tcBorders>
          </w:tcPr>
          <w:p>
            <w:pPr>
              <w:pStyle w:val="TableText"/>
              <w:ind w:left="455"/>
              <w:spacing w:before="22" w:line="202" w:lineRule="auto"/>
              <w:rPr>
                <w:sz w:val="17"/>
                <w:szCs w:val="17"/>
              </w:rPr>
            </w:pPr>
            <w:r>
              <w:rPr>
                <w:sz w:val="17"/>
                <w:szCs w:val="17"/>
                <w:spacing w:val="-1"/>
                <w:position w:val="-2"/>
              </w:rPr>
              <w:t>Pg</w:t>
            </w:r>
            <w:r>
              <w:rPr>
                <w:sz w:val="17"/>
                <w:szCs w:val="17"/>
                <w:spacing w:val="-1"/>
              </w:rPr>
              <w:t>_</w:t>
            </w:r>
            <w:r>
              <w:rPr>
                <w:sz w:val="17"/>
                <w:szCs w:val="17"/>
                <w:spacing w:val="-1"/>
                <w:position w:val="-2"/>
              </w:rPr>
              <w:t>name</w:t>
            </w:r>
            <w:r>
              <w:rPr>
                <w:sz w:val="17"/>
                <w:szCs w:val="17"/>
                <w:spacing w:val="7"/>
                <w:position w:val="-2"/>
              </w:rPr>
              <w:t xml:space="preserve">      </w:t>
            </w:r>
            <w:r>
              <w:rPr>
                <w:sz w:val="17"/>
                <w:szCs w:val="17"/>
                <w:spacing w:val="-1"/>
              </w:rPr>
              <w:t>="nfsd",</w:t>
            </w:r>
            <w:r>
              <w:rPr>
                <w:sz w:val="17"/>
                <w:szCs w:val="17"/>
                <w:spacing w:val="2"/>
              </w:rPr>
              <w:t xml:space="preserve">                </w:t>
            </w:r>
            <w:r>
              <w:rPr>
                <w:sz w:val="17"/>
                <w:szCs w:val="17"/>
                <w:spacing w:val="-1"/>
              </w:rPr>
              <w:t>/程序名称</w:t>
            </w:r>
          </w:p>
        </w:tc>
      </w:tr>
      <w:tr>
        <w:trPr>
          <w:trHeight w:val="245" w:hRule="atLeast"/>
        </w:trPr>
        <w:tc>
          <w:tcPr>
            <w:tcW w:w="680" w:type="dxa"/>
            <w:vAlign w:val="top"/>
            <w:tcBorders>
              <w:right w:val="single" w:color="000000" w:sz="4" w:space="0"/>
            </w:tcBorders>
          </w:tcPr>
          <w:p>
            <w:pPr>
              <w:pStyle w:val="TableText"/>
              <w:ind w:left="210"/>
              <w:spacing w:before="70" w:line="179" w:lineRule="auto"/>
              <w:rPr>
                <w:sz w:val="17"/>
                <w:szCs w:val="17"/>
              </w:rPr>
            </w:pPr>
            <w:r>
              <w:rPr>
                <w:sz w:val="17"/>
                <w:szCs w:val="17"/>
                <w:spacing w:val="-5"/>
              </w:rPr>
              <w:t>143</w:t>
            </w:r>
          </w:p>
        </w:tc>
        <w:tc>
          <w:tcPr>
            <w:tcW w:w="7399" w:type="dxa"/>
            <w:vAlign w:val="top"/>
            <w:tcBorders>
              <w:left w:val="single" w:color="000000" w:sz="4" w:space="0"/>
            </w:tcBorders>
          </w:tcPr>
          <w:p>
            <w:pPr>
              <w:pStyle w:val="TableText"/>
              <w:ind w:left="455"/>
              <w:spacing w:before="26" w:line="226" w:lineRule="auto"/>
              <w:rPr>
                <w:sz w:val="17"/>
                <w:szCs w:val="17"/>
              </w:rPr>
            </w:pPr>
            <w:r>
              <w:rPr>
                <w:sz w:val="17"/>
                <w:szCs w:val="17"/>
                <w:spacing w:val="-1"/>
              </w:rPr>
              <w:t>Pg_class</w:t>
            </w:r>
            <w:r>
              <w:rPr>
                <w:sz w:val="17"/>
                <w:szCs w:val="17"/>
                <w:spacing w:val="9"/>
              </w:rPr>
              <w:t xml:space="preserve">     </w:t>
            </w:r>
            <w:r>
              <w:rPr>
                <w:sz w:val="17"/>
                <w:szCs w:val="17"/>
                <w:spacing w:val="-1"/>
              </w:rPr>
              <w:t>="nfsd",</w:t>
            </w:r>
            <w:r>
              <w:rPr>
                <w:sz w:val="17"/>
                <w:szCs w:val="17"/>
                <w:spacing w:val="1"/>
              </w:rPr>
              <w:t xml:space="preserve">                </w:t>
            </w:r>
            <w:r>
              <w:rPr>
                <w:sz w:val="17"/>
                <w:szCs w:val="17"/>
                <w:spacing w:val="-1"/>
              </w:rPr>
              <w:t>//认证类</w:t>
            </w:r>
          </w:p>
        </w:tc>
      </w:tr>
      <w:tr>
        <w:trPr>
          <w:trHeight w:val="225" w:hRule="atLeast"/>
        </w:trPr>
        <w:tc>
          <w:tcPr>
            <w:tcW w:w="680" w:type="dxa"/>
            <w:vAlign w:val="top"/>
            <w:tcBorders>
              <w:right w:val="single" w:color="000000" w:sz="4" w:space="0"/>
            </w:tcBorders>
          </w:tcPr>
          <w:p>
            <w:pPr>
              <w:pStyle w:val="TableText"/>
              <w:ind w:left="210"/>
              <w:spacing w:before="54" w:line="174" w:lineRule="auto"/>
              <w:rPr>
                <w:sz w:val="17"/>
                <w:szCs w:val="17"/>
              </w:rPr>
            </w:pPr>
            <w:r>
              <w:rPr>
                <w:sz w:val="17"/>
                <w:szCs w:val="17"/>
                <w:spacing w:val="-5"/>
              </w:rPr>
              <w:t>144</w:t>
            </w:r>
          </w:p>
        </w:tc>
        <w:tc>
          <w:tcPr>
            <w:tcW w:w="7399" w:type="dxa"/>
            <w:vAlign w:val="top"/>
            <w:tcBorders>
              <w:left w:val="single" w:color="000000" w:sz="4" w:space="0"/>
            </w:tcBorders>
          </w:tcPr>
          <w:p>
            <w:pPr>
              <w:pStyle w:val="TableText"/>
              <w:ind w:left="455"/>
              <w:spacing w:before="26" w:line="205" w:lineRule="auto"/>
              <w:rPr>
                <w:sz w:val="17"/>
                <w:szCs w:val="17"/>
              </w:rPr>
            </w:pPr>
            <w:r>
              <w:rPr>
                <w:sz w:val="17"/>
                <w:szCs w:val="17"/>
                <w:spacing w:val="-1"/>
              </w:rPr>
              <w:t>Pg_stats</w:t>
            </w:r>
            <w:r>
              <w:rPr>
                <w:sz w:val="17"/>
                <w:szCs w:val="17"/>
                <w:spacing w:val="10"/>
              </w:rPr>
              <w:t xml:space="preserve">     </w:t>
            </w:r>
            <w:r>
              <w:rPr>
                <w:sz w:val="17"/>
                <w:szCs w:val="17"/>
                <w:spacing w:val="-1"/>
              </w:rPr>
              <w:t>=&amp;nfsd_svcstats,</w:t>
            </w:r>
          </w:p>
        </w:tc>
      </w:tr>
      <w:tr>
        <w:trPr>
          <w:trHeight w:val="244" w:hRule="atLeast"/>
        </w:trPr>
        <w:tc>
          <w:tcPr>
            <w:tcW w:w="680" w:type="dxa"/>
            <w:vAlign w:val="top"/>
            <w:tcBorders>
              <w:right w:val="single" w:color="000000" w:sz="4" w:space="0"/>
            </w:tcBorders>
          </w:tcPr>
          <w:p>
            <w:pPr>
              <w:pStyle w:val="TableText"/>
              <w:ind w:left="210"/>
              <w:spacing w:before="80" w:line="167" w:lineRule="auto"/>
              <w:rPr>
                <w:sz w:val="17"/>
                <w:szCs w:val="17"/>
              </w:rPr>
            </w:pPr>
            <w:r>
              <w:rPr>
                <w:sz w:val="17"/>
                <w:szCs w:val="17"/>
                <w:spacing w:val="-5"/>
              </w:rPr>
              <w:t>145</w:t>
            </w:r>
          </w:p>
        </w:tc>
        <w:tc>
          <w:tcPr>
            <w:tcW w:w="7399" w:type="dxa"/>
            <w:vAlign w:val="top"/>
            <w:tcBorders>
              <w:left w:val="single" w:color="000000" w:sz="4" w:space="0"/>
            </w:tcBorders>
          </w:tcPr>
          <w:p>
            <w:pPr>
              <w:pStyle w:val="TableText"/>
              <w:ind w:left="455"/>
              <w:spacing w:before="27" w:line="213" w:lineRule="auto"/>
              <w:rPr>
                <w:sz w:val="17"/>
                <w:szCs w:val="17"/>
              </w:rPr>
            </w:pPr>
            <w:r>
              <w:rPr>
                <w:sz w:val="17"/>
                <w:szCs w:val="17"/>
              </w:rPr>
              <w:t>Pg_authenticate=&amp;svc_set_cl</w:t>
            </w:r>
            <w:r>
              <w:rPr>
                <w:sz w:val="17"/>
                <w:szCs w:val="17"/>
                <w:spacing w:val="-1"/>
              </w:rPr>
              <w:t>ient,</w:t>
            </w:r>
            <w:r>
              <w:rPr>
                <w:sz w:val="17"/>
                <w:szCs w:val="17"/>
                <w:spacing w:val="15"/>
              </w:rPr>
              <w:t xml:space="preserve">     </w:t>
            </w:r>
            <w:r>
              <w:rPr>
                <w:sz w:val="17"/>
                <w:szCs w:val="17"/>
                <w:spacing w:val="-1"/>
                <w:position w:val="1"/>
              </w:rPr>
              <w:t>/导出认证</w:t>
            </w:r>
          </w:p>
        </w:tc>
      </w:tr>
      <w:tr>
        <w:trPr>
          <w:trHeight w:val="234" w:hRule="atLeast"/>
        </w:trPr>
        <w:tc>
          <w:tcPr>
            <w:tcW w:w="680" w:type="dxa"/>
            <w:vAlign w:val="top"/>
            <w:tcBorders>
              <w:right w:val="single" w:color="000000" w:sz="4" w:space="0"/>
            </w:tcBorders>
          </w:tcPr>
          <w:p>
            <w:pPr>
              <w:pStyle w:val="TableText"/>
              <w:ind w:left="210"/>
              <w:spacing w:before="75" w:line="161" w:lineRule="auto"/>
              <w:rPr>
                <w:sz w:val="17"/>
                <w:szCs w:val="17"/>
              </w:rPr>
            </w:pPr>
            <w:r>
              <w:rPr>
                <w:sz w:val="17"/>
                <w:szCs w:val="17"/>
                <w:spacing w:val="-5"/>
              </w:rPr>
              <w:t>146</w:t>
            </w:r>
          </w:p>
        </w:tc>
        <w:tc>
          <w:tcPr>
            <w:tcW w:w="7399" w:type="dxa"/>
            <w:vAlign w:val="top"/>
            <w:tcBorders>
              <w:left w:val="single" w:color="000000" w:sz="4" w:space="0"/>
            </w:tcBorders>
          </w:tcPr>
          <w:p>
            <w:pPr>
              <w:pStyle w:val="TableText"/>
              <w:ind w:left="455"/>
              <w:spacing w:before="26" w:line="213" w:lineRule="auto"/>
              <w:rPr>
                <w:sz w:val="17"/>
                <w:szCs w:val="17"/>
              </w:rPr>
            </w:pPr>
            <w:r>
              <w:rPr>
                <w:sz w:val="17"/>
                <w:szCs w:val="17"/>
              </w:rPr>
              <w:t>pg_init_request</w:t>
            </w:r>
            <w:r>
              <w:rPr>
                <w:sz w:val="17"/>
                <w:szCs w:val="17"/>
                <w:spacing w:val="67"/>
              </w:rPr>
              <w:t xml:space="preserve"> </w:t>
            </w:r>
            <w:r>
              <w:rPr>
                <w:sz w:val="17"/>
                <w:szCs w:val="17"/>
              </w:rPr>
              <w:t>=nfsd_in</w:t>
            </w:r>
            <w:r>
              <w:rPr>
                <w:sz w:val="17"/>
                <w:szCs w:val="17"/>
                <w:spacing w:val="-1"/>
              </w:rPr>
              <w:t>it_request,</w:t>
            </w:r>
          </w:p>
        </w:tc>
      </w:tr>
      <w:tr>
        <w:trPr>
          <w:trHeight w:val="231" w:hRule="atLeast"/>
        </w:trPr>
        <w:tc>
          <w:tcPr>
            <w:tcW w:w="680" w:type="dxa"/>
            <w:vAlign w:val="top"/>
            <w:tcBorders>
              <w:right w:val="single" w:color="000000" w:sz="4" w:space="0"/>
            </w:tcBorders>
          </w:tcPr>
          <w:p>
            <w:pPr>
              <w:pStyle w:val="TableText"/>
              <w:ind w:left="210"/>
              <w:spacing w:before="71" w:line="162" w:lineRule="auto"/>
              <w:rPr>
                <w:sz w:val="17"/>
                <w:szCs w:val="17"/>
              </w:rPr>
            </w:pPr>
            <w:r>
              <w:rPr>
                <w:sz w:val="17"/>
                <w:szCs w:val="17"/>
                <w:spacing w:val="-5"/>
              </w:rPr>
              <w:t>147</w:t>
            </w:r>
          </w:p>
        </w:tc>
        <w:tc>
          <w:tcPr>
            <w:tcW w:w="7399" w:type="dxa"/>
            <w:vAlign w:val="top"/>
            <w:tcBorders>
              <w:left w:val="single" w:color="000000" w:sz="4" w:space="0"/>
            </w:tcBorders>
          </w:tcPr>
          <w:p>
            <w:pPr>
              <w:pStyle w:val="TableText"/>
              <w:ind w:left="455"/>
              <w:spacing w:before="33" w:line="204" w:lineRule="auto"/>
              <w:rPr>
                <w:sz w:val="17"/>
                <w:szCs w:val="17"/>
              </w:rPr>
            </w:pPr>
            <w:r>
              <w:rPr>
                <w:sz w:val="17"/>
                <w:szCs w:val="17"/>
              </w:rPr>
              <w:t>pg_rpcbind_set</w:t>
            </w:r>
            <w:r>
              <w:rPr>
                <w:sz w:val="17"/>
                <w:szCs w:val="17"/>
                <w:spacing w:val="67"/>
              </w:rPr>
              <w:t xml:space="preserve"> </w:t>
            </w:r>
            <w:r>
              <w:rPr>
                <w:sz w:val="17"/>
                <w:szCs w:val="17"/>
              </w:rPr>
              <w:t>=nfsd_r</w:t>
            </w:r>
            <w:r>
              <w:rPr>
                <w:sz w:val="17"/>
                <w:szCs w:val="17"/>
                <w:spacing w:val="-1"/>
              </w:rPr>
              <w:t>pcbind_set,</w:t>
            </w:r>
          </w:p>
        </w:tc>
      </w:tr>
      <w:tr>
        <w:trPr>
          <w:trHeight w:val="236" w:hRule="atLeast"/>
        </w:trPr>
        <w:tc>
          <w:tcPr>
            <w:tcW w:w="680" w:type="dxa"/>
            <w:vAlign w:val="top"/>
            <w:tcBorders>
              <w:bottom w:val="single" w:color="000000" w:sz="4" w:space="0"/>
              <w:right w:val="single" w:color="000000" w:sz="4" w:space="0"/>
            </w:tcBorders>
          </w:tcPr>
          <w:p>
            <w:pPr>
              <w:pStyle w:val="TableText"/>
              <w:ind w:left="210"/>
              <w:spacing w:before="91" w:line="135" w:lineRule="exact"/>
              <w:rPr>
                <w:sz w:val="17"/>
                <w:szCs w:val="17"/>
              </w:rPr>
            </w:pPr>
            <w:r>
              <w:rPr>
                <w:sz w:val="17"/>
                <w:szCs w:val="17"/>
                <w:spacing w:val="-5"/>
                <w:position w:val="-2"/>
              </w:rPr>
              <w:t>148</w:t>
            </w:r>
          </w:p>
        </w:tc>
        <w:tc>
          <w:tcPr>
            <w:tcW w:w="7399" w:type="dxa"/>
            <w:vAlign w:val="top"/>
            <w:tcBorders>
              <w:left w:val="single" w:color="000000" w:sz="4" w:space="0"/>
              <w:bottom w:val="single" w:color="000000" w:sz="4" w:space="0"/>
            </w:tcBorders>
          </w:tcPr>
          <w:p>
            <w:pPr>
              <w:pStyle w:val="TableText"/>
              <w:ind w:left="114"/>
              <w:spacing w:before="39" w:line="202" w:lineRule="auto"/>
              <w:rPr>
                <w:sz w:val="17"/>
                <w:szCs w:val="17"/>
              </w:rPr>
            </w:pPr>
            <w:r>
              <w:rPr>
                <w:sz w:val="17"/>
                <w:szCs w:val="17"/>
                <w:spacing w:val="-4"/>
              </w:rPr>
              <w:t>};</w:t>
            </w:r>
          </w:p>
        </w:tc>
      </w:tr>
    </w:tbl>
    <w:p>
      <w:pPr>
        <w:ind w:right="34"/>
        <w:spacing w:before="60" w:line="212" w:lineRule="auto"/>
        <w:jc w:val="right"/>
        <w:rPr>
          <w:rFonts w:ascii="SimSun" w:hAnsi="SimSun" w:eastAsia="SimSun" w:cs="SimSun"/>
          <w:sz w:val="21"/>
          <w:szCs w:val="21"/>
        </w:rPr>
      </w:pPr>
      <w:r>
        <w:rPr>
          <w:rFonts w:ascii="SimSun" w:hAnsi="SimSun" w:eastAsia="SimSun" w:cs="SimSun"/>
          <w:sz w:val="21"/>
          <w:szCs w:val="21"/>
          <w:spacing w:val="9"/>
        </w:rPr>
        <w:t>在代码5</w:t>
      </w:r>
      <w:r>
        <w:rPr>
          <w:rFonts w:ascii="SimSun" w:hAnsi="SimSun" w:eastAsia="SimSun" w:cs="SimSun"/>
          <w:sz w:val="21"/>
          <w:szCs w:val="21"/>
          <w:spacing w:val="-50"/>
        </w:rPr>
        <w:t xml:space="preserve"> </w:t>
      </w:r>
      <w:r>
        <w:rPr>
          <w:rFonts w:ascii="SimSun" w:hAnsi="SimSun" w:eastAsia="SimSun" w:cs="SimSun"/>
          <w:sz w:val="21"/>
          <w:szCs w:val="21"/>
          <w:spacing w:val="9"/>
        </w:rPr>
        <w:t>-</w:t>
      </w:r>
      <w:r>
        <w:rPr>
          <w:rFonts w:ascii="SimSun" w:hAnsi="SimSun" w:eastAsia="SimSun" w:cs="SimSun"/>
          <w:sz w:val="21"/>
          <w:szCs w:val="21"/>
          <w:spacing w:val="-45"/>
        </w:rPr>
        <w:t xml:space="preserve"> </w:t>
      </w:r>
      <w:r>
        <w:rPr>
          <w:rFonts w:ascii="SimSun" w:hAnsi="SimSun" w:eastAsia="SimSun" w:cs="SimSun"/>
          <w:sz w:val="21"/>
          <w:szCs w:val="21"/>
          <w:spacing w:val="9"/>
        </w:rPr>
        <w:t>13中，</w:t>
      </w:r>
      <w:r>
        <w:rPr>
          <w:rFonts w:ascii="Times New Roman" w:hAnsi="Times New Roman" w:eastAsia="Times New Roman" w:cs="Times New Roman"/>
          <w:sz w:val="21"/>
          <w:szCs w:val="21"/>
        </w:rPr>
        <w:t>nfsd</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program</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协议函数指针集由全局变量</w:t>
      </w:r>
      <w:r>
        <w:rPr>
          <w:rFonts w:ascii="Times New Roman" w:hAnsi="Times New Roman" w:eastAsia="Times New Roman" w:cs="Times New Roman"/>
          <w:sz w:val="21"/>
          <w:szCs w:val="21"/>
        </w:rPr>
        <w:t>nfsd</w:t>
      </w:r>
      <w:r>
        <w:rPr>
          <w:rFonts w:ascii="Times New Roman" w:hAnsi="Times New Roman" w:eastAsia="Times New Roman" w:cs="Times New Roman"/>
          <w:sz w:val="21"/>
          <w:szCs w:val="21"/>
          <w:spacing w:val="9"/>
        </w:rPr>
        <w:t>_</w:t>
      </w:r>
      <w:r>
        <w:rPr>
          <w:rFonts w:ascii="Times New Roman" w:hAnsi="Times New Roman" w:eastAsia="Times New Roman" w:cs="Times New Roman"/>
          <w:sz w:val="21"/>
          <w:szCs w:val="21"/>
        </w:rPr>
        <w:t>version</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9"/>
        </w:rPr>
        <w:t>定义，</w:t>
      </w:r>
    </w:p>
    <w:p>
      <w:pPr>
        <w:ind w:left="189"/>
        <w:spacing w:before="151" w:line="219" w:lineRule="auto"/>
        <w:rPr>
          <w:rFonts w:ascii="SimSun" w:hAnsi="SimSun" w:eastAsia="SimSun" w:cs="SimSun"/>
          <w:sz w:val="21"/>
          <w:szCs w:val="21"/>
        </w:rPr>
      </w:pPr>
      <w:r>
        <w:rPr>
          <w:rFonts w:ascii="SimSun" w:hAnsi="SimSun" w:eastAsia="SimSun" w:cs="SimSun"/>
          <w:sz w:val="21"/>
          <w:szCs w:val="21"/>
          <w:spacing w:val="10"/>
        </w:rPr>
        <w:t>该全局变量中包含多个版本(</w:t>
      </w:r>
      <w:r>
        <w:rPr>
          <w:rFonts w:ascii="SimSun" w:hAnsi="SimSun" w:eastAsia="SimSun" w:cs="SimSun"/>
          <w:sz w:val="21"/>
          <w:szCs w:val="21"/>
        </w:rPr>
        <w:t>NFSv</w:t>
      </w:r>
      <w:r>
        <w:rPr>
          <w:rFonts w:ascii="SimSun" w:hAnsi="SimSun" w:eastAsia="SimSun" w:cs="SimSun"/>
          <w:sz w:val="21"/>
          <w:szCs w:val="21"/>
          <w:spacing w:val="10"/>
        </w:rPr>
        <w:t>2、</w:t>
      </w:r>
      <w:r>
        <w:rPr>
          <w:rFonts w:ascii="SimSun" w:hAnsi="SimSun" w:eastAsia="SimSun" w:cs="SimSun"/>
          <w:sz w:val="21"/>
          <w:szCs w:val="21"/>
        </w:rPr>
        <w:t>NFSv</w:t>
      </w:r>
      <w:r>
        <w:rPr>
          <w:rFonts w:ascii="SimSun" w:hAnsi="SimSun" w:eastAsia="SimSun" w:cs="SimSun"/>
          <w:sz w:val="21"/>
          <w:szCs w:val="21"/>
          <w:spacing w:val="10"/>
        </w:rPr>
        <w:t>3、</w:t>
      </w:r>
      <w:r>
        <w:rPr>
          <w:rFonts w:ascii="SimSun" w:hAnsi="SimSun" w:eastAsia="SimSun" w:cs="SimSun"/>
          <w:sz w:val="21"/>
          <w:szCs w:val="21"/>
        </w:rPr>
        <w:t>NFSv</w:t>
      </w:r>
      <w:r>
        <w:rPr>
          <w:rFonts w:ascii="SimSun" w:hAnsi="SimSun" w:eastAsia="SimSun" w:cs="SimSun"/>
          <w:sz w:val="21"/>
          <w:szCs w:val="21"/>
          <w:spacing w:val="10"/>
        </w:rPr>
        <w:t>4)</w:t>
      </w:r>
      <w:r>
        <w:rPr>
          <w:rFonts w:ascii="SimSun" w:hAnsi="SimSun" w:eastAsia="SimSun" w:cs="SimSun"/>
          <w:sz w:val="21"/>
          <w:szCs w:val="21"/>
          <w:spacing w:val="2"/>
        </w:rPr>
        <w:t xml:space="preserve">     </w:t>
      </w:r>
      <w:r>
        <w:rPr>
          <w:rFonts w:ascii="SimSun" w:hAnsi="SimSun" w:eastAsia="SimSun" w:cs="SimSun"/>
          <w:sz w:val="21"/>
          <w:szCs w:val="21"/>
          <w:spacing w:val="10"/>
        </w:rPr>
        <w:t>的</w:t>
      </w:r>
      <w:r>
        <w:rPr>
          <w:rFonts w:ascii="SimSun" w:hAnsi="SimSun" w:eastAsia="SimSun" w:cs="SimSun"/>
          <w:sz w:val="21"/>
          <w:szCs w:val="21"/>
          <w:spacing w:val="-29"/>
        </w:rPr>
        <w:t xml:space="preserve"> </w:t>
      </w:r>
      <w:r>
        <w:rPr>
          <w:rFonts w:ascii="SimSun" w:hAnsi="SimSun" w:eastAsia="SimSun" w:cs="SimSun"/>
          <w:sz w:val="21"/>
          <w:szCs w:val="21"/>
        </w:rPr>
        <w:t>NFS</w:t>
      </w:r>
      <w:r>
        <w:rPr>
          <w:rFonts w:ascii="SimSun" w:hAnsi="SimSun" w:eastAsia="SimSun" w:cs="SimSun"/>
          <w:sz w:val="21"/>
          <w:szCs w:val="21"/>
          <w:spacing w:val="72"/>
        </w:rPr>
        <w:t xml:space="preserve"> </w:t>
      </w:r>
      <w:r>
        <w:rPr>
          <w:rFonts w:ascii="SimSun" w:hAnsi="SimSun" w:eastAsia="SimSun" w:cs="SimSun"/>
          <w:sz w:val="21"/>
          <w:szCs w:val="21"/>
          <w:spacing w:val="10"/>
        </w:rPr>
        <w:t>函数指针。关于这</w:t>
      </w:r>
    </w:p>
    <w:p>
      <w:pPr>
        <w:ind w:left="189"/>
        <w:spacing w:before="121" w:line="219" w:lineRule="auto"/>
        <w:rPr>
          <w:rFonts w:ascii="SimSun" w:hAnsi="SimSun" w:eastAsia="SimSun" w:cs="SimSun"/>
          <w:sz w:val="21"/>
          <w:szCs w:val="21"/>
        </w:rPr>
      </w:pPr>
      <w:r>
        <w:rPr>
          <w:rFonts w:ascii="SimSun" w:hAnsi="SimSun" w:eastAsia="SimSun" w:cs="SimSun"/>
          <w:sz w:val="21"/>
          <w:szCs w:val="21"/>
          <w:spacing w:val="14"/>
        </w:rPr>
        <w:t>部分代码逻辑比较简单，请大家自行阅读相关代码，本节不再赘述。</w:t>
      </w:r>
    </w:p>
    <w:p>
      <w:pPr>
        <w:spacing w:line="219" w:lineRule="auto"/>
        <w:sectPr>
          <w:footerReference w:type="default" r:id="rId746"/>
          <w:pgSz w:w="9060" w:h="14150"/>
          <w:pgMar w:top="400" w:right="180" w:bottom="606" w:left="639" w:header="0" w:footer="417" w:gutter="0"/>
        </w:sectPr>
        <w:rPr>
          <w:rFonts w:ascii="SimSun" w:hAnsi="SimSun" w:eastAsia="SimSun" w:cs="SimSun"/>
          <w:sz w:val="21"/>
          <w:szCs w:val="21"/>
        </w:rPr>
      </w:pPr>
    </w:p>
    <w:p>
      <w:pPr>
        <w:spacing w:line="299" w:lineRule="auto"/>
        <w:rPr>
          <w:rFonts w:ascii="Arial"/>
          <w:sz w:val="21"/>
        </w:rPr>
      </w:pPr>
      <w:r/>
    </w:p>
    <w:p>
      <w:pPr>
        <w:pStyle w:val="BodyText"/>
        <w:ind w:left="4530"/>
        <w:spacing w:before="65" w:line="221" w:lineRule="auto"/>
        <w:rPr>
          <w:sz w:val="20"/>
          <w:szCs w:val="20"/>
        </w:rPr>
      </w:pPr>
      <w:bookmarkStart w:name="bookmark247" w:id="352"/>
      <w:bookmarkEnd w:id="352"/>
      <w:r>
        <w:rPr>
          <w:sz w:val="20"/>
          <w:szCs w:val="20"/>
          <w:u w:val="single" w:color="auto"/>
          <w:spacing w:val="-10"/>
        </w:rPr>
        <w:t>第</w:t>
      </w:r>
      <w:r>
        <w:rPr>
          <w:sz w:val="20"/>
          <w:szCs w:val="20"/>
          <w:u w:val="single" w:color="auto"/>
          <w:spacing w:val="-44"/>
        </w:rPr>
        <w:t xml:space="preserve"> </w:t>
      </w:r>
      <w:r>
        <w:rPr>
          <w:sz w:val="20"/>
          <w:szCs w:val="20"/>
          <w:u w:val="single" w:color="auto"/>
          <w:spacing w:val="-10"/>
        </w:rPr>
        <w:t>5</w:t>
      </w:r>
      <w:r>
        <w:rPr>
          <w:sz w:val="20"/>
          <w:szCs w:val="20"/>
          <w:u w:val="single" w:color="auto"/>
          <w:spacing w:val="-39"/>
        </w:rPr>
        <w:t xml:space="preserve"> </w:t>
      </w:r>
      <w:r>
        <w:rPr>
          <w:sz w:val="20"/>
          <w:szCs w:val="20"/>
          <w:u w:val="single" w:color="auto"/>
          <w:spacing w:val="-10"/>
        </w:rPr>
        <w:t>章</w:t>
      </w:r>
      <w:r>
        <w:rPr>
          <w:sz w:val="20"/>
          <w:szCs w:val="20"/>
          <w:u w:val="single" w:color="auto"/>
          <w:spacing w:val="-39"/>
        </w:rPr>
        <w:t xml:space="preserve"> </w:t>
      </w:r>
      <w:r>
        <w:rPr>
          <w:sz w:val="20"/>
          <w:szCs w:val="20"/>
          <w:u w:val="single" w:color="auto"/>
          <w:spacing w:val="-10"/>
        </w:rPr>
        <w:t>基</w:t>
      </w:r>
      <w:r>
        <w:rPr>
          <w:sz w:val="20"/>
          <w:szCs w:val="20"/>
          <w:u w:val="single" w:color="auto"/>
          <w:spacing w:val="-35"/>
        </w:rPr>
        <w:t xml:space="preserve"> </w:t>
      </w:r>
      <w:r>
        <w:rPr>
          <w:sz w:val="20"/>
          <w:szCs w:val="20"/>
          <w:u w:val="single" w:color="auto"/>
          <w:spacing w:val="-10"/>
        </w:rPr>
        <w:t>干</w:t>
      </w:r>
      <w:r>
        <w:rPr>
          <w:sz w:val="20"/>
          <w:szCs w:val="20"/>
          <w:u w:val="single" w:color="auto"/>
          <w:spacing w:val="-31"/>
        </w:rPr>
        <w:t xml:space="preserve"> </w:t>
      </w:r>
      <w:r>
        <w:rPr>
          <w:sz w:val="20"/>
          <w:szCs w:val="20"/>
          <w:u w:val="single" w:color="auto"/>
          <w:spacing w:val="-10"/>
        </w:rPr>
        <w:t>网</w:t>
      </w:r>
      <w:r>
        <w:rPr>
          <w:sz w:val="20"/>
          <w:szCs w:val="20"/>
          <w:u w:val="single" w:color="auto"/>
          <w:spacing w:val="-41"/>
        </w:rPr>
        <w:t xml:space="preserve"> </w:t>
      </w:r>
      <w:r>
        <w:rPr>
          <w:sz w:val="20"/>
          <w:szCs w:val="20"/>
          <w:u w:val="single" w:color="auto"/>
          <w:spacing w:val="-10"/>
        </w:rPr>
        <w:t>络</w:t>
      </w:r>
      <w:r>
        <w:rPr>
          <w:sz w:val="20"/>
          <w:szCs w:val="20"/>
          <w:u w:val="single" w:color="auto"/>
          <w:spacing w:val="-38"/>
        </w:rPr>
        <w:t xml:space="preserve"> </w:t>
      </w:r>
      <w:r>
        <w:rPr>
          <w:sz w:val="20"/>
          <w:szCs w:val="20"/>
          <w:u w:val="single" w:color="auto"/>
          <w:spacing w:val="-10"/>
        </w:rPr>
        <w:t>共</w:t>
      </w:r>
      <w:r>
        <w:rPr>
          <w:sz w:val="20"/>
          <w:szCs w:val="20"/>
          <w:u w:val="single" w:color="auto"/>
          <w:spacing w:val="-37"/>
        </w:rPr>
        <w:t xml:space="preserve"> </w:t>
      </w:r>
      <w:r>
        <w:rPr>
          <w:sz w:val="20"/>
          <w:szCs w:val="20"/>
          <w:u w:val="single" w:color="auto"/>
          <w:spacing w:val="-10"/>
        </w:rPr>
        <w:t>享</w:t>
      </w:r>
      <w:r>
        <w:rPr>
          <w:sz w:val="20"/>
          <w:szCs w:val="20"/>
          <w:u w:val="single" w:color="auto"/>
          <w:spacing w:val="-29"/>
        </w:rPr>
        <w:t xml:space="preserve"> </w:t>
      </w:r>
      <w:r>
        <w:rPr>
          <w:sz w:val="20"/>
          <w:szCs w:val="20"/>
          <w:u w:val="single" w:color="auto"/>
          <w:spacing w:val="-10"/>
        </w:rPr>
        <w:t>的</w:t>
      </w:r>
      <w:r>
        <w:rPr>
          <w:sz w:val="20"/>
          <w:szCs w:val="20"/>
          <w:u w:val="single" w:color="auto"/>
          <w:spacing w:val="-30"/>
        </w:rPr>
        <w:t xml:space="preserve"> </w:t>
      </w:r>
      <w:r>
        <w:rPr>
          <w:sz w:val="20"/>
          <w:szCs w:val="20"/>
          <w:u w:val="single" w:color="auto"/>
          <w:spacing w:val="-10"/>
        </w:rPr>
        <w:t>网</w:t>
      </w:r>
      <w:r>
        <w:rPr>
          <w:sz w:val="20"/>
          <w:szCs w:val="20"/>
          <w:u w:val="single" w:color="auto"/>
          <w:spacing w:val="-41"/>
        </w:rPr>
        <w:t xml:space="preserve"> </w:t>
      </w:r>
      <w:r>
        <w:rPr>
          <w:sz w:val="20"/>
          <w:szCs w:val="20"/>
          <w:u w:val="single" w:color="auto"/>
          <w:spacing w:val="-10"/>
        </w:rPr>
        <w:t>络</w:t>
      </w:r>
      <w:r>
        <w:rPr>
          <w:sz w:val="20"/>
          <w:szCs w:val="20"/>
          <w:u w:val="single" w:color="auto"/>
          <w:spacing w:val="-38"/>
        </w:rPr>
        <w:t xml:space="preserve"> </w:t>
      </w:r>
      <w:r>
        <w:rPr>
          <w:sz w:val="20"/>
          <w:szCs w:val="20"/>
          <w:u w:val="single" w:color="auto"/>
          <w:spacing w:val="-10"/>
        </w:rPr>
        <w:t>文</w:t>
      </w:r>
      <w:r>
        <w:rPr>
          <w:sz w:val="20"/>
          <w:szCs w:val="20"/>
          <w:u w:val="single" w:color="auto"/>
          <w:spacing w:val="-42"/>
        </w:rPr>
        <w:t xml:space="preserve"> </w:t>
      </w:r>
      <w:r>
        <w:rPr>
          <w:sz w:val="20"/>
          <w:szCs w:val="20"/>
          <w:u w:val="single" w:color="auto"/>
          <w:spacing w:val="-10"/>
        </w:rPr>
        <w:t>件</w:t>
      </w:r>
      <w:r>
        <w:rPr>
          <w:sz w:val="20"/>
          <w:szCs w:val="20"/>
          <w:u w:val="single" w:color="auto"/>
          <w:spacing w:val="-36"/>
        </w:rPr>
        <w:t xml:space="preserve"> </w:t>
      </w:r>
      <w:r>
        <w:rPr>
          <w:sz w:val="20"/>
          <w:szCs w:val="20"/>
          <w:u w:val="single" w:color="auto"/>
          <w:spacing w:val="-10"/>
        </w:rPr>
        <w:t>系</w:t>
      </w:r>
      <w:r>
        <w:rPr>
          <w:sz w:val="20"/>
          <w:szCs w:val="20"/>
          <w:u w:val="single" w:color="auto"/>
          <w:spacing w:val="-42"/>
        </w:rPr>
        <w:t xml:space="preserve"> </w:t>
      </w:r>
      <w:r>
        <w:rPr>
          <w:sz w:val="20"/>
          <w:szCs w:val="20"/>
          <w:u w:val="single" w:color="auto"/>
          <w:spacing w:val="-10"/>
        </w:rPr>
        <w:t>统</w:t>
      </w:r>
      <w:r>
        <w:rPr>
          <w:sz w:val="20"/>
          <w:szCs w:val="20"/>
          <w:u w:val="single" w:color="auto"/>
          <w:spacing w:val="-10"/>
        </w:rPr>
        <w:t xml:space="preserve">     </w:t>
      </w:r>
    </w:p>
    <w:p>
      <w:pPr>
        <w:spacing w:line="444" w:lineRule="auto"/>
        <w:rPr>
          <w:rFonts w:ascii="Arial"/>
          <w:sz w:val="21"/>
        </w:rPr>
      </w:pPr>
      <w:r/>
    </w:p>
    <w:p>
      <w:pPr>
        <w:ind w:left="29" w:right="772" w:firstLine="459"/>
        <w:spacing w:before="72" w:line="284" w:lineRule="auto"/>
        <w:rPr>
          <w:rFonts w:ascii="SimSun" w:hAnsi="SimSun" w:eastAsia="SimSun" w:cs="SimSun"/>
          <w:sz w:val="22"/>
          <w:szCs w:val="22"/>
        </w:rPr>
      </w:pPr>
      <w:r>
        <w:rPr>
          <w:rFonts w:ascii="SimSun" w:hAnsi="SimSun" w:eastAsia="SimSun" w:cs="SimSun"/>
          <w:sz w:val="22"/>
          <w:szCs w:val="22"/>
          <w:spacing w:val="6"/>
        </w:rPr>
        <w:t>在代码5-14中，</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thread</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sv</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ops</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6"/>
        </w:rPr>
        <w:t>服务函数指针集主要包括用于处理消息的</w:t>
      </w:r>
      <w:r>
        <w:rPr>
          <w:rFonts w:ascii="SimSun" w:hAnsi="SimSun" w:eastAsia="SimSun" w:cs="SimSun"/>
          <w:sz w:val="22"/>
          <w:szCs w:val="22"/>
        </w:rPr>
        <w:t xml:space="preserve"> </w:t>
      </w:r>
      <w:r>
        <w:rPr>
          <w:rFonts w:ascii="SimSun" w:hAnsi="SimSun" w:eastAsia="SimSun" w:cs="SimSun"/>
          <w:sz w:val="22"/>
          <w:szCs w:val="22"/>
          <w:spacing w:val="6"/>
        </w:rPr>
        <w:t>线程函数</w:t>
      </w:r>
      <w:r>
        <w:rPr>
          <w:rFonts w:ascii="Times New Roman" w:hAnsi="Times New Roman" w:eastAsia="Times New Roman" w:cs="Times New Roman"/>
          <w:sz w:val="22"/>
          <w:szCs w:val="22"/>
        </w:rPr>
        <w:t>nfsd</w:t>
      </w:r>
      <w:r>
        <w:rPr>
          <w:rFonts w:ascii="SimSun" w:hAnsi="SimSun" w:eastAsia="SimSun" w:cs="SimSun"/>
          <w:sz w:val="22"/>
          <w:szCs w:val="22"/>
          <w:spacing w:val="6"/>
        </w:rPr>
        <w:t>(和启动线程池的</w:t>
      </w:r>
      <w:r>
        <w:rPr>
          <w:rFonts w:ascii="Times New Roman" w:hAnsi="Times New Roman" w:eastAsia="Times New Roman" w:cs="Times New Roman"/>
          <w:sz w:val="22"/>
          <w:szCs w:val="22"/>
        </w:rPr>
        <w:t>svc</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set</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num</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threads</w:t>
      </w:r>
      <w:r>
        <w:rPr>
          <w:rFonts w:ascii="Times New Roman" w:hAnsi="Times New Roman" w:eastAsia="Times New Roman" w:cs="Times New Roman"/>
          <w:sz w:val="22"/>
          <w:szCs w:val="22"/>
          <w:spacing w:val="6"/>
        </w:rPr>
        <w:t>()  </w:t>
      </w:r>
      <w:r>
        <w:rPr>
          <w:rFonts w:ascii="SimSun" w:hAnsi="SimSun" w:eastAsia="SimSun" w:cs="SimSun"/>
          <w:sz w:val="22"/>
          <w:szCs w:val="22"/>
          <w:spacing w:val="6"/>
        </w:rPr>
        <w:t>函数等。</w:t>
      </w:r>
    </w:p>
    <w:p>
      <w:pPr>
        <w:ind w:left="1679"/>
        <w:spacing w:before="119" w:line="214" w:lineRule="auto"/>
        <w:rPr>
          <w:rFonts w:ascii="SimSun" w:hAnsi="SimSun" w:eastAsia="SimSun" w:cs="SimSun"/>
          <w:sz w:val="20"/>
          <w:szCs w:val="20"/>
        </w:rPr>
      </w:pPr>
      <w:r>
        <w:drawing>
          <wp:anchor distT="0" distB="0" distL="0" distR="0" simplePos="0" relativeHeight="254994432" behindDoc="1" locked="0" layoutInCell="1" allowOverlap="1">
            <wp:simplePos x="0" y="0"/>
            <wp:positionH relativeFrom="column">
              <wp:posOffset>0</wp:posOffset>
            </wp:positionH>
            <wp:positionV relativeFrom="paragraph">
              <wp:posOffset>199545</wp:posOffset>
            </wp:positionV>
            <wp:extent cx="5137115" cy="18853"/>
            <wp:effectExtent l="0" t="0" r="0" b="0"/>
            <wp:wrapNone/>
            <wp:docPr id="776" name="IM 776"/>
            <wp:cNvGraphicFramePr/>
            <a:graphic>
              <a:graphicData uri="http://schemas.openxmlformats.org/drawingml/2006/picture">
                <pic:pic>
                  <pic:nvPicPr>
                    <pic:cNvPr id="776" name="IM 776"/>
                    <pic:cNvPicPr/>
                  </pic:nvPicPr>
                  <pic:blipFill>
                    <a:blip r:embed="rId749"/>
                    <a:stretch>
                      <a:fillRect/>
                    </a:stretch>
                  </pic:blipFill>
                  <pic:spPr>
                    <a:xfrm rot="0">
                      <a:off x="0" y="0"/>
                      <a:ext cx="5137115" cy="18853"/>
                    </a:xfrm>
                    <a:prstGeom prst="rect">
                      <a:avLst/>
                    </a:prstGeom>
                  </pic:spPr>
                </pic:pic>
              </a:graphicData>
            </a:graphic>
          </wp:anchor>
        </w:drawing>
      </w:r>
      <w:r>
        <w:rPr>
          <w:rFonts w:ascii="SimSun" w:hAnsi="SimSun" w:eastAsia="SimSun" w:cs="SimSun"/>
          <w:sz w:val="20"/>
          <w:szCs w:val="20"/>
          <w:spacing w:val="-1"/>
        </w:rPr>
        <w:t>代码5-14 nfsd thread sv</w:t>
      </w:r>
      <w:r>
        <w:rPr>
          <w:rFonts w:ascii="SimSun" w:hAnsi="SimSun" w:eastAsia="SimSun" w:cs="SimSun"/>
          <w:sz w:val="20"/>
          <w:szCs w:val="20"/>
          <w:spacing w:val="26"/>
        </w:rPr>
        <w:t xml:space="preserve"> </w:t>
      </w:r>
      <w:r>
        <w:rPr>
          <w:rFonts w:ascii="SimSun" w:hAnsi="SimSun" w:eastAsia="SimSun" w:cs="SimSun"/>
          <w:sz w:val="20"/>
          <w:szCs w:val="20"/>
          <w:spacing w:val="-1"/>
        </w:rPr>
        <w:t>ops服务函数指针集的定义</w:t>
      </w:r>
    </w:p>
    <w:p>
      <w:pPr>
        <w:ind w:left="112"/>
        <w:spacing w:before="65" w:line="204" w:lineRule="auto"/>
        <w:rPr>
          <w:rFonts w:ascii="SimSun" w:hAnsi="SimSun" w:eastAsia="SimSun" w:cs="SimSun"/>
          <w:sz w:val="16"/>
          <w:szCs w:val="16"/>
        </w:rPr>
      </w:pPr>
      <w:r>
        <w:rPr>
          <w:rFonts w:ascii="SimSun" w:hAnsi="SimSun" w:eastAsia="SimSun" w:cs="SimSun"/>
          <w:sz w:val="16"/>
          <w:szCs w:val="16"/>
          <w:b/>
          <w:bCs/>
          <w:spacing w:val="-2"/>
        </w:rPr>
        <w:t>net/nfsd/nfssve.e</w:t>
      </w:r>
    </w:p>
    <w:tbl>
      <w:tblPr>
        <w:tblStyle w:val="TableNormal"/>
        <w:tblW w:w="808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60"/>
        <w:gridCol w:w="1957"/>
        <w:gridCol w:w="5472"/>
      </w:tblGrid>
      <w:tr>
        <w:trPr>
          <w:trHeight w:val="304" w:hRule="atLeast"/>
        </w:trPr>
        <w:tc>
          <w:tcPr>
            <w:tcW w:w="660" w:type="dxa"/>
            <w:vAlign w:val="top"/>
            <w:tcBorders>
              <w:right w:val="single" w:color="000000" w:sz="4" w:space="0"/>
              <w:top w:val="single" w:color="000000" w:sz="4" w:space="0"/>
            </w:tcBorders>
          </w:tcPr>
          <w:p>
            <w:pPr>
              <w:pStyle w:val="TableText"/>
              <w:ind w:left="210"/>
              <w:spacing w:before="143" w:line="174" w:lineRule="auto"/>
              <w:rPr/>
            </w:pPr>
            <w:r>
              <w:rPr>
                <w:spacing w:val="-3"/>
              </w:rPr>
              <w:t>596</w:t>
            </w:r>
          </w:p>
        </w:tc>
        <w:tc>
          <w:tcPr>
            <w:tcW w:w="7429" w:type="dxa"/>
            <w:vAlign w:val="top"/>
            <w:gridSpan w:val="2"/>
            <w:tcBorders>
              <w:left w:val="single" w:color="000000" w:sz="4" w:space="0"/>
              <w:top w:val="single" w:color="000000" w:sz="4" w:space="0"/>
            </w:tcBorders>
          </w:tcPr>
          <w:p>
            <w:pPr>
              <w:pStyle w:val="TableText"/>
              <w:ind w:left="134"/>
              <w:spacing w:before="95" w:line="213" w:lineRule="auto"/>
              <w:rPr/>
            </w:pPr>
            <w:r>
              <w:rPr/>
              <w:t>static const</w:t>
            </w:r>
            <w:r>
              <w:rPr>
                <w:spacing w:val="19"/>
              </w:rPr>
              <w:t xml:space="preserve"> </w:t>
            </w:r>
            <w:r>
              <w:rPr/>
              <w:t>struct</w:t>
            </w:r>
            <w:r>
              <w:rPr>
                <w:spacing w:val="19"/>
              </w:rPr>
              <w:t xml:space="preserve"> </w:t>
            </w:r>
            <w:r>
              <w:rPr/>
              <w:t>svc_s</w:t>
            </w:r>
            <w:r>
              <w:rPr>
                <w:spacing w:val="-1"/>
              </w:rPr>
              <w:t>erv_ops nfsd_thread_sv_ops={</w:t>
            </w:r>
          </w:p>
        </w:tc>
      </w:tr>
      <w:tr>
        <w:trPr>
          <w:trHeight w:val="245" w:hRule="atLeast"/>
        </w:trPr>
        <w:tc>
          <w:tcPr>
            <w:tcW w:w="660" w:type="dxa"/>
            <w:vAlign w:val="top"/>
            <w:tcBorders>
              <w:right w:val="single" w:color="000000" w:sz="4" w:space="0"/>
            </w:tcBorders>
          </w:tcPr>
          <w:p>
            <w:pPr>
              <w:pStyle w:val="TableText"/>
              <w:ind w:left="210"/>
              <w:spacing w:before="79" w:line="180" w:lineRule="auto"/>
              <w:rPr/>
            </w:pPr>
            <w:r>
              <w:rPr>
                <w:spacing w:val="-3"/>
              </w:rPr>
              <w:t>597</w:t>
            </w:r>
          </w:p>
        </w:tc>
        <w:tc>
          <w:tcPr>
            <w:tcW w:w="1957" w:type="dxa"/>
            <w:vAlign w:val="top"/>
            <w:tcBorders>
              <w:left w:val="single" w:color="000000" w:sz="4" w:space="0"/>
            </w:tcBorders>
          </w:tcPr>
          <w:p>
            <w:pPr>
              <w:pStyle w:val="TableText"/>
              <w:ind w:left="474"/>
              <w:spacing w:before="31" w:line="213" w:lineRule="auto"/>
              <w:rPr/>
            </w:pPr>
            <w:r>
              <w:rPr>
                <w:spacing w:val="-1"/>
              </w:rPr>
              <w:t>SVo_shutdown</w:t>
            </w:r>
          </w:p>
        </w:tc>
        <w:tc>
          <w:tcPr>
            <w:tcW w:w="5472" w:type="dxa"/>
            <w:vAlign w:val="top"/>
          </w:tcPr>
          <w:p>
            <w:pPr>
              <w:pStyle w:val="TableText"/>
              <w:ind w:left="222"/>
              <w:spacing w:before="41" w:line="213" w:lineRule="auto"/>
              <w:rPr/>
            </w:pPr>
            <w:r>
              <w:rPr>
                <w:spacing w:val="-1"/>
              </w:rPr>
              <w:t>=nfsd_last_thread,</w:t>
            </w:r>
          </w:p>
        </w:tc>
      </w:tr>
      <w:tr>
        <w:trPr>
          <w:trHeight w:val="237" w:hRule="atLeast"/>
        </w:trPr>
        <w:tc>
          <w:tcPr>
            <w:tcW w:w="660" w:type="dxa"/>
            <w:vAlign w:val="top"/>
            <w:tcBorders>
              <w:right w:val="single" w:color="000000" w:sz="4" w:space="0"/>
            </w:tcBorders>
          </w:tcPr>
          <w:p>
            <w:pPr>
              <w:pStyle w:val="TableText"/>
              <w:ind w:left="210"/>
              <w:spacing w:before="63" w:line="183" w:lineRule="auto"/>
              <w:rPr/>
            </w:pPr>
            <w:r>
              <w:rPr>
                <w:spacing w:val="-3"/>
              </w:rPr>
              <w:t>598</w:t>
            </w:r>
          </w:p>
        </w:tc>
        <w:tc>
          <w:tcPr>
            <w:tcW w:w="1957" w:type="dxa"/>
            <w:vAlign w:val="top"/>
            <w:tcBorders>
              <w:left w:val="single" w:color="000000" w:sz="4" w:space="0"/>
            </w:tcBorders>
          </w:tcPr>
          <w:p>
            <w:pPr>
              <w:pStyle w:val="TableText"/>
              <w:ind w:left="484"/>
              <w:spacing w:before="36" w:line="213" w:lineRule="auto"/>
              <w:rPr/>
            </w:pPr>
            <w:r>
              <w:rPr>
                <w:spacing w:val="-2"/>
              </w:rPr>
              <w:t>svo_function</w:t>
            </w:r>
          </w:p>
        </w:tc>
        <w:tc>
          <w:tcPr>
            <w:tcW w:w="5472" w:type="dxa"/>
            <w:vAlign w:val="top"/>
          </w:tcPr>
          <w:p>
            <w:pPr>
              <w:pStyle w:val="TableText"/>
              <w:ind w:left="222"/>
              <w:spacing w:before="30" w:line="216" w:lineRule="auto"/>
              <w:rPr/>
            </w:pPr>
            <w:r>
              <w:rPr>
                <w:spacing w:val="-1"/>
              </w:rPr>
              <w:t>=nfsd,</w:t>
            </w:r>
          </w:p>
        </w:tc>
      </w:tr>
      <w:tr>
        <w:trPr>
          <w:trHeight w:val="239" w:hRule="atLeast"/>
        </w:trPr>
        <w:tc>
          <w:tcPr>
            <w:tcW w:w="660" w:type="dxa"/>
            <w:vAlign w:val="top"/>
            <w:tcBorders>
              <w:right w:val="single" w:color="000000" w:sz="4" w:space="0"/>
            </w:tcBorders>
          </w:tcPr>
          <w:p>
            <w:pPr>
              <w:pStyle w:val="TableText"/>
              <w:ind w:left="210"/>
              <w:spacing w:before="66" w:line="183" w:lineRule="auto"/>
              <w:rPr/>
            </w:pPr>
            <w:r>
              <w:rPr>
                <w:spacing w:val="-3"/>
              </w:rPr>
              <w:t>599</w:t>
            </w:r>
          </w:p>
        </w:tc>
        <w:tc>
          <w:tcPr>
            <w:tcW w:w="1957" w:type="dxa"/>
            <w:vAlign w:val="top"/>
            <w:tcBorders>
              <w:left w:val="single" w:color="000000" w:sz="4" w:space="0"/>
            </w:tcBorders>
          </w:tcPr>
          <w:p>
            <w:pPr>
              <w:pStyle w:val="TableText"/>
              <w:ind w:left="474"/>
              <w:spacing w:before="49" w:line="207" w:lineRule="auto"/>
              <w:rPr/>
            </w:pPr>
            <w:r>
              <w:rPr>
                <w:spacing w:val="-1"/>
              </w:rPr>
              <w:t>svo_enqueue_xprt</w:t>
            </w:r>
          </w:p>
        </w:tc>
        <w:tc>
          <w:tcPr>
            <w:tcW w:w="5472" w:type="dxa"/>
            <w:vAlign w:val="top"/>
          </w:tcPr>
          <w:p>
            <w:pPr>
              <w:pStyle w:val="TableText"/>
              <w:ind w:left="222"/>
              <w:spacing w:before="29" w:line="213" w:lineRule="auto"/>
              <w:rPr/>
            </w:pPr>
            <w:r>
              <w:rPr>
                <w:spacing w:val="-1"/>
              </w:rPr>
              <w:t>=svc_xprt_do_enqueue,</w:t>
            </w:r>
          </w:p>
        </w:tc>
      </w:tr>
      <w:tr>
        <w:trPr>
          <w:trHeight w:val="241" w:hRule="atLeast"/>
        </w:trPr>
        <w:tc>
          <w:tcPr>
            <w:tcW w:w="660" w:type="dxa"/>
            <w:vAlign w:val="top"/>
            <w:tcBorders>
              <w:right w:val="single" w:color="000000" w:sz="4" w:space="0"/>
            </w:tcBorders>
          </w:tcPr>
          <w:p>
            <w:pPr>
              <w:pStyle w:val="TableText"/>
              <w:ind w:left="210"/>
              <w:spacing w:before="67" w:line="183" w:lineRule="auto"/>
              <w:rPr/>
            </w:pPr>
            <w:r>
              <w:rPr>
                <w:spacing w:val="-2"/>
              </w:rPr>
              <w:t>600</w:t>
            </w:r>
          </w:p>
        </w:tc>
        <w:tc>
          <w:tcPr>
            <w:tcW w:w="1957" w:type="dxa"/>
            <w:vAlign w:val="top"/>
            <w:tcBorders>
              <w:left w:val="single" w:color="000000" w:sz="4" w:space="0"/>
            </w:tcBorders>
          </w:tcPr>
          <w:p>
            <w:pPr>
              <w:pStyle w:val="TableText"/>
              <w:ind w:left="484"/>
              <w:spacing w:before="50" w:line="208" w:lineRule="auto"/>
              <w:rPr/>
            </w:pPr>
            <w:r>
              <w:rPr>
                <w:spacing w:val="-2"/>
              </w:rPr>
              <w:t>svo_setup</w:t>
            </w:r>
          </w:p>
        </w:tc>
        <w:tc>
          <w:tcPr>
            <w:tcW w:w="5472" w:type="dxa"/>
            <w:vAlign w:val="top"/>
          </w:tcPr>
          <w:p>
            <w:pPr>
              <w:pStyle w:val="TableText"/>
              <w:ind w:left="222"/>
              <w:spacing w:before="20" w:line="213" w:lineRule="auto"/>
              <w:rPr/>
            </w:pPr>
            <w:r>
              <w:rPr>
                <w:spacing w:val="-1"/>
              </w:rPr>
              <w:t>=sVc_set_num_threads,</w:t>
            </w:r>
          </w:p>
        </w:tc>
      </w:tr>
      <w:tr>
        <w:trPr>
          <w:trHeight w:val="234" w:hRule="atLeast"/>
        </w:trPr>
        <w:tc>
          <w:tcPr>
            <w:tcW w:w="660" w:type="dxa"/>
            <w:vAlign w:val="top"/>
            <w:tcBorders>
              <w:right w:val="single" w:color="000000" w:sz="4" w:space="0"/>
            </w:tcBorders>
          </w:tcPr>
          <w:p>
            <w:pPr>
              <w:pStyle w:val="TableText"/>
              <w:ind w:left="210"/>
              <w:spacing w:before="66" w:line="182" w:lineRule="auto"/>
              <w:rPr/>
            </w:pPr>
            <w:r>
              <w:rPr>
                <w:spacing w:val="-2"/>
              </w:rPr>
              <w:t>601</w:t>
            </w:r>
          </w:p>
        </w:tc>
        <w:tc>
          <w:tcPr>
            <w:tcW w:w="1957" w:type="dxa"/>
            <w:vAlign w:val="top"/>
            <w:tcBorders>
              <w:left w:val="single" w:color="000000" w:sz="4" w:space="0"/>
            </w:tcBorders>
          </w:tcPr>
          <w:p>
            <w:pPr>
              <w:pStyle w:val="TableText"/>
              <w:ind w:left="474"/>
              <w:spacing w:before="29" w:line="213" w:lineRule="auto"/>
              <w:rPr/>
            </w:pPr>
            <w:r>
              <w:rPr>
                <w:spacing w:val="-2"/>
              </w:rPr>
              <w:t>svo_module</w:t>
            </w:r>
          </w:p>
        </w:tc>
        <w:tc>
          <w:tcPr>
            <w:tcW w:w="5472" w:type="dxa"/>
            <w:vAlign w:val="top"/>
          </w:tcPr>
          <w:p>
            <w:pPr>
              <w:pStyle w:val="TableText"/>
              <w:ind w:left="222"/>
              <w:spacing w:before="44" w:line="183" w:lineRule="auto"/>
              <w:rPr/>
            </w:pPr>
            <w:r>
              <w:rPr>
                <w:spacing w:val="-1"/>
              </w:rPr>
              <w:t>=THIS_MODULE,</w:t>
            </w:r>
          </w:p>
        </w:tc>
      </w:tr>
      <w:tr>
        <w:trPr>
          <w:trHeight w:val="200" w:hRule="atLeast"/>
        </w:trPr>
        <w:tc>
          <w:tcPr>
            <w:tcW w:w="660" w:type="dxa"/>
            <w:vAlign w:val="top"/>
            <w:tcBorders>
              <w:bottom w:val="single" w:color="000000" w:sz="4" w:space="0"/>
              <w:right w:val="single" w:color="000000" w:sz="4" w:space="0"/>
            </w:tcBorders>
          </w:tcPr>
          <w:p>
            <w:pPr>
              <w:pStyle w:val="TableText"/>
              <w:ind w:left="210"/>
              <w:spacing w:before="62" w:line="128" w:lineRule="exact"/>
              <w:rPr/>
            </w:pPr>
            <w:r>
              <w:rPr>
                <w:spacing w:val="-2"/>
                <w:position w:val="-2"/>
              </w:rPr>
              <w:t>602</w:t>
            </w:r>
          </w:p>
        </w:tc>
        <w:tc>
          <w:tcPr>
            <w:tcW w:w="1957" w:type="dxa"/>
            <w:vAlign w:val="top"/>
            <w:tcBorders>
              <w:left w:val="single" w:color="000000" w:sz="4" w:space="0"/>
              <w:bottom w:val="single" w:color="000000" w:sz="4" w:space="0"/>
            </w:tcBorders>
          </w:tcPr>
          <w:p>
            <w:pPr>
              <w:pStyle w:val="TableText"/>
              <w:ind w:left="124"/>
              <w:spacing w:before="65" w:line="122" w:lineRule="exact"/>
              <w:rPr/>
            </w:pPr>
            <w:r>
              <w:rPr>
                <w:position w:val="1"/>
              </w:rPr>
              <w:t>;</w:t>
            </w:r>
          </w:p>
        </w:tc>
        <w:tc>
          <w:tcPr>
            <w:tcW w:w="5472" w:type="dxa"/>
            <w:vAlign w:val="top"/>
            <w:tcBorders>
              <w:bottom w:val="single" w:color="000000" w:sz="4" w:space="0"/>
            </w:tcBorders>
          </w:tcPr>
          <w:p>
            <w:pPr>
              <w:spacing w:line="190" w:lineRule="exact"/>
              <w:rPr>
                <w:rFonts w:ascii="Arial"/>
                <w:sz w:val="16"/>
              </w:rPr>
            </w:pPr>
            <w:r/>
          </w:p>
        </w:tc>
      </w:tr>
    </w:tbl>
    <w:p>
      <w:pPr>
        <w:ind w:left="29" w:right="778" w:firstLine="459"/>
        <w:spacing w:before="83" w:line="304" w:lineRule="auto"/>
        <w:jc w:val="both"/>
        <w:rPr>
          <w:rFonts w:ascii="SimSun" w:hAnsi="SimSun" w:eastAsia="SimSun" w:cs="SimSun"/>
          <w:sz w:val="22"/>
          <w:szCs w:val="22"/>
        </w:rPr>
      </w:pPr>
      <w:r>
        <w:rPr>
          <w:rFonts w:ascii="SimSun" w:hAnsi="SimSun" w:eastAsia="SimSun" w:cs="SimSun"/>
          <w:sz w:val="22"/>
          <w:szCs w:val="22"/>
          <w:spacing w:val="8"/>
        </w:rPr>
        <w:t>通过上面分析，我们能够对</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有一个整体的认识。</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通过线程函数</w:t>
      </w:r>
      <w:r>
        <w:rPr>
          <w:rFonts w:ascii="SimSun" w:hAnsi="SimSun" w:eastAsia="SimSun" w:cs="SimSun"/>
          <w:sz w:val="22"/>
          <w:szCs w:val="22"/>
        </w:rPr>
        <w:t xml:space="preserve"> </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10"/>
        </w:rPr>
        <w:t>调用</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53"/>
          <w:w w:val="101"/>
        </w:rPr>
        <w:t xml:space="preserve"> </w:t>
      </w:r>
      <w:r>
        <w:rPr>
          <w:rFonts w:ascii="SimSun" w:hAnsi="SimSun" w:eastAsia="SimSun" w:cs="SimSun"/>
          <w:sz w:val="22"/>
          <w:szCs w:val="22"/>
          <w:spacing w:val="10"/>
        </w:rPr>
        <w:t>的接口接收和处理消息，而</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53"/>
        </w:rPr>
        <w:t xml:space="preserve"> </w:t>
      </w:r>
      <w:r>
        <w:rPr>
          <w:rFonts w:ascii="SimSun" w:hAnsi="SimSun" w:eastAsia="SimSun" w:cs="SimSun"/>
          <w:sz w:val="22"/>
          <w:szCs w:val="22"/>
          <w:spacing w:val="10"/>
        </w:rPr>
        <w:t>服务则根据解析的消息将消息分</w:t>
      </w:r>
      <w:r>
        <w:rPr>
          <w:rFonts w:ascii="SimSun" w:hAnsi="SimSun" w:eastAsia="SimSun" w:cs="SimSun"/>
          <w:sz w:val="22"/>
          <w:szCs w:val="22"/>
        </w:rPr>
        <w:t xml:space="preserve"> </w:t>
      </w:r>
      <w:r>
        <w:rPr>
          <w:rFonts w:ascii="SimSun" w:hAnsi="SimSun" w:eastAsia="SimSun" w:cs="SimSun"/>
          <w:sz w:val="22"/>
          <w:szCs w:val="22"/>
          <w:spacing w:val="4"/>
        </w:rPr>
        <w:t>发给注册的函数指针。虽然大家对</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4"/>
        </w:rPr>
        <w:t>有了一个整体的认识，但如果不阅读代码</w:t>
      </w:r>
      <w:r>
        <w:rPr>
          <w:rFonts w:ascii="SimSun" w:hAnsi="SimSun" w:eastAsia="SimSun" w:cs="SimSun"/>
          <w:sz w:val="22"/>
          <w:szCs w:val="22"/>
        </w:rPr>
        <w:t xml:space="preserve"> </w:t>
      </w:r>
      <w:r>
        <w:rPr>
          <w:rFonts w:ascii="SimSun" w:hAnsi="SimSun" w:eastAsia="SimSun" w:cs="SimSun"/>
          <w:sz w:val="22"/>
          <w:szCs w:val="22"/>
          <w:spacing w:val="4"/>
        </w:rPr>
        <w:t>则可能还是比较模糊。为了让大家更加清晰地</w:t>
      </w:r>
      <w:r>
        <w:rPr>
          <w:rFonts w:ascii="SimSun" w:hAnsi="SimSun" w:eastAsia="SimSun" w:cs="SimSun"/>
          <w:sz w:val="22"/>
          <w:szCs w:val="22"/>
          <w:spacing w:val="3"/>
        </w:rPr>
        <w:t>了解处理流程，下面以写数据为例分</w:t>
      </w:r>
      <w:r>
        <w:rPr>
          <w:rFonts w:ascii="SimSun" w:hAnsi="SimSun" w:eastAsia="SimSun" w:cs="SimSun"/>
          <w:sz w:val="22"/>
          <w:szCs w:val="22"/>
        </w:rPr>
        <w:t xml:space="preserve"> </w:t>
      </w:r>
      <w:r>
        <w:rPr>
          <w:rFonts w:ascii="SimSun" w:hAnsi="SimSun" w:eastAsia="SimSun" w:cs="SimSun"/>
          <w:sz w:val="22"/>
          <w:szCs w:val="22"/>
          <w:spacing w:val="-1"/>
        </w:rPr>
        <w:t>析一下整个处理流程。</w:t>
      </w:r>
    </w:p>
    <w:p>
      <w:pPr>
        <w:ind w:left="29" w:right="776" w:firstLine="459"/>
        <w:spacing w:before="2" w:line="309" w:lineRule="auto"/>
        <w:jc w:val="both"/>
        <w:rPr>
          <w:rFonts w:ascii="SimSun" w:hAnsi="SimSun" w:eastAsia="SimSun" w:cs="SimSun"/>
          <w:sz w:val="22"/>
          <w:szCs w:val="22"/>
        </w:rPr>
      </w:pPr>
      <w:r>
        <w:rPr>
          <w:rFonts w:ascii="SimSun" w:hAnsi="SimSun" w:eastAsia="SimSun" w:cs="SimSun"/>
          <w:sz w:val="22"/>
          <w:szCs w:val="22"/>
          <w:spacing w:val="2"/>
        </w:rPr>
        <w:t>在</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2"/>
        </w:rPr>
        <w:t>() </w:t>
      </w:r>
      <w:r>
        <w:rPr>
          <w:rFonts w:ascii="SimSun" w:hAnsi="SimSun" w:eastAsia="SimSun" w:cs="SimSun"/>
          <w:sz w:val="22"/>
          <w:szCs w:val="22"/>
          <w:spacing w:val="2"/>
        </w:rPr>
        <w:t>函数中，分别调用</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54"/>
        </w:rPr>
        <w:t xml:space="preserve"> </w:t>
      </w:r>
      <w:r>
        <w:rPr>
          <w:rFonts w:ascii="SimSun" w:hAnsi="SimSun" w:eastAsia="SimSun" w:cs="SimSun"/>
          <w:sz w:val="22"/>
          <w:szCs w:val="22"/>
          <w:spacing w:val="2"/>
        </w:rPr>
        <w:t>服务的</w:t>
      </w:r>
      <w:r>
        <w:rPr>
          <w:rFonts w:ascii="Times New Roman" w:hAnsi="Times New Roman" w:eastAsia="Times New Roman" w:cs="Times New Roman"/>
          <w:sz w:val="22"/>
          <w:szCs w:val="22"/>
        </w:rPr>
        <w:t>svc</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recv</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2"/>
        </w:rPr>
        <w:t>(</w:t>
      </w:r>
      <w:r>
        <w:rPr>
          <w:rFonts w:ascii="SimSun" w:hAnsi="SimSun" w:eastAsia="SimSun" w:cs="SimSun"/>
          <w:sz w:val="22"/>
          <w:szCs w:val="22"/>
          <w:spacing w:val="-36"/>
        </w:rPr>
        <w:t xml:space="preserve"> </w:t>
      </w:r>
      <w:r>
        <w:rPr>
          <w:rFonts w:ascii="SimSun" w:hAnsi="SimSun" w:eastAsia="SimSun" w:cs="SimSun"/>
          <w:sz w:val="22"/>
          <w:szCs w:val="22"/>
          <w:spacing w:val="2"/>
        </w:rPr>
        <w:t>函</w:t>
      </w:r>
      <w:r>
        <w:rPr>
          <w:rFonts w:ascii="SimSun" w:hAnsi="SimSun" w:eastAsia="SimSun" w:cs="SimSun"/>
          <w:sz w:val="22"/>
          <w:szCs w:val="22"/>
          <w:spacing w:val="-47"/>
        </w:rPr>
        <w:t xml:space="preserve"> </w:t>
      </w:r>
      <w:r>
        <w:rPr>
          <w:rFonts w:ascii="SimSun" w:hAnsi="SimSun" w:eastAsia="SimSun" w:cs="SimSun"/>
          <w:sz w:val="22"/>
          <w:szCs w:val="22"/>
          <w:spacing w:val="2"/>
        </w:rPr>
        <w:t>数</w:t>
      </w:r>
      <w:r>
        <w:rPr>
          <w:rFonts w:ascii="SimSun" w:hAnsi="SimSun" w:eastAsia="SimSun" w:cs="SimSun"/>
          <w:sz w:val="22"/>
          <w:szCs w:val="22"/>
          <w:spacing w:val="-49"/>
        </w:rPr>
        <w:t xml:space="preserve"> </w:t>
      </w:r>
      <w:r>
        <w:rPr>
          <w:rFonts w:ascii="SimSun" w:hAnsi="SimSun" w:eastAsia="SimSun" w:cs="SimSun"/>
          <w:sz w:val="22"/>
          <w:szCs w:val="22"/>
          <w:spacing w:val="2"/>
        </w:rPr>
        <w:t>和</w:t>
      </w:r>
      <w:r>
        <w:rPr>
          <w:rFonts w:ascii="Times New Roman" w:hAnsi="Times New Roman" w:eastAsia="Times New Roman" w:cs="Times New Roman"/>
          <w:sz w:val="22"/>
          <w:szCs w:val="22"/>
        </w:rPr>
        <w:t>svc</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process</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2"/>
        </w:rPr>
        <w:t>函数来</w:t>
      </w:r>
      <w:r>
        <w:rPr>
          <w:rFonts w:ascii="SimSun" w:hAnsi="SimSun" w:eastAsia="SimSun" w:cs="SimSun"/>
          <w:sz w:val="22"/>
          <w:szCs w:val="22"/>
        </w:rPr>
        <w:t xml:space="preserve"> </w:t>
      </w:r>
      <w:r>
        <w:rPr>
          <w:rFonts w:ascii="SimSun" w:hAnsi="SimSun" w:eastAsia="SimSun" w:cs="SimSun"/>
          <w:sz w:val="22"/>
          <w:szCs w:val="22"/>
          <w:spacing w:val="4"/>
        </w:rPr>
        <w:t>接收和处理数据。接收数据部分逻辑比较简单，请大家</w:t>
      </w:r>
      <w:r>
        <w:rPr>
          <w:rFonts w:ascii="SimSun" w:hAnsi="SimSun" w:eastAsia="SimSun" w:cs="SimSun"/>
          <w:sz w:val="22"/>
          <w:szCs w:val="22"/>
          <w:spacing w:val="3"/>
        </w:rPr>
        <w:t>自行阅读代码，这里重点介</w:t>
      </w:r>
      <w:r>
        <w:rPr>
          <w:rFonts w:ascii="SimSun" w:hAnsi="SimSun" w:eastAsia="SimSun" w:cs="SimSun"/>
          <w:sz w:val="22"/>
          <w:szCs w:val="22"/>
        </w:rPr>
        <w:t xml:space="preserve"> </w:t>
      </w:r>
      <w:r>
        <w:rPr>
          <w:rFonts w:ascii="SimSun" w:hAnsi="SimSun" w:eastAsia="SimSun" w:cs="SimSun"/>
          <w:sz w:val="22"/>
          <w:szCs w:val="22"/>
        </w:rPr>
        <w:t>绍一下处理数据的实现。</w:t>
      </w:r>
    </w:p>
    <w:p>
      <w:pPr>
        <w:ind w:left="29" w:right="777" w:firstLine="459"/>
        <w:spacing w:before="6" w:line="309" w:lineRule="auto"/>
        <w:jc w:val="both"/>
        <w:rPr>
          <w:rFonts w:ascii="SimSun" w:hAnsi="SimSun" w:eastAsia="SimSun" w:cs="SimSun"/>
          <w:sz w:val="22"/>
          <w:szCs w:val="22"/>
        </w:rPr>
      </w:pPr>
      <w:r>
        <w:rPr>
          <w:rFonts w:ascii="Times New Roman" w:hAnsi="Times New Roman" w:eastAsia="Times New Roman" w:cs="Times New Roman"/>
          <w:sz w:val="22"/>
          <w:szCs w:val="22"/>
        </w:rPr>
        <w:t>svc</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process</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6"/>
        </w:rPr>
        <w:t>接口函数最终调用</w:t>
      </w:r>
      <w:r>
        <w:rPr>
          <w:rFonts w:ascii="Times New Roman" w:hAnsi="Times New Roman" w:eastAsia="Times New Roman" w:cs="Times New Roman"/>
          <w:sz w:val="22"/>
          <w:szCs w:val="22"/>
        </w:rPr>
        <w:t>svc</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proces</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common</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6"/>
        </w:rPr>
        <w:t>函数来完成实际的处理</w:t>
      </w:r>
      <w:r>
        <w:rPr>
          <w:rFonts w:ascii="SimSun" w:hAnsi="SimSun" w:eastAsia="SimSun" w:cs="SimSun"/>
          <w:sz w:val="22"/>
          <w:szCs w:val="22"/>
        </w:rPr>
        <w:t xml:space="preserve"> </w:t>
      </w:r>
      <w:r>
        <w:rPr>
          <w:rFonts w:ascii="SimSun" w:hAnsi="SimSun" w:eastAsia="SimSun" w:cs="SimSun"/>
          <w:sz w:val="22"/>
          <w:szCs w:val="22"/>
          <w:spacing w:val="9"/>
        </w:rPr>
        <w:t>流程，如代码5-15所示。这里展示的代码并非该函数的全部代码，而是删减了部</w:t>
      </w:r>
      <w:r>
        <w:rPr>
          <w:rFonts w:ascii="SimSun" w:hAnsi="SimSun" w:eastAsia="SimSun" w:cs="SimSun"/>
          <w:sz w:val="22"/>
          <w:szCs w:val="22"/>
          <w:spacing w:val="17"/>
        </w:rPr>
        <w:t xml:space="preserve"> </w:t>
      </w:r>
      <w:r>
        <w:rPr>
          <w:rFonts w:ascii="SimSun" w:hAnsi="SimSun" w:eastAsia="SimSun" w:cs="SimSun"/>
          <w:sz w:val="22"/>
          <w:szCs w:val="22"/>
        </w:rPr>
        <w:t>分非关键代码后的主要处理逻辑。</w:t>
      </w:r>
    </w:p>
    <w:p>
      <w:pPr>
        <w:ind w:left="2052"/>
        <w:spacing w:before="111" w:line="213" w:lineRule="auto"/>
        <w:rPr>
          <w:rFonts w:ascii="SimSun" w:hAnsi="SimSun" w:eastAsia="SimSun" w:cs="SimSun"/>
          <w:sz w:val="16"/>
          <w:szCs w:val="16"/>
        </w:rPr>
      </w:pPr>
      <w:r>
        <w:pict>
          <v:shape id="_x0000_s1214" style="position:absolute;margin-left:0.7483pt;margin-top:15.6305pt;mso-position-vertical-relative:text;mso-position-horizontal-relative:text;width:404.55pt;height:0.5pt;z-index:254995456;" filled="false" strokecolor="#000000" strokeweight="0.50pt" coordsize="8090,10" coordorigin="0,0" path="m0,5l699,5m699,5l8090,5m0,5l8090,5e">
            <v:stroke joinstyle="miter" miterlimit="10"/>
          </v:shape>
        </w:pict>
      </w:r>
      <w:r>
        <w:rPr>
          <w:rFonts w:ascii="SimSun" w:hAnsi="SimSun" w:eastAsia="SimSun" w:cs="SimSun"/>
          <w:sz w:val="16"/>
          <w:szCs w:val="16"/>
          <w:b/>
          <w:bCs/>
          <w:spacing w:val="20"/>
        </w:rPr>
        <w:t>代码5</w:t>
      </w:r>
      <w:r>
        <w:rPr>
          <w:rFonts w:ascii="SimSun" w:hAnsi="SimSun" w:eastAsia="SimSun" w:cs="SimSun"/>
          <w:sz w:val="16"/>
          <w:szCs w:val="16"/>
          <w:spacing w:val="-27"/>
        </w:rPr>
        <w:t xml:space="preserve"> </w:t>
      </w:r>
      <w:r>
        <w:rPr>
          <w:rFonts w:ascii="SimSun" w:hAnsi="SimSun" w:eastAsia="SimSun" w:cs="SimSun"/>
          <w:sz w:val="16"/>
          <w:szCs w:val="16"/>
          <w:b/>
          <w:bCs/>
          <w:spacing w:val="20"/>
        </w:rPr>
        <w:t>-</w:t>
      </w:r>
      <w:r>
        <w:rPr>
          <w:rFonts w:ascii="SimSun" w:hAnsi="SimSun" w:eastAsia="SimSun" w:cs="SimSun"/>
          <w:sz w:val="16"/>
          <w:szCs w:val="16"/>
          <w:spacing w:val="-32"/>
        </w:rPr>
        <w:t xml:space="preserve"> </w:t>
      </w:r>
      <w:r>
        <w:rPr>
          <w:rFonts w:ascii="SimSun" w:hAnsi="SimSun" w:eastAsia="SimSun" w:cs="SimSun"/>
          <w:sz w:val="16"/>
          <w:szCs w:val="16"/>
          <w:b/>
          <w:bCs/>
          <w:spacing w:val="20"/>
        </w:rPr>
        <w:t>15</w:t>
      </w:r>
      <w:r>
        <w:rPr>
          <w:rFonts w:ascii="SimSun" w:hAnsi="SimSun" w:eastAsia="SimSun" w:cs="SimSun"/>
          <w:sz w:val="16"/>
          <w:szCs w:val="16"/>
          <w:spacing w:val="73"/>
        </w:rPr>
        <w:t xml:space="preserve"> </w:t>
      </w:r>
      <w:r>
        <w:rPr>
          <w:rFonts w:ascii="SimSun" w:hAnsi="SimSun" w:eastAsia="SimSun" w:cs="SimSun"/>
          <w:sz w:val="16"/>
          <w:szCs w:val="16"/>
          <w:b/>
          <w:bCs/>
          <w:spacing w:val="20"/>
        </w:rPr>
        <w:t>svc_</w:t>
      </w:r>
      <w:r>
        <w:rPr>
          <w:rFonts w:ascii="SimSun" w:hAnsi="SimSun" w:eastAsia="SimSun" w:cs="SimSun"/>
          <w:sz w:val="16"/>
          <w:szCs w:val="16"/>
          <w:spacing w:val="-46"/>
        </w:rPr>
        <w:t xml:space="preserve"> </w:t>
      </w:r>
      <w:r>
        <w:rPr>
          <w:rFonts w:ascii="SimSun" w:hAnsi="SimSun" w:eastAsia="SimSun" w:cs="SimSun"/>
          <w:sz w:val="16"/>
          <w:szCs w:val="16"/>
          <w:b/>
          <w:bCs/>
          <w:spacing w:val="20"/>
        </w:rPr>
        <w:t>process_</w:t>
      </w:r>
      <w:r>
        <w:rPr>
          <w:rFonts w:ascii="SimSun" w:hAnsi="SimSun" w:eastAsia="SimSun" w:cs="SimSun"/>
          <w:sz w:val="16"/>
          <w:szCs w:val="16"/>
          <w:spacing w:val="-40"/>
        </w:rPr>
        <w:t xml:space="preserve"> </w:t>
      </w:r>
      <w:r>
        <w:rPr>
          <w:rFonts w:ascii="SimSun" w:hAnsi="SimSun" w:eastAsia="SimSun" w:cs="SimSun"/>
          <w:sz w:val="16"/>
          <w:szCs w:val="16"/>
          <w:b/>
          <w:bCs/>
          <w:spacing w:val="20"/>
        </w:rPr>
        <w:t>common()函数的实现</w:t>
      </w:r>
    </w:p>
    <w:p>
      <w:pPr>
        <w:ind w:left="142"/>
        <w:spacing w:before="66" w:line="224" w:lineRule="auto"/>
        <w:rPr>
          <w:rFonts w:ascii="SimSun" w:hAnsi="SimSun" w:eastAsia="SimSun" w:cs="SimSun"/>
          <w:sz w:val="16"/>
          <w:szCs w:val="16"/>
        </w:rPr>
      </w:pPr>
      <w:r>
        <w:rPr>
          <w:rFonts w:ascii="SimSun" w:hAnsi="SimSun" w:eastAsia="SimSun" w:cs="SimSun"/>
          <w:sz w:val="16"/>
          <w:szCs w:val="16"/>
          <w:b/>
          <w:bCs/>
          <w:spacing w:val="-2"/>
        </w:rPr>
        <w:t>net/nfsd/nfssve.c</w:t>
      </w:r>
    </w:p>
    <w:p>
      <w:pPr>
        <w:spacing w:line="21" w:lineRule="auto"/>
        <w:rPr>
          <w:rFonts w:ascii="Arial"/>
          <w:sz w:val="2"/>
        </w:rPr>
      </w:pPr>
      <w:r>
        <w:rPr>
          <w:rFonts w:ascii="Arial"/>
          <w:sz w:val="2"/>
        </w:rPr>
      </w:r>
    </w:p>
    <w:tbl>
      <w:tblPr>
        <w:tblStyle w:val="TableNormal"/>
        <w:tblW w:w="8090" w:type="dxa"/>
        <w:tblInd w:w="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90"/>
        <w:gridCol w:w="3492"/>
        <w:gridCol w:w="3908"/>
      </w:tblGrid>
      <w:tr>
        <w:trPr>
          <w:trHeight w:val="534" w:hRule="atLeast"/>
        </w:trPr>
        <w:tc>
          <w:tcPr>
            <w:tcW w:w="690" w:type="dxa"/>
            <w:vAlign w:val="top"/>
            <w:vMerge w:val="restart"/>
            <w:tcBorders>
              <w:bottom w:val="nil"/>
              <w:right w:val="single" w:color="000000" w:sz="4" w:space="0"/>
              <w:top w:val="single" w:color="000000" w:sz="4" w:space="0"/>
            </w:tcBorders>
          </w:tcPr>
          <w:p>
            <w:pPr>
              <w:pStyle w:val="TableText"/>
              <w:ind w:left="180"/>
              <w:spacing w:before="141" w:line="184" w:lineRule="auto"/>
              <w:rPr/>
            </w:pPr>
            <w:r>
              <w:rPr>
                <w:spacing w:val="-4"/>
              </w:rPr>
              <w:t>1271</w:t>
            </w:r>
          </w:p>
          <w:p>
            <w:pPr>
              <w:pStyle w:val="TableText"/>
              <w:ind w:left="180"/>
              <w:spacing w:before="80" w:line="184" w:lineRule="auto"/>
              <w:rPr/>
            </w:pPr>
            <w:r>
              <w:rPr>
                <w:spacing w:val="-4"/>
              </w:rPr>
              <w:t>1272</w:t>
            </w:r>
          </w:p>
          <w:p>
            <w:pPr>
              <w:pStyle w:val="TableText"/>
              <w:ind w:left="180"/>
              <w:spacing w:before="80" w:line="184" w:lineRule="auto"/>
              <w:rPr/>
            </w:pPr>
            <w:r>
              <w:rPr>
                <w:spacing w:val="-4"/>
              </w:rPr>
              <w:t>1273</w:t>
            </w:r>
          </w:p>
          <w:p>
            <w:pPr>
              <w:spacing w:line="256" w:lineRule="auto"/>
              <w:rPr>
                <w:rFonts w:ascii="Arial"/>
                <w:sz w:val="21"/>
              </w:rPr>
            </w:pPr>
            <w:r/>
          </w:p>
          <w:p>
            <w:pPr>
              <w:pStyle w:val="TableText"/>
              <w:ind w:left="180"/>
              <w:spacing w:before="52" w:line="184" w:lineRule="auto"/>
              <w:rPr/>
            </w:pPr>
            <w:r>
              <w:rPr>
                <w:spacing w:val="-4"/>
              </w:rPr>
              <w:t>1310</w:t>
            </w:r>
          </w:p>
          <w:p>
            <w:pPr>
              <w:pStyle w:val="TableText"/>
              <w:ind w:left="180"/>
              <w:spacing w:before="81" w:line="184" w:lineRule="auto"/>
              <w:rPr/>
            </w:pPr>
            <w:r>
              <w:rPr>
                <w:spacing w:val="-4"/>
              </w:rPr>
              <w:t>1311</w:t>
            </w:r>
          </w:p>
          <w:p>
            <w:pPr>
              <w:pStyle w:val="TableText"/>
              <w:ind w:left="180"/>
              <w:spacing w:before="71" w:line="184" w:lineRule="auto"/>
              <w:rPr/>
            </w:pPr>
            <w:r>
              <w:rPr>
                <w:spacing w:val="-4"/>
              </w:rPr>
              <w:t>1312</w:t>
            </w:r>
          </w:p>
          <w:p>
            <w:pPr>
              <w:pStyle w:val="TableText"/>
              <w:ind w:left="180"/>
              <w:spacing w:before="80" w:line="184" w:lineRule="auto"/>
              <w:rPr/>
            </w:pPr>
            <w:r>
              <w:rPr>
                <w:spacing w:val="-4"/>
              </w:rPr>
              <w:t>1313</w:t>
            </w:r>
          </w:p>
          <w:p>
            <w:pPr>
              <w:pStyle w:val="TableText"/>
              <w:ind w:left="180"/>
              <w:spacing w:before="81" w:line="184" w:lineRule="auto"/>
              <w:rPr/>
            </w:pPr>
            <w:r>
              <w:rPr>
                <w:spacing w:val="-4"/>
              </w:rPr>
              <w:t>1314</w:t>
            </w:r>
          </w:p>
          <w:p>
            <w:pPr>
              <w:pStyle w:val="TableText"/>
              <w:ind w:left="180"/>
              <w:spacing w:before="80" w:line="184" w:lineRule="auto"/>
              <w:rPr/>
            </w:pPr>
            <w:r>
              <w:rPr>
                <w:spacing w:val="-4"/>
              </w:rPr>
              <w:t>1315</w:t>
            </w:r>
          </w:p>
          <w:p>
            <w:pPr>
              <w:pStyle w:val="TableText"/>
              <w:ind w:left="180"/>
              <w:spacing w:before="71" w:line="184" w:lineRule="auto"/>
              <w:rPr/>
            </w:pPr>
            <w:r>
              <w:rPr>
                <w:spacing w:val="-4"/>
              </w:rPr>
              <w:t>1316</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180"/>
              <w:spacing w:before="53" w:line="184" w:lineRule="auto"/>
              <w:rPr/>
            </w:pPr>
            <w:r>
              <w:rPr>
                <w:spacing w:val="-4"/>
              </w:rPr>
              <w:t>1352</w:t>
            </w:r>
          </w:p>
          <w:p>
            <w:pPr>
              <w:pStyle w:val="TableText"/>
              <w:ind w:left="180"/>
              <w:spacing w:before="50" w:line="184" w:lineRule="auto"/>
              <w:rPr/>
            </w:pPr>
            <w:r>
              <w:rPr>
                <w:spacing w:val="-4"/>
              </w:rPr>
              <w:t>1353</w:t>
            </w:r>
          </w:p>
          <w:p>
            <w:pPr>
              <w:pStyle w:val="TableText"/>
              <w:ind w:left="180"/>
              <w:spacing w:before="81" w:line="127" w:lineRule="exact"/>
              <w:rPr/>
            </w:pPr>
            <w:r>
              <w:rPr>
                <w:spacing w:val="-4"/>
                <w:position w:val="-2"/>
              </w:rPr>
              <w:t>1354</w:t>
            </w:r>
          </w:p>
        </w:tc>
        <w:tc>
          <w:tcPr>
            <w:tcW w:w="7400" w:type="dxa"/>
            <w:vAlign w:val="top"/>
            <w:gridSpan w:val="2"/>
            <w:tcBorders>
              <w:left w:val="single" w:color="000000" w:sz="4" w:space="0"/>
              <w:top w:val="single" w:color="000000" w:sz="4" w:space="0"/>
            </w:tcBorders>
          </w:tcPr>
          <w:p>
            <w:pPr>
              <w:pStyle w:val="TableText"/>
              <w:ind w:left="134"/>
              <w:spacing w:before="117"/>
              <w:rPr/>
            </w:pPr>
            <w:r>
              <w:rPr>
                <w:spacing w:val="-4"/>
              </w:rPr>
              <w:t>static</w:t>
            </w:r>
            <w:r>
              <w:rPr>
                <w:spacing w:val="46"/>
                <w:w w:val="101"/>
              </w:rPr>
              <w:t xml:space="preserve"> </w:t>
            </w:r>
            <w:r>
              <w:rPr>
                <w:spacing w:val="-4"/>
              </w:rPr>
              <w:t>int</w:t>
            </w:r>
          </w:p>
          <w:p>
            <w:pPr>
              <w:pStyle w:val="TableText"/>
              <w:ind w:left="125"/>
              <w:spacing w:line="213" w:lineRule="auto"/>
              <w:rPr/>
            </w:pPr>
            <w:r>
              <w:rPr/>
              <w:t>svc_process_common(struct</w:t>
            </w:r>
            <w:r>
              <w:rPr>
                <w:spacing w:val="21"/>
              </w:rPr>
              <w:t xml:space="preserve"> </w:t>
            </w:r>
            <w:r>
              <w:rPr/>
              <w:t>svc_rqst *rqstp,struct kvec *argv,st</w:t>
            </w:r>
            <w:r>
              <w:rPr>
                <w:spacing w:val="-1"/>
              </w:rPr>
              <w:t>ruct</w:t>
            </w:r>
            <w:r>
              <w:rPr>
                <w:spacing w:val="13"/>
              </w:rPr>
              <w:t xml:space="preserve"> </w:t>
            </w:r>
            <w:r>
              <w:rPr>
                <w:spacing w:val="-1"/>
              </w:rPr>
              <w:t>kvec</w:t>
            </w:r>
            <w:r>
              <w:rPr>
                <w:spacing w:val="14"/>
              </w:rPr>
              <w:t xml:space="preserve"> </w:t>
            </w:r>
            <w:r>
              <w:rPr>
                <w:spacing w:val="-1"/>
              </w:rPr>
              <w:t>*resv)</w:t>
            </w:r>
          </w:p>
        </w:tc>
      </w:tr>
      <w:tr>
        <w:trPr>
          <w:trHeight w:val="1177" w:hRule="atLeast"/>
        </w:trPr>
        <w:tc>
          <w:tcPr>
            <w:tcW w:w="690" w:type="dxa"/>
            <w:vAlign w:val="top"/>
            <w:vMerge w:val="continue"/>
            <w:tcBorders>
              <w:bottom w:val="nil"/>
              <w:right w:val="single" w:color="000000" w:sz="4" w:space="0"/>
              <w:top w:val="nil"/>
            </w:tcBorders>
          </w:tcPr>
          <w:p>
            <w:pPr>
              <w:rPr>
                <w:rFonts w:ascii="Arial"/>
                <w:sz w:val="21"/>
              </w:rPr>
            </w:pPr>
            <w:r/>
          </w:p>
        </w:tc>
        <w:tc>
          <w:tcPr>
            <w:tcW w:w="3492" w:type="dxa"/>
            <w:vAlign w:val="top"/>
            <w:tcBorders>
              <w:left w:val="single" w:color="000000" w:sz="4" w:space="0"/>
            </w:tcBorders>
          </w:tcPr>
          <w:p>
            <w:pPr>
              <w:pStyle w:val="TableText"/>
              <w:ind w:left="134"/>
              <w:spacing w:before="50" w:line="223" w:lineRule="auto"/>
              <w:rPr/>
            </w:pPr>
            <w:r>
              <w:rPr/>
              <w:t>{</w:t>
            </w:r>
          </w:p>
          <w:p>
            <w:pPr>
              <w:pStyle w:val="TableText"/>
              <w:ind w:left="465"/>
              <w:spacing w:before="33" w:line="219" w:lineRule="auto"/>
              <w:rPr/>
            </w:pPr>
            <w:r>
              <w:rPr>
                <w:spacing w:val="-1"/>
              </w:rPr>
              <w:t>//删除部分代码</w:t>
            </w:r>
          </w:p>
          <w:p>
            <w:pPr>
              <w:pStyle w:val="TableText"/>
              <w:ind w:left="454" w:right="146" w:firstLine="10"/>
              <w:spacing w:before="44" w:line="260" w:lineRule="auto"/>
              <w:rPr/>
            </w:pPr>
            <w:r>
              <w:rPr/>
              <w:t>rqstp-&gt;rq_prog=prog=svc_getnl(</w:t>
            </w:r>
            <w:r>
              <w:rPr>
                <w:spacing w:val="-1"/>
              </w:rPr>
              <w:t>argv);</w:t>
            </w:r>
            <w:r>
              <w:rPr/>
              <w:t xml:space="preserve"> </w:t>
            </w:r>
            <w:r>
              <w:rPr/>
              <w:t>rqstp-&gt;rq_vers=svc_getnl(</w:t>
            </w:r>
            <w:r>
              <w:rPr>
                <w:spacing w:val="-1"/>
              </w:rPr>
              <w:t>argv);</w:t>
            </w:r>
          </w:p>
          <w:p>
            <w:pPr>
              <w:pStyle w:val="TableText"/>
              <w:ind w:left="465"/>
              <w:spacing w:before="29" w:line="202" w:lineRule="auto"/>
              <w:rPr/>
            </w:pPr>
            <w:r>
              <w:rPr/>
              <w:t>rqstp-&gt;rq_proc=sve_getnl(</w:t>
            </w:r>
            <w:r>
              <w:rPr>
                <w:spacing w:val="-1"/>
              </w:rPr>
              <w:t>argv);</w:t>
            </w:r>
          </w:p>
        </w:tc>
        <w:tc>
          <w:tcPr>
            <w:tcW w:w="3908" w:type="dxa"/>
            <w:vAlign w:val="top"/>
          </w:tcPr>
          <w:p>
            <w:pPr>
              <w:spacing w:line="454" w:lineRule="auto"/>
              <w:rPr>
                <w:rFonts w:ascii="Arial"/>
                <w:sz w:val="21"/>
              </w:rPr>
            </w:pPr>
            <w:r/>
          </w:p>
          <w:p>
            <w:pPr>
              <w:pStyle w:val="TableText"/>
              <w:ind w:left="147" w:right="3125"/>
              <w:spacing w:before="52" w:line="253" w:lineRule="auto"/>
              <w:jc w:val="both"/>
              <w:rPr/>
            </w:pPr>
            <w:r>
              <w:rPr>
                <w:spacing w:val="-2"/>
              </w:rPr>
              <w:t>//程序号</w:t>
            </w:r>
            <w:r>
              <w:rPr>
                <w:spacing w:val="3"/>
              </w:rPr>
              <w:t xml:space="preserve"> </w:t>
            </w:r>
            <w:r>
              <w:rPr>
                <w:spacing w:val="-2"/>
              </w:rPr>
              <w:t>//版本号</w:t>
            </w:r>
            <w:r>
              <w:rPr>
                <w:spacing w:val="3"/>
              </w:rPr>
              <w:t xml:space="preserve"> </w:t>
            </w:r>
            <w:r>
              <w:rPr>
                <w:spacing w:val="-2"/>
              </w:rPr>
              <w:t>//例程号</w:t>
            </w:r>
          </w:p>
        </w:tc>
      </w:tr>
      <w:tr>
        <w:trPr>
          <w:trHeight w:val="2348" w:hRule="atLeast"/>
        </w:trPr>
        <w:tc>
          <w:tcPr>
            <w:tcW w:w="690" w:type="dxa"/>
            <w:vAlign w:val="top"/>
            <w:vMerge w:val="continue"/>
            <w:tcBorders>
              <w:bottom w:val="single" w:color="000000" w:sz="4" w:space="0"/>
              <w:right w:val="single" w:color="000000" w:sz="4" w:space="0"/>
              <w:top w:val="nil"/>
            </w:tcBorders>
          </w:tcPr>
          <w:p>
            <w:pPr>
              <w:rPr>
                <w:rFonts w:ascii="Arial"/>
                <w:sz w:val="21"/>
              </w:rPr>
            </w:pPr>
            <w:r/>
          </w:p>
        </w:tc>
        <w:tc>
          <w:tcPr>
            <w:tcW w:w="7400" w:type="dxa"/>
            <w:vAlign w:val="top"/>
            <w:gridSpan w:val="2"/>
            <w:tcBorders>
              <w:left w:val="single" w:color="000000" w:sz="4" w:space="0"/>
              <w:bottom w:val="single" w:color="000000" w:sz="4" w:space="0"/>
            </w:tcBorders>
          </w:tcPr>
          <w:p>
            <w:pPr>
              <w:pStyle w:val="TableText"/>
              <w:ind w:left="464" w:right="1825" w:hanging="10"/>
              <w:spacing w:before="33" w:line="284" w:lineRule="auto"/>
              <w:rPr/>
            </w:pPr>
            <w:r>
              <w:rPr/>
              <w:t>/根据程序ID(prog)我到具体的程序指针，对于NFS来说就是nfsd_</w:t>
            </w:r>
            <w:r>
              <w:rPr>
                <w:spacing w:val="-1"/>
              </w:rPr>
              <w:t>program</w:t>
            </w:r>
            <w:r>
              <w:rPr/>
              <w:t xml:space="preserve"> </w:t>
            </w:r>
            <w:r>
              <w:rPr/>
              <w:t>for(progp=serv-&gt;SV_program;progp;progp=progp</w:t>
            </w:r>
            <w:r>
              <w:rPr>
                <w:spacing w:val="-1"/>
              </w:rPr>
              <w:t>-&gt;pg_next)</w:t>
            </w:r>
          </w:p>
          <w:p>
            <w:pPr>
              <w:pStyle w:val="TableText"/>
              <w:ind w:left="1094" w:right="4654" w:hanging="309"/>
              <w:spacing w:before="8" w:line="273" w:lineRule="auto"/>
              <w:rPr/>
            </w:pPr>
            <w:r>
              <w:rPr>
                <w:spacing w:val="-3"/>
              </w:rPr>
              <w:t>if</w:t>
            </w:r>
            <w:r>
              <w:rPr>
                <w:spacing w:val="69"/>
              </w:rPr>
              <w:t xml:space="preserve"> </w:t>
            </w:r>
            <w:r>
              <w:rPr>
                <w:spacing w:val="-3"/>
              </w:rPr>
              <w:t>(prog=progp-&gt;pg</w:t>
            </w:r>
            <w:r>
              <w:rPr>
                <w:spacing w:val="31"/>
              </w:rPr>
              <w:t xml:space="preserve"> </w:t>
            </w:r>
            <w:r>
              <w:rPr>
                <w:spacing w:val="-3"/>
              </w:rPr>
              <w:t>prog)</w:t>
            </w:r>
            <w:r>
              <w:rPr/>
              <w:t xml:space="preserve"> </w:t>
            </w:r>
            <w:r>
              <w:rPr>
                <w:spacing w:val="-1"/>
              </w:rPr>
              <w:t>break;</w:t>
            </w:r>
          </w:p>
          <w:p>
            <w:pPr>
              <w:pStyle w:val="TableText"/>
              <w:ind w:left="465"/>
              <w:spacing w:before="2" w:line="219" w:lineRule="auto"/>
              <w:rPr/>
            </w:pPr>
            <w:r>
              <w:rPr>
                <w:spacing w:val="-1"/>
              </w:rPr>
              <w:t>//删除认证相关的代码</w:t>
            </w:r>
          </w:p>
          <w:p>
            <w:pPr>
              <w:pStyle w:val="TableText"/>
              <w:ind w:left="155" w:right="235" w:firstLine="290"/>
              <w:spacing w:before="14" w:line="263" w:lineRule="auto"/>
              <w:rPr/>
            </w:pPr>
            <w:r>
              <w:rPr/>
              <w:t>/完成请求的初始化，对于NFS来说是nfsd_init_requestO函数，该函数根据接收</w:t>
            </w:r>
            <w:r>
              <w:rPr>
                <w:spacing w:val="-1"/>
              </w:rPr>
              <w:t>到的数据包的数</w:t>
            </w:r>
            <w:r>
              <w:rPr/>
              <w:t xml:space="preserve"> </w:t>
            </w:r>
            <w:r>
              <w:rPr/>
              <w:t>据完成对rqstp的初始化，包括例程(如read)、write()等例程</w:t>
            </w:r>
            <w:r>
              <w:rPr>
                <w:spacing w:val="-1"/>
              </w:rPr>
              <w:t>函数)和参数等</w:t>
            </w:r>
          </w:p>
          <w:p>
            <w:pPr>
              <w:pStyle w:val="TableText"/>
              <w:ind w:left="474" w:right="2614" w:hanging="9"/>
              <w:spacing w:before="55" w:line="237" w:lineRule="auto"/>
              <w:rPr/>
            </w:pPr>
            <w:r>
              <w:rPr/>
              <w:t>rpc_stat=progp-&gt;pg_init_request(rqstp,progp,&amp;pro</w:t>
            </w:r>
            <w:r>
              <w:rPr>
                <w:spacing w:val="-1"/>
              </w:rPr>
              <w:t>cess);</w:t>
            </w:r>
            <w:r>
              <w:rPr/>
              <w:t xml:space="preserve"> </w:t>
            </w:r>
            <w:r>
              <w:rPr>
                <w:spacing w:val="-1"/>
              </w:rPr>
              <w:t>switch(rpc_stat)</w:t>
            </w:r>
          </w:p>
          <w:p>
            <w:pPr>
              <w:pStyle w:val="TableText"/>
              <w:ind w:left="465"/>
              <w:spacing w:before="30" w:line="198" w:lineRule="auto"/>
              <w:rPr/>
            </w:pPr>
            <w:r>
              <w:rPr>
                <w:spacing w:val="-2"/>
              </w:rPr>
              <w:t>case</w:t>
            </w:r>
            <w:r>
              <w:rPr>
                <w:spacing w:val="29"/>
              </w:rPr>
              <w:t xml:space="preserve"> </w:t>
            </w:r>
            <w:r>
              <w:rPr>
                <w:spacing w:val="-2"/>
              </w:rPr>
              <w:t>rpc</w:t>
            </w:r>
            <w:r>
              <w:rPr>
                <w:spacing w:val="34"/>
              </w:rPr>
              <w:t xml:space="preserve"> </w:t>
            </w:r>
            <w:r>
              <w:rPr>
                <w:spacing w:val="-2"/>
              </w:rPr>
              <w:t>success:</w:t>
            </w:r>
          </w:p>
        </w:tc>
      </w:tr>
    </w:tbl>
    <w:p>
      <w:pPr>
        <w:rPr>
          <w:rFonts w:ascii="Arial"/>
          <w:sz w:val="21"/>
        </w:rPr>
      </w:pPr>
      <w:r/>
    </w:p>
    <w:p>
      <w:pPr>
        <w:sectPr>
          <w:footerReference w:type="default" r:id="rId748"/>
          <w:pgSz w:w="9060" w:h="14150"/>
          <w:pgMar w:top="400" w:right="50" w:bottom="533" w:left="150" w:header="0" w:footer="335" w:gutter="0"/>
        </w:sectPr>
        <w:rPr>
          <w:rFonts w:ascii="Arial" w:hAnsi="Arial" w:eastAsia="Arial" w:cs="Arial"/>
          <w:sz w:val="21"/>
          <w:szCs w:val="21"/>
        </w:rPr>
      </w:pPr>
    </w:p>
    <w:p>
      <w:pPr>
        <w:ind w:left="182"/>
        <w:spacing w:before="12" w:line="221" w:lineRule="auto"/>
        <w:rPr>
          <w:rFonts w:ascii="FangSong" w:hAnsi="FangSong" w:eastAsia="FangSong" w:cs="FangSong"/>
          <w:sz w:val="20"/>
          <w:szCs w:val="20"/>
        </w:rPr>
      </w:pPr>
      <w:r>
        <w:drawing>
          <wp:anchor distT="0" distB="0" distL="0" distR="0" simplePos="0" relativeHeight="255024128" behindDoc="0" locked="0" layoutInCell="0" allowOverlap="1">
            <wp:simplePos x="0" y="0"/>
            <wp:positionH relativeFrom="page">
              <wp:posOffset>393684</wp:posOffset>
            </wp:positionH>
            <wp:positionV relativeFrom="page">
              <wp:posOffset>0</wp:posOffset>
            </wp:positionV>
            <wp:extent cx="6385" cy="609558"/>
            <wp:effectExtent l="0" t="0" r="0" b="0"/>
            <wp:wrapNone/>
            <wp:docPr id="778" name="IM 778"/>
            <wp:cNvGraphicFramePr/>
            <a:graphic>
              <a:graphicData uri="http://schemas.openxmlformats.org/drawingml/2006/picture">
                <pic:pic>
                  <pic:nvPicPr>
                    <pic:cNvPr id="778" name="IM 778"/>
                    <pic:cNvPicPr/>
                  </pic:nvPicPr>
                  <pic:blipFill>
                    <a:blip r:embed="rId751"/>
                    <a:stretch>
                      <a:fillRect/>
                    </a:stretch>
                  </pic:blipFill>
                  <pic:spPr>
                    <a:xfrm rot="0">
                      <a:off x="0" y="0"/>
                      <a:ext cx="6385" cy="609558"/>
                    </a:xfrm>
                    <a:prstGeom prst="rect">
                      <a:avLst/>
                    </a:prstGeom>
                  </pic:spPr>
                </pic:pic>
              </a:graphicData>
            </a:graphic>
          </wp:anchor>
        </w:drawing>
      </w:r>
      <w:r>
        <w:rPr>
          <w:rFonts w:ascii="FangSong" w:hAnsi="FangSong" w:eastAsia="FangSong" w:cs="FangSong"/>
          <w:sz w:val="20"/>
          <w:szCs w:val="20"/>
          <w:b/>
          <w:bCs/>
          <w:spacing w:val="12"/>
        </w:rPr>
        <w:t>文件系统技术内幕</w:t>
      </w:r>
    </w:p>
    <w:p>
      <w:pPr>
        <w:ind w:left="180"/>
        <w:spacing w:before="86" w:line="219" w:lineRule="auto"/>
        <w:rPr>
          <w:rFonts w:ascii="SimSun" w:hAnsi="SimSun" w:eastAsia="SimSun" w:cs="SimSun"/>
          <w:sz w:val="20"/>
          <w:szCs w:val="20"/>
        </w:rPr>
      </w:pPr>
      <w:r>
        <w:rPr>
          <w:rFonts w:ascii="SimSun" w:hAnsi="SimSun" w:eastAsia="SimSun" w:cs="SimSun"/>
          <w:sz w:val="20"/>
          <w:szCs w:val="20"/>
          <w:spacing w:val="-6"/>
        </w:rPr>
        <w:t>大数据时代海量数据存储之道</w:t>
      </w:r>
    </w:p>
    <w:p>
      <w:pPr>
        <w:spacing w:line="360" w:lineRule="auto"/>
        <w:rPr>
          <w:rFonts w:ascii="Arial"/>
          <w:sz w:val="21"/>
        </w:rPr>
      </w:pPr>
      <w:r/>
    </w:p>
    <w:p>
      <w:pPr>
        <w:ind w:left="1629"/>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break;</w:t>
      </w:r>
    </w:p>
    <w:p>
      <w:pPr>
        <w:ind w:left="1300"/>
        <w:spacing w:before="124" w:line="192" w:lineRule="auto"/>
        <w:rPr>
          <w:rFonts w:ascii="Times New Roman" w:hAnsi="Times New Roman" w:eastAsia="Times New Roman" w:cs="Times New Roman"/>
          <w:sz w:val="14"/>
          <w:szCs w:val="14"/>
        </w:rPr>
      </w:pPr>
      <w:r>
        <w:pict>
          <v:shape id="_x0000_s1216" style="position:absolute;margin-left:13.5005pt;margin-top:4.76379pt;mso-position-vertical-relative:text;mso-position-horizontal-relative:text;width:15.2pt;height:67.85pt;z-index:25501593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1356</w:t>
                  </w:r>
                </w:p>
                <w:p>
                  <w:pPr>
                    <w:ind w:left="2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1357</w:t>
                  </w:r>
                </w:p>
                <w:p>
                  <w:pPr>
                    <w:ind w:left="2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1358</w:t>
                  </w:r>
                </w:p>
                <w:p>
                  <w:pPr>
                    <w:ind w:left="2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1359</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1360</w:t>
                  </w:r>
                </w:p>
                <w:p>
                  <w:pPr>
                    <w:ind w:left="2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1361</w:t>
                  </w:r>
                </w:p>
              </w:txbxContent>
            </v:textbox>
          </v:shape>
        </w:pict>
      </w:r>
      <w:r>
        <w:rPr>
          <w:rFonts w:ascii="Times New Roman" w:hAnsi="Times New Roman" w:eastAsia="Times New Roman" w:cs="Times New Roman"/>
          <w:sz w:val="14"/>
          <w:szCs w:val="14"/>
          <w:spacing w:val="-1"/>
        </w:rPr>
        <w:t>case</w:t>
      </w:r>
      <w:r>
        <w:rPr>
          <w:rFonts w:ascii="Times New Roman" w:hAnsi="Times New Roman" w:eastAsia="Times New Roman" w:cs="Times New Roman"/>
          <w:sz w:val="14"/>
          <w:szCs w:val="14"/>
          <w:spacing w:val="10"/>
          <w:w w:val="102"/>
        </w:rPr>
        <w:t xml:space="preserve">    </w:t>
      </w:r>
      <w:r>
        <w:rPr>
          <w:rFonts w:ascii="Times New Roman" w:hAnsi="Times New Roman" w:eastAsia="Times New Roman" w:cs="Times New Roman"/>
          <w:sz w:val="14"/>
          <w:szCs w:val="14"/>
          <w:spacing w:val="-1"/>
        </w:rPr>
        <w:t>rpc</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1"/>
        </w:rPr>
        <w:t>prog_unavail:</w:t>
      </w:r>
    </w:p>
    <w:p>
      <w:pPr>
        <w:ind w:left="1300" w:right="5288" w:firstLine="329"/>
        <w:spacing w:before="100" w:line="34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      err_bad_prog;</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rPr>
        <w:t>case        rpc_prog</w:t>
      </w:r>
      <w:r>
        <w:rPr>
          <w:rFonts w:ascii="Times New Roman" w:hAnsi="Times New Roman" w:eastAsia="Times New Roman" w:cs="Times New Roman"/>
          <w:sz w:val="14"/>
          <w:szCs w:val="14"/>
          <w:spacing w:val="-1"/>
        </w:rPr>
        <w:t>_mismatch:</w:t>
      </w:r>
    </w:p>
    <w:p>
      <w:pPr>
        <w:ind w:left="1300" w:right="5381" w:firstLine="329"/>
        <w:spacing w:before="23" w:line="34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spacing w:val="-1"/>
        </w:rPr>
        <w:t>err_bad_vers;</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case</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1"/>
        </w:rPr>
        <w:t>rpc_proc_unavail:</w:t>
      </w:r>
    </w:p>
    <w:p>
      <w:pPr>
        <w:ind w:left="1629"/>
        <w:spacing w:before="12" w:line="192" w:lineRule="auto"/>
        <w:rPr>
          <w:rFonts w:ascii="Times New Roman" w:hAnsi="Times New Roman" w:eastAsia="Times New Roman" w:cs="Times New Roman"/>
          <w:sz w:val="14"/>
          <w:szCs w:val="14"/>
        </w:rPr>
      </w:pPr>
      <w:r>
        <w:drawing>
          <wp:anchor distT="0" distB="0" distL="0" distR="0" simplePos="0" relativeHeight="255023104" behindDoc="0" locked="0" layoutInCell="1" allowOverlap="1">
            <wp:simplePos x="0" y="0"/>
            <wp:positionH relativeFrom="column">
              <wp:posOffset>844555</wp:posOffset>
            </wp:positionH>
            <wp:positionV relativeFrom="paragraph">
              <wp:posOffset>134189</wp:posOffset>
            </wp:positionV>
            <wp:extent cx="44471" cy="114292"/>
            <wp:effectExtent l="0" t="0" r="0" b="0"/>
            <wp:wrapNone/>
            <wp:docPr id="780" name="IM 780"/>
            <wp:cNvGraphicFramePr/>
            <a:graphic>
              <a:graphicData uri="http://schemas.openxmlformats.org/drawingml/2006/picture">
                <pic:pic>
                  <pic:nvPicPr>
                    <pic:cNvPr id="780" name="IM 780"/>
                    <pic:cNvPicPr/>
                  </pic:nvPicPr>
                  <pic:blipFill>
                    <a:blip r:embed="rId752"/>
                    <a:stretch>
                      <a:fillRect/>
                    </a:stretch>
                  </pic:blipFill>
                  <pic:spPr>
                    <a:xfrm rot="0">
                      <a:off x="0" y="0"/>
                      <a:ext cx="44471" cy="114292"/>
                    </a:xfrm>
                    <a:prstGeom prst="rect">
                      <a:avLst/>
                    </a:prstGeom>
                  </pic:spPr>
                </pic:pic>
              </a:graphicData>
            </a:graphic>
          </wp:anchor>
        </w:drawing>
      </w: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1"/>
        </w:rPr>
        <w:t>err_bad_proc;</w:t>
      </w:r>
    </w:p>
    <w:p>
      <w:pPr>
        <w:ind w:left="290"/>
        <w:spacing w:before="13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1362</w:t>
      </w:r>
    </w:p>
    <w:p>
      <w:pPr>
        <w:ind w:left="29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1363</w:t>
      </w:r>
    </w:p>
    <w:p>
      <w:pPr>
        <w:ind w:left="1300"/>
        <w:spacing w:before="10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procp=rqstp-&gt;rq_procinf</w:t>
      </w:r>
      <w:r>
        <w:rPr>
          <w:rFonts w:ascii="Times New Roman" w:hAnsi="Times New Roman" w:eastAsia="Times New Roman" w:cs="Times New Roman"/>
          <w:sz w:val="14"/>
          <w:szCs w:val="14"/>
          <w:spacing w:val="-1"/>
        </w:rPr>
        <w:t>o;</w:t>
      </w:r>
    </w:p>
    <w:p>
      <w:pPr>
        <w:ind w:left="1300" w:right="4154"/>
        <w:spacing w:before="71" w:line="341" w:lineRule="auto"/>
        <w:rPr>
          <w:rFonts w:ascii="Times New Roman" w:hAnsi="Times New Roman" w:eastAsia="Times New Roman" w:cs="Times New Roman"/>
          <w:sz w:val="14"/>
          <w:szCs w:val="14"/>
        </w:rPr>
      </w:pPr>
      <w:r>
        <w:pict>
          <v:shape id="_x0000_s1218" style="position:absolute;margin-left:13.5005pt;margin-top:4.60559pt;mso-position-vertical-relative:text;mso-position-horizontal-relative:text;width:15.2pt;height:20.85pt;z-index:25501798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1365</w:t>
                  </w:r>
                </w:p>
                <w:p>
                  <w:pPr>
                    <w:ind w:left="2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1366</w:t>
                  </w:r>
                </w:p>
              </w:txbxContent>
            </v:textbox>
          </v:shape>
        </w:pict>
      </w:r>
      <w:r>
        <w:rPr>
          <w:rFonts w:ascii="Times New Roman" w:hAnsi="Times New Roman" w:eastAsia="Times New Roman" w:cs="Times New Roman"/>
          <w:sz w:val="14"/>
          <w:szCs w:val="14"/>
        </w:rPr>
        <w:t>//Should   this   check   go   into   the</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rPr>
        <w:t>dispatc</w:t>
      </w:r>
      <w:r>
        <w:rPr>
          <w:rFonts w:ascii="Times New Roman" w:hAnsi="Times New Roman" w:eastAsia="Times New Roman" w:cs="Times New Roman"/>
          <w:sz w:val="14"/>
          <w:szCs w:val="14"/>
          <w:spacing w:val="-1"/>
        </w:rPr>
        <w:t>her?</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rPr>
        <w:t>if(!procpl[lprocp-&gt;pc</w:t>
      </w:r>
      <w:r>
        <w:rPr>
          <w:rFonts w:ascii="Times New Roman" w:hAnsi="Times New Roman" w:eastAsia="Times New Roman" w:cs="Times New Roman"/>
          <w:sz w:val="14"/>
          <w:szCs w:val="14"/>
          <w:spacing w:val="-1"/>
        </w:rPr>
        <w:t>_func)</w:t>
      </w:r>
    </w:p>
    <w:p>
      <w:pPr>
        <w:ind w:left="1629"/>
        <w:spacing w:before="4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1"/>
        </w:rPr>
        <w:t>err_bad_proc;</w:t>
      </w:r>
    </w:p>
    <w:p>
      <w:pPr>
        <w:ind w:left="290"/>
        <w:spacing w:before="13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1368</w:t>
      </w:r>
    </w:p>
    <w:p>
      <w:pPr>
        <w:ind w:left="1300"/>
        <w:spacing w:before="34" w:line="220" w:lineRule="auto"/>
        <w:rPr>
          <w:rFonts w:ascii="FangSong" w:hAnsi="FangSong" w:eastAsia="FangSong" w:cs="FangSong"/>
          <w:sz w:val="14"/>
          <w:szCs w:val="14"/>
        </w:rPr>
      </w:pPr>
      <w:r>
        <w:rPr>
          <w:rFonts w:ascii="FangSong" w:hAnsi="FangSong" w:eastAsia="FangSong" w:cs="FangSong"/>
          <w:sz w:val="14"/>
          <w:szCs w:val="14"/>
          <w:spacing w:val="19"/>
        </w:rPr>
        <w:t>//完成语法检查</w:t>
      </w:r>
    </w:p>
    <w:p>
      <w:pPr>
        <w:ind w:left="1300"/>
        <w:spacing w:before="115" w:line="171" w:lineRule="auto"/>
        <w:rPr>
          <w:rFonts w:ascii="Times New Roman" w:hAnsi="Times New Roman" w:eastAsia="Times New Roman" w:cs="Times New Roman"/>
          <w:sz w:val="14"/>
          <w:szCs w:val="14"/>
        </w:rPr>
      </w:pPr>
      <w:r>
        <w:pict>
          <v:shape id="_x0000_s1220" style="position:absolute;margin-left:13.5005pt;margin-top:7.1102pt;mso-position-vertical-relative:text;mso-position-horizontal-relative:text;width:15.2pt;height:18.85pt;z-index:25501900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1370</w:t>
                  </w:r>
                </w:p>
                <w:p>
                  <w:pPr>
                    <w:ind w:left="20"/>
                    <w:spacing w:before="8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1371</w:t>
                  </w:r>
                </w:p>
              </w:txbxContent>
            </v:textbox>
          </v:shape>
        </w:pict>
      </w:r>
      <w:r>
        <w:rPr>
          <w:rFonts w:ascii="Times New Roman" w:hAnsi="Times New Roman" w:eastAsia="Times New Roman" w:cs="Times New Roman"/>
          <w:sz w:val="14"/>
          <w:szCs w:val="14"/>
          <w:spacing w:val="-1"/>
        </w:rPr>
        <w:t>serv-&gt;sv_stats-&gt;rpccnt+t;</w:t>
      </w:r>
    </w:p>
    <w:p>
      <w:pPr>
        <w:ind w:left="1300"/>
        <w:spacing w:before="13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trace_svc_process(rqstp,progp-&gt;pg_na</w:t>
      </w:r>
      <w:r>
        <w:rPr>
          <w:rFonts w:ascii="Times New Roman" w:hAnsi="Times New Roman" w:eastAsia="Times New Roman" w:cs="Times New Roman"/>
          <w:sz w:val="14"/>
          <w:szCs w:val="14"/>
          <w:spacing w:val="-1"/>
        </w:rPr>
        <w:t>me);</w:t>
      </w:r>
    </w:p>
    <w:p>
      <w:pPr>
        <w:ind w:left="290"/>
        <w:spacing w:before="11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1372</w:t>
      </w:r>
    </w:p>
    <w:p>
      <w:pPr>
        <w:ind w:left="1300"/>
        <w:spacing w:before="87" w:line="223" w:lineRule="auto"/>
        <w:rPr>
          <w:rFonts w:ascii="FangSong" w:hAnsi="FangSong" w:eastAsia="FangSong" w:cs="FangSong"/>
          <w:sz w:val="14"/>
          <w:szCs w:val="14"/>
        </w:rPr>
      </w:pPr>
      <w:r>
        <w:pict>
          <v:shape id="_x0000_s1222" style="position:absolute;margin-left:13.5005pt;margin-top:4.6894pt;mso-position-vertical-relative:text;mso-position-horizontal-relative:text;width:15.2pt;height:33.35pt;z-index:2550169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1373</w:t>
                  </w:r>
                </w:p>
                <w:p>
                  <w:pPr>
                    <w:ind w:left="2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1374</w:t>
                  </w:r>
                </w:p>
                <w:p>
                  <w:pPr>
                    <w:ind w:left="20"/>
                    <w:spacing w:before="13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1375</w:t>
                  </w:r>
                </w:p>
              </w:txbxContent>
            </v:textbox>
          </v:shape>
        </w:pict>
      </w:r>
      <w:r>
        <w:rPr>
          <w:rFonts w:ascii="FangSong" w:hAnsi="FangSong" w:eastAsia="FangSong" w:cs="FangSong"/>
          <w:sz w:val="14"/>
          <w:szCs w:val="14"/>
          <w:spacing w:val="20"/>
        </w:rPr>
        <w:t>//构建回复头</w:t>
      </w:r>
    </w:p>
    <w:p>
      <w:pPr>
        <w:ind w:left="1300" w:right="4431"/>
        <w:spacing w:before="66" w:line="38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statp      =resv-&gt;iov_base</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rPr>
        <w:t>+resv-&gt;iov_le</w:t>
      </w:r>
      <w:r>
        <w:rPr>
          <w:rFonts w:ascii="Times New Roman" w:hAnsi="Times New Roman" w:eastAsia="Times New Roman" w:cs="Times New Roman"/>
          <w:sz w:val="14"/>
          <w:szCs w:val="14"/>
          <w:spacing w:val="-1"/>
        </w:rPr>
        <w:t>n;</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spacing w:val="-1"/>
        </w:rPr>
        <w:t>svc_putnl(resv,RPC_SUCCESS);</w:t>
      </w:r>
    </w:p>
    <w:p>
      <w:pPr>
        <w:ind w:left="290"/>
        <w:spacing w:before="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1376</w:t>
      </w:r>
    </w:p>
    <w:p>
      <w:pPr>
        <w:ind w:left="29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1377</w:t>
      </w:r>
    </w:p>
    <w:p>
      <w:pPr>
        <w:ind w:left="29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1378</w:t>
      </w:r>
    </w:p>
    <w:p>
      <w:pPr>
        <w:ind w:left="29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1379</w:t>
      </w:r>
    </w:p>
    <w:p>
      <w:pPr>
        <w:ind w:left="1300"/>
        <w:spacing w:before="102" w:line="192" w:lineRule="auto"/>
        <w:rPr>
          <w:rFonts w:ascii="Times New Roman" w:hAnsi="Times New Roman" w:eastAsia="Times New Roman" w:cs="Times New Roman"/>
          <w:sz w:val="14"/>
          <w:szCs w:val="14"/>
        </w:rPr>
      </w:pPr>
      <w:r>
        <w:pict>
          <v:shape id="_x0000_s1224" style="position:absolute;margin-left:13.5005pt;margin-top:4.19638pt;mso-position-vertical-relative:text;mso-position-horizontal-relative:text;width:15.2pt;height:8.35pt;z-index:25502105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1380</w:t>
                  </w:r>
                </w:p>
              </w:txbxContent>
            </v:textbox>
          </v:shape>
        </w:pict>
      </w:r>
      <w:r>
        <w:rPr>
          <w:rFonts w:ascii="Times New Roman" w:hAnsi="Times New Roman" w:eastAsia="Times New Roman" w:cs="Times New Roman"/>
          <w:sz w:val="14"/>
          <w:szCs w:val="14"/>
          <w:spacing w:val="-1"/>
        </w:rPr>
        <w:t>if(procp-&gt;pc_xdrressize)</w:t>
      </w:r>
    </w:p>
    <w:p>
      <w:pPr>
        <w:ind w:left="1629"/>
        <w:spacing w:before="12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svc_reserve_auth(rqstp,procp-&gt;pc_xdrre</w:t>
      </w:r>
      <w:r>
        <w:rPr>
          <w:rFonts w:ascii="Times New Roman" w:hAnsi="Times New Roman" w:eastAsia="Times New Roman" w:cs="Times New Roman"/>
          <w:sz w:val="14"/>
          <w:szCs w:val="14"/>
          <w:spacing w:val="-1"/>
        </w:rPr>
        <w:t>ssize&lt;&lt;2);</w:t>
      </w:r>
    </w:p>
    <w:p>
      <w:pPr>
        <w:ind w:left="290"/>
        <w:spacing w:before="9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1382</w:t>
      </w:r>
    </w:p>
    <w:p>
      <w:pPr>
        <w:ind w:left="1300"/>
        <w:spacing w:before="94" w:line="220" w:lineRule="auto"/>
        <w:rPr>
          <w:rFonts w:ascii="FangSong" w:hAnsi="FangSong" w:eastAsia="FangSong" w:cs="FangSong"/>
          <w:sz w:val="14"/>
          <w:szCs w:val="14"/>
        </w:rPr>
      </w:pPr>
      <w:r>
        <w:pict>
          <v:shape id="_x0000_s1226" style="position:absolute;margin-left:13.5005pt;margin-top:5.19646pt;mso-position-vertical-relative:text;mso-position-horizontal-relative:text;width:15.2pt;height:150.3pt;z-index:25501491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1383</w:t>
                  </w:r>
                </w:p>
                <w:p>
                  <w:pPr>
                    <w:ind w:left="20"/>
                    <w:spacing w:before="10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1384</w:t>
                  </w:r>
                </w:p>
                <w:p>
                  <w:pPr>
                    <w:ind w:left="2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1385</w:t>
                  </w:r>
                </w:p>
                <w:p>
                  <w:pPr>
                    <w:ind w:left="2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1386</w:t>
                  </w:r>
                </w:p>
                <w:p>
                  <w:pPr>
                    <w:ind w:left="2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1387</w:t>
                  </w:r>
                </w:p>
                <w:p>
                  <w:pPr>
                    <w:ind w:left="2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1388</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1389</w:t>
                  </w:r>
                </w:p>
                <w:p>
                  <w:pPr>
                    <w:ind w:left="20"/>
                    <w:spacing w:before="10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1390</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1391</w:t>
                  </w:r>
                </w:p>
                <w:p>
                  <w:pPr>
                    <w:ind w:left="2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1392</w:t>
                  </w:r>
                </w:p>
                <w:p>
                  <w:pPr>
                    <w:ind w:left="20"/>
                    <w:spacing w:before="13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1393</w:t>
                  </w:r>
                </w:p>
                <w:p>
                  <w:pPr>
                    <w:ind w:left="20"/>
                    <w:spacing w:before="7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1394</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1395</w:t>
                  </w:r>
                </w:p>
              </w:txbxContent>
            </v:textbox>
          </v:shape>
        </w:pict>
      </w:r>
      <w:r>
        <w:rPr>
          <w:rFonts w:ascii="FangSong" w:hAnsi="FangSong" w:eastAsia="FangSong" w:cs="FangSong"/>
          <w:sz w:val="14"/>
          <w:szCs w:val="14"/>
          <w:spacing w:val="20"/>
        </w:rPr>
        <w:t>//调用处理请求的函数</w:t>
      </w:r>
    </w:p>
    <w:p>
      <w:pPr>
        <w:ind w:left="1300"/>
        <w:spacing w:before="16" w:line="212" w:lineRule="auto"/>
        <w:rPr>
          <w:rFonts w:ascii="FangSong" w:hAnsi="FangSong" w:eastAsia="FangSong" w:cs="FangSong"/>
          <w:sz w:val="20"/>
          <w:szCs w:val="20"/>
        </w:rPr>
      </w:pPr>
      <w:r>
        <w:rPr>
          <w:rFonts w:ascii="Times New Roman" w:hAnsi="Times New Roman" w:eastAsia="Times New Roman" w:cs="Times New Roman"/>
          <w:sz w:val="20"/>
          <w:szCs w:val="20"/>
          <w:spacing w:val="-6"/>
        </w:rPr>
        <w:t>if(process.dispatch)</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4"/>
        </w:rPr>
        <w:t xml:space="preserve">           </w:t>
      </w:r>
      <w:r>
        <w:rPr>
          <w:rFonts w:ascii="FangSong" w:hAnsi="FangSong" w:eastAsia="FangSong" w:cs="FangSong"/>
          <w:sz w:val="20"/>
          <w:szCs w:val="20"/>
          <w:spacing w:val="-7"/>
        </w:rPr>
        <w:t>//</w:t>
      </w:r>
      <w:r>
        <w:rPr>
          <w:rFonts w:ascii="FangSong" w:hAnsi="FangSong" w:eastAsia="FangSong" w:cs="FangSong"/>
          <w:sz w:val="20"/>
          <w:szCs w:val="20"/>
          <w:spacing w:val="28"/>
        </w:rPr>
        <w:t xml:space="preserve"> </w:t>
      </w:r>
      <w:r>
        <w:rPr>
          <w:rFonts w:ascii="FangSong" w:hAnsi="FangSong" w:eastAsia="FangSong" w:cs="FangSong"/>
          <w:sz w:val="20"/>
          <w:szCs w:val="20"/>
          <w:spacing w:val="-7"/>
        </w:rPr>
        <w:t>请求处理</w:t>
      </w:r>
    </w:p>
    <w:p>
      <w:pPr>
        <w:ind w:left="1629"/>
        <w:spacing w:before="96"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if(svc_generic_dispatch(rqstp</w:t>
      </w:r>
      <w:r>
        <w:rPr>
          <w:rFonts w:ascii="Times New Roman" w:hAnsi="Times New Roman" w:eastAsia="Times New Roman" w:cs="Times New Roman"/>
          <w:sz w:val="14"/>
          <w:szCs w:val="14"/>
          <w:spacing w:val="-1"/>
        </w:rPr>
        <w:t>,statp)</w:t>
      </w:r>
    </w:p>
    <w:p>
      <w:pPr>
        <w:ind w:left="1980"/>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goto      release_drop</w:t>
      </w:r>
      <w:r>
        <w:rPr>
          <w:rFonts w:ascii="Times New Roman" w:hAnsi="Times New Roman" w:eastAsia="Times New Roman" w:cs="Times New Roman"/>
          <w:sz w:val="14"/>
          <w:szCs w:val="14"/>
          <w:spacing w:val="-1"/>
        </w:rPr>
        <w:t>it;</w:t>
      </w:r>
    </w:p>
    <w:p>
      <w:pPr>
        <w:ind w:left="1629"/>
        <w:spacing w:before="11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if(*statp=pc_garbag</w:t>
      </w:r>
      <w:r>
        <w:rPr>
          <w:rFonts w:ascii="Times New Roman" w:hAnsi="Times New Roman" w:eastAsia="Times New Roman" w:cs="Times New Roman"/>
          <w:sz w:val="14"/>
          <w:szCs w:val="14"/>
          <w:spacing w:val="-1"/>
        </w:rPr>
        <w:t>e_args)</w:t>
      </w:r>
    </w:p>
    <w:p>
      <w:pPr>
        <w:ind w:left="1980"/>
        <w:spacing w:before="10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9"/>
          <w:w w:val="102"/>
        </w:rPr>
        <w:t xml:space="preserve">   </w:t>
      </w:r>
      <w:r>
        <w:rPr>
          <w:rFonts w:ascii="Times New Roman" w:hAnsi="Times New Roman" w:eastAsia="Times New Roman" w:cs="Times New Roman"/>
          <w:sz w:val="14"/>
          <w:szCs w:val="14"/>
          <w:spacing w:val="-1"/>
        </w:rPr>
        <w:t>err</w:t>
      </w:r>
      <w:r>
        <w:rPr>
          <w:rFonts w:ascii="Times New Roman" w:hAnsi="Times New Roman" w:eastAsia="Times New Roman" w:cs="Times New Roman"/>
          <w:sz w:val="14"/>
          <w:szCs w:val="14"/>
          <w:spacing w:val="9"/>
        </w:rPr>
        <w:t xml:space="preserve">   </w:t>
      </w:r>
      <w:r>
        <w:rPr>
          <w:rFonts w:ascii="Times New Roman" w:hAnsi="Times New Roman" w:eastAsia="Times New Roman" w:cs="Times New Roman"/>
          <w:sz w:val="14"/>
          <w:szCs w:val="14"/>
          <w:spacing w:val="-1"/>
        </w:rPr>
        <w:t>garbage;</w:t>
      </w:r>
    </w:p>
    <w:p>
      <w:pPr>
        <w:ind w:left="1629" w:right="4447"/>
        <w:spacing w:before="111" w:line="31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auth_stat=svc_get_autherr(rqst</w:t>
      </w:r>
      <w:r>
        <w:rPr>
          <w:rFonts w:ascii="Times New Roman" w:hAnsi="Times New Roman" w:eastAsia="Times New Roman" w:cs="Times New Roman"/>
          <w:sz w:val="14"/>
          <w:szCs w:val="14"/>
          <w:spacing w:val="-1"/>
        </w:rPr>
        <w:t>p,statp);</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if(auth_stat</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spacing w:val="-1"/>
        </w:rPr>
        <w:t>!=rpc_auth_ok)</w:t>
      </w:r>
    </w:p>
    <w:p>
      <w:pPr>
        <w:ind w:left="1980"/>
        <w:spacing w:before="5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goto        err_release_b</w:t>
      </w:r>
      <w:r>
        <w:rPr>
          <w:rFonts w:ascii="Times New Roman" w:hAnsi="Times New Roman" w:eastAsia="Times New Roman" w:cs="Times New Roman"/>
          <w:sz w:val="14"/>
          <w:szCs w:val="14"/>
          <w:spacing w:val="-1"/>
        </w:rPr>
        <w:t>ad_auth;</w:t>
      </w:r>
    </w:p>
    <w:p>
      <w:pPr>
        <w:ind w:left="1300"/>
        <w:spacing w:before="3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}else{</w:t>
      </w:r>
    </w:p>
    <w:p>
      <w:pPr>
        <w:ind w:left="1629" w:right="4291"/>
        <w:spacing w:before="121" w:line="32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dprintk("svc:calling</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rPr>
        <w:t>di</w:t>
      </w:r>
      <w:r>
        <w:rPr>
          <w:rFonts w:ascii="Times New Roman" w:hAnsi="Times New Roman" w:eastAsia="Times New Roman" w:cs="Times New Roman"/>
          <w:sz w:val="14"/>
          <w:szCs w:val="14"/>
          <w:spacing w:val="-1"/>
        </w:rPr>
        <w:t>spatcherln");</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rPr>
        <w:t>if(lprocess.dispatch(rqstp,</w:t>
      </w:r>
      <w:r>
        <w:rPr>
          <w:rFonts w:ascii="Times New Roman" w:hAnsi="Times New Roman" w:eastAsia="Times New Roman" w:cs="Times New Roman"/>
          <w:sz w:val="14"/>
          <w:szCs w:val="14"/>
          <w:spacing w:val="-1"/>
        </w:rPr>
        <w:t>statp))</w:t>
      </w:r>
    </w:p>
    <w:p>
      <w:pPr>
        <w:ind w:left="1980"/>
        <w:spacing w:before="31" w:line="212" w:lineRule="auto"/>
        <w:rPr>
          <w:rFonts w:ascii="FangSong" w:hAnsi="FangSong" w:eastAsia="FangSong" w:cs="FangSong"/>
          <w:sz w:val="14"/>
          <w:szCs w:val="14"/>
        </w:rPr>
      </w:pPr>
      <w:r>
        <w:drawing>
          <wp:anchor distT="0" distB="0" distL="0" distR="0" simplePos="0" relativeHeight="255022080" behindDoc="0" locked="0" layoutInCell="1" allowOverlap="1">
            <wp:simplePos x="0" y="0"/>
            <wp:positionH relativeFrom="column">
              <wp:posOffset>844555</wp:posOffset>
            </wp:positionH>
            <wp:positionV relativeFrom="paragraph">
              <wp:posOffset>153121</wp:posOffset>
            </wp:positionV>
            <wp:extent cx="50799" cy="107912"/>
            <wp:effectExtent l="0" t="0" r="0" b="0"/>
            <wp:wrapNone/>
            <wp:docPr id="782" name="IM 782"/>
            <wp:cNvGraphicFramePr/>
            <a:graphic>
              <a:graphicData uri="http://schemas.openxmlformats.org/drawingml/2006/picture">
                <pic:pic>
                  <pic:nvPicPr>
                    <pic:cNvPr id="782" name="IM 782"/>
                    <pic:cNvPicPr/>
                  </pic:nvPicPr>
                  <pic:blipFill>
                    <a:blip r:embed="rId753"/>
                    <a:stretch>
                      <a:fillRect/>
                    </a:stretch>
                  </pic:blipFill>
                  <pic:spPr>
                    <a:xfrm rot="0">
                      <a:off x="0" y="0"/>
                      <a:ext cx="50799" cy="107912"/>
                    </a:xfrm>
                    <a:prstGeom prst="rect">
                      <a:avLst/>
                    </a:prstGeom>
                  </pic:spPr>
                </pic:pic>
              </a:graphicData>
            </a:graphic>
          </wp:anchor>
        </w:drawing>
      </w: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spacing w:val="-1"/>
        </w:rPr>
        <w:t>release_dropit;/</w:t>
      </w:r>
      <w:r>
        <w:rPr>
          <w:rFonts w:ascii="Times New Roman" w:hAnsi="Times New Roman" w:eastAsia="Times New Roman" w:cs="Times New Roman"/>
          <w:sz w:val="14"/>
          <w:szCs w:val="14"/>
          <w:spacing w:val="-2"/>
        </w:rPr>
        <w:t>/</w:t>
      </w:r>
      <w:r>
        <w:rPr>
          <w:rFonts w:ascii="FangSong" w:hAnsi="FangSong" w:eastAsia="FangSong" w:cs="FangSong"/>
          <w:sz w:val="14"/>
          <w:szCs w:val="14"/>
          <w:spacing w:val="-2"/>
        </w:rPr>
        <w:t>释</w:t>
      </w:r>
      <w:r>
        <w:rPr>
          <w:rFonts w:ascii="FangSong" w:hAnsi="FangSong" w:eastAsia="FangSong" w:cs="FangSong"/>
          <w:sz w:val="14"/>
          <w:szCs w:val="14"/>
          <w:spacing w:val="-26"/>
        </w:rPr>
        <w:t xml:space="preserve"> </w:t>
      </w:r>
      <w:r>
        <w:rPr>
          <w:rFonts w:ascii="FangSong" w:hAnsi="FangSong" w:eastAsia="FangSong" w:cs="FangSong"/>
          <w:sz w:val="14"/>
          <w:szCs w:val="14"/>
          <w:spacing w:val="-2"/>
        </w:rPr>
        <w:t>放</w:t>
      </w:r>
      <w:r>
        <w:rPr>
          <w:rFonts w:ascii="FangSong" w:hAnsi="FangSong" w:eastAsia="FangSong" w:cs="FangSong"/>
          <w:sz w:val="14"/>
          <w:szCs w:val="14"/>
          <w:spacing w:val="-26"/>
        </w:rPr>
        <w:t xml:space="preserve"> </w:t>
      </w:r>
      <w:r>
        <w:rPr>
          <w:rFonts w:ascii="FangSong" w:hAnsi="FangSong" w:eastAsia="FangSong" w:cs="FangSong"/>
          <w:sz w:val="14"/>
          <w:szCs w:val="14"/>
          <w:spacing w:val="-2"/>
        </w:rPr>
        <w:t>应</w:t>
      </w:r>
      <w:r>
        <w:rPr>
          <w:rFonts w:ascii="FangSong" w:hAnsi="FangSong" w:eastAsia="FangSong" w:cs="FangSong"/>
          <w:sz w:val="14"/>
          <w:szCs w:val="14"/>
          <w:spacing w:val="-26"/>
        </w:rPr>
        <w:t xml:space="preserve"> </w:t>
      </w:r>
      <w:r>
        <w:rPr>
          <w:rFonts w:ascii="FangSong" w:hAnsi="FangSong" w:eastAsia="FangSong" w:cs="FangSong"/>
          <w:sz w:val="14"/>
          <w:szCs w:val="14"/>
          <w:spacing w:val="-2"/>
        </w:rPr>
        <w:t>答</w:t>
      </w:r>
      <w:r>
        <w:rPr>
          <w:rFonts w:ascii="FangSong" w:hAnsi="FangSong" w:eastAsia="FangSong" w:cs="FangSong"/>
          <w:sz w:val="14"/>
          <w:szCs w:val="14"/>
          <w:spacing w:val="-26"/>
        </w:rPr>
        <w:t xml:space="preserve"> </w:t>
      </w:r>
      <w:r>
        <w:rPr>
          <w:rFonts w:ascii="FangSong" w:hAnsi="FangSong" w:eastAsia="FangSong" w:cs="FangSong"/>
          <w:sz w:val="14"/>
          <w:szCs w:val="14"/>
          <w:spacing w:val="-2"/>
        </w:rPr>
        <w:t>信</w:t>
      </w:r>
      <w:r>
        <w:rPr>
          <w:rFonts w:ascii="FangSong" w:hAnsi="FangSong" w:eastAsia="FangSong" w:cs="FangSong"/>
          <w:sz w:val="14"/>
          <w:szCs w:val="14"/>
          <w:spacing w:val="-19"/>
        </w:rPr>
        <w:t xml:space="preserve"> </w:t>
      </w:r>
      <w:r>
        <w:rPr>
          <w:rFonts w:ascii="FangSong" w:hAnsi="FangSong" w:eastAsia="FangSong" w:cs="FangSong"/>
          <w:sz w:val="14"/>
          <w:szCs w:val="14"/>
          <w:spacing w:val="-2"/>
        </w:rPr>
        <w:t>息</w:t>
      </w:r>
    </w:p>
    <w:p>
      <w:pPr>
        <w:ind w:left="290"/>
        <w:spacing w:before="8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1396</w:t>
      </w:r>
    </w:p>
    <w:p>
      <w:pPr>
        <w:ind w:left="1300"/>
        <w:spacing w:before="87" w:line="219" w:lineRule="auto"/>
        <w:rPr>
          <w:rFonts w:ascii="SimSun" w:hAnsi="SimSun" w:eastAsia="SimSun" w:cs="SimSun"/>
          <w:sz w:val="14"/>
          <w:szCs w:val="14"/>
        </w:rPr>
      </w:pPr>
      <w:r>
        <w:drawing>
          <wp:anchor distT="0" distB="0" distL="0" distR="0" simplePos="0" relativeHeight="255020032" behindDoc="0" locked="0" layoutInCell="1" allowOverlap="1">
            <wp:simplePos x="0" y="0"/>
            <wp:positionH relativeFrom="column">
              <wp:posOffset>552470</wp:posOffset>
            </wp:positionH>
            <wp:positionV relativeFrom="paragraph">
              <wp:posOffset>153585</wp:posOffset>
            </wp:positionV>
            <wp:extent cx="158728" cy="171528"/>
            <wp:effectExtent l="0" t="0" r="0" b="0"/>
            <wp:wrapNone/>
            <wp:docPr id="784" name="IM 784"/>
            <wp:cNvGraphicFramePr/>
            <a:graphic>
              <a:graphicData uri="http://schemas.openxmlformats.org/drawingml/2006/picture">
                <pic:pic>
                  <pic:nvPicPr>
                    <pic:cNvPr id="784" name="IM 784"/>
                    <pic:cNvPicPr/>
                  </pic:nvPicPr>
                  <pic:blipFill>
                    <a:blip r:embed="rId754"/>
                    <a:stretch>
                      <a:fillRect/>
                    </a:stretch>
                  </pic:blipFill>
                  <pic:spPr>
                    <a:xfrm rot="0">
                      <a:off x="0" y="0"/>
                      <a:ext cx="158728" cy="171528"/>
                    </a:xfrm>
                    <a:prstGeom prst="rect">
                      <a:avLst/>
                    </a:prstGeom>
                  </pic:spPr>
                </pic:pic>
              </a:graphicData>
            </a:graphic>
          </wp:anchor>
        </w:drawing>
      </w:r>
      <w:r>
        <w:rPr>
          <w:rFonts w:ascii="SimSun" w:hAnsi="SimSun" w:eastAsia="SimSun" w:cs="SimSun"/>
          <w:sz w:val="14"/>
          <w:szCs w:val="14"/>
          <w:spacing w:val="19"/>
        </w:rPr>
        <w:t>//删除部分代码</w:t>
      </w:r>
    </w:p>
    <w:p>
      <w:pPr>
        <w:ind w:left="290"/>
        <w:spacing w:before="10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1485</w:t>
      </w:r>
    </w:p>
    <w:p>
      <w:pPr>
        <w:ind w:left="180" w:firstLine="489"/>
        <w:spacing w:before="131" w:line="340" w:lineRule="auto"/>
        <w:jc w:val="both"/>
        <w:rPr>
          <w:rFonts w:ascii="SimSun" w:hAnsi="SimSun" w:eastAsia="SimSun" w:cs="SimSun"/>
          <w:sz w:val="20"/>
          <w:szCs w:val="20"/>
        </w:rPr>
      </w:pPr>
      <w:r>
        <w:rPr>
          <w:rFonts w:ascii="SimSun" w:hAnsi="SimSun" w:eastAsia="SimSun" w:cs="SimSun"/>
          <w:sz w:val="20"/>
          <w:szCs w:val="20"/>
          <w:spacing w:val="23"/>
        </w:rPr>
        <w:t>请求初始化的流程并不复杂，主要是根据请求数据包中</w:t>
      </w:r>
      <w:r>
        <w:rPr>
          <w:rFonts w:ascii="SimSun" w:hAnsi="SimSun" w:eastAsia="SimSun" w:cs="SimSun"/>
          <w:sz w:val="20"/>
          <w:szCs w:val="20"/>
          <w:spacing w:val="22"/>
        </w:rPr>
        <w:t>的数据完成对请求结构</w:t>
      </w:r>
      <w:r>
        <w:rPr>
          <w:rFonts w:ascii="SimSun" w:hAnsi="SimSun" w:eastAsia="SimSun" w:cs="SimSun"/>
          <w:sz w:val="20"/>
          <w:szCs w:val="20"/>
        </w:rPr>
        <w:t xml:space="preserve"> </w:t>
      </w:r>
      <w:r>
        <w:rPr>
          <w:rFonts w:ascii="SimSun" w:hAnsi="SimSun" w:eastAsia="SimSun" w:cs="SimSun"/>
          <w:sz w:val="20"/>
          <w:szCs w:val="20"/>
          <w:spacing w:val="27"/>
        </w:rPr>
        <w:t>体的初始化，核心是完成函数指针的初始化(第1352行)</w:t>
      </w:r>
      <w:r>
        <w:rPr>
          <w:rFonts w:ascii="SimSun" w:hAnsi="SimSun" w:eastAsia="SimSun" w:cs="SimSun"/>
          <w:sz w:val="20"/>
          <w:szCs w:val="20"/>
          <w:spacing w:val="26"/>
        </w:rPr>
        <w:t>。完成初始化后就可以调</w:t>
      </w:r>
      <w:r>
        <w:rPr>
          <w:rFonts w:ascii="SimSun" w:hAnsi="SimSun" w:eastAsia="SimSun" w:cs="SimSun"/>
          <w:sz w:val="20"/>
          <w:szCs w:val="20"/>
        </w:rPr>
        <w:t xml:space="preserve"> </w:t>
      </w:r>
      <w:r>
        <w:rPr>
          <w:rFonts w:ascii="SimSun" w:hAnsi="SimSun" w:eastAsia="SimSun" w:cs="SimSun"/>
          <w:sz w:val="20"/>
          <w:szCs w:val="20"/>
          <w:spacing w:val="25"/>
        </w:rPr>
        <w:t>用</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svc</w:t>
      </w:r>
      <w:r>
        <w:rPr>
          <w:rFonts w:ascii="Times New Roman" w:hAnsi="Times New Roman" w:eastAsia="Times New Roman" w:cs="Times New Roman"/>
          <w:sz w:val="20"/>
          <w:szCs w:val="20"/>
          <w:spacing w:val="25"/>
        </w:rPr>
        <w:t>_</w:t>
      </w:r>
      <w:r>
        <w:rPr>
          <w:rFonts w:ascii="Times New Roman" w:hAnsi="Times New Roman" w:eastAsia="Times New Roman" w:cs="Times New Roman"/>
          <w:sz w:val="20"/>
          <w:szCs w:val="20"/>
        </w:rPr>
        <w:t>generic</w:t>
      </w:r>
      <w:r>
        <w:rPr>
          <w:rFonts w:ascii="Times New Roman" w:hAnsi="Times New Roman" w:eastAsia="Times New Roman" w:cs="Times New Roman"/>
          <w:sz w:val="20"/>
          <w:szCs w:val="20"/>
          <w:spacing w:val="25"/>
        </w:rPr>
        <w:t>_</w:t>
      </w:r>
      <w:r>
        <w:rPr>
          <w:rFonts w:ascii="Times New Roman" w:hAnsi="Times New Roman" w:eastAsia="Times New Roman" w:cs="Times New Roman"/>
          <w:sz w:val="20"/>
          <w:szCs w:val="20"/>
        </w:rPr>
        <w:t>dispatch</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25"/>
        </w:rPr>
        <w:t>(函数进行请求处理(第1385行),该函数包含两部分功能：</w:t>
      </w:r>
    </w:p>
    <w:p>
      <w:pPr>
        <w:spacing w:line="340" w:lineRule="auto"/>
        <w:sectPr>
          <w:footerReference w:type="default" r:id="rId750"/>
          <w:pgSz w:w="9060" w:h="14150"/>
          <w:pgMar w:top="400" w:right="179" w:bottom="639" w:left="619" w:header="0" w:footer="459" w:gutter="0"/>
        </w:sectPr>
        <w:rPr>
          <w:rFonts w:ascii="SimSun" w:hAnsi="SimSun" w:eastAsia="SimSun" w:cs="SimSun"/>
          <w:sz w:val="20"/>
          <w:szCs w:val="20"/>
        </w:rPr>
      </w:pPr>
    </w:p>
    <w:p>
      <w:pPr>
        <w:spacing w:line="264" w:lineRule="auto"/>
        <w:rPr>
          <w:rFonts w:ascii="Arial"/>
          <w:sz w:val="21"/>
        </w:rPr>
      </w:pPr>
      <w:r/>
    </w:p>
    <w:p>
      <w:pPr>
        <w:pStyle w:val="BodyText"/>
        <w:ind w:left="4722"/>
        <w:spacing w:before="68" w:line="221" w:lineRule="auto"/>
        <w:rPr>
          <w:sz w:val="21"/>
          <w:szCs w:val="21"/>
        </w:rPr>
      </w:pPr>
      <w:bookmarkStart w:name="bookmark248" w:id="353"/>
      <w:bookmarkEnd w:id="353"/>
      <w:r>
        <w:rPr>
          <w:sz w:val="21"/>
          <w:szCs w:val="21"/>
          <w:b/>
          <w:bCs/>
          <w:spacing w:val="-12"/>
        </w:rPr>
        <w:t>第</w:t>
      </w:r>
      <w:r>
        <w:rPr>
          <w:sz w:val="21"/>
          <w:szCs w:val="21"/>
          <w:spacing w:val="-35"/>
        </w:rPr>
        <w:t xml:space="preserve"> </w:t>
      </w:r>
      <w:r>
        <w:rPr>
          <w:sz w:val="21"/>
          <w:szCs w:val="21"/>
          <w:b/>
          <w:bCs/>
          <w:spacing w:val="-12"/>
        </w:rPr>
        <w:t>5</w:t>
      </w:r>
      <w:r>
        <w:rPr>
          <w:sz w:val="21"/>
          <w:szCs w:val="21"/>
          <w:spacing w:val="-44"/>
        </w:rPr>
        <w:t xml:space="preserve"> </w:t>
      </w:r>
      <w:r>
        <w:rPr>
          <w:sz w:val="21"/>
          <w:szCs w:val="21"/>
          <w:b/>
          <w:bCs/>
          <w:spacing w:val="-12"/>
        </w:rPr>
        <w:t>章</w:t>
      </w:r>
      <w:r>
        <w:rPr>
          <w:sz w:val="21"/>
          <w:szCs w:val="21"/>
          <w:spacing w:val="40"/>
        </w:rPr>
        <w:t xml:space="preserve"> </w:t>
      </w:r>
      <w:r>
        <w:rPr>
          <w:sz w:val="21"/>
          <w:szCs w:val="21"/>
          <w:spacing w:val="-12"/>
        </w:rPr>
        <w:t>基于网络共享的网络文件系统</w:t>
      </w:r>
    </w:p>
    <w:p>
      <w:pPr>
        <w:spacing w:line="452" w:lineRule="auto"/>
        <w:rPr>
          <w:rFonts w:ascii="Arial"/>
          <w:sz w:val="21"/>
        </w:rPr>
      </w:pPr>
      <w:r>
        <w:drawing>
          <wp:anchor distT="0" distB="0" distL="0" distR="0" simplePos="0" relativeHeight="255034368" behindDoc="0" locked="0" layoutInCell="1" allowOverlap="1">
            <wp:simplePos x="0" y="0"/>
            <wp:positionH relativeFrom="column">
              <wp:posOffset>2844793</wp:posOffset>
            </wp:positionH>
            <wp:positionV relativeFrom="paragraph">
              <wp:posOffset>15936</wp:posOffset>
            </wp:positionV>
            <wp:extent cx="2755907" cy="6350"/>
            <wp:effectExtent l="0" t="0" r="0" b="0"/>
            <wp:wrapNone/>
            <wp:docPr id="786" name="IM 786"/>
            <wp:cNvGraphicFramePr/>
            <a:graphic>
              <a:graphicData uri="http://schemas.openxmlformats.org/drawingml/2006/picture">
                <pic:pic>
                  <pic:nvPicPr>
                    <pic:cNvPr id="786" name="IM 786"/>
                    <pic:cNvPicPr/>
                  </pic:nvPicPr>
                  <pic:blipFill>
                    <a:blip r:embed="rId756"/>
                    <a:stretch>
                      <a:fillRect/>
                    </a:stretch>
                  </pic:blipFill>
                  <pic:spPr>
                    <a:xfrm rot="0">
                      <a:off x="0" y="0"/>
                      <a:ext cx="2755907" cy="6350"/>
                    </a:xfrm>
                    <a:prstGeom prst="rect">
                      <a:avLst/>
                    </a:prstGeom>
                  </pic:spPr>
                </pic:pic>
              </a:graphicData>
            </a:graphic>
          </wp:anchor>
        </w:drawing>
      </w:r>
      <w:r/>
    </w:p>
    <w:p>
      <w:pPr>
        <w:ind w:right="795"/>
        <w:spacing w:before="68" w:line="312" w:lineRule="auto"/>
        <w:rPr>
          <w:rFonts w:ascii="SimSun" w:hAnsi="SimSun" w:eastAsia="SimSun" w:cs="SimSun"/>
          <w:sz w:val="21"/>
          <w:szCs w:val="21"/>
        </w:rPr>
      </w:pPr>
      <w:r>
        <w:rPr>
          <w:rFonts w:ascii="SimSun" w:hAnsi="SimSun" w:eastAsia="SimSun" w:cs="SimSun"/>
          <w:sz w:val="21"/>
          <w:szCs w:val="21"/>
          <w:spacing w:val="19"/>
        </w:rPr>
        <w:t>一部分是对数据包进行译码，主要解析</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19"/>
        </w:rPr>
        <w:t>需要的参数(第1188行～第1192行</w:t>
      </w:r>
      <w:r>
        <w:rPr>
          <w:rFonts w:ascii="SimSun" w:hAnsi="SimSun" w:eastAsia="SimSun" w:cs="SimSun"/>
          <w:sz w:val="21"/>
          <w:szCs w:val="21"/>
          <w:spacing w:val="18"/>
        </w:rPr>
        <w:t>);</w:t>
      </w:r>
      <w:r>
        <w:rPr>
          <w:rFonts w:ascii="SimSun" w:hAnsi="SimSun" w:eastAsia="SimSun" w:cs="SimSun"/>
          <w:sz w:val="21"/>
          <w:szCs w:val="21"/>
        </w:rPr>
        <w:t xml:space="preserve"> </w:t>
      </w:r>
      <w:r>
        <w:rPr>
          <w:rFonts w:ascii="SimSun" w:hAnsi="SimSun" w:eastAsia="SimSun" w:cs="SimSun"/>
          <w:sz w:val="21"/>
          <w:szCs w:val="21"/>
          <w:spacing w:val="8"/>
        </w:rPr>
        <w:t>另一部分是调用对应的函数指针进行进一步</w:t>
      </w:r>
      <w:r>
        <w:rPr>
          <w:rFonts w:ascii="SimSun" w:hAnsi="SimSun" w:eastAsia="SimSun" w:cs="SimSun"/>
          <w:sz w:val="21"/>
          <w:szCs w:val="21"/>
          <w:spacing w:val="7"/>
        </w:rPr>
        <w:t>处理(第1194行)。</w:t>
      </w:r>
      <w:r>
        <w:rPr>
          <w:rFonts w:ascii="Times New Roman" w:hAnsi="Times New Roman" w:eastAsia="Times New Roman" w:cs="Times New Roman"/>
          <w:sz w:val="21"/>
          <w:szCs w:val="21"/>
        </w:rPr>
        <w:t>svc</w:t>
      </w:r>
      <w:r>
        <w:rPr>
          <w:rFonts w:ascii="Times New Roman" w:hAnsi="Times New Roman" w:eastAsia="Times New Roman" w:cs="Times New Roman"/>
          <w:sz w:val="21"/>
          <w:szCs w:val="21"/>
          <w:spacing w:val="7"/>
        </w:rPr>
        <w:t>_</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7"/>
        </w:rPr>
        <w:t>_</w:t>
      </w:r>
      <w:r>
        <w:rPr>
          <w:rFonts w:ascii="Times New Roman" w:hAnsi="Times New Roman" w:eastAsia="Times New Roman" w:cs="Times New Roman"/>
          <w:sz w:val="21"/>
          <w:szCs w:val="21"/>
        </w:rPr>
        <w:t>dispatch</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 xml:space="preserve">    </w:t>
      </w:r>
      <w:r>
        <w:rPr>
          <w:rFonts w:ascii="SimSun" w:hAnsi="SimSun" w:eastAsia="SimSun" w:cs="SimSun"/>
          <w:sz w:val="21"/>
          <w:szCs w:val="21"/>
          <w:spacing w:val="11"/>
        </w:rPr>
        <w:t>函数的实现如代码5-16所示。</w:t>
      </w:r>
    </w:p>
    <w:p>
      <w:pPr>
        <w:pStyle w:val="BodyText"/>
        <w:ind w:left="2032"/>
        <w:spacing w:before="50" w:line="300" w:lineRule="exact"/>
        <w:rPr>
          <w:sz w:val="21"/>
          <w:szCs w:val="21"/>
        </w:rPr>
      </w:pPr>
      <w:r>
        <w:rPr>
          <w:sz w:val="21"/>
          <w:szCs w:val="21"/>
          <w:b/>
          <w:bCs/>
          <w:spacing w:val="-11"/>
          <w:position w:val="3"/>
        </w:rPr>
        <w:t>代码5-16</w:t>
      </w:r>
      <w:r>
        <w:rPr>
          <w:sz w:val="21"/>
          <w:szCs w:val="21"/>
          <w:spacing w:val="-11"/>
          <w:position w:val="3"/>
        </w:rPr>
        <w:t xml:space="preserve"> </w:t>
      </w:r>
      <w:r>
        <w:rPr>
          <w:rFonts w:ascii="Arial" w:hAnsi="Arial" w:eastAsia="Arial" w:cs="Arial"/>
          <w:sz w:val="21"/>
          <w:szCs w:val="21"/>
          <w:b/>
          <w:bCs/>
          <w:spacing w:val="-11"/>
          <w:position w:val="3"/>
        </w:rPr>
        <w:t>svc_generic_dispatch()</w:t>
      </w:r>
      <w:r>
        <w:rPr>
          <w:sz w:val="21"/>
          <w:szCs w:val="21"/>
          <w:b/>
          <w:bCs/>
          <w:spacing w:val="-11"/>
          <w:position w:val="3"/>
        </w:rPr>
        <w:t>函数</w:t>
      </w:r>
      <w:r>
        <w:rPr>
          <w:sz w:val="21"/>
          <w:szCs w:val="21"/>
          <w:b/>
          <w:bCs/>
          <w:spacing w:val="-12"/>
          <w:position w:val="3"/>
        </w:rPr>
        <w:t>的实现</w:t>
      </w:r>
    </w:p>
    <w:p>
      <w:pPr>
        <w:ind w:left="109"/>
        <w:spacing w:before="99"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b/>
          <w:bCs/>
          <w:spacing w:val="-1"/>
        </w:rPr>
        <w:t>net/sunrpe/sve.c</w:t>
      </w:r>
    </w:p>
    <w:p>
      <w:pPr>
        <w:ind w:left="799"/>
        <w:spacing w:before="1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static</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2"/>
        </w:rPr>
        <w:t>int</w:t>
      </w:r>
    </w:p>
    <w:p>
      <w:pPr>
        <w:ind w:left="109"/>
        <w:spacing w:before="11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1178            svc_generic_dispatch(struct                    </w:t>
      </w:r>
      <w:r>
        <w:rPr>
          <w:rFonts w:ascii="Times New Roman" w:hAnsi="Times New Roman" w:eastAsia="Times New Roman" w:cs="Times New Roman"/>
          <w:sz w:val="14"/>
          <w:szCs w:val="14"/>
          <w:spacing w:val="-1"/>
        </w:rPr>
        <w:t xml:space="preserve"> svc_rqst*rqstp,_be32*statp)</w:t>
      </w:r>
    </w:p>
    <w:p>
      <w:pPr>
        <w:ind w:left="109"/>
        <w:spacing w:before="80"/>
        <w:rPr>
          <w:sz w:val="14"/>
          <w:szCs w:val="14"/>
        </w:rPr>
      </w:pPr>
      <w:r>
        <w:rPr>
          <w:rFonts w:ascii="Times New Roman" w:hAnsi="Times New Roman" w:eastAsia="Times New Roman" w:cs="Times New Roman"/>
          <w:sz w:val="14"/>
          <w:szCs w:val="14"/>
          <w:spacing w:val="-5"/>
        </w:rPr>
        <w:t>1179</w:t>
      </w:r>
      <w:r>
        <w:rPr>
          <w:rFonts w:ascii="Times New Roman" w:hAnsi="Times New Roman" w:eastAsia="Times New Roman" w:cs="Times New Roman"/>
          <w:sz w:val="14"/>
          <w:szCs w:val="14"/>
          <w:spacing w:val="1"/>
        </w:rPr>
        <w:t xml:space="preserve">            </w:t>
      </w:r>
      <w:r>
        <w:rPr>
          <w:sz w:val="14"/>
          <w:szCs w:val="14"/>
          <w:position w:val="-3"/>
        </w:rPr>
        <w:drawing>
          <wp:inline distT="0" distB="0" distL="0" distR="0">
            <wp:extent cx="50799" cy="108002"/>
            <wp:effectExtent l="0" t="0" r="0" b="0"/>
            <wp:docPr id="788" name="IM 788"/>
            <wp:cNvGraphicFramePr/>
            <a:graphic>
              <a:graphicData uri="http://schemas.openxmlformats.org/drawingml/2006/picture">
                <pic:pic>
                  <pic:nvPicPr>
                    <pic:cNvPr id="788" name="IM 788"/>
                    <pic:cNvPicPr/>
                  </pic:nvPicPr>
                  <pic:blipFill>
                    <a:blip r:embed="rId757"/>
                    <a:stretch>
                      <a:fillRect/>
                    </a:stretch>
                  </pic:blipFill>
                  <pic:spPr>
                    <a:xfrm rot="0">
                      <a:off x="0" y="0"/>
                      <a:ext cx="50799" cy="108002"/>
                    </a:xfrm>
                    <a:prstGeom prst="rect">
                      <a:avLst/>
                    </a:prstGeom>
                  </pic:spPr>
                </pic:pic>
              </a:graphicData>
            </a:graphic>
          </wp:inline>
        </w:drawing>
      </w:r>
    </w:p>
    <w:p>
      <w:pPr>
        <w:ind w:left="1099"/>
        <w:spacing w:before="9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struct</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4"/>
          <w:szCs w:val="14"/>
        </w:rPr>
        <w:t>kvec        *argv=&amp;rqs</w:t>
      </w:r>
      <w:r>
        <w:rPr>
          <w:rFonts w:ascii="Times New Roman" w:hAnsi="Times New Roman" w:eastAsia="Times New Roman" w:cs="Times New Roman"/>
          <w:sz w:val="14"/>
          <w:szCs w:val="14"/>
          <w:spacing w:val="-1"/>
        </w:rPr>
        <w:t>tp-&gt;rq_arg.head[0];</w:t>
      </w:r>
    </w:p>
    <w:p>
      <w:pPr>
        <w:ind w:left="109"/>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1181                     struct       kvec        *re</w:t>
      </w:r>
      <w:r>
        <w:rPr>
          <w:rFonts w:ascii="Times New Roman" w:hAnsi="Times New Roman" w:eastAsia="Times New Roman" w:cs="Times New Roman"/>
          <w:sz w:val="14"/>
          <w:szCs w:val="14"/>
          <w:spacing w:val="-1"/>
        </w:rPr>
        <w:t>sv=&amp;rqstp-&gt;rq_res.head[0];</w:t>
      </w:r>
    </w:p>
    <w:p>
      <w:pPr>
        <w:ind w:left="1099"/>
        <w:spacing w:before="10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const     struct      sve_procedure     *p</w:t>
      </w:r>
      <w:r>
        <w:rPr>
          <w:rFonts w:ascii="Times New Roman" w:hAnsi="Times New Roman" w:eastAsia="Times New Roman" w:cs="Times New Roman"/>
          <w:sz w:val="14"/>
          <w:szCs w:val="14"/>
          <w:spacing w:val="-1"/>
        </w:rPr>
        <w:t>rocp=rqstp-&gt;rq      procinfo;</w:t>
      </w:r>
    </w:p>
    <w:p>
      <w:pPr>
        <w:ind w:left="109"/>
        <w:spacing w:before="11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1183</w:t>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ind w:left="109"/>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1187</w:t>
      </w:r>
    </w:p>
    <w:p>
      <w:pPr>
        <w:ind w:left="1099"/>
        <w:spacing w:before="12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if    (procp-&gt;pc_decode</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rPr>
        <w:t>&amp;&amp;</w:t>
      </w:r>
    </w:p>
    <w:p>
      <w:pPr>
        <w:ind w:left="1429"/>
        <w:spacing w:before="90" w:line="212" w:lineRule="auto"/>
        <w:rPr>
          <w:rFonts w:ascii="FangSong" w:hAnsi="FangSong" w:eastAsia="FangSong" w:cs="FangSong"/>
          <w:sz w:val="14"/>
          <w:szCs w:val="14"/>
        </w:rPr>
      </w:pPr>
      <w:r>
        <w:rPr>
          <w:rFonts w:ascii="Times New Roman" w:hAnsi="Times New Roman" w:eastAsia="Times New Roman" w:cs="Times New Roman"/>
          <w:sz w:val="14"/>
          <w:szCs w:val="14"/>
        </w:rPr>
        <w:t>procp</w:t>
      </w:r>
      <w:r>
        <w:rPr>
          <w:rFonts w:ascii="Times New Roman" w:hAnsi="Times New Roman" w:eastAsia="Times New Roman" w:cs="Times New Roman"/>
          <w:sz w:val="14"/>
          <w:szCs w:val="14"/>
          <w:spacing w:val="6"/>
        </w:rPr>
        <w:t>-&gt;</w:t>
      </w:r>
      <w:r>
        <w:rPr>
          <w:rFonts w:ascii="Times New Roman" w:hAnsi="Times New Roman" w:eastAsia="Times New Roman" w:cs="Times New Roman"/>
          <w:sz w:val="14"/>
          <w:szCs w:val="14"/>
        </w:rPr>
        <w:t>pc</w:t>
      </w:r>
      <w:r>
        <w:rPr>
          <w:rFonts w:ascii="Times New Roman" w:hAnsi="Times New Roman" w:eastAsia="Times New Roman" w:cs="Times New Roman"/>
          <w:sz w:val="14"/>
          <w:szCs w:val="14"/>
          <w:spacing w:val="6"/>
        </w:rPr>
        <w:t>_</w:t>
      </w:r>
      <w:r>
        <w:rPr>
          <w:rFonts w:ascii="Times New Roman" w:hAnsi="Times New Roman" w:eastAsia="Times New Roman" w:cs="Times New Roman"/>
          <w:sz w:val="14"/>
          <w:szCs w:val="14"/>
        </w:rPr>
        <w:t>decode</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rPr>
        <w:t>rqstp</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rPr>
        <w:t>argv</w:t>
      </w:r>
      <w:r>
        <w:rPr>
          <w:rFonts w:ascii="Times New Roman" w:hAnsi="Times New Roman" w:eastAsia="Times New Roman" w:cs="Times New Roman"/>
          <w:sz w:val="14"/>
          <w:szCs w:val="14"/>
          <w:spacing w:val="6"/>
        </w:rPr>
        <w:t>-&gt;</w:t>
      </w:r>
      <w:r>
        <w:rPr>
          <w:rFonts w:ascii="Times New Roman" w:hAnsi="Times New Roman" w:eastAsia="Times New Roman" w:cs="Times New Roman"/>
          <w:sz w:val="14"/>
          <w:szCs w:val="14"/>
        </w:rPr>
        <w:t>iov</w:t>
      </w:r>
      <w:r>
        <w:rPr>
          <w:rFonts w:ascii="Times New Roman" w:hAnsi="Times New Roman" w:eastAsia="Times New Roman" w:cs="Times New Roman"/>
          <w:sz w:val="14"/>
          <w:szCs w:val="14"/>
          <w:spacing w:val="6"/>
        </w:rPr>
        <w:t>_</w:t>
      </w:r>
      <w:r>
        <w:rPr>
          <w:rFonts w:ascii="Times New Roman" w:hAnsi="Times New Roman" w:eastAsia="Times New Roman" w:cs="Times New Roman"/>
          <w:sz w:val="14"/>
          <w:szCs w:val="14"/>
        </w:rPr>
        <w:t>base</w:t>
      </w:r>
      <w:r>
        <w:rPr>
          <w:rFonts w:ascii="Times New Roman" w:hAnsi="Times New Roman" w:eastAsia="Times New Roman" w:cs="Times New Roman"/>
          <w:sz w:val="14"/>
          <w:szCs w:val="14"/>
          <w:spacing w:val="6"/>
        </w:rPr>
        <w:t>)){/                       </w:t>
      </w:r>
      <w:r>
        <w:rPr>
          <w:rFonts w:ascii="FangSong" w:hAnsi="FangSong" w:eastAsia="FangSong" w:cs="FangSong"/>
          <w:sz w:val="14"/>
          <w:szCs w:val="14"/>
          <w:spacing w:val="6"/>
        </w:rPr>
        <w:t>对二进制数据进行译码</w:t>
      </w:r>
    </w:p>
    <w:p>
      <w:pPr>
        <w:ind w:left="109"/>
        <w:spacing w:before="9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1190                              *</w:t>
      </w:r>
      <w:r>
        <w:rPr>
          <w:rFonts w:ascii="Times New Roman" w:hAnsi="Times New Roman" w:eastAsia="Times New Roman" w:cs="Times New Roman"/>
          <w:sz w:val="14"/>
          <w:szCs w:val="14"/>
          <w:spacing w:val="-1"/>
        </w:rPr>
        <w:t>statp=rpc_garbage_args;</w:t>
      </w:r>
    </w:p>
    <w:p>
      <w:pPr>
        <w:spacing w:line="308" w:lineRule="auto"/>
        <w:rPr>
          <w:rFonts w:ascii="Arial"/>
          <w:sz w:val="21"/>
        </w:rPr>
      </w:pPr>
      <w:r/>
    </w:p>
    <w:p>
      <w:pPr>
        <w:ind w:left="1119"/>
        <w:spacing w:line="170" w:lineRule="exact"/>
        <w:rPr/>
      </w:pPr>
      <w:r>
        <w:rPr>
          <w:position w:val="-3"/>
        </w:rPr>
        <w:drawing>
          <wp:inline distT="0" distB="0" distL="0" distR="0">
            <wp:extent cx="50799" cy="107912"/>
            <wp:effectExtent l="0" t="0" r="0" b="0"/>
            <wp:docPr id="790" name="IM 790"/>
            <wp:cNvGraphicFramePr/>
            <a:graphic>
              <a:graphicData uri="http://schemas.openxmlformats.org/drawingml/2006/picture">
                <pic:pic>
                  <pic:nvPicPr>
                    <pic:cNvPr id="790" name="IM 790"/>
                    <pic:cNvPicPr/>
                  </pic:nvPicPr>
                  <pic:blipFill>
                    <a:blip r:embed="rId758"/>
                    <a:stretch>
                      <a:fillRect/>
                    </a:stretch>
                  </pic:blipFill>
                  <pic:spPr>
                    <a:xfrm rot="0">
                      <a:off x="0" y="0"/>
                      <a:ext cx="50799" cy="107912"/>
                    </a:xfrm>
                    <a:prstGeom prst="rect">
                      <a:avLst/>
                    </a:prstGeom>
                  </pic:spPr>
                </pic:pic>
              </a:graphicData>
            </a:graphic>
          </wp:inline>
        </w:drawing>
      </w:r>
    </w:p>
    <w:p>
      <w:pPr>
        <w:ind w:left="1099"/>
        <w:spacing w:before="80" w:line="212" w:lineRule="auto"/>
        <w:rPr>
          <w:rFonts w:ascii="SimSun" w:hAnsi="SimSun" w:eastAsia="SimSun" w:cs="SimSun"/>
          <w:sz w:val="14"/>
          <w:szCs w:val="14"/>
        </w:rPr>
      </w:pPr>
      <w:r>
        <w:rPr>
          <w:rFonts w:ascii="SimSun" w:hAnsi="SimSun" w:eastAsia="SimSun" w:cs="SimSun"/>
          <w:sz w:val="14"/>
          <w:szCs w:val="14"/>
          <w:spacing w:val="19"/>
        </w:rPr>
        <w:t>/调用注册的函数指针进行处理，如</w:t>
      </w:r>
      <w:r>
        <w:rPr>
          <w:rFonts w:ascii="Times New Roman" w:hAnsi="Times New Roman" w:eastAsia="Times New Roman" w:cs="Times New Roman"/>
          <w:sz w:val="14"/>
          <w:szCs w:val="14"/>
        </w:rPr>
        <w:t>nfsd</w:t>
      </w:r>
      <w:r>
        <w:rPr>
          <w:rFonts w:ascii="Times New Roman" w:hAnsi="Times New Roman" w:eastAsia="Times New Roman" w:cs="Times New Roman"/>
          <w:sz w:val="14"/>
          <w:szCs w:val="14"/>
          <w:spacing w:val="19"/>
        </w:rPr>
        <w:t>3_</w:t>
      </w:r>
      <w:r>
        <w:rPr>
          <w:rFonts w:ascii="Times New Roman" w:hAnsi="Times New Roman" w:eastAsia="Times New Roman" w:cs="Times New Roman"/>
          <w:sz w:val="14"/>
          <w:szCs w:val="14"/>
        </w:rPr>
        <w:t>proc</w:t>
      </w:r>
      <w:r>
        <w:rPr>
          <w:rFonts w:ascii="Times New Roman" w:hAnsi="Times New Roman" w:eastAsia="Times New Roman" w:cs="Times New Roman"/>
          <w:sz w:val="14"/>
          <w:szCs w:val="14"/>
          <w:spacing w:val="19"/>
        </w:rPr>
        <w:t>_</w:t>
      </w:r>
      <w:r>
        <w:rPr>
          <w:rFonts w:ascii="Times New Roman" w:hAnsi="Times New Roman" w:eastAsia="Times New Roman" w:cs="Times New Roman"/>
          <w:sz w:val="14"/>
          <w:szCs w:val="14"/>
        </w:rPr>
        <w:t>write</w:t>
      </w:r>
      <w:r>
        <w:rPr>
          <w:rFonts w:ascii="Times New Roman" w:hAnsi="Times New Roman" w:eastAsia="Times New Roman" w:cs="Times New Roman"/>
          <w:sz w:val="14"/>
          <w:szCs w:val="14"/>
          <w:spacing w:val="19"/>
        </w:rPr>
        <w:t xml:space="preserve">     </w:t>
      </w:r>
      <w:r>
        <w:rPr>
          <w:rFonts w:ascii="SimSun" w:hAnsi="SimSun" w:eastAsia="SimSun" w:cs="SimSun"/>
          <w:sz w:val="14"/>
          <w:szCs w:val="14"/>
          <w:spacing w:val="19"/>
        </w:rPr>
        <w:t>等</w:t>
      </w:r>
    </w:p>
    <w:p>
      <w:pPr>
        <w:ind w:left="109"/>
        <w:spacing w:before="92"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position w:val="1"/>
        </w:rPr>
        <w:t>1194                     </w:t>
      </w:r>
      <w:r>
        <w:rPr>
          <w:rFonts w:ascii="Times New Roman" w:hAnsi="Times New Roman" w:eastAsia="Times New Roman" w:cs="Times New Roman"/>
          <w:sz w:val="14"/>
          <w:szCs w:val="14"/>
          <w:spacing w:val="-1"/>
        </w:rPr>
        <w:t>*statp=procp-&gt;pe_func(rqstp);</w:t>
      </w:r>
    </w:p>
    <w:p>
      <w:pPr>
        <w:ind w:left="109"/>
        <w:spacing w:before="10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1195</w:t>
      </w:r>
    </w:p>
    <w:p>
      <w:pPr>
        <w:ind w:left="109"/>
        <w:spacing w:before="113" w:line="19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1"/>
        </w:rPr>
        <w:t>1196               </w:t>
      </w:r>
      <w:r>
        <w:rPr>
          <w:rFonts w:ascii="Times New Roman" w:hAnsi="Times New Roman" w:eastAsia="Times New Roman" w:cs="Times New Roman"/>
          <w:sz w:val="14"/>
          <w:szCs w:val="14"/>
          <w:spacing w:val="-1"/>
          <w:position w:val="1"/>
        </w:rPr>
        <w:t xml:space="preserve">      </w:t>
      </w:r>
      <w:r>
        <w:rPr>
          <w:rFonts w:ascii="Times New Roman" w:hAnsi="Times New Roman" w:eastAsia="Times New Roman" w:cs="Times New Roman"/>
          <w:sz w:val="14"/>
          <w:szCs w:val="14"/>
          <w:spacing w:val="-1"/>
        </w:rPr>
        <w:t>if(*statp=rpc_drop_replyll</w:t>
      </w:r>
    </w:p>
    <w:p>
      <w:pPr>
        <w:ind w:left="109"/>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1197                              test_bit(RQ_DROPME,&amp;rq</w:t>
      </w:r>
      <w:r>
        <w:rPr>
          <w:rFonts w:ascii="Times New Roman" w:hAnsi="Times New Roman" w:eastAsia="Times New Roman" w:cs="Times New Roman"/>
          <w:sz w:val="14"/>
          <w:szCs w:val="14"/>
          <w:spacing w:val="-1"/>
        </w:rPr>
        <w:t>stp-&gt;rq_flags))</w:t>
      </w:r>
    </w:p>
    <w:p>
      <w:pPr>
        <w:spacing w:line="268" w:lineRule="auto"/>
        <w:rPr>
          <w:rFonts w:ascii="Arial"/>
          <w:sz w:val="21"/>
        </w:rPr>
      </w:pPr>
      <w:r/>
    </w:p>
    <w:p>
      <w:pPr>
        <w:spacing w:line="269" w:lineRule="auto"/>
        <w:rPr>
          <w:rFonts w:ascii="Arial"/>
          <w:sz w:val="21"/>
        </w:rPr>
      </w:pPr>
      <w:r/>
    </w:p>
    <w:p>
      <w:pPr>
        <w:ind w:left="1099"/>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if(test_bit(RQ_AUTHERR,&amp;rqstp-&gt;rq_</w:t>
      </w:r>
      <w:r>
        <w:rPr>
          <w:rFonts w:ascii="Times New Roman" w:hAnsi="Times New Roman" w:eastAsia="Times New Roman" w:cs="Times New Roman"/>
          <w:sz w:val="14"/>
          <w:szCs w:val="14"/>
          <w:spacing w:val="-1"/>
        </w:rPr>
        <w:t>flags))</w:t>
      </w:r>
    </w:p>
    <w:p>
      <w:pPr>
        <w:spacing w:line="67" w:lineRule="exact"/>
        <w:rPr/>
      </w:pPr>
      <w:r/>
    </w:p>
    <w:p>
      <w:pPr>
        <w:spacing w:line="67" w:lineRule="exact"/>
        <w:sectPr>
          <w:footerReference w:type="default" r:id="rId755"/>
          <w:pgSz w:w="9060" w:h="14150"/>
          <w:pgMar w:top="400" w:right="9" w:bottom="526" w:left="230" w:header="0" w:footer="337" w:gutter="0"/>
          <w:cols w:equalWidth="0" w:num="1">
            <w:col w:w="8821" w:space="0"/>
          </w:cols>
        </w:sectPr>
        <w:rPr/>
      </w:pPr>
    </w:p>
    <w:p>
      <w:pPr>
        <w:ind w:left="1429"/>
        <w:spacing w:before="36"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return</w:t>
      </w:r>
    </w:p>
    <w:p>
      <w:pPr>
        <w:spacing w:line="322" w:lineRule="auto"/>
        <w:rPr>
          <w:rFonts w:ascii="Arial"/>
          <w:sz w:val="21"/>
        </w:rPr>
      </w:pPr>
      <w:r/>
    </w:p>
    <w:p>
      <w:pPr>
        <w:ind w:left="1099"/>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if(*statp</w:t>
      </w:r>
    </w:p>
    <w:p>
      <w:pPr>
        <w:ind w:left="1429"/>
        <w:spacing w:before="102"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return</w:t>
      </w:r>
    </w:p>
    <w:p>
      <w:pPr>
        <w:ind w:left="109"/>
        <w:spacing w:before="126" w:line="97"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position w:val="-2"/>
        </w:rPr>
        <w:t>1205</w:t>
      </w:r>
    </w:p>
    <w:p>
      <w:pPr>
        <w:spacing w:line="14" w:lineRule="auto"/>
        <w:rPr>
          <w:rFonts w:ascii="Arial"/>
          <w:sz w:val="2"/>
        </w:rPr>
      </w:pPr>
      <w:r>
        <w:rPr>
          <w:rFonts w:ascii="Arial" w:hAnsi="Arial" w:eastAsia="Arial" w:cs="Arial"/>
          <w:sz w:val="2"/>
          <w:szCs w:val="2"/>
        </w:rPr>
        <w:br w:type="column"/>
      </w:r>
    </w:p>
    <w:p>
      <w:pPr>
        <w:spacing w:before="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6"/>
        </w:rPr>
        <w:t>1;</w:t>
      </w:r>
    </w:p>
    <w:p>
      <w:pPr>
        <w:spacing w:line="321" w:lineRule="auto"/>
        <w:rPr>
          <w:rFonts w:ascii="Arial"/>
          <w:sz w:val="21"/>
        </w:rPr>
      </w:pPr>
      <w:r/>
    </w:p>
    <w:p>
      <w:pPr>
        <w:ind w:right="6084" w:firstLine="2"/>
        <w:spacing w:before="41" w:line="2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I=rpc_success)</w:t>
      </w:r>
      <w:r>
        <w:rPr>
          <w:rFonts w:ascii="Times New Roman" w:hAnsi="Times New Roman" w:eastAsia="Times New Roman" w:cs="Times New Roman"/>
          <w:sz w:val="14"/>
          <w:szCs w:val="14"/>
          <w:spacing w:val="8"/>
          <w:w w:val="102"/>
        </w:rPr>
        <w:t xml:space="preserve"> </w:t>
      </w:r>
      <w:r>
        <w:rPr>
          <w:rFonts w:ascii="Times New Roman" w:hAnsi="Times New Roman" w:eastAsia="Times New Roman" w:cs="Times New Roman"/>
          <w:sz w:val="14"/>
          <w:szCs w:val="14"/>
          <w:spacing w:val="-6"/>
        </w:rPr>
        <w:t>1;</w:t>
      </w:r>
    </w:p>
    <w:p>
      <w:pPr>
        <w:spacing w:line="292" w:lineRule="auto"/>
        <w:sectPr>
          <w:type w:val="continuous"/>
          <w:pgSz w:w="9060" w:h="14150"/>
          <w:pgMar w:top="400" w:right="9" w:bottom="526" w:left="230" w:header="0" w:footer="337" w:gutter="0"/>
          <w:cols w:equalWidth="0" w:num="2">
            <w:col w:w="1797" w:space="100"/>
            <w:col w:w="6924" w:space="0"/>
          </w:cols>
        </w:sectPr>
        <w:rPr>
          <w:rFonts w:ascii="Times New Roman" w:hAnsi="Times New Roman" w:eastAsia="Times New Roman" w:cs="Times New Roman"/>
          <w:sz w:val="14"/>
          <w:szCs w:val="14"/>
        </w:rPr>
      </w:pPr>
    </w:p>
    <w:p>
      <w:pPr>
        <w:spacing w:line="329" w:lineRule="auto"/>
        <w:rPr>
          <w:rFonts w:ascii="Arial"/>
          <w:sz w:val="21"/>
        </w:rPr>
      </w:pPr>
      <w:r/>
    </w:p>
    <w:p>
      <w:pPr>
        <w:ind w:left="1099"/>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if(procp-&gt;pc_encode</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&amp;&amp;</w:t>
      </w:r>
    </w:p>
    <w:p>
      <w:pPr>
        <w:ind w:left="109"/>
        <w:spacing w:before="11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1208                              lprocp-&gt;pe_encode(rqstp,resv-&gt;iov_base                </w:t>
      </w:r>
      <w:r>
        <w:rPr>
          <w:rFonts w:ascii="Times New Roman" w:hAnsi="Times New Roman" w:eastAsia="Times New Roman" w:cs="Times New Roman"/>
          <w:sz w:val="14"/>
          <w:szCs w:val="14"/>
          <w:spacing w:val="-1"/>
        </w:rPr>
        <w:t xml:space="preserve">     +resv-&gt;iov_len))</w:t>
      </w:r>
    </w:p>
    <w:p>
      <w:pPr>
        <w:ind w:left="109" w:right="4811"/>
        <w:spacing w:before="111" w:line="27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1209                              dprintk("svc:failed     to     </w:t>
      </w:r>
      <w:r>
        <w:rPr>
          <w:rFonts w:ascii="Times New Roman" w:hAnsi="Times New Roman" w:eastAsia="Times New Roman" w:cs="Times New Roman"/>
          <w:sz w:val="14"/>
          <w:szCs w:val="14"/>
          <w:spacing w:val="-1"/>
        </w:rPr>
        <w:t>encode    replyin");</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rPr>
        <w:t>1210                              //serv-&gt;sv_stats-&gt;r</w:t>
      </w:r>
      <w:r>
        <w:rPr>
          <w:rFonts w:ascii="Times New Roman" w:hAnsi="Times New Roman" w:eastAsia="Times New Roman" w:cs="Times New Roman"/>
          <w:sz w:val="14"/>
          <w:szCs w:val="14"/>
          <w:spacing w:val="-1"/>
        </w:rPr>
        <w:t>pcsystemerr++;</w:t>
      </w:r>
    </w:p>
    <w:p>
      <w:pPr>
        <w:ind w:left="109"/>
        <w:spacing w:before="104" w:line="20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1211</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*statp=rpc_system_e</w:t>
      </w:r>
      <w:r>
        <w:rPr>
          <w:rFonts w:ascii="Times New Roman" w:hAnsi="Times New Roman" w:eastAsia="Times New Roman" w:cs="Times New Roman"/>
          <w:sz w:val="14"/>
          <w:szCs w:val="14"/>
          <w:spacing w:val="-2"/>
        </w:rPr>
        <w:t>rr;</w:t>
      </w:r>
    </w:p>
    <w:p>
      <w:pPr>
        <w:ind w:left="109"/>
        <w:spacing w:before="69"/>
        <w:rPr>
          <w:sz w:val="14"/>
          <w:szCs w:val="14"/>
        </w:rPr>
      </w:pPr>
      <w:r>
        <w:rPr>
          <w:rFonts w:ascii="Times New Roman" w:hAnsi="Times New Roman" w:eastAsia="Times New Roman" w:cs="Times New Roman"/>
          <w:sz w:val="14"/>
          <w:szCs w:val="14"/>
          <w:spacing w:val="-5"/>
        </w:rPr>
        <w:t>1212</w:t>
      </w:r>
      <w:r>
        <w:rPr>
          <w:rFonts w:ascii="Times New Roman" w:hAnsi="Times New Roman" w:eastAsia="Times New Roman" w:cs="Times New Roman"/>
          <w:sz w:val="14"/>
          <w:szCs w:val="14"/>
          <w:spacing w:val="1"/>
        </w:rPr>
        <w:t xml:space="preserve">                     </w:t>
      </w:r>
      <w:r>
        <w:rPr>
          <w:sz w:val="14"/>
          <w:szCs w:val="14"/>
          <w:position w:val="-3"/>
        </w:rPr>
        <w:drawing>
          <wp:inline distT="0" distB="0" distL="0" distR="0">
            <wp:extent cx="50799" cy="107912"/>
            <wp:effectExtent l="0" t="0" r="0" b="0"/>
            <wp:docPr id="792" name="IM 792"/>
            <wp:cNvGraphicFramePr/>
            <a:graphic>
              <a:graphicData uri="http://schemas.openxmlformats.org/drawingml/2006/picture">
                <pic:pic>
                  <pic:nvPicPr>
                    <pic:cNvPr id="792" name="IM 792"/>
                    <pic:cNvPicPr/>
                  </pic:nvPicPr>
                  <pic:blipFill>
                    <a:blip r:embed="rId759"/>
                    <a:stretch>
                      <a:fillRect/>
                    </a:stretch>
                  </pic:blipFill>
                  <pic:spPr>
                    <a:xfrm rot="0">
                      <a:off x="0" y="0"/>
                      <a:ext cx="50799" cy="107912"/>
                    </a:xfrm>
                    <a:prstGeom prst="rect">
                      <a:avLst/>
                    </a:prstGeom>
                  </pic:spPr>
                </pic:pic>
              </a:graphicData>
            </a:graphic>
          </wp:inline>
        </w:drawing>
      </w:r>
    </w:p>
    <w:p>
      <w:pPr>
        <w:ind w:left="109"/>
        <w:spacing w:before="9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3"/>
          <w:position w:val="-1"/>
        </w:rPr>
        <w:t>1213</w:t>
      </w:r>
      <w:r>
        <w:rPr>
          <w:rFonts w:ascii="Times New Roman" w:hAnsi="Times New Roman" w:eastAsia="Times New Roman" w:cs="Times New Roman"/>
          <w:sz w:val="14"/>
          <w:szCs w:val="14"/>
          <w:spacing w:val="1"/>
          <w:position w:val="-1"/>
        </w:rPr>
        <w:t xml:space="preserve">                    </w:t>
      </w:r>
      <w:r>
        <w:rPr>
          <w:rFonts w:ascii="Times New Roman" w:hAnsi="Times New Roman" w:eastAsia="Times New Roman" w:cs="Times New Roman"/>
          <w:sz w:val="14"/>
          <w:szCs w:val="14"/>
          <w:spacing w:val="-3"/>
        </w:rPr>
        <w:t>return</w:t>
      </w:r>
      <w:r>
        <w:rPr>
          <w:rFonts w:ascii="Times New Roman" w:hAnsi="Times New Roman" w:eastAsia="Times New Roman" w:cs="Times New Roman"/>
          <w:sz w:val="14"/>
          <w:szCs w:val="14"/>
          <w:spacing w:val="13"/>
          <w:w w:val="102"/>
        </w:rPr>
        <w:t xml:space="preserve">   </w:t>
      </w:r>
      <w:r>
        <w:rPr>
          <w:rFonts w:ascii="Times New Roman" w:hAnsi="Times New Roman" w:eastAsia="Times New Roman" w:cs="Times New Roman"/>
          <w:sz w:val="14"/>
          <w:szCs w:val="14"/>
          <w:spacing w:val="-3"/>
        </w:rPr>
        <w:t>1;</w:t>
      </w:r>
    </w:p>
    <w:p>
      <w:pPr>
        <w:ind w:left="109"/>
        <w:spacing w:before="83" w:line="224" w:lineRule="auto"/>
        <w:rPr>
          <w:sz w:val="14"/>
          <w:szCs w:val="14"/>
        </w:rPr>
      </w:pPr>
      <w:r>
        <w:rPr>
          <w:rFonts w:ascii="Times New Roman" w:hAnsi="Times New Roman" w:eastAsia="Times New Roman" w:cs="Times New Roman"/>
          <w:sz w:val="14"/>
          <w:szCs w:val="14"/>
          <w:spacing w:val="-5"/>
        </w:rPr>
        <w:t>1214</w:t>
      </w:r>
      <w:r>
        <w:rPr>
          <w:rFonts w:ascii="Times New Roman" w:hAnsi="Times New Roman" w:eastAsia="Times New Roman" w:cs="Times New Roman"/>
          <w:sz w:val="14"/>
          <w:szCs w:val="14"/>
          <w:spacing w:val="2"/>
        </w:rPr>
        <w:t xml:space="preserve">          </w:t>
      </w:r>
      <w:r>
        <w:rPr>
          <w:sz w:val="14"/>
          <w:szCs w:val="14"/>
          <w:position w:val="-7"/>
        </w:rPr>
        <w:drawing>
          <wp:inline distT="0" distB="0" distL="0" distR="0">
            <wp:extent cx="107928" cy="120671"/>
            <wp:effectExtent l="0" t="0" r="0" b="0"/>
            <wp:docPr id="794" name="IM 794"/>
            <wp:cNvGraphicFramePr/>
            <a:graphic>
              <a:graphicData uri="http://schemas.openxmlformats.org/drawingml/2006/picture">
                <pic:pic>
                  <pic:nvPicPr>
                    <pic:cNvPr id="794" name="IM 794"/>
                    <pic:cNvPicPr/>
                  </pic:nvPicPr>
                  <pic:blipFill>
                    <a:blip r:embed="rId760"/>
                    <a:stretch>
                      <a:fillRect/>
                    </a:stretch>
                  </pic:blipFill>
                  <pic:spPr>
                    <a:xfrm rot="0">
                      <a:off x="0" y="0"/>
                      <a:ext cx="107928" cy="120671"/>
                    </a:xfrm>
                    <a:prstGeom prst="rect">
                      <a:avLst/>
                    </a:prstGeom>
                  </pic:spPr>
                </pic:pic>
              </a:graphicData>
            </a:graphic>
          </wp:inline>
        </w:drawing>
      </w:r>
    </w:p>
    <w:p>
      <w:pPr>
        <w:ind w:right="758" w:firstLine="459"/>
        <w:spacing w:before="125" w:line="257" w:lineRule="auto"/>
        <w:rPr>
          <w:rFonts w:ascii="SimSun" w:hAnsi="SimSun" w:eastAsia="SimSun" w:cs="SimSun"/>
          <w:sz w:val="21"/>
          <w:szCs w:val="21"/>
        </w:rPr>
      </w:pPr>
      <w:r>
        <w:rPr>
          <w:rFonts w:ascii="SimSun" w:hAnsi="SimSun" w:eastAsia="SimSun" w:cs="SimSun"/>
          <w:sz w:val="21"/>
          <w:szCs w:val="21"/>
          <w:spacing w:val="14"/>
        </w:rPr>
        <w:t>在</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svc</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dispatch</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(函数中调用的函数指针正是服务启动时注册的，并在</w:t>
      </w:r>
      <w:r>
        <w:rPr>
          <w:rFonts w:ascii="SimSun" w:hAnsi="SimSun" w:eastAsia="SimSun" w:cs="SimSun"/>
          <w:sz w:val="21"/>
          <w:szCs w:val="21"/>
        </w:rPr>
        <w:t xml:space="preserve"> </w:t>
      </w:r>
      <w:r>
        <w:rPr>
          <w:rFonts w:ascii="SimSun" w:hAnsi="SimSun" w:eastAsia="SimSun" w:cs="SimSun"/>
          <w:sz w:val="21"/>
          <w:szCs w:val="21"/>
          <w:spacing w:val="15"/>
        </w:rPr>
        <w:t>请求解析时在代码5-15中完成了初始化。返回</w:t>
      </w:r>
      <w:r>
        <w:rPr>
          <w:rFonts w:ascii="Times New Roman" w:hAnsi="Times New Roman" w:eastAsia="Times New Roman" w:cs="Times New Roman"/>
          <w:sz w:val="21"/>
          <w:szCs w:val="21"/>
        </w:rPr>
        <w:t>svc</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generic</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dispatch</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(函数中</w:t>
      </w:r>
      <w:r>
        <w:rPr>
          <w:rFonts w:ascii="SimSun" w:hAnsi="SimSun" w:eastAsia="SimSun" w:cs="SimSun"/>
          <w:sz w:val="21"/>
          <w:szCs w:val="21"/>
          <w:spacing w:val="14"/>
        </w:rPr>
        <w:t>就可以</w:t>
      </w:r>
    </w:p>
    <w:p>
      <w:pPr>
        <w:spacing w:line="257" w:lineRule="auto"/>
        <w:sectPr>
          <w:type w:val="continuous"/>
          <w:pgSz w:w="9060" w:h="14150"/>
          <w:pgMar w:top="400" w:right="9" w:bottom="526" w:left="230" w:header="0" w:footer="337" w:gutter="0"/>
          <w:cols w:equalWidth="0" w:num="1">
            <w:col w:w="8821" w:space="0"/>
          </w:cols>
        </w:sectPr>
        <w:rPr>
          <w:rFonts w:ascii="SimSun" w:hAnsi="SimSun" w:eastAsia="SimSun" w:cs="SimSun"/>
          <w:sz w:val="21"/>
          <w:szCs w:val="21"/>
        </w:rPr>
      </w:pPr>
    </w:p>
    <w:p>
      <w:pPr>
        <w:ind w:left="193"/>
        <w:spacing w:line="218" w:lineRule="auto"/>
        <w:rPr>
          <w:rFonts w:ascii="SimSun" w:hAnsi="SimSun" w:eastAsia="SimSun" w:cs="SimSun"/>
          <w:sz w:val="22"/>
          <w:szCs w:val="22"/>
        </w:rPr>
      </w:pPr>
      <w:r>
        <w:drawing>
          <wp:anchor distT="0" distB="0" distL="0" distR="0" simplePos="0" relativeHeight="255053824" behindDoc="0" locked="0" layoutInCell="0" allowOverlap="1">
            <wp:simplePos x="0" y="0"/>
            <wp:positionH relativeFrom="page">
              <wp:posOffset>374642</wp:posOffset>
            </wp:positionH>
            <wp:positionV relativeFrom="page">
              <wp:posOffset>0</wp:posOffset>
            </wp:positionV>
            <wp:extent cx="6385" cy="609559"/>
            <wp:effectExtent l="0" t="0" r="0" b="0"/>
            <wp:wrapNone/>
            <wp:docPr id="796" name="IM 796"/>
            <wp:cNvGraphicFramePr/>
            <a:graphic>
              <a:graphicData uri="http://schemas.openxmlformats.org/drawingml/2006/picture">
                <pic:pic>
                  <pic:nvPicPr>
                    <pic:cNvPr id="796" name="IM 796"/>
                    <pic:cNvPicPr/>
                  </pic:nvPicPr>
                  <pic:blipFill>
                    <a:blip r:embed="rId762"/>
                    <a:stretch>
                      <a:fillRect/>
                    </a:stretch>
                  </pic:blipFill>
                  <pic:spPr>
                    <a:xfrm rot="0">
                      <a:off x="0" y="0"/>
                      <a:ext cx="6385" cy="609559"/>
                    </a:xfrm>
                    <a:prstGeom prst="rect">
                      <a:avLst/>
                    </a:prstGeom>
                  </pic:spPr>
                </pic:pic>
              </a:graphicData>
            </a:graphic>
          </wp:anchor>
        </w:drawing>
      </w:r>
      <w:r>
        <w:rPr>
          <w:rFonts w:ascii="SimSun" w:hAnsi="SimSun" w:eastAsia="SimSun" w:cs="SimSun"/>
          <w:sz w:val="22"/>
          <w:szCs w:val="22"/>
          <w:b/>
          <w:bCs/>
          <w:spacing w:val="-9"/>
        </w:rPr>
        <w:t>文件系统技术内幕</w:t>
      </w:r>
    </w:p>
    <w:p>
      <w:pPr>
        <w:ind w:left="189"/>
        <w:spacing w:before="53" w:line="219" w:lineRule="auto"/>
        <w:rPr>
          <w:rFonts w:ascii="SimSun" w:hAnsi="SimSun" w:eastAsia="SimSun" w:cs="SimSun"/>
          <w:sz w:val="22"/>
          <w:szCs w:val="22"/>
        </w:rPr>
      </w:pPr>
      <w:r>
        <w:rPr>
          <w:rFonts w:ascii="SimSun" w:hAnsi="SimSun" w:eastAsia="SimSun" w:cs="SimSun"/>
          <w:sz w:val="22"/>
          <w:szCs w:val="22"/>
          <w:spacing w:val="-16"/>
          <w:w w:val="96"/>
        </w:rPr>
        <w:t>大数据时代海量数据存储之道</w:t>
      </w:r>
    </w:p>
    <w:p>
      <w:pPr>
        <w:spacing w:line="325" w:lineRule="auto"/>
        <w:rPr>
          <w:rFonts w:ascii="Arial"/>
          <w:sz w:val="21"/>
        </w:rPr>
      </w:pPr>
      <w:r/>
    </w:p>
    <w:p>
      <w:pPr>
        <w:ind w:left="189"/>
        <w:spacing w:before="71" w:line="219" w:lineRule="auto"/>
        <w:rPr>
          <w:rFonts w:ascii="SimSun" w:hAnsi="SimSun" w:eastAsia="SimSun" w:cs="SimSun"/>
          <w:sz w:val="22"/>
          <w:szCs w:val="22"/>
        </w:rPr>
      </w:pPr>
      <w:r>
        <w:rPr>
          <w:rFonts w:ascii="SimSun" w:hAnsi="SimSun" w:eastAsia="SimSun" w:cs="SimSun"/>
          <w:sz w:val="22"/>
          <w:szCs w:val="22"/>
          <w:spacing w:val="3"/>
        </w:rPr>
        <w:t>使用调用的函数指针进行相关处理。</w:t>
      </w:r>
    </w:p>
    <w:p>
      <w:pPr>
        <w:ind w:left="189" w:right="98" w:firstLine="460"/>
        <w:spacing w:before="95" w:line="300" w:lineRule="auto"/>
        <w:jc w:val="both"/>
        <w:rPr>
          <w:rFonts w:ascii="SimSun" w:hAnsi="SimSun" w:eastAsia="SimSun" w:cs="SimSun"/>
          <w:sz w:val="22"/>
          <w:szCs w:val="22"/>
        </w:rPr>
      </w:pPr>
      <w:r>
        <w:rPr>
          <w:rFonts w:ascii="SimSun" w:hAnsi="SimSun" w:eastAsia="SimSun" w:cs="SimSun"/>
          <w:sz w:val="22"/>
          <w:szCs w:val="22"/>
          <w:spacing w:val="6"/>
        </w:rPr>
        <w:t>当调用到具体的函数指针(如</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6"/>
        </w:rPr>
        <w:t>3_</w:t>
      </w:r>
      <w:r>
        <w:rPr>
          <w:rFonts w:ascii="Times New Roman" w:hAnsi="Times New Roman" w:eastAsia="Times New Roman" w:cs="Times New Roman"/>
          <w:sz w:val="22"/>
          <w:szCs w:val="22"/>
        </w:rPr>
        <w:t>proc</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6"/>
        </w:rPr>
        <w:t>时就进入了具体的流程，这部</w:t>
      </w:r>
      <w:r>
        <w:rPr>
          <w:rFonts w:ascii="SimSun" w:hAnsi="SimSun" w:eastAsia="SimSun" w:cs="SimSun"/>
          <w:sz w:val="22"/>
          <w:szCs w:val="22"/>
        </w:rPr>
        <w:t xml:space="preserve"> </w:t>
      </w:r>
      <w:r>
        <w:rPr>
          <w:rFonts w:ascii="SimSun" w:hAnsi="SimSun" w:eastAsia="SimSun" w:cs="SimSun"/>
          <w:sz w:val="22"/>
          <w:szCs w:val="22"/>
          <w:spacing w:val="4"/>
        </w:rPr>
        <w:t>分逻辑相对比较简单。以读/写为例，相关函数通常调用</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65"/>
          <w:w w:val="101"/>
        </w:rPr>
        <w:t xml:space="preserve"> </w:t>
      </w:r>
      <w:r>
        <w:rPr>
          <w:rFonts w:ascii="SimSun" w:hAnsi="SimSun" w:eastAsia="SimSun" w:cs="SimSun"/>
          <w:sz w:val="22"/>
          <w:szCs w:val="22"/>
          <w:spacing w:val="4"/>
        </w:rPr>
        <w:t>的文件访问接口来完</w:t>
      </w:r>
      <w:r>
        <w:rPr>
          <w:rFonts w:ascii="SimSun" w:hAnsi="SimSun" w:eastAsia="SimSun" w:cs="SimSun"/>
          <w:sz w:val="22"/>
          <w:szCs w:val="22"/>
        </w:rPr>
        <w:t xml:space="preserve"> </w:t>
      </w:r>
      <w:r>
        <w:rPr>
          <w:rFonts w:ascii="SimSun" w:hAnsi="SimSun" w:eastAsia="SimSun" w:cs="SimSun"/>
          <w:sz w:val="22"/>
          <w:szCs w:val="22"/>
          <w:spacing w:val="1"/>
        </w:rPr>
        <w:t>成具体的操作。</w:t>
      </w:r>
    </w:p>
    <w:p>
      <w:pPr>
        <w:ind w:left="189" w:right="81" w:firstLine="460"/>
        <w:spacing w:before="30" w:line="302" w:lineRule="auto"/>
        <w:jc w:val="both"/>
        <w:rPr>
          <w:rFonts w:ascii="SimSun" w:hAnsi="SimSun" w:eastAsia="SimSun" w:cs="SimSun"/>
          <w:sz w:val="22"/>
          <w:szCs w:val="22"/>
        </w:rPr>
      </w:pPr>
      <w:r>
        <w:rPr>
          <w:rFonts w:ascii="SimSun" w:hAnsi="SimSun" w:eastAsia="SimSun" w:cs="SimSun"/>
          <w:sz w:val="22"/>
          <w:szCs w:val="22"/>
          <w:spacing w:val="3"/>
        </w:rPr>
        <w:t>上述逻辑实际上已经比较清晰了，但是由于很多地方使用了函数指针，所以给</w:t>
      </w:r>
      <w:r>
        <w:rPr>
          <w:rFonts w:ascii="SimSun" w:hAnsi="SimSun" w:eastAsia="SimSun" w:cs="SimSun"/>
          <w:sz w:val="22"/>
          <w:szCs w:val="22"/>
          <w:spacing w:val="5"/>
        </w:rPr>
        <w:t xml:space="preserve"> </w:t>
      </w:r>
      <w:r>
        <w:rPr>
          <w:rFonts w:ascii="SimSun" w:hAnsi="SimSun" w:eastAsia="SimSun" w:cs="SimSun"/>
          <w:sz w:val="22"/>
          <w:szCs w:val="22"/>
          <w:spacing w:val="7"/>
        </w:rPr>
        <w:t>大家的感觉不够直观。为了让大家能够更加清晰地理解</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服务端处理请求的流</w:t>
      </w:r>
      <w:r>
        <w:rPr>
          <w:rFonts w:ascii="SimSun" w:hAnsi="SimSun" w:eastAsia="SimSun" w:cs="SimSun"/>
          <w:sz w:val="22"/>
          <w:szCs w:val="22"/>
          <w:spacing w:val="9"/>
        </w:rPr>
        <w:t xml:space="preserve"> </w:t>
      </w:r>
      <w:r>
        <w:rPr>
          <w:rFonts w:ascii="SimSun" w:hAnsi="SimSun" w:eastAsia="SimSun" w:cs="SimSun"/>
          <w:sz w:val="22"/>
          <w:szCs w:val="22"/>
          <w:spacing w:val="8"/>
        </w:rPr>
        <w:t>程，下面以写数据为例给出整个函数调用流</w:t>
      </w:r>
      <w:r>
        <w:rPr>
          <w:rFonts w:ascii="SimSun" w:hAnsi="SimSun" w:eastAsia="SimSun" w:cs="SimSun"/>
          <w:sz w:val="22"/>
          <w:szCs w:val="22"/>
          <w:spacing w:val="7"/>
        </w:rPr>
        <w:t>程，如图5-19所示。</w:t>
      </w:r>
    </w:p>
    <w:p>
      <w:pPr>
        <w:ind w:firstLine="1240"/>
        <w:spacing w:before="43" w:line="5370" w:lineRule="exact"/>
        <w:rPr/>
      </w:pPr>
      <w:r>
        <mc:AlternateContent xmlns:mc="http://schemas.openxmlformats.org/markup-compatibility/2006">
          <mc:Choice Requires="wps">
            <w:drawing>
              <wp:anchor distT="0" distB="0" distL="0" distR="0" simplePos="0" relativeHeight="255055872" behindDoc="0" locked="0" layoutInCell="1" allowOverlap="1">
                <wp:simplePos x="0" y="0"/>
                <wp:positionH relativeFrom="column">
                  <wp:posOffset>243699</wp:posOffset>
                </wp:positionH>
                <wp:positionV relativeFrom="paragraph">
                  <wp:posOffset>867119</wp:posOffset>
                </wp:positionV>
                <wp:extent cx="1282064" cy="173989"/>
                <wp:effectExtent l="0" t="0" r="0" b="0"/>
                <wp:wrapNone/>
                <wp:docPr id="798" name="TextBox 798"/>
                <wp:cNvGraphicFramePr/>
                <a:graphic>
                  <a:graphicData uri="http://schemas.microsoft.com/office/word/2010/wordprocessingShape">
                    <wps:wsp>
                      <wps:cNvPr id="798" name="TextBox 798"/>
                      <wps:cNvSpPr txBox="1"/>
                      <wps:spPr>
                        <a:xfrm rot="5400000">
                          <a:off x="243699" y="867119"/>
                          <a:ext cx="1282064" cy="1739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64" w:line="232" w:lineRule="auto"/>
                              <w:rPr>
                                <w:rFonts w:ascii="SimSun" w:hAnsi="SimSun" w:eastAsia="SimSun" w:cs="SimSun"/>
                                <w:sz w:val="15"/>
                                <w:szCs w:val="15"/>
                              </w:rPr>
                            </w:pPr>
                            <w:r>
                              <w:rPr>
                                <w:rFonts w:ascii="SimSun" w:hAnsi="SimSun" w:eastAsia="SimSun" w:cs="SimSun"/>
                                <w:sz w:val="15"/>
                                <w:szCs w:val="15"/>
                                <w:spacing w:val="-1"/>
                              </w:rPr>
                              <w:t>VFS</w:t>
                            </w:r>
                            <w:r>
                              <w:rPr>
                                <w:rFonts w:ascii="SimSun" w:hAnsi="SimSun" w:eastAsia="SimSun" w:cs="SimSun"/>
                                <w:sz w:val="15"/>
                                <w:szCs w:val="15"/>
                                <w:spacing w:val="1"/>
                              </w:rPr>
                              <w:t xml:space="preserve">                   </w:t>
                            </w:r>
                            <w:r>
                              <w:rPr>
                                <w:rFonts w:ascii="SimSun" w:hAnsi="SimSun" w:eastAsia="SimSun" w:cs="SimSun"/>
                                <w:sz w:val="15"/>
                                <w:szCs w:val="15"/>
                                <w:spacing w:val="-1"/>
                              </w:rPr>
                              <w:t>NFSD</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28" style="position:absolute;margin-left:19.1889pt;margin-top:68.2771pt;mso-position-vertical-relative:text;mso-position-horizontal-relative:text;width:100.95pt;height:13.7pt;z-index:255055872;rotation:90;" filled="false" stroked="false" type="#_x0000_t202">
                <v:fill on="false"/>
                <v:stroke on="false"/>
                <v:path/>
                <v:imagedata o:title=""/>
                <o:lock v:ext="edit" aspectratio="false"/>
                <v:textbox inset="0mm,0mm,0mm,0mm">
                  <w:txbxContent>
                    <w:p>
                      <w:pPr>
                        <w:ind w:left="20"/>
                        <w:spacing w:before="64" w:line="232" w:lineRule="auto"/>
                        <w:rPr>
                          <w:rFonts w:ascii="SimSun" w:hAnsi="SimSun" w:eastAsia="SimSun" w:cs="SimSun"/>
                          <w:sz w:val="15"/>
                          <w:szCs w:val="15"/>
                        </w:rPr>
                      </w:pPr>
                      <w:r>
                        <w:rPr>
                          <w:rFonts w:ascii="SimSun" w:hAnsi="SimSun" w:eastAsia="SimSun" w:cs="SimSun"/>
                          <w:sz w:val="15"/>
                          <w:szCs w:val="15"/>
                          <w:spacing w:val="-1"/>
                        </w:rPr>
                        <w:t>VFS</w:t>
                      </w:r>
                      <w:r>
                        <w:rPr>
                          <w:rFonts w:ascii="SimSun" w:hAnsi="SimSun" w:eastAsia="SimSun" w:cs="SimSun"/>
                          <w:sz w:val="15"/>
                          <w:szCs w:val="15"/>
                          <w:spacing w:val="1"/>
                        </w:rPr>
                        <w:t xml:space="preserve">                   </w:t>
                      </w:r>
                      <w:r>
                        <w:rPr>
                          <w:rFonts w:ascii="SimSun" w:hAnsi="SimSun" w:eastAsia="SimSun" w:cs="SimSun"/>
                          <w:sz w:val="15"/>
                          <w:szCs w:val="15"/>
                          <w:spacing w:val="-1"/>
                        </w:rPr>
                        <w:t>NFSD</w:t>
                      </w:r>
                    </w:p>
                  </w:txbxContent>
                </v:textbox>
              </v:shape>
            </w:pict>
          </mc:Fallback>
        </mc:AlternateContent>
      </w:r>
      <w:r>
        <mc:AlternateContent xmlns:mc="http://schemas.openxmlformats.org/markup-compatibility/2006">
          <mc:Choice Requires="wps">
            <w:drawing>
              <wp:anchor distT="0" distB="0" distL="0" distR="0" simplePos="0" relativeHeight="255054848" behindDoc="0" locked="0" layoutInCell="1" allowOverlap="1">
                <wp:simplePos x="0" y="0"/>
                <wp:positionH relativeFrom="column">
                  <wp:posOffset>2886398</wp:posOffset>
                </wp:positionH>
                <wp:positionV relativeFrom="paragraph">
                  <wp:posOffset>1024774</wp:posOffset>
                </wp:positionV>
                <wp:extent cx="213359" cy="149225"/>
                <wp:effectExtent l="0" t="0" r="0" b="0"/>
                <wp:wrapNone/>
                <wp:docPr id="800" name="TextBox 800"/>
                <wp:cNvGraphicFramePr/>
                <a:graphic>
                  <a:graphicData uri="http://schemas.microsoft.com/office/word/2010/wordprocessingShape">
                    <wps:wsp>
                      <wps:cNvPr id="800" name="TextBox 800"/>
                      <wps:cNvSpPr txBox="1"/>
                      <wps:spPr>
                        <a:xfrm rot="5400000">
                          <a:off x="2886398" y="1024774"/>
                          <a:ext cx="213359" cy="14922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65" w:line="183" w:lineRule="auto"/>
                              <w:rPr>
                                <w:rFonts w:ascii="SimSun" w:hAnsi="SimSun" w:eastAsia="SimSun" w:cs="SimSun"/>
                                <w:sz w:val="15"/>
                                <w:szCs w:val="15"/>
                              </w:rPr>
                            </w:pPr>
                            <w:r>
                              <w:rPr>
                                <w:rFonts w:ascii="SimSun" w:hAnsi="SimSun" w:eastAsia="SimSun" w:cs="SimSun"/>
                                <w:sz w:val="15"/>
                                <w:szCs w:val="15"/>
                                <w:spacing w:val="-1"/>
                              </w:rPr>
                              <w:t>Ext4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30" style="position:absolute;margin-left:227.276pt;margin-top:80.6909pt;mso-position-vertical-relative:text;mso-position-horizontal-relative:text;width:16.8pt;height:11.75pt;z-index:255054848;rotation:90;" filled="false" stroked="false" type="#_x0000_t202">
                <v:fill on="false"/>
                <v:stroke on="false"/>
                <v:path/>
                <v:imagedata o:title=""/>
                <o:lock v:ext="edit" aspectratio="false"/>
                <v:textbox inset="0mm,0mm,0mm,0mm">
                  <w:txbxContent>
                    <w:p>
                      <w:pPr>
                        <w:ind w:left="20"/>
                        <w:spacing w:before="65" w:line="183" w:lineRule="auto"/>
                        <w:rPr>
                          <w:rFonts w:ascii="SimSun" w:hAnsi="SimSun" w:eastAsia="SimSun" w:cs="SimSun"/>
                          <w:sz w:val="15"/>
                          <w:szCs w:val="15"/>
                        </w:rPr>
                      </w:pPr>
                      <w:r>
                        <w:rPr>
                          <w:rFonts w:ascii="SimSun" w:hAnsi="SimSun" w:eastAsia="SimSun" w:cs="SimSun"/>
                          <w:sz w:val="15"/>
                          <w:szCs w:val="15"/>
                          <w:spacing w:val="-1"/>
                        </w:rPr>
                        <w:t>Ext4</w:t>
                      </w:r>
                    </w:p>
                  </w:txbxContent>
                </v:textbox>
              </v:shape>
            </w:pict>
          </mc:Fallback>
        </mc:AlternateContent>
      </w:r>
      <w:r>
        <mc:AlternateContent xmlns:mc="http://schemas.openxmlformats.org/markup-compatibility/2006">
          <mc:Choice Requires="wps">
            <w:drawing>
              <wp:anchor distT="0" distB="0" distL="0" distR="0" simplePos="0" relativeHeight="255056896" behindDoc="0" locked="0" layoutInCell="1" allowOverlap="1">
                <wp:simplePos x="0" y="0"/>
                <wp:positionH relativeFrom="column">
                  <wp:posOffset>808373</wp:posOffset>
                </wp:positionH>
                <wp:positionV relativeFrom="paragraph">
                  <wp:posOffset>2721808</wp:posOffset>
                </wp:positionV>
                <wp:extent cx="165735" cy="148589"/>
                <wp:effectExtent l="0" t="0" r="0" b="0"/>
                <wp:wrapNone/>
                <wp:docPr id="802" name="TextBox 802"/>
                <wp:cNvGraphicFramePr/>
                <a:graphic>
                  <a:graphicData uri="http://schemas.microsoft.com/office/word/2010/wordprocessingShape">
                    <wps:wsp>
                      <wps:cNvPr id="802" name="TextBox 802"/>
                      <wps:cNvSpPr txBox="1"/>
                      <wps:spPr>
                        <a:xfrm rot="5400000">
                          <a:off x="808373" y="2721808"/>
                          <a:ext cx="165735" cy="1485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RPC</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32" style="position:absolute;margin-left:63.6515pt;margin-top:214.316pt;mso-position-vertical-relative:text;mso-position-horizontal-relative:text;width:13.05pt;height:11.7pt;z-index:255056896;rotation:90;" filled="false" stroked="false" type="#_x0000_t202">
                <v:fill on="false"/>
                <v:stroke on="false"/>
                <v:path/>
                <v:imagedata o:title=""/>
                <o:lock v:ext="edit" aspectratio="false"/>
                <v:textbox inset="0mm,0mm,0mm,0mm">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RPC</w:t>
                      </w:r>
                    </w:p>
                  </w:txbxContent>
                </v:textbox>
              </v:shape>
            </w:pict>
          </mc:Fallback>
        </mc:AlternateContent>
      </w:r>
      <w:r>
        <w:rPr>
          <w:position w:val="-107"/>
        </w:rPr>
        <w:pict>
          <v:group id="_x0000_s1234" style="mso-position-vertical-relative:line;mso-position-horizontal-relative:char;width:301.05pt;height:268.55pt;" filled="false" stroked="false" coordsize="6020,5370" coordorigin="0,0">
            <v:shape id="_x0000_s1236" style="position:absolute;left:0;top:0;width:6020;height:5370;" filled="false" stroked="false" type="#_x0000_t75">
              <v:imagedata o:title="" r:id="rId763"/>
            </v:shape>
            <v:shape id="_x0000_s1238" style="position:absolute;left:1049;top:145;width:2906;height:505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3"/>
                        <w:szCs w:val="13"/>
                      </w:rPr>
                    </w:pPr>
                    <w:r>
                      <w:rPr>
                        <w:rFonts w:ascii="SimSun" w:hAnsi="SimSun" w:eastAsia="SimSun" w:cs="SimSun"/>
                        <w:sz w:val="13"/>
                        <w:szCs w:val="13"/>
                        <w:spacing w:val="-13"/>
                        <w:w w:val="96"/>
                      </w:rPr>
                      <w:t>略部分</w:t>
                    </w:r>
                    <w:r>
                      <w:rPr>
                        <w:rFonts w:ascii="SimSun" w:hAnsi="SimSun" w:eastAsia="SimSun" w:cs="SimSun"/>
                        <w:sz w:val="13"/>
                        <w:szCs w:val="13"/>
                        <w:spacing w:val="-12"/>
                        <w:w w:val="96"/>
                      </w:rPr>
                      <w:t>函数调用细</w:t>
                    </w:r>
                    <w:r>
                      <w:rPr>
                        <w:rFonts w:ascii="SimSun" w:hAnsi="SimSun" w:eastAsia="SimSun" w:cs="SimSun"/>
                        <w:sz w:val="13"/>
                        <w:szCs w:val="13"/>
                        <w:spacing w:val="-9"/>
                        <w:w w:val="96"/>
                      </w:rPr>
                      <w:t>节</w:t>
                    </w:r>
                  </w:p>
                  <w:p>
                    <w:pPr>
                      <w:spacing w:line="419" w:lineRule="auto"/>
                      <w:rPr>
                        <w:rFonts w:ascii="Arial"/>
                        <w:sz w:val="21"/>
                      </w:rPr>
                    </w:pPr>
                    <w:r/>
                  </w:p>
                  <w:p>
                    <w:pPr>
                      <w:ind w:left="299"/>
                      <w:spacing w:before="37" w:line="178" w:lineRule="exact"/>
                      <w:rPr>
                        <w:rFonts w:ascii="Arial" w:hAnsi="Arial" w:eastAsia="Arial" w:cs="Arial"/>
                        <w:sz w:val="13"/>
                        <w:szCs w:val="13"/>
                      </w:rPr>
                    </w:pPr>
                    <w:r>
                      <w:rPr>
                        <w:rFonts w:ascii="Arial" w:hAnsi="Arial" w:eastAsia="Arial" w:cs="Arial"/>
                        <w:sz w:val="13"/>
                        <w:szCs w:val="13"/>
                        <w:spacing w:val="-1"/>
                        <w:position w:val="2"/>
                      </w:rPr>
                      <w:t>vfs_iter_writeo</w:t>
                    </w:r>
                  </w:p>
                  <w:p>
                    <w:pPr>
                      <w:spacing w:line="245" w:lineRule="auto"/>
                      <w:rPr>
                        <w:rFonts w:ascii="Arial"/>
                        <w:sz w:val="21"/>
                      </w:rPr>
                    </w:pPr>
                    <w:r/>
                  </w:p>
                  <w:p>
                    <w:pPr>
                      <w:spacing w:line="246" w:lineRule="auto"/>
                      <w:rPr>
                        <w:rFonts w:ascii="Arial"/>
                        <w:sz w:val="21"/>
                      </w:rPr>
                    </w:pPr>
                    <w:r/>
                  </w:p>
                  <w:p>
                    <w:pPr>
                      <w:ind w:left="260"/>
                      <w:spacing w:before="37" w:line="177" w:lineRule="exact"/>
                      <w:rPr>
                        <w:rFonts w:ascii="Arial" w:hAnsi="Arial" w:eastAsia="Arial" w:cs="Arial"/>
                        <w:sz w:val="13"/>
                        <w:szCs w:val="13"/>
                      </w:rPr>
                    </w:pPr>
                    <w:r>
                      <w:rPr>
                        <w:rFonts w:ascii="Arial" w:hAnsi="Arial" w:eastAsia="Arial" w:cs="Arial"/>
                        <w:sz w:val="13"/>
                        <w:szCs w:val="13"/>
                        <w:spacing w:val="-1"/>
                        <w:position w:val="2"/>
                      </w:rPr>
                      <w:t>nfsd_vfs_write()</w:t>
                    </w:r>
                  </w:p>
                  <w:p>
                    <w:pPr>
                      <w:spacing w:line="241" w:lineRule="auto"/>
                      <w:rPr>
                        <w:rFonts w:ascii="Arial"/>
                        <w:sz w:val="21"/>
                      </w:rPr>
                    </w:pPr>
                    <w:r/>
                  </w:p>
                  <w:p>
                    <w:pPr>
                      <w:spacing w:line="241" w:lineRule="auto"/>
                      <w:rPr>
                        <w:rFonts w:ascii="Arial"/>
                        <w:sz w:val="21"/>
                      </w:rPr>
                    </w:pPr>
                    <w:r/>
                  </w:p>
                  <w:p>
                    <w:pPr>
                      <w:ind w:left="379"/>
                      <w:spacing w:before="37" w:line="178" w:lineRule="exact"/>
                      <w:rPr>
                        <w:rFonts w:ascii="Arial" w:hAnsi="Arial" w:eastAsia="Arial" w:cs="Arial"/>
                        <w:sz w:val="13"/>
                        <w:szCs w:val="13"/>
                      </w:rPr>
                    </w:pPr>
                    <w:r>
                      <w:rPr>
                        <w:rFonts w:ascii="Arial" w:hAnsi="Arial" w:eastAsia="Arial" w:cs="Arial"/>
                        <w:sz w:val="13"/>
                        <w:szCs w:val="13"/>
                        <w:spacing w:val="-1"/>
                        <w:position w:val="2"/>
                      </w:rPr>
                      <w:t>nfsd_wrte()</w:t>
                    </w:r>
                  </w:p>
                  <w:p>
                    <w:pPr>
                      <w:spacing w:line="241" w:lineRule="auto"/>
                      <w:rPr>
                        <w:rFonts w:ascii="Arial"/>
                        <w:sz w:val="21"/>
                      </w:rPr>
                    </w:pPr>
                    <w:r/>
                  </w:p>
                  <w:p>
                    <w:pPr>
                      <w:spacing w:line="241" w:lineRule="auto"/>
                      <w:rPr>
                        <w:rFonts w:ascii="Arial"/>
                        <w:sz w:val="21"/>
                      </w:rPr>
                    </w:pPr>
                    <w:r/>
                  </w:p>
                  <w:p>
                    <w:pPr>
                      <w:ind w:left="169"/>
                      <w:spacing w:before="37" w:line="178" w:lineRule="exact"/>
                      <w:rPr>
                        <w:rFonts w:ascii="Arial" w:hAnsi="Arial" w:eastAsia="Arial" w:cs="Arial"/>
                        <w:sz w:val="13"/>
                        <w:szCs w:val="13"/>
                      </w:rPr>
                    </w:pPr>
                    <w:r>
                      <w:rPr>
                        <w:rFonts w:ascii="Arial" w:hAnsi="Arial" w:eastAsia="Arial" w:cs="Arial"/>
                        <w:sz w:val="13"/>
                        <w:szCs w:val="13"/>
                        <w:spacing w:val="-1"/>
                        <w:position w:val="2"/>
                      </w:rPr>
                      <w:t>nfsd3_proc_write()</w:t>
                    </w:r>
                  </w:p>
                  <w:p>
                    <w:pPr>
                      <w:spacing w:line="241" w:lineRule="auto"/>
                      <w:rPr>
                        <w:rFonts w:ascii="Arial"/>
                        <w:sz w:val="21"/>
                      </w:rPr>
                    </w:pPr>
                    <w:r/>
                  </w:p>
                  <w:p>
                    <w:pPr>
                      <w:spacing w:line="241" w:lineRule="auto"/>
                      <w:rPr>
                        <w:rFonts w:ascii="Arial"/>
                        <w:sz w:val="21"/>
                      </w:rPr>
                    </w:pPr>
                    <w:r/>
                  </w:p>
                  <w:p>
                    <w:pPr>
                      <w:ind w:left="29"/>
                      <w:spacing w:before="37" w:line="178" w:lineRule="exact"/>
                      <w:rPr>
                        <w:rFonts w:ascii="Arial" w:hAnsi="Arial" w:eastAsia="Arial" w:cs="Arial"/>
                        <w:sz w:val="13"/>
                        <w:szCs w:val="13"/>
                      </w:rPr>
                    </w:pPr>
                    <w:r>
                      <w:rPr>
                        <w:rFonts w:ascii="Arial" w:hAnsi="Arial" w:eastAsia="Arial" w:cs="Arial"/>
                        <w:sz w:val="13"/>
                        <w:szCs w:val="13"/>
                        <w:spacing w:val="-1"/>
                        <w:position w:val="2"/>
                      </w:rPr>
                      <w:t>SVC_generic_dispatch0</w:t>
                    </w:r>
                  </w:p>
                  <w:p>
                    <w:pPr>
                      <w:spacing w:line="251" w:lineRule="auto"/>
                      <w:rPr>
                        <w:rFonts w:ascii="Arial"/>
                        <w:sz w:val="21"/>
                      </w:rPr>
                    </w:pPr>
                    <w:r/>
                  </w:p>
                  <w:p>
                    <w:pPr>
                      <w:spacing w:line="251" w:lineRule="auto"/>
                      <w:rPr>
                        <w:rFonts w:ascii="Arial"/>
                        <w:sz w:val="21"/>
                      </w:rPr>
                    </w:pPr>
                    <w:r/>
                  </w:p>
                  <w:p>
                    <w:pPr>
                      <w:ind w:left="20"/>
                      <w:spacing w:before="37" w:line="177" w:lineRule="exact"/>
                      <w:rPr>
                        <w:rFonts w:ascii="Arial" w:hAnsi="Arial" w:eastAsia="Arial" w:cs="Arial"/>
                        <w:sz w:val="13"/>
                        <w:szCs w:val="13"/>
                      </w:rPr>
                    </w:pPr>
                    <w:r>
                      <w:rPr>
                        <w:rFonts w:ascii="Arial" w:hAnsi="Arial" w:eastAsia="Arial" w:cs="Arial"/>
                        <w:sz w:val="13"/>
                        <w:szCs w:val="13"/>
                        <w:spacing w:val="-1"/>
                        <w:position w:val="2"/>
                      </w:rPr>
                      <w:t>Svc_process_common(</w:t>
                    </w:r>
                  </w:p>
                  <w:p>
                    <w:pPr>
                      <w:spacing w:line="472" w:lineRule="auto"/>
                      <w:rPr>
                        <w:rFonts w:ascii="Arial"/>
                        <w:sz w:val="21"/>
                      </w:rPr>
                    </w:pPr>
                    <w:r/>
                  </w:p>
                  <w:p>
                    <w:pPr>
                      <w:ind w:left="329"/>
                      <w:spacing w:before="37" w:line="178" w:lineRule="exact"/>
                      <w:rPr>
                        <w:rFonts w:ascii="Arial" w:hAnsi="Arial" w:eastAsia="Arial" w:cs="Arial"/>
                        <w:sz w:val="13"/>
                        <w:szCs w:val="13"/>
                      </w:rPr>
                    </w:pPr>
                    <w:r>
                      <w:rPr>
                        <w:rFonts w:ascii="Arial" w:hAnsi="Arial" w:eastAsia="Arial" w:cs="Arial"/>
                        <w:sz w:val="13"/>
                        <w:szCs w:val="13"/>
                        <w:spacing w:val="-1"/>
                        <w:position w:val="2"/>
                      </w:rPr>
                      <w:t>sVC_process(</w:t>
                    </w:r>
                  </w:p>
                </w:txbxContent>
              </v:textbox>
            </v:shape>
            <v:shape id="_x0000_s1240" style="position:absolute;left:4160;top:1587;width:1205;height:217;"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spacing w:val="-1"/>
                        <w:position w:val="2"/>
                      </w:rPr>
                      <w:t>ext4_file_write_iter()</w:t>
                    </w:r>
                  </w:p>
                </w:txbxContent>
              </v:textbox>
            </v:shape>
            <v:shape id="_x0000_s1242" style="position:absolute;left:4350;top:747;width:846;height:217;"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spacing w:val="-1"/>
                        <w:position w:val="2"/>
                      </w:rPr>
                      <w:t>vfs_iter_write(</w:t>
                    </w:r>
                  </w:p>
                </w:txbxContent>
              </v:textbox>
            </v:shape>
          </v:group>
        </w:pict>
      </w:r>
    </w:p>
    <w:p>
      <w:pPr>
        <w:ind w:left="2920"/>
        <w:spacing w:before="159" w:line="219" w:lineRule="auto"/>
        <w:rPr>
          <w:rFonts w:ascii="SimSun" w:hAnsi="SimSun" w:eastAsia="SimSun" w:cs="SimSun"/>
          <w:sz w:val="22"/>
          <w:szCs w:val="22"/>
        </w:rPr>
      </w:pPr>
      <w:r>
        <w:rPr>
          <w:rFonts w:ascii="SimSun" w:hAnsi="SimSun" w:eastAsia="SimSun" w:cs="SimSun"/>
          <w:sz w:val="22"/>
          <w:szCs w:val="22"/>
          <w:spacing w:val="-10"/>
        </w:rPr>
        <w:t>图5-19 </w:t>
      </w:r>
      <w:r>
        <w:rPr>
          <w:rFonts w:ascii="Times New Roman" w:hAnsi="Times New Roman" w:eastAsia="Times New Roman" w:cs="Times New Roman"/>
          <w:sz w:val="22"/>
          <w:szCs w:val="22"/>
          <w:spacing w:val="-10"/>
        </w:rPr>
        <w:t>NFSD</w:t>
      </w:r>
      <w:r>
        <w:rPr>
          <w:rFonts w:ascii="SimSun" w:hAnsi="SimSun" w:eastAsia="SimSun" w:cs="SimSun"/>
          <w:sz w:val="22"/>
          <w:szCs w:val="22"/>
          <w:spacing w:val="-10"/>
        </w:rPr>
        <w:t>写数据调用流程</w:t>
      </w:r>
    </w:p>
    <w:p>
      <w:pPr>
        <w:ind w:left="189" w:firstLine="460"/>
        <w:spacing w:before="149" w:line="302" w:lineRule="auto"/>
        <w:rPr>
          <w:rFonts w:ascii="SimSun" w:hAnsi="SimSun" w:eastAsia="SimSun" w:cs="SimSun"/>
          <w:sz w:val="22"/>
          <w:szCs w:val="22"/>
        </w:rPr>
      </w:pPr>
      <w:r>
        <w:rPr>
          <w:rFonts w:ascii="SimSun" w:hAnsi="SimSun" w:eastAsia="SimSun" w:cs="SimSun"/>
          <w:sz w:val="22"/>
          <w:szCs w:val="22"/>
          <w:spacing w:val="5"/>
        </w:rPr>
        <w:t>通过图5-19可以看清楚写数据的处理流程及各个模块的函数。需要注意的是，</w:t>
      </w:r>
      <w:r>
        <w:rPr>
          <w:rFonts w:ascii="SimSun" w:hAnsi="SimSun" w:eastAsia="SimSun" w:cs="SimSun"/>
          <w:sz w:val="22"/>
          <w:szCs w:val="22"/>
          <w:spacing w:val="9"/>
        </w:rPr>
        <w:t xml:space="preserve"> </w:t>
      </w:r>
      <w:r>
        <w:rPr>
          <w:rFonts w:ascii="SimSun" w:hAnsi="SimSun" w:eastAsia="SimSun" w:cs="SimSun"/>
          <w:sz w:val="22"/>
          <w:szCs w:val="22"/>
          <w:spacing w:val="6"/>
        </w:rPr>
        <w:t>图5-19只罗列了关键的函数，并非所有函数。</w:t>
      </w:r>
    </w:p>
    <w:p>
      <w:pPr>
        <w:ind w:left="189" w:right="101" w:firstLine="460"/>
        <w:spacing w:before="1" w:line="305" w:lineRule="auto"/>
        <w:rPr>
          <w:rFonts w:ascii="SimSun" w:hAnsi="SimSun" w:eastAsia="SimSun" w:cs="SimSun"/>
          <w:sz w:val="22"/>
          <w:szCs w:val="22"/>
        </w:rPr>
      </w:pPr>
      <w:r>
        <w:rPr>
          <w:rFonts w:ascii="SimSun" w:hAnsi="SimSun" w:eastAsia="SimSun" w:cs="SimSun"/>
          <w:sz w:val="22"/>
          <w:szCs w:val="22"/>
          <w:spacing w:val="9"/>
        </w:rPr>
        <w:t>对于协议其他函数的处理，在</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9"/>
        </w:rPr>
        <w:t>模块的流程是一样的，差异在</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9"/>
        </w:rPr>
        <w:t>模块</w:t>
      </w:r>
      <w:r>
        <w:rPr>
          <w:rFonts w:ascii="SimSun" w:hAnsi="SimSun" w:eastAsia="SimSun" w:cs="SimSun"/>
          <w:sz w:val="22"/>
          <w:szCs w:val="22"/>
        </w:rPr>
        <w:t xml:space="preserve"> </w:t>
      </w:r>
      <w:r>
        <w:rPr>
          <w:rFonts w:ascii="SimSun" w:hAnsi="SimSun" w:eastAsia="SimSun" w:cs="SimSun"/>
          <w:sz w:val="22"/>
          <w:szCs w:val="22"/>
          <w:spacing w:val="6"/>
        </w:rPr>
        <w:t>中，主要是</w:t>
      </w:r>
      <w:r>
        <w:rPr>
          <w:rFonts w:ascii="Times New Roman" w:hAnsi="Times New Roman" w:eastAsia="Times New Roman" w:cs="Times New Roman"/>
          <w:sz w:val="22"/>
          <w:szCs w:val="22"/>
        </w:rPr>
        <w:t>NFSD</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6"/>
        </w:rPr>
        <w:t>模块中被调用的函数指针有所不同。</w:t>
      </w:r>
    </w:p>
    <w:p>
      <w:pPr>
        <w:ind w:left="189"/>
        <w:spacing w:before="223" w:line="198" w:lineRule="auto"/>
        <w:outlineLvl w:val="2"/>
        <w:rPr>
          <w:rFonts w:ascii="Arial" w:hAnsi="Arial" w:eastAsia="Arial" w:cs="Arial"/>
          <w:sz w:val="28"/>
          <w:szCs w:val="28"/>
        </w:rPr>
      </w:pPr>
      <w:bookmarkStart w:name="bookmark115" w:id="354"/>
      <w:bookmarkEnd w:id="354"/>
      <w:r>
        <w:rPr>
          <w:rFonts w:ascii="Arial" w:hAnsi="Arial" w:eastAsia="Arial" w:cs="Arial"/>
          <w:sz w:val="28"/>
          <w:szCs w:val="28"/>
          <w:b/>
          <w:bCs/>
          <w:spacing w:val="-3"/>
        </w:rPr>
        <w:t>5.7.2</w:t>
      </w:r>
      <w:r>
        <w:rPr>
          <w:rFonts w:ascii="Arial" w:hAnsi="Arial" w:eastAsia="Arial" w:cs="Arial"/>
          <w:sz w:val="28"/>
          <w:szCs w:val="28"/>
          <w:b/>
          <w:bCs/>
          <w:spacing w:val="18"/>
        </w:rPr>
        <w:t xml:space="preserve">   </w:t>
      </w:r>
      <w:r>
        <w:rPr>
          <w:rFonts w:ascii="Arial" w:hAnsi="Arial" w:eastAsia="Arial" w:cs="Arial"/>
          <w:sz w:val="28"/>
          <w:szCs w:val="28"/>
          <w:b/>
          <w:bCs/>
          <w:spacing w:val="-3"/>
        </w:rPr>
        <w:t>NFS-Ganesha</w:t>
      </w:r>
    </w:p>
    <w:p>
      <w:pPr>
        <w:ind w:left="189" w:right="96" w:firstLine="460"/>
        <w:spacing w:before="254" w:line="310" w:lineRule="auto"/>
        <w:jc w:val="both"/>
        <w:rPr>
          <w:rFonts w:ascii="SimSun" w:hAnsi="SimSun" w:eastAsia="SimSun" w:cs="SimSun"/>
          <w:sz w:val="22"/>
          <w:szCs w:val="22"/>
        </w:rPr>
      </w:pPr>
      <w:r>
        <w:rPr>
          <w:rFonts w:ascii="SimSun" w:hAnsi="SimSun" w:eastAsia="SimSun" w:cs="SimSun"/>
          <w:sz w:val="22"/>
          <w:szCs w:val="22"/>
        </w:rPr>
        <w:t>NFS</w:t>
      </w:r>
      <w:r>
        <w:rPr>
          <w:rFonts w:ascii="SimSun" w:hAnsi="SimSun" w:eastAsia="SimSun" w:cs="SimSun"/>
          <w:sz w:val="22"/>
          <w:szCs w:val="22"/>
          <w:spacing w:val="10"/>
        </w:rPr>
        <w:t>-</w:t>
      </w:r>
      <w:r>
        <w:rPr>
          <w:rFonts w:ascii="SimSun" w:hAnsi="SimSun" w:eastAsia="SimSun" w:cs="SimSun"/>
          <w:sz w:val="22"/>
          <w:szCs w:val="22"/>
        </w:rPr>
        <w:t>Ganesha</w:t>
      </w:r>
      <w:r>
        <w:rPr>
          <w:rFonts w:ascii="SimSun" w:hAnsi="SimSun" w:eastAsia="SimSun" w:cs="SimSun"/>
          <w:sz w:val="22"/>
          <w:szCs w:val="22"/>
          <w:spacing w:val="10"/>
        </w:rPr>
        <w:t xml:space="preserve"> 是一个用户态的</w:t>
      </w:r>
      <w:r>
        <w:rPr>
          <w:rFonts w:ascii="SimSun" w:hAnsi="SimSun" w:eastAsia="SimSun" w:cs="SimSun"/>
          <w:sz w:val="22"/>
          <w:szCs w:val="22"/>
        </w:rPr>
        <w:t>NFS</w:t>
      </w:r>
      <w:r>
        <w:rPr>
          <w:rFonts w:ascii="SimSun" w:hAnsi="SimSun" w:eastAsia="SimSun" w:cs="SimSun"/>
          <w:sz w:val="22"/>
          <w:szCs w:val="22"/>
          <w:spacing w:val="52"/>
        </w:rPr>
        <w:t xml:space="preserve"> </w:t>
      </w:r>
      <w:r>
        <w:rPr>
          <w:rFonts w:ascii="SimSun" w:hAnsi="SimSun" w:eastAsia="SimSun" w:cs="SimSun"/>
          <w:sz w:val="22"/>
          <w:szCs w:val="22"/>
          <w:spacing w:val="10"/>
        </w:rPr>
        <w:t>服务端，提供了与操作系</w:t>
      </w:r>
      <w:r>
        <w:rPr>
          <w:rFonts w:ascii="SimSun" w:hAnsi="SimSun" w:eastAsia="SimSun" w:cs="SimSun"/>
          <w:sz w:val="22"/>
          <w:szCs w:val="22"/>
          <w:spacing w:val="9"/>
        </w:rPr>
        <w:t>统内核</w:t>
      </w:r>
      <w:r>
        <w:rPr>
          <w:rFonts w:ascii="SimSun" w:hAnsi="SimSun" w:eastAsia="SimSun" w:cs="SimSun"/>
          <w:sz w:val="22"/>
          <w:szCs w:val="22"/>
        </w:rPr>
        <w:t>NFSD</w:t>
      </w:r>
      <w:r>
        <w:rPr>
          <w:rFonts w:ascii="SimSun" w:hAnsi="SimSun" w:eastAsia="SimSun" w:cs="SimSun"/>
          <w:sz w:val="22"/>
          <w:szCs w:val="22"/>
          <w:spacing w:val="102"/>
        </w:rPr>
        <w:t xml:space="preserve"> </w:t>
      </w:r>
      <w:r>
        <w:rPr>
          <w:rFonts w:ascii="SimSun" w:hAnsi="SimSun" w:eastAsia="SimSun" w:cs="SimSun"/>
          <w:sz w:val="22"/>
          <w:szCs w:val="22"/>
          <w:spacing w:val="9"/>
        </w:rPr>
        <w:t>相</w:t>
      </w:r>
      <w:r>
        <w:rPr>
          <w:rFonts w:ascii="SimSun" w:hAnsi="SimSun" w:eastAsia="SimSun" w:cs="SimSun"/>
          <w:sz w:val="22"/>
          <w:szCs w:val="22"/>
        </w:rPr>
        <w:t xml:space="preserve"> </w:t>
      </w:r>
      <w:r>
        <w:rPr>
          <w:rFonts w:ascii="SimSun" w:hAnsi="SimSun" w:eastAsia="SimSun" w:cs="SimSun"/>
          <w:sz w:val="22"/>
          <w:szCs w:val="22"/>
          <w:spacing w:val="4"/>
        </w:rPr>
        <w:t>同的功能。</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Ganesha</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具有在用户态实现、多协议支持和后端多存储类型支持3</w:t>
      </w:r>
      <w:r>
        <w:rPr>
          <w:rFonts w:ascii="SimSun" w:hAnsi="SimSun" w:eastAsia="SimSun" w:cs="SimSun"/>
          <w:sz w:val="22"/>
          <w:szCs w:val="22"/>
          <w:spacing w:val="7"/>
        </w:rPr>
        <w:t xml:space="preserve"> </w:t>
      </w:r>
      <w:r>
        <w:rPr>
          <w:rFonts w:ascii="SimSun" w:hAnsi="SimSun" w:eastAsia="SimSun" w:cs="SimSun"/>
          <w:sz w:val="22"/>
          <w:szCs w:val="22"/>
          <w:spacing w:val="3"/>
        </w:rPr>
        <w:t>个特点。由于在用户态实现这个特点，因此很多其他特性的实现也比较方便。同时</w:t>
      </w:r>
    </w:p>
    <w:p>
      <w:pPr>
        <w:spacing w:line="310" w:lineRule="auto"/>
        <w:sectPr>
          <w:footerReference w:type="default" r:id="rId761"/>
          <w:pgSz w:w="9060" w:h="14150"/>
          <w:pgMar w:top="395" w:right="149" w:bottom="663" w:left="589" w:header="0" w:footer="465" w:gutter="0"/>
        </w:sectPr>
        <w:rPr>
          <w:rFonts w:ascii="SimSun" w:hAnsi="SimSun" w:eastAsia="SimSun" w:cs="SimSun"/>
          <w:sz w:val="22"/>
          <w:szCs w:val="22"/>
        </w:rPr>
      </w:pPr>
    </w:p>
    <w:p>
      <w:pPr>
        <w:spacing w:line="283" w:lineRule="auto"/>
        <w:rPr>
          <w:rFonts w:ascii="Arial"/>
          <w:sz w:val="21"/>
        </w:rPr>
      </w:pPr>
      <w:r/>
    </w:p>
    <w:p>
      <w:pPr>
        <w:pStyle w:val="BodyText"/>
        <w:ind w:left="4490"/>
        <w:spacing w:before="72" w:line="221" w:lineRule="auto"/>
        <w:tabs>
          <w:tab w:val="left" w:pos="4632"/>
        </w:tabs>
        <w:rPr>
          <w:sz w:val="22"/>
          <w:szCs w:val="22"/>
        </w:rPr>
      </w:pPr>
      <w:bookmarkStart w:name="bookmark249" w:id="355"/>
      <w:bookmarkEnd w:id="355"/>
      <w:r>
        <w:rPr>
          <w:sz w:val="22"/>
          <w:szCs w:val="22"/>
          <w:u w:val="single" w:color="auto"/>
        </w:rPr>
        <w:tab/>
      </w:r>
      <w:r>
        <w:rPr>
          <w:sz w:val="22"/>
          <w:szCs w:val="22"/>
          <w:u w:val="single" w:color="auto"/>
          <w:spacing w:val="22"/>
        </w:rPr>
        <w:t>第5章基于网络共享的网络文件系统</w:t>
      </w:r>
      <w:r>
        <w:rPr>
          <w:sz w:val="22"/>
          <w:szCs w:val="22"/>
          <w:u w:val="single" w:color="auto"/>
          <w:spacing w:val="2"/>
        </w:rPr>
        <w:t xml:space="preserve">    </w:t>
      </w:r>
    </w:p>
    <w:p>
      <w:pPr>
        <w:spacing w:line="433" w:lineRule="auto"/>
        <w:rPr>
          <w:rFonts w:ascii="Arial"/>
          <w:sz w:val="21"/>
        </w:rPr>
      </w:pPr>
      <w:r/>
    </w:p>
    <w:p>
      <w:pPr>
        <w:ind w:left="29" w:right="815"/>
        <w:spacing w:before="71" w:line="307" w:lineRule="auto"/>
        <w:rPr>
          <w:rFonts w:ascii="SimSun" w:hAnsi="SimSun" w:eastAsia="SimSun" w:cs="SimSun"/>
          <w:sz w:val="22"/>
          <w:szCs w:val="22"/>
        </w:rPr>
      </w:pPr>
      <w:r>
        <w:rPr>
          <w:rFonts w:ascii="SimSun" w:hAnsi="SimSun" w:eastAsia="SimSun" w:cs="SimSun"/>
          <w:sz w:val="22"/>
          <w:szCs w:val="22"/>
          <w:spacing w:val="1"/>
        </w:rPr>
        <w:t>由于在用户态实现，读/写会出现内核态与用户态拷贝的情况，因此性</w:t>
      </w:r>
      <w:r>
        <w:rPr>
          <w:rFonts w:ascii="SimSun" w:hAnsi="SimSun" w:eastAsia="SimSun" w:cs="SimSun"/>
          <w:sz w:val="22"/>
          <w:szCs w:val="22"/>
        </w:rPr>
        <w:t>能相对</w:t>
      </w:r>
      <w:r>
        <w:rPr>
          <w:rFonts w:ascii="Times New Roman" w:hAnsi="Times New Roman" w:eastAsia="Times New Roman" w:cs="Times New Roman"/>
          <w:sz w:val="22"/>
          <w:szCs w:val="22"/>
        </w:rPr>
        <w:t>NFSD </w:t>
      </w:r>
      <w:r>
        <w:rPr>
          <w:rFonts w:ascii="SimSun" w:hAnsi="SimSun" w:eastAsia="SimSun" w:cs="SimSun"/>
          <w:sz w:val="22"/>
          <w:szCs w:val="22"/>
          <w:spacing w:val="-2"/>
        </w:rPr>
        <w:t>要差一些。</w:t>
      </w:r>
    </w:p>
    <w:p>
      <w:pPr>
        <w:ind w:left="29" w:right="731" w:firstLine="429"/>
        <w:spacing w:before="1" w:line="292" w:lineRule="auto"/>
        <w:jc w:val="both"/>
        <w:rPr>
          <w:rFonts w:ascii="SimSun" w:hAnsi="SimSun" w:eastAsia="SimSun" w:cs="SimSun"/>
          <w:sz w:val="22"/>
          <w:szCs w:val="22"/>
        </w:rPr>
      </w:pPr>
      <w:r>
        <w:rPr>
          <w:rFonts w:ascii="Times New Roman" w:hAnsi="Times New Roman" w:eastAsia="Times New Roman" w:cs="Times New Roman"/>
          <w:sz w:val="24"/>
          <w:szCs w:val="24"/>
          <w:spacing w:val="-2"/>
        </w:rPr>
        <w:t>NFS-Ganesha</w:t>
      </w:r>
      <w:r>
        <w:rPr>
          <w:rFonts w:ascii="SimSun" w:hAnsi="SimSun" w:eastAsia="SimSun" w:cs="SimSun"/>
          <w:sz w:val="24"/>
          <w:szCs w:val="24"/>
          <w:spacing w:val="-2"/>
        </w:rPr>
        <w:t>的整体架构(见图5-20</w:t>
      </w:r>
      <w:r>
        <w:rPr>
          <w:rFonts w:ascii="SimSun" w:hAnsi="SimSun" w:eastAsia="SimSun" w:cs="SimSun"/>
          <w:sz w:val="24"/>
          <w:szCs w:val="24"/>
          <w:spacing w:val="-3"/>
        </w:rPr>
        <w:t>)与内核</w:t>
      </w:r>
      <w:r>
        <w:rPr>
          <w:rFonts w:ascii="Times New Roman" w:hAnsi="Times New Roman" w:eastAsia="Times New Roman" w:cs="Times New Roman"/>
          <w:sz w:val="24"/>
          <w:szCs w:val="24"/>
          <w:spacing w:val="-3"/>
        </w:rPr>
        <w:t>NFSD</w:t>
      </w:r>
      <w:r>
        <w:rPr>
          <w:rFonts w:ascii="SimSun" w:hAnsi="SimSun" w:eastAsia="SimSun" w:cs="SimSun"/>
          <w:sz w:val="24"/>
          <w:szCs w:val="24"/>
          <w:spacing w:val="-3"/>
        </w:rPr>
        <w:t>的整体架构类似，也是通</w:t>
      </w:r>
      <w:r>
        <w:rPr>
          <w:rFonts w:ascii="SimSun" w:hAnsi="SimSun" w:eastAsia="SimSun" w:cs="SimSun"/>
          <w:sz w:val="24"/>
          <w:szCs w:val="24"/>
        </w:rPr>
        <w:t xml:space="preserve"> </w:t>
      </w:r>
      <w:r>
        <w:rPr>
          <w:rFonts w:ascii="SimSun" w:hAnsi="SimSun" w:eastAsia="SimSun" w:cs="SimSun"/>
          <w:sz w:val="22"/>
          <w:szCs w:val="22"/>
          <w:spacing w:val="3"/>
        </w:rPr>
        <w:t>过守护进程和函数指针的方式实现请求的分发处理。</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Ganesha</w:t>
      </w:r>
      <w:r>
        <w:rPr>
          <w:rFonts w:ascii="Times New Roman" w:hAnsi="Times New Roman" w:eastAsia="Times New Roman" w:cs="Times New Roman"/>
          <w:sz w:val="22"/>
          <w:szCs w:val="22"/>
          <w:spacing w:val="53"/>
          <w:w w:val="101"/>
        </w:rPr>
        <w:t xml:space="preserve"> </w:t>
      </w:r>
      <w:r>
        <w:rPr>
          <w:rFonts w:ascii="SimSun" w:hAnsi="SimSun" w:eastAsia="SimSun" w:cs="SimSun"/>
          <w:sz w:val="22"/>
          <w:szCs w:val="22"/>
          <w:spacing w:val="3"/>
        </w:rPr>
        <w:t>没有实现自己的</w:t>
      </w:r>
      <w:r>
        <w:rPr>
          <w:rFonts w:ascii="SimSun" w:hAnsi="SimSun" w:eastAsia="SimSun" w:cs="SimSun"/>
          <w:sz w:val="22"/>
          <w:szCs w:val="22"/>
        </w:rPr>
        <w:t xml:space="preserve"> </w:t>
      </w:r>
      <w:r>
        <w:rPr>
          <w:rFonts w:ascii="SimSun" w:hAnsi="SimSun" w:eastAsia="SimSun" w:cs="SimSun"/>
          <w:sz w:val="22"/>
          <w:szCs w:val="22"/>
        </w:rPr>
        <w:t>RPC</w:t>
      </w:r>
      <w:r>
        <w:rPr>
          <w:rFonts w:ascii="SimSun" w:hAnsi="SimSun" w:eastAsia="SimSun" w:cs="SimSun"/>
          <w:sz w:val="22"/>
          <w:szCs w:val="22"/>
          <w:spacing w:val="4"/>
        </w:rPr>
        <w:t xml:space="preserve"> 库，而是使用了</w:t>
      </w:r>
      <w:r>
        <w:rPr>
          <w:rFonts w:ascii="SimSun" w:hAnsi="SimSun" w:eastAsia="SimSun" w:cs="SimSun"/>
          <w:sz w:val="22"/>
          <w:szCs w:val="22"/>
        </w:rPr>
        <w:t>TI</w:t>
      </w:r>
      <w:r>
        <w:rPr>
          <w:rFonts w:ascii="SimSun" w:hAnsi="SimSun" w:eastAsia="SimSun" w:cs="SimSun"/>
          <w:sz w:val="22"/>
          <w:szCs w:val="22"/>
          <w:spacing w:val="4"/>
        </w:rPr>
        <w:t>-</w:t>
      </w:r>
      <w:r>
        <w:rPr>
          <w:rFonts w:ascii="SimSun" w:hAnsi="SimSun" w:eastAsia="SimSun" w:cs="SimSun"/>
          <w:sz w:val="22"/>
          <w:szCs w:val="22"/>
        </w:rPr>
        <w:t>RPC</w:t>
      </w:r>
      <w:r>
        <w:rPr>
          <w:rFonts w:ascii="SimSun" w:hAnsi="SimSun" w:eastAsia="SimSun" w:cs="SimSun"/>
          <w:sz w:val="22"/>
          <w:szCs w:val="22"/>
          <w:spacing w:val="4"/>
        </w:rPr>
        <w:t>。</w:t>
      </w:r>
    </w:p>
    <w:p>
      <w:pPr>
        <w:pStyle w:val="BodyText"/>
        <w:ind w:firstLine="1810"/>
        <w:spacing w:before="103" w:line="3510" w:lineRule="exact"/>
        <w:rPr/>
      </w:pPr>
      <w:r>
        <mc:AlternateContent xmlns:mc="http://schemas.openxmlformats.org/markup-compatibility/2006">
          <mc:Choice Requires="wps">
            <w:drawing>
              <wp:anchor distT="0" distB="0" distL="0" distR="0" simplePos="0" relativeHeight="255074304" behindDoc="0" locked="0" layoutInCell="1" allowOverlap="1">
                <wp:simplePos x="0" y="0"/>
                <wp:positionH relativeFrom="column">
                  <wp:posOffset>3154808</wp:posOffset>
                </wp:positionH>
                <wp:positionV relativeFrom="paragraph">
                  <wp:posOffset>568565</wp:posOffset>
                </wp:positionV>
                <wp:extent cx="346709" cy="165735"/>
                <wp:effectExtent l="0" t="0" r="0" b="0"/>
                <wp:wrapNone/>
                <wp:docPr id="804" name="TextBox 804"/>
                <wp:cNvGraphicFramePr/>
                <a:graphic>
                  <a:graphicData uri="http://schemas.microsoft.com/office/word/2010/wordprocessingShape">
                    <wps:wsp>
                      <wps:cNvPr id="804" name="TextBox 804"/>
                      <wps:cNvSpPr txBox="1"/>
                      <wps:spPr>
                        <a:xfrm rot="5400000">
                          <a:off x="3154808" y="568565"/>
                          <a:ext cx="346709" cy="16573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70" w:line="185" w:lineRule="auto"/>
                              <w:rPr>
                                <w:rFonts w:ascii="SimSun" w:hAnsi="SimSun" w:eastAsia="SimSun" w:cs="SimSun"/>
                                <w:sz w:val="17"/>
                                <w:szCs w:val="17"/>
                              </w:rPr>
                            </w:pPr>
                            <w:r>
                              <w:rPr>
                                <w:rFonts w:ascii="SimSun" w:hAnsi="SimSun" w:eastAsia="SimSun" w:cs="SimSun"/>
                                <w:sz w:val="17"/>
                                <w:szCs w:val="17"/>
                                <w:spacing w:val="-1"/>
                              </w:rPr>
                              <w:t>GSSAPI</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44" style="position:absolute;margin-left:248.41pt;margin-top:44.7689pt;mso-position-vertical-relative:text;mso-position-horizontal-relative:text;width:27.3pt;height:13.05pt;z-index:255074304;rotation:90;" filled="false" stroked="false" type="#_x0000_t202">
                <v:fill on="false"/>
                <v:stroke on="false"/>
                <v:path/>
                <v:imagedata o:title=""/>
                <o:lock v:ext="edit" aspectratio="false"/>
                <v:textbox inset="0mm,0mm,0mm,0mm">
                  <w:txbxContent>
                    <w:p>
                      <w:pPr>
                        <w:ind w:left="20"/>
                        <w:spacing w:before="70" w:line="185" w:lineRule="auto"/>
                        <w:rPr>
                          <w:rFonts w:ascii="SimSun" w:hAnsi="SimSun" w:eastAsia="SimSun" w:cs="SimSun"/>
                          <w:sz w:val="17"/>
                          <w:szCs w:val="17"/>
                        </w:rPr>
                      </w:pPr>
                      <w:r>
                        <w:rPr>
                          <w:rFonts w:ascii="SimSun" w:hAnsi="SimSun" w:eastAsia="SimSun" w:cs="SimSun"/>
                          <w:sz w:val="17"/>
                          <w:szCs w:val="17"/>
                          <w:spacing w:val="-1"/>
                        </w:rPr>
                        <w:t>GSSAPI</w:t>
                      </w:r>
                    </w:p>
                  </w:txbxContent>
                </v:textbox>
              </v:shape>
            </w:pict>
          </mc:Fallback>
        </mc:AlternateContent>
      </w:r>
      <w:r>
        <w:rPr>
          <w:position w:val="-70"/>
        </w:rPr>
        <w:pict>
          <v:group id="_x0000_s1246" style="mso-position-vertical-relative:line;mso-position-horizontal-relative:char;width:226.05pt;height:175.55pt;" filled="false" stroked="false" coordsize="4521,3511" coordorigin="0,0">
            <v:shape id="_x0000_s1248" style="position:absolute;left:0;top:0;width:4521;height:3511;" filled="false" stroked="false" type="#_x0000_t75">
              <v:imagedata o:title="" r:id="rId765"/>
            </v:shape>
            <v:shape id="_x0000_s1250" style="position:absolute;left:359;top:187;width:2707;height:3172;" filled="false" stroked="false" type="#_x0000_t202">
              <v:fill on="false"/>
              <v:stroke on="false"/>
              <v:path/>
              <v:imagedata o:title=""/>
              <o:lock v:ext="edit" aspectratio="false"/>
              <v:textbox inset="0mm,0mm,0mm,0mm">
                <w:txbxContent>
                  <w:p>
                    <w:pPr>
                      <w:ind w:left="959"/>
                      <w:spacing w:before="19" w:line="221" w:lineRule="auto"/>
                      <w:rPr>
                        <w:rFonts w:ascii="SimHei" w:hAnsi="SimHei" w:eastAsia="SimHei" w:cs="SimHei"/>
                        <w:sz w:val="22"/>
                        <w:szCs w:val="22"/>
                      </w:rPr>
                    </w:pPr>
                    <w:r>
                      <w:rPr>
                        <w:rFonts w:ascii="SimSun" w:hAnsi="SimSun" w:eastAsia="SimSun" w:cs="SimSun"/>
                        <w:sz w:val="22"/>
                        <w:szCs w:val="22"/>
                        <w:spacing w:val="-10"/>
                      </w:rPr>
                      <w:t>RPC</w:t>
                    </w:r>
                    <w:r>
                      <w:rPr>
                        <w:rFonts w:ascii="SimHei" w:hAnsi="SimHei" w:eastAsia="SimHei" w:cs="SimHei"/>
                        <w:sz w:val="22"/>
                        <w:szCs w:val="22"/>
                        <w:spacing w:val="-10"/>
                      </w:rPr>
                      <w:t>分发</w:t>
                    </w:r>
                  </w:p>
                  <w:p>
                    <w:pPr>
                      <w:ind w:left="20"/>
                      <w:spacing w:before="251" w:line="212" w:lineRule="auto"/>
                      <w:rPr>
                        <w:rFonts w:ascii="SimHei" w:hAnsi="SimHei" w:eastAsia="SimHei" w:cs="SimHei"/>
                        <w:sz w:val="15"/>
                        <w:szCs w:val="15"/>
                      </w:rPr>
                    </w:pPr>
                    <w:r>
                      <w:rPr>
                        <w:rFonts w:ascii="Arial" w:hAnsi="Arial" w:eastAsia="Arial" w:cs="Arial"/>
                        <w:sz w:val="15"/>
                        <w:szCs w:val="15"/>
                        <w:spacing w:val="-1"/>
                      </w:rPr>
                      <w:t>RPCSEC_GSS              </w:t>
                    </w:r>
                    <w:r>
                      <w:rPr>
                        <w:rFonts w:ascii="SimSun" w:hAnsi="SimSun" w:eastAsia="SimSun" w:cs="SimSun"/>
                        <w:sz w:val="15"/>
                        <w:szCs w:val="15"/>
                        <w:spacing w:val="-1"/>
                      </w:rPr>
                      <w:t>Dup</w:t>
                    </w:r>
                    <w:r>
                      <w:rPr>
                        <w:rFonts w:ascii="SimSun" w:hAnsi="SimSun" w:eastAsia="SimSun" w:cs="SimSun"/>
                        <w:sz w:val="15"/>
                        <w:szCs w:val="15"/>
                        <w:spacing w:val="11"/>
                      </w:rPr>
                      <w:t xml:space="preserve">  </w:t>
                    </w:r>
                    <w:r>
                      <w:rPr>
                        <w:rFonts w:ascii="SimSun" w:hAnsi="SimSun" w:eastAsia="SimSun" w:cs="SimSun"/>
                        <w:sz w:val="15"/>
                        <w:szCs w:val="15"/>
                        <w:spacing w:val="-2"/>
                      </w:rPr>
                      <w:t>Req</w:t>
                    </w:r>
                    <w:r>
                      <w:rPr>
                        <w:rFonts w:ascii="SimHei" w:hAnsi="SimHei" w:eastAsia="SimHei" w:cs="SimHei"/>
                        <w:sz w:val="15"/>
                        <w:szCs w:val="15"/>
                        <w:spacing w:val="-2"/>
                      </w:rPr>
                      <w:t>模</w:t>
                    </w:r>
                    <w:r>
                      <w:rPr>
                        <w:rFonts w:ascii="SimHei" w:hAnsi="SimHei" w:eastAsia="SimHei" w:cs="SimHei"/>
                        <w:sz w:val="15"/>
                        <w:szCs w:val="15"/>
                        <w:spacing w:val="-30"/>
                      </w:rPr>
                      <w:t xml:space="preserve"> </w:t>
                    </w:r>
                    <w:r>
                      <w:rPr>
                        <w:rFonts w:ascii="SimHei" w:hAnsi="SimHei" w:eastAsia="SimHei" w:cs="SimHei"/>
                        <w:sz w:val="15"/>
                        <w:szCs w:val="15"/>
                        <w:spacing w:val="-2"/>
                      </w:rPr>
                      <w:t>块</w:t>
                    </w:r>
                  </w:p>
                  <w:p>
                    <w:pPr>
                      <w:ind w:left="30"/>
                      <w:spacing w:before="221" w:line="222" w:lineRule="auto"/>
                      <w:rPr>
                        <w:rFonts w:ascii="Arial" w:hAnsi="Arial" w:eastAsia="Arial" w:cs="Arial"/>
                        <w:sz w:val="15"/>
                        <w:szCs w:val="15"/>
                      </w:rPr>
                    </w:pPr>
                    <w:r>
                      <w:rPr>
                        <w:rFonts w:ascii="SimHei" w:hAnsi="SimHei" w:eastAsia="SimHei" w:cs="SimHei"/>
                        <w:sz w:val="15"/>
                        <w:szCs w:val="15"/>
                        <w:color w:val="FFFFFF"/>
                        <w:spacing w:val="-1"/>
                      </w:rPr>
                      <w:t>挂载协议</w:t>
                    </w:r>
                    <w:r>
                      <w:rPr>
                        <w:rFonts w:ascii="SimHei" w:hAnsi="SimHei" w:eastAsia="SimHei" w:cs="SimHei"/>
                        <w:sz w:val="15"/>
                        <w:szCs w:val="15"/>
                        <w:color w:val="FFFFFF"/>
                        <w:spacing w:val="8"/>
                      </w:rPr>
                      <w:t xml:space="preserve">     </w:t>
                    </w:r>
                    <w:r>
                      <w:rPr>
                        <w:rFonts w:ascii="Arial" w:hAnsi="Arial" w:eastAsia="Arial" w:cs="Arial"/>
                        <w:sz w:val="15"/>
                        <w:szCs w:val="15"/>
                        <w:spacing w:val="-1"/>
                      </w:rPr>
                      <w:t>NFSv2/NFSv4      NFS</w:t>
                    </w:r>
                    <w:r>
                      <w:rPr>
                        <w:rFonts w:ascii="Arial" w:hAnsi="Arial" w:eastAsia="Arial" w:cs="Arial"/>
                        <w:sz w:val="15"/>
                        <w:szCs w:val="15"/>
                        <w:spacing w:val="-2"/>
                      </w:rPr>
                      <w:t>v4</w:t>
                    </w:r>
                  </w:p>
                  <w:p>
                    <w:pPr>
                      <w:spacing w:line="278" w:lineRule="auto"/>
                      <w:rPr>
                        <w:rFonts w:ascii="Arial"/>
                        <w:sz w:val="21"/>
                      </w:rPr>
                    </w:pPr>
                    <w:r/>
                  </w:p>
                  <w:p>
                    <w:pPr>
                      <w:spacing w:line="278" w:lineRule="auto"/>
                      <w:rPr>
                        <w:rFonts w:ascii="Arial"/>
                        <w:sz w:val="21"/>
                      </w:rPr>
                    </w:pPr>
                    <w:r/>
                  </w:p>
                  <w:p>
                    <w:pPr>
                      <w:ind w:left="152"/>
                      <w:spacing w:before="48" w:line="222" w:lineRule="auto"/>
                      <w:rPr>
                        <w:rFonts w:ascii="SimSun" w:hAnsi="SimSun" w:eastAsia="SimSun" w:cs="SimSun"/>
                        <w:sz w:val="15"/>
                        <w:szCs w:val="15"/>
                      </w:rPr>
                    </w:pPr>
                    <w:r>
                      <w:rPr>
                        <w:rFonts w:ascii="SimSun" w:hAnsi="SimSun" w:eastAsia="SimSun" w:cs="SimSun"/>
                        <w:sz w:val="15"/>
                        <w:szCs w:val="15"/>
                        <w:b/>
                        <w:bCs/>
                        <w:color w:val="FFFFFF"/>
                      </w:rPr>
                      <w:t>元数据缓存</w:t>
                    </w:r>
                    <w:r>
                      <w:rPr>
                        <w:rFonts w:ascii="SimSun" w:hAnsi="SimSun" w:eastAsia="SimSun" w:cs="SimSun"/>
                        <w:sz w:val="15"/>
                        <w:szCs w:val="15"/>
                        <w:color w:val="FFFFFF"/>
                        <w:spacing w:val="6"/>
                      </w:rPr>
                      <w:t xml:space="preserve">           </w:t>
                    </w:r>
                    <w:r>
                      <w:rPr>
                        <w:rFonts w:ascii="SimSun" w:hAnsi="SimSun" w:eastAsia="SimSun" w:cs="SimSun"/>
                        <w:sz w:val="15"/>
                        <w:szCs w:val="15"/>
                      </w:rPr>
                      <w:t>数据缓存</w:t>
                    </w:r>
                  </w:p>
                  <w:p>
                    <w:pPr>
                      <w:spacing w:line="328" w:lineRule="auto"/>
                      <w:rPr>
                        <w:rFonts w:ascii="Arial"/>
                        <w:sz w:val="21"/>
                      </w:rPr>
                    </w:pPr>
                    <w:r/>
                  </w:p>
                  <w:p>
                    <w:pPr>
                      <w:spacing w:line="329" w:lineRule="auto"/>
                      <w:rPr>
                        <w:rFonts w:ascii="Arial"/>
                        <w:sz w:val="21"/>
                      </w:rPr>
                    </w:pPr>
                    <w:r/>
                  </w:p>
                  <w:p>
                    <w:pPr>
                      <w:ind w:left="790"/>
                      <w:spacing w:before="49" w:line="221" w:lineRule="auto"/>
                      <w:rPr>
                        <w:rFonts w:ascii="SimHei" w:hAnsi="SimHei" w:eastAsia="SimHei" w:cs="SimHei"/>
                        <w:sz w:val="15"/>
                        <w:szCs w:val="15"/>
                      </w:rPr>
                    </w:pPr>
                    <w:r>
                      <w:rPr>
                        <w:rFonts w:ascii="SimHei" w:hAnsi="SimHei" w:eastAsia="SimHei" w:cs="SimHei"/>
                        <w:sz w:val="15"/>
                        <w:szCs w:val="15"/>
                        <w:spacing w:val="-1"/>
                      </w:rPr>
                      <w:t>文件系统抽象层</w:t>
                    </w:r>
                  </w:p>
                  <w:p>
                    <w:pPr>
                      <w:ind w:left="899"/>
                      <w:spacing w:before="212" w:line="222" w:lineRule="auto"/>
                      <w:rPr>
                        <w:rFonts w:ascii="Arial" w:hAnsi="Arial" w:eastAsia="Arial" w:cs="Arial"/>
                        <w:sz w:val="15"/>
                        <w:szCs w:val="15"/>
                      </w:rPr>
                    </w:pPr>
                    <w:r>
                      <w:rPr>
                        <w:rFonts w:ascii="SimHei" w:hAnsi="SimHei" w:eastAsia="SimHei" w:cs="SimHei"/>
                        <w:sz w:val="15"/>
                        <w:szCs w:val="15"/>
                        <w:spacing w:val="-2"/>
                      </w:rPr>
                      <w:t>命名空间</w:t>
                    </w:r>
                    <w:r>
                      <w:rPr>
                        <w:rFonts w:ascii="Arial" w:hAnsi="Arial" w:eastAsia="Arial" w:cs="Arial"/>
                        <w:sz w:val="15"/>
                        <w:szCs w:val="15"/>
                        <w:spacing w:val="-2"/>
                      </w:rPr>
                      <w:t>API</w:t>
                    </w:r>
                  </w:p>
                </w:txbxContent>
              </v:textbox>
            </v:shape>
            <v:shape id="_x0000_s1252" style="position:absolute;left:3749;top:654;width:575;height:627;" filled="false" stroked="false" type="#_x0000_t202">
              <v:fill on="false"/>
              <v:stroke on="false"/>
              <v:path/>
              <v:imagedata o:title=""/>
              <o:lock v:ext="edit" aspectratio="false"/>
              <v:textbox inset="0mm,0mm,0mm,0mm" style="layout-flow:vertical-ideographic;">
                <w:txbxContent>
                  <w:p>
                    <w:pPr>
                      <w:ind w:left="98"/>
                      <w:spacing w:before="19" w:line="201" w:lineRule="auto"/>
                      <w:rPr>
                        <w:rFonts w:ascii="SimSun" w:hAnsi="SimSun" w:eastAsia="SimSun" w:cs="SimSun"/>
                        <w:sz w:val="14"/>
                        <w:szCs w:val="14"/>
                      </w:rPr>
                    </w:pPr>
                    <w:r>
                      <w:rPr>
                        <w:rFonts w:ascii="SimSun" w:hAnsi="SimSun" w:eastAsia="SimSun" w:cs="SimSun"/>
                        <w:sz w:val="14"/>
                        <w:szCs w:val="14"/>
                        <w:spacing w:val="10"/>
                      </w:rPr>
                      <w:t>哈希表</w:t>
                    </w:r>
                  </w:p>
                  <w:p>
                    <w:pPr>
                      <w:ind w:left="20"/>
                      <w:spacing w:before="246" w:line="203" w:lineRule="auto"/>
                      <w:rPr>
                        <w:rFonts w:ascii="SimHei" w:hAnsi="SimHei" w:eastAsia="SimHei" w:cs="SimHei"/>
                        <w:sz w:val="14"/>
                        <w:szCs w:val="14"/>
                      </w:rPr>
                    </w:pPr>
                    <w:r>
                      <w:rPr>
                        <w:rFonts w:ascii="SimHei" w:hAnsi="SimHei" w:eastAsia="SimHei" w:cs="SimHei"/>
                        <w:sz w:val="14"/>
                        <w:szCs w:val="14"/>
                        <w:spacing w:val="6"/>
                      </w:rPr>
                      <w:t>安全模块</w:t>
                    </w:r>
                  </w:p>
                </w:txbxContent>
              </v:textbox>
            </v:shape>
          </v:group>
        </w:pict>
      </w:r>
    </w:p>
    <w:p>
      <w:pPr>
        <w:ind w:left="2610"/>
        <w:spacing w:before="209" w:line="220" w:lineRule="auto"/>
        <w:rPr>
          <w:rFonts w:ascii="SimSun" w:hAnsi="SimSun" w:eastAsia="SimSun" w:cs="SimSun"/>
          <w:sz w:val="22"/>
          <w:szCs w:val="22"/>
        </w:rPr>
      </w:pPr>
      <w:r>
        <w:rPr>
          <w:rFonts w:ascii="SimSun" w:hAnsi="SimSun" w:eastAsia="SimSun" w:cs="SimSun"/>
          <w:sz w:val="22"/>
          <w:szCs w:val="22"/>
          <w:spacing w:val="-10"/>
        </w:rPr>
        <w:t>图5-20 </w:t>
      </w:r>
      <w:r>
        <w:rPr>
          <w:rFonts w:ascii="Times New Roman" w:hAnsi="Times New Roman" w:eastAsia="Times New Roman" w:cs="Times New Roman"/>
          <w:sz w:val="22"/>
          <w:szCs w:val="22"/>
          <w:spacing w:val="-10"/>
        </w:rPr>
        <w:t>NFS-Ganesha</w:t>
      </w:r>
      <w:r>
        <w:rPr>
          <w:rFonts w:ascii="SimSun" w:hAnsi="SimSun" w:eastAsia="SimSun" w:cs="SimSun"/>
          <w:sz w:val="22"/>
          <w:szCs w:val="22"/>
          <w:spacing w:val="-10"/>
        </w:rPr>
        <w:t>的整体架构</w:t>
      </w:r>
    </w:p>
    <w:p>
      <w:pPr>
        <w:ind w:left="29" w:right="751" w:firstLine="429"/>
        <w:spacing w:before="139" w:line="275" w:lineRule="auto"/>
        <w:jc w:val="both"/>
        <w:rPr>
          <w:rFonts w:ascii="SimSun" w:hAnsi="SimSun" w:eastAsia="SimSun" w:cs="SimSun"/>
          <w:sz w:val="24"/>
          <w:szCs w:val="24"/>
        </w:rPr>
      </w:pPr>
      <w:r>
        <w:rPr>
          <w:rFonts w:ascii="SimSun" w:hAnsi="SimSun" w:eastAsia="SimSun" w:cs="SimSun"/>
          <w:sz w:val="24"/>
          <w:szCs w:val="24"/>
          <w:spacing w:val="-6"/>
        </w:rPr>
        <w:t>由于基于第三方</w:t>
      </w:r>
      <w:r>
        <w:rPr>
          <w:rFonts w:ascii="Times New Roman" w:hAnsi="Times New Roman" w:eastAsia="Times New Roman" w:cs="Times New Roman"/>
          <w:sz w:val="24"/>
          <w:szCs w:val="24"/>
          <w:spacing w:val="-6"/>
        </w:rPr>
        <w:t>RPC</w:t>
      </w:r>
      <w:r>
        <w:rPr>
          <w:rFonts w:ascii="SimSun" w:hAnsi="SimSun" w:eastAsia="SimSun" w:cs="SimSun"/>
          <w:sz w:val="24"/>
          <w:szCs w:val="24"/>
          <w:spacing w:val="-6"/>
        </w:rPr>
        <w:t>库，因此</w:t>
      </w:r>
      <w:r>
        <w:rPr>
          <w:rFonts w:ascii="Times New Roman" w:hAnsi="Times New Roman" w:eastAsia="Times New Roman" w:cs="Times New Roman"/>
          <w:sz w:val="24"/>
          <w:szCs w:val="24"/>
          <w:spacing w:val="-6"/>
        </w:rPr>
        <w:t>NFS-Ganesha</w:t>
      </w:r>
      <w:r>
        <w:rPr>
          <w:rFonts w:ascii="SimSun" w:hAnsi="SimSun" w:eastAsia="SimSun" w:cs="SimSun"/>
          <w:sz w:val="24"/>
          <w:szCs w:val="24"/>
          <w:spacing w:val="-6"/>
        </w:rPr>
        <w:t>只需要将关键的函数指针注册到</w:t>
      </w:r>
      <w:r>
        <w:rPr>
          <w:rFonts w:ascii="SimSun" w:hAnsi="SimSun" w:eastAsia="SimSun" w:cs="SimSun"/>
          <w:sz w:val="24"/>
          <w:szCs w:val="24"/>
          <w:spacing w:val="8"/>
        </w:rPr>
        <w:t xml:space="preserve"> </w:t>
      </w:r>
      <w:r>
        <w:rPr>
          <w:rFonts w:ascii="SimSun" w:hAnsi="SimSun" w:eastAsia="SimSun" w:cs="SimSun"/>
          <w:sz w:val="24"/>
          <w:szCs w:val="24"/>
          <w:spacing w:val="-11"/>
        </w:rPr>
        <w:t>该</w:t>
      </w:r>
      <w:r>
        <w:rPr>
          <w:rFonts w:ascii="Times New Roman" w:hAnsi="Times New Roman" w:eastAsia="Times New Roman" w:cs="Times New Roman"/>
          <w:sz w:val="24"/>
          <w:szCs w:val="24"/>
          <w:spacing w:val="-11"/>
        </w:rPr>
        <w:t>RPC </w:t>
      </w:r>
      <w:r>
        <w:rPr>
          <w:rFonts w:ascii="SimSun" w:hAnsi="SimSun" w:eastAsia="SimSun" w:cs="SimSun"/>
          <w:sz w:val="24"/>
          <w:szCs w:val="24"/>
          <w:spacing w:val="-11"/>
        </w:rPr>
        <w:t>库即可。这样，当客户端有请求时，</w:t>
      </w:r>
      <w:r>
        <w:rPr>
          <w:rFonts w:ascii="Times New Roman" w:hAnsi="Times New Roman" w:eastAsia="Times New Roman" w:cs="Times New Roman"/>
          <w:sz w:val="24"/>
          <w:szCs w:val="24"/>
          <w:spacing w:val="-11"/>
        </w:rPr>
        <w:t>RPC </w:t>
      </w:r>
      <w:r>
        <w:rPr>
          <w:rFonts w:ascii="SimSun" w:hAnsi="SimSun" w:eastAsia="SimSun" w:cs="SimSun"/>
          <w:sz w:val="24"/>
          <w:szCs w:val="24"/>
          <w:spacing w:val="-11"/>
        </w:rPr>
        <w:t>库会自</w:t>
      </w:r>
      <w:r>
        <w:rPr>
          <w:rFonts w:ascii="SimSun" w:hAnsi="SimSun" w:eastAsia="SimSun" w:cs="SimSun"/>
          <w:sz w:val="24"/>
          <w:szCs w:val="24"/>
          <w:spacing w:val="-12"/>
        </w:rPr>
        <w:t>动找到对应的函数指针进</w:t>
      </w:r>
      <w:r>
        <w:rPr>
          <w:rFonts w:ascii="SimSun" w:hAnsi="SimSun" w:eastAsia="SimSun" w:cs="SimSun"/>
          <w:sz w:val="24"/>
          <w:szCs w:val="24"/>
        </w:rPr>
        <w:t xml:space="preserve"> </w:t>
      </w:r>
      <w:r>
        <w:rPr>
          <w:rFonts w:ascii="SimSun" w:hAnsi="SimSun" w:eastAsia="SimSun" w:cs="SimSun"/>
          <w:sz w:val="24"/>
          <w:szCs w:val="24"/>
          <w:spacing w:val="-17"/>
        </w:rPr>
        <w:t>行处理，这部分逻辑将会比较简单。</w:t>
      </w:r>
    </w:p>
    <w:p>
      <w:pPr>
        <w:ind w:left="29" w:right="742" w:firstLine="429"/>
        <w:spacing w:before="35" w:line="305" w:lineRule="auto"/>
        <w:jc w:val="both"/>
        <w:rPr>
          <w:rFonts w:ascii="SimSun" w:hAnsi="SimSun" w:eastAsia="SimSun" w:cs="SimSun"/>
          <w:sz w:val="22"/>
          <w:szCs w:val="22"/>
        </w:rPr>
      </w:pPr>
      <w:r>
        <w:rPr>
          <w:rFonts w:ascii="SimSun" w:hAnsi="SimSun" w:eastAsia="SimSun" w:cs="SimSun"/>
          <w:sz w:val="22"/>
          <w:szCs w:val="22"/>
          <w:spacing w:val="7"/>
        </w:rPr>
        <w:t>我们重点看一下</w:t>
      </w:r>
      <w:r>
        <w:rPr>
          <w:rFonts w:ascii="SimSun" w:hAnsi="SimSun" w:eastAsia="SimSun" w:cs="SimSun"/>
          <w:sz w:val="22"/>
          <w:szCs w:val="22"/>
        </w:rPr>
        <w:t>NFS</w:t>
      </w:r>
      <w:r>
        <w:rPr>
          <w:rFonts w:ascii="SimSun" w:hAnsi="SimSun" w:eastAsia="SimSun" w:cs="SimSun"/>
          <w:sz w:val="22"/>
          <w:szCs w:val="22"/>
          <w:spacing w:val="7"/>
        </w:rPr>
        <w:t>-</w:t>
      </w:r>
      <w:r>
        <w:rPr>
          <w:rFonts w:ascii="SimSun" w:hAnsi="SimSun" w:eastAsia="SimSun" w:cs="SimSun"/>
          <w:sz w:val="22"/>
          <w:szCs w:val="22"/>
        </w:rPr>
        <w:t>Ganesha</w:t>
      </w:r>
      <w:r>
        <w:rPr>
          <w:rFonts w:ascii="SimSun" w:hAnsi="SimSun" w:eastAsia="SimSun" w:cs="SimSun"/>
          <w:sz w:val="22"/>
          <w:szCs w:val="22"/>
          <w:spacing w:val="7"/>
        </w:rPr>
        <w:t xml:space="preserve">  初始化的过程，如代码5-17所示。通过阅读代</w:t>
      </w:r>
      <w:r>
        <w:rPr>
          <w:rFonts w:ascii="SimSun" w:hAnsi="SimSun" w:eastAsia="SimSun" w:cs="SimSun"/>
          <w:sz w:val="22"/>
          <w:szCs w:val="22"/>
          <w:spacing w:val="6"/>
        </w:rPr>
        <w:t xml:space="preserve"> </w:t>
      </w:r>
      <w:r>
        <w:rPr>
          <w:rFonts w:ascii="SimSun" w:hAnsi="SimSun" w:eastAsia="SimSun" w:cs="SimSun"/>
          <w:sz w:val="22"/>
          <w:szCs w:val="22"/>
          <w:spacing w:val="17"/>
        </w:rPr>
        <w:t>码可以知道，</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7"/>
        </w:rPr>
        <w:t>_</w:t>
      </w:r>
      <w:r>
        <w:rPr>
          <w:rFonts w:ascii="Times New Roman" w:hAnsi="Times New Roman" w:eastAsia="Times New Roman" w:cs="Times New Roman"/>
          <w:sz w:val="22"/>
          <w:szCs w:val="22"/>
        </w:rPr>
        <w:t>Init</w:t>
      </w:r>
      <w:r>
        <w:rPr>
          <w:rFonts w:ascii="Times New Roman" w:hAnsi="Times New Roman" w:eastAsia="Times New Roman" w:cs="Times New Roman"/>
          <w:sz w:val="22"/>
          <w:szCs w:val="22"/>
          <w:spacing w:val="17"/>
        </w:rPr>
        <w:t>_</w:t>
      </w:r>
      <w:r>
        <w:rPr>
          <w:rFonts w:ascii="Times New Roman" w:hAnsi="Times New Roman" w:eastAsia="Times New Roman" w:cs="Times New Roman"/>
          <w:sz w:val="22"/>
          <w:szCs w:val="22"/>
        </w:rPr>
        <w:t>svc</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7"/>
        </w:rPr>
        <w:t>(函数的主要功能是</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7"/>
        </w:rPr>
        <w:t>模块的初始化(第1262行)和</w:t>
      </w:r>
      <w:r>
        <w:rPr>
          <w:rFonts w:ascii="SimSun" w:hAnsi="SimSun" w:eastAsia="SimSun" w:cs="SimSun"/>
          <w:sz w:val="22"/>
          <w:szCs w:val="22"/>
        </w:rPr>
        <w:t xml:space="preserve"> </w:t>
      </w:r>
      <w:r>
        <w:rPr>
          <w:rFonts w:ascii="SimSun" w:hAnsi="SimSun" w:eastAsia="SimSun" w:cs="SimSun"/>
          <w:sz w:val="22"/>
          <w:szCs w:val="22"/>
          <w:spacing w:val="15"/>
        </w:rPr>
        <w:t>函数指针的注册(第1324行以下)。其中，函数指针的注册又包含</w:t>
      </w:r>
      <w:r>
        <w:rPr>
          <w:rFonts w:ascii="Times New Roman" w:hAnsi="Times New Roman" w:eastAsia="Times New Roman" w:cs="Times New Roman"/>
          <w:sz w:val="22"/>
          <w:szCs w:val="22"/>
        </w:rPr>
        <w:t>XPRT</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4"/>
        </w:rPr>
        <w:t>的创建</w:t>
      </w:r>
      <w:r>
        <w:rPr>
          <w:rFonts w:ascii="SimSun" w:hAnsi="SimSun" w:eastAsia="SimSun" w:cs="SimSun"/>
          <w:sz w:val="22"/>
          <w:szCs w:val="22"/>
        </w:rPr>
        <w:t xml:space="preserve"> </w:t>
      </w:r>
      <w:r>
        <w:rPr>
          <w:rFonts w:ascii="SimSun" w:hAnsi="SimSun" w:eastAsia="SimSun" w:cs="SimSun"/>
          <w:sz w:val="22"/>
          <w:szCs w:val="22"/>
          <w:spacing w:val="12"/>
        </w:rPr>
        <w:t>(第1324行)和具体函数注册两部分逻辑。</w:t>
      </w:r>
    </w:p>
    <w:p>
      <w:pPr>
        <w:ind w:left="2772"/>
        <w:spacing w:before="106" w:line="213" w:lineRule="auto"/>
        <w:rPr>
          <w:rFonts w:ascii="SimSun" w:hAnsi="SimSun" w:eastAsia="SimSun" w:cs="SimSun"/>
          <w:sz w:val="16"/>
          <w:szCs w:val="16"/>
        </w:rPr>
      </w:pPr>
      <w:r>
        <w:pict>
          <v:shape id="_x0000_s1254" style="position:absolute;margin-left:0.25pt;margin-top:15.3877pt;mso-position-vertical-relative:text;mso-position-horizontal-relative:text;width:404pt;height:0.5pt;z-index:255073280;" filled="false" strokecolor="#000000" strokeweight="0.50pt" coordsize="8080,10" coordorigin="0,0" path="m0,5l8079,5m0,5l8079,5e">
            <v:stroke joinstyle="miter" miterlimit="10"/>
          </v:shape>
        </w:pict>
      </w:r>
      <w:r>
        <w:rPr>
          <w:rFonts w:ascii="SimSun" w:hAnsi="SimSun" w:eastAsia="SimSun" w:cs="SimSun"/>
          <w:sz w:val="16"/>
          <w:szCs w:val="16"/>
          <w:b/>
          <w:bCs/>
          <w:spacing w:val="-2"/>
        </w:rPr>
        <w:t>代码5-17</w:t>
      </w:r>
      <w:r>
        <w:rPr>
          <w:rFonts w:ascii="SimSun" w:hAnsi="SimSun" w:eastAsia="SimSun" w:cs="SimSun"/>
          <w:sz w:val="16"/>
          <w:szCs w:val="16"/>
          <w:spacing w:val="-2"/>
        </w:rPr>
        <w:t xml:space="preserve"> </w:t>
      </w:r>
      <w:r>
        <w:rPr>
          <w:rFonts w:ascii="SimSun" w:hAnsi="SimSun" w:eastAsia="SimSun" w:cs="SimSun"/>
          <w:sz w:val="16"/>
          <w:szCs w:val="16"/>
          <w:b/>
          <w:bCs/>
          <w:spacing w:val="-2"/>
        </w:rPr>
        <w:t>nfs_Init_svc()函数</w:t>
      </w:r>
    </w:p>
    <w:p>
      <w:pPr>
        <w:ind w:left="122"/>
        <w:spacing w:before="56" w:line="213" w:lineRule="auto"/>
        <w:rPr>
          <w:rFonts w:ascii="SimSun" w:hAnsi="SimSun" w:eastAsia="SimSun" w:cs="SimSun"/>
          <w:sz w:val="16"/>
          <w:szCs w:val="16"/>
        </w:rPr>
      </w:pPr>
      <w:r>
        <w:rPr>
          <w:rFonts w:ascii="SimSun" w:hAnsi="SimSun" w:eastAsia="SimSun" w:cs="SimSun"/>
          <w:sz w:val="16"/>
          <w:szCs w:val="16"/>
          <w:b/>
          <w:bCs/>
          <w:spacing w:val="-2"/>
        </w:rPr>
        <w:t>sre/MainNFSD/nfs_rpc_dispacher_thread.c</w:t>
      </w:r>
    </w:p>
    <w:p>
      <w:pPr>
        <w:spacing w:line="22" w:lineRule="exact"/>
        <w:rPr/>
      </w:pPr>
      <w:r/>
    </w:p>
    <w:tbl>
      <w:tblPr>
        <w:tblStyle w:val="TableNormal"/>
        <w:tblW w:w="807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0"/>
        <w:gridCol w:w="7399"/>
      </w:tblGrid>
      <w:tr>
        <w:trPr>
          <w:trHeight w:val="2410" w:hRule="atLeast"/>
        </w:trPr>
        <w:tc>
          <w:tcPr>
            <w:tcW w:w="680" w:type="dxa"/>
            <w:vAlign w:val="top"/>
            <w:tcBorders>
              <w:left w:val="nil"/>
            </w:tcBorders>
          </w:tcPr>
          <w:p>
            <w:pPr>
              <w:pStyle w:val="TableText"/>
              <w:ind w:left="180"/>
              <w:spacing w:before="151" w:line="184" w:lineRule="auto"/>
              <w:rPr/>
            </w:pPr>
            <w:r>
              <w:rPr>
                <w:spacing w:val="-4"/>
              </w:rPr>
              <w:t>1214</w:t>
            </w:r>
          </w:p>
          <w:p>
            <w:pPr>
              <w:spacing w:line="247" w:lineRule="auto"/>
              <w:rPr>
                <w:rFonts w:ascii="Arial"/>
                <w:sz w:val="21"/>
              </w:rPr>
            </w:pPr>
            <w:r/>
          </w:p>
          <w:p>
            <w:pPr>
              <w:spacing w:line="248" w:lineRule="auto"/>
              <w:rPr>
                <w:rFonts w:ascii="Arial"/>
                <w:sz w:val="21"/>
              </w:rPr>
            </w:pPr>
            <w:r/>
          </w:p>
          <w:p>
            <w:pPr>
              <w:pStyle w:val="TableText"/>
              <w:ind w:left="180"/>
              <w:spacing w:before="52" w:line="184" w:lineRule="auto"/>
              <w:rPr/>
            </w:pPr>
            <w:r>
              <w:rPr>
                <w:spacing w:val="-4"/>
              </w:rPr>
              <w:t>1239</w:t>
            </w:r>
          </w:p>
          <w:p>
            <w:pPr>
              <w:pStyle w:val="TableText"/>
              <w:ind w:left="180"/>
              <w:spacing w:before="80" w:line="184" w:lineRule="auto"/>
              <w:rPr/>
            </w:pPr>
            <w:r>
              <w:rPr>
                <w:spacing w:val="-4"/>
              </w:rPr>
              <w:t>1240</w:t>
            </w:r>
          </w:p>
          <w:p>
            <w:pPr>
              <w:pStyle w:val="TableText"/>
              <w:ind w:left="180"/>
              <w:spacing w:before="70" w:line="184" w:lineRule="auto"/>
              <w:rPr/>
            </w:pPr>
            <w:r>
              <w:rPr>
                <w:spacing w:val="-4"/>
              </w:rPr>
              <w:t>1241</w:t>
            </w:r>
          </w:p>
          <w:p>
            <w:pPr>
              <w:pStyle w:val="TableText"/>
              <w:ind w:left="180"/>
              <w:spacing w:before="71" w:line="184" w:lineRule="auto"/>
              <w:rPr/>
            </w:pPr>
            <w:r>
              <w:rPr>
                <w:spacing w:val="-4"/>
              </w:rPr>
              <w:t>1242</w:t>
            </w:r>
          </w:p>
          <w:p>
            <w:pPr>
              <w:pStyle w:val="TableText"/>
              <w:ind w:left="180"/>
              <w:spacing w:before="80" w:line="184" w:lineRule="auto"/>
              <w:rPr/>
            </w:pPr>
            <w:r>
              <w:rPr>
                <w:spacing w:val="-4"/>
              </w:rPr>
              <w:t>1243</w:t>
            </w:r>
          </w:p>
          <w:p>
            <w:pPr>
              <w:pStyle w:val="TableText"/>
              <w:ind w:left="180"/>
              <w:spacing w:before="71" w:line="184" w:lineRule="auto"/>
              <w:rPr/>
            </w:pPr>
            <w:r>
              <w:rPr>
                <w:spacing w:val="-4"/>
              </w:rPr>
              <w:t>1244</w:t>
            </w:r>
          </w:p>
          <w:p>
            <w:pPr>
              <w:pStyle w:val="TableText"/>
              <w:ind w:left="180"/>
              <w:spacing w:before="80" w:line="128" w:lineRule="exact"/>
              <w:rPr/>
            </w:pPr>
            <w:r>
              <w:rPr>
                <w:spacing w:val="-4"/>
                <w:position w:val="-2"/>
              </w:rPr>
              <w:t>1245</w:t>
            </w:r>
          </w:p>
        </w:tc>
        <w:tc>
          <w:tcPr>
            <w:tcW w:w="7399" w:type="dxa"/>
            <w:vAlign w:val="top"/>
            <w:tcBorders>
              <w:right w:val="nil"/>
            </w:tcBorders>
          </w:tcPr>
          <w:p>
            <w:pPr>
              <w:pStyle w:val="TableText"/>
              <w:ind w:left="455" w:right="5063"/>
              <w:spacing w:before="106" w:line="264" w:lineRule="auto"/>
              <w:rPr/>
            </w:pPr>
            <w:r>
              <w:rPr>
                <w:spacing w:val="-1"/>
              </w:rPr>
              <w:t>void</w:t>
            </w:r>
            <w:r>
              <w:rPr>
                <w:spacing w:val="56"/>
              </w:rPr>
              <w:t xml:space="preserve"> </w:t>
            </w:r>
            <w:r>
              <w:rPr>
                <w:spacing w:val="-1"/>
              </w:rPr>
              <w:t>nfs_Init_svc(void)</w:t>
            </w:r>
            <w:r>
              <w:rPr/>
              <w:t xml:space="preserve"> </w:t>
            </w:r>
            <w:r>
              <w:rPr/>
              <w:t>{</w:t>
            </w:r>
          </w:p>
          <w:p>
            <w:pPr>
              <w:pStyle w:val="TableText"/>
              <w:ind w:left="455"/>
              <w:spacing w:before="18" w:line="219" w:lineRule="auto"/>
              <w:rPr/>
            </w:pPr>
            <w:r>
              <w:rPr>
                <w:spacing w:val="-1"/>
              </w:rPr>
              <w:t>//删除部分代码</w:t>
            </w:r>
          </w:p>
          <w:p>
            <w:pPr>
              <w:pStyle w:val="TableText"/>
              <w:ind w:left="455"/>
              <w:spacing w:before="284" w:line="213" w:lineRule="auto"/>
              <w:rPr/>
            </w:pPr>
            <w:r>
              <w:rPr>
                <w:spacing w:val="-1"/>
              </w:rPr>
              <w:t>sve_params.disconnect_cb=NULL;</w:t>
            </w:r>
          </w:p>
          <w:p>
            <w:pPr>
              <w:pStyle w:val="TableText"/>
              <w:ind w:left="455" w:right="3912"/>
              <w:spacing w:before="36" w:line="260" w:lineRule="auto"/>
              <w:rPr/>
            </w:pPr>
            <w:r>
              <w:rPr/>
              <w:t>sve_params.alloc_cb=all</w:t>
            </w:r>
            <w:r>
              <w:rPr>
                <w:spacing w:val="-1"/>
              </w:rPr>
              <w:t>oc_nfs_request;</w:t>
            </w:r>
            <w:r>
              <w:rPr/>
              <w:t xml:space="preserve"> </w:t>
            </w:r>
            <w:r>
              <w:rPr/>
              <w:t>sVc_params.free_cb=fr</w:t>
            </w:r>
            <w:r>
              <w:rPr>
                <w:spacing w:val="-1"/>
              </w:rPr>
              <w:t>ee_nfs_request;</w:t>
            </w:r>
          </w:p>
          <w:p>
            <w:pPr>
              <w:pStyle w:val="TableText"/>
              <w:ind w:left="455" w:right="1224"/>
              <w:spacing w:before="19" w:line="264" w:lineRule="auto"/>
              <w:rPr/>
            </w:pPr>
            <w:r>
              <w:rPr/>
              <w:t>sve_params.flags=SVC_INIT_EPOLL;</w:t>
            </w:r>
            <w:r>
              <w:rPr>
                <w:spacing w:val="4"/>
              </w:rPr>
              <w:t xml:space="preserve">           </w:t>
            </w:r>
            <w:r>
              <w:rPr>
                <w:spacing w:val="-1"/>
              </w:rPr>
              <w:t>//使用EPOLLmgmt.事件管理机制</w:t>
            </w:r>
            <w:r>
              <w:rPr>
                <w:spacing w:val="9"/>
              </w:rPr>
              <w:t xml:space="preserve"> </w:t>
            </w:r>
            <w:r>
              <w:rPr/>
              <w:t>sve_params.flagsF=SVC_INIT_NOREG_XPRTS;/不</w:t>
            </w:r>
            <w:r>
              <w:rPr>
                <w:spacing w:val="-1"/>
              </w:rPr>
              <w:t>调用xprt_register</w:t>
            </w:r>
          </w:p>
          <w:p>
            <w:pPr>
              <w:pStyle w:val="TableText"/>
              <w:ind w:left="455"/>
              <w:spacing w:before="21" w:line="201" w:lineRule="auto"/>
              <w:rPr/>
            </w:pPr>
            <w:r>
              <w:rPr/>
              <w:t>sVc</w:t>
            </w:r>
            <w:r>
              <w:rPr>
                <w:spacing w:val="20"/>
                <w:w w:val="101"/>
              </w:rPr>
              <w:t xml:space="preserve"> </w:t>
            </w:r>
            <w:r>
              <w:rPr/>
              <w:t>params.max_connections=nfs</w:t>
            </w:r>
            <w:r>
              <w:rPr>
                <w:spacing w:val="20"/>
              </w:rPr>
              <w:t xml:space="preserve"> </w:t>
            </w:r>
            <w:r>
              <w:rPr/>
              <w:t>param.co</w:t>
            </w:r>
            <w:r>
              <w:rPr>
                <w:spacing w:val="-1"/>
              </w:rPr>
              <w:t>re</w:t>
            </w:r>
            <w:r>
              <w:rPr>
                <w:spacing w:val="19"/>
              </w:rPr>
              <w:t xml:space="preserve"> </w:t>
            </w:r>
            <w:r>
              <w:rPr>
                <w:spacing w:val="-1"/>
              </w:rPr>
              <w:t>param.rpc.max_connections;</w:t>
            </w:r>
          </w:p>
        </w:tc>
      </w:tr>
    </w:tbl>
    <w:p>
      <w:pPr>
        <w:rPr>
          <w:rFonts w:ascii="Arial"/>
          <w:sz w:val="21"/>
        </w:rPr>
      </w:pPr>
      <w:r/>
    </w:p>
    <w:p>
      <w:pPr>
        <w:sectPr>
          <w:footerReference w:type="default" r:id="rId764"/>
          <w:pgSz w:w="9060" w:h="14150"/>
          <w:pgMar w:top="400" w:right="9" w:bottom="500" w:left="240" w:header="0" w:footer="302" w:gutter="0"/>
        </w:sectPr>
        <w:rPr>
          <w:rFonts w:ascii="Arial" w:hAnsi="Arial" w:eastAsia="Arial" w:cs="Arial"/>
          <w:sz w:val="21"/>
          <w:szCs w:val="21"/>
        </w:rPr>
      </w:pPr>
    </w:p>
    <w:p>
      <w:pPr>
        <w:pStyle w:val="BodyText"/>
        <w:ind w:left="182"/>
        <w:spacing w:before="33" w:line="221" w:lineRule="auto"/>
        <w:rPr>
          <w:sz w:val="20"/>
          <w:szCs w:val="20"/>
        </w:rPr>
      </w:pPr>
      <w:r>
        <w:drawing>
          <wp:anchor distT="0" distB="0" distL="0" distR="0" simplePos="0" relativeHeight="255106048" behindDoc="0" locked="0" layoutInCell="0" allowOverlap="1">
            <wp:simplePos x="0" y="0"/>
            <wp:positionH relativeFrom="page">
              <wp:posOffset>355587</wp:posOffset>
            </wp:positionH>
            <wp:positionV relativeFrom="page">
              <wp:posOffset>0</wp:posOffset>
            </wp:positionV>
            <wp:extent cx="6350" cy="634987"/>
            <wp:effectExtent l="0" t="0" r="0" b="0"/>
            <wp:wrapNone/>
            <wp:docPr id="806" name="IM 806"/>
            <wp:cNvGraphicFramePr/>
            <a:graphic>
              <a:graphicData uri="http://schemas.openxmlformats.org/drawingml/2006/picture">
                <pic:pic>
                  <pic:nvPicPr>
                    <pic:cNvPr id="806" name="IM 806"/>
                    <pic:cNvPicPr/>
                  </pic:nvPicPr>
                  <pic:blipFill>
                    <a:blip r:embed="rId767"/>
                    <a:stretch>
                      <a:fillRect/>
                    </a:stretch>
                  </pic:blipFill>
                  <pic:spPr>
                    <a:xfrm rot="0">
                      <a:off x="0" y="0"/>
                      <a:ext cx="6350" cy="634987"/>
                    </a:xfrm>
                    <a:prstGeom prst="rect">
                      <a:avLst/>
                    </a:prstGeom>
                  </pic:spPr>
                </pic:pic>
              </a:graphicData>
            </a:graphic>
          </wp:anchor>
        </w:drawing>
      </w:r>
      <w:r>
        <w:rPr>
          <w:sz w:val="20"/>
          <w:szCs w:val="20"/>
          <w:b/>
          <w:bCs/>
          <w:spacing w:val="10"/>
        </w:rPr>
        <w:t>文件系统技术内幕</w:t>
      </w:r>
    </w:p>
    <w:p>
      <w:pPr>
        <w:pStyle w:val="BodyText"/>
        <w:ind w:left="169"/>
        <w:spacing w:before="84" w:line="222" w:lineRule="auto"/>
        <w:rPr>
          <w:sz w:val="20"/>
          <w:szCs w:val="20"/>
        </w:rPr>
      </w:pPr>
      <w:r>
        <w:rPr>
          <w:sz w:val="20"/>
          <w:szCs w:val="20"/>
          <w:spacing w:val="-6"/>
        </w:rPr>
        <w:t>大数据时代海量数据存储之道</w:t>
      </w:r>
    </w:p>
    <w:p>
      <w:pPr>
        <w:spacing w:line="326" w:lineRule="auto"/>
        <w:rPr>
          <w:rFonts w:ascii="Arial"/>
          <w:sz w:val="21"/>
        </w:rPr>
      </w:pPr>
      <w:r/>
    </w:p>
    <w:p>
      <w:pPr>
        <w:ind w:left="1279"/>
        <w:spacing w:before="49" w:line="217" w:lineRule="auto"/>
        <w:rPr>
          <w:rFonts w:ascii="FangSong" w:hAnsi="FangSong" w:eastAsia="FangSong" w:cs="FangSong"/>
          <w:sz w:val="15"/>
          <w:szCs w:val="15"/>
        </w:rPr>
      </w:pPr>
      <w:r>
        <w:pict>
          <v:shape id="_x0000_s1256" style="position:absolute;margin-left:12.4994pt;margin-top:2.49654pt;mso-position-vertical-relative:text;mso-position-horizontal-relative:text;width:16.15pt;height:20.75pt;z-index:25509785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1246</w:t>
                  </w:r>
                </w:p>
                <w:p>
                  <w:pPr>
                    <w:ind w:left="20"/>
                    <w:spacing w:before="10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1247</w:t>
                  </w:r>
                </w:p>
              </w:txbxContent>
            </v:textbox>
          </v:shape>
        </w:pict>
      </w:r>
      <w:r>
        <w:rPr>
          <w:rFonts w:ascii="Times New Roman" w:hAnsi="Times New Roman" w:eastAsia="Times New Roman" w:cs="Times New Roman"/>
          <w:sz w:val="15"/>
          <w:szCs w:val="15"/>
        </w:rPr>
        <w:t>sve</w:t>
      </w:r>
      <w:r>
        <w:rPr>
          <w:rFonts w:ascii="Times New Roman" w:hAnsi="Times New Roman" w:eastAsia="Times New Roman" w:cs="Times New Roman"/>
          <w:sz w:val="15"/>
          <w:szCs w:val="15"/>
          <w:spacing w:val="5"/>
        </w:rPr>
        <w:t>_</w:t>
      </w:r>
      <w:r>
        <w:rPr>
          <w:rFonts w:ascii="Times New Roman" w:hAnsi="Times New Roman" w:eastAsia="Times New Roman" w:cs="Times New Roman"/>
          <w:sz w:val="15"/>
          <w:szCs w:val="15"/>
        </w:rPr>
        <w:t>params</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max</w:t>
      </w:r>
      <w:r>
        <w:rPr>
          <w:rFonts w:ascii="Times New Roman" w:hAnsi="Times New Roman" w:eastAsia="Times New Roman" w:cs="Times New Roman"/>
          <w:sz w:val="15"/>
          <w:szCs w:val="15"/>
          <w:spacing w:val="5"/>
        </w:rPr>
        <w:t>_</w:t>
      </w:r>
      <w:r>
        <w:rPr>
          <w:rFonts w:ascii="Times New Roman" w:hAnsi="Times New Roman" w:eastAsia="Times New Roman" w:cs="Times New Roman"/>
          <w:sz w:val="15"/>
          <w:szCs w:val="15"/>
        </w:rPr>
        <w:t>events</w:t>
      </w:r>
      <w:r>
        <w:rPr>
          <w:rFonts w:ascii="Times New Roman" w:hAnsi="Times New Roman" w:eastAsia="Times New Roman" w:cs="Times New Roman"/>
          <w:sz w:val="15"/>
          <w:szCs w:val="15"/>
          <w:spacing w:val="5"/>
        </w:rPr>
        <w:t>=1024;          </w:t>
      </w:r>
      <w:r>
        <w:rPr>
          <w:rFonts w:ascii="Times New Roman" w:hAnsi="Times New Roman" w:eastAsia="Times New Roman" w:cs="Times New Roman"/>
          <w:sz w:val="15"/>
          <w:szCs w:val="15"/>
          <w:spacing w:val="4"/>
        </w:rPr>
        <w:t xml:space="preserve">                               </w:t>
      </w:r>
      <w:r>
        <w:rPr>
          <w:rFonts w:ascii="FangSong" w:hAnsi="FangSong" w:eastAsia="FangSong" w:cs="FangSong"/>
          <w:sz w:val="15"/>
          <w:szCs w:val="15"/>
          <w:spacing w:val="4"/>
        </w:rPr>
        <w:t>/事件队列的长度</w:t>
      </w:r>
    </w:p>
    <w:p>
      <w:pPr>
        <w:ind w:left="1279"/>
        <w:spacing w:before="9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SVc_params.ioq_send_max=</w:t>
      </w:r>
    </w:p>
    <w:p>
      <w:pPr>
        <w:ind w:left="1279" w:right="2489" w:firstLine="329"/>
        <w:spacing w:before="91" w:line="316" w:lineRule="auto"/>
        <w:rPr>
          <w:rFonts w:ascii="Times New Roman" w:hAnsi="Times New Roman" w:eastAsia="Times New Roman" w:cs="Times New Roman"/>
          <w:sz w:val="15"/>
          <w:szCs w:val="15"/>
        </w:rPr>
      </w:pPr>
      <w:r>
        <w:pict>
          <v:shape id="_x0000_s1258" style="position:absolute;margin-left:12.4994pt;margin-top:15.2465pt;mso-position-vertical-relative:text;mso-position-horizontal-relative:text;width:16.15pt;height:44.8pt;z-index:25509478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1249</w:t>
                  </w:r>
                </w:p>
                <w:p>
                  <w:pPr>
                    <w:ind w:left="20"/>
                    <w:spacing w:before="14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1250</w:t>
                  </w:r>
                </w:p>
                <w:p>
                  <w:pPr>
                    <w:ind w:left="20"/>
                    <w:spacing w:before="7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1251</w:t>
                  </w:r>
                </w:p>
                <w:p>
                  <w:pPr>
                    <w:ind w:left="20"/>
                    <w:spacing w:before="9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1252</w:t>
                  </w:r>
                </w:p>
              </w:txbxContent>
            </v:textbox>
          </v:shape>
        </w:pict>
      </w:r>
      <w:r>
        <w:rPr>
          <w:rFonts w:ascii="Times New Roman" w:hAnsi="Times New Roman" w:eastAsia="Times New Roman" w:cs="Times New Roman"/>
          <w:sz w:val="15"/>
          <w:szCs w:val="15"/>
        </w:rPr>
        <w:t>nfs_param.core_param.rpc.max_send_buffer_</w:t>
      </w:r>
      <w:r>
        <w:rPr>
          <w:rFonts w:ascii="Times New Roman" w:hAnsi="Times New Roman" w:eastAsia="Times New Roman" w:cs="Times New Roman"/>
          <w:sz w:val="15"/>
          <w:szCs w:val="15"/>
          <w:spacing w:val="-1"/>
        </w:rPr>
        <w:t>size;</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sve_params.channels=N_</w:t>
      </w:r>
      <w:r>
        <w:rPr>
          <w:rFonts w:ascii="Times New Roman" w:hAnsi="Times New Roman" w:eastAsia="Times New Roman" w:cs="Times New Roman"/>
          <w:sz w:val="15"/>
          <w:szCs w:val="15"/>
          <w:spacing w:val="-1"/>
        </w:rPr>
        <w:t>EVENT_CHAN;</w:t>
      </w:r>
    </w:p>
    <w:p>
      <w:pPr>
        <w:ind w:left="1279" w:right="1281"/>
        <w:spacing w:before="27" w:line="2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svc_params.idle_timeout=nfs       param.core        param.rpc.idle_timeout_s; </w:t>
      </w:r>
      <w:r>
        <w:rPr>
          <w:rFonts w:ascii="Times New Roman" w:hAnsi="Times New Roman" w:eastAsia="Times New Roman" w:cs="Times New Roman"/>
          <w:sz w:val="15"/>
          <w:szCs w:val="15"/>
        </w:rPr>
        <w:t>svc_params.ioq_thrd_min=nfs_param.core_param.rpc.i</w:t>
      </w:r>
      <w:r>
        <w:rPr>
          <w:rFonts w:ascii="Times New Roman" w:hAnsi="Times New Roman" w:eastAsia="Times New Roman" w:cs="Times New Roman"/>
          <w:sz w:val="15"/>
          <w:szCs w:val="15"/>
          <w:spacing w:val="-1"/>
        </w:rPr>
        <w:t>oq_thrd_min;</w:t>
      </w:r>
    </w:p>
    <w:p>
      <w:pPr>
        <w:ind w:left="1279"/>
        <w:spacing w:before="65"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svc_params.ioq_thrd_max=nfs_param.core_param.rpc.i</w:t>
      </w:r>
      <w:r>
        <w:rPr>
          <w:rFonts w:ascii="Times New Roman" w:hAnsi="Times New Roman" w:eastAsia="Times New Roman" w:cs="Times New Roman"/>
          <w:sz w:val="15"/>
          <w:szCs w:val="15"/>
          <w:spacing w:val="-1"/>
        </w:rPr>
        <w:t>oq_thrd_max;</w:t>
      </w:r>
    </w:p>
    <w:p>
      <w:pPr>
        <w:ind w:left="269"/>
        <w:spacing w:before="10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1253</w:t>
      </w:r>
    </w:p>
    <w:p>
      <w:pPr>
        <w:ind w:left="1279"/>
        <w:spacing w:before="91" w:line="192" w:lineRule="auto"/>
        <w:rPr>
          <w:rFonts w:ascii="Times New Roman" w:hAnsi="Times New Roman" w:eastAsia="Times New Roman" w:cs="Times New Roman"/>
          <w:sz w:val="15"/>
          <w:szCs w:val="15"/>
        </w:rPr>
      </w:pPr>
      <w:r>
        <w:pict>
          <v:shape id="_x0000_s1260" style="position:absolute;margin-left:12.4994pt;margin-top:3.23639pt;mso-position-vertical-relative:text;mso-position-horizontal-relative:text;width:16.15pt;height:34.3pt;z-index:25509580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1254</w:t>
                  </w:r>
                </w:p>
                <w:p>
                  <w:pPr>
                    <w:ind w:left="20"/>
                    <w:spacing w:before="10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1255</w:t>
                  </w:r>
                </w:p>
                <w:p>
                  <w:pPr>
                    <w:ind w:left="20"/>
                    <w:spacing w:before="13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1256</w:t>
                  </w:r>
                </w:p>
              </w:txbxContent>
            </v:textbox>
          </v:shape>
        </w:pict>
      </w:r>
      <w:r>
        <w:rPr>
          <w:rFonts w:ascii="Times New Roman" w:hAnsi="Times New Roman" w:eastAsia="Times New Roman" w:cs="Times New Roman"/>
          <w:sz w:val="15"/>
          <w:szCs w:val="15"/>
        </w:rPr>
        <w:t>sve_params.gss_ctx_hash_p</w:t>
      </w:r>
      <w:r>
        <w:rPr>
          <w:rFonts w:ascii="Times New Roman" w:hAnsi="Times New Roman" w:eastAsia="Times New Roman" w:cs="Times New Roman"/>
          <w:sz w:val="15"/>
          <w:szCs w:val="15"/>
          <w:spacing w:val="-1"/>
        </w:rPr>
        <w:t>artitions=</w:t>
      </w:r>
    </w:p>
    <w:p>
      <w:pPr>
        <w:ind w:left="1279" w:right="2443" w:firstLine="329"/>
        <w:spacing w:before="102" w:line="29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nfs_param.core_param.rpc.gss.ctx_hash_partit</w:t>
      </w:r>
      <w:r>
        <w:rPr>
          <w:rFonts w:ascii="Times New Roman" w:hAnsi="Times New Roman" w:eastAsia="Times New Roman" w:cs="Times New Roman"/>
          <w:sz w:val="15"/>
          <w:szCs w:val="15"/>
          <w:spacing w:val="-1"/>
        </w:rPr>
        <w:t>ions;</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svc_params.gss_max_ctx=</w:t>
      </w:r>
    </w:p>
    <w:p>
      <w:pPr>
        <w:ind w:left="1279" w:right="3101" w:firstLine="329"/>
        <w:spacing w:before="45" w:line="301" w:lineRule="auto"/>
        <w:rPr>
          <w:rFonts w:ascii="Times New Roman" w:hAnsi="Times New Roman" w:eastAsia="Times New Roman" w:cs="Times New Roman"/>
          <w:sz w:val="15"/>
          <w:szCs w:val="15"/>
        </w:rPr>
      </w:pPr>
      <w:r>
        <w:pict>
          <v:shape id="_x0000_s1262" style="position:absolute;margin-left:12.4994pt;margin-top:14.9275pt;mso-position-vertical-relative:text;mso-position-horizontal-relative:text;width:16.15pt;height:8.8pt;z-index:25510400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1258</w:t>
                  </w:r>
                </w:p>
              </w:txbxContent>
            </v:textbox>
          </v:shape>
        </w:pict>
      </w:r>
      <w:r>
        <w:rPr>
          <w:rFonts w:ascii="Times New Roman" w:hAnsi="Times New Roman" w:eastAsia="Times New Roman" w:cs="Times New Roman"/>
          <w:sz w:val="15"/>
          <w:szCs w:val="15"/>
        </w:rPr>
        <w:t>nfs_param.core_param.rpc.gss.max_</w:t>
      </w:r>
      <w:r>
        <w:rPr>
          <w:rFonts w:ascii="Times New Roman" w:hAnsi="Times New Roman" w:eastAsia="Times New Roman" w:cs="Times New Roman"/>
          <w:sz w:val="15"/>
          <w:szCs w:val="15"/>
          <w:spacing w:val="-1"/>
        </w:rPr>
        <w:t>ctx;</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sve_params.gss_max_gc=</w:t>
      </w:r>
    </w:p>
    <w:p>
      <w:pPr>
        <w:ind w:left="1609"/>
        <w:spacing w:before="47"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nfs       param.core_param.rpc.gss.max_gc;</w:t>
      </w:r>
    </w:p>
    <w:p>
      <w:pPr>
        <w:ind w:left="269"/>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1260</w:t>
      </w:r>
    </w:p>
    <w:p>
      <w:pPr>
        <w:ind w:left="1279" w:right="1949"/>
        <w:spacing w:before="74" w:line="303" w:lineRule="auto"/>
        <w:rPr>
          <w:rFonts w:ascii="Times New Roman" w:hAnsi="Times New Roman" w:eastAsia="Times New Roman" w:cs="Times New Roman"/>
          <w:sz w:val="15"/>
          <w:szCs w:val="15"/>
        </w:rPr>
      </w:pPr>
      <w:r>
        <w:pict>
          <v:shape id="_x0000_s1264" style="position:absolute;margin-left:12.4994pt;margin-top:4.21841pt;mso-position-vertical-relative:text;mso-position-horizontal-relative:text;width:16.15pt;height:8.8pt;z-index:25510297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1261</w:t>
                  </w:r>
                </w:p>
              </w:txbxContent>
            </v:textbox>
          </v:shape>
        </w:pict>
      </w:r>
      <w:r>
        <w:rPr>
          <w:rFonts w:ascii="FangSong" w:hAnsi="FangSong" w:eastAsia="FangSong" w:cs="FangSong"/>
          <w:sz w:val="15"/>
          <w:szCs w:val="15"/>
          <w:spacing w:val="13"/>
        </w:rPr>
        <w:t>//调用</w:t>
      </w:r>
      <w:r>
        <w:rPr>
          <w:rFonts w:ascii="Times New Roman" w:hAnsi="Times New Roman" w:eastAsia="Times New Roman" w:cs="Times New Roman"/>
          <w:sz w:val="15"/>
          <w:szCs w:val="15"/>
        </w:rPr>
        <w:t>TI</w:t>
      </w:r>
      <w:r>
        <w:rPr>
          <w:rFonts w:ascii="Times New Roman" w:hAnsi="Times New Roman" w:eastAsia="Times New Roman" w:cs="Times New Roman"/>
          <w:sz w:val="15"/>
          <w:szCs w:val="15"/>
          <w:spacing w:val="13"/>
        </w:rPr>
        <w:t>-</w:t>
      </w:r>
      <w:r>
        <w:rPr>
          <w:rFonts w:ascii="Times New Roman" w:hAnsi="Times New Roman" w:eastAsia="Times New Roman" w:cs="Times New Roman"/>
          <w:sz w:val="15"/>
          <w:szCs w:val="15"/>
        </w:rPr>
        <w:t>RPC</w:t>
      </w:r>
      <w:r>
        <w:rPr>
          <w:rFonts w:ascii="Times New Roman" w:hAnsi="Times New Roman" w:eastAsia="Times New Roman" w:cs="Times New Roman"/>
          <w:sz w:val="15"/>
          <w:szCs w:val="15"/>
          <w:spacing w:val="23"/>
          <w:w w:val="101"/>
        </w:rPr>
        <w:t xml:space="preserve">  </w:t>
      </w:r>
      <w:r>
        <w:rPr>
          <w:rFonts w:ascii="FangSong" w:hAnsi="FangSong" w:eastAsia="FangSong" w:cs="FangSong"/>
          <w:sz w:val="15"/>
          <w:szCs w:val="15"/>
          <w:spacing w:val="13"/>
        </w:rPr>
        <w:t>的初始化函数，完成</w:t>
      </w:r>
      <w:r>
        <w:rPr>
          <w:rFonts w:ascii="Times New Roman" w:hAnsi="Times New Roman" w:eastAsia="Times New Roman" w:cs="Times New Roman"/>
          <w:sz w:val="15"/>
          <w:szCs w:val="15"/>
        </w:rPr>
        <w:t>RPC</w:t>
      </w:r>
      <w:r>
        <w:rPr>
          <w:rFonts w:ascii="Times New Roman" w:hAnsi="Times New Roman" w:eastAsia="Times New Roman" w:cs="Times New Roman"/>
          <w:sz w:val="15"/>
          <w:szCs w:val="15"/>
          <w:spacing w:val="32"/>
        </w:rPr>
        <w:t xml:space="preserve"> </w:t>
      </w:r>
      <w:r>
        <w:rPr>
          <w:rFonts w:ascii="FangSong" w:hAnsi="FangSong" w:eastAsia="FangSong" w:cs="FangSong"/>
          <w:sz w:val="15"/>
          <w:szCs w:val="15"/>
          <w:spacing w:val="13"/>
        </w:rPr>
        <w:t>模块的初始化</w:t>
      </w:r>
      <w:r>
        <w:rPr>
          <w:rFonts w:ascii="FangSong" w:hAnsi="FangSong" w:eastAsia="FangSong" w:cs="FangSong"/>
          <w:sz w:val="15"/>
          <w:szCs w:val="15"/>
        </w:rPr>
        <w:t xml:space="preserve"> </w:t>
      </w:r>
      <w:r>
        <w:rPr>
          <w:rFonts w:ascii="Times New Roman" w:hAnsi="Times New Roman" w:eastAsia="Times New Roman" w:cs="Times New Roman"/>
          <w:sz w:val="15"/>
          <w:szCs w:val="15"/>
        </w:rPr>
        <w:t>if(lsve_init(&amp;sve_p</w:t>
      </w:r>
      <w:r>
        <w:rPr>
          <w:rFonts w:ascii="Times New Roman" w:hAnsi="Times New Roman" w:eastAsia="Times New Roman" w:cs="Times New Roman"/>
          <w:sz w:val="15"/>
          <w:szCs w:val="15"/>
          <w:spacing w:val="-1"/>
        </w:rPr>
        <w:t>arams))</w:t>
      </w:r>
    </w:p>
    <w:p>
      <w:pPr>
        <w:ind w:left="1609"/>
        <w:spacing w:before="24"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LogFatal(COMPONENT_INIT,"SVCinitializa</w:t>
      </w:r>
      <w:r>
        <w:rPr>
          <w:rFonts w:ascii="Times New Roman" w:hAnsi="Times New Roman" w:eastAsia="Times New Roman" w:cs="Times New Roman"/>
          <w:sz w:val="15"/>
          <w:szCs w:val="15"/>
          <w:spacing w:val="-1"/>
        </w:rPr>
        <w:t>tion</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1"/>
        </w:rPr>
        <w:t>failed");</w:t>
      </w:r>
    </w:p>
    <w:p>
      <w:pPr>
        <w:ind w:left="269"/>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1264</w:t>
      </w:r>
    </w:p>
    <w:p>
      <w:pPr>
        <w:ind w:left="1608" w:right="3658" w:hanging="329"/>
        <w:spacing w:before="112" w:line="288" w:lineRule="auto"/>
        <w:rPr>
          <w:rFonts w:ascii="Times New Roman" w:hAnsi="Times New Roman" w:eastAsia="Times New Roman" w:cs="Times New Roman"/>
          <w:sz w:val="15"/>
          <w:szCs w:val="15"/>
        </w:rPr>
      </w:pPr>
      <w:r>
        <w:pict>
          <v:shape id="_x0000_s1266" style="position:absolute;margin-left:12.4994pt;margin-top:17.2429pt;mso-position-vertical-relative:text;mso-position-horizontal-relative:text;width:16.15pt;height:8.8pt;z-index:25510502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1266</w:t>
                  </w:r>
                </w:p>
              </w:txbxContent>
            </v:textbox>
          </v:shape>
        </w:pict>
      </w:r>
      <w:r>
        <w:rPr>
          <w:rFonts w:ascii="Times New Roman" w:hAnsi="Times New Roman" w:eastAsia="Times New Roman" w:cs="Times New Roman"/>
          <w:sz w:val="15"/>
          <w:szCs w:val="15"/>
        </w:rPr>
        <w:t>for(ix=0;ix&lt;EVCHAN_SI</w:t>
      </w:r>
      <w:r>
        <w:rPr>
          <w:rFonts w:ascii="Times New Roman" w:hAnsi="Times New Roman" w:eastAsia="Times New Roman" w:cs="Times New Roman"/>
          <w:sz w:val="15"/>
          <w:szCs w:val="15"/>
          <w:spacing w:val="-1"/>
        </w:rPr>
        <w:t>ZE;++ix){</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rpc_evchan[ix].chan_id</w:t>
      </w:r>
      <w:r>
        <w:rPr>
          <w:rFonts w:ascii="Times New Roman" w:hAnsi="Times New Roman" w:eastAsia="Times New Roman" w:cs="Times New Roman"/>
          <w:sz w:val="15"/>
          <w:szCs w:val="15"/>
          <w:spacing w:val="-1"/>
        </w:rPr>
        <w:t>=0;</w:t>
      </w:r>
    </w:p>
    <w:p>
      <w:pPr>
        <w:ind w:left="1609"/>
        <w:spacing w:before="4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code=sve_rqst_new_evchan(&amp;rpc_evchan[ix]</w:t>
      </w:r>
      <w:r>
        <w:rPr>
          <w:rFonts w:ascii="Times New Roman" w:hAnsi="Times New Roman" w:eastAsia="Times New Roman" w:cs="Times New Roman"/>
          <w:sz w:val="15"/>
          <w:szCs w:val="15"/>
          <w:spacing w:val="-1"/>
        </w:rPr>
        <w:t>.chan_id,</w:t>
      </w:r>
    </w:p>
    <w:p>
      <w:pPr>
        <w:ind w:left="269"/>
        <w:spacing w:before="14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1268</w:t>
      </w:r>
    </w:p>
    <w:p>
      <w:pPr>
        <w:ind w:left="2829"/>
        <w:spacing w:before="52" w:line="192" w:lineRule="auto"/>
        <w:rPr>
          <w:rFonts w:ascii="Times New Roman" w:hAnsi="Times New Roman" w:eastAsia="Times New Roman" w:cs="Times New Roman"/>
          <w:sz w:val="15"/>
          <w:szCs w:val="15"/>
        </w:rPr>
      </w:pPr>
      <w:r>
        <w:pict>
          <v:shape id="_x0000_s1268" style="position:absolute;margin-left:12.4994pt;margin-top:1.71445pt;mso-position-vertical-relative:text;mso-position-horizontal-relative:text;width:16.15pt;height:46.3pt;z-index:2550937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1269</w:t>
                  </w:r>
                </w:p>
                <w:p>
                  <w:pPr>
                    <w:ind w:left="20"/>
                    <w:spacing w:before="10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1270</w:t>
                  </w:r>
                </w:p>
                <w:p>
                  <w:pPr>
                    <w:ind w:left="20"/>
                    <w:spacing w:before="11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1271</w:t>
                  </w:r>
                </w:p>
                <w:p>
                  <w:pPr>
                    <w:ind w:left="20"/>
                    <w:spacing w:before="12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1272</w:t>
                  </w:r>
                </w:p>
              </w:txbxContent>
            </v:textbox>
          </v:shape>
        </w:pict>
      </w:r>
      <w:r>
        <w:rPr>
          <w:rFonts w:ascii="Times New Roman" w:hAnsi="Times New Roman" w:eastAsia="Times New Roman" w:cs="Times New Roman"/>
          <w:sz w:val="15"/>
          <w:szCs w:val="15"/>
          <w:spacing w:val="-1"/>
        </w:rPr>
        <w:t>sVC_RQST_FLAG_NONE);</w:t>
      </w:r>
    </w:p>
    <w:p>
      <w:pPr>
        <w:ind w:left="1609"/>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if(code)</w:t>
      </w:r>
    </w:p>
    <w:p>
      <w:pPr>
        <w:ind w:left="1949"/>
        <w:spacing w:before="11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LogFatal(COMPONENT_DIS</w:t>
      </w:r>
      <w:r>
        <w:rPr>
          <w:rFonts w:ascii="Times New Roman" w:hAnsi="Times New Roman" w:eastAsia="Times New Roman" w:cs="Times New Roman"/>
          <w:sz w:val="15"/>
          <w:szCs w:val="15"/>
          <w:spacing w:val="-1"/>
        </w:rPr>
        <w:t>PATCH,</w:t>
      </w:r>
    </w:p>
    <w:p>
      <w:pPr>
        <w:ind w:left="2360"/>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"Cannot      createTI-RPCev</w:t>
      </w:r>
      <w:r>
        <w:rPr>
          <w:rFonts w:ascii="Times New Roman" w:hAnsi="Times New Roman" w:eastAsia="Times New Roman" w:cs="Times New Roman"/>
          <w:sz w:val="15"/>
          <w:szCs w:val="15"/>
          <w:spacing w:val="-1"/>
        </w:rPr>
        <w:t>ent       channel(%d,%d)",</w:t>
      </w:r>
    </w:p>
    <w:p>
      <w:pPr>
        <w:ind w:left="236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ix,code);</w:t>
      </w:r>
    </w:p>
    <w:p>
      <w:pPr>
        <w:spacing w:line="386" w:lineRule="auto"/>
        <w:rPr>
          <w:rFonts w:ascii="Arial"/>
          <w:sz w:val="21"/>
        </w:rPr>
      </w:pPr>
      <w:r/>
    </w:p>
    <w:p>
      <w:pPr>
        <w:ind w:left="1300"/>
        <w:spacing w:before="26" w:line="223" w:lineRule="auto"/>
        <w:rPr>
          <w:rFonts w:ascii="SimSun" w:hAnsi="SimSun" w:eastAsia="SimSun" w:cs="SimSun"/>
          <w:sz w:val="8"/>
          <w:szCs w:val="8"/>
        </w:rPr>
      </w:pPr>
      <w:r>
        <w:pict>
          <v:shape id="_x0000_s1270" style="position:absolute;margin-left:12.4994pt;margin-top:-2.68021pt;mso-position-vertical-relative:text;mso-position-horizontal-relative:text;width:16.15pt;height:8.8pt;z-index:25509990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1275</w:t>
                  </w:r>
                </w:p>
              </w:txbxContent>
            </v:textbox>
          </v:shape>
        </w:pict>
      </w:r>
      <w:r>
        <w:rPr>
          <w:rFonts w:ascii="SimSun" w:hAnsi="SimSun" w:eastAsia="SimSun" w:cs="SimSun"/>
          <w:sz w:val="8"/>
          <w:szCs w:val="8"/>
        </w:rPr>
        <w:t>}</w:t>
      </w:r>
    </w:p>
    <w:p>
      <w:pPr>
        <w:ind w:left="1279"/>
        <w:spacing w:before="284" w:line="222" w:lineRule="auto"/>
        <w:rPr>
          <w:rFonts w:ascii="FangSong" w:hAnsi="FangSong" w:eastAsia="FangSong" w:cs="FangSong"/>
          <w:sz w:val="15"/>
          <w:szCs w:val="15"/>
        </w:rPr>
      </w:pPr>
      <w:r>
        <w:rPr>
          <w:rFonts w:ascii="FangSong" w:hAnsi="FangSong" w:eastAsia="FangSong" w:cs="FangSong"/>
          <w:sz w:val="15"/>
          <w:szCs w:val="15"/>
          <w:spacing w:val="11"/>
        </w:rPr>
        <w:t>//删除部分代码</w:t>
      </w:r>
    </w:p>
    <w:p>
      <w:pPr>
        <w:ind w:left="1279" w:right="3385"/>
        <w:spacing w:before="59" w:line="290" w:lineRule="auto"/>
        <w:rPr>
          <w:rFonts w:ascii="Times New Roman" w:hAnsi="Times New Roman" w:eastAsia="Times New Roman" w:cs="Times New Roman"/>
          <w:sz w:val="15"/>
          <w:szCs w:val="15"/>
        </w:rPr>
      </w:pPr>
      <w:r>
        <w:pict>
          <v:shape id="_x0000_s1272" style="position:absolute;margin-left:12.4994pt;margin-top:2.97404pt;mso-position-vertical-relative:text;mso-position-horizontal-relative:text;width:16.15pt;height:20.8pt;z-index:25509888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1313</w:t>
                  </w:r>
                </w:p>
                <w:p>
                  <w:pPr>
                    <w:ind w:left="20"/>
                    <w:spacing w:before="10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1314</w:t>
                  </w:r>
                </w:p>
              </w:txbxContent>
            </v:textbox>
          </v:shape>
        </w:pict>
      </w:r>
      <w:r>
        <w:rPr>
          <w:rFonts w:ascii="FangSong" w:hAnsi="FangSong" w:eastAsia="FangSong" w:cs="FangSong"/>
          <w:sz w:val="15"/>
          <w:szCs w:val="15"/>
          <w:spacing w:val="4"/>
        </w:rPr>
        <w:t>//为</w:t>
      </w:r>
      <w:r>
        <w:rPr>
          <w:rFonts w:ascii="Times New Roman" w:hAnsi="Times New Roman" w:eastAsia="Times New Roman" w:cs="Times New Roman"/>
          <w:sz w:val="15"/>
          <w:szCs w:val="15"/>
        </w:rPr>
        <w:t>RPC</w:t>
      </w:r>
      <w:r>
        <w:rPr>
          <w:rFonts w:ascii="Times New Roman" w:hAnsi="Times New Roman" w:eastAsia="Times New Roman" w:cs="Times New Roman"/>
          <w:sz w:val="15"/>
          <w:szCs w:val="15"/>
          <w:spacing w:val="4"/>
        </w:rPr>
        <w:t xml:space="preserve">  </w:t>
      </w:r>
      <w:r>
        <w:rPr>
          <w:rFonts w:ascii="FangSong" w:hAnsi="FangSong" w:eastAsia="FangSong" w:cs="FangSong"/>
          <w:sz w:val="15"/>
          <w:szCs w:val="15"/>
          <w:spacing w:val="4"/>
        </w:rPr>
        <w:t>分</w:t>
      </w:r>
      <w:r>
        <w:rPr>
          <w:rFonts w:ascii="FangSong" w:hAnsi="FangSong" w:eastAsia="FangSong" w:cs="FangSong"/>
          <w:sz w:val="15"/>
          <w:szCs w:val="15"/>
          <w:spacing w:val="4"/>
        </w:rPr>
        <w:t xml:space="preserve"> </w:t>
      </w:r>
      <w:r>
        <w:rPr>
          <w:rFonts w:ascii="FangSong" w:hAnsi="FangSong" w:eastAsia="FangSong" w:cs="FangSong"/>
          <w:sz w:val="15"/>
          <w:szCs w:val="15"/>
          <w:spacing w:val="4"/>
        </w:rPr>
        <w:t>配</w:t>
      </w:r>
      <w:r>
        <w:rPr>
          <w:rFonts w:ascii="Times New Roman" w:hAnsi="Times New Roman" w:eastAsia="Times New Roman" w:cs="Times New Roman"/>
          <w:sz w:val="15"/>
          <w:szCs w:val="15"/>
        </w:rPr>
        <w:t>UDP</w:t>
      </w:r>
      <w:r>
        <w:rPr>
          <w:rFonts w:ascii="Times New Roman" w:hAnsi="Times New Roman" w:eastAsia="Times New Roman" w:cs="Times New Roman"/>
          <w:sz w:val="15"/>
          <w:szCs w:val="15"/>
          <w:spacing w:val="4"/>
        </w:rPr>
        <w:t xml:space="preserve">  </w:t>
      </w:r>
      <w:r>
        <w:rPr>
          <w:rFonts w:ascii="FangSong" w:hAnsi="FangSong" w:eastAsia="FangSong" w:cs="FangSong"/>
          <w:sz w:val="15"/>
          <w:szCs w:val="15"/>
          <w:spacing w:val="4"/>
        </w:rPr>
        <w:t>和</w:t>
      </w:r>
      <w:r>
        <w:rPr>
          <w:rFonts w:ascii="FangSong" w:hAnsi="FangSong" w:eastAsia="FangSong" w:cs="FangSong"/>
          <w:sz w:val="15"/>
          <w:szCs w:val="15"/>
          <w:spacing w:val="-23"/>
        </w:rPr>
        <w:t xml:space="preserve"> </w:t>
      </w:r>
      <w:r>
        <w:rPr>
          <w:rFonts w:ascii="Times New Roman" w:hAnsi="Times New Roman" w:eastAsia="Times New Roman" w:cs="Times New Roman"/>
          <w:sz w:val="15"/>
          <w:szCs w:val="15"/>
        </w:rPr>
        <w:t>TCP</w:t>
      </w:r>
      <w:r>
        <w:rPr>
          <w:rFonts w:ascii="Times New Roman" w:hAnsi="Times New Roman" w:eastAsia="Times New Roman" w:cs="Times New Roman"/>
          <w:sz w:val="15"/>
          <w:szCs w:val="15"/>
          <w:spacing w:val="4"/>
        </w:rPr>
        <w:t xml:space="preserve">  </w:t>
      </w:r>
      <w:r>
        <w:rPr>
          <w:rFonts w:ascii="FangSong" w:hAnsi="FangSong" w:eastAsia="FangSong" w:cs="FangSong"/>
          <w:sz w:val="15"/>
          <w:szCs w:val="15"/>
          <w:spacing w:val="4"/>
        </w:rPr>
        <w:t>套接字</w:t>
      </w:r>
      <w:r>
        <w:rPr>
          <w:rFonts w:ascii="FangSong" w:hAnsi="FangSong" w:eastAsia="FangSong" w:cs="FangSong"/>
          <w:sz w:val="15"/>
          <w:szCs w:val="15"/>
        </w:rPr>
        <w:t xml:space="preserve"> </w:t>
      </w:r>
      <w:r>
        <w:rPr>
          <w:rFonts w:ascii="Times New Roman" w:hAnsi="Times New Roman" w:eastAsia="Times New Roman" w:cs="Times New Roman"/>
          <w:sz w:val="15"/>
          <w:szCs w:val="15"/>
          <w:spacing w:val="-1"/>
        </w:rPr>
        <w:t>Allocate_sockets();</w:t>
      </w:r>
    </w:p>
    <w:p>
      <w:pPr>
        <w:ind w:left="269"/>
        <w:spacing w:before="6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1315</w:t>
      </w:r>
    </w:p>
    <w:p>
      <w:pPr>
        <w:ind w:left="1279"/>
        <w:spacing w:before="81" w:line="192" w:lineRule="auto"/>
        <w:rPr>
          <w:rFonts w:ascii="Times New Roman" w:hAnsi="Times New Roman" w:eastAsia="Times New Roman" w:cs="Times New Roman"/>
          <w:sz w:val="15"/>
          <w:szCs w:val="15"/>
        </w:rPr>
      </w:pPr>
      <w:r>
        <w:pict>
          <v:shape id="_x0000_s1274" style="position:absolute;margin-left:12.4994pt;margin-top:3.23644pt;mso-position-vertical-relative:text;mso-position-horizontal-relative:text;width:16.15pt;height:8.8pt;z-index:25510092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1316</w:t>
                  </w:r>
                </w:p>
              </w:txbxContent>
            </v:textbox>
          </v:shape>
        </w:pict>
      </w:r>
      <w:r>
        <w:rPr>
          <w:rFonts w:ascii="Times New Roman" w:hAnsi="Times New Roman" w:eastAsia="Times New Roman" w:cs="Times New Roman"/>
          <w:sz w:val="15"/>
          <w:szCs w:val="15"/>
        </w:rPr>
        <w:t>if(NFS_options                   &amp;CORE_OPTION_ALL_NFS_VERS)!=0){</w:t>
      </w:r>
    </w:p>
    <w:p>
      <w:pPr>
        <w:ind w:left="269"/>
        <w:spacing w:before="11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1317</w:t>
      </w:r>
    </w:p>
    <w:p>
      <w:pPr>
        <w:ind w:left="1609"/>
        <w:spacing w:before="102" w:line="192" w:lineRule="auto"/>
        <w:rPr>
          <w:rFonts w:ascii="Times New Roman" w:hAnsi="Times New Roman" w:eastAsia="Times New Roman" w:cs="Times New Roman"/>
          <w:sz w:val="15"/>
          <w:szCs w:val="15"/>
        </w:rPr>
      </w:pPr>
      <w:r>
        <w:pict>
          <v:shape id="_x0000_s1276" style="position:absolute;margin-left:12.4994pt;margin-top:3.2511pt;mso-position-vertical-relative:text;mso-position-horizontal-relative:text;width:16.15pt;height:8.8pt;z-index:25510195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1318</w:t>
                  </w:r>
                </w:p>
              </w:txbxContent>
            </v:textbox>
          </v:shape>
        </w:pict>
      </w:r>
      <w:r>
        <w:rPr>
          <w:rFonts w:ascii="Times New Roman" w:hAnsi="Times New Roman" w:eastAsia="Times New Roman" w:cs="Times New Roman"/>
          <w:sz w:val="15"/>
          <w:szCs w:val="15"/>
          <w:spacing w:val="-1"/>
        </w:rPr>
        <w:t>Bind_sockets();</w:t>
      </w:r>
    </w:p>
    <w:p>
      <w:pPr>
        <w:ind w:left="269"/>
        <w:spacing w:before="8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1319</w:t>
      </w:r>
    </w:p>
    <w:p>
      <w:pPr>
        <w:ind w:left="269"/>
        <w:spacing w:before="13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1320</w:t>
      </w:r>
    </w:p>
    <w:p>
      <w:pPr>
        <w:ind w:left="269"/>
        <w:spacing w:before="76" w:line="188" w:lineRule="auto"/>
        <w:rPr>
          <w:rFonts w:ascii="Times New Roman" w:hAnsi="Times New Roman" w:eastAsia="Times New Roman" w:cs="Times New Roman"/>
          <w:sz w:val="15"/>
          <w:szCs w:val="15"/>
        </w:rPr>
      </w:pPr>
      <w:r>
        <w:pict>
          <v:shape id="_x0000_s1278" style="position:absolute;margin-left:79.4981pt;margin-top:2.5856pt;mso-position-vertical-relative:text;mso-position-horizontal-relative:text;width:52.35pt;height:8.9pt;z-index:25509683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unregister_rpc();</w:t>
                  </w:r>
                </w:p>
              </w:txbxContent>
            </v:textbox>
          </v:shape>
        </w:pict>
      </w:r>
      <w:r>
        <w:rPr>
          <w:rFonts w:ascii="Times New Roman" w:hAnsi="Times New Roman" w:eastAsia="Times New Roman" w:cs="Times New Roman"/>
          <w:sz w:val="15"/>
          <w:szCs w:val="15"/>
          <w:spacing w:val="-4"/>
        </w:rPr>
        <w:t>1321</w:t>
      </w:r>
    </w:p>
    <w:p>
      <w:pPr>
        <w:ind w:left="269"/>
        <w:spacing w:before="11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1322</w:t>
      </w:r>
    </w:p>
    <w:p>
      <w:pPr>
        <w:ind w:left="269"/>
        <w:spacing w:before="13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1323</w:t>
      </w:r>
    </w:p>
    <w:p>
      <w:pPr>
        <w:ind w:left="269"/>
        <w:spacing w:before="75" w:line="188" w:lineRule="auto"/>
        <w:rPr>
          <w:rFonts w:ascii="Times New Roman" w:hAnsi="Times New Roman" w:eastAsia="Times New Roman" w:cs="Times New Roman"/>
          <w:sz w:val="15"/>
          <w:szCs w:val="15"/>
        </w:rPr>
      </w:pPr>
      <w:r>
        <w:pict>
          <v:shape id="_x0000_s1280" style="position:absolute;margin-left:79.4981pt;margin-top:1.42309pt;mso-position-vertical-relative:text;mso-position-horizontal-relative:text;width:215.6pt;height:10.65pt;z-index:255092736;" filled="false" stroked="false" type="#_x0000_t202">
            <v:fill on="false"/>
            <v:stroke on="false"/>
            <v:path/>
            <v:imagedata o:title=""/>
            <o:lock v:ext="edit" aspectratio="false"/>
            <v:textbox inset="0mm,0mm,0mm,0mm">
              <w:txbxContent>
                <w:p>
                  <w:pPr>
                    <w:ind w:left="20"/>
                    <w:spacing w:before="20" w:line="212" w:lineRule="auto"/>
                    <w:rPr>
                      <w:rFonts w:ascii="FangSong" w:hAnsi="FangSong" w:eastAsia="FangSong" w:cs="FangSong"/>
                      <w:sz w:val="15"/>
                      <w:szCs w:val="15"/>
                    </w:rPr>
                  </w:pPr>
                  <w:r>
                    <w:rPr>
                      <w:rFonts w:ascii="Times New Roman" w:hAnsi="Times New Roman" w:eastAsia="Times New Roman" w:cs="Times New Roman"/>
                      <w:sz w:val="15"/>
                      <w:szCs w:val="15"/>
                    </w:rPr>
                    <w:t>Create_SVCXPRTsO;//           </w:t>
                  </w:r>
                  <w:r>
                    <w:rPr>
                      <w:rFonts w:ascii="FangSong" w:hAnsi="FangSong" w:eastAsia="FangSong" w:cs="FangSong"/>
                      <w:sz w:val="15"/>
                      <w:szCs w:val="15"/>
                    </w:rPr>
                    <w:t>创</w:t>
                  </w:r>
                  <w:r>
                    <w:rPr>
                      <w:rFonts w:ascii="FangSong" w:hAnsi="FangSong" w:eastAsia="FangSong" w:cs="FangSong"/>
                      <w:sz w:val="15"/>
                      <w:szCs w:val="15"/>
                    </w:rPr>
                    <w:t xml:space="preserve"> </w:t>
                  </w:r>
                  <w:r>
                    <w:rPr>
                      <w:rFonts w:ascii="FangSong" w:hAnsi="FangSong" w:eastAsia="FangSong" w:cs="FangSong"/>
                      <w:sz w:val="15"/>
                      <w:szCs w:val="15"/>
                    </w:rPr>
                    <w:t>建</w:t>
                  </w:r>
                  <w:r>
                    <w:rPr>
                      <w:rFonts w:ascii="Times New Roman" w:hAnsi="Times New Roman" w:eastAsia="Times New Roman" w:cs="Times New Roman"/>
                      <w:sz w:val="15"/>
                      <w:szCs w:val="15"/>
                    </w:rPr>
                    <w:t>XPRT,     </w:t>
                  </w:r>
                  <w:r>
                    <w:rPr>
                      <w:rFonts w:ascii="FangSong" w:hAnsi="FangSong" w:eastAsia="FangSong" w:cs="FangSong"/>
                      <w:sz w:val="15"/>
                      <w:szCs w:val="15"/>
                    </w:rPr>
                    <w:t>完</w:t>
                  </w:r>
                  <w:r>
                    <w:rPr>
                      <w:rFonts w:ascii="FangSong" w:hAnsi="FangSong" w:eastAsia="FangSong" w:cs="FangSong"/>
                      <w:sz w:val="15"/>
                      <w:szCs w:val="15"/>
                    </w:rPr>
                    <w:t xml:space="preserve"> </w:t>
                  </w:r>
                  <w:r>
                    <w:rPr>
                      <w:rFonts w:ascii="FangSong" w:hAnsi="FangSong" w:eastAsia="FangSong" w:cs="FangSong"/>
                      <w:sz w:val="15"/>
                      <w:szCs w:val="15"/>
                    </w:rPr>
                    <w:t>成</w:t>
                  </w:r>
                  <w:r>
                    <w:rPr>
                      <w:rFonts w:ascii="Times New Roman" w:hAnsi="Times New Roman" w:eastAsia="Times New Roman" w:cs="Times New Roman"/>
                      <w:sz w:val="15"/>
                      <w:szCs w:val="15"/>
                    </w:rPr>
                    <w:t>XPRT  </w:t>
                  </w:r>
                  <w:r>
                    <w:rPr>
                      <w:rFonts w:ascii="FangSong" w:hAnsi="FangSong" w:eastAsia="FangSong" w:cs="FangSong"/>
                      <w:sz w:val="15"/>
                      <w:szCs w:val="15"/>
                    </w:rPr>
                    <w:t>的初始化</w:t>
                  </w:r>
                </w:p>
              </w:txbxContent>
            </v:textbox>
          </v:shape>
        </w:pict>
      </w:r>
      <w:r>
        <w:rPr>
          <w:rFonts w:ascii="Times New Roman" w:hAnsi="Times New Roman" w:eastAsia="Times New Roman" w:cs="Times New Roman"/>
          <w:sz w:val="15"/>
          <w:szCs w:val="15"/>
          <w:spacing w:val="-4"/>
        </w:rPr>
        <w:t>1324</w:t>
      </w:r>
    </w:p>
    <w:p>
      <w:pPr>
        <w:ind w:left="1309"/>
        <w:spacing w:before="183" w:line="184" w:lineRule="auto"/>
        <w:rPr>
          <w:rFonts w:ascii="SimSun" w:hAnsi="SimSun" w:eastAsia="SimSun" w:cs="SimSun"/>
          <w:sz w:val="8"/>
          <w:szCs w:val="8"/>
        </w:rPr>
      </w:pPr>
      <w:r>
        <w:rPr>
          <w:rFonts w:ascii="SimSun" w:hAnsi="SimSun" w:eastAsia="SimSun" w:cs="SimSun"/>
          <w:sz w:val="8"/>
          <w:szCs w:val="8"/>
        </w:rPr>
        <w:t>1</w:t>
      </w:r>
    </w:p>
    <w:p>
      <w:pPr>
        <w:ind w:left="969" w:right="4865" w:firstLine="260"/>
        <w:spacing w:before="271" w:line="286" w:lineRule="auto"/>
        <w:rPr>
          <w:rFonts w:ascii="Times New Roman" w:hAnsi="Times New Roman" w:eastAsia="Times New Roman" w:cs="Times New Roman"/>
          <w:sz w:val="15"/>
          <w:szCs w:val="15"/>
        </w:rPr>
      </w:pPr>
      <w:r>
        <w:rPr>
          <w:rFonts w:ascii="FangSong" w:hAnsi="FangSong" w:eastAsia="FangSong" w:cs="FangSong"/>
          <w:sz w:val="15"/>
          <w:szCs w:val="15"/>
          <w:spacing w:val="-1"/>
        </w:rPr>
        <w:t>//删除部分代码</w:t>
      </w:r>
      <w:r>
        <w:rPr>
          <w:rFonts w:ascii="FangSong" w:hAnsi="FangSong" w:eastAsia="FangSong" w:cs="FangSong"/>
          <w:sz w:val="15"/>
          <w:szCs w:val="15"/>
          <w:spacing w:val="2"/>
        </w:rPr>
        <w:t xml:space="preserve"> </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ifdef</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rPr>
        <w:t>RPCBIND</w:t>
      </w:r>
    </w:p>
    <w:p>
      <w:pPr>
        <w:spacing w:line="286" w:lineRule="auto"/>
        <w:sectPr>
          <w:footerReference w:type="default" r:id="rId766"/>
          <w:pgSz w:w="9060" w:h="14150"/>
          <w:pgMar w:top="400" w:right="1359" w:bottom="582" w:left="559" w:header="0" w:footer="447" w:gutter="0"/>
        </w:sectPr>
        <w:rPr>
          <w:rFonts w:ascii="Times New Roman" w:hAnsi="Times New Roman" w:eastAsia="Times New Roman" w:cs="Times New Roman"/>
          <w:sz w:val="15"/>
          <w:szCs w:val="15"/>
        </w:rPr>
      </w:pPr>
    </w:p>
    <w:p>
      <w:pPr>
        <w:spacing w:line="296" w:lineRule="auto"/>
        <w:rPr>
          <w:rFonts w:ascii="Arial"/>
          <w:sz w:val="21"/>
        </w:rPr>
      </w:pPr>
      <w:r/>
    </w:p>
    <w:p>
      <w:pPr>
        <w:pStyle w:val="BodyText"/>
        <w:ind w:left="4490"/>
        <w:spacing w:before="68" w:line="221" w:lineRule="auto"/>
        <w:tabs>
          <w:tab w:val="left" w:pos="4642"/>
        </w:tabs>
        <w:rPr>
          <w:sz w:val="21"/>
          <w:szCs w:val="21"/>
        </w:rPr>
      </w:pPr>
      <w:r>
        <w:rPr>
          <w:sz w:val="21"/>
          <w:szCs w:val="21"/>
          <w:u w:val="single" w:color="auto"/>
        </w:rPr>
        <w:tab/>
      </w:r>
      <w:r>
        <w:rPr>
          <w:sz w:val="21"/>
          <w:szCs w:val="21"/>
          <w:u w:val="single" w:color="auto"/>
          <w:spacing w:val="36"/>
        </w:rPr>
        <w:t>第5章基于网络共享的网络文件系统</w:t>
      </w:r>
      <w:r>
        <w:rPr>
          <w:sz w:val="21"/>
          <w:szCs w:val="21"/>
          <w:u w:val="single" w:color="auto"/>
          <w:spacing w:val="2"/>
        </w:rPr>
        <w:t xml:space="preserve">     </w:t>
      </w:r>
    </w:p>
    <w:p>
      <w:pPr>
        <w:spacing w:line="352" w:lineRule="auto"/>
        <w:rPr>
          <w:rFonts w:ascii="Arial"/>
          <w:sz w:val="21"/>
        </w:rPr>
      </w:pPr>
      <w:r/>
    </w:p>
    <w:p>
      <w:pPr>
        <w:ind w:left="139"/>
        <w:spacing w:before="71" w:line="212" w:lineRule="auto"/>
        <w:rPr>
          <w:rFonts w:ascii="FangSong" w:hAnsi="FangSong" w:eastAsia="FangSong" w:cs="FangSong"/>
          <w:sz w:val="22"/>
          <w:szCs w:val="22"/>
        </w:rPr>
      </w:pPr>
      <w:r>
        <w:rPr>
          <w:rFonts w:ascii="Times New Roman" w:hAnsi="Times New Roman" w:eastAsia="Times New Roman" w:cs="Times New Roman"/>
          <w:sz w:val="15"/>
          <w:szCs w:val="15"/>
          <w:spacing w:val="-12"/>
          <w:position w:val="-1"/>
        </w:rPr>
        <w:t>1356                       </w:t>
      </w:r>
      <w:r>
        <w:rPr>
          <w:rFonts w:ascii="FangSong" w:hAnsi="FangSong" w:eastAsia="FangSong" w:cs="FangSong"/>
          <w:sz w:val="22"/>
          <w:szCs w:val="22"/>
          <w:spacing w:val="-12"/>
        </w:rPr>
        <w:t>*在</w:t>
      </w:r>
      <w:r>
        <w:rPr>
          <w:rFonts w:ascii="Times New Roman" w:hAnsi="Times New Roman" w:eastAsia="Times New Roman" w:cs="Times New Roman"/>
          <w:sz w:val="22"/>
          <w:szCs w:val="22"/>
          <w:spacing w:val="-12"/>
        </w:rPr>
        <w:t>NFS_V3</w:t>
      </w:r>
      <w:r>
        <w:rPr>
          <w:rFonts w:ascii="FangSong" w:hAnsi="FangSong" w:eastAsia="FangSong" w:cs="FangSong"/>
          <w:sz w:val="22"/>
          <w:szCs w:val="22"/>
          <w:spacing w:val="-12"/>
        </w:rPr>
        <w:t>和</w:t>
      </w:r>
      <w:r>
        <w:rPr>
          <w:rFonts w:ascii="Times New Roman" w:hAnsi="Times New Roman" w:eastAsia="Times New Roman" w:cs="Times New Roman"/>
          <w:sz w:val="22"/>
          <w:szCs w:val="22"/>
          <w:spacing w:val="-12"/>
        </w:rPr>
        <w:t>NFS_V4</w:t>
      </w:r>
      <w:r>
        <w:rPr>
          <w:rFonts w:ascii="FangSong" w:hAnsi="FangSong" w:eastAsia="FangSong" w:cs="FangSong"/>
          <w:sz w:val="22"/>
          <w:szCs w:val="22"/>
          <w:spacing w:val="-12"/>
        </w:rPr>
        <w:t>上为</w:t>
      </w:r>
      <w:r>
        <w:rPr>
          <w:rFonts w:ascii="Times New Roman" w:hAnsi="Times New Roman" w:eastAsia="Times New Roman" w:cs="Times New Roman"/>
          <w:sz w:val="22"/>
          <w:szCs w:val="22"/>
          <w:spacing w:val="-12"/>
        </w:rPr>
        <w:t>UDP</w:t>
      </w:r>
      <w:r>
        <w:rPr>
          <w:rFonts w:ascii="Times New Roman" w:hAnsi="Times New Roman" w:eastAsia="Times New Roman" w:cs="Times New Roman"/>
          <w:sz w:val="22"/>
          <w:szCs w:val="22"/>
          <w:spacing w:val="-11"/>
        </w:rPr>
        <w:t xml:space="preserve"> </w:t>
      </w:r>
      <w:r>
        <w:rPr>
          <w:rFonts w:ascii="FangSong" w:hAnsi="FangSong" w:eastAsia="FangSong" w:cs="FangSong"/>
          <w:sz w:val="22"/>
          <w:szCs w:val="22"/>
          <w:spacing w:val="-12"/>
        </w:rPr>
        <w:t>和</w:t>
      </w:r>
      <w:r>
        <w:rPr>
          <w:rFonts w:ascii="Times New Roman" w:hAnsi="Times New Roman" w:eastAsia="Times New Roman" w:cs="Times New Roman"/>
          <w:sz w:val="22"/>
          <w:szCs w:val="22"/>
          <w:spacing w:val="-12"/>
        </w:rPr>
        <w:t>TCP</w:t>
      </w:r>
      <w:r>
        <w:rPr>
          <w:rFonts w:ascii="FangSong" w:hAnsi="FangSong" w:eastAsia="FangSong" w:cs="FangSong"/>
          <w:sz w:val="22"/>
          <w:szCs w:val="22"/>
          <w:spacing w:val="-12"/>
        </w:rPr>
        <w:t>执行</w:t>
      </w:r>
    </w:p>
    <w:p>
      <w:pPr>
        <w:ind w:left="139"/>
        <w:spacing w:before="58" w:line="222" w:lineRule="auto"/>
        <w:rPr>
          <w:rFonts w:ascii="FangSong" w:hAnsi="FangSong" w:eastAsia="FangSong" w:cs="FangSong"/>
          <w:sz w:val="15"/>
          <w:szCs w:val="15"/>
        </w:rPr>
      </w:pPr>
      <w:r>
        <w:rPr>
          <w:rFonts w:ascii="Times New Roman" w:hAnsi="Times New Roman" w:eastAsia="Times New Roman" w:cs="Times New Roman"/>
          <w:sz w:val="15"/>
          <w:szCs w:val="15"/>
          <w:spacing w:val="6"/>
        </w:rPr>
        <w:t>1357                   </w:t>
      </w:r>
      <w:r>
        <w:rPr>
          <w:rFonts w:ascii="FangSong" w:hAnsi="FangSong" w:eastAsia="FangSong" w:cs="FangSong"/>
          <w:sz w:val="15"/>
          <w:szCs w:val="15"/>
          <w:spacing w:val="6"/>
        </w:rPr>
        <w:t>*</w:t>
      </w:r>
      <w:r>
        <w:rPr>
          <w:rFonts w:ascii="FangSong" w:hAnsi="FangSong" w:eastAsia="FangSong" w:cs="FangSong"/>
          <w:sz w:val="15"/>
          <w:szCs w:val="15"/>
          <w:spacing w:val="6"/>
        </w:rPr>
        <w:t xml:space="preserve"> </w:t>
      </w:r>
      <w:r>
        <w:rPr>
          <w:rFonts w:ascii="FangSong" w:hAnsi="FangSong" w:eastAsia="FangSong" w:cs="FangSong"/>
          <w:sz w:val="15"/>
          <w:szCs w:val="15"/>
          <w:spacing w:val="5"/>
        </w:rPr>
        <w:t>所</w:t>
      </w:r>
      <w:r>
        <w:rPr>
          <w:rFonts w:ascii="FangSong" w:hAnsi="FangSong" w:eastAsia="FangSong" w:cs="FangSong"/>
          <w:sz w:val="15"/>
          <w:szCs w:val="15"/>
          <w:spacing w:val="10"/>
        </w:rPr>
        <w:t xml:space="preserve"> </w:t>
      </w:r>
      <w:r>
        <w:rPr>
          <w:rFonts w:ascii="FangSong" w:hAnsi="FangSong" w:eastAsia="FangSong" w:cs="FangSong"/>
          <w:sz w:val="15"/>
          <w:szCs w:val="15"/>
          <w:spacing w:val="5"/>
        </w:rPr>
        <w:t>有</w:t>
      </w:r>
      <w:r>
        <w:rPr>
          <w:rFonts w:ascii="Times New Roman" w:hAnsi="Times New Roman" w:eastAsia="Times New Roman" w:cs="Times New Roman"/>
          <w:sz w:val="15"/>
          <w:szCs w:val="15"/>
        </w:rPr>
        <w:t>RPC</w:t>
      </w:r>
      <w:r>
        <w:rPr>
          <w:rFonts w:ascii="Times New Roman" w:hAnsi="Times New Roman" w:eastAsia="Times New Roman" w:cs="Times New Roman"/>
          <w:sz w:val="15"/>
          <w:szCs w:val="15"/>
          <w:spacing w:val="5"/>
        </w:rPr>
        <w:t xml:space="preserve">   </w:t>
      </w:r>
      <w:r>
        <w:rPr>
          <w:rFonts w:ascii="FangSong" w:hAnsi="FangSong" w:eastAsia="FangSong" w:cs="FangSong"/>
          <w:sz w:val="15"/>
          <w:szCs w:val="15"/>
          <w:spacing w:val="5"/>
        </w:rPr>
        <w:t>注册。需要注意的是，</w:t>
      </w:r>
      <w:r>
        <w:rPr>
          <w:rFonts w:ascii="Times New Roman" w:hAnsi="Times New Roman" w:eastAsia="Times New Roman" w:cs="Times New Roman"/>
          <w:sz w:val="15"/>
          <w:szCs w:val="15"/>
          <w:spacing w:val="5"/>
        </w:rPr>
        <w:t>V4</w:t>
      </w:r>
      <w:r>
        <w:rPr>
          <w:rFonts w:ascii="Times New Roman" w:hAnsi="Times New Roman" w:eastAsia="Times New Roman" w:cs="Times New Roman"/>
          <w:sz w:val="15"/>
          <w:szCs w:val="15"/>
          <w:spacing w:val="11"/>
          <w:w w:val="102"/>
        </w:rPr>
        <w:t xml:space="preserve">  </w:t>
      </w:r>
      <w:r>
        <w:rPr>
          <w:rFonts w:ascii="FangSong" w:hAnsi="FangSong" w:eastAsia="FangSong" w:cs="FangSong"/>
          <w:sz w:val="15"/>
          <w:szCs w:val="15"/>
          <w:spacing w:val="5"/>
        </w:rPr>
        <w:t>服务器不需要</w:t>
      </w:r>
    </w:p>
    <w:p>
      <w:pPr>
        <w:ind w:left="139"/>
        <w:spacing w:before="53" w:line="212" w:lineRule="auto"/>
        <w:rPr>
          <w:rFonts w:ascii="FangSong" w:hAnsi="FangSong" w:eastAsia="FangSong" w:cs="FangSong"/>
          <w:sz w:val="15"/>
          <w:szCs w:val="15"/>
        </w:rPr>
      </w:pPr>
      <w:r>
        <w:rPr>
          <w:rFonts w:ascii="Times New Roman" w:hAnsi="Times New Roman" w:eastAsia="Times New Roman" w:cs="Times New Roman"/>
          <w:sz w:val="15"/>
          <w:szCs w:val="15"/>
          <w:spacing w:val="6"/>
        </w:rPr>
        <w:t>1358                   </w:t>
      </w:r>
      <w:r>
        <w:rPr>
          <w:rFonts w:ascii="FangSong" w:hAnsi="FangSong" w:eastAsia="FangSong" w:cs="FangSong"/>
          <w:sz w:val="15"/>
          <w:szCs w:val="15"/>
          <w:spacing w:val="6"/>
        </w:rPr>
        <w:t>*</w:t>
      </w:r>
      <w:r>
        <w:rPr>
          <w:rFonts w:ascii="FangSong" w:hAnsi="FangSong" w:eastAsia="FangSong" w:cs="FangSong"/>
          <w:sz w:val="15"/>
          <w:szCs w:val="15"/>
          <w:spacing w:val="58"/>
        </w:rPr>
        <w:t xml:space="preserve"> </w:t>
      </w:r>
      <w:r>
        <w:rPr>
          <w:rFonts w:ascii="FangSong" w:hAnsi="FangSong" w:eastAsia="FangSong" w:cs="FangSong"/>
          <w:sz w:val="15"/>
          <w:szCs w:val="15"/>
          <w:spacing w:val="6"/>
        </w:rPr>
        <w:t>在</w:t>
      </w:r>
      <w:r>
        <w:rPr>
          <w:rFonts w:ascii="FangSong" w:hAnsi="FangSong" w:eastAsia="FangSong" w:cs="FangSong"/>
          <w:sz w:val="15"/>
          <w:szCs w:val="15"/>
          <w:spacing w:val="-26"/>
        </w:rPr>
        <w:t xml:space="preserve"> </w:t>
      </w:r>
      <w:r>
        <w:rPr>
          <w:rFonts w:ascii="Times New Roman" w:hAnsi="Times New Roman" w:eastAsia="Times New Roman" w:cs="Times New Roman"/>
          <w:sz w:val="15"/>
          <w:szCs w:val="15"/>
        </w:rPr>
        <w:t>rpcbind</w:t>
      </w:r>
      <w:r>
        <w:rPr>
          <w:rFonts w:ascii="Times New Roman" w:hAnsi="Times New Roman" w:eastAsia="Times New Roman" w:cs="Times New Roman"/>
          <w:sz w:val="15"/>
          <w:szCs w:val="15"/>
          <w:spacing w:val="6"/>
        </w:rPr>
        <w:t xml:space="preserve">   </w:t>
      </w:r>
      <w:r>
        <w:rPr>
          <w:rFonts w:ascii="FangSong" w:hAnsi="FangSong" w:eastAsia="FangSong" w:cs="FangSong"/>
          <w:sz w:val="15"/>
          <w:szCs w:val="15"/>
          <w:spacing w:val="6"/>
        </w:rPr>
        <w:t>上注册，因此，如果注册失败，则不会让启动失败</w:t>
      </w:r>
    </w:p>
    <w:p>
      <w:pPr>
        <w:ind w:left="139"/>
        <w:spacing w:before="8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1359</w:t>
      </w:r>
    </w:p>
    <w:p>
      <w:pPr>
        <w:ind w:left="799"/>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#ifdef_USE_NFS3</w:t>
      </w:r>
    </w:p>
    <w:p>
      <w:pPr>
        <w:ind w:left="139"/>
        <w:spacing w:before="105"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1361                  if(NFS_options&amp;CORE_OPTION_NFSV3</w:t>
      </w:r>
      <w:r>
        <w:rPr>
          <w:rFonts w:ascii="Times New Roman" w:hAnsi="Times New Roman" w:eastAsia="Times New Roman" w:cs="Times New Roman"/>
          <w:sz w:val="15"/>
          <w:szCs w:val="15"/>
          <w:spacing w:val="-1"/>
        </w:rPr>
        <w:t>){</w:t>
      </w:r>
    </w:p>
    <w:p>
      <w:pPr>
        <w:ind w:left="139"/>
        <w:spacing w:before="69" w:line="212" w:lineRule="auto"/>
        <w:rPr>
          <w:rFonts w:ascii="FangSong" w:hAnsi="FangSong" w:eastAsia="FangSong" w:cs="FangSong"/>
          <w:sz w:val="15"/>
          <w:szCs w:val="15"/>
        </w:rPr>
      </w:pPr>
      <w:r>
        <w:rPr>
          <w:rFonts w:ascii="Times New Roman" w:hAnsi="Times New Roman" w:eastAsia="Times New Roman" w:cs="Times New Roman"/>
          <w:sz w:val="15"/>
          <w:szCs w:val="15"/>
          <w:spacing w:val="3"/>
          <w:position w:val="-1"/>
        </w:rPr>
        <w:t>1362                          </w:t>
      </w:r>
      <w:r>
        <w:rPr>
          <w:rFonts w:ascii="Times New Roman" w:hAnsi="Times New Roman" w:eastAsia="Times New Roman" w:cs="Times New Roman"/>
          <w:sz w:val="15"/>
          <w:szCs w:val="15"/>
        </w:rPr>
        <w:t>Register</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rPr>
        <w:t>program</w:t>
      </w:r>
      <w:r>
        <w:rPr>
          <w:rFonts w:ascii="Times New Roman" w:hAnsi="Times New Roman" w:eastAsia="Times New Roman" w:cs="Times New Roman"/>
          <w:sz w:val="15"/>
          <w:szCs w:val="15"/>
          <w:spacing w:val="3"/>
        </w:rPr>
        <w:t>(P_</w:t>
      </w:r>
      <w:r>
        <w:rPr>
          <w:rFonts w:ascii="Times New Roman" w:hAnsi="Times New Roman" w:eastAsia="Times New Roman" w:cs="Times New Roman"/>
          <w:sz w:val="15"/>
          <w:szCs w:val="15"/>
        </w:rPr>
        <w:t>NFS</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NFS</w:t>
      </w:r>
      <w:r>
        <w:rPr>
          <w:rFonts w:ascii="Times New Roman" w:hAnsi="Times New Roman" w:eastAsia="Times New Roman" w:cs="Times New Roman"/>
          <w:sz w:val="15"/>
          <w:szCs w:val="15"/>
          <w:spacing w:val="3"/>
        </w:rPr>
        <w:t>_V3);//</w:t>
      </w:r>
      <w:r>
        <w:rPr>
          <w:rFonts w:ascii="FangSong" w:hAnsi="FangSong" w:eastAsia="FangSong" w:cs="FangSong"/>
          <w:sz w:val="15"/>
          <w:szCs w:val="15"/>
          <w:spacing w:val="3"/>
        </w:rPr>
        <w:t>注册函数指针</w:t>
      </w:r>
    </w:p>
    <w:p>
      <w:pPr>
        <w:ind w:left="139"/>
        <w:spacing w:before="9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1363                           Register        program(P_MNT,MOUNT_V1</w:t>
      </w:r>
      <w:r>
        <w:rPr>
          <w:rFonts w:ascii="Times New Roman" w:hAnsi="Times New Roman" w:eastAsia="Times New Roman" w:cs="Times New Roman"/>
          <w:sz w:val="15"/>
          <w:szCs w:val="15"/>
          <w:spacing w:val="-1"/>
        </w:rPr>
        <w:t>);</w:t>
      </w:r>
    </w:p>
    <w:p>
      <w:pPr>
        <w:ind w:left="139" w:right="4911"/>
        <w:spacing w:before="95" w:line="26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1364                           Register_program(P_MNT,MO</w:t>
      </w:r>
      <w:r>
        <w:rPr>
          <w:rFonts w:ascii="Times New Roman" w:hAnsi="Times New Roman" w:eastAsia="Times New Roman" w:cs="Times New Roman"/>
          <w:sz w:val="15"/>
          <w:szCs w:val="15"/>
          <w:spacing w:val="-1"/>
        </w:rPr>
        <w:t>UNT_V3);</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1365          #ifdef_USE_NLM</w:t>
      </w:r>
    </w:p>
    <w:p>
      <w:pPr>
        <w:ind w:left="139"/>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1366                           if(nfs</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param.core_param.e</w:t>
      </w:r>
      <w:r>
        <w:rPr>
          <w:rFonts w:ascii="Times New Roman" w:hAnsi="Times New Roman" w:eastAsia="Times New Roman" w:cs="Times New Roman"/>
          <w:sz w:val="15"/>
          <w:szCs w:val="15"/>
          <w:spacing w:val="-1"/>
        </w:rPr>
        <w:t>nable_NLM)</w:t>
      </w:r>
    </w:p>
    <w:p>
      <w:pPr>
        <w:ind w:left="139"/>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1367                                    Register</w:t>
      </w:r>
      <w:r>
        <w:rPr>
          <w:rFonts w:ascii="Times New Roman" w:hAnsi="Times New Roman" w:eastAsia="Times New Roman" w:cs="Times New Roman"/>
          <w:sz w:val="15"/>
          <w:szCs w:val="15"/>
          <w:spacing w:val="-1"/>
        </w:rPr>
        <w:t>_program(P_NLM,NLM4_VERS);</w:t>
      </w:r>
    </w:p>
    <w:p>
      <w:pPr>
        <w:spacing w:line="287" w:lineRule="auto"/>
        <w:rPr>
          <w:rFonts w:ascii="Arial"/>
          <w:sz w:val="21"/>
        </w:rPr>
      </w:pPr>
      <w:r/>
    </w:p>
    <w:p>
      <w:pPr>
        <w:ind w:left="799"/>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ifdef</w:t>
      </w:r>
      <w:r>
        <w:rPr>
          <w:rFonts w:ascii="Times New Roman" w:hAnsi="Times New Roman" w:eastAsia="Times New Roman" w:cs="Times New Roman"/>
          <w:sz w:val="15"/>
          <w:szCs w:val="15"/>
          <w:spacing w:val="11"/>
        </w:rPr>
        <w:t xml:space="preserve">   </w:t>
      </w:r>
      <w:r>
        <w:rPr>
          <w:rFonts w:ascii="Times New Roman" w:hAnsi="Times New Roman" w:eastAsia="Times New Roman" w:cs="Times New Roman"/>
          <w:sz w:val="15"/>
          <w:szCs w:val="15"/>
        </w:rPr>
        <w:t>USE</w:t>
      </w:r>
      <w:r>
        <w:rPr>
          <w:rFonts w:ascii="Times New Roman" w:hAnsi="Times New Roman" w:eastAsia="Times New Roman" w:cs="Times New Roman"/>
          <w:sz w:val="15"/>
          <w:szCs w:val="15"/>
          <w:spacing w:val="3"/>
        </w:rPr>
        <w:t>_</w:t>
      </w:r>
      <w:r>
        <w:rPr>
          <w:rFonts w:ascii="Times New Roman" w:hAnsi="Times New Roman" w:eastAsia="Times New Roman" w:cs="Times New Roman"/>
          <w:sz w:val="15"/>
          <w:szCs w:val="15"/>
        </w:rPr>
        <w:t>NFSACL</w:t>
      </w:r>
      <w:r>
        <w:rPr>
          <w:rFonts w:ascii="Times New Roman" w:hAnsi="Times New Roman" w:eastAsia="Times New Roman" w:cs="Times New Roman"/>
          <w:sz w:val="15"/>
          <w:szCs w:val="15"/>
          <w:spacing w:val="3"/>
        </w:rPr>
        <w:t>3</w:t>
      </w:r>
    </w:p>
    <w:p>
      <w:pPr>
        <w:ind w:left="139"/>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1370                           if(nfs_param.core_param.enab</w:t>
      </w:r>
      <w:r>
        <w:rPr>
          <w:rFonts w:ascii="Times New Roman" w:hAnsi="Times New Roman" w:eastAsia="Times New Roman" w:cs="Times New Roman"/>
          <w:sz w:val="15"/>
          <w:szCs w:val="15"/>
          <w:spacing w:val="-1"/>
        </w:rPr>
        <w:t>le_NFSACL)</w:t>
      </w:r>
    </w:p>
    <w:p>
      <w:pPr>
        <w:ind w:left="139" w:right="4040"/>
        <w:spacing w:before="95" w:line="26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1371                                    Register         program(P_NFSACL,NFSACL_</w:t>
      </w:r>
      <w:r>
        <w:rPr>
          <w:rFonts w:ascii="Times New Roman" w:hAnsi="Times New Roman" w:eastAsia="Times New Roman" w:cs="Times New Roman"/>
          <w:sz w:val="15"/>
          <w:szCs w:val="15"/>
          <w:spacing w:val="-1"/>
        </w:rPr>
        <w:t>V3);</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rPr>
        <w:t>1372</w:t>
      </w:r>
    </w:p>
    <w:p>
      <w:pPr>
        <w:ind w:left="139"/>
        <w:spacing w:before="80" w:line="226" w:lineRule="auto"/>
        <w:rPr>
          <w:sz w:val="15"/>
          <w:szCs w:val="15"/>
        </w:rPr>
      </w:pPr>
      <w:r>
        <w:rPr>
          <w:rFonts w:ascii="Times New Roman" w:hAnsi="Times New Roman" w:eastAsia="Times New Roman" w:cs="Times New Roman"/>
          <w:sz w:val="15"/>
          <w:szCs w:val="15"/>
          <w:spacing w:val="-5"/>
        </w:rPr>
        <w:t>1373</w:t>
      </w:r>
      <w:r>
        <w:rPr>
          <w:rFonts w:ascii="Times New Roman" w:hAnsi="Times New Roman" w:eastAsia="Times New Roman" w:cs="Times New Roman"/>
          <w:sz w:val="15"/>
          <w:szCs w:val="15"/>
        </w:rPr>
        <w:t xml:space="preserve">                   </w:t>
      </w:r>
      <w:r>
        <w:rPr>
          <w:sz w:val="15"/>
          <w:szCs w:val="15"/>
          <w:position w:val="-5"/>
        </w:rPr>
        <w:drawing>
          <wp:inline distT="0" distB="0" distL="0" distR="0">
            <wp:extent cx="44471" cy="114292"/>
            <wp:effectExtent l="0" t="0" r="0" b="0"/>
            <wp:docPr id="808" name="IM 808"/>
            <wp:cNvGraphicFramePr/>
            <a:graphic>
              <a:graphicData uri="http://schemas.openxmlformats.org/drawingml/2006/picture">
                <pic:pic>
                  <pic:nvPicPr>
                    <pic:cNvPr id="808" name="IM 808"/>
                    <pic:cNvPicPr/>
                  </pic:nvPicPr>
                  <pic:blipFill>
                    <a:blip r:embed="rId769"/>
                    <a:stretch>
                      <a:fillRect/>
                    </a:stretch>
                  </pic:blipFill>
                  <pic:spPr>
                    <a:xfrm rot="0">
                      <a:off x="0" y="0"/>
                      <a:ext cx="44471" cy="114292"/>
                    </a:xfrm>
                    <a:prstGeom prst="rect">
                      <a:avLst/>
                    </a:prstGeom>
                  </pic:spPr>
                </pic:pic>
              </a:graphicData>
            </a:graphic>
          </wp:inline>
        </w:drawing>
      </w:r>
    </w:p>
    <w:p>
      <w:pPr>
        <w:ind w:left="139"/>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1374          #endif</w:t>
      </w:r>
    </w:p>
    <w:p>
      <w:pPr>
        <w:ind w:left="139"/>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1375</w:t>
      </w:r>
    </w:p>
    <w:p>
      <w:pPr>
        <w:ind w:left="139"/>
        <w:spacing w:before="90" w:line="213" w:lineRule="auto"/>
        <w:rPr>
          <w:rFonts w:ascii="SimSun" w:hAnsi="SimSun" w:eastAsia="SimSun" w:cs="SimSun"/>
          <w:sz w:val="15"/>
          <w:szCs w:val="15"/>
        </w:rPr>
      </w:pPr>
      <w:r>
        <w:rPr>
          <w:rFonts w:ascii="Times New Roman" w:hAnsi="Times New Roman" w:eastAsia="Times New Roman" w:cs="Times New Roman"/>
          <w:sz w:val="15"/>
          <w:szCs w:val="15"/>
          <w:spacing w:val="5"/>
          <w:position w:val="1"/>
        </w:rPr>
        <w:t>1376</w:t>
      </w:r>
      <w:r>
        <w:rPr>
          <w:rFonts w:ascii="Times New Roman" w:hAnsi="Times New Roman" w:eastAsia="Times New Roman" w:cs="Times New Roman"/>
          <w:sz w:val="15"/>
          <w:szCs w:val="15"/>
          <w:spacing w:val="1"/>
          <w:position w:val="1"/>
        </w:rPr>
        <w:t xml:space="preserve">                  </w:t>
      </w:r>
      <w:r>
        <w:rPr>
          <w:rFonts w:ascii="SimSun" w:hAnsi="SimSun" w:eastAsia="SimSun" w:cs="SimSun"/>
          <w:sz w:val="15"/>
          <w:szCs w:val="15"/>
          <w:spacing w:val="5"/>
        </w:rPr>
        <w:t>I/</w:t>
      </w:r>
      <w:r>
        <w:rPr>
          <w:rFonts w:ascii="SimSun" w:hAnsi="SimSun" w:eastAsia="SimSun" w:cs="SimSun"/>
          <w:sz w:val="15"/>
          <w:szCs w:val="15"/>
        </w:rPr>
        <w:t>NFS</w:t>
      </w:r>
      <w:r>
        <w:rPr>
          <w:rFonts w:ascii="SimSun" w:hAnsi="SimSun" w:eastAsia="SimSun" w:cs="SimSun"/>
          <w:sz w:val="15"/>
          <w:szCs w:val="15"/>
          <w:spacing w:val="5"/>
        </w:rPr>
        <w:t>_V4</w:t>
      </w:r>
      <w:r>
        <w:rPr>
          <w:rFonts w:ascii="SimSun" w:hAnsi="SimSun" w:eastAsia="SimSun" w:cs="SimSun"/>
          <w:sz w:val="15"/>
          <w:szCs w:val="15"/>
          <w:spacing w:val="82"/>
        </w:rPr>
        <w:t xml:space="preserve"> </w:t>
      </w:r>
      <w:r>
        <w:rPr>
          <w:rFonts w:ascii="SimSun" w:hAnsi="SimSun" w:eastAsia="SimSun" w:cs="SimSun"/>
          <w:sz w:val="15"/>
          <w:szCs w:val="15"/>
          <w:spacing w:val="5"/>
        </w:rPr>
        <w:t>版本的注册是可选的</w:t>
      </w:r>
    </w:p>
    <w:p>
      <w:pPr>
        <w:ind w:left="1119"/>
        <w:spacing w:before="5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if(NFS_options         &amp;CORE_OPTION_NFSV4)</w:t>
      </w:r>
    </w:p>
    <w:p>
      <w:pPr>
        <w:ind w:left="156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Register         program(P_NFS,NFS_V4);</w:t>
      </w:r>
    </w:p>
    <w:p>
      <w:pPr>
        <w:ind w:left="139"/>
        <w:spacing w:before="11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1379</w:t>
      </w:r>
    </w:p>
    <w:p>
      <w:pPr>
        <w:ind w:left="139"/>
        <w:spacing w:before="8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1"/>
        </w:rPr>
        <w:t>1380          </w:t>
      </w:r>
      <w:r>
        <w:rPr>
          <w:rFonts w:ascii="Times New Roman" w:hAnsi="Times New Roman" w:eastAsia="Times New Roman" w:cs="Times New Roman"/>
          <w:sz w:val="15"/>
          <w:szCs w:val="15"/>
          <w:spacing w:val="-1"/>
        </w:rPr>
        <w:t>#ifdef_USE_RQUOTA</w:t>
      </w:r>
    </w:p>
    <w:p>
      <w:pPr>
        <w:ind w:left="139"/>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1381                  if(nfs_param,core_param.enable_RQUOT</w:t>
      </w:r>
      <w:r>
        <w:rPr>
          <w:rFonts w:ascii="Times New Roman" w:hAnsi="Times New Roman" w:eastAsia="Times New Roman" w:cs="Times New Roman"/>
          <w:sz w:val="15"/>
          <w:szCs w:val="15"/>
          <w:spacing w:val="-1"/>
        </w:rPr>
        <w:t>A&amp;&amp;</w:t>
      </w:r>
    </w:p>
    <w:p>
      <w:pPr>
        <w:spacing w:line="102" w:lineRule="exact"/>
        <w:rPr/>
      </w:pPr>
      <w:r/>
    </w:p>
    <w:tbl>
      <w:tblPr>
        <w:tblStyle w:val="TableNormal"/>
        <w:tblW w:w="4725" w:type="dxa"/>
        <w:tblInd w:w="1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71"/>
        <w:gridCol w:w="724"/>
        <w:gridCol w:w="3530"/>
      </w:tblGrid>
      <w:tr>
        <w:trPr>
          <w:trHeight w:val="189" w:hRule="atLeast"/>
        </w:trPr>
        <w:tc>
          <w:tcPr>
            <w:tcW w:w="471" w:type="dxa"/>
            <w:vAlign w:val="top"/>
          </w:tcPr>
          <w:p>
            <w:pPr>
              <w:spacing w:before="1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1382</w:t>
            </w:r>
          </w:p>
        </w:tc>
        <w:tc>
          <w:tcPr>
            <w:tcW w:w="724" w:type="dxa"/>
            <w:vAlign w:val="top"/>
          </w:tcPr>
          <w:p>
            <w:pPr>
              <w:spacing w:line="179" w:lineRule="exact"/>
              <w:rPr>
                <w:rFonts w:ascii="Arial"/>
                <w:sz w:val="15"/>
              </w:rPr>
            </w:pPr>
            <w:r/>
          </w:p>
        </w:tc>
        <w:tc>
          <w:tcPr>
            <w:tcW w:w="3530" w:type="dxa"/>
            <w:vAlign w:val="top"/>
          </w:tcPr>
          <w:p>
            <w:pPr>
              <w:ind w:left="115"/>
              <w:spacing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(NFS_options&amp;CORE_OPTION_ALL_NF</w:t>
            </w:r>
            <w:r>
              <w:rPr>
                <w:rFonts w:ascii="Times New Roman" w:hAnsi="Times New Roman" w:eastAsia="Times New Roman" w:cs="Times New Roman"/>
                <w:sz w:val="15"/>
                <w:szCs w:val="15"/>
                <w:spacing w:val="-1"/>
              </w:rPr>
              <w:t>S_VERS))(</w:t>
            </w:r>
          </w:p>
        </w:tc>
      </w:tr>
      <w:tr>
        <w:trPr>
          <w:trHeight w:val="240" w:hRule="atLeast"/>
        </w:trPr>
        <w:tc>
          <w:tcPr>
            <w:tcW w:w="471" w:type="dxa"/>
            <w:vAlign w:val="top"/>
          </w:tcPr>
          <w:p>
            <w:pPr>
              <w:spacing w:before="6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position w:val="-1"/>
              </w:rPr>
              <w:t>1383</w:t>
            </w:r>
          </w:p>
        </w:tc>
        <w:tc>
          <w:tcPr>
            <w:tcW w:w="724" w:type="dxa"/>
            <w:vAlign w:val="top"/>
          </w:tcPr>
          <w:p>
            <w:pPr>
              <w:spacing w:line="230" w:lineRule="exact"/>
              <w:rPr>
                <w:rFonts w:ascii="Arial"/>
                <w:sz w:val="20"/>
              </w:rPr>
            </w:pPr>
            <w:r/>
          </w:p>
        </w:tc>
        <w:tc>
          <w:tcPr>
            <w:tcW w:w="3530" w:type="dxa"/>
            <w:vAlign w:val="top"/>
          </w:tcPr>
          <w:p>
            <w:pPr>
              <w:ind w:left="115"/>
              <w:spacing w:before="5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Register_program(P_RQUOTA,RQUOTA</w:t>
            </w:r>
            <w:r>
              <w:rPr>
                <w:rFonts w:ascii="Times New Roman" w:hAnsi="Times New Roman" w:eastAsia="Times New Roman" w:cs="Times New Roman"/>
                <w:sz w:val="15"/>
                <w:szCs w:val="15"/>
                <w:spacing w:val="-1"/>
              </w:rPr>
              <w:t>VERS);</w:t>
            </w:r>
          </w:p>
        </w:tc>
      </w:tr>
      <w:tr>
        <w:trPr>
          <w:trHeight w:val="229" w:hRule="atLeast"/>
        </w:trPr>
        <w:tc>
          <w:tcPr>
            <w:tcW w:w="471" w:type="dxa"/>
            <w:vAlign w:val="top"/>
          </w:tcPr>
          <w:p>
            <w:pPr>
              <w:spacing w:before="6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position w:val="-1"/>
              </w:rPr>
              <w:t>1384</w:t>
            </w:r>
          </w:p>
        </w:tc>
        <w:tc>
          <w:tcPr>
            <w:tcW w:w="724" w:type="dxa"/>
            <w:vAlign w:val="top"/>
          </w:tcPr>
          <w:p>
            <w:pPr>
              <w:spacing w:line="219" w:lineRule="exact"/>
              <w:rPr>
                <w:rFonts w:ascii="Arial"/>
                <w:sz w:val="19"/>
              </w:rPr>
            </w:pPr>
            <w:r/>
          </w:p>
        </w:tc>
        <w:tc>
          <w:tcPr>
            <w:tcW w:w="3530" w:type="dxa"/>
            <w:vAlign w:val="top"/>
          </w:tcPr>
          <w:p>
            <w:pPr>
              <w:spacing w:before="50" w:line="192"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rPr>
              <w:t>Register_program(P_RQUOTA,EXT_RQUOT</w:t>
            </w:r>
            <w:r>
              <w:rPr>
                <w:rFonts w:ascii="Times New Roman" w:hAnsi="Times New Roman" w:eastAsia="Times New Roman" w:cs="Times New Roman"/>
                <w:sz w:val="15"/>
                <w:szCs w:val="15"/>
                <w:spacing w:val="-1"/>
              </w:rPr>
              <w:t>AVERS);</w:t>
            </w:r>
          </w:p>
        </w:tc>
      </w:tr>
      <w:tr>
        <w:trPr>
          <w:trHeight w:val="252" w:hRule="atLeast"/>
        </w:trPr>
        <w:tc>
          <w:tcPr>
            <w:tcW w:w="471" w:type="dxa"/>
            <w:vAlign w:val="top"/>
          </w:tcPr>
          <w:p>
            <w:pPr>
              <w:spacing w:before="5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1385</w:t>
            </w:r>
          </w:p>
        </w:tc>
        <w:tc>
          <w:tcPr>
            <w:tcW w:w="724" w:type="dxa"/>
            <w:vAlign w:val="top"/>
          </w:tcPr>
          <w:p>
            <w:pPr>
              <w:ind w:left="529"/>
              <w:spacing w:before="39" w:line="170" w:lineRule="exact"/>
              <w:rPr/>
            </w:pPr>
            <w:r>
              <w:rPr>
                <w:position w:val="-3"/>
              </w:rPr>
              <w:drawing>
                <wp:inline distT="0" distB="0" distL="0" distR="0">
                  <wp:extent cx="50799" cy="107912"/>
                  <wp:effectExtent l="0" t="0" r="0" b="0"/>
                  <wp:docPr id="810" name="IM 810"/>
                  <wp:cNvGraphicFramePr/>
                  <a:graphic>
                    <a:graphicData uri="http://schemas.openxmlformats.org/drawingml/2006/picture">
                      <pic:pic>
                        <pic:nvPicPr>
                          <pic:cNvPr id="810" name="IM 810"/>
                          <pic:cNvPicPr/>
                        </pic:nvPicPr>
                        <pic:blipFill>
                          <a:blip r:embed="rId770"/>
                          <a:stretch>
                            <a:fillRect/>
                          </a:stretch>
                        </pic:blipFill>
                        <pic:spPr>
                          <a:xfrm rot="0">
                            <a:off x="0" y="0"/>
                            <a:ext cx="50799" cy="107912"/>
                          </a:xfrm>
                          <a:prstGeom prst="rect">
                            <a:avLst/>
                          </a:prstGeom>
                        </pic:spPr>
                      </pic:pic>
                    </a:graphicData>
                  </a:graphic>
                </wp:inline>
              </w:drawing>
            </w:r>
          </w:p>
        </w:tc>
        <w:tc>
          <w:tcPr>
            <w:tcW w:w="3530" w:type="dxa"/>
            <w:vAlign w:val="top"/>
          </w:tcPr>
          <w:p>
            <w:pPr>
              <w:rPr>
                <w:rFonts w:ascii="Arial"/>
                <w:sz w:val="21"/>
              </w:rPr>
            </w:pPr>
            <w:r/>
          </w:p>
        </w:tc>
      </w:tr>
      <w:tr>
        <w:trPr>
          <w:trHeight w:val="223" w:hRule="atLeast"/>
        </w:trPr>
        <w:tc>
          <w:tcPr>
            <w:tcW w:w="471" w:type="dxa"/>
            <w:vAlign w:val="top"/>
          </w:tcPr>
          <w:p>
            <w:pPr>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1386</w:t>
            </w:r>
          </w:p>
        </w:tc>
        <w:tc>
          <w:tcPr>
            <w:tcW w:w="724" w:type="dxa"/>
            <w:vAlign w:val="top"/>
          </w:tcPr>
          <w:p>
            <w:pPr>
              <w:ind w:left="189"/>
              <w:spacing w:before="5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2"/>
              </w:rPr>
              <w:t>#</w:t>
            </w:r>
            <w:r>
              <w:rPr>
                <w:rFonts w:ascii="Times New Roman" w:hAnsi="Times New Roman" w:eastAsia="Times New Roman" w:cs="Times New Roman"/>
                <w:sz w:val="15"/>
                <w:szCs w:val="15"/>
              </w:rPr>
              <w:t>endif</w:t>
            </w:r>
          </w:p>
        </w:tc>
        <w:tc>
          <w:tcPr>
            <w:tcW w:w="3530" w:type="dxa"/>
            <w:vAlign w:val="top"/>
          </w:tcPr>
          <w:p>
            <w:pPr>
              <w:spacing w:line="212" w:lineRule="exact"/>
              <w:rPr>
                <w:rFonts w:ascii="Arial"/>
                <w:sz w:val="18"/>
              </w:rPr>
            </w:pPr>
            <w:r/>
          </w:p>
        </w:tc>
      </w:tr>
      <w:tr>
        <w:trPr>
          <w:trHeight w:val="174" w:hRule="atLeast"/>
        </w:trPr>
        <w:tc>
          <w:tcPr>
            <w:tcW w:w="471" w:type="dxa"/>
            <w:vAlign w:val="top"/>
          </w:tcPr>
          <w:p>
            <w:pPr>
              <w:spacing w:before="70" w:line="94"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position w:val="-3"/>
              </w:rPr>
              <w:t>1387</w:t>
            </w:r>
          </w:p>
        </w:tc>
        <w:tc>
          <w:tcPr>
            <w:tcW w:w="724" w:type="dxa"/>
            <w:vAlign w:val="top"/>
          </w:tcPr>
          <w:p>
            <w:pPr>
              <w:ind w:left="189"/>
              <w:spacing w:before="67" w:line="97"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12"/>
                <w:position w:val="-2"/>
              </w:rPr>
              <w:t>#</w:t>
            </w:r>
            <w:r>
              <w:rPr>
                <w:rFonts w:ascii="Times New Roman" w:hAnsi="Times New Roman" w:eastAsia="Times New Roman" w:cs="Times New Roman"/>
                <w:sz w:val="15"/>
                <w:szCs w:val="15"/>
                <w:position w:val="-2"/>
              </w:rPr>
              <w:t>endif</w:t>
            </w:r>
          </w:p>
        </w:tc>
        <w:tc>
          <w:tcPr>
            <w:tcW w:w="3530" w:type="dxa"/>
            <w:vAlign w:val="top"/>
          </w:tcPr>
          <w:p>
            <w:pPr>
              <w:spacing w:line="164" w:lineRule="exact"/>
              <w:rPr>
                <w:rFonts w:ascii="Arial"/>
                <w:sz w:val="14"/>
              </w:rPr>
            </w:pPr>
            <w:r/>
          </w:p>
        </w:tc>
      </w:tr>
    </w:tbl>
    <w:p>
      <w:pPr>
        <w:ind w:left="760"/>
        <w:spacing w:before="100" w:line="190" w:lineRule="exact"/>
        <w:rPr/>
      </w:pPr>
      <w:r>
        <w:rPr>
          <w:position w:val="-4"/>
        </w:rPr>
        <w:drawing>
          <wp:inline distT="0" distB="0" distL="0" distR="0">
            <wp:extent cx="120642" cy="120671"/>
            <wp:effectExtent l="0" t="0" r="0" b="0"/>
            <wp:docPr id="812" name="IM 812"/>
            <wp:cNvGraphicFramePr/>
            <a:graphic>
              <a:graphicData uri="http://schemas.openxmlformats.org/drawingml/2006/picture">
                <pic:pic>
                  <pic:nvPicPr>
                    <pic:cNvPr id="812" name="IM 812"/>
                    <pic:cNvPicPr/>
                  </pic:nvPicPr>
                  <pic:blipFill>
                    <a:blip r:embed="rId771"/>
                    <a:stretch>
                      <a:fillRect/>
                    </a:stretch>
                  </pic:blipFill>
                  <pic:spPr>
                    <a:xfrm rot="0">
                      <a:off x="0" y="0"/>
                      <a:ext cx="120642" cy="120671"/>
                    </a:xfrm>
                    <a:prstGeom prst="rect">
                      <a:avLst/>
                    </a:prstGeom>
                  </pic:spPr>
                </pic:pic>
              </a:graphicData>
            </a:graphic>
          </wp:inline>
        </w:drawing>
      </w:r>
    </w:p>
    <w:p>
      <w:pPr>
        <w:ind w:left="29" w:right="840" w:firstLine="450"/>
        <w:spacing w:before="74" w:line="278" w:lineRule="auto"/>
        <w:jc w:val="both"/>
        <w:rPr>
          <w:rFonts w:ascii="SimSun" w:hAnsi="SimSun" w:eastAsia="SimSun" w:cs="SimSun"/>
          <w:sz w:val="22"/>
          <w:szCs w:val="22"/>
        </w:rPr>
      </w:pPr>
      <w:r>
        <w:rPr>
          <w:rFonts w:ascii="SimSun" w:hAnsi="SimSun" w:eastAsia="SimSun" w:cs="SimSun"/>
          <w:sz w:val="22"/>
          <w:szCs w:val="22"/>
          <w:spacing w:val="7"/>
        </w:rPr>
        <w:t>使</w:t>
      </w:r>
      <w:r>
        <w:rPr>
          <w:rFonts w:ascii="SimSun" w:hAnsi="SimSun" w:eastAsia="SimSun" w:cs="SimSun"/>
          <w:sz w:val="22"/>
          <w:szCs w:val="22"/>
          <w:spacing w:val="-42"/>
        </w:rPr>
        <w:t xml:space="preserve"> </w:t>
      </w:r>
      <w:r>
        <w:rPr>
          <w:rFonts w:ascii="SimSun" w:hAnsi="SimSun" w:eastAsia="SimSun" w:cs="SimSun"/>
          <w:sz w:val="22"/>
          <w:szCs w:val="22"/>
          <w:spacing w:val="7"/>
        </w:rPr>
        <w:t>用</w:t>
      </w:r>
      <w:r>
        <w:rPr>
          <w:rFonts w:ascii="Times New Roman" w:hAnsi="Times New Roman" w:eastAsia="Times New Roman" w:cs="Times New Roman"/>
          <w:sz w:val="22"/>
          <w:szCs w:val="22"/>
        </w:rPr>
        <w:t>Create</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SVCXPRTs</w:t>
      </w:r>
      <w:r>
        <w:rPr>
          <w:rFonts w:ascii="Times New Roman" w:hAnsi="Times New Roman" w:eastAsia="Times New Roman" w:cs="Times New Roman"/>
          <w:sz w:val="22"/>
          <w:szCs w:val="22"/>
          <w:spacing w:val="7"/>
        </w:rPr>
        <w:t>(O</w:t>
      </w:r>
      <w:r>
        <w:rPr>
          <w:rFonts w:ascii="SimSun" w:hAnsi="SimSun" w:eastAsia="SimSun" w:cs="SimSun"/>
          <w:sz w:val="22"/>
          <w:szCs w:val="22"/>
          <w:spacing w:val="7"/>
        </w:rPr>
        <w:t>函数创建</w:t>
      </w:r>
      <w:r>
        <w:rPr>
          <w:rFonts w:ascii="Times New Roman" w:hAnsi="Times New Roman" w:eastAsia="Times New Roman" w:cs="Times New Roman"/>
          <w:sz w:val="22"/>
          <w:szCs w:val="22"/>
        </w:rPr>
        <w:t>XPRT</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7"/>
        </w:rPr>
        <w:t>其内部完成了对不同</w:t>
      </w:r>
      <w:r>
        <w:rPr>
          <w:rFonts w:ascii="Times New Roman" w:hAnsi="Times New Roman" w:eastAsia="Times New Roman" w:cs="Times New Roman"/>
          <w:sz w:val="22"/>
          <w:szCs w:val="22"/>
        </w:rPr>
        <w:t>XPRT</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7"/>
        </w:rPr>
        <w:t>的创建</w:t>
      </w:r>
      <w:r>
        <w:rPr>
          <w:rFonts w:ascii="SimSun" w:hAnsi="SimSun" w:eastAsia="SimSun" w:cs="SimSun"/>
          <w:sz w:val="22"/>
          <w:szCs w:val="22"/>
        </w:rPr>
        <w:t xml:space="preserve"> </w:t>
      </w:r>
      <w:r>
        <w:rPr>
          <w:rFonts w:ascii="SimSun" w:hAnsi="SimSun" w:eastAsia="SimSun" w:cs="SimSun"/>
          <w:sz w:val="22"/>
          <w:szCs w:val="22"/>
          <w:spacing w:val="9"/>
        </w:rPr>
        <w:t>和初始化。以</w:t>
      </w:r>
      <w:r>
        <w:rPr>
          <w:rFonts w:ascii="Times New Roman" w:hAnsi="Times New Roman" w:eastAsia="Times New Roman" w:cs="Times New Roman"/>
          <w:sz w:val="22"/>
          <w:szCs w:val="22"/>
        </w:rPr>
        <w:t>TCP</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9"/>
        </w:rPr>
        <w:t>协议为例，在</w:t>
      </w:r>
      <w:r>
        <w:rPr>
          <w:rFonts w:ascii="Times New Roman" w:hAnsi="Times New Roman" w:eastAsia="Times New Roman" w:cs="Times New Roman"/>
          <w:sz w:val="22"/>
          <w:szCs w:val="22"/>
        </w:rPr>
        <w:t>Create</w:t>
      </w:r>
      <w:r>
        <w:rPr>
          <w:rFonts w:ascii="Times New Roman" w:hAnsi="Times New Roman" w:eastAsia="Times New Roman" w:cs="Times New Roman"/>
          <w:sz w:val="22"/>
          <w:szCs w:val="22"/>
          <w:spacing w:val="9"/>
        </w:rPr>
        <w:t>_</w:t>
      </w:r>
      <w:r>
        <w:rPr>
          <w:rFonts w:ascii="Times New Roman" w:hAnsi="Times New Roman" w:eastAsia="Times New Roman" w:cs="Times New Roman"/>
          <w:sz w:val="22"/>
          <w:szCs w:val="22"/>
        </w:rPr>
        <w:t>tcp</w:t>
      </w:r>
      <w:r>
        <w:rPr>
          <w:rFonts w:ascii="Times New Roman" w:hAnsi="Times New Roman" w:eastAsia="Times New Roman" w:cs="Times New Roman"/>
          <w:sz w:val="22"/>
          <w:szCs w:val="22"/>
          <w:spacing w:val="9"/>
        </w:rPr>
        <w:t>(O</w:t>
      </w:r>
      <w:r>
        <w:rPr>
          <w:rFonts w:ascii="SimSun" w:hAnsi="SimSun" w:eastAsia="SimSun" w:cs="SimSun"/>
          <w:sz w:val="22"/>
          <w:szCs w:val="22"/>
          <w:spacing w:val="9"/>
        </w:rPr>
        <w:t>函数中主要</w:t>
      </w:r>
      <w:r>
        <w:rPr>
          <w:rFonts w:ascii="SimSun" w:hAnsi="SimSun" w:eastAsia="SimSun" w:cs="SimSun"/>
          <w:sz w:val="22"/>
          <w:szCs w:val="22"/>
          <w:spacing w:val="8"/>
        </w:rPr>
        <w:t>完成对全局变量</w:t>
      </w:r>
      <w:r>
        <w:rPr>
          <w:rFonts w:ascii="Times New Roman" w:hAnsi="Times New Roman" w:eastAsia="Times New Roman" w:cs="Times New Roman"/>
          <w:sz w:val="22"/>
          <w:szCs w:val="22"/>
        </w:rPr>
        <w:t>tcp</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xprt  </w:t>
      </w:r>
      <w:r>
        <w:rPr>
          <w:rFonts w:ascii="SimSun" w:hAnsi="SimSun" w:eastAsia="SimSun" w:cs="SimSun"/>
          <w:sz w:val="27"/>
          <w:szCs w:val="27"/>
          <w:spacing w:val="2"/>
        </w:rPr>
        <w:t>的初始化。在全局变量初始化中最重要的是将不同协议分发函数(如</w:t>
      </w:r>
      <w:r>
        <w:rPr>
          <w:rFonts w:ascii="SimSun" w:hAnsi="SimSun" w:eastAsia="SimSun" w:cs="SimSun"/>
          <w:sz w:val="27"/>
          <w:szCs w:val="27"/>
          <w:spacing w:val="3"/>
        </w:rPr>
        <w:t xml:space="preserve"> </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valid</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NFSO</w:t>
      </w:r>
      <w:r>
        <w:rPr>
          <w:rFonts w:ascii="Times New Roman" w:hAnsi="Times New Roman" w:eastAsia="Times New Roman" w:cs="Times New Roman"/>
          <w:sz w:val="22"/>
          <w:szCs w:val="22"/>
          <w:spacing w:val="5"/>
        </w:rPr>
        <w:t>)  </w:t>
      </w:r>
      <w:r>
        <w:rPr>
          <w:rFonts w:ascii="SimSun" w:hAnsi="SimSun" w:eastAsia="SimSun" w:cs="SimSun"/>
          <w:sz w:val="22"/>
          <w:szCs w:val="22"/>
          <w:spacing w:val="5"/>
        </w:rPr>
        <w:t>赋</w:t>
      </w:r>
      <w:r>
        <w:rPr>
          <w:rFonts w:ascii="SimSun" w:hAnsi="SimSun" w:eastAsia="SimSun" w:cs="SimSun"/>
          <w:sz w:val="22"/>
          <w:szCs w:val="22"/>
          <w:spacing w:val="-47"/>
        </w:rPr>
        <w:t xml:space="preserve"> </w:t>
      </w:r>
      <w:r>
        <w:rPr>
          <w:rFonts w:ascii="SimSun" w:hAnsi="SimSun" w:eastAsia="SimSun" w:cs="SimSun"/>
          <w:sz w:val="22"/>
          <w:szCs w:val="22"/>
          <w:spacing w:val="5"/>
        </w:rPr>
        <w:t>值</w:t>
      </w:r>
      <w:r>
        <w:rPr>
          <w:rFonts w:ascii="SimSun" w:hAnsi="SimSun" w:eastAsia="SimSun" w:cs="SimSun"/>
          <w:sz w:val="22"/>
          <w:szCs w:val="22"/>
          <w:spacing w:val="-47"/>
        </w:rPr>
        <w:t xml:space="preserve"> </w:t>
      </w:r>
      <w:r>
        <w:rPr>
          <w:rFonts w:ascii="SimSun" w:hAnsi="SimSun" w:eastAsia="SimSun" w:cs="SimSun"/>
          <w:sz w:val="22"/>
          <w:szCs w:val="22"/>
          <w:spacing w:val="5"/>
        </w:rPr>
        <w:t>给</w:t>
      </w:r>
      <w:r>
        <w:rPr>
          <w:rFonts w:ascii="Times New Roman" w:hAnsi="Times New Roman" w:eastAsia="Times New Roman" w:cs="Times New Roman"/>
          <w:sz w:val="22"/>
          <w:szCs w:val="22"/>
        </w:rPr>
        <w:t>XPRT</w:t>
      </w:r>
      <w:r>
        <w:rPr>
          <w:rFonts w:ascii="Times New Roman" w:hAnsi="Times New Roman" w:eastAsia="Times New Roman" w:cs="Times New Roman"/>
          <w:sz w:val="22"/>
          <w:szCs w:val="22"/>
          <w:spacing w:val="5"/>
        </w:rPr>
        <w:t>,   </w:t>
      </w:r>
      <w:r>
        <w:rPr>
          <w:rFonts w:ascii="SimSun" w:hAnsi="SimSun" w:eastAsia="SimSun" w:cs="SimSun"/>
          <w:sz w:val="22"/>
          <w:szCs w:val="22"/>
          <w:spacing w:val="5"/>
        </w:rPr>
        <w:t>如代码5-18所示。</w:t>
      </w:r>
    </w:p>
    <w:p>
      <w:pPr>
        <w:ind w:left="2152"/>
        <w:spacing w:before="174" w:line="213" w:lineRule="auto"/>
        <w:rPr>
          <w:rFonts w:ascii="SimSun" w:hAnsi="SimSun" w:eastAsia="SimSun" w:cs="SimSun"/>
          <w:sz w:val="17"/>
          <w:szCs w:val="17"/>
        </w:rPr>
      </w:pPr>
      <w:r>
        <w:pict>
          <v:shape id="_x0000_s1282" style="position:absolute;margin-left:0.25pt;margin-top:19.2499pt;mso-position-vertical-relative:text;mso-position-horizontal-relative:text;width:404pt;height:0.5pt;z-index:255112192;" filled="false" strokecolor="#000000" strokeweight="0.50pt" coordsize="8080,10" coordorigin="0,0" path="m0,5l8079,5m0,5l8079,5e">
            <v:stroke joinstyle="miter" miterlimit="10"/>
          </v:shape>
        </w:pict>
      </w:r>
      <w:r>
        <w:rPr>
          <w:rFonts w:ascii="SimSun" w:hAnsi="SimSun" w:eastAsia="SimSun" w:cs="SimSun"/>
          <w:sz w:val="17"/>
          <w:szCs w:val="17"/>
          <w:b/>
          <w:bCs/>
          <w:spacing w:val="34"/>
        </w:rPr>
        <w:t>代码5-</w:t>
      </w:r>
      <w:r>
        <w:rPr>
          <w:rFonts w:ascii="SimSun" w:hAnsi="SimSun" w:eastAsia="SimSun" w:cs="SimSun"/>
          <w:sz w:val="17"/>
          <w:szCs w:val="17"/>
          <w:spacing w:val="-27"/>
        </w:rPr>
        <w:t xml:space="preserve"> </w:t>
      </w:r>
      <w:r>
        <w:rPr>
          <w:rFonts w:ascii="SimSun" w:hAnsi="SimSun" w:eastAsia="SimSun" w:cs="SimSun"/>
          <w:sz w:val="17"/>
          <w:szCs w:val="17"/>
          <w:b/>
          <w:bCs/>
          <w:spacing w:val="34"/>
        </w:rPr>
        <w:t>18</w:t>
      </w:r>
      <w:r>
        <w:rPr>
          <w:rFonts w:ascii="SimSun" w:hAnsi="SimSun" w:eastAsia="SimSun" w:cs="SimSun"/>
          <w:sz w:val="17"/>
          <w:szCs w:val="17"/>
          <w:spacing w:val="59"/>
        </w:rPr>
        <w:t xml:space="preserve"> </w:t>
      </w:r>
      <w:r>
        <w:rPr>
          <w:rFonts w:ascii="SimSun" w:hAnsi="SimSun" w:eastAsia="SimSun" w:cs="SimSun"/>
          <w:sz w:val="17"/>
          <w:szCs w:val="17"/>
          <w:b/>
          <w:bCs/>
        </w:rPr>
        <w:t>Create</w:t>
      </w:r>
      <w:r>
        <w:rPr>
          <w:rFonts w:ascii="SimSun" w:hAnsi="SimSun" w:eastAsia="SimSun" w:cs="SimSun"/>
          <w:sz w:val="17"/>
          <w:szCs w:val="17"/>
          <w:b/>
          <w:bCs/>
          <w:spacing w:val="34"/>
        </w:rPr>
        <w:t>_</w:t>
      </w:r>
      <w:r>
        <w:rPr>
          <w:rFonts w:ascii="SimSun" w:hAnsi="SimSun" w:eastAsia="SimSun" w:cs="SimSun"/>
          <w:sz w:val="17"/>
          <w:szCs w:val="17"/>
          <w:spacing w:val="-51"/>
        </w:rPr>
        <w:t xml:space="preserve"> </w:t>
      </w:r>
      <w:r>
        <w:rPr>
          <w:rFonts w:ascii="SimSun" w:hAnsi="SimSun" w:eastAsia="SimSun" w:cs="SimSun"/>
          <w:sz w:val="17"/>
          <w:szCs w:val="17"/>
          <w:b/>
          <w:bCs/>
        </w:rPr>
        <w:t>SVC</w:t>
      </w:r>
      <w:r>
        <w:rPr>
          <w:rFonts w:ascii="SimSun" w:hAnsi="SimSun" w:eastAsia="SimSun" w:cs="SimSun"/>
          <w:sz w:val="17"/>
          <w:szCs w:val="17"/>
          <w:spacing w:val="-54"/>
        </w:rPr>
        <w:t xml:space="preserve"> </w:t>
      </w:r>
      <w:r>
        <w:rPr>
          <w:rFonts w:ascii="SimSun" w:hAnsi="SimSun" w:eastAsia="SimSun" w:cs="SimSun"/>
          <w:sz w:val="17"/>
          <w:szCs w:val="17"/>
          <w:b/>
          <w:bCs/>
        </w:rPr>
        <w:t>XP</w:t>
      </w:r>
      <w:r>
        <w:rPr>
          <w:rFonts w:ascii="SimSun" w:hAnsi="SimSun" w:eastAsia="SimSun" w:cs="SimSun"/>
          <w:sz w:val="17"/>
          <w:szCs w:val="17"/>
          <w:spacing w:val="-53"/>
        </w:rPr>
        <w:t xml:space="preserve"> </w:t>
      </w:r>
      <w:r>
        <w:rPr>
          <w:rFonts w:ascii="SimSun" w:hAnsi="SimSun" w:eastAsia="SimSun" w:cs="SimSun"/>
          <w:sz w:val="17"/>
          <w:szCs w:val="17"/>
          <w:b/>
          <w:bCs/>
        </w:rPr>
        <w:t>RTs</w:t>
      </w:r>
      <w:r>
        <w:rPr>
          <w:rFonts w:ascii="SimSun" w:hAnsi="SimSun" w:eastAsia="SimSun" w:cs="SimSun"/>
          <w:sz w:val="17"/>
          <w:szCs w:val="17"/>
          <w:b/>
          <w:bCs/>
          <w:spacing w:val="34"/>
        </w:rPr>
        <w:t>()函数的实现</w:t>
      </w:r>
    </w:p>
    <w:p>
      <w:pPr>
        <w:ind w:left="122"/>
        <w:spacing w:before="44" w:line="213" w:lineRule="auto"/>
        <w:rPr>
          <w:rFonts w:ascii="SimSun" w:hAnsi="SimSun" w:eastAsia="SimSun" w:cs="SimSun"/>
          <w:sz w:val="17"/>
          <w:szCs w:val="17"/>
        </w:rPr>
      </w:pPr>
      <w:r>
        <w:rPr>
          <w:rFonts w:ascii="SimSun" w:hAnsi="SimSun" w:eastAsia="SimSun" w:cs="SimSun"/>
          <w:sz w:val="17"/>
          <w:szCs w:val="17"/>
          <w:b/>
          <w:bCs/>
          <w:spacing w:val="-2"/>
        </w:rPr>
        <w:t>sre/MainNFSD/nfs_rpe_dispatcher_thread.c</w:t>
      </w:r>
    </w:p>
    <w:p>
      <w:pPr>
        <w:spacing w:line="111" w:lineRule="auto"/>
        <w:rPr>
          <w:rFonts w:ascii="Arial"/>
          <w:sz w:val="2"/>
        </w:rPr>
      </w:pPr>
      <w:r>
        <w:rPr>
          <w:rFonts w:ascii="Arial"/>
          <w:sz w:val="2"/>
        </w:rPr>
      </w:r>
    </w:p>
    <w:tbl>
      <w:tblPr>
        <w:tblStyle w:val="TableNormal"/>
        <w:tblW w:w="807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0"/>
        <w:gridCol w:w="7429"/>
      </w:tblGrid>
      <w:tr>
        <w:trPr>
          <w:trHeight w:val="307" w:hRule="atLeast"/>
        </w:trPr>
        <w:tc>
          <w:tcPr>
            <w:tcW w:w="650" w:type="dxa"/>
            <w:vAlign w:val="top"/>
            <w:tcBorders>
              <w:right w:val="single" w:color="000000" w:sz="4" w:space="0"/>
              <w:top w:val="single" w:color="000000" w:sz="4" w:space="0"/>
            </w:tcBorders>
          </w:tcPr>
          <w:p>
            <w:pPr>
              <w:pStyle w:val="TableText"/>
              <w:ind w:left="189"/>
              <w:spacing w:before="145" w:line="164" w:lineRule="auto"/>
              <w:rPr>
                <w:sz w:val="17"/>
                <w:szCs w:val="17"/>
              </w:rPr>
            </w:pPr>
            <w:r>
              <w:rPr>
                <w:sz w:val="17"/>
                <w:szCs w:val="17"/>
                <w:spacing w:val="-3"/>
              </w:rPr>
              <w:t>573</w:t>
            </w:r>
          </w:p>
        </w:tc>
        <w:tc>
          <w:tcPr>
            <w:tcW w:w="7429" w:type="dxa"/>
            <w:vAlign w:val="top"/>
            <w:tcBorders>
              <w:left w:val="single" w:color="000000" w:sz="4" w:space="0"/>
              <w:top w:val="single" w:color="000000" w:sz="4" w:space="0"/>
            </w:tcBorders>
          </w:tcPr>
          <w:p>
            <w:pPr>
              <w:pStyle w:val="TableText"/>
              <w:ind w:left="135"/>
              <w:spacing w:before="95" w:line="213" w:lineRule="auto"/>
              <w:rPr>
                <w:sz w:val="17"/>
                <w:szCs w:val="17"/>
              </w:rPr>
            </w:pPr>
            <w:r>
              <w:rPr>
                <w:sz w:val="17"/>
                <w:szCs w:val="17"/>
                <w:spacing w:val="-1"/>
              </w:rPr>
              <w:t>void</w:t>
            </w:r>
            <w:r>
              <w:rPr>
                <w:sz w:val="17"/>
                <w:szCs w:val="17"/>
                <w:spacing w:val="61"/>
              </w:rPr>
              <w:t xml:space="preserve"> </w:t>
            </w:r>
            <w:r>
              <w:rPr>
                <w:sz w:val="17"/>
                <w:szCs w:val="17"/>
                <w:spacing w:val="-1"/>
              </w:rPr>
              <w:t>Create_SVCXPRTs(void)</w:t>
            </w:r>
          </w:p>
        </w:tc>
      </w:tr>
      <w:tr>
        <w:trPr>
          <w:trHeight w:val="250" w:hRule="atLeast"/>
        </w:trPr>
        <w:tc>
          <w:tcPr>
            <w:tcW w:w="650" w:type="dxa"/>
            <w:vAlign w:val="top"/>
            <w:tcBorders>
              <w:right w:val="single" w:color="000000" w:sz="4" w:space="0"/>
            </w:tcBorders>
          </w:tcPr>
          <w:p>
            <w:pPr>
              <w:pStyle w:val="TableText"/>
              <w:ind w:left="189"/>
              <w:spacing w:before="68" w:line="183" w:lineRule="auto"/>
              <w:rPr>
                <w:sz w:val="17"/>
                <w:szCs w:val="17"/>
              </w:rPr>
            </w:pPr>
            <w:r>
              <w:rPr>
                <w:sz w:val="17"/>
                <w:szCs w:val="17"/>
                <w:spacing w:val="-3"/>
              </w:rPr>
              <w:t>574</w:t>
            </w:r>
          </w:p>
        </w:tc>
        <w:tc>
          <w:tcPr>
            <w:tcW w:w="7429" w:type="dxa"/>
            <w:vAlign w:val="top"/>
            <w:tcBorders>
              <w:left w:val="single" w:color="000000" w:sz="4" w:space="0"/>
            </w:tcBorders>
          </w:tcPr>
          <w:p>
            <w:pPr>
              <w:pStyle w:val="TableText"/>
              <w:ind w:left="155"/>
              <w:spacing w:before="38" w:line="219" w:lineRule="auto"/>
              <w:rPr>
                <w:sz w:val="17"/>
                <w:szCs w:val="17"/>
              </w:rPr>
            </w:pPr>
            <w:r>
              <w:rPr>
                <w:sz w:val="17"/>
                <w:szCs w:val="17"/>
              </w:rPr>
              <w:t>{</w:t>
            </w:r>
          </w:p>
        </w:tc>
      </w:tr>
      <w:tr>
        <w:trPr>
          <w:trHeight w:val="248" w:hRule="atLeast"/>
        </w:trPr>
        <w:tc>
          <w:tcPr>
            <w:tcW w:w="650" w:type="dxa"/>
            <w:vAlign w:val="top"/>
            <w:tcBorders>
              <w:right w:val="single" w:color="000000" w:sz="4" w:space="0"/>
            </w:tcBorders>
          </w:tcPr>
          <w:p>
            <w:pPr>
              <w:pStyle w:val="TableText"/>
              <w:ind w:left="189"/>
              <w:spacing w:before="59" w:line="182" w:lineRule="auto"/>
              <w:rPr>
                <w:sz w:val="17"/>
                <w:szCs w:val="17"/>
              </w:rPr>
            </w:pPr>
            <w:r>
              <w:rPr>
                <w:sz w:val="17"/>
                <w:szCs w:val="17"/>
                <w:spacing w:val="-3"/>
              </w:rPr>
              <w:t>575</w:t>
            </w:r>
          </w:p>
        </w:tc>
        <w:tc>
          <w:tcPr>
            <w:tcW w:w="7429" w:type="dxa"/>
            <w:vAlign w:val="top"/>
            <w:tcBorders>
              <w:left w:val="single" w:color="000000" w:sz="4" w:space="0"/>
            </w:tcBorders>
          </w:tcPr>
          <w:p>
            <w:pPr>
              <w:pStyle w:val="TableText"/>
              <w:ind w:left="455"/>
              <w:spacing w:before="40" w:line="214" w:lineRule="auto"/>
              <w:rPr>
                <w:sz w:val="17"/>
                <w:szCs w:val="17"/>
              </w:rPr>
            </w:pPr>
            <w:r>
              <w:rPr>
                <w:sz w:val="17"/>
                <w:szCs w:val="17"/>
                <w:spacing w:val="-1"/>
              </w:rPr>
              <w:t>protos</w:t>
            </w:r>
            <w:r>
              <w:rPr>
                <w:sz w:val="17"/>
                <w:szCs w:val="17"/>
                <w:spacing w:val="48"/>
              </w:rPr>
              <w:t xml:space="preserve"> </w:t>
            </w:r>
            <w:r>
              <w:rPr>
                <w:sz w:val="17"/>
                <w:szCs w:val="17"/>
                <w:spacing w:val="-1"/>
              </w:rPr>
              <w:t>p:</w:t>
            </w:r>
          </w:p>
        </w:tc>
      </w:tr>
      <w:tr>
        <w:trPr>
          <w:trHeight w:val="197" w:hRule="atLeast"/>
        </w:trPr>
        <w:tc>
          <w:tcPr>
            <w:tcW w:w="650" w:type="dxa"/>
            <w:vAlign w:val="top"/>
            <w:tcBorders>
              <w:right w:val="single" w:color="000000" w:sz="4" w:space="0"/>
            </w:tcBorders>
          </w:tcPr>
          <w:p>
            <w:pPr>
              <w:pStyle w:val="TableText"/>
              <w:ind w:left="189"/>
              <w:spacing w:before="50" w:line="136" w:lineRule="exact"/>
              <w:rPr>
                <w:sz w:val="17"/>
                <w:szCs w:val="17"/>
              </w:rPr>
            </w:pPr>
            <w:r>
              <w:rPr>
                <w:sz w:val="17"/>
                <w:szCs w:val="17"/>
                <w:spacing w:val="-3"/>
                <w:position w:val="-2"/>
              </w:rPr>
              <w:t>576</w:t>
            </w:r>
          </w:p>
        </w:tc>
        <w:tc>
          <w:tcPr>
            <w:tcW w:w="7429" w:type="dxa"/>
            <w:vAlign w:val="top"/>
            <w:tcBorders>
              <w:left w:val="single" w:color="000000" w:sz="4" w:space="0"/>
            </w:tcBorders>
          </w:tcPr>
          <w:p>
            <w:pPr>
              <w:spacing w:line="186" w:lineRule="exact"/>
              <w:rPr>
                <w:rFonts w:ascii="Arial"/>
                <w:sz w:val="16"/>
              </w:rPr>
            </w:pPr>
            <w:r/>
          </w:p>
        </w:tc>
      </w:tr>
      <w:tr>
        <w:trPr>
          <w:trHeight w:val="234" w:hRule="atLeast"/>
        </w:trPr>
        <w:tc>
          <w:tcPr>
            <w:tcW w:w="650" w:type="dxa"/>
            <w:vAlign w:val="top"/>
            <w:tcBorders>
              <w:right w:val="single" w:color="000000" w:sz="4" w:space="0"/>
            </w:tcBorders>
          </w:tcPr>
          <w:p>
            <w:pPr>
              <w:pStyle w:val="TableText"/>
              <w:ind w:left="189"/>
              <w:spacing w:before="95" w:line="128" w:lineRule="exact"/>
              <w:rPr>
                <w:sz w:val="17"/>
                <w:szCs w:val="17"/>
              </w:rPr>
            </w:pPr>
            <w:r>
              <w:rPr>
                <w:sz w:val="17"/>
                <w:szCs w:val="17"/>
                <w:spacing w:val="-3"/>
                <w:position w:val="-2"/>
              </w:rPr>
              <w:t>577</w:t>
            </w:r>
          </w:p>
        </w:tc>
        <w:tc>
          <w:tcPr>
            <w:tcW w:w="7429" w:type="dxa"/>
            <w:vAlign w:val="top"/>
            <w:tcBorders>
              <w:left w:val="single" w:color="000000" w:sz="4" w:space="0"/>
            </w:tcBorders>
          </w:tcPr>
          <w:p>
            <w:pPr>
              <w:pStyle w:val="TableText"/>
              <w:ind w:left="455"/>
              <w:spacing w:before="33" w:line="207" w:lineRule="auto"/>
              <w:rPr>
                <w:sz w:val="17"/>
                <w:szCs w:val="17"/>
              </w:rPr>
            </w:pPr>
            <w:r>
              <w:rPr>
                <w:sz w:val="17"/>
                <w:szCs w:val="17"/>
              </w:rPr>
              <w:t>LogFullDebug(COMPONENT_DI</w:t>
            </w:r>
            <w:r>
              <w:rPr>
                <w:sz w:val="17"/>
                <w:szCs w:val="17"/>
                <w:spacing w:val="-1"/>
              </w:rPr>
              <w:t>SPATCH,"Allocation</w:t>
            </w:r>
            <w:r>
              <w:rPr>
                <w:sz w:val="17"/>
                <w:szCs w:val="17"/>
                <w:spacing w:val="24"/>
              </w:rPr>
              <w:t xml:space="preserve"> </w:t>
            </w:r>
            <w:r>
              <w:rPr>
                <w:sz w:val="17"/>
                <w:szCs w:val="17"/>
                <w:spacing w:val="-1"/>
              </w:rPr>
              <w:t>of</w:t>
            </w:r>
            <w:r>
              <w:rPr>
                <w:sz w:val="17"/>
                <w:szCs w:val="17"/>
                <w:spacing w:val="26"/>
              </w:rPr>
              <w:t xml:space="preserve"> </w:t>
            </w:r>
            <w:r>
              <w:rPr>
                <w:sz w:val="17"/>
                <w:szCs w:val="17"/>
                <w:spacing w:val="-1"/>
              </w:rPr>
              <w:t>the</w:t>
            </w:r>
            <w:r>
              <w:rPr>
                <w:sz w:val="17"/>
                <w:szCs w:val="17"/>
                <w:spacing w:val="22"/>
                <w:w w:val="101"/>
              </w:rPr>
              <w:t xml:space="preserve"> </w:t>
            </w:r>
            <w:r>
              <w:rPr>
                <w:sz w:val="17"/>
                <w:szCs w:val="17"/>
                <w:spacing w:val="-1"/>
              </w:rPr>
              <w:t>SVCXPRT");</w:t>
            </w:r>
          </w:p>
        </w:tc>
      </w:tr>
      <w:tr>
        <w:trPr>
          <w:trHeight w:val="223" w:hRule="atLeast"/>
        </w:trPr>
        <w:tc>
          <w:tcPr>
            <w:tcW w:w="650" w:type="dxa"/>
            <w:vAlign w:val="top"/>
            <w:tcBorders>
              <w:right w:val="single" w:color="000000" w:sz="4" w:space="0"/>
            </w:tcBorders>
          </w:tcPr>
          <w:p>
            <w:pPr>
              <w:pStyle w:val="TableText"/>
              <w:ind w:left="189"/>
              <w:spacing w:before="89" w:line="124" w:lineRule="exact"/>
              <w:rPr>
                <w:sz w:val="17"/>
                <w:szCs w:val="17"/>
              </w:rPr>
            </w:pPr>
            <w:r>
              <w:rPr>
                <w:sz w:val="17"/>
                <w:szCs w:val="17"/>
                <w:spacing w:val="-3"/>
                <w:position w:val="-2"/>
              </w:rPr>
              <w:t>578</w:t>
            </w:r>
          </w:p>
        </w:tc>
        <w:tc>
          <w:tcPr>
            <w:tcW w:w="7429" w:type="dxa"/>
            <w:vAlign w:val="top"/>
            <w:tcBorders>
              <w:left w:val="single" w:color="000000" w:sz="4" w:space="0"/>
            </w:tcBorders>
          </w:tcPr>
          <w:p>
            <w:pPr>
              <w:pStyle w:val="TableText"/>
              <w:ind w:left="455"/>
              <w:spacing w:before="29" w:line="199" w:lineRule="auto"/>
              <w:rPr>
                <w:sz w:val="17"/>
                <w:szCs w:val="17"/>
              </w:rPr>
            </w:pPr>
            <w:r>
              <w:rPr>
                <w:sz w:val="17"/>
                <w:szCs w:val="17"/>
                <w:spacing w:val="-1"/>
              </w:rPr>
              <w:t>for(p=P_NFS;p&lt;P_COUNT;p++)</w:t>
            </w:r>
          </w:p>
        </w:tc>
      </w:tr>
      <w:tr>
        <w:trPr>
          <w:trHeight w:val="230" w:hRule="atLeast"/>
        </w:trPr>
        <w:tc>
          <w:tcPr>
            <w:tcW w:w="650" w:type="dxa"/>
            <w:vAlign w:val="top"/>
            <w:tcBorders>
              <w:bottom w:val="single" w:color="000000" w:sz="4" w:space="0"/>
              <w:right w:val="single" w:color="000000" w:sz="4" w:space="0"/>
            </w:tcBorders>
          </w:tcPr>
          <w:p>
            <w:pPr>
              <w:pStyle w:val="TableText"/>
              <w:ind w:left="189"/>
              <w:spacing w:before="96" w:line="123" w:lineRule="exact"/>
              <w:rPr>
                <w:sz w:val="17"/>
                <w:szCs w:val="17"/>
              </w:rPr>
            </w:pPr>
            <w:r>
              <w:rPr>
                <w:sz w:val="17"/>
                <w:szCs w:val="17"/>
                <w:spacing w:val="-3"/>
                <w:position w:val="-2"/>
              </w:rPr>
              <w:t>579</w:t>
            </w:r>
          </w:p>
        </w:tc>
        <w:tc>
          <w:tcPr>
            <w:tcW w:w="7429" w:type="dxa"/>
            <w:vAlign w:val="top"/>
            <w:tcBorders>
              <w:left w:val="single" w:color="000000" w:sz="4" w:space="0"/>
              <w:bottom w:val="single" w:color="000000" w:sz="4" w:space="0"/>
            </w:tcBorders>
          </w:tcPr>
          <w:p>
            <w:pPr>
              <w:pStyle w:val="TableText"/>
              <w:ind w:left="775"/>
              <w:spacing w:before="26" w:line="210" w:lineRule="auto"/>
              <w:rPr>
                <w:sz w:val="17"/>
                <w:szCs w:val="17"/>
              </w:rPr>
            </w:pPr>
            <w:r>
              <w:rPr>
                <w:sz w:val="17"/>
                <w:szCs w:val="17"/>
                <w:spacing w:val="-1"/>
              </w:rPr>
              <w:t>if(nfs</w:t>
            </w:r>
            <w:r>
              <w:rPr>
                <w:sz w:val="17"/>
                <w:szCs w:val="17"/>
                <w:spacing w:val="38"/>
              </w:rPr>
              <w:t xml:space="preserve"> </w:t>
            </w:r>
            <w:r>
              <w:rPr>
                <w:sz w:val="17"/>
                <w:szCs w:val="17"/>
                <w:spacing w:val="-1"/>
              </w:rPr>
              <w:t>protocol_enabled(p)){</w:t>
            </w:r>
          </w:p>
        </w:tc>
      </w:tr>
    </w:tbl>
    <w:p>
      <w:pPr>
        <w:rPr>
          <w:rFonts w:ascii="Arial"/>
          <w:sz w:val="21"/>
        </w:rPr>
      </w:pPr>
      <w:r/>
    </w:p>
    <w:p>
      <w:pPr>
        <w:sectPr>
          <w:footerReference w:type="default" r:id="rId768"/>
          <w:pgSz w:w="9060" w:h="14150"/>
          <w:pgMar w:top="400" w:right="29" w:bottom="503" w:left="109" w:header="0" w:footer="304" w:gutter="0"/>
        </w:sectPr>
        <w:rPr>
          <w:rFonts w:ascii="Arial" w:hAnsi="Arial" w:eastAsia="Arial" w:cs="Arial"/>
          <w:sz w:val="21"/>
          <w:szCs w:val="21"/>
        </w:rPr>
      </w:pPr>
    </w:p>
    <w:p>
      <w:pPr>
        <w:ind w:left="163"/>
        <w:spacing w:before="54" w:line="219" w:lineRule="auto"/>
        <w:rPr>
          <w:rFonts w:ascii="SimSun" w:hAnsi="SimSun" w:eastAsia="SimSun" w:cs="SimSun"/>
          <w:sz w:val="21"/>
          <w:szCs w:val="21"/>
        </w:rPr>
      </w:pPr>
      <w:r>
        <w:drawing>
          <wp:anchor distT="0" distB="0" distL="0" distR="0" simplePos="0" relativeHeight="255132672" behindDoc="0" locked="0" layoutInCell="0" allowOverlap="1">
            <wp:simplePos x="0" y="0"/>
            <wp:positionH relativeFrom="page">
              <wp:posOffset>431817</wp:posOffset>
            </wp:positionH>
            <wp:positionV relativeFrom="page">
              <wp:posOffset>0</wp:posOffset>
            </wp:positionV>
            <wp:extent cx="6350" cy="634987"/>
            <wp:effectExtent l="0" t="0" r="0" b="0"/>
            <wp:wrapNone/>
            <wp:docPr id="814" name="IM 814"/>
            <wp:cNvGraphicFramePr/>
            <a:graphic>
              <a:graphicData uri="http://schemas.openxmlformats.org/drawingml/2006/picture">
                <pic:pic>
                  <pic:nvPicPr>
                    <pic:cNvPr id="814" name="IM 814"/>
                    <pic:cNvPicPr/>
                  </pic:nvPicPr>
                  <pic:blipFill>
                    <a:blip r:embed="rId773"/>
                    <a:stretch>
                      <a:fillRect/>
                    </a:stretch>
                  </pic:blipFill>
                  <pic:spPr>
                    <a:xfrm rot="0">
                      <a:off x="0" y="0"/>
                      <a:ext cx="6350" cy="634987"/>
                    </a:xfrm>
                    <a:prstGeom prst="rect">
                      <a:avLst/>
                    </a:prstGeom>
                  </pic:spPr>
                </pic:pic>
              </a:graphicData>
            </a:graphic>
          </wp:anchor>
        </w:drawing>
      </w:r>
      <w:r>
        <w:rPr>
          <w:rFonts w:ascii="SimSun" w:hAnsi="SimSun" w:eastAsia="SimSun" w:cs="SimSun"/>
          <w:sz w:val="21"/>
          <w:szCs w:val="21"/>
          <w:b/>
          <w:bCs/>
          <w:spacing w:val="-1"/>
        </w:rPr>
        <w:t>文件系统技术内幕</w:t>
      </w:r>
    </w:p>
    <w:p>
      <w:pPr>
        <w:ind w:left="159"/>
        <w:spacing w:before="6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line="270" w:lineRule="auto"/>
        <w:rPr>
          <w:rFonts w:ascii="Arial"/>
          <w:sz w:val="21"/>
        </w:rPr>
      </w:pPr>
      <w:r/>
    </w:p>
    <w:p>
      <w:pPr>
        <w:ind w:firstLine="109"/>
        <w:spacing w:line="2902" w:lineRule="exact"/>
        <w:rPr/>
      </w:pPr>
      <w:r>
        <w:rPr>
          <w:position w:val="-58"/>
        </w:rPr>
        <w:pict>
          <v:group id="_x0000_s1284" style="mso-position-vertical-relative:line;mso-position-horizontal-relative:char;width:405.5pt;height:145.1pt;" filled="false" stroked="false" coordsize="8110,2902" coordorigin="0,0">
            <v:shape id="_x0000_s1286" style="position:absolute;left:0;top:0;width:8110;height:2900;" filled="false" stroked="false" type="#_x0000_t75">
              <v:imagedata o:title="" r:id="rId774"/>
            </v:shape>
            <v:shape id="_x0000_s1288" style="position:absolute;left:-20;top:-20;width:8150;height:2942;" filled="false" stroked="false" type="#_x0000_t202">
              <v:fill on="false"/>
              <v:stroke on="false"/>
              <v:path/>
              <v:imagedata o:title=""/>
              <o:lock v:ext="edit" aspectratio="false"/>
              <v:textbox inset="0mm,0mm,0mm,0mm">
                <w:txbxContent>
                  <w:p>
                    <w:pPr>
                      <w:ind w:left="70"/>
                      <w:spacing w:before="142" w:line="20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580</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Create_udp(p);</w:t>
                    </w:r>
                  </w:p>
                  <w:p>
                    <w:pPr>
                      <w:ind w:left="189" w:right="5527" w:hanging="119"/>
                      <w:spacing w:before="101" w:line="267" w:lineRule="auto"/>
                      <w:rPr>
                        <w:sz w:val="14"/>
                        <w:szCs w:val="14"/>
                      </w:rPr>
                    </w:pPr>
                    <w:r>
                      <w:rPr>
                        <w:rFonts w:ascii="Times New Roman" w:hAnsi="Times New Roman" w:eastAsia="Times New Roman" w:cs="Times New Roman"/>
                        <w:sz w:val="14"/>
                        <w:szCs w:val="14"/>
                        <w:spacing w:val="-1"/>
                      </w:rPr>
                      <w:t>581</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Create_tcp(p);</w:t>
                    </w:r>
                    <w:r>
                      <w:rPr>
                        <w:rFonts w:ascii="Times New Roman" w:hAnsi="Times New Roman" w:eastAsia="Times New Roman" w:cs="Times New Roman"/>
                        <w:sz w:val="14"/>
                        <w:szCs w:val="14"/>
                        <w:spacing w:val="9"/>
                        <w:w w:val="102"/>
                      </w:rPr>
                      <w:t xml:space="preserve"> </w:t>
                    </w:r>
                    <w:r>
                      <w:rPr>
                        <w:rFonts w:ascii="Times New Roman" w:hAnsi="Times New Roman" w:eastAsia="Times New Roman" w:cs="Times New Roman"/>
                        <w:sz w:val="14"/>
                        <w:szCs w:val="14"/>
                        <w:spacing w:val="-3"/>
                      </w:rPr>
                      <w:t>582</w:t>
                    </w:r>
                    <w:r>
                      <w:rPr>
                        <w:rFonts w:ascii="Times New Roman" w:hAnsi="Times New Roman" w:eastAsia="Times New Roman" w:cs="Times New Roman"/>
                        <w:sz w:val="14"/>
                        <w:szCs w:val="14"/>
                        <w:spacing w:val="1"/>
                      </w:rPr>
                      <w:t xml:space="preserve">                               </w:t>
                    </w:r>
                    <w:r>
                      <w:rPr>
                        <w:sz w:val="14"/>
                        <w:szCs w:val="14"/>
                        <w:position w:val="-5"/>
                      </w:rPr>
                      <w:drawing>
                        <wp:inline distT="0" distB="0" distL="0" distR="0">
                          <wp:extent cx="44413" cy="107912"/>
                          <wp:effectExtent l="0" t="0" r="0" b="0"/>
                          <wp:docPr id="816" name="IM 816"/>
                          <wp:cNvGraphicFramePr/>
                          <a:graphic>
                            <a:graphicData uri="http://schemas.openxmlformats.org/drawingml/2006/picture">
                              <pic:pic>
                                <pic:nvPicPr>
                                  <pic:cNvPr id="816" name="IM 816"/>
                                  <pic:cNvPicPr/>
                                </pic:nvPicPr>
                                <pic:blipFill>
                                  <a:blip r:embed="rId775"/>
                                  <a:stretch>
                                    <a:fillRect/>
                                  </a:stretch>
                                </pic:blipFill>
                                <pic:spPr>
                                  <a:xfrm rot="0">
                                    <a:off x="0" y="0"/>
                                    <a:ext cx="44413" cy="107912"/>
                                  </a:xfrm>
                                  <a:prstGeom prst="rect">
                                    <a:avLst/>
                                  </a:prstGeom>
                                </pic:spPr>
                              </pic:pic>
                            </a:graphicData>
                          </a:graphic>
                        </wp:inline>
                      </w:drawing>
                    </w:r>
                  </w:p>
                  <w:p>
                    <w:pPr>
                      <w:ind w:left="189"/>
                      <w:spacing w:before="92" w:line="20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1"/>
                      </w:rPr>
                      <w:t>583             </w:t>
                    </w:r>
                    <w:r>
                      <w:rPr>
                        <w:rFonts w:ascii="Times New Roman" w:hAnsi="Times New Roman" w:eastAsia="Times New Roman" w:cs="Times New Roman"/>
                        <w:sz w:val="14"/>
                        <w:szCs w:val="14"/>
                      </w:rPr>
                      <w:t>#ifdef</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rPr>
                      <w:t>RPC_VSOCK</w:t>
                    </w:r>
                  </w:p>
                  <w:p>
                    <w:pPr>
                      <w:ind w:left="189"/>
                      <w:spacing w:before="8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584</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if(vsock)</w:t>
                    </w:r>
                  </w:p>
                  <w:p>
                    <w:pPr>
                      <w:ind w:left="189" w:right="4958"/>
                      <w:spacing w:before="122" w:line="227" w:lineRule="auto"/>
                      <w:rPr>
                        <w:rFonts w:ascii="Times New Roman" w:hAnsi="Times New Roman" w:eastAsia="Times New Roman" w:cs="Times New Roman"/>
                        <w:sz w:val="21"/>
                        <w:szCs w:val="21"/>
                      </w:rPr>
                    </w:pPr>
                    <w:r>
                      <w:rPr>
                        <w:rFonts w:ascii="Times New Roman" w:hAnsi="Times New Roman" w:eastAsia="Times New Roman" w:cs="Times New Roman"/>
                        <w:sz w:val="14"/>
                        <w:szCs w:val="14"/>
                        <w:color w:val="FFFFFF"/>
                        <w:position w:val="1"/>
                      </w:rPr>
                      <w:t>585                                </w:t>
                    </w:r>
                    <w:r>
                      <w:rPr>
                        <w:rFonts w:ascii="Times New Roman" w:hAnsi="Times New Roman" w:eastAsia="Times New Roman" w:cs="Times New Roman"/>
                        <w:sz w:val="14"/>
                        <w:szCs w:val="14"/>
                      </w:rPr>
                      <w:t>Create</w:t>
                    </w:r>
                    <w:r>
                      <w:rPr>
                        <w:rFonts w:ascii="Times New Roman" w:hAnsi="Times New Roman" w:eastAsia="Times New Roman" w:cs="Times New Roman"/>
                        <w:sz w:val="14"/>
                        <w:szCs w:val="14"/>
                        <w:spacing w:val="-1"/>
                      </w:rPr>
                      <w:t>_tcp(P_NFS_VSOCK);</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color w:val="FFFFFF"/>
                        <w:spacing w:val="-7"/>
                      </w:rPr>
                      <w:t>586               </w:t>
                    </w:r>
                    <w:r>
                      <w:rPr>
                        <w:rFonts w:ascii="Times New Roman" w:hAnsi="Times New Roman" w:eastAsia="Times New Roman" w:cs="Times New Roman"/>
                        <w:sz w:val="21"/>
                        <w:szCs w:val="21"/>
                        <w:spacing w:val="-7"/>
                      </w:rPr>
                      <w:t>#endif</w:t>
                    </w:r>
                  </w:p>
                  <w:p>
                    <w:pPr>
                      <w:ind w:left="189"/>
                      <w:spacing w:before="88"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587             #ifdef_US</w:t>
                    </w:r>
                    <w:r>
                      <w:rPr>
                        <w:rFonts w:ascii="Times New Roman" w:hAnsi="Times New Roman" w:eastAsia="Times New Roman" w:cs="Times New Roman"/>
                        <w:sz w:val="14"/>
                        <w:szCs w:val="14"/>
                        <w:spacing w:val="-1"/>
                      </w:rPr>
                      <w:t>E_NFS_RDMA</w:t>
                    </w:r>
                  </w:p>
                  <w:p>
                    <w:pPr>
                      <w:ind w:left="189"/>
                      <w:spacing w:before="9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588                       if(rdma)</w:t>
                    </w:r>
                  </w:p>
                  <w:p>
                    <w:pPr>
                      <w:ind w:left="189"/>
                      <w:spacing w:before="13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rPr>
                      <w:t>589                                </w:t>
                    </w:r>
                    <w:r>
                      <w:rPr>
                        <w:rFonts w:ascii="Times New Roman" w:hAnsi="Times New Roman" w:eastAsia="Times New Roman" w:cs="Times New Roman"/>
                        <w:sz w:val="14"/>
                        <w:szCs w:val="14"/>
                      </w:rPr>
                      <w:t>Create_RDMA(P_NF</w:t>
                    </w:r>
                    <w:r>
                      <w:rPr>
                        <w:rFonts w:ascii="Times New Roman" w:hAnsi="Times New Roman" w:eastAsia="Times New Roman" w:cs="Times New Roman"/>
                        <w:sz w:val="14"/>
                        <w:szCs w:val="14"/>
                        <w:spacing w:val="-1"/>
                      </w:rPr>
                      <w:t>S_RDMA);</w:t>
                    </w:r>
                  </w:p>
                  <w:p>
                    <w:pPr>
                      <w:ind w:left="189"/>
                      <w:spacing w:before="10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590</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w:t>
                    </w:r>
                    <w:r>
                      <w:rPr>
                        <w:rFonts w:ascii="Times New Roman" w:hAnsi="Times New Roman" w:eastAsia="Times New Roman" w:cs="Times New Roman"/>
                        <w:sz w:val="14"/>
                        <w:szCs w:val="14"/>
                      </w:rPr>
                      <w:t>endif</w:t>
                    </w:r>
                  </w:p>
                  <w:p>
                    <w:pPr>
                      <w:ind w:left="70"/>
                      <w:spacing w:before="54" w:line="222" w:lineRule="auto"/>
                      <w:rPr>
                        <w:rFonts w:ascii="SimSun" w:hAnsi="SimSun" w:eastAsia="SimSun" w:cs="SimSun"/>
                        <w:sz w:val="21"/>
                        <w:szCs w:val="21"/>
                      </w:rPr>
                    </w:pPr>
                    <w:r>
                      <w:rPr>
                        <w:rFonts w:ascii="Times New Roman" w:hAnsi="Times New Roman" w:eastAsia="Times New Roman" w:cs="Times New Roman"/>
                        <w:sz w:val="14"/>
                        <w:szCs w:val="14"/>
                        <w:spacing w:val="-2"/>
                        <w:position w:val="2"/>
                      </w:rPr>
                      <w:t>591</w:t>
                    </w:r>
                    <w:r>
                      <w:rPr>
                        <w:rFonts w:ascii="Times New Roman" w:hAnsi="Times New Roman" w:eastAsia="Times New Roman" w:cs="Times New Roman"/>
                        <w:sz w:val="14"/>
                        <w:szCs w:val="14"/>
                        <w:position w:val="2"/>
                      </w:rPr>
                      <w:t xml:space="preserve">               </w:t>
                    </w:r>
                    <w:r>
                      <w:rPr>
                        <w:rFonts w:ascii="SimSun" w:hAnsi="SimSun" w:eastAsia="SimSun" w:cs="SimSun"/>
                        <w:sz w:val="21"/>
                        <w:szCs w:val="21"/>
                        <w:spacing w:val="-2"/>
                        <w:position w:val="-1"/>
                      </w:rPr>
                      <w:t>)</w:t>
                    </w:r>
                  </w:p>
                </w:txbxContent>
              </v:textbox>
            </v:shape>
          </v:group>
        </w:pict>
      </w:r>
    </w:p>
    <w:p>
      <w:pPr>
        <w:ind w:left="159" w:right="85" w:firstLine="489"/>
        <w:spacing w:before="70" w:line="318" w:lineRule="auto"/>
        <w:jc w:val="both"/>
        <w:rPr>
          <w:rFonts w:ascii="SimSun" w:hAnsi="SimSun" w:eastAsia="SimSun" w:cs="SimSun"/>
          <w:sz w:val="21"/>
          <w:szCs w:val="21"/>
        </w:rPr>
      </w:pPr>
      <w:r>
        <w:rPr>
          <w:rFonts w:ascii="SimSun" w:hAnsi="SimSun" w:eastAsia="SimSun" w:cs="SimSun"/>
          <w:sz w:val="21"/>
          <w:szCs w:val="21"/>
          <w:spacing w:val="12"/>
        </w:rPr>
        <w:t>函数指针的注册是通过</w:t>
      </w:r>
      <w:r>
        <w:rPr>
          <w:rFonts w:ascii="Times New Roman" w:hAnsi="Times New Roman" w:eastAsia="Times New Roman" w:cs="Times New Roman"/>
          <w:sz w:val="21"/>
          <w:szCs w:val="21"/>
        </w:rPr>
        <w:t>Register</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program</w:t>
      </w:r>
      <w:r>
        <w:rPr>
          <w:rFonts w:ascii="Times New Roman" w:hAnsi="Times New Roman" w:eastAsia="Times New Roman" w:cs="Times New Roman"/>
          <w:sz w:val="21"/>
          <w:szCs w:val="21"/>
          <w:spacing w:val="12"/>
        </w:rPr>
        <w:t>()   </w:t>
      </w:r>
      <w:r>
        <w:rPr>
          <w:rFonts w:ascii="SimSun" w:hAnsi="SimSun" w:eastAsia="SimSun" w:cs="SimSun"/>
          <w:sz w:val="21"/>
          <w:szCs w:val="21"/>
          <w:spacing w:val="12"/>
        </w:rPr>
        <w:t>函数完成的，该函数最终</w:t>
      </w:r>
      <w:r>
        <w:rPr>
          <w:rFonts w:ascii="SimSun" w:hAnsi="SimSun" w:eastAsia="SimSun" w:cs="SimSun"/>
          <w:sz w:val="21"/>
          <w:szCs w:val="21"/>
          <w:spacing w:val="11"/>
        </w:rPr>
        <w:t>调用了</w:t>
      </w:r>
      <w:r>
        <w:rPr>
          <w:rFonts w:ascii="Times New Roman" w:hAnsi="Times New Roman" w:eastAsia="Times New Roman" w:cs="Times New Roman"/>
          <w:sz w:val="21"/>
          <w:szCs w:val="21"/>
        </w:rPr>
        <w:t>TI</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33"/>
        </w:rPr>
        <w:t xml:space="preserve"> </w:t>
      </w:r>
      <w:r>
        <w:rPr>
          <w:rFonts w:ascii="SimSun" w:hAnsi="SimSun" w:eastAsia="SimSun" w:cs="SimSun"/>
          <w:sz w:val="21"/>
          <w:szCs w:val="21"/>
        </w:rPr>
        <w:t>中 的</w:t>
      </w:r>
      <w:r>
        <w:rPr>
          <w:rFonts w:ascii="Times New Roman" w:hAnsi="Times New Roman" w:eastAsia="Times New Roman" w:cs="Times New Roman"/>
          <w:sz w:val="21"/>
          <w:szCs w:val="21"/>
        </w:rPr>
        <w:t>svc_reg()  </w:t>
      </w:r>
      <w:r>
        <w:rPr>
          <w:rFonts w:ascii="SimSun" w:hAnsi="SimSun" w:eastAsia="SimSun" w:cs="SimSun"/>
          <w:sz w:val="21"/>
          <w:szCs w:val="21"/>
        </w:rPr>
        <w:t>函数来将</w:t>
      </w:r>
      <w:r>
        <w:rPr>
          <w:rFonts w:ascii="Times New Roman" w:hAnsi="Times New Roman" w:eastAsia="Times New Roman" w:cs="Times New Roman"/>
          <w:sz w:val="21"/>
          <w:szCs w:val="21"/>
        </w:rPr>
        <w:t>XPRT  </w:t>
      </w:r>
      <w:r>
        <w:rPr>
          <w:rFonts w:ascii="SimSun" w:hAnsi="SimSun" w:eastAsia="SimSun" w:cs="SimSun"/>
          <w:sz w:val="21"/>
          <w:szCs w:val="21"/>
        </w:rPr>
        <w:t>( 比</w:t>
      </w:r>
      <w:r>
        <w:rPr>
          <w:rFonts w:ascii="SimSun" w:hAnsi="SimSun" w:eastAsia="SimSun" w:cs="SimSun"/>
          <w:sz w:val="21"/>
          <w:szCs w:val="21"/>
          <w:spacing w:val="-21"/>
        </w:rPr>
        <w:t xml:space="preserve"> </w:t>
      </w:r>
      <w:r>
        <w:rPr>
          <w:rFonts w:ascii="SimSun" w:hAnsi="SimSun" w:eastAsia="SimSun" w:cs="SimSun"/>
          <w:sz w:val="21"/>
          <w:szCs w:val="21"/>
        </w:rPr>
        <w:t>如</w:t>
      </w:r>
      <w:r>
        <w:rPr>
          <w:rFonts w:ascii="Times New Roman" w:hAnsi="Times New Roman" w:eastAsia="Times New Roman" w:cs="Times New Roman"/>
          <w:sz w:val="21"/>
          <w:szCs w:val="21"/>
        </w:rPr>
        <w:t>tcp_xprt)    </w:t>
      </w:r>
      <w:r>
        <w:rPr>
          <w:rFonts w:ascii="SimSun" w:hAnsi="SimSun" w:eastAsia="SimSun" w:cs="SimSun"/>
          <w:sz w:val="21"/>
          <w:szCs w:val="21"/>
        </w:rPr>
        <w:t>注</w:t>
      </w:r>
      <w:r>
        <w:rPr>
          <w:rFonts w:ascii="SimSun" w:hAnsi="SimSun" w:eastAsia="SimSun" w:cs="SimSun"/>
          <w:sz w:val="21"/>
          <w:szCs w:val="21"/>
          <w:spacing w:val="-35"/>
        </w:rPr>
        <w:t xml:space="preserve"> </w:t>
      </w:r>
      <w:r>
        <w:rPr>
          <w:rFonts w:ascii="SimSun" w:hAnsi="SimSun" w:eastAsia="SimSun" w:cs="SimSun"/>
          <w:sz w:val="21"/>
          <w:szCs w:val="21"/>
        </w:rPr>
        <w:t>册</w:t>
      </w:r>
      <w:r>
        <w:rPr>
          <w:rFonts w:ascii="SimSun" w:hAnsi="SimSun" w:eastAsia="SimSun" w:cs="SimSun"/>
          <w:sz w:val="21"/>
          <w:szCs w:val="21"/>
          <w:spacing w:val="-30"/>
        </w:rPr>
        <w:t xml:space="preserve"> </w:t>
      </w:r>
      <w:r>
        <w:rPr>
          <w:rFonts w:ascii="SimSun" w:hAnsi="SimSun" w:eastAsia="SimSun" w:cs="SimSun"/>
          <w:sz w:val="21"/>
          <w:szCs w:val="21"/>
        </w:rPr>
        <w:t>到</w:t>
      </w:r>
      <w:r>
        <w:rPr>
          <w:rFonts w:ascii="Times New Roman" w:hAnsi="Times New Roman" w:eastAsia="Times New Roman" w:cs="Times New Roman"/>
          <w:sz w:val="21"/>
          <w:szCs w:val="21"/>
        </w:rPr>
        <w:t>RPC  </w:t>
      </w:r>
      <w:r>
        <w:rPr>
          <w:rFonts w:ascii="SimSun" w:hAnsi="SimSun" w:eastAsia="SimSun" w:cs="SimSun"/>
          <w:sz w:val="21"/>
          <w:szCs w:val="21"/>
        </w:rPr>
        <w:t>服务中。这样，当 </w:t>
      </w:r>
      <w:r>
        <w:rPr>
          <w:rFonts w:ascii="SimSun" w:hAnsi="SimSun" w:eastAsia="SimSun" w:cs="SimSun"/>
          <w:sz w:val="21"/>
          <w:szCs w:val="21"/>
          <w:spacing w:val="-18"/>
          <w:w w:val="96"/>
        </w:rPr>
        <w:t>有</w:t>
      </w:r>
      <w:r>
        <w:rPr>
          <w:rFonts w:ascii="SimSun" w:hAnsi="SimSun" w:eastAsia="SimSun" w:cs="SimSun"/>
          <w:sz w:val="21"/>
          <w:szCs w:val="21"/>
          <w:spacing w:val="-15"/>
        </w:rPr>
        <w:t xml:space="preserve"> </w:t>
      </w:r>
      <w:r>
        <w:rPr>
          <w:rFonts w:ascii="SimSun" w:hAnsi="SimSun" w:eastAsia="SimSun" w:cs="SimSun"/>
          <w:sz w:val="21"/>
          <w:szCs w:val="21"/>
          <w:spacing w:val="-18"/>
          <w:w w:val="96"/>
        </w:rPr>
        <w:t>请</w:t>
      </w:r>
      <w:r>
        <w:rPr>
          <w:rFonts w:ascii="SimSun" w:hAnsi="SimSun" w:eastAsia="SimSun" w:cs="SimSun"/>
          <w:sz w:val="21"/>
          <w:szCs w:val="21"/>
          <w:spacing w:val="-28"/>
        </w:rPr>
        <w:t xml:space="preserve"> </w:t>
      </w:r>
      <w:r>
        <w:rPr>
          <w:rFonts w:ascii="SimSun" w:hAnsi="SimSun" w:eastAsia="SimSun" w:cs="SimSun"/>
          <w:sz w:val="21"/>
          <w:szCs w:val="21"/>
          <w:spacing w:val="-18"/>
          <w:w w:val="96"/>
        </w:rPr>
        <w:t>求</w:t>
      </w:r>
      <w:r>
        <w:rPr>
          <w:rFonts w:ascii="SimSun" w:hAnsi="SimSun" w:eastAsia="SimSun" w:cs="SimSun"/>
          <w:sz w:val="21"/>
          <w:szCs w:val="21"/>
          <w:spacing w:val="-19"/>
        </w:rPr>
        <w:t xml:space="preserve"> </w:t>
      </w:r>
      <w:r>
        <w:rPr>
          <w:rFonts w:ascii="SimSun" w:hAnsi="SimSun" w:eastAsia="SimSun" w:cs="SimSun"/>
          <w:sz w:val="21"/>
          <w:szCs w:val="21"/>
          <w:spacing w:val="-18"/>
          <w:w w:val="96"/>
        </w:rPr>
        <w:t>时</w:t>
      </w:r>
      <w:r>
        <w:rPr>
          <w:rFonts w:ascii="SimSun" w:hAnsi="SimSun" w:eastAsia="SimSun" w:cs="SimSun"/>
          <w:sz w:val="21"/>
          <w:szCs w:val="21"/>
          <w:spacing w:val="-37"/>
        </w:rPr>
        <w:t xml:space="preserve"> </w:t>
      </w:r>
      <w:r>
        <w:rPr>
          <w:rFonts w:ascii="SimSun" w:hAnsi="SimSun" w:eastAsia="SimSun" w:cs="SimSun"/>
          <w:sz w:val="21"/>
          <w:szCs w:val="21"/>
          <w:spacing w:val="-18"/>
          <w:w w:val="96"/>
        </w:rPr>
        <w:t>，</w:t>
      </w:r>
      <w:r>
        <w:rPr>
          <w:rFonts w:ascii="Times New Roman" w:hAnsi="Times New Roman" w:eastAsia="Times New Roman" w:cs="Times New Roman"/>
          <w:sz w:val="21"/>
          <w:szCs w:val="21"/>
          <w:spacing w:val="-18"/>
          <w:w w:val="96"/>
        </w:rPr>
        <w:t>RPC</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36"/>
        </w:rPr>
        <w:t>服务就可以根据解析的请求来调用前面注册的函数指针(如</w:t>
      </w:r>
      <w:r>
        <w:rPr>
          <w:rFonts w:ascii="SimSun" w:hAnsi="SimSun" w:eastAsia="SimSun" w:cs="SimSun"/>
          <w:sz w:val="21"/>
          <w:szCs w:val="21"/>
          <w:spacing w:val="1"/>
        </w:rPr>
        <w:t xml:space="preserve"> </w:t>
      </w:r>
      <w:r>
        <w:rPr>
          <w:rFonts w:ascii="SimSun" w:hAnsi="SimSun" w:eastAsia="SimSun" w:cs="SimSun"/>
          <w:sz w:val="21"/>
          <w:szCs w:val="21"/>
        </w:rPr>
        <w:t>nfs</w:t>
      </w:r>
      <w:r>
        <w:rPr>
          <w:rFonts w:ascii="SimSun" w:hAnsi="SimSun" w:eastAsia="SimSun" w:cs="SimSun"/>
          <w:sz w:val="21"/>
          <w:szCs w:val="21"/>
          <w:spacing w:val="5"/>
        </w:rPr>
        <w:t>_</w:t>
      </w:r>
      <w:r>
        <w:rPr>
          <w:rFonts w:ascii="SimSun" w:hAnsi="SimSun" w:eastAsia="SimSun" w:cs="SimSun"/>
          <w:sz w:val="21"/>
          <w:szCs w:val="21"/>
        </w:rPr>
        <w:t>rpc</w:t>
      </w:r>
      <w:r>
        <w:rPr>
          <w:rFonts w:ascii="SimSun" w:hAnsi="SimSun" w:eastAsia="SimSun" w:cs="SimSun"/>
          <w:sz w:val="21"/>
          <w:szCs w:val="21"/>
          <w:spacing w:val="5"/>
        </w:rPr>
        <w:t>_</w:t>
      </w:r>
      <w:r>
        <w:rPr>
          <w:rFonts w:ascii="SimSun" w:hAnsi="SimSun" w:eastAsia="SimSun" w:cs="SimSun"/>
          <w:sz w:val="21"/>
          <w:szCs w:val="21"/>
        </w:rPr>
        <w:t>valid</w:t>
      </w:r>
      <w:r>
        <w:rPr>
          <w:rFonts w:ascii="SimSun" w:hAnsi="SimSun" w:eastAsia="SimSun" w:cs="SimSun"/>
          <w:sz w:val="21"/>
          <w:szCs w:val="21"/>
          <w:spacing w:val="5"/>
        </w:rPr>
        <w:t>_</w:t>
      </w:r>
      <w:r>
        <w:rPr>
          <w:rFonts w:ascii="SimSun" w:hAnsi="SimSun" w:eastAsia="SimSun" w:cs="SimSun"/>
          <w:sz w:val="21"/>
          <w:szCs w:val="21"/>
        </w:rPr>
        <w:t>NFS</w:t>
      </w:r>
      <w:r>
        <w:rPr>
          <w:rFonts w:ascii="SimSun" w:hAnsi="SimSun" w:eastAsia="SimSun" w:cs="SimSun"/>
          <w:sz w:val="21"/>
          <w:szCs w:val="21"/>
          <w:spacing w:val="5"/>
        </w:rPr>
        <w:t>)。以 </w:t>
      </w:r>
      <w:r>
        <w:rPr>
          <w:rFonts w:ascii="SimSun" w:hAnsi="SimSun" w:eastAsia="SimSun" w:cs="SimSun"/>
          <w:sz w:val="21"/>
          <w:szCs w:val="21"/>
        </w:rPr>
        <w:t>Register</w:t>
      </w:r>
      <w:r>
        <w:rPr>
          <w:rFonts w:ascii="SimSun" w:hAnsi="SimSun" w:eastAsia="SimSun" w:cs="SimSun"/>
          <w:sz w:val="21"/>
          <w:szCs w:val="21"/>
          <w:spacing w:val="5"/>
        </w:rPr>
        <w:t>_</w:t>
      </w:r>
      <w:r>
        <w:rPr>
          <w:rFonts w:ascii="SimSun" w:hAnsi="SimSun" w:eastAsia="SimSun" w:cs="SimSun"/>
          <w:sz w:val="21"/>
          <w:szCs w:val="21"/>
        </w:rPr>
        <w:t>program</w:t>
      </w:r>
      <w:r>
        <w:rPr>
          <w:rFonts w:ascii="SimSun" w:hAnsi="SimSun" w:eastAsia="SimSun" w:cs="SimSun"/>
          <w:sz w:val="21"/>
          <w:szCs w:val="21"/>
          <w:spacing w:val="5"/>
        </w:rPr>
        <w:t>()函数为入口，后续根据消息中的参数来</w:t>
      </w:r>
      <w:r>
        <w:rPr>
          <w:rFonts w:ascii="SimSun" w:hAnsi="SimSun" w:eastAsia="SimSun" w:cs="SimSun"/>
          <w:sz w:val="21"/>
          <w:szCs w:val="21"/>
          <w:spacing w:val="18"/>
        </w:rPr>
        <w:t xml:space="preserve"> </w:t>
      </w:r>
      <w:r>
        <w:rPr>
          <w:rFonts w:ascii="SimSun" w:hAnsi="SimSun" w:eastAsia="SimSun" w:cs="SimSun"/>
          <w:sz w:val="21"/>
          <w:szCs w:val="21"/>
          <w:spacing w:val="41"/>
        </w:rPr>
        <w:t>调用具体的处理函数来完成相关的处理，以创建文件为例，调用的</w:t>
      </w:r>
      <w:r>
        <w:rPr>
          <w:rFonts w:ascii="SimSun" w:hAnsi="SimSun" w:eastAsia="SimSun" w:cs="SimSun"/>
          <w:sz w:val="21"/>
          <w:szCs w:val="21"/>
          <w:spacing w:val="40"/>
        </w:rPr>
        <w:t>函数为</w:t>
      </w:r>
      <w:r>
        <w:rPr>
          <w:rFonts w:ascii="SimSun" w:hAnsi="SimSun" w:eastAsia="SimSun" w:cs="SimSun"/>
          <w:sz w:val="21"/>
          <w:szCs w:val="21"/>
        </w:rPr>
        <w:t xml:space="preserve"> </w:t>
      </w:r>
      <w:r>
        <w:rPr>
          <w:rFonts w:ascii="Times New Roman" w:hAnsi="Times New Roman" w:eastAsia="Times New Roman" w:cs="Times New Roman"/>
          <w:sz w:val="21"/>
          <w:szCs w:val="21"/>
          <w:spacing w:val="-1"/>
        </w:rPr>
        <w:t>nfs3_create()</w:t>
      </w:r>
      <w:r>
        <w:rPr>
          <w:rFonts w:ascii="SimSun" w:hAnsi="SimSun" w:eastAsia="SimSun" w:cs="SimSun"/>
          <w:sz w:val="21"/>
          <w:szCs w:val="21"/>
          <w:spacing w:val="-1"/>
        </w:rPr>
        <w:t>。</w:t>
      </w:r>
    </w:p>
    <w:p>
      <w:pPr>
        <w:ind w:left="159" w:right="84" w:firstLine="449"/>
        <w:spacing w:before="1" w:line="280" w:lineRule="auto"/>
        <w:jc w:val="both"/>
        <w:rPr>
          <w:rFonts w:ascii="SimSun" w:hAnsi="SimSun" w:eastAsia="SimSun" w:cs="SimSun"/>
          <w:sz w:val="24"/>
          <w:szCs w:val="24"/>
        </w:rPr>
      </w:pPr>
      <w:r>
        <w:rPr>
          <w:rFonts w:ascii="Times New Roman" w:hAnsi="Times New Roman" w:eastAsia="Times New Roman" w:cs="Times New Roman"/>
          <w:sz w:val="24"/>
          <w:szCs w:val="24"/>
          <w:spacing w:val="-3"/>
        </w:rPr>
        <w:t>NFS-Ganesha</w:t>
      </w:r>
      <w:r>
        <w:rPr>
          <w:rFonts w:ascii="SimSun" w:hAnsi="SimSun" w:eastAsia="SimSun" w:cs="SimSun"/>
          <w:sz w:val="24"/>
          <w:szCs w:val="24"/>
          <w:spacing w:val="-3"/>
        </w:rPr>
        <w:t>还实现对各种后端存储</w:t>
      </w:r>
      <w:r>
        <w:rPr>
          <w:rFonts w:ascii="SimSun" w:hAnsi="SimSun" w:eastAsia="SimSun" w:cs="SimSun"/>
          <w:sz w:val="24"/>
          <w:szCs w:val="24"/>
          <w:spacing w:val="-4"/>
        </w:rPr>
        <w:t>的支持，包括</w:t>
      </w:r>
      <w:r>
        <w:rPr>
          <w:rFonts w:ascii="Times New Roman" w:hAnsi="Times New Roman" w:eastAsia="Times New Roman" w:cs="Times New Roman"/>
          <w:sz w:val="24"/>
          <w:szCs w:val="24"/>
          <w:spacing w:val="-4"/>
        </w:rPr>
        <w:t>Ceph</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4"/>
        </w:rPr>
        <w:t>、</w:t>
      </w:r>
      <w:r>
        <w:rPr>
          <w:rFonts w:ascii="Times New Roman" w:hAnsi="Times New Roman" w:eastAsia="Times New Roman" w:cs="Times New Roman"/>
          <w:sz w:val="24"/>
          <w:szCs w:val="24"/>
          <w:spacing w:val="-4"/>
        </w:rPr>
        <w:t>GlusterFS</w:t>
      </w:r>
      <w:r>
        <w:rPr>
          <w:rFonts w:ascii="SimSun" w:hAnsi="SimSun" w:eastAsia="SimSun" w:cs="SimSun"/>
          <w:sz w:val="24"/>
          <w:szCs w:val="24"/>
          <w:spacing w:val="-4"/>
        </w:rPr>
        <w:t>和</w:t>
      </w:r>
      <w:r>
        <w:rPr>
          <w:rFonts w:ascii="Times New Roman" w:hAnsi="Times New Roman" w:eastAsia="Times New Roman" w:cs="Times New Roman"/>
          <w:sz w:val="24"/>
          <w:szCs w:val="24"/>
          <w:spacing w:val="-4"/>
        </w:rPr>
        <w:t>GPFS</w:t>
      </w:r>
      <w:r>
        <w:rPr>
          <w:rFonts w:ascii="Times New Roman" w:hAnsi="Times New Roman" w:eastAsia="Times New Roman" w:cs="Times New Roman"/>
          <w:sz w:val="24"/>
          <w:szCs w:val="24"/>
        </w:rPr>
        <w:t xml:space="preserve"> </w:t>
      </w:r>
      <w:r>
        <w:rPr>
          <w:rFonts w:ascii="SimSun" w:hAnsi="SimSun" w:eastAsia="SimSun" w:cs="SimSun"/>
          <w:sz w:val="24"/>
          <w:szCs w:val="24"/>
          <w:spacing w:val="-8"/>
        </w:rPr>
        <w:t>等文件系统。而对多种文件系统的支持是通过文件系统抽象层</w:t>
      </w:r>
      <w:r>
        <w:rPr>
          <w:rFonts w:ascii="Times New Roman" w:hAnsi="Times New Roman" w:eastAsia="Times New Roman" w:cs="Times New Roman"/>
          <w:sz w:val="24"/>
          <w:szCs w:val="24"/>
          <w:spacing w:val="-8"/>
        </w:rPr>
        <w:t>(FSAL)</w:t>
      </w:r>
      <w:r>
        <w:rPr>
          <w:rFonts w:ascii="Times New Roman" w:hAnsi="Times New Roman" w:eastAsia="Times New Roman" w:cs="Times New Roman"/>
          <w:sz w:val="24"/>
          <w:szCs w:val="24"/>
          <w:spacing w:val="-9"/>
        </w:rPr>
        <w:t xml:space="preserve">   </w:t>
      </w:r>
      <w:r>
        <w:rPr>
          <w:rFonts w:ascii="SimSun" w:hAnsi="SimSun" w:eastAsia="SimSun" w:cs="SimSun"/>
          <w:sz w:val="24"/>
          <w:szCs w:val="24"/>
          <w:spacing w:val="-9"/>
        </w:rPr>
        <w:t>的模块来</w:t>
      </w:r>
      <w:r>
        <w:rPr>
          <w:rFonts w:ascii="SimSun" w:hAnsi="SimSun" w:eastAsia="SimSun" w:cs="SimSun"/>
          <w:sz w:val="24"/>
          <w:szCs w:val="24"/>
        </w:rPr>
        <w:t xml:space="preserve"> </w:t>
      </w:r>
      <w:r>
        <w:rPr>
          <w:rFonts w:ascii="SimSun" w:hAnsi="SimSun" w:eastAsia="SimSun" w:cs="SimSun"/>
          <w:sz w:val="24"/>
          <w:szCs w:val="24"/>
          <w:spacing w:val="-17"/>
        </w:rPr>
        <w:t>实现的。</w:t>
      </w:r>
    </w:p>
    <w:p>
      <w:pPr>
        <w:ind w:left="159" w:firstLine="499"/>
        <w:spacing w:before="70" w:line="318" w:lineRule="auto"/>
        <w:jc w:val="both"/>
        <w:rPr>
          <w:rFonts w:ascii="SimSun" w:hAnsi="SimSun" w:eastAsia="SimSun" w:cs="SimSun"/>
          <w:sz w:val="21"/>
          <w:szCs w:val="21"/>
        </w:rPr>
      </w:pPr>
      <w:r>
        <w:rPr>
          <w:rFonts w:ascii="SimSun" w:hAnsi="SimSun" w:eastAsia="SimSun" w:cs="SimSun"/>
          <w:sz w:val="21"/>
          <w:szCs w:val="21"/>
          <w:spacing w:val="12"/>
        </w:rPr>
        <w:t>下面重点介绍一下</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Ganesha</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2"/>
        </w:rPr>
        <w:t>的</w:t>
      </w:r>
      <w:r>
        <w:rPr>
          <w:rFonts w:ascii="SimSun" w:hAnsi="SimSun" w:eastAsia="SimSun" w:cs="SimSun"/>
          <w:sz w:val="21"/>
          <w:szCs w:val="21"/>
          <w:spacing w:val="-20"/>
        </w:rPr>
        <w:t xml:space="preserve"> </w:t>
      </w:r>
      <w:r>
        <w:rPr>
          <w:rFonts w:ascii="Times New Roman" w:hAnsi="Times New Roman" w:eastAsia="Times New Roman" w:cs="Times New Roman"/>
          <w:sz w:val="21"/>
          <w:szCs w:val="21"/>
        </w:rPr>
        <w:t>FSAL</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12"/>
        </w:rPr>
        <w:t>模块，该模块类似于</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内核中的</w:t>
      </w:r>
      <w:r>
        <w:rPr>
          <w:rFonts w:ascii="SimSun" w:hAnsi="SimSun" w:eastAsia="SimSun" w:cs="SimSun"/>
          <w:sz w:val="21"/>
          <w:szCs w:val="21"/>
        </w:rPr>
        <w:t xml:space="preserve"> </w:t>
      </w:r>
      <w:r>
        <w:rPr>
          <w:rFonts w:ascii="SimSun" w:hAnsi="SimSun" w:eastAsia="SimSun" w:cs="SimSun"/>
          <w:sz w:val="21"/>
          <w:szCs w:val="21"/>
          <w:spacing w:val="13"/>
        </w:rPr>
        <w:t>虚拟文件系统</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13"/>
        </w:rPr>
        <w:t>),    </w:t>
      </w:r>
      <w:r>
        <w:rPr>
          <w:rFonts w:ascii="SimSun" w:hAnsi="SimSun" w:eastAsia="SimSun" w:cs="SimSun"/>
          <w:sz w:val="21"/>
          <w:szCs w:val="21"/>
          <w:spacing w:val="13"/>
        </w:rPr>
        <w:t>它为协议处理函数提供了一个抽象层接口。所有协议的处理</w:t>
      </w:r>
      <w:r>
        <w:rPr>
          <w:rFonts w:ascii="SimSun" w:hAnsi="SimSun" w:eastAsia="SimSun" w:cs="SimSun"/>
          <w:sz w:val="21"/>
          <w:szCs w:val="21"/>
          <w:spacing w:val="5"/>
        </w:rPr>
        <w:t xml:space="preserve">  </w:t>
      </w:r>
      <w:r>
        <w:rPr>
          <w:rFonts w:ascii="SimSun" w:hAnsi="SimSun" w:eastAsia="SimSun" w:cs="SimSun"/>
          <w:sz w:val="21"/>
          <w:szCs w:val="21"/>
          <w:spacing w:val="14"/>
        </w:rPr>
        <w:t>都调用该层面的接口，然后</w:t>
      </w:r>
      <w:r>
        <w:rPr>
          <w:rFonts w:ascii="Times New Roman" w:hAnsi="Times New Roman" w:eastAsia="Times New Roman" w:cs="Times New Roman"/>
          <w:sz w:val="21"/>
          <w:szCs w:val="21"/>
        </w:rPr>
        <w:t>FSAL</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的接口根据配置信息来</w:t>
      </w:r>
      <w:r>
        <w:rPr>
          <w:rFonts w:ascii="SimSun" w:hAnsi="SimSun" w:eastAsia="SimSun" w:cs="SimSun"/>
          <w:sz w:val="21"/>
          <w:szCs w:val="21"/>
          <w:spacing w:val="13"/>
        </w:rPr>
        <w:t>调用具体后端的接口。这</w:t>
      </w:r>
      <w:r>
        <w:rPr>
          <w:rFonts w:ascii="SimSun" w:hAnsi="SimSun" w:eastAsia="SimSun" w:cs="SimSun"/>
          <w:sz w:val="21"/>
          <w:szCs w:val="21"/>
        </w:rPr>
        <w:t xml:space="preserve">  </w:t>
      </w:r>
      <w:r>
        <w:rPr>
          <w:rFonts w:ascii="SimSun" w:hAnsi="SimSun" w:eastAsia="SimSun" w:cs="SimSun"/>
          <w:sz w:val="21"/>
          <w:szCs w:val="21"/>
          <w:spacing w:val="15"/>
        </w:rPr>
        <w:t>里具体后端是为</w:t>
      </w:r>
      <w:r>
        <w:rPr>
          <w:rFonts w:ascii="Times New Roman" w:hAnsi="Times New Roman" w:eastAsia="Times New Roman" w:cs="Times New Roman"/>
          <w:sz w:val="21"/>
          <w:szCs w:val="21"/>
        </w:rPr>
        <w:t>Ceph</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和</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5"/>
        </w:rPr>
        <w:t>等实现的操作接口，可以将其与</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中的具体</w:t>
      </w:r>
      <w:r>
        <w:rPr>
          <w:rFonts w:ascii="SimSun" w:hAnsi="SimSun" w:eastAsia="SimSun" w:cs="SimSun"/>
          <w:sz w:val="21"/>
          <w:szCs w:val="21"/>
        </w:rPr>
        <w:t xml:space="preserve">  </w:t>
      </w:r>
      <w:r>
        <w:rPr>
          <w:rFonts w:ascii="SimSun" w:hAnsi="SimSun" w:eastAsia="SimSun" w:cs="SimSun"/>
          <w:sz w:val="21"/>
          <w:szCs w:val="21"/>
          <w:spacing w:val="17"/>
        </w:rPr>
        <w:t>文件系统相对应。图5-21所示为</w:t>
      </w:r>
      <w:r>
        <w:rPr>
          <w:rFonts w:ascii="Times New Roman" w:hAnsi="Times New Roman" w:eastAsia="Times New Roman" w:cs="Times New Roman"/>
          <w:sz w:val="21"/>
          <w:szCs w:val="21"/>
        </w:rPr>
        <w:t>Ganesha</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7"/>
        </w:rPr>
        <w:t>源代码中</w:t>
      </w:r>
      <w:r>
        <w:rPr>
          <w:rFonts w:ascii="Times New Roman" w:hAnsi="Times New Roman" w:eastAsia="Times New Roman" w:cs="Times New Roman"/>
          <w:sz w:val="21"/>
          <w:szCs w:val="21"/>
        </w:rPr>
        <w:t>FSAL</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7"/>
        </w:rPr>
        <w:t>与不同</w:t>
      </w:r>
      <w:r>
        <w:rPr>
          <w:rFonts w:ascii="SimSun" w:hAnsi="SimSun" w:eastAsia="SimSun" w:cs="SimSun"/>
          <w:sz w:val="21"/>
          <w:szCs w:val="21"/>
          <w:spacing w:val="16"/>
        </w:rPr>
        <w:t>后端的目录结构。</w:t>
      </w:r>
    </w:p>
    <w:p>
      <w:pPr>
        <w:ind w:left="2969" w:right="4578" w:firstLine="310"/>
        <w:spacing w:before="17" w:line="197" w:lineRule="auto"/>
        <w:rPr>
          <w:rFonts w:ascii="SimSun" w:hAnsi="SimSun" w:eastAsia="SimSun" w:cs="SimSun"/>
          <w:sz w:val="14"/>
          <w:szCs w:val="14"/>
        </w:rPr>
      </w:pPr>
      <w:r>
        <w:drawing>
          <wp:anchor distT="0" distB="0" distL="0" distR="0" simplePos="0" relativeHeight="255131648" behindDoc="1" locked="0" layoutInCell="1" allowOverlap="1">
            <wp:simplePos x="0" y="0"/>
            <wp:positionH relativeFrom="column">
              <wp:posOffset>1441439</wp:posOffset>
            </wp:positionH>
            <wp:positionV relativeFrom="paragraph">
              <wp:posOffset>-16074</wp:posOffset>
            </wp:positionV>
            <wp:extent cx="2463765" cy="1981157"/>
            <wp:effectExtent l="0" t="0" r="0" b="0"/>
            <wp:wrapNone/>
            <wp:docPr id="818" name="IM 818"/>
            <wp:cNvGraphicFramePr/>
            <a:graphic>
              <a:graphicData uri="http://schemas.openxmlformats.org/drawingml/2006/picture">
                <pic:pic>
                  <pic:nvPicPr>
                    <pic:cNvPr id="818" name="IM 818"/>
                    <pic:cNvPicPr/>
                  </pic:nvPicPr>
                  <pic:blipFill>
                    <a:blip r:embed="rId776"/>
                    <a:stretch>
                      <a:fillRect/>
                    </a:stretch>
                  </pic:blipFill>
                  <pic:spPr>
                    <a:xfrm rot="0">
                      <a:off x="0" y="0"/>
                      <a:ext cx="2463765" cy="1981157"/>
                    </a:xfrm>
                    <a:prstGeom prst="rect">
                      <a:avLst/>
                    </a:prstGeom>
                  </pic:spPr>
                </pic:pic>
              </a:graphicData>
            </a:graphic>
          </wp:anchor>
        </w:drawing>
      </w:r>
      <w:r>
        <w:rPr>
          <w:rFonts w:ascii="Arial" w:hAnsi="Arial" w:eastAsia="Arial" w:cs="Arial"/>
          <w:sz w:val="21"/>
          <w:szCs w:val="21"/>
          <w:spacing w:val="-6"/>
        </w:rPr>
        <w:t>DUS</w:t>
      </w:r>
      <w:r>
        <w:rPr>
          <w:rFonts w:ascii="Arial" w:hAnsi="Arial" w:eastAsia="Arial" w:cs="Arial"/>
          <w:sz w:val="21"/>
          <w:szCs w:val="21"/>
        </w:rPr>
        <w:t xml:space="preserve"> </w:t>
      </w:r>
      <w:r>
        <w:rPr>
          <w:rFonts w:ascii="SimSun" w:hAnsi="SimSun" w:eastAsia="SimSun" w:cs="SimSun"/>
          <w:sz w:val="14"/>
          <w:szCs w:val="14"/>
          <w:spacing w:val="-7"/>
        </w:rPr>
        <w:t>田</w:t>
      </w:r>
      <w:r>
        <w:rPr>
          <w:rFonts w:ascii="SimSun" w:hAnsi="SimSun" w:eastAsia="SimSun" w:cs="SimSun"/>
          <w:sz w:val="14"/>
          <w:szCs w:val="14"/>
          <w:spacing w:val="22"/>
        </w:rPr>
        <w:t xml:space="preserve"> </w:t>
      </w:r>
      <w:r>
        <w:rPr>
          <w:rFonts w:ascii="SimSun" w:hAnsi="SimSun" w:eastAsia="SimSun" w:cs="SimSun"/>
          <w:sz w:val="14"/>
          <w:szCs w:val="14"/>
          <w:spacing w:val="-7"/>
        </w:rPr>
        <w:t>doc</w:t>
      </w:r>
    </w:p>
    <w:p>
      <w:pPr>
        <w:pStyle w:val="BodyText"/>
        <w:ind w:left="2969"/>
        <w:spacing w:before="18" w:line="224" w:lineRule="auto"/>
        <w:rPr>
          <w:rFonts w:ascii="SimSun" w:hAnsi="SimSun" w:eastAsia="SimSun" w:cs="SimSun"/>
          <w:sz w:val="14"/>
          <w:szCs w:val="14"/>
        </w:rPr>
      </w:pPr>
      <w:r>
        <w:rPr>
          <w:sz w:val="14"/>
          <w:szCs w:val="14"/>
          <w:spacing w:val="-7"/>
        </w:rPr>
        <w:t>日</w:t>
      </w:r>
      <w:r>
        <w:rPr>
          <w:sz w:val="14"/>
          <w:szCs w:val="14"/>
          <w:spacing w:val="35"/>
        </w:rPr>
        <w:t xml:space="preserve">  </w:t>
      </w:r>
      <w:r>
        <w:rPr>
          <w:rFonts w:ascii="SimSun" w:hAnsi="SimSun" w:eastAsia="SimSun" w:cs="SimSun"/>
          <w:sz w:val="14"/>
          <w:szCs w:val="14"/>
          <w:spacing w:val="-7"/>
        </w:rPr>
        <w:t>FSAL</w:t>
      </w:r>
    </w:p>
    <w:p>
      <w:pPr>
        <w:ind w:left="3429"/>
        <w:spacing w:before="56"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FSAL_CEPH</w:t>
      </w:r>
    </w:p>
    <w:p>
      <w:pPr>
        <w:ind w:left="3429"/>
        <w:spacing w:before="4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FSAL_GLUSTER</w:t>
      </w:r>
    </w:p>
    <w:p>
      <w:pPr>
        <w:ind w:left="3099"/>
        <w:spacing w:before="29" w:line="224" w:lineRule="auto"/>
        <w:rPr>
          <w:rFonts w:ascii="Arial" w:hAnsi="Arial" w:eastAsia="Arial" w:cs="Arial"/>
          <w:sz w:val="14"/>
          <w:szCs w:val="14"/>
        </w:rPr>
      </w:pPr>
      <w:r>
        <w:rPr>
          <w:rFonts w:ascii="KaiTi" w:hAnsi="KaiTi" w:eastAsia="KaiTi" w:cs="KaiTi"/>
          <w:sz w:val="14"/>
          <w:szCs w:val="14"/>
          <w:color w:val="FFFFFF"/>
          <w:spacing w:val="-1"/>
          <w:position w:val="-2"/>
        </w:rPr>
        <w:t>用</w:t>
      </w:r>
      <w:r>
        <w:rPr>
          <w:rFonts w:ascii="KaiTi" w:hAnsi="KaiTi" w:eastAsia="KaiTi" w:cs="KaiTi"/>
          <w:sz w:val="14"/>
          <w:szCs w:val="14"/>
          <w:color w:val="FFFFFF"/>
          <w:spacing w:val="-23"/>
          <w:position w:val="-2"/>
        </w:rPr>
        <w:t xml:space="preserve"> </w:t>
      </w:r>
      <w:r>
        <w:rPr>
          <w:rFonts w:ascii="KaiTi" w:hAnsi="KaiTi" w:eastAsia="KaiTi" w:cs="KaiTi"/>
          <w:sz w:val="14"/>
          <w:szCs w:val="14"/>
          <w:color w:val="FFFFFF"/>
          <w:spacing w:val="-1"/>
          <w:position w:val="-2"/>
        </w:rPr>
        <w:t>词</w:t>
      </w:r>
      <w:r>
        <w:rPr>
          <w:rFonts w:ascii="Arial" w:hAnsi="Arial" w:eastAsia="Arial" w:cs="Arial"/>
          <w:sz w:val="14"/>
          <w:szCs w:val="14"/>
          <w:spacing w:val="-1"/>
          <w:position w:val="1"/>
        </w:rPr>
        <w:t>FSAL</w:t>
      </w:r>
      <w:r>
        <w:rPr>
          <w:rFonts w:ascii="Arial" w:hAnsi="Arial" w:eastAsia="Arial" w:cs="Arial"/>
          <w:sz w:val="14"/>
          <w:szCs w:val="14"/>
          <w:spacing w:val="-1"/>
        </w:rPr>
        <w:t>_</w:t>
      </w:r>
      <w:r>
        <w:rPr>
          <w:rFonts w:ascii="Arial" w:hAnsi="Arial" w:eastAsia="Arial" w:cs="Arial"/>
          <w:sz w:val="14"/>
          <w:szCs w:val="14"/>
          <w:spacing w:val="-1"/>
          <w:position w:val="1"/>
        </w:rPr>
        <w:t>GPFS</w:t>
      </w:r>
    </w:p>
    <w:p>
      <w:pPr>
        <w:ind w:left="3429"/>
        <w:spacing w:before="4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FSAL_KVSFS</w:t>
      </w:r>
    </w:p>
    <w:p>
      <w:pPr>
        <w:ind w:left="3429" w:right="3893"/>
        <w:spacing w:before="52" w:line="292" w:lineRule="auto"/>
        <w:rPr>
          <w:rFonts w:ascii="Arial" w:hAnsi="Arial" w:eastAsia="Arial" w:cs="Arial"/>
          <w:sz w:val="14"/>
          <w:szCs w:val="14"/>
        </w:rPr>
      </w:pPr>
      <w:r>
        <w:rPr>
          <w:rFonts w:ascii="Times New Roman" w:hAnsi="Times New Roman" w:eastAsia="Times New Roman" w:cs="Times New Roman"/>
          <w:sz w:val="14"/>
          <w:szCs w:val="14"/>
          <w:spacing w:val="-1"/>
        </w:rPr>
        <w:t>FSALLZARDFS</w:t>
      </w:r>
      <w:r>
        <w:rPr>
          <w:rFonts w:ascii="Times New Roman" w:hAnsi="Times New Roman" w:eastAsia="Times New Roman" w:cs="Times New Roman"/>
          <w:sz w:val="14"/>
          <w:szCs w:val="14"/>
          <w:spacing w:val="7"/>
        </w:rPr>
        <w:t xml:space="preserve"> </w:t>
      </w:r>
      <w:r>
        <w:rPr>
          <w:rFonts w:ascii="Arial" w:hAnsi="Arial" w:eastAsia="Arial" w:cs="Arial"/>
          <w:sz w:val="14"/>
          <w:szCs w:val="14"/>
          <w:spacing w:val="-2"/>
        </w:rPr>
        <w:t>FSAL_MEM</w:t>
      </w:r>
    </w:p>
    <w:p>
      <w:pPr>
        <w:ind w:left="3099" w:right="3729" w:firstLine="329"/>
        <w:spacing w:before="1" w:line="229" w:lineRule="auto"/>
        <w:rPr>
          <w:rFonts w:ascii="SimSun" w:hAnsi="SimSun" w:eastAsia="SimSun" w:cs="SimSun"/>
          <w:sz w:val="14"/>
          <w:szCs w:val="14"/>
        </w:rPr>
      </w:pPr>
      <w:r>
        <w:rPr>
          <w:rFonts w:ascii="Times New Roman" w:hAnsi="Times New Roman" w:eastAsia="Times New Roman" w:cs="Times New Roman"/>
          <w:sz w:val="14"/>
          <w:szCs w:val="14"/>
          <w:spacing w:val="-1"/>
        </w:rPr>
        <w:t>FSAL_PROXY_V3</w:t>
      </w:r>
      <w:r>
        <w:rPr>
          <w:rFonts w:ascii="Times New Roman" w:hAnsi="Times New Roman" w:eastAsia="Times New Roman" w:cs="Times New Roman"/>
          <w:sz w:val="14"/>
          <w:szCs w:val="14"/>
          <w:spacing w:val="9"/>
        </w:rPr>
        <w:t xml:space="preserve"> </w:t>
      </w:r>
      <w:r>
        <w:rPr>
          <w:rFonts w:ascii="SimSun" w:hAnsi="SimSun" w:eastAsia="SimSun" w:cs="SimSun"/>
          <w:sz w:val="14"/>
          <w:szCs w:val="14"/>
          <w:spacing w:val="-2"/>
        </w:rPr>
        <w:t>田   FSAL_PROXY_V4</w:t>
      </w:r>
    </w:p>
    <w:p>
      <w:pPr>
        <w:ind w:left="3429"/>
        <w:spacing w:before="4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FSAL_PSEUDO</w:t>
      </w:r>
    </w:p>
    <w:p>
      <w:pPr>
        <w:ind w:left="3099" w:right="4097" w:firstLine="329"/>
        <w:spacing w:before="68" w:line="227" w:lineRule="auto"/>
        <w:rPr>
          <w:rFonts w:ascii="Arial" w:hAnsi="Arial" w:eastAsia="Arial" w:cs="Arial"/>
          <w:sz w:val="14"/>
          <w:szCs w:val="14"/>
        </w:rPr>
      </w:pPr>
      <w:r>
        <w:rPr>
          <w:rFonts w:ascii="Arial" w:hAnsi="Arial" w:eastAsia="Arial" w:cs="Arial"/>
          <w:sz w:val="14"/>
          <w:szCs w:val="14"/>
          <w:spacing w:val="-2"/>
        </w:rPr>
        <w:t>FSAL_RGW</w:t>
      </w:r>
      <w:r>
        <w:rPr>
          <w:rFonts w:ascii="Arial" w:hAnsi="Arial" w:eastAsia="Arial" w:cs="Arial"/>
          <w:sz w:val="14"/>
          <w:szCs w:val="14"/>
          <w:spacing w:val="2"/>
        </w:rPr>
        <w:t xml:space="preserve"> </w:t>
      </w:r>
      <w:r>
        <w:rPr>
          <w:rFonts w:ascii="SimSun" w:hAnsi="SimSun" w:eastAsia="SimSun" w:cs="SimSun"/>
          <w:sz w:val="14"/>
          <w:szCs w:val="14"/>
          <w:spacing w:val="-4"/>
        </w:rPr>
        <w:t>田</w:t>
      </w:r>
      <w:r>
        <w:rPr>
          <w:rFonts w:ascii="SimSun" w:hAnsi="SimSun" w:eastAsia="SimSun" w:cs="SimSun"/>
          <w:sz w:val="14"/>
          <w:szCs w:val="14"/>
          <w:spacing w:val="32"/>
          <w:w w:val="101"/>
        </w:rPr>
        <w:t xml:space="preserve"> </w:t>
      </w:r>
      <w:r>
        <w:rPr>
          <w:rFonts w:ascii="Arial" w:hAnsi="Arial" w:eastAsia="Arial" w:cs="Arial"/>
          <w:sz w:val="14"/>
          <w:szCs w:val="14"/>
          <w:spacing w:val="-4"/>
        </w:rPr>
        <w:t>FSAL_VFS</w:t>
      </w:r>
    </w:p>
    <w:p>
      <w:pPr>
        <w:pStyle w:val="BodyText"/>
        <w:ind w:left="3298" w:right="3726" w:hanging="199"/>
        <w:spacing w:before="30" w:line="232" w:lineRule="auto"/>
        <w:rPr>
          <w:rFonts w:ascii="Arial" w:hAnsi="Arial" w:eastAsia="Arial" w:cs="Arial"/>
          <w:sz w:val="14"/>
          <w:szCs w:val="14"/>
        </w:rPr>
      </w:pPr>
      <w:r>
        <w:rPr>
          <w:sz w:val="14"/>
          <w:szCs w:val="14"/>
          <w:spacing w:val="-2"/>
        </w:rPr>
        <w:t>田</w:t>
      </w:r>
      <w:r>
        <w:rPr>
          <w:sz w:val="14"/>
          <w:szCs w:val="14"/>
          <w:spacing w:val="36"/>
          <w:w w:val="101"/>
        </w:rPr>
        <w:t xml:space="preserve">  </w:t>
      </w:r>
      <w:r>
        <w:rPr>
          <w:rFonts w:ascii="Arial" w:hAnsi="Arial" w:eastAsia="Arial" w:cs="Arial"/>
          <w:sz w:val="14"/>
          <w:szCs w:val="14"/>
          <w:spacing w:val="-2"/>
        </w:rPr>
        <w:t>Stackable_FSALS</w:t>
      </w:r>
      <w:r>
        <w:rPr>
          <w:rFonts w:ascii="Arial" w:hAnsi="Arial" w:eastAsia="Arial" w:cs="Arial"/>
          <w:sz w:val="14"/>
          <w:szCs w:val="14"/>
        </w:rPr>
        <w:t xml:space="preserve"> </w:t>
      </w:r>
      <w:r>
        <w:rPr>
          <w:rFonts w:ascii="Arial" w:hAnsi="Arial" w:eastAsia="Arial" w:cs="Arial"/>
          <w:sz w:val="14"/>
          <w:szCs w:val="14"/>
          <w:spacing w:val="-2"/>
        </w:rPr>
        <w:t>FSAL_UP</w:t>
      </w:r>
    </w:p>
    <w:p>
      <w:pPr>
        <w:ind w:left="1839"/>
        <w:spacing w:before="245" w:line="219" w:lineRule="auto"/>
        <w:rPr>
          <w:rFonts w:ascii="SimSun" w:hAnsi="SimSun" w:eastAsia="SimSun" w:cs="SimSun"/>
          <w:sz w:val="21"/>
          <w:szCs w:val="21"/>
        </w:rPr>
      </w:pPr>
      <w:r>
        <w:rPr>
          <w:rFonts w:ascii="SimSun" w:hAnsi="SimSun" w:eastAsia="SimSun" w:cs="SimSun"/>
          <w:sz w:val="21"/>
          <w:szCs w:val="21"/>
          <w:spacing w:val="-4"/>
        </w:rPr>
        <w:t>图5-21 </w:t>
      </w:r>
      <w:r>
        <w:rPr>
          <w:rFonts w:ascii="Times New Roman" w:hAnsi="Times New Roman" w:eastAsia="Times New Roman" w:cs="Times New Roman"/>
          <w:sz w:val="21"/>
          <w:szCs w:val="21"/>
          <w:spacing w:val="-4"/>
        </w:rPr>
        <w:t>Ganesha</w:t>
      </w:r>
      <w:r>
        <w:rPr>
          <w:rFonts w:ascii="SimSun" w:hAnsi="SimSun" w:eastAsia="SimSun" w:cs="SimSun"/>
          <w:sz w:val="21"/>
          <w:szCs w:val="21"/>
          <w:spacing w:val="-4"/>
        </w:rPr>
        <w:t>源代码中</w:t>
      </w:r>
      <w:r>
        <w:rPr>
          <w:rFonts w:ascii="Times New Roman" w:hAnsi="Times New Roman" w:eastAsia="Times New Roman" w:cs="Times New Roman"/>
          <w:sz w:val="21"/>
          <w:szCs w:val="21"/>
          <w:spacing w:val="-4"/>
        </w:rPr>
        <w:t>FS</w:t>
      </w:r>
      <w:r>
        <w:rPr>
          <w:rFonts w:ascii="Times New Roman" w:hAnsi="Times New Roman" w:eastAsia="Times New Roman" w:cs="Times New Roman"/>
          <w:sz w:val="21"/>
          <w:szCs w:val="21"/>
          <w:spacing w:val="-5"/>
        </w:rPr>
        <w:t>AL</w:t>
      </w:r>
      <w:r>
        <w:rPr>
          <w:rFonts w:ascii="SimSun" w:hAnsi="SimSun" w:eastAsia="SimSun" w:cs="SimSun"/>
          <w:sz w:val="21"/>
          <w:szCs w:val="21"/>
          <w:spacing w:val="-5"/>
        </w:rPr>
        <w:t>与不同后端的目录结构</w:t>
      </w:r>
    </w:p>
    <w:p>
      <w:pPr>
        <w:spacing w:line="219" w:lineRule="auto"/>
        <w:sectPr>
          <w:footerReference w:type="default" r:id="rId772"/>
          <w:pgSz w:w="9060" w:h="14150"/>
          <w:pgMar w:top="400" w:right="95" w:bottom="614" w:left="680" w:header="0" w:footer="424" w:gutter="0"/>
        </w:sectPr>
        <w:rPr>
          <w:rFonts w:ascii="SimSun" w:hAnsi="SimSun" w:eastAsia="SimSun" w:cs="SimSun"/>
          <w:sz w:val="21"/>
          <w:szCs w:val="21"/>
        </w:rPr>
      </w:pPr>
    </w:p>
    <w:p>
      <w:pPr>
        <w:spacing w:line="291" w:lineRule="auto"/>
        <w:rPr>
          <w:rFonts w:ascii="Arial"/>
          <w:sz w:val="21"/>
        </w:rPr>
      </w:pPr>
      <w:r/>
    </w:p>
    <w:p>
      <w:pPr>
        <w:pStyle w:val="BodyText"/>
        <w:ind w:left="4723"/>
        <w:spacing w:before="72" w:line="221" w:lineRule="auto"/>
        <w:rPr>
          <w:sz w:val="22"/>
          <w:szCs w:val="22"/>
        </w:rPr>
      </w:pPr>
      <w:bookmarkStart w:name="bookmark250" w:id="356"/>
      <w:bookmarkEnd w:id="356"/>
      <w:r>
        <w:rPr>
          <w:sz w:val="22"/>
          <w:szCs w:val="22"/>
          <w:b/>
          <w:bCs/>
          <w:spacing w:val="-14"/>
        </w:rPr>
        <w:t>第5章</w:t>
      </w:r>
      <w:r>
        <w:rPr>
          <w:sz w:val="22"/>
          <w:szCs w:val="22"/>
          <w:spacing w:val="33"/>
        </w:rPr>
        <w:t xml:space="preserve"> </w:t>
      </w:r>
      <w:r>
        <w:rPr>
          <w:sz w:val="22"/>
          <w:szCs w:val="22"/>
          <w:spacing w:val="-14"/>
        </w:rPr>
        <w:t>基于网络共享的网络文件系统</w:t>
      </w:r>
    </w:p>
    <w:p>
      <w:pPr>
        <w:spacing w:line="434" w:lineRule="auto"/>
        <w:rPr>
          <w:rFonts w:ascii="Arial"/>
          <w:sz w:val="21"/>
        </w:rPr>
      </w:pPr>
      <w:r>
        <w:drawing>
          <wp:anchor distT="0" distB="0" distL="0" distR="0" simplePos="0" relativeHeight="255152128" behindDoc="0" locked="0" layoutInCell="1" allowOverlap="1">
            <wp:simplePos x="0" y="0"/>
            <wp:positionH relativeFrom="column">
              <wp:posOffset>2832135</wp:posOffset>
            </wp:positionH>
            <wp:positionV relativeFrom="paragraph">
              <wp:posOffset>6871</wp:posOffset>
            </wp:positionV>
            <wp:extent cx="2743193" cy="6350"/>
            <wp:effectExtent l="0" t="0" r="0" b="0"/>
            <wp:wrapNone/>
            <wp:docPr id="820" name="IM 820"/>
            <wp:cNvGraphicFramePr/>
            <a:graphic>
              <a:graphicData uri="http://schemas.openxmlformats.org/drawingml/2006/picture">
                <pic:pic>
                  <pic:nvPicPr>
                    <pic:cNvPr id="820" name="IM 820"/>
                    <pic:cNvPicPr/>
                  </pic:nvPicPr>
                  <pic:blipFill>
                    <a:blip r:embed="rId778"/>
                    <a:stretch>
                      <a:fillRect/>
                    </a:stretch>
                  </pic:blipFill>
                  <pic:spPr>
                    <a:xfrm rot="0">
                      <a:off x="0" y="0"/>
                      <a:ext cx="2743193" cy="6350"/>
                    </a:xfrm>
                    <a:prstGeom prst="rect">
                      <a:avLst/>
                    </a:prstGeom>
                  </pic:spPr>
                </pic:pic>
              </a:graphicData>
            </a:graphic>
          </wp:anchor>
        </w:drawing>
      </w:r>
      <w:r/>
    </w:p>
    <w:p>
      <w:pPr>
        <w:ind w:right="733" w:firstLine="429"/>
        <w:spacing w:before="72" w:line="299" w:lineRule="auto"/>
        <w:jc w:val="both"/>
        <w:rPr>
          <w:rFonts w:ascii="SimSun" w:hAnsi="SimSun" w:eastAsia="SimSun" w:cs="SimSun"/>
          <w:sz w:val="22"/>
          <w:szCs w:val="22"/>
        </w:rPr>
      </w:pPr>
      <w:r>
        <w:rPr>
          <w:rFonts w:ascii="SimSun" w:hAnsi="SimSun" w:eastAsia="SimSun" w:cs="SimSun"/>
          <w:sz w:val="22"/>
          <w:szCs w:val="22"/>
          <w:spacing w:val="2"/>
        </w:rPr>
        <w:t>由于</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Ganesha</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中的接口繁多，而逻辑又极其相似，因此这里就不再详细介</w:t>
      </w:r>
      <w:r>
        <w:rPr>
          <w:rFonts w:ascii="SimSun" w:hAnsi="SimSun" w:eastAsia="SimSun" w:cs="SimSun"/>
          <w:sz w:val="22"/>
          <w:szCs w:val="22"/>
          <w:spacing w:val="5"/>
        </w:rPr>
        <w:t xml:space="preserve"> </w:t>
      </w:r>
      <w:r>
        <w:rPr>
          <w:rFonts w:ascii="SimSun" w:hAnsi="SimSun" w:eastAsia="SimSun" w:cs="SimSun"/>
          <w:sz w:val="22"/>
          <w:szCs w:val="22"/>
          <w:spacing w:val="7"/>
        </w:rPr>
        <w:t>绍每个接口的逻辑细节。下面以为</w:t>
      </w:r>
      <w:r>
        <w:rPr>
          <w:rFonts w:ascii="SimSun" w:hAnsi="SimSun" w:eastAsia="SimSun" w:cs="SimSun"/>
          <w:sz w:val="22"/>
          <w:szCs w:val="22"/>
        </w:rPr>
        <w:t>Ceph</w:t>
      </w:r>
      <w:r>
        <w:rPr>
          <w:rFonts w:ascii="SimSun" w:hAnsi="SimSun" w:eastAsia="SimSun" w:cs="SimSun"/>
          <w:sz w:val="22"/>
          <w:szCs w:val="22"/>
          <w:spacing w:val="7"/>
        </w:rPr>
        <w:t xml:space="preserve"> 为例介绍协议处理函数、</w:t>
      </w:r>
      <w:r>
        <w:rPr>
          <w:rFonts w:ascii="SimSun" w:hAnsi="SimSun" w:eastAsia="SimSun" w:cs="SimSun"/>
          <w:sz w:val="22"/>
          <w:szCs w:val="22"/>
        </w:rPr>
        <w:t>FSAL</w:t>
      </w:r>
      <w:r>
        <w:rPr>
          <w:rFonts w:ascii="SimSun" w:hAnsi="SimSun" w:eastAsia="SimSun" w:cs="SimSun"/>
          <w:sz w:val="22"/>
          <w:szCs w:val="22"/>
          <w:spacing w:val="7"/>
        </w:rPr>
        <w:t xml:space="preserve">  函数、后</w:t>
      </w:r>
      <w:r>
        <w:rPr>
          <w:rFonts w:ascii="SimSun" w:hAnsi="SimSun" w:eastAsia="SimSun" w:cs="SimSun"/>
          <w:sz w:val="22"/>
          <w:szCs w:val="22"/>
          <w:spacing w:val="4"/>
        </w:rPr>
        <w:t xml:space="preserve"> </w:t>
      </w:r>
      <w:r>
        <w:rPr>
          <w:rFonts w:ascii="SimSun" w:hAnsi="SimSun" w:eastAsia="SimSun" w:cs="SimSun"/>
          <w:sz w:val="22"/>
          <w:szCs w:val="22"/>
          <w:spacing w:val="5"/>
        </w:rPr>
        <w:t>端函数和</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文件系统</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5"/>
        </w:rPr>
        <w:t>函数之间的对应关系。</w:t>
      </w:r>
    </w:p>
    <w:p>
      <w:pPr>
        <w:ind w:right="740" w:firstLine="429"/>
        <w:spacing w:before="21" w:line="302" w:lineRule="auto"/>
        <w:jc w:val="both"/>
        <w:rPr>
          <w:rFonts w:ascii="SimSun" w:hAnsi="SimSun" w:eastAsia="SimSun" w:cs="SimSun"/>
          <w:sz w:val="22"/>
          <w:szCs w:val="22"/>
        </w:rPr>
      </w:pPr>
      <w:r>
        <w:rPr>
          <w:rFonts w:ascii="SimSun" w:hAnsi="SimSun" w:eastAsia="SimSun" w:cs="SimSun"/>
          <w:sz w:val="22"/>
          <w:szCs w:val="22"/>
          <w:spacing w:val="6"/>
        </w:rPr>
        <w:t>表5-6列出了最主要的几个函数，大家可以将该表对照源代码阅读，这样</w:t>
      </w:r>
      <w:r>
        <w:rPr>
          <w:rFonts w:ascii="SimSun" w:hAnsi="SimSun" w:eastAsia="SimSun" w:cs="SimSun"/>
          <w:sz w:val="22"/>
          <w:szCs w:val="22"/>
          <w:spacing w:val="5"/>
        </w:rPr>
        <w:t>可以</w:t>
      </w:r>
      <w:r>
        <w:rPr>
          <w:rFonts w:ascii="SimSun" w:hAnsi="SimSun" w:eastAsia="SimSun" w:cs="SimSun"/>
          <w:sz w:val="22"/>
          <w:szCs w:val="22"/>
        </w:rPr>
        <w:t xml:space="preserve"> </w:t>
      </w:r>
      <w:r>
        <w:rPr>
          <w:rFonts w:ascii="SimSun" w:hAnsi="SimSun" w:eastAsia="SimSun" w:cs="SimSun"/>
          <w:sz w:val="22"/>
          <w:szCs w:val="22"/>
          <w:spacing w:val="3"/>
        </w:rPr>
        <w:t>非常快速地厘清</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Ganesha</w:t>
      </w:r>
      <w:r>
        <w:rPr>
          <w:rFonts w:ascii="Times New Roman" w:hAnsi="Times New Roman" w:eastAsia="Times New Roman" w:cs="Times New Roman"/>
          <w:sz w:val="22"/>
          <w:szCs w:val="22"/>
          <w:spacing w:val="55"/>
          <w:w w:val="101"/>
        </w:rPr>
        <w:t xml:space="preserve"> </w:t>
      </w:r>
      <w:r>
        <w:rPr>
          <w:rFonts w:ascii="SimSun" w:hAnsi="SimSun" w:eastAsia="SimSun" w:cs="SimSun"/>
          <w:sz w:val="22"/>
          <w:szCs w:val="22"/>
          <w:spacing w:val="3"/>
        </w:rPr>
        <w:t>各个模块的关系。由于其他函数大同小异，所以此处</w:t>
      </w:r>
      <w:r>
        <w:rPr>
          <w:rFonts w:ascii="SimSun" w:hAnsi="SimSun" w:eastAsia="SimSun" w:cs="SimSun"/>
          <w:sz w:val="22"/>
          <w:szCs w:val="22"/>
        </w:rPr>
        <w:t xml:space="preserve"> </w:t>
      </w:r>
      <w:r>
        <w:rPr>
          <w:rFonts w:ascii="SimSun" w:hAnsi="SimSun" w:eastAsia="SimSun" w:cs="SimSun"/>
          <w:sz w:val="22"/>
          <w:szCs w:val="22"/>
          <w:spacing w:val="-1"/>
        </w:rPr>
        <w:t>并没有罗列全部函数。</w:t>
      </w:r>
    </w:p>
    <w:p>
      <w:pPr>
        <w:pStyle w:val="BodyText"/>
        <w:ind w:left="2223"/>
        <w:spacing w:before="66" w:line="221" w:lineRule="auto"/>
        <w:rPr>
          <w:sz w:val="22"/>
          <w:szCs w:val="22"/>
        </w:rPr>
      </w:pPr>
      <w:r>
        <w:rPr>
          <w:sz w:val="22"/>
          <w:szCs w:val="22"/>
          <w:b/>
          <w:bCs/>
          <w:spacing w:val="-9"/>
        </w:rPr>
        <w:t>表5-6</w:t>
      </w:r>
      <w:r>
        <w:rPr>
          <w:sz w:val="22"/>
          <w:szCs w:val="22"/>
          <w:spacing w:val="-9"/>
        </w:rPr>
        <w:t xml:space="preserve"> </w:t>
      </w:r>
      <w:r>
        <w:rPr>
          <w:rFonts w:ascii="Arial" w:hAnsi="Arial" w:eastAsia="Arial" w:cs="Arial"/>
          <w:sz w:val="22"/>
          <w:szCs w:val="22"/>
          <w:b/>
          <w:bCs/>
          <w:spacing w:val="-9"/>
        </w:rPr>
        <w:t>NFS-Ganesha</w:t>
      </w:r>
      <w:r>
        <w:rPr>
          <w:sz w:val="22"/>
          <w:szCs w:val="22"/>
          <w:b/>
          <w:bCs/>
          <w:spacing w:val="-9"/>
        </w:rPr>
        <w:t>各层</w:t>
      </w:r>
      <w:r>
        <w:rPr>
          <w:rFonts w:ascii="Arial" w:hAnsi="Arial" w:eastAsia="Arial" w:cs="Arial"/>
          <w:sz w:val="22"/>
          <w:szCs w:val="22"/>
          <w:b/>
          <w:bCs/>
          <w:spacing w:val="-9"/>
        </w:rPr>
        <w:t>API</w:t>
      </w:r>
      <w:r>
        <w:rPr>
          <w:sz w:val="22"/>
          <w:szCs w:val="22"/>
          <w:b/>
          <w:bCs/>
          <w:spacing w:val="-9"/>
        </w:rPr>
        <w:t>对应</w:t>
      </w:r>
      <w:r>
        <w:rPr>
          <w:sz w:val="22"/>
          <w:szCs w:val="22"/>
          <w:b/>
          <w:bCs/>
          <w:spacing w:val="-10"/>
        </w:rPr>
        <w:t>举例</w:t>
      </w:r>
    </w:p>
    <w:p>
      <w:pPr>
        <w:spacing w:line="17" w:lineRule="exact"/>
        <w:rPr/>
      </w:pPr>
      <w:r/>
    </w:p>
    <w:tbl>
      <w:tblPr>
        <w:tblStyle w:val="TableNormal"/>
        <w:tblW w:w="800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32"/>
        <w:gridCol w:w="1778"/>
        <w:gridCol w:w="2087"/>
        <w:gridCol w:w="2412"/>
      </w:tblGrid>
      <w:tr>
        <w:trPr>
          <w:trHeight w:val="293" w:hRule="atLeast"/>
        </w:trPr>
        <w:tc>
          <w:tcPr>
            <w:tcW w:w="1732" w:type="dxa"/>
            <w:vAlign w:val="top"/>
          </w:tcPr>
          <w:p>
            <w:pPr>
              <w:pStyle w:val="TableText"/>
              <w:ind w:left="437"/>
              <w:spacing w:before="69" w:line="220" w:lineRule="auto"/>
              <w:rPr/>
            </w:pPr>
            <w:r>
              <w:rPr>
                <w:b/>
                <w:bCs/>
              </w:rPr>
              <w:t>N</w:t>
            </w:r>
            <w:r>
              <w:rPr>
                <w:spacing w:val="-52"/>
              </w:rPr>
              <w:t xml:space="preserve"> </w:t>
            </w:r>
            <w:r>
              <w:rPr>
                <w:b/>
                <w:bCs/>
              </w:rPr>
              <w:t>FSv</w:t>
            </w:r>
            <w:r>
              <w:rPr>
                <w:b/>
                <w:bCs/>
                <w:spacing w:val="34"/>
              </w:rPr>
              <w:t>3协议</w:t>
            </w:r>
          </w:p>
        </w:tc>
        <w:tc>
          <w:tcPr>
            <w:tcW w:w="1778" w:type="dxa"/>
            <w:vAlign w:val="top"/>
          </w:tcPr>
          <w:p>
            <w:pPr>
              <w:pStyle w:val="TableText"/>
              <w:ind w:left="682"/>
              <w:spacing w:before="111" w:line="185" w:lineRule="auto"/>
              <w:rPr/>
            </w:pPr>
            <w:r>
              <w:rPr>
                <w:spacing w:val="-1"/>
              </w:rPr>
              <w:t>FSAL</w:t>
            </w:r>
          </w:p>
        </w:tc>
        <w:tc>
          <w:tcPr>
            <w:tcW w:w="2087" w:type="dxa"/>
            <w:vAlign w:val="top"/>
          </w:tcPr>
          <w:p>
            <w:pPr>
              <w:pStyle w:val="TableText"/>
              <w:ind w:left="584"/>
              <w:spacing w:before="90" w:line="184" w:lineRule="auto"/>
              <w:rPr/>
            </w:pPr>
            <w:r>
              <w:rPr>
                <w:spacing w:val="-1"/>
              </w:rPr>
              <w:t>FSAL_CEPH</w:t>
            </w:r>
          </w:p>
        </w:tc>
        <w:tc>
          <w:tcPr>
            <w:tcW w:w="2412" w:type="dxa"/>
            <w:vAlign w:val="top"/>
          </w:tcPr>
          <w:p>
            <w:pPr>
              <w:pStyle w:val="TableText"/>
              <w:ind w:left="877"/>
              <w:spacing w:before="67" w:line="214" w:lineRule="auto"/>
              <w:rPr/>
            </w:pPr>
            <w:r>
              <w:rPr>
                <w:spacing w:val="-1"/>
              </w:rPr>
              <w:t>Ceph API</w:t>
            </w:r>
          </w:p>
        </w:tc>
      </w:tr>
      <w:tr>
        <w:trPr>
          <w:trHeight w:val="278" w:hRule="atLeast"/>
        </w:trPr>
        <w:tc>
          <w:tcPr>
            <w:tcW w:w="1732" w:type="dxa"/>
            <w:vAlign w:val="top"/>
          </w:tcPr>
          <w:p>
            <w:pPr>
              <w:pStyle w:val="TableText"/>
              <w:ind w:left="84"/>
              <w:spacing w:before="52" w:line="213" w:lineRule="auto"/>
              <w:rPr/>
            </w:pPr>
            <w:r>
              <w:rPr>
                <w:spacing w:val="-1"/>
              </w:rPr>
              <w:t>nfs3_create()</w:t>
            </w:r>
          </w:p>
        </w:tc>
        <w:tc>
          <w:tcPr>
            <w:tcW w:w="1778" w:type="dxa"/>
            <w:vAlign w:val="top"/>
          </w:tcPr>
          <w:p>
            <w:pPr>
              <w:pStyle w:val="TableText"/>
              <w:ind w:left="112"/>
              <w:spacing w:before="52" w:line="213" w:lineRule="auto"/>
              <w:rPr/>
            </w:pPr>
            <w:r>
              <w:rPr>
                <w:spacing w:val="-1"/>
              </w:rPr>
              <w:t>fsal_open20</w:t>
            </w:r>
          </w:p>
        </w:tc>
        <w:tc>
          <w:tcPr>
            <w:tcW w:w="2087" w:type="dxa"/>
            <w:vAlign w:val="top"/>
          </w:tcPr>
          <w:p>
            <w:pPr>
              <w:pStyle w:val="TableText"/>
              <w:ind w:left="104"/>
              <w:spacing w:before="52" w:line="213" w:lineRule="auto"/>
              <w:rPr/>
            </w:pPr>
            <w:r>
              <w:rPr>
                <w:spacing w:val="-1"/>
              </w:rPr>
              <w:t>ceph_fsal_open20</w:t>
            </w:r>
          </w:p>
        </w:tc>
        <w:tc>
          <w:tcPr>
            <w:tcW w:w="2412" w:type="dxa"/>
            <w:vAlign w:val="top"/>
          </w:tcPr>
          <w:p>
            <w:pPr>
              <w:pStyle w:val="TableText"/>
              <w:ind w:left="107"/>
              <w:spacing w:before="52" w:line="213" w:lineRule="auto"/>
              <w:rPr/>
            </w:pPr>
            <w:r>
              <w:rPr>
                <w:spacing w:val="-1"/>
              </w:rPr>
              <w:t>ceph_ll_openO</w:t>
            </w:r>
          </w:p>
        </w:tc>
      </w:tr>
      <w:tr>
        <w:trPr>
          <w:trHeight w:val="279" w:hRule="atLeast"/>
        </w:trPr>
        <w:tc>
          <w:tcPr>
            <w:tcW w:w="1732" w:type="dxa"/>
            <w:vAlign w:val="top"/>
          </w:tcPr>
          <w:p>
            <w:pPr>
              <w:pStyle w:val="TableText"/>
              <w:ind w:left="84"/>
              <w:spacing w:before="54" w:line="213" w:lineRule="auto"/>
              <w:rPr/>
            </w:pPr>
            <w:r>
              <w:rPr>
                <w:spacing w:val="-1"/>
              </w:rPr>
              <w:t>nfs3_mkdir()</w:t>
            </w:r>
          </w:p>
        </w:tc>
        <w:tc>
          <w:tcPr>
            <w:tcW w:w="1778" w:type="dxa"/>
            <w:vAlign w:val="top"/>
          </w:tcPr>
          <w:p>
            <w:pPr>
              <w:pStyle w:val="TableText"/>
              <w:ind w:left="112"/>
              <w:spacing w:before="54" w:line="213" w:lineRule="auto"/>
              <w:rPr/>
            </w:pPr>
            <w:r>
              <w:rPr>
                <w:spacing w:val="-1"/>
              </w:rPr>
              <w:t>fsal_create()</w:t>
            </w:r>
          </w:p>
        </w:tc>
        <w:tc>
          <w:tcPr>
            <w:tcW w:w="2087" w:type="dxa"/>
            <w:vAlign w:val="top"/>
          </w:tcPr>
          <w:p>
            <w:pPr>
              <w:pStyle w:val="TableText"/>
              <w:ind w:left="104"/>
              <w:spacing w:before="54" w:line="213" w:lineRule="auto"/>
              <w:rPr/>
            </w:pPr>
            <w:r>
              <w:rPr>
                <w:spacing w:val="-1"/>
              </w:rPr>
              <w:t>ceph_fsal_mkdir(</w:t>
            </w:r>
          </w:p>
        </w:tc>
        <w:tc>
          <w:tcPr>
            <w:tcW w:w="2412" w:type="dxa"/>
            <w:vAlign w:val="top"/>
          </w:tcPr>
          <w:p>
            <w:pPr>
              <w:pStyle w:val="TableText"/>
              <w:ind w:left="107"/>
              <w:spacing w:before="54" w:line="213" w:lineRule="auto"/>
              <w:rPr/>
            </w:pPr>
            <w:r>
              <w:rPr>
                <w:spacing w:val="-1"/>
              </w:rPr>
              <w:t>ceph_ll_mkdir(</w:t>
            </w:r>
          </w:p>
        </w:tc>
      </w:tr>
      <w:tr>
        <w:trPr>
          <w:trHeight w:val="279" w:hRule="atLeast"/>
        </w:trPr>
        <w:tc>
          <w:tcPr>
            <w:tcW w:w="1732" w:type="dxa"/>
            <w:vAlign w:val="top"/>
          </w:tcPr>
          <w:p>
            <w:pPr>
              <w:pStyle w:val="TableText"/>
              <w:ind w:left="84"/>
              <w:spacing w:before="55" w:line="213" w:lineRule="auto"/>
              <w:rPr/>
            </w:pPr>
            <w:r>
              <w:rPr>
                <w:spacing w:val="-1"/>
              </w:rPr>
              <w:t>nfs3_lookupO</w:t>
            </w:r>
          </w:p>
        </w:tc>
        <w:tc>
          <w:tcPr>
            <w:tcW w:w="1778" w:type="dxa"/>
            <w:vAlign w:val="top"/>
          </w:tcPr>
          <w:p>
            <w:pPr>
              <w:pStyle w:val="TableText"/>
              <w:ind w:left="112"/>
              <w:spacing w:before="55" w:line="213" w:lineRule="auto"/>
              <w:rPr/>
            </w:pPr>
            <w:r>
              <w:rPr>
                <w:spacing w:val="-1"/>
              </w:rPr>
              <w:t>fsal_lookupO</w:t>
            </w:r>
          </w:p>
        </w:tc>
        <w:tc>
          <w:tcPr>
            <w:tcW w:w="2087" w:type="dxa"/>
            <w:vAlign w:val="top"/>
          </w:tcPr>
          <w:p>
            <w:pPr>
              <w:pStyle w:val="TableText"/>
              <w:ind w:left="104"/>
              <w:spacing w:before="55" w:line="213" w:lineRule="auto"/>
              <w:rPr/>
            </w:pPr>
            <w:r>
              <w:rPr>
                <w:spacing w:val="-1"/>
              </w:rPr>
              <w:t>ceph_fsal_lookup()</w:t>
            </w:r>
          </w:p>
        </w:tc>
        <w:tc>
          <w:tcPr>
            <w:tcW w:w="2412" w:type="dxa"/>
            <w:vAlign w:val="top"/>
          </w:tcPr>
          <w:p>
            <w:pPr>
              <w:pStyle w:val="TableText"/>
              <w:ind w:left="107"/>
              <w:spacing w:before="55" w:line="213" w:lineRule="auto"/>
              <w:rPr/>
            </w:pPr>
            <w:r>
              <w:rPr>
                <w:spacing w:val="-4"/>
              </w:rPr>
              <w:t>ceph_</w:t>
            </w:r>
            <w:r>
              <w:rPr>
                <w:spacing w:val="-35"/>
              </w:rPr>
              <w:t xml:space="preserve"> </w:t>
            </w:r>
            <w:r>
              <w:rPr>
                <w:spacing w:val="-4"/>
              </w:rPr>
              <w:t>Ⅱ_lookupO</w:t>
            </w:r>
          </w:p>
        </w:tc>
      </w:tr>
      <w:tr>
        <w:trPr>
          <w:trHeight w:val="279" w:hRule="atLeast"/>
        </w:trPr>
        <w:tc>
          <w:tcPr>
            <w:tcW w:w="1732" w:type="dxa"/>
            <w:vAlign w:val="top"/>
          </w:tcPr>
          <w:p>
            <w:pPr>
              <w:pStyle w:val="TableText"/>
              <w:ind w:left="84"/>
              <w:spacing w:before="56" w:line="213" w:lineRule="auto"/>
              <w:rPr/>
            </w:pPr>
            <w:r>
              <w:rPr>
                <w:spacing w:val="-1"/>
              </w:rPr>
              <w:t>nfs3_read(</w:t>
            </w:r>
          </w:p>
        </w:tc>
        <w:tc>
          <w:tcPr>
            <w:tcW w:w="1778" w:type="dxa"/>
            <w:vAlign w:val="top"/>
          </w:tcPr>
          <w:p>
            <w:pPr>
              <w:rPr>
                <w:rFonts w:ascii="Arial"/>
                <w:sz w:val="21"/>
              </w:rPr>
            </w:pPr>
            <w:r/>
          </w:p>
        </w:tc>
        <w:tc>
          <w:tcPr>
            <w:tcW w:w="2087" w:type="dxa"/>
            <w:vAlign w:val="top"/>
          </w:tcPr>
          <w:p>
            <w:pPr>
              <w:pStyle w:val="TableText"/>
              <w:ind w:left="104"/>
              <w:spacing w:before="76" w:line="213" w:lineRule="auto"/>
              <w:rPr/>
            </w:pPr>
            <w:r>
              <w:rPr>
                <w:spacing w:val="-1"/>
              </w:rPr>
              <w:t>ceph_fsal_read20</w:t>
            </w:r>
          </w:p>
        </w:tc>
        <w:tc>
          <w:tcPr>
            <w:tcW w:w="2412" w:type="dxa"/>
            <w:vAlign w:val="top"/>
          </w:tcPr>
          <w:p>
            <w:pPr>
              <w:pStyle w:val="TableText"/>
              <w:ind w:left="107"/>
              <w:spacing w:before="76" w:line="213" w:lineRule="auto"/>
              <w:rPr/>
            </w:pPr>
            <w:r>
              <w:rPr>
                <w:spacing w:val="-1"/>
              </w:rPr>
              <w:t>ceph_ll_read()</w:t>
            </w:r>
          </w:p>
        </w:tc>
      </w:tr>
      <w:tr>
        <w:trPr>
          <w:trHeight w:val="279" w:hRule="atLeast"/>
        </w:trPr>
        <w:tc>
          <w:tcPr>
            <w:tcW w:w="1732" w:type="dxa"/>
            <w:vAlign w:val="top"/>
          </w:tcPr>
          <w:p>
            <w:pPr>
              <w:pStyle w:val="TableText"/>
              <w:ind w:left="84"/>
              <w:spacing w:before="77" w:line="213" w:lineRule="auto"/>
              <w:rPr/>
            </w:pPr>
            <w:r>
              <w:rPr>
                <w:spacing w:val="-1"/>
              </w:rPr>
              <w:t>nfs3_write(</w:t>
            </w:r>
          </w:p>
        </w:tc>
        <w:tc>
          <w:tcPr>
            <w:tcW w:w="1778" w:type="dxa"/>
            <w:vAlign w:val="top"/>
          </w:tcPr>
          <w:p>
            <w:pPr>
              <w:rPr>
                <w:rFonts w:ascii="Arial"/>
                <w:sz w:val="21"/>
              </w:rPr>
            </w:pPr>
            <w:r/>
          </w:p>
        </w:tc>
        <w:tc>
          <w:tcPr>
            <w:tcW w:w="2087" w:type="dxa"/>
            <w:vAlign w:val="top"/>
          </w:tcPr>
          <w:p>
            <w:pPr>
              <w:pStyle w:val="TableText"/>
              <w:ind w:left="104"/>
              <w:spacing w:before="97" w:line="198" w:lineRule="auto"/>
              <w:rPr/>
            </w:pPr>
            <w:r>
              <w:rPr>
                <w:spacing w:val="-1"/>
              </w:rPr>
              <w:t>ceph_fsal_write2O</w:t>
            </w:r>
          </w:p>
        </w:tc>
        <w:tc>
          <w:tcPr>
            <w:tcW w:w="2412" w:type="dxa"/>
            <w:vAlign w:val="top"/>
          </w:tcPr>
          <w:p>
            <w:pPr>
              <w:pStyle w:val="TableText"/>
              <w:ind w:left="107"/>
              <w:spacing w:before="77" w:line="213" w:lineRule="auto"/>
              <w:rPr/>
            </w:pPr>
            <w:r>
              <w:rPr>
                <w:spacing w:val="-4"/>
              </w:rPr>
              <w:t>ceph_</w:t>
            </w:r>
            <w:r>
              <w:rPr>
                <w:spacing w:val="-35"/>
              </w:rPr>
              <w:t xml:space="preserve"> </w:t>
            </w:r>
            <w:r>
              <w:rPr>
                <w:spacing w:val="-4"/>
              </w:rPr>
              <w:t>Ⅱ_write()</w:t>
            </w:r>
          </w:p>
        </w:tc>
      </w:tr>
      <w:tr>
        <w:trPr>
          <w:trHeight w:val="572" w:hRule="atLeast"/>
        </w:trPr>
        <w:tc>
          <w:tcPr>
            <w:tcW w:w="1732" w:type="dxa"/>
            <w:vAlign w:val="top"/>
          </w:tcPr>
          <w:p>
            <w:pPr>
              <w:pStyle w:val="TableText"/>
              <w:ind w:left="84"/>
              <w:spacing w:before="238" w:line="213" w:lineRule="auto"/>
              <w:rPr/>
            </w:pPr>
            <w:r>
              <w:rPr>
                <w:spacing w:val="-1"/>
              </w:rPr>
              <w:t>nfs3_remove()</w:t>
            </w:r>
          </w:p>
        </w:tc>
        <w:tc>
          <w:tcPr>
            <w:tcW w:w="1778" w:type="dxa"/>
            <w:vAlign w:val="top"/>
          </w:tcPr>
          <w:p>
            <w:pPr>
              <w:pStyle w:val="TableText"/>
              <w:ind w:left="112"/>
              <w:spacing w:before="238" w:line="213" w:lineRule="auto"/>
              <w:rPr/>
            </w:pPr>
            <w:r>
              <w:rPr>
                <w:spacing w:val="-1"/>
              </w:rPr>
              <w:t>fsal_remove()</w:t>
            </w:r>
          </w:p>
        </w:tc>
        <w:tc>
          <w:tcPr>
            <w:tcW w:w="2087" w:type="dxa"/>
            <w:vAlign w:val="top"/>
          </w:tcPr>
          <w:p>
            <w:pPr>
              <w:pStyle w:val="TableText"/>
              <w:ind w:left="104"/>
              <w:spacing w:before="248" w:line="213" w:lineRule="auto"/>
              <w:rPr/>
            </w:pPr>
            <w:r>
              <w:rPr>
                <w:spacing w:val="-1"/>
              </w:rPr>
              <w:t>ceph_fsal_unlink()</w:t>
            </w:r>
          </w:p>
        </w:tc>
        <w:tc>
          <w:tcPr>
            <w:tcW w:w="2412" w:type="dxa"/>
            <w:vAlign w:val="top"/>
          </w:tcPr>
          <w:p>
            <w:pPr>
              <w:pStyle w:val="TableText"/>
              <w:ind w:left="107" w:right="738"/>
              <w:spacing w:before="99" w:line="267" w:lineRule="auto"/>
              <w:rPr/>
            </w:pPr>
            <w:r>
              <w:rPr>
                <w:spacing w:val="-1"/>
              </w:rPr>
              <w:t>ceph_</w:t>
            </w:r>
            <w:r>
              <w:rPr>
                <w:u w:val="single" w:color="auto"/>
                <w:spacing w:val="-1"/>
              </w:rPr>
              <w:t>l</w:t>
            </w:r>
            <w:r>
              <w:rPr>
                <w:u w:val="single" w:color="auto"/>
                <w:spacing w:val="30"/>
              </w:rPr>
              <w:t xml:space="preserve"> </w:t>
            </w:r>
            <w:r>
              <w:rPr>
                <w:spacing w:val="-1"/>
              </w:rPr>
              <w:t>un</w:t>
            </w:r>
            <w:r>
              <w:rPr>
                <w:spacing w:val="-60"/>
              </w:rPr>
              <w:t xml:space="preserve"> </w:t>
            </w:r>
            <w:r>
              <w:rPr>
                <w:spacing w:val="-1"/>
              </w:rPr>
              <w:t>link(文件)</w:t>
            </w:r>
            <w:r>
              <w:rPr/>
              <w:t xml:space="preserve"> </w:t>
            </w:r>
            <w:r>
              <w:rPr/>
              <w:t>ceph</w:t>
            </w:r>
            <w:r>
              <w:rPr>
                <w:spacing w:val="5"/>
              </w:rPr>
              <w:t>_</w:t>
            </w:r>
            <w:r>
              <w:rPr/>
              <w:t>ll</w:t>
            </w:r>
            <w:r>
              <w:rPr>
                <w:spacing w:val="5"/>
              </w:rPr>
              <w:t>_</w:t>
            </w:r>
            <w:r>
              <w:rPr/>
              <w:t>rmdir</w:t>
            </w:r>
            <w:r>
              <w:rPr>
                <w:spacing w:val="5"/>
              </w:rPr>
              <w:t>(目录)</w:t>
            </w:r>
          </w:p>
        </w:tc>
      </w:tr>
    </w:tbl>
    <w:p>
      <w:pPr>
        <w:ind w:right="778" w:firstLine="429"/>
        <w:spacing w:before="128" w:line="289" w:lineRule="auto"/>
        <w:rPr>
          <w:rFonts w:ascii="SimSun" w:hAnsi="SimSun" w:eastAsia="SimSun" w:cs="SimSun"/>
          <w:sz w:val="22"/>
          <w:szCs w:val="22"/>
        </w:rPr>
      </w:pPr>
      <w:r>
        <w:rPr>
          <w:rFonts w:ascii="SimSun" w:hAnsi="SimSun" w:eastAsia="SimSun" w:cs="SimSun"/>
          <w:sz w:val="22"/>
          <w:szCs w:val="22"/>
          <w:spacing w:val="1"/>
        </w:rPr>
        <w:t>以写数据的接口为例，回调函数</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
        </w:rPr>
        <w:t>_</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1"/>
        </w:rPr>
        <w:t>_</w:t>
      </w:r>
      <w:r>
        <w:rPr>
          <w:rFonts w:ascii="Times New Roman" w:hAnsi="Times New Roman" w:eastAsia="Times New Roman" w:cs="Times New Roman"/>
          <w:sz w:val="22"/>
          <w:szCs w:val="22"/>
        </w:rPr>
        <w:t>valid</w:t>
      </w:r>
      <w:r>
        <w:rPr>
          <w:rFonts w:ascii="Times New Roman" w:hAnsi="Times New Roman" w:eastAsia="Times New Roman" w:cs="Times New Roman"/>
          <w:sz w:val="22"/>
          <w:szCs w:val="22"/>
          <w:spacing w:val="1"/>
        </w:rPr>
        <w:t>_</w:t>
      </w:r>
      <w:r>
        <w:rPr>
          <w:rFonts w:ascii="Times New Roman" w:hAnsi="Times New Roman" w:eastAsia="Times New Roman" w:cs="Times New Roman"/>
          <w:sz w:val="22"/>
          <w:szCs w:val="22"/>
        </w:rPr>
        <w:t>NFSO</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1"/>
        </w:rPr>
        <w:t>会调用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
        </w:rPr>
        <w:t>3_</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1"/>
        </w:rPr>
        <w:t>(),   </w:t>
      </w:r>
      <w:r>
        <w:rPr>
          <w:rFonts w:ascii="SimSun" w:hAnsi="SimSun" w:eastAsia="SimSun" w:cs="SimSun"/>
          <w:sz w:val="22"/>
          <w:szCs w:val="22"/>
          <w:spacing w:val="1"/>
        </w:rPr>
        <w:t>而</w:t>
      </w:r>
      <w:r>
        <w:rPr>
          <w:rFonts w:ascii="SimSun" w:hAnsi="SimSun" w:eastAsia="SimSun" w:cs="SimSun"/>
          <w:sz w:val="22"/>
          <w:szCs w:val="22"/>
          <w:spacing w:val="-37"/>
        </w:rPr>
        <w:t xml:space="preserve"> </w:t>
      </w:r>
      <w:r>
        <w:rPr>
          <w:rFonts w:ascii="SimSun" w:hAnsi="SimSun" w:eastAsia="SimSun" w:cs="SimSun"/>
          <w:sz w:val="22"/>
          <w:szCs w:val="22"/>
          <w:spacing w:val="1"/>
        </w:rPr>
        <w:t>该</w:t>
      </w:r>
      <w:r>
        <w:rPr>
          <w:rFonts w:ascii="SimSun" w:hAnsi="SimSun" w:eastAsia="SimSun" w:cs="SimSun"/>
          <w:sz w:val="22"/>
          <w:szCs w:val="22"/>
        </w:rPr>
        <w:t xml:space="preserve"> </w:t>
      </w:r>
      <w:r>
        <w:rPr>
          <w:rFonts w:ascii="SimSun" w:hAnsi="SimSun" w:eastAsia="SimSun" w:cs="SimSun"/>
          <w:sz w:val="22"/>
          <w:szCs w:val="22"/>
          <w:spacing w:val="6"/>
        </w:rPr>
        <w:t>函数则会通过</w:t>
      </w:r>
      <w:r>
        <w:rPr>
          <w:rFonts w:ascii="Times New Roman" w:hAnsi="Times New Roman" w:eastAsia="Times New Roman" w:cs="Times New Roman"/>
          <w:sz w:val="22"/>
          <w:szCs w:val="22"/>
        </w:rPr>
        <w:t>fsal</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obj</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handle</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对象中注册的函数进</w:t>
      </w:r>
      <w:r>
        <w:rPr>
          <w:rFonts w:ascii="SimSun" w:hAnsi="SimSun" w:eastAsia="SimSun" w:cs="SimSun"/>
          <w:sz w:val="22"/>
          <w:szCs w:val="22"/>
          <w:spacing w:val="5"/>
        </w:rPr>
        <w:t>行进一步的处理。对于</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来</w:t>
      </w:r>
      <w:r>
        <w:rPr>
          <w:rFonts w:ascii="SimSun" w:hAnsi="SimSun" w:eastAsia="SimSun" w:cs="SimSun"/>
          <w:sz w:val="22"/>
          <w:szCs w:val="22"/>
        </w:rPr>
        <w:t xml:space="preserve"> </w:t>
      </w:r>
      <w:r>
        <w:rPr>
          <w:rFonts w:ascii="SimSun" w:hAnsi="SimSun" w:eastAsia="SimSun" w:cs="SimSun"/>
          <w:sz w:val="22"/>
          <w:szCs w:val="22"/>
          <w:spacing w:val="1"/>
        </w:rPr>
        <w:t>说，注册的函数为</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1"/>
        </w:rPr>
        <w:t>_</w:t>
      </w:r>
      <w:r>
        <w:rPr>
          <w:rFonts w:ascii="Times New Roman" w:hAnsi="Times New Roman" w:eastAsia="Times New Roman" w:cs="Times New Roman"/>
          <w:sz w:val="22"/>
          <w:szCs w:val="22"/>
        </w:rPr>
        <w:t>fsal</w:t>
      </w:r>
      <w:r>
        <w:rPr>
          <w:rFonts w:ascii="Times New Roman" w:hAnsi="Times New Roman" w:eastAsia="Times New Roman" w:cs="Times New Roman"/>
          <w:sz w:val="22"/>
          <w:szCs w:val="22"/>
          <w:spacing w:val="1"/>
        </w:rPr>
        <w:t>_</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1"/>
        </w:rPr>
        <w:t>2(,   </w:t>
      </w:r>
      <w:r>
        <w:rPr>
          <w:rFonts w:ascii="SimSun" w:hAnsi="SimSun" w:eastAsia="SimSun" w:cs="SimSun"/>
          <w:sz w:val="22"/>
          <w:szCs w:val="22"/>
          <w:spacing w:val="1"/>
        </w:rPr>
        <w:t>该函数会调用</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API</w:t>
      </w:r>
      <w:r>
        <w:rPr>
          <w:rFonts w:ascii="SimSun" w:hAnsi="SimSun" w:eastAsia="SimSun" w:cs="SimSun"/>
          <w:sz w:val="22"/>
          <w:szCs w:val="22"/>
          <w:spacing w:val="1"/>
        </w:rPr>
        <w:t>库中的</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u w:val="single" w:color="auto"/>
          <w:spacing w:val="1"/>
        </w:rPr>
        <w:t xml:space="preserve">  </w:t>
      </w:r>
      <w:r>
        <w:rPr>
          <w:rFonts w:ascii="Times New Roman" w:hAnsi="Times New Roman" w:eastAsia="Times New Roman" w:cs="Times New Roman"/>
          <w:sz w:val="22"/>
          <w:szCs w:val="22"/>
          <w:u w:val="single" w:color="auto"/>
        </w:rPr>
        <w:t>ll</w:t>
      </w:r>
      <w:r>
        <w:rPr>
          <w:rFonts w:ascii="Times New Roman" w:hAnsi="Times New Roman" w:eastAsia="Times New Roman" w:cs="Times New Roman"/>
          <w:sz w:val="22"/>
          <w:szCs w:val="22"/>
          <w:u w:val="single" w:color="auto"/>
          <w:spacing w:val="1"/>
        </w:rPr>
        <w:t xml:space="preserve">  </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5"/>
        </w:rPr>
        <w:t xml:space="preserve">   </w:t>
      </w:r>
      <w:r>
        <w:rPr>
          <w:rFonts w:ascii="SimSun" w:hAnsi="SimSun" w:eastAsia="SimSun" w:cs="SimSun"/>
          <w:sz w:val="22"/>
          <w:szCs w:val="22"/>
        </w:rPr>
        <w:t>函数完成写数据的操作。</w:t>
      </w:r>
    </w:p>
    <w:p>
      <w:pPr>
        <w:ind w:right="733" w:firstLine="429"/>
        <w:spacing w:before="83" w:line="293" w:lineRule="auto"/>
        <w:jc w:val="both"/>
        <w:rPr>
          <w:rFonts w:ascii="SimSun" w:hAnsi="SimSun" w:eastAsia="SimSun" w:cs="SimSun"/>
          <w:sz w:val="22"/>
          <w:szCs w:val="22"/>
        </w:rPr>
      </w:pPr>
      <w:r>
        <w:rPr>
          <w:rFonts w:ascii="Times New Roman" w:hAnsi="Times New Roman" w:eastAsia="Times New Roman" w:cs="Times New Roman"/>
          <w:sz w:val="22"/>
          <w:szCs w:val="22"/>
        </w:rPr>
        <w:t>fsal</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obj</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handle</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对象的实例则是各个后端通过自己的</w:t>
      </w:r>
      <w:r>
        <w:rPr>
          <w:rFonts w:ascii="Times New Roman" w:hAnsi="Times New Roman" w:eastAsia="Times New Roman" w:cs="Times New Roman"/>
          <w:sz w:val="22"/>
          <w:szCs w:val="22"/>
        </w:rPr>
        <w:t>create</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handle</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spacing w:val="61"/>
        </w:rPr>
        <w:t xml:space="preserve"> </w:t>
      </w:r>
      <w:r>
        <w:rPr>
          <w:rFonts w:ascii="SimSun" w:hAnsi="SimSun" w:eastAsia="SimSun" w:cs="SimSun"/>
          <w:sz w:val="22"/>
          <w:szCs w:val="22"/>
          <w:spacing w:val="8"/>
        </w:rPr>
        <w:t>函数来创</w:t>
      </w:r>
      <w:r>
        <w:rPr>
          <w:rFonts w:ascii="SimSun" w:hAnsi="SimSun" w:eastAsia="SimSun" w:cs="SimSun"/>
          <w:sz w:val="22"/>
          <w:szCs w:val="22"/>
        </w:rPr>
        <w:t xml:space="preserve"> </w:t>
      </w:r>
      <w:r>
        <w:rPr>
          <w:rFonts w:ascii="SimSun" w:hAnsi="SimSun" w:eastAsia="SimSun" w:cs="SimSun"/>
          <w:sz w:val="22"/>
          <w:szCs w:val="22"/>
          <w:spacing w:val="-1"/>
        </w:rPr>
        <w:t>建的。以</w:t>
      </w:r>
      <w:r>
        <w:rPr>
          <w:rFonts w:ascii="Times New Roman" w:hAnsi="Times New Roman" w:eastAsia="Times New Roman" w:cs="Times New Roman"/>
          <w:sz w:val="22"/>
          <w:szCs w:val="22"/>
          <w:spacing w:val="-1"/>
        </w:rPr>
        <w:t>Ceph</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1"/>
        </w:rPr>
        <w:t>为 例</w:t>
      </w:r>
      <w:r>
        <w:rPr>
          <w:rFonts w:ascii="SimSun" w:hAnsi="SimSun" w:eastAsia="SimSun" w:cs="SimSun"/>
          <w:sz w:val="22"/>
          <w:szCs w:val="22"/>
          <w:spacing w:val="-25"/>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create_handle()</w:t>
      </w:r>
      <w:r>
        <w:rPr>
          <w:rFonts w:ascii="Times New Roman" w:hAnsi="Times New Roman" w:eastAsia="Times New Roman" w:cs="Times New Roman"/>
          <w:sz w:val="22"/>
          <w:szCs w:val="22"/>
          <w:spacing w:val="46"/>
        </w:rPr>
        <w:t xml:space="preserve"> </w:t>
      </w:r>
      <w:r>
        <w:rPr>
          <w:rFonts w:ascii="SimSun" w:hAnsi="SimSun" w:eastAsia="SimSun" w:cs="SimSun"/>
          <w:sz w:val="22"/>
          <w:szCs w:val="22"/>
          <w:spacing w:val="-1"/>
        </w:rPr>
        <w:t>函数是在</w:t>
      </w:r>
      <w:r>
        <w:rPr>
          <w:rFonts w:ascii="Times New Roman" w:hAnsi="Times New Roman" w:eastAsia="Times New Roman" w:cs="Times New Roman"/>
          <w:sz w:val="22"/>
          <w:szCs w:val="22"/>
          <w:spacing w:val="-1"/>
        </w:rPr>
        <w:t>FSAL_CEPH/export.c</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1"/>
        </w:rPr>
        <w:t>中实现</w:t>
      </w:r>
      <w:r>
        <w:rPr>
          <w:rFonts w:ascii="SimSun" w:hAnsi="SimSun" w:eastAsia="SimSun" w:cs="SimSun"/>
          <w:sz w:val="22"/>
          <w:szCs w:val="22"/>
          <w:spacing w:val="-2"/>
        </w:rPr>
        <w:t>的，该</w:t>
      </w:r>
      <w:r>
        <w:rPr>
          <w:rFonts w:ascii="SimSun" w:hAnsi="SimSun" w:eastAsia="SimSun" w:cs="SimSun"/>
          <w:sz w:val="22"/>
          <w:szCs w:val="22"/>
        </w:rPr>
        <w:t xml:space="preserve"> </w:t>
      </w:r>
      <w:r>
        <w:rPr>
          <w:rFonts w:ascii="SimSun" w:hAnsi="SimSun" w:eastAsia="SimSun" w:cs="SimSun"/>
          <w:sz w:val="22"/>
          <w:szCs w:val="22"/>
          <w:spacing w:val="6"/>
        </w:rPr>
        <w:t>函数通过调用</w:t>
      </w:r>
      <w:r>
        <w:rPr>
          <w:rFonts w:ascii="Times New Roman" w:hAnsi="Times New Roman" w:eastAsia="Times New Roman" w:cs="Times New Roman"/>
          <w:sz w:val="22"/>
          <w:szCs w:val="22"/>
        </w:rPr>
        <w:t>construct</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handle</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来完成</w:t>
      </w:r>
      <w:r>
        <w:rPr>
          <w:rFonts w:ascii="Times New Roman" w:hAnsi="Times New Roman" w:eastAsia="Times New Roman" w:cs="Times New Roman"/>
          <w:sz w:val="22"/>
          <w:szCs w:val="22"/>
        </w:rPr>
        <w:t>fsal</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obj</w:t>
      </w:r>
      <w:r>
        <w:rPr>
          <w:rFonts w:ascii="Times New Roman" w:hAnsi="Times New Roman" w:eastAsia="Times New Roman" w:cs="Times New Roman"/>
          <w:sz w:val="22"/>
          <w:szCs w:val="22"/>
          <w:spacing w:val="6"/>
        </w:rPr>
        <w:t>_</w:t>
      </w:r>
      <w:r>
        <w:rPr>
          <w:rFonts w:ascii="Times New Roman" w:hAnsi="Times New Roman" w:eastAsia="Times New Roman" w:cs="Times New Roman"/>
          <w:sz w:val="22"/>
          <w:szCs w:val="22"/>
        </w:rPr>
        <w:t>handle</w:t>
      </w:r>
      <w:r>
        <w:rPr>
          <w:rFonts w:ascii="Times New Roman" w:hAnsi="Times New Roman" w:eastAsia="Times New Roman" w:cs="Times New Roman"/>
          <w:sz w:val="22"/>
          <w:szCs w:val="22"/>
          <w:spacing w:val="63"/>
          <w:w w:val="101"/>
        </w:rPr>
        <w:t xml:space="preserve"> </w:t>
      </w:r>
      <w:r>
        <w:rPr>
          <w:rFonts w:ascii="SimSun" w:hAnsi="SimSun" w:eastAsia="SimSun" w:cs="SimSun"/>
          <w:sz w:val="22"/>
          <w:szCs w:val="22"/>
          <w:spacing w:val="6"/>
        </w:rPr>
        <w:t>的分配和初始化。</w:t>
      </w:r>
    </w:p>
    <w:p>
      <w:pPr>
        <w:ind w:right="740" w:firstLine="429"/>
        <w:spacing w:before="48" w:line="296" w:lineRule="auto"/>
        <w:rPr>
          <w:rFonts w:ascii="SimSun" w:hAnsi="SimSun" w:eastAsia="SimSun" w:cs="SimSun"/>
          <w:sz w:val="22"/>
          <w:szCs w:val="22"/>
        </w:rPr>
      </w:pPr>
      <w:r>
        <w:rPr>
          <w:rFonts w:ascii="SimSun" w:hAnsi="SimSun" w:eastAsia="SimSun" w:cs="SimSun"/>
          <w:sz w:val="22"/>
          <w:szCs w:val="22"/>
          <w:spacing w:val="4"/>
        </w:rPr>
        <w:t>关于其他处理流程与写数据流程并没有太大的差异，大家可</w:t>
      </w:r>
      <w:r>
        <w:rPr>
          <w:rFonts w:ascii="SimSun" w:hAnsi="SimSun" w:eastAsia="SimSun" w:cs="SimSun"/>
          <w:sz w:val="22"/>
          <w:szCs w:val="22"/>
          <w:spacing w:val="3"/>
        </w:rPr>
        <w:t>以参考写数据的流</w:t>
      </w:r>
      <w:r>
        <w:rPr>
          <w:rFonts w:ascii="SimSun" w:hAnsi="SimSun" w:eastAsia="SimSun" w:cs="SimSun"/>
          <w:sz w:val="22"/>
          <w:szCs w:val="22"/>
        </w:rPr>
        <w:t xml:space="preserve"> </w:t>
      </w:r>
      <w:r>
        <w:rPr>
          <w:rFonts w:ascii="SimSun" w:hAnsi="SimSun" w:eastAsia="SimSun" w:cs="SimSun"/>
          <w:sz w:val="22"/>
          <w:szCs w:val="22"/>
          <w:spacing w:val="3"/>
        </w:rPr>
        <w:t>程进行理解。至此，我们也完成了本章所有内容的介绍。</w:t>
      </w:r>
    </w:p>
    <w:p>
      <w:pPr>
        <w:spacing w:line="296" w:lineRule="auto"/>
        <w:sectPr>
          <w:footerReference w:type="default" r:id="rId777"/>
          <w:pgSz w:w="9060" w:h="14150"/>
          <w:pgMar w:top="400" w:right="9" w:bottom="503" w:left="269" w:header="0" w:footer="304" w:gutter="0"/>
        </w:sectPr>
        <w:rPr>
          <w:rFonts w:ascii="SimSun" w:hAnsi="SimSun" w:eastAsia="SimSun" w:cs="SimSun"/>
          <w:sz w:val="22"/>
          <w:szCs w:val="22"/>
        </w:rPr>
      </w:pP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4650"/>
        <w:spacing w:before="120" w:line="219" w:lineRule="auto"/>
        <w:outlineLvl w:val="0"/>
        <w:rPr>
          <w:rFonts w:ascii="SimSun" w:hAnsi="SimSun" w:eastAsia="SimSun" w:cs="SimSun"/>
          <w:sz w:val="37"/>
          <w:szCs w:val="37"/>
        </w:rPr>
      </w:pPr>
      <w:r>
        <w:drawing>
          <wp:anchor distT="0" distB="0" distL="0" distR="0" simplePos="0" relativeHeight="255171584" behindDoc="1" locked="0" layoutInCell="1" allowOverlap="1">
            <wp:simplePos x="0" y="0"/>
            <wp:positionH relativeFrom="column">
              <wp:posOffset>1905024</wp:posOffset>
            </wp:positionH>
            <wp:positionV relativeFrom="paragraph">
              <wp:posOffset>-249704</wp:posOffset>
            </wp:positionV>
            <wp:extent cx="1130311" cy="825474"/>
            <wp:effectExtent l="0" t="0" r="0" b="0"/>
            <wp:wrapNone/>
            <wp:docPr id="822" name="IM 822"/>
            <wp:cNvGraphicFramePr/>
            <a:graphic>
              <a:graphicData uri="http://schemas.openxmlformats.org/drawingml/2006/picture">
                <pic:pic>
                  <pic:nvPicPr>
                    <pic:cNvPr id="822" name="IM 822"/>
                    <pic:cNvPicPr/>
                  </pic:nvPicPr>
                  <pic:blipFill>
                    <a:blip r:embed="rId779"/>
                    <a:stretch>
                      <a:fillRect/>
                    </a:stretch>
                  </pic:blipFill>
                  <pic:spPr>
                    <a:xfrm rot="0">
                      <a:off x="0" y="0"/>
                      <a:ext cx="1130311" cy="825474"/>
                    </a:xfrm>
                    <a:prstGeom prst="rect">
                      <a:avLst/>
                    </a:prstGeom>
                  </pic:spPr>
                </pic:pic>
              </a:graphicData>
            </a:graphic>
          </wp:anchor>
        </w:drawing>
      </w:r>
      <w:bookmarkStart w:name="bookmark116" w:id="357"/>
      <w:bookmarkEnd w:id="357"/>
      <w:r>
        <w:rPr>
          <w:rFonts w:ascii="SimSun" w:hAnsi="SimSun" w:eastAsia="SimSun" w:cs="SimSun"/>
          <w:sz w:val="37"/>
          <w:szCs w:val="37"/>
        </w:rPr>
        <w:t>章</w:t>
      </w:r>
    </w:p>
    <w:p>
      <w:pPr>
        <w:spacing w:line="274" w:lineRule="auto"/>
        <w:rPr>
          <w:rFonts w:ascii="Arial"/>
          <w:sz w:val="21"/>
        </w:rPr>
      </w:pPr>
      <w:r/>
    </w:p>
    <w:p>
      <w:pPr>
        <w:spacing w:line="275" w:lineRule="auto"/>
        <w:rPr>
          <w:rFonts w:ascii="Arial"/>
          <w:sz w:val="21"/>
        </w:rPr>
      </w:pPr>
      <w:r/>
    </w:p>
    <w:p>
      <w:pPr>
        <w:ind w:left="447"/>
        <w:spacing w:before="166" w:line="219" w:lineRule="auto"/>
        <w:outlineLvl w:val="0"/>
        <w:rPr>
          <w:rFonts w:ascii="SimSun" w:hAnsi="SimSun" w:eastAsia="SimSun" w:cs="SimSun"/>
          <w:sz w:val="51"/>
          <w:szCs w:val="51"/>
        </w:rPr>
      </w:pPr>
      <w:bookmarkStart w:name="bookmark251" w:id="358"/>
      <w:bookmarkEnd w:id="358"/>
      <w:bookmarkStart w:name="bookmark116" w:id="359"/>
      <w:bookmarkEnd w:id="359"/>
      <w:r>
        <w:rPr>
          <w:rFonts w:ascii="SimSun" w:hAnsi="SimSun" w:eastAsia="SimSun" w:cs="SimSun"/>
          <w:sz w:val="51"/>
          <w:szCs w:val="51"/>
          <w:b/>
          <w:bCs/>
          <w:spacing w:val="-9"/>
        </w:rPr>
        <w:t>提供横向扩展的分布式文件系统</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ind w:right="99" w:firstLine="440"/>
        <w:spacing w:before="71" w:line="301" w:lineRule="auto"/>
        <w:jc w:val="both"/>
        <w:rPr>
          <w:rFonts w:ascii="SimSun" w:hAnsi="SimSun" w:eastAsia="SimSun" w:cs="SimSun"/>
          <w:sz w:val="22"/>
          <w:szCs w:val="22"/>
        </w:rPr>
      </w:pPr>
      <w:r>
        <w:rPr>
          <w:rFonts w:ascii="SimSun" w:hAnsi="SimSun" w:eastAsia="SimSun" w:cs="SimSun"/>
          <w:sz w:val="22"/>
          <w:szCs w:val="22"/>
          <w:spacing w:val="3"/>
        </w:rPr>
        <w:t>前文已经对网络文件系统进行了深入的介绍，并</w:t>
      </w:r>
      <w:r>
        <w:rPr>
          <w:rFonts w:ascii="SimSun" w:hAnsi="SimSun" w:eastAsia="SimSun" w:cs="SimSun"/>
          <w:sz w:val="22"/>
          <w:szCs w:val="22"/>
          <w:spacing w:val="2"/>
        </w:rPr>
        <w:t>且对一些开源的网络文件系统</w:t>
      </w:r>
      <w:r>
        <w:rPr>
          <w:rFonts w:ascii="SimSun" w:hAnsi="SimSun" w:eastAsia="SimSun" w:cs="SimSun"/>
          <w:sz w:val="22"/>
          <w:szCs w:val="22"/>
        </w:rPr>
        <w:t xml:space="preserve"> </w:t>
      </w:r>
      <w:r>
        <w:rPr>
          <w:rFonts w:ascii="SimSun" w:hAnsi="SimSun" w:eastAsia="SimSun" w:cs="SimSun"/>
          <w:sz w:val="22"/>
          <w:szCs w:val="22"/>
          <w:spacing w:val="2"/>
        </w:rPr>
        <w:t>的代码实现进行了解析。同时，我们发现常规的网络文件系统最大的缺点是服务端</w:t>
      </w:r>
      <w:r>
        <w:rPr>
          <w:rFonts w:ascii="SimSun" w:hAnsi="SimSun" w:eastAsia="SimSun" w:cs="SimSun"/>
          <w:sz w:val="22"/>
          <w:szCs w:val="22"/>
          <w:spacing w:val="17"/>
        </w:rPr>
        <w:t xml:space="preserve"> </w:t>
      </w:r>
      <w:r>
        <w:rPr>
          <w:rFonts w:ascii="SimSun" w:hAnsi="SimSun" w:eastAsia="SimSun" w:cs="SimSun"/>
          <w:sz w:val="22"/>
          <w:szCs w:val="22"/>
          <w:spacing w:val="4"/>
        </w:rPr>
        <w:t>无法实现横向扩展。这个缺点对大型互联网应用来说几乎是不可容忍的。</w:t>
      </w:r>
    </w:p>
    <w:p>
      <w:pPr>
        <w:ind w:right="89" w:firstLine="440"/>
        <w:spacing w:before="22" w:line="302" w:lineRule="auto"/>
        <w:jc w:val="both"/>
        <w:rPr>
          <w:rFonts w:ascii="SimSun" w:hAnsi="SimSun" w:eastAsia="SimSun" w:cs="SimSun"/>
          <w:sz w:val="22"/>
          <w:szCs w:val="22"/>
        </w:rPr>
      </w:pPr>
      <w:r>
        <w:rPr>
          <w:rFonts w:ascii="SimSun" w:hAnsi="SimSun" w:eastAsia="SimSun" w:cs="SimSun"/>
          <w:sz w:val="22"/>
          <w:szCs w:val="22"/>
          <w:spacing w:val="3"/>
        </w:rPr>
        <w:t>本章将介绍一下在互联网领域应用非常广泛的分布式文件系统。分布式</w:t>
      </w:r>
      <w:r>
        <w:rPr>
          <w:rFonts w:ascii="SimSun" w:hAnsi="SimSun" w:eastAsia="SimSun" w:cs="SimSun"/>
          <w:sz w:val="22"/>
          <w:szCs w:val="22"/>
          <w:spacing w:val="2"/>
        </w:rPr>
        <w:t>文件系</w:t>
      </w:r>
      <w:r>
        <w:rPr>
          <w:rFonts w:ascii="SimSun" w:hAnsi="SimSun" w:eastAsia="SimSun" w:cs="SimSun"/>
          <w:sz w:val="22"/>
          <w:szCs w:val="22"/>
        </w:rPr>
        <w:t xml:space="preserve"> </w:t>
      </w:r>
      <w:r>
        <w:rPr>
          <w:rFonts w:ascii="SimSun" w:hAnsi="SimSun" w:eastAsia="SimSun" w:cs="SimSun"/>
          <w:sz w:val="22"/>
          <w:szCs w:val="22"/>
          <w:spacing w:val="2"/>
        </w:rPr>
        <w:t>统最大的特点是服务端通过计算机集群实现，可以实现横向扩展，存储端的存储容</w:t>
      </w:r>
      <w:r>
        <w:rPr>
          <w:rFonts w:ascii="SimSun" w:hAnsi="SimSun" w:eastAsia="SimSun" w:cs="SimSun"/>
          <w:sz w:val="22"/>
          <w:szCs w:val="22"/>
          <w:spacing w:val="18"/>
        </w:rPr>
        <w:t xml:space="preserve"> </w:t>
      </w:r>
      <w:r>
        <w:rPr>
          <w:rFonts w:ascii="SimSun" w:hAnsi="SimSun" w:eastAsia="SimSun" w:cs="SimSun"/>
          <w:sz w:val="22"/>
          <w:szCs w:val="22"/>
          <w:spacing w:val="4"/>
        </w:rPr>
        <w:t>量和性能可以通过横向扩展的方式实现近似线性的提升。</w:t>
      </w:r>
    </w:p>
    <w:p>
      <w:pPr>
        <w:pStyle w:val="BodyText"/>
        <w:ind w:left="4"/>
        <w:spacing w:before="269" w:line="221" w:lineRule="auto"/>
        <w:outlineLvl w:val="1"/>
        <w:rPr>
          <w:sz w:val="37"/>
          <w:szCs w:val="37"/>
        </w:rPr>
      </w:pPr>
      <w:bookmarkStart w:name="bookmark117" w:id="360"/>
      <w:bookmarkEnd w:id="360"/>
      <w:r>
        <w:rPr>
          <w:rFonts w:ascii="SimSun" w:hAnsi="SimSun" w:eastAsia="SimSun" w:cs="SimSun"/>
          <w:sz w:val="37"/>
          <w:szCs w:val="37"/>
          <w:b/>
          <w:bCs/>
          <w:spacing w:val="-27"/>
        </w:rPr>
        <w:t>6.1</w:t>
      </w:r>
      <w:r>
        <w:rPr>
          <w:rFonts w:ascii="SimSun" w:hAnsi="SimSun" w:eastAsia="SimSun" w:cs="SimSun"/>
          <w:sz w:val="37"/>
          <w:szCs w:val="37"/>
          <w:spacing w:val="145"/>
        </w:rPr>
        <w:t xml:space="preserve"> </w:t>
      </w:r>
      <w:r>
        <w:rPr>
          <w:sz w:val="37"/>
          <w:szCs w:val="37"/>
          <w:b/>
          <w:bCs/>
          <w:spacing w:val="-27"/>
        </w:rPr>
        <w:t>什么是分布式文件系统</w:t>
      </w:r>
    </w:p>
    <w:p>
      <w:pPr>
        <w:spacing w:line="262" w:lineRule="auto"/>
        <w:rPr>
          <w:rFonts w:ascii="Arial"/>
          <w:sz w:val="21"/>
        </w:rPr>
      </w:pPr>
      <w:r/>
    </w:p>
    <w:p>
      <w:pPr>
        <w:ind w:right="19" w:firstLine="440"/>
        <w:spacing w:before="71" w:line="301" w:lineRule="auto"/>
        <w:jc w:val="both"/>
        <w:rPr>
          <w:rFonts w:ascii="SimSun" w:hAnsi="SimSun" w:eastAsia="SimSun" w:cs="SimSun"/>
          <w:sz w:val="22"/>
          <w:szCs w:val="22"/>
        </w:rPr>
      </w:pPr>
      <w:r>
        <w:rPr>
          <w:rFonts w:ascii="SimSun" w:hAnsi="SimSun" w:eastAsia="SimSun" w:cs="SimSun"/>
          <w:sz w:val="22"/>
          <w:szCs w:val="22"/>
          <w:spacing w:val="5"/>
        </w:rPr>
        <w:t>分布式文件系统</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Distributed</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System</w:t>
      </w:r>
      <w:r>
        <w:rPr>
          <w:rFonts w:ascii="Times New Roman" w:hAnsi="Times New Roman" w:eastAsia="Times New Roman" w:cs="Times New Roman"/>
          <w:sz w:val="22"/>
          <w:szCs w:val="22"/>
          <w:spacing w:val="5"/>
        </w:rPr>
        <w:t>,</w:t>
      </w:r>
      <w:r>
        <w:rPr>
          <w:rFonts w:ascii="SimSun" w:hAnsi="SimSun" w:eastAsia="SimSun" w:cs="SimSun"/>
          <w:sz w:val="22"/>
          <w:szCs w:val="22"/>
          <w:spacing w:val="5"/>
        </w:rPr>
        <w:t>简称</w:t>
      </w:r>
      <w:r>
        <w:rPr>
          <w:rFonts w:ascii="Times New Roman" w:hAnsi="Times New Roman" w:eastAsia="Times New Roman" w:cs="Times New Roman"/>
          <w:sz w:val="22"/>
          <w:szCs w:val="22"/>
        </w:rPr>
        <w:t>DFS</w:t>
      </w:r>
      <w:r>
        <w:rPr>
          <w:rFonts w:ascii="Times New Roman" w:hAnsi="Times New Roman" w:eastAsia="Times New Roman" w:cs="Times New Roman"/>
          <w:sz w:val="22"/>
          <w:szCs w:val="22"/>
          <w:spacing w:val="5"/>
        </w:rPr>
        <w:t>)   </w:t>
      </w:r>
      <w:r>
        <w:rPr>
          <w:rFonts w:ascii="SimSun" w:hAnsi="SimSun" w:eastAsia="SimSun" w:cs="SimSun"/>
          <w:sz w:val="22"/>
          <w:szCs w:val="22"/>
          <w:spacing w:val="5"/>
        </w:rPr>
        <w:t>是网络文件系统的延伸，</w:t>
      </w:r>
      <w:r>
        <w:rPr>
          <w:rFonts w:ascii="SimSun" w:hAnsi="SimSun" w:eastAsia="SimSun" w:cs="SimSun"/>
          <w:sz w:val="22"/>
          <w:szCs w:val="22"/>
          <w:spacing w:val="8"/>
        </w:rPr>
        <w:t xml:space="preserve"> </w:t>
      </w:r>
      <w:r>
        <w:rPr>
          <w:rFonts w:ascii="SimSun" w:hAnsi="SimSun" w:eastAsia="SimSun" w:cs="SimSun"/>
          <w:sz w:val="22"/>
          <w:szCs w:val="22"/>
          <w:spacing w:val="6"/>
        </w:rPr>
        <w:t>其关键点在于存储端可以灵活地横向扩展。</w:t>
      </w:r>
      <w:r>
        <w:rPr>
          <w:rFonts w:ascii="SimSun" w:hAnsi="SimSun" w:eastAsia="SimSun" w:cs="SimSun"/>
          <w:sz w:val="22"/>
          <w:szCs w:val="22"/>
          <w:spacing w:val="5"/>
        </w:rPr>
        <w:t>也就是可以通过增加设备(主要是服务</w:t>
      </w:r>
      <w:r>
        <w:rPr>
          <w:rFonts w:ascii="SimSun" w:hAnsi="SimSun" w:eastAsia="SimSun" w:cs="SimSun"/>
          <w:sz w:val="22"/>
          <w:szCs w:val="22"/>
        </w:rPr>
        <w:t xml:space="preserve"> </w:t>
      </w:r>
      <w:r>
        <w:rPr>
          <w:rFonts w:ascii="SimSun" w:hAnsi="SimSun" w:eastAsia="SimSun" w:cs="SimSun"/>
          <w:sz w:val="22"/>
          <w:szCs w:val="22"/>
          <w:spacing w:val="6"/>
        </w:rPr>
        <w:t>器)数量的方法来扩充存储系统的容量和性能。同时，分布式文件系统还要对客户</w:t>
      </w:r>
      <w:r>
        <w:rPr>
          <w:rFonts w:ascii="SimSun" w:hAnsi="SimSun" w:eastAsia="SimSun" w:cs="SimSun"/>
          <w:sz w:val="22"/>
          <w:szCs w:val="22"/>
          <w:spacing w:val="3"/>
        </w:rPr>
        <w:t xml:space="preserve"> </w:t>
      </w:r>
      <w:r>
        <w:rPr>
          <w:rFonts w:ascii="SimSun" w:hAnsi="SimSun" w:eastAsia="SimSun" w:cs="SimSun"/>
          <w:sz w:val="22"/>
          <w:szCs w:val="22"/>
          <w:spacing w:val="3"/>
        </w:rPr>
        <w:t>端提供统一的视图。也就是说，虽然分布式文件系统服务由多个节点构成，但客户</w:t>
      </w:r>
      <w:r>
        <w:rPr>
          <w:rFonts w:ascii="SimSun" w:hAnsi="SimSun" w:eastAsia="SimSun" w:cs="SimSun"/>
          <w:sz w:val="22"/>
          <w:szCs w:val="22"/>
          <w:spacing w:val="1"/>
        </w:rPr>
        <w:t xml:space="preserve"> </w:t>
      </w:r>
      <w:r>
        <w:rPr>
          <w:rFonts w:ascii="SimSun" w:hAnsi="SimSun" w:eastAsia="SimSun" w:cs="SimSun"/>
          <w:sz w:val="22"/>
          <w:szCs w:val="22"/>
          <w:spacing w:val="2"/>
        </w:rPr>
        <w:t>端并不感知。在客户端来看就好像只有一个节点提供服务，而且是一个统一的分布</w:t>
      </w:r>
      <w:r>
        <w:rPr>
          <w:rFonts w:ascii="SimSun" w:hAnsi="SimSun" w:eastAsia="SimSun" w:cs="SimSun"/>
          <w:sz w:val="22"/>
          <w:szCs w:val="22"/>
          <w:spacing w:val="18"/>
        </w:rPr>
        <w:t xml:space="preserve"> </w:t>
      </w:r>
      <w:r>
        <w:rPr>
          <w:rFonts w:ascii="SimSun" w:hAnsi="SimSun" w:eastAsia="SimSun" w:cs="SimSun"/>
          <w:sz w:val="22"/>
          <w:szCs w:val="22"/>
          <w:spacing w:val="-2"/>
        </w:rPr>
        <w:t>式文件系统。</w:t>
      </w:r>
    </w:p>
    <w:p>
      <w:pPr>
        <w:ind w:right="15" w:firstLine="440"/>
        <w:spacing w:before="72" w:line="307" w:lineRule="auto"/>
        <w:jc w:val="both"/>
        <w:rPr>
          <w:rFonts w:ascii="SimSun" w:hAnsi="SimSun" w:eastAsia="SimSun" w:cs="SimSun"/>
          <w:sz w:val="22"/>
          <w:szCs w:val="22"/>
        </w:rPr>
      </w:pPr>
      <w:r>
        <w:rPr>
          <w:rFonts w:ascii="SimSun" w:hAnsi="SimSun" w:eastAsia="SimSun" w:cs="SimSun"/>
          <w:sz w:val="22"/>
          <w:szCs w:val="22"/>
          <w:spacing w:val="4"/>
        </w:rPr>
        <w:t>在分布式文件系统中，最出名的就是谷歌的</w:t>
      </w:r>
      <w:r>
        <w:rPr>
          <w:rFonts w:ascii="SimSun" w:hAnsi="SimSun" w:eastAsia="SimSun" w:cs="SimSun"/>
          <w:sz w:val="22"/>
          <w:szCs w:val="22"/>
        </w:rPr>
        <w:t>GFS</w:t>
      </w:r>
      <w:r>
        <w:rPr>
          <w:rFonts w:ascii="SimSun" w:hAnsi="SimSun" w:eastAsia="SimSun" w:cs="SimSun"/>
          <w:sz w:val="22"/>
          <w:szCs w:val="22"/>
          <w:spacing w:val="4"/>
        </w:rPr>
        <w:t>。</w:t>
      </w:r>
      <w:r>
        <w:rPr>
          <w:rFonts w:ascii="SimSun" w:hAnsi="SimSun" w:eastAsia="SimSun" w:cs="SimSun"/>
          <w:sz w:val="22"/>
          <w:szCs w:val="22"/>
          <w:spacing w:val="-32"/>
        </w:rPr>
        <w:t xml:space="preserve"> </w:t>
      </w:r>
      <w:r>
        <w:rPr>
          <w:rFonts w:ascii="SimSun" w:hAnsi="SimSun" w:eastAsia="SimSun" w:cs="SimSun"/>
          <w:sz w:val="22"/>
          <w:szCs w:val="22"/>
          <w:spacing w:val="4"/>
        </w:rPr>
        <w:t>除此之外，还有很多开源的</w:t>
      </w:r>
      <w:r>
        <w:rPr>
          <w:rFonts w:ascii="SimSun" w:hAnsi="SimSun" w:eastAsia="SimSun" w:cs="SimSun"/>
          <w:sz w:val="22"/>
          <w:szCs w:val="22"/>
        </w:rPr>
        <w:t xml:space="preserve"> </w:t>
      </w:r>
      <w:r>
        <w:rPr>
          <w:rFonts w:ascii="SimSun" w:hAnsi="SimSun" w:eastAsia="SimSun" w:cs="SimSun"/>
          <w:sz w:val="22"/>
          <w:szCs w:val="22"/>
          <w:spacing w:val="2"/>
        </w:rPr>
        <w:t>分布式文件系统，比较有名且应用比较广泛的分布式文件系统有</w:t>
      </w:r>
      <w:r>
        <w:rPr>
          <w:rFonts w:ascii="SimSun" w:hAnsi="SimSun" w:eastAsia="SimSun" w:cs="SimSun"/>
          <w:sz w:val="22"/>
          <w:szCs w:val="22"/>
        </w:rPr>
        <w:t>HDFS</w:t>
      </w:r>
      <w:r>
        <w:rPr>
          <w:rFonts w:ascii="SimSun" w:hAnsi="SimSun" w:eastAsia="SimSun" w:cs="SimSun"/>
          <w:sz w:val="22"/>
          <w:szCs w:val="22"/>
          <w:spacing w:val="2"/>
        </w:rPr>
        <w:t>、</w:t>
      </w:r>
      <w:r>
        <w:rPr>
          <w:rFonts w:ascii="SimSun" w:hAnsi="SimSun" w:eastAsia="SimSun" w:cs="SimSun"/>
          <w:sz w:val="22"/>
          <w:szCs w:val="22"/>
        </w:rPr>
        <w:t>GlusterFS</w:t>
      </w:r>
      <w:r>
        <w:rPr>
          <w:rFonts w:ascii="SimSun" w:hAnsi="SimSun" w:eastAsia="SimSun" w:cs="SimSun"/>
          <w:sz w:val="22"/>
          <w:szCs w:val="22"/>
          <w:spacing w:val="2"/>
        </w:rPr>
        <w:t>、</w:t>
      </w:r>
      <w:r>
        <w:rPr>
          <w:rFonts w:ascii="SimSun" w:hAnsi="SimSun" w:eastAsia="SimSun" w:cs="SimSun"/>
          <w:sz w:val="22"/>
          <w:szCs w:val="22"/>
          <w:spacing w:val="3"/>
        </w:rPr>
        <w:t xml:space="preserve"> </w:t>
      </w:r>
      <w:r>
        <w:rPr>
          <w:rFonts w:ascii="Times New Roman" w:hAnsi="Times New Roman" w:eastAsia="Times New Roman" w:cs="Times New Roman"/>
          <w:sz w:val="22"/>
          <w:szCs w:val="22"/>
          <w:spacing w:val="-3"/>
        </w:rPr>
        <w:t>CephFS</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MooseFS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3"/>
        </w:rPr>
        <w:t>FastDFS</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3"/>
        </w:rPr>
        <w:t>等</w:t>
      </w:r>
      <w:r>
        <w:rPr>
          <w:rFonts w:ascii="SimSun" w:hAnsi="SimSun" w:eastAsia="SimSun" w:cs="SimSun"/>
          <w:sz w:val="22"/>
          <w:szCs w:val="22"/>
          <w:spacing w:val="-58"/>
        </w:rPr>
        <w:t xml:space="preserve"> </w:t>
      </w:r>
      <w:r>
        <w:rPr>
          <w:rFonts w:ascii="SimSun" w:hAnsi="SimSun" w:eastAsia="SimSun" w:cs="SimSun"/>
          <w:sz w:val="22"/>
          <w:szCs w:val="22"/>
          <w:spacing w:val="-3"/>
        </w:rPr>
        <w:t>。</w:t>
      </w:r>
    </w:p>
    <w:p>
      <w:pPr>
        <w:ind w:firstLine="440"/>
        <w:spacing w:before="22" w:line="293" w:lineRule="auto"/>
        <w:jc w:val="both"/>
        <w:rPr>
          <w:rFonts w:ascii="SimSun" w:hAnsi="SimSun" w:eastAsia="SimSun" w:cs="SimSun"/>
          <w:sz w:val="22"/>
          <w:szCs w:val="22"/>
        </w:rPr>
      </w:pPr>
      <w:r>
        <w:rPr>
          <w:rFonts w:ascii="SimSun" w:hAnsi="SimSun" w:eastAsia="SimSun" w:cs="SimSun"/>
          <w:sz w:val="22"/>
          <w:szCs w:val="22"/>
          <w:spacing w:val="-3"/>
        </w:rPr>
        <w:t>分布式文件系统的具体实现有很多方法，不同的文件系统通常用来解决不同的问</w:t>
      </w:r>
      <w:r>
        <w:rPr>
          <w:rFonts w:ascii="SimSun" w:hAnsi="SimSun" w:eastAsia="SimSun" w:cs="SimSun"/>
          <w:sz w:val="22"/>
          <w:szCs w:val="22"/>
          <w:spacing w:val="9"/>
        </w:rPr>
        <w:t xml:space="preserve"> </w:t>
      </w:r>
      <w:r>
        <w:rPr>
          <w:rFonts w:ascii="SimSun" w:hAnsi="SimSun" w:eastAsia="SimSun" w:cs="SimSun"/>
          <w:sz w:val="22"/>
          <w:szCs w:val="22"/>
          <w:spacing w:val="-7"/>
        </w:rPr>
        <w:t>题，在架构上也有差异。虽然分布式文件系统有很多差异，但是有很多共性的技术点。</w:t>
      </w:r>
      <w:r>
        <w:rPr>
          <w:rFonts w:ascii="SimSun" w:hAnsi="SimSun" w:eastAsia="SimSun" w:cs="SimSun"/>
          <w:sz w:val="22"/>
          <w:szCs w:val="22"/>
          <w:spacing w:val="15"/>
        </w:rPr>
        <w:t xml:space="preserve"> </w:t>
      </w:r>
      <w:r>
        <w:rPr>
          <w:rFonts w:ascii="SimSun" w:hAnsi="SimSun" w:eastAsia="SimSun" w:cs="SimSun"/>
          <w:sz w:val="22"/>
          <w:szCs w:val="22"/>
          <w:spacing w:val="-7"/>
        </w:rPr>
        <w:t>本章将介绍一下分布式文件系统通用的关键技术点，并且结合实例介绍一下实现细节。</w:t>
      </w:r>
    </w:p>
    <w:p>
      <w:pPr>
        <w:spacing w:line="293" w:lineRule="auto"/>
        <w:sectPr>
          <w:footerReference w:type="default" r:id="rId9"/>
          <w:pgSz w:w="9060" w:h="14150"/>
          <w:pgMar w:top="400" w:right="139" w:bottom="400" w:left="809" w:header="0" w:footer="0" w:gutter="0"/>
        </w:sectPr>
        <w:rPr>
          <w:rFonts w:ascii="SimSun" w:hAnsi="SimSun" w:eastAsia="SimSun" w:cs="SimSun"/>
          <w:sz w:val="22"/>
          <w:szCs w:val="22"/>
        </w:rPr>
      </w:pPr>
    </w:p>
    <w:p>
      <w:pPr>
        <w:spacing w:line="273" w:lineRule="auto"/>
        <w:rPr>
          <w:rFonts w:ascii="Arial"/>
          <w:sz w:val="21"/>
        </w:rPr>
      </w:pPr>
      <w:r/>
    </w:p>
    <w:p>
      <w:pPr>
        <w:pStyle w:val="BodyText"/>
        <w:ind w:left="4260"/>
        <w:spacing w:before="72" w:line="221" w:lineRule="auto"/>
        <w:tabs>
          <w:tab w:val="left" w:pos="4400"/>
        </w:tabs>
        <w:rPr>
          <w:sz w:val="22"/>
          <w:szCs w:val="22"/>
        </w:rPr>
      </w:pPr>
      <w:r>
        <w:rPr>
          <w:sz w:val="22"/>
          <w:szCs w:val="22"/>
          <w:u w:val="single" w:color="auto"/>
        </w:rPr>
        <w:tab/>
      </w:r>
      <w:r>
        <w:rPr>
          <w:sz w:val="22"/>
          <w:szCs w:val="22"/>
          <w:u w:val="single" w:color="auto"/>
          <w:spacing w:val="19"/>
        </w:rPr>
        <w:t>第6章提供横向扩展的分布式文件系统</w:t>
      </w:r>
      <w:r>
        <w:rPr>
          <w:sz w:val="22"/>
          <w:szCs w:val="22"/>
          <w:u w:val="single" w:color="auto"/>
          <w:spacing w:val="2"/>
        </w:rPr>
        <w:t xml:space="preserve">    </w:t>
      </w:r>
    </w:p>
    <w:p>
      <w:pPr>
        <w:spacing w:line="346" w:lineRule="auto"/>
        <w:rPr>
          <w:rFonts w:ascii="Arial"/>
          <w:sz w:val="21"/>
        </w:rPr>
      </w:pPr>
      <w:r/>
    </w:p>
    <w:p>
      <w:pPr>
        <w:pStyle w:val="BodyText"/>
        <w:ind w:left="4"/>
        <w:spacing w:before="117" w:line="221" w:lineRule="auto"/>
        <w:outlineLvl w:val="1"/>
        <w:rPr>
          <w:sz w:val="36"/>
          <w:szCs w:val="36"/>
        </w:rPr>
      </w:pPr>
      <w:bookmarkStart w:name="bookmark252" w:id="361"/>
      <w:bookmarkEnd w:id="361"/>
      <w:bookmarkStart w:name="bookmark118" w:id="362"/>
      <w:bookmarkEnd w:id="362"/>
      <w:r>
        <w:rPr>
          <w:rFonts w:ascii="SimSun" w:hAnsi="SimSun" w:eastAsia="SimSun" w:cs="SimSun"/>
          <w:sz w:val="36"/>
          <w:szCs w:val="36"/>
          <w:b/>
          <w:bCs/>
          <w:spacing w:val="-19"/>
        </w:rPr>
        <w:t>6.2</w:t>
      </w:r>
      <w:r>
        <w:rPr>
          <w:rFonts w:ascii="SimSun" w:hAnsi="SimSun" w:eastAsia="SimSun" w:cs="SimSun"/>
          <w:sz w:val="36"/>
          <w:szCs w:val="36"/>
          <w:spacing w:val="119"/>
        </w:rPr>
        <w:t xml:space="preserve"> </w:t>
      </w:r>
      <w:r>
        <w:rPr>
          <w:sz w:val="36"/>
          <w:szCs w:val="36"/>
          <w:b/>
          <w:bCs/>
          <w:spacing w:val="-19"/>
        </w:rPr>
        <w:t>分布式文件系统与网络文件系统的异同</w:t>
      </w:r>
    </w:p>
    <w:p>
      <w:pPr>
        <w:spacing w:line="287" w:lineRule="auto"/>
        <w:rPr>
          <w:rFonts w:ascii="Arial"/>
          <w:sz w:val="21"/>
        </w:rPr>
      </w:pPr>
      <w:r/>
    </w:p>
    <w:p>
      <w:pPr>
        <w:ind w:right="730" w:firstLine="439"/>
        <w:spacing w:before="71" w:line="302" w:lineRule="auto"/>
        <w:jc w:val="both"/>
        <w:rPr>
          <w:rFonts w:ascii="SimSun" w:hAnsi="SimSun" w:eastAsia="SimSun" w:cs="SimSun"/>
          <w:sz w:val="22"/>
          <w:szCs w:val="22"/>
        </w:rPr>
      </w:pPr>
      <w:r>
        <w:rPr>
          <w:rFonts w:ascii="SimSun" w:hAnsi="SimSun" w:eastAsia="SimSun" w:cs="SimSun"/>
          <w:sz w:val="22"/>
          <w:szCs w:val="22"/>
          <w:spacing w:val="6"/>
        </w:rPr>
        <w:t>在有些情况下，</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6"/>
        </w:rPr>
        <w:t>等网络文件系统也被称为分布式文件系统。但是在本书</w:t>
      </w:r>
      <w:r>
        <w:rPr>
          <w:rFonts w:ascii="SimSun" w:hAnsi="SimSun" w:eastAsia="SimSun" w:cs="SimSun"/>
          <w:sz w:val="22"/>
          <w:szCs w:val="22"/>
        </w:rPr>
        <w:t xml:space="preserve"> </w:t>
      </w:r>
      <w:r>
        <w:rPr>
          <w:rFonts w:ascii="SimSun" w:hAnsi="SimSun" w:eastAsia="SimSun" w:cs="SimSun"/>
          <w:sz w:val="22"/>
          <w:szCs w:val="22"/>
          <w:spacing w:val="3"/>
        </w:rPr>
        <w:t>中，分布式文件系统是指服务端可以横向扩展的文件系统。也就是说，分布式文件</w:t>
      </w:r>
      <w:r>
        <w:rPr>
          <w:rFonts w:ascii="SimSun" w:hAnsi="SimSun" w:eastAsia="SimSun" w:cs="SimSun"/>
          <w:sz w:val="22"/>
          <w:szCs w:val="22"/>
        </w:rPr>
        <w:t xml:space="preserve"> </w:t>
      </w:r>
      <w:r>
        <w:rPr>
          <w:rFonts w:ascii="SimSun" w:hAnsi="SimSun" w:eastAsia="SimSun" w:cs="SimSun"/>
          <w:sz w:val="22"/>
          <w:szCs w:val="22"/>
          <w:spacing w:val="4"/>
        </w:rPr>
        <w:t>系统最大的特点是可以通过增加节点的方式增加文件系统的容</w:t>
      </w:r>
      <w:r>
        <w:rPr>
          <w:rFonts w:ascii="SimSun" w:hAnsi="SimSun" w:eastAsia="SimSun" w:cs="SimSun"/>
          <w:sz w:val="22"/>
          <w:szCs w:val="22"/>
          <w:spacing w:val="3"/>
        </w:rPr>
        <w:t>量，提升性能。</w:t>
      </w:r>
    </w:p>
    <w:p>
      <w:pPr>
        <w:ind w:right="758" w:firstLine="439"/>
        <w:spacing w:before="20" w:line="293" w:lineRule="auto"/>
        <w:jc w:val="both"/>
        <w:rPr>
          <w:rFonts w:ascii="SimSun" w:hAnsi="SimSun" w:eastAsia="SimSun" w:cs="SimSun"/>
          <w:sz w:val="22"/>
          <w:szCs w:val="22"/>
        </w:rPr>
      </w:pPr>
      <w:r>
        <w:rPr>
          <w:rFonts w:ascii="SimSun" w:hAnsi="SimSun" w:eastAsia="SimSun" w:cs="SimSun"/>
          <w:sz w:val="22"/>
          <w:szCs w:val="22"/>
          <w:spacing w:val="2"/>
        </w:rPr>
        <w:t>当然，分布式文件系统与网络文件系统也有很多相同的地方。比如，分布式文</w:t>
      </w:r>
      <w:r>
        <w:rPr>
          <w:rFonts w:ascii="SimSun" w:hAnsi="SimSun" w:eastAsia="SimSun" w:cs="SimSun"/>
          <w:sz w:val="22"/>
          <w:szCs w:val="22"/>
          <w:spacing w:val="12"/>
        </w:rPr>
        <w:t xml:space="preserve"> </w:t>
      </w:r>
      <w:r>
        <w:rPr>
          <w:rFonts w:ascii="SimSun" w:hAnsi="SimSun" w:eastAsia="SimSun" w:cs="SimSun"/>
          <w:sz w:val="22"/>
          <w:szCs w:val="22"/>
          <w:spacing w:val="2"/>
        </w:rPr>
        <w:t>件系统也分为客户端的文件系统和服务端的服务程序。同时，由于客户端与服务端</w:t>
      </w:r>
      <w:r>
        <w:rPr>
          <w:rFonts w:ascii="SimSun" w:hAnsi="SimSun" w:eastAsia="SimSun" w:cs="SimSun"/>
          <w:sz w:val="22"/>
          <w:szCs w:val="22"/>
          <w:spacing w:val="8"/>
        </w:rPr>
        <w:t xml:space="preserve"> </w:t>
      </w:r>
      <w:r>
        <w:rPr>
          <w:rFonts w:ascii="SimSun" w:hAnsi="SimSun" w:eastAsia="SimSun" w:cs="SimSun"/>
          <w:sz w:val="22"/>
          <w:szCs w:val="22"/>
          <w:spacing w:val="4"/>
        </w:rPr>
        <w:t>分离，分布式文件系统也要实现网络文件系统中类似</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60"/>
        </w:rPr>
        <w:t xml:space="preserve"> </w:t>
      </w:r>
      <w:r>
        <w:rPr>
          <w:rFonts w:ascii="SimSun" w:hAnsi="SimSun" w:eastAsia="SimSun" w:cs="SimSun"/>
          <w:sz w:val="22"/>
          <w:szCs w:val="22"/>
          <w:spacing w:val="4"/>
        </w:rPr>
        <w:t>的协议。</w:t>
      </w:r>
    </w:p>
    <w:p>
      <w:pPr>
        <w:ind w:right="710" w:firstLine="439"/>
        <w:spacing w:before="52" w:line="297" w:lineRule="auto"/>
        <w:rPr>
          <w:rFonts w:ascii="SimSun" w:hAnsi="SimSun" w:eastAsia="SimSun" w:cs="SimSun"/>
          <w:sz w:val="22"/>
          <w:szCs w:val="22"/>
        </w:rPr>
      </w:pPr>
      <w:r>
        <w:rPr>
          <w:rFonts w:ascii="SimSun" w:hAnsi="SimSun" w:eastAsia="SimSun" w:cs="SimSun"/>
          <w:sz w:val="22"/>
          <w:szCs w:val="22"/>
          <w:spacing w:val="4"/>
        </w:rPr>
        <w:t>另外，分布式文件系统由于其数据被存储在多个节点上，因</w:t>
      </w:r>
      <w:r>
        <w:rPr>
          <w:rFonts w:ascii="SimSun" w:hAnsi="SimSun" w:eastAsia="SimSun" w:cs="SimSun"/>
          <w:sz w:val="22"/>
          <w:szCs w:val="22"/>
          <w:spacing w:val="3"/>
        </w:rPr>
        <w:t>此还有其他特点。</w:t>
      </w:r>
      <w:r>
        <w:rPr>
          <w:rFonts w:ascii="SimSun" w:hAnsi="SimSun" w:eastAsia="SimSun" w:cs="SimSun"/>
          <w:sz w:val="22"/>
          <w:szCs w:val="22"/>
        </w:rPr>
        <w:t xml:space="preserve"> </w:t>
      </w:r>
      <w:r>
        <w:rPr>
          <w:rFonts w:ascii="SimSun" w:hAnsi="SimSun" w:eastAsia="SimSun" w:cs="SimSun"/>
          <w:sz w:val="22"/>
          <w:szCs w:val="22"/>
          <w:spacing w:val="-1"/>
        </w:rPr>
        <w:t>包括但不限于以下几点。</w:t>
      </w:r>
    </w:p>
    <w:p>
      <w:pPr>
        <w:ind w:left="439"/>
        <w:spacing w:before="44" w:line="219" w:lineRule="auto"/>
        <w:rPr>
          <w:rFonts w:ascii="SimSun" w:hAnsi="SimSun" w:eastAsia="SimSun" w:cs="SimSun"/>
          <w:sz w:val="22"/>
          <w:szCs w:val="22"/>
        </w:rPr>
      </w:pPr>
      <w:r>
        <w:rPr>
          <w:rFonts w:ascii="SimSun" w:hAnsi="SimSun" w:eastAsia="SimSun" w:cs="SimSun"/>
          <w:sz w:val="22"/>
          <w:szCs w:val="22"/>
          <w:spacing w:val="7"/>
        </w:rPr>
        <w:t>(1)支持按照既定策略在多个节点上放置数据。</w:t>
      </w:r>
    </w:p>
    <w:p>
      <w:pPr>
        <w:ind w:left="439"/>
        <w:spacing w:before="89" w:line="219" w:lineRule="auto"/>
        <w:rPr>
          <w:rFonts w:ascii="SimSun" w:hAnsi="SimSun" w:eastAsia="SimSun" w:cs="SimSun"/>
          <w:sz w:val="22"/>
          <w:szCs w:val="22"/>
        </w:rPr>
      </w:pPr>
      <w:r>
        <w:rPr>
          <w:rFonts w:ascii="SimSun" w:hAnsi="SimSun" w:eastAsia="SimSun" w:cs="SimSun"/>
          <w:sz w:val="22"/>
          <w:szCs w:val="22"/>
          <w:spacing w:val="8"/>
        </w:rPr>
        <w:t>(2)可以保证在出现硬件故障时，仍然可以访问数据。</w:t>
      </w:r>
    </w:p>
    <w:p>
      <w:pPr>
        <w:ind w:left="439"/>
        <w:spacing w:before="109" w:line="219" w:lineRule="auto"/>
        <w:rPr>
          <w:rFonts w:ascii="SimSun" w:hAnsi="SimSun" w:eastAsia="SimSun" w:cs="SimSun"/>
          <w:sz w:val="22"/>
          <w:szCs w:val="22"/>
        </w:rPr>
      </w:pPr>
      <w:r>
        <w:rPr>
          <w:rFonts w:ascii="SimSun" w:hAnsi="SimSun" w:eastAsia="SimSun" w:cs="SimSun"/>
          <w:sz w:val="22"/>
          <w:szCs w:val="22"/>
          <w:spacing w:val="7"/>
        </w:rPr>
        <w:t>(3)可以保证在出现硬件故障时，不丢失数据。</w:t>
      </w:r>
    </w:p>
    <w:p>
      <w:pPr>
        <w:ind w:left="439"/>
        <w:spacing w:before="109" w:line="219" w:lineRule="auto"/>
        <w:rPr>
          <w:rFonts w:ascii="SimSun" w:hAnsi="SimSun" w:eastAsia="SimSun" w:cs="SimSun"/>
          <w:sz w:val="22"/>
          <w:szCs w:val="22"/>
        </w:rPr>
      </w:pPr>
      <w:r>
        <w:rPr>
          <w:rFonts w:ascii="SimSun" w:hAnsi="SimSun" w:eastAsia="SimSun" w:cs="SimSun"/>
          <w:sz w:val="22"/>
          <w:szCs w:val="22"/>
          <w:spacing w:val="9"/>
        </w:rPr>
        <w:t>(4)可以在硬件故障恢复时，保证数据的同步。</w:t>
      </w:r>
    </w:p>
    <w:p>
      <w:pPr>
        <w:ind w:left="439"/>
        <w:spacing w:before="119" w:line="219" w:lineRule="auto"/>
        <w:rPr>
          <w:rFonts w:ascii="SimSun" w:hAnsi="SimSun" w:eastAsia="SimSun" w:cs="SimSun"/>
          <w:sz w:val="22"/>
          <w:szCs w:val="22"/>
        </w:rPr>
      </w:pPr>
      <w:r>
        <w:rPr>
          <w:rFonts w:ascii="SimSun" w:hAnsi="SimSun" w:eastAsia="SimSun" w:cs="SimSun"/>
          <w:sz w:val="22"/>
          <w:szCs w:val="22"/>
          <w:spacing w:val="8"/>
        </w:rPr>
        <w:t>(5)可以保证多个节点访问的数据一致性。</w:t>
      </w:r>
    </w:p>
    <w:p>
      <w:pPr>
        <w:ind w:right="659" w:firstLine="439"/>
        <w:spacing w:before="97" w:line="289" w:lineRule="auto"/>
        <w:rPr>
          <w:rFonts w:ascii="SimSun" w:hAnsi="SimSun" w:eastAsia="SimSun" w:cs="SimSun"/>
          <w:sz w:val="22"/>
          <w:szCs w:val="22"/>
        </w:rPr>
      </w:pPr>
      <w:r>
        <w:rPr>
          <w:rFonts w:ascii="SimSun" w:hAnsi="SimSun" w:eastAsia="SimSun" w:cs="SimSun"/>
          <w:sz w:val="22"/>
          <w:szCs w:val="22"/>
          <w:spacing w:val="3"/>
        </w:rPr>
        <w:t>由于分布式文件系统需要客户端与多个服务端交互，并且需要实现服务端的容</w:t>
      </w:r>
      <w:r>
        <w:rPr>
          <w:rFonts w:ascii="SimSun" w:hAnsi="SimSun" w:eastAsia="SimSun" w:cs="SimSun"/>
          <w:sz w:val="22"/>
          <w:szCs w:val="22"/>
          <w:spacing w:val="8"/>
        </w:rPr>
        <w:t xml:space="preserve"> </w:t>
      </w:r>
      <w:r>
        <w:rPr>
          <w:rFonts w:ascii="SimSun" w:hAnsi="SimSun" w:eastAsia="SimSun" w:cs="SimSun"/>
          <w:sz w:val="22"/>
          <w:szCs w:val="22"/>
          <w:spacing w:val="4"/>
        </w:rPr>
        <w:t>错，通常来说，分布式文件系统都会实现私有协议，而不是使用</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4"/>
        </w:rPr>
        <w:t>等通用协议。</w:t>
      </w:r>
    </w:p>
    <w:p>
      <w:pPr>
        <w:pStyle w:val="BodyText"/>
        <w:ind w:left="4"/>
        <w:spacing w:before="300" w:line="221" w:lineRule="auto"/>
        <w:outlineLvl w:val="1"/>
        <w:rPr>
          <w:sz w:val="36"/>
          <w:szCs w:val="36"/>
        </w:rPr>
      </w:pPr>
      <w:bookmarkStart w:name="bookmark119" w:id="363"/>
      <w:bookmarkEnd w:id="363"/>
      <w:r>
        <w:rPr>
          <w:rFonts w:ascii="SimSun" w:hAnsi="SimSun" w:eastAsia="SimSun" w:cs="SimSun"/>
          <w:sz w:val="36"/>
          <w:szCs w:val="36"/>
          <w:b/>
          <w:bCs/>
          <w:spacing w:val="-17"/>
        </w:rPr>
        <w:t>6.3</w:t>
      </w:r>
      <w:r>
        <w:rPr>
          <w:rFonts w:ascii="SimSun" w:hAnsi="SimSun" w:eastAsia="SimSun" w:cs="SimSun"/>
          <w:sz w:val="36"/>
          <w:szCs w:val="36"/>
          <w:spacing w:val="114"/>
        </w:rPr>
        <w:t xml:space="preserve"> </w:t>
      </w:r>
      <w:r>
        <w:rPr>
          <w:sz w:val="36"/>
          <w:szCs w:val="36"/>
          <w:b/>
          <w:bCs/>
          <w:spacing w:val="-17"/>
        </w:rPr>
        <w:t>常见分布式文件系统</w:t>
      </w:r>
    </w:p>
    <w:p>
      <w:pPr>
        <w:spacing w:line="288" w:lineRule="auto"/>
        <w:rPr>
          <w:rFonts w:ascii="Arial"/>
          <w:sz w:val="21"/>
        </w:rPr>
      </w:pPr>
      <w:r/>
    </w:p>
    <w:p>
      <w:pPr>
        <w:ind w:right="760" w:firstLine="439"/>
        <w:spacing w:before="72" w:line="288" w:lineRule="auto"/>
        <w:rPr>
          <w:rFonts w:ascii="SimSun" w:hAnsi="SimSun" w:eastAsia="SimSun" w:cs="SimSun"/>
          <w:sz w:val="22"/>
          <w:szCs w:val="22"/>
        </w:rPr>
      </w:pPr>
      <w:r>
        <w:rPr>
          <w:rFonts w:ascii="SimSun" w:hAnsi="SimSun" w:eastAsia="SimSun" w:cs="SimSun"/>
          <w:sz w:val="22"/>
          <w:szCs w:val="22"/>
          <w:spacing w:val="2"/>
        </w:rPr>
        <w:t>分布式文件系统的具体实现方法有很多，其实早在互联网兴盛之前就有一些分</w:t>
      </w:r>
      <w:r>
        <w:rPr>
          <w:rFonts w:ascii="SimSun" w:hAnsi="SimSun" w:eastAsia="SimSun" w:cs="SimSun"/>
          <w:sz w:val="22"/>
          <w:szCs w:val="22"/>
          <w:spacing w:val="10"/>
        </w:rPr>
        <w:t xml:space="preserve"> </w:t>
      </w:r>
      <w:r>
        <w:rPr>
          <w:rFonts w:ascii="SimSun" w:hAnsi="SimSun" w:eastAsia="SimSun" w:cs="SimSun"/>
          <w:sz w:val="22"/>
          <w:szCs w:val="22"/>
          <w:spacing w:val="6"/>
        </w:rPr>
        <w:t>布式文件系统，如</w:t>
      </w:r>
      <w:r>
        <w:rPr>
          <w:rFonts w:ascii="Times New Roman" w:hAnsi="Times New Roman" w:eastAsia="Times New Roman" w:cs="Times New Roman"/>
          <w:sz w:val="22"/>
          <w:szCs w:val="22"/>
        </w:rPr>
        <w:t>Lustre</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6"/>
        </w:rPr>
        <w:t>等。早期分布式文件系统更多应用在超算领域。</w:t>
      </w:r>
    </w:p>
    <w:p>
      <w:pPr>
        <w:ind w:right="729" w:firstLine="439"/>
        <w:spacing w:before="44" w:line="296" w:lineRule="auto"/>
        <w:rPr>
          <w:rFonts w:ascii="SimSun" w:hAnsi="SimSun" w:eastAsia="SimSun" w:cs="SimSun"/>
          <w:sz w:val="22"/>
          <w:szCs w:val="22"/>
        </w:rPr>
      </w:pPr>
      <w:r>
        <w:rPr>
          <w:rFonts w:ascii="SimSun" w:hAnsi="SimSun" w:eastAsia="SimSun" w:cs="SimSun"/>
          <w:sz w:val="22"/>
          <w:szCs w:val="22"/>
          <w:spacing w:val="8"/>
        </w:rPr>
        <w:t>随着互联网技术的发展，特别是谷歌的</w:t>
      </w:r>
      <w:r>
        <w:rPr>
          <w:rFonts w:ascii="Times New Roman" w:hAnsi="Times New Roman" w:eastAsia="Times New Roman" w:cs="Times New Roman"/>
          <w:sz w:val="22"/>
          <w:szCs w:val="22"/>
        </w:rPr>
        <w:t>GFS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论文的发</w:t>
      </w:r>
      <w:r>
        <w:rPr>
          <w:rFonts w:ascii="SimSun" w:hAnsi="SimSun" w:eastAsia="SimSun" w:cs="SimSun"/>
          <w:sz w:val="22"/>
          <w:szCs w:val="22"/>
          <w:spacing w:val="7"/>
        </w:rPr>
        <w:t>表，分布式文件系统又</w:t>
      </w:r>
      <w:r>
        <w:rPr>
          <w:rFonts w:ascii="SimSun" w:hAnsi="SimSun" w:eastAsia="SimSun" w:cs="SimSun"/>
          <w:sz w:val="22"/>
          <w:szCs w:val="22"/>
        </w:rPr>
        <w:t xml:space="preserve"> </w:t>
      </w:r>
      <w:r>
        <w:rPr>
          <w:rFonts w:ascii="SimSun" w:hAnsi="SimSun" w:eastAsia="SimSun" w:cs="SimSun"/>
          <w:sz w:val="22"/>
          <w:szCs w:val="22"/>
          <w:spacing w:val="5"/>
        </w:rPr>
        <w:t>得到进一步的发展。目前，很多分布式文件系统是参考谷歌发布的关于</w:t>
      </w:r>
      <w:r>
        <w:rPr>
          <w:rFonts w:ascii="Times New Roman" w:hAnsi="Times New Roman" w:eastAsia="Times New Roman" w:cs="Times New Roman"/>
          <w:sz w:val="22"/>
          <w:szCs w:val="22"/>
        </w:rPr>
        <w:t>GFS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的</w:t>
      </w:r>
      <w:r>
        <w:rPr>
          <w:rFonts w:ascii="SimSun" w:hAnsi="SimSun" w:eastAsia="SimSun" w:cs="SimSun"/>
          <w:sz w:val="22"/>
          <w:szCs w:val="22"/>
          <w:spacing w:val="-30"/>
        </w:rPr>
        <w:t xml:space="preserve"> </w:t>
      </w:r>
      <w:r>
        <w:rPr>
          <w:rFonts w:ascii="SimSun" w:hAnsi="SimSun" w:eastAsia="SimSun" w:cs="SimSun"/>
          <w:sz w:val="22"/>
          <w:szCs w:val="22"/>
          <w:spacing w:val="5"/>
        </w:rPr>
        <w:t>论</w:t>
      </w:r>
      <w:r>
        <w:rPr>
          <w:rFonts w:ascii="SimSun" w:hAnsi="SimSun" w:eastAsia="SimSun" w:cs="SimSun"/>
          <w:sz w:val="22"/>
          <w:szCs w:val="22"/>
        </w:rPr>
        <w:t xml:space="preserve"> </w:t>
      </w:r>
      <w:r>
        <w:rPr>
          <w:rFonts w:ascii="SimSun" w:hAnsi="SimSun" w:eastAsia="SimSun" w:cs="SimSun"/>
          <w:sz w:val="22"/>
          <w:szCs w:val="22"/>
          <w:spacing w:val="4"/>
        </w:rPr>
        <w:t>文实现的。比如，大数据领域中的</w:t>
      </w:r>
      <w:r>
        <w:rPr>
          <w:rFonts w:ascii="Times New Roman" w:hAnsi="Times New Roman" w:eastAsia="Times New Roman" w:cs="Times New Roman"/>
          <w:sz w:val="22"/>
          <w:szCs w:val="22"/>
        </w:rPr>
        <w:t>HDFS</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4"/>
        </w:rPr>
        <w:t>及一些开源的分布式文件系统</w:t>
      </w:r>
      <w:r>
        <w:rPr>
          <w:rFonts w:ascii="Times New Roman" w:hAnsi="Times New Roman" w:eastAsia="Times New Roman" w:cs="Times New Roman"/>
          <w:sz w:val="22"/>
          <w:szCs w:val="22"/>
        </w:rPr>
        <w:t>FastDFS</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4"/>
        </w:rPr>
        <w:t>和</w:t>
      </w:r>
      <w:r>
        <w:rPr>
          <w:rFonts w:ascii="SimSun" w:hAnsi="SimSun" w:eastAsia="SimSun" w:cs="SimSun"/>
          <w:sz w:val="22"/>
          <w:szCs w:val="22"/>
        </w:rPr>
        <w:t xml:space="preserve"> </w:t>
      </w:r>
      <w:r>
        <w:rPr>
          <w:rFonts w:ascii="Times New Roman" w:hAnsi="Times New Roman" w:eastAsia="Times New Roman" w:cs="Times New Roman"/>
          <w:sz w:val="22"/>
          <w:szCs w:val="22"/>
          <w:spacing w:val="-2"/>
        </w:rPr>
        <w:t>CephFS </w:t>
      </w:r>
      <w:r>
        <w:rPr>
          <w:rFonts w:ascii="SimSun" w:hAnsi="SimSun" w:eastAsia="SimSun" w:cs="SimSun"/>
          <w:sz w:val="22"/>
          <w:szCs w:val="22"/>
          <w:spacing w:val="-2"/>
        </w:rPr>
        <w:t>等</w:t>
      </w:r>
      <w:r>
        <w:rPr>
          <w:rFonts w:ascii="SimSun" w:hAnsi="SimSun" w:eastAsia="SimSun" w:cs="SimSun"/>
          <w:sz w:val="22"/>
          <w:szCs w:val="22"/>
          <w:spacing w:val="-46"/>
        </w:rPr>
        <w:t xml:space="preserve"> </w:t>
      </w:r>
      <w:r>
        <w:rPr>
          <w:rFonts w:ascii="SimSun" w:hAnsi="SimSun" w:eastAsia="SimSun" w:cs="SimSun"/>
          <w:sz w:val="22"/>
          <w:szCs w:val="22"/>
          <w:spacing w:val="-2"/>
        </w:rPr>
        <w:t>。</w:t>
      </w:r>
    </w:p>
    <w:p>
      <w:pPr>
        <w:ind w:right="711" w:firstLine="439"/>
        <w:spacing w:before="58" w:line="293" w:lineRule="auto"/>
        <w:jc w:val="both"/>
        <w:rPr>
          <w:rFonts w:ascii="SimSun" w:hAnsi="SimSun" w:eastAsia="SimSun" w:cs="SimSun"/>
          <w:sz w:val="22"/>
          <w:szCs w:val="22"/>
        </w:rPr>
      </w:pPr>
      <w:r>
        <w:rPr>
          <w:rFonts w:ascii="SimSun" w:hAnsi="SimSun" w:eastAsia="SimSun" w:cs="SimSun"/>
          <w:sz w:val="22"/>
          <w:szCs w:val="22"/>
          <w:spacing w:val="3"/>
        </w:rPr>
        <w:t>在开源分布式文件系统方面，比较知名的项目有大数据领域的</w:t>
      </w:r>
      <w:r>
        <w:rPr>
          <w:rFonts w:ascii="Times New Roman" w:hAnsi="Times New Roman" w:eastAsia="Times New Roman" w:cs="Times New Roman"/>
          <w:sz w:val="22"/>
          <w:szCs w:val="22"/>
        </w:rPr>
        <w:t>HDFS</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3"/>
        </w:rPr>
        <w:t>和通用的</w:t>
      </w:r>
      <w:r>
        <w:rPr>
          <w:rFonts w:ascii="SimSun" w:hAnsi="SimSun" w:eastAsia="SimSun" w:cs="SimSun"/>
          <w:sz w:val="22"/>
          <w:szCs w:val="22"/>
        </w:rPr>
        <w:t xml:space="preserve"> </w:t>
      </w:r>
      <w:r>
        <w:rPr>
          <w:rFonts w:ascii="SimSun" w:hAnsi="SimSun" w:eastAsia="SimSun" w:cs="SimSun"/>
          <w:sz w:val="22"/>
          <w:szCs w:val="22"/>
        </w:rPr>
        <w:t>CephFS</w:t>
      </w:r>
      <w:r>
        <w:rPr>
          <w:rFonts w:ascii="SimSun" w:hAnsi="SimSun" w:eastAsia="SimSun" w:cs="SimSun"/>
          <w:sz w:val="22"/>
          <w:szCs w:val="22"/>
          <w:spacing w:val="3"/>
        </w:rPr>
        <w:t xml:space="preserve"> 和</w:t>
      </w:r>
      <w:r>
        <w:rPr>
          <w:rFonts w:ascii="SimSun" w:hAnsi="SimSun" w:eastAsia="SimSun" w:cs="SimSun"/>
          <w:sz w:val="22"/>
          <w:szCs w:val="22"/>
          <w:spacing w:val="-61"/>
        </w:rPr>
        <w:t xml:space="preserve"> </w:t>
      </w:r>
      <w:r>
        <w:rPr>
          <w:rFonts w:ascii="SimSun" w:hAnsi="SimSun" w:eastAsia="SimSun" w:cs="SimSun"/>
          <w:sz w:val="22"/>
          <w:szCs w:val="22"/>
        </w:rPr>
        <w:t>GlusterFS</w:t>
      </w:r>
      <w:r>
        <w:rPr>
          <w:rFonts w:ascii="SimSun" w:hAnsi="SimSun" w:eastAsia="SimSun" w:cs="SimSun"/>
          <w:sz w:val="22"/>
          <w:szCs w:val="22"/>
          <w:spacing w:val="3"/>
        </w:rPr>
        <w:t>等。这几个开源项目在实际生产中使用得</w:t>
      </w:r>
      <w:r>
        <w:rPr>
          <w:rFonts w:ascii="SimSun" w:hAnsi="SimSun" w:eastAsia="SimSun" w:cs="SimSun"/>
          <w:sz w:val="22"/>
          <w:szCs w:val="22"/>
          <w:spacing w:val="2"/>
        </w:rPr>
        <w:t>相对比较多一些。接</w:t>
      </w:r>
      <w:r>
        <w:rPr>
          <w:rFonts w:ascii="SimSun" w:hAnsi="SimSun" w:eastAsia="SimSun" w:cs="SimSun"/>
          <w:sz w:val="22"/>
          <w:szCs w:val="22"/>
        </w:rPr>
        <w:t xml:space="preserve"> </w:t>
      </w:r>
      <w:r>
        <w:rPr>
          <w:rFonts w:ascii="SimSun" w:hAnsi="SimSun" w:eastAsia="SimSun" w:cs="SimSun"/>
          <w:sz w:val="22"/>
          <w:szCs w:val="22"/>
          <w:spacing w:val="2"/>
        </w:rPr>
        <w:t>下来将对常见的分布式文件系统进行简要的介绍。</w:t>
      </w:r>
    </w:p>
    <w:p>
      <w:pPr>
        <w:spacing w:line="293" w:lineRule="auto"/>
        <w:sectPr>
          <w:footerReference w:type="default" r:id="rId780"/>
          <w:pgSz w:w="9060" w:h="14150"/>
          <w:pgMar w:top="400" w:right="9" w:bottom="513" w:left="290" w:header="0" w:footer="315" w:gutter="0"/>
        </w:sectPr>
        <w:rPr>
          <w:rFonts w:ascii="SimSun" w:hAnsi="SimSun" w:eastAsia="SimSun" w:cs="SimSun"/>
          <w:sz w:val="22"/>
          <w:szCs w:val="22"/>
        </w:rPr>
      </w:pPr>
    </w:p>
    <w:p>
      <w:pPr>
        <w:pStyle w:val="BodyText"/>
        <w:ind w:left="160"/>
        <w:spacing w:line="220" w:lineRule="auto"/>
        <w:rPr>
          <w:sz w:val="21"/>
          <w:szCs w:val="21"/>
        </w:rPr>
      </w:pPr>
      <w:r>
        <w:drawing>
          <wp:anchor distT="0" distB="0" distL="0" distR="0" simplePos="0" relativeHeight="255211520" behindDoc="0" locked="0" layoutInCell="0" allowOverlap="1">
            <wp:simplePos x="0" y="0"/>
            <wp:positionH relativeFrom="page">
              <wp:posOffset>476241</wp:posOffset>
            </wp:positionH>
            <wp:positionV relativeFrom="page">
              <wp:posOffset>0</wp:posOffset>
            </wp:positionV>
            <wp:extent cx="6385" cy="596889"/>
            <wp:effectExtent l="0" t="0" r="0" b="0"/>
            <wp:wrapNone/>
            <wp:docPr id="824" name="IM 824"/>
            <wp:cNvGraphicFramePr/>
            <a:graphic>
              <a:graphicData uri="http://schemas.openxmlformats.org/drawingml/2006/picture">
                <pic:pic>
                  <pic:nvPicPr>
                    <pic:cNvPr id="824" name="IM 824"/>
                    <pic:cNvPicPr/>
                  </pic:nvPicPr>
                  <pic:blipFill>
                    <a:blip r:embed="rId782"/>
                    <a:stretch>
                      <a:fillRect/>
                    </a:stretch>
                  </pic:blipFill>
                  <pic:spPr>
                    <a:xfrm rot="0">
                      <a:off x="0" y="0"/>
                      <a:ext cx="6385" cy="596889"/>
                    </a:xfrm>
                    <a:prstGeom prst="rect">
                      <a:avLst/>
                    </a:prstGeom>
                  </pic:spPr>
                </pic:pic>
              </a:graphicData>
            </a:graphic>
          </wp:anchor>
        </w:drawing>
      </w:r>
      <w:r>
        <w:rPr>
          <w:sz w:val="21"/>
          <w:szCs w:val="21"/>
          <w:spacing w:val="4"/>
        </w:rPr>
        <w:t>文件系统技术内幕</w:t>
      </w:r>
    </w:p>
    <w:p>
      <w:pPr>
        <w:pStyle w:val="BodyText"/>
        <w:ind w:left="160"/>
        <w:spacing w:before="59" w:line="222" w:lineRule="auto"/>
        <w:rPr>
          <w:sz w:val="21"/>
          <w:szCs w:val="21"/>
        </w:rPr>
      </w:pPr>
      <w:r>
        <w:rPr>
          <w:sz w:val="21"/>
          <w:szCs w:val="21"/>
          <w:spacing w:val="-15"/>
        </w:rPr>
        <w:t>大数据时代海量数据存储之道</w:t>
      </w:r>
    </w:p>
    <w:p>
      <w:pPr>
        <w:spacing w:line="297" w:lineRule="auto"/>
        <w:rPr>
          <w:rFonts w:ascii="Arial"/>
          <w:sz w:val="21"/>
        </w:rPr>
      </w:pPr>
      <w:r/>
    </w:p>
    <w:p>
      <w:pPr>
        <w:ind w:left="160"/>
        <w:spacing w:before="84" w:line="198" w:lineRule="auto"/>
        <w:outlineLvl w:val="2"/>
        <w:rPr>
          <w:rFonts w:ascii="Arial" w:hAnsi="Arial" w:eastAsia="Arial" w:cs="Arial"/>
          <w:sz w:val="29"/>
          <w:szCs w:val="29"/>
        </w:rPr>
      </w:pPr>
      <w:bookmarkStart w:name="bookmark253" w:id="364"/>
      <w:bookmarkEnd w:id="364"/>
      <w:bookmarkStart w:name="bookmark120" w:id="365"/>
      <w:bookmarkEnd w:id="365"/>
      <w:r>
        <w:rPr>
          <w:rFonts w:ascii="Arial" w:hAnsi="Arial" w:eastAsia="Arial" w:cs="Arial"/>
          <w:sz w:val="29"/>
          <w:szCs w:val="29"/>
          <w:b/>
          <w:bCs/>
          <w:spacing w:val="-2"/>
        </w:rPr>
        <w:t>6.3.1   GFS</w:t>
      </w:r>
    </w:p>
    <w:p>
      <w:pPr>
        <w:ind w:left="160" w:firstLine="459"/>
        <w:spacing w:before="267" w:line="310" w:lineRule="auto"/>
        <w:jc w:val="both"/>
        <w:rPr>
          <w:rFonts w:ascii="SimSun" w:hAnsi="SimSun" w:eastAsia="SimSun" w:cs="SimSun"/>
          <w:sz w:val="21"/>
          <w:szCs w:val="21"/>
        </w:rPr>
      </w:pP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5"/>
        </w:rPr>
        <w:t>是谷歌的一个分布式文件系统，该分布式文件系统因论文</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51"/>
        </w:rPr>
        <w:t xml:space="preserve"> </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rPr>
        <w:t>File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10"/>
        </w:rPr>
        <w:t>12]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0"/>
        </w:rPr>
        <w:t>广为世人所知。</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并没有实现标准的文件接口，也就是其实现的接口并</w:t>
      </w:r>
      <w:r>
        <w:rPr>
          <w:rFonts w:ascii="SimSun" w:hAnsi="SimSun" w:eastAsia="SimSun" w:cs="SimSun"/>
          <w:sz w:val="21"/>
          <w:szCs w:val="21"/>
        </w:rPr>
        <w:t xml:space="preserve"> </w:t>
      </w:r>
      <w:r>
        <w:rPr>
          <w:rFonts w:ascii="SimSun" w:hAnsi="SimSun" w:eastAsia="SimSun" w:cs="SimSun"/>
          <w:sz w:val="21"/>
          <w:szCs w:val="21"/>
          <w:spacing w:val="11"/>
        </w:rPr>
        <w:t>不</w:t>
      </w:r>
      <w:r>
        <w:rPr>
          <w:rFonts w:ascii="SimSun" w:hAnsi="SimSun" w:eastAsia="SimSun" w:cs="SimSun"/>
          <w:sz w:val="21"/>
          <w:szCs w:val="21"/>
          <w:spacing w:val="-9"/>
        </w:rPr>
        <w:t xml:space="preserve"> </w:t>
      </w:r>
      <w:r>
        <w:rPr>
          <w:rFonts w:ascii="SimSun" w:hAnsi="SimSun" w:eastAsia="SimSun" w:cs="SimSun"/>
          <w:sz w:val="21"/>
          <w:szCs w:val="21"/>
          <w:spacing w:val="11"/>
        </w:rPr>
        <w:t>与</w:t>
      </w:r>
      <w:r>
        <w:rPr>
          <w:rFonts w:ascii="Times New Roman" w:hAnsi="Times New Roman" w:eastAsia="Times New Roman" w:cs="Times New Roman"/>
          <w:sz w:val="21"/>
          <w:szCs w:val="21"/>
        </w:rPr>
        <w:t>POSIX</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1"/>
        </w:rPr>
        <w:t>兼容。但包含创建、删除、打开、关闭和读/写等基本接口。</w:t>
      </w:r>
    </w:p>
    <w:p>
      <w:pPr>
        <w:ind w:left="160" w:right="59" w:firstLine="459"/>
        <w:spacing w:before="39" w:line="311" w:lineRule="auto"/>
        <w:jc w:val="both"/>
        <w:rPr>
          <w:rFonts w:ascii="SimSun" w:hAnsi="SimSun" w:eastAsia="SimSun" w:cs="SimSun"/>
          <w:sz w:val="21"/>
          <w:szCs w:val="21"/>
        </w:rPr>
      </w:pPr>
      <w:r>
        <w:rPr>
          <w:rFonts w:ascii="SimSun" w:hAnsi="SimSun" w:eastAsia="SimSun" w:cs="SimSun"/>
          <w:sz w:val="21"/>
          <w:szCs w:val="21"/>
        </w:rPr>
        <w:t>GFS</w:t>
      </w:r>
      <w:r>
        <w:rPr>
          <w:rFonts w:ascii="SimSun" w:hAnsi="SimSun" w:eastAsia="SimSun" w:cs="SimSun"/>
          <w:sz w:val="21"/>
          <w:szCs w:val="21"/>
          <w:spacing w:val="9"/>
        </w:rPr>
        <w:t xml:space="preserve"> 集群节点包括两个基本角色：</w:t>
      </w:r>
      <w:r>
        <w:rPr>
          <w:rFonts w:ascii="SimSun" w:hAnsi="SimSun" w:eastAsia="SimSun" w:cs="SimSun"/>
          <w:sz w:val="21"/>
          <w:szCs w:val="21"/>
          <w:spacing w:val="91"/>
        </w:rPr>
        <w:t xml:space="preserve"> </w:t>
      </w:r>
      <w:r>
        <w:rPr>
          <w:rFonts w:ascii="SimSun" w:hAnsi="SimSun" w:eastAsia="SimSun" w:cs="SimSun"/>
          <w:sz w:val="21"/>
          <w:szCs w:val="21"/>
          <w:spacing w:val="9"/>
        </w:rPr>
        <w:t>一个是</w:t>
      </w:r>
      <w:r>
        <w:rPr>
          <w:rFonts w:ascii="SimSun" w:hAnsi="SimSun" w:eastAsia="SimSun" w:cs="SimSun"/>
          <w:sz w:val="21"/>
          <w:szCs w:val="21"/>
        </w:rPr>
        <w:t>master</w:t>
      </w:r>
      <w:r>
        <w:rPr>
          <w:rFonts w:ascii="SimSun" w:hAnsi="SimSun" w:eastAsia="SimSun" w:cs="SimSun"/>
          <w:sz w:val="21"/>
          <w:szCs w:val="21"/>
          <w:spacing w:val="9"/>
        </w:rPr>
        <w:t>,</w:t>
      </w:r>
      <w:r>
        <w:rPr>
          <w:rFonts w:ascii="SimSun" w:hAnsi="SimSun" w:eastAsia="SimSun" w:cs="SimSun"/>
          <w:sz w:val="21"/>
          <w:szCs w:val="21"/>
          <w:spacing w:val="-38"/>
        </w:rPr>
        <w:t xml:space="preserve"> </w:t>
      </w:r>
      <w:r>
        <w:rPr>
          <w:rFonts w:ascii="SimSun" w:hAnsi="SimSun" w:eastAsia="SimSun" w:cs="SimSun"/>
          <w:sz w:val="21"/>
          <w:szCs w:val="21"/>
          <w:spacing w:val="9"/>
        </w:rPr>
        <w:t>该角色的节点负责文件系统</w:t>
      </w:r>
      <w:r>
        <w:rPr>
          <w:rFonts w:ascii="SimSun" w:hAnsi="SimSun" w:eastAsia="SimSun" w:cs="SimSun"/>
          <w:sz w:val="21"/>
          <w:szCs w:val="21"/>
        </w:rPr>
        <w:t xml:space="preserve"> </w:t>
      </w:r>
      <w:r>
        <w:rPr>
          <w:rFonts w:ascii="SimSun" w:hAnsi="SimSun" w:eastAsia="SimSun" w:cs="SimSun"/>
          <w:sz w:val="21"/>
          <w:szCs w:val="21"/>
          <w:spacing w:val="14"/>
        </w:rPr>
        <w:t>级元数据管理；另一个是</w:t>
      </w:r>
      <w:r>
        <w:rPr>
          <w:rFonts w:ascii="Times New Roman" w:hAnsi="Times New Roman" w:eastAsia="Times New Roman" w:cs="Times New Roman"/>
          <w:sz w:val="21"/>
          <w:szCs w:val="21"/>
        </w:rPr>
        <w:t>chunkserver</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4"/>
        </w:rPr>
        <w:t>该角色的节点通常有很多个，用于</w:t>
      </w:r>
      <w:r>
        <w:rPr>
          <w:rFonts w:ascii="SimSun" w:hAnsi="SimSun" w:eastAsia="SimSun" w:cs="SimSun"/>
          <w:sz w:val="21"/>
          <w:szCs w:val="21"/>
          <w:spacing w:val="13"/>
        </w:rPr>
        <w:t>存储实际</w:t>
      </w:r>
      <w:r>
        <w:rPr>
          <w:rFonts w:ascii="SimSun" w:hAnsi="SimSun" w:eastAsia="SimSun" w:cs="SimSun"/>
          <w:sz w:val="21"/>
          <w:szCs w:val="21"/>
          <w:spacing w:val="1"/>
        </w:rPr>
        <w:t xml:space="preserve"> </w:t>
      </w:r>
      <w:r>
        <w:rPr>
          <w:rFonts w:ascii="SimSun" w:hAnsi="SimSun" w:eastAsia="SimSun" w:cs="SimSun"/>
          <w:sz w:val="21"/>
          <w:szCs w:val="21"/>
          <w:spacing w:val="13"/>
        </w:rPr>
        <w:t>的数据。</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对于文件的管理是在</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完成的，而数据的实际读/写则可以直接</w:t>
      </w:r>
      <w:r>
        <w:rPr>
          <w:rFonts w:ascii="SimSun" w:hAnsi="SimSun" w:eastAsia="SimSun" w:cs="SimSun"/>
          <w:sz w:val="21"/>
          <w:szCs w:val="21"/>
          <w:spacing w:val="12"/>
        </w:rPr>
        <w:t xml:space="preserve"> </w:t>
      </w:r>
      <w:r>
        <w:rPr>
          <w:rFonts w:ascii="SimSun" w:hAnsi="SimSun" w:eastAsia="SimSun" w:cs="SimSun"/>
          <w:sz w:val="21"/>
          <w:szCs w:val="21"/>
          <w:spacing w:val="9"/>
        </w:rPr>
        <w:t>与</w:t>
      </w:r>
      <w:r>
        <w:rPr>
          <w:rFonts w:ascii="Times New Roman" w:hAnsi="Times New Roman" w:eastAsia="Times New Roman" w:cs="Times New Roman"/>
          <w:sz w:val="21"/>
          <w:szCs w:val="21"/>
        </w:rPr>
        <w:t>chunkserver</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交互，避免</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成为性能瓶颈。</w:t>
      </w:r>
    </w:p>
    <w:p>
      <w:pPr>
        <w:ind w:left="160" w:right="57" w:firstLine="459"/>
        <w:spacing w:before="69" w:line="317" w:lineRule="auto"/>
        <w:jc w:val="both"/>
        <w:rPr>
          <w:rFonts w:ascii="SimSun" w:hAnsi="SimSun" w:eastAsia="SimSun" w:cs="SimSun"/>
          <w:sz w:val="21"/>
          <w:szCs w:val="21"/>
        </w:rPr>
      </w:pP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2"/>
        </w:rPr>
        <w:t>在实现时做了很多假设，如硬件为普通商用服务器、文件大小在数百兆甚</w:t>
      </w:r>
      <w:r>
        <w:rPr>
          <w:rFonts w:ascii="SimSun" w:hAnsi="SimSun" w:eastAsia="SimSun" w:cs="SimSun"/>
          <w:sz w:val="21"/>
          <w:szCs w:val="21"/>
        </w:rPr>
        <w:t xml:space="preserve"> </w:t>
      </w:r>
      <w:r>
        <w:rPr>
          <w:rFonts w:ascii="SimSun" w:hAnsi="SimSun" w:eastAsia="SimSun" w:cs="SimSun"/>
          <w:sz w:val="21"/>
          <w:szCs w:val="21"/>
          <w:spacing w:val="13"/>
        </w:rPr>
        <w:t>至更大及负载以顺序大块读者为主等。其中</w:t>
      </w:r>
      <w:r>
        <w:rPr>
          <w:rFonts w:ascii="SimSun" w:hAnsi="SimSun" w:eastAsia="SimSun" w:cs="SimSun"/>
          <w:sz w:val="21"/>
          <w:szCs w:val="21"/>
          <w:spacing w:val="12"/>
        </w:rPr>
        <w:t>，对于文件大小的假设尤为重要。基于</w:t>
      </w:r>
      <w:r>
        <w:rPr>
          <w:rFonts w:ascii="SimSun" w:hAnsi="SimSun" w:eastAsia="SimSun" w:cs="SimSun"/>
          <w:sz w:val="21"/>
          <w:szCs w:val="21"/>
        </w:rPr>
        <w:t xml:space="preserve"> </w:t>
      </w:r>
      <w:r>
        <w:rPr>
          <w:rFonts w:ascii="SimSun" w:hAnsi="SimSun" w:eastAsia="SimSun" w:cs="SimSun"/>
          <w:sz w:val="21"/>
          <w:szCs w:val="21"/>
          <w:spacing w:val="10"/>
        </w:rPr>
        <w:t>该假设，</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默认将文件切割为64</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大小的逻辑块</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chunk</w:t>
      </w:r>
      <w:r>
        <w:rPr>
          <w:rFonts w:ascii="Times New Roman" w:hAnsi="Times New Roman" w:eastAsia="Times New Roman" w:cs="Times New Roman"/>
          <w:sz w:val="21"/>
          <w:szCs w:val="21"/>
          <w:spacing w:val="10"/>
        </w:rPr>
        <w:t>),     </w:t>
      </w:r>
      <w:r>
        <w:rPr>
          <w:rFonts w:ascii="SimSun" w:hAnsi="SimSun" w:eastAsia="SimSun" w:cs="SimSun"/>
          <w:sz w:val="21"/>
          <w:szCs w:val="21"/>
          <w:spacing w:val="9"/>
        </w:rPr>
        <w:t>每 个</w:t>
      </w:r>
      <w:r>
        <w:rPr>
          <w:rFonts w:ascii="Times New Roman" w:hAnsi="Times New Roman" w:eastAsia="Times New Roman" w:cs="Times New Roman"/>
          <w:sz w:val="21"/>
          <w:szCs w:val="21"/>
        </w:rPr>
        <w:t>chunk</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生成</w:t>
      </w:r>
      <w:r>
        <w:rPr>
          <w:rFonts w:ascii="SimSun" w:hAnsi="SimSun" w:eastAsia="SimSun" w:cs="SimSun"/>
          <w:sz w:val="21"/>
          <w:szCs w:val="21"/>
          <w:spacing w:val="-58"/>
        </w:rPr>
        <w:t xml:space="preserve"> </w:t>
      </w:r>
      <w:r>
        <w:rPr>
          <w:rFonts w:ascii="SimSun" w:hAnsi="SimSun" w:eastAsia="SimSun" w:cs="SimSun"/>
          <w:sz w:val="21"/>
          <w:szCs w:val="21"/>
          <w:spacing w:val="9"/>
        </w:rPr>
        <w:t>一</w:t>
      </w:r>
      <w:r>
        <w:rPr>
          <w:rFonts w:ascii="SimSun" w:hAnsi="SimSun" w:eastAsia="SimSun" w:cs="SimSun"/>
          <w:sz w:val="21"/>
          <w:szCs w:val="21"/>
        </w:rPr>
        <w:t xml:space="preserve"> </w:t>
      </w:r>
      <w:r>
        <w:rPr>
          <w:rFonts w:ascii="SimSun" w:hAnsi="SimSun" w:eastAsia="SimSun" w:cs="SimSun"/>
          <w:sz w:val="21"/>
          <w:szCs w:val="21"/>
          <w:spacing w:val="23"/>
        </w:rPr>
        <w:t>个64位的句柄，由</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23"/>
        </w:rPr>
        <w:t>进行管理。</w:t>
      </w:r>
    </w:p>
    <w:p>
      <w:pPr>
        <w:ind w:left="160" w:right="40" w:firstLine="459"/>
        <w:spacing w:before="30" w:line="310" w:lineRule="auto"/>
        <w:jc w:val="both"/>
        <w:rPr>
          <w:rFonts w:ascii="SimSun" w:hAnsi="SimSun" w:eastAsia="SimSun" w:cs="SimSun"/>
          <w:sz w:val="21"/>
          <w:szCs w:val="21"/>
        </w:rPr>
      </w:pPr>
      <w:r>
        <w:rPr>
          <w:rFonts w:ascii="SimSun" w:hAnsi="SimSun" w:eastAsia="SimSun" w:cs="SimSun"/>
          <w:sz w:val="21"/>
          <w:szCs w:val="21"/>
          <w:spacing w:val="13"/>
        </w:rPr>
        <w:t>这里需要重点强调的是，每个</w:t>
      </w:r>
      <w:r>
        <w:rPr>
          <w:rFonts w:ascii="Times New Roman" w:hAnsi="Times New Roman" w:eastAsia="Times New Roman" w:cs="Times New Roman"/>
          <w:sz w:val="21"/>
          <w:szCs w:val="21"/>
        </w:rPr>
        <w:t>chunk</w:t>
      </w:r>
      <w:r>
        <w:rPr>
          <w:rFonts w:ascii="Times New Roman" w:hAnsi="Times New Roman" w:eastAsia="Times New Roman" w:cs="Times New Roman"/>
          <w:sz w:val="21"/>
          <w:szCs w:val="21"/>
          <w:spacing w:val="69"/>
        </w:rPr>
        <w:t xml:space="preserve"> </w:t>
      </w:r>
      <w:r>
        <w:rPr>
          <w:rFonts w:ascii="SimSun" w:hAnsi="SimSun" w:eastAsia="SimSun" w:cs="SimSun"/>
          <w:sz w:val="21"/>
          <w:szCs w:val="21"/>
          <w:spacing w:val="13"/>
        </w:rPr>
        <w:t>生命周期和定位是由</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管理的，但是</w:t>
      </w:r>
      <w:r>
        <w:rPr>
          <w:rFonts w:ascii="SimSun" w:hAnsi="SimSun" w:eastAsia="SimSun" w:cs="SimSun"/>
          <w:sz w:val="21"/>
          <w:szCs w:val="21"/>
        </w:rPr>
        <w:t xml:space="preserve"> </w:t>
      </w:r>
      <w:r>
        <w:rPr>
          <w:rFonts w:ascii="Times New Roman" w:hAnsi="Times New Roman" w:eastAsia="Times New Roman" w:cs="Times New Roman"/>
          <w:sz w:val="21"/>
          <w:szCs w:val="21"/>
        </w:rPr>
        <w:t>chunk</w:t>
      </w:r>
      <w:r>
        <w:rPr>
          <w:rFonts w:ascii="Times New Roman" w:hAnsi="Times New Roman" w:eastAsia="Times New Roman" w:cs="Times New Roman"/>
          <w:sz w:val="21"/>
          <w:szCs w:val="21"/>
          <w:spacing w:val="58"/>
        </w:rPr>
        <w:t xml:space="preserve"> </w:t>
      </w:r>
      <w:r>
        <w:rPr>
          <w:rFonts w:ascii="SimSun" w:hAnsi="SimSun" w:eastAsia="SimSun" w:cs="SimSun"/>
          <w:sz w:val="21"/>
          <w:szCs w:val="21"/>
          <w:spacing w:val="11"/>
        </w:rPr>
        <w:t>的数据则是存储在</w:t>
      </w:r>
      <w:r>
        <w:rPr>
          <w:rFonts w:ascii="Times New Roman" w:hAnsi="Times New Roman" w:eastAsia="Times New Roman" w:cs="Times New Roman"/>
          <w:sz w:val="21"/>
          <w:szCs w:val="21"/>
        </w:rPr>
        <w:t>chunkserver</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1"/>
        </w:rPr>
        <w:t>的。正是这种架构，当客户端获得</w:t>
      </w:r>
      <w:r>
        <w:rPr>
          <w:rFonts w:ascii="Times New Roman" w:hAnsi="Times New Roman" w:eastAsia="Times New Roman" w:cs="Times New Roman"/>
          <w:sz w:val="21"/>
          <w:szCs w:val="21"/>
        </w:rPr>
        <w:t>chunk</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的</w:t>
      </w:r>
      <w:r>
        <w:rPr>
          <w:rFonts w:ascii="SimSun" w:hAnsi="SimSun" w:eastAsia="SimSun" w:cs="SimSun"/>
          <w:sz w:val="21"/>
          <w:szCs w:val="21"/>
          <w:spacing w:val="-23"/>
        </w:rPr>
        <w:t xml:space="preserve"> </w:t>
      </w:r>
      <w:r>
        <w:rPr>
          <w:rFonts w:ascii="SimSun" w:hAnsi="SimSun" w:eastAsia="SimSun" w:cs="SimSun"/>
          <w:sz w:val="21"/>
          <w:szCs w:val="21"/>
          <w:spacing w:val="11"/>
        </w:rPr>
        <w:t>位</w:t>
      </w:r>
      <w:r>
        <w:rPr>
          <w:rFonts w:ascii="SimSun" w:hAnsi="SimSun" w:eastAsia="SimSun" w:cs="SimSun"/>
          <w:sz w:val="21"/>
          <w:szCs w:val="21"/>
        </w:rPr>
        <w:t xml:space="preserve"> </w:t>
      </w:r>
      <w:r>
        <w:rPr>
          <w:rFonts w:ascii="SimSun" w:hAnsi="SimSun" w:eastAsia="SimSun" w:cs="SimSun"/>
          <w:sz w:val="21"/>
          <w:szCs w:val="21"/>
          <w:spacing w:val="19"/>
        </w:rPr>
        <w:t>置和访问权限后可以直接与</w:t>
      </w:r>
      <w:r>
        <w:rPr>
          <w:rFonts w:ascii="Times New Roman" w:hAnsi="Times New Roman" w:eastAsia="Times New Roman" w:cs="Times New Roman"/>
          <w:sz w:val="21"/>
          <w:szCs w:val="21"/>
        </w:rPr>
        <w:t>chunkserver</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19"/>
        </w:rPr>
        <w:t>交互，而不需要</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9"/>
        </w:rPr>
        <w:t>参与，进而避免了</w:t>
      </w:r>
      <w:r>
        <w:rPr>
          <w:rFonts w:ascii="SimSun" w:hAnsi="SimSun" w:eastAsia="SimSun" w:cs="SimSun"/>
          <w:sz w:val="21"/>
          <w:szCs w:val="21"/>
        </w:rPr>
        <w:t xml:space="preserve"> </w:t>
      </w:r>
      <w:r>
        <w:rPr>
          <w:rFonts w:ascii="Times New Roman" w:hAnsi="Times New Roman" w:eastAsia="Times New Roman" w:cs="Times New Roman"/>
          <w:sz w:val="21"/>
          <w:szCs w:val="21"/>
          <w:spacing w:val="-4"/>
        </w:rPr>
        <w:t>master</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4"/>
        </w:rPr>
        <w:t>成为瓶颈。</w:t>
      </w:r>
    </w:p>
    <w:p>
      <w:pPr>
        <w:ind w:left="619"/>
        <w:spacing w:before="21" w:line="220" w:lineRule="auto"/>
        <w:rPr>
          <w:rFonts w:ascii="SimSun" w:hAnsi="SimSun" w:eastAsia="SimSun" w:cs="SimSun"/>
          <w:sz w:val="24"/>
          <w:szCs w:val="24"/>
        </w:rPr>
      </w:pPr>
      <w:r>
        <w:rPr>
          <w:rFonts w:ascii="SimSun" w:hAnsi="SimSun" w:eastAsia="SimSun" w:cs="SimSun"/>
          <w:sz w:val="24"/>
          <w:szCs w:val="24"/>
          <w:spacing w:val="-3"/>
        </w:rPr>
        <w:t>图6-1所示为</w:t>
      </w:r>
      <w:r>
        <w:rPr>
          <w:rFonts w:ascii="Times New Roman" w:hAnsi="Times New Roman" w:eastAsia="Times New Roman" w:cs="Times New Roman"/>
          <w:sz w:val="24"/>
          <w:szCs w:val="24"/>
          <w:spacing w:val="-3"/>
        </w:rPr>
        <w:t>GFS</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3"/>
        </w:rPr>
        <w:t>架构示意图。</w:t>
      </w:r>
    </w:p>
    <w:p>
      <w:pPr>
        <w:pStyle w:val="BodyText"/>
        <w:ind w:firstLine="669"/>
        <w:spacing w:before="153" w:line="3129" w:lineRule="exact"/>
        <w:rPr/>
      </w:pPr>
      <w:r>
        <w:rPr>
          <w:position w:val="-62"/>
        </w:rPr>
        <w:pict>
          <v:group id="_x0000_s1290" style="mso-position-vertical-relative:line;mso-position-horizontal-relative:char;width:351.55pt;height:156.5pt;" filled="false" stroked="false" coordsize="7030,3130" coordorigin="0,0">
            <v:shape id="_x0000_s1292" style="position:absolute;left:0;top:0;width:7030;height:3130;" filled="false" stroked="false" type="#_x0000_t75">
              <v:imagedata o:title="" r:id="rId783"/>
            </v:shape>
            <v:shape id="_x0000_s1294" style="position:absolute;left:-20;top:-20;width:7070;height:3170;" filled="false" stroked="false" type="#_x0000_t202">
              <v:fill on="false"/>
              <v:stroke on="false"/>
              <v:path/>
              <v:imagedata o:title=""/>
              <o:lock v:ext="edit" aspectratio="false"/>
              <v:textbox inset="0mm,0mm,0mm,0mm">
                <w:txbxContent>
                  <w:p>
                    <w:pPr>
                      <w:spacing w:line="358" w:lineRule="auto"/>
                      <w:rPr>
                        <w:rFonts w:ascii="Arial"/>
                        <w:sz w:val="21"/>
                      </w:rPr>
                    </w:pPr>
                    <w:r/>
                  </w:p>
                  <w:p>
                    <w:pPr>
                      <w:ind w:left="880"/>
                      <w:spacing w:before="68" w:line="234" w:lineRule="auto"/>
                      <w:rPr>
                        <w:rFonts w:ascii="SimSun" w:hAnsi="SimSun" w:eastAsia="SimSun" w:cs="SimSun"/>
                        <w:sz w:val="21"/>
                        <w:szCs w:val="21"/>
                      </w:rPr>
                    </w:pPr>
                    <w:r>
                      <w:rPr>
                        <w:rFonts w:ascii="SimSun" w:hAnsi="SimSun" w:eastAsia="SimSun" w:cs="SimSun"/>
                        <w:sz w:val="21"/>
                        <w:szCs w:val="21"/>
                        <w:spacing w:val="-16"/>
                        <w:w w:val="93"/>
                      </w:rPr>
                      <w:t>客户端</w:t>
                    </w:r>
                    <w:r>
                      <w:rPr>
                        <w:rFonts w:ascii="SimSun" w:hAnsi="SimSun" w:eastAsia="SimSun" w:cs="SimSun"/>
                        <w:sz w:val="21"/>
                        <w:szCs w:val="21"/>
                        <w:spacing w:val="3"/>
                      </w:rPr>
                      <w:t xml:space="preserve">                      </w:t>
                    </w:r>
                    <w:r>
                      <w:rPr>
                        <w:rFonts w:ascii="SimSun" w:hAnsi="SimSun" w:eastAsia="SimSun" w:cs="SimSun"/>
                        <w:sz w:val="21"/>
                        <w:szCs w:val="21"/>
                        <w:spacing w:val="2"/>
                      </w:rPr>
                      <w:t xml:space="preserve">                 </w:t>
                    </w:r>
                    <w:r>
                      <w:rPr>
                        <w:rFonts w:ascii="SimSun" w:hAnsi="SimSun" w:eastAsia="SimSun" w:cs="SimSun"/>
                        <w:sz w:val="21"/>
                        <w:szCs w:val="21"/>
                        <w:b/>
                        <w:bCs/>
                        <w:spacing w:val="-16"/>
                        <w:w w:val="93"/>
                      </w:rPr>
                      <w:t>管理数据</w:t>
                    </w:r>
                  </w:p>
                  <w:p>
                    <w:pPr>
                      <w:spacing w:line="252" w:lineRule="auto"/>
                      <w:rPr>
                        <w:rFonts w:ascii="Arial"/>
                        <w:sz w:val="21"/>
                      </w:rPr>
                    </w:pPr>
                    <w:r/>
                  </w:p>
                  <w:p>
                    <w:pPr>
                      <w:ind w:left="5480"/>
                      <w:spacing w:before="68" w:line="221" w:lineRule="auto"/>
                      <w:rPr>
                        <w:rFonts w:ascii="SimSun" w:hAnsi="SimSun" w:eastAsia="SimSun" w:cs="SimSun"/>
                        <w:sz w:val="21"/>
                        <w:szCs w:val="21"/>
                      </w:rPr>
                    </w:pPr>
                    <w:r>
                      <w:rPr>
                        <w:rFonts w:ascii="SimHei" w:hAnsi="SimHei" w:eastAsia="SimHei" w:cs="SimHei"/>
                        <w:sz w:val="21"/>
                        <w:szCs w:val="21"/>
                        <w:spacing w:val="-15"/>
                        <w:w w:val="84"/>
                      </w:rPr>
                      <w:t>服务器-</w:t>
                    </w:r>
                    <w:r>
                      <w:rPr>
                        <w:rFonts w:ascii="SimSun" w:hAnsi="SimSun" w:eastAsia="SimSun" w:cs="SimSun"/>
                        <w:sz w:val="21"/>
                        <w:szCs w:val="21"/>
                        <w:spacing w:val="-15"/>
                        <w:w w:val="84"/>
                      </w:rPr>
                      <w:t>master</w:t>
                    </w:r>
                  </w:p>
                </w:txbxContent>
              </v:textbox>
            </v:shape>
          </v:group>
        </w:pict>
      </w:r>
    </w:p>
    <w:p>
      <w:pPr>
        <w:ind w:left="1160"/>
        <w:spacing w:line="205" w:lineRule="exact"/>
        <w:rPr>
          <w:rFonts w:ascii="Arial" w:hAnsi="Arial" w:eastAsia="Arial" w:cs="Arial"/>
          <w:sz w:val="15"/>
          <w:szCs w:val="15"/>
        </w:rPr>
      </w:pPr>
      <w:r>
        <w:rPr>
          <w:rFonts w:ascii="SimSun" w:hAnsi="SimSun" w:eastAsia="SimSun" w:cs="SimSun"/>
          <w:sz w:val="15"/>
          <w:szCs w:val="15"/>
          <w:spacing w:val="-1"/>
          <w:position w:val="1"/>
        </w:rPr>
        <w:t>服务器-</w:t>
      </w:r>
      <w:r>
        <w:rPr>
          <w:rFonts w:ascii="Arial" w:hAnsi="Arial" w:eastAsia="Arial" w:cs="Arial"/>
          <w:sz w:val="15"/>
          <w:szCs w:val="15"/>
          <w:spacing w:val="-1"/>
          <w:position w:val="1"/>
        </w:rPr>
        <w:t>chunkserver                           </w:t>
      </w:r>
      <w:r>
        <w:rPr>
          <w:rFonts w:ascii="SimSun" w:hAnsi="SimSun" w:eastAsia="SimSun" w:cs="SimSun"/>
          <w:sz w:val="15"/>
          <w:szCs w:val="15"/>
          <w:spacing w:val="-1"/>
          <w:position w:val="1"/>
        </w:rPr>
        <w:t>服务器-</w:t>
      </w:r>
      <w:r>
        <w:rPr>
          <w:rFonts w:ascii="Arial" w:hAnsi="Arial" w:eastAsia="Arial" w:cs="Arial"/>
          <w:sz w:val="15"/>
          <w:szCs w:val="15"/>
          <w:spacing w:val="-1"/>
          <w:position w:val="1"/>
        </w:rPr>
        <w:t>chunkse</w:t>
      </w:r>
      <w:r>
        <w:rPr>
          <w:rFonts w:ascii="Arial" w:hAnsi="Arial" w:eastAsia="Arial" w:cs="Arial"/>
          <w:sz w:val="15"/>
          <w:szCs w:val="15"/>
          <w:spacing w:val="-2"/>
          <w:position w:val="1"/>
        </w:rPr>
        <w:t>rver                          </w:t>
      </w:r>
      <w:r>
        <w:rPr>
          <w:rFonts w:ascii="FangSong" w:hAnsi="FangSong" w:eastAsia="FangSong" w:cs="FangSong"/>
          <w:sz w:val="15"/>
          <w:szCs w:val="15"/>
          <w:spacing w:val="-2"/>
          <w:position w:val="1"/>
        </w:rPr>
        <w:t>服务器-</w:t>
      </w:r>
      <w:r>
        <w:rPr>
          <w:rFonts w:ascii="Arial" w:hAnsi="Arial" w:eastAsia="Arial" w:cs="Arial"/>
          <w:sz w:val="15"/>
          <w:szCs w:val="15"/>
          <w:spacing w:val="-2"/>
          <w:position w:val="1"/>
        </w:rPr>
        <w:t>chunkserver</w:t>
      </w:r>
    </w:p>
    <w:p>
      <w:pPr>
        <w:ind w:left="3179"/>
        <w:spacing w:before="245" w:line="220" w:lineRule="auto"/>
        <w:rPr>
          <w:rFonts w:ascii="SimSun" w:hAnsi="SimSun" w:eastAsia="SimSun" w:cs="SimSun"/>
          <w:sz w:val="21"/>
          <w:szCs w:val="21"/>
        </w:rPr>
      </w:pPr>
      <w:r>
        <w:rPr>
          <w:rFonts w:ascii="SimSun" w:hAnsi="SimSun" w:eastAsia="SimSun" w:cs="SimSun"/>
          <w:sz w:val="21"/>
          <w:szCs w:val="21"/>
          <w:spacing w:val="-5"/>
        </w:rPr>
        <w:t>图6-1</w:t>
      </w:r>
      <w:r>
        <w:rPr>
          <w:rFonts w:ascii="SimSun" w:hAnsi="SimSun" w:eastAsia="SimSun" w:cs="SimSun"/>
          <w:sz w:val="21"/>
          <w:szCs w:val="21"/>
          <w:spacing w:val="21"/>
        </w:rPr>
        <w:t xml:space="preserve"> </w:t>
      </w:r>
      <w:r>
        <w:rPr>
          <w:rFonts w:ascii="SimSun" w:hAnsi="SimSun" w:eastAsia="SimSun" w:cs="SimSun"/>
          <w:sz w:val="21"/>
          <w:szCs w:val="21"/>
          <w:spacing w:val="-5"/>
        </w:rPr>
        <w:t>GFS</w:t>
      </w:r>
      <w:r>
        <w:rPr>
          <w:rFonts w:ascii="SimSun" w:hAnsi="SimSun" w:eastAsia="SimSun" w:cs="SimSun"/>
          <w:sz w:val="21"/>
          <w:szCs w:val="21"/>
          <w:spacing w:val="15"/>
        </w:rPr>
        <w:t xml:space="preserve"> </w:t>
      </w:r>
      <w:r>
        <w:rPr>
          <w:rFonts w:ascii="SimSun" w:hAnsi="SimSun" w:eastAsia="SimSun" w:cs="SimSun"/>
          <w:sz w:val="21"/>
          <w:szCs w:val="21"/>
          <w:spacing w:val="-5"/>
        </w:rPr>
        <w:t>架构示意图</w:t>
      </w:r>
    </w:p>
    <w:p>
      <w:pPr>
        <w:ind w:left="160" w:right="55" w:firstLine="459"/>
        <w:spacing w:before="137" w:line="317" w:lineRule="auto"/>
        <w:jc w:val="both"/>
        <w:rPr>
          <w:rFonts w:ascii="Times New Roman" w:hAnsi="Times New Roman" w:eastAsia="Times New Roman" w:cs="Times New Roman"/>
          <w:sz w:val="21"/>
          <w:szCs w:val="21"/>
        </w:rPr>
      </w:pPr>
      <w:r>
        <w:rPr>
          <w:rFonts w:ascii="SimSun" w:hAnsi="SimSun" w:eastAsia="SimSun" w:cs="SimSun"/>
          <w:sz w:val="21"/>
          <w:szCs w:val="21"/>
          <w:spacing w:val="14"/>
        </w:rPr>
        <w:t>除 了</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14"/>
        </w:rPr>
        <w:t>,    </w:t>
      </w:r>
      <w:r>
        <w:rPr>
          <w:rFonts w:ascii="SimSun" w:hAnsi="SimSun" w:eastAsia="SimSun" w:cs="SimSun"/>
          <w:sz w:val="21"/>
          <w:szCs w:val="21"/>
          <w:spacing w:val="14"/>
        </w:rPr>
        <w:t>还有很多类似架构的分布式文件系统。比如，在大数据领域</w:t>
      </w:r>
      <w:r>
        <w:rPr>
          <w:rFonts w:ascii="SimSun" w:hAnsi="SimSun" w:eastAsia="SimSun" w:cs="SimSun"/>
          <w:sz w:val="21"/>
          <w:szCs w:val="21"/>
          <w:spacing w:val="13"/>
        </w:rPr>
        <w:t>中的</w:t>
      </w:r>
      <w:r>
        <w:rPr>
          <w:rFonts w:ascii="SimSun" w:hAnsi="SimSun" w:eastAsia="SimSun" w:cs="SimSun"/>
          <w:sz w:val="21"/>
          <w:szCs w:val="21"/>
        </w:rPr>
        <w:t xml:space="preserve"> </w:t>
      </w:r>
      <w:r>
        <w:rPr>
          <w:rFonts w:ascii="Times New Roman" w:hAnsi="Times New Roman" w:eastAsia="Times New Roman" w:cs="Times New Roman"/>
          <w:sz w:val="21"/>
          <w:szCs w:val="21"/>
        </w:rPr>
        <w:t>HDFS</w:t>
      </w:r>
      <w:r>
        <w:rPr>
          <w:rFonts w:ascii="Times New Roman" w:hAnsi="Times New Roman" w:eastAsia="Times New Roman" w:cs="Times New Roman"/>
          <w:sz w:val="21"/>
          <w:szCs w:val="21"/>
          <w:spacing w:val="17"/>
        </w:rPr>
        <w:t>,   </w:t>
      </w:r>
      <w:r>
        <w:rPr>
          <w:rFonts w:ascii="SimSun" w:hAnsi="SimSun" w:eastAsia="SimSun" w:cs="SimSun"/>
          <w:sz w:val="21"/>
          <w:szCs w:val="21"/>
          <w:spacing w:val="17"/>
        </w:rPr>
        <w:t>它是专用于</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7"/>
        </w:rPr>
        <w:t>大数据存储的分布式文</w:t>
      </w:r>
      <w:r>
        <w:rPr>
          <w:rFonts w:ascii="SimSun" w:hAnsi="SimSun" w:eastAsia="SimSun" w:cs="SimSun"/>
          <w:sz w:val="21"/>
          <w:szCs w:val="21"/>
          <w:spacing w:val="16"/>
        </w:rPr>
        <w:t>件系统。其架构与</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6"/>
        </w:rPr>
        <w:t>的架构</w:t>
      </w:r>
      <w:r>
        <w:rPr>
          <w:rFonts w:ascii="SimSun" w:hAnsi="SimSun" w:eastAsia="SimSun" w:cs="SimSun"/>
          <w:sz w:val="21"/>
          <w:szCs w:val="21"/>
        </w:rPr>
        <w:t xml:space="preserve"> </w:t>
      </w:r>
      <w:r>
        <w:rPr>
          <w:rFonts w:ascii="SimSun" w:hAnsi="SimSun" w:eastAsia="SimSun" w:cs="SimSun"/>
          <w:sz w:val="21"/>
          <w:szCs w:val="21"/>
          <w:spacing w:val="16"/>
        </w:rPr>
        <w:t>类似，包含一个用于管理元数据的节点和多个存储数据的节点，分别为</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namenode</w:t>
      </w:r>
    </w:p>
    <w:p>
      <w:pPr>
        <w:spacing w:line="317" w:lineRule="auto"/>
        <w:sectPr>
          <w:footerReference w:type="default" r:id="rId781"/>
          <w:pgSz w:w="9060" w:h="14150"/>
          <w:pgMar w:top="396" w:right="61" w:bottom="676" w:left="749" w:header="0" w:footer="487" w:gutter="0"/>
        </w:sectPr>
        <w:rPr>
          <w:rFonts w:ascii="Times New Roman" w:hAnsi="Times New Roman" w:eastAsia="Times New Roman" w:cs="Times New Roman"/>
          <w:sz w:val="21"/>
          <w:szCs w:val="21"/>
        </w:rPr>
      </w:pPr>
    </w:p>
    <w:p>
      <w:pPr>
        <w:spacing w:line="411" w:lineRule="auto"/>
        <w:rPr>
          <w:rFonts w:ascii="Arial"/>
          <w:sz w:val="21"/>
        </w:rPr>
      </w:pPr>
      <w:r/>
    </w:p>
    <w:p>
      <w:pPr>
        <w:pStyle w:val="BodyText"/>
        <w:ind w:left="4289"/>
        <w:spacing w:before="62" w:line="221" w:lineRule="auto"/>
        <w:tabs>
          <w:tab w:val="left" w:pos="4442"/>
        </w:tabs>
        <w:rPr>
          <w:sz w:val="19"/>
          <w:szCs w:val="19"/>
        </w:rPr>
      </w:pPr>
      <w:r>
        <w:rPr>
          <w:sz w:val="19"/>
          <w:szCs w:val="19"/>
          <w:u w:val="single" w:color="auto"/>
        </w:rPr>
        <w:tab/>
      </w:r>
      <w:r>
        <w:rPr>
          <w:sz w:val="19"/>
          <w:szCs w:val="19"/>
          <w:u w:val="single" w:color="auto"/>
          <w:spacing w:val="-10"/>
        </w:rPr>
        <w:t>第</w:t>
      </w:r>
      <w:r>
        <w:rPr>
          <w:sz w:val="19"/>
          <w:szCs w:val="19"/>
          <w:u w:val="single" w:color="auto"/>
          <w:spacing w:val="-24"/>
        </w:rPr>
        <w:t xml:space="preserve"> </w:t>
      </w:r>
      <w:r>
        <w:rPr>
          <w:sz w:val="19"/>
          <w:szCs w:val="19"/>
          <w:u w:val="single" w:color="auto"/>
          <w:spacing w:val="-10"/>
        </w:rPr>
        <w:t>6</w:t>
      </w:r>
      <w:r>
        <w:rPr>
          <w:sz w:val="19"/>
          <w:szCs w:val="19"/>
          <w:u w:val="single" w:color="auto"/>
          <w:spacing w:val="-35"/>
        </w:rPr>
        <w:t xml:space="preserve"> </w:t>
      </w:r>
      <w:r>
        <w:rPr>
          <w:sz w:val="19"/>
          <w:szCs w:val="19"/>
          <w:u w:val="single" w:color="auto"/>
          <w:spacing w:val="-10"/>
        </w:rPr>
        <w:t>章</w:t>
      </w:r>
      <w:r>
        <w:rPr>
          <w:sz w:val="19"/>
          <w:szCs w:val="19"/>
          <w:u w:val="single" w:color="auto"/>
          <w:spacing w:val="-38"/>
        </w:rPr>
        <w:t xml:space="preserve"> </w:t>
      </w:r>
      <w:r>
        <w:rPr>
          <w:sz w:val="19"/>
          <w:szCs w:val="19"/>
          <w:u w:val="single" w:color="auto"/>
          <w:spacing w:val="-10"/>
        </w:rPr>
        <w:t>提</w:t>
      </w:r>
      <w:r>
        <w:rPr>
          <w:sz w:val="19"/>
          <w:szCs w:val="19"/>
          <w:u w:val="single" w:color="auto"/>
          <w:spacing w:val="-36"/>
        </w:rPr>
        <w:t xml:space="preserve"> </w:t>
      </w:r>
      <w:r>
        <w:rPr>
          <w:sz w:val="19"/>
          <w:szCs w:val="19"/>
          <w:u w:val="single" w:color="auto"/>
          <w:spacing w:val="-10"/>
        </w:rPr>
        <w:t>供</w:t>
      </w:r>
      <w:r>
        <w:rPr>
          <w:sz w:val="19"/>
          <w:szCs w:val="19"/>
          <w:u w:val="single" w:color="auto"/>
          <w:spacing w:val="-39"/>
        </w:rPr>
        <w:t xml:space="preserve"> </w:t>
      </w:r>
      <w:r>
        <w:rPr>
          <w:sz w:val="19"/>
          <w:szCs w:val="19"/>
          <w:u w:val="single" w:color="auto"/>
          <w:spacing w:val="-10"/>
        </w:rPr>
        <w:t>横</w:t>
      </w:r>
      <w:r>
        <w:rPr>
          <w:sz w:val="19"/>
          <w:szCs w:val="19"/>
          <w:u w:val="single" w:color="auto"/>
          <w:spacing w:val="-22"/>
        </w:rPr>
        <w:t xml:space="preserve"> </w:t>
      </w:r>
      <w:r>
        <w:rPr>
          <w:sz w:val="19"/>
          <w:szCs w:val="19"/>
          <w:u w:val="single" w:color="auto"/>
          <w:spacing w:val="-10"/>
        </w:rPr>
        <w:t>向</w:t>
      </w:r>
      <w:r>
        <w:rPr>
          <w:sz w:val="19"/>
          <w:szCs w:val="19"/>
          <w:u w:val="single" w:color="auto"/>
          <w:spacing w:val="-36"/>
        </w:rPr>
        <w:t xml:space="preserve"> </w:t>
      </w:r>
      <w:r>
        <w:rPr>
          <w:sz w:val="19"/>
          <w:szCs w:val="19"/>
          <w:u w:val="single" w:color="auto"/>
          <w:spacing w:val="-10"/>
        </w:rPr>
        <w:t>扩</w:t>
      </w:r>
      <w:r>
        <w:rPr>
          <w:sz w:val="19"/>
          <w:szCs w:val="19"/>
          <w:u w:val="single" w:color="auto"/>
          <w:spacing w:val="-34"/>
        </w:rPr>
        <w:t xml:space="preserve"> </w:t>
      </w:r>
      <w:r>
        <w:rPr>
          <w:sz w:val="19"/>
          <w:szCs w:val="19"/>
          <w:u w:val="single" w:color="auto"/>
          <w:spacing w:val="-10"/>
        </w:rPr>
        <w:t>展</w:t>
      </w:r>
      <w:r>
        <w:rPr>
          <w:sz w:val="19"/>
          <w:szCs w:val="19"/>
          <w:u w:val="single" w:color="auto"/>
          <w:spacing w:val="-26"/>
        </w:rPr>
        <w:t xml:space="preserve"> </w:t>
      </w:r>
      <w:r>
        <w:rPr>
          <w:sz w:val="19"/>
          <w:szCs w:val="19"/>
          <w:u w:val="single" w:color="auto"/>
          <w:spacing w:val="-10"/>
        </w:rPr>
        <w:t>的</w:t>
      </w:r>
      <w:r>
        <w:rPr>
          <w:sz w:val="19"/>
          <w:szCs w:val="19"/>
          <w:u w:val="single" w:color="auto"/>
          <w:spacing w:val="-31"/>
        </w:rPr>
        <w:t xml:space="preserve"> </w:t>
      </w:r>
      <w:r>
        <w:rPr>
          <w:sz w:val="19"/>
          <w:szCs w:val="19"/>
          <w:u w:val="single" w:color="auto"/>
          <w:spacing w:val="-10"/>
        </w:rPr>
        <w:t>分</w:t>
      </w:r>
      <w:r>
        <w:rPr>
          <w:sz w:val="19"/>
          <w:szCs w:val="19"/>
          <w:u w:val="single" w:color="auto"/>
          <w:spacing w:val="-38"/>
        </w:rPr>
        <w:t xml:space="preserve"> </w:t>
      </w:r>
      <w:r>
        <w:rPr>
          <w:sz w:val="19"/>
          <w:szCs w:val="19"/>
          <w:u w:val="single" w:color="auto"/>
          <w:spacing w:val="-10"/>
        </w:rPr>
        <w:t>布</w:t>
      </w:r>
      <w:r>
        <w:rPr>
          <w:sz w:val="19"/>
          <w:szCs w:val="19"/>
          <w:u w:val="single" w:color="auto"/>
          <w:spacing w:val="-33"/>
        </w:rPr>
        <w:t xml:space="preserve"> </w:t>
      </w:r>
      <w:r>
        <w:rPr>
          <w:sz w:val="19"/>
          <w:szCs w:val="19"/>
          <w:u w:val="single" w:color="auto"/>
          <w:spacing w:val="-10"/>
        </w:rPr>
        <w:t>式</w:t>
      </w:r>
      <w:r>
        <w:rPr>
          <w:sz w:val="19"/>
          <w:szCs w:val="19"/>
          <w:u w:val="single" w:color="auto"/>
          <w:spacing w:val="-33"/>
        </w:rPr>
        <w:t xml:space="preserve"> </w:t>
      </w:r>
      <w:r>
        <w:rPr>
          <w:sz w:val="19"/>
          <w:szCs w:val="19"/>
          <w:u w:val="single" w:color="auto"/>
          <w:spacing w:val="-10"/>
        </w:rPr>
        <w:t>文</w:t>
      </w:r>
      <w:r>
        <w:rPr>
          <w:sz w:val="19"/>
          <w:szCs w:val="19"/>
          <w:u w:val="single" w:color="auto"/>
          <w:spacing w:val="-38"/>
        </w:rPr>
        <w:t xml:space="preserve"> </w:t>
      </w:r>
      <w:r>
        <w:rPr>
          <w:sz w:val="19"/>
          <w:szCs w:val="19"/>
          <w:u w:val="single" w:color="auto"/>
          <w:spacing w:val="-10"/>
        </w:rPr>
        <w:t>件</w:t>
      </w:r>
      <w:r>
        <w:rPr>
          <w:sz w:val="19"/>
          <w:szCs w:val="19"/>
          <w:u w:val="single" w:color="auto"/>
          <w:spacing w:val="-32"/>
        </w:rPr>
        <w:t xml:space="preserve"> </w:t>
      </w:r>
      <w:r>
        <w:rPr>
          <w:sz w:val="19"/>
          <w:szCs w:val="19"/>
          <w:u w:val="single" w:color="auto"/>
          <w:spacing w:val="-10"/>
        </w:rPr>
        <w:t>系</w:t>
      </w:r>
      <w:r>
        <w:rPr>
          <w:sz w:val="19"/>
          <w:szCs w:val="19"/>
          <w:u w:val="single" w:color="auto"/>
          <w:spacing w:val="-38"/>
        </w:rPr>
        <w:t xml:space="preserve"> </w:t>
      </w:r>
      <w:r>
        <w:rPr>
          <w:sz w:val="19"/>
          <w:szCs w:val="19"/>
          <w:u w:val="single" w:color="auto"/>
          <w:spacing w:val="-10"/>
        </w:rPr>
        <w:t>统</w:t>
      </w:r>
      <w:r>
        <w:rPr>
          <w:sz w:val="19"/>
          <w:szCs w:val="19"/>
          <w:u w:val="single" w:color="auto"/>
        </w:rPr>
        <w:t xml:space="preserve">    </w:t>
      </w:r>
    </w:p>
    <w:p>
      <w:pPr>
        <w:spacing w:line="457" w:lineRule="auto"/>
        <w:rPr>
          <w:rFonts w:ascii="Arial"/>
          <w:sz w:val="21"/>
        </w:rPr>
      </w:pPr>
      <w:r/>
    </w:p>
    <w:p>
      <w:pPr>
        <w:spacing w:before="68" w:line="222" w:lineRule="auto"/>
        <w:rPr>
          <w:rFonts w:ascii="SimSun" w:hAnsi="SimSun" w:eastAsia="SimSun" w:cs="SimSun"/>
          <w:sz w:val="21"/>
          <w:szCs w:val="21"/>
        </w:rPr>
      </w:pPr>
      <w:r>
        <w:rPr>
          <w:rFonts w:ascii="SimSun" w:hAnsi="SimSun" w:eastAsia="SimSun" w:cs="SimSun"/>
          <w:sz w:val="21"/>
          <w:szCs w:val="21"/>
          <w:spacing w:val="11"/>
        </w:rPr>
        <w:t>和</w:t>
      </w:r>
      <w:r>
        <w:rPr>
          <w:rFonts w:ascii="Times New Roman" w:hAnsi="Times New Roman" w:eastAsia="Times New Roman" w:cs="Times New Roman"/>
          <w:sz w:val="21"/>
          <w:szCs w:val="21"/>
        </w:rPr>
        <w:t>datanode</w:t>
      </w:r>
      <w:r>
        <w:rPr>
          <w:rFonts w:ascii="SimSun" w:hAnsi="SimSun" w:eastAsia="SimSun" w:cs="SimSun"/>
          <w:sz w:val="21"/>
          <w:szCs w:val="21"/>
          <w:spacing w:val="11"/>
        </w:rPr>
        <w:t>。</w:t>
      </w:r>
    </w:p>
    <w:p>
      <w:pPr>
        <w:ind w:right="658" w:firstLine="439"/>
        <w:spacing w:before="113" w:line="316" w:lineRule="auto"/>
        <w:jc w:val="both"/>
        <w:rPr>
          <w:rFonts w:ascii="SimSun" w:hAnsi="SimSun" w:eastAsia="SimSun" w:cs="SimSun"/>
          <w:sz w:val="21"/>
          <w:szCs w:val="21"/>
        </w:rPr>
      </w:pPr>
      <w:r>
        <w:rPr>
          <w:rFonts w:ascii="Times New Roman" w:hAnsi="Times New Roman" w:eastAsia="Times New Roman" w:cs="Times New Roman"/>
          <w:sz w:val="21"/>
          <w:szCs w:val="21"/>
        </w:rPr>
        <w:t>HDFS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主要用来进行大文件的处理，它将文件按照固定大小切割</w:t>
      </w:r>
      <w:r>
        <w:rPr>
          <w:rFonts w:ascii="SimSun" w:hAnsi="SimSun" w:eastAsia="SimSun" w:cs="SimSun"/>
          <w:sz w:val="21"/>
          <w:szCs w:val="21"/>
          <w:spacing w:val="14"/>
        </w:rPr>
        <w:t>，然后存储到</w:t>
      </w:r>
      <w:r>
        <w:rPr>
          <w:rFonts w:ascii="SimSun" w:hAnsi="SimSun" w:eastAsia="SimSun" w:cs="SimSun"/>
          <w:sz w:val="21"/>
          <w:szCs w:val="21"/>
        </w:rPr>
        <w:t xml:space="preserve"> </w:t>
      </w:r>
      <w:r>
        <w:rPr>
          <w:rFonts w:ascii="SimSun" w:hAnsi="SimSun" w:eastAsia="SimSun" w:cs="SimSun"/>
          <w:sz w:val="21"/>
          <w:szCs w:val="21"/>
          <w:spacing w:val="13"/>
        </w:rPr>
        <w:t>数据节点。同时为了保证数据的可靠性，这些数据被放到多个不同的数据节点。文</w:t>
      </w:r>
      <w:r>
        <w:rPr>
          <w:rFonts w:ascii="SimSun" w:hAnsi="SimSun" w:eastAsia="SimSun" w:cs="SimSun"/>
          <w:sz w:val="21"/>
          <w:szCs w:val="21"/>
          <w:spacing w:val="2"/>
        </w:rPr>
        <w:t xml:space="preserve"> </w:t>
      </w:r>
      <w:r>
        <w:rPr>
          <w:rFonts w:ascii="SimSun" w:hAnsi="SimSun" w:eastAsia="SimSun" w:cs="SimSun"/>
          <w:sz w:val="21"/>
          <w:szCs w:val="21"/>
          <w:spacing w:val="21"/>
        </w:rPr>
        <w:t>件被切割的大小和同时放置数据节点的数量(副本数)是可配置的。</w:t>
      </w:r>
    </w:p>
    <w:p>
      <w:pPr>
        <w:ind w:right="654" w:firstLine="439"/>
        <w:spacing w:before="23" w:line="308" w:lineRule="auto"/>
        <w:jc w:val="both"/>
        <w:rPr>
          <w:rFonts w:ascii="SimSun" w:hAnsi="SimSun" w:eastAsia="SimSun" w:cs="SimSun"/>
          <w:sz w:val="21"/>
          <w:szCs w:val="21"/>
        </w:rPr>
      </w:pPr>
      <w:r>
        <w:rPr>
          <w:rFonts w:ascii="SimSun" w:hAnsi="SimSun" w:eastAsia="SimSun" w:cs="SimSun"/>
          <w:sz w:val="21"/>
          <w:szCs w:val="21"/>
          <w:spacing w:val="12"/>
        </w:rPr>
        <w:t>虽</w:t>
      </w:r>
      <w:r>
        <w:rPr>
          <w:rFonts w:ascii="SimSun" w:hAnsi="SimSun" w:eastAsia="SimSun" w:cs="SimSun"/>
          <w:sz w:val="21"/>
          <w:szCs w:val="21"/>
          <w:spacing w:val="-26"/>
        </w:rPr>
        <w:t xml:space="preserve"> </w:t>
      </w:r>
      <w:r>
        <w:rPr>
          <w:rFonts w:ascii="SimSun" w:hAnsi="SimSun" w:eastAsia="SimSun" w:cs="SimSun"/>
          <w:sz w:val="21"/>
          <w:szCs w:val="21"/>
          <w:spacing w:val="12"/>
        </w:rPr>
        <w:t>然</w:t>
      </w:r>
      <w:r>
        <w:rPr>
          <w:rFonts w:ascii="Times New Roman" w:hAnsi="Times New Roman" w:eastAsia="Times New Roman" w:cs="Times New Roman"/>
          <w:sz w:val="21"/>
          <w:szCs w:val="21"/>
        </w:rPr>
        <w:t>HDFS</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12"/>
        </w:rPr>
        <w:t>是针对大文件设计的，但是也可以处理小文件。只不过对于小于切</w:t>
      </w:r>
      <w:r>
        <w:rPr>
          <w:rFonts w:ascii="SimSun" w:hAnsi="SimSun" w:eastAsia="SimSun" w:cs="SimSun"/>
          <w:sz w:val="21"/>
          <w:szCs w:val="21"/>
        </w:rPr>
        <w:t xml:space="preserve"> </w:t>
      </w:r>
      <w:r>
        <w:rPr>
          <w:rFonts w:ascii="SimSun" w:hAnsi="SimSun" w:eastAsia="SimSun" w:cs="SimSun"/>
          <w:sz w:val="21"/>
          <w:szCs w:val="21"/>
          <w:spacing w:val="20"/>
        </w:rPr>
        <w:t>割单元的文件不进行切割。另外，</w:t>
      </w:r>
      <w:r>
        <w:rPr>
          <w:rFonts w:ascii="Times New Roman" w:hAnsi="Times New Roman" w:eastAsia="Times New Roman" w:cs="Times New Roman"/>
          <w:sz w:val="21"/>
          <w:szCs w:val="21"/>
        </w:rPr>
        <w:t>HDFS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20"/>
        </w:rPr>
        <w:t>对小文件也做了一</w:t>
      </w:r>
      <w:r>
        <w:rPr>
          <w:rFonts w:ascii="SimSun" w:hAnsi="SimSun" w:eastAsia="SimSun" w:cs="SimSun"/>
          <w:sz w:val="21"/>
          <w:szCs w:val="21"/>
          <w:spacing w:val="19"/>
        </w:rPr>
        <w:t>些优化，如</w:t>
      </w:r>
      <w:r>
        <w:rPr>
          <w:rFonts w:ascii="Times New Roman" w:hAnsi="Times New Roman" w:eastAsia="Times New Roman" w:cs="Times New Roman"/>
          <w:sz w:val="21"/>
          <w:szCs w:val="21"/>
        </w:rPr>
        <w:t>HAR</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9"/>
        </w:rPr>
        <w:t>和</w:t>
      </w:r>
      <w:r>
        <w:rPr>
          <w:rFonts w:ascii="SimSun" w:hAnsi="SimSun" w:eastAsia="SimSun" w:cs="SimSun"/>
          <w:sz w:val="21"/>
          <w:szCs w:val="21"/>
          <w:spacing w:val="2"/>
        </w:rPr>
        <w:t xml:space="preserve"> </w:t>
      </w:r>
      <w:r>
        <w:rPr>
          <w:rFonts w:ascii="Times New Roman" w:hAnsi="Times New Roman" w:eastAsia="Times New Roman" w:cs="Times New Roman"/>
          <w:sz w:val="21"/>
          <w:szCs w:val="21"/>
        </w:rPr>
        <w:t>SequenceFile</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等方案，但</w:t>
      </w:r>
      <w:r>
        <w:rPr>
          <w:rFonts w:ascii="Times New Roman" w:hAnsi="Times New Roman" w:eastAsia="Times New Roman" w:cs="Times New Roman"/>
          <w:sz w:val="21"/>
          <w:szCs w:val="21"/>
        </w:rPr>
        <w:t>HDFS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终究不是特意为小文件设计的，因此在性能方面还</w:t>
      </w:r>
      <w:r>
        <w:rPr>
          <w:rFonts w:ascii="SimSun" w:hAnsi="SimSun" w:eastAsia="SimSun" w:cs="SimSun"/>
          <w:sz w:val="21"/>
          <w:szCs w:val="21"/>
          <w:spacing w:val="14"/>
        </w:rPr>
        <w:t xml:space="preserve"> </w:t>
      </w:r>
      <w:r>
        <w:rPr>
          <w:rFonts w:ascii="SimSun" w:hAnsi="SimSun" w:eastAsia="SimSun" w:cs="SimSun"/>
          <w:sz w:val="21"/>
          <w:szCs w:val="21"/>
          <w:spacing w:val="4"/>
        </w:rPr>
        <w:t>有些欠缺。</w:t>
      </w:r>
    </w:p>
    <w:p>
      <w:pPr>
        <w:ind w:right="659" w:firstLine="439"/>
        <w:spacing w:before="77" w:line="307" w:lineRule="auto"/>
        <w:rPr>
          <w:rFonts w:ascii="SimSun" w:hAnsi="SimSun" w:eastAsia="SimSun" w:cs="SimSun"/>
          <w:sz w:val="21"/>
          <w:szCs w:val="21"/>
        </w:rPr>
      </w:pPr>
      <w:r>
        <w:rPr>
          <w:rFonts w:ascii="SimSun" w:hAnsi="SimSun" w:eastAsia="SimSun" w:cs="SimSun"/>
          <w:sz w:val="21"/>
          <w:szCs w:val="21"/>
          <w:spacing w:val="16"/>
        </w:rPr>
        <w:t>除此之外，还有很多模仿</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16"/>
        </w:rPr>
        <w:t>的开源分布式文件系统，如</w:t>
      </w:r>
      <w:r>
        <w:rPr>
          <w:rFonts w:ascii="Times New Roman" w:hAnsi="Times New Roman" w:eastAsia="Times New Roman" w:cs="Times New Roman"/>
          <w:sz w:val="21"/>
          <w:szCs w:val="21"/>
        </w:rPr>
        <w:t>FastDFS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6"/>
        </w:rPr>
        <w:t>、</w:t>
      </w:r>
      <w:r>
        <w:rPr>
          <w:rFonts w:ascii="Times New Roman" w:hAnsi="Times New Roman" w:eastAsia="Times New Roman" w:cs="Times New Roman"/>
          <w:sz w:val="21"/>
          <w:szCs w:val="21"/>
        </w:rPr>
        <w:t>MooseFS   </w:t>
      </w:r>
      <w:r>
        <w:rPr>
          <w:rFonts w:ascii="SimSun" w:hAnsi="SimSun" w:eastAsia="SimSun" w:cs="SimSun"/>
          <w:sz w:val="21"/>
          <w:szCs w:val="21"/>
          <w:spacing w:val="15"/>
        </w:rPr>
        <w:t>和</w:t>
      </w:r>
      <w:r>
        <w:rPr>
          <w:rFonts w:ascii="SimSun" w:hAnsi="SimSun" w:eastAsia="SimSun" w:cs="SimSun"/>
          <w:sz w:val="21"/>
          <w:szCs w:val="21"/>
          <w:spacing w:val="-9"/>
        </w:rPr>
        <w:t xml:space="preserve"> </w:t>
      </w:r>
      <w:r>
        <w:rPr>
          <w:rFonts w:ascii="Times New Roman" w:hAnsi="Times New Roman" w:eastAsia="Times New Roman" w:cs="Times New Roman"/>
          <w:sz w:val="21"/>
          <w:szCs w:val="21"/>
        </w:rPr>
        <w:t>BFS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等。但大多数开源项目只实现了文件系统最基本的语义，严格来说不能称</w:t>
      </w:r>
      <w:r>
        <w:rPr>
          <w:rFonts w:ascii="SimSun" w:hAnsi="SimSun" w:eastAsia="SimSun" w:cs="SimSun"/>
          <w:sz w:val="21"/>
          <w:szCs w:val="21"/>
        </w:rPr>
        <w:t xml:space="preserve"> </w:t>
      </w:r>
      <w:r>
        <w:rPr>
          <w:rFonts w:ascii="SimSun" w:hAnsi="SimSun" w:eastAsia="SimSun" w:cs="SimSun"/>
          <w:sz w:val="21"/>
          <w:szCs w:val="21"/>
          <w:spacing w:val="13"/>
        </w:rPr>
        <w:t>为分布式文件系统，更像是对象存储。</w:t>
      </w:r>
    </w:p>
    <w:p>
      <w:pPr>
        <w:spacing w:before="233" w:line="198" w:lineRule="auto"/>
        <w:outlineLvl w:val="2"/>
        <w:rPr>
          <w:rFonts w:ascii="Arial" w:hAnsi="Arial" w:eastAsia="Arial" w:cs="Arial"/>
          <w:sz w:val="29"/>
          <w:szCs w:val="29"/>
        </w:rPr>
      </w:pPr>
      <w:bookmarkStart w:name="bookmark121" w:id="366"/>
      <w:bookmarkEnd w:id="366"/>
      <w:r>
        <w:rPr>
          <w:rFonts w:ascii="Arial" w:hAnsi="Arial" w:eastAsia="Arial" w:cs="Arial"/>
          <w:sz w:val="29"/>
          <w:szCs w:val="29"/>
          <w:b/>
          <w:bCs/>
          <w:spacing w:val="-3"/>
        </w:rPr>
        <w:t>6.3.2</w:t>
      </w:r>
      <w:r>
        <w:rPr>
          <w:rFonts w:ascii="Arial" w:hAnsi="Arial" w:eastAsia="Arial" w:cs="Arial"/>
          <w:sz w:val="29"/>
          <w:szCs w:val="29"/>
          <w:b/>
          <w:bCs/>
          <w:spacing w:val="27"/>
        </w:rPr>
        <w:t xml:space="preserve">  </w:t>
      </w:r>
      <w:r>
        <w:rPr>
          <w:rFonts w:ascii="Arial" w:hAnsi="Arial" w:eastAsia="Arial" w:cs="Arial"/>
          <w:sz w:val="29"/>
          <w:szCs w:val="29"/>
          <w:b/>
          <w:bCs/>
          <w:spacing w:val="-3"/>
        </w:rPr>
        <w:t>CephFS</w:t>
      </w:r>
    </w:p>
    <w:p>
      <w:pPr>
        <w:ind w:right="661" w:firstLine="439"/>
        <w:spacing w:before="231" w:line="325" w:lineRule="auto"/>
        <w:rPr>
          <w:rFonts w:ascii="SimSun" w:hAnsi="SimSun" w:eastAsia="SimSun" w:cs="SimSun"/>
          <w:sz w:val="21"/>
          <w:szCs w:val="21"/>
        </w:rPr>
      </w:pPr>
      <w:r>
        <w:rPr>
          <w:rFonts w:ascii="SimSun" w:hAnsi="SimSun" w:eastAsia="SimSun" w:cs="SimSun"/>
          <w:sz w:val="21"/>
          <w:szCs w:val="21"/>
          <w:spacing w:val="12"/>
        </w:rPr>
        <w:t>有必要单独介绍一下</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的</w:t>
      </w:r>
      <w:r>
        <w:rPr>
          <w:rFonts w:ascii="SimSun" w:hAnsi="SimSun" w:eastAsia="SimSun" w:cs="SimSun"/>
          <w:sz w:val="21"/>
          <w:szCs w:val="21"/>
          <w:spacing w:val="-43"/>
        </w:rPr>
        <w:t xml:space="preserve"> </w:t>
      </w:r>
      <w:r>
        <w:rPr>
          <w:rFonts w:ascii="SimSun" w:hAnsi="SimSun" w:eastAsia="SimSun" w:cs="SimSun"/>
          <w:sz w:val="21"/>
          <w:szCs w:val="21"/>
          <w:spacing w:val="12"/>
        </w:rPr>
        <w:t>原</w:t>
      </w:r>
      <w:r>
        <w:rPr>
          <w:rFonts w:ascii="SimSun" w:hAnsi="SimSun" w:eastAsia="SimSun" w:cs="SimSun"/>
          <w:sz w:val="21"/>
          <w:szCs w:val="21"/>
          <w:spacing w:val="-32"/>
        </w:rPr>
        <w:t xml:space="preserve"> </w:t>
      </w:r>
      <w:r>
        <w:rPr>
          <w:rFonts w:ascii="SimSun" w:hAnsi="SimSun" w:eastAsia="SimSun" w:cs="SimSun"/>
          <w:sz w:val="21"/>
          <w:szCs w:val="21"/>
          <w:spacing w:val="12"/>
        </w:rPr>
        <w:t>因</w:t>
      </w:r>
      <w:r>
        <w:rPr>
          <w:rFonts w:ascii="SimSun" w:hAnsi="SimSun" w:eastAsia="SimSun" w:cs="SimSun"/>
          <w:sz w:val="21"/>
          <w:szCs w:val="21"/>
          <w:spacing w:val="-44"/>
        </w:rPr>
        <w:t xml:space="preserve"> </w:t>
      </w:r>
      <w:r>
        <w:rPr>
          <w:rFonts w:ascii="SimSun" w:hAnsi="SimSun" w:eastAsia="SimSun" w:cs="SimSun"/>
          <w:sz w:val="21"/>
          <w:szCs w:val="21"/>
          <w:spacing w:val="12"/>
        </w:rPr>
        <w:t>是</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2"/>
        </w:rPr>
        <w:t>不仅实现了文件系统</w:t>
      </w:r>
      <w:r>
        <w:rPr>
          <w:rFonts w:ascii="SimSun" w:hAnsi="SimSun" w:eastAsia="SimSun" w:cs="SimSun"/>
          <w:sz w:val="21"/>
          <w:szCs w:val="21"/>
          <w:spacing w:val="11"/>
        </w:rPr>
        <w:t>的所有语</w:t>
      </w:r>
      <w:r>
        <w:rPr>
          <w:rFonts w:ascii="SimSun" w:hAnsi="SimSun" w:eastAsia="SimSun" w:cs="SimSun"/>
          <w:sz w:val="21"/>
          <w:szCs w:val="21"/>
        </w:rPr>
        <w:t xml:space="preserve"> </w:t>
      </w:r>
      <w:r>
        <w:rPr>
          <w:rFonts w:ascii="SimSun" w:hAnsi="SimSun" w:eastAsia="SimSun" w:cs="SimSun"/>
          <w:sz w:val="21"/>
          <w:szCs w:val="21"/>
          <w:spacing w:val="8"/>
        </w:rPr>
        <w:t>义，而且实现了元数据服务的多活横向扩展13]。</w:t>
      </w:r>
    </w:p>
    <w:p>
      <w:pPr>
        <w:ind w:right="640" w:firstLine="439"/>
        <w:spacing w:before="3" w:line="323" w:lineRule="auto"/>
        <w:rPr>
          <w:rFonts w:ascii="SimSun" w:hAnsi="SimSun" w:eastAsia="SimSun" w:cs="SimSun"/>
          <w:sz w:val="21"/>
          <w:szCs w:val="21"/>
        </w:rPr>
      </w:pP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2"/>
        </w:rPr>
        <w:t>的</w:t>
      </w:r>
      <w:r>
        <w:rPr>
          <w:rFonts w:ascii="SimSun" w:hAnsi="SimSun" w:eastAsia="SimSun" w:cs="SimSun"/>
          <w:sz w:val="21"/>
          <w:szCs w:val="21"/>
          <w:spacing w:val="-42"/>
        </w:rPr>
        <w:t xml:space="preserve"> </w:t>
      </w:r>
      <w:r>
        <w:rPr>
          <w:rFonts w:ascii="SimSun" w:hAnsi="SimSun" w:eastAsia="SimSun" w:cs="SimSun"/>
          <w:sz w:val="21"/>
          <w:szCs w:val="21"/>
          <w:spacing w:val="12"/>
        </w:rPr>
        <w:t>架</w:t>
      </w:r>
      <w:r>
        <w:rPr>
          <w:rFonts w:ascii="SimSun" w:hAnsi="SimSun" w:eastAsia="SimSun" w:cs="SimSun"/>
          <w:sz w:val="21"/>
          <w:szCs w:val="21"/>
          <w:spacing w:val="-40"/>
        </w:rPr>
        <w:t xml:space="preserve"> </w:t>
      </w:r>
      <w:r>
        <w:rPr>
          <w:rFonts w:ascii="SimSun" w:hAnsi="SimSun" w:eastAsia="SimSun" w:cs="SimSun"/>
          <w:sz w:val="21"/>
          <w:szCs w:val="21"/>
          <w:spacing w:val="12"/>
        </w:rPr>
        <w:t>构</w:t>
      </w:r>
      <w:r>
        <w:rPr>
          <w:rFonts w:ascii="SimSun" w:hAnsi="SimSun" w:eastAsia="SimSun" w:cs="SimSun"/>
          <w:sz w:val="21"/>
          <w:szCs w:val="21"/>
          <w:spacing w:val="-38"/>
        </w:rPr>
        <w:t xml:space="preserve"> </w:t>
      </w:r>
      <w:r>
        <w:rPr>
          <w:rFonts w:ascii="SimSun" w:hAnsi="SimSun" w:eastAsia="SimSun" w:cs="SimSun"/>
          <w:sz w:val="21"/>
          <w:szCs w:val="21"/>
          <w:spacing w:val="12"/>
        </w:rPr>
        <w:t>与</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的架构没有太大差别，其突出的特点是在架构方面将</w:t>
      </w:r>
      <w:r>
        <w:rPr>
          <w:rFonts w:ascii="SimSun" w:hAnsi="SimSun" w:eastAsia="SimSun" w:cs="SimSun"/>
          <w:sz w:val="21"/>
          <w:szCs w:val="21"/>
        </w:rPr>
        <w:t xml:space="preserve"> </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14"/>
        </w:rPr>
        <w:t>的</w:t>
      </w:r>
      <w:r>
        <w:rPr>
          <w:rFonts w:ascii="SimSun" w:hAnsi="SimSun" w:eastAsia="SimSun" w:cs="SimSun"/>
          <w:sz w:val="21"/>
          <w:szCs w:val="21"/>
          <w:spacing w:val="-34"/>
        </w:rPr>
        <w:t xml:space="preserve"> </w:t>
      </w:r>
      <w:r>
        <w:rPr>
          <w:rFonts w:ascii="SimSun" w:hAnsi="SimSun" w:eastAsia="SimSun" w:cs="SimSun"/>
          <w:sz w:val="21"/>
          <w:szCs w:val="21"/>
          <w:spacing w:val="14"/>
        </w:rPr>
        <w:t>单</w:t>
      </w:r>
      <w:r>
        <w:rPr>
          <w:rFonts w:ascii="SimSun" w:hAnsi="SimSun" w:eastAsia="SimSun" w:cs="SimSun"/>
          <w:sz w:val="21"/>
          <w:szCs w:val="21"/>
          <w:spacing w:val="-31"/>
        </w:rPr>
        <w:t xml:space="preserve"> </w:t>
      </w:r>
      <w:r>
        <w:rPr>
          <w:rFonts w:ascii="SimSun" w:hAnsi="SimSun" w:eastAsia="SimSun" w:cs="SimSun"/>
          <w:sz w:val="21"/>
          <w:szCs w:val="21"/>
          <w:spacing w:val="14"/>
        </w:rPr>
        <w:t>活</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4"/>
        </w:rPr>
        <w:t>节点扩展为多活节点。不仅可以元数据多活，而且可以根据元</w:t>
      </w:r>
      <w:r>
        <w:rPr>
          <w:rFonts w:ascii="SimSun" w:hAnsi="SimSun" w:eastAsia="SimSun" w:cs="SimSun"/>
          <w:sz w:val="21"/>
          <w:szCs w:val="21"/>
        </w:rPr>
        <w:t xml:space="preserve"> </w:t>
      </w:r>
      <w:r>
        <w:rPr>
          <w:rFonts w:ascii="SimSun" w:hAnsi="SimSun" w:eastAsia="SimSun" w:cs="SimSun"/>
          <w:sz w:val="21"/>
          <w:szCs w:val="21"/>
          <w:spacing w:val="14"/>
        </w:rPr>
        <w:t>数据节点的负载情况实现负载的动态均衡。这样，</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不仅可</w:t>
      </w:r>
      <w:r>
        <w:rPr>
          <w:rFonts w:ascii="SimSun" w:hAnsi="SimSun" w:eastAsia="SimSun" w:cs="SimSun"/>
          <w:sz w:val="21"/>
          <w:szCs w:val="21"/>
          <w:spacing w:val="13"/>
        </w:rPr>
        <w:t>以通过增加节点</w:t>
      </w:r>
      <w:r>
        <w:rPr>
          <w:rFonts w:ascii="SimSun" w:hAnsi="SimSun" w:eastAsia="SimSun" w:cs="SimSun"/>
          <w:sz w:val="21"/>
          <w:szCs w:val="21"/>
        </w:rPr>
        <w:t xml:space="preserve"> </w:t>
      </w:r>
      <w:r>
        <w:rPr>
          <w:rFonts w:ascii="SimSun" w:hAnsi="SimSun" w:eastAsia="SimSun" w:cs="SimSun"/>
          <w:sz w:val="21"/>
          <w:szCs w:val="21"/>
          <w:spacing w:val="12"/>
        </w:rPr>
        <w:t>来实现元数据的横向扩展，还可以调整节点负载，最大限度地使用各个节点的</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4"/>
        </w:rPr>
        <w:t>资源。</w:t>
      </w:r>
    </w:p>
    <w:p>
      <w:pPr>
        <w:ind w:right="661" w:firstLine="439"/>
        <w:spacing w:before="3" w:line="310" w:lineRule="auto"/>
        <w:jc w:val="both"/>
        <w:rPr>
          <w:rFonts w:ascii="SimSun" w:hAnsi="SimSun" w:eastAsia="SimSun" w:cs="SimSun"/>
          <w:sz w:val="21"/>
          <w:szCs w:val="21"/>
        </w:rPr>
      </w:pPr>
      <w:r>
        <w:rPr>
          <w:rFonts w:ascii="SimSun" w:hAnsi="SimSun" w:eastAsia="SimSun" w:cs="SimSun"/>
          <w:sz w:val="21"/>
          <w:szCs w:val="21"/>
          <w:spacing w:val="8"/>
        </w:rPr>
        <w:t>同</w:t>
      </w:r>
      <w:r>
        <w:rPr>
          <w:rFonts w:ascii="SimSun" w:hAnsi="SimSun" w:eastAsia="SimSun" w:cs="SimSun"/>
          <w:sz w:val="21"/>
          <w:szCs w:val="21"/>
          <w:spacing w:val="-13"/>
        </w:rPr>
        <w:t xml:space="preserve"> </w:t>
      </w:r>
      <w:r>
        <w:rPr>
          <w:rFonts w:ascii="SimSun" w:hAnsi="SimSun" w:eastAsia="SimSun" w:cs="SimSun"/>
          <w:sz w:val="21"/>
          <w:szCs w:val="21"/>
          <w:spacing w:val="8"/>
        </w:rPr>
        <w:t>时</w:t>
      </w:r>
      <w:r>
        <w:rPr>
          <w:rFonts w:ascii="SimSun" w:hAnsi="SimSun" w:eastAsia="SimSun" w:cs="SimSun"/>
          <w:sz w:val="21"/>
          <w:szCs w:val="21"/>
          <w:spacing w:val="-39"/>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实现了对</w:t>
      </w:r>
      <w:r>
        <w:rPr>
          <w:rFonts w:ascii="Times New Roman" w:hAnsi="Times New Roman" w:eastAsia="Times New Roman" w:cs="Times New Roman"/>
          <w:sz w:val="21"/>
          <w:szCs w:val="21"/>
        </w:rPr>
        <w:t>POSIX</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语言的兼容，在客户端完成了内核态和用户态</w:t>
      </w:r>
      <w:r>
        <w:rPr>
          <w:rFonts w:ascii="SimSun" w:hAnsi="SimSun" w:eastAsia="SimSun" w:cs="SimSun"/>
          <w:sz w:val="21"/>
          <w:szCs w:val="21"/>
        </w:rPr>
        <w:t xml:space="preserve"> </w:t>
      </w:r>
      <w:r>
        <w:rPr>
          <w:rFonts w:ascii="SimSun" w:hAnsi="SimSun" w:eastAsia="SimSun" w:cs="SimSun"/>
          <w:sz w:val="21"/>
          <w:szCs w:val="21"/>
          <w:spacing w:val="15"/>
        </w:rPr>
        <w:t>两个文件系统实现。当用户挂载</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后，使用该文件系统可以与使用本地文件</w:t>
      </w:r>
      <w:r>
        <w:rPr>
          <w:rFonts w:ascii="SimSun" w:hAnsi="SimSun" w:eastAsia="SimSun" w:cs="SimSun"/>
          <w:sz w:val="21"/>
          <w:szCs w:val="21"/>
          <w:spacing w:val="16"/>
        </w:rPr>
        <w:t xml:space="preserve"> </w:t>
      </w:r>
      <w:r>
        <w:rPr>
          <w:rFonts w:ascii="SimSun" w:hAnsi="SimSun" w:eastAsia="SimSun" w:cs="SimSun"/>
          <w:sz w:val="21"/>
          <w:szCs w:val="21"/>
          <w:spacing w:val="2"/>
        </w:rPr>
        <w:t>系统一样方便。</w:t>
      </w:r>
    </w:p>
    <w:p>
      <w:pPr>
        <w:spacing w:before="237" w:line="198" w:lineRule="auto"/>
        <w:outlineLvl w:val="2"/>
        <w:rPr>
          <w:rFonts w:ascii="Arial" w:hAnsi="Arial" w:eastAsia="Arial" w:cs="Arial"/>
          <w:sz w:val="29"/>
          <w:szCs w:val="29"/>
        </w:rPr>
      </w:pPr>
      <w:bookmarkStart w:name="bookmark122" w:id="367"/>
      <w:bookmarkEnd w:id="367"/>
      <w:r>
        <w:rPr>
          <w:rFonts w:ascii="Arial" w:hAnsi="Arial" w:eastAsia="Arial" w:cs="Arial"/>
          <w:sz w:val="29"/>
          <w:szCs w:val="29"/>
          <w:b/>
          <w:bCs/>
          <w:spacing w:val="-2"/>
        </w:rPr>
        <w:t>6.3.3  GlusterFS</w:t>
      </w:r>
    </w:p>
    <w:p>
      <w:pPr>
        <w:ind w:right="564" w:firstLine="439"/>
        <w:spacing w:before="279" w:line="320" w:lineRule="auto"/>
        <w:rPr>
          <w:rFonts w:ascii="SimSun" w:hAnsi="SimSun" w:eastAsia="SimSun" w:cs="SimSun"/>
          <w:sz w:val="21"/>
          <w:szCs w:val="21"/>
        </w:rPr>
      </w:pP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7"/>
        </w:rPr>
        <w:t>是一个非常有历史的分布式文件系统，其最大的特点是没有中心节</w:t>
      </w:r>
      <w:r>
        <w:rPr>
          <w:rFonts w:ascii="SimSun" w:hAnsi="SimSun" w:eastAsia="SimSun" w:cs="SimSun"/>
          <w:sz w:val="21"/>
          <w:szCs w:val="21"/>
        </w:rPr>
        <w:t xml:space="preserve">  </w:t>
      </w:r>
      <w:r>
        <w:rPr>
          <w:rFonts w:ascii="SimSun" w:hAnsi="SimSun" w:eastAsia="SimSun" w:cs="SimSun"/>
          <w:sz w:val="21"/>
          <w:szCs w:val="21"/>
          <w:spacing w:val="13"/>
        </w:rPr>
        <w:t>点。也就是</w:t>
      </w: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并没有一个专门的元数据节点来管理整个文件系统的元数据。</w:t>
      </w:r>
    </w:p>
    <w:p>
      <w:pPr>
        <w:ind w:right="645" w:firstLine="439"/>
        <w:spacing w:before="2" w:line="314" w:lineRule="auto"/>
        <w:rPr>
          <w:rFonts w:ascii="SimSun" w:hAnsi="SimSun" w:eastAsia="SimSun" w:cs="SimSun"/>
          <w:sz w:val="21"/>
          <w:szCs w:val="21"/>
        </w:rPr>
      </w:pP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抽象出卷</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Volume</w:t>
      </w:r>
      <w:r>
        <w:rPr>
          <w:rFonts w:ascii="Times New Roman" w:hAnsi="Times New Roman" w:eastAsia="Times New Roman" w:cs="Times New Roman"/>
          <w:sz w:val="21"/>
          <w:szCs w:val="21"/>
          <w:spacing w:val="13"/>
        </w:rPr>
        <w:t>)   </w:t>
      </w:r>
      <w:r>
        <w:rPr>
          <w:rFonts w:ascii="SimSun" w:hAnsi="SimSun" w:eastAsia="SimSun" w:cs="SimSun"/>
          <w:sz w:val="21"/>
          <w:szCs w:val="21"/>
          <w:spacing w:val="13"/>
        </w:rPr>
        <w:t>的概念，需要注意的是，这里的卷与</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LVM </w:t>
      </w:r>
      <w:r>
        <w:rPr>
          <w:rFonts w:ascii="SimSun" w:hAnsi="SimSun" w:eastAsia="SimSun" w:cs="SimSun"/>
          <w:sz w:val="21"/>
          <w:szCs w:val="21"/>
          <w:spacing w:val="13"/>
        </w:rPr>
        <w:t>中的卷并非同一个概念。这里的卷是对文件系统的一个抽象，表示一个文件系统实</w:t>
      </w:r>
      <w:r>
        <w:rPr>
          <w:rFonts w:ascii="SimSun" w:hAnsi="SimSun" w:eastAsia="SimSun" w:cs="SimSun"/>
          <w:sz w:val="21"/>
          <w:szCs w:val="21"/>
          <w:spacing w:val="1"/>
        </w:rPr>
        <w:t xml:space="preserve"> </w:t>
      </w:r>
      <w:r>
        <w:rPr>
          <w:rFonts w:ascii="SimSun" w:hAnsi="SimSun" w:eastAsia="SimSun" w:cs="SimSun"/>
          <w:sz w:val="21"/>
          <w:szCs w:val="21"/>
          <w:spacing w:val="14"/>
        </w:rPr>
        <w:t>例。当我们在集群端创建一个卷时，其实是创建了一个文件系统实例。</w:t>
      </w:r>
    </w:p>
    <w:p>
      <w:pPr>
        <w:ind w:right="661" w:firstLine="439"/>
        <w:spacing w:before="30" w:line="321" w:lineRule="auto"/>
        <w:rPr>
          <w:rFonts w:ascii="SimSun" w:hAnsi="SimSun" w:eastAsia="SimSun" w:cs="SimSun"/>
          <w:sz w:val="21"/>
          <w:szCs w:val="21"/>
        </w:rPr>
      </w:pPr>
      <w:r>
        <w:rPr>
          <w:rFonts w:ascii="SimSun" w:hAnsi="SimSun" w:eastAsia="SimSun" w:cs="SimSun"/>
          <w:sz w:val="21"/>
          <w:szCs w:val="21"/>
        </w:rPr>
        <w:t>GlusterFS</w:t>
      </w:r>
      <w:r>
        <w:rPr>
          <w:rFonts w:ascii="SimSun" w:hAnsi="SimSun" w:eastAsia="SimSun" w:cs="SimSun"/>
          <w:sz w:val="21"/>
          <w:szCs w:val="21"/>
          <w:spacing w:val="11"/>
        </w:rPr>
        <w:t>有多种不同类型的卷，如副本卷、条带卷和分布式卷等。正是通过这</w:t>
      </w:r>
      <w:r>
        <w:rPr>
          <w:rFonts w:ascii="SimSun" w:hAnsi="SimSun" w:eastAsia="SimSun" w:cs="SimSun"/>
          <w:sz w:val="21"/>
          <w:szCs w:val="21"/>
          <w:spacing w:val="13"/>
        </w:rPr>
        <w:t xml:space="preserve"> </w:t>
      </w:r>
      <w:r>
        <w:rPr>
          <w:rFonts w:ascii="SimSun" w:hAnsi="SimSun" w:eastAsia="SimSun" w:cs="SimSun"/>
          <w:sz w:val="21"/>
          <w:szCs w:val="21"/>
          <w:spacing w:val="14"/>
        </w:rPr>
        <w:t>些卷特性的组合，</w:t>
      </w: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实现了数据可靠性和横向扩展的能力。</w:t>
      </w:r>
    </w:p>
    <w:p>
      <w:pPr>
        <w:spacing w:line="321" w:lineRule="auto"/>
        <w:sectPr>
          <w:footerReference w:type="default" r:id="rId784"/>
          <w:pgSz w:w="9060" w:h="14150"/>
          <w:pgMar w:top="400" w:right="9" w:bottom="406" w:left="360" w:header="0" w:footer="217" w:gutter="0"/>
        </w:sectPr>
        <w:rPr>
          <w:rFonts w:ascii="SimSun" w:hAnsi="SimSun" w:eastAsia="SimSun" w:cs="SimSun"/>
          <w:sz w:val="21"/>
          <w:szCs w:val="21"/>
        </w:rPr>
      </w:pPr>
    </w:p>
    <w:p>
      <w:pPr>
        <w:pStyle w:val="BodyText"/>
        <w:ind w:left="159"/>
        <w:spacing w:before="96" w:line="221" w:lineRule="auto"/>
        <w:rPr>
          <w:sz w:val="21"/>
          <w:szCs w:val="21"/>
        </w:rPr>
      </w:pPr>
      <w:r>
        <w:drawing>
          <wp:anchor distT="0" distB="0" distL="0" distR="0" simplePos="0" relativeHeight="255250432" behindDoc="0" locked="0" layoutInCell="0" allowOverlap="1">
            <wp:simplePos x="0" y="0"/>
            <wp:positionH relativeFrom="page">
              <wp:posOffset>317503</wp:posOffset>
            </wp:positionH>
            <wp:positionV relativeFrom="page">
              <wp:posOffset>0</wp:posOffset>
            </wp:positionV>
            <wp:extent cx="6350" cy="660415"/>
            <wp:effectExtent l="0" t="0" r="0" b="0"/>
            <wp:wrapNone/>
            <wp:docPr id="826" name="IM 826"/>
            <wp:cNvGraphicFramePr/>
            <a:graphic>
              <a:graphicData uri="http://schemas.openxmlformats.org/drawingml/2006/picture">
                <pic:pic>
                  <pic:nvPicPr>
                    <pic:cNvPr id="826" name="IM 826"/>
                    <pic:cNvPicPr/>
                  </pic:nvPicPr>
                  <pic:blipFill>
                    <a:blip r:embed="rId786"/>
                    <a:stretch>
                      <a:fillRect/>
                    </a:stretch>
                  </pic:blipFill>
                  <pic:spPr>
                    <a:xfrm rot="0">
                      <a:off x="0" y="0"/>
                      <a:ext cx="6350" cy="660415"/>
                    </a:xfrm>
                    <a:prstGeom prst="rect">
                      <a:avLst/>
                    </a:prstGeom>
                  </pic:spPr>
                </pic:pic>
              </a:graphicData>
            </a:graphic>
          </wp:anchor>
        </w:drawing>
      </w:r>
      <w:r>
        <w:rPr>
          <w:sz w:val="21"/>
          <w:szCs w:val="21"/>
          <w:spacing w:val="4"/>
        </w:rPr>
        <w:t>文件系统技术内幕</w:t>
      </w:r>
    </w:p>
    <w:p>
      <w:pPr>
        <w:pStyle w:val="BodyText"/>
        <w:ind w:left="159"/>
        <w:spacing w:before="59" w:line="222" w:lineRule="auto"/>
        <w:rPr>
          <w:sz w:val="21"/>
          <w:szCs w:val="21"/>
        </w:rPr>
      </w:pPr>
      <w:r>
        <w:rPr>
          <w:sz w:val="21"/>
          <w:szCs w:val="21"/>
          <w:spacing w:val="-15"/>
        </w:rPr>
        <w:t>大数据时代海量数据存储之道</w:t>
      </w:r>
    </w:p>
    <w:p>
      <w:pPr>
        <w:pStyle w:val="BodyText"/>
        <w:ind w:left="164"/>
        <w:spacing w:before="356" w:line="221" w:lineRule="auto"/>
        <w:rPr>
          <w:sz w:val="36"/>
          <w:szCs w:val="36"/>
        </w:rPr>
      </w:pPr>
      <w:r>
        <w:rPr>
          <w:rFonts w:ascii="SimSun" w:hAnsi="SimSun" w:eastAsia="SimSun" w:cs="SimSun"/>
          <w:sz w:val="36"/>
          <w:szCs w:val="36"/>
          <w:b/>
          <w:bCs/>
          <w:spacing w:val="-16"/>
        </w:rPr>
        <w:t>6.4</w:t>
      </w:r>
      <w:r>
        <w:rPr>
          <w:rFonts w:ascii="SimSun" w:hAnsi="SimSun" w:eastAsia="SimSun" w:cs="SimSun"/>
          <w:sz w:val="36"/>
          <w:szCs w:val="36"/>
          <w:spacing w:val="110"/>
        </w:rPr>
        <w:t xml:space="preserve"> </w:t>
      </w:r>
      <w:r>
        <w:rPr>
          <w:sz w:val="36"/>
          <w:szCs w:val="36"/>
          <w:b/>
          <w:bCs/>
          <w:spacing w:val="-16"/>
        </w:rPr>
        <w:t>分布式文件系统的横向扩展架构</w:t>
      </w:r>
    </w:p>
    <w:p>
      <w:pPr>
        <w:spacing w:line="280" w:lineRule="auto"/>
        <w:rPr>
          <w:rFonts w:ascii="Arial"/>
          <w:sz w:val="21"/>
        </w:rPr>
      </w:pPr>
      <w:r/>
    </w:p>
    <w:p>
      <w:pPr>
        <w:ind w:left="159" w:firstLine="479"/>
        <w:spacing w:before="69" w:line="320" w:lineRule="auto"/>
        <w:jc w:val="both"/>
        <w:rPr>
          <w:rFonts w:ascii="SimSun" w:hAnsi="SimSun" w:eastAsia="SimSun" w:cs="SimSun"/>
          <w:sz w:val="21"/>
          <w:szCs w:val="21"/>
        </w:rPr>
      </w:pPr>
      <w:r>
        <w:rPr>
          <w:rFonts w:ascii="SimSun" w:hAnsi="SimSun" w:eastAsia="SimSun" w:cs="SimSun"/>
          <w:sz w:val="21"/>
          <w:szCs w:val="21"/>
          <w:spacing w:val="8"/>
        </w:rPr>
        <w:t>前文介绍了分布式文件系统概念、架构和实例等内容。从前文介</w:t>
      </w:r>
      <w:r>
        <w:rPr>
          <w:rFonts w:ascii="SimSun" w:hAnsi="SimSun" w:eastAsia="SimSun" w:cs="SimSun"/>
          <w:sz w:val="21"/>
          <w:szCs w:val="21"/>
          <w:spacing w:val="7"/>
        </w:rPr>
        <w:t>绍中我们发现，</w:t>
      </w:r>
      <w:r>
        <w:rPr>
          <w:rFonts w:ascii="SimSun" w:hAnsi="SimSun" w:eastAsia="SimSun" w:cs="SimSun"/>
          <w:sz w:val="21"/>
          <w:szCs w:val="21"/>
        </w:rPr>
        <w:t xml:space="preserve"> </w:t>
      </w:r>
      <w:r>
        <w:rPr>
          <w:rFonts w:ascii="SimSun" w:hAnsi="SimSun" w:eastAsia="SimSun" w:cs="SimSun"/>
          <w:sz w:val="21"/>
          <w:szCs w:val="21"/>
          <w:spacing w:val="11"/>
        </w:rPr>
        <w:t>对于存储集群端主要有两种类型的架构模式：</w:t>
      </w:r>
      <w:r>
        <w:rPr>
          <w:rFonts w:ascii="SimSun" w:hAnsi="SimSun" w:eastAsia="SimSun" w:cs="SimSun"/>
          <w:sz w:val="21"/>
          <w:szCs w:val="21"/>
          <w:spacing w:val="91"/>
        </w:rPr>
        <w:t xml:space="preserve"> </w:t>
      </w:r>
      <w:r>
        <w:rPr>
          <w:rFonts w:ascii="SimSun" w:hAnsi="SimSun" w:eastAsia="SimSun" w:cs="SimSun"/>
          <w:sz w:val="21"/>
          <w:szCs w:val="21"/>
          <w:spacing w:val="11"/>
        </w:rPr>
        <w:t>一种是以</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1"/>
        </w:rPr>
        <w:t>为代表的有中心控制</w:t>
      </w:r>
      <w:r>
        <w:rPr>
          <w:rFonts w:ascii="SimSun" w:hAnsi="SimSun" w:eastAsia="SimSun" w:cs="SimSun"/>
          <w:sz w:val="21"/>
          <w:szCs w:val="21"/>
          <w:spacing w:val="2"/>
        </w:rPr>
        <w:t xml:space="preserve"> </w:t>
      </w:r>
      <w:r>
        <w:rPr>
          <w:rFonts w:ascii="SimSun" w:hAnsi="SimSun" w:eastAsia="SimSun" w:cs="SimSun"/>
          <w:sz w:val="21"/>
          <w:szCs w:val="21"/>
          <w:spacing w:val="18"/>
        </w:rPr>
        <w:t>节点的分布式架构(以下简称为“中心架构”),另一种是对等的分布式架</w:t>
      </w:r>
      <w:r>
        <w:rPr>
          <w:rFonts w:ascii="SimSun" w:hAnsi="SimSun" w:eastAsia="SimSun" w:cs="SimSun"/>
          <w:sz w:val="21"/>
          <w:szCs w:val="21"/>
          <w:spacing w:val="17"/>
        </w:rPr>
        <w:t>构(以下</w:t>
      </w:r>
      <w:r>
        <w:rPr>
          <w:rFonts w:ascii="SimSun" w:hAnsi="SimSun" w:eastAsia="SimSun" w:cs="SimSun"/>
          <w:sz w:val="21"/>
          <w:szCs w:val="21"/>
        </w:rPr>
        <w:t xml:space="preserve">  </w:t>
      </w:r>
      <w:r>
        <w:rPr>
          <w:rFonts w:ascii="SimSun" w:hAnsi="SimSun" w:eastAsia="SimSun" w:cs="SimSun"/>
          <w:sz w:val="21"/>
          <w:szCs w:val="21"/>
          <w:spacing w:val="18"/>
        </w:rPr>
        <w:t>简称为"对等架构"),也就是没有中心控制节点的架构。本节将介绍一下这两种架</w:t>
      </w:r>
      <w:r>
        <w:rPr>
          <w:rFonts w:ascii="SimSun" w:hAnsi="SimSun" w:eastAsia="SimSun" w:cs="SimSun"/>
          <w:sz w:val="21"/>
          <w:szCs w:val="21"/>
          <w:spacing w:val="14"/>
        </w:rPr>
        <w:t xml:space="preserve"> </w:t>
      </w:r>
      <w:r>
        <w:rPr>
          <w:rFonts w:ascii="SimSun" w:hAnsi="SimSun" w:eastAsia="SimSun" w:cs="SimSun"/>
          <w:sz w:val="21"/>
          <w:szCs w:val="21"/>
          <w:spacing w:val="9"/>
        </w:rPr>
        <w:t>构的模式。</w:t>
      </w:r>
    </w:p>
    <w:p>
      <w:pPr>
        <w:pStyle w:val="BodyText"/>
        <w:ind w:left="163"/>
        <w:spacing w:before="160" w:line="223" w:lineRule="auto"/>
        <w:outlineLvl w:val="2"/>
        <w:rPr>
          <w:sz w:val="29"/>
          <w:szCs w:val="29"/>
        </w:rPr>
      </w:pPr>
      <w:bookmarkStart w:name="bookmark124" w:id="368"/>
      <w:bookmarkEnd w:id="368"/>
      <w:r>
        <w:rPr>
          <w:rFonts w:ascii="SimSun" w:hAnsi="SimSun" w:eastAsia="SimSun" w:cs="SimSun"/>
          <w:sz w:val="29"/>
          <w:szCs w:val="29"/>
          <w:b/>
          <w:bCs/>
          <w:spacing w:val="-15"/>
        </w:rPr>
        <w:t>6.4.1</w:t>
      </w:r>
      <w:r>
        <w:rPr>
          <w:rFonts w:ascii="SimSun" w:hAnsi="SimSun" w:eastAsia="SimSun" w:cs="SimSun"/>
          <w:sz w:val="29"/>
          <w:szCs w:val="29"/>
          <w:spacing w:val="108"/>
        </w:rPr>
        <w:t xml:space="preserve"> </w:t>
      </w:r>
      <w:r>
        <w:rPr>
          <w:sz w:val="29"/>
          <w:szCs w:val="29"/>
          <w:b/>
          <w:bCs/>
          <w:spacing w:val="-15"/>
        </w:rPr>
        <w:t>中心架构</w:t>
      </w:r>
    </w:p>
    <w:p>
      <w:pPr>
        <w:ind w:left="159" w:right="65" w:firstLine="479"/>
        <w:spacing w:before="280" w:line="316" w:lineRule="auto"/>
        <w:jc w:val="both"/>
        <w:rPr>
          <w:rFonts w:ascii="SimSun" w:hAnsi="SimSun" w:eastAsia="SimSun" w:cs="SimSun"/>
          <w:sz w:val="21"/>
          <w:szCs w:val="21"/>
        </w:rPr>
      </w:pPr>
      <w:r>
        <w:rPr>
          <w:rFonts w:ascii="SimSun" w:hAnsi="SimSun" w:eastAsia="SimSun" w:cs="SimSun"/>
          <w:sz w:val="21"/>
          <w:szCs w:val="21"/>
          <w:spacing w:val="12"/>
        </w:rPr>
        <w:t>中心架构是指在存储集群中有一个或多个中心节点，中心节点维护整个文件系</w:t>
      </w:r>
      <w:r>
        <w:rPr>
          <w:rFonts w:ascii="SimSun" w:hAnsi="SimSun" w:eastAsia="SimSun" w:cs="SimSun"/>
          <w:sz w:val="21"/>
          <w:szCs w:val="21"/>
          <w:spacing w:val="10"/>
        </w:rPr>
        <w:t xml:space="preserve"> </w:t>
      </w:r>
      <w:r>
        <w:rPr>
          <w:rFonts w:ascii="SimSun" w:hAnsi="SimSun" w:eastAsia="SimSun" w:cs="SimSun"/>
          <w:sz w:val="21"/>
          <w:szCs w:val="21"/>
          <w:spacing w:val="13"/>
        </w:rPr>
        <w:t>统的元数据，为客户端提供统一的命名空间。在实际生产环境中，中心节点通常是</w:t>
      </w:r>
      <w:r>
        <w:rPr>
          <w:rFonts w:ascii="SimSun" w:hAnsi="SimSun" w:eastAsia="SimSun" w:cs="SimSun"/>
          <w:sz w:val="21"/>
          <w:szCs w:val="21"/>
          <w:spacing w:val="1"/>
        </w:rPr>
        <w:t xml:space="preserve"> </w:t>
      </w:r>
      <w:r>
        <w:rPr>
          <w:rFonts w:ascii="SimSun" w:hAnsi="SimSun" w:eastAsia="SimSun" w:cs="SimSun"/>
          <w:sz w:val="21"/>
          <w:szCs w:val="21"/>
          <w:spacing w:val="13"/>
        </w:rPr>
        <w:t>多于一个的，其主要目的是保证系统的可用性和可靠性。</w:t>
      </w:r>
    </w:p>
    <w:p>
      <w:pPr>
        <w:ind w:left="159" w:right="73" w:firstLine="479"/>
        <w:spacing w:before="19" w:line="317" w:lineRule="auto"/>
        <w:jc w:val="both"/>
        <w:rPr>
          <w:rFonts w:ascii="SimSun" w:hAnsi="SimSun" w:eastAsia="SimSun" w:cs="SimSun"/>
          <w:sz w:val="21"/>
          <w:szCs w:val="21"/>
        </w:rPr>
      </w:pPr>
      <w:r>
        <w:rPr>
          <w:rFonts w:ascii="SimSun" w:hAnsi="SimSun" w:eastAsia="SimSun" w:cs="SimSun"/>
          <w:sz w:val="21"/>
          <w:szCs w:val="21"/>
          <w:spacing w:val="7"/>
        </w:rPr>
        <w:t>在中心架构中，集群节点的角色分为两种：</w:t>
      </w:r>
      <w:r>
        <w:rPr>
          <w:rFonts w:ascii="SimSun" w:hAnsi="SimSun" w:eastAsia="SimSun" w:cs="SimSun"/>
          <w:sz w:val="21"/>
          <w:szCs w:val="21"/>
          <w:spacing w:val="73"/>
        </w:rPr>
        <w:t xml:space="preserve"> </w:t>
      </w:r>
      <w:r>
        <w:rPr>
          <w:rFonts w:ascii="SimSun" w:hAnsi="SimSun" w:eastAsia="SimSun" w:cs="SimSun"/>
          <w:sz w:val="21"/>
          <w:szCs w:val="21"/>
          <w:spacing w:val="7"/>
        </w:rPr>
        <w:t>一种是前文所述</w:t>
      </w:r>
      <w:r>
        <w:rPr>
          <w:rFonts w:ascii="SimSun" w:hAnsi="SimSun" w:eastAsia="SimSun" w:cs="SimSun"/>
          <w:sz w:val="21"/>
          <w:szCs w:val="21"/>
          <w:spacing w:val="6"/>
        </w:rPr>
        <w:t>的中心节点，又被</w:t>
      </w:r>
      <w:r>
        <w:rPr>
          <w:rFonts w:ascii="SimSun" w:hAnsi="SimSun" w:eastAsia="SimSun" w:cs="SimSun"/>
          <w:sz w:val="21"/>
          <w:szCs w:val="21"/>
        </w:rPr>
        <w:t xml:space="preserve"> </w:t>
      </w:r>
      <w:r>
        <w:rPr>
          <w:rFonts w:ascii="SimSun" w:hAnsi="SimSun" w:eastAsia="SimSun" w:cs="SimSun"/>
          <w:sz w:val="21"/>
          <w:szCs w:val="21"/>
          <w:spacing w:val="13"/>
        </w:rPr>
        <w:t>称为控制节点或元数据节点，这种类型的节点只存储文件系统的元数据信息；另一</w:t>
      </w:r>
      <w:r>
        <w:rPr>
          <w:rFonts w:ascii="SimSun" w:hAnsi="SimSun" w:eastAsia="SimSun" w:cs="SimSun"/>
          <w:sz w:val="21"/>
          <w:szCs w:val="21"/>
          <w:spacing w:val="2"/>
        </w:rPr>
        <w:t xml:space="preserve"> </w:t>
      </w:r>
      <w:r>
        <w:rPr>
          <w:rFonts w:ascii="SimSun" w:hAnsi="SimSun" w:eastAsia="SimSun" w:cs="SimSun"/>
          <w:sz w:val="21"/>
          <w:szCs w:val="21"/>
          <w:spacing w:val="14"/>
        </w:rPr>
        <w:t>种是数据节点，这种类型的节点用于存储文</w:t>
      </w:r>
      <w:r>
        <w:rPr>
          <w:rFonts w:ascii="SimSun" w:hAnsi="SimSun" w:eastAsia="SimSun" w:cs="SimSun"/>
          <w:sz w:val="21"/>
          <w:szCs w:val="21"/>
          <w:spacing w:val="13"/>
        </w:rPr>
        <w:t>件系统的用户数据。</w:t>
      </w:r>
    </w:p>
    <w:p>
      <w:pPr>
        <w:ind w:left="159" w:right="54" w:firstLine="479"/>
        <w:spacing w:before="18" w:line="319" w:lineRule="auto"/>
        <w:jc w:val="both"/>
        <w:rPr>
          <w:rFonts w:ascii="SimSun" w:hAnsi="SimSun" w:eastAsia="SimSun" w:cs="SimSun"/>
          <w:sz w:val="21"/>
          <w:szCs w:val="21"/>
        </w:rPr>
      </w:pPr>
      <w:r>
        <w:rPr>
          <w:rFonts w:ascii="SimSun" w:hAnsi="SimSun" w:eastAsia="SimSun" w:cs="SimSun"/>
          <w:sz w:val="21"/>
          <w:szCs w:val="21"/>
          <w:spacing w:val="21"/>
        </w:rPr>
        <w:t>图6-2所示为中心架构示意图，在该示意图中包含1个控制节点和3个数据节</w:t>
      </w:r>
      <w:r>
        <w:rPr>
          <w:rFonts w:ascii="SimSun" w:hAnsi="SimSun" w:eastAsia="SimSun" w:cs="SimSun"/>
          <w:sz w:val="21"/>
          <w:szCs w:val="21"/>
          <w:spacing w:val="9"/>
        </w:rPr>
        <w:t xml:space="preserve"> </w:t>
      </w:r>
      <w:r>
        <w:rPr>
          <w:rFonts w:ascii="SimSun" w:hAnsi="SimSun" w:eastAsia="SimSun" w:cs="SimSun"/>
          <w:sz w:val="21"/>
          <w:szCs w:val="21"/>
          <w:spacing w:val="13"/>
        </w:rPr>
        <w:t>点。当客户端创建一个文件时，首先会访问控制节点，</w:t>
      </w:r>
      <w:r>
        <w:rPr>
          <w:rFonts w:ascii="SimSun" w:hAnsi="SimSun" w:eastAsia="SimSun" w:cs="SimSun"/>
          <w:sz w:val="21"/>
          <w:szCs w:val="21"/>
          <w:spacing w:val="12"/>
        </w:rPr>
        <w:t>控制节点会进行元数据的相</w:t>
      </w:r>
      <w:r>
        <w:rPr>
          <w:rFonts w:ascii="SimSun" w:hAnsi="SimSun" w:eastAsia="SimSun" w:cs="SimSun"/>
          <w:sz w:val="21"/>
          <w:szCs w:val="21"/>
        </w:rPr>
        <w:t xml:space="preserve"> </w:t>
      </w:r>
      <w:r>
        <w:rPr>
          <w:rFonts w:ascii="SimSun" w:hAnsi="SimSun" w:eastAsia="SimSun" w:cs="SimSun"/>
          <w:sz w:val="21"/>
          <w:szCs w:val="21"/>
          <w:spacing w:val="13"/>
        </w:rPr>
        <w:t>关处理，然后给客户端应答。客户端得到应答后与数据节点交互，在数据节点完成</w:t>
      </w:r>
      <w:r>
        <w:rPr>
          <w:rFonts w:ascii="SimSun" w:hAnsi="SimSun" w:eastAsia="SimSun" w:cs="SimSun"/>
          <w:sz w:val="21"/>
          <w:szCs w:val="21"/>
          <w:spacing w:val="1"/>
        </w:rPr>
        <w:t xml:space="preserve"> </w:t>
      </w:r>
      <w:r>
        <w:rPr>
          <w:rFonts w:ascii="SimSun" w:hAnsi="SimSun" w:eastAsia="SimSun" w:cs="SimSun"/>
          <w:sz w:val="21"/>
          <w:szCs w:val="21"/>
          <w:spacing w:val="4"/>
        </w:rPr>
        <w:t>数据访问。</w:t>
      </w:r>
    </w:p>
    <w:p>
      <w:pPr>
        <w:pStyle w:val="BodyText"/>
        <w:ind w:firstLine="2469"/>
        <w:spacing w:before="22" w:line="4350" w:lineRule="exact"/>
        <w:rPr/>
      </w:pPr>
      <w:r>
        <w:rPr>
          <w:position w:val="-86"/>
        </w:rPr>
        <w:pict>
          <v:group id="_x0000_s1296" style="mso-position-vertical-relative:line;mso-position-horizontal-relative:char;width:174.05pt;height:217.5pt;" filled="false" stroked="false" coordsize="3481,4350" coordorigin="0,0">
            <v:shape id="_x0000_s1298" style="position:absolute;left:0;top:0;width:3481;height:4350;" filled="false" stroked="false" type="#_x0000_t75">
              <v:imagedata o:title="" r:id="rId787"/>
            </v:shape>
            <v:shape id="_x0000_s1300" style="position:absolute;left:281;top:52;width:2915;height:3587;"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3"/>
                        <w:szCs w:val="13"/>
                      </w:rPr>
                    </w:pPr>
                    <w:r>
                      <w:rPr>
                        <w:rFonts w:ascii="SimHei" w:hAnsi="SimHei" w:eastAsia="SimHei" w:cs="SimHei"/>
                        <w:sz w:val="13"/>
                        <w:szCs w:val="13"/>
                        <w:b/>
                        <w:bCs/>
                        <w:spacing w:val="6"/>
                      </w:rPr>
                      <w:t>客户端</w:t>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firstLine="1908"/>
                      <w:spacing w:line="110" w:lineRule="exact"/>
                      <w:rPr/>
                    </w:pPr>
                    <w:r>
                      <w:rPr>
                        <w:position w:val="-2"/>
                      </w:rPr>
                      <w:drawing>
                        <wp:inline distT="0" distB="0" distL="0" distR="0">
                          <wp:extent cx="114256" cy="69815"/>
                          <wp:effectExtent l="0" t="0" r="0" b="0"/>
                          <wp:docPr id="828" name="IM 828"/>
                          <wp:cNvGraphicFramePr/>
                          <a:graphic>
                            <a:graphicData uri="http://schemas.openxmlformats.org/drawingml/2006/picture">
                              <pic:pic>
                                <pic:nvPicPr>
                                  <pic:cNvPr id="828" name="IM 828"/>
                                  <pic:cNvPicPr/>
                                </pic:nvPicPr>
                                <pic:blipFill>
                                  <a:blip r:embed="rId788"/>
                                  <a:stretch>
                                    <a:fillRect/>
                                  </a:stretch>
                                </pic:blipFill>
                                <pic:spPr>
                                  <a:xfrm rot="0">
                                    <a:off x="0" y="0"/>
                                    <a:ext cx="114256" cy="69815"/>
                                  </a:xfrm>
                                  <a:prstGeom prst="rect">
                                    <a:avLst/>
                                  </a:prstGeom>
                                </pic:spPr>
                              </pic:pic>
                            </a:graphicData>
                          </a:graphic>
                        </wp:inline>
                      </w:drawing>
                    </w:r>
                  </w:p>
                  <w:p>
                    <w:pPr>
                      <w:ind w:left="2369"/>
                      <w:spacing w:before="92" w:line="221" w:lineRule="auto"/>
                      <w:rPr>
                        <w:rFonts w:ascii="SimHei" w:hAnsi="SimHei" w:eastAsia="SimHei" w:cs="SimHei"/>
                        <w:sz w:val="13"/>
                        <w:szCs w:val="13"/>
                      </w:rPr>
                    </w:pPr>
                    <w:r>
                      <w:rPr>
                        <w:rFonts w:ascii="SimHei" w:hAnsi="SimHei" w:eastAsia="SimHei" w:cs="SimHei"/>
                        <w:sz w:val="13"/>
                        <w:szCs w:val="13"/>
                        <w:b/>
                        <w:bCs/>
                        <w:spacing w:val="6"/>
                      </w:rPr>
                      <w:t>服务端</w:t>
                    </w:r>
                  </w:p>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spacing w:line="295" w:lineRule="auto"/>
                      <w:rPr>
                        <w:rFonts w:ascii="Arial"/>
                        <w:sz w:val="21"/>
                      </w:rPr>
                    </w:pPr>
                    <w:r/>
                  </w:p>
                  <w:p>
                    <w:pPr>
                      <w:ind w:right="14"/>
                      <w:spacing w:before="43" w:line="222" w:lineRule="auto"/>
                      <w:jc w:val="right"/>
                      <w:rPr>
                        <w:rFonts w:ascii="SimHei" w:hAnsi="SimHei" w:eastAsia="SimHei" w:cs="SimHei"/>
                        <w:sz w:val="13"/>
                        <w:szCs w:val="13"/>
                      </w:rPr>
                    </w:pPr>
                    <w:r>
                      <w:rPr>
                        <w:rFonts w:ascii="SimHei" w:hAnsi="SimHei" w:eastAsia="SimHei" w:cs="SimHei"/>
                        <w:sz w:val="13"/>
                        <w:szCs w:val="13"/>
                        <w:spacing w:val="-9"/>
                      </w:rPr>
                      <w:t>数据节点03</w:t>
                    </w:r>
                  </w:p>
                  <w:p>
                    <w:pPr>
                      <w:ind w:left="2368"/>
                      <w:spacing w:before="102" w:line="221" w:lineRule="auto"/>
                      <w:rPr>
                        <w:rFonts w:ascii="SimHei" w:hAnsi="SimHei" w:eastAsia="SimHei" w:cs="SimHei"/>
                        <w:sz w:val="13"/>
                        <w:szCs w:val="13"/>
                      </w:rPr>
                    </w:pPr>
                    <w:r>
                      <w:rPr>
                        <w:rFonts w:ascii="SimHei" w:hAnsi="SimHei" w:eastAsia="SimHei" w:cs="SimHei"/>
                        <w:sz w:val="13"/>
                        <w:szCs w:val="13"/>
                        <w:spacing w:val="9"/>
                      </w:rPr>
                      <w:t>服务端</w:t>
                    </w:r>
                  </w:p>
                  <w:p>
                    <w:pPr>
                      <w:spacing w:line="377" w:lineRule="auto"/>
                      <w:rPr>
                        <w:rFonts w:ascii="Arial"/>
                        <w:sz w:val="21"/>
                      </w:rPr>
                    </w:pPr>
                    <w:r/>
                  </w:p>
                  <w:p>
                    <w:pPr>
                      <w:ind w:left="2458"/>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data</w:t>
                    </w:r>
                  </w:p>
                </w:txbxContent>
              </v:textbox>
            </v:shape>
            <v:shape id="_x0000_s1302" style="position:absolute;left:1419;top:2645;width:637;height:1025;" filled="false" stroked="false" type="#_x0000_t202">
              <v:fill on="false"/>
              <v:stroke on="false"/>
              <v:path/>
              <v:imagedata o:title=""/>
              <o:lock v:ext="edit" aspectratio="false"/>
              <v:textbox inset="0mm,0mm,0mm,0mm">
                <w:txbxContent>
                  <w:p>
                    <w:pPr>
                      <w:ind w:left="110" w:right="20" w:hanging="90"/>
                      <w:spacing w:before="20" w:line="353" w:lineRule="auto"/>
                      <w:rPr>
                        <w:rFonts w:ascii="SimHei" w:hAnsi="SimHei" w:eastAsia="SimHei" w:cs="SimHei"/>
                        <w:sz w:val="13"/>
                        <w:szCs w:val="13"/>
                      </w:rPr>
                    </w:pPr>
                    <w:r>
                      <w:rPr>
                        <w:rFonts w:ascii="SimHei" w:hAnsi="SimHei" w:eastAsia="SimHei" w:cs="SimHei"/>
                        <w:sz w:val="13"/>
                        <w:szCs w:val="13"/>
                        <w:spacing w:val="-9"/>
                      </w:rPr>
                      <w:t>数据节点02</w:t>
                    </w:r>
                    <w:r>
                      <w:rPr>
                        <w:rFonts w:ascii="SimHei" w:hAnsi="SimHei" w:eastAsia="SimHei" w:cs="SimHei"/>
                        <w:sz w:val="13"/>
                        <w:szCs w:val="13"/>
                      </w:rPr>
                      <w:t xml:space="preserve"> </w:t>
                    </w:r>
                    <w:r>
                      <w:rPr>
                        <w:rFonts w:ascii="SimHei" w:hAnsi="SimHei" w:eastAsia="SimHei" w:cs="SimHei"/>
                        <w:sz w:val="13"/>
                        <w:szCs w:val="13"/>
                        <w:spacing w:val="9"/>
                      </w:rPr>
                      <w:t>服务端</w:t>
                    </w:r>
                  </w:p>
                  <w:p>
                    <w:pPr>
                      <w:spacing w:line="271" w:lineRule="auto"/>
                      <w:rPr>
                        <w:rFonts w:ascii="Arial"/>
                        <w:sz w:val="21"/>
                      </w:rPr>
                    </w:pPr>
                    <w:r/>
                  </w:p>
                  <w:p>
                    <w:pPr>
                      <w:ind w:left="170"/>
                      <w:spacing w:before="37" w:line="178" w:lineRule="exact"/>
                      <w:rPr>
                        <w:rFonts w:ascii="Arial" w:hAnsi="Arial" w:eastAsia="Arial" w:cs="Arial"/>
                        <w:sz w:val="13"/>
                        <w:szCs w:val="13"/>
                      </w:rPr>
                    </w:pPr>
                    <w:r>
                      <w:rPr>
                        <w:rFonts w:ascii="Arial" w:hAnsi="Arial" w:eastAsia="Arial" w:cs="Arial"/>
                        <w:sz w:val="13"/>
                        <w:szCs w:val="13"/>
                        <w:spacing w:val="-1"/>
                        <w:position w:val="1"/>
                      </w:rPr>
                      <w:t>data</w:t>
                    </w:r>
                  </w:p>
                </w:txbxContent>
              </v:textbox>
            </v:shape>
            <v:shape id="_x0000_s1304" style="position:absolute;left:270;top:2635;width:655;height:45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3"/>
                        <w:szCs w:val="13"/>
                      </w:rPr>
                    </w:pPr>
                    <w:r>
                      <w:rPr>
                        <w:rFonts w:ascii="SimHei" w:hAnsi="SimHei" w:eastAsia="SimHei" w:cs="SimHei"/>
                        <w:sz w:val="13"/>
                        <w:szCs w:val="13"/>
                        <w:spacing w:val="-6"/>
                      </w:rPr>
                      <w:t>数据节点01</w:t>
                    </w:r>
                  </w:p>
                  <w:p>
                    <w:pPr>
                      <w:ind w:left="99"/>
                      <w:spacing w:before="122" w:line="221" w:lineRule="auto"/>
                      <w:rPr>
                        <w:rFonts w:ascii="SimHei" w:hAnsi="SimHei" w:eastAsia="SimHei" w:cs="SimHei"/>
                        <w:sz w:val="13"/>
                        <w:szCs w:val="13"/>
                      </w:rPr>
                    </w:pPr>
                    <w:r>
                      <w:rPr>
                        <w:rFonts w:ascii="SimHei" w:hAnsi="SimHei" w:eastAsia="SimHei" w:cs="SimHei"/>
                        <w:sz w:val="13"/>
                        <w:szCs w:val="13"/>
                        <w:spacing w:val="12"/>
                      </w:rPr>
                      <w:t>服务端</w:t>
                    </w:r>
                  </w:p>
                </w:txbxContent>
              </v:textbox>
            </v:shape>
            <v:shape id="_x0000_s1306" style="position:absolute;left:420;top:3485;width:301;height:15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data</w:t>
                    </w:r>
                  </w:p>
                </w:txbxContent>
              </v:textbox>
            </v:shape>
            <v:shape id="_x0000_s1308" style="position:absolute;left:1580;top:1310;width:116;height:15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rPr>
                      <w:t>2</w:t>
                    </w:r>
                  </w:p>
                </w:txbxContent>
              </v:textbox>
            </v:shape>
          </v:group>
        </w:pict>
      </w:r>
    </w:p>
    <w:p>
      <w:pPr>
        <w:ind w:left="3199"/>
        <w:spacing w:before="99" w:line="220" w:lineRule="auto"/>
        <w:rPr>
          <w:rFonts w:ascii="SimSun" w:hAnsi="SimSun" w:eastAsia="SimSun" w:cs="SimSun"/>
          <w:sz w:val="21"/>
          <w:szCs w:val="21"/>
        </w:rPr>
      </w:pPr>
      <w:r>
        <w:rPr>
          <w:rFonts w:ascii="SimSun" w:hAnsi="SimSun" w:eastAsia="SimSun" w:cs="SimSun"/>
          <w:sz w:val="21"/>
          <w:szCs w:val="21"/>
          <w:spacing w:val="-9"/>
        </w:rPr>
        <w:t>图6-2</w:t>
      </w:r>
      <w:r>
        <w:rPr>
          <w:rFonts w:ascii="SimSun" w:hAnsi="SimSun" w:eastAsia="SimSun" w:cs="SimSun"/>
          <w:sz w:val="21"/>
          <w:szCs w:val="21"/>
          <w:spacing w:val="55"/>
        </w:rPr>
        <w:t xml:space="preserve"> </w:t>
      </w:r>
      <w:r>
        <w:rPr>
          <w:rFonts w:ascii="SimSun" w:hAnsi="SimSun" w:eastAsia="SimSun" w:cs="SimSun"/>
          <w:sz w:val="21"/>
          <w:szCs w:val="21"/>
          <w:spacing w:val="-9"/>
        </w:rPr>
        <w:t>中心架构示意图</w:t>
      </w:r>
    </w:p>
    <w:p>
      <w:pPr>
        <w:spacing w:line="220" w:lineRule="auto"/>
        <w:sectPr>
          <w:footerReference w:type="default" r:id="rId785"/>
          <w:pgSz w:w="9060" w:h="14150"/>
          <w:pgMar w:top="400" w:right="295" w:bottom="566" w:left="500" w:header="0" w:footer="377" w:gutter="0"/>
        </w:sectPr>
        <w:rPr>
          <w:rFonts w:ascii="SimSun" w:hAnsi="SimSun" w:eastAsia="SimSun" w:cs="SimSun"/>
          <w:sz w:val="21"/>
          <w:szCs w:val="21"/>
        </w:rPr>
      </w:pPr>
    </w:p>
    <w:p>
      <w:pPr>
        <w:spacing w:line="303" w:lineRule="auto"/>
        <w:rPr>
          <w:rFonts w:ascii="Arial"/>
          <w:sz w:val="21"/>
        </w:rPr>
      </w:pPr>
      <w:r/>
    </w:p>
    <w:p>
      <w:pPr>
        <w:pStyle w:val="BodyText"/>
        <w:ind w:left="4259"/>
        <w:spacing w:before="72" w:line="221" w:lineRule="auto"/>
        <w:tabs>
          <w:tab w:val="left" w:pos="4402"/>
        </w:tabs>
        <w:rPr>
          <w:sz w:val="22"/>
          <w:szCs w:val="22"/>
        </w:rPr>
      </w:pPr>
      <w:bookmarkStart w:name="bookmark254" w:id="369"/>
      <w:bookmarkEnd w:id="369"/>
      <w:r>
        <w:rPr>
          <w:sz w:val="22"/>
          <w:szCs w:val="22"/>
          <w:u w:val="single" w:color="auto"/>
        </w:rPr>
        <w:tab/>
      </w:r>
      <w:r>
        <w:rPr>
          <w:sz w:val="22"/>
          <w:szCs w:val="22"/>
          <w:u w:val="single" w:color="auto"/>
          <w:spacing w:val="22"/>
        </w:rPr>
        <w:t>第6章提供横向扩展的分布式文件系统</w:t>
      </w:r>
      <w:r>
        <w:rPr>
          <w:sz w:val="22"/>
          <w:szCs w:val="22"/>
          <w:u w:val="single" w:color="auto"/>
        </w:rPr>
        <w:t xml:space="preserve">    </w:t>
      </w:r>
    </w:p>
    <w:p>
      <w:pPr>
        <w:spacing w:line="444" w:lineRule="auto"/>
        <w:rPr>
          <w:rFonts w:ascii="Arial"/>
          <w:sz w:val="21"/>
        </w:rPr>
      </w:pPr>
      <w:r/>
    </w:p>
    <w:p>
      <w:pPr>
        <w:ind w:right="798" w:firstLine="450"/>
        <w:spacing w:before="71" w:line="289" w:lineRule="auto"/>
        <w:rPr>
          <w:rFonts w:ascii="SimSun" w:hAnsi="SimSun" w:eastAsia="SimSun" w:cs="SimSun"/>
          <w:sz w:val="22"/>
          <w:szCs w:val="22"/>
        </w:rPr>
      </w:pPr>
      <w:r>
        <w:rPr>
          <w:rFonts w:ascii="SimSun" w:hAnsi="SimSun" w:eastAsia="SimSun" w:cs="SimSun"/>
          <w:sz w:val="22"/>
          <w:szCs w:val="22"/>
          <w:spacing w:val="2"/>
        </w:rPr>
        <w:t>在分布式文件系统中，控制节点除了存储元数据还有很多其他功能，如对于访</w:t>
      </w:r>
      <w:r>
        <w:rPr>
          <w:rFonts w:ascii="SimSun" w:hAnsi="SimSun" w:eastAsia="SimSun" w:cs="SimSun"/>
          <w:sz w:val="22"/>
          <w:szCs w:val="22"/>
          <w:spacing w:val="12"/>
        </w:rPr>
        <w:t xml:space="preserve"> </w:t>
      </w:r>
      <w:r>
        <w:rPr>
          <w:rFonts w:ascii="SimSun" w:hAnsi="SimSun" w:eastAsia="SimSun" w:cs="SimSun"/>
          <w:sz w:val="22"/>
          <w:szCs w:val="22"/>
          <w:spacing w:val="1"/>
        </w:rPr>
        <w:t>问权限的检查、文件锁的特性和文件的扩展属性。</w:t>
      </w:r>
    </w:p>
    <w:p>
      <w:pPr>
        <w:ind w:right="793" w:firstLine="450"/>
        <w:spacing w:before="40" w:line="302" w:lineRule="auto"/>
        <w:rPr>
          <w:rFonts w:ascii="SimSun" w:hAnsi="SimSun" w:eastAsia="SimSun" w:cs="SimSun"/>
          <w:sz w:val="22"/>
          <w:szCs w:val="22"/>
        </w:rPr>
      </w:pPr>
      <w:r>
        <w:rPr>
          <w:rFonts w:ascii="SimSun" w:hAnsi="SimSun" w:eastAsia="SimSun" w:cs="SimSun"/>
          <w:sz w:val="22"/>
          <w:szCs w:val="22"/>
          <w:spacing w:val="5"/>
        </w:rPr>
        <w:t>图6-2只是简单地描述了一下中心架构的访问流程，实际流程要复杂一些，还</w:t>
      </w:r>
      <w:r>
        <w:rPr>
          <w:rFonts w:ascii="SimSun" w:hAnsi="SimSun" w:eastAsia="SimSun" w:cs="SimSun"/>
          <w:sz w:val="22"/>
          <w:szCs w:val="22"/>
          <w:spacing w:val="13"/>
        </w:rPr>
        <w:t xml:space="preserve"> </w:t>
      </w:r>
      <w:r>
        <w:rPr>
          <w:rFonts w:ascii="SimSun" w:hAnsi="SimSun" w:eastAsia="SimSun" w:cs="SimSun"/>
          <w:sz w:val="22"/>
          <w:szCs w:val="22"/>
          <w:spacing w:val="3"/>
        </w:rPr>
        <w:t>要有一些细节需要处理。在具体的实现方面，不同的</w:t>
      </w:r>
      <w:r>
        <w:rPr>
          <w:rFonts w:ascii="SimSun" w:hAnsi="SimSun" w:eastAsia="SimSun" w:cs="SimSun"/>
          <w:sz w:val="22"/>
          <w:szCs w:val="22"/>
          <w:spacing w:val="2"/>
        </w:rPr>
        <w:t>文件系统会有差异，这个我们</w:t>
      </w:r>
      <w:r>
        <w:rPr>
          <w:rFonts w:ascii="SimSun" w:hAnsi="SimSun" w:eastAsia="SimSun" w:cs="SimSun"/>
          <w:sz w:val="22"/>
          <w:szCs w:val="22"/>
        </w:rPr>
        <w:t xml:space="preserve"> </w:t>
      </w:r>
      <w:r>
        <w:rPr>
          <w:rFonts w:ascii="SimSun" w:hAnsi="SimSun" w:eastAsia="SimSun" w:cs="SimSun"/>
          <w:sz w:val="22"/>
          <w:szCs w:val="22"/>
          <w:spacing w:val="1"/>
        </w:rPr>
        <w:t>在后面分析具体文件系统时再深入了解。</w:t>
      </w:r>
    </w:p>
    <w:p>
      <w:pPr>
        <w:ind w:right="770" w:firstLine="450"/>
        <w:spacing w:before="31" w:line="295" w:lineRule="auto"/>
        <w:jc w:val="both"/>
        <w:rPr>
          <w:rFonts w:ascii="SimSun" w:hAnsi="SimSun" w:eastAsia="SimSun" w:cs="SimSun"/>
          <w:sz w:val="22"/>
          <w:szCs w:val="22"/>
        </w:rPr>
      </w:pPr>
      <w:r>
        <w:rPr>
          <w:rFonts w:ascii="SimSun" w:hAnsi="SimSun" w:eastAsia="SimSun" w:cs="SimSun"/>
          <w:sz w:val="22"/>
          <w:szCs w:val="22"/>
        </w:rPr>
        <w:t>为了保证文件系统的可用性和可靠性，控制节点</w:t>
      </w:r>
      <w:r>
        <w:rPr>
          <w:rFonts w:ascii="SimSun" w:hAnsi="SimSun" w:eastAsia="SimSun" w:cs="SimSun"/>
          <w:sz w:val="22"/>
          <w:szCs w:val="22"/>
          <w:spacing w:val="-1"/>
        </w:rPr>
        <w:t>通常不止一个。比如，GFS</w:t>
      </w:r>
      <w:r>
        <w:rPr>
          <w:rFonts w:ascii="SimSun" w:hAnsi="SimSun" w:eastAsia="SimSun" w:cs="SimSun"/>
          <w:sz w:val="22"/>
          <w:szCs w:val="22"/>
          <w:spacing w:val="46"/>
        </w:rPr>
        <w:t xml:space="preserve"> </w:t>
      </w:r>
      <w:r>
        <w:rPr>
          <w:rFonts w:ascii="SimSun" w:hAnsi="SimSun" w:eastAsia="SimSun" w:cs="SimSun"/>
          <w:sz w:val="22"/>
          <w:szCs w:val="22"/>
          <w:spacing w:val="-1"/>
        </w:rPr>
        <w:t>的</w:t>
      </w:r>
      <w:r>
        <w:rPr>
          <w:rFonts w:ascii="SimSun" w:hAnsi="SimSun" w:eastAsia="SimSun" w:cs="SimSun"/>
          <w:sz w:val="22"/>
          <w:szCs w:val="22"/>
        </w:rPr>
        <w:t xml:space="preserve"> </w:t>
      </w:r>
      <w:r>
        <w:rPr>
          <w:rFonts w:ascii="SimSun" w:hAnsi="SimSun" w:eastAsia="SimSun" w:cs="SimSun"/>
          <w:sz w:val="22"/>
          <w:szCs w:val="22"/>
          <w:spacing w:val="3"/>
        </w:rPr>
        <w:t>控制节点是主备的方式，其中一个作为主节点对外提供</w:t>
      </w:r>
      <w:r>
        <w:rPr>
          <w:rFonts w:ascii="SimSun" w:hAnsi="SimSun" w:eastAsia="SimSun" w:cs="SimSun"/>
          <w:sz w:val="22"/>
          <w:szCs w:val="22"/>
          <w:spacing w:val="2"/>
        </w:rPr>
        <w:t>服务。在主节点出现故障的</w:t>
      </w:r>
      <w:r>
        <w:rPr>
          <w:rFonts w:ascii="SimSun" w:hAnsi="SimSun" w:eastAsia="SimSun" w:cs="SimSun"/>
          <w:sz w:val="22"/>
          <w:szCs w:val="22"/>
        </w:rPr>
        <w:t xml:space="preserve"> </w:t>
      </w:r>
      <w:r>
        <w:rPr>
          <w:rFonts w:ascii="SimSun" w:hAnsi="SimSun" w:eastAsia="SimSun" w:cs="SimSun"/>
          <w:sz w:val="22"/>
          <w:szCs w:val="22"/>
          <w:spacing w:val="-3"/>
        </w:rPr>
        <w:t>情况下，业务会切换到备节点[12]。由于中心架构的控制节点同一时间只有一个节点</w:t>
      </w:r>
      <w:r>
        <w:rPr>
          <w:rFonts w:ascii="SimSun" w:hAnsi="SimSun" w:eastAsia="SimSun" w:cs="SimSun"/>
          <w:sz w:val="22"/>
          <w:szCs w:val="22"/>
          <w:spacing w:val="15"/>
        </w:rPr>
        <w:t xml:space="preserve"> </w:t>
      </w:r>
      <w:r>
        <w:rPr>
          <w:rFonts w:ascii="SimSun" w:hAnsi="SimSun" w:eastAsia="SimSun" w:cs="SimSun"/>
          <w:sz w:val="22"/>
          <w:szCs w:val="22"/>
          <w:spacing w:val="1"/>
        </w:rPr>
        <w:t>对外提供服务，因此也称为单活控制节点。</w:t>
      </w:r>
    </w:p>
    <w:p>
      <w:pPr>
        <w:ind w:right="778" w:firstLine="450"/>
        <w:spacing w:before="52" w:line="299" w:lineRule="auto"/>
        <w:jc w:val="both"/>
        <w:rPr>
          <w:rFonts w:ascii="SimSun" w:hAnsi="SimSun" w:eastAsia="SimSun" w:cs="SimSun"/>
          <w:sz w:val="22"/>
          <w:szCs w:val="22"/>
        </w:rPr>
      </w:pPr>
      <w:r>
        <w:rPr>
          <w:rFonts w:ascii="SimSun" w:hAnsi="SimSun" w:eastAsia="SimSun" w:cs="SimSun"/>
          <w:sz w:val="22"/>
          <w:szCs w:val="22"/>
          <w:spacing w:val="2"/>
        </w:rPr>
        <w:t>单活控制节点有一个明显的缺点就是元数据管理将成为性能瓶颈。因此有些分</w:t>
      </w:r>
      <w:r>
        <w:rPr>
          <w:rFonts w:ascii="SimSun" w:hAnsi="SimSun" w:eastAsia="SimSun" w:cs="SimSun"/>
          <w:sz w:val="22"/>
          <w:szCs w:val="22"/>
          <w:spacing w:val="10"/>
        </w:rPr>
        <w:t xml:space="preserve"> </w:t>
      </w:r>
      <w:r>
        <w:rPr>
          <w:rFonts w:ascii="SimSun" w:hAnsi="SimSun" w:eastAsia="SimSun" w:cs="SimSun"/>
          <w:sz w:val="22"/>
          <w:szCs w:val="22"/>
          <w:spacing w:val="3"/>
        </w:rPr>
        <w:t>布式文件系统实现了控制节点的横向扩展，也就是多活控制节点。比较有名的就是</w:t>
      </w:r>
      <w:r>
        <w:rPr>
          <w:rFonts w:ascii="SimSun" w:hAnsi="SimSun" w:eastAsia="SimSun" w:cs="SimSun"/>
          <w:sz w:val="22"/>
          <w:szCs w:val="22"/>
          <w:spacing w:val="2"/>
        </w:rPr>
        <w:t xml:space="preserve"> </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8"/>
        </w:rPr>
        <w:t>14,</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包含多个活动的控制节点</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MDS</w:t>
      </w:r>
      <w:r>
        <w:rPr>
          <w:rFonts w:ascii="Times New Roman" w:hAnsi="Times New Roman" w:eastAsia="Times New Roman" w:cs="Times New Roman"/>
          <w:sz w:val="22"/>
          <w:szCs w:val="22"/>
          <w:spacing w:val="8"/>
        </w:rPr>
        <w:t>),     </w:t>
      </w:r>
      <w:r>
        <w:rPr>
          <w:rFonts w:ascii="SimSun" w:hAnsi="SimSun" w:eastAsia="SimSun" w:cs="SimSun"/>
          <w:sz w:val="22"/>
          <w:szCs w:val="22"/>
          <w:spacing w:val="8"/>
        </w:rPr>
        <w:t>通过动态子树的方式实现</w:t>
      </w:r>
      <w:r>
        <w:rPr>
          <w:rFonts w:ascii="SimSun" w:hAnsi="SimSun" w:eastAsia="SimSun" w:cs="SimSun"/>
          <w:sz w:val="22"/>
          <w:szCs w:val="22"/>
          <w:spacing w:val="5"/>
        </w:rPr>
        <w:t xml:space="preserve"> </w:t>
      </w:r>
      <w:r>
        <w:rPr>
          <w:rFonts w:ascii="SimSun" w:hAnsi="SimSun" w:eastAsia="SimSun" w:cs="SimSun"/>
          <w:sz w:val="22"/>
          <w:szCs w:val="22"/>
          <w:spacing w:val="1"/>
        </w:rPr>
        <w:t>元数据的分布式管理和负载均衡。</w:t>
      </w:r>
    </w:p>
    <w:p>
      <w:pPr>
        <w:pStyle w:val="BodyText"/>
        <w:ind w:left="3"/>
        <w:spacing w:before="195" w:line="222" w:lineRule="auto"/>
        <w:rPr>
          <w:sz w:val="29"/>
          <w:szCs w:val="29"/>
        </w:rPr>
      </w:pPr>
      <w:r>
        <w:rPr>
          <w:rFonts w:ascii="SimSun" w:hAnsi="SimSun" w:eastAsia="SimSun" w:cs="SimSun"/>
          <w:sz w:val="29"/>
          <w:szCs w:val="29"/>
          <w:b/>
          <w:bCs/>
          <w:spacing w:val="-14"/>
        </w:rPr>
        <w:t>6.4.2</w:t>
      </w:r>
      <w:r>
        <w:rPr>
          <w:rFonts w:ascii="SimSun" w:hAnsi="SimSun" w:eastAsia="SimSun" w:cs="SimSun"/>
          <w:sz w:val="29"/>
          <w:szCs w:val="29"/>
          <w:spacing w:val="61"/>
        </w:rPr>
        <w:t xml:space="preserve"> </w:t>
      </w:r>
      <w:r>
        <w:rPr>
          <w:sz w:val="29"/>
          <w:szCs w:val="29"/>
          <w:b/>
          <w:bCs/>
          <w:spacing w:val="-14"/>
        </w:rPr>
        <w:t>对等架构</w:t>
      </w:r>
    </w:p>
    <w:p>
      <w:pPr>
        <w:ind w:right="729" w:firstLine="450"/>
        <w:spacing w:before="281" w:line="293" w:lineRule="auto"/>
        <w:jc w:val="both"/>
        <w:rPr>
          <w:rFonts w:ascii="SimSun" w:hAnsi="SimSun" w:eastAsia="SimSun" w:cs="SimSun"/>
          <w:sz w:val="22"/>
          <w:szCs w:val="22"/>
        </w:rPr>
      </w:pPr>
      <w:r>
        <w:rPr>
          <w:rFonts w:ascii="SimSun" w:hAnsi="SimSun" w:eastAsia="SimSun" w:cs="SimSun"/>
          <w:sz w:val="22"/>
          <w:szCs w:val="22"/>
          <w:spacing w:val="4"/>
        </w:rPr>
        <w:t>对等架构是没有中心节点的架构，集群中并没有一个特定的节</w:t>
      </w:r>
      <w:r>
        <w:rPr>
          <w:rFonts w:ascii="SimSun" w:hAnsi="SimSun" w:eastAsia="SimSun" w:cs="SimSun"/>
          <w:sz w:val="22"/>
          <w:szCs w:val="22"/>
          <w:spacing w:val="3"/>
        </w:rPr>
        <w:t>点负责文件系统</w:t>
      </w:r>
      <w:r>
        <w:rPr>
          <w:rFonts w:ascii="SimSun" w:hAnsi="SimSun" w:eastAsia="SimSun" w:cs="SimSun"/>
          <w:sz w:val="22"/>
          <w:szCs w:val="22"/>
        </w:rPr>
        <w:t xml:space="preserve"> </w:t>
      </w:r>
      <w:r>
        <w:rPr>
          <w:rFonts w:ascii="SimSun" w:hAnsi="SimSun" w:eastAsia="SimSun" w:cs="SimSun"/>
          <w:sz w:val="22"/>
          <w:szCs w:val="22"/>
          <w:spacing w:val="-2"/>
        </w:rPr>
        <w:t>元数据的管理。在集群中所有节点既是元数据节点，也是数据节点。在实际实现中，</w:t>
      </w:r>
      <w:r>
        <w:rPr>
          <w:rFonts w:ascii="SimSun" w:hAnsi="SimSun" w:eastAsia="SimSun" w:cs="SimSun"/>
          <w:sz w:val="22"/>
          <w:szCs w:val="22"/>
          <w:spacing w:val="13"/>
        </w:rPr>
        <w:t xml:space="preserve"> </w:t>
      </w:r>
      <w:r>
        <w:rPr>
          <w:rFonts w:ascii="SimSun" w:hAnsi="SimSun" w:eastAsia="SimSun" w:cs="SimSun"/>
          <w:sz w:val="22"/>
          <w:szCs w:val="22"/>
          <w:spacing w:val="4"/>
        </w:rPr>
        <w:t>其实并不进行角色的划分，只是作为一个普通的</w:t>
      </w:r>
      <w:r>
        <w:rPr>
          <w:rFonts w:ascii="SimSun" w:hAnsi="SimSun" w:eastAsia="SimSun" w:cs="SimSun"/>
          <w:sz w:val="22"/>
          <w:szCs w:val="22"/>
          <w:spacing w:val="3"/>
        </w:rPr>
        <w:t>存储节点。</w:t>
      </w:r>
    </w:p>
    <w:p>
      <w:pPr>
        <w:ind w:right="779" w:firstLine="450"/>
        <w:spacing w:before="62" w:line="302" w:lineRule="auto"/>
        <w:jc w:val="both"/>
        <w:rPr>
          <w:rFonts w:ascii="SimSun" w:hAnsi="SimSun" w:eastAsia="SimSun" w:cs="SimSun"/>
          <w:sz w:val="22"/>
          <w:szCs w:val="22"/>
        </w:rPr>
      </w:pPr>
      <w:r>
        <w:rPr>
          <w:rFonts w:ascii="SimSun" w:hAnsi="SimSun" w:eastAsia="SimSun" w:cs="SimSun"/>
          <w:sz w:val="22"/>
          <w:szCs w:val="22"/>
        </w:rPr>
        <w:t>由于在对等架构中没有中心节点，因此主要需要解决两</w:t>
      </w:r>
      <w:r>
        <w:rPr>
          <w:rFonts w:ascii="SimSun" w:hAnsi="SimSun" w:eastAsia="SimSun" w:cs="SimSun"/>
          <w:sz w:val="22"/>
          <w:szCs w:val="22"/>
          <w:spacing w:val="-1"/>
        </w:rPr>
        <w:t>个问题： 一个是在客户</w:t>
      </w:r>
      <w:r>
        <w:rPr>
          <w:rFonts w:ascii="SimSun" w:hAnsi="SimSun" w:eastAsia="SimSun" w:cs="SimSun"/>
          <w:sz w:val="22"/>
          <w:szCs w:val="22"/>
        </w:rPr>
        <w:t xml:space="preserve"> </w:t>
      </w:r>
      <w:r>
        <w:rPr>
          <w:rFonts w:ascii="SimSun" w:hAnsi="SimSun" w:eastAsia="SimSun" w:cs="SimSun"/>
          <w:sz w:val="22"/>
          <w:szCs w:val="22"/>
          <w:spacing w:val="2"/>
        </w:rPr>
        <w:t>端需要一种位置计算算法来计算数据应该存储的位置；另一个是需要将元数据存储</w:t>
      </w:r>
      <w:r>
        <w:rPr>
          <w:rFonts w:ascii="SimSun" w:hAnsi="SimSun" w:eastAsia="SimSun" w:cs="SimSun"/>
          <w:sz w:val="22"/>
          <w:szCs w:val="22"/>
          <w:spacing w:val="16"/>
        </w:rPr>
        <w:t xml:space="preserve"> </w:t>
      </w:r>
      <w:r>
        <w:rPr>
          <w:rFonts w:ascii="SimSun" w:hAnsi="SimSun" w:eastAsia="SimSun" w:cs="SimSun"/>
          <w:sz w:val="22"/>
          <w:szCs w:val="22"/>
          <w:spacing w:val="3"/>
        </w:rPr>
        <w:t>在各个存储节点，在某些情况下需要客户端来汇总。</w:t>
      </w:r>
    </w:p>
    <w:p>
      <w:pPr>
        <w:ind w:right="750" w:firstLine="450"/>
        <w:spacing w:before="41" w:line="285" w:lineRule="auto"/>
        <w:jc w:val="both"/>
        <w:rPr>
          <w:rFonts w:ascii="SimSun" w:hAnsi="SimSun" w:eastAsia="SimSun" w:cs="SimSun"/>
          <w:sz w:val="22"/>
          <w:szCs w:val="22"/>
        </w:rPr>
      </w:pPr>
      <w:r>
        <w:rPr>
          <w:rFonts w:ascii="SimSun" w:hAnsi="SimSun" w:eastAsia="SimSun" w:cs="SimSun"/>
          <w:sz w:val="22"/>
          <w:szCs w:val="22"/>
          <w:spacing w:val="4"/>
        </w:rPr>
        <w:t>这里的客户端可以是代理层。位置计算算法的基本逻辑是根</w:t>
      </w:r>
      <w:r>
        <w:rPr>
          <w:rFonts w:ascii="SimSun" w:hAnsi="SimSun" w:eastAsia="SimSun" w:cs="SimSun"/>
          <w:sz w:val="22"/>
          <w:szCs w:val="22"/>
          <w:spacing w:val="3"/>
        </w:rPr>
        <w:t>据请求的特征来计</w:t>
      </w:r>
      <w:r>
        <w:rPr>
          <w:rFonts w:ascii="SimSun" w:hAnsi="SimSun" w:eastAsia="SimSun" w:cs="SimSun"/>
          <w:sz w:val="22"/>
          <w:szCs w:val="22"/>
        </w:rPr>
        <w:t xml:space="preserve"> </w:t>
      </w:r>
      <w:r>
        <w:rPr>
          <w:rFonts w:ascii="SimSun" w:hAnsi="SimSun" w:eastAsia="SimSun" w:cs="SimSun"/>
          <w:sz w:val="22"/>
          <w:szCs w:val="22"/>
          <w:spacing w:val="2"/>
        </w:rPr>
        <w:t>算数据具体应该放到哪个节点。请求特征可以是文件名称或数据偏移等具备唯一性</w:t>
      </w:r>
      <w:r>
        <w:rPr>
          <w:rFonts w:ascii="SimSun" w:hAnsi="SimSun" w:eastAsia="SimSun" w:cs="SimSun"/>
          <w:sz w:val="22"/>
          <w:szCs w:val="22"/>
          <w:spacing w:val="15"/>
        </w:rPr>
        <w:t xml:space="preserve"> </w:t>
      </w:r>
      <w:r>
        <w:rPr>
          <w:rFonts w:ascii="SimSun" w:hAnsi="SimSun" w:eastAsia="SimSun" w:cs="SimSun"/>
          <w:sz w:val="22"/>
          <w:szCs w:val="22"/>
          <w:spacing w:val="2"/>
        </w:rPr>
        <w:t>的字符串，不同文件系统的实现略有所不同。</w:t>
      </w:r>
    </w:p>
    <w:p>
      <w:pPr>
        <w:ind w:right="793" w:firstLine="450"/>
        <w:spacing w:before="58" w:line="301" w:lineRule="auto"/>
        <w:jc w:val="both"/>
        <w:rPr>
          <w:rFonts w:ascii="SimSun" w:hAnsi="SimSun" w:eastAsia="SimSun" w:cs="SimSun"/>
          <w:sz w:val="22"/>
          <w:szCs w:val="22"/>
        </w:rPr>
      </w:pPr>
      <w:r>
        <w:rPr>
          <w:rFonts w:ascii="SimSun" w:hAnsi="SimSun" w:eastAsia="SimSun" w:cs="SimSun"/>
          <w:sz w:val="22"/>
          <w:szCs w:val="22"/>
          <w:spacing w:val="1"/>
        </w:rPr>
        <w:t>在类似算法中常用的一种算法为一致性哈希算法</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Consistent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Hashing</w:t>
      </w:r>
      <w:r>
        <w:rPr>
          <w:rFonts w:ascii="Times New Roman" w:hAnsi="Times New Roman" w:eastAsia="Times New Roman" w:cs="Times New Roman"/>
          <w:sz w:val="22"/>
          <w:szCs w:val="22"/>
          <w:spacing w:val="1"/>
        </w:rPr>
        <w:t>)</w:t>
      </w:r>
      <w:r>
        <w:rPr>
          <w:rFonts w:ascii="SimSun" w:hAnsi="SimSun" w:eastAsia="SimSun" w:cs="SimSun"/>
          <w:sz w:val="22"/>
          <w:szCs w:val="22"/>
          <w:spacing w:val="1"/>
        </w:rPr>
        <w:t>。</w:t>
      </w:r>
      <w:r>
        <w:rPr>
          <w:rFonts w:ascii="SimSun" w:hAnsi="SimSun" w:eastAsia="SimSun" w:cs="SimSun"/>
          <w:sz w:val="22"/>
          <w:szCs w:val="22"/>
        </w:rPr>
        <w:t>一致性 </w:t>
      </w:r>
      <w:r>
        <w:rPr>
          <w:rFonts w:ascii="SimSun" w:hAnsi="SimSun" w:eastAsia="SimSun" w:cs="SimSun"/>
          <w:sz w:val="22"/>
          <w:szCs w:val="22"/>
          <w:spacing w:val="2"/>
        </w:rPr>
        <w:t>哈希算法建立了文件特征值与存储节点的映射关系。当客户端访问文件时，根据特</w:t>
      </w:r>
      <w:r>
        <w:rPr>
          <w:rFonts w:ascii="SimSun" w:hAnsi="SimSun" w:eastAsia="SimSun" w:cs="SimSun"/>
          <w:sz w:val="22"/>
          <w:szCs w:val="22"/>
          <w:spacing w:val="14"/>
        </w:rPr>
        <w:t xml:space="preserve"> </w:t>
      </w:r>
      <w:r>
        <w:rPr>
          <w:rFonts w:ascii="SimSun" w:hAnsi="SimSun" w:eastAsia="SimSun" w:cs="SimSun"/>
          <w:sz w:val="22"/>
          <w:szCs w:val="22"/>
          <w:spacing w:val="3"/>
        </w:rPr>
        <w:t>征值可以计算出一个数值，然后根据这个数值可以从</w:t>
      </w:r>
      <w:r>
        <w:rPr>
          <w:rFonts w:ascii="SimSun" w:hAnsi="SimSun" w:eastAsia="SimSun" w:cs="SimSun"/>
          <w:sz w:val="22"/>
          <w:szCs w:val="22"/>
          <w:spacing w:val="2"/>
        </w:rPr>
        <w:t>哈希环上找到对应的设备，如</w:t>
      </w:r>
      <w:r>
        <w:rPr>
          <w:rFonts w:ascii="SimSun" w:hAnsi="SimSun" w:eastAsia="SimSun" w:cs="SimSun"/>
          <w:sz w:val="22"/>
          <w:szCs w:val="22"/>
        </w:rPr>
        <w:t xml:space="preserve"> </w:t>
      </w:r>
      <w:r>
        <w:rPr>
          <w:rFonts w:ascii="SimSun" w:hAnsi="SimSun" w:eastAsia="SimSun" w:cs="SimSun"/>
          <w:sz w:val="22"/>
          <w:szCs w:val="22"/>
          <w:spacing w:val="7"/>
        </w:rPr>
        <w:t>图6-3所示。</w:t>
      </w:r>
    </w:p>
    <w:p>
      <w:pPr>
        <w:spacing w:line="301" w:lineRule="auto"/>
        <w:sectPr>
          <w:footerReference w:type="default" r:id="rId789"/>
          <w:pgSz w:w="9060" w:h="14150"/>
          <w:pgMar w:top="400" w:right="20" w:bottom="470" w:left="230" w:header="0" w:footer="272" w:gutter="0"/>
        </w:sectPr>
        <w:rPr>
          <w:rFonts w:ascii="SimSun" w:hAnsi="SimSun" w:eastAsia="SimSun" w:cs="SimSun"/>
          <w:sz w:val="22"/>
          <w:szCs w:val="22"/>
        </w:rPr>
      </w:pPr>
    </w:p>
    <w:p>
      <w:pPr>
        <w:ind w:left="183"/>
        <w:spacing w:before="24" w:line="219" w:lineRule="auto"/>
        <w:rPr>
          <w:rFonts w:ascii="SimSun" w:hAnsi="SimSun" w:eastAsia="SimSun" w:cs="SimSun"/>
          <w:sz w:val="21"/>
          <w:szCs w:val="21"/>
        </w:rPr>
      </w:pPr>
      <w:r>
        <w:drawing>
          <wp:anchor distT="0" distB="0" distL="0" distR="0" simplePos="0" relativeHeight="255289344" behindDoc="0" locked="0" layoutInCell="0" allowOverlap="1">
            <wp:simplePos x="0" y="0"/>
            <wp:positionH relativeFrom="page">
              <wp:posOffset>317503</wp:posOffset>
            </wp:positionH>
            <wp:positionV relativeFrom="page">
              <wp:posOffset>0</wp:posOffset>
            </wp:positionV>
            <wp:extent cx="6350" cy="622318"/>
            <wp:effectExtent l="0" t="0" r="0" b="0"/>
            <wp:wrapNone/>
            <wp:docPr id="830" name="IM 830"/>
            <wp:cNvGraphicFramePr/>
            <a:graphic>
              <a:graphicData uri="http://schemas.openxmlformats.org/drawingml/2006/picture">
                <pic:pic>
                  <pic:nvPicPr>
                    <pic:cNvPr id="830" name="IM 830"/>
                    <pic:cNvPicPr/>
                  </pic:nvPicPr>
                  <pic:blipFill>
                    <a:blip r:embed="rId791"/>
                    <a:stretch>
                      <a:fillRect/>
                    </a:stretch>
                  </pic:blipFill>
                  <pic:spPr>
                    <a:xfrm rot="0">
                      <a:off x="0" y="0"/>
                      <a:ext cx="6350" cy="622318"/>
                    </a:xfrm>
                    <a:prstGeom prst="rect">
                      <a:avLst/>
                    </a:prstGeom>
                  </pic:spPr>
                </pic:pic>
              </a:graphicData>
            </a:graphic>
          </wp:anchor>
        </w:drawing>
      </w:r>
      <w:r>
        <w:rPr>
          <w:rFonts w:ascii="SimSun" w:hAnsi="SimSun" w:eastAsia="SimSun" w:cs="SimSun"/>
          <w:sz w:val="21"/>
          <w:szCs w:val="21"/>
          <w:b/>
          <w:bCs/>
        </w:rPr>
        <w:t>文件系统技术内幕</w:t>
      </w:r>
    </w:p>
    <w:p>
      <w:pPr>
        <w:ind w:left="182"/>
        <w:spacing w:before="72" w:line="219" w:lineRule="auto"/>
        <w:rPr>
          <w:rFonts w:ascii="SimSun" w:hAnsi="SimSun" w:eastAsia="SimSun" w:cs="SimSun"/>
          <w:sz w:val="21"/>
          <w:szCs w:val="21"/>
        </w:rPr>
      </w:pPr>
      <w:r>
        <w:rPr>
          <w:rFonts w:ascii="SimSun" w:hAnsi="SimSun" w:eastAsia="SimSun" w:cs="SimSun"/>
          <w:sz w:val="21"/>
          <w:szCs w:val="21"/>
          <w:b/>
          <w:bCs/>
          <w:spacing w:val="-18"/>
        </w:rPr>
        <w:t>大数据时代海量数据存储之道</w:t>
      </w:r>
    </w:p>
    <w:p>
      <w:pPr>
        <w:spacing w:line="293" w:lineRule="auto"/>
        <w:rPr>
          <w:rFonts w:ascii="Arial"/>
          <w:sz w:val="21"/>
        </w:rPr>
      </w:pPr>
      <w:r/>
    </w:p>
    <w:p>
      <w:pPr>
        <w:pStyle w:val="BodyText"/>
        <w:ind w:firstLine="2459"/>
        <w:spacing w:line="5400" w:lineRule="exact"/>
        <w:rPr/>
      </w:pPr>
      <w:r>
        <w:rPr>
          <w:position w:val="-107"/>
        </w:rPr>
        <w:pict>
          <v:group id="_x0000_s1310" style="mso-position-vertical-relative:line;mso-position-horizontal-relative:char;width:179.55pt;height:270pt;" filled="false" stroked="false" coordsize="3591,5400" coordorigin="0,0">
            <v:shape id="_x0000_s1312" style="position:absolute;left:0;top:0;width:3591;height:5400;" filled="false" stroked="false" type="#_x0000_t75">
              <v:imagedata o:title="" r:id="rId792"/>
            </v:shape>
            <v:shape id="_x0000_s1314" style="position:absolute;left:270;top:74;width:1986;height:4617;" filled="false" stroked="false" type="#_x0000_t202">
              <v:fill on="false"/>
              <v:stroke on="false"/>
              <v:path/>
              <v:imagedata o:title=""/>
              <o:lock v:ext="edit" aspectratio="false"/>
              <v:textbox inset="0mm,0mm,0mm,0mm">
                <w:txbxContent>
                  <w:p>
                    <w:pPr>
                      <w:ind w:left="1350"/>
                      <w:spacing w:before="19" w:line="221" w:lineRule="auto"/>
                      <w:rPr>
                        <w:rFonts w:ascii="SimHei" w:hAnsi="SimHei" w:eastAsia="SimHei" w:cs="SimHei"/>
                        <w:sz w:val="13"/>
                        <w:szCs w:val="13"/>
                      </w:rPr>
                    </w:pPr>
                    <w:r>
                      <w:rPr>
                        <w:rFonts w:ascii="SimHei" w:hAnsi="SimHei" w:eastAsia="SimHei" w:cs="SimHei"/>
                        <w:sz w:val="13"/>
                        <w:szCs w:val="13"/>
                        <w:spacing w:val="20"/>
                      </w:rPr>
                      <w:t>客户端</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1779"/>
                      <w:spacing w:before="37"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2"/>
                      </w:rPr>
                      <w:t>03</w:t>
                    </w:r>
                  </w:p>
                  <w:p>
                    <w:pPr>
                      <w:spacing w:line="274" w:lineRule="auto"/>
                      <w:rPr>
                        <w:rFonts w:ascii="Arial"/>
                        <w:sz w:val="21"/>
                      </w:rPr>
                    </w:pPr>
                    <w:r/>
                  </w:p>
                  <w:p>
                    <w:pPr>
                      <w:ind w:left="1409"/>
                      <w:spacing w:before="43" w:line="222" w:lineRule="auto"/>
                      <w:rPr>
                        <w:rFonts w:ascii="SimHei" w:hAnsi="SimHei" w:eastAsia="SimHei" w:cs="SimHei"/>
                        <w:sz w:val="13"/>
                        <w:szCs w:val="13"/>
                      </w:rPr>
                    </w:pPr>
                    <w:r>
                      <w:rPr>
                        <w:rFonts w:ascii="SimHei" w:hAnsi="SimHei" w:eastAsia="SimHei" w:cs="SimHei"/>
                        <w:sz w:val="13"/>
                        <w:szCs w:val="13"/>
                        <w:color w:val="FFFFFF"/>
                        <w:spacing w:val="8"/>
                      </w:rPr>
                      <w:t>哈希环</w:t>
                    </w:r>
                  </w:p>
                  <w:p>
                    <w:pPr>
                      <w:ind w:left="929"/>
                      <w:spacing w:before="27"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01</w:t>
                    </w:r>
                  </w:p>
                  <w:p>
                    <w:pPr>
                      <w:ind w:left="1839"/>
                      <w:spacing w:before="93"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2"/>
                      </w:rPr>
                      <w:t>02</w:t>
                    </w:r>
                  </w:p>
                  <w:p>
                    <w:pPr>
                      <w:ind w:left="1099"/>
                      <w:spacing w:before="273" w:line="179" w:lineRule="auto"/>
                      <w:rPr>
                        <w:rFonts w:ascii="LiSu" w:hAnsi="LiSu" w:eastAsia="LiSu" w:cs="LiSu"/>
                        <w:sz w:val="13"/>
                        <w:szCs w:val="13"/>
                      </w:rPr>
                    </w:pPr>
                    <w:r>
                      <w:rPr>
                        <w:rFonts w:ascii="LiSu" w:hAnsi="LiSu" w:eastAsia="LiSu" w:cs="LiSu"/>
                        <w:sz w:val="13"/>
                        <w:szCs w:val="13"/>
                        <w:spacing w:val="-3"/>
                        <w:w w:val="97"/>
                      </w:rPr>
                      <w:t>方向</w:t>
                    </w:r>
                  </w:p>
                  <w:p>
                    <w:pPr>
                      <w:spacing w:line="247" w:lineRule="auto"/>
                      <w:rPr>
                        <w:rFonts w:ascii="Arial"/>
                        <w:sz w:val="21"/>
                      </w:rPr>
                    </w:pPr>
                    <w:r/>
                  </w:p>
                  <w:p>
                    <w:pPr>
                      <w:spacing w:line="247" w:lineRule="auto"/>
                      <w:rPr>
                        <w:rFonts w:ascii="Arial"/>
                        <w:sz w:val="21"/>
                      </w:rPr>
                    </w:pPr>
                    <w:r/>
                  </w:p>
                  <w:p>
                    <w:pPr>
                      <w:ind w:left="20"/>
                      <w:spacing w:before="42" w:line="222" w:lineRule="auto"/>
                      <w:rPr>
                        <w:rFonts w:ascii="SimHei" w:hAnsi="SimHei" w:eastAsia="SimHei" w:cs="SimHei"/>
                        <w:sz w:val="13"/>
                        <w:szCs w:val="13"/>
                      </w:rPr>
                    </w:pPr>
                    <w:r>
                      <w:rPr>
                        <w:rFonts w:ascii="SimHei" w:hAnsi="SimHei" w:eastAsia="SimHei" w:cs="SimHei"/>
                        <w:sz w:val="13"/>
                        <w:szCs w:val="13"/>
                        <w:spacing w:val="-5"/>
                      </w:rPr>
                      <w:t>数据节点01</w:t>
                    </w:r>
                    <w:r>
                      <w:rPr>
                        <w:rFonts w:ascii="SimHei" w:hAnsi="SimHei" w:eastAsia="SimHei" w:cs="SimHei"/>
                        <w:sz w:val="13"/>
                        <w:szCs w:val="13"/>
                        <w:spacing w:val="2"/>
                      </w:rPr>
                      <w:t xml:space="preserve">        </w:t>
                    </w:r>
                    <w:r>
                      <w:rPr>
                        <w:rFonts w:ascii="SimHei" w:hAnsi="SimHei" w:eastAsia="SimHei" w:cs="SimHei"/>
                        <w:sz w:val="13"/>
                        <w:szCs w:val="13"/>
                        <w:spacing w:val="-5"/>
                      </w:rPr>
                      <w:t>数据节点02</w:t>
                    </w:r>
                  </w:p>
                  <w:p>
                    <w:pPr>
                      <w:ind w:left="129"/>
                      <w:spacing w:before="103" w:line="235" w:lineRule="auto"/>
                      <w:rPr>
                        <w:rFonts w:ascii="SimHei" w:hAnsi="SimHei" w:eastAsia="SimHei" w:cs="SimHei"/>
                        <w:sz w:val="13"/>
                        <w:szCs w:val="13"/>
                      </w:rPr>
                    </w:pPr>
                    <w:r>
                      <w:rPr>
                        <w:rFonts w:ascii="SimHei" w:hAnsi="SimHei" w:eastAsia="SimHei" w:cs="SimHei"/>
                        <w:sz w:val="13"/>
                        <w:szCs w:val="13"/>
                        <w:spacing w:val="12"/>
                      </w:rPr>
                      <w:t>服务端</w:t>
                    </w:r>
                    <w:r>
                      <w:rPr>
                        <w:rFonts w:ascii="SimHei" w:hAnsi="SimHei" w:eastAsia="SimHei" w:cs="SimHei"/>
                        <w:sz w:val="13"/>
                        <w:szCs w:val="13"/>
                        <w:spacing w:val="2"/>
                      </w:rPr>
                      <w:t xml:space="preserve">           </w:t>
                    </w:r>
                    <w:r>
                      <w:rPr>
                        <w:rFonts w:ascii="SimHei" w:hAnsi="SimHei" w:eastAsia="SimHei" w:cs="SimHei"/>
                        <w:sz w:val="13"/>
                        <w:szCs w:val="13"/>
                        <w:spacing w:val="12"/>
                      </w:rPr>
                      <w:t>服务端</w:t>
                    </w:r>
                  </w:p>
                  <w:p>
                    <w:pPr>
                      <w:spacing w:line="354" w:lineRule="auto"/>
                      <w:rPr>
                        <w:rFonts w:ascii="Arial"/>
                        <w:sz w:val="21"/>
                      </w:rPr>
                    </w:pPr>
                    <w:r/>
                  </w:p>
                  <w:p>
                    <w:pPr>
                      <w:ind w:left="200"/>
                      <w:spacing w:before="37" w:line="178" w:lineRule="exact"/>
                      <w:rPr>
                        <w:rFonts w:ascii="Arial" w:hAnsi="Arial" w:eastAsia="Arial" w:cs="Arial"/>
                        <w:sz w:val="13"/>
                        <w:szCs w:val="13"/>
                      </w:rPr>
                    </w:pPr>
                    <w:r>
                      <w:rPr>
                        <w:rFonts w:ascii="Arial" w:hAnsi="Arial" w:eastAsia="Arial" w:cs="Arial"/>
                        <w:sz w:val="13"/>
                        <w:szCs w:val="13"/>
                        <w:position w:val="1"/>
                      </w:rPr>
                      <w:t>data                  </w:t>
                    </w:r>
                    <w:r>
                      <w:rPr>
                        <w:rFonts w:ascii="Arial" w:hAnsi="Arial" w:eastAsia="Arial" w:cs="Arial"/>
                        <w:sz w:val="13"/>
                        <w:szCs w:val="13"/>
                        <w:spacing w:val="-1"/>
                        <w:position w:val="1"/>
                      </w:rPr>
                      <w:t xml:space="preserve">       data</w:t>
                    </w:r>
                  </w:p>
                </w:txbxContent>
              </v:textbox>
            </v:shape>
            <v:shape id="_x0000_s1316" style="position:absolute;left:2619;top:3655;width:656;height:430;"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3"/>
                        <w:szCs w:val="13"/>
                      </w:rPr>
                    </w:pPr>
                    <w:r>
                      <w:rPr>
                        <w:rFonts w:ascii="SimHei" w:hAnsi="SimHei" w:eastAsia="SimHei" w:cs="SimHei"/>
                        <w:sz w:val="13"/>
                        <w:szCs w:val="13"/>
                        <w:spacing w:val="-6"/>
                      </w:rPr>
                      <w:t>数据节点03</w:t>
                    </w:r>
                  </w:p>
                  <w:p>
                    <w:pPr>
                      <w:ind w:left="120"/>
                      <w:spacing w:before="102" w:line="221" w:lineRule="auto"/>
                      <w:rPr>
                        <w:rFonts w:ascii="SimHei" w:hAnsi="SimHei" w:eastAsia="SimHei" w:cs="SimHei"/>
                        <w:sz w:val="13"/>
                        <w:szCs w:val="13"/>
                      </w:rPr>
                    </w:pPr>
                    <w:r>
                      <w:rPr>
                        <w:rFonts w:ascii="SimHei" w:hAnsi="SimHei" w:eastAsia="SimHei" w:cs="SimHei"/>
                        <w:sz w:val="13"/>
                        <w:szCs w:val="13"/>
                        <w:spacing w:val="15"/>
                      </w:rPr>
                      <w:t>服务端</w:t>
                    </w:r>
                  </w:p>
                </w:txbxContent>
              </v:textbox>
            </v:shape>
            <v:shape id="_x0000_s1318" style="position:absolute;left:2779;top:4473;width:288;height:217;" filled="false" stroked="false" type="#_x0000_t202">
              <v:fill on="false"/>
              <v:stroke on="false"/>
              <v:path/>
              <v:imagedata o:title=""/>
              <o:lock v:ext="edit" aspectratio="false"/>
              <v:textbox inset="0mm,0mm,0mm,0mm">
                <w:txbxContent>
                  <w:p>
                    <w:pPr>
                      <w:ind w:left="20"/>
                      <w:spacing w:before="20" w:line="177" w:lineRule="exact"/>
                      <w:rPr>
                        <w:rFonts w:ascii="Arial" w:hAnsi="Arial" w:eastAsia="Arial" w:cs="Arial"/>
                        <w:sz w:val="13"/>
                        <w:szCs w:val="13"/>
                      </w:rPr>
                    </w:pPr>
                    <w:r>
                      <w:rPr>
                        <w:rFonts w:ascii="Arial" w:hAnsi="Arial" w:eastAsia="Arial" w:cs="Arial"/>
                        <w:sz w:val="13"/>
                        <w:szCs w:val="13"/>
                        <w:spacing w:val="-1"/>
                        <w:position w:val="1"/>
                      </w:rPr>
                      <w:t>data</w:t>
                    </w:r>
                  </w:p>
                </w:txbxContent>
              </v:textbox>
            </v:shape>
          </v:group>
        </w:pict>
      </w:r>
    </w:p>
    <w:p>
      <w:pPr>
        <w:ind w:left="2370"/>
        <w:spacing w:before="137" w:line="219" w:lineRule="auto"/>
        <w:rPr>
          <w:rFonts w:ascii="SimSun" w:hAnsi="SimSun" w:eastAsia="SimSun" w:cs="SimSun"/>
          <w:sz w:val="21"/>
          <w:szCs w:val="21"/>
        </w:rPr>
      </w:pPr>
      <w:r>
        <w:rPr>
          <w:rFonts w:ascii="SimSun" w:hAnsi="SimSun" w:eastAsia="SimSun" w:cs="SimSun"/>
          <w:sz w:val="21"/>
          <w:szCs w:val="21"/>
          <w:spacing w:val="-12"/>
        </w:rPr>
        <w:t>图6-3</w:t>
      </w:r>
      <w:r>
        <w:rPr>
          <w:rFonts w:ascii="SimSun" w:hAnsi="SimSun" w:eastAsia="SimSun" w:cs="SimSun"/>
          <w:sz w:val="21"/>
          <w:szCs w:val="21"/>
          <w:spacing w:val="59"/>
        </w:rPr>
        <w:t xml:space="preserve"> </w:t>
      </w:r>
      <w:r>
        <w:rPr>
          <w:rFonts w:ascii="SimSun" w:hAnsi="SimSun" w:eastAsia="SimSun" w:cs="SimSun"/>
          <w:sz w:val="21"/>
          <w:szCs w:val="21"/>
          <w:spacing w:val="-12"/>
        </w:rPr>
        <w:t>基于计算位置的数据布局架构示意图</w:t>
      </w:r>
    </w:p>
    <w:p>
      <w:pPr>
        <w:ind w:left="180" w:firstLine="509"/>
        <w:spacing w:before="172" w:line="317" w:lineRule="auto"/>
        <w:jc w:val="both"/>
        <w:rPr>
          <w:rFonts w:ascii="SimSun" w:hAnsi="SimSun" w:eastAsia="SimSun" w:cs="SimSun"/>
          <w:sz w:val="21"/>
          <w:szCs w:val="21"/>
        </w:rPr>
      </w:pPr>
      <w:r>
        <w:rPr>
          <w:rFonts w:ascii="SimSun" w:hAnsi="SimSun" w:eastAsia="SimSun" w:cs="SimSun"/>
          <w:sz w:val="21"/>
          <w:szCs w:val="21"/>
          <w:spacing w:val="15"/>
        </w:rPr>
        <w:t>在图6-3中，当客户端访问某一个数据时，首先根据请求特征值的位置按照顺</w:t>
      </w:r>
      <w:r>
        <w:rPr>
          <w:rFonts w:ascii="SimSun" w:hAnsi="SimSun" w:eastAsia="SimSun" w:cs="SimSun"/>
          <w:sz w:val="21"/>
          <w:szCs w:val="21"/>
          <w:spacing w:val="18"/>
        </w:rPr>
        <w:t xml:space="preserve"> </w:t>
      </w:r>
      <w:r>
        <w:rPr>
          <w:rFonts w:ascii="SimSun" w:hAnsi="SimSun" w:eastAsia="SimSun" w:cs="SimSun"/>
          <w:sz w:val="21"/>
          <w:szCs w:val="21"/>
          <w:spacing w:val="19"/>
        </w:rPr>
        <w:t>时针规则确定为数据节点03。然后，客户端会直接与数据节点03交互，实现</w:t>
      </w:r>
      <w:r>
        <w:rPr>
          <w:rFonts w:ascii="SimSun" w:hAnsi="SimSun" w:eastAsia="SimSun" w:cs="SimSun"/>
          <w:sz w:val="21"/>
          <w:szCs w:val="21"/>
          <w:spacing w:val="18"/>
        </w:rPr>
        <w:t>数据</w:t>
      </w:r>
      <w:r>
        <w:rPr>
          <w:rFonts w:ascii="SimSun" w:hAnsi="SimSun" w:eastAsia="SimSun" w:cs="SimSun"/>
          <w:sz w:val="21"/>
          <w:szCs w:val="21"/>
        </w:rPr>
        <w:t xml:space="preserve"> </w:t>
      </w:r>
      <w:r>
        <w:rPr>
          <w:rFonts w:ascii="SimSun" w:hAnsi="SimSun" w:eastAsia="SimSun" w:cs="SimSun"/>
          <w:sz w:val="21"/>
          <w:szCs w:val="21"/>
          <w:spacing w:val="4"/>
        </w:rPr>
        <w:t>访问。</w:t>
      </w:r>
    </w:p>
    <w:p>
      <w:pPr>
        <w:pStyle w:val="BodyText"/>
        <w:ind w:left="185"/>
        <w:spacing w:before="266" w:line="221" w:lineRule="auto"/>
        <w:outlineLvl w:val="2"/>
        <w:rPr>
          <w:sz w:val="36"/>
          <w:szCs w:val="36"/>
        </w:rPr>
      </w:pPr>
      <w:bookmarkStart w:name="bookmark126" w:id="370"/>
      <w:bookmarkEnd w:id="370"/>
      <w:r>
        <w:rPr>
          <w:rFonts w:ascii="SimSun" w:hAnsi="SimSun" w:eastAsia="SimSun" w:cs="SimSun"/>
          <w:sz w:val="36"/>
          <w:szCs w:val="36"/>
          <w:b/>
          <w:bCs/>
          <w:spacing w:val="-15"/>
        </w:rPr>
        <w:t>6.5</w:t>
      </w:r>
      <w:r>
        <w:rPr>
          <w:rFonts w:ascii="SimSun" w:hAnsi="SimSun" w:eastAsia="SimSun" w:cs="SimSun"/>
          <w:sz w:val="36"/>
          <w:szCs w:val="36"/>
          <w:spacing w:val="124"/>
        </w:rPr>
        <w:t xml:space="preserve"> </w:t>
      </w:r>
      <w:r>
        <w:rPr>
          <w:sz w:val="36"/>
          <w:szCs w:val="36"/>
          <w:b/>
          <w:bCs/>
          <w:spacing w:val="-15"/>
        </w:rPr>
        <w:t>分布式文件系统的关键技术</w:t>
      </w:r>
    </w:p>
    <w:p>
      <w:pPr>
        <w:spacing w:line="301" w:lineRule="auto"/>
        <w:rPr>
          <w:rFonts w:ascii="Arial"/>
          <w:sz w:val="21"/>
        </w:rPr>
      </w:pPr>
      <w:r/>
    </w:p>
    <w:p>
      <w:pPr>
        <w:ind w:left="180" w:firstLine="509"/>
        <w:spacing w:before="68" w:line="307" w:lineRule="auto"/>
        <w:rPr>
          <w:rFonts w:ascii="SimSun" w:hAnsi="SimSun" w:eastAsia="SimSun" w:cs="SimSun"/>
          <w:sz w:val="21"/>
          <w:szCs w:val="21"/>
        </w:rPr>
      </w:pPr>
      <w:r>
        <w:rPr>
          <w:rFonts w:ascii="SimSun" w:hAnsi="SimSun" w:eastAsia="SimSun" w:cs="SimSun"/>
          <w:sz w:val="21"/>
          <w:szCs w:val="21"/>
          <w:spacing w:val="13"/>
        </w:rPr>
        <w:t>分布式文件系统本身也是文件系统，因此它与本地文件系统和网络文件</w:t>
      </w:r>
      <w:r>
        <w:rPr>
          <w:rFonts w:ascii="SimSun" w:hAnsi="SimSun" w:eastAsia="SimSun" w:cs="SimSun"/>
          <w:sz w:val="21"/>
          <w:szCs w:val="21"/>
          <w:spacing w:val="12"/>
        </w:rPr>
        <w:t>系统等</w:t>
      </w:r>
      <w:r>
        <w:rPr>
          <w:rFonts w:ascii="SimSun" w:hAnsi="SimSun" w:eastAsia="SimSun" w:cs="SimSun"/>
          <w:sz w:val="21"/>
          <w:szCs w:val="21"/>
        </w:rPr>
        <w:t xml:space="preserve"> </w:t>
      </w:r>
      <w:r>
        <w:rPr>
          <w:rFonts w:ascii="SimSun" w:hAnsi="SimSun" w:eastAsia="SimSun" w:cs="SimSun"/>
          <w:sz w:val="21"/>
          <w:szCs w:val="21"/>
          <w:spacing w:val="14"/>
        </w:rPr>
        <w:t>具备一些公共技术。除此之外，鉴于其分布式的特点，还涉及一些分布式的技术。</w:t>
      </w:r>
      <w:r>
        <w:rPr>
          <w:rFonts w:ascii="SimSun" w:hAnsi="SimSun" w:eastAsia="SimSun" w:cs="SimSun"/>
          <w:sz w:val="21"/>
          <w:szCs w:val="21"/>
          <w:spacing w:val="10"/>
        </w:rPr>
        <w:t xml:space="preserve"> </w:t>
      </w:r>
      <w:r>
        <w:rPr>
          <w:rFonts w:ascii="SimSun" w:hAnsi="SimSun" w:eastAsia="SimSun" w:cs="SimSun"/>
          <w:sz w:val="21"/>
          <w:szCs w:val="21"/>
          <w:spacing w:val="13"/>
        </w:rPr>
        <w:t>本节将介绍一下分布式文件系统相关的关键技术。</w:t>
      </w:r>
    </w:p>
    <w:p>
      <w:pPr>
        <w:pStyle w:val="BodyText"/>
        <w:ind w:left="183"/>
        <w:spacing w:before="191" w:line="222" w:lineRule="auto"/>
        <w:outlineLvl w:val="2"/>
        <w:rPr>
          <w:sz w:val="29"/>
          <w:szCs w:val="29"/>
        </w:rPr>
      </w:pPr>
      <w:bookmarkStart w:name="bookmark127" w:id="371"/>
      <w:bookmarkEnd w:id="371"/>
      <w:r>
        <w:rPr>
          <w:rFonts w:ascii="SimSun" w:hAnsi="SimSun" w:eastAsia="SimSun" w:cs="SimSun"/>
          <w:sz w:val="29"/>
          <w:szCs w:val="29"/>
          <w:b/>
          <w:bCs/>
          <w:spacing w:val="-12"/>
        </w:rPr>
        <w:t>6.5.1</w:t>
      </w:r>
      <w:r>
        <w:rPr>
          <w:rFonts w:ascii="SimSun" w:hAnsi="SimSun" w:eastAsia="SimSun" w:cs="SimSun"/>
          <w:sz w:val="29"/>
          <w:szCs w:val="29"/>
          <w:spacing w:val="-12"/>
        </w:rPr>
        <w:t xml:space="preserve">  </w:t>
      </w:r>
      <w:r>
        <w:rPr>
          <w:sz w:val="29"/>
          <w:szCs w:val="29"/>
          <w:b/>
          <w:bCs/>
          <w:spacing w:val="-12"/>
        </w:rPr>
        <w:t>分布式数据布局</w:t>
      </w:r>
    </w:p>
    <w:p>
      <w:pPr>
        <w:ind w:left="180" w:right="37" w:firstLine="509"/>
        <w:spacing w:before="292" w:line="307" w:lineRule="auto"/>
        <w:jc w:val="both"/>
        <w:rPr>
          <w:rFonts w:ascii="SimSun" w:hAnsi="SimSun" w:eastAsia="SimSun" w:cs="SimSun"/>
          <w:sz w:val="21"/>
          <w:szCs w:val="21"/>
        </w:rPr>
      </w:pPr>
      <w:r>
        <w:rPr>
          <w:rFonts w:ascii="SimSun" w:hAnsi="SimSun" w:eastAsia="SimSun" w:cs="SimSun"/>
          <w:sz w:val="21"/>
          <w:szCs w:val="21"/>
          <w:spacing w:val="12"/>
        </w:rPr>
        <w:t>在介绍本地文件系统时我们已经介绍过文件系统数据布局的相</w:t>
      </w:r>
      <w:r>
        <w:rPr>
          <w:rFonts w:ascii="SimSun" w:hAnsi="SimSun" w:eastAsia="SimSun" w:cs="SimSun"/>
          <w:sz w:val="21"/>
          <w:szCs w:val="21"/>
          <w:spacing w:val="11"/>
        </w:rPr>
        <w:t>关内容，主要介</w:t>
      </w:r>
      <w:r>
        <w:rPr>
          <w:rFonts w:ascii="SimSun" w:hAnsi="SimSun" w:eastAsia="SimSun" w:cs="SimSun"/>
          <w:sz w:val="21"/>
          <w:szCs w:val="21"/>
        </w:rPr>
        <w:t xml:space="preserve"> </w:t>
      </w:r>
      <w:r>
        <w:rPr>
          <w:rFonts w:ascii="SimSun" w:hAnsi="SimSun" w:eastAsia="SimSun" w:cs="SimSun"/>
          <w:sz w:val="21"/>
          <w:szCs w:val="21"/>
          <w:spacing w:val="14"/>
        </w:rPr>
        <w:t>绍了数据在磁盘上是如何进行存储和管理的。分布</w:t>
      </w:r>
      <w:r>
        <w:rPr>
          <w:rFonts w:ascii="SimSun" w:hAnsi="SimSun" w:eastAsia="SimSun" w:cs="SimSun"/>
          <w:sz w:val="21"/>
          <w:szCs w:val="21"/>
          <w:spacing w:val="13"/>
        </w:rPr>
        <w:t>式文件系统的数据布局关注的不</w:t>
      </w:r>
      <w:r>
        <w:rPr>
          <w:rFonts w:ascii="SimSun" w:hAnsi="SimSun" w:eastAsia="SimSun" w:cs="SimSun"/>
          <w:sz w:val="21"/>
          <w:szCs w:val="21"/>
        </w:rPr>
        <w:t xml:space="preserve"> </w:t>
      </w:r>
      <w:r>
        <w:rPr>
          <w:rFonts w:ascii="SimSun" w:hAnsi="SimSun" w:eastAsia="SimSun" w:cs="SimSun"/>
          <w:sz w:val="21"/>
          <w:szCs w:val="21"/>
          <w:spacing w:val="13"/>
        </w:rPr>
        <w:t>是数据在磁盘的布局，而是数据在存储集群各个节点的放置问题。</w:t>
      </w:r>
    </w:p>
    <w:p>
      <w:pPr>
        <w:ind w:left="180" w:right="1" w:firstLine="509"/>
        <w:spacing w:before="53" w:line="312" w:lineRule="auto"/>
        <w:rPr>
          <w:rFonts w:ascii="SimSun" w:hAnsi="SimSun" w:eastAsia="SimSun" w:cs="SimSun"/>
          <w:sz w:val="21"/>
          <w:szCs w:val="21"/>
        </w:rPr>
      </w:pPr>
      <w:r>
        <w:rPr>
          <w:rFonts w:ascii="SimSun" w:hAnsi="SimSun" w:eastAsia="SimSun" w:cs="SimSun"/>
          <w:sz w:val="21"/>
          <w:szCs w:val="21"/>
          <w:spacing w:val="13"/>
        </w:rPr>
        <w:t>在分布式文件系统中，数据布局解决的主要问题是性能和负载均衡</w:t>
      </w:r>
      <w:r>
        <w:rPr>
          <w:rFonts w:ascii="SimSun" w:hAnsi="SimSun" w:eastAsia="SimSun" w:cs="SimSun"/>
          <w:sz w:val="21"/>
          <w:szCs w:val="21"/>
          <w:spacing w:val="12"/>
        </w:rPr>
        <w:t>的问题。其</w:t>
      </w:r>
      <w:r>
        <w:rPr>
          <w:rFonts w:ascii="SimSun" w:hAnsi="SimSun" w:eastAsia="SimSun" w:cs="SimSun"/>
          <w:sz w:val="21"/>
          <w:szCs w:val="21"/>
        </w:rPr>
        <w:t xml:space="preserve"> </w:t>
      </w:r>
      <w:r>
        <w:rPr>
          <w:rFonts w:ascii="SimSun" w:hAnsi="SimSun" w:eastAsia="SimSun" w:cs="SimSun"/>
          <w:sz w:val="21"/>
          <w:szCs w:val="21"/>
          <w:spacing w:val="20"/>
        </w:rPr>
        <w:t>解决方案就是通过多个节点来均摊客户端的负载，也就是实现存储集群的横</w:t>
      </w:r>
      <w:r>
        <w:rPr>
          <w:rFonts w:ascii="SimSun" w:hAnsi="SimSun" w:eastAsia="SimSun" w:cs="SimSun"/>
          <w:sz w:val="21"/>
          <w:szCs w:val="21"/>
          <w:spacing w:val="19"/>
        </w:rPr>
        <w:t>向扩</w:t>
      </w:r>
    </w:p>
    <w:p>
      <w:pPr>
        <w:spacing w:line="312" w:lineRule="auto"/>
        <w:sectPr>
          <w:footerReference w:type="default" r:id="rId790"/>
          <w:pgSz w:w="9060" w:h="14150"/>
          <w:pgMar w:top="400" w:right="289" w:bottom="614" w:left="500" w:header="0" w:footer="424" w:gutter="0"/>
        </w:sectPr>
        <w:rPr>
          <w:rFonts w:ascii="SimSun" w:hAnsi="SimSun" w:eastAsia="SimSun" w:cs="SimSun"/>
          <w:sz w:val="21"/>
          <w:szCs w:val="21"/>
        </w:rPr>
      </w:pPr>
    </w:p>
    <w:p>
      <w:pPr>
        <w:spacing w:line="376" w:lineRule="auto"/>
        <w:rPr>
          <w:rFonts w:ascii="Arial"/>
          <w:sz w:val="21"/>
        </w:rPr>
      </w:pPr>
      <w:r/>
    </w:p>
    <w:p>
      <w:pPr>
        <w:pStyle w:val="BodyText"/>
        <w:ind w:left="4260"/>
        <w:spacing w:before="68" w:line="221" w:lineRule="auto"/>
        <w:tabs>
          <w:tab w:val="left" w:pos="4407"/>
        </w:tabs>
        <w:rPr>
          <w:sz w:val="21"/>
          <w:szCs w:val="21"/>
        </w:rPr>
      </w:pPr>
      <w:r>
        <w:rPr>
          <w:sz w:val="21"/>
          <w:szCs w:val="21"/>
          <w:u w:val="single" w:color="auto"/>
        </w:rPr>
        <w:tab/>
      </w:r>
      <w:r>
        <w:rPr>
          <w:sz w:val="21"/>
          <w:szCs w:val="21"/>
          <w:u w:val="single" w:color="auto"/>
          <w:spacing w:val="32"/>
        </w:rPr>
        <w:t>第6章提供横向扩展的分布式文件系统</w:t>
      </w:r>
      <w:r>
        <w:rPr>
          <w:sz w:val="21"/>
          <w:szCs w:val="21"/>
          <w:u w:val="single" w:color="auto"/>
        </w:rPr>
        <w:t xml:space="preserve">    </w:t>
      </w:r>
    </w:p>
    <w:p>
      <w:pPr>
        <w:spacing w:line="449" w:lineRule="auto"/>
        <w:rPr>
          <w:rFonts w:ascii="Arial"/>
          <w:sz w:val="21"/>
        </w:rPr>
      </w:pPr>
      <w:r/>
    </w:p>
    <w:p>
      <w:pPr>
        <w:ind w:right="823"/>
        <w:spacing w:before="69" w:line="322" w:lineRule="auto"/>
        <w:rPr>
          <w:rFonts w:ascii="SimSun" w:hAnsi="SimSun" w:eastAsia="SimSun" w:cs="SimSun"/>
          <w:sz w:val="21"/>
          <w:szCs w:val="21"/>
        </w:rPr>
      </w:pPr>
      <w:r>
        <w:rPr>
          <w:rFonts w:ascii="SimSun" w:hAnsi="SimSun" w:eastAsia="SimSun" w:cs="SimSun"/>
          <w:sz w:val="21"/>
          <w:szCs w:val="21"/>
          <w:spacing w:val="13"/>
        </w:rPr>
        <w:t>展。因此，在分布式文件系统中，不仅要解决数据量</w:t>
      </w:r>
      <w:r>
        <w:rPr>
          <w:rFonts w:ascii="SimSun" w:hAnsi="SimSun" w:eastAsia="SimSun" w:cs="SimSun"/>
          <w:sz w:val="21"/>
          <w:szCs w:val="21"/>
          <w:spacing w:val="12"/>
        </w:rPr>
        <w:t>的均衡问题，还要解决负载的</w:t>
      </w:r>
      <w:r>
        <w:rPr>
          <w:rFonts w:ascii="SimSun" w:hAnsi="SimSun" w:eastAsia="SimSun" w:cs="SimSun"/>
          <w:sz w:val="21"/>
          <w:szCs w:val="21"/>
        </w:rPr>
        <w:t xml:space="preserve"> </w:t>
      </w:r>
      <w:r>
        <w:rPr>
          <w:rFonts w:ascii="SimSun" w:hAnsi="SimSun" w:eastAsia="SimSun" w:cs="SimSun"/>
          <w:sz w:val="21"/>
          <w:szCs w:val="21"/>
          <w:spacing w:val="4"/>
        </w:rPr>
        <w:t>均衡问题。</w:t>
      </w:r>
    </w:p>
    <w:p>
      <w:pPr>
        <w:pStyle w:val="BodyText"/>
        <w:ind w:left="3"/>
        <w:spacing w:before="174" w:line="222" w:lineRule="auto"/>
        <w:rPr>
          <w:sz w:val="27"/>
          <w:szCs w:val="27"/>
        </w:rPr>
      </w:pPr>
      <w:bookmarkStart w:name="bookmark255" w:id="372"/>
      <w:bookmarkEnd w:id="372"/>
      <w:hyperlink w:history="true" r:id="rId794">
        <w:r>
          <w:rPr>
            <w:rFonts w:ascii="SimSun" w:hAnsi="SimSun" w:eastAsia="SimSun" w:cs="SimSun"/>
            <w:sz w:val="27"/>
            <w:szCs w:val="27"/>
            <w:b/>
            <w:bCs/>
            <w:spacing w:val="-18"/>
          </w:rPr>
          <w:t>6.5.1.1</w:t>
        </w:r>
      </w:hyperlink>
      <w:r>
        <w:rPr>
          <w:rFonts w:ascii="SimSun" w:hAnsi="SimSun" w:eastAsia="SimSun" w:cs="SimSun"/>
          <w:sz w:val="27"/>
          <w:szCs w:val="27"/>
          <w:spacing w:val="82"/>
        </w:rPr>
        <w:t xml:space="preserve"> </w:t>
      </w:r>
      <w:r>
        <w:rPr>
          <w:sz w:val="27"/>
          <w:szCs w:val="27"/>
          <w:b/>
          <w:bCs/>
          <w:spacing w:val="-18"/>
        </w:rPr>
        <w:t>基于动态监测的数据布局</w:t>
      </w:r>
    </w:p>
    <w:p>
      <w:pPr>
        <w:ind w:right="787" w:firstLine="459"/>
        <w:spacing w:before="236" w:line="319" w:lineRule="auto"/>
        <w:jc w:val="both"/>
        <w:rPr>
          <w:rFonts w:ascii="SimSun" w:hAnsi="SimSun" w:eastAsia="SimSun" w:cs="SimSun"/>
          <w:sz w:val="21"/>
          <w:szCs w:val="21"/>
        </w:rPr>
      </w:pPr>
      <w:r>
        <w:rPr>
          <w:rFonts w:ascii="SimSun" w:hAnsi="SimSun" w:eastAsia="SimSun" w:cs="SimSun"/>
          <w:sz w:val="21"/>
          <w:szCs w:val="21"/>
          <w:spacing w:val="13"/>
        </w:rPr>
        <w:t>基于动态监测的数据布局是指通过监测存储集群各个节点的负载</w:t>
      </w:r>
      <w:r>
        <w:rPr>
          <w:rFonts w:ascii="SimSun" w:hAnsi="SimSun" w:eastAsia="SimSun" w:cs="SimSun"/>
          <w:sz w:val="21"/>
          <w:szCs w:val="21"/>
          <w:spacing w:val="12"/>
        </w:rPr>
        <w:t>、存储容量和</w:t>
      </w:r>
      <w:r>
        <w:rPr>
          <w:rFonts w:ascii="SimSun" w:hAnsi="SimSun" w:eastAsia="SimSun" w:cs="SimSun"/>
          <w:sz w:val="21"/>
          <w:szCs w:val="21"/>
        </w:rPr>
        <w:t xml:space="preserve"> </w:t>
      </w:r>
      <w:r>
        <w:rPr>
          <w:rFonts w:ascii="SimSun" w:hAnsi="SimSun" w:eastAsia="SimSun" w:cs="SimSun"/>
          <w:sz w:val="21"/>
          <w:szCs w:val="21"/>
          <w:spacing w:val="13"/>
        </w:rPr>
        <w:t>网络带宽等系统信息来决定新数据放置的位置</w:t>
      </w:r>
      <w:r>
        <w:rPr>
          <w:rFonts w:ascii="SimSun" w:hAnsi="SimSun" w:eastAsia="SimSun" w:cs="SimSun"/>
          <w:sz w:val="21"/>
          <w:szCs w:val="21"/>
          <w:spacing w:val="12"/>
        </w:rPr>
        <w:t>。另外，集群节点之间还要有一些心</w:t>
      </w:r>
      <w:r>
        <w:rPr>
          <w:rFonts w:ascii="SimSun" w:hAnsi="SimSun" w:eastAsia="SimSun" w:cs="SimSun"/>
          <w:sz w:val="21"/>
          <w:szCs w:val="21"/>
        </w:rPr>
        <w:t xml:space="preserve"> </w:t>
      </w:r>
      <w:r>
        <w:rPr>
          <w:rFonts w:ascii="SimSun" w:hAnsi="SimSun" w:eastAsia="SimSun" w:cs="SimSun"/>
          <w:sz w:val="21"/>
          <w:szCs w:val="21"/>
          <w:spacing w:val="14"/>
        </w:rPr>
        <w:t>跳信息，这样当有数据节点故障的情况下，控制节点</w:t>
      </w:r>
      <w:r>
        <w:rPr>
          <w:rFonts w:ascii="SimSun" w:hAnsi="SimSun" w:eastAsia="SimSun" w:cs="SimSun"/>
          <w:sz w:val="21"/>
          <w:szCs w:val="21"/>
          <w:spacing w:val="13"/>
        </w:rPr>
        <w:t>可以及时发现，保证在决策时</w:t>
      </w:r>
      <w:r>
        <w:rPr>
          <w:rFonts w:ascii="SimSun" w:hAnsi="SimSun" w:eastAsia="SimSun" w:cs="SimSun"/>
          <w:sz w:val="21"/>
          <w:szCs w:val="21"/>
        </w:rPr>
        <w:t xml:space="preserve"> </w:t>
      </w:r>
      <w:r>
        <w:rPr>
          <w:rFonts w:ascii="SimSun" w:hAnsi="SimSun" w:eastAsia="SimSun" w:cs="SimSun"/>
          <w:sz w:val="21"/>
          <w:szCs w:val="21"/>
          <w:spacing w:val="4"/>
        </w:rPr>
        <w:t>剔除。</w:t>
      </w:r>
    </w:p>
    <w:p>
      <w:pPr>
        <w:ind w:right="807" w:firstLine="459"/>
        <w:spacing w:before="30" w:line="307" w:lineRule="auto"/>
        <w:jc w:val="both"/>
        <w:rPr>
          <w:rFonts w:ascii="SimSun" w:hAnsi="SimSun" w:eastAsia="SimSun" w:cs="SimSun"/>
          <w:sz w:val="21"/>
          <w:szCs w:val="21"/>
        </w:rPr>
      </w:pPr>
      <w:r>
        <w:rPr>
          <w:rFonts w:ascii="SimSun" w:hAnsi="SimSun" w:eastAsia="SimSun" w:cs="SimSun"/>
          <w:sz w:val="21"/>
          <w:szCs w:val="21"/>
          <w:spacing w:val="13"/>
        </w:rPr>
        <w:t>由于需要汇总各个节点的信息进行决策，因此基于动态</w:t>
      </w:r>
      <w:r>
        <w:rPr>
          <w:rFonts w:ascii="SimSun" w:hAnsi="SimSun" w:eastAsia="SimSun" w:cs="SimSun"/>
          <w:sz w:val="21"/>
          <w:szCs w:val="21"/>
          <w:spacing w:val="12"/>
        </w:rPr>
        <w:t>监测的数据布局通常需</w:t>
      </w:r>
      <w:r>
        <w:rPr>
          <w:rFonts w:ascii="SimSun" w:hAnsi="SimSun" w:eastAsia="SimSun" w:cs="SimSun"/>
          <w:sz w:val="21"/>
          <w:szCs w:val="21"/>
        </w:rPr>
        <w:t xml:space="preserve"> </w:t>
      </w:r>
      <w:r>
        <w:rPr>
          <w:rFonts w:ascii="SimSun" w:hAnsi="SimSun" w:eastAsia="SimSun" w:cs="SimSun"/>
          <w:sz w:val="21"/>
          <w:szCs w:val="21"/>
          <w:spacing w:val="13"/>
        </w:rPr>
        <w:t>要一个中心节点。中心节点负责汇总各种信息并进行决策，并且会记录数据的</w:t>
      </w:r>
      <w:r>
        <w:rPr>
          <w:rFonts w:ascii="SimSun" w:hAnsi="SimSun" w:eastAsia="SimSun" w:cs="SimSun"/>
          <w:sz w:val="21"/>
          <w:szCs w:val="21"/>
          <w:spacing w:val="12"/>
        </w:rPr>
        <w:t>位置</w:t>
      </w:r>
      <w:r>
        <w:rPr>
          <w:rFonts w:ascii="SimSun" w:hAnsi="SimSun" w:eastAsia="SimSun" w:cs="SimSun"/>
          <w:sz w:val="21"/>
          <w:szCs w:val="21"/>
        </w:rPr>
        <w:t xml:space="preserve"> </w:t>
      </w:r>
      <w:r>
        <w:rPr>
          <w:rFonts w:ascii="SimSun" w:hAnsi="SimSun" w:eastAsia="SimSun" w:cs="SimSun"/>
          <w:sz w:val="21"/>
          <w:szCs w:val="21"/>
          <w:spacing w:val="13"/>
        </w:rPr>
        <w:t>信息等元数据信息。使用类似技术的分布式文件系统有</w:t>
      </w:r>
      <w:r>
        <w:rPr>
          <w:rFonts w:ascii="Times New Roman" w:hAnsi="Times New Roman" w:eastAsia="Times New Roman" w:cs="Times New Roman"/>
          <w:sz w:val="21"/>
          <w:szCs w:val="21"/>
        </w:rPr>
        <w:t>BFS</w:t>
      </w:r>
      <w:r>
        <w:rPr>
          <w:rFonts w:ascii="Times New Roman" w:hAnsi="Times New Roman" w:eastAsia="Times New Roman" w:cs="Times New Roman"/>
          <w:sz w:val="21"/>
          <w:szCs w:val="21"/>
          <w:spacing w:val="65"/>
        </w:rPr>
        <w:t xml:space="preserve"> </w:t>
      </w:r>
      <w:r>
        <w:rPr>
          <w:rFonts w:ascii="SimSun" w:hAnsi="SimSun" w:eastAsia="SimSun" w:cs="SimSun"/>
          <w:sz w:val="21"/>
          <w:szCs w:val="21"/>
          <w:spacing w:val="13"/>
        </w:rPr>
        <w:t>等</w:t>
      </w:r>
      <w:r>
        <w:rPr>
          <w:rFonts w:ascii="SimSun" w:hAnsi="SimSun" w:eastAsia="SimSun" w:cs="SimSun"/>
          <w:sz w:val="21"/>
          <w:szCs w:val="21"/>
          <w:spacing w:val="-40"/>
        </w:rPr>
        <w:t xml:space="preserve"> </w:t>
      </w:r>
      <w:r>
        <w:rPr>
          <w:rFonts w:ascii="SimSun" w:hAnsi="SimSun" w:eastAsia="SimSun" w:cs="SimSun"/>
          <w:sz w:val="21"/>
          <w:szCs w:val="21"/>
          <w:spacing w:val="13"/>
        </w:rPr>
        <w:t>。</w:t>
      </w:r>
    </w:p>
    <w:p>
      <w:pPr>
        <w:ind w:right="791" w:firstLine="459"/>
        <w:spacing w:before="42" w:line="311" w:lineRule="auto"/>
        <w:jc w:val="both"/>
        <w:rPr>
          <w:rFonts w:ascii="SimSun" w:hAnsi="SimSun" w:eastAsia="SimSun" w:cs="SimSun"/>
          <w:sz w:val="21"/>
          <w:szCs w:val="21"/>
        </w:rPr>
      </w:pPr>
      <w:r>
        <w:rPr>
          <w:rFonts w:ascii="SimSun" w:hAnsi="SimSun" w:eastAsia="SimSun" w:cs="SimSun"/>
          <w:sz w:val="21"/>
          <w:szCs w:val="21"/>
          <w:spacing w:val="15"/>
        </w:rPr>
        <w:t>图6-4所示为基于动态监测的数据布局架构示意图，展示了写入数据的基本流</w:t>
      </w:r>
      <w:r>
        <w:rPr>
          <w:rFonts w:ascii="SimSun" w:hAnsi="SimSun" w:eastAsia="SimSun" w:cs="SimSun"/>
          <w:sz w:val="21"/>
          <w:szCs w:val="21"/>
          <w:spacing w:val="8"/>
        </w:rPr>
        <w:t xml:space="preserve"> </w:t>
      </w:r>
      <w:r>
        <w:rPr>
          <w:rFonts w:ascii="SimSun" w:hAnsi="SimSun" w:eastAsia="SimSun" w:cs="SimSun"/>
          <w:sz w:val="21"/>
          <w:szCs w:val="21"/>
          <w:spacing w:val="13"/>
        </w:rPr>
        <w:t>程。在这种数据布局中，数据节点会定时地将存储容量、节点负载和网络带宽等汇</w:t>
      </w:r>
      <w:r>
        <w:rPr>
          <w:rFonts w:ascii="SimSun" w:hAnsi="SimSun" w:eastAsia="SimSun" w:cs="SimSun"/>
          <w:sz w:val="21"/>
          <w:szCs w:val="21"/>
          <w:spacing w:val="1"/>
        </w:rPr>
        <w:t xml:space="preserve"> </w:t>
      </w:r>
      <w:r>
        <w:rPr>
          <w:rFonts w:ascii="SimSun" w:hAnsi="SimSun" w:eastAsia="SimSun" w:cs="SimSun"/>
          <w:sz w:val="21"/>
          <w:szCs w:val="21"/>
          <w:spacing w:val="19"/>
        </w:rPr>
        <w:t>报给控制节点。当客户端需要写入数据时，客户端首先与控制</w:t>
      </w:r>
      <w:r>
        <w:rPr>
          <w:rFonts w:ascii="SimSun" w:hAnsi="SimSun" w:eastAsia="SimSun" w:cs="SimSun"/>
          <w:sz w:val="21"/>
          <w:szCs w:val="21"/>
          <w:spacing w:val="18"/>
        </w:rPr>
        <w:t>节点交互(步骤1);</w:t>
      </w:r>
      <w:r>
        <w:rPr>
          <w:rFonts w:ascii="SimSun" w:hAnsi="SimSun" w:eastAsia="SimSun" w:cs="SimSun"/>
          <w:sz w:val="21"/>
          <w:szCs w:val="21"/>
        </w:rPr>
        <w:t xml:space="preserve"> </w:t>
      </w:r>
      <w:r>
        <w:rPr>
          <w:rFonts w:ascii="SimSun" w:hAnsi="SimSun" w:eastAsia="SimSun" w:cs="SimSun"/>
          <w:sz w:val="21"/>
          <w:szCs w:val="21"/>
          <w:spacing w:val="19"/>
        </w:rPr>
        <w:t>控制节点根据汇总的信息计算出新数据的位置，然后反馈给客户端(步</w:t>
      </w:r>
      <w:r>
        <w:rPr>
          <w:rFonts w:ascii="SimSun" w:hAnsi="SimSun" w:eastAsia="SimSun" w:cs="SimSun"/>
          <w:sz w:val="21"/>
          <w:szCs w:val="21"/>
          <w:spacing w:val="18"/>
        </w:rPr>
        <w:t>骤2);客户</w:t>
      </w:r>
      <w:r>
        <w:rPr>
          <w:rFonts w:ascii="SimSun" w:hAnsi="SimSun" w:eastAsia="SimSun" w:cs="SimSun"/>
          <w:sz w:val="21"/>
          <w:szCs w:val="21"/>
        </w:rPr>
        <w:t xml:space="preserve"> </w:t>
      </w:r>
      <w:r>
        <w:rPr>
          <w:rFonts w:ascii="SimSun" w:hAnsi="SimSun" w:eastAsia="SimSun" w:cs="SimSun"/>
          <w:sz w:val="21"/>
          <w:szCs w:val="21"/>
          <w:spacing w:val="19"/>
        </w:rPr>
        <w:t>端根据位置信息，直接与对应的数据节点交互(</w:t>
      </w:r>
      <w:r>
        <w:rPr>
          <w:rFonts w:ascii="SimSun" w:hAnsi="SimSun" w:eastAsia="SimSun" w:cs="SimSun"/>
          <w:sz w:val="21"/>
          <w:szCs w:val="21"/>
          <w:spacing w:val="18"/>
        </w:rPr>
        <w:t>步骤3)。</w:t>
      </w:r>
    </w:p>
    <w:p>
      <w:pPr>
        <w:pStyle w:val="BodyText"/>
        <w:ind w:left="3791"/>
        <w:spacing w:before="114" w:line="221" w:lineRule="auto"/>
        <w:rPr>
          <w:sz w:val="12"/>
          <w:szCs w:val="12"/>
        </w:rPr>
      </w:pPr>
      <w:r>
        <w:drawing>
          <wp:anchor distT="0" distB="0" distL="0" distR="0" simplePos="0" relativeHeight="255308800" behindDoc="1" locked="0" layoutInCell="1" allowOverlap="1">
            <wp:simplePos x="0" y="0"/>
            <wp:positionH relativeFrom="column">
              <wp:posOffset>1162068</wp:posOffset>
            </wp:positionH>
            <wp:positionV relativeFrom="paragraph">
              <wp:posOffset>20062</wp:posOffset>
            </wp:positionV>
            <wp:extent cx="2755849" cy="2546329"/>
            <wp:effectExtent l="0" t="0" r="0" b="0"/>
            <wp:wrapNone/>
            <wp:docPr id="832" name="IM 832"/>
            <wp:cNvGraphicFramePr/>
            <a:graphic>
              <a:graphicData uri="http://schemas.openxmlformats.org/drawingml/2006/picture">
                <pic:pic>
                  <pic:nvPicPr>
                    <pic:cNvPr id="832" name="IM 832"/>
                    <pic:cNvPicPr/>
                  </pic:nvPicPr>
                  <pic:blipFill>
                    <a:blip r:embed="rId795"/>
                    <a:stretch>
                      <a:fillRect/>
                    </a:stretch>
                  </pic:blipFill>
                  <pic:spPr>
                    <a:xfrm rot="0">
                      <a:off x="0" y="0"/>
                      <a:ext cx="2755849" cy="2546329"/>
                    </a:xfrm>
                    <a:prstGeom prst="rect">
                      <a:avLst/>
                    </a:prstGeom>
                  </pic:spPr>
                </pic:pic>
              </a:graphicData>
            </a:graphic>
          </wp:anchor>
        </w:drawing>
      </w:r>
      <w:r>
        <w:rPr>
          <w:sz w:val="12"/>
          <w:szCs w:val="12"/>
          <w:b/>
          <w:bCs/>
          <w:spacing w:val="13"/>
        </w:rPr>
        <w:t>客户端</w:t>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pStyle w:val="BodyText"/>
        <w:ind w:left="3151"/>
        <w:spacing w:before="39" w:line="222" w:lineRule="auto"/>
        <w:rPr>
          <w:sz w:val="12"/>
          <w:szCs w:val="12"/>
        </w:rPr>
      </w:pPr>
      <w:r>
        <w:pict>
          <v:shape id="_x0000_s1320" style="position:absolute;margin-left:103.579pt;margin-top:0.982454pt;mso-position-vertical-relative:text;mso-position-horizontal-relative:text;width:30pt;height:21.65pt;z-index:255309824;" filled="false" stroked="false" type="#_x0000_t202">
            <v:fill on="false"/>
            <v:stroke on="false"/>
            <v:path/>
            <v:imagedata o:title=""/>
            <o:lock v:ext="edit" aspectratio="false"/>
            <v:textbox inset="0mm,0mm,0mm,0mm">
              <w:txbxContent>
                <w:p>
                  <w:pPr>
                    <w:pStyle w:val="BodyText"/>
                    <w:ind w:left="20"/>
                    <w:spacing w:before="20" w:line="222" w:lineRule="auto"/>
                    <w:rPr>
                      <w:sz w:val="12"/>
                      <w:szCs w:val="12"/>
                    </w:rPr>
                  </w:pPr>
                  <w:r>
                    <w:rPr>
                      <w:sz w:val="12"/>
                      <w:szCs w:val="12"/>
                      <w:b/>
                      <w:bCs/>
                      <w:spacing w:val="-8"/>
                    </w:rPr>
                    <w:t>数据节点01</w:t>
                  </w:r>
                </w:p>
                <w:p>
                  <w:pPr>
                    <w:pStyle w:val="BodyText"/>
                    <w:ind w:left="110"/>
                    <w:spacing w:before="104" w:line="221" w:lineRule="auto"/>
                    <w:rPr>
                      <w:sz w:val="12"/>
                      <w:szCs w:val="12"/>
                    </w:rPr>
                  </w:pPr>
                  <w:r>
                    <w:rPr>
                      <w:sz w:val="12"/>
                      <w:szCs w:val="12"/>
                      <w:b/>
                      <w:bCs/>
                      <w:spacing w:val="9"/>
                    </w:rPr>
                    <w:t>服务端</w:t>
                  </w:r>
                </w:p>
              </w:txbxContent>
            </v:textbox>
          </v:shape>
        </w:pict>
      </w:r>
      <w:r>
        <w:pict>
          <v:shape id="_x0000_s1322" style="position:absolute;margin-left:268.577pt;margin-top:1.00646pt;mso-position-vertical-relative:text;mso-position-horizontal-relative:text;width:23.65pt;height:21.65pt;z-index:255310848;" filled="false" stroked="false" type="#_x0000_t202">
            <v:fill on="false"/>
            <v:stroke on="false"/>
            <v:path/>
            <v:imagedata o:title=""/>
            <o:lock v:ext="edit" aspectratio="false"/>
            <v:textbox inset="0mm,0mm,0mm,0mm">
              <w:txbxContent>
                <w:p>
                  <w:pPr>
                    <w:pStyle w:val="BodyText"/>
                    <w:ind w:left="20"/>
                    <w:spacing w:before="20" w:line="223" w:lineRule="auto"/>
                    <w:rPr>
                      <w:sz w:val="12"/>
                      <w:szCs w:val="12"/>
                    </w:rPr>
                  </w:pPr>
                  <w:r>
                    <w:rPr>
                      <w:sz w:val="12"/>
                      <w:szCs w:val="12"/>
                      <w:b/>
                      <w:bCs/>
                      <w:spacing w:val="-11"/>
                    </w:rPr>
                    <w:t>控制节点</w:t>
                  </w:r>
                </w:p>
                <w:p>
                  <w:pPr>
                    <w:pStyle w:val="BodyText"/>
                    <w:ind w:left="50"/>
                    <w:spacing w:before="103" w:line="221" w:lineRule="auto"/>
                    <w:rPr>
                      <w:sz w:val="12"/>
                      <w:szCs w:val="12"/>
                    </w:rPr>
                  </w:pPr>
                  <w:r>
                    <w:rPr>
                      <w:sz w:val="12"/>
                      <w:szCs w:val="12"/>
                      <w:b/>
                      <w:bCs/>
                      <w:spacing w:val="6"/>
                    </w:rPr>
                    <w:t>服务端</w:t>
                  </w:r>
                </w:p>
              </w:txbxContent>
            </v:textbox>
          </v:shape>
        </w:pict>
      </w:r>
      <w:r>
        <w:rPr>
          <w:sz w:val="12"/>
          <w:szCs w:val="12"/>
          <w:b/>
          <w:bCs/>
          <w:spacing w:val="-8"/>
        </w:rPr>
        <w:t>敬据节点02</w:t>
      </w:r>
      <w:r>
        <w:rPr>
          <w:sz w:val="12"/>
          <w:szCs w:val="12"/>
          <w:spacing w:val="2"/>
        </w:rPr>
        <w:t xml:space="preserve">        </w:t>
      </w:r>
      <w:r>
        <w:rPr>
          <w:sz w:val="12"/>
          <w:szCs w:val="12"/>
          <w:b/>
          <w:bCs/>
          <w:spacing w:val="-8"/>
        </w:rPr>
        <w:t>数握节点03</w:t>
      </w:r>
    </w:p>
    <w:p>
      <w:pPr>
        <w:pStyle w:val="BodyText"/>
        <w:ind w:left="3231"/>
        <w:spacing w:before="96" w:line="236" w:lineRule="auto"/>
        <w:rPr>
          <w:sz w:val="12"/>
          <w:szCs w:val="12"/>
        </w:rPr>
      </w:pPr>
      <w:r>
        <w:rPr>
          <w:sz w:val="12"/>
          <w:szCs w:val="12"/>
          <w:b/>
          <w:bCs/>
          <w:spacing w:val="11"/>
        </w:rPr>
        <w:t>服务端</w:t>
      </w:r>
      <w:r>
        <w:rPr>
          <w:sz w:val="12"/>
          <w:szCs w:val="12"/>
          <w:spacing w:val="4"/>
        </w:rPr>
        <w:t xml:space="preserve">          </w:t>
      </w:r>
      <w:r>
        <w:rPr>
          <w:sz w:val="12"/>
          <w:szCs w:val="12"/>
          <w:b/>
          <w:bCs/>
          <w:spacing w:val="11"/>
        </w:rPr>
        <w:t>服务端</w:t>
      </w:r>
    </w:p>
    <w:p>
      <w:pPr>
        <w:spacing w:line="321" w:lineRule="auto"/>
        <w:rPr>
          <w:rFonts w:ascii="Arial"/>
          <w:sz w:val="21"/>
        </w:rPr>
      </w:pPr>
      <w:r/>
    </w:p>
    <w:p>
      <w:pPr>
        <w:ind w:left="3289"/>
        <w:spacing w:before="35" w:line="163" w:lineRule="exact"/>
        <w:rPr>
          <w:rFonts w:ascii="Arial" w:hAnsi="Arial" w:eastAsia="Arial" w:cs="Arial"/>
          <w:sz w:val="12"/>
          <w:szCs w:val="12"/>
        </w:rPr>
      </w:pPr>
      <w:r>
        <w:pict>
          <v:shape id="_x0000_s1324" style="position:absolute;margin-left:111pt;margin-top:1.25491pt;mso-position-vertical-relative:text;mso-position-horizontal-relative:text;width:13.5pt;height:10.2pt;z-index:255311872;" filled="false" stroked="false" type="#_x0000_t202">
            <v:fill on="false"/>
            <v:stroke on="false"/>
            <v:path/>
            <v:imagedata o:title=""/>
            <o:lock v:ext="edit" aspectratio="false"/>
            <v:textbox inset="0mm,0mm,0mm,0mm">
              <w:txbxContent>
                <w:p>
                  <w:pPr>
                    <w:ind w:left="20"/>
                    <w:spacing w:before="20" w:line="163" w:lineRule="exact"/>
                    <w:rPr>
                      <w:rFonts w:ascii="Arial" w:hAnsi="Arial" w:eastAsia="Arial" w:cs="Arial"/>
                      <w:sz w:val="12"/>
                      <w:szCs w:val="12"/>
                    </w:rPr>
                  </w:pPr>
                  <w:r>
                    <w:rPr>
                      <w:rFonts w:ascii="Arial" w:hAnsi="Arial" w:eastAsia="Arial" w:cs="Arial"/>
                      <w:sz w:val="12"/>
                      <w:szCs w:val="12"/>
                      <w:spacing w:val="-1"/>
                      <w:position w:val="1"/>
                    </w:rPr>
                    <w:t>data</w:t>
                  </w:r>
                </w:p>
              </w:txbxContent>
            </v:textbox>
          </v:shape>
        </w:pict>
      </w:r>
      <w:r>
        <w:rPr>
          <w:rFonts w:ascii="Arial" w:hAnsi="Arial" w:eastAsia="Arial" w:cs="Arial"/>
          <w:sz w:val="12"/>
          <w:szCs w:val="12"/>
          <w:spacing w:val="-1"/>
          <w:position w:val="1"/>
        </w:rPr>
        <w:t>data                         data</w:t>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2139"/>
        <w:spacing w:before="69" w:line="219" w:lineRule="auto"/>
        <w:rPr>
          <w:rFonts w:ascii="SimSun" w:hAnsi="SimSun" w:eastAsia="SimSun" w:cs="SimSun"/>
          <w:sz w:val="21"/>
          <w:szCs w:val="21"/>
        </w:rPr>
      </w:pPr>
      <w:r>
        <w:rPr>
          <w:rFonts w:ascii="SimSun" w:hAnsi="SimSun" w:eastAsia="SimSun" w:cs="SimSun"/>
          <w:sz w:val="21"/>
          <w:szCs w:val="21"/>
          <w:spacing w:val="-11"/>
        </w:rPr>
        <w:t>图6-4</w:t>
      </w:r>
      <w:r>
        <w:rPr>
          <w:rFonts w:ascii="SimSun" w:hAnsi="SimSun" w:eastAsia="SimSun" w:cs="SimSun"/>
          <w:sz w:val="21"/>
          <w:szCs w:val="21"/>
          <w:spacing w:val="28"/>
        </w:rPr>
        <w:t xml:space="preserve"> </w:t>
      </w:r>
      <w:r>
        <w:rPr>
          <w:rFonts w:ascii="SimSun" w:hAnsi="SimSun" w:eastAsia="SimSun" w:cs="SimSun"/>
          <w:sz w:val="21"/>
          <w:szCs w:val="21"/>
          <w:spacing w:val="-11"/>
        </w:rPr>
        <w:t>基于动态监测的数据布局架构示意图</w:t>
      </w:r>
    </w:p>
    <w:p>
      <w:pPr>
        <w:pStyle w:val="BodyText"/>
        <w:ind w:left="3"/>
        <w:spacing w:before="289" w:line="222" w:lineRule="auto"/>
        <w:rPr>
          <w:sz w:val="27"/>
          <w:szCs w:val="27"/>
        </w:rPr>
      </w:pPr>
      <w:hyperlink w:history="true" r:id="rId796">
        <w:r>
          <w:rPr>
            <w:rFonts w:ascii="SimSun" w:hAnsi="SimSun" w:eastAsia="SimSun" w:cs="SimSun"/>
            <w:sz w:val="27"/>
            <w:szCs w:val="27"/>
            <w:b/>
            <w:bCs/>
            <w:spacing w:val="-17"/>
          </w:rPr>
          <w:t>6.5.1.2</w:t>
        </w:r>
      </w:hyperlink>
      <w:r>
        <w:rPr>
          <w:rFonts w:ascii="SimSun" w:hAnsi="SimSun" w:eastAsia="SimSun" w:cs="SimSun"/>
          <w:sz w:val="27"/>
          <w:szCs w:val="27"/>
          <w:spacing w:val="63"/>
        </w:rPr>
        <w:t xml:space="preserve"> </w:t>
      </w:r>
      <w:r>
        <w:rPr>
          <w:sz w:val="27"/>
          <w:szCs w:val="27"/>
          <w:b/>
          <w:bCs/>
          <w:spacing w:val="-17"/>
        </w:rPr>
        <w:t>基于计算位置的数据布局</w:t>
      </w:r>
    </w:p>
    <w:p>
      <w:pPr>
        <w:ind w:right="809" w:firstLine="459"/>
        <w:spacing w:before="219" w:line="321" w:lineRule="auto"/>
        <w:rPr>
          <w:rFonts w:ascii="SimSun" w:hAnsi="SimSun" w:eastAsia="SimSun" w:cs="SimSun"/>
          <w:sz w:val="21"/>
          <w:szCs w:val="21"/>
        </w:rPr>
      </w:pPr>
      <w:r>
        <w:rPr>
          <w:rFonts w:ascii="SimSun" w:hAnsi="SimSun" w:eastAsia="SimSun" w:cs="SimSun"/>
          <w:sz w:val="21"/>
          <w:szCs w:val="21"/>
          <w:spacing w:val="13"/>
        </w:rPr>
        <w:t>基于计算位置的数据布局是一种固定的数据分配</w:t>
      </w:r>
      <w:r>
        <w:rPr>
          <w:rFonts w:ascii="SimSun" w:hAnsi="SimSun" w:eastAsia="SimSun" w:cs="SimSun"/>
          <w:sz w:val="21"/>
          <w:szCs w:val="21"/>
          <w:spacing w:val="12"/>
        </w:rPr>
        <w:t>方式。在该架构中通过一个算</w:t>
      </w:r>
      <w:r>
        <w:rPr>
          <w:rFonts w:ascii="SimSun" w:hAnsi="SimSun" w:eastAsia="SimSun" w:cs="SimSun"/>
          <w:sz w:val="21"/>
          <w:szCs w:val="21"/>
        </w:rPr>
        <w:t xml:space="preserve"> </w:t>
      </w:r>
      <w:r>
        <w:rPr>
          <w:rFonts w:ascii="SimSun" w:hAnsi="SimSun" w:eastAsia="SimSun" w:cs="SimSun"/>
          <w:sz w:val="21"/>
          <w:szCs w:val="21"/>
          <w:spacing w:val="13"/>
        </w:rPr>
        <w:t>法来计算文件或数据存储的具体位置。当客户端要访问某个文件时，请求在客户端</w:t>
      </w:r>
    </w:p>
    <w:p>
      <w:pPr>
        <w:spacing w:line="321" w:lineRule="auto"/>
        <w:sectPr>
          <w:footerReference w:type="default" r:id="rId793"/>
          <w:pgSz w:w="9060" w:h="14150"/>
          <w:pgMar w:top="400" w:right="9" w:bottom="406" w:left="210" w:header="0" w:footer="216" w:gutter="0"/>
        </w:sectPr>
        <w:rPr>
          <w:rFonts w:ascii="SimSun" w:hAnsi="SimSun" w:eastAsia="SimSun" w:cs="SimSun"/>
          <w:sz w:val="21"/>
          <w:szCs w:val="21"/>
        </w:rPr>
      </w:pPr>
    </w:p>
    <w:p>
      <w:pPr>
        <w:ind w:left="173"/>
        <w:spacing w:before="104" w:line="219" w:lineRule="auto"/>
        <w:rPr>
          <w:rFonts w:ascii="SimSun" w:hAnsi="SimSun" w:eastAsia="SimSun" w:cs="SimSun"/>
          <w:sz w:val="22"/>
          <w:szCs w:val="22"/>
        </w:rPr>
      </w:pPr>
      <w:r>
        <w:drawing>
          <wp:anchor distT="0" distB="0" distL="0" distR="0" simplePos="0" relativeHeight="255329280" behindDoc="0" locked="0" layoutInCell="0" allowOverlap="1">
            <wp:simplePos x="0" y="0"/>
            <wp:positionH relativeFrom="page">
              <wp:posOffset>298459</wp:posOffset>
            </wp:positionH>
            <wp:positionV relativeFrom="page">
              <wp:posOffset>0</wp:posOffset>
            </wp:positionV>
            <wp:extent cx="6350" cy="660414"/>
            <wp:effectExtent l="0" t="0" r="0" b="0"/>
            <wp:wrapNone/>
            <wp:docPr id="834" name="IM 834"/>
            <wp:cNvGraphicFramePr/>
            <a:graphic>
              <a:graphicData uri="http://schemas.openxmlformats.org/drawingml/2006/picture">
                <pic:pic>
                  <pic:nvPicPr>
                    <pic:cNvPr id="834" name="IM 834"/>
                    <pic:cNvPicPr/>
                  </pic:nvPicPr>
                  <pic:blipFill>
                    <a:blip r:embed="rId798"/>
                    <a:stretch>
                      <a:fillRect/>
                    </a:stretch>
                  </pic:blipFill>
                  <pic:spPr>
                    <a:xfrm rot="0">
                      <a:off x="0" y="0"/>
                      <a:ext cx="6350" cy="660414"/>
                    </a:xfrm>
                    <a:prstGeom prst="rect">
                      <a:avLst/>
                    </a:prstGeom>
                  </pic:spPr>
                </pic:pic>
              </a:graphicData>
            </a:graphic>
          </wp:anchor>
        </w:drawing>
      </w:r>
      <w:r>
        <w:rPr>
          <w:rFonts w:ascii="SimSun" w:hAnsi="SimSun" w:eastAsia="SimSun" w:cs="SimSun"/>
          <w:sz w:val="22"/>
          <w:szCs w:val="22"/>
          <w:b/>
          <w:bCs/>
          <w:spacing w:val="-9"/>
        </w:rPr>
        <w:t>文件系统技术内幕</w:t>
      </w:r>
    </w:p>
    <w:p>
      <w:pPr>
        <w:ind w:left="169"/>
        <w:spacing w:before="53" w:line="219" w:lineRule="auto"/>
        <w:rPr>
          <w:rFonts w:ascii="SimSun" w:hAnsi="SimSun" w:eastAsia="SimSun" w:cs="SimSun"/>
          <w:sz w:val="22"/>
          <w:szCs w:val="22"/>
        </w:rPr>
      </w:pPr>
      <w:r>
        <w:rPr>
          <w:rFonts w:ascii="SimSun" w:hAnsi="SimSun" w:eastAsia="SimSun" w:cs="SimSun"/>
          <w:sz w:val="22"/>
          <w:szCs w:val="22"/>
          <w:spacing w:val="-15"/>
          <w:w w:val="96"/>
        </w:rPr>
        <w:t>大数据时代海量数据存储之道</w:t>
      </w:r>
    </w:p>
    <w:p>
      <w:pPr>
        <w:spacing w:line="305" w:lineRule="auto"/>
        <w:rPr>
          <w:rFonts w:ascii="Arial"/>
          <w:sz w:val="21"/>
        </w:rPr>
      </w:pPr>
      <w:r/>
    </w:p>
    <w:p>
      <w:pPr>
        <w:ind w:left="169"/>
        <w:spacing w:before="72" w:line="219" w:lineRule="auto"/>
        <w:rPr>
          <w:rFonts w:ascii="SimSun" w:hAnsi="SimSun" w:eastAsia="SimSun" w:cs="SimSun"/>
          <w:sz w:val="22"/>
          <w:szCs w:val="22"/>
        </w:rPr>
      </w:pPr>
      <w:r>
        <w:rPr>
          <w:rFonts w:ascii="SimSun" w:hAnsi="SimSun" w:eastAsia="SimSun" w:cs="SimSun"/>
          <w:sz w:val="22"/>
          <w:szCs w:val="22"/>
          <w:spacing w:val="-1"/>
        </w:rPr>
        <w:t>或经过的某个代理节点计算出数据的具体位置，然后将请求路由到该节</w:t>
      </w:r>
      <w:r>
        <w:rPr>
          <w:rFonts w:ascii="SimSun" w:hAnsi="SimSun" w:eastAsia="SimSun" w:cs="SimSun"/>
          <w:sz w:val="22"/>
          <w:szCs w:val="22"/>
          <w:spacing w:val="-2"/>
        </w:rPr>
        <w:t>点进行处理。</w:t>
      </w:r>
    </w:p>
    <w:p>
      <w:pPr>
        <w:ind w:left="169" w:right="77" w:firstLine="479"/>
        <w:spacing w:before="106" w:line="294" w:lineRule="auto"/>
        <w:rPr>
          <w:rFonts w:ascii="SimSun" w:hAnsi="SimSun" w:eastAsia="SimSun" w:cs="SimSun"/>
          <w:sz w:val="22"/>
          <w:szCs w:val="22"/>
        </w:rPr>
      </w:pPr>
      <w:r>
        <w:rPr>
          <w:rFonts w:ascii="SimSun" w:hAnsi="SimSun" w:eastAsia="SimSun" w:cs="SimSun"/>
          <w:sz w:val="22"/>
          <w:szCs w:val="22"/>
          <w:spacing w:val="12"/>
        </w:rPr>
        <w:t>图6-3所示为基于计算位置的数据布局架构示意图。当客户端访问集群数据</w:t>
      </w:r>
      <w:r>
        <w:rPr>
          <w:rFonts w:ascii="SimSun" w:hAnsi="SimSun" w:eastAsia="SimSun" w:cs="SimSun"/>
          <w:sz w:val="22"/>
          <w:szCs w:val="22"/>
          <w:spacing w:val="14"/>
        </w:rPr>
        <w:t xml:space="preserve"> </w:t>
      </w:r>
      <w:r>
        <w:rPr>
          <w:rFonts w:ascii="SimSun" w:hAnsi="SimSun" w:eastAsia="SimSun" w:cs="SimSun"/>
          <w:sz w:val="22"/>
          <w:szCs w:val="22"/>
          <w:spacing w:val="12"/>
        </w:rPr>
        <w:t>时，首先计算出数据的位置(哪个节点),然后与该节点交互。</w:t>
      </w:r>
    </w:p>
    <w:p>
      <w:pPr>
        <w:ind w:left="169" w:right="80" w:firstLine="479"/>
        <w:spacing w:before="31" w:line="301" w:lineRule="auto"/>
        <w:rPr>
          <w:rFonts w:ascii="SimSun" w:hAnsi="SimSun" w:eastAsia="SimSun" w:cs="SimSun"/>
          <w:sz w:val="22"/>
          <w:szCs w:val="22"/>
        </w:rPr>
      </w:pPr>
      <w:r>
        <w:rPr>
          <w:rFonts w:ascii="SimSun" w:hAnsi="SimSun" w:eastAsia="SimSun" w:cs="SimSun"/>
          <w:sz w:val="22"/>
          <w:szCs w:val="22"/>
          <w:spacing w:val="9"/>
        </w:rPr>
        <w:t>读到这里，大家可能觉得6.5节中的架构与6</w:t>
      </w:r>
      <w:r>
        <w:rPr>
          <w:rFonts w:ascii="SimSun" w:hAnsi="SimSun" w:eastAsia="SimSun" w:cs="SimSun"/>
          <w:sz w:val="22"/>
          <w:szCs w:val="22"/>
          <w:spacing w:val="8"/>
        </w:rPr>
        <w:t>.4节中的架构有所重复。其实两</w:t>
      </w:r>
      <w:r>
        <w:rPr>
          <w:rFonts w:ascii="SimSun" w:hAnsi="SimSun" w:eastAsia="SimSun" w:cs="SimSun"/>
          <w:sz w:val="22"/>
          <w:szCs w:val="22"/>
        </w:rPr>
        <w:t xml:space="preserve"> </w:t>
      </w:r>
      <w:r>
        <w:rPr>
          <w:rFonts w:ascii="SimSun" w:hAnsi="SimSun" w:eastAsia="SimSun" w:cs="SimSun"/>
          <w:sz w:val="22"/>
          <w:szCs w:val="22"/>
          <w:spacing w:val="2"/>
        </w:rPr>
        <w:t>者并没有绝对的关系。前面架构侧重于集群节点的角色，区分点在于集群中是否有</w:t>
      </w:r>
      <w:r>
        <w:rPr>
          <w:rFonts w:ascii="SimSun" w:hAnsi="SimSun" w:eastAsia="SimSun" w:cs="SimSun"/>
          <w:sz w:val="22"/>
          <w:szCs w:val="22"/>
          <w:spacing w:val="18"/>
        </w:rPr>
        <w:t xml:space="preserve"> </w:t>
      </w:r>
      <w:r>
        <w:rPr>
          <w:rFonts w:ascii="SimSun" w:hAnsi="SimSun" w:eastAsia="SimSun" w:cs="SimSun"/>
          <w:sz w:val="22"/>
          <w:szCs w:val="22"/>
          <w:spacing w:val="5"/>
        </w:rPr>
        <w:t>控制节点。这里数据布局架构则侧重于数据的放置方式，</w:t>
      </w:r>
      <w:r>
        <w:rPr>
          <w:rFonts w:ascii="SimSun" w:hAnsi="SimSun" w:eastAsia="SimSun" w:cs="SimSun"/>
          <w:sz w:val="22"/>
          <w:szCs w:val="22"/>
          <w:spacing w:val="4"/>
        </w:rPr>
        <w:t>与架构无关。</w:t>
      </w:r>
    </w:p>
    <w:p>
      <w:pPr>
        <w:ind w:left="169" w:right="50" w:firstLine="479"/>
        <w:spacing w:before="7" w:line="299" w:lineRule="auto"/>
        <w:rPr>
          <w:rFonts w:ascii="SimSun" w:hAnsi="SimSun" w:eastAsia="SimSun" w:cs="SimSun"/>
          <w:sz w:val="22"/>
          <w:szCs w:val="22"/>
        </w:rPr>
      </w:pPr>
      <w:r>
        <w:rPr>
          <w:rFonts w:ascii="SimSun" w:hAnsi="SimSun" w:eastAsia="SimSun" w:cs="SimSun"/>
          <w:sz w:val="22"/>
          <w:szCs w:val="22"/>
          <w:spacing w:val="8"/>
        </w:rPr>
        <w:t>以</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存储为例，其架构是中心架构，元数据由</w:t>
      </w:r>
      <w:r>
        <w:rPr>
          <w:rFonts w:ascii="Times New Roman" w:hAnsi="Times New Roman" w:eastAsia="Times New Roman" w:cs="Times New Roman"/>
          <w:sz w:val="22"/>
          <w:szCs w:val="22"/>
        </w:rPr>
        <w:t>MDS</w:t>
      </w:r>
      <w:r>
        <w:rPr>
          <w:rFonts w:ascii="Times New Roman" w:hAnsi="Times New Roman" w:eastAsia="Times New Roman" w:cs="Times New Roman"/>
          <w:sz w:val="22"/>
          <w:szCs w:val="22"/>
          <w:spacing w:val="52"/>
        </w:rPr>
        <w:t xml:space="preserve"> </w:t>
      </w:r>
      <w:r>
        <w:rPr>
          <w:rFonts w:ascii="SimSun" w:hAnsi="SimSun" w:eastAsia="SimSun" w:cs="SimSun"/>
          <w:sz w:val="22"/>
          <w:szCs w:val="22"/>
          <w:spacing w:val="8"/>
        </w:rPr>
        <w:t>来</w:t>
      </w:r>
      <w:r>
        <w:rPr>
          <w:rFonts w:ascii="SimSun" w:hAnsi="SimSun" w:eastAsia="SimSun" w:cs="SimSun"/>
          <w:sz w:val="22"/>
          <w:szCs w:val="22"/>
          <w:spacing w:val="7"/>
        </w:rPr>
        <w:t>管理。但是其数</w:t>
      </w:r>
      <w:r>
        <w:rPr>
          <w:rFonts w:ascii="SimSun" w:hAnsi="SimSun" w:eastAsia="SimSun" w:cs="SimSun"/>
          <w:sz w:val="22"/>
          <w:szCs w:val="22"/>
        </w:rPr>
        <w:t xml:space="preserve"> </w:t>
      </w:r>
      <w:r>
        <w:rPr>
          <w:rFonts w:ascii="SimSun" w:hAnsi="SimSun" w:eastAsia="SimSun" w:cs="SimSun"/>
          <w:sz w:val="22"/>
          <w:szCs w:val="22"/>
          <w:spacing w:val="8"/>
        </w:rPr>
        <w:t>据布局则是基于计算位置的。在</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53"/>
        </w:rPr>
        <w:t xml:space="preserve"> </w:t>
      </w:r>
      <w:r>
        <w:rPr>
          <w:rFonts w:ascii="SimSun" w:hAnsi="SimSun" w:eastAsia="SimSun" w:cs="SimSun"/>
          <w:sz w:val="22"/>
          <w:szCs w:val="22"/>
          <w:spacing w:val="8"/>
        </w:rPr>
        <w:t>中，通过</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ID</w:t>
      </w:r>
      <w:r>
        <w:rPr>
          <w:rFonts w:ascii="SimSun" w:hAnsi="SimSun" w:eastAsia="SimSun" w:cs="SimSun"/>
          <w:sz w:val="22"/>
          <w:szCs w:val="22"/>
          <w:spacing w:val="8"/>
        </w:rPr>
        <w:t>和数据的逻辑偏移来计</w:t>
      </w:r>
      <w:r>
        <w:rPr>
          <w:rFonts w:ascii="SimSun" w:hAnsi="SimSun" w:eastAsia="SimSun" w:cs="SimSun"/>
          <w:sz w:val="22"/>
          <w:szCs w:val="22"/>
        </w:rPr>
        <w:t xml:space="preserve"> </w:t>
      </w:r>
      <w:r>
        <w:rPr>
          <w:rFonts w:ascii="SimSun" w:hAnsi="SimSun" w:eastAsia="SimSun" w:cs="SimSun"/>
          <w:sz w:val="22"/>
          <w:szCs w:val="22"/>
          <w:spacing w:val="7"/>
        </w:rPr>
        <w:t>算数据具体的位置。对于</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来说，其本身无中心架构，但是</w:t>
      </w:r>
      <w:r>
        <w:rPr>
          <w:rFonts w:ascii="SimSun" w:hAnsi="SimSun" w:eastAsia="SimSun" w:cs="SimSun"/>
          <w:sz w:val="22"/>
          <w:szCs w:val="22"/>
          <w:spacing w:val="6"/>
        </w:rPr>
        <w:t>数据也是通过</w:t>
      </w:r>
      <w:r>
        <w:rPr>
          <w:rFonts w:ascii="SimSun" w:hAnsi="SimSun" w:eastAsia="SimSun" w:cs="SimSun"/>
          <w:sz w:val="22"/>
          <w:szCs w:val="22"/>
        </w:rPr>
        <w:t xml:space="preserve"> </w:t>
      </w:r>
      <w:r>
        <w:rPr>
          <w:rFonts w:ascii="SimSun" w:hAnsi="SimSun" w:eastAsia="SimSun" w:cs="SimSun"/>
          <w:sz w:val="22"/>
          <w:szCs w:val="22"/>
          <w:spacing w:val="4"/>
        </w:rPr>
        <w:t>计算位置来放置的。所以，架构与数据布局并没有绝对的关联，这一点需要注意。</w:t>
      </w:r>
    </w:p>
    <w:p>
      <w:pPr>
        <w:pStyle w:val="BodyText"/>
        <w:ind w:left="169"/>
        <w:spacing w:before="224" w:line="212" w:lineRule="auto"/>
        <w:outlineLvl w:val="2"/>
        <w:rPr>
          <w:rFonts w:ascii="Arial" w:hAnsi="Arial" w:eastAsia="Arial" w:cs="Arial"/>
          <w:sz w:val="27"/>
          <w:szCs w:val="27"/>
        </w:rPr>
      </w:pPr>
      <w:bookmarkStart w:name="bookmark128" w:id="373"/>
      <w:bookmarkEnd w:id="373"/>
      <w:r>
        <w:rPr>
          <w:rFonts w:ascii="Arial" w:hAnsi="Arial" w:eastAsia="Arial" w:cs="Arial"/>
          <w:sz w:val="27"/>
          <w:szCs w:val="27"/>
          <w:b/>
          <w:bCs/>
          <w:spacing w:val="10"/>
        </w:rPr>
        <w:t>6.5.2</w:t>
      </w:r>
      <w:r>
        <w:rPr>
          <w:rFonts w:ascii="Arial" w:hAnsi="Arial" w:eastAsia="Arial" w:cs="Arial"/>
          <w:sz w:val="27"/>
          <w:szCs w:val="27"/>
          <w:b/>
          <w:bCs/>
          <w:spacing w:val="18"/>
        </w:rPr>
        <w:t xml:space="preserve">   </w:t>
      </w:r>
      <w:r>
        <w:rPr>
          <w:sz w:val="27"/>
          <w:szCs w:val="27"/>
          <w:b/>
          <w:bCs/>
          <w:spacing w:val="10"/>
        </w:rPr>
        <w:t>分布式数据可靠性</w:t>
      </w:r>
      <w:r>
        <w:rPr>
          <w:rFonts w:ascii="Arial" w:hAnsi="Arial" w:eastAsia="Arial" w:cs="Arial"/>
          <w:sz w:val="27"/>
          <w:szCs w:val="27"/>
          <w:b/>
          <w:bCs/>
          <w:spacing w:val="10"/>
        </w:rPr>
        <w:t>(</w:t>
      </w:r>
      <w:r>
        <w:rPr>
          <w:rFonts w:ascii="Arial" w:hAnsi="Arial" w:eastAsia="Arial" w:cs="Arial"/>
          <w:sz w:val="27"/>
          <w:szCs w:val="27"/>
          <w:b/>
          <w:bCs/>
        </w:rPr>
        <w:t>Reliability</w:t>
      </w:r>
      <w:r>
        <w:rPr>
          <w:rFonts w:ascii="Arial" w:hAnsi="Arial" w:eastAsia="Arial" w:cs="Arial"/>
          <w:sz w:val="27"/>
          <w:szCs w:val="27"/>
          <w:b/>
          <w:bCs/>
          <w:spacing w:val="10"/>
        </w:rPr>
        <w:t>)</w:t>
      </w:r>
    </w:p>
    <w:p>
      <w:pPr>
        <w:ind w:left="169" w:right="78" w:firstLine="479"/>
        <w:spacing w:before="298" w:line="301" w:lineRule="auto"/>
        <w:jc w:val="both"/>
        <w:rPr>
          <w:rFonts w:ascii="SimSun" w:hAnsi="SimSun" w:eastAsia="SimSun" w:cs="SimSun"/>
          <w:sz w:val="22"/>
          <w:szCs w:val="22"/>
        </w:rPr>
      </w:pPr>
      <w:r>
        <w:rPr>
          <w:rFonts w:ascii="SimSun" w:hAnsi="SimSun" w:eastAsia="SimSun" w:cs="SimSun"/>
          <w:sz w:val="22"/>
          <w:szCs w:val="22"/>
          <w:spacing w:val="9"/>
        </w:rPr>
        <w:t>分布式数据的可靠性是指在出现组件故障的情况下依然能够能提供正常服务</w:t>
      </w:r>
      <w:r>
        <w:rPr>
          <w:rFonts w:ascii="SimSun" w:hAnsi="SimSun" w:eastAsia="SimSun" w:cs="SimSun"/>
          <w:sz w:val="22"/>
          <w:szCs w:val="22"/>
          <w:spacing w:val="12"/>
        </w:rPr>
        <w:t xml:space="preserve"> </w:t>
      </w:r>
      <w:r>
        <w:rPr>
          <w:rFonts w:ascii="SimSun" w:hAnsi="SimSun" w:eastAsia="SimSun" w:cs="SimSun"/>
          <w:sz w:val="22"/>
          <w:szCs w:val="22"/>
          <w:spacing w:val="4"/>
        </w:rPr>
        <w:t>的能力。对于本节来说，数据的可靠性限定在出现故</w:t>
      </w:r>
      <w:r>
        <w:rPr>
          <w:rFonts w:ascii="SimSun" w:hAnsi="SimSun" w:eastAsia="SimSun" w:cs="SimSun"/>
          <w:sz w:val="22"/>
          <w:szCs w:val="22"/>
          <w:spacing w:val="3"/>
        </w:rPr>
        <w:t>障的情况下存储系统仍然能够</w:t>
      </w:r>
      <w:r>
        <w:rPr>
          <w:rFonts w:ascii="SimSun" w:hAnsi="SimSun" w:eastAsia="SimSun" w:cs="SimSun"/>
          <w:sz w:val="22"/>
          <w:szCs w:val="22"/>
        </w:rPr>
        <w:t xml:space="preserve"> </w:t>
      </w:r>
      <w:r>
        <w:rPr>
          <w:rFonts w:ascii="SimSun" w:hAnsi="SimSun" w:eastAsia="SimSun" w:cs="SimSun"/>
          <w:sz w:val="22"/>
          <w:szCs w:val="22"/>
        </w:rPr>
        <w:t>提供完整数据的能力。</w:t>
      </w:r>
    </w:p>
    <w:p>
      <w:pPr>
        <w:ind w:left="169" w:right="97" w:firstLine="479"/>
        <w:spacing w:before="22" w:line="310" w:lineRule="auto"/>
        <w:jc w:val="both"/>
        <w:rPr>
          <w:rFonts w:ascii="SimSun" w:hAnsi="SimSun" w:eastAsia="SimSun" w:cs="SimSun"/>
          <w:sz w:val="22"/>
          <w:szCs w:val="22"/>
        </w:rPr>
      </w:pPr>
      <w:r>
        <w:rPr>
          <w:rFonts w:ascii="SimSun" w:hAnsi="SimSun" w:eastAsia="SimSun" w:cs="SimSun"/>
          <w:sz w:val="22"/>
          <w:szCs w:val="22"/>
          <w:spacing w:val="3"/>
        </w:rPr>
        <w:t>在传统存储系统中，通常采用</w:t>
      </w:r>
      <w:r>
        <w:rPr>
          <w:rFonts w:ascii="Times New Roman" w:hAnsi="Times New Roman" w:eastAsia="Times New Roman" w:cs="Times New Roman"/>
          <w:sz w:val="22"/>
          <w:szCs w:val="22"/>
        </w:rPr>
        <w:t>RAID</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3"/>
        </w:rPr>
        <w:t>技术来保证存储数据的可靠性。</w:t>
      </w:r>
      <w:r>
        <w:rPr>
          <w:rFonts w:ascii="Times New Roman" w:hAnsi="Times New Roman" w:eastAsia="Times New Roman" w:cs="Times New Roman"/>
          <w:sz w:val="22"/>
          <w:szCs w:val="22"/>
        </w:rPr>
        <w:t>RAID</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3"/>
        </w:rPr>
        <w:t>技</w:t>
      </w:r>
      <w:r>
        <w:rPr>
          <w:rFonts w:ascii="SimSun" w:hAnsi="SimSun" w:eastAsia="SimSun" w:cs="SimSun"/>
          <w:sz w:val="22"/>
          <w:szCs w:val="22"/>
        </w:rPr>
        <w:t xml:space="preserve"> </w:t>
      </w:r>
      <w:r>
        <w:rPr>
          <w:rFonts w:ascii="SimSun" w:hAnsi="SimSun" w:eastAsia="SimSun" w:cs="SimSun"/>
          <w:sz w:val="22"/>
          <w:szCs w:val="22"/>
          <w:spacing w:val="9"/>
        </w:rPr>
        <w:t>术通过一个或多个冗余的磁盘来保证在出现磁盘故障的情况下不会导致数据的丢</w:t>
      </w:r>
      <w:r>
        <w:rPr>
          <w:rFonts w:ascii="SimSun" w:hAnsi="SimSun" w:eastAsia="SimSun" w:cs="SimSun"/>
          <w:sz w:val="22"/>
          <w:szCs w:val="22"/>
          <w:spacing w:val="16"/>
        </w:rPr>
        <w:t xml:space="preserve"> </w:t>
      </w:r>
      <w:r>
        <w:rPr>
          <w:rFonts w:ascii="SimSun" w:hAnsi="SimSun" w:eastAsia="SimSun" w:cs="SimSun"/>
          <w:sz w:val="22"/>
          <w:szCs w:val="22"/>
          <w:spacing w:val="2"/>
        </w:rPr>
        <w:t>失，并仍然对外提供数据访问的能力。</w:t>
      </w:r>
    </w:p>
    <w:p>
      <w:pPr>
        <w:ind w:left="169" w:firstLine="479"/>
        <w:spacing w:before="1" w:line="304" w:lineRule="auto"/>
        <w:jc w:val="both"/>
        <w:rPr>
          <w:rFonts w:ascii="SimSun" w:hAnsi="SimSun" w:eastAsia="SimSun" w:cs="SimSun"/>
          <w:sz w:val="22"/>
          <w:szCs w:val="22"/>
        </w:rPr>
      </w:pPr>
      <w:r>
        <w:rPr>
          <w:rFonts w:ascii="SimSun" w:hAnsi="SimSun" w:eastAsia="SimSun" w:cs="SimSun"/>
          <w:sz w:val="22"/>
          <w:szCs w:val="22"/>
          <w:spacing w:val="3"/>
        </w:rPr>
        <w:t>对于分布式文件系统来说，由于数据会分散在多个节点上，因此</w:t>
      </w:r>
      <w:r>
        <w:rPr>
          <w:rFonts w:ascii="SimSun" w:hAnsi="SimSun" w:eastAsia="SimSun" w:cs="SimSun"/>
          <w:sz w:val="22"/>
          <w:szCs w:val="22"/>
          <w:spacing w:val="2"/>
        </w:rPr>
        <w:t>在出现故障的</w:t>
      </w:r>
      <w:r>
        <w:rPr>
          <w:rFonts w:ascii="SimSun" w:hAnsi="SimSun" w:eastAsia="SimSun" w:cs="SimSun"/>
          <w:sz w:val="22"/>
          <w:szCs w:val="22"/>
        </w:rPr>
        <w:t xml:space="preserve"> </w:t>
      </w:r>
      <w:r>
        <w:rPr>
          <w:rFonts w:ascii="SimSun" w:hAnsi="SimSun" w:eastAsia="SimSun" w:cs="SimSun"/>
          <w:sz w:val="22"/>
          <w:szCs w:val="22"/>
        </w:rPr>
        <w:t>情景下会变得更加复杂。很多组件出现故障后都会导致无法</w:t>
      </w:r>
      <w:r>
        <w:rPr>
          <w:rFonts w:ascii="SimSun" w:hAnsi="SimSun" w:eastAsia="SimSun" w:cs="SimSun"/>
          <w:sz w:val="22"/>
          <w:szCs w:val="22"/>
          <w:spacing w:val="-1"/>
        </w:rPr>
        <w:t>访问数据，如磁盘故障、</w:t>
      </w:r>
      <w:r>
        <w:rPr>
          <w:rFonts w:ascii="SimSun" w:hAnsi="SimSun" w:eastAsia="SimSun" w:cs="SimSun"/>
          <w:sz w:val="22"/>
          <w:szCs w:val="22"/>
        </w:rPr>
        <w:t xml:space="preserve"> </w:t>
      </w:r>
      <w:r>
        <w:rPr>
          <w:rFonts w:ascii="SimSun" w:hAnsi="SimSun" w:eastAsia="SimSun" w:cs="SimSun"/>
          <w:sz w:val="22"/>
          <w:szCs w:val="22"/>
          <w:spacing w:val="4"/>
        </w:rPr>
        <w:t>服务器故障、网卡故障和交换机故障等。因此，</w:t>
      </w:r>
      <w:r>
        <w:rPr>
          <w:rFonts w:ascii="SimSun" w:hAnsi="SimSun" w:eastAsia="SimSun" w:cs="SimSun"/>
          <w:sz w:val="22"/>
          <w:szCs w:val="22"/>
          <w:spacing w:val="3"/>
        </w:rPr>
        <w:t>在分布式文件系统中，数据的可靠</w:t>
      </w:r>
      <w:r>
        <w:rPr>
          <w:rFonts w:ascii="SimSun" w:hAnsi="SimSun" w:eastAsia="SimSun" w:cs="SimSun"/>
          <w:sz w:val="22"/>
          <w:szCs w:val="22"/>
        </w:rPr>
        <w:t xml:space="preserve"> </w:t>
      </w:r>
      <w:r>
        <w:rPr>
          <w:rFonts w:ascii="SimSun" w:hAnsi="SimSun" w:eastAsia="SimSun" w:cs="SimSun"/>
          <w:sz w:val="22"/>
          <w:szCs w:val="22"/>
          <w:spacing w:val="2"/>
        </w:rPr>
        <w:t>性是必须要考虑的内容。</w:t>
      </w:r>
    </w:p>
    <w:p>
      <w:pPr>
        <w:pStyle w:val="BodyText"/>
        <w:ind w:left="169"/>
        <w:spacing w:before="206" w:line="212" w:lineRule="auto"/>
        <w:rPr>
          <w:rFonts w:ascii="Arial" w:hAnsi="Arial" w:eastAsia="Arial" w:cs="Arial"/>
          <w:sz w:val="27"/>
          <w:szCs w:val="27"/>
        </w:rPr>
      </w:pPr>
      <w:hyperlink w:history="true" r:id="rId799">
        <w:r>
          <w:rPr>
            <w:rFonts w:ascii="Arial" w:hAnsi="Arial" w:eastAsia="Arial" w:cs="Arial"/>
            <w:sz w:val="27"/>
            <w:szCs w:val="27"/>
            <w:b/>
            <w:bCs/>
            <w:spacing w:val="-4"/>
          </w:rPr>
          <w:t>6.5.2.1</w:t>
        </w:r>
      </w:hyperlink>
      <w:r>
        <w:rPr>
          <w:rFonts w:ascii="Arial" w:hAnsi="Arial" w:eastAsia="Arial" w:cs="Arial"/>
          <w:sz w:val="27"/>
          <w:szCs w:val="27"/>
          <w:b/>
          <w:bCs/>
          <w:spacing w:val="-4"/>
        </w:rPr>
        <w:t xml:space="preserve">   </w:t>
      </w:r>
      <w:r>
        <w:rPr>
          <w:sz w:val="27"/>
          <w:szCs w:val="27"/>
          <w:b/>
          <w:bCs/>
          <w:spacing w:val="-4"/>
        </w:rPr>
        <w:t>复制技术</w:t>
      </w:r>
      <w:r>
        <w:rPr>
          <w:sz w:val="27"/>
          <w:szCs w:val="27"/>
          <w:spacing w:val="-28"/>
        </w:rPr>
        <w:t xml:space="preserve"> </w:t>
      </w:r>
      <w:r>
        <w:rPr>
          <w:rFonts w:ascii="Arial" w:hAnsi="Arial" w:eastAsia="Arial" w:cs="Arial"/>
          <w:sz w:val="27"/>
          <w:szCs w:val="27"/>
          <w:b/>
          <w:bCs/>
          <w:spacing w:val="-4"/>
        </w:rPr>
        <w:t>(Replication)</w:t>
      </w:r>
    </w:p>
    <w:p>
      <w:pPr>
        <w:ind w:left="169" w:right="77" w:firstLine="479"/>
        <w:spacing w:before="227" w:line="301" w:lineRule="auto"/>
        <w:jc w:val="both"/>
        <w:rPr>
          <w:rFonts w:ascii="SimSun" w:hAnsi="SimSun" w:eastAsia="SimSun" w:cs="SimSun"/>
          <w:sz w:val="22"/>
          <w:szCs w:val="22"/>
        </w:rPr>
      </w:pPr>
      <w:r>
        <w:rPr>
          <w:rFonts w:ascii="SimSun" w:hAnsi="SimSun" w:eastAsia="SimSun" w:cs="SimSun"/>
          <w:sz w:val="22"/>
          <w:szCs w:val="22"/>
          <w:spacing w:val="3"/>
        </w:rPr>
        <w:t>复制技术是通过将数据复制到多个节点的方式来实现</w:t>
      </w:r>
      <w:r>
        <w:rPr>
          <w:rFonts w:ascii="SimSun" w:hAnsi="SimSun" w:eastAsia="SimSun" w:cs="SimSun"/>
          <w:sz w:val="22"/>
          <w:szCs w:val="22"/>
          <w:spacing w:val="2"/>
        </w:rPr>
        <w:t>系统的高可靠。由于同一</w:t>
      </w:r>
      <w:r>
        <w:rPr>
          <w:rFonts w:ascii="SimSun" w:hAnsi="SimSun" w:eastAsia="SimSun" w:cs="SimSun"/>
          <w:sz w:val="22"/>
          <w:szCs w:val="22"/>
        </w:rPr>
        <w:t xml:space="preserve"> </w:t>
      </w:r>
      <w:r>
        <w:rPr>
          <w:rFonts w:ascii="SimSun" w:hAnsi="SimSun" w:eastAsia="SimSun" w:cs="SimSun"/>
          <w:sz w:val="22"/>
          <w:szCs w:val="22"/>
          <w:spacing w:val="3"/>
        </w:rPr>
        <w:t>份数据会被复制到多个节点，这样同一个数据就存在多个副本，因此也称为多副本</w:t>
      </w:r>
      <w:r>
        <w:rPr>
          <w:rFonts w:ascii="SimSun" w:hAnsi="SimSun" w:eastAsia="SimSun" w:cs="SimSun"/>
          <w:sz w:val="22"/>
          <w:szCs w:val="22"/>
          <w:spacing w:val="1"/>
        </w:rPr>
        <w:t xml:space="preserve"> </w:t>
      </w:r>
      <w:r>
        <w:rPr>
          <w:rFonts w:ascii="SimSun" w:hAnsi="SimSun" w:eastAsia="SimSun" w:cs="SimSun"/>
          <w:sz w:val="22"/>
          <w:szCs w:val="22"/>
          <w:spacing w:val="5"/>
        </w:rPr>
        <w:t>技术，这样当出现节点故障时就不会影响数据的完整性和可访问性。</w:t>
      </w:r>
    </w:p>
    <w:p>
      <w:pPr>
        <w:ind w:left="169" w:right="99" w:firstLine="479"/>
        <w:spacing w:before="33" w:line="304" w:lineRule="auto"/>
        <w:jc w:val="both"/>
        <w:rPr>
          <w:rFonts w:ascii="SimSun" w:hAnsi="SimSun" w:eastAsia="SimSun" w:cs="SimSun"/>
          <w:sz w:val="22"/>
          <w:szCs w:val="22"/>
        </w:rPr>
      </w:pPr>
      <w:r>
        <w:rPr>
          <w:rFonts w:ascii="SimSun" w:hAnsi="SimSun" w:eastAsia="SimSun" w:cs="SimSun"/>
          <w:sz w:val="22"/>
          <w:szCs w:val="22"/>
          <w:spacing w:val="2"/>
        </w:rPr>
        <w:t>多副本技术有两种不同的模式：一种是基于主节点的多副本技术；另一种是无</w:t>
      </w:r>
      <w:r>
        <w:rPr>
          <w:rFonts w:ascii="SimSun" w:hAnsi="SimSun" w:eastAsia="SimSun" w:cs="SimSun"/>
          <w:sz w:val="22"/>
          <w:szCs w:val="22"/>
        </w:rPr>
        <w:t xml:space="preserve"> </w:t>
      </w:r>
      <w:r>
        <w:rPr>
          <w:rFonts w:ascii="SimSun" w:hAnsi="SimSun" w:eastAsia="SimSun" w:cs="SimSun"/>
          <w:sz w:val="22"/>
          <w:szCs w:val="22"/>
          <w:spacing w:val="2"/>
        </w:rPr>
        <w:t>主节点的多副本技术。基于主节点的多副本技术是指在副本节点中有一个节点是主</w:t>
      </w:r>
      <w:r>
        <w:rPr>
          <w:rFonts w:ascii="SimSun" w:hAnsi="SimSun" w:eastAsia="SimSun" w:cs="SimSun"/>
          <w:sz w:val="22"/>
          <w:szCs w:val="22"/>
          <w:spacing w:val="18"/>
        </w:rPr>
        <w:t xml:space="preserve"> </w:t>
      </w:r>
      <w:r>
        <w:rPr>
          <w:rFonts w:ascii="SimSun" w:hAnsi="SimSun" w:eastAsia="SimSun" w:cs="SimSun"/>
          <w:sz w:val="22"/>
          <w:szCs w:val="22"/>
          <w:spacing w:val="6"/>
        </w:rPr>
        <w:t>节点，所有的数据请求先经过主节点，如图6-5所示。对于一个写数据请求</w:t>
      </w:r>
      <w:r>
        <w:rPr>
          <w:rFonts w:ascii="SimSun" w:hAnsi="SimSun" w:eastAsia="SimSun" w:cs="SimSun"/>
          <w:sz w:val="22"/>
          <w:szCs w:val="22"/>
          <w:spacing w:val="5"/>
        </w:rPr>
        <w:t>，客户</w:t>
      </w:r>
      <w:r>
        <w:rPr>
          <w:rFonts w:ascii="SimSun" w:hAnsi="SimSun" w:eastAsia="SimSun" w:cs="SimSun"/>
          <w:sz w:val="22"/>
          <w:szCs w:val="22"/>
        </w:rPr>
        <w:t xml:space="preserve"> </w:t>
      </w:r>
      <w:r>
        <w:rPr>
          <w:rFonts w:ascii="SimSun" w:hAnsi="SimSun" w:eastAsia="SimSun" w:cs="SimSun"/>
          <w:sz w:val="22"/>
          <w:szCs w:val="22"/>
          <w:spacing w:val="4"/>
        </w:rPr>
        <w:t>端将请求发送到主节点，主节点将数据复制到从节点，再给客户端应答。</w:t>
      </w:r>
    </w:p>
    <w:p>
      <w:pPr>
        <w:spacing w:line="304" w:lineRule="auto"/>
        <w:sectPr>
          <w:footerReference w:type="default" r:id="rId797"/>
          <w:pgSz w:w="9060" w:h="14150"/>
          <w:pgMar w:top="400" w:right="289" w:bottom="570" w:left="470" w:header="0" w:footer="372" w:gutter="0"/>
        </w:sectPr>
        <w:rPr>
          <w:rFonts w:ascii="SimSun" w:hAnsi="SimSun" w:eastAsia="SimSun" w:cs="SimSun"/>
          <w:sz w:val="22"/>
          <w:szCs w:val="22"/>
        </w:rPr>
      </w:pPr>
    </w:p>
    <w:p>
      <w:pPr>
        <w:spacing w:line="323" w:lineRule="auto"/>
        <w:rPr>
          <w:rFonts w:ascii="Arial"/>
          <w:sz w:val="21"/>
        </w:rPr>
      </w:pPr>
      <w:r/>
    </w:p>
    <w:p>
      <w:pPr>
        <w:pStyle w:val="BodyText"/>
        <w:ind w:left="4260"/>
        <w:spacing w:before="72" w:line="221" w:lineRule="auto"/>
        <w:tabs>
          <w:tab w:val="left" w:pos="4397"/>
        </w:tabs>
        <w:rPr>
          <w:sz w:val="22"/>
          <w:szCs w:val="22"/>
        </w:rPr>
      </w:pPr>
      <w:r>
        <w:rPr>
          <w:sz w:val="22"/>
          <w:szCs w:val="22"/>
          <w:u w:val="single" w:color="auto"/>
        </w:rPr>
        <w:tab/>
      </w:r>
      <w:r>
        <w:rPr>
          <w:sz w:val="22"/>
          <w:szCs w:val="22"/>
          <w:u w:val="single" w:color="auto"/>
          <w:spacing w:val="18"/>
        </w:rPr>
        <w:t>第6章提供横向扩展的分布式文件系统</w:t>
      </w:r>
      <w:r>
        <w:rPr>
          <w:sz w:val="22"/>
          <w:szCs w:val="22"/>
          <w:u w:val="single" w:color="auto"/>
          <w:spacing w:val="1"/>
        </w:rPr>
        <w:t xml:space="preserve">    </w:t>
      </w:r>
    </w:p>
    <w:p>
      <w:pPr>
        <w:spacing w:line="337" w:lineRule="auto"/>
        <w:rPr>
          <w:rFonts w:ascii="Arial"/>
          <w:sz w:val="21"/>
        </w:rPr>
      </w:pPr>
      <w:r/>
    </w:p>
    <w:p>
      <w:pPr>
        <w:pStyle w:val="BodyText"/>
        <w:ind w:firstLine="2719"/>
        <w:spacing w:line="3367" w:lineRule="exact"/>
        <w:rPr/>
      </w:pPr>
      <w:r>
        <w:rPr>
          <w:position w:val="-67"/>
        </w:rPr>
        <w:pict>
          <v:group id="_x0000_s1326" style="mso-position-vertical-relative:line;mso-position-horizontal-relative:char;width:125.05pt;height:168.4pt;" filled="false" stroked="false" coordsize="2501,3367" coordorigin="0,0">
            <v:shape id="_x0000_s1328" style="position:absolute;left:0;top:0;width:2501;height:3361;" filled="false" stroked="false" type="#_x0000_t75">
              <v:imagedata o:title="" r:id="rId801"/>
            </v:shape>
            <v:shape id="_x0000_s1330" style="position:absolute;left:219;top:114;width:2196;height:3272;" filled="false" stroked="false" type="#_x0000_t202">
              <v:fill on="false"/>
              <v:stroke on="false"/>
              <v:path/>
              <v:imagedata o:title=""/>
              <o:lock v:ext="edit" aspectratio="false"/>
              <v:textbox inset="0mm,0mm,0mm,0mm">
                <w:txbxContent>
                  <w:p>
                    <w:pPr>
                      <w:ind w:left="759"/>
                      <w:spacing w:before="20" w:line="175" w:lineRule="auto"/>
                      <w:rPr>
                        <w:rFonts w:ascii="LiSu" w:hAnsi="LiSu" w:eastAsia="LiSu" w:cs="LiSu"/>
                        <w:sz w:val="13"/>
                        <w:szCs w:val="13"/>
                      </w:rPr>
                    </w:pPr>
                    <w:r>
                      <w:rPr>
                        <w:rFonts w:ascii="LiSu" w:hAnsi="LiSu" w:eastAsia="LiSu" w:cs="LiSu"/>
                        <w:sz w:val="13"/>
                        <w:szCs w:val="13"/>
                        <w:spacing w:val="-1"/>
                      </w:rPr>
                      <w:t>客户端</w:t>
                    </w:r>
                  </w:p>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ind w:left="150"/>
                      <w:spacing w:before="42" w:line="186" w:lineRule="auto"/>
                      <w:rPr>
                        <w:rFonts w:ascii="SimHei" w:hAnsi="SimHei" w:eastAsia="SimHei" w:cs="SimHei"/>
                        <w:sz w:val="13"/>
                        <w:szCs w:val="13"/>
                      </w:rPr>
                    </w:pPr>
                    <w:r>
                      <w:rPr>
                        <w:rFonts w:ascii="SimHei" w:hAnsi="SimHei" w:eastAsia="SimHei" w:cs="SimHei"/>
                        <w:sz w:val="13"/>
                        <w:szCs w:val="13"/>
                        <w:color w:val="FFFFFF"/>
                        <w:spacing w:val="-2"/>
                      </w:rPr>
                      <w:t>读数据</w:t>
                    </w:r>
                  </w:p>
                  <w:p>
                    <w:pPr>
                      <w:ind w:left="889"/>
                      <w:spacing w:line="220" w:lineRule="auto"/>
                      <w:rPr>
                        <w:rFonts w:ascii="SimHei" w:hAnsi="SimHei" w:eastAsia="SimHei" w:cs="SimHei"/>
                        <w:sz w:val="13"/>
                        <w:szCs w:val="13"/>
                      </w:rPr>
                    </w:pPr>
                    <w:r>
                      <w:rPr>
                        <w:rFonts w:ascii="SimHei" w:hAnsi="SimHei" w:eastAsia="SimHei" w:cs="SimHei"/>
                        <w:sz w:val="13"/>
                        <w:szCs w:val="13"/>
                        <w:spacing w:val="-3"/>
                      </w:rPr>
                      <w:t>写数据</w:t>
                    </w:r>
                  </w:p>
                  <w:p>
                    <w:pPr>
                      <w:spacing w:line="314" w:lineRule="auto"/>
                      <w:rPr>
                        <w:rFonts w:ascii="Arial"/>
                        <w:sz w:val="21"/>
                      </w:rPr>
                    </w:pPr>
                    <w:r/>
                  </w:p>
                  <w:p>
                    <w:pPr>
                      <w:spacing w:line="314" w:lineRule="auto"/>
                      <w:rPr>
                        <w:rFonts w:ascii="Arial"/>
                        <w:sz w:val="21"/>
                      </w:rPr>
                    </w:pPr>
                    <w:r/>
                  </w:p>
                  <w:p>
                    <w:pPr>
                      <w:spacing w:line="314" w:lineRule="auto"/>
                      <w:rPr>
                        <w:rFonts w:ascii="Arial"/>
                        <w:sz w:val="21"/>
                      </w:rPr>
                    </w:pPr>
                    <w:r/>
                  </w:p>
                  <w:p>
                    <w:pPr>
                      <w:ind w:firstLine="809"/>
                      <w:spacing w:line="100" w:lineRule="exact"/>
                      <w:rPr/>
                    </w:pPr>
                    <w:r>
                      <w:rPr>
                        <w:position w:val="-2"/>
                      </w:rPr>
                      <w:drawing>
                        <wp:inline distT="0" distB="0" distL="0" distR="0">
                          <wp:extent cx="152399" cy="63525"/>
                          <wp:effectExtent l="0" t="0" r="0" b="0"/>
                          <wp:docPr id="836" name="IM 836"/>
                          <wp:cNvGraphicFramePr/>
                          <a:graphic>
                            <a:graphicData uri="http://schemas.openxmlformats.org/drawingml/2006/picture">
                              <pic:pic>
                                <pic:nvPicPr>
                                  <pic:cNvPr id="836" name="IM 836"/>
                                  <pic:cNvPicPr/>
                                </pic:nvPicPr>
                                <pic:blipFill>
                                  <a:blip r:embed="rId802"/>
                                  <a:stretch>
                                    <a:fillRect/>
                                  </a:stretch>
                                </pic:blipFill>
                                <pic:spPr>
                                  <a:xfrm rot="0">
                                    <a:off x="0" y="0"/>
                                    <a:ext cx="152399" cy="63525"/>
                                  </a:xfrm>
                                  <a:prstGeom prst="rect">
                                    <a:avLst/>
                                  </a:prstGeom>
                                </pic:spPr>
                              </pic:pic>
                            </a:graphicData>
                          </a:graphic>
                        </wp:inline>
                      </w:drawing>
                    </w:r>
                  </w:p>
                  <w:p>
                    <w:pPr>
                      <w:spacing w:line="281" w:lineRule="auto"/>
                      <w:rPr>
                        <w:rFonts w:ascii="Arial"/>
                        <w:sz w:val="21"/>
                      </w:rPr>
                    </w:pPr>
                    <w:r/>
                  </w:p>
                  <w:p>
                    <w:pPr>
                      <w:ind w:left="20"/>
                      <w:spacing w:before="43" w:line="223" w:lineRule="auto"/>
                      <w:rPr>
                        <w:rFonts w:ascii="SimHei" w:hAnsi="SimHei" w:eastAsia="SimHei" w:cs="SimHei"/>
                        <w:sz w:val="13"/>
                        <w:szCs w:val="13"/>
                      </w:rPr>
                    </w:pPr>
                    <w:r>
                      <w:rPr>
                        <w:rFonts w:ascii="SimHei" w:hAnsi="SimHei" w:eastAsia="SimHei" w:cs="SimHei"/>
                        <w:sz w:val="13"/>
                        <w:szCs w:val="13"/>
                        <w:spacing w:val="-2"/>
                      </w:rPr>
                      <w:t>主副本</w:t>
                    </w:r>
                    <w:r>
                      <w:rPr>
                        <w:rFonts w:ascii="SimHei" w:hAnsi="SimHei" w:eastAsia="SimHei" w:cs="SimHei"/>
                        <w:sz w:val="13"/>
                        <w:szCs w:val="13"/>
                        <w:spacing w:val="6"/>
                      </w:rPr>
                      <w:t xml:space="preserve">       </w:t>
                    </w:r>
                    <w:r>
                      <w:rPr>
                        <w:rFonts w:ascii="SimHei" w:hAnsi="SimHei" w:eastAsia="SimHei" w:cs="SimHei"/>
                        <w:sz w:val="13"/>
                        <w:szCs w:val="13"/>
                        <w:spacing w:val="-2"/>
                      </w:rPr>
                      <w:t>从副本</w:t>
                    </w:r>
                  </w:p>
                  <w:p>
                    <w:pPr>
                      <w:ind w:right="20"/>
                      <w:spacing w:before="222" w:line="237" w:lineRule="auto"/>
                      <w:jc w:val="right"/>
                      <w:rPr>
                        <w:rFonts w:ascii="SimHei" w:hAnsi="SimHei" w:eastAsia="SimHei" w:cs="SimHei"/>
                        <w:sz w:val="13"/>
                        <w:szCs w:val="13"/>
                      </w:rPr>
                    </w:pPr>
                    <w:r>
                      <w:rPr>
                        <w:rFonts w:ascii="SimHei" w:hAnsi="SimHei" w:eastAsia="SimHei" w:cs="SimHei"/>
                        <w:sz w:val="13"/>
                        <w:szCs w:val="13"/>
                        <w:spacing w:val="8"/>
                      </w:rPr>
                      <w:t>写数据</w:t>
                    </w:r>
                    <w:r>
                      <w:rPr>
                        <w:rFonts w:ascii="SimHei" w:hAnsi="SimHei" w:eastAsia="SimHei" w:cs="SimHei"/>
                        <w:sz w:val="13"/>
                        <w:szCs w:val="13"/>
                        <w:spacing w:val="1"/>
                      </w:rPr>
                      <w:t xml:space="preserve">            </w:t>
                    </w:r>
                    <w:r>
                      <w:rPr>
                        <w:rFonts w:ascii="SimHei" w:hAnsi="SimHei" w:eastAsia="SimHei" w:cs="SimHei"/>
                        <w:sz w:val="13"/>
                        <w:szCs w:val="13"/>
                        <w:spacing w:val="8"/>
                      </w:rPr>
                      <w:t>读数据</w:t>
                    </w:r>
                  </w:p>
                </w:txbxContent>
              </v:textbox>
            </v:shape>
          </v:group>
        </w:pict>
      </w:r>
    </w:p>
    <w:p>
      <w:pPr>
        <w:ind w:left="3189"/>
        <w:spacing w:before="161" w:line="219" w:lineRule="auto"/>
        <w:rPr>
          <w:rFonts w:ascii="SimSun" w:hAnsi="SimSun" w:eastAsia="SimSun" w:cs="SimSun"/>
          <w:sz w:val="22"/>
          <w:szCs w:val="22"/>
        </w:rPr>
      </w:pPr>
      <w:r>
        <w:rPr>
          <w:rFonts w:ascii="SimSun" w:hAnsi="SimSun" w:eastAsia="SimSun" w:cs="SimSun"/>
          <w:sz w:val="22"/>
          <w:szCs w:val="22"/>
        </w:rPr>
        <w:t>图6-5主节点模式</w:t>
      </w:r>
    </w:p>
    <w:p>
      <w:pPr>
        <w:ind w:right="699" w:firstLine="459"/>
        <w:spacing w:before="149" w:line="301" w:lineRule="auto"/>
        <w:jc w:val="both"/>
        <w:rPr>
          <w:rFonts w:ascii="SimSun" w:hAnsi="SimSun" w:eastAsia="SimSun" w:cs="SimSun"/>
          <w:sz w:val="22"/>
          <w:szCs w:val="22"/>
        </w:rPr>
      </w:pPr>
      <w:r>
        <w:rPr>
          <w:rFonts w:ascii="SimSun" w:hAnsi="SimSun" w:eastAsia="SimSun" w:cs="SimSun"/>
          <w:sz w:val="22"/>
          <w:szCs w:val="22"/>
          <w:spacing w:val="3"/>
        </w:rPr>
        <w:t>对于无主节点的副本模式，在集群端并没有一个</w:t>
      </w:r>
      <w:r>
        <w:rPr>
          <w:rFonts w:ascii="SimSun" w:hAnsi="SimSun" w:eastAsia="SimSun" w:cs="SimSun"/>
          <w:sz w:val="22"/>
          <w:szCs w:val="22"/>
          <w:spacing w:val="2"/>
        </w:rPr>
        <w:t>主节点，副本逻辑在客户端或</w:t>
      </w:r>
      <w:r>
        <w:rPr>
          <w:rFonts w:ascii="SimSun" w:hAnsi="SimSun" w:eastAsia="SimSun" w:cs="SimSun"/>
          <w:sz w:val="22"/>
          <w:szCs w:val="22"/>
        </w:rPr>
        <w:t xml:space="preserve"> </w:t>
      </w:r>
      <w:r>
        <w:rPr>
          <w:rFonts w:ascii="SimSun" w:hAnsi="SimSun" w:eastAsia="SimSun" w:cs="SimSun"/>
          <w:sz w:val="22"/>
          <w:szCs w:val="22"/>
          <w:spacing w:val="6"/>
        </w:rPr>
        <w:t>代理层完成。当客户端发送一个写数据请求时，客户端会根据策略自行(或者通过</w:t>
      </w:r>
      <w:r>
        <w:rPr>
          <w:rFonts w:ascii="SimSun" w:hAnsi="SimSun" w:eastAsia="SimSun" w:cs="SimSun"/>
          <w:sz w:val="22"/>
          <w:szCs w:val="22"/>
          <w:spacing w:val="1"/>
        </w:rPr>
        <w:t xml:space="preserve"> </w:t>
      </w:r>
      <w:r>
        <w:rPr>
          <w:rFonts w:ascii="SimSun" w:hAnsi="SimSun" w:eastAsia="SimSun" w:cs="SimSun"/>
          <w:sz w:val="22"/>
          <w:szCs w:val="22"/>
          <w:spacing w:val="8"/>
        </w:rPr>
        <w:t>代理层)找到副本服务器，并将多个副本发送到副本服务器上。</w:t>
      </w:r>
    </w:p>
    <w:p>
      <w:pPr>
        <w:ind w:right="698" w:firstLine="459"/>
        <w:spacing w:before="44" w:line="293" w:lineRule="auto"/>
        <w:jc w:val="both"/>
        <w:rPr>
          <w:rFonts w:ascii="SimSun" w:hAnsi="SimSun" w:eastAsia="SimSun" w:cs="SimSun"/>
          <w:sz w:val="22"/>
          <w:szCs w:val="22"/>
        </w:rPr>
      </w:pPr>
      <w:r>
        <w:rPr>
          <w:rFonts w:ascii="SimSun" w:hAnsi="SimSun" w:eastAsia="SimSun" w:cs="SimSun"/>
          <w:sz w:val="22"/>
          <w:szCs w:val="22"/>
          <w:spacing w:val="9"/>
        </w:rPr>
        <w:t>如图6-6所示，当客户端向存储器写数据时，同时将数据写入3个</w:t>
      </w:r>
      <w:r>
        <w:rPr>
          <w:rFonts w:ascii="SimSun" w:hAnsi="SimSun" w:eastAsia="SimSun" w:cs="SimSun"/>
          <w:sz w:val="22"/>
          <w:szCs w:val="22"/>
          <w:spacing w:val="8"/>
        </w:rPr>
        <w:t>节点中，而</w:t>
      </w:r>
      <w:r>
        <w:rPr>
          <w:rFonts w:ascii="SimSun" w:hAnsi="SimSun" w:eastAsia="SimSun" w:cs="SimSun"/>
          <w:sz w:val="22"/>
          <w:szCs w:val="22"/>
        </w:rPr>
        <w:t xml:space="preserve"> </w:t>
      </w:r>
      <w:r>
        <w:rPr>
          <w:rFonts w:ascii="SimSun" w:hAnsi="SimSun" w:eastAsia="SimSun" w:cs="SimSun"/>
          <w:sz w:val="22"/>
          <w:szCs w:val="22"/>
          <w:spacing w:val="6"/>
        </w:rPr>
        <w:t>读数据时则从其中两个节点读取。当然，这个读/写策略是可以根据业务需求调整</w:t>
      </w:r>
      <w:r>
        <w:rPr>
          <w:rFonts w:ascii="SimSun" w:hAnsi="SimSun" w:eastAsia="SimSun" w:cs="SimSun"/>
          <w:sz w:val="22"/>
          <w:szCs w:val="22"/>
          <w:spacing w:val="4"/>
        </w:rPr>
        <w:t xml:space="preserve"> </w:t>
      </w:r>
      <w:r>
        <w:rPr>
          <w:rFonts w:ascii="SimSun" w:hAnsi="SimSun" w:eastAsia="SimSun" w:cs="SimSun"/>
          <w:sz w:val="22"/>
          <w:szCs w:val="22"/>
          <w:spacing w:val="3"/>
        </w:rPr>
        <w:t>的，主要视业务对数据一致性和性能等因素的要求而定。</w:t>
      </w:r>
    </w:p>
    <w:p>
      <w:pPr>
        <w:pStyle w:val="BodyText"/>
        <w:ind w:firstLine="2530"/>
        <w:spacing w:before="43" w:line="3100" w:lineRule="exact"/>
        <w:rPr/>
      </w:pPr>
      <w:r>
        <w:rPr>
          <w:position w:val="-61"/>
        </w:rPr>
        <w:pict>
          <v:group id="_x0000_s1332" style="mso-position-vertical-relative:line;mso-position-horizontal-relative:char;width:146pt;height:155pt;" filled="false" stroked="false" coordsize="2920,3100" coordorigin="0,0">
            <v:shape id="_x0000_s1334" style="position:absolute;left:0;top:0;width:2920;height:3100;" filled="false" stroked="false" type="#_x0000_t75">
              <v:imagedata o:title="" r:id="rId803"/>
            </v:shape>
            <v:shape id="_x0000_s1336" style="position:absolute;left:569;top:84;width:1009;height:1473;" filled="false" stroked="false" type="#_x0000_t202">
              <v:fill on="false"/>
              <v:stroke on="false"/>
              <v:path/>
              <v:imagedata o:title=""/>
              <o:lock v:ext="edit" aspectratio="false"/>
              <v:textbox inset="0mm,0mm,0mm,0mm">
                <w:txbxContent>
                  <w:p>
                    <w:pPr>
                      <w:ind w:left="599"/>
                      <w:spacing w:before="20" w:line="175" w:lineRule="auto"/>
                      <w:rPr>
                        <w:rFonts w:ascii="LiSu" w:hAnsi="LiSu" w:eastAsia="LiSu" w:cs="LiSu"/>
                        <w:sz w:val="13"/>
                        <w:szCs w:val="13"/>
                      </w:rPr>
                    </w:pPr>
                    <w:r>
                      <w:rPr>
                        <w:rFonts w:ascii="LiSu" w:hAnsi="LiSu" w:eastAsia="LiSu" w:cs="LiSu"/>
                        <w:sz w:val="13"/>
                        <w:szCs w:val="13"/>
                        <w:spacing w:val="-1"/>
                      </w:rPr>
                      <w:t>客户端</w:t>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left="20"/>
                      <w:spacing w:before="42" w:line="187" w:lineRule="auto"/>
                      <w:rPr>
                        <w:rFonts w:ascii="SimHei" w:hAnsi="SimHei" w:eastAsia="SimHei" w:cs="SimHei"/>
                        <w:sz w:val="13"/>
                        <w:szCs w:val="13"/>
                      </w:rPr>
                    </w:pPr>
                    <w:r>
                      <w:rPr>
                        <w:rFonts w:ascii="SimHei" w:hAnsi="SimHei" w:eastAsia="SimHei" w:cs="SimHei"/>
                        <w:sz w:val="13"/>
                        <w:szCs w:val="13"/>
                        <w:color w:val="FFFFFF"/>
                        <w:spacing w:val="-2"/>
                      </w:rPr>
                      <w:t>读数据</w:t>
                    </w:r>
                  </w:p>
                </w:txbxContent>
              </v:textbox>
            </v:shape>
            <v:shape id="_x0000_s1338" style="position:absolute;left:1149;top:1475;width:419;height:17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3"/>
                        <w:szCs w:val="13"/>
                      </w:rPr>
                    </w:pPr>
                    <w:r>
                      <w:rPr>
                        <w:rFonts w:ascii="SimHei" w:hAnsi="SimHei" w:eastAsia="SimHei" w:cs="SimHei"/>
                        <w:sz w:val="13"/>
                        <w:szCs w:val="13"/>
                        <w:color w:val="FFFFFF"/>
                        <w:spacing w:val="-3"/>
                      </w:rPr>
                      <w:t>写数据</w:t>
                    </w:r>
                  </w:p>
                </w:txbxContent>
              </v:textbox>
            </v:shape>
          </v:group>
        </w:pict>
      </w:r>
    </w:p>
    <w:p>
      <w:pPr>
        <w:ind w:left="2829"/>
        <w:spacing w:before="144" w:line="175" w:lineRule="auto"/>
        <w:rPr>
          <w:rFonts w:ascii="LiSu" w:hAnsi="LiSu" w:eastAsia="LiSu" w:cs="LiSu"/>
          <w:sz w:val="13"/>
          <w:szCs w:val="13"/>
        </w:rPr>
      </w:pPr>
      <w:r>
        <w:rPr>
          <w:rFonts w:ascii="LiSu" w:hAnsi="LiSu" w:eastAsia="LiSu" w:cs="LiSu"/>
          <w:sz w:val="13"/>
          <w:szCs w:val="13"/>
          <w:spacing w:val="-3"/>
        </w:rPr>
        <w:t>-</w:t>
      </w:r>
      <w:r>
        <w:rPr>
          <w:rFonts w:ascii="LiSu" w:hAnsi="LiSu" w:eastAsia="LiSu" w:cs="LiSu"/>
          <w:sz w:val="13"/>
          <w:szCs w:val="13"/>
          <w:spacing w:val="15"/>
        </w:rPr>
        <w:t xml:space="preserve"> </w:t>
      </w:r>
      <w:r>
        <w:rPr>
          <w:rFonts w:ascii="LiSu" w:hAnsi="LiSu" w:eastAsia="LiSu" w:cs="LiSu"/>
          <w:sz w:val="13"/>
          <w:szCs w:val="13"/>
          <w:spacing w:val="-3"/>
        </w:rPr>
        <w:t>-</w:t>
      </w:r>
      <w:r>
        <w:rPr>
          <w:rFonts w:ascii="LiSu" w:hAnsi="LiSu" w:eastAsia="LiSu" w:cs="LiSu"/>
          <w:sz w:val="13"/>
          <w:szCs w:val="13"/>
          <w:spacing w:val="8"/>
        </w:rPr>
        <w:t xml:space="preserve"> </w:t>
      </w:r>
      <w:r>
        <w:rPr>
          <w:rFonts w:ascii="LiSu" w:hAnsi="LiSu" w:eastAsia="LiSu" w:cs="LiSu"/>
          <w:sz w:val="13"/>
          <w:szCs w:val="13"/>
          <w:spacing w:val="-3"/>
        </w:rPr>
        <w:t>-</w:t>
      </w:r>
      <w:r>
        <w:rPr>
          <w:rFonts w:ascii="LiSu" w:hAnsi="LiSu" w:eastAsia="LiSu" w:cs="LiSu"/>
          <w:sz w:val="13"/>
          <w:szCs w:val="13"/>
          <w:spacing w:val="9"/>
        </w:rPr>
        <w:t xml:space="preserve"> </w:t>
      </w:r>
      <w:r>
        <w:rPr>
          <w:rFonts w:ascii="LiSu" w:hAnsi="LiSu" w:eastAsia="LiSu" w:cs="LiSu"/>
          <w:sz w:val="13"/>
          <w:szCs w:val="13"/>
          <w:spacing w:val="-3"/>
        </w:rPr>
        <w:t>写</w:t>
      </w:r>
      <w:r>
        <w:rPr>
          <w:rFonts w:ascii="LiSu" w:hAnsi="LiSu" w:eastAsia="LiSu" w:cs="LiSu"/>
          <w:sz w:val="13"/>
          <w:szCs w:val="13"/>
          <w:spacing w:val="8"/>
        </w:rPr>
        <w:t xml:space="preserve"> </w:t>
      </w:r>
      <w:r>
        <w:rPr>
          <w:rFonts w:ascii="LiSu" w:hAnsi="LiSu" w:eastAsia="LiSu" w:cs="LiSu"/>
          <w:sz w:val="13"/>
          <w:szCs w:val="13"/>
          <w:spacing w:val="-3"/>
        </w:rPr>
        <w:t>数</w:t>
      </w:r>
      <w:r>
        <w:rPr>
          <w:rFonts w:ascii="LiSu" w:hAnsi="LiSu" w:eastAsia="LiSu" w:cs="LiSu"/>
          <w:sz w:val="13"/>
          <w:szCs w:val="13"/>
          <w:spacing w:val="11"/>
        </w:rPr>
        <w:t xml:space="preserve"> </w:t>
      </w:r>
      <w:r>
        <w:rPr>
          <w:rFonts w:ascii="LiSu" w:hAnsi="LiSu" w:eastAsia="LiSu" w:cs="LiSu"/>
          <w:sz w:val="13"/>
          <w:szCs w:val="13"/>
          <w:spacing w:val="-3"/>
        </w:rPr>
        <w:t>据</w:t>
      </w:r>
      <w:r>
        <w:rPr>
          <w:rFonts w:ascii="LiSu" w:hAnsi="LiSu" w:eastAsia="LiSu" w:cs="LiSu"/>
          <w:sz w:val="13"/>
          <w:szCs w:val="13"/>
          <w:spacing w:val="-3"/>
        </w:rPr>
        <w:t xml:space="preserve">                </w:t>
      </w:r>
      <w:r>
        <w:rPr>
          <w:rFonts w:ascii="LiSu" w:hAnsi="LiSu" w:eastAsia="LiSu" w:cs="LiSu"/>
          <w:sz w:val="13"/>
          <w:szCs w:val="13"/>
          <w:spacing w:val="-3"/>
        </w:rPr>
        <w:t>读数据</w:t>
      </w:r>
    </w:p>
    <w:p>
      <w:pPr>
        <w:ind w:left="2599"/>
        <w:spacing w:before="210" w:line="219" w:lineRule="auto"/>
        <w:rPr>
          <w:rFonts w:ascii="SimSun" w:hAnsi="SimSun" w:eastAsia="SimSun" w:cs="SimSun"/>
          <w:sz w:val="22"/>
          <w:szCs w:val="22"/>
        </w:rPr>
      </w:pPr>
      <w:r>
        <w:rPr>
          <w:rFonts w:ascii="SimSun" w:hAnsi="SimSun" w:eastAsia="SimSun" w:cs="SimSun"/>
          <w:sz w:val="22"/>
          <w:szCs w:val="22"/>
          <w:spacing w:val="-15"/>
        </w:rPr>
        <w:t>图6-6 无中心节点的多副本机制</w:t>
      </w:r>
    </w:p>
    <w:p>
      <w:pPr>
        <w:ind w:right="691" w:firstLine="459"/>
        <w:spacing w:before="148" w:line="299" w:lineRule="auto"/>
        <w:jc w:val="both"/>
        <w:rPr>
          <w:rFonts w:ascii="SimSun" w:hAnsi="SimSun" w:eastAsia="SimSun" w:cs="SimSun"/>
          <w:sz w:val="22"/>
          <w:szCs w:val="22"/>
        </w:rPr>
      </w:pPr>
      <w:r>
        <w:rPr>
          <w:rFonts w:ascii="SimSun" w:hAnsi="SimSun" w:eastAsia="SimSun" w:cs="SimSun"/>
          <w:sz w:val="22"/>
          <w:szCs w:val="22"/>
          <w:spacing w:val="3"/>
        </w:rPr>
        <w:t>在无中心多副本技术中通常需要一定的策略来保证</w:t>
      </w:r>
      <w:r>
        <w:rPr>
          <w:rFonts w:ascii="SimSun" w:hAnsi="SimSun" w:eastAsia="SimSun" w:cs="SimSun"/>
          <w:sz w:val="22"/>
          <w:szCs w:val="22"/>
          <w:spacing w:val="2"/>
        </w:rPr>
        <w:t>数据一致性的，目前主要是</w:t>
      </w:r>
      <w:r>
        <w:rPr>
          <w:rFonts w:ascii="SimSun" w:hAnsi="SimSun" w:eastAsia="SimSun" w:cs="SimSun"/>
          <w:sz w:val="22"/>
          <w:szCs w:val="22"/>
        </w:rPr>
        <w:t xml:space="preserve"> </w:t>
      </w:r>
      <w:r>
        <w:rPr>
          <w:rFonts w:ascii="SimSun" w:hAnsi="SimSun" w:eastAsia="SimSun" w:cs="SimSun"/>
          <w:sz w:val="22"/>
          <w:szCs w:val="22"/>
          <w:spacing w:val="6"/>
        </w:rPr>
        <w:t>通过</w:t>
      </w:r>
      <w:r>
        <w:rPr>
          <w:rFonts w:ascii="Times New Roman" w:hAnsi="Times New Roman" w:eastAsia="Times New Roman" w:cs="Times New Roman"/>
          <w:sz w:val="22"/>
          <w:szCs w:val="22"/>
        </w:rPr>
        <w:t>Quorum</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6"/>
        </w:rPr>
        <w:t>一致性协议来保证的。该协议通过规定</w:t>
      </w:r>
      <w:r>
        <w:rPr>
          <w:rFonts w:ascii="SimSun" w:hAnsi="SimSun" w:eastAsia="SimSun" w:cs="SimSun"/>
          <w:sz w:val="22"/>
          <w:szCs w:val="22"/>
          <w:spacing w:val="5"/>
        </w:rPr>
        <w:t>副本数量、写成功副本数量和</w:t>
      </w:r>
      <w:r>
        <w:rPr>
          <w:rFonts w:ascii="SimSun" w:hAnsi="SimSun" w:eastAsia="SimSun" w:cs="SimSun"/>
          <w:sz w:val="22"/>
          <w:szCs w:val="22"/>
        </w:rPr>
        <w:t xml:space="preserve"> </w:t>
      </w:r>
      <w:r>
        <w:rPr>
          <w:rFonts w:ascii="SimSun" w:hAnsi="SimSun" w:eastAsia="SimSun" w:cs="SimSun"/>
          <w:sz w:val="22"/>
          <w:szCs w:val="22"/>
          <w:spacing w:val="-2"/>
        </w:rPr>
        <w:t>读数据副本数量等来保证数据一致性，具体见参考文献中的资料[1</w:t>
      </w:r>
      <w:r>
        <w:rPr>
          <w:rFonts w:ascii="SimSun" w:hAnsi="SimSun" w:eastAsia="SimSun" w:cs="SimSun"/>
          <w:sz w:val="22"/>
          <w:szCs w:val="22"/>
          <w:spacing w:val="-3"/>
        </w:rPr>
        <w:t>5]。</w:t>
      </w:r>
    </w:p>
    <w:p>
      <w:pPr>
        <w:ind w:right="685" w:firstLine="459"/>
        <w:spacing w:before="22" w:line="314" w:lineRule="auto"/>
        <w:jc w:val="both"/>
        <w:rPr>
          <w:rFonts w:ascii="SimSun" w:hAnsi="SimSun" w:eastAsia="SimSun" w:cs="SimSun"/>
          <w:sz w:val="22"/>
          <w:szCs w:val="22"/>
        </w:rPr>
      </w:pPr>
      <w:r>
        <w:rPr>
          <w:rFonts w:ascii="SimSun" w:hAnsi="SimSun" w:eastAsia="SimSun" w:cs="SimSun"/>
          <w:sz w:val="22"/>
          <w:szCs w:val="22"/>
          <w:spacing w:val="2"/>
        </w:rPr>
        <w:t>多副本技术的基本原理非常简单，难点在于工程实现。在一个大规模分布式系</w:t>
      </w:r>
      <w:r>
        <w:rPr>
          <w:rFonts w:ascii="SimSun" w:hAnsi="SimSun" w:eastAsia="SimSun" w:cs="SimSun"/>
          <w:sz w:val="22"/>
          <w:szCs w:val="22"/>
          <w:spacing w:val="1"/>
        </w:rPr>
        <w:t xml:space="preserve"> </w:t>
      </w:r>
      <w:r>
        <w:rPr>
          <w:rFonts w:ascii="SimSun" w:hAnsi="SimSun" w:eastAsia="SimSun" w:cs="SimSun"/>
          <w:sz w:val="22"/>
          <w:szCs w:val="22"/>
          <w:spacing w:val="3"/>
        </w:rPr>
        <w:t>统中随时会出现网络、磁盘或服务器故障，而这些部件的故障会导致一个副本集中</w:t>
      </w:r>
    </w:p>
    <w:p>
      <w:pPr>
        <w:spacing w:line="314" w:lineRule="auto"/>
        <w:sectPr>
          <w:footerReference w:type="default" r:id="rId800"/>
          <w:pgSz w:w="9060" w:h="14150"/>
          <w:pgMar w:top="400" w:right="20" w:bottom="463" w:left="310" w:header="0" w:footer="265" w:gutter="0"/>
        </w:sectPr>
        <w:rPr>
          <w:rFonts w:ascii="SimSun" w:hAnsi="SimSun" w:eastAsia="SimSun" w:cs="SimSun"/>
          <w:sz w:val="22"/>
          <w:szCs w:val="22"/>
        </w:rPr>
      </w:pPr>
    </w:p>
    <w:p>
      <w:pPr>
        <w:ind w:left="183"/>
        <w:spacing w:before="64" w:line="219" w:lineRule="auto"/>
        <w:rPr>
          <w:rFonts w:ascii="SimSun" w:hAnsi="SimSun" w:eastAsia="SimSun" w:cs="SimSun"/>
          <w:sz w:val="22"/>
          <w:szCs w:val="22"/>
        </w:rPr>
      </w:pPr>
      <w:r>
        <w:drawing>
          <wp:anchor distT="0" distB="0" distL="0" distR="0" simplePos="0" relativeHeight="255368192" behindDoc="0" locked="0" layoutInCell="0" allowOverlap="1">
            <wp:simplePos x="0" y="0"/>
            <wp:positionH relativeFrom="page">
              <wp:posOffset>304787</wp:posOffset>
            </wp:positionH>
            <wp:positionV relativeFrom="page">
              <wp:posOffset>0</wp:posOffset>
            </wp:positionV>
            <wp:extent cx="6350" cy="647656"/>
            <wp:effectExtent l="0" t="0" r="0" b="0"/>
            <wp:wrapNone/>
            <wp:docPr id="838" name="IM 838"/>
            <wp:cNvGraphicFramePr/>
            <a:graphic>
              <a:graphicData uri="http://schemas.openxmlformats.org/drawingml/2006/picture">
                <pic:pic>
                  <pic:nvPicPr>
                    <pic:cNvPr id="838" name="IM 838"/>
                    <pic:cNvPicPr/>
                  </pic:nvPicPr>
                  <pic:blipFill>
                    <a:blip r:embed="rId805"/>
                    <a:stretch>
                      <a:fillRect/>
                    </a:stretch>
                  </pic:blipFill>
                  <pic:spPr>
                    <a:xfrm rot="0">
                      <a:off x="0" y="0"/>
                      <a:ext cx="6350" cy="647656"/>
                    </a:xfrm>
                    <a:prstGeom prst="rect">
                      <a:avLst/>
                    </a:prstGeom>
                  </pic:spPr>
                </pic:pic>
              </a:graphicData>
            </a:graphic>
          </wp:anchor>
        </w:drawing>
      </w:r>
      <w:r>
        <w:rPr>
          <w:rFonts w:ascii="SimSun" w:hAnsi="SimSun" w:eastAsia="SimSun" w:cs="SimSun"/>
          <w:sz w:val="22"/>
          <w:szCs w:val="22"/>
          <w:b/>
          <w:bCs/>
          <w:spacing w:val="-8"/>
        </w:rPr>
        <w:t>文件系统技术内幕</w:t>
      </w:r>
    </w:p>
    <w:p>
      <w:pPr>
        <w:ind w:left="180"/>
        <w:spacing w:before="63" w:line="219" w:lineRule="auto"/>
        <w:rPr>
          <w:rFonts w:ascii="SimSun" w:hAnsi="SimSun" w:eastAsia="SimSun" w:cs="SimSun"/>
          <w:sz w:val="22"/>
          <w:szCs w:val="22"/>
        </w:rPr>
      </w:pPr>
      <w:r>
        <w:rPr>
          <w:rFonts w:ascii="SimSun" w:hAnsi="SimSun" w:eastAsia="SimSun" w:cs="SimSun"/>
          <w:sz w:val="22"/>
          <w:szCs w:val="22"/>
          <w:spacing w:val="-15"/>
          <w:w w:val="96"/>
        </w:rPr>
        <w:t>大数据时代海量数据存储之道</w:t>
      </w:r>
    </w:p>
    <w:p>
      <w:pPr>
        <w:spacing w:line="314" w:lineRule="auto"/>
        <w:rPr>
          <w:rFonts w:ascii="Arial"/>
          <w:sz w:val="21"/>
        </w:rPr>
      </w:pPr>
      <w:r/>
    </w:p>
    <w:p>
      <w:pPr>
        <w:ind w:left="180" w:right="28"/>
        <w:spacing w:before="71" w:line="302" w:lineRule="auto"/>
        <w:jc w:val="both"/>
        <w:rPr>
          <w:rFonts w:ascii="SimSun" w:hAnsi="SimSun" w:eastAsia="SimSun" w:cs="SimSun"/>
          <w:sz w:val="22"/>
          <w:szCs w:val="22"/>
        </w:rPr>
      </w:pPr>
      <w:r>
        <w:rPr>
          <w:rFonts w:ascii="SimSun" w:hAnsi="SimSun" w:eastAsia="SimSun" w:cs="SimSun"/>
          <w:sz w:val="22"/>
          <w:szCs w:val="22"/>
          <w:spacing w:val="2"/>
        </w:rPr>
        <w:t>的某些副本是不完整的。除了要考虑数据完整性的问题，还要考虑性能、数据恢复</w:t>
      </w:r>
      <w:r>
        <w:rPr>
          <w:rFonts w:ascii="SimSun" w:hAnsi="SimSun" w:eastAsia="SimSun" w:cs="SimSun"/>
          <w:sz w:val="22"/>
          <w:szCs w:val="22"/>
          <w:spacing w:val="17"/>
        </w:rPr>
        <w:t xml:space="preserve"> </w:t>
      </w:r>
      <w:r>
        <w:rPr>
          <w:rFonts w:ascii="SimSun" w:hAnsi="SimSun" w:eastAsia="SimSun" w:cs="SimSun"/>
          <w:sz w:val="22"/>
          <w:szCs w:val="22"/>
          <w:spacing w:val="-2"/>
        </w:rPr>
        <w:t>和数据一致性等问题。然而，性能和数据一致性等问题的解决往往存在一定的矛盾，</w:t>
      </w:r>
      <w:r>
        <w:rPr>
          <w:rFonts w:ascii="SimSun" w:hAnsi="SimSun" w:eastAsia="SimSun" w:cs="SimSun"/>
          <w:sz w:val="22"/>
          <w:szCs w:val="22"/>
          <w:spacing w:val="14"/>
        </w:rPr>
        <w:t xml:space="preserve"> </w:t>
      </w:r>
      <w:r>
        <w:rPr>
          <w:rFonts w:ascii="SimSun" w:hAnsi="SimSun" w:eastAsia="SimSun" w:cs="SimSun"/>
          <w:sz w:val="22"/>
          <w:szCs w:val="22"/>
        </w:rPr>
        <w:t>很难满足所有的要求。</w:t>
      </w:r>
    </w:p>
    <w:p>
      <w:pPr>
        <w:ind w:left="180" w:right="50" w:firstLine="459"/>
        <w:spacing w:before="20" w:line="304" w:lineRule="auto"/>
        <w:jc w:val="both"/>
        <w:rPr>
          <w:rFonts w:ascii="SimSun" w:hAnsi="SimSun" w:eastAsia="SimSun" w:cs="SimSun"/>
          <w:sz w:val="22"/>
          <w:szCs w:val="22"/>
        </w:rPr>
      </w:pPr>
      <w:r>
        <w:rPr>
          <w:rFonts w:ascii="SimSun" w:hAnsi="SimSun" w:eastAsia="SimSun" w:cs="SimSun"/>
          <w:sz w:val="22"/>
          <w:szCs w:val="22"/>
          <w:spacing w:val="3"/>
        </w:rPr>
        <w:t>如果要求强一致性，那么就需要数据同步到副本集的所有节点，而此时延时会</w:t>
      </w:r>
      <w:r>
        <w:rPr>
          <w:rFonts w:ascii="SimSun" w:hAnsi="SimSun" w:eastAsia="SimSun" w:cs="SimSun"/>
          <w:sz w:val="22"/>
          <w:szCs w:val="22"/>
          <w:spacing w:val="16"/>
        </w:rPr>
        <w:t xml:space="preserve"> </w:t>
      </w:r>
      <w:r>
        <w:rPr>
          <w:rFonts w:ascii="SimSun" w:hAnsi="SimSun" w:eastAsia="SimSun" w:cs="SimSun"/>
          <w:sz w:val="22"/>
          <w:szCs w:val="22"/>
          <w:spacing w:val="3"/>
        </w:rPr>
        <w:t>增大，对系统的性能产生影响。为了保证系统的性能，最好能够让写操作完成一个</w:t>
      </w:r>
      <w:r>
        <w:rPr>
          <w:rFonts w:ascii="SimSun" w:hAnsi="SimSun" w:eastAsia="SimSun" w:cs="SimSun"/>
          <w:sz w:val="22"/>
          <w:szCs w:val="22"/>
        </w:rPr>
        <w:t xml:space="preserve"> </w:t>
      </w:r>
      <w:r>
        <w:rPr>
          <w:rFonts w:ascii="SimSun" w:hAnsi="SimSun" w:eastAsia="SimSun" w:cs="SimSun"/>
          <w:sz w:val="22"/>
          <w:szCs w:val="22"/>
          <w:spacing w:val="3"/>
        </w:rPr>
        <w:t>副本的写数据后就返回，然后在后台实现数</w:t>
      </w:r>
      <w:r>
        <w:rPr>
          <w:rFonts w:ascii="SimSun" w:hAnsi="SimSun" w:eastAsia="SimSun" w:cs="SimSun"/>
          <w:sz w:val="22"/>
          <w:szCs w:val="22"/>
          <w:spacing w:val="2"/>
        </w:rPr>
        <w:t>据同步。但是，这种处理方式在读数据</w:t>
      </w:r>
      <w:r>
        <w:rPr>
          <w:rFonts w:ascii="SimSun" w:hAnsi="SimSun" w:eastAsia="SimSun" w:cs="SimSun"/>
          <w:sz w:val="22"/>
          <w:szCs w:val="22"/>
        </w:rPr>
        <w:t xml:space="preserve"> </w:t>
      </w:r>
      <w:r>
        <w:rPr>
          <w:rFonts w:ascii="SimSun" w:hAnsi="SimSun" w:eastAsia="SimSun" w:cs="SimSun"/>
          <w:sz w:val="22"/>
          <w:szCs w:val="22"/>
          <w:spacing w:val="3"/>
        </w:rPr>
        <w:t>时就有可能存在一致性的问题。</w:t>
      </w:r>
    </w:p>
    <w:p>
      <w:pPr>
        <w:pStyle w:val="BodyText"/>
        <w:ind w:left="180"/>
        <w:spacing w:before="164" w:line="212" w:lineRule="auto"/>
        <w:rPr>
          <w:rFonts w:ascii="Arial" w:hAnsi="Arial" w:eastAsia="Arial" w:cs="Arial"/>
          <w:sz w:val="28"/>
          <w:szCs w:val="28"/>
        </w:rPr>
      </w:pPr>
      <w:bookmarkStart w:name="bookmark256" w:id="374"/>
      <w:bookmarkEnd w:id="374"/>
      <w:hyperlink w:history="true" r:id="rId806">
        <w:r>
          <w:rPr>
            <w:rFonts w:ascii="Arial" w:hAnsi="Arial" w:eastAsia="Arial" w:cs="Arial"/>
            <w:sz w:val="28"/>
            <w:szCs w:val="28"/>
            <w:b/>
            <w:bCs/>
            <w:spacing w:val="-9"/>
          </w:rPr>
          <w:t>6.5.2.2</w:t>
        </w:r>
      </w:hyperlink>
      <w:r>
        <w:rPr>
          <w:rFonts w:ascii="Arial" w:hAnsi="Arial" w:eastAsia="Arial" w:cs="Arial"/>
          <w:sz w:val="28"/>
          <w:szCs w:val="28"/>
          <w:b/>
          <w:bCs/>
          <w:spacing w:val="33"/>
        </w:rPr>
        <w:t xml:space="preserve">  </w:t>
      </w:r>
      <w:r>
        <w:rPr>
          <w:sz w:val="28"/>
          <w:szCs w:val="28"/>
          <w:b/>
          <w:bCs/>
          <w:spacing w:val="-9"/>
        </w:rPr>
        <w:t>纠删码技术</w:t>
      </w:r>
      <w:r>
        <w:rPr>
          <w:sz w:val="28"/>
          <w:szCs w:val="28"/>
          <w:spacing w:val="-67"/>
        </w:rPr>
        <w:t xml:space="preserve"> </w:t>
      </w:r>
      <w:r>
        <w:rPr>
          <w:rFonts w:ascii="Arial" w:hAnsi="Arial" w:eastAsia="Arial" w:cs="Arial"/>
          <w:sz w:val="28"/>
          <w:szCs w:val="28"/>
          <w:b/>
          <w:bCs/>
          <w:spacing w:val="-9"/>
        </w:rPr>
        <w:t>(Erasure Code)</w:t>
      </w:r>
    </w:p>
    <w:p>
      <w:pPr>
        <w:ind w:left="180" w:right="79" w:firstLine="459"/>
        <w:spacing w:before="265" w:line="302" w:lineRule="auto"/>
        <w:jc w:val="both"/>
        <w:rPr>
          <w:rFonts w:ascii="SimSun" w:hAnsi="SimSun" w:eastAsia="SimSun" w:cs="SimSun"/>
          <w:sz w:val="22"/>
          <w:szCs w:val="22"/>
        </w:rPr>
      </w:pPr>
      <w:r>
        <w:rPr>
          <w:rFonts w:ascii="SimSun" w:hAnsi="SimSun" w:eastAsia="SimSun" w:cs="SimSun"/>
          <w:sz w:val="22"/>
          <w:szCs w:val="22"/>
          <w:spacing w:val="6"/>
        </w:rPr>
        <w:t>副本技术存在多个数据副本，因此需要消耗很多额外的存储空间。</w:t>
      </w:r>
      <w:r>
        <w:rPr>
          <w:rFonts w:ascii="SimSun" w:hAnsi="SimSun" w:eastAsia="SimSun" w:cs="SimSun"/>
          <w:sz w:val="22"/>
          <w:szCs w:val="22"/>
          <w:spacing w:val="5"/>
        </w:rPr>
        <w:t>以3个副本</w:t>
      </w:r>
      <w:r>
        <w:rPr>
          <w:rFonts w:ascii="SimSun" w:hAnsi="SimSun" w:eastAsia="SimSun" w:cs="SimSun"/>
          <w:sz w:val="22"/>
          <w:szCs w:val="22"/>
        </w:rPr>
        <w:t xml:space="preserve"> </w:t>
      </w:r>
      <w:r>
        <w:rPr>
          <w:rFonts w:ascii="SimSun" w:hAnsi="SimSun" w:eastAsia="SimSun" w:cs="SimSun"/>
          <w:sz w:val="22"/>
          <w:szCs w:val="22"/>
          <w:spacing w:val="9"/>
        </w:rPr>
        <w:t>为例，需要额外消耗2倍的存储空间来保证数据的可靠性。也就是说，有</w:t>
      </w:r>
      <w:r>
        <w:rPr>
          <w:rFonts w:ascii="SimSun" w:hAnsi="SimSun" w:eastAsia="SimSun" w:cs="SimSun"/>
          <w:sz w:val="22"/>
          <w:szCs w:val="22"/>
          <w:spacing w:val="8"/>
        </w:rPr>
        <w:t>67%的存</w:t>
      </w:r>
      <w:r>
        <w:rPr>
          <w:rFonts w:ascii="SimSun" w:hAnsi="SimSun" w:eastAsia="SimSun" w:cs="SimSun"/>
          <w:sz w:val="22"/>
          <w:szCs w:val="22"/>
        </w:rPr>
        <w:t xml:space="preserve"> </w:t>
      </w:r>
      <w:r>
        <w:rPr>
          <w:rFonts w:ascii="SimSun" w:hAnsi="SimSun" w:eastAsia="SimSun" w:cs="SimSun"/>
          <w:sz w:val="22"/>
          <w:szCs w:val="22"/>
          <w:spacing w:val="10"/>
        </w:rPr>
        <w:t>储空间是被无效占用的，有效存储空间大概是33%。</w:t>
      </w:r>
    </w:p>
    <w:p>
      <w:pPr>
        <w:ind w:left="180" w:right="72" w:firstLine="459"/>
        <w:spacing w:before="20" w:line="299" w:lineRule="auto"/>
        <w:jc w:val="both"/>
        <w:rPr>
          <w:rFonts w:ascii="SimSun" w:hAnsi="SimSun" w:eastAsia="SimSun" w:cs="SimSun"/>
          <w:sz w:val="22"/>
          <w:szCs w:val="22"/>
        </w:rPr>
      </w:pPr>
      <w:r>
        <w:rPr>
          <w:rFonts w:ascii="SimSun" w:hAnsi="SimSun" w:eastAsia="SimSun" w:cs="SimSun"/>
          <w:sz w:val="22"/>
          <w:szCs w:val="22"/>
          <w:spacing w:val="3"/>
        </w:rPr>
        <w:t>副本技术在性能和可靠性方面优势明显，但成本明显比较高。为</w:t>
      </w:r>
      <w:r>
        <w:rPr>
          <w:rFonts w:ascii="SimSun" w:hAnsi="SimSun" w:eastAsia="SimSun" w:cs="SimSun"/>
          <w:sz w:val="22"/>
          <w:szCs w:val="22"/>
          <w:spacing w:val="2"/>
        </w:rPr>
        <w:t>了降低存储的</w:t>
      </w:r>
      <w:r>
        <w:rPr>
          <w:rFonts w:ascii="SimSun" w:hAnsi="SimSun" w:eastAsia="SimSun" w:cs="SimSun"/>
          <w:sz w:val="22"/>
          <w:szCs w:val="22"/>
        </w:rPr>
        <w:t xml:space="preserve"> </w:t>
      </w:r>
      <w:r>
        <w:rPr>
          <w:rFonts w:ascii="SimSun" w:hAnsi="SimSun" w:eastAsia="SimSun" w:cs="SimSun"/>
          <w:sz w:val="22"/>
          <w:szCs w:val="22"/>
          <w:spacing w:val="3"/>
        </w:rPr>
        <w:t>成本，很多公司采用纠删码技术来保证数据的可靠性。现在，很多分布式存储都支 </w:t>
      </w:r>
      <w:r>
        <w:rPr>
          <w:rFonts w:ascii="SimSun" w:hAnsi="SimSun" w:eastAsia="SimSun" w:cs="SimSun"/>
          <w:sz w:val="22"/>
          <w:szCs w:val="22"/>
          <w:spacing w:val="1"/>
        </w:rPr>
        <w:t>持纠删码技术，如</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rPr>
        <w:t>HDFS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Azure</w:t>
      </w:r>
      <w:r>
        <w:rPr>
          <w:rFonts w:ascii="SimSun" w:hAnsi="SimSun" w:eastAsia="SimSun" w:cs="SimSun"/>
          <w:sz w:val="22"/>
          <w:szCs w:val="22"/>
          <w:spacing w:val="1"/>
        </w:rPr>
        <w:t>。</w:t>
      </w:r>
    </w:p>
    <w:p>
      <w:pPr>
        <w:ind w:left="180" w:right="74" w:firstLine="459"/>
        <w:spacing w:before="46" w:line="295" w:lineRule="auto"/>
        <w:jc w:val="both"/>
        <w:rPr>
          <w:rFonts w:ascii="SimSun" w:hAnsi="SimSun" w:eastAsia="SimSun" w:cs="SimSun"/>
          <w:sz w:val="22"/>
          <w:szCs w:val="22"/>
        </w:rPr>
      </w:pPr>
      <w:r>
        <w:rPr>
          <w:rFonts w:ascii="SimSun" w:hAnsi="SimSun" w:eastAsia="SimSun" w:cs="SimSun"/>
          <w:sz w:val="22"/>
          <w:szCs w:val="22"/>
          <w:spacing w:val="3"/>
        </w:rPr>
        <w:t>纠删码是一种通过校验数据来保证数据可靠性</w:t>
      </w:r>
      <w:r>
        <w:rPr>
          <w:rFonts w:ascii="SimSun" w:hAnsi="SimSun" w:eastAsia="SimSun" w:cs="SimSun"/>
          <w:sz w:val="22"/>
          <w:szCs w:val="22"/>
          <w:spacing w:val="2"/>
        </w:rPr>
        <w:t>的技术，也就是该技术通过保存</w:t>
      </w:r>
      <w:r>
        <w:rPr>
          <w:rFonts w:ascii="SimSun" w:hAnsi="SimSun" w:eastAsia="SimSun" w:cs="SimSun"/>
          <w:sz w:val="22"/>
          <w:szCs w:val="22"/>
        </w:rPr>
        <w:t xml:space="preserve"> </w:t>
      </w:r>
      <w:r>
        <w:rPr>
          <w:rFonts w:ascii="SimSun" w:hAnsi="SimSun" w:eastAsia="SimSun" w:cs="SimSun"/>
          <w:sz w:val="22"/>
          <w:szCs w:val="22"/>
          <w:spacing w:val="3"/>
        </w:rPr>
        <w:t>额外的一个或多个校验块来提供数据冗余。与副本技术不同，这种数据冗余技术不</w:t>
      </w:r>
      <w:r>
        <w:rPr>
          <w:rFonts w:ascii="SimSun" w:hAnsi="SimSun" w:eastAsia="SimSun" w:cs="SimSun"/>
          <w:sz w:val="22"/>
          <w:szCs w:val="22"/>
          <w:spacing w:val="2"/>
        </w:rPr>
        <w:t xml:space="preserve"> </w:t>
      </w:r>
      <w:r>
        <w:rPr>
          <w:rFonts w:ascii="SimSun" w:hAnsi="SimSun" w:eastAsia="SimSun" w:cs="SimSun"/>
          <w:sz w:val="22"/>
          <w:szCs w:val="22"/>
          <w:spacing w:val="3"/>
        </w:rPr>
        <w:t>能通过简单复制来恢复数据，而是经过计算来得到丢失的数据。纠删码可以节省空 </w:t>
      </w:r>
      <w:r>
        <w:rPr>
          <w:rFonts w:ascii="SimSun" w:hAnsi="SimSun" w:eastAsia="SimSun" w:cs="SimSun"/>
          <w:sz w:val="22"/>
          <w:szCs w:val="22"/>
          <w:spacing w:val="19"/>
        </w:rPr>
        <w:t>间的原理是校验块通常只占用户数据的50%左右，存储数据的有效率可以达到</w:t>
      </w:r>
      <w:r>
        <w:rPr>
          <w:rFonts w:ascii="SimSun" w:hAnsi="SimSun" w:eastAsia="SimSun" w:cs="SimSun"/>
          <w:sz w:val="22"/>
          <w:szCs w:val="22"/>
        </w:rPr>
        <w:t xml:space="preserve"> </w:t>
      </w:r>
      <w:r>
        <w:rPr>
          <w:rFonts w:ascii="SimSun" w:hAnsi="SimSun" w:eastAsia="SimSun" w:cs="SimSun"/>
          <w:sz w:val="22"/>
          <w:szCs w:val="22"/>
          <w:spacing w:val="21"/>
        </w:rPr>
        <w:t>66%,甚至更高。</w:t>
      </w:r>
    </w:p>
    <w:p>
      <w:pPr>
        <w:ind w:left="180" w:firstLine="459"/>
        <w:spacing w:before="70" w:line="293" w:lineRule="auto"/>
        <w:rPr>
          <w:rFonts w:ascii="SimSun" w:hAnsi="SimSun" w:eastAsia="SimSun" w:cs="SimSun"/>
          <w:sz w:val="22"/>
          <w:szCs w:val="22"/>
        </w:rPr>
      </w:pPr>
      <w:r>
        <w:rPr>
          <w:rFonts w:ascii="SimSun" w:hAnsi="SimSun" w:eastAsia="SimSun" w:cs="SimSun"/>
          <w:sz w:val="22"/>
          <w:szCs w:val="22"/>
          <w:spacing w:val="9"/>
        </w:rPr>
        <w:t>传统磁盘阵列的</w:t>
      </w:r>
      <w:r>
        <w:rPr>
          <w:rFonts w:ascii="Times New Roman" w:hAnsi="Times New Roman" w:eastAsia="Times New Roman" w:cs="Times New Roman"/>
          <w:sz w:val="22"/>
          <w:szCs w:val="22"/>
        </w:rPr>
        <w:t>RAID</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9"/>
        </w:rPr>
        <w:t>技术可以认为是纠删码的一个特例，如</w:t>
      </w:r>
      <w:r>
        <w:rPr>
          <w:rFonts w:ascii="Times New Roman" w:hAnsi="Times New Roman" w:eastAsia="Times New Roman" w:cs="Times New Roman"/>
          <w:sz w:val="22"/>
          <w:szCs w:val="22"/>
        </w:rPr>
        <w:t>RAID</w:t>
      </w:r>
      <w:r>
        <w:rPr>
          <w:rFonts w:ascii="Times New Roman" w:hAnsi="Times New Roman" w:eastAsia="Times New Roman" w:cs="Times New Roman"/>
          <w:sz w:val="22"/>
          <w:szCs w:val="22"/>
          <w:spacing w:val="9"/>
        </w:rPr>
        <w:t>5</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9"/>
        </w:rPr>
        <w:t>可以通</w:t>
      </w:r>
      <w:r>
        <w:rPr>
          <w:rFonts w:ascii="SimSun" w:hAnsi="SimSun" w:eastAsia="SimSun" w:cs="SimSun"/>
          <w:sz w:val="22"/>
          <w:szCs w:val="22"/>
        </w:rPr>
        <w:t xml:space="preserve"> </w:t>
      </w:r>
      <w:r>
        <w:rPr>
          <w:rFonts w:ascii="SimSun" w:hAnsi="SimSun" w:eastAsia="SimSun" w:cs="SimSun"/>
          <w:sz w:val="22"/>
          <w:szCs w:val="22"/>
        </w:rPr>
        <w:t>过一个校验块来提供一份冗余，</w:t>
      </w:r>
      <w:r>
        <w:rPr>
          <w:rFonts w:ascii="Times New Roman" w:hAnsi="Times New Roman" w:eastAsia="Times New Roman" w:cs="Times New Roman"/>
          <w:sz w:val="22"/>
          <w:szCs w:val="22"/>
        </w:rPr>
        <w:t>RAID6</w:t>
      </w:r>
      <w:r>
        <w:rPr>
          <w:rFonts w:ascii="Times New Roman" w:hAnsi="Times New Roman" w:eastAsia="Times New Roman" w:cs="Times New Roman"/>
          <w:sz w:val="22"/>
          <w:szCs w:val="22"/>
          <w:spacing w:val="68"/>
        </w:rPr>
        <w:t xml:space="preserve"> </w:t>
      </w:r>
      <w:r>
        <w:rPr>
          <w:rFonts w:ascii="SimSun" w:hAnsi="SimSun" w:eastAsia="SimSun" w:cs="SimSun"/>
          <w:sz w:val="22"/>
          <w:szCs w:val="22"/>
        </w:rPr>
        <w:t>可以提供两份冗余。而在分布式存储中通常 </w:t>
      </w:r>
      <w:r>
        <w:rPr>
          <w:rFonts w:ascii="SimSun" w:hAnsi="SimSun" w:eastAsia="SimSun" w:cs="SimSun"/>
          <w:sz w:val="22"/>
          <w:szCs w:val="22"/>
          <w:spacing w:val="4"/>
        </w:rPr>
        <w:t>使用的是</w:t>
      </w:r>
      <w:r>
        <w:rPr>
          <w:rFonts w:ascii="Times New Roman" w:hAnsi="Times New Roman" w:eastAsia="Times New Roman" w:cs="Times New Roman"/>
          <w:sz w:val="22"/>
          <w:szCs w:val="22"/>
        </w:rPr>
        <w:t>RS</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Reed</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Solomon</w:t>
      </w:r>
      <w:r>
        <w:rPr>
          <w:rFonts w:ascii="Times New Roman" w:hAnsi="Times New Roman" w:eastAsia="Times New Roman" w:cs="Times New Roman"/>
          <w:sz w:val="22"/>
          <w:szCs w:val="22"/>
          <w:spacing w:val="4"/>
        </w:rPr>
        <w:t>)     </w:t>
      </w:r>
      <w:r>
        <w:rPr>
          <w:rFonts w:ascii="SimSun" w:hAnsi="SimSun" w:eastAsia="SimSun" w:cs="SimSun"/>
          <w:sz w:val="22"/>
          <w:szCs w:val="22"/>
          <w:spacing w:val="4"/>
        </w:rPr>
        <w:t>纠删码算法，这种算法可以提供更大的冗余数据</w:t>
      </w:r>
      <w:r>
        <w:rPr>
          <w:rFonts w:ascii="SimSun" w:hAnsi="SimSun" w:eastAsia="SimSun" w:cs="SimSun"/>
          <w:sz w:val="22"/>
          <w:szCs w:val="22"/>
          <w:spacing w:val="3"/>
        </w:rPr>
        <w:t>量，</w:t>
      </w:r>
      <w:r>
        <w:rPr>
          <w:rFonts w:ascii="SimSun" w:hAnsi="SimSun" w:eastAsia="SimSun" w:cs="SimSun"/>
          <w:sz w:val="22"/>
          <w:szCs w:val="22"/>
        </w:rPr>
        <w:t xml:space="preserve"> </w:t>
      </w:r>
      <w:r>
        <w:rPr>
          <w:rFonts w:ascii="SimSun" w:hAnsi="SimSun" w:eastAsia="SimSun" w:cs="SimSun"/>
          <w:sz w:val="22"/>
          <w:szCs w:val="22"/>
          <w:spacing w:val="13"/>
        </w:rPr>
        <w:t>如微软的</w:t>
      </w:r>
      <w:r>
        <w:rPr>
          <w:rFonts w:ascii="Times New Roman" w:hAnsi="Times New Roman" w:eastAsia="Times New Roman" w:cs="Times New Roman"/>
          <w:sz w:val="22"/>
          <w:szCs w:val="22"/>
        </w:rPr>
        <w:t>Azure</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13"/>
        </w:rPr>
        <w:t>可以提供4个冗余数据块，谷歌的</w:t>
      </w:r>
      <w:r>
        <w:rPr>
          <w:rFonts w:ascii="Times New Roman" w:hAnsi="Times New Roman" w:eastAsia="Times New Roman" w:cs="Times New Roman"/>
          <w:sz w:val="22"/>
          <w:szCs w:val="22"/>
        </w:rPr>
        <w:t>GFS</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13"/>
        </w:rPr>
        <w:t>可以提供3个冗</w:t>
      </w:r>
      <w:r>
        <w:rPr>
          <w:rFonts w:ascii="SimSun" w:hAnsi="SimSun" w:eastAsia="SimSun" w:cs="SimSun"/>
          <w:sz w:val="22"/>
          <w:szCs w:val="22"/>
          <w:spacing w:val="12"/>
        </w:rPr>
        <w:t>余数据块。</w:t>
      </w:r>
    </w:p>
    <w:p>
      <w:pPr>
        <w:ind w:left="180" w:right="19" w:firstLine="459"/>
        <w:spacing w:before="81" w:line="290" w:lineRule="auto"/>
        <w:rPr>
          <w:rFonts w:ascii="SimSun" w:hAnsi="SimSun" w:eastAsia="SimSun" w:cs="SimSun"/>
          <w:sz w:val="22"/>
          <w:szCs w:val="22"/>
        </w:rPr>
      </w:pPr>
      <w:r>
        <w:rPr>
          <w:rFonts w:ascii="SimSun" w:hAnsi="SimSun" w:eastAsia="SimSun" w:cs="SimSun"/>
          <w:sz w:val="22"/>
          <w:szCs w:val="22"/>
          <w:spacing w:val="6"/>
        </w:rPr>
        <w:t>下面以</w:t>
      </w:r>
      <w:r>
        <w:rPr>
          <w:rFonts w:ascii="Times New Roman" w:hAnsi="Times New Roman" w:eastAsia="Times New Roman" w:cs="Times New Roman"/>
          <w:sz w:val="22"/>
          <w:szCs w:val="22"/>
        </w:rPr>
        <w:t>RS</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6"/>
        </w:rPr>
        <w:t>纠删码为例介绍一下纠删码的基本原理。限于</w:t>
      </w:r>
      <w:r>
        <w:rPr>
          <w:rFonts w:ascii="SimSun" w:hAnsi="SimSun" w:eastAsia="SimSun" w:cs="SimSun"/>
          <w:sz w:val="22"/>
          <w:szCs w:val="22"/>
          <w:spacing w:val="5"/>
        </w:rPr>
        <w:t>篇幅，本节不会介绍</w:t>
      </w:r>
      <w:r>
        <w:rPr>
          <w:rFonts w:ascii="SimSun" w:hAnsi="SimSun" w:eastAsia="SimSun" w:cs="SimSun"/>
          <w:sz w:val="22"/>
          <w:szCs w:val="22"/>
        </w:rPr>
        <w:t xml:space="preserve"> </w:t>
      </w:r>
      <w:r>
        <w:rPr>
          <w:rFonts w:ascii="SimSun" w:hAnsi="SimSun" w:eastAsia="SimSun" w:cs="SimSun"/>
          <w:sz w:val="22"/>
          <w:szCs w:val="22"/>
          <w:spacing w:val="-7"/>
        </w:rPr>
        <w:t>太多实现细节，如果想要知道更多关于纠删码的细节则可以见参考文献中的资料1617。</w:t>
      </w:r>
    </w:p>
    <w:p>
      <w:pPr>
        <w:ind w:left="180" w:right="76" w:firstLine="459"/>
        <w:spacing w:before="15" w:line="300" w:lineRule="auto"/>
        <w:rPr>
          <w:rFonts w:ascii="SimSun" w:hAnsi="SimSun" w:eastAsia="SimSun" w:cs="SimSun"/>
          <w:sz w:val="22"/>
          <w:szCs w:val="22"/>
        </w:rPr>
      </w:pPr>
      <w:r>
        <w:rPr>
          <w:rFonts w:ascii="SimSun" w:hAnsi="SimSun" w:eastAsia="SimSun" w:cs="SimSun"/>
          <w:sz w:val="22"/>
          <w:szCs w:val="22"/>
          <w:spacing w:val="2"/>
        </w:rPr>
        <w:t>在描述一个使用纠删码的存储系统时通过采用</w:t>
      </w:r>
      <w:r>
        <w:rPr>
          <w:rFonts w:ascii="Times New Roman" w:hAnsi="Times New Roman" w:eastAsia="Times New Roman" w:cs="Times New Roman"/>
          <w:sz w:val="22"/>
          <w:szCs w:val="22"/>
        </w:rPr>
        <w:t>RS</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1"/>
        </w:rPr>
        <w:t>n,m) </w:t>
      </w:r>
      <w:r>
        <w:rPr>
          <w:rFonts w:ascii="SimSun" w:hAnsi="SimSun" w:eastAsia="SimSun" w:cs="SimSun"/>
          <w:sz w:val="22"/>
          <w:szCs w:val="22"/>
          <w:spacing w:val="1"/>
        </w:rPr>
        <w:t>的方式。其中，</w:t>
      </w:r>
      <w:r>
        <w:rPr>
          <w:rFonts w:ascii="Times New Roman" w:hAnsi="Times New Roman" w:eastAsia="Times New Roman" w:cs="Times New Roman"/>
          <w:sz w:val="22"/>
          <w:szCs w:val="22"/>
        </w:rPr>
        <w:t>RS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表示</w:t>
      </w:r>
      <w:r>
        <w:rPr>
          <w:rFonts w:ascii="SimSun" w:hAnsi="SimSun" w:eastAsia="SimSun" w:cs="SimSun"/>
          <w:sz w:val="22"/>
          <w:szCs w:val="22"/>
        </w:rPr>
        <w:t xml:space="preserve"> </w:t>
      </w:r>
      <w:r>
        <w:rPr>
          <w:rFonts w:ascii="SimSun" w:hAnsi="SimSun" w:eastAsia="SimSun" w:cs="SimSun"/>
          <w:sz w:val="22"/>
          <w:szCs w:val="22"/>
          <w:spacing w:val="3"/>
        </w:rPr>
        <w:t>纠删码算法，而</w:t>
      </w:r>
      <w:r>
        <w:rPr>
          <w:rFonts w:ascii="Times New Roman" w:hAnsi="Times New Roman" w:eastAsia="Times New Roman" w:cs="Times New Roman"/>
          <w:sz w:val="22"/>
          <w:szCs w:val="22"/>
          <w:spacing w:val="3"/>
        </w:rPr>
        <w:t>n</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3"/>
        </w:rPr>
        <w:t>表示用户数据的块数，</w:t>
      </w:r>
      <w:r>
        <w:rPr>
          <w:rFonts w:ascii="Times New Roman" w:hAnsi="Times New Roman" w:eastAsia="Times New Roman" w:cs="Times New Roman"/>
          <w:sz w:val="22"/>
          <w:szCs w:val="22"/>
          <w:spacing w:val="3"/>
        </w:rPr>
        <w:t>m</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3"/>
        </w:rPr>
        <w:t>表示校验数据的块数。如果将这些数据</w:t>
      </w:r>
      <w:r>
        <w:rPr>
          <w:rFonts w:ascii="SimSun" w:hAnsi="SimSun" w:eastAsia="SimSun" w:cs="SimSun"/>
          <w:sz w:val="22"/>
          <w:szCs w:val="22"/>
        </w:rPr>
        <w:t xml:space="preserve"> </w:t>
      </w:r>
      <w:r>
        <w:rPr>
          <w:rFonts w:ascii="SimSun" w:hAnsi="SimSun" w:eastAsia="SimSun" w:cs="SimSun"/>
          <w:sz w:val="22"/>
          <w:szCs w:val="22"/>
          <w:spacing w:val="10"/>
        </w:rPr>
        <w:t>块分散在</w:t>
      </w:r>
      <w:r>
        <w:rPr>
          <w:rFonts w:ascii="Times New Roman" w:hAnsi="Times New Roman" w:eastAsia="Times New Roman" w:cs="Times New Roman"/>
          <w:sz w:val="22"/>
          <w:szCs w:val="22"/>
          <w:spacing w:val="10"/>
        </w:rPr>
        <w:t>n+m</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10"/>
        </w:rPr>
        <w:t>个独立的存储设备上(如磁盘</w:t>
      </w:r>
      <w:r>
        <w:rPr>
          <w:rFonts w:ascii="SimSun" w:hAnsi="SimSun" w:eastAsia="SimSun" w:cs="SimSun"/>
          <w:sz w:val="22"/>
          <w:szCs w:val="22"/>
          <w:spacing w:val="9"/>
        </w:rPr>
        <w:t>),那么在该系统中最多可以容忍</w:t>
      </w:r>
      <w:r>
        <w:rPr>
          <w:rFonts w:ascii="Times New Roman" w:hAnsi="Times New Roman" w:eastAsia="Times New Roman" w:cs="Times New Roman"/>
          <w:sz w:val="22"/>
          <w:szCs w:val="22"/>
          <w:spacing w:val="9"/>
        </w:rPr>
        <w:t>m </w:t>
      </w:r>
      <w:r>
        <w:rPr>
          <w:rFonts w:ascii="SimSun" w:hAnsi="SimSun" w:eastAsia="SimSun" w:cs="SimSun"/>
          <w:sz w:val="22"/>
          <w:szCs w:val="22"/>
          <w:spacing w:val="9"/>
        </w:rPr>
        <w:t>个</w:t>
      </w:r>
      <w:r>
        <w:rPr>
          <w:rFonts w:ascii="SimSun" w:hAnsi="SimSun" w:eastAsia="SimSun" w:cs="SimSun"/>
          <w:sz w:val="22"/>
          <w:szCs w:val="22"/>
        </w:rPr>
        <w:t xml:space="preserve"> </w:t>
      </w:r>
      <w:r>
        <w:rPr>
          <w:rFonts w:ascii="SimSun" w:hAnsi="SimSun" w:eastAsia="SimSun" w:cs="SimSun"/>
          <w:sz w:val="22"/>
          <w:szCs w:val="22"/>
          <w:spacing w:val="7"/>
        </w:rPr>
        <w:t>设备故障。以谷歌的</w:t>
      </w:r>
      <w:r>
        <w:rPr>
          <w:rFonts w:ascii="Times New Roman" w:hAnsi="Times New Roman" w:eastAsia="Times New Roman" w:cs="Times New Roman"/>
          <w:sz w:val="22"/>
          <w:szCs w:val="22"/>
        </w:rPr>
        <w:t>GFS</w:t>
      </w:r>
      <w:r>
        <w:rPr>
          <w:rFonts w:ascii="Times New Roman" w:hAnsi="Times New Roman" w:eastAsia="Times New Roman" w:cs="Times New Roman"/>
          <w:sz w:val="22"/>
          <w:szCs w:val="22"/>
          <w:spacing w:val="7"/>
        </w:rPr>
        <w:t xml:space="preserve">    Ⅱ</w:t>
      </w:r>
      <w:r>
        <w:rPr>
          <w:rFonts w:ascii="SimSun" w:hAnsi="SimSun" w:eastAsia="SimSun" w:cs="SimSun"/>
          <w:sz w:val="22"/>
          <w:szCs w:val="22"/>
          <w:spacing w:val="7"/>
        </w:rPr>
        <w:t>存储为例，其采用的是</w:t>
      </w:r>
      <w:r>
        <w:rPr>
          <w:rFonts w:ascii="Times New Roman" w:hAnsi="Times New Roman" w:eastAsia="Times New Roman" w:cs="Times New Roman"/>
          <w:sz w:val="22"/>
          <w:szCs w:val="22"/>
        </w:rPr>
        <w:t>RS</w:t>
      </w:r>
      <w:r>
        <w:rPr>
          <w:rFonts w:ascii="Times New Roman" w:hAnsi="Times New Roman" w:eastAsia="Times New Roman" w:cs="Times New Roman"/>
          <w:sz w:val="22"/>
          <w:szCs w:val="22"/>
          <w:spacing w:val="7"/>
        </w:rPr>
        <w:t>(6,3),   </w:t>
      </w:r>
      <w:r>
        <w:rPr>
          <w:rFonts w:ascii="SimSun" w:hAnsi="SimSun" w:eastAsia="SimSun" w:cs="SimSun"/>
          <w:sz w:val="22"/>
          <w:szCs w:val="22"/>
          <w:spacing w:val="7"/>
        </w:rPr>
        <w:t>因此可以容忍最多3</w:t>
      </w:r>
      <w:r>
        <w:rPr>
          <w:rFonts w:ascii="SimSun" w:hAnsi="SimSun" w:eastAsia="SimSun" w:cs="SimSun"/>
          <w:sz w:val="22"/>
          <w:szCs w:val="22"/>
          <w:spacing w:val="12"/>
        </w:rPr>
        <w:t xml:space="preserve"> </w:t>
      </w:r>
      <w:r>
        <w:rPr>
          <w:rFonts w:ascii="SimSun" w:hAnsi="SimSun" w:eastAsia="SimSun" w:cs="SimSun"/>
          <w:sz w:val="22"/>
          <w:szCs w:val="22"/>
          <w:spacing w:val="-1"/>
        </w:rPr>
        <w:t>个磁盘故障。</w:t>
      </w:r>
    </w:p>
    <w:p>
      <w:pPr>
        <w:ind w:left="639"/>
        <w:spacing w:before="66" w:line="219" w:lineRule="auto"/>
        <w:rPr>
          <w:rFonts w:ascii="SimSun" w:hAnsi="SimSun" w:eastAsia="SimSun" w:cs="SimSun"/>
          <w:sz w:val="22"/>
          <w:szCs w:val="22"/>
        </w:rPr>
      </w:pPr>
      <w:r>
        <w:rPr>
          <w:rFonts w:ascii="Times New Roman" w:hAnsi="Times New Roman" w:eastAsia="Times New Roman" w:cs="Times New Roman"/>
          <w:sz w:val="22"/>
          <w:szCs w:val="22"/>
        </w:rPr>
        <w:t>RS</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纠删码的基本原理是采用矩阵运算，将</w:t>
      </w:r>
      <w:r>
        <w:rPr>
          <w:rFonts w:ascii="Times New Roman" w:hAnsi="Times New Roman" w:eastAsia="Times New Roman" w:cs="Times New Roman"/>
          <w:sz w:val="22"/>
          <w:szCs w:val="22"/>
          <w:spacing w:val="7"/>
        </w:rPr>
        <w:t>n</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7"/>
        </w:rPr>
        <w:t>个数据转换为</w:t>
      </w:r>
      <w:r>
        <w:rPr>
          <w:rFonts w:ascii="Times New Roman" w:hAnsi="Times New Roman" w:eastAsia="Times New Roman" w:cs="Times New Roman"/>
          <w:sz w:val="22"/>
          <w:szCs w:val="22"/>
          <w:spacing w:val="7"/>
        </w:rPr>
        <w:t>n+m </w:t>
      </w:r>
      <w:r>
        <w:rPr>
          <w:rFonts w:ascii="SimSun" w:hAnsi="SimSun" w:eastAsia="SimSun" w:cs="SimSun"/>
          <w:sz w:val="22"/>
          <w:szCs w:val="22"/>
          <w:spacing w:val="7"/>
        </w:rPr>
        <w:t>个数据进行存</w:t>
      </w:r>
    </w:p>
    <w:p>
      <w:pPr>
        <w:spacing w:line="219" w:lineRule="auto"/>
        <w:sectPr>
          <w:footerReference w:type="default" r:id="rId804"/>
          <w:pgSz w:w="9060" w:h="14150"/>
          <w:pgMar w:top="400" w:right="290" w:bottom="593" w:left="479" w:header="0" w:footer="395" w:gutter="0"/>
        </w:sectPr>
        <w:rPr>
          <w:rFonts w:ascii="SimSun" w:hAnsi="SimSun" w:eastAsia="SimSun" w:cs="SimSun"/>
          <w:sz w:val="22"/>
          <w:szCs w:val="22"/>
        </w:rPr>
      </w:pPr>
    </w:p>
    <w:p>
      <w:pPr>
        <w:spacing w:line="273" w:lineRule="auto"/>
        <w:rPr>
          <w:rFonts w:ascii="Arial"/>
          <w:sz w:val="21"/>
        </w:rPr>
      </w:pPr>
      <w:r/>
    </w:p>
    <w:p>
      <w:pPr>
        <w:pStyle w:val="BodyText"/>
        <w:ind w:left="4250"/>
        <w:spacing w:before="72" w:line="221" w:lineRule="auto"/>
        <w:tabs>
          <w:tab w:val="left" w:pos="4388"/>
        </w:tabs>
        <w:rPr>
          <w:sz w:val="22"/>
          <w:szCs w:val="22"/>
        </w:rPr>
      </w:pPr>
      <w:r>
        <w:rPr>
          <w:sz w:val="22"/>
          <w:szCs w:val="22"/>
          <w:u w:val="single" w:color="auto"/>
        </w:rPr>
        <w:tab/>
      </w:r>
      <w:r>
        <w:rPr>
          <w:sz w:val="22"/>
          <w:szCs w:val="22"/>
          <w:u w:val="single" w:color="auto"/>
          <w:spacing w:val="19"/>
        </w:rPr>
        <w:t>第6章提供横向扩展的分布式文件系统</w:t>
      </w:r>
      <w:r>
        <w:rPr>
          <w:sz w:val="22"/>
          <w:szCs w:val="22"/>
          <w:u w:val="single" w:color="auto"/>
          <w:spacing w:val="1"/>
        </w:rPr>
        <w:t xml:space="preserve">    </w:t>
      </w:r>
    </w:p>
    <w:p>
      <w:pPr>
        <w:spacing w:line="409" w:lineRule="auto"/>
        <w:rPr>
          <w:rFonts w:ascii="Arial"/>
          <w:sz w:val="21"/>
        </w:rPr>
      </w:pPr>
      <w:r/>
    </w:p>
    <w:p>
      <w:pPr>
        <w:ind w:right="711"/>
        <w:spacing w:before="71" w:line="316" w:lineRule="auto"/>
        <w:rPr>
          <w:rFonts w:ascii="SimSun" w:hAnsi="SimSun" w:eastAsia="SimSun" w:cs="SimSun"/>
          <w:sz w:val="22"/>
          <w:szCs w:val="22"/>
        </w:rPr>
      </w:pPr>
      <w:r>
        <w:rPr>
          <w:rFonts w:ascii="SimSun" w:hAnsi="SimSun" w:eastAsia="SimSun" w:cs="SimSun"/>
          <w:sz w:val="22"/>
          <w:szCs w:val="22"/>
          <w:spacing w:val="7"/>
        </w:rPr>
        <w:t>储。其核心是找到一个生成矩阵</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Generator</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Matrix</w:t>
      </w:r>
      <w:r>
        <w:rPr>
          <w:rFonts w:ascii="Times New Roman" w:hAnsi="Times New Roman" w:eastAsia="Times New Roman" w:cs="Times New Roman"/>
          <w:sz w:val="22"/>
          <w:szCs w:val="22"/>
          <w:spacing w:val="7"/>
        </w:rPr>
        <w:t>),</w:t>
      </w:r>
      <w:r>
        <w:rPr>
          <w:rFonts w:ascii="SimSun" w:hAnsi="SimSun" w:eastAsia="SimSun" w:cs="SimSun"/>
          <w:sz w:val="22"/>
          <w:szCs w:val="22"/>
          <w:spacing w:val="7"/>
        </w:rPr>
        <w:t>通过</w:t>
      </w:r>
      <w:r>
        <w:rPr>
          <w:rFonts w:ascii="SimSun" w:hAnsi="SimSun" w:eastAsia="SimSun" w:cs="SimSun"/>
          <w:sz w:val="22"/>
          <w:szCs w:val="22"/>
          <w:spacing w:val="6"/>
        </w:rPr>
        <w:t>该矩阵与原始数据的运</w:t>
      </w:r>
      <w:r>
        <w:rPr>
          <w:rFonts w:ascii="SimSun" w:hAnsi="SimSun" w:eastAsia="SimSun" w:cs="SimSun"/>
          <w:sz w:val="22"/>
          <w:szCs w:val="22"/>
        </w:rPr>
        <w:t xml:space="preserve"> </w:t>
      </w:r>
      <w:r>
        <w:rPr>
          <w:rFonts w:ascii="SimSun" w:hAnsi="SimSun" w:eastAsia="SimSun" w:cs="SimSun"/>
          <w:sz w:val="22"/>
          <w:szCs w:val="22"/>
          <w:spacing w:val="5"/>
        </w:rPr>
        <w:t>算可以得到最终要存储的数据，如图6-7所示。</w:t>
      </w:r>
    </w:p>
    <w:p>
      <w:pPr>
        <w:ind w:right="689" w:firstLine="429"/>
        <w:spacing w:before="12" w:line="310" w:lineRule="auto"/>
        <w:jc w:val="both"/>
        <w:rPr>
          <w:rFonts w:ascii="SimSun" w:hAnsi="SimSun" w:eastAsia="SimSun" w:cs="SimSun"/>
          <w:sz w:val="22"/>
          <w:szCs w:val="22"/>
        </w:rPr>
      </w:pPr>
      <w:r>
        <w:rPr>
          <w:rFonts w:ascii="SimSun" w:hAnsi="SimSun" w:eastAsia="SimSun" w:cs="SimSun"/>
          <w:sz w:val="22"/>
          <w:szCs w:val="22"/>
          <w:spacing w:val="14"/>
        </w:rPr>
        <w:t>对于编码过程理解是相对简单的，由于生成矩阵上部是对角线为1的单元矩</w:t>
      </w:r>
      <w:r>
        <w:rPr>
          <w:rFonts w:ascii="SimSun" w:hAnsi="SimSun" w:eastAsia="SimSun" w:cs="SimSun"/>
          <w:sz w:val="22"/>
          <w:szCs w:val="22"/>
          <w:spacing w:val="7"/>
        </w:rPr>
        <w:t xml:space="preserve"> </w:t>
      </w:r>
      <w:r>
        <w:rPr>
          <w:rFonts w:ascii="SimSun" w:hAnsi="SimSun" w:eastAsia="SimSun" w:cs="SimSun"/>
          <w:sz w:val="22"/>
          <w:szCs w:val="22"/>
          <w:spacing w:val="5"/>
        </w:rPr>
        <w:t>阵，因此在与原始数据乘法的计算结果得到的依然是原始数据。而下部的</w:t>
      </w:r>
      <w:r>
        <w:rPr>
          <w:rFonts w:ascii="Times New Roman" w:hAnsi="Times New Roman" w:eastAsia="Times New Roman" w:cs="Times New Roman"/>
          <w:sz w:val="22"/>
          <w:szCs w:val="22"/>
          <w:spacing w:val="5"/>
        </w:rPr>
        <w:t>m×n  </w:t>
      </w:r>
      <w:r>
        <w:rPr>
          <w:rFonts w:ascii="SimSun" w:hAnsi="SimSun" w:eastAsia="SimSun" w:cs="SimSun"/>
          <w:sz w:val="22"/>
          <w:szCs w:val="22"/>
          <w:spacing w:val="5"/>
        </w:rPr>
        <w:t>的</w:t>
      </w:r>
      <w:r>
        <w:rPr>
          <w:rFonts w:ascii="SimSun" w:hAnsi="SimSun" w:eastAsia="SimSun" w:cs="SimSun"/>
          <w:sz w:val="22"/>
          <w:szCs w:val="22"/>
          <w:spacing w:val="7"/>
        </w:rPr>
        <w:t xml:space="preserve"> </w:t>
      </w:r>
      <w:r>
        <w:rPr>
          <w:rFonts w:ascii="SimSun" w:hAnsi="SimSun" w:eastAsia="SimSun" w:cs="SimSun"/>
          <w:sz w:val="22"/>
          <w:szCs w:val="22"/>
          <w:spacing w:val="3"/>
        </w:rPr>
        <w:t>子矩阵与原始数据计算得到的结果则为校验数据。</w:t>
      </w:r>
    </w:p>
    <w:p>
      <w:pPr>
        <w:ind w:right="630" w:firstLine="429"/>
        <w:spacing w:before="10" w:line="292" w:lineRule="auto"/>
        <w:jc w:val="both"/>
        <w:rPr>
          <w:rFonts w:ascii="SimSun" w:hAnsi="SimSun" w:eastAsia="SimSun" w:cs="SimSun"/>
          <w:sz w:val="22"/>
          <w:szCs w:val="22"/>
        </w:rPr>
      </w:pPr>
      <w:r>
        <w:rPr>
          <w:rFonts w:ascii="SimSun" w:hAnsi="SimSun" w:eastAsia="SimSun" w:cs="SimSun"/>
          <w:sz w:val="22"/>
          <w:szCs w:val="22"/>
          <w:spacing w:val="7"/>
        </w:rPr>
        <w:t>在图6-7的生成矩阵中，要求该生成矩阵的任意</w:t>
      </w:r>
      <w:r>
        <w:rPr>
          <w:rFonts w:ascii="Times New Roman" w:hAnsi="Times New Roman" w:eastAsia="Times New Roman" w:cs="Times New Roman"/>
          <w:sz w:val="22"/>
          <w:szCs w:val="22"/>
          <w:spacing w:val="7"/>
        </w:rPr>
        <w:t>n×n</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7"/>
        </w:rPr>
        <w:t>的子矩阵是可</w:t>
      </w:r>
      <w:r>
        <w:rPr>
          <w:rFonts w:ascii="SimSun" w:hAnsi="SimSun" w:eastAsia="SimSun" w:cs="SimSun"/>
          <w:sz w:val="22"/>
          <w:szCs w:val="22"/>
          <w:spacing w:val="6"/>
        </w:rPr>
        <w:t>逆的。这里</w:t>
      </w:r>
      <w:r>
        <w:rPr>
          <w:rFonts w:ascii="SimSun" w:hAnsi="SimSun" w:eastAsia="SimSun" w:cs="SimSun"/>
          <w:sz w:val="22"/>
          <w:szCs w:val="22"/>
        </w:rPr>
        <w:t xml:space="preserve"> </w:t>
      </w:r>
      <w:r>
        <w:rPr>
          <w:rFonts w:ascii="SimSun" w:hAnsi="SimSun" w:eastAsia="SimSun" w:cs="SimSun"/>
          <w:sz w:val="22"/>
          <w:szCs w:val="22"/>
          <w:spacing w:val="4"/>
        </w:rPr>
        <w:t>的关键就是如何构建下部</w:t>
      </w:r>
      <w:r>
        <w:rPr>
          <w:rFonts w:ascii="Times New Roman" w:hAnsi="Times New Roman" w:eastAsia="Times New Roman" w:cs="Times New Roman"/>
          <w:sz w:val="22"/>
          <w:szCs w:val="22"/>
          <w:spacing w:val="4"/>
        </w:rPr>
        <w:t>m×n</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4"/>
        </w:rPr>
        <w:t>的矩阵，保证生成矩阵任意</w:t>
      </w:r>
      <w:r>
        <w:rPr>
          <w:rFonts w:ascii="Times New Roman" w:hAnsi="Times New Roman" w:eastAsia="Times New Roman" w:cs="Times New Roman"/>
          <w:sz w:val="22"/>
          <w:szCs w:val="22"/>
          <w:spacing w:val="4"/>
        </w:rPr>
        <w:t>n×n</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4"/>
        </w:rPr>
        <w:t>子矩阵可逆的特性。</w:t>
      </w:r>
      <w:r>
        <w:rPr>
          <w:rFonts w:ascii="SimSun" w:hAnsi="SimSun" w:eastAsia="SimSun" w:cs="SimSun"/>
          <w:sz w:val="22"/>
          <w:szCs w:val="22"/>
        </w:rPr>
        <w:t xml:space="preserve"> </w:t>
      </w:r>
      <w:r>
        <w:rPr>
          <w:rFonts w:ascii="SimSun" w:hAnsi="SimSun" w:eastAsia="SimSun" w:cs="SimSun"/>
          <w:sz w:val="22"/>
          <w:szCs w:val="22"/>
          <w:spacing w:val="8"/>
        </w:rPr>
        <w:t>上述</w:t>
      </w:r>
      <w:r>
        <w:rPr>
          <w:rFonts w:ascii="Times New Roman" w:hAnsi="Times New Roman" w:eastAsia="Times New Roman" w:cs="Times New Roman"/>
          <w:sz w:val="22"/>
          <w:szCs w:val="22"/>
          <w:spacing w:val="8"/>
        </w:rPr>
        <w:t>m×n</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8"/>
        </w:rPr>
        <w:t>子矩阵并不需要我们自己构造，数学家在这方面已经做了很多工作，常</w:t>
      </w:r>
      <w:r>
        <w:rPr>
          <w:rFonts w:ascii="SimSun" w:hAnsi="SimSun" w:eastAsia="SimSun" w:cs="SimSun"/>
          <w:sz w:val="22"/>
          <w:szCs w:val="22"/>
        </w:rPr>
        <w:t xml:space="preserve"> </w:t>
      </w:r>
      <w:r>
        <w:rPr>
          <w:rFonts w:ascii="SimSun" w:hAnsi="SimSun" w:eastAsia="SimSun" w:cs="SimSun"/>
          <w:sz w:val="22"/>
          <w:szCs w:val="22"/>
          <w:spacing w:val="9"/>
        </w:rPr>
        <w:t>见的有范德蒙德</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Vandermonde</w:t>
      </w:r>
      <w:r>
        <w:rPr>
          <w:rFonts w:ascii="Times New Roman" w:hAnsi="Times New Roman" w:eastAsia="Times New Roman" w:cs="Times New Roman"/>
          <w:sz w:val="22"/>
          <w:szCs w:val="22"/>
          <w:spacing w:val="9"/>
        </w:rPr>
        <w:t>)   </w:t>
      </w:r>
      <w:r>
        <w:rPr>
          <w:rFonts w:ascii="SimSun" w:hAnsi="SimSun" w:eastAsia="SimSun" w:cs="SimSun"/>
          <w:sz w:val="22"/>
          <w:szCs w:val="22"/>
          <w:spacing w:val="9"/>
        </w:rPr>
        <w:t>和柯西</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Cauchy</w:t>
      </w:r>
      <w:r>
        <w:rPr>
          <w:rFonts w:ascii="Times New Roman" w:hAnsi="Times New Roman" w:eastAsia="Times New Roman" w:cs="Times New Roman"/>
          <w:sz w:val="22"/>
          <w:szCs w:val="22"/>
          <w:spacing w:val="9"/>
        </w:rPr>
        <w:t>)    </w:t>
      </w:r>
      <w:r>
        <w:rPr>
          <w:rFonts w:ascii="SimSun" w:hAnsi="SimSun" w:eastAsia="SimSun" w:cs="SimSun"/>
          <w:sz w:val="22"/>
          <w:szCs w:val="22"/>
          <w:spacing w:val="9"/>
        </w:rPr>
        <w:t>两种矩阵。</w:t>
      </w:r>
    </w:p>
    <w:p>
      <w:pPr>
        <w:ind w:firstLine="1570"/>
        <w:spacing w:line="3380" w:lineRule="exact"/>
        <w:rPr/>
      </w:pPr>
      <w:r>
        <w:rPr>
          <w:position w:val="-67"/>
        </w:rPr>
        <w:drawing>
          <wp:inline distT="0" distB="0" distL="0" distR="0">
            <wp:extent cx="3009906" cy="2146306"/>
            <wp:effectExtent l="0" t="0" r="0" b="0"/>
            <wp:docPr id="840" name="IM 840"/>
            <wp:cNvGraphicFramePr/>
            <a:graphic>
              <a:graphicData uri="http://schemas.openxmlformats.org/drawingml/2006/picture">
                <pic:pic>
                  <pic:nvPicPr>
                    <pic:cNvPr id="840" name="IM 840"/>
                    <pic:cNvPicPr/>
                  </pic:nvPicPr>
                  <pic:blipFill>
                    <a:blip r:embed="rId808"/>
                    <a:stretch>
                      <a:fillRect/>
                    </a:stretch>
                  </pic:blipFill>
                  <pic:spPr>
                    <a:xfrm rot="0">
                      <a:off x="0" y="0"/>
                      <a:ext cx="3009906" cy="2146306"/>
                    </a:xfrm>
                    <a:prstGeom prst="rect">
                      <a:avLst/>
                    </a:prstGeom>
                  </pic:spPr>
                </pic:pic>
              </a:graphicData>
            </a:graphic>
          </wp:inline>
        </w:drawing>
      </w:r>
    </w:p>
    <w:p>
      <w:pPr>
        <w:ind w:left="2870"/>
        <w:spacing w:before="229" w:line="219" w:lineRule="auto"/>
        <w:rPr>
          <w:rFonts w:ascii="SimSun" w:hAnsi="SimSun" w:eastAsia="SimSun" w:cs="SimSun"/>
          <w:sz w:val="22"/>
          <w:szCs w:val="22"/>
        </w:rPr>
      </w:pPr>
      <w:r>
        <w:rPr>
          <w:rFonts w:ascii="SimSun" w:hAnsi="SimSun" w:eastAsia="SimSun" w:cs="SimSun"/>
          <w:sz w:val="22"/>
          <w:szCs w:val="22"/>
          <w:spacing w:val="-10"/>
        </w:rPr>
        <w:t>图6-7 </w:t>
      </w:r>
      <w:r>
        <w:rPr>
          <w:rFonts w:ascii="Times New Roman" w:hAnsi="Times New Roman" w:eastAsia="Times New Roman" w:cs="Times New Roman"/>
          <w:sz w:val="22"/>
          <w:szCs w:val="22"/>
          <w:spacing w:val="-10"/>
        </w:rPr>
        <w:t>RS</w:t>
      </w:r>
      <w:r>
        <w:rPr>
          <w:rFonts w:ascii="SimSun" w:hAnsi="SimSun" w:eastAsia="SimSun" w:cs="SimSun"/>
          <w:sz w:val="22"/>
          <w:szCs w:val="22"/>
          <w:spacing w:val="-10"/>
        </w:rPr>
        <w:t>纠删码运算原理</w:t>
      </w:r>
    </w:p>
    <w:p>
      <w:pPr>
        <w:ind w:left="429"/>
        <w:spacing w:before="146" w:line="216" w:lineRule="auto"/>
        <w:rPr>
          <w:rFonts w:ascii="SimSun" w:hAnsi="SimSun" w:eastAsia="SimSun" w:cs="SimSun"/>
          <w:sz w:val="22"/>
          <w:szCs w:val="22"/>
        </w:rPr>
      </w:pPr>
      <w:r>
        <w:rPr>
          <w:rFonts w:ascii="SimSun" w:hAnsi="SimSun" w:eastAsia="SimSun" w:cs="SimSun"/>
          <w:sz w:val="22"/>
          <w:szCs w:val="22"/>
          <w:spacing w:val="9"/>
        </w:rPr>
        <w:t>以范德蒙德矩阵为例[18,本实例中3行的范德蒙德矩阵的格式如图6-8所示。</w:t>
      </w:r>
    </w:p>
    <w:p>
      <w:pPr>
        <w:ind w:firstLine="2540"/>
        <w:spacing w:before="126" w:line="1200" w:lineRule="exact"/>
        <w:rPr/>
      </w:pPr>
      <w:r>
        <w:rPr>
          <w:position w:val="-23"/>
        </w:rPr>
        <w:drawing>
          <wp:inline distT="0" distB="0" distL="0" distR="0">
            <wp:extent cx="1847838" cy="761949"/>
            <wp:effectExtent l="0" t="0" r="0" b="0"/>
            <wp:docPr id="842" name="IM 842"/>
            <wp:cNvGraphicFramePr/>
            <a:graphic>
              <a:graphicData uri="http://schemas.openxmlformats.org/drawingml/2006/picture">
                <pic:pic>
                  <pic:nvPicPr>
                    <pic:cNvPr id="842" name="IM 842"/>
                    <pic:cNvPicPr/>
                  </pic:nvPicPr>
                  <pic:blipFill>
                    <a:blip r:embed="rId809"/>
                    <a:stretch>
                      <a:fillRect/>
                    </a:stretch>
                  </pic:blipFill>
                  <pic:spPr>
                    <a:xfrm rot="0">
                      <a:off x="0" y="0"/>
                      <a:ext cx="1847838" cy="761949"/>
                    </a:xfrm>
                    <a:prstGeom prst="rect">
                      <a:avLst/>
                    </a:prstGeom>
                  </pic:spPr>
                </pic:pic>
              </a:graphicData>
            </a:graphic>
          </wp:inline>
        </w:drawing>
      </w:r>
    </w:p>
    <w:p>
      <w:pPr>
        <w:ind w:left="2810"/>
        <w:spacing w:before="160" w:line="219" w:lineRule="auto"/>
        <w:rPr>
          <w:rFonts w:ascii="SimSun" w:hAnsi="SimSun" w:eastAsia="SimSun" w:cs="SimSun"/>
          <w:sz w:val="22"/>
          <w:szCs w:val="22"/>
        </w:rPr>
      </w:pPr>
      <w:r>
        <w:rPr>
          <w:rFonts w:ascii="SimSun" w:hAnsi="SimSun" w:eastAsia="SimSun" w:cs="SimSun"/>
          <w:sz w:val="22"/>
          <w:szCs w:val="22"/>
          <w:spacing w:val="-17"/>
        </w:rPr>
        <w:t>图6-8</w:t>
      </w:r>
      <w:r>
        <w:rPr>
          <w:rFonts w:ascii="SimSun" w:hAnsi="SimSun" w:eastAsia="SimSun" w:cs="SimSun"/>
          <w:sz w:val="22"/>
          <w:szCs w:val="22"/>
          <w:spacing w:val="51"/>
        </w:rPr>
        <w:t xml:space="preserve"> </w:t>
      </w:r>
      <w:r>
        <w:rPr>
          <w:rFonts w:ascii="SimSun" w:hAnsi="SimSun" w:eastAsia="SimSun" w:cs="SimSun"/>
          <w:sz w:val="22"/>
          <w:szCs w:val="22"/>
          <w:spacing w:val="-17"/>
        </w:rPr>
        <w:t>范德蒙德矩阵的格式</w:t>
      </w:r>
    </w:p>
    <w:p>
      <w:pPr>
        <w:ind w:right="702" w:firstLine="429"/>
        <w:spacing w:before="149" w:line="303" w:lineRule="auto"/>
        <w:jc w:val="both"/>
        <w:rPr>
          <w:rFonts w:ascii="SimSun" w:hAnsi="SimSun" w:eastAsia="SimSun" w:cs="SimSun"/>
          <w:sz w:val="22"/>
          <w:szCs w:val="22"/>
        </w:rPr>
      </w:pPr>
      <w:r>
        <w:rPr>
          <w:rFonts w:ascii="SimSun" w:hAnsi="SimSun" w:eastAsia="SimSun" w:cs="SimSun"/>
          <w:sz w:val="22"/>
          <w:szCs w:val="22"/>
          <w:spacing w:val="2"/>
        </w:rPr>
        <w:t>数据恢复过程就是利用生成矩阵和剩余可用数据来计算原始数据的过程。由于</w:t>
      </w:r>
      <w:r>
        <w:rPr>
          <w:rFonts w:ascii="SimSun" w:hAnsi="SimSun" w:eastAsia="SimSun" w:cs="SimSun"/>
          <w:sz w:val="22"/>
          <w:szCs w:val="22"/>
          <w:spacing w:val="13"/>
        </w:rPr>
        <w:t xml:space="preserve"> </w:t>
      </w:r>
      <w:r>
        <w:rPr>
          <w:rFonts w:ascii="SimSun" w:hAnsi="SimSun" w:eastAsia="SimSun" w:cs="SimSun"/>
          <w:sz w:val="22"/>
          <w:szCs w:val="22"/>
          <w:spacing w:val="9"/>
        </w:rPr>
        <w:t>生成矩阵的任意一个</w:t>
      </w:r>
      <w:r>
        <w:rPr>
          <w:rFonts w:ascii="Times New Roman" w:hAnsi="Times New Roman" w:eastAsia="Times New Roman" w:cs="Times New Roman"/>
          <w:sz w:val="22"/>
          <w:szCs w:val="22"/>
          <w:spacing w:val="9"/>
        </w:rPr>
        <w:t>n×n</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9"/>
        </w:rPr>
        <w:t>矩阵都是可逆的，因此当出现任何小于</w:t>
      </w:r>
      <w:r>
        <w:rPr>
          <w:rFonts w:ascii="Times New Roman" w:hAnsi="Times New Roman" w:eastAsia="Times New Roman" w:cs="Times New Roman"/>
          <w:sz w:val="22"/>
          <w:szCs w:val="22"/>
          <w:spacing w:val="9"/>
        </w:rPr>
        <w:t>m </w:t>
      </w:r>
      <w:r>
        <w:rPr>
          <w:rFonts w:ascii="SimSun" w:hAnsi="SimSun" w:eastAsia="SimSun" w:cs="SimSun"/>
          <w:sz w:val="22"/>
          <w:szCs w:val="22"/>
          <w:spacing w:val="9"/>
        </w:rPr>
        <w:t>个</w:t>
      </w:r>
      <w:r>
        <w:rPr>
          <w:rFonts w:ascii="SimSun" w:hAnsi="SimSun" w:eastAsia="SimSun" w:cs="SimSun"/>
          <w:sz w:val="22"/>
          <w:szCs w:val="22"/>
          <w:spacing w:val="8"/>
        </w:rPr>
        <w:t>设备故障的</w:t>
      </w:r>
      <w:r>
        <w:rPr>
          <w:rFonts w:ascii="SimSun" w:hAnsi="SimSun" w:eastAsia="SimSun" w:cs="SimSun"/>
          <w:sz w:val="22"/>
          <w:szCs w:val="22"/>
        </w:rPr>
        <w:t xml:space="preserve"> </w:t>
      </w:r>
      <w:r>
        <w:rPr>
          <w:rFonts w:ascii="SimSun" w:hAnsi="SimSun" w:eastAsia="SimSun" w:cs="SimSun"/>
          <w:sz w:val="22"/>
          <w:szCs w:val="22"/>
          <w:spacing w:val="9"/>
        </w:rPr>
        <w:t>情况下，我们仍然能够从生成矩阵中找到对应的一个</w:t>
      </w:r>
      <w:r>
        <w:rPr>
          <w:rFonts w:ascii="Times New Roman" w:hAnsi="Times New Roman" w:eastAsia="Times New Roman" w:cs="Times New Roman"/>
          <w:sz w:val="22"/>
          <w:szCs w:val="22"/>
          <w:spacing w:val="9"/>
        </w:rPr>
        <w:t>n×n</w:t>
      </w:r>
      <w:r>
        <w:rPr>
          <w:rFonts w:ascii="Times New Roman" w:hAnsi="Times New Roman" w:eastAsia="Times New Roman" w:cs="Times New Roman"/>
          <w:sz w:val="22"/>
          <w:szCs w:val="22"/>
          <w:spacing w:val="53"/>
        </w:rPr>
        <w:t xml:space="preserve"> </w:t>
      </w:r>
      <w:r>
        <w:rPr>
          <w:rFonts w:ascii="SimSun" w:hAnsi="SimSun" w:eastAsia="SimSun" w:cs="SimSun"/>
          <w:sz w:val="22"/>
          <w:szCs w:val="22"/>
          <w:spacing w:val="9"/>
        </w:rPr>
        <w:t>的子矩阵</w:t>
      </w:r>
      <w:r>
        <w:rPr>
          <w:rFonts w:ascii="Times New Roman" w:hAnsi="Times New Roman" w:eastAsia="Times New Roman" w:cs="Times New Roman"/>
          <w:sz w:val="22"/>
          <w:szCs w:val="22"/>
          <w:spacing w:val="8"/>
        </w:rPr>
        <w:t>B',   </w:t>
      </w:r>
      <w:r>
        <w:rPr>
          <w:rFonts w:ascii="SimSun" w:hAnsi="SimSun" w:eastAsia="SimSun" w:cs="SimSun"/>
          <w:sz w:val="22"/>
          <w:szCs w:val="22"/>
          <w:spacing w:val="8"/>
        </w:rPr>
        <w:t>该子矩阵</w:t>
      </w:r>
      <w:r>
        <w:rPr>
          <w:rFonts w:ascii="SimSun" w:hAnsi="SimSun" w:eastAsia="SimSun" w:cs="SimSun"/>
          <w:sz w:val="22"/>
          <w:szCs w:val="22"/>
        </w:rPr>
        <w:t xml:space="preserve"> </w:t>
      </w:r>
      <w:r>
        <w:rPr>
          <w:rFonts w:ascii="SimSun" w:hAnsi="SimSun" w:eastAsia="SimSun" w:cs="SimSun"/>
          <w:sz w:val="22"/>
          <w:szCs w:val="22"/>
          <w:spacing w:val="2"/>
        </w:rPr>
        <w:t>与原始数据的乘积为结果数据的子集</w:t>
      </w:r>
      <w:r>
        <w:rPr>
          <w:rFonts w:ascii="Times New Roman" w:hAnsi="Times New Roman" w:eastAsia="Times New Roman" w:cs="Times New Roman"/>
          <w:sz w:val="22"/>
          <w:szCs w:val="22"/>
          <w:spacing w:val="2"/>
        </w:rPr>
        <w:t>R'</w:t>
      </w:r>
      <w:r>
        <w:rPr>
          <w:rFonts w:ascii="SimSun" w:hAnsi="SimSun" w:eastAsia="SimSun" w:cs="SimSun"/>
          <w:sz w:val="22"/>
          <w:szCs w:val="22"/>
          <w:spacing w:val="2"/>
        </w:rPr>
        <w:t>。</w:t>
      </w:r>
    </w:p>
    <w:p>
      <w:pPr>
        <w:ind w:left="3549"/>
        <w:spacing w:before="203" w:line="189" w:lineRule="auto"/>
        <w:rPr>
          <w:rFonts w:ascii="Times New Roman" w:hAnsi="Times New Roman" w:eastAsia="Times New Roman" w:cs="Times New Roman"/>
          <w:sz w:val="28"/>
          <w:szCs w:val="28"/>
        </w:rPr>
      </w:pPr>
      <w:r>
        <w:rPr>
          <w:rFonts w:ascii="Times New Roman" w:hAnsi="Times New Roman" w:eastAsia="Times New Roman" w:cs="Times New Roman"/>
          <w:sz w:val="28"/>
          <w:szCs w:val="28"/>
          <w:i/>
          <w:iCs/>
          <w:spacing w:val="-9"/>
        </w:rPr>
        <w:t>B'×D=R'</w:t>
      </w:r>
    </w:p>
    <w:p>
      <w:pPr>
        <w:spacing w:before="169" w:line="220" w:lineRule="auto"/>
        <w:rPr>
          <w:rFonts w:ascii="Times New Roman" w:hAnsi="Times New Roman" w:eastAsia="Times New Roman" w:cs="Times New Roman"/>
          <w:sz w:val="22"/>
          <w:szCs w:val="22"/>
        </w:rPr>
      </w:pPr>
      <w:r>
        <w:rPr>
          <w:rFonts w:ascii="SimSun" w:hAnsi="SimSun" w:eastAsia="SimSun" w:cs="SimSun"/>
          <w:sz w:val="22"/>
          <w:szCs w:val="22"/>
          <w:spacing w:val="1"/>
        </w:rPr>
        <w:t>两边同时乘以</w:t>
      </w:r>
      <w:r>
        <w:rPr>
          <w:rFonts w:ascii="Times New Roman" w:hAnsi="Times New Roman" w:eastAsia="Times New Roman" w:cs="Times New Roman"/>
          <w:sz w:val="22"/>
          <w:szCs w:val="22"/>
          <w:spacing w:val="1"/>
        </w:rPr>
        <w:t>B'¹:</w:t>
      </w:r>
    </w:p>
    <w:p>
      <w:pPr>
        <w:spacing w:line="220" w:lineRule="auto"/>
        <w:sectPr>
          <w:footerReference w:type="default" r:id="rId807"/>
          <w:pgSz w:w="9060" w:h="14150"/>
          <w:pgMar w:top="400" w:right="20" w:bottom="513" w:left="299" w:header="0" w:footer="315" w:gutter="0"/>
        </w:sectPr>
        <w:rPr>
          <w:rFonts w:ascii="Times New Roman" w:hAnsi="Times New Roman" w:eastAsia="Times New Roman" w:cs="Times New Roman"/>
          <w:sz w:val="22"/>
          <w:szCs w:val="22"/>
        </w:rPr>
      </w:pPr>
    </w:p>
    <w:p>
      <w:pPr>
        <w:ind w:left="182"/>
        <w:spacing w:before="34" w:line="219" w:lineRule="auto"/>
        <w:rPr>
          <w:rFonts w:ascii="SimSun" w:hAnsi="SimSun" w:eastAsia="SimSun" w:cs="SimSun"/>
          <w:sz w:val="21"/>
          <w:szCs w:val="21"/>
        </w:rPr>
      </w:pPr>
      <w:r>
        <w:drawing>
          <wp:anchor distT="0" distB="0" distL="0" distR="0" simplePos="0" relativeHeight="255407104" behindDoc="0" locked="0" layoutInCell="0" allowOverlap="1">
            <wp:simplePos x="0" y="0"/>
            <wp:positionH relativeFrom="page">
              <wp:posOffset>349259</wp:posOffset>
            </wp:positionH>
            <wp:positionV relativeFrom="page">
              <wp:posOffset>0</wp:posOffset>
            </wp:positionV>
            <wp:extent cx="6350" cy="634986"/>
            <wp:effectExtent l="0" t="0" r="0" b="0"/>
            <wp:wrapNone/>
            <wp:docPr id="844" name="IM 844"/>
            <wp:cNvGraphicFramePr/>
            <a:graphic>
              <a:graphicData uri="http://schemas.openxmlformats.org/drawingml/2006/picture">
                <pic:pic>
                  <pic:nvPicPr>
                    <pic:cNvPr id="844" name="IM 844"/>
                    <pic:cNvPicPr/>
                  </pic:nvPicPr>
                  <pic:blipFill>
                    <a:blip r:embed="rId811"/>
                    <a:stretch>
                      <a:fillRect/>
                    </a:stretch>
                  </pic:blipFill>
                  <pic:spPr>
                    <a:xfrm rot="0">
                      <a:off x="0" y="0"/>
                      <a:ext cx="6350" cy="634986"/>
                    </a:xfrm>
                    <a:prstGeom prst="rect">
                      <a:avLst/>
                    </a:prstGeom>
                  </pic:spPr>
                </pic:pic>
              </a:graphicData>
            </a:graphic>
          </wp:anchor>
        </w:drawing>
      </w:r>
      <w:r>
        <w:rPr>
          <w:rFonts w:ascii="SimSun" w:hAnsi="SimSun" w:eastAsia="SimSun" w:cs="SimSun"/>
          <w:sz w:val="21"/>
          <w:szCs w:val="21"/>
          <w:b/>
          <w:bCs/>
          <w:spacing w:val="-1"/>
        </w:rPr>
        <w:t>文件系统技术内幕</w:t>
      </w:r>
    </w:p>
    <w:p>
      <w:pPr>
        <w:ind w:left="179"/>
        <w:spacing w:before="8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line="356" w:lineRule="auto"/>
        <w:rPr>
          <w:rFonts w:ascii="Arial"/>
          <w:sz w:val="21"/>
        </w:rPr>
      </w:pPr>
      <w:r/>
    </w:p>
    <w:p>
      <w:pPr>
        <w:ind w:left="3170"/>
        <w:spacing w:before="83" w:line="189" w:lineRule="auto"/>
        <w:rPr>
          <w:rFonts w:ascii="Times New Roman" w:hAnsi="Times New Roman" w:eastAsia="Times New Roman" w:cs="Times New Roman"/>
          <w:sz w:val="29"/>
          <w:szCs w:val="29"/>
        </w:rPr>
      </w:pPr>
      <w:r>
        <w:rPr>
          <w:rFonts w:ascii="Times New Roman" w:hAnsi="Times New Roman" w:eastAsia="Times New Roman" w:cs="Times New Roman"/>
          <w:sz w:val="29"/>
          <w:szCs w:val="29"/>
          <w:i/>
          <w:iCs/>
          <w:spacing w:val="1"/>
          <w:w w:val="92"/>
        </w:rPr>
        <w:t>B'-</w:t>
      </w:r>
      <w:r>
        <w:rPr>
          <w:rFonts w:ascii="Times New Roman" w:hAnsi="Times New Roman" w:eastAsia="Times New Roman" w:cs="Times New Roman"/>
          <w:sz w:val="29"/>
          <w:szCs w:val="29"/>
          <w:i/>
          <w:iCs/>
          <w:spacing w:val="-47"/>
        </w:rPr>
        <w:t xml:space="preserve"> </w:t>
      </w:r>
      <w:r>
        <w:rPr>
          <w:rFonts w:ascii="Times New Roman" w:hAnsi="Times New Roman" w:eastAsia="Times New Roman" w:cs="Times New Roman"/>
          <w:sz w:val="29"/>
          <w:szCs w:val="29"/>
          <w:i/>
          <w:iCs/>
          <w:spacing w:val="1"/>
          <w:w w:val="92"/>
        </w:rPr>
        <w:t>¹×B'×D=B'¹×R'</w:t>
      </w:r>
    </w:p>
    <w:p>
      <w:pPr>
        <w:ind w:left="179"/>
        <w:spacing w:before="156" w:line="219" w:lineRule="auto"/>
        <w:rPr>
          <w:rFonts w:ascii="SimSun" w:hAnsi="SimSun" w:eastAsia="SimSun" w:cs="SimSun"/>
          <w:sz w:val="21"/>
          <w:szCs w:val="21"/>
        </w:rPr>
      </w:pPr>
      <w:r>
        <w:rPr>
          <w:rFonts w:ascii="SimSun" w:hAnsi="SimSun" w:eastAsia="SimSun" w:cs="SimSun"/>
          <w:sz w:val="21"/>
          <w:szCs w:val="21"/>
          <w:spacing w:val="8"/>
        </w:rPr>
        <w:t>于是可以得到如下等式：</w:t>
      </w:r>
    </w:p>
    <w:p>
      <w:pPr>
        <w:ind w:left="3639"/>
        <w:spacing w:before="282" w:line="189" w:lineRule="auto"/>
        <w:rPr>
          <w:rFonts w:ascii="Times New Roman" w:hAnsi="Times New Roman" w:eastAsia="Times New Roman" w:cs="Times New Roman"/>
          <w:sz w:val="29"/>
          <w:szCs w:val="29"/>
        </w:rPr>
      </w:pPr>
      <w:r>
        <w:rPr>
          <w:rFonts w:ascii="Times New Roman" w:hAnsi="Times New Roman" w:eastAsia="Times New Roman" w:cs="Times New Roman"/>
          <w:sz w:val="29"/>
          <w:szCs w:val="29"/>
          <w:spacing w:val="-1"/>
        </w:rPr>
        <w:t>D=B'¹×R'</w:t>
      </w:r>
    </w:p>
    <w:p>
      <w:pPr>
        <w:ind w:left="179" w:right="32" w:firstLine="450"/>
        <w:spacing w:before="155" w:line="312" w:lineRule="auto"/>
        <w:rPr>
          <w:rFonts w:ascii="SimSun" w:hAnsi="SimSun" w:eastAsia="SimSun" w:cs="SimSun"/>
          <w:sz w:val="21"/>
          <w:szCs w:val="21"/>
        </w:rPr>
      </w:pPr>
      <w:r>
        <w:rPr>
          <w:rFonts w:ascii="SimSun" w:hAnsi="SimSun" w:eastAsia="SimSun" w:cs="SimSun"/>
          <w:sz w:val="21"/>
          <w:szCs w:val="21"/>
          <w:spacing w:val="16"/>
        </w:rPr>
        <w:t>由于逆矩阵</w:t>
      </w:r>
      <w:r>
        <w:rPr>
          <w:rFonts w:ascii="Times New Roman" w:hAnsi="Times New Roman" w:eastAsia="Times New Roman" w:cs="Times New Roman"/>
          <w:sz w:val="21"/>
          <w:szCs w:val="21"/>
          <w:spacing w:val="16"/>
        </w:rPr>
        <w:t>B</w:t>
      </w:r>
      <w:r>
        <w:rPr>
          <w:rFonts w:ascii="SimSun" w:hAnsi="SimSun" w:eastAsia="SimSun" w:cs="SimSun"/>
          <w:sz w:val="21"/>
          <w:szCs w:val="21"/>
          <w:spacing w:val="16"/>
        </w:rPr>
        <w:t>'可以根据生成矩阵计算得到，结果数据子集</w:t>
      </w:r>
      <w:r>
        <w:rPr>
          <w:rFonts w:ascii="Times New Roman" w:hAnsi="Times New Roman" w:eastAsia="Times New Roman" w:cs="Times New Roman"/>
          <w:sz w:val="21"/>
          <w:szCs w:val="21"/>
          <w:spacing w:val="16"/>
        </w:rPr>
        <w:t>R</w:t>
      </w:r>
      <w:r>
        <w:rPr>
          <w:rFonts w:ascii="SimSun" w:hAnsi="SimSun" w:eastAsia="SimSun" w:cs="SimSun"/>
          <w:sz w:val="21"/>
          <w:szCs w:val="21"/>
          <w:spacing w:val="16"/>
        </w:rPr>
        <w:t>'是已知的</w:t>
      </w:r>
      <w:r>
        <w:rPr>
          <w:rFonts w:ascii="SimSun" w:hAnsi="SimSun" w:eastAsia="SimSun" w:cs="SimSun"/>
          <w:sz w:val="21"/>
          <w:szCs w:val="21"/>
          <w:spacing w:val="15"/>
        </w:rPr>
        <w:t>，因此</w:t>
      </w:r>
      <w:r>
        <w:rPr>
          <w:rFonts w:ascii="SimSun" w:hAnsi="SimSun" w:eastAsia="SimSun" w:cs="SimSun"/>
          <w:sz w:val="21"/>
          <w:szCs w:val="21"/>
        </w:rPr>
        <w:t xml:space="preserve"> </w:t>
      </w:r>
      <w:r>
        <w:rPr>
          <w:rFonts w:ascii="SimSun" w:hAnsi="SimSun" w:eastAsia="SimSun" w:cs="SimSun"/>
          <w:sz w:val="21"/>
          <w:szCs w:val="21"/>
          <w:spacing w:val="14"/>
        </w:rPr>
        <w:t>我们可以根据两者计算出原始数据集</w:t>
      </w:r>
      <w:r>
        <w:rPr>
          <w:rFonts w:ascii="Times New Roman" w:hAnsi="Times New Roman" w:eastAsia="Times New Roman" w:cs="Times New Roman"/>
          <w:sz w:val="21"/>
          <w:szCs w:val="21"/>
          <w:spacing w:val="14"/>
        </w:rPr>
        <w:t>D</w:t>
      </w:r>
      <w:r>
        <w:rPr>
          <w:rFonts w:ascii="SimSun" w:hAnsi="SimSun" w:eastAsia="SimSun" w:cs="SimSun"/>
          <w:sz w:val="21"/>
          <w:szCs w:val="21"/>
          <w:spacing w:val="14"/>
        </w:rPr>
        <w:t>。</w:t>
      </w:r>
    </w:p>
    <w:p>
      <w:pPr>
        <w:pStyle w:val="BodyText"/>
        <w:ind w:left="183"/>
        <w:spacing w:before="173" w:line="218" w:lineRule="auto"/>
        <w:outlineLvl w:val="2"/>
        <w:rPr>
          <w:rFonts w:ascii="SimSun" w:hAnsi="SimSun" w:eastAsia="SimSun" w:cs="SimSun"/>
          <w:sz w:val="29"/>
          <w:szCs w:val="29"/>
        </w:rPr>
      </w:pPr>
      <w:bookmarkStart w:name="bookmark129" w:id="375"/>
      <w:bookmarkEnd w:id="375"/>
      <w:r>
        <w:rPr>
          <w:rFonts w:ascii="SimSun" w:hAnsi="SimSun" w:eastAsia="SimSun" w:cs="SimSun"/>
          <w:sz w:val="29"/>
          <w:szCs w:val="29"/>
          <w:b/>
          <w:bCs/>
          <w:spacing w:val="-7"/>
        </w:rPr>
        <w:t>6.5.3</w:t>
      </w:r>
      <w:r>
        <w:rPr>
          <w:rFonts w:ascii="SimSun" w:hAnsi="SimSun" w:eastAsia="SimSun" w:cs="SimSun"/>
          <w:sz w:val="29"/>
          <w:szCs w:val="29"/>
          <w:spacing w:val="67"/>
        </w:rPr>
        <w:t xml:space="preserve"> </w:t>
      </w:r>
      <w:r>
        <w:rPr>
          <w:sz w:val="29"/>
          <w:szCs w:val="29"/>
          <w:b/>
          <w:bCs/>
          <w:spacing w:val="-7"/>
        </w:rPr>
        <w:t>分布式数据一致性</w:t>
      </w:r>
      <w:r>
        <w:rPr>
          <w:rFonts w:ascii="SimSun" w:hAnsi="SimSun" w:eastAsia="SimSun" w:cs="SimSun"/>
          <w:sz w:val="29"/>
          <w:szCs w:val="29"/>
          <w:b/>
          <w:bCs/>
          <w:spacing w:val="-7"/>
        </w:rPr>
        <w:t>(Consist</w:t>
      </w:r>
      <w:r>
        <w:rPr>
          <w:rFonts w:ascii="SimSun" w:hAnsi="SimSun" w:eastAsia="SimSun" w:cs="SimSun"/>
          <w:sz w:val="29"/>
          <w:szCs w:val="29"/>
          <w:b/>
          <w:bCs/>
          <w:spacing w:val="-8"/>
        </w:rPr>
        <w:t>ency)</w:t>
      </w:r>
    </w:p>
    <w:p>
      <w:pPr>
        <w:ind w:left="179" w:right="16" w:firstLine="450"/>
        <w:spacing w:before="283" w:line="310" w:lineRule="auto"/>
        <w:jc w:val="both"/>
        <w:rPr>
          <w:rFonts w:ascii="SimSun" w:hAnsi="SimSun" w:eastAsia="SimSun" w:cs="SimSun"/>
          <w:sz w:val="21"/>
          <w:szCs w:val="21"/>
        </w:rPr>
      </w:pPr>
      <w:r>
        <w:rPr>
          <w:rFonts w:ascii="SimSun" w:hAnsi="SimSun" w:eastAsia="SimSun" w:cs="SimSun"/>
          <w:sz w:val="21"/>
          <w:szCs w:val="21"/>
          <w:spacing w:val="12"/>
        </w:rPr>
        <w:t>在分布式文件系统中，由于同一个数据块被放置在不同的节点上，我们无法保</w:t>
      </w:r>
      <w:r>
        <w:rPr>
          <w:rFonts w:ascii="SimSun" w:hAnsi="SimSun" w:eastAsia="SimSun" w:cs="SimSun"/>
          <w:sz w:val="21"/>
          <w:szCs w:val="21"/>
          <w:spacing w:val="8"/>
        </w:rPr>
        <w:t xml:space="preserve"> </w:t>
      </w:r>
      <w:r>
        <w:rPr>
          <w:rFonts w:ascii="SimSun" w:hAnsi="SimSun" w:eastAsia="SimSun" w:cs="SimSun"/>
          <w:sz w:val="21"/>
          <w:szCs w:val="21"/>
          <w:spacing w:val="12"/>
        </w:rPr>
        <w:t>证多个节点的数据时时刻刻是相同的，因此会出现一致性的问题。这里的一致性包</w:t>
      </w:r>
      <w:r>
        <w:rPr>
          <w:rFonts w:ascii="SimSun" w:hAnsi="SimSun" w:eastAsia="SimSun" w:cs="SimSun"/>
          <w:sz w:val="21"/>
          <w:szCs w:val="21"/>
          <w:spacing w:val="16"/>
        </w:rPr>
        <w:t xml:space="preserve"> </w:t>
      </w:r>
      <w:r>
        <w:rPr>
          <w:rFonts w:ascii="SimSun" w:hAnsi="SimSun" w:eastAsia="SimSun" w:cs="SimSun"/>
          <w:sz w:val="21"/>
          <w:szCs w:val="21"/>
          <w:spacing w:val="10"/>
        </w:rPr>
        <w:t>括两个方面：</w:t>
      </w:r>
      <w:r>
        <w:rPr>
          <w:rFonts w:ascii="SimSun" w:hAnsi="SimSun" w:eastAsia="SimSun" w:cs="SimSun"/>
          <w:sz w:val="21"/>
          <w:szCs w:val="21"/>
          <w:spacing w:val="-2"/>
        </w:rPr>
        <w:t xml:space="preserve"> </w:t>
      </w:r>
      <w:r>
        <w:rPr>
          <w:rFonts w:ascii="SimSun" w:hAnsi="SimSun" w:eastAsia="SimSun" w:cs="SimSun"/>
          <w:sz w:val="21"/>
          <w:szCs w:val="21"/>
          <w:spacing w:val="10"/>
        </w:rPr>
        <w:t>一个方面是各个节点数据的一致性问题；另一个方面是从客户端访问</w:t>
      </w:r>
      <w:r>
        <w:rPr>
          <w:rFonts w:ascii="SimSun" w:hAnsi="SimSun" w:eastAsia="SimSun" w:cs="SimSun"/>
          <w:sz w:val="21"/>
          <w:szCs w:val="21"/>
        </w:rPr>
        <w:t xml:space="preserve"> </w:t>
      </w:r>
      <w:r>
        <w:rPr>
          <w:rFonts w:ascii="SimSun" w:hAnsi="SimSun" w:eastAsia="SimSun" w:cs="SimSun"/>
          <w:sz w:val="21"/>
          <w:szCs w:val="21"/>
          <w:spacing w:val="9"/>
        </w:rPr>
        <w:t>角度一致性的问题。</w:t>
      </w:r>
    </w:p>
    <w:p>
      <w:pPr>
        <w:ind w:left="179" w:right="29" w:firstLine="450"/>
        <w:spacing w:before="61" w:line="308" w:lineRule="auto"/>
        <w:jc w:val="both"/>
        <w:rPr>
          <w:rFonts w:ascii="SimSun" w:hAnsi="SimSun" w:eastAsia="SimSun" w:cs="SimSun"/>
          <w:sz w:val="21"/>
          <w:szCs w:val="21"/>
        </w:rPr>
      </w:pPr>
      <w:r>
        <w:rPr>
          <w:rFonts w:ascii="SimSun" w:hAnsi="SimSun" w:eastAsia="SimSun" w:cs="SimSun"/>
          <w:sz w:val="21"/>
          <w:szCs w:val="21"/>
          <w:spacing w:val="12"/>
        </w:rPr>
        <w:t>在分布式文件系统中，我们经常会遇到各个节点间数据的不一致性。这主要是</w:t>
      </w:r>
      <w:r>
        <w:rPr>
          <w:rFonts w:ascii="SimSun" w:hAnsi="SimSun" w:eastAsia="SimSun" w:cs="SimSun"/>
          <w:sz w:val="21"/>
          <w:szCs w:val="21"/>
          <w:spacing w:val="11"/>
        </w:rPr>
        <w:t xml:space="preserve"> </w:t>
      </w:r>
      <w:r>
        <w:rPr>
          <w:rFonts w:ascii="SimSun" w:hAnsi="SimSun" w:eastAsia="SimSun" w:cs="SimSun"/>
          <w:sz w:val="21"/>
          <w:szCs w:val="21"/>
          <w:spacing w:val="18"/>
        </w:rPr>
        <w:t>因为在由成千上万个组件(包括服务器、交换机和硬盘等)构成的存储系统中，组</w:t>
      </w:r>
      <w:r>
        <w:rPr>
          <w:rFonts w:ascii="SimSun" w:hAnsi="SimSun" w:eastAsia="SimSun" w:cs="SimSun"/>
          <w:sz w:val="21"/>
          <w:szCs w:val="21"/>
          <w:spacing w:val="8"/>
        </w:rPr>
        <w:t xml:space="preserve"> </w:t>
      </w:r>
      <w:r>
        <w:rPr>
          <w:rFonts w:ascii="SimSun" w:hAnsi="SimSun" w:eastAsia="SimSun" w:cs="SimSun"/>
          <w:sz w:val="21"/>
          <w:szCs w:val="21"/>
          <w:spacing w:val="12"/>
        </w:rPr>
        <w:t>件出现故障是非常常见的。</w:t>
      </w:r>
    </w:p>
    <w:p>
      <w:pPr>
        <w:ind w:left="169" w:firstLine="459"/>
        <w:spacing w:before="21" w:line="313" w:lineRule="auto"/>
        <w:rPr>
          <w:rFonts w:ascii="SimSun" w:hAnsi="SimSun" w:eastAsia="SimSun" w:cs="SimSun"/>
          <w:sz w:val="21"/>
          <w:szCs w:val="21"/>
        </w:rPr>
      </w:pPr>
      <w:r>
        <w:rPr>
          <w:rFonts w:ascii="SimSun" w:hAnsi="SimSun" w:eastAsia="SimSun" w:cs="SimSun"/>
          <w:sz w:val="21"/>
          <w:szCs w:val="21"/>
          <w:spacing w:val="22"/>
        </w:rPr>
        <w:t>如图6-9所示，由于网络或服务器等故障，服务器02无法被访</w:t>
      </w:r>
      <w:r>
        <w:rPr>
          <w:rFonts w:ascii="SimSun" w:hAnsi="SimSun" w:eastAsia="SimSun" w:cs="SimSun"/>
          <w:sz w:val="21"/>
          <w:szCs w:val="21"/>
          <w:spacing w:val="21"/>
        </w:rPr>
        <w:t>问。当客户端</w:t>
      </w:r>
      <w:r>
        <w:rPr>
          <w:rFonts w:ascii="SimSun" w:hAnsi="SimSun" w:eastAsia="SimSun" w:cs="SimSun"/>
          <w:sz w:val="21"/>
          <w:szCs w:val="21"/>
        </w:rPr>
        <w:t xml:space="preserve"> </w:t>
      </w:r>
      <w:r>
        <w:rPr>
          <w:rFonts w:ascii="SimSun" w:hAnsi="SimSun" w:eastAsia="SimSun" w:cs="SimSun"/>
          <w:sz w:val="21"/>
          <w:szCs w:val="21"/>
          <w:spacing w:val="19"/>
        </w:rPr>
        <w:t>更新文件系统中的数据时，就会导致服务器0</w:t>
      </w:r>
      <w:r>
        <w:rPr>
          <w:rFonts w:ascii="SimSun" w:hAnsi="SimSun" w:eastAsia="SimSun" w:cs="SimSun"/>
          <w:sz w:val="21"/>
          <w:szCs w:val="21"/>
          <w:spacing w:val="18"/>
        </w:rPr>
        <w:t>2的数据无法更新，从而导致服务器</w:t>
      </w:r>
      <w:r>
        <w:rPr>
          <w:rFonts w:ascii="SimSun" w:hAnsi="SimSun" w:eastAsia="SimSun" w:cs="SimSun"/>
          <w:sz w:val="21"/>
          <w:szCs w:val="21"/>
        </w:rPr>
        <w:t xml:space="preserve"> </w:t>
      </w:r>
      <w:r>
        <w:rPr>
          <w:rFonts w:ascii="SimSun" w:hAnsi="SimSun" w:eastAsia="SimSun" w:cs="SimSun"/>
          <w:sz w:val="21"/>
          <w:szCs w:val="21"/>
          <w:spacing w:val="18"/>
        </w:rPr>
        <w:t>02与集群其他节点数据的不一致。在这种情况下，如果服务器02恢复了访问性，</w:t>
      </w:r>
      <w:r>
        <w:rPr>
          <w:rFonts w:ascii="SimSun" w:hAnsi="SimSun" w:eastAsia="SimSun" w:cs="SimSun"/>
          <w:sz w:val="21"/>
          <w:szCs w:val="21"/>
          <w:spacing w:val="7"/>
        </w:rPr>
        <w:t xml:space="preserve"> </w:t>
      </w:r>
      <w:r>
        <w:rPr>
          <w:rFonts w:ascii="SimSun" w:hAnsi="SimSun" w:eastAsia="SimSun" w:cs="SimSun"/>
          <w:sz w:val="21"/>
          <w:szCs w:val="21"/>
          <w:spacing w:val="13"/>
        </w:rPr>
        <w:t>当客户端访问该服务器时就会访问旧的数据。这就出现了数据不</w:t>
      </w:r>
      <w:r>
        <w:rPr>
          <w:rFonts w:ascii="SimSun" w:hAnsi="SimSun" w:eastAsia="SimSun" w:cs="SimSun"/>
          <w:sz w:val="21"/>
          <w:szCs w:val="21"/>
          <w:spacing w:val="12"/>
        </w:rPr>
        <w:t>一致的情况，可能</w:t>
      </w:r>
      <w:r>
        <w:rPr>
          <w:rFonts w:ascii="SimSun" w:hAnsi="SimSun" w:eastAsia="SimSun" w:cs="SimSun"/>
          <w:sz w:val="21"/>
          <w:szCs w:val="21"/>
        </w:rPr>
        <w:t xml:space="preserve"> </w:t>
      </w:r>
      <w:r>
        <w:rPr>
          <w:rFonts w:ascii="SimSun" w:hAnsi="SimSun" w:eastAsia="SimSun" w:cs="SimSun"/>
          <w:sz w:val="21"/>
          <w:szCs w:val="21"/>
          <w:spacing w:val="12"/>
        </w:rPr>
        <w:t>会对业务产生影响。</w:t>
      </w:r>
    </w:p>
    <w:p>
      <w:pPr>
        <w:pStyle w:val="BodyText"/>
        <w:ind w:firstLine="2519"/>
        <w:spacing w:line="4010" w:lineRule="exact"/>
        <w:rPr/>
      </w:pPr>
      <w:r>
        <w:rPr>
          <w:position w:val="-80"/>
        </w:rPr>
        <w:pict>
          <v:group id="_x0000_s1340" style="mso-position-vertical-relative:line;mso-position-horizontal-relative:char;width:170.05pt;height:200.55pt;" filled="false" stroked="false" coordsize="3401,4011" coordorigin="0,0">
            <v:shape id="_x0000_s1342" style="position:absolute;left:0;top:0;width:3401;height:4011;" filled="false" stroked="false" type="#_x0000_t75">
              <v:imagedata o:title="" r:id="rId812"/>
            </v:shape>
            <v:shape id="_x0000_s1344" style="position:absolute;left:1440;top:74;width:1446;height:3583;"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3"/>
                        <w:szCs w:val="13"/>
                      </w:rPr>
                    </w:pPr>
                    <w:r>
                      <w:rPr>
                        <w:rFonts w:ascii="SimHei" w:hAnsi="SimHei" w:eastAsia="SimHei" w:cs="SimHei"/>
                        <w:sz w:val="13"/>
                        <w:szCs w:val="13"/>
                        <w:spacing w:val="-2"/>
                      </w:rPr>
                      <w:t>客户端</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20"/>
                      <w:spacing w:before="42" w:line="221" w:lineRule="auto"/>
                      <w:rPr>
                        <w:rFonts w:ascii="SimHei" w:hAnsi="SimHei" w:eastAsia="SimHei" w:cs="SimHei"/>
                        <w:sz w:val="13"/>
                        <w:szCs w:val="13"/>
                      </w:rPr>
                    </w:pPr>
                    <w:r>
                      <w:rPr>
                        <w:rFonts w:ascii="SimHei" w:hAnsi="SimHei" w:eastAsia="SimHei" w:cs="SimHei"/>
                        <w:sz w:val="13"/>
                        <w:szCs w:val="13"/>
                        <w:spacing w:val="-8"/>
                      </w:rPr>
                      <w:t>服务器02</w:t>
                    </w:r>
                  </w:p>
                  <w:p>
                    <w:pPr>
                      <w:ind w:left="70"/>
                      <w:spacing w:before="184" w:line="221" w:lineRule="auto"/>
                      <w:rPr>
                        <w:rFonts w:ascii="SimHei" w:hAnsi="SimHei" w:eastAsia="SimHei" w:cs="SimHei"/>
                        <w:sz w:val="13"/>
                        <w:szCs w:val="13"/>
                      </w:rPr>
                    </w:pPr>
                    <w:r>
                      <w:rPr>
                        <w:rFonts w:ascii="SimHei" w:hAnsi="SimHei" w:eastAsia="SimHei" w:cs="SimHei"/>
                        <w:sz w:val="13"/>
                        <w:szCs w:val="13"/>
                        <w:spacing w:val="-2"/>
                      </w:rPr>
                      <w:t>服务端</w:t>
                    </w:r>
                  </w:p>
                  <w:p>
                    <w:pPr>
                      <w:spacing w:line="307" w:lineRule="auto"/>
                      <w:rPr>
                        <w:rFonts w:ascii="Arial"/>
                        <w:sz w:val="21"/>
                      </w:rPr>
                    </w:pPr>
                    <w:r/>
                  </w:p>
                  <w:p>
                    <w:pPr>
                      <w:ind w:left="20"/>
                      <w:spacing w:before="37"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data=9</w:t>
                    </w:r>
                  </w:p>
                  <w:p>
                    <w:pPr>
                      <w:spacing w:line="245" w:lineRule="auto"/>
                      <w:rPr>
                        <w:rFonts w:ascii="Arial"/>
                        <w:sz w:val="21"/>
                      </w:rPr>
                    </w:pPr>
                    <w:r/>
                  </w:p>
                  <w:p>
                    <w:pPr>
                      <w:spacing w:line="246" w:lineRule="auto"/>
                      <w:rPr>
                        <w:rFonts w:ascii="Arial"/>
                        <w:sz w:val="21"/>
                      </w:rPr>
                    </w:pPr>
                    <w:r/>
                  </w:p>
                  <w:p>
                    <w:pPr>
                      <w:spacing w:before="69" w:line="219" w:lineRule="auto"/>
                      <w:jc w:val="right"/>
                      <w:rPr>
                        <w:rFonts w:ascii="SimSun" w:hAnsi="SimSun" w:eastAsia="SimSun" w:cs="SimSun"/>
                        <w:sz w:val="21"/>
                        <w:szCs w:val="21"/>
                      </w:rPr>
                    </w:pPr>
                    <w:r>
                      <w:rPr>
                        <w:rFonts w:ascii="SimSun" w:hAnsi="SimSun" w:eastAsia="SimSun" w:cs="SimSun"/>
                        <w:sz w:val="21"/>
                        <w:szCs w:val="21"/>
                        <w:spacing w:val="-9"/>
                        <w:w w:val="59"/>
                      </w:rPr>
                      <w:t>个</w:t>
                    </w:r>
                  </w:p>
                </w:txbxContent>
              </v:textbox>
            </v:shape>
            <v:shape id="_x0000_s1346" style="position:absolute;left:2539;top:1884;width:517;height:43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3"/>
                        <w:szCs w:val="13"/>
                      </w:rPr>
                    </w:pPr>
                    <w:r>
                      <w:rPr>
                        <w:rFonts w:ascii="SimHei" w:hAnsi="SimHei" w:eastAsia="SimHei" w:cs="SimHei"/>
                        <w:sz w:val="13"/>
                        <w:szCs w:val="13"/>
                        <w:spacing w:val="-8"/>
                      </w:rPr>
                      <w:t>服务器03</w:t>
                    </w:r>
                  </w:p>
                  <w:p>
                    <w:pPr>
                      <w:ind w:left="60"/>
                      <w:spacing w:before="104" w:line="221" w:lineRule="auto"/>
                      <w:rPr>
                        <w:rFonts w:ascii="SimHei" w:hAnsi="SimHei" w:eastAsia="SimHei" w:cs="SimHei"/>
                        <w:sz w:val="13"/>
                        <w:szCs w:val="13"/>
                      </w:rPr>
                    </w:pPr>
                    <w:r>
                      <w:rPr>
                        <w:rFonts w:ascii="SimHei" w:hAnsi="SimHei" w:eastAsia="SimHei" w:cs="SimHei"/>
                        <w:sz w:val="13"/>
                        <w:szCs w:val="13"/>
                        <w:spacing w:val="5"/>
                      </w:rPr>
                      <w:t>服务端</w:t>
                    </w:r>
                  </w:p>
                </w:txbxContent>
              </v:textbox>
            </v:shape>
            <v:shape id="_x0000_s1348" style="position:absolute;left:329;top:1884;width:515;height:43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3"/>
                        <w:szCs w:val="13"/>
                      </w:rPr>
                    </w:pPr>
                    <w:r>
                      <w:rPr>
                        <w:rFonts w:ascii="SimHei" w:hAnsi="SimHei" w:eastAsia="SimHei" w:cs="SimHei"/>
                        <w:sz w:val="13"/>
                        <w:szCs w:val="13"/>
                        <w:spacing w:val="-8"/>
                      </w:rPr>
                      <w:t>服务器01</w:t>
                    </w:r>
                  </w:p>
                  <w:p>
                    <w:pPr>
                      <w:ind w:left="49"/>
                      <w:spacing w:before="104" w:line="221" w:lineRule="auto"/>
                      <w:rPr>
                        <w:rFonts w:ascii="SimHei" w:hAnsi="SimHei" w:eastAsia="SimHei" w:cs="SimHei"/>
                        <w:sz w:val="13"/>
                        <w:szCs w:val="13"/>
                      </w:rPr>
                    </w:pPr>
                    <w:r>
                      <w:rPr>
                        <w:rFonts w:ascii="SimHei" w:hAnsi="SimHei" w:eastAsia="SimHei" w:cs="SimHei"/>
                        <w:sz w:val="13"/>
                        <w:szCs w:val="13"/>
                        <w:spacing w:val="12"/>
                      </w:rPr>
                      <w:t>服务端</w:t>
                    </w:r>
                  </w:p>
                </w:txbxContent>
              </v:textbox>
            </v:shape>
            <v:shape id="_x0000_s1350" style="position:absolute;left:290;top:2723;width:509;height:136;" filled="false" stroked="false" type="#_x0000_t202">
              <v:fill on="false"/>
              <v:stroke on="false"/>
              <v:path/>
              <v:imagedata o:title=""/>
              <o:lock v:ext="edit" aspectratio="false"/>
              <v:textbox inset="0mm,0mm,0mm,0mm">
                <w:txbxContent>
                  <w:p>
                    <w:pPr>
                      <w:ind w:left="20"/>
                      <w:spacing w:before="20" w:line="196" w:lineRule="auto"/>
                      <w:rPr>
                        <w:rFonts w:ascii="Arial" w:hAnsi="Arial" w:eastAsia="Arial" w:cs="Arial"/>
                        <w:sz w:val="13"/>
                        <w:szCs w:val="13"/>
                      </w:rPr>
                    </w:pPr>
                    <w:r>
                      <w:rPr>
                        <w:rFonts w:ascii="Arial" w:hAnsi="Arial" w:eastAsia="Arial" w:cs="Arial"/>
                        <w:sz w:val="13"/>
                        <w:szCs w:val="13"/>
                        <w:spacing w:val="-1"/>
                      </w:rPr>
                      <w:t>data=10</w:t>
                    </w:r>
                  </w:p>
                </w:txbxContent>
              </v:textbox>
            </v:shape>
            <v:shape id="_x0000_s1352" style="position:absolute;left:2500;top:2723;width:509;height:136;" filled="false" stroked="false" type="#_x0000_t202">
              <v:fill on="false"/>
              <v:stroke on="false"/>
              <v:path/>
              <v:imagedata o:title=""/>
              <o:lock v:ext="edit" aspectratio="false"/>
              <v:textbox inset="0mm,0mm,0mm,0mm">
                <w:txbxContent>
                  <w:p>
                    <w:pPr>
                      <w:ind w:left="20"/>
                      <w:spacing w:before="20" w:line="196" w:lineRule="auto"/>
                      <w:rPr>
                        <w:rFonts w:ascii="Arial" w:hAnsi="Arial" w:eastAsia="Arial" w:cs="Arial"/>
                        <w:sz w:val="13"/>
                        <w:szCs w:val="13"/>
                      </w:rPr>
                    </w:pPr>
                    <w:r>
                      <w:rPr>
                        <w:rFonts w:ascii="Arial" w:hAnsi="Arial" w:eastAsia="Arial" w:cs="Arial"/>
                        <w:sz w:val="13"/>
                        <w:szCs w:val="13"/>
                        <w:spacing w:val="-1"/>
                      </w:rPr>
                      <w:t>data=10</w:t>
                    </w:r>
                  </w:p>
                </w:txbxContent>
              </v:textbox>
            </v:shape>
          </v:group>
        </w:pict>
      </w:r>
    </w:p>
    <w:p>
      <w:pPr>
        <w:ind w:left="2909"/>
        <w:spacing w:before="119" w:line="219" w:lineRule="auto"/>
        <w:rPr>
          <w:rFonts w:ascii="SimSun" w:hAnsi="SimSun" w:eastAsia="SimSun" w:cs="SimSun"/>
          <w:sz w:val="21"/>
          <w:szCs w:val="21"/>
        </w:rPr>
      </w:pPr>
      <w:r>
        <w:rPr>
          <w:rFonts w:ascii="SimSun" w:hAnsi="SimSun" w:eastAsia="SimSun" w:cs="SimSun"/>
          <w:sz w:val="21"/>
          <w:szCs w:val="21"/>
          <w:spacing w:val="-9"/>
        </w:rPr>
        <w:t>图6-9</w:t>
      </w:r>
      <w:r>
        <w:rPr>
          <w:rFonts w:ascii="SimSun" w:hAnsi="SimSun" w:eastAsia="SimSun" w:cs="SimSun"/>
          <w:sz w:val="21"/>
          <w:szCs w:val="21"/>
          <w:spacing w:val="24"/>
        </w:rPr>
        <w:t xml:space="preserve"> </w:t>
      </w:r>
      <w:r>
        <w:rPr>
          <w:rFonts w:ascii="SimSun" w:hAnsi="SimSun" w:eastAsia="SimSun" w:cs="SimSun"/>
          <w:sz w:val="21"/>
          <w:szCs w:val="21"/>
          <w:spacing w:val="-9"/>
        </w:rPr>
        <w:t>故障导致的数据不一致</w:t>
      </w:r>
    </w:p>
    <w:p>
      <w:pPr>
        <w:spacing w:line="219" w:lineRule="auto"/>
        <w:sectPr>
          <w:footerReference w:type="default" r:id="rId810"/>
          <w:pgSz w:w="9060" w:h="14150"/>
          <w:pgMar w:top="400" w:right="289" w:bottom="616" w:left="550" w:header="0" w:footer="427" w:gutter="0"/>
        </w:sectPr>
        <w:rPr>
          <w:rFonts w:ascii="SimSun" w:hAnsi="SimSun" w:eastAsia="SimSun" w:cs="SimSun"/>
          <w:sz w:val="21"/>
          <w:szCs w:val="21"/>
        </w:rPr>
      </w:pPr>
    </w:p>
    <w:p>
      <w:pPr>
        <w:pStyle w:val="BodyText"/>
        <w:ind w:left="4509"/>
        <w:spacing w:before="307" w:line="221" w:lineRule="auto"/>
        <w:rPr>
          <w:sz w:val="22"/>
          <w:szCs w:val="22"/>
        </w:rPr>
      </w:pPr>
      <w:r>
        <w:rPr>
          <w:sz w:val="22"/>
          <w:szCs w:val="22"/>
          <w:spacing w:val="-6"/>
        </w:rPr>
        <w:t>第6章提供横向扩展的分布式文件系统</w:t>
      </w:r>
    </w:p>
    <w:p>
      <w:pPr>
        <w:spacing w:line="454" w:lineRule="auto"/>
        <w:rPr>
          <w:rFonts w:ascii="Arial"/>
          <w:sz w:val="21"/>
        </w:rPr>
      </w:pPr>
      <w:r>
        <w:drawing>
          <wp:anchor distT="0" distB="0" distL="0" distR="0" simplePos="0" relativeHeight="255427584" behindDoc="0" locked="0" layoutInCell="1" allowOverlap="1">
            <wp:simplePos x="0" y="0"/>
            <wp:positionH relativeFrom="column">
              <wp:posOffset>2692393</wp:posOffset>
            </wp:positionH>
            <wp:positionV relativeFrom="paragraph">
              <wp:posOffset>19464</wp:posOffset>
            </wp:positionV>
            <wp:extent cx="2813036" cy="6379"/>
            <wp:effectExtent l="0" t="0" r="0" b="0"/>
            <wp:wrapNone/>
            <wp:docPr id="846" name="IM 846"/>
            <wp:cNvGraphicFramePr/>
            <a:graphic>
              <a:graphicData uri="http://schemas.openxmlformats.org/drawingml/2006/picture">
                <pic:pic>
                  <pic:nvPicPr>
                    <pic:cNvPr id="846" name="IM 846"/>
                    <pic:cNvPicPr/>
                  </pic:nvPicPr>
                  <pic:blipFill>
                    <a:blip r:embed="rId814"/>
                    <a:stretch>
                      <a:fillRect/>
                    </a:stretch>
                  </pic:blipFill>
                  <pic:spPr>
                    <a:xfrm rot="0">
                      <a:off x="0" y="0"/>
                      <a:ext cx="2813036" cy="6379"/>
                    </a:xfrm>
                    <a:prstGeom prst="rect">
                      <a:avLst/>
                    </a:prstGeom>
                  </pic:spPr>
                </pic:pic>
              </a:graphicData>
            </a:graphic>
          </wp:anchor>
        </w:drawing>
      </w:r>
      <w:r/>
    </w:p>
    <w:p>
      <w:pPr>
        <w:ind w:right="549" w:firstLine="450"/>
        <w:spacing w:before="72" w:line="301" w:lineRule="auto"/>
        <w:jc w:val="both"/>
        <w:rPr>
          <w:rFonts w:ascii="SimSun" w:hAnsi="SimSun" w:eastAsia="SimSun" w:cs="SimSun"/>
          <w:sz w:val="22"/>
          <w:szCs w:val="22"/>
        </w:rPr>
      </w:pPr>
      <w:r>
        <w:rPr>
          <w:rFonts w:ascii="SimSun" w:hAnsi="SimSun" w:eastAsia="SimSun" w:cs="SimSun"/>
          <w:sz w:val="22"/>
          <w:szCs w:val="22"/>
          <w:spacing w:val="-1"/>
        </w:rPr>
        <w:t>除了故障，还有其他原因会导致各个服务器之间存在数据不一致的情况。比如，</w:t>
      </w:r>
      <w:r>
        <w:rPr>
          <w:rFonts w:ascii="SimSun" w:hAnsi="SimSun" w:eastAsia="SimSun" w:cs="SimSun"/>
          <w:sz w:val="22"/>
          <w:szCs w:val="22"/>
          <w:spacing w:val="4"/>
        </w:rPr>
        <w:t xml:space="preserve"> </w:t>
      </w:r>
      <w:r>
        <w:rPr>
          <w:rFonts w:ascii="SimSun" w:hAnsi="SimSun" w:eastAsia="SimSun" w:cs="SimSun"/>
          <w:sz w:val="22"/>
          <w:szCs w:val="22"/>
          <w:spacing w:val="17"/>
        </w:rPr>
        <w:t>当客户端</w:t>
      </w:r>
      <w:r>
        <w:rPr>
          <w:rFonts w:ascii="Times New Roman" w:hAnsi="Times New Roman" w:eastAsia="Times New Roman" w:cs="Times New Roman"/>
          <w:sz w:val="22"/>
          <w:szCs w:val="22"/>
          <w:spacing w:val="17"/>
        </w:rPr>
        <w:t>A  </w:t>
      </w:r>
      <w:r>
        <w:rPr>
          <w:rFonts w:ascii="SimSun" w:hAnsi="SimSun" w:eastAsia="SimSun" w:cs="SimSun"/>
          <w:sz w:val="22"/>
          <w:szCs w:val="22"/>
          <w:spacing w:val="17"/>
        </w:rPr>
        <w:t>向存储系统写入数据，但其中某个节点(副本3所在节点)由于网络</w:t>
      </w:r>
      <w:r>
        <w:rPr>
          <w:rFonts w:ascii="SimSun" w:hAnsi="SimSun" w:eastAsia="SimSun" w:cs="SimSun"/>
          <w:sz w:val="22"/>
          <w:szCs w:val="22"/>
          <w:spacing w:val="1"/>
        </w:rPr>
        <w:t xml:space="preserve"> </w:t>
      </w:r>
      <w:r>
        <w:rPr>
          <w:rFonts w:ascii="SimSun" w:hAnsi="SimSun" w:eastAsia="SimSun" w:cs="SimSun"/>
          <w:sz w:val="22"/>
          <w:szCs w:val="22"/>
          <w:spacing w:val="9"/>
        </w:rPr>
        <w:t>延迟导致更新延迟。导致副本3所在节点的数据更新比较晚，那么在更新之前3个</w:t>
      </w:r>
      <w:r>
        <w:rPr>
          <w:rFonts w:ascii="SimSun" w:hAnsi="SimSun" w:eastAsia="SimSun" w:cs="SimSun"/>
          <w:sz w:val="22"/>
          <w:szCs w:val="22"/>
          <w:spacing w:val="14"/>
        </w:rPr>
        <w:t xml:space="preserve"> </w:t>
      </w:r>
      <w:r>
        <w:rPr>
          <w:rFonts w:ascii="SimSun" w:hAnsi="SimSun" w:eastAsia="SimSun" w:cs="SimSun"/>
          <w:sz w:val="22"/>
          <w:szCs w:val="22"/>
          <w:spacing w:val="7"/>
        </w:rPr>
        <w:t>节点的数据就存在不一致的情况，如图6-10所示。</w:t>
      </w:r>
    </w:p>
    <w:p>
      <w:pPr>
        <w:spacing w:line="154" w:lineRule="exact"/>
        <w:rPr/>
      </w:pPr>
      <w:r/>
    </w:p>
    <w:p>
      <w:pPr>
        <w:spacing w:line="154" w:lineRule="exact"/>
        <w:sectPr>
          <w:footerReference w:type="default" r:id="rId813"/>
          <w:pgSz w:w="9060" w:h="14150"/>
          <w:pgMar w:top="400" w:right="20" w:bottom="569" w:left="370" w:header="0" w:footer="283" w:gutter="0"/>
          <w:cols w:equalWidth="0" w:num="1">
            <w:col w:w="8670" w:space="0"/>
          </w:cols>
        </w:sectPr>
        <w:rPr/>
      </w:pPr>
    </w:p>
    <w:p>
      <w:pPr>
        <w:ind w:left="1739" w:right="2872" w:firstLine="900"/>
        <w:spacing w:before="30" w:line="227" w:lineRule="auto"/>
        <w:rPr>
          <w:rFonts w:ascii="SimSun" w:hAnsi="SimSun" w:eastAsia="SimSun" w:cs="SimSun"/>
          <w:sz w:val="22"/>
          <w:szCs w:val="22"/>
        </w:rPr>
      </w:pPr>
      <w:r>
        <w:drawing>
          <wp:anchor distT="0" distB="0" distL="0" distR="0" simplePos="0" relativeHeight="255426560" behindDoc="1" locked="0" layoutInCell="1" allowOverlap="1">
            <wp:simplePos x="0" y="0"/>
            <wp:positionH relativeFrom="column">
              <wp:posOffset>1028711</wp:posOffset>
            </wp:positionH>
            <wp:positionV relativeFrom="paragraph">
              <wp:posOffset>-62879</wp:posOffset>
            </wp:positionV>
            <wp:extent cx="3022563" cy="1631901"/>
            <wp:effectExtent l="0" t="0" r="0" b="0"/>
            <wp:wrapNone/>
            <wp:docPr id="848" name="IM 848"/>
            <wp:cNvGraphicFramePr/>
            <a:graphic>
              <a:graphicData uri="http://schemas.openxmlformats.org/drawingml/2006/picture">
                <pic:pic>
                  <pic:nvPicPr>
                    <pic:cNvPr id="848" name="IM 848"/>
                    <pic:cNvPicPr/>
                  </pic:nvPicPr>
                  <pic:blipFill>
                    <a:blip r:embed="rId815"/>
                    <a:stretch>
                      <a:fillRect/>
                    </a:stretch>
                  </pic:blipFill>
                  <pic:spPr>
                    <a:xfrm rot="0">
                      <a:off x="0" y="0"/>
                      <a:ext cx="3022563" cy="1631901"/>
                    </a:xfrm>
                    <a:prstGeom prst="rect">
                      <a:avLst/>
                    </a:prstGeom>
                  </pic:spPr>
                </pic:pic>
              </a:graphicData>
            </a:graphic>
          </wp:anchor>
        </w:drawing>
      </w:r>
      <w:r>
        <w:rPr>
          <w:rFonts w:ascii="Times New Roman" w:hAnsi="Times New Roman" w:eastAsia="Times New Roman" w:cs="Times New Roman"/>
          <w:sz w:val="22"/>
          <w:szCs w:val="22"/>
          <w:spacing w:val="-5"/>
          <w:w w:val="82"/>
        </w:rPr>
        <w:t>x=2</w:t>
      </w:r>
      <w:r>
        <w:rPr>
          <w:rFonts w:ascii="Times New Roman" w:hAnsi="Times New Roman" w:eastAsia="Times New Roman" w:cs="Times New Roman"/>
          <w:sz w:val="22"/>
          <w:szCs w:val="22"/>
        </w:rPr>
        <w:t xml:space="preserve"> </w:t>
      </w:r>
      <w:r>
        <w:rPr>
          <w:rFonts w:ascii="SimSun" w:hAnsi="SimSun" w:eastAsia="SimSun" w:cs="SimSun"/>
          <w:sz w:val="22"/>
          <w:szCs w:val="22"/>
          <w:spacing w:val="-21"/>
          <w:w w:val="90"/>
        </w:rPr>
        <w:t>客户端A“</w:t>
      </w:r>
    </w:p>
    <w:p>
      <w:pPr>
        <w:pStyle w:val="BodyText"/>
        <w:ind w:left="3179"/>
        <w:spacing w:line="222" w:lineRule="auto"/>
        <w:rPr>
          <w:sz w:val="22"/>
          <w:szCs w:val="22"/>
        </w:rPr>
      </w:pPr>
      <w:r>
        <w:rPr>
          <w:sz w:val="22"/>
          <w:szCs w:val="22"/>
          <w:spacing w:val="-19"/>
          <w:w w:val="82"/>
        </w:rPr>
        <w:t>写数据</w:t>
      </w:r>
    </w:p>
    <w:p>
      <w:pPr>
        <w:ind w:left="1769"/>
        <w:spacing w:before="14" w:line="184" w:lineRule="auto"/>
        <w:rPr>
          <w:rFonts w:ascii="SimSun" w:hAnsi="SimSun" w:eastAsia="SimSun" w:cs="SimSun"/>
          <w:sz w:val="22"/>
          <w:szCs w:val="22"/>
        </w:rPr>
      </w:pPr>
      <w:r>
        <w:rPr>
          <w:rFonts w:ascii="SimSun" w:hAnsi="SimSun" w:eastAsia="SimSun" w:cs="SimSun"/>
          <w:sz w:val="22"/>
          <w:szCs w:val="22"/>
          <w:spacing w:val="-11"/>
        </w:rPr>
        <w:t>副本1    x=1     -x=2-</w:t>
      </w:r>
    </w:p>
    <w:p>
      <w:pPr>
        <w:spacing w:line="14" w:lineRule="auto"/>
        <w:rPr>
          <w:rFonts w:ascii="Arial"/>
          <w:sz w:val="2"/>
        </w:rPr>
      </w:pPr>
      <w:r>
        <w:rPr>
          <w:rFonts w:ascii="Arial" w:hAnsi="Arial" w:eastAsia="Arial" w:cs="Arial"/>
          <w:sz w:val="2"/>
          <w:szCs w:val="2"/>
        </w:rPr>
        <w:br w:type="column"/>
      </w:r>
    </w:p>
    <w:p>
      <w:pPr>
        <w:spacing w:line="258" w:lineRule="auto"/>
        <w:rPr>
          <w:rFonts w:ascii="Arial"/>
          <w:sz w:val="21"/>
        </w:rPr>
      </w:pPr>
      <w:r/>
    </w:p>
    <w:p>
      <w:pPr>
        <w:ind w:left="229"/>
        <w:spacing w:before="72" w:line="172" w:lineRule="exact"/>
        <w:rPr>
          <w:rFonts w:ascii="SimSun" w:hAnsi="SimSun" w:eastAsia="SimSun" w:cs="SimSun"/>
          <w:sz w:val="22"/>
          <w:szCs w:val="22"/>
        </w:rPr>
      </w:pPr>
      <w:r>
        <w:rPr>
          <w:rFonts w:ascii="SimSun" w:hAnsi="SimSun" w:eastAsia="SimSun" w:cs="SimSun"/>
          <w:sz w:val="22"/>
          <w:szCs w:val="22"/>
          <w:position w:val="-3"/>
        </w:rPr>
        <w:t>→</w:t>
      </w:r>
    </w:p>
    <w:p>
      <w:pPr>
        <w:spacing w:line="324" w:lineRule="auto"/>
        <w:rPr>
          <w:rFonts w:ascii="Arial"/>
          <w:sz w:val="21"/>
        </w:rPr>
      </w:pPr>
      <w:r/>
    </w:p>
    <w:p>
      <w:pPr>
        <w:spacing w:before="71" w:line="136" w:lineRule="exact"/>
        <w:rPr>
          <w:rFonts w:ascii="SimSun" w:hAnsi="SimSun" w:eastAsia="SimSun" w:cs="SimSun"/>
          <w:sz w:val="22"/>
          <w:szCs w:val="22"/>
        </w:rPr>
      </w:pPr>
      <w:r>
        <w:rPr>
          <w:rFonts w:ascii="SimSun" w:hAnsi="SimSun" w:eastAsia="SimSun" w:cs="SimSun"/>
          <w:sz w:val="22"/>
          <w:szCs w:val="22"/>
          <w:spacing w:val="5"/>
          <w:position w:val="-4"/>
        </w:rPr>
        <w:t>-→</w:t>
      </w:r>
    </w:p>
    <w:p>
      <w:pPr>
        <w:spacing w:line="136" w:lineRule="exact"/>
        <w:sectPr>
          <w:type w:val="continuous"/>
          <w:pgSz w:w="9060" w:h="14150"/>
          <w:pgMar w:top="400" w:right="20" w:bottom="569" w:left="370" w:header="0" w:footer="283" w:gutter="0"/>
          <w:cols w:equalWidth="0" w:num="2">
            <w:col w:w="5781" w:space="100"/>
            <w:col w:w="2790" w:space="0"/>
          </w:cols>
        </w:sectPr>
        <w:rPr>
          <w:rFonts w:ascii="SimSun" w:hAnsi="SimSun" w:eastAsia="SimSun" w:cs="SimSun"/>
          <w:sz w:val="22"/>
          <w:szCs w:val="22"/>
        </w:rPr>
      </w:pPr>
    </w:p>
    <w:p>
      <w:pPr>
        <w:pStyle w:val="BodyText"/>
        <w:ind w:left="1750"/>
        <w:spacing w:before="211" w:line="223" w:lineRule="auto"/>
        <w:rPr>
          <w:rFonts w:ascii="SimSun" w:hAnsi="SimSun" w:eastAsia="SimSun" w:cs="SimSun"/>
          <w:sz w:val="22"/>
          <w:szCs w:val="22"/>
        </w:rPr>
      </w:pPr>
      <w:r>
        <w:rPr>
          <w:sz w:val="22"/>
          <w:szCs w:val="22"/>
          <w:spacing w:val="1"/>
        </w:rPr>
        <w:t>副本2</w:t>
      </w:r>
      <w:r>
        <w:rPr>
          <w:sz w:val="22"/>
          <w:szCs w:val="22"/>
          <w:spacing w:val="1"/>
        </w:rPr>
        <w:t xml:space="preserve"> </w:t>
      </w:r>
      <w:r>
        <w:rPr>
          <w:sz w:val="22"/>
          <w:szCs w:val="22"/>
          <w:spacing w:val="1"/>
        </w:rPr>
        <w:t>-</w:t>
      </w:r>
      <w:r>
        <w:rPr>
          <w:rFonts w:ascii="SimSun" w:hAnsi="SimSun" w:eastAsia="SimSun" w:cs="SimSun"/>
          <w:sz w:val="22"/>
          <w:szCs w:val="22"/>
          <w:spacing w:val="1"/>
        </w:rPr>
        <w:t>x=1----x=2----</w:t>
      </w:r>
      <w:r>
        <w:rPr>
          <w:rFonts w:ascii="SimSun" w:hAnsi="SimSun" w:eastAsia="SimSun" w:cs="SimSun"/>
          <w:sz w:val="22"/>
          <w:szCs w:val="22"/>
        </w:rPr>
        <w:t>----------→</w:t>
      </w:r>
    </w:p>
    <w:p>
      <w:pPr>
        <w:pStyle w:val="BodyText"/>
        <w:ind w:left="1750"/>
        <w:spacing w:before="115" w:line="223" w:lineRule="auto"/>
        <w:rPr>
          <w:rFonts w:ascii="SimSun" w:hAnsi="SimSun" w:eastAsia="SimSun" w:cs="SimSun"/>
          <w:sz w:val="22"/>
          <w:szCs w:val="22"/>
        </w:rPr>
      </w:pPr>
      <w:r>
        <w:rPr>
          <w:sz w:val="22"/>
          <w:szCs w:val="22"/>
          <w:spacing w:val="-1"/>
        </w:rPr>
        <w:t>副本3</w:t>
      </w:r>
      <w:r>
        <w:rPr>
          <w:sz w:val="22"/>
          <w:szCs w:val="22"/>
          <w:spacing w:val="-1"/>
        </w:rPr>
        <w:t xml:space="preserve"> </w:t>
      </w:r>
      <w:r>
        <w:rPr>
          <w:sz w:val="22"/>
          <w:szCs w:val="22"/>
          <w:spacing w:val="-1"/>
        </w:rPr>
        <w:t>-</w:t>
      </w:r>
      <w:r>
        <w:rPr>
          <w:rFonts w:ascii="SimSun" w:hAnsi="SimSun" w:eastAsia="SimSun" w:cs="SimSun"/>
          <w:sz w:val="22"/>
          <w:szCs w:val="22"/>
          <w:spacing w:val="-1"/>
        </w:rPr>
        <w:t>x=1---</w:t>
      </w:r>
      <w:r>
        <w:rPr>
          <w:rFonts w:ascii="SimSun" w:hAnsi="SimSun" w:eastAsia="SimSun" w:cs="SimSun"/>
          <w:sz w:val="22"/>
          <w:szCs w:val="22"/>
          <w:spacing w:val="10"/>
        </w:rPr>
        <w:t xml:space="preserve">       </w:t>
      </w:r>
      <w:r>
        <w:rPr>
          <w:rFonts w:ascii="SimSun" w:hAnsi="SimSun" w:eastAsia="SimSun" w:cs="SimSun"/>
          <w:sz w:val="22"/>
          <w:szCs w:val="22"/>
          <w:spacing w:val="-1"/>
        </w:rPr>
        <w:t>------x=3----→</w:t>
      </w:r>
    </w:p>
    <w:p>
      <w:pPr>
        <w:ind w:left="4029"/>
        <w:spacing w:before="73" w:line="186" w:lineRule="auto"/>
        <w:rPr>
          <w:rFonts w:ascii="FangSong" w:hAnsi="FangSong" w:eastAsia="FangSong" w:cs="FangSong"/>
          <w:sz w:val="22"/>
          <w:szCs w:val="22"/>
        </w:rPr>
      </w:pPr>
      <w:r>
        <w:rPr>
          <w:rFonts w:ascii="FangSong" w:hAnsi="FangSong" w:eastAsia="FangSong" w:cs="FangSong"/>
          <w:sz w:val="22"/>
          <w:szCs w:val="22"/>
          <w:spacing w:val="-24"/>
          <w:w w:val="84"/>
        </w:rPr>
        <w:t>读数据</w:t>
      </w:r>
    </w:p>
    <w:p>
      <w:pPr>
        <w:pStyle w:val="BodyText"/>
        <w:ind w:left="1739"/>
        <w:spacing w:line="218" w:lineRule="auto"/>
        <w:rPr>
          <w:rFonts w:ascii="SimSun" w:hAnsi="SimSun" w:eastAsia="SimSun" w:cs="SimSun"/>
          <w:sz w:val="22"/>
          <w:szCs w:val="22"/>
        </w:rPr>
      </w:pPr>
      <w:r>
        <w:rPr>
          <w:sz w:val="22"/>
          <w:szCs w:val="22"/>
          <w:spacing w:val="-12"/>
          <w:w w:val="86"/>
        </w:rPr>
        <w:t>客户端</w:t>
      </w:r>
      <w:r>
        <w:rPr>
          <w:rFonts w:ascii="SimSun" w:hAnsi="SimSun" w:eastAsia="SimSun" w:cs="SimSun"/>
          <w:sz w:val="22"/>
          <w:szCs w:val="22"/>
          <w:spacing w:val="-12"/>
          <w:w w:val="86"/>
        </w:rPr>
        <w:t>B--</w:t>
      </w:r>
    </w:p>
    <w:p>
      <w:pPr>
        <w:ind w:left="2470"/>
        <w:spacing w:before="239" w:line="219" w:lineRule="auto"/>
        <w:rPr>
          <w:rFonts w:ascii="SimSun" w:hAnsi="SimSun" w:eastAsia="SimSun" w:cs="SimSun"/>
          <w:sz w:val="22"/>
          <w:szCs w:val="22"/>
        </w:rPr>
      </w:pPr>
      <w:r>
        <w:rPr>
          <w:rFonts w:ascii="SimSun" w:hAnsi="SimSun" w:eastAsia="SimSun" w:cs="SimSun"/>
          <w:sz w:val="22"/>
          <w:szCs w:val="22"/>
          <w:spacing w:val="-18"/>
        </w:rPr>
        <w:t>图6-10</w:t>
      </w:r>
      <w:r>
        <w:rPr>
          <w:rFonts w:ascii="SimSun" w:hAnsi="SimSun" w:eastAsia="SimSun" w:cs="SimSun"/>
          <w:sz w:val="22"/>
          <w:szCs w:val="22"/>
          <w:spacing w:val="25"/>
        </w:rPr>
        <w:t xml:space="preserve"> </w:t>
      </w:r>
      <w:r>
        <w:rPr>
          <w:rFonts w:ascii="SimSun" w:hAnsi="SimSun" w:eastAsia="SimSun" w:cs="SimSun"/>
          <w:sz w:val="22"/>
          <w:szCs w:val="22"/>
          <w:spacing w:val="-18"/>
        </w:rPr>
        <w:t>网络延迟导致的数据不一致</w:t>
      </w:r>
    </w:p>
    <w:p>
      <w:pPr>
        <w:ind w:right="636" w:firstLine="459"/>
        <w:spacing w:before="149" w:line="301" w:lineRule="auto"/>
        <w:jc w:val="both"/>
        <w:rPr>
          <w:rFonts w:ascii="SimSun" w:hAnsi="SimSun" w:eastAsia="SimSun" w:cs="SimSun"/>
          <w:sz w:val="22"/>
          <w:szCs w:val="22"/>
        </w:rPr>
      </w:pPr>
      <w:r>
        <w:rPr>
          <w:rFonts w:ascii="SimSun" w:hAnsi="SimSun" w:eastAsia="SimSun" w:cs="SimSun"/>
          <w:sz w:val="22"/>
          <w:szCs w:val="22"/>
          <w:spacing w:val="3"/>
        </w:rPr>
        <w:t>在时间窗口中，如果有一个客户端B 从延</w:t>
      </w:r>
      <w:r>
        <w:rPr>
          <w:rFonts w:ascii="SimSun" w:hAnsi="SimSun" w:eastAsia="SimSun" w:cs="SimSun"/>
          <w:sz w:val="22"/>
          <w:szCs w:val="22"/>
          <w:spacing w:val="2"/>
        </w:rPr>
        <w:t>迟节点读取数据，那么读到的就是更</w:t>
      </w:r>
      <w:r>
        <w:rPr>
          <w:rFonts w:ascii="SimSun" w:hAnsi="SimSun" w:eastAsia="SimSun" w:cs="SimSun"/>
          <w:sz w:val="22"/>
          <w:szCs w:val="22"/>
        </w:rPr>
        <w:t xml:space="preserve"> </w:t>
      </w:r>
      <w:r>
        <w:rPr>
          <w:rFonts w:ascii="SimSun" w:hAnsi="SimSun" w:eastAsia="SimSun" w:cs="SimSun"/>
          <w:sz w:val="22"/>
          <w:szCs w:val="22"/>
          <w:spacing w:val="3"/>
        </w:rPr>
        <w:t>新之前的数据。由于存储系统对于客户端来说是个黑盒，这种读取数据与写入数据</w:t>
      </w:r>
      <w:r>
        <w:rPr>
          <w:rFonts w:ascii="SimSun" w:hAnsi="SimSun" w:eastAsia="SimSun" w:cs="SimSun"/>
          <w:sz w:val="22"/>
          <w:szCs w:val="22"/>
          <w:spacing w:val="4"/>
        </w:rPr>
        <w:t xml:space="preserve"> </w:t>
      </w:r>
      <w:r>
        <w:rPr>
          <w:rFonts w:ascii="SimSun" w:hAnsi="SimSun" w:eastAsia="SimSun" w:cs="SimSun"/>
          <w:sz w:val="22"/>
          <w:szCs w:val="22"/>
          <w:spacing w:val="5"/>
        </w:rPr>
        <w:t>不一致的情况会让使用者感到困惑，从客户端角度来说就是客户端访问不一致。</w:t>
      </w:r>
    </w:p>
    <w:p>
      <w:pPr>
        <w:ind w:left="9" w:right="631" w:firstLine="440"/>
        <w:spacing w:before="34" w:line="301" w:lineRule="auto"/>
        <w:jc w:val="both"/>
        <w:rPr>
          <w:rFonts w:ascii="SimSun" w:hAnsi="SimSun" w:eastAsia="SimSun" w:cs="SimSun"/>
          <w:sz w:val="22"/>
          <w:szCs w:val="22"/>
        </w:rPr>
      </w:pPr>
      <w:r>
        <w:rPr>
          <w:rFonts w:ascii="SimSun" w:hAnsi="SimSun" w:eastAsia="SimSun" w:cs="SimSun"/>
          <w:sz w:val="22"/>
          <w:szCs w:val="22"/>
          <w:spacing w:val="3"/>
        </w:rPr>
        <w:t>通常来说，我们是无法保证各个节点上数据是完全一致的，只能保证客</w:t>
      </w:r>
      <w:r>
        <w:rPr>
          <w:rFonts w:ascii="SimSun" w:hAnsi="SimSun" w:eastAsia="SimSun" w:cs="SimSun"/>
          <w:sz w:val="22"/>
          <w:szCs w:val="22"/>
          <w:spacing w:val="2"/>
        </w:rPr>
        <w:t>户端访</w:t>
      </w:r>
      <w:r>
        <w:rPr>
          <w:rFonts w:ascii="SimSun" w:hAnsi="SimSun" w:eastAsia="SimSun" w:cs="SimSun"/>
          <w:sz w:val="22"/>
          <w:szCs w:val="22"/>
        </w:rPr>
        <w:t xml:space="preserve"> </w:t>
      </w:r>
      <w:r>
        <w:rPr>
          <w:rFonts w:ascii="SimSun" w:hAnsi="SimSun" w:eastAsia="SimSun" w:cs="SimSun"/>
          <w:sz w:val="22"/>
          <w:szCs w:val="22"/>
          <w:spacing w:val="3"/>
        </w:rPr>
        <w:t>问的一致性。为了保证客户端访问数据的一致性，通常需要对存储系统进行特</w:t>
      </w:r>
      <w:r>
        <w:rPr>
          <w:rFonts w:ascii="SimSun" w:hAnsi="SimSun" w:eastAsia="SimSun" w:cs="SimSun"/>
          <w:sz w:val="22"/>
          <w:szCs w:val="22"/>
          <w:spacing w:val="2"/>
        </w:rPr>
        <w:t>殊的</w:t>
      </w:r>
      <w:r>
        <w:rPr>
          <w:rFonts w:ascii="SimSun" w:hAnsi="SimSun" w:eastAsia="SimSun" w:cs="SimSun"/>
          <w:sz w:val="22"/>
          <w:szCs w:val="22"/>
        </w:rPr>
        <w:t xml:space="preserve"> </w:t>
      </w:r>
      <w:r>
        <w:rPr>
          <w:rFonts w:ascii="SimSun" w:hAnsi="SimSun" w:eastAsia="SimSun" w:cs="SimSun"/>
          <w:sz w:val="22"/>
          <w:szCs w:val="22"/>
          <w:spacing w:val="3"/>
        </w:rPr>
        <w:t>设计，从而在系统层面保证数据的一致性。这里的一致性最常见的包括强一致性和</w:t>
      </w:r>
      <w:r>
        <w:rPr>
          <w:rFonts w:ascii="SimSun" w:hAnsi="SimSun" w:eastAsia="SimSun" w:cs="SimSun"/>
          <w:sz w:val="22"/>
          <w:szCs w:val="22"/>
        </w:rPr>
        <w:t xml:space="preserve"> </w:t>
      </w:r>
      <w:r>
        <w:rPr>
          <w:rFonts w:ascii="SimSun" w:hAnsi="SimSun" w:eastAsia="SimSun" w:cs="SimSun"/>
          <w:sz w:val="22"/>
          <w:szCs w:val="22"/>
          <w:spacing w:val="-3"/>
        </w:rPr>
        <w:t>最终一致性两种。</w:t>
      </w:r>
    </w:p>
    <w:p>
      <w:pPr>
        <w:ind w:left="29" w:right="620" w:firstLine="429"/>
        <w:spacing w:before="24" w:line="306" w:lineRule="auto"/>
        <w:rPr>
          <w:rFonts w:ascii="SimSun" w:hAnsi="SimSun" w:eastAsia="SimSun" w:cs="SimSun"/>
          <w:sz w:val="22"/>
          <w:szCs w:val="22"/>
        </w:rPr>
      </w:pPr>
      <w:r>
        <w:rPr>
          <w:rFonts w:ascii="SimSun" w:hAnsi="SimSun" w:eastAsia="SimSun" w:cs="SimSun"/>
          <w:sz w:val="22"/>
          <w:szCs w:val="22"/>
          <w:spacing w:val="3"/>
        </w:rPr>
        <w:t>强一致性是指当数据的写入操作反馈给客户端后，任何对该数据的读操作都会</w:t>
      </w:r>
      <w:r>
        <w:rPr>
          <w:rFonts w:ascii="SimSun" w:hAnsi="SimSun" w:eastAsia="SimSun" w:cs="SimSun"/>
          <w:sz w:val="22"/>
          <w:szCs w:val="22"/>
          <w:spacing w:val="6"/>
        </w:rPr>
        <w:t xml:space="preserve"> </w:t>
      </w:r>
      <w:r>
        <w:rPr>
          <w:rFonts w:ascii="SimSun" w:hAnsi="SimSun" w:eastAsia="SimSun" w:cs="SimSun"/>
          <w:sz w:val="22"/>
          <w:szCs w:val="22"/>
          <w:spacing w:val="-1"/>
        </w:rPr>
        <w:t>读到刚刚写入的数据。</w:t>
      </w:r>
    </w:p>
    <w:p>
      <w:pPr>
        <w:ind w:left="20" w:right="613" w:firstLine="439"/>
        <w:spacing w:before="12" w:line="296" w:lineRule="auto"/>
        <w:rPr>
          <w:rFonts w:ascii="SimSun" w:hAnsi="SimSun" w:eastAsia="SimSun" w:cs="SimSun"/>
          <w:sz w:val="22"/>
          <w:szCs w:val="22"/>
        </w:rPr>
      </w:pPr>
      <w:r>
        <w:rPr>
          <w:rFonts w:ascii="SimSun" w:hAnsi="SimSun" w:eastAsia="SimSun" w:cs="SimSun"/>
          <w:sz w:val="22"/>
          <w:szCs w:val="22"/>
          <w:spacing w:val="3"/>
        </w:rPr>
        <w:t>最终一致性是指数据的一个写入操作，如果没有新的写入操作的情况下，该写</w:t>
      </w:r>
      <w:r>
        <w:rPr>
          <w:rFonts w:ascii="SimSun" w:hAnsi="SimSun" w:eastAsia="SimSun" w:cs="SimSun"/>
          <w:sz w:val="22"/>
          <w:szCs w:val="22"/>
          <w:spacing w:val="13"/>
        </w:rPr>
        <w:t xml:space="preserve"> </w:t>
      </w:r>
      <w:r>
        <w:rPr>
          <w:rFonts w:ascii="SimSun" w:hAnsi="SimSun" w:eastAsia="SimSun" w:cs="SimSun"/>
          <w:sz w:val="22"/>
          <w:szCs w:val="22"/>
          <w:spacing w:val="8"/>
        </w:rPr>
        <w:t>入的数据会最终同步到所有副本节点上，但中间会有时间窗口。</w:t>
      </w:r>
    </w:p>
    <w:p>
      <w:pPr>
        <w:pStyle w:val="BodyText"/>
        <w:ind w:left="9"/>
        <w:spacing w:before="167" w:line="212" w:lineRule="auto"/>
        <w:outlineLvl w:val="2"/>
        <w:rPr>
          <w:rFonts w:ascii="Arial" w:hAnsi="Arial" w:eastAsia="Arial" w:cs="Arial"/>
          <w:sz w:val="27"/>
          <w:szCs w:val="27"/>
        </w:rPr>
      </w:pPr>
      <w:bookmarkStart w:name="bookmark130" w:id="376"/>
      <w:bookmarkEnd w:id="376"/>
      <w:r>
        <w:rPr>
          <w:rFonts w:ascii="Arial" w:hAnsi="Arial" w:eastAsia="Arial" w:cs="Arial"/>
          <w:sz w:val="27"/>
          <w:szCs w:val="27"/>
          <w:spacing w:val="8"/>
        </w:rPr>
        <w:t>6.5.4   </w:t>
      </w:r>
      <w:r>
        <w:rPr>
          <w:sz w:val="27"/>
          <w:szCs w:val="27"/>
          <w:spacing w:val="8"/>
        </w:rPr>
        <w:t>设备故障与容错</w:t>
      </w:r>
      <w:r>
        <w:rPr>
          <w:rFonts w:ascii="Arial" w:hAnsi="Arial" w:eastAsia="Arial" w:cs="Arial"/>
          <w:sz w:val="27"/>
          <w:szCs w:val="27"/>
          <w:spacing w:val="8"/>
        </w:rPr>
        <w:t>(</w:t>
      </w:r>
      <w:r>
        <w:rPr>
          <w:rFonts w:ascii="Arial" w:hAnsi="Arial" w:eastAsia="Arial" w:cs="Arial"/>
          <w:sz w:val="27"/>
          <w:szCs w:val="27"/>
        </w:rPr>
        <w:t>Fault</w:t>
      </w:r>
      <w:r>
        <w:rPr>
          <w:rFonts w:ascii="Arial" w:hAnsi="Arial" w:eastAsia="Arial" w:cs="Arial"/>
          <w:sz w:val="27"/>
          <w:szCs w:val="27"/>
          <w:spacing w:val="8"/>
        </w:rPr>
        <w:t xml:space="preserve">    </w:t>
      </w:r>
      <w:r>
        <w:rPr>
          <w:rFonts w:ascii="Arial" w:hAnsi="Arial" w:eastAsia="Arial" w:cs="Arial"/>
          <w:sz w:val="27"/>
          <w:szCs w:val="27"/>
        </w:rPr>
        <w:t>Tolerance</w:t>
      </w:r>
      <w:r>
        <w:rPr>
          <w:rFonts w:ascii="Arial" w:hAnsi="Arial" w:eastAsia="Arial" w:cs="Arial"/>
          <w:sz w:val="27"/>
          <w:szCs w:val="27"/>
          <w:spacing w:val="8"/>
        </w:rPr>
        <w:t>)</w:t>
      </w:r>
    </w:p>
    <w:p>
      <w:pPr>
        <w:spacing w:line="254" w:lineRule="auto"/>
        <w:rPr>
          <w:rFonts w:ascii="Arial"/>
          <w:sz w:val="21"/>
        </w:rPr>
      </w:pPr>
      <w:r/>
    </w:p>
    <w:p>
      <w:pPr>
        <w:ind w:left="9" w:right="617" w:firstLine="450"/>
        <w:spacing w:before="72" w:line="301" w:lineRule="auto"/>
        <w:jc w:val="both"/>
        <w:rPr>
          <w:rFonts w:ascii="SimSun" w:hAnsi="SimSun" w:eastAsia="SimSun" w:cs="SimSun"/>
          <w:sz w:val="22"/>
          <w:szCs w:val="22"/>
        </w:rPr>
      </w:pPr>
      <w:r>
        <w:rPr>
          <w:rFonts w:ascii="SimSun" w:hAnsi="SimSun" w:eastAsia="SimSun" w:cs="SimSun"/>
          <w:sz w:val="22"/>
          <w:szCs w:val="22"/>
          <w:spacing w:val="3"/>
        </w:rPr>
        <w:t>在分布式文件系统中必须要解决设备故障的问题。这是因为在大规模分布式文</w:t>
      </w:r>
      <w:r>
        <w:rPr>
          <w:rFonts w:ascii="SimSun" w:hAnsi="SimSun" w:eastAsia="SimSun" w:cs="SimSun"/>
          <w:sz w:val="22"/>
          <w:szCs w:val="22"/>
          <w:spacing w:val="9"/>
        </w:rPr>
        <w:t xml:space="preserve"> </w:t>
      </w:r>
      <w:r>
        <w:rPr>
          <w:rFonts w:ascii="SimSun" w:hAnsi="SimSun" w:eastAsia="SimSun" w:cs="SimSun"/>
          <w:sz w:val="22"/>
          <w:szCs w:val="22"/>
          <w:spacing w:val="3"/>
        </w:rPr>
        <w:t>件系统中设备的总量达到数万个甚至数十万个，设备发生故障就会成为常态。如何</w:t>
      </w:r>
      <w:r>
        <w:rPr>
          <w:rFonts w:ascii="SimSun" w:hAnsi="SimSun" w:eastAsia="SimSun" w:cs="SimSun"/>
          <w:sz w:val="22"/>
          <w:szCs w:val="22"/>
        </w:rPr>
        <w:t xml:space="preserve"> </w:t>
      </w:r>
      <w:r>
        <w:rPr>
          <w:rFonts w:ascii="SimSun" w:hAnsi="SimSun" w:eastAsia="SimSun" w:cs="SimSun"/>
          <w:sz w:val="22"/>
          <w:szCs w:val="22"/>
          <w:spacing w:val="3"/>
        </w:rPr>
        <w:t>保证经常出现故障的计算机集群能够不间断地对外处理请求，同时又不丢失数据自</w:t>
      </w:r>
      <w:r>
        <w:rPr>
          <w:rFonts w:ascii="SimSun" w:hAnsi="SimSun" w:eastAsia="SimSun" w:cs="SimSun"/>
          <w:sz w:val="22"/>
          <w:szCs w:val="22"/>
          <w:spacing w:val="7"/>
        </w:rPr>
        <w:t xml:space="preserve"> </w:t>
      </w:r>
      <w:r>
        <w:rPr>
          <w:rFonts w:ascii="SimSun" w:hAnsi="SimSun" w:eastAsia="SimSun" w:cs="SimSun"/>
          <w:sz w:val="22"/>
          <w:szCs w:val="22"/>
        </w:rPr>
        <w:t>然是头等重要的事情。</w:t>
      </w:r>
    </w:p>
    <w:p>
      <w:pPr>
        <w:ind w:left="9" w:right="628" w:firstLine="440"/>
        <w:spacing w:before="34" w:line="243" w:lineRule="auto"/>
        <w:rPr>
          <w:rFonts w:ascii="SimSun" w:hAnsi="SimSun" w:eastAsia="SimSun" w:cs="SimSun"/>
          <w:sz w:val="22"/>
          <w:szCs w:val="22"/>
        </w:rPr>
      </w:pPr>
      <w:r>
        <w:rPr>
          <w:rFonts w:ascii="SimSun" w:hAnsi="SimSun" w:eastAsia="SimSun" w:cs="SimSun"/>
          <w:sz w:val="22"/>
          <w:szCs w:val="22"/>
          <w:spacing w:val="3"/>
        </w:rPr>
        <w:t>设备的故障分为两种类型：一种是暂时故障；另一种是永久故障。暂时故</w:t>
      </w:r>
      <w:r>
        <w:rPr>
          <w:rFonts w:ascii="SimSun" w:hAnsi="SimSun" w:eastAsia="SimSun" w:cs="SimSun"/>
          <w:sz w:val="22"/>
          <w:szCs w:val="22"/>
          <w:spacing w:val="2"/>
        </w:rPr>
        <w:t>障是</w:t>
      </w:r>
      <w:r>
        <w:rPr>
          <w:rFonts w:ascii="SimSun" w:hAnsi="SimSun" w:eastAsia="SimSun" w:cs="SimSun"/>
          <w:sz w:val="22"/>
          <w:szCs w:val="22"/>
        </w:rPr>
        <w:t xml:space="preserve"> </w:t>
      </w:r>
      <w:r>
        <w:rPr>
          <w:rFonts w:ascii="SimSun" w:hAnsi="SimSun" w:eastAsia="SimSun" w:cs="SimSun"/>
          <w:sz w:val="22"/>
          <w:szCs w:val="22"/>
          <w:spacing w:val="3"/>
        </w:rPr>
        <w:t>指短时间可以恢复的故障，如服务器重启、网线松动或交换机掉电等。永久故障是</w:t>
      </w:r>
    </w:p>
    <w:p>
      <w:pPr>
        <w:spacing w:line="243" w:lineRule="auto"/>
        <w:sectPr>
          <w:type w:val="continuous"/>
          <w:pgSz w:w="9060" w:h="14150"/>
          <w:pgMar w:top="400" w:right="20" w:bottom="569" w:left="370" w:header="0" w:footer="283" w:gutter="0"/>
          <w:cols w:equalWidth="0" w:num="1">
            <w:col w:w="8670" w:space="0"/>
          </w:cols>
        </w:sectPr>
        <w:rPr>
          <w:rFonts w:ascii="SimSun" w:hAnsi="SimSun" w:eastAsia="SimSun" w:cs="SimSun"/>
          <w:sz w:val="22"/>
          <w:szCs w:val="22"/>
        </w:rPr>
      </w:pPr>
    </w:p>
    <w:p>
      <w:pPr>
        <w:pStyle w:val="BodyText"/>
        <w:ind w:left="170"/>
        <w:spacing w:before="1" w:line="220" w:lineRule="auto"/>
        <w:rPr>
          <w:sz w:val="22"/>
          <w:szCs w:val="22"/>
        </w:rPr>
      </w:pPr>
      <w:r>
        <w:drawing>
          <wp:anchor distT="0" distB="0" distL="0" distR="0" simplePos="0" relativeHeight="255447040" behindDoc="0" locked="0" layoutInCell="0" allowOverlap="1">
            <wp:simplePos x="0" y="0"/>
            <wp:positionH relativeFrom="page">
              <wp:posOffset>323842</wp:posOffset>
            </wp:positionH>
            <wp:positionV relativeFrom="page">
              <wp:posOffset>0</wp:posOffset>
            </wp:positionV>
            <wp:extent cx="6385" cy="584220"/>
            <wp:effectExtent l="0" t="0" r="0" b="0"/>
            <wp:wrapNone/>
            <wp:docPr id="850" name="IM 850"/>
            <wp:cNvGraphicFramePr/>
            <a:graphic>
              <a:graphicData uri="http://schemas.openxmlformats.org/drawingml/2006/picture">
                <pic:pic>
                  <pic:nvPicPr>
                    <pic:cNvPr id="850" name="IM 850"/>
                    <pic:cNvPicPr/>
                  </pic:nvPicPr>
                  <pic:blipFill>
                    <a:blip r:embed="rId817"/>
                    <a:stretch>
                      <a:fillRect/>
                    </a:stretch>
                  </pic:blipFill>
                  <pic:spPr>
                    <a:xfrm rot="0">
                      <a:off x="0" y="0"/>
                      <a:ext cx="6385" cy="584220"/>
                    </a:xfrm>
                    <a:prstGeom prst="rect">
                      <a:avLst/>
                    </a:prstGeom>
                  </pic:spPr>
                </pic:pic>
              </a:graphicData>
            </a:graphic>
          </wp:anchor>
        </w:drawing>
      </w:r>
      <w:r>
        <w:rPr>
          <w:sz w:val="22"/>
          <w:szCs w:val="22"/>
          <w:spacing w:val="-6"/>
        </w:rPr>
        <w:t>文件系统技术内幕</w:t>
      </w:r>
    </w:p>
    <w:p>
      <w:pPr>
        <w:pStyle w:val="BodyText"/>
        <w:ind w:left="170"/>
        <w:spacing w:before="57" w:line="222" w:lineRule="auto"/>
        <w:rPr>
          <w:sz w:val="22"/>
          <w:szCs w:val="22"/>
        </w:rPr>
      </w:pPr>
      <w:r>
        <w:rPr>
          <w:sz w:val="22"/>
          <w:szCs w:val="22"/>
          <w:spacing w:val="-16"/>
          <w:w w:val="96"/>
        </w:rPr>
        <w:t>大数据时代海量数据存储之道</w:t>
      </w:r>
    </w:p>
    <w:p>
      <w:pPr>
        <w:spacing w:line="331" w:lineRule="auto"/>
        <w:rPr>
          <w:rFonts w:ascii="Arial"/>
          <w:sz w:val="21"/>
        </w:rPr>
      </w:pPr>
      <w:r/>
    </w:p>
    <w:p>
      <w:pPr>
        <w:ind w:left="170"/>
        <w:spacing w:before="72" w:line="219" w:lineRule="auto"/>
        <w:rPr>
          <w:rFonts w:ascii="SimSun" w:hAnsi="SimSun" w:eastAsia="SimSun" w:cs="SimSun"/>
          <w:sz w:val="22"/>
          <w:szCs w:val="22"/>
        </w:rPr>
      </w:pPr>
      <w:r>
        <w:rPr>
          <w:rFonts w:ascii="SimSun" w:hAnsi="SimSun" w:eastAsia="SimSun" w:cs="SimSun"/>
          <w:sz w:val="22"/>
          <w:szCs w:val="22"/>
          <w:spacing w:val="3"/>
        </w:rPr>
        <w:t>指设备下线，且永远不会恢复，如硬盘损坏等。</w:t>
      </w:r>
    </w:p>
    <w:p>
      <w:pPr>
        <w:ind w:left="170" w:right="70" w:firstLine="449"/>
        <w:spacing w:before="88" w:line="305" w:lineRule="auto"/>
        <w:jc w:val="both"/>
        <w:rPr>
          <w:rFonts w:ascii="SimSun" w:hAnsi="SimSun" w:eastAsia="SimSun" w:cs="SimSun"/>
          <w:sz w:val="22"/>
          <w:szCs w:val="22"/>
        </w:rPr>
      </w:pPr>
      <w:r>
        <w:rPr>
          <w:rFonts w:ascii="SimSun" w:hAnsi="SimSun" w:eastAsia="SimSun" w:cs="SimSun"/>
          <w:sz w:val="22"/>
          <w:szCs w:val="22"/>
          <w:spacing w:val="10"/>
        </w:rPr>
        <w:t>为了应对系统随时出现的故障，分布式文件系统在设计时必须要考虑容</w:t>
      </w:r>
      <w:r>
        <w:rPr>
          <w:rFonts w:ascii="SimSun" w:hAnsi="SimSun" w:eastAsia="SimSun" w:cs="SimSun"/>
          <w:sz w:val="22"/>
          <w:szCs w:val="22"/>
          <w:spacing w:val="9"/>
        </w:rPr>
        <w:t>错处</w:t>
      </w:r>
      <w:r>
        <w:rPr>
          <w:rFonts w:ascii="SimSun" w:hAnsi="SimSun" w:eastAsia="SimSun" w:cs="SimSun"/>
          <w:sz w:val="22"/>
          <w:szCs w:val="22"/>
        </w:rPr>
        <w:t xml:space="preserve"> </w:t>
      </w:r>
      <w:r>
        <w:rPr>
          <w:rFonts w:ascii="SimSun" w:hAnsi="SimSun" w:eastAsia="SimSun" w:cs="SimSun"/>
          <w:sz w:val="22"/>
          <w:szCs w:val="22"/>
          <w:spacing w:val="2"/>
        </w:rPr>
        <w:t>理。主要包括两个方面的内容：</w:t>
      </w:r>
      <w:r>
        <w:rPr>
          <w:rFonts w:ascii="SimSun" w:hAnsi="SimSun" w:eastAsia="SimSun" w:cs="SimSun"/>
          <w:sz w:val="22"/>
          <w:szCs w:val="22"/>
          <w:spacing w:val="-24"/>
        </w:rPr>
        <w:t xml:space="preserve"> </w:t>
      </w:r>
      <w:r>
        <w:rPr>
          <w:rFonts w:ascii="SimSun" w:hAnsi="SimSun" w:eastAsia="SimSun" w:cs="SimSun"/>
          <w:sz w:val="22"/>
          <w:szCs w:val="22"/>
          <w:spacing w:val="2"/>
        </w:rPr>
        <w:t>一个方面是在出现故障时系统</w:t>
      </w:r>
      <w:r>
        <w:rPr>
          <w:rFonts w:ascii="SimSun" w:hAnsi="SimSun" w:eastAsia="SimSun" w:cs="SimSun"/>
          <w:sz w:val="22"/>
          <w:szCs w:val="22"/>
          <w:spacing w:val="1"/>
        </w:rPr>
        <w:t>能够及时发现故障；</w:t>
      </w:r>
      <w:r>
        <w:rPr>
          <w:rFonts w:ascii="SimSun" w:hAnsi="SimSun" w:eastAsia="SimSun" w:cs="SimSun"/>
          <w:sz w:val="22"/>
          <w:szCs w:val="22"/>
        </w:rPr>
        <w:t xml:space="preserve"> </w:t>
      </w:r>
      <w:r>
        <w:rPr>
          <w:rFonts w:ascii="SimSun" w:hAnsi="SimSun" w:eastAsia="SimSun" w:cs="SimSun"/>
          <w:sz w:val="22"/>
          <w:szCs w:val="22"/>
          <w:spacing w:val="10"/>
        </w:rPr>
        <w:t>另一个方面是发现故障时，系统仍然可以无损地提供</w:t>
      </w:r>
      <w:r>
        <w:rPr>
          <w:rFonts w:ascii="SimSun" w:hAnsi="SimSun" w:eastAsia="SimSun" w:cs="SimSun"/>
          <w:sz w:val="22"/>
          <w:szCs w:val="22"/>
          <w:spacing w:val="9"/>
        </w:rPr>
        <w:t>服务，并且存储的数据不会</w:t>
      </w:r>
      <w:r>
        <w:rPr>
          <w:rFonts w:ascii="SimSun" w:hAnsi="SimSun" w:eastAsia="SimSun" w:cs="SimSun"/>
          <w:sz w:val="22"/>
          <w:szCs w:val="22"/>
        </w:rPr>
        <w:t xml:space="preserve"> </w:t>
      </w:r>
      <w:r>
        <w:rPr>
          <w:rFonts w:ascii="SimSun" w:hAnsi="SimSun" w:eastAsia="SimSun" w:cs="SimSun"/>
          <w:sz w:val="22"/>
          <w:szCs w:val="22"/>
          <w:spacing w:val="-3"/>
        </w:rPr>
        <w:t>丢失。</w:t>
      </w:r>
    </w:p>
    <w:p>
      <w:pPr>
        <w:ind w:left="170" w:firstLine="449"/>
        <w:spacing w:before="16" w:line="297" w:lineRule="auto"/>
        <w:jc w:val="both"/>
        <w:rPr>
          <w:rFonts w:ascii="SimSun" w:hAnsi="SimSun" w:eastAsia="SimSun" w:cs="SimSun"/>
          <w:sz w:val="22"/>
          <w:szCs w:val="22"/>
        </w:rPr>
      </w:pPr>
      <w:r>
        <w:rPr>
          <w:rFonts w:ascii="SimSun" w:hAnsi="SimSun" w:eastAsia="SimSun" w:cs="SimSun"/>
          <w:sz w:val="22"/>
          <w:szCs w:val="22"/>
        </w:rPr>
        <w:t>为了能够发现设备故障，分布式文件系统应该具备故障</w:t>
      </w:r>
      <w:r>
        <w:rPr>
          <w:rFonts w:ascii="SimSun" w:hAnsi="SimSun" w:eastAsia="SimSun" w:cs="SimSun"/>
          <w:sz w:val="22"/>
          <w:szCs w:val="22"/>
          <w:spacing w:val="-1"/>
        </w:rPr>
        <w:t>检测能力，如检测磁盘、</w:t>
      </w:r>
      <w:r>
        <w:rPr>
          <w:rFonts w:ascii="SimSun" w:hAnsi="SimSun" w:eastAsia="SimSun" w:cs="SimSun"/>
          <w:sz w:val="22"/>
          <w:szCs w:val="22"/>
        </w:rPr>
        <w:t xml:space="preserve"> </w:t>
      </w:r>
      <w:r>
        <w:rPr>
          <w:rFonts w:ascii="SimSun" w:hAnsi="SimSun" w:eastAsia="SimSun" w:cs="SimSun"/>
          <w:sz w:val="22"/>
          <w:szCs w:val="22"/>
          <w:spacing w:val="3"/>
        </w:rPr>
        <w:t>通信链路或服务的故障等。针对不同的设备，通常有不同的检测方法，如针对服务</w:t>
      </w:r>
      <w:r>
        <w:rPr>
          <w:rFonts w:ascii="SimSun" w:hAnsi="SimSun" w:eastAsia="SimSun" w:cs="SimSun"/>
          <w:sz w:val="22"/>
          <w:szCs w:val="22"/>
          <w:spacing w:val="5"/>
        </w:rPr>
        <w:t xml:space="preserve">  </w:t>
      </w:r>
      <w:r>
        <w:rPr>
          <w:rFonts w:ascii="SimSun" w:hAnsi="SimSun" w:eastAsia="SimSun" w:cs="SimSun"/>
          <w:sz w:val="22"/>
          <w:szCs w:val="22"/>
          <w:spacing w:val="3"/>
        </w:rPr>
        <w:t>器宕机或通信链路故障，通常采用网络心跳的方法。如果在规定时间内没有收到发</w:t>
      </w:r>
      <w:r>
        <w:rPr>
          <w:rFonts w:ascii="SimSun" w:hAnsi="SimSun" w:eastAsia="SimSun" w:cs="SimSun"/>
          <w:sz w:val="22"/>
          <w:szCs w:val="22"/>
          <w:spacing w:val="5"/>
        </w:rPr>
        <w:t xml:space="preserve">  </w:t>
      </w:r>
      <w:r>
        <w:rPr>
          <w:rFonts w:ascii="SimSun" w:hAnsi="SimSun" w:eastAsia="SimSun" w:cs="SimSun"/>
          <w:sz w:val="22"/>
          <w:szCs w:val="22"/>
          <w:spacing w:val="3"/>
        </w:rPr>
        <w:t>送端的心跳包，则可以判定服务器出现了宕机或网络故障。对于磁盘来说，通常通</w:t>
      </w:r>
      <w:r>
        <w:rPr>
          <w:rFonts w:ascii="SimSun" w:hAnsi="SimSun" w:eastAsia="SimSun" w:cs="SimSun"/>
          <w:sz w:val="22"/>
          <w:szCs w:val="22"/>
          <w:spacing w:val="4"/>
        </w:rPr>
        <w:t xml:space="preserve">  </w:t>
      </w:r>
      <w:r>
        <w:rPr>
          <w:rFonts w:ascii="SimSun" w:hAnsi="SimSun" w:eastAsia="SimSun" w:cs="SimSun"/>
          <w:sz w:val="22"/>
          <w:szCs w:val="22"/>
          <w:spacing w:val="1"/>
        </w:rPr>
        <w:t>过读/写访问的方式来检测磁盘故障。</w:t>
      </w:r>
    </w:p>
    <w:p>
      <w:pPr>
        <w:ind w:left="170" w:right="92" w:firstLine="449"/>
        <w:spacing w:before="60" w:line="304" w:lineRule="auto"/>
        <w:jc w:val="both"/>
        <w:rPr>
          <w:rFonts w:ascii="SimSun" w:hAnsi="SimSun" w:eastAsia="SimSun" w:cs="SimSun"/>
          <w:sz w:val="22"/>
          <w:szCs w:val="22"/>
        </w:rPr>
      </w:pPr>
      <w:r>
        <w:rPr>
          <w:rFonts w:ascii="SimSun" w:hAnsi="SimSun" w:eastAsia="SimSun" w:cs="SimSun"/>
          <w:sz w:val="22"/>
          <w:szCs w:val="22"/>
          <w:spacing w:val="3"/>
        </w:rPr>
        <w:t>除了上述故障实时检测的方法，还有一种故障预测的方法。故障预测可以预知</w:t>
      </w:r>
      <w:r>
        <w:rPr>
          <w:rFonts w:ascii="SimSun" w:hAnsi="SimSun" w:eastAsia="SimSun" w:cs="SimSun"/>
          <w:sz w:val="22"/>
          <w:szCs w:val="22"/>
          <w:spacing w:val="14"/>
        </w:rPr>
        <w:t xml:space="preserve"> </w:t>
      </w:r>
      <w:r>
        <w:rPr>
          <w:rFonts w:ascii="SimSun" w:hAnsi="SimSun" w:eastAsia="SimSun" w:cs="SimSun"/>
          <w:sz w:val="22"/>
          <w:szCs w:val="22"/>
          <w:spacing w:val="3"/>
        </w:rPr>
        <w:t>设备故障，然后有计划地将该设备下线，避免突然下线导致的性能等问题。以磁盘</w:t>
      </w:r>
      <w:r>
        <w:rPr>
          <w:rFonts w:ascii="SimSun" w:hAnsi="SimSun" w:eastAsia="SimSun" w:cs="SimSun"/>
          <w:sz w:val="22"/>
          <w:szCs w:val="22"/>
          <w:spacing w:val="10"/>
        </w:rPr>
        <w:t xml:space="preserve"> </w:t>
      </w:r>
      <w:r>
        <w:rPr>
          <w:rFonts w:ascii="SimSun" w:hAnsi="SimSun" w:eastAsia="SimSun" w:cs="SimSun"/>
          <w:sz w:val="22"/>
          <w:szCs w:val="22"/>
          <w:spacing w:val="5"/>
        </w:rPr>
        <w:t>为例，有些公司将</w:t>
      </w:r>
      <w:r>
        <w:rPr>
          <w:rFonts w:ascii="Times New Roman" w:hAnsi="Times New Roman" w:eastAsia="Times New Roman" w:cs="Times New Roman"/>
          <w:sz w:val="22"/>
          <w:szCs w:val="22"/>
        </w:rPr>
        <w:t>SMART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5"/>
        </w:rPr>
        <w:t>技术和深度学习技术结合来预测磁盘的故障[19,在预测</w:t>
      </w:r>
      <w:r>
        <w:rPr>
          <w:rFonts w:ascii="SimSun" w:hAnsi="SimSun" w:eastAsia="SimSun" w:cs="SimSun"/>
          <w:sz w:val="22"/>
          <w:szCs w:val="22"/>
        </w:rPr>
        <w:t xml:space="preserve"> </w:t>
      </w:r>
      <w:r>
        <w:rPr>
          <w:rFonts w:ascii="SimSun" w:hAnsi="SimSun" w:eastAsia="SimSun" w:cs="SimSun"/>
          <w:sz w:val="22"/>
          <w:szCs w:val="22"/>
          <w:spacing w:val="5"/>
        </w:rPr>
        <w:t>故障的前提下可以提前处理数据，避免因为故障导致出现更严重的问题。</w:t>
      </w:r>
    </w:p>
    <w:p>
      <w:pPr>
        <w:ind w:left="170" w:right="40" w:firstLine="449"/>
        <w:spacing w:before="24" w:line="305" w:lineRule="auto"/>
        <w:jc w:val="both"/>
        <w:rPr>
          <w:rFonts w:ascii="SimSun" w:hAnsi="SimSun" w:eastAsia="SimSun" w:cs="SimSun"/>
          <w:sz w:val="22"/>
          <w:szCs w:val="22"/>
        </w:rPr>
      </w:pPr>
      <w:r>
        <w:rPr>
          <w:rFonts w:ascii="SimSun" w:hAnsi="SimSun" w:eastAsia="SimSun" w:cs="SimSun"/>
          <w:sz w:val="22"/>
          <w:szCs w:val="22"/>
          <w:spacing w:val="3"/>
        </w:rPr>
        <w:t>为了保证组件在出现故障的情况下系统仍然能够对外提供无损的服务，分布式</w:t>
      </w:r>
      <w:r>
        <w:rPr>
          <w:rFonts w:ascii="SimSun" w:hAnsi="SimSun" w:eastAsia="SimSun" w:cs="SimSun"/>
          <w:sz w:val="22"/>
          <w:szCs w:val="22"/>
          <w:spacing w:val="5"/>
        </w:rPr>
        <w:t xml:space="preserve"> </w:t>
      </w:r>
      <w:r>
        <w:rPr>
          <w:rFonts w:ascii="SimSun" w:hAnsi="SimSun" w:eastAsia="SimSun" w:cs="SimSun"/>
          <w:sz w:val="22"/>
          <w:szCs w:val="22"/>
          <w:spacing w:val="7"/>
        </w:rPr>
        <w:t>文件系统使用了部件冗余。比如，谷歌的</w:t>
      </w:r>
      <w:r>
        <w:rPr>
          <w:rFonts w:ascii="SimSun" w:hAnsi="SimSun" w:eastAsia="SimSun" w:cs="SimSun"/>
          <w:sz w:val="22"/>
          <w:szCs w:val="22"/>
        </w:rPr>
        <w:t>GFS</w:t>
      </w:r>
      <w:r>
        <w:rPr>
          <w:rFonts w:ascii="SimSun" w:hAnsi="SimSun" w:eastAsia="SimSun" w:cs="SimSun"/>
          <w:sz w:val="22"/>
          <w:szCs w:val="22"/>
          <w:spacing w:val="111"/>
        </w:rPr>
        <w:t xml:space="preserve"> </w:t>
      </w:r>
      <w:r>
        <w:rPr>
          <w:rFonts w:ascii="SimSun" w:hAnsi="SimSun" w:eastAsia="SimSun" w:cs="SimSun"/>
          <w:sz w:val="22"/>
          <w:szCs w:val="22"/>
          <w:spacing w:val="7"/>
        </w:rPr>
        <w:t>会将同一份数据放置到不同的数据</w:t>
      </w:r>
      <w:r>
        <w:rPr>
          <w:rFonts w:ascii="SimSun" w:hAnsi="SimSun" w:eastAsia="SimSun" w:cs="SimSun"/>
          <w:sz w:val="22"/>
          <w:szCs w:val="22"/>
        </w:rPr>
        <w:t xml:space="preserve"> </w:t>
      </w:r>
      <w:r>
        <w:rPr>
          <w:rFonts w:ascii="SimSun" w:hAnsi="SimSun" w:eastAsia="SimSun" w:cs="SimSun"/>
          <w:sz w:val="22"/>
          <w:szCs w:val="22"/>
          <w:spacing w:val="5"/>
        </w:rPr>
        <w:t>节点，在出现磁盘故障甚至节点故障的情况下，仍然能够通过其他节点提供服务。</w:t>
      </w:r>
      <w:r>
        <w:rPr>
          <w:rFonts w:ascii="SimSun" w:hAnsi="SimSun" w:eastAsia="SimSun" w:cs="SimSun"/>
          <w:sz w:val="22"/>
          <w:szCs w:val="22"/>
        </w:rPr>
        <w:t xml:space="preserve"> </w:t>
      </w:r>
      <w:r>
        <w:rPr>
          <w:rFonts w:ascii="Times New Roman" w:hAnsi="Times New Roman" w:eastAsia="Times New Roman" w:cs="Times New Roman"/>
          <w:sz w:val="22"/>
          <w:szCs w:val="22"/>
        </w:rPr>
        <w:t>Ceph </w:t>
      </w:r>
      <w:r>
        <w:rPr>
          <w:rFonts w:ascii="SimSun" w:hAnsi="SimSun" w:eastAsia="SimSun" w:cs="SimSun"/>
          <w:sz w:val="22"/>
          <w:szCs w:val="22"/>
        </w:rPr>
        <w:t>的</w:t>
      </w:r>
      <w:r>
        <w:rPr>
          <w:rFonts w:ascii="SimSun" w:hAnsi="SimSun" w:eastAsia="SimSun" w:cs="SimSun"/>
          <w:sz w:val="22"/>
          <w:szCs w:val="22"/>
          <w:spacing w:val="-20"/>
        </w:rPr>
        <w:t xml:space="preserve"> </w:t>
      </w:r>
      <w:r>
        <w:rPr>
          <w:rFonts w:ascii="Times New Roman" w:hAnsi="Times New Roman" w:eastAsia="Times New Roman" w:cs="Times New Roman"/>
          <w:sz w:val="22"/>
          <w:szCs w:val="22"/>
        </w:rPr>
        <w:t>CRUSH</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rPr>
        <w:t>算法，不仅可以保证数据的冗余，而且考虑了故障域的因素。它可 </w:t>
      </w:r>
      <w:r>
        <w:rPr>
          <w:rFonts w:ascii="SimSun" w:hAnsi="SimSun" w:eastAsia="SimSun" w:cs="SimSun"/>
          <w:sz w:val="22"/>
          <w:szCs w:val="22"/>
          <w:spacing w:val="4"/>
        </w:rPr>
        <w:t>以将数据放置在不同的节点、机柜、机房，甚</w:t>
      </w:r>
      <w:r>
        <w:rPr>
          <w:rFonts w:ascii="SimSun" w:hAnsi="SimSun" w:eastAsia="SimSun" w:cs="SimSun"/>
          <w:sz w:val="22"/>
          <w:szCs w:val="22"/>
          <w:spacing w:val="3"/>
        </w:rPr>
        <w:t>至数据中心。这样，就可以通过不同</w:t>
      </w:r>
      <w:r>
        <w:rPr>
          <w:rFonts w:ascii="SimSun" w:hAnsi="SimSun" w:eastAsia="SimSun" w:cs="SimSun"/>
          <w:sz w:val="22"/>
          <w:szCs w:val="22"/>
        </w:rPr>
        <w:t xml:space="preserve"> </w:t>
      </w:r>
      <w:r>
        <w:rPr>
          <w:rFonts w:ascii="SimSun" w:hAnsi="SimSun" w:eastAsia="SimSun" w:cs="SimSun"/>
          <w:sz w:val="22"/>
          <w:szCs w:val="22"/>
          <w:spacing w:val="3"/>
        </w:rPr>
        <w:t>的故障域来应对不同级别的故障。</w:t>
      </w:r>
    </w:p>
    <w:p>
      <w:pPr>
        <w:pStyle w:val="BodyText"/>
        <w:ind w:left="175"/>
        <w:spacing w:before="298" w:line="217" w:lineRule="auto"/>
        <w:outlineLvl w:val="2"/>
        <w:rPr>
          <w:rFonts w:ascii="SimSun" w:hAnsi="SimSun" w:eastAsia="SimSun" w:cs="SimSun"/>
          <w:sz w:val="36"/>
          <w:szCs w:val="36"/>
        </w:rPr>
      </w:pPr>
      <w:bookmarkStart w:name="bookmark131" w:id="377"/>
      <w:bookmarkEnd w:id="377"/>
      <w:r>
        <w:rPr>
          <w:rFonts w:ascii="SimSun" w:hAnsi="SimSun" w:eastAsia="SimSun" w:cs="SimSun"/>
          <w:sz w:val="36"/>
          <w:szCs w:val="36"/>
          <w:b/>
          <w:bCs/>
          <w:spacing w:val="-8"/>
        </w:rPr>
        <w:t>6.6</w:t>
      </w:r>
      <w:r>
        <w:rPr>
          <w:rFonts w:ascii="SimSun" w:hAnsi="SimSun" w:eastAsia="SimSun" w:cs="SimSun"/>
          <w:sz w:val="36"/>
          <w:szCs w:val="36"/>
          <w:spacing w:val="68"/>
        </w:rPr>
        <w:t xml:space="preserve"> </w:t>
      </w:r>
      <w:r>
        <w:rPr>
          <w:sz w:val="36"/>
          <w:szCs w:val="36"/>
          <w:b/>
          <w:bCs/>
          <w:spacing w:val="-8"/>
        </w:rPr>
        <w:t>分布式文件系统实例之</w:t>
      </w:r>
      <w:r>
        <w:rPr>
          <w:rFonts w:ascii="SimSun" w:hAnsi="SimSun" w:eastAsia="SimSun" w:cs="SimSun"/>
          <w:sz w:val="36"/>
          <w:szCs w:val="36"/>
          <w:b/>
          <w:bCs/>
          <w:spacing w:val="-8"/>
        </w:rPr>
        <w:t>CephFS</w:t>
      </w:r>
    </w:p>
    <w:p>
      <w:pPr>
        <w:ind w:left="170" w:right="134" w:firstLine="449"/>
        <w:spacing w:before="311" w:line="323" w:lineRule="auto"/>
        <w:rPr>
          <w:rFonts w:ascii="SimSun" w:hAnsi="SimSun" w:eastAsia="SimSun" w:cs="SimSun"/>
          <w:sz w:val="22"/>
          <w:szCs w:val="22"/>
        </w:rPr>
      </w:pPr>
      <w:r>
        <w:rPr>
          <w:rFonts w:ascii="Times New Roman" w:hAnsi="Times New Roman" w:eastAsia="Times New Roman" w:cs="Times New Roman"/>
          <w:sz w:val="22"/>
          <w:szCs w:val="22"/>
          <w:spacing w:val="-1"/>
        </w:rPr>
        <w:t>Ceph </w:t>
      </w:r>
      <w:r>
        <w:rPr>
          <w:rFonts w:ascii="SimSun" w:hAnsi="SimSun" w:eastAsia="SimSun" w:cs="SimSun"/>
          <w:sz w:val="22"/>
          <w:szCs w:val="22"/>
          <w:spacing w:val="-1"/>
        </w:rPr>
        <w:t>本身实现了对块存储、对象存储和文件系统等多种存储形态的支持。</w:t>
      </w:r>
      <w:r>
        <w:rPr>
          <w:rFonts w:ascii="Times New Roman" w:hAnsi="Times New Roman" w:eastAsia="Times New Roman" w:cs="Times New Roman"/>
          <w:sz w:val="22"/>
          <w:szCs w:val="22"/>
          <w:spacing w:val="-1"/>
        </w:rPr>
        <w:t>Ceph</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5"/>
        </w:rPr>
        <w:t>对前两者的支持非常成熟，但对文件系统的支持略有欠缺，主要是稳定性欠佳。</w:t>
      </w:r>
    </w:p>
    <w:p>
      <w:pPr>
        <w:ind w:left="170" w:right="20" w:firstLine="449"/>
        <w:spacing w:before="17" w:line="293" w:lineRule="auto"/>
        <w:rPr>
          <w:rFonts w:ascii="SimSun" w:hAnsi="SimSun" w:eastAsia="SimSun" w:cs="SimSun"/>
          <w:sz w:val="22"/>
          <w:szCs w:val="22"/>
        </w:rPr>
      </w:pPr>
      <w:r>
        <w:rPr>
          <w:rFonts w:ascii="SimSun" w:hAnsi="SimSun" w:eastAsia="SimSun" w:cs="SimSun"/>
          <w:sz w:val="22"/>
          <w:szCs w:val="22"/>
        </w:rPr>
        <w:t>Ceph</w:t>
      </w:r>
      <w:r>
        <w:rPr>
          <w:rFonts w:ascii="SimSun" w:hAnsi="SimSun" w:eastAsia="SimSun" w:cs="SimSun"/>
          <w:sz w:val="22"/>
          <w:szCs w:val="22"/>
          <w:spacing w:val="-6"/>
        </w:rPr>
        <w:t xml:space="preserve"> </w:t>
      </w:r>
      <w:r>
        <w:rPr>
          <w:rFonts w:ascii="SimSun" w:hAnsi="SimSun" w:eastAsia="SimSun" w:cs="SimSun"/>
          <w:sz w:val="22"/>
          <w:szCs w:val="22"/>
          <w:spacing w:val="4"/>
        </w:rPr>
        <w:t>的作者</w:t>
      </w:r>
      <w:r>
        <w:rPr>
          <w:rFonts w:ascii="SimSun" w:hAnsi="SimSun" w:eastAsia="SimSun" w:cs="SimSun"/>
          <w:sz w:val="22"/>
          <w:szCs w:val="22"/>
        </w:rPr>
        <w:t>Sage</w:t>
      </w:r>
      <w:r>
        <w:rPr>
          <w:rFonts w:ascii="SimSun" w:hAnsi="SimSun" w:eastAsia="SimSun" w:cs="SimSun"/>
          <w:sz w:val="22"/>
          <w:szCs w:val="22"/>
          <w:spacing w:val="-20"/>
        </w:rPr>
        <w:t xml:space="preserve"> </w:t>
      </w:r>
      <w:r>
        <w:rPr>
          <w:rFonts w:ascii="SimSun" w:hAnsi="SimSun" w:eastAsia="SimSun" w:cs="SimSun"/>
          <w:sz w:val="22"/>
          <w:szCs w:val="22"/>
          <w:spacing w:val="4"/>
        </w:rPr>
        <w:t>本来想实现一个非常高大上的分布式文件系统，但由于想要</w:t>
      </w:r>
      <w:r>
        <w:rPr>
          <w:rFonts w:ascii="SimSun" w:hAnsi="SimSun" w:eastAsia="SimSun" w:cs="SimSun"/>
          <w:sz w:val="22"/>
          <w:szCs w:val="22"/>
        </w:rPr>
        <w:t xml:space="preserve">  </w:t>
      </w:r>
      <w:r>
        <w:rPr>
          <w:rFonts w:ascii="SimSun" w:hAnsi="SimSun" w:eastAsia="SimSun" w:cs="SimSun"/>
          <w:sz w:val="22"/>
          <w:szCs w:val="22"/>
          <w:spacing w:val="5"/>
        </w:rPr>
        <w:t>支持的特性太多，而功能又过于复杂，因此文件系统一直不够稳定。直到2016年，</w:t>
      </w:r>
      <w:r>
        <w:rPr>
          <w:rFonts w:ascii="SimSun" w:hAnsi="SimSun" w:eastAsia="SimSun" w:cs="SimSun"/>
          <w:sz w:val="22"/>
          <w:szCs w:val="22"/>
          <w:spacing w:val="8"/>
        </w:rPr>
        <w:t xml:space="preserve"> </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在禁用了很多特性的情况下宣布可以将其应用在生产</w:t>
      </w:r>
      <w:r>
        <w:rPr>
          <w:rFonts w:ascii="SimSun" w:hAnsi="SimSun" w:eastAsia="SimSun" w:cs="SimSun"/>
          <w:sz w:val="22"/>
          <w:szCs w:val="22"/>
          <w:spacing w:val="5"/>
        </w:rPr>
        <w:t>环境中。</w:t>
      </w:r>
    </w:p>
    <w:p>
      <w:pPr>
        <w:pStyle w:val="BodyText"/>
        <w:ind w:left="170"/>
        <w:spacing w:before="175" w:line="212" w:lineRule="auto"/>
        <w:outlineLvl w:val="2"/>
        <w:rPr>
          <w:sz w:val="30"/>
          <w:szCs w:val="30"/>
        </w:rPr>
      </w:pPr>
      <w:bookmarkStart w:name="bookmark132" w:id="378"/>
      <w:bookmarkEnd w:id="378"/>
      <w:r>
        <w:rPr>
          <w:rFonts w:ascii="Arial" w:hAnsi="Arial" w:eastAsia="Arial" w:cs="Arial"/>
          <w:sz w:val="30"/>
          <w:szCs w:val="30"/>
          <w:b/>
          <w:bCs/>
          <w:spacing w:val="-8"/>
        </w:rPr>
        <w:t>6.6.1</w:t>
      </w:r>
      <w:r>
        <w:rPr>
          <w:rFonts w:ascii="Arial" w:hAnsi="Arial" w:eastAsia="Arial" w:cs="Arial"/>
          <w:sz w:val="30"/>
          <w:szCs w:val="30"/>
          <w:b/>
          <w:bCs/>
          <w:spacing w:val="26"/>
        </w:rPr>
        <w:t xml:space="preserve">  </w:t>
      </w:r>
      <w:r>
        <w:rPr>
          <w:sz w:val="30"/>
          <w:szCs w:val="30"/>
          <w:b/>
          <w:bCs/>
          <w:spacing w:val="-8"/>
        </w:rPr>
        <w:t>搭建一个</w:t>
      </w:r>
      <w:r>
        <w:rPr>
          <w:rFonts w:ascii="Arial" w:hAnsi="Arial" w:eastAsia="Arial" w:cs="Arial"/>
          <w:sz w:val="30"/>
          <w:szCs w:val="30"/>
          <w:b/>
          <w:bCs/>
          <w:spacing w:val="-8"/>
        </w:rPr>
        <w:t>CephFS</w:t>
      </w:r>
      <w:r>
        <w:rPr>
          <w:sz w:val="30"/>
          <w:szCs w:val="30"/>
          <w:b/>
          <w:bCs/>
          <w:spacing w:val="-8"/>
        </w:rPr>
        <w:t>分布式文件系统</w:t>
      </w:r>
    </w:p>
    <w:p>
      <w:pPr>
        <w:ind w:left="170" w:right="100" w:firstLine="449"/>
        <w:spacing w:before="266" w:line="315" w:lineRule="auto"/>
        <w:rPr>
          <w:rFonts w:ascii="SimSun" w:hAnsi="SimSun" w:eastAsia="SimSun" w:cs="SimSun"/>
          <w:sz w:val="22"/>
          <w:szCs w:val="22"/>
        </w:rPr>
      </w:pPr>
      <w:r>
        <w:rPr>
          <w:rFonts w:ascii="SimSun" w:hAnsi="SimSun" w:eastAsia="SimSun" w:cs="SimSun"/>
          <w:sz w:val="22"/>
          <w:szCs w:val="22"/>
          <w:spacing w:val="4"/>
        </w:rPr>
        <w:t>在创建</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4"/>
        </w:rPr>
        <w:t>分布式文件系统之前，先部署一个</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4"/>
        </w:rPr>
        <w:t>集群。关于</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4"/>
        </w:rPr>
        <w:t>集</w:t>
      </w:r>
      <w:r>
        <w:rPr>
          <w:rFonts w:ascii="SimSun" w:hAnsi="SimSun" w:eastAsia="SimSun" w:cs="SimSun"/>
          <w:sz w:val="22"/>
          <w:szCs w:val="22"/>
          <w:spacing w:val="-44"/>
        </w:rPr>
        <w:t xml:space="preserve"> </w:t>
      </w:r>
      <w:r>
        <w:rPr>
          <w:rFonts w:ascii="SimSun" w:hAnsi="SimSun" w:eastAsia="SimSun" w:cs="SimSun"/>
          <w:sz w:val="22"/>
          <w:szCs w:val="22"/>
          <w:spacing w:val="4"/>
        </w:rPr>
        <w:t>群</w:t>
      </w:r>
      <w:r>
        <w:rPr>
          <w:rFonts w:ascii="SimSun" w:hAnsi="SimSun" w:eastAsia="SimSun" w:cs="SimSun"/>
          <w:sz w:val="22"/>
          <w:szCs w:val="22"/>
        </w:rPr>
        <w:t xml:space="preserve"> </w:t>
      </w:r>
      <w:r>
        <w:rPr>
          <w:rFonts w:ascii="SimSun" w:hAnsi="SimSun" w:eastAsia="SimSun" w:cs="SimSun"/>
          <w:sz w:val="22"/>
          <w:szCs w:val="22"/>
          <w:spacing w:val="-5"/>
        </w:rPr>
        <w:t>的安装部署不在本书的讲解范围内，本书不再赘</w:t>
      </w:r>
      <w:r>
        <w:rPr>
          <w:rFonts w:ascii="SimSun" w:hAnsi="SimSun" w:eastAsia="SimSun" w:cs="SimSun"/>
          <w:sz w:val="22"/>
          <w:szCs w:val="22"/>
          <w:spacing w:val="-6"/>
        </w:rPr>
        <w:t>述，见参考文献中的资料[20][21]。</w:t>
      </w:r>
    </w:p>
    <w:p>
      <w:pPr>
        <w:spacing w:line="315" w:lineRule="auto"/>
        <w:sectPr>
          <w:footerReference w:type="default" r:id="rId816"/>
          <w:pgSz w:w="9060" w:h="14150"/>
          <w:pgMar w:top="367" w:right="239" w:bottom="693" w:left="509" w:header="0" w:footer="494" w:gutter="0"/>
        </w:sectPr>
        <w:rPr>
          <w:rFonts w:ascii="SimSun" w:hAnsi="SimSun" w:eastAsia="SimSun" w:cs="SimSun"/>
          <w:sz w:val="22"/>
          <w:szCs w:val="22"/>
        </w:rPr>
      </w:pPr>
    </w:p>
    <w:p>
      <w:pPr>
        <w:spacing w:line="332" w:lineRule="auto"/>
        <w:rPr>
          <w:rFonts w:ascii="Arial"/>
          <w:sz w:val="21"/>
        </w:rPr>
      </w:pPr>
      <w:r/>
    </w:p>
    <w:p>
      <w:pPr>
        <w:pStyle w:val="BodyText"/>
        <w:ind w:left="4260"/>
        <w:spacing w:before="62" w:line="221" w:lineRule="auto"/>
        <w:tabs>
          <w:tab w:val="left" w:pos="4410"/>
        </w:tabs>
        <w:rPr>
          <w:sz w:val="19"/>
          <w:szCs w:val="19"/>
        </w:rPr>
      </w:pPr>
      <w:bookmarkStart w:name="bookmark257" w:id="379"/>
      <w:bookmarkEnd w:id="379"/>
      <w:r>
        <w:rPr>
          <w:sz w:val="19"/>
          <w:szCs w:val="19"/>
          <w:u w:val="single" w:color="auto"/>
        </w:rPr>
        <w:tab/>
      </w:r>
      <w:r>
        <w:rPr>
          <w:sz w:val="19"/>
          <w:szCs w:val="19"/>
          <w:u w:val="single" w:color="auto"/>
          <w:spacing w:val="-10"/>
        </w:rPr>
        <w:t>第</w:t>
      </w:r>
      <w:r>
        <w:rPr>
          <w:sz w:val="19"/>
          <w:szCs w:val="19"/>
          <w:u w:val="single" w:color="auto"/>
          <w:spacing w:val="-29"/>
        </w:rPr>
        <w:t xml:space="preserve"> </w:t>
      </w:r>
      <w:r>
        <w:rPr>
          <w:sz w:val="19"/>
          <w:szCs w:val="19"/>
          <w:u w:val="single" w:color="auto"/>
          <w:spacing w:val="-10"/>
        </w:rPr>
        <w:t>6</w:t>
      </w:r>
      <w:r>
        <w:rPr>
          <w:sz w:val="19"/>
          <w:szCs w:val="19"/>
          <w:u w:val="single" w:color="auto"/>
          <w:spacing w:val="-39"/>
        </w:rPr>
        <w:t xml:space="preserve"> </w:t>
      </w:r>
      <w:r>
        <w:rPr>
          <w:sz w:val="19"/>
          <w:szCs w:val="19"/>
          <w:u w:val="single" w:color="auto"/>
          <w:spacing w:val="-10"/>
        </w:rPr>
        <w:t>章</w:t>
      </w:r>
      <w:r>
        <w:rPr>
          <w:sz w:val="19"/>
          <w:szCs w:val="19"/>
          <w:u w:val="single" w:color="auto"/>
          <w:spacing w:val="-41"/>
        </w:rPr>
        <w:t xml:space="preserve"> </w:t>
      </w:r>
      <w:r>
        <w:rPr>
          <w:sz w:val="19"/>
          <w:szCs w:val="19"/>
          <w:u w:val="single" w:color="auto"/>
          <w:spacing w:val="-10"/>
        </w:rPr>
        <w:t>提</w:t>
      </w:r>
      <w:r>
        <w:rPr>
          <w:sz w:val="19"/>
          <w:szCs w:val="19"/>
          <w:u w:val="single" w:color="auto"/>
          <w:spacing w:val="-41"/>
        </w:rPr>
        <w:t xml:space="preserve"> </w:t>
      </w:r>
      <w:r>
        <w:rPr>
          <w:sz w:val="19"/>
          <w:szCs w:val="19"/>
          <w:u w:val="single" w:color="auto"/>
          <w:spacing w:val="-10"/>
        </w:rPr>
        <w:t>供</w:t>
      </w:r>
      <w:r>
        <w:rPr>
          <w:sz w:val="19"/>
          <w:szCs w:val="19"/>
          <w:u w:val="single" w:color="auto"/>
          <w:spacing w:val="-42"/>
        </w:rPr>
        <w:t xml:space="preserve"> </w:t>
      </w:r>
      <w:r>
        <w:rPr>
          <w:sz w:val="19"/>
          <w:szCs w:val="19"/>
          <w:u w:val="single" w:color="auto"/>
          <w:spacing w:val="-10"/>
        </w:rPr>
        <w:t>横</w:t>
      </w:r>
      <w:r>
        <w:rPr>
          <w:sz w:val="19"/>
          <w:szCs w:val="19"/>
          <w:u w:val="single" w:color="auto"/>
          <w:spacing w:val="-25"/>
        </w:rPr>
        <w:t xml:space="preserve"> </w:t>
      </w:r>
      <w:r>
        <w:rPr>
          <w:sz w:val="19"/>
          <w:szCs w:val="19"/>
          <w:u w:val="single" w:color="auto"/>
          <w:spacing w:val="-10"/>
        </w:rPr>
        <w:t>向</w:t>
      </w:r>
      <w:r>
        <w:rPr>
          <w:sz w:val="19"/>
          <w:szCs w:val="19"/>
          <w:u w:val="single" w:color="auto"/>
          <w:spacing w:val="-41"/>
        </w:rPr>
        <w:t xml:space="preserve"> </w:t>
      </w:r>
      <w:r>
        <w:rPr>
          <w:sz w:val="19"/>
          <w:szCs w:val="19"/>
          <w:u w:val="single" w:color="auto"/>
          <w:spacing w:val="-10"/>
        </w:rPr>
        <w:t>扩</w:t>
      </w:r>
      <w:r>
        <w:rPr>
          <w:sz w:val="19"/>
          <w:szCs w:val="19"/>
          <w:u w:val="single" w:color="auto"/>
          <w:spacing w:val="-38"/>
        </w:rPr>
        <w:t xml:space="preserve"> </w:t>
      </w:r>
      <w:r>
        <w:rPr>
          <w:sz w:val="19"/>
          <w:szCs w:val="19"/>
          <w:u w:val="single" w:color="auto"/>
          <w:spacing w:val="-10"/>
        </w:rPr>
        <w:t>展</w:t>
      </w:r>
      <w:r>
        <w:rPr>
          <w:sz w:val="19"/>
          <w:szCs w:val="19"/>
          <w:u w:val="single" w:color="auto"/>
          <w:spacing w:val="-29"/>
        </w:rPr>
        <w:t xml:space="preserve"> </w:t>
      </w:r>
      <w:r>
        <w:rPr>
          <w:sz w:val="19"/>
          <w:szCs w:val="19"/>
          <w:u w:val="single" w:color="auto"/>
          <w:spacing w:val="-10"/>
        </w:rPr>
        <w:t>的</w:t>
      </w:r>
      <w:r>
        <w:rPr>
          <w:sz w:val="19"/>
          <w:szCs w:val="19"/>
          <w:u w:val="single" w:color="auto"/>
          <w:spacing w:val="-35"/>
        </w:rPr>
        <w:t xml:space="preserve"> </w:t>
      </w:r>
      <w:r>
        <w:rPr>
          <w:sz w:val="19"/>
          <w:szCs w:val="19"/>
          <w:u w:val="single" w:color="auto"/>
          <w:spacing w:val="-10"/>
        </w:rPr>
        <w:t>分</w:t>
      </w:r>
      <w:r>
        <w:rPr>
          <w:sz w:val="19"/>
          <w:szCs w:val="19"/>
          <w:u w:val="single" w:color="auto"/>
          <w:spacing w:val="-42"/>
        </w:rPr>
        <w:t xml:space="preserve"> </w:t>
      </w:r>
      <w:r>
        <w:rPr>
          <w:sz w:val="19"/>
          <w:szCs w:val="19"/>
          <w:u w:val="single" w:color="auto"/>
          <w:spacing w:val="-10"/>
        </w:rPr>
        <w:t>布</w:t>
      </w:r>
      <w:r>
        <w:rPr>
          <w:sz w:val="19"/>
          <w:szCs w:val="19"/>
          <w:u w:val="single" w:color="auto"/>
          <w:spacing w:val="-37"/>
        </w:rPr>
        <w:t xml:space="preserve"> </w:t>
      </w:r>
      <w:r>
        <w:rPr>
          <w:sz w:val="19"/>
          <w:szCs w:val="19"/>
          <w:u w:val="single" w:color="auto"/>
          <w:spacing w:val="-10"/>
        </w:rPr>
        <w:t>式</w:t>
      </w:r>
      <w:r>
        <w:rPr>
          <w:sz w:val="19"/>
          <w:szCs w:val="19"/>
          <w:u w:val="single" w:color="auto"/>
          <w:spacing w:val="-37"/>
        </w:rPr>
        <w:t xml:space="preserve"> </w:t>
      </w:r>
      <w:r>
        <w:rPr>
          <w:sz w:val="19"/>
          <w:szCs w:val="19"/>
          <w:u w:val="single" w:color="auto"/>
          <w:spacing w:val="-10"/>
        </w:rPr>
        <w:t>文</w:t>
      </w:r>
      <w:r>
        <w:rPr>
          <w:sz w:val="19"/>
          <w:szCs w:val="19"/>
          <w:u w:val="single" w:color="auto"/>
          <w:spacing w:val="-41"/>
        </w:rPr>
        <w:t xml:space="preserve"> </w:t>
      </w:r>
      <w:r>
        <w:rPr>
          <w:sz w:val="19"/>
          <w:szCs w:val="19"/>
          <w:u w:val="single" w:color="auto"/>
          <w:spacing w:val="-10"/>
        </w:rPr>
        <w:t>件</w:t>
      </w:r>
      <w:r>
        <w:rPr>
          <w:sz w:val="19"/>
          <w:szCs w:val="19"/>
          <w:u w:val="single" w:color="auto"/>
          <w:spacing w:val="-37"/>
        </w:rPr>
        <w:t xml:space="preserve"> </w:t>
      </w:r>
      <w:r>
        <w:rPr>
          <w:sz w:val="19"/>
          <w:szCs w:val="19"/>
          <w:u w:val="single" w:color="auto"/>
          <w:spacing w:val="-10"/>
        </w:rPr>
        <w:t>系</w:t>
      </w:r>
      <w:r>
        <w:rPr>
          <w:sz w:val="19"/>
          <w:szCs w:val="19"/>
          <w:u w:val="single" w:color="auto"/>
          <w:spacing w:val="-41"/>
        </w:rPr>
        <w:t xml:space="preserve"> </w:t>
      </w:r>
      <w:r>
        <w:rPr>
          <w:sz w:val="19"/>
          <w:szCs w:val="19"/>
          <w:u w:val="single" w:color="auto"/>
          <w:spacing w:val="-10"/>
        </w:rPr>
        <w:t>统</w:t>
      </w:r>
      <w:r>
        <w:rPr>
          <w:sz w:val="19"/>
          <w:szCs w:val="19"/>
          <w:u w:val="single" w:color="auto"/>
        </w:rPr>
        <w:t xml:space="preserve">     </w:t>
      </w:r>
    </w:p>
    <w:p>
      <w:pPr>
        <w:spacing w:line="431" w:lineRule="auto"/>
        <w:rPr>
          <w:rFonts w:ascii="Arial"/>
          <w:sz w:val="21"/>
        </w:rPr>
      </w:pPr>
      <w:r/>
    </w:p>
    <w:p>
      <w:pPr>
        <w:ind w:right="688" w:firstLine="450"/>
        <w:spacing w:before="75" w:line="283" w:lineRule="auto"/>
        <w:rPr>
          <w:rFonts w:ascii="SimSun" w:hAnsi="SimSun" w:eastAsia="SimSun" w:cs="SimSun"/>
          <w:sz w:val="23"/>
          <w:szCs w:val="23"/>
        </w:rPr>
      </w:pPr>
      <w:r>
        <w:rPr>
          <w:rFonts w:ascii="SimSun" w:hAnsi="SimSun" w:eastAsia="SimSun" w:cs="SimSun"/>
          <w:sz w:val="23"/>
          <w:szCs w:val="23"/>
          <w:spacing w:val="-2"/>
        </w:rPr>
        <w:t>基于已有的</w:t>
      </w:r>
      <w:r>
        <w:rPr>
          <w:rFonts w:ascii="Times New Roman" w:hAnsi="Times New Roman" w:eastAsia="Times New Roman" w:cs="Times New Roman"/>
          <w:sz w:val="23"/>
          <w:szCs w:val="23"/>
          <w:spacing w:val="-2"/>
        </w:rPr>
        <w:t>Ceph </w:t>
      </w:r>
      <w:r>
        <w:rPr>
          <w:rFonts w:ascii="SimSun" w:hAnsi="SimSun" w:eastAsia="SimSun" w:cs="SimSun"/>
          <w:sz w:val="23"/>
          <w:szCs w:val="23"/>
          <w:spacing w:val="-2"/>
        </w:rPr>
        <w:t>集群，通过两个主要步骤就可以提</w:t>
      </w:r>
      <w:r>
        <w:rPr>
          <w:rFonts w:ascii="SimSun" w:hAnsi="SimSun" w:eastAsia="SimSun" w:cs="SimSun"/>
          <w:sz w:val="23"/>
          <w:szCs w:val="23"/>
          <w:spacing w:val="-3"/>
        </w:rPr>
        <w:t>供文件系统服务，一个是</w:t>
      </w:r>
      <w:r>
        <w:rPr>
          <w:rFonts w:ascii="SimSun" w:hAnsi="SimSun" w:eastAsia="SimSun" w:cs="SimSun"/>
          <w:sz w:val="23"/>
          <w:szCs w:val="23"/>
        </w:rPr>
        <w:t xml:space="preserve"> </w:t>
      </w:r>
      <w:r>
        <w:rPr>
          <w:rFonts w:ascii="SimSun" w:hAnsi="SimSun" w:eastAsia="SimSun" w:cs="SimSun"/>
          <w:sz w:val="23"/>
          <w:szCs w:val="23"/>
          <w:spacing w:val="-3"/>
        </w:rPr>
        <w:t>安装和启动</w:t>
      </w:r>
      <w:r>
        <w:rPr>
          <w:rFonts w:ascii="Times New Roman" w:hAnsi="Times New Roman" w:eastAsia="Times New Roman" w:cs="Times New Roman"/>
          <w:sz w:val="23"/>
          <w:szCs w:val="23"/>
          <w:spacing w:val="-3"/>
        </w:rPr>
        <w:t>MDS </w:t>
      </w:r>
      <w:r>
        <w:rPr>
          <w:rFonts w:ascii="SimSun" w:hAnsi="SimSun" w:eastAsia="SimSun" w:cs="SimSun"/>
          <w:sz w:val="23"/>
          <w:szCs w:val="23"/>
          <w:spacing w:val="-3"/>
        </w:rPr>
        <w:t>服务，该服务是文件系统</w:t>
      </w:r>
      <w:r>
        <w:rPr>
          <w:rFonts w:ascii="SimSun" w:hAnsi="SimSun" w:eastAsia="SimSun" w:cs="SimSun"/>
          <w:sz w:val="23"/>
          <w:szCs w:val="23"/>
          <w:spacing w:val="-4"/>
        </w:rPr>
        <w:t>的元数据管理服务；另一个是创建存储</w:t>
      </w:r>
      <w:r>
        <w:rPr>
          <w:rFonts w:ascii="SimSun" w:hAnsi="SimSun" w:eastAsia="SimSun" w:cs="SimSun"/>
          <w:sz w:val="23"/>
          <w:szCs w:val="23"/>
        </w:rPr>
        <w:t xml:space="preserve"> </w:t>
      </w:r>
      <w:r>
        <w:rPr>
          <w:rFonts w:ascii="SimSun" w:hAnsi="SimSun" w:eastAsia="SimSun" w:cs="SimSun"/>
          <w:sz w:val="23"/>
          <w:szCs w:val="23"/>
          <w:spacing w:val="-2"/>
        </w:rPr>
        <w:t>数据的存储池资源。先在</w:t>
      </w:r>
      <w:r>
        <w:rPr>
          <w:rFonts w:ascii="Times New Roman" w:hAnsi="Times New Roman" w:eastAsia="Times New Roman" w:cs="Times New Roman"/>
          <w:sz w:val="23"/>
          <w:szCs w:val="23"/>
          <w:spacing w:val="-2"/>
        </w:rPr>
        <w:t>gfs1 </w:t>
      </w:r>
      <w:r>
        <w:rPr>
          <w:rFonts w:ascii="SimSun" w:hAnsi="SimSun" w:eastAsia="SimSun" w:cs="SimSun"/>
          <w:sz w:val="23"/>
          <w:szCs w:val="23"/>
          <w:spacing w:val="-2"/>
        </w:rPr>
        <w:t>节点部署</w:t>
      </w:r>
      <w:r>
        <w:rPr>
          <w:rFonts w:ascii="Times New Roman" w:hAnsi="Times New Roman" w:eastAsia="Times New Roman" w:cs="Times New Roman"/>
          <w:sz w:val="23"/>
          <w:szCs w:val="23"/>
          <w:spacing w:val="-2"/>
        </w:rPr>
        <w:t>MDS</w:t>
      </w:r>
      <w:r>
        <w:rPr>
          <w:rFonts w:ascii="Times New Roman" w:hAnsi="Times New Roman" w:eastAsia="Times New Roman" w:cs="Times New Roman"/>
          <w:sz w:val="23"/>
          <w:szCs w:val="23"/>
        </w:rPr>
        <w:t xml:space="preserve"> </w:t>
      </w:r>
      <w:r>
        <w:rPr>
          <w:rFonts w:ascii="SimSun" w:hAnsi="SimSun" w:eastAsia="SimSun" w:cs="SimSun"/>
          <w:sz w:val="23"/>
          <w:szCs w:val="23"/>
          <w:spacing w:val="-2"/>
        </w:rPr>
        <w:t>服务，命令如下：</w:t>
      </w:r>
    </w:p>
    <w:p>
      <w:pPr>
        <w:ind w:left="450"/>
        <w:spacing w:before="43"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ceph-deploymds create gfs1</w:t>
      </w:r>
    </w:p>
    <w:p>
      <w:pPr>
        <w:ind w:right="678" w:firstLine="450"/>
        <w:spacing w:before="154" w:line="263" w:lineRule="auto"/>
        <w:rPr>
          <w:rFonts w:ascii="SimSun" w:hAnsi="SimSun" w:eastAsia="SimSun" w:cs="SimSun"/>
          <w:sz w:val="23"/>
          <w:szCs w:val="23"/>
        </w:rPr>
      </w:pPr>
      <w:r>
        <w:rPr>
          <w:rFonts w:ascii="SimSun" w:hAnsi="SimSun" w:eastAsia="SimSun" w:cs="SimSun"/>
          <w:sz w:val="23"/>
          <w:szCs w:val="23"/>
          <w:spacing w:val="-1"/>
        </w:rPr>
        <w:t>对于</w:t>
      </w:r>
      <w:r>
        <w:rPr>
          <w:rFonts w:ascii="Times New Roman" w:hAnsi="Times New Roman" w:eastAsia="Times New Roman" w:cs="Times New Roman"/>
          <w:sz w:val="23"/>
          <w:szCs w:val="23"/>
          <w:spacing w:val="-1"/>
        </w:rPr>
        <w:t>CephFS,</w:t>
      </w:r>
      <w:r>
        <w:rPr>
          <w:rFonts w:ascii="Times New Roman" w:hAnsi="Times New Roman" w:eastAsia="Times New Roman" w:cs="Times New Roman"/>
          <w:sz w:val="23"/>
          <w:szCs w:val="23"/>
          <w:spacing w:val="27"/>
          <w:w w:val="101"/>
        </w:rPr>
        <w:t xml:space="preserve">  </w:t>
      </w:r>
      <w:r>
        <w:rPr>
          <w:rFonts w:ascii="SimSun" w:hAnsi="SimSun" w:eastAsia="SimSun" w:cs="SimSun"/>
          <w:sz w:val="23"/>
          <w:szCs w:val="23"/>
          <w:spacing w:val="-1"/>
        </w:rPr>
        <w:t>需要创建两个存储池来存储数据，一个存储池用于存储</w:t>
      </w:r>
      <w:r>
        <w:rPr>
          <w:rFonts w:ascii="SimSun" w:hAnsi="SimSun" w:eastAsia="SimSun" w:cs="SimSun"/>
          <w:sz w:val="23"/>
          <w:szCs w:val="23"/>
          <w:spacing w:val="-2"/>
        </w:rPr>
        <w:t>文件系</w:t>
      </w:r>
      <w:r>
        <w:rPr>
          <w:rFonts w:ascii="SimSun" w:hAnsi="SimSun" w:eastAsia="SimSun" w:cs="SimSun"/>
          <w:sz w:val="23"/>
          <w:szCs w:val="23"/>
        </w:rPr>
        <w:t xml:space="preserve"> </w:t>
      </w:r>
      <w:r>
        <w:rPr>
          <w:rFonts w:ascii="SimSun" w:hAnsi="SimSun" w:eastAsia="SimSun" w:cs="SimSun"/>
          <w:sz w:val="23"/>
          <w:szCs w:val="23"/>
          <w:spacing w:val="-6"/>
        </w:rPr>
        <w:t>统的元数据，另一个存储池用于存储用户数据。创建存储池的步骤如下：</w:t>
      </w:r>
    </w:p>
    <w:p>
      <w:pPr>
        <w:ind w:firstLine="19"/>
        <w:spacing w:line="840" w:lineRule="exact"/>
        <w:rPr/>
      </w:pPr>
      <w:r>
        <w:rPr>
          <w:position w:val="-16"/>
        </w:rPr>
        <w:pict>
          <v:group id="_x0000_s1354" style="mso-position-vertical-relative:line;mso-position-horizontal-relative:char;width:401.05pt;height:42.05pt;" filled="false" stroked="false" coordsize="8020,840" coordorigin="0,0">
            <v:shape id="_x0000_s1356" style="position:absolute;left:0;top:0;width:8020;height:840;" filled="false" stroked="false" type="#_x0000_t75">
              <v:imagedata o:title="" r:id="rId819"/>
            </v:shape>
            <v:shape id="_x0000_s1358" style="position:absolute;left:-20;top:-20;width:8060;height:880;" filled="false" stroked="false" type="#_x0000_t202">
              <v:fill on="false"/>
              <v:stroke on="false"/>
              <v:path/>
              <v:imagedata o:title=""/>
              <o:lock v:ext="edit" aspectratio="false"/>
              <v:textbox inset="0mm,0mm,0mm,0mm">
                <w:txbxContent>
                  <w:p>
                    <w:pPr>
                      <w:ind w:left="450"/>
                      <w:spacing w:before="9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ceph osd pool create fs_data</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8"/>
                      </w:rPr>
                      <w:t>256</w:t>
                    </w:r>
                  </w:p>
                  <w:p>
                    <w:pPr>
                      <w:ind w:left="450" w:right="5049"/>
                      <w:spacing w:before="125" w:line="28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ceph osdpoolcreate fs_metadata 256</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8"/>
                      </w:rPr>
                      <w:t>ceph fs new cephfs fs_metadata</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8"/>
                      </w:rPr>
                      <w:t>fs_data</w:t>
                    </w:r>
                  </w:p>
                </w:txbxContent>
              </v:textbox>
            </v:shape>
          </v:group>
        </w:pict>
      </w:r>
    </w:p>
    <w:p>
      <w:pPr>
        <w:ind w:right="710" w:firstLine="450"/>
        <w:spacing w:before="128" w:line="319" w:lineRule="auto"/>
        <w:rPr>
          <w:rFonts w:ascii="SimSun" w:hAnsi="SimSun" w:eastAsia="SimSun" w:cs="SimSun"/>
          <w:sz w:val="18"/>
          <w:szCs w:val="18"/>
        </w:rPr>
      </w:pPr>
      <w:r>
        <w:rPr>
          <w:rFonts w:ascii="SimSun" w:hAnsi="SimSun" w:eastAsia="SimSun" w:cs="SimSun"/>
          <w:sz w:val="23"/>
          <w:szCs w:val="23"/>
          <w:spacing w:val="-7"/>
        </w:rPr>
        <w:t>然后就可以使用该文件系统。以内核态文件系</w:t>
      </w:r>
      <w:r>
        <w:rPr>
          <w:rFonts w:ascii="SimSun" w:hAnsi="SimSun" w:eastAsia="SimSun" w:cs="SimSun"/>
          <w:sz w:val="23"/>
          <w:szCs w:val="23"/>
          <w:spacing w:val="-8"/>
        </w:rPr>
        <w:t>统为例，其挂载方法与其他文件</w:t>
      </w:r>
      <w:r>
        <w:rPr>
          <w:rFonts w:ascii="SimSun" w:hAnsi="SimSun" w:eastAsia="SimSun" w:cs="SimSun"/>
          <w:sz w:val="23"/>
          <w:szCs w:val="23"/>
        </w:rPr>
        <w:t xml:space="preserve"> </w:t>
      </w:r>
      <w:r>
        <w:rPr>
          <w:rFonts w:ascii="SimSun" w:hAnsi="SimSun" w:eastAsia="SimSun" w:cs="SimSun"/>
          <w:sz w:val="18"/>
          <w:szCs w:val="18"/>
          <w:spacing w:val="28"/>
        </w:rPr>
        <w:t>系统很类似</w:t>
      </w:r>
      <w:r>
        <w:rPr>
          <w:rFonts w:ascii="SimSun" w:hAnsi="SimSun" w:eastAsia="SimSun" w:cs="SimSun"/>
          <w:sz w:val="18"/>
          <w:szCs w:val="18"/>
          <w:spacing w:val="-43"/>
        </w:rPr>
        <w:t xml:space="preserve"> </w:t>
      </w:r>
      <w:r>
        <w:rPr>
          <w:rFonts w:ascii="SimSun" w:hAnsi="SimSun" w:eastAsia="SimSun" w:cs="SimSun"/>
          <w:sz w:val="18"/>
          <w:szCs w:val="18"/>
          <w:spacing w:val="28"/>
        </w:rPr>
        <w:t>。</w:t>
      </w:r>
    </w:p>
    <w:p>
      <w:pPr>
        <w:ind w:left="450"/>
        <w:spacing w:before="1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mount -t ceph</w:t>
      </w:r>
      <w:r>
        <w:rPr>
          <w:rFonts w:ascii="Times New Roman" w:hAnsi="Times New Roman" w:eastAsia="Times New Roman" w:cs="Times New Roman"/>
          <w:sz w:val="18"/>
          <w:szCs w:val="18"/>
          <w:spacing w:val="26"/>
        </w:rPr>
        <w:t xml:space="preserve"> </w:t>
      </w:r>
      <w:hyperlink w:history="true" r:id="rId820">
        <w:r>
          <w:rPr>
            <w:rFonts w:ascii="Times New Roman" w:hAnsi="Times New Roman" w:eastAsia="Times New Roman" w:cs="Times New Roman"/>
            <w:sz w:val="18"/>
            <w:szCs w:val="18"/>
            <w:spacing w:val="-7"/>
          </w:rPr>
          <w:t>192.168.1.100</w:t>
        </w:r>
      </w:hyperlink>
      <w:r>
        <w:rPr>
          <w:rFonts w:ascii="Times New Roman" w:hAnsi="Times New Roman" w:eastAsia="Times New Roman" w:cs="Times New Roman"/>
          <w:sz w:val="18"/>
          <w:szCs w:val="18"/>
          <w:spacing w:val="-7"/>
        </w:rPr>
        <w:t>:6789://mnt/cephfs-o name=admin,secret=secretID</w:t>
      </w:r>
    </w:p>
    <w:p>
      <w:pPr>
        <w:ind w:right="630" w:firstLine="450"/>
        <w:spacing w:before="171" w:line="293" w:lineRule="auto"/>
        <w:rPr>
          <w:rFonts w:ascii="SimSun" w:hAnsi="SimSun" w:eastAsia="SimSun" w:cs="SimSun"/>
          <w:sz w:val="18"/>
          <w:szCs w:val="18"/>
        </w:rPr>
      </w:pPr>
      <w:r>
        <w:rPr>
          <w:rFonts w:ascii="SimSun" w:hAnsi="SimSun" w:eastAsia="SimSun" w:cs="SimSun"/>
          <w:sz w:val="23"/>
          <w:szCs w:val="23"/>
          <w:spacing w:val="-8"/>
        </w:rPr>
        <w:t>其</w:t>
      </w:r>
      <w:r>
        <w:rPr>
          <w:rFonts w:ascii="SimSun" w:hAnsi="SimSun" w:eastAsia="SimSun" w:cs="SimSun"/>
          <w:sz w:val="23"/>
          <w:szCs w:val="23"/>
          <w:spacing w:val="-24"/>
        </w:rPr>
        <w:t xml:space="preserve"> </w:t>
      </w:r>
      <w:r>
        <w:rPr>
          <w:rFonts w:ascii="SimSun" w:hAnsi="SimSun" w:eastAsia="SimSun" w:cs="SimSun"/>
          <w:sz w:val="23"/>
          <w:szCs w:val="23"/>
          <w:spacing w:val="-8"/>
        </w:rPr>
        <w:t>中</w:t>
      </w:r>
      <w:r>
        <w:rPr>
          <w:rFonts w:ascii="SimSun" w:hAnsi="SimSun" w:eastAsia="SimSun" w:cs="SimSun"/>
          <w:sz w:val="23"/>
          <w:szCs w:val="23"/>
          <w:spacing w:val="-62"/>
        </w:rPr>
        <w:t xml:space="preserve"> </w:t>
      </w:r>
      <w:r>
        <w:rPr>
          <w:rFonts w:ascii="SimSun" w:hAnsi="SimSun" w:eastAsia="SimSun" w:cs="SimSun"/>
          <w:sz w:val="23"/>
          <w:szCs w:val="23"/>
          <w:spacing w:val="-8"/>
        </w:rPr>
        <w:t>，</w:t>
      </w:r>
      <w:r>
        <w:rPr>
          <w:rFonts w:ascii="Times New Roman" w:hAnsi="Times New Roman" w:eastAsia="Times New Roman" w:cs="Times New Roman"/>
          <w:sz w:val="23"/>
          <w:szCs w:val="23"/>
          <w:spacing w:val="-8"/>
        </w:rPr>
        <w:t>secretID</w:t>
      </w:r>
      <w:r>
        <w:rPr>
          <w:rFonts w:ascii="Times New Roman" w:hAnsi="Times New Roman" w:eastAsia="Times New Roman" w:cs="Times New Roman"/>
          <w:sz w:val="23"/>
          <w:szCs w:val="23"/>
          <w:spacing w:val="15"/>
          <w:w w:val="101"/>
        </w:rPr>
        <w:t xml:space="preserve"> </w:t>
      </w:r>
      <w:r>
        <w:rPr>
          <w:rFonts w:ascii="SimSun" w:hAnsi="SimSun" w:eastAsia="SimSun" w:cs="SimSun"/>
          <w:sz w:val="23"/>
          <w:szCs w:val="23"/>
          <w:spacing w:val="-8"/>
        </w:rPr>
        <w:t>是一个安全密钥，在启用安全认证的情况下需要该选项，如果</w:t>
      </w:r>
      <w:r>
        <w:rPr>
          <w:rFonts w:ascii="SimSun" w:hAnsi="SimSun" w:eastAsia="SimSun" w:cs="SimSun"/>
          <w:sz w:val="23"/>
          <w:szCs w:val="23"/>
        </w:rPr>
        <w:t xml:space="preserve"> </w:t>
      </w:r>
      <w:r>
        <w:rPr>
          <w:rFonts w:ascii="SimSun" w:hAnsi="SimSun" w:eastAsia="SimSun" w:cs="SimSun"/>
          <w:sz w:val="23"/>
          <w:szCs w:val="23"/>
          <w:spacing w:val="1"/>
        </w:rPr>
        <w:t>部署</w:t>
      </w:r>
      <w:r>
        <w:rPr>
          <w:rFonts w:ascii="Times New Roman" w:hAnsi="Times New Roman" w:eastAsia="Times New Roman" w:cs="Times New Roman"/>
          <w:sz w:val="23"/>
          <w:szCs w:val="23"/>
        </w:rPr>
        <w:t>Ceph</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时没有启用安全认证则不需要该选项。以作者部署的测试环境为例，</w:t>
      </w:r>
      <w:r>
        <w:rPr>
          <w:rFonts w:ascii="SimSun" w:hAnsi="SimSun" w:eastAsia="SimSun" w:cs="SimSun"/>
          <w:sz w:val="23"/>
          <w:szCs w:val="23"/>
        </w:rPr>
        <w:t xml:space="preserve">  </w:t>
      </w:r>
      <w:r>
        <w:rPr>
          <w:rFonts w:ascii="Times New Roman" w:hAnsi="Times New Roman" w:eastAsia="Times New Roman" w:cs="Times New Roman"/>
          <w:sz w:val="23"/>
          <w:szCs w:val="23"/>
        </w:rPr>
        <w:t>secretID</w:t>
      </w:r>
      <w:r>
        <w:rPr>
          <w:rFonts w:ascii="SimSun" w:hAnsi="SimSun" w:eastAsia="SimSun" w:cs="SimSun"/>
          <w:sz w:val="23"/>
          <w:szCs w:val="23"/>
          <w:spacing w:val="5"/>
        </w:rPr>
        <w:t>的实际值为</w:t>
      </w:r>
      <w:r>
        <w:rPr>
          <w:rFonts w:ascii="Times New Roman" w:hAnsi="Times New Roman" w:eastAsia="Times New Roman" w:cs="Times New Roman"/>
          <w:sz w:val="23"/>
          <w:szCs w:val="23"/>
        </w:rPr>
        <w:t>AQDNnfBcuLkBERAAeNj</w:t>
      </w:r>
      <w:r>
        <w:rPr>
          <w:rFonts w:ascii="Times New Roman" w:hAnsi="Times New Roman" w:eastAsia="Times New Roman" w:cs="Times New Roman"/>
          <w:sz w:val="23"/>
          <w:szCs w:val="23"/>
          <w:spacing w:val="5"/>
        </w:rPr>
        <w:t>60b+</w:t>
      </w:r>
      <w:r>
        <w:rPr>
          <w:rFonts w:ascii="Times New Roman" w:hAnsi="Times New Roman" w:eastAsia="Times New Roman" w:cs="Times New Roman"/>
          <w:sz w:val="23"/>
          <w:szCs w:val="23"/>
        </w:rPr>
        <w:t>tlY</w:t>
      </w:r>
      <w:r>
        <w:rPr>
          <w:rFonts w:ascii="Times New Roman" w:hAnsi="Times New Roman" w:eastAsia="Times New Roman" w:cs="Times New Roman"/>
          <w:sz w:val="23"/>
          <w:szCs w:val="23"/>
          <w:spacing w:val="5"/>
        </w:rPr>
        <w:t>/t31</w:t>
      </w:r>
      <w:r>
        <w:rPr>
          <w:rFonts w:ascii="Times New Roman" w:hAnsi="Times New Roman" w:eastAsia="Times New Roman" w:cs="Times New Roman"/>
          <w:sz w:val="23"/>
          <w:szCs w:val="23"/>
        </w:rPr>
        <w:t>NSScIRhg</w:t>
      </w:r>
      <w:r>
        <w:rPr>
          <w:rFonts w:ascii="Times New Roman" w:hAnsi="Times New Roman" w:eastAsia="Times New Roman" w:cs="Times New Roman"/>
          <w:sz w:val="23"/>
          <w:szCs w:val="23"/>
          <w:spacing w:val="5"/>
        </w:rPr>
        <w:t>==, </w:t>
      </w:r>
      <w:r>
        <w:rPr>
          <w:rFonts w:ascii="SimSun" w:hAnsi="SimSun" w:eastAsia="SimSun" w:cs="SimSun"/>
          <w:sz w:val="23"/>
          <w:szCs w:val="23"/>
          <w:spacing w:val="5"/>
        </w:rPr>
        <w:t>这个值在</w:t>
      </w:r>
      <w:r>
        <w:rPr>
          <w:rFonts w:ascii="SimSun" w:hAnsi="SimSun" w:eastAsia="SimSun" w:cs="SimSun"/>
          <w:sz w:val="23"/>
          <w:szCs w:val="23"/>
          <w:spacing w:val="9"/>
        </w:rPr>
        <w:t xml:space="preserve"> </w:t>
      </w:r>
      <w:r>
        <w:rPr>
          <w:rFonts w:ascii="SimSun" w:hAnsi="SimSun" w:eastAsia="SimSun" w:cs="SimSun"/>
          <w:sz w:val="18"/>
          <w:szCs w:val="18"/>
          <w:spacing w:val="32"/>
        </w:rPr>
        <w:t>不同的环境中通常是不同的</w:t>
      </w:r>
      <w:r>
        <w:rPr>
          <w:rFonts w:ascii="SimSun" w:hAnsi="SimSun" w:eastAsia="SimSun" w:cs="SimSun"/>
          <w:sz w:val="18"/>
          <w:szCs w:val="18"/>
          <w:spacing w:val="-26"/>
        </w:rPr>
        <w:t xml:space="preserve"> </w:t>
      </w:r>
      <w:r>
        <w:rPr>
          <w:rFonts w:ascii="SimSun" w:hAnsi="SimSun" w:eastAsia="SimSun" w:cs="SimSun"/>
          <w:sz w:val="18"/>
          <w:szCs w:val="18"/>
          <w:spacing w:val="32"/>
        </w:rPr>
        <w:t>，</w:t>
      </w:r>
      <w:r>
        <w:rPr>
          <w:rFonts w:ascii="SimSun" w:hAnsi="SimSun" w:eastAsia="SimSun" w:cs="SimSun"/>
          <w:sz w:val="18"/>
          <w:szCs w:val="18"/>
          <w:spacing w:val="-41"/>
        </w:rPr>
        <w:t xml:space="preserve"> </w:t>
      </w:r>
      <w:r>
        <w:rPr>
          <w:rFonts w:ascii="SimSun" w:hAnsi="SimSun" w:eastAsia="SimSun" w:cs="SimSun"/>
          <w:sz w:val="18"/>
          <w:szCs w:val="18"/>
          <w:spacing w:val="32"/>
        </w:rPr>
        <w:t>这一点需要注意</w:t>
      </w:r>
      <w:r>
        <w:rPr>
          <w:rFonts w:ascii="SimSun" w:hAnsi="SimSun" w:eastAsia="SimSun" w:cs="SimSun"/>
          <w:sz w:val="18"/>
          <w:szCs w:val="18"/>
          <w:spacing w:val="-24"/>
        </w:rPr>
        <w:t xml:space="preserve"> </w:t>
      </w:r>
      <w:r>
        <w:rPr>
          <w:rFonts w:ascii="SimSun" w:hAnsi="SimSun" w:eastAsia="SimSun" w:cs="SimSun"/>
          <w:sz w:val="18"/>
          <w:szCs w:val="18"/>
          <w:spacing w:val="32"/>
        </w:rPr>
        <w:t>。</w:t>
      </w:r>
      <w:r>
        <w:rPr>
          <w:rFonts w:ascii="SimSun" w:hAnsi="SimSun" w:eastAsia="SimSun" w:cs="SimSun"/>
          <w:sz w:val="18"/>
          <w:szCs w:val="18"/>
          <w:spacing w:val="-40"/>
        </w:rPr>
        <w:t xml:space="preserve"> </w:t>
      </w:r>
      <w:r>
        <w:rPr>
          <w:rFonts w:ascii="SimSun" w:hAnsi="SimSun" w:eastAsia="SimSun" w:cs="SimSun"/>
          <w:sz w:val="18"/>
          <w:szCs w:val="18"/>
          <w:spacing w:val="31"/>
        </w:rPr>
        <w:t>我们可以通过如下命令得到该信息</w:t>
      </w:r>
      <w:r>
        <w:rPr>
          <w:rFonts w:ascii="SimSun" w:hAnsi="SimSun" w:eastAsia="SimSun" w:cs="SimSun"/>
          <w:sz w:val="18"/>
          <w:szCs w:val="18"/>
          <w:spacing w:val="-49"/>
        </w:rPr>
        <w:t xml:space="preserve"> </w:t>
      </w:r>
      <w:r>
        <w:rPr>
          <w:rFonts w:ascii="SimSun" w:hAnsi="SimSun" w:eastAsia="SimSun" w:cs="SimSun"/>
          <w:sz w:val="18"/>
          <w:szCs w:val="18"/>
          <w:spacing w:val="31"/>
        </w:rPr>
        <w:t>：</w:t>
      </w:r>
    </w:p>
    <w:p>
      <w:pPr>
        <w:ind w:left="450"/>
        <w:spacing w:before="9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ceph</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auth</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get</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client.admin</w:t>
      </w:r>
    </w:p>
    <w:p>
      <w:pPr>
        <w:ind w:left="450"/>
        <w:spacing w:before="133" w:line="212" w:lineRule="auto"/>
        <w:rPr>
          <w:rFonts w:ascii="SimSun" w:hAnsi="SimSun" w:eastAsia="SimSun" w:cs="SimSun"/>
          <w:sz w:val="23"/>
          <w:szCs w:val="23"/>
        </w:rPr>
      </w:pPr>
      <w:r>
        <w:rPr>
          <w:rFonts w:ascii="SimSun" w:hAnsi="SimSun" w:eastAsia="SimSun" w:cs="SimSun"/>
          <w:sz w:val="23"/>
          <w:szCs w:val="23"/>
          <w:spacing w:val="7"/>
        </w:rPr>
        <w:t>当执行上述命令后可以得到如下信息，其中，</w:t>
      </w:r>
      <w:r>
        <w:rPr>
          <w:rFonts w:ascii="Times New Roman" w:hAnsi="Times New Roman" w:eastAsia="Times New Roman" w:cs="Times New Roman"/>
          <w:sz w:val="23"/>
          <w:szCs w:val="23"/>
        </w:rPr>
        <w:t>key</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的值就是上文中需要的</w:t>
      </w:r>
    </w:p>
    <w:p>
      <w:pPr>
        <w:spacing w:before="209" w:line="178" w:lineRule="auto"/>
        <w:rPr>
          <w:rFonts w:ascii="SimSun" w:hAnsi="SimSun" w:eastAsia="SimSun" w:cs="SimSun"/>
          <w:sz w:val="18"/>
          <w:szCs w:val="18"/>
        </w:rPr>
      </w:pPr>
      <w:r>
        <w:rPr>
          <w:rFonts w:ascii="Times New Roman" w:hAnsi="Times New Roman" w:eastAsia="Times New Roman" w:cs="Times New Roman"/>
          <w:sz w:val="18"/>
          <w:szCs w:val="18"/>
          <w:spacing w:val="-2"/>
        </w:rPr>
        <w:t>secretID</w:t>
      </w:r>
      <w:r>
        <w:rPr>
          <w:rFonts w:ascii="SimSun" w:hAnsi="SimSun" w:eastAsia="SimSun" w:cs="SimSun"/>
          <w:sz w:val="18"/>
          <w:szCs w:val="18"/>
          <w:spacing w:val="-2"/>
        </w:rPr>
        <w:t>。</w:t>
      </w:r>
    </w:p>
    <w:p>
      <w:pPr>
        <w:spacing w:line="2000" w:lineRule="exact"/>
        <w:rPr/>
      </w:pPr>
      <w:r>
        <w:rPr>
          <w:position w:val="-39"/>
        </w:rPr>
        <w:pict>
          <v:shape id="_x0000_s1360" style="mso-position-vertical-relative:line;mso-position-horizontal-relative:char;width:403pt;height:100pt;" fillcolor="#F7F7F7" filled="true" stroked="false" type="#_x0000_t202">
            <v:fill on="true"/>
            <v:stroke on="false"/>
            <v:path/>
            <v:imagedata o:title=""/>
            <o:lock v:ext="edit" aspectratio="false"/>
            <v:textbox inset="0mm,0mm,0mm,0mm">
              <w:txbxContent>
                <w:p>
                  <w:pPr>
                    <w:ind w:left="450" w:right="5439"/>
                    <w:spacing w:before="85" w:line="30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exported keyring for client.admin</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spacing w:val="-7"/>
                    </w:rPr>
                    <w:t>[client admin]</w:t>
                  </w:r>
                </w:p>
                <w:p>
                  <w:pPr>
                    <w:ind w:left="1090"/>
                    <w:spacing w:before="5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w w:val="96"/>
                    </w:rPr>
                    <w:t>key=AQC8r/NcAPmgHBAAxjP9/knwdXjBVnE4zXlqmg—</w:t>
                  </w:r>
                </w:p>
                <w:p>
                  <w:pPr>
                    <w:ind w:left="1090"/>
                    <w:spacing w:before="11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caps mds="allow</w:t>
                  </w:r>
                </w:p>
                <w:p>
                  <w:pPr>
                    <w:ind w:left="1090" w:right="5584"/>
                    <w:spacing w:before="114" w:line="29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caps mgr="allow*"</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1"/>
                    </w:rPr>
                    <w:t>caps</w:t>
                  </w:r>
                  <w:r>
                    <w:rPr>
                      <w:rFonts w:ascii="Times New Roman" w:hAnsi="Times New Roman" w:eastAsia="Times New Roman" w:cs="Times New Roman"/>
                      <w:sz w:val="18"/>
                      <w:szCs w:val="18"/>
                      <w:spacing w:val="46"/>
                      <w:w w:val="101"/>
                    </w:rPr>
                    <w:t xml:space="preserve"> </w:t>
                  </w:r>
                  <w:r>
                    <w:rPr>
                      <w:rFonts w:ascii="Times New Roman" w:hAnsi="Times New Roman" w:eastAsia="Times New Roman" w:cs="Times New Roman"/>
                      <w:sz w:val="18"/>
                      <w:szCs w:val="18"/>
                      <w:spacing w:val="-1"/>
                    </w:rPr>
                    <w:t>mon="allow*</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caps osd="allow*"</w:t>
                  </w:r>
                </w:p>
              </w:txbxContent>
            </v:textbox>
          </v:shape>
        </w:pict>
      </w:r>
    </w:p>
    <w:p>
      <w:pPr>
        <w:ind w:right="689" w:firstLine="450"/>
        <w:spacing w:before="123" w:line="298" w:lineRule="auto"/>
        <w:jc w:val="both"/>
        <w:rPr>
          <w:rFonts w:ascii="SimSun" w:hAnsi="SimSun" w:eastAsia="SimSun" w:cs="SimSun"/>
          <w:sz w:val="18"/>
          <w:szCs w:val="18"/>
        </w:rPr>
      </w:pPr>
      <w:r>
        <w:rPr>
          <w:rFonts w:ascii="SimSun" w:hAnsi="SimSun" w:eastAsia="SimSun" w:cs="SimSun"/>
          <w:sz w:val="23"/>
          <w:szCs w:val="23"/>
          <w:spacing w:val="-4"/>
        </w:rPr>
        <w:t>如果一切正常，那么在客户端就可以使用该文件系统</w:t>
      </w:r>
      <w:r>
        <w:rPr>
          <w:rFonts w:ascii="SimSun" w:hAnsi="SimSun" w:eastAsia="SimSun" w:cs="SimSun"/>
          <w:sz w:val="23"/>
          <w:szCs w:val="23"/>
          <w:spacing w:val="-5"/>
        </w:rPr>
        <w:t>了。</w:t>
      </w:r>
      <w:r>
        <w:rPr>
          <w:rFonts w:ascii="Times New Roman" w:hAnsi="Times New Roman" w:eastAsia="Times New Roman" w:cs="Times New Roman"/>
          <w:sz w:val="23"/>
          <w:szCs w:val="23"/>
          <w:spacing w:val="-5"/>
        </w:rPr>
        <w:t>CephFS  </w:t>
      </w:r>
      <w:r>
        <w:rPr>
          <w:rFonts w:ascii="SimSun" w:hAnsi="SimSun" w:eastAsia="SimSun" w:cs="SimSun"/>
          <w:sz w:val="23"/>
          <w:szCs w:val="23"/>
          <w:spacing w:val="-5"/>
        </w:rPr>
        <w:t>的使用与本</w:t>
      </w:r>
      <w:r>
        <w:rPr>
          <w:rFonts w:ascii="SimSun" w:hAnsi="SimSun" w:eastAsia="SimSun" w:cs="SimSun"/>
          <w:sz w:val="23"/>
          <w:szCs w:val="23"/>
        </w:rPr>
        <w:t xml:space="preserve"> </w:t>
      </w:r>
      <w:r>
        <w:rPr>
          <w:rFonts w:ascii="SimSun" w:hAnsi="SimSun" w:eastAsia="SimSun" w:cs="SimSun"/>
          <w:sz w:val="23"/>
          <w:szCs w:val="23"/>
          <w:spacing w:val="-2"/>
        </w:rPr>
        <w:t>地文件系统并无任何差别，换句话说，用户</w:t>
      </w:r>
      <w:r>
        <w:rPr>
          <w:rFonts w:ascii="SimSun" w:hAnsi="SimSun" w:eastAsia="SimSun" w:cs="SimSun"/>
          <w:sz w:val="23"/>
          <w:szCs w:val="23"/>
          <w:spacing w:val="-3"/>
        </w:rPr>
        <w:t>不会感觉到该文件系统是</w:t>
      </w:r>
      <w:r>
        <w:rPr>
          <w:rFonts w:ascii="Times New Roman" w:hAnsi="Times New Roman" w:eastAsia="Times New Roman" w:cs="Times New Roman"/>
          <w:sz w:val="23"/>
          <w:szCs w:val="23"/>
          <w:spacing w:val="-3"/>
        </w:rPr>
        <w:t>Ceph </w:t>
      </w:r>
      <w:r>
        <w:rPr>
          <w:rFonts w:ascii="SimSun" w:hAnsi="SimSun" w:eastAsia="SimSun" w:cs="SimSun"/>
          <w:sz w:val="23"/>
          <w:szCs w:val="23"/>
          <w:spacing w:val="-3"/>
        </w:rPr>
        <w:t>集群提</w:t>
      </w:r>
      <w:r>
        <w:rPr>
          <w:rFonts w:ascii="SimSun" w:hAnsi="SimSun" w:eastAsia="SimSun" w:cs="SimSun"/>
          <w:sz w:val="23"/>
          <w:szCs w:val="23"/>
        </w:rPr>
        <w:t xml:space="preserve"> </w:t>
      </w:r>
      <w:r>
        <w:rPr>
          <w:rFonts w:ascii="SimSun" w:hAnsi="SimSun" w:eastAsia="SimSun" w:cs="SimSun"/>
          <w:sz w:val="18"/>
          <w:szCs w:val="18"/>
          <w:spacing w:val="-10"/>
        </w:rPr>
        <w:t>供</w:t>
      </w:r>
      <w:r>
        <w:rPr>
          <w:rFonts w:ascii="SimSun" w:hAnsi="SimSun" w:eastAsia="SimSun" w:cs="SimSun"/>
          <w:sz w:val="18"/>
          <w:szCs w:val="18"/>
          <w:spacing w:val="-17"/>
        </w:rPr>
        <w:t xml:space="preserve"> </w:t>
      </w:r>
      <w:r>
        <w:rPr>
          <w:rFonts w:ascii="SimSun" w:hAnsi="SimSun" w:eastAsia="SimSun" w:cs="SimSun"/>
          <w:sz w:val="18"/>
          <w:szCs w:val="18"/>
          <w:spacing w:val="-10"/>
        </w:rPr>
        <w:t>的</w:t>
      </w:r>
      <w:r>
        <w:rPr>
          <w:rFonts w:ascii="SimSun" w:hAnsi="SimSun" w:eastAsia="SimSun" w:cs="SimSun"/>
          <w:sz w:val="18"/>
          <w:szCs w:val="18"/>
          <w:spacing w:val="-38"/>
        </w:rPr>
        <w:t xml:space="preserve"> </w:t>
      </w:r>
      <w:r>
        <w:rPr>
          <w:rFonts w:ascii="SimSun" w:hAnsi="SimSun" w:eastAsia="SimSun" w:cs="SimSun"/>
          <w:sz w:val="18"/>
          <w:szCs w:val="18"/>
          <w:spacing w:val="-10"/>
        </w:rPr>
        <w:t>。</w:t>
      </w:r>
    </w:p>
    <w:p>
      <w:pPr>
        <w:pStyle w:val="BodyText"/>
        <w:ind w:left="4"/>
        <w:spacing w:before="224" w:line="217" w:lineRule="auto"/>
        <w:outlineLvl w:val="2"/>
        <w:rPr>
          <w:sz w:val="29"/>
          <w:szCs w:val="29"/>
        </w:rPr>
      </w:pPr>
      <w:bookmarkStart w:name="bookmark133" w:id="380"/>
      <w:bookmarkEnd w:id="380"/>
      <w:r>
        <w:rPr>
          <w:rFonts w:ascii="SimSun" w:hAnsi="SimSun" w:eastAsia="SimSun" w:cs="SimSun"/>
          <w:sz w:val="29"/>
          <w:szCs w:val="29"/>
          <w:b/>
          <w:bCs/>
          <w:spacing w:val="-8"/>
        </w:rPr>
        <w:t>6.6.2</w:t>
      </w:r>
      <w:r>
        <w:rPr>
          <w:rFonts w:ascii="SimSun" w:hAnsi="SimSun" w:eastAsia="SimSun" w:cs="SimSun"/>
          <w:sz w:val="29"/>
          <w:szCs w:val="29"/>
          <w:spacing w:val="41"/>
        </w:rPr>
        <w:t xml:space="preserve">  </w:t>
      </w:r>
      <w:r>
        <w:rPr>
          <w:rFonts w:ascii="SimSun" w:hAnsi="SimSun" w:eastAsia="SimSun" w:cs="SimSun"/>
          <w:sz w:val="29"/>
          <w:szCs w:val="29"/>
          <w:b/>
          <w:bCs/>
          <w:spacing w:val="-8"/>
        </w:rPr>
        <w:t>CephFS</w:t>
      </w:r>
      <w:r>
        <w:rPr>
          <w:sz w:val="29"/>
          <w:szCs w:val="29"/>
          <w:b/>
          <w:bCs/>
          <w:spacing w:val="-8"/>
        </w:rPr>
        <w:t>分布式文件系统架构简析</w:t>
      </w:r>
    </w:p>
    <w:p>
      <w:pPr>
        <w:ind w:right="688" w:firstLine="450"/>
        <w:spacing w:before="264" w:line="298" w:lineRule="auto"/>
        <w:jc w:val="both"/>
        <w:rPr>
          <w:rFonts w:ascii="SimSun" w:hAnsi="SimSun" w:eastAsia="SimSun" w:cs="SimSun"/>
          <w:sz w:val="18"/>
          <w:szCs w:val="18"/>
        </w:rPr>
      </w:pPr>
      <w:r>
        <w:rPr>
          <w:rFonts w:ascii="Times New Roman" w:hAnsi="Times New Roman" w:eastAsia="Times New Roman" w:cs="Times New Roman"/>
          <w:sz w:val="23"/>
          <w:szCs w:val="23"/>
          <w:spacing w:val="-5"/>
        </w:rPr>
        <w:t>Ceph</w:t>
      </w:r>
      <w:r>
        <w:rPr>
          <w:rFonts w:ascii="Times New Roman" w:hAnsi="Times New Roman" w:eastAsia="Times New Roman" w:cs="Times New Roman"/>
          <w:sz w:val="23"/>
          <w:szCs w:val="23"/>
          <w:spacing w:val="-18"/>
        </w:rPr>
        <w:t xml:space="preserve"> </w:t>
      </w:r>
      <w:r>
        <w:rPr>
          <w:rFonts w:ascii="SimSun" w:hAnsi="SimSun" w:eastAsia="SimSun" w:cs="SimSun"/>
          <w:sz w:val="23"/>
          <w:szCs w:val="23"/>
          <w:spacing w:val="-5"/>
        </w:rPr>
        <w:t>提供了块、对象和文件等多种存储形式，实现了统一存储。</w:t>
      </w:r>
      <w:r>
        <w:rPr>
          <w:rFonts w:ascii="Times New Roman" w:hAnsi="Times New Roman" w:eastAsia="Times New Roman" w:cs="Times New Roman"/>
          <w:sz w:val="23"/>
          <w:szCs w:val="23"/>
          <w:spacing w:val="-5"/>
        </w:rPr>
        <w:t>Ceph</w:t>
      </w:r>
      <w:r>
        <w:rPr>
          <w:rFonts w:ascii="Times New Roman" w:hAnsi="Times New Roman" w:eastAsia="Times New Roman" w:cs="Times New Roman"/>
          <w:sz w:val="23"/>
          <w:szCs w:val="23"/>
          <w:spacing w:val="35"/>
          <w:w w:val="101"/>
        </w:rPr>
        <w:t xml:space="preserve"> </w:t>
      </w:r>
      <w:r>
        <w:rPr>
          <w:rFonts w:ascii="SimSun" w:hAnsi="SimSun" w:eastAsia="SimSun" w:cs="SimSun"/>
          <w:sz w:val="23"/>
          <w:szCs w:val="23"/>
          <w:spacing w:val="-5"/>
        </w:rPr>
        <w:t>的文件</w:t>
      </w:r>
      <w:r>
        <w:rPr>
          <w:rFonts w:ascii="SimSun" w:hAnsi="SimSun" w:eastAsia="SimSun" w:cs="SimSun"/>
          <w:sz w:val="23"/>
          <w:szCs w:val="23"/>
        </w:rPr>
        <w:t xml:space="preserve"> </w:t>
      </w:r>
      <w:r>
        <w:rPr>
          <w:rFonts w:ascii="SimSun" w:hAnsi="SimSun" w:eastAsia="SimSun" w:cs="SimSun"/>
          <w:sz w:val="23"/>
          <w:szCs w:val="23"/>
          <w:spacing w:val="-1"/>
        </w:rPr>
        <w:t>系统是基于</w:t>
      </w:r>
      <w:r>
        <w:rPr>
          <w:rFonts w:ascii="Times New Roman" w:hAnsi="Times New Roman" w:eastAsia="Times New Roman" w:cs="Times New Roman"/>
          <w:sz w:val="23"/>
          <w:szCs w:val="23"/>
          <w:spacing w:val="-1"/>
        </w:rPr>
        <w:t>RADOS </w:t>
      </w:r>
      <w:r>
        <w:rPr>
          <w:rFonts w:ascii="SimSun" w:hAnsi="SimSun" w:eastAsia="SimSun" w:cs="SimSun"/>
          <w:sz w:val="23"/>
          <w:szCs w:val="23"/>
          <w:spacing w:val="-1"/>
        </w:rPr>
        <w:t>集群的，也就是说</w:t>
      </w:r>
      <w:r>
        <w:rPr>
          <w:rFonts w:ascii="Times New Roman" w:hAnsi="Times New Roman" w:eastAsia="Times New Roman" w:cs="Times New Roman"/>
          <w:sz w:val="23"/>
          <w:szCs w:val="23"/>
          <w:spacing w:val="-1"/>
        </w:rPr>
        <w:t>CephFS </w:t>
      </w:r>
      <w:r>
        <w:rPr>
          <w:rFonts w:ascii="SimSun" w:hAnsi="SimSun" w:eastAsia="SimSun" w:cs="SimSun"/>
          <w:sz w:val="23"/>
          <w:szCs w:val="23"/>
          <w:spacing w:val="-1"/>
        </w:rPr>
        <w:t>对用户呈现的是文件系统，而在其</w:t>
      </w:r>
      <w:r>
        <w:rPr>
          <w:rFonts w:ascii="SimSun" w:hAnsi="SimSun" w:eastAsia="SimSun" w:cs="SimSun"/>
          <w:sz w:val="23"/>
          <w:szCs w:val="23"/>
          <w:spacing w:val="5"/>
        </w:rPr>
        <w:t xml:space="preserve"> </w:t>
      </w:r>
      <w:r>
        <w:rPr>
          <w:rFonts w:ascii="SimSun" w:hAnsi="SimSun" w:eastAsia="SimSun" w:cs="SimSun"/>
          <w:sz w:val="18"/>
          <w:szCs w:val="18"/>
          <w:spacing w:val="38"/>
        </w:rPr>
        <w:t>内部则是基于对象来存储数据的</w:t>
      </w:r>
      <w:r>
        <w:rPr>
          <w:rFonts w:ascii="SimSun" w:hAnsi="SimSun" w:eastAsia="SimSun" w:cs="SimSun"/>
          <w:sz w:val="18"/>
          <w:szCs w:val="18"/>
          <w:spacing w:val="-35"/>
        </w:rPr>
        <w:t xml:space="preserve"> </w:t>
      </w:r>
      <w:r>
        <w:rPr>
          <w:rFonts w:ascii="SimSun" w:hAnsi="SimSun" w:eastAsia="SimSun" w:cs="SimSun"/>
          <w:sz w:val="18"/>
          <w:szCs w:val="18"/>
          <w:spacing w:val="38"/>
        </w:rPr>
        <w:t>。</w:t>
      </w:r>
    </w:p>
    <w:p>
      <w:pPr>
        <w:spacing w:line="298" w:lineRule="auto"/>
        <w:sectPr>
          <w:footerReference w:type="default" r:id="rId818"/>
          <w:pgSz w:w="9060" w:h="14150"/>
          <w:pgMar w:top="400" w:right="20" w:bottom="465" w:left="310" w:header="0" w:footer="303" w:gutter="0"/>
        </w:sectPr>
        <w:rPr>
          <w:rFonts w:ascii="SimSun" w:hAnsi="SimSun" w:eastAsia="SimSun" w:cs="SimSun"/>
          <w:sz w:val="18"/>
          <w:szCs w:val="18"/>
        </w:rPr>
      </w:pPr>
    </w:p>
    <w:p>
      <w:pPr>
        <w:pStyle w:val="BodyText"/>
        <w:ind w:left="170"/>
        <w:spacing w:before="36" w:line="221" w:lineRule="auto"/>
        <w:rPr>
          <w:sz w:val="21"/>
          <w:szCs w:val="21"/>
        </w:rPr>
      </w:pPr>
      <w:r>
        <w:drawing>
          <wp:anchor distT="0" distB="0" distL="0" distR="0" simplePos="0" relativeHeight="255485952" behindDoc="0" locked="0" layoutInCell="0" allowOverlap="1">
            <wp:simplePos x="0" y="0"/>
            <wp:positionH relativeFrom="page">
              <wp:posOffset>292084</wp:posOffset>
            </wp:positionH>
            <wp:positionV relativeFrom="page">
              <wp:posOffset>0</wp:posOffset>
            </wp:positionV>
            <wp:extent cx="6385" cy="634987"/>
            <wp:effectExtent l="0" t="0" r="0" b="0"/>
            <wp:wrapNone/>
            <wp:docPr id="852" name="IM 852"/>
            <wp:cNvGraphicFramePr/>
            <a:graphic>
              <a:graphicData uri="http://schemas.openxmlformats.org/drawingml/2006/picture">
                <pic:pic>
                  <pic:nvPicPr>
                    <pic:cNvPr id="852" name="IM 852"/>
                    <pic:cNvPicPr/>
                  </pic:nvPicPr>
                  <pic:blipFill>
                    <a:blip r:embed="rId822"/>
                    <a:stretch>
                      <a:fillRect/>
                    </a:stretch>
                  </pic:blipFill>
                  <pic:spPr>
                    <a:xfrm rot="0">
                      <a:off x="0" y="0"/>
                      <a:ext cx="6385" cy="634987"/>
                    </a:xfrm>
                    <a:prstGeom prst="rect">
                      <a:avLst/>
                    </a:prstGeom>
                  </pic:spPr>
                </pic:pic>
              </a:graphicData>
            </a:graphic>
          </wp:anchor>
        </w:drawing>
      </w:r>
      <w:r>
        <w:rPr>
          <w:sz w:val="21"/>
          <w:szCs w:val="21"/>
          <w:spacing w:val="2"/>
        </w:rPr>
        <w:t>文件系统技术内幕</w:t>
      </w:r>
    </w:p>
    <w:p>
      <w:pPr>
        <w:pStyle w:val="BodyText"/>
        <w:ind w:left="170"/>
        <w:spacing w:before="69" w:line="222" w:lineRule="auto"/>
        <w:rPr>
          <w:sz w:val="21"/>
          <w:szCs w:val="21"/>
        </w:rPr>
      </w:pPr>
      <w:r>
        <w:rPr>
          <w:sz w:val="21"/>
          <w:szCs w:val="21"/>
          <w:spacing w:val="-15"/>
        </w:rPr>
        <w:t>大数据时代海量数据存储之道</w:t>
      </w:r>
    </w:p>
    <w:p>
      <w:pPr>
        <w:spacing w:line="322" w:lineRule="auto"/>
        <w:rPr>
          <w:rFonts w:ascii="Arial"/>
          <w:sz w:val="21"/>
        </w:rPr>
      </w:pPr>
      <w:r/>
    </w:p>
    <w:p>
      <w:pPr>
        <w:ind w:left="170" w:right="36" w:firstLine="450"/>
        <w:spacing w:before="68" w:line="319" w:lineRule="auto"/>
        <w:jc w:val="both"/>
        <w:rPr>
          <w:rFonts w:ascii="SimSun" w:hAnsi="SimSun" w:eastAsia="SimSun" w:cs="SimSun"/>
          <w:sz w:val="21"/>
          <w:szCs w:val="21"/>
        </w:rPr>
      </w:pPr>
      <w:r>
        <w:rPr>
          <w:rFonts w:ascii="SimSun" w:hAnsi="SimSun" w:eastAsia="SimSun" w:cs="SimSun"/>
          <w:sz w:val="21"/>
          <w:szCs w:val="21"/>
        </w:rPr>
        <w:t>CephFS</w:t>
      </w:r>
      <w:r>
        <w:rPr>
          <w:rFonts w:ascii="SimSun" w:hAnsi="SimSun" w:eastAsia="SimSun" w:cs="SimSun"/>
          <w:sz w:val="21"/>
          <w:szCs w:val="21"/>
          <w:spacing w:val="2"/>
        </w:rPr>
        <w:t xml:space="preserve"> 是分布式文件系统，这个分布式从两个方面理解，</w:t>
      </w:r>
      <w:r>
        <w:rPr>
          <w:rFonts w:ascii="SimSun" w:hAnsi="SimSun" w:eastAsia="SimSun" w:cs="SimSun"/>
          <w:sz w:val="21"/>
          <w:szCs w:val="21"/>
          <w:spacing w:val="1"/>
        </w:rPr>
        <w:t xml:space="preserve"> 一个方面是底层存储数</w:t>
      </w:r>
      <w:r>
        <w:rPr>
          <w:rFonts w:ascii="SimSun" w:hAnsi="SimSun" w:eastAsia="SimSun" w:cs="SimSun"/>
          <w:sz w:val="21"/>
          <w:szCs w:val="21"/>
        </w:rPr>
        <w:t xml:space="preserve"> </w:t>
      </w:r>
      <w:r>
        <w:rPr>
          <w:rFonts w:ascii="SimSun" w:hAnsi="SimSun" w:eastAsia="SimSun" w:cs="SimSun"/>
          <w:sz w:val="21"/>
          <w:szCs w:val="21"/>
          <w:spacing w:val="10"/>
        </w:rPr>
        <w:t>据依赖的是</w:t>
      </w:r>
      <w:r>
        <w:rPr>
          <w:rFonts w:ascii="Times New Roman" w:hAnsi="Times New Roman" w:eastAsia="Times New Roman" w:cs="Times New Roman"/>
          <w:sz w:val="21"/>
          <w:szCs w:val="21"/>
        </w:rPr>
        <w:t>RADOS</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集群；另一个方面是其架构是</w:t>
      </w:r>
      <w:r>
        <w:rPr>
          <w:rFonts w:ascii="Times New Roman" w:hAnsi="Times New Roman" w:eastAsia="Times New Roman" w:cs="Times New Roman"/>
          <w:sz w:val="21"/>
          <w:szCs w:val="21"/>
          <w:spacing w:val="10"/>
        </w:rPr>
        <w:t>C/S  </w:t>
      </w:r>
      <w:r>
        <w:rPr>
          <w:rFonts w:ascii="SimSun" w:hAnsi="SimSun" w:eastAsia="SimSun" w:cs="SimSun"/>
          <w:sz w:val="21"/>
          <w:szCs w:val="21"/>
          <w:spacing w:val="10"/>
        </w:rPr>
        <w:t>(客户端/服务端)架构，文件</w:t>
      </w:r>
      <w:r>
        <w:rPr>
          <w:rFonts w:ascii="SimSun" w:hAnsi="SimSun" w:eastAsia="SimSun" w:cs="SimSun"/>
          <w:sz w:val="21"/>
          <w:szCs w:val="21"/>
          <w:spacing w:val="15"/>
        </w:rPr>
        <w:t xml:space="preserve"> </w:t>
      </w:r>
      <w:r>
        <w:rPr>
          <w:rFonts w:ascii="SimSun" w:hAnsi="SimSun" w:eastAsia="SimSun" w:cs="SimSun"/>
          <w:sz w:val="21"/>
          <w:szCs w:val="21"/>
          <w:spacing w:val="7"/>
        </w:rPr>
        <w:t>系统的使用是在客户端，客户端与服务端通过网络通信进行数据交互，类似</w:t>
      </w:r>
      <w:r>
        <w:rPr>
          <w:rFonts w:ascii="Times New Roman" w:hAnsi="Times New Roman" w:eastAsia="Times New Roman" w:cs="Times New Roman"/>
          <w:sz w:val="21"/>
          <w:szCs w:val="21"/>
        </w:rPr>
        <w:t>NFS</w:t>
      </w:r>
      <w:r>
        <w:rPr>
          <w:rFonts w:ascii="SimSun" w:hAnsi="SimSun" w:eastAsia="SimSun" w:cs="SimSun"/>
          <w:sz w:val="21"/>
          <w:szCs w:val="21"/>
          <w:spacing w:val="7"/>
        </w:rPr>
        <w:t>。</w:t>
      </w:r>
    </w:p>
    <w:p>
      <w:pPr>
        <w:ind w:left="170" w:firstLine="469"/>
        <w:spacing w:before="11" w:line="325" w:lineRule="auto"/>
        <w:jc w:val="both"/>
        <w:rPr>
          <w:rFonts w:ascii="SimSun" w:hAnsi="SimSun" w:eastAsia="SimSun" w:cs="SimSun"/>
          <w:sz w:val="21"/>
          <w:szCs w:val="21"/>
        </w:rPr>
      </w:pPr>
      <w:r>
        <w:rPr>
          <w:rFonts w:ascii="SimSun" w:hAnsi="SimSun" w:eastAsia="SimSun" w:cs="SimSun"/>
          <w:sz w:val="21"/>
          <w:szCs w:val="21"/>
          <w:spacing w:val="2"/>
        </w:rPr>
        <w:t>如图6-11所示，客户端通过网络的方式连接到</w:t>
      </w:r>
      <w:r>
        <w:rPr>
          <w:rFonts w:ascii="SimSun" w:hAnsi="SimSun" w:eastAsia="SimSun" w:cs="SimSun"/>
          <w:sz w:val="21"/>
          <w:szCs w:val="21"/>
        </w:rPr>
        <w:t>CephFS</w:t>
      </w:r>
      <w:r>
        <w:rPr>
          <w:rFonts w:ascii="SimSun" w:hAnsi="SimSun" w:eastAsia="SimSun" w:cs="SimSun"/>
          <w:sz w:val="21"/>
          <w:szCs w:val="21"/>
          <w:spacing w:val="2"/>
        </w:rPr>
        <w:t xml:space="preserve"> 集</w:t>
      </w:r>
      <w:r>
        <w:rPr>
          <w:rFonts w:ascii="SimSun" w:hAnsi="SimSun" w:eastAsia="SimSun" w:cs="SimSun"/>
          <w:sz w:val="21"/>
          <w:szCs w:val="21"/>
          <w:spacing w:val="-21"/>
        </w:rPr>
        <w:t xml:space="preserve"> </w:t>
      </w:r>
      <w:r>
        <w:rPr>
          <w:rFonts w:ascii="SimSun" w:hAnsi="SimSun" w:eastAsia="SimSun" w:cs="SimSun"/>
          <w:sz w:val="21"/>
          <w:szCs w:val="21"/>
          <w:spacing w:val="2"/>
        </w:rPr>
        <w:t>群</w:t>
      </w:r>
      <w:r>
        <w:rPr>
          <w:rFonts w:ascii="SimSun" w:hAnsi="SimSun" w:eastAsia="SimSun" w:cs="SimSun"/>
          <w:sz w:val="21"/>
          <w:szCs w:val="21"/>
          <w:spacing w:val="-45"/>
        </w:rPr>
        <w:t xml:space="preserve"> </w:t>
      </w:r>
      <w:r>
        <w:rPr>
          <w:rFonts w:ascii="SimSun" w:hAnsi="SimSun" w:eastAsia="SimSun" w:cs="SimSun"/>
          <w:sz w:val="21"/>
          <w:szCs w:val="21"/>
          <w:spacing w:val="2"/>
        </w:rPr>
        <w:t>，</w:t>
      </w:r>
      <w:r>
        <w:rPr>
          <w:rFonts w:ascii="SimSun" w:hAnsi="SimSun" w:eastAsia="SimSun" w:cs="SimSun"/>
          <w:sz w:val="21"/>
          <w:szCs w:val="21"/>
        </w:rPr>
        <w:t>CephFS</w:t>
      </w:r>
      <w:r>
        <w:rPr>
          <w:rFonts w:ascii="SimSun" w:hAnsi="SimSun" w:eastAsia="SimSun" w:cs="SimSun"/>
          <w:sz w:val="21"/>
          <w:szCs w:val="21"/>
          <w:spacing w:val="42"/>
        </w:rPr>
        <w:t xml:space="preserve"> </w:t>
      </w:r>
      <w:r>
        <w:rPr>
          <w:rFonts w:ascii="SimSun" w:hAnsi="SimSun" w:eastAsia="SimSun" w:cs="SimSun"/>
          <w:sz w:val="21"/>
          <w:szCs w:val="21"/>
          <w:spacing w:val="2"/>
        </w:rPr>
        <w:t>集群的文件</w:t>
      </w:r>
      <w:r>
        <w:rPr>
          <w:rFonts w:ascii="SimSun" w:hAnsi="SimSun" w:eastAsia="SimSun" w:cs="SimSun"/>
          <w:sz w:val="21"/>
          <w:szCs w:val="21"/>
        </w:rPr>
        <w:t xml:space="preserve"> </w:t>
      </w:r>
      <w:r>
        <w:rPr>
          <w:rFonts w:ascii="SimSun" w:hAnsi="SimSun" w:eastAsia="SimSun" w:cs="SimSun"/>
          <w:sz w:val="21"/>
          <w:szCs w:val="21"/>
          <w:spacing w:val="-2"/>
        </w:rPr>
        <w:t>系统映射到客户端，呈现出一个本地的目录树。从用户的角度来看，这</w:t>
      </w:r>
      <w:r>
        <w:rPr>
          <w:rFonts w:ascii="SimSun" w:hAnsi="SimSun" w:eastAsia="SimSun" w:cs="SimSun"/>
          <w:sz w:val="21"/>
          <w:szCs w:val="21"/>
          <w:spacing w:val="-3"/>
        </w:rPr>
        <w:t>个映射是透明的。</w:t>
      </w:r>
    </w:p>
    <w:p>
      <w:pPr>
        <w:pStyle w:val="BodyText"/>
        <w:ind w:firstLine="1780"/>
        <w:spacing w:before="138" w:line="8320" w:lineRule="exact"/>
        <w:rPr/>
      </w:pPr>
      <w:r>
        <w:rPr>
          <w:position w:val="-166"/>
        </w:rPr>
        <w:pict>
          <v:group id="_x0000_s1362" style="mso-position-vertical-relative:line;mso-position-horizontal-relative:char;width:235.55pt;height:416.05pt;" filled="false" stroked="false" coordsize="4711,8320" coordorigin="0,0">
            <v:shape id="_x0000_s1364" style="position:absolute;left:0;top:0;width:4711;height:8320;" filled="false" stroked="false" type="#_x0000_t75">
              <v:imagedata o:title="" r:id="rId823"/>
            </v:shape>
            <v:shape id="_x0000_s1366" style="position:absolute;left:-20;top:-20;width:4751;height:8360;" filled="false" stroked="false" type="#_x0000_t202">
              <v:fill on="false"/>
              <v:stroke on="false"/>
              <v:path/>
              <v:imagedata o:title=""/>
              <o:lock v:ext="edit" aspectratio="false"/>
              <v:textbox inset="0mm,0mm,0mm,0mm">
                <w:txbxContent>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3350"/>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/mnt/data</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ind w:left="339"/>
                      <w:spacing w:before="48" w:line="175" w:lineRule="auto"/>
                      <w:rPr>
                        <w:rFonts w:ascii="LiSu" w:hAnsi="LiSu" w:eastAsia="LiSu" w:cs="LiSu"/>
                        <w:sz w:val="15"/>
                        <w:szCs w:val="15"/>
                      </w:rPr>
                    </w:pPr>
                    <w:r>
                      <w:rPr>
                        <w:rFonts w:ascii="LiSu" w:hAnsi="LiSu" w:eastAsia="LiSu" w:cs="LiSu"/>
                        <w:sz w:val="15"/>
                        <w:szCs w:val="15"/>
                        <w:spacing w:val="-1"/>
                      </w:rPr>
                      <w:t>客户端</w:t>
                    </w:r>
                  </w:p>
                  <w:p>
                    <w:pPr>
                      <w:spacing w:line="329" w:lineRule="auto"/>
                      <w:rPr>
                        <w:rFonts w:ascii="Arial"/>
                        <w:sz w:val="21"/>
                      </w:rPr>
                    </w:pPr>
                    <w:r/>
                  </w:p>
                  <w:p>
                    <w:pPr>
                      <w:spacing w:line="329" w:lineRule="auto"/>
                      <w:rPr>
                        <w:rFonts w:ascii="Arial"/>
                        <w:sz w:val="21"/>
                      </w:rPr>
                    </w:pPr>
                    <w:r/>
                  </w:p>
                  <w:p>
                    <w:pPr>
                      <w:ind w:left="339"/>
                      <w:spacing w:before="49" w:line="221" w:lineRule="auto"/>
                      <w:rPr>
                        <w:rFonts w:ascii="SimHei" w:hAnsi="SimHei" w:eastAsia="SimHei" w:cs="SimHei"/>
                        <w:sz w:val="15"/>
                        <w:szCs w:val="15"/>
                      </w:rPr>
                    </w:pPr>
                    <w:r>
                      <w:rPr>
                        <w:rFonts w:ascii="SimHei" w:hAnsi="SimHei" w:eastAsia="SimHei" w:cs="SimHei"/>
                        <w:sz w:val="15"/>
                        <w:szCs w:val="15"/>
                        <w:spacing w:val="-2"/>
                      </w:rPr>
                      <w:t>集群端</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950"/>
                      <w:spacing w:before="43" w:line="204" w:lineRule="exact"/>
                      <w:rPr>
                        <w:rFonts w:ascii="Arial" w:hAnsi="Arial" w:eastAsia="Arial" w:cs="Arial"/>
                        <w:sz w:val="15"/>
                        <w:szCs w:val="15"/>
                      </w:rPr>
                    </w:pPr>
                    <w:r>
                      <w:rPr>
                        <w:rFonts w:ascii="Arial" w:hAnsi="Arial" w:eastAsia="Arial" w:cs="Arial"/>
                        <w:sz w:val="15"/>
                        <w:szCs w:val="15"/>
                        <w:position w:val="2"/>
                      </w:rPr>
                      <w:t>ceph-m                    ceph-m                  </w:t>
                    </w:r>
                    <w:r>
                      <w:rPr>
                        <w:rFonts w:ascii="Arial" w:hAnsi="Arial" w:eastAsia="Arial" w:cs="Arial"/>
                        <w:sz w:val="15"/>
                        <w:szCs w:val="15"/>
                        <w:spacing w:val="-1"/>
                        <w:position w:val="2"/>
                      </w:rPr>
                      <w:t xml:space="preserve">   ceph-m</w:t>
                    </w:r>
                  </w:p>
                </w:txbxContent>
              </v:textbox>
            </v:shape>
          </v:group>
        </w:pict>
      </w:r>
    </w:p>
    <w:p>
      <w:pPr>
        <w:pStyle w:val="BodyText"/>
        <w:ind w:left="3750"/>
        <w:spacing w:before="172" w:line="217" w:lineRule="auto"/>
        <w:rPr>
          <w:sz w:val="15"/>
          <w:szCs w:val="15"/>
        </w:rPr>
      </w:pPr>
      <w:r>
        <w:rPr>
          <w:rFonts w:ascii="SimSun" w:hAnsi="SimSun" w:eastAsia="SimSun" w:cs="SimSun"/>
          <w:sz w:val="15"/>
          <w:szCs w:val="15"/>
          <w:spacing w:val="-2"/>
        </w:rPr>
        <w:t>CephFS</w:t>
      </w:r>
      <w:r>
        <w:rPr>
          <w:rFonts w:ascii="SimSun" w:hAnsi="SimSun" w:eastAsia="SimSun" w:cs="SimSun"/>
          <w:sz w:val="15"/>
          <w:szCs w:val="15"/>
          <w:spacing w:val="16"/>
        </w:rPr>
        <w:t xml:space="preserve"> </w:t>
      </w:r>
      <w:r>
        <w:rPr>
          <w:sz w:val="15"/>
          <w:szCs w:val="15"/>
          <w:spacing w:val="-2"/>
        </w:rPr>
        <w:t>集群</w:t>
      </w:r>
    </w:p>
    <w:p>
      <w:pPr>
        <w:spacing w:line="280" w:lineRule="auto"/>
        <w:rPr>
          <w:rFonts w:ascii="Arial"/>
          <w:sz w:val="21"/>
        </w:rPr>
      </w:pPr>
      <w:r/>
    </w:p>
    <w:p>
      <w:pPr>
        <w:ind w:left="2479"/>
        <w:spacing w:before="68" w:line="219" w:lineRule="auto"/>
        <w:rPr>
          <w:rFonts w:ascii="SimSun" w:hAnsi="SimSun" w:eastAsia="SimSun" w:cs="SimSun"/>
          <w:sz w:val="21"/>
          <w:szCs w:val="21"/>
        </w:rPr>
      </w:pPr>
      <w:r>
        <w:rPr>
          <w:rFonts w:ascii="SimSun" w:hAnsi="SimSun" w:eastAsia="SimSun" w:cs="SimSun"/>
          <w:sz w:val="21"/>
          <w:szCs w:val="21"/>
          <w:spacing w:val="-11"/>
        </w:rPr>
        <w:t>图6-11</w:t>
      </w:r>
      <w:r>
        <w:rPr>
          <w:rFonts w:ascii="SimSun" w:hAnsi="SimSun" w:eastAsia="SimSun" w:cs="SimSun"/>
          <w:sz w:val="21"/>
          <w:szCs w:val="21"/>
          <w:spacing w:val="43"/>
        </w:rPr>
        <w:t xml:space="preserve"> </w:t>
      </w:r>
      <w:r>
        <w:rPr>
          <w:rFonts w:ascii="SimSun" w:hAnsi="SimSun" w:eastAsia="SimSun" w:cs="SimSun"/>
          <w:sz w:val="21"/>
          <w:szCs w:val="21"/>
          <w:spacing w:val="-11"/>
        </w:rPr>
        <w:t>客户端访问存储集群原理示意图</w:t>
      </w:r>
    </w:p>
    <w:p>
      <w:pPr>
        <w:spacing w:line="219" w:lineRule="auto"/>
        <w:sectPr>
          <w:footerReference w:type="default" r:id="rId821"/>
          <w:pgSz w:w="9060" w:h="14150"/>
          <w:pgMar w:top="400" w:right="324" w:bottom="616" w:left="459" w:header="0" w:footer="427" w:gutter="0"/>
        </w:sectPr>
        <w:rPr>
          <w:rFonts w:ascii="SimSun" w:hAnsi="SimSun" w:eastAsia="SimSun" w:cs="SimSun"/>
          <w:sz w:val="21"/>
          <w:szCs w:val="21"/>
        </w:rPr>
      </w:pPr>
    </w:p>
    <w:p>
      <w:pPr>
        <w:spacing w:line="293" w:lineRule="auto"/>
        <w:rPr>
          <w:rFonts w:ascii="Arial"/>
          <w:sz w:val="21"/>
        </w:rPr>
      </w:pPr>
      <w:r/>
    </w:p>
    <w:p>
      <w:pPr>
        <w:pStyle w:val="BodyText"/>
        <w:ind w:left="4239"/>
        <w:spacing w:before="72" w:line="221" w:lineRule="auto"/>
        <w:tabs>
          <w:tab w:val="left" w:pos="4381"/>
        </w:tabs>
        <w:rPr>
          <w:sz w:val="22"/>
          <w:szCs w:val="22"/>
        </w:rPr>
      </w:pPr>
      <w:r>
        <w:rPr>
          <w:sz w:val="22"/>
          <w:szCs w:val="22"/>
          <w:u w:val="single" w:color="auto"/>
        </w:rPr>
        <w:tab/>
      </w:r>
      <w:r>
        <w:rPr>
          <w:sz w:val="22"/>
          <w:szCs w:val="22"/>
          <w:u w:val="single" w:color="auto"/>
          <w:spacing w:val="20"/>
        </w:rPr>
        <w:t>第6章提供横向扩展的分布式文件系统</w:t>
      </w:r>
      <w:r>
        <w:rPr>
          <w:sz w:val="22"/>
          <w:szCs w:val="22"/>
          <w:u w:val="single" w:color="auto"/>
          <w:spacing w:val="2"/>
        </w:rPr>
        <w:t xml:space="preserve">    </w:t>
      </w:r>
    </w:p>
    <w:p>
      <w:pPr>
        <w:spacing w:line="439" w:lineRule="auto"/>
        <w:rPr>
          <w:rFonts w:ascii="Arial"/>
          <w:sz w:val="21"/>
        </w:rPr>
      </w:pPr>
      <w:r/>
    </w:p>
    <w:p>
      <w:pPr>
        <w:ind w:right="737" w:firstLine="420"/>
        <w:spacing w:before="72" w:line="308" w:lineRule="auto"/>
        <w:rPr>
          <w:rFonts w:ascii="SimSun" w:hAnsi="SimSun" w:eastAsia="SimSun" w:cs="SimSun"/>
          <w:sz w:val="22"/>
          <w:szCs w:val="22"/>
        </w:rPr>
      </w:pPr>
      <w:r>
        <w:rPr>
          <w:rFonts w:ascii="SimSun" w:hAnsi="SimSun" w:eastAsia="SimSun" w:cs="SimSun"/>
          <w:sz w:val="22"/>
          <w:szCs w:val="22"/>
          <w:spacing w:val="7"/>
        </w:rPr>
        <w:t>对于</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64"/>
        </w:rPr>
        <w:t xml:space="preserve"> </w:t>
      </w:r>
      <w:r>
        <w:rPr>
          <w:rFonts w:ascii="SimSun" w:hAnsi="SimSun" w:eastAsia="SimSun" w:cs="SimSun"/>
          <w:sz w:val="22"/>
          <w:szCs w:val="22"/>
          <w:spacing w:val="7"/>
        </w:rPr>
        <w:t>集群来说，数据并非以目录树的形式存储。在</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7"/>
        </w:rPr>
        <w:t>集群中，</w:t>
      </w:r>
      <w:r>
        <w:rPr>
          <w:rFonts w:ascii="SimSun" w:hAnsi="SimSun" w:eastAsia="SimSun" w:cs="SimSun"/>
          <w:sz w:val="22"/>
          <w:szCs w:val="22"/>
        </w:rPr>
        <w:t xml:space="preserve"> </w:t>
      </w:r>
      <w:r>
        <w:rPr>
          <w:rFonts w:ascii="SimSun" w:hAnsi="SimSun" w:eastAsia="SimSun" w:cs="SimSun"/>
          <w:sz w:val="22"/>
          <w:szCs w:val="22"/>
          <w:spacing w:val="3"/>
        </w:rPr>
        <w:t>数据是以对象的形式存储的，也就是文件系统的所有数据都是以对</w:t>
      </w:r>
      <w:r>
        <w:rPr>
          <w:rFonts w:ascii="SimSun" w:hAnsi="SimSun" w:eastAsia="SimSun" w:cs="SimSun"/>
          <w:sz w:val="22"/>
          <w:szCs w:val="22"/>
          <w:spacing w:val="2"/>
        </w:rPr>
        <w:t>象的形态平铺在</w:t>
      </w:r>
      <w:r>
        <w:rPr>
          <w:rFonts w:ascii="SimSun" w:hAnsi="SimSun" w:eastAsia="SimSun" w:cs="SimSun"/>
          <w:sz w:val="22"/>
          <w:szCs w:val="22"/>
        </w:rPr>
        <w:t xml:space="preserve"> </w:t>
      </w:r>
      <w:r>
        <w:rPr>
          <w:rFonts w:ascii="SimSun" w:hAnsi="SimSun" w:eastAsia="SimSun" w:cs="SimSun"/>
          <w:sz w:val="22"/>
          <w:szCs w:val="22"/>
          <w:spacing w:val="5"/>
        </w:rPr>
        <w:t>存储池中的。文件数据的访问最终也会转换为</w:t>
      </w:r>
      <w:r>
        <w:rPr>
          <w:rFonts w:ascii="Times New Roman" w:hAnsi="Times New Roman" w:eastAsia="Times New Roman" w:cs="Times New Roman"/>
          <w:sz w:val="22"/>
          <w:szCs w:val="22"/>
        </w:rPr>
        <w:t>RADOS</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5"/>
        </w:rPr>
        <w:t>对象的访问。</w:t>
      </w:r>
    </w:p>
    <w:p>
      <w:pPr>
        <w:ind w:right="798" w:firstLine="420"/>
        <w:spacing w:before="8" w:line="299" w:lineRule="auto"/>
        <w:rPr>
          <w:rFonts w:ascii="SimSun" w:hAnsi="SimSun" w:eastAsia="SimSun" w:cs="SimSun"/>
          <w:sz w:val="22"/>
          <w:szCs w:val="22"/>
        </w:rPr>
      </w:pPr>
      <w:r>
        <w:rPr>
          <w:rFonts w:ascii="SimSun" w:hAnsi="SimSun" w:eastAsia="SimSun" w:cs="SimSun"/>
          <w:sz w:val="22"/>
          <w:szCs w:val="22"/>
          <w:spacing w:val="2"/>
        </w:rPr>
        <w:t>由于</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本身是基于其对象存储</w:t>
      </w:r>
      <w:r>
        <w:rPr>
          <w:rFonts w:ascii="Times New Roman" w:hAnsi="Times New Roman" w:eastAsia="Times New Roman" w:cs="Times New Roman"/>
          <w:sz w:val="22"/>
          <w:szCs w:val="22"/>
        </w:rPr>
        <w:t>RADOS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的，因此</w:t>
      </w:r>
      <w:r>
        <w:rPr>
          <w:rFonts w:ascii="Times New Roman" w:hAnsi="Times New Roman" w:eastAsia="Times New Roman" w:cs="Times New Roman"/>
          <w:sz w:val="22"/>
          <w:szCs w:val="22"/>
        </w:rPr>
        <w:t>RADOS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的组件在</w:t>
      </w:r>
      <w:r>
        <w:rPr>
          <w:rFonts w:ascii="Times New Roman" w:hAnsi="Times New Roman" w:eastAsia="Times New Roman" w:cs="Times New Roman"/>
          <w:sz w:val="22"/>
          <w:szCs w:val="22"/>
        </w:rPr>
        <w:t>CephFS </w:t>
      </w:r>
      <w:r>
        <w:rPr>
          <w:rFonts w:ascii="SimSun" w:hAnsi="SimSun" w:eastAsia="SimSun" w:cs="SimSun"/>
          <w:sz w:val="22"/>
          <w:szCs w:val="22"/>
          <w:spacing w:val="-3"/>
        </w:rPr>
        <w:t>中都是需要的。</w:t>
      </w:r>
      <w:r>
        <w:rPr>
          <w:rFonts w:ascii="Times New Roman" w:hAnsi="Times New Roman" w:eastAsia="Times New Roman" w:cs="Times New Roman"/>
          <w:sz w:val="22"/>
          <w:szCs w:val="22"/>
          <w:spacing w:val="-3"/>
        </w:rPr>
        <w:t>RADOS</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3"/>
        </w:rPr>
        <w:t>的核心组件包括两部分： 一部分是</w:t>
      </w:r>
      <w:r>
        <w:rPr>
          <w:rFonts w:ascii="Times New Roman" w:hAnsi="Times New Roman" w:eastAsia="Times New Roman" w:cs="Times New Roman"/>
          <w:sz w:val="22"/>
          <w:szCs w:val="22"/>
          <w:spacing w:val="-3"/>
        </w:rPr>
        <w:t>Monitor </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w:t>
      </w:r>
      <w:r>
        <w:rPr>
          <w:rFonts w:ascii="SimSun" w:hAnsi="SimSun" w:eastAsia="SimSun" w:cs="SimSun"/>
          <w:sz w:val="22"/>
          <w:szCs w:val="22"/>
          <w:spacing w:val="-27"/>
        </w:rPr>
        <w:t xml:space="preserve"> </w:t>
      </w:r>
      <w:r>
        <w:rPr>
          <w:rFonts w:ascii="SimSun" w:hAnsi="SimSun" w:eastAsia="SimSun" w:cs="SimSun"/>
          <w:sz w:val="22"/>
          <w:szCs w:val="22"/>
          <w:spacing w:val="-4"/>
        </w:rPr>
        <w:t>简</w:t>
      </w:r>
      <w:r>
        <w:rPr>
          <w:rFonts w:ascii="SimSun" w:hAnsi="SimSun" w:eastAsia="SimSun" w:cs="SimSun"/>
          <w:sz w:val="22"/>
          <w:szCs w:val="22"/>
          <w:spacing w:val="-33"/>
        </w:rPr>
        <w:t xml:space="preserve"> </w:t>
      </w:r>
      <w:r>
        <w:rPr>
          <w:rFonts w:ascii="SimSun" w:hAnsi="SimSun" w:eastAsia="SimSun" w:cs="SimSun"/>
          <w:sz w:val="22"/>
          <w:szCs w:val="22"/>
          <w:spacing w:val="-4"/>
        </w:rPr>
        <w:t>称</w:t>
      </w:r>
      <w:r>
        <w:rPr>
          <w:rFonts w:ascii="Times New Roman" w:hAnsi="Times New Roman" w:eastAsia="Times New Roman" w:cs="Times New Roman"/>
          <w:sz w:val="22"/>
          <w:szCs w:val="22"/>
          <w:spacing w:val="-4"/>
        </w:rPr>
        <w:t>MON)</w:t>
      </w:r>
      <w:r>
        <w:rPr>
          <w:rFonts w:ascii="Times New Roman" w:hAnsi="Times New Roman" w:eastAsia="Times New Roman" w:cs="Times New Roman"/>
          <w:sz w:val="22"/>
          <w:szCs w:val="22"/>
        </w:rPr>
        <w:t xml:space="preserve">   </w:t>
      </w:r>
      <w:r>
        <w:rPr>
          <w:rFonts w:ascii="SimSun" w:hAnsi="SimSun" w:eastAsia="SimSun" w:cs="SimSun"/>
          <w:sz w:val="22"/>
          <w:szCs w:val="22"/>
          <w:spacing w:val="-3"/>
        </w:rPr>
        <w:t>集群；另一部分是</w:t>
      </w:r>
      <w:r>
        <w:rPr>
          <w:rFonts w:ascii="Times New Roman" w:hAnsi="Times New Roman" w:eastAsia="Times New Roman" w:cs="Times New Roman"/>
          <w:sz w:val="22"/>
          <w:szCs w:val="22"/>
          <w:spacing w:val="-3"/>
        </w:rPr>
        <w:t>OSD</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3"/>
        </w:rPr>
        <w:t>集群。由于本书主要聚焦文</w:t>
      </w:r>
      <w:r>
        <w:rPr>
          <w:rFonts w:ascii="SimSun" w:hAnsi="SimSun" w:eastAsia="SimSun" w:cs="SimSun"/>
          <w:sz w:val="22"/>
          <w:szCs w:val="22"/>
          <w:spacing w:val="-4"/>
        </w:rPr>
        <w:t>件系统的内容，因此关于</w:t>
      </w:r>
      <w:r>
        <w:rPr>
          <w:rFonts w:ascii="Times New Roman" w:hAnsi="Times New Roman" w:eastAsia="Times New Roman" w:cs="Times New Roman"/>
          <w:sz w:val="22"/>
          <w:szCs w:val="22"/>
          <w:spacing w:val="-4"/>
        </w:rPr>
        <w:t>RADOS</w:t>
      </w:r>
      <w:r>
        <w:rPr>
          <w:rFonts w:ascii="Times New Roman" w:hAnsi="Times New Roman" w:eastAsia="Times New Roman" w:cs="Times New Roman"/>
          <w:sz w:val="22"/>
          <w:szCs w:val="22"/>
        </w:rPr>
        <w:t xml:space="preserve"> </w:t>
      </w:r>
      <w:r>
        <w:rPr>
          <w:rFonts w:ascii="SimSun" w:hAnsi="SimSun" w:eastAsia="SimSun" w:cs="SimSun"/>
          <w:sz w:val="22"/>
          <w:szCs w:val="22"/>
          <w:spacing w:val="-13"/>
        </w:rPr>
        <w:t>相关的内容不再赘述，见参考文献中的资料[21][2][23]。</w:t>
      </w:r>
    </w:p>
    <w:p>
      <w:pPr>
        <w:ind w:right="719" w:firstLine="420"/>
        <w:spacing w:before="44" w:line="285" w:lineRule="auto"/>
        <w:rPr>
          <w:rFonts w:ascii="SimSun" w:hAnsi="SimSun" w:eastAsia="SimSun" w:cs="SimSun"/>
          <w:sz w:val="22"/>
          <w:szCs w:val="22"/>
        </w:rPr>
      </w:pP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12"/>
        </w:rPr>
        <w:t>文件系统是在</w:t>
      </w:r>
      <w:r>
        <w:rPr>
          <w:rFonts w:ascii="Times New Roman" w:hAnsi="Times New Roman" w:eastAsia="Times New Roman" w:cs="Times New Roman"/>
          <w:sz w:val="22"/>
          <w:szCs w:val="22"/>
        </w:rPr>
        <w:t>RADOS</w:t>
      </w:r>
      <w:r>
        <w:rPr>
          <w:rFonts w:ascii="Times New Roman" w:hAnsi="Times New Roman" w:eastAsia="Times New Roman" w:cs="Times New Roman"/>
          <w:sz w:val="22"/>
          <w:szCs w:val="22"/>
          <w:spacing w:val="53"/>
          <w:w w:val="101"/>
        </w:rPr>
        <w:t xml:space="preserve"> </w:t>
      </w:r>
      <w:r>
        <w:rPr>
          <w:rFonts w:ascii="SimSun" w:hAnsi="SimSun" w:eastAsia="SimSun" w:cs="SimSun"/>
          <w:sz w:val="22"/>
          <w:szCs w:val="22"/>
          <w:spacing w:val="12"/>
        </w:rPr>
        <w:t>集群的基础上增加了</w:t>
      </w:r>
      <w:r>
        <w:rPr>
          <w:rFonts w:ascii="Times New Roman" w:hAnsi="Times New Roman" w:eastAsia="Times New Roman" w:cs="Times New Roman"/>
          <w:sz w:val="22"/>
          <w:szCs w:val="22"/>
        </w:rPr>
        <w:t>MDS</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2"/>
        </w:rPr>
        <w:t>组件集群，如图6</w:t>
      </w:r>
      <w:r>
        <w:rPr>
          <w:rFonts w:ascii="SimSun" w:hAnsi="SimSun" w:eastAsia="SimSun" w:cs="SimSun"/>
          <w:sz w:val="22"/>
          <w:szCs w:val="22"/>
          <w:spacing w:val="11"/>
        </w:rPr>
        <w:t>-12</w:t>
      </w:r>
      <w:r>
        <w:rPr>
          <w:rFonts w:ascii="SimSun" w:hAnsi="SimSun" w:eastAsia="SimSun" w:cs="SimSun"/>
          <w:sz w:val="22"/>
          <w:szCs w:val="22"/>
        </w:rPr>
        <w:t xml:space="preserve"> </w:t>
      </w:r>
      <w:r>
        <w:rPr>
          <w:rFonts w:ascii="SimSun" w:hAnsi="SimSun" w:eastAsia="SimSun" w:cs="SimSun"/>
          <w:sz w:val="22"/>
          <w:szCs w:val="22"/>
          <w:spacing w:val="5"/>
        </w:rPr>
        <w:t>所示。这里的</w:t>
      </w:r>
      <w:r>
        <w:rPr>
          <w:rFonts w:ascii="Times New Roman" w:hAnsi="Times New Roman" w:eastAsia="Times New Roman" w:cs="Times New Roman"/>
          <w:sz w:val="22"/>
          <w:szCs w:val="22"/>
        </w:rPr>
        <w:t>MDS</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Meta</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Server</w:t>
      </w:r>
      <w:r>
        <w:rPr>
          <w:rFonts w:ascii="Times New Roman" w:hAnsi="Times New Roman" w:eastAsia="Times New Roman" w:cs="Times New Roman"/>
          <w:sz w:val="22"/>
          <w:szCs w:val="22"/>
          <w:spacing w:val="5"/>
        </w:rPr>
        <w:t>,</w:t>
      </w:r>
      <w:r>
        <w:rPr>
          <w:rFonts w:ascii="SimSun" w:hAnsi="SimSun" w:eastAsia="SimSun" w:cs="SimSun"/>
          <w:sz w:val="22"/>
          <w:szCs w:val="22"/>
          <w:spacing w:val="5"/>
        </w:rPr>
        <w:t>元数据服务)</w:t>
      </w:r>
      <w:r>
        <w:rPr>
          <w:rFonts w:ascii="SimSun" w:hAnsi="SimSun" w:eastAsia="SimSun" w:cs="SimSun"/>
          <w:sz w:val="22"/>
          <w:szCs w:val="22"/>
          <w:spacing w:val="4"/>
        </w:rPr>
        <w:t>负责文件系统元数据的管理。</w:t>
      </w:r>
      <w:r>
        <w:rPr>
          <w:rFonts w:ascii="SimSun" w:hAnsi="SimSun" w:eastAsia="SimSun" w:cs="SimSun"/>
          <w:sz w:val="22"/>
          <w:szCs w:val="22"/>
        </w:rPr>
        <w:t xml:space="preserve"> </w:t>
      </w:r>
      <w:r>
        <w:rPr>
          <w:rFonts w:ascii="SimSun" w:hAnsi="SimSun" w:eastAsia="SimSun" w:cs="SimSun"/>
          <w:sz w:val="22"/>
          <w:szCs w:val="22"/>
          <w:spacing w:val="8"/>
        </w:rPr>
        <w:t>根据</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61"/>
          <w:w w:val="101"/>
        </w:rPr>
        <w:t xml:space="preserve"> </w:t>
      </w:r>
      <w:r>
        <w:rPr>
          <w:rFonts w:ascii="SimSun" w:hAnsi="SimSun" w:eastAsia="SimSun" w:cs="SimSun"/>
          <w:sz w:val="22"/>
          <w:szCs w:val="22"/>
          <w:spacing w:val="8"/>
        </w:rPr>
        <w:t>的组件组成，我们可以知道</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8"/>
        </w:rPr>
        <w:t>是一个有中心节点的分布式文件</w:t>
      </w:r>
    </w:p>
    <w:p>
      <w:pPr>
        <w:spacing w:before="164" w:line="224" w:lineRule="auto"/>
        <w:rPr>
          <w:rFonts w:ascii="FangSong" w:hAnsi="FangSong" w:eastAsia="FangSong" w:cs="FangSong"/>
          <w:sz w:val="14"/>
          <w:szCs w:val="14"/>
        </w:rPr>
      </w:pPr>
      <w:r>
        <w:rPr>
          <w:rFonts w:ascii="FangSong" w:hAnsi="FangSong" w:eastAsia="FangSong" w:cs="FangSong"/>
          <w:sz w:val="14"/>
          <w:szCs w:val="14"/>
          <w:spacing w:val="-9"/>
        </w:rPr>
        <w:t>系</w:t>
      </w:r>
      <w:r>
        <w:rPr>
          <w:rFonts w:ascii="FangSong" w:hAnsi="FangSong" w:eastAsia="FangSong" w:cs="FangSong"/>
          <w:sz w:val="14"/>
          <w:szCs w:val="14"/>
          <w:spacing w:val="38"/>
          <w:w w:val="101"/>
        </w:rPr>
        <w:t xml:space="preserve"> </w:t>
      </w:r>
      <w:r>
        <w:rPr>
          <w:rFonts w:ascii="FangSong" w:hAnsi="FangSong" w:eastAsia="FangSong" w:cs="FangSong"/>
          <w:sz w:val="14"/>
          <w:szCs w:val="14"/>
          <w:spacing w:val="-9"/>
        </w:rPr>
        <w:t>统</w:t>
      </w:r>
      <w:r>
        <w:rPr>
          <w:rFonts w:ascii="FangSong" w:hAnsi="FangSong" w:eastAsia="FangSong" w:cs="FangSong"/>
          <w:sz w:val="14"/>
          <w:szCs w:val="14"/>
          <w:spacing w:val="26"/>
          <w:w w:val="101"/>
        </w:rPr>
        <w:t xml:space="preserve"> </w:t>
      </w:r>
      <w:r>
        <w:rPr>
          <w:rFonts w:ascii="FangSong" w:hAnsi="FangSong" w:eastAsia="FangSong" w:cs="FangSong"/>
          <w:sz w:val="14"/>
          <w:szCs w:val="14"/>
          <w:spacing w:val="-9"/>
        </w:rPr>
        <w:t>。</w:t>
      </w:r>
    </w:p>
    <w:p>
      <w:pPr>
        <w:spacing w:line="242" w:lineRule="auto"/>
        <w:rPr>
          <w:rFonts w:ascii="Arial"/>
          <w:sz w:val="21"/>
        </w:rPr>
      </w:pPr>
      <w:r/>
    </w:p>
    <w:p>
      <w:pPr>
        <w:pStyle w:val="BodyText"/>
        <w:ind w:firstLine="719"/>
        <w:spacing w:line="3700" w:lineRule="exact"/>
        <w:rPr/>
      </w:pPr>
      <w:r>
        <w:rPr>
          <w:position w:val="-73"/>
        </w:rPr>
        <w:pict>
          <v:group id="_x0000_s1368" style="mso-position-vertical-relative:line;mso-position-horizontal-relative:char;width:322.05pt;height:185pt;" filled="false" stroked="false" coordsize="6440,3700" coordorigin="0,0">
            <v:shape id="_x0000_s1370" style="position:absolute;left:0;top:0;width:6440;height:3601;" filled="false" stroked="false" type="#_x0000_t75">
              <v:imagedata o:title="" r:id="rId825"/>
            </v:shape>
            <v:shape id="_x0000_s1372" style="position:absolute;left:489;top:15;width:5229;height:3705;" filled="false" stroked="false" type="#_x0000_t202">
              <v:fill on="false"/>
              <v:stroke on="false"/>
              <v:path/>
              <v:imagedata o:title=""/>
              <o:lock v:ext="edit" aspectratio="false"/>
              <v:textbox inset="0mm,0mm,0mm,0mm">
                <w:txbxContent>
                  <w:p>
                    <w:pPr>
                      <w:ind w:left="520"/>
                      <w:spacing w:before="20" w:line="219" w:lineRule="auto"/>
                      <w:rPr>
                        <w:rFonts w:ascii="SimSun" w:hAnsi="SimSun" w:eastAsia="SimSun" w:cs="SimSun"/>
                        <w:sz w:val="14"/>
                        <w:szCs w:val="14"/>
                      </w:rPr>
                    </w:pPr>
                    <w:r>
                      <w:rPr>
                        <w:rFonts w:ascii="SimSun" w:hAnsi="SimSun" w:eastAsia="SimSun" w:cs="SimSun"/>
                        <w:sz w:val="14"/>
                        <w:szCs w:val="14"/>
                        <w:spacing w:val="5"/>
                      </w:rPr>
                      <w:t>客户端</w:t>
                    </w:r>
                  </w:p>
                  <w:p>
                    <w:pPr>
                      <w:ind w:left="3870"/>
                      <w:spacing w:before="262" w:line="221" w:lineRule="auto"/>
                      <w:rPr>
                        <w:rFonts w:ascii="SimHei" w:hAnsi="SimHei" w:eastAsia="SimHei" w:cs="SimHei"/>
                        <w:sz w:val="14"/>
                        <w:szCs w:val="14"/>
                      </w:rPr>
                    </w:pPr>
                    <w:r>
                      <w:rPr>
                        <w:rFonts w:ascii="SimSun" w:hAnsi="SimSun" w:eastAsia="SimSun" w:cs="SimSun"/>
                        <w:sz w:val="14"/>
                        <w:szCs w:val="14"/>
                      </w:rPr>
                      <w:t>MDS</w:t>
                    </w:r>
                    <w:r>
                      <w:rPr>
                        <w:rFonts w:ascii="SimSun" w:hAnsi="SimSun" w:eastAsia="SimSun" w:cs="SimSun"/>
                        <w:sz w:val="14"/>
                        <w:szCs w:val="14"/>
                        <w:spacing w:val="31"/>
                      </w:rPr>
                      <w:t xml:space="preserve"> </w:t>
                    </w:r>
                    <w:r>
                      <w:rPr>
                        <w:rFonts w:ascii="SimHei" w:hAnsi="SimHei" w:eastAsia="SimHei" w:cs="SimHei"/>
                        <w:sz w:val="14"/>
                        <w:szCs w:val="14"/>
                        <w:spacing w:val="8"/>
                      </w:rPr>
                      <w:t>集群</w:t>
                    </w:r>
                  </w:p>
                  <w:p>
                    <w:pPr>
                      <w:ind w:left="419" w:right="3867" w:hanging="399"/>
                      <w:spacing w:before="109" w:line="281" w:lineRule="auto"/>
                      <w:rPr>
                        <w:rFonts w:ascii="SimSun" w:hAnsi="SimSun" w:eastAsia="SimSun" w:cs="SimSun"/>
                        <w:sz w:val="14"/>
                        <w:szCs w:val="14"/>
                      </w:rPr>
                    </w:pPr>
                    <w:r>
                      <w:rPr>
                        <w:rFonts w:ascii="Times New Roman" w:hAnsi="Times New Roman" w:eastAsia="Times New Roman" w:cs="Times New Roman"/>
                        <w:sz w:val="22"/>
                        <w:szCs w:val="22"/>
                        <w:spacing w:val="-6"/>
                        <w:w w:val="95"/>
                      </w:rPr>
                      <w:t>lbhue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14"/>
                        <w:szCs w:val="14"/>
                        <w:spacing w:val="-1"/>
                        <w:position w:val="-1"/>
                      </w:rPr>
                      <w:t>wnte</w:t>
                    </w:r>
                    <w:r>
                      <w:rPr>
                        <w:rFonts w:ascii="Times New Roman" w:hAnsi="Times New Roman" w:eastAsia="Times New Roman" w:cs="Times New Roman"/>
                        <w:sz w:val="14"/>
                        <w:szCs w:val="14"/>
                        <w:spacing w:val="10"/>
                        <w:w w:val="101"/>
                        <w:position w:val="-1"/>
                      </w:rPr>
                      <w:t xml:space="preserve"> </w:t>
                    </w:r>
                    <w:r>
                      <w:rPr>
                        <w:rFonts w:ascii="SimSun" w:hAnsi="SimSun" w:eastAsia="SimSun" w:cs="SimSun"/>
                        <w:sz w:val="14"/>
                        <w:szCs w:val="14"/>
                        <w:spacing w:val="-2"/>
                      </w:rPr>
                      <w:t>Linux内</w:t>
                    </w:r>
                    <w:r>
                      <w:rPr>
                        <w:rFonts w:ascii="SimSun" w:hAnsi="SimSun" w:eastAsia="SimSun" w:cs="SimSun"/>
                        <w:sz w:val="14"/>
                        <w:szCs w:val="14"/>
                        <w:spacing w:val="-12"/>
                      </w:rPr>
                      <w:t xml:space="preserve"> </w:t>
                    </w:r>
                    <w:r>
                      <w:rPr>
                        <w:rFonts w:ascii="SimSun" w:hAnsi="SimSun" w:eastAsia="SimSun" w:cs="SimSun"/>
                        <w:sz w:val="14"/>
                        <w:szCs w:val="14"/>
                        <w:spacing w:val="-2"/>
                      </w:rPr>
                      <w:t>核</w:t>
                    </w:r>
                  </w:p>
                  <w:p>
                    <w:pPr>
                      <w:ind w:left="1110"/>
                      <w:spacing w:before="19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VFS</w:t>
                    </w:r>
                  </w:p>
                  <w:p>
                    <w:pPr>
                      <w:ind w:right="2"/>
                      <w:spacing w:before="217" w:line="223" w:lineRule="auto"/>
                      <w:jc w:val="right"/>
                      <w:rPr>
                        <w:rFonts w:ascii="FangSong" w:hAnsi="FangSong" w:eastAsia="FangSong" w:cs="FangSong"/>
                        <w:sz w:val="14"/>
                        <w:szCs w:val="14"/>
                      </w:rPr>
                    </w:pPr>
                    <w:r>
                      <w:rPr>
                        <w:rFonts w:ascii="FangSong" w:hAnsi="FangSong" w:eastAsia="FangSong" w:cs="FangSong"/>
                        <w:sz w:val="14"/>
                        <w:szCs w:val="14"/>
                        <w:spacing w:val="-12"/>
                      </w:rPr>
                      <w:t>数据池</w:t>
                    </w:r>
                  </w:p>
                  <w:p>
                    <w:pPr>
                      <w:spacing w:line="265" w:lineRule="auto"/>
                      <w:rPr>
                        <w:rFonts w:ascii="Arial"/>
                        <w:sz w:val="21"/>
                      </w:rPr>
                    </w:pPr>
                    <w:r/>
                  </w:p>
                  <w:p>
                    <w:pPr>
                      <w:ind w:left="3900"/>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MON</w:t>
                    </w:r>
                  </w:p>
                  <w:p>
                    <w:pPr>
                      <w:ind w:left="3900"/>
                      <w:spacing w:before="15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OSD</w:t>
                    </w:r>
                  </w:p>
                  <w:p>
                    <w:pPr>
                      <w:ind w:left="3900"/>
                      <w:spacing w:before="13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OSD</w:t>
                    </w:r>
                  </w:p>
                  <w:p>
                    <w:pPr>
                      <w:ind w:left="3900"/>
                      <w:spacing w:before="14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OSD</w:t>
                    </w:r>
                  </w:p>
                  <w:p>
                    <w:pPr>
                      <w:ind w:left="3900"/>
                      <w:spacing w:before="2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Server</w:t>
                    </w:r>
                  </w:p>
                  <w:p>
                    <w:pPr>
                      <w:ind w:left="3649"/>
                      <w:spacing w:before="5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RADOS Custer</w:t>
                    </w:r>
                  </w:p>
                </w:txbxContent>
              </v:textbox>
            </v:shape>
            <v:shape id="_x0000_s1374" style="position:absolute;left:5040;top:2251;width:1068;height:1288;" filled="false" stroked="false" type="#_x0000_t202">
              <v:fill on="false"/>
              <v:stroke on="false"/>
              <v:path/>
              <v:imagedata o:title=""/>
              <o:lock v:ext="edit" aspectratio="false"/>
              <v:textbox inset="0mm,0mm,0mm,0mm">
                <w:txbxContent>
                  <w:p>
                    <w:pPr>
                      <w:spacing w:line="20" w:lineRule="exact"/>
                      <w:rPr/>
                    </w:pPr>
                    <w:r/>
                  </w:p>
                  <w:tbl>
                    <w:tblPr>
                      <w:tblStyle w:val="TableNormal"/>
                      <w:tblW w:w="1027" w:type="dxa"/>
                      <w:tblInd w:w="20" w:type="dxa"/>
                      <w:tblLayout w:type="fixed"/>
                    </w:tblPr>
                    <w:tblGrid>
                      <w:gridCol w:w="520"/>
                      <w:gridCol w:w="507"/>
                    </w:tblGrid>
                    <w:tr>
                      <w:trPr>
                        <w:trHeight w:val="1248" w:hRule="atLeast"/>
                      </w:trPr>
                      <w:tc>
                        <w:tcPr>
                          <w:tcW w:w="520" w:type="dxa"/>
                          <w:vAlign w:val="top"/>
                        </w:tcPr>
                        <w:p>
                          <w:pPr>
                            <w:spacing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MON</w:t>
                          </w:r>
                        </w:p>
                        <w:p>
                          <w:pPr>
                            <w:spacing w:before="14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OSD</w:t>
                          </w:r>
                        </w:p>
                        <w:p>
                          <w:pPr>
                            <w:spacing w:before="14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OSD</w:t>
                          </w:r>
                        </w:p>
                        <w:p>
                          <w:pPr>
                            <w:spacing w:before="13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OSD</w:t>
                          </w:r>
                        </w:p>
                        <w:p>
                          <w:pPr>
                            <w:spacing w:before="217" w:line="95" w:lineRule="exact"/>
                            <w:rPr>
                              <w:rFonts w:ascii="Arial" w:hAnsi="Arial" w:eastAsia="Arial" w:cs="Arial"/>
                              <w:sz w:val="14"/>
                              <w:szCs w:val="14"/>
                            </w:rPr>
                          </w:pPr>
                          <w:r>
                            <w:rPr>
                              <w:rFonts w:ascii="Arial" w:hAnsi="Arial" w:eastAsia="Arial" w:cs="Arial"/>
                              <w:sz w:val="14"/>
                              <w:szCs w:val="14"/>
                              <w:spacing w:val="-7"/>
                              <w:position w:val="-2"/>
                            </w:rPr>
                            <w:t>Server</w:t>
                          </w:r>
                        </w:p>
                      </w:tc>
                      <w:tc>
                        <w:tcPr>
                          <w:tcW w:w="507" w:type="dxa"/>
                          <w:vAlign w:val="top"/>
                        </w:tcPr>
                        <w:p>
                          <w:pPr>
                            <w:ind w:left="149"/>
                            <w:spacing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MON</w:t>
                          </w:r>
                        </w:p>
                        <w:p>
                          <w:pPr>
                            <w:ind w:left="149"/>
                            <w:spacing w:before="14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OSD</w:t>
                          </w:r>
                        </w:p>
                        <w:p>
                          <w:pPr>
                            <w:ind w:left="149"/>
                            <w:spacing w:before="14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OSD</w:t>
                          </w:r>
                        </w:p>
                        <w:p>
                          <w:pPr>
                            <w:ind w:left="149"/>
                            <w:spacing w:before="13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OSD</w:t>
                          </w:r>
                        </w:p>
                        <w:p>
                          <w:pPr>
                            <w:spacing w:before="224" w:line="88" w:lineRule="exact"/>
                            <w:jc w:val="right"/>
                            <w:rPr>
                              <w:rFonts w:ascii="Times New Roman" w:hAnsi="Times New Roman" w:eastAsia="Times New Roman" w:cs="Times New Roman"/>
                              <w:sz w:val="14"/>
                              <w:szCs w:val="14"/>
                            </w:rPr>
                          </w:pPr>
                          <w:r>
                            <w:rPr>
                              <w:rFonts w:ascii="Times New Roman" w:hAnsi="Times New Roman" w:eastAsia="Times New Roman" w:cs="Times New Roman"/>
                              <w:sz w:val="14"/>
                              <w:szCs w:val="14"/>
                              <w:spacing w:val="-3"/>
                              <w:position w:val="-2"/>
                            </w:rPr>
                            <w:t>Se</w:t>
                          </w:r>
                          <w:r>
                            <w:rPr>
                              <w:rFonts w:ascii="Times New Roman" w:hAnsi="Times New Roman" w:eastAsia="Times New Roman" w:cs="Times New Roman"/>
                              <w:sz w:val="14"/>
                              <w:szCs w:val="14"/>
                              <w:spacing w:val="-2"/>
                              <w:position w:val="-2"/>
                            </w:rPr>
                            <w:t>rve</w:t>
                          </w:r>
                          <w:r>
                            <w:rPr>
                              <w:rFonts w:ascii="Times New Roman" w:hAnsi="Times New Roman" w:eastAsia="Times New Roman" w:cs="Times New Roman"/>
                              <w:sz w:val="14"/>
                              <w:szCs w:val="14"/>
                              <w:position w:val="-2"/>
                            </w:rPr>
                            <w:t>r</w:t>
                          </w:r>
                        </w:p>
                      </w:tc>
                    </w:tr>
                  </w:tbl>
                  <w:p>
                    <w:pPr>
                      <w:rPr>
                        <w:rFonts w:ascii="Arial"/>
                        <w:sz w:val="21"/>
                      </w:rPr>
                    </w:pPr>
                    <w:r/>
                  </w:p>
                </w:txbxContent>
              </v:textbox>
            </v:shape>
            <v:shape id="_x0000_s1376" style="position:absolute;left:3689;top:2261;width:410;height:1279;" filled="false" stroked="false" type="#_x0000_t202">
              <v:fill on="false"/>
              <v:stroke on="false"/>
              <v:path/>
              <v:imagedata o:title=""/>
              <o:lock v:ext="edit" aspectratio="false"/>
              <v:textbox inset="0mm,0mm,0mm,0mm">
                <w:txbxContent>
                  <w:p>
                    <w:pPr>
                      <w:ind w:left="6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OSD</w:t>
                    </w:r>
                  </w:p>
                  <w:p>
                    <w:pPr>
                      <w:ind w:left="60"/>
                      <w:spacing w:before="13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OSD</w:t>
                    </w:r>
                  </w:p>
                  <w:p>
                    <w:pPr>
                      <w:ind w:left="60"/>
                      <w:spacing w:before="13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OSD</w:t>
                    </w:r>
                  </w:p>
                  <w:p>
                    <w:pPr>
                      <w:ind w:left="60"/>
                      <w:spacing w:before="14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OSD</w:t>
                    </w:r>
                  </w:p>
                  <w:p>
                    <w:pPr>
                      <w:ind w:left="20"/>
                      <w:spacing w:before="217" w:line="198" w:lineRule="auto"/>
                      <w:rPr>
                        <w:rFonts w:ascii="Arial" w:hAnsi="Arial" w:eastAsia="Arial" w:cs="Arial"/>
                        <w:sz w:val="14"/>
                        <w:szCs w:val="14"/>
                      </w:rPr>
                    </w:pPr>
                    <w:r>
                      <w:rPr>
                        <w:rFonts w:ascii="Arial" w:hAnsi="Arial" w:eastAsia="Arial" w:cs="Arial"/>
                        <w:sz w:val="14"/>
                        <w:szCs w:val="14"/>
                        <w:spacing w:val="-7"/>
                      </w:rPr>
                      <w:t>Server</w:t>
                    </w:r>
                  </w:p>
                </w:txbxContent>
              </v:textbox>
            </v:shape>
            <v:shape id="_x0000_s1378" style="position:absolute;left:3019;top:2261;width:397;height:1279;" filled="false" stroked="false" type="#_x0000_t202">
              <v:fill on="false"/>
              <v:stroke on="false"/>
              <v:path/>
              <v:imagedata o:title=""/>
              <o:lock v:ext="edit" aspectratio="false"/>
              <v:textbox inset="0mm,0mm,0mm,0mm">
                <w:txbxContent>
                  <w:p>
                    <w:pPr>
                      <w:ind w:left="7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OSD</w:t>
                    </w:r>
                  </w:p>
                  <w:p>
                    <w:pPr>
                      <w:ind w:left="7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OSD</w:t>
                    </w:r>
                  </w:p>
                  <w:p>
                    <w:pPr>
                      <w:ind w:left="70"/>
                      <w:spacing w:before="14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OSD</w:t>
                    </w:r>
                  </w:p>
                  <w:p>
                    <w:pPr>
                      <w:ind w:left="70"/>
                      <w:spacing w:before="14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OSD</w:t>
                    </w:r>
                  </w:p>
                  <w:p>
                    <w:pPr>
                      <w:ind w:left="20"/>
                      <w:spacing w:before="2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Server</w:t>
                    </w:r>
                  </w:p>
                </w:txbxContent>
              </v:textbox>
            </v:shape>
            <v:shape id="_x0000_s1380" style="position:absolute;left:2789;top:893;width:720;height:183;" filled="false" stroked="false" type="#_x0000_t202">
              <v:fill on="false"/>
              <v:stroke on="false"/>
              <v:path/>
              <v:imagedata o:title=""/>
              <o:lock v:ext="edit" aspectratio="false"/>
              <v:textbox inset="0mm,0mm,0mm,0mm">
                <w:txbxContent>
                  <w:p>
                    <w:pPr>
                      <w:ind w:left="20"/>
                      <w:spacing w:before="20" w:line="220" w:lineRule="auto"/>
                      <w:rPr>
                        <w:rFonts w:ascii="FangSong" w:hAnsi="FangSong" w:eastAsia="FangSong" w:cs="FangSong"/>
                        <w:sz w:val="14"/>
                        <w:szCs w:val="14"/>
                      </w:rPr>
                    </w:pPr>
                    <w:r>
                      <w:rPr>
                        <w:rFonts w:ascii="FangSong" w:hAnsi="FangSong" w:eastAsia="FangSong" w:cs="FangSong"/>
                        <w:sz w:val="14"/>
                        <w:szCs w:val="14"/>
                        <w:color w:val="FFFFFF"/>
                        <w:spacing w:val="-13"/>
                      </w:rPr>
                      <w:t>1元数据操作</w:t>
                    </w:r>
                  </w:p>
                </w:txbxContent>
              </v:textbox>
            </v:shape>
            <v:shape id="_x0000_s1382" style="position:absolute;left:2009;top:2232;width:620;height:183;" filled="false" stroked="false" type="#_x0000_t202">
              <v:fill on="false"/>
              <v:stroke on="false"/>
              <v:path/>
              <v:imagedata o:title=""/>
              <o:lock v:ext="edit" aspectratio="false"/>
              <v:textbox inset="0mm,0mm,0mm,0mm">
                <w:txbxContent>
                  <w:p>
                    <w:pPr>
                      <w:spacing w:before="20" w:line="220" w:lineRule="auto"/>
                      <w:jc w:val="right"/>
                      <w:rPr>
                        <w:rFonts w:ascii="FangSong" w:hAnsi="FangSong" w:eastAsia="FangSong" w:cs="FangSong"/>
                        <w:sz w:val="14"/>
                        <w:szCs w:val="14"/>
                      </w:rPr>
                    </w:pPr>
                    <w:r>
                      <w:rPr>
                        <w:rFonts w:ascii="SimSun" w:hAnsi="SimSun" w:eastAsia="SimSun" w:cs="SimSun"/>
                        <w:sz w:val="14"/>
                        <w:szCs w:val="14"/>
                        <w:spacing w:val="-18"/>
                        <w:w w:val="97"/>
                      </w:rPr>
                      <w:t>2.</w:t>
                    </w:r>
                    <w:r>
                      <w:rPr>
                        <w:rFonts w:ascii="FangSong" w:hAnsi="FangSong" w:eastAsia="FangSong" w:cs="FangSong"/>
                        <w:sz w:val="14"/>
                        <w:szCs w:val="14"/>
                        <w:spacing w:val="-18"/>
                        <w:w w:val="97"/>
                      </w:rPr>
                      <w:t>数据</w:t>
                    </w:r>
                    <w:r>
                      <w:rPr>
                        <w:rFonts w:ascii="FangSong" w:hAnsi="FangSong" w:eastAsia="FangSong" w:cs="FangSong"/>
                        <w:sz w:val="14"/>
                        <w:szCs w:val="14"/>
                        <w:spacing w:val="-17"/>
                        <w:w w:val="97"/>
                      </w:rPr>
                      <w:t>操</w:t>
                    </w:r>
                    <w:r>
                      <w:rPr>
                        <w:rFonts w:ascii="FangSong" w:hAnsi="FangSong" w:eastAsia="FangSong" w:cs="FangSong"/>
                        <w:sz w:val="14"/>
                        <w:szCs w:val="14"/>
                        <w:spacing w:val="-13"/>
                        <w:w w:val="97"/>
                      </w:rPr>
                      <w:t>作</w:t>
                    </w:r>
                  </w:p>
                </w:txbxContent>
              </v:textbox>
            </v:shape>
            <v:shape id="_x0000_s1384" style="position:absolute;left:3379;top:1725;width:505;height:18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4"/>
                        <w:szCs w:val="14"/>
                      </w:rPr>
                    </w:pPr>
                    <w:r>
                      <w:rPr>
                        <w:rFonts w:ascii="SimSun" w:hAnsi="SimSun" w:eastAsia="SimSun" w:cs="SimSun"/>
                        <w:sz w:val="14"/>
                        <w:szCs w:val="14"/>
                        <w:spacing w:val="-10"/>
                        <w:w w:val="89"/>
                      </w:rPr>
                      <w:t>元数</w:t>
                    </w:r>
                    <w:r>
                      <w:rPr>
                        <w:rFonts w:ascii="SimSun" w:hAnsi="SimSun" w:eastAsia="SimSun" w:cs="SimSun"/>
                        <w:sz w:val="14"/>
                        <w:szCs w:val="14"/>
                        <w:spacing w:val="-9"/>
                        <w:w w:val="89"/>
                      </w:rPr>
                      <w:t>据</w:t>
                    </w:r>
                    <w:r>
                      <w:rPr>
                        <w:rFonts w:ascii="SimSun" w:hAnsi="SimSun" w:eastAsia="SimSun" w:cs="SimSun"/>
                        <w:sz w:val="14"/>
                        <w:szCs w:val="14"/>
                        <w:spacing w:val="-7"/>
                        <w:w w:val="89"/>
                      </w:rPr>
                      <w:t>池</w:t>
                    </w:r>
                  </w:p>
                </w:txbxContent>
              </v:textbox>
            </v:shape>
            <v:shape id="_x0000_s1386" style="position:absolute;left:1470;top:1741;width:485;height:16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CephFS</w:t>
                    </w:r>
                  </w:p>
                </w:txbxContent>
              </v:textbox>
            </v:shape>
            <v:shape id="_x0000_s1388" style="position:absolute;left:539;top:1814;width:302;height:136;"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Fuse</w:t>
                    </w:r>
                  </w:p>
                </w:txbxContent>
              </v:textbox>
            </v:shape>
          </v:group>
        </w:pict>
      </w:r>
    </w:p>
    <w:p>
      <w:pPr>
        <w:ind w:left="2809"/>
        <w:spacing w:before="254" w:line="212" w:lineRule="auto"/>
        <w:rPr>
          <w:rFonts w:ascii="SimSun" w:hAnsi="SimSun" w:eastAsia="SimSun" w:cs="SimSun"/>
          <w:sz w:val="22"/>
          <w:szCs w:val="22"/>
        </w:rPr>
      </w:pPr>
      <w:r>
        <w:rPr>
          <w:rFonts w:ascii="SimSun" w:hAnsi="SimSun" w:eastAsia="SimSun" w:cs="SimSun"/>
          <w:sz w:val="22"/>
          <w:szCs w:val="22"/>
          <w:spacing w:val="-9"/>
        </w:rPr>
        <w:t>图6-12 </w:t>
      </w:r>
      <w:r>
        <w:rPr>
          <w:rFonts w:ascii="Times New Roman" w:hAnsi="Times New Roman" w:eastAsia="Times New Roman" w:cs="Times New Roman"/>
          <w:sz w:val="22"/>
          <w:szCs w:val="22"/>
          <w:spacing w:val="-9"/>
        </w:rPr>
        <w:t>CephFS</w:t>
      </w:r>
      <w:r>
        <w:rPr>
          <w:rFonts w:ascii="SimSun" w:hAnsi="SimSun" w:eastAsia="SimSun" w:cs="SimSun"/>
          <w:sz w:val="22"/>
          <w:szCs w:val="22"/>
          <w:spacing w:val="-9"/>
        </w:rPr>
        <w:t>的主要流程</w:t>
      </w:r>
    </w:p>
    <w:p>
      <w:pPr>
        <w:ind w:right="682" w:firstLine="420"/>
        <w:spacing w:before="167" w:line="292" w:lineRule="auto"/>
        <w:jc w:val="both"/>
        <w:rPr>
          <w:rFonts w:ascii="SimSun" w:hAnsi="SimSun" w:eastAsia="SimSun" w:cs="SimSun"/>
          <w:sz w:val="22"/>
          <w:szCs w:val="22"/>
        </w:rPr>
      </w:pPr>
      <w:r>
        <w:rPr>
          <w:rFonts w:ascii="SimSun" w:hAnsi="SimSun" w:eastAsia="SimSun" w:cs="SimSun"/>
          <w:sz w:val="22"/>
          <w:szCs w:val="22"/>
          <w:spacing w:val="2"/>
        </w:rPr>
        <w:t>对于客户端来说，访问</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2"/>
        </w:rPr>
        <w:t>文件系统的流程大致分为两个子流程：</w:t>
      </w:r>
      <w:r>
        <w:rPr>
          <w:rFonts w:ascii="SimSun" w:hAnsi="SimSun" w:eastAsia="SimSun" w:cs="SimSun"/>
          <w:sz w:val="22"/>
          <w:szCs w:val="22"/>
          <w:spacing w:val="35"/>
        </w:rPr>
        <w:t xml:space="preserve"> </w:t>
      </w:r>
      <w:r>
        <w:rPr>
          <w:rFonts w:ascii="SimSun" w:hAnsi="SimSun" w:eastAsia="SimSun" w:cs="SimSun"/>
          <w:sz w:val="22"/>
          <w:szCs w:val="22"/>
          <w:spacing w:val="2"/>
        </w:rPr>
        <w:t>一个是通</w:t>
      </w:r>
      <w:r>
        <w:rPr>
          <w:rFonts w:ascii="SimSun" w:hAnsi="SimSun" w:eastAsia="SimSun" w:cs="SimSun"/>
          <w:sz w:val="22"/>
          <w:szCs w:val="22"/>
        </w:rPr>
        <w:t xml:space="preserve"> </w:t>
      </w:r>
      <w:r>
        <w:rPr>
          <w:rFonts w:ascii="SimSun" w:hAnsi="SimSun" w:eastAsia="SimSun" w:cs="SimSun"/>
          <w:sz w:val="22"/>
          <w:szCs w:val="22"/>
          <w:spacing w:val="8"/>
        </w:rPr>
        <w:t>过</w:t>
      </w:r>
      <w:r>
        <w:rPr>
          <w:rFonts w:ascii="SimSun" w:hAnsi="SimSun" w:eastAsia="SimSun" w:cs="SimSun"/>
          <w:sz w:val="22"/>
          <w:szCs w:val="22"/>
        </w:rPr>
        <w:t>MDS</w:t>
      </w:r>
      <w:r>
        <w:rPr>
          <w:rFonts w:ascii="SimSun" w:hAnsi="SimSun" w:eastAsia="SimSun" w:cs="SimSun"/>
          <w:sz w:val="22"/>
          <w:szCs w:val="22"/>
          <w:spacing w:val="101"/>
        </w:rPr>
        <w:t xml:space="preserve"> </w:t>
      </w:r>
      <w:r>
        <w:rPr>
          <w:rFonts w:ascii="SimSun" w:hAnsi="SimSun" w:eastAsia="SimSun" w:cs="SimSun"/>
          <w:sz w:val="22"/>
          <w:szCs w:val="22"/>
          <w:spacing w:val="8"/>
        </w:rPr>
        <w:t>访问集群文件系统的元数据；另一个流程是客户端对数据的访问(</w:t>
      </w:r>
      <w:r>
        <w:rPr>
          <w:rFonts w:ascii="SimSun" w:hAnsi="SimSun" w:eastAsia="SimSun" w:cs="SimSun"/>
          <w:sz w:val="22"/>
          <w:szCs w:val="22"/>
          <w:spacing w:val="7"/>
        </w:rPr>
        <w:t>读/写),</w:t>
      </w:r>
      <w:r>
        <w:rPr>
          <w:rFonts w:ascii="SimSun" w:hAnsi="SimSun" w:eastAsia="SimSun" w:cs="SimSun"/>
          <w:sz w:val="22"/>
          <w:szCs w:val="22"/>
        </w:rPr>
        <w:t xml:space="preserve"> </w:t>
      </w:r>
      <w:r>
        <w:rPr>
          <w:rFonts w:ascii="SimSun" w:hAnsi="SimSun" w:eastAsia="SimSun" w:cs="SimSun"/>
          <w:sz w:val="22"/>
          <w:szCs w:val="22"/>
          <w:spacing w:val="5"/>
        </w:rPr>
        <w:t>该流程是客户端直接与</w:t>
      </w:r>
      <w:r>
        <w:rPr>
          <w:rFonts w:ascii="Times New Roman" w:hAnsi="Times New Roman" w:eastAsia="Times New Roman" w:cs="Times New Roman"/>
          <w:sz w:val="22"/>
          <w:szCs w:val="22"/>
        </w:rPr>
        <w:t>RADOS</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5"/>
        </w:rPr>
        <w:t>集群交互的。</w:t>
      </w:r>
    </w:p>
    <w:p>
      <w:pPr>
        <w:ind w:right="738" w:firstLine="420"/>
        <w:spacing w:before="37" w:line="299" w:lineRule="auto"/>
        <w:jc w:val="both"/>
        <w:rPr>
          <w:rFonts w:ascii="SimSun" w:hAnsi="SimSun" w:eastAsia="SimSun" w:cs="SimSun"/>
          <w:sz w:val="22"/>
          <w:szCs w:val="22"/>
        </w:rPr>
      </w:pP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文件系统架构的一个特点是尽量减少对</w:t>
      </w:r>
      <w:r>
        <w:rPr>
          <w:rFonts w:ascii="Times New Roman" w:hAnsi="Times New Roman" w:eastAsia="Times New Roman" w:cs="Times New Roman"/>
          <w:sz w:val="22"/>
          <w:szCs w:val="22"/>
        </w:rPr>
        <w:t>MDS</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4"/>
        </w:rPr>
        <w:t>的访问。我们知道本地文件</w:t>
      </w:r>
      <w:r>
        <w:rPr>
          <w:rFonts w:ascii="SimSun" w:hAnsi="SimSun" w:eastAsia="SimSun" w:cs="SimSun"/>
          <w:sz w:val="22"/>
          <w:szCs w:val="22"/>
        </w:rPr>
        <w:t xml:space="preserve"> </w:t>
      </w:r>
      <w:r>
        <w:rPr>
          <w:rFonts w:ascii="SimSun" w:hAnsi="SimSun" w:eastAsia="SimSun" w:cs="SimSun"/>
          <w:sz w:val="22"/>
          <w:szCs w:val="22"/>
        </w:rPr>
        <w:t>系统的元数据中包含文件数据的位置信息，但是在</w:t>
      </w:r>
      <w:r>
        <w:rPr>
          <w:rFonts w:ascii="Times New Roman" w:hAnsi="Times New Roman" w:eastAsia="Times New Roman" w:cs="Times New Roman"/>
          <w:sz w:val="22"/>
          <w:szCs w:val="22"/>
        </w:rPr>
        <w:t>Ceph  </w:t>
      </w:r>
      <w:r>
        <w:rPr>
          <w:rFonts w:ascii="SimSun" w:hAnsi="SimSun" w:eastAsia="SimSun" w:cs="SimSun"/>
          <w:sz w:val="22"/>
          <w:szCs w:val="22"/>
        </w:rPr>
        <w:t>中却与众不同。</w:t>
      </w:r>
      <w:r>
        <w:rPr>
          <w:rFonts w:ascii="Times New Roman" w:hAnsi="Times New Roman" w:eastAsia="Times New Roman" w:cs="Times New Roman"/>
          <w:sz w:val="22"/>
          <w:szCs w:val="22"/>
        </w:rPr>
        <w:t>Ce</w:t>
      </w:r>
      <w:r>
        <w:rPr>
          <w:rFonts w:ascii="Times New Roman" w:hAnsi="Times New Roman" w:eastAsia="Times New Roman" w:cs="Times New Roman"/>
          <w:sz w:val="22"/>
          <w:szCs w:val="22"/>
          <w:spacing w:val="-1"/>
        </w:rPr>
        <w:t>ph   </w:t>
      </w:r>
      <w:r>
        <w:rPr>
          <w:rFonts w:ascii="SimSun" w:hAnsi="SimSun" w:eastAsia="SimSun" w:cs="SimSun"/>
          <w:sz w:val="22"/>
          <w:szCs w:val="22"/>
          <w:spacing w:val="-1"/>
        </w:rPr>
        <w:t>文件</w:t>
      </w:r>
      <w:r>
        <w:rPr>
          <w:rFonts w:ascii="SimSun" w:hAnsi="SimSun" w:eastAsia="SimSun" w:cs="SimSun"/>
          <w:sz w:val="22"/>
          <w:szCs w:val="22"/>
        </w:rPr>
        <w:t xml:space="preserve"> </w:t>
      </w:r>
      <w:r>
        <w:rPr>
          <w:rFonts w:ascii="SimSun" w:hAnsi="SimSun" w:eastAsia="SimSun" w:cs="SimSun"/>
          <w:sz w:val="22"/>
          <w:szCs w:val="22"/>
          <w:spacing w:val="3"/>
        </w:rPr>
        <w:t>系统中文件的元数据并不包含数据的位置信息，而是通过计算的</w:t>
      </w:r>
      <w:r>
        <w:rPr>
          <w:rFonts w:ascii="SimSun" w:hAnsi="SimSun" w:eastAsia="SimSun" w:cs="SimSun"/>
          <w:sz w:val="22"/>
          <w:szCs w:val="22"/>
          <w:spacing w:val="2"/>
        </w:rPr>
        <w:t>方式获得。也就是</w:t>
      </w:r>
      <w:r>
        <w:rPr>
          <w:rFonts w:ascii="SimSun" w:hAnsi="SimSun" w:eastAsia="SimSun" w:cs="SimSun"/>
          <w:sz w:val="22"/>
          <w:szCs w:val="22"/>
        </w:rPr>
        <w:t xml:space="preserve"> </w:t>
      </w:r>
      <w:r>
        <w:rPr>
          <w:rFonts w:ascii="SimSun" w:hAnsi="SimSun" w:eastAsia="SimSun" w:cs="SimSun"/>
          <w:sz w:val="22"/>
          <w:szCs w:val="22"/>
          <w:spacing w:val="-3"/>
        </w:rPr>
        <w:t>说 ，</w:t>
      </w:r>
      <w:r>
        <w:rPr>
          <w:rFonts w:ascii="Times New Roman" w:hAnsi="Times New Roman" w:eastAsia="Times New Roman" w:cs="Times New Roman"/>
          <w:sz w:val="22"/>
          <w:szCs w:val="22"/>
          <w:spacing w:val="-3"/>
        </w:rPr>
        <w:t>CephFS</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3"/>
        </w:rPr>
        <w:t>采用的是基于计算位置的数据布局方式。</w:t>
      </w:r>
    </w:p>
    <w:p>
      <w:pPr>
        <w:ind w:right="720" w:firstLine="420"/>
        <w:spacing w:before="43" w:line="308" w:lineRule="auto"/>
        <w:jc w:val="both"/>
        <w:rPr>
          <w:rFonts w:ascii="SimSun" w:hAnsi="SimSun" w:eastAsia="SimSun" w:cs="SimSun"/>
          <w:sz w:val="22"/>
          <w:szCs w:val="22"/>
        </w:rPr>
      </w:pPr>
      <w:r>
        <w:rPr>
          <w:rFonts w:ascii="SimSun" w:hAnsi="SimSun" w:eastAsia="SimSun" w:cs="SimSun"/>
          <w:sz w:val="22"/>
          <w:szCs w:val="22"/>
          <w:spacing w:val="7"/>
        </w:rPr>
        <w:t>由于客户端对文件数据的访问直接与数据节点</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OSD</w:t>
      </w:r>
      <w:r>
        <w:rPr>
          <w:rFonts w:ascii="Times New Roman" w:hAnsi="Times New Roman" w:eastAsia="Times New Roman" w:cs="Times New Roman"/>
          <w:sz w:val="22"/>
          <w:szCs w:val="22"/>
          <w:spacing w:val="7"/>
        </w:rPr>
        <w:t>)    </w:t>
      </w:r>
      <w:r>
        <w:rPr>
          <w:rFonts w:ascii="SimSun" w:hAnsi="SimSun" w:eastAsia="SimSun" w:cs="SimSun"/>
          <w:sz w:val="22"/>
          <w:szCs w:val="22"/>
          <w:spacing w:val="7"/>
        </w:rPr>
        <w:t>交互，因此</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对</w:t>
      </w:r>
      <w:r>
        <w:rPr>
          <w:rFonts w:ascii="SimSun" w:hAnsi="SimSun" w:eastAsia="SimSun" w:cs="SimSun"/>
          <w:sz w:val="22"/>
          <w:szCs w:val="22"/>
          <w:spacing w:val="-33"/>
        </w:rPr>
        <w:t xml:space="preserve"> </w:t>
      </w:r>
      <w:r>
        <w:rPr>
          <w:rFonts w:ascii="SimSun" w:hAnsi="SimSun" w:eastAsia="SimSun" w:cs="SimSun"/>
          <w:sz w:val="22"/>
          <w:szCs w:val="22"/>
          <w:spacing w:val="7"/>
        </w:rPr>
        <w:t>于</w:t>
      </w:r>
      <w:r>
        <w:rPr>
          <w:rFonts w:ascii="SimSun" w:hAnsi="SimSun" w:eastAsia="SimSun" w:cs="SimSun"/>
          <w:sz w:val="22"/>
          <w:szCs w:val="22"/>
        </w:rPr>
        <w:t xml:space="preserve"> </w:t>
      </w:r>
      <w:r>
        <w:rPr>
          <w:rFonts w:ascii="SimSun" w:hAnsi="SimSun" w:eastAsia="SimSun" w:cs="SimSun"/>
          <w:sz w:val="22"/>
          <w:szCs w:val="22"/>
          <w:spacing w:val="5"/>
        </w:rPr>
        <w:t>文件数据的存取并不需要经过元数据节点，而是直接与</w:t>
      </w:r>
      <w:r>
        <w:rPr>
          <w:rFonts w:ascii="Times New Roman" w:hAnsi="Times New Roman" w:eastAsia="Times New Roman" w:cs="Times New Roman"/>
          <w:sz w:val="22"/>
          <w:szCs w:val="22"/>
        </w:rPr>
        <w:t>RADOS</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5"/>
        </w:rPr>
        <w:t>集群交互。当然，</w:t>
      </w:r>
    </w:p>
    <w:p>
      <w:pPr>
        <w:spacing w:line="308" w:lineRule="auto"/>
        <w:sectPr>
          <w:footerReference w:type="default" r:id="rId824"/>
          <w:pgSz w:w="9060" w:h="14150"/>
          <w:pgMar w:top="400" w:right="9" w:bottom="493" w:left="290" w:header="0" w:footer="295" w:gutter="0"/>
        </w:sectPr>
        <w:rPr>
          <w:rFonts w:ascii="SimSun" w:hAnsi="SimSun" w:eastAsia="SimSun" w:cs="SimSun"/>
          <w:sz w:val="22"/>
          <w:szCs w:val="22"/>
        </w:rPr>
      </w:pPr>
    </w:p>
    <w:p>
      <w:pPr>
        <w:ind w:left="153"/>
        <w:spacing w:before="84" w:line="219" w:lineRule="auto"/>
        <w:rPr>
          <w:rFonts w:ascii="SimSun" w:hAnsi="SimSun" w:eastAsia="SimSun" w:cs="SimSun"/>
          <w:sz w:val="22"/>
          <w:szCs w:val="22"/>
        </w:rPr>
      </w:pPr>
      <w:r>
        <w:drawing>
          <wp:anchor distT="0" distB="0" distL="0" distR="0" simplePos="0" relativeHeight="255524864" behindDoc="0" locked="0" layoutInCell="0" allowOverlap="1">
            <wp:simplePos x="0" y="0"/>
            <wp:positionH relativeFrom="page">
              <wp:posOffset>323842</wp:posOffset>
            </wp:positionH>
            <wp:positionV relativeFrom="page">
              <wp:posOffset>0</wp:posOffset>
            </wp:positionV>
            <wp:extent cx="6385" cy="647656"/>
            <wp:effectExtent l="0" t="0" r="0" b="0"/>
            <wp:wrapNone/>
            <wp:docPr id="854" name="IM 854"/>
            <wp:cNvGraphicFramePr/>
            <a:graphic>
              <a:graphicData uri="http://schemas.openxmlformats.org/drawingml/2006/picture">
                <pic:pic>
                  <pic:nvPicPr>
                    <pic:cNvPr id="854" name="IM 854"/>
                    <pic:cNvPicPr/>
                  </pic:nvPicPr>
                  <pic:blipFill>
                    <a:blip r:embed="rId827"/>
                    <a:stretch>
                      <a:fillRect/>
                    </a:stretch>
                  </pic:blipFill>
                  <pic:spPr>
                    <a:xfrm rot="0">
                      <a:off x="0" y="0"/>
                      <a:ext cx="6385" cy="647656"/>
                    </a:xfrm>
                    <a:prstGeom prst="rect">
                      <a:avLst/>
                    </a:prstGeom>
                  </pic:spPr>
                </pic:pic>
              </a:graphicData>
            </a:graphic>
          </wp:anchor>
        </w:drawing>
      </w:r>
      <w:r>
        <w:rPr>
          <w:rFonts w:ascii="SimSun" w:hAnsi="SimSun" w:eastAsia="SimSun" w:cs="SimSun"/>
          <w:sz w:val="22"/>
          <w:szCs w:val="22"/>
          <w:b/>
          <w:bCs/>
          <w:spacing w:val="-9"/>
        </w:rPr>
        <w:t>文件系统技术内幕</w:t>
      </w:r>
    </w:p>
    <w:p>
      <w:pPr>
        <w:ind w:left="150"/>
        <w:spacing w:before="43" w:line="219" w:lineRule="auto"/>
        <w:rPr>
          <w:rFonts w:ascii="SimSun" w:hAnsi="SimSun" w:eastAsia="SimSun" w:cs="SimSun"/>
          <w:sz w:val="22"/>
          <w:szCs w:val="22"/>
        </w:rPr>
      </w:pPr>
      <w:r>
        <w:rPr>
          <w:rFonts w:ascii="SimSun" w:hAnsi="SimSun" w:eastAsia="SimSun" w:cs="SimSun"/>
          <w:sz w:val="22"/>
          <w:szCs w:val="22"/>
          <w:spacing w:val="-16"/>
          <w:w w:val="96"/>
        </w:rPr>
        <w:t>大数据时代海量数据存储之道</w:t>
      </w:r>
    </w:p>
    <w:p>
      <w:pPr>
        <w:spacing w:line="315" w:lineRule="auto"/>
        <w:rPr>
          <w:rFonts w:ascii="Arial"/>
          <w:sz w:val="21"/>
        </w:rPr>
      </w:pPr>
      <w:r/>
    </w:p>
    <w:p>
      <w:pPr>
        <w:ind w:left="150" w:right="98"/>
        <w:spacing w:before="72" w:line="300" w:lineRule="auto"/>
        <w:rPr>
          <w:rFonts w:ascii="SimSun" w:hAnsi="SimSun" w:eastAsia="SimSun" w:cs="SimSun"/>
          <w:sz w:val="22"/>
          <w:szCs w:val="22"/>
        </w:rPr>
      </w:pPr>
      <w:r>
        <w:rPr>
          <w:rFonts w:ascii="SimSun" w:hAnsi="SimSun" w:eastAsia="SimSun" w:cs="SimSun"/>
          <w:sz w:val="22"/>
          <w:szCs w:val="22"/>
          <w:spacing w:val="6"/>
        </w:rPr>
        <w:t>由于文件的变化会引起文件大小和时间戳等信息</w:t>
      </w:r>
      <w:r>
        <w:rPr>
          <w:rFonts w:ascii="SimSun" w:hAnsi="SimSun" w:eastAsia="SimSun" w:cs="SimSun"/>
          <w:sz w:val="22"/>
          <w:szCs w:val="22"/>
          <w:spacing w:val="5"/>
        </w:rPr>
        <w:t>的变化是需要在</w:t>
      </w:r>
      <w:r>
        <w:rPr>
          <w:rFonts w:ascii="Times New Roman" w:hAnsi="Times New Roman" w:eastAsia="Times New Roman" w:cs="Times New Roman"/>
          <w:sz w:val="22"/>
          <w:szCs w:val="22"/>
        </w:rPr>
        <w:t>MDS</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5"/>
        </w:rPr>
        <w:t>更新的，有</w:t>
      </w:r>
      <w:r>
        <w:rPr>
          <w:rFonts w:ascii="SimSun" w:hAnsi="SimSun" w:eastAsia="SimSun" w:cs="SimSun"/>
          <w:sz w:val="22"/>
          <w:szCs w:val="22"/>
        </w:rPr>
        <w:t xml:space="preserve"> </w:t>
      </w:r>
      <w:r>
        <w:rPr>
          <w:rFonts w:ascii="SimSun" w:hAnsi="SimSun" w:eastAsia="SimSun" w:cs="SimSun"/>
          <w:sz w:val="22"/>
          <w:szCs w:val="22"/>
          <w:spacing w:val="2"/>
        </w:rPr>
        <w:t>些元数据的访问是不可避免的。</w:t>
      </w:r>
    </w:p>
    <w:p>
      <w:pPr>
        <w:ind w:left="150" w:firstLine="469"/>
        <w:spacing w:before="3" w:line="301" w:lineRule="auto"/>
        <w:rPr>
          <w:rFonts w:ascii="SimSun" w:hAnsi="SimSun" w:eastAsia="SimSun" w:cs="SimSun"/>
          <w:sz w:val="22"/>
          <w:szCs w:val="22"/>
        </w:rPr>
      </w:pPr>
      <w:r>
        <w:rPr>
          <w:rFonts w:ascii="SimSun" w:hAnsi="SimSun" w:eastAsia="SimSun" w:cs="SimSun"/>
          <w:sz w:val="22"/>
          <w:szCs w:val="22"/>
          <w:spacing w:val="8"/>
        </w:rPr>
        <w:t>以</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8"/>
        </w:rPr>
        <w:t>的默认配置为例，</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8"/>
        </w:rPr>
        <w:t>文件系统中的文件会被以4</w:t>
      </w:r>
      <w:r>
        <w:rPr>
          <w:rFonts w:ascii="Times New Roman" w:hAnsi="Times New Roman" w:eastAsia="Times New Roman" w:cs="Times New Roman"/>
          <w:sz w:val="22"/>
          <w:szCs w:val="22"/>
        </w:rPr>
        <w:t>MB</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8"/>
        </w:rPr>
        <w:t>为粒度切割</w:t>
      </w:r>
      <w:r>
        <w:rPr>
          <w:rFonts w:ascii="SimSun" w:hAnsi="SimSun" w:eastAsia="SimSun" w:cs="SimSun"/>
          <w:sz w:val="22"/>
          <w:szCs w:val="22"/>
        </w:rPr>
        <w:t xml:space="preserve"> </w:t>
      </w:r>
      <w:r>
        <w:rPr>
          <w:rFonts w:ascii="SimSun" w:hAnsi="SimSun" w:eastAsia="SimSun" w:cs="SimSun"/>
          <w:sz w:val="22"/>
          <w:szCs w:val="22"/>
          <w:spacing w:val="7"/>
        </w:rPr>
        <w:t>为大小相等的逻辑块。如图6-13所示，元数据是文件</w:t>
      </w:r>
      <w:r>
        <w:rPr>
          <w:rFonts w:ascii="SimSun" w:hAnsi="SimSun" w:eastAsia="SimSun" w:cs="SimSun"/>
          <w:sz w:val="22"/>
          <w:szCs w:val="22"/>
          <w:spacing w:val="6"/>
        </w:rPr>
        <w:t>的属性数据，其内容由</w:t>
      </w:r>
      <w:r>
        <w:rPr>
          <w:rFonts w:ascii="Times New Roman" w:hAnsi="Times New Roman" w:eastAsia="Times New Roman" w:cs="Times New Roman"/>
          <w:sz w:val="22"/>
          <w:szCs w:val="22"/>
        </w:rPr>
        <w:t>MDS   </w:t>
      </w:r>
      <w:r>
        <w:rPr>
          <w:rFonts w:ascii="SimSun" w:hAnsi="SimSun" w:eastAsia="SimSun" w:cs="SimSun"/>
          <w:sz w:val="22"/>
          <w:szCs w:val="22"/>
          <w:spacing w:val="6"/>
        </w:rPr>
        <w:t>集群来处理；用户数据则按照切割后的粒度，以对象的形式存储在</w:t>
      </w:r>
      <w:r>
        <w:rPr>
          <w:rFonts w:ascii="Times New Roman" w:hAnsi="Times New Roman" w:eastAsia="Times New Roman" w:cs="Times New Roman"/>
          <w:sz w:val="22"/>
          <w:szCs w:val="22"/>
        </w:rPr>
        <w:t>OSD</w:t>
      </w:r>
      <w:r>
        <w:rPr>
          <w:rFonts w:ascii="Times New Roman" w:hAnsi="Times New Roman" w:eastAsia="Times New Roman" w:cs="Times New Roman"/>
          <w:sz w:val="22"/>
          <w:szCs w:val="22"/>
          <w:spacing w:val="55"/>
          <w:w w:val="101"/>
        </w:rPr>
        <w:t xml:space="preserve"> </w:t>
      </w:r>
      <w:r>
        <w:rPr>
          <w:rFonts w:ascii="SimSun" w:hAnsi="SimSun" w:eastAsia="SimSun" w:cs="SimSun"/>
          <w:sz w:val="22"/>
          <w:szCs w:val="22"/>
          <w:spacing w:val="6"/>
        </w:rPr>
        <w:t>集群中。</w:t>
      </w:r>
      <w:r>
        <w:rPr>
          <w:rFonts w:ascii="SimSun" w:hAnsi="SimSun" w:eastAsia="SimSun" w:cs="SimSun"/>
          <w:sz w:val="22"/>
          <w:szCs w:val="22"/>
        </w:rPr>
        <w:t xml:space="preserve">  </w:t>
      </w:r>
      <w:r>
        <w:rPr>
          <w:rFonts w:ascii="SimSun" w:hAnsi="SimSun" w:eastAsia="SimSun" w:cs="SimSun"/>
          <w:sz w:val="22"/>
          <w:szCs w:val="22"/>
          <w:spacing w:val="3"/>
        </w:rPr>
        <w:t>我们将切割后的数据称为逻辑块，每个逻辑块以</w:t>
      </w:r>
      <w:r>
        <w:rPr>
          <w:rFonts w:ascii="SimSun" w:hAnsi="SimSun" w:eastAsia="SimSun" w:cs="SimSun"/>
          <w:sz w:val="22"/>
          <w:szCs w:val="22"/>
          <w:spacing w:val="-18"/>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ID</w:t>
      </w:r>
      <w:r>
        <w:rPr>
          <w:rFonts w:ascii="SimSun" w:hAnsi="SimSun" w:eastAsia="SimSun" w:cs="SimSun"/>
          <w:sz w:val="22"/>
          <w:szCs w:val="22"/>
          <w:spacing w:val="3"/>
        </w:rPr>
        <w:t>和逻辑偏移为核心信息，</w:t>
      </w:r>
      <w:r>
        <w:rPr>
          <w:rFonts w:ascii="SimSun" w:hAnsi="SimSun" w:eastAsia="SimSun" w:cs="SimSun"/>
          <w:sz w:val="22"/>
          <w:szCs w:val="22"/>
        </w:rPr>
        <w:t xml:space="preserve"> </w:t>
      </w:r>
      <w:r>
        <w:rPr>
          <w:rFonts w:ascii="SimSun" w:hAnsi="SimSun" w:eastAsia="SimSun" w:cs="SimSun"/>
          <w:sz w:val="22"/>
          <w:szCs w:val="22"/>
          <w:spacing w:val="2"/>
        </w:rPr>
        <w:t>以一定的规则命名。因此，客户端可以根据规则直接在客户端生成对象的名称，而</w:t>
      </w:r>
      <w:r>
        <w:rPr>
          <w:rFonts w:ascii="SimSun" w:hAnsi="SimSun" w:eastAsia="SimSun" w:cs="SimSun"/>
          <w:sz w:val="22"/>
          <w:szCs w:val="22"/>
          <w:spacing w:val="4"/>
        </w:rPr>
        <w:t xml:space="preserve">  </w:t>
      </w:r>
      <w:r>
        <w:rPr>
          <w:rFonts w:ascii="SimSun" w:hAnsi="SimSun" w:eastAsia="SimSun" w:cs="SimSun"/>
          <w:sz w:val="22"/>
          <w:szCs w:val="22"/>
          <w:spacing w:val="2"/>
        </w:rPr>
        <w:t>不需要与</w:t>
      </w:r>
      <w:r>
        <w:rPr>
          <w:rFonts w:ascii="Times New Roman" w:hAnsi="Times New Roman" w:eastAsia="Times New Roman" w:cs="Times New Roman"/>
          <w:sz w:val="22"/>
          <w:szCs w:val="22"/>
        </w:rPr>
        <w:t>MDS</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2"/>
        </w:rPr>
        <w:t>过多交互。由于确定了对象名称，而且也确定了文件系统的数</w:t>
      </w:r>
      <w:r>
        <w:rPr>
          <w:rFonts w:ascii="SimSun" w:hAnsi="SimSun" w:eastAsia="SimSun" w:cs="SimSun"/>
          <w:sz w:val="22"/>
          <w:szCs w:val="22"/>
          <w:spacing w:val="1"/>
        </w:rPr>
        <w:t>据池，</w:t>
      </w:r>
      <w:r>
        <w:rPr>
          <w:rFonts w:ascii="SimSun" w:hAnsi="SimSun" w:eastAsia="SimSun" w:cs="SimSun"/>
          <w:sz w:val="22"/>
          <w:szCs w:val="22"/>
        </w:rPr>
        <w:t xml:space="preserve"> </w:t>
      </w:r>
      <w:r>
        <w:rPr>
          <w:rFonts w:ascii="SimSun" w:hAnsi="SimSun" w:eastAsia="SimSun" w:cs="SimSun"/>
          <w:sz w:val="22"/>
          <w:szCs w:val="22"/>
          <w:spacing w:val="15"/>
        </w:rPr>
        <w:t>于是客户端就可以直接进行数据读/写/操作，并将逻辑块以对象的形</w:t>
      </w:r>
      <w:r>
        <w:rPr>
          <w:rFonts w:ascii="SimSun" w:hAnsi="SimSun" w:eastAsia="SimSun" w:cs="SimSun"/>
          <w:sz w:val="22"/>
          <w:szCs w:val="22"/>
          <w:spacing w:val="14"/>
        </w:rPr>
        <w:t>式存储在</w:t>
      </w:r>
      <w:r>
        <w:rPr>
          <w:rFonts w:ascii="SimSun" w:hAnsi="SimSun" w:eastAsia="SimSun" w:cs="SimSun"/>
          <w:sz w:val="22"/>
          <w:szCs w:val="22"/>
        </w:rPr>
        <w:t xml:space="preserve">  </w:t>
      </w:r>
      <w:r>
        <w:rPr>
          <w:rFonts w:ascii="Times New Roman" w:hAnsi="Times New Roman" w:eastAsia="Times New Roman" w:cs="Times New Roman"/>
          <w:sz w:val="22"/>
          <w:szCs w:val="22"/>
        </w:rPr>
        <w:t>RADOS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集群中。</w:t>
      </w:r>
    </w:p>
    <w:p>
      <w:pPr>
        <w:pStyle w:val="BodyText"/>
        <w:ind w:firstLine="1030"/>
        <w:spacing w:before="172" w:line="3030" w:lineRule="exact"/>
        <w:rPr/>
      </w:pPr>
      <w:r>
        <w:rPr>
          <w:position w:val="-60"/>
        </w:rPr>
        <w:pict>
          <v:group id="_x0000_s1390" style="mso-position-vertical-relative:line;mso-position-horizontal-relative:char;width:316pt;height:151.55pt;" filled="false" stroked="false" coordsize="6320,3031" coordorigin="0,0">
            <v:shape id="_x0000_s1392" style="position:absolute;left:0;top:0;width:6320;height:3031;" filled="false" stroked="false" type="#_x0000_t75">
              <v:imagedata o:title="" r:id="rId828"/>
            </v:shape>
            <v:shape id="_x0000_s1394" style="position:absolute;left:1953;top:216;width:4068;height:2811;" filled="false" stroked="false" type="#_x0000_t202">
              <v:fill on="false"/>
              <v:stroke on="false"/>
              <v:path/>
              <v:imagedata o:title=""/>
              <o:lock v:ext="edit" aspectratio="false"/>
              <v:textbox inset="0mm,0mm,0mm,0mm">
                <w:txbxContent>
                  <w:p>
                    <w:pPr>
                      <w:ind w:left="20"/>
                      <w:spacing w:before="19" w:line="206" w:lineRule="auto"/>
                      <w:rPr>
                        <w:rFonts w:ascii="SimSun" w:hAnsi="SimSun" w:eastAsia="SimSun" w:cs="SimSun"/>
                        <w:sz w:val="24"/>
                        <w:szCs w:val="24"/>
                      </w:rPr>
                    </w:pPr>
                    <w:r>
                      <w:rPr>
                        <w:rFonts w:ascii="SimHei" w:hAnsi="SimHei" w:eastAsia="SimHei" w:cs="SimHei"/>
                        <w:sz w:val="22"/>
                        <w:szCs w:val="22"/>
                        <w:b/>
                        <w:bCs/>
                        <w:spacing w:val="1"/>
                      </w:rPr>
                      <w:t>数据(4</w:t>
                    </w:r>
                    <w:r>
                      <w:rPr>
                        <w:rFonts w:ascii="Arial" w:hAnsi="Arial" w:eastAsia="Arial" w:cs="Arial"/>
                        <w:sz w:val="22"/>
                        <w:szCs w:val="22"/>
                        <w:b/>
                        <w:bCs/>
                      </w:rPr>
                      <w:t>MB</w:t>
                    </w:r>
                    <w:r>
                      <w:rPr>
                        <w:rFonts w:ascii="Arial" w:hAnsi="Arial" w:eastAsia="Arial" w:cs="Arial"/>
                        <w:sz w:val="22"/>
                        <w:szCs w:val="22"/>
                        <w:b/>
                        <w:bCs/>
                        <w:spacing w:val="1"/>
                      </w:rPr>
                      <w:t>)</w:t>
                    </w:r>
                    <w:r>
                      <w:rPr>
                        <w:rFonts w:ascii="Arial" w:hAnsi="Arial" w:eastAsia="Arial" w:cs="Arial"/>
                        <w:sz w:val="22"/>
                        <w:szCs w:val="22"/>
                        <w:b/>
                        <w:bCs/>
                        <w:spacing w:val="5"/>
                      </w:rPr>
                      <w:t xml:space="preserve">           </w:t>
                    </w:r>
                    <w:r>
                      <w:rPr>
                        <w:sz w:val="22"/>
                        <w:szCs w:val="22"/>
                        <w:position w:val="3"/>
                      </w:rPr>
                      <w:drawing>
                        <wp:inline distT="0" distB="0" distL="0" distR="0">
                          <wp:extent cx="323841" cy="44477"/>
                          <wp:effectExtent l="0" t="0" r="0" b="0"/>
                          <wp:docPr id="856" name="IM 856"/>
                          <wp:cNvGraphicFramePr/>
                          <a:graphic>
                            <a:graphicData uri="http://schemas.openxmlformats.org/drawingml/2006/picture">
                              <pic:pic>
                                <pic:nvPicPr>
                                  <pic:cNvPr id="856" name="IM 856"/>
                                  <pic:cNvPicPr/>
                                </pic:nvPicPr>
                                <pic:blipFill>
                                  <a:blip r:embed="rId829"/>
                                  <a:stretch>
                                    <a:fillRect/>
                                  </a:stretch>
                                </pic:blipFill>
                                <pic:spPr>
                                  <a:xfrm rot="0">
                                    <a:off x="0" y="0"/>
                                    <a:ext cx="323841" cy="44477"/>
                                  </a:xfrm>
                                  <a:prstGeom prst="rect">
                                    <a:avLst/>
                                  </a:prstGeom>
                                </pic:spPr>
                              </pic:pic>
                            </a:graphicData>
                          </a:graphic>
                        </wp:inline>
                      </w:drawing>
                    </w:r>
                    <w:r>
                      <w:rPr>
                        <w:rFonts w:ascii="Arial" w:hAnsi="Arial" w:eastAsia="Arial" w:cs="Arial"/>
                        <w:sz w:val="22"/>
                        <w:szCs w:val="22"/>
                        <w:b/>
                        <w:bCs/>
                        <w:spacing w:val="5"/>
                      </w:rPr>
                      <w:t xml:space="preserve">         </w:t>
                    </w:r>
                    <w:r>
                      <w:rPr>
                        <w:rFonts w:ascii="SimHei" w:hAnsi="SimHei" w:eastAsia="SimHei" w:cs="SimHei"/>
                        <w:sz w:val="24"/>
                        <w:szCs w:val="24"/>
                        <w:b/>
                        <w:bCs/>
                        <w:spacing w:val="1"/>
                      </w:rPr>
                      <w:t>数据(4</w:t>
                    </w:r>
                    <w:r>
                      <w:rPr>
                        <w:rFonts w:ascii="SimSun" w:hAnsi="SimSun" w:eastAsia="SimSun" w:cs="SimSun"/>
                        <w:sz w:val="24"/>
                        <w:szCs w:val="24"/>
                        <w:b/>
                        <w:bCs/>
                      </w:rPr>
                      <w:t>MB</w:t>
                    </w:r>
                    <w:r>
                      <w:rPr>
                        <w:rFonts w:ascii="SimSun" w:hAnsi="SimSun" w:eastAsia="SimSun" w:cs="SimSun"/>
                        <w:sz w:val="24"/>
                        <w:szCs w:val="24"/>
                        <w:b/>
                        <w:bCs/>
                        <w:spacing w:val="1"/>
                      </w:rPr>
                      <w:t>)</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946"/>
                      <w:spacing w:before="40" w:line="201" w:lineRule="exact"/>
                      <w:rPr>
                        <w:rFonts w:ascii="Arial" w:hAnsi="Arial" w:eastAsia="Arial" w:cs="Arial"/>
                        <w:sz w:val="14"/>
                        <w:szCs w:val="14"/>
                      </w:rPr>
                    </w:pPr>
                    <w:r>
                      <w:rPr>
                        <w:rFonts w:ascii="Arial" w:hAnsi="Arial" w:eastAsia="Arial" w:cs="Arial"/>
                        <w:sz w:val="14"/>
                        <w:szCs w:val="14"/>
                        <w:spacing w:val="-1"/>
                        <w:position w:val="2"/>
                      </w:rPr>
                      <w:t>ceph-osd</w:t>
                    </w:r>
                    <w:r>
                      <w:rPr>
                        <w:rFonts w:ascii="Arial" w:hAnsi="Arial" w:eastAsia="Arial" w:cs="Arial"/>
                        <w:sz w:val="14"/>
                        <w:szCs w:val="14"/>
                        <w:spacing w:val="2"/>
                        <w:position w:val="2"/>
                      </w:rPr>
                      <w:t xml:space="preserve">                 </w:t>
                    </w:r>
                    <w:r>
                      <w:rPr>
                        <w:rFonts w:ascii="Arial" w:hAnsi="Arial" w:eastAsia="Arial" w:cs="Arial"/>
                        <w:sz w:val="14"/>
                        <w:szCs w:val="14"/>
                        <w:spacing w:val="-1"/>
                        <w:position w:val="2"/>
                      </w:rPr>
                      <w:t>ceph-osd</w:t>
                    </w:r>
                    <w:r>
                      <w:rPr>
                        <w:rFonts w:ascii="Arial" w:hAnsi="Arial" w:eastAsia="Arial" w:cs="Arial"/>
                        <w:sz w:val="14"/>
                        <w:szCs w:val="14"/>
                        <w:spacing w:val="1"/>
                        <w:position w:val="2"/>
                      </w:rPr>
                      <w:t xml:space="preserve">                </w:t>
                    </w:r>
                    <w:r>
                      <w:rPr>
                        <w:rFonts w:ascii="Arial" w:hAnsi="Arial" w:eastAsia="Arial" w:cs="Arial"/>
                        <w:sz w:val="14"/>
                        <w:szCs w:val="14"/>
                        <w:spacing w:val="-1"/>
                        <w:position w:val="2"/>
                      </w:rPr>
                      <w:t>ceph-osd</w:t>
                    </w:r>
                  </w:p>
                  <w:p>
                    <w:pPr>
                      <w:ind w:left="2056"/>
                      <w:spacing w:before="176" w:line="221" w:lineRule="auto"/>
                      <w:rPr>
                        <w:rFonts w:ascii="SimHei" w:hAnsi="SimHei" w:eastAsia="SimHei" w:cs="SimHei"/>
                        <w:sz w:val="14"/>
                        <w:szCs w:val="14"/>
                      </w:rPr>
                    </w:pPr>
                    <w:r>
                      <w:rPr>
                        <w:rFonts w:ascii="SimSun" w:hAnsi="SimSun" w:eastAsia="SimSun" w:cs="SimSun"/>
                        <w:sz w:val="14"/>
                        <w:szCs w:val="14"/>
                        <w:spacing w:val="-3"/>
                      </w:rPr>
                      <w:t>OSD</w:t>
                    </w:r>
                    <w:r>
                      <w:rPr>
                        <w:rFonts w:ascii="SimSun" w:hAnsi="SimSun" w:eastAsia="SimSun" w:cs="SimSun"/>
                        <w:sz w:val="14"/>
                        <w:szCs w:val="14"/>
                        <w:spacing w:val="37"/>
                      </w:rPr>
                      <w:t xml:space="preserve"> </w:t>
                    </w:r>
                    <w:r>
                      <w:rPr>
                        <w:rFonts w:ascii="SimHei" w:hAnsi="SimHei" w:eastAsia="SimHei" w:cs="SimHei"/>
                        <w:sz w:val="14"/>
                        <w:szCs w:val="14"/>
                        <w:spacing w:val="-3"/>
                      </w:rPr>
                      <w:t>集</w:t>
                    </w:r>
                    <w:r>
                      <w:rPr>
                        <w:rFonts w:ascii="SimHei" w:hAnsi="SimHei" w:eastAsia="SimHei" w:cs="SimHei"/>
                        <w:sz w:val="14"/>
                        <w:szCs w:val="14"/>
                        <w:spacing w:val="-32"/>
                      </w:rPr>
                      <w:t xml:space="preserve"> </w:t>
                    </w:r>
                    <w:r>
                      <w:rPr>
                        <w:rFonts w:ascii="SimHei" w:hAnsi="SimHei" w:eastAsia="SimHei" w:cs="SimHei"/>
                        <w:sz w:val="14"/>
                        <w:szCs w:val="14"/>
                        <w:spacing w:val="-3"/>
                      </w:rPr>
                      <w:t>群</w:t>
                    </w:r>
                  </w:p>
                </w:txbxContent>
              </v:textbox>
            </v:shape>
            <v:shape id="_x0000_s1396" style="position:absolute;left:560;top:2476;width:658;height:550;" filled="false" stroked="false" type="#_x0000_t202">
              <v:fill on="false"/>
              <v:stroke on="false"/>
              <v:path/>
              <v:imagedata o:title=""/>
              <o:lock v:ext="edit" aspectratio="false"/>
              <v:textbox inset="0mm,0mm,0mm,0mm">
                <w:txbxContent>
                  <w:p>
                    <w:pPr>
                      <w:ind w:left="149"/>
                      <w:spacing w:before="20" w:line="190" w:lineRule="exact"/>
                      <w:rPr>
                        <w:rFonts w:ascii="Arial" w:hAnsi="Arial" w:eastAsia="Arial" w:cs="Arial"/>
                        <w:sz w:val="14"/>
                        <w:szCs w:val="14"/>
                      </w:rPr>
                    </w:pPr>
                    <w:r>
                      <w:rPr>
                        <w:rFonts w:ascii="Arial" w:hAnsi="Arial" w:eastAsia="Arial" w:cs="Arial"/>
                        <w:sz w:val="14"/>
                        <w:szCs w:val="14"/>
                        <w:spacing w:val="-1"/>
                        <w:position w:val="2"/>
                      </w:rPr>
                      <w:t>ceph-m</w:t>
                    </w:r>
                  </w:p>
                  <w:p>
                    <w:pPr>
                      <w:ind w:left="20"/>
                      <w:spacing w:before="176" w:line="221" w:lineRule="auto"/>
                      <w:rPr>
                        <w:rFonts w:ascii="SimHei" w:hAnsi="SimHei" w:eastAsia="SimHei" w:cs="SimHei"/>
                        <w:sz w:val="14"/>
                        <w:szCs w:val="14"/>
                      </w:rPr>
                    </w:pPr>
                    <w:r>
                      <w:rPr>
                        <w:rFonts w:ascii="SimSun" w:hAnsi="SimSun" w:eastAsia="SimSun" w:cs="SimSun"/>
                        <w:sz w:val="14"/>
                        <w:szCs w:val="14"/>
                        <w:spacing w:val="-2"/>
                      </w:rPr>
                      <w:t>MDS</w:t>
                    </w:r>
                    <w:r>
                      <w:rPr>
                        <w:rFonts w:ascii="SimSun" w:hAnsi="SimSun" w:eastAsia="SimSun" w:cs="SimSun"/>
                        <w:sz w:val="14"/>
                        <w:szCs w:val="14"/>
                        <w:spacing w:val="32"/>
                      </w:rPr>
                      <w:t xml:space="preserve"> </w:t>
                    </w:r>
                    <w:r>
                      <w:rPr>
                        <w:rFonts w:ascii="SimHei" w:hAnsi="SimHei" w:eastAsia="SimHei" w:cs="SimHei"/>
                        <w:sz w:val="14"/>
                        <w:szCs w:val="14"/>
                        <w:spacing w:val="-2"/>
                      </w:rPr>
                      <w:t>集</w:t>
                    </w:r>
                    <w:r>
                      <w:rPr>
                        <w:rFonts w:ascii="SimHei" w:hAnsi="SimHei" w:eastAsia="SimHei" w:cs="SimHei"/>
                        <w:sz w:val="14"/>
                        <w:szCs w:val="14"/>
                        <w:spacing w:val="-32"/>
                      </w:rPr>
                      <w:t xml:space="preserve"> </w:t>
                    </w:r>
                    <w:r>
                      <w:rPr>
                        <w:rFonts w:ascii="SimHei" w:hAnsi="SimHei" w:eastAsia="SimHei" w:cs="SimHei"/>
                        <w:sz w:val="14"/>
                        <w:szCs w:val="14"/>
                        <w:spacing w:val="-2"/>
                      </w:rPr>
                      <w:t>群</w:t>
                    </w:r>
                  </w:p>
                </w:txbxContent>
              </v:textbox>
            </v:shape>
            <v:shape id="_x0000_s1398" style="position:absolute;left:763;top:235;width:686;height:263;"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2"/>
                        <w:szCs w:val="22"/>
                      </w:rPr>
                    </w:pPr>
                    <w:r>
                      <w:rPr>
                        <w:rFonts w:ascii="SimHei" w:hAnsi="SimHei" w:eastAsia="SimHei" w:cs="SimHei"/>
                        <w:sz w:val="22"/>
                        <w:szCs w:val="22"/>
                        <w:b/>
                        <w:bCs/>
                        <w:spacing w:val="-6"/>
                      </w:rPr>
                      <w:t>元数据</w:t>
                    </w:r>
                  </w:p>
                </w:txbxContent>
              </v:textbox>
            </v:shape>
          </v:group>
        </w:pict>
      </w:r>
    </w:p>
    <w:p>
      <w:pPr>
        <w:ind w:left="2850"/>
        <w:spacing w:before="289" w:line="219" w:lineRule="auto"/>
        <w:rPr>
          <w:rFonts w:ascii="SimSun" w:hAnsi="SimSun" w:eastAsia="SimSun" w:cs="SimSun"/>
          <w:sz w:val="22"/>
          <w:szCs w:val="22"/>
        </w:rPr>
      </w:pPr>
      <w:r>
        <w:rPr>
          <w:rFonts w:ascii="SimSun" w:hAnsi="SimSun" w:eastAsia="SimSun" w:cs="SimSun"/>
          <w:sz w:val="22"/>
          <w:szCs w:val="22"/>
          <w:spacing w:val="-18"/>
        </w:rPr>
        <w:t>图6-13</w:t>
      </w:r>
      <w:r>
        <w:rPr>
          <w:rFonts w:ascii="SimSun" w:hAnsi="SimSun" w:eastAsia="SimSun" w:cs="SimSun"/>
          <w:sz w:val="22"/>
          <w:szCs w:val="22"/>
          <w:spacing w:val="30"/>
        </w:rPr>
        <w:t xml:space="preserve"> </w:t>
      </w:r>
      <w:r>
        <w:rPr>
          <w:rFonts w:ascii="SimSun" w:hAnsi="SimSun" w:eastAsia="SimSun" w:cs="SimSun"/>
          <w:sz w:val="22"/>
          <w:szCs w:val="22"/>
          <w:spacing w:val="-18"/>
        </w:rPr>
        <w:t>集群对文件数据的存储</w:t>
      </w:r>
    </w:p>
    <w:p>
      <w:pPr>
        <w:ind w:left="150" w:right="52" w:firstLine="469"/>
        <w:spacing w:before="129" w:line="298" w:lineRule="auto"/>
        <w:jc w:val="both"/>
        <w:rPr>
          <w:rFonts w:ascii="SimSun" w:hAnsi="SimSun" w:eastAsia="SimSun" w:cs="SimSun"/>
          <w:sz w:val="22"/>
          <w:szCs w:val="22"/>
        </w:rPr>
      </w:pPr>
      <w:r>
        <w:rPr>
          <w:rFonts w:ascii="SimSun" w:hAnsi="SimSun" w:eastAsia="SimSun" w:cs="SimSun"/>
          <w:sz w:val="22"/>
          <w:szCs w:val="22"/>
          <w:spacing w:val="20"/>
        </w:rPr>
        <w:t>读者可能会疑惑，文件的大小是不确定的，对象是如何生成的呢?实</w:t>
      </w:r>
      <w:r>
        <w:rPr>
          <w:rFonts w:ascii="SimSun" w:hAnsi="SimSun" w:eastAsia="SimSun" w:cs="SimSun"/>
          <w:sz w:val="22"/>
          <w:szCs w:val="22"/>
          <w:spacing w:val="19"/>
        </w:rPr>
        <w:t>际上</w:t>
      </w:r>
      <w:r>
        <w:rPr>
          <w:rFonts w:ascii="SimSun" w:hAnsi="SimSun" w:eastAsia="SimSun" w:cs="SimSun"/>
          <w:sz w:val="22"/>
          <w:szCs w:val="22"/>
        </w:rPr>
        <w:t xml:space="preserve"> </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中的文件对应的对象是按需生成的。也就是只有写数据的区域才有对应的</w:t>
      </w:r>
      <w:r>
        <w:rPr>
          <w:rFonts w:ascii="SimSun" w:hAnsi="SimSun" w:eastAsia="SimSun" w:cs="SimSun"/>
          <w:sz w:val="22"/>
          <w:szCs w:val="22"/>
          <w:spacing w:val="17"/>
        </w:rPr>
        <w:t xml:space="preserve"> </w:t>
      </w:r>
      <w:r>
        <w:rPr>
          <w:rFonts w:ascii="SimSun" w:hAnsi="SimSun" w:eastAsia="SimSun" w:cs="SimSun"/>
          <w:sz w:val="22"/>
          <w:szCs w:val="22"/>
          <w:spacing w:val="4"/>
        </w:rPr>
        <w:t>对象，而空洞部分则是没有对象的。</w:t>
      </w:r>
    </w:p>
    <w:p>
      <w:pPr>
        <w:pStyle w:val="BodyText"/>
        <w:ind w:left="154"/>
        <w:spacing w:before="196" w:line="217" w:lineRule="auto"/>
        <w:outlineLvl w:val="2"/>
        <w:rPr>
          <w:sz w:val="29"/>
          <w:szCs w:val="29"/>
        </w:rPr>
      </w:pPr>
      <w:bookmarkStart w:name="bookmark134" w:id="381"/>
      <w:bookmarkEnd w:id="381"/>
      <w:r>
        <w:rPr>
          <w:rFonts w:ascii="SimSun" w:hAnsi="SimSun" w:eastAsia="SimSun" w:cs="SimSun"/>
          <w:sz w:val="29"/>
          <w:szCs w:val="29"/>
          <w:b/>
          <w:bCs/>
          <w:spacing w:val="-5"/>
        </w:rPr>
        <w:t>6.6.3</w:t>
      </w:r>
      <w:r>
        <w:rPr>
          <w:rFonts w:ascii="SimSun" w:hAnsi="SimSun" w:eastAsia="SimSun" w:cs="SimSun"/>
          <w:sz w:val="29"/>
          <w:szCs w:val="29"/>
          <w:spacing w:val="53"/>
        </w:rPr>
        <w:t xml:space="preserve">  </w:t>
      </w:r>
      <w:r>
        <w:rPr>
          <w:rFonts w:ascii="SimSun" w:hAnsi="SimSun" w:eastAsia="SimSun" w:cs="SimSun"/>
          <w:sz w:val="29"/>
          <w:szCs w:val="29"/>
          <w:b/>
          <w:bCs/>
          <w:spacing w:val="-5"/>
        </w:rPr>
        <w:t>CephFS</w:t>
      </w:r>
      <w:r>
        <w:rPr>
          <w:sz w:val="29"/>
          <w:szCs w:val="29"/>
          <w:b/>
          <w:bCs/>
          <w:spacing w:val="-5"/>
        </w:rPr>
        <w:t>客户端架构</w:t>
      </w:r>
    </w:p>
    <w:p>
      <w:pPr>
        <w:ind w:left="150" w:right="70" w:firstLine="469"/>
        <w:spacing w:before="283" w:line="295" w:lineRule="auto"/>
        <w:jc w:val="both"/>
        <w:rPr>
          <w:rFonts w:ascii="SimSun" w:hAnsi="SimSun" w:eastAsia="SimSun" w:cs="SimSun"/>
          <w:sz w:val="22"/>
          <w:szCs w:val="22"/>
        </w:rPr>
      </w:pPr>
      <w:r>
        <w:rPr>
          <w:rFonts w:ascii="SimSun" w:hAnsi="SimSun" w:eastAsia="SimSun" w:cs="SimSun"/>
          <w:sz w:val="22"/>
          <w:szCs w:val="22"/>
        </w:rPr>
        <w:t>CephFS</w:t>
      </w:r>
      <w:r>
        <w:rPr>
          <w:rFonts w:ascii="SimSun" w:hAnsi="SimSun" w:eastAsia="SimSun" w:cs="SimSun"/>
          <w:sz w:val="22"/>
          <w:szCs w:val="22"/>
          <w:spacing w:val="3"/>
        </w:rPr>
        <w:t xml:space="preserve"> 的客户端有多种实现方式， 一种是基于</w:t>
      </w:r>
      <w:r>
        <w:rPr>
          <w:rFonts w:ascii="SimSun" w:hAnsi="SimSun" w:eastAsia="SimSun" w:cs="SimSun"/>
          <w:sz w:val="22"/>
          <w:szCs w:val="22"/>
        </w:rPr>
        <w:t>Linux</w:t>
      </w:r>
      <w:r>
        <w:rPr>
          <w:rFonts w:ascii="SimSun" w:hAnsi="SimSun" w:eastAsia="SimSun" w:cs="SimSun"/>
          <w:sz w:val="22"/>
          <w:szCs w:val="22"/>
          <w:spacing w:val="2"/>
        </w:rPr>
        <w:t xml:space="preserve"> 内核中客户端的实现，</w:t>
      </w:r>
      <w:r>
        <w:rPr>
          <w:rFonts w:ascii="SimSun" w:hAnsi="SimSun" w:eastAsia="SimSun" w:cs="SimSun"/>
          <w:sz w:val="22"/>
          <w:szCs w:val="22"/>
        </w:rPr>
        <w:t xml:space="preserve"> </w:t>
      </w:r>
      <w:r>
        <w:rPr>
          <w:rFonts w:ascii="SimSun" w:hAnsi="SimSun" w:eastAsia="SimSun" w:cs="SimSun"/>
          <w:sz w:val="22"/>
          <w:szCs w:val="22"/>
          <w:spacing w:val="10"/>
        </w:rPr>
        <w:t>还有一种是基于</w:t>
      </w:r>
      <w:r>
        <w:rPr>
          <w:rFonts w:ascii="Times New Roman" w:hAnsi="Times New Roman" w:eastAsia="Times New Roman" w:cs="Times New Roman"/>
          <w:sz w:val="22"/>
          <w:szCs w:val="22"/>
        </w:rPr>
        <w:t>Fuse</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10"/>
        </w:rPr>
        <w:t>框架(更多细节请参考7.1.1)的实现。虽然是两种不同的实</w:t>
      </w:r>
      <w:r>
        <w:rPr>
          <w:rFonts w:ascii="SimSun" w:hAnsi="SimSun" w:eastAsia="SimSun" w:cs="SimSun"/>
          <w:sz w:val="22"/>
          <w:szCs w:val="22"/>
        </w:rPr>
        <w:t xml:space="preserve"> </w:t>
      </w:r>
      <w:r>
        <w:rPr>
          <w:rFonts w:ascii="SimSun" w:hAnsi="SimSun" w:eastAsia="SimSun" w:cs="SimSun"/>
          <w:sz w:val="22"/>
          <w:szCs w:val="22"/>
          <w:spacing w:val="2"/>
        </w:rPr>
        <w:t>现方式，但是没有本质的区别。</w:t>
      </w:r>
    </w:p>
    <w:p>
      <w:pPr>
        <w:ind w:left="150" w:right="53" w:firstLine="469"/>
        <w:spacing w:before="38" w:line="299" w:lineRule="auto"/>
        <w:jc w:val="both"/>
        <w:rPr>
          <w:rFonts w:ascii="SimSun" w:hAnsi="SimSun" w:eastAsia="SimSun" w:cs="SimSun"/>
          <w:sz w:val="22"/>
          <w:szCs w:val="22"/>
        </w:rPr>
      </w:pPr>
      <w:r>
        <w:rPr>
          <w:rFonts w:ascii="SimSun" w:hAnsi="SimSun" w:eastAsia="SimSun" w:cs="SimSun"/>
          <w:sz w:val="22"/>
          <w:szCs w:val="22"/>
          <w:spacing w:val="7"/>
        </w:rPr>
        <w:t>由于基于</w:t>
      </w:r>
      <w:r>
        <w:rPr>
          <w:rFonts w:ascii="Times New Roman" w:hAnsi="Times New Roman" w:eastAsia="Times New Roman" w:cs="Times New Roman"/>
          <w:sz w:val="22"/>
          <w:szCs w:val="22"/>
        </w:rPr>
        <w:t>Fuse</w:t>
      </w:r>
      <w:r>
        <w:rPr>
          <w:rFonts w:ascii="Times New Roman" w:hAnsi="Times New Roman" w:eastAsia="Times New Roman" w:cs="Times New Roman"/>
          <w:sz w:val="22"/>
          <w:szCs w:val="22"/>
          <w:spacing w:val="59"/>
          <w:w w:val="101"/>
        </w:rPr>
        <w:t xml:space="preserve"> </w:t>
      </w:r>
      <w:r>
        <w:rPr>
          <w:rFonts w:ascii="SimSun" w:hAnsi="SimSun" w:eastAsia="SimSun" w:cs="SimSun"/>
          <w:sz w:val="22"/>
          <w:szCs w:val="22"/>
          <w:spacing w:val="7"/>
        </w:rPr>
        <w:t>框架的实现封装了很多细节，整体逻辑还是比较简单的，因此</w:t>
      </w:r>
      <w:r>
        <w:rPr>
          <w:rFonts w:ascii="SimSun" w:hAnsi="SimSun" w:eastAsia="SimSun" w:cs="SimSun"/>
          <w:sz w:val="22"/>
          <w:szCs w:val="22"/>
        </w:rPr>
        <w:t xml:space="preserve"> </w:t>
      </w:r>
      <w:r>
        <w:rPr>
          <w:rFonts w:ascii="SimSun" w:hAnsi="SimSun" w:eastAsia="SimSun" w:cs="SimSun"/>
          <w:sz w:val="22"/>
          <w:szCs w:val="22"/>
          <w:spacing w:val="5"/>
        </w:rPr>
        <w:t>本节不对该实现进行介绍。本节主要介绍一下</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5"/>
        </w:rPr>
        <w:t>基 </w:t>
      </w:r>
      <w:r>
        <w:rPr>
          <w:rFonts w:ascii="SimSun" w:hAnsi="SimSun" w:eastAsia="SimSun" w:cs="SimSun"/>
          <w:sz w:val="22"/>
          <w:szCs w:val="22"/>
          <w:spacing w:val="4"/>
        </w:rPr>
        <w:t>于</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4"/>
        </w:rPr>
        <w:t>内核中客户端的</w:t>
      </w:r>
      <w:r>
        <w:rPr>
          <w:rFonts w:ascii="SimSun" w:hAnsi="SimSun" w:eastAsia="SimSun" w:cs="SimSun"/>
          <w:sz w:val="22"/>
          <w:szCs w:val="22"/>
        </w:rPr>
        <w:t xml:space="preserve"> </w:t>
      </w:r>
      <w:r>
        <w:rPr>
          <w:rFonts w:ascii="SimSun" w:hAnsi="SimSun" w:eastAsia="SimSun" w:cs="SimSun"/>
          <w:sz w:val="22"/>
          <w:szCs w:val="22"/>
          <w:spacing w:val="-3"/>
        </w:rPr>
        <w:t>实现。</w:t>
      </w:r>
    </w:p>
    <w:p>
      <w:pPr>
        <w:spacing w:line="299" w:lineRule="auto"/>
        <w:sectPr>
          <w:footerReference w:type="default" r:id="rId826"/>
          <w:pgSz w:w="9060" w:h="14150"/>
          <w:pgMar w:top="400" w:right="299" w:bottom="603" w:left="509" w:header="0" w:footer="404" w:gutter="0"/>
        </w:sectPr>
        <w:rPr>
          <w:rFonts w:ascii="SimSun" w:hAnsi="SimSun" w:eastAsia="SimSun" w:cs="SimSun"/>
          <w:sz w:val="22"/>
          <w:szCs w:val="22"/>
        </w:rPr>
      </w:pPr>
    </w:p>
    <w:p>
      <w:pPr>
        <w:spacing w:line="280" w:lineRule="auto"/>
        <w:rPr>
          <w:rFonts w:ascii="Arial"/>
          <w:sz w:val="21"/>
        </w:rPr>
      </w:pPr>
      <w:r/>
    </w:p>
    <w:p>
      <w:pPr>
        <w:pStyle w:val="BodyText"/>
        <w:ind w:left="4502"/>
        <w:spacing w:before="62" w:line="221" w:lineRule="auto"/>
        <w:rPr>
          <w:sz w:val="19"/>
          <w:szCs w:val="19"/>
        </w:rPr>
      </w:pPr>
      <w:r>
        <w:rPr>
          <w:sz w:val="19"/>
          <w:szCs w:val="19"/>
          <w:b/>
          <w:bCs/>
          <w:spacing w:val="3"/>
        </w:rPr>
        <w:t>第</w:t>
      </w:r>
      <w:r>
        <w:rPr>
          <w:sz w:val="19"/>
          <w:szCs w:val="19"/>
          <w:spacing w:val="3"/>
        </w:rPr>
        <w:t xml:space="preserve"> </w:t>
      </w:r>
      <w:r>
        <w:rPr>
          <w:sz w:val="19"/>
          <w:szCs w:val="19"/>
          <w:b/>
          <w:bCs/>
          <w:spacing w:val="3"/>
        </w:rPr>
        <w:t>6</w:t>
      </w:r>
      <w:r>
        <w:rPr>
          <w:sz w:val="19"/>
          <w:szCs w:val="19"/>
          <w:spacing w:val="3"/>
        </w:rPr>
        <w:t xml:space="preserve"> </w:t>
      </w:r>
      <w:r>
        <w:rPr>
          <w:sz w:val="19"/>
          <w:szCs w:val="19"/>
          <w:b/>
          <w:bCs/>
          <w:spacing w:val="3"/>
        </w:rPr>
        <w:t>章</w:t>
      </w:r>
      <w:r>
        <w:rPr>
          <w:sz w:val="19"/>
          <w:szCs w:val="19"/>
          <w:spacing w:val="40"/>
        </w:rPr>
        <w:t xml:space="preserve"> </w:t>
      </w:r>
      <w:r>
        <w:rPr>
          <w:sz w:val="19"/>
          <w:szCs w:val="19"/>
          <w:spacing w:val="3"/>
        </w:rPr>
        <w:t>提供横向扩展的分布式文件系统</w:t>
      </w:r>
    </w:p>
    <w:p>
      <w:pPr>
        <w:spacing w:line="448" w:lineRule="auto"/>
        <w:rPr>
          <w:rFonts w:ascii="Arial"/>
          <w:sz w:val="21"/>
        </w:rPr>
      </w:pPr>
      <w:r>
        <w:drawing>
          <wp:anchor distT="0" distB="0" distL="0" distR="0" simplePos="0" relativeHeight="255545344" behindDoc="0" locked="0" layoutInCell="1" allowOverlap="1">
            <wp:simplePos x="0" y="0"/>
            <wp:positionH relativeFrom="column">
              <wp:posOffset>2698721</wp:posOffset>
            </wp:positionH>
            <wp:positionV relativeFrom="paragraph">
              <wp:posOffset>16943</wp:posOffset>
            </wp:positionV>
            <wp:extent cx="2870221" cy="6379"/>
            <wp:effectExtent l="0" t="0" r="0" b="0"/>
            <wp:wrapNone/>
            <wp:docPr id="858" name="IM 858"/>
            <wp:cNvGraphicFramePr/>
            <a:graphic>
              <a:graphicData uri="http://schemas.openxmlformats.org/drawingml/2006/picture">
                <pic:pic>
                  <pic:nvPicPr>
                    <pic:cNvPr id="858" name="IM 858"/>
                    <pic:cNvPicPr/>
                  </pic:nvPicPr>
                  <pic:blipFill>
                    <a:blip r:embed="rId831"/>
                    <a:stretch>
                      <a:fillRect/>
                    </a:stretch>
                  </pic:blipFill>
                  <pic:spPr>
                    <a:xfrm rot="0">
                      <a:off x="0" y="0"/>
                      <a:ext cx="2870221" cy="6379"/>
                    </a:xfrm>
                    <a:prstGeom prst="rect">
                      <a:avLst/>
                    </a:prstGeom>
                  </pic:spPr>
                </pic:pic>
              </a:graphicData>
            </a:graphic>
          </wp:anchor>
        </w:drawing>
      </w:r>
      <w:r/>
    </w:p>
    <w:p>
      <w:pPr>
        <w:ind w:right="738" w:firstLine="449"/>
        <w:spacing w:before="75" w:line="281" w:lineRule="auto"/>
        <w:jc w:val="both"/>
        <w:rPr>
          <w:rFonts w:ascii="SimSun" w:hAnsi="SimSun" w:eastAsia="SimSun" w:cs="SimSun"/>
          <w:sz w:val="23"/>
          <w:szCs w:val="23"/>
        </w:rPr>
      </w:pPr>
      <w:r>
        <w:rPr>
          <w:rFonts w:ascii="SimSun" w:hAnsi="SimSun" w:eastAsia="SimSun" w:cs="SimSun"/>
          <w:sz w:val="23"/>
          <w:szCs w:val="23"/>
        </w:rPr>
        <w:t>内核客户端是基于VFS</w:t>
      </w:r>
      <w:r>
        <w:rPr>
          <w:rFonts w:ascii="SimSun" w:hAnsi="SimSun" w:eastAsia="SimSun" w:cs="SimSun"/>
          <w:sz w:val="23"/>
          <w:szCs w:val="23"/>
          <w:spacing w:val="53"/>
        </w:rPr>
        <w:t xml:space="preserve"> </w:t>
      </w:r>
      <w:r>
        <w:rPr>
          <w:rFonts w:ascii="SimSun" w:hAnsi="SimSun" w:eastAsia="SimSun" w:cs="SimSun"/>
          <w:sz w:val="23"/>
          <w:szCs w:val="23"/>
        </w:rPr>
        <w:t>实现的，因此其整体架构与其他Linux</w:t>
      </w:r>
      <w:r>
        <w:rPr>
          <w:rFonts w:ascii="SimSun" w:hAnsi="SimSun" w:eastAsia="SimSun" w:cs="SimSun"/>
          <w:sz w:val="23"/>
          <w:szCs w:val="23"/>
          <w:spacing w:val="-63"/>
        </w:rPr>
        <w:t xml:space="preserve"> </w:t>
      </w:r>
      <w:r>
        <w:rPr>
          <w:rFonts w:ascii="SimSun" w:hAnsi="SimSun" w:eastAsia="SimSun" w:cs="SimSun"/>
          <w:sz w:val="23"/>
          <w:szCs w:val="23"/>
        </w:rPr>
        <w:t>文件系统的整 </w:t>
      </w:r>
      <w:r>
        <w:rPr>
          <w:rFonts w:ascii="SimSun" w:hAnsi="SimSun" w:eastAsia="SimSun" w:cs="SimSun"/>
          <w:sz w:val="23"/>
          <w:szCs w:val="23"/>
          <w:spacing w:val="-2"/>
        </w:rPr>
        <w:t>体架构非常相似。如图6-14所示，</w:t>
      </w:r>
      <w:r>
        <w:rPr>
          <w:rFonts w:ascii="Times New Roman" w:hAnsi="Times New Roman" w:eastAsia="Times New Roman" w:cs="Times New Roman"/>
          <w:sz w:val="23"/>
          <w:szCs w:val="23"/>
          <w:spacing w:val="-2"/>
        </w:rPr>
        <w:t>CephFS</w:t>
      </w:r>
      <w:r>
        <w:rPr>
          <w:rFonts w:ascii="Times New Roman" w:hAnsi="Times New Roman" w:eastAsia="Times New Roman" w:cs="Times New Roman"/>
          <w:sz w:val="23"/>
          <w:szCs w:val="23"/>
          <w:spacing w:val="30"/>
        </w:rPr>
        <w:t xml:space="preserve"> </w:t>
      </w:r>
      <w:r>
        <w:rPr>
          <w:rFonts w:ascii="SimSun" w:hAnsi="SimSun" w:eastAsia="SimSun" w:cs="SimSun"/>
          <w:sz w:val="23"/>
          <w:szCs w:val="23"/>
          <w:spacing w:val="-2"/>
        </w:rPr>
        <w:t>与</w:t>
      </w:r>
      <w:r>
        <w:rPr>
          <w:rFonts w:ascii="SimSun" w:hAnsi="SimSun" w:eastAsia="SimSun" w:cs="SimSun"/>
          <w:sz w:val="23"/>
          <w:szCs w:val="23"/>
          <w:spacing w:val="-52"/>
        </w:rPr>
        <w:t xml:space="preserve"> </w:t>
      </w:r>
      <w:r>
        <w:rPr>
          <w:rFonts w:ascii="Times New Roman" w:hAnsi="Times New Roman" w:eastAsia="Times New Roman" w:cs="Times New Roman"/>
          <w:sz w:val="23"/>
          <w:szCs w:val="23"/>
          <w:spacing w:val="-2"/>
        </w:rPr>
        <w:t>VFS</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2"/>
        </w:rPr>
        <w:t>Ext4 </w:t>
      </w:r>
      <w:r>
        <w:rPr>
          <w:rFonts w:ascii="SimSun" w:hAnsi="SimSun" w:eastAsia="SimSun" w:cs="SimSun"/>
          <w:sz w:val="23"/>
          <w:szCs w:val="23"/>
          <w:spacing w:val="-2"/>
        </w:rPr>
        <w:t>和</w:t>
      </w:r>
      <w:r>
        <w:rPr>
          <w:rFonts w:ascii="SimSun" w:hAnsi="SimSun" w:eastAsia="SimSun" w:cs="SimSun"/>
          <w:sz w:val="23"/>
          <w:szCs w:val="23"/>
          <w:spacing w:val="-55"/>
        </w:rPr>
        <w:t xml:space="preserve"> </w:t>
      </w:r>
      <w:r>
        <w:rPr>
          <w:rFonts w:ascii="Times New Roman" w:hAnsi="Times New Roman" w:eastAsia="Times New Roman" w:cs="Times New Roman"/>
          <w:sz w:val="23"/>
          <w:szCs w:val="23"/>
          <w:spacing w:val="-2"/>
        </w:rPr>
        <w:t>NFS </w:t>
      </w:r>
      <w:r>
        <w:rPr>
          <w:rFonts w:ascii="SimSun" w:hAnsi="SimSun" w:eastAsia="SimSun" w:cs="SimSun"/>
          <w:sz w:val="23"/>
          <w:szCs w:val="23"/>
          <w:spacing w:val="-2"/>
        </w:rPr>
        <w:t>的关系。可</w:t>
      </w:r>
      <w:r>
        <w:rPr>
          <w:rFonts w:ascii="SimSun" w:hAnsi="SimSun" w:eastAsia="SimSun" w:cs="SimSun"/>
          <w:sz w:val="23"/>
          <w:szCs w:val="23"/>
          <w:spacing w:val="-3"/>
        </w:rPr>
        <w:t>以看</w:t>
      </w:r>
      <w:r>
        <w:rPr>
          <w:rFonts w:ascii="SimSun" w:hAnsi="SimSun" w:eastAsia="SimSun" w:cs="SimSun"/>
          <w:sz w:val="23"/>
          <w:szCs w:val="23"/>
        </w:rPr>
        <w:t xml:space="preserve"> </w:t>
      </w:r>
      <w:r>
        <w:rPr>
          <w:rFonts w:ascii="SimSun" w:hAnsi="SimSun" w:eastAsia="SimSun" w:cs="SimSun"/>
          <w:sz w:val="23"/>
          <w:szCs w:val="23"/>
          <w:spacing w:val="-2"/>
        </w:rPr>
        <w:t>出</w:t>
      </w:r>
      <w:r>
        <w:rPr>
          <w:rFonts w:ascii="Times New Roman" w:hAnsi="Times New Roman" w:eastAsia="Times New Roman" w:cs="Times New Roman"/>
          <w:sz w:val="23"/>
          <w:szCs w:val="23"/>
          <w:spacing w:val="-2"/>
        </w:rPr>
        <w:t>CephFS </w:t>
      </w:r>
      <w:r>
        <w:rPr>
          <w:rFonts w:ascii="SimSun" w:hAnsi="SimSun" w:eastAsia="SimSun" w:cs="SimSun"/>
          <w:sz w:val="23"/>
          <w:szCs w:val="23"/>
          <w:spacing w:val="-2"/>
        </w:rPr>
        <w:t>是一个和</w:t>
      </w:r>
      <w:r>
        <w:rPr>
          <w:rFonts w:ascii="Times New Roman" w:hAnsi="Times New Roman" w:eastAsia="Times New Roman" w:cs="Times New Roman"/>
          <w:sz w:val="23"/>
          <w:szCs w:val="23"/>
          <w:spacing w:val="-2"/>
        </w:rPr>
        <w:t>NFS </w:t>
      </w:r>
      <w:r>
        <w:rPr>
          <w:rFonts w:ascii="SimSun" w:hAnsi="SimSun" w:eastAsia="SimSun" w:cs="SimSun"/>
          <w:sz w:val="23"/>
          <w:szCs w:val="23"/>
          <w:spacing w:val="-2"/>
        </w:rPr>
        <w:t>与</w:t>
      </w:r>
      <w:r>
        <w:rPr>
          <w:rFonts w:ascii="SimSun" w:hAnsi="SimSun" w:eastAsia="SimSun" w:cs="SimSun"/>
          <w:sz w:val="23"/>
          <w:szCs w:val="23"/>
          <w:spacing w:val="-44"/>
        </w:rPr>
        <w:t xml:space="preserve"> </w:t>
      </w:r>
      <w:r>
        <w:rPr>
          <w:rFonts w:ascii="Times New Roman" w:hAnsi="Times New Roman" w:eastAsia="Times New Roman" w:cs="Times New Roman"/>
          <w:sz w:val="23"/>
          <w:szCs w:val="23"/>
          <w:spacing w:val="-2"/>
        </w:rPr>
        <w:t>Ext4 </w:t>
      </w:r>
      <w:r>
        <w:rPr>
          <w:rFonts w:ascii="SimSun" w:hAnsi="SimSun" w:eastAsia="SimSun" w:cs="SimSun"/>
          <w:sz w:val="23"/>
          <w:szCs w:val="23"/>
          <w:spacing w:val="-2"/>
        </w:rPr>
        <w:t>非常类似的文件系统。</w:t>
      </w:r>
    </w:p>
    <w:p>
      <w:pPr>
        <w:ind w:firstLine="1389"/>
        <w:spacing w:before="142" w:line="3030" w:lineRule="exact"/>
        <w:rPr/>
      </w:pPr>
      <w:r>
        <w:rPr>
          <w:position w:val="-60"/>
        </w:rPr>
        <w:pict>
          <v:group id="_x0000_s1400" style="mso-position-vertical-relative:line;mso-position-horizontal-relative:char;width:266.5pt;height:151.5pt;" filled="false" stroked="false" coordsize="5330,3030" coordorigin="0,0">
            <v:shape id="_x0000_s1402" style="position:absolute;left:0;top:0;width:5330;height:3030;" filled="false" stroked="false" type="#_x0000_t75">
              <v:imagedata o:title="" r:id="rId832"/>
            </v:shape>
            <v:shape id="_x0000_s1404" style="position:absolute;left:1169;top:319;width:2086;height:2511;" filled="false" stroked="false" type="#_x0000_t202">
              <v:fill on="false"/>
              <v:stroke on="false"/>
              <v:path/>
              <v:imagedata o:title=""/>
              <o:lock v:ext="edit" aspectratio="false"/>
              <v:textbox inset="0mm,0mm,0mm,0mm">
                <w:txbxContent>
                  <w:p>
                    <w:pPr>
                      <w:ind w:left="449"/>
                      <w:spacing w:before="20" w:line="198" w:lineRule="auto"/>
                      <w:rPr>
                        <w:rFonts w:ascii="Arial" w:hAnsi="Arial" w:eastAsia="Arial" w:cs="Arial"/>
                        <w:sz w:val="19"/>
                        <w:szCs w:val="19"/>
                      </w:rPr>
                    </w:pPr>
                    <w:r>
                      <w:rPr>
                        <w:rFonts w:ascii="Arial" w:hAnsi="Arial" w:eastAsia="Arial" w:cs="Arial"/>
                        <w:sz w:val="19"/>
                        <w:szCs w:val="19"/>
                        <w:b/>
                        <w:bCs/>
                        <w:spacing w:val="-8"/>
                      </w:rPr>
                      <w:t>Virtual</w:t>
                    </w:r>
                    <w:r>
                      <w:rPr>
                        <w:rFonts w:ascii="Arial" w:hAnsi="Arial" w:eastAsia="Arial" w:cs="Arial"/>
                        <w:sz w:val="19"/>
                        <w:szCs w:val="19"/>
                        <w:b/>
                        <w:bCs/>
                        <w:spacing w:val="19"/>
                        <w:w w:val="101"/>
                      </w:rPr>
                      <w:t xml:space="preserve"> </w:t>
                    </w:r>
                    <w:r>
                      <w:rPr>
                        <w:rFonts w:ascii="Arial" w:hAnsi="Arial" w:eastAsia="Arial" w:cs="Arial"/>
                        <w:sz w:val="19"/>
                        <w:szCs w:val="19"/>
                        <w:b/>
                        <w:bCs/>
                        <w:spacing w:val="-8"/>
                      </w:rPr>
                      <w:t>File System</w:t>
                    </w:r>
                  </w:p>
                  <w:p>
                    <w:pPr>
                      <w:ind w:left="1180"/>
                      <w:spacing w:before="262" w:line="211" w:lineRule="auto"/>
                      <w:rPr>
                        <w:rFonts w:ascii="STXingkai" w:hAnsi="STXingkai" w:eastAsia="STXingkai" w:cs="STXingkai"/>
                        <w:sz w:val="23"/>
                        <w:szCs w:val="23"/>
                      </w:rPr>
                    </w:pPr>
                    <w:r>
                      <w:rPr>
                        <w:rFonts w:ascii="STXingkai" w:hAnsi="STXingkai" w:eastAsia="STXingkai" w:cs="STXingkai"/>
                        <w:sz w:val="23"/>
                        <w:szCs w:val="23"/>
                      </w:rPr>
                      <w:t>空</w:t>
                    </w:r>
                  </w:p>
                  <w:p>
                    <w:pPr>
                      <w:ind w:left="20"/>
                      <w:spacing w:before="63" w:line="198" w:lineRule="auto"/>
                      <w:rPr>
                        <w:rFonts w:ascii="Arial" w:hAnsi="Arial" w:eastAsia="Arial" w:cs="Arial"/>
                        <w:sz w:val="19"/>
                        <w:szCs w:val="19"/>
                      </w:rPr>
                    </w:pPr>
                    <w:r>
                      <w:rPr>
                        <w:rFonts w:ascii="Arial" w:hAnsi="Arial" w:eastAsia="Arial" w:cs="Arial"/>
                        <w:sz w:val="19"/>
                        <w:szCs w:val="19"/>
                        <w:spacing w:val="-4"/>
                        <w:position w:val="-1"/>
                      </w:rPr>
                      <w:t>Ext2</w:t>
                    </w:r>
                    <w:r>
                      <w:rPr>
                        <w:rFonts w:ascii="Arial" w:hAnsi="Arial" w:eastAsia="Arial" w:cs="Arial"/>
                        <w:sz w:val="19"/>
                        <w:szCs w:val="19"/>
                        <w:spacing w:val="22"/>
                        <w:position w:val="-1"/>
                      </w:rPr>
                      <w:t xml:space="preserve">  </w:t>
                    </w:r>
                    <w:r>
                      <w:rPr>
                        <w:rFonts w:ascii="Arial" w:hAnsi="Arial" w:eastAsia="Arial" w:cs="Arial"/>
                        <w:sz w:val="19"/>
                        <w:szCs w:val="19"/>
                        <w:spacing w:val="-4"/>
                        <w:position w:val="-1"/>
                      </w:rPr>
                      <w:t>Ext4</w:t>
                    </w:r>
                    <w:r>
                      <w:rPr>
                        <w:rFonts w:ascii="Arial" w:hAnsi="Arial" w:eastAsia="Arial" w:cs="Arial"/>
                        <w:sz w:val="19"/>
                        <w:szCs w:val="19"/>
                        <w:spacing w:val="28"/>
                        <w:w w:val="101"/>
                        <w:position w:val="-1"/>
                      </w:rPr>
                      <w:t xml:space="preserve"> </w:t>
                    </w:r>
                    <w:r>
                      <w:rPr>
                        <w:rFonts w:ascii="Arial" w:hAnsi="Arial" w:eastAsia="Arial" w:cs="Arial"/>
                        <w:sz w:val="19"/>
                        <w:szCs w:val="19"/>
                        <w:spacing w:val="-4"/>
                      </w:rPr>
                      <w:t>CephFS NFS</w:t>
                    </w:r>
                  </w:p>
                  <w:p>
                    <w:pPr>
                      <w:ind w:left="570"/>
                      <w:spacing w:before="229" w:line="226" w:lineRule="auto"/>
                      <w:rPr>
                        <w:rFonts w:ascii="SimSun" w:hAnsi="SimSun" w:eastAsia="SimSun" w:cs="SimSun"/>
                        <w:sz w:val="16"/>
                        <w:szCs w:val="16"/>
                      </w:rPr>
                    </w:pPr>
                    <w:r>
                      <w:rPr>
                        <w:rFonts w:ascii="SimSun" w:hAnsi="SimSun" w:eastAsia="SimSun" w:cs="SimSun"/>
                        <w:sz w:val="16"/>
                        <w:szCs w:val="16"/>
                      </w:rPr>
                      <w:t>金</w:t>
                    </w:r>
                  </w:p>
                  <w:p>
                    <w:pPr>
                      <w:ind w:left="700"/>
                      <w:spacing w:before="139" w:line="198" w:lineRule="auto"/>
                      <w:rPr>
                        <w:rFonts w:ascii="Arial" w:hAnsi="Arial" w:eastAsia="Arial" w:cs="Arial"/>
                        <w:sz w:val="19"/>
                        <w:szCs w:val="19"/>
                      </w:rPr>
                    </w:pPr>
                    <w:r>
                      <w:rPr>
                        <w:rFonts w:ascii="Arial" w:hAnsi="Arial" w:eastAsia="Arial" w:cs="Arial"/>
                        <w:sz w:val="19"/>
                        <w:szCs w:val="19"/>
                        <w:b/>
                        <w:bCs/>
                        <w:spacing w:val="-6"/>
                      </w:rPr>
                      <w:t>Buffer Cache</w:t>
                    </w:r>
                  </w:p>
                  <w:p>
                    <w:pPr>
                      <w:spacing w:line="276" w:lineRule="auto"/>
                      <w:rPr>
                        <w:rFonts w:ascii="Arial"/>
                        <w:sz w:val="21"/>
                      </w:rPr>
                    </w:pPr>
                    <w:r/>
                  </w:p>
                  <w:p>
                    <w:pPr>
                      <w:spacing w:line="277" w:lineRule="auto"/>
                      <w:rPr>
                        <w:rFonts w:ascii="Arial"/>
                        <w:sz w:val="21"/>
                      </w:rPr>
                    </w:pPr>
                    <w:r/>
                  </w:p>
                  <w:p>
                    <w:pPr>
                      <w:ind w:left="640"/>
                      <w:spacing w:before="55" w:line="196" w:lineRule="auto"/>
                      <w:rPr>
                        <w:rFonts w:ascii="Arial" w:hAnsi="Arial" w:eastAsia="Arial" w:cs="Arial"/>
                        <w:sz w:val="19"/>
                        <w:szCs w:val="19"/>
                      </w:rPr>
                    </w:pPr>
                    <w:r>
                      <w:rPr>
                        <w:rFonts w:ascii="Arial" w:hAnsi="Arial" w:eastAsia="Arial" w:cs="Arial"/>
                        <w:sz w:val="19"/>
                        <w:szCs w:val="19"/>
                        <w:spacing w:val="-5"/>
                      </w:rPr>
                      <w:t>Device</w:t>
                    </w:r>
                    <w:r>
                      <w:rPr>
                        <w:rFonts w:ascii="Arial" w:hAnsi="Arial" w:eastAsia="Arial" w:cs="Arial"/>
                        <w:sz w:val="19"/>
                        <w:szCs w:val="19"/>
                        <w:spacing w:val="20"/>
                        <w:w w:val="101"/>
                      </w:rPr>
                      <w:t xml:space="preserve"> </w:t>
                    </w:r>
                    <w:r>
                      <w:rPr>
                        <w:rFonts w:ascii="Arial" w:hAnsi="Arial" w:eastAsia="Arial" w:cs="Arial"/>
                        <w:sz w:val="19"/>
                        <w:szCs w:val="19"/>
                        <w:spacing w:val="-5"/>
                      </w:rPr>
                      <w:t>Drivers</w:t>
                    </w:r>
                  </w:p>
                </w:txbxContent>
              </v:textbox>
            </v:shape>
            <v:shape id="_x0000_s1406" style="position:absolute;left:4249;top:150;width:785;height:1610;" filled="false" stroked="false" type="#_x0000_t202">
              <v:fill on="false"/>
              <v:stroke on="false"/>
              <v:path/>
              <v:imagedata o:title=""/>
              <o:lock v:ext="edit" aspectratio="false"/>
              <v:textbox inset="0mm,0mm,0mm,0mm">
                <w:txbxContent>
                  <w:p>
                    <w:pPr>
                      <w:ind w:left="159" w:right="85"/>
                      <w:spacing w:before="20" w:line="251" w:lineRule="auto"/>
                      <w:rPr>
                        <w:rFonts w:ascii="Arial" w:hAnsi="Arial" w:eastAsia="Arial" w:cs="Arial"/>
                        <w:sz w:val="19"/>
                        <w:szCs w:val="19"/>
                      </w:rPr>
                    </w:pPr>
                    <w:r>
                      <w:rPr>
                        <w:rFonts w:ascii="Arial" w:hAnsi="Arial" w:eastAsia="Arial" w:cs="Arial"/>
                        <w:sz w:val="19"/>
                        <w:szCs w:val="19"/>
                        <w:spacing w:val="-4"/>
                      </w:rPr>
                      <w:t>Inode</w:t>
                    </w:r>
                    <w:r>
                      <w:rPr>
                        <w:rFonts w:ascii="Arial" w:hAnsi="Arial" w:eastAsia="Arial" w:cs="Arial"/>
                        <w:sz w:val="19"/>
                        <w:szCs w:val="19"/>
                      </w:rPr>
                      <w:t xml:space="preserve">  </w:t>
                    </w:r>
                    <w:r>
                      <w:rPr>
                        <w:rFonts w:ascii="Arial" w:hAnsi="Arial" w:eastAsia="Arial" w:cs="Arial"/>
                        <w:sz w:val="19"/>
                        <w:szCs w:val="19"/>
                        <w:spacing w:val="-2"/>
                      </w:rPr>
                      <w:t>Cache</w:t>
                    </w:r>
                  </w:p>
                  <w:p>
                    <w:pPr>
                      <w:spacing w:line="347" w:lineRule="auto"/>
                      <w:rPr>
                        <w:rFonts w:ascii="Arial"/>
                        <w:sz w:val="21"/>
                      </w:rPr>
                    </w:pPr>
                    <w:r/>
                  </w:p>
                  <w:p>
                    <w:pPr>
                      <w:spacing w:line="348" w:lineRule="auto"/>
                      <w:rPr>
                        <w:rFonts w:ascii="Arial"/>
                        <w:sz w:val="21"/>
                      </w:rPr>
                    </w:pPr>
                    <w:r/>
                  </w:p>
                  <w:p>
                    <w:pPr>
                      <w:ind w:left="158" w:right="20" w:hanging="139"/>
                      <w:spacing w:before="55" w:line="217" w:lineRule="auto"/>
                      <w:rPr>
                        <w:rFonts w:ascii="Arial" w:hAnsi="Arial" w:eastAsia="Arial" w:cs="Arial"/>
                        <w:sz w:val="19"/>
                        <w:szCs w:val="19"/>
                      </w:rPr>
                    </w:pPr>
                    <w:r>
                      <w:rPr>
                        <w:rFonts w:ascii="Arial" w:hAnsi="Arial" w:eastAsia="Arial" w:cs="Arial"/>
                        <w:sz w:val="19"/>
                        <w:szCs w:val="19"/>
                        <w:spacing w:val="-2"/>
                      </w:rPr>
                      <w:t>Directory</w:t>
                    </w:r>
                    <w:r>
                      <w:rPr>
                        <w:rFonts w:ascii="Arial" w:hAnsi="Arial" w:eastAsia="Arial" w:cs="Arial"/>
                        <w:sz w:val="19"/>
                        <w:szCs w:val="19"/>
                        <w:spacing w:val="2"/>
                      </w:rPr>
                      <w:t xml:space="preserve"> </w:t>
                    </w:r>
                    <w:r>
                      <w:rPr>
                        <w:rFonts w:ascii="Arial" w:hAnsi="Arial" w:eastAsia="Arial" w:cs="Arial"/>
                        <w:sz w:val="19"/>
                        <w:szCs w:val="19"/>
                        <w:spacing w:val="-2"/>
                      </w:rPr>
                      <w:t>Cache</w:t>
                    </w:r>
                  </w:p>
                </w:txbxContent>
              </v:textbox>
            </v:shape>
            <v:shape id="_x0000_s1408" style="position:absolute;left:179;top:962;width:580;height:397;" filled="false" stroked="false" type="#_x0000_t202">
              <v:fill on="false"/>
              <v:stroke on="false"/>
              <v:path/>
              <v:imagedata o:title=""/>
              <o:lock v:ext="edit" aspectratio="false"/>
              <v:textbox inset="0mm,0mm,0mm,0mm">
                <w:txbxContent>
                  <w:p>
                    <w:pPr>
                      <w:ind w:left="20" w:right="20" w:firstLine="40"/>
                      <w:spacing w:before="20" w:line="217" w:lineRule="auto"/>
                      <w:rPr>
                        <w:rFonts w:ascii="Arial" w:hAnsi="Arial" w:eastAsia="Arial" w:cs="Arial"/>
                        <w:sz w:val="19"/>
                        <w:szCs w:val="19"/>
                      </w:rPr>
                    </w:pPr>
                    <w:r>
                      <w:rPr>
                        <w:rFonts w:ascii="Arial" w:hAnsi="Arial" w:eastAsia="Arial" w:cs="Arial"/>
                        <w:sz w:val="19"/>
                        <w:szCs w:val="19"/>
                        <w:spacing w:val="-4"/>
                      </w:rPr>
                      <w:t>Page</w:t>
                    </w:r>
                    <w:r>
                      <w:rPr>
                        <w:rFonts w:ascii="Arial" w:hAnsi="Arial" w:eastAsia="Arial" w:cs="Arial"/>
                        <w:sz w:val="19"/>
                        <w:szCs w:val="19"/>
                      </w:rPr>
                      <w:t xml:space="preserve">  </w:t>
                    </w:r>
                    <w:r>
                      <w:rPr>
                        <w:rFonts w:ascii="Arial" w:hAnsi="Arial" w:eastAsia="Arial" w:cs="Arial"/>
                        <w:sz w:val="19"/>
                        <w:szCs w:val="19"/>
                        <w:spacing w:val="-2"/>
                      </w:rPr>
                      <w:t>Cache</w:t>
                    </w:r>
                  </w:p>
                </w:txbxContent>
              </v:textbox>
            </v:shape>
          </v:group>
        </w:pict>
      </w:r>
    </w:p>
    <w:p>
      <w:pPr>
        <w:ind w:left="2079"/>
        <w:spacing w:before="246" w:line="212" w:lineRule="auto"/>
        <w:rPr>
          <w:rFonts w:ascii="SimSun" w:hAnsi="SimSun" w:eastAsia="SimSun" w:cs="SimSun"/>
          <w:sz w:val="19"/>
          <w:szCs w:val="19"/>
        </w:rPr>
      </w:pPr>
      <w:r>
        <w:rPr>
          <w:rFonts w:ascii="SimSun" w:hAnsi="SimSun" w:eastAsia="SimSun" w:cs="SimSun"/>
          <w:sz w:val="19"/>
          <w:szCs w:val="19"/>
          <w:spacing w:val="1"/>
        </w:rPr>
        <w:t>图6-14</w:t>
      </w:r>
      <w:r>
        <w:rPr>
          <w:rFonts w:ascii="SimSun" w:hAnsi="SimSun" w:eastAsia="SimSun" w:cs="SimSun"/>
          <w:sz w:val="19"/>
          <w:szCs w:val="19"/>
          <w:spacing w:val="42"/>
        </w:rPr>
        <w:t xml:space="preserve"> </w:t>
      </w:r>
      <w:r>
        <w:rPr>
          <w:rFonts w:ascii="Times New Roman" w:hAnsi="Times New Roman" w:eastAsia="Times New Roman" w:cs="Times New Roman"/>
          <w:sz w:val="19"/>
          <w:szCs w:val="19"/>
        </w:rPr>
        <w:t>CephFS</w:t>
      </w:r>
      <w:r>
        <w:rPr>
          <w:rFonts w:ascii="Times New Roman" w:hAnsi="Times New Roman" w:eastAsia="Times New Roman" w:cs="Times New Roman"/>
          <w:sz w:val="19"/>
          <w:szCs w:val="19"/>
          <w:spacing w:val="37"/>
          <w:w w:val="101"/>
        </w:rPr>
        <w:t xml:space="preserve"> </w:t>
      </w:r>
      <w:r>
        <w:rPr>
          <w:rFonts w:ascii="SimSun" w:hAnsi="SimSun" w:eastAsia="SimSun" w:cs="SimSun"/>
          <w:sz w:val="19"/>
          <w:szCs w:val="19"/>
          <w:spacing w:val="1"/>
        </w:rPr>
        <w:t>与</w:t>
      </w:r>
      <w:r>
        <w:rPr>
          <w:rFonts w:ascii="SimSun" w:hAnsi="SimSun" w:eastAsia="SimSun" w:cs="SimSun"/>
          <w:sz w:val="19"/>
          <w:szCs w:val="19"/>
          <w:spacing w:val="-34"/>
        </w:rPr>
        <w:t xml:space="preserve"> </w:t>
      </w:r>
      <w:r>
        <w:rPr>
          <w:rFonts w:ascii="Times New Roman" w:hAnsi="Times New Roman" w:eastAsia="Times New Roman" w:cs="Times New Roman"/>
          <w:sz w:val="19"/>
          <w:szCs w:val="19"/>
        </w:rPr>
        <w:t>VFS</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
        </w:rPr>
        <w:t>、</w:t>
      </w:r>
      <w:r>
        <w:rPr>
          <w:rFonts w:ascii="Times New Roman" w:hAnsi="Times New Roman" w:eastAsia="Times New Roman" w:cs="Times New Roman"/>
          <w:sz w:val="19"/>
          <w:szCs w:val="19"/>
        </w:rPr>
        <w:t>Ext</w:t>
      </w:r>
      <w:r>
        <w:rPr>
          <w:rFonts w:ascii="Times New Roman" w:hAnsi="Times New Roman" w:eastAsia="Times New Roman" w:cs="Times New Roman"/>
          <w:sz w:val="19"/>
          <w:szCs w:val="19"/>
          <w:spacing w:val="1"/>
        </w:rPr>
        <w:t>4</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
        </w:rPr>
        <w:t>和</w:t>
      </w:r>
      <w:r>
        <w:rPr>
          <w:rFonts w:ascii="SimSun" w:hAnsi="SimSun" w:eastAsia="SimSun" w:cs="SimSun"/>
          <w:sz w:val="19"/>
          <w:szCs w:val="19"/>
          <w:spacing w:val="-57"/>
        </w:rPr>
        <w:t xml:space="preserve"> </w:t>
      </w:r>
      <w:r>
        <w:rPr>
          <w:rFonts w:ascii="Times New Roman" w:hAnsi="Times New Roman" w:eastAsia="Times New Roman" w:cs="Times New Roman"/>
          <w:sz w:val="19"/>
          <w:szCs w:val="19"/>
        </w:rPr>
        <w:t>NFS</w:t>
      </w:r>
      <w:r>
        <w:rPr>
          <w:rFonts w:ascii="Times New Roman" w:hAnsi="Times New Roman" w:eastAsia="Times New Roman" w:cs="Times New Roman"/>
          <w:sz w:val="19"/>
          <w:szCs w:val="19"/>
          <w:spacing w:val="42"/>
        </w:rPr>
        <w:t xml:space="preserve"> </w:t>
      </w:r>
      <w:r>
        <w:rPr>
          <w:rFonts w:ascii="SimSun" w:hAnsi="SimSun" w:eastAsia="SimSun" w:cs="SimSun"/>
          <w:sz w:val="19"/>
          <w:szCs w:val="19"/>
          <w:spacing w:val="1"/>
        </w:rPr>
        <w:t>的关系</w:t>
      </w:r>
    </w:p>
    <w:p>
      <w:pPr>
        <w:ind w:right="707" w:firstLine="449"/>
        <w:spacing w:before="150" w:line="287" w:lineRule="auto"/>
        <w:jc w:val="both"/>
        <w:rPr>
          <w:rFonts w:ascii="SimSun" w:hAnsi="SimSun" w:eastAsia="SimSun" w:cs="SimSun"/>
          <w:sz w:val="23"/>
          <w:szCs w:val="23"/>
        </w:rPr>
      </w:pPr>
      <w:r>
        <w:rPr>
          <w:rFonts w:ascii="SimSun" w:hAnsi="SimSun" w:eastAsia="SimSun" w:cs="SimSun"/>
          <w:sz w:val="23"/>
          <w:szCs w:val="23"/>
          <w:spacing w:val="-5"/>
        </w:rPr>
        <w:t>与</w:t>
      </w:r>
      <w:r>
        <w:rPr>
          <w:rFonts w:ascii="Times New Roman" w:hAnsi="Times New Roman" w:eastAsia="Times New Roman" w:cs="Times New Roman"/>
          <w:sz w:val="23"/>
          <w:szCs w:val="23"/>
          <w:spacing w:val="-5"/>
        </w:rPr>
        <w:t>Ext4 </w:t>
      </w:r>
      <w:r>
        <w:rPr>
          <w:rFonts w:ascii="SimSun" w:hAnsi="SimSun" w:eastAsia="SimSun" w:cs="SimSun"/>
          <w:sz w:val="23"/>
          <w:szCs w:val="23"/>
          <w:spacing w:val="-5"/>
        </w:rPr>
        <w:t>等本地文件系统相比，</w:t>
      </w:r>
      <w:r>
        <w:rPr>
          <w:rFonts w:ascii="Times New Roman" w:hAnsi="Times New Roman" w:eastAsia="Times New Roman" w:cs="Times New Roman"/>
          <w:sz w:val="23"/>
          <w:szCs w:val="23"/>
          <w:spacing w:val="-5"/>
        </w:rPr>
        <w:t>CephFS  </w:t>
      </w:r>
      <w:r>
        <w:rPr>
          <w:rFonts w:ascii="SimSun" w:hAnsi="SimSun" w:eastAsia="SimSun" w:cs="SimSun"/>
          <w:sz w:val="23"/>
          <w:szCs w:val="23"/>
          <w:spacing w:val="-5"/>
        </w:rPr>
        <w:t>的差异点在于它是通过网络</w:t>
      </w:r>
      <w:r>
        <w:rPr>
          <w:rFonts w:ascii="SimSun" w:hAnsi="SimSun" w:eastAsia="SimSun" w:cs="SimSun"/>
          <w:sz w:val="23"/>
          <w:szCs w:val="23"/>
          <w:spacing w:val="-6"/>
        </w:rPr>
        <w:t>将数据存储</w:t>
      </w:r>
      <w:r>
        <w:rPr>
          <w:rFonts w:ascii="SimSun" w:hAnsi="SimSun" w:eastAsia="SimSun" w:cs="SimSun"/>
          <w:sz w:val="23"/>
          <w:szCs w:val="23"/>
        </w:rPr>
        <w:t xml:space="preserve"> </w:t>
      </w:r>
      <w:r>
        <w:rPr>
          <w:rFonts w:ascii="SimSun" w:hAnsi="SimSun" w:eastAsia="SimSun" w:cs="SimSun"/>
          <w:sz w:val="23"/>
          <w:szCs w:val="23"/>
        </w:rPr>
        <w:t>在RADOS  集群的。如图6-15所示，当CephFS 的数据需要持久化时，可以通过网</w:t>
      </w:r>
      <w:r>
        <w:rPr>
          <w:rFonts w:ascii="SimSun" w:hAnsi="SimSun" w:eastAsia="SimSun" w:cs="SimSun"/>
          <w:sz w:val="23"/>
          <w:szCs w:val="23"/>
          <w:spacing w:val="11"/>
        </w:rPr>
        <w:t xml:space="preserve"> </w:t>
      </w:r>
      <w:r>
        <w:rPr>
          <w:rFonts w:ascii="SimSun" w:hAnsi="SimSun" w:eastAsia="SimSun" w:cs="SimSun"/>
          <w:sz w:val="23"/>
          <w:szCs w:val="23"/>
          <w:spacing w:val="-3"/>
        </w:rPr>
        <w:t>络模块将数据发送到</w:t>
      </w:r>
      <w:r>
        <w:rPr>
          <w:rFonts w:ascii="Times New Roman" w:hAnsi="Times New Roman" w:eastAsia="Times New Roman" w:cs="Times New Roman"/>
          <w:sz w:val="23"/>
          <w:szCs w:val="23"/>
          <w:spacing w:val="-3"/>
        </w:rPr>
        <w:t>MDS </w:t>
      </w:r>
      <w:r>
        <w:rPr>
          <w:rFonts w:ascii="SimSun" w:hAnsi="SimSun" w:eastAsia="SimSun" w:cs="SimSun"/>
          <w:sz w:val="23"/>
          <w:szCs w:val="23"/>
          <w:spacing w:val="-3"/>
        </w:rPr>
        <w:t>或</w:t>
      </w:r>
      <w:r>
        <w:rPr>
          <w:rFonts w:ascii="SimSun" w:hAnsi="SimSun" w:eastAsia="SimSun" w:cs="SimSun"/>
          <w:sz w:val="23"/>
          <w:szCs w:val="23"/>
          <w:spacing w:val="-42"/>
        </w:rPr>
        <w:t xml:space="preserve"> </w:t>
      </w:r>
      <w:r>
        <w:rPr>
          <w:rFonts w:ascii="Times New Roman" w:hAnsi="Times New Roman" w:eastAsia="Times New Roman" w:cs="Times New Roman"/>
          <w:sz w:val="23"/>
          <w:szCs w:val="23"/>
          <w:spacing w:val="-3"/>
        </w:rPr>
        <w:t>RADOS</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3"/>
        </w:rPr>
        <w:t>集群进行处理。</w:t>
      </w:r>
    </w:p>
    <w:p>
      <w:pPr>
        <w:ind w:firstLine="1349"/>
        <w:spacing w:before="12" w:line="3470" w:lineRule="exact"/>
        <w:rPr/>
      </w:pPr>
      <w:r>
        <w:pict>
          <v:shape id="_x0000_s1410" style="position:absolute;margin-left:288.997pt;margin-top:125.384pt;mso-position-vertical-relative:text;mso-position-horizontal-relative:text;width:41.65pt;height:11pt;z-index:255544320;" filled="false" stroked="false" type="#_x0000_t202">
            <v:fill on="false"/>
            <v:stroke on="false"/>
            <v:path/>
            <v:imagedata o:title=""/>
            <o:lock v:ext="edit" aspectratio="false"/>
            <v:textbox inset="0mm,0mm,0mm,0mm">
              <w:txbxContent>
                <w:p>
                  <w:pPr>
                    <w:pStyle w:val="BodyText"/>
                    <w:ind w:left="20"/>
                    <w:spacing w:before="19" w:line="221" w:lineRule="auto"/>
                    <w:rPr>
                      <w:sz w:val="15"/>
                      <w:szCs w:val="15"/>
                    </w:rPr>
                  </w:pPr>
                  <w:r>
                    <w:rPr>
                      <w:rFonts w:ascii="SimSun" w:hAnsi="SimSun" w:eastAsia="SimSun" w:cs="SimSun"/>
                      <w:sz w:val="15"/>
                      <w:szCs w:val="15"/>
                      <w:spacing w:val="-2"/>
                    </w:rPr>
                    <w:t>RADOS</w:t>
                  </w:r>
                  <w:r>
                    <w:rPr>
                      <w:rFonts w:ascii="SimSun" w:hAnsi="SimSun" w:eastAsia="SimSun" w:cs="SimSun"/>
                      <w:sz w:val="15"/>
                      <w:szCs w:val="15"/>
                      <w:spacing w:val="59"/>
                    </w:rPr>
                    <w:t xml:space="preserve"> </w:t>
                  </w:r>
                  <w:r>
                    <w:rPr>
                      <w:sz w:val="15"/>
                      <w:szCs w:val="15"/>
                      <w:spacing w:val="-2"/>
                    </w:rPr>
                    <w:t>集群</w:t>
                  </w:r>
                </w:p>
              </w:txbxContent>
            </v:textbox>
          </v:shape>
        </w:pict>
      </w:r>
      <w:r>
        <w:rPr>
          <w:position w:val="-69"/>
        </w:rPr>
        <w:pict>
          <v:group id="_x0000_s1412" style="mso-position-vertical-relative:line;mso-position-horizontal-relative:char;width:170.55pt;height:173.55pt;" filled="false" stroked="false" coordsize="3411,3471" coordorigin="0,0">
            <v:shape id="_x0000_s1414" style="position:absolute;left:0;top:0;width:3411;height:3471;" filled="false" stroked="false" type="#_x0000_t75">
              <v:imagedata o:title="" r:id="rId833"/>
            </v:shape>
            <v:shape id="_x0000_s1416" style="position:absolute;left:-20;top:-20;width:3451;height:3511;" filled="false" stroked="false" type="#_x0000_t202">
              <v:fill on="false"/>
              <v:stroke on="false"/>
              <v:path/>
              <v:imagedata o:title=""/>
              <o:lock v:ext="edit" aspectratio="false"/>
              <v:textbox inset="0mm,0mm,0mm,0mm">
                <w:txbxContent>
                  <w:p>
                    <w:pPr>
                      <w:ind w:left="1050"/>
                      <w:spacing w:before="212" w:line="259" w:lineRule="exact"/>
                      <w:rPr>
                        <w:rFonts w:ascii="Arial" w:hAnsi="Arial" w:eastAsia="Arial" w:cs="Arial"/>
                        <w:sz w:val="19"/>
                        <w:szCs w:val="19"/>
                      </w:rPr>
                    </w:pPr>
                    <w:r>
                      <w:rPr>
                        <w:rFonts w:ascii="Arial" w:hAnsi="Arial" w:eastAsia="Arial" w:cs="Arial"/>
                        <w:sz w:val="19"/>
                        <w:szCs w:val="19"/>
                        <w:spacing w:val="-7"/>
                        <w:position w:val="3"/>
                      </w:rPr>
                      <w:t>system call</w:t>
                    </w:r>
                    <w:r>
                      <w:rPr>
                        <w:rFonts w:ascii="Arial" w:hAnsi="Arial" w:eastAsia="Arial" w:cs="Arial"/>
                        <w:sz w:val="19"/>
                        <w:szCs w:val="19"/>
                        <w:spacing w:val="12"/>
                        <w:position w:val="3"/>
                      </w:rPr>
                      <w:t xml:space="preserve"> </w:t>
                    </w:r>
                    <w:r>
                      <w:rPr>
                        <w:rFonts w:ascii="Arial" w:hAnsi="Arial" w:eastAsia="Arial" w:cs="Arial"/>
                        <w:sz w:val="19"/>
                        <w:szCs w:val="19"/>
                        <w:spacing w:val="-7"/>
                        <w:position w:val="3"/>
                      </w:rPr>
                      <w:t>layer</w:t>
                    </w:r>
                  </w:p>
                  <w:p>
                    <w:pPr>
                      <w:spacing w:line="288" w:lineRule="auto"/>
                      <w:rPr>
                        <w:rFonts w:ascii="Arial"/>
                        <w:sz w:val="21"/>
                      </w:rPr>
                    </w:pPr>
                    <w:r/>
                  </w:p>
                  <w:p>
                    <w:pPr>
                      <w:spacing w:line="289" w:lineRule="auto"/>
                      <w:rPr>
                        <w:rFonts w:ascii="Arial"/>
                        <w:sz w:val="21"/>
                      </w:rPr>
                    </w:pPr>
                    <w:r/>
                  </w:p>
                  <w:p>
                    <w:pPr>
                      <w:ind w:left="1480"/>
                      <w:spacing w:before="55" w:line="198" w:lineRule="auto"/>
                      <w:rPr>
                        <w:rFonts w:ascii="Arial" w:hAnsi="Arial" w:eastAsia="Arial" w:cs="Arial"/>
                        <w:sz w:val="19"/>
                        <w:szCs w:val="19"/>
                      </w:rPr>
                    </w:pPr>
                    <w:r>
                      <w:rPr>
                        <w:rFonts w:ascii="Arial" w:hAnsi="Arial" w:eastAsia="Arial" w:cs="Arial"/>
                        <w:sz w:val="19"/>
                        <w:szCs w:val="19"/>
                        <w:spacing w:val="-1"/>
                      </w:rPr>
                      <w:t>VFS</w:t>
                    </w:r>
                  </w:p>
                  <w:p>
                    <w:pPr>
                      <w:spacing w:line="415" w:lineRule="auto"/>
                      <w:rPr>
                        <w:rFonts w:ascii="Arial"/>
                        <w:sz w:val="21"/>
                      </w:rPr>
                    </w:pPr>
                    <w:r/>
                  </w:p>
                  <w:p>
                    <w:pPr>
                      <w:ind w:left="430"/>
                      <w:spacing w:before="54" w:line="259" w:lineRule="exact"/>
                      <w:rPr>
                        <w:rFonts w:ascii="Arial" w:hAnsi="Arial" w:eastAsia="Arial" w:cs="Arial"/>
                        <w:sz w:val="19"/>
                        <w:szCs w:val="19"/>
                      </w:rPr>
                    </w:pPr>
                    <w:r>
                      <w:rPr>
                        <w:rFonts w:ascii="Arial" w:hAnsi="Arial" w:eastAsia="Arial" w:cs="Arial"/>
                        <w:sz w:val="19"/>
                        <w:szCs w:val="19"/>
                        <w:spacing w:val="-1"/>
                        <w:position w:val="3"/>
                      </w:rPr>
                      <w:t>local fs                   </w:t>
                    </w:r>
                    <w:r>
                      <w:rPr>
                        <w:rFonts w:ascii="Arial" w:hAnsi="Arial" w:eastAsia="Arial" w:cs="Arial"/>
                        <w:sz w:val="19"/>
                        <w:szCs w:val="19"/>
                        <w:spacing w:val="-2"/>
                        <w:position w:val="3"/>
                      </w:rPr>
                      <w:t xml:space="preserve">    CephFS</w:t>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left="2200"/>
                      <w:spacing w:before="55" w:line="196" w:lineRule="auto"/>
                      <w:rPr>
                        <w:rFonts w:ascii="Arial" w:hAnsi="Arial" w:eastAsia="Arial" w:cs="Arial"/>
                        <w:sz w:val="19"/>
                        <w:szCs w:val="19"/>
                      </w:rPr>
                    </w:pPr>
                    <w:r>
                      <w:rPr>
                        <w:rFonts w:ascii="Arial" w:hAnsi="Arial" w:eastAsia="Arial" w:cs="Arial"/>
                        <w:sz w:val="19"/>
                        <w:szCs w:val="19"/>
                        <w:spacing w:val="-5"/>
                      </w:rPr>
                      <w:t>Network</w:t>
                    </w:r>
                  </w:p>
                </w:txbxContent>
              </v:textbox>
            </v:shape>
          </v:group>
        </w:pict>
      </w:r>
    </w:p>
    <w:p>
      <w:pPr>
        <w:ind w:left="2329"/>
        <w:spacing w:before="196" w:line="212" w:lineRule="auto"/>
        <w:rPr>
          <w:rFonts w:ascii="SimSun" w:hAnsi="SimSun" w:eastAsia="SimSun" w:cs="SimSun"/>
          <w:sz w:val="19"/>
          <w:szCs w:val="19"/>
        </w:rPr>
      </w:pPr>
      <w:r>
        <w:rPr>
          <w:rFonts w:ascii="SimSun" w:hAnsi="SimSun" w:eastAsia="SimSun" w:cs="SimSun"/>
          <w:sz w:val="19"/>
          <w:szCs w:val="19"/>
          <w:spacing w:val="6"/>
        </w:rPr>
        <w:t>图6-15</w:t>
      </w:r>
      <w:r>
        <w:rPr>
          <w:rFonts w:ascii="SimSun" w:hAnsi="SimSun" w:eastAsia="SimSun" w:cs="SimSun"/>
          <w:sz w:val="19"/>
          <w:szCs w:val="19"/>
          <w:spacing w:val="38"/>
        </w:rPr>
        <w:t xml:space="preserve"> </w:t>
      </w:r>
      <w:r>
        <w:rPr>
          <w:rFonts w:ascii="Times New Roman" w:hAnsi="Times New Roman" w:eastAsia="Times New Roman" w:cs="Times New Roman"/>
          <w:sz w:val="19"/>
          <w:szCs w:val="19"/>
        </w:rPr>
        <w:t>CephFS</w:t>
      </w:r>
      <w:r>
        <w:rPr>
          <w:rFonts w:ascii="Times New Roman" w:hAnsi="Times New Roman" w:eastAsia="Times New Roman" w:cs="Times New Roman"/>
          <w:sz w:val="19"/>
          <w:szCs w:val="19"/>
          <w:spacing w:val="37"/>
          <w:w w:val="101"/>
        </w:rPr>
        <w:t xml:space="preserve"> </w:t>
      </w:r>
      <w:r>
        <w:rPr>
          <w:rFonts w:ascii="SimSun" w:hAnsi="SimSun" w:eastAsia="SimSun" w:cs="SimSun"/>
          <w:sz w:val="19"/>
          <w:szCs w:val="19"/>
          <w:spacing w:val="6"/>
        </w:rPr>
        <w:t>与本地文件系统的对比</w:t>
      </w:r>
    </w:p>
    <w:p>
      <w:pPr>
        <w:ind w:right="635" w:firstLine="449"/>
        <w:spacing w:before="130" w:line="306" w:lineRule="auto"/>
        <w:jc w:val="both"/>
        <w:rPr>
          <w:rFonts w:ascii="SimSun" w:hAnsi="SimSun" w:eastAsia="SimSun" w:cs="SimSun"/>
          <w:sz w:val="19"/>
          <w:szCs w:val="19"/>
        </w:rPr>
      </w:pPr>
      <w:r>
        <w:rPr>
          <w:rFonts w:ascii="SimSun" w:hAnsi="SimSun" w:eastAsia="SimSun" w:cs="SimSun"/>
          <w:sz w:val="23"/>
          <w:szCs w:val="23"/>
          <w:spacing w:val="1"/>
        </w:rPr>
        <w:t>如果按照</w:t>
      </w:r>
      <w:r>
        <w:rPr>
          <w:rFonts w:ascii="Times New Roman" w:hAnsi="Times New Roman" w:eastAsia="Times New Roman" w:cs="Times New Roman"/>
          <w:sz w:val="23"/>
          <w:szCs w:val="23"/>
        </w:rPr>
        <w:t>CephFS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的逻辑架构来划分，</w:t>
      </w:r>
      <w:r>
        <w:rPr>
          <w:rFonts w:ascii="Times New Roman" w:hAnsi="Times New Roman" w:eastAsia="Times New Roman" w:cs="Times New Roman"/>
          <w:sz w:val="23"/>
          <w:szCs w:val="23"/>
        </w:rPr>
        <w:t>CephFS</w:t>
      </w:r>
      <w:r>
        <w:rPr>
          <w:rFonts w:ascii="SimSun" w:hAnsi="SimSun" w:eastAsia="SimSun" w:cs="SimSun"/>
          <w:sz w:val="23"/>
          <w:szCs w:val="23"/>
          <w:spacing w:val="1"/>
        </w:rPr>
        <w:t>可以分为如图6-16所示的4层。</w:t>
      </w:r>
      <w:r>
        <w:rPr>
          <w:rFonts w:ascii="SimSun" w:hAnsi="SimSun" w:eastAsia="SimSun" w:cs="SimSun"/>
          <w:sz w:val="23"/>
          <w:szCs w:val="23"/>
          <w:spacing w:val="18"/>
        </w:rPr>
        <w:t xml:space="preserve"> </w:t>
      </w:r>
      <w:r>
        <w:rPr>
          <w:rFonts w:ascii="SimSun" w:hAnsi="SimSun" w:eastAsia="SimSun" w:cs="SimSun"/>
          <w:sz w:val="23"/>
          <w:szCs w:val="23"/>
          <w:spacing w:val="-4"/>
        </w:rPr>
        <w:t>其中，最上面是接口层，这一层是注册到</w:t>
      </w:r>
      <w:r>
        <w:rPr>
          <w:rFonts w:ascii="Times New Roman" w:hAnsi="Times New Roman" w:eastAsia="Times New Roman" w:cs="Times New Roman"/>
          <w:sz w:val="23"/>
          <w:szCs w:val="23"/>
          <w:spacing w:val="-4"/>
        </w:rPr>
        <w:t>VFS </w:t>
      </w:r>
      <w:r>
        <w:rPr>
          <w:rFonts w:ascii="SimSun" w:hAnsi="SimSun" w:eastAsia="SimSun" w:cs="SimSun"/>
          <w:sz w:val="23"/>
          <w:szCs w:val="23"/>
          <w:spacing w:val="-4"/>
        </w:rPr>
        <w:t>的函数指针。用户态的读/写函</w:t>
      </w:r>
      <w:r>
        <w:rPr>
          <w:rFonts w:ascii="SimSun" w:hAnsi="SimSun" w:eastAsia="SimSun" w:cs="SimSun"/>
          <w:sz w:val="23"/>
          <w:szCs w:val="23"/>
          <w:spacing w:val="-5"/>
        </w:rPr>
        <w:t>数最</w:t>
      </w:r>
      <w:r>
        <w:rPr>
          <w:rFonts w:ascii="SimSun" w:hAnsi="SimSun" w:eastAsia="SimSun" w:cs="SimSun"/>
          <w:sz w:val="23"/>
          <w:szCs w:val="23"/>
        </w:rPr>
        <w:t xml:space="preserve">  </w:t>
      </w:r>
      <w:r>
        <w:rPr>
          <w:rFonts w:ascii="SimSun" w:hAnsi="SimSun" w:eastAsia="SimSun" w:cs="SimSun"/>
          <w:sz w:val="19"/>
          <w:szCs w:val="19"/>
          <w:spacing w:val="35"/>
        </w:rPr>
        <w:t>终会调用该层的对应函数</w:t>
      </w:r>
      <w:r>
        <w:rPr>
          <w:rFonts w:ascii="Times New Roman" w:hAnsi="Times New Roman" w:eastAsia="Times New Roman" w:cs="Times New Roman"/>
          <w:sz w:val="19"/>
          <w:szCs w:val="19"/>
        </w:rPr>
        <w:t>API</w:t>
      </w:r>
      <w:r>
        <w:rPr>
          <w:rFonts w:ascii="Times New Roman" w:hAnsi="Times New Roman" w:eastAsia="Times New Roman" w:cs="Times New Roman"/>
          <w:sz w:val="19"/>
          <w:szCs w:val="19"/>
          <w:spacing w:val="35"/>
        </w:rPr>
        <w:t>,</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35"/>
        </w:rPr>
        <w:t>而该层的函数会优先与缓存</w:t>
      </w:r>
      <w:r>
        <w:rPr>
          <w:rFonts w:ascii="SimSun" w:hAnsi="SimSun" w:eastAsia="SimSun" w:cs="SimSun"/>
          <w:sz w:val="19"/>
          <w:szCs w:val="19"/>
          <w:spacing w:val="34"/>
        </w:rPr>
        <w:t>交换。</w:t>
      </w:r>
    </w:p>
    <w:p>
      <w:pPr>
        <w:spacing w:line="306" w:lineRule="auto"/>
        <w:sectPr>
          <w:footerReference w:type="default" r:id="rId830"/>
          <w:pgSz w:w="9060" w:h="14150"/>
          <w:pgMar w:top="400" w:right="9" w:bottom="530" w:left="280" w:header="0" w:footer="352" w:gutter="0"/>
        </w:sectPr>
        <w:rPr>
          <w:rFonts w:ascii="SimSun" w:hAnsi="SimSun" w:eastAsia="SimSun" w:cs="SimSun"/>
          <w:sz w:val="19"/>
          <w:szCs w:val="19"/>
        </w:rPr>
      </w:pPr>
    </w:p>
    <w:p>
      <w:pPr>
        <w:pStyle w:val="BodyText"/>
        <w:ind w:left="139"/>
        <w:spacing w:line="220" w:lineRule="auto"/>
        <w:rPr>
          <w:sz w:val="21"/>
          <w:szCs w:val="21"/>
        </w:rPr>
      </w:pPr>
      <w:r>
        <w:drawing>
          <wp:anchor distT="0" distB="0" distL="0" distR="0" simplePos="0" relativeHeight="255563776" behindDoc="0" locked="0" layoutInCell="0" allowOverlap="1">
            <wp:simplePos x="0" y="0"/>
            <wp:positionH relativeFrom="page">
              <wp:posOffset>317503</wp:posOffset>
            </wp:positionH>
            <wp:positionV relativeFrom="page">
              <wp:posOffset>0</wp:posOffset>
            </wp:positionV>
            <wp:extent cx="6350" cy="609559"/>
            <wp:effectExtent l="0" t="0" r="0" b="0"/>
            <wp:wrapNone/>
            <wp:docPr id="860" name="IM 860"/>
            <wp:cNvGraphicFramePr/>
            <a:graphic>
              <a:graphicData uri="http://schemas.openxmlformats.org/drawingml/2006/picture">
                <pic:pic>
                  <pic:nvPicPr>
                    <pic:cNvPr id="860" name="IM 860"/>
                    <pic:cNvPicPr/>
                  </pic:nvPicPr>
                  <pic:blipFill>
                    <a:blip r:embed="rId835"/>
                    <a:stretch>
                      <a:fillRect/>
                    </a:stretch>
                  </pic:blipFill>
                  <pic:spPr>
                    <a:xfrm rot="0">
                      <a:off x="0" y="0"/>
                      <a:ext cx="6350" cy="609559"/>
                    </a:xfrm>
                    <a:prstGeom prst="rect">
                      <a:avLst/>
                    </a:prstGeom>
                  </pic:spPr>
                </pic:pic>
              </a:graphicData>
            </a:graphic>
          </wp:anchor>
        </w:drawing>
      </w:r>
      <w:r>
        <w:rPr>
          <w:sz w:val="21"/>
          <w:szCs w:val="21"/>
          <w:spacing w:val="7"/>
        </w:rPr>
        <w:t>文件系统技术内幕</w:t>
      </w:r>
    </w:p>
    <w:p>
      <w:pPr>
        <w:pStyle w:val="BodyText"/>
        <w:ind w:left="139"/>
        <w:spacing w:before="99" w:line="222" w:lineRule="auto"/>
        <w:rPr>
          <w:sz w:val="21"/>
          <w:szCs w:val="21"/>
        </w:rPr>
      </w:pPr>
      <w:r>
        <w:rPr>
          <w:sz w:val="21"/>
          <w:szCs w:val="21"/>
          <w:spacing w:val="-15"/>
        </w:rPr>
        <w:t>大数据时代海量数据存储之道</w:t>
      </w:r>
    </w:p>
    <w:p>
      <w:pPr>
        <w:spacing w:line="298" w:lineRule="auto"/>
        <w:rPr>
          <w:rFonts w:ascii="Arial"/>
          <w:sz w:val="21"/>
        </w:rPr>
      </w:pPr>
      <w:r/>
    </w:p>
    <w:p>
      <w:pPr>
        <w:pStyle w:val="BodyText"/>
        <w:ind w:firstLine="2740"/>
        <w:spacing w:line="2820" w:lineRule="exact"/>
        <w:rPr/>
      </w:pPr>
      <w:r>
        <w:rPr>
          <w:position w:val="-56"/>
        </w:rPr>
        <w:pict>
          <v:group id="_x0000_s1418" style="mso-position-vertical-relative:line;mso-position-horizontal-relative:char;width:144.5pt;height:141pt;" filled="false" stroked="false" coordsize="2890,2820" coordorigin="0,0">
            <v:shape id="_x0000_s1420" style="position:absolute;left:0;top:0;width:2890;height:2820;" filled="false" stroked="false" type="#_x0000_t75">
              <v:imagedata o:title="" r:id="rId836"/>
            </v:shape>
            <v:shape id="_x0000_s1422" style="position:absolute;left:-20;top:-20;width:2930;height:2860;" filled="false" stroked="false" type="#_x0000_t202">
              <v:fill on="false"/>
              <v:stroke on="false"/>
              <v:path/>
              <v:imagedata o:title=""/>
              <o:lock v:ext="edit" aspectratio="false"/>
              <v:textbox inset="0mm,0mm,0mm,0mm">
                <w:txbxContent>
                  <w:p>
                    <w:pPr>
                      <w:spacing w:line="325" w:lineRule="auto"/>
                      <w:rPr>
                        <w:rFonts w:ascii="Arial"/>
                        <w:sz w:val="21"/>
                      </w:rPr>
                    </w:pPr>
                    <w:r/>
                  </w:p>
                  <w:p>
                    <w:pPr>
                      <w:ind w:left="1261"/>
                      <w:spacing w:before="45" w:line="221" w:lineRule="auto"/>
                      <w:rPr>
                        <w:rFonts w:ascii="SimHei" w:hAnsi="SimHei" w:eastAsia="SimHei" w:cs="SimHei"/>
                        <w:sz w:val="14"/>
                        <w:szCs w:val="14"/>
                      </w:rPr>
                    </w:pPr>
                    <w:r>
                      <w:rPr>
                        <w:rFonts w:ascii="SimHei" w:hAnsi="SimHei" w:eastAsia="SimHei" w:cs="SimHei"/>
                        <w:sz w:val="14"/>
                        <w:szCs w:val="14"/>
                        <w:b/>
                        <w:bCs/>
                        <w:spacing w:val="7"/>
                      </w:rPr>
                      <w:t>接口层</w:t>
                    </w:r>
                  </w:p>
                  <w:p>
                    <w:pPr>
                      <w:spacing w:line="367" w:lineRule="auto"/>
                      <w:rPr>
                        <w:rFonts w:ascii="Arial"/>
                        <w:sz w:val="21"/>
                      </w:rPr>
                    </w:pPr>
                    <w:r/>
                  </w:p>
                  <w:p>
                    <w:pPr>
                      <w:ind w:left="842"/>
                      <w:spacing w:before="68" w:line="217" w:lineRule="auto"/>
                      <w:rPr>
                        <w:rFonts w:ascii="SimSun" w:hAnsi="SimSun" w:eastAsia="SimSun" w:cs="SimSun"/>
                        <w:sz w:val="21"/>
                        <w:szCs w:val="21"/>
                      </w:rPr>
                    </w:pPr>
                    <w:r>
                      <w:rPr>
                        <w:rFonts w:ascii="SimHei" w:hAnsi="SimHei" w:eastAsia="SimHei" w:cs="SimHei"/>
                        <w:sz w:val="21"/>
                        <w:szCs w:val="21"/>
                        <w:b/>
                        <w:bCs/>
                        <w:spacing w:val="-21"/>
                        <w:w w:val="95"/>
                      </w:rPr>
                      <w:t>页缓存</w:t>
                    </w:r>
                    <w:r>
                      <w:rPr>
                        <w:rFonts w:ascii="SimSun" w:hAnsi="SimSun" w:eastAsia="SimSun" w:cs="SimSun"/>
                        <w:sz w:val="21"/>
                        <w:szCs w:val="21"/>
                        <w:b/>
                        <w:bCs/>
                        <w:spacing w:val="-21"/>
                        <w:w w:val="95"/>
                      </w:rPr>
                      <w:t>(Page</w:t>
                    </w:r>
                    <w:r>
                      <w:rPr>
                        <w:rFonts w:ascii="SimSun" w:hAnsi="SimSun" w:eastAsia="SimSun" w:cs="SimSun"/>
                        <w:sz w:val="21"/>
                        <w:szCs w:val="21"/>
                        <w:spacing w:val="-21"/>
                        <w:w w:val="95"/>
                      </w:rPr>
                      <w:t xml:space="preserve"> </w:t>
                    </w:r>
                    <w:r>
                      <w:rPr>
                        <w:rFonts w:ascii="SimSun" w:hAnsi="SimSun" w:eastAsia="SimSun" w:cs="SimSun"/>
                        <w:sz w:val="21"/>
                        <w:szCs w:val="21"/>
                        <w:b/>
                        <w:bCs/>
                        <w:spacing w:val="-21"/>
                        <w:w w:val="95"/>
                      </w:rPr>
                      <w:t>Cache)</w:t>
                    </w:r>
                  </w:p>
                  <w:p>
                    <w:pPr>
                      <w:spacing w:line="469" w:lineRule="auto"/>
                      <w:rPr>
                        <w:rFonts w:ascii="Arial"/>
                        <w:sz w:val="21"/>
                      </w:rPr>
                    </w:pPr>
                    <w:r/>
                  </w:p>
                  <w:p>
                    <w:pPr>
                      <w:ind w:left="1091"/>
                      <w:spacing w:before="45" w:line="221" w:lineRule="auto"/>
                      <w:rPr>
                        <w:rFonts w:ascii="SimHei" w:hAnsi="SimHei" w:eastAsia="SimHei" w:cs="SimHei"/>
                        <w:sz w:val="14"/>
                        <w:szCs w:val="14"/>
                      </w:rPr>
                    </w:pPr>
                    <w:r>
                      <w:rPr>
                        <w:rFonts w:ascii="SimHei" w:hAnsi="SimHei" w:eastAsia="SimHei" w:cs="SimHei"/>
                        <w:sz w:val="14"/>
                        <w:szCs w:val="14"/>
                        <w:b/>
                        <w:bCs/>
                        <w:spacing w:val="8"/>
                      </w:rPr>
                      <w:t>数据读/写层</w:t>
                    </w:r>
                  </w:p>
                  <w:p>
                    <w:pPr>
                      <w:spacing w:line="461" w:lineRule="auto"/>
                      <w:rPr>
                        <w:rFonts w:ascii="Arial"/>
                        <w:sz w:val="21"/>
                      </w:rPr>
                    </w:pPr>
                    <w:r/>
                  </w:p>
                  <w:p>
                    <w:pPr>
                      <w:ind w:left="801"/>
                      <w:spacing w:before="46" w:line="212" w:lineRule="auto"/>
                      <w:rPr>
                        <w:rFonts w:ascii="Arial" w:hAnsi="Arial" w:eastAsia="Arial" w:cs="Arial"/>
                        <w:sz w:val="14"/>
                        <w:szCs w:val="14"/>
                      </w:rPr>
                    </w:pPr>
                    <w:r>
                      <w:rPr>
                        <w:rFonts w:ascii="SimHei" w:hAnsi="SimHei" w:eastAsia="SimHei" w:cs="SimHei"/>
                        <w:sz w:val="14"/>
                        <w:szCs w:val="14"/>
                        <w:b/>
                        <w:bCs/>
                        <w:spacing w:val="7"/>
                      </w:rPr>
                      <w:t>消息层</w:t>
                    </w:r>
                    <w:r>
                      <w:rPr>
                        <w:rFonts w:ascii="SimHei" w:hAnsi="SimHei" w:eastAsia="SimHei" w:cs="SimHei"/>
                        <w:sz w:val="14"/>
                        <w:szCs w:val="14"/>
                        <w:spacing w:val="-38"/>
                      </w:rPr>
                      <w:t xml:space="preserve"> </w:t>
                    </w:r>
                    <w:r>
                      <w:rPr>
                        <w:rFonts w:ascii="Arial" w:hAnsi="Arial" w:eastAsia="Arial" w:cs="Arial"/>
                        <w:sz w:val="14"/>
                        <w:szCs w:val="14"/>
                        <w:b/>
                        <w:bCs/>
                        <w:spacing w:val="7"/>
                      </w:rPr>
                      <w:t>(</w:t>
                    </w:r>
                    <w:r>
                      <w:rPr>
                        <w:rFonts w:ascii="Arial" w:hAnsi="Arial" w:eastAsia="Arial" w:cs="Arial"/>
                        <w:sz w:val="14"/>
                        <w:szCs w:val="14"/>
                        <w:b/>
                        <w:bCs/>
                      </w:rPr>
                      <w:t>Net</w:t>
                    </w:r>
                    <w:r>
                      <w:rPr>
                        <w:rFonts w:ascii="Arial" w:hAnsi="Arial" w:eastAsia="Arial" w:cs="Arial"/>
                        <w:sz w:val="14"/>
                        <w:szCs w:val="14"/>
                        <w:b/>
                        <w:bCs/>
                        <w:spacing w:val="7"/>
                      </w:rPr>
                      <w:t>/</w:t>
                    </w:r>
                    <w:r>
                      <w:rPr>
                        <w:rFonts w:ascii="Arial" w:hAnsi="Arial" w:eastAsia="Arial" w:cs="Arial"/>
                        <w:sz w:val="14"/>
                        <w:szCs w:val="14"/>
                        <w:b/>
                        <w:bCs/>
                      </w:rPr>
                      <w:t>ceph</w:t>
                    </w:r>
                    <w:r>
                      <w:rPr>
                        <w:rFonts w:ascii="Arial" w:hAnsi="Arial" w:eastAsia="Arial" w:cs="Arial"/>
                        <w:sz w:val="14"/>
                        <w:szCs w:val="14"/>
                        <w:b/>
                        <w:bCs/>
                        <w:spacing w:val="7"/>
                      </w:rPr>
                      <w:t>)</w:t>
                    </w:r>
                  </w:p>
                </w:txbxContent>
              </v:textbox>
            </v:shape>
          </v:group>
        </w:pict>
      </w:r>
    </w:p>
    <w:p>
      <w:pPr>
        <w:ind w:left="2789"/>
        <w:spacing w:before="185" w:line="212" w:lineRule="auto"/>
        <w:rPr>
          <w:rFonts w:ascii="SimSun" w:hAnsi="SimSun" w:eastAsia="SimSun" w:cs="SimSun"/>
          <w:sz w:val="21"/>
          <w:szCs w:val="21"/>
        </w:rPr>
      </w:pPr>
      <w:r>
        <w:rPr>
          <w:rFonts w:ascii="SimSun" w:hAnsi="SimSun" w:eastAsia="SimSun" w:cs="SimSun"/>
          <w:sz w:val="21"/>
          <w:szCs w:val="21"/>
          <w:spacing w:val="-4"/>
        </w:rPr>
        <w:t>图6-16 </w:t>
      </w:r>
      <w:r>
        <w:rPr>
          <w:rFonts w:ascii="Times New Roman" w:hAnsi="Times New Roman" w:eastAsia="Times New Roman" w:cs="Times New Roman"/>
          <w:sz w:val="21"/>
          <w:szCs w:val="21"/>
          <w:spacing w:val="-4"/>
        </w:rPr>
        <w:t>CephFS</w:t>
      </w:r>
      <w:r>
        <w:rPr>
          <w:rFonts w:ascii="SimSun" w:hAnsi="SimSun" w:eastAsia="SimSun" w:cs="SimSun"/>
          <w:sz w:val="21"/>
          <w:szCs w:val="21"/>
          <w:spacing w:val="-4"/>
        </w:rPr>
        <w:t>客户端软件模块</w:t>
      </w:r>
    </w:p>
    <w:p>
      <w:pPr>
        <w:ind w:left="139" w:right="68" w:firstLine="459"/>
        <w:spacing w:before="159" w:line="313" w:lineRule="auto"/>
        <w:jc w:val="both"/>
        <w:rPr>
          <w:rFonts w:ascii="SimSun" w:hAnsi="SimSun" w:eastAsia="SimSun" w:cs="SimSun"/>
          <w:sz w:val="21"/>
          <w:szCs w:val="21"/>
        </w:rPr>
      </w:pPr>
      <w:r>
        <w:rPr>
          <w:rFonts w:ascii="SimSun" w:hAnsi="SimSun" w:eastAsia="SimSun" w:cs="SimSun"/>
          <w:sz w:val="21"/>
          <w:szCs w:val="21"/>
          <w:spacing w:val="20"/>
        </w:rPr>
        <w:t>页缓存是所有文件系统公用的，并非</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0"/>
        </w:rPr>
        <w:t>独享。我们暂且将页缓存归为</w:t>
      </w:r>
      <w:r>
        <w:rPr>
          <w:rFonts w:ascii="SimSun" w:hAnsi="SimSun" w:eastAsia="SimSun" w:cs="SimSun"/>
          <w:sz w:val="21"/>
          <w:szCs w:val="21"/>
          <w:spacing w:val="5"/>
        </w:rPr>
        <w:t xml:space="preserve"> </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6"/>
        </w:rPr>
        <w:t>客户端的一层。以写数据为例，请求可能将数据写入缓存后就返回了。而</w:t>
      </w:r>
      <w:r>
        <w:rPr>
          <w:rFonts w:ascii="SimSun" w:hAnsi="SimSun" w:eastAsia="SimSun" w:cs="SimSun"/>
          <w:sz w:val="21"/>
          <w:szCs w:val="21"/>
          <w:spacing w:val="3"/>
        </w:rPr>
        <w:t xml:space="preserve"> </w:t>
      </w:r>
      <w:r>
        <w:rPr>
          <w:rFonts w:ascii="SimSun" w:hAnsi="SimSun" w:eastAsia="SimSun" w:cs="SimSun"/>
          <w:sz w:val="21"/>
          <w:szCs w:val="21"/>
          <w:spacing w:val="17"/>
        </w:rPr>
        <w:t>缓存数据的刷写并不一定实时同步，而是根</w:t>
      </w:r>
      <w:r>
        <w:rPr>
          <w:rFonts w:ascii="SimSun" w:hAnsi="SimSun" w:eastAsia="SimSun" w:cs="SimSun"/>
          <w:sz w:val="21"/>
          <w:szCs w:val="21"/>
          <w:spacing w:val="16"/>
        </w:rPr>
        <w:t>据适当的时机通过数据读/写层的接口</w:t>
      </w:r>
      <w:r>
        <w:rPr>
          <w:rFonts w:ascii="SimSun" w:hAnsi="SimSun" w:eastAsia="SimSun" w:cs="SimSun"/>
          <w:sz w:val="21"/>
          <w:szCs w:val="21"/>
        </w:rPr>
        <w:t xml:space="preserve"> </w:t>
      </w:r>
      <w:r>
        <w:rPr>
          <w:rFonts w:ascii="SimSun" w:hAnsi="SimSun" w:eastAsia="SimSun" w:cs="SimSun"/>
          <w:sz w:val="21"/>
          <w:szCs w:val="21"/>
          <w:spacing w:val="10"/>
        </w:rPr>
        <w:t>将数据发送出去。</w:t>
      </w:r>
    </w:p>
    <w:p>
      <w:pPr>
        <w:ind w:left="139" w:right="83" w:firstLine="459"/>
        <w:spacing w:before="67" w:line="308" w:lineRule="auto"/>
        <w:jc w:val="both"/>
        <w:rPr>
          <w:rFonts w:ascii="SimSun" w:hAnsi="SimSun" w:eastAsia="SimSun" w:cs="SimSun"/>
          <w:sz w:val="21"/>
          <w:szCs w:val="21"/>
        </w:rPr>
      </w:pPr>
      <w:r>
        <w:rPr>
          <w:rFonts w:ascii="SimSun" w:hAnsi="SimSun" w:eastAsia="SimSun" w:cs="SimSun"/>
          <w:sz w:val="21"/>
          <w:szCs w:val="21"/>
          <w:spacing w:val="12"/>
        </w:rPr>
        <w:t>然后是数据读/写层，数据读/写层实现的是对请求数据与后端交互的逻辑。对</w:t>
      </w:r>
      <w:r>
        <w:rPr>
          <w:rFonts w:ascii="SimSun" w:hAnsi="SimSun" w:eastAsia="SimSun" w:cs="SimSun"/>
          <w:sz w:val="21"/>
          <w:szCs w:val="21"/>
          <w:spacing w:val="7"/>
        </w:rPr>
        <w:t xml:space="preserve"> </w:t>
      </w:r>
      <w:r>
        <w:rPr>
          <w:rFonts w:ascii="SimSun" w:hAnsi="SimSun" w:eastAsia="SimSun" w:cs="SimSun"/>
          <w:sz w:val="21"/>
          <w:szCs w:val="21"/>
          <w:spacing w:val="25"/>
        </w:rPr>
        <w:t>于传统文件系统来说是对磁盘的读/写，对于</w:t>
      </w:r>
      <w:r>
        <w:rPr>
          <w:rFonts w:ascii="SimSun" w:hAnsi="SimSun" w:eastAsia="SimSun" w:cs="SimSun"/>
          <w:sz w:val="21"/>
          <w:szCs w:val="21"/>
        </w:rPr>
        <w:t>CephFS</w:t>
      </w:r>
      <w:r>
        <w:rPr>
          <w:rFonts w:ascii="SimSun" w:hAnsi="SimSun" w:eastAsia="SimSun" w:cs="SimSun"/>
          <w:sz w:val="21"/>
          <w:szCs w:val="21"/>
          <w:spacing w:val="7"/>
        </w:rPr>
        <w:t xml:space="preserve">  </w:t>
      </w:r>
      <w:r>
        <w:rPr>
          <w:rFonts w:ascii="SimSun" w:hAnsi="SimSun" w:eastAsia="SimSun" w:cs="SimSun"/>
          <w:sz w:val="21"/>
          <w:szCs w:val="21"/>
          <w:spacing w:val="25"/>
        </w:rPr>
        <w:t>来说是通过网络对集群的</w:t>
      </w:r>
      <w:r>
        <w:rPr>
          <w:rFonts w:ascii="SimSun" w:hAnsi="SimSun" w:eastAsia="SimSun" w:cs="SimSun"/>
          <w:sz w:val="21"/>
          <w:szCs w:val="21"/>
          <w:spacing w:val="1"/>
        </w:rPr>
        <w:t xml:space="preserve"> </w:t>
      </w:r>
      <w:r>
        <w:rPr>
          <w:rFonts w:ascii="SimSun" w:hAnsi="SimSun" w:eastAsia="SimSun" w:cs="SimSun"/>
          <w:sz w:val="21"/>
          <w:szCs w:val="21"/>
        </w:rPr>
        <w:t>读/写。</w:t>
      </w:r>
    </w:p>
    <w:p>
      <w:pPr>
        <w:ind w:left="139" w:right="90" w:firstLine="459"/>
        <w:spacing w:before="51" w:line="296" w:lineRule="auto"/>
        <w:jc w:val="both"/>
        <w:rPr>
          <w:rFonts w:ascii="SimSun" w:hAnsi="SimSun" w:eastAsia="SimSun" w:cs="SimSun"/>
          <w:sz w:val="21"/>
          <w:szCs w:val="21"/>
        </w:rPr>
      </w:pPr>
      <w:r>
        <w:rPr>
          <w:rFonts w:ascii="SimSun" w:hAnsi="SimSun" w:eastAsia="SimSun" w:cs="SimSun"/>
          <w:sz w:val="21"/>
          <w:szCs w:val="21"/>
          <w:spacing w:val="12"/>
        </w:rPr>
        <w:t>消息层位于最下面，消息层主要完成网络数据收发的功能。该模块在</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内</w:t>
      </w:r>
      <w:r>
        <w:rPr>
          <w:rFonts w:ascii="SimSun" w:hAnsi="SimSun" w:eastAsia="SimSun" w:cs="SimSun"/>
          <w:sz w:val="21"/>
          <w:szCs w:val="21"/>
          <w:spacing w:val="2"/>
        </w:rPr>
        <w:t xml:space="preserve"> </w:t>
      </w:r>
      <w:r>
        <w:rPr>
          <w:rFonts w:ascii="SimSun" w:hAnsi="SimSun" w:eastAsia="SimSun" w:cs="SimSun"/>
          <w:sz w:val="21"/>
          <w:szCs w:val="21"/>
          <w:spacing w:val="15"/>
        </w:rPr>
        <w:t>核的网络模块中，不仅 </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5"/>
        </w:rPr>
        <w:t>使用该模块，块存储</w:t>
      </w:r>
      <w:r>
        <w:rPr>
          <w:rFonts w:ascii="Times New Roman" w:hAnsi="Times New Roman" w:eastAsia="Times New Roman" w:cs="Times New Roman"/>
          <w:sz w:val="21"/>
          <w:szCs w:val="21"/>
        </w:rPr>
        <w:t>RBD</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也使用该模块网络</w:t>
      </w:r>
      <w:r>
        <w:rPr>
          <w:rFonts w:ascii="SimSun" w:hAnsi="SimSun" w:eastAsia="SimSun" w:cs="SimSun"/>
          <w:sz w:val="21"/>
          <w:szCs w:val="21"/>
          <w:spacing w:val="14"/>
        </w:rPr>
        <w:t>收发</w:t>
      </w:r>
      <w:r>
        <w:rPr>
          <w:rFonts w:ascii="SimSun" w:hAnsi="SimSun" w:eastAsia="SimSun" w:cs="SimSun"/>
          <w:sz w:val="21"/>
          <w:szCs w:val="21"/>
        </w:rPr>
        <w:t xml:space="preserve"> </w:t>
      </w:r>
      <w:r>
        <w:rPr>
          <w:rFonts w:ascii="SimSun" w:hAnsi="SimSun" w:eastAsia="SimSun" w:cs="SimSun"/>
          <w:sz w:val="21"/>
          <w:szCs w:val="21"/>
          <w:spacing w:val="3"/>
        </w:rPr>
        <w:t>的功能。</w:t>
      </w:r>
    </w:p>
    <w:p>
      <w:pPr>
        <w:ind w:left="139" w:right="90" w:firstLine="459"/>
        <w:spacing w:before="98" w:line="312" w:lineRule="auto"/>
        <w:rPr>
          <w:rFonts w:ascii="SimSun" w:hAnsi="SimSun" w:eastAsia="SimSun" w:cs="SimSun"/>
          <w:sz w:val="21"/>
          <w:szCs w:val="21"/>
        </w:rPr>
      </w:pPr>
      <w:r>
        <w:rPr>
          <w:rFonts w:ascii="SimSun" w:hAnsi="SimSun" w:eastAsia="SimSun" w:cs="SimSun"/>
          <w:sz w:val="21"/>
          <w:szCs w:val="21"/>
          <w:spacing w:val="19"/>
        </w:rPr>
        <w:t>关于客户端的内容这里介绍的比较少，大家看完后估计有可能还是云里雾里</w:t>
      </w:r>
      <w:r>
        <w:rPr>
          <w:rFonts w:ascii="SimSun" w:hAnsi="SimSun" w:eastAsia="SimSun" w:cs="SimSun"/>
          <w:sz w:val="21"/>
          <w:szCs w:val="21"/>
          <w:spacing w:val="11"/>
        </w:rPr>
        <w:t xml:space="preserve"> </w:t>
      </w:r>
      <w:r>
        <w:rPr>
          <w:rFonts w:ascii="SimSun" w:hAnsi="SimSun" w:eastAsia="SimSun" w:cs="SimSun"/>
          <w:sz w:val="21"/>
          <w:szCs w:val="21"/>
          <w:spacing w:val="14"/>
        </w:rPr>
        <w:t>的。大家先不用着急，我们在后面对代码解析部分会详细地介绍各层的细节。</w:t>
      </w:r>
    </w:p>
    <w:p>
      <w:pPr>
        <w:pStyle w:val="BodyText"/>
        <w:ind w:left="144"/>
        <w:spacing w:before="143" w:line="217" w:lineRule="auto"/>
        <w:outlineLvl w:val="2"/>
        <w:rPr>
          <w:sz w:val="29"/>
          <w:szCs w:val="29"/>
        </w:rPr>
      </w:pPr>
      <w:bookmarkStart w:name="bookmark135" w:id="382"/>
      <w:bookmarkEnd w:id="382"/>
      <w:r>
        <w:rPr>
          <w:rFonts w:ascii="SimSun" w:hAnsi="SimSun" w:eastAsia="SimSun" w:cs="SimSun"/>
          <w:sz w:val="29"/>
          <w:szCs w:val="29"/>
          <w:b/>
          <w:bCs/>
          <w:spacing w:val="-5"/>
        </w:rPr>
        <w:t>6.6.4</w:t>
      </w:r>
      <w:r>
        <w:rPr>
          <w:rFonts w:ascii="SimSun" w:hAnsi="SimSun" w:eastAsia="SimSun" w:cs="SimSun"/>
          <w:sz w:val="29"/>
          <w:szCs w:val="29"/>
          <w:spacing w:val="46"/>
        </w:rPr>
        <w:t xml:space="preserve">  </w:t>
      </w:r>
      <w:r>
        <w:rPr>
          <w:rFonts w:ascii="SimSun" w:hAnsi="SimSun" w:eastAsia="SimSun" w:cs="SimSun"/>
          <w:sz w:val="29"/>
          <w:szCs w:val="29"/>
          <w:b/>
          <w:bCs/>
          <w:spacing w:val="-5"/>
        </w:rPr>
        <w:t>CephFS</w:t>
      </w:r>
      <w:r>
        <w:rPr>
          <w:sz w:val="29"/>
          <w:szCs w:val="29"/>
          <w:b/>
          <w:bCs/>
          <w:spacing w:val="-5"/>
        </w:rPr>
        <w:t>集群端架构</w:t>
      </w:r>
    </w:p>
    <w:p>
      <w:pPr>
        <w:ind w:left="139" w:firstLine="459"/>
        <w:spacing w:before="261" w:line="275" w:lineRule="auto"/>
        <w:jc w:val="both"/>
        <w:rPr>
          <w:rFonts w:ascii="SimSun" w:hAnsi="SimSun" w:eastAsia="SimSun" w:cs="SimSun"/>
          <w:sz w:val="24"/>
          <w:szCs w:val="24"/>
        </w:rPr>
      </w:pPr>
      <w:r>
        <w:rPr>
          <w:rFonts w:ascii="SimSun" w:hAnsi="SimSun" w:eastAsia="SimSun" w:cs="SimSun"/>
          <w:sz w:val="24"/>
          <w:szCs w:val="24"/>
          <w:spacing w:val="-6"/>
        </w:rPr>
        <w:t>通过前文我们了解到，</w:t>
      </w:r>
      <w:r>
        <w:rPr>
          <w:rFonts w:ascii="Times New Roman" w:hAnsi="Times New Roman" w:eastAsia="Times New Roman" w:cs="Times New Roman"/>
          <w:sz w:val="24"/>
          <w:szCs w:val="24"/>
          <w:spacing w:val="-6"/>
        </w:rPr>
        <w:t>CephFS  </w:t>
      </w:r>
      <w:r>
        <w:rPr>
          <w:rFonts w:ascii="SimSun" w:hAnsi="SimSun" w:eastAsia="SimSun" w:cs="SimSun"/>
          <w:sz w:val="24"/>
          <w:szCs w:val="24"/>
          <w:spacing w:val="-6"/>
        </w:rPr>
        <w:t>的集群</w:t>
      </w:r>
      <w:r>
        <w:rPr>
          <w:rFonts w:ascii="SimSun" w:hAnsi="SimSun" w:eastAsia="SimSun" w:cs="SimSun"/>
          <w:sz w:val="24"/>
          <w:szCs w:val="24"/>
          <w:spacing w:val="-7"/>
        </w:rPr>
        <w:t>端分为</w:t>
      </w:r>
      <w:r>
        <w:rPr>
          <w:rFonts w:ascii="Times New Roman" w:hAnsi="Times New Roman" w:eastAsia="Times New Roman" w:cs="Times New Roman"/>
          <w:sz w:val="24"/>
          <w:szCs w:val="24"/>
          <w:spacing w:val="-7"/>
        </w:rPr>
        <w:t>MDS </w:t>
      </w:r>
      <w:r>
        <w:rPr>
          <w:rFonts w:ascii="SimSun" w:hAnsi="SimSun" w:eastAsia="SimSun" w:cs="SimSun"/>
          <w:sz w:val="24"/>
          <w:szCs w:val="24"/>
          <w:spacing w:val="-7"/>
        </w:rPr>
        <w:t>集群和</w:t>
      </w:r>
      <w:r>
        <w:rPr>
          <w:rFonts w:ascii="Times New Roman" w:hAnsi="Times New Roman" w:eastAsia="Times New Roman" w:cs="Times New Roman"/>
          <w:sz w:val="24"/>
          <w:szCs w:val="24"/>
          <w:spacing w:val="-7"/>
        </w:rPr>
        <w:t>RADOS</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7"/>
        </w:rPr>
        <w:t>集群两部</w:t>
      </w:r>
      <w:r>
        <w:rPr>
          <w:rFonts w:ascii="SimSun" w:hAnsi="SimSun" w:eastAsia="SimSun" w:cs="SimSun"/>
          <w:sz w:val="24"/>
          <w:szCs w:val="24"/>
        </w:rPr>
        <w:t xml:space="preserve"> </w:t>
      </w:r>
      <w:r>
        <w:rPr>
          <w:rFonts w:ascii="SimSun" w:hAnsi="SimSun" w:eastAsia="SimSun" w:cs="SimSun"/>
          <w:sz w:val="24"/>
          <w:szCs w:val="24"/>
          <w:spacing w:val="-12"/>
        </w:rPr>
        <w:t>分。其中，</w:t>
      </w:r>
      <w:r>
        <w:rPr>
          <w:rFonts w:ascii="Times New Roman" w:hAnsi="Times New Roman" w:eastAsia="Times New Roman" w:cs="Times New Roman"/>
          <w:sz w:val="24"/>
          <w:szCs w:val="24"/>
          <w:spacing w:val="-12"/>
        </w:rPr>
        <w:t>MDS</w:t>
      </w:r>
      <w:r>
        <w:rPr>
          <w:rFonts w:ascii="Times New Roman" w:hAnsi="Times New Roman" w:eastAsia="Times New Roman" w:cs="Times New Roman"/>
          <w:sz w:val="24"/>
          <w:szCs w:val="24"/>
          <w:spacing w:val="-19"/>
        </w:rPr>
        <w:t xml:space="preserve"> </w:t>
      </w:r>
      <w:r>
        <w:rPr>
          <w:rFonts w:ascii="SimSun" w:hAnsi="SimSun" w:eastAsia="SimSun" w:cs="SimSun"/>
          <w:sz w:val="24"/>
          <w:szCs w:val="24"/>
          <w:spacing w:val="-12"/>
        </w:rPr>
        <w:t>集群负责管理文件系统的元数据，而</w:t>
      </w:r>
      <w:r>
        <w:rPr>
          <w:rFonts w:ascii="Times New Roman" w:hAnsi="Times New Roman" w:eastAsia="Times New Roman" w:cs="Times New Roman"/>
          <w:sz w:val="24"/>
          <w:szCs w:val="24"/>
          <w:spacing w:val="-12"/>
        </w:rPr>
        <w:t>RADOS</w:t>
      </w:r>
      <w:r>
        <w:rPr>
          <w:rFonts w:ascii="SimSun" w:hAnsi="SimSun" w:eastAsia="SimSun" w:cs="SimSun"/>
          <w:sz w:val="24"/>
          <w:szCs w:val="24"/>
          <w:spacing w:val="-12"/>
        </w:rPr>
        <w:t>集群负责管理数据。</w:t>
      </w:r>
      <w:r>
        <w:rPr>
          <w:rFonts w:ascii="SimSun" w:hAnsi="SimSun" w:eastAsia="SimSun" w:cs="SimSun"/>
          <w:sz w:val="24"/>
          <w:szCs w:val="24"/>
        </w:rPr>
        <w:t xml:space="preserve"> </w:t>
      </w:r>
      <w:r>
        <w:rPr>
          <w:rFonts w:ascii="Times New Roman" w:hAnsi="Times New Roman" w:eastAsia="Times New Roman" w:cs="Times New Roman"/>
          <w:sz w:val="24"/>
          <w:szCs w:val="24"/>
          <w:spacing w:val="-8"/>
        </w:rPr>
        <w:t>RADOS</w:t>
      </w:r>
      <w:r>
        <w:rPr>
          <w:rFonts w:ascii="SimSun" w:hAnsi="SimSun" w:eastAsia="SimSun" w:cs="SimSun"/>
          <w:sz w:val="24"/>
          <w:szCs w:val="24"/>
          <w:spacing w:val="-8"/>
        </w:rPr>
        <w:t>是公共部分，本书不做介绍，我们主要聚焦在</w:t>
      </w:r>
      <w:r>
        <w:rPr>
          <w:rFonts w:ascii="Times New Roman" w:hAnsi="Times New Roman" w:eastAsia="Times New Roman" w:cs="Times New Roman"/>
          <w:sz w:val="24"/>
          <w:szCs w:val="24"/>
          <w:spacing w:val="-8"/>
        </w:rPr>
        <w:t>MDS</w:t>
      </w:r>
      <w:r>
        <w:rPr>
          <w:rFonts w:ascii="SimSun" w:hAnsi="SimSun" w:eastAsia="SimSun" w:cs="SimSun"/>
          <w:sz w:val="24"/>
          <w:szCs w:val="24"/>
          <w:spacing w:val="-9"/>
        </w:rPr>
        <w:t>组件的架构上。</w:t>
      </w:r>
    </w:p>
    <w:p>
      <w:pPr>
        <w:ind w:left="599"/>
        <w:spacing w:before="60" w:line="212" w:lineRule="auto"/>
        <w:rPr>
          <w:rFonts w:ascii="SimSun" w:hAnsi="SimSun" w:eastAsia="SimSun" w:cs="SimSun"/>
          <w:sz w:val="21"/>
          <w:szCs w:val="21"/>
        </w:rPr>
      </w:pP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14"/>
        </w:rPr>
        <w:t>的</w:t>
      </w:r>
      <w:r>
        <w:rPr>
          <w:rFonts w:ascii="SimSun" w:hAnsi="SimSun" w:eastAsia="SimSun" w:cs="SimSun"/>
          <w:sz w:val="21"/>
          <w:szCs w:val="21"/>
          <w:spacing w:val="-39"/>
        </w:rPr>
        <w:t xml:space="preserve"> </w:t>
      </w:r>
      <w:r>
        <w:rPr>
          <w:rFonts w:ascii="SimSun" w:hAnsi="SimSun" w:eastAsia="SimSun" w:cs="SimSun"/>
          <w:sz w:val="21"/>
          <w:szCs w:val="21"/>
          <w:spacing w:val="14"/>
        </w:rPr>
        <w:t>作</w:t>
      </w:r>
      <w:r>
        <w:rPr>
          <w:rFonts w:ascii="SimSun" w:hAnsi="SimSun" w:eastAsia="SimSun" w:cs="SimSun"/>
          <w:sz w:val="21"/>
          <w:szCs w:val="21"/>
          <w:spacing w:val="-37"/>
        </w:rPr>
        <w:t xml:space="preserve"> </w:t>
      </w:r>
      <w:r>
        <w:rPr>
          <w:rFonts w:ascii="SimSun" w:hAnsi="SimSun" w:eastAsia="SimSun" w:cs="SimSun"/>
          <w:sz w:val="21"/>
          <w:szCs w:val="21"/>
          <w:spacing w:val="14"/>
        </w:rPr>
        <w:t>者</w:t>
      </w:r>
      <w:r>
        <w:rPr>
          <w:rFonts w:ascii="Times New Roman" w:hAnsi="Times New Roman" w:eastAsia="Times New Roman" w:cs="Times New Roman"/>
          <w:sz w:val="21"/>
          <w:szCs w:val="21"/>
        </w:rPr>
        <w:t>Sage  </w:t>
      </w:r>
      <w:r>
        <w:rPr>
          <w:rFonts w:ascii="SimSun" w:hAnsi="SimSun" w:eastAsia="SimSun" w:cs="SimSun"/>
          <w:sz w:val="21"/>
          <w:szCs w:val="21"/>
          <w:spacing w:val="14"/>
        </w:rPr>
        <w:t>有一个想法，就是将</w:t>
      </w:r>
      <w:r>
        <w:rPr>
          <w:rFonts w:ascii="Times New Roman" w:hAnsi="Times New Roman" w:eastAsia="Times New Roman" w:cs="Times New Roman"/>
          <w:sz w:val="21"/>
          <w:szCs w:val="21"/>
        </w:rPr>
        <w:t>MDS</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14"/>
        </w:rPr>
        <w:t>做成一个可以随意</w:t>
      </w:r>
      <w:r>
        <w:rPr>
          <w:rFonts w:ascii="SimSun" w:hAnsi="SimSun" w:eastAsia="SimSun" w:cs="SimSun"/>
          <w:sz w:val="21"/>
          <w:szCs w:val="21"/>
          <w:spacing w:val="13"/>
        </w:rPr>
        <w:t>横向扩展的</w:t>
      </w:r>
    </w:p>
    <w:p>
      <w:pPr>
        <w:ind w:left="139"/>
        <w:spacing w:before="119" w:line="212" w:lineRule="auto"/>
        <w:rPr>
          <w:rFonts w:ascii="SimSun" w:hAnsi="SimSun" w:eastAsia="SimSun" w:cs="SimSun"/>
          <w:sz w:val="21"/>
          <w:szCs w:val="21"/>
        </w:rPr>
      </w:pPr>
      <w:r>
        <w:rPr>
          <w:rFonts w:ascii="SimSun" w:hAnsi="SimSun" w:eastAsia="SimSun" w:cs="SimSun"/>
          <w:sz w:val="21"/>
          <w:szCs w:val="21"/>
          <w:spacing w:val="4"/>
        </w:rPr>
        <w:t>集</w:t>
      </w:r>
      <w:r>
        <w:rPr>
          <w:rFonts w:ascii="SimSun" w:hAnsi="SimSun" w:eastAsia="SimSun" w:cs="SimSun"/>
          <w:sz w:val="21"/>
          <w:szCs w:val="21"/>
          <w:spacing w:val="-45"/>
        </w:rPr>
        <w:t xml:space="preserve"> </w:t>
      </w:r>
      <w:r>
        <w:rPr>
          <w:rFonts w:ascii="SimSun" w:hAnsi="SimSun" w:eastAsia="SimSun" w:cs="SimSun"/>
          <w:sz w:val="21"/>
          <w:szCs w:val="21"/>
          <w:spacing w:val="4"/>
        </w:rPr>
        <w:t>群</w:t>
      </w:r>
      <w:r>
        <w:rPr>
          <w:rFonts w:ascii="SimSun" w:hAnsi="SimSun" w:eastAsia="SimSun" w:cs="SimSun"/>
          <w:sz w:val="21"/>
          <w:szCs w:val="21"/>
          <w:spacing w:val="-54"/>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rPr>
        <w:t>Sage</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使用动态子树分区</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DynamicSubtree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Partitioning</w:t>
      </w:r>
      <w:r>
        <w:rPr>
          <w:rFonts w:ascii="Times New Roman" w:hAnsi="Times New Roman" w:eastAsia="Times New Roman" w:cs="Times New Roman"/>
          <w:sz w:val="21"/>
          <w:szCs w:val="21"/>
          <w:spacing w:val="4"/>
        </w:rPr>
        <w:t>)14</w:t>
      </w:r>
      <w:r>
        <w:rPr>
          <w:rFonts w:ascii="SimSun" w:hAnsi="SimSun" w:eastAsia="SimSun" w:cs="SimSun"/>
          <w:sz w:val="21"/>
          <w:szCs w:val="21"/>
          <w:spacing w:val="4"/>
        </w:rPr>
        <w:t>的方式将</w:t>
      </w:r>
      <w:r>
        <w:rPr>
          <w:rFonts w:ascii="SimSun" w:hAnsi="SimSun" w:eastAsia="SimSun" w:cs="SimSun"/>
          <w:sz w:val="21"/>
          <w:szCs w:val="21"/>
          <w:spacing w:val="3"/>
        </w:rPr>
        <w:t>不同的子</w:t>
      </w:r>
    </w:p>
    <w:p>
      <w:pPr>
        <w:ind w:left="139" w:right="89"/>
        <w:spacing w:before="142" w:line="308" w:lineRule="auto"/>
        <w:jc w:val="both"/>
        <w:rPr>
          <w:rFonts w:ascii="SimSun" w:hAnsi="SimSun" w:eastAsia="SimSun" w:cs="SimSun"/>
          <w:sz w:val="21"/>
          <w:szCs w:val="21"/>
        </w:rPr>
      </w:pPr>
      <w:r>
        <w:rPr>
          <w:rFonts w:ascii="SimSun" w:hAnsi="SimSun" w:eastAsia="SimSun" w:cs="SimSun"/>
          <w:sz w:val="21"/>
          <w:szCs w:val="21"/>
          <w:spacing w:val="11"/>
        </w:rPr>
        <w:t>目录根据负载情况分布在不同的</w:t>
      </w:r>
      <w:r>
        <w:rPr>
          <w:rFonts w:ascii="Times New Roman" w:hAnsi="Times New Roman" w:eastAsia="Times New Roman" w:cs="Times New Roman"/>
          <w:sz w:val="21"/>
          <w:szCs w:val="21"/>
        </w:rPr>
        <w:t>MDS</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上。从理论上来说，</w:t>
      </w:r>
      <w:r>
        <w:rPr>
          <w:rFonts w:ascii="Times New Roman" w:hAnsi="Times New Roman" w:eastAsia="Times New Roman" w:cs="Times New Roman"/>
          <w:sz w:val="21"/>
          <w:szCs w:val="21"/>
        </w:rPr>
        <w:t>MDS</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可以横向扩展到数</w:t>
      </w:r>
      <w:r>
        <w:rPr>
          <w:rFonts w:ascii="SimSun" w:hAnsi="SimSun" w:eastAsia="SimSun" w:cs="SimSun"/>
          <w:sz w:val="21"/>
          <w:szCs w:val="21"/>
          <w:spacing w:val="12"/>
        </w:rPr>
        <w:t xml:space="preserve"> </w:t>
      </w:r>
      <w:r>
        <w:rPr>
          <w:rFonts w:ascii="SimSun" w:hAnsi="SimSun" w:eastAsia="SimSun" w:cs="SimSun"/>
          <w:sz w:val="21"/>
          <w:szCs w:val="21"/>
          <w:spacing w:val="13"/>
        </w:rPr>
        <w:t>百个，因此整个文件系统的承载能力可谓非常强劲。但是由于其太复杂，目前仍未</w:t>
      </w:r>
      <w:r>
        <w:rPr>
          <w:rFonts w:ascii="SimSun" w:hAnsi="SimSun" w:eastAsia="SimSun" w:cs="SimSun"/>
          <w:sz w:val="21"/>
          <w:szCs w:val="21"/>
          <w:spacing w:val="1"/>
        </w:rPr>
        <w:t xml:space="preserve"> </w:t>
      </w:r>
      <w:r>
        <w:rPr>
          <w:rFonts w:ascii="SimSun" w:hAnsi="SimSun" w:eastAsia="SimSun" w:cs="SimSun"/>
          <w:sz w:val="21"/>
          <w:szCs w:val="21"/>
          <w:spacing w:val="16"/>
        </w:rPr>
        <w:t>在实际生产环境中使用，在生产环境中使用更多的还是</w:t>
      </w:r>
      <w:r>
        <w:rPr>
          <w:rFonts w:ascii="Times New Roman" w:hAnsi="Times New Roman" w:eastAsia="Times New Roman" w:cs="Times New Roman"/>
          <w:sz w:val="21"/>
          <w:szCs w:val="21"/>
        </w:rPr>
        <w:t>MDS</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16"/>
        </w:rPr>
        <w:t>主备模式。</w:t>
      </w:r>
    </w:p>
    <w:p>
      <w:pPr>
        <w:spacing w:line="308" w:lineRule="auto"/>
        <w:sectPr>
          <w:footerReference w:type="default" r:id="rId834"/>
          <w:pgSz w:w="9060" w:h="14150"/>
          <w:pgMar w:top="376" w:right="300" w:bottom="646" w:left="500" w:header="0" w:footer="457" w:gutter="0"/>
        </w:sectPr>
        <w:rPr>
          <w:rFonts w:ascii="SimSun" w:hAnsi="SimSun" w:eastAsia="SimSun" w:cs="SimSun"/>
          <w:sz w:val="21"/>
          <w:szCs w:val="21"/>
        </w:rPr>
      </w:pPr>
    </w:p>
    <w:p>
      <w:pPr>
        <w:spacing w:line="313" w:lineRule="auto"/>
        <w:rPr>
          <w:rFonts w:ascii="Arial"/>
          <w:sz w:val="21"/>
        </w:rPr>
      </w:pPr>
      <w:r/>
    </w:p>
    <w:p>
      <w:pPr>
        <w:pStyle w:val="BodyText"/>
        <w:ind w:left="4269"/>
        <w:spacing w:before="72" w:line="221" w:lineRule="auto"/>
        <w:tabs>
          <w:tab w:val="left" w:pos="4412"/>
        </w:tabs>
        <w:rPr>
          <w:sz w:val="22"/>
          <w:szCs w:val="22"/>
        </w:rPr>
      </w:pPr>
      <w:r>
        <w:rPr>
          <w:sz w:val="22"/>
          <w:szCs w:val="22"/>
          <w:u w:val="single" w:color="auto"/>
        </w:rPr>
        <w:tab/>
      </w:r>
      <w:r>
        <w:rPr>
          <w:sz w:val="22"/>
          <w:szCs w:val="22"/>
          <w:u w:val="single" w:color="auto"/>
          <w:spacing w:val="21"/>
        </w:rPr>
        <w:t>第6章提供横向扩展的分布式文件系统</w:t>
      </w:r>
      <w:r>
        <w:rPr>
          <w:sz w:val="22"/>
          <w:szCs w:val="22"/>
          <w:u w:val="single" w:color="auto"/>
          <w:spacing w:val="2"/>
        </w:rPr>
        <w:t xml:space="preserve">    </w:t>
      </w:r>
    </w:p>
    <w:p>
      <w:pPr>
        <w:spacing w:line="428" w:lineRule="auto"/>
        <w:rPr>
          <w:rFonts w:ascii="Arial"/>
          <w:sz w:val="21"/>
        </w:rPr>
      </w:pPr>
      <w:r/>
    </w:p>
    <w:p>
      <w:pPr>
        <w:ind w:right="773" w:firstLine="459"/>
        <w:spacing w:before="72" w:line="308" w:lineRule="auto"/>
        <w:rPr>
          <w:rFonts w:ascii="SimSun" w:hAnsi="SimSun" w:eastAsia="SimSun" w:cs="SimSun"/>
          <w:sz w:val="22"/>
          <w:szCs w:val="22"/>
        </w:rPr>
      </w:pPr>
      <w:r>
        <w:rPr>
          <w:rFonts w:ascii="SimSun" w:hAnsi="SimSun" w:eastAsia="SimSun" w:cs="SimSun"/>
          <w:sz w:val="22"/>
          <w:szCs w:val="22"/>
          <w:spacing w:val="5"/>
        </w:rPr>
        <w:t>虽然</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61"/>
          <w:w w:val="101"/>
        </w:rPr>
        <w:t xml:space="preserve"> </w:t>
      </w:r>
      <w:r>
        <w:rPr>
          <w:rFonts w:ascii="SimSun" w:hAnsi="SimSun" w:eastAsia="SimSun" w:cs="SimSun"/>
          <w:sz w:val="22"/>
          <w:szCs w:val="22"/>
          <w:spacing w:val="5"/>
        </w:rPr>
        <w:t>想实现的功能非常复杂，但是其软件架构并不复杂，模块之间的</w:t>
      </w:r>
      <w:r>
        <w:rPr>
          <w:rFonts w:ascii="SimSun" w:hAnsi="SimSun" w:eastAsia="SimSun" w:cs="SimSun"/>
          <w:sz w:val="22"/>
          <w:szCs w:val="22"/>
        </w:rPr>
        <w:t xml:space="preserve"> </w:t>
      </w:r>
      <w:r>
        <w:rPr>
          <w:rFonts w:ascii="SimSun" w:hAnsi="SimSun" w:eastAsia="SimSun" w:cs="SimSun"/>
          <w:sz w:val="22"/>
          <w:szCs w:val="22"/>
          <w:spacing w:val="8"/>
        </w:rPr>
        <w:t>逻辑也比较清晰。图6-17列出了</w:t>
      </w:r>
      <w:r>
        <w:rPr>
          <w:rFonts w:ascii="Times New Roman" w:hAnsi="Times New Roman" w:eastAsia="Times New Roman" w:cs="Times New Roman"/>
          <w:sz w:val="22"/>
          <w:szCs w:val="22"/>
        </w:rPr>
        <w:t>MDS</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8"/>
        </w:rPr>
        <w:t>的主要模块。</w:t>
      </w:r>
    </w:p>
    <w:p>
      <w:pPr>
        <w:pStyle w:val="BodyText"/>
        <w:ind w:firstLine="2230"/>
        <w:spacing w:before="2" w:line="1370" w:lineRule="exact"/>
        <w:rPr/>
      </w:pPr>
      <w:r>
        <w:rPr>
          <w:position w:val="-27"/>
        </w:rPr>
        <w:pict>
          <v:shape id="_x0000_s1424" style="mso-position-vertical-relative:line;mso-position-horizontal-relative:char;width:179pt;height:68.55pt;" fillcolor="#F4F4F4" filled="true" stroked="false" type="#_x0000_t202">
            <v:fill on="true"/>
            <v:stroke on="false"/>
            <v:path/>
            <v:imagedata o:title=""/>
            <o:lock v:ext="edit" aspectratio="false"/>
            <v:textbox inset="0mm,0mm,0mm,0mm">
              <w:txbxContent>
                <w:p>
                  <w:pPr>
                    <w:ind w:left="181"/>
                    <w:spacing w:before="282" w:line="237" w:lineRule="auto"/>
                    <w:rPr>
                      <w:rFonts w:ascii="SimHei" w:hAnsi="SimHei" w:eastAsia="SimHei" w:cs="SimHei"/>
                      <w:sz w:val="14"/>
                      <w:szCs w:val="14"/>
                    </w:rPr>
                  </w:pPr>
                  <w:r>
                    <w:rPr>
                      <w:rFonts w:ascii="SimHei" w:hAnsi="SimHei" w:eastAsia="SimHei" w:cs="SimHei"/>
                      <w:sz w:val="14"/>
                      <w:szCs w:val="14"/>
                      <w:b/>
                      <w:bCs/>
                      <w:spacing w:val="1"/>
                    </w:rPr>
                    <w:t>服务模块</w:t>
                  </w:r>
                  <w:r>
                    <w:rPr>
                      <w:rFonts w:ascii="SimHei" w:hAnsi="SimHei" w:eastAsia="SimHei" w:cs="SimHei"/>
                      <w:sz w:val="14"/>
                      <w:szCs w:val="14"/>
                      <w:spacing w:val="25"/>
                    </w:rPr>
                    <w:t xml:space="preserve">   </w:t>
                  </w:r>
                  <w:r>
                    <w:rPr>
                      <w:rFonts w:ascii="SimHei" w:hAnsi="SimHei" w:eastAsia="SimHei" w:cs="SimHei"/>
                      <w:sz w:val="14"/>
                      <w:szCs w:val="14"/>
                      <w:spacing w:val="1"/>
                    </w:rPr>
                    <w:t>缓存模块</w:t>
                  </w:r>
                  <w:r>
                    <w:rPr>
                      <w:rFonts w:ascii="SimHei" w:hAnsi="SimHei" w:eastAsia="SimHei" w:cs="SimHei"/>
                      <w:sz w:val="14"/>
                      <w:szCs w:val="14"/>
                      <w:spacing w:val="16"/>
                    </w:rPr>
                    <w:t xml:space="preserve">    </w:t>
                  </w:r>
                  <w:r>
                    <w:rPr>
                      <w:rFonts w:ascii="SimHei" w:hAnsi="SimHei" w:eastAsia="SimHei" w:cs="SimHei"/>
                      <w:sz w:val="14"/>
                      <w:szCs w:val="14"/>
                      <w:spacing w:val="1"/>
                    </w:rPr>
                    <w:t>锁模块</w:t>
                  </w:r>
                  <w:r>
                    <w:rPr>
                      <w:rFonts w:ascii="SimHei" w:hAnsi="SimHei" w:eastAsia="SimHei" w:cs="SimHei"/>
                      <w:sz w:val="14"/>
                      <w:szCs w:val="14"/>
                      <w:spacing w:val="13"/>
                    </w:rPr>
                    <w:t xml:space="preserve">   </w:t>
                  </w:r>
                  <w:r>
                    <w:rPr>
                      <w:rFonts w:ascii="SimHei" w:hAnsi="SimHei" w:eastAsia="SimHei" w:cs="SimHei"/>
                      <w:sz w:val="14"/>
                      <w:szCs w:val="14"/>
                      <w:b/>
                      <w:bCs/>
                      <w:spacing w:val="1"/>
                      <w:position w:val="1"/>
                    </w:rPr>
                    <w:t>负载均衡模块</w:t>
                  </w:r>
                </w:p>
                <w:p>
                  <w:pPr>
                    <w:spacing w:line="423" w:lineRule="auto"/>
                    <w:rPr>
                      <w:rFonts w:ascii="Arial"/>
                      <w:sz w:val="21"/>
                    </w:rPr>
                  </w:pPr>
                  <w:r/>
                </w:p>
                <w:p>
                  <w:pPr>
                    <w:ind w:left="1179"/>
                    <w:spacing w:before="46" w:line="221" w:lineRule="auto"/>
                    <w:rPr>
                      <w:rFonts w:ascii="SimHei" w:hAnsi="SimHei" w:eastAsia="SimHei" w:cs="SimHei"/>
                      <w:sz w:val="14"/>
                      <w:szCs w:val="14"/>
                    </w:rPr>
                  </w:pPr>
                  <w:r>
                    <w:rPr>
                      <w:rFonts w:ascii="SimHei" w:hAnsi="SimHei" w:eastAsia="SimHei" w:cs="SimHei"/>
                      <w:sz w:val="14"/>
                      <w:szCs w:val="14"/>
                      <w:spacing w:val="-1"/>
                    </w:rPr>
                    <w:t>通信与消息分发模块</w:t>
                  </w:r>
                </w:p>
              </w:txbxContent>
            </v:textbox>
          </v:shape>
        </w:pict>
      </w:r>
    </w:p>
    <w:p>
      <w:pPr>
        <w:ind w:left="2920"/>
        <w:spacing w:before="129" w:line="219" w:lineRule="auto"/>
        <w:rPr>
          <w:rFonts w:ascii="SimSun" w:hAnsi="SimSun" w:eastAsia="SimSun" w:cs="SimSun"/>
          <w:sz w:val="22"/>
          <w:szCs w:val="22"/>
        </w:rPr>
      </w:pPr>
      <w:r>
        <w:rPr>
          <w:rFonts w:ascii="SimSun" w:hAnsi="SimSun" w:eastAsia="SimSun" w:cs="SimSun"/>
          <w:sz w:val="22"/>
          <w:szCs w:val="22"/>
          <w:spacing w:val="-12"/>
        </w:rPr>
        <w:t>图6-17</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12"/>
        </w:rPr>
        <w:t>MDS</w:t>
      </w:r>
      <w:r>
        <w:rPr>
          <w:rFonts w:ascii="SimSun" w:hAnsi="SimSun" w:eastAsia="SimSun" w:cs="SimSun"/>
          <w:sz w:val="22"/>
          <w:szCs w:val="22"/>
          <w:spacing w:val="-12"/>
        </w:rPr>
        <w:t>的主要模块</w:t>
      </w:r>
    </w:p>
    <w:p>
      <w:pPr>
        <w:ind w:right="680" w:firstLine="459"/>
        <w:spacing w:before="137" w:line="306" w:lineRule="auto"/>
        <w:rPr>
          <w:rFonts w:ascii="SimSun" w:hAnsi="SimSun" w:eastAsia="SimSun" w:cs="SimSun"/>
          <w:sz w:val="22"/>
          <w:szCs w:val="22"/>
        </w:rPr>
      </w:pPr>
      <w:r>
        <w:rPr>
          <w:rFonts w:ascii="SimSun" w:hAnsi="SimSun" w:eastAsia="SimSun" w:cs="SimSun"/>
          <w:sz w:val="22"/>
          <w:szCs w:val="22"/>
          <w:spacing w:val="3"/>
        </w:rPr>
        <w:t>服务模块负责处理文件相关的操作，如创建文</w:t>
      </w:r>
      <w:r>
        <w:rPr>
          <w:rFonts w:ascii="SimSun" w:hAnsi="SimSun" w:eastAsia="SimSun" w:cs="SimSun"/>
          <w:sz w:val="22"/>
          <w:szCs w:val="22"/>
          <w:spacing w:val="2"/>
        </w:rPr>
        <w:t>件、删除文件、重命名和设置获</w:t>
      </w:r>
      <w:r>
        <w:rPr>
          <w:rFonts w:ascii="SimSun" w:hAnsi="SimSun" w:eastAsia="SimSun" w:cs="SimSun"/>
          <w:sz w:val="22"/>
          <w:szCs w:val="22"/>
        </w:rPr>
        <w:t xml:space="preserve">  </w:t>
      </w:r>
      <w:r>
        <w:rPr>
          <w:rFonts w:ascii="SimSun" w:hAnsi="SimSun" w:eastAsia="SimSun" w:cs="SimSun"/>
          <w:sz w:val="22"/>
          <w:szCs w:val="22"/>
          <w:spacing w:val="-1"/>
        </w:rPr>
        <w:t>取扩展属性等。每一个操作都有一个具体的函数相对应，如</w:t>
      </w:r>
      <w:r>
        <w:rPr>
          <w:rFonts w:ascii="Times New Roman" w:hAnsi="Times New Roman" w:eastAsia="Times New Roman" w:cs="Times New Roman"/>
          <w:sz w:val="22"/>
          <w:szCs w:val="22"/>
          <w:spacing w:val="-1"/>
        </w:rPr>
        <w:t>N</w:t>
      </w:r>
      <w:r>
        <w:rPr>
          <w:rFonts w:ascii="Times New Roman" w:hAnsi="Times New Roman" w:eastAsia="Times New Roman" w:cs="Times New Roman"/>
          <w:sz w:val="22"/>
          <w:szCs w:val="22"/>
          <w:spacing w:val="-2"/>
        </w:rPr>
        <w:t>FS</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2"/>
        </w:rPr>
        <w:t>协议中的例程函数。</w:t>
      </w:r>
    </w:p>
    <w:p>
      <w:pPr>
        <w:ind w:right="750" w:firstLine="459"/>
        <w:spacing w:before="1" w:line="308" w:lineRule="auto"/>
        <w:rPr>
          <w:rFonts w:ascii="SimSun" w:hAnsi="SimSun" w:eastAsia="SimSun" w:cs="SimSun"/>
          <w:sz w:val="22"/>
          <w:szCs w:val="22"/>
        </w:rPr>
      </w:pPr>
      <w:r>
        <w:rPr>
          <w:rFonts w:ascii="SimSun" w:hAnsi="SimSun" w:eastAsia="SimSun" w:cs="SimSun"/>
          <w:sz w:val="22"/>
          <w:szCs w:val="22"/>
          <w:spacing w:val="3"/>
        </w:rPr>
        <w:t>缓存模块实现对关键元数据的缓存，通过将热点数据缓存到内存中以提升元数</w:t>
      </w:r>
      <w:r>
        <w:rPr>
          <w:rFonts w:ascii="SimSun" w:hAnsi="SimSun" w:eastAsia="SimSun" w:cs="SimSun"/>
          <w:sz w:val="22"/>
          <w:szCs w:val="22"/>
          <w:spacing w:val="16"/>
        </w:rPr>
        <w:t xml:space="preserve"> </w:t>
      </w:r>
      <w:r>
        <w:rPr>
          <w:rFonts w:ascii="SimSun" w:hAnsi="SimSun" w:eastAsia="SimSun" w:cs="SimSun"/>
          <w:sz w:val="22"/>
          <w:szCs w:val="22"/>
          <w:spacing w:val="7"/>
        </w:rPr>
        <w:t>据访问的性能。在</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50"/>
        </w:rPr>
        <w:t xml:space="preserve"> </w:t>
      </w:r>
      <w:r>
        <w:rPr>
          <w:rFonts w:ascii="SimSun" w:hAnsi="SimSun" w:eastAsia="SimSun" w:cs="SimSun"/>
          <w:sz w:val="22"/>
          <w:szCs w:val="22"/>
          <w:spacing w:val="7"/>
        </w:rPr>
        <w:t>中被缓存的元数据包括</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7"/>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dentry</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7"/>
        </w:rPr>
        <w:t>等内容。</w:t>
      </w:r>
    </w:p>
    <w:p>
      <w:pPr>
        <w:ind w:right="776" w:firstLine="459"/>
        <w:spacing w:before="24" w:line="289" w:lineRule="auto"/>
        <w:rPr>
          <w:rFonts w:ascii="SimSun" w:hAnsi="SimSun" w:eastAsia="SimSun" w:cs="SimSun"/>
          <w:sz w:val="22"/>
          <w:szCs w:val="22"/>
        </w:rPr>
      </w:pPr>
      <w:r>
        <w:rPr>
          <w:rFonts w:ascii="SimSun" w:hAnsi="SimSun" w:eastAsia="SimSun" w:cs="SimSun"/>
          <w:sz w:val="22"/>
          <w:szCs w:val="22"/>
          <w:spacing w:val="3"/>
        </w:rPr>
        <w:t>锁模块负责分布式锁相关的特性。对分布式文件系统而</w:t>
      </w:r>
      <w:r>
        <w:rPr>
          <w:rFonts w:ascii="SimSun" w:hAnsi="SimSun" w:eastAsia="SimSun" w:cs="SimSun"/>
          <w:sz w:val="22"/>
          <w:szCs w:val="22"/>
          <w:spacing w:val="2"/>
        </w:rPr>
        <w:t>言，被多个客户端同时</w:t>
      </w:r>
      <w:r>
        <w:rPr>
          <w:rFonts w:ascii="SimSun" w:hAnsi="SimSun" w:eastAsia="SimSun" w:cs="SimSun"/>
          <w:sz w:val="22"/>
          <w:szCs w:val="22"/>
        </w:rPr>
        <w:t xml:space="preserve"> </w:t>
      </w:r>
      <w:r>
        <w:rPr>
          <w:rFonts w:ascii="SimSun" w:hAnsi="SimSun" w:eastAsia="SimSun" w:cs="SimSun"/>
          <w:sz w:val="22"/>
          <w:szCs w:val="22"/>
          <w:spacing w:val="2"/>
        </w:rPr>
        <w:t>访问是很正常的，因此实现一种锁机制必不可少。</w:t>
      </w:r>
    </w:p>
    <w:p>
      <w:pPr>
        <w:ind w:right="798" w:firstLine="459"/>
        <w:spacing w:before="33" w:line="306" w:lineRule="auto"/>
        <w:rPr>
          <w:rFonts w:ascii="SimSun" w:hAnsi="SimSun" w:eastAsia="SimSun" w:cs="SimSun"/>
          <w:sz w:val="22"/>
          <w:szCs w:val="22"/>
        </w:rPr>
      </w:pPr>
      <w:r>
        <w:rPr>
          <w:rFonts w:ascii="SimSun" w:hAnsi="SimSun" w:eastAsia="SimSun" w:cs="SimSun"/>
          <w:sz w:val="22"/>
          <w:szCs w:val="22"/>
          <w:spacing w:val="5"/>
        </w:rPr>
        <w:t>负载均衡模块是多活</w:t>
      </w:r>
      <w:r>
        <w:rPr>
          <w:rFonts w:ascii="Times New Roman" w:hAnsi="Times New Roman" w:eastAsia="Times New Roman" w:cs="Times New Roman"/>
          <w:sz w:val="22"/>
          <w:szCs w:val="22"/>
        </w:rPr>
        <w:t>MDS</w:t>
      </w:r>
      <w:r>
        <w:rPr>
          <w:rFonts w:ascii="Times New Roman" w:hAnsi="Times New Roman" w:eastAsia="Times New Roman" w:cs="Times New Roman"/>
          <w:sz w:val="22"/>
          <w:szCs w:val="22"/>
          <w:spacing w:val="61"/>
        </w:rPr>
        <w:t xml:space="preserve"> </w:t>
      </w:r>
      <w:r>
        <w:rPr>
          <w:rFonts w:ascii="SimSun" w:hAnsi="SimSun" w:eastAsia="SimSun" w:cs="SimSun"/>
          <w:sz w:val="22"/>
          <w:szCs w:val="22"/>
          <w:spacing w:val="5"/>
        </w:rPr>
        <w:t>的实现，负责在</w:t>
      </w:r>
      <w:r>
        <w:rPr>
          <w:rFonts w:ascii="Times New Roman" w:hAnsi="Times New Roman" w:eastAsia="Times New Roman" w:cs="Times New Roman"/>
          <w:sz w:val="22"/>
          <w:szCs w:val="22"/>
        </w:rPr>
        <w:t>MDS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多活场景实现元数据的负载</w:t>
      </w:r>
      <w:r>
        <w:rPr>
          <w:rFonts w:ascii="SimSun" w:hAnsi="SimSun" w:eastAsia="SimSun" w:cs="SimSun"/>
          <w:sz w:val="22"/>
          <w:szCs w:val="22"/>
        </w:rPr>
        <w:t xml:space="preserve"> </w:t>
      </w:r>
      <w:r>
        <w:rPr>
          <w:rFonts w:ascii="SimSun" w:hAnsi="SimSun" w:eastAsia="SimSun" w:cs="SimSun"/>
          <w:sz w:val="22"/>
          <w:szCs w:val="22"/>
          <w:spacing w:val="-3"/>
        </w:rPr>
        <w:t>均衡。</w:t>
      </w:r>
    </w:p>
    <w:p>
      <w:pPr>
        <w:ind w:right="750" w:firstLine="459"/>
        <w:spacing w:before="3" w:line="301" w:lineRule="auto"/>
        <w:rPr>
          <w:rFonts w:ascii="SimSun" w:hAnsi="SimSun" w:eastAsia="SimSun" w:cs="SimSun"/>
          <w:sz w:val="22"/>
          <w:szCs w:val="22"/>
        </w:rPr>
      </w:pPr>
      <w:r>
        <w:rPr>
          <w:rFonts w:ascii="SimSun" w:hAnsi="SimSun" w:eastAsia="SimSun" w:cs="SimSun"/>
          <w:sz w:val="22"/>
          <w:szCs w:val="22"/>
          <w:spacing w:val="3"/>
        </w:rPr>
        <w:t>通信与消息分发模块负责消息的收发。并且该模块在收到客户端的消息后会转</w:t>
      </w:r>
      <w:r>
        <w:rPr>
          <w:rFonts w:ascii="SimSun" w:hAnsi="SimSun" w:eastAsia="SimSun" w:cs="SimSun"/>
          <w:sz w:val="22"/>
          <w:szCs w:val="22"/>
          <w:spacing w:val="16"/>
        </w:rPr>
        <w:t xml:space="preserve"> </w:t>
      </w:r>
      <w:r>
        <w:rPr>
          <w:rFonts w:ascii="SimSun" w:hAnsi="SimSun" w:eastAsia="SimSun" w:cs="SimSun"/>
          <w:sz w:val="22"/>
          <w:szCs w:val="22"/>
          <w:spacing w:val="5"/>
        </w:rPr>
        <w:t>发给</w:t>
      </w:r>
      <w:r>
        <w:rPr>
          <w:rFonts w:ascii="Times New Roman" w:hAnsi="Times New Roman" w:eastAsia="Times New Roman" w:cs="Times New Roman"/>
          <w:sz w:val="22"/>
          <w:szCs w:val="22"/>
        </w:rPr>
        <w:t>MDS</w:t>
      </w:r>
      <w:r>
        <w:rPr>
          <w:rFonts w:ascii="Times New Roman" w:hAnsi="Times New Roman" w:eastAsia="Times New Roman" w:cs="Times New Roman"/>
          <w:sz w:val="22"/>
          <w:szCs w:val="22"/>
          <w:spacing w:val="31"/>
          <w:w w:val="101"/>
        </w:rPr>
        <w:t xml:space="preserve"> </w:t>
      </w:r>
      <w:r>
        <w:rPr>
          <w:rFonts w:ascii="SimSun" w:hAnsi="SimSun" w:eastAsia="SimSun" w:cs="SimSun"/>
          <w:sz w:val="22"/>
          <w:szCs w:val="22"/>
          <w:spacing w:val="5"/>
        </w:rPr>
        <w:t>的不同模块进行处理，如服务模块和锁模块等。以文件相关操作为例，</w:t>
      </w:r>
      <w:r>
        <w:rPr>
          <w:rFonts w:ascii="SimSun" w:hAnsi="SimSun" w:eastAsia="SimSun" w:cs="SimSun"/>
          <w:sz w:val="22"/>
          <w:szCs w:val="22"/>
        </w:rPr>
        <w:t xml:space="preserve"> </w:t>
      </w:r>
      <w:r>
        <w:rPr>
          <w:rFonts w:ascii="SimSun" w:hAnsi="SimSun" w:eastAsia="SimSun" w:cs="SimSun"/>
          <w:sz w:val="22"/>
          <w:szCs w:val="22"/>
          <w:spacing w:val="6"/>
        </w:rPr>
        <w:t>从消息模块接收消息后，其分发到服务模块的顺序如图6-18所示。</w:t>
      </w:r>
    </w:p>
    <w:p>
      <w:pPr>
        <w:ind w:firstLine="329"/>
        <w:spacing w:before="53" w:line="3680" w:lineRule="exact"/>
        <w:rPr/>
      </w:pPr>
      <w:r>
        <w:rPr>
          <w:position w:val="-73"/>
        </w:rPr>
        <w:pict>
          <v:shape id="_x0000_s1426" style="mso-position-vertical-relative:line;mso-position-horizontal-relative:char;width:370.05pt;height:184pt;" fillcolor="#F8F8F8" filled="true" stroked="false" type="#_x0000_t202">
            <v:fill on="true"/>
            <v:stroke on="false"/>
            <v:path/>
            <v:imagedata o:title=""/>
            <o:lock v:ext="edit" aspectratio="false"/>
            <v:textbox inset="0mm,0mm,0mm,0mm">
              <w:txbxContent>
                <w:p>
                  <w:pPr>
                    <w:spacing w:line="246" w:lineRule="auto"/>
                    <w:rPr>
                      <w:rFonts w:ascii="Arial"/>
                      <w:sz w:val="21"/>
                    </w:rPr>
                  </w:pPr>
                  <w:r/>
                </w:p>
                <w:p>
                  <w:pPr>
                    <w:ind w:left="220"/>
                    <w:spacing w:before="41" w:line="211" w:lineRule="auto"/>
                    <w:rPr>
                      <w:rFonts w:ascii="Arial" w:hAnsi="Arial" w:eastAsia="Arial" w:cs="Arial"/>
                      <w:sz w:val="14"/>
                      <w:szCs w:val="14"/>
                    </w:rPr>
                  </w:pPr>
                  <w:r>
                    <w:rPr>
                      <w:rFonts w:ascii="Arial" w:hAnsi="Arial" w:eastAsia="Arial" w:cs="Arial"/>
                      <w:sz w:val="14"/>
                      <w:szCs w:val="14"/>
                    </w:rPr>
                    <w:t>AsyncMessenger                  MDSDaemon                      MDSRankDispatcher </w:t>
                  </w:r>
                  <w:r>
                    <w:rPr>
                      <w:rFonts w:ascii="Arial" w:hAnsi="Arial" w:eastAsia="Arial" w:cs="Arial"/>
                      <w:sz w:val="14"/>
                      <w:szCs w:val="14"/>
                      <w:spacing w:val="-1"/>
                    </w:rPr>
                    <w:t xml:space="preserve">                               Server</w:t>
                  </w:r>
                </w:p>
                <w:p>
                  <w:pPr>
                    <w:spacing w:line="292" w:lineRule="auto"/>
                    <w:rPr>
                      <w:rFonts w:ascii="Arial"/>
                      <w:sz w:val="21"/>
                    </w:rPr>
                  </w:pPr>
                  <w:r/>
                </w:p>
                <w:p>
                  <w:pPr>
                    <w:ind w:left="5450"/>
                    <w:spacing w:before="40"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Text</w:t>
                  </w:r>
                </w:p>
                <w:p>
                  <w:pPr>
                    <w:ind w:left="1170"/>
                    <w:spacing w:before="132" w:line="196" w:lineRule="auto"/>
                    <w:rPr>
                      <w:rFonts w:ascii="Arial" w:hAnsi="Arial" w:eastAsia="Arial" w:cs="Arial"/>
                      <w:sz w:val="14"/>
                      <w:szCs w:val="14"/>
                    </w:rPr>
                  </w:pPr>
                  <w:r>
                    <w:rPr>
                      <w:rFonts w:ascii="Arial" w:hAnsi="Arial" w:eastAsia="Arial" w:cs="Arial"/>
                      <w:sz w:val="14"/>
                      <w:szCs w:val="14"/>
                      <w:spacing w:val="-1"/>
                    </w:rPr>
                    <w:t>ms_dispatch2</w:t>
                  </w:r>
                </w:p>
                <w:p>
                  <w:pPr>
                    <w:spacing w:line="342" w:lineRule="auto"/>
                    <w:rPr>
                      <w:rFonts w:ascii="Arial"/>
                      <w:sz w:val="21"/>
                    </w:rPr>
                  </w:pPr>
                  <w:r/>
                </w:p>
                <w:p>
                  <w:pPr>
                    <w:ind w:left="3000"/>
                    <w:spacing w:before="40" w:line="191" w:lineRule="exact"/>
                    <w:rPr>
                      <w:rFonts w:ascii="Arial" w:hAnsi="Arial" w:eastAsia="Arial" w:cs="Arial"/>
                      <w:sz w:val="14"/>
                      <w:szCs w:val="14"/>
                    </w:rPr>
                  </w:pPr>
                  <w:r>
                    <w:rPr>
                      <w:rFonts w:ascii="Arial" w:hAnsi="Arial" w:eastAsia="Arial" w:cs="Arial"/>
                      <w:sz w:val="14"/>
                      <w:szCs w:val="14"/>
                      <w:spacing w:val="-1"/>
                      <w:position w:val="2"/>
                    </w:rPr>
                    <w:t>ms_dispatch</w:t>
                  </w:r>
                </w:p>
                <w:p>
                  <w:pPr>
                    <w:spacing w:line="356" w:lineRule="auto"/>
                    <w:rPr>
                      <w:rFonts w:ascii="Arial"/>
                      <w:sz w:val="21"/>
                    </w:rPr>
                  </w:pPr>
                  <w:r/>
                </w:p>
                <w:p>
                  <w:pPr>
                    <w:ind w:left="4970"/>
                    <w:spacing w:before="41" w:line="190" w:lineRule="exact"/>
                    <w:rPr>
                      <w:rFonts w:ascii="Arial" w:hAnsi="Arial" w:eastAsia="Arial" w:cs="Arial"/>
                      <w:sz w:val="14"/>
                      <w:szCs w:val="14"/>
                    </w:rPr>
                  </w:pPr>
                  <w:r>
                    <w:rPr>
                      <w:rFonts w:ascii="Arial" w:hAnsi="Arial" w:eastAsia="Arial" w:cs="Arial"/>
                      <w:sz w:val="14"/>
                      <w:szCs w:val="14"/>
                      <w:spacing w:val="-1"/>
                      <w:position w:val="2"/>
                    </w:rPr>
                    <w:t>ms_dispatch</w:t>
                  </w:r>
                </w:p>
              </w:txbxContent>
            </v:textbox>
          </v:shape>
        </w:pict>
      </w:r>
    </w:p>
    <w:p>
      <w:pPr>
        <w:ind w:left="3069"/>
        <w:spacing w:before="250" w:line="220" w:lineRule="auto"/>
        <w:rPr>
          <w:rFonts w:ascii="SimSun" w:hAnsi="SimSun" w:eastAsia="SimSun" w:cs="SimSun"/>
          <w:sz w:val="22"/>
          <w:szCs w:val="22"/>
        </w:rPr>
      </w:pPr>
      <w:r>
        <w:rPr>
          <w:rFonts w:ascii="SimSun" w:hAnsi="SimSun" w:eastAsia="SimSun" w:cs="SimSun"/>
          <w:sz w:val="22"/>
          <w:szCs w:val="22"/>
          <w:spacing w:val="-16"/>
        </w:rPr>
        <w:t>图6-18</w:t>
      </w:r>
      <w:r>
        <w:rPr>
          <w:rFonts w:ascii="SimSun" w:hAnsi="SimSun" w:eastAsia="SimSun" w:cs="SimSun"/>
          <w:sz w:val="22"/>
          <w:szCs w:val="22"/>
          <w:spacing w:val="48"/>
        </w:rPr>
        <w:t xml:space="preserve"> </w:t>
      </w:r>
      <w:r>
        <w:rPr>
          <w:rFonts w:ascii="SimSun" w:hAnsi="SimSun" w:eastAsia="SimSun" w:cs="SimSun"/>
          <w:sz w:val="22"/>
          <w:szCs w:val="22"/>
          <w:spacing w:val="-16"/>
        </w:rPr>
        <w:t>消息处理顺序</w:t>
      </w:r>
    </w:p>
    <w:p>
      <w:pPr>
        <w:ind w:right="750" w:firstLine="459"/>
        <w:spacing w:before="102" w:line="324" w:lineRule="auto"/>
        <w:rPr>
          <w:rFonts w:ascii="SimSun" w:hAnsi="SimSun" w:eastAsia="SimSun" w:cs="SimSun"/>
          <w:sz w:val="22"/>
          <w:szCs w:val="22"/>
        </w:rPr>
      </w:pPr>
      <w:r>
        <w:rPr>
          <w:rFonts w:ascii="SimSun" w:hAnsi="SimSun" w:eastAsia="SimSun" w:cs="SimSun"/>
          <w:sz w:val="22"/>
          <w:szCs w:val="22"/>
          <w:spacing w:val="9"/>
        </w:rPr>
        <w:t>在具体实现层面中，</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通过以下3个数据结构来表示文件系统中的文件</w:t>
      </w:r>
      <w:r>
        <w:rPr>
          <w:rFonts w:ascii="SimSun" w:hAnsi="SimSun" w:eastAsia="SimSun" w:cs="SimSun"/>
          <w:sz w:val="22"/>
          <w:szCs w:val="22"/>
          <w:spacing w:val="1"/>
        </w:rPr>
        <w:t xml:space="preserve"> </w:t>
      </w:r>
      <w:r>
        <w:rPr>
          <w:rFonts w:ascii="SimSun" w:hAnsi="SimSun" w:eastAsia="SimSun" w:cs="SimSun"/>
          <w:sz w:val="22"/>
          <w:szCs w:val="22"/>
          <w:spacing w:val="9"/>
        </w:rPr>
        <w:t>和目录等信息。这些数据结构的关系如图6-19所示。这些数据结构都是内存中的</w:t>
      </w:r>
    </w:p>
    <w:p>
      <w:pPr>
        <w:spacing w:line="324" w:lineRule="auto"/>
        <w:sectPr>
          <w:footerReference w:type="default" r:id="rId837"/>
          <w:pgSz w:w="9060" w:h="14150"/>
          <w:pgMar w:top="400" w:right="9" w:bottom="473" w:left="239" w:header="0" w:footer="275" w:gutter="0"/>
        </w:sectPr>
        <w:rPr>
          <w:rFonts w:ascii="SimSun" w:hAnsi="SimSun" w:eastAsia="SimSun" w:cs="SimSun"/>
          <w:sz w:val="22"/>
          <w:szCs w:val="22"/>
        </w:rPr>
      </w:pPr>
    </w:p>
    <w:p>
      <w:pPr>
        <w:pStyle w:val="BodyText"/>
        <w:ind w:left="159"/>
        <w:spacing w:before="57" w:line="221" w:lineRule="auto"/>
        <w:rPr>
          <w:sz w:val="23"/>
          <w:szCs w:val="23"/>
        </w:rPr>
      </w:pPr>
      <w:r>
        <w:drawing>
          <wp:anchor distT="0" distB="0" distL="0" distR="0" simplePos="0" relativeHeight="255602688" behindDoc="0" locked="0" layoutInCell="0" allowOverlap="1">
            <wp:simplePos x="0" y="0"/>
            <wp:positionH relativeFrom="page">
              <wp:posOffset>342884</wp:posOffset>
            </wp:positionH>
            <wp:positionV relativeFrom="page">
              <wp:posOffset>0</wp:posOffset>
            </wp:positionV>
            <wp:extent cx="6385" cy="647656"/>
            <wp:effectExtent l="0" t="0" r="0" b="0"/>
            <wp:wrapNone/>
            <wp:docPr id="862" name="IM 862"/>
            <wp:cNvGraphicFramePr/>
            <a:graphic>
              <a:graphicData uri="http://schemas.openxmlformats.org/drawingml/2006/picture">
                <pic:pic>
                  <pic:nvPicPr>
                    <pic:cNvPr id="862" name="IM 862"/>
                    <pic:cNvPicPr/>
                  </pic:nvPicPr>
                  <pic:blipFill>
                    <a:blip r:embed="rId839"/>
                    <a:stretch>
                      <a:fillRect/>
                    </a:stretch>
                  </pic:blipFill>
                  <pic:spPr>
                    <a:xfrm rot="0">
                      <a:off x="0" y="0"/>
                      <a:ext cx="6385" cy="647656"/>
                    </a:xfrm>
                    <a:prstGeom prst="rect">
                      <a:avLst/>
                    </a:prstGeom>
                  </pic:spPr>
                </pic:pic>
              </a:graphicData>
            </a:graphic>
          </wp:anchor>
        </w:drawing>
      </w:r>
      <w:bookmarkStart w:name="bookmark258" w:id="383"/>
      <w:bookmarkEnd w:id="383"/>
      <w:r>
        <w:rPr>
          <w:sz w:val="23"/>
          <w:szCs w:val="23"/>
          <w:spacing w:val="-16"/>
        </w:rPr>
        <w:t>文件系统技术内幕</w:t>
      </w:r>
    </w:p>
    <w:p>
      <w:pPr>
        <w:pStyle w:val="BodyText"/>
        <w:ind w:left="159"/>
        <w:spacing w:before="83" w:line="222" w:lineRule="auto"/>
        <w:rPr>
          <w:sz w:val="17"/>
          <w:szCs w:val="17"/>
        </w:rPr>
      </w:pPr>
      <w:r>
        <w:rPr>
          <w:sz w:val="17"/>
          <w:szCs w:val="17"/>
          <w:spacing w:val="24"/>
        </w:rPr>
        <w:t>大数据时代海量数据存储之道</w:t>
      </w:r>
    </w:p>
    <w:p>
      <w:pPr>
        <w:spacing w:line="326" w:lineRule="auto"/>
        <w:rPr>
          <w:rFonts w:ascii="Arial"/>
          <w:sz w:val="21"/>
        </w:rPr>
      </w:pPr>
      <w:r/>
    </w:p>
    <w:p>
      <w:pPr>
        <w:ind w:left="159"/>
        <w:spacing w:before="75" w:line="212" w:lineRule="auto"/>
        <w:rPr>
          <w:rFonts w:ascii="SimSun" w:hAnsi="SimSun" w:eastAsia="SimSun" w:cs="SimSun"/>
          <w:sz w:val="23"/>
          <w:szCs w:val="23"/>
        </w:rPr>
      </w:pPr>
      <w:r>
        <w:rPr>
          <w:rFonts w:ascii="SimSun" w:hAnsi="SimSun" w:eastAsia="SimSun" w:cs="SimSun"/>
          <w:sz w:val="23"/>
          <w:szCs w:val="23"/>
          <w:spacing w:val="-3"/>
        </w:rPr>
        <w:t>数据结构，而且</w:t>
      </w:r>
      <w:r>
        <w:rPr>
          <w:rFonts w:ascii="Times New Roman" w:hAnsi="Times New Roman" w:eastAsia="Times New Roman" w:cs="Times New Roman"/>
          <w:sz w:val="23"/>
          <w:szCs w:val="23"/>
          <w:spacing w:val="-3"/>
        </w:rPr>
        <w:t>CephFS </w:t>
      </w:r>
      <w:r>
        <w:rPr>
          <w:rFonts w:ascii="SimSun" w:hAnsi="SimSun" w:eastAsia="SimSun" w:cs="SimSun"/>
          <w:sz w:val="23"/>
          <w:szCs w:val="23"/>
          <w:spacing w:val="-3"/>
        </w:rPr>
        <w:t>也将该数据结构用作缓存内容。</w:t>
      </w:r>
    </w:p>
    <w:p>
      <w:pPr>
        <w:ind w:firstLine="1880"/>
        <w:spacing w:before="132" w:line="3490" w:lineRule="exact"/>
        <w:rPr/>
      </w:pPr>
      <w:r>
        <w:rPr>
          <w:position w:val="-69"/>
        </w:rPr>
        <w:pict>
          <v:group id="_x0000_s1428" style="mso-position-vertical-relative:line;mso-position-horizontal-relative:char;width:227.55pt;height:174.55pt;" filled="false" stroked="false" coordsize="4551,3491" coordorigin="0,0">
            <v:shape id="_x0000_s1430" style="position:absolute;left:0;top:0;width:4551;height:3491;" filled="false" stroked="false" type="#_x0000_t75">
              <v:imagedata o:title="" r:id="rId840"/>
            </v:shape>
            <v:shape id="_x0000_s1432" style="position:absolute;left:1819;top:197;width:941;height:3132;" filled="false" stroked="false" type="#_x0000_t202">
              <v:fill on="false"/>
              <v:stroke on="false"/>
              <v:path/>
              <v:imagedata o:title=""/>
              <o:lock v:ext="edit" aspectratio="false"/>
              <v:textbox inset="0mm,0mm,0mm,0mm">
                <w:txbxContent>
                  <w:p>
                    <w:pPr>
                      <w:ind w:left="29"/>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CInode</w:t>
                    </w:r>
                  </w:p>
                  <w:p>
                    <w:pPr>
                      <w:ind w:left="109"/>
                      <w:spacing w:before="23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CDir</w:t>
                    </w:r>
                  </w:p>
                  <w:p>
                    <w:pPr>
                      <w:spacing w:line="246" w:lineRule="auto"/>
                      <w:rPr>
                        <w:rFonts w:ascii="Arial"/>
                        <w:sz w:val="21"/>
                      </w:rPr>
                    </w:pPr>
                    <w:r/>
                  </w:p>
                  <w:p>
                    <w:pPr>
                      <w:spacing w:line="247" w:lineRule="auto"/>
                      <w:rPr>
                        <w:rFonts w:ascii="Arial"/>
                        <w:sz w:val="21"/>
                      </w:rPr>
                    </w:pPr>
                    <w:r/>
                  </w:p>
                  <w:p>
                    <w:pPr>
                      <w:ind w:left="79" w:right="339" w:hanging="59"/>
                      <w:spacing w:before="49" w:line="342" w:lineRule="auto"/>
                      <w:rPr>
                        <w:rFonts w:ascii="Arial" w:hAnsi="Arial" w:eastAsia="Arial" w:cs="Arial"/>
                        <w:sz w:val="17"/>
                        <w:szCs w:val="17"/>
                      </w:rPr>
                    </w:pPr>
                    <w:r>
                      <w:rPr>
                        <w:rFonts w:ascii="Arial" w:hAnsi="Arial" w:eastAsia="Arial" w:cs="Arial"/>
                        <w:sz w:val="17"/>
                        <w:szCs w:val="17"/>
                        <w:spacing w:val="-7"/>
                      </w:rPr>
                      <w:t>CDentry</w:t>
                    </w:r>
                    <w:r>
                      <w:rPr>
                        <w:rFonts w:ascii="Arial" w:hAnsi="Arial" w:eastAsia="Arial" w:cs="Arial"/>
                        <w:sz w:val="17"/>
                        <w:szCs w:val="17"/>
                        <w:spacing w:val="5"/>
                      </w:rPr>
                      <w:t xml:space="preserve"> </w:t>
                    </w:r>
                    <w:r>
                      <w:rPr>
                        <w:rFonts w:ascii="Arial" w:hAnsi="Arial" w:eastAsia="Arial" w:cs="Arial"/>
                        <w:sz w:val="17"/>
                        <w:szCs w:val="17"/>
                        <w:spacing w:val="-9"/>
                      </w:rPr>
                      <w:t>CInode</w:t>
                    </w:r>
                  </w:p>
                  <w:p>
                    <w:pPr>
                      <w:ind w:left="150"/>
                      <w:spacing w:before="8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CDir</w:t>
                    </w:r>
                  </w:p>
                  <w:p>
                    <w:pPr>
                      <w:spacing w:line="355" w:lineRule="auto"/>
                      <w:rPr>
                        <w:rFonts w:ascii="Arial"/>
                        <w:sz w:val="21"/>
                      </w:rPr>
                    </w:pPr>
                    <w:r/>
                  </w:p>
                  <w:p>
                    <w:pPr>
                      <w:spacing w:line="356" w:lineRule="auto"/>
                      <w:rPr>
                        <w:rFonts w:ascii="Arial"/>
                        <w:sz w:val="21"/>
                      </w:rPr>
                    </w:pPr>
                    <w:r/>
                  </w:p>
                  <w:p>
                    <w:pPr>
                      <w:ind w:right="13"/>
                      <w:spacing w:before="49" w:line="198" w:lineRule="auto"/>
                      <w:jc w:val="right"/>
                      <w:rPr>
                        <w:rFonts w:ascii="Arial" w:hAnsi="Arial" w:eastAsia="Arial" w:cs="Arial"/>
                        <w:sz w:val="17"/>
                        <w:szCs w:val="17"/>
                      </w:rPr>
                    </w:pPr>
                    <w:r>
                      <w:rPr>
                        <w:rFonts w:ascii="Arial" w:hAnsi="Arial" w:eastAsia="Arial" w:cs="Arial"/>
                        <w:sz w:val="17"/>
                        <w:szCs w:val="17"/>
                        <w:spacing w:val="-7"/>
                      </w:rPr>
                      <w:t>CDentry</w:t>
                    </w:r>
                  </w:p>
                  <w:p>
                    <w:pPr>
                      <w:ind w:left="369"/>
                      <w:spacing w:before="15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CInode</w:t>
                    </w:r>
                  </w:p>
                </w:txbxContent>
              </v:textbox>
            </v:shape>
            <v:shape id="_x0000_s1434" style="position:absolute;left:3399;top:1258;width:612;height:821;"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7"/>
                        <w:szCs w:val="17"/>
                      </w:rPr>
                    </w:pPr>
                    <w:r>
                      <w:rPr>
                        <w:rFonts w:ascii="Arial" w:hAnsi="Arial" w:eastAsia="Arial" w:cs="Arial"/>
                        <w:sz w:val="17"/>
                        <w:szCs w:val="17"/>
                        <w:spacing w:val="-7"/>
                      </w:rPr>
                      <w:t>CDentry</w:t>
                    </w:r>
                  </w:p>
                  <w:p>
                    <w:pPr>
                      <w:ind w:left="49"/>
                      <w:spacing w:before="172" w:line="198" w:lineRule="auto"/>
                      <w:rPr>
                        <w:rFonts w:ascii="Arial" w:hAnsi="Arial" w:eastAsia="Arial" w:cs="Arial"/>
                        <w:sz w:val="17"/>
                        <w:szCs w:val="17"/>
                      </w:rPr>
                    </w:pPr>
                    <w:r>
                      <w:rPr>
                        <w:rFonts w:ascii="Arial" w:hAnsi="Arial" w:eastAsia="Arial" w:cs="Arial"/>
                        <w:sz w:val="17"/>
                        <w:szCs w:val="17"/>
                        <w:spacing w:val="-6"/>
                      </w:rPr>
                      <w:t>CInode</w:t>
                    </w:r>
                  </w:p>
                  <w:p>
                    <w:pPr>
                      <w:ind w:left="120"/>
                      <w:spacing w:before="1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CDir</w:t>
                    </w:r>
                  </w:p>
                </w:txbxContent>
              </v:textbox>
            </v:shape>
            <v:shape id="_x0000_s1436" style="position:absolute;left:279;top:1288;width:612;height:801;" filled="false" stroked="false" type="#_x0000_t202">
              <v:fill on="false"/>
              <v:stroke on="false"/>
              <v:path/>
              <v:imagedata o:title=""/>
              <o:lock v:ext="edit" aspectratio="false"/>
              <v:textbox inset="0mm,0mm,0mm,0mm">
                <w:txbxContent>
                  <w:p>
                    <w:pPr>
                      <w:ind w:left="20" w:right="20"/>
                      <w:spacing w:before="19" w:line="334" w:lineRule="auto"/>
                      <w:jc w:val="both"/>
                      <w:rPr>
                        <w:rFonts w:ascii="Times New Roman" w:hAnsi="Times New Roman" w:eastAsia="Times New Roman" w:cs="Times New Roman"/>
                        <w:sz w:val="17"/>
                        <w:szCs w:val="17"/>
                      </w:rPr>
                    </w:pPr>
                    <w:r>
                      <w:rPr>
                        <w:rFonts w:ascii="Arial" w:hAnsi="Arial" w:eastAsia="Arial" w:cs="Arial"/>
                        <w:sz w:val="17"/>
                        <w:szCs w:val="17"/>
                        <w:spacing w:val="-8"/>
                      </w:rPr>
                      <w:t>CDentry</w:t>
                    </w:r>
                    <w:r>
                      <w:rPr>
                        <w:rFonts w:ascii="Arial" w:hAnsi="Arial" w:eastAsia="Arial" w:cs="Arial"/>
                        <w:sz w:val="17"/>
                        <w:szCs w:val="17"/>
                        <w:spacing w:val="2"/>
                      </w:rPr>
                      <w:t xml:space="preserve"> </w:t>
                    </w:r>
                    <w:r>
                      <w:rPr>
                        <w:rFonts w:ascii="Arial" w:hAnsi="Arial" w:eastAsia="Arial" w:cs="Arial"/>
                        <w:sz w:val="17"/>
                        <w:szCs w:val="17"/>
                        <w:spacing w:val="-7"/>
                      </w:rPr>
                      <w:t>CInode</w:t>
                    </w:r>
                    <w:r>
                      <w:rPr>
                        <w:rFonts w:ascii="Arial" w:hAnsi="Arial" w:eastAsia="Arial" w:cs="Arial"/>
                        <w:sz w:val="17"/>
                        <w:szCs w:val="17"/>
                      </w:rPr>
                      <w:t xml:space="preserve">  </w:t>
                    </w:r>
                    <w:r>
                      <w:rPr>
                        <w:rFonts w:ascii="Times New Roman" w:hAnsi="Times New Roman" w:eastAsia="Times New Roman" w:cs="Times New Roman"/>
                        <w:sz w:val="17"/>
                        <w:szCs w:val="17"/>
                        <w:spacing w:val="-2"/>
                      </w:rPr>
                      <w:t>CDir</w:t>
                    </w:r>
                  </w:p>
                </w:txbxContent>
              </v:textbox>
            </v:shape>
            <v:shape id="_x0000_s1438" style="position:absolute;left:3699;top:2838;width:622;height:502;"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7"/>
                        <w:szCs w:val="17"/>
                      </w:rPr>
                    </w:pPr>
                    <w:r>
                      <w:rPr>
                        <w:rFonts w:ascii="Arial" w:hAnsi="Arial" w:eastAsia="Arial" w:cs="Arial"/>
                        <w:sz w:val="17"/>
                        <w:szCs w:val="17"/>
                        <w:spacing w:val="-6"/>
                      </w:rPr>
                      <w:t>CDentry</w:t>
                    </w:r>
                  </w:p>
                  <w:p>
                    <w:pPr>
                      <w:ind w:left="60"/>
                      <w:spacing w:before="172" w:line="198" w:lineRule="auto"/>
                      <w:rPr>
                        <w:rFonts w:ascii="Arial" w:hAnsi="Arial" w:eastAsia="Arial" w:cs="Arial"/>
                        <w:sz w:val="17"/>
                        <w:szCs w:val="17"/>
                      </w:rPr>
                    </w:pPr>
                    <w:r>
                      <w:rPr>
                        <w:rFonts w:ascii="Arial" w:hAnsi="Arial" w:eastAsia="Arial" w:cs="Arial"/>
                        <w:sz w:val="17"/>
                        <w:szCs w:val="17"/>
                        <w:spacing w:val="-6"/>
                      </w:rPr>
                      <w:t>CInode</w:t>
                    </w:r>
                  </w:p>
                </w:txbxContent>
              </v:textbox>
            </v:shape>
          </v:group>
        </w:pict>
      </w:r>
    </w:p>
    <w:p>
      <w:pPr>
        <w:ind w:left="2180"/>
        <w:spacing w:before="267" w:line="212" w:lineRule="auto"/>
        <w:rPr>
          <w:rFonts w:ascii="SimSun" w:hAnsi="SimSun" w:eastAsia="SimSun" w:cs="SimSun"/>
          <w:sz w:val="17"/>
          <w:szCs w:val="17"/>
        </w:rPr>
      </w:pPr>
      <w:r>
        <w:rPr>
          <w:rFonts w:ascii="SimSun" w:hAnsi="SimSun" w:eastAsia="SimSun" w:cs="SimSun"/>
          <w:sz w:val="17"/>
          <w:szCs w:val="17"/>
          <w:spacing w:val="20"/>
        </w:rPr>
        <w:t>图6-</w:t>
      </w:r>
      <w:r>
        <w:rPr>
          <w:rFonts w:ascii="SimSun" w:hAnsi="SimSun" w:eastAsia="SimSun" w:cs="SimSun"/>
          <w:sz w:val="17"/>
          <w:szCs w:val="17"/>
          <w:spacing w:val="-34"/>
        </w:rPr>
        <w:t xml:space="preserve"> </w:t>
      </w:r>
      <w:r>
        <w:rPr>
          <w:rFonts w:ascii="SimSun" w:hAnsi="SimSun" w:eastAsia="SimSun" w:cs="SimSun"/>
          <w:sz w:val="17"/>
          <w:szCs w:val="17"/>
          <w:spacing w:val="20"/>
        </w:rPr>
        <w:t>19</w:t>
      </w:r>
      <w:r>
        <w:rPr>
          <w:rFonts w:ascii="SimSun" w:hAnsi="SimSun" w:eastAsia="SimSun" w:cs="SimSun"/>
          <w:sz w:val="17"/>
          <w:szCs w:val="17"/>
          <w:spacing w:val="67"/>
        </w:rPr>
        <w:t xml:space="preserve"> </w:t>
      </w:r>
      <w:r>
        <w:rPr>
          <w:rFonts w:ascii="Times New Roman" w:hAnsi="Times New Roman" w:eastAsia="Times New Roman" w:cs="Times New Roman"/>
          <w:sz w:val="17"/>
          <w:szCs w:val="17"/>
        </w:rPr>
        <w:t>CephFS</w:t>
      </w:r>
      <w:r>
        <w:rPr>
          <w:rFonts w:ascii="Times New Roman" w:hAnsi="Times New Roman" w:eastAsia="Times New Roman" w:cs="Times New Roman"/>
          <w:sz w:val="17"/>
          <w:szCs w:val="17"/>
          <w:spacing w:val="3"/>
        </w:rPr>
        <w:t xml:space="preserve">   </w:t>
      </w:r>
      <w:r>
        <w:rPr>
          <w:rFonts w:ascii="SimSun" w:hAnsi="SimSun" w:eastAsia="SimSun" w:cs="SimSun"/>
          <w:sz w:val="17"/>
          <w:szCs w:val="17"/>
          <w:spacing w:val="20"/>
        </w:rPr>
        <w:t>服务端数据组织相关数据结构</w:t>
      </w:r>
    </w:p>
    <w:p>
      <w:pPr>
        <w:ind w:left="159" w:firstLine="450"/>
        <w:spacing w:before="136" w:line="292" w:lineRule="auto"/>
        <w:rPr>
          <w:rFonts w:ascii="SimSun" w:hAnsi="SimSun" w:eastAsia="SimSun" w:cs="SimSun"/>
          <w:sz w:val="23"/>
          <w:szCs w:val="23"/>
        </w:rPr>
      </w:pPr>
      <w:r>
        <w:rPr>
          <w:rFonts w:ascii="SimSun" w:hAnsi="SimSun" w:eastAsia="SimSun" w:cs="SimSun"/>
          <w:sz w:val="23"/>
          <w:szCs w:val="23"/>
          <w:spacing w:val="-2"/>
        </w:rPr>
        <w:t>可以看到这里主要有3个数据结构来维护文件的目录树关系，分别是</w:t>
      </w:r>
      <w:r>
        <w:rPr>
          <w:rFonts w:ascii="Times New Roman" w:hAnsi="Times New Roman" w:eastAsia="Times New Roman" w:cs="Times New Roman"/>
          <w:sz w:val="23"/>
          <w:szCs w:val="23"/>
          <w:spacing w:val="-2"/>
        </w:rPr>
        <w:t>CInode</w:t>
      </w:r>
      <w:r>
        <w:rPr>
          <w:rFonts w:ascii="SimSun" w:hAnsi="SimSun" w:eastAsia="SimSun" w:cs="SimSun"/>
          <w:sz w:val="23"/>
          <w:szCs w:val="23"/>
          <w:spacing w:val="-2"/>
        </w:rPr>
        <w:t>、</w:t>
      </w:r>
      <w:r>
        <w:rPr>
          <w:rFonts w:ascii="SimSun" w:hAnsi="SimSun" w:eastAsia="SimSun" w:cs="SimSun"/>
          <w:sz w:val="23"/>
          <w:szCs w:val="23"/>
          <w:spacing w:val="15"/>
        </w:rPr>
        <w:t xml:space="preserve"> </w:t>
      </w:r>
      <w:r>
        <w:rPr>
          <w:rFonts w:ascii="Times New Roman" w:hAnsi="Times New Roman" w:eastAsia="Times New Roman" w:cs="Times New Roman"/>
          <w:sz w:val="23"/>
          <w:szCs w:val="23"/>
          <w:spacing w:val="-3"/>
        </w:rPr>
        <w:t>CDentry</w:t>
      </w:r>
      <w:r>
        <w:rPr>
          <w:rFonts w:ascii="Times New Roman" w:hAnsi="Times New Roman" w:eastAsia="Times New Roman" w:cs="Times New Roman"/>
          <w:sz w:val="23"/>
          <w:szCs w:val="23"/>
          <w:spacing w:val="-8"/>
        </w:rPr>
        <w:t xml:space="preserve"> </w:t>
      </w:r>
      <w:r>
        <w:rPr>
          <w:rFonts w:ascii="SimSun" w:hAnsi="SimSun" w:eastAsia="SimSun" w:cs="SimSun"/>
          <w:sz w:val="23"/>
          <w:szCs w:val="23"/>
          <w:spacing w:val="-3"/>
        </w:rPr>
        <w:t>和</w:t>
      </w:r>
      <w:r>
        <w:rPr>
          <w:rFonts w:ascii="SimSun" w:hAnsi="SimSun" w:eastAsia="SimSun" w:cs="SimSun"/>
          <w:sz w:val="23"/>
          <w:szCs w:val="23"/>
          <w:spacing w:val="-65"/>
        </w:rPr>
        <w:t xml:space="preserve"> </w:t>
      </w:r>
      <w:r>
        <w:rPr>
          <w:rFonts w:ascii="Times New Roman" w:hAnsi="Times New Roman" w:eastAsia="Times New Roman" w:cs="Times New Roman"/>
          <w:sz w:val="23"/>
          <w:szCs w:val="23"/>
          <w:spacing w:val="-3"/>
        </w:rPr>
        <w:t>CDir</w:t>
      </w:r>
      <w:r>
        <w:rPr>
          <w:rFonts w:ascii="SimSun" w:hAnsi="SimSun" w:eastAsia="SimSun" w:cs="SimSun"/>
          <w:sz w:val="23"/>
          <w:szCs w:val="23"/>
          <w:spacing w:val="-3"/>
        </w:rPr>
        <w:t>。下面介绍一下这些数据结构的作用。</w:t>
      </w:r>
    </w:p>
    <w:p>
      <w:pPr>
        <w:pStyle w:val="BodyText"/>
        <w:ind w:left="610"/>
        <w:spacing w:before="109" w:line="222" w:lineRule="auto"/>
        <w:rPr>
          <w:sz w:val="23"/>
          <w:szCs w:val="23"/>
        </w:rPr>
      </w:pPr>
      <w:r>
        <w:rPr>
          <w:rFonts w:ascii="Times New Roman" w:hAnsi="Times New Roman" w:eastAsia="Times New Roman" w:cs="Times New Roman"/>
          <w:sz w:val="23"/>
          <w:szCs w:val="23"/>
          <w:b/>
          <w:bCs/>
          <w:spacing w:val="1"/>
        </w:rPr>
        <w:t>1.</w:t>
      </w:r>
      <w:r>
        <w:rPr>
          <w:rFonts w:ascii="Times New Roman" w:hAnsi="Times New Roman" w:eastAsia="Times New Roman" w:cs="Times New Roman"/>
          <w:sz w:val="23"/>
          <w:szCs w:val="23"/>
          <w:b/>
          <w:bCs/>
        </w:rPr>
        <w:t>Clnode</w:t>
      </w:r>
      <w:r>
        <w:rPr>
          <w:rFonts w:ascii="Times New Roman" w:hAnsi="Times New Roman" w:eastAsia="Times New Roman" w:cs="Times New Roman"/>
          <w:sz w:val="23"/>
          <w:szCs w:val="23"/>
          <w:b/>
          <w:bCs/>
          <w:spacing w:val="1"/>
        </w:rPr>
        <w:t xml:space="preserve">     </w:t>
      </w:r>
      <w:r>
        <w:rPr>
          <w:sz w:val="23"/>
          <w:szCs w:val="23"/>
          <w:b/>
          <w:bCs/>
          <w:spacing w:val="1"/>
        </w:rPr>
        <w:t>数据结构</w:t>
      </w:r>
    </w:p>
    <w:p>
      <w:pPr>
        <w:ind w:right="30"/>
        <w:spacing w:before="137" w:line="219" w:lineRule="auto"/>
        <w:jc w:val="right"/>
        <w:rPr>
          <w:rFonts w:ascii="SimSun" w:hAnsi="SimSun" w:eastAsia="SimSun" w:cs="SimSun"/>
          <w:sz w:val="23"/>
          <w:szCs w:val="23"/>
        </w:rPr>
      </w:pPr>
      <w:r>
        <w:rPr>
          <w:rFonts w:ascii="Times New Roman" w:hAnsi="Times New Roman" w:eastAsia="Times New Roman" w:cs="Times New Roman"/>
          <w:sz w:val="23"/>
          <w:szCs w:val="23"/>
          <w:spacing w:val="-2"/>
        </w:rPr>
        <w:t>CInode</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2"/>
        </w:rPr>
        <w:t>包含了文件的元数据，这个跟</w:t>
      </w:r>
      <w:r>
        <w:rPr>
          <w:rFonts w:ascii="Times New Roman" w:hAnsi="Times New Roman" w:eastAsia="Times New Roman" w:cs="Times New Roman"/>
          <w:sz w:val="23"/>
          <w:szCs w:val="23"/>
          <w:spacing w:val="-2"/>
        </w:rPr>
        <w:t>Linux</w:t>
      </w:r>
      <w:r>
        <w:rPr>
          <w:rFonts w:ascii="Times New Roman" w:hAnsi="Times New Roman" w:eastAsia="Times New Roman" w:cs="Times New Roman"/>
          <w:sz w:val="23"/>
          <w:szCs w:val="23"/>
          <w:spacing w:val="28"/>
          <w:w w:val="101"/>
        </w:rPr>
        <w:t xml:space="preserve"> </w:t>
      </w:r>
      <w:r>
        <w:rPr>
          <w:rFonts w:ascii="SimSun" w:hAnsi="SimSun" w:eastAsia="SimSun" w:cs="SimSun"/>
          <w:sz w:val="23"/>
          <w:szCs w:val="23"/>
          <w:spacing w:val="-2"/>
        </w:rPr>
        <w:t>内核中的</w:t>
      </w:r>
      <w:r>
        <w:rPr>
          <w:rFonts w:ascii="Times New Roman" w:hAnsi="Times New Roman" w:eastAsia="Times New Roman" w:cs="Times New Roman"/>
          <w:sz w:val="23"/>
          <w:szCs w:val="23"/>
          <w:spacing w:val="-2"/>
        </w:rPr>
        <w:t>inode </w:t>
      </w:r>
      <w:r>
        <w:rPr>
          <w:rFonts w:ascii="SimSun" w:hAnsi="SimSun" w:eastAsia="SimSun" w:cs="SimSun"/>
          <w:sz w:val="23"/>
          <w:szCs w:val="23"/>
          <w:spacing w:val="-2"/>
        </w:rPr>
        <w:t>类似，每个文件都</w:t>
      </w:r>
    </w:p>
    <w:p>
      <w:pPr>
        <w:ind w:left="159"/>
        <w:spacing w:before="97" w:line="219" w:lineRule="auto"/>
        <w:rPr>
          <w:rFonts w:ascii="SimSun" w:hAnsi="SimSun" w:eastAsia="SimSun" w:cs="SimSun"/>
          <w:sz w:val="23"/>
          <w:szCs w:val="23"/>
        </w:rPr>
      </w:pPr>
      <w:r>
        <w:rPr>
          <w:rFonts w:ascii="SimSun" w:hAnsi="SimSun" w:eastAsia="SimSun" w:cs="SimSun"/>
          <w:sz w:val="23"/>
          <w:szCs w:val="23"/>
          <w:spacing w:val="-2"/>
        </w:rPr>
        <w:t>有一个</w:t>
      </w:r>
      <w:r>
        <w:rPr>
          <w:rFonts w:ascii="Times New Roman" w:hAnsi="Times New Roman" w:eastAsia="Times New Roman" w:cs="Times New Roman"/>
          <w:sz w:val="23"/>
          <w:szCs w:val="23"/>
          <w:spacing w:val="-2"/>
        </w:rPr>
        <w:t>CInode </w:t>
      </w:r>
      <w:r>
        <w:rPr>
          <w:rFonts w:ascii="SimSun" w:hAnsi="SimSun" w:eastAsia="SimSun" w:cs="SimSun"/>
          <w:sz w:val="23"/>
          <w:szCs w:val="23"/>
          <w:spacing w:val="-2"/>
        </w:rPr>
        <w:t>数据结构对应。该数据结</w:t>
      </w:r>
      <w:r>
        <w:rPr>
          <w:rFonts w:ascii="SimSun" w:hAnsi="SimSun" w:eastAsia="SimSun" w:cs="SimSun"/>
          <w:sz w:val="23"/>
          <w:szCs w:val="23"/>
          <w:spacing w:val="-3"/>
        </w:rPr>
        <w:t>构包含文件大小和拥有者等信息。</w:t>
      </w:r>
    </w:p>
    <w:p>
      <w:pPr>
        <w:pStyle w:val="BodyText"/>
        <w:ind w:left="610"/>
        <w:spacing w:before="171" w:line="212" w:lineRule="auto"/>
        <w:rPr>
          <w:sz w:val="23"/>
          <w:szCs w:val="23"/>
        </w:rPr>
      </w:pPr>
      <w:r>
        <w:rPr>
          <w:rFonts w:ascii="Times New Roman" w:hAnsi="Times New Roman" w:eastAsia="Times New Roman" w:cs="Times New Roman"/>
          <w:sz w:val="23"/>
          <w:szCs w:val="23"/>
          <w:b/>
          <w:bCs/>
          <w:spacing w:val="3"/>
        </w:rPr>
        <w:t>2.</w:t>
      </w:r>
      <w:r>
        <w:rPr>
          <w:rFonts w:ascii="Times New Roman" w:hAnsi="Times New Roman" w:eastAsia="Times New Roman" w:cs="Times New Roman"/>
          <w:sz w:val="23"/>
          <w:szCs w:val="23"/>
          <w:b/>
          <w:bCs/>
        </w:rPr>
        <w:t>CDentry</w:t>
      </w:r>
      <w:r>
        <w:rPr>
          <w:rFonts w:ascii="Times New Roman" w:hAnsi="Times New Roman" w:eastAsia="Times New Roman" w:cs="Times New Roman"/>
          <w:sz w:val="23"/>
          <w:szCs w:val="23"/>
          <w:b/>
          <w:bCs/>
          <w:spacing w:val="3"/>
        </w:rPr>
        <w:t xml:space="preserve">    </w:t>
      </w:r>
      <w:r>
        <w:rPr>
          <w:sz w:val="23"/>
          <w:szCs w:val="23"/>
          <w:b/>
          <w:bCs/>
          <w:spacing w:val="3"/>
        </w:rPr>
        <w:t>数据结构</w:t>
      </w:r>
    </w:p>
    <w:p>
      <w:pPr>
        <w:ind w:left="159" w:right="35" w:firstLine="450"/>
        <w:spacing w:before="127" w:line="288" w:lineRule="auto"/>
        <w:rPr>
          <w:rFonts w:ascii="SimSun" w:hAnsi="SimSun" w:eastAsia="SimSun" w:cs="SimSun"/>
          <w:sz w:val="23"/>
          <w:szCs w:val="23"/>
        </w:rPr>
      </w:pPr>
      <w:r>
        <w:rPr>
          <w:rFonts w:ascii="Times New Roman" w:hAnsi="Times New Roman" w:eastAsia="Times New Roman" w:cs="Times New Roman"/>
          <w:sz w:val="23"/>
          <w:szCs w:val="23"/>
          <w:spacing w:val="-1"/>
        </w:rPr>
        <w:t>CDentry </w:t>
      </w:r>
      <w:r>
        <w:rPr>
          <w:rFonts w:ascii="SimSun" w:hAnsi="SimSun" w:eastAsia="SimSun" w:cs="SimSun"/>
          <w:sz w:val="23"/>
          <w:szCs w:val="23"/>
          <w:spacing w:val="-1"/>
        </w:rPr>
        <w:t>是一个黏合层，它建立了</w:t>
      </w:r>
      <w:r>
        <w:rPr>
          <w:rFonts w:ascii="Times New Roman" w:hAnsi="Times New Roman" w:eastAsia="Times New Roman" w:cs="Times New Roman"/>
          <w:sz w:val="23"/>
          <w:szCs w:val="23"/>
          <w:spacing w:val="-1"/>
        </w:rPr>
        <w:t>inode</w:t>
      </w:r>
      <w:r>
        <w:rPr>
          <w:rFonts w:ascii="Times New Roman" w:hAnsi="Times New Roman" w:eastAsia="Times New Roman" w:cs="Times New Roman"/>
          <w:sz w:val="23"/>
          <w:szCs w:val="23"/>
          <w:spacing w:val="18"/>
          <w:w w:val="101"/>
        </w:rPr>
        <w:t xml:space="preserve"> </w:t>
      </w:r>
      <w:r>
        <w:rPr>
          <w:rFonts w:ascii="SimSun" w:hAnsi="SimSun" w:eastAsia="SimSun" w:cs="SimSun"/>
          <w:sz w:val="23"/>
          <w:szCs w:val="23"/>
          <w:spacing w:val="-1"/>
        </w:rPr>
        <w:t>与文件名或目录名</w:t>
      </w:r>
      <w:r>
        <w:rPr>
          <w:rFonts w:ascii="SimSun" w:hAnsi="SimSun" w:eastAsia="SimSun" w:cs="SimSun"/>
          <w:sz w:val="23"/>
          <w:szCs w:val="23"/>
          <w:spacing w:val="-2"/>
        </w:rPr>
        <w:t>之间的关系。一个</w:t>
      </w:r>
      <w:r>
        <w:rPr>
          <w:rFonts w:ascii="SimSun" w:hAnsi="SimSun" w:eastAsia="SimSun" w:cs="SimSun"/>
          <w:sz w:val="23"/>
          <w:szCs w:val="23"/>
        </w:rPr>
        <w:t xml:space="preserve"> </w:t>
      </w:r>
      <w:r>
        <w:rPr>
          <w:rFonts w:ascii="SimSun" w:hAnsi="SimSun" w:eastAsia="SimSun" w:cs="SimSun"/>
          <w:sz w:val="23"/>
          <w:szCs w:val="23"/>
        </w:rPr>
        <w:t>CDentry</w:t>
      </w:r>
      <w:r>
        <w:rPr>
          <w:rFonts w:ascii="SimSun" w:hAnsi="SimSun" w:eastAsia="SimSun" w:cs="SimSun"/>
          <w:sz w:val="23"/>
          <w:szCs w:val="23"/>
          <w:spacing w:val="4"/>
        </w:rPr>
        <w:t>只可以连接一个</w:t>
      </w:r>
      <w:r>
        <w:rPr>
          <w:rFonts w:ascii="SimSun" w:hAnsi="SimSun" w:eastAsia="SimSun" w:cs="SimSun"/>
          <w:sz w:val="23"/>
          <w:szCs w:val="23"/>
        </w:rPr>
        <w:t>CInode</w:t>
      </w:r>
      <w:r>
        <w:rPr>
          <w:rFonts w:ascii="SimSun" w:hAnsi="SimSun" w:eastAsia="SimSun" w:cs="SimSun"/>
          <w:sz w:val="23"/>
          <w:szCs w:val="23"/>
          <w:spacing w:val="4"/>
        </w:rPr>
        <w:t>。但是一个</w:t>
      </w:r>
      <w:r>
        <w:rPr>
          <w:rFonts w:ascii="SimSun" w:hAnsi="SimSun" w:eastAsia="SimSun" w:cs="SimSun"/>
          <w:sz w:val="23"/>
          <w:szCs w:val="23"/>
        </w:rPr>
        <w:t>CInode</w:t>
      </w:r>
      <w:r>
        <w:rPr>
          <w:rFonts w:ascii="SimSun" w:hAnsi="SimSun" w:eastAsia="SimSun" w:cs="SimSun"/>
          <w:sz w:val="23"/>
          <w:szCs w:val="23"/>
          <w:spacing w:val="-40"/>
        </w:rPr>
        <w:t xml:space="preserve"> </w:t>
      </w:r>
      <w:r>
        <w:rPr>
          <w:rFonts w:ascii="SimSun" w:hAnsi="SimSun" w:eastAsia="SimSun" w:cs="SimSun"/>
          <w:sz w:val="23"/>
          <w:szCs w:val="23"/>
          <w:spacing w:val="4"/>
        </w:rPr>
        <w:t>可以被多个</w:t>
      </w:r>
      <w:r>
        <w:rPr>
          <w:rFonts w:ascii="SimSun" w:hAnsi="SimSun" w:eastAsia="SimSun" w:cs="SimSun"/>
          <w:sz w:val="23"/>
          <w:szCs w:val="23"/>
        </w:rPr>
        <w:t>CDentry</w:t>
      </w:r>
      <w:r>
        <w:rPr>
          <w:rFonts w:ascii="SimSun" w:hAnsi="SimSun" w:eastAsia="SimSun" w:cs="SimSun"/>
          <w:sz w:val="23"/>
          <w:szCs w:val="23"/>
          <w:spacing w:val="-53"/>
        </w:rPr>
        <w:t xml:space="preserve"> </w:t>
      </w:r>
      <w:r>
        <w:rPr>
          <w:rFonts w:ascii="SimSun" w:hAnsi="SimSun" w:eastAsia="SimSun" w:cs="SimSun"/>
          <w:sz w:val="23"/>
          <w:szCs w:val="23"/>
          <w:spacing w:val="4"/>
        </w:rPr>
        <w:t>连接。这</w:t>
      </w:r>
    </w:p>
    <w:p>
      <w:pPr>
        <w:ind w:left="159" w:right="81"/>
        <w:spacing w:before="21" w:line="346" w:lineRule="auto"/>
        <w:rPr>
          <w:rFonts w:ascii="SimSun" w:hAnsi="SimSun" w:eastAsia="SimSun" w:cs="SimSun"/>
          <w:sz w:val="17"/>
          <w:szCs w:val="17"/>
        </w:rPr>
      </w:pPr>
      <w:r>
        <w:rPr>
          <w:rFonts w:ascii="SimSun" w:hAnsi="SimSun" w:eastAsia="SimSun" w:cs="SimSun"/>
          <w:sz w:val="23"/>
          <w:szCs w:val="23"/>
          <w:spacing w:val="-4"/>
        </w:rPr>
        <w:t>是因为连接的存在，同一个文件的多个连接名称是不同的，因此需要多个</w:t>
      </w:r>
      <w:r>
        <w:rPr>
          <w:rFonts w:ascii="Times New Roman" w:hAnsi="Times New Roman" w:eastAsia="Times New Roman" w:cs="Times New Roman"/>
          <w:sz w:val="23"/>
          <w:szCs w:val="23"/>
          <w:spacing w:val="-4"/>
        </w:rPr>
        <w:t>CDentry</w:t>
      </w:r>
      <w:r>
        <w:rPr>
          <w:rFonts w:ascii="Times New Roman" w:hAnsi="Times New Roman" w:eastAsia="Times New Roman" w:cs="Times New Roman"/>
          <w:sz w:val="23"/>
          <w:szCs w:val="23"/>
          <w:spacing w:val="6"/>
        </w:rPr>
        <w:t xml:space="preserve"> </w:t>
      </w:r>
      <w:r>
        <w:rPr>
          <w:rFonts w:ascii="SimSun" w:hAnsi="SimSun" w:eastAsia="SimSun" w:cs="SimSun"/>
          <w:sz w:val="17"/>
          <w:szCs w:val="17"/>
          <w:spacing w:val="-7"/>
        </w:rPr>
        <w:t>数</w:t>
      </w:r>
      <w:r>
        <w:rPr>
          <w:rFonts w:ascii="SimSun" w:hAnsi="SimSun" w:eastAsia="SimSun" w:cs="SimSun"/>
          <w:sz w:val="17"/>
          <w:szCs w:val="17"/>
          <w:spacing w:val="-17"/>
        </w:rPr>
        <w:t xml:space="preserve"> </w:t>
      </w:r>
      <w:r>
        <w:rPr>
          <w:rFonts w:ascii="SimSun" w:hAnsi="SimSun" w:eastAsia="SimSun" w:cs="SimSun"/>
          <w:sz w:val="17"/>
          <w:szCs w:val="17"/>
          <w:spacing w:val="-7"/>
        </w:rPr>
        <w:t>据</w:t>
      </w:r>
      <w:r>
        <w:rPr>
          <w:rFonts w:ascii="SimSun" w:hAnsi="SimSun" w:eastAsia="SimSun" w:cs="SimSun"/>
          <w:sz w:val="17"/>
          <w:szCs w:val="17"/>
          <w:spacing w:val="-12"/>
        </w:rPr>
        <w:t xml:space="preserve"> </w:t>
      </w:r>
      <w:r>
        <w:rPr>
          <w:rFonts w:ascii="SimSun" w:hAnsi="SimSun" w:eastAsia="SimSun" w:cs="SimSun"/>
          <w:sz w:val="17"/>
          <w:szCs w:val="17"/>
          <w:spacing w:val="-7"/>
        </w:rPr>
        <w:t>结</w:t>
      </w:r>
      <w:r>
        <w:rPr>
          <w:rFonts w:ascii="SimSun" w:hAnsi="SimSun" w:eastAsia="SimSun" w:cs="SimSun"/>
          <w:sz w:val="17"/>
          <w:szCs w:val="17"/>
          <w:spacing w:val="-15"/>
        </w:rPr>
        <w:t xml:space="preserve"> </w:t>
      </w:r>
      <w:r>
        <w:rPr>
          <w:rFonts w:ascii="SimSun" w:hAnsi="SimSun" w:eastAsia="SimSun" w:cs="SimSun"/>
          <w:sz w:val="17"/>
          <w:szCs w:val="17"/>
          <w:spacing w:val="-7"/>
        </w:rPr>
        <w:t>构</w:t>
      </w:r>
      <w:r>
        <w:rPr>
          <w:rFonts w:ascii="SimSun" w:hAnsi="SimSun" w:eastAsia="SimSun" w:cs="SimSun"/>
          <w:sz w:val="17"/>
          <w:szCs w:val="17"/>
          <w:spacing w:val="-23"/>
        </w:rPr>
        <w:t xml:space="preserve"> </w:t>
      </w:r>
      <w:r>
        <w:rPr>
          <w:rFonts w:ascii="SimSun" w:hAnsi="SimSun" w:eastAsia="SimSun" w:cs="SimSun"/>
          <w:sz w:val="17"/>
          <w:szCs w:val="17"/>
          <w:spacing w:val="-7"/>
        </w:rPr>
        <w:t>。</w:t>
      </w:r>
    </w:p>
    <w:p>
      <w:pPr>
        <w:pStyle w:val="BodyText"/>
        <w:ind w:left="610"/>
        <w:spacing w:before="94" w:line="222" w:lineRule="auto"/>
        <w:rPr>
          <w:sz w:val="23"/>
          <w:szCs w:val="23"/>
        </w:rPr>
      </w:pPr>
      <w:r>
        <w:rPr>
          <w:rFonts w:ascii="Times New Roman" w:hAnsi="Times New Roman" w:eastAsia="Times New Roman" w:cs="Times New Roman"/>
          <w:sz w:val="23"/>
          <w:szCs w:val="23"/>
          <w:b/>
          <w:bCs/>
          <w:spacing w:val="2"/>
        </w:rPr>
        <w:t>3.</w:t>
      </w:r>
      <w:r>
        <w:rPr>
          <w:rFonts w:ascii="Times New Roman" w:hAnsi="Times New Roman" w:eastAsia="Times New Roman" w:cs="Times New Roman"/>
          <w:sz w:val="23"/>
          <w:szCs w:val="23"/>
          <w:b/>
          <w:bCs/>
        </w:rPr>
        <w:t>CDir</w:t>
      </w:r>
      <w:r>
        <w:rPr>
          <w:rFonts w:ascii="Times New Roman" w:hAnsi="Times New Roman" w:eastAsia="Times New Roman" w:cs="Times New Roman"/>
          <w:sz w:val="23"/>
          <w:szCs w:val="23"/>
          <w:b/>
          <w:bCs/>
          <w:spacing w:val="14"/>
          <w:w w:val="101"/>
        </w:rPr>
        <w:t xml:space="preserve">   </w:t>
      </w:r>
      <w:r>
        <w:rPr>
          <w:sz w:val="23"/>
          <w:szCs w:val="23"/>
          <w:b/>
          <w:bCs/>
          <w:spacing w:val="2"/>
        </w:rPr>
        <w:t>数据结构</w:t>
      </w:r>
    </w:p>
    <w:p>
      <w:pPr>
        <w:ind w:left="159" w:right="32" w:firstLine="450"/>
        <w:spacing w:before="108" w:line="303" w:lineRule="auto"/>
        <w:rPr>
          <w:rFonts w:ascii="SimSun" w:hAnsi="SimSun" w:eastAsia="SimSun" w:cs="SimSun"/>
          <w:sz w:val="23"/>
          <w:szCs w:val="23"/>
        </w:rPr>
      </w:pPr>
      <w:r>
        <w:rPr>
          <w:rFonts w:ascii="Times New Roman" w:hAnsi="Times New Roman" w:eastAsia="Times New Roman" w:cs="Times New Roman"/>
          <w:sz w:val="23"/>
          <w:szCs w:val="23"/>
        </w:rPr>
        <w:t>CDir</w:t>
      </w:r>
      <w:r>
        <w:rPr>
          <w:rFonts w:ascii="Times New Roman" w:hAnsi="Times New Roman" w:eastAsia="Times New Roman" w:cs="Times New Roman"/>
          <w:sz w:val="23"/>
          <w:szCs w:val="23"/>
          <w:spacing w:val="-13"/>
        </w:rPr>
        <w:t xml:space="preserve"> </w:t>
      </w:r>
      <w:r>
        <w:rPr>
          <w:rFonts w:ascii="SimSun" w:hAnsi="SimSun" w:eastAsia="SimSun" w:cs="SimSun"/>
          <w:sz w:val="23"/>
          <w:szCs w:val="23"/>
        </w:rPr>
        <w:t>用于目录属性的</w:t>
      </w:r>
      <w:r>
        <w:rPr>
          <w:rFonts w:ascii="Times New Roman" w:hAnsi="Times New Roman" w:eastAsia="Times New Roman" w:cs="Times New Roman"/>
          <w:sz w:val="23"/>
          <w:szCs w:val="23"/>
        </w:rPr>
        <w:t>inode,</w:t>
      </w:r>
      <w:r>
        <w:rPr>
          <w:rFonts w:ascii="Times New Roman" w:hAnsi="Times New Roman" w:eastAsia="Times New Roman" w:cs="Times New Roman"/>
          <w:sz w:val="23"/>
          <w:szCs w:val="23"/>
          <w:spacing w:val="21"/>
          <w:w w:val="101"/>
        </w:rPr>
        <w:t xml:space="preserve">  </w:t>
      </w:r>
      <w:r>
        <w:rPr>
          <w:rFonts w:ascii="SimSun" w:hAnsi="SimSun" w:eastAsia="SimSun" w:cs="SimSun"/>
          <w:sz w:val="23"/>
          <w:szCs w:val="23"/>
        </w:rPr>
        <w:t>它用于在目录下建立与</w:t>
      </w:r>
      <w:r>
        <w:rPr>
          <w:rFonts w:ascii="Times New Roman" w:hAnsi="Times New Roman" w:eastAsia="Times New Roman" w:cs="Times New Roman"/>
          <w:sz w:val="23"/>
          <w:szCs w:val="23"/>
        </w:rPr>
        <w:t>CDentry </w:t>
      </w:r>
      <w:r>
        <w:rPr>
          <w:rFonts w:ascii="SimSun" w:hAnsi="SimSun" w:eastAsia="SimSun" w:cs="SimSun"/>
          <w:sz w:val="23"/>
          <w:szCs w:val="23"/>
        </w:rPr>
        <w:t>的连接。如果某 </w:t>
      </w:r>
      <w:r>
        <w:rPr>
          <w:rFonts w:ascii="SimSun" w:hAnsi="SimSun" w:eastAsia="SimSun" w:cs="SimSun"/>
          <w:sz w:val="23"/>
          <w:szCs w:val="23"/>
          <w:spacing w:val="-1"/>
        </w:rPr>
        <w:t>个目录有分片，那么一个</w:t>
      </w:r>
      <w:r>
        <w:rPr>
          <w:rFonts w:ascii="Times New Roman" w:hAnsi="Times New Roman" w:eastAsia="Times New Roman" w:cs="Times New Roman"/>
          <w:sz w:val="23"/>
          <w:szCs w:val="23"/>
          <w:spacing w:val="-1"/>
        </w:rPr>
        <w:t>CInode </w:t>
      </w:r>
      <w:r>
        <w:rPr>
          <w:rFonts w:ascii="SimSun" w:hAnsi="SimSun" w:eastAsia="SimSun" w:cs="SimSun"/>
          <w:sz w:val="23"/>
          <w:szCs w:val="23"/>
          <w:spacing w:val="-1"/>
        </w:rPr>
        <w:t>是</w:t>
      </w:r>
      <w:r>
        <w:rPr>
          <w:rFonts w:ascii="SimSun" w:hAnsi="SimSun" w:eastAsia="SimSun" w:cs="SimSun"/>
          <w:sz w:val="23"/>
          <w:szCs w:val="23"/>
          <w:spacing w:val="-2"/>
        </w:rPr>
        <w:t>可以有多个</w:t>
      </w:r>
      <w:r>
        <w:rPr>
          <w:rFonts w:ascii="Times New Roman" w:hAnsi="Times New Roman" w:eastAsia="Times New Roman" w:cs="Times New Roman"/>
          <w:sz w:val="23"/>
          <w:szCs w:val="23"/>
          <w:spacing w:val="-2"/>
        </w:rPr>
        <w:t>CDir</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2"/>
        </w:rPr>
        <w:t>的。</w:t>
      </w:r>
    </w:p>
    <w:p>
      <w:pPr>
        <w:ind w:left="159" w:right="34" w:firstLine="450"/>
        <w:spacing w:before="26" w:line="271" w:lineRule="auto"/>
        <w:rPr>
          <w:rFonts w:ascii="SimSun" w:hAnsi="SimSun" w:eastAsia="SimSun" w:cs="SimSun"/>
          <w:sz w:val="23"/>
          <w:szCs w:val="23"/>
        </w:rPr>
      </w:pPr>
      <w:r>
        <w:rPr>
          <w:rFonts w:ascii="SimSun" w:hAnsi="SimSun" w:eastAsia="SimSun" w:cs="SimSun"/>
          <w:sz w:val="23"/>
          <w:szCs w:val="23"/>
          <w:spacing w:val="-2"/>
        </w:rPr>
        <w:t>其中，</w:t>
      </w:r>
      <w:r>
        <w:rPr>
          <w:rFonts w:ascii="Times New Roman" w:hAnsi="Times New Roman" w:eastAsia="Times New Roman" w:cs="Times New Roman"/>
          <w:sz w:val="23"/>
          <w:szCs w:val="23"/>
          <w:spacing w:val="-2"/>
        </w:rPr>
        <w:t>CDir  </w:t>
      </w:r>
      <w:r>
        <w:rPr>
          <w:rFonts w:ascii="SimSun" w:hAnsi="SimSun" w:eastAsia="SimSun" w:cs="SimSun"/>
          <w:sz w:val="23"/>
          <w:szCs w:val="23"/>
          <w:spacing w:val="-2"/>
        </w:rPr>
        <w:t>存在一个与</w:t>
      </w:r>
      <w:r>
        <w:rPr>
          <w:rFonts w:ascii="Times New Roman" w:hAnsi="Times New Roman" w:eastAsia="Times New Roman" w:cs="Times New Roman"/>
          <w:sz w:val="23"/>
          <w:szCs w:val="23"/>
          <w:spacing w:val="-2"/>
        </w:rPr>
        <w:t>CDentry  </w:t>
      </w:r>
      <w:r>
        <w:rPr>
          <w:rFonts w:ascii="SimSun" w:hAnsi="SimSun" w:eastAsia="SimSun" w:cs="SimSun"/>
          <w:sz w:val="23"/>
          <w:szCs w:val="23"/>
          <w:spacing w:val="-2"/>
        </w:rPr>
        <w:t>一对多的关系，表示目</w:t>
      </w:r>
      <w:r>
        <w:rPr>
          <w:rFonts w:ascii="SimSun" w:hAnsi="SimSun" w:eastAsia="SimSun" w:cs="SimSun"/>
          <w:sz w:val="23"/>
          <w:szCs w:val="23"/>
          <w:spacing w:val="-3"/>
        </w:rPr>
        <w:t>录中的文件或子目录</w:t>
      </w:r>
      <w:r>
        <w:rPr>
          <w:rFonts w:ascii="SimSun" w:hAnsi="SimSun" w:eastAsia="SimSun" w:cs="SimSun"/>
          <w:sz w:val="23"/>
          <w:szCs w:val="23"/>
        </w:rPr>
        <w:t xml:space="preserve"> </w:t>
      </w:r>
      <w:r>
        <w:rPr>
          <w:rFonts w:ascii="SimSun" w:hAnsi="SimSun" w:eastAsia="SimSun" w:cs="SimSun"/>
          <w:sz w:val="23"/>
          <w:szCs w:val="23"/>
          <w:spacing w:val="-4"/>
        </w:rPr>
        <w:t>关系。</w:t>
      </w:r>
      <w:r>
        <w:rPr>
          <w:rFonts w:ascii="Times New Roman" w:hAnsi="Times New Roman" w:eastAsia="Times New Roman" w:cs="Times New Roman"/>
          <w:sz w:val="23"/>
          <w:szCs w:val="23"/>
          <w:spacing w:val="-4"/>
        </w:rPr>
        <w:t>CInode</w:t>
      </w:r>
      <w:r>
        <w:rPr>
          <w:rFonts w:ascii="Times New Roman" w:hAnsi="Times New Roman" w:eastAsia="Times New Roman" w:cs="Times New Roman"/>
          <w:sz w:val="23"/>
          <w:szCs w:val="23"/>
          <w:spacing w:val="25"/>
        </w:rPr>
        <w:t xml:space="preserve"> </w:t>
      </w:r>
      <w:r>
        <w:rPr>
          <w:rFonts w:ascii="SimSun" w:hAnsi="SimSun" w:eastAsia="SimSun" w:cs="SimSun"/>
          <w:sz w:val="23"/>
          <w:szCs w:val="23"/>
          <w:spacing w:val="-4"/>
        </w:rPr>
        <w:t>与</w:t>
      </w:r>
      <w:r>
        <w:rPr>
          <w:rFonts w:ascii="SimSun" w:hAnsi="SimSun" w:eastAsia="SimSun" w:cs="SimSun"/>
          <w:sz w:val="23"/>
          <w:szCs w:val="23"/>
          <w:spacing w:val="-62"/>
        </w:rPr>
        <w:t xml:space="preserve"> </w:t>
      </w:r>
      <w:r>
        <w:rPr>
          <w:rFonts w:ascii="Times New Roman" w:hAnsi="Times New Roman" w:eastAsia="Times New Roman" w:cs="Times New Roman"/>
          <w:sz w:val="23"/>
          <w:szCs w:val="23"/>
          <w:spacing w:val="-4"/>
        </w:rPr>
        <w:t>CDentry</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4"/>
        </w:rPr>
        <w:t>则是文件的元数据信息与文件名的对应关系。</w:t>
      </w:r>
    </w:p>
    <w:p>
      <w:pPr>
        <w:ind w:left="159" w:right="45" w:firstLine="450"/>
        <w:spacing w:before="26" w:line="346" w:lineRule="auto"/>
        <w:rPr>
          <w:rFonts w:ascii="SimSun" w:hAnsi="SimSun" w:eastAsia="SimSun" w:cs="SimSun"/>
          <w:sz w:val="17"/>
          <w:szCs w:val="17"/>
        </w:rPr>
      </w:pPr>
      <w:r>
        <w:rPr>
          <w:rFonts w:ascii="SimSun" w:hAnsi="SimSun" w:eastAsia="SimSun" w:cs="SimSun"/>
          <w:sz w:val="23"/>
          <w:szCs w:val="23"/>
          <w:spacing w:val="-2"/>
        </w:rPr>
        <w:t>总而言之，在</w:t>
      </w:r>
      <w:r>
        <w:rPr>
          <w:rFonts w:ascii="Times New Roman" w:hAnsi="Times New Roman" w:eastAsia="Times New Roman" w:cs="Times New Roman"/>
          <w:sz w:val="23"/>
          <w:szCs w:val="23"/>
          <w:spacing w:val="-2"/>
        </w:rPr>
        <w:t>CephFS </w:t>
      </w:r>
      <w:r>
        <w:rPr>
          <w:rFonts w:ascii="SimSun" w:hAnsi="SimSun" w:eastAsia="SimSun" w:cs="SimSun"/>
          <w:sz w:val="23"/>
          <w:szCs w:val="23"/>
          <w:spacing w:val="-2"/>
        </w:rPr>
        <w:t>的集群端通过</w:t>
      </w:r>
      <w:r>
        <w:rPr>
          <w:rFonts w:ascii="Times New Roman" w:hAnsi="Times New Roman" w:eastAsia="Times New Roman" w:cs="Times New Roman"/>
          <w:sz w:val="23"/>
          <w:szCs w:val="23"/>
          <w:spacing w:val="-2"/>
        </w:rPr>
        <w:t>CInode</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2"/>
        </w:rPr>
        <w:t>、</w:t>
      </w:r>
      <w:r>
        <w:rPr>
          <w:rFonts w:ascii="Times New Roman" w:hAnsi="Times New Roman" w:eastAsia="Times New Roman" w:cs="Times New Roman"/>
          <w:sz w:val="23"/>
          <w:szCs w:val="23"/>
          <w:spacing w:val="-2"/>
        </w:rPr>
        <w:t>CDir</w:t>
      </w:r>
      <w:r>
        <w:rPr>
          <w:rFonts w:ascii="SimSun" w:hAnsi="SimSun" w:eastAsia="SimSun" w:cs="SimSun"/>
          <w:sz w:val="23"/>
          <w:szCs w:val="23"/>
          <w:spacing w:val="-2"/>
        </w:rPr>
        <w:t>和</w:t>
      </w:r>
      <w:r>
        <w:rPr>
          <w:rFonts w:ascii="SimSun" w:hAnsi="SimSun" w:eastAsia="SimSun" w:cs="SimSun"/>
          <w:sz w:val="23"/>
          <w:szCs w:val="23"/>
          <w:spacing w:val="-65"/>
        </w:rPr>
        <w:t xml:space="preserve"> </w:t>
      </w:r>
      <w:r>
        <w:rPr>
          <w:rFonts w:ascii="Times New Roman" w:hAnsi="Times New Roman" w:eastAsia="Times New Roman" w:cs="Times New Roman"/>
          <w:sz w:val="23"/>
          <w:szCs w:val="23"/>
          <w:spacing w:val="-2"/>
        </w:rPr>
        <w:t>CDen</w:t>
      </w:r>
      <w:r>
        <w:rPr>
          <w:rFonts w:ascii="Times New Roman" w:hAnsi="Times New Roman" w:eastAsia="Times New Roman" w:cs="Times New Roman"/>
          <w:sz w:val="23"/>
          <w:szCs w:val="23"/>
          <w:spacing w:val="-3"/>
        </w:rPr>
        <w:t>try </w:t>
      </w:r>
      <w:r>
        <w:rPr>
          <w:rFonts w:ascii="SimSun" w:hAnsi="SimSun" w:eastAsia="SimSun" w:cs="SimSun"/>
          <w:sz w:val="23"/>
          <w:szCs w:val="23"/>
          <w:spacing w:val="-3"/>
        </w:rPr>
        <w:t>等数据结构来组</w:t>
      </w:r>
      <w:r>
        <w:rPr>
          <w:rFonts w:ascii="SimSun" w:hAnsi="SimSun" w:eastAsia="SimSun" w:cs="SimSun"/>
          <w:sz w:val="23"/>
          <w:szCs w:val="23"/>
        </w:rPr>
        <w:t xml:space="preserve"> </w:t>
      </w:r>
      <w:r>
        <w:rPr>
          <w:rFonts w:ascii="SimSun" w:hAnsi="SimSun" w:eastAsia="SimSun" w:cs="SimSun"/>
          <w:sz w:val="17"/>
          <w:szCs w:val="17"/>
          <w:spacing w:val="-10"/>
        </w:rPr>
        <w:t>织 了</w:t>
      </w:r>
      <w:r>
        <w:rPr>
          <w:rFonts w:ascii="SimSun" w:hAnsi="SimSun" w:eastAsia="SimSun" w:cs="SimSun"/>
          <w:sz w:val="17"/>
          <w:szCs w:val="17"/>
          <w:spacing w:val="-16"/>
        </w:rPr>
        <w:t xml:space="preserve"> </w:t>
      </w:r>
      <w:r>
        <w:rPr>
          <w:rFonts w:ascii="SimSun" w:hAnsi="SimSun" w:eastAsia="SimSun" w:cs="SimSun"/>
          <w:sz w:val="17"/>
          <w:szCs w:val="17"/>
          <w:spacing w:val="-10"/>
        </w:rPr>
        <w:t>文</w:t>
      </w:r>
      <w:r>
        <w:rPr>
          <w:rFonts w:ascii="SimSun" w:hAnsi="SimSun" w:eastAsia="SimSun" w:cs="SimSun"/>
          <w:sz w:val="17"/>
          <w:szCs w:val="17"/>
          <w:spacing w:val="-22"/>
        </w:rPr>
        <w:t xml:space="preserve"> </w:t>
      </w:r>
      <w:r>
        <w:rPr>
          <w:rFonts w:ascii="SimSun" w:hAnsi="SimSun" w:eastAsia="SimSun" w:cs="SimSun"/>
          <w:sz w:val="17"/>
          <w:szCs w:val="17"/>
          <w:spacing w:val="-10"/>
        </w:rPr>
        <w:t>件</w:t>
      </w:r>
      <w:r>
        <w:rPr>
          <w:rFonts w:ascii="SimSun" w:hAnsi="SimSun" w:eastAsia="SimSun" w:cs="SimSun"/>
          <w:sz w:val="17"/>
          <w:szCs w:val="17"/>
          <w:spacing w:val="-18"/>
        </w:rPr>
        <w:t xml:space="preserve"> </w:t>
      </w:r>
      <w:r>
        <w:rPr>
          <w:rFonts w:ascii="SimSun" w:hAnsi="SimSun" w:eastAsia="SimSun" w:cs="SimSun"/>
          <w:sz w:val="17"/>
          <w:szCs w:val="17"/>
          <w:spacing w:val="-10"/>
        </w:rPr>
        <w:t>系</w:t>
      </w:r>
      <w:r>
        <w:rPr>
          <w:rFonts w:ascii="SimSun" w:hAnsi="SimSun" w:eastAsia="SimSun" w:cs="SimSun"/>
          <w:sz w:val="17"/>
          <w:szCs w:val="17"/>
          <w:spacing w:val="-17"/>
        </w:rPr>
        <w:t xml:space="preserve"> </w:t>
      </w:r>
      <w:r>
        <w:rPr>
          <w:rFonts w:ascii="SimSun" w:hAnsi="SimSun" w:eastAsia="SimSun" w:cs="SimSun"/>
          <w:sz w:val="17"/>
          <w:szCs w:val="17"/>
          <w:spacing w:val="-10"/>
        </w:rPr>
        <w:t>统 的</w:t>
      </w:r>
      <w:r>
        <w:rPr>
          <w:rFonts w:ascii="SimSun" w:hAnsi="SimSun" w:eastAsia="SimSun" w:cs="SimSun"/>
          <w:sz w:val="17"/>
          <w:szCs w:val="17"/>
          <w:spacing w:val="-21"/>
        </w:rPr>
        <w:t xml:space="preserve"> </w:t>
      </w:r>
      <w:r>
        <w:rPr>
          <w:rFonts w:ascii="SimSun" w:hAnsi="SimSun" w:eastAsia="SimSun" w:cs="SimSun"/>
          <w:sz w:val="17"/>
          <w:szCs w:val="17"/>
          <w:spacing w:val="-10"/>
        </w:rPr>
        <w:t>层</w:t>
      </w:r>
      <w:r>
        <w:rPr>
          <w:rFonts w:ascii="SimSun" w:hAnsi="SimSun" w:eastAsia="SimSun" w:cs="SimSun"/>
          <w:sz w:val="17"/>
          <w:szCs w:val="17"/>
          <w:spacing w:val="-19"/>
        </w:rPr>
        <w:t xml:space="preserve"> </w:t>
      </w:r>
      <w:r>
        <w:rPr>
          <w:rFonts w:ascii="SimSun" w:hAnsi="SimSun" w:eastAsia="SimSun" w:cs="SimSun"/>
          <w:sz w:val="17"/>
          <w:szCs w:val="17"/>
          <w:spacing w:val="-10"/>
        </w:rPr>
        <w:t>级</w:t>
      </w:r>
      <w:r>
        <w:rPr>
          <w:rFonts w:ascii="SimSun" w:hAnsi="SimSun" w:eastAsia="SimSun" w:cs="SimSun"/>
          <w:sz w:val="17"/>
          <w:szCs w:val="17"/>
          <w:spacing w:val="-17"/>
        </w:rPr>
        <w:t xml:space="preserve"> </w:t>
      </w:r>
      <w:r>
        <w:rPr>
          <w:rFonts w:ascii="SimSun" w:hAnsi="SimSun" w:eastAsia="SimSun" w:cs="SimSun"/>
          <w:sz w:val="17"/>
          <w:szCs w:val="17"/>
          <w:spacing w:val="-10"/>
        </w:rPr>
        <w:t>结</w:t>
      </w:r>
      <w:r>
        <w:rPr>
          <w:rFonts w:ascii="SimSun" w:hAnsi="SimSun" w:eastAsia="SimSun" w:cs="SimSun"/>
          <w:sz w:val="17"/>
          <w:szCs w:val="17"/>
          <w:spacing w:val="-19"/>
        </w:rPr>
        <w:t xml:space="preserve"> </w:t>
      </w:r>
      <w:r>
        <w:rPr>
          <w:rFonts w:ascii="SimSun" w:hAnsi="SimSun" w:eastAsia="SimSun" w:cs="SimSun"/>
          <w:sz w:val="17"/>
          <w:szCs w:val="17"/>
          <w:spacing w:val="-10"/>
        </w:rPr>
        <w:t>构</w:t>
      </w:r>
      <w:r>
        <w:rPr>
          <w:rFonts w:ascii="SimSun" w:hAnsi="SimSun" w:eastAsia="SimSun" w:cs="SimSun"/>
          <w:sz w:val="17"/>
          <w:szCs w:val="17"/>
          <w:spacing w:val="-28"/>
        </w:rPr>
        <w:t xml:space="preserve"> </w:t>
      </w:r>
      <w:r>
        <w:rPr>
          <w:rFonts w:ascii="SimSun" w:hAnsi="SimSun" w:eastAsia="SimSun" w:cs="SimSun"/>
          <w:sz w:val="17"/>
          <w:szCs w:val="17"/>
          <w:spacing w:val="-10"/>
        </w:rPr>
        <w:t>。</w:t>
      </w:r>
    </w:p>
    <w:p>
      <w:pPr>
        <w:spacing w:line="346" w:lineRule="auto"/>
        <w:sectPr>
          <w:footerReference w:type="default" r:id="rId838"/>
          <w:pgSz w:w="9060" w:h="14150"/>
          <w:pgMar w:top="400" w:right="274" w:bottom="558" w:left="539" w:header="0" w:footer="405" w:gutter="0"/>
        </w:sectPr>
        <w:rPr>
          <w:rFonts w:ascii="SimSun" w:hAnsi="SimSun" w:eastAsia="SimSun" w:cs="SimSun"/>
          <w:sz w:val="17"/>
          <w:szCs w:val="17"/>
        </w:rPr>
      </w:pPr>
    </w:p>
    <w:p>
      <w:pPr>
        <w:spacing w:line="247" w:lineRule="auto"/>
        <w:rPr>
          <w:rFonts w:ascii="Arial"/>
          <w:sz w:val="21"/>
        </w:rPr>
      </w:pPr>
      <w:r/>
    </w:p>
    <w:p>
      <w:pPr>
        <w:pStyle w:val="BodyText"/>
        <w:ind w:left="4269"/>
        <w:spacing w:before="68" w:line="221" w:lineRule="auto"/>
        <w:tabs>
          <w:tab w:val="left" w:pos="4416"/>
        </w:tabs>
        <w:rPr>
          <w:sz w:val="21"/>
          <w:szCs w:val="21"/>
        </w:rPr>
      </w:pPr>
      <w:r>
        <w:rPr>
          <w:sz w:val="21"/>
          <w:szCs w:val="21"/>
          <w:u w:val="single" w:color="auto"/>
        </w:rPr>
        <w:tab/>
      </w:r>
      <w:r>
        <w:rPr>
          <w:sz w:val="21"/>
          <w:szCs w:val="21"/>
          <w:u w:val="single" w:color="auto"/>
          <w:spacing w:val="31"/>
        </w:rPr>
        <w:t>第6章提供横向扩展的分布式文件系统</w:t>
      </w:r>
      <w:r>
        <w:rPr>
          <w:sz w:val="21"/>
          <w:szCs w:val="21"/>
          <w:u w:val="single" w:color="auto"/>
          <w:spacing w:val="1"/>
        </w:rPr>
        <w:t xml:space="preserve">    </w:t>
      </w:r>
    </w:p>
    <w:p>
      <w:pPr>
        <w:spacing w:line="427" w:lineRule="auto"/>
        <w:rPr>
          <w:rFonts w:ascii="Arial"/>
          <w:sz w:val="21"/>
        </w:rPr>
      </w:pPr>
      <w:r/>
    </w:p>
    <w:p>
      <w:pPr>
        <w:pStyle w:val="BodyText"/>
        <w:ind w:left="3"/>
        <w:spacing w:before="82" w:line="217" w:lineRule="auto"/>
        <w:outlineLvl w:val="2"/>
        <w:rPr>
          <w:sz w:val="25"/>
          <w:szCs w:val="25"/>
        </w:rPr>
      </w:pPr>
      <w:bookmarkStart w:name="bookmark136" w:id="384"/>
      <w:bookmarkEnd w:id="384"/>
      <w:r>
        <w:rPr>
          <w:rFonts w:ascii="SimSun" w:hAnsi="SimSun" w:eastAsia="SimSun" w:cs="SimSun"/>
          <w:sz w:val="25"/>
          <w:szCs w:val="25"/>
          <w:b/>
          <w:bCs/>
          <w:spacing w:val="13"/>
        </w:rPr>
        <w:t>6.6.5</w:t>
      </w:r>
      <w:r>
        <w:rPr>
          <w:rFonts w:ascii="SimSun" w:hAnsi="SimSun" w:eastAsia="SimSun" w:cs="SimSun"/>
          <w:sz w:val="25"/>
          <w:szCs w:val="25"/>
          <w:spacing w:val="24"/>
        </w:rPr>
        <w:t xml:space="preserve">    </w:t>
      </w:r>
      <w:r>
        <w:rPr>
          <w:rFonts w:ascii="SimSun" w:hAnsi="SimSun" w:eastAsia="SimSun" w:cs="SimSun"/>
          <w:sz w:val="25"/>
          <w:szCs w:val="25"/>
          <w:b/>
          <w:bCs/>
        </w:rPr>
        <w:t>CephFS</w:t>
      </w:r>
      <w:r>
        <w:rPr>
          <w:sz w:val="25"/>
          <w:szCs w:val="25"/>
          <w:b/>
          <w:bCs/>
          <w:spacing w:val="13"/>
        </w:rPr>
        <w:t>数据组织简析</w:t>
      </w:r>
    </w:p>
    <w:p>
      <w:pPr>
        <w:ind w:right="778" w:firstLine="470"/>
        <w:spacing w:before="261" w:line="307" w:lineRule="auto"/>
        <w:jc w:val="both"/>
        <w:rPr>
          <w:rFonts w:ascii="SimSun" w:hAnsi="SimSun" w:eastAsia="SimSun" w:cs="SimSun"/>
          <w:sz w:val="22"/>
          <w:szCs w:val="22"/>
        </w:rPr>
      </w:pPr>
      <w:r>
        <w:rPr>
          <w:rFonts w:ascii="SimSun" w:hAnsi="SimSun" w:eastAsia="SimSun" w:cs="SimSun"/>
          <w:sz w:val="22"/>
          <w:szCs w:val="22"/>
          <w:spacing w:val="5"/>
        </w:rPr>
        <w:t>在本地文件系统中，通常文件系统管理的是一个线性空间。但是</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66"/>
        </w:rPr>
        <w:t xml:space="preserve"> </w:t>
      </w:r>
      <w:r>
        <w:rPr>
          <w:rFonts w:ascii="SimSun" w:hAnsi="SimSun" w:eastAsia="SimSun" w:cs="SimSun"/>
          <w:sz w:val="22"/>
          <w:szCs w:val="22"/>
          <w:spacing w:val="5"/>
        </w:rPr>
        <w:t>有些</w:t>
      </w:r>
      <w:r>
        <w:rPr>
          <w:rFonts w:ascii="SimSun" w:hAnsi="SimSun" w:eastAsia="SimSun" w:cs="SimSun"/>
          <w:sz w:val="22"/>
          <w:szCs w:val="22"/>
        </w:rPr>
        <w:t xml:space="preserve"> </w:t>
      </w:r>
      <w:r>
        <w:rPr>
          <w:rFonts w:ascii="SimSun" w:hAnsi="SimSun" w:eastAsia="SimSun" w:cs="SimSun"/>
          <w:sz w:val="22"/>
          <w:szCs w:val="22"/>
          <w:spacing w:val="6"/>
        </w:rPr>
        <w:t>差异，因为其底层是</w:t>
      </w:r>
      <w:r>
        <w:rPr>
          <w:rFonts w:ascii="Times New Roman" w:hAnsi="Times New Roman" w:eastAsia="Times New Roman" w:cs="Times New Roman"/>
          <w:sz w:val="22"/>
          <w:szCs w:val="22"/>
        </w:rPr>
        <w:t>RADOS</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6"/>
        </w:rPr>
        <w:t>对象集群，其提供的是一个对象的集合</w:t>
      </w:r>
      <w:r>
        <w:rPr>
          <w:rFonts w:ascii="SimSun" w:hAnsi="SimSun" w:eastAsia="SimSun" w:cs="SimSun"/>
          <w:sz w:val="22"/>
          <w:szCs w:val="22"/>
          <w:spacing w:val="5"/>
        </w:rPr>
        <w:t>。因此，虽然</w:t>
      </w:r>
      <w:r>
        <w:rPr>
          <w:rFonts w:ascii="SimSun" w:hAnsi="SimSun" w:eastAsia="SimSun" w:cs="SimSun"/>
          <w:sz w:val="22"/>
          <w:szCs w:val="22"/>
        </w:rPr>
        <w:t xml:space="preserve"> </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7"/>
        </w:rPr>
        <w:t>对外呈现的是一个层级结构的文件系统，但是底层数据则是以</w:t>
      </w:r>
      <w:r>
        <w:rPr>
          <w:rFonts w:ascii="SimSun" w:hAnsi="SimSun" w:eastAsia="SimSun" w:cs="SimSun"/>
          <w:sz w:val="22"/>
          <w:szCs w:val="22"/>
          <w:spacing w:val="6"/>
        </w:rPr>
        <w:t>对象的方式</w:t>
      </w:r>
      <w:r>
        <w:rPr>
          <w:rFonts w:ascii="SimSun" w:hAnsi="SimSun" w:eastAsia="SimSun" w:cs="SimSun"/>
          <w:sz w:val="22"/>
          <w:szCs w:val="22"/>
        </w:rPr>
        <w:t xml:space="preserve"> </w:t>
      </w:r>
      <w:r>
        <w:rPr>
          <w:rFonts w:ascii="SimSun" w:hAnsi="SimSun" w:eastAsia="SimSun" w:cs="SimSun"/>
          <w:sz w:val="22"/>
          <w:szCs w:val="22"/>
          <w:spacing w:val="-8"/>
        </w:rPr>
        <w:t>存储的。</w:t>
      </w:r>
    </w:p>
    <w:p>
      <w:pPr>
        <w:pStyle w:val="BodyText"/>
        <w:ind w:left="3"/>
        <w:spacing w:before="238" w:line="222" w:lineRule="auto"/>
        <w:rPr>
          <w:sz w:val="25"/>
          <w:szCs w:val="25"/>
        </w:rPr>
      </w:pPr>
      <w:hyperlink w:history="true" r:id="rId842">
        <w:r>
          <w:rPr>
            <w:rFonts w:ascii="SimSun" w:hAnsi="SimSun" w:eastAsia="SimSun" w:cs="SimSun"/>
            <w:sz w:val="25"/>
            <w:szCs w:val="25"/>
            <w:b/>
            <w:bCs/>
            <w:spacing w:val="-3"/>
          </w:rPr>
          <w:t>6.6.5.1</w:t>
        </w:r>
      </w:hyperlink>
      <w:r>
        <w:rPr>
          <w:rFonts w:ascii="SimSun" w:hAnsi="SimSun" w:eastAsia="SimSun" w:cs="SimSun"/>
          <w:sz w:val="25"/>
          <w:szCs w:val="25"/>
          <w:spacing w:val="96"/>
        </w:rPr>
        <w:t xml:space="preserve"> </w:t>
      </w:r>
      <w:r>
        <w:rPr>
          <w:sz w:val="25"/>
          <w:szCs w:val="25"/>
          <w:b/>
          <w:bCs/>
          <w:spacing w:val="-3"/>
        </w:rPr>
        <w:t>数据组织格式</w:t>
      </w:r>
    </w:p>
    <w:p>
      <w:pPr>
        <w:ind w:right="780" w:firstLine="470"/>
        <w:spacing w:before="254" w:line="284" w:lineRule="auto"/>
        <w:jc w:val="both"/>
        <w:rPr>
          <w:rFonts w:ascii="SimSun" w:hAnsi="SimSun" w:eastAsia="SimSun" w:cs="SimSun"/>
          <w:sz w:val="22"/>
          <w:szCs w:val="22"/>
        </w:rPr>
      </w:pPr>
      <w:r>
        <w:rPr>
          <w:rFonts w:ascii="SimSun" w:hAnsi="SimSun" w:eastAsia="SimSun" w:cs="SimSun"/>
          <w:sz w:val="22"/>
          <w:szCs w:val="22"/>
          <w:spacing w:val="5"/>
        </w:rPr>
        <w:t>我们在创建文件系统时其实是创建了两个对象存</w:t>
      </w:r>
      <w:r>
        <w:rPr>
          <w:rFonts w:ascii="SimSun" w:hAnsi="SimSun" w:eastAsia="SimSun" w:cs="SimSun"/>
          <w:sz w:val="22"/>
          <w:szCs w:val="22"/>
          <w:spacing w:val="4"/>
        </w:rPr>
        <w:t>储池。</w:t>
      </w:r>
      <w:r>
        <w:rPr>
          <w:rFonts w:ascii="SimSun" w:hAnsi="SimSun" w:eastAsia="SimSun" w:cs="SimSun"/>
          <w:sz w:val="22"/>
          <w:szCs w:val="22"/>
        </w:rPr>
        <w:t>CephFS</w:t>
      </w:r>
      <w:r>
        <w:rPr>
          <w:rFonts w:ascii="SimSun" w:hAnsi="SimSun" w:eastAsia="SimSun" w:cs="SimSun"/>
          <w:sz w:val="22"/>
          <w:szCs w:val="22"/>
          <w:spacing w:val="67"/>
        </w:rPr>
        <w:t xml:space="preserve"> </w:t>
      </w:r>
      <w:r>
        <w:rPr>
          <w:rFonts w:ascii="SimSun" w:hAnsi="SimSun" w:eastAsia="SimSun" w:cs="SimSun"/>
          <w:sz w:val="22"/>
          <w:szCs w:val="22"/>
          <w:spacing w:val="4"/>
        </w:rPr>
        <w:t>的数据和元数</w:t>
      </w:r>
      <w:r>
        <w:rPr>
          <w:rFonts w:ascii="SimSun" w:hAnsi="SimSun" w:eastAsia="SimSun" w:cs="SimSun"/>
          <w:sz w:val="22"/>
          <w:szCs w:val="22"/>
        </w:rPr>
        <w:t xml:space="preserve"> </w:t>
      </w:r>
      <w:r>
        <w:rPr>
          <w:rFonts w:ascii="SimSun" w:hAnsi="SimSun" w:eastAsia="SimSun" w:cs="SimSun"/>
          <w:sz w:val="22"/>
          <w:szCs w:val="22"/>
          <w:spacing w:val="3"/>
        </w:rPr>
        <w:t>据也是以对象的形式存储在该存储池中的，那么 </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3"/>
        </w:rPr>
        <w:t>是如何实现层级结构与对</w:t>
      </w:r>
      <w:r>
        <w:rPr>
          <w:rFonts w:ascii="SimSun" w:hAnsi="SimSun" w:eastAsia="SimSun" w:cs="SimSun"/>
          <w:sz w:val="22"/>
          <w:szCs w:val="22"/>
        </w:rPr>
        <w:t xml:space="preserve"> </w:t>
      </w:r>
      <w:r>
        <w:rPr>
          <w:rFonts w:ascii="SimSun" w:hAnsi="SimSun" w:eastAsia="SimSun" w:cs="SimSun"/>
          <w:sz w:val="22"/>
          <w:szCs w:val="22"/>
          <w:spacing w:val="3"/>
        </w:rPr>
        <w:t>象之间的转换呢?</w:t>
      </w:r>
    </w:p>
    <w:p>
      <w:pPr>
        <w:ind w:right="779" w:firstLine="470"/>
        <w:spacing w:before="41" w:line="319" w:lineRule="auto"/>
        <w:rPr>
          <w:rFonts w:ascii="SimSun" w:hAnsi="SimSun" w:eastAsia="SimSun" w:cs="SimSun"/>
          <w:sz w:val="22"/>
          <w:szCs w:val="22"/>
        </w:rPr>
      </w:pPr>
      <w:r>
        <w:rPr>
          <w:rFonts w:ascii="SimSun" w:hAnsi="SimSun" w:eastAsia="SimSun" w:cs="SimSun"/>
          <w:sz w:val="22"/>
          <w:szCs w:val="22"/>
          <w:spacing w:val="6"/>
        </w:rPr>
        <w:t>我们在前面介绍本地文件系统时知道，文件系统主要实现了对整个磁盘(块设</w:t>
      </w:r>
      <w:r>
        <w:rPr>
          <w:rFonts w:ascii="SimSun" w:hAnsi="SimSun" w:eastAsia="SimSun" w:cs="SimSun"/>
          <w:sz w:val="22"/>
          <w:szCs w:val="22"/>
          <w:spacing w:val="5"/>
        </w:rPr>
        <w:t xml:space="preserve"> </w:t>
      </w:r>
      <w:r>
        <w:rPr>
          <w:rFonts w:ascii="SimSun" w:hAnsi="SimSun" w:eastAsia="SimSun" w:cs="SimSun"/>
          <w:sz w:val="22"/>
          <w:szCs w:val="22"/>
          <w:spacing w:val="6"/>
        </w:rPr>
        <w:t>备)空间管理和文件/目录的数据管理。可以将上述管理概述如下。</w:t>
      </w:r>
    </w:p>
    <w:p>
      <w:pPr>
        <w:ind w:right="755" w:firstLine="470"/>
        <w:spacing w:before="2" w:line="264" w:lineRule="auto"/>
        <w:rPr>
          <w:rFonts w:ascii="SimSun" w:hAnsi="SimSun" w:eastAsia="SimSun" w:cs="SimSun"/>
          <w:sz w:val="22"/>
          <w:szCs w:val="22"/>
        </w:rPr>
      </w:pPr>
      <w:r>
        <w:rPr>
          <w:rFonts w:ascii="SimSun" w:hAnsi="SimSun" w:eastAsia="SimSun" w:cs="SimSun"/>
          <w:sz w:val="22"/>
          <w:szCs w:val="22"/>
          <w:spacing w:val="7"/>
        </w:rPr>
        <w:t>(1)磁盘空间管理：主要是负责磁盘空间的申请和</w:t>
      </w:r>
      <w:r>
        <w:rPr>
          <w:rFonts w:ascii="SimSun" w:hAnsi="SimSun" w:eastAsia="SimSun" w:cs="SimSun"/>
          <w:sz w:val="22"/>
          <w:szCs w:val="22"/>
          <w:spacing w:val="6"/>
        </w:rPr>
        <w:t>释放，通过某种方式标识哪</w:t>
      </w:r>
      <w:r>
        <w:rPr>
          <w:rFonts w:ascii="SimSun" w:hAnsi="SimSun" w:eastAsia="SimSun" w:cs="SimSun"/>
          <w:sz w:val="22"/>
          <w:szCs w:val="22"/>
        </w:rPr>
        <w:t xml:space="preserve"> </w:t>
      </w:r>
      <w:r>
        <w:rPr>
          <w:rFonts w:ascii="SimSun" w:hAnsi="SimSun" w:eastAsia="SimSun" w:cs="SimSun"/>
          <w:sz w:val="22"/>
          <w:szCs w:val="22"/>
          <w:spacing w:val="2"/>
        </w:rPr>
        <w:t>些空间是被占用的。</w:t>
      </w:r>
    </w:p>
    <w:p>
      <w:pPr>
        <w:ind w:right="763" w:firstLine="470"/>
        <w:spacing w:before="98" w:line="265" w:lineRule="auto"/>
        <w:rPr>
          <w:rFonts w:ascii="SimSun" w:hAnsi="SimSun" w:eastAsia="SimSun" w:cs="SimSun"/>
          <w:sz w:val="22"/>
          <w:szCs w:val="22"/>
        </w:rPr>
      </w:pPr>
      <w:r>
        <w:rPr>
          <w:rFonts w:ascii="SimSun" w:hAnsi="SimSun" w:eastAsia="SimSun" w:cs="SimSun"/>
          <w:sz w:val="22"/>
          <w:szCs w:val="22"/>
          <w:spacing w:val="6"/>
        </w:rPr>
        <w:t>(2)文件数据管理：主要建立文件逻辑地址与数据存储位置的关系，能够访问</w:t>
      </w:r>
      <w:r>
        <w:rPr>
          <w:rFonts w:ascii="SimSun" w:hAnsi="SimSun" w:eastAsia="SimSun" w:cs="SimSun"/>
          <w:sz w:val="22"/>
          <w:szCs w:val="22"/>
          <w:spacing w:val="15"/>
        </w:rPr>
        <w:t xml:space="preserve"> </w:t>
      </w:r>
      <w:r>
        <w:rPr>
          <w:rFonts w:ascii="SimSun" w:hAnsi="SimSun" w:eastAsia="SimSun" w:cs="SimSun"/>
          <w:sz w:val="22"/>
          <w:szCs w:val="22"/>
        </w:rPr>
        <w:t>指定文件位置的数据。</w:t>
      </w:r>
    </w:p>
    <w:p>
      <w:pPr>
        <w:ind w:left="470"/>
        <w:spacing w:before="79" w:line="219" w:lineRule="auto"/>
        <w:rPr>
          <w:rFonts w:ascii="SimSun" w:hAnsi="SimSun" w:eastAsia="SimSun" w:cs="SimSun"/>
          <w:sz w:val="22"/>
          <w:szCs w:val="22"/>
        </w:rPr>
      </w:pPr>
      <w:r>
        <w:rPr>
          <w:rFonts w:ascii="SimSun" w:hAnsi="SimSun" w:eastAsia="SimSun" w:cs="SimSun"/>
          <w:sz w:val="22"/>
          <w:szCs w:val="22"/>
          <w:spacing w:val="7"/>
        </w:rPr>
        <w:t>(3)目录数据管理：目录作为一种特殊的文件</w:t>
      </w:r>
      <w:r>
        <w:rPr>
          <w:rFonts w:ascii="SimSun" w:hAnsi="SimSun" w:eastAsia="SimSun" w:cs="SimSun"/>
          <w:sz w:val="22"/>
          <w:szCs w:val="22"/>
          <w:spacing w:val="6"/>
        </w:rPr>
        <w:t>，其内容是格式化的，保存着文</w:t>
      </w:r>
    </w:p>
    <w:p>
      <w:pPr>
        <w:spacing w:before="149" w:line="219" w:lineRule="auto"/>
        <w:rPr>
          <w:rFonts w:ascii="SimSun" w:hAnsi="SimSun" w:eastAsia="SimSun" w:cs="SimSun"/>
          <w:sz w:val="22"/>
          <w:szCs w:val="22"/>
        </w:rPr>
      </w:pPr>
      <w:r>
        <w:rPr>
          <w:rFonts w:ascii="SimSun" w:hAnsi="SimSun" w:eastAsia="SimSun" w:cs="SimSun"/>
          <w:sz w:val="22"/>
          <w:szCs w:val="22"/>
          <w:spacing w:val="6"/>
        </w:rPr>
        <w:t>件名与</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ID</w:t>
      </w:r>
      <w:r>
        <w:rPr>
          <w:rFonts w:ascii="SimSun" w:hAnsi="SimSun" w:eastAsia="SimSun" w:cs="SimSun"/>
          <w:sz w:val="22"/>
          <w:szCs w:val="22"/>
          <w:spacing w:val="6"/>
        </w:rPr>
        <w:t>之间的对应关系。</w:t>
      </w:r>
    </w:p>
    <w:p>
      <w:pPr>
        <w:ind w:right="778" w:firstLine="470"/>
        <w:spacing w:before="84" w:line="293" w:lineRule="auto"/>
        <w:rPr>
          <w:rFonts w:ascii="SimSun" w:hAnsi="SimSun" w:eastAsia="SimSun" w:cs="SimSun"/>
          <w:sz w:val="22"/>
          <w:szCs w:val="22"/>
        </w:rPr>
      </w:pPr>
      <w:r>
        <w:rPr>
          <w:rFonts w:ascii="SimSun" w:hAnsi="SimSun" w:eastAsia="SimSun" w:cs="SimSun"/>
          <w:sz w:val="22"/>
          <w:szCs w:val="22"/>
          <w:spacing w:val="4"/>
        </w:rPr>
        <w:t>由</w:t>
      </w:r>
      <w:r>
        <w:rPr>
          <w:rFonts w:ascii="SimSun" w:hAnsi="SimSun" w:eastAsia="SimSun" w:cs="SimSun"/>
          <w:sz w:val="22"/>
          <w:szCs w:val="22"/>
          <w:spacing w:val="-40"/>
        </w:rPr>
        <w:t xml:space="preserve"> </w:t>
      </w:r>
      <w:r>
        <w:rPr>
          <w:rFonts w:ascii="SimSun" w:hAnsi="SimSun" w:eastAsia="SimSun" w:cs="SimSun"/>
          <w:sz w:val="22"/>
          <w:szCs w:val="22"/>
          <w:spacing w:val="4"/>
        </w:rPr>
        <w:t>于</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4"/>
        </w:rPr>
        <w:t>基于对象来存储数据，因此其实现方式略有不</w:t>
      </w:r>
      <w:r>
        <w:rPr>
          <w:rFonts w:ascii="SimSun" w:hAnsi="SimSun" w:eastAsia="SimSun" w:cs="SimSun"/>
          <w:sz w:val="22"/>
          <w:szCs w:val="22"/>
          <w:spacing w:val="3"/>
        </w:rPr>
        <w:t>同，接下来介绍一</w:t>
      </w:r>
      <w:r>
        <w:rPr>
          <w:rFonts w:ascii="SimSun" w:hAnsi="SimSun" w:eastAsia="SimSun" w:cs="SimSun"/>
          <w:sz w:val="22"/>
          <w:szCs w:val="22"/>
        </w:rPr>
        <w:t xml:space="preserve"> </w:t>
      </w:r>
      <w:r>
        <w:rPr>
          <w:rFonts w:ascii="SimSun" w:hAnsi="SimSun" w:eastAsia="SimSun" w:cs="SimSun"/>
          <w:sz w:val="22"/>
          <w:szCs w:val="22"/>
          <w:spacing w:val="5"/>
        </w:rPr>
        <w:t>下</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5"/>
        </w:rPr>
        <w:t>是如何管理这些内容的。</w:t>
      </w:r>
    </w:p>
    <w:p>
      <w:pPr>
        <w:pStyle w:val="BodyText"/>
        <w:ind w:left="473"/>
        <w:spacing w:before="93" w:line="222" w:lineRule="auto"/>
        <w:rPr>
          <w:sz w:val="25"/>
          <w:szCs w:val="25"/>
        </w:rPr>
      </w:pPr>
      <w:r>
        <w:rPr>
          <w:sz w:val="25"/>
          <w:szCs w:val="25"/>
          <w:b/>
          <w:bCs/>
          <w:spacing w:val="-8"/>
        </w:rPr>
        <w:t>1.对于整个存储空间的管理</w:t>
      </w:r>
    </w:p>
    <w:p>
      <w:pPr>
        <w:ind w:right="760" w:firstLine="470"/>
        <w:spacing w:before="157" w:line="291" w:lineRule="auto"/>
        <w:jc w:val="both"/>
        <w:rPr>
          <w:rFonts w:ascii="SimSun" w:hAnsi="SimSun" w:eastAsia="SimSun" w:cs="SimSun"/>
          <w:sz w:val="22"/>
          <w:szCs w:val="22"/>
        </w:rPr>
      </w:pPr>
      <w:r>
        <w:rPr>
          <w:rFonts w:ascii="SimSun" w:hAnsi="SimSun" w:eastAsia="SimSun" w:cs="SimSun"/>
          <w:sz w:val="22"/>
          <w:szCs w:val="22"/>
          <w:spacing w:val="7"/>
        </w:rPr>
        <w:t>因为</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7"/>
        </w:rPr>
        <w:t>是基于对象存储数据的，其空间的使用基于命名对象，而不是硬</w:t>
      </w:r>
      <w:r>
        <w:rPr>
          <w:rFonts w:ascii="SimSun" w:hAnsi="SimSun" w:eastAsia="SimSun" w:cs="SimSun"/>
          <w:sz w:val="22"/>
          <w:szCs w:val="22"/>
        </w:rPr>
        <w:t xml:space="preserve"> </w:t>
      </w:r>
      <w:r>
        <w:rPr>
          <w:rFonts w:ascii="SimSun" w:hAnsi="SimSun" w:eastAsia="SimSun" w:cs="SimSun"/>
          <w:sz w:val="22"/>
          <w:szCs w:val="22"/>
          <w:spacing w:val="7"/>
        </w:rPr>
        <w:t>盘那样的线性空间。也就是说，当</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7"/>
        </w:rPr>
        <w:t>文件系统需要新的存储空间时，只需要向</w:t>
      </w:r>
      <w:r>
        <w:rPr>
          <w:rFonts w:ascii="SimSun" w:hAnsi="SimSun" w:eastAsia="SimSun" w:cs="SimSun"/>
          <w:sz w:val="22"/>
          <w:szCs w:val="22"/>
        </w:rPr>
        <w:t xml:space="preserve"> </w:t>
      </w:r>
      <w:r>
        <w:rPr>
          <w:rFonts w:ascii="Times New Roman" w:hAnsi="Times New Roman" w:eastAsia="Times New Roman" w:cs="Times New Roman"/>
          <w:sz w:val="22"/>
          <w:szCs w:val="22"/>
        </w:rPr>
        <w:t>RADOS</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2"/>
        </w:rPr>
        <w:t>集群申请，即可创建一个对象。对于对象的创建及数</w:t>
      </w:r>
      <w:r>
        <w:rPr>
          <w:rFonts w:ascii="SimSun" w:hAnsi="SimSun" w:eastAsia="SimSun" w:cs="SimSun"/>
          <w:sz w:val="22"/>
          <w:szCs w:val="22"/>
          <w:spacing w:val="11"/>
        </w:rPr>
        <w:t>据的管理，都是由</w:t>
      </w:r>
      <w:r>
        <w:rPr>
          <w:rFonts w:ascii="SimSun" w:hAnsi="SimSun" w:eastAsia="SimSun" w:cs="SimSun"/>
          <w:sz w:val="22"/>
          <w:szCs w:val="22"/>
        </w:rPr>
        <w:t xml:space="preserve"> </w:t>
      </w:r>
      <w:r>
        <w:rPr>
          <w:rFonts w:ascii="Times New Roman" w:hAnsi="Times New Roman" w:eastAsia="Times New Roman" w:cs="Times New Roman"/>
          <w:sz w:val="22"/>
          <w:szCs w:val="22"/>
        </w:rPr>
        <w:t>RADOS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管理的，因此不存</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6"/>
        </w:rPr>
        <w:t>文件系统管理整个存储空间的问题。</w:t>
      </w:r>
    </w:p>
    <w:p>
      <w:pPr>
        <w:pStyle w:val="BodyText"/>
        <w:ind w:left="473"/>
        <w:spacing w:before="164" w:line="222" w:lineRule="auto"/>
        <w:rPr>
          <w:sz w:val="22"/>
          <w:szCs w:val="22"/>
        </w:rPr>
      </w:pPr>
      <w:r>
        <w:rPr>
          <w:sz w:val="22"/>
          <w:szCs w:val="22"/>
          <w:b/>
          <w:bCs/>
          <w:spacing w:val="17"/>
        </w:rPr>
        <w:t>2</w:t>
      </w:r>
      <w:r>
        <w:rPr>
          <w:sz w:val="22"/>
          <w:szCs w:val="22"/>
          <w:spacing w:val="-62"/>
        </w:rPr>
        <w:t xml:space="preserve"> </w:t>
      </w:r>
      <w:r>
        <w:rPr>
          <w:sz w:val="22"/>
          <w:szCs w:val="22"/>
          <w:b/>
          <w:bCs/>
          <w:spacing w:val="17"/>
        </w:rPr>
        <w:t>.对于文件的数据管理</w:t>
      </w:r>
    </w:p>
    <w:p>
      <w:pPr>
        <w:ind w:right="757" w:firstLine="470"/>
        <w:spacing w:before="145" w:line="298" w:lineRule="auto"/>
        <w:jc w:val="both"/>
        <w:rPr>
          <w:rFonts w:ascii="SimSun" w:hAnsi="SimSun" w:eastAsia="SimSun" w:cs="SimSun"/>
          <w:sz w:val="22"/>
          <w:szCs w:val="22"/>
        </w:rPr>
      </w:pPr>
      <w:r>
        <w:rPr>
          <w:rFonts w:ascii="SimSun" w:hAnsi="SimSun" w:eastAsia="SimSun" w:cs="SimSun"/>
          <w:sz w:val="22"/>
          <w:szCs w:val="22"/>
          <w:spacing w:val="6"/>
        </w:rPr>
        <w:t>对于文件的数据管理，目前使用比较多的是索引方</w:t>
      </w:r>
      <w:r>
        <w:rPr>
          <w:rFonts w:ascii="SimSun" w:hAnsi="SimSun" w:eastAsia="SimSun" w:cs="SimSun"/>
          <w:sz w:val="22"/>
          <w:szCs w:val="22"/>
          <w:spacing w:val="5"/>
        </w:rPr>
        <w:t>式。</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对文件的数据</w:t>
      </w:r>
      <w:r>
        <w:rPr>
          <w:rFonts w:ascii="SimSun" w:hAnsi="SimSun" w:eastAsia="SimSun" w:cs="SimSun"/>
          <w:sz w:val="22"/>
          <w:szCs w:val="22"/>
        </w:rPr>
        <w:t xml:space="preserve"> </w:t>
      </w:r>
      <w:r>
        <w:rPr>
          <w:rFonts w:ascii="SimSun" w:hAnsi="SimSun" w:eastAsia="SimSun" w:cs="SimSun"/>
          <w:sz w:val="22"/>
          <w:szCs w:val="22"/>
          <w:spacing w:val="6"/>
        </w:rPr>
        <w:t>管理也是采用索引方式，但</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60"/>
        </w:rPr>
        <w:t xml:space="preserve"> </w:t>
      </w:r>
      <w:r>
        <w:rPr>
          <w:rFonts w:ascii="SimSun" w:hAnsi="SimSun" w:eastAsia="SimSun" w:cs="SimSun"/>
          <w:sz w:val="22"/>
          <w:szCs w:val="22"/>
          <w:spacing w:val="6"/>
        </w:rPr>
        <w:t>并没有索引块的概念，它采用一种基于计算的</w:t>
      </w:r>
      <w:r>
        <w:rPr>
          <w:rFonts w:ascii="SimSun" w:hAnsi="SimSun" w:eastAsia="SimSun" w:cs="SimSun"/>
          <w:sz w:val="22"/>
          <w:szCs w:val="22"/>
        </w:rPr>
        <w:t xml:space="preserve"> </w:t>
      </w:r>
      <w:r>
        <w:rPr>
          <w:rFonts w:ascii="SimSun" w:hAnsi="SimSun" w:eastAsia="SimSun" w:cs="SimSun"/>
          <w:sz w:val="22"/>
          <w:szCs w:val="22"/>
          <w:spacing w:val="5"/>
        </w:rPr>
        <w:t>方式来获得索引关系。</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5"/>
        </w:rPr>
        <w:t>计算规则很简单，就是将文</w:t>
      </w:r>
      <w:r>
        <w:rPr>
          <w:rFonts w:ascii="SimSun" w:hAnsi="SimSun" w:eastAsia="SimSun" w:cs="SimSun"/>
          <w:sz w:val="22"/>
          <w:szCs w:val="22"/>
          <w:spacing w:val="4"/>
        </w:rPr>
        <w:t>件拆分为固定大小的数</w:t>
      </w:r>
      <w:r>
        <w:rPr>
          <w:rFonts w:ascii="SimSun" w:hAnsi="SimSun" w:eastAsia="SimSun" w:cs="SimSun"/>
          <w:sz w:val="22"/>
          <w:szCs w:val="22"/>
        </w:rPr>
        <w:t xml:space="preserve"> </w:t>
      </w:r>
      <w:r>
        <w:rPr>
          <w:rFonts w:ascii="SimSun" w:hAnsi="SimSun" w:eastAsia="SimSun" w:cs="SimSun"/>
          <w:sz w:val="22"/>
          <w:szCs w:val="22"/>
          <w:spacing w:val="10"/>
        </w:rPr>
        <w:t>据块(默认为4</w:t>
      </w:r>
      <w:r>
        <w:rPr>
          <w:rFonts w:ascii="Times New Roman" w:hAnsi="Times New Roman" w:eastAsia="Times New Roman" w:cs="Times New Roman"/>
          <w:sz w:val="22"/>
          <w:szCs w:val="22"/>
        </w:rPr>
        <w:t>MB</w:t>
      </w:r>
      <w:r>
        <w:rPr>
          <w:rFonts w:ascii="Times New Roman" w:hAnsi="Times New Roman" w:eastAsia="Times New Roman" w:cs="Times New Roman"/>
          <w:sz w:val="22"/>
          <w:szCs w:val="22"/>
          <w:spacing w:val="10"/>
        </w:rPr>
        <w:t>),   </w:t>
      </w:r>
      <w:r>
        <w:rPr>
          <w:rFonts w:ascii="SimSun" w:hAnsi="SimSun" w:eastAsia="SimSun" w:cs="SimSun"/>
          <w:sz w:val="22"/>
          <w:szCs w:val="22"/>
          <w:spacing w:val="10"/>
        </w:rPr>
        <w:t>然后给每个数据块一个名字。最终，以这个名字作为对象的</w:t>
      </w:r>
      <w:r>
        <w:rPr>
          <w:rFonts w:ascii="SimSun" w:hAnsi="SimSun" w:eastAsia="SimSun" w:cs="SimSun"/>
          <w:sz w:val="22"/>
          <w:szCs w:val="22"/>
        </w:rPr>
        <w:t xml:space="preserve"> </w:t>
      </w:r>
      <w:r>
        <w:rPr>
          <w:rFonts w:ascii="SimSun" w:hAnsi="SimSun" w:eastAsia="SimSun" w:cs="SimSun"/>
          <w:sz w:val="22"/>
          <w:szCs w:val="22"/>
          <w:spacing w:val="-6"/>
        </w:rPr>
        <w:t>名称进行存储。</w:t>
      </w:r>
    </w:p>
    <w:p>
      <w:pPr>
        <w:spacing w:line="298" w:lineRule="auto"/>
        <w:sectPr>
          <w:footerReference w:type="default" r:id="rId841"/>
          <w:pgSz w:w="9060" w:h="14150"/>
          <w:pgMar w:top="400" w:right="9" w:bottom="563" w:left="219" w:header="0" w:footer="365" w:gutter="0"/>
        </w:sectPr>
        <w:rPr>
          <w:rFonts w:ascii="SimSun" w:hAnsi="SimSun" w:eastAsia="SimSun" w:cs="SimSun"/>
          <w:sz w:val="22"/>
          <w:szCs w:val="22"/>
        </w:rPr>
      </w:pPr>
    </w:p>
    <w:p>
      <w:pPr>
        <w:ind w:left="172"/>
        <w:spacing w:before="24" w:line="219" w:lineRule="auto"/>
        <w:rPr>
          <w:rFonts w:ascii="SimSun" w:hAnsi="SimSun" w:eastAsia="SimSun" w:cs="SimSun"/>
          <w:sz w:val="21"/>
          <w:szCs w:val="21"/>
        </w:rPr>
      </w:pPr>
      <w:bookmarkStart w:name="bookmark259" w:id="385"/>
      <w:bookmarkEnd w:id="385"/>
      <w:r>
        <w:rPr>
          <w:rFonts w:ascii="SimSun" w:hAnsi="SimSun" w:eastAsia="SimSun" w:cs="SimSun"/>
          <w:sz w:val="21"/>
          <w:szCs w:val="21"/>
          <w:b/>
          <w:bCs/>
        </w:rPr>
        <w:t>文件系统技术内幕</w:t>
      </w:r>
    </w:p>
    <w:p>
      <w:pPr>
        <w:ind w:left="169"/>
        <w:spacing w:before="7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line="286" w:lineRule="auto"/>
        <w:rPr>
          <w:rFonts w:ascii="Arial"/>
          <w:sz w:val="21"/>
        </w:rPr>
      </w:pPr>
      <w:r/>
    </w:p>
    <w:p>
      <w:pPr>
        <w:ind w:left="169" w:right="19" w:firstLine="489"/>
        <w:spacing w:before="68" w:line="332" w:lineRule="auto"/>
        <w:jc w:val="both"/>
        <w:rPr>
          <w:rFonts w:ascii="SimSun" w:hAnsi="SimSun" w:eastAsia="SimSun" w:cs="SimSun"/>
          <w:sz w:val="21"/>
          <w:szCs w:val="21"/>
        </w:rPr>
      </w:pPr>
      <w:r>
        <w:rPr>
          <w:rFonts w:ascii="SimSun" w:hAnsi="SimSun" w:eastAsia="SimSun" w:cs="SimSun"/>
          <w:sz w:val="21"/>
          <w:szCs w:val="21"/>
          <w:spacing w:val="18"/>
        </w:rPr>
        <w:t>由于存储池是扁平的，因此要求对象名称的</w:t>
      </w:r>
      <w:r>
        <w:rPr>
          <w:rFonts w:ascii="SimSun" w:hAnsi="SimSun" w:eastAsia="SimSun" w:cs="SimSun"/>
          <w:sz w:val="21"/>
          <w:szCs w:val="21"/>
          <w:spacing w:val="17"/>
        </w:rPr>
        <w:t>唯一性。</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7"/>
        </w:rPr>
        <w:t>的做法是通过</w:t>
      </w:r>
      <w:r>
        <w:rPr>
          <w:rFonts w:ascii="SimSun" w:hAnsi="SimSun" w:eastAsia="SimSun" w:cs="SimSun"/>
          <w:sz w:val="21"/>
          <w:szCs w:val="21"/>
        </w:rPr>
        <w:t xml:space="preserve"> </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ID</w:t>
      </w:r>
      <w:r>
        <w:rPr>
          <w:rFonts w:ascii="SimSun" w:hAnsi="SimSun" w:eastAsia="SimSun" w:cs="SimSun"/>
          <w:sz w:val="21"/>
          <w:szCs w:val="21"/>
          <w:spacing w:val="16"/>
        </w:rPr>
        <w:t>和逻辑偏移的方式来标记该数据块。这里的偏移是按照固</w:t>
      </w:r>
      <w:r>
        <w:rPr>
          <w:rFonts w:ascii="SimSun" w:hAnsi="SimSun" w:eastAsia="SimSun" w:cs="SimSun"/>
          <w:sz w:val="21"/>
          <w:szCs w:val="21"/>
          <w:spacing w:val="15"/>
        </w:rPr>
        <w:t>定大小拆分后的</w:t>
      </w:r>
      <w:r>
        <w:rPr>
          <w:rFonts w:ascii="SimSun" w:hAnsi="SimSun" w:eastAsia="SimSun" w:cs="SimSun"/>
          <w:sz w:val="21"/>
          <w:szCs w:val="21"/>
        </w:rPr>
        <w:t xml:space="preserve"> </w:t>
      </w:r>
      <w:r>
        <w:rPr>
          <w:rFonts w:ascii="SimSun" w:hAnsi="SimSun" w:eastAsia="SimSun" w:cs="SimSun"/>
          <w:sz w:val="21"/>
          <w:szCs w:val="21"/>
          <w:spacing w:val="16"/>
        </w:rPr>
        <w:t>索引，而非逻辑地址偏移，如图6-20所</w:t>
      </w:r>
      <w:r>
        <w:rPr>
          <w:rFonts w:ascii="SimSun" w:hAnsi="SimSun" w:eastAsia="SimSun" w:cs="SimSun"/>
          <w:sz w:val="21"/>
          <w:szCs w:val="21"/>
          <w:spacing w:val="15"/>
        </w:rPr>
        <w:t>示。</w:t>
      </w:r>
    </w:p>
    <w:p>
      <w:pPr>
        <w:ind w:left="1499"/>
        <w:spacing w:before="127" w:line="196" w:lineRule="auto"/>
        <w:rPr>
          <w:rFonts w:ascii="Times New Roman" w:hAnsi="Times New Roman" w:eastAsia="Times New Roman" w:cs="Times New Roman"/>
          <w:sz w:val="14"/>
          <w:szCs w:val="14"/>
        </w:rPr>
      </w:pPr>
      <w:r>
        <w:drawing>
          <wp:anchor distT="0" distB="0" distL="0" distR="0" simplePos="0" relativeHeight="255641600" behindDoc="1" locked="0" layoutInCell="1" allowOverlap="1">
            <wp:simplePos x="0" y="0"/>
            <wp:positionH relativeFrom="column">
              <wp:posOffset>876254</wp:posOffset>
            </wp:positionH>
            <wp:positionV relativeFrom="paragraph">
              <wp:posOffset>20918</wp:posOffset>
            </wp:positionV>
            <wp:extent cx="3594134" cy="1269975"/>
            <wp:effectExtent l="0" t="0" r="0" b="0"/>
            <wp:wrapNone/>
            <wp:docPr id="864" name="IM 864"/>
            <wp:cNvGraphicFramePr/>
            <a:graphic>
              <a:graphicData uri="http://schemas.openxmlformats.org/drawingml/2006/picture">
                <pic:pic>
                  <pic:nvPicPr>
                    <pic:cNvPr id="864" name="IM 864"/>
                    <pic:cNvPicPr/>
                  </pic:nvPicPr>
                  <pic:blipFill>
                    <a:blip r:embed="rId844"/>
                    <a:stretch>
                      <a:fillRect/>
                    </a:stretch>
                  </pic:blipFill>
                  <pic:spPr>
                    <a:xfrm rot="0">
                      <a:off x="0" y="0"/>
                      <a:ext cx="3594134" cy="1269975"/>
                    </a:xfrm>
                    <a:prstGeom prst="rect">
                      <a:avLst/>
                    </a:prstGeom>
                  </pic:spPr>
                </pic:pic>
              </a:graphicData>
            </a:graphic>
          </wp:anchor>
        </w:drawing>
      </w:r>
      <w:r>
        <w:rPr>
          <w:rFonts w:ascii="Arial" w:hAnsi="Arial" w:eastAsia="Arial" w:cs="Arial"/>
          <w:sz w:val="21"/>
          <w:szCs w:val="21"/>
          <w:b/>
          <w:bCs/>
          <w:spacing w:val="-6"/>
          <w:position w:val="-1"/>
        </w:rPr>
        <w:t>inode ID:10000000000  </w:t>
      </w:r>
      <w:r>
        <w:rPr>
          <w:rFonts w:ascii="Arial" w:hAnsi="Arial" w:eastAsia="Arial" w:cs="Arial"/>
          <w:sz w:val="21"/>
          <w:szCs w:val="21"/>
          <w:b/>
          <w:bCs/>
          <w:spacing w:val="-7"/>
          <w:position w:val="-1"/>
        </w:rPr>
        <w:t xml:space="preserve">                          </w:t>
      </w:r>
      <w:r>
        <w:rPr>
          <w:rFonts w:ascii="Times New Roman" w:hAnsi="Times New Roman" w:eastAsia="Times New Roman" w:cs="Times New Roman"/>
          <w:sz w:val="14"/>
          <w:szCs w:val="14"/>
          <w:spacing w:val="-7"/>
          <w:position w:val="3"/>
        </w:rPr>
        <w:t>10000000000.00000003</w:t>
      </w:r>
    </w:p>
    <w:p>
      <w:pPr>
        <w:ind w:left="5459"/>
        <w:spacing w:before="38" w:line="100" w:lineRule="exact"/>
        <w:rPr/>
      </w:pPr>
      <w:r>
        <w:rPr>
          <w:position w:val="-2"/>
        </w:rPr>
        <w:drawing>
          <wp:inline distT="0" distB="0" distL="0" distR="0">
            <wp:extent cx="76228" cy="63525"/>
            <wp:effectExtent l="0" t="0" r="0" b="0"/>
            <wp:docPr id="866" name="IM 866"/>
            <wp:cNvGraphicFramePr/>
            <a:graphic>
              <a:graphicData uri="http://schemas.openxmlformats.org/drawingml/2006/picture">
                <pic:pic>
                  <pic:nvPicPr>
                    <pic:cNvPr id="866" name="IM 866"/>
                    <pic:cNvPicPr/>
                  </pic:nvPicPr>
                  <pic:blipFill>
                    <a:blip r:embed="rId845"/>
                    <a:stretch>
                      <a:fillRect/>
                    </a:stretch>
                  </pic:blipFill>
                  <pic:spPr>
                    <a:xfrm rot="0">
                      <a:off x="0" y="0"/>
                      <a:ext cx="76228" cy="63525"/>
                    </a:xfrm>
                    <a:prstGeom prst="rect">
                      <a:avLst/>
                    </a:prstGeom>
                  </pic:spPr>
                </pic:pic>
              </a:graphicData>
            </a:graphic>
          </wp:inline>
        </w:drawing>
      </w:r>
    </w:p>
    <w:p>
      <w:pPr>
        <w:spacing w:before="15"/>
        <w:rPr/>
      </w:pPr>
      <w:r/>
    </w:p>
    <w:p>
      <w:pPr>
        <w:spacing w:before="15"/>
        <w:rPr/>
      </w:pPr>
      <w:r/>
    </w:p>
    <w:p>
      <w:pPr>
        <w:spacing w:before="15"/>
        <w:rPr/>
      </w:pPr>
      <w:r/>
    </w:p>
    <w:p>
      <w:pPr>
        <w:sectPr>
          <w:footerReference w:type="default" r:id="rId843"/>
          <w:pgSz w:w="9060" w:h="14150"/>
          <w:pgMar w:top="400" w:right="294" w:bottom="636" w:left="520" w:header="0" w:footer="447" w:gutter="0"/>
          <w:cols w:equalWidth="0" w:num="1">
            <w:col w:w="8246" w:space="0"/>
          </w:cols>
        </w:sectPr>
        <w:rPr/>
      </w:pPr>
    </w:p>
    <w:p>
      <w:pPr>
        <w:ind w:firstLine="2299"/>
        <w:spacing w:line="130" w:lineRule="exact"/>
        <w:rPr/>
      </w:pPr>
      <w:r>
        <w:rPr>
          <w:position w:val="-2"/>
        </w:rPr>
        <w:drawing>
          <wp:inline distT="0" distB="0" distL="0" distR="0">
            <wp:extent cx="76171" cy="82484"/>
            <wp:effectExtent l="0" t="0" r="0" b="0"/>
            <wp:docPr id="868" name="IM 868"/>
            <wp:cNvGraphicFramePr/>
            <a:graphic>
              <a:graphicData uri="http://schemas.openxmlformats.org/drawingml/2006/picture">
                <pic:pic>
                  <pic:nvPicPr>
                    <pic:cNvPr id="868" name="IM 868"/>
                    <pic:cNvPicPr/>
                  </pic:nvPicPr>
                  <pic:blipFill>
                    <a:blip r:embed="rId846"/>
                    <a:stretch>
                      <a:fillRect/>
                    </a:stretch>
                  </pic:blipFill>
                  <pic:spPr>
                    <a:xfrm rot="0">
                      <a:off x="0" y="0"/>
                      <a:ext cx="76171" cy="82484"/>
                    </a:xfrm>
                    <a:prstGeom prst="rect">
                      <a:avLst/>
                    </a:prstGeom>
                  </pic:spPr>
                </pic:pic>
              </a:graphicData>
            </a:graphic>
          </wp:inline>
        </w:drawing>
      </w:r>
    </w:p>
    <w:p>
      <w:pPr>
        <w:ind w:left="1469"/>
        <w:spacing w:before="9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1000000000000000000</w:t>
      </w:r>
    </w:p>
    <w:p>
      <w:pPr>
        <w:spacing w:line="14" w:lineRule="auto"/>
        <w:rPr>
          <w:rFonts w:ascii="Arial"/>
          <w:sz w:val="2"/>
        </w:rPr>
      </w:pPr>
      <w:r>
        <w:rPr>
          <w:rFonts w:ascii="Arial" w:hAnsi="Arial" w:eastAsia="Arial" w:cs="Arial"/>
          <w:sz w:val="2"/>
          <w:szCs w:val="2"/>
        </w:rPr>
        <w:br w:type="column"/>
      </w:r>
    </w:p>
    <w:p>
      <w:pPr>
        <w:spacing w:line="416" w:lineRule="auto"/>
        <w:rPr>
          <w:rFonts w:ascii="Arial"/>
          <w:sz w:val="21"/>
        </w:rPr>
      </w:pPr>
      <w:r/>
    </w:p>
    <w:p>
      <w:pPr>
        <w:ind w:firstLine="359"/>
        <w:spacing w:line="140" w:lineRule="exact"/>
        <w:rPr/>
      </w:pPr>
      <w:r>
        <w:rPr>
          <w:position w:val="-2"/>
        </w:rPr>
        <w:drawing>
          <wp:inline distT="0" distB="0" distL="0" distR="0">
            <wp:extent cx="69842" cy="88864"/>
            <wp:effectExtent l="0" t="0" r="0" b="0"/>
            <wp:docPr id="870" name="IM 870"/>
            <wp:cNvGraphicFramePr/>
            <a:graphic>
              <a:graphicData uri="http://schemas.openxmlformats.org/drawingml/2006/picture">
                <pic:pic>
                  <pic:nvPicPr>
                    <pic:cNvPr id="870" name="IM 870"/>
                    <pic:cNvPicPr/>
                  </pic:nvPicPr>
                  <pic:blipFill>
                    <a:blip r:embed="rId847"/>
                    <a:stretch>
                      <a:fillRect/>
                    </a:stretch>
                  </pic:blipFill>
                  <pic:spPr>
                    <a:xfrm rot="0">
                      <a:off x="0" y="0"/>
                      <a:ext cx="69842" cy="8886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569"/>
        <w:spacing w:before="119" w:line="100" w:lineRule="exact"/>
        <w:rPr/>
      </w:pPr>
      <w:r>
        <w:rPr>
          <w:position w:val="-2"/>
        </w:rPr>
        <w:drawing>
          <wp:inline distT="0" distB="0" distL="0" distR="0">
            <wp:extent cx="57185" cy="63525"/>
            <wp:effectExtent l="0" t="0" r="0" b="0"/>
            <wp:docPr id="872" name="IM 872"/>
            <wp:cNvGraphicFramePr/>
            <a:graphic>
              <a:graphicData uri="http://schemas.openxmlformats.org/drawingml/2006/picture">
                <pic:pic>
                  <pic:nvPicPr>
                    <pic:cNvPr id="872" name="IM 872"/>
                    <pic:cNvPicPr/>
                  </pic:nvPicPr>
                  <pic:blipFill>
                    <a:blip r:embed="rId848"/>
                    <a:stretch>
                      <a:fillRect/>
                    </a:stretch>
                  </pic:blipFill>
                  <pic:spPr>
                    <a:xfrm rot="0">
                      <a:off x="0" y="0"/>
                      <a:ext cx="57185" cy="63525"/>
                    </a:xfrm>
                    <a:prstGeom prst="rect">
                      <a:avLst/>
                    </a:prstGeom>
                  </pic:spPr>
                </pic:pic>
              </a:graphicData>
            </a:graphic>
          </wp:inline>
        </w:drawing>
      </w:r>
    </w:p>
    <w:p>
      <w:pPr>
        <w:ind w:left="2390"/>
        <w:spacing w:before="10" w:line="90" w:lineRule="exact"/>
        <w:rPr/>
      </w:pPr>
      <w:r>
        <w:rPr>
          <w:position w:val="-2"/>
        </w:rPr>
        <w:drawing>
          <wp:inline distT="0" distB="0" distL="0" distR="0">
            <wp:extent cx="69842" cy="57146"/>
            <wp:effectExtent l="0" t="0" r="0" b="0"/>
            <wp:docPr id="874" name="IM 874"/>
            <wp:cNvGraphicFramePr/>
            <a:graphic>
              <a:graphicData uri="http://schemas.openxmlformats.org/drawingml/2006/picture">
                <pic:pic>
                  <pic:nvPicPr>
                    <pic:cNvPr id="874" name="IM 874"/>
                    <pic:cNvPicPr/>
                  </pic:nvPicPr>
                  <pic:blipFill>
                    <a:blip r:embed="rId849"/>
                    <a:stretch>
                      <a:fillRect/>
                    </a:stretch>
                  </pic:blipFill>
                  <pic:spPr>
                    <a:xfrm rot="0">
                      <a:off x="0" y="0"/>
                      <a:ext cx="69842" cy="57146"/>
                    </a:xfrm>
                    <a:prstGeom prst="rect">
                      <a:avLst/>
                    </a:prstGeom>
                  </pic:spPr>
                </pic:pic>
              </a:graphicData>
            </a:graphic>
          </wp:inline>
        </w:drawing>
      </w:r>
    </w:p>
    <w:p>
      <w:pPr>
        <w:spacing w:before="12" w:line="16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1000000000000000002</w:t>
      </w:r>
    </w:p>
    <w:p>
      <w:pPr>
        <w:ind w:left="1860"/>
        <w:spacing w:before="1" w:line="17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10000000000.00000004</w:t>
      </w:r>
    </w:p>
    <w:p>
      <w:pPr>
        <w:spacing w:line="175" w:lineRule="auto"/>
        <w:sectPr>
          <w:type w:val="continuous"/>
          <w:pgSz w:w="9060" w:h="14150"/>
          <w:pgMar w:top="400" w:right="294" w:bottom="636" w:left="520" w:header="0" w:footer="447" w:gutter="0"/>
          <w:cols w:equalWidth="0" w:num="3">
            <w:col w:w="2920" w:space="100"/>
            <w:col w:w="720" w:space="0"/>
            <w:col w:w="4506" w:space="0"/>
          </w:cols>
        </w:sectPr>
        <w:rPr>
          <w:rFonts w:ascii="Times New Roman" w:hAnsi="Times New Roman" w:eastAsia="Times New Roman" w:cs="Times New Roman"/>
          <w:sz w:val="14"/>
          <w:szCs w:val="14"/>
        </w:rPr>
      </w:pPr>
    </w:p>
    <w:p>
      <w:pPr>
        <w:ind w:left="2779"/>
        <w:spacing w:before="102" w:line="188" w:lineRule="auto"/>
        <w:rPr>
          <w:rFonts w:ascii="Times New Roman" w:hAnsi="Times New Roman" w:eastAsia="Times New Roman" w:cs="Times New Roman"/>
          <w:sz w:val="14"/>
          <w:szCs w:val="14"/>
        </w:rPr>
      </w:pPr>
      <w:r>
        <w:drawing>
          <wp:anchor distT="0" distB="0" distL="0" distR="0" simplePos="0" relativeHeight="255642624" behindDoc="0" locked="0" layoutInCell="1" allowOverlap="1">
            <wp:simplePos x="0" y="0"/>
            <wp:positionH relativeFrom="column">
              <wp:posOffset>-10</wp:posOffset>
            </wp:positionH>
            <wp:positionV relativeFrom="paragraph">
              <wp:posOffset>-2717690</wp:posOffset>
            </wp:positionV>
            <wp:extent cx="6350" cy="609558"/>
            <wp:effectExtent l="0" t="0" r="0" b="0"/>
            <wp:wrapNone/>
            <wp:docPr id="876" name="IM 876"/>
            <wp:cNvGraphicFramePr/>
            <a:graphic>
              <a:graphicData uri="http://schemas.openxmlformats.org/drawingml/2006/picture">
                <pic:pic>
                  <pic:nvPicPr>
                    <pic:cNvPr id="876" name="IM 876"/>
                    <pic:cNvPicPr/>
                  </pic:nvPicPr>
                  <pic:blipFill>
                    <a:blip r:embed="rId850"/>
                    <a:stretch>
                      <a:fillRect/>
                    </a:stretch>
                  </pic:blipFill>
                  <pic:spPr>
                    <a:xfrm rot="0">
                      <a:off x="0" y="0"/>
                      <a:ext cx="6350" cy="609558"/>
                    </a:xfrm>
                    <a:prstGeom prst="rect">
                      <a:avLst/>
                    </a:prstGeom>
                  </pic:spPr>
                </pic:pic>
              </a:graphicData>
            </a:graphic>
          </wp:anchor>
        </w:drawing>
      </w:r>
      <w:r>
        <w:rPr>
          <w:rFonts w:ascii="Times New Roman" w:hAnsi="Times New Roman" w:eastAsia="Times New Roman" w:cs="Times New Roman"/>
          <w:sz w:val="14"/>
          <w:szCs w:val="14"/>
          <w:spacing w:val="-1"/>
        </w:rPr>
        <w:t>10000000000.00000001</w:t>
      </w:r>
    </w:p>
    <w:p>
      <w:pPr>
        <w:ind w:left="3169"/>
        <w:spacing w:before="201" w:line="219" w:lineRule="auto"/>
        <w:rPr>
          <w:rFonts w:ascii="SimSun" w:hAnsi="SimSun" w:eastAsia="SimSun" w:cs="SimSun"/>
          <w:sz w:val="21"/>
          <w:szCs w:val="21"/>
        </w:rPr>
      </w:pPr>
      <w:r>
        <w:rPr>
          <w:rFonts w:ascii="SimSun" w:hAnsi="SimSun" w:eastAsia="SimSun" w:cs="SimSun"/>
          <w:sz w:val="21"/>
          <w:szCs w:val="21"/>
          <w:spacing w:val="-8"/>
        </w:rPr>
        <w:t>图6-20</w:t>
      </w:r>
      <w:r>
        <w:rPr>
          <w:rFonts w:ascii="SimSun" w:hAnsi="SimSun" w:eastAsia="SimSun" w:cs="SimSun"/>
          <w:sz w:val="21"/>
          <w:szCs w:val="21"/>
          <w:spacing w:val="47"/>
        </w:rPr>
        <w:t xml:space="preserve"> </w:t>
      </w:r>
      <w:r>
        <w:rPr>
          <w:rFonts w:ascii="SimSun" w:hAnsi="SimSun" w:eastAsia="SimSun" w:cs="SimSun"/>
          <w:sz w:val="21"/>
          <w:szCs w:val="21"/>
          <w:spacing w:val="-8"/>
        </w:rPr>
        <w:t>文件的数据管理</w:t>
      </w:r>
    </w:p>
    <w:p>
      <w:pPr>
        <w:ind w:left="169" w:right="5" w:firstLine="489"/>
        <w:spacing w:before="153" w:line="307" w:lineRule="auto"/>
        <w:jc w:val="both"/>
        <w:rPr>
          <w:rFonts w:ascii="SimSun" w:hAnsi="SimSun" w:eastAsia="SimSun" w:cs="SimSun"/>
          <w:sz w:val="21"/>
          <w:szCs w:val="21"/>
        </w:rPr>
      </w:pPr>
      <w:r>
        <w:rPr>
          <w:rFonts w:ascii="SimSun" w:hAnsi="SimSun" w:eastAsia="SimSun" w:cs="SimSun"/>
          <w:sz w:val="24"/>
          <w:szCs w:val="24"/>
          <w:spacing w:val="-7"/>
        </w:rPr>
        <w:t>在图6-20中，文件按照逻辑地址被拆分为4</w:t>
      </w:r>
      <w:r>
        <w:rPr>
          <w:rFonts w:ascii="Times New Roman" w:hAnsi="Times New Roman" w:eastAsia="Times New Roman" w:cs="Times New Roman"/>
          <w:sz w:val="24"/>
          <w:szCs w:val="24"/>
          <w:spacing w:val="-7"/>
        </w:rPr>
        <w:t>MB</w:t>
      </w:r>
      <w:r>
        <w:rPr>
          <w:rFonts w:ascii="SimSun" w:hAnsi="SimSun" w:eastAsia="SimSun" w:cs="SimSun"/>
          <w:sz w:val="24"/>
          <w:szCs w:val="24"/>
          <w:spacing w:val="-7"/>
        </w:rPr>
        <w:t>的逻辑块。其中0～4</w:t>
      </w:r>
      <w:r>
        <w:rPr>
          <w:rFonts w:ascii="Times New Roman" w:hAnsi="Times New Roman" w:eastAsia="Times New Roman" w:cs="Times New Roman"/>
          <w:sz w:val="24"/>
          <w:szCs w:val="24"/>
          <w:spacing w:val="-7"/>
        </w:rPr>
        <w:t>MB</w:t>
      </w:r>
      <w:r>
        <w:rPr>
          <w:rFonts w:ascii="SimSun" w:hAnsi="SimSun" w:eastAsia="SimSun" w:cs="SimSun"/>
          <w:sz w:val="24"/>
          <w:szCs w:val="24"/>
          <w:spacing w:val="-7"/>
        </w:rPr>
        <w:t>的数</w:t>
      </w:r>
      <w:r>
        <w:rPr>
          <w:rFonts w:ascii="SimSun" w:hAnsi="SimSun" w:eastAsia="SimSun" w:cs="SimSun"/>
          <w:sz w:val="24"/>
          <w:szCs w:val="24"/>
          <w:spacing w:val="11"/>
        </w:rPr>
        <w:t xml:space="preserve"> </w:t>
      </w:r>
      <w:r>
        <w:rPr>
          <w:rFonts w:ascii="SimSun" w:hAnsi="SimSun" w:eastAsia="SimSun" w:cs="SimSun"/>
          <w:sz w:val="21"/>
          <w:szCs w:val="21"/>
          <w:spacing w:val="18"/>
        </w:rPr>
        <w:t>据位于第1个逻辑块，也就是名称为10000000000.00000000的对</w:t>
      </w:r>
      <w:r>
        <w:rPr>
          <w:rFonts w:ascii="SimSun" w:hAnsi="SimSun" w:eastAsia="SimSun" w:cs="SimSun"/>
          <w:sz w:val="21"/>
          <w:szCs w:val="21"/>
          <w:spacing w:val="17"/>
        </w:rPr>
        <w:t>象中，其他地址</w:t>
      </w:r>
      <w:r>
        <w:rPr>
          <w:rFonts w:ascii="SimSun" w:hAnsi="SimSun" w:eastAsia="SimSun" w:cs="SimSun"/>
          <w:sz w:val="21"/>
          <w:szCs w:val="21"/>
        </w:rPr>
        <w:t xml:space="preserve"> </w:t>
      </w:r>
      <w:r>
        <w:rPr>
          <w:rFonts w:ascii="SimSun" w:hAnsi="SimSun" w:eastAsia="SimSun" w:cs="SimSun"/>
          <w:sz w:val="21"/>
          <w:szCs w:val="21"/>
          <w:spacing w:val="14"/>
        </w:rPr>
        <w:t>的数据以此类推。因此，当访问某个地址的数</w:t>
      </w:r>
      <w:r>
        <w:rPr>
          <w:rFonts w:ascii="SimSun" w:hAnsi="SimSun" w:eastAsia="SimSun" w:cs="SimSun"/>
          <w:sz w:val="21"/>
          <w:szCs w:val="21"/>
          <w:spacing w:val="13"/>
        </w:rPr>
        <w:t>据时，可以很容易地知道对象名称并</w:t>
      </w:r>
      <w:r>
        <w:rPr>
          <w:rFonts w:ascii="SimSun" w:hAnsi="SimSun" w:eastAsia="SimSun" w:cs="SimSun"/>
          <w:sz w:val="21"/>
          <w:szCs w:val="21"/>
        </w:rPr>
        <w:t xml:space="preserve"> </w:t>
      </w:r>
      <w:r>
        <w:rPr>
          <w:rFonts w:ascii="SimSun" w:hAnsi="SimSun" w:eastAsia="SimSun" w:cs="SimSun"/>
          <w:sz w:val="21"/>
          <w:szCs w:val="21"/>
          <w:spacing w:val="8"/>
        </w:rPr>
        <w:t>进行访问。</w:t>
      </w:r>
    </w:p>
    <w:p>
      <w:pPr>
        <w:pStyle w:val="BodyText"/>
        <w:ind w:left="663"/>
        <w:spacing w:before="107" w:line="222" w:lineRule="auto"/>
        <w:rPr>
          <w:sz w:val="24"/>
          <w:szCs w:val="24"/>
        </w:rPr>
      </w:pPr>
      <w:r>
        <w:rPr>
          <w:sz w:val="24"/>
          <w:szCs w:val="24"/>
          <w:b/>
          <w:bCs/>
          <w:spacing w:val="4"/>
        </w:rPr>
        <w:t>3.对于目录的数据管理</w:t>
      </w:r>
    </w:p>
    <w:p>
      <w:pPr>
        <w:ind w:left="169" w:right="3" w:firstLine="489"/>
        <w:spacing w:before="143" w:line="316" w:lineRule="auto"/>
        <w:jc w:val="both"/>
        <w:rPr>
          <w:rFonts w:ascii="SimSun" w:hAnsi="SimSun" w:eastAsia="SimSun" w:cs="SimSun"/>
          <w:sz w:val="21"/>
          <w:szCs w:val="21"/>
        </w:rPr>
      </w:pPr>
      <w:r>
        <w:rPr>
          <w:rFonts w:ascii="SimSun" w:hAnsi="SimSun" w:eastAsia="SimSun" w:cs="SimSun"/>
          <w:sz w:val="21"/>
          <w:szCs w:val="21"/>
          <w:spacing w:val="13"/>
        </w:rPr>
        <w:t>在本地文件系统相关介绍中我们知道目录是一种特殊的文件，只是其中的数据</w:t>
      </w:r>
      <w:r>
        <w:rPr>
          <w:rFonts w:ascii="SimSun" w:hAnsi="SimSun" w:eastAsia="SimSun" w:cs="SimSun"/>
          <w:sz w:val="21"/>
          <w:szCs w:val="21"/>
        </w:rPr>
        <w:t xml:space="preserve"> </w:t>
      </w:r>
      <w:r>
        <w:rPr>
          <w:rFonts w:ascii="SimSun" w:hAnsi="SimSun" w:eastAsia="SimSun" w:cs="SimSun"/>
          <w:sz w:val="21"/>
          <w:szCs w:val="21"/>
          <w:spacing w:val="17"/>
        </w:rPr>
        <w:t>有特定的格式，这种格式内容是文件名与</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ID</w:t>
      </w:r>
      <w:r>
        <w:rPr>
          <w:rFonts w:ascii="SimSun" w:hAnsi="SimSun" w:eastAsia="SimSun" w:cs="SimSun"/>
          <w:sz w:val="21"/>
          <w:szCs w:val="21"/>
          <w:spacing w:val="17"/>
        </w:rPr>
        <w:t>呈现一一对应关系。由于</w:t>
      </w:r>
      <w:r>
        <w:rPr>
          <w:rFonts w:ascii="Times New Roman" w:hAnsi="Times New Roman" w:eastAsia="Times New Roman" w:cs="Times New Roman"/>
          <w:sz w:val="21"/>
          <w:szCs w:val="21"/>
        </w:rPr>
        <w:t>inode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8"/>
        </w:rPr>
        <w:t>确</w:t>
      </w:r>
      <w:r>
        <w:rPr>
          <w:rFonts w:ascii="SimSun" w:hAnsi="SimSun" w:eastAsia="SimSun" w:cs="SimSun"/>
          <w:sz w:val="21"/>
          <w:szCs w:val="21"/>
          <w:spacing w:val="-29"/>
        </w:rPr>
        <w:t xml:space="preserve"> </w:t>
      </w:r>
      <w:r>
        <w:rPr>
          <w:rFonts w:ascii="SimSun" w:hAnsi="SimSun" w:eastAsia="SimSun" w:cs="SimSun"/>
          <w:sz w:val="21"/>
          <w:szCs w:val="21"/>
          <w:spacing w:val="8"/>
        </w:rPr>
        <w:t>定</w:t>
      </w:r>
      <w:r>
        <w:rPr>
          <w:rFonts w:ascii="SimSun" w:hAnsi="SimSun" w:eastAsia="SimSun" w:cs="SimSun"/>
          <w:sz w:val="21"/>
          <w:szCs w:val="21"/>
          <w:spacing w:val="-31"/>
        </w:rPr>
        <w:t xml:space="preserve"> </w:t>
      </w:r>
      <w:r>
        <w:rPr>
          <w:rFonts w:ascii="SimSun" w:hAnsi="SimSun" w:eastAsia="SimSun" w:cs="SimSun"/>
          <w:sz w:val="21"/>
          <w:szCs w:val="21"/>
          <w:spacing w:val="8"/>
        </w:rPr>
        <w:t>后</w:t>
      </w:r>
      <w:r>
        <w:rPr>
          <w:rFonts w:ascii="SimSun" w:hAnsi="SimSun" w:eastAsia="SimSun" w:cs="SimSun"/>
          <w:sz w:val="21"/>
          <w:szCs w:val="21"/>
          <w:spacing w:val="-42"/>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的内容和数据都可以确定，因此本质上来说通过这种方式就建立</w:t>
      </w:r>
      <w:r>
        <w:rPr>
          <w:rFonts w:ascii="SimSun" w:hAnsi="SimSun" w:eastAsia="SimSun" w:cs="SimSun"/>
          <w:sz w:val="21"/>
          <w:szCs w:val="21"/>
        </w:rPr>
        <w:t xml:space="preserve"> </w:t>
      </w:r>
      <w:r>
        <w:rPr>
          <w:rFonts w:ascii="SimSun" w:hAnsi="SimSun" w:eastAsia="SimSun" w:cs="SimSun"/>
          <w:sz w:val="21"/>
          <w:szCs w:val="21"/>
          <w:spacing w:val="9"/>
        </w:rPr>
        <w:t>了目录与其中文件的对应关系。</w:t>
      </w:r>
    </w:p>
    <w:p>
      <w:pPr>
        <w:ind w:left="169" w:firstLine="489"/>
        <w:spacing w:before="5" w:line="321" w:lineRule="auto"/>
        <w:jc w:val="both"/>
        <w:rPr>
          <w:rFonts w:ascii="SimSun" w:hAnsi="SimSun" w:eastAsia="SimSun" w:cs="SimSun"/>
          <w:sz w:val="21"/>
          <w:szCs w:val="21"/>
        </w:rPr>
      </w:pPr>
      <w:r>
        <w:rPr>
          <w:rFonts w:ascii="SimSun" w:hAnsi="SimSun" w:eastAsia="SimSun" w:cs="SimSun"/>
          <w:sz w:val="21"/>
          <w:szCs w:val="21"/>
          <w:spacing w:val="16"/>
        </w:rPr>
        <w:t>在</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6"/>
        </w:rPr>
        <w:t>中，目录的实现方式略有不同，它并没有将</w:t>
      </w:r>
      <w:r>
        <w:rPr>
          <w:rFonts w:ascii="SimSun" w:hAnsi="SimSun" w:eastAsia="SimSun" w:cs="SimSun"/>
          <w:sz w:val="21"/>
          <w:szCs w:val="21"/>
          <w:spacing w:val="15"/>
        </w:rPr>
        <w:t>目录中的文件名等信息</w:t>
      </w:r>
      <w:r>
        <w:rPr>
          <w:rFonts w:ascii="SimSun" w:hAnsi="SimSun" w:eastAsia="SimSun" w:cs="SimSun"/>
          <w:sz w:val="21"/>
          <w:szCs w:val="21"/>
        </w:rPr>
        <w:t xml:space="preserve"> </w:t>
      </w:r>
      <w:r>
        <w:rPr>
          <w:rFonts w:ascii="SimSun" w:hAnsi="SimSun" w:eastAsia="SimSun" w:cs="SimSun"/>
          <w:sz w:val="21"/>
          <w:szCs w:val="21"/>
          <w:spacing w:val="16"/>
        </w:rPr>
        <w:t>存储在目录对象的数据中，而是存储在目录对象的元数据中。在</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6"/>
        </w:rPr>
        <w:t>中，目录</w:t>
      </w:r>
      <w:r>
        <w:rPr>
          <w:rFonts w:ascii="SimSun" w:hAnsi="SimSun" w:eastAsia="SimSun" w:cs="SimSun"/>
          <w:sz w:val="21"/>
          <w:szCs w:val="21"/>
          <w:spacing w:val="3"/>
        </w:rPr>
        <w:t xml:space="preserve"> </w:t>
      </w:r>
      <w:r>
        <w:rPr>
          <w:rFonts w:ascii="SimSun" w:hAnsi="SimSun" w:eastAsia="SimSun" w:cs="SimSun"/>
          <w:sz w:val="21"/>
          <w:szCs w:val="21"/>
          <w:spacing w:val="20"/>
        </w:rPr>
        <w:t>中的文件组织(目录项)是以</w:t>
      </w:r>
      <w:r>
        <w:rPr>
          <w:rFonts w:ascii="SimSun" w:hAnsi="SimSun" w:eastAsia="SimSun" w:cs="SimSun"/>
          <w:sz w:val="21"/>
          <w:szCs w:val="21"/>
        </w:rPr>
        <w:t>omap</w:t>
      </w:r>
      <w:r>
        <w:rPr>
          <w:rFonts w:ascii="SimSun" w:hAnsi="SimSun" w:eastAsia="SimSun" w:cs="SimSun"/>
          <w:sz w:val="21"/>
          <w:szCs w:val="21"/>
          <w:spacing w:val="20"/>
        </w:rPr>
        <w:t>(</w:t>
      </w:r>
      <w:r>
        <w:rPr>
          <w:rFonts w:ascii="SimSun" w:hAnsi="SimSun" w:eastAsia="SimSun" w:cs="SimSun"/>
          <w:sz w:val="21"/>
          <w:szCs w:val="21"/>
        </w:rPr>
        <w:t>Key</w:t>
      </w:r>
      <w:r>
        <w:rPr>
          <w:rFonts w:ascii="SimSun" w:hAnsi="SimSun" w:eastAsia="SimSun" w:cs="SimSun"/>
          <w:sz w:val="21"/>
          <w:szCs w:val="21"/>
          <w:spacing w:val="20"/>
        </w:rPr>
        <w:t>-</w:t>
      </w:r>
      <w:r>
        <w:rPr>
          <w:rFonts w:ascii="SimSun" w:hAnsi="SimSun" w:eastAsia="SimSun" w:cs="SimSun"/>
          <w:sz w:val="21"/>
          <w:szCs w:val="21"/>
        </w:rPr>
        <w:t>Value</w:t>
      </w:r>
      <w:r>
        <w:rPr>
          <w:rFonts w:ascii="SimSun" w:hAnsi="SimSun" w:eastAsia="SimSun" w:cs="SimSun"/>
          <w:sz w:val="21"/>
          <w:szCs w:val="21"/>
          <w:spacing w:val="20"/>
        </w:rPr>
        <w:t>)   的形式存储的。换句话说</w:t>
      </w:r>
      <w:r>
        <w:rPr>
          <w:rFonts w:ascii="SimSun" w:hAnsi="SimSun" w:eastAsia="SimSun" w:cs="SimSun"/>
          <w:sz w:val="21"/>
          <w:szCs w:val="21"/>
          <w:spacing w:val="19"/>
        </w:rPr>
        <w:t>，每个</w:t>
      </w:r>
      <w:r>
        <w:rPr>
          <w:rFonts w:ascii="SimSun" w:hAnsi="SimSun" w:eastAsia="SimSun" w:cs="SimSun"/>
          <w:sz w:val="21"/>
          <w:szCs w:val="21"/>
        </w:rPr>
        <w:t xml:space="preserve"> </w:t>
      </w:r>
      <w:r>
        <w:rPr>
          <w:rFonts w:ascii="SimSun" w:hAnsi="SimSun" w:eastAsia="SimSun" w:cs="SimSun"/>
          <w:sz w:val="21"/>
          <w:szCs w:val="21"/>
          <w:spacing w:val="15"/>
        </w:rPr>
        <w:t>目录会以自己</w:t>
      </w:r>
      <w:r>
        <w:rPr>
          <w:rFonts w:ascii="SimSun" w:hAnsi="SimSun" w:eastAsia="SimSun" w:cs="SimSun"/>
          <w:sz w:val="21"/>
          <w:szCs w:val="21"/>
          <w:spacing w:val="-56"/>
        </w:rPr>
        <w:t xml:space="preserve"> </w:t>
      </w:r>
      <w:r>
        <w:rPr>
          <w:rFonts w:ascii="SimSun" w:hAnsi="SimSun" w:eastAsia="SimSun" w:cs="SimSun"/>
          <w:sz w:val="21"/>
          <w:szCs w:val="21"/>
        </w:rPr>
        <w:t>inode</w:t>
      </w:r>
      <w:r>
        <w:rPr>
          <w:rFonts w:ascii="SimSun" w:hAnsi="SimSun" w:eastAsia="SimSun" w:cs="SimSun"/>
          <w:sz w:val="21"/>
          <w:szCs w:val="21"/>
          <w:spacing w:val="2"/>
        </w:rPr>
        <w:t xml:space="preserve">  </w:t>
      </w:r>
      <w:r>
        <w:rPr>
          <w:rFonts w:ascii="SimSun" w:hAnsi="SimSun" w:eastAsia="SimSun" w:cs="SimSun"/>
          <w:sz w:val="21"/>
          <w:szCs w:val="21"/>
        </w:rPr>
        <w:t>ID</w:t>
      </w:r>
      <w:r>
        <w:rPr>
          <w:rFonts w:ascii="SimSun" w:hAnsi="SimSun" w:eastAsia="SimSun" w:cs="SimSun"/>
          <w:sz w:val="21"/>
          <w:szCs w:val="21"/>
          <w:spacing w:val="-62"/>
        </w:rPr>
        <w:t xml:space="preserve"> </w:t>
      </w:r>
      <w:r>
        <w:rPr>
          <w:rFonts w:ascii="SimSun" w:hAnsi="SimSun" w:eastAsia="SimSun" w:cs="SimSun"/>
          <w:sz w:val="21"/>
          <w:szCs w:val="21"/>
          <w:spacing w:val="15"/>
        </w:rPr>
        <w:t>作为名称在元数据存储池创建一个对象</w:t>
      </w:r>
      <w:r>
        <w:rPr>
          <w:rFonts w:ascii="SimSun" w:hAnsi="SimSun" w:eastAsia="SimSun" w:cs="SimSun"/>
          <w:sz w:val="21"/>
          <w:szCs w:val="21"/>
          <w:spacing w:val="14"/>
        </w:rPr>
        <w:t>，而目录中的文件</w:t>
      </w:r>
      <w:r>
        <w:rPr>
          <w:rFonts w:ascii="SimSun" w:hAnsi="SimSun" w:eastAsia="SimSun" w:cs="SimSun"/>
          <w:sz w:val="21"/>
          <w:szCs w:val="21"/>
        </w:rPr>
        <w:t xml:space="preserve"> </w:t>
      </w:r>
      <w:r>
        <w:rPr>
          <w:rFonts w:ascii="SimSun" w:hAnsi="SimSun" w:eastAsia="SimSun" w:cs="SimSun"/>
          <w:sz w:val="21"/>
          <w:szCs w:val="21"/>
          <w:spacing w:val="22"/>
        </w:rPr>
        <w:t>(子目录)等数据则是以该对象的</w:t>
      </w:r>
      <w:r>
        <w:rPr>
          <w:rFonts w:ascii="Times New Roman" w:hAnsi="Times New Roman" w:eastAsia="Times New Roman" w:cs="Times New Roman"/>
          <w:sz w:val="21"/>
          <w:szCs w:val="21"/>
        </w:rPr>
        <w:t>omap</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2"/>
        </w:rPr>
        <w:t>的形式(文件名-</w:t>
      </w:r>
      <w:r>
        <w:rPr>
          <w:rFonts w:ascii="Times New Roman" w:hAnsi="Times New Roman" w:eastAsia="Times New Roman" w:cs="Times New Roman"/>
          <w:sz w:val="21"/>
          <w:szCs w:val="21"/>
        </w:rPr>
        <w:t>inode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2"/>
        </w:rPr>
        <w:t>对</w:t>
      </w:r>
      <w:r>
        <w:rPr>
          <w:rFonts w:ascii="SimSun" w:hAnsi="SimSun" w:eastAsia="SimSun" w:cs="SimSun"/>
          <w:sz w:val="21"/>
          <w:szCs w:val="21"/>
          <w:spacing w:val="21"/>
        </w:rPr>
        <w:t>)存在的，而非对</w:t>
      </w:r>
      <w:r>
        <w:rPr>
          <w:rFonts w:ascii="SimSun" w:hAnsi="SimSun" w:eastAsia="SimSun" w:cs="SimSun"/>
          <w:sz w:val="21"/>
          <w:szCs w:val="21"/>
        </w:rPr>
        <w:t xml:space="preserve"> </w:t>
      </w:r>
      <w:r>
        <w:rPr>
          <w:rFonts w:ascii="SimSun" w:hAnsi="SimSun" w:eastAsia="SimSun" w:cs="SimSun"/>
          <w:sz w:val="21"/>
          <w:szCs w:val="21"/>
          <w:spacing w:val="15"/>
        </w:rPr>
        <w:t>象数据的形式，如图6-21所示。</w:t>
      </w:r>
    </w:p>
    <w:p>
      <w:pPr>
        <w:pStyle w:val="BodyText"/>
        <w:ind w:firstLine="2209"/>
        <w:spacing w:line="1600" w:lineRule="exact"/>
        <w:rPr/>
      </w:pPr>
      <w:r>
        <w:rPr>
          <w:position w:val="-32"/>
        </w:rPr>
        <w:pict>
          <v:group id="_x0000_s1440" style="mso-position-vertical-relative:line;mso-position-horizontal-relative:char;width:204.05pt;height:80.05pt;" filled="false" stroked="false" coordsize="4081,1601" coordorigin="0,0">
            <v:shape id="_x0000_s1442" style="position:absolute;left:0;top:0;width:4081;height:1601;" filled="false" stroked="false" type="#_x0000_t75">
              <v:imagedata o:title="" r:id="rId851"/>
            </v:shape>
            <v:shape id="_x0000_s1444" style="position:absolute;left:312;top:173;width:2356;height:1281;" filled="false" stroked="false" type="#_x0000_t202">
              <v:fill on="false"/>
              <v:stroke on="false"/>
              <v:path/>
              <v:imagedata o:title=""/>
              <o:lock v:ext="edit" aspectratio="false"/>
              <v:textbox inset="0mm,0mm,0mm,0mm">
                <w:txbxContent>
                  <w:p>
                    <w:pPr>
                      <w:ind w:left="20"/>
                      <w:spacing w:before="19" w:line="235" w:lineRule="auto"/>
                      <w:rPr>
                        <w:rFonts w:ascii="SimHei" w:hAnsi="SimHei" w:eastAsia="SimHei" w:cs="SimHei"/>
                        <w:sz w:val="14"/>
                        <w:szCs w:val="14"/>
                      </w:rPr>
                    </w:pPr>
                    <w:r>
                      <w:rPr>
                        <w:rFonts w:ascii="SimHei" w:hAnsi="SimHei" w:eastAsia="SimHei" w:cs="SimHei"/>
                        <w:sz w:val="14"/>
                        <w:szCs w:val="14"/>
                        <w:b/>
                        <w:bCs/>
                        <w:spacing w:val="9"/>
                        <w:position w:val="-1"/>
                      </w:rPr>
                      <w:t>目录对象</w:t>
                    </w:r>
                    <w:r>
                      <w:rPr>
                        <w:rFonts w:ascii="SimHei" w:hAnsi="SimHei" w:eastAsia="SimHei" w:cs="SimHei"/>
                        <w:sz w:val="14"/>
                        <w:szCs w:val="14"/>
                        <w:spacing w:val="9"/>
                        <w:position w:val="-1"/>
                      </w:rPr>
                      <w:t xml:space="preserve">                </w:t>
                    </w:r>
                    <w:r>
                      <w:rPr>
                        <w:rFonts w:ascii="SimHei" w:hAnsi="SimHei" w:eastAsia="SimHei" w:cs="SimHei"/>
                        <w:sz w:val="14"/>
                        <w:szCs w:val="14"/>
                        <w:b/>
                        <w:bCs/>
                        <w:spacing w:val="8"/>
                        <w:position w:val="2"/>
                      </w:rPr>
                      <w:t>文件名</w:t>
                    </w:r>
                  </w:p>
                  <w:p>
                    <w:pPr>
                      <w:ind w:right="20"/>
                      <w:spacing w:before="171" w:line="222" w:lineRule="auto"/>
                      <w:jc w:val="right"/>
                      <w:rPr>
                        <w:rFonts w:ascii="SimHei" w:hAnsi="SimHei" w:eastAsia="SimHei" w:cs="SimHei"/>
                        <w:sz w:val="14"/>
                        <w:szCs w:val="14"/>
                      </w:rPr>
                    </w:pPr>
                    <w:r>
                      <w:rPr>
                        <w:rFonts w:ascii="SimHei" w:hAnsi="SimHei" w:eastAsia="SimHei" w:cs="SimHei"/>
                        <w:sz w:val="14"/>
                        <w:szCs w:val="14"/>
                        <w:b/>
                        <w:bCs/>
                        <w:spacing w:val="17"/>
                      </w:rPr>
                      <w:t>文件名</w:t>
                    </w:r>
                  </w:p>
                  <w:p>
                    <w:pPr>
                      <w:ind w:left="2017"/>
                      <w:spacing w:before="198" w:line="221" w:lineRule="exact"/>
                      <w:rPr>
                        <w:rFonts w:ascii="SimSun" w:hAnsi="SimSun" w:eastAsia="SimSun" w:cs="SimSun"/>
                        <w:sz w:val="14"/>
                        <w:szCs w:val="14"/>
                      </w:rPr>
                    </w:pPr>
                    <w:r>
                      <w:rPr>
                        <w:rFonts w:ascii="SimSun" w:hAnsi="SimSun" w:eastAsia="SimSun" w:cs="SimSun"/>
                        <w:sz w:val="14"/>
                        <w:szCs w:val="14"/>
                        <w:position w:val="2"/>
                      </w:rPr>
                      <w:t>…</w:t>
                    </w:r>
                  </w:p>
                  <w:p>
                    <w:pPr>
                      <w:ind w:right="20"/>
                      <w:spacing w:before="132" w:line="222" w:lineRule="auto"/>
                      <w:jc w:val="right"/>
                      <w:rPr>
                        <w:rFonts w:ascii="SimHei" w:hAnsi="SimHei" w:eastAsia="SimHei" w:cs="SimHei"/>
                        <w:sz w:val="14"/>
                        <w:szCs w:val="14"/>
                      </w:rPr>
                    </w:pPr>
                    <w:r>
                      <w:rPr>
                        <w:rFonts w:ascii="SimHei" w:hAnsi="SimHei" w:eastAsia="SimHei" w:cs="SimHei"/>
                        <w:sz w:val="14"/>
                        <w:szCs w:val="14"/>
                        <w:b/>
                        <w:bCs/>
                        <w:spacing w:val="17"/>
                      </w:rPr>
                      <w:t>文件名</w:t>
                    </w:r>
                  </w:p>
                </w:txbxContent>
              </v:textbox>
            </v:shape>
            <v:shape id="_x0000_s1446" style="position:absolute;left:3080;top:106;width:805;height:1353;" filled="false" stroked="false" type="#_x0000_t202">
              <v:fill on="false"/>
              <v:stroke on="false"/>
              <v:path/>
              <v:imagedata o:title=""/>
              <o:lock v:ext="edit" aspectratio="false"/>
              <v:textbox inset="0mm,0mm,0mm,0mm">
                <w:txbxContent>
                  <w:p>
                    <w:pPr>
                      <w:ind w:left="20" w:right="20"/>
                      <w:spacing w:before="19" w:line="312" w:lineRule="auto"/>
                      <w:rPr>
                        <w:rFonts w:ascii="SimHei" w:hAnsi="SimHei" w:eastAsia="SimHei" w:cs="SimHei"/>
                        <w:sz w:val="21"/>
                        <w:szCs w:val="21"/>
                      </w:rPr>
                    </w:pPr>
                    <w:r>
                      <w:rPr>
                        <w:rFonts w:ascii="Arial" w:hAnsi="Arial" w:eastAsia="Arial" w:cs="Arial"/>
                        <w:sz w:val="21"/>
                        <w:szCs w:val="21"/>
                        <w:b/>
                        <w:bCs/>
                        <w:spacing w:val="-19"/>
                        <w:w w:val="91"/>
                      </w:rPr>
                      <w:t>inode</w:t>
                    </w:r>
                    <w:r>
                      <w:rPr>
                        <w:rFonts w:ascii="SimHei" w:hAnsi="SimHei" w:eastAsia="SimHei" w:cs="SimHei"/>
                        <w:sz w:val="21"/>
                        <w:szCs w:val="21"/>
                        <w:b/>
                        <w:bCs/>
                        <w:spacing w:val="-19"/>
                        <w:w w:val="91"/>
                      </w:rPr>
                      <w:t>信息</w:t>
                    </w:r>
                    <w:r>
                      <w:rPr>
                        <w:rFonts w:ascii="SimHei" w:hAnsi="SimHei" w:eastAsia="SimHei" w:cs="SimHei"/>
                        <w:sz w:val="21"/>
                        <w:szCs w:val="21"/>
                      </w:rPr>
                      <w:t xml:space="preserve"> </w:t>
                    </w:r>
                    <w:r>
                      <w:rPr>
                        <w:rFonts w:ascii="Arial" w:hAnsi="Arial" w:eastAsia="Arial" w:cs="Arial"/>
                        <w:sz w:val="21"/>
                        <w:szCs w:val="21"/>
                        <w:b/>
                        <w:bCs/>
                        <w:spacing w:val="-19"/>
                        <w:w w:val="91"/>
                      </w:rPr>
                      <w:t>inode</w:t>
                    </w:r>
                    <w:r>
                      <w:rPr>
                        <w:rFonts w:ascii="SimHei" w:hAnsi="SimHei" w:eastAsia="SimHei" w:cs="SimHei"/>
                        <w:sz w:val="21"/>
                        <w:szCs w:val="21"/>
                        <w:b/>
                        <w:bCs/>
                        <w:spacing w:val="-19"/>
                        <w:w w:val="91"/>
                      </w:rPr>
                      <w:t>信息</w:t>
                    </w:r>
                  </w:p>
                  <w:p>
                    <w:pPr>
                      <w:ind w:firstLine="169"/>
                      <w:spacing w:before="104" w:line="80" w:lineRule="exact"/>
                      <w:rPr/>
                    </w:pPr>
                    <w:r>
                      <w:rPr>
                        <w:position w:val="-1"/>
                      </w:rPr>
                      <w:drawing>
                        <wp:inline distT="0" distB="0" distL="0" distR="0">
                          <wp:extent cx="266713" cy="50856"/>
                          <wp:effectExtent l="0" t="0" r="0" b="0"/>
                          <wp:docPr id="878" name="IM 878"/>
                          <wp:cNvGraphicFramePr/>
                          <a:graphic>
                            <a:graphicData uri="http://schemas.openxmlformats.org/drawingml/2006/picture">
                              <pic:pic>
                                <pic:nvPicPr>
                                  <pic:cNvPr id="878" name="IM 878"/>
                                  <pic:cNvPicPr/>
                                </pic:nvPicPr>
                                <pic:blipFill>
                                  <a:blip r:embed="rId852"/>
                                  <a:stretch>
                                    <a:fillRect/>
                                  </a:stretch>
                                </pic:blipFill>
                                <pic:spPr>
                                  <a:xfrm rot="0">
                                    <a:off x="0" y="0"/>
                                    <a:ext cx="266713" cy="50856"/>
                                  </a:xfrm>
                                  <a:prstGeom prst="rect">
                                    <a:avLst/>
                                  </a:prstGeom>
                                </pic:spPr>
                              </pic:pic>
                            </a:graphicData>
                          </a:graphic>
                        </wp:inline>
                      </w:drawing>
                    </w:r>
                  </w:p>
                  <w:p>
                    <w:pPr>
                      <w:spacing w:before="206" w:line="223" w:lineRule="auto"/>
                      <w:jc w:val="right"/>
                      <w:rPr>
                        <w:rFonts w:ascii="SimHei" w:hAnsi="SimHei" w:eastAsia="SimHei" w:cs="SimHei"/>
                        <w:sz w:val="21"/>
                        <w:szCs w:val="21"/>
                      </w:rPr>
                    </w:pPr>
                    <w:r>
                      <w:rPr>
                        <w:rFonts w:ascii="Arial" w:hAnsi="Arial" w:eastAsia="Arial" w:cs="Arial"/>
                        <w:sz w:val="21"/>
                        <w:szCs w:val="21"/>
                        <w:b/>
                        <w:bCs/>
                        <w:spacing w:val="-21"/>
                        <w:w w:val="91"/>
                      </w:rPr>
                      <w:t>ino</w:t>
                    </w:r>
                    <w:r>
                      <w:rPr>
                        <w:rFonts w:ascii="Arial" w:hAnsi="Arial" w:eastAsia="Arial" w:cs="Arial"/>
                        <w:sz w:val="21"/>
                        <w:szCs w:val="21"/>
                        <w:b/>
                        <w:bCs/>
                        <w:spacing w:val="-20"/>
                        <w:w w:val="91"/>
                      </w:rPr>
                      <w:t>de</w:t>
                    </w:r>
                    <w:r>
                      <w:rPr>
                        <w:rFonts w:ascii="SimHei" w:hAnsi="SimHei" w:eastAsia="SimHei" w:cs="SimHei"/>
                        <w:sz w:val="21"/>
                        <w:szCs w:val="21"/>
                        <w:b/>
                        <w:bCs/>
                        <w:spacing w:val="-20"/>
                        <w:w w:val="91"/>
                      </w:rPr>
                      <w:t>信</w:t>
                    </w:r>
                    <w:r>
                      <w:rPr>
                        <w:rFonts w:ascii="SimHei" w:hAnsi="SimHei" w:eastAsia="SimHei" w:cs="SimHei"/>
                        <w:sz w:val="21"/>
                        <w:szCs w:val="21"/>
                        <w:b/>
                        <w:bCs/>
                        <w:spacing w:val="-10"/>
                        <w:w w:val="91"/>
                      </w:rPr>
                      <w:t>息</w:t>
                    </w:r>
                  </w:p>
                </w:txbxContent>
              </v:textbox>
            </v:shape>
          </v:group>
        </w:pict>
      </w:r>
    </w:p>
    <w:p>
      <w:pPr>
        <w:ind w:left="3059"/>
        <w:spacing w:before="134" w:line="198" w:lineRule="auto"/>
        <w:rPr>
          <w:rFonts w:ascii="SimSun" w:hAnsi="SimSun" w:eastAsia="SimSun" w:cs="SimSun"/>
          <w:sz w:val="21"/>
          <w:szCs w:val="21"/>
        </w:rPr>
      </w:pPr>
      <w:r>
        <w:rPr>
          <w:rFonts w:ascii="SimSun" w:hAnsi="SimSun" w:eastAsia="SimSun" w:cs="SimSun"/>
          <w:sz w:val="21"/>
          <w:szCs w:val="21"/>
          <w:spacing w:val="-5"/>
        </w:rPr>
        <w:t>图6-21</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5"/>
        </w:rPr>
        <w:t>CephFS</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5"/>
        </w:rPr>
        <w:t>客户端模块</w:t>
      </w:r>
    </w:p>
    <w:p>
      <w:pPr>
        <w:spacing w:line="198" w:lineRule="auto"/>
        <w:sectPr>
          <w:type w:val="continuous"/>
          <w:pgSz w:w="9060" w:h="14150"/>
          <w:pgMar w:top="400" w:right="294" w:bottom="636" w:left="520" w:header="0" w:footer="447" w:gutter="0"/>
          <w:cols w:equalWidth="0" w:num="1">
            <w:col w:w="8246" w:space="0"/>
          </w:cols>
        </w:sectPr>
        <w:rPr>
          <w:rFonts w:ascii="SimSun" w:hAnsi="SimSun" w:eastAsia="SimSun" w:cs="SimSun"/>
          <w:sz w:val="21"/>
          <w:szCs w:val="21"/>
        </w:rPr>
      </w:pPr>
    </w:p>
    <w:p>
      <w:pPr>
        <w:spacing w:line="247" w:lineRule="auto"/>
        <w:rPr>
          <w:rFonts w:ascii="Arial"/>
          <w:sz w:val="21"/>
        </w:rPr>
      </w:pPr>
      <w:r/>
    </w:p>
    <w:p>
      <w:pPr>
        <w:pStyle w:val="BodyText"/>
        <w:ind w:left="4259"/>
        <w:spacing w:before="68" w:line="221" w:lineRule="auto"/>
        <w:tabs>
          <w:tab w:val="left" w:pos="4406"/>
        </w:tabs>
        <w:rPr>
          <w:sz w:val="21"/>
          <w:szCs w:val="21"/>
        </w:rPr>
      </w:pPr>
      <w:r>
        <w:rPr>
          <w:sz w:val="21"/>
          <w:szCs w:val="21"/>
          <w:u w:val="single" w:color="auto"/>
        </w:rPr>
        <w:tab/>
      </w:r>
      <w:r>
        <w:rPr>
          <w:sz w:val="21"/>
          <w:szCs w:val="21"/>
          <w:u w:val="single" w:color="auto"/>
          <w:spacing w:val="31"/>
        </w:rPr>
        <w:t>第6章提供横向扩展的分布式文件系统</w:t>
      </w:r>
      <w:r>
        <w:rPr>
          <w:sz w:val="21"/>
          <w:szCs w:val="21"/>
          <w:u w:val="single" w:color="auto"/>
          <w:spacing w:val="1"/>
        </w:rPr>
        <w:t xml:space="preserve">    </w:t>
      </w:r>
    </w:p>
    <w:p>
      <w:pPr>
        <w:spacing w:line="428" w:lineRule="auto"/>
        <w:rPr>
          <w:rFonts w:ascii="Arial"/>
          <w:sz w:val="21"/>
        </w:rPr>
      </w:pPr>
      <w:r/>
    </w:p>
    <w:p>
      <w:pPr>
        <w:ind w:right="778" w:firstLine="459"/>
        <w:spacing w:before="75" w:line="306" w:lineRule="auto"/>
        <w:jc w:val="both"/>
        <w:rPr>
          <w:rFonts w:ascii="SimSun" w:hAnsi="SimSun" w:eastAsia="SimSun" w:cs="SimSun"/>
          <w:sz w:val="18"/>
          <w:szCs w:val="18"/>
        </w:rPr>
      </w:pPr>
      <w:r>
        <w:rPr>
          <w:rFonts w:ascii="SimSun" w:hAnsi="SimSun" w:eastAsia="SimSun" w:cs="SimSun"/>
          <w:sz w:val="23"/>
          <w:szCs w:val="23"/>
          <w:spacing w:val="-1"/>
        </w:rPr>
        <w:t>本质上，</w:t>
      </w:r>
      <w:r>
        <w:rPr>
          <w:rFonts w:ascii="Times New Roman" w:hAnsi="Times New Roman" w:eastAsia="Times New Roman" w:cs="Times New Roman"/>
          <w:sz w:val="23"/>
          <w:szCs w:val="23"/>
          <w:spacing w:val="-1"/>
        </w:rPr>
        <w:t>CephFS</w:t>
      </w:r>
      <w:r>
        <w:rPr>
          <w:rFonts w:ascii="Times New Roman" w:hAnsi="Times New Roman" w:eastAsia="Times New Roman" w:cs="Times New Roman"/>
          <w:sz w:val="23"/>
          <w:szCs w:val="23"/>
          <w:spacing w:val="37"/>
        </w:rPr>
        <w:t xml:space="preserve"> </w:t>
      </w:r>
      <w:r>
        <w:rPr>
          <w:rFonts w:ascii="SimSun" w:hAnsi="SimSun" w:eastAsia="SimSun" w:cs="SimSun"/>
          <w:sz w:val="23"/>
          <w:szCs w:val="23"/>
          <w:spacing w:val="-1"/>
        </w:rPr>
        <w:t>的这种方式主要借助了</w:t>
      </w:r>
      <w:r>
        <w:rPr>
          <w:rFonts w:ascii="Times New Roman" w:hAnsi="Times New Roman" w:eastAsia="Times New Roman" w:cs="Times New Roman"/>
          <w:sz w:val="23"/>
          <w:szCs w:val="23"/>
          <w:spacing w:val="-1"/>
        </w:rPr>
        <w:t>KV</w:t>
      </w:r>
      <w:r>
        <w:rPr>
          <w:rFonts w:ascii="Times New Roman" w:hAnsi="Times New Roman" w:eastAsia="Times New Roman" w:cs="Times New Roman"/>
          <w:sz w:val="23"/>
          <w:szCs w:val="23"/>
          <w:spacing w:val="24"/>
        </w:rPr>
        <w:t xml:space="preserve"> </w:t>
      </w:r>
      <w:r>
        <w:rPr>
          <w:rFonts w:ascii="SimSun" w:hAnsi="SimSun" w:eastAsia="SimSun" w:cs="SimSun"/>
          <w:sz w:val="23"/>
          <w:szCs w:val="23"/>
          <w:spacing w:val="-1"/>
        </w:rPr>
        <w:t>数据库(如</w:t>
      </w:r>
      <w:r>
        <w:rPr>
          <w:rFonts w:ascii="Times New Roman" w:hAnsi="Times New Roman" w:eastAsia="Times New Roman" w:cs="Times New Roman"/>
          <w:sz w:val="23"/>
          <w:szCs w:val="23"/>
          <w:spacing w:val="-1"/>
        </w:rPr>
        <w:t>LevelDB </w:t>
      </w:r>
      <w:r>
        <w:rPr>
          <w:rFonts w:ascii="SimSun" w:hAnsi="SimSun" w:eastAsia="SimSun" w:cs="SimSun"/>
          <w:sz w:val="23"/>
          <w:szCs w:val="23"/>
          <w:spacing w:val="-1"/>
        </w:rPr>
        <w:t>或</w:t>
      </w:r>
      <w:r>
        <w:rPr>
          <w:rFonts w:ascii="SimSun" w:hAnsi="SimSun" w:eastAsia="SimSun" w:cs="SimSun"/>
          <w:sz w:val="23"/>
          <w:szCs w:val="23"/>
          <w:spacing w:val="-43"/>
        </w:rPr>
        <w:t xml:space="preserve"> </w:t>
      </w:r>
      <w:r>
        <w:rPr>
          <w:rFonts w:ascii="Times New Roman" w:hAnsi="Times New Roman" w:eastAsia="Times New Roman" w:cs="Times New Roman"/>
          <w:sz w:val="23"/>
          <w:szCs w:val="23"/>
          <w:spacing w:val="-1"/>
        </w:rPr>
        <w:t>RocksDB</w:t>
      </w:r>
      <w:r>
        <w:rPr>
          <w:rFonts w:ascii="Times New Roman" w:hAnsi="Times New Roman" w:eastAsia="Times New Roman" w:cs="Times New Roman"/>
          <w:sz w:val="23"/>
          <w:szCs w:val="23"/>
        </w:rPr>
        <w:t xml:space="preserve"> </w:t>
      </w:r>
      <w:r>
        <w:rPr>
          <w:rFonts w:ascii="SimSun" w:hAnsi="SimSun" w:eastAsia="SimSun" w:cs="SimSun"/>
          <w:sz w:val="23"/>
          <w:szCs w:val="23"/>
        </w:rPr>
        <w:t>等)的能力。这种目录数据组织方式并非是</w:t>
      </w:r>
      <w:r>
        <w:rPr>
          <w:rFonts w:ascii="Times New Roman" w:hAnsi="Times New Roman" w:eastAsia="Times New Roman" w:cs="Times New Roman"/>
          <w:sz w:val="23"/>
          <w:szCs w:val="23"/>
        </w:rPr>
        <w:t>CephFS </w:t>
      </w:r>
      <w:r>
        <w:rPr>
          <w:rFonts w:ascii="SimSun" w:hAnsi="SimSun" w:eastAsia="SimSun" w:cs="SimSun"/>
          <w:sz w:val="23"/>
          <w:szCs w:val="23"/>
        </w:rPr>
        <w:t>独有的，很多分布式</w:t>
      </w:r>
      <w:r>
        <w:rPr>
          <w:rFonts w:ascii="SimSun" w:hAnsi="SimSun" w:eastAsia="SimSun" w:cs="SimSun"/>
          <w:sz w:val="23"/>
          <w:szCs w:val="23"/>
          <w:spacing w:val="-1"/>
        </w:rPr>
        <w:t>文件系统</w:t>
      </w:r>
      <w:r>
        <w:rPr>
          <w:rFonts w:ascii="SimSun" w:hAnsi="SimSun" w:eastAsia="SimSun" w:cs="SimSun"/>
          <w:sz w:val="23"/>
          <w:szCs w:val="23"/>
        </w:rPr>
        <w:t xml:space="preserve"> </w:t>
      </w:r>
      <w:r>
        <w:rPr>
          <w:rFonts w:ascii="SimSun" w:hAnsi="SimSun" w:eastAsia="SimSun" w:cs="SimSun"/>
          <w:sz w:val="18"/>
          <w:szCs w:val="18"/>
          <w:spacing w:val="32"/>
        </w:rPr>
        <w:t>都有类似的实现</w:t>
      </w:r>
      <w:r>
        <w:rPr>
          <w:rFonts w:ascii="SimSun" w:hAnsi="SimSun" w:eastAsia="SimSun" w:cs="SimSun"/>
          <w:sz w:val="18"/>
          <w:szCs w:val="18"/>
          <w:spacing w:val="-41"/>
        </w:rPr>
        <w:t xml:space="preserve"> </w:t>
      </w:r>
      <w:r>
        <w:rPr>
          <w:rFonts w:ascii="SimSun" w:hAnsi="SimSun" w:eastAsia="SimSun" w:cs="SimSun"/>
          <w:sz w:val="18"/>
          <w:szCs w:val="18"/>
          <w:spacing w:val="32"/>
        </w:rPr>
        <w:t>。</w:t>
      </w:r>
    </w:p>
    <w:p>
      <w:pPr>
        <w:pStyle w:val="BodyText"/>
        <w:ind w:left="3"/>
        <w:spacing w:before="289" w:line="222" w:lineRule="auto"/>
        <w:rPr>
          <w:sz w:val="23"/>
          <w:szCs w:val="23"/>
        </w:rPr>
      </w:pPr>
      <w:hyperlink w:history="true" r:id="rId854">
        <w:r>
          <w:rPr>
            <w:rFonts w:ascii="SimSun" w:hAnsi="SimSun" w:eastAsia="SimSun" w:cs="SimSun"/>
            <w:sz w:val="23"/>
            <w:szCs w:val="23"/>
            <w:b/>
            <w:bCs/>
            <w:spacing w:val="10"/>
          </w:rPr>
          <w:t>6.6.5.2</w:t>
        </w:r>
      </w:hyperlink>
      <w:r>
        <w:rPr>
          <w:rFonts w:ascii="SimSun" w:hAnsi="SimSun" w:eastAsia="SimSun" w:cs="SimSun"/>
          <w:sz w:val="23"/>
          <w:szCs w:val="23"/>
          <w:spacing w:val="2"/>
        </w:rPr>
        <w:t xml:space="preserve">  </w:t>
      </w:r>
      <w:r>
        <w:rPr>
          <w:sz w:val="23"/>
          <w:szCs w:val="23"/>
          <w:b/>
          <w:bCs/>
          <w:spacing w:val="10"/>
        </w:rPr>
        <w:t>数据实例分析</w:t>
      </w:r>
    </w:p>
    <w:p>
      <w:pPr>
        <w:ind w:right="770" w:firstLine="459"/>
        <w:spacing w:before="286" w:line="321" w:lineRule="auto"/>
        <w:jc w:val="both"/>
        <w:rPr>
          <w:rFonts w:ascii="SimSun" w:hAnsi="SimSun" w:eastAsia="SimSun" w:cs="SimSun"/>
          <w:sz w:val="18"/>
          <w:szCs w:val="18"/>
        </w:rPr>
      </w:pPr>
      <w:r>
        <w:rPr>
          <w:rFonts w:ascii="SimSun" w:hAnsi="SimSun" w:eastAsia="SimSun" w:cs="SimSun"/>
          <w:sz w:val="18"/>
          <w:szCs w:val="18"/>
          <w:spacing w:val="40"/>
        </w:rPr>
        <w:t>我们在前面对主要的数据组织与管理方式进行了</w:t>
      </w:r>
      <w:r>
        <w:rPr>
          <w:rFonts w:ascii="SimSun" w:hAnsi="SimSun" w:eastAsia="SimSun" w:cs="SimSun"/>
          <w:sz w:val="18"/>
          <w:szCs w:val="18"/>
          <w:spacing w:val="39"/>
        </w:rPr>
        <w:t>介绍</w:t>
      </w:r>
      <w:r>
        <w:rPr>
          <w:rFonts w:ascii="SimSun" w:hAnsi="SimSun" w:eastAsia="SimSun" w:cs="SimSun"/>
          <w:sz w:val="18"/>
          <w:szCs w:val="18"/>
          <w:spacing w:val="-23"/>
        </w:rPr>
        <w:t xml:space="preserve"> </w:t>
      </w:r>
      <w:r>
        <w:rPr>
          <w:rFonts w:ascii="SimSun" w:hAnsi="SimSun" w:eastAsia="SimSun" w:cs="SimSun"/>
          <w:sz w:val="18"/>
          <w:szCs w:val="18"/>
          <w:spacing w:val="39"/>
        </w:rPr>
        <w:t>，</w:t>
      </w:r>
      <w:r>
        <w:rPr>
          <w:rFonts w:ascii="SimSun" w:hAnsi="SimSun" w:eastAsia="SimSun" w:cs="SimSun"/>
          <w:sz w:val="18"/>
          <w:szCs w:val="18"/>
          <w:spacing w:val="-36"/>
        </w:rPr>
        <w:t xml:space="preserve"> </w:t>
      </w:r>
      <w:r>
        <w:rPr>
          <w:rFonts w:ascii="SimSun" w:hAnsi="SimSun" w:eastAsia="SimSun" w:cs="SimSun"/>
          <w:sz w:val="18"/>
          <w:szCs w:val="18"/>
          <w:spacing w:val="39"/>
        </w:rPr>
        <w:t>大家可能还会觉得有些</w:t>
      </w:r>
      <w:r>
        <w:rPr>
          <w:rFonts w:ascii="SimSun" w:hAnsi="SimSun" w:eastAsia="SimSun" w:cs="SimSun"/>
          <w:sz w:val="18"/>
          <w:szCs w:val="18"/>
        </w:rPr>
        <w:t xml:space="preserve"> </w:t>
      </w:r>
      <w:r>
        <w:rPr>
          <w:rFonts w:ascii="SimSun" w:hAnsi="SimSun" w:eastAsia="SimSun" w:cs="SimSun"/>
          <w:sz w:val="23"/>
          <w:szCs w:val="23"/>
        </w:rPr>
        <w:t>抽象，不太容易理解。下面结合实例介绍一下文件系统的</w:t>
      </w:r>
      <w:r>
        <w:rPr>
          <w:rFonts w:ascii="SimSun" w:hAnsi="SimSun" w:eastAsia="SimSun" w:cs="SimSun"/>
          <w:sz w:val="23"/>
          <w:szCs w:val="23"/>
          <w:spacing w:val="-1"/>
        </w:rPr>
        <w:t>数据是如何存储在对象</w:t>
      </w:r>
      <w:r>
        <w:rPr>
          <w:rFonts w:ascii="SimSun" w:hAnsi="SimSun" w:eastAsia="SimSun" w:cs="SimSun"/>
          <w:sz w:val="23"/>
          <w:szCs w:val="23"/>
        </w:rPr>
        <w:t xml:space="preserve"> </w:t>
      </w:r>
      <w:r>
        <w:rPr>
          <w:rFonts w:ascii="SimSun" w:hAnsi="SimSun" w:eastAsia="SimSun" w:cs="SimSun"/>
          <w:sz w:val="18"/>
          <w:szCs w:val="18"/>
          <w:spacing w:val="-16"/>
        </w:rPr>
        <w:t>中</w:t>
      </w:r>
      <w:r>
        <w:rPr>
          <w:rFonts w:ascii="SimSun" w:hAnsi="SimSun" w:eastAsia="SimSun" w:cs="SimSun"/>
          <w:sz w:val="18"/>
          <w:szCs w:val="18"/>
          <w:spacing w:val="3"/>
        </w:rPr>
        <w:t xml:space="preserve"> </w:t>
      </w:r>
      <w:r>
        <w:rPr>
          <w:rFonts w:ascii="SimSun" w:hAnsi="SimSun" w:eastAsia="SimSun" w:cs="SimSun"/>
          <w:sz w:val="18"/>
          <w:szCs w:val="18"/>
          <w:spacing w:val="-16"/>
        </w:rPr>
        <w:t>的</w:t>
      </w:r>
      <w:r>
        <w:rPr>
          <w:rFonts w:ascii="SimSun" w:hAnsi="SimSun" w:eastAsia="SimSun" w:cs="SimSun"/>
          <w:sz w:val="18"/>
          <w:szCs w:val="18"/>
          <w:spacing w:val="-20"/>
        </w:rPr>
        <w:t xml:space="preserve"> </w:t>
      </w:r>
      <w:r>
        <w:rPr>
          <w:rFonts w:ascii="SimSun" w:hAnsi="SimSun" w:eastAsia="SimSun" w:cs="SimSun"/>
          <w:sz w:val="18"/>
          <w:szCs w:val="18"/>
          <w:spacing w:val="-16"/>
        </w:rPr>
        <w:t>。</w:t>
      </w:r>
    </w:p>
    <w:p>
      <w:pPr>
        <w:ind w:right="779" w:firstLine="459"/>
        <w:spacing w:line="283" w:lineRule="auto"/>
        <w:rPr>
          <w:rFonts w:ascii="SimSun" w:hAnsi="SimSun" w:eastAsia="SimSun" w:cs="SimSun"/>
          <w:sz w:val="23"/>
          <w:szCs w:val="23"/>
        </w:rPr>
      </w:pPr>
      <w:r>
        <w:rPr>
          <w:rFonts w:ascii="SimSun" w:hAnsi="SimSun" w:eastAsia="SimSun" w:cs="SimSun"/>
          <w:sz w:val="23"/>
          <w:szCs w:val="23"/>
          <w:spacing w:val="-3"/>
        </w:rPr>
        <w:t>首先，在创建一个</w:t>
      </w:r>
      <w:r>
        <w:rPr>
          <w:rFonts w:ascii="Times New Roman" w:hAnsi="Times New Roman" w:eastAsia="Times New Roman" w:cs="Times New Roman"/>
          <w:sz w:val="23"/>
          <w:szCs w:val="23"/>
          <w:spacing w:val="-3"/>
        </w:rPr>
        <w:t>Ceph </w:t>
      </w:r>
      <w:r>
        <w:rPr>
          <w:rFonts w:ascii="SimSun" w:hAnsi="SimSun" w:eastAsia="SimSun" w:cs="SimSun"/>
          <w:sz w:val="23"/>
          <w:szCs w:val="23"/>
          <w:spacing w:val="-3"/>
        </w:rPr>
        <w:t>文件系统后，其实元数据存储池已经有很多对象了。</w:t>
      </w:r>
      <w:r>
        <w:rPr>
          <w:rFonts w:ascii="SimSun" w:hAnsi="SimSun" w:eastAsia="SimSun" w:cs="SimSun"/>
          <w:sz w:val="23"/>
          <w:szCs w:val="23"/>
          <w:spacing w:val="14"/>
        </w:rPr>
        <w:t xml:space="preserve"> </w:t>
      </w:r>
      <w:r>
        <w:rPr>
          <w:rFonts w:ascii="SimSun" w:hAnsi="SimSun" w:eastAsia="SimSun" w:cs="SimSun"/>
          <w:sz w:val="23"/>
          <w:szCs w:val="23"/>
        </w:rPr>
        <w:t>这主要包括根目录和一些管理数据所对应的对象，如图6-</w:t>
      </w:r>
      <w:r>
        <w:rPr>
          <w:rFonts w:ascii="SimSun" w:hAnsi="SimSun" w:eastAsia="SimSun" w:cs="SimSun"/>
          <w:sz w:val="23"/>
          <w:szCs w:val="23"/>
          <w:spacing w:val="-1"/>
        </w:rPr>
        <w:t>22所示。其中，根目录</w:t>
      </w:r>
      <w:r>
        <w:rPr>
          <w:rFonts w:ascii="SimSun" w:hAnsi="SimSun" w:eastAsia="SimSun" w:cs="SimSun"/>
          <w:sz w:val="23"/>
          <w:szCs w:val="23"/>
        </w:rPr>
        <w:t xml:space="preserve"> </w:t>
      </w:r>
      <w:r>
        <w:rPr>
          <w:rFonts w:ascii="SimSun" w:hAnsi="SimSun" w:eastAsia="SimSun" w:cs="SimSun"/>
          <w:sz w:val="23"/>
          <w:szCs w:val="23"/>
          <w:spacing w:val="1"/>
        </w:rPr>
        <w:t>对应的对象为1.00000000,这是因为</w:t>
      </w:r>
      <w:r>
        <w:rPr>
          <w:rFonts w:ascii="Times New Roman" w:hAnsi="Times New Roman" w:eastAsia="Times New Roman" w:cs="Times New Roman"/>
          <w:sz w:val="23"/>
          <w:szCs w:val="23"/>
        </w:rPr>
        <w:t>CephFS</w:t>
      </w:r>
      <w:r>
        <w:rPr>
          <w:rFonts w:ascii="Times New Roman" w:hAnsi="Times New Roman" w:eastAsia="Times New Roman" w:cs="Times New Roman"/>
          <w:sz w:val="23"/>
          <w:szCs w:val="23"/>
          <w:spacing w:val="1"/>
        </w:rPr>
        <w:t xml:space="preserve"> </w:t>
      </w:r>
      <w:r>
        <w:rPr>
          <w:rFonts w:ascii="SimSun" w:hAnsi="SimSun" w:eastAsia="SimSun" w:cs="SimSun"/>
          <w:sz w:val="23"/>
          <w:szCs w:val="23"/>
          <w:spacing w:val="1"/>
        </w:rPr>
        <w:t>约定了根目录的</w:t>
      </w:r>
      <w:r>
        <w:rPr>
          <w:rFonts w:ascii="Times New Roman" w:hAnsi="Times New Roman" w:eastAsia="Times New Roman" w:cs="Times New Roman"/>
          <w:sz w:val="23"/>
          <w:szCs w:val="23"/>
        </w:rPr>
        <w:t>inode</w:t>
      </w:r>
      <w:r>
        <w:rPr>
          <w:rFonts w:ascii="Times New Roman" w:hAnsi="Times New Roman" w:eastAsia="Times New Roman" w:cs="Times New Roman"/>
          <w:sz w:val="23"/>
          <w:szCs w:val="23"/>
          <w:spacing w:val="43"/>
        </w:rPr>
        <w:t xml:space="preserve"> </w:t>
      </w:r>
      <w:r>
        <w:rPr>
          <w:rFonts w:ascii="Times New Roman" w:hAnsi="Times New Roman" w:eastAsia="Times New Roman" w:cs="Times New Roman"/>
          <w:sz w:val="23"/>
          <w:szCs w:val="23"/>
        </w:rPr>
        <w:t>ID</w:t>
      </w:r>
      <w:r>
        <w:rPr>
          <w:rFonts w:ascii="SimSun" w:hAnsi="SimSun" w:eastAsia="SimSun" w:cs="SimSun"/>
          <w:sz w:val="23"/>
          <w:szCs w:val="23"/>
          <w:spacing w:val="1"/>
        </w:rPr>
        <w:t>是</w:t>
      </w:r>
      <w:r>
        <w:rPr>
          <w:rFonts w:ascii="SimSun" w:hAnsi="SimSun" w:eastAsia="SimSun" w:cs="SimSun"/>
          <w:sz w:val="23"/>
          <w:szCs w:val="23"/>
          <w:spacing w:val="-36"/>
        </w:rPr>
        <w:t xml:space="preserve"> </w:t>
      </w:r>
      <w:r>
        <w:rPr>
          <w:rFonts w:ascii="SimSun" w:hAnsi="SimSun" w:eastAsia="SimSun" w:cs="SimSun"/>
          <w:sz w:val="23"/>
          <w:szCs w:val="23"/>
          <w:spacing w:val="1"/>
        </w:rPr>
        <w:t>1</w:t>
      </w:r>
      <w:r>
        <w:rPr>
          <w:rFonts w:ascii="SimSun" w:hAnsi="SimSun" w:eastAsia="SimSun" w:cs="SimSun"/>
          <w:sz w:val="23"/>
          <w:szCs w:val="23"/>
          <w:spacing w:val="-62"/>
        </w:rPr>
        <w:t xml:space="preserve"> </w:t>
      </w:r>
      <w:r>
        <w:rPr>
          <w:rFonts w:ascii="SimSun" w:hAnsi="SimSun" w:eastAsia="SimSun" w:cs="SimSun"/>
          <w:sz w:val="23"/>
          <w:szCs w:val="23"/>
          <w:spacing w:val="1"/>
        </w:rPr>
        <w:t>。</w:t>
      </w:r>
    </w:p>
    <w:p>
      <w:pPr>
        <w:ind w:left="1539" w:right="3339"/>
        <w:spacing w:before="292" w:line="265" w:lineRule="auto"/>
        <w:rPr>
          <w:rFonts w:ascii="Times New Roman" w:hAnsi="Times New Roman" w:eastAsia="Times New Roman" w:cs="Times New Roman"/>
          <w:sz w:val="18"/>
          <w:szCs w:val="18"/>
        </w:rPr>
      </w:pPr>
      <w:r>
        <w:drawing>
          <wp:anchor distT="0" distB="0" distL="0" distR="0" simplePos="0" relativeHeight="255662080" behindDoc="1" locked="0" layoutInCell="1" allowOverlap="1">
            <wp:simplePos x="0" y="0"/>
            <wp:positionH relativeFrom="column">
              <wp:posOffset>685769</wp:posOffset>
            </wp:positionH>
            <wp:positionV relativeFrom="paragraph">
              <wp:posOffset>144877</wp:posOffset>
            </wp:positionV>
            <wp:extent cx="3721105" cy="3752779"/>
            <wp:effectExtent l="0" t="0" r="0" b="0"/>
            <wp:wrapNone/>
            <wp:docPr id="880" name="IM 880"/>
            <wp:cNvGraphicFramePr/>
            <a:graphic>
              <a:graphicData uri="http://schemas.openxmlformats.org/drawingml/2006/picture">
                <pic:pic>
                  <pic:nvPicPr>
                    <pic:cNvPr id="880" name="IM 880"/>
                    <pic:cNvPicPr/>
                  </pic:nvPicPr>
                  <pic:blipFill>
                    <a:blip r:embed="rId855"/>
                    <a:stretch>
                      <a:fillRect/>
                    </a:stretch>
                  </pic:blipFill>
                  <pic:spPr>
                    <a:xfrm rot="0">
                      <a:off x="0" y="0"/>
                      <a:ext cx="3721105" cy="3752779"/>
                    </a:xfrm>
                    <a:prstGeom prst="rect">
                      <a:avLst/>
                    </a:prstGeom>
                  </pic:spPr>
                </pic:pic>
              </a:graphicData>
            </a:graphic>
          </wp:anchor>
        </w:drawing>
      </w:r>
      <w:r>
        <w:rPr>
          <w:rFonts w:ascii="Times New Roman" w:hAnsi="Times New Roman" w:eastAsia="Times New Roman" w:cs="Times New Roman"/>
          <w:sz w:val="18"/>
          <w:szCs w:val="18"/>
          <w:spacing w:val="-1"/>
        </w:rPr>
        <w:t>sunnyzhang@itworld123:~#rados</w:t>
      </w:r>
      <w:r>
        <w:rPr>
          <w:rFonts w:ascii="Times New Roman" w:hAnsi="Times New Roman" w:eastAsia="Times New Roman" w:cs="Times New Roman"/>
          <w:sz w:val="18"/>
          <w:szCs w:val="18"/>
          <w:spacing w:val="25"/>
        </w:rPr>
        <w:t xml:space="preserve">  </w:t>
      </w:r>
      <w:r>
        <w:rPr>
          <w:rFonts w:ascii="Times New Roman" w:hAnsi="Times New Roman" w:eastAsia="Times New Roman" w:cs="Times New Roman"/>
          <w:sz w:val="18"/>
          <w:szCs w:val="18"/>
          <w:spacing w:val="-1"/>
        </w:rPr>
        <w:t>ls</w:t>
      </w:r>
      <w:r>
        <w:rPr>
          <w:rFonts w:ascii="Times New Roman" w:hAnsi="Times New Roman" w:eastAsia="Times New Roman" w:cs="Times New Roman"/>
          <w:sz w:val="18"/>
          <w:szCs w:val="18"/>
          <w:spacing w:val="20"/>
        </w:rPr>
        <w:t xml:space="preserve">  </w:t>
      </w:r>
      <w:r>
        <w:rPr>
          <w:rFonts w:ascii="Times New Roman" w:hAnsi="Times New Roman" w:eastAsia="Times New Roman" w:cs="Times New Roman"/>
          <w:sz w:val="18"/>
          <w:szCs w:val="18"/>
          <w:spacing w:val="-1"/>
        </w:rPr>
        <w:t>-p</w:t>
      </w:r>
      <w:r>
        <w:rPr>
          <w:rFonts w:ascii="Times New Roman" w:hAnsi="Times New Roman" w:eastAsia="Times New Roman" w:cs="Times New Roman"/>
          <w:sz w:val="18"/>
          <w:szCs w:val="18"/>
          <w:spacing w:val="20"/>
        </w:rPr>
        <w:t xml:space="preserve">  </w:t>
      </w:r>
      <w:r>
        <w:rPr>
          <w:rFonts w:ascii="Times New Roman" w:hAnsi="Times New Roman" w:eastAsia="Times New Roman" w:cs="Times New Roman"/>
          <w:sz w:val="18"/>
          <w:szCs w:val="18"/>
          <w:spacing w:val="-1"/>
        </w:rPr>
        <w:t>fs_metadata</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601.00000000</w:t>
      </w:r>
    </w:p>
    <w:p>
      <w:pPr>
        <w:ind w:left="1539"/>
        <w:spacing w:before="7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602.00000000</w:t>
      </w:r>
    </w:p>
    <w:p>
      <w:pPr>
        <w:ind w:left="1539"/>
        <w:spacing w:before="7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600.00000000</w:t>
      </w:r>
    </w:p>
    <w:p>
      <w:pPr>
        <w:ind w:left="1539"/>
        <w:spacing w:before="10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603.00000000</w:t>
      </w:r>
    </w:p>
    <w:p>
      <w:pPr>
        <w:ind w:left="1539" w:right="6001"/>
        <w:spacing w:before="95" w:line="28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1.00000000.inode</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3"/>
        </w:rPr>
        <w:t>200.000 -00000</w:t>
      </w:r>
    </w:p>
    <w:p>
      <w:pPr>
        <w:ind w:left="1539"/>
        <w:spacing w:before="1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200.00000001</w:t>
      </w:r>
    </w:p>
    <w:p>
      <w:pPr>
        <w:ind w:left="1539"/>
        <w:spacing w:before="9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606.00000000</w:t>
      </w:r>
    </w:p>
    <w:p>
      <w:pPr>
        <w:ind w:left="1539"/>
        <w:spacing w:before="9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607.00000000</w:t>
      </w:r>
    </w:p>
    <w:p>
      <w:pPr>
        <w:ind w:left="1539" w:right="6124"/>
        <w:spacing w:before="88" w:line="27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mds0_openfiles.0</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1"/>
        </w:rPr>
        <w:t>608.00000000</w:t>
      </w:r>
    </w:p>
    <w:p>
      <w:pPr>
        <w:ind w:left="1539"/>
        <w:spacing w:before="55"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604.00000000</w:t>
      </w:r>
    </w:p>
    <w:p>
      <w:pPr>
        <w:ind w:left="1539"/>
        <w:spacing w:before="9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500.00000000</w:t>
      </w:r>
    </w:p>
    <w:p>
      <w:pPr>
        <w:ind w:left="1539"/>
        <w:spacing w:before="9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w w:val="96"/>
        </w:rPr>
        <w:t>mds_snaptable</w:t>
      </w:r>
    </w:p>
    <w:p>
      <w:pPr>
        <w:ind w:left="1539"/>
        <w:spacing w:before="84"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605.00000000</w:t>
      </w:r>
    </w:p>
    <w:p>
      <w:pPr>
        <w:ind w:left="1539"/>
        <w:spacing w:before="10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w w:val="95"/>
        </w:rPr>
        <w:t>mdsO_inotable</w:t>
      </w:r>
    </w:p>
    <w:p>
      <w:pPr>
        <w:ind w:left="1539"/>
        <w:spacing w:before="85"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100.00000000</w:t>
      </w:r>
    </w:p>
    <w:p>
      <w:pPr>
        <w:ind w:left="1539" w:right="6094"/>
        <w:spacing w:before="88" w:line="2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rPr>
        <w:t>mds0_sessionmap</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1"/>
        </w:rPr>
        <w:t>609.00000000</w:t>
      </w:r>
    </w:p>
    <w:p>
      <w:pPr>
        <w:ind w:left="1539"/>
        <w:spacing w:before="4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400.00000000</w:t>
      </w:r>
    </w:p>
    <w:p>
      <w:pPr>
        <w:ind w:left="1539" w:right="5821"/>
        <w:spacing w:before="85" w:line="29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100.00000000.inode</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spacing w:val="-2"/>
        </w:rPr>
        <w:t>1.00000000</w:t>
      </w:r>
    </w:p>
    <w:p>
      <w:pPr>
        <w:ind w:left="3179"/>
        <w:spacing w:before="62" w:line="219" w:lineRule="auto"/>
        <w:rPr>
          <w:rFonts w:ascii="SimSun" w:hAnsi="SimSun" w:eastAsia="SimSun" w:cs="SimSun"/>
          <w:sz w:val="18"/>
          <w:szCs w:val="18"/>
        </w:rPr>
      </w:pPr>
      <w:r>
        <w:rPr>
          <w:rFonts w:ascii="SimSun" w:hAnsi="SimSun" w:eastAsia="SimSun" w:cs="SimSun"/>
          <w:sz w:val="18"/>
          <w:szCs w:val="18"/>
          <w:spacing w:val="15"/>
        </w:rPr>
        <w:t>图6-22</w:t>
      </w:r>
      <w:r>
        <w:rPr>
          <w:rFonts w:ascii="SimSun" w:hAnsi="SimSun" w:eastAsia="SimSun" w:cs="SimSun"/>
          <w:sz w:val="18"/>
          <w:szCs w:val="18"/>
          <w:spacing w:val="66"/>
        </w:rPr>
        <w:t xml:space="preserve"> </w:t>
      </w:r>
      <w:r>
        <w:rPr>
          <w:rFonts w:ascii="SimSun" w:hAnsi="SimSun" w:eastAsia="SimSun" w:cs="SimSun"/>
          <w:sz w:val="18"/>
          <w:szCs w:val="18"/>
          <w:spacing w:val="15"/>
        </w:rPr>
        <w:t>元数据对象</w:t>
      </w:r>
    </w:p>
    <w:p>
      <w:pPr>
        <w:ind w:right="728" w:firstLine="459"/>
        <w:spacing w:before="142" w:line="288" w:lineRule="auto"/>
        <w:jc w:val="both"/>
        <w:rPr>
          <w:rFonts w:ascii="SimSun" w:hAnsi="SimSun" w:eastAsia="SimSun" w:cs="SimSun"/>
          <w:sz w:val="23"/>
          <w:szCs w:val="23"/>
        </w:rPr>
      </w:pPr>
      <w:r>
        <w:rPr>
          <w:rFonts w:ascii="SimSun" w:hAnsi="SimSun" w:eastAsia="SimSun" w:cs="SimSun"/>
          <w:sz w:val="23"/>
          <w:szCs w:val="23"/>
          <w:spacing w:val="-6"/>
        </w:rPr>
        <w:t>为了分析</w:t>
      </w:r>
      <w:r>
        <w:rPr>
          <w:rFonts w:ascii="Times New Roman" w:hAnsi="Times New Roman" w:eastAsia="Times New Roman" w:cs="Times New Roman"/>
          <w:sz w:val="23"/>
          <w:szCs w:val="23"/>
          <w:spacing w:val="-6"/>
        </w:rPr>
        <w:t>CephFS</w:t>
      </w:r>
      <w:r>
        <w:rPr>
          <w:rFonts w:ascii="Times New Roman" w:hAnsi="Times New Roman" w:eastAsia="Times New Roman" w:cs="Times New Roman"/>
          <w:sz w:val="23"/>
          <w:szCs w:val="23"/>
          <w:spacing w:val="-20"/>
        </w:rPr>
        <w:t xml:space="preserve"> </w:t>
      </w:r>
      <w:r>
        <w:rPr>
          <w:rFonts w:ascii="SimSun" w:hAnsi="SimSun" w:eastAsia="SimSun" w:cs="SimSun"/>
          <w:sz w:val="23"/>
          <w:szCs w:val="23"/>
          <w:spacing w:val="-6"/>
        </w:rPr>
        <w:t>数据的放置情况，我们需要在根目录创建如下目录</w:t>
      </w:r>
      <w:r>
        <w:rPr>
          <w:rFonts w:ascii="SimSun" w:hAnsi="SimSun" w:eastAsia="SimSun" w:cs="SimSun"/>
          <w:sz w:val="23"/>
          <w:szCs w:val="23"/>
          <w:spacing w:val="-7"/>
        </w:rPr>
        <w:t>和文件(括</w:t>
      </w:r>
      <w:r>
        <w:rPr>
          <w:rFonts w:ascii="SimSun" w:hAnsi="SimSun" w:eastAsia="SimSun" w:cs="SimSun"/>
          <w:sz w:val="23"/>
          <w:szCs w:val="23"/>
        </w:rPr>
        <w:t xml:space="preserve"> </w:t>
      </w:r>
      <w:r>
        <w:rPr>
          <w:rFonts w:ascii="SimSun" w:hAnsi="SimSun" w:eastAsia="SimSun" w:cs="SimSun"/>
          <w:sz w:val="23"/>
          <w:szCs w:val="23"/>
          <w:spacing w:val="-3"/>
        </w:rPr>
        <w:t>号中的内容是十六进制形式的</w:t>
      </w:r>
      <w:r>
        <w:rPr>
          <w:rFonts w:ascii="Times New Roman" w:hAnsi="Times New Roman" w:eastAsia="Times New Roman" w:cs="Times New Roman"/>
          <w:sz w:val="23"/>
          <w:szCs w:val="23"/>
          <w:spacing w:val="-3"/>
        </w:rPr>
        <w:t>inode    ID)</w:t>
      </w:r>
      <w:r>
        <w:rPr>
          <w:rFonts w:ascii="SimSun" w:hAnsi="SimSun" w:eastAsia="SimSun" w:cs="SimSun"/>
          <w:sz w:val="23"/>
          <w:szCs w:val="23"/>
          <w:spacing w:val="-3"/>
        </w:rPr>
        <w:t>。其 中</w:t>
      </w:r>
      <w:r>
        <w:rPr>
          <w:rFonts w:ascii="SimSun" w:hAnsi="SimSun" w:eastAsia="SimSun" w:cs="SimSun"/>
          <w:sz w:val="23"/>
          <w:szCs w:val="23"/>
          <w:spacing w:val="-52"/>
        </w:rPr>
        <w:t xml:space="preserve"> </w:t>
      </w:r>
      <w:r>
        <w:rPr>
          <w:rFonts w:ascii="SimSun" w:hAnsi="SimSun" w:eastAsia="SimSun" w:cs="SimSun"/>
          <w:sz w:val="23"/>
          <w:szCs w:val="23"/>
          <w:spacing w:val="-3"/>
        </w:rPr>
        <w:t>，</w:t>
      </w:r>
      <w:r>
        <w:rPr>
          <w:rFonts w:ascii="Times New Roman" w:hAnsi="Times New Roman" w:eastAsia="Times New Roman" w:cs="Times New Roman"/>
          <w:sz w:val="23"/>
          <w:szCs w:val="23"/>
          <w:spacing w:val="-3"/>
        </w:rPr>
        <w:t>file1</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3"/>
        </w:rPr>
        <w:t>、</w:t>
      </w:r>
      <w:r>
        <w:rPr>
          <w:rFonts w:ascii="Times New Roman" w:hAnsi="Times New Roman" w:eastAsia="Times New Roman" w:cs="Times New Roman"/>
          <w:sz w:val="23"/>
          <w:szCs w:val="23"/>
          <w:spacing w:val="-3"/>
        </w:rPr>
        <w:t>file2   </w:t>
      </w:r>
      <w:r>
        <w:rPr>
          <w:rFonts w:ascii="SimSun" w:hAnsi="SimSun" w:eastAsia="SimSun" w:cs="SimSun"/>
          <w:sz w:val="23"/>
          <w:szCs w:val="23"/>
          <w:spacing w:val="-3"/>
        </w:rPr>
        <w:t>和</w:t>
      </w:r>
      <w:r>
        <w:rPr>
          <w:rFonts w:ascii="SimSun" w:hAnsi="SimSun" w:eastAsia="SimSun" w:cs="SimSun"/>
          <w:sz w:val="23"/>
          <w:szCs w:val="23"/>
          <w:spacing w:val="-46"/>
        </w:rPr>
        <w:t xml:space="preserve"> </w:t>
      </w:r>
      <w:r>
        <w:rPr>
          <w:rFonts w:ascii="Times New Roman" w:hAnsi="Times New Roman" w:eastAsia="Times New Roman" w:cs="Times New Roman"/>
          <w:sz w:val="23"/>
          <w:szCs w:val="23"/>
          <w:spacing w:val="-3"/>
        </w:rPr>
        <w:t>fi</w:t>
      </w:r>
      <w:r>
        <w:rPr>
          <w:rFonts w:ascii="Times New Roman" w:hAnsi="Times New Roman" w:eastAsia="Times New Roman" w:cs="Times New Roman"/>
          <w:sz w:val="23"/>
          <w:szCs w:val="23"/>
          <w:spacing w:val="-4"/>
        </w:rPr>
        <w:t>le3</w:t>
      </w:r>
      <w:r>
        <w:rPr>
          <w:rFonts w:ascii="Times New Roman" w:hAnsi="Times New Roman" w:eastAsia="Times New Roman" w:cs="Times New Roman"/>
          <w:sz w:val="23"/>
          <w:szCs w:val="23"/>
          <w:spacing w:val="31"/>
        </w:rPr>
        <w:t xml:space="preserve"> </w:t>
      </w:r>
      <w:r>
        <w:rPr>
          <w:rFonts w:ascii="SimSun" w:hAnsi="SimSun" w:eastAsia="SimSun" w:cs="SimSun"/>
          <w:sz w:val="23"/>
          <w:szCs w:val="23"/>
          <w:spacing w:val="-4"/>
        </w:rPr>
        <w:t>分别存储6</w:t>
      </w:r>
      <w:r>
        <w:rPr>
          <w:rFonts w:ascii="SimSun" w:hAnsi="SimSun" w:eastAsia="SimSun" w:cs="SimSun"/>
          <w:sz w:val="23"/>
          <w:szCs w:val="23"/>
        </w:rPr>
        <w:t xml:space="preserve"> </w:t>
      </w:r>
      <w:r>
        <w:rPr>
          <w:rFonts w:ascii="SimSun" w:hAnsi="SimSun" w:eastAsia="SimSun" w:cs="SimSun"/>
          <w:sz w:val="23"/>
          <w:szCs w:val="23"/>
          <w:spacing w:val="15"/>
        </w:rPr>
        <w:t>字节的1、2和3。</w:t>
      </w:r>
      <w:r>
        <w:rPr>
          <w:rFonts w:ascii="Times New Roman" w:hAnsi="Times New Roman" w:eastAsia="Times New Roman" w:cs="Times New Roman"/>
          <w:sz w:val="23"/>
          <w:szCs w:val="23"/>
        </w:rPr>
        <w:t>file</w:t>
      </w:r>
      <w:r>
        <w:rPr>
          <w:rFonts w:ascii="Times New Roman" w:hAnsi="Times New Roman" w:eastAsia="Times New Roman" w:cs="Times New Roman"/>
          <w:sz w:val="23"/>
          <w:szCs w:val="23"/>
          <w:spacing w:val="15"/>
        </w:rPr>
        <w:t>4  </w:t>
      </w:r>
      <w:r>
        <w:rPr>
          <w:rFonts w:ascii="SimSun" w:hAnsi="SimSun" w:eastAsia="SimSun" w:cs="SimSun"/>
          <w:sz w:val="23"/>
          <w:szCs w:val="23"/>
          <w:spacing w:val="15"/>
        </w:rPr>
        <w:t>和</w:t>
      </w:r>
      <w:r>
        <w:rPr>
          <w:rFonts w:ascii="SimSun" w:hAnsi="SimSun" w:eastAsia="SimSun" w:cs="SimSun"/>
          <w:sz w:val="23"/>
          <w:szCs w:val="23"/>
          <w:spacing w:val="-41"/>
        </w:rPr>
        <w:t xml:space="preserve"> </w:t>
      </w:r>
      <w:r>
        <w:rPr>
          <w:rFonts w:ascii="Times New Roman" w:hAnsi="Times New Roman" w:eastAsia="Times New Roman" w:cs="Times New Roman"/>
          <w:sz w:val="23"/>
          <w:szCs w:val="23"/>
        </w:rPr>
        <w:t>file</w:t>
      </w:r>
      <w:r>
        <w:rPr>
          <w:rFonts w:ascii="Times New Roman" w:hAnsi="Times New Roman" w:eastAsia="Times New Roman" w:cs="Times New Roman"/>
          <w:sz w:val="23"/>
          <w:szCs w:val="23"/>
          <w:spacing w:val="15"/>
        </w:rPr>
        <w:t>5</w:t>
      </w:r>
      <w:r>
        <w:rPr>
          <w:rFonts w:ascii="Times New Roman" w:hAnsi="Times New Roman" w:eastAsia="Times New Roman" w:cs="Times New Roman"/>
          <w:sz w:val="23"/>
          <w:szCs w:val="23"/>
          <w:spacing w:val="41"/>
        </w:rPr>
        <w:t xml:space="preserve"> </w:t>
      </w:r>
      <w:r>
        <w:rPr>
          <w:rFonts w:ascii="SimSun" w:hAnsi="SimSun" w:eastAsia="SimSun" w:cs="SimSun"/>
          <w:sz w:val="23"/>
          <w:szCs w:val="23"/>
          <w:spacing w:val="15"/>
        </w:rPr>
        <w:t>存储12</w:t>
      </w:r>
      <w:r>
        <w:rPr>
          <w:rFonts w:ascii="Times New Roman" w:hAnsi="Times New Roman" w:eastAsia="Times New Roman" w:cs="Times New Roman"/>
          <w:sz w:val="23"/>
          <w:szCs w:val="23"/>
        </w:rPr>
        <w:t>MB</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15"/>
        </w:rPr>
        <w:t>的全0数据。文件和目录的结构如</w:t>
      </w:r>
    </w:p>
    <w:p>
      <w:pPr>
        <w:spacing w:line="288" w:lineRule="auto"/>
        <w:sectPr>
          <w:footerReference w:type="default" r:id="rId853"/>
          <w:pgSz w:w="9060" w:h="14150"/>
          <w:pgMar w:top="400" w:right="9" w:bottom="523" w:left="230" w:header="0" w:footer="361" w:gutter="0"/>
        </w:sectPr>
        <w:rPr>
          <w:rFonts w:ascii="SimSun" w:hAnsi="SimSun" w:eastAsia="SimSun" w:cs="SimSun"/>
          <w:sz w:val="23"/>
          <w:szCs w:val="23"/>
        </w:rPr>
      </w:pPr>
    </w:p>
    <w:p>
      <w:pPr>
        <w:pStyle w:val="BodyText"/>
        <w:ind w:left="180"/>
        <w:spacing w:line="220" w:lineRule="auto"/>
        <w:rPr/>
      </w:pPr>
      <w:r>
        <w:drawing>
          <wp:anchor distT="0" distB="0" distL="0" distR="0" simplePos="0" relativeHeight="255682560" behindDoc="0" locked="0" layoutInCell="0" allowOverlap="1">
            <wp:simplePos x="0" y="0"/>
            <wp:positionH relativeFrom="page">
              <wp:posOffset>323842</wp:posOffset>
            </wp:positionH>
            <wp:positionV relativeFrom="page">
              <wp:posOffset>0</wp:posOffset>
            </wp:positionV>
            <wp:extent cx="6385" cy="596889"/>
            <wp:effectExtent l="0" t="0" r="0" b="0"/>
            <wp:wrapNone/>
            <wp:docPr id="882" name="IM 882"/>
            <wp:cNvGraphicFramePr/>
            <a:graphic>
              <a:graphicData uri="http://schemas.openxmlformats.org/drawingml/2006/picture">
                <pic:pic>
                  <pic:nvPicPr>
                    <pic:cNvPr id="882" name="IM 882"/>
                    <pic:cNvPicPr/>
                  </pic:nvPicPr>
                  <pic:blipFill>
                    <a:blip r:embed="rId857"/>
                    <a:stretch>
                      <a:fillRect/>
                    </a:stretch>
                  </pic:blipFill>
                  <pic:spPr>
                    <a:xfrm rot="0">
                      <a:off x="0" y="0"/>
                      <a:ext cx="6385" cy="596889"/>
                    </a:xfrm>
                    <a:prstGeom prst="rect">
                      <a:avLst/>
                    </a:prstGeom>
                  </pic:spPr>
                </pic:pic>
              </a:graphicData>
            </a:graphic>
          </wp:anchor>
        </w:drawing>
      </w:r>
      <w:r>
        <w:rPr>
          <w:spacing w:val="34"/>
        </w:rPr>
        <w:t>文件系统技术内幕</w:t>
      </w:r>
    </w:p>
    <w:p>
      <w:pPr>
        <w:pStyle w:val="BodyText"/>
        <w:ind w:left="180"/>
        <w:spacing w:before="164" w:line="222" w:lineRule="auto"/>
        <w:rPr/>
      </w:pPr>
      <w:r>
        <w:rPr>
          <w:spacing w:val="12"/>
        </w:rPr>
        <w:t>大数据时代海量数据存储之道</w:t>
      </w:r>
    </w:p>
    <w:p>
      <w:pPr>
        <w:spacing w:line="333" w:lineRule="auto"/>
        <w:rPr>
          <w:rFonts w:ascii="Arial"/>
          <w:sz w:val="21"/>
        </w:rPr>
      </w:pPr>
      <w:r/>
    </w:p>
    <w:p>
      <w:pPr>
        <w:ind w:left="180"/>
        <w:spacing w:before="72" w:line="210" w:lineRule="auto"/>
        <w:rPr>
          <w:rFonts w:ascii="SimSun" w:hAnsi="SimSun" w:eastAsia="SimSun" w:cs="SimSun"/>
          <w:sz w:val="22"/>
          <w:szCs w:val="22"/>
        </w:rPr>
      </w:pPr>
      <w:r>
        <w:rPr>
          <w:rFonts w:ascii="SimSun" w:hAnsi="SimSun" w:eastAsia="SimSun" w:cs="SimSun"/>
          <w:sz w:val="22"/>
          <w:szCs w:val="22"/>
          <w:spacing w:val="16"/>
        </w:rPr>
        <w:t>图6-23所示。</w:t>
      </w:r>
    </w:p>
    <w:p>
      <w:pPr>
        <w:ind w:firstLine="1250"/>
        <w:spacing w:line="3630" w:lineRule="exact"/>
        <w:rPr/>
      </w:pPr>
      <w:r>
        <w:rPr>
          <w:position w:val="-72"/>
        </w:rPr>
        <w:pict>
          <v:group id="_x0000_s1448" style="mso-position-vertical-relative:line;mso-position-horizontal-relative:char;width:296pt;height:181.55pt;" filled="false" stroked="false" coordsize="5920,3631" coordorigin="0,0">
            <v:shape id="_x0000_s1450" style="position:absolute;left:0;top:0;width:5920;height:3631;" filled="false" stroked="false" type="#_x0000_t75">
              <v:imagedata o:title="" r:id="rId858"/>
            </v:shape>
            <v:shape id="_x0000_s1452" style="position:absolute;left:-20;top:-20;width:5960;height:3671;" filled="false" stroked="false" type="#_x0000_t202">
              <v:fill on="false"/>
              <v:stroke on="false"/>
              <v:path/>
              <v:imagedata o:title=""/>
              <o:lock v:ext="edit" aspectratio="false"/>
              <v:textbox inset="0mm,0mm,0mm,0mm">
                <w:txbxContent>
                  <w:p>
                    <w:pPr>
                      <w:ind w:left="490"/>
                      <w:spacing w:before="8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sunnyzhang@itworld123:/mnt/cephfs#tree</w:t>
                    </w:r>
                  </w:p>
                  <w:p>
                    <w:pPr>
                      <w:spacing w:line="301" w:lineRule="auto"/>
                      <w:rPr>
                        <w:rFonts w:ascii="Arial"/>
                        <w:sz w:val="21"/>
                      </w:rPr>
                    </w:pPr>
                    <w:r/>
                  </w:p>
                  <w:p>
                    <w:pPr>
                      <w:ind w:left="1139"/>
                      <w:spacing w:before="51"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dirl(10000000000)</w:t>
                    </w:r>
                  </w:p>
                  <w:p>
                    <w:pPr>
                      <w:ind w:left="1400" w:right="2770"/>
                      <w:spacing w:before="59" w:line="228"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filel</w:t>
                    </w:r>
                    <w:r>
                      <w:rPr>
                        <w:rFonts w:ascii="Times New Roman" w:hAnsi="Times New Roman" w:eastAsia="Times New Roman" w:cs="Times New Roman"/>
                        <w:sz w:val="22"/>
                        <w:szCs w:val="22"/>
                        <w:spacing w:val="58"/>
                      </w:rPr>
                      <w:t xml:space="preserve"> </w:t>
                    </w:r>
                    <w:r>
                      <w:rPr>
                        <w:rFonts w:ascii="Times New Roman" w:hAnsi="Times New Roman" w:eastAsia="Times New Roman" w:cs="Times New Roman"/>
                        <w:sz w:val="22"/>
                        <w:szCs w:val="22"/>
                        <w:spacing w:val="-2"/>
                      </w:rPr>
                      <w:t>(10000000005)</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file2(10000000006)</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file3(10000000007)</w:t>
                    </w:r>
                  </w:p>
                  <w:p>
                    <w:pPr>
                      <w:ind w:left="1139" w:right="3069"/>
                      <w:spacing w:before="57" w:line="242" w:lineRule="auto"/>
                      <w:rPr>
                        <w:rFonts w:ascii="Times New Roman" w:hAnsi="Times New Roman" w:eastAsia="Times New Roman" w:cs="Times New Roman"/>
                        <w:sz w:val="18"/>
                        <w:szCs w:val="18"/>
                      </w:rPr>
                    </w:pPr>
                    <w:r>
                      <w:rPr>
                        <w:rFonts w:ascii="Times New Roman" w:hAnsi="Times New Roman" w:eastAsia="Times New Roman" w:cs="Times New Roman"/>
                        <w:sz w:val="22"/>
                        <w:szCs w:val="22"/>
                        <w:spacing w:val="-1"/>
                      </w:rPr>
                      <w:t>dir2(10000000001)</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spacing w:val="-1"/>
                      </w:rPr>
                      <w:t>filel(10000000002)</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file2(10000000003)</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18"/>
                        <w:szCs w:val="18"/>
                        <w:spacing w:val="-1"/>
                      </w:rPr>
                      <w:t>file3(1000000-0004)</w:t>
                    </w:r>
                  </w:p>
                  <w:p>
                    <w:pPr>
                      <w:ind w:left="1139" w:right="3069"/>
                      <w:spacing w:before="55" w:line="21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file4(10000000008)</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1"/>
                      </w:rPr>
                      <w:t>file5(10000000009)</w:t>
                    </w:r>
                  </w:p>
                  <w:p>
                    <w:pPr>
                      <w:spacing w:line="309" w:lineRule="auto"/>
                      <w:rPr>
                        <w:rFonts w:ascii="Arial"/>
                        <w:sz w:val="21"/>
                      </w:rPr>
                    </w:pPr>
                    <w:r/>
                  </w:p>
                  <w:p>
                    <w:pPr>
                      <w:ind w:left="490"/>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1"/>
                      </w:rPr>
                      <w:t>directories,8</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1"/>
                      </w:rPr>
                      <w:t>files</w:t>
                    </w:r>
                  </w:p>
                </w:txbxContent>
              </v:textbox>
            </v:shape>
          </v:group>
        </w:pict>
      </w:r>
    </w:p>
    <w:p>
      <w:pPr>
        <w:ind w:left="3060"/>
        <w:spacing w:before="127" w:line="219" w:lineRule="auto"/>
        <w:rPr>
          <w:rFonts w:ascii="SimSun" w:hAnsi="SimSun" w:eastAsia="SimSun" w:cs="SimSun"/>
          <w:sz w:val="18"/>
          <w:szCs w:val="18"/>
        </w:rPr>
      </w:pPr>
      <w:r>
        <w:rPr>
          <w:rFonts w:ascii="SimSun" w:hAnsi="SimSun" w:eastAsia="SimSun" w:cs="SimSun"/>
          <w:sz w:val="18"/>
          <w:szCs w:val="18"/>
          <w:spacing w:val="18"/>
        </w:rPr>
        <w:t>图6-23</w:t>
      </w:r>
      <w:r>
        <w:rPr>
          <w:rFonts w:ascii="SimSun" w:hAnsi="SimSun" w:eastAsia="SimSun" w:cs="SimSun"/>
          <w:sz w:val="18"/>
          <w:szCs w:val="18"/>
          <w:spacing w:val="46"/>
          <w:w w:val="101"/>
        </w:rPr>
        <w:t xml:space="preserve"> </w:t>
      </w:r>
      <w:r>
        <w:rPr>
          <w:rFonts w:ascii="SimSun" w:hAnsi="SimSun" w:eastAsia="SimSun" w:cs="SimSun"/>
          <w:sz w:val="18"/>
          <w:szCs w:val="18"/>
          <w:spacing w:val="18"/>
        </w:rPr>
        <w:t>文件和目录的结构</w:t>
      </w:r>
    </w:p>
    <w:p>
      <w:pPr>
        <w:ind w:left="180" w:right="86" w:firstLine="439"/>
        <w:spacing w:before="152" w:line="313" w:lineRule="auto"/>
        <w:jc w:val="both"/>
        <w:rPr>
          <w:rFonts w:ascii="SimSun" w:hAnsi="SimSun" w:eastAsia="SimSun" w:cs="SimSun"/>
          <w:sz w:val="18"/>
          <w:szCs w:val="18"/>
        </w:rPr>
      </w:pPr>
      <w:r>
        <w:rPr>
          <w:rFonts w:ascii="SimSun" w:hAnsi="SimSun" w:eastAsia="SimSun" w:cs="SimSun"/>
          <w:sz w:val="22"/>
          <w:szCs w:val="22"/>
          <w:spacing w:val="5"/>
        </w:rPr>
        <w:t>需要注意的是，当创建文件或目录时，</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先将数据写到日志，这个</w:t>
      </w:r>
      <w:r>
        <w:rPr>
          <w:rFonts w:ascii="SimSun" w:hAnsi="SimSun" w:eastAsia="SimSun" w:cs="SimSun"/>
          <w:sz w:val="22"/>
          <w:szCs w:val="22"/>
          <w:spacing w:val="4"/>
        </w:rPr>
        <w:t>逻辑</w:t>
      </w:r>
      <w:r>
        <w:rPr>
          <w:rFonts w:ascii="SimSun" w:hAnsi="SimSun" w:eastAsia="SimSun" w:cs="SimSun"/>
          <w:sz w:val="22"/>
          <w:szCs w:val="22"/>
        </w:rPr>
        <w:t xml:space="preserve"> </w:t>
      </w:r>
      <w:r>
        <w:rPr>
          <w:rFonts w:ascii="SimSun" w:hAnsi="SimSun" w:eastAsia="SimSun" w:cs="SimSun"/>
          <w:sz w:val="22"/>
          <w:szCs w:val="22"/>
          <w:spacing w:val="4"/>
        </w:rPr>
        <w:t>跟本地文件系统是一致的，其目的是保证在出</w:t>
      </w:r>
      <w:r>
        <w:rPr>
          <w:rFonts w:ascii="SimSun" w:hAnsi="SimSun" w:eastAsia="SimSun" w:cs="SimSun"/>
          <w:sz w:val="22"/>
          <w:szCs w:val="22"/>
          <w:spacing w:val="3"/>
        </w:rPr>
        <w:t>现系统崩溃等异常情况下文件系统数</w:t>
      </w:r>
      <w:r>
        <w:rPr>
          <w:rFonts w:ascii="SimSun" w:hAnsi="SimSun" w:eastAsia="SimSun" w:cs="SimSun"/>
          <w:sz w:val="22"/>
          <w:szCs w:val="22"/>
        </w:rPr>
        <w:t xml:space="preserve"> </w:t>
      </w:r>
      <w:r>
        <w:rPr>
          <w:rFonts w:ascii="SimSun" w:hAnsi="SimSun" w:eastAsia="SimSun" w:cs="SimSun"/>
          <w:sz w:val="22"/>
          <w:szCs w:val="22"/>
          <w:spacing w:val="5"/>
        </w:rPr>
        <w:t>据的一致性。因此，创建完成上述数据后需要强制将元</w:t>
      </w:r>
      <w:r>
        <w:rPr>
          <w:rFonts w:ascii="SimSun" w:hAnsi="SimSun" w:eastAsia="SimSun" w:cs="SimSun"/>
          <w:sz w:val="22"/>
          <w:szCs w:val="22"/>
          <w:spacing w:val="4"/>
        </w:rPr>
        <w:t>数据从日志刷新到存储池。</w:t>
      </w:r>
      <w:r>
        <w:rPr>
          <w:rFonts w:ascii="SimSun" w:hAnsi="SimSun" w:eastAsia="SimSun" w:cs="SimSun"/>
          <w:sz w:val="22"/>
          <w:szCs w:val="22"/>
        </w:rPr>
        <w:t xml:space="preserve"> </w:t>
      </w:r>
      <w:r>
        <w:rPr>
          <w:rFonts w:ascii="SimSun" w:hAnsi="SimSun" w:eastAsia="SimSun" w:cs="SimSun"/>
          <w:sz w:val="18"/>
          <w:szCs w:val="18"/>
          <w:spacing w:val="36"/>
        </w:rPr>
        <w:t>需要执行如下命令</w:t>
      </w:r>
      <w:r>
        <w:rPr>
          <w:rFonts w:ascii="SimSun" w:hAnsi="SimSun" w:eastAsia="SimSun" w:cs="SimSun"/>
          <w:sz w:val="18"/>
          <w:szCs w:val="18"/>
          <w:spacing w:val="-34"/>
        </w:rPr>
        <w:t xml:space="preserve"> </w:t>
      </w:r>
      <w:r>
        <w:rPr>
          <w:rFonts w:ascii="SimSun" w:hAnsi="SimSun" w:eastAsia="SimSun" w:cs="SimSun"/>
          <w:sz w:val="18"/>
          <w:szCs w:val="18"/>
          <w:spacing w:val="36"/>
        </w:rPr>
        <w:t>：</w:t>
      </w:r>
    </w:p>
    <w:p>
      <w:pPr>
        <w:ind w:left="619"/>
        <w:spacing w:before="37"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ceph daemon /var/run/c</w:t>
      </w:r>
      <w:r>
        <w:rPr>
          <w:rFonts w:ascii="Times New Roman" w:hAnsi="Times New Roman" w:eastAsia="Times New Roman" w:cs="Times New Roman"/>
          <w:sz w:val="18"/>
          <w:szCs w:val="18"/>
          <w:spacing w:val="-7"/>
        </w:rPr>
        <w:t>eph/ceph-mds.gfsl.asok flush</w:t>
      </w:r>
      <w:r>
        <w:rPr>
          <w:rFonts w:ascii="Times New Roman" w:hAnsi="Times New Roman" w:eastAsia="Times New Roman" w:cs="Times New Roman"/>
          <w:sz w:val="18"/>
          <w:szCs w:val="18"/>
          <w:spacing w:val="-17"/>
        </w:rPr>
        <w:t xml:space="preserve"> </w:t>
      </w:r>
      <w:r>
        <w:rPr>
          <w:rFonts w:ascii="Times New Roman" w:hAnsi="Times New Roman" w:eastAsia="Times New Roman" w:cs="Times New Roman"/>
          <w:sz w:val="18"/>
          <w:szCs w:val="18"/>
          <w:spacing w:val="-7"/>
        </w:rPr>
        <w:t>journal</w:t>
      </w:r>
    </w:p>
    <w:p>
      <w:pPr>
        <w:pStyle w:val="BodyText"/>
        <w:ind w:left="693"/>
        <w:spacing w:before="214" w:line="222" w:lineRule="auto"/>
        <w:rPr>
          <w:sz w:val="22"/>
          <w:szCs w:val="22"/>
        </w:rPr>
      </w:pPr>
      <w:r>
        <w:rPr>
          <w:sz w:val="22"/>
          <w:szCs w:val="22"/>
          <w:b/>
          <w:bCs/>
          <w:spacing w:val="10"/>
        </w:rPr>
        <w:t>1</w:t>
      </w:r>
      <w:r>
        <w:rPr>
          <w:sz w:val="22"/>
          <w:szCs w:val="22"/>
          <w:spacing w:val="-58"/>
        </w:rPr>
        <w:t xml:space="preserve"> </w:t>
      </w:r>
      <w:r>
        <w:rPr>
          <w:sz w:val="22"/>
          <w:szCs w:val="22"/>
          <w:b/>
          <w:bCs/>
          <w:spacing w:val="10"/>
        </w:rPr>
        <w:t>.</w:t>
      </w:r>
      <w:r>
        <w:rPr>
          <w:sz w:val="22"/>
          <w:szCs w:val="22"/>
          <w:spacing w:val="-43"/>
        </w:rPr>
        <w:t xml:space="preserve"> </w:t>
      </w:r>
      <w:r>
        <w:rPr>
          <w:sz w:val="22"/>
          <w:szCs w:val="22"/>
          <w:b/>
          <w:bCs/>
          <w:spacing w:val="10"/>
        </w:rPr>
        <w:t>目录数据的验证</w:t>
      </w:r>
    </w:p>
    <w:p>
      <w:pPr>
        <w:ind w:left="180" w:firstLine="439"/>
        <w:spacing w:before="182" w:line="304" w:lineRule="auto"/>
        <w:rPr>
          <w:rFonts w:ascii="SimSun" w:hAnsi="SimSun" w:eastAsia="SimSun" w:cs="SimSun"/>
          <w:sz w:val="18"/>
          <w:szCs w:val="18"/>
        </w:rPr>
      </w:pPr>
      <w:r>
        <w:rPr>
          <w:rFonts w:ascii="SimSun" w:hAnsi="SimSun" w:eastAsia="SimSun" w:cs="SimSun"/>
          <w:sz w:val="22"/>
          <w:szCs w:val="22"/>
          <w:spacing w:val="5"/>
        </w:rPr>
        <w:t>由构造的数据，我们在根目录创建了</w:t>
      </w:r>
      <w:r>
        <w:rPr>
          <w:rFonts w:ascii="Times New Roman" w:hAnsi="Times New Roman" w:eastAsia="Times New Roman" w:cs="Times New Roman"/>
          <w:sz w:val="22"/>
          <w:szCs w:val="22"/>
        </w:rPr>
        <w:t>dir</w:t>
      </w:r>
      <w:r>
        <w:rPr>
          <w:rFonts w:ascii="Times New Roman" w:hAnsi="Times New Roman" w:eastAsia="Times New Roman" w:cs="Times New Roman"/>
          <w:sz w:val="22"/>
          <w:szCs w:val="22"/>
          <w:spacing w:val="5"/>
        </w:rPr>
        <w:t>1</w:t>
      </w:r>
      <w:r>
        <w:rPr>
          <w:rFonts w:ascii="Times New Roman" w:hAnsi="Times New Roman" w:eastAsia="Times New Roman" w:cs="Times New Roman"/>
          <w:sz w:val="22"/>
          <w:szCs w:val="22"/>
          <w:spacing w:val="57"/>
        </w:rPr>
        <w:t xml:space="preserve"> </w:t>
      </w:r>
      <w:r>
        <w:rPr>
          <w:rFonts w:ascii="SimSun" w:hAnsi="SimSun" w:eastAsia="SimSun" w:cs="SimSun"/>
          <w:sz w:val="22"/>
          <w:szCs w:val="22"/>
          <w:spacing w:val="5"/>
        </w:rPr>
        <w:t>和</w:t>
      </w:r>
      <w:r>
        <w:rPr>
          <w:rFonts w:ascii="SimSun" w:hAnsi="SimSun" w:eastAsia="SimSun" w:cs="SimSun"/>
          <w:sz w:val="22"/>
          <w:szCs w:val="22"/>
          <w:spacing w:val="-21"/>
        </w:rPr>
        <w:t xml:space="preserve"> </w:t>
      </w:r>
      <w:r>
        <w:rPr>
          <w:rFonts w:ascii="Times New Roman" w:hAnsi="Times New Roman" w:eastAsia="Times New Roman" w:cs="Times New Roman"/>
          <w:sz w:val="22"/>
          <w:szCs w:val="22"/>
        </w:rPr>
        <w:t>dir</w:t>
      </w:r>
      <w:r>
        <w:rPr>
          <w:rFonts w:ascii="Times New Roman" w:hAnsi="Times New Roman" w:eastAsia="Times New Roman" w:cs="Times New Roman"/>
          <w:sz w:val="22"/>
          <w:szCs w:val="22"/>
          <w:spacing w:val="5"/>
        </w:rPr>
        <w:t>2</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5"/>
        </w:rPr>
        <w:t>两个目录和</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5"/>
        </w:rPr>
        <w:t>1</w:t>
      </w:r>
      <w:r>
        <w:rPr>
          <w:rFonts w:ascii="SimSun" w:hAnsi="SimSun" w:eastAsia="SimSun" w:cs="SimSun"/>
          <w:sz w:val="22"/>
          <w:szCs w:val="22"/>
          <w:spacing w:val="5"/>
        </w:rPr>
        <w:t>～</w:t>
      </w:r>
      <w:r>
        <w:rPr>
          <w:rFonts w:ascii="Times New Roman" w:hAnsi="Times New Roman" w:eastAsia="Times New Roman" w:cs="Times New Roman"/>
          <w:sz w:val="22"/>
          <w:szCs w:val="22"/>
        </w:rPr>
        <w:t>file</w:t>
      </w:r>
      <w:r>
        <w:rPr>
          <w:rFonts w:ascii="Times New Roman" w:hAnsi="Times New Roman" w:eastAsia="Times New Roman" w:cs="Times New Roman"/>
          <w:sz w:val="22"/>
          <w:szCs w:val="22"/>
          <w:spacing w:val="5"/>
        </w:rPr>
        <w:t>5</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5"/>
        </w:rPr>
        <w:t>共</w:t>
      </w:r>
      <w:r>
        <w:rPr>
          <w:rFonts w:ascii="SimSun" w:hAnsi="SimSun" w:eastAsia="SimSun" w:cs="SimSun"/>
          <w:sz w:val="22"/>
          <w:szCs w:val="22"/>
          <w:spacing w:val="44"/>
        </w:rPr>
        <w:t xml:space="preserve"> </w:t>
      </w:r>
      <w:r>
        <w:rPr>
          <w:rFonts w:ascii="SimSun" w:hAnsi="SimSun" w:eastAsia="SimSun" w:cs="SimSun"/>
          <w:sz w:val="22"/>
          <w:szCs w:val="22"/>
          <w:spacing w:val="5"/>
        </w:rPr>
        <w:t>5</w:t>
      </w:r>
      <w:r>
        <w:rPr>
          <w:rFonts w:ascii="SimSun" w:hAnsi="SimSun" w:eastAsia="SimSun" w:cs="SimSun"/>
          <w:sz w:val="22"/>
          <w:szCs w:val="22"/>
        </w:rPr>
        <w:t xml:space="preserve">  </w:t>
      </w:r>
      <w:r>
        <w:rPr>
          <w:rFonts w:ascii="SimSun" w:hAnsi="SimSun" w:eastAsia="SimSun" w:cs="SimSun"/>
          <w:sz w:val="22"/>
          <w:szCs w:val="22"/>
          <w:spacing w:val="9"/>
        </w:rPr>
        <w:t>个文件。由于这些信息都是存储在根目录对象的</w:t>
      </w:r>
      <w:r>
        <w:rPr>
          <w:rFonts w:ascii="Times New Roman" w:hAnsi="Times New Roman" w:eastAsia="Times New Roman" w:cs="Times New Roman"/>
          <w:sz w:val="22"/>
          <w:szCs w:val="22"/>
        </w:rPr>
        <w:t>omap</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中的，我们先看一看</w:t>
      </w:r>
      <w:r>
        <w:rPr>
          <w:rFonts w:ascii="Times New Roman" w:hAnsi="Times New Roman" w:eastAsia="Times New Roman" w:cs="Times New Roman"/>
          <w:sz w:val="22"/>
          <w:szCs w:val="22"/>
        </w:rPr>
        <w:t>omap</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0"/>
        </w:rPr>
        <w:t>的“键”信息。我们可以通过如下命令从根目录的对象中获取</w:t>
      </w:r>
      <w:r>
        <w:rPr>
          <w:rFonts w:ascii="Times New Roman" w:hAnsi="Times New Roman" w:eastAsia="Times New Roman" w:cs="Times New Roman"/>
          <w:sz w:val="22"/>
          <w:szCs w:val="22"/>
        </w:rPr>
        <w:t>omap</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10"/>
        </w:rPr>
        <w:t>的所有“键”</w:t>
      </w:r>
      <w:r>
        <w:rPr>
          <w:rFonts w:ascii="SimSun" w:hAnsi="SimSun" w:eastAsia="SimSun" w:cs="SimSun"/>
          <w:sz w:val="22"/>
          <w:szCs w:val="22"/>
        </w:rPr>
        <w:t xml:space="preserve"> </w:t>
      </w:r>
      <w:r>
        <w:rPr>
          <w:rFonts w:ascii="SimSun" w:hAnsi="SimSun" w:eastAsia="SimSun" w:cs="SimSun"/>
          <w:sz w:val="18"/>
          <w:szCs w:val="18"/>
          <w:spacing w:val="-8"/>
        </w:rPr>
        <w:t>信 息</w:t>
      </w:r>
      <w:r>
        <w:rPr>
          <w:rFonts w:ascii="SimSun" w:hAnsi="SimSun" w:eastAsia="SimSun" w:cs="SimSun"/>
          <w:sz w:val="18"/>
          <w:szCs w:val="18"/>
          <w:spacing w:val="-23"/>
        </w:rPr>
        <w:t xml:space="preserve"> </w:t>
      </w:r>
      <w:r>
        <w:rPr>
          <w:rFonts w:ascii="SimSun" w:hAnsi="SimSun" w:eastAsia="SimSun" w:cs="SimSun"/>
          <w:sz w:val="18"/>
          <w:szCs w:val="18"/>
          <w:spacing w:val="-8"/>
        </w:rPr>
        <w:t>。</w:t>
      </w:r>
    </w:p>
    <w:p>
      <w:pPr>
        <w:ind w:left="619"/>
        <w:spacing w:before="51"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rados listomapkeys</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spacing w:val="-7"/>
        </w:rPr>
        <w:t>1.00000000</w:t>
      </w:r>
      <w:r>
        <w:rPr>
          <w:rFonts w:ascii="Times New Roman" w:hAnsi="Times New Roman" w:eastAsia="Times New Roman" w:cs="Times New Roman"/>
          <w:sz w:val="18"/>
          <w:szCs w:val="18"/>
          <w:spacing w:val="-8"/>
        </w:rPr>
        <w:t>-p fs_metadata</w:t>
      </w:r>
    </w:p>
    <w:p>
      <w:pPr>
        <w:ind w:left="180" w:right="150" w:firstLine="439"/>
        <w:spacing w:before="168" w:line="299" w:lineRule="auto"/>
        <w:rPr>
          <w:rFonts w:ascii="SimSun" w:hAnsi="SimSun" w:eastAsia="SimSun" w:cs="SimSun"/>
          <w:sz w:val="22"/>
          <w:szCs w:val="22"/>
        </w:rPr>
      </w:pPr>
      <w:r>
        <w:rPr>
          <w:rFonts w:ascii="SimSun" w:hAnsi="SimSun" w:eastAsia="SimSun" w:cs="SimSun"/>
          <w:sz w:val="22"/>
          <w:szCs w:val="22"/>
          <w:spacing w:val="9"/>
        </w:rPr>
        <w:t>执行命令后可以得到如图6-24所示的结果，可以看到这里的“键”就是我们 </w:t>
      </w:r>
      <w:r>
        <w:rPr>
          <w:rFonts w:ascii="SimSun" w:hAnsi="SimSun" w:eastAsia="SimSun" w:cs="SimSun"/>
          <w:sz w:val="22"/>
          <w:szCs w:val="22"/>
          <w:spacing w:val="1"/>
        </w:rPr>
        <w:t>创建的文件名和目录名作为关键字构成的，其后面跟着字符“_</w:t>
      </w:r>
      <w:r>
        <w:rPr>
          <w:rFonts w:ascii="SimSun" w:hAnsi="SimSun" w:eastAsia="SimSun" w:cs="SimSun"/>
          <w:sz w:val="22"/>
          <w:szCs w:val="22"/>
        </w:rPr>
        <w:t>head</w:t>
      </w:r>
      <w:r>
        <w:rPr>
          <w:rFonts w:ascii="SimSun" w:hAnsi="SimSun" w:eastAsia="SimSun" w:cs="SimSun"/>
          <w:sz w:val="22"/>
          <w:szCs w:val="22"/>
          <w:spacing w:val="1"/>
        </w:rPr>
        <w:t>”。</w:t>
      </w:r>
    </w:p>
    <w:p>
      <w:pPr>
        <w:ind w:left="1720" w:right="2223"/>
        <w:spacing w:before="1" w:line="214" w:lineRule="auto"/>
        <w:rPr>
          <w:rFonts w:ascii="Arial" w:hAnsi="Arial" w:eastAsia="Arial" w:cs="Arial"/>
          <w:sz w:val="18"/>
          <w:szCs w:val="18"/>
        </w:rPr>
      </w:pPr>
      <w:r>
        <w:rPr>
          <w:rFonts w:ascii="SimSun" w:hAnsi="SimSun" w:eastAsia="SimSun" w:cs="SimSun"/>
          <w:sz w:val="18"/>
          <w:szCs w:val="18"/>
          <w:spacing w:val="-13"/>
        </w:rPr>
        <w:t>rootegfsl:~</w:t>
      </w:r>
      <w:r>
        <w:rPr>
          <w:rFonts w:ascii="FangSong" w:hAnsi="FangSong" w:eastAsia="FangSong" w:cs="FangSong"/>
          <w:sz w:val="18"/>
          <w:szCs w:val="18"/>
          <w:spacing w:val="-13"/>
        </w:rPr>
        <w:t>共</w:t>
      </w:r>
      <w:r>
        <w:rPr>
          <w:rFonts w:ascii="SimSun" w:hAnsi="SimSun" w:eastAsia="SimSun" w:cs="SimSun"/>
          <w:sz w:val="18"/>
          <w:szCs w:val="18"/>
          <w:spacing w:val="-13"/>
        </w:rPr>
        <w:t>rados listomapkeys 1.00000000 -p</w:t>
      </w:r>
      <w:r>
        <w:rPr>
          <w:rFonts w:ascii="SimSun" w:hAnsi="SimSun" w:eastAsia="SimSun" w:cs="SimSun"/>
          <w:sz w:val="18"/>
          <w:szCs w:val="18"/>
          <w:spacing w:val="-3"/>
        </w:rPr>
        <w:t xml:space="preserve"> </w:t>
      </w:r>
      <w:r>
        <w:rPr>
          <w:rFonts w:ascii="SimSun" w:hAnsi="SimSun" w:eastAsia="SimSun" w:cs="SimSun"/>
          <w:sz w:val="18"/>
          <w:szCs w:val="18"/>
          <w:spacing w:val="-13"/>
        </w:rPr>
        <w:t>fs_metadata</w:t>
      </w:r>
      <w:r>
        <w:rPr>
          <w:rFonts w:ascii="SimSun" w:hAnsi="SimSun" w:eastAsia="SimSun" w:cs="SimSun"/>
          <w:sz w:val="18"/>
          <w:szCs w:val="18"/>
        </w:rPr>
        <w:t xml:space="preserve"> </w:t>
      </w:r>
      <w:r>
        <w:rPr>
          <w:rFonts w:ascii="Arial" w:hAnsi="Arial" w:eastAsia="Arial" w:cs="Arial"/>
          <w:sz w:val="18"/>
          <w:szCs w:val="18"/>
          <w:spacing w:val="-4"/>
        </w:rPr>
        <w:t>dirl_head</w:t>
      </w:r>
    </w:p>
    <w:p>
      <w:pPr>
        <w:ind w:left="1720" w:right="5864"/>
        <w:spacing w:before="1" w:line="251" w:lineRule="auto"/>
        <w:jc w:val="both"/>
        <w:rPr>
          <w:rFonts w:ascii="Arial" w:hAnsi="Arial" w:eastAsia="Arial" w:cs="Arial"/>
          <w:sz w:val="18"/>
          <w:szCs w:val="18"/>
        </w:rPr>
      </w:pPr>
      <w:r>
        <w:rPr>
          <w:rFonts w:ascii="Arial" w:hAnsi="Arial" w:eastAsia="Arial" w:cs="Arial"/>
          <w:sz w:val="18"/>
          <w:szCs w:val="18"/>
          <w:spacing w:val="-12"/>
        </w:rPr>
        <w:t>dir2_head</w:t>
      </w:r>
      <w:r>
        <w:rPr>
          <w:rFonts w:ascii="Arial" w:hAnsi="Arial" w:eastAsia="Arial" w:cs="Arial"/>
          <w:sz w:val="18"/>
          <w:szCs w:val="18"/>
          <w:spacing w:val="3"/>
        </w:rPr>
        <w:t xml:space="preserve">  </w:t>
      </w:r>
      <w:r>
        <w:rPr>
          <w:rFonts w:ascii="Arial" w:hAnsi="Arial" w:eastAsia="Arial" w:cs="Arial"/>
          <w:sz w:val="18"/>
          <w:szCs w:val="18"/>
          <w:spacing w:val="-1"/>
        </w:rPr>
        <w:t>filel_head</w:t>
      </w:r>
      <w:r>
        <w:rPr>
          <w:rFonts w:ascii="Arial" w:hAnsi="Arial" w:eastAsia="Arial" w:cs="Arial"/>
          <w:sz w:val="18"/>
          <w:szCs w:val="18"/>
          <w:spacing w:val="6"/>
        </w:rPr>
        <w:t xml:space="preserve"> </w:t>
      </w:r>
      <w:r>
        <w:rPr>
          <w:rFonts w:ascii="Arial" w:hAnsi="Arial" w:eastAsia="Arial" w:cs="Arial"/>
          <w:sz w:val="18"/>
          <w:szCs w:val="18"/>
          <w:spacing w:val="-6"/>
        </w:rPr>
        <w:t>file2_head</w:t>
      </w:r>
      <w:r>
        <w:rPr>
          <w:rFonts w:ascii="Arial" w:hAnsi="Arial" w:eastAsia="Arial" w:cs="Arial"/>
          <w:sz w:val="18"/>
          <w:szCs w:val="18"/>
        </w:rPr>
        <w:t xml:space="preserve"> </w:t>
      </w:r>
      <w:r>
        <w:rPr>
          <w:rFonts w:ascii="Arial" w:hAnsi="Arial" w:eastAsia="Arial" w:cs="Arial"/>
          <w:sz w:val="18"/>
          <w:szCs w:val="18"/>
          <w:spacing w:val="-6"/>
        </w:rPr>
        <w:t>file3_head</w:t>
      </w:r>
      <w:r>
        <w:rPr>
          <w:rFonts w:ascii="Arial" w:hAnsi="Arial" w:eastAsia="Arial" w:cs="Arial"/>
          <w:sz w:val="18"/>
          <w:szCs w:val="18"/>
        </w:rPr>
        <w:t xml:space="preserve"> </w:t>
      </w:r>
      <w:r>
        <w:rPr>
          <w:rFonts w:ascii="Arial" w:hAnsi="Arial" w:eastAsia="Arial" w:cs="Arial"/>
          <w:sz w:val="18"/>
          <w:szCs w:val="18"/>
          <w:spacing w:val="-6"/>
        </w:rPr>
        <w:t>file4_head</w:t>
      </w:r>
      <w:r>
        <w:rPr>
          <w:rFonts w:ascii="Arial" w:hAnsi="Arial" w:eastAsia="Arial" w:cs="Arial"/>
          <w:sz w:val="18"/>
          <w:szCs w:val="18"/>
        </w:rPr>
        <w:t xml:space="preserve"> </w:t>
      </w:r>
      <w:r>
        <w:rPr>
          <w:rFonts w:ascii="Arial" w:hAnsi="Arial" w:eastAsia="Arial" w:cs="Arial"/>
          <w:sz w:val="18"/>
          <w:szCs w:val="18"/>
          <w:spacing w:val="-6"/>
        </w:rPr>
        <w:t>file5_head</w:t>
      </w:r>
    </w:p>
    <w:p>
      <w:pPr>
        <w:ind w:left="3160"/>
        <w:spacing w:before="143" w:line="219" w:lineRule="auto"/>
        <w:rPr>
          <w:rFonts w:ascii="SimSun" w:hAnsi="SimSun" w:eastAsia="SimSun" w:cs="SimSun"/>
          <w:sz w:val="18"/>
          <w:szCs w:val="18"/>
        </w:rPr>
      </w:pPr>
      <w:r>
        <w:rPr>
          <w:rFonts w:ascii="SimSun" w:hAnsi="SimSun" w:eastAsia="SimSun" w:cs="SimSun"/>
          <w:sz w:val="18"/>
          <w:szCs w:val="18"/>
          <w:spacing w:val="12"/>
        </w:rPr>
        <w:t>图6-24</w:t>
      </w:r>
      <w:r>
        <w:rPr>
          <w:rFonts w:ascii="SimSun" w:hAnsi="SimSun" w:eastAsia="SimSun" w:cs="SimSun"/>
          <w:sz w:val="18"/>
          <w:szCs w:val="18"/>
          <w:spacing w:val="92"/>
        </w:rPr>
        <w:t xml:space="preserve"> </w:t>
      </w:r>
      <w:r>
        <w:rPr>
          <w:rFonts w:ascii="SimSun" w:hAnsi="SimSun" w:eastAsia="SimSun" w:cs="SimSun"/>
          <w:sz w:val="18"/>
          <w:szCs w:val="18"/>
          <w:spacing w:val="12"/>
        </w:rPr>
        <w:t>目录数据的存储</w:t>
      </w:r>
    </w:p>
    <w:p>
      <w:pPr>
        <w:ind w:left="619"/>
        <w:spacing w:before="206" w:line="212" w:lineRule="auto"/>
        <w:rPr>
          <w:rFonts w:ascii="SimSun" w:hAnsi="SimSun" w:eastAsia="SimSun" w:cs="SimSun"/>
          <w:sz w:val="18"/>
          <w:szCs w:val="18"/>
        </w:rPr>
      </w:pPr>
      <w:r>
        <w:rPr>
          <w:rFonts w:ascii="SimSun" w:hAnsi="SimSun" w:eastAsia="SimSun" w:cs="SimSun"/>
          <w:sz w:val="18"/>
          <w:szCs w:val="18"/>
          <w:spacing w:val="-3"/>
        </w:rPr>
        <w:t>这 里 面 的</w:t>
      </w:r>
      <w:r>
        <w:rPr>
          <w:rFonts w:ascii="Times New Roman" w:hAnsi="Times New Roman" w:eastAsia="Times New Roman" w:cs="Times New Roman"/>
          <w:sz w:val="18"/>
          <w:szCs w:val="18"/>
          <w:spacing w:val="-3"/>
        </w:rPr>
        <w:t>omap   </w:t>
      </w:r>
      <w:r>
        <w:rPr>
          <w:rFonts w:ascii="SimSun" w:hAnsi="SimSun" w:eastAsia="SimSun" w:cs="SimSun"/>
          <w:sz w:val="18"/>
          <w:szCs w:val="18"/>
          <w:spacing w:val="-3"/>
        </w:rPr>
        <w:t>是 以</w:t>
      </w:r>
      <w:r>
        <w:rPr>
          <w:rFonts w:ascii="SimSun" w:hAnsi="SimSun" w:eastAsia="SimSun" w:cs="SimSun"/>
          <w:sz w:val="18"/>
          <w:szCs w:val="18"/>
          <w:spacing w:val="-41"/>
        </w:rPr>
        <w:t xml:space="preserve"> </w:t>
      </w:r>
      <w:r>
        <w:rPr>
          <w:rFonts w:ascii="SimSun" w:hAnsi="SimSun" w:eastAsia="SimSun" w:cs="SimSun"/>
          <w:sz w:val="18"/>
          <w:szCs w:val="18"/>
          <w:spacing w:val="-3"/>
        </w:rPr>
        <w:t>“</w:t>
      </w:r>
      <w:r>
        <w:rPr>
          <w:rFonts w:ascii="SimSun" w:hAnsi="SimSun" w:eastAsia="SimSun" w:cs="SimSun"/>
          <w:sz w:val="18"/>
          <w:szCs w:val="18"/>
          <w:spacing w:val="-36"/>
        </w:rPr>
        <w:t xml:space="preserve"> </w:t>
      </w:r>
      <w:r>
        <w:rPr>
          <w:rFonts w:ascii="SimSun" w:hAnsi="SimSun" w:eastAsia="SimSun" w:cs="SimSun"/>
          <w:sz w:val="18"/>
          <w:szCs w:val="18"/>
          <w:spacing w:val="-3"/>
        </w:rPr>
        <w:t>键</w:t>
      </w:r>
      <w:r>
        <w:rPr>
          <w:rFonts w:ascii="SimSun" w:hAnsi="SimSun" w:eastAsia="SimSun" w:cs="SimSun"/>
          <w:sz w:val="18"/>
          <w:szCs w:val="18"/>
          <w:spacing w:val="-18"/>
        </w:rPr>
        <w:t xml:space="preserve"> </w:t>
      </w:r>
      <w:r>
        <w:rPr>
          <w:rFonts w:ascii="SimSun" w:hAnsi="SimSun" w:eastAsia="SimSun" w:cs="SimSun"/>
          <w:sz w:val="18"/>
          <w:szCs w:val="18"/>
          <w:spacing w:val="-3"/>
        </w:rPr>
        <w:t>”</w:t>
      </w:r>
      <w:r>
        <w:rPr>
          <w:rFonts w:ascii="SimSun" w:hAnsi="SimSun" w:eastAsia="SimSun" w:cs="SimSun"/>
          <w:sz w:val="18"/>
          <w:szCs w:val="18"/>
          <w:spacing w:val="-44"/>
        </w:rPr>
        <w:t xml:space="preserve"> </w:t>
      </w:r>
      <w:r>
        <w:rPr>
          <w:rFonts w:ascii="SimSun" w:hAnsi="SimSun" w:eastAsia="SimSun" w:cs="SimSun"/>
          <w:sz w:val="18"/>
          <w:szCs w:val="18"/>
          <w:spacing w:val="-3"/>
        </w:rPr>
        <w:t>的</w:t>
      </w:r>
      <w:r>
        <w:rPr>
          <w:rFonts w:ascii="SimSun" w:hAnsi="SimSun" w:eastAsia="SimSun" w:cs="SimSun"/>
          <w:sz w:val="18"/>
          <w:szCs w:val="18"/>
          <w:spacing w:val="-33"/>
        </w:rPr>
        <w:t xml:space="preserve"> </w:t>
      </w:r>
      <w:r>
        <w:rPr>
          <w:rFonts w:ascii="SimSun" w:hAnsi="SimSun" w:eastAsia="SimSun" w:cs="SimSun"/>
          <w:sz w:val="18"/>
          <w:szCs w:val="18"/>
          <w:spacing w:val="-3"/>
        </w:rPr>
        <w:t>形</w:t>
      </w:r>
      <w:r>
        <w:rPr>
          <w:rFonts w:ascii="SimSun" w:hAnsi="SimSun" w:eastAsia="SimSun" w:cs="SimSun"/>
          <w:sz w:val="18"/>
          <w:szCs w:val="18"/>
          <w:spacing w:val="-31"/>
        </w:rPr>
        <w:t xml:space="preserve"> </w:t>
      </w:r>
      <w:r>
        <w:rPr>
          <w:rFonts w:ascii="SimSun" w:hAnsi="SimSun" w:eastAsia="SimSun" w:cs="SimSun"/>
          <w:sz w:val="18"/>
          <w:szCs w:val="18"/>
          <w:spacing w:val="-3"/>
        </w:rPr>
        <w:t>式</w:t>
      </w:r>
      <w:r>
        <w:rPr>
          <w:rFonts w:ascii="SimSun" w:hAnsi="SimSun" w:eastAsia="SimSun" w:cs="SimSun"/>
          <w:sz w:val="18"/>
          <w:szCs w:val="18"/>
          <w:spacing w:val="-35"/>
        </w:rPr>
        <w:t xml:space="preserve"> </w:t>
      </w:r>
      <w:r>
        <w:rPr>
          <w:rFonts w:ascii="SimSun" w:hAnsi="SimSun" w:eastAsia="SimSun" w:cs="SimSun"/>
          <w:sz w:val="18"/>
          <w:szCs w:val="18"/>
          <w:spacing w:val="-3"/>
        </w:rPr>
        <w:t>存</w:t>
      </w:r>
      <w:r>
        <w:rPr>
          <w:rFonts w:ascii="SimSun" w:hAnsi="SimSun" w:eastAsia="SimSun" w:cs="SimSun"/>
          <w:sz w:val="18"/>
          <w:szCs w:val="18"/>
          <w:spacing w:val="-36"/>
        </w:rPr>
        <w:t xml:space="preserve"> </w:t>
      </w:r>
      <w:r>
        <w:rPr>
          <w:rFonts w:ascii="SimSun" w:hAnsi="SimSun" w:eastAsia="SimSun" w:cs="SimSun"/>
          <w:sz w:val="18"/>
          <w:szCs w:val="18"/>
          <w:spacing w:val="-4"/>
        </w:rPr>
        <w:t>在</w:t>
      </w:r>
      <w:r>
        <w:rPr>
          <w:rFonts w:ascii="SimSun" w:hAnsi="SimSun" w:eastAsia="SimSun" w:cs="SimSun"/>
          <w:sz w:val="18"/>
          <w:szCs w:val="18"/>
          <w:spacing w:val="-20"/>
        </w:rPr>
        <w:t xml:space="preserve"> </w:t>
      </w:r>
      <w:r>
        <w:rPr>
          <w:rFonts w:ascii="SimSun" w:hAnsi="SimSun" w:eastAsia="SimSun" w:cs="SimSun"/>
          <w:sz w:val="18"/>
          <w:szCs w:val="18"/>
          <w:spacing w:val="-4"/>
        </w:rPr>
        <w:t>的</w:t>
      </w:r>
      <w:r>
        <w:rPr>
          <w:rFonts w:ascii="SimSun" w:hAnsi="SimSun" w:eastAsia="SimSun" w:cs="SimSun"/>
          <w:sz w:val="18"/>
          <w:szCs w:val="18"/>
          <w:spacing w:val="-42"/>
        </w:rPr>
        <w:t xml:space="preserve"> </w:t>
      </w:r>
      <w:r>
        <w:rPr>
          <w:rFonts w:ascii="SimSun" w:hAnsi="SimSun" w:eastAsia="SimSun" w:cs="SimSun"/>
          <w:sz w:val="18"/>
          <w:szCs w:val="18"/>
          <w:spacing w:val="-4"/>
        </w:rPr>
        <w:t>，</w:t>
      </w:r>
      <w:r>
        <w:rPr>
          <w:rFonts w:ascii="Times New Roman" w:hAnsi="Times New Roman" w:eastAsia="Times New Roman" w:cs="Times New Roman"/>
          <w:sz w:val="18"/>
          <w:szCs w:val="18"/>
          <w:spacing w:val="-4"/>
        </w:rPr>
        <w:t>Value    </w:t>
      </w:r>
      <w:r>
        <w:rPr>
          <w:rFonts w:ascii="SimSun" w:hAnsi="SimSun" w:eastAsia="SimSun" w:cs="SimSun"/>
          <w:sz w:val="18"/>
          <w:szCs w:val="18"/>
          <w:spacing w:val="-4"/>
        </w:rPr>
        <w:t>对 应 的 为</w:t>
      </w:r>
      <w:r>
        <w:rPr>
          <w:rFonts w:ascii="Times New Roman" w:hAnsi="Times New Roman" w:eastAsia="Times New Roman" w:cs="Times New Roman"/>
          <w:sz w:val="18"/>
          <w:szCs w:val="18"/>
          <w:spacing w:val="-4"/>
        </w:rPr>
        <w:t>inode   </w:t>
      </w:r>
      <w:r>
        <w:rPr>
          <w:rFonts w:ascii="SimSun" w:hAnsi="SimSun" w:eastAsia="SimSun" w:cs="SimSun"/>
          <w:sz w:val="18"/>
          <w:szCs w:val="18"/>
          <w:spacing w:val="-4"/>
        </w:rPr>
        <w:t>信息，如图6</w:t>
      </w:r>
      <w:r>
        <w:rPr>
          <w:rFonts w:ascii="SimSun" w:hAnsi="SimSun" w:eastAsia="SimSun" w:cs="SimSun"/>
          <w:sz w:val="18"/>
          <w:szCs w:val="18"/>
          <w:spacing w:val="-46"/>
        </w:rPr>
        <w:t xml:space="preserve"> </w:t>
      </w:r>
      <w:r>
        <w:rPr>
          <w:rFonts w:ascii="SimSun" w:hAnsi="SimSun" w:eastAsia="SimSun" w:cs="SimSun"/>
          <w:sz w:val="18"/>
          <w:szCs w:val="18"/>
          <w:spacing w:val="-4"/>
        </w:rPr>
        <w:t>-</w:t>
      </w:r>
      <w:r>
        <w:rPr>
          <w:rFonts w:ascii="SimSun" w:hAnsi="SimSun" w:eastAsia="SimSun" w:cs="SimSun"/>
          <w:sz w:val="18"/>
          <w:szCs w:val="18"/>
          <w:spacing w:val="-42"/>
        </w:rPr>
        <w:t xml:space="preserve"> </w:t>
      </w:r>
      <w:r>
        <w:rPr>
          <w:rFonts w:ascii="SimSun" w:hAnsi="SimSun" w:eastAsia="SimSun" w:cs="SimSun"/>
          <w:sz w:val="18"/>
          <w:szCs w:val="18"/>
          <w:spacing w:val="-4"/>
        </w:rPr>
        <w:t>25</w:t>
      </w:r>
    </w:p>
    <w:p>
      <w:pPr>
        <w:spacing w:line="212" w:lineRule="auto"/>
        <w:sectPr>
          <w:footerReference w:type="default" r:id="rId856"/>
          <w:pgSz w:w="9060" w:h="14150"/>
          <w:pgMar w:top="345" w:right="193" w:bottom="663" w:left="509" w:header="0" w:footer="501" w:gutter="0"/>
        </w:sectPr>
        <w:rPr>
          <w:rFonts w:ascii="SimSun" w:hAnsi="SimSun" w:eastAsia="SimSun" w:cs="SimSun"/>
          <w:sz w:val="18"/>
          <w:szCs w:val="18"/>
        </w:rPr>
      </w:pPr>
    </w:p>
    <w:p>
      <w:pPr>
        <w:spacing w:line="332" w:lineRule="auto"/>
        <w:rPr>
          <w:rFonts w:ascii="Arial"/>
          <w:sz w:val="21"/>
        </w:rPr>
      </w:pPr>
      <w:r/>
    </w:p>
    <w:p>
      <w:pPr>
        <w:pStyle w:val="BodyText"/>
        <w:ind w:left="4290"/>
        <w:spacing w:before="62" w:line="221" w:lineRule="auto"/>
        <w:tabs>
          <w:tab w:val="left" w:pos="4440"/>
        </w:tabs>
        <w:rPr>
          <w:sz w:val="19"/>
          <w:szCs w:val="19"/>
        </w:rPr>
      </w:pPr>
      <w:r>
        <w:rPr>
          <w:sz w:val="19"/>
          <w:szCs w:val="19"/>
          <w:u w:val="single" w:color="auto"/>
        </w:rPr>
        <w:tab/>
      </w:r>
      <w:r>
        <w:rPr>
          <w:sz w:val="19"/>
          <w:szCs w:val="19"/>
          <w:u w:val="single" w:color="auto"/>
          <w:spacing w:val="-10"/>
        </w:rPr>
        <w:t>第</w:t>
      </w:r>
      <w:r>
        <w:rPr>
          <w:sz w:val="19"/>
          <w:szCs w:val="19"/>
          <w:u w:val="single" w:color="auto"/>
          <w:spacing w:val="-29"/>
        </w:rPr>
        <w:t xml:space="preserve"> </w:t>
      </w:r>
      <w:r>
        <w:rPr>
          <w:sz w:val="19"/>
          <w:szCs w:val="19"/>
          <w:u w:val="single" w:color="auto"/>
          <w:spacing w:val="-10"/>
        </w:rPr>
        <w:t>6</w:t>
      </w:r>
      <w:r>
        <w:rPr>
          <w:sz w:val="19"/>
          <w:szCs w:val="19"/>
          <w:u w:val="single" w:color="auto"/>
          <w:spacing w:val="-39"/>
        </w:rPr>
        <w:t xml:space="preserve"> </w:t>
      </w:r>
      <w:r>
        <w:rPr>
          <w:sz w:val="19"/>
          <w:szCs w:val="19"/>
          <w:u w:val="single" w:color="auto"/>
          <w:spacing w:val="-10"/>
        </w:rPr>
        <w:t>章</w:t>
      </w:r>
      <w:r>
        <w:rPr>
          <w:sz w:val="19"/>
          <w:szCs w:val="19"/>
          <w:u w:val="single" w:color="auto"/>
          <w:spacing w:val="-41"/>
        </w:rPr>
        <w:t xml:space="preserve"> </w:t>
      </w:r>
      <w:r>
        <w:rPr>
          <w:sz w:val="19"/>
          <w:szCs w:val="19"/>
          <w:u w:val="single" w:color="auto"/>
          <w:spacing w:val="-10"/>
        </w:rPr>
        <w:t>提</w:t>
      </w:r>
      <w:r>
        <w:rPr>
          <w:sz w:val="19"/>
          <w:szCs w:val="19"/>
          <w:u w:val="single" w:color="auto"/>
          <w:spacing w:val="-41"/>
        </w:rPr>
        <w:t xml:space="preserve"> </w:t>
      </w:r>
      <w:r>
        <w:rPr>
          <w:sz w:val="19"/>
          <w:szCs w:val="19"/>
          <w:u w:val="single" w:color="auto"/>
          <w:spacing w:val="-10"/>
        </w:rPr>
        <w:t>供</w:t>
      </w:r>
      <w:r>
        <w:rPr>
          <w:sz w:val="19"/>
          <w:szCs w:val="19"/>
          <w:u w:val="single" w:color="auto"/>
          <w:spacing w:val="-42"/>
        </w:rPr>
        <w:t xml:space="preserve"> </w:t>
      </w:r>
      <w:r>
        <w:rPr>
          <w:sz w:val="19"/>
          <w:szCs w:val="19"/>
          <w:u w:val="single" w:color="auto"/>
          <w:spacing w:val="-10"/>
        </w:rPr>
        <w:t>横</w:t>
      </w:r>
      <w:r>
        <w:rPr>
          <w:sz w:val="19"/>
          <w:szCs w:val="19"/>
          <w:u w:val="single" w:color="auto"/>
          <w:spacing w:val="-26"/>
        </w:rPr>
        <w:t xml:space="preserve"> </w:t>
      </w:r>
      <w:r>
        <w:rPr>
          <w:sz w:val="19"/>
          <w:szCs w:val="19"/>
          <w:u w:val="single" w:color="auto"/>
          <w:spacing w:val="-10"/>
        </w:rPr>
        <w:t>向</w:t>
      </w:r>
      <w:r>
        <w:rPr>
          <w:sz w:val="19"/>
          <w:szCs w:val="19"/>
          <w:u w:val="single" w:color="auto"/>
          <w:spacing w:val="-40"/>
        </w:rPr>
        <w:t xml:space="preserve"> </w:t>
      </w:r>
      <w:r>
        <w:rPr>
          <w:sz w:val="19"/>
          <w:szCs w:val="19"/>
          <w:u w:val="single" w:color="auto"/>
          <w:spacing w:val="-10"/>
        </w:rPr>
        <w:t>扩</w:t>
      </w:r>
      <w:r>
        <w:rPr>
          <w:sz w:val="19"/>
          <w:szCs w:val="19"/>
          <w:u w:val="single" w:color="auto"/>
          <w:spacing w:val="-38"/>
        </w:rPr>
        <w:t xml:space="preserve"> </w:t>
      </w:r>
      <w:r>
        <w:rPr>
          <w:sz w:val="19"/>
          <w:szCs w:val="19"/>
          <w:u w:val="single" w:color="auto"/>
          <w:spacing w:val="-10"/>
        </w:rPr>
        <w:t>展</w:t>
      </w:r>
      <w:r>
        <w:rPr>
          <w:sz w:val="19"/>
          <w:szCs w:val="19"/>
          <w:u w:val="single" w:color="auto"/>
          <w:spacing w:val="-29"/>
        </w:rPr>
        <w:t xml:space="preserve"> </w:t>
      </w:r>
      <w:r>
        <w:rPr>
          <w:sz w:val="19"/>
          <w:szCs w:val="19"/>
          <w:u w:val="single" w:color="auto"/>
          <w:spacing w:val="-10"/>
        </w:rPr>
        <w:t>的</w:t>
      </w:r>
      <w:r>
        <w:rPr>
          <w:sz w:val="19"/>
          <w:szCs w:val="19"/>
          <w:u w:val="single" w:color="auto"/>
          <w:spacing w:val="-35"/>
        </w:rPr>
        <w:t xml:space="preserve"> </w:t>
      </w:r>
      <w:r>
        <w:rPr>
          <w:sz w:val="19"/>
          <w:szCs w:val="19"/>
          <w:u w:val="single" w:color="auto"/>
          <w:spacing w:val="-10"/>
        </w:rPr>
        <w:t>分</w:t>
      </w:r>
      <w:r>
        <w:rPr>
          <w:sz w:val="19"/>
          <w:szCs w:val="19"/>
          <w:u w:val="single" w:color="auto"/>
          <w:spacing w:val="-42"/>
        </w:rPr>
        <w:t xml:space="preserve"> </w:t>
      </w:r>
      <w:r>
        <w:rPr>
          <w:sz w:val="19"/>
          <w:szCs w:val="19"/>
          <w:u w:val="single" w:color="auto"/>
          <w:spacing w:val="-10"/>
        </w:rPr>
        <w:t>布</w:t>
      </w:r>
      <w:r>
        <w:rPr>
          <w:sz w:val="19"/>
          <w:szCs w:val="19"/>
          <w:u w:val="single" w:color="auto"/>
          <w:spacing w:val="-37"/>
        </w:rPr>
        <w:t xml:space="preserve"> </w:t>
      </w:r>
      <w:r>
        <w:rPr>
          <w:sz w:val="19"/>
          <w:szCs w:val="19"/>
          <w:u w:val="single" w:color="auto"/>
          <w:spacing w:val="-10"/>
        </w:rPr>
        <w:t>式</w:t>
      </w:r>
      <w:r>
        <w:rPr>
          <w:sz w:val="19"/>
          <w:szCs w:val="19"/>
          <w:u w:val="single" w:color="auto"/>
          <w:spacing w:val="-37"/>
        </w:rPr>
        <w:t xml:space="preserve"> </w:t>
      </w:r>
      <w:r>
        <w:rPr>
          <w:sz w:val="19"/>
          <w:szCs w:val="19"/>
          <w:u w:val="single" w:color="auto"/>
          <w:spacing w:val="-10"/>
        </w:rPr>
        <w:t>文</w:t>
      </w:r>
      <w:r>
        <w:rPr>
          <w:sz w:val="19"/>
          <w:szCs w:val="19"/>
          <w:u w:val="single" w:color="auto"/>
          <w:spacing w:val="-41"/>
        </w:rPr>
        <w:t xml:space="preserve"> </w:t>
      </w:r>
      <w:r>
        <w:rPr>
          <w:sz w:val="19"/>
          <w:szCs w:val="19"/>
          <w:u w:val="single" w:color="auto"/>
          <w:spacing w:val="-10"/>
        </w:rPr>
        <w:t>件</w:t>
      </w:r>
      <w:r>
        <w:rPr>
          <w:sz w:val="19"/>
          <w:szCs w:val="19"/>
          <w:u w:val="single" w:color="auto"/>
          <w:spacing w:val="-37"/>
        </w:rPr>
        <w:t xml:space="preserve"> </w:t>
      </w:r>
      <w:r>
        <w:rPr>
          <w:sz w:val="19"/>
          <w:szCs w:val="19"/>
          <w:u w:val="single" w:color="auto"/>
          <w:spacing w:val="-10"/>
        </w:rPr>
        <w:t>系</w:t>
      </w:r>
      <w:r>
        <w:rPr>
          <w:sz w:val="19"/>
          <w:szCs w:val="19"/>
          <w:u w:val="single" w:color="auto"/>
          <w:spacing w:val="-41"/>
        </w:rPr>
        <w:t xml:space="preserve"> </w:t>
      </w:r>
      <w:r>
        <w:rPr>
          <w:sz w:val="19"/>
          <w:szCs w:val="19"/>
          <w:u w:val="single" w:color="auto"/>
          <w:spacing w:val="-10"/>
        </w:rPr>
        <w:t>统</w:t>
      </w:r>
      <w:r>
        <w:rPr>
          <w:sz w:val="19"/>
          <w:szCs w:val="19"/>
          <w:u w:val="single" w:color="auto"/>
        </w:rPr>
        <w:t xml:space="preserve">     </w:t>
      </w:r>
    </w:p>
    <w:p>
      <w:pPr>
        <w:spacing w:line="475" w:lineRule="auto"/>
        <w:rPr>
          <w:rFonts w:ascii="Arial"/>
          <w:sz w:val="21"/>
        </w:rPr>
      </w:pPr>
      <w:r/>
    </w:p>
    <w:p>
      <w:pPr>
        <w:ind w:left="29" w:right="685"/>
        <w:spacing w:before="65" w:line="312" w:lineRule="auto"/>
        <w:rPr>
          <w:rFonts w:ascii="SimSun" w:hAnsi="SimSun" w:eastAsia="SimSun" w:cs="SimSun"/>
          <w:sz w:val="20"/>
          <w:szCs w:val="20"/>
        </w:rPr>
      </w:pPr>
      <w:r>
        <w:rPr>
          <w:rFonts w:ascii="SimSun" w:hAnsi="SimSun" w:eastAsia="SimSun" w:cs="SimSun"/>
          <w:sz w:val="20"/>
          <w:szCs w:val="20"/>
          <w:spacing w:val="18"/>
        </w:rPr>
        <w:t>所示为</w:t>
      </w:r>
      <w:r>
        <w:rPr>
          <w:rFonts w:ascii="Times New Roman" w:hAnsi="Times New Roman" w:eastAsia="Times New Roman" w:cs="Times New Roman"/>
          <w:sz w:val="20"/>
          <w:szCs w:val="20"/>
        </w:rPr>
        <w:t>file</w:t>
      </w:r>
      <w:r>
        <w:rPr>
          <w:rFonts w:ascii="Times New Roman" w:hAnsi="Times New Roman" w:eastAsia="Times New Roman" w:cs="Times New Roman"/>
          <w:sz w:val="20"/>
          <w:szCs w:val="20"/>
          <w:spacing w:val="18"/>
        </w:rPr>
        <w:t>1</w:t>
      </w:r>
      <w:r>
        <w:rPr>
          <w:rFonts w:ascii="Times New Roman" w:hAnsi="Times New Roman" w:eastAsia="Times New Roman" w:cs="Times New Roman"/>
          <w:sz w:val="20"/>
          <w:szCs w:val="20"/>
          <w:spacing w:val="33"/>
          <w:w w:val="101"/>
        </w:rPr>
        <w:t xml:space="preserve"> </w:t>
      </w:r>
      <w:r>
        <w:rPr>
          <w:rFonts w:ascii="SimSun" w:hAnsi="SimSun" w:eastAsia="SimSun" w:cs="SimSun"/>
          <w:sz w:val="20"/>
          <w:szCs w:val="20"/>
          <w:spacing w:val="18"/>
        </w:rPr>
        <w:t>对应的元数据</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8"/>
        </w:rPr>
        <w:t>)   </w:t>
      </w:r>
      <w:r>
        <w:rPr>
          <w:rFonts w:ascii="SimSun" w:hAnsi="SimSun" w:eastAsia="SimSun" w:cs="SimSun"/>
          <w:sz w:val="20"/>
          <w:szCs w:val="20"/>
          <w:spacing w:val="18"/>
        </w:rPr>
        <w:t>信息，这些信息包括该文件关键的元数据信息，如</w:t>
      </w:r>
      <w:r>
        <w:rPr>
          <w:rFonts w:ascii="SimSun" w:hAnsi="SimSun" w:eastAsia="SimSun" w:cs="SimSun"/>
          <w:sz w:val="20"/>
          <w:szCs w:val="20"/>
        </w:rPr>
        <w:t xml:space="preserve"> </w:t>
      </w:r>
      <w:r>
        <w:rPr>
          <w:rFonts w:ascii="Times New Roman" w:hAnsi="Times New Roman" w:eastAsia="Times New Roman" w:cs="Times New Roman"/>
          <w:sz w:val="20"/>
          <w:szCs w:val="20"/>
        </w:rPr>
        <w:t>inode    ID</w:t>
      </w:r>
      <w:r>
        <w:rPr>
          <w:rFonts w:ascii="SimSun" w:hAnsi="SimSun" w:eastAsia="SimSun" w:cs="SimSun"/>
          <w:sz w:val="20"/>
          <w:szCs w:val="20"/>
        </w:rPr>
        <w:t>、用</w:t>
      </w:r>
      <w:r>
        <w:rPr>
          <w:rFonts w:ascii="SimSun" w:hAnsi="SimSun" w:eastAsia="SimSun" w:cs="SimSun"/>
          <w:sz w:val="20"/>
          <w:szCs w:val="20"/>
          <w:spacing w:val="55"/>
        </w:rPr>
        <w:t xml:space="preserve"> </w:t>
      </w:r>
      <w:r>
        <w:rPr>
          <w:rFonts w:ascii="SimSun" w:hAnsi="SimSun" w:eastAsia="SimSun" w:cs="SimSun"/>
          <w:sz w:val="20"/>
          <w:szCs w:val="20"/>
        </w:rPr>
        <w:t>户</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28"/>
        </w:rPr>
        <w:t xml:space="preserve"> </w:t>
      </w:r>
      <w:r>
        <w:rPr>
          <w:rFonts w:ascii="SimSun" w:hAnsi="SimSun" w:eastAsia="SimSun" w:cs="SimSun"/>
          <w:sz w:val="20"/>
          <w:szCs w:val="20"/>
        </w:rPr>
        <w:t>、组</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44"/>
          <w:w w:val="101"/>
        </w:rPr>
        <w:t xml:space="preserve"> </w:t>
      </w:r>
      <w:r>
        <w:rPr>
          <w:rFonts w:ascii="SimSun" w:hAnsi="SimSun" w:eastAsia="SimSun" w:cs="SimSun"/>
          <w:sz w:val="20"/>
          <w:szCs w:val="20"/>
        </w:rPr>
        <w:t>和创建时间等。</w:t>
      </w:r>
    </w:p>
    <w:tbl>
      <w:tblPr>
        <w:tblStyle w:val="TableNormal"/>
        <w:tblW w:w="6003" w:type="dxa"/>
        <w:tblInd w:w="97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119"/>
        <w:gridCol w:w="1936"/>
        <w:gridCol w:w="948"/>
      </w:tblGrid>
      <w:tr>
        <w:trPr>
          <w:trHeight w:val="476" w:hRule="atLeast"/>
        </w:trPr>
        <w:tc>
          <w:tcPr>
            <w:tcW w:w="3119" w:type="dxa"/>
            <w:vAlign w:val="top"/>
          </w:tcPr>
          <w:p>
            <w:pPr>
              <w:spacing w:line="272" w:lineRule="exact"/>
              <w:rPr>
                <w:rFonts w:ascii="Arial" w:hAnsi="Arial" w:eastAsia="Arial" w:cs="Arial"/>
                <w:sz w:val="20"/>
                <w:szCs w:val="20"/>
              </w:rPr>
            </w:pPr>
            <w:r>
              <w:rPr>
                <w:rFonts w:ascii="Arial" w:hAnsi="Arial" w:eastAsia="Arial" w:cs="Arial"/>
                <w:sz w:val="20"/>
                <w:szCs w:val="20"/>
                <w:spacing w:val="-7"/>
                <w:position w:val="3"/>
              </w:rPr>
              <w:t>filel_head</w:t>
            </w:r>
          </w:p>
          <w:p>
            <w:pPr>
              <w:spacing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value(462</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spacing w:val="-1"/>
              </w:rPr>
              <w:t>bytes):</w:t>
            </w:r>
          </w:p>
        </w:tc>
        <w:tc>
          <w:tcPr>
            <w:tcW w:w="1936" w:type="dxa"/>
            <w:vAlign w:val="top"/>
          </w:tcPr>
          <w:p>
            <w:pPr>
              <w:rPr>
                <w:rFonts w:ascii="Arial"/>
                <w:sz w:val="21"/>
              </w:rPr>
            </w:pPr>
            <w:r/>
          </w:p>
        </w:tc>
        <w:tc>
          <w:tcPr>
            <w:tcW w:w="948" w:type="dxa"/>
            <w:vAlign w:val="top"/>
          </w:tcPr>
          <w:p>
            <w:pPr>
              <w:rPr>
                <w:rFonts w:ascii="Arial"/>
                <w:sz w:val="21"/>
              </w:rPr>
            </w:pPr>
            <w:r/>
          </w:p>
        </w:tc>
      </w:tr>
      <w:tr>
        <w:trPr>
          <w:trHeight w:val="228" w:hRule="atLeast"/>
        </w:trPr>
        <w:tc>
          <w:tcPr>
            <w:tcW w:w="3119" w:type="dxa"/>
            <w:vAlign w:val="top"/>
          </w:tcPr>
          <w:p>
            <w:pPr>
              <w:pStyle w:val="TableText"/>
              <w:spacing w:before="51" w:line="167" w:lineRule="exact"/>
              <w:rPr>
                <w:sz w:val="20"/>
                <w:szCs w:val="20"/>
              </w:rPr>
            </w:pPr>
            <w:r>
              <w:rPr>
                <w:sz w:val="20"/>
                <w:szCs w:val="20"/>
                <w:position w:val="-2"/>
              </w:rPr>
              <w:t>0000000002000000000</w:t>
            </w:r>
            <w:r>
              <w:rPr>
                <w:sz w:val="20"/>
                <w:szCs w:val="20"/>
                <w:spacing w:val="-1"/>
                <w:position w:val="-2"/>
              </w:rPr>
              <w:t>0.0000490f</w:t>
            </w:r>
          </w:p>
        </w:tc>
        <w:tc>
          <w:tcPr>
            <w:tcW w:w="1936" w:type="dxa"/>
            <w:vAlign w:val="top"/>
          </w:tcPr>
          <w:p>
            <w:pPr>
              <w:pStyle w:val="TableText"/>
              <w:ind w:left="75"/>
              <w:spacing w:before="50" w:line="168" w:lineRule="exact"/>
              <w:rPr>
                <w:sz w:val="20"/>
                <w:szCs w:val="20"/>
              </w:rPr>
            </w:pPr>
            <w:r>
              <w:rPr>
                <w:sz w:val="20"/>
                <w:szCs w:val="20"/>
                <w:spacing w:val="-1"/>
                <w:position w:val="-2"/>
              </w:rPr>
              <w:t>06   a3010000021</w:t>
            </w:r>
          </w:p>
        </w:tc>
        <w:tc>
          <w:tcPr>
            <w:tcW w:w="948" w:type="dxa"/>
            <w:vAlign w:val="top"/>
          </w:tcPr>
          <w:p>
            <w:pPr>
              <w:pStyle w:val="TableText"/>
              <w:ind w:left="274"/>
              <w:spacing w:before="19" w:line="183" w:lineRule="auto"/>
              <w:rPr>
                <w:sz w:val="20"/>
                <w:szCs w:val="20"/>
              </w:rPr>
            </w:pPr>
            <w:r>
              <w:rPr>
                <w:sz w:val="20"/>
                <w:szCs w:val="20"/>
                <w:spacing w:val="-2"/>
              </w:rPr>
              <w:t>I..</w:t>
            </w:r>
          </w:p>
        </w:tc>
      </w:tr>
      <w:tr>
        <w:trPr>
          <w:trHeight w:val="193" w:hRule="atLeast"/>
        </w:trPr>
        <w:tc>
          <w:tcPr>
            <w:tcW w:w="3119" w:type="dxa"/>
            <w:vAlign w:val="top"/>
          </w:tcPr>
          <w:p>
            <w:pPr>
              <w:spacing w:before="13"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00000010000000000100.00</w:t>
            </w:r>
            <w:r>
              <w:rPr>
                <w:rFonts w:ascii="Times New Roman" w:hAnsi="Times New Roman" w:eastAsia="Times New Roman" w:cs="Times New Roman"/>
                <w:sz w:val="20"/>
                <w:szCs w:val="20"/>
                <w:spacing w:val="-1"/>
              </w:rPr>
              <w:t>00000000</w:t>
            </w:r>
          </w:p>
        </w:tc>
        <w:tc>
          <w:tcPr>
            <w:tcW w:w="1936" w:type="dxa"/>
            <w:vAlign w:val="top"/>
          </w:tcPr>
          <w:p>
            <w:pPr>
              <w:ind w:left="104"/>
              <w:spacing w:before="10" w:line="18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Ic</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7c.855f</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78</w:t>
            </w:r>
            <w:r>
              <w:rPr>
                <w:rFonts w:ascii="Times New Roman" w:hAnsi="Times New Roman" w:eastAsia="Times New Roman" w:cs="Times New Roman"/>
                <w:sz w:val="20"/>
                <w:szCs w:val="20"/>
                <w:spacing w:val="24"/>
                <w:w w:val="101"/>
              </w:rPr>
              <w:t xml:space="preserve">  </w:t>
            </w:r>
            <w:r>
              <w:rPr>
                <w:rFonts w:ascii="Times New Roman" w:hAnsi="Times New Roman" w:eastAsia="Times New Roman" w:cs="Times New Roman"/>
                <w:sz w:val="20"/>
                <w:szCs w:val="20"/>
              </w:rPr>
              <w:t>1</w:t>
            </w:r>
          </w:p>
        </w:tc>
        <w:tc>
          <w:tcPr>
            <w:tcW w:w="948" w:type="dxa"/>
            <w:vAlign w:val="top"/>
          </w:tcPr>
          <w:p>
            <w:pPr>
              <w:spacing w:before="13" w:line="177"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1._xI</w:t>
            </w:r>
          </w:p>
        </w:tc>
      </w:tr>
    </w:tbl>
    <w:sdt>
      <w:sdtPr>
        <w:rPr>
          <w:rFonts w:ascii="Times New Roman" w:hAnsi="Times New Roman" w:eastAsia="Times New Roman" w:cs="Times New Roma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ind w:left="979"/>
            <w:spacing w:before="46" w:line="147" w:lineRule="exact"/>
            <w:tabs>
              <w:tab w:val="right" w:leader="dot" w:pos="6852"/>
            </w:tabs>
            <w:rPr>
              <w:rFonts w:ascii="Arial" w:hAnsi="Arial" w:eastAsia="Arial" w:cs="Arial"/>
              <w:sz w:val="14"/>
              <w:szCs w:val="14"/>
            </w:rPr>
          </w:pPr>
          <w:r>
            <w:rPr>
              <w:rFonts w:ascii="Times New Roman" w:hAnsi="Times New Roman" w:eastAsia="Times New Roman" w:cs="Times New Roman"/>
              <w:sz w:val="20"/>
              <w:szCs w:val="20"/>
              <w:spacing w:val="-1"/>
              <w:position w:val="-2"/>
            </w:rPr>
            <w:t>900000209d</w:t>
          </w:r>
          <w:r>
            <w:rPr>
              <w:rFonts w:ascii="Times New Roman" w:hAnsi="Times New Roman" w:eastAsia="Times New Roman" w:cs="Times New Roman"/>
              <w:sz w:val="20"/>
              <w:szCs w:val="20"/>
              <w:spacing w:val="11"/>
              <w:position w:val="-2"/>
            </w:rPr>
            <w:t xml:space="preserve">    </w:t>
          </w:r>
          <w:r>
            <w:rPr>
              <w:rFonts w:ascii="Times New Roman" w:hAnsi="Times New Roman" w:eastAsia="Times New Roman" w:cs="Times New Roman"/>
              <w:sz w:val="20"/>
              <w:szCs w:val="20"/>
              <w:spacing w:val="-1"/>
              <w:position w:val="-2"/>
            </w:rPr>
            <w:t>66.33</w:t>
          </w:r>
          <w:r>
            <w:rPr>
              <w:rFonts w:ascii="Times New Roman" w:hAnsi="Times New Roman" w:eastAsia="Times New Roman" w:cs="Times New Roman"/>
              <w:sz w:val="20"/>
              <w:szCs w:val="20"/>
              <w:spacing w:val="10"/>
              <w:position w:val="-2"/>
            </w:rPr>
            <w:t xml:space="preserve">    </w:t>
          </w:r>
          <w:r>
            <w:rPr>
              <w:rFonts w:ascii="Times New Roman" w:hAnsi="Times New Roman" w:eastAsia="Times New Roman" w:cs="Times New Roman"/>
              <w:sz w:val="20"/>
              <w:szCs w:val="20"/>
              <w:spacing w:val="-1"/>
              <w:position w:val="-2"/>
            </w:rPr>
            <w:t>a4.810000909000000000000001</w:t>
          </w:r>
          <w:r>
            <w:rPr>
              <w:rFonts w:ascii="Times New Roman" w:hAnsi="Times New Roman" w:eastAsia="Times New Roman" w:cs="Times New Roman"/>
              <w:sz w:val="20"/>
              <w:szCs w:val="20"/>
              <w:spacing w:val="18"/>
              <w:position w:val="-2"/>
            </w:rPr>
            <w:t xml:space="preserve">  </w:t>
          </w:r>
          <w:r>
            <w:rPr>
              <w:rFonts w:ascii="Arial" w:hAnsi="Arial" w:eastAsia="Arial" w:cs="Arial"/>
              <w:sz w:val="14"/>
              <w:szCs w:val="14"/>
              <w:spacing w:val="-1"/>
              <w:position w:val="-2"/>
            </w:rPr>
            <w:t>1.f3</w:t>
          </w:r>
          <w:r>
            <w:rPr>
              <w:rFonts w:ascii="Arial" w:hAnsi="Arial" w:eastAsia="Arial" w:cs="Arial"/>
              <w:sz w:val="14"/>
              <w:szCs w:val="14"/>
              <w:spacing w:val="-26"/>
              <w:position w:val="-2"/>
            </w:rPr>
            <w:t xml:space="preserve"> </w:t>
          </w:r>
          <w:r>
            <w:rPr>
              <w:rFonts w:ascii="Arial" w:hAnsi="Arial" w:eastAsia="Arial" w:cs="Arial"/>
              <w:sz w:val="14"/>
              <w:szCs w:val="14"/>
              <w:position w:val="-2"/>
            </w:rPr>
            <w:tab/>
          </w:r>
        </w:p>
        <w:p>
          <w:pPr>
            <w:ind w:left="979"/>
            <w:spacing w:line="166" w:lineRule="auto"/>
            <w:tabs>
              <w:tab w:val="right" w:leader="dot" w:pos="6424"/>
            </w:tabs>
            <w:rPr>
              <w:rFonts w:ascii="SimSun" w:hAnsi="SimSun" w:eastAsia="SimSun" w:cs="SimSun"/>
              <w:sz w:val="25"/>
              <w:szCs w:val="25"/>
            </w:rPr>
          </w:pPr>
          <w:r>
            <w:rPr>
              <w:rFonts w:ascii="Times New Roman" w:hAnsi="Times New Roman" w:eastAsia="Times New Roman" w:cs="Times New Roman"/>
              <w:sz w:val="14"/>
              <w:szCs w:val="14"/>
            </w:rPr>
            <w:t>00000030000010000000000000000000002021800                  </w:t>
          </w:r>
          <w:r>
            <w:rPr>
              <w:rFonts w:ascii="Times New Roman" w:hAnsi="Times New Roman" w:eastAsia="Times New Roman" w:cs="Times New Roman"/>
              <w:sz w:val="14"/>
              <w:szCs w:val="14"/>
              <w:spacing w:val="-1"/>
            </w:rPr>
            <w:t xml:space="preserve">                                  </w:t>
          </w:r>
          <w:r>
            <w:rPr>
              <w:rFonts w:ascii="SimSun" w:hAnsi="SimSun" w:eastAsia="SimSun" w:cs="SimSun"/>
              <w:sz w:val="25"/>
              <w:szCs w:val="25"/>
              <w:spacing w:val="-1"/>
            </w:rPr>
            <w:t>I</w:t>
          </w:r>
          <w:r>
            <w:rPr>
              <w:rFonts w:ascii="SimSun" w:hAnsi="SimSun" w:eastAsia="SimSun" w:cs="SimSun"/>
              <w:sz w:val="25"/>
              <w:szCs w:val="25"/>
            </w:rPr>
            <w:tab/>
          </w:r>
        </w:p>
        <w:p>
          <w:pPr>
            <w:ind w:left="979"/>
            <w:spacing w:before="1" w:line="201" w:lineRule="auto"/>
            <w:tabs>
              <w:tab w:val="right" w:leader="dot" w:pos="7015"/>
            </w:tabs>
            <w:rPr>
              <w:rFonts w:ascii="SimSun" w:hAnsi="SimSun" w:eastAsia="SimSun" w:cs="SimSun"/>
              <w:sz w:val="25"/>
              <w:szCs w:val="25"/>
            </w:rPr>
          </w:pPr>
          <w:r>
            <w:rPr>
              <w:rFonts w:ascii="Times New Roman" w:hAnsi="Times New Roman" w:eastAsia="Times New Roman" w:cs="Times New Roman"/>
              <w:sz w:val="14"/>
              <w:szCs w:val="14"/>
            </w:rPr>
            <w:t>0000004000000000400001000000000040000100                                                          </w:t>
          </w:r>
          <w:r>
            <w:rPr>
              <w:rFonts w:ascii="Times New Roman" w:hAnsi="Times New Roman" w:eastAsia="Times New Roman" w:cs="Times New Roman"/>
              <w:sz w:val="14"/>
              <w:szCs w:val="14"/>
            </w:rPr>
            <w:tab/>
          </w:r>
          <w:r>
            <w:rPr>
              <w:rFonts w:ascii="Times New Roman" w:hAnsi="Times New Roman" w:eastAsia="Times New Roman" w:cs="Times New Roman"/>
              <w:sz w:val="14"/>
              <w:szCs w:val="14"/>
              <w:spacing w:val="-25"/>
            </w:rPr>
            <w:t xml:space="preserve"> </w:t>
          </w:r>
          <w:r>
            <w:rPr>
              <w:rFonts w:ascii="SimSun" w:hAnsi="SimSun" w:eastAsia="SimSun" w:cs="SimSun"/>
              <w:sz w:val="25"/>
              <w:szCs w:val="25"/>
              <w:spacing w:val="-5"/>
            </w:rPr>
            <w:t>@</w:t>
          </w:r>
          <w:r>
            <w:rPr>
              <w:rFonts w:ascii="SimSun" w:hAnsi="SimSun" w:eastAsia="SimSun" w:cs="SimSun"/>
              <w:sz w:val="25"/>
              <w:szCs w:val="25"/>
              <w:spacing w:val="32"/>
            </w:rPr>
            <w:t xml:space="preserve">   </w:t>
          </w:r>
          <w:r>
            <w:rPr>
              <w:rFonts w:ascii="SimSun" w:hAnsi="SimSun" w:eastAsia="SimSun" w:cs="SimSun"/>
              <w:sz w:val="25"/>
              <w:szCs w:val="25"/>
              <w:spacing w:val="-5"/>
            </w:rPr>
            <w:t>@.1</w:t>
          </w:r>
        </w:p>
        <w:p>
          <w:pPr>
            <w:ind w:left="979"/>
            <w:spacing w:line="180" w:lineRule="auto"/>
            <w:rPr>
              <w:rFonts w:ascii="Times New Roman" w:hAnsi="Times New Roman" w:eastAsia="Times New Roman" w:cs="Times New Roman"/>
              <w:sz w:val="20"/>
              <w:szCs w:val="20"/>
            </w:rPr>
          </w:pPr>
          <w:r>
            <w:rPr>
              <w:rFonts w:ascii="Times New Roman" w:hAnsi="Times New Roman" w:eastAsia="Times New Roman" w:cs="Times New Roman"/>
              <w:sz w:val="14"/>
              <w:szCs w:val="14"/>
              <w:spacing w:val="1"/>
            </w:rPr>
            <w:t>000000500000000000000000</w:t>
          </w:r>
          <w:r>
            <w:rPr>
              <w:rFonts w:ascii="Times New Roman" w:hAnsi="Times New Roman" w:eastAsia="Times New Roman" w:cs="Times New Roman"/>
              <w:sz w:val="14"/>
              <w:szCs w:val="14"/>
            </w:rPr>
            <w:t>0000070000000000                                                     </w:t>
          </w:r>
          <w:r>
            <w:rPr>
              <w:rFonts w:ascii="Times New Roman" w:hAnsi="Times New Roman" w:eastAsia="Times New Roman" w:cs="Times New Roman"/>
              <w:sz w:val="20"/>
              <w:szCs w:val="20"/>
              <w:position w:val="-1"/>
            </w:rPr>
            <w:t>1</w:t>
          </w:r>
        </w:p>
      </w:sdtContent>
    </w:sdt>
    <w:p>
      <w:pPr>
        <w:ind w:left="979" w:right="1710"/>
        <w:spacing w:before="3" w:line="184" w:lineRule="auto"/>
        <w:rPr>
          <w:rFonts w:ascii="Arial" w:hAnsi="Arial" w:eastAsia="Arial" w:cs="Arial"/>
          <w:sz w:val="20"/>
          <w:szCs w:val="20"/>
        </w:rPr>
      </w:pPr>
      <w:r>
        <w:rPr>
          <w:rFonts w:ascii="Times New Roman" w:hAnsi="Times New Roman" w:eastAsia="Times New Roman" w:cs="Times New Roman"/>
          <w:sz w:val="20"/>
          <w:szCs w:val="20"/>
          <w:spacing w:val="2"/>
        </w:rPr>
        <w:t>00000060000001000000</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rPr>
        <w:t>ff</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ff</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position w:val="1"/>
        </w:rPr>
        <w:t>ff</w:t>
      </w:r>
      <w:r>
        <w:rPr>
          <w:rFonts w:ascii="Times New Roman" w:hAnsi="Times New Roman" w:eastAsia="Times New Roman" w:cs="Times New Roman"/>
          <w:sz w:val="20"/>
          <w:szCs w:val="20"/>
          <w:spacing w:val="1"/>
          <w:position w:val="1"/>
        </w:rPr>
        <w:t xml:space="preserve">  </w:t>
      </w:r>
      <w:r>
        <w:rPr>
          <w:rFonts w:ascii="Times New Roman" w:hAnsi="Times New Roman" w:eastAsia="Times New Roman" w:cs="Times New Roman"/>
          <w:sz w:val="20"/>
          <w:szCs w:val="20"/>
          <w:position w:val="1"/>
        </w:rPr>
        <w:t>ff</w:t>
      </w:r>
      <w:r>
        <w:rPr>
          <w:rFonts w:ascii="Times New Roman" w:hAnsi="Times New Roman" w:eastAsia="Times New Roman" w:cs="Times New Roman"/>
          <w:sz w:val="20"/>
          <w:szCs w:val="20"/>
          <w:spacing w:val="1"/>
          <w:position w:val="1"/>
        </w:rPr>
        <w:t xml:space="preserve">  </w:t>
      </w:r>
      <w:r>
        <w:rPr>
          <w:rFonts w:ascii="Times New Roman" w:hAnsi="Times New Roman" w:eastAsia="Times New Roman" w:cs="Times New Roman"/>
          <w:sz w:val="20"/>
          <w:szCs w:val="20"/>
          <w:position w:val="1"/>
        </w:rPr>
        <w:t>ff</w:t>
      </w:r>
      <w:r>
        <w:rPr>
          <w:rFonts w:ascii="Times New Roman" w:hAnsi="Times New Roman" w:eastAsia="Times New Roman" w:cs="Times New Roman"/>
          <w:sz w:val="20"/>
          <w:szCs w:val="20"/>
          <w:spacing w:val="43"/>
          <w:w w:val="101"/>
          <w:position w:val="1"/>
        </w:rPr>
        <w:t xml:space="preserve"> </w:t>
      </w:r>
      <w:r>
        <w:rPr>
          <w:rFonts w:ascii="Times New Roman" w:hAnsi="Times New Roman" w:eastAsia="Times New Roman" w:cs="Times New Roman"/>
          <w:sz w:val="20"/>
          <w:szCs w:val="20"/>
          <w:position w:val="1"/>
        </w:rPr>
        <w:t>ff</w:t>
      </w:r>
      <w:r>
        <w:rPr>
          <w:rFonts w:ascii="Times New Roman" w:hAnsi="Times New Roman" w:eastAsia="Times New Roman" w:cs="Times New Roman"/>
          <w:sz w:val="20"/>
          <w:szCs w:val="20"/>
          <w:spacing w:val="43"/>
          <w:position w:val="1"/>
        </w:rPr>
        <w:t xml:space="preserve"> </w:t>
      </w:r>
      <w:r>
        <w:rPr>
          <w:rFonts w:ascii="Times New Roman" w:hAnsi="Times New Roman" w:eastAsia="Times New Roman" w:cs="Times New Roman"/>
          <w:sz w:val="20"/>
          <w:szCs w:val="20"/>
          <w:position w:val="1"/>
        </w:rPr>
        <w:t>ff</w:t>
      </w:r>
      <w:r>
        <w:rPr>
          <w:rFonts w:ascii="Times New Roman" w:hAnsi="Times New Roman" w:eastAsia="Times New Roman" w:cs="Times New Roman"/>
          <w:sz w:val="20"/>
          <w:szCs w:val="20"/>
          <w:spacing w:val="43"/>
          <w:w w:val="101"/>
          <w:position w:val="1"/>
        </w:rPr>
        <w:t xml:space="preserve"> </w:t>
      </w:r>
      <w:r>
        <w:rPr>
          <w:rFonts w:ascii="Times New Roman" w:hAnsi="Times New Roman" w:eastAsia="Times New Roman" w:cs="Times New Roman"/>
          <w:sz w:val="20"/>
          <w:szCs w:val="20"/>
          <w:position w:val="1"/>
        </w:rPr>
        <w:t>ff</w:t>
      </w:r>
      <w:r>
        <w:rPr>
          <w:rFonts w:ascii="Times New Roman" w:hAnsi="Times New Roman" w:eastAsia="Times New Roman" w:cs="Times New Roman"/>
          <w:sz w:val="20"/>
          <w:szCs w:val="20"/>
          <w:spacing w:val="43"/>
          <w:position w:val="1"/>
        </w:rPr>
        <w:t xml:space="preserve"> </w:t>
      </w:r>
      <w:r>
        <w:rPr>
          <w:rFonts w:ascii="Times New Roman" w:hAnsi="Times New Roman" w:eastAsia="Times New Roman" w:cs="Times New Roman"/>
          <w:sz w:val="20"/>
          <w:szCs w:val="20"/>
          <w:spacing w:val="1"/>
          <w:position w:val="1"/>
        </w:rPr>
        <w:t>0000   </w:t>
      </w:r>
      <w:r>
        <w:rPr>
          <w:rFonts w:ascii="SimSun" w:hAnsi="SimSun" w:eastAsia="SimSun" w:cs="SimSun"/>
          <w:sz w:val="20"/>
          <w:szCs w:val="20"/>
        </w:rPr>
        <w:t>I</w:t>
      </w:r>
      <w:r>
        <w:rPr>
          <w:rFonts w:ascii="SimSun" w:hAnsi="SimSun" w:eastAsia="SimSun" w:cs="SimSun"/>
          <w:sz w:val="20"/>
          <w:szCs w:val="20"/>
          <w:spacing w:val="6"/>
        </w:rPr>
        <w:t xml:space="preserve">          </w:t>
      </w:r>
      <w:r>
        <w:rPr>
          <w:rFonts w:ascii="SimSun" w:hAnsi="SimSun" w:eastAsia="SimSun" w:cs="SimSun"/>
          <w:sz w:val="20"/>
          <w:szCs w:val="20"/>
        </w:rPr>
        <w:t>l</w:t>
      </w:r>
      <w:r>
        <w:rPr>
          <w:rFonts w:ascii="SimSun" w:hAnsi="SimSun" w:eastAsia="SimSun" w:cs="SimSun"/>
          <w:sz w:val="20"/>
          <w:szCs w:val="20"/>
          <w:spacing w:val="4"/>
        </w:rPr>
        <w:t xml:space="preserve">  </w:t>
      </w:r>
      <w:r>
        <w:rPr>
          <w:rFonts w:ascii="Times New Roman" w:hAnsi="Times New Roman" w:eastAsia="Times New Roman" w:cs="Times New Roman"/>
          <w:sz w:val="10"/>
          <w:szCs w:val="10"/>
        </w:rPr>
        <w:t>00000070              </w:t>
      </w:r>
      <w:r>
        <w:rPr>
          <w:rFonts w:ascii="Times New Roman" w:hAnsi="Times New Roman" w:eastAsia="Times New Roman" w:cs="Times New Roman"/>
          <w:sz w:val="12"/>
          <w:szCs w:val="12"/>
        </w:rPr>
        <w:t>000000000000000000001c                      7c       </w:t>
      </w:r>
      <w:r>
        <w:rPr>
          <w:rFonts w:ascii="Times New Roman" w:hAnsi="Times New Roman" w:eastAsia="Times New Roman" w:cs="Times New Roman"/>
          <w:sz w:val="12"/>
          <w:szCs w:val="12"/>
          <w:spacing w:val="-1"/>
        </w:rPr>
        <w:t xml:space="preserve">              855f                      789d    </w:t>
      </w:r>
      <w:r>
        <w:rPr>
          <w:rFonts w:ascii="SimSun" w:hAnsi="SimSun" w:eastAsia="SimSun" w:cs="SimSun"/>
          <w:sz w:val="25"/>
          <w:szCs w:val="25"/>
          <w:spacing w:val="-1"/>
        </w:rPr>
        <w:t>1    </w:t>
      </w:r>
      <w:r>
        <w:rPr>
          <w:rFonts w:ascii="SimSun" w:hAnsi="SimSun" w:eastAsia="SimSun" w:cs="SimSun"/>
          <w:sz w:val="25"/>
          <w:szCs w:val="25"/>
          <w:spacing w:val="-31"/>
        </w:rPr>
        <w:t>…1._x.I</w:t>
      </w:r>
      <w:r>
        <w:rPr>
          <w:rFonts w:ascii="SimSun" w:hAnsi="SimSun" w:eastAsia="SimSun" w:cs="SimSun"/>
          <w:sz w:val="25"/>
          <w:szCs w:val="25"/>
          <w:spacing w:val="6"/>
        </w:rPr>
        <w:t xml:space="preserve"> </w:t>
      </w:r>
      <w:r>
        <w:rPr>
          <w:rFonts w:ascii="Times New Roman" w:hAnsi="Times New Roman" w:eastAsia="Times New Roman" w:cs="Times New Roman"/>
          <w:sz w:val="20"/>
          <w:szCs w:val="20"/>
          <w:spacing w:val="1"/>
        </w:rPr>
        <w:t>0000008066331c    7085</w:t>
      </w:r>
      <w:r>
        <w:rPr>
          <w:rFonts w:ascii="Times New Roman" w:hAnsi="Times New Roman" w:eastAsia="Times New Roman" w:cs="Times New Roman"/>
          <w:sz w:val="20"/>
          <w:szCs w:val="20"/>
        </w:rPr>
        <w:t>5f   789d    6633000000000000   </w:t>
      </w:r>
      <w:r>
        <w:rPr>
          <w:rFonts w:ascii="Arial" w:hAnsi="Arial" w:eastAsia="Arial" w:cs="Arial"/>
          <w:sz w:val="20"/>
          <w:szCs w:val="20"/>
          <w:position w:val="1"/>
        </w:rPr>
        <w:t>|f3.1._x.f3.</w:t>
      </w:r>
    </w:p>
    <w:p>
      <w:pPr>
        <w:ind w:left="979"/>
        <w:spacing w:before="33" w:line="181" w:lineRule="auto"/>
        <w:rPr>
          <w:rFonts w:ascii="SimSun" w:hAnsi="SimSun" w:eastAsia="SimSun" w:cs="SimSun"/>
          <w:sz w:val="14"/>
          <w:szCs w:val="14"/>
        </w:rPr>
      </w:pPr>
      <w:r>
        <w:rPr>
          <w:rFonts w:ascii="Times New Roman" w:hAnsi="Times New Roman" w:eastAsia="Times New Roman" w:cs="Times New Roman"/>
          <w:sz w:val="14"/>
          <w:szCs w:val="14"/>
        </w:rPr>
        <w:t>00000090009003022800000090000000000010000        </w:t>
      </w:r>
      <w:r>
        <w:rPr>
          <w:rFonts w:ascii="Times New Roman" w:hAnsi="Times New Roman" w:eastAsia="Times New Roman" w:cs="Times New Roman"/>
          <w:sz w:val="14"/>
          <w:szCs w:val="14"/>
          <w:spacing w:val="-1"/>
        </w:rPr>
        <w:t xml:space="preserve">                                            </w:t>
      </w:r>
      <w:r>
        <w:rPr>
          <w:rFonts w:ascii="SimSun" w:hAnsi="SimSun" w:eastAsia="SimSun" w:cs="SimSun"/>
          <w:sz w:val="14"/>
          <w:szCs w:val="14"/>
          <w:spacing w:val="-1"/>
        </w:rPr>
        <w:t>1.</w:t>
      </w:r>
      <w:r>
        <w:rPr>
          <w:rFonts w:ascii="SimSun" w:hAnsi="SimSun" w:eastAsia="SimSun" w:cs="SimSun"/>
          <w:sz w:val="14"/>
          <w:szCs w:val="14"/>
          <w:spacing w:val="-40"/>
        </w:rPr>
        <w:t xml:space="preserve"> </w:t>
      </w:r>
      <w:r>
        <w:rPr>
          <w:rFonts w:ascii="SimSun" w:hAnsi="SimSun" w:eastAsia="SimSun" w:cs="SimSun"/>
          <w:sz w:val="14"/>
          <w:szCs w:val="14"/>
          <w:spacing w:val="-1"/>
        </w:rPr>
        <w:t>(.</w:t>
      </w:r>
    </w:p>
    <w:p>
      <w:pPr>
        <w:ind w:left="979"/>
        <w:spacing w:before="1" w:line="234" w:lineRule="auto"/>
        <w:rPr>
          <w:rFonts w:ascii="SimSun" w:hAnsi="SimSun" w:eastAsia="SimSun" w:cs="SimSun"/>
          <w:sz w:val="25"/>
          <w:szCs w:val="25"/>
        </w:rPr>
      </w:pPr>
      <w:r>
        <w:rPr>
          <w:rFonts w:ascii="Times New Roman" w:hAnsi="Times New Roman" w:eastAsia="Times New Roman" w:cs="Times New Roman"/>
          <w:sz w:val="20"/>
          <w:szCs w:val="20"/>
          <w:spacing w:val="-3"/>
        </w:rPr>
        <w:t>000000a0000000100.0000.000000000000.000010000       </w:t>
      </w:r>
      <w:r>
        <w:rPr>
          <w:rFonts w:ascii="SimSun" w:hAnsi="SimSun" w:eastAsia="SimSun" w:cs="SimSun"/>
          <w:sz w:val="25"/>
          <w:szCs w:val="25"/>
          <w:spacing w:val="-3"/>
        </w:rPr>
        <w:t>1…</w:t>
      </w:r>
      <w:r>
        <w:rPr>
          <w:rFonts w:ascii="SimSun" w:hAnsi="SimSun" w:eastAsia="SimSun" w:cs="SimSun"/>
          <w:sz w:val="25"/>
          <w:szCs w:val="25"/>
          <w:spacing w:val="10"/>
        </w:rPr>
        <w:t xml:space="preserve">       </w:t>
      </w:r>
      <w:r>
        <w:rPr>
          <w:rFonts w:ascii="SimSun" w:hAnsi="SimSun" w:eastAsia="SimSun" w:cs="SimSun"/>
          <w:sz w:val="25"/>
          <w:szCs w:val="25"/>
          <w:spacing w:val="-3"/>
        </w:rPr>
        <w:t>1</w:t>
      </w:r>
    </w:p>
    <w:p>
      <w:pPr>
        <w:ind w:left="2329"/>
        <w:spacing w:before="73" w:line="212" w:lineRule="auto"/>
        <w:rPr>
          <w:rFonts w:ascii="SimSun" w:hAnsi="SimSun" w:eastAsia="SimSun" w:cs="SimSun"/>
          <w:sz w:val="20"/>
          <w:szCs w:val="20"/>
        </w:rPr>
      </w:pPr>
      <w:r>
        <w:rPr>
          <w:rFonts w:ascii="SimSun" w:hAnsi="SimSun" w:eastAsia="SimSun" w:cs="SimSun"/>
          <w:sz w:val="20"/>
          <w:szCs w:val="20"/>
          <w:spacing w:val="1"/>
        </w:rPr>
        <w:t>图6-25 </w:t>
      </w:r>
      <w:r>
        <w:rPr>
          <w:rFonts w:ascii="Times New Roman" w:hAnsi="Times New Roman" w:eastAsia="Times New Roman" w:cs="Times New Roman"/>
          <w:sz w:val="20"/>
          <w:szCs w:val="20"/>
        </w:rPr>
        <w:t>filel</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
        </w:rPr>
        <w:t>对应的元数据</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inode</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
        </w:rPr>
        <w:t>信息</w:t>
      </w:r>
    </w:p>
    <w:p>
      <w:pPr>
        <w:ind w:left="29" w:right="684" w:firstLine="469"/>
        <w:spacing w:before="146" w:line="274" w:lineRule="auto"/>
        <w:jc w:val="both"/>
        <w:rPr>
          <w:rFonts w:ascii="SimSun" w:hAnsi="SimSun" w:eastAsia="SimSun" w:cs="SimSun"/>
          <w:sz w:val="20"/>
          <w:szCs w:val="20"/>
        </w:rPr>
      </w:pPr>
      <w:r>
        <w:rPr>
          <w:rFonts w:ascii="SimSun" w:hAnsi="SimSun" w:eastAsia="SimSun" w:cs="SimSun"/>
          <w:sz w:val="25"/>
          <w:szCs w:val="25"/>
          <w:spacing w:val="-14"/>
        </w:rPr>
        <w:t>如果想要进一步了解</w:t>
      </w:r>
      <w:r>
        <w:rPr>
          <w:rFonts w:ascii="Times New Roman" w:hAnsi="Times New Roman" w:eastAsia="Times New Roman" w:cs="Times New Roman"/>
          <w:sz w:val="25"/>
          <w:szCs w:val="25"/>
          <w:spacing w:val="-14"/>
        </w:rPr>
        <w:t>inode</w:t>
      </w:r>
      <w:r>
        <w:rPr>
          <w:rFonts w:ascii="SimSun" w:hAnsi="SimSun" w:eastAsia="SimSun" w:cs="SimSun"/>
          <w:sz w:val="25"/>
          <w:szCs w:val="25"/>
          <w:spacing w:val="-14"/>
        </w:rPr>
        <w:t>的详细内容，则可以通过阅读</w:t>
      </w:r>
      <w:r>
        <w:rPr>
          <w:rFonts w:ascii="Times New Roman" w:hAnsi="Times New Roman" w:eastAsia="Times New Roman" w:cs="Times New Roman"/>
          <w:sz w:val="25"/>
          <w:szCs w:val="25"/>
          <w:spacing w:val="-14"/>
        </w:rPr>
        <w:t>ino</w:t>
      </w:r>
      <w:r>
        <w:rPr>
          <w:rFonts w:ascii="Times New Roman" w:hAnsi="Times New Roman" w:eastAsia="Times New Roman" w:cs="Times New Roman"/>
          <w:sz w:val="25"/>
          <w:szCs w:val="25"/>
          <w:spacing w:val="-15"/>
        </w:rPr>
        <w:t>de</w:t>
      </w:r>
      <w:r>
        <w:rPr>
          <w:rFonts w:ascii="SimSun" w:hAnsi="SimSun" w:eastAsia="SimSun" w:cs="SimSun"/>
          <w:sz w:val="25"/>
          <w:szCs w:val="25"/>
          <w:spacing w:val="-15"/>
        </w:rPr>
        <w:t>序列化的代码</w:t>
      </w:r>
      <w:r>
        <w:rPr>
          <w:rFonts w:ascii="SimSun" w:hAnsi="SimSun" w:eastAsia="SimSun" w:cs="SimSun"/>
          <w:sz w:val="25"/>
          <w:szCs w:val="25"/>
        </w:rPr>
        <w:t xml:space="preserve"> </w:t>
      </w:r>
      <w:r>
        <w:rPr>
          <w:rFonts w:ascii="SimSun" w:hAnsi="SimSun" w:eastAsia="SimSun" w:cs="SimSun"/>
          <w:sz w:val="25"/>
          <w:szCs w:val="25"/>
          <w:spacing w:val="-15"/>
        </w:rPr>
        <w:t>得到，如代码6-1所示(该结构体的部分代码)。该代码的开始部分与图6-25中第</w:t>
      </w:r>
      <w:r>
        <w:rPr>
          <w:rFonts w:ascii="SimSun" w:hAnsi="SimSun" w:eastAsia="SimSun" w:cs="SimSun"/>
          <w:sz w:val="25"/>
          <w:szCs w:val="25"/>
          <w:spacing w:val="4"/>
        </w:rPr>
        <w:t xml:space="preserve"> </w:t>
      </w:r>
      <w:r>
        <w:rPr>
          <w:rFonts w:ascii="SimSun" w:hAnsi="SimSun" w:eastAsia="SimSun" w:cs="SimSun"/>
          <w:sz w:val="20"/>
          <w:szCs w:val="20"/>
          <w:spacing w:val="17"/>
        </w:rPr>
        <w:t>1</w:t>
      </w:r>
      <w:r>
        <w:rPr>
          <w:rFonts w:ascii="SimSun" w:hAnsi="SimSun" w:eastAsia="SimSun" w:cs="SimSun"/>
          <w:sz w:val="20"/>
          <w:szCs w:val="20"/>
          <w:spacing w:val="-38"/>
        </w:rPr>
        <w:t xml:space="preserve"> </w:t>
      </w:r>
      <w:r>
        <w:rPr>
          <w:rFonts w:ascii="SimSun" w:hAnsi="SimSun" w:eastAsia="SimSun" w:cs="SimSun"/>
          <w:sz w:val="20"/>
          <w:szCs w:val="20"/>
          <w:spacing w:val="17"/>
        </w:rPr>
        <w:t>0</w:t>
      </w:r>
      <w:r>
        <w:rPr>
          <w:rFonts w:ascii="SimSun" w:hAnsi="SimSun" w:eastAsia="SimSun" w:cs="SimSun"/>
          <w:sz w:val="20"/>
          <w:szCs w:val="20"/>
          <w:spacing w:val="-39"/>
        </w:rPr>
        <w:t xml:space="preserve"> </w:t>
      </w:r>
      <w:r>
        <w:rPr>
          <w:rFonts w:ascii="SimSun" w:hAnsi="SimSun" w:eastAsia="SimSun" w:cs="SimSun"/>
          <w:sz w:val="20"/>
          <w:szCs w:val="20"/>
          <w:spacing w:val="17"/>
        </w:rPr>
        <w:t>个</w:t>
      </w:r>
      <w:r>
        <w:rPr>
          <w:rFonts w:ascii="SimSun" w:hAnsi="SimSun" w:eastAsia="SimSun" w:cs="SimSun"/>
          <w:sz w:val="20"/>
          <w:szCs w:val="20"/>
          <w:spacing w:val="-38"/>
        </w:rPr>
        <w:t xml:space="preserve"> </w:t>
      </w:r>
      <w:r>
        <w:rPr>
          <w:rFonts w:ascii="SimSun" w:hAnsi="SimSun" w:eastAsia="SimSun" w:cs="SimSun"/>
          <w:sz w:val="20"/>
          <w:szCs w:val="20"/>
          <w:spacing w:val="17"/>
        </w:rPr>
        <w:t>字</w:t>
      </w:r>
      <w:r>
        <w:rPr>
          <w:rFonts w:ascii="SimSun" w:hAnsi="SimSun" w:eastAsia="SimSun" w:cs="SimSun"/>
          <w:sz w:val="20"/>
          <w:szCs w:val="20"/>
          <w:spacing w:val="-39"/>
        </w:rPr>
        <w:t xml:space="preserve"> </w:t>
      </w:r>
      <w:r>
        <w:rPr>
          <w:rFonts w:ascii="SimSun" w:hAnsi="SimSun" w:eastAsia="SimSun" w:cs="SimSun"/>
          <w:sz w:val="20"/>
          <w:szCs w:val="20"/>
          <w:spacing w:val="17"/>
        </w:rPr>
        <w:t>节</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17"/>
        </w:rPr>
        <w:t>)   </w:t>
      </w:r>
      <w:r>
        <w:rPr>
          <w:rFonts w:ascii="SimSun" w:hAnsi="SimSun" w:eastAsia="SimSun" w:cs="SimSun"/>
          <w:sz w:val="20"/>
          <w:szCs w:val="20"/>
          <w:spacing w:val="17"/>
        </w:rPr>
        <w:t>对应，前面部分是在其</w:t>
      </w:r>
      <w:r>
        <w:rPr>
          <w:rFonts w:ascii="SimSun" w:hAnsi="SimSun" w:eastAsia="SimSun" w:cs="SimSun"/>
          <w:sz w:val="20"/>
          <w:szCs w:val="20"/>
          <w:spacing w:val="16"/>
        </w:rPr>
        <w:t>他类中序列化的。</w:t>
      </w:r>
    </w:p>
    <w:p>
      <w:pPr>
        <w:ind w:left="2262"/>
        <w:spacing w:before="178" w:line="213" w:lineRule="auto"/>
        <w:rPr>
          <w:rFonts w:ascii="SimSun" w:hAnsi="SimSun" w:eastAsia="SimSun" w:cs="SimSun"/>
          <w:sz w:val="15"/>
          <w:szCs w:val="15"/>
        </w:rPr>
      </w:pPr>
      <w:r>
        <w:pict>
          <v:shape id="_x0000_s1454" style="position:absolute;margin-left:0.25pt;margin-top:18.9673pt;mso-position-vertical-relative:text;mso-position-horizontal-relative:text;width:404.5pt;height:0.5pt;z-index:255702016;" filled="false" strokecolor="#000000" strokeweight="0.50pt" coordsize="8090,10" coordorigin="0,0" path="m0,5l659,5m659,5l8089,5m0,5l8089,5e">
            <v:stroke joinstyle="miter" miterlimit="10"/>
          </v:shape>
        </w:pict>
      </w:r>
      <w:r>
        <w:rPr>
          <w:rFonts w:ascii="SimSun" w:hAnsi="SimSun" w:eastAsia="SimSun" w:cs="SimSun"/>
          <w:sz w:val="15"/>
          <w:szCs w:val="15"/>
          <w:b/>
          <w:bCs/>
          <w:spacing w:val="-10"/>
        </w:rPr>
        <w:t>代</w:t>
      </w:r>
      <w:r>
        <w:rPr>
          <w:rFonts w:ascii="SimSun" w:hAnsi="SimSun" w:eastAsia="SimSun" w:cs="SimSun"/>
          <w:sz w:val="15"/>
          <w:szCs w:val="15"/>
          <w:spacing w:val="-11"/>
        </w:rPr>
        <w:t xml:space="preserve"> </w:t>
      </w:r>
      <w:r>
        <w:rPr>
          <w:rFonts w:ascii="SimSun" w:hAnsi="SimSun" w:eastAsia="SimSun" w:cs="SimSun"/>
          <w:sz w:val="15"/>
          <w:szCs w:val="15"/>
          <w:b/>
          <w:bCs/>
          <w:spacing w:val="-10"/>
        </w:rPr>
        <w:t>码</w:t>
      </w:r>
      <w:r>
        <w:rPr>
          <w:rFonts w:ascii="SimSun" w:hAnsi="SimSun" w:eastAsia="SimSun" w:cs="SimSun"/>
          <w:sz w:val="15"/>
          <w:szCs w:val="15"/>
          <w:spacing w:val="-23"/>
        </w:rPr>
        <w:t xml:space="preserve"> </w:t>
      </w:r>
      <w:r>
        <w:rPr>
          <w:rFonts w:ascii="SimSun" w:hAnsi="SimSun" w:eastAsia="SimSun" w:cs="SimSun"/>
          <w:sz w:val="15"/>
          <w:szCs w:val="15"/>
          <w:b/>
          <w:bCs/>
          <w:spacing w:val="-10"/>
        </w:rPr>
        <w:t>6</w:t>
      </w:r>
      <w:r>
        <w:rPr>
          <w:rFonts w:ascii="SimSun" w:hAnsi="SimSun" w:eastAsia="SimSun" w:cs="SimSun"/>
          <w:sz w:val="15"/>
          <w:szCs w:val="15"/>
          <w:spacing w:val="-24"/>
        </w:rPr>
        <w:t xml:space="preserve"> </w:t>
      </w:r>
      <w:r>
        <w:rPr>
          <w:rFonts w:ascii="SimSun" w:hAnsi="SimSun" w:eastAsia="SimSun" w:cs="SimSun"/>
          <w:sz w:val="15"/>
          <w:szCs w:val="15"/>
          <w:b/>
          <w:bCs/>
          <w:spacing w:val="-10"/>
        </w:rPr>
        <w:t>-</w:t>
      </w:r>
      <w:r>
        <w:rPr>
          <w:rFonts w:ascii="SimSun" w:hAnsi="SimSun" w:eastAsia="SimSun" w:cs="SimSun"/>
          <w:sz w:val="15"/>
          <w:szCs w:val="15"/>
          <w:spacing w:val="-10"/>
        </w:rPr>
        <w:t xml:space="preserve"> </w:t>
      </w:r>
      <w:r>
        <w:rPr>
          <w:rFonts w:ascii="SimSun" w:hAnsi="SimSun" w:eastAsia="SimSun" w:cs="SimSun"/>
          <w:sz w:val="15"/>
          <w:szCs w:val="15"/>
          <w:b/>
          <w:bCs/>
          <w:spacing w:val="-10"/>
        </w:rPr>
        <w:t>1</w:t>
      </w:r>
      <w:r>
        <w:rPr>
          <w:rFonts w:ascii="SimSun" w:hAnsi="SimSun" w:eastAsia="SimSun" w:cs="SimSun"/>
          <w:sz w:val="15"/>
          <w:szCs w:val="15"/>
          <w:spacing w:val="10"/>
        </w:rPr>
        <w:t xml:space="preserve">  </w:t>
      </w:r>
      <w:r>
        <w:rPr>
          <w:rFonts w:ascii="SimSun" w:hAnsi="SimSun" w:eastAsia="SimSun" w:cs="SimSun"/>
          <w:sz w:val="15"/>
          <w:szCs w:val="15"/>
          <w:b/>
          <w:bCs/>
          <w:spacing w:val="-10"/>
        </w:rPr>
        <w:t>C</w:t>
      </w:r>
      <w:r>
        <w:rPr>
          <w:rFonts w:ascii="SimSun" w:hAnsi="SimSun" w:eastAsia="SimSun" w:cs="SimSun"/>
          <w:sz w:val="15"/>
          <w:szCs w:val="15"/>
          <w:spacing w:val="-19"/>
        </w:rPr>
        <w:t xml:space="preserve"> </w:t>
      </w:r>
      <w:r>
        <w:rPr>
          <w:rFonts w:ascii="SimSun" w:hAnsi="SimSun" w:eastAsia="SimSun" w:cs="SimSun"/>
          <w:sz w:val="15"/>
          <w:szCs w:val="15"/>
          <w:b/>
          <w:bCs/>
          <w:spacing w:val="-10"/>
        </w:rPr>
        <w:t>e</w:t>
      </w:r>
      <w:r>
        <w:rPr>
          <w:rFonts w:ascii="SimSun" w:hAnsi="SimSun" w:eastAsia="SimSun" w:cs="SimSun"/>
          <w:sz w:val="15"/>
          <w:szCs w:val="15"/>
          <w:spacing w:val="-26"/>
        </w:rPr>
        <w:t xml:space="preserve"> </w:t>
      </w:r>
      <w:r>
        <w:rPr>
          <w:rFonts w:ascii="SimSun" w:hAnsi="SimSun" w:eastAsia="SimSun" w:cs="SimSun"/>
          <w:sz w:val="15"/>
          <w:szCs w:val="15"/>
          <w:b/>
          <w:bCs/>
          <w:spacing w:val="-10"/>
        </w:rPr>
        <w:t>p</w:t>
      </w:r>
      <w:r>
        <w:rPr>
          <w:rFonts w:ascii="SimSun" w:hAnsi="SimSun" w:eastAsia="SimSun" w:cs="SimSun"/>
          <w:sz w:val="15"/>
          <w:szCs w:val="15"/>
          <w:spacing w:val="-25"/>
        </w:rPr>
        <w:t xml:space="preserve"> </w:t>
      </w:r>
      <w:r>
        <w:rPr>
          <w:rFonts w:ascii="SimSun" w:hAnsi="SimSun" w:eastAsia="SimSun" w:cs="SimSun"/>
          <w:sz w:val="15"/>
          <w:szCs w:val="15"/>
          <w:b/>
          <w:bCs/>
          <w:spacing w:val="-10"/>
        </w:rPr>
        <w:t>h</w:t>
      </w:r>
      <w:r>
        <w:rPr>
          <w:rFonts w:ascii="SimSun" w:hAnsi="SimSun" w:eastAsia="SimSun" w:cs="SimSun"/>
          <w:sz w:val="15"/>
          <w:szCs w:val="15"/>
          <w:spacing w:val="-26"/>
        </w:rPr>
        <w:t xml:space="preserve"> </w:t>
      </w:r>
      <w:r>
        <w:rPr>
          <w:rFonts w:ascii="SimSun" w:hAnsi="SimSun" w:eastAsia="SimSun" w:cs="SimSun"/>
          <w:sz w:val="15"/>
          <w:szCs w:val="15"/>
          <w:b/>
          <w:bCs/>
          <w:spacing w:val="-10"/>
        </w:rPr>
        <w:t>F</w:t>
      </w:r>
      <w:r>
        <w:rPr>
          <w:rFonts w:ascii="SimSun" w:hAnsi="SimSun" w:eastAsia="SimSun" w:cs="SimSun"/>
          <w:sz w:val="15"/>
          <w:szCs w:val="15"/>
          <w:spacing w:val="-23"/>
        </w:rPr>
        <w:t xml:space="preserve"> </w:t>
      </w:r>
      <w:r>
        <w:rPr>
          <w:rFonts w:ascii="SimSun" w:hAnsi="SimSun" w:eastAsia="SimSun" w:cs="SimSun"/>
          <w:sz w:val="15"/>
          <w:szCs w:val="15"/>
          <w:b/>
          <w:bCs/>
          <w:spacing w:val="-10"/>
        </w:rPr>
        <w:t>S</w:t>
      </w:r>
      <w:r>
        <w:rPr>
          <w:rFonts w:ascii="SimSun" w:hAnsi="SimSun" w:eastAsia="SimSun" w:cs="SimSun"/>
          <w:sz w:val="15"/>
          <w:szCs w:val="15"/>
          <w:spacing w:val="-10"/>
        </w:rPr>
        <w:t xml:space="preserve"> </w:t>
      </w:r>
      <w:r>
        <w:rPr>
          <w:rFonts w:ascii="SimSun" w:hAnsi="SimSun" w:eastAsia="SimSun" w:cs="SimSun"/>
          <w:sz w:val="15"/>
          <w:szCs w:val="15"/>
          <w:b/>
          <w:bCs/>
          <w:spacing w:val="-10"/>
        </w:rPr>
        <w:t>中</w:t>
      </w:r>
      <w:r>
        <w:rPr>
          <w:rFonts w:ascii="SimSun" w:hAnsi="SimSun" w:eastAsia="SimSun" w:cs="SimSun"/>
          <w:sz w:val="15"/>
          <w:szCs w:val="15"/>
          <w:spacing w:val="-11"/>
        </w:rPr>
        <w:t xml:space="preserve"> </w:t>
      </w:r>
      <w:r>
        <w:rPr>
          <w:rFonts w:ascii="SimSun" w:hAnsi="SimSun" w:eastAsia="SimSun" w:cs="SimSun"/>
          <w:sz w:val="15"/>
          <w:szCs w:val="15"/>
          <w:b/>
          <w:bCs/>
          <w:spacing w:val="-10"/>
        </w:rPr>
        <w:t>的</w:t>
      </w:r>
      <w:r>
        <w:rPr>
          <w:rFonts w:ascii="SimSun" w:hAnsi="SimSun" w:eastAsia="SimSun" w:cs="SimSun"/>
          <w:sz w:val="15"/>
          <w:szCs w:val="15"/>
          <w:spacing w:val="-14"/>
        </w:rPr>
        <w:t xml:space="preserve"> </w:t>
      </w:r>
      <w:r>
        <w:rPr>
          <w:rFonts w:ascii="SimSun" w:hAnsi="SimSun" w:eastAsia="SimSun" w:cs="SimSun"/>
          <w:sz w:val="15"/>
          <w:szCs w:val="15"/>
          <w:b/>
          <w:bCs/>
          <w:spacing w:val="-10"/>
        </w:rPr>
        <w:t>i</w:t>
      </w:r>
      <w:r>
        <w:rPr>
          <w:rFonts w:ascii="SimSun" w:hAnsi="SimSun" w:eastAsia="SimSun" w:cs="SimSun"/>
          <w:sz w:val="15"/>
          <w:szCs w:val="15"/>
          <w:spacing w:val="-24"/>
        </w:rPr>
        <w:t xml:space="preserve"> </w:t>
      </w:r>
      <w:r>
        <w:rPr>
          <w:rFonts w:ascii="SimSun" w:hAnsi="SimSun" w:eastAsia="SimSun" w:cs="SimSun"/>
          <w:sz w:val="15"/>
          <w:szCs w:val="15"/>
          <w:b/>
          <w:bCs/>
          <w:spacing w:val="-10"/>
        </w:rPr>
        <w:t>n</w:t>
      </w:r>
      <w:r>
        <w:rPr>
          <w:rFonts w:ascii="SimSun" w:hAnsi="SimSun" w:eastAsia="SimSun" w:cs="SimSun"/>
          <w:sz w:val="15"/>
          <w:szCs w:val="15"/>
          <w:spacing w:val="-22"/>
        </w:rPr>
        <w:t xml:space="preserve"> </w:t>
      </w:r>
      <w:r>
        <w:rPr>
          <w:rFonts w:ascii="SimSun" w:hAnsi="SimSun" w:eastAsia="SimSun" w:cs="SimSun"/>
          <w:sz w:val="15"/>
          <w:szCs w:val="15"/>
          <w:b/>
          <w:bCs/>
          <w:spacing w:val="-10"/>
        </w:rPr>
        <w:t>o</w:t>
      </w:r>
      <w:r>
        <w:rPr>
          <w:rFonts w:ascii="SimSun" w:hAnsi="SimSun" w:eastAsia="SimSun" w:cs="SimSun"/>
          <w:sz w:val="15"/>
          <w:szCs w:val="15"/>
          <w:spacing w:val="-21"/>
        </w:rPr>
        <w:t xml:space="preserve"> </w:t>
      </w:r>
      <w:r>
        <w:rPr>
          <w:rFonts w:ascii="SimSun" w:hAnsi="SimSun" w:eastAsia="SimSun" w:cs="SimSun"/>
          <w:sz w:val="15"/>
          <w:szCs w:val="15"/>
          <w:b/>
          <w:bCs/>
          <w:spacing w:val="-10"/>
        </w:rPr>
        <w:t>d</w:t>
      </w:r>
      <w:r>
        <w:rPr>
          <w:rFonts w:ascii="SimSun" w:hAnsi="SimSun" w:eastAsia="SimSun" w:cs="SimSun"/>
          <w:sz w:val="15"/>
          <w:szCs w:val="15"/>
          <w:spacing w:val="-20"/>
        </w:rPr>
        <w:t xml:space="preserve"> </w:t>
      </w:r>
      <w:r>
        <w:rPr>
          <w:rFonts w:ascii="SimSun" w:hAnsi="SimSun" w:eastAsia="SimSun" w:cs="SimSun"/>
          <w:sz w:val="15"/>
          <w:szCs w:val="15"/>
          <w:b/>
          <w:bCs/>
          <w:spacing w:val="-10"/>
        </w:rPr>
        <w:t>e</w:t>
      </w:r>
      <w:r>
        <w:rPr>
          <w:rFonts w:ascii="SimSun" w:hAnsi="SimSun" w:eastAsia="SimSun" w:cs="SimSun"/>
          <w:sz w:val="15"/>
          <w:szCs w:val="15"/>
          <w:spacing w:val="-29"/>
        </w:rPr>
        <w:t xml:space="preserve"> </w:t>
      </w:r>
      <w:r>
        <w:rPr>
          <w:rFonts w:ascii="SimSun" w:hAnsi="SimSun" w:eastAsia="SimSun" w:cs="SimSun"/>
          <w:sz w:val="15"/>
          <w:szCs w:val="15"/>
          <w:b/>
          <w:bCs/>
          <w:spacing w:val="-10"/>
        </w:rPr>
        <w:t>_</w:t>
      </w:r>
      <w:r>
        <w:rPr>
          <w:rFonts w:ascii="SimSun" w:hAnsi="SimSun" w:eastAsia="SimSun" w:cs="SimSun"/>
          <w:sz w:val="15"/>
          <w:szCs w:val="15"/>
          <w:spacing w:val="-20"/>
        </w:rPr>
        <w:t xml:space="preserve"> </w:t>
      </w:r>
      <w:r>
        <w:rPr>
          <w:rFonts w:ascii="SimSun" w:hAnsi="SimSun" w:eastAsia="SimSun" w:cs="SimSun"/>
          <w:sz w:val="15"/>
          <w:szCs w:val="15"/>
          <w:b/>
          <w:bCs/>
          <w:spacing w:val="-10"/>
        </w:rPr>
        <w:t>t</w:t>
      </w:r>
      <w:r>
        <w:rPr>
          <w:rFonts w:ascii="SimSun" w:hAnsi="SimSun" w:eastAsia="SimSun" w:cs="SimSun"/>
          <w:sz w:val="15"/>
          <w:szCs w:val="15"/>
          <w:spacing w:val="-22"/>
        </w:rPr>
        <w:t xml:space="preserve"> </w:t>
      </w:r>
      <w:r>
        <w:rPr>
          <w:rFonts w:ascii="SimSun" w:hAnsi="SimSun" w:eastAsia="SimSun" w:cs="SimSun"/>
          <w:sz w:val="15"/>
          <w:szCs w:val="15"/>
          <w:b/>
          <w:bCs/>
          <w:spacing w:val="-10"/>
        </w:rPr>
        <w:t>数</w:t>
      </w:r>
      <w:r>
        <w:rPr>
          <w:rFonts w:ascii="SimSun" w:hAnsi="SimSun" w:eastAsia="SimSun" w:cs="SimSun"/>
          <w:sz w:val="15"/>
          <w:szCs w:val="15"/>
          <w:spacing w:val="-24"/>
        </w:rPr>
        <w:t xml:space="preserve"> </w:t>
      </w:r>
      <w:r>
        <w:rPr>
          <w:rFonts w:ascii="SimSun" w:hAnsi="SimSun" w:eastAsia="SimSun" w:cs="SimSun"/>
          <w:sz w:val="15"/>
          <w:szCs w:val="15"/>
          <w:b/>
          <w:bCs/>
          <w:spacing w:val="-10"/>
        </w:rPr>
        <w:t>据</w:t>
      </w:r>
      <w:r>
        <w:rPr>
          <w:rFonts w:ascii="SimSun" w:hAnsi="SimSun" w:eastAsia="SimSun" w:cs="SimSun"/>
          <w:sz w:val="15"/>
          <w:szCs w:val="15"/>
          <w:spacing w:val="-20"/>
        </w:rPr>
        <w:t xml:space="preserve"> </w:t>
      </w:r>
      <w:r>
        <w:rPr>
          <w:rFonts w:ascii="SimSun" w:hAnsi="SimSun" w:eastAsia="SimSun" w:cs="SimSun"/>
          <w:sz w:val="15"/>
          <w:szCs w:val="15"/>
          <w:b/>
          <w:bCs/>
          <w:spacing w:val="-10"/>
        </w:rPr>
        <w:t>结</w:t>
      </w:r>
      <w:r>
        <w:rPr>
          <w:rFonts w:ascii="SimSun" w:hAnsi="SimSun" w:eastAsia="SimSun" w:cs="SimSun"/>
          <w:sz w:val="15"/>
          <w:szCs w:val="15"/>
          <w:spacing w:val="-22"/>
        </w:rPr>
        <w:t xml:space="preserve"> </w:t>
      </w:r>
      <w:r>
        <w:rPr>
          <w:rFonts w:ascii="SimSun" w:hAnsi="SimSun" w:eastAsia="SimSun" w:cs="SimSun"/>
          <w:sz w:val="15"/>
          <w:szCs w:val="15"/>
          <w:b/>
          <w:bCs/>
          <w:spacing w:val="-10"/>
        </w:rPr>
        <w:t>构</w:t>
      </w:r>
    </w:p>
    <w:p>
      <w:pPr>
        <w:ind w:left="132"/>
        <w:spacing w:before="79" w:line="214" w:lineRule="auto"/>
        <w:rPr>
          <w:rFonts w:ascii="SimSun" w:hAnsi="SimSun" w:eastAsia="SimSun" w:cs="SimSun"/>
          <w:sz w:val="15"/>
          <w:szCs w:val="15"/>
        </w:rPr>
      </w:pPr>
      <w:r>
        <w:rPr>
          <w:rFonts w:ascii="SimSun" w:hAnsi="SimSun" w:eastAsia="SimSun" w:cs="SimSun"/>
          <w:sz w:val="15"/>
          <w:szCs w:val="15"/>
          <w:b/>
          <w:bCs/>
          <w:spacing w:val="-2"/>
        </w:rPr>
        <w:t>Mds/mdstypes.h</w:t>
      </w:r>
    </w:p>
    <w:p>
      <w:pPr>
        <w:spacing w:line="21" w:lineRule="exact"/>
        <w:rPr/>
      </w:pPr>
      <w:r/>
    </w:p>
    <w:tbl>
      <w:tblPr>
        <w:tblStyle w:val="TableNormal"/>
        <w:tblW w:w="808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9"/>
        <w:gridCol w:w="7430"/>
      </w:tblGrid>
      <w:tr>
        <w:trPr>
          <w:trHeight w:val="287" w:hRule="atLeast"/>
        </w:trPr>
        <w:tc>
          <w:tcPr>
            <w:tcW w:w="659" w:type="dxa"/>
            <w:vAlign w:val="top"/>
            <w:tcBorders>
              <w:right w:val="single" w:color="000000" w:sz="4" w:space="0"/>
              <w:top w:val="single" w:color="000000" w:sz="4" w:space="0"/>
            </w:tcBorders>
          </w:tcPr>
          <w:p>
            <w:pPr>
              <w:pStyle w:val="TableText"/>
              <w:ind w:left="209"/>
              <w:spacing w:before="139" w:line="169" w:lineRule="auto"/>
              <w:rPr>
                <w:sz w:val="15"/>
                <w:szCs w:val="15"/>
              </w:rPr>
            </w:pPr>
            <w:r>
              <w:rPr>
                <w:sz w:val="15"/>
                <w:szCs w:val="15"/>
                <w:spacing w:val="-2"/>
              </w:rPr>
              <w:t>633</w:t>
            </w:r>
          </w:p>
        </w:tc>
        <w:tc>
          <w:tcPr>
            <w:tcW w:w="7430" w:type="dxa"/>
            <w:vAlign w:val="top"/>
            <w:tcBorders>
              <w:left w:val="single" w:color="000000" w:sz="4" w:space="0"/>
              <w:top w:val="single" w:color="000000" w:sz="4" w:space="0"/>
            </w:tcBorders>
          </w:tcPr>
          <w:p>
            <w:pPr>
              <w:pStyle w:val="TableText"/>
              <w:ind w:left="295"/>
              <w:spacing w:before="87" w:line="214" w:lineRule="auto"/>
              <w:rPr>
                <w:sz w:val="15"/>
                <w:szCs w:val="15"/>
              </w:rPr>
            </w:pPr>
            <w:r>
              <w:rPr>
                <w:sz w:val="15"/>
                <w:szCs w:val="15"/>
              </w:rPr>
              <w:t>template&lt;template&lt;typename&gt;cla</w:t>
            </w:r>
            <w:r>
              <w:rPr>
                <w:sz w:val="15"/>
                <w:szCs w:val="15"/>
                <w:spacing w:val="-1"/>
              </w:rPr>
              <w:t>ss</w:t>
            </w:r>
            <w:r>
              <w:rPr>
                <w:sz w:val="15"/>
                <w:szCs w:val="15"/>
                <w:spacing w:val="25"/>
              </w:rPr>
              <w:t xml:space="preserve"> </w:t>
            </w:r>
            <w:r>
              <w:rPr>
                <w:sz w:val="15"/>
                <w:szCs w:val="15"/>
                <w:spacing w:val="-1"/>
              </w:rPr>
              <w:t>Allocator&gt;</w:t>
            </w:r>
          </w:p>
        </w:tc>
      </w:tr>
      <w:tr>
        <w:trPr>
          <w:trHeight w:val="240" w:hRule="atLeast"/>
        </w:trPr>
        <w:tc>
          <w:tcPr>
            <w:tcW w:w="659" w:type="dxa"/>
            <w:vAlign w:val="top"/>
            <w:tcBorders>
              <w:right w:val="single" w:color="000000" w:sz="4" w:space="0"/>
            </w:tcBorders>
          </w:tcPr>
          <w:p>
            <w:pPr>
              <w:pStyle w:val="TableText"/>
              <w:ind w:left="209"/>
              <w:spacing w:before="82" w:line="181" w:lineRule="auto"/>
              <w:rPr>
                <w:sz w:val="15"/>
                <w:szCs w:val="15"/>
              </w:rPr>
            </w:pPr>
            <w:r>
              <w:rPr>
                <w:sz w:val="15"/>
                <w:szCs w:val="15"/>
                <w:spacing w:val="-2"/>
              </w:rPr>
              <w:t>634</w:t>
            </w:r>
          </w:p>
        </w:tc>
        <w:tc>
          <w:tcPr>
            <w:tcW w:w="7430" w:type="dxa"/>
            <w:vAlign w:val="top"/>
            <w:tcBorders>
              <w:left w:val="single" w:color="000000" w:sz="4" w:space="0"/>
            </w:tcBorders>
          </w:tcPr>
          <w:p>
            <w:pPr>
              <w:pStyle w:val="TableText"/>
              <w:ind w:left="295"/>
              <w:spacing w:before="38" w:line="213" w:lineRule="auto"/>
              <w:rPr>
                <w:sz w:val="15"/>
                <w:szCs w:val="15"/>
              </w:rPr>
            </w:pPr>
            <w:r>
              <w:rPr>
                <w:sz w:val="15"/>
                <w:szCs w:val="15"/>
              </w:rPr>
              <w:t>void</w:t>
            </w:r>
            <w:r>
              <w:rPr>
                <w:sz w:val="15"/>
                <w:szCs w:val="15"/>
                <w:spacing w:val="23"/>
              </w:rPr>
              <w:t xml:space="preserve"> </w:t>
            </w:r>
            <w:r>
              <w:rPr>
                <w:sz w:val="15"/>
                <w:szCs w:val="15"/>
              </w:rPr>
              <w:t>inode_t&lt;Allocator&gt;::encode(ceph::buffer:list &amp;bl,uint64_t featur</w:t>
            </w:r>
            <w:r>
              <w:rPr>
                <w:sz w:val="15"/>
                <w:szCs w:val="15"/>
                <w:spacing w:val="-1"/>
              </w:rPr>
              <w:t>es)const</w:t>
            </w:r>
          </w:p>
        </w:tc>
      </w:tr>
      <w:tr>
        <w:trPr>
          <w:trHeight w:val="235" w:hRule="atLeast"/>
        </w:trPr>
        <w:tc>
          <w:tcPr>
            <w:tcW w:w="659" w:type="dxa"/>
            <w:vAlign w:val="top"/>
            <w:tcBorders>
              <w:right w:val="single" w:color="000000" w:sz="4" w:space="0"/>
            </w:tcBorders>
          </w:tcPr>
          <w:p>
            <w:pPr>
              <w:pStyle w:val="TableText"/>
              <w:ind w:left="209"/>
              <w:spacing w:before="82" w:line="175" w:lineRule="auto"/>
              <w:rPr>
                <w:sz w:val="15"/>
                <w:szCs w:val="15"/>
              </w:rPr>
            </w:pPr>
            <w:r>
              <w:rPr>
                <w:sz w:val="15"/>
                <w:szCs w:val="15"/>
                <w:spacing w:val="-2"/>
              </w:rPr>
              <w:t>635</w:t>
            </w:r>
          </w:p>
        </w:tc>
        <w:tc>
          <w:tcPr>
            <w:tcW w:w="7430" w:type="dxa"/>
            <w:vAlign w:val="top"/>
            <w:tcBorders>
              <w:left w:val="single" w:color="000000" w:sz="4" w:space="0"/>
            </w:tcBorders>
          </w:tcPr>
          <w:p>
            <w:pPr>
              <w:pStyle w:val="TableText"/>
              <w:ind w:left="295"/>
              <w:spacing w:before="47" w:line="219" w:lineRule="auto"/>
              <w:rPr>
                <w:sz w:val="15"/>
                <w:szCs w:val="15"/>
              </w:rPr>
            </w:pPr>
            <w:r>
              <w:rPr>
                <w:sz w:val="15"/>
                <w:szCs w:val="15"/>
              </w:rPr>
              <w:t>{</w:t>
            </w:r>
          </w:p>
        </w:tc>
      </w:tr>
      <w:tr>
        <w:trPr>
          <w:trHeight w:val="258" w:hRule="atLeast"/>
        </w:trPr>
        <w:tc>
          <w:tcPr>
            <w:tcW w:w="659" w:type="dxa"/>
            <w:vAlign w:val="top"/>
            <w:tcBorders>
              <w:right w:val="single" w:color="000000" w:sz="4" w:space="0"/>
            </w:tcBorders>
          </w:tcPr>
          <w:p>
            <w:pPr>
              <w:pStyle w:val="TableText"/>
              <w:ind w:left="209"/>
              <w:spacing w:before="87" w:line="183" w:lineRule="auto"/>
              <w:rPr>
                <w:sz w:val="15"/>
                <w:szCs w:val="15"/>
              </w:rPr>
            </w:pPr>
            <w:r>
              <w:rPr>
                <w:sz w:val="15"/>
                <w:szCs w:val="15"/>
                <w:spacing w:val="-2"/>
              </w:rPr>
              <w:t>636</w:t>
            </w:r>
          </w:p>
        </w:tc>
        <w:tc>
          <w:tcPr>
            <w:tcW w:w="7430" w:type="dxa"/>
            <w:vAlign w:val="top"/>
            <w:tcBorders>
              <w:left w:val="single" w:color="000000" w:sz="4" w:space="0"/>
            </w:tcBorders>
          </w:tcPr>
          <w:p>
            <w:pPr>
              <w:pStyle w:val="TableText"/>
              <w:ind w:left="295"/>
              <w:spacing w:before="43" w:line="213" w:lineRule="auto"/>
              <w:rPr>
                <w:sz w:val="15"/>
                <w:szCs w:val="15"/>
              </w:rPr>
            </w:pPr>
            <w:r>
              <w:rPr>
                <w:sz w:val="15"/>
                <w:szCs w:val="15"/>
                <w:spacing w:val="-1"/>
              </w:rPr>
              <w:t>ENCODE_START(15,6,bl);</w:t>
            </w:r>
          </w:p>
        </w:tc>
      </w:tr>
      <w:tr>
        <w:trPr>
          <w:trHeight w:val="227" w:hRule="atLeast"/>
        </w:trPr>
        <w:tc>
          <w:tcPr>
            <w:tcW w:w="659" w:type="dxa"/>
            <w:vAlign w:val="top"/>
            <w:tcBorders>
              <w:right w:val="single" w:color="000000" w:sz="4" w:space="0"/>
            </w:tcBorders>
          </w:tcPr>
          <w:p>
            <w:pPr>
              <w:pStyle w:val="TableText"/>
              <w:ind w:left="209"/>
              <w:spacing w:before="69" w:line="181" w:lineRule="auto"/>
              <w:rPr>
                <w:sz w:val="15"/>
                <w:szCs w:val="15"/>
              </w:rPr>
            </w:pPr>
            <w:r>
              <w:rPr>
                <w:sz w:val="15"/>
                <w:szCs w:val="15"/>
                <w:spacing w:val="-2"/>
              </w:rPr>
              <w:t>637</w:t>
            </w:r>
          </w:p>
        </w:tc>
        <w:tc>
          <w:tcPr>
            <w:tcW w:w="7430" w:type="dxa"/>
            <w:vAlign w:val="top"/>
            <w:tcBorders>
              <w:left w:val="single" w:color="000000" w:sz="4" w:space="0"/>
            </w:tcBorders>
          </w:tcPr>
          <w:p>
            <w:pPr>
              <w:spacing w:line="217" w:lineRule="exact"/>
              <w:rPr>
                <w:rFonts w:ascii="Arial"/>
                <w:sz w:val="18"/>
              </w:rPr>
            </w:pPr>
            <w:r/>
          </w:p>
        </w:tc>
      </w:tr>
      <w:tr>
        <w:trPr>
          <w:trHeight w:val="245" w:hRule="atLeast"/>
        </w:trPr>
        <w:tc>
          <w:tcPr>
            <w:tcW w:w="659" w:type="dxa"/>
            <w:vAlign w:val="top"/>
            <w:tcBorders>
              <w:right w:val="single" w:color="000000" w:sz="4" w:space="0"/>
            </w:tcBorders>
          </w:tcPr>
          <w:p>
            <w:pPr>
              <w:pStyle w:val="TableText"/>
              <w:ind w:left="139"/>
              <w:spacing w:before="82" w:line="183" w:lineRule="auto"/>
              <w:rPr>
                <w:sz w:val="15"/>
                <w:szCs w:val="15"/>
              </w:rPr>
            </w:pPr>
            <w:r>
              <w:rPr>
                <w:sz w:val="15"/>
                <w:szCs w:val="15"/>
                <w:spacing w:val="-2"/>
              </w:rPr>
              <w:t>638</w:t>
            </w:r>
          </w:p>
        </w:tc>
        <w:tc>
          <w:tcPr>
            <w:tcW w:w="7430" w:type="dxa"/>
            <w:vAlign w:val="top"/>
            <w:tcBorders>
              <w:left w:val="single" w:color="000000" w:sz="4" w:space="0"/>
            </w:tcBorders>
          </w:tcPr>
          <w:p>
            <w:pPr>
              <w:pStyle w:val="TableText"/>
              <w:ind w:left="295"/>
              <w:spacing w:before="52" w:line="216" w:lineRule="auto"/>
              <w:rPr>
                <w:sz w:val="15"/>
                <w:szCs w:val="15"/>
              </w:rPr>
            </w:pPr>
            <w:r>
              <w:rPr>
                <w:sz w:val="15"/>
                <w:szCs w:val="15"/>
                <w:spacing w:val="-1"/>
              </w:rPr>
              <w:t>encode(ino,bl);</w:t>
            </w:r>
          </w:p>
        </w:tc>
      </w:tr>
      <w:tr>
        <w:trPr>
          <w:trHeight w:val="240" w:hRule="atLeast"/>
        </w:trPr>
        <w:tc>
          <w:tcPr>
            <w:tcW w:w="659" w:type="dxa"/>
            <w:vAlign w:val="top"/>
            <w:tcBorders>
              <w:right w:val="single" w:color="000000" w:sz="4" w:space="0"/>
            </w:tcBorders>
          </w:tcPr>
          <w:p>
            <w:pPr>
              <w:pStyle w:val="TableText"/>
              <w:ind w:left="139"/>
              <w:spacing w:before="67" w:line="183" w:lineRule="auto"/>
              <w:rPr>
                <w:sz w:val="15"/>
                <w:szCs w:val="15"/>
              </w:rPr>
            </w:pPr>
            <w:r>
              <w:rPr>
                <w:sz w:val="15"/>
                <w:szCs w:val="15"/>
                <w:spacing w:val="-2"/>
              </w:rPr>
              <w:t>639</w:t>
            </w:r>
          </w:p>
        </w:tc>
        <w:tc>
          <w:tcPr>
            <w:tcW w:w="7430" w:type="dxa"/>
            <w:vAlign w:val="top"/>
            <w:tcBorders>
              <w:left w:val="single" w:color="000000" w:sz="4" w:space="0"/>
            </w:tcBorders>
          </w:tcPr>
          <w:p>
            <w:pPr>
              <w:pStyle w:val="TableText"/>
              <w:ind w:left="295"/>
              <w:spacing w:before="45" w:line="215" w:lineRule="auto"/>
              <w:rPr>
                <w:sz w:val="15"/>
                <w:szCs w:val="15"/>
              </w:rPr>
            </w:pPr>
            <w:r>
              <w:rPr>
                <w:sz w:val="15"/>
                <w:szCs w:val="15"/>
                <w:spacing w:val="-1"/>
              </w:rPr>
              <w:t>encode(rdey,bl);</w:t>
            </w:r>
          </w:p>
        </w:tc>
      </w:tr>
      <w:tr>
        <w:trPr>
          <w:trHeight w:val="247" w:hRule="atLeast"/>
        </w:trPr>
        <w:tc>
          <w:tcPr>
            <w:tcW w:w="659" w:type="dxa"/>
            <w:vAlign w:val="top"/>
            <w:tcBorders>
              <w:right w:val="single" w:color="000000" w:sz="4" w:space="0"/>
            </w:tcBorders>
          </w:tcPr>
          <w:p>
            <w:pPr>
              <w:pStyle w:val="TableText"/>
              <w:ind w:left="139"/>
              <w:spacing w:before="77" w:line="183" w:lineRule="auto"/>
              <w:rPr>
                <w:sz w:val="15"/>
                <w:szCs w:val="15"/>
              </w:rPr>
            </w:pPr>
            <w:r>
              <w:rPr>
                <w:sz w:val="15"/>
                <w:szCs w:val="15"/>
                <w:spacing w:val="-2"/>
              </w:rPr>
              <w:t>640</w:t>
            </w:r>
          </w:p>
        </w:tc>
        <w:tc>
          <w:tcPr>
            <w:tcW w:w="7430" w:type="dxa"/>
            <w:vAlign w:val="top"/>
            <w:tcBorders>
              <w:left w:val="single" w:color="000000" w:sz="4" w:space="0"/>
            </w:tcBorders>
          </w:tcPr>
          <w:p>
            <w:pPr>
              <w:pStyle w:val="TableText"/>
              <w:ind w:left="295"/>
              <w:spacing w:before="47" w:line="216" w:lineRule="auto"/>
              <w:rPr>
                <w:sz w:val="15"/>
                <w:szCs w:val="15"/>
              </w:rPr>
            </w:pPr>
            <w:r>
              <w:rPr>
                <w:sz w:val="15"/>
                <w:szCs w:val="15"/>
                <w:spacing w:val="-1"/>
              </w:rPr>
              <w:t>encode(ctime,bl);</w:t>
            </w:r>
          </w:p>
        </w:tc>
      </w:tr>
      <w:tr>
        <w:trPr>
          <w:trHeight w:val="212" w:hRule="atLeast"/>
        </w:trPr>
        <w:tc>
          <w:tcPr>
            <w:tcW w:w="659" w:type="dxa"/>
            <w:vAlign w:val="top"/>
            <w:tcBorders>
              <w:right w:val="single" w:color="000000" w:sz="4" w:space="0"/>
            </w:tcBorders>
          </w:tcPr>
          <w:p>
            <w:pPr>
              <w:pStyle w:val="TableText"/>
              <w:ind w:left="129"/>
              <w:spacing w:before="59" w:line="175" w:lineRule="auto"/>
              <w:rPr>
                <w:sz w:val="15"/>
                <w:szCs w:val="15"/>
              </w:rPr>
            </w:pPr>
            <w:r>
              <w:rPr>
                <w:sz w:val="15"/>
                <w:szCs w:val="15"/>
                <w:spacing w:val="-2"/>
              </w:rPr>
              <w:t>641</w:t>
            </w:r>
          </w:p>
        </w:tc>
        <w:tc>
          <w:tcPr>
            <w:tcW w:w="7430" w:type="dxa"/>
            <w:vAlign w:val="top"/>
            <w:tcBorders>
              <w:left w:val="single" w:color="000000" w:sz="4" w:space="0"/>
            </w:tcBorders>
          </w:tcPr>
          <w:p>
            <w:pPr>
              <w:spacing w:line="202" w:lineRule="exact"/>
              <w:rPr>
                <w:rFonts w:ascii="Arial"/>
                <w:sz w:val="17"/>
              </w:rPr>
            </w:pPr>
            <w:r/>
          </w:p>
        </w:tc>
      </w:tr>
      <w:tr>
        <w:trPr>
          <w:trHeight w:val="245" w:hRule="atLeast"/>
        </w:trPr>
        <w:tc>
          <w:tcPr>
            <w:tcW w:w="659" w:type="dxa"/>
            <w:vAlign w:val="top"/>
            <w:tcBorders>
              <w:right w:val="single" w:color="000000" w:sz="4" w:space="0"/>
            </w:tcBorders>
          </w:tcPr>
          <w:p>
            <w:pPr>
              <w:pStyle w:val="TableText"/>
              <w:ind w:left="139"/>
              <w:spacing w:before="88" w:line="180" w:lineRule="auto"/>
              <w:rPr>
                <w:sz w:val="15"/>
                <w:szCs w:val="15"/>
              </w:rPr>
            </w:pPr>
            <w:r>
              <w:rPr>
                <w:sz w:val="15"/>
                <w:szCs w:val="15"/>
                <w:spacing w:val="-2"/>
              </w:rPr>
              <w:t>642</w:t>
            </w:r>
          </w:p>
        </w:tc>
        <w:tc>
          <w:tcPr>
            <w:tcW w:w="7430" w:type="dxa"/>
            <w:vAlign w:val="top"/>
            <w:tcBorders>
              <w:left w:val="single" w:color="000000" w:sz="4" w:space="0"/>
            </w:tcBorders>
          </w:tcPr>
          <w:p>
            <w:pPr>
              <w:pStyle w:val="TableText"/>
              <w:ind w:left="295"/>
              <w:spacing w:before="48" w:line="216" w:lineRule="auto"/>
              <w:rPr>
                <w:sz w:val="15"/>
                <w:szCs w:val="15"/>
              </w:rPr>
            </w:pPr>
            <w:r>
              <w:rPr>
                <w:sz w:val="15"/>
                <w:szCs w:val="15"/>
                <w:spacing w:val="-1"/>
              </w:rPr>
              <w:t>encode(mode,bl);</w:t>
            </w:r>
          </w:p>
        </w:tc>
      </w:tr>
      <w:tr>
        <w:trPr>
          <w:trHeight w:val="238" w:hRule="atLeast"/>
        </w:trPr>
        <w:tc>
          <w:tcPr>
            <w:tcW w:w="659" w:type="dxa"/>
            <w:vAlign w:val="top"/>
            <w:tcBorders>
              <w:right w:val="single" w:color="000000" w:sz="4" w:space="0"/>
            </w:tcBorders>
          </w:tcPr>
          <w:p>
            <w:pPr>
              <w:pStyle w:val="TableText"/>
              <w:ind w:left="209"/>
              <w:spacing w:before="83" w:line="178" w:lineRule="auto"/>
              <w:rPr>
                <w:sz w:val="15"/>
                <w:szCs w:val="15"/>
              </w:rPr>
            </w:pPr>
            <w:r>
              <w:rPr>
                <w:sz w:val="15"/>
                <w:szCs w:val="15"/>
                <w:spacing w:val="-2"/>
              </w:rPr>
              <w:t>643</w:t>
            </w:r>
          </w:p>
        </w:tc>
        <w:tc>
          <w:tcPr>
            <w:tcW w:w="7430" w:type="dxa"/>
            <w:vAlign w:val="top"/>
            <w:tcBorders>
              <w:left w:val="single" w:color="000000" w:sz="4" w:space="0"/>
            </w:tcBorders>
          </w:tcPr>
          <w:p>
            <w:pPr>
              <w:pStyle w:val="TableText"/>
              <w:ind w:left="295"/>
              <w:spacing w:before="52" w:line="216" w:lineRule="auto"/>
              <w:rPr>
                <w:sz w:val="15"/>
                <w:szCs w:val="15"/>
              </w:rPr>
            </w:pPr>
            <w:r>
              <w:rPr>
                <w:sz w:val="15"/>
                <w:szCs w:val="15"/>
                <w:spacing w:val="-1"/>
              </w:rPr>
              <w:t>encode(uid,bl);</w:t>
            </w:r>
          </w:p>
        </w:tc>
      </w:tr>
      <w:tr>
        <w:trPr>
          <w:trHeight w:val="248" w:hRule="atLeast"/>
        </w:trPr>
        <w:tc>
          <w:tcPr>
            <w:tcW w:w="659" w:type="dxa"/>
            <w:vAlign w:val="top"/>
            <w:tcBorders>
              <w:right w:val="single" w:color="000000" w:sz="4" w:space="0"/>
            </w:tcBorders>
          </w:tcPr>
          <w:p>
            <w:pPr>
              <w:pStyle w:val="TableText"/>
              <w:ind w:left="139"/>
              <w:spacing w:before="85" w:line="183" w:lineRule="auto"/>
              <w:rPr>
                <w:sz w:val="15"/>
                <w:szCs w:val="15"/>
              </w:rPr>
            </w:pPr>
            <w:r>
              <w:rPr>
                <w:sz w:val="15"/>
                <w:szCs w:val="15"/>
                <w:spacing w:val="-2"/>
              </w:rPr>
              <w:t>644</w:t>
            </w:r>
          </w:p>
        </w:tc>
        <w:tc>
          <w:tcPr>
            <w:tcW w:w="7430" w:type="dxa"/>
            <w:vAlign w:val="top"/>
            <w:tcBorders>
              <w:left w:val="single" w:color="000000" w:sz="4" w:space="0"/>
            </w:tcBorders>
          </w:tcPr>
          <w:p>
            <w:pPr>
              <w:pStyle w:val="TableText"/>
              <w:ind w:left="295"/>
              <w:spacing w:before="41" w:line="214" w:lineRule="auto"/>
              <w:rPr>
                <w:sz w:val="15"/>
                <w:szCs w:val="15"/>
              </w:rPr>
            </w:pPr>
            <w:r>
              <w:rPr>
                <w:sz w:val="15"/>
                <w:szCs w:val="15"/>
                <w:spacing w:val="-1"/>
              </w:rPr>
              <w:t>encode(gid,bl);</w:t>
            </w:r>
          </w:p>
        </w:tc>
      </w:tr>
      <w:tr>
        <w:trPr>
          <w:trHeight w:val="217" w:hRule="atLeast"/>
        </w:trPr>
        <w:tc>
          <w:tcPr>
            <w:tcW w:w="659" w:type="dxa"/>
            <w:vAlign w:val="top"/>
            <w:tcBorders>
              <w:right w:val="single" w:color="000000" w:sz="4" w:space="0"/>
            </w:tcBorders>
          </w:tcPr>
          <w:p>
            <w:pPr>
              <w:pStyle w:val="TableText"/>
              <w:ind w:left="209"/>
              <w:spacing w:before="68" w:line="171" w:lineRule="auto"/>
              <w:rPr>
                <w:sz w:val="15"/>
                <w:szCs w:val="15"/>
              </w:rPr>
            </w:pPr>
            <w:r>
              <w:rPr>
                <w:sz w:val="15"/>
                <w:szCs w:val="15"/>
                <w:spacing w:val="-2"/>
              </w:rPr>
              <w:t>645</w:t>
            </w:r>
          </w:p>
        </w:tc>
        <w:tc>
          <w:tcPr>
            <w:tcW w:w="7430" w:type="dxa"/>
            <w:vAlign w:val="top"/>
            <w:tcBorders>
              <w:left w:val="single" w:color="000000" w:sz="4" w:space="0"/>
            </w:tcBorders>
          </w:tcPr>
          <w:p>
            <w:pPr>
              <w:spacing w:line="207" w:lineRule="exact"/>
              <w:rPr>
                <w:rFonts w:ascii="Arial"/>
                <w:sz w:val="18"/>
              </w:rPr>
            </w:pPr>
            <w:r/>
          </w:p>
        </w:tc>
      </w:tr>
      <w:tr>
        <w:trPr>
          <w:trHeight w:val="243" w:hRule="atLeast"/>
        </w:trPr>
        <w:tc>
          <w:tcPr>
            <w:tcW w:w="659" w:type="dxa"/>
            <w:vAlign w:val="top"/>
            <w:tcBorders>
              <w:right w:val="single" w:color="000000" w:sz="4" w:space="0"/>
            </w:tcBorders>
          </w:tcPr>
          <w:p>
            <w:pPr>
              <w:pStyle w:val="TableText"/>
              <w:ind w:left="209"/>
              <w:spacing w:before="90" w:line="175" w:lineRule="auto"/>
              <w:rPr>
                <w:sz w:val="15"/>
                <w:szCs w:val="15"/>
              </w:rPr>
            </w:pPr>
            <w:r>
              <w:rPr>
                <w:sz w:val="15"/>
                <w:szCs w:val="15"/>
                <w:spacing w:val="-2"/>
              </w:rPr>
              <w:t>646</w:t>
            </w:r>
          </w:p>
        </w:tc>
        <w:tc>
          <w:tcPr>
            <w:tcW w:w="7430" w:type="dxa"/>
            <w:vAlign w:val="top"/>
            <w:tcBorders>
              <w:left w:val="single" w:color="000000" w:sz="4" w:space="0"/>
            </w:tcBorders>
          </w:tcPr>
          <w:p>
            <w:pPr>
              <w:pStyle w:val="TableText"/>
              <w:ind w:left="295"/>
              <w:spacing w:before="50" w:line="216" w:lineRule="auto"/>
              <w:rPr>
                <w:sz w:val="15"/>
                <w:szCs w:val="15"/>
              </w:rPr>
            </w:pPr>
            <w:r>
              <w:rPr>
                <w:sz w:val="15"/>
                <w:szCs w:val="15"/>
                <w:spacing w:val="-1"/>
              </w:rPr>
              <w:t>encode(nlink,bl);</w:t>
            </w:r>
          </w:p>
        </w:tc>
      </w:tr>
      <w:tr>
        <w:trPr>
          <w:trHeight w:val="254" w:hRule="atLeast"/>
        </w:trPr>
        <w:tc>
          <w:tcPr>
            <w:tcW w:w="659" w:type="dxa"/>
            <w:vAlign w:val="top"/>
            <w:tcBorders>
              <w:right w:val="single" w:color="000000" w:sz="4" w:space="0"/>
            </w:tcBorders>
          </w:tcPr>
          <w:p>
            <w:pPr>
              <w:pStyle w:val="TableText"/>
              <w:ind w:left="209"/>
              <w:spacing w:before="87" w:line="183" w:lineRule="auto"/>
              <w:rPr>
                <w:sz w:val="15"/>
                <w:szCs w:val="15"/>
              </w:rPr>
            </w:pPr>
            <w:r>
              <w:rPr>
                <w:sz w:val="15"/>
                <w:szCs w:val="15"/>
                <w:spacing w:val="-2"/>
              </w:rPr>
              <w:t>647</w:t>
            </w:r>
          </w:p>
        </w:tc>
        <w:tc>
          <w:tcPr>
            <w:tcW w:w="7430" w:type="dxa"/>
            <w:vAlign w:val="top"/>
            <w:tcBorders>
              <w:left w:val="single" w:color="000000" w:sz="4" w:space="0"/>
            </w:tcBorders>
          </w:tcPr>
          <w:p>
            <w:pPr>
              <w:pStyle w:val="TableText"/>
              <w:ind w:left="295"/>
              <w:spacing w:before="51" w:line="223" w:lineRule="auto"/>
              <w:rPr>
                <w:sz w:val="15"/>
                <w:szCs w:val="15"/>
              </w:rPr>
            </w:pPr>
            <w:r>
              <w:rPr>
                <w:sz w:val="15"/>
                <w:szCs w:val="15"/>
              </w:rPr>
              <w:t>{</w:t>
            </w:r>
          </w:p>
        </w:tc>
      </w:tr>
      <w:tr>
        <w:trPr>
          <w:trHeight w:val="221" w:hRule="atLeast"/>
        </w:trPr>
        <w:tc>
          <w:tcPr>
            <w:tcW w:w="659" w:type="dxa"/>
            <w:vAlign w:val="top"/>
            <w:tcBorders>
              <w:right w:val="single" w:color="000000" w:sz="4" w:space="0"/>
            </w:tcBorders>
          </w:tcPr>
          <w:p>
            <w:pPr>
              <w:pStyle w:val="TableText"/>
              <w:ind w:left="209"/>
              <w:spacing w:before="73" w:line="169" w:lineRule="auto"/>
              <w:rPr>
                <w:sz w:val="15"/>
                <w:szCs w:val="15"/>
              </w:rPr>
            </w:pPr>
            <w:r>
              <w:rPr>
                <w:sz w:val="15"/>
                <w:szCs w:val="15"/>
                <w:spacing w:val="-2"/>
              </w:rPr>
              <w:t>648</w:t>
            </w:r>
          </w:p>
        </w:tc>
        <w:tc>
          <w:tcPr>
            <w:tcW w:w="7430" w:type="dxa"/>
            <w:vAlign w:val="top"/>
            <w:tcBorders>
              <w:left w:val="single" w:color="000000" w:sz="4" w:space="0"/>
            </w:tcBorders>
          </w:tcPr>
          <w:p>
            <w:pPr>
              <w:spacing w:line="211" w:lineRule="exact"/>
              <w:rPr>
                <w:rFonts w:ascii="Arial"/>
                <w:sz w:val="18"/>
              </w:rPr>
            </w:pPr>
            <w:r/>
          </w:p>
        </w:tc>
      </w:tr>
      <w:tr>
        <w:trPr>
          <w:trHeight w:val="226" w:hRule="atLeast"/>
        </w:trPr>
        <w:tc>
          <w:tcPr>
            <w:tcW w:w="659" w:type="dxa"/>
            <w:vAlign w:val="top"/>
            <w:tcBorders>
              <w:right w:val="single" w:color="000000" w:sz="4" w:space="0"/>
            </w:tcBorders>
          </w:tcPr>
          <w:p>
            <w:pPr>
              <w:pStyle w:val="TableText"/>
              <w:ind w:left="209"/>
              <w:spacing w:before="73" w:line="176" w:lineRule="auto"/>
              <w:rPr>
                <w:sz w:val="15"/>
                <w:szCs w:val="15"/>
              </w:rPr>
            </w:pPr>
            <w:r>
              <w:rPr>
                <w:sz w:val="15"/>
                <w:szCs w:val="15"/>
                <w:spacing w:val="-2"/>
              </w:rPr>
              <w:t>649</w:t>
            </w:r>
          </w:p>
        </w:tc>
        <w:tc>
          <w:tcPr>
            <w:tcW w:w="7430" w:type="dxa"/>
            <w:vAlign w:val="top"/>
            <w:tcBorders>
              <w:left w:val="single" w:color="000000" w:sz="4" w:space="0"/>
            </w:tcBorders>
          </w:tcPr>
          <w:p>
            <w:pPr>
              <w:pStyle w:val="TableText"/>
              <w:ind w:left="295"/>
              <w:spacing w:before="36" w:line="221" w:lineRule="auto"/>
              <w:rPr>
                <w:sz w:val="15"/>
                <w:szCs w:val="15"/>
              </w:rPr>
            </w:pPr>
            <w:r>
              <w:rPr>
                <w:sz w:val="15"/>
                <w:szCs w:val="15"/>
                <w:spacing w:val="-1"/>
              </w:rPr>
              <w:t>bool</w:t>
            </w:r>
            <w:r>
              <w:rPr>
                <w:sz w:val="15"/>
                <w:szCs w:val="15"/>
                <w:spacing w:val="46"/>
              </w:rPr>
              <w:t xml:space="preserve"> </w:t>
            </w:r>
            <w:r>
              <w:rPr>
                <w:sz w:val="15"/>
                <w:szCs w:val="15"/>
                <w:spacing w:val="-1"/>
              </w:rPr>
              <w:t>anchored=0;</w:t>
            </w:r>
          </w:p>
        </w:tc>
      </w:tr>
      <w:tr>
        <w:trPr>
          <w:trHeight w:val="220" w:hRule="atLeast"/>
        </w:trPr>
        <w:tc>
          <w:tcPr>
            <w:tcW w:w="659" w:type="dxa"/>
            <w:vAlign w:val="top"/>
            <w:tcBorders>
              <w:right w:val="single" w:color="000000" w:sz="4" w:space="0"/>
            </w:tcBorders>
          </w:tcPr>
          <w:p>
            <w:pPr>
              <w:pStyle w:val="TableText"/>
              <w:ind w:left="209"/>
              <w:spacing w:before="96" w:line="113" w:lineRule="exact"/>
              <w:rPr>
                <w:sz w:val="15"/>
                <w:szCs w:val="15"/>
              </w:rPr>
            </w:pPr>
            <w:r>
              <w:rPr>
                <w:sz w:val="15"/>
                <w:szCs w:val="15"/>
                <w:spacing w:val="-2"/>
                <w:position w:val="-2"/>
              </w:rPr>
              <w:t>650</w:t>
            </w:r>
          </w:p>
        </w:tc>
        <w:tc>
          <w:tcPr>
            <w:tcW w:w="7430" w:type="dxa"/>
            <w:vAlign w:val="top"/>
            <w:tcBorders>
              <w:left w:val="single" w:color="000000" w:sz="4" w:space="0"/>
            </w:tcBorders>
          </w:tcPr>
          <w:p>
            <w:pPr>
              <w:pStyle w:val="TableText"/>
              <w:ind w:left="455"/>
              <w:spacing w:before="55" w:line="190" w:lineRule="auto"/>
              <w:rPr>
                <w:sz w:val="15"/>
                <w:szCs w:val="15"/>
              </w:rPr>
            </w:pPr>
            <w:r>
              <w:rPr>
                <w:sz w:val="15"/>
                <w:szCs w:val="15"/>
                <w:spacing w:val="-1"/>
              </w:rPr>
              <w:t>encode(anchored,bD);</w:t>
            </w:r>
          </w:p>
        </w:tc>
      </w:tr>
      <w:tr>
        <w:trPr>
          <w:trHeight w:val="281" w:hRule="atLeast"/>
        </w:trPr>
        <w:tc>
          <w:tcPr>
            <w:tcW w:w="659" w:type="dxa"/>
            <w:vAlign w:val="top"/>
            <w:tcBorders>
              <w:right w:val="single" w:color="000000" w:sz="4" w:space="0"/>
            </w:tcBorders>
          </w:tcPr>
          <w:p>
            <w:pPr>
              <w:pStyle w:val="TableText"/>
              <w:ind w:left="209"/>
              <w:spacing w:before="116" w:line="184" w:lineRule="auto"/>
              <w:rPr>
                <w:sz w:val="15"/>
                <w:szCs w:val="15"/>
              </w:rPr>
            </w:pPr>
            <w:r>
              <w:rPr>
                <w:sz w:val="15"/>
                <w:szCs w:val="15"/>
                <w:spacing w:val="-2"/>
              </w:rPr>
              <w:t>651</w:t>
            </w:r>
          </w:p>
        </w:tc>
        <w:tc>
          <w:tcPr>
            <w:tcW w:w="7430" w:type="dxa"/>
            <w:vAlign w:val="top"/>
            <w:textDirection w:val="tbRlV"/>
            <w:tcBorders>
              <w:left w:val="single" w:color="000000" w:sz="4" w:space="0"/>
            </w:tcBorders>
          </w:tcPr>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TableText"/>
              <w:ind w:left="33"/>
              <w:spacing w:before="50" w:line="206" w:lineRule="auto"/>
              <w:rPr>
                <w:sz w:val="15"/>
                <w:szCs w:val="15"/>
              </w:rPr>
            </w:pPr>
            <w:r>
              <w:rPr>
                <w:sz w:val="15"/>
                <w:szCs w:val="15"/>
              </w:rPr>
              <w:t>量</w:t>
            </w:r>
          </w:p>
        </w:tc>
      </w:tr>
      <w:tr>
        <w:trPr>
          <w:trHeight w:val="221" w:hRule="atLeast"/>
        </w:trPr>
        <w:tc>
          <w:tcPr>
            <w:tcW w:w="659" w:type="dxa"/>
            <w:vAlign w:val="top"/>
            <w:tcBorders>
              <w:right w:val="single" w:color="000000" w:sz="4" w:space="0"/>
            </w:tcBorders>
          </w:tcPr>
          <w:p>
            <w:pPr>
              <w:pStyle w:val="TableText"/>
              <w:ind w:left="209"/>
              <w:spacing w:before="76" w:line="166" w:lineRule="auto"/>
              <w:rPr>
                <w:sz w:val="15"/>
                <w:szCs w:val="15"/>
              </w:rPr>
            </w:pPr>
            <w:r>
              <w:rPr>
                <w:sz w:val="15"/>
                <w:szCs w:val="15"/>
                <w:spacing w:val="-2"/>
              </w:rPr>
              <w:t>652</w:t>
            </w:r>
          </w:p>
        </w:tc>
        <w:tc>
          <w:tcPr>
            <w:tcW w:w="7430" w:type="dxa"/>
            <w:vAlign w:val="top"/>
            <w:tcBorders>
              <w:left w:val="single" w:color="000000" w:sz="4" w:space="0"/>
            </w:tcBorders>
          </w:tcPr>
          <w:p>
            <w:pPr>
              <w:spacing w:line="211" w:lineRule="exact"/>
              <w:rPr>
                <w:rFonts w:ascii="Arial"/>
                <w:sz w:val="18"/>
              </w:rPr>
            </w:pPr>
            <w:r/>
          </w:p>
        </w:tc>
      </w:tr>
      <w:tr>
        <w:trPr>
          <w:trHeight w:val="236" w:hRule="atLeast"/>
        </w:trPr>
        <w:tc>
          <w:tcPr>
            <w:tcW w:w="659" w:type="dxa"/>
            <w:vAlign w:val="top"/>
            <w:tcBorders>
              <w:right w:val="single" w:color="000000" w:sz="4" w:space="0"/>
            </w:tcBorders>
          </w:tcPr>
          <w:p>
            <w:pPr>
              <w:pStyle w:val="TableText"/>
              <w:ind w:left="209"/>
              <w:spacing w:before="95" w:line="161" w:lineRule="auto"/>
              <w:rPr>
                <w:sz w:val="15"/>
                <w:szCs w:val="15"/>
              </w:rPr>
            </w:pPr>
            <w:r>
              <w:rPr>
                <w:sz w:val="15"/>
                <w:szCs w:val="15"/>
                <w:spacing w:val="-2"/>
              </w:rPr>
              <w:t>653</w:t>
            </w:r>
          </w:p>
        </w:tc>
        <w:tc>
          <w:tcPr>
            <w:tcW w:w="7430" w:type="dxa"/>
            <w:vAlign w:val="top"/>
            <w:tcBorders>
              <w:left w:val="single" w:color="000000" w:sz="4" w:space="0"/>
            </w:tcBorders>
          </w:tcPr>
          <w:p>
            <w:pPr>
              <w:pStyle w:val="TableText"/>
              <w:ind w:left="295"/>
              <w:spacing w:before="50" w:line="213" w:lineRule="auto"/>
              <w:rPr>
                <w:sz w:val="15"/>
                <w:szCs w:val="15"/>
              </w:rPr>
            </w:pPr>
            <w:r>
              <w:rPr>
                <w:sz w:val="15"/>
                <w:szCs w:val="15"/>
                <w:spacing w:val="-1"/>
              </w:rPr>
              <w:t>encode(dir_layout,bl);</w:t>
            </w:r>
          </w:p>
        </w:tc>
      </w:tr>
      <w:tr>
        <w:trPr>
          <w:trHeight w:val="230" w:hRule="atLeast"/>
        </w:trPr>
        <w:tc>
          <w:tcPr>
            <w:tcW w:w="659" w:type="dxa"/>
            <w:vAlign w:val="top"/>
            <w:tcBorders>
              <w:right w:val="single" w:color="000000" w:sz="4" w:space="0"/>
            </w:tcBorders>
          </w:tcPr>
          <w:p>
            <w:pPr>
              <w:pStyle w:val="TableText"/>
              <w:ind w:left="209"/>
              <w:spacing w:before="89" w:line="161" w:lineRule="auto"/>
              <w:rPr>
                <w:sz w:val="15"/>
                <w:szCs w:val="15"/>
              </w:rPr>
            </w:pPr>
            <w:r>
              <w:rPr>
                <w:sz w:val="15"/>
                <w:szCs w:val="15"/>
                <w:spacing w:val="-2"/>
              </w:rPr>
              <w:t>654</w:t>
            </w:r>
          </w:p>
        </w:tc>
        <w:tc>
          <w:tcPr>
            <w:tcW w:w="7430" w:type="dxa"/>
            <w:vAlign w:val="top"/>
            <w:tcBorders>
              <w:left w:val="single" w:color="000000" w:sz="4" w:space="0"/>
            </w:tcBorders>
          </w:tcPr>
          <w:p>
            <w:pPr>
              <w:pStyle w:val="TableText"/>
              <w:ind w:left="295"/>
              <w:spacing w:before="46" w:line="213" w:lineRule="auto"/>
              <w:rPr>
                <w:sz w:val="15"/>
                <w:szCs w:val="15"/>
              </w:rPr>
            </w:pPr>
            <w:r>
              <w:rPr>
                <w:sz w:val="15"/>
                <w:szCs w:val="15"/>
                <w:spacing w:val="-1"/>
              </w:rPr>
              <w:t>encode(layout,bl,features);</w:t>
            </w:r>
          </w:p>
        </w:tc>
      </w:tr>
      <w:tr>
        <w:trPr>
          <w:trHeight w:val="233" w:hRule="atLeast"/>
        </w:trPr>
        <w:tc>
          <w:tcPr>
            <w:tcW w:w="659" w:type="dxa"/>
            <w:vAlign w:val="top"/>
            <w:tcBorders>
              <w:right w:val="single" w:color="000000" w:sz="4" w:space="0"/>
            </w:tcBorders>
          </w:tcPr>
          <w:p>
            <w:pPr>
              <w:pStyle w:val="TableText"/>
              <w:ind w:left="209"/>
              <w:spacing w:before="88" w:line="165" w:lineRule="auto"/>
              <w:rPr>
                <w:sz w:val="15"/>
                <w:szCs w:val="15"/>
              </w:rPr>
            </w:pPr>
            <w:r>
              <w:rPr>
                <w:sz w:val="15"/>
                <w:szCs w:val="15"/>
                <w:spacing w:val="-2"/>
              </w:rPr>
              <w:t>655</w:t>
            </w:r>
          </w:p>
        </w:tc>
        <w:tc>
          <w:tcPr>
            <w:tcW w:w="7430" w:type="dxa"/>
            <w:vAlign w:val="top"/>
            <w:tcBorders>
              <w:left w:val="single" w:color="000000" w:sz="4" w:space="0"/>
            </w:tcBorders>
          </w:tcPr>
          <w:p>
            <w:pPr>
              <w:pStyle w:val="TableText"/>
              <w:ind w:left="295"/>
              <w:spacing w:before="47" w:line="216" w:lineRule="auto"/>
              <w:rPr>
                <w:sz w:val="15"/>
                <w:szCs w:val="15"/>
              </w:rPr>
            </w:pPr>
            <w:r>
              <w:rPr>
                <w:sz w:val="15"/>
                <w:szCs w:val="15"/>
                <w:spacing w:val="-1"/>
              </w:rPr>
              <w:t>encode(size,bl);</w:t>
            </w:r>
          </w:p>
        </w:tc>
      </w:tr>
      <w:tr>
        <w:trPr>
          <w:trHeight w:val="226" w:hRule="atLeast"/>
        </w:trPr>
        <w:tc>
          <w:tcPr>
            <w:tcW w:w="659" w:type="dxa"/>
            <w:vAlign w:val="top"/>
            <w:tcBorders>
              <w:right w:val="single" w:color="000000" w:sz="4" w:space="0"/>
            </w:tcBorders>
          </w:tcPr>
          <w:p>
            <w:pPr>
              <w:pStyle w:val="TableText"/>
              <w:ind w:left="209"/>
              <w:spacing w:before="105" w:line="110" w:lineRule="exact"/>
              <w:rPr>
                <w:sz w:val="15"/>
                <w:szCs w:val="15"/>
              </w:rPr>
            </w:pPr>
            <w:r>
              <w:rPr>
                <w:sz w:val="15"/>
                <w:szCs w:val="15"/>
                <w:spacing w:val="-2"/>
                <w:position w:val="-2"/>
              </w:rPr>
              <w:t>656</w:t>
            </w:r>
          </w:p>
        </w:tc>
        <w:tc>
          <w:tcPr>
            <w:tcW w:w="7430" w:type="dxa"/>
            <w:vAlign w:val="top"/>
            <w:tcBorders>
              <w:left w:val="single" w:color="000000" w:sz="4" w:space="0"/>
            </w:tcBorders>
          </w:tcPr>
          <w:p>
            <w:pPr>
              <w:pStyle w:val="TableText"/>
              <w:ind w:left="295"/>
              <w:spacing w:before="51" w:line="202" w:lineRule="auto"/>
              <w:rPr>
                <w:sz w:val="15"/>
                <w:szCs w:val="15"/>
              </w:rPr>
            </w:pPr>
            <w:r>
              <w:rPr>
                <w:sz w:val="15"/>
                <w:szCs w:val="15"/>
                <w:spacing w:val="-1"/>
              </w:rPr>
              <w:t>encode(truncate_seq,bl);</w:t>
            </w:r>
          </w:p>
        </w:tc>
      </w:tr>
      <w:tr>
        <w:trPr>
          <w:trHeight w:val="230" w:hRule="atLeast"/>
        </w:trPr>
        <w:tc>
          <w:tcPr>
            <w:tcW w:w="659" w:type="dxa"/>
            <w:vAlign w:val="top"/>
            <w:tcBorders>
              <w:bottom w:val="single" w:color="000000" w:sz="4" w:space="0"/>
              <w:right w:val="single" w:color="000000" w:sz="4" w:space="0"/>
            </w:tcBorders>
          </w:tcPr>
          <w:p>
            <w:pPr>
              <w:pStyle w:val="TableText"/>
              <w:ind w:left="209"/>
              <w:spacing w:before="99" w:line="121" w:lineRule="exact"/>
              <w:rPr>
                <w:sz w:val="15"/>
                <w:szCs w:val="15"/>
              </w:rPr>
            </w:pPr>
            <w:r>
              <w:rPr>
                <w:sz w:val="15"/>
                <w:szCs w:val="15"/>
                <w:spacing w:val="-2"/>
                <w:position w:val="-2"/>
              </w:rPr>
              <w:t>657</w:t>
            </w:r>
          </w:p>
        </w:tc>
        <w:tc>
          <w:tcPr>
            <w:tcW w:w="7430" w:type="dxa"/>
            <w:vAlign w:val="top"/>
            <w:tcBorders>
              <w:left w:val="single" w:color="000000" w:sz="4" w:space="0"/>
              <w:bottom w:val="single" w:color="000000" w:sz="4" w:space="0"/>
            </w:tcBorders>
          </w:tcPr>
          <w:p>
            <w:pPr>
              <w:pStyle w:val="TableText"/>
              <w:ind w:left="295"/>
              <w:spacing w:before="29" w:line="216" w:lineRule="auto"/>
              <w:rPr>
                <w:sz w:val="15"/>
                <w:szCs w:val="15"/>
              </w:rPr>
            </w:pPr>
            <w:r>
              <w:rPr>
                <w:sz w:val="15"/>
                <w:szCs w:val="15"/>
                <w:spacing w:val="-1"/>
              </w:rPr>
              <w:t>encode(truncate</w:t>
            </w:r>
            <w:r>
              <w:rPr>
                <w:sz w:val="15"/>
                <w:szCs w:val="15"/>
                <w:spacing w:val="59"/>
              </w:rPr>
              <w:t xml:space="preserve"> </w:t>
            </w:r>
            <w:r>
              <w:rPr>
                <w:sz w:val="15"/>
                <w:szCs w:val="15"/>
                <w:spacing w:val="-1"/>
              </w:rPr>
              <w:t>size,bl);</w:t>
            </w:r>
          </w:p>
        </w:tc>
      </w:tr>
    </w:tbl>
    <w:p>
      <w:pPr>
        <w:rPr>
          <w:rFonts w:ascii="Arial"/>
          <w:sz w:val="21"/>
        </w:rPr>
      </w:pPr>
      <w:r/>
    </w:p>
    <w:p>
      <w:pPr>
        <w:sectPr>
          <w:footerReference w:type="default" r:id="rId859"/>
          <w:pgSz w:w="9060" w:h="14150"/>
          <w:pgMar w:top="400" w:right="20" w:bottom="469" w:left="280" w:header="0" w:footer="289" w:gutter="0"/>
        </w:sectPr>
        <w:rPr>
          <w:rFonts w:ascii="Arial" w:hAnsi="Arial" w:eastAsia="Arial" w:cs="Arial"/>
          <w:sz w:val="21"/>
          <w:szCs w:val="21"/>
        </w:rPr>
      </w:pPr>
    </w:p>
    <w:p>
      <w:pPr>
        <w:ind w:left="162"/>
        <w:spacing w:before="83" w:line="219" w:lineRule="auto"/>
        <w:rPr>
          <w:rFonts w:ascii="SimSun" w:hAnsi="SimSun" w:eastAsia="SimSun" w:cs="SimSun"/>
          <w:sz w:val="18"/>
          <w:szCs w:val="18"/>
        </w:rPr>
      </w:pPr>
      <w:r>
        <w:drawing>
          <wp:anchor distT="0" distB="0" distL="0" distR="0" simplePos="0" relativeHeight="255721472" behindDoc="0" locked="0" layoutInCell="0" allowOverlap="1">
            <wp:simplePos x="0" y="0"/>
            <wp:positionH relativeFrom="page">
              <wp:posOffset>323842</wp:posOffset>
            </wp:positionH>
            <wp:positionV relativeFrom="page">
              <wp:posOffset>0</wp:posOffset>
            </wp:positionV>
            <wp:extent cx="6385" cy="622318"/>
            <wp:effectExtent l="0" t="0" r="0" b="0"/>
            <wp:wrapNone/>
            <wp:docPr id="884" name="IM 884"/>
            <wp:cNvGraphicFramePr/>
            <a:graphic>
              <a:graphicData uri="http://schemas.openxmlformats.org/drawingml/2006/picture">
                <pic:pic>
                  <pic:nvPicPr>
                    <pic:cNvPr id="884" name="IM 884"/>
                    <pic:cNvPicPr/>
                  </pic:nvPicPr>
                  <pic:blipFill>
                    <a:blip r:embed="rId861"/>
                    <a:stretch>
                      <a:fillRect/>
                    </a:stretch>
                  </pic:blipFill>
                  <pic:spPr>
                    <a:xfrm rot="0">
                      <a:off x="0" y="0"/>
                      <a:ext cx="6385" cy="622318"/>
                    </a:xfrm>
                    <a:prstGeom prst="rect">
                      <a:avLst/>
                    </a:prstGeom>
                  </pic:spPr>
                </pic:pic>
              </a:graphicData>
            </a:graphic>
          </wp:anchor>
        </w:drawing>
      </w:r>
      <w:bookmarkStart w:name="bookmark260" w:id="386"/>
      <w:bookmarkEnd w:id="386"/>
      <w:r>
        <w:rPr>
          <w:rFonts w:ascii="SimSun" w:hAnsi="SimSun" w:eastAsia="SimSun" w:cs="SimSun"/>
          <w:sz w:val="18"/>
          <w:szCs w:val="18"/>
          <w:b/>
          <w:bCs/>
          <w:spacing w:val="30"/>
        </w:rPr>
        <w:t>文件系统技术内幕</w:t>
      </w:r>
    </w:p>
    <w:p>
      <w:pPr>
        <w:ind w:left="159"/>
        <w:spacing w:before="90" w:line="219" w:lineRule="auto"/>
        <w:rPr>
          <w:rFonts w:ascii="SimSun" w:hAnsi="SimSun" w:eastAsia="SimSun" w:cs="SimSun"/>
          <w:sz w:val="18"/>
          <w:szCs w:val="18"/>
        </w:rPr>
      </w:pPr>
      <w:r>
        <w:rPr>
          <w:rFonts w:ascii="SimSun" w:hAnsi="SimSun" w:eastAsia="SimSun" w:cs="SimSun"/>
          <w:sz w:val="18"/>
          <w:szCs w:val="18"/>
          <w:spacing w:val="14"/>
        </w:rPr>
        <w:t>大数据时代海量数据存储之道</w:t>
      </w:r>
    </w:p>
    <w:p>
      <w:pPr>
        <w:spacing w:line="319" w:lineRule="auto"/>
        <w:rPr>
          <w:rFonts w:ascii="Arial"/>
          <w:sz w:val="21"/>
        </w:rPr>
      </w:pPr>
      <w:r/>
    </w:p>
    <w:p>
      <w:pPr>
        <w:ind w:left="1099"/>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encode(truncate_from,bl);</w:t>
      </w:r>
    </w:p>
    <w:p>
      <w:pPr>
        <w:ind w:left="269"/>
        <w:spacing w:before="64" w:line="192"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3"/>
          <w:position w:val="-1"/>
        </w:rPr>
        <w:t>659                </w:t>
      </w:r>
      <w:r>
        <w:rPr>
          <w:rFonts w:ascii="Times New Roman" w:hAnsi="Times New Roman" w:eastAsia="Times New Roman" w:cs="Times New Roman"/>
          <w:sz w:val="13"/>
          <w:szCs w:val="13"/>
          <w:spacing w:val="-4"/>
          <w:position w:val="-1"/>
        </w:rPr>
        <w:t xml:space="preserve">     </w:t>
      </w:r>
      <w:r>
        <w:rPr>
          <w:rFonts w:ascii="Times New Roman" w:hAnsi="Times New Roman" w:eastAsia="Times New Roman" w:cs="Times New Roman"/>
          <w:sz w:val="18"/>
          <w:szCs w:val="18"/>
          <w:spacing w:val="-4"/>
        </w:rPr>
        <w:t>encode(truncate_pending,bl);</w:t>
      </w:r>
    </w:p>
    <w:p>
      <w:pPr>
        <w:ind w:left="609" w:hanging="340"/>
        <w:spacing w:before="64" w:line="253" w:lineRule="auto"/>
        <w:rPr>
          <w:rFonts w:ascii="SimSun" w:hAnsi="SimSun" w:eastAsia="SimSun" w:cs="SimSun"/>
          <w:sz w:val="23"/>
          <w:szCs w:val="23"/>
        </w:rPr>
      </w:pPr>
      <w:r>
        <w:rPr>
          <w:rFonts w:ascii="Times New Roman" w:hAnsi="Times New Roman" w:eastAsia="Times New Roman" w:cs="Times New Roman"/>
          <w:sz w:val="13"/>
          <w:szCs w:val="13"/>
          <w:u w:val="single" w:color="auto"/>
        </w:rPr>
        <w:t>660</w:t>
      </w:r>
      <w:r>
        <w:rPr>
          <w:rFonts w:ascii="Times New Roman" w:hAnsi="Times New Roman" w:eastAsia="Times New Roman" w:cs="Times New Roman"/>
          <w:sz w:val="13"/>
          <w:szCs w:val="13"/>
          <w:spacing w:val="13"/>
        </w:rPr>
        <w:t xml:space="preserve">  </w:t>
      </w:r>
      <w:r>
        <w:rPr>
          <w:rFonts w:ascii="Times New Roman" w:hAnsi="Times New Roman" w:eastAsia="Times New Roman" w:cs="Times New Roman"/>
          <w:sz w:val="18"/>
          <w:szCs w:val="18"/>
          <w:u w:val="single" w:color="auto"/>
          <w:spacing w:val="3"/>
        </w:rPr>
        <w:t xml:space="preserve">          </w:t>
      </w:r>
      <w:r>
        <w:rPr>
          <w:rFonts w:ascii="Times New Roman" w:hAnsi="Times New Roman" w:eastAsia="Times New Roman" w:cs="Times New Roman"/>
          <w:sz w:val="18"/>
          <w:szCs w:val="18"/>
          <w:u w:val="single" w:color="auto"/>
        </w:rPr>
        <w:t>encode(mtime,bl):                                                                                                     </w:t>
      </w:r>
      <w:r>
        <w:rPr>
          <w:rFonts w:ascii="Times New Roman" w:hAnsi="Times New Roman" w:eastAsia="Times New Roman" w:cs="Times New Roman"/>
          <w:sz w:val="18"/>
          <w:szCs w:val="18"/>
          <w:u w:val="single" w:color="auto"/>
          <w:spacing w:val="-1"/>
        </w:rPr>
        <w:t xml:space="preserve">                              </w:t>
      </w:r>
      <w:r>
        <w:rPr>
          <w:rFonts w:ascii="Times New Roman" w:hAnsi="Times New Roman" w:eastAsia="Times New Roman" w:cs="Times New Roman"/>
          <w:sz w:val="18"/>
          <w:szCs w:val="18"/>
          <w:spacing w:val="3"/>
        </w:rPr>
        <w:t xml:space="preserve"> </w:t>
      </w:r>
      <w:r>
        <w:rPr>
          <w:rFonts w:ascii="SimSun" w:hAnsi="SimSun" w:eastAsia="SimSun" w:cs="SimSun"/>
          <w:sz w:val="23"/>
          <w:szCs w:val="23"/>
          <w:spacing w:val="-3"/>
        </w:rPr>
        <w:t>从上述代码中可以看出，在</w:t>
      </w:r>
      <w:r>
        <w:rPr>
          <w:rFonts w:ascii="Times New Roman" w:hAnsi="Times New Roman" w:eastAsia="Times New Roman" w:cs="Times New Roman"/>
          <w:sz w:val="23"/>
          <w:szCs w:val="23"/>
          <w:spacing w:val="-3"/>
        </w:rPr>
        <w:t>CephFS </w:t>
      </w:r>
      <w:r>
        <w:rPr>
          <w:rFonts w:ascii="SimSun" w:hAnsi="SimSun" w:eastAsia="SimSun" w:cs="SimSun"/>
          <w:sz w:val="23"/>
          <w:szCs w:val="23"/>
          <w:spacing w:val="-3"/>
        </w:rPr>
        <w:t>中对数据的持久化是需要经过一个编码的</w:t>
      </w:r>
    </w:p>
    <w:p>
      <w:pPr>
        <w:ind w:left="159" w:right="50"/>
        <w:spacing w:before="131" w:line="284" w:lineRule="auto"/>
        <w:rPr>
          <w:rFonts w:ascii="SimSun" w:hAnsi="SimSun" w:eastAsia="SimSun" w:cs="SimSun"/>
          <w:sz w:val="23"/>
          <w:szCs w:val="23"/>
        </w:rPr>
      </w:pPr>
      <w:r>
        <w:rPr>
          <w:rFonts w:ascii="SimSun" w:hAnsi="SimSun" w:eastAsia="SimSun" w:cs="SimSun"/>
          <w:sz w:val="23"/>
          <w:szCs w:val="23"/>
          <w:spacing w:val="-7"/>
        </w:rPr>
        <w:t>过程的。而从磁盘读取数据后也是要有解码之后才会实例化</w:t>
      </w:r>
      <w:r>
        <w:rPr>
          <w:rFonts w:ascii="SimSun" w:hAnsi="SimSun" w:eastAsia="SimSun" w:cs="SimSun"/>
          <w:sz w:val="23"/>
          <w:szCs w:val="23"/>
          <w:spacing w:val="-8"/>
        </w:rPr>
        <w:t>到结构体的成员中。这</w:t>
      </w:r>
      <w:r>
        <w:rPr>
          <w:rFonts w:ascii="SimSun" w:hAnsi="SimSun" w:eastAsia="SimSun" w:cs="SimSun"/>
          <w:sz w:val="23"/>
          <w:szCs w:val="23"/>
        </w:rPr>
        <w:t xml:space="preserve"> </w:t>
      </w:r>
      <w:r>
        <w:rPr>
          <w:rFonts w:ascii="SimSun" w:hAnsi="SimSun" w:eastAsia="SimSun" w:cs="SimSun"/>
          <w:sz w:val="23"/>
          <w:szCs w:val="23"/>
          <w:spacing w:val="-2"/>
        </w:rPr>
        <w:t>里需要明白</w:t>
      </w:r>
      <w:r>
        <w:rPr>
          <w:rFonts w:ascii="Times New Roman" w:hAnsi="Times New Roman" w:eastAsia="Times New Roman" w:cs="Times New Roman"/>
          <w:sz w:val="23"/>
          <w:szCs w:val="23"/>
          <w:spacing w:val="-2"/>
        </w:rPr>
        <w:t>inode </w:t>
      </w:r>
      <w:r>
        <w:rPr>
          <w:rFonts w:ascii="SimSun" w:hAnsi="SimSun" w:eastAsia="SimSun" w:cs="SimSun"/>
          <w:sz w:val="23"/>
          <w:szCs w:val="23"/>
          <w:spacing w:val="-2"/>
        </w:rPr>
        <w:t>等结构体的成员是如何保存的。</w:t>
      </w:r>
    </w:p>
    <w:p>
      <w:pPr>
        <w:ind w:left="159" w:right="9" w:firstLine="450"/>
        <w:spacing w:before="15" w:line="291" w:lineRule="auto"/>
        <w:jc w:val="both"/>
        <w:rPr>
          <w:rFonts w:ascii="SimSun" w:hAnsi="SimSun" w:eastAsia="SimSun" w:cs="SimSun"/>
          <w:sz w:val="23"/>
          <w:szCs w:val="23"/>
        </w:rPr>
      </w:pPr>
      <w:r>
        <w:rPr>
          <w:rFonts w:ascii="SimSun" w:hAnsi="SimSun" w:eastAsia="SimSun" w:cs="SimSun"/>
          <w:sz w:val="23"/>
          <w:szCs w:val="23"/>
          <w:spacing w:val="1"/>
        </w:rPr>
        <w:t>在</w:t>
      </w:r>
      <w:r>
        <w:rPr>
          <w:rFonts w:ascii="SimSun" w:hAnsi="SimSun" w:eastAsia="SimSun" w:cs="SimSun"/>
          <w:sz w:val="23"/>
          <w:szCs w:val="23"/>
        </w:rPr>
        <w:t>Ceph</w:t>
      </w:r>
      <w:r>
        <w:rPr>
          <w:rFonts w:ascii="SimSun" w:hAnsi="SimSun" w:eastAsia="SimSun" w:cs="SimSun"/>
          <w:sz w:val="23"/>
          <w:szCs w:val="23"/>
          <w:spacing w:val="1"/>
        </w:rPr>
        <w:t xml:space="preserve"> 文件系统中，文件的元数据存储在</w:t>
      </w:r>
      <w:r>
        <w:rPr>
          <w:rFonts w:ascii="SimSun" w:hAnsi="SimSun" w:eastAsia="SimSun" w:cs="SimSun"/>
          <w:sz w:val="23"/>
          <w:szCs w:val="23"/>
        </w:rPr>
        <w:t>MDS</w:t>
      </w:r>
      <w:r>
        <w:rPr>
          <w:rFonts w:ascii="SimSun" w:hAnsi="SimSun" w:eastAsia="SimSun" w:cs="SimSun"/>
          <w:sz w:val="23"/>
          <w:szCs w:val="23"/>
          <w:spacing w:val="1"/>
        </w:rPr>
        <w:t xml:space="preserve">  </w:t>
      </w:r>
      <w:r>
        <w:rPr>
          <w:rFonts w:ascii="SimSun" w:hAnsi="SimSun" w:eastAsia="SimSun" w:cs="SimSun"/>
          <w:sz w:val="23"/>
          <w:szCs w:val="23"/>
        </w:rPr>
        <w:t>集群中，而数据则是直接与 </w:t>
      </w:r>
      <w:r>
        <w:rPr>
          <w:rFonts w:ascii="Times New Roman" w:hAnsi="Times New Roman" w:eastAsia="Times New Roman" w:cs="Times New Roman"/>
          <w:sz w:val="23"/>
          <w:szCs w:val="23"/>
          <w:spacing w:val="-4"/>
        </w:rPr>
        <w:t>OSD</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4"/>
        </w:rPr>
        <w:t>集群交互的。以默认配置为例。由于原则确定，当客户端通过</w:t>
      </w:r>
      <w:r>
        <w:rPr>
          <w:rFonts w:ascii="Times New Roman" w:hAnsi="Times New Roman" w:eastAsia="Times New Roman" w:cs="Times New Roman"/>
          <w:sz w:val="23"/>
          <w:szCs w:val="23"/>
          <w:spacing w:val="-4"/>
        </w:rPr>
        <w:t>MDS </w:t>
      </w:r>
      <w:r>
        <w:rPr>
          <w:rFonts w:ascii="SimSun" w:hAnsi="SimSun" w:eastAsia="SimSun" w:cs="SimSun"/>
          <w:sz w:val="23"/>
          <w:szCs w:val="23"/>
          <w:spacing w:val="-4"/>
        </w:rPr>
        <w:t>创建文件</w:t>
      </w:r>
      <w:r>
        <w:rPr>
          <w:rFonts w:ascii="SimSun" w:hAnsi="SimSun" w:eastAsia="SimSun" w:cs="SimSun"/>
          <w:sz w:val="23"/>
          <w:szCs w:val="23"/>
        </w:rPr>
        <w:t xml:space="preserve"> </w:t>
      </w:r>
      <w:r>
        <w:rPr>
          <w:rFonts w:ascii="SimSun" w:hAnsi="SimSun" w:eastAsia="SimSun" w:cs="SimSun"/>
          <w:sz w:val="23"/>
          <w:szCs w:val="23"/>
          <w:spacing w:val="-5"/>
        </w:rPr>
        <w:t>后，客户端可以直接根据请求在文件中逻辑位置确定数据所对应的对象名称。</w:t>
      </w:r>
    </w:p>
    <w:p>
      <w:pPr>
        <w:pStyle w:val="BodyText"/>
        <w:ind w:left="613"/>
        <w:spacing w:before="47" w:line="222" w:lineRule="auto"/>
        <w:rPr>
          <w:sz w:val="30"/>
          <w:szCs w:val="30"/>
        </w:rPr>
      </w:pPr>
      <w:r>
        <w:rPr>
          <w:sz w:val="30"/>
          <w:szCs w:val="30"/>
          <w:b/>
          <w:bCs/>
          <w:spacing w:val="-28"/>
          <w:w w:val="98"/>
        </w:rPr>
        <w:t>2.文件的验证</w:t>
      </w:r>
    </w:p>
    <w:p>
      <w:pPr>
        <w:ind w:left="159" w:right="30" w:firstLine="450"/>
        <w:spacing w:before="112" w:line="292" w:lineRule="auto"/>
        <w:rPr>
          <w:rFonts w:ascii="SimSun" w:hAnsi="SimSun" w:eastAsia="SimSun" w:cs="SimSun"/>
          <w:sz w:val="23"/>
          <w:szCs w:val="23"/>
        </w:rPr>
      </w:pPr>
      <w:r>
        <w:rPr>
          <w:rFonts w:ascii="SimSun" w:hAnsi="SimSun" w:eastAsia="SimSun" w:cs="SimSun"/>
          <w:sz w:val="23"/>
          <w:szCs w:val="23"/>
          <w:spacing w:val="-7"/>
        </w:rPr>
        <w:t>前文已述，文件数据对应的对象名称为文件的</w:t>
      </w:r>
      <w:r>
        <w:rPr>
          <w:rFonts w:ascii="SimSun" w:hAnsi="SimSun" w:eastAsia="SimSun" w:cs="SimSun"/>
          <w:sz w:val="23"/>
          <w:szCs w:val="23"/>
          <w:spacing w:val="-23"/>
        </w:rPr>
        <w:t xml:space="preserve"> </w:t>
      </w:r>
      <w:r>
        <w:rPr>
          <w:rFonts w:ascii="Times New Roman" w:hAnsi="Times New Roman" w:eastAsia="Times New Roman" w:cs="Times New Roman"/>
          <w:sz w:val="23"/>
          <w:szCs w:val="23"/>
          <w:spacing w:val="-7"/>
        </w:rPr>
        <w:t>inode  ID</w:t>
      </w:r>
      <w:r>
        <w:rPr>
          <w:rFonts w:ascii="SimSun" w:hAnsi="SimSun" w:eastAsia="SimSun" w:cs="SimSun"/>
          <w:sz w:val="23"/>
          <w:szCs w:val="23"/>
          <w:spacing w:val="-7"/>
        </w:rPr>
        <w:t>与逻辑偏移的组合，这</w:t>
      </w:r>
      <w:r>
        <w:rPr>
          <w:rFonts w:ascii="SimSun" w:hAnsi="SimSun" w:eastAsia="SimSun" w:cs="SimSun"/>
          <w:sz w:val="23"/>
          <w:szCs w:val="23"/>
        </w:rPr>
        <w:t xml:space="preserve"> </w:t>
      </w:r>
      <w:r>
        <w:rPr>
          <w:rFonts w:ascii="SimSun" w:hAnsi="SimSun" w:eastAsia="SimSun" w:cs="SimSun"/>
          <w:sz w:val="23"/>
          <w:szCs w:val="23"/>
          <w:spacing w:val="-8"/>
        </w:rPr>
        <w:t>样就可以根据该对象名称实现数据的读/写。</w:t>
      </w:r>
    </w:p>
    <w:p>
      <w:pPr>
        <w:ind w:left="159" w:right="30" w:firstLine="450"/>
        <w:spacing w:before="14" w:line="284" w:lineRule="auto"/>
        <w:rPr>
          <w:rFonts w:ascii="SimSun" w:hAnsi="SimSun" w:eastAsia="SimSun" w:cs="SimSun"/>
          <w:sz w:val="23"/>
          <w:szCs w:val="23"/>
        </w:rPr>
      </w:pPr>
      <w:r>
        <w:rPr>
          <w:rFonts w:ascii="SimSun" w:hAnsi="SimSun" w:eastAsia="SimSun" w:cs="SimSun"/>
          <w:sz w:val="23"/>
          <w:szCs w:val="23"/>
          <w:spacing w:val="7"/>
        </w:rPr>
        <w:t>以</w:t>
      </w:r>
      <w:r>
        <w:rPr>
          <w:rFonts w:ascii="SimSun" w:hAnsi="SimSun" w:eastAsia="SimSun" w:cs="SimSun"/>
          <w:sz w:val="23"/>
          <w:szCs w:val="23"/>
          <w:spacing w:val="-47"/>
        </w:rPr>
        <w:t xml:space="preserve"> </w:t>
      </w:r>
      <w:r>
        <w:rPr>
          <w:rFonts w:ascii="Times New Roman" w:hAnsi="Times New Roman" w:eastAsia="Times New Roman" w:cs="Times New Roman"/>
          <w:sz w:val="23"/>
          <w:szCs w:val="23"/>
        </w:rPr>
        <w:t>file</w:t>
      </w:r>
      <w:r>
        <w:rPr>
          <w:rFonts w:ascii="Times New Roman" w:hAnsi="Times New Roman" w:eastAsia="Times New Roman" w:cs="Times New Roman"/>
          <w:sz w:val="23"/>
          <w:szCs w:val="23"/>
          <w:spacing w:val="7"/>
        </w:rPr>
        <w:t>4 </w:t>
      </w:r>
      <w:r>
        <w:rPr>
          <w:rFonts w:ascii="SimSun" w:hAnsi="SimSun" w:eastAsia="SimSun" w:cs="SimSun"/>
          <w:sz w:val="23"/>
          <w:szCs w:val="23"/>
          <w:spacing w:val="7"/>
        </w:rPr>
        <w:t>为例，我们在其中写入12</w:t>
      </w:r>
      <w:r>
        <w:rPr>
          <w:rFonts w:ascii="Times New Roman" w:hAnsi="Times New Roman" w:eastAsia="Times New Roman" w:cs="Times New Roman"/>
          <w:sz w:val="23"/>
          <w:szCs w:val="23"/>
        </w:rPr>
        <w:t>MB</w:t>
      </w:r>
      <w:r>
        <w:rPr>
          <w:rFonts w:ascii="SimSun" w:hAnsi="SimSun" w:eastAsia="SimSun" w:cs="SimSun"/>
          <w:sz w:val="23"/>
          <w:szCs w:val="23"/>
          <w:spacing w:val="7"/>
        </w:rPr>
        <w:t>的全0数据，因此该文件对应着3个对</w:t>
      </w:r>
      <w:r>
        <w:rPr>
          <w:rFonts w:ascii="SimSun" w:hAnsi="SimSun" w:eastAsia="SimSun" w:cs="SimSun"/>
          <w:sz w:val="23"/>
          <w:szCs w:val="23"/>
        </w:rPr>
        <w:t xml:space="preserve"> </w:t>
      </w:r>
      <w:r>
        <w:rPr>
          <w:rFonts w:ascii="SimSun" w:hAnsi="SimSun" w:eastAsia="SimSun" w:cs="SimSun"/>
          <w:sz w:val="23"/>
          <w:szCs w:val="23"/>
        </w:rPr>
        <w:t>象。通过前文我们知道 </w:t>
      </w:r>
      <w:r>
        <w:rPr>
          <w:rFonts w:ascii="Times New Roman" w:hAnsi="Times New Roman" w:eastAsia="Times New Roman" w:cs="Times New Roman"/>
          <w:sz w:val="23"/>
          <w:szCs w:val="23"/>
        </w:rPr>
        <w:t>inode</w:t>
      </w:r>
      <w:r>
        <w:rPr>
          <w:rFonts w:ascii="Times New Roman" w:hAnsi="Times New Roman" w:eastAsia="Times New Roman" w:cs="Times New Roman"/>
          <w:sz w:val="23"/>
          <w:szCs w:val="23"/>
          <w:spacing w:val="51"/>
        </w:rPr>
        <w:t xml:space="preserve"> </w:t>
      </w:r>
      <w:r>
        <w:rPr>
          <w:rFonts w:ascii="Times New Roman" w:hAnsi="Times New Roman" w:eastAsia="Times New Roman" w:cs="Times New Roman"/>
          <w:sz w:val="23"/>
          <w:szCs w:val="23"/>
        </w:rPr>
        <w:t>ID</w:t>
      </w:r>
      <w:r>
        <w:rPr>
          <w:rFonts w:ascii="SimSun" w:hAnsi="SimSun" w:eastAsia="SimSun" w:cs="SimSun"/>
          <w:sz w:val="23"/>
          <w:szCs w:val="23"/>
        </w:rPr>
        <w:t>为1099</w:t>
      </w:r>
      <w:r>
        <w:rPr>
          <w:rFonts w:ascii="SimSun" w:hAnsi="SimSun" w:eastAsia="SimSun" w:cs="SimSun"/>
          <w:sz w:val="23"/>
          <w:szCs w:val="23"/>
          <w:spacing w:val="-1"/>
        </w:rPr>
        <w:t>511627784(0</w:t>
      </w:r>
      <w:r>
        <w:rPr>
          <w:rFonts w:ascii="Times New Roman" w:hAnsi="Times New Roman" w:eastAsia="Times New Roman" w:cs="Times New Roman"/>
          <w:sz w:val="23"/>
          <w:szCs w:val="23"/>
          <w:spacing w:val="-1"/>
        </w:rPr>
        <w:t>x10000000008)</w:t>
      </w:r>
      <w:r>
        <w:rPr>
          <w:rFonts w:ascii="SimSun" w:hAnsi="SimSun" w:eastAsia="SimSun" w:cs="SimSun"/>
          <w:sz w:val="23"/>
          <w:szCs w:val="23"/>
          <w:spacing w:val="-1"/>
        </w:rPr>
        <w:t>。查看一下数</w:t>
      </w:r>
      <w:r>
        <w:rPr>
          <w:rFonts w:ascii="SimSun" w:hAnsi="SimSun" w:eastAsia="SimSun" w:cs="SimSun"/>
          <w:sz w:val="23"/>
          <w:szCs w:val="23"/>
        </w:rPr>
        <w:t xml:space="preserve"> </w:t>
      </w:r>
      <w:r>
        <w:rPr>
          <w:rFonts w:ascii="SimSun" w:hAnsi="SimSun" w:eastAsia="SimSun" w:cs="SimSun"/>
          <w:sz w:val="23"/>
          <w:szCs w:val="23"/>
          <w:spacing w:val="-1"/>
        </w:rPr>
        <w:t>据存储池中的对象，如图6-26所示。</w:t>
      </w:r>
    </w:p>
    <w:p>
      <w:pPr>
        <w:ind w:left="1400"/>
        <w:spacing w:before="7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rootegfsl:/mnt/cephfs#rados     ls-p     f</w:t>
      </w:r>
      <w:r>
        <w:rPr>
          <w:rFonts w:ascii="Times New Roman" w:hAnsi="Times New Roman" w:eastAsia="Times New Roman" w:cs="Times New Roman"/>
          <w:sz w:val="18"/>
          <w:szCs w:val="18"/>
          <w:spacing w:val="-1"/>
        </w:rPr>
        <w:t>s_data     Igrep      10000000008</w:t>
      </w:r>
    </w:p>
    <w:p>
      <w:pPr>
        <w:ind w:left="1400" w:right="5128"/>
        <w:spacing w:before="103" w:line="265"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10000000008.00000001</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4"/>
        </w:rPr>
        <w:t>10000000008.00000000</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4"/>
        </w:rPr>
        <w:t>10000000008.00000002</w:t>
      </w:r>
    </w:p>
    <w:p>
      <w:pPr>
        <w:ind w:left="2950"/>
        <w:spacing w:before="219" w:line="219" w:lineRule="auto"/>
        <w:rPr>
          <w:rFonts w:ascii="SimSun" w:hAnsi="SimSun" w:eastAsia="SimSun" w:cs="SimSun"/>
          <w:sz w:val="18"/>
          <w:szCs w:val="18"/>
        </w:rPr>
      </w:pPr>
      <w:r>
        <w:rPr>
          <w:rFonts w:ascii="SimSun" w:hAnsi="SimSun" w:eastAsia="SimSun" w:cs="SimSun"/>
          <w:sz w:val="18"/>
          <w:szCs w:val="18"/>
          <w:spacing w:val="15"/>
        </w:rPr>
        <w:t>图6-26</w:t>
      </w:r>
      <w:r>
        <w:rPr>
          <w:rFonts w:ascii="SimSun" w:hAnsi="SimSun" w:eastAsia="SimSun" w:cs="SimSun"/>
          <w:sz w:val="18"/>
          <w:szCs w:val="18"/>
          <w:spacing w:val="46"/>
        </w:rPr>
        <w:t xml:space="preserve"> </w:t>
      </w:r>
      <w:r>
        <w:rPr>
          <w:rFonts w:ascii="SimSun" w:hAnsi="SimSun" w:eastAsia="SimSun" w:cs="SimSun"/>
          <w:sz w:val="18"/>
          <w:szCs w:val="18"/>
          <w:spacing w:val="15"/>
        </w:rPr>
        <w:t>文件数据对应的对象</w:t>
      </w:r>
    </w:p>
    <w:p>
      <w:pPr>
        <w:ind w:left="159" w:right="80" w:firstLine="450"/>
        <w:spacing w:before="144" w:line="284" w:lineRule="auto"/>
        <w:rPr>
          <w:rFonts w:ascii="SimSun" w:hAnsi="SimSun" w:eastAsia="SimSun" w:cs="SimSun"/>
          <w:sz w:val="23"/>
          <w:szCs w:val="23"/>
        </w:rPr>
      </w:pPr>
      <w:r>
        <w:rPr>
          <w:rFonts w:ascii="SimSun" w:hAnsi="SimSun" w:eastAsia="SimSun" w:cs="SimSun"/>
          <w:sz w:val="23"/>
          <w:szCs w:val="23"/>
          <w:spacing w:val="-3"/>
        </w:rPr>
        <w:t>通过图6-26可以看到，与该文件相关的对象列表，其前半部分为</w:t>
      </w:r>
      <w:r>
        <w:rPr>
          <w:rFonts w:ascii="Times New Roman" w:hAnsi="Times New Roman" w:eastAsia="Times New Roman" w:cs="Times New Roman"/>
          <w:sz w:val="23"/>
          <w:szCs w:val="23"/>
          <w:spacing w:val="-3"/>
        </w:rPr>
        <w:t>inode</w:t>
      </w:r>
      <w:r>
        <w:rPr>
          <w:rFonts w:ascii="Times New Roman" w:hAnsi="Times New Roman" w:eastAsia="Times New Roman" w:cs="Times New Roman"/>
          <w:sz w:val="23"/>
          <w:szCs w:val="23"/>
          <w:spacing w:val="29"/>
        </w:rPr>
        <w:t xml:space="preserve">  </w:t>
      </w:r>
      <w:r>
        <w:rPr>
          <w:rFonts w:ascii="Times New Roman" w:hAnsi="Times New Roman" w:eastAsia="Times New Roman" w:cs="Times New Roman"/>
          <w:sz w:val="23"/>
          <w:szCs w:val="23"/>
          <w:spacing w:val="-3"/>
        </w:rPr>
        <w:t>ID,</w:t>
      </w:r>
      <w:r>
        <w:rPr>
          <w:rFonts w:ascii="SimSun" w:hAnsi="SimSun" w:eastAsia="SimSun" w:cs="SimSun"/>
          <w:sz w:val="23"/>
          <w:szCs w:val="23"/>
          <w:spacing w:val="-3"/>
        </w:rPr>
        <w:t>后</w:t>
      </w:r>
      <w:r>
        <w:rPr>
          <w:rFonts w:ascii="SimSun" w:hAnsi="SimSun" w:eastAsia="SimSun" w:cs="SimSun"/>
          <w:sz w:val="23"/>
          <w:szCs w:val="23"/>
          <w:spacing w:val="1"/>
        </w:rPr>
        <w:t xml:space="preserve"> </w:t>
      </w:r>
      <w:r>
        <w:rPr>
          <w:rFonts w:ascii="SimSun" w:hAnsi="SimSun" w:eastAsia="SimSun" w:cs="SimSun"/>
          <w:sz w:val="23"/>
          <w:szCs w:val="23"/>
          <w:spacing w:val="-2"/>
        </w:rPr>
        <w:t>半部分是文件以4</w:t>
      </w:r>
      <w:r>
        <w:rPr>
          <w:rFonts w:ascii="Times New Roman" w:hAnsi="Times New Roman" w:eastAsia="Times New Roman" w:cs="Times New Roman"/>
          <w:sz w:val="23"/>
          <w:szCs w:val="23"/>
          <w:spacing w:val="-2"/>
        </w:rPr>
        <w:t>MB</w:t>
      </w:r>
      <w:r>
        <w:rPr>
          <w:rFonts w:ascii="Times New Roman" w:hAnsi="Times New Roman" w:eastAsia="Times New Roman" w:cs="Times New Roman"/>
          <w:sz w:val="23"/>
          <w:szCs w:val="23"/>
          <w:spacing w:val="-6"/>
        </w:rPr>
        <w:t xml:space="preserve"> </w:t>
      </w:r>
      <w:r>
        <w:rPr>
          <w:rFonts w:ascii="SimSun" w:hAnsi="SimSun" w:eastAsia="SimSun" w:cs="SimSun"/>
          <w:sz w:val="23"/>
          <w:szCs w:val="23"/>
          <w:spacing w:val="-2"/>
        </w:rPr>
        <w:t>为单位的逻辑偏移。</w:t>
      </w:r>
    </w:p>
    <w:p>
      <w:pPr>
        <w:pStyle w:val="BodyText"/>
        <w:ind w:left="164"/>
        <w:spacing w:before="188" w:line="217" w:lineRule="auto"/>
        <w:outlineLvl w:val="2"/>
        <w:rPr>
          <w:sz w:val="30"/>
          <w:szCs w:val="30"/>
        </w:rPr>
      </w:pPr>
      <w:bookmarkStart w:name="bookmark137" w:id="387"/>
      <w:bookmarkEnd w:id="387"/>
      <w:r>
        <w:rPr>
          <w:rFonts w:ascii="SimSun" w:hAnsi="SimSun" w:eastAsia="SimSun" w:cs="SimSun"/>
          <w:sz w:val="30"/>
          <w:szCs w:val="30"/>
          <w:b/>
          <w:bCs/>
          <w:spacing w:val="-10"/>
        </w:rPr>
        <w:t>6.6.6</w:t>
      </w:r>
      <w:r>
        <w:rPr>
          <w:rFonts w:ascii="SimSun" w:hAnsi="SimSun" w:eastAsia="SimSun" w:cs="SimSun"/>
          <w:sz w:val="30"/>
          <w:szCs w:val="30"/>
          <w:spacing w:val="18"/>
        </w:rPr>
        <w:t xml:space="preserve">  </w:t>
      </w:r>
      <w:r>
        <w:rPr>
          <w:rFonts w:ascii="SimSun" w:hAnsi="SimSun" w:eastAsia="SimSun" w:cs="SimSun"/>
          <w:sz w:val="30"/>
          <w:szCs w:val="30"/>
          <w:b/>
          <w:bCs/>
          <w:spacing w:val="-10"/>
        </w:rPr>
        <w:t>CephFS</w:t>
      </w:r>
      <w:r>
        <w:rPr>
          <w:sz w:val="30"/>
          <w:szCs w:val="30"/>
          <w:b/>
          <w:bCs/>
          <w:spacing w:val="-10"/>
        </w:rPr>
        <w:t>文件创建流程解析</w:t>
      </w:r>
    </w:p>
    <w:p>
      <w:pPr>
        <w:ind w:left="159" w:right="29" w:firstLine="450"/>
        <w:spacing w:before="268" w:line="279" w:lineRule="auto"/>
        <w:jc w:val="both"/>
        <w:rPr>
          <w:rFonts w:ascii="SimSun" w:hAnsi="SimSun" w:eastAsia="SimSun" w:cs="SimSun"/>
          <w:sz w:val="23"/>
          <w:szCs w:val="23"/>
        </w:rPr>
      </w:pPr>
      <w:r>
        <w:rPr>
          <w:rFonts w:ascii="SimSun" w:hAnsi="SimSun" w:eastAsia="SimSun" w:cs="SimSun"/>
          <w:sz w:val="23"/>
          <w:szCs w:val="23"/>
          <w:spacing w:val="-3"/>
        </w:rPr>
        <w:t>CephFS 的流程分析略显复杂，主要包括客户端和集群端两部分的</w:t>
      </w:r>
      <w:r>
        <w:rPr>
          <w:rFonts w:ascii="SimSun" w:hAnsi="SimSun" w:eastAsia="SimSun" w:cs="SimSun"/>
          <w:sz w:val="23"/>
          <w:szCs w:val="23"/>
          <w:spacing w:val="-4"/>
        </w:rPr>
        <w:t>代码。而且</w:t>
      </w:r>
      <w:r>
        <w:rPr>
          <w:rFonts w:ascii="SimSun" w:hAnsi="SimSun" w:eastAsia="SimSun" w:cs="SimSun"/>
          <w:sz w:val="23"/>
          <w:szCs w:val="23"/>
        </w:rPr>
        <w:t xml:space="preserve"> </w:t>
      </w:r>
      <w:r>
        <w:rPr>
          <w:rFonts w:ascii="SimSun" w:hAnsi="SimSun" w:eastAsia="SimSun" w:cs="SimSun"/>
          <w:sz w:val="23"/>
          <w:szCs w:val="23"/>
          <w:spacing w:val="-5"/>
        </w:rPr>
        <w:t>客户端的代码在</w:t>
      </w:r>
      <w:r>
        <w:rPr>
          <w:rFonts w:ascii="Times New Roman" w:hAnsi="Times New Roman" w:eastAsia="Times New Roman" w:cs="Times New Roman"/>
          <w:sz w:val="23"/>
          <w:szCs w:val="23"/>
          <w:spacing w:val="-5"/>
        </w:rPr>
        <w:t>Linux</w:t>
      </w:r>
      <w:r>
        <w:rPr>
          <w:rFonts w:ascii="Times New Roman" w:hAnsi="Times New Roman" w:eastAsia="Times New Roman" w:cs="Times New Roman"/>
          <w:sz w:val="23"/>
          <w:szCs w:val="23"/>
          <w:spacing w:val="23"/>
        </w:rPr>
        <w:t xml:space="preserve"> </w:t>
      </w:r>
      <w:r>
        <w:rPr>
          <w:rFonts w:ascii="SimSun" w:hAnsi="SimSun" w:eastAsia="SimSun" w:cs="SimSun"/>
          <w:sz w:val="23"/>
          <w:szCs w:val="23"/>
          <w:spacing w:val="-5"/>
        </w:rPr>
        <w:t>内核中，依赖</w:t>
      </w:r>
      <w:r>
        <w:rPr>
          <w:rFonts w:ascii="Times New Roman" w:hAnsi="Times New Roman" w:eastAsia="Times New Roman" w:cs="Times New Roman"/>
          <w:sz w:val="23"/>
          <w:szCs w:val="23"/>
          <w:spacing w:val="-5"/>
        </w:rPr>
        <w:t>VFS </w:t>
      </w:r>
      <w:r>
        <w:rPr>
          <w:rFonts w:ascii="SimSun" w:hAnsi="SimSun" w:eastAsia="SimSun" w:cs="SimSun"/>
          <w:sz w:val="23"/>
          <w:szCs w:val="23"/>
          <w:spacing w:val="-5"/>
        </w:rPr>
        <w:t>框架的代码。当然，如果大家有了前面本</w:t>
      </w:r>
      <w:r>
        <w:rPr>
          <w:rFonts w:ascii="SimSun" w:hAnsi="SimSun" w:eastAsia="SimSun" w:cs="SimSun"/>
          <w:sz w:val="23"/>
          <w:szCs w:val="23"/>
        </w:rPr>
        <w:t xml:space="preserve"> </w:t>
      </w:r>
      <w:r>
        <w:rPr>
          <w:rFonts w:ascii="SimSun" w:hAnsi="SimSun" w:eastAsia="SimSun" w:cs="SimSun"/>
          <w:sz w:val="23"/>
          <w:szCs w:val="23"/>
          <w:spacing w:val="-3"/>
        </w:rPr>
        <w:t>地文件系统的基础，就容易理解</w:t>
      </w:r>
      <w:r>
        <w:rPr>
          <w:rFonts w:ascii="Times New Roman" w:hAnsi="Times New Roman" w:eastAsia="Times New Roman" w:cs="Times New Roman"/>
          <w:sz w:val="23"/>
          <w:szCs w:val="23"/>
          <w:spacing w:val="-3"/>
        </w:rPr>
        <w:t>CephFS</w:t>
      </w:r>
      <w:r>
        <w:rPr>
          <w:rFonts w:ascii="Times New Roman" w:hAnsi="Times New Roman" w:eastAsia="Times New Roman" w:cs="Times New Roman"/>
          <w:sz w:val="23"/>
          <w:szCs w:val="23"/>
          <w:spacing w:val="31"/>
        </w:rPr>
        <w:t xml:space="preserve"> </w:t>
      </w:r>
      <w:r>
        <w:rPr>
          <w:rFonts w:ascii="SimSun" w:hAnsi="SimSun" w:eastAsia="SimSun" w:cs="SimSun"/>
          <w:sz w:val="23"/>
          <w:szCs w:val="23"/>
          <w:spacing w:val="-3"/>
        </w:rPr>
        <w:t>的客户端代码。</w:t>
      </w:r>
    </w:p>
    <w:p>
      <w:pPr>
        <w:pStyle w:val="BodyText"/>
        <w:ind w:left="163"/>
        <w:spacing w:before="251" w:line="221" w:lineRule="auto"/>
        <w:rPr>
          <w:sz w:val="27"/>
          <w:szCs w:val="27"/>
        </w:rPr>
      </w:pPr>
      <w:hyperlink w:history="true" r:id="rId862">
        <w:r>
          <w:rPr>
            <w:rFonts w:ascii="SimSun" w:hAnsi="SimSun" w:eastAsia="SimSun" w:cs="SimSun"/>
            <w:sz w:val="27"/>
            <w:szCs w:val="27"/>
            <w:b/>
            <w:bCs/>
            <w:spacing w:val="-17"/>
          </w:rPr>
          <w:t>6.6.6.1</w:t>
        </w:r>
      </w:hyperlink>
      <w:r>
        <w:rPr>
          <w:rFonts w:ascii="SimSun" w:hAnsi="SimSun" w:eastAsia="SimSun" w:cs="SimSun"/>
          <w:sz w:val="27"/>
          <w:szCs w:val="27"/>
          <w:spacing w:val="98"/>
        </w:rPr>
        <w:t xml:space="preserve"> </w:t>
      </w:r>
      <w:r>
        <w:rPr>
          <w:sz w:val="27"/>
          <w:szCs w:val="27"/>
          <w:b/>
          <w:bCs/>
          <w:spacing w:val="-17"/>
        </w:rPr>
        <w:t>客户端代码解析</w:t>
      </w:r>
    </w:p>
    <w:p>
      <w:pPr>
        <w:ind w:left="159" w:right="12" w:firstLine="450"/>
        <w:spacing w:before="220" w:line="295" w:lineRule="auto"/>
        <w:jc w:val="both"/>
        <w:rPr>
          <w:rFonts w:ascii="SimSun" w:hAnsi="SimSun" w:eastAsia="SimSun" w:cs="SimSun"/>
          <w:sz w:val="23"/>
          <w:szCs w:val="23"/>
        </w:rPr>
      </w:pPr>
      <w:r>
        <w:rPr>
          <w:rFonts w:ascii="SimSun" w:hAnsi="SimSun" w:eastAsia="SimSun" w:cs="SimSun"/>
          <w:sz w:val="23"/>
          <w:szCs w:val="23"/>
          <w:spacing w:val="-2"/>
        </w:rPr>
        <w:t>对于创建文件来说，该请求仍然需要经过</w:t>
      </w:r>
      <w:r>
        <w:rPr>
          <w:rFonts w:ascii="Times New Roman" w:hAnsi="Times New Roman" w:eastAsia="Times New Roman" w:cs="Times New Roman"/>
          <w:sz w:val="23"/>
          <w:szCs w:val="23"/>
          <w:spacing w:val="-2"/>
        </w:rPr>
        <w:t>VFS</w:t>
      </w:r>
      <w:r>
        <w:rPr>
          <w:rFonts w:ascii="Times New Roman" w:hAnsi="Times New Roman" w:eastAsia="Times New Roman" w:cs="Times New Roman"/>
          <w:sz w:val="23"/>
          <w:szCs w:val="23"/>
          <w:spacing w:val="55"/>
        </w:rPr>
        <w:t xml:space="preserve"> </w:t>
      </w:r>
      <w:r>
        <w:rPr>
          <w:rFonts w:ascii="SimSun" w:hAnsi="SimSun" w:eastAsia="SimSun" w:cs="SimSun"/>
          <w:sz w:val="23"/>
          <w:szCs w:val="23"/>
          <w:spacing w:val="-2"/>
        </w:rPr>
        <w:t>的各种逻辑，差异在于调用的</w:t>
      </w:r>
      <w:r>
        <w:rPr>
          <w:rFonts w:ascii="SimSun" w:hAnsi="SimSun" w:eastAsia="SimSun" w:cs="SimSun"/>
          <w:sz w:val="23"/>
          <w:szCs w:val="23"/>
        </w:rPr>
        <w:t xml:space="preserve"> </w:t>
      </w:r>
      <w:r>
        <w:rPr>
          <w:rFonts w:ascii="SimSun" w:hAnsi="SimSun" w:eastAsia="SimSun" w:cs="SimSun"/>
          <w:sz w:val="18"/>
          <w:szCs w:val="18"/>
          <w:spacing w:val="-9"/>
        </w:rPr>
        <w:t>函</w:t>
      </w:r>
      <w:r>
        <w:rPr>
          <w:rFonts w:ascii="SimSun" w:hAnsi="SimSun" w:eastAsia="SimSun" w:cs="SimSun"/>
          <w:sz w:val="18"/>
          <w:szCs w:val="18"/>
          <w:spacing w:val="-35"/>
        </w:rPr>
        <w:t xml:space="preserve"> </w:t>
      </w:r>
      <w:r>
        <w:rPr>
          <w:rFonts w:ascii="SimSun" w:hAnsi="SimSun" w:eastAsia="SimSun" w:cs="SimSun"/>
          <w:sz w:val="18"/>
          <w:szCs w:val="18"/>
          <w:spacing w:val="-9"/>
        </w:rPr>
        <w:t>数</w:t>
      </w:r>
      <w:r>
        <w:rPr>
          <w:rFonts w:ascii="SimSun" w:hAnsi="SimSun" w:eastAsia="SimSun" w:cs="SimSun"/>
          <w:sz w:val="18"/>
          <w:szCs w:val="18"/>
          <w:spacing w:val="-35"/>
        </w:rPr>
        <w:t xml:space="preserve"> </w:t>
      </w:r>
      <w:r>
        <w:rPr>
          <w:rFonts w:ascii="SimSun" w:hAnsi="SimSun" w:eastAsia="SimSun" w:cs="SimSun"/>
          <w:sz w:val="18"/>
          <w:szCs w:val="18"/>
          <w:spacing w:val="-9"/>
        </w:rPr>
        <w:t>指</w:t>
      </w:r>
      <w:r>
        <w:rPr>
          <w:rFonts w:ascii="SimSun" w:hAnsi="SimSun" w:eastAsia="SimSun" w:cs="SimSun"/>
          <w:sz w:val="18"/>
          <w:szCs w:val="18"/>
          <w:spacing w:val="-36"/>
        </w:rPr>
        <w:t xml:space="preserve"> </w:t>
      </w:r>
      <w:r>
        <w:rPr>
          <w:rFonts w:ascii="SimSun" w:hAnsi="SimSun" w:eastAsia="SimSun" w:cs="SimSun"/>
          <w:sz w:val="18"/>
          <w:szCs w:val="18"/>
          <w:spacing w:val="-9"/>
        </w:rPr>
        <w:t>针</w:t>
      </w:r>
      <w:r>
        <w:rPr>
          <w:rFonts w:ascii="SimSun" w:hAnsi="SimSun" w:eastAsia="SimSun" w:cs="SimSun"/>
          <w:sz w:val="18"/>
          <w:szCs w:val="18"/>
          <w:spacing w:val="-36"/>
        </w:rPr>
        <w:t xml:space="preserve"> </w:t>
      </w:r>
      <w:r>
        <w:rPr>
          <w:rFonts w:ascii="SimSun" w:hAnsi="SimSun" w:eastAsia="SimSun" w:cs="SimSun"/>
          <w:sz w:val="18"/>
          <w:szCs w:val="18"/>
          <w:spacing w:val="-9"/>
        </w:rPr>
        <w:t>有</w:t>
      </w:r>
      <w:r>
        <w:rPr>
          <w:rFonts w:ascii="SimSun" w:hAnsi="SimSun" w:eastAsia="SimSun" w:cs="SimSun"/>
          <w:sz w:val="18"/>
          <w:szCs w:val="18"/>
          <w:spacing w:val="-36"/>
        </w:rPr>
        <w:t xml:space="preserve"> </w:t>
      </w:r>
      <w:r>
        <w:rPr>
          <w:rFonts w:ascii="SimSun" w:hAnsi="SimSun" w:eastAsia="SimSun" w:cs="SimSun"/>
          <w:sz w:val="18"/>
          <w:szCs w:val="18"/>
          <w:spacing w:val="-9"/>
        </w:rPr>
        <w:t>所</w:t>
      </w:r>
      <w:r>
        <w:rPr>
          <w:rFonts w:ascii="SimSun" w:hAnsi="SimSun" w:eastAsia="SimSun" w:cs="SimSun"/>
          <w:sz w:val="18"/>
          <w:szCs w:val="18"/>
          <w:spacing w:val="-34"/>
        </w:rPr>
        <w:t xml:space="preserve"> </w:t>
      </w:r>
      <w:r>
        <w:rPr>
          <w:rFonts w:ascii="SimSun" w:hAnsi="SimSun" w:eastAsia="SimSun" w:cs="SimSun"/>
          <w:sz w:val="18"/>
          <w:szCs w:val="18"/>
          <w:spacing w:val="-9"/>
        </w:rPr>
        <w:t>不 同 。</w:t>
      </w:r>
      <w:r>
        <w:rPr>
          <w:rFonts w:ascii="SimSun" w:hAnsi="SimSun" w:eastAsia="SimSun" w:cs="SimSun"/>
          <w:sz w:val="18"/>
          <w:szCs w:val="18"/>
          <w:spacing w:val="-37"/>
        </w:rPr>
        <w:t xml:space="preserve"> </w:t>
      </w:r>
      <w:r>
        <w:rPr>
          <w:rFonts w:ascii="SimSun" w:hAnsi="SimSun" w:eastAsia="SimSun" w:cs="SimSun"/>
          <w:sz w:val="18"/>
          <w:szCs w:val="18"/>
          <w:spacing w:val="-9"/>
        </w:rPr>
        <w:t>对</w:t>
      </w:r>
      <w:r>
        <w:rPr>
          <w:rFonts w:ascii="SimSun" w:hAnsi="SimSun" w:eastAsia="SimSun" w:cs="SimSun"/>
          <w:sz w:val="18"/>
          <w:szCs w:val="18"/>
          <w:spacing w:val="-34"/>
        </w:rPr>
        <w:t xml:space="preserve"> </w:t>
      </w:r>
      <w:r>
        <w:rPr>
          <w:rFonts w:ascii="SimSun" w:hAnsi="SimSun" w:eastAsia="SimSun" w:cs="SimSun"/>
          <w:sz w:val="18"/>
          <w:szCs w:val="18"/>
          <w:spacing w:val="-9"/>
        </w:rPr>
        <w:t>于</w:t>
      </w:r>
      <w:r>
        <w:rPr>
          <w:rFonts w:ascii="SimSun" w:hAnsi="SimSun" w:eastAsia="SimSun" w:cs="SimSun"/>
          <w:sz w:val="18"/>
          <w:szCs w:val="18"/>
          <w:spacing w:val="-36"/>
        </w:rPr>
        <w:t xml:space="preserve"> </w:t>
      </w:r>
      <w:r>
        <w:rPr>
          <w:rFonts w:ascii="SimSun" w:hAnsi="SimSun" w:eastAsia="SimSun" w:cs="SimSun"/>
          <w:sz w:val="18"/>
          <w:szCs w:val="18"/>
          <w:spacing w:val="-9"/>
        </w:rPr>
        <w:t>创</w:t>
      </w:r>
      <w:r>
        <w:rPr>
          <w:rFonts w:ascii="SimSun" w:hAnsi="SimSun" w:eastAsia="SimSun" w:cs="SimSun"/>
          <w:sz w:val="18"/>
          <w:szCs w:val="18"/>
          <w:spacing w:val="-35"/>
        </w:rPr>
        <w:t xml:space="preserve"> </w:t>
      </w:r>
      <w:r>
        <w:rPr>
          <w:rFonts w:ascii="SimSun" w:hAnsi="SimSun" w:eastAsia="SimSun" w:cs="SimSun"/>
          <w:sz w:val="18"/>
          <w:szCs w:val="18"/>
          <w:spacing w:val="-9"/>
        </w:rPr>
        <w:t>建</w:t>
      </w:r>
      <w:r>
        <w:rPr>
          <w:rFonts w:ascii="SimSun" w:hAnsi="SimSun" w:eastAsia="SimSun" w:cs="SimSun"/>
          <w:sz w:val="18"/>
          <w:szCs w:val="18"/>
          <w:spacing w:val="-35"/>
        </w:rPr>
        <w:t xml:space="preserve"> </w:t>
      </w:r>
      <w:r>
        <w:rPr>
          <w:rFonts w:ascii="SimSun" w:hAnsi="SimSun" w:eastAsia="SimSun" w:cs="SimSun"/>
          <w:sz w:val="18"/>
          <w:szCs w:val="18"/>
          <w:spacing w:val="-9"/>
        </w:rPr>
        <w:t>文</w:t>
      </w:r>
      <w:r>
        <w:rPr>
          <w:rFonts w:ascii="SimSun" w:hAnsi="SimSun" w:eastAsia="SimSun" w:cs="SimSun"/>
          <w:sz w:val="18"/>
          <w:szCs w:val="18"/>
          <w:spacing w:val="-37"/>
        </w:rPr>
        <w:t xml:space="preserve"> </w:t>
      </w:r>
      <w:r>
        <w:rPr>
          <w:rFonts w:ascii="SimSun" w:hAnsi="SimSun" w:eastAsia="SimSun" w:cs="SimSun"/>
          <w:sz w:val="18"/>
          <w:szCs w:val="18"/>
          <w:spacing w:val="-9"/>
        </w:rPr>
        <w:t>件</w:t>
      </w:r>
      <w:r>
        <w:rPr>
          <w:rFonts w:ascii="SimSun" w:hAnsi="SimSun" w:eastAsia="SimSun" w:cs="SimSun"/>
          <w:sz w:val="18"/>
          <w:szCs w:val="18"/>
          <w:spacing w:val="-36"/>
        </w:rPr>
        <w:t xml:space="preserve"> </w:t>
      </w:r>
      <w:r>
        <w:rPr>
          <w:rFonts w:ascii="SimSun" w:hAnsi="SimSun" w:eastAsia="SimSun" w:cs="SimSun"/>
          <w:sz w:val="18"/>
          <w:szCs w:val="18"/>
          <w:spacing w:val="-9"/>
        </w:rPr>
        <w:t>来</w:t>
      </w:r>
      <w:r>
        <w:rPr>
          <w:rFonts w:ascii="SimSun" w:hAnsi="SimSun" w:eastAsia="SimSun" w:cs="SimSun"/>
          <w:sz w:val="18"/>
          <w:szCs w:val="18"/>
          <w:spacing w:val="-34"/>
        </w:rPr>
        <w:t xml:space="preserve"> </w:t>
      </w:r>
      <w:r>
        <w:rPr>
          <w:rFonts w:ascii="SimSun" w:hAnsi="SimSun" w:eastAsia="SimSun" w:cs="SimSun"/>
          <w:sz w:val="18"/>
          <w:szCs w:val="18"/>
          <w:spacing w:val="-9"/>
        </w:rPr>
        <w:t>说</w:t>
      </w:r>
      <w:r>
        <w:rPr>
          <w:rFonts w:ascii="SimSun" w:hAnsi="SimSun" w:eastAsia="SimSun" w:cs="SimSun"/>
          <w:sz w:val="18"/>
          <w:szCs w:val="18"/>
          <w:spacing w:val="-22"/>
        </w:rPr>
        <w:t xml:space="preserve"> </w:t>
      </w:r>
      <w:r>
        <w:rPr>
          <w:rFonts w:ascii="SimSun" w:hAnsi="SimSun" w:eastAsia="SimSun" w:cs="SimSun"/>
          <w:sz w:val="18"/>
          <w:szCs w:val="18"/>
          <w:spacing w:val="-9"/>
        </w:rPr>
        <w:t>，</w:t>
      </w:r>
      <w:r>
        <w:rPr>
          <w:rFonts w:ascii="SimSun" w:hAnsi="SimSun" w:eastAsia="SimSun" w:cs="SimSun"/>
          <w:sz w:val="18"/>
          <w:szCs w:val="18"/>
          <w:spacing w:val="-36"/>
        </w:rPr>
        <w:t xml:space="preserve"> </w:t>
      </w:r>
      <w:r>
        <w:rPr>
          <w:rFonts w:ascii="SimSun" w:hAnsi="SimSun" w:eastAsia="SimSun" w:cs="SimSun"/>
          <w:sz w:val="18"/>
          <w:szCs w:val="18"/>
          <w:spacing w:val="-9"/>
        </w:rPr>
        <w:t>其</w:t>
      </w:r>
      <w:r>
        <w:rPr>
          <w:rFonts w:ascii="SimSun" w:hAnsi="SimSun" w:eastAsia="SimSun" w:cs="SimSun"/>
          <w:sz w:val="18"/>
          <w:szCs w:val="18"/>
          <w:spacing w:val="-34"/>
        </w:rPr>
        <w:t xml:space="preserve"> </w:t>
      </w:r>
      <w:r>
        <w:rPr>
          <w:rFonts w:ascii="SimSun" w:hAnsi="SimSun" w:eastAsia="SimSun" w:cs="SimSun"/>
          <w:sz w:val="18"/>
          <w:szCs w:val="18"/>
          <w:spacing w:val="-9"/>
        </w:rPr>
        <w:t>核</w:t>
      </w:r>
      <w:r>
        <w:rPr>
          <w:rFonts w:ascii="SimSun" w:hAnsi="SimSun" w:eastAsia="SimSun" w:cs="SimSun"/>
          <w:sz w:val="18"/>
          <w:szCs w:val="18"/>
          <w:spacing w:val="-30"/>
        </w:rPr>
        <w:t xml:space="preserve"> </w:t>
      </w:r>
      <w:r>
        <w:rPr>
          <w:rFonts w:ascii="SimSun" w:hAnsi="SimSun" w:eastAsia="SimSun" w:cs="SimSun"/>
          <w:sz w:val="18"/>
          <w:szCs w:val="18"/>
          <w:spacing w:val="-9"/>
        </w:rPr>
        <w:t>心</w:t>
      </w:r>
      <w:r>
        <w:rPr>
          <w:rFonts w:ascii="SimSun" w:hAnsi="SimSun" w:eastAsia="SimSun" w:cs="SimSun"/>
          <w:sz w:val="18"/>
          <w:szCs w:val="18"/>
          <w:spacing w:val="-37"/>
        </w:rPr>
        <w:t xml:space="preserve"> </w:t>
      </w:r>
      <w:r>
        <w:rPr>
          <w:rFonts w:ascii="SimSun" w:hAnsi="SimSun" w:eastAsia="SimSun" w:cs="SimSun"/>
          <w:sz w:val="18"/>
          <w:szCs w:val="18"/>
          <w:spacing w:val="-9"/>
        </w:rPr>
        <w:t>代</w:t>
      </w:r>
      <w:r>
        <w:rPr>
          <w:rFonts w:ascii="SimSun" w:hAnsi="SimSun" w:eastAsia="SimSun" w:cs="SimSun"/>
          <w:sz w:val="18"/>
          <w:szCs w:val="18"/>
          <w:spacing w:val="-38"/>
        </w:rPr>
        <w:t xml:space="preserve"> </w:t>
      </w:r>
      <w:r>
        <w:rPr>
          <w:rFonts w:ascii="SimSun" w:hAnsi="SimSun" w:eastAsia="SimSun" w:cs="SimSun"/>
          <w:sz w:val="18"/>
          <w:szCs w:val="18"/>
          <w:spacing w:val="-9"/>
        </w:rPr>
        <w:t>码</w:t>
      </w:r>
      <w:r>
        <w:rPr>
          <w:rFonts w:ascii="SimSun" w:hAnsi="SimSun" w:eastAsia="SimSun" w:cs="SimSun"/>
          <w:sz w:val="18"/>
          <w:szCs w:val="18"/>
          <w:spacing w:val="-37"/>
        </w:rPr>
        <w:t xml:space="preserve"> </w:t>
      </w:r>
      <w:r>
        <w:rPr>
          <w:rFonts w:ascii="SimSun" w:hAnsi="SimSun" w:eastAsia="SimSun" w:cs="SimSun"/>
          <w:sz w:val="18"/>
          <w:szCs w:val="18"/>
          <w:spacing w:val="-9"/>
        </w:rPr>
        <w:t>在</w:t>
      </w:r>
      <w:r>
        <w:rPr>
          <w:rFonts w:ascii="Arial" w:hAnsi="Arial" w:eastAsia="Arial" w:cs="Arial"/>
          <w:sz w:val="18"/>
          <w:szCs w:val="18"/>
          <w:spacing w:val="-10"/>
        </w:rPr>
        <w:t>lookup_open    </w:t>
      </w:r>
      <w:r>
        <w:rPr>
          <w:rFonts w:ascii="SimSun" w:hAnsi="SimSun" w:eastAsia="SimSun" w:cs="SimSun"/>
          <w:sz w:val="18"/>
          <w:szCs w:val="18"/>
          <w:spacing w:val="-10"/>
        </w:rPr>
        <w:t>( 函</w:t>
      </w:r>
      <w:r>
        <w:rPr>
          <w:rFonts w:ascii="SimSun" w:hAnsi="SimSun" w:eastAsia="SimSun" w:cs="SimSun"/>
          <w:sz w:val="18"/>
          <w:szCs w:val="18"/>
          <w:spacing w:val="-27"/>
        </w:rPr>
        <w:t xml:space="preserve"> </w:t>
      </w:r>
      <w:r>
        <w:rPr>
          <w:rFonts w:ascii="SimSun" w:hAnsi="SimSun" w:eastAsia="SimSun" w:cs="SimSun"/>
          <w:sz w:val="18"/>
          <w:szCs w:val="18"/>
          <w:spacing w:val="-10"/>
        </w:rPr>
        <w:t>数</w:t>
      </w:r>
      <w:r>
        <w:rPr>
          <w:rFonts w:ascii="SimSun" w:hAnsi="SimSun" w:eastAsia="SimSun" w:cs="SimSun"/>
          <w:sz w:val="18"/>
          <w:szCs w:val="18"/>
          <w:spacing w:val="-11"/>
        </w:rPr>
        <w:t xml:space="preserve"> </w:t>
      </w:r>
      <w:r>
        <w:rPr>
          <w:rFonts w:ascii="SimSun" w:hAnsi="SimSun" w:eastAsia="SimSun" w:cs="SimSun"/>
          <w:sz w:val="18"/>
          <w:szCs w:val="18"/>
          <w:spacing w:val="-10"/>
        </w:rPr>
        <w:t>中 。</w:t>
      </w:r>
      <w:r>
        <w:rPr>
          <w:rFonts w:ascii="SimSun" w:hAnsi="SimSun" w:eastAsia="SimSun" w:cs="SimSun"/>
          <w:sz w:val="18"/>
          <w:szCs w:val="18"/>
          <w:spacing w:val="-25"/>
        </w:rPr>
        <w:t xml:space="preserve"> </w:t>
      </w:r>
      <w:r>
        <w:rPr>
          <w:rFonts w:ascii="SimSun" w:hAnsi="SimSun" w:eastAsia="SimSun" w:cs="SimSun"/>
          <w:sz w:val="18"/>
          <w:szCs w:val="18"/>
          <w:spacing w:val="-10"/>
        </w:rPr>
        <w:t>如</w:t>
      </w:r>
      <w:r>
        <w:rPr>
          <w:rFonts w:ascii="SimSun" w:hAnsi="SimSun" w:eastAsia="SimSun" w:cs="SimSun"/>
          <w:sz w:val="18"/>
          <w:szCs w:val="18"/>
          <w:spacing w:val="-25"/>
        </w:rPr>
        <w:t xml:space="preserve"> </w:t>
      </w:r>
      <w:r>
        <w:rPr>
          <w:rFonts w:ascii="SimSun" w:hAnsi="SimSun" w:eastAsia="SimSun" w:cs="SimSun"/>
          <w:sz w:val="18"/>
          <w:szCs w:val="18"/>
          <w:spacing w:val="-10"/>
        </w:rPr>
        <w:t>果</w:t>
      </w:r>
      <w:r>
        <w:rPr>
          <w:rFonts w:ascii="SimSun" w:hAnsi="SimSun" w:eastAsia="SimSun" w:cs="SimSun"/>
          <w:sz w:val="18"/>
          <w:szCs w:val="18"/>
        </w:rPr>
        <w:t xml:space="preserve"> </w:t>
      </w:r>
      <w:r>
        <w:rPr>
          <w:rFonts w:ascii="SimSun" w:hAnsi="SimSun" w:eastAsia="SimSun" w:cs="SimSun"/>
          <w:sz w:val="23"/>
          <w:szCs w:val="23"/>
          <w:spacing w:val="4"/>
        </w:rPr>
        <w:t>用户在调用</w:t>
      </w:r>
      <w:r>
        <w:rPr>
          <w:rFonts w:ascii="Times New Roman" w:hAnsi="Times New Roman" w:eastAsia="Times New Roman" w:cs="Times New Roman"/>
          <w:sz w:val="23"/>
          <w:szCs w:val="23"/>
        </w:rPr>
        <w:t>open</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4"/>
        </w:rPr>
        <w:t>函数时使用了</w:t>
      </w:r>
      <w:r>
        <w:rPr>
          <w:rFonts w:ascii="Times New Roman" w:hAnsi="Times New Roman" w:eastAsia="Times New Roman" w:cs="Times New Roman"/>
          <w:sz w:val="23"/>
          <w:szCs w:val="23"/>
          <w:spacing w:val="4"/>
        </w:rPr>
        <w:t>O_</w:t>
      </w:r>
      <w:r>
        <w:rPr>
          <w:rFonts w:ascii="Times New Roman" w:hAnsi="Times New Roman" w:eastAsia="Times New Roman" w:cs="Times New Roman"/>
          <w:sz w:val="23"/>
          <w:szCs w:val="23"/>
        </w:rPr>
        <w:t>CREAT</w:t>
      </w:r>
      <w:r>
        <w:rPr>
          <w:rFonts w:ascii="Times New Roman" w:hAnsi="Times New Roman" w:eastAsia="Times New Roman" w:cs="Times New Roman"/>
          <w:sz w:val="23"/>
          <w:szCs w:val="23"/>
          <w:spacing w:val="27"/>
        </w:rPr>
        <w:t xml:space="preserve"> </w:t>
      </w:r>
      <w:r>
        <w:rPr>
          <w:rFonts w:ascii="SimSun" w:hAnsi="SimSun" w:eastAsia="SimSun" w:cs="SimSun"/>
          <w:sz w:val="23"/>
          <w:szCs w:val="23"/>
          <w:spacing w:val="4"/>
        </w:rPr>
        <w:t>选项，且</w:t>
      </w:r>
      <w:r>
        <w:rPr>
          <w:rFonts w:ascii="Times New Roman" w:hAnsi="Times New Roman" w:eastAsia="Times New Roman" w:cs="Times New Roman"/>
          <w:sz w:val="23"/>
          <w:szCs w:val="23"/>
        </w:rPr>
        <w:t>lookup</w:t>
      </w:r>
      <w:r>
        <w:rPr>
          <w:rFonts w:ascii="Times New Roman" w:hAnsi="Times New Roman" w:eastAsia="Times New Roman" w:cs="Times New Roman"/>
          <w:sz w:val="23"/>
          <w:szCs w:val="23"/>
          <w:spacing w:val="3"/>
        </w:rPr>
        <w:t>_</w:t>
      </w:r>
      <w:r>
        <w:rPr>
          <w:rFonts w:ascii="Times New Roman" w:hAnsi="Times New Roman" w:eastAsia="Times New Roman" w:cs="Times New Roman"/>
          <w:sz w:val="23"/>
          <w:szCs w:val="23"/>
        </w:rPr>
        <w:t>open</w:t>
      </w:r>
      <w:r>
        <w:rPr>
          <w:rFonts w:ascii="Times New Roman" w:hAnsi="Times New Roman" w:eastAsia="Times New Roman" w:cs="Times New Roman"/>
          <w:sz w:val="23"/>
          <w:szCs w:val="23"/>
          <w:spacing w:val="3"/>
        </w:rPr>
        <w:t>()</w:t>
      </w:r>
      <w:r>
        <w:rPr>
          <w:rFonts w:ascii="SimSun" w:hAnsi="SimSun" w:eastAsia="SimSun" w:cs="SimSun"/>
          <w:sz w:val="23"/>
          <w:szCs w:val="23"/>
          <w:spacing w:val="3"/>
        </w:rPr>
        <w:t>函数在执行第</w:t>
      </w:r>
      <w:r>
        <w:rPr>
          <w:rFonts w:ascii="SimSun" w:hAnsi="SimSun" w:eastAsia="SimSun" w:cs="SimSun"/>
          <w:sz w:val="23"/>
          <w:szCs w:val="23"/>
        </w:rPr>
        <w:t xml:space="preserve"> </w:t>
      </w:r>
      <w:r>
        <w:rPr>
          <w:rFonts w:ascii="SimSun" w:hAnsi="SimSun" w:eastAsia="SimSun" w:cs="SimSun"/>
          <w:sz w:val="23"/>
          <w:szCs w:val="23"/>
        </w:rPr>
        <w:t>3074行代码时没有查到要打开的文件，此时就会执行第3096行代码，也就是调用</w:t>
      </w:r>
    </w:p>
    <w:p>
      <w:pPr>
        <w:spacing w:line="295" w:lineRule="auto"/>
        <w:sectPr>
          <w:footerReference w:type="default" r:id="rId860"/>
          <w:pgSz w:w="9060" w:h="14150"/>
          <w:pgMar w:top="400" w:right="320" w:bottom="603" w:left="509" w:header="0" w:footer="441" w:gutter="0"/>
        </w:sectPr>
        <w:rPr>
          <w:rFonts w:ascii="SimSun" w:hAnsi="SimSun" w:eastAsia="SimSun" w:cs="SimSun"/>
          <w:sz w:val="23"/>
          <w:szCs w:val="23"/>
        </w:rPr>
      </w:pPr>
    </w:p>
    <w:p>
      <w:pPr>
        <w:spacing w:line="332" w:lineRule="auto"/>
        <w:rPr>
          <w:rFonts w:ascii="Arial"/>
          <w:sz w:val="21"/>
        </w:rPr>
      </w:pPr>
      <w:r/>
    </w:p>
    <w:p>
      <w:pPr>
        <w:pStyle w:val="BodyText"/>
        <w:ind w:left="4509"/>
        <w:spacing w:before="62" w:line="221" w:lineRule="auto"/>
        <w:tabs>
          <w:tab w:val="left" w:pos="4662"/>
        </w:tabs>
        <w:rPr>
          <w:sz w:val="19"/>
          <w:szCs w:val="19"/>
        </w:rPr>
      </w:pPr>
      <w:r>
        <w:rPr>
          <w:sz w:val="19"/>
          <w:szCs w:val="19"/>
          <w:u w:val="single" w:color="auto"/>
        </w:rPr>
        <w:tab/>
      </w:r>
      <w:r>
        <w:rPr>
          <w:sz w:val="19"/>
          <w:szCs w:val="19"/>
          <w:u w:val="single" w:color="auto"/>
          <w:spacing w:val="-9"/>
        </w:rPr>
        <w:t>第</w:t>
      </w:r>
      <w:r>
        <w:rPr>
          <w:sz w:val="19"/>
          <w:szCs w:val="19"/>
          <w:u w:val="single" w:color="auto"/>
          <w:spacing w:val="-37"/>
        </w:rPr>
        <w:t xml:space="preserve"> </w:t>
      </w:r>
      <w:r>
        <w:rPr>
          <w:sz w:val="19"/>
          <w:szCs w:val="19"/>
          <w:u w:val="single" w:color="auto"/>
          <w:spacing w:val="-9"/>
        </w:rPr>
        <w:t>6</w:t>
      </w:r>
      <w:r>
        <w:rPr>
          <w:sz w:val="19"/>
          <w:szCs w:val="19"/>
          <w:u w:val="single" w:color="auto"/>
          <w:spacing w:val="-36"/>
        </w:rPr>
        <w:t xml:space="preserve"> </w:t>
      </w:r>
      <w:r>
        <w:rPr>
          <w:sz w:val="19"/>
          <w:szCs w:val="19"/>
          <w:u w:val="single" w:color="auto"/>
          <w:spacing w:val="-9"/>
        </w:rPr>
        <w:t>章</w:t>
      </w:r>
      <w:r>
        <w:rPr>
          <w:sz w:val="19"/>
          <w:szCs w:val="19"/>
          <w:u w:val="single" w:color="auto"/>
          <w:spacing w:val="-39"/>
        </w:rPr>
        <w:t xml:space="preserve"> </w:t>
      </w:r>
      <w:r>
        <w:rPr>
          <w:sz w:val="19"/>
          <w:szCs w:val="19"/>
          <w:u w:val="single" w:color="auto"/>
          <w:spacing w:val="-9"/>
        </w:rPr>
        <w:t>提</w:t>
      </w:r>
      <w:r>
        <w:rPr>
          <w:sz w:val="19"/>
          <w:szCs w:val="19"/>
          <w:u w:val="single" w:color="auto"/>
          <w:spacing w:val="-38"/>
        </w:rPr>
        <w:t xml:space="preserve"> </w:t>
      </w:r>
      <w:r>
        <w:rPr>
          <w:sz w:val="19"/>
          <w:szCs w:val="19"/>
          <w:u w:val="single" w:color="auto"/>
          <w:spacing w:val="-9"/>
        </w:rPr>
        <w:t>供</w:t>
      </w:r>
      <w:r>
        <w:rPr>
          <w:sz w:val="19"/>
          <w:szCs w:val="19"/>
          <w:u w:val="single" w:color="auto"/>
          <w:spacing w:val="-40"/>
        </w:rPr>
        <w:t xml:space="preserve"> </w:t>
      </w:r>
      <w:r>
        <w:rPr>
          <w:sz w:val="19"/>
          <w:szCs w:val="19"/>
          <w:u w:val="single" w:color="auto"/>
          <w:spacing w:val="-9"/>
        </w:rPr>
        <w:t>横</w:t>
      </w:r>
      <w:r>
        <w:rPr>
          <w:sz w:val="19"/>
          <w:szCs w:val="19"/>
          <w:u w:val="single" w:color="auto"/>
          <w:spacing w:val="-23"/>
        </w:rPr>
        <w:t xml:space="preserve"> </w:t>
      </w:r>
      <w:r>
        <w:rPr>
          <w:sz w:val="19"/>
          <w:szCs w:val="19"/>
          <w:u w:val="single" w:color="auto"/>
          <w:spacing w:val="-9"/>
        </w:rPr>
        <w:t>向</w:t>
      </w:r>
      <w:r>
        <w:rPr>
          <w:sz w:val="19"/>
          <w:szCs w:val="19"/>
          <w:u w:val="single" w:color="auto"/>
          <w:spacing w:val="-38"/>
        </w:rPr>
        <w:t xml:space="preserve"> </w:t>
      </w:r>
      <w:r>
        <w:rPr>
          <w:sz w:val="19"/>
          <w:szCs w:val="19"/>
          <w:u w:val="single" w:color="auto"/>
          <w:spacing w:val="-9"/>
        </w:rPr>
        <w:t>扩</w:t>
      </w:r>
      <w:r>
        <w:rPr>
          <w:sz w:val="19"/>
          <w:szCs w:val="19"/>
          <w:u w:val="single" w:color="auto"/>
          <w:spacing w:val="-35"/>
        </w:rPr>
        <w:t xml:space="preserve"> </w:t>
      </w:r>
      <w:r>
        <w:rPr>
          <w:sz w:val="19"/>
          <w:szCs w:val="19"/>
          <w:u w:val="single" w:color="auto"/>
          <w:spacing w:val="-9"/>
        </w:rPr>
        <w:t>展</w:t>
      </w:r>
      <w:r>
        <w:rPr>
          <w:sz w:val="19"/>
          <w:szCs w:val="19"/>
          <w:u w:val="single" w:color="auto"/>
          <w:spacing w:val="-27"/>
        </w:rPr>
        <w:t xml:space="preserve"> </w:t>
      </w:r>
      <w:r>
        <w:rPr>
          <w:sz w:val="19"/>
          <w:szCs w:val="19"/>
          <w:u w:val="single" w:color="auto"/>
          <w:spacing w:val="-9"/>
        </w:rPr>
        <w:t>的</w:t>
      </w:r>
      <w:r>
        <w:rPr>
          <w:sz w:val="19"/>
          <w:szCs w:val="19"/>
          <w:u w:val="single" w:color="auto"/>
          <w:spacing w:val="-33"/>
        </w:rPr>
        <w:t xml:space="preserve"> </w:t>
      </w:r>
      <w:r>
        <w:rPr>
          <w:sz w:val="19"/>
          <w:szCs w:val="19"/>
          <w:u w:val="single" w:color="auto"/>
          <w:spacing w:val="-9"/>
        </w:rPr>
        <w:t>分</w:t>
      </w:r>
      <w:r>
        <w:rPr>
          <w:sz w:val="19"/>
          <w:szCs w:val="19"/>
          <w:u w:val="single" w:color="auto"/>
          <w:spacing w:val="-39"/>
        </w:rPr>
        <w:t xml:space="preserve"> </w:t>
      </w:r>
      <w:r>
        <w:rPr>
          <w:sz w:val="19"/>
          <w:szCs w:val="19"/>
          <w:u w:val="single" w:color="auto"/>
          <w:spacing w:val="-9"/>
        </w:rPr>
        <w:t>布</w:t>
      </w:r>
      <w:r>
        <w:rPr>
          <w:sz w:val="19"/>
          <w:szCs w:val="19"/>
          <w:u w:val="single" w:color="auto"/>
          <w:spacing w:val="-34"/>
        </w:rPr>
        <w:t xml:space="preserve"> </w:t>
      </w:r>
      <w:r>
        <w:rPr>
          <w:sz w:val="19"/>
          <w:szCs w:val="19"/>
          <w:u w:val="single" w:color="auto"/>
          <w:spacing w:val="-9"/>
        </w:rPr>
        <w:t>式</w:t>
      </w:r>
      <w:r>
        <w:rPr>
          <w:sz w:val="19"/>
          <w:szCs w:val="19"/>
          <w:u w:val="single" w:color="auto"/>
          <w:spacing w:val="-35"/>
        </w:rPr>
        <w:t xml:space="preserve"> </w:t>
      </w:r>
      <w:r>
        <w:rPr>
          <w:sz w:val="19"/>
          <w:szCs w:val="19"/>
          <w:u w:val="single" w:color="auto"/>
          <w:spacing w:val="-9"/>
        </w:rPr>
        <w:t>文</w:t>
      </w:r>
      <w:r>
        <w:rPr>
          <w:sz w:val="19"/>
          <w:szCs w:val="19"/>
          <w:u w:val="single" w:color="auto"/>
          <w:spacing w:val="-39"/>
        </w:rPr>
        <w:t xml:space="preserve"> </w:t>
      </w:r>
      <w:r>
        <w:rPr>
          <w:sz w:val="19"/>
          <w:szCs w:val="19"/>
          <w:u w:val="single" w:color="auto"/>
          <w:spacing w:val="-9"/>
        </w:rPr>
        <w:t>件</w:t>
      </w:r>
      <w:r>
        <w:rPr>
          <w:sz w:val="19"/>
          <w:szCs w:val="19"/>
          <w:u w:val="single" w:color="auto"/>
          <w:spacing w:val="-34"/>
        </w:rPr>
        <w:t xml:space="preserve"> </w:t>
      </w:r>
      <w:r>
        <w:rPr>
          <w:sz w:val="19"/>
          <w:szCs w:val="19"/>
          <w:u w:val="single" w:color="auto"/>
          <w:spacing w:val="-9"/>
        </w:rPr>
        <w:t>系</w:t>
      </w:r>
      <w:r>
        <w:rPr>
          <w:sz w:val="19"/>
          <w:szCs w:val="19"/>
          <w:u w:val="single" w:color="auto"/>
          <w:spacing w:val="-38"/>
        </w:rPr>
        <w:t xml:space="preserve"> </w:t>
      </w:r>
      <w:r>
        <w:rPr>
          <w:sz w:val="19"/>
          <w:szCs w:val="19"/>
          <w:u w:val="single" w:color="auto"/>
          <w:spacing w:val="-9"/>
        </w:rPr>
        <w:t>统</w:t>
      </w:r>
      <w:r>
        <w:rPr>
          <w:sz w:val="19"/>
          <w:szCs w:val="19"/>
          <w:u w:val="single" w:color="auto"/>
          <w:spacing w:val="-9"/>
        </w:rPr>
        <w:t xml:space="preserve">     </w:t>
      </w:r>
    </w:p>
    <w:p>
      <w:pPr>
        <w:spacing w:line="429" w:lineRule="auto"/>
        <w:rPr>
          <w:rFonts w:ascii="Arial"/>
          <w:sz w:val="21"/>
        </w:rPr>
      </w:pPr>
      <w:r/>
    </w:p>
    <w:p>
      <w:pPr>
        <w:ind w:left="239" w:right="761" w:firstLine="20"/>
        <w:spacing w:before="78" w:line="309" w:lineRule="auto"/>
        <w:rPr>
          <w:rFonts w:ascii="SimSun" w:hAnsi="SimSun" w:eastAsia="SimSun" w:cs="SimSun"/>
          <w:sz w:val="20"/>
          <w:szCs w:val="20"/>
        </w:rPr>
      </w:pPr>
      <w:r>
        <mc:AlternateContent xmlns:mc="http://schemas.openxmlformats.org/markup-compatibility/2006">
          <mc:Choice Requires="wps">
            <w:drawing>
              <wp:anchor distT="0" distB="0" distL="0" distR="0" simplePos="0" relativeHeight="255740928" behindDoc="1" locked="0" layoutInCell="1" allowOverlap="1">
                <wp:simplePos x="0" y="0"/>
                <wp:positionH relativeFrom="column">
                  <wp:posOffset>146071</wp:posOffset>
                </wp:positionH>
                <wp:positionV relativeFrom="paragraph">
                  <wp:posOffset>727583</wp:posOffset>
                </wp:positionV>
                <wp:extent cx="5118100" cy="6635750"/>
                <wp:effectExtent l="0" t="0" r="0" b="0"/>
                <wp:wrapNone/>
                <wp:docPr id="886" name="Rect 886"/>
                <wp:cNvGraphicFramePr/>
                <a:graphic>
                  <a:graphicData uri="http://schemas.microsoft.com/office/word/2010/wordprocessingShape">
                    <wps:wsp>
                      <wps:cNvPr id="886" name="Rect 886"/>
                      <wps:cNvSpPr/>
                      <wps:spPr>
                        <a:xfrm>
                          <a:off x="146071" y="727583"/>
                          <a:ext cx="5118100" cy="663575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456" style="position:absolute;margin-left:11.5017pt;margin-top:57.29pt;mso-position-vertical-relative:text;mso-position-horizontal-relative:text;width:403pt;height:522.5pt;z-index:-247575552;" fillcolor="#F8F8F8" filled="true" stroked="false"/>
            </w:pict>
          </mc:Fallback>
        </mc:AlternateContent>
      </w:r>
      <w:r>
        <w:rPr>
          <w:rFonts w:ascii="SimSun" w:hAnsi="SimSun" w:eastAsia="SimSun" w:cs="SimSun"/>
          <w:sz w:val="24"/>
          <w:szCs w:val="24"/>
          <w:spacing w:val="-9"/>
        </w:rPr>
        <w:t>具体文件系统(CephFS)</w:t>
      </w:r>
      <w:r>
        <w:rPr>
          <w:rFonts w:ascii="SimSun" w:hAnsi="SimSun" w:eastAsia="SimSun" w:cs="SimSun"/>
          <w:sz w:val="24"/>
          <w:szCs w:val="24"/>
          <w:spacing w:val="69"/>
        </w:rPr>
        <w:t xml:space="preserve"> </w:t>
      </w:r>
      <w:r>
        <w:rPr>
          <w:rFonts w:ascii="SimSun" w:hAnsi="SimSun" w:eastAsia="SimSun" w:cs="SimSun"/>
          <w:sz w:val="24"/>
          <w:szCs w:val="24"/>
          <w:spacing w:val="-9"/>
        </w:rPr>
        <w:t>的创建函数。可以看出这里调用的是目录函数指针集的</w:t>
      </w:r>
      <w:r>
        <w:rPr>
          <w:rFonts w:ascii="SimSun" w:hAnsi="SimSun" w:eastAsia="SimSun" w:cs="SimSun"/>
          <w:sz w:val="24"/>
          <w:szCs w:val="24"/>
        </w:rPr>
        <w:t xml:space="preserve"> </w:t>
      </w:r>
      <w:r>
        <w:rPr>
          <w:rFonts w:ascii="SimSun" w:hAnsi="SimSun" w:eastAsia="SimSun" w:cs="SimSun"/>
          <w:sz w:val="20"/>
          <w:szCs w:val="20"/>
        </w:rPr>
        <w:t>create</w:t>
      </w:r>
      <w:r>
        <w:rPr>
          <w:rFonts w:ascii="SimSun" w:hAnsi="SimSun" w:eastAsia="SimSun" w:cs="SimSun"/>
          <w:sz w:val="20"/>
          <w:szCs w:val="20"/>
          <w:spacing w:val="11"/>
        </w:rPr>
        <w:t>()函数指针，如代码6-</w:t>
      </w:r>
      <w:r>
        <w:rPr>
          <w:rFonts w:ascii="SimSun" w:hAnsi="SimSun" w:eastAsia="SimSun" w:cs="SimSun"/>
          <w:sz w:val="20"/>
          <w:szCs w:val="20"/>
          <w:spacing w:val="-57"/>
        </w:rPr>
        <w:t xml:space="preserve"> </w:t>
      </w:r>
      <w:r>
        <w:rPr>
          <w:rFonts w:ascii="SimSun" w:hAnsi="SimSun" w:eastAsia="SimSun" w:cs="SimSun"/>
          <w:sz w:val="20"/>
          <w:szCs w:val="20"/>
          <w:spacing w:val="11"/>
        </w:rPr>
        <w:t>2所示。</w:t>
      </w:r>
    </w:p>
    <w:p>
      <w:pPr>
        <w:pStyle w:val="BodyText"/>
        <w:ind w:left="2982"/>
        <w:spacing w:before="26" w:line="286" w:lineRule="exact"/>
        <w:rPr>
          <w:sz w:val="20"/>
          <w:szCs w:val="20"/>
        </w:rPr>
      </w:pPr>
      <w:r>
        <w:rPr>
          <w:sz w:val="20"/>
          <w:szCs w:val="20"/>
          <w:b/>
          <w:bCs/>
          <w:spacing w:val="-5"/>
          <w:position w:val="3"/>
        </w:rPr>
        <w:t>代码6-2</w:t>
      </w:r>
      <w:r>
        <w:rPr>
          <w:sz w:val="20"/>
          <w:szCs w:val="20"/>
          <w:spacing w:val="29"/>
          <w:position w:val="3"/>
        </w:rPr>
        <w:t xml:space="preserve"> </w:t>
      </w:r>
      <w:r>
        <w:rPr>
          <w:rFonts w:ascii="Arial" w:hAnsi="Arial" w:eastAsia="Arial" w:cs="Arial"/>
          <w:sz w:val="20"/>
          <w:szCs w:val="20"/>
          <w:b/>
          <w:bCs/>
          <w:spacing w:val="-5"/>
          <w:position w:val="3"/>
        </w:rPr>
        <w:t>lookup_open()</w:t>
      </w:r>
      <w:r>
        <w:rPr>
          <w:sz w:val="20"/>
          <w:szCs w:val="20"/>
          <w:b/>
          <w:bCs/>
          <w:spacing w:val="-5"/>
          <w:position w:val="3"/>
        </w:rPr>
        <w:t>函数</w:t>
      </w:r>
    </w:p>
    <w:p>
      <w:pPr>
        <w:ind w:left="310"/>
        <w:spacing w:before="89" w:line="18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b/>
          <w:bCs/>
        </w:rPr>
        <w:t>fs/namei.c                path_openat-&gt;open_last_lookups-&gt;lookup_open</w:t>
      </w:r>
    </w:p>
    <w:p>
      <w:pPr>
        <w:ind w:left="310"/>
        <w:spacing w:before="15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3003             static     struct      dentry     *lookup_open(s</w:t>
      </w:r>
      <w:r>
        <w:rPr>
          <w:rFonts w:ascii="Times New Roman" w:hAnsi="Times New Roman" w:eastAsia="Times New Roman" w:cs="Times New Roman"/>
          <w:sz w:val="14"/>
          <w:szCs w:val="14"/>
          <w:spacing w:val="-1"/>
        </w:rPr>
        <w:t>tructnameidata*nd,struct      file     *file,</w:t>
      </w:r>
    </w:p>
    <w:p>
      <w:pPr>
        <w:ind w:left="2470"/>
        <w:spacing w:before="12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const</w:t>
      </w:r>
      <w:r>
        <w:rPr>
          <w:rFonts w:ascii="Times New Roman" w:hAnsi="Times New Roman" w:eastAsia="Times New Roman" w:cs="Times New Roman"/>
          <w:sz w:val="14"/>
          <w:szCs w:val="14"/>
          <w:spacing w:val="8"/>
        </w:rPr>
        <w:t xml:space="preserve">   </w:t>
      </w:r>
      <w:r>
        <w:rPr>
          <w:rFonts w:ascii="Times New Roman" w:hAnsi="Times New Roman" w:eastAsia="Times New Roman" w:cs="Times New Roman"/>
          <w:sz w:val="14"/>
          <w:szCs w:val="14"/>
          <w:spacing w:val="-1"/>
        </w:rPr>
        <w:t>struct</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1"/>
        </w:rPr>
        <w:t>open_flags</w:t>
      </w:r>
      <w:r>
        <w:rPr>
          <w:rFonts w:ascii="Times New Roman" w:hAnsi="Times New Roman" w:eastAsia="Times New Roman" w:cs="Times New Roman"/>
          <w:sz w:val="14"/>
          <w:szCs w:val="14"/>
          <w:spacing w:val="9"/>
          <w:w w:val="101"/>
        </w:rPr>
        <w:t xml:space="preserve">   </w:t>
      </w:r>
      <w:r>
        <w:rPr>
          <w:rFonts w:ascii="Times New Roman" w:hAnsi="Times New Roman" w:eastAsia="Times New Roman" w:cs="Times New Roman"/>
          <w:sz w:val="14"/>
          <w:szCs w:val="14"/>
          <w:spacing w:val="-1"/>
        </w:rPr>
        <w:t>*o</w:t>
      </w:r>
      <w:r>
        <w:rPr>
          <w:rFonts w:ascii="Times New Roman" w:hAnsi="Times New Roman" w:eastAsia="Times New Roman" w:cs="Times New Roman"/>
          <w:sz w:val="14"/>
          <w:szCs w:val="14"/>
          <w:spacing w:val="-2"/>
        </w:rPr>
        <w:t>p,</w:t>
      </w:r>
    </w:p>
    <w:p>
      <w:pPr>
        <w:ind w:left="2500"/>
        <w:spacing w:before="9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bool</w:t>
      </w:r>
      <w:r>
        <w:rPr>
          <w:rFonts w:ascii="Times New Roman" w:hAnsi="Times New Roman" w:eastAsia="Times New Roman" w:cs="Times New Roman"/>
          <w:sz w:val="14"/>
          <w:szCs w:val="14"/>
          <w:spacing w:val="9"/>
        </w:rPr>
        <w:t xml:space="preserve">    </w:t>
      </w:r>
      <w:r>
        <w:rPr>
          <w:rFonts w:ascii="Times New Roman" w:hAnsi="Times New Roman" w:eastAsia="Times New Roman" w:cs="Times New Roman"/>
          <w:sz w:val="14"/>
          <w:szCs w:val="14"/>
          <w:spacing w:val="-1"/>
        </w:rPr>
        <w:t>got_write)</w:t>
      </w:r>
    </w:p>
    <w:p>
      <w:pPr>
        <w:spacing w:before="54"/>
        <w:rPr/>
      </w:pPr>
      <w:r/>
    </w:p>
    <w:p>
      <w:pPr>
        <w:sectPr>
          <w:footerReference w:type="default" r:id="rId863"/>
          <w:pgSz w:w="9060" w:h="14150"/>
          <w:pgMar w:top="400" w:right="29" w:bottom="479" w:left="0" w:header="0" w:footer="299" w:gutter="0"/>
          <w:cols w:equalWidth="0" w:num="1">
            <w:col w:w="9031" w:space="0"/>
          </w:cols>
        </w:sectPr>
        <w:rPr/>
      </w:pPr>
    </w:p>
    <w:p>
      <w:pPr>
        <w:spacing w:line="254" w:lineRule="auto"/>
        <w:rPr>
          <w:rFonts w:ascii="Arial"/>
          <w:sz w:val="21"/>
        </w:rPr>
      </w:pPr>
      <w:r/>
    </w:p>
    <w:p>
      <w:pPr>
        <w:ind w:left="310"/>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3073</w:t>
      </w:r>
    </w:p>
    <w:p>
      <w:pPr>
        <w:ind w:left="31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3074</w:t>
      </w:r>
    </w:p>
    <w:p>
      <w:pPr>
        <w:ind w:left="31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3075</w:t>
      </w:r>
    </w:p>
    <w:p>
      <w:pPr>
        <w:ind w:left="31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3076</w:t>
      </w:r>
    </w:p>
    <w:p>
      <w:pPr>
        <w:ind w:left="31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3077</w:t>
      </w:r>
    </w:p>
    <w:p>
      <w:pPr>
        <w:ind w:left="31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3078</w:t>
      </w:r>
    </w:p>
    <w:p>
      <w:pPr>
        <w:ind w:left="31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3079</w:t>
      </w:r>
    </w:p>
    <w:p>
      <w:pPr>
        <w:ind w:left="310"/>
        <w:spacing w:before="12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3080</w:t>
      </w:r>
    </w:p>
    <w:p>
      <w:pPr>
        <w:ind w:left="310"/>
        <w:spacing w:before="10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3081</w:t>
      </w:r>
    </w:p>
    <w:p>
      <w:pPr>
        <w:ind w:left="31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3082</w:t>
      </w:r>
    </w:p>
    <w:p>
      <w:pPr>
        <w:ind w:left="31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3083</w:t>
      </w:r>
    </w:p>
    <w:p>
      <w:pPr>
        <w:ind w:left="31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3084</w:t>
      </w:r>
    </w:p>
    <w:p>
      <w:pPr>
        <w:ind w:left="31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3085</w:t>
      </w:r>
    </w:p>
    <w:p>
      <w:pPr>
        <w:ind w:left="31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3086</w:t>
      </w:r>
    </w:p>
    <w:p>
      <w:pPr>
        <w:ind w:left="31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3087</w:t>
      </w:r>
    </w:p>
    <w:p>
      <w:pPr>
        <w:ind w:left="31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3088</w:t>
      </w:r>
    </w:p>
    <w:p>
      <w:pPr>
        <w:ind w:left="310"/>
        <w:spacing w:before="9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3089</w:t>
      </w:r>
    </w:p>
    <w:p>
      <w:pPr>
        <w:ind w:left="31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3090</w:t>
      </w:r>
    </w:p>
    <w:p>
      <w:pPr>
        <w:ind w:left="31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3091</w:t>
      </w:r>
    </w:p>
    <w:p>
      <w:pPr>
        <w:ind w:left="31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3092</w:t>
      </w:r>
    </w:p>
    <w:p>
      <w:pPr>
        <w:ind w:left="31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3093</w:t>
      </w:r>
    </w:p>
    <w:p>
      <w:pPr>
        <w:ind w:left="31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3094</w:t>
      </w:r>
    </w:p>
    <w:p>
      <w:pPr>
        <w:ind w:left="31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3095</w:t>
      </w:r>
    </w:p>
    <w:p>
      <w:pPr>
        <w:ind w:left="31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3096</w:t>
      </w:r>
    </w:p>
    <w:p>
      <w:pPr>
        <w:ind w:left="31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3097</w:t>
      </w:r>
    </w:p>
    <w:p>
      <w:pPr>
        <w:ind w:left="31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3098</w:t>
      </w:r>
    </w:p>
    <w:p>
      <w:pPr>
        <w:ind w:left="31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3099</w:t>
      </w:r>
    </w:p>
    <w:p>
      <w:pPr>
        <w:ind w:left="31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3100</w:t>
      </w:r>
    </w:p>
    <w:p>
      <w:pPr>
        <w:ind w:left="31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3101</w:t>
      </w:r>
    </w:p>
    <w:p>
      <w:pPr>
        <w:ind w:left="31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3102</w:t>
      </w:r>
    </w:p>
    <w:p>
      <w:pPr>
        <w:ind w:left="31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3103</w:t>
      </w:r>
    </w:p>
    <w:p>
      <w:pPr>
        <w:ind w:left="31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3104</w:t>
      </w:r>
    </w:p>
    <w:p>
      <w:pPr>
        <w:ind w:left="31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3105</w:t>
      </w:r>
    </w:p>
    <w:p>
      <w:pPr>
        <w:ind w:left="31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3106</w:t>
      </w:r>
    </w:p>
    <w:p>
      <w:pPr>
        <w:ind w:left="31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3107</w:t>
      </w:r>
    </w:p>
    <w:p>
      <w:pPr>
        <w:ind w:left="310"/>
        <w:spacing w:before="11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3108</w:t>
      </w:r>
    </w:p>
    <w:p>
      <w:pPr>
        <w:ind w:left="31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3109</w:t>
      </w:r>
    </w:p>
    <w:p>
      <w:pPr>
        <w:ind w:left="31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3110</w:t>
      </w:r>
    </w:p>
    <w:p>
      <w:pPr>
        <w:spacing w:line="14" w:lineRule="auto"/>
        <w:rPr>
          <w:rFonts w:ascii="Arial"/>
          <w:sz w:val="2"/>
        </w:rPr>
      </w:pPr>
      <w:r>
        <w:rPr>
          <w:rFonts w:ascii="Arial" w:hAnsi="Arial" w:eastAsia="Arial" w:cs="Arial"/>
          <w:sz w:val="2"/>
          <w:szCs w:val="2"/>
        </w:rPr>
        <w:br w:type="column"/>
      </w:r>
    </w:p>
    <w:p>
      <w:pPr>
        <w:ind w:left="310"/>
        <w:spacing w:before="28" w:line="222" w:lineRule="auto"/>
        <w:rPr>
          <w:rFonts w:ascii="FangSong" w:hAnsi="FangSong" w:eastAsia="FangSong" w:cs="FangSong"/>
          <w:sz w:val="14"/>
          <w:szCs w:val="14"/>
        </w:rPr>
      </w:pPr>
      <w:r>
        <w:rPr>
          <w:rFonts w:ascii="FangSong" w:hAnsi="FangSong" w:eastAsia="FangSong" w:cs="FangSong"/>
          <w:sz w:val="14"/>
          <w:szCs w:val="14"/>
          <w:spacing w:val="-10"/>
        </w:rPr>
        <w:t>/</w:t>
      </w:r>
      <w:r>
        <w:rPr>
          <w:rFonts w:ascii="FangSong" w:hAnsi="FangSong" w:eastAsia="FangSong" w:cs="FangSong"/>
          <w:sz w:val="14"/>
          <w:szCs w:val="14"/>
          <w:spacing w:val="-17"/>
        </w:rPr>
        <w:t xml:space="preserve"> </w:t>
      </w:r>
      <w:r>
        <w:rPr>
          <w:rFonts w:ascii="FangSong" w:hAnsi="FangSong" w:eastAsia="FangSong" w:cs="FangSong"/>
          <w:sz w:val="14"/>
          <w:szCs w:val="14"/>
          <w:spacing w:val="-10"/>
        </w:rPr>
        <w:t>删</w:t>
      </w:r>
      <w:r>
        <w:rPr>
          <w:rFonts w:ascii="FangSong" w:hAnsi="FangSong" w:eastAsia="FangSong" w:cs="FangSong"/>
          <w:sz w:val="14"/>
          <w:szCs w:val="14"/>
          <w:spacing w:val="-17"/>
        </w:rPr>
        <w:t xml:space="preserve"> </w:t>
      </w:r>
      <w:r>
        <w:rPr>
          <w:rFonts w:ascii="FangSong" w:hAnsi="FangSong" w:eastAsia="FangSong" w:cs="FangSong"/>
          <w:sz w:val="14"/>
          <w:szCs w:val="14"/>
          <w:spacing w:val="-10"/>
        </w:rPr>
        <w:t>除</w:t>
      </w:r>
      <w:r>
        <w:rPr>
          <w:rFonts w:ascii="FangSong" w:hAnsi="FangSong" w:eastAsia="FangSong" w:cs="FangSong"/>
          <w:sz w:val="14"/>
          <w:szCs w:val="14"/>
          <w:spacing w:val="-22"/>
        </w:rPr>
        <w:t xml:space="preserve"> </w:t>
      </w:r>
      <w:r>
        <w:rPr>
          <w:rFonts w:ascii="FangSong" w:hAnsi="FangSong" w:eastAsia="FangSong" w:cs="FangSong"/>
          <w:sz w:val="14"/>
          <w:szCs w:val="14"/>
          <w:spacing w:val="-10"/>
        </w:rPr>
        <w:t>部</w:t>
      </w:r>
      <w:r>
        <w:rPr>
          <w:rFonts w:ascii="FangSong" w:hAnsi="FangSong" w:eastAsia="FangSong" w:cs="FangSong"/>
          <w:sz w:val="14"/>
          <w:szCs w:val="14"/>
          <w:spacing w:val="-22"/>
        </w:rPr>
        <w:t xml:space="preserve"> </w:t>
      </w:r>
      <w:r>
        <w:rPr>
          <w:rFonts w:ascii="FangSong" w:hAnsi="FangSong" w:eastAsia="FangSong" w:cs="FangSong"/>
          <w:sz w:val="14"/>
          <w:szCs w:val="14"/>
          <w:spacing w:val="-10"/>
        </w:rPr>
        <w:t>分</w:t>
      </w:r>
      <w:r>
        <w:rPr>
          <w:rFonts w:ascii="FangSong" w:hAnsi="FangSong" w:eastAsia="FangSong" w:cs="FangSong"/>
          <w:sz w:val="14"/>
          <w:szCs w:val="14"/>
          <w:spacing w:val="-21"/>
        </w:rPr>
        <w:t xml:space="preserve"> </w:t>
      </w:r>
      <w:r>
        <w:rPr>
          <w:rFonts w:ascii="FangSong" w:hAnsi="FangSong" w:eastAsia="FangSong" w:cs="FangSong"/>
          <w:sz w:val="14"/>
          <w:szCs w:val="14"/>
          <w:spacing w:val="-10"/>
        </w:rPr>
        <w:t>代</w:t>
      </w:r>
      <w:r>
        <w:rPr>
          <w:rFonts w:ascii="FangSong" w:hAnsi="FangSong" w:eastAsia="FangSong" w:cs="FangSong"/>
          <w:sz w:val="14"/>
          <w:szCs w:val="14"/>
          <w:spacing w:val="-23"/>
        </w:rPr>
        <w:t xml:space="preserve"> </w:t>
      </w:r>
      <w:r>
        <w:rPr>
          <w:rFonts w:ascii="FangSong" w:hAnsi="FangSong" w:eastAsia="FangSong" w:cs="FangSong"/>
          <w:sz w:val="14"/>
          <w:szCs w:val="14"/>
          <w:spacing w:val="-10"/>
        </w:rPr>
        <w:t>码</w:t>
      </w:r>
    </w:p>
    <w:p>
      <w:pPr>
        <w:ind w:left="310"/>
        <w:spacing w:before="98"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if(d_in_lookup(dentry)){</w:t>
      </w:r>
    </w:p>
    <w:p>
      <w:pPr>
        <w:ind w:left="650"/>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struct                     dentry*res=dir_inode-&gt;i_op-&gt;lookup(</w:t>
      </w:r>
      <w:r>
        <w:rPr>
          <w:rFonts w:ascii="Times New Roman" w:hAnsi="Times New Roman" w:eastAsia="Times New Roman" w:cs="Times New Roman"/>
          <w:sz w:val="14"/>
          <w:szCs w:val="14"/>
          <w:spacing w:val="-1"/>
        </w:rPr>
        <w:t>dir_inode,dentry,</w:t>
      </w:r>
    </w:p>
    <w:p>
      <w:pPr>
        <w:ind w:left="2660"/>
        <w:spacing w:before="74" w:line="219" w:lineRule="auto"/>
        <w:rPr>
          <w:rFonts w:ascii="FangSong" w:hAnsi="FangSong" w:eastAsia="FangSong" w:cs="FangSong"/>
          <w:sz w:val="14"/>
          <w:szCs w:val="14"/>
        </w:rPr>
      </w:pPr>
      <w:r>
        <w:rPr>
          <w:rFonts w:ascii="Times New Roman" w:hAnsi="Times New Roman" w:eastAsia="Times New Roman" w:cs="Times New Roman"/>
          <w:sz w:val="14"/>
          <w:szCs w:val="14"/>
          <w:spacing w:val="-3"/>
        </w:rPr>
        <w:t>nd-&gt;flags);                         </w:t>
      </w:r>
      <w:r>
        <w:rPr>
          <w:rFonts w:ascii="FangSong" w:hAnsi="FangSong" w:eastAsia="FangSong" w:cs="FangSong"/>
          <w:sz w:val="14"/>
          <w:szCs w:val="14"/>
          <w:spacing w:val="-3"/>
        </w:rPr>
        <w:t>/</w:t>
      </w:r>
      <w:r>
        <w:rPr>
          <w:rFonts w:ascii="FangSong" w:hAnsi="FangSong" w:eastAsia="FangSong" w:cs="FangSong"/>
          <w:sz w:val="14"/>
          <w:szCs w:val="14"/>
          <w:spacing w:val="-21"/>
        </w:rPr>
        <w:t xml:space="preserve"> </w:t>
      </w:r>
      <w:r>
        <w:rPr>
          <w:rFonts w:ascii="FangSong" w:hAnsi="FangSong" w:eastAsia="FangSong" w:cs="FangSong"/>
          <w:sz w:val="14"/>
          <w:szCs w:val="14"/>
          <w:spacing w:val="-3"/>
        </w:rPr>
        <w:t>查</w:t>
      </w:r>
      <w:r>
        <w:rPr>
          <w:rFonts w:ascii="FangSong" w:hAnsi="FangSong" w:eastAsia="FangSong" w:cs="FangSong"/>
          <w:sz w:val="14"/>
          <w:szCs w:val="14"/>
          <w:spacing w:val="-22"/>
        </w:rPr>
        <w:t xml:space="preserve"> </w:t>
      </w:r>
      <w:r>
        <w:rPr>
          <w:rFonts w:ascii="FangSong" w:hAnsi="FangSong" w:eastAsia="FangSong" w:cs="FangSong"/>
          <w:sz w:val="14"/>
          <w:szCs w:val="14"/>
          <w:spacing w:val="-3"/>
        </w:rPr>
        <w:t>找</w:t>
      </w:r>
      <w:r>
        <w:rPr>
          <w:rFonts w:ascii="FangSong" w:hAnsi="FangSong" w:eastAsia="FangSong" w:cs="FangSong"/>
          <w:sz w:val="14"/>
          <w:szCs w:val="14"/>
          <w:spacing w:val="-3"/>
        </w:rPr>
        <w:t xml:space="preserve"> </w:t>
      </w:r>
      <w:r>
        <w:rPr>
          <w:rFonts w:ascii="FangSong" w:hAnsi="FangSong" w:eastAsia="FangSong" w:cs="FangSong"/>
          <w:sz w:val="14"/>
          <w:szCs w:val="14"/>
          <w:spacing w:val="-3"/>
        </w:rPr>
        <w:t>目</w:t>
      </w:r>
      <w:r>
        <w:rPr>
          <w:rFonts w:ascii="FangSong" w:hAnsi="FangSong" w:eastAsia="FangSong" w:cs="FangSong"/>
          <w:sz w:val="14"/>
          <w:szCs w:val="14"/>
          <w:spacing w:val="-3"/>
        </w:rPr>
        <w:t xml:space="preserve"> </w:t>
      </w:r>
      <w:r>
        <w:rPr>
          <w:rFonts w:ascii="FangSong" w:hAnsi="FangSong" w:eastAsia="FangSong" w:cs="FangSong"/>
          <w:sz w:val="14"/>
          <w:szCs w:val="14"/>
          <w:spacing w:val="-3"/>
        </w:rPr>
        <w:t>的</w:t>
      </w:r>
      <w:r>
        <w:rPr>
          <w:rFonts w:ascii="FangSong" w:hAnsi="FangSong" w:eastAsia="FangSong" w:cs="FangSong"/>
          <w:sz w:val="14"/>
          <w:szCs w:val="14"/>
          <w:spacing w:val="-21"/>
        </w:rPr>
        <w:t xml:space="preserve"> </w:t>
      </w:r>
      <w:r>
        <w:rPr>
          <w:rFonts w:ascii="FangSong" w:hAnsi="FangSong" w:eastAsia="FangSong" w:cs="FangSong"/>
          <w:sz w:val="14"/>
          <w:szCs w:val="14"/>
          <w:spacing w:val="-3"/>
        </w:rPr>
        <w:t>文</w:t>
      </w:r>
      <w:r>
        <w:rPr>
          <w:rFonts w:ascii="FangSong" w:hAnsi="FangSong" w:eastAsia="FangSong" w:cs="FangSong"/>
          <w:sz w:val="14"/>
          <w:szCs w:val="14"/>
          <w:spacing w:val="-22"/>
        </w:rPr>
        <w:t xml:space="preserve"> </w:t>
      </w:r>
      <w:r>
        <w:rPr>
          <w:rFonts w:ascii="FangSong" w:hAnsi="FangSong" w:eastAsia="FangSong" w:cs="FangSong"/>
          <w:sz w:val="14"/>
          <w:szCs w:val="14"/>
          <w:spacing w:val="-3"/>
        </w:rPr>
        <w:t>件</w:t>
      </w:r>
    </w:p>
    <w:p>
      <w:pPr>
        <w:ind w:left="650" w:right="6004"/>
        <w:spacing w:before="101" w:line="32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d_lookup_done(dentry);</w:t>
      </w:r>
      <w:r>
        <w:rPr>
          <w:rFonts w:ascii="Times New Roman" w:hAnsi="Times New Roman" w:eastAsia="Times New Roman" w:cs="Times New Roman"/>
          <w:sz w:val="14"/>
          <w:szCs w:val="14"/>
          <w:spacing w:val="15"/>
          <w:w w:val="102"/>
        </w:rPr>
        <w:t xml:space="preserve"> </w:t>
      </w:r>
      <w:r>
        <w:rPr>
          <w:rFonts w:ascii="Times New Roman" w:hAnsi="Times New Roman" w:eastAsia="Times New Roman" w:cs="Times New Roman"/>
          <w:sz w:val="14"/>
          <w:szCs w:val="14"/>
          <w:spacing w:val="-1"/>
        </w:rPr>
        <w:t>f(unlikely(res)){</w:t>
      </w:r>
    </w:p>
    <w:p>
      <w:pPr>
        <w:ind w:left="959"/>
        <w:spacing w:before="4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f(IS_ERR(res)){</w:t>
      </w:r>
    </w:p>
    <w:p>
      <w:pPr>
        <w:ind w:left="1279" w:right="5480" w:firstLine="10"/>
        <w:spacing w:before="101" w:line="32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error=PTR_ERR(res);</w:t>
      </w:r>
      <w:r>
        <w:rPr>
          <w:rFonts w:ascii="Times New Roman" w:hAnsi="Times New Roman" w:eastAsia="Times New Roman" w:cs="Times New Roman"/>
          <w:sz w:val="14"/>
          <w:szCs w:val="14"/>
          <w:spacing w:val="11"/>
          <w:w w:val="101"/>
        </w:rPr>
        <w:t xml:space="preserve"> </w:t>
      </w: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1"/>
        </w:rPr>
        <w:t>out_dput;</w:t>
      </w:r>
    </w:p>
    <w:p>
      <w:pPr>
        <w:ind w:left="980"/>
        <w:spacing w:before="96" w:line="223" w:lineRule="auto"/>
        <w:rPr>
          <w:rFonts w:ascii="SimSun" w:hAnsi="SimSun" w:eastAsia="SimSun" w:cs="SimSun"/>
          <w:sz w:val="8"/>
          <w:szCs w:val="8"/>
        </w:rPr>
      </w:pPr>
      <w:r>
        <w:rPr>
          <w:rFonts w:ascii="SimSun" w:hAnsi="SimSun" w:eastAsia="SimSun" w:cs="SimSun"/>
          <w:sz w:val="8"/>
          <w:szCs w:val="8"/>
        </w:rPr>
        <w:t>}</w:t>
      </w:r>
    </w:p>
    <w:p>
      <w:pPr>
        <w:ind w:left="959" w:right="6316"/>
        <w:spacing w:before="90" w:line="31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dput(dentry);</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spacing w:val="-1"/>
        </w:rPr>
        <w:t>dentry=res;</w:t>
      </w:r>
    </w:p>
    <w:p>
      <w:pPr>
        <w:spacing w:line="259" w:lineRule="auto"/>
        <w:rPr>
          <w:rFonts w:ascii="Arial"/>
          <w:sz w:val="21"/>
        </w:rPr>
      </w:pPr>
      <w:r/>
    </w:p>
    <w:p>
      <w:pPr>
        <w:ind w:firstLine="340"/>
        <w:spacing w:before="1" w:line="160" w:lineRule="exact"/>
        <w:rPr/>
      </w:pPr>
      <w:r>
        <w:rPr>
          <w:position w:val="-3"/>
        </w:rPr>
        <w:drawing>
          <wp:inline distT="0" distB="0" distL="0" distR="0">
            <wp:extent cx="44471" cy="101623"/>
            <wp:effectExtent l="0" t="0" r="0" b="0"/>
            <wp:docPr id="888" name="IM 888"/>
            <wp:cNvGraphicFramePr/>
            <a:graphic>
              <a:graphicData uri="http://schemas.openxmlformats.org/drawingml/2006/picture">
                <pic:pic>
                  <pic:nvPicPr>
                    <pic:cNvPr id="888" name="IM 888"/>
                    <pic:cNvPicPr/>
                  </pic:nvPicPr>
                  <pic:blipFill>
                    <a:blip r:embed="rId864"/>
                    <a:stretch>
                      <a:fillRect/>
                    </a:stretch>
                  </pic:blipFill>
                  <pic:spPr>
                    <a:xfrm rot="0">
                      <a:off x="0" y="0"/>
                      <a:ext cx="44471" cy="101623"/>
                    </a:xfrm>
                    <a:prstGeom prst="rect">
                      <a:avLst/>
                    </a:prstGeom>
                  </pic:spPr>
                </pic:pic>
              </a:graphicData>
            </a:graphic>
          </wp:inline>
        </w:drawing>
      </w:r>
    </w:p>
    <w:p>
      <w:pPr>
        <w:spacing w:line="250" w:lineRule="auto"/>
        <w:rPr>
          <w:rFonts w:ascii="Arial"/>
          <w:sz w:val="21"/>
        </w:rPr>
      </w:pPr>
      <w:r/>
    </w:p>
    <w:p>
      <w:pPr>
        <w:spacing w:line="251" w:lineRule="auto"/>
        <w:rPr>
          <w:rFonts w:ascii="Arial"/>
          <w:sz w:val="21"/>
        </w:rPr>
      </w:pPr>
      <w:r/>
    </w:p>
    <w:p>
      <w:pPr>
        <w:ind w:left="310"/>
        <w:spacing w:before="46" w:line="212" w:lineRule="auto"/>
        <w:rPr>
          <w:rFonts w:ascii="FangSong" w:hAnsi="FangSong" w:eastAsia="FangSong" w:cs="FangSong"/>
          <w:sz w:val="14"/>
          <w:szCs w:val="14"/>
        </w:rPr>
      </w:pPr>
      <w:r>
        <w:rPr>
          <w:rFonts w:ascii="Times New Roman" w:hAnsi="Times New Roman" w:eastAsia="Times New Roman" w:cs="Times New Roman"/>
          <w:sz w:val="14"/>
          <w:szCs w:val="14"/>
        </w:rPr>
        <w:t>if</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rPr>
        <w:t>ldentry</w:t>
      </w:r>
      <w:r>
        <w:rPr>
          <w:rFonts w:ascii="Times New Roman" w:hAnsi="Times New Roman" w:eastAsia="Times New Roman" w:cs="Times New Roman"/>
          <w:sz w:val="14"/>
          <w:szCs w:val="14"/>
          <w:spacing w:val="5"/>
        </w:rPr>
        <w:t>-&gt;d_</w:t>
      </w:r>
      <w:r>
        <w:rPr>
          <w:rFonts w:ascii="Times New Roman" w:hAnsi="Times New Roman" w:eastAsia="Times New Roman" w:cs="Times New Roman"/>
          <w:sz w:val="14"/>
          <w:szCs w:val="14"/>
        </w:rPr>
        <w:t>inode</w:t>
      </w:r>
      <w:r>
        <w:rPr>
          <w:rFonts w:ascii="Times New Roman" w:hAnsi="Times New Roman" w:eastAsia="Times New Roman" w:cs="Times New Roman"/>
          <w:sz w:val="14"/>
          <w:szCs w:val="14"/>
          <w:spacing w:val="5"/>
        </w:rPr>
        <w:t xml:space="preserve">                   &amp;&amp;(</w:t>
      </w:r>
      <w:r>
        <w:rPr>
          <w:rFonts w:ascii="Times New Roman" w:hAnsi="Times New Roman" w:eastAsia="Times New Roman" w:cs="Times New Roman"/>
          <w:sz w:val="14"/>
          <w:szCs w:val="14"/>
        </w:rPr>
        <w:t>open</w:t>
      </w:r>
      <w:r>
        <w:rPr>
          <w:rFonts w:ascii="Times New Roman" w:hAnsi="Times New Roman" w:eastAsia="Times New Roman" w:cs="Times New Roman"/>
          <w:sz w:val="14"/>
          <w:szCs w:val="14"/>
          <w:spacing w:val="5"/>
        </w:rPr>
        <w:t>_</w:t>
      </w:r>
      <w:r>
        <w:rPr>
          <w:rFonts w:ascii="Times New Roman" w:hAnsi="Times New Roman" w:eastAsia="Times New Roman" w:cs="Times New Roman"/>
          <w:sz w:val="14"/>
          <w:szCs w:val="14"/>
        </w:rPr>
        <w:t>flag</w:t>
      </w:r>
      <w:r>
        <w:rPr>
          <w:rFonts w:ascii="Times New Roman" w:hAnsi="Times New Roman" w:eastAsia="Times New Roman" w:cs="Times New Roman"/>
          <w:sz w:val="14"/>
          <w:szCs w:val="14"/>
          <w:spacing w:val="5"/>
        </w:rPr>
        <w:t>&amp;O_</w:t>
      </w:r>
      <w:r>
        <w:rPr>
          <w:rFonts w:ascii="Times New Roman" w:hAnsi="Times New Roman" w:eastAsia="Times New Roman" w:cs="Times New Roman"/>
          <w:sz w:val="14"/>
          <w:szCs w:val="14"/>
        </w:rPr>
        <w:t>CREAT</w:t>
      </w:r>
      <w:r>
        <w:rPr>
          <w:rFonts w:ascii="Times New Roman" w:hAnsi="Times New Roman" w:eastAsia="Times New Roman" w:cs="Times New Roman"/>
          <w:sz w:val="14"/>
          <w:szCs w:val="14"/>
          <w:spacing w:val="5"/>
        </w:rPr>
        <w:t>))   </w:t>
      </w:r>
      <w:r>
        <w:rPr>
          <w:rFonts w:ascii="Times New Roman" w:hAnsi="Times New Roman" w:eastAsia="Times New Roman" w:cs="Times New Roman"/>
          <w:sz w:val="14"/>
          <w:szCs w:val="14"/>
          <w:spacing w:val="4"/>
        </w:rPr>
        <w:t xml:space="preserve">   </w:t>
      </w:r>
      <w:r>
        <w:rPr>
          <w:rFonts w:ascii="FangSong" w:hAnsi="FangSong" w:eastAsia="FangSong" w:cs="FangSong"/>
          <w:sz w:val="14"/>
          <w:szCs w:val="14"/>
          <w:spacing w:val="4"/>
        </w:rPr>
        <w:t>//</w:t>
      </w:r>
      <w:r>
        <w:rPr>
          <w:rFonts w:ascii="FangSong" w:hAnsi="FangSong" w:eastAsia="FangSong" w:cs="FangSong"/>
          <w:sz w:val="14"/>
          <w:szCs w:val="14"/>
          <w:spacing w:val="34"/>
          <w:w w:val="101"/>
        </w:rPr>
        <w:t xml:space="preserve"> </w:t>
      </w:r>
      <w:r>
        <w:rPr>
          <w:rFonts w:ascii="FangSong" w:hAnsi="FangSong" w:eastAsia="FangSong" w:cs="FangSong"/>
          <w:sz w:val="14"/>
          <w:szCs w:val="14"/>
          <w:spacing w:val="4"/>
        </w:rPr>
        <w:t>如果有创建选项</w:t>
      </w:r>
    </w:p>
    <w:p>
      <w:pPr>
        <w:ind w:left="650"/>
        <w:spacing w:before="10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file-&gt;f_mode|=FMODE</w:t>
      </w:r>
      <w:r>
        <w:rPr>
          <w:rFonts w:ascii="Times New Roman" w:hAnsi="Times New Roman" w:eastAsia="Times New Roman" w:cs="Times New Roman"/>
          <w:sz w:val="14"/>
          <w:szCs w:val="14"/>
          <w:spacing w:val="-1"/>
        </w:rPr>
        <w:t>_CREATED;</w:t>
      </w:r>
    </w:p>
    <w:p>
      <w:pPr>
        <w:ind w:left="650"/>
        <w:spacing w:before="11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audit_inode_child(dir_inode,dentry,AUDIT_TYPE_CHILD</w:t>
      </w:r>
      <w:r>
        <w:rPr>
          <w:rFonts w:ascii="Times New Roman" w:hAnsi="Times New Roman" w:eastAsia="Times New Roman" w:cs="Times New Roman"/>
          <w:sz w:val="14"/>
          <w:szCs w:val="14"/>
          <w:spacing w:val="-1"/>
        </w:rPr>
        <w:t>_CREATE);</w:t>
      </w:r>
    </w:p>
    <w:p>
      <w:pPr>
        <w:ind w:left="650"/>
        <w:spacing w:before="29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if(!dir_inode-&gt;i_op-&gt;create){</w:t>
      </w:r>
    </w:p>
    <w:p>
      <w:pPr>
        <w:ind w:left="959" w:right="6082"/>
        <w:spacing w:before="110" w:line="324"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error=-EACCES;</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8"/>
          <w:w w:val="102"/>
        </w:rPr>
        <w:t xml:space="preserve">    </w:t>
      </w:r>
      <w:r>
        <w:rPr>
          <w:rFonts w:ascii="Times New Roman" w:hAnsi="Times New Roman" w:eastAsia="Times New Roman" w:cs="Times New Roman"/>
          <w:sz w:val="14"/>
          <w:szCs w:val="14"/>
          <w:spacing w:val="-1"/>
        </w:rPr>
        <w:t>out_dput;</w:t>
      </w:r>
    </w:p>
    <w:p>
      <w:pPr>
        <w:ind w:left="650"/>
        <w:spacing w:before="43" w:line="223" w:lineRule="auto"/>
        <w:rPr>
          <w:rFonts w:ascii="SimSun" w:hAnsi="SimSun" w:eastAsia="SimSun" w:cs="SimSun"/>
          <w:sz w:val="14"/>
          <w:szCs w:val="14"/>
        </w:rPr>
      </w:pPr>
      <w:r>
        <w:rPr>
          <w:rFonts w:ascii="SimSun" w:hAnsi="SimSun" w:eastAsia="SimSun" w:cs="SimSun"/>
          <w:sz w:val="14"/>
          <w:szCs w:val="14"/>
        </w:rPr>
        <w:t>}</w:t>
      </w:r>
    </w:p>
    <w:p>
      <w:pPr>
        <w:ind w:left="1939" w:right="4289" w:hanging="1289"/>
        <w:spacing w:before="74" w:line="31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error=dir_inode-&gt;i_op-&gt;create(dir_inode,den</w:t>
      </w:r>
      <w:r>
        <w:rPr>
          <w:rFonts w:ascii="Times New Roman" w:hAnsi="Times New Roman" w:eastAsia="Times New Roman" w:cs="Times New Roman"/>
          <w:sz w:val="14"/>
          <w:szCs w:val="14"/>
          <w:spacing w:val="-1"/>
        </w:rPr>
        <w:t>try,mode,</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open_flag&amp;O_EXCL);</w:t>
      </w:r>
    </w:p>
    <w:p>
      <w:pPr>
        <w:ind w:left="650"/>
        <w:spacing w:before="3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if(error)</w:t>
      </w:r>
    </w:p>
    <w:p>
      <w:pPr>
        <w:ind w:left="959"/>
        <w:spacing w:before="12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8"/>
          <w:w w:val="102"/>
        </w:rPr>
        <w:t xml:space="preserve">    </w:t>
      </w:r>
      <w:r>
        <w:rPr>
          <w:rFonts w:ascii="Times New Roman" w:hAnsi="Times New Roman" w:eastAsia="Times New Roman" w:cs="Times New Roman"/>
          <w:sz w:val="14"/>
          <w:szCs w:val="14"/>
          <w:spacing w:val="-1"/>
        </w:rPr>
        <w:t>out_dput;</w:t>
      </w:r>
    </w:p>
    <w:p>
      <w:pPr>
        <w:ind w:firstLine="330"/>
        <w:spacing w:before="70" w:line="170" w:lineRule="exact"/>
        <w:rPr/>
      </w:pPr>
      <w:r>
        <w:rPr>
          <w:position w:val="-3"/>
        </w:rPr>
        <w:drawing>
          <wp:inline distT="0" distB="0" distL="0" distR="0">
            <wp:extent cx="50799" cy="107912"/>
            <wp:effectExtent l="0" t="0" r="0" b="0"/>
            <wp:docPr id="890" name="IM 890"/>
            <wp:cNvGraphicFramePr/>
            <a:graphic>
              <a:graphicData uri="http://schemas.openxmlformats.org/drawingml/2006/picture">
                <pic:pic>
                  <pic:nvPicPr>
                    <pic:cNvPr id="890" name="IM 890"/>
                    <pic:cNvPicPr/>
                  </pic:nvPicPr>
                  <pic:blipFill>
                    <a:blip r:embed="rId865"/>
                    <a:stretch>
                      <a:fillRect/>
                    </a:stretch>
                  </pic:blipFill>
                  <pic:spPr>
                    <a:xfrm rot="0">
                      <a:off x="0" y="0"/>
                      <a:ext cx="50799" cy="107912"/>
                    </a:xfrm>
                    <a:prstGeom prst="rect">
                      <a:avLst/>
                    </a:prstGeom>
                  </pic:spPr>
                </pic:pic>
              </a:graphicData>
            </a:graphic>
          </wp:inline>
        </w:drawing>
      </w:r>
    </w:p>
    <w:p>
      <w:pPr>
        <w:ind w:left="310"/>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if(unlikely(create_error)&amp;&amp;!dentry-&gt;d</w:t>
      </w:r>
      <w:r>
        <w:rPr>
          <w:rFonts w:ascii="Times New Roman" w:hAnsi="Times New Roman" w:eastAsia="Times New Roman" w:cs="Times New Roman"/>
          <w:sz w:val="14"/>
          <w:szCs w:val="14"/>
          <w:spacing w:val="-1"/>
        </w:rPr>
        <w:t>_inode){</w:t>
      </w:r>
    </w:p>
    <w:p>
      <w:pPr>
        <w:ind w:left="650" w:right="6300"/>
        <w:spacing w:before="126" w:line="30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error=create_error;</w:t>
      </w:r>
      <w:r>
        <w:rPr>
          <w:rFonts w:ascii="Times New Roman" w:hAnsi="Times New Roman" w:eastAsia="Times New Roman" w:cs="Times New Roman"/>
          <w:sz w:val="14"/>
          <w:szCs w:val="14"/>
          <w:spacing w:val="11"/>
          <w:w w:val="102"/>
        </w:rPr>
        <w:t xml:space="preserve"> </w:t>
      </w:r>
      <w:r>
        <w:rPr>
          <w:rFonts w:ascii="Times New Roman" w:hAnsi="Times New Roman" w:eastAsia="Times New Roman" w:cs="Times New Roman"/>
          <w:sz w:val="14"/>
          <w:szCs w:val="14"/>
          <w:spacing w:val="-1"/>
        </w:rPr>
        <w:t>goto</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spacing w:val="-1"/>
        </w:rPr>
        <w:t>out_dput;</w:t>
      </w:r>
    </w:p>
    <w:p>
      <w:pPr>
        <w:ind w:left="330"/>
        <w:spacing w:before="106" w:line="223" w:lineRule="auto"/>
        <w:rPr>
          <w:rFonts w:ascii="SimSun" w:hAnsi="SimSun" w:eastAsia="SimSun" w:cs="SimSun"/>
          <w:sz w:val="8"/>
          <w:szCs w:val="8"/>
        </w:rPr>
      </w:pPr>
      <w:r>
        <w:rPr>
          <w:rFonts w:ascii="SimSun" w:hAnsi="SimSun" w:eastAsia="SimSun" w:cs="SimSun"/>
          <w:sz w:val="8"/>
          <w:szCs w:val="8"/>
        </w:rPr>
        <w:t>}</w:t>
      </w:r>
    </w:p>
    <w:p>
      <w:pPr>
        <w:ind w:left="310"/>
        <w:spacing w:before="7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return</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1"/>
        </w:rPr>
        <w:t>dentry;</w:t>
      </w:r>
    </w:p>
    <w:p>
      <w:pPr>
        <w:spacing w:line="309" w:lineRule="auto"/>
        <w:rPr>
          <w:rFonts w:ascii="Arial"/>
          <w:sz w:val="21"/>
        </w:rPr>
      </w:pPr>
      <w:r/>
    </w:p>
    <w:p>
      <w:pPr>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out_dput:</w:t>
      </w:r>
    </w:p>
    <w:p>
      <w:pPr>
        <w:ind w:left="310"/>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dput(dentry);</w:t>
      </w:r>
    </w:p>
    <w:p>
      <w:pPr>
        <w:ind w:left="310"/>
        <w:spacing w:before="10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return</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ERR_PTR(error);</w:t>
      </w:r>
    </w:p>
    <w:p>
      <w:pPr>
        <w:ind w:firstLine="10"/>
        <w:spacing w:before="80" w:line="190" w:lineRule="exact"/>
        <w:rPr/>
      </w:pPr>
      <w:r>
        <w:rPr>
          <w:position w:val="-3"/>
        </w:rPr>
        <w:drawing>
          <wp:inline distT="0" distB="0" distL="0" distR="0">
            <wp:extent cx="50799" cy="120671"/>
            <wp:effectExtent l="0" t="0" r="0" b="0"/>
            <wp:docPr id="892" name="IM 892"/>
            <wp:cNvGraphicFramePr/>
            <a:graphic>
              <a:graphicData uri="http://schemas.openxmlformats.org/drawingml/2006/picture">
                <pic:pic>
                  <pic:nvPicPr>
                    <pic:cNvPr id="892" name="IM 892"/>
                    <pic:cNvPicPr/>
                  </pic:nvPicPr>
                  <pic:blipFill>
                    <a:blip r:embed="rId866"/>
                    <a:stretch>
                      <a:fillRect/>
                    </a:stretch>
                  </pic:blipFill>
                  <pic:spPr>
                    <a:xfrm rot="0">
                      <a:off x="0" y="0"/>
                      <a:ext cx="50799" cy="120671"/>
                    </a:xfrm>
                    <a:prstGeom prst="rect">
                      <a:avLst/>
                    </a:prstGeom>
                  </pic:spPr>
                </pic:pic>
              </a:graphicData>
            </a:graphic>
          </wp:inline>
        </w:drawing>
      </w:r>
    </w:p>
    <w:p>
      <w:pPr>
        <w:spacing w:line="190" w:lineRule="exact"/>
        <w:sectPr>
          <w:type w:val="continuous"/>
          <w:pgSz w:w="9060" w:h="14150"/>
          <w:pgMar w:top="400" w:right="29" w:bottom="479" w:left="0" w:header="0" w:footer="299" w:gutter="0"/>
          <w:cols w:equalWidth="0" w:num="2">
            <w:col w:w="920" w:space="100"/>
            <w:col w:w="8011" w:space="0"/>
          </w:cols>
        </w:sectPr>
        <w:rPr/>
      </w:pPr>
    </w:p>
    <w:p>
      <w:pPr>
        <w:pStyle w:val="BodyText"/>
        <w:ind w:left="169"/>
        <w:spacing w:before="36" w:line="221" w:lineRule="auto"/>
        <w:rPr>
          <w:sz w:val="21"/>
          <w:szCs w:val="21"/>
        </w:rPr>
      </w:pPr>
      <w:r>
        <w:drawing>
          <wp:anchor distT="0" distB="0" distL="0" distR="0" simplePos="0" relativeHeight="255762432" behindDoc="0" locked="0" layoutInCell="0" allowOverlap="1">
            <wp:simplePos x="0" y="0"/>
            <wp:positionH relativeFrom="page">
              <wp:posOffset>336545</wp:posOffset>
            </wp:positionH>
            <wp:positionV relativeFrom="page">
              <wp:posOffset>0</wp:posOffset>
            </wp:positionV>
            <wp:extent cx="6350" cy="622318"/>
            <wp:effectExtent l="0" t="0" r="0" b="0"/>
            <wp:wrapNone/>
            <wp:docPr id="894" name="IM 894"/>
            <wp:cNvGraphicFramePr/>
            <a:graphic>
              <a:graphicData uri="http://schemas.openxmlformats.org/drawingml/2006/picture">
                <pic:pic>
                  <pic:nvPicPr>
                    <pic:cNvPr id="894" name="IM 894"/>
                    <pic:cNvPicPr/>
                  </pic:nvPicPr>
                  <pic:blipFill>
                    <a:blip r:embed="rId868"/>
                    <a:stretch>
                      <a:fillRect/>
                    </a:stretch>
                  </pic:blipFill>
                  <pic:spPr>
                    <a:xfrm rot="0">
                      <a:off x="0" y="0"/>
                      <a:ext cx="6350" cy="622318"/>
                    </a:xfrm>
                    <a:prstGeom prst="rect">
                      <a:avLst/>
                    </a:prstGeom>
                  </pic:spPr>
                </pic:pic>
              </a:graphicData>
            </a:graphic>
          </wp:anchor>
        </w:drawing>
      </w:r>
      <w:bookmarkStart w:name="bookmark261" w:id="388"/>
      <w:bookmarkEnd w:id="388"/>
      <w:r>
        <w:rPr>
          <w:sz w:val="21"/>
          <w:szCs w:val="21"/>
          <w:spacing w:val="3"/>
        </w:rPr>
        <w:t>文件系统技术内幕</w:t>
      </w:r>
    </w:p>
    <w:p>
      <w:pPr>
        <w:pStyle w:val="BodyText"/>
        <w:ind w:left="169"/>
        <w:spacing w:before="69" w:line="222" w:lineRule="auto"/>
        <w:rPr>
          <w:sz w:val="21"/>
          <w:szCs w:val="21"/>
        </w:rPr>
      </w:pPr>
      <w:r>
        <w:rPr>
          <w:sz w:val="21"/>
          <w:szCs w:val="21"/>
          <w:spacing w:val="-15"/>
        </w:rPr>
        <w:t>大数据时代海量数据存储之道</w:t>
      </w:r>
    </w:p>
    <w:p>
      <w:pPr>
        <w:spacing w:line="353" w:lineRule="auto"/>
        <w:rPr>
          <w:rFonts w:ascii="Arial"/>
          <w:sz w:val="21"/>
        </w:rPr>
      </w:pPr>
      <w:r/>
    </w:p>
    <w:p>
      <w:pPr>
        <w:ind w:left="169" w:right="57" w:firstLine="460"/>
        <w:spacing w:before="69" w:line="308" w:lineRule="auto"/>
        <w:jc w:val="both"/>
        <w:rPr>
          <w:rFonts w:ascii="SimSun" w:hAnsi="SimSun" w:eastAsia="SimSun" w:cs="SimSun"/>
          <w:sz w:val="21"/>
          <w:szCs w:val="21"/>
        </w:rPr>
      </w:pPr>
      <w:r>
        <w:rPr>
          <w:rFonts w:ascii="SimSun" w:hAnsi="SimSun" w:eastAsia="SimSun" w:cs="SimSun"/>
          <w:sz w:val="21"/>
          <w:szCs w:val="21"/>
          <w:spacing w:val="16"/>
        </w:rPr>
        <w:t>对</w:t>
      </w:r>
      <w:r>
        <w:rPr>
          <w:rFonts w:ascii="SimSun" w:hAnsi="SimSun" w:eastAsia="SimSun" w:cs="SimSun"/>
          <w:sz w:val="21"/>
          <w:szCs w:val="21"/>
          <w:spacing w:val="-6"/>
        </w:rPr>
        <w:t xml:space="preserve"> </w:t>
      </w:r>
      <w:r>
        <w:rPr>
          <w:rFonts w:ascii="SimSun" w:hAnsi="SimSun" w:eastAsia="SimSun" w:cs="SimSun"/>
          <w:sz w:val="21"/>
          <w:szCs w:val="21"/>
          <w:spacing w:val="16"/>
        </w:rPr>
        <w:t>于</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6"/>
        </w:rPr>
        <w:t>文件系统来说，其目录函数指针集如代码6-3所示。而</w:t>
      </w:r>
      <w:r>
        <w:rPr>
          <w:rFonts w:ascii="Times New Roman" w:hAnsi="Times New Roman" w:eastAsia="Times New Roman" w:cs="Times New Roman"/>
          <w:sz w:val="21"/>
          <w:szCs w:val="21"/>
        </w:rPr>
        <w:t>create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6"/>
        </w:rPr>
        <w:t>指</w:t>
      </w:r>
      <w:r>
        <w:rPr>
          <w:rFonts w:ascii="SimSun" w:hAnsi="SimSun" w:eastAsia="SimSun" w:cs="SimSun"/>
          <w:sz w:val="21"/>
          <w:szCs w:val="21"/>
        </w:rPr>
        <w:t xml:space="preserve"> </w:t>
      </w:r>
      <w:r>
        <w:rPr>
          <w:rFonts w:ascii="SimSun" w:hAnsi="SimSun" w:eastAsia="SimSun" w:cs="SimSun"/>
          <w:sz w:val="21"/>
          <w:szCs w:val="21"/>
          <w:spacing w:val="6"/>
        </w:rPr>
        <w:t>针对应的函数为</w:t>
      </w:r>
      <w:r>
        <w:rPr>
          <w:rFonts w:ascii="Times New Roman" w:hAnsi="Times New Roman" w:eastAsia="Times New Roman" w:cs="Times New Roman"/>
          <w:sz w:val="21"/>
          <w:szCs w:val="21"/>
        </w:rPr>
        <w:t>ceph</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create</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6"/>
        </w:rPr>
        <w:t>。也</w:t>
      </w:r>
      <w:r>
        <w:rPr>
          <w:rFonts w:ascii="SimSun" w:hAnsi="SimSun" w:eastAsia="SimSun" w:cs="SimSun"/>
          <w:sz w:val="21"/>
          <w:szCs w:val="21"/>
          <w:spacing w:val="-46"/>
        </w:rPr>
        <w:t xml:space="preserve"> </w:t>
      </w:r>
      <w:r>
        <w:rPr>
          <w:rFonts w:ascii="SimSun" w:hAnsi="SimSun" w:eastAsia="SimSun" w:cs="SimSun"/>
          <w:sz w:val="21"/>
          <w:szCs w:val="21"/>
          <w:spacing w:val="6"/>
        </w:rPr>
        <w:t>就</w:t>
      </w:r>
      <w:r>
        <w:rPr>
          <w:rFonts w:ascii="SimSun" w:hAnsi="SimSun" w:eastAsia="SimSun" w:cs="SimSun"/>
          <w:sz w:val="21"/>
          <w:szCs w:val="21"/>
          <w:spacing w:val="-45"/>
        </w:rPr>
        <w:t xml:space="preserve"> </w:t>
      </w:r>
      <w:r>
        <w:rPr>
          <w:rFonts w:ascii="SimSun" w:hAnsi="SimSun" w:eastAsia="SimSun" w:cs="SimSun"/>
          <w:sz w:val="21"/>
          <w:szCs w:val="21"/>
          <w:spacing w:val="6"/>
        </w:rPr>
        <w:t>是</w:t>
      </w:r>
      <w:r>
        <w:rPr>
          <w:rFonts w:ascii="SimSun" w:hAnsi="SimSun" w:eastAsia="SimSun" w:cs="SimSun"/>
          <w:sz w:val="21"/>
          <w:szCs w:val="21"/>
          <w:spacing w:val="-46"/>
        </w:rPr>
        <w:t xml:space="preserve"> </w:t>
      </w:r>
      <w:r>
        <w:rPr>
          <w:rFonts w:ascii="SimSun" w:hAnsi="SimSun" w:eastAsia="SimSun" w:cs="SimSun"/>
          <w:sz w:val="21"/>
          <w:szCs w:val="21"/>
          <w:spacing w:val="6"/>
        </w:rPr>
        <w:t>说</w:t>
      </w:r>
      <w:r>
        <w:rPr>
          <w:rFonts w:ascii="SimSun" w:hAnsi="SimSun" w:eastAsia="SimSun" w:cs="SimSun"/>
          <w:sz w:val="21"/>
          <w:szCs w:val="21"/>
          <w:spacing w:val="-57"/>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文件</w:t>
      </w:r>
      <w:r>
        <w:rPr>
          <w:rFonts w:ascii="SimSun" w:hAnsi="SimSun" w:eastAsia="SimSun" w:cs="SimSun"/>
          <w:sz w:val="21"/>
          <w:szCs w:val="21"/>
          <w:spacing w:val="5"/>
        </w:rPr>
        <w:t>系统客户端创建文件的代码</w:t>
      </w:r>
      <w:r>
        <w:rPr>
          <w:rFonts w:ascii="SimSun" w:hAnsi="SimSun" w:eastAsia="SimSun" w:cs="SimSun"/>
          <w:sz w:val="21"/>
          <w:szCs w:val="21"/>
        </w:rPr>
        <w:t xml:space="preserve"> </w:t>
      </w:r>
      <w:r>
        <w:rPr>
          <w:rFonts w:ascii="SimSun" w:hAnsi="SimSun" w:eastAsia="SimSun" w:cs="SimSun"/>
          <w:sz w:val="21"/>
          <w:szCs w:val="21"/>
          <w:spacing w:val="6"/>
        </w:rPr>
        <w:t>逻辑在</w:t>
      </w:r>
      <w:r>
        <w:rPr>
          <w:rFonts w:ascii="Times New Roman" w:hAnsi="Times New Roman" w:eastAsia="Times New Roman" w:cs="Times New Roman"/>
          <w:sz w:val="21"/>
          <w:szCs w:val="21"/>
        </w:rPr>
        <w:t>ceph</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create</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6"/>
        </w:rPr>
        <w:t>函数中实现。</w:t>
      </w:r>
    </w:p>
    <w:p>
      <w:pPr>
        <w:ind w:left="2912"/>
        <w:spacing w:before="123" w:line="213" w:lineRule="auto"/>
        <w:rPr>
          <w:rFonts w:ascii="SimSun" w:hAnsi="SimSun" w:eastAsia="SimSun" w:cs="SimSun"/>
          <w:sz w:val="16"/>
          <w:szCs w:val="16"/>
        </w:rPr>
      </w:pPr>
      <w:r>
        <w:pict>
          <v:shape id="_x0000_s1458" style="position:absolute;margin-left:7.7517pt;margin-top:16.2409pt;mso-position-vertical-relative:text;mso-position-horizontal-relative:text;width:404.5pt;height:0.5pt;z-index:255761408;" filled="false" strokecolor="#000000" strokeweight="0.50pt" coordsize="8090,10" coordorigin="0,0" path="m0,5l8089,5m0,5l8089,5e">
            <v:stroke joinstyle="miter" miterlimit="10"/>
          </v:shape>
        </w:pict>
      </w:r>
      <w:r>
        <w:rPr>
          <w:rFonts w:ascii="SimSun" w:hAnsi="SimSun" w:eastAsia="SimSun" w:cs="SimSun"/>
          <w:sz w:val="16"/>
          <w:szCs w:val="16"/>
          <w:b/>
          <w:bCs/>
          <w:spacing w:val="32"/>
        </w:rPr>
        <w:t>代码6-3</w:t>
      </w:r>
      <w:r>
        <w:rPr>
          <w:rFonts w:ascii="SimSun" w:hAnsi="SimSun" w:eastAsia="SimSun" w:cs="SimSun"/>
          <w:sz w:val="16"/>
          <w:szCs w:val="16"/>
          <w:spacing w:val="53"/>
          <w:w w:val="101"/>
        </w:rPr>
        <w:t xml:space="preserve"> </w:t>
      </w:r>
      <w:r>
        <w:rPr>
          <w:rFonts w:ascii="SimSun" w:hAnsi="SimSun" w:eastAsia="SimSun" w:cs="SimSun"/>
          <w:sz w:val="16"/>
          <w:szCs w:val="16"/>
          <w:b/>
          <w:bCs/>
        </w:rPr>
        <w:t>ceph</w:t>
      </w:r>
      <w:r>
        <w:rPr>
          <w:rFonts w:ascii="SimSun" w:hAnsi="SimSun" w:eastAsia="SimSun" w:cs="SimSun"/>
          <w:sz w:val="16"/>
          <w:szCs w:val="16"/>
          <w:b/>
          <w:bCs/>
          <w:spacing w:val="32"/>
        </w:rPr>
        <w:t>_</w:t>
      </w:r>
      <w:r>
        <w:rPr>
          <w:rFonts w:ascii="SimSun" w:hAnsi="SimSun" w:eastAsia="SimSun" w:cs="SimSun"/>
          <w:sz w:val="16"/>
          <w:szCs w:val="16"/>
          <w:b/>
          <w:bCs/>
        </w:rPr>
        <w:t>dir</w:t>
      </w:r>
      <w:r>
        <w:rPr>
          <w:rFonts w:ascii="SimSun" w:hAnsi="SimSun" w:eastAsia="SimSun" w:cs="SimSun"/>
          <w:sz w:val="16"/>
          <w:szCs w:val="16"/>
          <w:b/>
          <w:bCs/>
          <w:spacing w:val="32"/>
        </w:rPr>
        <w:t>_</w:t>
      </w:r>
      <w:r>
        <w:rPr>
          <w:rFonts w:ascii="SimSun" w:hAnsi="SimSun" w:eastAsia="SimSun" w:cs="SimSun"/>
          <w:sz w:val="16"/>
          <w:szCs w:val="16"/>
          <w:spacing w:val="-42"/>
        </w:rPr>
        <w:t xml:space="preserve"> </w:t>
      </w:r>
      <w:r>
        <w:rPr>
          <w:rFonts w:ascii="SimSun" w:hAnsi="SimSun" w:eastAsia="SimSun" w:cs="SimSun"/>
          <w:sz w:val="16"/>
          <w:szCs w:val="16"/>
          <w:b/>
          <w:bCs/>
        </w:rPr>
        <w:t>iops</w:t>
      </w:r>
      <w:r>
        <w:rPr>
          <w:rFonts w:ascii="SimSun" w:hAnsi="SimSun" w:eastAsia="SimSun" w:cs="SimSun"/>
          <w:sz w:val="16"/>
          <w:szCs w:val="16"/>
          <w:b/>
          <w:bCs/>
          <w:spacing w:val="32"/>
        </w:rPr>
        <w:t>()函数</w:t>
      </w:r>
    </w:p>
    <w:p>
      <w:pPr>
        <w:ind w:left="282"/>
        <w:spacing w:before="57" w:line="214" w:lineRule="auto"/>
        <w:rPr>
          <w:rFonts w:ascii="SimSun" w:hAnsi="SimSun" w:eastAsia="SimSun" w:cs="SimSun"/>
          <w:sz w:val="16"/>
          <w:szCs w:val="16"/>
        </w:rPr>
      </w:pPr>
      <w:r>
        <w:rPr>
          <w:rFonts w:ascii="SimSun" w:hAnsi="SimSun" w:eastAsia="SimSun" w:cs="SimSun"/>
          <w:sz w:val="16"/>
          <w:szCs w:val="16"/>
          <w:b/>
          <w:bCs/>
          <w:spacing w:val="-2"/>
        </w:rPr>
        <w:t>fs/ceph/dir.e</w:t>
      </w:r>
    </w:p>
    <w:p>
      <w:pPr>
        <w:spacing w:line="99" w:lineRule="auto"/>
        <w:rPr>
          <w:rFonts w:ascii="Arial"/>
          <w:sz w:val="2"/>
        </w:rPr>
      </w:pPr>
      <w:r>
        <w:rPr>
          <w:rFonts w:ascii="Arial"/>
          <w:sz w:val="2"/>
        </w:rPr>
      </w:r>
    </w:p>
    <w:tbl>
      <w:tblPr>
        <w:tblStyle w:val="TableNormal"/>
        <w:tblW w:w="8107" w:type="dxa"/>
        <w:tblInd w:w="1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6"/>
        <w:gridCol w:w="669"/>
        <w:gridCol w:w="6752"/>
      </w:tblGrid>
      <w:tr>
        <w:trPr>
          <w:trHeight w:val="310" w:hRule="atLeast"/>
        </w:trPr>
        <w:tc>
          <w:tcPr>
            <w:tcW w:w="686" w:type="dxa"/>
            <w:vAlign w:val="top"/>
            <w:tcBorders>
              <w:right w:val="single" w:color="000000" w:sz="4" w:space="0"/>
              <w:top w:val="single" w:color="000000" w:sz="4" w:space="0"/>
            </w:tcBorders>
          </w:tcPr>
          <w:p>
            <w:pPr>
              <w:pStyle w:val="TableText"/>
              <w:ind w:left="189"/>
              <w:spacing w:before="142" w:line="182" w:lineRule="auto"/>
              <w:rPr/>
            </w:pPr>
            <w:r>
              <w:rPr>
                <w:spacing w:val="-4"/>
              </w:rPr>
              <w:t>1949</w:t>
            </w:r>
          </w:p>
        </w:tc>
        <w:tc>
          <w:tcPr>
            <w:tcW w:w="7421" w:type="dxa"/>
            <w:vAlign w:val="top"/>
            <w:gridSpan w:val="2"/>
            <w:tcBorders>
              <w:left w:val="single" w:color="000000" w:sz="4" w:space="0"/>
              <w:top w:val="single" w:color="000000" w:sz="4" w:space="0"/>
            </w:tcBorders>
          </w:tcPr>
          <w:p>
            <w:pPr>
              <w:pStyle w:val="TableText"/>
              <w:ind w:left="168"/>
              <w:spacing w:before="85" w:line="213" w:lineRule="auto"/>
              <w:rPr/>
            </w:pPr>
            <w:r>
              <w:rPr>
                <w:spacing w:val="-1"/>
              </w:rPr>
              <w:t>const</w:t>
            </w:r>
            <w:r>
              <w:rPr>
                <w:spacing w:val="29"/>
                <w:w w:val="101"/>
              </w:rPr>
              <w:t xml:space="preserve"> </w:t>
            </w:r>
            <w:r>
              <w:rPr>
                <w:spacing w:val="-1"/>
              </w:rPr>
              <w:t>struct</w:t>
            </w:r>
            <w:r>
              <w:rPr>
                <w:spacing w:val="24"/>
              </w:rPr>
              <w:t xml:space="preserve"> </w:t>
            </w:r>
            <w:r>
              <w:rPr>
                <w:spacing w:val="-1"/>
              </w:rPr>
              <w:t>inode_operations ceph_dir_iops={</w:t>
            </w:r>
          </w:p>
        </w:tc>
      </w:tr>
      <w:tr>
        <w:trPr>
          <w:trHeight w:val="243" w:hRule="atLeast"/>
        </w:trPr>
        <w:tc>
          <w:tcPr>
            <w:tcW w:w="686" w:type="dxa"/>
            <w:vAlign w:val="top"/>
            <w:tcBorders>
              <w:right w:val="single" w:color="000000" w:sz="4" w:space="0"/>
            </w:tcBorders>
          </w:tcPr>
          <w:p>
            <w:pPr>
              <w:pStyle w:val="TableText"/>
              <w:ind w:left="189"/>
              <w:spacing w:before="71" w:line="184" w:lineRule="auto"/>
              <w:rPr/>
            </w:pPr>
            <w:r>
              <w:rPr>
                <w:spacing w:val="-4"/>
              </w:rPr>
              <w:t>1950</w:t>
            </w:r>
          </w:p>
        </w:tc>
        <w:tc>
          <w:tcPr>
            <w:tcW w:w="7421" w:type="dxa"/>
            <w:vAlign w:val="top"/>
            <w:gridSpan w:val="2"/>
            <w:tcBorders>
              <w:left w:val="single" w:color="000000" w:sz="4" w:space="0"/>
            </w:tcBorders>
          </w:tcPr>
          <w:p>
            <w:pPr>
              <w:pStyle w:val="TableText"/>
              <w:ind w:left="498"/>
              <w:spacing w:before="35" w:line="213" w:lineRule="auto"/>
              <w:rPr/>
            </w:pPr>
            <w:r>
              <w:rPr>
                <w:spacing w:val="-1"/>
              </w:rPr>
              <w:t>lookup=ceph_lookup,</w:t>
            </w:r>
          </w:p>
        </w:tc>
      </w:tr>
      <w:tr>
        <w:trPr>
          <w:trHeight w:val="232" w:hRule="atLeast"/>
        </w:trPr>
        <w:tc>
          <w:tcPr>
            <w:tcW w:w="686" w:type="dxa"/>
            <w:vAlign w:val="top"/>
            <w:tcBorders>
              <w:right w:val="single" w:color="000000" w:sz="4" w:space="0"/>
            </w:tcBorders>
          </w:tcPr>
          <w:p>
            <w:pPr>
              <w:pStyle w:val="TableText"/>
              <w:ind w:left="189"/>
              <w:spacing w:before="48" w:line="184" w:lineRule="auto"/>
              <w:rPr/>
            </w:pPr>
            <w:r>
              <w:rPr>
                <w:spacing w:val="-4"/>
              </w:rPr>
              <w:t>1951</w:t>
            </w:r>
          </w:p>
        </w:tc>
        <w:tc>
          <w:tcPr>
            <w:tcW w:w="7421" w:type="dxa"/>
            <w:vAlign w:val="top"/>
            <w:gridSpan w:val="2"/>
            <w:tcBorders>
              <w:left w:val="single" w:color="000000" w:sz="4" w:space="0"/>
            </w:tcBorders>
          </w:tcPr>
          <w:p>
            <w:pPr>
              <w:pStyle w:val="TableText"/>
              <w:ind w:left="498"/>
              <w:spacing w:before="32" w:line="213" w:lineRule="auto"/>
              <w:rPr/>
            </w:pPr>
            <w:r>
              <w:rPr>
                <w:spacing w:val="-1"/>
              </w:rPr>
              <w:t>.permission=ceph_permission,</w:t>
            </w:r>
          </w:p>
        </w:tc>
      </w:tr>
      <w:tr>
        <w:trPr>
          <w:trHeight w:val="239" w:hRule="atLeast"/>
        </w:trPr>
        <w:tc>
          <w:tcPr>
            <w:tcW w:w="686" w:type="dxa"/>
            <w:vAlign w:val="top"/>
            <w:tcBorders>
              <w:right w:val="single" w:color="000000" w:sz="4" w:space="0"/>
            </w:tcBorders>
          </w:tcPr>
          <w:p>
            <w:pPr>
              <w:pStyle w:val="TableText"/>
              <w:ind w:left="189"/>
              <w:spacing w:before="77" w:line="175" w:lineRule="auto"/>
              <w:rPr/>
            </w:pPr>
            <w:r>
              <w:rPr>
                <w:spacing w:val="-4"/>
              </w:rPr>
              <w:t>1952</w:t>
            </w:r>
          </w:p>
        </w:tc>
        <w:tc>
          <w:tcPr>
            <w:tcW w:w="7421" w:type="dxa"/>
            <w:vAlign w:val="top"/>
            <w:gridSpan w:val="2"/>
            <w:tcBorders>
              <w:left w:val="single" w:color="000000" w:sz="4" w:space="0"/>
            </w:tcBorders>
          </w:tcPr>
          <w:p>
            <w:pPr>
              <w:pStyle w:val="TableText"/>
              <w:ind w:left="498"/>
              <w:spacing w:before="20" w:line="213" w:lineRule="auto"/>
              <w:rPr/>
            </w:pPr>
            <w:r>
              <w:rPr>
                <w:spacing w:val="-1"/>
              </w:rPr>
              <w:t>getattr=ceph_getattr,</w:t>
            </w:r>
          </w:p>
        </w:tc>
      </w:tr>
      <w:tr>
        <w:trPr>
          <w:trHeight w:val="230" w:hRule="atLeast"/>
        </w:trPr>
        <w:tc>
          <w:tcPr>
            <w:tcW w:w="686" w:type="dxa"/>
            <w:vAlign w:val="top"/>
            <w:tcBorders>
              <w:right w:val="single" w:color="000000" w:sz="4" w:space="0"/>
            </w:tcBorders>
          </w:tcPr>
          <w:p>
            <w:pPr>
              <w:pStyle w:val="TableText"/>
              <w:ind w:left="189"/>
              <w:spacing w:before="68" w:line="175" w:lineRule="auto"/>
              <w:rPr/>
            </w:pPr>
            <w:r>
              <w:rPr>
                <w:spacing w:val="-4"/>
              </w:rPr>
              <w:t>1953</w:t>
            </w:r>
          </w:p>
        </w:tc>
        <w:tc>
          <w:tcPr>
            <w:tcW w:w="7421" w:type="dxa"/>
            <w:vAlign w:val="top"/>
            <w:gridSpan w:val="2"/>
            <w:tcBorders>
              <w:left w:val="single" w:color="000000" w:sz="4" w:space="0"/>
            </w:tcBorders>
          </w:tcPr>
          <w:p>
            <w:pPr>
              <w:pStyle w:val="TableText"/>
              <w:ind w:left="498"/>
              <w:spacing w:before="31" w:line="213" w:lineRule="auto"/>
              <w:rPr/>
            </w:pPr>
            <w:r>
              <w:rPr>
                <w:spacing w:val="-1"/>
              </w:rPr>
              <w:t>.setattr=ceph_setattr,</w:t>
            </w:r>
          </w:p>
        </w:tc>
      </w:tr>
      <w:tr>
        <w:trPr>
          <w:trHeight w:val="239" w:hRule="atLeast"/>
        </w:trPr>
        <w:tc>
          <w:tcPr>
            <w:tcW w:w="686" w:type="dxa"/>
            <w:vAlign w:val="top"/>
            <w:tcBorders>
              <w:right w:val="single" w:color="000000" w:sz="4" w:space="0"/>
            </w:tcBorders>
          </w:tcPr>
          <w:p>
            <w:pPr>
              <w:pStyle w:val="TableText"/>
              <w:ind w:left="189"/>
              <w:spacing w:before="78" w:line="174" w:lineRule="auto"/>
              <w:rPr/>
            </w:pPr>
            <w:r>
              <w:rPr>
                <w:spacing w:val="-4"/>
              </w:rPr>
              <w:t>1954</w:t>
            </w:r>
          </w:p>
        </w:tc>
        <w:tc>
          <w:tcPr>
            <w:tcW w:w="7421" w:type="dxa"/>
            <w:vAlign w:val="top"/>
            <w:gridSpan w:val="2"/>
            <w:tcBorders>
              <w:left w:val="single" w:color="000000" w:sz="4" w:space="0"/>
            </w:tcBorders>
          </w:tcPr>
          <w:p>
            <w:pPr>
              <w:pStyle w:val="TableText"/>
              <w:ind w:left="498"/>
              <w:spacing w:before="21" w:line="213" w:lineRule="auto"/>
              <w:rPr/>
            </w:pPr>
            <w:r>
              <w:rPr>
                <w:spacing w:val="-1"/>
              </w:rPr>
              <w:t>.listxattr=ceph_listxattr,</w:t>
            </w:r>
          </w:p>
        </w:tc>
      </w:tr>
      <w:tr>
        <w:trPr>
          <w:trHeight w:val="230" w:hRule="atLeast"/>
        </w:trPr>
        <w:tc>
          <w:tcPr>
            <w:tcW w:w="686" w:type="dxa"/>
            <w:vAlign w:val="top"/>
            <w:tcBorders>
              <w:right w:val="single" w:color="000000" w:sz="4" w:space="0"/>
            </w:tcBorders>
          </w:tcPr>
          <w:p>
            <w:pPr>
              <w:pStyle w:val="TableText"/>
              <w:ind w:left="189"/>
              <w:spacing w:before="69" w:line="174" w:lineRule="auto"/>
              <w:rPr/>
            </w:pPr>
            <w:r>
              <w:rPr>
                <w:spacing w:val="-4"/>
              </w:rPr>
              <w:t>1955</w:t>
            </w:r>
          </w:p>
        </w:tc>
        <w:tc>
          <w:tcPr>
            <w:tcW w:w="7421" w:type="dxa"/>
            <w:vAlign w:val="top"/>
            <w:gridSpan w:val="2"/>
            <w:tcBorders>
              <w:left w:val="single" w:color="000000" w:sz="4" w:space="0"/>
            </w:tcBorders>
          </w:tcPr>
          <w:p>
            <w:pPr>
              <w:pStyle w:val="TableText"/>
              <w:ind w:left="498"/>
              <w:spacing w:before="32" w:line="213" w:lineRule="auto"/>
              <w:rPr/>
            </w:pPr>
            <w:r>
              <w:rPr>
                <w:spacing w:val="-1"/>
              </w:rPr>
              <w:t>.get_acl=ceph_get_acl,</w:t>
            </w:r>
          </w:p>
        </w:tc>
      </w:tr>
      <w:tr>
        <w:trPr>
          <w:trHeight w:val="244" w:hRule="atLeast"/>
        </w:trPr>
        <w:tc>
          <w:tcPr>
            <w:tcW w:w="686" w:type="dxa"/>
            <w:vAlign w:val="top"/>
            <w:tcBorders>
              <w:right w:val="single" w:color="000000" w:sz="4" w:space="0"/>
            </w:tcBorders>
          </w:tcPr>
          <w:p>
            <w:pPr>
              <w:pStyle w:val="TableText"/>
              <w:ind w:left="189"/>
              <w:spacing w:before="78" w:line="179" w:lineRule="auto"/>
              <w:rPr/>
            </w:pPr>
            <w:r>
              <w:rPr>
                <w:spacing w:val="-4"/>
              </w:rPr>
              <w:t>1956</w:t>
            </w:r>
          </w:p>
        </w:tc>
        <w:tc>
          <w:tcPr>
            <w:tcW w:w="7421" w:type="dxa"/>
            <w:vAlign w:val="top"/>
            <w:gridSpan w:val="2"/>
            <w:tcBorders>
              <w:left w:val="single" w:color="000000" w:sz="4" w:space="0"/>
            </w:tcBorders>
          </w:tcPr>
          <w:p>
            <w:pPr>
              <w:pStyle w:val="TableText"/>
              <w:ind w:left="498"/>
              <w:spacing w:before="22" w:line="213" w:lineRule="auto"/>
              <w:rPr/>
            </w:pPr>
            <w:r>
              <w:rPr>
                <w:spacing w:val="-1"/>
              </w:rPr>
              <w:t>set_acl=ceph_set_acl,</w:t>
            </w:r>
          </w:p>
        </w:tc>
      </w:tr>
      <w:tr>
        <w:trPr>
          <w:trHeight w:val="235" w:hRule="atLeast"/>
        </w:trPr>
        <w:tc>
          <w:tcPr>
            <w:tcW w:w="686" w:type="dxa"/>
            <w:vAlign w:val="top"/>
            <w:tcBorders>
              <w:right w:val="single" w:color="000000" w:sz="4" w:space="0"/>
            </w:tcBorders>
          </w:tcPr>
          <w:p>
            <w:pPr>
              <w:pStyle w:val="TableText"/>
              <w:ind w:left="189"/>
              <w:spacing w:before="75" w:line="173" w:lineRule="auto"/>
              <w:rPr/>
            </w:pPr>
            <w:r>
              <w:rPr>
                <w:spacing w:val="-4"/>
              </w:rPr>
              <w:t>1957</w:t>
            </w:r>
          </w:p>
        </w:tc>
        <w:tc>
          <w:tcPr>
            <w:tcW w:w="7421" w:type="dxa"/>
            <w:vAlign w:val="top"/>
            <w:gridSpan w:val="2"/>
            <w:tcBorders>
              <w:left w:val="single" w:color="000000" w:sz="4" w:space="0"/>
            </w:tcBorders>
          </w:tcPr>
          <w:p>
            <w:pPr>
              <w:pStyle w:val="TableText"/>
              <w:ind w:left="498"/>
              <w:spacing w:before="38" w:line="213" w:lineRule="auto"/>
              <w:rPr/>
            </w:pPr>
            <w:r>
              <w:rPr>
                <w:spacing w:val="-1"/>
              </w:rPr>
              <w:t>mknod=ceph_mknod,</w:t>
            </w:r>
          </w:p>
        </w:tc>
      </w:tr>
      <w:tr>
        <w:trPr>
          <w:trHeight w:val="234" w:hRule="atLeast"/>
        </w:trPr>
        <w:tc>
          <w:tcPr>
            <w:tcW w:w="686" w:type="dxa"/>
            <w:vAlign w:val="top"/>
            <w:tcBorders>
              <w:right w:val="single" w:color="000000" w:sz="4" w:space="0"/>
            </w:tcBorders>
          </w:tcPr>
          <w:p>
            <w:pPr>
              <w:pStyle w:val="TableText"/>
              <w:ind w:left="189"/>
              <w:spacing w:before="80" w:line="166" w:lineRule="auto"/>
              <w:rPr/>
            </w:pPr>
            <w:r>
              <w:rPr>
                <w:spacing w:val="-4"/>
              </w:rPr>
              <w:t>1958</w:t>
            </w:r>
          </w:p>
        </w:tc>
        <w:tc>
          <w:tcPr>
            <w:tcW w:w="7421" w:type="dxa"/>
            <w:vAlign w:val="top"/>
            <w:gridSpan w:val="2"/>
            <w:tcBorders>
              <w:left w:val="single" w:color="000000" w:sz="4" w:space="0"/>
            </w:tcBorders>
          </w:tcPr>
          <w:p>
            <w:pPr>
              <w:pStyle w:val="TableText"/>
              <w:ind w:left="498"/>
              <w:spacing w:before="23" w:line="213" w:lineRule="auto"/>
              <w:rPr/>
            </w:pPr>
            <w:r>
              <w:rPr>
                <w:spacing w:val="-1"/>
              </w:rPr>
              <w:t>symlink=ceph_symlink,</w:t>
            </w:r>
          </w:p>
        </w:tc>
      </w:tr>
      <w:tr>
        <w:trPr>
          <w:trHeight w:val="245" w:hRule="atLeast"/>
        </w:trPr>
        <w:tc>
          <w:tcPr>
            <w:tcW w:w="686" w:type="dxa"/>
            <w:vAlign w:val="top"/>
            <w:tcBorders>
              <w:right w:val="single" w:color="000000" w:sz="4" w:space="0"/>
            </w:tcBorders>
          </w:tcPr>
          <w:p>
            <w:pPr>
              <w:pStyle w:val="TableText"/>
              <w:ind w:left="189"/>
              <w:spacing w:before="76" w:line="183" w:lineRule="auto"/>
              <w:rPr/>
            </w:pPr>
            <w:r>
              <w:rPr>
                <w:spacing w:val="-4"/>
              </w:rPr>
              <w:t>1959</w:t>
            </w:r>
          </w:p>
        </w:tc>
        <w:tc>
          <w:tcPr>
            <w:tcW w:w="7421" w:type="dxa"/>
            <w:vAlign w:val="top"/>
            <w:gridSpan w:val="2"/>
            <w:tcBorders>
              <w:left w:val="single" w:color="000000" w:sz="4" w:space="0"/>
            </w:tcBorders>
          </w:tcPr>
          <w:p>
            <w:pPr>
              <w:pStyle w:val="TableText"/>
              <w:ind w:left="498"/>
              <w:spacing w:before="29" w:line="213" w:lineRule="auto"/>
              <w:rPr/>
            </w:pPr>
            <w:r>
              <w:rPr>
                <w:spacing w:val="-1"/>
              </w:rPr>
              <w:t>mkdir=ceph_mkdir,</w:t>
            </w:r>
          </w:p>
        </w:tc>
      </w:tr>
      <w:tr>
        <w:trPr>
          <w:trHeight w:val="240" w:hRule="atLeast"/>
        </w:trPr>
        <w:tc>
          <w:tcPr>
            <w:tcW w:w="686" w:type="dxa"/>
            <w:vAlign w:val="top"/>
            <w:tcBorders>
              <w:right w:val="single" w:color="000000" w:sz="4" w:space="0"/>
            </w:tcBorders>
          </w:tcPr>
          <w:p>
            <w:pPr>
              <w:pStyle w:val="TableText"/>
              <w:ind w:left="189"/>
              <w:spacing w:before="71" w:line="183" w:lineRule="auto"/>
              <w:rPr/>
            </w:pPr>
            <w:r>
              <w:rPr>
                <w:spacing w:val="-4"/>
              </w:rPr>
              <w:t>1960</w:t>
            </w:r>
          </w:p>
        </w:tc>
        <w:tc>
          <w:tcPr>
            <w:tcW w:w="7421" w:type="dxa"/>
            <w:vAlign w:val="top"/>
            <w:gridSpan w:val="2"/>
            <w:tcBorders>
              <w:left w:val="single" w:color="000000" w:sz="4" w:space="0"/>
            </w:tcBorders>
          </w:tcPr>
          <w:p>
            <w:pPr>
              <w:pStyle w:val="TableText"/>
              <w:ind w:left="498"/>
              <w:spacing w:before="44" w:line="213" w:lineRule="auto"/>
              <w:rPr/>
            </w:pPr>
            <w:r>
              <w:rPr>
                <w:spacing w:val="-2"/>
              </w:rPr>
              <w:t>link=ceph_link,</w:t>
            </w:r>
          </w:p>
        </w:tc>
      </w:tr>
      <w:tr>
        <w:trPr>
          <w:trHeight w:val="230" w:hRule="atLeast"/>
        </w:trPr>
        <w:tc>
          <w:tcPr>
            <w:tcW w:w="686" w:type="dxa"/>
            <w:vAlign w:val="top"/>
            <w:tcBorders>
              <w:right w:val="single" w:color="000000" w:sz="4" w:space="0"/>
            </w:tcBorders>
          </w:tcPr>
          <w:p>
            <w:pPr>
              <w:pStyle w:val="TableText"/>
              <w:ind w:left="189"/>
              <w:spacing w:before="61" w:line="183" w:lineRule="auto"/>
              <w:rPr/>
            </w:pPr>
            <w:r>
              <w:rPr>
                <w:spacing w:val="-4"/>
              </w:rPr>
              <w:t>1961</w:t>
            </w:r>
          </w:p>
        </w:tc>
        <w:tc>
          <w:tcPr>
            <w:tcW w:w="7421" w:type="dxa"/>
            <w:vAlign w:val="top"/>
            <w:gridSpan w:val="2"/>
            <w:tcBorders>
              <w:left w:val="single" w:color="000000" w:sz="4" w:space="0"/>
            </w:tcBorders>
          </w:tcPr>
          <w:p>
            <w:pPr>
              <w:pStyle w:val="TableText"/>
              <w:ind w:left="498"/>
              <w:spacing w:before="24" w:line="213" w:lineRule="auto"/>
              <w:rPr/>
            </w:pPr>
            <w:r>
              <w:rPr>
                <w:spacing w:val="-1"/>
              </w:rPr>
              <w:t>unlink=ceph_unlink,</w:t>
            </w:r>
          </w:p>
        </w:tc>
      </w:tr>
      <w:tr>
        <w:trPr>
          <w:trHeight w:val="240" w:hRule="atLeast"/>
        </w:trPr>
        <w:tc>
          <w:tcPr>
            <w:tcW w:w="686" w:type="dxa"/>
            <w:vAlign w:val="top"/>
            <w:tcBorders>
              <w:right w:val="single" w:color="000000" w:sz="4" w:space="0"/>
            </w:tcBorders>
          </w:tcPr>
          <w:p>
            <w:pPr>
              <w:pStyle w:val="TableText"/>
              <w:ind w:left="189"/>
              <w:spacing w:before="80" w:line="172" w:lineRule="auto"/>
              <w:rPr/>
            </w:pPr>
            <w:r>
              <w:rPr>
                <w:spacing w:val="-4"/>
              </w:rPr>
              <w:t>1962</w:t>
            </w:r>
          </w:p>
        </w:tc>
        <w:tc>
          <w:tcPr>
            <w:tcW w:w="7421" w:type="dxa"/>
            <w:vAlign w:val="top"/>
            <w:gridSpan w:val="2"/>
            <w:tcBorders>
              <w:left w:val="single" w:color="000000" w:sz="4" w:space="0"/>
            </w:tcBorders>
          </w:tcPr>
          <w:p>
            <w:pPr>
              <w:pStyle w:val="TableText"/>
              <w:ind w:left="498"/>
              <w:spacing w:before="34" w:line="213" w:lineRule="auto"/>
              <w:rPr/>
            </w:pPr>
            <w:r>
              <w:rPr>
                <w:spacing w:val="-1"/>
              </w:rPr>
              <w:t>rmdir=ceph_unlink,</w:t>
            </w:r>
          </w:p>
        </w:tc>
      </w:tr>
      <w:tr>
        <w:trPr>
          <w:trHeight w:val="221" w:hRule="atLeast"/>
        </w:trPr>
        <w:tc>
          <w:tcPr>
            <w:tcW w:w="686" w:type="dxa"/>
            <w:vAlign w:val="top"/>
            <w:tcBorders>
              <w:right w:val="single" w:color="000000" w:sz="4" w:space="0"/>
            </w:tcBorders>
          </w:tcPr>
          <w:p>
            <w:pPr>
              <w:pStyle w:val="TableText"/>
              <w:ind w:left="189"/>
              <w:spacing w:before="81" w:line="129" w:lineRule="exact"/>
              <w:rPr/>
            </w:pPr>
            <w:r>
              <w:rPr>
                <w:spacing w:val="-4"/>
                <w:position w:val="-2"/>
              </w:rPr>
              <w:t>1963</w:t>
            </w:r>
          </w:p>
        </w:tc>
        <w:tc>
          <w:tcPr>
            <w:tcW w:w="7421" w:type="dxa"/>
            <w:vAlign w:val="top"/>
            <w:gridSpan w:val="2"/>
            <w:tcBorders>
              <w:left w:val="single" w:color="000000" w:sz="4" w:space="0"/>
            </w:tcBorders>
          </w:tcPr>
          <w:p>
            <w:pPr>
              <w:pStyle w:val="TableText"/>
              <w:ind w:left="498"/>
              <w:spacing w:before="35" w:line="203" w:lineRule="auto"/>
              <w:rPr/>
            </w:pPr>
            <w:r>
              <w:rPr>
                <w:spacing w:val="-1"/>
              </w:rPr>
              <w:t>rename=ceph_rename,</w:t>
            </w:r>
          </w:p>
        </w:tc>
      </w:tr>
      <w:tr>
        <w:trPr>
          <w:trHeight w:val="247" w:hRule="atLeast"/>
        </w:trPr>
        <w:tc>
          <w:tcPr>
            <w:tcW w:w="686" w:type="dxa"/>
            <w:vAlign w:val="top"/>
            <w:tcBorders>
              <w:right w:val="single" w:color="000000" w:sz="4" w:space="0"/>
            </w:tcBorders>
          </w:tcPr>
          <w:p>
            <w:pPr>
              <w:pStyle w:val="TableText"/>
              <w:ind w:left="189"/>
              <w:spacing w:before="90" w:line="169" w:lineRule="auto"/>
              <w:rPr/>
            </w:pPr>
            <w:r>
              <w:rPr>
                <w:spacing w:val="-4"/>
              </w:rPr>
              <w:t>1964</w:t>
            </w:r>
          </w:p>
        </w:tc>
        <w:tc>
          <w:tcPr>
            <w:tcW w:w="7421" w:type="dxa"/>
            <w:vAlign w:val="top"/>
            <w:gridSpan w:val="2"/>
            <w:tcBorders>
              <w:left w:val="single" w:color="000000" w:sz="4" w:space="0"/>
            </w:tcBorders>
          </w:tcPr>
          <w:p>
            <w:pPr>
              <w:pStyle w:val="TableText"/>
              <w:ind w:left="498"/>
              <w:spacing w:before="33" w:line="213" w:lineRule="auto"/>
              <w:rPr/>
            </w:pPr>
            <w:r>
              <w:rPr/>
              <w:t>.create=ceph_create,  </w:t>
            </w:r>
            <w:r>
              <w:rPr>
                <w:spacing w:val="-1"/>
              </w:rPr>
              <w:t>//创建文件的函数指针</w:t>
            </w:r>
          </w:p>
        </w:tc>
      </w:tr>
      <w:tr>
        <w:trPr>
          <w:trHeight w:val="227" w:hRule="atLeast"/>
        </w:trPr>
        <w:tc>
          <w:tcPr>
            <w:tcW w:w="686" w:type="dxa"/>
            <w:vAlign w:val="top"/>
            <w:tcBorders>
              <w:right w:val="single" w:color="000000" w:sz="4" w:space="0"/>
            </w:tcBorders>
          </w:tcPr>
          <w:p>
            <w:pPr>
              <w:pStyle w:val="TableText"/>
              <w:ind w:left="189"/>
              <w:spacing w:before="83" w:line="134" w:lineRule="exact"/>
              <w:rPr/>
            </w:pPr>
            <w:r>
              <w:rPr>
                <w:spacing w:val="-4"/>
                <w:position w:val="-2"/>
              </w:rPr>
              <w:t>1965</w:t>
            </w:r>
          </w:p>
        </w:tc>
        <w:tc>
          <w:tcPr>
            <w:tcW w:w="7421" w:type="dxa"/>
            <w:vAlign w:val="top"/>
            <w:gridSpan w:val="2"/>
            <w:tcBorders>
              <w:left w:val="single" w:color="000000" w:sz="4" w:space="0"/>
            </w:tcBorders>
          </w:tcPr>
          <w:p>
            <w:pPr>
              <w:pStyle w:val="TableText"/>
              <w:ind w:left="498"/>
              <w:spacing w:before="36" w:line="208" w:lineRule="auto"/>
              <w:rPr/>
            </w:pPr>
            <w:r>
              <w:rPr>
                <w:spacing w:val="-1"/>
              </w:rPr>
              <w:t>.atomic_open=ceph_atomic_open,</w:t>
            </w:r>
          </w:p>
        </w:tc>
      </w:tr>
      <w:tr>
        <w:trPr>
          <w:trHeight w:val="232" w:hRule="atLeast"/>
        </w:trPr>
        <w:tc>
          <w:tcPr>
            <w:tcW w:w="686" w:type="dxa"/>
            <w:vAlign w:val="top"/>
            <w:tcBorders>
              <w:bottom w:val="single" w:color="000000" w:sz="4" w:space="0"/>
              <w:right w:val="single" w:color="000000" w:sz="4" w:space="0"/>
            </w:tcBorders>
          </w:tcPr>
          <w:p>
            <w:pPr>
              <w:pStyle w:val="TableText"/>
              <w:ind w:left="189"/>
              <w:spacing w:before="85" w:line="157" w:lineRule="auto"/>
              <w:rPr/>
            </w:pPr>
            <w:r>
              <w:rPr>
                <w:spacing w:val="-4"/>
              </w:rPr>
              <w:t>1966</w:t>
            </w:r>
          </w:p>
        </w:tc>
        <w:tc>
          <w:tcPr>
            <w:tcW w:w="7421" w:type="dxa"/>
            <w:vAlign w:val="top"/>
            <w:gridSpan w:val="2"/>
            <w:tcBorders>
              <w:left w:val="single" w:color="000000" w:sz="4" w:space="0"/>
              <w:bottom w:val="single" w:color="000000" w:sz="4" w:space="0"/>
            </w:tcBorders>
          </w:tcPr>
          <w:p>
            <w:pPr>
              <w:pStyle w:val="TableText"/>
              <w:ind w:left="158"/>
              <w:spacing w:before="37" w:line="213" w:lineRule="auto"/>
              <w:rPr/>
            </w:pPr>
            <w:r>
              <w:rPr>
                <w:spacing w:val="-3"/>
              </w:rPr>
              <w:t>};</w:t>
            </w:r>
          </w:p>
        </w:tc>
      </w:tr>
      <w:tr>
        <w:trPr>
          <w:trHeight w:val="1109" w:hRule="atLeast"/>
        </w:trPr>
        <w:tc>
          <w:tcPr>
            <w:tcW w:w="8107" w:type="dxa"/>
            <w:vAlign w:val="top"/>
            <w:gridSpan w:val="3"/>
            <w:tcBorders>
              <w:bottom w:val="single" w:color="000000" w:sz="4" w:space="0"/>
              <w:top w:val="single" w:color="000000" w:sz="4" w:space="0"/>
            </w:tcBorders>
          </w:tcPr>
          <w:p>
            <w:pPr>
              <w:pStyle w:val="TableText"/>
              <w:ind w:left="19" w:firstLine="499"/>
              <w:spacing w:before="111" w:line="308" w:lineRule="auto"/>
              <w:rPr>
                <w:sz w:val="21"/>
                <w:szCs w:val="21"/>
              </w:rPr>
            </w:pPr>
            <w:r>
              <w:rPr>
                <w:sz w:val="21"/>
                <w:szCs w:val="21"/>
                <w:spacing w:val="30"/>
              </w:rPr>
              <w:t>然后进</w:t>
            </w:r>
            <w:r>
              <w:rPr>
                <w:sz w:val="21"/>
                <w:szCs w:val="21"/>
                <w:spacing w:val="-33"/>
              </w:rPr>
              <w:t xml:space="preserve"> </w:t>
            </w:r>
            <w:r>
              <w:rPr>
                <w:sz w:val="21"/>
                <w:szCs w:val="21"/>
                <w:spacing w:val="30"/>
              </w:rPr>
              <w:t>一</w:t>
            </w:r>
            <w:r>
              <w:rPr>
                <w:sz w:val="21"/>
                <w:szCs w:val="21"/>
                <w:spacing w:val="-49"/>
              </w:rPr>
              <w:t xml:space="preserve"> </w:t>
            </w:r>
            <w:r>
              <w:rPr>
                <w:sz w:val="21"/>
                <w:szCs w:val="21"/>
                <w:spacing w:val="30"/>
              </w:rPr>
              <w:t>步分析，其实</w:t>
            </w:r>
            <w:r>
              <w:rPr>
                <w:sz w:val="21"/>
                <w:szCs w:val="21"/>
                <w:spacing w:val="-36"/>
              </w:rPr>
              <w:t xml:space="preserve"> </w:t>
            </w:r>
            <w:r>
              <w:rPr>
                <w:rFonts w:ascii="Times New Roman" w:hAnsi="Times New Roman" w:eastAsia="Times New Roman" w:cs="Times New Roman"/>
                <w:sz w:val="21"/>
                <w:szCs w:val="21"/>
              </w:rPr>
              <w:t>ceph</w:t>
            </w:r>
            <w:r>
              <w:rPr>
                <w:rFonts w:ascii="Times New Roman" w:hAnsi="Times New Roman" w:eastAsia="Times New Roman" w:cs="Times New Roman"/>
                <w:sz w:val="21"/>
                <w:szCs w:val="21"/>
                <w:spacing w:val="30"/>
              </w:rPr>
              <w:t>_</w:t>
            </w:r>
            <w:r>
              <w:rPr>
                <w:rFonts w:ascii="Times New Roman" w:hAnsi="Times New Roman" w:eastAsia="Times New Roman" w:cs="Times New Roman"/>
                <w:sz w:val="21"/>
                <w:szCs w:val="21"/>
              </w:rPr>
              <w:t>create</w:t>
            </w:r>
            <w:r>
              <w:rPr>
                <w:rFonts w:ascii="Times New Roman" w:hAnsi="Times New Roman" w:eastAsia="Times New Roman" w:cs="Times New Roman"/>
                <w:sz w:val="21"/>
                <w:szCs w:val="21"/>
                <w:spacing w:val="30"/>
              </w:rPr>
              <w:t>()</w:t>
            </w:r>
            <w:r>
              <w:rPr>
                <w:rFonts w:ascii="Times New Roman" w:hAnsi="Times New Roman" w:eastAsia="Times New Roman" w:cs="Times New Roman"/>
                <w:sz w:val="21"/>
                <w:szCs w:val="21"/>
                <w:spacing w:val="25"/>
                <w:w w:val="101"/>
              </w:rPr>
              <w:t xml:space="preserve">  </w:t>
            </w:r>
            <w:r>
              <w:rPr>
                <w:sz w:val="21"/>
                <w:szCs w:val="21"/>
                <w:spacing w:val="30"/>
              </w:rPr>
              <w:t>函数没做什么事情，主要是调用了</w:t>
            </w:r>
            <w:r>
              <w:rPr>
                <w:sz w:val="21"/>
                <w:szCs w:val="21"/>
              </w:rPr>
              <w:t xml:space="preserve"> </w:t>
            </w:r>
            <w:r>
              <w:rPr>
                <w:rFonts w:ascii="Times New Roman" w:hAnsi="Times New Roman" w:eastAsia="Times New Roman" w:cs="Times New Roman"/>
                <w:sz w:val="21"/>
                <w:szCs w:val="21"/>
              </w:rPr>
              <w:t>ceph</w:t>
            </w:r>
            <w:r>
              <w:rPr>
                <w:rFonts w:ascii="Times New Roman" w:hAnsi="Times New Roman" w:eastAsia="Times New Roman" w:cs="Times New Roman"/>
                <w:sz w:val="21"/>
                <w:szCs w:val="21"/>
                <w:spacing w:val="7"/>
              </w:rPr>
              <w:t>_</w:t>
            </w:r>
            <w:r>
              <w:rPr>
                <w:rFonts w:ascii="Times New Roman" w:hAnsi="Times New Roman" w:eastAsia="Times New Roman" w:cs="Times New Roman"/>
                <w:sz w:val="21"/>
                <w:szCs w:val="21"/>
              </w:rPr>
              <w:t>mknod</w:t>
            </w:r>
            <w:r>
              <w:rPr>
                <w:rFonts w:ascii="Times New Roman" w:hAnsi="Times New Roman" w:eastAsia="Times New Roman" w:cs="Times New Roman"/>
                <w:sz w:val="21"/>
                <w:szCs w:val="21"/>
                <w:spacing w:val="7"/>
              </w:rPr>
              <w:t>)   </w:t>
            </w:r>
            <w:r>
              <w:rPr>
                <w:sz w:val="21"/>
                <w:szCs w:val="21"/>
                <w:spacing w:val="7"/>
              </w:rPr>
              <w:t>函数。创建文件的主要逻辑也是在</w:t>
            </w:r>
            <w:r>
              <w:rPr>
                <w:sz w:val="21"/>
                <w:szCs w:val="21"/>
                <w:spacing w:val="-37"/>
              </w:rPr>
              <w:t xml:space="preserve"> </w:t>
            </w:r>
            <w:r>
              <w:rPr>
                <w:rFonts w:ascii="Times New Roman" w:hAnsi="Times New Roman" w:eastAsia="Times New Roman" w:cs="Times New Roman"/>
                <w:sz w:val="21"/>
                <w:szCs w:val="21"/>
              </w:rPr>
              <w:t>ceph</w:t>
            </w:r>
            <w:r>
              <w:rPr>
                <w:rFonts w:ascii="Times New Roman" w:hAnsi="Times New Roman" w:eastAsia="Times New Roman" w:cs="Times New Roman"/>
                <w:sz w:val="21"/>
                <w:szCs w:val="21"/>
                <w:spacing w:val="7"/>
              </w:rPr>
              <w:t>_</w:t>
            </w:r>
            <w:r>
              <w:rPr>
                <w:rFonts w:ascii="Times New Roman" w:hAnsi="Times New Roman" w:eastAsia="Times New Roman" w:cs="Times New Roman"/>
                <w:sz w:val="21"/>
                <w:szCs w:val="21"/>
              </w:rPr>
              <w:t>mknod</w:t>
            </w:r>
            <w:r>
              <w:rPr>
                <w:rFonts w:ascii="Times New Roman" w:hAnsi="Times New Roman" w:eastAsia="Times New Roman" w:cs="Times New Roman"/>
                <w:sz w:val="21"/>
                <w:szCs w:val="21"/>
                <w:spacing w:val="7"/>
              </w:rPr>
              <w:t>()   </w:t>
            </w:r>
            <w:r>
              <w:rPr>
                <w:sz w:val="21"/>
                <w:szCs w:val="21"/>
                <w:spacing w:val="7"/>
              </w:rPr>
              <w:t>函数中实现的。</w:t>
            </w:r>
          </w:p>
          <w:p>
            <w:pPr>
              <w:pStyle w:val="TableText"/>
              <w:ind w:left="2812"/>
              <w:spacing w:before="83" w:line="188" w:lineRule="auto"/>
              <w:rPr>
                <w:sz w:val="20"/>
                <w:szCs w:val="20"/>
              </w:rPr>
            </w:pPr>
            <w:r>
              <w:rPr>
                <w:sz w:val="20"/>
                <w:szCs w:val="20"/>
                <w:b/>
                <w:bCs/>
                <w:spacing w:val="-3"/>
              </w:rPr>
              <w:t>代码6-4</w:t>
            </w:r>
            <w:r>
              <w:rPr>
                <w:sz w:val="20"/>
                <w:szCs w:val="20"/>
                <w:spacing w:val="-3"/>
              </w:rPr>
              <w:t xml:space="preserve"> </w:t>
            </w:r>
            <w:r>
              <w:rPr>
                <w:sz w:val="20"/>
                <w:szCs w:val="20"/>
                <w:b/>
                <w:bCs/>
                <w:spacing w:val="-3"/>
              </w:rPr>
              <w:t>ceph_mknod()函数</w:t>
            </w:r>
          </w:p>
        </w:tc>
      </w:tr>
      <w:tr>
        <w:trPr>
          <w:trHeight w:val="240" w:hRule="atLeast"/>
        </w:trPr>
        <w:tc>
          <w:tcPr>
            <w:tcW w:w="8107" w:type="dxa"/>
            <w:vAlign w:val="top"/>
            <w:gridSpan w:val="3"/>
            <w:tcBorders>
              <w:bottom w:val="single" w:color="000000" w:sz="4" w:space="0"/>
              <w:top w:val="single" w:color="000000" w:sz="4" w:space="0"/>
            </w:tcBorders>
          </w:tcPr>
          <w:p>
            <w:pPr>
              <w:pStyle w:val="TableText"/>
              <w:ind w:left="132"/>
              <w:spacing w:before="16" w:line="197" w:lineRule="auto"/>
              <w:rPr>
                <w:sz w:val="20"/>
                <w:szCs w:val="20"/>
              </w:rPr>
            </w:pPr>
            <w:r>
              <w:rPr>
                <w:sz w:val="20"/>
                <w:szCs w:val="20"/>
                <w:b/>
                <w:bCs/>
                <w:spacing w:val="-2"/>
              </w:rPr>
              <w:t>fs/ceph/dir.cceph_cr</w:t>
            </w:r>
            <w:r>
              <w:rPr>
                <w:sz w:val="20"/>
                <w:szCs w:val="20"/>
                <w:b/>
                <w:bCs/>
                <w:spacing w:val="-3"/>
              </w:rPr>
              <w:t>eate-&gt;ceph_mknod</w:t>
            </w:r>
          </w:p>
        </w:tc>
      </w:tr>
      <w:tr>
        <w:trPr>
          <w:trHeight w:val="304" w:hRule="atLeast"/>
        </w:trPr>
        <w:tc>
          <w:tcPr>
            <w:tcW w:w="686" w:type="dxa"/>
            <w:vAlign w:val="top"/>
            <w:tcBorders>
              <w:right w:val="single" w:color="000000" w:sz="4" w:space="0"/>
              <w:top w:val="single" w:color="000000" w:sz="4" w:space="0"/>
            </w:tcBorders>
          </w:tcPr>
          <w:p>
            <w:pPr>
              <w:pStyle w:val="TableText"/>
              <w:ind w:left="219"/>
              <w:spacing w:before="145" w:line="171" w:lineRule="auto"/>
              <w:rPr/>
            </w:pPr>
            <w:r>
              <w:rPr>
                <w:spacing w:val="-2"/>
              </w:rPr>
              <w:t>832</w:t>
            </w:r>
          </w:p>
        </w:tc>
        <w:tc>
          <w:tcPr>
            <w:tcW w:w="7421" w:type="dxa"/>
            <w:vAlign w:val="top"/>
            <w:gridSpan w:val="2"/>
            <w:tcBorders>
              <w:left w:val="single" w:color="000000" w:sz="4" w:space="0"/>
              <w:top w:val="single" w:color="000000" w:sz="4" w:space="0"/>
            </w:tcBorders>
          </w:tcPr>
          <w:p>
            <w:pPr>
              <w:pStyle w:val="TableText"/>
              <w:ind w:left="448"/>
              <w:spacing w:before="89" w:line="189" w:lineRule="auto"/>
              <w:rPr>
                <w:sz w:val="20"/>
                <w:szCs w:val="20"/>
              </w:rPr>
            </w:pPr>
            <w:r>
              <w:rPr>
                <w:sz w:val="20"/>
                <w:szCs w:val="20"/>
                <w:spacing w:val="-1"/>
              </w:rPr>
              <w:t>static</w:t>
            </w:r>
            <w:r>
              <w:rPr>
                <w:sz w:val="20"/>
                <w:szCs w:val="20"/>
                <w:spacing w:val="55"/>
              </w:rPr>
              <w:t xml:space="preserve"> </w:t>
            </w:r>
            <w:r>
              <w:rPr>
                <w:sz w:val="20"/>
                <w:szCs w:val="20"/>
                <w:spacing w:val="-1"/>
              </w:rPr>
              <w:t>intceph_mknod(struct</w:t>
            </w:r>
            <w:r>
              <w:rPr>
                <w:sz w:val="20"/>
                <w:szCs w:val="20"/>
                <w:spacing w:val="37"/>
              </w:rPr>
              <w:t xml:space="preserve"> </w:t>
            </w:r>
            <w:r>
              <w:rPr>
                <w:sz w:val="20"/>
                <w:szCs w:val="20"/>
                <w:spacing w:val="-1"/>
              </w:rPr>
              <w:t>inode *dir,struct</w:t>
            </w:r>
            <w:r>
              <w:rPr>
                <w:sz w:val="20"/>
                <w:szCs w:val="20"/>
                <w:spacing w:val="27"/>
              </w:rPr>
              <w:t xml:space="preserve"> </w:t>
            </w:r>
            <w:r>
              <w:rPr>
                <w:sz w:val="20"/>
                <w:szCs w:val="20"/>
                <w:spacing w:val="-1"/>
              </w:rPr>
              <w:t>dentry *dentry,</w:t>
            </w:r>
          </w:p>
        </w:tc>
      </w:tr>
      <w:tr>
        <w:trPr>
          <w:trHeight w:val="469" w:hRule="atLeast"/>
        </w:trPr>
        <w:tc>
          <w:tcPr>
            <w:tcW w:w="686" w:type="dxa"/>
            <w:vAlign w:val="top"/>
            <w:tcBorders>
              <w:right w:val="single" w:color="000000" w:sz="4" w:space="0"/>
            </w:tcBorders>
          </w:tcPr>
          <w:p>
            <w:pPr>
              <w:pStyle w:val="TableText"/>
              <w:ind w:left="219"/>
              <w:spacing w:before="81" w:line="183" w:lineRule="auto"/>
              <w:rPr/>
            </w:pPr>
            <w:r>
              <w:rPr>
                <w:spacing w:val="-2"/>
              </w:rPr>
              <w:t>833</w:t>
            </w:r>
          </w:p>
          <w:p>
            <w:pPr>
              <w:pStyle w:val="TableText"/>
              <w:ind w:left="219"/>
              <w:spacing w:before="81" w:line="158" w:lineRule="auto"/>
              <w:rPr/>
            </w:pPr>
            <w:r>
              <w:rPr>
                <w:spacing w:val="-2"/>
              </w:rPr>
              <w:t>834</w:t>
            </w:r>
          </w:p>
        </w:tc>
        <w:tc>
          <w:tcPr>
            <w:tcW w:w="7421" w:type="dxa"/>
            <w:vAlign w:val="top"/>
            <w:gridSpan w:val="2"/>
            <w:tcBorders>
              <w:left w:val="single" w:color="000000" w:sz="4" w:space="0"/>
            </w:tcBorders>
          </w:tcPr>
          <w:p>
            <w:pPr>
              <w:pStyle w:val="TableText"/>
              <w:ind w:left="1258"/>
              <w:spacing w:before="24" w:line="213" w:lineRule="auto"/>
              <w:rPr>
                <w:sz w:val="20"/>
                <w:szCs w:val="20"/>
              </w:rPr>
            </w:pPr>
            <w:r>
              <w:rPr>
                <w:sz w:val="20"/>
                <w:szCs w:val="20"/>
                <w:spacing w:val="-1"/>
              </w:rPr>
              <w:t>umode_t</w:t>
            </w:r>
            <w:r>
              <w:rPr>
                <w:sz w:val="20"/>
                <w:szCs w:val="20"/>
                <w:spacing w:val="34"/>
              </w:rPr>
              <w:t xml:space="preserve"> </w:t>
            </w:r>
            <w:r>
              <w:rPr>
                <w:sz w:val="20"/>
                <w:szCs w:val="20"/>
                <w:spacing w:val="-1"/>
              </w:rPr>
              <w:t>mode,dev_t</w:t>
            </w:r>
            <w:r>
              <w:rPr>
                <w:sz w:val="20"/>
                <w:szCs w:val="20"/>
                <w:spacing w:val="30"/>
              </w:rPr>
              <w:t xml:space="preserve"> </w:t>
            </w:r>
            <w:r>
              <w:rPr>
                <w:sz w:val="20"/>
                <w:szCs w:val="20"/>
                <w:spacing w:val="-1"/>
              </w:rPr>
              <w:t>rdev)</w:t>
            </w:r>
          </w:p>
        </w:tc>
      </w:tr>
      <w:tr>
        <w:trPr>
          <w:trHeight w:val="259" w:hRule="atLeast"/>
        </w:trPr>
        <w:tc>
          <w:tcPr>
            <w:tcW w:w="686" w:type="dxa"/>
            <w:vAlign w:val="top"/>
            <w:tcBorders>
              <w:right w:val="single" w:color="000000" w:sz="4" w:space="0"/>
            </w:tcBorders>
          </w:tcPr>
          <w:p>
            <w:pPr>
              <w:pStyle w:val="TableText"/>
              <w:ind w:left="219"/>
              <w:spacing w:before="92" w:line="180" w:lineRule="auto"/>
              <w:rPr/>
            </w:pPr>
            <w:r>
              <w:rPr>
                <w:spacing w:val="-2"/>
              </w:rPr>
              <w:t>835</w:t>
            </w:r>
          </w:p>
        </w:tc>
        <w:tc>
          <w:tcPr>
            <w:tcW w:w="7421" w:type="dxa"/>
            <w:vAlign w:val="top"/>
            <w:gridSpan w:val="2"/>
            <w:tcBorders>
              <w:left w:val="single" w:color="000000" w:sz="4" w:space="0"/>
            </w:tcBorders>
          </w:tcPr>
          <w:p>
            <w:pPr>
              <w:pStyle w:val="TableText"/>
              <w:ind w:left="448"/>
              <w:spacing w:before="46" w:line="187" w:lineRule="auto"/>
              <w:rPr>
                <w:sz w:val="20"/>
                <w:szCs w:val="20"/>
              </w:rPr>
            </w:pPr>
            <w:r>
              <w:rPr>
                <w:sz w:val="20"/>
                <w:szCs w:val="20"/>
                <w:spacing w:val="-1"/>
              </w:rPr>
              <w:t>struct</w:t>
            </w:r>
            <w:r>
              <w:rPr>
                <w:sz w:val="20"/>
                <w:szCs w:val="20"/>
                <w:spacing w:val="58"/>
              </w:rPr>
              <w:t xml:space="preserve"> </w:t>
            </w:r>
            <w:r>
              <w:rPr>
                <w:sz w:val="20"/>
                <w:szCs w:val="20"/>
                <w:spacing w:val="-1"/>
              </w:rPr>
              <w:t>ceph_fs_client</w:t>
            </w:r>
            <w:r>
              <w:rPr>
                <w:sz w:val="20"/>
                <w:szCs w:val="20"/>
                <w:spacing w:val="37"/>
              </w:rPr>
              <w:t xml:space="preserve"> </w:t>
            </w:r>
            <w:r>
              <w:rPr>
                <w:sz w:val="20"/>
                <w:szCs w:val="20"/>
                <w:spacing w:val="-1"/>
              </w:rPr>
              <w:t>*fsc=ceph_sb_to_client(dir-&gt;i_sb);</w:t>
            </w:r>
          </w:p>
        </w:tc>
      </w:tr>
      <w:tr>
        <w:trPr>
          <w:trHeight w:val="235" w:hRule="atLeast"/>
        </w:trPr>
        <w:tc>
          <w:tcPr>
            <w:tcW w:w="686" w:type="dxa"/>
            <w:vAlign w:val="top"/>
            <w:tcBorders>
              <w:right w:val="single" w:color="000000" w:sz="4" w:space="0"/>
            </w:tcBorders>
          </w:tcPr>
          <w:p>
            <w:pPr>
              <w:pStyle w:val="TableText"/>
              <w:ind w:left="219"/>
              <w:spacing w:before="73" w:line="175" w:lineRule="auto"/>
              <w:rPr/>
            </w:pPr>
            <w:r>
              <w:rPr>
                <w:spacing w:val="-2"/>
              </w:rPr>
              <w:t>836</w:t>
            </w:r>
          </w:p>
        </w:tc>
        <w:tc>
          <w:tcPr>
            <w:tcW w:w="7421" w:type="dxa"/>
            <w:vAlign w:val="top"/>
            <w:gridSpan w:val="2"/>
            <w:tcBorders>
              <w:left w:val="single" w:color="000000" w:sz="4" w:space="0"/>
            </w:tcBorders>
          </w:tcPr>
          <w:p>
            <w:pPr>
              <w:pStyle w:val="TableText"/>
              <w:ind w:left="448"/>
              <w:spacing w:before="7" w:line="201" w:lineRule="auto"/>
              <w:rPr>
                <w:sz w:val="20"/>
                <w:szCs w:val="20"/>
              </w:rPr>
            </w:pPr>
            <w:r>
              <w:rPr>
                <w:sz w:val="20"/>
                <w:szCs w:val="20"/>
                <w:spacing w:val="-1"/>
              </w:rPr>
              <w:t>struct</w:t>
            </w:r>
            <w:r>
              <w:rPr>
                <w:sz w:val="20"/>
                <w:szCs w:val="20"/>
                <w:spacing w:val="78"/>
              </w:rPr>
              <w:t xml:space="preserve"> </w:t>
            </w:r>
            <w:r>
              <w:rPr>
                <w:sz w:val="20"/>
                <w:szCs w:val="20"/>
                <w:spacing w:val="-1"/>
              </w:rPr>
              <w:t>ceph_mds_client*mdsc=fsc-&gt;mdsc;</w:t>
            </w:r>
          </w:p>
        </w:tc>
      </w:tr>
      <w:tr>
        <w:trPr>
          <w:trHeight w:val="231" w:hRule="atLeast"/>
        </w:trPr>
        <w:tc>
          <w:tcPr>
            <w:tcW w:w="686" w:type="dxa"/>
            <w:vAlign w:val="top"/>
            <w:tcBorders>
              <w:right w:val="single" w:color="000000" w:sz="4" w:space="0"/>
            </w:tcBorders>
          </w:tcPr>
          <w:p>
            <w:pPr>
              <w:pStyle w:val="TableText"/>
              <w:ind w:left="219"/>
              <w:spacing w:before="78" w:line="164" w:lineRule="auto"/>
              <w:rPr/>
            </w:pPr>
            <w:r>
              <w:rPr>
                <w:spacing w:val="-2"/>
              </w:rPr>
              <w:t>837</w:t>
            </w:r>
          </w:p>
        </w:tc>
        <w:tc>
          <w:tcPr>
            <w:tcW w:w="7421" w:type="dxa"/>
            <w:vAlign w:val="top"/>
            <w:gridSpan w:val="2"/>
            <w:tcBorders>
              <w:left w:val="single" w:color="000000" w:sz="4" w:space="0"/>
            </w:tcBorders>
          </w:tcPr>
          <w:p>
            <w:pPr>
              <w:pStyle w:val="TableText"/>
              <w:ind w:left="448"/>
              <w:spacing w:before="21" w:line="184" w:lineRule="auto"/>
              <w:rPr>
                <w:sz w:val="20"/>
                <w:szCs w:val="20"/>
              </w:rPr>
            </w:pPr>
            <w:r>
              <w:rPr>
                <w:sz w:val="20"/>
                <w:szCs w:val="20"/>
                <w:spacing w:val="-2"/>
              </w:rPr>
              <w:t>struct</w:t>
            </w:r>
            <w:r>
              <w:rPr>
                <w:sz w:val="20"/>
                <w:szCs w:val="20"/>
                <w:spacing w:val="58"/>
              </w:rPr>
              <w:t xml:space="preserve"> </w:t>
            </w:r>
            <w:r>
              <w:rPr>
                <w:sz w:val="20"/>
                <w:szCs w:val="20"/>
                <w:spacing w:val="-2"/>
              </w:rPr>
              <w:t>ceph_mds_request</w:t>
            </w:r>
            <w:r>
              <w:rPr>
                <w:sz w:val="20"/>
                <w:szCs w:val="20"/>
                <w:spacing w:val="37"/>
              </w:rPr>
              <w:t xml:space="preserve"> </w:t>
            </w:r>
            <w:r>
              <w:rPr>
                <w:sz w:val="20"/>
                <w:szCs w:val="20"/>
                <w:spacing w:val="-2"/>
              </w:rPr>
              <w:t>*req;</w:t>
            </w:r>
          </w:p>
        </w:tc>
      </w:tr>
      <w:tr>
        <w:trPr>
          <w:trHeight w:val="259" w:hRule="atLeast"/>
        </w:trPr>
        <w:tc>
          <w:tcPr>
            <w:tcW w:w="686" w:type="dxa"/>
            <w:vAlign w:val="top"/>
            <w:tcBorders>
              <w:right w:val="single" w:color="000000" w:sz="4" w:space="0"/>
            </w:tcBorders>
          </w:tcPr>
          <w:p>
            <w:pPr>
              <w:pStyle w:val="TableText"/>
              <w:ind w:left="219"/>
              <w:spacing w:before="77" w:line="183" w:lineRule="auto"/>
              <w:rPr/>
            </w:pPr>
            <w:r>
              <w:rPr>
                <w:spacing w:val="-2"/>
              </w:rPr>
              <w:t>838</w:t>
            </w:r>
          </w:p>
        </w:tc>
        <w:tc>
          <w:tcPr>
            <w:tcW w:w="7421" w:type="dxa"/>
            <w:vAlign w:val="top"/>
            <w:gridSpan w:val="2"/>
            <w:tcBorders>
              <w:left w:val="single" w:color="000000" w:sz="4" w:space="0"/>
            </w:tcBorders>
          </w:tcPr>
          <w:p>
            <w:pPr>
              <w:pStyle w:val="TableText"/>
              <w:ind w:left="448"/>
              <w:spacing w:before="21" w:line="210" w:lineRule="auto"/>
              <w:rPr>
                <w:sz w:val="20"/>
                <w:szCs w:val="20"/>
              </w:rPr>
            </w:pPr>
            <w:r>
              <w:rPr>
                <w:sz w:val="20"/>
                <w:szCs w:val="20"/>
                <w:spacing w:val="-1"/>
              </w:rPr>
              <w:t>struct</w:t>
            </w:r>
            <w:r>
              <w:rPr>
                <w:sz w:val="20"/>
                <w:szCs w:val="20"/>
                <w:spacing w:val="41"/>
              </w:rPr>
              <w:t xml:space="preserve"> </w:t>
            </w:r>
            <w:r>
              <w:rPr>
                <w:sz w:val="20"/>
                <w:szCs w:val="20"/>
                <w:spacing w:val="-1"/>
              </w:rPr>
              <w:t>ceph_acl_sec_ctx</w:t>
            </w:r>
            <w:r>
              <w:rPr>
                <w:sz w:val="20"/>
                <w:szCs w:val="20"/>
                <w:spacing w:val="38"/>
              </w:rPr>
              <w:t xml:space="preserve"> </w:t>
            </w:r>
            <w:r>
              <w:rPr>
                <w:sz w:val="20"/>
                <w:szCs w:val="20"/>
                <w:spacing w:val="-1"/>
              </w:rPr>
              <w:t>as_c</w:t>
            </w:r>
            <w:r>
              <w:rPr>
                <w:sz w:val="20"/>
                <w:szCs w:val="20"/>
                <w:spacing w:val="-2"/>
              </w:rPr>
              <w:t>tx={};</w:t>
            </w:r>
          </w:p>
        </w:tc>
      </w:tr>
      <w:tr>
        <w:trPr>
          <w:trHeight w:val="430" w:hRule="atLeast"/>
        </w:trPr>
        <w:tc>
          <w:tcPr>
            <w:tcW w:w="686" w:type="dxa"/>
            <w:vAlign w:val="top"/>
            <w:tcBorders>
              <w:right w:val="single" w:color="000000" w:sz="4" w:space="0"/>
            </w:tcBorders>
          </w:tcPr>
          <w:p>
            <w:pPr>
              <w:pStyle w:val="TableText"/>
              <w:ind w:left="219"/>
              <w:spacing w:before="58" w:line="183" w:lineRule="auto"/>
              <w:rPr/>
            </w:pPr>
            <w:r>
              <w:rPr>
                <w:spacing w:val="-2"/>
              </w:rPr>
              <w:t>839</w:t>
            </w:r>
          </w:p>
          <w:p>
            <w:pPr>
              <w:pStyle w:val="TableText"/>
              <w:ind w:left="219"/>
              <w:spacing w:before="71" w:line="131" w:lineRule="exact"/>
              <w:rPr/>
            </w:pPr>
            <w:r>
              <w:rPr>
                <w:spacing w:val="-2"/>
                <w:position w:val="-2"/>
              </w:rPr>
              <w:t>840</w:t>
            </w:r>
          </w:p>
        </w:tc>
        <w:tc>
          <w:tcPr>
            <w:tcW w:w="7421" w:type="dxa"/>
            <w:vAlign w:val="top"/>
            <w:gridSpan w:val="2"/>
            <w:tcBorders>
              <w:left w:val="single" w:color="000000" w:sz="4" w:space="0"/>
            </w:tcBorders>
          </w:tcPr>
          <w:p>
            <w:pPr>
              <w:pStyle w:val="TableText"/>
              <w:ind w:left="448"/>
              <w:spacing w:before="31" w:line="221" w:lineRule="auto"/>
              <w:rPr>
                <w:sz w:val="20"/>
                <w:szCs w:val="20"/>
              </w:rPr>
            </w:pPr>
            <w:r>
              <w:rPr>
                <w:sz w:val="20"/>
                <w:szCs w:val="20"/>
                <w:spacing w:val="-5"/>
              </w:rPr>
              <w:t>int</w:t>
            </w:r>
            <w:r>
              <w:rPr>
                <w:sz w:val="20"/>
                <w:szCs w:val="20"/>
                <w:spacing w:val="76"/>
              </w:rPr>
              <w:t xml:space="preserve"> </w:t>
            </w:r>
            <w:r>
              <w:rPr>
                <w:sz w:val="20"/>
                <w:szCs w:val="20"/>
                <w:spacing w:val="-5"/>
              </w:rPr>
              <w:t>err;</w:t>
            </w:r>
          </w:p>
        </w:tc>
      </w:tr>
      <w:tr>
        <w:trPr>
          <w:trHeight w:val="272" w:hRule="atLeast"/>
        </w:trPr>
        <w:tc>
          <w:tcPr>
            <w:tcW w:w="686" w:type="dxa"/>
            <w:vAlign w:val="top"/>
            <w:tcBorders>
              <w:right w:val="single" w:color="000000" w:sz="4" w:space="0"/>
            </w:tcBorders>
          </w:tcPr>
          <w:p>
            <w:pPr>
              <w:pStyle w:val="TableText"/>
              <w:ind w:left="219"/>
              <w:spacing w:before="98" w:line="184" w:lineRule="auto"/>
              <w:rPr/>
            </w:pPr>
            <w:r>
              <w:rPr>
                <w:spacing w:val="-2"/>
              </w:rPr>
              <w:t>841</w:t>
            </w:r>
          </w:p>
        </w:tc>
        <w:tc>
          <w:tcPr>
            <w:tcW w:w="7421" w:type="dxa"/>
            <w:vAlign w:val="top"/>
            <w:gridSpan w:val="2"/>
            <w:tcBorders>
              <w:left w:val="single" w:color="000000" w:sz="4" w:space="0"/>
            </w:tcBorders>
          </w:tcPr>
          <w:p>
            <w:pPr>
              <w:pStyle w:val="TableText"/>
              <w:ind w:left="448"/>
              <w:spacing w:before="42" w:line="203" w:lineRule="auto"/>
              <w:rPr>
                <w:sz w:val="20"/>
                <w:szCs w:val="20"/>
              </w:rPr>
            </w:pPr>
            <w:r>
              <w:rPr>
                <w:sz w:val="20"/>
                <w:szCs w:val="20"/>
                <w:spacing w:val="-1"/>
              </w:rPr>
              <w:t>if(ceph_snap(dir)!=CEPH_NOSNAP)</w:t>
            </w:r>
          </w:p>
        </w:tc>
      </w:tr>
      <w:tr>
        <w:trPr>
          <w:trHeight w:val="453" w:hRule="atLeast"/>
        </w:trPr>
        <w:tc>
          <w:tcPr>
            <w:tcW w:w="686" w:type="dxa"/>
            <w:vAlign w:val="top"/>
            <w:tcBorders>
              <w:right w:val="single" w:color="000000" w:sz="4" w:space="0"/>
            </w:tcBorders>
          </w:tcPr>
          <w:p>
            <w:pPr>
              <w:pStyle w:val="TableText"/>
              <w:ind w:left="219"/>
              <w:spacing w:before="66" w:line="183" w:lineRule="auto"/>
              <w:rPr/>
            </w:pPr>
            <w:r>
              <w:rPr>
                <w:spacing w:val="-2"/>
              </w:rPr>
              <w:t>842</w:t>
            </w:r>
          </w:p>
          <w:p>
            <w:pPr>
              <w:pStyle w:val="TableText"/>
              <w:ind w:left="219"/>
              <w:spacing w:before="81" w:line="157" w:lineRule="auto"/>
              <w:rPr/>
            </w:pPr>
            <w:r>
              <w:rPr>
                <w:spacing w:val="-2"/>
              </w:rPr>
              <w:t>843</w:t>
            </w:r>
          </w:p>
        </w:tc>
        <w:tc>
          <w:tcPr>
            <w:tcW w:w="7421" w:type="dxa"/>
            <w:vAlign w:val="top"/>
            <w:gridSpan w:val="2"/>
            <w:tcBorders>
              <w:left w:val="single" w:color="000000" w:sz="4" w:space="0"/>
            </w:tcBorders>
          </w:tcPr>
          <w:p>
            <w:pPr>
              <w:pStyle w:val="TableText"/>
              <w:ind w:left="768"/>
              <w:spacing w:before="19" w:line="221" w:lineRule="auto"/>
              <w:rPr>
                <w:sz w:val="20"/>
                <w:szCs w:val="20"/>
              </w:rPr>
            </w:pPr>
            <w:r>
              <w:rPr>
                <w:sz w:val="20"/>
                <w:szCs w:val="20"/>
                <w:spacing w:val="-1"/>
              </w:rPr>
              <w:t>return-EROFS;</w:t>
            </w:r>
          </w:p>
        </w:tc>
      </w:tr>
      <w:tr>
        <w:trPr>
          <w:trHeight w:val="277" w:hRule="atLeast"/>
        </w:trPr>
        <w:tc>
          <w:tcPr>
            <w:tcW w:w="686" w:type="dxa"/>
            <w:vAlign w:val="top"/>
            <w:tcBorders>
              <w:right w:val="single" w:color="000000" w:sz="4" w:space="0"/>
            </w:tcBorders>
          </w:tcPr>
          <w:p>
            <w:pPr>
              <w:pStyle w:val="TableText"/>
              <w:ind w:left="219"/>
              <w:spacing w:before="93" w:line="183" w:lineRule="auto"/>
              <w:rPr/>
            </w:pPr>
            <w:r>
              <w:rPr>
                <w:spacing w:val="-2"/>
              </w:rPr>
              <w:t>844</w:t>
            </w:r>
          </w:p>
        </w:tc>
        <w:tc>
          <w:tcPr>
            <w:tcW w:w="7421" w:type="dxa"/>
            <w:vAlign w:val="top"/>
            <w:gridSpan w:val="2"/>
            <w:tcBorders>
              <w:left w:val="single" w:color="000000" w:sz="4" w:space="0"/>
            </w:tcBorders>
          </w:tcPr>
          <w:p>
            <w:pPr>
              <w:pStyle w:val="TableText"/>
              <w:ind w:left="448"/>
              <w:spacing w:before="47" w:line="203" w:lineRule="auto"/>
              <w:rPr>
                <w:sz w:val="20"/>
                <w:szCs w:val="20"/>
              </w:rPr>
            </w:pPr>
            <w:r>
              <w:rPr>
                <w:sz w:val="20"/>
                <w:szCs w:val="20"/>
              </w:rPr>
              <w:t>if(ceph_quota_is_ma</w:t>
            </w:r>
            <w:r>
              <w:rPr>
                <w:sz w:val="20"/>
                <w:szCs w:val="20"/>
                <w:spacing w:val="-1"/>
              </w:rPr>
              <w:t>x_files_exceeded(dir)){</w:t>
            </w:r>
          </w:p>
        </w:tc>
      </w:tr>
      <w:tr>
        <w:trPr>
          <w:trHeight w:val="238" w:hRule="atLeast"/>
        </w:trPr>
        <w:tc>
          <w:tcPr>
            <w:tcW w:w="686" w:type="dxa"/>
            <w:vAlign w:val="top"/>
            <w:tcBorders>
              <w:right w:val="single" w:color="000000" w:sz="4" w:space="0"/>
            </w:tcBorders>
          </w:tcPr>
          <w:p>
            <w:pPr>
              <w:pStyle w:val="TableText"/>
              <w:ind w:left="219"/>
              <w:spacing w:before="56" w:line="183" w:lineRule="auto"/>
              <w:rPr/>
            </w:pPr>
            <w:r>
              <w:rPr>
                <w:spacing w:val="-2"/>
              </w:rPr>
              <w:t>845</w:t>
            </w:r>
          </w:p>
        </w:tc>
        <w:tc>
          <w:tcPr>
            <w:tcW w:w="7421" w:type="dxa"/>
            <w:vAlign w:val="top"/>
            <w:gridSpan w:val="2"/>
            <w:tcBorders>
              <w:left w:val="single" w:color="000000" w:sz="4" w:space="0"/>
            </w:tcBorders>
          </w:tcPr>
          <w:p>
            <w:pPr>
              <w:pStyle w:val="TableText"/>
              <w:ind w:left="798"/>
              <w:spacing w:before="51" w:line="163" w:lineRule="auto"/>
              <w:rPr>
                <w:sz w:val="20"/>
                <w:szCs w:val="20"/>
              </w:rPr>
            </w:pPr>
            <w:r>
              <w:rPr>
                <w:sz w:val="20"/>
                <w:szCs w:val="20"/>
                <w:spacing w:val="-2"/>
              </w:rPr>
              <w:t>err=-EDQUOT;</w:t>
            </w:r>
          </w:p>
        </w:tc>
      </w:tr>
      <w:tr>
        <w:trPr>
          <w:trHeight w:val="449" w:hRule="atLeast"/>
        </w:trPr>
        <w:tc>
          <w:tcPr>
            <w:tcW w:w="686" w:type="dxa"/>
            <w:vAlign w:val="top"/>
            <w:tcBorders>
              <w:right w:val="single" w:color="000000" w:sz="4" w:space="0"/>
            </w:tcBorders>
          </w:tcPr>
          <w:p>
            <w:pPr>
              <w:pStyle w:val="TableText"/>
              <w:ind w:left="219"/>
              <w:spacing w:before="48" w:line="183" w:lineRule="auto"/>
              <w:rPr/>
            </w:pPr>
            <w:r>
              <w:rPr>
                <w:spacing w:val="-2"/>
              </w:rPr>
              <w:t>846</w:t>
            </w:r>
          </w:p>
          <w:p>
            <w:pPr>
              <w:pStyle w:val="TableText"/>
              <w:ind w:left="219"/>
              <w:spacing w:before="81" w:line="173" w:lineRule="auto"/>
              <w:rPr/>
            </w:pPr>
            <w:r>
              <w:rPr>
                <w:spacing w:val="-2"/>
              </w:rPr>
              <w:t>847</w:t>
            </w:r>
          </w:p>
        </w:tc>
        <w:tc>
          <w:tcPr>
            <w:tcW w:w="669" w:type="dxa"/>
            <w:vAlign w:val="top"/>
            <w:textDirection w:val="tbRlV"/>
            <w:tcBorders>
              <w:left w:val="single" w:color="000000" w:sz="4" w:space="0"/>
            </w:tcBorders>
          </w:tcPr>
          <w:p>
            <w:pPr>
              <w:pStyle w:val="TableText"/>
              <w:ind w:left="197"/>
              <w:spacing w:before="157" w:line="86" w:lineRule="exact"/>
              <w:rPr>
                <w:sz w:val="20"/>
                <w:szCs w:val="20"/>
              </w:rPr>
            </w:pPr>
            <w:r>
              <w:rPr>
                <w:sz w:val="20"/>
                <w:szCs w:val="20"/>
                <w:spacing w:val="50"/>
                <w:w w:val="142"/>
              </w:rPr>
              <w:t>}</w:t>
            </w:r>
          </w:p>
        </w:tc>
        <w:tc>
          <w:tcPr>
            <w:tcW w:w="6752" w:type="dxa"/>
            <w:vAlign w:val="top"/>
          </w:tcPr>
          <w:p>
            <w:pPr>
              <w:pStyle w:val="TableText"/>
              <w:ind w:left="124"/>
              <w:spacing w:before="2" w:line="214" w:lineRule="auto"/>
              <w:rPr>
                <w:sz w:val="20"/>
                <w:szCs w:val="20"/>
              </w:rPr>
            </w:pPr>
            <w:r>
              <w:rPr>
                <w:sz w:val="20"/>
                <w:szCs w:val="20"/>
                <w:spacing w:val="-3"/>
              </w:rPr>
              <w:t>goto</w:t>
            </w:r>
            <w:r>
              <w:rPr>
                <w:sz w:val="20"/>
                <w:szCs w:val="20"/>
                <w:spacing w:val="67"/>
              </w:rPr>
              <w:t xml:space="preserve"> </w:t>
            </w:r>
            <w:r>
              <w:rPr>
                <w:sz w:val="20"/>
                <w:szCs w:val="20"/>
                <w:spacing w:val="-3"/>
              </w:rPr>
              <w:t>out;</w:t>
            </w:r>
          </w:p>
        </w:tc>
      </w:tr>
      <w:tr>
        <w:trPr>
          <w:trHeight w:val="185" w:hRule="atLeast"/>
        </w:trPr>
        <w:tc>
          <w:tcPr>
            <w:tcW w:w="686" w:type="dxa"/>
            <w:vAlign w:val="top"/>
            <w:tcBorders>
              <w:right w:val="single" w:color="000000" w:sz="4" w:space="0"/>
            </w:tcBorders>
          </w:tcPr>
          <w:p>
            <w:pPr>
              <w:pStyle w:val="TableText"/>
              <w:ind w:left="219"/>
              <w:spacing w:before="69" w:line="106" w:lineRule="exact"/>
              <w:rPr/>
            </w:pPr>
            <w:r>
              <w:rPr>
                <w:spacing w:val="-2"/>
                <w:position w:val="-2"/>
              </w:rPr>
              <w:t>848</w:t>
            </w:r>
          </w:p>
        </w:tc>
        <w:tc>
          <w:tcPr>
            <w:tcW w:w="7421" w:type="dxa"/>
            <w:vAlign w:val="top"/>
            <w:gridSpan w:val="2"/>
            <w:tcBorders>
              <w:left w:val="single" w:color="000000" w:sz="4" w:space="0"/>
            </w:tcBorders>
          </w:tcPr>
          <w:p>
            <w:pPr>
              <w:spacing w:line="175" w:lineRule="exact"/>
              <w:rPr>
                <w:rFonts w:ascii="Arial"/>
                <w:sz w:val="15"/>
              </w:rPr>
            </w:pPr>
            <w:r/>
          </w:p>
        </w:tc>
      </w:tr>
      <w:tr>
        <w:trPr>
          <w:trHeight w:val="251" w:hRule="atLeast"/>
        </w:trPr>
        <w:tc>
          <w:tcPr>
            <w:tcW w:w="686" w:type="dxa"/>
            <w:vAlign w:val="top"/>
            <w:tcBorders>
              <w:bottom w:val="single" w:color="000000" w:sz="4" w:space="0"/>
              <w:right w:val="single" w:color="000000" w:sz="4" w:space="0"/>
            </w:tcBorders>
          </w:tcPr>
          <w:p>
            <w:pPr>
              <w:pStyle w:val="TableText"/>
              <w:ind w:left="219"/>
              <w:spacing w:before="124" w:line="116" w:lineRule="exact"/>
              <w:rPr/>
            </w:pPr>
            <w:r>
              <w:rPr>
                <w:spacing w:val="-2"/>
                <w:position w:val="-2"/>
              </w:rPr>
              <w:t>849</w:t>
            </w:r>
          </w:p>
        </w:tc>
        <w:tc>
          <w:tcPr>
            <w:tcW w:w="7421" w:type="dxa"/>
            <w:vAlign w:val="top"/>
            <w:gridSpan w:val="2"/>
            <w:tcBorders>
              <w:left w:val="single" w:color="000000" w:sz="4" w:space="0"/>
              <w:bottom w:val="single" w:color="000000" w:sz="4" w:space="0"/>
            </w:tcBorders>
          </w:tcPr>
          <w:p>
            <w:pPr>
              <w:pStyle w:val="TableText"/>
              <w:ind w:left="448"/>
              <w:spacing w:before="17" w:line="206" w:lineRule="auto"/>
              <w:rPr>
                <w:sz w:val="20"/>
                <w:szCs w:val="20"/>
              </w:rPr>
            </w:pPr>
            <w:r>
              <w:rPr>
                <w:sz w:val="20"/>
                <w:szCs w:val="20"/>
              </w:rPr>
              <w:t>err=ceph</w:t>
            </w:r>
            <w:r>
              <w:rPr>
                <w:sz w:val="20"/>
                <w:szCs w:val="20"/>
                <w:spacing w:val="60"/>
              </w:rPr>
              <w:t xml:space="preserve"> </w:t>
            </w:r>
            <w:r>
              <w:rPr>
                <w:sz w:val="20"/>
                <w:szCs w:val="20"/>
              </w:rPr>
              <w:t>pre_init_acls(</w:t>
            </w:r>
            <w:r>
              <w:rPr>
                <w:sz w:val="20"/>
                <w:szCs w:val="20"/>
                <w:spacing w:val="-1"/>
              </w:rPr>
              <w:t>dir,&amp;mode,&amp;as_ctx);</w:t>
            </w:r>
          </w:p>
        </w:tc>
      </w:tr>
    </w:tbl>
    <w:p>
      <w:pPr>
        <w:rPr>
          <w:rFonts w:ascii="Arial"/>
          <w:sz w:val="21"/>
        </w:rPr>
      </w:pPr>
      <w:r/>
    </w:p>
    <w:p>
      <w:pPr>
        <w:sectPr>
          <w:footerReference w:type="default" r:id="rId867"/>
          <w:pgSz w:w="9060" w:h="14150"/>
          <w:pgMar w:top="400" w:right="271" w:bottom="606" w:left="530" w:header="0" w:footer="417" w:gutter="0"/>
        </w:sectPr>
        <w:rPr>
          <w:rFonts w:ascii="Arial" w:hAnsi="Arial" w:eastAsia="Arial" w:cs="Arial"/>
          <w:sz w:val="21"/>
          <w:szCs w:val="21"/>
        </w:rPr>
      </w:pPr>
    </w:p>
    <w:p>
      <w:pPr>
        <w:spacing w:line="342" w:lineRule="auto"/>
        <w:rPr>
          <w:rFonts w:ascii="Arial"/>
          <w:sz w:val="21"/>
        </w:rPr>
      </w:pPr>
      <w:r/>
    </w:p>
    <w:p>
      <w:pPr>
        <w:pStyle w:val="BodyText"/>
        <w:ind w:left="4310"/>
        <w:spacing w:before="61" w:line="221" w:lineRule="auto"/>
        <w:tabs>
          <w:tab w:val="left" w:pos="4460"/>
        </w:tabs>
        <w:rPr>
          <w:sz w:val="19"/>
          <w:szCs w:val="19"/>
        </w:rPr>
      </w:pPr>
      <w:r>
        <w:rPr>
          <w:sz w:val="19"/>
          <w:szCs w:val="19"/>
          <w:u w:val="single" w:color="auto"/>
        </w:rPr>
        <w:tab/>
      </w:r>
      <w:r>
        <w:rPr>
          <w:sz w:val="19"/>
          <w:szCs w:val="19"/>
          <w:u w:val="single" w:color="auto"/>
          <w:spacing w:val="-10"/>
        </w:rPr>
        <w:t>第</w:t>
      </w:r>
      <w:r>
        <w:rPr>
          <w:sz w:val="19"/>
          <w:szCs w:val="19"/>
          <w:u w:val="single" w:color="auto"/>
          <w:spacing w:val="-23"/>
        </w:rPr>
        <w:t xml:space="preserve"> </w:t>
      </w:r>
      <w:r>
        <w:rPr>
          <w:sz w:val="19"/>
          <w:szCs w:val="19"/>
          <w:u w:val="single" w:color="auto"/>
          <w:spacing w:val="-10"/>
        </w:rPr>
        <w:t>6</w:t>
      </w:r>
      <w:r>
        <w:rPr>
          <w:sz w:val="19"/>
          <w:szCs w:val="19"/>
          <w:u w:val="single" w:color="auto"/>
          <w:spacing w:val="-38"/>
        </w:rPr>
        <w:t xml:space="preserve"> </w:t>
      </w:r>
      <w:r>
        <w:rPr>
          <w:sz w:val="19"/>
          <w:szCs w:val="19"/>
          <w:u w:val="single" w:color="auto"/>
          <w:spacing w:val="-10"/>
        </w:rPr>
        <w:t>章</w:t>
      </w:r>
      <w:r>
        <w:rPr>
          <w:sz w:val="19"/>
          <w:szCs w:val="19"/>
          <w:u w:val="single" w:color="auto"/>
          <w:spacing w:val="-41"/>
        </w:rPr>
        <w:t xml:space="preserve"> </w:t>
      </w:r>
      <w:r>
        <w:rPr>
          <w:sz w:val="19"/>
          <w:szCs w:val="19"/>
          <w:u w:val="single" w:color="auto"/>
          <w:spacing w:val="-10"/>
        </w:rPr>
        <w:t>提</w:t>
      </w:r>
      <w:r>
        <w:rPr>
          <w:sz w:val="19"/>
          <w:szCs w:val="19"/>
          <w:u w:val="single" w:color="auto"/>
          <w:spacing w:val="-40"/>
        </w:rPr>
        <w:t xml:space="preserve"> </w:t>
      </w:r>
      <w:r>
        <w:rPr>
          <w:sz w:val="19"/>
          <w:szCs w:val="19"/>
          <w:u w:val="single" w:color="auto"/>
          <w:spacing w:val="-10"/>
        </w:rPr>
        <w:t>供</w:t>
      </w:r>
      <w:r>
        <w:rPr>
          <w:sz w:val="19"/>
          <w:szCs w:val="19"/>
          <w:u w:val="single" w:color="auto"/>
          <w:spacing w:val="-42"/>
        </w:rPr>
        <w:t xml:space="preserve"> </w:t>
      </w:r>
      <w:r>
        <w:rPr>
          <w:sz w:val="19"/>
          <w:szCs w:val="19"/>
          <w:u w:val="single" w:color="auto"/>
          <w:spacing w:val="-10"/>
        </w:rPr>
        <w:t>横</w:t>
      </w:r>
      <w:r>
        <w:rPr>
          <w:sz w:val="19"/>
          <w:szCs w:val="19"/>
          <w:u w:val="single" w:color="auto"/>
          <w:spacing w:val="-25"/>
        </w:rPr>
        <w:t xml:space="preserve"> </w:t>
      </w:r>
      <w:r>
        <w:rPr>
          <w:sz w:val="19"/>
          <w:szCs w:val="19"/>
          <w:u w:val="single" w:color="auto"/>
          <w:spacing w:val="-10"/>
        </w:rPr>
        <w:t>向</w:t>
      </w:r>
      <w:r>
        <w:rPr>
          <w:sz w:val="19"/>
          <w:szCs w:val="19"/>
          <w:u w:val="single" w:color="auto"/>
          <w:spacing w:val="-40"/>
        </w:rPr>
        <w:t xml:space="preserve"> </w:t>
      </w:r>
      <w:r>
        <w:rPr>
          <w:sz w:val="19"/>
          <w:szCs w:val="19"/>
          <w:u w:val="single" w:color="auto"/>
          <w:spacing w:val="-10"/>
        </w:rPr>
        <w:t>扩</w:t>
      </w:r>
      <w:r>
        <w:rPr>
          <w:sz w:val="19"/>
          <w:szCs w:val="19"/>
          <w:u w:val="single" w:color="auto"/>
          <w:spacing w:val="-37"/>
        </w:rPr>
        <w:t xml:space="preserve"> </w:t>
      </w:r>
      <w:r>
        <w:rPr>
          <w:sz w:val="19"/>
          <w:szCs w:val="19"/>
          <w:u w:val="single" w:color="auto"/>
          <w:spacing w:val="-10"/>
        </w:rPr>
        <w:t>展</w:t>
      </w:r>
      <w:r>
        <w:rPr>
          <w:sz w:val="19"/>
          <w:szCs w:val="19"/>
          <w:u w:val="single" w:color="auto"/>
          <w:spacing w:val="-29"/>
        </w:rPr>
        <w:t xml:space="preserve"> </w:t>
      </w:r>
      <w:r>
        <w:rPr>
          <w:sz w:val="19"/>
          <w:szCs w:val="19"/>
          <w:u w:val="single" w:color="auto"/>
          <w:spacing w:val="-10"/>
        </w:rPr>
        <w:t>的</w:t>
      </w:r>
      <w:r>
        <w:rPr>
          <w:sz w:val="19"/>
          <w:szCs w:val="19"/>
          <w:u w:val="single" w:color="auto"/>
          <w:spacing w:val="-35"/>
        </w:rPr>
        <w:t xml:space="preserve"> </w:t>
      </w:r>
      <w:r>
        <w:rPr>
          <w:sz w:val="19"/>
          <w:szCs w:val="19"/>
          <w:u w:val="single" w:color="auto"/>
          <w:spacing w:val="-10"/>
        </w:rPr>
        <w:t>分</w:t>
      </w:r>
      <w:r>
        <w:rPr>
          <w:sz w:val="19"/>
          <w:szCs w:val="19"/>
          <w:u w:val="single" w:color="auto"/>
          <w:spacing w:val="-41"/>
        </w:rPr>
        <w:t xml:space="preserve"> </w:t>
      </w:r>
      <w:r>
        <w:rPr>
          <w:sz w:val="19"/>
          <w:szCs w:val="19"/>
          <w:u w:val="single" w:color="auto"/>
          <w:spacing w:val="-10"/>
        </w:rPr>
        <w:t>布</w:t>
      </w:r>
      <w:r>
        <w:rPr>
          <w:sz w:val="19"/>
          <w:szCs w:val="19"/>
          <w:u w:val="single" w:color="auto"/>
          <w:spacing w:val="-36"/>
        </w:rPr>
        <w:t xml:space="preserve"> </w:t>
      </w:r>
      <w:r>
        <w:rPr>
          <w:sz w:val="19"/>
          <w:szCs w:val="19"/>
          <w:u w:val="single" w:color="auto"/>
          <w:spacing w:val="-10"/>
        </w:rPr>
        <w:t>式</w:t>
      </w:r>
      <w:r>
        <w:rPr>
          <w:sz w:val="19"/>
          <w:szCs w:val="19"/>
          <w:u w:val="single" w:color="auto"/>
          <w:spacing w:val="-37"/>
        </w:rPr>
        <w:t xml:space="preserve"> </w:t>
      </w:r>
      <w:r>
        <w:rPr>
          <w:sz w:val="19"/>
          <w:szCs w:val="19"/>
          <w:u w:val="single" w:color="auto"/>
          <w:spacing w:val="-10"/>
        </w:rPr>
        <w:t>文</w:t>
      </w:r>
      <w:r>
        <w:rPr>
          <w:sz w:val="19"/>
          <w:szCs w:val="19"/>
          <w:u w:val="single" w:color="auto"/>
          <w:spacing w:val="-41"/>
        </w:rPr>
        <w:t xml:space="preserve"> </w:t>
      </w:r>
      <w:r>
        <w:rPr>
          <w:sz w:val="19"/>
          <w:szCs w:val="19"/>
          <w:u w:val="single" w:color="auto"/>
          <w:spacing w:val="-10"/>
        </w:rPr>
        <w:t>件</w:t>
      </w:r>
      <w:r>
        <w:rPr>
          <w:sz w:val="19"/>
          <w:szCs w:val="19"/>
          <w:u w:val="single" w:color="auto"/>
          <w:spacing w:val="-36"/>
        </w:rPr>
        <w:t xml:space="preserve"> </w:t>
      </w:r>
      <w:r>
        <w:rPr>
          <w:sz w:val="19"/>
          <w:szCs w:val="19"/>
          <w:u w:val="single" w:color="auto"/>
          <w:spacing w:val="-10"/>
        </w:rPr>
        <w:t>系</w:t>
      </w:r>
      <w:r>
        <w:rPr>
          <w:sz w:val="19"/>
          <w:szCs w:val="19"/>
          <w:u w:val="single" w:color="auto"/>
          <w:spacing w:val="-40"/>
        </w:rPr>
        <w:t xml:space="preserve"> </w:t>
      </w:r>
      <w:r>
        <w:rPr>
          <w:sz w:val="19"/>
          <w:szCs w:val="19"/>
          <w:u w:val="single" w:color="auto"/>
          <w:spacing w:val="-10"/>
        </w:rPr>
        <w:t>统</w:t>
      </w:r>
      <w:r>
        <w:rPr>
          <w:sz w:val="19"/>
          <w:szCs w:val="19"/>
          <w:u w:val="single" w:color="auto"/>
          <w:spacing w:val="-10"/>
        </w:rPr>
        <w:t xml:space="preserve">     </w:t>
      </w:r>
    </w:p>
    <w:p>
      <w:pPr>
        <w:spacing w:line="474" w:lineRule="auto"/>
        <w:rPr>
          <w:rFonts w:ascii="Arial"/>
          <w:sz w:val="21"/>
        </w:rPr>
      </w:pPr>
      <w:r/>
    </w:p>
    <w:p>
      <w:pPr>
        <w:ind w:left="1110"/>
        <w:spacing w:before="41" w:line="192" w:lineRule="auto"/>
        <w:rPr>
          <w:rFonts w:ascii="Times New Roman" w:hAnsi="Times New Roman" w:eastAsia="Times New Roman" w:cs="Times New Roman"/>
          <w:sz w:val="14"/>
          <w:szCs w:val="14"/>
        </w:rPr>
      </w:pPr>
      <w:r>
        <w:pict>
          <v:shape id="_x0000_s1460" style="position:absolute;margin-left:5.99885pt;margin-top:1.09848pt;mso-position-vertical-relative:text;mso-position-horizontal-relative:text;width:12.1pt;height:56.85pt;z-index:25578393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850</w:t>
                  </w:r>
                </w:p>
                <w:p>
                  <w:pPr>
                    <w:ind w:left="2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851</w:t>
                  </w:r>
                </w:p>
                <w:p>
                  <w:pPr>
                    <w:ind w:left="2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852</w:t>
                  </w:r>
                </w:p>
                <w:p>
                  <w:pPr>
                    <w:ind w:left="2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853</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854</w:t>
                  </w:r>
                </w:p>
              </w:txbxContent>
            </v:textbox>
          </v:shape>
        </w:pict>
      </w:r>
      <w:r>
        <w:drawing>
          <wp:anchor distT="0" distB="0" distL="0" distR="0" simplePos="0" relativeHeight="255780864" behindDoc="1" locked="0" layoutInCell="1" allowOverlap="1">
            <wp:simplePos x="0" y="0"/>
            <wp:positionH relativeFrom="column">
              <wp:posOffset>0</wp:posOffset>
            </wp:positionH>
            <wp:positionV relativeFrom="paragraph">
              <wp:posOffset>-44727</wp:posOffset>
            </wp:positionV>
            <wp:extent cx="5130786" cy="5746696"/>
            <wp:effectExtent l="0" t="0" r="0" b="0"/>
            <wp:wrapNone/>
            <wp:docPr id="896" name="IM 896"/>
            <wp:cNvGraphicFramePr/>
            <a:graphic>
              <a:graphicData uri="http://schemas.openxmlformats.org/drawingml/2006/picture">
                <pic:pic>
                  <pic:nvPicPr>
                    <pic:cNvPr id="896" name="IM 896"/>
                    <pic:cNvPicPr/>
                  </pic:nvPicPr>
                  <pic:blipFill>
                    <a:blip r:embed="rId870"/>
                    <a:stretch>
                      <a:fillRect/>
                    </a:stretch>
                  </pic:blipFill>
                  <pic:spPr>
                    <a:xfrm rot="0">
                      <a:off x="0" y="0"/>
                      <a:ext cx="5130786" cy="5746696"/>
                    </a:xfrm>
                    <a:prstGeom prst="rect">
                      <a:avLst/>
                    </a:prstGeom>
                  </pic:spPr>
                </pic:pic>
              </a:graphicData>
            </a:graphic>
          </wp:anchor>
        </w:drawing>
      </w:r>
      <w:r>
        <w:rPr>
          <w:rFonts w:ascii="Times New Roman" w:hAnsi="Times New Roman" w:eastAsia="Times New Roman" w:cs="Times New Roman"/>
          <w:sz w:val="14"/>
          <w:szCs w:val="14"/>
          <w:spacing w:val="-1"/>
        </w:rPr>
        <w:t>if(err&lt;0)</w:t>
      </w:r>
    </w:p>
    <w:p>
      <w:pPr>
        <w:ind w:left="1430"/>
        <w:spacing w:before="125"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goto</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2"/>
        </w:rPr>
        <w:t>out;</w:t>
      </w:r>
    </w:p>
    <w:p>
      <w:pPr>
        <w:ind w:left="1110"/>
        <w:spacing w:before="12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erT=ceph_security_init_secctx(dentry,mode</w:t>
      </w:r>
      <w:r>
        <w:rPr>
          <w:rFonts w:ascii="Times New Roman" w:hAnsi="Times New Roman" w:eastAsia="Times New Roman" w:cs="Times New Roman"/>
          <w:sz w:val="14"/>
          <w:szCs w:val="14"/>
          <w:spacing w:val="-1"/>
        </w:rPr>
        <w:t>,&amp;as_ctx);</w:t>
      </w:r>
    </w:p>
    <w:p>
      <w:pPr>
        <w:ind w:left="1110"/>
        <w:spacing w:before="3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if(err&lt;0)</w:t>
      </w:r>
    </w:p>
    <w:p>
      <w:pPr>
        <w:ind w:left="1430"/>
        <w:spacing w:before="134"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goto</w:t>
      </w:r>
      <w:r>
        <w:rPr>
          <w:rFonts w:ascii="Times New Roman" w:hAnsi="Times New Roman" w:eastAsia="Times New Roman" w:cs="Times New Roman"/>
          <w:sz w:val="14"/>
          <w:szCs w:val="14"/>
          <w:spacing w:val="10"/>
          <w:w w:val="102"/>
        </w:rPr>
        <w:t xml:space="preserve">   </w:t>
      </w:r>
      <w:r>
        <w:rPr>
          <w:rFonts w:ascii="Times New Roman" w:hAnsi="Times New Roman" w:eastAsia="Times New Roman" w:cs="Times New Roman"/>
          <w:sz w:val="14"/>
          <w:szCs w:val="14"/>
          <w:spacing w:val="-2"/>
        </w:rPr>
        <w:t>out;</w:t>
      </w:r>
    </w:p>
    <w:p>
      <w:pPr>
        <w:ind w:left="139"/>
        <w:spacing w:before="9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855</w:t>
      </w:r>
    </w:p>
    <w:p>
      <w:pPr>
        <w:ind w:left="1110"/>
        <w:spacing w:before="133" w:line="192" w:lineRule="auto"/>
        <w:rPr>
          <w:rFonts w:ascii="Times New Roman" w:hAnsi="Times New Roman" w:eastAsia="Times New Roman" w:cs="Times New Roman"/>
          <w:sz w:val="14"/>
          <w:szCs w:val="14"/>
        </w:rPr>
      </w:pPr>
      <w:r>
        <w:pict>
          <v:shape id="_x0000_s1462" style="position:absolute;margin-left:5.99885pt;margin-top:4.685pt;mso-position-vertical-relative:text;mso-position-horizontal-relative:text;width:12.1pt;height:32.85pt;z-index:25578598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856</w:t>
                  </w:r>
                </w:p>
                <w:p>
                  <w:pPr>
                    <w:ind w:left="2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857</w:t>
                  </w:r>
                </w:p>
                <w:p>
                  <w:pPr>
                    <w:ind w:left="2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858</w:t>
                  </w:r>
                </w:p>
              </w:txbxContent>
            </v:textbox>
          </v:shape>
        </w:pict>
      </w:r>
      <w:r>
        <w:rPr>
          <w:rFonts w:ascii="Times New Roman" w:hAnsi="Times New Roman" w:eastAsia="Times New Roman" w:cs="Times New Roman"/>
          <w:sz w:val="14"/>
          <w:szCs w:val="14"/>
        </w:rPr>
        <w:t>dout("mknod   indir    %p    dentry   %p    mode0%ho    rde</w:t>
      </w:r>
      <w:r>
        <w:rPr>
          <w:rFonts w:ascii="Times New Roman" w:hAnsi="Times New Roman" w:eastAsia="Times New Roman" w:cs="Times New Roman"/>
          <w:sz w:val="14"/>
          <w:szCs w:val="14"/>
          <w:spacing w:val="-1"/>
        </w:rPr>
        <w:t>v   %din",</w:t>
      </w:r>
    </w:p>
    <w:p>
      <w:pPr>
        <w:ind w:left="1529"/>
        <w:spacing w:before="9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dir,dentry,mode,rdev);</w:t>
      </w:r>
    </w:p>
    <w:p>
      <w:pPr>
        <w:ind w:left="799" w:right="823" w:firstLine="310"/>
        <w:spacing w:before="24" w:line="258" w:lineRule="auto"/>
        <w:rPr>
          <w:rFonts w:ascii="FangSong" w:hAnsi="FangSong" w:eastAsia="FangSong" w:cs="FangSong"/>
          <w:sz w:val="14"/>
          <w:szCs w:val="14"/>
        </w:rPr>
      </w:pPr>
      <w:r>
        <w:rPr>
          <w:rFonts w:ascii="Times New Roman" w:hAnsi="Times New Roman" w:eastAsia="Times New Roman" w:cs="Times New Roman"/>
          <w:sz w:val="21"/>
          <w:szCs w:val="21"/>
          <w:spacing w:val="-8"/>
          <w:w w:val="91"/>
        </w:rPr>
        <w:t>req=ceph_mdsc_create_request(mdsc,CEPH_MDS_OP_MKNOD,USE_AUTH_MDS);//</w:t>
      </w:r>
      <w:r>
        <w:rPr>
          <w:rFonts w:ascii="FangSong" w:hAnsi="FangSong" w:eastAsia="FangSong" w:cs="FangSong"/>
          <w:sz w:val="21"/>
          <w:szCs w:val="21"/>
          <w:spacing w:val="-8"/>
          <w:w w:val="91"/>
        </w:rPr>
        <w:t>创建一</w:t>
      </w:r>
      <w:r>
        <w:rPr>
          <w:rFonts w:ascii="FangSong" w:hAnsi="FangSong" w:eastAsia="FangSong" w:cs="FangSong"/>
          <w:sz w:val="21"/>
          <w:szCs w:val="21"/>
          <w:spacing w:val="1"/>
        </w:rPr>
        <w:t xml:space="preserve"> </w:t>
      </w:r>
      <w:r>
        <w:rPr>
          <w:rFonts w:ascii="FangSong" w:hAnsi="FangSong" w:eastAsia="FangSong" w:cs="FangSong"/>
          <w:sz w:val="14"/>
          <w:szCs w:val="14"/>
          <w:spacing w:val="16"/>
        </w:rPr>
        <w:t>个请求结构体</w:t>
      </w:r>
    </w:p>
    <w:p>
      <w:pPr>
        <w:ind w:left="1429" w:right="6222" w:hanging="319"/>
        <w:spacing w:before="25" w:line="298" w:lineRule="auto"/>
        <w:rPr>
          <w:rFonts w:ascii="Times New Roman" w:hAnsi="Times New Roman" w:eastAsia="Times New Roman" w:cs="Times New Roman"/>
          <w:sz w:val="14"/>
          <w:szCs w:val="14"/>
        </w:rPr>
      </w:pPr>
      <w:r>
        <w:pict>
          <v:shape id="_x0000_s1464" style="position:absolute;margin-left:5.99885pt;margin-top:2.48959pt;mso-position-vertical-relative:text;mso-position-horizontal-relative:text;width:12.1pt;height:32.85pt;z-index:2557849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859</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860</w:t>
                  </w:r>
                </w:p>
                <w:p>
                  <w:pPr>
                    <w:ind w:left="2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861</w:t>
                  </w:r>
                </w:p>
              </w:txbxContent>
            </v:textbox>
          </v:shape>
        </w:pict>
      </w:r>
      <w:r>
        <w:drawing>
          <wp:anchor distT="0" distB="0" distL="0" distR="0" simplePos="0" relativeHeight="255788032" behindDoc="0" locked="0" layoutInCell="1" allowOverlap="1">
            <wp:simplePos x="0" y="0"/>
            <wp:positionH relativeFrom="column">
              <wp:posOffset>717526</wp:posOffset>
            </wp:positionH>
            <wp:positionV relativeFrom="paragraph">
              <wp:posOffset>474764</wp:posOffset>
            </wp:positionV>
            <wp:extent cx="44471" cy="114292"/>
            <wp:effectExtent l="0" t="0" r="0" b="0"/>
            <wp:wrapNone/>
            <wp:docPr id="898" name="IM 898"/>
            <wp:cNvGraphicFramePr/>
            <a:graphic>
              <a:graphicData uri="http://schemas.openxmlformats.org/drawingml/2006/picture">
                <pic:pic>
                  <pic:nvPicPr>
                    <pic:cNvPr id="898" name="IM 898"/>
                    <pic:cNvPicPr/>
                  </pic:nvPicPr>
                  <pic:blipFill>
                    <a:blip r:embed="rId871"/>
                    <a:stretch>
                      <a:fillRect/>
                    </a:stretch>
                  </pic:blipFill>
                  <pic:spPr>
                    <a:xfrm rot="0">
                      <a:off x="0" y="0"/>
                      <a:ext cx="44471" cy="114292"/>
                    </a:xfrm>
                    <a:prstGeom prst="rect">
                      <a:avLst/>
                    </a:prstGeom>
                  </pic:spPr>
                </pic:pic>
              </a:graphicData>
            </a:graphic>
          </wp:anchor>
        </w:drawing>
      </w:r>
      <w:r>
        <w:rPr>
          <w:rFonts w:ascii="Times New Roman" w:hAnsi="Times New Roman" w:eastAsia="Times New Roman" w:cs="Times New Roman"/>
          <w:sz w:val="21"/>
          <w:szCs w:val="21"/>
          <w:spacing w:val="-7"/>
          <w:w w:val="95"/>
        </w:rPr>
        <w:t>if(IS_ERR(req)){</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14"/>
          <w:szCs w:val="14"/>
          <w:spacing w:val="-1"/>
        </w:rPr>
        <w:t>err=PTR_ERR(req);</w:t>
      </w:r>
      <w:r>
        <w:rPr>
          <w:rFonts w:ascii="Times New Roman" w:hAnsi="Times New Roman" w:eastAsia="Times New Roman" w:cs="Times New Roman"/>
          <w:sz w:val="14"/>
          <w:szCs w:val="14"/>
          <w:spacing w:val="9"/>
          <w:w w:val="101"/>
        </w:rPr>
        <w:t xml:space="preserve"> </w:t>
      </w:r>
      <w:r>
        <w:rPr>
          <w:rFonts w:ascii="Times New Roman" w:hAnsi="Times New Roman" w:eastAsia="Times New Roman" w:cs="Times New Roman"/>
          <w:sz w:val="14"/>
          <w:szCs w:val="14"/>
          <w:spacing w:val="-2"/>
        </w:rPr>
        <w:t>goto</w:t>
      </w:r>
      <w:r>
        <w:rPr>
          <w:rFonts w:ascii="Times New Roman" w:hAnsi="Times New Roman" w:eastAsia="Times New Roman" w:cs="Times New Roman"/>
          <w:sz w:val="14"/>
          <w:szCs w:val="14"/>
          <w:spacing w:val="10"/>
          <w:w w:val="102"/>
        </w:rPr>
        <w:t xml:space="preserve">   </w:t>
      </w:r>
      <w:r>
        <w:rPr>
          <w:rFonts w:ascii="Times New Roman" w:hAnsi="Times New Roman" w:eastAsia="Times New Roman" w:cs="Times New Roman"/>
          <w:sz w:val="14"/>
          <w:szCs w:val="14"/>
          <w:spacing w:val="-2"/>
        </w:rPr>
        <w:t>out;</w:t>
      </w:r>
    </w:p>
    <w:p>
      <w:pPr>
        <w:ind w:left="139"/>
        <w:spacing w:before="5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862</w:t>
      </w:r>
    </w:p>
    <w:p>
      <w:pPr>
        <w:ind w:left="1110" w:right="6093"/>
        <w:spacing w:before="123" w:line="327" w:lineRule="auto"/>
        <w:rPr>
          <w:rFonts w:ascii="Times New Roman" w:hAnsi="Times New Roman" w:eastAsia="Times New Roman" w:cs="Times New Roman"/>
          <w:sz w:val="14"/>
          <w:szCs w:val="14"/>
        </w:rPr>
      </w:pPr>
      <w:r>
        <w:pict>
          <v:shape id="_x0000_s1466" style="position:absolute;margin-left:5.99885pt;margin-top:4.68823pt;mso-position-vertical-relative:text;mso-position-horizontal-relative:text;width:12.1pt;height:127.85pt;z-index:25578291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863</w:t>
                  </w:r>
                </w:p>
                <w:p>
                  <w:pPr>
                    <w:ind w:left="2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864</w:t>
                  </w:r>
                </w:p>
                <w:p>
                  <w:pPr>
                    <w:ind w:left="20"/>
                    <w:spacing w:before="10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865</w:t>
                  </w:r>
                </w:p>
                <w:p>
                  <w:pPr>
                    <w:ind w:left="2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866</w:t>
                  </w:r>
                </w:p>
                <w:p>
                  <w:pPr>
                    <w:ind w:left="2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867</w:t>
                  </w:r>
                </w:p>
                <w:p>
                  <w:pPr>
                    <w:ind w:left="2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868</w:t>
                  </w:r>
                </w:p>
                <w:p>
                  <w:pPr>
                    <w:ind w:left="2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869</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870</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871</w:t>
                  </w:r>
                </w:p>
                <w:p>
                  <w:pPr>
                    <w:ind w:left="2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872</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873</w:t>
                  </w:r>
                </w:p>
              </w:txbxContent>
            </v:textbox>
          </v:shape>
        </w:pict>
      </w:r>
      <w:r>
        <w:rPr>
          <w:rFonts w:ascii="Times New Roman" w:hAnsi="Times New Roman" w:eastAsia="Times New Roman" w:cs="Times New Roman"/>
          <w:sz w:val="14"/>
          <w:szCs w:val="14"/>
        </w:rPr>
        <w:t>req-&gt;r_dentry=dget(dent</w:t>
      </w:r>
      <w:r>
        <w:rPr>
          <w:rFonts w:ascii="Times New Roman" w:hAnsi="Times New Roman" w:eastAsia="Times New Roman" w:cs="Times New Roman"/>
          <w:sz w:val="14"/>
          <w:szCs w:val="14"/>
          <w:spacing w:val="-1"/>
        </w:rPr>
        <w:t>ry);</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req-&gt;r_num_caps=2;</w:t>
      </w:r>
    </w:p>
    <w:p>
      <w:pPr>
        <w:ind w:left="1110"/>
        <w:spacing w:before="5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req-&gt;r_parent=dir;</w:t>
      </w:r>
    </w:p>
    <w:p>
      <w:pPr>
        <w:ind w:left="1110" w:right="3951"/>
        <w:spacing w:before="101" w:line="31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set_bit(CEPH_MDS_R_PARENT_LOCKED,&amp;req-&gt;r_</w:t>
      </w:r>
      <w:r>
        <w:rPr>
          <w:rFonts w:ascii="Times New Roman" w:hAnsi="Times New Roman" w:eastAsia="Times New Roman" w:cs="Times New Roman"/>
          <w:sz w:val="14"/>
          <w:szCs w:val="14"/>
          <w:spacing w:val="-1"/>
        </w:rPr>
        <w:t>req_flags);</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rPr>
        <w:t>req-&gt;r_args.mknod.mode=cpu_to_le32(mo</w:t>
      </w:r>
      <w:r>
        <w:rPr>
          <w:rFonts w:ascii="Times New Roman" w:hAnsi="Times New Roman" w:eastAsia="Times New Roman" w:cs="Times New Roman"/>
          <w:sz w:val="14"/>
          <w:szCs w:val="14"/>
          <w:spacing w:val="-1"/>
        </w:rPr>
        <w:t>de);</w:t>
      </w:r>
    </w:p>
    <w:p>
      <w:pPr>
        <w:ind w:left="1110"/>
        <w:spacing w:before="5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req-&gt;r_args.mknod.rdev=cpu_to_le32(rd</w:t>
      </w:r>
      <w:r>
        <w:rPr>
          <w:rFonts w:ascii="Times New Roman" w:hAnsi="Times New Roman" w:eastAsia="Times New Roman" w:cs="Times New Roman"/>
          <w:sz w:val="14"/>
          <w:szCs w:val="14"/>
          <w:spacing w:val="-1"/>
        </w:rPr>
        <w:t>ev);</w:t>
      </w:r>
    </w:p>
    <w:p>
      <w:pPr>
        <w:ind w:left="1110" w:right="3142"/>
        <w:spacing w:before="101" w:line="32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req-&gt;r_dentry_drop=CEPH_CAP_FILE_SHARED|CEPH_CAP_AUTH_</w:t>
      </w:r>
      <w:r>
        <w:rPr>
          <w:rFonts w:ascii="Times New Roman" w:hAnsi="Times New Roman" w:eastAsia="Times New Roman" w:cs="Times New Roman"/>
          <w:sz w:val="14"/>
          <w:szCs w:val="14"/>
          <w:spacing w:val="-1"/>
        </w:rPr>
        <w:t>EXCL;</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rPr>
        <w:t>req-&gt;r_dentry_unless=CEPH_CAP_FILE_E</w:t>
      </w:r>
      <w:r>
        <w:rPr>
          <w:rFonts w:ascii="Times New Roman" w:hAnsi="Times New Roman" w:eastAsia="Times New Roman" w:cs="Times New Roman"/>
          <w:sz w:val="14"/>
          <w:szCs w:val="14"/>
          <w:spacing w:val="-1"/>
        </w:rPr>
        <w:t>XCL;</w:t>
      </w:r>
    </w:p>
    <w:p>
      <w:pPr>
        <w:ind w:left="1110"/>
        <w:spacing w:before="4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if(as_ctx.pagelist){</w:t>
      </w:r>
    </w:p>
    <w:p>
      <w:pPr>
        <w:ind w:left="1430" w:right="5529"/>
        <w:spacing w:before="111" w:line="311" w:lineRule="auto"/>
        <w:rPr>
          <w:rFonts w:ascii="Times New Roman" w:hAnsi="Times New Roman" w:eastAsia="Times New Roman" w:cs="Times New Roman"/>
          <w:sz w:val="14"/>
          <w:szCs w:val="14"/>
        </w:rPr>
      </w:pPr>
      <w:r>
        <w:drawing>
          <wp:anchor distT="0" distB="0" distL="0" distR="0" simplePos="0" relativeHeight="255787008" behindDoc="0" locked="0" layoutInCell="1" allowOverlap="1">
            <wp:simplePos x="0" y="0"/>
            <wp:positionH relativeFrom="column">
              <wp:posOffset>711198</wp:posOffset>
            </wp:positionH>
            <wp:positionV relativeFrom="paragraph">
              <wp:posOffset>349107</wp:posOffset>
            </wp:positionV>
            <wp:extent cx="50799" cy="101533"/>
            <wp:effectExtent l="0" t="0" r="0" b="0"/>
            <wp:wrapNone/>
            <wp:docPr id="900" name="IM 900"/>
            <wp:cNvGraphicFramePr/>
            <a:graphic>
              <a:graphicData uri="http://schemas.openxmlformats.org/drawingml/2006/picture">
                <pic:pic>
                  <pic:nvPicPr>
                    <pic:cNvPr id="900" name="IM 900"/>
                    <pic:cNvPicPr/>
                  </pic:nvPicPr>
                  <pic:blipFill>
                    <a:blip r:embed="rId872"/>
                    <a:stretch>
                      <a:fillRect/>
                    </a:stretch>
                  </pic:blipFill>
                  <pic:spPr>
                    <a:xfrm rot="0">
                      <a:off x="0" y="0"/>
                      <a:ext cx="50799" cy="101533"/>
                    </a:xfrm>
                    <a:prstGeom prst="rect">
                      <a:avLst/>
                    </a:prstGeom>
                  </pic:spPr>
                </pic:pic>
              </a:graphicData>
            </a:graphic>
          </wp:anchor>
        </w:drawing>
      </w:r>
      <w:r>
        <w:rPr>
          <w:rFonts w:ascii="Times New Roman" w:hAnsi="Times New Roman" w:eastAsia="Times New Roman" w:cs="Times New Roman"/>
          <w:sz w:val="14"/>
          <w:szCs w:val="14"/>
        </w:rPr>
        <w:t>req-&gt;r_pagelist=as_ctX.pagel</w:t>
      </w:r>
      <w:r>
        <w:rPr>
          <w:rFonts w:ascii="Times New Roman" w:hAnsi="Times New Roman" w:eastAsia="Times New Roman" w:cs="Times New Roman"/>
          <w:sz w:val="14"/>
          <w:szCs w:val="14"/>
          <w:spacing w:val="-1"/>
        </w:rPr>
        <w:t>ist;</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as_ctx.pagelist=NULL;</w:t>
      </w:r>
    </w:p>
    <w:p>
      <w:pPr>
        <w:ind w:left="139"/>
        <w:spacing w:before="4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874</w:t>
      </w:r>
    </w:p>
    <w:p>
      <w:pPr>
        <w:ind w:left="1110" w:right="4039"/>
        <w:spacing w:before="111" w:line="299" w:lineRule="auto"/>
        <w:rPr>
          <w:rFonts w:ascii="Times New Roman" w:hAnsi="Times New Roman" w:eastAsia="Times New Roman" w:cs="Times New Roman"/>
          <w:sz w:val="14"/>
          <w:szCs w:val="14"/>
        </w:rPr>
      </w:pPr>
      <w:r>
        <w:pict>
          <v:shape id="_x0000_s1468" style="position:absolute;margin-left:5.99885pt;margin-top:4.68431pt;mso-position-vertical-relative:text;mso-position-horizontal-relative:text;width:12.1pt;height:138.85pt;z-index:25578188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875</w:t>
                  </w:r>
                </w:p>
                <w:p>
                  <w:pPr>
                    <w:ind w:left="2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876</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877</w:t>
                  </w:r>
                </w:p>
                <w:p>
                  <w:pPr>
                    <w:ind w:left="20"/>
                    <w:spacing w:before="10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878</w:t>
                  </w:r>
                </w:p>
                <w:p>
                  <w:pPr>
                    <w:ind w:left="20"/>
                    <w:spacing w:before="10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879</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880</w:t>
                  </w:r>
                </w:p>
                <w:p>
                  <w:pPr>
                    <w:ind w:left="20"/>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881</w:t>
                  </w:r>
                </w:p>
                <w:p>
                  <w:pPr>
                    <w:ind w:left="20"/>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882</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883</w:t>
                  </w:r>
                </w:p>
                <w:p>
                  <w:pPr>
                    <w:ind w:left="20"/>
                    <w:spacing w:before="10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884</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885</w:t>
                  </w:r>
                </w:p>
                <w:p>
                  <w:pPr>
                    <w:ind w:left="20"/>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886</w:t>
                  </w:r>
                </w:p>
              </w:txbxContent>
            </v:textbox>
          </v:shape>
        </w:pict>
      </w:r>
      <w:r>
        <w:rPr>
          <w:rFonts w:ascii="Times New Roman" w:hAnsi="Times New Roman" w:eastAsia="Times New Roman" w:cs="Times New Roman"/>
          <w:sz w:val="14"/>
          <w:szCs w:val="14"/>
        </w:rPr>
        <w:t>err</w:t>
      </w:r>
      <w:r>
        <w:rPr>
          <w:rFonts w:ascii="Times New Roman" w:hAnsi="Times New Roman" w:eastAsia="Times New Roman" w:cs="Times New Roman"/>
          <w:sz w:val="14"/>
          <w:szCs w:val="14"/>
          <w:spacing w:val="3"/>
        </w:rPr>
        <w:t>=</w:t>
      </w:r>
      <w:r>
        <w:rPr>
          <w:rFonts w:ascii="Times New Roman" w:hAnsi="Times New Roman" w:eastAsia="Times New Roman" w:cs="Times New Roman"/>
          <w:sz w:val="14"/>
          <w:szCs w:val="14"/>
        </w:rPr>
        <w:t>ceph</w:t>
      </w:r>
      <w:r>
        <w:rPr>
          <w:rFonts w:ascii="Times New Roman" w:hAnsi="Times New Roman" w:eastAsia="Times New Roman" w:cs="Times New Roman"/>
          <w:sz w:val="14"/>
          <w:szCs w:val="14"/>
          <w:spacing w:val="3"/>
        </w:rPr>
        <w:t>_</w:t>
      </w:r>
      <w:r>
        <w:rPr>
          <w:rFonts w:ascii="Times New Roman" w:hAnsi="Times New Roman" w:eastAsia="Times New Roman" w:cs="Times New Roman"/>
          <w:sz w:val="14"/>
          <w:szCs w:val="14"/>
        </w:rPr>
        <w:t>mdsc</w:t>
      </w:r>
      <w:r>
        <w:rPr>
          <w:rFonts w:ascii="Times New Roman" w:hAnsi="Times New Roman" w:eastAsia="Times New Roman" w:cs="Times New Roman"/>
          <w:sz w:val="14"/>
          <w:szCs w:val="14"/>
          <w:spacing w:val="3"/>
        </w:rPr>
        <w:t>_</w:t>
      </w:r>
      <w:r>
        <w:rPr>
          <w:rFonts w:ascii="Times New Roman" w:hAnsi="Times New Roman" w:eastAsia="Times New Roman" w:cs="Times New Roman"/>
          <w:sz w:val="14"/>
          <w:szCs w:val="14"/>
        </w:rPr>
        <w:t>do</w:t>
      </w:r>
      <w:r>
        <w:rPr>
          <w:rFonts w:ascii="Times New Roman" w:hAnsi="Times New Roman" w:eastAsia="Times New Roman" w:cs="Times New Roman"/>
          <w:sz w:val="14"/>
          <w:szCs w:val="14"/>
          <w:spacing w:val="3"/>
        </w:rPr>
        <w:t>_</w:t>
      </w:r>
      <w:r>
        <w:rPr>
          <w:rFonts w:ascii="Times New Roman" w:hAnsi="Times New Roman" w:eastAsia="Times New Roman" w:cs="Times New Roman"/>
          <w:sz w:val="14"/>
          <w:szCs w:val="14"/>
        </w:rPr>
        <w:t>request</w:t>
      </w:r>
      <w:r>
        <w:rPr>
          <w:rFonts w:ascii="Times New Roman" w:hAnsi="Times New Roman" w:eastAsia="Times New Roman" w:cs="Times New Roman"/>
          <w:sz w:val="14"/>
          <w:szCs w:val="14"/>
          <w:spacing w:val="3"/>
        </w:rPr>
        <w:t>(</w:t>
      </w:r>
      <w:r>
        <w:rPr>
          <w:rFonts w:ascii="Times New Roman" w:hAnsi="Times New Roman" w:eastAsia="Times New Roman" w:cs="Times New Roman"/>
          <w:sz w:val="14"/>
          <w:szCs w:val="14"/>
        </w:rPr>
        <w:t>mdsc</w:t>
      </w:r>
      <w:r>
        <w:rPr>
          <w:rFonts w:ascii="Times New Roman" w:hAnsi="Times New Roman" w:eastAsia="Times New Roman" w:cs="Times New Roman"/>
          <w:sz w:val="14"/>
          <w:szCs w:val="14"/>
          <w:spacing w:val="3"/>
        </w:rPr>
        <w:t>,</w:t>
      </w:r>
      <w:r>
        <w:rPr>
          <w:rFonts w:ascii="Times New Roman" w:hAnsi="Times New Roman" w:eastAsia="Times New Roman" w:cs="Times New Roman"/>
          <w:sz w:val="14"/>
          <w:szCs w:val="14"/>
        </w:rPr>
        <w:t>dir</w:t>
      </w:r>
      <w:r>
        <w:rPr>
          <w:rFonts w:ascii="Times New Roman" w:hAnsi="Times New Roman" w:eastAsia="Times New Roman" w:cs="Times New Roman"/>
          <w:sz w:val="14"/>
          <w:szCs w:val="14"/>
          <w:spacing w:val="3"/>
        </w:rPr>
        <w:t>,</w:t>
      </w:r>
      <w:r>
        <w:rPr>
          <w:rFonts w:ascii="Times New Roman" w:hAnsi="Times New Roman" w:eastAsia="Times New Roman" w:cs="Times New Roman"/>
          <w:sz w:val="14"/>
          <w:szCs w:val="14"/>
        </w:rPr>
        <w:t>req</w:t>
      </w:r>
      <w:r>
        <w:rPr>
          <w:rFonts w:ascii="Times New Roman" w:hAnsi="Times New Roman" w:eastAsia="Times New Roman" w:cs="Times New Roman"/>
          <w:sz w:val="14"/>
          <w:szCs w:val="14"/>
          <w:spacing w:val="3"/>
        </w:rPr>
        <w:t>);//               </w:t>
      </w:r>
      <w:r>
        <w:rPr>
          <w:rFonts w:ascii="FangSong" w:hAnsi="FangSong" w:eastAsia="FangSong" w:cs="FangSong"/>
          <w:sz w:val="14"/>
          <w:szCs w:val="14"/>
          <w:spacing w:val="3"/>
        </w:rPr>
        <w:t>发送请求</w:t>
      </w:r>
      <w:r>
        <w:rPr>
          <w:rFonts w:ascii="FangSong" w:hAnsi="FangSong" w:eastAsia="FangSong" w:cs="FangSong"/>
          <w:sz w:val="14"/>
          <w:szCs w:val="14"/>
          <w:spacing w:val="6"/>
        </w:rPr>
        <w:t xml:space="preserve"> </w:t>
      </w:r>
      <w:r>
        <w:rPr>
          <w:rFonts w:ascii="Times New Roman" w:hAnsi="Times New Roman" w:eastAsia="Times New Roman" w:cs="Times New Roman"/>
          <w:sz w:val="14"/>
          <w:szCs w:val="14"/>
        </w:rPr>
        <w:t>if(lerr                &amp;&amp;Ireq-&gt;r_reply_info.hea</w:t>
      </w:r>
      <w:r>
        <w:rPr>
          <w:rFonts w:ascii="Times New Roman" w:hAnsi="Times New Roman" w:eastAsia="Times New Roman" w:cs="Times New Roman"/>
          <w:sz w:val="14"/>
          <w:szCs w:val="14"/>
          <w:spacing w:val="-1"/>
        </w:rPr>
        <w:t>d-&gt;is_dentry)</w:t>
      </w:r>
    </w:p>
    <w:p>
      <w:pPr>
        <w:ind w:left="1110" w:right="4859" w:firstLine="319"/>
        <w:spacing w:before="64" w:line="32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err=ceph_handle_notrace_create(dir</w:t>
      </w:r>
      <w:r>
        <w:rPr>
          <w:rFonts w:ascii="Times New Roman" w:hAnsi="Times New Roman" w:eastAsia="Times New Roman" w:cs="Times New Roman"/>
          <w:sz w:val="14"/>
          <w:szCs w:val="14"/>
          <w:spacing w:val="-1"/>
        </w:rPr>
        <w:t>,dentry);</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rPr>
        <w:t>ceph_mdsc_put_reques</w:t>
      </w:r>
      <w:r>
        <w:rPr>
          <w:rFonts w:ascii="Times New Roman" w:hAnsi="Times New Roman" w:eastAsia="Times New Roman" w:cs="Times New Roman"/>
          <w:sz w:val="14"/>
          <w:szCs w:val="14"/>
          <w:spacing w:val="-1"/>
        </w:rPr>
        <w:t>t(req);</w:t>
      </w:r>
    </w:p>
    <w:p>
      <w:pPr>
        <w:ind w:left="799"/>
        <w:spacing w:before="45"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2"/>
        </w:rPr>
        <w:t>out:</w:t>
      </w:r>
    </w:p>
    <w:p>
      <w:pPr>
        <w:ind w:left="1110"/>
        <w:spacing w:before="10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if(lerr)</w:t>
      </w:r>
    </w:p>
    <w:p>
      <w:pPr>
        <w:ind w:left="1430"/>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ceph_init_inode_acls(d_inode(dentry),&amp;</w:t>
      </w:r>
      <w:r>
        <w:rPr>
          <w:rFonts w:ascii="Times New Roman" w:hAnsi="Times New Roman" w:eastAsia="Times New Roman" w:cs="Times New Roman"/>
          <w:sz w:val="14"/>
          <w:szCs w:val="14"/>
          <w:spacing w:val="-1"/>
        </w:rPr>
        <w:t>as_ctx);</w:t>
      </w:r>
    </w:p>
    <w:p>
      <w:pPr>
        <w:ind w:left="1110"/>
        <w:spacing w:before="10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else</w:t>
      </w:r>
    </w:p>
    <w:p>
      <w:pPr>
        <w:ind w:left="1430"/>
        <w:spacing w:before="10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d_drop(dentry);</w:t>
      </w:r>
    </w:p>
    <w:p>
      <w:pPr>
        <w:ind w:left="1110"/>
        <w:spacing w:before="11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ceph           release_acl_sec_ctx(&amp;as_ctx);</w:t>
      </w:r>
    </w:p>
    <w:p>
      <w:pPr>
        <w:ind w:left="799" w:right="7021" w:firstLine="310"/>
        <w:spacing w:before="113" w:line="263" w:lineRule="auto"/>
        <w:rPr>
          <w:rFonts w:ascii="SimSun" w:hAnsi="SimSun" w:eastAsia="SimSun" w:cs="SimSun"/>
          <w:sz w:val="21"/>
          <w:szCs w:val="21"/>
        </w:rPr>
      </w:pPr>
      <w:r>
        <w:rPr>
          <w:rFonts w:ascii="Times New Roman" w:hAnsi="Times New Roman" w:eastAsia="Times New Roman" w:cs="Times New Roman"/>
          <w:sz w:val="14"/>
          <w:szCs w:val="14"/>
          <w:spacing w:val="-1"/>
        </w:rPr>
        <w:t>return</w:t>
      </w:r>
      <w:r>
        <w:rPr>
          <w:rFonts w:ascii="Times New Roman" w:hAnsi="Times New Roman" w:eastAsia="Times New Roman" w:cs="Times New Roman"/>
          <w:sz w:val="14"/>
          <w:szCs w:val="14"/>
          <w:spacing w:val="11"/>
          <w:w w:val="101"/>
        </w:rPr>
        <w:t xml:space="preserve">   </w:t>
      </w:r>
      <w:r>
        <w:rPr>
          <w:rFonts w:ascii="Times New Roman" w:hAnsi="Times New Roman" w:eastAsia="Times New Roman" w:cs="Times New Roman"/>
          <w:sz w:val="14"/>
          <w:szCs w:val="14"/>
          <w:spacing w:val="-1"/>
        </w:rPr>
        <w:t>err;</w:t>
      </w:r>
      <w:r>
        <w:rPr>
          <w:rFonts w:ascii="Times New Roman" w:hAnsi="Times New Roman" w:eastAsia="Times New Roman" w:cs="Times New Roman"/>
          <w:sz w:val="14"/>
          <w:szCs w:val="14"/>
        </w:rPr>
        <w:t xml:space="preserve"> </w:t>
      </w:r>
      <w:r>
        <w:rPr>
          <w:rFonts w:ascii="SimSun" w:hAnsi="SimSun" w:eastAsia="SimSun" w:cs="SimSun"/>
          <w:sz w:val="21"/>
          <w:szCs w:val="21"/>
        </w:rPr>
        <w:t>上</w:t>
      </w:r>
    </w:p>
    <w:p>
      <w:pPr>
        <w:ind w:left="500"/>
        <w:spacing w:line="219" w:lineRule="auto"/>
        <w:rPr>
          <w:rFonts w:ascii="SimSun" w:hAnsi="SimSun" w:eastAsia="SimSun" w:cs="SimSun"/>
          <w:sz w:val="21"/>
          <w:szCs w:val="21"/>
        </w:rPr>
      </w:pPr>
      <w:r>
        <w:rPr>
          <w:rFonts w:ascii="SimSun" w:hAnsi="SimSun" w:eastAsia="SimSun" w:cs="SimSun"/>
          <w:sz w:val="21"/>
          <w:szCs w:val="21"/>
          <w:spacing w:val="15"/>
        </w:rPr>
        <w:t>第858行代码用于创建一个请求结构体，这个结构体用于描述一个请求，请求</w:t>
      </w:r>
    </w:p>
    <w:p>
      <w:pPr>
        <w:ind w:left="50" w:right="703"/>
        <w:spacing w:before="105" w:line="328" w:lineRule="auto"/>
        <w:jc w:val="both"/>
        <w:rPr>
          <w:rFonts w:ascii="SimSun" w:hAnsi="SimSun" w:eastAsia="SimSun" w:cs="SimSun"/>
          <w:sz w:val="21"/>
          <w:szCs w:val="21"/>
        </w:rPr>
      </w:pPr>
      <w:r>
        <w:rPr>
          <w:rFonts w:ascii="SimSun" w:hAnsi="SimSun" w:eastAsia="SimSun" w:cs="SimSun"/>
          <w:sz w:val="21"/>
          <w:szCs w:val="21"/>
          <w:spacing w:val="15"/>
        </w:rPr>
        <w:t>的类型为</w:t>
      </w:r>
      <w:r>
        <w:rPr>
          <w:rFonts w:ascii="Times New Roman" w:hAnsi="Times New Roman" w:eastAsia="Times New Roman" w:cs="Times New Roman"/>
          <w:sz w:val="21"/>
          <w:szCs w:val="21"/>
        </w:rPr>
        <w:t>CEPH</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MDS</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OP</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MKNOD</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5"/>
        </w:rPr>
        <w:t>。</w:t>
      </w:r>
      <w:r>
        <w:rPr>
          <w:rFonts w:ascii="SimSun" w:hAnsi="SimSun" w:eastAsia="SimSun" w:cs="SimSun"/>
          <w:sz w:val="21"/>
          <w:szCs w:val="21"/>
          <w:spacing w:val="94"/>
        </w:rPr>
        <w:t xml:space="preserve"> </w:t>
      </w:r>
      <w:r>
        <w:rPr>
          <w:rFonts w:ascii="SimSun" w:hAnsi="SimSun" w:eastAsia="SimSun" w:cs="SimSun"/>
          <w:sz w:val="21"/>
          <w:szCs w:val="21"/>
          <w:spacing w:val="15"/>
        </w:rPr>
        <w:t>接下来是关键信息的填充</w:t>
      </w:r>
      <w:r>
        <w:rPr>
          <w:rFonts w:ascii="SimSun" w:hAnsi="SimSun" w:eastAsia="SimSun" w:cs="SimSun"/>
          <w:sz w:val="21"/>
          <w:szCs w:val="21"/>
          <w:spacing w:val="14"/>
        </w:rPr>
        <w:t>工作，包括文件的</w:t>
      </w:r>
      <w:r>
        <w:rPr>
          <w:rFonts w:ascii="SimSun" w:hAnsi="SimSun" w:eastAsia="SimSun" w:cs="SimSun"/>
          <w:sz w:val="21"/>
          <w:szCs w:val="21"/>
        </w:rPr>
        <w:t xml:space="preserve"> </w:t>
      </w:r>
      <w:r>
        <w:rPr>
          <w:rFonts w:ascii="SimSun" w:hAnsi="SimSun" w:eastAsia="SimSun" w:cs="SimSun"/>
          <w:sz w:val="21"/>
          <w:szCs w:val="21"/>
          <w:spacing w:val="16"/>
        </w:rPr>
        <w:t>模式、父目录等内容。第875行代码调用</w:t>
      </w:r>
      <w:r>
        <w:rPr>
          <w:rFonts w:ascii="Times New Roman" w:hAnsi="Times New Roman" w:eastAsia="Times New Roman" w:cs="Times New Roman"/>
          <w:sz w:val="21"/>
          <w:szCs w:val="21"/>
        </w:rPr>
        <w:t>ceph</w:t>
      </w:r>
      <w:r>
        <w:rPr>
          <w:rFonts w:ascii="Times New Roman" w:hAnsi="Times New Roman" w:eastAsia="Times New Roman" w:cs="Times New Roman"/>
          <w:sz w:val="21"/>
          <w:szCs w:val="21"/>
          <w:spacing w:val="16"/>
        </w:rPr>
        <w:t>_</w:t>
      </w:r>
      <w:r>
        <w:rPr>
          <w:rFonts w:ascii="Times New Roman" w:hAnsi="Times New Roman" w:eastAsia="Times New Roman" w:cs="Times New Roman"/>
          <w:sz w:val="21"/>
          <w:szCs w:val="21"/>
        </w:rPr>
        <w:t>mdsc</w:t>
      </w:r>
      <w:r>
        <w:rPr>
          <w:rFonts w:ascii="Times New Roman" w:hAnsi="Times New Roman" w:eastAsia="Times New Roman" w:cs="Times New Roman"/>
          <w:sz w:val="21"/>
          <w:szCs w:val="21"/>
          <w:spacing w:val="16"/>
        </w:rPr>
        <w:t>_</w:t>
      </w:r>
      <w:r>
        <w:rPr>
          <w:rFonts w:ascii="Times New Roman" w:hAnsi="Times New Roman" w:eastAsia="Times New Roman" w:cs="Times New Roman"/>
          <w:sz w:val="21"/>
          <w:szCs w:val="21"/>
        </w:rPr>
        <w:t>do</w:t>
      </w:r>
      <w:r>
        <w:rPr>
          <w:rFonts w:ascii="Times New Roman" w:hAnsi="Times New Roman" w:eastAsia="Times New Roman" w:cs="Times New Roman"/>
          <w:sz w:val="21"/>
          <w:szCs w:val="21"/>
          <w:spacing w:val="16"/>
        </w:rPr>
        <w:t>_</w:t>
      </w:r>
      <w:r>
        <w:rPr>
          <w:rFonts w:ascii="Times New Roman" w:hAnsi="Times New Roman" w:eastAsia="Times New Roman" w:cs="Times New Roman"/>
          <w:sz w:val="21"/>
          <w:szCs w:val="21"/>
        </w:rPr>
        <w:t>request</w:t>
      </w:r>
      <w:r>
        <w:rPr>
          <w:rFonts w:ascii="Times New Roman" w:hAnsi="Times New Roman" w:eastAsia="Times New Roman" w:cs="Times New Roman"/>
          <w:sz w:val="21"/>
          <w:szCs w:val="21"/>
          <w:spacing w:val="16"/>
        </w:rPr>
        <w:t>()    </w:t>
      </w:r>
      <w:r>
        <w:rPr>
          <w:rFonts w:ascii="SimSun" w:hAnsi="SimSun" w:eastAsia="SimSun" w:cs="SimSun"/>
          <w:sz w:val="21"/>
          <w:szCs w:val="21"/>
          <w:spacing w:val="16"/>
        </w:rPr>
        <w:t>函数将请求发送</w:t>
      </w:r>
      <w:r>
        <w:rPr>
          <w:rFonts w:ascii="SimSun" w:hAnsi="SimSun" w:eastAsia="SimSun" w:cs="SimSun"/>
          <w:sz w:val="21"/>
          <w:szCs w:val="21"/>
          <w:spacing w:val="2"/>
        </w:rPr>
        <w:t xml:space="preserve"> </w:t>
      </w:r>
      <w:r>
        <w:rPr>
          <w:rFonts w:ascii="SimSun" w:hAnsi="SimSun" w:eastAsia="SimSun" w:cs="SimSun"/>
          <w:sz w:val="21"/>
          <w:szCs w:val="21"/>
          <w:spacing w:val="14"/>
        </w:rPr>
        <w:t>到</w:t>
      </w:r>
      <w:r>
        <w:rPr>
          <w:rFonts w:ascii="SimSun" w:hAnsi="SimSun" w:eastAsia="SimSun" w:cs="SimSun"/>
          <w:sz w:val="21"/>
          <w:szCs w:val="21"/>
          <w:spacing w:val="-61"/>
        </w:rPr>
        <w:t xml:space="preserve"> </w:t>
      </w:r>
      <w:r>
        <w:rPr>
          <w:rFonts w:ascii="Times New Roman" w:hAnsi="Times New Roman" w:eastAsia="Times New Roman" w:cs="Times New Roman"/>
          <w:sz w:val="21"/>
          <w:szCs w:val="21"/>
        </w:rPr>
        <w:t>MDS</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14"/>
        </w:rPr>
        <w:t>处理。后续的消息发送逻辑并不复杂，本节不</w:t>
      </w:r>
      <w:r>
        <w:rPr>
          <w:rFonts w:ascii="SimSun" w:hAnsi="SimSun" w:eastAsia="SimSun" w:cs="SimSun"/>
          <w:sz w:val="21"/>
          <w:szCs w:val="21"/>
          <w:spacing w:val="13"/>
        </w:rPr>
        <w:t>再赘述。</w:t>
      </w:r>
    </w:p>
    <w:p>
      <w:pPr>
        <w:pStyle w:val="BodyText"/>
        <w:ind w:left="53"/>
        <w:spacing w:before="203" w:line="221" w:lineRule="auto"/>
        <w:rPr>
          <w:sz w:val="27"/>
          <w:szCs w:val="27"/>
        </w:rPr>
      </w:pPr>
      <w:hyperlink w:history="true" r:id="rId873">
        <w:r>
          <w:rPr>
            <w:rFonts w:ascii="SimSun" w:hAnsi="SimSun" w:eastAsia="SimSun" w:cs="SimSun"/>
            <w:sz w:val="27"/>
            <w:szCs w:val="27"/>
            <w:b/>
            <w:bCs/>
            <w:spacing w:val="-18"/>
          </w:rPr>
          <w:t>6.6.6.2</w:t>
        </w:r>
      </w:hyperlink>
      <w:r>
        <w:rPr>
          <w:rFonts w:ascii="SimSun" w:hAnsi="SimSun" w:eastAsia="SimSun" w:cs="SimSun"/>
          <w:sz w:val="27"/>
          <w:szCs w:val="27"/>
          <w:spacing w:val="82"/>
        </w:rPr>
        <w:t xml:space="preserve"> </w:t>
      </w:r>
      <w:r>
        <w:rPr>
          <w:sz w:val="27"/>
          <w:szCs w:val="27"/>
          <w:b/>
          <w:bCs/>
          <w:spacing w:val="-18"/>
        </w:rPr>
        <w:t>集群端代码解析</w:t>
      </w:r>
    </w:p>
    <w:p>
      <w:pPr>
        <w:ind w:left="489"/>
        <w:spacing w:before="239" w:line="219" w:lineRule="auto"/>
        <w:rPr>
          <w:rFonts w:ascii="SimSun" w:hAnsi="SimSun" w:eastAsia="SimSun" w:cs="SimSun"/>
          <w:sz w:val="21"/>
          <w:szCs w:val="21"/>
        </w:rPr>
      </w:pPr>
      <w:r>
        <w:rPr>
          <w:rFonts w:ascii="SimSun" w:hAnsi="SimSun" w:eastAsia="SimSun" w:cs="SimSun"/>
          <w:sz w:val="21"/>
          <w:szCs w:val="21"/>
          <w:spacing w:val="14"/>
        </w:rPr>
        <w:t>当客户端发送消息后，</w:t>
      </w:r>
      <w:r>
        <w:rPr>
          <w:rFonts w:ascii="Times New Roman" w:hAnsi="Times New Roman" w:eastAsia="Times New Roman" w:cs="Times New Roman"/>
          <w:sz w:val="21"/>
          <w:szCs w:val="21"/>
        </w:rPr>
        <w:t>MDS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服务的消息接收模块就</w:t>
      </w:r>
      <w:r>
        <w:rPr>
          <w:rFonts w:ascii="SimSun" w:hAnsi="SimSun" w:eastAsia="SimSun" w:cs="SimSun"/>
          <w:sz w:val="21"/>
          <w:szCs w:val="21"/>
          <w:spacing w:val="13"/>
        </w:rPr>
        <w:t>会收到该消息。然后该模</w:t>
      </w:r>
    </w:p>
    <w:p>
      <w:pPr>
        <w:spacing w:line="219" w:lineRule="auto"/>
        <w:sectPr>
          <w:footerReference w:type="default" r:id="rId869"/>
          <w:pgSz w:w="9060" w:h="14150"/>
          <w:pgMar w:top="400" w:right="59" w:bottom="466" w:left="210" w:header="0" w:footer="277" w:gutter="0"/>
        </w:sectPr>
        <w:rPr>
          <w:rFonts w:ascii="SimSun" w:hAnsi="SimSun" w:eastAsia="SimSun" w:cs="SimSun"/>
          <w:sz w:val="21"/>
          <w:szCs w:val="21"/>
        </w:rPr>
      </w:pPr>
    </w:p>
    <w:p>
      <w:pPr>
        <w:pStyle w:val="BodyText"/>
        <w:ind w:left="170"/>
        <w:spacing w:before="66" w:line="221" w:lineRule="auto"/>
        <w:rPr>
          <w:sz w:val="21"/>
          <w:szCs w:val="21"/>
        </w:rPr>
      </w:pPr>
      <w:r>
        <w:drawing>
          <wp:anchor distT="0" distB="0" distL="0" distR="0" simplePos="0" relativeHeight="255802368" behindDoc="0" locked="0" layoutInCell="0" allowOverlap="1">
            <wp:simplePos x="0" y="0"/>
            <wp:positionH relativeFrom="page">
              <wp:posOffset>361927</wp:posOffset>
            </wp:positionH>
            <wp:positionV relativeFrom="page">
              <wp:posOffset>0</wp:posOffset>
            </wp:positionV>
            <wp:extent cx="6385" cy="634987"/>
            <wp:effectExtent l="0" t="0" r="0" b="0"/>
            <wp:wrapNone/>
            <wp:docPr id="902" name="IM 902"/>
            <wp:cNvGraphicFramePr/>
            <a:graphic>
              <a:graphicData uri="http://schemas.openxmlformats.org/drawingml/2006/picture">
                <pic:pic>
                  <pic:nvPicPr>
                    <pic:cNvPr id="902" name="IM 902"/>
                    <pic:cNvPicPr/>
                  </pic:nvPicPr>
                  <pic:blipFill>
                    <a:blip r:embed="rId875"/>
                    <a:stretch>
                      <a:fillRect/>
                    </a:stretch>
                  </pic:blipFill>
                  <pic:spPr>
                    <a:xfrm rot="0">
                      <a:off x="0" y="0"/>
                      <a:ext cx="6385" cy="634987"/>
                    </a:xfrm>
                    <a:prstGeom prst="rect">
                      <a:avLst/>
                    </a:prstGeom>
                  </pic:spPr>
                </pic:pic>
              </a:graphicData>
            </a:graphic>
          </wp:anchor>
        </w:drawing>
      </w:r>
      <w:r>
        <w:rPr>
          <w:sz w:val="21"/>
          <w:szCs w:val="21"/>
          <w:spacing w:val="3"/>
        </w:rPr>
        <w:t>文件系统技术内幕</w:t>
      </w:r>
    </w:p>
    <w:p>
      <w:pPr>
        <w:pStyle w:val="BodyText"/>
        <w:ind w:left="170"/>
        <w:spacing w:before="49" w:line="222" w:lineRule="auto"/>
        <w:rPr>
          <w:sz w:val="21"/>
          <w:szCs w:val="21"/>
        </w:rPr>
      </w:pPr>
      <w:r>
        <w:rPr>
          <w:sz w:val="21"/>
          <w:szCs w:val="21"/>
          <w:spacing w:val="-15"/>
        </w:rPr>
        <w:t>大数据时代海量数据存储之道</w:t>
      </w:r>
    </w:p>
    <w:p>
      <w:pPr>
        <w:spacing w:line="319" w:lineRule="auto"/>
        <w:rPr>
          <w:rFonts w:ascii="Arial"/>
          <w:sz w:val="21"/>
        </w:rPr>
      </w:pPr>
      <w:r/>
    </w:p>
    <w:p>
      <w:pPr>
        <w:ind w:left="170"/>
        <w:spacing w:before="68" w:line="321" w:lineRule="auto"/>
        <w:jc w:val="both"/>
        <w:rPr>
          <w:rFonts w:ascii="SimSun" w:hAnsi="SimSun" w:eastAsia="SimSun" w:cs="SimSun"/>
          <w:sz w:val="21"/>
          <w:szCs w:val="21"/>
        </w:rPr>
      </w:pPr>
      <w:r>
        <w:rPr>
          <w:rFonts w:ascii="SimSun" w:hAnsi="SimSun" w:eastAsia="SimSun" w:cs="SimSun"/>
          <w:sz w:val="21"/>
          <w:szCs w:val="21"/>
          <w:spacing w:val="5"/>
        </w:rPr>
        <w:t>块将消息分发给</w:t>
      </w:r>
      <w:r>
        <w:rPr>
          <w:rFonts w:ascii="Times New Roman" w:hAnsi="Times New Roman" w:eastAsia="Times New Roman" w:cs="Times New Roman"/>
          <w:sz w:val="21"/>
          <w:szCs w:val="21"/>
        </w:rPr>
        <w:t>MDS</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5"/>
        </w:rPr>
        <w:t>守护进程模块，最后会被路由到服务模块(整个过程见图6-18)。</w:t>
      </w:r>
      <w:r>
        <w:rPr>
          <w:rFonts w:ascii="SimSun" w:hAnsi="SimSun" w:eastAsia="SimSun" w:cs="SimSun"/>
          <w:sz w:val="21"/>
          <w:szCs w:val="21"/>
        </w:rPr>
        <w:t xml:space="preserve"> </w:t>
      </w:r>
      <w:r>
        <w:rPr>
          <w:rFonts w:ascii="SimSun" w:hAnsi="SimSun" w:eastAsia="SimSun" w:cs="SimSun"/>
          <w:sz w:val="21"/>
          <w:szCs w:val="21"/>
          <w:spacing w:val="20"/>
        </w:rPr>
        <w:t>服务模块负责</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0"/>
        </w:rPr>
        <w:t>中文件相关的操作，自然创建文件也在其中(第2</w:t>
      </w:r>
      <w:r>
        <w:rPr>
          <w:rFonts w:ascii="SimSun" w:hAnsi="SimSun" w:eastAsia="SimSun" w:cs="SimSun"/>
          <w:sz w:val="21"/>
          <w:szCs w:val="21"/>
          <w:spacing w:val="19"/>
        </w:rPr>
        <w:t>204行~第</w:t>
      </w:r>
      <w:r>
        <w:rPr>
          <w:rFonts w:ascii="SimSun" w:hAnsi="SimSun" w:eastAsia="SimSun" w:cs="SimSun"/>
          <w:sz w:val="21"/>
          <w:szCs w:val="21"/>
          <w:spacing w:val="1"/>
        </w:rPr>
        <w:t xml:space="preserve"> </w:t>
      </w:r>
      <w:r>
        <w:rPr>
          <w:rFonts w:ascii="SimSun" w:hAnsi="SimSun" w:eastAsia="SimSun" w:cs="SimSun"/>
          <w:sz w:val="21"/>
          <w:szCs w:val="21"/>
          <w:spacing w:val="17"/>
        </w:rPr>
        <w:t>2209行，如代码6-5所示。</w:t>
      </w:r>
    </w:p>
    <w:p>
      <w:pPr>
        <w:pStyle w:val="BodyText"/>
        <w:ind w:left="2479"/>
        <w:spacing w:before="33" w:line="286" w:lineRule="exact"/>
        <w:rPr>
          <w:sz w:val="21"/>
          <w:szCs w:val="21"/>
        </w:rPr>
      </w:pPr>
      <w:r>
        <w:rPr>
          <w:sz w:val="21"/>
          <w:szCs w:val="21"/>
          <w:spacing w:val="-4"/>
          <w:position w:val="2"/>
        </w:rPr>
        <w:t>代码6-5</w:t>
      </w:r>
      <w:r>
        <w:rPr>
          <w:sz w:val="21"/>
          <w:szCs w:val="21"/>
          <w:spacing w:val="-4"/>
          <w:position w:val="2"/>
        </w:rPr>
        <w:t xml:space="preserve"> </w:t>
      </w:r>
      <w:r>
        <w:rPr>
          <w:rFonts w:ascii="Arial" w:hAnsi="Arial" w:eastAsia="Arial" w:cs="Arial"/>
          <w:sz w:val="21"/>
          <w:szCs w:val="21"/>
          <w:spacing w:val="-4"/>
          <w:position w:val="2"/>
        </w:rPr>
        <w:t>dispatch_client_request</w:t>
      </w:r>
      <w:r>
        <w:rPr>
          <w:rFonts w:ascii="Arial" w:hAnsi="Arial" w:eastAsia="Arial" w:cs="Arial"/>
          <w:sz w:val="21"/>
          <w:szCs w:val="21"/>
          <w:spacing w:val="-5"/>
          <w:position w:val="2"/>
        </w:rPr>
        <w:t>()</w:t>
      </w:r>
      <w:r>
        <w:rPr>
          <w:sz w:val="21"/>
          <w:szCs w:val="21"/>
          <w:spacing w:val="-5"/>
          <w:position w:val="2"/>
        </w:rPr>
        <w:t>函数</w:t>
      </w:r>
    </w:p>
    <w:p>
      <w:pPr>
        <w:ind w:left="280"/>
        <w:spacing w:before="90" w:line="188" w:lineRule="auto"/>
        <w:rPr>
          <w:rFonts w:ascii="Times New Roman" w:hAnsi="Times New Roman" w:eastAsia="Times New Roman" w:cs="Times New Roman"/>
          <w:sz w:val="15"/>
          <w:szCs w:val="15"/>
        </w:rPr>
      </w:pPr>
      <w:r>
        <w:drawing>
          <wp:anchor distT="0" distB="0" distL="0" distR="0" simplePos="0" relativeHeight="255801344" behindDoc="1" locked="0" layoutInCell="1" allowOverlap="1">
            <wp:simplePos x="0" y="0"/>
            <wp:positionH relativeFrom="column">
              <wp:posOffset>95271</wp:posOffset>
            </wp:positionH>
            <wp:positionV relativeFrom="paragraph">
              <wp:posOffset>29276</wp:posOffset>
            </wp:positionV>
            <wp:extent cx="5111744" cy="6464258"/>
            <wp:effectExtent l="0" t="0" r="0" b="0"/>
            <wp:wrapNone/>
            <wp:docPr id="904" name="IM 904"/>
            <wp:cNvGraphicFramePr/>
            <a:graphic>
              <a:graphicData uri="http://schemas.openxmlformats.org/drawingml/2006/picture">
                <pic:pic>
                  <pic:nvPicPr>
                    <pic:cNvPr id="904" name="IM 904"/>
                    <pic:cNvPicPr/>
                  </pic:nvPicPr>
                  <pic:blipFill>
                    <a:blip r:embed="rId876"/>
                    <a:stretch>
                      <a:fillRect/>
                    </a:stretch>
                  </pic:blipFill>
                  <pic:spPr>
                    <a:xfrm rot="0">
                      <a:off x="0" y="0"/>
                      <a:ext cx="5111744" cy="6464258"/>
                    </a:xfrm>
                    <a:prstGeom prst="rect">
                      <a:avLst/>
                    </a:prstGeom>
                  </pic:spPr>
                </pic:pic>
              </a:graphicData>
            </a:graphic>
          </wp:anchor>
        </w:drawing>
      </w:r>
      <w:r>
        <w:rPr>
          <w:rFonts w:ascii="Times New Roman" w:hAnsi="Times New Roman" w:eastAsia="Times New Roman" w:cs="Times New Roman"/>
          <w:sz w:val="15"/>
          <w:szCs w:val="15"/>
          <w:b/>
          <w:bCs/>
          <w:spacing w:val="-1"/>
        </w:rPr>
        <w:t>mds/server.ce</w:t>
      </w:r>
    </w:p>
    <w:p>
      <w:pPr>
        <w:ind w:left="280" w:right="3358"/>
        <w:spacing w:before="132" w:line="290" w:lineRule="auto"/>
        <w:rPr>
          <w:rFonts w:ascii="SimSun" w:hAnsi="SimSun" w:eastAsia="SimSun" w:cs="SimSun"/>
          <w:sz w:val="15"/>
          <w:szCs w:val="15"/>
        </w:rPr>
      </w:pPr>
      <w:r>
        <w:rPr>
          <w:rFonts w:ascii="Times New Roman" w:hAnsi="Times New Roman" w:eastAsia="Times New Roman" w:cs="Times New Roman"/>
          <w:sz w:val="15"/>
          <w:szCs w:val="15"/>
        </w:rPr>
        <w:t>2097          void           Server::dispatch_client_reque</w:t>
      </w:r>
      <w:r>
        <w:rPr>
          <w:rFonts w:ascii="Times New Roman" w:hAnsi="Times New Roman" w:eastAsia="Times New Roman" w:cs="Times New Roman"/>
          <w:sz w:val="15"/>
          <w:szCs w:val="15"/>
          <w:spacing w:val="-1"/>
        </w:rPr>
        <w:t>st(MDRequestRef&amp;mdr)</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position w:val="1"/>
        </w:rPr>
        <w:t>2098</w:t>
      </w:r>
      <w:r>
        <w:rPr>
          <w:rFonts w:ascii="Times New Roman" w:hAnsi="Times New Roman" w:eastAsia="Times New Roman" w:cs="Times New Roman"/>
          <w:sz w:val="15"/>
          <w:szCs w:val="15"/>
          <w:spacing w:val="1"/>
          <w:position w:val="1"/>
        </w:rPr>
        <w:t xml:space="preserve">          </w:t>
      </w:r>
      <w:r>
        <w:rPr>
          <w:rFonts w:ascii="SimSun" w:hAnsi="SimSun" w:eastAsia="SimSun" w:cs="SimSun"/>
          <w:sz w:val="15"/>
          <w:szCs w:val="15"/>
          <w:spacing w:val="-1"/>
          <w:position w:val="-1"/>
        </w:rPr>
        <w:t>{</w:t>
      </w:r>
    </w:p>
    <w:p>
      <w:pPr>
        <w:ind w:left="280"/>
        <w:spacing w:before="1" w:line="222" w:lineRule="auto"/>
        <w:rPr>
          <w:rFonts w:ascii="FangSong" w:hAnsi="FangSong" w:eastAsia="FangSong" w:cs="FangSong"/>
          <w:sz w:val="15"/>
          <w:szCs w:val="15"/>
        </w:rPr>
      </w:pPr>
      <w:r>
        <w:rPr>
          <w:rFonts w:ascii="Times New Roman" w:hAnsi="Times New Roman" w:eastAsia="Times New Roman" w:cs="Times New Roman"/>
          <w:sz w:val="15"/>
          <w:szCs w:val="15"/>
          <w:spacing w:val="8"/>
        </w:rPr>
        <w:t>2099</w:t>
      </w:r>
      <w:r>
        <w:rPr>
          <w:rFonts w:ascii="Times New Roman" w:hAnsi="Times New Roman" w:eastAsia="Times New Roman" w:cs="Times New Roman"/>
          <w:sz w:val="15"/>
          <w:szCs w:val="15"/>
          <w:spacing w:val="2"/>
        </w:rPr>
        <w:t xml:space="preserve">            </w:t>
      </w:r>
      <w:r>
        <w:rPr>
          <w:rFonts w:ascii="FangSong" w:hAnsi="FangSong" w:eastAsia="FangSong" w:cs="FangSong"/>
          <w:sz w:val="15"/>
          <w:szCs w:val="15"/>
          <w:spacing w:val="8"/>
        </w:rPr>
        <w:t>//删除部分代码</w:t>
      </w:r>
    </w:p>
    <w:p>
      <w:pPr>
        <w:ind w:left="280"/>
        <w:spacing w:before="80"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2100</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1"/>
        </w:rPr>
        <w:t>switch        (req-&gt;get_opO)(</w:t>
      </w:r>
    </w:p>
    <w:p>
      <w:pPr>
        <w:ind w:left="280"/>
        <w:spacing w:before="9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2101</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1"/>
        </w:rPr>
        <w:t>case</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1"/>
        </w:rPr>
        <w:t>CEPH_MDS_OP_LOOKUPHASH:</w:t>
      </w:r>
    </w:p>
    <w:p>
      <w:pPr>
        <w:ind w:left="280"/>
        <w:spacing w:before="95"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2102</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rPr>
        <w:t>case        CEPH_MDS_OPLOOKUPINO:</w:t>
      </w:r>
    </w:p>
    <w:p>
      <w:pPr>
        <w:ind w:left="280"/>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2103                </w:t>
      </w:r>
      <w:r>
        <w:rPr>
          <w:rFonts w:ascii="Times New Roman" w:hAnsi="Times New Roman" w:eastAsia="Times New Roman" w:cs="Times New Roman"/>
          <w:sz w:val="15"/>
          <w:szCs w:val="15"/>
        </w:rPr>
        <w:t xml:space="preserve">  handle_client_lookup_ino(mdr,false,false);</w:t>
      </w:r>
    </w:p>
    <w:p>
      <w:pPr>
        <w:ind w:left="280"/>
        <w:spacing w:before="10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2104</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color w:val="FFFFFF"/>
          <w:spacing w:val="-1"/>
        </w:rPr>
        <w:t>break;</w:t>
      </w:r>
    </w:p>
    <w:p>
      <w:pPr>
        <w:ind w:left="280"/>
        <w:spacing w:before="10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2105              case       CEPH_MDS_OP_</w:t>
      </w:r>
      <w:r>
        <w:rPr>
          <w:rFonts w:ascii="Times New Roman" w:hAnsi="Times New Roman" w:eastAsia="Times New Roman" w:cs="Times New Roman"/>
          <w:sz w:val="15"/>
          <w:szCs w:val="15"/>
          <w:spacing w:val="-1"/>
        </w:rPr>
        <w:t>LOOKUPPARENT:</w:t>
      </w:r>
    </w:p>
    <w:p>
      <w:pPr>
        <w:ind w:left="280"/>
        <w:spacing w:before="96"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2106                </w:t>
      </w:r>
      <w:r>
        <w:rPr>
          <w:rFonts w:ascii="Times New Roman" w:hAnsi="Times New Roman" w:eastAsia="Times New Roman" w:cs="Times New Roman"/>
          <w:sz w:val="15"/>
          <w:szCs w:val="15"/>
          <w:color w:val="FFFFFF"/>
        </w:rPr>
        <w:t xml:space="preserve">  </w:t>
      </w:r>
      <w:r>
        <w:rPr>
          <w:rFonts w:ascii="Times New Roman" w:hAnsi="Times New Roman" w:eastAsia="Times New Roman" w:cs="Times New Roman"/>
          <w:sz w:val="15"/>
          <w:szCs w:val="15"/>
        </w:rPr>
        <w:t>handle_client_lookup_ino(mdr,true,false);</w:t>
      </w:r>
    </w:p>
    <w:p>
      <w:pPr>
        <w:ind w:left="280"/>
        <w:spacing w:before="8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2107</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break;</w:t>
      </w:r>
    </w:p>
    <w:p>
      <w:pPr>
        <w:ind w:left="280"/>
        <w:spacing w:before="10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2108</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1"/>
        </w:rPr>
        <w:t>case</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1"/>
        </w:rPr>
        <w:t>CEPH_MDS_OP_LOOKUPNAME:</w:t>
      </w:r>
    </w:p>
    <w:p>
      <w:pPr>
        <w:ind w:left="28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2109                </w:t>
      </w:r>
      <w:r>
        <w:rPr>
          <w:rFonts w:ascii="Times New Roman" w:hAnsi="Times New Roman" w:eastAsia="Times New Roman" w:cs="Times New Roman"/>
          <w:sz w:val="15"/>
          <w:szCs w:val="15"/>
          <w:color w:val="FFFFFF"/>
        </w:rPr>
        <w:t xml:space="preserve">  </w:t>
      </w:r>
      <w:r>
        <w:rPr>
          <w:rFonts w:ascii="Times New Roman" w:hAnsi="Times New Roman" w:eastAsia="Times New Roman" w:cs="Times New Roman"/>
          <w:sz w:val="15"/>
          <w:szCs w:val="15"/>
        </w:rPr>
        <w:t>handle_client_lookup_ino(mdr,false,true);</w:t>
      </w:r>
    </w:p>
    <w:p>
      <w:pPr>
        <w:ind w:left="280"/>
        <w:spacing w:before="10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2110</w:t>
      </w:r>
      <w:r>
        <w:rPr>
          <w:rFonts w:ascii="Times New Roman" w:hAnsi="Times New Roman" w:eastAsia="Times New Roman" w:cs="Times New Roman"/>
          <w:sz w:val="15"/>
          <w:szCs w:val="15"/>
          <w:color w:val="FFFFFF"/>
          <w:spacing w:val="1"/>
        </w:rPr>
        <w:t xml:space="preserve">                  </w:t>
      </w:r>
      <w:r>
        <w:rPr>
          <w:rFonts w:ascii="Times New Roman" w:hAnsi="Times New Roman" w:eastAsia="Times New Roman" w:cs="Times New Roman"/>
          <w:sz w:val="15"/>
          <w:szCs w:val="15"/>
          <w:spacing w:val="-1"/>
        </w:rPr>
        <w:t>break;</w:t>
      </w:r>
    </w:p>
    <w:p>
      <w:pPr>
        <w:ind w:left="1279"/>
        <w:spacing w:before="88" w:line="222" w:lineRule="auto"/>
        <w:rPr>
          <w:rFonts w:ascii="FangSong" w:hAnsi="FangSong" w:eastAsia="FangSong" w:cs="FangSong"/>
          <w:sz w:val="15"/>
          <w:szCs w:val="15"/>
        </w:rPr>
      </w:pPr>
      <w:r>
        <w:rPr>
          <w:rFonts w:ascii="FangSong" w:hAnsi="FangSong" w:eastAsia="FangSong" w:cs="FangSong"/>
          <w:sz w:val="15"/>
          <w:szCs w:val="15"/>
          <w:spacing w:val="11"/>
        </w:rPr>
        <w:t>//删除文件查找等分支</w:t>
      </w:r>
    </w:p>
    <w:p>
      <w:pPr>
        <w:spacing w:line="275" w:lineRule="auto"/>
        <w:rPr>
          <w:rFonts w:ascii="Arial"/>
          <w:sz w:val="21"/>
        </w:rPr>
      </w:pPr>
      <w:r/>
    </w:p>
    <w:p>
      <w:pPr>
        <w:ind w:left="280"/>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2203</w:t>
      </w:r>
    </w:p>
    <w:p>
      <w:pPr>
        <w:ind w:left="280"/>
        <w:spacing w:before="85" w:line="213" w:lineRule="auto"/>
        <w:rPr>
          <w:rFonts w:ascii="FangSong" w:hAnsi="FangSong" w:eastAsia="FangSong" w:cs="FangSong"/>
          <w:sz w:val="15"/>
          <w:szCs w:val="15"/>
        </w:rPr>
      </w:pPr>
      <w:r>
        <w:rPr>
          <w:rFonts w:ascii="Times New Roman" w:hAnsi="Times New Roman" w:eastAsia="Times New Roman" w:cs="Times New Roman"/>
          <w:sz w:val="15"/>
          <w:szCs w:val="15"/>
          <w:spacing w:val="4"/>
          <w:position w:val="2"/>
        </w:rPr>
        <w:t>2204              </w:t>
      </w:r>
      <w:r>
        <w:rPr>
          <w:rFonts w:ascii="SimSun" w:hAnsi="SimSun" w:eastAsia="SimSun" w:cs="SimSun"/>
          <w:sz w:val="15"/>
          <w:szCs w:val="15"/>
        </w:rPr>
        <w:t>case</w:t>
      </w:r>
      <w:r>
        <w:rPr>
          <w:rFonts w:ascii="SimSun" w:hAnsi="SimSun" w:eastAsia="SimSun" w:cs="SimSun"/>
          <w:sz w:val="15"/>
          <w:szCs w:val="15"/>
          <w:spacing w:val="4"/>
        </w:rPr>
        <w:t xml:space="preserve">      </w:t>
      </w:r>
      <w:r>
        <w:rPr>
          <w:rFonts w:ascii="SimSun" w:hAnsi="SimSun" w:eastAsia="SimSun" w:cs="SimSun"/>
          <w:sz w:val="15"/>
          <w:szCs w:val="15"/>
        </w:rPr>
        <w:t>CEPH</w:t>
      </w:r>
      <w:r>
        <w:rPr>
          <w:rFonts w:ascii="SimSun" w:hAnsi="SimSun" w:eastAsia="SimSun" w:cs="SimSun"/>
          <w:sz w:val="15"/>
          <w:szCs w:val="15"/>
          <w:spacing w:val="4"/>
        </w:rPr>
        <w:t>_</w:t>
      </w:r>
      <w:r>
        <w:rPr>
          <w:rFonts w:ascii="SimSun" w:hAnsi="SimSun" w:eastAsia="SimSun" w:cs="SimSun"/>
          <w:sz w:val="15"/>
          <w:szCs w:val="15"/>
        </w:rPr>
        <w:t>MDS</w:t>
      </w:r>
      <w:r>
        <w:rPr>
          <w:rFonts w:ascii="SimSun" w:hAnsi="SimSun" w:eastAsia="SimSun" w:cs="SimSun"/>
          <w:sz w:val="15"/>
          <w:szCs w:val="15"/>
          <w:spacing w:val="4"/>
        </w:rPr>
        <w:t>_</w:t>
      </w:r>
      <w:r>
        <w:rPr>
          <w:rFonts w:ascii="SimSun" w:hAnsi="SimSun" w:eastAsia="SimSun" w:cs="SimSun"/>
          <w:sz w:val="15"/>
          <w:szCs w:val="15"/>
        </w:rPr>
        <w:t>OP</w:t>
      </w:r>
      <w:r>
        <w:rPr>
          <w:rFonts w:ascii="SimSun" w:hAnsi="SimSun" w:eastAsia="SimSun" w:cs="SimSun"/>
          <w:sz w:val="15"/>
          <w:szCs w:val="15"/>
          <w:spacing w:val="4"/>
        </w:rPr>
        <w:t>_</w:t>
      </w:r>
      <w:r>
        <w:rPr>
          <w:rFonts w:ascii="SimSun" w:hAnsi="SimSun" w:eastAsia="SimSun" w:cs="SimSun"/>
          <w:sz w:val="15"/>
          <w:szCs w:val="15"/>
        </w:rPr>
        <w:t>CREATE</w:t>
      </w:r>
      <w:r>
        <w:rPr>
          <w:rFonts w:ascii="SimSun" w:hAnsi="SimSun" w:eastAsia="SimSun" w:cs="SimSun"/>
          <w:sz w:val="15"/>
          <w:szCs w:val="15"/>
          <w:spacing w:val="3"/>
        </w:rPr>
        <w:t>://</w:t>
      </w:r>
      <w:r>
        <w:rPr>
          <w:rFonts w:ascii="SimSun" w:hAnsi="SimSun" w:eastAsia="SimSun" w:cs="SimSun"/>
          <w:sz w:val="15"/>
          <w:szCs w:val="15"/>
          <w:spacing w:val="-41"/>
        </w:rPr>
        <w:t xml:space="preserve"> </w:t>
      </w:r>
      <w:r>
        <w:rPr>
          <w:rFonts w:ascii="FangSong" w:hAnsi="FangSong" w:eastAsia="FangSong" w:cs="FangSong"/>
          <w:sz w:val="15"/>
          <w:szCs w:val="15"/>
          <w:spacing w:val="3"/>
        </w:rPr>
        <w:t>创建文件的实现逻辑</w:t>
      </w:r>
    </w:p>
    <w:p>
      <w:pPr>
        <w:ind w:left="280"/>
        <w:spacing w:before="55"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2205</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if(mdr-&gt;has_completed)</w:t>
      </w:r>
    </w:p>
    <w:p>
      <w:pPr>
        <w:ind w:left="28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2206                       handle_client_open</w:t>
      </w:r>
      <w:r>
        <w:rPr>
          <w:rFonts w:ascii="Times New Roman" w:hAnsi="Times New Roman" w:eastAsia="Times New Roman" w:cs="Times New Roman"/>
          <w:sz w:val="15"/>
          <w:szCs w:val="15"/>
          <w:spacing w:val="-1"/>
        </w:rPr>
        <w:t>(mdr);</w:t>
      </w:r>
    </w:p>
    <w:p>
      <w:pPr>
        <w:ind w:left="28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2207                   </w:t>
      </w:r>
      <w:r>
        <w:rPr>
          <w:rFonts w:ascii="Times New Roman" w:hAnsi="Times New Roman" w:eastAsia="Times New Roman" w:cs="Times New Roman"/>
          <w:sz w:val="15"/>
          <w:szCs w:val="15"/>
          <w:color w:val="FFFFFF"/>
          <w:spacing w:val="-1"/>
        </w:rPr>
        <w:t>else</w:t>
      </w:r>
    </w:p>
    <w:p>
      <w:pPr>
        <w:ind w:left="280"/>
        <w:spacing w:before="95"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2208                       handle_client_openc(mdr);</w:t>
      </w:r>
    </w:p>
    <w:p>
      <w:pPr>
        <w:ind w:left="280" w:right="6610"/>
        <w:spacing w:before="90" w:line="26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2209</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break;</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spacing w:val="-1"/>
        </w:rPr>
        <w:t>2210</w:t>
      </w:r>
    </w:p>
    <w:p>
      <w:pPr>
        <w:ind w:left="280"/>
        <w:spacing w:before="106" w:line="19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2211</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case</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spacing w:val="-1"/>
        </w:rPr>
        <w:t>CEPH_MDS_OP_OPEN:</w:t>
      </w:r>
    </w:p>
    <w:p>
      <w:pPr>
        <w:ind w:left="280"/>
        <w:spacing w:before="92" w:line="20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3"/>
        </w:rPr>
        <w:t>2212</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15"/>
          <w:szCs w:val="15"/>
        </w:rPr>
        <w:t>handle_client_ope</w:t>
      </w:r>
      <w:r>
        <w:rPr>
          <w:rFonts w:ascii="Times New Roman" w:hAnsi="Times New Roman" w:eastAsia="Times New Roman" w:cs="Times New Roman"/>
          <w:sz w:val="15"/>
          <w:szCs w:val="15"/>
          <w:spacing w:val="-1"/>
        </w:rPr>
        <w:t>n(mdr);</w:t>
      </w:r>
    </w:p>
    <w:p>
      <w:pPr>
        <w:ind w:left="280" w:right="6610"/>
        <w:spacing w:before="49" w:line="23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3"/>
        </w:rPr>
        <w:t>2213</w:t>
      </w:r>
      <w:r>
        <w:rPr>
          <w:rFonts w:ascii="Times New Roman" w:hAnsi="Times New Roman" w:eastAsia="Times New Roman" w:cs="Times New Roman"/>
          <w:sz w:val="15"/>
          <w:szCs w:val="15"/>
          <w:spacing w:val="1"/>
          <w:position w:val="-3"/>
        </w:rPr>
        <w:t xml:space="preserve">                  </w:t>
      </w:r>
      <w:r>
        <w:rPr>
          <w:rFonts w:ascii="Times New Roman" w:hAnsi="Times New Roman" w:eastAsia="Times New Roman" w:cs="Times New Roman"/>
          <w:sz w:val="15"/>
          <w:szCs w:val="15"/>
          <w:spacing w:val="-1"/>
          <w:position w:val="1"/>
        </w:rPr>
        <w:t>break;</w:t>
      </w:r>
      <w:r>
        <w:rPr>
          <w:rFonts w:ascii="Times New Roman" w:hAnsi="Times New Roman" w:eastAsia="Times New Roman" w:cs="Times New Roman"/>
          <w:sz w:val="15"/>
          <w:szCs w:val="15"/>
          <w:spacing w:val="15"/>
          <w:w w:val="101"/>
          <w:position w:val="1"/>
        </w:rPr>
        <w:t xml:space="preserve"> </w:t>
      </w:r>
      <w:r>
        <w:rPr>
          <w:rFonts w:ascii="Times New Roman" w:hAnsi="Times New Roman" w:eastAsia="Times New Roman" w:cs="Times New Roman"/>
          <w:sz w:val="15"/>
          <w:szCs w:val="15"/>
          <w:spacing w:val="-1"/>
        </w:rPr>
        <w:t>2214</w:t>
      </w:r>
    </w:p>
    <w:p>
      <w:pPr>
        <w:ind w:left="280"/>
        <w:spacing w:before="11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2215</w:t>
      </w:r>
    </w:p>
    <w:p>
      <w:pPr>
        <w:ind w:left="280"/>
        <w:spacing w:before="8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2216</w:t>
      </w:r>
    </w:p>
    <w:p>
      <w:pPr>
        <w:ind w:left="280"/>
        <w:spacing w:before="10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2217</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case</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spacing w:val="-1"/>
        </w:rPr>
        <w:t>CEPH_MDS_OP_MKNOD:</w:t>
      </w:r>
    </w:p>
    <w:p>
      <w:pPr>
        <w:ind w:left="28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2218</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handle_client_mkno</w:t>
      </w:r>
      <w:r>
        <w:rPr>
          <w:rFonts w:ascii="Times New Roman" w:hAnsi="Times New Roman" w:eastAsia="Times New Roman" w:cs="Times New Roman"/>
          <w:sz w:val="15"/>
          <w:szCs w:val="15"/>
          <w:spacing w:val="-1"/>
        </w:rPr>
        <w:t>d(mdr);</w:t>
      </w:r>
    </w:p>
    <w:p>
      <w:pPr>
        <w:ind w:left="280"/>
        <w:spacing w:before="8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1"/>
        </w:rPr>
        <w:t>2219</w:t>
      </w:r>
      <w:r>
        <w:rPr>
          <w:rFonts w:ascii="Times New Roman" w:hAnsi="Times New Roman" w:eastAsia="Times New Roman" w:cs="Times New Roman"/>
          <w:sz w:val="15"/>
          <w:szCs w:val="15"/>
          <w:spacing w:val="1"/>
          <w:position w:val="-1"/>
        </w:rPr>
        <w:t xml:space="preserve">                  </w:t>
      </w:r>
      <w:r>
        <w:rPr>
          <w:rFonts w:ascii="Times New Roman" w:hAnsi="Times New Roman" w:eastAsia="Times New Roman" w:cs="Times New Roman"/>
          <w:sz w:val="15"/>
          <w:szCs w:val="15"/>
          <w:color w:val="FFFFFF"/>
          <w:spacing w:val="-1"/>
        </w:rPr>
        <w:t>break;</w:t>
      </w:r>
    </w:p>
    <w:p>
      <w:pPr>
        <w:ind w:left="280"/>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2220</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case</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spacing w:val="-1"/>
        </w:rPr>
        <w:t>CEPH_MDS_OP_LINK</w:t>
      </w:r>
    </w:p>
    <w:p>
      <w:pPr>
        <w:ind w:left="280"/>
        <w:spacing w:before="97" w:line="19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2221</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handle_client_lin</w:t>
      </w:r>
      <w:r>
        <w:rPr>
          <w:rFonts w:ascii="Times New Roman" w:hAnsi="Times New Roman" w:eastAsia="Times New Roman" w:cs="Times New Roman"/>
          <w:sz w:val="15"/>
          <w:szCs w:val="15"/>
          <w:spacing w:val="-1"/>
        </w:rPr>
        <w:t>k(mdr);</w:t>
      </w:r>
    </w:p>
    <w:p>
      <w:pPr>
        <w:ind w:left="280"/>
        <w:spacing w:before="9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2222</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break;</w:t>
      </w:r>
    </w:p>
    <w:p>
      <w:pPr>
        <w:ind w:left="280"/>
        <w:spacing w:before="117"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2"/>
        </w:rPr>
        <w:t>2223</w:t>
      </w:r>
      <w:r>
        <w:rPr>
          <w:rFonts w:ascii="Times New Roman" w:hAnsi="Times New Roman" w:eastAsia="Times New Roman" w:cs="Times New Roman"/>
          <w:sz w:val="15"/>
          <w:szCs w:val="15"/>
          <w:spacing w:val="2"/>
          <w:position w:val="-2"/>
        </w:rPr>
        <w:t xml:space="preserve">              </w:t>
      </w:r>
      <w:r>
        <w:rPr>
          <w:rFonts w:ascii="Times New Roman" w:hAnsi="Times New Roman" w:eastAsia="Times New Roman" w:cs="Times New Roman"/>
          <w:sz w:val="15"/>
          <w:szCs w:val="15"/>
        </w:rPr>
        <w:t>case     CEPH_MDS_OP_UNLINK:</w:t>
      </w:r>
    </w:p>
    <w:p>
      <w:pPr>
        <w:ind w:left="280"/>
        <w:spacing w:before="77" w:line="19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2224</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rPr>
        <w:t>case     CEPH_MDS_OP_RMDIR:</w:t>
      </w:r>
    </w:p>
    <w:p>
      <w:pPr>
        <w:ind w:left="280"/>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2225</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handle_client_unlin</w:t>
      </w:r>
      <w:r>
        <w:rPr>
          <w:rFonts w:ascii="Times New Roman" w:hAnsi="Times New Roman" w:eastAsia="Times New Roman" w:cs="Times New Roman"/>
          <w:sz w:val="15"/>
          <w:szCs w:val="15"/>
          <w:spacing w:val="-1"/>
        </w:rPr>
        <w:t>k(mdr);</w:t>
      </w:r>
    </w:p>
    <w:p>
      <w:pPr>
        <w:ind w:left="280"/>
        <w:spacing w:before="9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1"/>
        </w:rPr>
        <w:t>2226</w:t>
      </w:r>
      <w:r>
        <w:rPr>
          <w:rFonts w:ascii="Times New Roman" w:hAnsi="Times New Roman" w:eastAsia="Times New Roman" w:cs="Times New Roman"/>
          <w:sz w:val="15"/>
          <w:szCs w:val="15"/>
          <w:spacing w:val="1"/>
          <w:position w:val="-1"/>
        </w:rPr>
        <w:t xml:space="preserve">                  </w:t>
      </w:r>
      <w:r>
        <w:rPr>
          <w:rFonts w:ascii="Times New Roman" w:hAnsi="Times New Roman" w:eastAsia="Times New Roman" w:cs="Times New Roman"/>
          <w:sz w:val="15"/>
          <w:szCs w:val="15"/>
          <w:spacing w:val="-1"/>
        </w:rPr>
        <w:t>break;</w:t>
      </w:r>
    </w:p>
    <w:p>
      <w:pPr>
        <w:ind w:left="1130"/>
        <w:spacing w:before="76" w:line="222" w:lineRule="auto"/>
        <w:rPr>
          <w:rFonts w:ascii="FangSong" w:hAnsi="FangSong" w:eastAsia="FangSong" w:cs="FangSong"/>
          <w:sz w:val="15"/>
          <w:szCs w:val="15"/>
        </w:rPr>
      </w:pPr>
      <w:r>
        <w:rPr>
          <w:rFonts w:ascii="FangSong" w:hAnsi="FangSong" w:eastAsia="FangSong" w:cs="FangSong"/>
          <w:sz w:val="15"/>
          <w:szCs w:val="15"/>
          <w:spacing w:val="11"/>
        </w:rPr>
        <w:t>//删除其他分支</w:t>
      </w:r>
    </w:p>
    <w:p>
      <w:pPr>
        <w:spacing w:line="222" w:lineRule="auto"/>
        <w:sectPr>
          <w:footerReference w:type="default" r:id="rId874"/>
          <w:pgSz w:w="9060" w:h="14150"/>
          <w:pgMar w:top="400" w:right="224" w:bottom="606" w:left="569" w:header="0" w:footer="417" w:gutter="0"/>
        </w:sectPr>
        <w:rPr>
          <w:rFonts w:ascii="FangSong" w:hAnsi="FangSong" w:eastAsia="FangSong" w:cs="FangSong"/>
          <w:sz w:val="15"/>
          <w:szCs w:val="15"/>
        </w:rPr>
      </w:pPr>
    </w:p>
    <w:p>
      <w:pPr>
        <w:spacing w:line="309" w:lineRule="auto"/>
        <w:rPr>
          <w:rFonts w:ascii="Arial"/>
          <w:sz w:val="21"/>
        </w:rPr>
      </w:pPr>
      <w:r/>
    </w:p>
    <w:p>
      <w:pPr>
        <w:pStyle w:val="BodyText"/>
        <w:ind w:left="4289"/>
        <w:spacing w:before="65" w:line="221" w:lineRule="auto"/>
        <w:tabs>
          <w:tab w:val="left" w:pos="4436"/>
        </w:tabs>
        <w:rPr>
          <w:sz w:val="20"/>
          <w:szCs w:val="20"/>
        </w:rPr>
      </w:pPr>
      <w:r>
        <w:rPr>
          <w:sz w:val="20"/>
          <w:szCs w:val="20"/>
          <w:u w:val="single" w:color="auto"/>
        </w:rPr>
        <w:tab/>
      </w:r>
      <w:r>
        <w:rPr>
          <w:sz w:val="20"/>
          <w:szCs w:val="20"/>
          <w:u w:val="single" w:color="auto"/>
          <w:spacing w:val="36"/>
        </w:rPr>
        <w:t>第6章提供横向扩展的分布式文件系统</w:t>
      </w:r>
      <w:r>
        <w:rPr>
          <w:sz w:val="20"/>
          <w:szCs w:val="20"/>
          <w:u w:val="single" w:color="auto"/>
        </w:rPr>
        <w:t xml:space="preserve">     </w:t>
      </w:r>
    </w:p>
    <w:p>
      <w:pPr>
        <w:spacing w:line="460" w:lineRule="auto"/>
        <w:rPr>
          <w:rFonts w:ascii="Arial"/>
          <w:sz w:val="21"/>
        </w:rPr>
      </w:pPr>
      <w:r/>
    </w:p>
    <w:p>
      <w:pPr>
        <w:ind w:left="939"/>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default:</w:t>
      </w:r>
    </w:p>
    <w:p>
      <w:pPr>
        <w:ind w:left="1099"/>
        <w:spacing w:before="10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dout(1)&lt;&lt;"unknown           client            op"&lt;&lt;req</w:t>
      </w:r>
      <w:r>
        <w:rPr>
          <w:rFonts w:ascii="Times New Roman" w:hAnsi="Times New Roman" w:eastAsia="Times New Roman" w:cs="Times New Roman"/>
          <w:sz w:val="15"/>
          <w:szCs w:val="15"/>
          <w:spacing w:val="-1"/>
        </w:rPr>
        <w:t>&gt;get_op()&lt;&lt;dendl;</w:t>
      </w:r>
    </w:p>
    <w:p>
      <w:pPr>
        <w:ind w:left="120" w:right="5076"/>
        <w:spacing w:before="102" w:line="264" w:lineRule="auto"/>
        <w:rPr>
          <w:sz w:val="15"/>
          <w:szCs w:val="15"/>
        </w:rPr>
      </w:pPr>
      <w:r>
        <w:rPr>
          <w:rFonts w:ascii="Times New Roman" w:hAnsi="Times New Roman" w:eastAsia="Times New Roman" w:cs="Times New Roman"/>
          <w:sz w:val="15"/>
          <w:szCs w:val="15"/>
        </w:rPr>
        <w:t>2254                  respond_to_request(mdr,-EOPNOTSUPP);</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2255               </w:t>
      </w:r>
      <w:r>
        <w:rPr>
          <w:sz w:val="15"/>
          <w:szCs w:val="15"/>
          <w:position w:val="-3"/>
        </w:rPr>
        <w:drawing>
          <wp:inline distT="0" distB="0" distL="0" distR="0">
            <wp:extent cx="44471" cy="114293"/>
            <wp:effectExtent l="0" t="0" r="0" b="0"/>
            <wp:docPr id="906" name="IM 906"/>
            <wp:cNvGraphicFramePr/>
            <a:graphic>
              <a:graphicData uri="http://schemas.openxmlformats.org/drawingml/2006/picture">
                <pic:pic>
                  <pic:nvPicPr>
                    <pic:cNvPr id="906" name="IM 906"/>
                    <pic:cNvPicPr/>
                  </pic:nvPicPr>
                  <pic:blipFill>
                    <a:blip r:embed="rId878"/>
                    <a:stretch>
                      <a:fillRect/>
                    </a:stretch>
                  </pic:blipFill>
                  <pic:spPr>
                    <a:xfrm rot="0">
                      <a:off x="0" y="0"/>
                      <a:ext cx="44471" cy="114293"/>
                    </a:xfrm>
                    <a:prstGeom prst="rect">
                      <a:avLst/>
                    </a:prstGeom>
                  </pic:spPr>
                </pic:pic>
              </a:graphicData>
            </a:graphic>
          </wp:inline>
        </w:drawing>
      </w:r>
    </w:p>
    <w:p>
      <w:pPr>
        <w:ind w:left="120"/>
        <w:spacing w:before="58"/>
        <w:rPr>
          <w:sz w:val="15"/>
          <w:szCs w:val="15"/>
        </w:rPr>
      </w:pPr>
      <w:r>
        <w:rPr>
          <w:rFonts w:ascii="Times New Roman" w:hAnsi="Times New Roman" w:eastAsia="Times New Roman" w:cs="Times New Roman"/>
          <w:sz w:val="15"/>
          <w:szCs w:val="15"/>
          <w:spacing w:val="-1"/>
        </w:rPr>
        <w:t>2256</w:t>
      </w:r>
      <w:r>
        <w:rPr>
          <w:rFonts w:ascii="Times New Roman" w:hAnsi="Times New Roman" w:eastAsia="Times New Roman" w:cs="Times New Roman"/>
          <w:sz w:val="15"/>
          <w:szCs w:val="15"/>
          <w:spacing w:val="1"/>
        </w:rPr>
        <w:t xml:space="preserve">         </w:t>
      </w:r>
      <w:r>
        <w:rPr>
          <w:sz w:val="15"/>
          <w:szCs w:val="15"/>
          <w:position w:val="-5"/>
        </w:rPr>
        <w:drawing>
          <wp:inline distT="0" distB="0" distL="0" distR="0">
            <wp:extent cx="114314" cy="120672"/>
            <wp:effectExtent l="0" t="0" r="0" b="0"/>
            <wp:docPr id="908" name="IM 908"/>
            <wp:cNvGraphicFramePr/>
            <a:graphic>
              <a:graphicData uri="http://schemas.openxmlformats.org/drawingml/2006/picture">
                <pic:pic>
                  <pic:nvPicPr>
                    <pic:cNvPr id="908" name="IM 908"/>
                    <pic:cNvPicPr/>
                  </pic:nvPicPr>
                  <pic:blipFill>
                    <a:blip r:embed="rId879"/>
                    <a:stretch>
                      <a:fillRect/>
                    </a:stretch>
                  </pic:blipFill>
                  <pic:spPr>
                    <a:xfrm rot="0">
                      <a:off x="0" y="0"/>
                      <a:ext cx="114314" cy="120672"/>
                    </a:xfrm>
                    <a:prstGeom prst="rect">
                      <a:avLst/>
                    </a:prstGeom>
                  </pic:spPr>
                </pic:pic>
              </a:graphicData>
            </a:graphic>
          </wp:inline>
        </w:drawing>
      </w:r>
    </w:p>
    <w:p>
      <w:pPr>
        <w:ind w:left="29" w:right="690" w:firstLine="460"/>
        <w:spacing w:before="77" w:line="319" w:lineRule="auto"/>
        <w:rPr>
          <w:rFonts w:ascii="SimSun" w:hAnsi="SimSun" w:eastAsia="SimSun" w:cs="SimSun"/>
          <w:sz w:val="21"/>
          <w:szCs w:val="21"/>
        </w:rPr>
      </w:pPr>
      <w:r>
        <w:rPr>
          <w:rFonts w:ascii="SimSun" w:hAnsi="SimSun" w:eastAsia="SimSun" w:cs="SimSun"/>
          <w:sz w:val="21"/>
          <w:szCs w:val="21"/>
          <w:spacing w:val="13"/>
        </w:rPr>
        <w:t>通过上面代码可以看到，每一个命令都有一个对应的函数进行处理。其实可以</w:t>
      </w:r>
      <w:r>
        <w:rPr>
          <w:rFonts w:ascii="SimSun" w:hAnsi="SimSun" w:eastAsia="SimSun" w:cs="SimSun"/>
          <w:sz w:val="21"/>
          <w:szCs w:val="21"/>
          <w:spacing w:val="6"/>
        </w:rPr>
        <w:t xml:space="preserve"> </w:t>
      </w:r>
      <w:r>
        <w:rPr>
          <w:rFonts w:ascii="SimSun" w:hAnsi="SimSun" w:eastAsia="SimSun" w:cs="SimSun"/>
          <w:sz w:val="21"/>
          <w:szCs w:val="21"/>
          <w:spacing w:val="21"/>
        </w:rPr>
        <w:t>理解</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CephFS</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1"/>
        </w:rPr>
        <w:t>实现了</w:t>
      </w:r>
      <w:r>
        <w:rPr>
          <w:rFonts w:ascii="SimSun" w:hAnsi="SimSun" w:eastAsia="SimSun" w:cs="SimSun"/>
          <w:sz w:val="21"/>
          <w:szCs w:val="21"/>
          <w:spacing w:val="-59"/>
        </w:rPr>
        <w:t xml:space="preserve"> </w:t>
      </w:r>
      <w:r>
        <w:rPr>
          <w:rFonts w:ascii="SimSun" w:hAnsi="SimSun" w:eastAsia="SimSun" w:cs="SimSun"/>
          <w:sz w:val="21"/>
          <w:szCs w:val="21"/>
          <w:spacing w:val="21"/>
        </w:rPr>
        <w:t>一个自定义的</w:t>
      </w:r>
      <w:r>
        <w:rPr>
          <w:rFonts w:ascii="SimSun" w:hAnsi="SimSun" w:eastAsia="SimSun" w:cs="SimSun"/>
          <w:sz w:val="21"/>
          <w:szCs w:val="21"/>
          <w:spacing w:val="-62"/>
        </w:rPr>
        <w:t xml:space="preserve"> </w:t>
      </w:r>
      <w:r>
        <w:rPr>
          <w:rFonts w:ascii="Times New Roman" w:hAnsi="Times New Roman" w:eastAsia="Times New Roman" w:cs="Times New Roman"/>
          <w:sz w:val="21"/>
          <w:szCs w:val="21"/>
        </w:rPr>
        <w:t>RPC</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1"/>
        </w:rPr>
        <w:t>。</w:t>
      </w:r>
      <w:r>
        <w:rPr>
          <w:rFonts w:ascii="SimSun" w:hAnsi="SimSun" w:eastAsia="SimSun" w:cs="SimSun"/>
          <w:sz w:val="21"/>
          <w:szCs w:val="21"/>
          <w:spacing w:val="-38"/>
        </w:rPr>
        <w:t xml:space="preserve"> </w:t>
      </w:r>
      <w:r>
        <w:rPr>
          <w:rFonts w:ascii="SimSun" w:hAnsi="SimSun" w:eastAsia="SimSun" w:cs="SimSun"/>
          <w:sz w:val="21"/>
          <w:szCs w:val="21"/>
          <w:spacing w:val="21"/>
        </w:rPr>
        <w:t>对于创建文件则是调用</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handle</w:t>
      </w:r>
      <w:r>
        <w:rPr>
          <w:rFonts w:ascii="Times New Roman" w:hAnsi="Times New Roman" w:eastAsia="Times New Roman" w:cs="Times New Roman"/>
          <w:sz w:val="21"/>
          <w:szCs w:val="21"/>
          <w:spacing w:val="21"/>
        </w:rPr>
        <w:t>_</w:t>
      </w:r>
      <w:r>
        <w:rPr>
          <w:rFonts w:ascii="Times New Roman" w:hAnsi="Times New Roman" w:eastAsia="Times New Roman" w:cs="Times New Roman"/>
          <w:sz w:val="21"/>
          <w:szCs w:val="21"/>
        </w:rPr>
        <w:t>client</w:t>
      </w:r>
      <w:r>
        <w:rPr>
          <w:rFonts w:ascii="Times New Roman" w:hAnsi="Times New Roman" w:eastAsia="Times New Roman" w:cs="Times New Roman"/>
          <w:sz w:val="21"/>
          <w:szCs w:val="21"/>
          <w:spacing w:val="21"/>
        </w:rPr>
        <w:t>_</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mknod</w:t>
      </w:r>
      <w:r>
        <w:rPr>
          <w:rFonts w:ascii="Times New Roman" w:hAnsi="Times New Roman" w:eastAsia="Times New Roman" w:cs="Times New Roman"/>
          <w:sz w:val="21"/>
          <w:szCs w:val="21"/>
          <w:spacing w:val="14"/>
        </w:rPr>
        <w:t>() </w:t>
      </w:r>
      <w:r>
        <w:rPr>
          <w:rFonts w:ascii="SimSun" w:hAnsi="SimSun" w:eastAsia="SimSun" w:cs="SimSun"/>
          <w:sz w:val="21"/>
          <w:szCs w:val="21"/>
          <w:spacing w:val="14"/>
        </w:rPr>
        <w:t>函数来完成服务端的工作的，如代码6-6所示。</w:t>
      </w:r>
    </w:p>
    <w:p>
      <w:pPr>
        <w:pStyle w:val="BodyText"/>
        <w:ind w:left="2413"/>
        <w:spacing w:before="39" w:line="300" w:lineRule="exact"/>
        <w:rPr>
          <w:sz w:val="21"/>
          <w:szCs w:val="21"/>
        </w:rPr>
      </w:pPr>
      <w:r>
        <w:rPr>
          <w:sz w:val="21"/>
          <w:szCs w:val="21"/>
          <w:b/>
          <w:bCs/>
          <w:spacing w:val="-12"/>
          <w:position w:val="3"/>
        </w:rPr>
        <w:t>代码6-6</w:t>
      </w:r>
      <w:r>
        <w:rPr>
          <w:sz w:val="21"/>
          <w:szCs w:val="21"/>
          <w:spacing w:val="44"/>
          <w:position w:val="3"/>
        </w:rPr>
        <w:t xml:space="preserve"> </w:t>
      </w:r>
      <w:r>
        <w:rPr>
          <w:rFonts w:ascii="Arial" w:hAnsi="Arial" w:eastAsia="Arial" w:cs="Arial"/>
          <w:sz w:val="21"/>
          <w:szCs w:val="21"/>
          <w:b/>
          <w:bCs/>
          <w:spacing w:val="-12"/>
          <w:position w:val="3"/>
        </w:rPr>
        <w:t>handle_client_mknod()</w:t>
      </w:r>
      <w:r>
        <w:rPr>
          <w:sz w:val="21"/>
          <w:szCs w:val="21"/>
          <w:b/>
          <w:bCs/>
          <w:spacing w:val="-12"/>
          <w:position w:val="3"/>
        </w:rPr>
        <w:t>函数</w:t>
      </w:r>
    </w:p>
    <w:p>
      <w:pPr>
        <w:ind w:left="120"/>
        <w:spacing w:before="80" w:line="188" w:lineRule="auto"/>
        <w:rPr>
          <w:rFonts w:ascii="Times New Roman" w:hAnsi="Times New Roman" w:eastAsia="Times New Roman" w:cs="Times New Roman"/>
          <w:sz w:val="15"/>
          <w:szCs w:val="15"/>
        </w:rPr>
      </w:pPr>
      <w:r>
        <w:drawing>
          <wp:anchor distT="0" distB="0" distL="0" distR="0" simplePos="0" relativeHeight="255821824" behindDoc="1" locked="0" layoutInCell="1" allowOverlap="1">
            <wp:simplePos x="0" y="0"/>
            <wp:positionH relativeFrom="column">
              <wp:posOffset>0</wp:posOffset>
            </wp:positionH>
            <wp:positionV relativeFrom="paragraph">
              <wp:posOffset>41390</wp:posOffset>
            </wp:positionV>
            <wp:extent cx="5156216" cy="5702309"/>
            <wp:effectExtent l="0" t="0" r="0" b="0"/>
            <wp:wrapNone/>
            <wp:docPr id="910" name="IM 910"/>
            <wp:cNvGraphicFramePr/>
            <a:graphic>
              <a:graphicData uri="http://schemas.openxmlformats.org/drawingml/2006/picture">
                <pic:pic>
                  <pic:nvPicPr>
                    <pic:cNvPr id="910" name="IM 910"/>
                    <pic:cNvPicPr/>
                  </pic:nvPicPr>
                  <pic:blipFill>
                    <a:blip r:embed="rId880"/>
                    <a:stretch>
                      <a:fillRect/>
                    </a:stretch>
                  </pic:blipFill>
                  <pic:spPr>
                    <a:xfrm rot="0">
                      <a:off x="0" y="0"/>
                      <a:ext cx="5156216" cy="5702309"/>
                    </a:xfrm>
                    <a:prstGeom prst="rect">
                      <a:avLst/>
                    </a:prstGeom>
                  </pic:spPr>
                </pic:pic>
              </a:graphicData>
            </a:graphic>
          </wp:anchor>
        </w:drawing>
      </w:r>
      <w:r>
        <w:rPr>
          <w:rFonts w:ascii="Times New Roman" w:hAnsi="Times New Roman" w:eastAsia="Times New Roman" w:cs="Times New Roman"/>
          <w:sz w:val="15"/>
          <w:szCs w:val="15"/>
          <w:b/>
          <w:bCs/>
          <w:spacing w:val="-1"/>
        </w:rPr>
        <w:t>mds/server.ce</w:t>
      </w:r>
    </w:p>
    <w:p>
      <w:pPr>
        <w:ind w:left="120"/>
        <w:spacing w:before="136"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5524          void           Server:handle_client_m</w:t>
      </w:r>
      <w:r>
        <w:rPr>
          <w:rFonts w:ascii="Times New Roman" w:hAnsi="Times New Roman" w:eastAsia="Times New Roman" w:cs="Times New Roman"/>
          <w:sz w:val="15"/>
          <w:szCs w:val="15"/>
          <w:spacing w:val="-1"/>
        </w:rPr>
        <w:t>knod(MDRequestRef&amp;mdr)</w:t>
      </w:r>
    </w:p>
    <w:p>
      <w:pPr>
        <w:ind w:left="120"/>
        <w:spacing w:before="70" w:line="226" w:lineRule="auto"/>
        <w:rPr>
          <w:sz w:val="15"/>
          <w:szCs w:val="15"/>
        </w:rPr>
      </w:pPr>
      <w:r>
        <w:rPr>
          <w:rFonts w:ascii="Times New Roman" w:hAnsi="Times New Roman" w:eastAsia="Times New Roman" w:cs="Times New Roman"/>
          <w:sz w:val="15"/>
          <w:szCs w:val="15"/>
          <w:color w:val="FFFFFF"/>
          <w:spacing w:val="-2"/>
        </w:rPr>
        <w:t>5525</w:t>
      </w:r>
      <w:r>
        <w:rPr>
          <w:rFonts w:ascii="Times New Roman" w:hAnsi="Times New Roman" w:eastAsia="Times New Roman" w:cs="Times New Roman"/>
          <w:sz w:val="15"/>
          <w:szCs w:val="15"/>
          <w:color w:val="FFFFFF"/>
          <w:spacing w:val="2"/>
        </w:rPr>
        <w:t xml:space="preserve">          </w:t>
      </w:r>
      <w:r>
        <w:rPr>
          <w:sz w:val="15"/>
          <w:szCs w:val="15"/>
          <w:position w:val="-4"/>
        </w:rPr>
        <w:drawing>
          <wp:inline distT="0" distB="0" distL="0" distR="0">
            <wp:extent cx="50799" cy="108002"/>
            <wp:effectExtent l="0" t="0" r="0" b="0"/>
            <wp:docPr id="912" name="IM 912"/>
            <wp:cNvGraphicFramePr/>
            <a:graphic>
              <a:graphicData uri="http://schemas.openxmlformats.org/drawingml/2006/picture">
                <pic:pic>
                  <pic:nvPicPr>
                    <pic:cNvPr id="912" name="IM 912"/>
                    <pic:cNvPicPr/>
                  </pic:nvPicPr>
                  <pic:blipFill>
                    <a:blip r:embed="rId881"/>
                    <a:stretch>
                      <a:fillRect/>
                    </a:stretch>
                  </pic:blipFill>
                  <pic:spPr>
                    <a:xfrm rot="0">
                      <a:off x="0" y="0"/>
                      <a:ext cx="50799" cy="108002"/>
                    </a:xfrm>
                    <a:prstGeom prst="rect">
                      <a:avLst/>
                    </a:prstGeom>
                  </pic:spPr>
                </pic:pic>
              </a:graphicData>
            </a:graphic>
          </wp:inline>
        </w:drawing>
      </w:r>
    </w:p>
    <w:p>
      <w:pPr>
        <w:ind w:left="120"/>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5526              MClientRequest        *req</w:t>
      </w:r>
      <w:r>
        <w:rPr>
          <w:rFonts w:ascii="Times New Roman" w:hAnsi="Times New Roman" w:eastAsia="Times New Roman" w:cs="Times New Roman"/>
          <w:sz w:val="15"/>
          <w:szCs w:val="15"/>
          <w:spacing w:val="-1"/>
        </w:rPr>
        <w:t>=mdr-&gt;client_request;</w:t>
      </w:r>
    </w:p>
    <w:p>
      <w:pPr>
        <w:ind w:left="12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5527              client_t       client=md</w:t>
      </w:r>
      <w:r>
        <w:rPr>
          <w:rFonts w:ascii="Times New Roman" w:hAnsi="Times New Roman" w:eastAsia="Times New Roman" w:cs="Times New Roman"/>
          <w:sz w:val="15"/>
          <w:szCs w:val="15"/>
          <w:spacing w:val="-1"/>
        </w:rPr>
        <w:t>r-&gt;get_client();</w:t>
      </w:r>
    </w:p>
    <w:p>
      <w:pPr>
        <w:ind w:left="120"/>
        <w:spacing w:before="95"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5528              set&lt;SimpleLock*&gt;rdlocks</w:t>
      </w:r>
      <w:r>
        <w:rPr>
          <w:rFonts w:ascii="Times New Roman" w:hAnsi="Times New Roman" w:eastAsia="Times New Roman" w:cs="Times New Roman"/>
          <w:sz w:val="15"/>
          <w:szCs w:val="15"/>
          <w:spacing w:val="-1"/>
        </w:rPr>
        <w:t>,wrlocks,xlocks;</w:t>
      </w:r>
    </w:p>
    <w:p>
      <w:pPr>
        <w:ind w:left="120"/>
        <w:spacing w:before="94"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5529              file_layout_t*di</w:t>
      </w:r>
      <w:r>
        <w:rPr>
          <w:rFonts w:ascii="Times New Roman" w:hAnsi="Times New Roman" w:eastAsia="Times New Roman" w:cs="Times New Roman"/>
          <w:sz w:val="15"/>
          <w:szCs w:val="15"/>
          <w:spacing w:val="-1"/>
        </w:rPr>
        <w:t>r_layout=NULL;</w:t>
      </w:r>
    </w:p>
    <w:p>
      <w:pPr>
        <w:ind w:left="120"/>
        <w:spacing w:before="96"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5530              CDentry*dn=rdlock_path_xlock_dentry(mdr,0,rdlocks,wrlock</w:t>
      </w:r>
      <w:r>
        <w:rPr>
          <w:rFonts w:ascii="Times New Roman" w:hAnsi="Times New Roman" w:eastAsia="Times New Roman" w:cs="Times New Roman"/>
          <w:sz w:val="15"/>
          <w:szCs w:val="15"/>
          <w:spacing w:val="-1"/>
        </w:rPr>
        <w:t>s,xlocks,false,</w:t>
      </w:r>
    </w:p>
    <w:p>
      <w:pPr>
        <w:ind w:left="120"/>
        <w:spacing w:before="8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position w:val="-1"/>
        </w:rPr>
        <w:t>5531</w:t>
      </w:r>
      <w:r>
        <w:rPr>
          <w:rFonts w:ascii="Times New Roman" w:hAnsi="Times New Roman" w:eastAsia="Times New Roman" w:cs="Times New Roman"/>
          <w:sz w:val="15"/>
          <w:szCs w:val="15"/>
          <w:color w:val="FFFFFF"/>
          <w:spacing w:val="2"/>
          <w:position w:val="-1"/>
        </w:rPr>
        <w:t xml:space="preserve">          </w:t>
      </w:r>
      <w:r>
        <w:rPr>
          <w:rFonts w:ascii="Times New Roman" w:hAnsi="Times New Roman" w:eastAsia="Times New Roman" w:cs="Times New Roman"/>
          <w:sz w:val="15"/>
          <w:szCs w:val="15"/>
          <w:spacing w:val="-1"/>
        </w:rPr>
        <w:t>false,false,</w:t>
      </w:r>
    </w:p>
    <w:p>
      <w:pPr>
        <w:spacing w:line="104" w:lineRule="exact"/>
        <w:rPr/>
      </w:pPr>
      <w:r/>
    </w:p>
    <w:tbl>
      <w:tblPr>
        <w:tblStyle w:val="TableNormal"/>
        <w:tblW w:w="3118" w:type="dxa"/>
        <w:tblInd w:w="1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56"/>
        <w:gridCol w:w="1397"/>
        <w:gridCol w:w="1165"/>
      </w:tblGrid>
      <w:tr>
        <w:trPr>
          <w:trHeight w:val="184" w:hRule="atLeast"/>
        </w:trPr>
        <w:tc>
          <w:tcPr>
            <w:tcW w:w="556" w:type="dxa"/>
            <w:vAlign w:val="top"/>
          </w:tcPr>
          <w:p>
            <w:pPr>
              <w:spacing w:before="1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5532</w:t>
            </w:r>
          </w:p>
        </w:tc>
        <w:tc>
          <w:tcPr>
            <w:tcW w:w="1397" w:type="dxa"/>
            <w:vAlign w:val="top"/>
          </w:tcPr>
          <w:p>
            <w:pPr>
              <w:spacing w:line="174" w:lineRule="exact"/>
              <w:rPr>
                <w:rFonts w:ascii="Arial"/>
                <w:sz w:val="15"/>
              </w:rPr>
            </w:pPr>
            <w:r/>
          </w:p>
        </w:tc>
        <w:tc>
          <w:tcPr>
            <w:tcW w:w="1165" w:type="dxa"/>
            <w:vAlign w:val="top"/>
          </w:tcPr>
          <w:p>
            <w:pPr>
              <w:spacing w:line="191"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&amp;dir_layout);</w:t>
            </w:r>
          </w:p>
        </w:tc>
      </w:tr>
      <w:tr>
        <w:trPr>
          <w:trHeight w:val="183" w:hRule="atLeast"/>
        </w:trPr>
        <w:tc>
          <w:tcPr>
            <w:tcW w:w="556" w:type="dxa"/>
            <w:vAlign w:val="top"/>
          </w:tcPr>
          <w:p>
            <w:pPr>
              <w:spacing w:before="69" w:line="103"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position w:val="-2"/>
              </w:rPr>
              <w:t>5533</w:t>
            </w:r>
          </w:p>
        </w:tc>
        <w:tc>
          <w:tcPr>
            <w:tcW w:w="1397" w:type="dxa"/>
            <w:vAlign w:val="top"/>
          </w:tcPr>
          <w:p>
            <w:pPr>
              <w:ind w:left="263"/>
              <w:spacing w:before="46" w:line="17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if(!dn)return;</w:t>
            </w:r>
          </w:p>
        </w:tc>
        <w:tc>
          <w:tcPr>
            <w:tcW w:w="1165" w:type="dxa"/>
            <w:vAlign w:val="top"/>
          </w:tcPr>
          <w:p>
            <w:pPr>
              <w:spacing w:line="172" w:lineRule="exact"/>
              <w:rPr>
                <w:rFonts w:ascii="Arial"/>
                <w:sz w:val="15"/>
              </w:rPr>
            </w:pPr>
            <w:r/>
          </w:p>
        </w:tc>
      </w:tr>
    </w:tbl>
    <w:p>
      <w:pPr>
        <w:ind w:left="120"/>
        <w:spacing w:before="106"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5534              if(mdr-&gt;snapid!=C</w:t>
      </w:r>
      <w:r>
        <w:rPr>
          <w:rFonts w:ascii="Times New Roman" w:hAnsi="Times New Roman" w:eastAsia="Times New Roman" w:cs="Times New Roman"/>
          <w:sz w:val="15"/>
          <w:szCs w:val="15"/>
          <w:spacing w:val="-1"/>
        </w:rPr>
        <w:t>EPH_NOSNAP){</w:t>
      </w:r>
    </w:p>
    <w:p>
      <w:pPr>
        <w:ind w:left="120"/>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5535                  respond_to_request(mdr,-EROFS);</w:t>
      </w:r>
    </w:p>
    <w:p>
      <w:pPr>
        <w:ind w:left="120"/>
        <w:spacing w:before="114"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5536</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return;</w:t>
      </w:r>
    </w:p>
    <w:p>
      <w:pPr>
        <w:ind w:left="120"/>
        <w:spacing w:before="73" w:line="226" w:lineRule="auto"/>
        <w:rPr>
          <w:sz w:val="15"/>
          <w:szCs w:val="15"/>
        </w:rPr>
      </w:pPr>
      <w:r>
        <w:rPr>
          <w:rFonts w:ascii="Times New Roman" w:hAnsi="Times New Roman" w:eastAsia="Times New Roman" w:cs="Times New Roman"/>
          <w:sz w:val="15"/>
          <w:szCs w:val="15"/>
          <w:color w:val="FFFFFF"/>
          <w:spacing w:val="-2"/>
        </w:rPr>
        <w:t>5537</w:t>
      </w:r>
      <w:r>
        <w:rPr>
          <w:rFonts w:ascii="Times New Roman" w:hAnsi="Times New Roman" w:eastAsia="Times New Roman" w:cs="Times New Roman"/>
          <w:sz w:val="15"/>
          <w:szCs w:val="15"/>
          <w:color w:val="FFFFFF"/>
          <w:spacing w:val="1"/>
        </w:rPr>
        <w:t xml:space="preserve">              </w:t>
      </w:r>
      <w:r>
        <w:rPr>
          <w:sz w:val="15"/>
          <w:szCs w:val="15"/>
          <w:position w:val="-5"/>
        </w:rPr>
        <w:drawing>
          <wp:inline distT="0" distB="0" distL="0" distR="0">
            <wp:extent cx="50799" cy="114292"/>
            <wp:effectExtent l="0" t="0" r="0" b="0"/>
            <wp:docPr id="914" name="IM 914"/>
            <wp:cNvGraphicFramePr/>
            <a:graphic>
              <a:graphicData uri="http://schemas.openxmlformats.org/drawingml/2006/picture">
                <pic:pic>
                  <pic:nvPicPr>
                    <pic:cNvPr id="914" name="IM 914"/>
                    <pic:cNvPicPr/>
                  </pic:nvPicPr>
                  <pic:blipFill>
                    <a:blip r:embed="rId882"/>
                    <a:stretch>
                      <a:fillRect/>
                    </a:stretch>
                  </pic:blipFill>
                  <pic:spPr>
                    <a:xfrm rot="0">
                      <a:off x="0" y="0"/>
                      <a:ext cx="50799" cy="114292"/>
                    </a:xfrm>
                    <a:prstGeom prst="rect">
                      <a:avLst/>
                    </a:prstGeom>
                  </pic:spPr>
                </pic:pic>
              </a:graphicData>
            </a:graphic>
          </wp:inline>
        </w:drawing>
      </w:r>
    </w:p>
    <w:p>
      <w:pPr>
        <w:ind w:left="120"/>
        <w:spacing w:before="8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5538              CInode         *d</w:t>
      </w:r>
      <w:r>
        <w:rPr>
          <w:rFonts w:ascii="Times New Roman" w:hAnsi="Times New Roman" w:eastAsia="Times New Roman" w:cs="Times New Roman"/>
          <w:sz w:val="15"/>
          <w:szCs w:val="15"/>
          <w:spacing w:val="-1"/>
        </w:rPr>
        <w:t>iri=dn-&gt;get_dirO-&gt;get_inode();</w:t>
      </w:r>
    </w:p>
    <w:p>
      <w:pPr>
        <w:ind w:left="12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5539              rdlocks.insert(&amp;diri-&gt;a</w:t>
      </w:r>
      <w:r>
        <w:rPr>
          <w:rFonts w:ascii="Times New Roman" w:hAnsi="Times New Roman" w:eastAsia="Times New Roman" w:cs="Times New Roman"/>
          <w:sz w:val="15"/>
          <w:szCs w:val="15"/>
          <w:spacing w:val="-1"/>
        </w:rPr>
        <w:t>uthlock);</w:t>
      </w:r>
    </w:p>
    <w:p>
      <w:pPr>
        <w:ind w:left="12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5540              </w:t>
      </w:r>
      <w:r>
        <w:rPr>
          <w:rFonts w:ascii="Times New Roman" w:hAnsi="Times New Roman" w:eastAsia="Times New Roman" w:cs="Times New Roman"/>
          <w:sz w:val="15"/>
          <w:szCs w:val="15"/>
        </w:rPr>
        <w:t>if(Imds-&gt;locker-&gt;acquire_locks(mdr,rdlocks,wr</w:t>
      </w:r>
      <w:r>
        <w:rPr>
          <w:rFonts w:ascii="Times New Roman" w:hAnsi="Times New Roman" w:eastAsia="Times New Roman" w:cs="Times New Roman"/>
          <w:sz w:val="15"/>
          <w:szCs w:val="15"/>
          <w:spacing w:val="-1"/>
        </w:rPr>
        <w:t>locks,xlocks))</w:t>
      </w:r>
    </w:p>
    <w:p>
      <w:pPr>
        <w:ind w:left="120"/>
        <w:spacing w:before="94"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1"/>
        </w:rPr>
        <w:t>5541</w:t>
      </w:r>
      <w:r>
        <w:rPr>
          <w:rFonts w:ascii="Times New Roman" w:hAnsi="Times New Roman" w:eastAsia="Times New Roman" w:cs="Times New Roman"/>
          <w:sz w:val="15"/>
          <w:szCs w:val="15"/>
          <w:position w:val="-1"/>
        </w:rPr>
        <w:t xml:space="preserve">                  </w:t>
      </w:r>
      <w:r>
        <w:rPr>
          <w:rFonts w:ascii="Times New Roman" w:hAnsi="Times New Roman" w:eastAsia="Times New Roman" w:cs="Times New Roman"/>
          <w:sz w:val="15"/>
          <w:szCs w:val="15"/>
          <w:spacing w:val="-1"/>
        </w:rPr>
        <w:t>return;</w:t>
      </w:r>
    </w:p>
    <w:p>
      <w:pPr>
        <w:ind w:left="120"/>
        <w:spacing w:before="88" w:line="222" w:lineRule="auto"/>
        <w:rPr>
          <w:rFonts w:ascii="FangSong" w:hAnsi="FangSong" w:eastAsia="FangSong" w:cs="FangSong"/>
          <w:sz w:val="15"/>
          <w:szCs w:val="15"/>
        </w:rPr>
      </w:pPr>
      <w:r>
        <w:rPr>
          <w:rFonts w:ascii="Times New Roman" w:hAnsi="Times New Roman" w:eastAsia="Times New Roman" w:cs="Times New Roman"/>
          <w:sz w:val="15"/>
          <w:szCs w:val="15"/>
          <w:color w:val="FFFFFF"/>
          <w:spacing w:val="6"/>
          <w:position w:val="1"/>
        </w:rPr>
        <w:t>5542                 </w:t>
      </w:r>
      <w:r>
        <w:rPr>
          <w:rFonts w:ascii="FangSong" w:hAnsi="FangSong" w:eastAsia="FangSong" w:cs="FangSong"/>
          <w:sz w:val="15"/>
          <w:szCs w:val="15"/>
          <w:spacing w:val="5"/>
        </w:rPr>
        <w:t>查看该用户对目录的权限</w:t>
      </w:r>
    </w:p>
    <w:p>
      <w:pPr>
        <w:ind w:left="120"/>
        <w:spacing w:before="70"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rPr>
        <w:t>5543              </w:t>
      </w:r>
      <w:r>
        <w:rPr>
          <w:rFonts w:ascii="Times New Roman" w:hAnsi="Times New Roman" w:eastAsia="Times New Roman" w:cs="Times New Roman"/>
          <w:sz w:val="15"/>
          <w:szCs w:val="15"/>
        </w:rPr>
        <w:t>if        (lcheck_access(mdr,diri,MAY_WRITE))</w:t>
      </w:r>
    </w:p>
    <w:p>
      <w:pPr>
        <w:ind w:left="120"/>
        <w:spacing w:before="85"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1"/>
        </w:rPr>
        <w:t>5544</w:t>
      </w:r>
      <w:r>
        <w:rPr>
          <w:rFonts w:ascii="Times New Roman" w:hAnsi="Times New Roman" w:eastAsia="Times New Roman" w:cs="Times New Roman"/>
          <w:sz w:val="15"/>
          <w:szCs w:val="15"/>
          <w:position w:val="-1"/>
        </w:rPr>
        <w:t xml:space="preserve">                  </w:t>
      </w:r>
      <w:r>
        <w:rPr>
          <w:rFonts w:ascii="Times New Roman" w:hAnsi="Times New Roman" w:eastAsia="Times New Roman" w:cs="Times New Roman"/>
          <w:sz w:val="15"/>
          <w:szCs w:val="15"/>
          <w:spacing w:val="-1"/>
        </w:rPr>
        <w:t>return;</w:t>
      </w:r>
    </w:p>
    <w:p>
      <w:pPr>
        <w:ind w:left="120"/>
        <w:spacing w:before="85" w:line="220" w:lineRule="auto"/>
        <w:rPr>
          <w:rFonts w:ascii="FangSong" w:hAnsi="FangSong" w:eastAsia="FangSong" w:cs="FangSong"/>
          <w:sz w:val="15"/>
          <w:szCs w:val="15"/>
        </w:rPr>
      </w:pPr>
      <w:r>
        <w:rPr>
          <w:rFonts w:ascii="Times New Roman" w:hAnsi="Times New Roman" w:eastAsia="Times New Roman" w:cs="Times New Roman"/>
          <w:sz w:val="15"/>
          <w:szCs w:val="15"/>
          <w:spacing w:val="4"/>
        </w:rPr>
        <w:t>5545             </w:t>
      </w:r>
      <w:r>
        <w:rPr>
          <w:rFonts w:ascii="FangSong" w:hAnsi="FangSong" w:eastAsia="FangSong" w:cs="FangSong"/>
          <w:sz w:val="15"/>
          <w:szCs w:val="15"/>
          <w:spacing w:val="4"/>
        </w:rPr>
        <w:t>//检查分片空间</w:t>
      </w:r>
    </w:p>
    <w:p>
      <w:pPr>
        <w:ind w:left="120"/>
        <w:spacing w:before="84"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5546              if(lcheck_fragment_space(mdr,d</w:t>
      </w:r>
      <w:r>
        <w:rPr>
          <w:rFonts w:ascii="Times New Roman" w:hAnsi="Times New Roman" w:eastAsia="Times New Roman" w:cs="Times New Roman"/>
          <w:sz w:val="15"/>
          <w:szCs w:val="15"/>
          <w:spacing w:val="-1"/>
        </w:rPr>
        <w:t>n-&gt;get_dirO))</w:t>
      </w:r>
    </w:p>
    <w:p>
      <w:pPr>
        <w:ind w:left="120" w:right="7271"/>
        <w:spacing w:before="96" w:line="25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5547</w:t>
      </w:r>
      <w:r>
        <w:rPr>
          <w:rFonts w:ascii="Times New Roman" w:hAnsi="Times New Roman" w:eastAsia="Times New Roman" w:cs="Times New Roman"/>
          <w:sz w:val="15"/>
          <w:szCs w:val="15"/>
          <w:color w:val="FFFFFF"/>
        </w:rPr>
        <w:t xml:space="preserve">                  </w:t>
      </w:r>
      <w:r>
        <w:rPr>
          <w:rFonts w:ascii="Times New Roman" w:hAnsi="Times New Roman" w:eastAsia="Times New Roman" w:cs="Times New Roman"/>
          <w:sz w:val="15"/>
          <w:szCs w:val="15"/>
          <w:color w:val="FFFFFF"/>
          <w:spacing w:val="-1"/>
        </w:rPr>
        <w:t>return;</w:t>
      </w:r>
      <w:r>
        <w:rPr>
          <w:rFonts w:ascii="Times New Roman" w:hAnsi="Times New Roman" w:eastAsia="Times New Roman" w:cs="Times New Roman"/>
          <w:sz w:val="15"/>
          <w:szCs w:val="15"/>
          <w:color w:val="FFFFFF"/>
          <w:spacing w:val="13"/>
          <w:w w:val="101"/>
        </w:rPr>
        <w:t xml:space="preserve"> </w:t>
      </w:r>
      <w:r>
        <w:rPr>
          <w:rFonts w:ascii="Times New Roman" w:hAnsi="Times New Roman" w:eastAsia="Times New Roman" w:cs="Times New Roman"/>
          <w:sz w:val="15"/>
          <w:szCs w:val="15"/>
          <w:color w:val="FFFFFF"/>
          <w:spacing w:val="-2"/>
        </w:rPr>
        <w:t>5548</w:t>
      </w:r>
    </w:p>
    <w:p>
      <w:pPr>
        <w:ind w:left="120"/>
        <w:spacing w:before="104"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5549              </w:t>
      </w:r>
      <w:r>
        <w:rPr>
          <w:rFonts w:ascii="Times New Roman" w:hAnsi="Times New Roman" w:eastAsia="Times New Roman" w:cs="Times New Roman"/>
          <w:sz w:val="15"/>
          <w:szCs w:val="15"/>
        </w:rPr>
        <w:t>unsigned</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mode=req-&gt;head.args.mknod.mode;</w:t>
      </w:r>
    </w:p>
    <w:p>
      <w:pPr>
        <w:ind w:left="120"/>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5550              if((mode        </w:t>
      </w:r>
      <w:r>
        <w:rPr>
          <w:rFonts w:ascii="Times New Roman" w:hAnsi="Times New Roman" w:eastAsia="Times New Roman" w:cs="Times New Roman"/>
          <w:sz w:val="15"/>
          <w:szCs w:val="15"/>
          <w:spacing w:val="-1"/>
        </w:rPr>
        <w:t xml:space="preserve">     &amp;S_IFMT)=0)</w:t>
      </w:r>
    </w:p>
    <w:p>
      <w:pPr>
        <w:ind w:left="120" w:right="6440"/>
        <w:spacing w:before="112" w:line="24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rPr>
        <w:t>5551                  </w:t>
      </w:r>
      <w:r>
        <w:rPr>
          <w:rFonts w:ascii="Times New Roman" w:hAnsi="Times New Roman" w:eastAsia="Times New Roman" w:cs="Times New Roman"/>
          <w:sz w:val="15"/>
          <w:szCs w:val="15"/>
        </w:rPr>
        <w:t>mod</w:t>
      </w:r>
      <w:r>
        <w:rPr>
          <w:rFonts w:ascii="Times New Roman" w:hAnsi="Times New Roman" w:eastAsia="Times New Roman" w:cs="Times New Roman"/>
          <w:sz w:val="15"/>
          <w:szCs w:val="15"/>
          <w:spacing w:val="-1"/>
        </w:rPr>
        <w:t>e   F=S_IFREG;</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color w:val="FFFFFF"/>
          <w:spacing w:val="-2"/>
        </w:rPr>
        <w:t>5552</w:t>
      </w:r>
    </w:p>
    <w:p>
      <w:pPr>
        <w:ind w:left="120"/>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2"/>
        </w:rPr>
        <w:t>5553</w:t>
      </w:r>
    </w:p>
    <w:p>
      <w:pPr>
        <w:ind w:left="12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5554              fi</w:t>
      </w:r>
      <w:r>
        <w:rPr>
          <w:rFonts w:ascii="Times New Roman" w:hAnsi="Times New Roman" w:eastAsia="Times New Roman" w:cs="Times New Roman"/>
          <w:sz w:val="15"/>
          <w:szCs w:val="15"/>
          <w:spacing w:val="-1"/>
        </w:rPr>
        <w:t>le_layout_t</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spacing w:val="-1"/>
        </w:rPr>
        <w:t>layout;</w:t>
      </w:r>
    </w:p>
    <w:p>
      <w:pPr>
        <w:ind w:left="120"/>
        <w:spacing w:before="11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5555              if(dir_layout       &amp;&amp;S_ISR</w:t>
      </w:r>
      <w:r>
        <w:rPr>
          <w:rFonts w:ascii="Times New Roman" w:hAnsi="Times New Roman" w:eastAsia="Times New Roman" w:cs="Times New Roman"/>
          <w:sz w:val="15"/>
          <w:szCs w:val="15"/>
          <w:spacing w:val="-1"/>
        </w:rPr>
        <w:t>EG(mode))</w:t>
      </w:r>
    </w:p>
    <w:p>
      <w:pPr>
        <w:ind w:left="120"/>
        <w:spacing w:before="10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5556                  layout=*dir_layou</w:t>
      </w:r>
      <w:r>
        <w:rPr>
          <w:rFonts w:ascii="Times New Roman" w:hAnsi="Times New Roman" w:eastAsia="Times New Roman" w:cs="Times New Roman"/>
          <w:sz w:val="15"/>
          <w:szCs w:val="15"/>
          <w:spacing w:val="-1"/>
        </w:rPr>
        <w:t>t;</w:t>
      </w:r>
    </w:p>
    <w:p>
      <w:pPr>
        <w:ind w:left="120"/>
        <w:spacing w:before="8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2"/>
        </w:rPr>
        <w:t>5557</w:t>
      </w:r>
      <w:r>
        <w:rPr>
          <w:rFonts w:ascii="Times New Roman" w:hAnsi="Times New Roman" w:eastAsia="Times New Roman" w:cs="Times New Roman"/>
          <w:sz w:val="15"/>
          <w:szCs w:val="15"/>
          <w:color w:val="FFFFFF"/>
        </w:rPr>
        <w:t xml:space="preserve">              </w:t>
      </w:r>
      <w:r>
        <w:rPr>
          <w:rFonts w:ascii="Times New Roman" w:hAnsi="Times New Roman" w:eastAsia="Times New Roman" w:cs="Times New Roman"/>
          <w:sz w:val="15"/>
          <w:szCs w:val="15"/>
          <w:color w:val="FFFFFF"/>
          <w:spacing w:val="-2"/>
        </w:rPr>
        <w:t>else</w:t>
      </w:r>
    </w:p>
    <w:p>
      <w:pPr>
        <w:ind w:left="120" w:right="5367"/>
        <w:spacing w:before="105" w:line="26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rPr>
        <w:t>5558                  </w:t>
      </w:r>
      <w:r>
        <w:rPr>
          <w:rFonts w:ascii="Times New Roman" w:hAnsi="Times New Roman" w:eastAsia="Times New Roman" w:cs="Times New Roman"/>
          <w:sz w:val="15"/>
          <w:szCs w:val="15"/>
        </w:rPr>
        <w:t>layout=mdcache-&gt;default_file_lay</w:t>
      </w:r>
      <w:r>
        <w:rPr>
          <w:rFonts w:ascii="Times New Roman" w:hAnsi="Times New Roman" w:eastAsia="Times New Roman" w:cs="Times New Roman"/>
          <w:sz w:val="15"/>
          <w:szCs w:val="15"/>
          <w:spacing w:val="-1"/>
        </w:rPr>
        <w:t>out;</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2"/>
        </w:rPr>
        <w:t>5559</w:t>
      </w:r>
    </w:p>
    <w:p>
      <w:pPr>
        <w:ind w:left="120"/>
        <w:spacing w:before="6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rPr>
        <w:t>5560              </w:t>
      </w:r>
      <w:r>
        <w:rPr>
          <w:rFonts w:ascii="Times New Roman" w:hAnsi="Times New Roman" w:eastAsia="Times New Roman" w:cs="Times New Roman"/>
          <w:sz w:val="15"/>
          <w:szCs w:val="15"/>
        </w:rPr>
        <w:t>Clnode*newi=prepare_new_inode(mdr,dn-&gt;get_dir(O,inodeno_t(</w:t>
      </w:r>
      <w:r>
        <w:rPr>
          <w:rFonts w:ascii="Times New Roman" w:hAnsi="Times New Roman" w:eastAsia="Times New Roman" w:cs="Times New Roman"/>
          <w:sz w:val="15"/>
          <w:szCs w:val="15"/>
          <w:spacing w:val="-1"/>
        </w:rPr>
        <w:t>req-&gt;head.ino),</w:t>
      </w:r>
    </w:p>
    <w:p>
      <w:pPr>
        <w:spacing w:line="192" w:lineRule="auto"/>
        <w:sectPr>
          <w:footerReference w:type="default" r:id="rId877"/>
          <w:pgSz w:w="9060" w:h="14150"/>
          <w:pgMar w:top="400" w:right="20" w:bottom="506" w:left="269" w:header="0" w:footer="317" w:gutter="0"/>
        </w:sectPr>
        <w:rPr>
          <w:rFonts w:ascii="Times New Roman" w:hAnsi="Times New Roman" w:eastAsia="Times New Roman" w:cs="Times New Roman"/>
          <w:sz w:val="15"/>
          <w:szCs w:val="15"/>
        </w:rPr>
      </w:pPr>
    </w:p>
    <w:p>
      <w:pPr>
        <w:ind w:left="202"/>
        <w:spacing w:before="13" w:line="219" w:lineRule="auto"/>
        <w:rPr>
          <w:rFonts w:ascii="SimSun" w:hAnsi="SimSun" w:eastAsia="SimSun" w:cs="SimSun"/>
          <w:sz w:val="19"/>
          <w:szCs w:val="19"/>
        </w:rPr>
      </w:pPr>
      <w:r>
        <w:drawing>
          <wp:anchor distT="0" distB="0" distL="0" distR="0" simplePos="0" relativeHeight="255842304" behindDoc="0" locked="0" layoutInCell="0" allowOverlap="1">
            <wp:simplePos x="0" y="0"/>
            <wp:positionH relativeFrom="page">
              <wp:posOffset>336545</wp:posOffset>
            </wp:positionH>
            <wp:positionV relativeFrom="page">
              <wp:posOffset>0</wp:posOffset>
            </wp:positionV>
            <wp:extent cx="6350" cy="622319"/>
            <wp:effectExtent l="0" t="0" r="0" b="0"/>
            <wp:wrapNone/>
            <wp:docPr id="916" name="IM 916"/>
            <wp:cNvGraphicFramePr/>
            <a:graphic>
              <a:graphicData uri="http://schemas.openxmlformats.org/drawingml/2006/picture">
                <pic:pic>
                  <pic:nvPicPr>
                    <pic:cNvPr id="916" name="IM 916"/>
                    <pic:cNvPicPr/>
                  </pic:nvPicPr>
                  <pic:blipFill>
                    <a:blip r:embed="rId884"/>
                    <a:stretch>
                      <a:fillRect/>
                    </a:stretch>
                  </pic:blipFill>
                  <pic:spPr>
                    <a:xfrm rot="0">
                      <a:off x="0" y="0"/>
                      <a:ext cx="6350" cy="622319"/>
                    </a:xfrm>
                    <a:prstGeom prst="rect">
                      <a:avLst/>
                    </a:prstGeom>
                  </pic:spPr>
                </pic:pic>
              </a:graphicData>
            </a:graphic>
          </wp:anchor>
        </w:drawing>
      </w:r>
      <w:bookmarkStart w:name="bookmark262" w:id="389"/>
      <w:bookmarkEnd w:id="389"/>
      <w:r>
        <w:rPr>
          <w:rFonts w:ascii="SimSun" w:hAnsi="SimSun" w:eastAsia="SimSun" w:cs="SimSun"/>
          <w:sz w:val="19"/>
          <w:szCs w:val="19"/>
          <w:b/>
          <w:bCs/>
          <w:spacing w:val="19"/>
        </w:rPr>
        <w:t>文件系统技术内幕</w:t>
      </w:r>
    </w:p>
    <w:p>
      <w:pPr>
        <w:ind w:left="189"/>
        <w:spacing w:before="108" w:line="219" w:lineRule="auto"/>
        <w:rPr>
          <w:rFonts w:ascii="SimSun" w:hAnsi="SimSun" w:eastAsia="SimSun" w:cs="SimSun"/>
          <w:sz w:val="19"/>
          <w:szCs w:val="19"/>
        </w:rPr>
      </w:pPr>
      <w:r>
        <w:rPr>
          <w:rFonts w:ascii="SimSun" w:hAnsi="SimSun" w:eastAsia="SimSun" w:cs="SimSun"/>
          <w:sz w:val="19"/>
          <w:szCs w:val="19"/>
          <w:spacing w:val="4"/>
        </w:rPr>
        <w:t>大数据时代海量数据存储之道</w:t>
      </w:r>
    </w:p>
    <w:p>
      <w:pPr>
        <w:spacing w:line="371" w:lineRule="auto"/>
        <w:rPr>
          <w:rFonts w:ascii="Arial"/>
          <w:sz w:val="21"/>
        </w:rPr>
      </w:pPr>
      <w:r/>
    </w:p>
    <w:p>
      <w:pPr>
        <w:ind w:left="290"/>
        <w:spacing w:before="45" w:line="215" w:lineRule="auto"/>
        <w:rPr>
          <w:rFonts w:ascii="SimSun" w:hAnsi="SimSun" w:eastAsia="SimSun" w:cs="SimSun"/>
          <w:sz w:val="14"/>
          <w:szCs w:val="14"/>
        </w:rPr>
      </w:pPr>
      <w:r>
        <w:rPr>
          <w:rFonts w:ascii="SimSun" w:hAnsi="SimSun" w:eastAsia="SimSun" w:cs="SimSun"/>
          <w:sz w:val="14"/>
          <w:szCs w:val="14"/>
          <w:spacing w:val="15"/>
        </w:rPr>
        <w:t>5561</w:t>
      </w:r>
      <w:r>
        <w:rPr>
          <w:rFonts w:ascii="SimSun" w:hAnsi="SimSun" w:eastAsia="SimSun" w:cs="SimSun"/>
          <w:sz w:val="14"/>
          <w:szCs w:val="14"/>
          <w:spacing w:val="9"/>
        </w:rPr>
        <w:t xml:space="preserve">     </w:t>
      </w:r>
      <w:r>
        <w:rPr>
          <w:rFonts w:ascii="SimSun" w:hAnsi="SimSun" w:eastAsia="SimSun" w:cs="SimSun"/>
          <w:sz w:val="14"/>
          <w:szCs w:val="14"/>
          <w:spacing w:val="15"/>
        </w:rPr>
        <w:t>mode,&amp;layout);//创建一个inode节点</w:t>
      </w:r>
    </w:p>
    <w:p>
      <w:pPr>
        <w:ind w:left="299" w:right="5662" w:hanging="9"/>
        <w:spacing w:before="101" w:line="253" w:lineRule="auto"/>
        <w:rPr>
          <w:rFonts w:ascii="SimSun" w:hAnsi="SimSun" w:eastAsia="SimSun" w:cs="SimSun"/>
          <w:sz w:val="14"/>
          <w:szCs w:val="14"/>
        </w:rPr>
      </w:pPr>
      <w:r>
        <w:rPr>
          <w:rFonts w:ascii="SimSun" w:hAnsi="SimSun" w:eastAsia="SimSun" w:cs="SimSun"/>
          <w:sz w:val="14"/>
          <w:szCs w:val="14"/>
          <w:spacing w:val="-3"/>
        </w:rPr>
        <w:t>5562</w:t>
      </w:r>
      <w:r>
        <w:rPr>
          <w:rFonts w:ascii="SimSun" w:hAnsi="SimSun" w:eastAsia="SimSun" w:cs="SimSun"/>
          <w:sz w:val="14"/>
          <w:szCs w:val="14"/>
          <w:spacing w:val="1"/>
        </w:rPr>
        <w:t xml:space="preserve">        </w:t>
      </w:r>
      <w:r>
        <w:rPr>
          <w:rFonts w:ascii="SimSun" w:hAnsi="SimSun" w:eastAsia="SimSun" w:cs="SimSun"/>
          <w:sz w:val="14"/>
          <w:szCs w:val="14"/>
          <w:spacing w:val="-3"/>
        </w:rPr>
        <w:t>assert(newi);</w:t>
      </w:r>
      <w:r>
        <w:rPr>
          <w:rFonts w:ascii="SimSun" w:hAnsi="SimSun" w:eastAsia="SimSun" w:cs="SimSun"/>
          <w:sz w:val="14"/>
          <w:szCs w:val="14"/>
        </w:rPr>
        <w:t xml:space="preserve"> </w:t>
      </w:r>
      <w:r>
        <w:rPr>
          <w:rFonts w:ascii="SimSun" w:hAnsi="SimSun" w:eastAsia="SimSun" w:cs="SimSun"/>
          <w:sz w:val="14"/>
          <w:szCs w:val="14"/>
          <w:spacing w:val="-2"/>
        </w:rPr>
        <w:t>5563</w:t>
      </w:r>
    </w:p>
    <w:p>
      <w:pPr>
        <w:ind w:left="299" w:right="4161"/>
        <w:spacing w:before="102" w:line="230" w:lineRule="auto"/>
        <w:rPr>
          <w:rFonts w:ascii="SimSun" w:hAnsi="SimSun" w:eastAsia="SimSun" w:cs="SimSun"/>
          <w:sz w:val="14"/>
          <w:szCs w:val="14"/>
        </w:rPr>
      </w:pPr>
      <w:r>
        <w:rPr>
          <w:rFonts w:ascii="SimSun" w:hAnsi="SimSun" w:eastAsia="SimSun" w:cs="SimSun"/>
          <w:sz w:val="14"/>
          <w:szCs w:val="14"/>
          <w:position w:val="2"/>
        </w:rPr>
        <w:t>5564        </w:t>
      </w:r>
      <w:r>
        <w:rPr>
          <w:rFonts w:ascii="SimSun" w:hAnsi="SimSun" w:eastAsia="SimSun" w:cs="SimSun"/>
          <w:sz w:val="14"/>
          <w:szCs w:val="14"/>
        </w:rPr>
        <w:t>dn-&gt;push  pr</w:t>
      </w:r>
      <w:r>
        <w:rPr>
          <w:rFonts w:ascii="SimSun" w:hAnsi="SimSun" w:eastAsia="SimSun" w:cs="SimSun"/>
          <w:sz w:val="14"/>
          <w:szCs w:val="14"/>
          <w:spacing w:val="-1"/>
        </w:rPr>
        <w:t>ojected_linkage(newi);</w:t>
      </w:r>
      <w:r>
        <w:rPr>
          <w:rFonts w:ascii="SimSun" w:hAnsi="SimSun" w:eastAsia="SimSun" w:cs="SimSun"/>
          <w:sz w:val="14"/>
          <w:szCs w:val="14"/>
        </w:rPr>
        <w:t xml:space="preserve"> </w:t>
      </w:r>
      <w:r>
        <w:rPr>
          <w:rFonts w:ascii="SimSun" w:hAnsi="SimSun" w:eastAsia="SimSun" w:cs="SimSun"/>
          <w:sz w:val="14"/>
          <w:szCs w:val="14"/>
          <w:spacing w:val="-2"/>
        </w:rPr>
        <w:t>5565</w:t>
      </w:r>
    </w:p>
    <w:p>
      <w:pPr>
        <w:ind w:left="299"/>
        <w:spacing w:before="90" w:line="214" w:lineRule="auto"/>
        <w:rPr>
          <w:rFonts w:ascii="SimSun" w:hAnsi="SimSun" w:eastAsia="SimSun" w:cs="SimSun"/>
          <w:sz w:val="14"/>
          <w:szCs w:val="14"/>
        </w:rPr>
      </w:pPr>
      <w:r>
        <w:rPr>
          <w:rFonts w:ascii="SimSun" w:hAnsi="SimSun" w:eastAsia="SimSun" w:cs="SimSun"/>
          <w:sz w:val="14"/>
          <w:szCs w:val="14"/>
        </w:rPr>
        <w:t>5566        newi-&gt;inode.rdev=req-&gt;head.args.mknod</w:t>
      </w:r>
      <w:r>
        <w:rPr>
          <w:rFonts w:ascii="SimSun" w:hAnsi="SimSun" w:eastAsia="SimSun" w:cs="SimSun"/>
          <w:sz w:val="14"/>
          <w:szCs w:val="14"/>
          <w:spacing w:val="-1"/>
        </w:rPr>
        <w:t>.rdev;</w:t>
      </w:r>
    </w:p>
    <w:p>
      <w:pPr>
        <w:ind w:left="299"/>
        <w:spacing w:before="77" w:line="200" w:lineRule="auto"/>
        <w:rPr>
          <w:rFonts w:ascii="SimSun" w:hAnsi="SimSun" w:eastAsia="SimSun" w:cs="SimSun"/>
          <w:sz w:val="14"/>
          <w:szCs w:val="14"/>
        </w:rPr>
      </w:pPr>
      <w:r>
        <w:rPr>
          <w:rFonts w:ascii="SimSun" w:hAnsi="SimSun" w:eastAsia="SimSun" w:cs="SimSun"/>
          <w:sz w:val="14"/>
          <w:szCs w:val="14"/>
          <w:position w:val="1"/>
        </w:rPr>
        <w:t>5567        </w:t>
      </w:r>
      <w:r>
        <w:rPr>
          <w:rFonts w:ascii="SimSun" w:hAnsi="SimSun" w:eastAsia="SimSun" w:cs="SimSun"/>
          <w:sz w:val="14"/>
          <w:szCs w:val="14"/>
        </w:rPr>
        <w:t>newi-&gt;inode.version=dn-&gt;pre_dirty);</w:t>
      </w:r>
    </w:p>
    <w:p>
      <w:pPr>
        <w:ind w:left="299"/>
        <w:spacing w:before="76" w:line="221" w:lineRule="auto"/>
        <w:rPr>
          <w:rFonts w:ascii="SimSun" w:hAnsi="SimSun" w:eastAsia="SimSun" w:cs="SimSun"/>
          <w:sz w:val="14"/>
          <w:szCs w:val="14"/>
        </w:rPr>
      </w:pPr>
      <w:r>
        <w:rPr>
          <w:rFonts w:ascii="SimSun" w:hAnsi="SimSun" w:eastAsia="SimSun" w:cs="SimSun"/>
          <w:sz w:val="14"/>
          <w:szCs w:val="14"/>
          <w:spacing w:val="-2"/>
        </w:rPr>
        <w:t>5568</w:t>
      </w:r>
      <w:r>
        <w:rPr>
          <w:rFonts w:ascii="SimSun" w:hAnsi="SimSun" w:eastAsia="SimSun" w:cs="SimSun"/>
          <w:sz w:val="14"/>
          <w:szCs w:val="14"/>
          <w:spacing w:val="2"/>
        </w:rPr>
        <w:t xml:space="preserve">        </w:t>
      </w:r>
      <w:r>
        <w:rPr>
          <w:rFonts w:ascii="SimSun" w:hAnsi="SimSun" w:eastAsia="SimSun" w:cs="SimSun"/>
          <w:sz w:val="14"/>
          <w:szCs w:val="14"/>
          <w:spacing w:val="-2"/>
        </w:rPr>
        <w:t>newi-&gt;inode.rstat.rfiles=1;</w:t>
      </w:r>
    </w:p>
    <w:p>
      <w:pPr>
        <w:ind w:left="299"/>
        <w:spacing w:before="76" w:line="198" w:lineRule="auto"/>
        <w:rPr>
          <w:rFonts w:ascii="SimSun" w:hAnsi="SimSun" w:eastAsia="SimSun" w:cs="SimSun"/>
          <w:sz w:val="14"/>
          <w:szCs w:val="14"/>
        </w:rPr>
      </w:pPr>
      <w:r>
        <w:rPr>
          <w:rFonts w:ascii="SimSun" w:hAnsi="SimSun" w:eastAsia="SimSun" w:cs="SimSun"/>
          <w:sz w:val="14"/>
          <w:szCs w:val="14"/>
          <w:position w:val="2"/>
        </w:rPr>
        <w:t>5569        </w:t>
      </w:r>
      <w:r>
        <w:rPr>
          <w:rFonts w:ascii="SimSun" w:hAnsi="SimSun" w:eastAsia="SimSun" w:cs="SimSun"/>
          <w:sz w:val="14"/>
          <w:szCs w:val="14"/>
        </w:rPr>
        <w:t>if(layout.pool_id!=mdcache-&gt;default_file</w:t>
      </w:r>
      <w:r>
        <w:rPr>
          <w:rFonts w:ascii="SimSun" w:hAnsi="SimSun" w:eastAsia="SimSun" w:cs="SimSun"/>
          <w:sz w:val="14"/>
          <w:szCs w:val="14"/>
          <w:spacing w:val="-1"/>
        </w:rPr>
        <w:t>_layout.pool_id)</w:t>
      </w:r>
    </w:p>
    <w:p>
      <w:pPr>
        <w:ind w:left="299"/>
        <w:spacing w:before="69" w:line="200" w:lineRule="auto"/>
        <w:rPr>
          <w:rFonts w:ascii="SimSun" w:hAnsi="SimSun" w:eastAsia="SimSun" w:cs="SimSun"/>
          <w:sz w:val="14"/>
          <w:szCs w:val="14"/>
        </w:rPr>
      </w:pPr>
      <w:r>
        <w:rPr>
          <w:rFonts w:ascii="SimSun" w:hAnsi="SimSun" w:eastAsia="SimSun" w:cs="SimSun"/>
          <w:sz w:val="14"/>
          <w:szCs w:val="14"/>
          <w:position w:val="1"/>
        </w:rPr>
        <w:t>5570          </w:t>
      </w:r>
      <w:r>
        <w:rPr>
          <w:rFonts w:ascii="SimSun" w:hAnsi="SimSun" w:eastAsia="SimSun" w:cs="SimSun"/>
          <w:sz w:val="14"/>
          <w:szCs w:val="14"/>
        </w:rPr>
        <w:t>newi-&gt;inode.add_old_pool(mdcache-&gt;default_file_layoutpool_id);</w:t>
      </w:r>
    </w:p>
    <w:p>
      <w:pPr>
        <w:ind w:left="299" w:right="4365"/>
        <w:spacing w:before="78" w:line="244" w:lineRule="auto"/>
        <w:rPr>
          <w:rFonts w:ascii="SimSun" w:hAnsi="SimSun" w:eastAsia="SimSun" w:cs="SimSun"/>
          <w:sz w:val="14"/>
          <w:szCs w:val="14"/>
        </w:rPr>
      </w:pPr>
      <w:r>
        <w:rPr>
          <w:rFonts w:ascii="SimSun" w:hAnsi="SimSun" w:eastAsia="SimSun" w:cs="SimSun"/>
          <w:sz w:val="14"/>
          <w:szCs w:val="14"/>
          <w:position w:val="1"/>
        </w:rPr>
        <w:t>5571        </w:t>
      </w:r>
      <w:r>
        <w:rPr>
          <w:rFonts w:ascii="SimSun" w:hAnsi="SimSun" w:eastAsia="SimSun" w:cs="SimSun"/>
          <w:sz w:val="14"/>
          <w:szCs w:val="14"/>
        </w:rPr>
        <w:t>newi-&gt;inode.upd</w:t>
      </w:r>
      <w:r>
        <w:rPr>
          <w:rFonts w:ascii="SimSun" w:hAnsi="SimSun" w:eastAsia="SimSun" w:cs="SimSun"/>
          <w:sz w:val="14"/>
          <w:szCs w:val="14"/>
          <w:spacing w:val="-1"/>
        </w:rPr>
        <w:t>ate_backtrace();</w:t>
      </w:r>
      <w:r>
        <w:rPr>
          <w:rFonts w:ascii="SimSun" w:hAnsi="SimSun" w:eastAsia="SimSun" w:cs="SimSun"/>
          <w:sz w:val="14"/>
          <w:szCs w:val="14"/>
        </w:rPr>
        <w:t xml:space="preserve"> </w:t>
      </w:r>
      <w:r>
        <w:rPr>
          <w:rFonts w:ascii="SimSun" w:hAnsi="SimSun" w:eastAsia="SimSun" w:cs="SimSun"/>
          <w:sz w:val="14"/>
          <w:szCs w:val="14"/>
          <w:spacing w:val="-2"/>
        </w:rPr>
        <w:t>5572</w:t>
      </w:r>
    </w:p>
    <w:p>
      <w:pPr>
        <w:ind w:left="299"/>
        <w:spacing w:before="91" w:line="185" w:lineRule="auto"/>
        <w:rPr>
          <w:rFonts w:ascii="SimSun" w:hAnsi="SimSun" w:eastAsia="SimSun" w:cs="SimSun"/>
          <w:sz w:val="14"/>
          <w:szCs w:val="14"/>
        </w:rPr>
      </w:pPr>
      <w:r>
        <w:rPr>
          <w:rFonts w:ascii="SimSun" w:hAnsi="SimSun" w:eastAsia="SimSun" w:cs="SimSun"/>
          <w:sz w:val="14"/>
          <w:szCs w:val="14"/>
          <w:position w:val="3"/>
        </w:rPr>
        <w:t>5573        </w:t>
      </w:r>
      <w:r>
        <w:rPr>
          <w:rFonts w:ascii="SimSun" w:hAnsi="SimSun" w:eastAsia="SimSun" w:cs="SimSun"/>
          <w:sz w:val="14"/>
          <w:szCs w:val="14"/>
        </w:rPr>
        <w:t>snapid_t</w:t>
      </w:r>
      <w:r>
        <w:rPr>
          <w:rFonts w:ascii="SimSun" w:hAnsi="SimSun" w:eastAsia="SimSun" w:cs="SimSun"/>
          <w:sz w:val="14"/>
          <w:szCs w:val="14"/>
          <w:spacing w:val="22"/>
        </w:rPr>
        <w:t xml:space="preserve">  </w:t>
      </w:r>
      <w:r>
        <w:rPr>
          <w:rFonts w:ascii="SimSun" w:hAnsi="SimSun" w:eastAsia="SimSun" w:cs="SimSun"/>
          <w:sz w:val="14"/>
          <w:szCs w:val="14"/>
        </w:rPr>
        <w:t>follows=mdcach</w:t>
      </w:r>
      <w:r>
        <w:rPr>
          <w:rFonts w:ascii="SimSun" w:hAnsi="SimSun" w:eastAsia="SimSun" w:cs="SimSun"/>
          <w:sz w:val="14"/>
          <w:szCs w:val="14"/>
          <w:spacing w:val="-1"/>
        </w:rPr>
        <w:t>e-&gt;get</w:t>
      </w:r>
      <w:r>
        <w:rPr>
          <w:rFonts w:ascii="SimSun" w:hAnsi="SimSun" w:eastAsia="SimSun" w:cs="SimSun"/>
          <w:sz w:val="14"/>
          <w:szCs w:val="14"/>
          <w:spacing w:val="23"/>
        </w:rPr>
        <w:t xml:space="preserve">  </w:t>
      </w:r>
      <w:r>
        <w:rPr>
          <w:rFonts w:ascii="SimSun" w:hAnsi="SimSun" w:eastAsia="SimSun" w:cs="SimSun"/>
          <w:sz w:val="14"/>
          <w:szCs w:val="14"/>
          <w:spacing w:val="-1"/>
        </w:rPr>
        <w:t>global_snaprealm(-&gt;get_newest</w:t>
      </w:r>
      <w:r>
        <w:rPr>
          <w:rFonts w:ascii="SimSun" w:hAnsi="SimSun" w:eastAsia="SimSun" w:cs="SimSun"/>
          <w:sz w:val="14"/>
          <w:szCs w:val="14"/>
          <w:spacing w:val="24"/>
        </w:rPr>
        <w:t xml:space="preserve">  </w:t>
      </w:r>
      <w:r>
        <w:rPr>
          <w:rFonts w:ascii="SimSun" w:hAnsi="SimSun" w:eastAsia="SimSun" w:cs="SimSun"/>
          <w:sz w:val="14"/>
          <w:szCs w:val="14"/>
          <w:spacing w:val="-1"/>
        </w:rPr>
        <w:t>seqO;</w:t>
      </w:r>
    </w:p>
    <w:p>
      <w:pPr>
        <w:ind w:left="299"/>
        <w:spacing w:before="69" w:line="200" w:lineRule="auto"/>
        <w:rPr>
          <w:rFonts w:ascii="SimSun" w:hAnsi="SimSun" w:eastAsia="SimSun" w:cs="SimSun"/>
          <w:sz w:val="14"/>
          <w:szCs w:val="14"/>
        </w:rPr>
      </w:pPr>
      <w:r>
        <w:rPr>
          <w:rFonts w:ascii="SimSun" w:hAnsi="SimSun" w:eastAsia="SimSun" w:cs="SimSun"/>
          <w:sz w:val="14"/>
          <w:szCs w:val="14"/>
          <w:position w:val="1"/>
        </w:rPr>
        <w:t>5574        </w:t>
      </w:r>
      <w:r>
        <w:rPr>
          <w:rFonts w:ascii="SimSun" w:hAnsi="SimSun" w:eastAsia="SimSun" w:cs="SimSun"/>
          <w:sz w:val="14"/>
          <w:szCs w:val="14"/>
        </w:rPr>
        <w:t>SnapRealm*realm=dn-&gt;get_dir()-&gt;inode-&gt;find_snap</w:t>
      </w:r>
      <w:r>
        <w:rPr>
          <w:rFonts w:ascii="SimSun" w:hAnsi="SimSun" w:eastAsia="SimSun" w:cs="SimSun"/>
          <w:sz w:val="14"/>
          <w:szCs w:val="14"/>
          <w:spacing w:val="-1"/>
        </w:rPr>
        <w:t>realm);</w:t>
      </w:r>
    </w:p>
    <w:p>
      <w:pPr>
        <w:ind w:left="299" w:right="3736" w:firstLine="20"/>
        <w:spacing w:before="78" w:line="244" w:lineRule="auto"/>
        <w:rPr>
          <w:rFonts w:ascii="SimSun" w:hAnsi="SimSun" w:eastAsia="SimSun" w:cs="SimSun"/>
          <w:sz w:val="14"/>
          <w:szCs w:val="14"/>
        </w:rPr>
      </w:pPr>
      <w:r>
        <w:rPr>
          <w:rFonts w:ascii="SimSun" w:hAnsi="SimSun" w:eastAsia="SimSun" w:cs="SimSun"/>
          <w:sz w:val="14"/>
          <w:szCs w:val="14"/>
          <w:position w:val="1"/>
        </w:rPr>
        <w:t>5575</w:t>
      </w:r>
      <w:r>
        <w:rPr>
          <w:rFonts w:ascii="SimSun" w:hAnsi="SimSun" w:eastAsia="SimSun" w:cs="SimSun"/>
          <w:sz w:val="14"/>
          <w:szCs w:val="14"/>
          <w:spacing w:val="6"/>
          <w:position w:val="1"/>
        </w:rPr>
        <w:t xml:space="preserve">       </w:t>
      </w:r>
      <w:r>
        <w:rPr>
          <w:rFonts w:ascii="SimSun" w:hAnsi="SimSun" w:eastAsia="SimSun" w:cs="SimSun"/>
          <w:sz w:val="14"/>
          <w:szCs w:val="14"/>
        </w:rPr>
        <w:t>assert(follows&gt;=realm-&gt;g</w:t>
      </w:r>
      <w:r>
        <w:rPr>
          <w:rFonts w:ascii="SimSun" w:hAnsi="SimSun" w:eastAsia="SimSun" w:cs="SimSun"/>
          <w:sz w:val="14"/>
          <w:szCs w:val="14"/>
          <w:spacing w:val="-1"/>
        </w:rPr>
        <w:t>et_newest_seqO);</w:t>
      </w:r>
      <w:r>
        <w:rPr>
          <w:rFonts w:ascii="SimSun" w:hAnsi="SimSun" w:eastAsia="SimSun" w:cs="SimSun"/>
          <w:sz w:val="14"/>
          <w:szCs w:val="14"/>
          <w:spacing w:val="6"/>
        </w:rPr>
        <w:t xml:space="preserve"> </w:t>
      </w:r>
      <w:r>
        <w:rPr>
          <w:rFonts w:ascii="SimSun" w:hAnsi="SimSun" w:eastAsia="SimSun" w:cs="SimSun"/>
          <w:sz w:val="14"/>
          <w:szCs w:val="14"/>
          <w:spacing w:val="-2"/>
        </w:rPr>
        <w:t>5576</w:t>
      </w:r>
    </w:p>
    <w:p>
      <w:pPr>
        <w:ind w:left="319"/>
        <w:spacing w:before="92" w:line="182" w:lineRule="auto"/>
        <w:rPr>
          <w:rFonts w:ascii="SimSun" w:hAnsi="SimSun" w:eastAsia="SimSun" w:cs="SimSun"/>
          <w:sz w:val="14"/>
          <w:szCs w:val="14"/>
        </w:rPr>
      </w:pPr>
      <w:r>
        <w:rPr>
          <w:rFonts w:ascii="SimSun" w:hAnsi="SimSun" w:eastAsia="SimSun" w:cs="SimSun"/>
          <w:sz w:val="14"/>
          <w:szCs w:val="14"/>
          <w:spacing w:val="-2"/>
        </w:rPr>
        <w:t>5577</w:t>
      </w:r>
    </w:p>
    <w:p>
      <w:pPr>
        <w:spacing w:before="105" w:line="205" w:lineRule="auto"/>
        <w:jc w:val="right"/>
        <w:rPr>
          <w:rFonts w:ascii="SimSun" w:hAnsi="SimSun" w:eastAsia="SimSun" w:cs="SimSun"/>
          <w:sz w:val="14"/>
          <w:szCs w:val="14"/>
        </w:rPr>
      </w:pPr>
      <w:r>
        <w:rPr>
          <w:rFonts w:ascii="SimSun" w:hAnsi="SimSun" w:eastAsia="SimSun" w:cs="SimSun"/>
          <w:sz w:val="14"/>
          <w:szCs w:val="14"/>
          <w:spacing w:val="27"/>
          <w:position w:val="1"/>
        </w:rPr>
        <w:t>5578      </w:t>
      </w:r>
      <w:r>
        <w:rPr>
          <w:rFonts w:ascii="SimSun" w:hAnsi="SimSun" w:eastAsia="SimSun" w:cs="SimSun"/>
          <w:sz w:val="14"/>
          <w:szCs w:val="14"/>
          <w:spacing w:val="27"/>
        </w:rPr>
        <w:t>//如果客户端通过</w:t>
      </w:r>
      <w:r>
        <w:rPr>
          <w:rFonts w:ascii="SimSun" w:hAnsi="SimSun" w:eastAsia="SimSun" w:cs="SimSun"/>
          <w:sz w:val="14"/>
          <w:szCs w:val="14"/>
        </w:rPr>
        <w:t>MKNOD</w:t>
      </w:r>
      <w:r>
        <w:rPr>
          <w:rFonts w:ascii="SimSun" w:hAnsi="SimSun" w:eastAsia="SimSun" w:cs="SimSun"/>
          <w:sz w:val="14"/>
          <w:szCs w:val="14"/>
          <w:spacing w:val="27"/>
        </w:rPr>
        <w:t>创建了</w:t>
      </w:r>
      <w:r>
        <w:rPr>
          <w:rFonts w:ascii="SimSun" w:hAnsi="SimSun" w:eastAsia="SimSun" w:cs="SimSun"/>
          <w:sz w:val="14"/>
          <w:szCs w:val="14"/>
          <w:spacing w:val="-26"/>
        </w:rPr>
        <w:t xml:space="preserve"> </w:t>
      </w:r>
      <w:r>
        <w:rPr>
          <w:rFonts w:ascii="SimSun" w:hAnsi="SimSun" w:eastAsia="SimSun" w:cs="SimSun"/>
          <w:sz w:val="14"/>
          <w:szCs w:val="14"/>
          <w:spacing w:val="27"/>
        </w:rPr>
        <w:t>一</w:t>
      </w:r>
      <w:r>
        <w:rPr>
          <w:rFonts w:ascii="SimSun" w:hAnsi="SimSun" w:eastAsia="SimSun" w:cs="SimSun"/>
          <w:sz w:val="14"/>
          <w:szCs w:val="14"/>
          <w:spacing w:val="-37"/>
        </w:rPr>
        <w:t xml:space="preserve"> </w:t>
      </w:r>
      <w:r>
        <w:rPr>
          <w:rFonts w:ascii="SimSun" w:hAnsi="SimSun" w:eastAsia="SimSun" w:cs="SimSun"/>
          <w:sz w:val="14"/>
          <w:szCs w:val="14"/>
          <w:spacing w:val="27"/>
        </w:rPr>
        <w:t>个常规文件，则会向该文件写入数据(如正在导出</w:t>
      </w:r>
      <w:r>
        <w:rPr>
          <w:rFonts w:ascii="SimSun" w:hAnsi="SimSun" w:eastAsia="SimSun" w:cs="SimSun"/>
          <w:sz w:val="14"/>
          <w:szCs w:val="14"/>
        </w:rPr>
        <w:t>NFS</w:t>
      </w:r>
      <w:r>
        <w:rPr>
          <w:rFonts w:ascii="SimSun" w:hAnsi="SimSun" w:eastAsia="SimSun" w:cs="SimSun"/>
          <w:sz w:val="14"/>
          <w:szCs w:val="14"/>
          <w:spacing w:val="27"/>
        </w:rPr>
        <w:t>)</w:t>
      </w:r>
    </w:p>
    <w:p>
      <w:pPr>
        <w:ind w:left="319"/>
        <w:spacing w:before="50" w:line="213" w:lineRule="auto"/>
        <w:rPr>
          <w:rFonts w:ascii="SimSun" w:hAnsi="SimSun" w:eastAsia="SimSun" w:cs="SimSun"/>
          <w:sz w:val="14"/>
          <w:szCs w:val="14"/>
        </w:rPr>
      </w:pPr>
      <w:r>
        <w:rPr>
          <w:rFonts w:ascii="SimSun" w:hAnsi="SimSun" w:eastAsia="SimSun" w:cs="SimSun"/>
          <w:sz w:val="14"/>
          <w:szCs w:val="14"/>
          <w:spacing w:val="-1"/>
        </w:rPr>
        <w:t>5579        if(S_ISREG(newi-&gt;inode.mode)){</w:t>
      </w:r>
    </w:p>
    <w:p>
      <w:pPr>
        <w:ind w:left="319"/>
        <w:spacing w:before="99" w:line="188" w:lineRule="auto"/>
        <w:rPr>
          <w:rFonts w:ascii="SimSun" w:hAnsi="SimSun" w:eastAsia="SimSun" w:cs="SimSun"/>
          <w:sz w:val="14"/>
          <w:szCs w:val="14"/>
        </w:rPr>
      </w:pPr>
      <w:r>
        <w:rPr>
          <w:rFonts w:ascii="SimSun" w:hAnsi="SimSun" w:eastAsia="SimSun" w:cs="SimSun"/>
          <w:sz w:val="14"/>
          <w:szCs w:val="14"/>
          <w:spacing w:val="20"/>
          <w:position w:val="2"/>
        </w:rPr>
        <w:t>5580</w:t>
      </w:r>
      <w:r>
        <w:rPr>
          <w:rFonts w:ascii="SimSun" w:hAnsi="SimSun" w:eastAsia="SimSun" w:cs="SimSun"/>
          <w:sz w:val="14"/>
          <w:szCs w:val="14"/>
          <w:spacing w:val="7"/>
          <w:position w:val="2"/>
        </w:rPr>
        <w:t xml:space="preserve">         </w:t>
      </w:r>
      <w:r>
        <w:rPr>
          <w:rFonts w:ascii="SimSun" w:hAnsi="SimSun" w:eastAsia="SimSun" w:cs="SimSun"/>
          <w:sz w:val="14"/>
          <w:szCs w:val="14"/>
          <w:spacing w:val="20"/>
        </w:rPr>
        <w:t>//在文件上创建一个</w:t>
      </w:r>
      <w:r>
        <w:rPr>
          <w:rFonts w:ascii="SimSun" w:hAnsi="SimSun" w:eastAsia="SimSun" w:cs="SimSun"/>
          <w:sz w:val="14"/>
          <w:szCs w:val="14"/>
        </w:rPr>
        <w:t>Capability</w:t>
      </w:r>
      <w:r>
        <w:rPr>
          <w:rFonts w:ascii="SimSun" w:hAnsi="SimSun" w:eastAsia="SimSun" w:cs="SimSun"/>
          <w:sz w:val="14"/>
          <w:szCs w:val="14"/>
          <w:spacing w:val="20"/>
        </w:rPr>
        <w:t>实例</w:t>
      </w:r>
    </w:p>
    <w:p>
      <w:pPr>
        <w:ind w:left="319"/>
        <w:spacing w:before="56" w:line="213" w:lineRule="auto"/>
        <w:rPr>
          <w:rFonts w:ascii="SimSun" w:hAnsi="SimSun" w:eastAsia="SimSun" w:cs="SimSun"/>
          <w:sz w:val="14"/>
          <w:szCs w:val="14"/>
        </w:rPr>
      </w:pPr>
      <w:r>
        <w:rPr>
          <w:rFonts w:ascii="SimSun" w:hAnsi="SimSun" w:eastAsia="SimSun" w:cs="SimSun"/>
          <w:sz w:val="14"/>
          <w:szCs w:val="14"/>
          <w:spacing w:val="-1"/>
        </w:rPr>
        <w:t>5581</w:t>
      </w:r>
      <w:r>
        <w:rPr>
          <w:rFonts w:ascii="SimSun" w:hAnsi="SimSun" w:eastAsia="SimSun" w:cs="SimSun"/>
          <w:sz w:val="14"/>
          <w:szCs w:val="14"/>
          <w:spacing w:val="3"/>
        </w:rPr>
        <w:t xml:space="preserve">          </w:t>
      </w:r>
      <w:r>
        <w:rPr>
          <w:rFonts w:ascii="SimSun" w:hAnsi="SimSun" w:eastAsia="SimSun" w:cs="SimSun"/>
          <w:sz w:val="14"/>
          <w:szCs w:val="14"/>
          <w:spacing w:val="-1"/>
        </w:rPr>
        <w:t>int            cmode=CEPH_FILE_MODE_RDWR;</w:t>
      </w:r>
    </w:p>
    <w:p>
      <w:pPr>
        <w:ind w:left="319"/>
        <w:spacing w:before="89" w:line="200" w:lineRule="auto"/>
        <w:rPr>
          <w:rFonts w:ascii="SimSun" w:hAnsi="SimSun" w:eastAsia="SimSun" w:cs="SimSun"/>
          <w:sz w:val="14"/>
          <w:szCs w:val="14"/>
        </w:rPr>
      </w:pPr>
      <w:r>
        <w:rPr>
          <w:rFonts w:ascii="SimSun" w:hAnsi="SimSun" w:eastAsia="SimSun" w:cs="SimSun"/>
          <w:sz w:val="14"/>
          <w:szCs w:val="14"/>
          <w:position w:val="1"/>
        </w:rPr>
        <w:t>5582          </w:t>
      </w:r>
      <w:r>
        <w:rPr>
          <w:rFonts w:ascii="SimSun" w:hAnsi="SimSun" w:eastAsia="SimSun" w:cs="SimSun"/>
          <w:sz w:val="14"/>
          <w:szCs w:val="14"/>
        </w:rPr>
        <w:t>Capability      *cap=mds-&gt;locker-&gt;issue_new_caps(newi,cmode,mdr-&gt;session,</w:t>
      </w:r>
    </w:p>
    <w:p>
      <w:pPr>
        <w:ind w:left="319"/>
        <w:spacing w:before="80" w:line="198" w:lineRule="auto"/>
        <w:rPr>
          <w:rFonts w:ascii="SimSun" w:hAnsi="SimSun" w:eastAsia="SimSun" w:cs="SimSun"/>
          <w:sz w:val="14"/>
          <w:szCs w:val="14"/>
        </w:rPr>
      </w:pPr>
      <w:r>
        <w:rPr>
          <w:rFonts w:ascii="SimSun" w:hAnsi="SimSun" w:eastAsia="SimSun" w:cs="SimSun"/>
          <w:sz w:val="14"/>
          <w:szCs w:val="14"/>
          <w:spacing w:val="-1"/>
          <w:position w:val="2"/>
        </w:rPr>
        <w:t>5583</w:t>
      </w:r>
      <w:r>
        <w:rPr>
          <w:rFonts w:ascii="SimSun" w:hAnsi="SimSun" w:eastAsia="SimSun" w:cs="SimSun"/>
          <w:sz w:val="14"/>
          <w:szCs w:val="14"/>
          <w:spacing w:val="10"/>
          <w:position w:val="2"/>
        </w:rPr>
        <w:t xml:space="preserve">      </w:t>
      </w:r>
      <w:r>
        <w:rPr>
          <w:rFonts w:ascii="SimSun" w:hAnsi="SimSun" w:eastAsia="SimSun" w:cs="SimSun"/>
          <w:sz w:val="14"/>
          <w:szCs w:val="14"/>
          <w:spacing w:val="-1"/>
        </w:rPr>
        <w:t>realm,req-&gt;is_replayO);</w:t>
      </w:r>
    </w:p>
    <w:p>
      <w:pPr>
        <w:ind w:left="319"/>
        <w:spacing w:before="69" w:line="201" w:lineRule="auto"/>
        <w:rPr>
          <w:rFonts w:ascii="SimSun" w:hAnsi="SimSun" w:eastAsia="SimSun" w:cs="SimSun"/>
          <w:sz w:val="14"/>
          <w:szCs w:val="14"/>
        </w:rPr>
      </w:pPr>
      <w:r>
        <w:rPr>
          <w:rFonts w:ascii="SimSun" w:hAnsi="SimSun" w:eastAsia="SimSun" w:cs="SimSun"/>
          <w:sz w:val="14"/>
          <w:szCs w:val="14"/>
          <w:spacing w:val="-2"/>
          <w:position w:val="2"/>
        </w:rPr>
        <w:t>5584</w:t>
      </w:r>
      <w:r>
        <w:rPr>
          <w:rFonts w:ascii="SimSun" w:hAnsi="SimSun" w:eastAsia="SimSun" w:cs="SimSun"/>
          <w:sz w:val="14"/>
          <w:szCs w:val="14"/>
          <w:spacing w:val="7"/>
          <w:position w:val="2"/>
        </w:rPr>
        <w:t xml:space="preserve">         </w:t>
      </w:r>
      <w:r>
        <w:rPr>
          <w:rFonts w:ascii="SimSun" w:hAnsi="SimSun" w:eastAsia="SimSun" w:cs="SimSun"/>
          <w:sz w:val="14"/>
          <w:szCs w:val="14"/>
          <w:spacing w:val="-2"/>
        </w:rPr>
        <w:t>if(cap){</w:t>
      </w:r>
    </w:p>
    <w:p>
      <w:pPr>
        <w:ind w:left="319" w:right="4879"/>
        <w:spacing w:before="57" w:line="237" w:lineRule="auto"/>
        <w:rPr>
          <w:rFonts w:ascii="SimSun" w:hAnsi="SimSun" w:eastAsia="SimSun" w:cs="SimSun"/>
          <w:sz w:val="14"/>
          <w:szCs w:val="14"/>
        </w:rPr>
      </w:pPr>
      <w:r>
        <w:rPr>
          <w:rFonts w:ascii="SimSun" w:hAnsi="SimSun" w:eastAsia="SimSun" w:cs="SimSun"/>
          <w:sz w:val="14"/>
          <w:szCs w:val="14"/>
          <w:spacing w:val="-1"/>
          <w:position w:val="3"/>
        </w:rPr>
        <w:t>5585</w:t>
      </w:r>
      <w:r>
        <w:rPr>
          <w:rFonts w:ascii="SimSun" w:hAnsi="SimSun" w:eastAsia="SimSun" w:cs="SimSun"/>
          <w:sz w:val="14"/>
          <w:szCs w:val="14"/>
          <w:spacing w:val="2"/>
          <w:position w:val="3"/>
        </w:rPr>
        <w:t xml:space="preserve">            </w:t>
      </w:r>
      <w:r>
        <w:rPr>
          <w:rFonts w:ascii="SimSun" w:hAnsi="SimSun" w:eastAsia="SimSun" w:cs="SimSun"/>
          <w:sz w:val="14"/>
          <w:szCs w:val="14"/>
          <w:spacing w:val="-1"/>
        </w:rPr>
        <w:t>cap-&gt;set_wanted(0);</w:t>
      </w:r>
      <w:r>
        <w:rPr>
          <w:rFonts w:ascii="SimSun" w:hAnsi="SimSun" w:eastAsia="SimSun" w:cs="SimSun"/>
          <w:sz w:val="14"/>
          <w:szCs w:val="14"/>
          <w:spacing w:val="9"/>
        </w:rPr>
        <w:t xml:space="preserve"> </w:t>
      </w:r>
      <w:r>
        <w:rPr>
          <w:rFonts w:ascii="SimSun" w:hAnsi="SimSun" w:eastAsia="SimSun" w:cs="SimSun"/>
          <w:sz w:val="14"/>
          <w:szCs w:val="14"/>
          <w:spacing w:val="-2"/>
        </w:rPr>
        <w:t>5586</w:t>
      </w:r>
    </w:p>
    <w:p>
      <w:pPr>
        <w:ind w:left="319"/>
        <w:spacing w:before="92" w:line="183" w:lineRule="auto"/>
        <w:rPr>
          <w:rFonts w:ascii="SimSun" w:hAnsi="SimSun" w:eastAsia="SimSun" w:cs="SimSun"/>
          <w:sz w:val="14"/>
          <w:szCs w:val="14"/>
        </w:rPr>
      </w:pPr>
      <w:r>
        <w:rPr>
          <w:rFonts w:ascii="SimSun" w:hAnsi="SimSun" w:eastAsia="SimSun" w:cs="SimSun"/>
          <w:sz w:val="14"/>
          <w:szCs w:val="14"/>
          <w:spacing w:val="-2"/>
        </w:rPr>
        <w:t>5587</w:t>
      </w:r>
    </w:p>
    <w:p>
      <w:pPr>
        <w:ind w:left="319"/>
        <w:spacing w:before="91" w:line="198" w:lineRule="auto"/>
        <w:rPr>
          <w:rFonts w:ascii="SimSun" w:hAnsi="SimSun" w:eastAsia="SimSun" w:cs="SimSun"/>
          <w:sz w:val="14"/>
          <w:szCs w:val="14"/>
        </w:rPr>
      </w:pPr>
      <w:r>
        <w:rPr>
          <w:rFonts w:ascii="SimSun" w:hAnsi="SimSun" w:eastAsia="SimSun" w:cs="SimSun"/>
          <w:sz w:val="14"/>
          <w:szCs w:val="14"/>
          <w:position w:val="2"/>
        </w:rPr>
        <w:t>5588            </w:t>
      </w:r>
      <w:r>
        <w:rPr>
          <w:rFonts w:ascii="SimSun" w:hAnsi="SimSun" w:eastAsia="SimSun" w:cs="SimSun"/>
          <w:sz w:val="14"/>
          <w:szCs w:val="14"/>
        </w:rPr>
        <w:t>newi-&gt;filelock.set_state(LOCK_EXCL);</w:t>
      </w:r>
    </w:p>
    <w:p>
      <w:pPr>
        <w:ind w:left="319"/>
        <w:spacing w:before="70" w:line="198" w:lineRule="auto"/>
        <w:rPr>
          <w:rFonts w:ascii="SimSun" w:hAnsi="SimSun" w:eastAsia="SimSun" w:cs="SimSun"/>
          <w:sz w:val="14"/>
          <w:szCs w:val="14"/>
        </w:rPr>
      </w:pPr>
      <w:r>
        <w:rPr>
          <w:rFonts w:ascii="SimSun" w:hAnsi="SimSun" w:eastAsia="SimSun" w:cs="SimSun"/>
          <w:sz w:val="14"/>
          <w:szCs w:val="14"/>
          <w:position w:val="2"/>
        </w:rPr>
        <w:t>5589            </w:t>
      </w:r>
      <w:r>
        <w:rPr>
          <w:rFonts w:ascii="SimSun" w:hAnsi="SimSun" w:eastAsia="SimSun" w:cs="SimSun"/>
          <w:sz w:val="14"/>
          <w:szCs w:val="14"/>
        </w:rPr>
        <w:t>newi-&gt;authlock.set_state(LOCK_EXCL);</w:t>
      </w:r>
    </w:p>
    <w:p>
      <w:pPr>
        <w:ind w:left="319" w:right="3615"/>
        <w:spacing w:before="68" w:line="244" w:lineRule="auto"/>
        <w:rPr>
          <w:rFonts w:ascii="SimSun" w:hAnsi="SimSun" w:eastAsia="SimSun" w:cs="SimSun"/>
          <w:sz w:val="14"/>
          <w:szCs w:val="14"/>
        </w:rPr>
      </w:pPr>
      <w:r>
        <w:rPr>
          <w:rFonts w:ascii="SimSun" w:hAnsi="SimSun" w:eastAsia="SimSun" w:cs="SimSun"/>
          <w:sz w:val="14"/>
          <w:szCs w:val="14"/>
          <w:position w:val="1"/>
        </w:rPr>
        <w:t>5590            </w:t>
      </w:r>
      <w:r>
        <w:rPr>
          <w:rFonts w:ascii="SimSun" w:hAnsi="SimSun" w:eastAsia="SimSun" w:cs="SimSun"/>
          <w:sz w:val="14"/>
          <w:szCs w:val="14"/>
        </w:rPr>
        <w:t>newi-&gt;xattrlock.set_state(LOCK_EXCL);</w:t>
      </w:r>
      <w:r>
        <w:rPr>
          <w:rFonts w:ascii="SimSun" w:hAnsi="SimSun" w:eastAsia="SimSun" w:cs="SimSun"/>
          <w:sz w:val="14"/>
          <w:szCs w:val="14"/>
          <w:spacing w:val="14"/>
        </w:rPr>
        <w:t xml:space="preserve"> </w:t>
      </w:r>
      <w:r>
        <w:rPr>
          <w:rFonts w:ascii="SimSun" w:hAnsi="SimSun" w:eastAsia="SimSun" w:cs="SimSun"/>
          <w:sz w:val="14"/>
          <w:szCs w:val="14"/>
          <w:spacing w:val="-2"/>
        </w:rPr>
        <w:t>5591</w:t>
      </w:r>
    </w:p>
    <w:p>
      <w:pPr>
        <w:ind w:left="319"/>
        <w:spacing w:before="101" w:line="186" w:lineRule="auto"/>
        <w:rPr>
          <w:rFonts w:ascii="SimSun" w:hAnsi="SimSun" w:eastAsia="SimSun" w:cs="SimSun"/>
          <w:sz w:val="14"/>
          <w:szCs w:val="14"/>
        </w:rPr>
      </w:pPr>
      <w:r>
        <w:rPr>
          <w:rFonts w:ascii="SimSun" w:hAnsi="SimSun" w:eastAsia="SimSun" w:cs="SimSun"/>
          <w:sz w:val="14"/>
          <w:szCs w:val="14"/>
          <w:spacing w:val="-2"/>
          <w:position w:val="2"/>
        </w:rPr>
        <w:t>5592             </w:t>
      </w:r>
      <w:r>
        <w:rPr>
          <w:rFonts w:ascii="SimSun" w:hAnsi="SimSun" w:eastAsia="SimSun" w:cs="SimSun"/>
          <w:sz w:val="14"/>
          <w:szCs w:val="14"/>
          <w:spacing w:val="-2"/>
        </w:rPr>
        <w:t>dout(15)&lt;&lt;"setting a client_range t</w:t>
      </w:r>
      <w:r>
        <w:rPr>
          <w:rFonts w:ascii="SimSun" w:hAnsi="SimSun" w:eastAsia="SimSun" w:cs="SimSun"/>
          <w:sz w:val="14"/>
          <w:szCs w:val="14"/>
          <w:spacing w:val="-3"/>
        </w:rPr>
        <w:t>oo,since this</w:t>
      </w:r>
      <w:r>
        <w:rPr>
          <w:rFonts w:ascii="SimSun" w:hAnsi="SimSun" w:eastAsia="SimSun" w:cs="SimSun"/>
          <w:sz w:val="14"/>
          <w:szCs w:val="14"/>
          <w:spacing w:val="12"/>
        </w:rPr>
        <w:t xml:space="preserve"> </w:t>
      </w:r>
      <w:r>
        <w:rPr>
          <w:rFonts w:ascii="SimSun" w:hAnsi="SimSun" w:eastAsia="SimSun" w:cs="SimSun"/>
          <w:sz w:val="14"/>
          <w:szCs w:val="14"/>
          <w:spacing w:val="-3"/>
        </w:rPr>
        <w:t>is a regular</w:t>
      </w:r>
      <w:r>
        <w:rPr>
          <w:rFonts w:ascii="SimSun" w:hAnsi="SimSun" w:eastAsia="SimSun" w:cs="SimSun"/>
          <w:sz w:val="14"/>
          <w:szCs w:val="14"/>
          <w:spacing w:val="5"/>
        </w:rPr>
        <w:t xml:space="preserve"> </w:t>
      </w:r>
      <w:r>
        <w:rPr>
          <w:rFonts w:ascii="SimSun" w:hAnsi="SimSun" w:eastAsia="SimSun" w:cs="SimSun"/>
          <w:sz w:val="14"/>
          <w:szCs w:val="14"/>
          <w:spacing w:val="-3"/>
        </w:rPr>
        <w:t>file"&lt;&lt;dendl;</w:t>
      </w:r>
    </w:p>
    <w:p>
      <w:pPr>
        <w:ind w:left="319"/>
        <w:spacing w:before="69" w:line="198" w:lineRule="auto"/>
        <w:rPr>
          <w:rFonts w:ascii="SimSun" w:hAnsi="SimSun" w:eastAsia="SimSun" w:cs="SimSun"/>
          <w:sz w:val="14"/>
          <w:szCs w:val="14"/>
        </w:rPr>
      </w:pPr>
      <w:r>
        <w:rPr>
          <w:rFonts w:ascii="SimSun" w:hAnsi="SimSun" w:eastAsia="SimSun" w:cs="SimSun"/>
          <w:sz w:val="14"/>
          <w:szCs w:val="14"/>
          <w:spacing w:val="-2"/>
          <w:position w:val="2"/>
        </w:rPr>
        <w:t>5593             </w:t>
      </w:r>
      <w:r>
        <w:rPr>
          <w:rFonts w:ascii="SimSun" w:hAnsi="SimSun" w:eastAsia="SimSun" w:cs="SimSun"/>
          <w:sz w:val="14"/>
          <w:szCs w:val="14"/>
          <w:spacing w:val="-2"/>
        </w:rPr>
        <w:t>newi-&gt;in</w:t>
      </w:r>
      <w:r>
        <w:rPr>
          <w:rFonts w:ascii="SimSun" w:hAnsi="SimSun" w:eastAsia="SimSun" w:cs="SimSun"/>
          <w:sz w:val="14"/>
          <w:szCs w:val="14"/>
          <w:spacing w:val="-3"/>
        </w:rPr>
        <w:t>ode.client_ranges[client].range.first=0;</w:t>
      </w:r>
    </w:p>
    <w:p>
      <w:pPr>
        <w:ind w:left="319"/>
        <w:spacing w:before="59" w:line="213" w:lineRule="auto"/>
        <w:rPr>
          <w:rFonts w:ascii="SimSun" w:hAnsi="SimSun" w:eastAsia="SimSun" w:cs="SimSun"/>
          <w:sz w:val="14"/>
          <w:szCs w:val="14"/>
        </w:rPr>
      </w:pPr>
      <w:r>
        <w:rPr>
          <w:rFonts w:ascii="SimSun" w:hAnsi="SimSun" w:eastAsia="SimSun" w:cs="SimSun"/>
          <w:sz w:val="14"/>
          <w:szCs w:val="14"/>
          <w:spacing w:val="-3"/>
        </w:rPr>
        <w:t>5594             newi-&gt;inode.client_ranges[client].range.last=</w:t>
      </w:r>
    </w:p>
    <w:p>
      <w:pPr>
        <w:ind w:left="329"/>
        <w:spacing w:before="78" w:line="200" w:lineRule="auto"/>
        <w:rPr>
          <w:rFonts w:ascii="SimSun" w:hAnsi="SimSun" w:eastAsia="SimSun" w:cs="SimSun"/>
          <w:sz w:val="14"/>
          <w:szCs w:val="14"/>
        </w:rPr>
      </w:pPr>
      <w:r>
        <w:rPr>
          <w:rFonts w:ascii="SimSun" w:hAnsi="SimSun" w:eastAsia="SimSun" w:cs="SimSun"/>
          <w:sz w:val="14"/>
          <w:szCs w:val="14"/>
          <w:position w:val="1"/>
        </w:rPr>
        <w:t>5595</w:t>
      </w:r>
      <w:r>
        <w:rPr>
          <w:rFonts w:ascii="SimSun" w:hAnsi="SimSun" w:eastAsia="SimSun" w:cs="SimSun"/>
          <w:sz w:val="14"/>
          <w:szCs w:val="14"/>
          <w:spacing w:val="9"/>
          <w:position w:val="1"/>
        </w:rPr>
        <w:t xml:space="preserve">     </w:t>
      </w:r>
      <w:r>
        <w:rPr>
          <w:rFonts w:ascii="SimSun" w:hAnsi="SimSun" w:eastAsia="SimSun" w:cs="SimSun"/>
          <w:sz w:val="14"/>
          <w:szCs w:val="14"/>
        </w:rPr>
        <w:t>newi-&gt;inode.get_layout_siz</w:t>
      </w:r>
      <w:r>
        <w:rPr>
          <w:rFonts w:ascii="SimSun" w:hAnsi="SimSun" w:eastAsia="SimSun" w:cs="SimSun"/>
          <w:sz w:val="14"/>
          <w:szCs w:val="14"/>
          <w:spacing w:val="-1"/>
        </w:rPr>
        <w:t>e_increment();</w:t>
      </w:r>
    </w:p>
    <w:p>
      <w:pPr>
        <w:ind w:left="329"/>
        <w:spacing w:before="79" w:line="186" w:lineRule="auto"/>
        <w:rPr>
          <w:rFonts w:ascii="SimSun" w:hAnsi="SimSun" w:eastAsia="SimSun" w:cs="SimSun"/>
          <w:sz w:val="14"/>
          <w:szCs w:val="14"/>
        </w:rPr>
      </w:pPr>
      <w:r>
        <w:rPr>
          <w:rFonts w:ascii="SimSun" w:hAnsi="SimSun" w:eastAsia="SimSun" w:cs="SimSun"/>
          <w:sz w:val="14"/>
          <w:szCs w:val="14"/>
          <w:position w:val="2"/>
        </w:rPr>
        <w:t>5596            </w:t>
      </w:r>
      <w:r>
        <w:rPr>
          <w:rFonts w:ascii="SimSun" w:hAnsi="SimSun" w:eastAsia="SimSun" w:cs="SimSun"/>
          <w:sz w:val="14"/>
          <w:szCs w:val="14"/>
        </w:rPr>
        <w:t>newi-&gt;inode.client_</w:t>
      </w:r>
      <w:r>
        <w:rPr>
          <w:rFonts w:ascii="SimSun" w:hAnsi="SimSun" w:eastAsia="SimSun" w:cs="SimSun"/>
          <w:sz w:val="14"/>
          <w:szCs w:val="14"/>
          <w:spacing w:val="-1"/>
        </w:rPr>
        <w:t>ranges[client].follows=follows;</w:t>
      </w:r>
    </w:p>
    <w:p>
      <w:pPr>
        <w:ind w:left="329" w:right="4239"/>
        <w:spacing w:before="79" w:line="237" w:lineRule="auto"/>
        <w:rPr>
          <w:rFonts w:ascii="SimSun" w:hAnsi="SimSun" w:eastAsia="SimSun" w:cs="SimSun"/>
          <w:sz w:val="14"/>
          <w:szCs w:val="14"/>
        </w:rPr>
      </w:pPr>
      <w:r>
        <w:rPr>
          <w:rFonts w:ascii="SimSun" w:hAnsi="SimSun" w:eastAsia="SimSun" w:cs="SimSun"/>
          <w:sz w:val="14"/>
          <w:szCs w:val="14"/>
          <w:spacing w:val="-1"/>
          <w:position w:val="2"/>
        </w:rPr>
        <w:t>5597</w:t>
      </w:r>
      <w:r>
        <w:rPr>
          <w:rFonts w:ascii="SimSun" w:hAnsi="SimSun" w:eastAsia="SimSun" w:cs="SimSun"/>
          <w:sz w:val="14"/>
          <w:szCs w:val="14"/>
          <w:spacing w:val="3"/>
          <w:position w:val="2"/>
        </w:rPr>
        <w:t xml:space="preserve">            </w:t>
      </w:r>
      <w:r>
        <w:rPr>
          <w:rFonts w:ascii="SimSun" w:hAnsi="SimSun" w:eastAsia="SimSun" w:cs="SimSun"/>
          <w:sz w:val="14"/>
          <w:szCs w:val="14"/>
          <w:spacing w:val="-1"/>
        </w:rPr>
        <w:t>cap-&gt;mark_clientwriteable();</w:t>
      </w:r>
      <w:r>
        <w:rPr>
          <w:rFonts w:ascii="SimSun" w:hAnsi="SimSun" w:eastAsia="SimSun" w:cs="SimSun"/>
          <w:sz w:val="14"/>
          <w:szCs w:val="14"/>
          <w:spacing w:val="6"/>
        </w:rPr>
        <w:t xml:space="preserve"> </w:t>
      </w:r>
      <w:r>
        <w:rPr>
          <w:rFonts w:ascii="SimSun" w:hAnsi="SimSun" w:eastAsia="SimSun" w:cs="SimSun"/>
          <w:sz w:val="14"/>
          <w:szCs w:val="14"/>
          <w:spacing w:val="-2"/>
        </w:rPr>
        <w:t>5598</w:t>
      </w:r>
    </w:p>
    <w:p>
      <w:pPr>
        <w:ind w:left="329"/>
        <w:spacing w:before="101" w:line="183" w:lineRule="auto"/>
        <w:rPr>
          <w:rFonts w:ascii="SimSun" w:hAnsi="SimSun" w:eastAsia="SimSun" w:cs="SimSun"/>
          <w:sz w:val="14"/>
          <w:szCs w:val="14"/>
        </w:rPr>
      </w:pPr>
      <w:r>
        <w:rPr>
          <w:rFonts w:ascii="SimSun" w:hAnsi="SimSun" w:eastAsia="SimSun" w:cs="SimSun"/>
          <w:sz w:val="14"/>
          <w:szCs w:val="14"/>
          <w:spacing w:val="-2"/>
        </w:rPr>
        <w:t>5599</w:t>
      </w:r>
    </w:p>
    <w:p>
      <w:pPr>
        <w:ind w:left="329"/>
        <w:spacing w:before="92" w:line="183" w:lineRule="auto"/>
        <w:rPr>
          <w:rFonts w:ascii="SimSun" w:hAnsi="SimSun" w:eastAsia="SimSun" w:cs="SimSun"/>
          <w:sz w:val="14"/>
          <w:szCs w:val="14"/>
        </w:rPr>
      </w:pPr>
      <w:r>
        <w:rPr>
          <w:rFonts w:ascii="SimSun" w:hAnsi="SimSun" w:eastAsia="SimSun" w:cs="SimSun"/>
          <w:sz w:val="14"/>
          <w:szCs w:val="14"/>
          <w:spacing w:val="-2"/>
        </w:rPr>
        <w:t>5600</w:t>
      </w:r>
    </w:p>
    <w:p>
      <w:pPr>
        <w:ind w:left="329"/>
        <w:spacing w:before="100" w:line="203" w:lineRule="auto"/>
        <w:rPr>
          <w:rFonts w:ascii="SimSun" w:hAnsi="SimSun" w:eastAsia="SimSun" w:cs="SimSun"/>
          <w:sz w:val="14"/>
          <w:szCs w:val="14"/>
        </w:rPr>
      </w:pPr>
      <w:r>
        <w:rPr>
          <w:rFonts w:ascii="SimSun" w:hAnsi="SimSun" w:eastAsia="SimSun" w:cs="SimSun"/>
          <w:sz w:val="14"/>
          <w:szCs w:val="14"/>
          <w:spacing w:val="-1"/>
          <w:position w:val="3"/>
        </w:rPr>
        <w:t>5601</w:t>
      </w:r>
      <w:r>
        <w:rPr>
          <w:rFonts w:ascii="SimSun" w:hAnsi="SimSun" w:eastAsia="SimSun" w:cs="SimSun"/>
          <w:sz w:val="14"/>
          <w:szCs w:val="14"/>
          <w:spacing w:val="10"/>
          <w:position w:val="3"/>
        </w:rPr>
        <w:t xml:space="preserve">       </w:t>
      </w:r>
      <w:r>
        <w:rPr>
          <w:rFonts w:ascii="SimSun" w:hAnsi="SimSun" w:eastAsia="SimSun" w:cs="SimSun"/>
          <w:sz w:val="14"/>
          <w:szCs w:val="14"/>
          <w:spacing w:val="-1"/>
        </w:rPr>
        <w:t>assert(dn-&gt;first=follows+1);</w:t>
      </w:r>
    </w:p>
    <w:p>
      <w:pPr>
        <w:ind w:left="329" w:right="4965"/>
        <w:spacing w:before="52" w:line="253" w:lineRule="auto"/>
        <w:rPr>
          <w:rFonts w:ascii="SimSun" w:hAnsi="SimSun" w:eastAsia="SimSun" w:cs="SimSun"/>
          <w:sz w:val="14"/>
          <w:szCs w:val="14"/>
        </w:rPr>
      </w:pPr>
      <w:r>
        <w:rPr>
          <w:rFonts w:ascii="SimSun" w:hAnsi="SimSun" w:eastAsia="SimSun" w:cs="SimSun"/>
          <w:sz w:val="14"/>
          <w:szCs w:val="14"/>
          <w:spacing w:val="-1"/>
        </w:rPr>
        <w:t>5602        newi-&gt;first=dn-&gt;first;</w:t>
      </w:r>
      <w:r>
        <w:rPr>
          <w:rFonts w:ascii="SimSun" w:hAnsi="SimSun" w:eastAsia="SimSun" w:cs="SimSun"/>
          <w:sz w:val="14"/>
          <w:szCs w:val="14"/>
          <w:spacing w:val="18"/>
        </w:rPr>
        <w:t xml:space="preserve"> </w:t>
      </w:r>
      <w:r>
        <w:rPr>
          <w:rFonts w:ascii="SimSun" w:hAnsi="SimSun" w:eastAsia="SimSun" w:cs="SimSun"/>
          <w:sz w:val="14"/>
          <w:szCs w:val="14"/>
          <w:spacing w:val="-2"/>
        </w:rPr>
        <w:t>5603</w:t>
      </w:r>
    </w:p>
    <w:p>
      <w:pPr>
        <w:ind w:left="329" w:right="1969"/>
        <w:spacing w:before="101" w:line="233" w:lineRule="auto"/>
        <w:rPr>
          <w:rFonts w:ascii="SimSun" w:hAnsi="SimSun" w:eastAsia="SimSun" w:cs="SimSun"/>
          <w:sz w:val="14"/>
          <w:szCs w:val="14"/>
        </w:rPr>
      </w:pPr>
      <w:r>
        <w:rPr>
          <w:rFonts w:ascii="SimSun" w:hAnsi="SimSun" w:eastAsia="SimSun" w:cs="SimSun"/>
          <w:sz w:val="14"/>
          <w:szCs w:val="14"/>
          <w:position w:val="3"/>
        </w:rPr>
        <w:t>5604</w:t>
      </w:r>
      <w:r>
        <w:rPr>
          <w:rFonts w:ascii="SimSun" w:hAnsi="SimSun" w:eastAsia="SimSun" w:cs="SimSun"/>
          <w:sz w:val="14"/>
          <w:szCs w:val="14"/>
          <w:spacing w:val="8"/>
          <w:position w:val="3"/>
        </w:rPr>
        <w:t xml:space="preserve">       </w:t>
      </w:r>
      <w:r>
        <w:rPr>
          <w:rFonts w:ascii="SimSun" w:hAnsi="SimSun" w:eastAsia="SimSun" w:cs="SimSun"/>
          <w:sz w:val="14"/>
          <w:szCs w:val="14"/>
        </w:rPr>
        <w:t>dout(10)&lt;&lt;"mknodmode"&lt;&lt;newi-&gt;inode.mode&lt;&lt;"rdev"</w:t>
      </w:r>
      <w:r>
        <w:rPr>
          <w:rFonts w:ascii="SimSun" w:hAnsi="SimSun" w:eastAsia="SimSun" w:cs="SimSun"/>
          <w:sz w:val="14"/>
          <w:szCs w:val="14"/>
          <w:spacing w:val="-1"/>
        </w:rPr>
        <w:t>&lt;&lt;newi-&gt;inode.rdev</w:t>
      </w:r>
      <w:r>
        <w:rPr>
          <w:rFonts w:ascii="SimSun" w:hAnsi="SimSun" w:eastAsia="SimSun" w:cs="SimSun"/>
          <w:sz w:val="14"/>
          <w:szCs w:val="14"/>
          <w:spacing w:val="2"/>
        </w:rPr>
        <w:t xml:space="preserve"> </w:t>
      </w:r>
      <w:r>
        <w:rPr>
          <w:rFonts w:ascii="SimSun" w:hAnsi="SimSun" w:eastAsia="SimSun" w:cs="SimSun"/>
          <w:sz w:val="14"/>
          <w:szCs w:val="14"/>
          <w:spacing w:val="-2"/>
          <w:position w:val="2"/>
        </w:rPr>
        <w:t>5605</w:t>
      </w:r>
      <w:r>
        <w:rPr>
          <w:rFonts w:ascii="SimSun" w:hAnsi="SimSun" w:eastAsia="SimSun" w:cs="SimSun"/>
          <w:sz w:val="14"/>
          <w:szCs w:val="14"/>
          <w:spacing w:val="10"/>
          <w:position w:val="2"/>
        </w:rPr>
        <w:t xml:space="preserve">      </w:t>
      </w:r>
      <w:r>
        <w:rPr>
          <w:rFonts w:ascii="SimSun" w:hAnsi="SimSun" w:eastAsia="SimSun" w:cs="SimSun"/>
          <w:sz w:val="14"/>
          <w:szCs w:val="14"/>
          <w:spacing w:val="-2"/>
        </w:rPr>
        <w:t>&lt;&lt;dendl;</w:t>
      </w:r>
    </w:p>
    <w:p>
      <w:pPr>
        <w:ind w:left="329"/>
        <w:spacing w:before="77" w:line="183" w:lineRule="auto"/>
        <w:rPr>
          <w:rFonts w:ascii="SimSun" w:hAnsi="SimSun" w:eastAsia="SimSun" w:cs="SimSun"/>
          <w:sz w:val="14"/>
          <w:szCs w:val="14"/>
        </w:rPr>
      </w:pPr>
      <w:r>
        <w:rPr>
          <w:rFonts w:ascii="SimSun" w:hAnsi="SimSun" w:eastAsia="SimSun" w:cs="SimSun"/>
          <w:sz w:val="14"/>
          <w:szCs w:val="14"/>
          <w:spacing w:val="-2"/>
        </w:rPr>
        <w:t>5606</w:t>
      </w:r>
    </w:p>
    <w:p>
      <w:pPr>
        <w:ind w:left="329"/>
        <w:spacing w:before="101" w:line="183" w:lineRule="auto"/>
        <w:rPr>
          <w:rFonts w:ascii="SimSun" w:hAnsi="SimSun" w:eastAsia="SimSun" w:cs="SimSun"/>
          <w:sz w:val="14"/>
          <w:szCs w:val="14"/>
        </w:rPr>
      </w:pPr>
      <w:r>
        <w:rPr>
          <w:rFonts w:ascii="SimSun" w:hAnsi="SimSun" w:eastAsia="SimSun" w:cs="SimSun"/>
          <w:sz w:val="14"/>
          <w:szCs w:val="14"/>
          <w:spacing w:val="-2"/>
        </w:rPr>
        <w:t>5607</w:t>
      </w:r>
    </w:p>
    <w:p>
      <w:pPr>
        <w:ind w:left="329"/>
        <w:spacing w:before="91" w:line="198" w:lineRule="auto"/>
        <w:rPr>
          <w:rFonts w:ascii="SimSun" w:hAnsi="SimSun" w:eastAsia="SimSun" w:cs="SimSun"/>
          <w:sz w:val="14"/>
          <w:szCs w:val="14"/>
        </w:rPr>
      </w:pPr>
      <w:r>
        <w:rPr>
          <w:rFonts w:ascii="SimSun" w:hAnsi="SimSun" w:eastAsia="SimSun" w:cs="SimSun"/>
          <w:sz w:val="14"/>
          <w:szCs w:val="14"/>
          <w:position w:val="2"/>
        </w:rPr>
        <w:t>5608</w:t>
      </w:r>
      <w:r>
        <w:rPr>
          <w:rFonts w:ascii="SimSun" w:hAnsi="SimSun" w:eastAsia="SimSun" w:cs="SimSun"/>
          <w:sz w:val="14"/>
          <w:szCs w:val="14"/>
          <w:spacing w:val="8"/>
          <w:position w:val="2"/>
        </w:rPr>
        <w:t xml:space="preserve">       </w:t>
      </w:r>
      <w:r>
        <w:rPr>
          <w:rFonts w:ascii="SimSun" w:hAnsi="SimSun" w:eastAsia="SimSun" w:cs="SimSun"/>
          <w:sz w:val="14"/>
          <w:szCs w:val="14"/>
        </w:rPr>
        <w:t>mdr-&gt;ls=mdlog-&gt;get_current</w:t>
      </w:r>
      <w:r>
        <w:rPr>
          <w:rFonts w:ascii="SimSun" w:hAnsi="SimSun" w:eastAsia="SimSun" w:cs="SimSun"/>
          <w:sz w:val="14"/>
          <w:szCs w:val="14"/>
          <w:spacing w:val="-1"/>
        </w:rPr>
        <w:t>_segment();</w:t>
      </w:r>
    </w:p>
    <w:p>
      <w:pPr>
        <w:ind w:left="329"/>
        <w:spacing w:before="70" w:line="187" w:lineRule="auto"/>
        <w:rPr>
          <w:rFonts w:ascii="SimSun" w:hAnsi="SimSun" w:eastAsia="SimSun" w:cs="SimSun"/>
          <w:sz w:val="14"/>
          <w:szCs w:val="14"/>
        </w:rPr>
      </w:pPr>
      <w:r>
        <w:rPr>
          <w:rFonts w:ascii="SimSun" w:hAnsi="SimSun" w:eastAsia="SimSun" w:cs="SimSun"/>
          <w:sz w:val="14"/>
          <w:szCs w:val="14"/>
          <w:spacing w:val="15"/>
          <w:position w:val="2"/>
        </w:rPr>
        <w:t>5609</w:t>
      </w:r>
      <w:r>
        <w:rPr>
          <w:rFonts w:ascii="SimSun" w:hAnsi="SimSun" w:eastAsia="SimSun" w:cs="SimSun"/>
          <w:sz w:val="14"/>
          <w:szCs w:val="14"/>
          <w:spacing w:val="8"/>
          <w:position w:val="2"/>
        </w:rPr>
        <w:t xml:space="preserve">       </w:t>
      </w:r>
      <w:r>
        <w:rPr>
          <w:rFonts w:ascii="SimSun" w:hAnsi="SimSun" w:eastAsia="SimSun" w:cs="SimSun"/>
          <w:sz w:val="14"/>
          <w:szCs w:val="14"/>
          <w:spacing w:val="15"/>
        </w:rPr>
        <w:t>EUpdate</w:t>
      </w:r>
      <w:r>
        <w:rPr>
          <w:rFonts w:ascii="SimSun" w:hAnsi="SimSun" w:eastAsia="SimSun" w:cs="SimSun"/>
          <w:sz w:val="14"/>
          <w:szCs w:val="14"/>
          <w:spacing w:val="43"/>
        </w:rPr>
        <w:t xml:space="preserve"> </w:t>
      </w:r>
      <w:r>
        <w:rPr>
          <w:rFonts w:ascii="SimSun" w:hAnsi="SimSun" w:eastAsia="SimSun" w:cs="SimSun"/>
          <w:sz w:val="14"/>
          <w:szCs w:val="14"/>
          <w:spacing w:val="15"/>
        </w:rPr>
        <w:t>*le=new</w:t>
      </w:r>
      <w:r>
        <w:rPr>
          <w:rFonts w:ascii="SimSun" w:hAnsi="SimSun" w:eastAsia="SimSun" w:cs="SimSun"/>
          <w:sz w:val="14"/>
          <w:szCs w:val="14"/>
          <w:spacing w:val="39"/>
          <w:w w:val="101"/>
        </w:rPr>
        <w:t xml:space="preserve"> </w:t>
      </w:r>
      <w:r>
        <w:rPr>
          <w:rFonts w:ascii="SimSun" w:hAnsi="SimSun" w:eastAsia="SimSun" w:cs="SimSun"/>
          <w:sz w:val="14"/>
          <w:szCs w:val="14"/>
          <w:spacing w:val="15"/>
        </w:rPr>
        <w:t>EUpdate(mdlog,"mknod")</w:t>
      </w:r>
      <w:r>
        <w:rPr>
          <w:rFonts w:ascii="SimSun" w:hAnsi="SimSun" w:eastAsia="SimSun" w:cs="SimSun"/>
          <w:sz w:val="14"/>
          <w:szCs w:val="14"/>
          <w:spacing w:val="14"/>
        </w:rPr>
        <w:t>;//日志相关逻辑</w:t>
      </w:r>
    </w:p>
    <w:p>
      <w:pPr>
        <w:spacing w:line="187" w:lineRule="auto"/>
        <w:sectPr>
          <w:footerReference w:type="default" r:id="rId883"/>
          <w:pgSz w:w="9060" w:h="14150"/>
          <w:pgMar w:top="400" w:right="869" w:bottom="622" w:left="530" w:header="0" w:footer="451" w:gutter="0"/>
        </w:sectPr>
        <w:rPr>
          <w:rFonts w:ascii="SimSun" w:hAnsi="SimSun" w:eastAsia="SimSun" w:cs="SimSun"/>
          <w:sz w:val="14"/>
          <w:szCs w:val="14"/>
        </w:rPr>
      </w:pPr>
    </w:p>
    <w:p>
      <w:pPr>
        <w:spacing w:line="286" w:lineRule="auto"/>
        <w:rPr>
          <w:rFonts w:ascii="Arial"/>
          <w:sz w:val="21"/>
        </w:rPr>
      </w:pPr>
      <w:r/>
    </w:p>
    <w:p>
      <w:pPr>
        <w:pStyle w:val="BodyText"/>
        <w:ind w:left="4260"/>
        <w:spacing w:before="68" w:line="221" w:lineRule="auto"/>
        <w:tabs>
          <w:tab w:val="left" w:pos="4408"/>
        </w:tabs>
        <w:rPr>
          <w:sz w:val="21"/>
          <w:szCs w:val="21"/>
        </w:rPr>
      </w:pPr>
      <w:r>
        <w:rPr>
          <w:sz w:val="21"/>
          <w:szCs w:val="21"/>
          <w:u w:val="single" w:color="auto"/>
        </w:rPr>
        <w:tab/>
      </w:r>
      <w:r>
        <w:rPr>
          <w:sz w:val="21"/>
          <w:szCs w:val="21"/>
          <w:u w:val="single" w:color="auto"/>
          <w:spacing w:val="33"/>
        </w:rPr>
        <w:t>第6章提供横向扩展的分布式文件系统</w:t>
      </w:r>
      <w:r>
        <w:rPr>
          <w:sz w:val="21"/>
          <w:szCs w:val="21"/>
          <w:u w:val="single" w:color="auto"/>
          <w:spacing w:val="3"/>
        </w:rPr>
        <w:t xml:space="preserve">   </w:t>
      </w:r>
    </w:p>
    <w:p>
      <w:pPr>
        <w:spacing w:before="165"/>
        <w:rPr/>
      </w:pPr>
      <w:r/>
    </w:p>
    <w:tbl>
      <w:tblPr>
        <w:tblStyle w:val="TableNormal"/>
        <w:tblW w:w="8030" w:type="dxa"/>
        <w:tblInd w:w="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0"/>
        <w:gridCol w:w="7380"/>
      </w:tblGrid>
      <w:tr>
        <w:trPr>
          <w:trHeight w:val="267" w:hRule="atLeast"/>
        </w:trPr>
        <w:tc>
          <w:tcPr>
            <w:tcW w:w="650" w:type="dxa"/>
            <w:vAlign w:val="top"/>
            <w:tcBorders>
              <w:right w:val="single" w:color="000000" w:sz="4" w:space="0"/>
              <w:top w:val="single" w:color="000000" w:sz="4" w:space="0"/>
            </w:tcBorders>
          </w:tcPr>
          <w:p>
            <w:pPr>
              <w:pStyle w:val="TableText"/>
              <w:ind w:left="170"/>
              <w:spacing w:before="109" w:line="182" w:lineRule="auto"/>
              <w:rPr>
                <w:sz w:val="15"/>
                <w:szCs w:val="15"/>
              </w:rPr>
            </w:pPr>
            <w:r>
              <w:rPr>
                <w:sz w:val="15"/>
                <w:szCs w:val="15"/>
                <w:spacing w:val="-2"/>
              </w:rPr>
              <w:t>5610</w:t>
            </w:r>
          </w:p>
        </w:tc>
        <w:tc>
          <w:tcPr>
            <w:tcW w:w="7380" w:type="dxa"/>
            <w:vAlign w:val="top"/>
            <w:tcBorders>
              <w:left w:val="single" w:color="000000" w:sz="4" w:space="0"/>
              <w:top w:val="single" w:color="000000" w:sz="4" w:space="0"/>
            </w:tcBorders>
          </w:tcPr>
          <w:p>
            <w:pPr>
              <w:pStyle w:val="TableText"/>
              <w:ind w:left="285"/>
              <w:spacing w:before="65" w:line="213" w:lineRule="auto"/>
              <w:rPr>
                <w:sz w:val="15"/>
                <w:szCs w:val="15"/>
              </w:rPr>
            </w:pPr>
            <w:r>
              <w:rPr>
                <w:sz w:val="15"/>
                <w:szCs w:val="15"/>
              </w:rPr>
              <w:t>mdlog-&gt;start_entry(l</w:t>
            </w:r>
            <w:r>
              <w:rPr>
                <w:sz w:val="15"/>
                <w:szCs w:val="15"/>
                <w:spacing w:val="-1"/>
              </w:rPr>
              <w:t>e);</w:t>
            </w:r>
          </w:p>
        </w:tc>
      </w:tr>
      <w:tr>
        <w:trPr>
          <w:trHeight w:val="244" w:hRule="atLeast"/>
        </w:trPr>
        <w:tc>
          <w:tcPr>
            <w:tcW w:w="650" w:type="dxa"/>
            <w:vAlign w:val="top"/>
            <w:tcBorders>
              <w:right w:val="single" w:color="000000" w:sz="4" w:space="0"/>
            </w:tcBorders>
          </w:tcPr>
          <w:p>
            <w:pPr>
              <w:pStyle w:val="TableText"/>
              <w:ind w:left="170"/>
              <w:spacing w:before="82" w:line="184" w:lineRule="auto"/>
              <w:rPr>
                <w:sz w:val="15"/>
                <w:szCs w:val="15"/>
              </w:rPr>
            </w:pPr>
            <w:r>
              <w:rPr>
                <w:sz w:val="15"/>
                <w:szCs w:val="15"/>
                <w:spacing w:val="-2"/>
              </w:rPr>
              <w:t>5611</w:t>
            </w:r>
          </w:p>
        </w:tc>
        <w:tc>
          <w:tcPr>
            <w:tcW w:w="7380" w:type="dxa"/>
            <w:vAlign w:val="top"/>
            <w:tcBorders>
              <w:left w:val="single" w:color="000000" w:sz="4" w:space="0"/>
            </w:tcBorders>
          </w:tcPr>
          <w:p>
            <w:pPr>
              <w:pStyle w:val="TableText"/>
              <w:ind w:left="285"/>
              <w:spacing w:before="48" w:line="213" w:lineRule="auto"/>
              <w:rPr>
                <w:sz w:val="15"/>
                <w:szCs w:val="15"/>
              </w:rPr>
            </w:pPr>
            <w:r>
              <w:rPr>
                <w:sz w:val="15"/>
                <w:szCs w:val="15"/>
              </w:rPr>
              <w:t>le-&gt;metablob.add_client_req(req-&gt;get_reqid(,req-&gt;get_olde</w:t>
            </w:r>
            <w:r>
              <w:rPr>
                <w:sz w:val="15"/>
                <w:szCs w:val="15"/>
                <w:spacing w:val="-1"/>
              </w:rPr>
              <w:t>st_client_tidO);</w:t>
            </w:r>
          </w:p>
        </w:tc>
      </w:tr>
      <w:tr>
        <w:trPr>
          <w:trHeight w:val="238" w:hRule="atLeast"/>
        </w:trPr>
        <w:tc>
          <w:tcPr>
            <w:tcW w:w="650" w:type="dxa"/>
            <w:vAlign w:val="top"/>
            <w:tcBorders>
              <w:right w:val="single" w:color="000000" w:sz="4" w:space="0"/>
            </w:tcBorders>
          </w:tcPr>
          <w:p>
            <w:pPr>
              <w:pStyle w:val="TableText"/>
              <w:ind w:left="170"/>
              <w:spacing w:before="68" w:line="184" w:lineRule="auto"/>
              <w:rPr>
                <w:sz w:val="15"/>
                <w:szCs w:val="15"/>
              </w:rPr>
            </w:pPr>
            <w:r>
              <w:rPr>
                <w:sz w:val="15"/>
                <w:szCs w:val="15"/>
                <w:spacing w:val="-2"/>
              </w:rPr>
              <w:t>5612</w:t>
            </w:r>
          </w:p>
        </w:tc>
        <w:tc>
          <w:tcPr>
            <w:tcW w:w="7380" w:type="dxa"/>
            <w:vAlign w:val="top"/>
            <w:tcBorders>
              <w:left w:val="single" w:color="000000" w:sz="4" w:space="0"/>
            </w:tcBorders>
          </w:tcPr>
          <w:p>
            <w:pPr>
              <w:pStyle w:val="TableText"/>
              <w:ind w:left="275"/>
              <w:spacing w:before="44" w:line="213" w:lineRule="auto"/>
              <w:rPr>
                <w:sz w:val="15"/>
                <w:szCs w:val="15"/>
              </w:rPr>
            </w:pPr>
            <w:r>
              <w:rPr>
                <w:sz w:val="15"/>
                <w:szCs w:val="15"/>
              </w:rPr>
              <w:t>journal_allocated_inos(mdr,&amp;l</w:t>
            </w:r>
            <w:r>
              <w:rPr>
                <w:sz w:val="15"/>
                <w:szCs w:val="15"/>
                <w:spacing w:val="-1"/>
              </w:rPr>
              <w:t>e-&gt;metablob);</w:t>
            </w:r>
          </w:p>
        </w:tc>
      </w:tr>
      <w:tr>
        <w:trPr>
          <w:trHeight w:val="219" w:hRule="atLeast"/>
        </w:trPr>
        <w:tc>
          <w:tcPr>
            <w:tcW w:w="650" w:type="dxa"/>
            <w:vAlign w:val="top"/>
            <w:tcBorders>
              <w:right w:val="single" w:color="000000" w:sz="4" w:space="0"/>
            </w:tcBorders>
          </w:tcPr>
          <w:p>
            <w:pPr>
              <w:pStyle w:val="TableText"/>
              <w:ind w:left="170"/>
              <w:spacing w:before="50" w:line="184" w:lineRule="auto"/>
              <w:rPr>
                <w:sz w:val="15"/>
                <w:szCs w:val="15"/>
              </w:rPr>
            </w:pPr>
            <w:r>
              <w:rPr>
                <w:sz w:val="15"/>
                <w:szCs w:val="15"/>
                <w:spacing w:val="-2"/>
              </w:rPr>
              <w:t>5613</w:t>
            </w:r>
          </w:p>
        </w:tc>
        <w:tc>
          <w:tcPr>
            <w:tcW w:w="7380" w:type="dxa"/>
            <w:vAlign w:val="top"/>
            <w:tcBorders>
              <w:left w:val="single" w:color="000000" w:sz="4" w:space="0"/>
            </w:tcBorders>
          </w:tcPr>
          <w:p>
            <w:pPr>
              <w:spacing w:line="209" w:lineRule="exact"/>
              <w:rPr>
                <w:rFonts w:ascii="Arial"/>
                <w:sz w:val="18"/>
              </w:rPr>
            </w:pPr>
            <w:r/>
          </w:p>
        </w:tc>
      </w:tr>
      <w:tr>
        <w:trPr>
          <w:trHeight w:val="247" w:hRule="atLeast"/>
        </w:trPr>
        <w:tc>
          <w:tcPr>
            <w:tcW w:w="650" w:type="dxa"/>
            <w:vAlign w:val="top"/>
            <w:tcBorders>
              <w:right w:val="single" w:color="000000" w:sz="4" w:space="0"/>
            </w:tcBorders>
          </w:tcPr>
          <w:p>
            <w:pPr>
              <w:pStyle w:val="TableText"/>
              <w:ind w:left="170"/>
              <w:spacing w:before="71" w:line="184" w:lineRule="auto"/>
              <w:rPr>
                <w:sz w:val="15"/>
                <w:szCs w:val="15"/>
              </w:rPr>
            </w:pPr>
            <w:r>
              <w:rPr>
                <w:sz w:val="15"/>
                <w:szCs w:val="15"/>
                <w:spacing w:val="-2"/>
              </w:rPr>
              <w:t>5614</w:t>
            </w:r>
          </w:p>
        </w:tc>
        <w:tc>
          <w:tcPr>
            <w:tcW w:w="7380" w:type="dxa"/>
            <w:vAlign w:val="top"/>
            <w:tcBorders>
              <w:left w:val="single" w:color="000000" w:sz="4" w:space="0"/>
            </w:tcBorders>
          </w:tcPr>
          <w:p>
            <w:pPr>
              <w:pStyle w:val="TableText"/>
              <w:ind w:left="285"/>
              <w:spacing w:before="67" w:line="208" w:lineRule="auto"/>
              <w:rPr>
                <w:sz w:val="15"/>
                <w:szCs w:val="15"/>
              </w:rPr>
            </w:pPr>
            <w:r>
              <w:rPr>
                <w:sz w:val="15"/>
                <w:szCs w:val="15"/>
              </w:rPr>
              <w:t>mdcache-&gt;predirty_journal_parents(mdr,&amp;le-&gt;metablob,newi,dn-&gt;get_dir</w:t>
            </w:r>
            <w:r>
              <w:rPr>
                <w:sz w:val="15"/>
                <w:szCs w:val="15"/>
                <w:spacing w:val="-1"/>
              </w:rPr>
              <w:t>(),</w:t>
            </w:r>
          </w:p>
        </w:tc>
      </w:tr>
      <w:tr>
        <w:trPr>
          <w:trHeight w:val="233" w:hRule="atLeast"/>
        </w:trPr>
        <w:tc>
          <w:tcPr>
            <w:tcW w:w="650" w:type="dxa"/>
            <w:vAlign w:val="top"/>
            <w:tcBorders>
              <w:right w:val="single" w:color="000000" w:sz="4" w:space="0"/>
            </w:tcBorders>
          </w:tcPr>
          <w:p>
            <w:pPr>
              <w:pStyle w:val="TableText"/>
              <w:ind w:left="170"/>
              <w:spacing w:before="64" w:line="184" w:lineRule="auto"/>
              <w:rPr>
                <w:sz w:val="15"/>
                <w:szCs w:val="15"/>
              </w:rPr>
            </w:pPr>
            <w:r>
              <w:rPr>
                <w:sz w:val="15"/>
                <w:szCs w:val="15"/>
                <w:spacing w:val="-2"/>
              </w:rPr>
              <w:t>5615</w:t>
            </w:r>
          </w:p>
        </w:tc>
        <w:tc>
          <w:tcPr>
            <w:tcW w:w="7380" w:type="dxa"/>
            <w:vAlign w:val="top"/>
            <w:tcBorders>
              <w:left w:val="single" w:color="000000" w:sz="4" w:space="0"/>
            </w:tcBorders>
          </w:tcPr>
          <w:p>
            <w:pPr>
              <w:pStyle w:val="TableText"/>
              <w:ind w:left="1705"/>
              <w:spacing w:before="39" w:line="215" w:lineRule="auto"/>
              <w:rPr>
                <w:sz w:val="15"/>
                <w:szCs w:val="15"/>
              </w:rPr>
            </w:pPr>
            <w:r>
              <w:rPr>
                <w:sz w:val="15"/>
                <w:szCs w:val="15"/>
              </w:rPr>
              <w:t>PREDIRTY_PRIMARY|PREDIRTY_DI</w:t>
            </w:r>
            <w:r>
              <w:rPr>
                <w:sz w:val="15"/>
                <w:szCs w:val="15"/>
                <w:spacing w:val="-1"/>
              </w:rPr>
              <w:t>R,1);</w:t>
            </w:r>
          </w:p>
        </w:tc>
      </w:tr>
      <w:tr>
        <w:trPr>
          <w:trHeight w:val="258" w:hRule="atLeast"/>
        </w:trPr>
        <w:tc>
          <w:tcPr>
            <w:tcW w:w="650" w:type="dxa"/>
            <w:vAlign w:val="top"/>
            <w:tcBorders>
              <w:right w:val="single" w:color="000000" w:sz="4" w:space="0"/>
            </w:tcBorders>
          </w:tcPr>
          <w:p>
            <w:pPr>
              <w:pStyle w:val="TableText"/>
              <w:ind w:left="170"/>
              <w:spacing w:before="81" w:line="184" w:lineRule="auto"/>
              <w:rPr>
                <w:sz w:val="15"/>
                <w:szCs w:val="15"/>
              </w:rPr>
            </w:pPr>
            <w:r>
              <w:rPr>
                <w:sz w:val="15"/>
                <w:szCs w:val="15"/>
                <w:spacing w:val="-2"/>
              </w:rPr>
              <w:t>5616</w:t>
            </w:r>
          </w:p>
        </w:tc>
        <w:tc>
          <w:tcPr>
            <w:tcW w:w="7380" w:type="dxa"/>
            <w:vAlign w:val="top"/>
            <w:tcBorders>
              <w:left w:val="single" w:color="000000" w:sz="4" w:space="0"/>
            </w:tcBorders>
          </w:tcPr>
          <w:p>
            <w:pPr>
              <w:pStyle w:val="TableText"/>
              <w:ind w:left="285"/>
              <w:spacing w:before="47" w:line="213" w:lineRule="auto"/>
              <w:rPr>
                <w:sz w:val="15"/>
                <w:szCs w:val="15"/>
              </w:rPr>
            </w:pPr>
            <w:r>
              <w:rPr>
                <w:sz w:val="15"/>
                <w:szCs w:val="15"/>
              </w:rPr>
              <w:t>le-&gt;metablob.add_primary_dentry(dn,newi,</w:t>
            </w:r>
            <w:r>
              <w:rPr>
                <w:sz w:val="15"/>
                <w:szCs w:val="15"/>
                <w:spacing w:val="-1"/>
              </w:rPr>
              <w:t>true,true,true);</w:t>
            </w:r>
          </w:p>
        </w:tc>
      </w:tr>
      <w:tr>
        <w:trPr>
          <w:trHeight w:val="220" w:hRule="atLeast"/>
        </w:trPr>
        <w:tc>
          <w:tcPr>
            <w:tcW w:w="650" w:type="dxa"/>
            <w:vAlign w:val="top"/>
            <w:tcBorders>
              <w:right w:val="single" w:color="000000" w:sz="4" w:space="0"/>
            </w:tcBorders>
          </w:tcPr>
          <w:p>
            <w:pPr>
              <w:pStyle w:val="TableText"/>
              <w:ind w:left="170"/>
              <w:spacing w:before="73" w:line="168" w:lineRule="auto"/>
              <w:rPr>
                <w:sz w:val="15"/>
                <w:szCs w:val="15"/>
              </w:rPr>
            </w:pPr>
            <w:r>
              <w:rPr>
                <w:sz w:val="15"/>
                <w:szCs w:val="15"/>
                <w:spacing w:val="-2"/>
              </w:rPr>
              <w:t>5617</w:t>
            </w:r>
          </w:p>
        </w:tc>
        <w:tc>
          <w:tcPr>
            <w:tcW w:w="7380" w:type="dxa"/>
            <w:vAlign w:val="top"/>
            <w:tcBorders>
              <w:left w:val="single" w:color="000000" w:sz="4" w:space="0"/>
            </w:tcBorders>
          </w:tcPr>
          <w:p>
            <w:pPr>
              <w:spacing w:line="210" w:lineRule="exact"/>
              <w:rPr>
                <w:rFonts w:ascii="Arial"/>
                <w:sz w:val="18"/>
              </w:rPr>
            </w:pPr>
            <w:r/>
          </w:p>
        </w:tc>
      </w:tr>
      <w:tr>
        <w:trPr>
          <w:trHeight w:val="231" w:hRule="atLeast"/>
        </w:trPr>
        <w:tc>
          <w:tcPr>
            <w:tcW w:w="650" w:type="dxa"/>
            <w:vAlign w:val="top"/>
            <w:tcBorders>
              <w:right w:val="single" w:color="000000" w:sz="4" w:space="0"/>
            </w:tcBorders>
          </w:tcPr>
          <w:p>
            <w:pPr>
              <w:pStyle w:val="TableText"/>
              <w:ind w:left="170"/>
              <w:spacing w:before="93" w:line="157" w:lineRule="auto"/>
              <w:rPr>
                <w:sz w:val="15"/>
                <w:szCs w:val="15"/>
              </w:rPr>
            </w:pPr>
            <w:r>
              <w:rPr>
                <w:sz w:val="15"/>
                <w:szCs w:val="15"/>
                <w:spacing w:val="-2"/>
              </w:rPr>
              <w:t>5618</w:t>
            </w:r>
          </w:p>
        </w:tc>
        <w:tc>
          <w:tcPr>
            <w:tcW w:w="7380" w:type="dxa"/>
            <w:vAlign w:val="top"/>
            <w:tcBorders>
              <w:left w:val="single" w:color="000000" w:sz="4" w:space="0"/>
            </w:tcBorders>
          </w:tcPr>
          <w:p>
            <w:pPr>
              <w:pStyle w:val="TableText"/>
              <w:ind w:left="265"/>
              <w:spacing w:before="49" w:line="211" w:lineRule="auto"/>
              <w:rPr>
                <w:sz w:val="15"/>
                <w:szCs w:val="15"/>
              </w:rPr>
            </w:pPr>
            <w:r>
              <w:rPr>
                <w:sz w:val="15"/>
                <w:szCs w:val="15"/>
              </w:rPr>
              <w:t>journal_and_reply(mdr,newi,dn,le,newC_MDS_mknod_fin</w:t>
            </w:r>
            <w:r>
              <w:rPr>
                <w:sz w:val="15"/>
                <w:szCs w:val="15"/>
                <w:spacing w:val="-1"/>
              </w:rPr>
              <w:t>ish(this,mdr,</w:t>
            </w:r>
          </w:p>
        </w:tc>
      </w:tr>
      <w:tr>
        <w:trPr>
          <w:trHeight w:val="253" w:hRule="atLeast"/>
        </w:trPr>
        <w:tc>
          <w:tcPr>
            <w:tcW w:w="650" w:type="dxa"/>
            <w:vAlign w:val="top"/>
            <w:tcBorders>
              <w:right w:val="single" w:color="000000" w:sz="4" w:space="0"/>
            </w:tcBorders>
          </w:tcPr>
          <w:p>
            <w:pPr>
              <w:pStyle w:val="TableText"/>
              <w:ind w:left="170"/>
              <w:spacing w:before="102" w:line="173" w:lineRule="auto"/>
              <w:rPr>
                <w:sz w:val="15"/>
                <w:szCs w:val="15"/>
              </w:rPr>
            </w:pPr>
            <w:r>
              <w:rPr>
                <w:sz w:val="15"/>
                <w:szCs w:val="15"/>
                <w:spacing w:val="-2"/>
              </w:rPr>
              <w:t>5619</w:t>
            </w:r>
          </w:p>
        </w:tc>
        <w:tc>
          <w:tcPr>
            <w:tcW w:w="7380" w:type="dxa"/>
            <w:vAlign w:val="top"/>
            <w:tcBorders>
              <w:left w:val="single" w:color="000000" w:sz="4" w:space="0"/>
            </w:tcBorders>
          </w:tcPr>
          <w:p>
            <w:pPr>
              <w:pStyle w:val="TableText"/>
              <w:ind w:left="125"/>
              <w:spacing w:before="44" w:line="220" w:lineRule="auto"/>
              <w:rPr>
                <w:sz w:val="15"/>
                <w:szCs w:val="15"/>
              </w:rPr>
            </w:pPr>
            <w:r>
              <w:rPr>
                <w:sz w:val="15"/>
                <w:szCs w:val="15"/>
                <w:spacing w:val="-1"/>
                <w:position w:val="-1"/>
              </w:rPr>
              <w:t>dn,newi));</w:t>
            </w:r>
            <w:r>
              <w:rPr>
                <w:sz w:val="15"/>
                <w:szCs w:val="15"/>
                <w:spacing w:val="1"/>
                <w:position w:val="-1"/>
              </w:rPr>
              <w:t xml:space="preserve">                                    </w:t>
            </w:r>
            <w:r>
              <w:rPr>
                <w:sz w:val="15"/>
                <w:szCs w:val="15"/>
                <w:spacing w:val="-1"/>
                <w:position w:val="1"/>
              </w:rPr>
              <w:t>//提交事务</w:t>
            </w:r>
          </w:p>
        </w:tc>
      </w:tr>
      <w:tr>
        <w:trPr>
          <w:trHeight w:val="248" w:hRule="atLeast"/>
        </w:trPr>
        <w:tc>
          <w:tcPr>
            <w:tcW w:w="650" w:type="dxa"/>
            <w:vAlign w:val="top"/>
            <w:tcBorders>
              <w:right w:val="single" w:color="000000" w:sz="4" w:space="0"/>
            </w:tcBorders>
          </w:tcPr>
          <w:p>
            <w:pPr>
              <w:pStyle w:val="TableText"/>
              <w:ind w:left="170"/>
              <w:spacing w:before="79" w:line="183" w:lineRule="auto"/>
              <w:rPr>
                <w:sz w:val="15"/>
                <w:szCs w:val="15"/>
              </w:rPr>
            </w:pPr>
            <w:r>
              <w:rPr>
                <w:sz w:val="15"/>
                <w:szCs w:val="15"/>
                <w:spacing w:val="-2"/>
              </w:rPr>
              <w:t>5620</w:t>
            </w:r>
          </w:p>
        </w:tc>
        <w:tc>
          <w:tcPr>
            <w:tcW w:w="7380" w:type="dxa"/>
            <w:vAlign w:val="top"/>
            <w:tcBorders>
              <w:left w:val="single" w:color="000000" w:sz="4" w:space="0"/>
            </w:tcBorders>
          </w:tcPr>
          <w:p>
            <w:pPr>
              <w:pStyle w:val="TableText"/>
              <w:ind w:left="265"/>
              <w:spacing w:before="45" w:line="213" w:lineRule="auto"/>
              <w:rPr>
                <w:sz w:val="15"/>
                <w:szCs w:val="15"/>
              </w:rPr>
            </w:pPr>
            <w:r>
              <w:rPr>
                <w:sz w:val="15"/>
                <w:szCs w:val="15"/>
              </w:rPr>
              <w:t>mds-&gt;balancer-&gt;maybe_fragment(dn-&gt;get_dir(),fals</w:t>
            </w:r>
            <w:r>
              <w:rPr>
                <w:sz w:val="15"/>
                <w:szCs w:val="15"/>
                <w:spacing w:val="-1"/>
              </w:rPr>
              <w:t>e);</w:t>
            </w:r>
          </w:p>
        </w:tc>
      </w:tr>
      <w:tr>
        <w:trPr>
          <w:trHeight w:val="202" w:hRule="atLeast"/>
        </w:trPr>
        <w:tc>
          <w:tcPr>
            <w:tcW w:w="650" w:type="dxa"/>
            <w:vAlign w:val="top"/>
            <w:tcBorders>
              <w:bottom w:val="single" w:color="000000" w:sz="4" w:space="0"/>
              <w:right w:val="single" w:color="000000" w:sz="4" w:space="0"/>
            </w:tcBorders>
          </w:tcPr>
          <w:p>
            <w:pPr>
              <w:pStyle w:val="TableText"/>
              <w:ind w:left="170"/>
              <w:spacing w:before="71" w:line="121" w:lineRule="exact"/>
              <w:rPr>
                <w:sz w:val="15"/>
                <w:szCs w:val="15"/>
              </w:rPr>
            </w:pPr>
            <w:r>
              <w:rPr>
                <w:sz w:val="15"/>
                <w:szCs w:val="15"/>
                <w:spacing w:val="-2"/>
                <w:position w:val="-2"/>
              </w:rPr>
              <w:t>5621</w:t>
            </w:r>
          </w:p>
        </w:tc>
        <w:tc>
          <w:tcPr>
            <w:tcW w:w="7380" w:type="dxa"/>
            <w:vAlign w:val="top"/>
            <w:tcBorders>
              <w:left w:val="single" w:color="000000" w:sz="4" w:space="0"/>
              <w:bottom w:val="single" w:color="000000" w:sz="4" w:space="0"/>
            </w:tcBorders>
          </w:tcPr>
          <w:p>
            <w:pPr>
              <w:spacing w:line="192" w:lineRule="exact"/>
              <w:rPr>
                <w:rFonts w:ascii="Arial"/>
                <w:sz w:val="16"/>
              </w:rPr>
            </w:pPr>
            <w:r/>
          </w:p>
        </w:tc>
      </w:tr>
    </w:tbl>
    <w:p>
      <w:pPr>
        <w:ind w:right="685" w:firstLine="439"/>
        <w:spacing w:before="119" w:line="298" w:lineRule="auto"/>
        <w:jc w:val="both"/>
        <w:rPr>
          <w:rFonts w:ascii="SimSun" w:hAnsi="SimSun" w:eastAsia="SimSun" w:cs="SimSun"/>
          <w:sz w:val="22"/>
          <w:szCs w:val="22"/>
        </w:rPr>
      </w:pPr>
      <w:r>
        <w:rPr>
          <w:rFonts w:ascii="SimSun" w:hAnsi="SimSun" w:eastAsia="SimSun" w:cs="SimSun"/>
          <w:sz w:val="22"/>
          <w:szCs w:val="22"/>
          <w:spacing w:val="13"/>
        </w:rPr>
        <w:t>在</w:t>
      </w:r>
      <w:r>
        <w:rPr>
          <w:rFonts w:ascii="SimSun" w:hAnsi="SimSun" w:eastAsia="SimSun" w:cs="SimSun"/>
          <w:sz w:val="22"/>
          <w:szCs w:val="22"/>
          <w:spacing w:val="-26"/>
        </w:rPr>
        <w:t xml:space="preserve"> </w:t>
      </w:r>
      <w:r>
        <w:rPr>
          <w:rFonts w:ascii="Times New Roman" w:hAnsi="Times New Roman" w:eastAsia="Times New Roman" w:cs="Times New Roman"/>
          <w:sz w:val="22"/>
          <w:szCs w:val="22"/>
        </w:rPr>
        <w:t>handle</w:t>
      </w:r>
      <w:r>
        <w:rPr>
          <w:rFonts w:ascii="Times New Roman" w:hAnsi="Times New Roman" w:eastAsia="Times New Roman" w:cs="Times New Roman"/>
          <w:sz w:val="22"/>
          <w:szCs w:val="22"/>
          <w:spacing w:val="13"/>
        </w:rPr>
        <w:t>_</w:t>
      </w:r>
      <w:r>
        <w:rPr>
          <w:rFonts w:ascii="Times New Roman" w:hAnsi="Times New Roman" w:eastAsia="Times New Roman" w:cs="Times New Roman"/>
          <w:sz w:val="22"/>
          <w:szCs w:val="22"/>
        </w:rPr>
        <w:t>client</w:t>
      </w:r>
      <w:r>
        <w:rPr>
          <w:rFonts w:ascii="Times New Roman" w:hAnsi="Times New Roman" w:eastAsia="Times New Roman" w:cs="Times New Roman"/>
          <w:sz w:val="22"/>
          <w:szCs w:val="22"/>
          <w:spacing w:val="13"/>
        </w:rPr>
        <w:t>_</w:t>
      </w:r>
      <w:r>
        <w:rPr>
          <w:rFonts w:ascii="Times New Roman" w:hAnsi="Times New Roman" w:eastAsia="Times New Roman" w:cs="Times New Roman"/>
          <w:sz w:val="22"/>
          <w:szCs w:val="22"/>
        </w:rPr>
        <w:t>mknod</w:t>
      </w:r>
      <w:r>
        <w:rPr>
          <w:rFonts w:ascii="Times New Roman" w:hAnsi="Times New Roman" w:eastAsia="Times New Roman" w:cs="Times New Roman"/>
          <w:sz w:val="22"/>
          <w:szCs w:val="22"/>
          <w:spacing w:val="13"/>
        </w:rPr>
        <w:t>()  </w:t>
      </w:r>
      <w:r>
        <w:rPr>
          <w:rFonts w:ascii="SimSun" w:hAnsi="SimSun" w:eastAsia="SimSun" w:cs="SimSun"/>
          <w:sz w:val="22"/>
          <w:szCs w:val="22"/>
          <w:spacing w:val="13"/>
        </w:rPr>
        <w:t>函数中，前面是一些加锁和检查类的实现(第5540</w:t>
      </w:r>
      <w:r>
        <w:rPr>
          <w:rFonts w:ascii="SimSun" w:hAnsi="SimSun" w:eastAsia="SimSun" w:cs="SimSun"/>
          <w:sz w:val="22"/>
          <w:szCs w:val="22"/>
        </w:rPr>
        <w:t xml:space="preserve"> </w:t>
      </w:r>
      <w:r>
        <w:rPr>
          <w:rFonts w:ascii="SimSun" w:hAnsi="SimSun" w:eastAsia="SimSun" w:cs="SimSun"/>
          <w:sz w:val="22"/>
          <w:szCs w:val="22"/>
          <w:spacing w:val="17"/>
        </w:rPr>
        <w:t>行～第5550行);然后是创建一个新的</w:t>
      </w:r>
      <w:r>
        <w:rPr>
          <w:rFonts w:ascii="SimSun" w:hAnsi="SimSun" w:eastAsia="SimSun" w:cs="SimSun"/>
          <w:sz w:val="22"/>
          <w:szCs w:val="22"/>
        </w:rPr>
        <w:t>inode</w:t>
      </w:r>
      <w:r>
        <w:rPr>
          <w:rFonts w:ascii="SimSun" w:hAnsi="SimSun" w:eastAsia="SimSun" w:cs="SimSun"/>
          <w:sz w:val="22"/>
          <w:szCs w:val="22"/>
          <w:spacing w:val="17"/>
        </w:rPr>
        <w:t>,</w:t>
      </w:r>
      <w:r>
        <w:rPr>
          <w:rFonts w:ascii="SimSun" w:hAnsi="SimSun" w:eastAsia="SimSun" w:cs="SimSun"/>
          <w:sz w:val="22"/>
          <w:szCs w:val="22"/>
          <w:spacing w:val="-32"/>
        </w:rPr>
        <w:t xml:space="preserve"> </w:t>
      </w:r>
      <w:r>
        <w:rPr>
          <w:rFonts w:ascii="SimSun" w:hAnsi="SimSun" w:eastAsia="SimSun" w:cs="SimSun"/>
          <w:sz w:val="22"/>
          <w:szCs w:val="22"/>
          <w:spacing w:val="17"/>
        </w:rPr>
        <w:t>并进行基本信息的初始化工作(第</w:t>
      </w:r>
      <w:r>
        <w:rPr>
          <w:rFonts w:ascii="SimSun" w:hAnsi="SimSun" w:eastAsia="SimSun" w:cs="SimSun"/>
          <w:sz w:val="22"/>
          <w:szCs w:val="22"/>
        </w:rPr>
        <w:t xml:space="preserve"> </w:t>
      </w:r>
      <w:r>
        <w:rPr>
          <w:rFonts w:ascii="SimSun" w:hAnsi="SimSun" w:eastAsia="SimSun" w:cs="SimSun"/>
          <w:sz w:val="22"/>
          <w:szCs w:val="22"/>
          <w:spacing w:val="22"/>
        </w:rPr>
        <w:t>5560行～第5570行);最后启动一个事务，将数据写入日志中(第5609行～第</w:t>
      </w:r>
      <w:r>
        <w:rPr>
          <w:rFonts w:ascii="SimSun" w:hAnsi="SimSun" w:eastAsia="SimSun" w:cs="SimSun"/>
          <w:sz w:val="22"/>
          <w:szCs w:val="22"/>
          <w:spacing w:val="13"/>
        </w:rPr>
        <w:t xml:space="preserve"> </w:t>
      </w:r>
      <w:r>
        <w:rPr>
          <w:rFonts w:ascii="SimSun" w:hAnsi="SimSun" w:eastAsia="SimSun" w:cs="SimSun"/>
          <w:sz w:val="22"/>
          <w:szCs w:val="22"/>
          <w:spacing w:val="6"/>
        </w:rPr>
        <w:t>5618行)。完成日志落盘后就可以给客户端返回处理结果。</w:t>
      </w:r>
    </w:p>
    <w:p>
      <w:pPr>
        <w:ind w:right="682" w:firstLine="439"/>
        <w:spacing w:before="34" w:line="301" w:lineRule="auto"/>
        <w:jc w:val="both"/>
        <w:rPr>
          <w:rFonts w:ascii="SimSun" w:hAnsi="SimSun" w:eastAsia="SimSun" w:cs="SimSun"/>
          <w:sz w:val="22"/>
          <w:szCs w:val="22"/>
        </w:rPr>
      </w:pPr>
      <w:r>
        <w:rPr>
          <w:rFonts w:ascii="SimSun" w:hAnsi="SimSun" w:eastAsia="SimSun" w:cs="SimSun"/>
          <w:sz w:val="22"/>
          <w:szCs w:val="22"/>
          <w:spacing w:val="10"/>
        </w:rPr>
        <w:t>需要注意的是，上述文件虽然创建成功了，并且落盘到日志中，但是真正的</w:t>
      </w:r>
      <w:r>
        <w:rPr>
          <w:rFonts w:ascii="SimSun" w:hAnsi="SimSun" w:eastAsia="SimSun" w:cs="SimSun"/>
          <w:sz w:val="22"/>
          <w:szCs w:val="22"/>
          <w:spacing w:val="16"/>
        </w:rPr>
        <w:t xml:space="preserve"> </w:t>
      </w:r>
      <w:r>
        <w:rPr>
          <w:rFonts w:ascii="SimSun" w:hAnsi="SimSun" w:eastAsia="SimSun" w:cs="SimSun"/>
          <w:sz w:val="22"/>
          <w:szCs w:val="22"/>
        </w:rPr>
        <w:t>inode</w:t>
      </w:r>
      <w:r>
        <w:rPr>
          <w:rFonts w:ascii="SimSun" w:hAnsi="SimSun" w:eastAsia="SimSun" w:cs="SimSun"/>
          <w:sz w:val="22"/>
          <w:szCs w:val="22"/>
          <w:spacing w:val="-42"/>
        </w:rPr>
        <w:t xml:space="preserve"> </w:t>
      </w:r>
      <w:r>
        <w:rPr>
          <w:rFonts w:ascii="SimSun" w:hAnsi="SimSun" w:eastAsia="SimSun" w:cs="SimSun"/>
          <w:sz w:val="22"/>
          <w:szCs w:val="22"/>
          <w:spacing w:val="3"/>
        </w:rPr>
        <w:t>创建则并不一定完成。目前，</w:t>
      </w:r>
      <w:r>
        <w:rPr>
          <w:rFonts w:ascii="SimSun" w:hAnsi="SimSun" w:eastAsia="SimSun" w:cs="SimSun"/>
          <w:sz w:val="22"/>
          <w:szCs w:val="22"/>
        </w:rPr>
        <w:t>inode</w:t>
      </w:r>
      <w:r>
        <w:rPr>
          <w:rFonts w:ascii="SimSun" w:hAnsi="SimSun" w:eastAsia="SimSun" w:cs="SimSun"/>
          <w:sz w:val="22"/>
          <w:szCs w:val="22"/>
          <w:spacing w:val="73"/>
        </w:rPr>
        <w:t xml:space="preserve"> </w:t>
      </w:r>
      <w:r>
        <w:rPr>
          <w:rFonts w:ascii="SimSun" w:hAnsi="SimSun" w:eastAsia="SimSun" w:cs="SimSun"/>
          <w:sz w:val="22"/>
          <w:szCs w:val="22"/>
          <w:spacing w:val="3"/>
        </w:rPr>
        <w:t>只是被添加到缓存中，只有缓存刷写时</w:t>
      </w:r>
      <w:r>
        <w:rPr>
          <w:rFonts w:ascii="SimSun" w:hAnsi="SimSun" w:eastAsia="SimSun" w:cs="SimSun"/>
          <w:sz w:val="22"/>
          <w:szCs w:val="22"/>
        </w:rPr>
        <w:t xml:space="preserve"> </w:t>
      </w:r>
      <w:r>
        <w:rPr>
          <w:rFonts w:ascii="Times New Roman" w:hAnsi="Times New Roman" w:eastAsia="Times New Roman" w:cs="Times New Roman"/>
          <w:sz w:val="22"/>
          <w:szCs w:val="22"/>
        </w:rPr>
        <w:t>inode </w:t>
      </w:r>
      <w:r>
        <w:rPr>
          <w:rFonts w:ascii="SimSun" w:hAnsi="SimSun" w:eastAsia="SimSun" w:cs="SimSun"/>
          <w:sz w:val="22"/>
          <w:szCs w:val="22"/>
        </w:rPr>
        <w:t>才会被真正创建。</w:t>
      </w:r>
    </w:p>
    <w:p>
      <w:pPr>
        <w:pStyle w:val="BodyText"/>
        <w:ind w:left="4"/>
        <w:spacing w:before="204" w:line="217" w:lineRule="auto"/>
        <w:outlineLvl w:val="2"/>
        <w:rPr>
          <w:sz w:val="28"/>
          <w:szCs w:val="28"/>
        </w:rPr>
      </w:pPr>
      <w:bookmarkStart w:name="bookmark138" w:id="390"/>
      <w:bookmarkEnd w:id="390"/>
      <w:r>
        <w:rPr>
          <w:rFonts w:ascii="SimSun" w:hAnsi="SimSun" w:eastAsia="SimSun" w:cs="SimSun"/>
          <w:sz w:val="28"/>
          <w:szCs w:val="28"/>
          <w:b/>
          <w:bCs/>
          <w:spacing w:val="-2"/>
        </w:rPr>
        <w:t>6.6.7</w:t>
      </w:r>
      <w:r>
        <w:rPr>
          <w:rFonts w:ascii="SimSun" w:hAnsi="SimSun" w:eastAsia="SimSun" w:cs="SimSun"/>
          <w:sz w:val="28"/>
          <w:szCs w:val="28"/>
          <w:spacing w:val="-2"/>
        </w:rPr>
        <w:t xml:space="preserve">   </w:t>
      </w:r>
      <w:r>
        <w:rPr>
          <w:rFonts w:ascii="SimSun" w:hAnsi="SimSun" w:eastAsia="SimSun" w:cs="SimSun"/>
          <w:sz w:val="28"/>
          <w:szCs w:val="28"/>
          <w:b/>
          <w:bCs/>
          <w:spacing w:val="-2"/>
        </w:rPr>
        <w:t>CephFS</w:t>
      </w:r>
      <w:r>
        <w:rPr>
          <w:sz w:val="28"/>
          <w:szCs w:val="28"/>
          <w:b/>
          <w:bCs/>
          <w:spacing w:val="-2"/>
        </w:rPr>
        <w:t>写数据流程解析</w:t>
      </w:r>
    </w:p>
    <w:p>
      <w:pPr>
        <w:ind w:right="666" w:firstLine="439"/>
        <w:spacing w:before="215" w:line="317" w:lineRule="auto"/>
        <w:jc w:val="both"/>
        <w:rPr>
          <w:rFonts w:ascii="SimSun" w:hAnsi="SimSun" w:eastAsia="SimSun" w:cs="SimSun"/>
          <w:sz w:val="22"/>
          <w:szCs w:val="22"/>
        </w:rPr>
      </w:pP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文件系统相关的流程很多，限于篇幅，不可能逐一介绍。除了上节介</w:t>
      </w:r>
      <w:r>
        <w:rPr>
          <w:rFonts w:ascii="SimSun" w:hAnsi="SimSun" w:eastAsia="SimSun" w:cs="SimSun"/>
          <w:sz w:val="22"/>
          <w:szCs w:val="22"/>
          <w:spacing w:val="11"/>
        </w:rPr>
        <w:t xml:space="preserve"> </w:t>
      </w:r>
      <w:r>
        <w:rPr>
          <w:rFonts w:ascii="SimSun" w:hAnsi="SimSun" w:eastAsia="SimSun" w:cs="SimSun"/>
          <w:sz w:val="22"/>
          <w:szCs w:val="22"/>
          <w:spacing w:val="3"/>
        </w:rPr>
        <w:t>绍的创建文件的流程，本节再介绍一下写数据的流程。该流程的典型特点是不需要</w:t>
      </w:r>
      <w:r>
        <w:rPr>
          <w:rFonts w:ascii="SimSun" w:hAnsi="SimSun" w:eastAsia="SimSun" w:cs="SimSun"/>
          <w:sz w:val="22"/>
          <w:szCs w:val="22"/>
          <w:spacing w:val="11"/>
        </w:rPr>
        <w:t xml:space="preserve"> </w:t>
      </w:r>
      <w:r>
        <w:rPr>
          <w:rFonts w:ascii="SimSun" w:hAnsi="SimSun" w:eastAsia="SimSun" w:cs="SimSun"/>
          <w:sz w:val="22"/>
          <w:szCs w:val="22"/>
          <w:spacing w:val="1"/>
        </w:rPr>
        <w:t>与</w:t>
      </w:r>
      <w:r>
        <w:rPr>
          <w:rFonts w:ascii="Times New Roman" w:hAnsi="Times New Roman" w:eastAsia="Times New Roman" w:cs="Times New Roman"/>
          <w:sz w:val="22"/>
          <w:szCs w:val="22"/>
        </w:rPr>
        <w:t>MDS</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
        </w:rPr>
        <w:t>交互，数据读/写与</w:t>
      </w:r>
      <w:r>
        <w:rPr>
          <w:rFonts w:ascii="Times New Roman" w:hAnsi="Times New Roman" w:eastAsia="Times New Roman" w:cs="Times New Roman"/>
          <w:sz w:val="22"/>
          <w:szCs w:val="22"/>
        </w:rPr>
        <w:t>OSD</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1"/>
        </w:rPr>
        <w:t>直接交互。</w:t>
      </w:r>
    </w:p>
    <w:p>
      <w:pPr>
        <w:pStyle w:val="BodyText"/>
        <w:ind w:left="3"/>
        <w:spacing w:before="188" w:line="221" w:lineRule="auto"/>
        <w:rPr>
          <w:sz w:val="28"/>
          <w:szCs w:val="28"/>
        </w:rPr>
      </w:pPr>
      <w:hyperlink w:history="true" r:id="rId886">
        <w:r>
          <w:rPr>
            <w:rFonts w:ascii="SimSun" w:hAnsi="SimSun" w:eastAsia="SimSun" w:cs="SimSun"/>
            <w:sz w:val="28"/>
            <w:szCs w:val="28"/>
            <w:b/>
            <w:bCs/>
            <w:spacing w:val="-25"/>
          </w:rPr>
          <w:t>6.6.7.1</w:t>
        </w:r>
      </w:hyperlink>
      <w:r>
        <w:rPr>
          <w:rFonts w:ascii="SimSun" w:hAnsi="SimSun" w:eastAsia="SimSun" w:cs="SimSun"/>
          <w:sz w:val="28"/>
          <w:szCs w:val="28"/>
          <w:spacing w:val="-25"/>
        </w:rPr>
        <w:t xml:space="preserve">  </w:t>
      </w:r>
      <w:r>
        <w:rPr>
          <w:sz w:val="28"/>
          <w:szCs w:val="28"/>
          <w:b/>
          <w:bCs/>
          <w:spacing w:val="-25"/>
        </w:rPr>
        <w:t>客户端代码解析</w:t>
      </w:r>
    </w:p>
    <w:p>
      <w:pPr>
        <w:ind w:right="673" w:firstLine="439"/>
        <w:spacing w:before="244" w:line="289" w:lineRule="auto"/>
        <w:rPr>
          <w:rFonts w:ascii="SimSun" w:hAnsi="SimSun" w:eastAsia="SimSun" w:cs="SimSun"/>
          <w:sz w:val="22"/>
          <w:szCs w:val="22"/>
        </w:rPr>
      </w:pPr>
      <w:r>
        <w:rPr>
          <w:rFonts w:ascii="SimSun" w:hAnsi="SimSun" w:eastAsia="SimSun" w:cs="SimSun"/>
          <w:sz w:val="22"/>
          <w:szCs w:val="22"/>
          <w:spacing w:val="4"/>
        </w:rPr>
        <w:t>应用程序的写操作经过</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spacing w:val="4"/>
        </w:rPr>
        <w:t>会</w:t>
      </w:r>
      <w:r>
        <w:rPr>
          <w:rFonts w:ascii="SimSun" w:hAnsi="SimSun" w:eastAsia="SimSun" w:cs="SimSun"/>
          <w:sz w:val="22"/>
          <w:szCs w:val="22"/>
          <w:spacing w:val="48"/>
        </w:rPr>
        <w:t xml:space="preserve"> </w:t>
      </w:r>
      <w:r>
        <w:rPr>
          <w:rFonts w:ascii="SimSun" w:hAnsi="SimSun" w:eastAsia="SimSun" w:cs="SimSun"/>
          <w:sz w:val="22"/>
          <w:szCs w:val="22"/>
          <w:spacing w:val="4"/>
        </w:rPr>
        <w:t>由</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的代码逻辑处理。以同步写为例，</w:t>
      </w:r>
      <w:r>
        <w:rPr>
          <w:rFonts w:ascii="SimSun" w:hAnsi="SimSun" w:eastAsia="SimSun" w:cs="SimSun"/>
          <w:sz w:val="22"/>
          <w:szCs w:val="22"/>
        </w:rPr>
        <w:t xml:space="preserve"> </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客户端写数据的主线流程如图6-27所示。在该流程中，</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4"/>
        </w:rPr>
        <w:t>_</w:t>
      </w:r>
      <w:r>
        <w:rPr>
          <w:rFonts w:ascii="Times New Roman" w:hAnsi="Times New Roman" w:eastAsia="Times New Roman" w:cs="Times New Roman"/>
          <w:sz w:val="22"/>
          <w:szCs w:val="22"/>
        </w:rPr>
        <w:t>write</w:t>
      </w:r>
      <w:r>
        <w:rPr>
          <w:rFonts w:ascii="Times New Roman" w:hAnsi="Times New Roman" w:eastAsia="Times New Roman" w:cs="Times New Roman"/>
          <w:sz w:val="22"/>
          <w:szCs w:val="22"/>
          <w:spacing w:val="4"/>
        </w:rPr>
        <w:t>_</w:t>
      </w:r>
      <w:r>
        <w:rPr>
          <w:rFonts w:ascii="Times New Roman" w:hAnsi="Times New Roman" w:eastAsia="Times New Roman" w:cs="Times New Roman"/>
          <w:sz w:val="22"/>
          <w:szCs w:val="22"/>
        </w:rPr>
        <w:t>iter</w:t>
      </w:r>
      <w:r>
        <w:rPr>
          <w:rFonts w:ascii="Times New Roman" w:hAnsi="Times New Roman" w:eastAsia="Times New Roman" w:cs="Times New Roman"/>
          <w:sz w:val="22"/>
          <w:szCs w:val="22"/>
          <w:spacing w:val="4"/>
        </w:rPr>
        <w:t>()  </w:t>
      </w:r>
      <w:r>
        <w:rPr>
          <w:rFonts w:ascii="SimSun" w:hAnsi="SimSun" w:eastAsia="SimSun" w:cs="SimSun"/>
          <w:sz w:val="22"/>
          <w:szCs w:val="22"/>
          <w:spacing w:val="4"/>
        </w:rPr>
        <w:t>是</w:t>
      </w:r>
      <w:r>
        <w:rPr>
          <w:rFonts w:ascii="SimSun" w:hAnsi="SimSun" w:eastAsia="SimSun" w:cs="SimSun"/>
          <w:sz w:val="22"/>
          <w:szCs w:val="22"/>
        </w:rPr>
        <w:t xml:space="preserve"> </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注册到</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2"/>
        </w:rPr>
        <w:t>的函数，也是</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2"/>
        </w:rPr>
        <w:t>写数据流程的起点。最后，</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2"/>
        </w:rPr>
        <w:t>调</w:t>
      </w:r>
      <w:r>
        <w:rPr>
          <w:rFonts w:ascii="SimSun" w:hAnsi="SimSun" w:eastAsia="SimSun" w:cs="SimSun"/>
          <w:sz w:val="22"/>
          <w:szCs w:val="22"/>
          <w:spacing w:val="-43"/>
        </w:rPr>
        <w:t xml:space="preserve"> </w:t>
      </w:r>
      <w:r>
        <w:rPr>
          <w:rFonts w:ascii="SimSun" w:hAnsi="SimSun" w:eastAsia="SimSun" w:cs="SimSun"/>
          <w:sz w:val="22"/>
          <w:szCs w:val="22"/>
          <w:spacing w:val="2"/>
        </w:rPr>
        <w:t>用</w:t>
      </w:r>
      <w:r>
        <w:rPr>
          <w:rFonts w:ascii="SimSun" w:hAnsi="SimSun" w:eastAsia="SimSun" w:cs="SimSun"/>
          <w:sz w:val="22"/>
          <w:szCs w:val="22"/>
        </w:rPr>
        <w:t xml:space="preserve"> </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con</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send</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3"/>
        </w:rPr>
        <w:t>函数将数据通过网络发送到服务端进行处理。</w:t>
      </w:r>
    </w:p>
    <w:p>
      <w:pPr>
        <w:ind w:right="684" w:firstLine="439"/>
        <w:spacing w:before="81" w:line="285" w:lineRule="auto"/>
        <w:rPr>
          <w:rFonts w:ascii="SimSun" w:hAnsi="SimSun" w:eastAsia="SimSun" w:cs="SimSun"/>
          <w:sz w:val="22"/>
          <w:szCs w:val="22"/>
        </w:rPr>
      </w:pPr>
      <w:r>
        <w:rPr>
          <w:rFonts w:ascii="SimSun" w:hAnsi="SimSun" w:eastAsia="SimSun" w:cs="SimSun"/>
          <w:sz w:val="22"/>
          <w:szCs w:val="22"/>
          <w:spacing w:val="10"/>
        </w:rPr>
        <w:t>整个主线的代码逻辑主要是将</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发</w:t>
      </w:r>
      <w:r>
        <w:rPr>
          <w:rFonts w:ascii="SimSun" w:hAnsi="SimSun" w:eastAsia="SimSun" w:cs="SimSun"/>
          <w:sz w:val="22"/>
          <w:szCs w:val="22"/>
          <w:spacing w:val="-49"/>
        </w:rPr>
        <w:t xml:space="preserve"> </w:t>
      </w:r>
      <w:r>
        <w:rPr>
          <w:rFonts w:ascii="SimSun" w:hAnsi="SimSun" w:eastAsia="SimSun" w:cs="SimSun"/>
          <w:sz w:val="22"/>
          <w:szCs w:val="22"/>
          <w:spacing w:val="10"/>
        </w:rPr>
        <w:t>送</w:t>
      </w:r>
      <w:r>
        <w:rPr>
          <w:rFonts w:ascii="SimSun" w:hAnsi="SimSun" w:eastAsia="SimSun" w:cs="SimSun"/>
          <w:sz w:val="22"/>
          <w:szCs w:val="22"/>
          <w:spacing w:val="-28"/>
        </w:rPr>
        <w:t xml:space="preserve"> </w:t>
      </w:r>
      <w:r>
        <w:rPr>
          <w:rFonts w:ascii="SimSun" w:hAnsi="SimSun" w:eastAsia="SimSun" w:cs="SimSun"/>
          <w:sz w:val="22"/>
          <w:szCs w:val="22"/>
          <w:spacing w:val="10"/>
        </w:rPr>
        <w:t>的</w:t>
      </w:r>
      <w:r>
        <w:rPr>
          <w:rFonts w:ascii="Times New Roman" w:hAnsi="Times New Roman" w:eastAsia="Times New Roman" w:cs="Times New Roman"/>
          <w:sz w:val="22"/>
          <w:szCs w:val="22"/>
          <w:spacing w:val="10"/>
        </w:rPr>
        <w:t>I/O   </w:t>
      </w:r>
      <w:r>
        <w:rPr>
          <w:rFonts w:ascii="SimSun" w:hAnsi="SimSun" w:eastAsia="SimSun" w:cs="SimSun"/>
          <w:sz w:val="22"/>
          <w:szCs w:val="22"/>
          <w:spacing w:val="10"/>
        </w:rPr>
        <w:t>请求转换</w:t>
      </w:r>
      <w:r>
        <w:rPr>
          <w:rFonts w:ascii="SimSun" w:hAnsi="SimSun" w:eastAsia="SimSun" w:cs="SimSun"/>
          <w:sz w:val="22"/>
          <w:szCs w:val="22"/>
          <w:spacing w:val="9"/>
        </w:rPr>
        <w:t>为</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9"/>
        </w:rPr>
        <w:t>的请求</w:t>
      </w:r>
      <w:r>
        <w:rPr>
          <w:rFonts w:ascii="SimSun" w:hAnsi="SimSun" w:eastAsia="SimSun" w:cs="SimSun"/>
          <w:sz w:val="22"/>
          <w:szCs w:val="22"/>
        </w:rPr>
        <w:t xml:space="preserve"> </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osd</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request</w:t>
      </w:r>
      <w:r>
        <w:rPr>
          <w:rFonts w:ascii="Times New Roman" w:hAnsi="Times New Roman" w:eastAsia="Times New Roman" w:cs="Times New Roman"/>
          <w:sz w:val="22"/>
          <w:szCs w:val="22"/>
          <w:spacing w:val="8"/>
        </w:rPr>
        <w:t>,</w:t>
      </w:r>
      <w:r>
        <w:rPr>
          <w:rFonts w:ascii="SimSun" w:hAnsi="SimSun" w:eastAsia="SimSun" w:cs="SimSun"/>
          <w:sz w:val="22"/>
          <w:szCs w:val="22"/>
          <w:spacing w:val="8"/>
        </w:rPr>
        <w:t>然后通过网络发送出去。根据</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8"/>
        </w:rPr>
        <w:t>请求的</w:t>
      </w:r>
      <w:r>
        <w:rPr>
          <w:rFonts w:ascii="SimSun" w:hAnsi="SimSun" w:eastAsia="SimSun" w:cs="SimSun"/>
          <w:sz w:val="22"/>
          <w:szCs w:val="22"/>
          <w:spacing w:val="-43"/>
        </w:rPr>
        <w:t xml:space="preserve"> </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ID</w:t>
      </w:r>
      <w:r>
        <w:rPr>
          <w:rFonts w:ascii="SimSun" w:hAnsi="SimSun" w:eastAsia="SimSun" w:cs="SimSun"/>
          <w:sz w:val="22"/>
          <w:szCs w:val="22"/>
          <w:spacing w:val="8"/>
        </w:rPr>
        <w:t>和偏移</w:t>
      </w:r>
      <w:r>
        <w:rPr>
          <w:rFonts w:ascii="SimSun" w:hAnsi="SimSun" w:eastAsia="SimSun" w:cs="SimSun"/>
          <w:sz w:val="22"/>
          <w:szCs w:val="22"/>
          <w:spacing w:val="7"/>
        </w:rPr>
        <w:t>等信</w:t>
      </w:r>
      <w:r>
        <w:rPr>
          <w:rFonts w:ascii="SimSun" w:hAnsi="SimSun" w:eastAsia="SimSun" w:cs="SimSun"/>
          <w:sz w:val="22"/>
          <w:szCs w:val="22"/>
        </w:rPr>
        <w:t xml:space="preserve"> </w:t>
      </w:r>
      <w:r>
        <w:rPr>
          <w:rFonts w:ascii="SimSun" w:hAnsi="SimSun" w:eastAsia="SimSun" w:cs="SimSun"/>
          <w:sz w:val="22"/>
          <w:szCs w:val="22"/>
          <w:spacing w:val="6"/>
        </w:rPr>
        <w:t>息计算出在</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6"/>
        </w:rPr>
        <w:t>集群中对应的对象名称，并选择</w:t>
      </w:r>
      <w:r>
        <w:rPr>
          <w:rFonts w:ascii="Times New Roman" w:hAnsi="Times New Roman" w:eastAsia="Times New Roman" w:cs="Times New Roman"/>
          <w:sz w:val="22"/>
          <w:szCs w:val="22"/>
        </w:rPr>
        <w:t>OSD</w:t>
      </w:r>
      <w:r>
        <w:rPr>
          <w:rFonts w:ascii="SimSun" w:hAnsi="SimSun" w:eastAsia="SimSun" w:cs="SimSun"/>
          <w:sz w:val="22"/>
          <w:szCs w:val="22"/>
          <w:spacing w:val="6"/>
        </w:rPr>
        <w:t>。</w:t>
      </w:r>
    </w:p>
    <w:p>
      <w:pPr>
        <w:ind w:right="704" w:firstLine="439"/>
        <w:spacing w:before="78" w:line="296" w:lineRule="auto"/>
        <w:rPr>
          <w:rFonts w:ascii="SimSun" w:hAnsi="SimSun" w:eastAsia="SimSun" w:cs="SimSun"/>
          <w:sz w:val="22"/>
          <w:szCs w:val="22"/>
        </w:rPr>
      </w:pPr>
      <w:r>
        <w:rPr>
          <w:rFonts w:ascii="SimSun" w:hAnsi="SimSun" w:eastAsia="SimSun" w:cs="SimSun"/>
          <w:sz w:val="22"/>
          <w:szCs w:val="22"/>
          <w:spacing w:val="8"/>
        </w:rPr>
        <w:t>需要说明的是，如果</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的写请求数据比较</w:t>
      </w:r>
      <w:r>
        <w:rPr>
          <w:rFonts w:ascii="SimSun" w:hAnsi="SimSun" w:eastAsia="SimSun" w:cs="SimSun"/>
          <w:sz w:val="22"/>
          <w:szCs w:val="22"/>
          <w:spacing w:val="7"/>
        </w:rPr>
        <w:t>大，超出了一个对象的大小，那</w:t>
      </w:r>
      <w:r>
        <w:rPr>
          <w:rFonts w:ascii="SimSun" w:hAnsi="SimSun" w:eastAsia="SimSun" w:cs="SimSun"/>
          <w:sz w:val="22"/>
          <w:szCs w:val="22"/>
        </w:rPr>
        <w:t xml:space="preserve"> </w:t>
      </w:r>
      <w:r>
        <w:rPr>
          <w:rFonts w:ascii="SimSun" w:hAnsi="SimSun" w:eastAsia="SimSun" w:cs="SimSun"/>
          <w:sz w:val="22"/>
          <w:szCs w:val="22"/>
          <w:spacing w:val="4"/>
        </w:rPr>
        <w:t>么将会被拆分。然后以拆分后的数据为单位进行请求的转换和发</w:t>
      </w:r>
      <w:r>
        <w:rPr>
          <w:rFonts w:ascii="SimSun" w:hAnsi="SimSun" w:eastAsia="SimSun" w:cs="SimSun"/>
          <w:sz w:val="22"/>
          <w:szCs w:val="22"/>
          <w:spacing w:val="3"/>
        </w:rPr>
        <w:t>送。</w:t>
      </w:r>
    </w:p>
    <w:p>
      <w:pPr>
        <w:ind w:left="439"/>
        <w:spacing w:before="29" w:line="212" w:lineRule="auto"/>
        <w:rPr>
          <w:rFonts w:ascii="Times New Roman" w:hAnsi="Times New Roman" w:eastAsia="Times New Roman" w:cs="Times New Roman"/>
          <w:sz w:val="22"/>
          <w:szCs w:val="22"/>
        </w:rPr>
      </w:pPr>
      <w:r>
        <w:rPr>
          <w:rFonts w:ascii="SimSun" w:hAnsi="SimSun" w:eastAsia="SimSun" w:cs="SimSun"/>
          <w:sz w:val="22"/>
          <w:szCs w:val="22"/>
        </w:rPr>
        <w:t>在请求发送之前先要创建</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24"/>
        </w:rPr>
        <w:t xml:space="preserve"> </w:t>
      </w:r>
      <w:r>
        <w:rPr>
          <w:rFonts w:ascii="SimSun" w:hAnsi="SimSun" w:eastAsia="SimSun" w:cs="SimSun"/>
          <w:sz w:val="22"/>
          <w:szCs w:val="22"/>
        </w:rPr>
        <w:t>请求，该过程由函数</w:t>
      </w:r>
      <w:r>
        <w:rPr>
          <w:rFonts w:ascii="Times New Roman" w:hAnsi="Times New Roman" w:eastAsia="Times New Roman" w:cs="Times New Roman"/>
          <w:sz w:val="22"/>
          <w:szCs w:val="22"/>
        </w:rPr>
        <w:t>ceph_osdc_new_r</w:t>
      </w:r>
      <w:r>
        <w:rPr>
          <w:rFonts w:ascii="Times New Roman" w:hAnsi="Times New Roman" w:eastAsia="Times New Roman" w:cs="Times New Roman"/>
          <w:sz w:val="22"/>
          <w:szCs w:val="22"/>
          <w:spacing w:val="-1"/>
        </w:rPr>
        <w:t>equest(O</w:t>
      </w:r>
    </w:p>
    <w:p>
      <w:pPr>
        <w:spacing w:line="212" w:lineRule="auto"/>
        <w:sectPr>
          <w:footerReference w:type="default" r:id="rId885"/>
          <w:pgSz w:w="9060" w:h="14150"/>
          <w:pgMar w:top="400" w:right="40" w:bottom="523" w:left="290" w:header="0" w:footer="325" w:gutter="0"/>
        </w:sectPr>
        <w:rPr>
          <w:rFonts w:ascii="Times New Roman" w:hAnsi="Times New Roman" w:eastAsia="Times New Roman" w:cs="Times New Roman"/>
          <w:sz w:val="22"/>
          <w:szCs w:val="22"/>
        </w:rPr>
      </w:pPr>
    </w:p>
    <w:p>
      <w:pPr>
        <w:pStyle w:val="BodyText"/>
        <w:ind w:left="169"/>
        <w:spacing w:before="47" w:line="221" w:lineRule="auto"/>
        <w:rPr>
          <w:sz w:val="22"/>
          <w:szCs w:val="22"/>
        </w:rPr>
      </w:pPr>
      <w:r>
        <w:drawing>
          <wp:anchor distT="0" distB="0" distL="0" distR="0" simplePos="0" relativeHeight="255882240" behindDoc="0" locked="0" layoutInCell="0" allowOverlap="1">
            <wp:simplePos x="0" y="0"/>
            <wp:positionH relativeFrom="page">
              <wp:posOffset>336545</wp:posOffset>
            </wp:positionH>
            <wp:positionV relativeFrom="page">
              <wp:posOffset>0</wp:posOffset>
            </wp:positionV>
            <wp:extent cx="6350" cy="622318"/>
            <wp:effectExtent l="0" t="0" r="0" b="0"/>
            <wp:wrapNone/>
            <wp:docPr id="918" name="IM 918"/>
            <wp:cNvGraphicFramePr/>
            <a:graphic>
              <a:graphicData uri="http://schemas.openxmlformats.org/drawingml/2006/picture">
                <pic:pic>
                  <pic:nvPicPr>
                    <pic:cNvPr id="918" name="IM 918"/>
                    <pic:cNvPicPr/>
                  </pic:nvPicPr>
                  <pic:blipFill>
                    <a:blip r:embed="rId888"/>
                    <a:stretch>
                      <a:fillRect/>
                    </a:stretch>
                  </pic:blipFill>
                  <pic:spPr>
                    <a:xfrm rot="0">
                      <a:off x="0" y="0"/>
                      <a:ext cx="6350" cy="622318"/>
                    </a:xfrm>
                    <a:prstGeom prst="rect">
                      <a:avLst/>
                    </a:prstGeom>
                  </pic:spPr>
                </pic:pic>
              </a:graphicData>
            </a:graphic>
          </wp:anchor>
        </w:drawing>
      </w:r>
      <w:r>
        <w:rPr>
          <w:sz w:val="22"/>
          <w:szCs w:val="22"/>
          <w:spacing w:val="-4"/>
        </w:rPr>
        <w:t>文件系统技术内幕</w:t>
      </w:r>
    </w:p>
    <w:p>
      <w:pPr>
        <w:pStyle w:val="BodyText"/>
        <w:ind w:left="169"/>
        <w:spacing w:before="37" w:line="222" w:lineRule="auto"/>
        <w:rPr>
          <w:sz w:val="22"/>
          <w:szCs w:val="22"/>
        </w:rPr>
      </w:pPr>
      <w:r>
        <w:rPr>
          <w:sz w:val="22"/>
          <w:szCs w:val="22"/>
          <w:spacing w:val="-16"/>
          <w:w w:val="96"/>
        </w:rPr>
        <w:t>大数据时代海量数据存储之道</w:t>
      </w:r>
    </w:p>
    <w:p>
      <w:pPr>
        <w:spacing w:line="322" w:lineRule="auto"/>
        <w:rPr>
          <w:rFonts w:ascii="Arial"/>
          <w:sz w:val="21"/>
        </w:rPr>
      </w:pPr>
      <w:r/>
    </w:p>
    <w:p>
      <w:pPr>
        <w:ind w:left="169" w:right="107"/>
        <w:spacing w:before="72" w:line="294" w:lineRule="auto"/>
        <w:jc w:val="both"/>
        <w:rPr>
          <w:rFonts w:ascii="SimSun" w:hAnsi="SimSun" w:eastAsia="SimSun" w:cs="SimSun"/>
          <w:sz w:val="22"/>
          <w:szCs w:val="22"/>
        </w:rPr>
      </w:pPr>
      <w:r>
        <w:rPr>
          <w:rFonts w:ascii="SimSun" w:hAnsi="SimSun" w:eastAsia="SimSun" w:cs="SimSun"/>
          <w:sz w:val="22"/>
          <w:szCs w:val="22"/>
          <w:spacing w:val="4"/>
        </w:rPr>
        <w:t>完成。该函数除完成请求的创建外，主要的工作是进行关键信息的初始化。其中， </w:t>
      </w:r>
      <w:r>
        <w:rPr>
          <w:rFonts w:ascii="SimSun" w:hAnsi="SimSun" w:eastAsia="SimSun" w:cs="SimSun"/>
          <w:sz w:val="22"/>
          <w:szCs w:val="22"/>
          <w:spacing w:val="4"/>
        </w:rPr>
        <w:t>最主要的是调用</w:t>
      </w:r>
      <w:r>
        <w:rPr>
          <w:rFonts w:ascii="Times New Roman" w:hAnsi="Times New Roman" w:eastAsia="Times New Roman" w:cs="Times New Roman"/>
          <w:sz w:val="22"/>
          <w:szCs w:val="22"/>
        </w:rPr>
        <w:t>calc</w:t>
      </w:r>
      <w:r>
        <w:rPr>
          <w:rFonts w:ascii="Times New Roman" w:hAnsi="Times New Roman" w:eastAsia="Times New Roman" w:cs="Times New Roman"/>
          <w:sz w:val="22"/>
          <w:szCs w:val="22"/>
          <w:spacing w:val="4"/>
        </w:rPr>
        <w:t>_</w:t>
      </w:r>
      <w:r>
        <w:rPr>
          <w:rFonts w:ascii="Times New Roman" w:hAnsi="Times New Roman" w:eastAsia="Times New Roman" w:cs="Times New Roman"/>
          <w:sz w:val="22"/>
          <w:szCs w:val="22"/>
        </w:rPr>
        <w:t>layout</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4"/>
        </w:rPr>
        <w:t>函数，根据</w:t>
      </w:r>
      <w:r>
        <w:rPr>
          <w:rFonts w:ascii="Times New Roman" w:hAnsi="Times New Roman" w:eastAsia="Times New Roman" w:cs="Times New Roman"/>
          <w:sz w:val="22"/>
          <w:szCs w:val="22"/>
        </w:rPr>
        <w:t>VFS</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4"/>
        </w:rPr>
        <w:t>请求的偏移和大小计算出对应的对象</w:t>
      </w:r>
      <w:r>
        <w:rPr>
          <w:rFonts w:ascii="SimSun" w:hAnsi="SimSun" w:eastAsia="SimSun" w:cs="SimSun"/>
          <w:sz w:val="22"/>
          <w:szCs w:val="22"/>
        </w:rPr>
        <w:t xml:space="preserve"> </w:t>
      </w:r>
      <w:r>
        <w:rPr>
          <w:rFonts w:ascii="SimSun" w:hAnsi="SimSun" w:eastAsia="SimSun" w:cs="SimSun"/>
          <w:sz w:val="22"/>
          <w:szCs w:val="22"/>
          <w:spacing w:val="3"/>
        </w:rPr>
        <w:t>编号，以及在对象中的偏移和将要写入的数据长度等信息。然后根据计算得到的信</w:t>
      </w:r>
      <w:r>
        <w:rPr>
          <w:rFonts w:ascii="SimSun" w:hAnsi="SimSun" w:eastAsia="SimSun" w:cs="SimSun"/>
          <w:sz w:val="22"/>
          <w:szCs w:val="22"/>
          <w:spacing w:val="6"/>
        </w:rPr>
        <w:t xml:space="preserve"> </w:t>
      </w:r>
      <w:r>
        <w:rPr>
          <w:rFonts w:ascii="SimSun" w:hAnsi="SimSun" w:eastAsia="SimSun" w:cs="SimSun"/>
          <w:sz w:val="22"/>
          <w:szCs w:val="22"/>
          <w:spacing w:val="4"/>
        </w:rPr>
        <w:t>息完成</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4"/>
        </w:rPr>
        <w:t>请求的初始化。</w:t>
      </w:r>
    </w:p>
    <w:p>
      <w:pPr>
        <w:ind w:left="169" w:firstLine="450"/>
        <w:spacing w:before="43" w:line="297" w:lineRule="auto"/>
        <w:jc w:val="both"/>
        <w:rPr>
          <w:rFonts w:ascii="SimSun" w:hAnsi="SimSun" w:eastAsia="SimSun" w:cs="SimSun"/>
          <w:sz w:val="22"/>
          <w:szCs w:val="22"/>
        </w:rPr>
      </w:pPr>
      <w:r>
        <w:rPr>
          <w:rFonts w:ascii="SimSun" w:hAnsi="SimSun" w:eastAsia="SimSun" w:cs="SimSun"/>
          <w:sz w:val="22"/>
          <w:szCs w:val="22"/>
        </w:rPr>
        <w:t>完成</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28"/>
        </w:rPr>
        <w:t xml:space="preserve"> </w:t>
      </w:r>
      <w:r>
        <w:rPr>
          <w:rFonts w:ascii="SimSun" w:hAnsi="SimSun" w:eastAsia="SimSun" w:cs="SimSun"/>
          <w:sz w:val="22"/>
          <w:szCs w:val="22"/>
        </w:rPr>
        <w:t>请求的初始化后，调用发送请求的接口完成消息的发送。在图6-27  </w:t>
      </w:r>
      <w:r>
        <w:rPr>
          <w:rFonts w:ascii="SimSun" w:hAnsi="SimSun" w:eastAsia="SimSun" w:cs="SimSun"/>
          <w:sz w:val="22"/>
          <w:szCs w:val="22"/>
          <w:spacing w:val="2"/>
        </w:rPr>
        <w:t>的发送流程中，比较复杂的是</w:t>
      </w:r>
      <w:r>
        <w:rPr>
          <w:rFonts w:ascii="SimSun" w:hAnsi="SimSun" w:eastAsia="SimSun" w:cs="SimSun"/>
          <w:sz w:val="22"/>
          <w:szCs w:val="22"/>
          <w:spacing w:val="-84"/>
        </w:rPr>
        <w:t xml:space="preserve"> </w:t>
      </w:r>
      <w:r>
        <w:rPr>
          <w:rFonts w:ascii="SimSun" w:hAnsi="SimSun" w:eastAsia="SimSun" w:cs="SimSun"/>
          <w:sz w:val="22"/>
          <w:szCs w:val="22"/>
          <w:u w:val="single" w:color="auto"/>
          <w:spacing w:val="3"/>
        </w:rPr>
        <w:t xml:space="preserve">   </w:t>
      </w:r>
      <w:r>
        <w:rPr>
          <w:rFonts w:ascii="SimSun" w:hAnsi="SimSun" w:eastAsia="SimSun" w:cs="SimSun"/>
          <w:sz w:val="22"/>
          <w:szCs w:val="22"/>
          <w:spacing w:val="-89"/>
        </w:rPr>
        <w:t xml:space="preserve"> </w:t>
      </w:r>
      <w:r>
        <w:rPr>
          <w:rFonts w:ascii="Times New Roman" w:hAnsi="Times New Roman" w:eastAsia="Times New Roman" w:cs="Times New Roman"/>
          <w:sz w:val="22"/>
          <w:szCs w:val="22"/>
        </w:rPr>
        <w:t>submit</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request</w:t>
      </w:r>
      <w:r>
        <w:rPr>
          <w:rFonts w:ascii="SimSun" w:hAnsi="SimSun" w:eastAsia="SimSun" w:cs="SimSun"/>
          <w:sz w:val="22"/>
          <w:szCs w:val="22"/>
          <w:spacing w:val="2"/>
        </w:rPr>
        <w:t>(函数，该函数会调用</w:t>
      </w:r>
      <w:r>
        <w:rPr>
          <w:rFonts w:ascii="Times New Roman" w:hAnsi="Times New Roman" w:eastAsia="Times New Roman" w:cs="Times New Roman"/>
          <w:sz w:val="22"/>
          <w:szCs w:val="22"/>
        </w:rPr>
        <w:t>calc</w:t>
      </w:r>
      <w:r>
        <w:rPr>
          <w:rFonts w:ascii="Times New Roman" w:hAnsi="Times New Roman" w:eastAsia="Times New Roman" w:cs="Times New Roman"/>
          <w:sz w:val="22"/>
          <w:szCs w:val="22"/>
          <w:spacing w:val="2"/>
        </w:rPr>
        <w:t>_</w:t>
      </w:r>
      <w:r>
        <w:rPr>
          <w:rFonts w:ascii="Times New Roman" w:hAnsi="Times New Roman" w:eastAsia="Times New Roman" w:cs="Times New Roman"/>
          <w:sz w:val="22"/>
          <w:szCs w:val="22"/>
        </w:rPr>
        <w:t>target</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53"/>
        </w:rPr>
        <w:t xml:space="preserve"> </w:t>
      </w:r>
      <w:r>
        <w:rPr>
          <w:rFonts w:ascii="SimSun" w:hAnsi="SimSun" w:eastAsia="SimSun" w:cs="SimSun"/>
          <w:sz w:val="22"/>
          <w:szCs w:val="22"/>
          <w:spacing w:val="2"/>
        </w:rPr>
        <w:t>函</w:t>
      </w:r>
      <w:r>
        <w:rPr>
          <w:rFonts w:ascii="SimSun" w:hAnsi="SimSun" w:eastAsia="SimSun" w:cs="SimSun"/>
          <w:sz w:val="22"/>
          <w:szCs w:val="22"/>
        </w:rPr>
        <w:t xml:space="preserve"> </w:t>
      </w:r>
      <w:r>
        <w:rPr>
          <w:rFonts w:ascii="SimSun" w:hAnsi="SimSun" w:eastAsia="SimSun" w:cs="SimSun"/>
          <w:sz w:val="22"/>
          <w:szCs w:val="22"/>
          <w:spacing w:val="6"/>
        </w:rPr>
        <w:t>数完成</w:t>
      </w:r>
      <w:r>
        <w:rPr>
          <w:rFonts w:ascii="Times New Roman" w:hAnsi="Times New Roman" w:eastAsia="Times New Roman" w:cs="Times New Roman"/>
          <w:sz w:val="22"/>
          <w:szCs w:val="22"/>
        </w:rPr>
        <w:t>OSD</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6"/>
        </w:rPr>
        <w:t>计算和选择的过程。</w:t>
      </w:r>
    </w:p>
    <w:p>
      <w:pPr>
        <w:ind w:left="3579"/>
        <w:spacing w:before="247" w:line="218" w:lineRule="exact"/>
        <w:rPr>
          <w:rFonts w:ascii="Arial" w:hAnsi="Arial" w:eastAsia="Arial" w:cs="Arial"/>
          <w:sz w:val="16"/>
          <w:szCs w:val="16"/>
        </w:rPr>
      </w:pPr>
      <w:r>
        <w:drawing>
          <wp:anchor distT="0" distB="0" distL="0" distR="0" simplePos="0" relativeHeight="255881216" behindDoc="1" locked="0" layoutInCell="1" allowOverlap="1">
            <wp:simplePos x="0" y="0"/>
            <wp:positionH relativeFrom="column">
              <wp:posOffset>1765281</wp:posOffset>
            </wp:positionH>
            <wp:positionV relativeFrom="paragraph">
              <wp:posOffset>34912</wp:posOffset>
            </wp:positionV>
            <wp:extent cx="1803424" cy="3282940"/>
            <wp:effectExtent l="0" t="0" r="0" b="0"/>
            <wp:wrapNone/>
            <wp:docPr id="920" name="IM 920"/>
            <wp:cNvGraphicFramePr/>
            <a:graphic>
              <a:graphicData uri="http://schemas.openxmlformats.org/drawingml/2006/picture">
                <pic:pic>
                  <pic:nvPicPr>
                    <pic:cNvPr id="920" name="IM 920"/>
                    <pic:cNvPicPr/>
                  </pic:nvPicPr>
                  <pic:blipFill>
                    <a:blip r:embed="rId889"/>
                    <a:stretch>
                      <a:fillRect/>
                    </a:stretch>
                  </pic:blipFill>
                  <pic:spPr>
                    <a:xfrm rot="0">
                      <a:off x="0" y="0"/>
                      <a:ext cx="1803424" cy="3282940"/>
                    </a:xfrm>
                    <a:prstGeom prst="rect">
                      <a:avLst/>
                    </a:prstGeom>
                  </pic:spPr>
                </pic:pic>
              </a:graphicData>
            </a:graphic>
          </wp:anchor>
        </w:drawing>
      </w:r>
      <w:r>
        <w:rPr>
          <w:rFonts w:ascii="Arial" w:hAnsi="Arial" w:eastAsia="Arial" w:cs="Arial"/>
          <w:sz w:val="16"/>
          <w:szCs w:val="16"/>
          <w:spacing w:val="-1"/>
          <w:position w:val="2"/>
        </w:rPr>
        <w:t>ceph_wite_tero</w:t>
      </w:r>
    </w:p>
    <w:p>
      <w:pPr>
        <w:spacing w:line="250" w:lineRule="auto"/>
        <w:rPr>
          <w:rFonts w:ascii="Arial"/>
          <w:sz w:val="21"/>
        </w:rPr>
      </w:pPr>
      <w:r/>
    </w:p>
    <w:p>
      <w:pPr>
        <w:spacing w:line="250" w:lineRule="auto"/>
        <w:rPr>
          <w:rFonts w:ascii="Arial"/>
          <w:sz w:val="21"/>
        </w:rPr>
      </w:pPr>
      <w:r/>
    </w:p>
    <w:p>
      <w:pPr>
        <w:ind w:left="3540"/>
        <w:spacing w:before="46" w:line="219" w:lineRule="exact"/>
        <w:rPr>
          <w:rFonts w:ascii="Arial" w:hAnsi="Arial" w:eastAsia="Arial" w:cs="Arial"/>
          <w:sz w:val="16"/>
          <w:szCs w:val="16"/>
        </w:rPr>
      </w:pPr>
      <w:r>
        <w:rPr>
          <w:rFonts w:ascii="Arial" w:hAnsi="Arial" w:eastAsia="Arial" w:cs="Arial"/>
          <w:sz w:val="16"/>
          <w:szCs w:val="16"/>
          <w:spacing w:val="-1"/>
          <w:position w:val="2"/>
        </w:rPr>
        <w:t>ceph_sync_write0</w:t>
      </w:r>
    </w:p>
    <w:p>
      <w:pPr>
        <w:spacing w:line="247" w:lineRule="auto"/>
        <w:rPr>
          <w:rFonts w:ascii="Arial"/>
          <w:sz w:val="21"/>
        </w:rPr>
      </w:pPr>
      <w:r/>
    </w:p>
    <w:p>
      <w:pPr>
        <w:spacing w:line="247" w:lineRule="auto"/>
        <w:rPr>
          <w:rFonts w:ascii="Arial"/>
          <w:sz w:val="21"/>
        </w:rPr>
      </w:pPr>
      <w:r/>
    </w:p>
    <w:p>
      <w:pPr>
        <w:ind w:left="3259"/>
        <w:spacing w:before="46" w:line="218" w:lineRule="exact"/>
        <w:rPr>
          <w:rFonts w:ascii="Arial" w:hAnsi="Arial" w:eastAsia="Arial" w:cs="Arial"/>
          <w:sz w:val="16"/>
          <w:szCs w:val="16"/>
        </w:rPr>
      </w:pPr>
      <w:r>
        <w:rPr>
          <w:rFonts w:ascii="Arial" w:hAnsi="Arial" w:eastAsia="Arial" w:cs="Arial"/>
          <w:sz w:val="16"/>
          <w:szCs w:val="16"/>
          <w:spacing w:val="-2"/>
          <w:position w:val="2"/>
        </w:rPr>
        <w:t>ceph_osdc_start_requesto</w:t>
      </w:r>
    </w:p>
    <w:p>
      <w:pPr>
        <w:spacing w:line="246" w:lineRule="auto"/>
        <w:rPr>
          <w:rFonts w:ascii="Arial"/>
          <w:sz w:val="21"/>
        </w:rPr>
      </w:pPr>
      <w:r/>
    </w:p>
    <w:p>
      <w:pPr>
        <w:spacing w:line="246" w:lineRule="auto"/>
        <w:rPr>
          <w:rFonts w:ascii="Arial"/>
          <w:sz w:val="21"/>
        </w:rPr>
      </w:pPr>
      <w:r/>
    </w:p>
    <w:p>
      <w:pPr>
        <w:ind w:left="3579"/>
        <w:spacing w:before="46" w:line="218" w:lineRule="exact"/>
        <w:rPr>
          <w:rFonts w:ascii="Arial" w:hAnsi="Arial" w:eastAsia="Arial" w:cs="Arial"/>
          <w:sz w:val="16"/>
          <w:szCs w:val="16"/>
        </w:rPr>
      </w:pPr>
      <w:r>
        <w:rPr>
          <w:rFonts w:ascii="Arial" w:hAnsi="Arial" w:eastAsia="Arial" w:cs="Arial"/>
          <w:sz w:val="16"/>
          <w:szCs w:val="16"/>
          <w:spacing w:val="-3"/>
          <w:position w:val="2"/>
        </w:rPr>
        <w:t>submit_requesto</w:t>
      </w:r>
    </w:p>
    <w:p>
      <w:pPr>
        <w:spacing w:line="251" w:lineRule="auto"/>
        <w:rPr>
          <w:rFonts w:ascii="Arial"/>
          <w:sz w:val="21"/>
        </w:rPr>
      </w:pPr>
      <w:r/>
    </w:p>
    <w:p>
      <w:pPr>
        <w:spacing w:line="251" w:lineRule="auto"/>
        <w:rPr>
          <w:rFonts w:ascii="Arial"/>
          <w:sz w:val="21"/>
        </w:rPr>
      </w:pPr>
      <w:r/>
    </w:p>
    <w:p>
      <w:pPr>
        <w:ind w:left="3579"/>
        <w:spacing w:before="47" w:line="218" w:lineRule="exact"/>
        <w:rPr>
          <w:rFonts w:ascii="Arial" w:hAnsi="Arial" w:eastAsia="Arial" w:cs="Arial"/>
          <w:sz w:val="16"/>
          <w:szCs w:val="16"/>
        </w:rPr>
      </w:pPr>
      <w:r>
        <w:rPr>
          <w:rFonts w:ascii="Arial" w:hAnsi="Arial" w:eastAsia="Arial" w:cs="Arial"/>
          <w:sz w:val="16"/>
          <w:szCs w:val="16"/>
          <w:spacing w:val="-1"/>
          <w:position w:val="2"/>
        </w:rPr>
        <w:t>submit_requesto</w:t>
      </w:r>
    </w:p>
    <w:p>
      <w:pPr>
        <w:spacing w:line="251" w:lineRule="auto"/>
        <w:rPr>
          <w:rFonts w:ascii="Arial"/>
          <w:sz w:val="21"/>
        </w:rPr>
      </w:pPr>
      <w:r/>
    </w:p>
    <w:p>
      <w:pPr>
        <w:spacing w:line="251" w:lineRule="auto"/>
        <w:rPr>
          <w:rFonts w:ascii="Arial"/>
          <w:sz w:val="21"/>
        </w:rPr>
      </w:pPr>
      <w:r/>
    </w:p>
    <w:p>
      <w:pPr>
        <w:ind w:left="3650"/>
        <w:spacing w:before="47" w:line="218" w:lineRule="exact"/>
        <w:rPr>
          <w:rFonts w:ascii="Arial" w:hAnsi="Arial" w:eastAsia="Arial" w:cs="Arial"/>
          <w:sz w:val="16"/>
          <w:szCs w:val="16"/>
        </w:rPr>
      </w:pPr>
      <w:r>
        <w:rPr>
          <w:rFonts w:ascii="Arial" w:hAnsi="Arial" w:eastAsia="Arial" w:cs="Arial"/>
          <w:sz w:val="16"/>
          <w:szCs w:val="16"/>
          <w:spacing w:val="-1"/>
          <w:position w:val="2"/>
        </w:rPr>
        <w:t>send_requesto</w:t>
      </w:r>
    </w:p>
    <w:p>
      <w:pPr>
        <w:spacing w:line="251" w:lineRule="auto"/>
        <w:rPr>
          <w:rFonts w:ascii="Arial"/>
          <w:sz w:val="21"/>
        </w:rPr>
      </w:pPr>
      <w:r/>
    </w:p>
    <w:p>
      <w:pPr>
        <w:spacing w:line="251" w:lineRule="auto"/>
        <w:rPr>
          <w:rFonts w:ascii="Arial"/>
          <w:sz w:val="21"/>
        </w:rPr>
      </w:pPr>
      <w:r/>
    </w:p>
    <w:p>
      <w:pPr>
        <w:ind w:left="3579"/>
        <w:spacing w:before="47" w:line="218" w:lineRule="exact"/>
        <w:rPr>
          <w:rFonts w:ascii="Arial" w:hAnsi="Arial" w:eastAsia="Arial" w:cs="Arial"/>
          <w:sz w:val="16"/>
          <w:szCs w:val="16"/>
        </w:rPr>
      </w:pPr>
      <w:r>
        <w:rPr>
          <w:rFonts w:ascii="Arial" w:hAnsi="Arial" w:eastAsia="Arial" w:cs="Arial"/>
          <w:sz w:val="16"/>
          <w:szCs w:val="16"/>
          <w:spacing w:val="-3"/>
          <w:position w:val="2"/>
        </w:rPr>
        <w:t>ceph_con_send0</w:t>
      </w:r>
    </w:p>
    <w:p>
      <w:pPr>
        <w:spacing w:line="270" w:lineRule="auto"/>
        <w:rPr>
          <w:rFonts w:ascii="Arial"/>
          <w:sz w:val="21"/>
        </w:rPr>
      </w:pPr>
      <w:r/>
    </w:p>
    <w:p>
      <w:pPr>
        <w:ind w:left="2420"/>
        <w:spacing w:before="73" w:line="212" w:lineRule="auto"/>
        <w:rPr>
          <w:rFonts w:ascii="SimSun" w:hAnsi="SimSun" w:eastAsia="SimSun" w:cs="SimSun"/>
          <w:sz w:val="22"/>
          <w:szCs w:val="22"/>
        </w:rPr>
      </w:pPr>
      <w:r>
        <w:rPr>
          <w:rFonts w:ascii="SimSun" w:hAnsi="SimSun" w:eastAsia="SimSun" w:cs="SimSun"/>
          <w:sz w:val="22"/>
          <w:szCs w:val="22"/>
          <w:spacing w:val="-13"/>
        </w:rPr>
        <w:t>图6-27 </w:t>
      </w:r>
      <w:r>
        <w:rPr>
          <w:rFonts w:ascii="Times New Roman" w:hAnsi="Times New Roman" w:eastAsia="Times New Roman" w:cs="Times New Roman"/>
          <w:sz w:val="22"/>
          <w:szCs w:val="22"/>
          <w:spacing w:val="-13"/>
        </w:rPr>
        <w:t>CephFS</w:t>
      </w:r>
      <w:r>
        <w:rPr>
          <w:rFonts w:ascii="SimSun" w:hAnsi="SimSun" w:eastAsia="SimSun" w:cs="SimSun"/>
          <w:sz w:val="22"/>
          <w:szCs w:val="22"/>
          <w:spacing w:val="-13"/>
        </w:rPr>
        <w:t>客户端写数据的主线流程</w:t>
      </w:r>
    </w:p>
    <w:p>
      <w:pPr>
        <w:ind w:left="169" w:right="106" w:firstLine="450"/>
        <w:spacing w:before="138" w:line="299" w:lineRule="auto"/>
        <w:jc w:val="both"/>
        <w:rPr>
          <w:rFonts w:ascii="SimSun" w:hAnsi="SimSun" w:eastAsia="SimSun" w:cs="SimSun"/>
          <w:sz w:val="22"/>
          <w:szCs w:val="22"/>
        </w:rPr>
      </w:pPr>
      <w:r>
        <w:rPr>
          <w:rFonts w:ascii="SimSun" w:hAnsi="SimSun" w:eastAsia="SimSun" w:cs="SimSun"/>
          <w:sz w:val="22"/>
          <w:szCs w:val="22"/>
          <w:spacing w:val="5"/>
        </w:rPr>
        <w:t>最后，调用</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con</w:t>
      </w:r>
      <w:r>
        <w:rPr>
          <w:rFonts w:ascii="Times New Roman" w:hAnsi="Times New Roman" w:eastAsia="Times New Roman" w:cs="Times New Roman"/>
          <w:sz w:val="22"/>
          <w:szCs w:val="22"/>
          <w:spacing w:val="5"/>
        </w:rPr>
        <w:t>_</w:t>
      </w:r>
      <w:r>
        <w:rPr>
          <w:rFonts w:ascii="Times New Roman" w:hAnsi="Times New Roman" w:eastAsia="Times New Roman" w:cs="Times New Roman"/>
          <w:sz w:val="22"/>
          <w:szCs w:val="22"/>
        </w:rPr>
        <w:t>send</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5"/>
        </w:rPr>
        <w:t>(函数，该函数其实并不是真正</w:t>
      </w:r>
      <w:r>
        <w:rPr>
          <w:rFonts w:ascii="SimSun" w:hAnsi="SimSun" w:eastAsia="SimSun" w:cs="SimSun"/>
          <w:sz w:val="22"/>
          <w:szCs w:val="22"/>
          <w:spacing w:val="4"/>
        </w:rPr>
        <w:t>地发送网络数据包，</w:t>
      </w:r>
      <w:r>
        <w:rPr>
          <w:rFonts w:ascii="SimSun" w:hAnsi="SimSun" w:eastAsia="SimSun" w:cs="SimSun"/>
          <w:sz w:val="22"/>
          <w:szCs w:val="22"/>
        </w:rPr>
        <w:t xml:space="preserve"> </w:t>
      </w:r>
      <w:r>
        <w:rPr>
          <w:rFonts w:ascii="SimSun" w:hAnsi="SimSun" w:eastAsia="SimSun" w:cs="SimSun"/>
          <w:sz w:val="22"/>
          <w:szCs w:val="22"/>
          <w:spacing w:val="5"/>
        </w:rPr>
        <w:t>而是将请求放到一个队列中。真正的数据发送是由</w:t>
      </w:r>
      <w:r>
        <w:rPr>
          <w:rFonts w:ascii="SimSun" w:hAnsi="SimSun" w:eastAsia="SimSun" w:cs="SimSun"/>
          <w:sz w:val="22"/>
          <w:szCs w:val="22"/>
        </w:rPr>
        <w:t>CephFS</w:t>
      </w:r>
      <w:r>
        <w:rPr>
          <w:rFonts w:ascii="SimSun" w:hAnsi="SimSun" w:eastAsia="SimSun" w:cs="SimSun"/>
          <w:sz w:val="22"/>
          <w:szCs w:val="22"/>
          <w:spacing w:val="57"/>
        </w:rPr>
        <w:t xml:space="preserve"> </w:t>
      </w:r>
      <w:r>
        <w:rPr>
          <w:rFonts w:ascii="SimSun" w:hAnsi="SimSun" w:eastAsia="SimSun" w:cs="SimSun"/>
          <w:sz w:val="22"/>
          <w:szCs w:val="22"/>
          <w:spacing w:val="5"/>
        </w:rPr>
        <w:t>的网络模块负责的，位</w:t>
      </w:r>
      <w:r>
        <w:rPr>
          <w:rFonts w:ascii="SimSun" w:hAnsi="SimSun" w:eastAsia="SimSun" w:cs="SimSun"/>
          <w:sz w:val="22"/>
          <w:szCs w:val="22"/>
        </w:rPr>
        <w:t xml:space="preserve"> </w:t>
      </w:r>
      <w:r>
        <w:rPr>
          <w:rFonts w:ascii="SimSun" w:hAnsi="SimSun" w:eastAsia="SimSun" w:cs="SimSun"/>
          <w:sz w:val="22"/>
          <w:szCs w:val="22"/>
          <w:spacing w:val="6"/>
        </w:rPr>
        <w:t>于内核代码的</w:t>
      </w:r>
      <w:r>
        <w:rPr>
          <w:rFonts w:ascii="Times New Roman" w:hAnsi="Times New Roman" w:eastAsia="Times New Roman" w:cs="Times New Roman"/>
          <w:sz w:val="22"/>
          <w:szCs w:val="22"/>
        </w:rPr>
        <w:t>net</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ceph</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目录下面。这部分内容与</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文件系统无关，</w:t>
      </w:r>
      <w:r>
        <w:rPr>
          <w:rFonts w:ascii="SimSun" w:hAnsi="SimSun" w:eastAsia="SimSun" w:cs="SimSun"/>
          <w:sz w:val="22"/>
          <w:szCs w:val="22"/>
          <w:spacing w:val="5"/>
        </w:rPr>
        <w:t>本节不再</w:t>
      </w:r>
      <w:r>
        <w:rPr>
          <w:rFonts w:ascii="SimSun" w:hAnsi="SimSun" w:eastAsia="SimSun" w:cs="SimSun"/>
          <w:sz w:val="22"/>
          <w:szCs w:val="22"/>
        </w:rPr>
        <w:t xml:space="preserve"> </w:t>
      </w:r>
      <w:r>
        <w:rPr>
          <w:rFonts w:ascii="SimSun" w:hAnsi="SimSun" w:eastAsia="SimSun" w:cs="SimSun"/>
          <w:sz w:val="22"/>
          <w:szCs w:val="22"/>
        </w:rPr>
        <w:t>赘述。</w:t>
      </w:r>
    </w:p>
    <w:p>
      <w:pPr>
        <w:pStyle w:val="BodyText"/>
        <w:ind w:left="173"/>
        <w:spacing w:before="244" w:line="221" w:lineRule="auto"/>
        <w:rPr>
          <w:sz w:val="27"/>
          <w:szCs w:val="27"/>
        </w:rPr>
      </w:pPr>
      <w:hyperlink w:history="true" r:id="rId890">
        <w:r>
          <w:rPr>
            <w:rFonts w:ascii="SimSun" w:hAnsi="SimSun" w:eastAsia="SimSun" w:cs="SimSun"/>
            <w:sz w:val="27"/>
            <w:szCs w:val="27"/>
            <w:b/>
            <w:bCs/>
            <w:spacing w:val="-17"/>
          </w:rPr>
          <w:t>6.6.7.2</w:t>
        </w:r>
      </w:hyperlink>
      <w:r>
        <w:rPr>
          <w:rFonts w:ascii="SimSun" w:hAnsi="SimSun" w:eastAsia="SimSun" w:cs="SimSun"/>
          <w:sz w:val="27"/>
          <w:szCs w:val="27"/>
          <w:spacing w:val="90"/>
        </w:rPr>
        <w:t xml:space="preserve"> </w:t>
      </w:r>
      <w:r>
        <w:rPr>
          <w:sz w:val="27"/>
          <w:szCs w:val="27"/>
          <w:b/>
          <w:bCs/>
          <w:spacing w:val="-17"/>
        </w:rPr>
        <w:t>集群端代码解析</w:t>
      </w:r>
    </w:p>
    <w:p>
      <w:pPr>
        <w:ind w:left="169" w:right="146" w:firstLine="450"/>
        <w:spacing w:before="207" w:line="300" w:lineRule="auto"/>
        <w:jc w:val="both"/>
        <w:rPr>
          <w:rFonts w:ascii="SimSun" w:hAnsi="SimSun" w:eastAsia="SimSun" w:cs="SimSun"/>
          <w:sz w:val="22"/>
          <w:szCs w:val="22"/>
        </w:rPr>
      </w:pPr>
      <w:r>
        <w:rPr>
          <w:rFonts w:ascii="SimSun" w:hAnsi="SimSun" w:eastAsia="SimSun" w:cs="SimSun"/>
          <w:sz w:val="22"/>
          <w:szCs w:val="22"/>
          <w:spacing w:val="8"/>
        </w:rPr>
        <w:t>对于写数据流程，在</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集群端其实</w:t>
      </w:r>
      <w:r>
        <w:rPr>
          <w:rFonts w:ascii="Times New Roman" w:hAnsi="Times New Roman" w:eastAsia="Times New Roman" w:cs="Times New Roman"/>
          <w:sz w:val="22"/>
          <w:szCs w:val="22"/>
        </w:rPr>
        <w:t>MDS</w:t>
      </w:r>
      <w:r>
        <w:rPr>
          <w:rFonts w:ascii="Times New Roman" w:hAnsi="Times New Roman" w:eastAsia="Times New Roman" w:cs="Times New Roman"/>
          <w:sz w:val="22"/>
          <w:szCs w:val="22"/>
          <w:spacing w:val="56"/>
        </w:rPr>
        <w:t xml:space="preserve"> </w:t>
      </w:r>
      <w:r>
        <w:rPr>
          <w:rFonts w:ascii="SimSun" w:hAnsi="SimSun" w:eastAsia="SimSun" w:cs="SimSun"/>
          <w:sz w:val="22"/>
          <w:szCs w:val="22"/>
          <w:spacing w:val="8"/>
        </w:rPr>
        <w:t>并不参与什么工作。因为在客</w:t>
      </w:r>
      <w:r>
        <w:rPr>
          <w:rFonts w:ascii="SimSun" w:hAnsi="SimSun" w:eastAsia="SimSun" w:cs="SimSun"/>
          <w:sz w:val="22"/>
          <w:szCs w:val="22"/>
        </w:rPr>
        <w:t xml:space="preserve"> </w:t>
      </w:r>
      <w:r>
        <w:rPr>
          <w:rFonts w:ascii="SimSun" w:hAnsi="SimSun" w:eastAsia="SimSun" w:cs="SimSun"/>
          <w:sz w:val="22"/>
          <w:szCs w:val="22"/>
          <w:spacing w:val="6"/>
        </w:rPr>
        <w:t>户端已经根据写请求的偏移等信息计算出了应该由哪个</w:t>
      </w:r>
      <w:r>
        <w:rPr>
          <w:rFonts w:ascii="Times New Roman" w:hAnsi="Times New Roman" w:eastAsia="Times New Roman" w:cs="Times New Roman"/>
          <w:sz w:val="22"/>
          <w:szCs w:val="22"/>
        </w:rPr>
        <w:t>OSD</w:t>
      </w:r>
      <w:r>
        <w:rPr>
          <w:rFonts w:ascii="Times New Roman" w:hAnsi="Times New Roman" w:eastAsia="Times New Roman" w:cs="Times New Roman"/>
          <w:sz w:val="22"/>
          <w:szCs w:val="22"/>
          <w:spacing w:val="68"/>
        </w:rPr>
        <w:t xml:space="preserve"> </w:t>
      </w:r>
      <w:r>
        <w:rPr>
          <w:rFonts w:ascii="SimSun" w:hAnsi="SimSun" w:eastAsia="SimSun" w:cs="SimSun"/>
          <w:sz w:val="22"/>
          <w:szCs w:val="22"/>
          <w:spacing w:val="6"/>
        </w:rPr>
        <w:t>来处理该写请求。因</w:t>
      </w:r>
      <w:r>
        <w:rPr>
          <w:rFonts w:ascii="SimSun" w:hAnsi="SimSun" w:eastAsia="SimSun" w:cs="SimSun"/>
          <w:sz w:val="22"/>
          <w:szCs w:val="22"/>
        </w:rPr>
        <w:t xml:space="preserve"> </w:t>
      </w:r>
      <w:r>
        <w:rPr>
          <w:rFonts w:ascii="SimSun" w:hAnsi="SimSun" w:eastAsia="SimSun" w:cs="SimSun"/>
          <w:sz w:val="22"/>
          <w:szCs w:val="22"/>
          <w:spacing w:val="7"/>
        </w:rPr>
        <w:t>此，此时写请求就是客户端与对应的</w:t>
      </w:r>
      <w:r>
        <w:rPr>
          <w:rFonts w:ascii="Times New Roman" w:hAnsi="Times New Roman" w:eastAsia="Times New Roman" w:cs="Times New Roman"/>
          <w:sz w:val="22"/>
          <w:szCs w:val="22"/>
        </w:rPr>
        <w:t>OSD</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7"/>
        </w:rPr>
        <w:t>直接交互的过程。</w:t>
      </w:r>
    </w:p>
    <w:p>
      <w:pPr>
        <w:spacing w:line="300" w:lineRule="auto"/>
        <w:sectPr>
          <w:footerReference w:type="default" r:id="rId887"/>
          <w:pgSz w:w="9060" w:h="14150"/>
          <w:pgMar w:top="400" w:right="183" w:bottom="633" w:left="530" w:header="0" w:footer="435" w:gutter="0"/>
        </w:sectPr>
        <w:rPr>
          <w:rFonts w:ascii="SimSun" w:hAnsi="SimSun" w:eastAsia="SimSun" w:cs="SimSun"/>
          <w:sz w:val="22"/>
          <w:szCs w:val="22"/>
        </w:rPr>
      </w:pPr>
    </w:p>
    <w:p>
      <w:pPr>
        <w:pStyle w:val="BodyText"/>
        <w:ind w:left="4280"/>
        <w:spacing w:before="307" w:line="221" w:lineRule="auto"/>
        <w:tabs>
          <w:tab w:val="left" w:pos="4416"/>
        </w:tabs>
        <w:rPr>
          <w:sz w:val="22"/>
          <w:szCs w:val="22"/>
        </w:rPr>
      </w:pPr>
      <w:r>
        <w:rPr>
          <w:sz w:val="22"/>
          <w:szCs w:val="22"/>
          <w:u w:val="single" w:color="auto"/>
        </w:rPr>
        <w:tab/>
      </w:r>
      <w:r>
        <w:rPr>
          <w:sz w:val="22"/>
          <w:szCs w:val="22"/>
          <w:u w:val="single" w:color="auto"/>
          <w:spacing w:val="15"/>
        </w:rPr>
        <w:t>第6章提供横向扩展的分布式文件系统</w:t>
      </w:r>
      <w:r>
        <w:rPr>
          <w:sz w:val="22"/>
          <w:szCs w:val="22"/>
          <w:u w:val="single" w:color="auto"/>
          <w:spacing w:val="3"/>
        </w:rPr>
        <w:t xml:space="preserve">    </w:t>
      </w:r>
    </w:p>
    <w:p>
      <w:pPr>
        <w:spacing w:line="409" w:lineRule="auto"/>
        <w:rPr>
          <w:rFonts w:ascii="Arial"/>
          <w:sz w:val="21"/>
        </w:rPr>
      </w:pPr>
      <w:r/>
    </w:p>
    <w:p>
      <w:pPr>
        <w:ind w:right="668" w:firstLine="440"/>
        <w:spacing w:before="71" w:line="315" w:lineRule="auto"/>
        <w:rPr>
          <w:rFonts w:ascii="SimSun" w:hAnsi="SimSun" w:eastAsia="SimSun" w:cs="SimSun"/>
          <w:sz w:val="22"/>
          <w:szCs w:val="22"/>
        </w:rPr>
      </w:pPr>
      <w:r>
        <w:rPr>
          <w:rFonts w:ascii="SimSun" w:hAnsi="SimSun" w:eastAsia="SimSun" w:cs="SimSun"/>
          <w:sz w:val="22"/>
          <w:szCs w:val="22"/>
          <w:spacing w:val="7"/>
        </w:rPr>
        <w:t>关于</w:t>
      </w:r>
      <w:r>
        <w:rPr>
          <w:rFonts w:ascii="Times New Roman" w:hAnsi="Times New Roman" w:eastAsia="Times New Roman" w:cs="Times New Roman"/>
          <w:sz w:val="22"/>
          <w:szCs w:val="22"/>
        </w:rPr>
        <w:t>OSD</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7"/>
        </w:rPr>
        <w:t>如何接收写数据请求，大家可以参考《</w:t>
      </w:r>
      <w:r>
        <w:rPr>
          <w:rFonts w:ascii="Times New Roman" w:hAnsi="Times New Roman" w:eastAsia="Times New Roman" w:cs="Times New Roman"/>
          <w:sz w:val="22"/>
          <w:szCs w:val="22"/>
        </w:rPr>
        <w:t>Ceph</w:t>
      </w:r>
      <w:r>
        <w:rPr>
          <w:rFonts w:ascii="SimSun" w:hAnsi="SimSun" w:eastAsia="SimSun" w:cs="SimSun"/>
          <w:sz w:val="22"/>
          <w:szCs w:val="22"/>
          <w:spacing w:val="7"/>
        </w:rPr>
        <w:t>源码分析》[24中的第6</w:t>
      </w:r>
      <w:r>
        <w:rPr>
          <w:rFonts w:ascii="SimSun" w:hAnsi="SimSun" w:eastAsia="SimSun" w:cs="SimSun"/>
          <w:sz w:val="22"/>
          <w:szCs w:val="22"/>
        </w:rPr>
        <w:t xml:space="preserve"> </w:t>
      </w:r>
      <w:r>
        <w:rPr>
          <w:rFonts w:ascii="SimSun" w:hAnsi="SimSun" w:eastAsia="SimSun" w:cs="SimSun"/>
          <w:sz w:val="22"/>
          <w:szCs w:val="22"/>
          <w:spacing w:val="2"/>
        </w:rPr>
        <w:t>章内容，该书对对象数据的读/写流程进行了非常详细的分析。</w:t>
      </w:r>
    </w:p>
    <w:p>
      <w:pPr>
        <w:spacing w:line="257" w:lineRule="auto"/>
        <w:rPr>
          <w:rFonts w:ascii="Arial"/>
          <w:sz w:val="21"/>
        </w:rPr>
      </w:pPr>
      <w:r/>
    </w:p>
    <w:p>
      <w:pPr>
        <w:pStyle w:val="BodyText"/>
        <w:ind w:left="4"/>
        <w:spacing w:before="91" w:line="221" w:lineRule="auto"/>
        <w:outlineLvl w:val="2"/>
        <w:rPr>
          <w:rFonts w:ascii="SimSun" w:hAnsi="SimSun" w:eastAsia="SimSun" w:cs="SimSun"/>
          <w:sz w:val="28"/>
          <w:szCs w:val="28"/>
        </w:rPr>
      </w:pPr>
      <w:bookmarkStart w:name="bookmark139" w:id="391"/>
      <w:bookmarkEnd w:id="391"/>
      <w:r>
        <w:rPr>
          <w:rFonts w:ascii="SimSun" w:hAnsi="SimSun" w:eastAsia="SimSun" w:cs="SimSun"/>
          <w:sz w:val="28"/>
          <w:szCs w:val="28"/>
          <w:b/>
          <w:bCs/>
          <w:spacing w:val="-10"/>
        </w:rPr>
        <w:t>6.7</w:t>
      </w:r>
      <w:r>
        <w:rPr>
          <w:rFonts w:ascii="SimSun" w:hAnsi="SimSun" w:eastAsia="SimSun" w:cs="SimSun"/>
          <w:sz w:val="28"/>
          <w:szCs w:val="28"/>
          <w:spacing w:val="48"/>
        </w:rPr>
        <w:t xml:space="preserve">  </w:t>
      </w:r>
      <w:r>
        <w:rPr>
          <w:sz w:val="28"/>
          <w:szCs w:val="28"/>
          <w:b/>
          <w:bCs/>
          <w:spacing w:val="-10"/>
        </w:rPr>
        <w:t>分</w:t>
      </w:r>
      <w:r>
        <w:rPr>
          <w:sz w:val="28"/>
          <w:szCs w:val="28"/>
          <w:spacing w:val="-43"/>
        </w:rPr>
        <w:t xml:space="preserve"> </w:t>
      </w:r>
      <w:r>
        <w:rPr>
          <w:sz w:val="28"/>
          <w:szCs w:val="28"/>
          <w:b/>
          <w:bCs/>
          <w:spacing w:val="-10"/>
        </w:rPr>
        <w:t>布</w:t>
      </w:r>
      <w:r>
        <w:rPr>
          <w:sz w:val="28"/>
          <w:szCs w:val="28"/>
          <w:spacing w:val="-38"/>
        </w:rPr>
        <w:t xml:space="preserve"> </w:t>
      </w:r>
      <w:r>
        <w:rPr>
          <w:sz w:val="28"/>
          <w:szCs w:val="28"/>
          <w:b/>
          <w:bCs/>
          <w:spacing w:val="-10"/>
        </w:rPr>
        <w:t>式</w:t>
      </w:r>
      <w:r>
        <w:rPr>
          <w:sz w:val="28"/>
          <w:szCs w:val="28"/>
          <w:spacing w:val="-36"/>
        </w:rPr>
        <w:t xml:space="preserve"> </w:t>
      </w:r>
      <w:r>
        <w:rPr>
          <w:sz w:val="28"/>
          <w:szCs w:val="28"/>
          <w:b/>
          <w:bCs/>
          <w:spacing w:val="-10"/>
        </w:rPr>
        <w:t>系</w:t>
      </w:r>
      <w:r>
        <w:rPr>
          <w:sz w:val="28"/>
          <w:szCs w:val="28"/>
          <w:spacing w:val="-44"/>
        </w:rPr>
        <w:t xml:space="preserve"> </w:t>
      </w:r>
      <w:r>
        <w:rPr>
          <w:sz w:val="28"/>
          <w:szCs w:val="28"/>
          <w:b/>
          <w:bCs/>
          <w:spacing w:val="-10"/>
        </w:rPr>
        <w:t>统</w:t>
      </w:r>
      <w:r>
        <w:rPr>
          <w:sz w:val="28"/>
          <w:szCs w:val="28"/>
          <w:spacing w:val="-34"/>
        </w:rPr>
        <w:t xml:space="preserve"> </w:t>
      </w:r>
      <w:r>
        <w:rPr>
          <w:sz w:val="28"/>
          <w:szCs w:val="28"/>
          <w:b/>
          <w:bCs/>
          <w:spacing w:val="-10"/>
        </w:rPr>
        <w:t>实</w:t>
      </w:r>
      <w:r>
        <w:rPr>
          <w:sz w:val="28"/>
          <w:szCs w:val="28"/>
          <w:spacing w:val="-44"/>
        </w:rPr>
        <w:t xml:space="preserve"> </w:t>
      </w:r>
      <w:r>
        <w:rPr>
          <w:sz w:val="28"/>
          <w:szCs w:val="28"/>
          <w:b/>
          <w:bCs/>
          <w:spacing w:val="-10"/>
        </w:rPr>
        <w:t>例</w:t>
      </w:r>
      <w:r>
        <w:rPr>
          <w:sz w:val="28"/>
          <w:szCs w:val="28"/>
          <w:spacing w:val="-35"/>
        </w:rPr>
        <w:t xml:space="preserve"> </w:t>
      </w:r>
      <w:r>
        <w:rPr>
          <w:sz w:val="28"/>
          <w:szCs w:val="28"/>
          <w:b/>
          <w:bCs/>
          <w:spacing w:val="-10"/>
        </w:rPr>
        <w:t>之</w:t>
      </w:r>
      <w:r>
        <w:rPr>
          <w:rFonts w:ascii="SimSun" w:hAnsi="SimSun" w:eastAsia="SimSun" w:cs="SimSun"/>
          <w:sz w:val="28"/>
          <w:szCs w:val="28"/>
          <w:b/>
          <w:bCs/>
          <w:spacing w:val="-10"/>
        </w:rPr>
        <w:t>GlusterFS</w:t>
      </w:r>
    </w:p>
    <w:p>
      <w:pPr>
        <w:spacing w:line="315" w:lineRule="auto"/>
        <w:rPr>
          <w:rFonts w:ascii="Arial"/>
          <w:sz w:val="21"/>
        </w:rPr>
      </w:pPr>
      <w:r/>
    </w:p>
    <w:p>
      <w:pPr>
        <w:ind w:right="653" w:firstLine="440"/>
        <w:spacing w:before="72" w:line="289" w:lineRule="auto"/>
        <w:rPr>
          <w:rFonts w:ascii="SimSun" w:hAnsi="SimSun" w:eastAsia="SimSun" w:cs="SimSun"/>
          <w:sz w:val="22"/>
          <w:szCs w:val="22"/>
        </w:rPr>
      </w:pPr>
      <w:r>
        <w:rPr>
          <w:rFonts w:ascii="SimSun" w:hAnsi="SimSun" w:eastAsia="SimSun" w:cs="SimSun"/>
          <w:sz w:val="22"/>
          <w:szCs w:val="22"/>
        </w:rPr>
        <w:t>GlusterFS</w:t>
      </w:r>
      <w:r>
        <w:rPr>
          <w:rFonts w:ascii="SimSun" w:hAnsi="SimSun" w:eastAsia="SimSun" w:cs="SimSun"/>
          <w:sz w:val="22"/>
          <w:szCs w:val="22"/>
          <w:spacing w:val="7"/>
        </w:rPr>
        <w:t>是一个非常著名和典型的开源分布式文件系统，该开源分布式文件</w:t>
      </w:r>
      <w:r>
        <w:rPr>
          <w:rFonts w:ascii="SimSun" w:hAnsi="SimSun" w:eastAsia="SimSun" w:cs="SimSun"/>
          <w:sz w:val="22"/>
          <w:szCs w:val="22"/>
          <w:spacing w:val="15"/>
        </w:rPr>
        <w:t xml:space="preserve"> </w:t>
      </w:r>
      <w:r>
        <w:rPr>
          <w:rFonts w:ascii="SimSun" w:hAnsi="SimSun" w:eastAsia="SimSun" w:cs="SimSun"/>
          <w:sz w:val="22"/>
          <w:szCs w:val="22"/>
          <w:spacing w:val="2"/>
        </w:rPr>
        <w:t>系统与</w:t>
      </w:r>
      <w:r>
        <w:rPr>
          <w:rFonts w:ascii="Times New Roman" w:hAnsi="Times New Roman" w:eastAsia="Times New Roman" w:cs="Times New Roman"/>
          <w:sz w:val="22"/>
          <w:szCs w:val="22"/>
        </w:rPr>
        <w:t>GFS</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最大的区别是没有专属的元数据节点，也就是</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2"/>
        </w:rPr>
        <w:t>采</w:t>
      </w:r>
      <w:r>
        <w:rPr>
          <w:rFonts w:ascii="SimSun" w:hAnsi="SimSun" w:eastAsia="SimSun" w:cs="SimSun"/>
          <w:sz w:val="22"/>
          <w:szCs w:val="22"/>
          <w:spacing w:val="-35"/>
        </w:rPr>
        <w:t xml:space="preserve"> </w:t>
      </w:r>
      <w:r>
        <w:rPr>
          <w:rFonts w:ascii="SimSun" w:hAnsi="SimSun" w:eastAsia="SimSun" w:cs="SimSun"/>
          <w:sz w:val="22"/>
          <w:szCs w:val="22"/>
          <w:spacing w:val="2"/>
        </w:rPr>
        <w:t>用</w:t>
      </w:r>
      <w:r>
        <w:rPr>
          <w:rFonts w:ascii="SimSun" w:hAnsi="SimSun" w:eastAsia="SimSun" w:cs="SimSun"/>
          <w:sz w:val="22"/>
          <w:szCs w:val="22"/>
        </w:rPr>
        <w:t xml:space="preserve"> </w:t>
      </w:r>
      <w:r>
        <w:rPr>
          <w:rFonts w:ascii="SimSun" w:hAnsi="SimSun" w:eastAsia="SimSun" w:cs="SimSun"/>
          <w:sz w:val="22"/>
          <w:szCs w:val="22"/>
          <w:spacing w:val="5"/>
        </w:rPr>
        <w:t>的是无中心架构。本节将深入地介绍一下</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61"/>
          <w:w w:val="101"/>
        </w:rPr>
        <w:t xml:space="preserve"> </w:t>
      </w:r>
      <w:r>
        <w:rPr>
          <w:rFonts w:ascii="SimSun" w:hAnsi="SimSun" w:eastAsia="SimSun" w:cs="SimSun"/>
          <w:sz w:val="22"/>
          <w:szCs w:val="22"/>
          <w:spacing w:val="5"/>
        </w:rPr>
        <w:t>的相关内容。</w:t>
      </w:r>
    </w:p>
    <w:p>
      <w:pPr>
        <w:ind w:right="671" w:firstLine="440"/>
        <w:spacing w:before="66" w:line="289" w:lineRule="auto"/>
        <w:rPr>
          <w:rFonts w:ascii="SimSun" w:hAnsi="SimSun" w:eastAsia="SimSun" w:cs="SimSun"/>
          <w:sz w:val="22"/>
          <w:szCs w:val="22"/>
        </w:rPr>
      </w:pPr>
      <w:r>
        <w:rPr>
          <w:rFonts w:ascii="SimSun" w:hAnsi="SimSun" w:eastAsia="SimSun" w:cs="SimSun"/>
          <w:sz w:val="22"/>
          <w:szCs w:val="22"/>
          <w:spacing w:val="7"/>
        </w:rPr>
        <w:t>关于</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7"/>
        </w:rPr>
        <w:t xml:space="preserve"> </w:t>
      </w:r>
      <w:r>
        <w:rPr>
          <w:rFonts w:ascii="SimSun" w:hAnsi="SimSun" w:eastAsia="SimSun" w:cs="SimSun"/>
          <w:sz w:val="22"/>
          <w:szCs w:val="22"/>
          <w:spacing w:val="7"/>
        </w:rPr>
        <w:t>有一些特殊的概念，我们这里做一下简单的介绍。了解这些概</w:t>
      </w:r>
      <w:r>
        <w:rPr>
          <w:rFonts w:ascii="SimSun" w:hAnsi="SimSun" w:eastAsia="SimSun" w:cs="SimSun"/>
          <w:sz w:val="22"/>
          <w:szCs w:val="22"/>
        </w:rPr>
        <w:t xml:space="preserve"> </w:t>
      </w:r>
      <w:r>
        <w:rPr>
          <w:rFonts w:ascii="SimSun" w:hAnsi="SimSun" w:eastAsia="SimSun" w:cs="SimSun"/>
          <w:sz w:val="22"/>
          <w:szCs w:val="22"/>
          <w:spacing w:val="6"/>
        </w:rPr>
        <w:t>念有助于我们对</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6"/>
        </w:rPr>
        <w:t>架构及后续代码的理解。</w:t>
      </w:r>
    </w:p>
    <w:p>
      <w:pPr>
        <w:ind w:right="653" w:firstLine="440"/>
        <w:spacing w:before="17" w:line="300" w:lineRule="auto"/>
        <w:rPr>
          <w:rFonts w:ascii="SimSun" w:hAnsi="SimSun" w:eastAsia="SimSun" w:cs="SimSun"/>
          <w:sz w:val="22"/>
          <w:szCs w:val="22"/>
        </w:rPr>
      </w:pPr>
      <w:r>
        <w:rPr>
          <w:rFonts w:ascii="SimSun" w:hAnsi="SimSun" w:eastAsia="SimSun" w:cs="SimSun"/>
          <w:sz w:val="22"/>
          <w:szCs w:val="22"/>
        </w:rPr>
        <w:t>(</w:t>
      </w:r>
      <w:r>
        <w:rPr>
          <w:rFonts w:ascii="SimSun" w:hAnsi="SimSun" w:eastAsia="SimSun" w:cs="SimSun"/>
          <w:sz w:val="22"/>
          <w:szCs w:val="22"/>
          <w:spacing w:val="-19"/>
        </w:rPr>
        <w:t xml:space="preserve"> </w:t>
      </w:r>
      <w:r>
        <w:rPr>
          <w:rFonts w:ascii="SimSun" w:hAnsi="SimSun" w:eastAsia="SimSun" w:cs="SimSun"/>
          <w:sz w:val="22"/>
          <w:szCs w:val="22"/>
        </w:rPr>
        <w:t>1</w:t>
      </w:r>
      <w:r>
        <w:rPr>
          <w:rFonts w:ascii="SimSun" w:hAnsi="SimSun" w:eastAsia="SimSun" w:cs="SimSun"/>
          <w:sz w:val="22"/>
          <w:szCs w:val="22"/>
          <w:spacing w:val="-35"/>
        </w:rPr>
        <w:t xml:space="preserve"> </w:t>
      </w:r>
      <w:r>
        <w:rPr>
          <w:rFonts w:ascii="SimSun" w:hAnsi="SimSun" w:eastAsia="SimSun" w:cs="SimSun"/>
          <w:sz w:val="22"/>
          <w:szCs w:val="22"/>
        </w:rPr>
        <w:t>)</w:t>
      </w:r>
      <w:r>
        <w:rPr>
          <w:rFonts w:ascii="SimSun" w:hAnsi="SimSun" w:eastAsia="SimSun" w:cs="SimSun"/>
          <w:sz w:val="22"/>
          <w:szCs w:val="22"/>
          <w:spacing w:val="-34"/>
        </w:rPr>
        <w:t xml:space="preserve"> </w:t>
      </w:r>
      <w:r>
        <w:rPr>
          <w:rFonts w:ascii="SimSun" w:hAnsi="SimSun" w:eastAsia="SimSun" w:cs="SimSun"/>
          <w:sz w:val="22"/>
          <w:szCs w:val="22"/>
        </w:rPr>
        <w:t>卷</w:t>
      </w:r>
      <w:r>
        <w:rPr>
          <w:rFonts w:ascii="SimSun" w:hAnsi="SimSun" w:eastAsia="SimSun" w:cs="SimSun"/>
          <w:sz w:val="22"/>
          <w:szCs w:val="22"/>
          <w:spacing w:val="-60"/>
        </w:rPr>
        <w:t xml:space="preserve"> </w:t>
      </w:r>
      <w:r>
        <w:rPr>
          <w:rFonts w:ascii="Times New Roman" w:hAnsi="Times New Roman" w:eastAsia="Times New Roman" w:cs="Times New Roman"/>
          <w:sz w:val="22"/>
          <w:szCs w:val="22"/>
        </w:rPr>
        <w:t>(Volume):    </w:t>
      </w:r>
      <w:r>
        <w:rPr>
          <w:rFonts w:ascii="SimSun" w:hAnsi="SimSun" w:eastAsia="SimSun" w:cs="SimSun"/>
          <w:sz w:val="22"/>
          <w:szCs w:val="22"/>
        </w:rPr>
        <w:t>在 </w:t>
      </w:r>
      <w:r>
        <w:rPr>
          <w:rFonts w:ascii="Times New Roman" w:hAnsi="Times New Roman" w:eastAsia="Times New Roman" w:cs="Times New Roman"/>
          <w:sz w:val="22"/>
          <w:szCs w:val="22"/>
        </w:rPr>
        <w:t>G</w:t>
      </w:r>
      <w:r>
        <w:rPr>
          <w:rFonts w:ascii="Times New Roman" w:hAnsi="Times New Roman" w:eastAsia="Times New Roman" w:cs="Times New Roman"/>
          <w:sz w:val="22"/>
          <w:szCs w:val="22"/>
          <w:spacing w:val="-1"/>
        </w:rPr>
        <w:t>lusterFS</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1"/>
        </w:rPr>
        <w:t>中，卷是一个逻辑的存储单元，与</w:t>
      </w:r>
      <w:r>
        <w:rPr>
          <w:rFonts w:ascii="Times New Roman" w:hAnsi="Times New Roman" w:eastAsia="Times New Roman" w:cs="Times New Roman"/>
          <w:sz w:val="22"/>
          <w:szCs w:val="22"/>
          <w:spacing w:val="-1"/>
        </w:rPr>
        <w:t>NFS</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1"/>
        </w:rPr>
        <w:t>导</w:t>
      </w:r>
      <w:r>
        <w:rPr>
          <w:rFonts w:ascii="SimSun" w:hAnsi="SimSun" w:eastAsia="SimSun" w:cs="SimSun"/>
          <w:sz w:val="22"/>
          <w:szCs w:val="22"/>
          <w:spacing w:val="-22"/>
        </w:rPr>
        <w:t xml:space="preserve"> </w:t>
      </w:r>
      <w:r>
        <w:rPr>
          <w:rFonts w:ascii="SimSun" w:hAnsi="SimSun" w:eastAsia="SimSun" w:cs="SimSun"/>
          <w:sz w:val="22"/>
          <w:szCs w:val="22"/>
          <w:spacing w:val="-1"/>
        </w:rPr>
        <w:t>出</w:t>
      </w:r>
      <w:r>
        <w:rPr>
          <w:rFonts w:ascii="SimSun" w:hAnsi="SimSun" w:eastAsia="SimSun" w:cs="SimSun"/>
          <w:sz w:val="22"/>
          <w:szCs w:val="22"/>
        </w:rPr>
        <w:t xml:space="preserve"> </w:t>
      </w:r>
      <w:r>
        <w:rPr>
          <w:rFonts w:ascii="SimSun" w:hAnsi="SimSun" w:eastAsia="SimSun" w:cs="SimSun"/>
          <w:sz w:val="22"/>
          <w:szCs w:val="22"/>
        </w:rPr>
        <w:t>目录类似。</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rPr>
        <w:t>通过逻辑的卷来实现分布式的特性，如数据分布、数据副</w:t>
      </w:r>
      <w:r>
        <w:rPr>
          <w:rFonts w:ascii="SimSun" w:hAnsi="SimSun" w:eastAsia="SimSun" w:cs="SimSun"/>
          <w:sz w:val="22"/>
          <w:szCs w:val="22"/>
          <w:spacing w:val="-1"/>
        </w:rPr>
        <w:t>本和</w:t>
      </w:r>
      <w:r>
        <w:rPr>
          <w:rFonts w:ascii="SimSun" w:hAnsi="SimSun" w:eastAsia="SimSun" w:cs="SimSun"/>
          <w:sz w:val="22"/>
          <w:szCs w:val="22"/>
        </w:rPr>
        <w:t xml:space="preserve"> </w:t>
      </w:r>
      <w:r>
        <w:rPr>
          <w:rFonts w:ascii="SimSun" w:hAnsi="SimSun" w:eastAsia="SimSun" w:cs="SimSun"/>
          <w:sz w:val="22"/>
          <w:szCs w:val="22"/>
          <w:spacing w:val="3"/>
        </w:rPr>
        <w:t>数据分片等。另外，需要注意区分</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3"/>
        </w:rPr>
        <w:t>中</w:t>
      </w:r>
      <w:r>
        <w:rPr>
          <w:rFonts w:ascii="SimSun" w:hAnsi="SimSun" w:eastAsia="SimSun" w:cs="SimSun"/>
          <w:sz w:val="22"/>
          <w:szCs w:val="22"/>
          <w:spacing w:val="-31"/>
        </w:rPr>
        <w:t xml:space="preserve"> </w:t>
      </w:r>
      <w:r>
        <w:rPr>
          <w:rFonts w:ascii="Times New Roman" w:hAnsi="Times New Roman" w:eastAsia="Times New Roman" w:cs="Times New Roman"/>
          <w:sz w:val="22"/>
          <w:szCs w:val="22"/>
        </w:rPr>
        <w:t>LVM</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的卷概念。</w:t>
      </w:r>
    </w:p>
    <w:p>
      <w:pPr>
        <w:ind w:right="670" w:firstLine="440"/>
        <w:spacing w:before="17" w:line="275" w:lineRule="auto"/>
        <w:rPr>
          <w:rFonts w:ascii="SimSun" w:hAnsi="SimSun" w:eastAsia="SimSun" w:cs="SimSun"/>
          <w:sz w:val="22"/>
          <w:szCs w:val="22"/>
        </w:rPr>
      </w:pPr>
      <w:r>
        <w:rPr>
          <w:rFonts w:ascii="SimSun" w:hAnsi="SimSun" w:eastAsia="SimSun" w:cs="SimSun"/>
          <w:sz w:val="22"/>
          <w:szCs w:val="22"/>
          <w:spacing w:val="11"/>
        </w:rPr>
        <w:t>(2)存储块</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Brick</w:t>
      </w:r>
      <w:r>
        <w:rPr>
          <w:rFonts w:ascii="Times New Roman" w:hAnsi="Times New Roman" w:eastAsia="Times New Roman" w:cs="Times New Roman"/>
          <w:sz w:val="22"/>
          <w:szCs w:val="22"/>
          <w:spacing w:val="11"/>
        </w:rPr>
        <w:t>):    </w:t>
      </w:r>
      <w:r>
        <w:rPr>
          <w:rFonts w:ascii="SimSun" w:hAnsi="SimSun" w:eastAsia="SimSun" w:cs="SimSun"/>
          <w:sz w:val="22"/>
          <w:szCs w:val="22"/>
          <w:spacing w:val="11"/>
        </w:rPr>
        <w:t>存储块是服务端最基本的存储单元，通常</w:t>
      </w:r>
      <w:r>
        <w:rPr>
          <w:rFonts w:ascii="SimSun" w:hAnsi="SimSun" w:eastAsia="SimSun" w:cs="SimSun"/>
          <w:sz w:val="22"/>
          <w:szCs w:val="22"/>
          <w:spacing w:val="10"/>
        </w:rPr>
        <w:t>在服务端对应</w:t>
      </w:r>
      <w:r>
        <w:rPr>
          <w:rFonts w:ascii="SimSun" w:hAnsi="SimSun" w:eastAsia="SimSun" w:cs="SimSun"/>
          <w:sz w:val="22"/>
          <w:szCs w:val="22"/>
        </w:rPr>
        <w:t xml:space="preserve"> </w:t>
      </w:r>
      <w:r>
        <w:rPr>
          <w:rFonts w:ascii="SimSun" w:hAnsi="SimSun" w:eastAsia="SimSun" w:cs="SimSun"/>
          <w:sz w:val="22"/>
          <w:szCs w:val="22"/>
          <w:spacing w:val="-3"/>
        </w:rPr>
        <w:t>着一个目录。</w:t>
      </w:r>
    </w:p>
    <w:p>
      <w:pPr>
        <w:ind w:right="638" w:firstLine="440"/>
        <w:spacing w:before="76" w:line="279" w:lineRule="auto"/>
        <w:rPr>
          <w:rFonts w:ascii="SimSun" w:hAnsi="SimSun" w:eastAsia="SimSun" w:cs="SimSun"/>
          <w:sz w:val="22"/>
          <w:szCs w:val="22"/>
        </w:rPr>
      </w:pPr>
      <w:r>
        <w:rPr>
          <w:rFonts w:ascii="SimSun" w:hAnsi="SimSun" w:eastAsia="SimSun" w:cs="SimSun"/>
          <w:sz w:val="22"/>
          <w:szCs w:val="22"/>
          <w:spacing w:val="12"/>
        </w:rPr>
        <w:t>(3)转换器</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rPr>
        <w:t>Translator</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12"/>
        </w:rPr>
        <w:t>转换器是</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12"/>
        </w:rPr>
        <w:t>的基本功能单元，每个转换器实</w:t>
      </w:r>
      <w:r>
        <w:rPr>
          <w:rFonts w:ascii="SimSun" w:hAnsi="SimSun" w:eastAsia="SimSun" w:cs="SimSun"/>
          <w:sz w:val="22"/>
          <w:szCs w:val="22"/>
        </w:rPr>
        <w:t xml:space="preserve"> </w:t>
      </w:r>
      <w:r>
        <w:rPr>
          <w:rFonts w:ascii="SimSun" w:hAnsi="SimSun" w:eastAsia="SimSun" w:cs="SimSun"/>
          <w:sz w:val="22"/>
          <w:szCs w:val="22"/>
          <w:spacing w:val="4"/>
        </w:rPr>
        <w:t>现一个小特性，</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4"/>
        </w:rPr>
        <w:t>通过不同的转换器堆叠的方式实现复杂的功能</w:t>
      </w:r>
      <w:r>
        <w:rPr>
          <w:rFonts w:ascii="SimSun" w:hAnsi="SimSun" w:eastAsia="SimSun" w:cs="SimSun"/>
          <w:sz w:val="22"/>
          <w:szCs w:val="22"/>
          <w:spacing w:val="3"/>
        </w:rPr>
        <w:t>和特性。</w:t>
      </w:r>
    </w:p>
    <w:p>
      <w:pPr>
        <w:pStyle w:val="BodyText"/>
        <w:ind w:left="4"/>
        <w:spacing w:before="245" w:line="222" w:lineRule="auto"/>
        <w:outlineLvl w:val="2"/>
        <w:rPr>
          <w:sz w:val="28"/>
          <w:szCs w:val="28"/>
        </w:rPr>
      </w:pPr>
      <w:bookmarkStart w:name="bookmark140" w:id="392"/>
      <w:bookmarkEnd w:id="392"/>
      <w:r>
        <w:rPr>
          <w:rFonts w:ascii="SimSun" w:hAnsi="SimSun" w:eastAsia="SimSun" w:cs="SimSun"/>
          <w:sz w:val="28"/>
          <w:szCs w:val="28"/>
          <w:b/>
          <w:bCs/>
          <w:spacing w:val="-2"/>
        </w:rPr>
        <w:t>6.7.1</w:t>
      </w:r>
      <w:r>
        <w:rPr>
          <w:rFonts w:ascii="SimSun" w:hAnsi="SimSun" w:eastAsia="SimSun" w:cs="SimSun"/>
          <w:sz w:val="28"/>
          <w:szCs w:val="28"/>
          <w:spacing w:val="101"/>
        </w:rPr>
        <w:t xml:space="preserve"> </w:t>
      </w:r>
      <w:r>
        <w:rPr>
          <w:rFonts w:ascii="SimSun" w:hAnsi="SimSun" w:eastAsia="SimSun" w:cs="SimSun"/>
          <w:sz w:val="28"/>
          <w:szCs w:val="28"/>
          <w:b/>
          <w:bCs/>
          <w:spacing w:val="-2"/>
        </w:rPr>
        <w:t>GlusterFS</w:t>
      </w:r>
      <w:r>
        <w:rPr>
          <w:sz w:val="28"/>
          <w:szCs w:val="28"/>
          <w:b/>
          <w:bCs/>
          <w:spacing w:val="-2"/>
        </w:rPr>
        <w:t>的安装与使用</w:t>
      </w:r>
    </w:p>
    <w:p>
      <w:pPr>
        <w:ind w:right="669" w:firstLine="440"/>
        <w:spacing w:before="285" w:line="302" w:lineRule="auto"/>
        <w:jc w:val="both"/>
        <w:rPr>
          <w:rFonts w:ascii="SimSun" w:hAnsi="SimSun" w:eastAsia="SimSun" w:cs="SimSun"/>
          <w:sz w:val="22"/>
          <w:szCs w:val="22"/>
        </w:rPr>
      </w:pPr>
      <w:r>
        <w:rPr>
          <w:rFonts w:ascii="SimSun" w:hAnsi="SimSun" w:eastAsia="SimSun" w:cs="SimSun"/>
          <w:sz w:val="22"/>
          <w:szCs w:val="22"/>
          <w:spacing w:val="3"/>
        </w:rPr>
        <w:t>为了方便大家学习，我们先介绍一下如何安装部署该分布式存储。当然，这里</w:t>
      </w:r>
      <w:r>
        <w:rPr>
          <w:rFonts w:ascii="SimSun" w:hAnsi="SimSun" w:eastAsia="SimSun" w:cs="SimSun"/>
          <w:sz w:val="22"/>
          <w:szCs w:val="22"/>
          <w:spacing w:val="7"/>
        </w:rPr>
        <w:t xml:space="preserve"> </w:t>
      </w:r>
      <w:r>
        <w:rPr>
          <w:rFonts w:ascii="SimSun" w:hAnsi="SimSun" w:eastAsia="SimSun" w:cs="SimSun"/>
          <w:sz w:val="22"/>
          <w:szCs w:val="22"/>
          <w:spacing w:val="3"/>
        </w:rPr>
        <w:t>安装的系统只是为了方便大家学习，并不可以用于生产环境。如果想要用于生产环</w:t>
      </w:r>
      <w:r>
        <w:rPr>
          <w:rFonts w:ascii="SimSun" w:hAnsi="SimSun" w:eastAsia="SimSun" w:cs="SimSun"/>
          <w:sz w:val="22"/>
          <w:szCs w:val="22"/>
          <w:spacing w:val="1"/>
        </w:rPr>
        <w:t xml:space="preserve"> </w:t>
      </w:r>
      <w:r>
        <w:rPr>
          <w:rFonts w:ascii="SimSun" w:hAnsi="SimSun" w:eastAsia="SimSun" w:cs="SimSun"/>
          <w:sz w:val="22"/>
          <w:szCs w:val="22"/>
          <w:spacing w:val="4"/>
        </w:rPr>
        <w:t>境，则大家需要进行严格的规划，并且对安全问题进行处理。</w:t>
      </w:r>
    </w:p>
    <w:p>
      <w:pPr>
        <w:pStyle w:val="BodyText"/>
        <w:ind w:left="3"/>
        <w:spacing w:before="198" w:line="221" w:lineRule="auto"/>
        <w:rPr>
          <w:sz w:val="28"/>
          <w:szCs w:val="28"/>
        </w:rPr>
      </w:pPr>
      <w:hyperlink w:history="true" r:id="rId892">
        <w:r>
          <w:rPr>
            <w:rFonts w:ascii="SimSun" w:hAnsi="SimSun" w:eastAsia="SimSun" w:cs="SimSun"/>
            <w:sz w:val="28"/>
            <w:szCs w:val="28"/>
            <w:b/>
            <w:bCs/>
            <w:spacing w:val="-26"/>
          </w:rPr>
          <w:t>6.7.1.1</w:t>
        </w:r>
      </w:hyperlink>
      <w:r>
        <w:rPr>
          <w:rFonts w:ascii="SimSun" w:hAnsi="SimSun" w:eastAsia="SimSun" w:cs="SimSun"/>
          <w:sz w:val="28"/>
          <w:szCs w:val="28"/>
          <w:spacing w:val="87"/>
        </w:rPr>
        <w:t xml:space="preserve"> </w:t>
      </w:r>
      <w:r>
        <w:rPr>
          <w:sz w:val="28"/>
          <w:szCs w:val="28"/>
          <w:b/>
          <w:bCs/>
          <w:spacing w:val="-26"/>
        </w:rPr>
        <w:t>安装环境说明</w:t>
      </w:r>
    </w:p>
    <w:p>
      <w:pPr>
        <w:ind w:right="666" w:firstLine="440"/>
        <w:spacing w:before="239" w:line="293" w:lineRule="auto"/>
        <w:jc w:val="both"/>
        <w:rPr>
          <w:rFonts w:ascii="SimSun" w:hAnsi="SimSun" w:eastAsia="SimSun" w:cs="SimSun"/>
          <w:sz w:val="22"/>
          <w:szCs w:val="22"/>
        </w:rPr>
      </w:pPr>
      <w:r>
        <w:rPr>
          <w:rFonts w:ascii="SimSun" w:hAnsi="SimSun" w:eastAsia="SimSun" w:cs="SimSun"/>
          <w:sz w:val="22"/>
          <w:szCs w:val="22"/>
          <w:spacing w:val="9"/>
        </w:rPr>
        <w:t>在安装之前，先说明一下需要的资源。如图6-28所示，构建一个包含两个节</w:t>
      </w:r>
      <w:r>
        <w:rPr>
          <w:rFonts w:ascii="SimSun" w:hAnsi="SimSun" w:eastAsia="SimSun" w:cs="SimSun"/>
          <w:sz w:val="22"/>
          <w:szCs w:val="22"/>
          <w:spacing w:val="14"/>
        </w:rPr>
        <w:t xml:space="preserve"> </w:t>
      </w:r>
      <w:r>
        <w:rPr>
          <w:rFonts w:ascii="SimSun" w:hAnsi="SimSun" w:eastAsia="SimSun" w:cs="SimSun"/>
          <w:sz w:val="22"/>
          <w:szCs w:val="22"/>
          <w:spacing w:val="7"/>
        </w:rPr>
        <w:t>点的</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7"/>
        </w:rPr>
        <w:t>集群，同时有另外一个客户端实现对文件系统的访问。如果</w:t>
      </w:r>
      <w:r>
        <w:rPr>
          <w:rFonts w:ascii="SimSun" w:hAnsi="SimSun" w:eastAsia="SimSun" w:cs="SimSun"/>
          <w:sz w:val="22"/>
          <w:szCs w:val="22"/>
          <w:spacing w:val="6"/>
        </w:rPr>
        <w:t>没法找</w:t>
      </w:r>
      <w:r>
        <w:rPr>
          <w:rFonts w:ascii="SimSun" w:hAnsi="SimSun" w:eastAsia="SimSun" w:cs="SimSun"/>
          <w:sz w:val="22"/>
          <w:szCs w:val="22"/>
        </w:rPr>
        <w:t xml:space="preserve"> </w:t>
      </w:r>
      <w:r>
        <w:rPr>
          <w:rFonts w:ascii="SimSun" w:hAnsi="SimSun" w:eastAsia="SimSun" w:cs="SimSun"/>
          <w:sz w:val="22"/>
          <w:szCs w:val="22"/>
          <w:spacing w:val="3"/>
        </w:rPr>
        <w:t>到这些资源，则可以用其中一个服务端兼做客户端。</w:t>
      </w:r>
    </w:p>
    <w:p>
      <w:pPr>
        <w:spacing w:line="293" w:lineRule="auto"/>
        <w:sectPr>
          <w:footerReference w:type="default" r:id="rId891"/>
          <w:pgSz w:w="9060" w:h="14150"/>
          <w:pgMar w:top="400" w:right="9" w:bottom="553" w:left="349" w:header="0" w:footer="355" w:gutter="0"/>
        </w:sectPr>
        <w:rPr>
          <w:rFonts w:ascii="SimSun" w:hAnsi="SimSun" w:eastAsia="SimSun" w:cs="SimSun"/>
          <w:sz w:val="22"/>
          <w:szCs w:val="22"/>
        </w:rPr>
      </w:pPr>
    </w:p>
    <w:p>
      <w:pPr>
        <w:ind w:left="173"/>
        <w:spacing w:line="218" w:lineRule="auto"/>
        <w:rPr>
          <w:rFonts w:ascii="SimSun" w:hAnsi="SimSun" w:eastAsia="SimSun" w:cs="SimSun"/>
          <w:sz w:val="21"/>
          <w:szCs w:val="21"/>
        </w:rPr>
      </w:pPr>
      <w:r>
        <w:drawing>
          <wp:anchor distT="0" distB="0" distL="0" distR="0" simplePos="0" relativeHeight="255922176" behindDoc="0" locked="0" layoutInCell="0" allowOverlap="1">
            <wp:simplePos x="0" y="0"/>
            <wp:positionH relativeFrom="page">
              <wp:posOffset>241284</wp:posOffset>
            </wp:positionH>
            <wp:positionV relativeFrom="page">
              <wp:posOffset>0</wp:posOffset>
            </wp:positionV>
            <wp:extent cx="6385" cy="596889"/>
            <wp:effectExtent l="0" t="0" r="0" b="0"/>
            <wp:wrapNone/>
            <wp:docPr id="922" name="IM 922"/>
            <wp:cNvGraphicFramePr/>
            <a:graphic>
              <a:graphicData uri="http://schemas.openxmlformats.org/drawingml/2006/picture">
                <pic:pic>
                  <pic:nvPicPr>
                    <pic:cNvPr id="922" name="IM 922"/>
                    <pic:cNvPicPr/>
                  </pic:nvPicPr>
                  <pic:blipFill>
                    <a:blip r:embed="rId894"/>
                    <a:stretch>
                      <a:fillRect/>
                    </a:stretch>
                  </pic:blipFill>
                  <pic:spPr>
                    <a:xfrm rot="0">
                      <a:off x="0" y="0"/>
                      <a:ext cx="6385" cy="596889"/>
                    </a:xfrm>
                    <a:prstGeom prst="rect">
                      <a:avLst/>
                    </a:prstGeom>
                  </pic:spPr>
                </pic:pic>
              </a:graphicData>
            </a:graphic>
          </wp:anchor>
        </w:drawing>
      </w:r>
      <w:r>
        <w:rPr>
          <w:rFonts w:ascii="SimSun" w:hAnsi="SimSun" w:eastAsia="SimSun" w:cs="SimSun"/>
          <w:sz w:val="21"/>
          <w:szCs w:val="21"/>
          <w:b/>
          <w:bCs/>
          <w:spacing w:val="1"/>
        </w:rPr>
        <w:t>文件系统技术内幕</w:t>
      </w:r>
    </w:p>
    <w:p>
      <w:pPr>
        <w:ind w:left="172"/>
        <w:spacing w:before="62" w:line="219" w:lineRule="auto"/>
        <w:rPr>
          <w:rFonts w:ascii="SimSun" w:hAnsi="SimSun" w:eastAsia="SimSun" w:cs="SimSun"/>
          <w:sz w:val="21"/>
          <w:szCs w:val="21"/>
        </w:rPr>
      </w:pPr>
      <w:r>
        <w:rPr>
          <w:rFonts w:ascii="SimSun" w:hAnsi="SimSun" w:eastAsia="SimSun" w:cs="SimSun"/>
          <w:sz w:val="21"/>
          <w:szCs w:val="21"/>
          <w:b/>
          <w:bCs/>
          <w:spacing w:val="-17"/>
        </w:rPr>
        <w:t>大数据时代海量数据存储之道</w:t>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4020"/>
        <w:spacing w:before="46" w:line="219" w:lineRule="auto"/>
        <w:rPr>
          <w:rFonts w:ascii="SimSun" w:hAnsi="SimSun" w:eastAsia="SimSun" w:cs="SimSun"/>
          <w:sz w:val="14"/>
          <w:szCs w:val="14"/>
        </w:rPr>
      </w:pPr>
      <w:r>
        <w:drawing>
          <wp:anchor distT="0" distB="0" distL="0" distR="0" simplePos="0" relativeHeight="255921152" behindDoc="1" locked="0" layoutInCell="1" allowOverlap="1">
            <wp:simplePos x="0" y="0"/>
            <wp:positionH relativeFrom="column">
              <wp:posOffset>1257340</wp:posOffset>
            </wp:positionH>
            <wp:positionV relativeFrom="paragraph">
              <wp:posOffset>-768115</wp:posOffset>
            </wp:positionV>
            <wp:extent cx="2838406" cy="3181406"/>
            <wp:effectExtent l="0" t="0" r="0" b="0"/>
            <wp:wrapNone/>
            <wp:docPr id="924" name="IM 924"/>
            <wp:cNvGraphicFramePr/>
            <a:graphic>
              <a:graphicData uri="http://schemas.openxmlformats.org/drawingml/2006/picture">
                <pic:pic>
                  <pic:nvPicPr>
                    <pic:cNvPr id="924" name="IM 924"/>
                    <pic:cNvPicPr/>
                  </pic:nvPicPr>
                  <pic:blipFill>
                    <a:blip r:embed="rId895"/>
                    <a:stretch>
                      <a:fillRect/>
                    </a:stretch>
                  </pic:blipFill>
                  <pic:spPr>
                    <a:xfrm rot="0">
                      <a:off x="0" y="0"/>
                      <a:ext cx="2838406" cy="3181406"/>
                    </a:xfrm>
                    <a:prstGeom prst="rect">
                      <a:avLst/>
                    </a:prstGeom>
                  </pic:spPr>
                </pic:pic>
              </a:graphicData>
            </a:graphic>
          </wp:anchor>
        </w:drawing>
      </w:r>
      <w:r>
        <w:rPr>
          <w:rFonts w:ascii="SimSun" w:hAnsi="SimSun" w:eastAsia="SimSun" w:cs="SimSun"/>
          <w:sz w:val="14"/>
          <w:szCs w:val="14"/>
          <w:spacing w:val="-2"/>
        </w:rPr>
        <w:t>客户端</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firstLine="3450"/>
        <w:spacing w:line="800" w:lineRule="exact"/>
        <w:rPr/>
      </w:pPr>
      <w:r>
        <w:rPr>
          <w:position w:val="-15"/>
        </w:rPr>
        <w:drawing>
          <wp:inline distT="0" distB="0" distL="0" distR="0">
            <wp:extent cx="1015997" cy="507936"/>
            <wp:effectExtent l="0" t="0" r="0" b="0"/>
            <wp:docPr id="926" name="IM 926"/>
            <wp:cNvGraphicFramePr/>
            <a:graphic>
              <a:graphicData uri="http://schemas.openxmlformats.org/drawingml/2006/picture">
                <pic:pic>
                  <pic:nvPicPr>
                    <pic:cNvPr id="926" name="IM 926"/>
                    <pic:cNvPicPr/>
                  </pic:nvPicPr>
                  <pic:blipFill>
                    <a:blip r:embed="rId896"/>
                    <a:stretch>
                      <a:fillRect/>
                    </a:stretch>
                  </pic:blipFill>
                  <pic:spPr>
                    <a:xfrm rot="0">
                      <a:off x="0" y="0"/>
                      <a:ext cx="1015997" cy="507936"/>
                    </a:xfrm>
                    <a:prstGeom prst="rect">
                      <a:avLst/>
                    </a:prstGeom>
                  </pic:spPr>
                </pic:pic>
              </a:graphicData>
            </a:graphic>
          </wp:inline>
        </w:drawing>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BodyText"/>
        <w:ind w:left="3789"/>
        <w:spacing w:before="45" w:line="221" w:lineRule="auto"/>
        <w:rPr>
          <w:sz w:val="14"/>
          <w:szCs w:val="14"/>
        </w:rPr>
      </w:pPr>
      <w:r>
        <w:rPr>
          <w:rFonts w:ascii="SimSun" w:hAnsi="SimSun" w:eastAsia="SimSun" w:cs="SimSun"/>
          <w:sz w:val="14"/>
          <w:szCs w:val="14"/>
          <w:spacing w:val="-4"/>
        </w:rPr>
        <w:t>GlusterFS</w:t>
      </w:r>
      <w:r>
        <w:rPr>
          <w:sz w:val="14"/>
          <w:szCs w:val="14"/>
          <w:spacing w:val="-4"/>
        </w:rPr>
        <w:t>集群</w:t>
      </w:r>
    </w:p>
    <w:p>
      <w:pPr>
        <w:ind w:left="3020"/>
        <w:spacing w:before="176" w:line="219" w:lineRule="auto"/>
        <w:rPr>
          <w:rFonts w:ascii="SimSun" w:hAnsi="SimSun" w:eastAsia="SimSun" w:cs="SimSun"/>
          <w:sz w:val="21"/>
          <w:szCs w:val="21"/>
        </w:rPr>
      </w:pPr>
      <w:r>
        <w:rPr>
          <w:rFonts w:ascii="SimSun" w:hAnsi="SimSun" w:eastAsia="SimSun" w:cs="SimSun"/>
          <w:sz w:val="21"/>
          <w:szCs w:val="21"/>
          <w:spacing w:val="-1"/>
        </w:rPr>
        <w:t>图6-28 </w:t>
      </w:r>
      <w:r>
        <w:rPr>
          <w:rFonts w:ascii="Times New Roman" w:hAnsi="Times New Roman" w:eastAsia="Times New Roman" w:cs="Times New Roman"/>
          <w:sz w:val="21"/>
          <w:szCs w:val="21"/>
          <w:spacing w:val="-1"/>
        </w:rPr>
        <w:t>GlusterFS</w:t>
      </w:r>
      <w:r>
        <w:rPr>
          <w:rFonts w:ascii="SimSun" w:hAnsi="SimSun" w:eastAsia="SimSun" w:cs="SimSun"/>
          <w:sz w:val="21"/>
          <w:szCs w:val="21"/>
          <w:spacing w:val="-1"/>
        </w:rPr>
        <w:t>集群拓扑</w:t>
      </w:r>
    </w:p>
    <w:p>
      <w:pPr>
        <w:ind w:left="170" w:firstLine="459"/>
        <w:spacing w:before="151" w:line="325" w:lineRule="auto"/>
        <w:jc w:val="both"/>
        <w:rPr>
          <w:rFonts w:ascii="SimSun" w:hAnsi="SimSun" w:eastAsia="SimSun" w:cs="SimSun"/>
          <w:sz w:val="21"/>
          <w:szCs w:val="21"/>
        </w:rPr>
      </w:pPr>
      <w:r>
        <w:rPr>
          <w:rFonts w:ascii="SimSun" w:hAnsi="SimSun" w:eastAsia="SimSun" w:cs="SimSun"/>
          <w:sz w:val="21"/>
          <w:szCs w:val="21"/>
          <w:spacing w:val="15"/>
        </w:rPr>
        <w:t>为了方便后续安装，列出</w:t>
      </w: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5"/>
        </w:rPr>
        <w:t>集群各个节点的配置信息，如表6-</w:t>
      </w:r>
      <w:r>
        <w:rPr>
          <w:rFonts w:ascii="SimSun" w:hAnsi="SimSun" w:eastAsia="SimSun" w:cs="SimSun"/>
          <w:sz w:val="21"/>
          <w:szCs w:val="21"/>
          <w:spacing w:val="14"/>
        </w:rPr>
        <w:t>1所示。</w:t>
      </w:r>
      <w:r>
        <w:rPr>
          <w:rFonts w:ascii="SimSun" w:hAnsi="SimSun" w:eastAsia="SimSun" w:cs="SimSun"/>
          <w:sz w:val="21"/>
          <w:szCs w:val="21"/>
        </w:rPr>
        <w:t xml:space="preserve"> </w:t>
      </w:r>
      <w:r>
        <w:rPr>
          <w:rFonts w:ascii="SimSun" w:hAnsi="SimSun" w:eastAsia="SimSun" w:cs="SimSun"/>
          <w:sz w:val="21"/>
          <w:szCs w:val="21"/>
          <w:spacing w:val="11"/>
        </w:rPr>
        <w:t>在该表中我们主要关注每个节点的主机名、</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11"/>
        </w:rPr>
        <w:t>地址和需要的磁盘资源。列出这些信</w:t>
      </w:r>
      <w:r>
        <w:rPr>
          <w:rFonts w:ascii="SimSun" w:hAnsi="SimSun" w:eastAsia="SimSun" w:cs="SimSun"/>
          <w:sz w:val="21"/>
          <w:szCs w:val="21"/>
        </w:rPr>
        <w:t xml:space="preserve">  </w:t>
      </w:r>
      <w:r>
        <w:rPr>
          <w:rFonts w:ascii="SimSun" w:hAnsi="SimSun" w:eastAsia="SimSun" w:cs="SimSun"/>
          <w:sz w:val="21"/>
          <w:szCs w:val="21"/>
          <w:spacing w:val="14"/>
        </w:rPr>
        <w:t>息主要是为了后续方便描述，大家在具体安装时可以适当调整。</w:t>
      </w:r>
    </w:p>
    <w:p>
      <w:pPr>
        <w:ind w:left="2342"/>
        <w:spacing w:before="68" w:line="219" w:lineRule="auto"/>
        <w:rPr>
          <w:rFonts w:ascii="SimSun" w:hAnsi="SimSun" w:eastAsia="SimSun" w:cs="SimSun"/>
          <w:sz w:val="20"/>
          <w:szCs w:val="20"/>
        </w:rPr>
      </w:pPr>
      <w:r>
        <w:rPr>
          <w:rFonts w:ascii="SimSun" w:hAnsi="SimSun" w:eastAsia="SimSun" w:cs="SimSun"/>
          <w:sz w:val="20"/>
          <w:szCs w:val="20"/>
          <w:b/>
          <w:bCs/>
          <w:spacing w:val="-3"/>
        </w:rPr>
        <w:t>表6-1</w:t>
      </w:r>
      <w:r>
        <w:rPr>
          <w:rFonts w:ascii="SimSun" w:hAnsi="SimSun" w:eastAsia="SimSun" w:cs="SimSun"/>
          <w:sz w:val="20"/>
          <w:szCs w:val="20"/>
          <w:spacing w:val="-3"/>
        </w:rPr>
        <w:t xml:space="preserve"> </w:t>
      </w:r>
      <w:r>
        <w:rPr>
          <w:rFonts w:ascii="SimSun" w:hAnsi="SimSun" w:eastAsia="SimSun" w:cs="SimSun"/>
          <w:sz w:val="20"/>
          <w:szCs w:val="20"/>
          <w:b/>
          <w:bCs/>
          <w:spacing w:val="-3"/>
        </w:rPr>
        <w:t>GlusterFS集群各个节点的配置信息</w:t>
      </w:r>
    </w:p>
    <w:p>
      <w:pPr>
        <w:spacing w:line="131" w:lineRule="auto"/>
        <w:rPr>
          <w:rFonts w:ascii="Arial"/>
          <w:sz w:val="2"/>
        </w:rPr>
      </w:pPr>
      <w:r>
        <w:rPr>
          <w:rFonts w:ascii="Arial"/>
          <w:sz w:val="2"/>
        </w:rPr>
      </w:r>
    </w:p>
    <w:tbl>
      <w:tblPr>
        <w:tblStyle w:val="TableNormal"/>
        <w:tblW w:w="8020" w:type="dxa"/>
        <w:tblInd w:w="1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33"/>
        <w:gridCol w:w="2087"/>
        <w:gridCol w:w="1868"/>
        <w:gridCol w:w="1618"/>
        <w:gridCol w:w="1114"/>
      </w:tblGrid>
      <w:tr>
        <w:trPr>
          <w:trHeight w:val="292" w:hRule="atLeast"/>
        </w:trPr>
        <w:tc>
          <w:tcPr>
            <w:tcW w:w="1333" w:type="dxa"/>
            <w:vAlign w:val="top"/>
          </w:tcPr>
          <w:p>
            <w:pPr>
              <w:pStyle w:val="TableText"/>
              <w:ind w:left="227"/>
              <w:spacing w:before="69" w:line="220" w:lineRule="auto"/>
              <w:rPr/>
            </w:pPr>
            <w:r>
              <w:rPr>
                <w:b/>
                <w:bCs/>
                <w:spacing w:val="-9"/>
              </w:rPr>
              <w:t>节</w:t>
            </w:r>
            <w:r>
              <w:rPr>
                <w:spacing w:val="17"/>
              </w:rPr>
              <w:t xml:space="preserve"> </w:t>
            </w:r>
            <w:r>
              <w:rPr>
                <w:b/>
                <w:bCs/>
                <w:spacing w:val="-9"/>
              </w:rPr>
              <w:t>点</w:t>
            </w:r>
            <w:r>
              <w:rPr>
                <w:spacing w:val="11"/>
              </w:rPr>
              <w:t xml:space="preserve"> </w:t>
            </w:r>
            <w:r>
              <w:rPr>
                <w:b/>
                <w:bCs/>
                <w:spacing w:val="-9"/>
              </w:rPr>
              <w:t>名</w:t>
            </w:r>
            <w:r>
              <w:rPr>
                <w:spacing w:val="9"/>
              </w:rPr>
              <w:t xml:space="preserve"> </w:t>
            </w:r>
            <w:r>
              <w:rPr>
                <w:b/>
                <w:bCs/>
                <w:spacing w:val="-9"/>
              </w:rPr>
              <w:t>称</w:t>
            </w:r>
          </w:p>
        </w:tc>
        <w:tc>
          <w:tcPr>
            <w:tcW w:w="2087" w:type="dxa"/>
            <w:vAlign w:val="top"/>
          </w:tcPr>
          <w:p>
            <w:pPr>
              <w:pStyle w:val="TableText"/>
              <w:ind w:left="792"/>
              <w:spacing w:before="79" w:line="229" w:lineRule="auto"/>
              <w:rPr/>
            </w:pPr>
            <w:r>
              <w:rPr/>
              <w:t>IP</w:t>
            </w:r>
            <w:r>
              <w:rPr>
                <w:spacing w:val="3"/>
              </w:rPr>
              <w:t>地址</w:t>
            </w:r>
          </w:p>
        </w:tc>
        <w:tc>
          <w:tcPr>
            <w:tcW w:w="1868" w:type="dxa"/>
            <w:vAlign w:val="top"/>
          </w:tcPr>
          <w:p>
            <w:pPr>
              <w:pStyle w:val="TableText"/>
              <w:ind w:left="625"/>
              <w:spacing w:before="70" w:line="219" w:lineRule="auto"/>
              <w:rPr/>
            </w:pPr>
            <w:r>
              <w:rPr>
                <w:spacing w:val="-5"/>
              </w:rPr>
              <w:t>主</w:t>
            </w:r>
            <w:r>
              <w:rPr>
                <w:spacing w:val="20"/>
              </w:rPr>
              <w:t xml:space="preserve"> </w:t>
            </w:r>
            <w:r>
              <w:rPr>
                <w:spacing w:val="-5"/>
              </w:rPr>
              <w:t>机</w:t>
            </w:r>
            <w:r>
              <w:rPr>
                <w:spacing w:val="22"/>
              </w:rPr>
              <w:t xml:space="preserve"> </w:t>
            </w:r>
            <w:r>
              <w:rPr>
                <w:spacing w:val="-5"/>
              </w:rPr>
              <w:t>名</w:t>
            </w:r>
          </w:p>
        </w:tc>
        <w:tc>
          <w:tcPr>
            <w:tcW w:w="1618" w:type="dxa"/>
            <w:vAlign w:val="top"/>
          </w:tcPr>
          <w:p>
            <w:pPr>
              <w:pStyle w:val="TableText"/>
              <w:ind w:left="477"/>
              <w:spacing w:before="76" w:line="225" w:lineRule="auto"/>
              <w:rPr/>
            </w:pPr>
            <w:r>
              <w:rPr>
                <w:spacing w:val="-4"/>
              </w:rPr>
              <w:t>磁</w:t>
            </w:r>
            <w:r>
              <w:rPr>
                <w:spacing w:val="3"/>
              </w:rPr>
              <w:t xml:space="preserve">  </w:t>
            </w:r>
            <w:r>
              <w:rPr>
                <w:spacing w:val="-4"/>
              </w:rPr>
              <w:t>盘</w:t>
            </w:r>
          </w:p>
        </w:tc>
        <w:tc>
          <w:tcPr>
            <w:tcW w:w="1114" w:type="dxa"/>
            <w:vAlign w:val="top"/>
          </w:tcPr>
          <w:p>
            <w:pPr>
              <w:pStyle w:val="TableText"/>
              <w:ind w:left="229"/>
              <w:spacing w:before="73" w:line="221" w:lineRule="auto"/>
              <w:rPr/>
            </w:pPr>
            <w:r>
              <w:rPr>
                <w:spacing w:val="-4"/>
              </w:rPr>
              <w:t>描</w:t>
            </w:r>
            <w:r>
              <w:rPr>
                <w:spacing w:val="3"/>
              </w:rPr>
              <w:t xml:space="preserve">  </w:t>
            </w:r>
            <w:r>
              <w:rPr>
                <w:spacing w:val="-4"/>
              </w:rPr>
              <w:t>述</w:t>
            </w:r>
          </w:p>
        </w:tc>
      </w:tr>
      <w:tr>
        <w:trPr>
          <w:trHeight w:val="277" w:hRule="atLeast"/>
        </w:trPr>
        <w:tc>
          <w:tcPr>
            <w:tcW w:w="1333" w:type="dxa"/>
            <w:vAlign w:val="top"/>
          </w:tcPr>
          <w:p>
            <w:pPr>
              <w:pStyle w:val="TableText"/>
              <w:ind w:left="95"/>
              <w:spacing w:before="78" w:line="184" w:lineRule="auto"/>
              <w:rPr/>
            </w:pPr>
            <w:r>
              <w:rPr>
                <w:spacing w:val="-2"/>
              </w:rPr>
              <w:t>gfs01</w:t>
            </w:r>
          </w:p>
        </w:tc>
        <w:tc>
          <w:tcPr>
            <w:tcW w:w="2087" w:type="dxa"/>
            <w:vAlign w:val="top"/>
          </w:tcPr>
          <w:p>
            <w:pPr>
              <w:pStyle w:val="TableText"/>
              <w:ind w:left="131"/>
              <w:spacing w:before="100" w:line="184" w:lineRule="auto"/>
              <w:rPr/>
            </w:pPr>
            <w:hyperlink w:history="true" r:id="rId897">
              <w:r>
                <w:rPr>
                  <w:spacing w:val="-2"/>
                </w:rPr>
                <w:t>192.168.2.117</w:t>
              </w:r>
            </w:hyperlink>
          </w:p>
        </w:tc>
        <w:tc>
          <w:tcPr>
            <w:tcW w:w="1868" w:type="dxa"/>
            <w:vAlign w:val="top"/>
          </w:tcPr>
          <w:p>
            <w:pPr>
              <w:pStyle w:val="TableText"/>
              <w:ind w:left="104"/>
              <w:spacing w:before="54" w:line="214" w:lineRule="auto"/>
              <w:rPr/>
            </w:pPr>
            <w:r>
              <w:rPr>
                <w:spacing w:val="-3"/>
              </w:rPr>
              <w:t>gfsl</w:t>
            </w:r>
          </w:p>
        </w:tc>
        <w:tc>
          <w:tcPr>
            <w:tcW w:w="1618" w:type="dxa"/>
            <w:vAlign w:val="top"/>
          </w:tcPr>
          <w:p>
            <w:pPr>
              <w:pStyle w:val="TableText"/>
              <w:ind w:left="96"/>
              <w:spacing w:before="64" w:line="224" w:lineRule="auto"/>
              <w:rPr/>
            </w:pPr>
            <w:r>
              <w:rPr>
                <w:spacing w:val="-1"/>
              </w:rPr>
              <w:t>/dev/sdd</w:t>
            </w:r>
          </w:p>
        </w:tc>
        <w:tc>
          <w:tcPr>
            <w:tcW w:w="1114" w:type="dxa"/>
            <w:vAlign w:val="top"/>
          </w:tcPr>
          <w:p>
            <w:pPr>
              <w:pStyle w:val="TableText"/>
              <w:ind w:left="108"/>
              <w:spacing w:before="59" w:line="219" w:lineRule="auto"/>
              <w:rPr/>
            </w:pPr>
            <w:r>
              <w:rPr>
                <w:spacing w:val="3"/>
              </w:rPr>
              <w:t>集群节点</w:t>
            </w:r>
          </w:p>
        </w:tc>
      </w:tr>
      <w:tr>
        <w:trPr>
          <w:trHeight w:val="288" w:hRule="atLeast"/>
        </w:trPr>
        <w:tc>
          <w:tcPr>
            <w:tcW w:w="1333" w:type="dxa"/>
            <w:vAlign w:val="top"/>
          </w:tcPr>
          <w:p>
            <w:pPr>
              <w:pStyle w:val="TableText"/>
              <w:ind w:left="95"/>
              <w:spacing w:before="92" w:line="183" w:lineRule="auto"/>
              <w:rPr/>
            </w:pPr>
            <w:r>
              <w:rPr>
                <w:spacing w:val="-2"/>
              </w:rPr>
              <w:t>gfs02</w:t>
            </w:r>
          </w:p>
        </w:tc>
        <w:tc>
          <w:tcPr>
            <w:tcW w:w="2087" w:type="dxa"/>
            <w:vAlign w:val="top"/>
          </w:tcPr>
          <w:p>
            <w:pPr>
              <w:pStyle w:val="TableText"/>
              <w:ind w:left="131"/>
              <w:spacing w:before="113" w:line="184" w:lineRule="auto"/>
              <w:rPr/>
            </w:pPr>
            <w:hyperlink w:history="true" r:id="rId672">
              <w:r>
                <w:rPr>
                  <w:spacing w:val="-2"/>
                </w:rPr>
                <w:t>192.168.2.115</w:t>
              </w:r>
            </w:hyperlink>
          </w:p>
        </w:tc>
        <w:tc>
          <w:tcPr>
            <w:tcW w:w="1868" w:type="dxa"/>
            <w:vAlign w:val="top"/>
          </w:tcPr>
          <w:p>
            <w:pPr>
              <w:pStyle w:val="TableText"/>
              <w:ind w:left="104"/>
              <w:spacing w:before="92" w:line="183" w:lineRule="auto"/>
              <w:rPr/>
            </w:pPr>
            <w:r>
              <w:rPr>
                <w:spacing w:val="-2"/>
              </w:rPr>
              <w:t>gfs2</w:t>
            </w:r>
          </w:p>
        </w:tc>
        <w:tc>
          <w:tcPr>
            <w:tcW w:w="1618" w:type="dxa"/>
            <w:vAlign w:val="top"/>
          </w:tcPr>
          <w:p>
            <w:pPr>
              <w:pStyle w:val="TableText"/>
              <w:ind w:left="96"/>
              <w:spacing w:before="77" w:line="224" w:lineRule="auto"/>
              <w:rPr/>
            </w:pPr>
            <w:r>
              <w:rPr>
                <w:spacing w:val="-1"/>
              </w:rPr>
              <w:t>/dev/sdd</w:t>
            </w:r>
          </w:p>
        </w:tc>
        <w:tc>
          <w:tcPr>
            <w:tcW w:w="1114" w:type="dxa"/>
            <w:vAlign w:val="top"/>
          </w:tcPr>
          <w:p>
            <w:pPr>
              <w:pStyle w:val="TableText"/>
              <w:ind w:left="108"/>
              <w:spacing w:before="72" w:line="219" w:lineRule="auto"/>
              <w:rPr/>
            </w:pPr>
            <w:r>
              <w:rPr>
                <w:spacing w:val="3"/>
              </w:rPr>
              <w:t>集群节点</w:t>
            </w:r>
          </w:p>
        </w:tc>
      </w:tr>
      <w:tr>
        <w:trPr>
          <w:trHeight w:val="282" w:hRule="atLeast"/>
        </w:trPr>
        <w:tc>
          <w:tcPr>
            <w:tcW w:w="1333" w:type="dxa"/>
            <w:vAlign w:val="top"/>
          </w:tcPr>
          <w:p>
            <w:pPr>
              <w:pStyle w:val="TableText"/>
              <w:ind w:left="95"/>
              <w:spacing w:before="80" w:line="221" w:lineRule="auto"/>
              <w:rPr/>
            </w:pPr>
            <w:r>
              <w:rPr>
                <w:spacing w:val="-2"/>
              </w:rPr>
              <w:t>client</w:t>
            </w:r>
          </w:p>
        </w:tc>
        <w:tc>
          <w:tcPr>
            <w:tcW w:w="2087" w:type="dxa"/>
            <w:vAlign w:val="top"/>
          </w:tcPr>
          <w:p>
            <w:pPr>
              <w:pStyle w:val="TableText"/>
              <w:ind w:left="131"/>
              <w:spacing w:before="104" w:line="184" w:lineRule="auto"/>
              <w:rPr/>
            </w:pPr>
            <w:hyperlink w:history="true" r:id="rId652">
              <w:r>
                <w:rPr>
                  <w:spacing w:val="-2"/>
                </w:rPr>
                <w:t>192.168.2.113</w:t>
              </w:r>
            </w:hyperlink>
          </w:p>
        </w:tc>
        <w:tc>
          <w:tcPr>
            <w:tcW w:w="1868" w:type="dxa"/>
            <w:vAlign w:val="top"/>
          </w:tcPr>
          <w:p>
            <w:pPr>
              <w:pStyle w:val="TableText"/>
              <w:ind w:left="104"/>
              <w:spacing w:before="80" w:line="221" w:lineRule="auto"/>
              <w:rPr/>
            </w:pPr>
            <w:r>
              <w:rPr>
                <w:spacing w:val="-2"/>
              </w:rPr>
              <w:t>client</w:t>
            </w:r>
          </w:p>
        </w:tc>
        <w:tc>
          <w:tcPr>
            <w:tcW w:w="1618" w:type="dxa"/>
            <w:vAlign w:val="top"/>
          </w:tcPr>
          <w:p>
            <w:pPr>
              <w:pStyle w:val="TableText"/>
              <w:ind w:left="96"/>
              <w:spacing w:before="65" w:line="220" w:lineRule="auto"/>
              <w:rPr/>
            </w:pPr>
            <w:r>
              <w:rPr/>
              <w:t>无</w:t>
            </w:r>
          </w:p>
        </w:tc>
        <w:tc>
          <w:tcPr>
            <w:tcW w:w="1114" w:type="dxa"/>
            <w:vAlign w:val="top"/>
          </w:tcPr>
          <w:p>
            <w:pPr>
              <w:pStyle w:val="TableText"/>
              <w:ind w:left="108"/>
              <w:spacing w:before="64" w:line="219" w:lineRule="auto"/>
              <w:rPr/>
            </w:pPr>
            <w:r>
              <w:rPr>
                <w:spacing w:val="-2"/>
              </w:rPr>
              <w:t>客户端</w:t>
            </w:r>
          </w:p>
        </w:tc>
      </w:tr>
    </w:tbl>
    <w:p>
      <w:pPr>
        <w:ind w:left="170" w:right="93" w:firstLine="459"/>
        <w:spacing w:before="123" w:line="316" w:lineRule="auto"/>
        <w:jc w:val="both"/>
        <w:rPr>
          <w:rFonts w:ascii="SimSun" w:hAnsi="SimSun" w:eastAsia="SimSun" w:cs="SimSun"/>
          <w:sz w:val="21"/>
          <w:szCs w:val="21"/>
        </w:rPr>
      </w:pPr>
      <w:r>
        <w:rPr>
          <w:rFonts w:ascii="SimSun" w:hAnsi="SimSun" w:eastAsia="SimSun" w:cs="SimSun"/>
          <w:sz w:val="21"/>
          <w:szCs w:val="21"/>
          <w:spacing w:val="12"/>
        </w:rPr>
        <w:t>一般很难准备这么多物理服务器。得益于虚拟化技术，我们可以通过虚拟机来</w:t>
      </w:r>
      <w:r>
        <w:rPr>
          <w:rFonts w:ascii="SimSun" w:hAnsi="SimSun" w:eastAsia="SimSun" w:cs="SimSun"/>
          <w:sz w:val="21"/>
          <w:szCs w:val="21"/>
          <w:spacing w:val="9"/>
        </w:rPr>
        <w:t xml:space="preserve"> </w:t>
      </w:r>
      <w:r>
        <w:rPr>
          <w:rFonts w:ascii="SimSun" w:hAnsi="SimSun" w:eastAsia="SimSun" w:cs="SimSun"/>
          <w:sz w:val="21"/>
          <w:szCs w:val="21"/>
          <w:spacing w:val="16"/>
        </w:rPr>
        <w:t>模拟。目前，市面上的虚拟机软件比较多，如</w:t>
      </w:r>
      <w:r>
        <w:rPr>
          <w:rFonts w:ascii="SimSun" w:hAnsi="SimSun" w:eastAsia="SimSun" w:cs="SimSun"/>
          <w:sz w:val="21"/>
          <w:szCs w:val="21"/>
        </w:rPr>
        <w:t>VirtualBox</w:t>
      </w:r>
      <w:r>
        <w:rPr>
          <w:rFonts w:ascii="SimSun" w:hAnsi="SimSun" w:eastAsia="SimSun" w:cs="SimSun"/>
          <w:sz w:val="21"/>
          <w:szCs w:val="21"/>
          <w:spacing w:val="16"/>
        </w:rPr>
        <w:t>、</w:t>
      </w:r>
      <w:r>
        <w:rPr>
          <w:rFonts w:ascii="SimSun" w:hAnsi="SimSun" w:eastAsia="SimSun" w:cs="SimSun"/>
          <w:sz w:val="21"/>
          <w:szCs w:val="21"/>
        </w:rPr>
        <w:t>VMWare</w:t>
      </w:r>
      <w:r>
        <w:rPr>
          <w:rFonts w:ascii="SimSun" w:hAnsi="SimSun" w:eastAsia="SimSun" w:cs="SimSun"/>
          <w:sz w:val="21"/>
          <w:szCs w:val="21"/>
          <w:spacing w:val="16"/>
        </w:rPr>
        <w:t xml:space="preserve">  等。</w:t>
      </w:r>
      <w:r>
        <w:rPr>
          <w:rFonts w:ascii="SimSun" w:hAnsi="SimSun" w:eastAsia="SimSun" w:cs="SimSun"/>
          <w:sz w:val="21"/>
          <w:szCs w:val="21"/>
          <w:spacing w:val="15"/>
        </w:rPr>
        <w:t>关于虚拟</w:t>
      </w:r>
      <w:r>
        <w:rPr>
          <w:rFonts w:ascii="SimSun" w:hAnsi="SimSun" w:eastAsia="SimSun" w:cs="SimSun"/>
          <w:sz w:val="21"/>
          <w:szCs w:val="21"/>
        </w:rPr>
        <w:t xml:space="preserve"> </w:t>
      </w:r>
      <w:r>
        <w:rPr>
          <w:rFonts w:ascii="SimSun" w:hAnsi="SimSun" w:eastAsia="SimSun" w:cs="SimSun"/>
          <w:sz w:val="21"/>
          <w:szCs w:val="21"/>
          <w:spacing w:val="14"/>
        </w:rPr>
        <w:t>机的安装与配置的内容不在本书范围内，请参考相关书籍或自行上网查找。</w:t>
      </w:r>
    </w:p>
    <w:p>
      <w:pPr>
        <w:ind w:left="170" w:right="95" w:firstLine="459"/>
        <w:spacing w:before="1" w:line="325" w:lineRule="auto"/>
        <w:jc w:val="both"/>
        <w:rPr>
          <w:rFonts w:ascii="SimSun" w:hAnsi="SimSun" w:eastAsia="SimSun" w:cs="SimSun"/>
          <w:sz w:val="21"/>
          <w:szCs w:val="21"/>
        </w:rPr>
      </w:pPr>
      <w:r>
        <w:rPr>
          <w:rFonts w:ascii="SimSun" w:hAnsi="SimSun" w:eastAsia="SimSun" w:cs="SimSun"/>
          <w:sz w:val="21"/>
          <w:szCs w:val="21"/>
          <w:spacing w:val="12"/>
        </w:rPr>
        <w:t>由于是测试环境，因此我们可以将系统的防火墙关闭，这样可以避免很多安装</w:t>
      </w:r>
      <w:r>
        <w:rPr>
          <w:rFonts w:ascii="SimSun" w:hAnsi="SimSun" w:eastAsia="SimSun" w:cs="SimSun"/>
          <w:sz w:val="21"/>
          <w:szCs w:val="21"/>
          <w:spacing w:val="10"/>
        </w:rPr>
        <w:t xml:space="preserve"> </w:t>
      </w:r>
      <w:r>
        <w:rPr>
          <w:rFonts w:ascii="SimSun" w:hAnsi="SimSun" w:eastAsia="SimSun" w:cs="SimSun"/>
          <w:sz w:val="21"/>
          <w:szCs w:val="21"/>
          <w:spacing w:val="12"/>
        </w:rPr>
        <w:t>问题。下面介绍一下环境的基本设置流程，具体操作命令不做介绍，大家可以自行</w:t>
      </w:r>
      <w:r>
        <w:rPr>
          <w:rFonts w:ascii="SimSun" w:hAnsi="SimSun" w:eastAsia="SimSun" w:cs="SimSun"/>
          <w:sz w:val="21"/>
          <w:szCs w:val="21"/>
          <w:spacing w:val="7"/>
        </w:rPr>
        <w:t xml:space="preserve"> </w:t>
      </w:r>
      <w:r>
        <w:rPr>
          <w:rFonts w:ascii="SimSun" w:hAnsi="SimSun" w:eastAsia="SimSun" w:cs="SimSun"/>
          <w:sz w:val="21"/>
          <w:szCs w:val="21"/>
          <w:spacing w:val="12"/>
        </w:rPr>
        <w:t>上网检索相关配置命令。</w:t>
      </w:r>
    </w:p>
    <w:p>
      <w:pPr>
        <w:ind w:left="630"/>
        <w:spacing w:before="32" w:line="219" w:lineRule="auto"/>
        <w:rPr>
          <w:rFonts w:ascii="SimSun" w:hAnsi="SimSun" w:eastAsia="SimSun" w:cs="SimSun"/>
          <w:sz w:val="21"/>
          <w:szCs w:val="21"/>
        </w:rPr>
      </w:pPr>
      <w:r>
        <w:rPr>
          <w:rFonts w:ascii="SimSun" w:hAnsi="SimSun" w:eastAsia="SimSun" w:cs="SimSun"/>
          <w:sz w:val="21"/>
          <w:szCs w:val="21"/>
          <w:spacing w:val="21"/>
        </w:rPr>
        <w:t>(1)关闭防火墙。</w:t>
      </w:r>
    </w:p>
    <w:p>
      <w:pPr>
        <w:ind w:left="630"/>
        <w:spacing w:before="109" w:line="219" w:lineRule="auto"/>
        <w:rPr>
          <w:rFonts w:ascii="SimSun" w:hAnsi="SimSun" w:eastAsia="SimSun" w:cs="SimSun"/>
          <w:sz w:val="21"/>
          <w:szCs w:val="21"/>
        </w:rPr>
      </w:pPr>
      <w:r>
        <w:rPr>
          <w:rFonts w:ascii="SimSun" w:hAnsi="SimSun" w:eastAsia="SimSun" w:cs="SimSun"/>
          <w:sz w:val="21"/>
          <w:szCs w:val="21"/>
          <w:spacing w:val="21"/>
        </w:rPr>
        <w:t>(2)配置主机名。</w:t>
      </w:r>
    </w:p>
    <w:p>
      <w:pPr>
        <w:ind w:left="170" w:right="54" w:firstLine="459"/>
        <w:spacing w:before="112" w:line="277" w:lineRule="auto"/>
        <w:rPr>
          <w:rFonts w:ascii="SimSun" w:hAnsi="SimSun" w:eastAsia="SimSun" w:cs="SimSun"/>
          <w:sz w:val="21"/>
          <w:szCs w:val="21"/>
        </w:rPr>
      </w:pPr>
      <w:r>
        <w:rPr>
          <w:rFonts w:ascii="SimSun" w:hAnsi="SimSun" w:eastAsia="SimSun" w:cs="SimSun"/>
          <w:sz w:val="21"/>
          <w:szCs w:val="21"/>
          <w:spacing w:val="16"/>
        </w:rPr>
        <w:t>(3)格式化磁盘。为了简单起见，我们可以不对磁盘进行分区，而是直接对整</w:t>
      </w:r>
      <w:r>
        <w:rPr>
          <w:rFonts w:ascii="SimSun" w:hAnsi="SimSun" w:eastAsia="SimSun" w:cs="SimSun"/>
          <w:sz w:val="21"/>
          <w:szCs w:val="21"/>
          <w:spacing w:val="4"/>
        </w:rPr>
        <w:t xml:space="preserve"> </w:t>
      </w:r>
      <w:r>
        <w:rPr>
          <w:rFonts w:ascii="SimSun" w:hAnsi="SimSun" w:eastAsia="SimSun" w:cs="SimSun"/>
          <w:sz w:val="21"/>
          <w:szCs w:val="21"/>
          <w:spacing w:val="11"/>
        </w:rPr>
        <w:t>个磁盘进行格式化。</w:t>
      </w:r>
    </w:p>
    <w:p>
      <w:pPr>
        <w:spacing w:line="277" w:lineRule="auto"/>
        <w:sectPr>
          <w:footerReference w:type="default" r:id="rId893"/>
          <w:pgSz w:w="9060" w:h="14150"/>
          <w:pgMar w:top="394" w:right="394" w:bottom="676" w:left="379" w:header="0" w:footer="487" w:gutter="0"/>
        </w:sectPr>
        <w:rPr>
          <w:rFonts w:ascii="SimSun" w:hAnsi="SimSun" w:eastAsia="SimSun" w:cs="SimSun"/>
          <w:sz w:val="21"/>
          <w:szCs w:val="21"/>
        </w:rPr>
      </w:pPr>
    </w:p>
    <w:p>
      <w:pPr>
        <w:pStyle w:val="BodyText"/>
        <w:ind w:left="4533"/>
        <w:spacing w:before="294" w:line="221" w:lineRule="auto"/>
        <w:rPr>
          <w:sz w:val="21"/>
          <w:szCs w:val="21"/>
        </w:rPr>
      </w:pPr>
      <w:r>
        <w:rPr>
          <w:sz w:val="21"/>
          <w:szCs w:val="21"/>
          <w:b/>
          <w:bCs/>
          <w:spacing w:val="-11"/>
        </w:rPr>
        <w:t>第</w:t>
      </w:r>
      <w:r>
        <w:rPr>
          <w:sz w:val="21"/>
          <w:szCs w:val="21"/>
          <w:spacing w:val="-41"/>
        </w:rPr>
        <w:t xml:space="preserve"> </w:t>
      </w:r>
      <w:r>
        <w:rPr>
          <w:sz w:val="21"/>
          <w:szCs w:val="21"/>
          <w:b/>
          <w:bCs/>
          <w:spacing w:val="-11"/>
        </w:rPr>
        <w:t>6</w:t>
      </w:r>
      <w:r>
        <w:rPr>
          <w:sz w:val="21"/>
          <w:szCs w:val="21"/>
          <w:spacing w:val="-44"/>
        </w:rPr>
        <w:t xml:space="preserve"> </w:t>
      </w:r>
      <w:r>
        <w:rPr>
          <w:sz w:val="21"/>
          <w:szCs w:val="21"/>
          <w:b/>
          <w:bCs/>
          <w:spacing w:val="-11"/>
        </w:rPr>
        <w:t>章</w:t>
      </w:r>
      <w:r>
        <w:rPr>
          <w:sz w:val="21"/>
          <w:szCs w:val="21"/>
          <w:spacing w:val="40"/>
        </w:rPr>
        <w:t xml:space="preserve"> </w:t>
      </w:r>
      <w:r>
        <w:rPr>
          <w:sz w:val="21"/>
          <w:szCs w:val="21"/>
          <w:spacing w:val="-11"/>
        </w:rPr>
        <w:t>提供横向扩展的分布式文件系统</w:t>
      </w:r>
    </w:p>
    <w:p>
      <w:pPr>
        <w:spacing w:line="461" w:lineRule="auto"/>
        <w:rPr>
          <w:rFonts w:ascii="Arial"/>
          <w:sz w:val="21"/>
        </w:rPr>
      </w:pPr>
      <w:r>
        <w:drawing>
          <wp:anchor distT="0" distB="0" distL="0" distR="0" simplePos="0" relativeHeight="255941632" behindDoc="0" locked="0" layoutInCell="1" allowOverlap="1">
            <wp:simplePos x="0" y="0"/>
            <wp:positionH relativeFrom="column">
              <wp:posOffset>2705106</wp:posOffset>
            </wp:positionH>
            <wp:positionV relativeFrom="paragraph">
              <wp:posOffset>15244</wp:posOffset>
            </wp:positionV>
            <wp:extent cx="2787606" cy="6379"/>
            <wp:effectExtent l="0" t="0" r="0" b="0"/>
            <wp:wrapNone/>
            <wp:docPr id="928" name="IM 928"/>
            <wp:cNvGraphicFramePr/>
            <a:graphic>
              <a:graphicData uri="http://schemas.openxmlformats.org/drawingml/2006/picture">
                <pic:pic>
                  <pic:nvPicPr>
                    <pic:cNvPr id="928" name="IM 928"/>
                    <pic:cNvPicPr/>
                  </pic:nvPicPr>
                  <pic:blipFill>
                    <a:blip r:embed="rId899"/>
                    <a:stretch>
                      <a:fillRect/>
                    </a:stretch>
                  </pic:blipFill>
                  <pic:spPr>
                    <a:xfrm rot="0">
                      <a:off x="0" y="0"/>
                      <a:ext cx="2787606" cy="6379"/>
                    </a:xfrm>
                    <a:prstGeom prst="rect">
                      <a:avLst/>
                    </a:prstGeom>
                  </pic:spPr>
                </pic:pic>
              </a:graphicData>
            </a:graphic>
          </wp:anchor>
        </w:drawing>
      </w:r>
      <w:r/>
    </w:p>
    <w:p>
      <w:pPr>
        <w:ind w:right="595" w:firstLine="439"/>
        <w:spacing w:before="68" w:line="317" w:lineRule="auto"/>
        <w:jc w:val="both"/>
        <w:rPr>
          <w:rFonts w:ascii="SimSun" w:hAnsi="SimSun" w:eastAsia="SimSun" w:cs="SimSun"/>
          <w:sz w:val="21"/>
          <w:szCs w:val="21"/>
        </w:rPr>
      </w:pPr>
      <w:r>
        <w:rPr>
          <w:rFonts w:ascii="SimSun" w:hAnsi="SimSun" w:eastAsia="SimSun" w:cs="SimSun"/>
          <w:sz w:val="21"/>
          <w:szCs w:val="21"/>
          <w:spacing w:val="20"/>
        </w:rPr>
        <w:t>(4)设置自动挂载。由于</w:t>
      </w: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20"/>
        </w:rPr>
        <w:t>服务是守护进程，随系统自动启动。为了</w:t>
      </w:r>
      <w:r>
        <w:rPr>
          <w:rFonts w:ascii="SimSun" w:hAnsi="SimSun" w:eastAsia="SimSun" w:cs="SimSun"/>
          <w:sz w:val="21"/>
          <w:szCs w:val="21"/>
        </w:rPr>
        <w:t xml:space="preserve"> </w:t>
      </w:r>
      <w:r>
        <w:rPr>
          <w:rFonts w:ascii="SimSun" w:hAnsi="SimSun" w:eastAsia="SimSun" w:cs="SimSun"/>
          <w:sz w:val="21"/>
          <w:szCs w:val="21"/>
          <w:spacing w:val="19"/>
        </w:rPr>
        <w:t>保</w:t>
      </w:r>
      <w:r>
        <w:rPr>
          <w:rFonts w:ascii="SimSun" w:hAnsi="SimSun" w:eastAsia="SimSun" w:cs="SimSun"/>
          <w:sz w:val="21"/>
          <w:szCs w:val="21"/>
          <w:spacing w:val="-39"/>
        </w:rPr>
        <w:t xml:space="preserve"> </w:t>
      </w:r>
      <w:r>
        <w:rPr>
          <w:rFonts w:ascii="SimSun" w:hAnsi="SimSun" w:eastAsia="SimSun" w:cs="SimSun"/>
          <w:sz w:val="21"/>
          <w:szCs w:val="21"/>
          <w:spacing w:val="19"/>
        </w:rPr>
        <w:t>证</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在运行时可以访问存储资源，因此这里需要设置随系统启动自动</w:t>
      </w:r>
      <w:r>
        <w:rPr>
          <w:rFonts w:ascii="SimSun" w:hAnsi="SimSun" w:eastAsia="SimSun" w:cs="SimSun"/>
          <w:sz w:val="21"/>
          <w:szCs w:val="21"/>
        </w:rPr>
        <w:t xml:space="preserve"> </w:t>
      </w:r>
      <w:r>
        <w:rPr>
          <w:rFonts w:ascii="SimSun" w:hAnsi="SimSun" w:eastAsia="SimSun" w:cs="SimSun"/>
          <w:sz w:val="21"/>
          <w:szCs w:val="21"/>
          <w:spacing w:val="4"/>
        </w:rPr>
        <w:t>挂载。</w:t>
      </w:r>
    </w:p>
    <w:p>
      <w:pPr>
        <w:pStyle w:val="BodyText"/>
        <w:spacing w:before="207" w:line="223" w:lineRule="auto"/>
        <w:rPr>
          <w:rFonts w:ascii="Arial" w:hAnsi="Arial" w:eastAsia="Arial" w:cs="Arial"/>
          <w:sz w:val="26"/>
          <w:szCs w:val="26"/>
        </w:rPr>
      </w:pPr>
      <w:bookmarkStart w:name="bookmark263" w:id="393"/>
      <w:bookmarkEnd w:id="393"/>
      <w:hyperlink w:history="true" r:id="rId900">
        <w:r>
          <w:rPr>
            <w:rFonts w:ascii="Arial" w:hAnsi="Arial" w:eastAsia="Arial" w:cs="Arial"/>
            <w:sz w:val="26"/>
            <w:szCs w:val="26"/>
            <w:b/>
            <w:bCs/>
            <w:spacing w:val="-6"/>
          </w:rPr>
          <w:t>6.7.1.2</w:t>
        </w:r>
      </w:hyperlink>
      <w:r>
        <w:rPr>
          <w:rFonts w:ascii="Arial" w:hAnsi="Arial" w:eastAsia="Arial" w:cs="Arial"/>
          <w:sz w:val="26"/>
          <w:szCs w:val="26"/>
          <w:b/>
          <w:bCs/>
          <w:spacing w:val="12"/>
        </w:rPr>
        <w:t xml:space="preserve">   </w:t>
      </w:r>
      <w:r>
        <w:rPr>
          <w:sz w:val="26"/>
          <w:szCs w:val="26"/>
          <w:b/>
          <w:bCs/>
          <w:spacing w:val="-6"/>
        </w:rPr>
        <w:t>安</w:t>
      </w:r>
      <w:r>
        <w:rPr>
          <w:sz w:val="26"/>
          <w:szCs w:val="26"/>
          <w:spacing w:val="-40"/>
        </w:rPr>
        <w:t xml:space="preserve"> </w:t>
      </w:r>
      <w:r>
        <w:rPr>
          <w:sz w:val="26"/>
          <w:szCs w:val="26"/>
          <w:b/>
          <w:bCs/>
          <w:spacing w:val="-6"/>
        </w:rPr>
        <w:t>装</w:t>
      </w:r>
      <w:r>
        <w:rPr>
          <w:rFonts w:ascii="Arial" w:hAnsi="Arial" w:eastAsia="Arial" w:cs="Arial"/>
          <w:sz w:val="26"/>
          <w:szCs w:val="26"/>
          <w:b/>
          <w:bCs/>
          <w:spacing w:val="-6"/>
        </w:rPr>
        <w:t>GlusterFS</w:t>
      </w:r>
    </w:p>
    <w:p>
      <w:pPr>
        <w:ind w:right="596" w:firstLine="439"/>
        <w:spacing w:before="226" w:line="316" w:lineRule="auto"/>
        <w:jc w:val="both"/>
        <w:rPr>
          <w:rFonts w:ascii="SimSun" w:hAnsi="SimSun" w:eastAsia="SimSun" w:cs="SimSun"/>
          <w:sz w:val="21"/>
          <w:szCs w:val="21"/>
        </w:rPr>
      </w:pPr>
      <w:r>
        <w:rPr>
          <w:rFonts w:ascii="SimSun" w:hAnsi="SimSun" w:eastAsia="SimSun" w:cs="SimSun"/>
          <w:sz w:val="21"/>
          <w:szCs w:val="21"/>
          <w:spacing w:val="15"/>
        </w:rPr>
        <w:t>接下来介绍</w:t>
      </w:r>
      <w:r>
        <w:rPr>
          <w:rFonts w:ascii="SimSun" w:hAnsi="SimSun" w:eastAsia="SimSun" w:cs="SimSun"/>
          <w:sz w:val="21"/>
          <w:szCs w:val="21"/>
          <w:spacing w:val="-56"/>
        </w:rPr>
        <w:t xml:space="preserve"> </w:t>
      </w:r>
      <w:r>
        <w:rPr>
          <w:rFonts w:ascii="SimSun" w:hAnsi="SimSun" w:eastAsia="SimSun" w:cs="SimSun"/>
          <w:sz w:val="21"/>
          <w:szCs w:val="21"/>
          <w:spacing w:val="15"/>
        </w:rPr>
        <w:t>一</w:t>
      </w:r>
      <w:r>
        <w:rPr>
          <w:rFonts w:ascii="SimSun" w:hAnsi="SimSun" w:eastAsia="SimSun" w:cs="SimSun"/>
          <w:sz w:val="21"/>
          <w:szCs w:val="21"/>
          <w:spacing w:val="-55"/>
        </w:rPr>
        <w:t xml:space="preserve"> </w:t>
      </w:r>
      <w:r>
        <w:rPr>
          <w:rFonts w:ascii="SimSun" w:hAnsi="SimSun" w:eastAsia="SimSun" w:cs="SimSun"/>
          <w:sz w:val="21"/>
          <w:szCs w:val="21"/>
          <w:spacing w:val="15"/>
        </w:rPr>
        <w:t>下</w:t>
      </w:r>
      <w:r>
        <w:rPr>
          <w:rFonts w:ascii="SimSun" w:hAnsi="SimSun" w:eastAsia="SimSun" w:cs="SimSun"/>
          <w:sz w:val="21"/>
          <w:szCs w:val="21"/>
          <w:spacing w:val="-49"/>
        </w:rPr>
        <w:t xml:space="preserve"> </w:t>
      </w:r>
      <w:r>
        <w:rPr>
          <w:rFonts w:ascii="SimSun" w:hAnsi="SimSun" w:eastAsia="SimSun" w:cs="SimSun"/>
          <w:sz w:val="21"/>
          <w:szCs w:val="21"/>
        </w:rPr>
        <w:t>GlusterFS</w:t>
      </w:r>
      <w:r>
        <w:rPr>
          <w:rFonts w:ascii="SimSun" w:hAnsi="SimSun" w:eastAsia="SimSun" w:cs="SimSun"/>
          <w:sz w:val="21"/>
          <w:szCs w:val="21"/>
          <w:spacing w:val="15"/>
        </w:rPr>
        <w:t xml:space="preserve"> 在 </w:t>
      </w:r>
      <w:r>
        <w:rPr>
          <w:rFonts w:ascii="SimSun" w:hAnsi="SimSun" w:eastAsia="SimSun" w:cs="SimSun"/>
          <w:sz w:val="21"/>
          <w:szCs w:val="21"/>
        </w:rPr>
        <w:t>Ubuntu</w:t>
      </w:r>
      <w:r>
        <w:rPr>
          <w:rFonts w:ascii="SimSun" w:hAnsi="SimSun" w:eastAsia="SimSun" w:cs="SimSun"/>
          <w:sz w:val="21"/>
          <w:szCs w:val="21"/>
          <w:spacing w:val="52"/>
        </w:rPr>
        <w:t xml:space="preserve"> </w:t>
      </w:r>
      <w:r>
        <w:rPr>
          <w:rFonts w:ascii="SimSun" w:hAnsi="SimSun" w:eastAsia="SimSun" w:cs="SimSun"/>
          <w:sz w:val="21"/>
          <w:szCs w:val="21"/>
          <w:spacing w:val="15"/>
        </w:rPr>
        <w:t>18.04</w:t>
      </w:r>
      <w:r>
        <w:rPr>
          <w:rFonts w:ascii="SimSun" w:hAnsi="SimSun" w:eastAsia="SimSun" w:cs="SimSun"/>
          <w:sz w:val="21"/>
          <w:szCs w:val="21"/>
          <w:spacing w:val="38"/>
        </w:rPr>
        <w:t xml:space="preserve"> </w:t>
      </w:r>
      <w:r>
        <w:rPr>
          <w:rFonts w:ascii="SimSun" w:hAnsi="SimSun" w:eastAsia="SimSun" w:cs="SimSun"/>
          <w:sz w:val="21"/>
          <w:szCs w:val="21"/>
        </w:rPr>
        <w:t>Server</w:t>
      </w:r>
      <w:r>
        <w:rPr>
          <w:rFonts w:ascii="SimSun" w:hAnsi="SimSun" w:eastAsia="SimSun" w:cs="SimSun"/>
          <w:sz w:val="21"/>
          <w:szCs w:val="21"/>
          <w:spacing w:val="-44"/>
        </w:rPr>
        <w:t xml:space="preserve"> </w:t>
      </w:r>
      <w:r>
        <w:rPr>
          <w:rFonts w:ascii="SimSun" w:hAnsi="SimSun" w:eastAsia="SimSun" w:cs="SimSun"/>
          <w:sz w:val="21"/>
          <w:szCs w:val="21"/>
          <w:spacing w:val="15"/>
        </w:rPr>
        <w:t>版本的安装过程。由于</w:t>
      </w:r>
      <w:r>
        <w:rPr>
          <w:rFonts w:ascii="SimSun" w:hAnsi="SimSun" w:eastAsia="SimSun" w:cs="SimSun"/>
          <w:sz w:val="21"/>
          <w:szCs w:val="21"/>
        </w:rPr>
        <w:t xml:space="preserve"> </w:t>
      </w: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已</w:t>
      </w:r>
      <w:r>
        <w:rPr>
          <w:rFonts w:ascii="SimSun" w:hAnsi="SimSun" w:eastAsia="SimSun" w:cs="SimSun"/>
          <w:sz w:val="21"/>
          <w:szCs w:val="21"/>
          <w:spacing w:val="-45"/>
        </w:rPr>
        <w:t xml:space="preserve"> </w:t>
      </w:r>
      <w:r>
        <w:rPr>
          <w:rFonts w:ascii="SimSun" w:hAnsi="SimSun" w:eastAsia="SimSun" w:cs="SimSun"/>
          <w:sz w:val="21"/>
          <w:szCs w:val="21"/>
          <w:spacing w:val="6"/>
        </w:rPr>
        <w:t>经</w:t>
      </w:r>
      <w:r>
        <w:rPr>
          <w:rFonts w:ascii="SimSun" w:hAnsi="SimSun" w:eastAsia="SimSun" w:cs="SimSun"/>
          <w:sz w:val="21"/>
          <w:szCs w:val="21"/>
          <w:spacing w:val="-45"/>
        </w:rPr>
        <w:t xml:space="preserve"> </w:t>
      </w:r>
      <w:r>
        <w:rPr>
          <w:rFonts w:ascii="SimSun" w:hAnsi="SimSun" w:eastAsia="SimSun" w:cs="SimSun"/>
          <w:sz w:val="21"/>
          <w:szCs w:val="21"/>
          <w:spacing w:val="6"/>
        </w:rPr>
        <w:t>有</w:t>
      </w:r>
      <w:r>
        <w:rPr>
          <w:rFonts w:ascii="Times New Roman" w:hAnsi="Times New Roman" w:eastAsia="Times New Roman" w:cs="Times New Roman"/>
          <w:sz w:val="21"/>
          <w:szCs w:val="21"/>
        </w:rPr>
        <w:t>Ubuntu</w:t>
      </w:r>
      <w:r>
        <w:rPr>
          <w:rFonts w:ascii="Times New Roman" w:hAnsi="Times New Roman" w:eastAsia="Times New Roman" w:cs="Times New Roman"/>
          <w:sz w:val="21"/>
          <w:szCs w:val="21"/>
          <w:spacing w:val="6"/>
        </w:rPr>
        <w:t xml:space="preserve">   18.04</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Server</w:t>
      </w:r>
      <w:r>
        <w:rPr>
          <w:rFonts w:ascii="SimSun" w:hAnsi="SimSun" w:eastAsia="SimSun" w:cs="SimSun"/>
          <w:sz w:val="21"/>
          <w:szCs w:val="21"/>
          <w:spacing w:val="6"/>
        </w:rPr>
        <w:t>配套的发行包，因此安装</w:t>
      </w:r>
      <w:r>
        <w:rPr>
          <w:rFonts w:ascii="SimSun" w:hAnsi="SimSun" w:eastAsia="SimSun" w:cs="SimSun"/>
          <w:sz w:val="21"/>
          <w:szCs w:val="21"/>
          <w:spacing w:val="5"/>
        </w:rPr>
        <w:t>还是比较简单的。下</w:t>
      </w:r>
      <w:r>
        <w:rPr>
          <w:rFonts w:ascii="SimSun" w:hAnsi="SimSun" w:eastAsia="SimSun" w:cs="SimSun"/>
          <w:sz w:val="21"/>
          <w:szCs w:val="21"/>
        </w:rPr>
        <w:t xml:space="preserve"> </w:t>
      </w:r>
      <w:r>
        <w:rPr>
          <w:rFonts w:ascii="SimSun" w:hAnsi="SimSun" w:eastAsia="SimSun" w:cs="SimSun"/>
          <w:sz w:val="21"/>
          <w:szCs w:val="21"/>
          <w:spacing w:val="17"/>
        </w:rPr>
        <w:t>面介绍一下如何安装</w:t>
      </w:r>
      <w:r>
        <w:rPr>
          <w:rFonts w:ascii="SimSun" w:hAnsi="SimSun" w:eastAsia="SimSun" w:cs="SimSun"/>
          <w:sz w:val="21"/>
          <w:szCs w:val="21"/>
        </w:rPr>
        <w:t>GlusterFS</w:t>
      </w:r>
      <w:r>
        <w:rPr>
          <w:rFonts w:ascii="SimSun" w:hAnsi="SimSun" w:eastAsia="SimSun" w:cs="SimSun"/>
          <w:sz w:val="21"/>
          <w:szCs w:val="21"/>
          <w:spacing w:val="17"/>
        </w:rPr>
        <w:t>集群端的软件包。</w:t>
      </w:r>
    </w:p>
    <w:p>
      <w:pPr>
        <w:ind w:left="439"/>
        <w:spacing w:before="20" w:line="219" w:lineRule="auto"/>
        <w:rPr>
          <w:rFonts w:ascii="SimSun" w:hAnsi="SimSun" w:eastAsia="SimSun" w:cs="SimSun"/>
          <w:sz w:val="21"/>
          <w:szCs w:val="21"/>
        </w:rPr>
      </w:pPr>
      <w:r>
        <w:rPr>
          <w:rFonts w:ascii="SimSun" w:hAnsi="SimSun" w:eastAsia="SimSun" w:cs="SimSun"/>
          <w:sz w:val="21"/>
          <w:szCs w:val="21"/>
          <w:spacing w:val="14"/>
        </w:rPr>
        <w:t>(1)先添加</w:t>
      </w: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的 </w:t>
      </w:r>
      <w:r>
        <w:rPr>
          <w:rFonts w:ascii="Times New Roman" w:hAnsi="Times New Roman" w:eastAsia="Times New Roman" w:cs="Times New Roman"/>
          <w:sz w:val="21"/>
          <w:szCs w:val="21"/>
        </w:rPr>
        <w:t>PPA</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库，命令如下：</w:t>
      </w:r>
    </w:p>
    <w:p>
      <w:pPr>
        <w:ind w:left="439" w:right="5069"/>
        <w:spacing w:before="127" w:line="32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sudo</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spacing w:val="-1"/>
        </w:rPr>
        <w:t>apt-get</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spacing w:val="-1"/>
        </w:rPr>
        <w:t>install</w:t>
      </w:r>
      <w:r>
        <w:rPr>
          <w:rFonts w:ascii="Times New Roman" w:hAnsi="Times New Roman" w:eastAsia="Times New Roman" w:cs="Times New Roman"/>
          <w:sz w:val="16"/>
          <w:szCs w:val="16"/>
          <w:spacing w:val="20"/>
        </w:rPr>
        <w:t xml:space="preserve"> </w:t>
      </w:r>
      <w:r>
        <w:rPr>
          <w:rFonts w:ascii="Times New Roman" w:hAnsi="Times New Roman" w:eastAsia="Times New Roman" w:cs="Times New Roman"/>
          <w:sz w:val="16"/>
          <w:szCs w:val="16"/>
          <w:spacing w:val="-1"/>
        </w:rPr>
        <w:t>software-properties-common</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sudo</w:t>
      </w:r>
      <w:r>
        <w:rPr>
          <w:rFonts w:ascii="Times New Roman" w:hAnsi="Times New Roman" w:eastAsia="Times New Roman" w:cs="Times New Roman"/>
          <w:sz w:val="16"/>
          <w:szCs w:val="16"/>
          <w:spacing w:val="29"/>
          <w:w w:val="101"/>
        </w:rPr>
        <w:t xml:space="preserve"> </w:t>
      </w:r>
      <w:r>
        <w:rPr>
          <w:rFonts w:ascii="Times New Roman" w:hAnsi="Times New Roman" w:eastAsia="Times New Roman" w:cs="Times New Roman"/>
          <w:sz w:val="16"/>
          <w:szCs w:val="16"/>
        </w:rPr>
        <w:t>add-apt-repository</w:t>
      </w:r>
      <w:r>
        <w:rPr>
          <w:rFonts w:ascii="Times New Roman" w:hAnsi="Times New Roman" w:eastAsia="Times New Roman" w:cs="Times New Roman"/>
          <w:sz w:val="16"/>
          <w:szCs w:val="16"/>
          <w:spacing w:val="23"/>
          <w:w w:val="101"/>
        </w:rPr>
        <w:t xml:space="preserve"> </w:t>
      </w:r>
      <w:r>
        <w:rPr>
          <w:rFonts w:ascii="Times New Roman" w:hAnsi="Times New Roman" w:eastAsia="Times New Roman" w:cs="Times New Roman"/>
          <w:sz w:val="16"/>
          <w:szCs w:val="16"/>
        </w:rPr>
        <w:t>ppa:gl</w:t>
      </w:r>
      <w:r>
        <w:rPr>
          <w:rFonts w:ascii="Times New Roman" w:hAnsi="Times New Roman" w:eastAsia="Times New Roman" w:cs="Times New Roman"/>
          <w:sz w:val="16"/>
          <w:szCs w:val="16"/>
          <w:spacing w:val="-1"/>
        </w:rPr>
        <w:t>uster/glusterfs-5</w:t>
      </w:r>
    </w:p>
    <w:p>
      <w:pPr>
        <w:ind w:left="439" w:right="5584"/>
        <w:spacing w:before="105" w:line="274" w:lineRule="auto"/>
        <w:rPr>
          <w:rFonts w:ascii="Times New Roman" w:hAnsi="Times New Roman" w:eastAsia="Times New Roman" w:cs="Times New Roman"/>
          <w:sz w:val="16"/>
          <w:szCs w:val="16"/>
        </w:rPr>
      </w:pPr>
      <w:r>
        <w:rPr>
          <w:rFonts w:ascii="SimSun" w:hAnsi="SimSun" w:eastAsia="SimSun" w:cs="SimSun"/>
          <w:sz w:val="21"/>
          <w:szCs w:val="21"/>
          <w:spacing w:val="16"/>
        </w:rPr>
        <w:t>(2)更新系统，命令如下：</w:t>
      </w:r>
      <w:r>
        <w:rPr>
          <w:rFonts w:ascii="SimSun" w:hAnsi="SimSun" w:eastAsia="SimSun" w:cs="SimSun"/>
          <w:sz w:val="21"/>
          <w:szCs w:val="21"/>
          <w:spacing w:val="1"/>
        </w:rPr>
        <w:t xml:space="preserve"> </w:t>
      </w:r>
      <w:r>
        <w:rPr>
          <w:rFonts w:ascii="Times New Roman" w:hAnsi="Times New Roman" w:eastAsia="Times New Roman" w:cs="Times New Roman"/>
          <w:sz w:val="16"/>
          <w:szCs w:val="16"/>
          <w:spacing w:val="-1"/>
        </w:rPr>
        <w:t>apt</w:t>
      </w:r>
      <w:r>
        <w:rPr>
          <w:rFonts w:ascii="Times New Roman" w:hAnsi="Times New Roman" w:eastAsia="Times New Roman" w:cs="Times New Roman"/>
          <w:sz w:val="16"/>
          <w:szCs w:val="16"/>
          <w:spacing w:val="30"/>
          <w:w w:val="101"/>
        </w:rPr>
        <w:t xml:space="preserve"> </w:t>
      </w:r>
      <w:r>
        <w:rPr>
          <w:rFonts w:ascii="Times New Roman" w:hAnsi="Times New Roman" w:eastAsia="Times New Roman" w:cs="Times New Roman"/>
          <w:sz w:val="16"/>
          <w:szCs w:val="16"/>
          <w:spacing w:val="-1"/>
        </w:rPr>
        <w:t>update</w:t>
      </w:r>
    </w:p>
    <w:p>
      <w:pPr>
        <w:ind w:left="439" w:right="4665"/>
        <w:spacing w:before="157" w:line="264" w:lineRule="auto"/>
        <w:rPr>
          <w:rFonts w:ascii="Times New Roman" w:hAnsi="Times New Roman" w:eastAsia="Times New Roman" w:cs="Times New Roman"/>
          <w:sz w:val="16"/>
          <w:szCs w:val="16"/>
        </w:rPr>
      </w:pPr>
      <w:r>
        <w:rPr>
          <w:rFonts w:ascii="SimSun" w:hAnsi="SimSun" w:eastAsia="SimSun" w:cs="SimSun"/>
          <w:sz w:val="21"/>
          <w:szCs w:val="21"/>
          <w:spacing w:val="17"/>
        </w:rPr>
        <w:t>(3)安装服务端软件包，命令如下：</w:t>
      </w:r>
      <w:r>
        <w:rPr>
          <w:rFonts w:ascii="SimSun" w:hAnsi="SimSun" w:eastAsia="SimSun" w:cs="SimSun"/>
          <w:sz w:val="21"/>
          <w:szCs w:val="21"/>
        </w:rPr>
        <w:t xml:space="preserve"> </w:t>
      </w:r>
      <w:r>
        <w:rPr>
          <w:rFonts w:ascii="Times New Roman" w:hAnsi="Times New Roman" w:eastAsia="Times New Roman" w:cs="Times New Roman"/>
          <w:sz w:val="16"/>
          <w:szCs w:val="16"/>
        </w:rPr>
        <w:t>apt install glusterf</w:t>
      </w:r>
      <w:r>
        <w:rPr>
          <w:rFonts w:ascii="Times New Roman" w:hAnsi="Times New Roman" w:eastAsia="Times New Roman" w:cs="Times New Roman"/>
          <w:sz w:val="16"/>
          <w:szCs w:val="16"/>
          <w:spacing w:val="-1"/>
        </w:rPr>
        <w:t>s-server</w:t>
      </w:r>
    </w:p>
    <w:p>
      <w:pPr>
        <w:ind w:right="627" w:firstLine="439"/>
        <w:spacing w:before="148" w:line="330" w:lineRule="auto"/>
        <w:rPr>
          <w:rFonts w:ascii="SimSun" w:hAnsi="SimSun" w:eastAsia="SimSun" w:cs="SimSun"/>
          <w:sz w:val="21"/>
          <w:szCs w:val="21"/>
        </w:rPr>
      </w:pPr>
      <w:r>
        <w:rPr>
          <w:rFonts w:ascii="SimSun" w:hAnsi="SimSun" w:eastAsia="SimSun" w:cs="SimSun"/>
          <w:sz w:val="21"/>
          <w:szCs w:val="21"/>
          <w:spacing w:val="13"/>
        </w:rPr>
        <w:t>两个服务端的节点都有执行上述命令。如果系统没有报错，服务端的软件就安</w:t>
      </w:r>
      <w:r>
        <w:rPr>
          <w:rFonts w:ascii="SimSun" w:hAnsi="SimSun" w:eastAsia="SimSun" w:cs="SimSun"/>
          <w:sz w:val="21"/>
          <w:szCs w:val="21"/>
        </w:rPr>
        <w:t xml:space="preserve"> </w:t>
      </w:r>
      <w:r>
        <w:rPr>
          <w:rFonts w:ascii="SimSun" w:hAnsi="SimSun" w:eastAsia="SimSun" w:cs="SimSun"/>
          <w:sz w:val="21"/>
          <w:szCs w:val="21"/>
          <w:spacing w:val="6"/>
        </w:rPr>
        <w:t>装成功了。</w:t>
      </w:r>
    </w:p>
    <w:p>
      <w:pPr>
        <w:ind w:right="629" w:firstLine="439"/>
        <w:spacing w:before="2" w:line="322" w:lineRule="auto"/>
        <w:rPr>
          <w:rFonts w:ascii="SimSun" w:hAnsi="SimSun" w:eastAsia="SimSun" w:cs="SimSun"/>
          <w:sz w:val="21"/>
          <w:szCs w:val="21"/>
        </w:rPr>
      </w:pPr>
      <w:r>
        <w:rPr>
          <w:rFonts w:ascii="SimSun" w:hAnsi="SimSun" w:eastAsia="SimSun" w:cs="SimSun"/>
          <w:sz w:val="21"/>
          <w:szCs w:val="21"/>
          <w:spacing w:val="13"/>
        </w:rPr>
        <w:t>客户端的安装与集群端的安装没有太大差别，差别在于安装的软件包不</w:t>
      </w:r>
      <w:r>
        <w:rPr>
          <w:rFonts w:ascii="SimSun" w:hAnsi="SimSun" w:eastAsia="SimSun" w:cs="SimSun"/>
          <w:sz w:val="21"/>
          <w:szCs w:val="21"/>
          <w:spacing w:val="12"/>
        </w:rPr>
        <w:t>同。首</w:t>
      </w:r>
      <w:r>
        <w:rPr>
          <w:rFonts w:ascii="SimSun" w:hAnsi="SimSun" w:eastAsia="SimSun" w:cs="SimSun"/>
          <w:sz w:val="21"/>
          <w:szCs w:val="21"/>
        </w:rPr>
        <w:t xml:space="preserve"> </w:t>
      </w:r>
      <w:r>
        <w:rPr>
          <w:rFonts w:ascii="SimSun" w:hAnsi="SimSun" w:eastAsia="SimSun" w:cs="SimSun"/>
          <w:sz w:val="21"/>
          <w:szCs w:val="21"/>
          <w:spacing w:val="21"/>
        </w:rPr>
        <w:t>先添加</w:t>
      </w:r>
      <w:r>
        <w:rPr>
          <w:rFonts w:ascii="Times New Roman" w:hAnsi="Times New Roman" w:eastAsia="Times New Roman" w:cs="Times New Roman"/>
          <w:sz w:val="21"/>
          <w:szCs w:val="21"/>
        </w:rPr>
        <w:t>PPA</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21"/>
        </w:rPr>
        <w:t>库和更新系统(参考集群端安装),然后安装软件包，命令如下：</w:t>
      </w:r>
    </w:p>
    <w:p>
      <w:pPr>
        <w:ind w:left="439"/>
        <w:spacing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apt install gluster</w:t>
      </w:r>
      <w:r>
        <w:rPr>
          <w:rFonts w:ascii="Times New Roman" w:hAnsi="Times New Roman" w:eastAsia="Times New Roman" w:cs="Times New Roman"/>
          <w:sz w:val="16"/>
          <w:szCs w:val="16"/>
          <w:spacing w:val="-1"/>
        </w:rPr>
        <w:t>fs-client</w:t>
      </w:r>
    </w:p>
    <w:p>
      <w:pPr>
        <w:spacing w:line="248" w:lineRule="auto"/>
        <w:rPr>
          <w:rFonts w:ascii="Arial"/>
          <w:sz w:val="21"/>
        </w:rPr>
      </w:pPr>
      <w:r/>
    </w:p>
    <w:p>
      <w:pPr>
        <w:pStyle w:val="BodyText"/>
        <w:ind w:left="3"/>
        <w:spacing w:before="85" w:line="221" w:lineRule="auto"/>
        <w:rPr>
          <w:sz w:val="26"/>
          <w:szCs w:val="26"/>
        </w:rPr>
      </w:pPr>
      <w:hyperlink w:history="true" r:id="rId901">
        <w:r>
          <w:rPr>
            <w:rFonts w:ascii="SimSun" w:hAnsi="SimSun" w:eastAsia="SimSun" w:cs="SimSun"/>
            <w:sz w:val="26"/>
            <w:szCs w:val="26"/>
            <w:b/>
            <w:bCs/>
            <w:spacing w:val="-10"/>
          </w:rPr>
          <w:t>6.7.1.3</w:t>
        </w:r>
      </w:hyperlink>
      <w:r>
        <w:rPr>
          <w:rFonts w:ascii="SimSun" w:hAnsi="SimSun" w:eastAsia="SimSun" w:cs="SimSun"/>
          <w:sz w:val="26"/>
          <w:szCs w:val="26"/>
          <w:spacing w:val="90"/>
        </w:rPr>
        <w:t xml:space="preserve"> </w:t>
      </w:r>
      <w:r>
        <w:rPr>
          <w:sz w:val="26"/>
          <w:szCs w:val="26"/>
          <w:b/>
          <w:bCs/>
          <w:spacing w:val="-10"/>
        </w:rPr>
        <w:t>系统配置与使用</w:t>
      </w:r>
    </w:p>
    <w:p>
      <w:pPr>
        <w:ind w:left="439"/>
        <w:spacing w:before="213" w:line="219" w:lineRule="auto"/>
        <w:rPr>
          <w:rFonts w:ascii="SimSun" w:hAnsi="SimSun" w:eastAsia="SimSun" w:cs="SimSun"/>
          <w:sz w:val="21"/>
          <w:szCs w:val="21"/>
        </w:rPr>
      </w:pPr>
      <w:r>
        <w:rPr>
          <w:rFonts w:ascii="SimSun" w:hAnsi="SimSun" w:eastAsia="SimSun" w:cs="SimSun"/>
          <w:sz w:val="21"/>
          <w:szCs w:val="21"/>
          <w:spacing w:val="13"/>
        </w:rPr>
        <w:t>完成集群端的软件安装之后，我们就可以配置集群。</w:t>
      </w: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的配置也是比</w:t>
      </w:r>
    </w:p>
    <w:p>
      <w:pPr>
        <w:spacing w:before="150" w:line="219" w:lineRule="auto"/>
        <w:rPr>
          <w:rFonts w:ascii="SimSun" w:hAnsi="SimSun" w:eastAsia="SimSun" w:cs="SimSun"/>
          <w:sz w:val="21"/>
          <w:szCs w:val="21"/>
        </w:rPr>
      </w:pPr>
      <w:r>
        <w:rPr>
          <w:rFonts w:ascii="SimSun" w:hAnsi="SimSun" w:eastAsia="SimSun" w:cs="SimSun"/>
          <w:sz w:val="21"/>
          <w:szCs w:val="21"/>
          <w:spacing w:val="11"/>
        </w:rPr>
        <w:t>较简单的。下面介绍一下配置步骤。</w:t>
      </w:r>
    </w:p>
    <w:p>
      <w:pPr>
        <w:pStyle w:val="BodyText"/>
        <w:ind w:left="443"/>
        <w:spacing w:before="148" w:line="221" w:lineRule="auto"/>
        <w:rPr>
          <w:sz w:val="26"/>
          <w:szCs w:val="26"/>
        </w:rPr>
      </w:pPr>
      <w:r>
        <w:rPr>
          <w:sz w:val="26"/>
          <w:szCs w:val="26"/>
          <w:b/>
          <w:bCs/>
          <w:spacing w:val="-7"/>
        </w:rPr>
        <w:t>1.创建集群</w:t>
      </w:r>
    </w:p>
    <w:p>
      <w:pPr>
        <w:ind w:right="632" w:firstLine="439"/>
        <w:spacing w:before="143" w:line="325" w:lineRule="auto"/>
        <w:rPr>
          <w:rFonts w:ascii="SimSun" w:hAnsi="SimSun" w:eastAsia="SimSun" w:cs="SimSun"/>
          <w:sz w:val="21"/>
          <w:szCs w:val="21"/>
        </w:rPr>
      </w:pPr>
      <w:r>
        <w:rPr>
          <w:rFonts w:ascii="SimSun" w:hAnsi="SimSun" w:eastAsia="SimSun" w:cs="SimSun"/>
          <w:sz w:val="21"/>
          <w:szCs w:val="21"/>
          <w:spacing w:val="13"/>
        </w:rPr>
        <w:t>创建集群用于将多个节点构建为一个存储集群。本实例一共有两</w:t>
      </w:r>
      <w:r>
        <w:rPr>
          <w:rFonts w:ascii="SimSun" w:hAnsi="SimSun" w:eastAsia="SimSun" w:cs="SimSun"/>
          <w:sz w:val="21"/>
          <w:szCs w:val="21"/>
          <w:spacing w:val="12"/>
        </w:rPr>
        <w:t>个节点，因此</w:t>
      </w:r>
      <w:r>
        <w:rPr>
          <w:rFonts w:ascii="SimSun" w:hAnsi="SimSun" w:eastAsia="SimSun" w:cs="SimSun"/>
          <w:sz w:val="21"/>
          <w:szCs w:val="21"/>
        </w:rPr>
        <w:t xml:space="preserve"> </w:t>
      </w:r>
      <w:r>
        <w:rPr>
          <w:rFonts w:ascii="SimSun" w:hAnsi="SimSun" w:eastAsia="SimSun" w:cs="SimSun"/>
          <w:sz w:val="21"/>
          <w:szCs w:val="21"/>
          <w:spacing w:val="12"/>
        </w:rPr>
        <w:t>只需要执行一条命令即可。这里在</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12"/>
        </w:rPr>
        <w:t>2  </w:t>
      </w:r>
      <w:r>
        <w:rPr>
          <w:rFonts w:ascii="SimSun" w:hAnsi="SimSun" w:eastAsia="SimSun" w:cs="SimSun"/>
          <w:sz w:val="21"/>
          <w:szCs w:val="21"/>
          <w:spacing w:val="12"/>
        </w:rPr>
        <w:t>节点执行如下命令：</w:t>
      </w:r>
    </w:p>
    <w:p>
      <w:pPr>
        <w:ind w:left="439"/>
        <w:spacing w:before="15"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gluster</w:t>
      </w:r>
      <w:r>
        <w:rPr>
          <w:rFonts w:ascii="Times New Roman" w:hAnsi="Times New Roman" w:eastAsia="Times New Roman" w:cs="Times New Roman"/>
          <w:sz w:val="16"/>
          <w:szCs w:val="16"/>
          <w:spacing w:val="24"/>
          <w:w w:val="101"/>
        </w:rPr>
        <w:t xml:space="preserve"> </w:t>
      </w:r>
      <w:r>
        <w:rPr>
          <w:rFonts w:ascii="Times New Roman" w:hAnsi="Times New Roman" w:eastAsia="Times New Roman" w:cs="Times New Roman"/>
          <w:sz w:val="16"/>
          <w:szCs w:val="16"/>
          <w:spacing w:val="-1"/>
        </w:rPr>
        <w:t>peer</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spacing w:val="-1"/>
        </w:rPr>
        <w:t>probe</w:t>
      </w:r>
      <w:r>
        <w:rPr>
          <w:rFonts w:ascii="Times New Roman" w:hAnsi="Times New Roman" w:eastAsia="Times New Roman" w:cs="Times New Roman"/>
          <w:sz w:val="16"/>
          <w:szCs w:val="16"/>
          <w:spacing w:val="19"/>
          <w:w w:val="101"/>
        </w:rPr>
        <w:t xml:space="preserve"> </w:t>
      </w:r>
      <w:r>
        <w:rPr>
          <w:rFonts w:ascii="Times New Roman" w:hAnsi="Times New Roman" w:eastAsia="Times New Roman" w:cs="Times New Roman"/>
          <w:sz w:val="16"/>
          <w:szCs w:val="16"/>
          <w:spacing w:val="-1"/>
        </w:rPr>
        <w:t>gfsl</w:t>
      </w:r>
    </w:p>
    <w:p>
      <w:pPr>
        <w:ind w:left="439"/>
        <w:spacing w:before="167" w:line="219" w:lineRule="auto"/>
        <w:rPr>
          <w:rFonts w:ascii="SimSun" w:hAnsi="SimSun" w:eastAsia="SimSun" w:cs="SimSun"/>
          <w:sz w:val="21"/>
          <w:szCs w:val="21"/>
        </w:rPr>
      </w:pPr>
      <w:r>
        <w:rPr>
          <w:rFonts w:ascii="SimSun" w:hAnsi="SimSun" w:eastAsia="SimSun" w:cs="SimSun"/>
          <w:sz w:val="21"/>
          <w:szCs w:val="21"/>
          <w:spacing w:val="15"/>
        </w:rPr>
        <w:t>创建成功后可以通过命令查看一下状态，如图6-29所示。</w:t>
      </w:r>
    </w:p>
    <w:p>
      <w:pPr>
        <w:spacing w:line="219" w:lineRule="auto"/>
        <w:sectPr>
          <w:footerReference w:type="default" r:id="rId898"/>
          <w:pgSz w:w="9060" w:h="14150"/>
          <w:pgMar w:top="400" w:right="20" w:bottom="566" w:left="390" w:header="0" w:footer="377" w:gutter="0"/>
        </w:sectPr>
        <w:rPr>
          <w:rFonts w:ascii="SimSun" w:hAnsi="SimSun" w:eastAsia="SimSun" w:cs="SimSun"/>
          <w:sz w:val="21"/>
          <w:szCs w:val="21"/>
        </w:rPr>
      </w:pPr>
    </w:p>
    <w:p>
      <w:pPr>
        <w:ind w:left="172"/>
        <w:spacing w:before="53" w:line="219" w:lineRule="auto"/>
        <w:rPr>
          <w:rFonts w:ascii="SimSun" w:hAnsi="SimSun" w:eastAsia="SimSun" w:cs="SimSun"/>
          <w:sz w:val="19"/>
          <w:szCs w:val="19"/>
        </w:rPr>
      </w:pPr>
      <w:r>
        <w:drawing>
          <wp:anchor distT="0" distB="0" distL="0" distR="0" simplePos="0" relativeHeight="255961088" behindDoc="0" locked="0" layoutInCell="0" allowOverlap="1">
            <wp:simplePos x="0" y="0"/>
            <wp:positionH relativeFrom="page">
              <wp:posOffset>279417</wp:posOffset>
            </wp:positionH>
            <wp:positionV relativeFrom="page">
              <wp:posOffset>0</wp:posOffset>
            </wp:positionV>
            <wp:extent cx="6350" cy="609559"/>
            <wp:effectExtent l="0" t="0" r="0" b="0"/>
            <wp:wrapNone/>
            <wp:docPr id="930" name="IM 930"/>
            <wp:cNvGraphicFramePr/>
            <a:graphic>
              <a:graphicData uri="http://schemas.openxmlformats.org/drawingml/2006/picture">
                <pic:pic>
                  <pic:nvPicPr>
                    <pic:cNvPr id="930" name="IM 930"/>
                    <pic:cNvPicPr/>
                  </pic:nvPicPr>
                  <pic:blipFill>
                    <a:blip r:embed="rId903"/>
                    <a:stretch>
                      <a:fillRect/>
                    </a:stretch>
                  </pic:blipFill>
                  <pic:spPr>
                    <a:xfrm rot="0">
                      <a:off x="0" y="0"/>
                      <a:ext cx="6350" cy="609559"/>
                    </a:xfrm>
                    <a:prstGeom prst="rect">
                      <a:avLst/>
                    </a:prstGeom>
                  </pic:spPr>
                </pic:pic>
              </a:graphicData>
            </a:graphic>
          </wp:anchor>
        </w:drawing>
      </w:r>
      <w:r>
        <w:rPr>
          <w:rFonts w:ascii="SimSun" w:hAnsi="SimSun" w:eastAsia="SimSun" w:cs="SimSun"/>
          <w:sz w:val="19"/>
          <w:szCs w:val="19"/>
          <w:b/>
          <w:bCs/>
          <w:spacing w:val="22"/>
        </w:rPr>
        <w:t>文件系统技术内幕</w:t>
      </w:r>
    </w:p>
    <w:p>
      <w:pPr>
        <w:ind w:left="172"/>
        <w:spacing w:before="75" w:line="219" w:lineRule="auto"/>
        <w:rPr>
          <w:rFonts w:ascii="SimSun" w:hAnsi="SimSun" w:eastAsia="SimSun" w:cs="SimSun"/>
          <w:sz w:val="19"/>
          <w:szCs w:val="19"/>
        </w:rPr>
      </w:pPr>
      <w:r>
        <w:rPr>
          <w:rFonts w:ascii="SimSun" w:hAnsi="SimSun" w:eastAsia="SimSun" w:cs="SimSun"/>
          <w:sz w:val="19"/>
          <w:szCs w:val="19"/>
          <w:b/>
          <w:bCs/>
          <w:spacing w:val="1"/>
        </w:rPr>
        <w:t>大数据时代海量数据存储之道</w:t>
      </w:r>
    </w:p>
    <w:p>
      <w:pPr>
        <w:spacing w:line="262" w:lineRule="auto"/>
        <w:rPr>
          <w:rFonts w:ascii="Arial"/>
          <w:sz w:val="21"/>
        </w:rPr>
      </w:pPr>
      <w:r/>
    </w:p>
    <w:p>
      <w:pPr>
        <w:ind w:left="1789" w:right="3712"/>
        <w:spacing w:before="55" w:line="286" w:lineRule="auto"/>
        <w:rPr>
          <w:rFonts w:ascii="Arial" w:hAnsi="Arial" w:eastAsia="Arial" w:cs="Arial"/>
          <w:sz w:val="14"/>
          <w:szCs w:val="14"/>
        </w:rPr>
      </w:pPr>
      <w:r>
        <w:rPr>
          <w:rFonts w:ascii="Arial" w:hAnsi="Arial" w:eastAsia="Arial" w:cs="Arial"/>
          <w:sz w:val="19"/>
          <w:szCs w:val="19"/>
          <w:spacing w:val="-1"/>
        </w:rPr>
        <w:t>rootagfs2:~#qluster  peer</w:t>
      </w:r>
      <w:r>
        <w:rPr>
          <w:rFonts w:ascii="Arial" w:hAnsi="Arial" w:eastAsia="Arial" w:cs="Arial"/>
          <w:sz w:val="19"/>
          <w:szCs w:val="19"/>
          <w:spacing w:val="49"/>
          <w:w w:val="101"/>
        </w:rPr>
        <w:t xml:space="preserve"> </w:t>
      </w:r>
      <w:r>
        <w:rPr>
          <w:rFonts w:ascii="Arial" w:hAnsi="Arial" w:eastAsia="Arial" w:cs="Arial"/>
          <w:sz w:val="19"/>
          <w:szCs w:val="19"/>
          <w:spacing w:val="-1"/>
        </w:rPr>
        <w:t>status</w:t>
      </w:r>
      <w:r>
        <w:rPr>
          <w:rFonts w:ascii="Arial" w:hAnsi="Arial" w:eastAsia="Arial" w:cs="Arial"/>
          <w:sz w:val="19"/>
          <w:szCs w:val="19"/>
        </w:rPr>
        <w:t xml:space="preserve"> </w:t>
      </w:r>
      <w:r>
        <w:rPr>
          <w:rFonts w:ascii="Arial" w:hAnsi="Arial" w:eastAsia="Arial" w:cs="Arial"/>
          <w:sz w:val="14"/>
          <w:szCs w:val="14"/>
          <w:spacing w:val="-1"/>
        </w:rPr>
        <w:t>Number      of      Peers:1</w:t>
      </w:r>
    </w:p>
    <w:p>
      <w:pPr>
        <w:ind w:left="1789"/>
        <w:spacing w:before="243"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Hostname:gfsl</w:t>
      </w:r>
    </w:p>
    <w:p>
      <w:pPr>
        <w:ind w:left="1789" w:right="2847"/>
        <w:spacing w:before="64" w:line="20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Uuid:fabad51b-d126-4e9</w:t>
      </w:r>
      <w:r>
        <w:rPr>
          <w:rFonts w:ascii="Times New Roman" w:hAnsi="Times New Roman" w:eastAsia="Times New Roman" w:cs="Times New Roman"/>
          <w:sz w:val="19"/>
          <w:szCs w:val="19"/>
          <w:spacing w:val="-3"/>
        </w:rPr>
        <w:t>b-821b-B15bc3c0a391</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State:Peer     in     Clus</w:t>
      </w:r>
      <w:r>
        <w:rPr>
          <w:rFonts w:ascii="Times New Roman" w:hAnsi="Times New Roman" w:eastAsia="Times New Roman" w:cs="Times New Roman"/>
          <w:sz w:val="19"/>
          <w:szCs w:val="19"/>
          <w:spacing w:val="-1"/>
        </w:rPr>
        <w:t>ter(Connected)</w:t>
      </w:r>
    </w:p>
    <w:p>
      <w:pPr>
        <w:ind w:left="2899"/>
        <w:spacing w:before="253" w:line="219" w:lineRule="auto"/>
        <w:rPr>
          <w:rFonts w:ascii="SimSun" w:hAnsi="SimSun" w:eastAsia="SimSun" w:cs="SimSun"/>
          <w:sz w:val="19"/>
          <w:szCs w:val="19"/>
        </w:rPr>
      </w:pPr>
      <w:r>
        <w:rPr>
          <w:rFonts w:ascii="SimSun" w:hAnsi="SimSun" w:eastAsia="SimSun" w:cs="SimSun"/>
          <w:sz w:val="19"/>
          <w:szCs w:val="19"/>
          <w:spacing w:val="8"/>
        </w:rPr>
        <w:t>图6-29</w:t>
      </w:r>
      <w:r>
        <w:rPr>
          <w:rFonts w:ascii="SimSun" w:hAnsi="SimSun" w:eastAsia="SimSun" w:cs="SimSun"/>
          <w:sz w:val="19"/>
          <w:szCs w:val="19"/>
          <w:spacing w:val="36"/>
        </w:rPr>
        <w:t xml:space="preserve"> </w:t>
      </w:r>
      <w:r>
        <w:rPr>
          <w:rFonts w:ascii="Times New Roman" w:hAnsi="Times New Roman" w:eastAsia="Times New Roman" w:cs="Times New Roman"/>
          <w:sz w:val="19"/>
          <w:szCs w:val="19"/>
        </w:rPr>
        <w:t>GlusterFS</w:t>
      </w:r>
      <w:r>
        <w:rPr>
          <w:rFonts w:ascii="Times New Roman" w:hAnsi="Times New Roman" w:eastAsia="Times New Roman" w:cs="Times New Roman"/>
          <w:sz w:val="19"/>
          <w:szCs w:val="19"/>
          <w:spacing w:val="29"/>
          <w:w w:val="101"/>
        </w:rPr>
        <w:t xml:space="preserve"> </w:t>
      </w:r>
      <w:r>
        <w:rPr>
          <w:rFonts w:ascii="SimSun" w:hAnsi="SimSun" w:eastAsia="SimSun" w:cs="SimSun"/>
          <w:sz w:val="19"/>
          <w:szCs w:val="19"/>
          <w:spacing w:val="8"/>
        </w:rPr>
        <w:t>集群的状态</w:t>
      </w:r>
    </w:p>
    <w:p>
      <w:pPr>
        <w:ind w:left="169" w:right="1" w:firstLine="439"/>
        <w:spacing w:before="119" w:line="308" w:lineRule="auto"/>
        <w:rPr>
          <w:rFonts w:ascii="SimSun" w:hAnsi="SimSun" w:eastAsia="SimSun" w:cs="SimSun"/>
          <w:sz w:val="22"/>
          <w:szCs w:val="22"/>
        </w:rPr>
      </w:pPr>
      <w:r>
        <w:rPr>
          <w:rFonts w:ascii="SimSun" w:hAnsi="SimSun" w:eastAsia="SimSun" w:cs="SimSun"/>
          <w:sz w:val="22"/>
          <w:szCs w:val="22"/>
          <w:spacing w:val="9"/>
        </w:rPr>
        <w:t>如果集群的节点数量多于两个，那么需要将</w:t>
      </w:r>
      <w:r>
        <w:rPr>
          <w:rFonts w:ascii="Times New Roman" w:hAnsi="Times New Roman" w:eastAsia="Times New Roman" w:cs="Times New Roman"/>
          <w:sz w:val="22"/>
          <w:szCs w:val="22"/>
        </w:rPr>
        <w:t>gfsl   </w:t>
      </w:r>
      <w:r>
        <w:rPr>
          <w:rFonts w:ascii="SimSun" w:hAnsi="SimSun" w:eastAsia="SimSun" w:cs="SimSun"/>
          <w:sz w:val="22"/>
          <w:szCs w:val="22"/>
          <w:spacing w:val="9"/>
        </w:rPr>
        <w:t>逐次替</w:t>
      </w:r>
      <w:r>
        <w:rPr>
          <w:rFonts w:ascii="SimSun" w:hAnsi="SimSun" w:eastAsia="SimSun" w:cs="SimSun"/>
          <w:sz w:val="22"/>
          <w:szCs w:val="22"/>
          <w:spacing w:val="8"/>
        </w:rPr>
        <w:t>换为其他节点。其原</w:t>
      </w:r>
      <w:r>
        <w:rPr>
          <w:rFonts w:ascii="SimSun" w:hAnsi="SimSun" w:eastAsia="SimSun" w:cs="SimSun"/>
          <w:sz w:val="22"/>
          <w:szCs w:val="22"/>
          <w:spacing w:val="2"/>
        </w:rPr>
        <w:t xml:space="preserve"> </w:t>
      </w:r>
      <w:r>
        <w:rPr>
          <w:rFonts w:ascii="SimSun" w:hAnsi="SimSun" w:eastAsia="SimSun" w:cs="SimSun"/>
          <w:sz w:val="22"/>
          <w:szCs w:val="22"/>
          <w:spacing w:val="4"/>
        </w:rPr>
        <w:t>理也就是建立集群中各个节点的联系。</w:t>
      </w:r>
    </w:p>
    <w:p>
      <w:pPr>
        <w:pStyle w:val="BodyText"/>
        <w:ind w:left="613"/>
        <w:spacing w:before="118" w:line="222" w:lineRule="auto"/>
        <w:rPr>
          <w:sz w:val="22"/>
          <w:szCs w:val="22"/>
        </w:rPr>
      </w:pPr>
      <w:r>
        <w:rPr>
          <w:sz w:val="22"/>
          <w:szCs w:val="22"/>
          <w:b/>
          <w:bCs/>
          <w:spacing w:val="17"/>
        </w:rPr>
        <w:t>2</w:t>
      </w:r>
      <w:r>
        <w:rPr>
          <w:sz w:val="22"/>
          <w:szCs w:val="22"/>
          <w:spacing w:val="-45"/>
        </w:rPr>
        <w:t xml:space="preserve"> </w:t>
      </w:r>
      <w:r>
        <w:rPr>
          <w:sz w:val="22"/>
          <w:szCs w:val="22"/>
          <w:b/>
          <w:bCs/>
          <w:spacing w:val="17"/>
        </w:rPr>
        <w:t>.</w:t>
      </w:r>
      <w:r>
        <w:rPr>
          <w:sz w:val="22"/>
          <w:szCs w:val="22"/>
          <w:spacing w:val="-60"/>
        </w:rPr>
        <w:t xml:space="preserve"> </w:t>
      </w:r>
      <w:r>
        <w:rPr>
          <w:sz w:val="22"/>
          <w:szCs w:val="22"/>
          <w:b/>
          <w:bCs/>
          <w:spacing w:val="17"/>
        </w:rPr>
        <w:t>创建逻辑卷</w:t>
      </w:r>
    </w:p>
    <w:p>
      <w:pPr>
        <w:ind w:left="169" w:right="6" w:firstLine="439"/>
        <w:spacing w:before="168" w:line="293" w:lineRule="auto"/>
        <w:rPr>
          <w:rFonts w:ascii="SimSun" w:hAnsi="SimSun" w:eastAsia="SimSun" w:cs="SimSun"/>
          <w:sz w:val="19"/>
          <w:szCs w:val="19"/>
        </w:rPr>
      </w:pPr>
      <w:r>
        <w:rPr>
          <w:rFonts w:ascii="SimSun" w:hAnsi="SimSun" w:eastAsia="SimSun" w:cs="SimSun"/>
          <w:sz w:val="19"/>
          <w:szCs w:val="19"/>
          <w:spacing w:val="30"/>
        </w:rPr>
        <w:t>集群创建成功后就可以创建文件系统了，也就是创建</w:t>
      </w:r>
      <w:r>
        <w:rPr>
          <w:rFonts w:ascii="SimSun" w:hAnsi="SimSun" w:eastAsia="SimSun" w:cs="SimSun"/>
          <w:sz w:val="19"/>
          <w:szCs w:val="19"/>
          <w:spacing w:val="-34"/>
        </w:rPr>
        <w:t xml:space="preserve"> </w:t>
      </w:r>
      <w:r>
        <w:rPr>
          <w:rFonts w:ascii="SimSun" w:hAnsi="SimSun" w:eastAsia="SimSun" w:cs="SimSun"/>
          <w:sz w:val="19"/>
          <w:szCs w:val="19"/>
          <w:spacing w:val="30"/>
        </w:rPr>
        <w:t>一</w:t>
      </w:r>
      <w:r>
        <w:rPr>
          <w:rFonts w:ascii="SimSun" w:hAnsi="SimSun" w:eastAsia="SimSun" w:cs="SimSun"/>
          <w:sz w:val="19"/>
          <w:szCs w:val="19"/>
          <w:spacing w:val="-54"/>
        </w:rPr>
        <w:t xml:space="preserve"> </w:t>
      </w:r>
      <w:r>
        <w:rPr>
          <w:rFonts w:ascii="SimSun" w:hAnsi="SimSun" w:eastAsia="SimSun" w:cs="SimSun"/>
          <w:sz w:val="19"/>
          <w:szCs w:val="19"/>
          <w:spacing w:val="30"/>
        </w:rPr>
        <w:t>个逻辑卷。本实例是创</w:t>
      </w:r>
      <w:r>
        <w:rPr>
          <w:rFonts w:ascii="SimSun" w:hAnsi="SimSun" w:eastAsia="SimSun" w:cs="SimSun"/>
          <w:sz w:val="19"/>
          <w:szCs w:val="19"/>
        </w:rPr>
        <w:t xml:space="preserve"> </w:t>
      </w:r>
      <w:r>
        <w:rPr>
          <w:rFonts w:ascii="SimSun" w:hAnsi="SimSun" w:eastAsia="SimSun" w:cs="SimSun"/>
          <w:sz w:val="19"/>
          <w:szCs w:val="19"/>
          <w:spacing w:val="22"/>
        </w:rPr>
        <w:t>建</w:t>
      </w:r>
      <w:r>
        <w:rPr>
          <w:rFonts w:ascii="SimSun" w:hAnsi="SimSun" w:eastAsia="SimSun" w:cs="SimSun"/>
          <w:sz w:val="19"/>
          <w:szCs w:val="19"/>
          <w:spacing w:val="-41"/>
        </w:rPr>
        <w:t xml:space="preserve"> </w:t>
      </w:r>
      <w:r>
        <w:rPr>
          <w:rFonts w:ascii="SimSun" w:hAnsi="SimSun" w:eastAsia="SimSun" w:cs="SimSun"/>
          <w:sz w:val="19"/>
          <w:szCs w:val="19"/>
          <w:spacing w:val="22"/>
        </w:rPr>
        <w:t>一</w:t>
      </w:r>
      <w:r>
        <w:rPr>
          <w:rFonts w:ascii="SimSun" w:hAnsi="SimSun" w:eastAsia="SimSun" w:cs="SimSun"/>
          <w:sz w:val="19"/>
          <w:szCs w:val="19"/>
          <w:spacing w:val="-49"/>
        </w:rPr>
        <w:t xml:space="preserve"> </w:t>
      </w:r>
      <w:r>
        <w:rPr>
          <w:rFonts w:ascii="SimSun" w:hAnsi="SimSun" w:eastAsia="SimSun" w:cs="SimSun"/>
          <w:sz w:val="19"/>
          <w:szCs w:val="19"/>
          <w:spacing w:val="22"/>
        </w:rPr>
        <w:t>个副本卷，命令如下：</w:t>
      </w:r>
    </w:p>
    <w:p>
      <w:pPr>
        <w:ind w:firstLine="169"/>
        <w:spacing w:line="860" w:lineRule="exact"/>
        <w:rPr/>
      </w:pPr>
      <w:r>
        <w:rPr>
          <w:position w:val="-17"/>
        </w:rPr>
        <w:pict>
          <v:shape id="_x0000_s1470" style="mso-position-vertical-relative:line;mso-position-horizontal-relative:char;width:401.5pt;height:43pt;" fillcolor="#F7F7F7" filled="true" stroked="false" type="#_x0000_t202">
            <v:fill on="true"/>
            <v:stroke on="false"/>
            <v:path/>
            <v:imagedata o:title=""/>
            <o:lock v:ext="edit" aspectratio="false"/>
            <v:textbox inset="0mm,0mm,0mm,0mm">
              <w:txbxContent>
                <w:p>
                  <w:pPr>
                    <w:ind w:left="439" w:right="4950"/>
                    <w:spacing w:before="94" w:line="26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9"/>
                    </w:rPr>
                    <w:t>gluster volume create rep_volreplica 2\</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7"/>
                      <w:w w:val="97"/>
                    </w:rPr>
                    <w:t>gfs1:/mnt/gluster/rv1\</w:t>
                  </w:r>
                </w:p>
                <w:p>
                  <w:pPr>
                    <w:ind w:left="439"/>
                    <w:spacing w:before="88"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w w:val="94"/>
                    </w:rPr>
                    <w:t>gfs2:/mnt/gluster/rv1</w:t>
                  </w:r>
                </w:p>
              </w:txbxContent>
            </v:textbox>
          </v:shape>
        </w:pict>
      </w:r>
    </w:p>
    <w:p>
      <w:pPr>
        <w:ind w:left="169" w:right="9" w:firstLine="439"/>
        <w:spacing w:before="115" w:line="296" w:lineRule="auto"/>
        <w:jc w:val="both"/>
        <w:rPr>
          <w:rFonts w:ascii="SimSun" w:hAnsi="SimSun" w:eastAsia="SimSun" w:cs="SimSun"/>
          <w:sz w:val="22"/>
          <w:szCs w:val="22"/>
        </w:rPr>
      </w:pPr>
      <w:r>
        <w:rPr>
          <w:rFonts w:ascii="SimSun" w:hAnsi="SimSun" w:eastAsia="SimSun" w:cs="SimSun"/>
          <w:sz w:val="22"/>
          <w:szCs w:val="22"/>
          <w:spacing w:val="9"/>
        </w:rPr>
        <w:t>在上述命令中，</w:t>
      </w:r>
      <w:r>
        <w:rPr>
          <w:rFonts w:ascii="Times New Roman" w:hAnsi="Times New Roman" w:eastAsia="Times New Roman" w:cs="Times New Roman"/>
          <w:sz w:val="22"/>
          <w:szCs w:val="22"/>
        </w:rPr>
        <w:t>rep</w:t>
      </w:r>
      <w:r>
        <w:rPr>
          <w:rFonts w:ascii="Times New Roman" w:hAnsi="Times New Roman" w:eastAsia="Times New Roman" w:cs="Times New Roman"/>
          <w:sz w:val="22"/>
          <w:szCs w:val="22"/>
          <w:spacing w:val="9"/>
        </w:rPr>
        <w:t>_</w:t>
      </w:r>
      <w:r>
        <w:rPr>
          <w:rFonts w:ascii="Times New Roman" w:hAnsi="Times New Roman" w:eastAsia="Times New Roman" w:cs="Times New Roman"/>
          <w:sz w:val="22"/>
          <w:szCs w:val="22"/>
        </w:rPr>
        <w:t>vol</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9"/>
        </w:rPr>
        <w:t>表示逻辑卷的名称，</w:t>
      </w:r>
      <w:r>
        <w:rPr>
          <w:rFonts w:ascii="Times New Roman" w:hAnsi="Times New Roman" w:eastAsia="Times New Roman" w:cs="Times New Roman"/>
          <w:sz w:val="22"/>
          <w:szCs w:val="22"/>
        </w:rPr>
        <w:t>replica</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表示副本卷，数字2</w:t>
      </w:r>
      <w:r>
        <w:rPr>
          <w:rFonts w:ascii="SimSun" w:hAnsi="SimSun" w:eastAsia="SimSun" w:cs="SimSun"/>
          <w:sz w:val="22"/>
          <w:szCs w:val="22"/>
          <w:spacing w:val="8"/>
        </w:rPr>
        <w:t>表示</w:t>
      </w:r>
      <w:r>
        <w:rPr>
          <w:rFonts w:ascii="SimSun" w:hAnsi="SimSun" w:eastAsia="SimSun" w:cs="SimSun"/>
          <w:sz w:val="22"/>
          <w:szCs w:val="22"/>
        </w:rPr>
        <w:t xml:space="preserve"> </w:t>
      </w:r>
      <w:r>
        <w:rPr>
          <w:rFonts w:ascii="SimSun" w:hAnsi="SimSun" w:eastAsia="SimSun" w:cs="SimSun"/>
          <w:sz w:val="22"/>
          <w:szCs w:val="22"/>
          <w:spacing w:val="10"/>
        </w:rPr>
        <w:t>副本卷的数量。接下来的两行命令是两个服务器上的资源</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brick</w:t>
      </w:r>
      <w:r>
        <w:rPr>
          <w:rFonts w:ascii="Times New Roman" w:hAnsi="Times New Roman" w:eastAsia="Times New Roman" w:cs="Times New Roman"/>
          <w:sz w:val="22"/>
          <w:szCs w:val="22"/>
          <w:spacing w:val="10"/>
        </w:rPr>
        <w:t>),   </w:t>
      </w:r>
      <w:r>
        <w:rPr>
          <w:rFonts w:ascii="SimSun" w:hAnsi="SimSun" w:eastAsia="SimSun" w:cs="SimSun"/>
          <w:sz w:val="22"/>
          <w:szCs w:val="22"/>
          <w:spacing w:val="10"/>
        </w:rPr>
        <w:t>分别表示服务 </w:t>
      </w:r>
      <w:r>
        <w:rPr>
          <w:rFonts w:ascii="SimSun" w:hAnsi="SimSun" w:eastAsia="SimSun" w:cs="SimSun"/>
          <w:sz w:val="22"/>
          <w:szCs w:val="22"/>
          <w:spacing w:val="4"/>
        </w:rPr>
        <w:t>器的主机名和路径。后续写入的数据会存储在该路径下。</w:t>
      </w:r>
    </w:p>
    <w:p>
      <w:pPr>
        <w:ind w:left="609" w:right="2239"/>
        <w:spacing w:before="64" w:line="255" w:lineRule="auto"/>
        <w:rPr>
          <w:rFonts w:ascii="Times New Roman" w:hAnsi="Times New Roman" w:eastAsia="Times New Roman" w:cs="Times New Roman"/>
          <w:sz w:val="19"/>
          <w:szCs w:val="19"/>
        </w:rPr>
      </w:pPr>
      <w:r>
        <w:rPr>
          <w:rFonts w:ascii="SimSun" w:hAnsi="SimSun" w:eastAsia="SimSun" w:cs="SimSun"/>
          <w:sz w:val="22"/>
          <w:szCs w:val="22"/>
          <w:spacing w:val="3"/>
        </w:rPr>
        <w:t>逻辑卷创建成功后需要执行如下命令来启动该逻</w:t>
      </w:r>
      <w:r>
        <w:rPr>
          <w:rFonts w:ascii="SimSun" w:hAnsi="SimSun" w:eastAsia="SimSun" w:cs="SimSun"/>
          <w:sz w:val="22"/>
          <w:szCs w:val="22"/>
          <w:spacing w:val="2"/>
        </w:rPr>
        <w:t>辑卷：</w:t>
      </w:r>
      <w:r>
        <w:rPr>
          <w:rFonts w:ascii="SimSun" w:hAnsi="SimSun" w:eastAsia="SimSun" w:cs="SimSun"/>
          <w:sz w:val="22"/>
          <w:szCs w:val="22"/>
        </w:rPr>
        <w:t xml:space="preserve"> </w:t>
      </w:r>
      <w:r>
        <w:rPr>
          <w:rFonts w:ascii="Times New Roman" w:hAnsi="Times New Roman" w:eastAsia="Times New Roman" w:cs="Times New Roman"/>
          <w:sz w:val="19"/>
          <w:szCs w:val="19"/>
          <w:spacing w:val="-7"/>
          <w:w w:val="97"/>
        </w:rPr>
        <w:t>glustervolume start rep_vol</w:t>
      </w:r>
    </w:p>
    <w:p>
      <w:pPr>
        <w:ind w:left="169" w:right="9" w:firstLine="439"/>
        <w:spacing w:before="134" w:line="298" w:lineRule="auto"/>
        <w:rPr>
          <w:rFonts w:ascii="SimSun" w:hAnsi="SimSun" w:eastAsia="SimSun" w:cs="SimSun"/>
          <w:sz w:val="22"/>
          <w:szCs w:val="22"/>
        </w:rPr>
      </w:pPr>
      <w:r>
        <w:rPr>
          <w:rFonts w:ascii="SimSun" w:hAnsi="SimSun" w:eastAsia="SimSun" w:cs="SimSun"/>
          <w:sz w:val="22"/>
          <w:szCs w:val="22"/>
          <w:spacing w:val="3"/>
        </w:rPr>
        <w:t>然后可以通过命令查看该逻辑卷的信息或状态。以查看信息为例，其相</w:t>
      </w:r>
      <w:r>
        <w:rPr>
          <w:rFonts w:ascii="SimSun" w:hAnsi="SimSun" w:eastAsia="SimSun" w:cs="SimSun"/>
          <w:sz w:val="22"/>
          <w:szCs w:val="22"/>
          <w:spacing w:val="2"/>
        </w:rPr>
        <w:t>关命令</w:t>
      </w:r>
      <w:r>
        <w:rPr>
          <w:rFonts w:ascii="SimSun" w:hAnsi="SimSun" w:eastAsia="SimSun" w:cs="SimSun"/>
          <w:sz w:val="22"/>
          <w:szCs w:val="22"/>
        </w:rPr>
        <w:t xml:space="preserve"> </w:t>
      </w:r>
      <w:r>
        <w:rPr>
          <w:rFonts w:ascii="SimSun" w:hAnsi="SimSun" w:eastAsia="SimSun" w:cs="SimSun"/>
          <w:sz w:val="22"/>
          <w:szCs w:val="22"/>
          <w:spacing w:val="6"/>
        </w:rPr>
        <w:t>和获得的信息如图6-30所示。</w:t>
      </w:r>
    </w:p>
    <w:p>
      <w:pPr>
        <w:ind w:left="1319"/>
        <w:spacing w:before="58"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rootegfs</w:t>
      </w:r>
      <w:r>
        <w:rPr>
          <w:rFonts w:ascii="Times New Roman" w:hAnsi="Times New Roman" w:eastAsia="Times New Roman" w:cs="Times New Roman"/>
          <w:sz w:val="19"/>
          <w:szCs w:val="19"/>
          <w:spacing w:val="1"/>
        </w:rPr>
        <w:t>2:~#</w:t>
      </w:r>
      <w:r>
        <w:rPr>
          <w:rFonts w:ascii="Times New Roman" w:hAnsi="Times New Roman" w:eastAsia="Times New Roman" w:cs="Times New Roman"/>
          <w:sz w:val="19"/>
          <w:szCs w:val="19"/>
        </w:rPr>
        <w:t>gluster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volume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info</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rep</w:t>
      </w:r>
      <w:r>
        <w:rPr>
          <w:rFonts w:ascii="Times New Roman" w:hAnsi="Times New Roman" w:eastAsia="Times New Roman" w:cs="Times New Roman"/>
          <w:sz w:val="19"/>
          <w:szCs w:val="19"/>
          <w:spacing w:val="1"/>
        </w:rPr>
        <w:t>_</w:t>
      </w:r>
      <w:r>
        <w:rPr>
          <w:rFonts w:ascii="Times New Roman" w:hAnsi="Times New Roman" w:eastAsia="Times New Roman" w:cs="Times New Roman"/>
          <w:sz w:val="19"/>
          <w:szCs w:val="19"/>
        </w:rPr>
        <w:t>vol</w:t>
      </w:r>
    </w:p>
    <w:p>
      <w:pPr>
        <w:ind w:left="1319" w:right="5087"/>
        <w:spacing w:before="224" w:line="261" w:lineRule="auto"/>
        <w:rPr>
          <w:rFonts w:ascii="Times New Roman" w:hAnsi="Times New Roman" w:eastAsia="Times New Roman" w:cs="Times New Roman"/>
          <w:sz w:val="19"/>
          <w:szCs w:val="19"/>
        </w:rPr>
      </w:pPr>
      <w:r>
        <w:rPr>
          <w:rFonts w:ascii="Arial" w:hAnsi="Arial" w:eastAsia="Arial" w:cs="Arial"/>
          <w:sz w:val="19"/>
          <w:szCs w:val="19"/>
          <w:spacing w:val="-6"/>
        </w:rPr>
        <w:t>Volume</w:t>
      </w:r>
      <w:r>
        <w:rPr>
          <w:rFonts w:ascii="Arial" w:hAnsi="Arial" w:eastAsia="Arial" w:cs="Arial"/>
          <w:sz w:val="19"/>
          <w:szCs w:val="19"/>
          <w:spacing w:val="19"/>
          <w:w w:val="101"/>
        </w:rPr>
        <w:t xml:space="preserve"> </w:t>
      </w:r>
      <w:r>
        <w:rPr>
          <w:rFonts w:ascii="Arial" w:hAnsi="Arial" w:eastAsia="Arial" w:cs="Arial"/>
          <w:sz w:val="19"/>
          <w:szCs w:val="19"/>
          <w:spacing w:val="-6"/>
        </w:rPr>
        <w:t>Name:rep_vol</w:t>
      </w:r>
      <w:r>
        <w:rPr>
          <w:rFonts w:ascii="Arial" w:hAnsi="Arial" w:eastAsia="Arial" w:cs="Arial"/>
          <w:sz w:val="19"/>
          <w:szCs w:val="19"/>
        </w:rPr>
        <w:t xml:space="preserve"> </w:t>
      </w:r>
      <w:r>
        <w:rPr>
          <w:rFonts w:ascii="Times New Roman" w:hAnsi="Times New Roman" w:eastAsia="Times New Roman" w:cs="Times New Roman"/>
          <w:sz w:val="19"/>
          <w:szCs w:val="19"/>
          <w:spacing w:val="-1"/>
        </w:rPr>
        <w:t>Type:Replicate</w:t>
      </w:r>
    </w:p>
    <w:p>
      <w:pPr>
        <w:ind w:left="1319" w:right="2723"/>
        <w:spacing w:before="84" w:line="246" w:lineRule="auto"/>
        <w:rPr>
          <w:rFonts w:ascii="Arial" w:hAnsi="Arial" w:eastAsia="Arial" w:cs="Arial"/>
          <w:sz w:val="19"/>
          <w:szCs w:val="19"/>
        </w:rPr>
      </w:pPr>
      <w:r>
        <w:rPr>
          <w:rFonts w:ascii="Times New Roman" w:hAnsi="Times New Roman" w:eastAsia="Times New Roman" w:cs="Times New Roman"/>
          <w:sz w:val="19"/>
          <w:szCs w:val="19"/>
        </w:rPr>
        <w:t>Volume</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ID:83cccbb7-e348-43bd-a4dc-c</w:t>
      </w:r>
      <w:r>
        <w:rPr>
          <w:rFonts w:ascii="Times New Roman" w:hAnsi="Times New Roman" w:eastAsia="Times New Roman" w:cs="Times New Roman"/>
          <w:sz w:val="19"/>
          <w:szCs w:val="19"/>
          <w:spacing w:val="-1"/>
        </w:rPr>
        <w:t>caccabb1d84</w:t>
      </w:r>
      <w:r>
        <w:rPr>
          <w:rFonts w:ascii="Times New Roman" w:hAnsi="Times New Roman" w:eastAsia="Times New Roman" w:cs="Times New Roman"/>
          <w:sz w:val="19"/>
          <w:szCs w:val="19"/>
        </w:rPr>
        <w:t xml:space="preserve"> </w:t>
      </w:r>
      <w:r>
        <w:rPr>
          <w:rFonts w:ascii="Arial" w:hAnsi="Arial" w:eastAsia="Arial" w:cs="Arial"/>
          <w:sz w:val="19"/>
          <w:szCs w:val="19"/>
          <w:spacing w:val="-1"/>
        </w:rPr>
        <w:t>Status:Started</w:t>
      </w:r>
    </w:p>
    <w:p>
      <w:pPr>
        <w:ind w:left="1319"/>
        <w:spacing w:line="198" w:lineRule="auto"/>
        <w:rPr>
          <w:rFonts w:ascii="Arial" w:hAnsi="Arial" w:eastAsia="Arial" w:cs="Arial"/>
          <w:sz w:val="19"/>
          <w:szCs w:val="19"/>
        </w:rPr>
      </w:pPr>
      <w:r>
        <w:rPr>
          <w:rFonts w:ascii="Arial" w:hAnsi="Arial" w:eastAsia="Arial" w:cs="Arial"/>
          <w:sz w:val="19"/>
          <w:szCs w:val="19"/>
          <w:spacing w:val="-1"/>
        </w:rPr>
        <w:t>Snapshot Count:0</w:t>
      </w:r>
    </w:p>
    <w:p>
      <w:pPr>
        <w:ind w:left="1319"/>
        <w:spacing w:before="19" w:line="258" w:lineRule="exact"/>
        <w:rPr>
          <w:rFonts w:ascii="Arial" w:hAnsi="Arial" w:eastAsia="Arial" w:cs="Arial"/>
          <w:sz w:val="19"/>
          <w:szCs w:val="19"/>
        </w:rPr>
      </w:pPr>
      <w:r>
        <w:rPr>
          <w:rFonts w:ascii="Arial" w:hAnsi="Arial" w:eastAsia="Arial" w:cs="Arial"/>
          <w:sz w:val="19"/>
          <w:szCs w:val="19"/>
          <w:spacing w:val="-1"/>
          <w:position w:val="1"/>
        </w:rPr>
        <w:t>Number</w:t>
      </w:r>
      <w:r>
        <w:rPr>
          <w:rFonts w:ascii="Arial" w:hAnsi="Arial" w:eastAsia="Arial" w:cs="Arial"/>
          <w:sz w:val="19"/>
          <w:szCs w:val="19"/>
          <w:spacing w:val="11"/>
          <w:position w:val="1"/>
        </w:rPr>
        <w:t xml:space="preserve">    </w:t>
      </w:r>
      <w:r>
        <w:rPr>
          <w:rFonts w:ascii="Arial" w:hAnsi="Arial" w:eastAsia="Arial" w:cs="Arial"/>
          <w:sz w:val="19"/>
          <w:szCs w:val="19"/>
          <w:spacing w:val="-1"/>
          <w:position w:val="1"/>
        </w:rPr>
        <w:t>of     Bricks:1</w:t>
      </w:r>
      <w:r>
        <w:rPr>
          <w:rFonts w:ascii="Arial" w:hAnsi="Arial" w:eastAsia="Arial" w:cs="Arial"/>
          <w:sz w:val="19"/>
          <w:szCs w:val="19"/>
          <w:spacing w:val="-2"/>
          <w:position w:val="1"/>
        </w:rPr>
        <w:t>x2=2</w:t>
      </w:r>
    </w:p>
    <w:p>
      <w:pPr>
        <w:ind w:left="1319" w:right="5343"/>
        <w:spacing w:before="43" w:line="241" w:lineRule="auto"/>
        <w:rPr>
          <w:rFonts w:ascii="Arial" w:hAnsi="Arial" w:eastAsia="Arial" w:cs="Arial"/>
          <w:sz w:val="19"/>
          <w:szCs w:val="19"/>
        </w:rPr>
      </w:pPr>
      <w:r>
        <w:rPr>
          <w:rFonts w:ascii="Arial" w:hAnsi="Arial" w:eastAsia="Arial" w:cs="Arial"/>
          <w:sz w:val="19"/>
          <w:szCs w:val="19"/>
          <w:spacing w:val="-1"/>
        </w:rPr>
        <w:t>Transport-type:tcp</w:t>
      </w:r>
      <w:r>
        <w:rPr>
          <w:rFonts w:ascii="Arial" w:hAnsi="Arial" w:eastAsia="Arial" w:cs="Arial"/>
          <w:sz w:val="19"/>
          <w:szCs w:val="19"/>
          <w:spacing w:val="11"/>
        </w:rPr>
        <w:t xml:space="preserve"> </w:t>
      </w:r>
      <w:r>
        <w:rPr>
          <w:rFonts w:ascii="Arial" w:hAnsi="Arial" w:eastAsia="Arial" w:cs="Arial"/>
          <w:sz w:val="19"/>
          <w:szCs w:val="19"/>
          <w:spacing w:val="-2"/>
        </w:rPr>
        <w:t>Bricks:</w:t>
      </w:r>
    </w:p>
    <w:p>
      <w:pPr>
        <w:ind w:left="1319" w:right="4711"/>
        <w:spacing w:before="54" w:line="23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Brick1:gfsl:/mnt/glus</w:t>
      </w:r>
      <w:r>
        <w:rPr>
          <w:rFonts w:ascii="Times New Roman" w:hAnsi="Times New Roman" w:eastAsia="Times New Roman" w:cs="Times New Roman"/>
          <w:sz w:val="19"/>
          <w:szCs w:val="19"/>
          <w:spacing w:val="-1"/>
        </w:rPr>
        <w:t>ter/rvi</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Brick2:gfs2:/mnt/glus</w:t>
      </w:r>
      <w:r>
        <w:rPr>
          <w:rFonts w:ascii="Times New Roman" w:hAnsi="Times New Roman" w:eastAsia="Times New Roman" w:cs="Times New Roman"/>
          <w:sz w:val="19"/>
          <w:szCs w:val="19"/>
          <w:spacing w:val="-1"/>
        </w:rPr>
        <w:t>ter/rv1</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Options</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spacing w:val="-1"/>
        </w:rPr>
        <w:t>Reconfigured:</w:t>
      </w:r>
    </w:p>
    <w:p>
      <w:pPr>
        <w:ind w:left="1319" w:right="4694"/>
        <w:spacing w:before="73" w:line="24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transport.address-family</w:t>
      </w:r>
      <w:r>
        <w:rPr>
          <w:rFonts w:ascii="Times New Roman" w:hAnsi="Times New Roman" w:eastAsia="Times New Roman" w:cs="Times New Roman"/>
          <w:sz w:val="19"/>
          <w:szCs w:val="19"/>
          <w:spacing w:val="-1"/>
        </w:rPr>
        <w:t>:inet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nfs.disable:on</w:t>
      </w:r>
    </w:p>
    <w:p>
      <w:pPr>
        <w:ind w:left="1319"/>
        <w:spacing w:before="30"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performance</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client</w:t>
      </w:r>
      <w:r>
        <w:rPr>
          <w:rFonts w:ascii="Times New Roman" w:hAnsi="Times New Roman" w:eastAsia="Times New Roman" w:cs="Times New Roman"/>
          <w:sz w:val="19"/>
          <w:szCs w:val="19"/>
          <w:spacing w:val="2"/>
        </w:rPr>
        <w:t>-1o-</w:t>
      </w:r>
      <w:r>
        <w:rPr>
          <w:rFonts w:ascii="Times New Roman" w:hAnsi="Times New Roman" w:eastAsia="Times New Roman" w:cs="Times New Roman"/>
          <w:sz w:val="19"/>
          <w:szCs w:val="19"/>
        </w:rPr>
        <w:t>threads</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off</w:t>
      </w:r>
    </w:p>
    <w:p>
      <w:pPr>
        <w:ind w:left="2799"/>
        <w:spacing w:before="218" w:line="219" w:lineRule="auto"/>
        <w:rPr>
          <w:rFonts w:ascii="SimSun" w:hAnsi="SimSun" w:eastAsia="SimSun" w:cs="SimSun"/>
          <w:sz w:val="19"/>
          <w:szCs w:val="19"/>
        </w:rPr>
      </w:pPr>
      <w:r>
        <w:rPr>
          <w:rFonts w:ascii="SimSun" w:hAnsi="SimSun" w:eastAsia="SimSun" w:cs="SimSun"/>
          <w:sz w:val="19"/>
          <w:szCs w:val="19"/>
          <w:spacing w:val="11"/>
        </w:rPr>
        <w:t>图6-30 </w:t>
      </w:r>
      <w:r>
        <w:rPr>
          <w:rFonts w:ascii="Times New Roman" w:hAnsi="Times New Roman" w:eastAsia="Times New Roman" w:cs="Times New Roman"/>
          <w:sz w:val="19"/>
          <w:szCs w:val="19"/>
        </w:rPr>
        <w:t>GlusterFS</w:t>
      </w:r>
      <w:r>
        <w:rPr>
          <w:rFonts w:ascii="Times New Roman" w:hAnsi="Times New Roman" w:eastAsia="Times New Roman" w:cs="Times New Roman"/>
          <w:sz w:val="19"/>
          <w:szCs w:val="19"/>
          <w:spacing w:val="37"/>
          <w:w w:val="101"/>
        </w:rPr>
        <w:t xml:space="preserve"> </w:t>
      </w:r>
      <w:r>
        <w:rPr>
          <w:rFonts w:ascii="SimSun" w:hAnsi="SimSun" w:eastAsia="SimSun" w:cs="SimSun"/>
          <w:sz w:val="19"/>
          <w:szCs w:val="19"/>
          <w:spacing w:val="11"/>
        </w:rPr>
        <w:t>逻辑卷的信息</w:t>
      </w:r>
    </w:p>
    <w:p>
      <w:pPr>
        <w:spacing w:line="219" w:lineRule="auto"/>
        <w:sectPr>
          <w:footerReference w:type="default" r:id="rId902"/>
          <w:pgSz w:w="9060" w:h="14150"/>
          <w:pgMar w:top="400" w:right="420" w:bottom="642" w:left="440" w:header="0" w:footer="471" w:gutter="0"/>
        </w:sectPr>
        <w:rPr>
          <w:rFonts w:ascii="SimSun" w:hAnsi="SimSun" w:eastAsia="SimSun" w:cs="SimSun"/>
          <w:sz w:val="19"/>
          <w:szCs w:val="19"/>
        </w:rPr>
      </w:pPr>
    </w:p>
    <w:p>
      <w:pPr>
        <w:spacing w:line="241" w:lineRule="auto"/>
        <w:rPr>
          <w:rFonts w:ascii="Arial"/>
          <w:sz w:val="21"/>
        </w:rPr>
      </w:pPr>
      <w:r/>
    </w:p>
    <w:p>
      <w:pPr>
        <w:pStyle w:val="BodyText"/>
        <w:ind w:left="4543"/>
        <w:spacing w:before="72" w:line="221" w:lineRule="auto"/>
        <w:rPr>
          <w:sz w:val="22"/>
          <w:szCs w:val="22"/>
        </w:rPr>
      </w:pPr>
      <w:bookmarkStart w:name="bookmark264" w:id="394"/>
      <w:bookmarkEnd w:id="394"/>
      <w:r>
        <w:rPr>
          <w:sz w:val="22"/>
          <w:szCs w:val="22"/>
          <w:b/>
          <w:bCs/>
          <w:spacing w:val="-14"/>
        </w:rPr>
        <w:t>第6章</w:t>
      </w:r>
      <w:r>
        <w:rPr>
          <w:sz w:val="22"/>
          <w:szCs w:val="22"/>
          <w:spacing w:val="38"/>
        </w:rPr>
        <w:t xml:space="preserve"> </w:t>
      </w:r>
      <w:r>
        <w:rPr>
          <w:sz w:val="22"/>
          <w:szCs w:val="22"/>
          <w:spacing w:val="-14"/>
        </w:rPr>
        <w:t>提供横向扩展的分布式文件系统</w:t>
      </w:r>
    </w:p>
    <w:p>
      <w:pPr>
        <w:spacing w:line="445" w:lineRule="auto"/>
        <w:rPr>
          <w:rFonts w:ascii="Arial"/>
          <w:sz w:val="21"/>
        </w:rPr>
      </w:pPr>
      <w:r>
        <w:drawing>
          <wp:anchor distT="0" distB="0" distL="0" distR="0" simplePos="0" relativeHeight="255980544" behindDoc="0" locked="0" layoutInCell="1" allowOverlap="1">
            <wp:simplePos x="0" y="0"/>
            <wp:positionH relativeFrom="column">
              <wp:posOffset>2717821</wp:posOffset>
            </wp:positionH>
            <wp:positionV relativeFrom="paragraph">
              <wp:posOffset>13549</wp:posOffset>
            </wp:positionV>
            <wp:extent cx="2800321" cy="6379"/>
            <wp:effectExtent l="0" t="0" r="0" b="0"/>
            <wp:wrapNone/>
            <wp:docPr id="932" name="IM 932"/>
            <wp:cNvGraphicFramePr/>
            <a:graphic>
              <a:graphicData uri="http://schemas.openxmlformats.org/drawingml/2006/picture">
                <pic:pic>
                  <pic:nvPicPr>
                    <pic:cNvPr id="932" name="IM 932"/>
                    <pic:cNvPicPr/>
                  </pic:nvPicPr>
                  <pic:blipFill>
                    <a:blip r:embed="rId905"/>
                    <a:stretch>
                      <a:fillRect/>
                    </a:stretch>
                  </pic:blipFill>
                  <pic:spPr>
                    <a:xfrm rot="0">
                      <a:off x="0" y="0"/>
                      <a:ext cx="2800321" cy="6379"/>
                    </a:xfrm>
                    <a:prstGeom prst="rect">
                      <a:avLst/>
                    </a:prstGeom>
                  </pic:spPr>
                </pic:pic>
              </a:graphicData>
            </a:graphic>
          </wp:anchor>
        </w:drawing>
      </w:r>
      <w:r/>
    </w:p>
    <w:p>
      <w:pPr>
        <w:ind w:left="29" w:right="647" w:firstLine="440"/>
        <w:spacing w:before="71" w:line="298" w:lineRule="auto"/>
        <w:rPr>
          <w:rFonts w:ascii="SimSun" w:hAnsi="SimSun" w:eastAsia="SimSun" w:cs="SimSun"/>
          <w:sz w:val="22"/>
          <w:szCs w:val="22"/>
        </w:rPr>
      </w:pPr>
      <w:r>
        <w:rPr>
          <w:rFonts w:ascii="SimSun" w:hAnsi="SimSun" w:eastAsia="SimSun" w:cs="SimSun"/>
          <w:sz w:val="22"/>
          <w:szCs w:val="22"/>
          <w:spacing w:val="9"/>
        </w:rPr>
        <w:t>也可以通过命令来获取逻辑卷的状态，具体命令及获得的状态实例如图</w:t>
      </w:r>
      <w:r>
        <w:rPr>
          <w:rFonts w:ascii="SimSun" w:hAnsi="SimSun" w:eastAsia="SimSun" w:cs="SimSun"/>
          <w:sz w:val="22"/>
          <w:szCs w:val="22"/>
          <w:spacing w:val="8"/>
        </w:rPr>
        <w:t>6-31</w:t>
      </w:r>
      <w:r>
        <w:rPr>
          <w:rFonts w:ascii="SimSun" w:hAnsi="SimSun" w:eastAsia="SimSun" w:cs="SimSun"/>
          <w:sz w:val="22"/>
          <w:szCs w:val="22"/>
        </w:rPr>
        <w:t xml:space="preserve"> </w:t>
      </w:r>
      <w:r>
        <w:rPr>
          <w:rFonts w:ascii="SimSun" w:hAnsi="SimSun" w:eastAsia="SimSun" w:cs="SimSun"/>
          <w:sz w:val="22"/>
          <w:szCs w:val="22"/>
          <w:spacing w:val="7"/>
        </w:rPr>
        <w:t>所示。通过图6-31可以看出，其中，包括监</w:t>
      </w:r>
      <w:r>
        <w:rPr>
          <w:rFonts w:ascii="SimSun" w:hAnsi="SimSun" w:eastAsia="SimSun" w:cs="SimSun"/>
          <w:sz w:val="22"/>
          <w:szCs w:val="22"/>
          <w:spacing w:val="6"/>
        </w:rPr>
        <w:t>听端口和在线状态等信息。</w:t>
      </w:r>
    </w:p>
    <w:p>
      <w:pPr>
        <w:ind w:left="1010" w:right="4576"/>
        <w:spacing w:before="35" w:line="22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rootegfs2:~#gluster</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volume   </w:t>
      </w:r>
      <w:r>
        <w:rPr>
          <w:rFonts w:ascii="Times New Roman" w:hAnsi="Times New Roman" w:eastAsia="Times New Roman" w:cs="Times New Roman"/>
          <w:sz w:val="17"/>
          <w:szCs w:val="17"/>
          <w:spacing w:val="-1"/>
        </w:rPr>
        <w:t>status</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rep_vol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Status</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volume;rep_</w:t>
      </w:r>
      <w:r>
        <w:rPr>
          <w:rFonts w:ascii="Times New Roman" w:hAnsi="Times New Roman" w:eastAsia="Times New Roman" w:cs="Times New Roman"/>
          <w:sz w:val="17"/>
          <w:szCs w:val="17"/>
          <w:spacing w:val="-1"/>
        </w:rPr>
        <w:t>vol</w:t>
      </w:r>
    </w:p>
    <w:p>
      <w:pPr>
        <w:ind w:left="1010"/>
        <w:spacing w:before="42"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Gluster</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process                                                  TCP</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Port</w:t>
      </w:r>
      <w:r>
        <w:rPr>
          <w:rFonts w:ascii="Times New Roman" w:hAnsi="Times New Roman" w:eastAsia="Times New Roman" w:cs="Times New Roman"/>
          <w:sz w:val="17"/>
          <w:szCs w:val="17"/>
          <w:spacing w:val="23"/>
          <w:w w:val="102"/>
        </w:rPr>
        <w:t xml:space="preserve"> </w:t>
      </w:r>
      <w:r>
        <w:rPr>
          <w:rFonts w:ascii="Times New Roman" w:hAnsi="Times New Roman" w:eastAsia="Times New Roman" w:cs="Times New Roman"/>
          <w:sz w:val="17"/>
          <w:szCs w:val="17"/>
        </w:rPr>
        <w:t>RDMA</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Por</w:t>
      </w:r>
      <w:r>
        <w:rPr>
          <w:rFonts w:ascii="Times New Roman" w:hAnsi="Times New Roman" w:eastAsia="Times New Roman" w:cs="Times New Roman"/>
          <w:sz w:val="17"/>
          <w:szCs w:val="17"/>
          <w:spacing w:val="-1"/>
        </w:rPr>
        <w:t>t</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spacing w:val="-1"/>
        </w:rPr>
        <w:t>Online</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Pid</w:t>
      </w:r>
    </w:p>
    <w:p>
      <w:pPr>
        <w:spacing w:line="222" w:lineRule="exact"/>
        <w:rPr/>
      </w:pPr>
      <w:r/>
    </w:p>
    <w:p>
      <w:pPr>
        <w:spacing w:line="222" w:lineRule="exact"/>
        <w:sectPr>
          <w:footerReference w:type="default" r:id="rId904"/>
          <w:pgSz w:w="9060" w:h="14150"/>
          <w:pgMar w:top="400" w:right="20" w:bottom="508" w:left="349" w:header="0" w:footer="355" w:gutter="0"/>
          <w:cols w:equalWidth="0" w:num="1">
            <w:col w:w="8690" w:space="0"/>
          </w:cols>
        </w:sectPr>
        <w:rPr/>
      </w:pPr>
    </w:p>
    <w:p>
      <w:pPr>
        <w:ind w:left="1010" w:right="1019"/>
        <w:spacing w:before="31" w:line="255" w:lineRule="auto"/>
        <w:rPr>
          <w:rFonts w:ascii="Arial" w:hAnsi="Arial" w:eastAsia="Arial" w:cs="Arial"/>
          <w:sz w:val="12"/>
          <w:szCs w:val="12"/>
        </w:rPr>
      </w:pPr>
      <w:r>
        <w:rPr>
          <w:rFonts w:ascii="Times New Roman" w:hAnsi="Times New Roman" w:eastAsia="Times New Roman" w:cs="Times New Roman"/>
          <w:sz w:val="17"/>
          <w:szCs w:val="17"/>
          <w:spacing w:val="-1"/>
        </w:rPr>
        <w:t>Brick</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gfsl:/mnt/gluster/rvi</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Brick     gfs2:/mnt/gluster/rv1</w:t>
      </w:r>
      <w:r>
        <w:rPr>
          <w:rFonts w:ascii="Times New Roman" w:hAnsi="Times New Roman" w:eastAsia="Times New Roman" w:cs="Times New Roman"/>
          <w:sz w:val="17"/>
          <w:szCs w:val="17"/>
          <w:spacing w:val="1"/>
        </w:rPr>
        <w:t xml:space="preserve">    </w:t>
      </w:r>
      <w:r>
        <w:rPr>
          <w:rFonts w:ascii="Arial" w:hAnsi="Arial" w:eastAsia="Arial" w:cs="Arial"/>
          <w:sz w:val="17"/>
          <w:szCs w:val="17"/>
          <w:spacing w:val="-6"/>
        </w:rPr>
        <w:t>Self-heal</w:t>
      </w:r>
      <w:r>
        <w:rPr>
          <w:rFonts w:ascii="Arial" w:hAnsi="Arial" w:eastAsia="Arial" w:cs="Arial"/>
          <w:sz w:val="17"/>
          <w:szCs w:val="17"/>
          <w:spacing w:val="9"/>
        </w:rPr>
        <w:t xml:space="preserve"> </w:t>
      </w:r>
      <w:r>
        <w:rPr>
          <w:rFonts w:ascii="Arial" w:hAnsi="Arial" w:eastAsia="Arial" w:cs="Arial"/>
          <w:sz w:val="17"/>
          <w:szCs w:val="17"/>
          <w:spacing w:val="-6"/>
        </w:rPr>
        <w:t>Daemon on lo</w:t>
      </w:r>
      <w:r>
        <w:rPr>
          <w:rFonts w:ascii="Arial" w:hAnsi="Arial" w:eastAsia="Arial" w:cs="Arial"/>
          <w:sz w:val="17"/>
          <w:szCs w:val="17"/>
          <w:spacing w:val="-7"/>
        </w:rPr>
        <w:t>calhost</w:t>
      </w:r>
      <w:r>
        <w:rPr>
          <w:rFonts w:ascii="Arial" w:hAnsi="Arial" w:eastAsia="Arial" w:cs="Arial"/>
          <w:sz w:val="17"/>
          <w:szCs w:val="17"/>
        </w:rPr>
        <w:t xml:space="preserve"> </w:t>
      </w:r>
      <w:r>
        <w:rPr>
          <w:rFonts w:ascii="Arial" w:hAnsi="Arial" w:eastAsia="Arial" w:cs="Arial"/>
          <w:sz w:val="12"/>
          <w:szCs w:val="12"/>
          <w:spacing w:val="-2"/>
        </w:rPr>
        <w:t>Self-heal</w:t>
      </w:r>
      <w:r>
        <w:rPr>
          <w:rFonts w:ascii="Arial" w:hAnsi="Arial" w:eastAsia="Arial" w:cs="Arial"/>
          <w:sz w:val="12"/>
          <w:szCs w:val="12"/>
          <w:spacing w:val="9"/>
        </w:rPr>
        <w:t xml:space="preserve">     </w:t>
      </w:r>
      <w:r>
        <w:rPr>
          <w:rFonts w:ascii="Arial" w:hAnsi="Arial" w:eastAsia="Arial" w:cs="Arial"/>
          <w:sz w:val="12"/>
          <w:szCs w:val="12"/>
          <w:spacing w:val="-2"/>
        </w:rPr>
        <w:t>Daemon</w:t>
      </w:r>
      <w:r>
        <w:rPr>
          <w:rFonts w:ascii="Arial" w:hAnsi="Arial" w:eastAsia="Arial" w:cs="Arial"/>
          <w:sz w:val="12"/>
          <w:szCs w:val="12"/>
          <w:spacing w:val="4"/>
        </w:rPr>
        <w:t xml:space="preserve">     </w:t>
      </w:r>
      <w:r>
        <w:rPr>
          <w:rFonts w:ascii="Arial" w:hAnsi="Arial" w:eastAsia="Arial" w:cs="Arial"/>
          <w:sz w:val="12"/>
          <w:szCs w:val="12"/>
          <w:spacing w:val="-2"/>
        </w:rPr>
        <w:t>on</w:t>
      </w:r>
      <w:r>
        <w:rPr>
          <w:rFonts w:ascii="Arial" w:hAnsi="Arial" w:eastAsia="Arial" w:cs="Arial"/>
          <w:sz w:val="12"/>
          <w:szCs w:val="12"/>
          <w:spacing w:val="5"/>
        </w:rPr>
        <w:t xml:space="preserve">     </w:t>
      </w:r>
      <w:r>
        <w:rPr>
          <w:rFonts w:ascii="Arial" w:hAnsi="Arial" w:eastAsia="Arial" w:cs="Arial"/>
          <w:sz w:val="12"/>
          <w:szCs w:val="12"/>
          <w:spacing w:val="-2"/>
        </w:rPr>
        <w:t>gfsl</w:t>
      </w:r>
    </w:p>
    <w:p>
      <w:pPr>
        <w:ind w:left="1010"/>
        <w:spacing w:before="240"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Task</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Status</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of Volume r</w:t>
      </w:r>
      <w:r>
        <w:rPr>
          <w:rFonts w:ascii="Times New Roman" w:hAnsi="Times New Roman" w:eastAsia="Times New Roman" w:cs="Times New Roman"/>
          <w:sz w:val="17"/>
          <w:szCs w:val="17"/>
          <w:spacing w:val="-1"/>
        </w:rPr>
        <w:t>ep_vol</w:t>
      </w:r>
    </w:p>
    <w:p>
      <w:pPr>
        <w:ind w:firstLine="1090"/>
        <w:spacing w:before="90" w:line="70" w:lineRule="exact"/>
        <w:rPr/>
      </w:pPr>
      <w:r>
        <w:rPr>
          <w:position w:val="-1"/>
        </w:rPr>
        <w:drawing>
          <wp:inline distT="0" distB="0" distL="0" distR="0">
            <wp:extent cx="1320796" cy="44476"/>
            <wp:effectExtent l="0" t="0" r="0" b="0"/>
            <wp:docPr id="934" name="IM 934"/>
            <wp:cNvGraphicFramePr/>
            <a:graphic>
              <a:graphicData uri="http://schemas.openxmlformats.org/drawingml/2006/picture">
                <pic:pic>
                  <pic:nvPicPr>
                    <pic:cNvPr id="934" name="IM 934"/>
                    <pic:cNvPicPr/>
                  </pic:nvPicPr>
                  <pic:blipFill>
                    <a:blip r:embed="rId906"/>
                    <a:stretch>
                      <a:fillRect/>
                    </a:stretch>
                  </pic:blipFill>
                  <pic:spPr>
                    <a:xfrm rot="0">
                      <a:off x="0" y="0"/>
                      <a:ext cx="1320796" cy="44476"/>
                    </a:xfrm>
                    <a:prstGeom prst="rect">
                      <a:avLst/>
                    </a:prstGeom>
                  </pic:spPr>
                </pic:pic>
              </a:graphicData>
            </a:graphic>
          </wp:inline>
        </w:drawing>
      </w:r>
    </w:p>
    <w:p>
      <w:pPr>
        <w:ind w:left="1010"/>
        <w:spacing w:before="98" w:line="122"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position w:val="-2"/>
        </w:rPr>
        <w:t>There</w:t>
      </w:r>
      <w:r>
        <w:rPr>
          <w:rFonts w:ascii="Times New Roman" w:hAnsi="Times New Roman" w:eastAsia="Times New Roman" w:cs="Times New Roman"/>
          <w:sz w:val="17"/>
          <w:szCs w:val="17"/>
          <w:spacing w:val="39"/>
          <w:position w:val="-2"/>
        </w:rPr>
        <w:t xml:space="preserve"> </w:t>
      </w:r>
      <w:r>
        <w:rPr>
          <w:rFonts w:ascii="Times New Roman" w:hAnsi="Times New Roman" w:eastAsia="Times New Roman" w:cs="Times New Roman"/>
          <w:sz w:val="17"/>
          <w:szCs w:val="17"/>
          <w:spacing w:val="-1"/>
          <w:position w:val="-2"/>
        </w:rPr>
        <w:t>are</w:t>
      </w:r>
      <w:r>
        <w:rPr>
          <w:rFonts w:ascii="Times New Roman" w:hAnsi="Times New Roman" w:eastAsia="Times New Roman" w:cs="Times New Roman"/>
          <w:sz w:val="17"/>
          <w:szCs w:val="17"/>
          <w:spacing w:val="31"/>
          <w:position w:val="-2"/>
        </w:rPr>
        <w:t xml:space="preserve"> </w:t>
      </w:r>
      <w:r>
        <w:rPr>
          <w:rFonts w:ascii="Times New Roman" w:hAnsi="Times New Roman" w:eastAsia="Times New Roman" w:cs="Times New Roman"/>
          <w:sz w:val="17"/>
          <w:szCs w:val="17"/>
          <w:spacing w:val="-1"/>
          <w:position w:val="-2"/>
        </w:rPr>
        <w:t>no</w:t>
      </w:r>
      <w:r>
        <w:rPr>
          <w:rFonts w:ascii="Times New Roman" w:hAnsi="Times New Roman" w:eastAsia="Times New Roman" w:cs="Times New Roman"/>
          <w:sz w:val="17"/>
          <w:szCs w:val="17"/>
          <w:spacing w:val="36"/>
          <w:w w:val="101"/>
          <w:position w:val="-2"/>
        </w:rPr>
        <w:t xml:space="preserve"> </w:t>
      </w:r>
      <w:r>
        <w:rPr>
          <w:rFonts w:ascii="Times New Roman" w:hAnsi="Times New Roman" w:eastAsia="Times New Roman" w:cs="Times New Roman"/>
          <w:sz w:val="17"/>
          <w:szCs w:val="17"/>
          <w:spacing w:val="-1"/>
          <w:position w:val="-2"/>
        </w:rPr>
        <w:t>active</w:t>
      </w:r>
      <w:r>
        <w:rPr>
          <w:rFonts w:ascii="Times New Roman" w:hAnsi="Times New Roman" w:eastAsia="Times New Roman" w:cs="Times New Roman"/>
          <w:sz w:val="17"/>
          <w:szCs w:val="17"/>
          <w:spacing w:val="31"/>
          <w:w w:val="101"/>
          <w:position w:val="-2"/>
        </w:rPr>
        <w:t xml:space="preserve"> </w:t>
      </w:r>
      <w:r>
        <w:rPr>
          <w:rFonts w:ascii="Times New Roman" w:hAnsi="Times New Roman" w:eastAsia="Times New Roman" w:cs="Times New Roman"/>
          <w:sz w:val="17"/>
          <w:szCs w:val="17"/>
          <w:spacing w:val="-1"/>
          <w:position w:val="-2"/>
        </w:rPr>
        <w:t>volume</w:t>
      </w:r>
      <w:r>
        <w:rPr>
          <w:rFonts w:ascii="Times New Roman" w:hAnsi="Times New Roman" w:eastAsia="Times New Roman" w:cs="Times New Roman"/>
          <w:sz w:val="17"/>
          <w:szCs w:val="17"/>
          <w:spacing w:val="32"/>
          <w:position w:val="-2"/>
        </w:rPr>
        <w:t xml:space="preserve"> </w:t>
      </w:r>
      <w:r>
        <w:rPr>
          <w:rFonts w:ascii="Times New Roman" w:hAnsi="Times New Roman" w:eastAsia="Times New Roman" w:cs="Times New Roman"/>
          <w:sz w:val="17"/>
          <w:szCs w:val="17"/>
          <w:spacing w:val="-1"/>
          <w:position w:val="-2"/>
        </w:rPr>
        <w:t>tasks</w:t>
      </w:r>
    </w:p>
    <w:p>
      <w:pPr>
        <w:spacing w:line="14" w:lineRule="auto"/>
        <w:rPr>
          <w:rFonts w:ascii="Arial"/>
          <w:sz w:val="2"/>
        </w:rPr>
      </w:pPr>
      <w:r>
        <w:rPr>
          <w:rFonts w:ascii="Arial" w:hAnsi="Arial" w:eastAsia="Arial" w:cs="Arial"/>
          <w:sz w:val="2"/>
          <w:szCs w:val="2"/>
        </w:rPr>
        <w:br w:type="column"/>
      </w:r>
    </w:p>
    <w:p>
      <w:pPr>
        <w:spacing w:before="6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49152</w:t>
      </w:r>
    </w:p>
    <w:p>
      <w:pPr>
        <w:spacing w:before="26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0"/>
        </w:rPr>
        <w:t>N/A</w:t>
      </w:r>
    </w:p>
    <w:p>
      <w:pPr>
        <w:spacing w:line="14" w:lineRule="auto"/>
        <w:rPr>
          <w:rFonts w:ascii="Arial"/>
          <w:sz w:val="2"/>
        </w:rPr>
      </w:pPr>
      <w:r>
        <w:rPr>
          <w:rFonts w:ascii="Arial" w:hAnsi="Arial" w:eastAsia="Arial" w:cs="Arial"/>
          <w:sz w:val="2"/>
          <w:szCs w:val="2"/>
        </w:rPr>
        <w:br w:type="column"/>
      </w:r>
    </w:p>
    <w:p>
      <w:pPr>
        <w:ind w:left="1409"/>
        <w:spacing w:before="62"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5421</w:t>
      </w:r>
    </w:p>
    <w:p>
      <w:pPr>
        <w:ind w:right="3418"/>
        <w:spacing w:before="263" w:line="24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4"/>
        </w:rPr>
        <w:t>N/A</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4"/>
        </w:rPr>
        <w:t>N/A</w:t>
      </w:r>
    </w:p>
    <w:p>
      <w:pPr>
        <w:spacing w:line="242" w:lineRule="auto"/>
        <w:sectPr>
          <w:type w:val="continuous"/>
          <w:pgSz w:w="9060" w:h="14150"/>
          <w:pgMar w:top="400" w:right="20" w:bottom="508" w:left="349" w:header="0" w:footer="355" w:gutter="0"/>
          <w:cols w:equalWidth="0" w:num="3">
            <w:col w:w="4181" w:space="100"/>
            <w:col w:w="720" w:space="20"/>
            <w:col w:w="3670" w:space="0"/>
          </w:cols>
        </w:sectPr>
        <w:rPr>
          <w:rFonts w:ascii="Times New Roman" w:hAnsi="Times New Roman" w:eastAsia="Times New Roman" w:cs="Times New Roman"/>
          <w:sz w:val="17"/>
          <w:szCs w:val="17"/>
        </w:rPr>
      </w:pPr>
    </w:p>
    <w:p>
      <w:pPr>
        <w:spacing w:line="299" w:lineRule="auto"/>
        <w:rPr>
          <w:rFonts w:ascii="Arial"/>
          <w:sz w:val="21"/>
        </w:rPr>
      </w:pPr>
      <w:r/>
    </w:p>
    <w:p>
      <w:pPr>
        <w:ind w:left="2660"/>
        <w:spacing w:before="56" w:line="219" w:lineRule="auto"/>
        <w:rPr>
          <w:rFonts w:ascii="SimSun" w:hAnsi="SimSun" w:eastAsia="SimSun" w:cs="SimSun"/>
          <w:sz w:val="17"/>
          <w:szCs w:val="17"/>
        </w:rPr>
      </w:pPr>
      <w:r>
        <w:rPr>
          <w:rFonts w:ascii="SimSun" w:hAnsi="SimSun" w:eastAsia="SimSun" w:cs="SimSun"/>
          <w:sz w:val="17"/>
          <w:szCs w:val="17"/>
          <w:spacing w:val="16"/>
        </w:rPr>
        <w:t>图6</w:t>
      </w:r>
      <w:r>
        <w:rPr>
          <w:rFonts w:ascii="SimSun" w:hAnsi="SimSun" w:eastAsia="SimSun" w:cs="SimSun"/>
          <w:sz w:val="17"/>
          <w:szCs w:val="17"/>
          <w:spacing w:val="-49"/>
        </w:rPr>
        <w:t xml:space="preserve"> </w:t>
      </w:r>
      <w:r>
        <w:rPr>
          <w:rFonts w:ascii="SimSun" w:hAnsi="SimSun" w:eastAsia="SimSun" w:cs="SimSun"/>
          <w:sz w:val="17"/>
          <w:szCs w:val="17"/>
          <w:spacing w:val="16"/>
        </w:rPr>
        <w:t>-</w:t>
      </w:r>
      <w:r>
        <w:rPr>
          <w:rFonts w:ascii="SimSun" w:hAnsi="SimSun" w:eastAsia="SimSun" w:cs="SimSun"/>
          <w:sz w:val="17"/>
          <w:szCs w:val="17"/>
          <w:spacing w:val="-43"/>
        </w:rPr>
        <w:t xml:space="preserve"> </w:t>
      </w:r>
      <w:r>
        <w:rPr>
          <w:rFonts w:ascii="SimSun" w:hAnsi="SimSun" w:eastAsia="SimSun" w:cs="SimSun"/>
          <w:sz w:val="17"/>
          <w:szCs w:val="17"/>
          <w:spacing w:val="16"/>
        </w:rPr>
        <w:t>31</w:t>
      </w:r>
      <w:r>
        <w:rPr>
          <w:rFonts w:ascii="SimSun" w:hAnsi="SimSun" w:eastAsia="SimSun" w:cs="SimSun"/>
          <w:sz w:val="17"/>
          <w:szCs w:val="17"/>
          <w:spacing w:val="52"/>
        </w:rPr>
        <w:t xml:space="preserve"> </w:t>
      </w:r>
      <w:r>
        <w:rPr>
          <w:rFonts w:ascii="Times New Roman" w:hAnsi="Times New Roman" w:eastAsia="Times New Roman" w:cs="Times New Roman"/>
          <w:sz w:val="17"/>
          <w:szCs w:val="17"/>
        </w:rPr>
        <w:t>GlusterFS</w:t>
      </w:r>
      <w:r>
        <w:rPr>
          <w:rFonts w:ascii="Times New Roman" w:hAnsi="Times New Roman" w:eastAsia="Times New Roman" w:cs="Times New Roman"/>
          <w:sz w:val="17"/>
          <w:szCs w:val="17"/>
          <w:spacing w:val="13"/>
        </w:rPr>
        <w:t xml:space="preserve">   </w:t>
      </w:r>
      <w:r>
        <w:rPr>
          <w:rFonts w:ascii="SimSun" w:hAnsi="SimSun" w:eastAsia="SimSun" w:cs="SimSun"/>
          <w:sz w:val="17"/>
          <w:szCs w:val="17"/>
          <w:spacing w:val="16"/>
        </w:rPr>
        <w:t>逻辑卷的状态</w:t>
      </w:r>
    </w:p>
    <w:p>
      <w:pPr>
        <w:pStyle w:val="BodyText"/>
        <w:ind w:left="473"/>
        <w:spacing w:before="196" w:line="221" w:lineRule="auto"/>
        <w:rPr>
          <w:sz w:val="22"/>
          <w:szCs w:val="22"/>
        </w:rPr>
      </w:pPr>
      <w:r>
        <w:rPr>
          <w:sz w:val="22"/>
          <w:szCs w:val="22"/>
          <w:b/>
          <w:bCs/>
          <w:spacing w:val="17"/>
        </w:rPr>
        <w:t>3</w:t>
      </w:r>
      <w:r>
        <w:rPr>
          <w:sz w:val="22"/>
          <w:szCs w:val="22"/>
          <w:spacing w:val="-51"/>
        </w:rPr>
        <w:t xml:space="preserve"> </w:t>
      </w:r>
      <w:r>
        <w:rPr>
          <w:sz w:val="22"/>
          <w:szCs w:val="22"/>
          <w:b/>
          <w:bCs/>
          <w:spacing w:val="17"/>
        </w:rPr>
        <w:t>.</w:t>
      </w:r>
      <w:r>
        <w:rPr>
          <w:sz w:val="22"/>
          <w:szCs w:val="22"/>
          <w:spacing w:val="-66"/>
        </w:rPr>
        <w:t xml:space="preserve"> </w:t>
      </w:r>
      <w:r>
        <w:rPr>
          <w:sz w:val="22"/>
          <w:szCs w:val="22"/>
          <w:b/>
          <w:bCs/>
          <w:spacing w:val="17"/>
        </w:rPr>
        <w:t>在客户端挂载</w:t>
      </w:r>
      <w:r>
        <w:rPr>
          <w:rFonts w:ascii="SimSun" w:hAnsi="SimSun" w:eastAsia="SimSun" w:cs="SimSun"/>
          <w:sz w:val="22"/>
          <w:szCs w:val="22"/>
          <w:b/>
          <w:bCs/>
        </w:rPr>
        <w:t>GlusterFS</w:t>
      </w:r>
      <w:r>
        <w:rPr>
          <w:rFonts w:ascii="SimSun" w:hAnsi="SimSun" w:eastAsia="SimSun" w:cs="SimSun"/>
          <w:sz w:val="22"/>
          <w:szCs w:val="22"/>
          <w:spacing w:val="17"/>
        </w:rPr>
        <w:t xml:space="preserve"> </w:t>
      </w:r>
      <w:r>
        <w:rPr>
          <w:sz w:val="22"/>
          <w:szCs w:val="22"/>
          <w:b/>
          <w:bCs/>
          <w:spacing w:val="17"/>
        </w:rPr>
        <w:t>分布式文件系统</w:t>
      </w:r>
    </w:p>
    <w:p>
      <w:pPr>
        <w:ind w:left="29" w:right="657" w:firstLine="440"/>
        <w:spacing w:before="139" w:line="309" w:lineRule="auto"/>
        <w:rPr>
          <w:rFonts w:ascii="SimSun" w:hAnsi="SimSun" w:eastAsia="SimSun" w:cs="SimSun"/>
          <w:sz w:val="17"/>
          <w:szCs w:val="17"/>
        </w:rPr>
      </w:pPr>
      <w:r>
        <w:rPr>
          <w:rFonts w:ascii="SimSun" w:hAnsi="SimSun" w:eastAsia="SimSun" w:cs="SimSun"/>
          <w:sz w:val="22"/>
          <w:szCs w:val="22"/>
          <w:spacing w:val="2"/>
        </w:rPr>
        <w:t>如果逻辑卷运行正常，那么可以在客户端挂载该逻辑卷。执行如下命令后，在</w:t>
      </w:r>
      <w:r>
        <w:rPr>
          <w:rFonts w:ascii="SimSun" w:hAnsi="SimSun" w:eastAsia="SimSun" w:cs="SimSun"/>
          <w:sz w:val="22"/>
          <w:szCs w:val="22"/>
          <w:spacing w:val="13"/>
        </w:rPr>
        <w:t xml:space="preserve"> </w:t>
      </w:r>
      <w:r>
        <w:rPr>
          <w:rFonts w:ascii="Times New Roman" w:hAnsi="Times New Roman" w:eastAsia="Times New Roman" w:cs="Times New Roman"/>
          <w:sz w:val="17"/>
          <w:szCs w:val="17"/>
          <w:spacing w:val="-7"/>
        </w:rPr>
        <w:t>/mnt/glusterfs        </w:t>
      </w:r>
      <w:r>
        <w:rPr>
          <w:rFonts w:ascii="SimSun" w:hAnsi="SimSun" w:eastAsia="SimSun" w:cs="SimSun"/>
          <w:sz w:val="17"/>
          <w:szCs w:val="17"/>
          <w:spacing w:val="-8"/>
        </w:rPr>
        <w:t>目 录 中 的 内 容 就 是 逻 辑</w:t>
      </w:r>
      <w:r>
        <w:rPr>
          <w:rFonts w:ascii="SimSun" w:hAnsi="SimSun" w:eastAsia="SimSun" w:cs="SimSun"/>
          <w:sz w:val="17"/>
          <w:szCs w:val="17"/>
          <w:spacing w:val="-17"/>
        </w:rPr>
        <w:t xml:space="preserve"> </w:t>
      </w:r>
      <w:r>
        <w:rPr>
          <w:rFonts w:ascii="SimSun" w:hAnsi="SimSun" w:eastAsia="SimSun" w:cs="SimSun"/>
          <w:sz w:val="17"/>
          <w:szCs w:val="17"/>
          <w:spacing w:val="-8"/>
        </w:rPr>
        <w:t>卷</w:t>
      </w:r>
      <w:r>
        <w:rPr>
          <w:rFonts w:ascii="SimSun" w:hAnsi="SimSun" w:eastAsia="SimSun" w:cs="SimSun"/>
          <w:sz w:val="17"/>
          <w:szCs w:val="17"/>
          <w:spacing w:val="-18"/>
        </w:rPr>
        <w:t xml:space="preserve"> </w:t>
      </w:r>
      <w:r>
        <w:rPr>
          <w:rFonts w:ascii="SimSun" w:hAnsi="SimSun" w:eastAsia="SimSun" w:cs="SimSun"/>
          <w:sz w:val="17"/>
          <w:szCs w:val="17"/>
          <w:spacing w:val="-8"/>
        </w:rPr>
        <w:t>根</w:t>
      </w:r>
      <w:r>
        <w:rPr>
          <w:rFonts w:ascii="SimSun" w:hAnsi="SimSun" w:eastAsia="SimSun" w:cs="SimSun"/>
          <w:sz w:val="17"/>
          <w:szCs w:val="17"/>
          <w:spacing w:val="14"/>
        </w:rPr>
        <w:t xml:space="preserve"> </w:t>
      </w:r>
      <w:r>
        <w:rPr>
          <w:rFonts w:ascii="SimSun" w:hAnsi="SimSun" w:eastAsia="SimSun" w:cs="SimSun"/>
          <w:sz w:val="17"/>
          <w:szCs w:val="17"/>
          <w:spacing w:val="-8"/>
        </w:rPr>
        <w:t>目</w:t>
      </w:r>
      <w:r>
        <w:rPr>
          <w:rFonts w:ascii="SimSun" w:hAnsi="SimSun" w:eastAsia="SimSun" w:cs="SimSun"/>
          <w:sz w:val="17"/>
          <w:szCs w:val="17"/>
          <w:spacing w:val="-17"/>
        </w:rPr>
        <w:t xml:space="preserve"> </w:t>
      </w:r>
      <w:r>
        <w:rPr>
          <w:rFonts w:ascii="SimSun" w:hAnsi="SimSun" w:eastAsia="SimSun" w:cs="SimSun"/>
          <w:sz w:val="17"/>
          <w:szCs w:val="17"/>
          <w:spacing w:val="-8"/>
        </w:rPr>
        <w:t>录 的 内 容</w:t>
      </w:r>
      <w:r>
        <w:rPr>
          <w:rFonts w:ascii="SimSun" w:hAnsi="SimSun" w:eastAsia="SimSun" w:cs="SimSun"/>
          <w:sz w:val="17"/>
          <w:szCs w:val="17"/>
          <w:spacing w:val="-25"/>
        </w:rPr>
        <w:t xml:space="preserve"> </w:t>
      </w:r>
      <w:r>
        <w:rPr>
          <w:rFonts w:ascii="SimSun" w:hAnsi="SimSun" w:eastAsia="SimSun" w:cs="SimSun"/>
          <w:sz w:val="17"/>
          <w:szCs w:val="17"/>
          <w:spacing w:val="-8"/>
        </w:rPr>
        <w:t>：</w:t>
      </w:r>
    </w:p>
    <w:p>
      <w:pPr>
        <w:spacing w:line="550" w:lineRule="exact"/>
        <w:rPr/>
      </w:pPr>
      <w:r>
        <w:rPr>
          <w:position w:val="-11"/>
        </w:rPr>
        <w:pict>
          <v:shape id="_x0000_s1472" style="mso-position-vertical-relative:line;mso-position-horizontal-relative:char;width:403.55pt;height:27.55pt;" fillcolor="#F7F7F7" filled="true" stroked="false" type="#_x0000_t202">
            <v:fill on="true"/>
            <v:stroke on="false"/>
            <v:path/>
            <v:imagedata o:title=""/>
            <o:lock v:ext="edit" aspectratio="false"/>
            <v:textbox inset="0mm,0mm,0mm,0mm">
              <w:txbxContent>
                <w:p>
                  <w:pPr>
                    <w:ind w:left="470"/>
                    <w:spacing w:before="8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mkdir-p/mnt/glusterfs</w:t>
                  </w:r>
                </w:p>
                <w:p>
                  <w:pPr>
                    <w:ind w:left="470"/>
                    <w:spacing w:before="12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mount-tglusterfs gfs1:/rep_vol/mnt/gfscl</w:t>
                  </w:r>
                  <w:r>
                    <w:rPr>
                      <w:rFonts w:ascii="Times New Roman" w:hAnsi="Times New Roman" w:eastAsia="Times New Roman" w:cs="Times New Roman"/>
                      <w:sz w:val="17"/>
                      <w:szCs w:val="17"/>
                      <w:spacing w:val="-1"/>
                    </w:rPr>
                    <w:t>ient/</w:t>
                  </w:r>
                </w:p>
              </w:txbxContent>
            </v:textbox>
          </v:shape>
        </w:pict>
      </w:r>
    </w:p>
    <w:p>
      <w:pPr>
        <w:ind w:left="29" w:right="622" w:firstLine="440"/>
        <w:spacing w:before="129" w:line="310" w:lineRule="auto"/>
        <w:jc w:val="both"/>
        <w:rPr>
          <w:rFonts w:ascii="SimSun" w:hAnsi="SimSun" w:eastAsia="SimSun" w:cs="SimSun"/>
          <w:sz w:val="22"/>
          <w:szCs w:val="22"/>
        </w:rPr>
      </w:pPr>
      <w:r>
        <w:rPr>
          <w:rFonts w:ascii="SimSun" w:hAnsi="SimSun" w:eastAsia="SimSun" w:cs="SimSun"/>
          <w:sz w:val="22"/>
          <w:szCs w:val="22"/>
          <w:spacing w:val="7"/>
        </w:rPr>
        <w:t>至此，创建了一个完整的</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7"/>
        </w:rPr>
        <w:t>环境，我们可以以此环境</w:t>
      </w:r>
      <w:r>
        <w:rPr>
          <w:rFonts w:ascii="SimSun" w:hAnsi="SimSun" w:eastAsia="SimSun" w:cs="SimSun"/>
          <w:sz w:val="22"/>
          <w:szCs w:val="22"/>
          <w:spacing w:val="6"/>
        </w:rPr>
        <w:t>为基础来完成后</w:t>
      </w:r>
      <w:r>
        <w:rPr>
          <w:rFonts w:ascii="SimSun" w:hAnsi="SimSun" w:eastAsia="SimSun" w:cs="SimSun"/>
          <w:sz w:val="22"/>
          <w:szCs w:val="22"/>
        </w:rPr>
        <w:t xml:space="preserve"> </w:t>
      </w:r>
      <w:r>
        <w:rPr>
          <w:rFonts w:ascii="SimSun" w:hAnsi="SimSun" w:eastAsia="SimSun" w:cs="SimSun"/>
          <w:sz w:val="22"/>
          <w:szCs w:val="22"/>
          <w:spacing w:val="7"/>
        </w:rPr>
        <w:t>续</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2"/>
        </w:rPr>
        <w:t xml:space="preserve"> </w:t>
      </w:r>
      <w:r>
        <w:rPr>
          <w:rFonts w:ascii="SimSun" w:hAnsi="SimSun" w:eastAsia="SimSun" w:cs="SimSun"/>
          <w:sz w:val="22"/>
          <w:szCs w:val="22"/>
          <w:spacing w:val="7"/>
        </w:rPr>
        <w:t>相关内容的学习。如果大家想了解更多的安装细节及生产环境的配置</w:t>
      </w:r>
      <w:r>
        <w:rPr>
          <w:rFonts w:ascii="SimSun" w:hAnsi="SimSun" w:eastAsia="SimSun" w:cs="SimSun"/>
          <w:sz w:val="22"/>
          <w:szCs w:val="22"/>
        </w:rPr>
        <w:t xml:space="preserve"> </w:t>
      </w:r>
      <w:r>
        <w:rPr>
          <w:rFonts w:ascii="SimSun" w:hAnsi="SimSun" w:eastAsia="SimSun" w:cs="SimSun"/>
          <w:sz w:val="22"/>
          <w:szCs w:val="22"/>
          <w:spacing w:val="2"/>
        </w:rPr>
        <w:t>内容，可以参考</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49"/>
          <w:w w:val="101"/>
        </w:rPr>
        <w:t xml:space="preserve"> </w:t>
      </w:r>
      <w:r>
        <w:rPr>
          <w:rFonts w:ascii="SimSun" w:hAnsi="SimSun" w:eastAsia="SimSun" w:cs="SimSun"/>
          <w:sz w:val="22"/>
          <w:szCs w:val="22"/>
          <w:spacing w:val="2"/>
        </w:rPr>
        <w:t>的官网。</w:t>
      </w:r>
    </w:p>
    <w:p>
      <w:pPr>
        <w:pStyle w:val="BodyText"/>
        <w:ind w:left="34"/>
        <w:spacing w:before="149" w:line="222" w:lineRule="auto"/>
        <w:outlineLvl w:val="2"/>
        <w:rPr>
          <w:sz w:val="29"/>
          <w:szCs w:val="29"/>
        </w:rPr>
      </w:pPr>
      <w:bookmarkStart w:name="bookmark141" w:id="395"/>
      <w:bookmarkEnd w:id="395"/>
      <w:r>
        <w:rPr>
          <w:rFonts w:ascii="SimSun" w:hAnsi="SimSun" w:eastAsia="SimSun" w:cs="SimSun"/>
          <w:sz w:val="29"/>
          <w:szCs w:val="29"/>
          <w:b/>
          <w:bCs/>
          <w:spacing w:val="-4"/>
        </w:rPr>
        <w:t>6.7.2</w:t>
      </w:r>
      <w:r>
        <w:rPr>
          <w:rFonts w:ascii="SimSun" w:hAnsi="SimSun" w:eastAsia="SimSun" w:cs="SimSun"/>
          <w:sz w:val="29"/>
          <w:szCs w:val="29"/>
          <w:spacing w:val="-4"/>
        </w:rPr>
        <w:t xml:space="preserve"> </w:t>
      </w:r>
      <w:r>
        <w:rPr>
          <w:rFonts w:ascii="SimSun" w:hAnsi="SimSun" w:eastAsia="SimSun" w:cs="SimSun"/>
          <w:sz w:val="29"/>
          <w:szCs w:val="29"/>
          <w:b/>
          <w:bCs/>
          <w:spacing w:val="-4"/>
        </w:rPr>
        <w:t>GlusterFS</w:t>
      </w:r>
      <w:r>
        <w:rPr>
          <w:sz w:val="29"/>
          <w:szCs w:val="29"/>
          <w:b/>
          <w:bCs/>
          <w:spacing w:val="-4"/>
        </w:rPr>
        <w:t>整体架构简析</w:t>
      </w:r>
    </w:p>
    <w:p>
      <w:pPr>
        <w:ind w:left="29" w:right="605" w:firstLine="440"/>
        <w:spacing w:before="271" w:line="307" w:lineRule="auto"/>
        <w:jc w:val="both"/>
        <w:rPr>
          <w:rFonts w:ascii="SimSun" w:hAnsi="SimSun" w:eastAsia="SimSun" w:cs="SimSun"/>
          <w:sz w:val="22"/>
          <w:szCs w:val="22"/>
        </w:rPr>
      </w:pP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属于无中心节点架构的分布式文件系统。对于</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5"/>
        </w:rPr>
        <w:t>来说，无中</w:t>
      </w:r>
      <w:r>
        <w:rPr>
          <w:rFonts w:ascii="SimSun" w:hAnsi="SimSun" w:eastAsia="SimSun" w:cs="SimSun"/>
          <w:sz w:val="22"/>
          <w:szCs w:val="22"/>
        </w:rPr>
        <w:t xml:space="preserve"> </w:t>
      </w:r>
      <w:r>
        <w:rPr>
          <w:rFonts w:ascii="SimSun" w:hAnsi="SimSun" w:eastAsia="SimSun" w:cs="SimSun"/>
          <w:sz w:val="22"/>
          <w:szCs w:val="22"/>
          <w:spacing w:val="9"/>
        </w:rPr>
        <w:t>心架构是指服务端(也就是存储集群)并没有一个或多个专门的元数据服务器来维</w:t>
      </w:r>
      <w:r>
        <w:rPr>
          <w:rFonts w:ascii="SimSun" w:hAnsi="SimSun" w:eastAsia="SimSun" w:cs="SimSun"/>
          <w:sz w:val="22"/>
          <w:szCs w:val="22"/>
          <w:spacing w:val="14"/>
        </w:rPr>
        <w:t xml:space="preserve"> </w:t>
      </w:r>
      <w:r>
        <w:rPr>
          <w:rFonts w:ascii="SimSun" w:hAnsi="SimSun" w:eastAsia="SimSun" w:cs="SimSun"/>
          <w:sz w:val="22"/>
          <w:szCs w:val="22"/>
          <w:spacing w:val="5"/>
        </w:rPr>
        <w:t>护整个文件系统的元数据。那么在没有元数据服务器的情况下，</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5"/>
        </w:rPr>
        <w:t>如何进</w:t>
      </w:r>
      <w:r>
        <w:rPr>
          <w:rFonts w:ascii="SimSun" w:hAnsi="SimSun" w:eastAsia="SimSun" w:cs="SimSun"/>
          <w:sz w:val="22"/>
          <w:szCs w:val="22"/>
          <w:spacing w:val="2"/>
        </w:rPr>
        <w:t xml:space="preserve"> </w:t>
      </w:r>
      <w:r>
        <w:rPr>
          <w:rFonts w:ascii="SimSun" w:hAnsi="SimSun" w:eastAsia="SimSun" w:cs="SimSun"/>
          <w:sz w:val="22"/>
          <w:szCs w:val="22"/>
          <w:spacing w:val="19"/>
        </w:rPr>
        <w:t>行整个文件系统集群的数据管理?而整个存储系统又如何对外提供统一的命名</w:t>
      </w:r>
      <w:r>
        <w:rPr>
          <w:rFonts w:ascii="SimSun" w:hAnsi="SimSun" w:eastAsia="SimSun" w:cs="SimSun"/>
          <w:sz w:val="22"/>
          <w:szCs w:val="22"/>
          <w:spacing w:val="1"/>
        </w:rPr>
        <w:t xml:space="preserve"> </w:t>
      </w:r>
      <w:r>
        <w:rPr>
          <w:rFonts w:ascii="SimSun" w:hAnsi="SimSun" w:eastAsia="SimSun" w:cs="SimSun"/>
          <w:sz w:val="22"/>
          <w:szCs w:val="22"/>
          <w:spacing w:val="7"/>
        </w:rPr>
        <w:t>空间?</w:t>
      </w:r>
    </w:p>
    <w:p>
      <w:pPr>
        <w:ind w:left="29" w:right="560" w:firstLine="440"/>
        <w:spacing w:before="3" w:line="302" w:lineRule="auto"/>
        <w:jc w:val="both"/>
        <w:rPr>
          <w:rFonts w:ascii="SimSun" w:hAnsi="SimSun" w:eastAsia="SimSun" w:cs="SimSun"/>
          <w:sz w:val="22"/>
          <w:szCs w:val="22"/>
        </w:rPr>
      </w:pPr>
      <w:r>
        <w:rPr>
          <w:rFonts w:ascii="SimSun" w:hAnsi="SimSun" w:eastAsia="SimSun" w:cs="SimSun"/>
          <w:sz w:val="22"/>
          <w:szCs w:val="22"/>
          <w:spacing w:val="2"/>
        </w:rPr>
        <w:t>在</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2"/>
        </w:rPr>
        <w:t>中，整个文件系统的元数据是借助本地文件系统来实现的。比如，</w:t>
      </w:r>
      <w:r>
        <w:rPr>
          <w:rFonts w:ascii="SimSun" w:hAnsi="SimSun" w:eastAsia="SimSun" w:cs="SimSun"/>
          <w:sz w:val="22"/>
          <w:szCs w:val="22"/>
        </w:rPr>
        <w:t xml:space="preserve"> </w:t>
      </w:r>
      <w:r>
        <w:rPr>
          <w:rFonts w:ascii="SimSun" w:hAnsi="SimSun" w:eastAsia="SimSun" w:cs="SimSun"/>
          <w:sz w:val="22"/>
          <w:szCs w:val="22"/>
          <w:spacing w:val="5"/>
        </w:rPr>
        <w:t>在客户端创建一个文件，文件的管理是在本地文件系统完成的。对于</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7"/>
        </w:rPr>
        <w:t xml:space="preserve"> </w:t>
      </w:r>
      <w:r>
        <w:rPr>
          <w:rFonts w:ascii="SimSun" w:hAnsi="SimSun" w:eastAsia="SimSun" w:cs="SimSun"/>
          <w:sz w:val="22"/>
          <w:szCs w:val="22"/>
          <w:spacing w:val="5"/>
        </w:rPr>
        <w:t>来</w:t>
      </w:r>
      <w:r>
        <w:rPr>
          <w:rFonts w:ascii="SimSun" w:hAnsi="SimSun" w:eastAsia="SimSun" w:cs="SimSun"/>
          <w:sz w:val="22"/>
          <w:szCs w:val="22"/>
        </w:rPr>
        <w:t xml:space="preserve">  </w:t>
      </w:r>
      <w:r>
        <w:rPr>
          <w:rFonts w:ascii="SimSun" w:hAnsi="SimSun" w:eastAsia="SimSun" w:cs="SimSun"/>
          <w:sz w:val="22"/>
          <w:szCs w:val="22"/>
          <w:spacing w:val="3"/>
        </w:rPr>
        <w:t>说，并没有一个特殊的地方来对这个文件进行管理。</w:t>
      </w:r>
    </w:p>
    <w:p>
      <w:pPr>
        <w:ind w:left="29" w:right="620" w:firstLine="440"/>
        <w:spacing w:before="19" w:line="269" w:lineRule="auto"/>
        <w:jc w:val="both"/>
        <w:rPr>
          <w:rFonts w:ascii="SimSun" w:hAnsi="SimSun" w:eastAsia="SimSun" w:cs="SimSun"/>
          <w:sz w:val="22"/>
          <w:szCs w:val="22"/>
        </w:rPr>
      </w:pPr>
      <w:r>
        <w:rPr>
          <w:rFonts w:ascii="SimSun" w:hAnsi="SimSun" w:eastAsia="SimSun" w:cs="SimSun"/>
          <w:sz w:val="22"/>
          <w:szCs w:val="22"/>
          <w:spacing w:val="7"/>
        </w:rPr>
        <w:t>在</w:t>
      </w:r>
      <w:r>
        <w:rPr>
          <w:rFonts w:ascii="SimSun" w:hAnsi="SimSun" w:eastAsia="SimSun" w:cs="SimSun"/>
          <w:sz w:val="22"/>
          <w:szCs w:val="22"/>
        </w:rPr>
        <w:t>GlusterFS</w:t>
      </w:r>
      <w:r>
        <w:rPr>
          <w:rFonts w:ascii="SimSun" w:hAnsi="SimSun" w:eastAsia="SimSun" w:cs="SimSun"/>
          <w:sz w:val="22"/>
          <w:szCs w:val="22"/>
          <w:spacing w:val="7"/>
        </w:rPr>
        <w:t>中，整个存储系统对外提供的统一命名空间</w:t>
      </w:r>
      <w:r>
        <w:rPr>
          <w:rFonts w:ascii="SimSun" w:hAnsi="SimSun" w:eastAsia="SimSun" w:cs="SimSun"/>
          <w:sz w:val="22"/>
          <w:szCs w:val="22"/>
          <w:spacing w:val="6"/>
        </w:rPr>
        <w:t>是由服务端的配置信</w:t>
      </w:r>
      <w:r>
        <w:rPr>
          <w:rFonts w:ascii="SimSun" w:hAnsi="SimSun" w:eastAsia="SimSun" w:cs="SimSun"/>
          <w:sz w:val="22"/>
          <w:szCs w:val="22"/>
        </w:rPr>
        <w:t xml:space="preserve"> </w:t>
      </w:r>
      <w:r>
        <w:rPr>
          <w:rFonts w:ascii="SimSun" w:hAnsi="SimSun" w:eastAsia="SimSun" w:cs="SimSun"/>
          <w:sz w:val="22"/>
          <w:szCs w:val="22"/>
          <w:spacing w:val="3"/>
        </w:rPr>
        <w:t>息和客户端的软件来完成的。其中，服务端卷配置信息描述了组成一个卷的所有存</w:t>
      </w:r>
      <w:r>
        <w:rPr>
          <w:rFonts w:ascii="SimSun" w:hAnsi="SimSun" w:eastAsia="SimSun" w:cs="SimSun"/>
          <w:sz w:val="22"/>
          <w:szCs w:val="22"/>
          <w:spacing w:val="10"/>
        </w:rPr>
        <w:t xml:space="preserve"> </w:t>
      </w:r>
      <w:r>
        <w:rPr>
          <w:rFonts w:ascii="SimSun" w:hAnsi="SimSun" w:eastAsia="SimSun" w:cs="SimSun"/>
          <w:sz w:val="22"/>
          <w:szCs w:val="22"/>
          <w:spacing w:val="3"/>
        </w:rPr>
        <w:t>储块及其关系，而客户端的软件则负责将各个存储块的内容聚合，然后将结果展示</w:t>
      </w:r>
    </w:p>
    <w:p>
      <w:pPr>
        <w:spacing w:line="269" w:lineRule="auto"/>
        <w:sectPr>
          <w:type w:val="continuous"/>
          <w:pgSz w:w="9060" w:h="14150"/>
          <w:pgMar w:top="400" w:right="20" w:bottom="508" w:left="349" w:header="0" w:footer="355" w:gutter="0"/>
          <w:cols w:equalWidth="0" w:num="1">
            <w:col w:w="8690" w:space="0"/>
          </w:cols>
        </w:sectPr>
        <w:rPr>
          <w:rFonts w:ascii="SimSun" w:hAnsi="SimSun" w:eastAsia="SimSun" w:cs="SimSun"/>
          <w:sz w:val="22"/>
          <w:szCs w:val="22"/>
        </w:rPr>
      </w:pPr>
    </w:p>
    <w:p>
      <w:pPr>
        <w:ind w:left="162"/>
        <w:spacing w:before="63" w:line="219" w:lineRule="auto"/>
        <w:rPr>
          <w:rFonts w:ascii="SimSun" w:hAnsi="SimSun" w:eastAsia="SimSun" w:cs="SimSun"/>
          <w:sz w:val="17"/>
          <w:szCs w:val="17"/>
        </w:rPr>
      </w:pPr>
      <w:r>
        <w:drawing>
          <wp:anchor distT="0" distB="0" distL="0" distR="0" simplePos="0" relativeHeight="256000000" behindDoc="0" locked="0" layoutInCell="0" allowOverlap="1">
            <wp:simplePos x="0" y="0"/>
            <wp:positionH relativeFrom="page">
              <wp:posOffset>273042</wp:posOffset>
            </wp:positionH>
            <wp:positionV relativeFrom="page">
              <wp:posOffset>0</wp:posOffset>
            </wp:positionV>
            <wp:extent cx="6385" cy="609558"/>
            <wp:effectExtent l="0" t="0" r="0" b="0"/>
            <wp:wrapNone/>
            <wp:docPr id="936" name="IM 936"/>
            <wp:cNvGraphicFramePr/>
            <a:graphic>
              <a:graphicData uri="http://schemas.openxmlformats.org/drawingml/2006/picture">
                <pic:pic>
                  <pic:nvPicPr>
                    <pic:cNvPr id="936" name="IM 936"/>
                    <pic:cNvPicPr/>
                  </pic:nvPicPr>
                  <pic:blipFill>
                    <a:blip r:embed="rId908"/>
                    <a:stretch>
                      <a:fillRect/>
                    </a:stretch>
                  </pic:blipFill>
                  <pic:spPr>
                    <a:xfrm rot="0">
                      <a:off x="0" y="0"/>
                      <a:ext cx="6385" cy="609558"/>
                    </a:xfrm>
                    <a:prstGeom prst="rect">
                      <a:avLst/>
                    </a:prstGeom>
                  </pic:spPr>
                </pic:pic>
              </a:graphicData>
            </a:graphic>
          </wp:anchor>
        </w:drawing>
      </w:r>
      <w:r>
        <w:rPr>
          <w:rFonts w:ascii="SimSun" w:hAnsi="SimSun" w:eastAsia="SimSun" w:cs="SimSun"/>
          <w:sz w:val="17"/>
          <w:szCs w:val="17"/>
          <w:b/>
          <w:bCs/>
          <w:spacing w:val="39"/>
        </w:rPr>
        <w:t>文件系统技术内幕</w:t>
      </w:r>
    </w:p>
    <w:p>
      <w:pPr>
        <w:ind w:left="159"/>
        <w:spacing w:before="122" w:line="219" w:lineRule="auto"/>
        <w:rPr>
          <w:rFonts w:ascii="SimSun" w:hAnsi="SimSun" w:eastAsia="SimSun" w:cs="SimSun"/>
          <w:sz w:val="17"/>
          <w:szCs w:val="17"/>
        </w:rPr>
      </w:pPr>
      <w:r>
        <w:rPr>
          <w:rFonts w:ascii="SimSun" w:hAnsi="SimSun" w:eastAsia="SimSun" w:cs="SimSun"/>
          <w:sz w:val="17"/>
          <w:szCs w:val="17"/>
          <w:spacing w:val="24"/>
        </w:rPr>
        <w:t>大数据时代海量数据存储之道</w:t>
      </w:r>
    </w:p>
    <w:p>
      <w:pPr>
        <w:spacing w:line="381" w:lineRule="auto"/>
        <w:rPr>
          <w:rFonts w:ascii="Arial"/>
          <w:sz w:val="21"/>
        </w:rPr>
      </w:pPr>
      <w:r/>
    </w:p>
    <w:p>
      <w:pPr>
        <w:ind w:left="159"/>
        <w:spacing w:before="55" w:line="220" w:lineRule="auto"/>
        <w:rPr>
          <w:rFonts w:ascii="SimSun" w:hAnsi="SimSun" w:eastAsia="SimSun" w:cs="SimSun"/>
          <w:sz w:val="17"/>
          <w:szCs w:val="17"/>
        </w:rPr>
      </w:pPr>
      <w:r>
        <w:rPr>
          <w:rFonts w:ascii="SimSun" w:hAnsi="SimSun" w:eastAsia="SimSun" w:cs="SimSun"/>
          <w:sz w:val="17"/>
          <w:szCs w:val="17"/>
          <w:spacing w:val="-6"/>
        </w:rPr>
        <w:t>给</w:t>
      </w:r>
      <w:r>
        <w:rPr>
          <w:rFonts w:ascii="SimSun" w:hAnsi="SimSun" w:eastAsia="SimSun" w:cs="SimSun"/>
          <w:sz w:val="17"/>
          <w:szCs w:val="17"/>
          <w:spacing w:val="-11"/>
        </w:rPr>
        <w:t xml:space="preserve"> </w:t>
      </w:r>
      <w:r>
        <w:rPr>
          <w:rFonts w:ascii="SimSun" w:hAnsi="SimSun" w:eastAsia="SimSun" w:cs="SimSun"/>
          <w:sz w:val="17"/>
          <w:szCs w:val="17"/>
          <w:spacing w:val="-6"/>
        </w:rPr>
        <w:t>用</w:t>
      </w:r>
      <w:r>
        <w:rPr>
          <w:rFonts w:ascii="SimSun" w:hAnsi="SimSun" w:eastAsia="SimSun" w:cs="SimSun"/>
          <w:sz w:val="17"/>
          <w:szCs w:val="17"/>
          <w:spacing w:val="-12"/>
        </w:rPr>
        <w:t xml:space="preserve"> </w:t>
      </w:r>
      <w:r>
        <w:rPr>
          <w:rFonts w:ascii="SimSun" w:hAnsi="SimSun" w:eastAsia="SimSun" w:cs="SimSun"/>
          <w:sz w:val="17"/>
          <w:szCs w:val="17"/>
          <w:spacing w:val="-6"/>
        </w:rPr>
        <w:t>户</w:t>
      </w:r>
      <w:r>
        <w:rPr>
          <w:rFonts w:ascii="SimSun" w:hAnsi="SimSun" w:eastAsia="SimSun" w:cs="SimSun"/>
          <w:sz w:val="17"/>
          <w:szCs w:val="17"/>
          <w:spacing w:val="-20"/>
        </w:rPr>
        <w:t xml:space="preserve"> </w:t>
      </w:r>
      <w:r>
        <w:rPr>
          <w:rFonts w:ascii="SimSun" w:hAnsi="SimSun" w:eastAsia="SimSun" w:cs="SimSun"/>
          <w:sz w:val="17"/>
          <w:szCs w:val="17"/>
          <w:spacing w:val="-6"/>
        </w:rPr>
        <w:t>。</w:t>
      </w:r>
    </w:p>
    <w:p>
      <w:pPr>
        <w:ind w:left="159" w:firstLine="470"/>
        <w:spacing w:before="108" w:line="319" w:lineRule="auto"/>
        <w:jc w:val="both"/>
        <w:rPr>
          <w:rFonts w:ascii="SimSun" w:hAnsi="SimSun" w:eastAsia="SimSun" w:cs="SimSun"/>
          <w:sz w:val="17"/>
          <w:szCs w:val="17"/>
        </w:rPr>
      </w:pPr>
      <w:r>
        <w:rPr>
          <w:rFonts w:ascii="SimSun" w:hAnsi="SimSun" w:eastAsia="SimSun" w:cs="SimSun"/>
          <w:sz w:val="22"/>
          <w:szCs w:val="22"/>
          <w:spacing w:val="1"/>
        </w:rPr>
        <w:t>在软件实现层面，</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8"/>
        </w:rPr>
        <w:t xml:space="preserve"> </w:t>
      </w:r>
      <w:r>
        <w:rPr>
          <w:rFonts w:ascii="SimSun" w:hAnsi="SimSun" w:eastAsia="SimSun" w:cs="SimSun"/>
          <w:sz w:val="22"/>
          <w:szCs w:val="22"/>
          <w:spacing w:val="1"/>
        </w:rPr>
        <w:t>分为客户端和服务端两部分软件。</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
        </w:rPr>
        <w:t>的大</w:t>
      </w:r>
      <w:r>
        <w:rPr>
          <w:rFonts w:ascii="SimSun" w:hAnsi="SimSun" w:eastAsia="SimSun" w:cs="SimSun"/>
          <w:sz w:val="22"/>
          <w:szCs w:val="22"/>
        </w:rPr>
        <w:t xml:space="preserve"> </w:t>
      </w:r>
      <w:r>
        <w:rPr>
          <w:rFonts w:ascii="SimSun" w:hAnsi="SimSun" w:eastAsia="SimSun" w:cs="SimSun"/>
          <w:sz w:val="22"/>
          <w:szCs w:val="22"/>
          <w:spacing w:val="1"/>
        </w:rPr>
        <w:t>部分特性都是在客户端实现的，如数据副本、数据条</w:t>
      </w:r>
      <w:r>
        <w:rPr>
          <w:rFonts w:ascii="SimSun" w:hAnsi="SimSun" w:eastAsia="SimSun" w:cs="SimSun"/>
          <w:sz w:val="22"/>
          <w:szCs w:val="22"/>
        </w:rPr>
        <w:t>带化、数据分布和</w:t>
      </w:r>
      <w:r>
        <w:rPr>
          <w:rFonts w:ascii="Times New Roman" w:hAnsi="Times New Roman" w:eastAsia="Times New Roman" w:cs="Times New Roman"/>
          <w:sz w:val="22"/>
          <w:szCs w:val="22"/>
        </w:rPr>
        <w:t>I/O</w:t>
      </w:r>
      <w:r>
        <w:rPr>
          <w:rFonts w:ascii="Times New Roman" w:hAnsi="Times New Roman" w:eastAsia="Times New Roman" w:cs="Times New Roman"/>
          <w:sz w:val="22"/>
          <w:szCs w:val="22"/>
          <w:spacing w:val="37"/>
          <w:w w:val="101"/>
        </w:rPr>
        <w:t xml:space="preserve"> </w:t>
      </w:r>
      <w:r>
        <w:rPr>
          <w:rFonts w:ascii="SimSun" w:hAnsi="SimSun" w:eastAsia="SimSun" w:cs="SimSun"/>
          <w:sz w:val="22"/>
          <w:szCs w:val="22"/>
        </w:rPr>
        <w:t>缓存等。 </w:t>
      </w:r>
      <w:r>
        <w:rPr>
          <w:rFonts w:ascii="SimSun" w:hAnsi="SimSun" w:eastAsia="SimSun" w:cs="SimSun"/>
          <w:sz w:val="22"/>
          <w:szCs w:val="22"/>
          <w:spacing w:val="3"/>
        </w:rPr>
        <w:t>在客户端的这些特性采用堆叠的方式实现，也就是一个特性在另外一个特性的上面</w:t>
      </w:r>
      <w:r>
        <w:rPr>
          <w:rFonts w:ascii="SimSun" w:hAnsi="SimSun" w:eastAsia="SimSun" w:cs="SimSun"/>
          <w:sz w:val="22"/>
          <w:szCs w:val="22"/>
          <w:spacing w:val="10"/>
        </w:rPr>
        <w:t xml:space="preserve"> </w:t>
      </w:r>
      <w:r>
        <w:rPr>
          <w:rFonts w:ascii="SimSun" w:hAnsi="SimSun" w:eastAsia="SimSun" w:cs="SimSun"/>
          <w:sz w:val="17"/>
          <w:szCs w:val="17"/>
          <w:spacing w:val="-7"/>
        </w:rPr>
        <w:t>来</w:t>
      </w:r>
      <w:r>
        <w:rPr>
          <w:rFonts w:ascii="SimSun" w:hAnsi="SimSun" w:eastAsia="SimSun" w:cs="SimSun"/>
          <w:sz w:val="17"/>
          <w:szCs w:val="17"/>
          <w:spacing w:val="-8"/>
        </w:rPr>
        <w:t xml:space="preserve"> </w:t>
      </w:r>
      <w:r>
        <w:rPr>
          <w:rFonts w:ascii="SimSun" w:hAnsi="SimSun" w:eastAsia="SimSun" w:cs="SimSun"/>
          <w:sz w:val="17"/>
          <w:szCs w:val="17"/>
          <w:spacing w:val="-7"/>
        </w:rPr>
        <w:t>实</w:t>
      </w:r>
      <w:r>
        <w:rPr>
          <w:rFonts w:ascii="SimSun" w:hAnsi="SimSun" w:eastAsia="SimSun" w:cs="SimSun"/>
          <w:sz w:val="17"/>
          <w:szCs w:val="17"/>
          <w:spacing w:val="-11"/>
        </w:rPr>
        <w:t xml:space="preserve"> </w:t>
      </w:r>
      <w:r>
        <w:rPr>
          <w:rFonts w:ascii="SimSun" w:hAnsi="SimSun" w:eastAsia="SimSun" w:cs="SimSun"/>
          <w:sz w:val="17"/>
          <w:szCs w:val="17"/>
          <w:spacing w:val="-7"/>
        </w:rPr>
        <w:t>现</w:t>
      </w:r>
      <w:r>
        <w:rPr>
          <w:rFonts w:ascii="SimSun" w:hAnsi="SimSun" w:eastAsia="SimSun" w:cs="SimSun"/>
          <w:sz w:val="17"/>
          <w:szCs w:val="17"/>
          <w:spacing w:val="-20"/>
        </w:rPr>
        <w:t xml:space="preserve"> </w:t>
      </w:r>
      <w:r>
        <w:rPr>
          <w:rFonts w:ascii="SimSun" w:hAnsi="SimSun" w:eastAsia="SimSun" w:cs="SimSun"/>
          <w:sz w:val="17"/>
          <w:szCs w:val="17"/>
          <w:spacing w:val="-7"/>
        </w:rPr>
        <w:t>。</w:t>
      </w:r>
    </w:p>
    <w:p>
      <w:pPr>
        <w:ind w:left="159" w:right="58" w:firstLine="470"/>
        <w:spacing w:before="35" w:line="301" w:lineRule="auto"/>
        <w:rPr>
          <w:rFonts w:ascii="SimSun" w:hAnsi="SimSun" w:eastAsia="SimSun" w:cs="SimSun"/>
          <w:sz w:val="22"/>
          <w:szCs w:val="22"/>
        </w:rPr>
      </w:pPr>
      <w:r>
        <w:rPr>
          <w:rFonts w:ascii="SimSun" w:hAnsi="SimSun" w:eastAsia="SimSun" w:cs="SimSun"/>
          <w:sz w:val="22"/>
          <w:szCs w:val="22"/>
          <w:spacing w:val="6"/>
        </w:rPr>
        <w:t>采用堆叠的方式实现这些特性使得</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的代码逻辑非常清晰，降低了阅</w:t>
      </w:r>
      <w:r>
        <w:rPr>
          <w:rFonts w:ascii="SimSun" w:hAnsi="SimSun" w:eastAsia="SimSun" w:cs="SimSun"/>
          <w:sz w:val="22"/>
          <w:szCs w:val="22"/>
          <w:spacing w:val="12"/>
        </w:rPr>
        <w:t xml:space="preserve"> </w:t>
      </w:r>
      <w:r>
        <w:rPr>
          <w:rFonts w:ascii="SimSun" w:hAnsi="SimSun" w:eastAsia="SimSun" w:cs="SimSun"/>
          <w:sz w:val="22"/>
          <w:szCs w:val="22"/>
          <w:spacing w:val="6"/>
        </w:rPr>
        <w:t>读成本。其实这种分层结构也并非</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60"/>
        </w:rPr>
        <w:t xml:space="preserve"> </w:t>
      </w:r>
      <w:r>
        <w:rPr>
          <w:rFonts w:ascii="SimSun" w:hAnsi="SimSun" w:eastAsia="SimSun" w:cs="SimSun"/>
          <w:sz w:val="22"/>
          <w:szCs w:val="22"/>
          <w:spacing w:val="6"/>
        </w:rPr>
        <w:t>的原创，很多软件都采用类似的架构</w:t>
      </w:r>
      <w:r>
        <w:rPr>
          <w:rFonts w:ascii="SimSun" w:hAnsi="SimSun" w:eastAsia="SimSun" w:cs="SimSun"/>
          <w:sz w:val="22"/>
          <w:szCs w:val="22"/>
        </w:rPr>
        <w:t xml:space="preserve"> </w:t>
      </w:r>
      <w:r>
        <w:rPr>
          <w:rFonts w:ascii="SimSun" w:hAnsi="SimSun" w:eastAsia="SimSun" w:cs="SimSun"/>
          <w:sz w:val="22"/>
          <w:szCs w:val="22"/>
        </w:rPr>
        <w:t>模式，如协议栈、</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rPr>
        <w:t>的块设备栈和</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rPr>
        <w:t>的</w:t>
      </w:r>
      <w:r>
        <w:rPr>
          <w:rFonts w:ascii="SimSun" w:hAnsi="SimSun" w:eastAsia="SimSun" w:cs="SimSun"/>
          <w:sz w:val="22"/>
          <w:szCs w:val="22"/>
          <w:spacing w:val="-24"/>
        </w:rPr>
        <w:t xml:space="preserve"> </w:t>
      </w:r>
      <w:r>
        <w:rPr>
          <w:rFonts w:ascii="Times New Roman" w:hAnsi="Times New Roman" w:eastAsia="Times New Roman" w:cs="Times New Roman"/>
          <w:sz w:val="22"/>
          <w:szCs w:val="22"/>
        </w:rPr>
        <w:t>I/O</w:t>
      </w:r>
      <w:r>
        <w:rPr>
          <w:rFonts w:ascii="Times New Roman" w:hAnsi="Times New Roman" w:eastAsia="Times New Roman" w:cs="Times New Roman"/>
          <w:sz w:val="22"/>
          <w:szCs w:val="22"/>
          <w:spacing w:val="18"/>
        </w:rPr>
        <w:t xml:space="preserve"> </w:t>
      </w:r>
      <w:r>
        <w:rPr>
          <w:rFonts w:ascii="SimSun" w:hAnsi="SimSun" w:eastAsia="SimSun" w:cs="SimSun"/>
          <w:sz w:val="22"/>
          <w:szCs w:val="22"/>
        </w:rPr>
        <w:t>栈等。</w:t>
      </w:r>
    </w:p>
    <w:p>
      <w:pPr>
        <w:ind w:left="630"/>
        <w:spacing w:line="212" w:lineRule="auto"/>
        <w:rPr>
          <w:rFonts w:ascii="SimSun" w:hAnsi="SimSun" w:eastAsia="SimSun" w:cs="SimSun"/>
          <w:sz w:val="22"/>
          <w:szCs w:val="22"/>
        </w:rPr>
      </w:pPr>
      <w:r>
        <w:rPr>
          <w:rFonts w:ascii="SimSun" w:hAnsi="SimSun" w:eastAsia="SimSun" w:cs="SimSun"/>
          <w:sz w:val="22"/>
          <w:szCs w:val="22"/>
          <w:spacing w:val="4"/>
        </w:rPr>
        <w:t>在</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中，实现堆叠的基本组件称为转换器</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Translator</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4"/>
        </w:rPr>
        <w:t>简 称</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3"/>
        </w:rPr>
        <w:t>)</w:t>
      </w:r>
      <w:r>
        <w:rPr>
          <w:rFonts w:ascii="SimSun" w:hAnsi="SimSun" w:eastAsia="SimSun" w:cs="SimSun"/>
          <w:sz w:val="22"/>
          <w:szCs w:val="22"/>
          <w:spacing w:val="3"/>
        </w:rPr>
        <w:t>。</w:t>
      </w:r>
    </w:p>
    <w:p>
      <w:pPr>
        <w:ind w:left="159"/>
        <w:spacing w:before="138" w:line="303" w:lineRule="auto"/>
        <w:rPr>
          <w:rFonts w:ascii="SimSun" w:hAnsi="SimSun" w:eastAsia="SimSun" w:cs="SimSun"/>
          <w:sz w:val="22"/>
          <w:szCs w:val="22"/>
        </w:rPr>
      </w:pPr>
      <w:r>
        <w:rPr>
          <w:rFonts w:ascii="SimSun" w:hAnsi="SimSun" w:eastAsia="SimSun" w:cs="SimSun"/>
          <w:sz w:val="22"/>
          <w:szCs w:val="22"/>
          <w:spacing w:val="8"/>
        </w:rPr>
        <w:t>转换器实现了一些基本特性，而通过不同转换</w:t>
      </w:r>
      <w:r>
        <w:rPr>
          <w:rFonts w:ascii="SimSun" w:hAnsi="SimSun" w:eastAsia="SimSun" w:cs="SimSun"/>
          <w:sz w:val="22"/>
          <w:szCs w:val="22"/>
          <w:spacing w:val="7"/>
        </w:rPr>
        <w:t>器的组合形成了</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7"/>
        </w:rPr>
        <w:t>所具备的</w:t>
      </w:r>
      <w:r>
        <w:rPr>
          <w:rFonts w:ascii="SimSun" w:hAnsi="SimSun" w:eastAsia="SimSun" w:cs="SimSun"/>
          <w:sz w:val="22"/>
          <w:szCs w:val="22"/>
        </w:rPr>
        <w:t xml:space="preserve"> </w:t>
      </w:r>
      <w:r>
        <w:rPr>
          <w:rFonts w:ascii="SimSun" w:hAnsi="SimSun" w:eastAsia="SimSun" w:cs="SimSun"/>
          <w:sz w:val="22"/>
          <w:szCs w:val="22"/>
          <w:spacing w:val="2"/>
        </w:rPr>
        <w:t>特性。图6-32所示为</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3"/>
          <w:w w:val="101"/>
        </w:rPr>
        <w:t xml:space="preserve"> </w:t>
      </w:r>
      <w:r>
        <w:rPr>
          <w:rFonts w:ascii="SimSun" w:hAnsi="SimSun" w:eastAsia="SimSun" w:cs="SimSun"/>
          <w:sz w:val="22"/>
          <w:szCs w:val="22"/>
          <w:spacing w:val="2"/>
        </w:rPr>
        <w:t>的整体架构。其中，主要功能都是在客户端实现的，</w:t>
      </w:r>
      <w:r>
        <w:rPr>
          <w:rFonts w:ascii="SimSun" w:hAnsi="SimSun" w:eastAsia="SimSun" w:cs="SimSun"/>
          <w:sz w:val="22"/>
          <w:szCs w:val="22"/>
        </w:rPr>
        <w:t xml:space="preserve"> </w:t>
      </w:r>
      <w:r>
        <w:rPr>
          <w:rFonts w:ascii="SimSun" w:hAnsi="SimSun" w:eastAsia="SimSun" w:cs="SimSun"/>
          <w:sz w:val="22"/>
          <w:szCs w:val="22"/>
          <w:spacing w:val="5"/>
        </w:rPr>
        <w:t>如</w:t>
      </w:r>
      <w:r>
        <w:rPr>
          <w:rFonts w:ascii="Times New Roman" w:hAnsi="Times New Roman" w:eastAsia="Times New Roman" w:cs="Times New Roman"/>
          <w:sz w:val="22"/>
          <w:szCs w:val="22"/>
          <w:spacing w:val="5"/>
        </w:rPr>
        <w:t>I/O</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5"/>
        </w:rPr>
        <w:t>缓存、预读、数据条带化和数据副本等。另外，用于实现客户端与服务端之</w:t>
      </w:r>
      <w:r>
        <w:rPr>
          <w:rFonts w:ascii="SimSun" w:hAnsi="SimSun" w:eastAsia="SimSun" w:cs="SimSun"/>
          <w:sz w:val="22"/>
          <w:szCs w:val="22"/>
        </w:rPr>
        <w:t xml:space="preserve"> </w:t>
      </w:r>
      <w:r>
        <w:rPr>
          <w:rFonts w:ascii="SimSun" w:hAnsi="SimSun" w:eastAsia="SimSun" w:cs="SimSun"/>
          <w:sz w:val="22"/>
          <w:szCs w:val="22"/>
          <w:spacing w:val="1"/>
        </w:rPr>
        <w:t>间通信的模块也是通过转换器实现的。</w:t>
      </w:r>
    </w:p>
    <w:p>
      <w:pPr>
        <w:pStyle w:val="BodyText"/>
        <w:ind w:firstLine="1259"/>
        <w:spacing w:line="6270" w:lineRule="exact"/>
        <w:rPr/>
      </w:pPr>
      <w:r>
        <w:rPr>
          <w:position w:val="-125"/>
        </w:rPr>
        <w:pict>
          <v:group id="_x0000_s1474" style="mso-position-vertical-relative:line;mso-position-horizontal-relative:char;width:293.55pt;height:313.55pt;" filled="false" stroked="false" coordsize="5870,6270" coordorigin="0,0">
            <v:shape id="_x0000_s1476" style="position:absolute;left:0;top:0;width:5870;height:6270;" filled="false" stroked="false" type="#_x0000_t75">
              <v:imagedata o:title="" r:id="rId909"/>
            </v:shape>
            <v:shape id="_x0000_s1478" style="position:absolute;left:320;top:175;width:5245;height:6042;" filled="false" stroked="false" type="#_x0000_t202">
              <v:fill on="false"/>
              <v:stroke on="false"/>
              <v:path/>
              <v:imagedata o:title=""/>
              <o:lock v:ext="edit" aspectratio="false"/>
              <v:textbox inset="0mm,0mm,0mm,0mm">
                <w:txbxContent>
                  <w:p>
                    <w:pPr>
                      <w:ind w:left="2030"/>
                      <w:spacing w:before="19" w:line="221" w:lineRule="auto"/>
                      <w:rPr>
                        <w:rFonts w:ascii="SimHei" w:hAnsi="SimHei" w:eastAsia="SimHei" w:cs="SimHei"/>
                        <w:sz w:val="17"/>
                        <w:szCs w:val="17"/>
                      </w:rPr>
                    </w:pPr>
                    <w:r>
                      <w:rPr>
                        <w:rFonts w:ascii="SimSun" w:hAnsi="SimSun" w:eastAsia="SimSun" w:cs="SimSun"/>
                        <w:sz w:val="17"/>
                        <w:szCs w:val="17"/>
                        <w:spacing w:val="-5"/>
                      </w:rPr>
                      <w:t>GlusterFS</w:t>
                    </w:r>
                    <w:r>
                      <w:rPr>
                        <w:rFonts w:ascii="SimHei" w:hAnsi="SimHei" w:eastAsia="SimHei" w:cs="SimHei"/>
                        <w:sz w:val="17"/>
                        <w:szCs w:val="17"/>
                        <w:spacing w:val="-5"/>
                      </w:rPr>
                      <w:t>客户端</w:t>
                    </w:r>
                  </w:p>
                  <w:p>
                    <w:pPr>
                      <w:ind w:left="2460"/>
                      <w:spacing w:before="183" w:line="198" w:lineRule="auto"/>
                      <w:rPr>
                        <w:rFonts w:ascii="Arial" w:hAnsi="Arial" w:eastAsia="Arial" w:cs="Arial"/>
                        <w:sz w:val="17"/>
                        <w:szCs w:val="17"/>
                      </w:rPr>
                    </w:pPr>
                    <w:r>
                      <w:rPr>
                        <w:rFonts w:ascii="Arial" w:hAnsi="Arial" w:eastAsia="Arial" w:cs="Arial"/>
                        <w:sz w:val="17"/>
                        <w:szCs w:val="17"/>
                        <w:spacing w:val="-10"/>
                      </w:rPr>
                      <w:t>VFS</w:t>
                    </w:r>
                  </w:p>
                  <w:p>
                    <w:pPr>
                      <w:ind w:left="2369"/>
                      <w:spacing w:before="211" w:line="222" w:lineRule="auto"/>
                      <w:rPr>
                        <w:rFonts w:ascii="SimHei" w:hAnsi="SimHei" w:eastAsia="SimHei" w:cs="SimHei"/>
                        <w:sz w:val="17"/>
                        <w:szCs w:val="17"/>
                      </w:rPr>
                    </w:pPr>
                    <w:r>
                      <w:rPr>
                        <w:rFonts w:ascii="Times New Roman" w:hAnsi="Times New Roman" w:eastAsia="Times New Roman" w:cs="Times New Roman"/>
                        <w:sz w:val="17"/>
                        <w:szCs w:val="17"/>
                        <w:spacing w:val="-1"/>
                      </w:rPr>
                      <w:t>I/O</w:t>
                    </w:r>
                    <w:r>
                      <w:rPr>
                        <w:rFonts w:ascii="SimHei" w:hAnsi="SimHei" w:eastAsia="SimHei" w:cs="SimHei"/>
                        <w:sz w:val="17"/>
                        <w:szCs w:val="17"/>
                        <w:spacing w:val="-1"/>
                      </w:rPr>
                      <w:t>缓存</w:t>
                    </w:r>
                  </w:p>
                  <w:p>
                    <w:pPr>
                      <w:ind w:left="2460"/>
                      <w:spacing w:before="176" w:line="222" w:lineRule="auto"/>
                      <w:rPr>
                        <w:rFonts w:ascii="SimHei" w:hAnsi="SimHei" w:eastAsia="SimHei" w:cs="SimHei"/>
                        <w:sz w:val="17"/>
                        <w:szCs w:val="17"/>
                      </w:rPr>
                    </w:pPr>
                    <w:r>
                      <w:rPr>
                        <w:rFonts w:ascii="SimHei" w:hAnsi="SimHei" w:eastAsia="SimHei" w:cs="SimHei"/>
                        <w:sz w:val="17"/>
                        <w:szCs w:val="17"/>
                        <w:spacing w:val="-3"/>
                      </w:rPr>
                      <w:t>预读</w:t>
                    </w:r>
                  </w:p>
                  <w:p>
                    <w:pPr>
                      <w:ind w:left="1882"/>
                      <w:spacing w:before="164" w:line="222" w:lineRule="auto"/>
                      <w:rPr>
                        <w:rFonts w:ascii="SimHei" w:hAnsi="SimHei" w:eastAsia="SimHei" w:cs="SimHei"/>
                        <w:sz w:val="17"/>
                        <w:szCs w:val="17"/>
                      </w:rPr>
                    </w:pPr>
                    <w:r>
                      <w:rPr>
                        <w:rFonts w:ascii="SimHei" w:hAnsi="SimHei" w:eastAsia="SimHei" w:cs="SimHei"/>
                        <w:sz w:val="17"/>
                        <w:szCs w:val="17"/>
                        <w:b/>
                        <w:bCs/>
                        <w:spacing w:val="-3"/>
                      </w:rPr>
                      <w:t>数据分布/数据条带化</w:t>
                    </w:r>
                  </w:p>
                  <w:p>
                    <w:pPr>
                      <w:ind w:left="922"/>
                      <w:spacing w:before="175" w:line="222" w:lineRule="auto"/>
                      <w:rPr>
                        <w:rFonts w:ascii="SimHei" w:hAnsi="SimHei" w:eastAsia="SimHei" w:cs="SimHei"/>
                        <w:sz w:val="17"/>
                        <w:szCs w:val="17"/>
                      </w:rPr>
                    </w:pPr>
                    <w:r>
                      <w:rPr>
                        <w:rFonts w:ascii="SimHei" w:hAnsi="SimHei" w:eastAsia="SimHei" w:cs="SimHei"/>
                        <w:sz w:val="17"/>
                        <w:szCs w:val="17"/>
                        <w:b/>
                        <w:bCs/>
                        <w:spacing w:val="-4"/>
                      </w:rPr>
                      <w:t>数据副本</w:t>
                    </w:r>
                    <w:r>
                      <w:rPr>
                        <w:rFonts w:ascii="SimHei" w:hAnsi="SimHei" w:eastAsia="SimHei" w:cs="SimHei"/>
                        <w:sz w:val="17"/>
                        <w:szCs w:val="17"/>
                        <w:spacing w:val="1"/>
                      </w:rPr>
                      <w:t xml:space="preserve">                         </w:t>
                    </w:r>
                    <w:r>
                      <w:rPr>
                        <w:rFonts w:ascii="SimHei" w:hAnsi="SimHei" w:eastAsia="SimHei" w:cs="SimHei"/>
                        <w:sz w:val="17"/>
                        <w:szCs w:val="17"/>
                        <w:b/>
                        <w:bCs/>
                        <w:spacing w:val="-4"/>
                      </w:rPr>
                      <w:t>数据副本</w:t>
                    </w:r>
                  </w:p>
                  <w:p>
                    <w:pPr>
                      <w:spacing w:line="167" w:lineRule="exact"/>
                      <w:rPr/>
                    </w:pPr>
                    <w:r/>
                  </w:p>
                  <w:tbl>
                    <w:tblPr>
                      <w:tblStyle w:val="TableNormal"/>
                      <w:tblW w:w="5205"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32"/>
                      <w:gridCol w:w="1490"/>
                      <w:gridCol w:w="1455"/>
                      <w:gridCol w:w="1128"/>
                    </w:tblGrid>
                    <w:tr>
                      <w:trPr>
                        <w:trHeight w:val="941" w:hRule="atLeast"/>
                      </w:trPr>
                      <w:tc>
                        <w:tcPr>
                          <w:tcW w:w="1132" w:type="dxa"/>
                          <w:vAlign w:val="top"/>
                        </w:tcPr>
                        <w:p>
                          <w:pPr>
                            <w:ind w:left="230"/>
                            <w:spacing w:line="220" w:lineRule="auto"/>
                            <w:rPr>
                              <w:rFonts w:ascii="SimHei" w:hAnsi="SimHei" w:eastAsia="SimHei" w:cs="SimHei"/>
                              <w:sz w:val="17"/>
                              <w:szCs w:val="17"/>
                            </w:rPr>
                          </w:pPr>
                          <w:r>
                            <w:rPr>
                              <w:rFonts w:ascii="SimHei" w:hAnsi="SimHei" w:eastAsia="SimHei" w:cs="SimHei"/>
                              <w:sz w:val="17"/>
                              <w:szCs w:val="17"/>
                              <w:spacing w:val="-2"/>
                            </w:rPr>
                            <w:t>客户端</w:t>
                          </w:r>
                        </w:p>
                      </w:tc>
                      <w:tc>
                        <w:tcPr>
                          <w:tcW w:w="1490" w:type="dxa"/>
                          <w:vAlign w:val="top"/>
                        </w:tcPr>
                        <w:p>
                          <w:pPr>
                            <w:ind w:left="428"/>
                            <w:spacing w:before="79" w:line="221" w:lineRule="auto"/>
                            <w:rPr>
                              <w:rFonts w:ascii="SimHei" w:hAnsi="SimHei" w:eastAsia="SimHei" w:cs="SimHei"/>
                              <w:sz w:val="17"/>
                              <w:szCs w:val="17"/>
                            </w:rPr>
                          </w:pPr>
                          <w:r>
                            <w:rPr>
                              <w:rFonts w:ascii="SimHei" w:hAnsi="SimHei" w:eastAsia="SimHei" w:cs="SimHei"/>
                              <w:sz w:val="17"/>
                              <w:szCs w:val="17"/>
                              <w:spacing w:val="-2"/>
                            </w:rPr>
                            <w:t>客户端</w:t>
                          </w:r>
                        </w:p>
                      </w:tc>
                      <w:tc>
                        <w:tcPr>
                          <w:tcW w:w="1455" w:type="dxa"/>
                          <w:vAlign w:val="top"/>
                        </w:tcPr>
                        <w:p>
                          <w:pPr>
                            <w:ind w:left="538"/>
                            <w:spacing w:line="220" w:lineRule="auto"/>
                            <w:rPr>
                              <w:rFonts w:ascii="SimHei" w:hAnsi="SimHei" w:eastAsia="SimHei" w:cs="SimHei"/>
                              <w:sz w:val="17"/>
                              <w:szCs w:val="17"/>
                            </w:rPr>
                          </w:pPr>
                          <w:r>
                            <w:rPr>
                              <w:rFonts w:ascii="SimHei" w:hAnsi="SimHei" w:eastAsia="SimHei" w:cs="SimHei"/>
                              <w:sz w:val="17"/>
                              <w:szCs w:val="17"/>
                              <w:spacing w:val="-2"/>
                            </w:rPr>
                            <w:t>客户端</w:t>
                          </w:r>
                        </w:p>
                      </w:tc>
                      <w:tc>
                        <w:tcPr>
                          <w:tcW w:w="1128" w:type="dxa"/>
                          <w:vAlign w:val="top"/>
                        </w:tcPr>
                        <w:p>
                          <w:pPr>
                            <w:ind w:left="402"/>
                            <w:spacing w:line="220" w:lineRule="auto"/>
                            <w:rPr>
                              <w:rFonts w:ascii="SimHei" w:hAnsi="SimHei" w:eastAsia="SimHei" w:cs="SimHei"/>
                              <w:sz w:val="17"/>
                              <w:szCs w:val="17"/>
                            </w:rPr>
                          </w:pPr>
                          <w:r>
                            <w:rPr>
                              <w:rFonts w:ascii="SimHei" w:hAnsi="SimHei" w:eastAsia="SimHei" w:cs="SimHei"/>
                              <w:sz w:val="17"/>
                              <w:szCs w:val="17"/>
                              <w:spacing w:val="-2"/>
                            </w:rPr>
                            <w:t>客户端</w:t>
                          </w:r>
                        </w:p>
                      </w:tc>
                    </w:tr>
                    <w:tr>
                      <w:trPr>
                        <w:trHeight w:val="1419" w:hRule="atLeast"/>
                      </w:trPr>
                      <w:tc>
                        <w:tcPr>
                          <w:tcW w:w="1132" w:type="dxa"/>
                          <w:vAlign w:val="top"/>
                        </w:tcPr>
                        <w:p>
                          <w:pPr>
                            <w:spacing w:line="320" w:lineRule="auto"/>
                            <w:rPr>
                              <w:rFonts w:ascii="Arial"/>
                              <w:sz w:val="21"/>
                            </w:rPr>
                          </w:pPr>
                          <w:r/>
                        </w:p>
                        <w:p>
                          <w:pPr>
                            <w:spacing w:line="321" w:lineRule="auto"/>
                            <w:rPr>
                              <w:rFonts w:ascii="Arial"/>
                              <w:sz w:val="21"/>
                            </w:rPr>
                          </w:pPr>
                          <w:r/>
                        </w:p>
                        <w:p>
                          <w:pPr>
                            <w:spacing w:before="42" w:line="221" w:lineRule="auto"/>
                            <w:rPr>
                              <w:rFonts w:ascii="SimHei" w:hAnsi="SimHei" w:eastAsia="SimHei" w:cs="SimHei"/>
                              <w:sz w:val="13"/>
                              <w:szCs w:val="13"/>
                            </w:rPr>
                          </w:pPr>
                          <w:r>
                            <w:rPr>
                              <w:rFonts w:ascii="Times New Roman" w:hAnsi="Times New Roman" w:eastAsia="Times New Roman" w:cs="Times New Roman"/>
                              <w:sz w:val="13"/>
                              <w:szCs w:val="13"/>
                            </w:rPr>
                            <w:t>GlusterFS</w:t>
                          </w:r>
                          <w:r>
                            <w:rPr>
                              <w:rFonts w:ascii="SimHei" w:hAnsi="SimHei" w:eastAsia="SimHei" w:cs="SimHei"/>
                              <w:sz w:val="13"/>
                              <w:szCs w:val="13"/>
                              <w:spacing w:val="2"/>
                            </w:rPr>
                            <w:t>服务器</w:t>
                          </w:r>
                        </w:p>
                        <w:p>
                          <w:pPr>
                            <w:ind w:left="230"/>
                            <w:spacing w:before="125" w:line="221" w:lineRule="auto"/>
                            <w:rPr>
                              <w:rFonts w:ascii="SimHei" w:hAnsi="SimHei" w:eastAsia="SimHei" w:cs="SimHei"/>
                              <w:sz w:val="17"/>
                              <w:szCs w:val="17"/>
                            </w:rPr>
                          </w:pPr>
                          <w:r>
                            <w:rPr>
                              <w:rFonts w:ascii="SimHei" w:hAnsi="SimHei" w:eastAsia="SimHei" w:cs="SimHei"/>
                              <w:sz w:val="17"/>
                              <w:szCs w:val="17"/>
                              <w:spacing w:val="-7"/>
                            </w:rPr>
                            <w:t>服务端</w:t>
                          </w:r>
                        </w:p>
                      </w:tc>
                      <w:tc>
                        <w:tcPr>
                          <w:tcW w:w="1490" w:type="dxa"/>
                          <w:vAlign w:val="top"/>
                        </w:tcPr>
                        <w:p>
                          <w:pPr>
                            <w:spacing w:line="320" w:lineRule="auto"/>
                            <w:rPr>
                              <w:rFonts w:ascii="Arial"/>
                              <w:sz w:val="21"/>
                            </w:rPr>
                          </w:pPr>
                          <w:r/>
                        </w:p>
                        <w:p>
                          <w:pPr>
                            <w:spacing w:line="321" w:lineRule="auto"/>
                            <w:rPr>
                              <w:rFonts w:ascii="Arial"/>
                              <w:sz w:val="21"/>
                            </w:rPr>
                          </w:pPr>
                          <w:r/>
                        </w:p>
                        <w:p>
                          <w:pPr>
                            <w:ind w:left="207"/>
                            <w:spacing w:before="42" w:line="221" w:lineRule="auto"/>
                            <w:rPr>
                              <w:rFonts w:ascii="SimHei" w:hAnsi="SimHei" w:eastAsia="SimHei" w:cs="SimHei"/>
                              <w:sz w:val="13"/>
                              <w:szCs w:val="13"/>
                            </w:rPr>
                          </w:pPr>
                          <w:r>
                            <w:rPr>
                              <w:rFonts w:ascii="SimSun" w:hAnsi="SimSun" w:eastAsia="SimSun" w:cs="SimSun"/>
                              <w:sz w:val="13"/>
                              <w:szCs w:val="13"/>
                              <w:spacing w:val="-4"/>
                            </w:rPr>
                            <w:t>GlusterFS</w:t>
                          </w:r>
                          <w:r>
                            <w:rPr>
                              <w:rFonts w:ascii="SimHei" w:hAnsi="SimHei" w:eastAsia="SimHei" w:cs="SimHei"/>
                              <w:sz w:val="13"/>
                              <w:szCs w:val="13"/>
                              <w:spacing w:val="-4"/>
                            </w:rPr>
                            <w:t>服务器</w:t>
                          </w:r>
                        </w:p>
                        <w:p>
                          <w:pPr>
                            <w:ind w:left="417"/>
                            <w:spacing w:before="185" w:line="221" w:lineRule="auto"/>
                            <w:rPr>
                              <w:rFonts w:ascii="SimHei" w:hAnsi="SimHei" w:eastAsia="SimHei" w:cs="SimHei"/>
                              <w:sz w:val="17"/>
                              <w:szCs w:val="17"/>
                            </w:rPr>
                          </w:pPr>
                          <w:r>
                            <w:rPr>
                              <w:rFonts w:ascii="SimHei" w:hAnsi="SimHei" w:eastAsia="SimHei" w:cs="SimHei"/>
                              <w:sz w:val="17"/>
                              <w:szCs w:val="17"/>
                              <w:spacing w:val="-2"/>
                            </w:rPr>
                            <w:t>服务端</w:t>
                          </w:r>
                        </w:p>
                      </w:tc>
                      <w:tc>
                        <w:tcPr>
                          <w:tcW w:w="1455" w:type="dxa"/>
                          <w:vAlign w:val="top"/>
                        </w:tcPr>
                        <w:p>
                          <w:pPr>
                            <w:spacing w:line="320" w:lineRule="auto"/>
                            <w:rPr>
                              <w:rFonts w:ascii="Arial"/>
                              <w:sz w:val="21"/>
                            </w:rPr>
                          </w:pPr>
                          <w:r/>
                        </w:p>
                        <w:p>
                          <w:pPr>
                            <w:spacing w:line="321" w:lineRule="auto"/>
                            <w:rPr>
                              <w:rFonts w:ascii="Arial"/>
                              <w:sz w:val="21"/>
                            </w:rPr>
                          </w:pPr>
                          <w:r/>
                        </w:p>
                        <w:p>
                          <w:pPr>
                            <w:ind w:left="348"/>
                            <w:spacing w:before="42" w:line="221" w:lineRule="auto"/>
                            <w:rPr>
                              <w:rFonts w:ascii="SimHei" w:hAnsi="SimHei" w:eastAsia="SimHei" w:cs="SimHei"/>
                              <w:sz w:val="13"/>
                              <w:szCs w:val="13"/>
                            </w:rPr>
                          </w:pPr>
                          <w:r>
                            <w:rPr>
                              <w:rFonts w:ascii="SimSun" w:hAnsi="SimSun" w:eastAsia="SimSun" w:cs="SimSun"/>
                              <w:sz w:val="13"/>
                              <w:szCs w:val="13"/>
                              <w:spacing w:val="-5"/>
                            </w:rPr>
                            <w:t>GlusterFS</w:t>
                          </w:r>
                          <w:r>
                            <w:rPr>
                              <w:rFonts w:ascii="SimHei" w:hAnsi="SimHei" w:eastAsia="SimHei" w:cs="SimHei"/>
                              <w:sz w:val="13"/>
                              <w:szCs w:val="13"/>
                              <w:spacing w:val="-5"/>
                            </w:rPr>
                            <w:t>服务器</w:t>
                          </w:r>
                        </w:p>
                        <w:p>
                          <w:pPr>
                            <w:ind w:left="538"/>
                            <w:spacing w:before="125" w:line="221" w:lineRule="auto"/>
                            <w:rPr>
                              <w:rFonts w:ascii="SimHei" w:hAnsi="SimHei" w:eastAsia="SimHei" w:cs="SimHei"/>
                              <w:sz w:val="17"/>
                              <w:szCs w:val="17"/>
                            </w:rPr>
                          </w:pPr>
                          <w:r>
                            <w:rPr>
                              <w:rFonts w:ascii="SimHei" w:hAnsi="SimHei" w:eastAsia="SimHei" w:cs="SimHei"/>
                              <w:sz w:val="17"/>
                              <w:szCs w:val="17"/>
                              <w:spacing w:val="-10"/>
                            </w:rPr>
                            <w:t>服务端</w:t>
                          </w:r>
                        </w:p>
                      </w:tc>
                      <w:tc>
                        <w:tcPr>
                          <w:tcW w:w="1128" w:type="dxa"/>
                          <w:vAlign w:val="top"/>
                        </w:tcPr>
                        <w:p>
                          <w:pPr>
                            <w:spacing w:line="320" w:lineRule="auto"/>
                            <w:rPr>
                              <w:rFonts w:ascii="Arial"/>
                              <w:sz w:val="21"/>
                            </w:rPr>
                          </w:pPr>
                          <w:r/>
                        </w:p>
                        <w:p>
                          <w:pPr>
                            <w:spacing w:line="321" w:lineRule="auto"/>
                            <w:rPr>
                              <w:rFonts w:ascii="Arial"/>
                              <w:sz w:val="21"/>
                            </w:rPr>
                          </w:pPr>
                          <w:r/>
                        </w:p>
                        <w:p>
                          <w:pPr>
                            <w:spacing w:before="42" w:line="221" w:lineRule="auto"/>
                            <w:jc w:val="right"/>
                            <w:rPr>
                              <w:rFonts w:ascii="SimHei" w:hAnsi="SimHei" w:eastAsia="SimHei" w:cs="SimHei"/>
                              <w:sz w:val="13"/>
                              <w:szCs w:val="13"/>
                            </w:rPr>
                          </w:pPr>
                          <w:r>
                            <w:rPr>
                              <w:rFonts w:ascii="Times New Roman" w:hAnsi="Times New Roman" w:eastAsia="Times New Roman" w:cs="Times New Roman"/>
                              <w:sz w:val="13"/>
                              <w:szCs w:val="13"/>
                              <w:spacing w:val="-2"/>
                            </w:rPr>
                            <w:t>GlusterFS </w:t>
                          </w:r>
                          <w:r>
                            <w:rPr>
                              <w:rFonts w:ascii="SimHei" w:hAnsi="SimHei" w:eastAsia="SimHei" w:cs="SimHei"/>
                              <w:sz w:val="13"/>
                              <w:szCs w:val="13"/>
                              <w:spacing w:val="-2"/>
                            </w:rPr>
                            <w:t>服务器</w:t>
                          </w:r>
                        </w:p>
                        <w:p>
                          <w:pPr>
                            <w:ind w:left="393"/>
                            <w:spacing w:before="115" w:line="221" w:lineRule="auto"/>
                            <w:rPr>
                              <w:rFonts w:ascii="SimHei" w:hAnsi="SimHei" w:eastAsia="SimHei" w:cs="SimHei"/>
                              <w:sz w:val="17"/>
                              <w:szCs w:val="17"/>
                            </w:rPr>
                          </w:pPr>
                          <w:r>
                            <w:rPr>
                              <w:rFonts w:ascii="SimHei" w:hAnsi="SimHei" w:eastAsia="SimHei" w:cs="SimHei"/>
                              <w:sz w:val="17"/>
                              <w:szCs w:val="17"/>
                              <w:spacing w:val="-2"/>
                            </w:rPr>
                            <w:t>服务端</w:t>
                          </w:r>
                        </w:p>
                      </w:tc>
                    </w:tr>
                    <w:tr>
                      <w:trPr>
                        <w:trHeight w:val="600" w:hRule="atLeast"/>
                      </w:trPr>
                      <w:tc>
                        <w:tcPr>
                          <w:tcW w:w="1132" w:type="dxa"/>
                          <w:vAlign w:val="top"/>
                        </w:tcPr>
                        <w:p>
                          <w:pPr>
                            <w:ind w:left="290"/>
                            <w:spacing w:before="216" w:line="198" w:lineRule="auto"/>
                            <w:rPr>
                              <w:rFonts w:ascii="Arial" w:hAnsi="Arial" w:eastAsia="Arial" w:cs="Arial"/>
                              <w:sz w:val="17"/>
                              <w:szCs w:val="17"/>
                            </w:rPr>
                          </w:pPr>
                          <w:r>
                            <w:rPr>
                              <w:rFonts w:ascii="Arial" w:hAnsi="Arial" w:eastAsia="Arial" w:cs="Arial"/>
                              <w:sz w:val="17"/>
                              <w:szCs w:val="17"/>
                              <w:spacing w:val="-6"/>
                            </w:rPr>
                            <w:t>XFS</w:t>
                          </w:r>
                        </w:p>
                      </w:tc>
                      <w:tc>
                        <w:tcPr>
                          <w:tcW w:w="1490" w:type="dxa"/>
                          <w:vAlign w:val="top"/>
                        </w:tcPr>
                        <w:p>
                          <w:pPr>
                            <w:ind w:left="508"/>
                            <w:spacing w:before="245"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XFS</w:t>
                          </w:r>
                        </w:p>
                      </w:tc>
                      <w:tc>
                        <w:tcPr>
                          <w:tcW w:w="1455" w:type="dxa"/>
                          <w:vAlign w:val="top"/>
                        </w:tcPr>
                        <w:p>
                          <w:pPr>
                            <w:ind w:left="628"/>
                            <w:spacing w:before="245"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XFS</w:t>
                          </w:r>
                        </w:p>
                      </w:tc>
                      <w:tc>
                        <w:tcPr>
                          <w:tcW w:w="1128" w:type="dxa"/>
                          <w:vAlign w:val="top"/>
                        </w:tcPr>
                        <w:p>
                          <w:pPr>
                            <w:ind w:left="503"/>
                            <w:spacing w:before="245"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XFS</w:t>
                          </w:r>
                        </w:p>
                      </w:tc>
                    </w:tr>
                    <w:tr>
                      <w:trPr>
                        <w:trHeight w:val="487" w:hRule="atLeast"/>
                      </w:trPr>
                      <w:tc>
                        <w:tcPr>
                          <w:tcW w:w="1132" w:type="dxa"/>
                          <w:vAlign w:val="top"/>
                        </w:tcPr>
                        <w:p>
                          <w:pPr>
                            <w:ind w:left="290"/>
                            <w:spacing w:before="245" w:line="231" w:lineRule="exact"/>
                            <w:rPr>
                              <w:rFonts w:ascii="Arial" w:hAnsi="Arial" w:eastAsia="Arial" w:cs="Arial"/>
                              <w:sz w:val="17"/>
                              <w:szCs w:val="17"/>
                            </w:rPr>
                          </w:pPr>
                          <w:r>
                            <w:rPr>
                              <w:rFonts w:ascii="Arial" w:hAnsi="Arial" w:eastAsia="Arial" w:cs="Arial"/>
                              <w:sz w:val="17"/>
                              <w:szCs w:val="17"/>
                              <w:spacing w:val="-2"/>
                              <w:position w:val="1"/>
                            </w:rPr>
                            <w:t>brick</w:t>
                          </w:r>
                        </w:p>
                      </w:tc>
                      <w:tc>
                        <w:tcPr>
                          <w:tcW w:w="1490" w:type="dxa"/>
                          <w:vAlign w:val="top"/>
                        </w:tcPr>
                        <w:p>
                          <w:pPr>
                            <w:ind w:left="478"/>
                            <w:spacing w:before="235" w:line="232" w:lineRule="exact"/>
                            <w:rPr>
                              <w:rFonts w:ascii="Arial" w:hAnsi="Arial" w:eastAsia="Arial" w:cs="Arial"/>
                              <w:sz w:val="17"/>
                              <w:szCs w:val="17"/>
                            </w:rPr>
                          </w:pPr>
                          <w:r>
                            <w:rPr>
                              <w:rFonts w:ascii="Arial" w:hAnsi="Arial" w:eastAsia="Arial" w:cs="Arial"/>
                              <w:sz w:val="17"/>
                              <w:szCs w:val="17"/>
                              <w:spacing w:val="-2"/>
                              <w:position w:val="1"/>
                            </w:rPr>
                            <w:t>brick</w:t>
                          </w:r>
                        </w:p>
                      </w:tc>
                      <w:tc>
                        <w:tcPr>
                          <w:tcW w:w="1455" w:type="dxa"/>
                          <w:vAlign w:val="top"/>
                        </w:tcPr>
                        <w:p>
                          <w:pPr>
                            <w:ind w:left="538"/>
                            <w:spacing w:before="235" w:line="232" w:lineRule="exact"/>
                            <w:rPr>
                              <w:rFonts w:ascii="Arial" w:hAnsi="Arial" w:eastAsia="Arial" w:cs="Arial"/>
                              <w:sz w:val="17"/>
                              <w:szCs w:val="17"/>
                            </w:rPr>
                          </w:pPr>
                          <w:r>
                            <w:rPr>
                              <w:rFonts w:ascii="Arial" w:hAnsi="Arial" w:eastAsia="Arial" w:cs="Arial"/>
                              <w:sz w:val="17"/>
                              <w:szCs w:val="17"/>
                              <w:spacing w:val="-2"/>
                              <w:position w:val="1"/>
                            </w:rPr>
                            <w:t>brick</w:t>
                          </w:r>
                        </w:p>
                      </w:tc>
                      <w:tc>
                        <w:tcPr>
                          <w:tcW w:w="1128" w:type="dxa"/>
                          <w:vAlign w:val="top"/>
                        </w:tcPr>
                        <w:p>
                          <w:pPr>
                            <w:ind w:left="463"/>
                            <w:spacing w:before="255" w:line="221" w:lineRule="exact"/>
                            <w:rPr>
                              <w:rFonts w:ascii="Arial" w:hAnsi="Arial" w:eastAsia="Arial" w:cs="Arial"/>
                              <w:sz w:val="17"/>
                              <w:szCs w:val="17"/>
                            </w:rPr>
                          </w:pPr>
                          <w:r>
                            <w:rPr>
                              <w:rFonts w:ascii="Arial" w:hAnsi="Arial" w:eastAsia="Arial" w:cs="Arial"/>
                              <w:sz w:val="17"/>
                              <w:szCs w:val="17"/>
                              <w:spacing w:val="-2"/>
                              <w:position w:val="1"/>
                            </w:rPr>
                            <w:t>brick</w:t>
                          </w:r>
                        </w:p>
                      </w:tc>
                    </w:tr>
                  </w:tbl>
                  <w:p>
                    <w:pPr>
                      <w:ind w:left="2129"/>
                      <w:spacing w:before="122" w:line="221" w:lineRule="auto"/>
                      <w:rPr>
                        <w:rFonts w:ascii="SimHei" w:hAnsi="SimHei" w:eastAsia="SimHei" w:cs="SimHei"/>
                        <w:sz w:val="17"/>
                        <w:szCs w:val="17"/>
                      </w:rPr>
                    </w:pPr>
                    <w:r>
                      <w:rPr>
                        <w:rFonts w:ascii="SimSun" w:hAnsi="SimSun" w:eastAsia="SimSun" w:cs="SimSun"/>
                        <w:sz w:val="17"/>
                        <w:szCs w:val="17"/>
                        <w:spacing w:val="-10"/>
                      </w:rPr>
                      <w:t>GlusterFS</w:t>
                    </w:r>
                    <w:r>
                      <w:rPr>
                        <w:rFonts w:ascii="SimHei" w:hAnsi="SimHei" w:eastAsia="SimHei" w:cs="SimHei"/>
                        <w:sz w:val="17"/>
                        <w:szCs w:val="17"/>
                        <w:spacing w:val="-10"/>
                      </w:rPr>
                      <w:t>集群</w:t>
                    </w:r>
                  </w:p>
                </w:txbxContent>
              </v:textbox>
            </v:shape>
          </v:group>
        </w:pict>
      </w:r>
    </w:p>
    <w:p>
      <w:pPr>
        <w:ind w:left="2900"/>
        <w:spacing w:before="198" w:line="220" w:lineRule="auto"/>
        <w:rPr>
          <w:rFonts w:ascii="SimSun" w:hAnsi="SimSun" w:eastAsia="SimSun" w:cs="SimSun"/>
          <w:sz w:val="17"/>
          <w:szCs w:val="17"/>
        </w:rPr>
      </w:pPr>
      <w:r>
        <w:rPr>
          <w:rFonts w:ascii="SimSun" w:hAnsi="SimSun" w:eastAsia="SimSun" w:cs="SimSun"/>
          <w:sz w:val="17"/>
          <w:szCs w:val="17"/>
          <w:spacing w:val="15"/>
        </w:rPr>
        <w:t>图6</w:t>
      </w:r>
      <w:r>
        <w:rPr>
          <w:rFonts w:ascii="SimSun" w:hAnsi="SimSun" w:eastAsia="SimSun" w:cs="SimSun"/>
          <w:sz w:val="17"/>
          <w:szCs w:val="17"/>
          <w:spacing w:val="-44"/>
        </w:rPr>
        <w:t xml:space="preserve"> </w:t>
      </w:r>
      <w:r>
        <w:rPr>
          <w:rFonts w:ascii="SimSun" w:hAnsi="SimSun" w:eastAsia="SimSun" w:cs="SimSun"/>
          <w:sz w:val="17"/>
          <w:szCs w:val="17"/>
          <w:spacing w:val="15"/>
        </w:rPr>
        <w:t>-</w:t>
      </w:r>
      <w:r>
        <w:rPr>
          <w:rFonts w:ascii="SimSun" w:hAnsi="SimSun" w:eastAsia="SimSun" w:cs="SimSun"/>
          <w:sz w:val="17"/>
          <w:szCs w:val="17"/>
          <w:spacing w:val="-41"/>
        </w:rPr>
        <w:t xml:space="preserve"> </w:t>
      </w:r>
      <w:r>
        <w:rPr>
          <w:rFonts w:ascii="SimSun" w:hAnsi="SimSun" w:eastAsia="SimSun" w:cs="SimSun"/>
          <w:sz w:val="17"/>
          <w:szCs w:val="17"/>
          <w:spacing w:val="15"/>
        </w:rPr>
        <w:t>32</w:t>
      </w:r>
      <w:r>
        <w:rPr>
          <w:rFonts w:ascii="SimSun" w:hAnsi="SimSun" w:eastAsia="SimSun" w:cs="SimSun"/>
          <w:sz w:val="17"/>
          <w:szCs w:val="17"/>
          <w:spacing w:val="33"/>
        </w:rPr>
        <w:t xml:space="preserve"> </w:t>
      </w:r>
      <w:r>
        <w:rPr>
          <w:rFonts w:ascii="Times New Roman" w:hAnsi="Times New Roman" w:eastAsia="Times New Roman" w:cs="Times New Roman"/>
          <w:sz w:val="17"/>
          <w:szCs w:val="17"/>
        </w:rPr>
        <w:t>GlusterFS</w:t>
      </w:r>
      <w:r>
        <w:rPr>
          <w:rFonts w:ascii="Times New Roman" w:hAnsi="Times New Roman" w:eastAsia="Times New Roman" w:cs="Times New Roman"/>
          <w:sz w:val="17"/>
          <w:szCs w:val="17"/>
          <w:spacing w:val="1"/>
        </w:rPr>
        <w:t xml:space="preserve">    </w:t>
      </w:r>
      <w:r>
        <w:rPr>
          <w:rFonts w:ascii="SimSun" w:hAnsi="SimSun" w:eastAsia="SimSun" w:cs="SimSun"/>
          <w:sz w:val="17"/>
          <w:szCs w:val="17"/>
          <w:spacing w:val="15"/>
        </w:rPr>
        <w:t>的整体架构</w:t>
      </w:r>
    </w:p>
    <w:p>
      <w:pPr>
        <w:spacing w:line="220" w:lineRule="auto"/>
        <w:sectPr>
          <w:footerReference w:type="default" r:id="rId907"/>
          <w:pgSz w:w="9060" w:h="14150"/>
          <w:pgMar w:top="400" w:right="359" w:bottom="618" w:left="429" w:header="0" w:footer="465" w:gutter="0"/>
        </w:sectPr>
        <w:rPr>
          <w:rFonts w:ascii="SimSun" w:hAnsi="SimSun" w:eastAsia="SimSun" w:cs="SimSun"/>
          <w:sz w:val="17"/>
          <w:szCs w:val="17"/>
        </w:rPr>
      </w:pPr>
    </w:p>
    <w:p>
      <w:pPr>
        <w:spacing w:line="282" w:lineRule="auto"/>
        <w:rPr>
          <w:rFonts w:ascii="Arial"/>
          <w:sz w:val="21"/>
        </w:rPr>
      </w:pPr>
      <w:r/>
    </w:p>
    <w:p>
      <w:pPr>
        <w:pStyle w:val="BodyText"/>
        <w:ind w:left="4269"/>
        <w:spacing w:before="62" w:line="221" w:lineRule="auto"/>
        <w:tabs>
          <w:tab w:val="left" w:pos="4418"/>
        </w:tabs>
        <w:rPr>
          <w:sz w:val="19"/>
          <w:szCs w:val="19"/>
        </w:rPr>
      </w:pPr>
      <w:bookmarkStart w:name="bookmark265" w:id="396"/>
      <w:bookmarkEnd w:id="396"/>
      <w:r>
        <w:rPr>
          <w:sz w:val="19"/>
          <w:szCs w:val="19"/>
          <w:u w:val="single" w:color="auto"/>
        </w:rPr>
        <w:tab/>
      </w:r>
      <w:r>
        <w:rPr>
          <w:sz w:val="19"/>
          <w:szCs w:val="19"/>
          <w:u w:val="single" w:color="auto"/>
          <w:spacing w:val="-10"/>
        </w:rPr>
        <w:t>第</w:t>
      </w:r>
      <w:r>
        <w:rPr>
          <w:sz w:val="19"/>
          <w:szCs w:val="19"/>
          <w:u w:val="single" w:color="auto"/>
          <w:spacing w:val="-30"/>
        </w:rPr>
        <w:t xml:space="preserve"> </w:t>
      </w:r>
      <w:r>
        <w:rPr>
          <w:sz w:val="19"/>
          <w:szCs w:val="19"/>
          <w:u w:val="single" w:color="auto"/>
          <w:spacing w:val="-10"/>
        </w:rPr>
        <w:t>6</w:t>
      </w:r>
      <w:r>
        <w:rPr>
          <w:sz w:val="19"/>
          <w:szCs w:val="19"/>
          <w:u w:val="single" w:color="auto"/>
          <w:spacing w:val="-40"/>
        </w:rPr>
        <w:t xml:space="preserve"> </w:t>
      </w:r>
      <w:r>
        <w:rPr>
          <w:sz w:val="19"/>
          <w:szCs w:val="19"/>
          <w:u w:val="single" w:color="auto"/>
          <w:spacing w:val="-10"/>
        </w:rPr>
        <w:t>章</w:t>
      </w:r>
      <w:r>
        <w:rPr>
          <w:sz w:val="19"/>
          <w:szCs w:val="19"/>
          <w:u w:val="single" w:color="auto"/>
          <w:spacing w:val="-42"/>
        </w:rPr>
        <w:t xml:space="preserve"> </w:t>
      </w:r>
      <w:r>
        <w:rPr>
          <w:sz w:val="19"/>
          <w:szCs w:val="19"/>
          <w:u w:val="single" w:color="auto"/>
          <w:spacing w:val="-10"/>
        </w:rPr>
        <w:t>提</w:t>
      </w:r>
      <w:r>
        <w:rPr>
          <w:sz w:val="19"/>
          <w:szCs w:val="19"/>
          <w:u w:val="single" w:color="auto"/>
          <w:spacing w:val="-42"/>
        </w:rPr>
        <w:t xml:space="preserve"> </w:t>
      </w:r>
      <w:r>
        <w:rPr>
          <w:sz w:val="19"/>
          <w:szCs w:val="19"/>
          <w:u w:val="single" w:color="auto"/>
          <w:spacing w:val="-10"/>
        </w:rPr>
        <w:t>供</w:t>
      </w:r>
      <w:r>
        <w:rPr>
          <w:sz w:val="19"/>
          <w:szCs w:val="19"/>
          <w:u w:val="single" w:color="auto"/>
          <w:spacing w:val="-43"/>
        </w:rPr>
        <w:t xml:space="preserve"> </w:t>
      </w:r>
      <w:r>
        <w:rPr>
          <w:sz w:val="19"/>
          <w:szCs w:val="19"/>
          <w:u w:val="single" w:color="auto"/>
          <w:spacing w:val="-10"/>
        </w:rPr>
        <w:t>横</w:t>
      </w:r>
      <w:r>
        <w:rPr>
          <w:sz w:val="19"/>
          <w:szCs w:val="19"/>
          <w:u w:val="single" w:color="auto"/>
          <w:spacing w:val="-26"/>
        </w:rPr>
        <w:t xml:space="preserve"> </w:t>
      </w:r>
      <w:r>
        <w:rPr>
          <w:sz w:val="19"/>
          <w:szCs w:val="19"/>
          <w:u w:val="single" w:color="auto"/>
          <w:spacing w:val="-10"/>
        </w:rPr>
        <w:t>向</w:t>
      </w:r>
      <w:r>
        <w:rPr>
          <w:sz w:val="19"/>
          <w:szCs w:val="19"/>
          <w:u w:val="single" w:color="auto"/>
          <w:spacing w:val="-42"/>
        </w:rPr>
        <w:t xml:space="preserve"> </w:t>
      </w:r>
      <w:r>
        <w:rPr>
          <w:sz w:val="19"/>
          <w:szCs w:val="19"/>
          <w:u w:val="single" w:color="auto"/>
          <w:spacing w:val="-10"/>
        </w:rPr>
        <w:t>扩</w:t>
      </w:r>
      <w:r>
        <w:rPr>
          <w:sz w:val="19"/>
          <w:szCs w:val="19"/>
          <w:u w:val="single" w:color="auto"/>
          <w:spacing w:val="-39"/>
        </w:rPr>
        <w:t xml:space="preserve"> </w:t>
      </w:r>
      <w:r>
        <w:rPr>
          <w:sz w:val="19"/>
          <w:szCs w:val="19"/>
          <w:u w:val="single" w:color="auto"/>
          <w:spacing w:val="-10"/>
        </w:rPr>
        <w:t>展</w:t>
      </w:r>
      <w:r>
        <w:rPr>
          <w:sz w:val="19"/>
          <w:szCs w:val="19"/>
          <w:u w:val="single" w:color="auto"/>
          <w:spacing w:val="-30"/>
        </w:rPr>
        <w:t xml:space="preserve"> </w:t>
      </w:r>
      <w:r>
        <w:rPr>
          <w:sz w:val="19"/>
          <w:szCs w:val="19"/>
          <w:u w:val="single" w:color="auto"/>
          <w:spacing w:val="-10"/>
        </w:rPr>
        <w:t>的</w:t>
      </w:r>
      <w:r>
        <w:rPr>
          <w:sz w:val="19"/>
          <w:szCs w:val="19"/>
          <w:u w:val="single" w:color="auto"/>
          <w:spacing w:val="-36"/>
        </w:rPr>
        <w:t xml:space="preserve"> </w:t>
      </w:r>
      <w:r>
        <w:rPr>
          <w:sz w:val="19"/>
          <w:szCs w:val="19"/>
          <w:u w:val="single" w:color="auto"/>
          <w:spacing w:val="-10"/>
        </w:rPr>
        <w:t>分</w:t>
      </w:r>
      <w:r>
        <w:rPr>
          <w:sz w:val="19"/>
          <w:szCs w:val="19"/>
          <w:u w:val="single" w:color="auto"/>
          <w:spacing w:val="-43"/>
        </w:rPr>
        <w:t xml:space="preserve"> </w:t>
      </w:r>
      <w:r>
        <w:rPr>
          <w:sz w:val="19"/>
          <w:szCs w:val="19"/>
          <w:u w:val="single" w:color="auto"/>
          <w:spacing w:val="-10"/>
        </w:rPr>
        <w:t>布</w:t>
      </w:r>
      <w:r>
        <w:rPr>
          <w:sz w:val="19"/>
          <w:szCs w:val="19"/>
          <w:u w:val="single" w:color="auto"/>
          <w:spacing w:val="-37"/>
        </w:rPr>
        <w:t xml:space="preserve"> </w:t>
      </w:r>
      <w:r>
        <w:rPr>
          <w:sz w:val="19"/>
          <w:szCs w:val="19"/>
          <w:u w:val="single" w:color="auto"/>
          <w:spacing w:val="-10"/>
        </w:rPr>
        <w:t>式</w:t>
      </w:r>
      <w:r>
        <w:rPr>
          <w:sz w:val="19"/>
          <w:szCs w:val="19"/>
          <w:u w:val="single" w:color="auto"/>
          <w:spacing w:val="-39"/>
        </w:rPr>
        <w:t xml:space="preserve"> </w:t>
      </w:r>
      <w:r>
        <w:rPr>
          <w:sz w:val="19"/>
          <w:szCs w:val="19"/>
          <w:u w:val="single" w:color="auto"/>
          <w:spacing w:val="-10"/>
        </w:rPr>
        <w:t>文</w:t>
      </w:r>
      <w:r>
        <w:rPr>
          <w:sz w:val="19"/>
          <w:szCs w:val="19"/>
          <w:u w:val="single" w:color="auto"/>
          <w:spacing w:val="-42"/>
        </w:rPr>
        <w:t xml:space="preserve"> </w:t>
      </w:r>
      <w:r>
        <w:rPr>
          <w:sz w:val="19"/>
          <w:szCs w:val="19"/>
          <w:u w:val="single" w:color="auto"/>
          <w:spacing w:val="-10"/>
        </w:rPr>
        <w:t>件</w:t>
      </w:r>
      <w:r>
        <w:rPr>
          <w:sz w:val="19"/>
          <w:szCs w:val="19"/>
          <w:u w:val="single" w:color="auto"/>
          <w:spacing w:val="-37"/>
        </w:rPr>
        <w:t xml:space="preserve"> </w:t>
      </w:r>
      <w:r>
        <w:rPr>
          <w:sz w:val="19"/>
          <w:szCs w:val="19"/>
          <w:u w:val="single" w:color="auto"/>
          <w:spacing w:val="-10"/>
        </w:rPr>
        <w:t>系</w:t>
      </w:r>
      <w:r>
        <w:rPr>
          <w:sz w:val="19"/>
          <w:szCs w:val="19"/>
          <w:u w:val="single" w:color="auto"/>
          <w:spacing w:val="-43"/>
        </w:rPr>
        <w:t xml:space="preserve"> </w:t>
      </w:r>
      <w:r>
        <w:rPr>
          <w:sz w:val="19"/>
          <w:szCs w:val="19"/>
          <w:u w:val="single" w:color="auto"/>
          <w:spacing w:val="-10"/>
        </w:rPr>
        <w:t>统</w:t>
      </w:r>
      <w:r>
        <w:rPr>
          <w:sz w:val="19"/>
          <w:szCs w:val="19"/>
          <w:u w:val="single" w:color="auto"/>
        </w:rPr>
        <w:t xml:space="preserve">     </w:t>
      </w:r>
    </w:p>
    <w:p>
      <w:pPr>
        <w:spacing w:line="425" w:lineRule="auto"/>
        <w:rPr>
          <w:rFonts w:ascii="Arial"/>
          <w:sz w:val="21"/>
        </w:rPr>
      </w:pPr>
      <w:r/>
    </w:p>
    <w:p>
      <w:pPr>
        <w:ind w:right="599" w:firstLine="470"/>
        <w:spacing w:before="72" w:line="316" w:lineRule="auto"/>
        <w:rPr>
          <w:rFonts w:ascii="SimSun" w:hAnsi="SimSun" w:eastAsia="SimSun" w:cs="SimSun"/>
          <w:sz w:val="22"/>
          <w:szCs w:val="22"/>
        </w:rPr>
      </w:pPr>
      <w:r>
        <w:rPr>
          <w:rFonts w:ascii="SimSun" w:hAnsi="SimSun" w:eastAsia="SimSun" w:cs="SimSun"/>
          <w:sz w:val="22"/>
          <w:szCs w:val="22"/>
          <w:spacing w:val="1"/>
        </w:rPr>
        <w:t>在</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的整体架构中，服务端实现得相对简单，其入</w:t>
      </w:r>
      <w:r>
        <w:rPr>
          <w:rFonts w:ascii="SimSun" w:hAnsi="SimSun" w:eastAsia="SimSun" w:cs="SimSun"/>
          <w:sz w:val="22"/>
          <w:szCs w:val="22"/>
        </w:rPr>
        <w:t>口是服务端</w:t>
      </w:r>
      <w:r>
        <w:rPr>
          <w:rFonts w:ascii="Times New Roman" w:hAnsi="Times New Roman" w:eastAsia="Times New Roman" w:cs="Times New Roman"/>
          <w:sz w:val="22"/>
          <w:szCs w:val="22"/>
        </w:rPr>
        <w:t>(Server)     </w:t>
      </w:r>
      <w:r>
        <w:rPr>
          <w:rFonts w:ascii="SimSun" w:hAnsi="SimSun" w:eastAsia="SimSun" w:cs="SimSun"/>
          <w:sz w:val="22"/>
          <w:szCs w:val="22"/>
          <w:spacing w:val="-1"/>
        </w:rPr>
        <w:t>转换器，该转换器用于实现网络通信。然后是资源管理和磁盘访问等相关的转换器。</w:t>
      </w:r>
    </w:p>
    <w:p>
      <w:pPr>
        <w:ind w:right="660" w:firstLine="470"/>
        <w:spacing w:before="10" w:line="297" w:lineRule="auto"/>
        <w:rPr>
          <w:rFonts w:ascii="SimSun" w:hAnsi="SimSun" w:eastAsia="SimSun" w:cs="SimSun"/>
          <w:sz w:val="22"/>
          <w:szCs w:val="22"/>
        </w:rPr>
      </w:pPr>
      <w:r>
        <w:rPr>
          <w:rFonts w:ascii="SimSun" w:hAnsi="SimSun" w:eastAsia="SimSun" w:cs="SimSun"/>
          <w:sz w:val="22"/>
          <w:szCs w:val="22"/>
          <w:spacing w:val="3"/>
        </w:rPr>
        <w:t>客户端的转换器实现得要复杂一些，而且多个</w:t>
      </w:r>
      <w:r>
        <w:rPr>
          <w:rFonts w:ascii="SimSun" w:hAnsi="SimSun" w:eastAsia="SimSun" w:cs="SimSun"/>
          <w:sz w:val="22"/>
          <w:szCs w:val="22"/>
          <w:spacing w:val="2"/>
        </w:rPr>
        <w:t>转换器之间通过堆叠可以实现丰</w:t>
      </w:r>
      <w:r>
        <w:rPr>
          <w:rFonts w:ascii="SimSun" w:hAnsi="SimSun" w:eastAsia="SimSun" w:cs="SimSun"/>
          <w:sz w:val="22"/>
          <w:szCs w:val="22"/>
        </w:rPr>
        <w:t xml:space="preserve"> </w:t>
      </w:r>
      <w:r>
        <w:rPr>
          <w:rFonts w:ascii="SimSun" w:hAnsi="SimSun" w:eastAsia="SimSun" w:cs="SimSun"/>
          <w:sz w:val="22"/>
          <w:szCs w:val="22"/>
          <w:spacing w:val="3"/>
        </w:rPr>
        <w:t>富的特性。以图6-32为例，底层是网络客户端</w:t>
      </w:r>
      <w:r>
        <w:rPr>
          <w:rFonts w:ascii="SimSun" w:hAnsi="SimSun" w:eastAsia="SimSun" w:cs="SimSun"/>
          <w:sz w:val="22"/>
          <w:szCs w:val="22"/>
          <w:spacing w:val="2"/>
        </w:rPr>
        <w:t>转换器，实现与服务端的通信。再往</w:t>
      </w:r>
      <w:r>
        <w:rPr>
          <w:rFonts w:ascii="SimSun" w:hAnsi="SimSun" w:eastAsia="SimSun" w:cs="SimSun"/>
          <w:sz w:val="22"/>
          <w:szCs w:val="22"/>
        </w:rPr>
        <w:t xml:space="preserve"> </w:t>
      </w:r>
      <w:r>
        <w:rPr>
          <w:rFonts w:ascii="SimSun" w:hAnsi="SimSun" w:eastAsia="SimSun" w:cs="SimSun"/>
          <w:sz w:val="22"/>
          <w:szCs w:val="22"/>
          <w:spacing w:val="7"/>
        </w:rPr>
        <w:t>上是分布式数据副本和数据分布/数据条带化转换器，两者结合可以实现</w:t>
      </w:r>
      <w:r>
        <w:rPr>
          <w:rFonts w:ascii="SimSun" w:hAnsi="SimSun" w:eastAsia="SimSun" w:cs="SimSun"/>
          <w:sz w:val="22"/>
          <w:szCs w:val="22"/>
          <w:spacing w:val="6"/>
        </w:rPr>
        <w:t>一个复合</w:t>
      </w:r>
      <w:r>
        <w:rPr>
          <w:rFonts w:ascii="SimSun" w:hAnsi="SimSun" w:eastAsia="SimSun" w:cs="SimSun"/>
          <w:sz w:val="22"/>
          <w:szCs w:val="22"/>
        </w:rPr>
        <w:t xml:space="preserve"> </w:t>
      </w:r>
      <w:r>
        <w:rPr>
          <w:rFonts w:ascii="SimSun" w:hAnsi="SimSun" w:eastAsia="SimSun" w:cs="SimSun"/>
          <w:sz w:val="22"/>
          <w:szCs w:val="22"/>
          <w:spacing w:val="5"/>
        </w:rPr>
        <w:t>卷，这样可以满足性能和数据可靠性的要求。再往上，还有预读和</w:t>
      </w:r>
      <w:r>
        <w:rPr>
          <w:rFonts w:ascii="Times New Roman" w:hAnsi="Times New Roman" w:eastAsia="Times New Roman" w:cs="Times New Roman"/>
          <w:sz w:val="22"/>
          <w:szCs w:val="22"/>
          <w:spacing w:val="5"/>
        </w:rPr>
        <w:t>I/O</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5"/>
        </w:rPr>
        <w:t>缓存</w:t>
      </w:r>
      <w:r>
        <w:rPr>
          <w:rFonts w:ascii="SimSun" w:hAnsi="SimSun" w:eastAsia="SimSun" w:cs="SimSun"/>
          <w:sz w:val="22"/>
          <w:szCs w:val="22"/>
          <w:spacing w:val="4"/>
        </w:rPr>
        <w:t>等转换</w:t>
      </w:r>
      <w:r>
        <w:rPr>
          <w:rFonts w:ascii="SimSun" w:hAnsi="SimSun" w:eastAsia="SimSun" w:cs="SimSun"/>
          <w:sz w:val="22"/>
          <w:szCs w:val="22"/>
        </w:rPr>
        <w:t xml:space="preserve"> </w:t>
      </w:r>
      <w:r>
        <w:rPr>
          <w:rFonts w:ascii="SimSun" w:hAnsi="SimSun" w:eastAsia="SimSun" w:cs="SimSun"/>
          <w:sz w:val="22"/>
          <w:szCs w:val="22"/>
          <w:spacing w:val="2"/>
        </w:rPr>
        <w:t>器，实现了文件系统在某些场景下加速的功能。</w:t>
      </w:r>
    </w:p>
    <w:p>
      <w:pPr>
        <w:pStyle w:val="BodyText"/>
        <w:ind w:left="3"/>
        <w:spacing w:before="208" w:line="222" w:lineRule="auto"/>
        <w:outlineLvl w:val="2"/>
        <w:rPr>
          <w:sz w:val="29"/>
          <w:szCs w:val="29"/>
        </w:rPr>
      </w:pPr>
      <w:bookmarkStart w:name="bookmark142" w:id="397"/>
      <w:bookmarkEnd w:id="397"/>
      <w:r>
        <w:rPr>
          <w:rFonts w:ascii="SimSun" w:hAnsi="SimSun" w:eastAsia="SimSun" w:cs="SimSun"/>
          <w:sz w:val="29"/>
          <w:szCs w:val="29"/>
          <w:b/>
          <w:bCs/>
          <w:spacing w:val="-14"/>
        </w:rPr>
        <w:t>6.7.3</w:t>
      </w:r>
      <w:r>
        <w:rPr>
          <w:rFonts w:ascii="SimSun" w:hAnsi="SimSun" w:eastAsia="SimSun" w:cs="SimSun"/>
          <w:sz w:val="29"/>
          <w:szCs w:val="29"/>
          <w:spacing w:val="95"/>
        </w:rPr>
        <w:t xml:space="preserve"> </w:t>
      </w:r>
      <w:r>
        <w:rPr>
          <w:sz w:val="29"/>
          <w:szCs w:val="29"/>
          <w:b/>
          <w:bCs/>
          <w:spacing w:val="-14"/>
        </w:rPr>
        <w:t>转换器与转换器树</w:t>
      </w:r>
    </w:p>
    <w:p>
      <w:pPr>
        <w:ind w:right="663" w:firstLine="470"/>
        <w:spacing w:before="280" w:line="291" w:lineRule="auto"/>
        <w:jc w:val="both"/>
        <w:rPr>
          <w:rFonts w:ascii="SimSun" w:hAnsi="SimSun" w:eastAsia="SimSun" w:cs="SimSun"/>
          <w:sz w:val="22"/>
          <w:szCs w:val="22"/>
        </w:rPr>
      </w:pPr>
      <w:r>
        <w:rPr>
          <w:rFonts w:ascii="SimSun" w:hAnsi="SimSun" w:eastAsia="SimSun" w:cs="SimSun"/>
          <w:sz w:val="22"/>
          <w:szCs w:val="22"/>
          <w:spacing w:val="11"/>
        </w:rPr>
        <w:t>在</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11"/>
        </w:rPr>
        <w:t>中最为重要的就是转换器(为了匹配代码，容易理解，本书使用</w:t>
      </w:r>
      <w:r>
        <w:rPr>
          <w:rFonts w:ascii="SimSun" w:hAnsi="SimSun" w:eastAsia="SimSun" w:cs="SimSun"/>
          <w:sz w:val="22"/>
          <w:szCs w:val="22"/>
        </w:rPr>
        <w:t xml:space="preserve"> </w:t>
      </w:r>
      <w:r>
        <w:rPr>
          <w:rFonts w:ascii="SimSun" w:hAnsi="SimSun" w:eastAsia="SimSun" w:cs="SimSun"/>
          <w:sz w:val="22"/>
          <w:szCs w:val="22"/>
        </w:rPr>
        <w:t>xlator</w:t>
      </w:r>
      <w:r>
        <w:rPr>
          <w:rFonts w:ascii="SimSun" w:hAnsi="SimSun" w:eastAsia="SimSun" w:cs="SimSun"/>
          <w:sz w:val="22"/>
          <w:szCs w:val="22"/>
          <w:spacing w:val="4"/>
        </w:rPr>
        <w:t>来代替转换器)了。如前文所述，</w:t>
      </w:r>
      <w:r>
        <w:rPr>
          <w:rFonts w:ascii="SimSun" w:hAnsi="SimSun" w:eastAsia="SimSun" w:cs="SimSun"/>
          <w:sz w:val="22"/>
          <w:szCs w:val="22"/>
        </w:rPr>
        <w:t>GlusterFS</w:t>
      </w:r>
      <w:r>
        <w:rPr>
          <w:rFonts w:ascii="SimSun" w:hAnsi="SimSun" w:eastAsia="SimSun" w:cs="SimSun"/>
          <w:sz w:val="22"/>
          <w:szCs w:val="22"/>
          <w:spacing w:val="4"/>
        </w:rPr>
        <w:t>的所有特性都是通过</w:t>
      </w:r>
      <w:r>
        <w:rPr>
          <w:rFonts w:ascii="SimSun" w:hAnsi="SimSun" w:eastAsia="SimSun" w:cs="SimSun"/>
          <w:sz w:val="22"/>
          <w:szCs w:val="22"/>
        </w:rPr>
        <w:t>xlator</w:t>
      </w:r>
      <w:r>
        <w:rPr>
          <w:rFonts w:ascii="SimSun" w:hAnsi="SimSun" w:eastAsia="SimSun" w:cs="SimSun"/>
          <w:sz w:val="22"/>
          <w:szCs w:val="22"/>
          <w:spacing w:val="4"/>
        </w:rPr>
        <w:t>实现</w:t>
      </w:r>
      <w:r>
        <w:rPr>
          <w:rFonts w:ascii="SimSun" w:hAnsi="SimSun" w:eastAsia="SimSun" w:cs="SimSun"/>
          <w:sz w:val="22"/>
          <w:szCs w:val="22"/>
          <w:spacing w:val="13"/>
        </w:rPr>
        <w:t xml:space="preserve"> </w:t>
      </w:r>
      <w:r>
        <w:rPr>
          <w:rFonts w:ascii="SimSun" w:hAnsi="SimSun" w:eastAsia="SimSun" w:cs="SimSun"/>
          <w:sz w:val="22"/>
          <w:szCs w:val="22"/>
          <w:spacing w:val="8"/>
        </w:rPr>
        <w:t>的。前文在介绍</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的整体架构时就已经介绍过</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67"/>
        </w:rPr>
        <w:t xml:space="preserve"> </w:t>
      </w:r>
      <w:r>
        <w:rPr>
          <w:rFonts w:ascii="SimSun" w:hAnsi="SimSun" w:eastAsia="SimSun" w:cs="SimSun"/>
          <w:sz w:val="22"/>
          <w:szCs w:val="22"/>
          <w:spacing w:val="8"/>
        </w:rPr>
        <w:t>的内容。对应的实现</w:t>
      </w:r>
      <w:r>
        <w:rPr>
          <w:rFonts w:ascii="SimSun" w:hAnsi="SimSun" w:eastAsia="SimSun" w:cs="SimSun"/>
          <w:sz w:val="22"/>
          <w:szCs w:val="22"/>
        </w:rPr>
        <w:t xml:space="preserve"> </w:t>
      </w:r>
      <w:r>
        <w:rPr>
          <w:rFonts w:ascii="SimSun" w:hAnsi="SimSun" w:eastAsia="SimSun" w:cs="SimSun"/>
          <w:sz w:val="22"/>
          <w:szCs w:val="22"/>
          <w:spacing w:val="11"/>
        </w:rPr>
        <w:t>代码在</w:t>
      </w:r>
      <w:r>
        <w:rPr>
          <w:rFonts w:ascii="Times New Roman" w:hAnsi="Times New Roman" w:eastAsia="Times New Roman" w:cs="Times New Roman"/>
          <w:sz w:val="22"/>
          <w:szCs w:val="22"/>
        </w:rPr>
        <w:t>xlators</w:t>
      </w:r>
      <w:r>
        <w:rPr>
          <w:rFonts w:ascii="Times New Roman" w:hAnsi="Times New Roman" w:eastAsia="Times New Roman" w:cs="Times New Roman"/>
          <w:sz w:val="22"/>
          <w:szCs w:val="22"/>
          <w:spacing w:val="50"/>
        </w:rPr>
        <w:t xml:space="preserve"> </w:t>
      </w:r>
      <w:r>
        <w:rPr>
          <w:rFonts w:ascii="SimSun" w:hAnsi="SimSun" w:eastAsia="SimSun" w:cs="SimSun"/>
          <w:sz w:val="22"/>
          <w:szCs w:val="22"/>
          <w:spacing w:val="11"/>
        </w:rPr>
        <w:t>目录中，图6-33是</w:t>
      </w:r>
      <w:r>
        <w:rPr>
          <w:rFonts w:ascii="Times New Roman" w:hAnsi="Times New Roman" w:eastAsia="Times New Roman" w:cs="Times New Roman"/>
          <w:sz w:val="22"/>
          <w:szCs w:val="22"/>
        </w:rPr>
        <w:t>xlators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1"/>
        </w:rPr>
        <w:t>目录结构，该目录下</w:t>
      </w:r>
      <w:r>
        <w:rPr>
          <w:rFonts w:ascii="SimSun" w:hAnsi="SimSun" w:eastAsia="SimSun" w:cs="SimSun"/>
          <w:sz w:val="22"/>
          <w:szCs w:val="22"/>
          <w:spacing w:val="10"/>
        </w:rPr>
        <w:t>的子目录是对</w:t>
      </w:r>
      <w:r>
        <w:rPr>
          <w:rFonts w:ascii="Times New Roman" w:hAnsi="Times New Roman" w:eastAsia="Times New Roman" w:cs="Times New Roman"/>
          <w:sz w:val="22"/>
          <w:szCs w:val="22"/>
        </w:rPr>
        <w:t>xlator  </w:t>
      </w:r>
      <w:r>
        <w:rPr>
          <w:rFonts w:ascii="SimSun" w:hAnsi="SimSun" w:eastAsia="SimSun" w:cs="SimSun"/>
          <w:sz w:val="22"/>
          <w:szCs w:val="22"/>
          <w:spacing w:val="-3"/>
        </w:rPr>
        <w:t>的分类。而每个分类下面又有一个或多个xlator。以</w:t>
      </w:r>
      <w:r>
        <w:rPr>
          <w:rFonts w:ascii="SimSun" w:hAnsi="SimSun" w:eastAsia="SimSun" w:cs="SimSun"/>
          <w:sz w:val="22"/>
          <w:szCs w:val="22"/>
          <w:spacing w:val="34"/>
        </w:rPr>
        <w:t xml:space="preserve"> </w:t>
      </w:r>
      <w:r>
        <w:rPr>
          <w:rFonts w:ascii="SimSun" w:hAnsi="SimSun" w:eastAsia="SimSun" w:cs="SimSun"/>
          <w:sz w:val="22"/>
          <w:szCs w:val="22"/>
          <w:spacing w:val="-3"/>
        </w:rPr>
        <w:t>cluster为例，</w:t>
      </w:r>
      <w:r>
        <w:rPr>
          <w:rFonts w:ascii="SimSun" w:hAnsi="SimSun" w:eastAsia="SimSun" w:cs="SimSun"/>
          <w:sz w:val="22"/>
          <w:szCs w:val="22"/>
          <w:spacing w:val="-4"/>
        </w:rPr>
        <w:t>其下是涉及集群</w:t>
      </w:r>
      <w:r>
        <w:rPr>
          <w:rFonts w:ascii="SimSun" w:hAnsi="SimSun" w:eastAsia="SimSun" w:cs="SimSun"/>
          <w:sz w:val="22"/>
          <w:szCs w:val="22"/>
        </w:rPr>
        <w:t xml:space="preserve"> </w:t>
      </w:r>
      <w:r>
        <w:rPr>
          <w:rFonts w:ascii="SimSun" w:hAnsi="SimSun" w:eastAsia="SimSun" w:cs="SimSun"/>
          <w:sz w:val="22"/>
          <w:szCs w:val="22"/>
          <w:spacing w:val="7"/>
        </w:rPr>
        <w:t>相关的</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7"/>
        </w:rPr>
        <w:t>,   </w:t>
      </w:r>
      <w:r>
        <w:rPr>
          <w:rFonts w:ascii="SimSun" w:hAnsi="SimSun" w:eastAsia="SimSun" w:cs="SimSun"/>
          <w:sz w:val="22"/>
          <w:szCs w:val="22"/>
          <w:spacing w:val="7"/>
        </w:rPr>
        <w:t>如副本卷、分布式卷和纠删</w:t>
      </w:r>
      <w:r>
        <w:rPr>
          <w:rFonts w:ascii="SimSun" w:hAnsi="SimSun" w:eastAsia="SimSun" w:cs="SimSun"/>
          <w:sz w:val="22"/>
          <w:szCs w:val="22"/>
          <w:spacing w:val="6"/>
        </w:rPr>
        <w:t>码卷的具体实现都在其中。</w:t>
      </w:r>
    </w:p>
    <w:p>
      <w:pPr>
        <w:spacing w:line="291" w:lineRule="auto"/>
        <w:sectPr>
          <w:footerReference w:type="default" r:id="rId910"/>
          <w:pgSz w:w="9060" w:h="14150"/>
          <w:pgMar w:top="400" w:right="20" w:bottom="505" w:left="319" w:header="0" w:footer="343" w:gutter="0"/>
          <w:cols w:equalWidth="0" w:num="1">
            <w:col w:w="8720" w:space="0"/>
          </w:cols>
        </w:sectPr>
        <w:rPr>
          <w:rFonts w:ascii="SimSun" w:hAnsi="SimSun" w:eastAsia="SimSun" w:cs="SimSun"/>
          <w:sz w:val="22"/>
          <w:szCs w:val="22"/>
        </w:rPr>
      </w:pPr>
    </w:p>
    <w:p>
      <w:pPr>
        <w:ind w:left="1609" w:right="1125" w:hanging="149"/>
        <w:spacing w:before="69" w:line="217" w:lineRule="auto"/>
        <w:rPr>
          <w:rFonts w:ascii="Arial" w:hAnsi="Arial" w:eastAsia="Arial" w:cs="Arial"/>
          <w:sz w:val="18"/>
          <w:szCs w:val="18"/>
        </w:rPr>
      </w:pPr>
      <w:r>
        <w:rPr>
          <w:rFonts w:ascii="SimSun" w:hAnsi="SimSun" w:eastAsia="SimSun" w:cs="SimSun"/>
          <w:sz w:val="18"/>
          <w:szCs w:val="18"/>
          <w:spacing w:val="-4"/>
        </w:rPr>
        <w:t>曰</w:t>
      </w:r>
      <w:r>
        <w:rPr>
          <w:rFonts w:ascii="SimSun" w:hAnsi="SimSun" w:eastAsia="SimSun" w:cs="SimSun"/>
          <w:sz w:val="18"/>
          <w:szCs w:val="18"/>
          <w:spacing w:val="6"/>
        </w:rPr>
        <w:t xml:space="preserve">  </w:t>
      </w:r>
      <w:r>
        <w:rPr>
          <w:rFonts w:ascii="Arial" w:hAnsi="Arial" w:eastAsia="Arial" w:cs="Arial"/>
          <w:sz w:val="18"/>
          <w:szCs w:val="18"/>
          <w:spacing w:val="-4"/>
        </w:rPr>
        <w:t>glusterfs</w:t>
      </w:r>
      <w:r>
        <w:rPr>
          <w:rFonts w:ascii="Arial" w:hAnsi="Arial" w:eastAsia="Arial" w:cs="Arial"/>
          <w:sz w:val="18"/>
          <w:szCs w:val="18"/>
        </w:rPr>
        <w:t xml:space="preserve"> </w:t>
      </w:r>
      <w:r>
        <w:rPr>
          <w:rFonts w:ascii="SimSun" w:hAnsi="SimSun" w:eastAsia="SimSun" w:cs="SimSun"/>
          <w:sz w:val="18"/>
          <w:szCs w:val="18"/>
          <w:spacing w:val="-9"/>
        </w:rPr>
        <w:t>田</w:t>
      </w:r>
      <w:r>
        <w:rPr>
          <w:rFonts w:ascii="SimSun" w:hAnsi="SimSun" w:eastAsia="SimSun" w:cs="SimSun"/>
          <w:sz w:val="18"/>
          <w:szCs w:val="18"/>
          <w:spacing w:val="4"/>
        </w:rPr>
        <w:t xml:space="preserve">  </w:t>
      </w:r>
      <w:r>
        <w:rPr>
          <w:rFonts w:ascii="Arial" w:hAnsi="Arial" w:eastAsia="Arial" w:cs="Arial"/>
          <w:sz w:val="18"/>
          <w:szCs w:val="18"/>
          <w:spacing w:val="-9"/>
        </w:rPr>
        <w:t>git</w:t>
      </w:r>
    </w:p>
    <w:p>
      <w:pPr>
        <w:ind w:left="1609" w:right="1145" w:firstLine="360"/>
        <w:spacing w:before="2" w:line="235" w:lineRule="auto"/>
        <w:rPr>
          <w:rFonts w:ascii="SimSun" w:hAnsi="SimSun" w:eastAsia="SimSun" w:cs="SimSun"/>
          <w:sz w:val="18"/>
          <w:szCs w:val="18"/>
        </w:rPr>
      </w:pPr>
      <w:r>
        <w:rPr>
          <w:rFonts w:ascii="Arial" w:hAnsi="Arial" w:eastAsia="Arial" w:cs="Arial"/>
          <w:sz w:val="18"/>
          <w:szCs w:val="18"/>
          <w:spacing w:val="-2"/>
        </w:rPr>
        <w:t>github</w:t>
      </w:r>
      <w:r>
        <w:rPr>
          <w:rFonts w:ascii="Arial" w:hAnsi="Arial" w:eastAsia="Arial" w:cs="Arial"/>
          <w:sz w:val="18"/>
          <w:szCs w:val="18"/>
          <w:spacing w:val="4"/>
        </w:rPr>
        <w:t xml:space="preserve"> </w:t>
      </w:r>
      <w:r>
        <w:rPr>
          <w:rFonts w:ascii="SimSun" w:hAnsi="SimSun" w:eastAsia="SimSun" w:cs="SimSun"/>
          <w:sz w:val="18"/>
          <w:szCs w:val="18"/>
          <w:spacing w:val="-9"/>
        </w:rPr>
        <w:t>田</w:t>
      </w:r>
      <w:r>
        <w:rPr>
          <w:rFonts w:ascii="SimSun" w:hAnsi="SimSun" w:eastAsia="SimSun" w:cs="SimSun"/>
          <w:sz w:val="18"/>
          <w:szCs w:val="18"/>
          <w:spacing w:val="14"/>
        </w:rPr>
        <w:t xml:space="preserve">  </w:t>
      </w:r>
      <w:r>
        <w:rPr>
          <w:rFonts w:ascii="SimSun" w:hAnsi="SimSun" w:eastAsia="SimSun" w:cs="SimSun"/>
          <w:sz w:val="18"/>
          <w:szCs w:val="18"/>
          <w:spacing w:val="-9"/>
        </w:rPr>
        <w:t>api</w:t>
      </w:r>
    </w:p>
    <w:p>
      <w:pPr>
        <w:ind w:left="1609" w:right="940" w:firstLine="360"/>
        <w:spacing w:before="40" w:line="200" w:lineRule="auto"/>
        <w:rPr>
          <w:rFonts w:ascii="SimSun" w:hAnsi="SimSun" w:eastAsia="SimSun" w:cs="SimSun"/>
          <w:sz w:val="18"/>
          <w:szCs w:val="18"/>
        </w:rPr>
      </w:pPr>
      <w:r>
        <w:rPr>
          <w:rFonts w:ascii="Times New Roman" w:hAnsi="Times New Roman" w:eastAsia="Times New Roman" w:cs="Times New Roman"/>
          <w:sz w:val="18"/>
          <w:szCs w:val="18"/>
          <w:spacing w:val="-1"/>
        </w:rPr>
        <w:t>build-aux</w:t>
      </w:r>
      <w:r>
        <w:rPr>
          <w:rFonts w:ascii="Times New Roman" w:hAnsi="Times New Roman" w:eastAsia="Times New Roman" w:cs="Times New Roman"/>
          <w:sz w:val="18"/>
          <w:szCs w:val="18"/>
          <w:spacing w:val="7"/>
        </w:rPr>
        <w:t xml:space="preserve"> </w:t>
      </w:r>
      <w:r>
        <w:rPr>
          <w:rFonts w:ascii="FangSong" w:hAnsi="FangSong" w:eastAsia="FangSong" w:cs="FangSong"/>
          <w:sz w:val="18"/>
          <w:szCs w:val="18"/>
          <w:spacing w:val="-15"/>
        </w:rPr>
        <w:t>田</w:t>
      </w:r>
      <w:r>
        <w:rPr>
          <w:rFonts w:ascii="FangSong" w:hAnsi="FangSong" w:eastAsia="FangSong" w:cs="FangSong"/>
          <w:sz w:val="18"/>
          <w:szCs w:val="18"/>
          <w:spacing w:val="8"/>
        </w:rPr>
        <w:t xml:space="preserve">  </w:t>
      </w:r>
      <w:r>
        <w:rPr>
          <w:rFonts w:ascii="SimSun" w:hAnsi="SimSun" w:eastAsia="SimSun" w:cs="SimSun"/>
          <w:sz w:val="18"/>
          <w:szCs w:val="18"/>
          <w:spacing w:val="-15"/>
        </w:rPr>
        <w:t>cli</w:t>
      </w:r>
    </w:p>
    <w:p>
      <w:pPr>
        <w:ind w:left="1609"/>
        <w:spacing w:line="230" w:lineRule="auto"/>
        <w:rPr>
          <w:rFonts w:ascii="SimSun" w:hAnsi="SimSun" w:eastAsia="SimSun" w:cs="SimSun"/>
          <w:sz w:val="18"/>
          <w:szCs w:val="18"/>
        </w:rPr>
      </w:pPr>
      <w:r>
        <w:rPr>
          <w:rFonts w:ascii="SimSun" w:hAnsi="SimSun" w:eastAsia="SimSun" w:cs="SimSun"/>
          <w:sz w:val="18"/>
          <w:szCs w:val="18"/>
          <w:spacing w:val="-9"/>
        </w:rPr>
        <w:t>田  contrib</w:t>
      </w:r>
    </w:p>
    <w:p>
      <w:pPr>
        <w:ind w:left="1609"/>
        <w:spacing w:before="20" w:line="220" w:lineRule="auto"/>
        <w:rPr>
          <w:rFonts w:ascii="SimSun" w:hAnsi="SimSun" w:eastAsia="SimSun" w:cs="SimSun"/>
          <w:sz w:val="13"/>
          <w:szCs w:val="13"/>
        </w:rPr>
      </w:pPr>
      <w:r>
        <w:rPr>
          <w:rFonts w:ascii="SimSun" w:hAnsi="SimSun" w:eastAsia="SimSun" w:cs="SimSun"/>
          <w:sz w:val="13"/>
          <w:szCs w:val="13"/>
          <w:spacing w:val="-7"/>
        </w:rPr>
        <w:t>田</w:t>
      </w:r>
      <w:r>
        <w:rPr>
          <w:rFonts w:ascii="SimSun" w:hAnsi="SimSun" w:eastAsia="SimSun" w:cs="SimSun"/>
          <w:sz w:val="13"/>
          <w:szCs w:val="13"/>
          <w:spacing w:val="8"/>
        </w:rPr>
        <w:t xml:space="preserve">   </w:t>
      </w:r>
      <w:r>
        <w:rPr>
          <w:rFonts w:ascii="SimSun" w:hAnsi="SimSun" w:eastAsia="SimSun" w:cs="SimSun"/>
          <w:sz w:val="13"/>
          <w:szCs w:val="13"/>
          <w:spacing w:val="-7"/>
        </w:rPr>
        <w:t>doc</w:t>
      </w:r>
    </w:p>
    <w:p>
      <w:pPr>
        <w:ind w:left="1609" w:right="1136"/>
        <w:spacing w:before="1" w:line="196" w:lineRule="auto"/>
        <w:rPr>
          <w:rFonts w:ascii="SimSun" w:hAnsi="SimSun" w:eastAsia="SimSun" w:cs="SimSun"/>
          <w:sz w:val="18"/>
          <w:szCs w:val="18"/>
        </w:rPr>
      </w:pPr>
      <w:r>
        <w:rPr>
          <w:rFonts w:ascii="SimSun" w:hAnsi="SimSun" w:eastAsia="SimSun" w:cs="SimSun"/>
          <w:sz w:val="18"/>
          <w:szCs w:val="18"/>
          <w:spacing w:val="-5"/>
        </w:rPr>
        <w:t>田  </w:t>
      </w:r>
      <w:r>
        <w:rPr>
          <w:rFonts w:ascii="Arial" w:hAnsi="Arial" w:eastAsia="Arial" w:cs="Arial"/>
          <w:sz w:val="18"/>
          <w:szCs w:val="18"/>
          <w:spacing w:val="-5"/>
        </w:rPr>
        <w:t>events</w:t>
      </w:r>
      <w:r>
        <w:rPr>
          <w:rFonts w:ascii="Arial" w:hAnsi="Arial" w:eastAsia="Arial" w:cs="Arial"/>
          <w:sz w:val="18"/>
          <w:szCs w:val="18"/>
          <w:spacing w:val="7"/>
        </w:rPr>
        <w:t xml:space="preserve"> </w:t>
      </w:r>
      <w:r>
        <w:rPr>
          <w:rFonts w:ascii="SimSun" w:hAnsi="SimSun" w:eastAsia="SimSun" w:cs="SimSun"/>
          <w:sz w:val="18"/>
          <w:szCs w:val="18"/>
          <w:spacing w:val="-8"/>
        </w:rPr>
        <w:t>困  extras</w:t>
      </w:r>
    </w:p>
    <w:p>
      <w:pPr>
        <w:ind w:left="1609"/>
        <w:spacing w:before="1" w:line="190" w:lineRule="auto"/>
        <w:rPr>
          <w:rFonts w:ascii="SimSun" w:hAnsi="SimSun" w:eastAsia="SimSun" w:cs="SimSun"/>
          <w:sz w:val="18"/>
          <w:szCs w:val="18"/>
        </w:rPr>
      </w:pPr>
      <w:r>
        <w:rPr>
          <w:rFonts w:ascii="SimSun" w:hAnsi="SimSun" w:eastAsia="SimSun" w:cs="SimSun"/>
          <w:sz w:val="18"/>
          <w:szCs w:val="18"/>
          <w:spacing w:val="-12"/>
        </w:rPr>
        <w:t>田</w:t>
      </w:r>
      <w:r>
        <w:rPr>
          <w:rFonts w:ascii="SimSun" w:hAnsi="SimSun" w:eastAsia="SimSun" w:cs="SimSun"/>
          <w:sz w:val="18"/>
          <w:szCs w:val="18"/>
          <w:spacing w:val="8"/>
        </w:rPr>
        <w:t xml:space="preserve">  </w:t>
      </w:r>
      <w:r>
        <w:rPr>
          <w:rFonts w:ascii="SimSun" w:hAnsi="SimSun" w:eastAsia="SimSun" w:cs="SimSun"/>
          <w:sz w:val="18"/>
          <w:szCs w:val="18"/>
          <w:spacing w:val="-12"/>
        </w:rPr>
        <w:t>geo-replication</w:t>
      </w:r>
    </w:p>
    <w:p>
      <w:pPr>
        <w:ind w:left="1609" w:right="185"/>
        <w:spacing w:before="1" w:line="216" w:lineRule="auto"/>
        <w:rPr>
          <w:rFonts w:ascii="SimSun" w:hAnsi="SimSun" w:eastAsia="SimSun" w:cs="SimSun"/>
          <w:sz w:val="18"/>
          <w:szCs w:val="18"/>
        </w:rPr>
      </w:pPr>
      <w:r>
        <w:rPr>
          <w:rFonts w:ascii="SimSun" w:hAnsi="SimSun" w:eastAsia="SimSun" w:cs="SimSun"/>
          <w:sz w:val="18"/>
          <w:szCs w:val="18"/>
          <w:spacing w:val="-2"/>
        </w:rPr>
        <w:t>田</w:t>
      </w:r>
      <w:r>
        <w:rPr>
          <w:rFonts w:ascii="SimSun" w:hAnsi="SimSun" w:eastAsia="SimSun" w:cs="SimSun"/>
          <w:sz w:val="18"/>
          <w:szCs w:val="18"/>
          <w:spacing w:val="16"/>
        </w:rPr>
        <w:t xml:space="preserve">  </w:t>
      </w:r>
      <w:r>
        <w:rPr>
          <w:rFonts w:ascii="Arial" w:hAnsi="Arial" w:eastAsia="Arial" w:cs="Arial"/>
          <w:sz w:val="18"/>
          <w:szCs w:val="18"/>
          <w:spacing w:val="-2"/>
        </w:rPr>
        <w:t>glusterfssi4project</w:t>
      </w:r>
      <w:r>
        <w:rPr>
          <w:rFonts w:ascii="Arial" w:hAnsi="Arial" w:eastAsia="Arial" w:cs="Arial"/>
          <w:sz w:val="18"/>
          <w:szCs w:val="18"/>
        </w:rPr>
        <w:t xml:space="preserve"> </w:t>
      </w:r>
      <w:r>
        <w:rPr>
          <w:rFonts w:ascii="SimSun" w:hAnsi="SimSun" w:eastAsia="SimSun" w:cs="SimSun"/>
          <w:sz w:val="18"/>
          <w:szCs w:val="18"/>
          <w:spacing w:val="-11"/>
        </w:rPr>
        <w:t>田</w:t>
      </w:r>
      <w:r>
        <w:rPr>
          <w:rFonts w:ascii="SimSun" w:hAnsi="SimSun" w:eastAsia="SimSun" w:cs="SimSun"/>
          <w:sz w:val="18"/>
          <w:szCs w:val="18"/>
          <w:spacing w:val="73"/>
        </w:rPr>
        <w:t xml:space="preserve"> </w:t>
      </w:r>
      <w:r>
        <w:rPr>
          <w:rFonts w:ascii="SimSun" w:hAnsi="SimSun" w:eastAsia="SimSun" w:cs="SimSun"/>
          <w:sz w:val="18"/>
          <w:szCs w:val="18"/>
          <w:spacing w:val="-11"/>
        </w:rPr>
        <w:t>glusterfsd</w:t>
      </w:r>
    </w:p>
    <w:p>
      <w:pPr>
        <w:ind w:left="1609"/>
        <w:spacing w:before="53" w:line="158" w:lineRule="auto"/>
        <w:rPr>
          <w:rFonts w:ascii="SimSun" w:hAnsi="SimSun" w:eastAsia="SimSun" w:cs="SimSun"/>
          <w:sz w:val="13"/>
          <w:szCs w:val="13"/>
        </w:rPr>
      </w:pPr>
      <w:r>
        <w:rPr>
          <w:rFonts w:ascii="SimSun" w:hAnsi="SimSun" w:eastAsia="SimSun" w:cs="SimSun"/>
          <w:sz w:val="13"/>
          <w:szCs w:val="13"/>
          <w:spacing w:val="-5"/>
        </w:rPr>
        <w:t>田</w:t>
      </w:r>
      <w:r>
        <w:rPr>
          <w:rFonts w:ascii="SimSun" w:hAnsi="SimSun" w:eastAsia="SimSun" w:cs="SimSun"/>
          <w:sz w:val="13"/>
          <w:szCs w:val="13"/>
          <w:spacing w:val="15"/>
        </w:rPr>
        <w:t xml:space="preserve">  </w:t>
      </w:r>
      <w:r>
        <w:rPr>
          <w:rFonts w:ascii="SimSun" w:hAnsi="SimSun" w:eastAsia="SimSun" w:cs="SimSun"/>
          <w:sz w:val="13"/>
          <w:szCs w:val="13"/>
          <w:spacing w:val="-5"/>
        </w:rPr>
        <w:t>heal</w:t>
      </w:r>
    </w:p>
    <w:p>
      <w:pPr>
        <w:ind w:left="1609" w:right="791"/>
        <w:spacing w:line="226" w:lineRule="auto"/>
        <w:rPr>
          <w:rFonts w:ascii="Arial" w:hAnsi="Arial" w:eastAsia="Arial" w:cs="Arial"/>
          <w:sz w:val="18"/>
          <w:szCs w:val="18"/>
        </w:rPr>
      </w:pPr>
      <w:r>
        <w:rPr>
          <w:rFonts w:ascii="SimSun" w:hAnsi="SimSun" w:eastAsia="SimSun" w:cs="SimSun"/>
          <w:sz w:val="18"/>
          <w:szCs w:val="18"/>
          <w:spacing w:val="-4"/>
        </w:rPr>
        <w:t>田</w:t>
      </w:r>
      <w:r>
        <w:rPr>
          <w:rFonts w:ascii="SimSun" w:hAnsi="SimSun" w:eastAsia="SimSun" w:cs="SimSun"/>
          <w:sz w:val="18"/>
          <w:szCs w:val="18"/>
          <w:spacing w:val="12"/>
        </w:rPr>
        <w:t xml:space="preserve">  </w:t>
      </w:r>
      <w:r>
        <w:rPr>
          <w:rFonts w:ascii="Arial" w:hAnsi="Arial" w:eastAsia="Arial" w:cs="Arial"/>
          <w:sz w:val="18"/>
          <w:szCs w:val="18"/>
          <w:spacing w:val="-4"/>
        </w:rPr>
        <w:t>libglusterd</w:t>
      </w:r>
      <w:r>
        <w:rPr>
          <w:rFonts w:ascii="Arial" w:hAnsi="Arial" w:eastAsia="Arial" w:cs="Arial"/>
          <w:sz w:val="18"/>
          <w:szCs w:val="18"/>
        </w:rPr>
        <w:t xml:space="preserve">  </w:t>
      </w:r>
      <w:r>
        <w:rPr>
          <w:rFonts w:ascii="SimSun" w:hAnsi="SimSun" w:eastAsia="SimSun" w:cs="SimSun"/>
          <w:sz w:val="18"/>
          <w:szCs w:val="18"/>
          <w:spacing w:val="-4"/>
        </w:rPr>
        <w:t>田</w:t>
      </w:r>
      <w:r>
        <w:rPr>
          <w:rFonts w:ascii="SimSun" w:hAnsi="SimSun" w:eastAsia="SimSun" w:cs="SimSun"/>
          <w:sz w:val="18"/>
          <w:szCs w:val="18"/>
          <w:spacing w:val="14"/>
        </w:rPr>
        <w:t xml:space="preserve">  </w:t>
      </w:r>
      <w:r>
        <w:rPr>
          <w:rFonts w:ascii="Arial" w:hAnsi="Arial" w:eastAsia="Arial" w:cs="Arial"/>
          <w:sz w:val="18"/>
          <w:szCs w:val="18"/>
          <w:spacing w:val="-4"/>
        </w:rPr>
        <w:t>libglusterfs</w:t>
      </w:r>
    </w:p>
    <w:p>
      <w:pPr>
        <w:ind w:left="1609"/>
        <w:spacing w:before="204" w:line="231" w:lineRule="auto"/>
        <w:rPr>
          <w:rFonts w:ascii="Arial" w:hAnsi="Arial" w:eastAsia="Arial" w:cs="Arial"/>
          <w:sz w:val="18"/>
          <w:szCs w:val="18"/>
        </w:rPr>
      </w:pPr>
      <w:r>
        <w:rPr>
          <w:rFonts w:ascii="SimSun" w:hAnsi="SimSun" w:eastAsia="SimSun" w:cs="SimSun"/>
          <w:sz w:val="18"/>
          <w:szCs w:val="18"/>
          <w:spacing w:val="-6"/>
        </w:rPr>
        <w:t>田</w:t>
      </w:r>
      <w:r>
        <w:rPr>
          <w:rFonts w:ascii="SimSun" w:hAnsi="SimSun" w:eastAsia="SimSun" w:cs="SimSun"/>
          <w:sz w:val="18"/>
          <w:szCs w:val="18"/>
          <w:spacing w:val="-8"/>
        </w:rPr>
        <w:t xml:space="preserve"> </w:t>
      </w:r>
      <w:r>
        <w:rPr>
          <w:rFonts w:ascii="Arial" w:hAnsi="Arial" w:eastAsia="Arial" w:cs="Arial"/>
          <w:sz w:val="18"/>
          <w:szCs w:val="18"/>
          <w:spacing w:val="-6"/>
        </w:rPr>
        <w:t>tests</w:t>
      </w:r>
    </w:p>
    <w:p>
      <w:pPr>
        <w:ind w:left="1609"/>
        <w:spacing w:before="19" w:line="340" w:lineRule="exact"/>
        <w:rPr>
          <w:rFonts w:ascii="SimSun" w:hAnsi="SimSun" w:eastAsia="SimSun" w:cs="SimSun"/>
          <w:sz w:val="22"/>
          <w:szCs w:val="22"/>
        </w:rPr>
      </w:pPr>
      <w:r>
        <w:ruby>
          <w:rubyPr>
            <w:rubyAlign w:val="left"/>
            <w:hpsRaise w:val="14"/>
            <w:hps w:val="13"/>
            <w:hpsBaseText w:val="22"/>
          </w:rubyPr>
          <w:rt>
            <w:r>
              <w:rPr>
                <w:rFonts w:ascii="SimSun" w:hAnsi="SimSun" w:eastAsia="SimSun" w:cs="SimSun"/>
                <w:sz w:val="13"/>
                <w:szCs w:val="13"/>
                <w:w w:val="84"/>
                <w:position w:val="4"/>
              </w:rPr>
              <w:t>田</w:t>
            </w:r>
          </w:rt>
          <w:rubyBase>
            <w:r>
              <w:rPr>
                <w:rFonts w:ascii="SimSun" w:hAnsi="SimSun" w:eastAsia="SimSun" w:cs="SimSun"/>
                <w:sz w:val="22"/>
                <w:szCs w:val="22"/>
                <w:w w:val="83"/>
              </w:rPr>
              <w:t>田</w:t>
            </w:r>
          </w:rubyBase>
        </w:ruby>
      </w:r>
      <w:r>
        <w:rPr>
          <w:rFonts w:ascii="SimSun" w:hAnsi="SimSun" w:eastAsia="SimSun" w:cs="SimSun"/>
          <w:sz w:val="13"/>
          <w:szCs w:val="13"/>
          <w:spacing w:val="-13"/>
          <w:position w:val="19"/>
        </w:rPr>
        <w:t>t</w:t>
      </w:r>
      <w:r>
        <w:ruby>
          <w:rubyPr>
            <w:rubyAlign w:val="left"/>
            <w:hpsRaise w:val="14"/>
            <w:hps w:val="13"/>
            <w:hpsBaseText w:val="22"/>
          </w:rubyPr>
          <w:rt>
            <w:r>
              <w:rPr>
                <w:rFonts w:ascii="SimSun" w:hAnsi="SimSun" w:eastAsia="SimSun" w:cs="SimSun"/>
                <w:sz w:val="13"/>
                <w:szCs w:val="13"/>
                <w:position w:val="4"/>
              </w:rPr>
              <w:t>o</w:t>
            </w:r>
          </w:rt>
          <w:rubyBase>
            <w:r>
              <w:rPr>
                <w:rFonts w:ascii="SimSun" w:hAnsi="SimSun" w:eastAsia="SimSun" w:cs="SimSun"/>
                <w:sz w:val="22"/>
                <w:szCs w:val="22"/>
                <w:w w:val="65"/>
              </w:rPr>
              <w:t>x</w:t>
            </w:r>
          </w:rubyBase>
        </w:ruby>
      </w:r>
      <w:r>
        <w:ruby>
          <w:rubyPr>
            <w:rubyAlign w:val="left"/>
            <w:hpsRaise w:val="14"/>
            <w:hps w:val="13"/>
            <w:hpsBaseText w:val="22"/>
          </w:rubyPr>
          <w:rt>
            <w:r>
              <w:rPr>
                <w:rFonts w:ascii="SimSun" w:hAnsi="SimSun" w:eastAsia="SimSun" w:cs="SimSun"/>
                <w:sz w:val="13"/>
                <w:szCs w:val="13"/>
                <w:w w:val="88"/>
                <w:position w:val="4"/>
              </w:rPr>
              <w:t>o</w:t>
            </w:r>
          </w:rt>
          <w:rubyBase>
            <w:r>
              <w:rPr>
                <w:rFonts w:ascii="SimSun" w:hAnsi="SimSun" w:eastAsia="SimSun" w:cs="SimSun"/>
                <w:sz w:val="22"/>
                <w:szCs w:val="22"/>
                <w:w w:val="87"/>
              </w:rPr>
              <w:t>l</w:t>
            </w:r>
          </w:rubyBase>
        </w:ruby>
      </w:r>
      <w:r>
        <w:rPr>
          <w:rFonts w:ascii="SimSun" w:hAnsi="SimSun" w:eastAsia="SimSun" w:cs="SimSun"/>
          <w:sz w:val="13"/>
          <w:szCs w:val="13"/>
          <w:spacing w:val="-13"/>
          <w:position w:val="19"/>
        </w:rPr>
        <w:t>l</w:t>
      </w:r>
      <w:r>
        <w:ruby>
          <w:rubyPr>
            <w:rubyAlign w:val="left"/>
            <w:hpsRaise w:val="14"/>
            <w:hps w:val="13"/>
            <w:hpsBaseText w:val="22"/>
          </w:rubyPr>
          <w:rt>
            <w:r>
              <w:rPr>
                <w:rFonts w:ascii="SimSun" w:hAnsi="SimSun" w:eastAsia="SimSun" w:cs="SimSun"/>
                <w:sz w:val="13"/>
                <w:szCs w:val="13"/>
                <w:position w:val="4"/>
              </w:rPr>
              <w:t>s</w:t>
            </w:r>
          </w:rt>
          <w:rubyBase>
            <w:r>
              <w:rPr>
                <w:rFonts w:ascii="SimSun" w:hAnsi="SimSun" w:eastAsia="SimSun" w:cs="SimSun"/>
                <w:sz w:val="22"/>
                <w:szCs w:val="22"/>
                <w:w w:val="62"/>
              </w:rPr>
              <w:t>a</w:t>
            </w:r>
          </w:rubyBase>
        </w:ruby>
      </w:r>
      <w:r>
        <w:rPr>
          <w:rFonts w:ascii="SimSun" w:hAnsi="SimSun" w:eastAsia="SimSun" w:cs="SimSun"/>
          <w:sz w:val="22"/>
          <w:szCs w:val="22"/>
          <w:spacing w:val="-13"/>
        </w:rPr>
        <w:t>tors</w:t>
      </w:r>
    </w:p>
    <w:p>
      <w:pPr>
        <w:spacing w:line="394" w:lineRule="auto"/>
        <w:rPr>
          <w:rFonts w:ascii="Arial"/>
          <w:sz w:val="21"/>
        </w:rPr>
      </w:pPr>
      <w:r/>
    </w:p>
    <w:p>
      <w:pPr>
        <w:ind w:left="2969"/>
        <w:spacing w:before="59" w:line="184" w:lineRule="auto"/>
        <w:rPr>
          <w:rFonts w:ascii="SimSun" w:hAnsi="SimSun" w:eastAsia="SimSun" w:cs="SimSun"/>
          <w:sz w:val="18"/>
          <w:szCs w:val="18"/>
        </w:rPr>
      </w:pPr>
      <w:r>
        <w:rPr>
          <w:rFonts w:ascii="SimSun" w:hAnsi="SimSun" w:eastAsia="SimSun" w:cs="SimSun"/>
          <w:sz w:val="18"/>
          <w:szCs w:val="18"/>
          <w:spacing w:val="11"/>
        </w:rPr>
        <w:t>图6-33</w:t>
      </w:r>
    </w:p>
    <w:p>
      <w:pPr>
        <w:spacing w:line="14" w:lineRule="auto"/>
        <w:rPr>
          <w:rFonts w:ascii="Arial"/>
          <w:sz w:val="2"/>
        </w:rPr>
      </w:pPr>
      <w:r>
        <w:rPr>
          <w:rFonts w:ascii="Arial" w:hAnsi="Arial" w:eastAsia="Arial" w:cs="Arial"/>
          <w:sz w:val="2"/>
          <w:szCs w:val="2"/>
        </w:rPr>
        <w:br w:type="column"/>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1170"/>
        <w:spacing w:before="59" w:line="237" w:lineRule="auto"/>
        <w:rPr/>
      </w:pPr>
      <w:r>
        <w:rPr>
          <w:rFonts w:ascii="FangSong" w:hAnsi="FangSong" w:eastAsia="FangSong" w:cs="FangSong"/>
          <w:sz w:val="18"/>
          <w:szCs w:val="18"/>
          <w:spacing w:val="-31"/>
          <w:position w:val="8"/>
        </w:rPr>
        <w:t>田</w:t>
      </w:r>
      <w:r>
        <w:rPr>
          <w:rFonts w:ascii="FangSong" w:hAnsi="FangSong" w:eastAsia="FangSong" w:cs="FangSong"/>
          <w:sz w:val="18"/>
          <w:szCs w:val="18"/>
          <w:spacing w:val="77"/>
          <w:position w:val="8"/>
        </w:rPr>
        <w:t xml:space="preserve"> </w:t>
      </w:r>
      <w:r>
        <w:ruby>
          <w:rubyPr>
            <w:rubyAlign w:val="left"/>
            <w:hpsRaise w:val="12"/>
            <w:hps w:val="13"/>
            <w:hpsBaseText w:val="18"/>
          </w:rubyPr>
          <w:rt>
            <w:r>
              <w:rPr>
                <w:rFonts w:ascii="Arial" w:hAnsi="Arial" w:eastAsia="Arial" w:cs="Arial"/>
                <w:sz w:val="13"/>
                <w:szCs w:val="13"/>
                <w:w w:val="92"/>
              </w:rPr>
              <w:t>c</w:t>
            </w:r>
          </w:rt>
          <w:rubyBase>
            <w:r>
              <w:rPr>
                <w:rFonts w:ascii="Arial" w:hAnsi="Arial" w:eastAsia="Arial" w:cs="Arial"/>
                <w:sz w:val="18"/>
                <w:szCs w:val="18"/>
                <w:w w:val="81"/>
                <w:position w:val="-5"/>
              </w:rPr>
              <w:t>d</w:t>
            </w:r>
          </w:rubyBase>
        </w:ruby>
      </w:r>
      <w:r>
        <w:rPr>
          <w:rFonts w:ascii="Arial" w:hAnsi="Arial" w:eastAsia="Arial" w:cs="Arial"/>
          <w:sz w:val="13"/>
          <w:szCs w:val="13"/>
          <w:spacing w:val="-31"/>
          <w:position w:val="12"/>
        </w:rPr>
        <w:t>l</w:t>
      </w:r>
      <w:r>
        <w:ruby>
          <w:rubyPr>
            <w:rubyAlign w:val="left"/>
            <w:hpsRaise w:val="12"/>
            <w:hps w:val="13"/>
            <w:hpsBaseText w:val="18"/>
          </w:rubyPr>
          <w:rt>
            <w:r>
              <w:rPr>
                <w:rFonts w:ascii="Arial" w:hAnsi="Arial" w:eastAsia="Arial" w:cs="Arial"/>
                <w:sz w:val="13"/>
                <w:szCs w:val="13"/>
                <w:w w:val="99"/>
              </w:rPr>
              <w:t>u</w:t>
            </w:r>
          </w:rt>
          <w:rubyBase>
            <w:r>
              <w:rPr>
                <w:rFonts w:ascii="Arial" w:hAnsi="Arial" w:eastAsia="Arial" w:cs="Arial"/>
                <w:sz w:val="18"/>
                <w:szCs w:val="18"/>
                <w:w w:val="80"/>
                <w:position w:val="-5"/>
              </w:rPr>
              <w:t>e</w:t>
            </w:r>
          </w:rubyBase>
        </w:ruby>
      </w:r>
      <w:r>
        <w:ruby>
          <w:rubyPr>
            <w:rubyAlign w:val="left"/>
            <w:hpsRaise w:val="12"/>
            <w:hps w:val="13"/>
            <w:hpsBaseText w:val="18"/>
          </w:rubyPr>
          <w:rt>
            <w:r>
              <w:rPr>
                <w:rFonts w:ascii="Arial" w:hAnsi="Arial" w:eastAsia="Arial" w:cs="Arial"/>
                <w:sz w:val="13"/>
                <w:szCs w:val="13"/>
                <w:w w:val="92"/>
              </w:rPr>
              <w:t>st</w:t>
            </w:r>
          </w:rt>
          <w:rubyBase>
            <w:r>
              <w:rPr>
                <w:rFonts w:ascii="Arial" w:hAnsi="Arial" w:eastAsia="Arial" w:cs="Arial"/>
                <w:sz w:val="18"/>
                <w:szCs w:val="18"/>
                <w:w w:val="87"/>
                <w:position w:val="-5"/>
              </w:rPr>
              <w:t>b</w:t>
            </w:r>
          </w:rubyBase>
        </w:ruby>
      </w:r>
      <w:r>
        <w:ruby>
          <w:rubyPr>
            <w:rubyAlign w:val="left"/>
            <w:hpsRaise w:val="12"/>
            <w:hps w:val="13"/>
            <w:hpsBaseText w:val="18"/>
          </w:rubyPr>
          <w:rt>
            <w:r>
              <w:rPr>
                <w:rFonts w:ascii="Arial" w:hAnsi="Arial" w:eastAsia="Arial" w:cs="Arial"/>
                <w:sz w:val="13"/>
                <w:szCs w:val="13"/>
                <w:w w:val="99"/>
              </w:rPr>
              <w:t>e</w:t>
            </w:r>
          </w:rt>
          <w:rubyBase>
            <w:r>
              <w:rPr>
                <w:rFonts w:ascii="Arial" w:hAnsi="Arial" w:eastAsia="Arial" w:cs="Arial"/>
                <w:sz w:val="18"/>
                <w:szCs w:val="18"/>
                <w:w w:val="81"/>
                <w:position w:val="-5"/>
              </w:rPr>
              <w:t>u</w:t>
            </w:r>
          </w:rubyBase>
        </w:ruby>
      </w:r>
      <w:r>
        <w:ruby>
          <w:rubyPr>
            <w:rubyAlign w:val="left"/>
            <w:hpsRaise w:val="12"/>
            <w:hps w:val="13"/>
            <w:hpsBaseText w:val="18"/>
          </w:rubyPr>
          <w:rt>
            <w:r>
              <w:rPr>
                <w:rFonts w:ascii="Arial" w:hAnsi="Arial" w:eastAsia="Arial" w:cs="Arial"/>
                <w:sz w:val="13"/>
                <w:szCs w:val="13"/>
                <w:w w:val="83"/>
              </w:rPr>
              <w:t>r</w:t>
            </w:r>
          </w:rt>
          <w:rubyBase>
            <w:r>
              <w:rPr>
                <w:rFonts w:ascii="Arial" w:hAnsi="Arial" w:eastAsia="Arial" w:cs="Arial"/>
                <w:sz w:val="18"/>
                <w:szCs w:val="18"/>
                <w:w w:val="87"/>
                <w:position w:val="-5"/>
              </w:rPr>
              <w:t>g</w:t>
            </w:r>
          </w:rubyBase>
        </w:ruby>
      </w:r>
    </w:p>
    <w:p>
      <w:pPr>
        <w:ind w:left="1479"/>
        <w:spacing w:line="174" w:lineRule="exact"/>
        <w:rPr>
          <w:rFonts w:ascii="Arial" w:hAnsi="Arial" w:eastAsia="Arial" w:cs="Arial"/>
          <w:sz w:val="13"/>
          <w:szCs w:val="13"/>
        </w:rPr>
      </w:pPr>
      <w:r>
        <w:rPr>
          <w:rFonts w:ascii="Arial" w:hAnsi="Arial" w:eastAsia="Arial" w:cs="Arial"/>
          <w:sz w:val="13"/>
          <w:szCs w:val="13"/>
          <w:spacing w:val="-1"/>
          <w:position w:val="1"/>
        </w:rPr>
        <w:t>features</w:t>
      </w:r>
    </w:p>
    <w:p>
      <w:pPr>
        <w:ind w:left="1170"/>
        <w:spacing w:before="172" w:line="190" w:lineRule="auto"/>
        <w:rPr>
          <w:rFonts w:ascii="Times New Roman" w:hAnsi="Times New Roman" w:eastAsia="Times New Roman" w:cs="Times New Roman"/>
          <w:sz w:val="18"/>
          <w:szCs w:val="18"/>
        </w:rPr>
      </w:pPr>
      <w:r>
        <w:rPr>
          <w:rFonts w:ascii="SimSun" w:hAnsi="SimSun" w:eastAsia="SimSun" w:cs="SimSun"/>
          <w:sz w:val="13"/>
          <w:szCs w:val="13"/>
          <w:spacing w:val="-5"/>
        </w:rPr>
        <w:t>田</w:t>
      </w:r>
      <w:r>
        <w:rPr>
          <w:rFonts w:ascii="SimSun" w:hAnsi="SimSun" w:eastAsia="SimSun" w:cs="SimSun"/>
          <w:sz w:val="13"/>
          <w:szCs w:val="13"/>
          <w:spacing w:val="2"/>
        </w:rPr>
        <w:t xml:space="preserve">   </w:t>
      </w:r>
      <w:r>
        <w:rPr>
          <w:rFonts w:ascii="Times New Roman" w:hAnsi="Times New Roman" w:eastAsia="Times New Roman" w:cs="Times New Roman"/>
          <w:sz w:val="18"/>
          <w:szCs w:val="18"/>
          <w:spacing w:val="-5"/>
        </w:rPr>
        <w:t>meta</w:t>
      </w:r>
    </w:p>
    <w:p>
      <w:pPr>
        <w:ind w:left="1170" w:right="3149" w:firstLine="309"/>
        <w:spacing w:before="9" w:line="182" w:lineRule="auto"/>
        <w:jc w:val="both"/>
        <w:rPr>
          <w:rFonts w:ascii="Times New Roman" w:hAnsi="Times New Roman" w:eastAsia="Times New Roman" w:cs="Times New Roman"/>
          <w:sz w:val="18"/>
          <w:szCs w:val="18"/>
        </w:rPr>
      </w:pPr>
      <w:r>
        <w:rPr>
          <w:rFonts w:ascii="Arial" w:hAnsi="Arial" w:eastAsia="Arial" w:cs="Arial"/>
          <w:sz w:val="18"/>
          <w:szCs w:val="18"/>
          <w:spacing w:val="-15"/>
        </w:rPr>
        <w:t>mgmt</w:t>
      </w:r>
      <w:r>
        <w:rPr>
          <w:rFonts w:ascii="Arial" w:hAnsi="Arial" w:eastAsia="Arial" w:cs="Arial"/>
          <w:sz w:val="18"/>
          <w:szCs w:val="18"/>
        </w:rPr>
        <w:t xml:space="preserve"> </w:t>
      </w:r>
      <w:r>
        <w:rPr>
          <w:rFonts w:ascii="SimSun" w:hAnsi="SimSun" w:eastAsia="SimSun" w:cs="SimSun"/>
          <w:sz w:val="13"/>
          <w:szCs w:val="13"/>
          <w:spacing w:val="-5"/>
        </w:rPr>
        <w:t>田</w:t>
      </w:r>
      <w:r>
        <w:rPr>
          <w:rFonts w:ascii="SimSun" w:hAnsi="SimSun" w:eastAsia="SimSun" w:cs="SimSun"/>
          <w:sz w:val="13"/>
          <w:szCs w:val="13"/>
          <w:spacing w:val="30"/>
        </w:rPr>
        <w:t xml:space="preserve">  </w:t>
      </w:r>
      <w:r>
        <w:rPr>
          <w:rFonts w:ascii="Arial" w:hAnsi="Arial" w:eastAsia="Arial" w:cs="Arial"/>
          <w:sz w:val="13"/>
          <w:szCs w:val="13"/>
          <w:spacing w:val="-5"/>
        </w:rPr>
        <w:t>mount</w:t>
      </w:r>
      <w:r>
        <w:rPr>
          <w:rFonts w:ascii="Arial" w:hAnsi="Arial" w:eastAsia="Arial" w:cs="Arial"/>
          <w:sz w:val="13"/>
          <w:szCs w:val="13"/>
        </w:rPr>
        <w:t xml:space="preserve">  </w:t>
      </w:r>
      <w:r>
        <w:rPr>
          <w:rFonts w:ascii="SimSun" w:hAnsi="SimSun" w:eastAsia="SimSun" w:cs="SimSun"/>
          <w:sz w:val="18"/>
          <w:szCs w:val="18"/>
          <w:spacing w:val="-8"/>
        </w:rPr>
        <w:t>田</w:t>
      </w:r>
      <w:r>
        <w:rPr>
          <w:rFonts w:ascii="SimSun" w:hAnsi="SimSun" w:eastAsia="SimSun" w:cs="SimSun"/>
          <w:sz w:val="18"/>
          <w:szCs w:val="18"/>
          <w:spacing w:val="30"/>
        </w:rPr>
        <w:t xml:space="preserve"> </w:t>
      </w:r>
      <w:r>
        <w:rPr>
          <w:rFonts w:ascii="Times New Roman" w:hAnsi="Times New Roman" w:eastAsia="Times New Roman" w:cs="Times New Roman"/>
          <w:sz w:val="18"/>
          <w:szCs w:val="18"/>
          <w:spacing w:val="-8"/>
        </w:rPr>
        <w:t>nfs</w:t>
      </w:r>
    </w:p>
    <w:p>
      <w:pPr>
        <w:ind w:left="1170" w:right="2713" w:firstLine="309"/>
        <w:spacing w:line="195" w:lineRule="auto"/>
        <w:rPr>
          <w:rFonts w:ascii="SimSun" w:hAnsi="SimSun" w:eastAsia="SimSun" w:cs="SimSun"/>
          <w:sz w:val="18"/>
          <w:szCs w:val="18"/>
        </w:rPr>
      </w:pPr>
      <w:r>
        <w:rPr>
          <w:rFonts w:ascii="Arial" w:hAnsi="Arial" w:eastAsia="Arial" w:cs="Arial"/>
          <w:sz w:val="18"/>
          <w:szCs w:val="18"/>
          <w:spacing w:val="-12"/>
          <w:w w:val="94"/>
        </w:rPr>
        <w:t>performance</w:t>
      </w:r>
      <w:r>
        <w:rPr>
          <w:rFonts w:ascii="Arial" w:hAnsi="Arial" w:eastAsia="Arial" w:cs="Arial"/>
          <w:sz w:val="18"/>
          <w:szCs w:val="18"/>
          <w:spacing w:val="7"/>
        </w:rPr>
        <w:t xml:space="preserve"> </w:t>
      </w:r>
      <w:r>
        <w:rPr>
          <w:rFonts w:ascii="SimSun" w:hAnsi="SimSun" w:eastAsia="SimSun" w:cs="SimSun"/>
          <w:sz w:val="18"/>
          <w:szCs w:val="18"/>
          <w:spacing w:val="-15"/>
        </w:rPr>
        <w:t>匣</w:t>
      </w:r>
      <w:r>
        <w:rPr>
          <w:rFonts w:ascii="SimSun" w:hAnsi="SimSun" w:eastAsia="SimSun" w:cs="SimSun"/>
          <w:sz w:val="18"/>
          <w:szCs w:val="18"/>
          <w:spacing w:val="28"/>
        </w:rPr>
        <w:t xml:space="preserve"> </w:t>
      </w:r>
      <w:r>
        <w:rPr>
          <w:rFonts w:ascii="SimSun" w:hAnsi="SimSun" w:eastAsia="SimSun" w:cs="SimSun"/>
          <w:sz w:val="18"/>
          <w:szCs w:val="18"/>
          <w:spacing w:val="-15"/>
        </w:rPr>
        <w:t>playground</w:t>
      </w:r>
      <w:r>
        <w:rPr>
          <w:rFonts w:ascii="SimSun" w:hAnsi="SimSun" w:eastAsia="SimSun" w:cs="SimSun"/>
          <w:sz w:val="18"/>
          <w:szCs w:val="18"/>
        </w:rPr>
        <w:t xml:space="preserve">  </w:t>
      </w:r>
      <w:r>
        <w:rPr>
          <w:rFonts w:ascii="SimSun" w:hAnsi="SimSun" w:eastAsia="SimSun" w:cs="SimSun"/>
          <w:sz w:val="18"/>
          <w:szCs w:val="18"/>
          <w:spacing w:val="-15"/>
        </w:rPr>
        <w:t>田</w:t>
      </w:r>
      <w:r>
        <w:rPr>
          <w:rFonts w:ascii="SimSun" w:hAnsi="SimSun" w:eastAsia="SimSun" w:cs="SimSun"/>
          <w:sz w:val="18"/>
          <w:szCs w:val="18"/>
          <w:spacing w:val="43"/>
        </w:rPr>
        <w:t xml:space="preserve"> </w:t>
      </w:r>
      <w:r>
        <w:rPr>
          <w:rFonts w:ascii="SimSun" w:hAnsi="SimSun" w:eastAsia="SimSun" w:cs="SimSun"/>
          <w:sz w:val="18"/>
          <w:szCs w:val="18"/>
          <w:spacing w:val="-15"/>
        </w:rPr>
        <w:t>protocol</w:t>
      </w:r>
    </w:p>
    <w:p>
      <w:pPr>
        <w:ind w:left="1170" w:right="3030"/>
        <w:spacing w:before="2" w:line="197" w:lineRule="auto"/>
        <w:rPr>
          <w:rFonts w:ascii="SimSun" w:hAnsi="SimSun" w:eastAsia="SimSun" w:cs="SimSun"/>
          <w:sz w:val="18"/>
          <w:szCs w:val="18"/>
        </w:rPr>
      </w:pPr>
      <w:r>
        <w:rPr>
          <w:rFonts w:ascii="SimSun" w:hAnsi="SimSun" w:eastAsia="SimSun" w:cs="SimSun"/>
          <w:sz w:val="18"/>
          <w:szCs w:val="18"/>
          <w:spacing w:val="-17"/>
        </w:rPr>
        <w:t>田</w:t>
      </w:r>
      <w:r>
        <w:rPr>
          <w:rFonts w:ascii="SimSun" w:hAnsi="SimSun" w:eastAsia="SimSun" w:cs="SimSun"/>
          <w:sz w:val="18"/>
          <w:szCs w:val="18"/>
          <w:spacing w:val="54"/>
        </w:rPr>
        <w:t xml:space="preserve"> </w:t>
      </w:r>
      <w:r>
        <w:rPr>
          <w:rFonts w:ascii="SimSun" w:hAnsi="SimSun" w:eastAsia="SimSun" w:cs="SimSun"/>
          <w:sz w:val="18"/>
          <w:szCs w:val="18"/>
          <w:spacing w:val="-17"/>
        </w:rPr>
        <w:t>storage</w:t>
      </w:r>
      <w:r>
        <w:rPr>
          <w:rFonts w:ascii="SimSun" w:hAnsi="SimSun" w:eastAsia="SimSun" w:cs="SimSun"/>
          <w:sz w:val="18"/>
          <w:szCs w:val="18"/>
        </w:rPr>
        <w:t xml:space="preserve"> </w:t>
      </w:r>
      <w:r>
        <w:rPr>
          <w:rFonts w:ascii="SimSun" w:hAnsi="SimSun" w:eastAsia="SimSun" w:cs="SimSun"/>
          <w:sz w:val="18"/>
          <w:szCs w:val="18"/>
          <w:spacing w:val="-6"/>
        </w:rPr>
        <w:t>田</w:t>
      </w:r>
      <w:r>
        <w:rPr>
          <w:rFonts w:ascii="SimSun" w:hAnsi="SimSun" w:eastAsia="SimSun" w:cs="SimSun"/>
          <w:sz w:val="18"/>
          <w:szCs w:val="18"/>
          <w:spacing w:val="-52"/>
        </w:rPr>
        <w:t xml:space="preserve"> </w:t>
      </w:r>
      <w:r>
        <w:rPr>
          <w:rFonts w:ascii="SimSun" w:hAnsi="SimSun" w:eastAsia="SimSun" w:cs="SimSun"/>
          <w:sz w:val="18"/>
          <w:szCs w:val="18"/>
          <w:spacing w:val="-6"/>
        </w:rPr>
        <w:t>system</w:t>
      </w:r>
    </w:p>
    <w:p>
      <w:pPr>
        <w:spacing w:before="286" w:line="184" w:lineRule="auto"/>
        <w:rPr>
          <w:rFonts w:ascii="SimSun" w:hAnsi="SimSun" w:eastAsia="SimSun" w:cs="SimSun"/>
          <w:sz w:val="18"/>
          <w:szCs w:val="18"/>
        </w:rPr>
      </w:pPr>
      <w:r>
        <w:rPr>
          <w:rFonts w:ascii="SimSun" w:hAnsi="SimSun" w:eastAsia="SimSun" w:cs="SimSun"/>
          <w:sz w:val="18"/>
          <w:szCs w:val="18"/>
        </w:rPr>
        <w:t>xlators</w:t>
      </w:r>
      <w:r>
        <w:rPr>
          <w:rFonts w:ascii="SimSun" w:hAnsi="SimSun" w:eastAsia="SimSun" w:cs="SimSun"/>
          <w:sz w:val="18"/>
          <w:szCs w:val="18"/>
          <w:spacing w:val="10"/>
        </w:rPr>
        <w:t>目录结构</w:t>
      </w:r>
    </w:p>
    <w:p>
      <w:pPr>
        <w:spacing w:line="184" w:lineRule="auto"/>
        <w:sectPr>
          <w:type w:val="continuous"/>
          <w:pgSz w:w="9060" w:h="14150"/>
          <w:pgMar w:top="400" w:right="20" w:bottom="505" w:left="319" w:header="0" w:footer="343" w:gutter="0"/>
          <w:cols w:equalWidth="0" w:num="2">
            <w:col w:w="3601" w:space="100"/>
            <w:col w:w="5020" w:space="0"/>
          </w:cols>
        </w:sectPr>
        <w:rPr>
          <w:rFonts w:ascii="SimSun" w:hAnsi="SimSun" w:eastAsia="SimSun" w:cs="SimSun"/>
          <w:sz w:val="18"/>
          <w:szCs w:val="18"/>
        </w:rPr>
      </w:pPr>
    </w:p>
    <w:p>
      <w:pPr>
        <w:ind w:right="680" w:firstLine="470"/>
        <w:spacing w:before="190" w:line="311" w:lineRule="auto"/>
        <w:rPr>
          <w:rFonts w:ascii="Times New Roman" w:hAnsi="Times New Roman" w:eastAsia="Times New Roman" w:cs="Times New Roman"/>
          <w:sz w:val="18"/>
          <w:szCs w:val="18"/>
        </w:rPr>
      </w:pPr>
      <w:r>
        <w:rPr>
          <w:rFonts w:ascii="SimSun" w:hAnsi="SimSun" w:eastAsia="SimSun" w:cs="SimSun"/>
          <w:sz w:val="22"/>
          <w:szCs w:val="22"/>
          <w:spacing w:val="4"/>
        </w:rPr>
        <w:t>无论是在客户端还是服务端，在进程启动之后都会初始化一个</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56"/>
        </w:rPr>
        <w:t xml:space="preserve"> </w:t>
      </w:r>
      <w:r>
        <w:rPr>
          <w:rFonts w:ascii="SimSun" w:hAnsi="SimSun" w:eastAsia="SimSun" w:cs="SimSun"/>
          <w:sz w:val="22"/>
          <w:szCs w:val="22"/>
          <w:spacing w:val="4"/>
        </w:rPr>
        <w:t>树，存储</w:t>
      </w:r>
      <w:r>
        <w:rPr>
          <w:rFonts w:ascii="SimSun" w:hAnsi="SimSun" w:eastAsia="SimSun" w:cs="SimSun"/>
          <w:sz w:val="22"/>
          <w:szCs w:val="22"/>
        </w:rPr>
        <w:t xml:space="preserve"> </w:t>
      </w:r>
      <w:r>
        <w:rPr>
          <w:rFonts w:ascii="SimSun" w:hAnsi="SimSun" w:eastAsia="SimSun" w:cs="SimSun"/>
          <w:sz w:val="22"/>
          <w:szCs w:val="22"/>
          <w:spacing w:val="9"/>
        </w:rPr>
        <w:t>的特性正是通过这个树来实现的。以客户端为例，如代</w:t>
      </w:r>
      <w:r>
        <w:rPr>
          <w:rFonts w:ascii="SimSun" w:hAnsi="SimSun" w:eastAsia="SimSun" w:cs="SimSun"/>
          <w:sz w:val="22"/>
          <w:szCs w:val="22"/>
          <w:spacing w:val="8"/>
        </w:rPr>
        <w:t>码6-7所示为</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8"/>
        </w:rPr>
        <w:t>客</w:t>
      </w:r>
      <w:r>
        <w:rPr>
          <w:rFonts w:ascii="SimSun" w:hAnsi="SimSun" w:eastAsia="SimSun" w:cs="SimSun"/>
          <w:sz w:val="22"/>
          <w:szCs w:val="22"/>
        </w:rPr>
        <w:t xml:space="preserve"> </w:t>
      </w:r>
      <w:r>
        <w:rPr>
          <w:rFonts w:ascii="SimSun" w:hAnsi="SimSun" w:eastAsia="SimSun" w:cs="SimSun"/>
          <w:sz w:val="18"/>
          <w:szCs w:val="18"/>
          <w:spacing w:val="-8"/>
        </w:rPr>
        <w:t>户</w:t>
      </w:r>
      <w:r>
        <w:rPr>
          <w:rFonts w:ascii="SimSun" w:hAnsi="SimSun" w:eastAsia="SimSun" w:cs="SimSun"/>
          <w:sz w:val="18"/>
          <w:szCs w:val="18"/>
          <w:spacing w:val="-39"/>
        </w:rPr>
        <w:t xml:space="preserve"> </w:t>
      </w:r>
      <w:r>
        <w:rPr>
          <w:rFonts w:ascii="SimSun" w:hAnsi="SimSun" w:eastAsia="SimSun" w:cs="SimSun"/>
          <w:sz w:val="18"/>
          <w:szCs w:val="18"/>
          <w:spacing w:val="-8"/>
        </w:rPr>
        <w:t>端</w:t>
      </w:r>
      <w:r>
        <w:rPr>
          <w:rFonts w:ascii="SimSun" w:hAnsi="SimSun" w:eastAsia="SimSun" w:cs="SimSun"/>
          <w:sz w:val="18"/>
          <w:szCs w:val="18"/>
          <w:spacing w:val="-39"/>
        </w:rPr>
        <w:t xml:space="preserve"> </w:t>
      </w:r>
      <w:r>
        <w:rPr>
          <w:rFonts w:ascii="SimSun" w:hAnsi="SimSun" w:eastAsia="SimSun" w:cs="SimSun"/>
          <w:sz w:val="18"/>
          <w:szCs w:val="18"/>
          <w:spacing w:val="-8"/>
        </w:rPr>
        <w:t>卷</w:t>
      </w:r>
      <w:r>
        <w:rPr>
          <w:rFonts w:ascii="SimSun" w:hAnsi="SimSun" w:eastAsia="SimSun" w:cs="SimSun"/>
          <w:sz w:val="18"/>
          <w:szCs w:val="18"/>
          <w:spacing w:val="-25"/>
        </w:rPr>
        <w:t xml:space="preserve"> </w:t>
      </w:r>
      <w:r>
        <w:rPr>
          <w:rFonts w:ascii="SimSun" w:hAnsi="SimSun" w:eastAsia="SimSun" w:cs="SimSun"/>
          <w:sz w:val="18"/>
          <w:szCs w:val="18"/>
          <w:spacing w:val="-8"/>
        </w:rPr>
        <w:t>的</w:t>
      </w:r>
      <w:r>
        <w:rPr>
          <w:rFonts w:ascii="SimSun" w:hAnsi="SimSun" w:eastAsia="SimSun" w:cs="SimSun"/>
          <w:sz w:val="18"/>
          <w:szCs w:val="18"/>
          <w:spacing w:val="-41"/>
        </w:rPr>
        <w:t xml:space="preserve"> </w:t>
      </w:r>
      <w:r>
        <w:rPr>
          <w:rFonts w:ascii="SimSun" w:hAnsi="SimSun" w:eastAsia="SimSun" w:cs="SimSun"/>
          <w:sz w:val="18"/>
          <w:szCs w:val="18"/>
          <w:spacing w:val="-8"/>
        </w:rPr>
        <w:t>配</w:t>
      </w:r>
      <w:r>
        <w:rPr>
          <w:rFonts w:ascii="SimSun" w:hAnsi="SimSun" w:eastAsia="SimSun" w:cs="SimSun"/>
          <w:sz w:val="18"/>
          <w:szCs w:val="18"/>
          <w:spacing w:val="-41"/>
        </w:rPr>
        <w:t xml:space="preserve"> </w:t>
      </w:r>
      <w:r>
        <w:rPr>
          <w:rFonts w:ascii="SimSun" w:hAnsi="SimSun" w:eastAsia="SimSun" w:cs="SimSun"/>
          <w:sz w:val="18"/>
          <w:szCs w:val="18"/>
          <w:spacing w:val="-8"/>
        </w:rPr>
        <w:t>置</w:t>
      </w:r>
      <w:r>
        <w:rPr>
          <w:rFonts w:ascii="SimSun" w:hAnsi="SimSun" w:eastAsia="SimSun" w:cs="SimSun"/>
          <w:sz w:val="18"/>
          <w:szCs w:val="18"/>
          <w:spacing w:val="-40"/>
        </w:rPr>
        <w:t xml:space="preserve"> </w:t>
      </w:r>
      <w:r>
        <w:rPr>
          <w:rFonts w:ascii="SimSun" w:hAnsi="SimSun" w:eastAsia="SimSun" w:cs="SimSun"/>
          <w:sz w:val="18"/>
          <w:szCs w:val="18"/>
          <w:spacing w:val="-8"/>
        </w:rPr>
        <w:t>信</w:t>
      </w:r>
      <w:r>
        <w:rPr>
          <w:rFonts w:ascii="SimSun" w:hAnsi="SimSun" w:eastAsia="SimSun" w:cs="SimSun"/>
          <w:sz w:val="18"/>
          <w:szCs w:val="18"/>
          <w:spacing w:val="-33"/>
        </w:rPr>
        <w:t xml:space="preserve"> </w:t>
      </w:r>
      <w:r>
        <w:rPr>
          <w:rFonts w:ascii="SimSun" w:hAnsi="SimSun" w:eastAsia="SimSun" w:cs="SimSun"/>
          <w:sz w:val="18"/>
          <w:szCs w:val="18"/>
          <w:spacing w:val="-8"/>
        </w:rPr>
        <w:t>息</w:t>
      </w:r>
      <w:r>
        <w:rPr>
          <w:rFonts w:ascii="SimSun" w:hAnsi="SimSun" w:eastAsia="SimSun" w:cs="SimSun"/>
          <w:sz w:val="18"/>
          <w:szCs w:val="18"/>
          <w:spacing w:val="-22"/>
        </w:rPr>
        <w:t xml:space="preserve"> </w:t>
      </w:r>
      <w:r>
        <w:rPr>
          <w:rFonts w:ascii="SimSun" w:hAnsi="SimSun" w:eastAsia="SimSun" w:cs="SimSun"/>
          <w:sz w:val="18"/>
          <w:szCs w:val="18"/>
          <w:spacing w:val="-8"/>
        </w:rPr>
        <w:t>。</w:t>
      </w:r>
      <w:r>
        <w:rPr>
          <w:rFonts w:ascii="SimSun" w:hAnsi="SimSun" w:eastAsia="SimSun" w:cs="SimSun"/>
          <w:sz w:val="18"/>
          <w:szCs w:val="18"/>
          <w:spacing w:val="-41"/>
        </w:rPr>
        <w:t xml:space="preserve"> </w:t>
      </w:r>
      <w:r>
        <w:rPr>
          <w:rFonts w:ascii="SimSun" w:hAnsi="SimSun" w:eastAsia="SimSun" w:cs="SimSun"/>
          <w:sz w:val="18"/>
          <w:szCs w:val="18"/>
          <w:spacing w:val="-8"/>
        </w:rPr>
        <w:t>配</w:t>
      </w:r>
      <w:r>
        <w:rPr>
          <w:rFonts w:ascii="SimSun" w:hAnsi="SimSun" w:eastAsia="SimSun" w:cs="SimSun"/>
          <w:sz w:val="18"/>
          <w:szCs w:val="18"/>
          <w:spacing w:val="-41"/>
        </w:rPr>
        <w:t xml:space="preserve"> </w:t>
      </w:r>
      <w:r>
        <w:rPr>
          <w:rFonts w:ascii="SimSun" w:hAnsi="SimSun" w:eastAsia="SimSun" w:cs="SimSun"/>
          <w:sz w:val="18"/>
          <w:szCs w:val="18"/>
          <w:spacing w:val="-8"/>
        </w:rPr>
        <w:t>置</w:t>
      </w:r>
      <w:r>
        <w:rPr>
          <w:rFonts w:ascii="SimSun" w:hAnsi="SimSun" w:eastAsia="SimSun" w:cs="SimSun"/>
          <w:sz w:val="18"/>
          <w:szCs w:val="18"/>
          <w:spacing w:val="-40"/>
        </w:rPr>
        <w:t xml:space="preserve"> </w:t>
      </w:r>
      <w:r>
        <w:rPr>
          <w:rFonts w:ascii="SimSun" w:hAnsi="SimSun" w:eastAsia="SimSun" w:cs="SimSun"/>
          <w:sz w:val="18"/>
          <w:szCs w:val="18"/>
          <w:spacing w:val="-8"/>
        </w:rPr>
        <w:t>信</w:t>
      </w:r>
      <w:r>
        <w:rPr>
          <w:rFonts w:ascii="SimSun" w:hAnsi="SimSun" w:eastAsia="SimSun" w:cs="SimSun"/>
          <w:sz w:val="18"/>
          <w:szCs w:val="18"/>
          <w:spacing w:val="-33"/>
        </w:rPr>
        <w:t xml:space="preserve"> </w:t>
      </w:r>
      <w:r>
        <w:rPr>
          <w:rFonts w:ascii="SimSun" w:hAnsi="SimSun" w:eastAsia="SimSun" w:cs="SimSun"/>
          <w:sz w:val="18"/>
          <w:szCs w:val="18"/>
          <w:spacing w:val="-8"/>
        </w:rPr>
        <w:t>息</w:t>
      </w:r>
      <w:r>
        <w:rPr>
          <w:rFonts w:ascii="SimSun" w:hAnsi="SimSun" w:eastAsia="SimSun" w:cs="SimSun"/>
          <w:sz w:val="18"/>
          <w:szCs w:val="18"/>
          <w:spacing w:val="-38"/>
        </w:rPr>
        <w:t xml:space="preserve"> </w:t>
      </w:r>
      <w:r>
        <w:rPr>
          <w:rFonts w:ascii="SimSun" w:hAnsi="SimSun" w:eastAsia="SimSun" w:cs="SimSun"/>
          <w:sz w:val="18"/>
          <w:szCs w:val="18"/>
          <w:spacing w:val="-8"/>
        </w:rPr>
        <w:t>分</w:t>
      </w:r>
      <w:r>
        <w:rPr>
          <w:rFonts w:ascii="SimSun" w:hAnsi="SimSun" w:eastAsia="SimSun" w:cs="SimSun"/>
          <w:sz w:val="18"/>
          <w:szCs w:val="18"/>
          <w:spacing w:val="-38"/>
        </w:rPr>
        <w:t xml:space="preserve"> </w:t>
      </w:r>
      <w:r>
        <w:rPr>
          <w:rFonts w:ascii="SimSun" w:hAnsi="SimSun" w:eastAsia="SimSun" w:cs="SimSun"/>
          <w:sz w:val="18"/>
          <w:szCs w:val="18"/>
          <w:spacing w:val="-8"/>
        </w:rPr>
        <w:t>为</w:t>
      </w:r>
      <w:r>
        <w:rPr>
          <w:rFonts w:ascii="SimSun" w:hAnsi="SimSun" w:eastAsia="SimSun" w:cs="SimSun"/>
          <w:sz w:val="18"/>
          <w:szCs w:val="18"/>
          <w:spacing w:val="-39"/>
        </w:rPr>
        <w:t xml:space="preserve"> </w:t>
      </w:r>
      <w:r>
        <w:rPr>
          <w:rFonts w:ascii="SimSun" w:hAnsi="SimSun" w:eastAsia="SimSun" w:cs="SimSun"/>
          <w:sz w:val="18"/>
          <w:szCs w:val="18"/>
          <w:spacing w:val="-8"/>
        </w:rPr>
        <w:t>若</w:t>
      </w:r>
      <w:r>
        <w:rPr>
          <w:rFonts w:ascii="SimSun" w:hAnsi="SimSun" w:eastAsia="SimSun" w:cs="SimSun"/>
          <w:sz w:val="18"/>
          <w:szCs w:val="18"/>
          <w:spacing w:val="-41"/>
        </w:rPr>
        <w:t xml:space="preserve"> </w:t>
      </w:r>
      <w:r>
        <w:rPr>
          <w:rFonts w:ascii="SimSun" w:hAnsi="SimSun" w:eastAsia="SimSun" w:cs="SimSun"/>
          <w:sz w:val="18"/>
          <w:szCs w:val="18"/>
          <w:spacing w:val="-8"/>
        </w:rPr>
        <w:t>干</w:t>
      </w:r>
      <w:r>
        <w:rPr>
          <w:rFonts w:ascii="SimSun" w:hAnsi="SimSun" w:eastAsia="SimSun" w:cs="SimSun"/>
          <w:sz w:val="18"/>
          <w:szCs w:val="18"/>
          <w:spacing w:val="-40"/>
        </w:rPr>
        <w:t xml:space="preserve"> </w:t>
      </w:r>
      <w:r>
        <w:rPr>
          <w:rFonts w:ascii="SimSun" w:hAnsi="SimSun" w:eastAsia="SimSun" w:cs="SimSun"/>
          <w:sz w:val="18"/>
          <w:szCs w:val="18"/>
          <w:spacing w:val="-8"/>
        </w:rPr>
        <w:t>段</w:t>
      </w:r>
      <w:r>
        <w:rPr>
          <w:rFonts w:ascii="SimSun" w:hAnsi="SimSun" w:eastAsia="SimSun" w:cs="SimSun"/>
          <w:sz w:val="18"/>
          <w:szCs w:val="18"/>
          <w:spacing w:val="-25"/>
        </w:rPr>
        <w:t xml:space="preserve"> </w:t>
      </w:r>
      <w:r>
        <w:rPr>
          <w:rFonts w:ascii="SimSun" w:hAnsi="SimSun" w:eastAsia="SimSun" w:cs="SimSun"/>
          <w:sz w:val="18"/>
          <w:szCs w:val="18"/>
          <w:spacing w:val="-8"/>
        </w:rPr>
        <w:t>，</w:t>
      </w:r>
      <w:r>
        <w:rPr>
          <w:rFonts w:ascii="SimSun" w:hAnsi="SimSun" w:eastAsia="SimSun" w:cs="SimSun"/>
          <w:sz w:val="18"/>
          <w:szCs w:val="18"/>
          <w:spacing w:val="-40"/>
        </w:rPr>
        <w:t xml:space="preserve"> </w:t>
      </w:r>
      <w:r>
        <w:rPr>
          <w:rFonts w:ascii="SimSun" w:hAnsi="SimSun" w:eastAsia="SimSun" w:cs="SimSun"/>
          <w:sz w:val="18"/>
          <w:szCs w:val="18"/>
          <w:spacing w:val="-8"/>
        </w:rPr>
        <w:t>每</w:t>
      </w:r>
      <w:r>
        <w:rPr>
          <w:rFonts w:ascii="SimSun" w:hAnsi="SimSun" w:eastAsia="SimSun" w:cs="SimSun"/>
          <w:sz w:val="18"/>
          <w:szCs w:val="18"/>
          <w:spacing w:val="-40"/>
        </w:rPr>
        <w:t xml:space="preserve"> </w:t>
      </w:r>
      <w:r>
        <w:rPr>
          <w:rFonts w:ascii="SimSun" w:hAnsi="SimSun" w:eastAsia="SimSun" w:cs="SimSun"/>
          <w:sz w:val="18"/>
          <w:szCs w:val="18"/>
          <w:spacing w:val="-8"/>
        </w:rPr>
        <w:t>段 由</w:t>
      </w:r>
      <w:r>
        <w:rPr>
          <w:rFonts w:ascii="Times New Roman" w:hAnsi="Times New Roman" w:eastAsia="Times New Roman" w:cs="Times New Roman"/>
          <w:sz w:val="18"/>
          <w:szCs w:val="18"/>
          <w:spacing w:val="-9"/>
        </w:rPr>
        <w:t>volume    </w:t>
      </w:r>
      <w:r>
        <w:rPr>
          <w:rFonts w:ascii="SimSun" w:hAnsi="SimSun" w:eastAsia="SimSun" w:cs="SimSun"/>
          <w:sz w:val="18"/>
          <w:szCs w:val="18"/>
          <w:spacing w:val="-9"/>
        </w:rPr>
        <w:t>关 键 字 开 头 ，</w:t>
      </w:r>
      <w:r>
        <w:rPr>
          <w:rFonts w:ascii="Times New Roman" w:hAnsi="Times New Roman" w:eastAsia="Times New Roman" w:cs="Times New Roman"/>
          <w:sz w:val="18"/>
          <w:szCs w:val="18"/>
          <w:spacing w:val="-9"/>
        </w:rPr>
        <w:t>end-volume</w:t>
      </w:r>
    </w:p>
    <w:p>
      <w:pPr>
        <w:spacing w:before="37" w:line="184" w:lineRule="auto"/>
        <w:rPr>
          <w:rFonts w:ascii="SimSun" w:hAnsi="SimSun" w:eastAsia="SimSun" w:cs="SimSun"/>
          <w:sz w:val="22"/>
          <w:szCs w:val="22"/>
        </w:rPr>
      </w:pPr>
      <w:r>
        <w:rPr>
          <w:rFonts w:ascii="SimSun" w:hAnsi="SimSun" w:eastAsia="SimSun" w:cs="SimSun"/>
          <w:sz w:val="22"/>
          <w:szCs w:val="22"/>
          <w:spacing w:val="10"/>
        </w:rPr>
        <w:t>结尾。这里虽然以</w:t>
      </w:r>
      <w:r>
        <w:rPr>
          <w:rFonts w:ascii="Times New Roman" w:hAnsi="Times New Roman" w:eastAsia="Times New Roman" w:cs="Times New Roman"/>
          <w:sz w:val="22"/>
          <w:szCs w:val="22"/>
        </w:rPr>
        <w:t>volume</w:t>
      </w:r>
      <w:r>
        <w:rPr>
          <w:rFonts w:ascii="Times New Roman" w:hAnsi="Times New Roman" w:eastAsia="Times New Roman" w:cs="Times New Roman"/>
          <w:sz w:val="22"/>
          <w:szCs w:val="22"/>
          <w:spacing w:val="37"/>
          <w:w w:val="101"/>
        </w:rPr>
        <w:t xml:space="preserve"> </w:t>
      </w:r>
      <w:r>
        <w:rPr>
          <w:rFonts w:ascii="SimSun" w:hAnsi="SimSun" w:eastAsia="SimSun" w:cs="SimSun"/>
          <w:sz w:val="22"/>
          <w:szCs w:val="22"/>
          <w:spacing w:val="10"/>
        </w:rPr>
        <w:t>作为关键字，其实是一个</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54"/>
        </w:rPr>
        <w:t xml:space="preserve"> </w:t>
      </w:r>
      <w:r>
        <w:rPr>
          <w:rFonts w:ascii="SimSun" w:hAnsi="SimSun" w:eastAsia="SimSun" w:cs="SimSun"/>
          <w:sz w:val="22"/>
          <w:szCs w:val="22"/>
          <w:spacing w:val="10"/>
        </w:rPr>
        <w:t>实例</w:t>
      </w:r>
      <w:r>
        <w:rPr>
          <w:rFonts w:ascii="SimSun" w:hAnsi="SimSun" w:eastAsia="SimSun" w:cs="SimSun"/>
          <w:sz w:val="22"/>
          <w:szCs w:val="22"/>
          <w:spacing w:val="9"/>
        </w:rPr>
        <w:t>，我们可以将其理</w:t>
      </w:r>
    </w:p>
    <w:p>
      <w:pPr>
        <w:spacing w:line="184" w:lineRule="auto"/>
        <w:sectPr>
          <w:type w:val="continuous"/>
          <w:pgSz w:w="9060" w:h="14150"/>
          <w:pgMar w:top="400" w:right="20" w:bottom="505" w:left="319" w:header="0" w:footer="343" w:gutter="0"/>
          <w:cols w:equalWidth="0" w:num="1">
            <w:col w:w="8720" w:space="0"/>
          </w:cols>
        </w:sectPr>
        <w:rPr>
          <w:rFonts w:ascii="SimSun" w:hAnsi="SimSun" w:eastAsia="SimSun" w:cs="SimSun"/>
          <w:sz w:val="22"/>
          <w:szCs w:val="22"/>
        </w:rPr>
      </w:pPr>
    </w:p>
    <w:p>
      <w:pPr>
        <w:pStyle w:val="BodyText"/>
        <w:ind w:left="159"/>
        <w:spacing w:before="16" w:line="221" w:lineRule="auto"/>
        <w:rPr>
          <w:sz w:val="21"/>
          <w:szCs w:val="21"/>
        </w:rPr>
      </w:pPr>
      <w:r>
        <w:drawing>
          <wp:anchor distT="0" distB="0" distL="0" distR="0" simplePos="0" relativeHeight="256038912" behindDoc="0" locked="0" layoutInCell="0" allowOverlap="1">
            <wp:simplePos x="0" y="0"/>
            <wp:positionH relativeFrom="page">
              <wp:posOffset>234945</wp:posOffset>
            </wp:positionH>
            <wp:positionV relativeFrom="page">
              <wp:posOffset>0</wp:posOffset>
            </wp:positionV>
            <wp:extent cx="6350" cy="609559"/>
            <wp:effectExtent l="0" t="0" r="0" b="0"/>
            <wp:wrapNone/>
            <wp:docPr id="938" name="IM 938"/>
            <wp:cNvGraphicFramePr/>
            <a:graphic>
              <a:graphicData uri="http://schemas.openxmlformats.org/drawingml/2006/picture">
                <pic:pic>
                  <pic:nvPicPr>
                    <pic:cNvPr id="938" name="IM 938"/>
                    <pic:cNvPicPr/>
                  </pic:nvPicPr>
                  <pic:blipFill>
                    <a:blip r:embed="rId912"/>
                    <a:stretch>
                      <a:fillRect/>
                    </a:stretch>
                  </pic:blipFill>
                  <pic:spPr>
                    <a:xfrm rot="0">
                      <a:off x="0" y="0"/>
                      <a:ext cx="6350" cy="609559"/>
                    </a:xfrm>
                    <a:prstGeom prst="rect">
                      <a:avLst/>
                    </a:prstGeom>
                  </pic:spPr>
                </pic:pic>
              </a:graphicData>
            </a:graphic>
          </wp:anchor>
        </w:drawing>
      </w:r>
      <w:r>
        <w:rPr>
          <w:sz w:val="21"/>
          <w:szCs w:val="21"/>
          <w:spacing w:val="7"/>
        </w:rPr>
        <w:t>文件系统技术内幕</w:t>
      </w:r>
    </w:p>
    <w:p>
      <w:pPr>
        <w:pStyle w:val="BodyText"/>
        <w:ind w:left="159"/>
        <w:spacing w:before="49" w:line="222" w:lineRule="auto"/>
        <w:rPr>
          <w:sz w:val="21"/>
          <w:szCs w:val="21"/>
        </w:rPr>
      </w:pPr>
      <w:r>
        <w:rPr>
          <w:sz w:val="21"/>
          <w:szCs w:val="21"/>
          <w:spacing w:val="-14"/>
        </w:rPr>
        <w:t>大数据时代海量数据存储之道</w:t>
      </w:r>
    </w:p>
    <w:p>
      <w:pPr>
        <w:spacing w:line="339" w:lineRule="auto"/>
        <w:rPr>
          <w:rFonts w:ascii="Arial"/>
          <w:sz w:val="21"/>
        </w:rPr>
      </w:pPr>
      <w:r/>
    </w:p>
    <w:p>
      <w:pPr>
        <w:ind w:left="160" w:right="48"/>
        <w:spacing w:before="68" w:line="310" w:lineRule="auto"/>
        <w:rPr>
          <w:rFonts w:ascii="SimSun" w:hAnsi="SimSun" w:eastAsia="SimSun" w:cs="SimSun"/>
          <w:sz w:val="21"/>
          <w:szCs w:val="21"/>
        </w:rPr>
      </w:pPr>
      <w:r>
        <w:rPr>
          <w:rFonts w:ascii="SimSun" w:hAnsi="SimSun" w:eastAsia="SimSun" w:cs="SimSun"/>
          <w:sz w:val="21"/>
          <w:szCs w:val="21"/>
          <w:spacing w:val="20"/>
        </w:rPr>
        <w:t>解为具备某个</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xlator</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0"/>
        </w:rPr>
        <w:t>特性的逻辑卷。而不同的逻辑卷堆叠到一</w:t>
      </w:r>
      <w:r>
        <w:rPr>
          <w:rFonts w:ascii="SimSun" w:hAnsi="SimSun" w:eastAsia="SimSun" w:cs="SimSun"/>
          <w:sz w:val="21"/>
          <w:szCs w:val="21"/>
          <w:spacing w:val="19"/>
        </w:rPr>
        <w:t>起形成用户使用的</w:t>
      </w:r>
      <w:r>
        <w:rPr>
          <w:rFonts w:ascii="SimSun" w:hAnsi="SimSun" w:eastAsia="SimSun" w:cs="SimSun"/>
          <w:sz w:val="21"/>
          <w:szCs w:val="21"/>
          <w:spacing w:val="1"/>
        </w:rPr>
        <w:t xml:space="preserve"> </w:t>
      </w:r>
      <w:r>
        <w:rPr>
          <w:rFonts w:ascii="SimSun" w:hAnsi="SimSun" w:eastAsia="SimSun" w:cs="SimSun"/>
          <w:sz w:val="21"/>
          <w:szCs w:val="21"/>
          <w:spacing w:val="10"/>
        </w:rPr>
        <w:t>卷，这种堆叠关系也就是</w:t>
      </w:r>
      <w:r>
        <w:rPr>
          <w:rFonts w:ascii="SimSun" w:hAnsi="SimSun" w:eastAsia="SimSun" w:cs="SimSun"/>
          <w:sz w:val="21"/>
          <w:szCs w:val="21"/>
        </w:rPr>
        <w:t>xlator</w:t>
      </w:r>
      <w:r>
        <w:rPr>
          <w:rFonts w:ascii="SimSun" w:hAnsi="SimSun" w:eastAsia="SimSun" w:cs="SimSun"/>
          <w:sz w:val="21"/>
          <w:szCs w:val="21"/>
          <w:spacing w:val="10"/>
        </w:rPr>
        <w:t>树</w:t>
      </w:r>
      <w:r>
        <w:rPr>
          <w:rFonts w:ascii="SimSun" w:hAnsi="SimSun" w:eastAsia="SimSun" w:cs="SimSun"/>
          <w:sz w:val="21"/>
          <w:szCs w:val="21"/>
          <w:spacing w:val="-41"/>
        </w:rPr>
        <w:t xml:space="preserve"> </w:t>
      </w:r>
      <w:r>
        <w:rPr>
          <w:rFonts w:ascii="SimSun" w:hAnsi="SimSun" w:eastAsia="SimSun" w:cs="SimSun"/>
          <w:sz w:val="21"/>
          <w:szCs w:val="21"/>
          <w:spacing w:val="10"/>
        </w:rPr>
        <w:t>。</w:t>
      </w:r>
    </w:p>
    <w:p>
      <w:pPr>
        <w:ind w:left="160" w:firstLine="479"/>
        <w:spacing w:before="4" w:line="324" w:lineRule="auto"/>
        <w:rPr>
          <w:rFonts w:ascii="SimSun" w:hAnsi="SimSun" w:eastAsia="SimSun" w:cs="SimSun"/>
          <w:sz w:val="21"/>
          <w:szCs w:val="21"/>
        </w:rPr>
      </w:pPr>
      <w:r>
        <w:rPr>
          <w:rFonts w:ascii="SimSun" w:hAnsi="SimSun" w:eastAsia="SimSun" w:cs="SimSun"/>
          <w:sz w:val="21"/>
          <w:szCs w:val="21"/>
          <w:spacing w:val="8"/>
        </w:rPr>
        <w:t>在每段的配置信息中有两个内容是比较关键的，</w:t>
      </w:r>
      <w:r>
        <w:rPr>
          <w:rFonts w:ascii="SimSun" w:hAnsi="SimSun" w:eastAsia="SimSun" w:cs="SimSun"/>
          <w:sz w:val="21"/>
          <w:szCs w:val="21"/>
          <w:spacing w:val="74"/>
        </w:rPr>
        <w:t xml:space="preserve"> </w:t>
      </w:r>
      <w:r>
        <w:rPr>
          <w:rFonts w:ascii="SimSun" w:hAnsi="SimSun" w:eastAsia="SimSun" w:cs="SimSun"/>
          <w:sz w:val="21"/>
          <w:szCs w:val="21"/>
          <w:spacing w:val="8"/>
        </w:rPr>
        <w:t>一个是</w:t>
      </w:r>
      <w:r>
        <w:rPr>
          <w:rFonts w:ascii="SimSun" w:hAnsi="SimSun" w:eastAsia="SimSun" w:cs="SimSun"/>
          <w:sz w:val="21"/>
          <w:szCs w:val="21"/>
          <w:spacing w:val="7"/>
        </w:rPr>
        <w:t>类型</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type</w:t>
      </w:r>
      <w:r>
        <w:rPr>
          <w:rFonts w:ascii="Times New Roman" w:hAnsi="Times New Roman" w:eastAsia="Times New Roman" w:cs="Times New Roman"/>
          <w:sz w:val="21"/>
          <w:szCs w:val="21"/>
          <w:spacing w:val="7"/>
        </w:rPr>
        <w:t>),    </w:t>
      </w:r>
      <w:r>
        <w:rPr>
          <w:rFonts w:ascii="SimSun" w:hAnsi="SimSun" w:eastAsia="SimSun" w:cs="SimSun"/>
          <w:sz w:val="21"/>
          <w:szCs w:val="21"/>
          <w:spacing w:val="7"/>
        </w:rPr>
        <w:t>另</w:t>
      </w:r>
      <w:r>
        <w:rPr>
          <w:rFonts w:ascii="SimSun" w:hAnsi="SimSun" w:eastAsia="SimSun" w:cs="SimSun"/>
          <w:sz w:val="21"/>
          <w:szCs w:val="21"/>
          <w:spacing w:val="-62"/>
        </w:rPr>
        <w:t xml:space="preserve"> </w:t>
      </w:r>
      <w:r>
        <w:rPr>
          <w:rFonts w:ascii="SimSun" w:hAnsi="SimSun" w:eastAsia="SimSun" w:cs="SimSun"/>
          <w:sz w:val="21"/>
          <w:szCs w:val="21"/>
          <w:spacing w:val="7"/>
        </w:rPr>
        <w:t>一个是</w:t>
      </w:r>
      <w:r>
        <w:rPr>
          <w:rFonts w:ascii="SimSun" w:hAnsi="SimSun" w:eastAsia="SimSun" w:cs="SimSun"/>
          <w:sz w:val="21"/>
          <w:szCs w:val="21"/>
        </w:rPr>
        <w:t xml:space="preserve"> </w:t>
      </w:r>
      <w:r>
        <w:rPr>
          <w:rFonts w:ascii="SimSun" w:hAnsi="SimSun" w:eastAsia="SimSun" w:cs="SimSun"/>
          <w:sz w:val="21"/>
          <w:szCs w:val="21"/>
          <w:spacing w:val="13"/>
        </w:rPr>
        <w:t>子</w:t>
      </w:r>
      <w:r>
        <w:rPr>
          <w:rFonts w:ascii="SimSun" w:hAnsi="SimSun" w:eastAsia="SimSun" w:cs="SimSun"/>
          <w:sz w:val="21"/>
          <w:szCs w:val="21"/>
          <w:spacing w:val="-28"/>
        </w:rPr>
        <w:t xml:space="preserve"> </w:t>
      </w:r>
      <w:r>
        <w:rPr>
          <w:rFonts w:ascii="SimSun" w:hAnsi="SimSun" w:eastAsia="SimSun" w:cs="SimSun"/>
          <w:sz w:val="21"/>
          <w:szCs w:val="21"/>
          <w:spacing w:val="13"/>
        </w:rPr>
        <w:t>卷</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subvolumes</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3"/>
        </w:rPr>
        <w:t>。</w:t>
      </w:r>
      <w:r>
        <w:rPr>
          <w:rFonts w:ascii="SimSun" w:hAnsi="SimSun" w:eastAsia="SimSun" w:cs="SimSun"/>
          <w:sz w:val="21"/>
          <w:szCs w:val="21"/>
          <w:spacing w:val="61"/>
        </w:rPr>
        <w:t xml:space="preserve"> </w:t>
      </w:r>
      <w:r>
        <w:rPr>
          <w:rFonts w:ascii="SimSun" w:hAnsi="SimSun" w:eastAsia="SimSun" w:cs="SimSun"/>
          <w:sz w:val="21"/>
          <w:szCs w:val="21"/>
          <w:spacing w:val="13"/>
        </w:rPr>
        <w:t>其中，类型表示该逻辑卷所对应的</w:t>
      </w:r>
      <w:r>
        <w:rPr>
          <w:rFonts w:ascii="Times New Roman" w:hAnsi="Times New Roman" w:eastAsia="Times New Roman" w:cs="Times New Roman"/>
          <w:sz w:val="21"/>
          <w:szCs w:val="21"/>
        </w:rPr>
        <w:t>xlator</w:t>
      </w:r>
      <w:r>
        <w:rPr>
          <w:rFonts w:ascii="Times New Roman" w:hAnsi="Times New Roman" w:eastAsia="Times New Roman" w:cs="Times New Roman"/>
          <w:sz w:val="21"/>
          <w:szCs w:val="21"/>
          <w:spacing w:val="13"/>
        </w:rPr>
        <w:t>,   </w:t>
      </w:r>
      <w:r>
        <w:rPr>
          <w:rFonts w:ascii="SimSun" w:hAnsi="SimSun" w:eastAsia="SimSun" w:cs="SimSun"/>
          <w:sz w:val="21"/>
          <w:szCs w:val="21"/>
          <w:spacing w:val="13"/>
        </w:rPr>
        <w:t>如第2</w:t>
      </w:r>
      <w:r>
        <w:rPr>
          <w:rFonts w:ascii="SimSun" w:hAnsi="SimSun" w:eastAsia="SimSun" w:cs="SimSun"/>
          <w:sz w:val="21"/>
          <w:szCs w:val="21"/>
          <w:spacing w:val="12"/>
        </w:rPr>
        <w:t>行代码所示，</w:t>
      </w:r>
      <w:r>
        <w:rPr>
          <w:rFonts w:ascii="SimSun" w:hAnsi="SimSun" w:eastAsia="SimSun" w:cs="SimSun"/>
          <w:sz w:val="21"/>
          <w:szCs w:val="21"/>
        </w:rPr>
        <w:t xml:space="preserve"> </w:t>
      </w:r>
      <w:r>
        <w:rPr>
          <w:rFonts w:ascii="SimSun" w:hAnsi="SimSun" w:eastAsia="SimSun" w:cs="SimSun"/>
          <w:sz w:val="21"/>
          <w:szCs w:val="21"/>
          <w:spacing w:val="13"/>
        </w:rPr>
        <w:t>它对应着</w:t>
      </w:r>
      <w:r>
        <w:rPr>
          <w:rFonts w:ascii="Times New Roman" w:hAnsi="Times New Roman" w:eastAsia="Times New Roman" w:cs="Times New Roman"/>
          <w:sz w:val="21"/>
          <w:szCs w:val="21"/>
        </w:rPr>
        <w:t>xlators</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3"/>
        </w:rPr>
        <w:t>目录下面的</w:t>
      </w:r>
      <w:r>
        <w:rPr>
          <w:rFonts w:ascii="Times New Roman" w:hAnsi="Times New Roman" w:eastAsia="Times New Roman" w:cs="Times New Roman"/>
          <w:sz w:val="21"/>
          <w:szCs w:val="21"/>
        </w:rPr>
        <w:t>xlator</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的子路径。子卷则是该逻辑卷下层的逻辑卷，如</w:t>
      </w:r>
      <w:r>
        <w:rPr>
          <w:rFonts w:ascii="SimSun" w:hAnsi="SimSun" w:eastAsia="SimSun" w:cs="SimSun"/>
          <w:sz w:val="21"/>
          <w:szCs w:val="21"/>
          <w:spacing w:val="2"/>
        </w:rPr>
        <w:t xml:space="preserve"> </w:t>
      </w:r>
      <w:r>
        <w:rPr>
          <w:rFonts w:ascii="SimSun" w:hAnsi="SimSun" w:eastAsia="SimSun" w:cs="SimSun"/>
          <w:sz w:val="21"/>
          <w:szCs w:val="21"/>
          <w:spacing w:val="15"/>
        </w:rPr>
        <w:t>果没有子卷字段，则表示该逻辑卷已经是</w:t>
      </w:r>
      <w:r>
        <w:rPr>
          <w:rFonts w:ascii="Times New Roman" w:hAnsi="Times New Roman" w:eastAsia="Times New Roman" w:cs="Times New Roman"/>
          <w:sz w:val="21"/>
          <w:szCs w:val="21"/>
        </w:rPr>
        <w:t>xlator</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树的叶子节点，如</w:t>
      </w:r>
      <w:r>
        <w:rPr>
          <w:rFonts w:ascii="Times New Roman" w:hAnsi="Times New Roman" w:eastAsia="Times New Roman" w:cs="Times New Roman"/>
          <w:sz w:val="21"/>
          <w:szCs w:val="21"/>
        </w:rPr>
        <w:t>rep</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vol</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client</w:t>
      </w:r>
      <w:r>
        <w:rPr>
          <w:rFonts w:ascii="Times New Roman" w:hAnsi="Times New Roman" w:eastAsia="Times New Roman" w:cs="Times New Roman"/>
          <w:sz w:val="21"/>
          <w:szCs w:val="21"/>
          <w:spacing w:val="15"/>
        </w:rPr>
        <w:t>-0</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
        </w:rPr>
        <w:t>和</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rep_vol-client-1</w:t>
      </w:r>
      <w:r>
        <w:rPr>
          <w:rFonts w:ascii="SimSun" w:hAnsi="SimSun" w:eastAsia="SimSun" w:cs="SimSun"/>
          <w:sz w:val="21"/>
          <w:szCs w:val="21"/>
          <w:spacing w:val="-1"/>
        </w:rPr>
        <w:t>。</w:t>
      </w:r>
    </w:p>
    <w:p>
      <w:pPr>
        <w:ind w:left="2432"/>
        <w:spacing w:before="83" w:line="219" w:lineRule="auto"/>
        <w:rPr>
          <w:rFonts w:ascii="SimSun" w:hAnsi="SimSun" w:eastAsia="SimSun" w:cs="SimSun"/>
          <w:sz w:val="20"/>
          <w:szCs w:val="20"/>
        </w:rPr>
      </w:pPr>
      <w:r>
        <w:rPr>
          <w:rFonts w:ascii="SimSun" w:hAnsi="SimSun" w:eastAsia="SimSun" w:cs="SimSun"/>
          <w:sz w:val="20"/>
          <w:szCs w:val="20"/>
          <w:b/>
          <w:bCs/>
          <w:spacing w:val="-3"/>
        </w:rPr>
        <w:t>代码6-7</w:t>
      </w:r>
      <w:r>
        <w:rPr>
          <w:rFonts w:ascii="SimSun" w:hAnsi="SimSun" w:eastAsia="SimSun" w:cs="SimSun"/>
          <w:sz w:val="20"/>
          <w:szCs w:val="20"/>
          <w:spacing w:val="-3"/>
        </w:rPr>
        <w:t xml:space="preserve"> </w:t>
      </w:r>
      <w:r>
        <w:rPr>
          <w:rFonts w:ascii="SimSun" w:hAnsi="SimSun" w:eastAsia="SimSun" w:cs="SimSun"/>
          <w:sz w:val="20"/>
          <w:szCs w:val="20"/>
          <w:b/>
          <w:bCs/>
          <w:spacing w:val="-3"/>
        </w:rPr>
        <w:t>GlusterFS客户端卷的配置信息</w:t>
      </w:r>
    </w:p>
    <w:p>
      <w:pPr>
        <w:spacing w:line="133" w:lineRule="auto"/>
        <w:rPr>
          <w:rFonts w:ascii="Arial"/>
          <w:sz w:val="2"/>
        </w:rPr>
      </w:pPr>
      <w:r>
        <w:rPr>
          <w:rFonts w:ascii="Arial"/>
          <w:sz w:val="2"/>
        </w:rPr>
      </w:r>
    </w:p>
    <w:tbl>
      <w:tblPr>
        <w:tblStyle w:val="TableNormal"/>
        <w:tblW w:w="8030" w:type="dxa"/>
        <w:tblInd w:w="1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60"/>
        <w:gridCol w:w="7370"/>
      </w:tblGrid>
      <w:tr>
        <w:trPr>
          <w:trHeight w:val="268" w:hRule="atLeast"/>
        </w:trPr>
        <w:tc>
          <w:tcPr>
            <w:tcW w:w="660" w:type="dxa"/>
            <w:vAlign w:val="top"/>
            <w:tcBorders>
              <w:right w:val="single" w:color="000000" w:sz="4" w:space="0"/>
              <w:top w:val="single" w:color="000000" w:sz="4" w:space="0"/>
            </w:tcBorders>
          </w:tcPr>
          <w:p>
            <w:pPr>
              <w:pStyle w:val="TableText"/>
              <w:ind w:left="120"/>
              <w:spacing w:before="91" w:line="184" w:lineRule="auto"/>
              <w:rPr/>
            </w:pPr>
            <w:r>
              <w:rPr/>
              <w:t>1</w:t>
            </w:r>
          </w:p>
        </w:tc>
        <w:tc>
          <w:tcPr>
            <w:tcW w:w="7370" w:type="dxa"/>
            <w:vAlign w:val="top"/>
            <w:tcBorders>
              <w:left w:val="single" w:color="000000" w:sz="4" w:space="0"/>
              <w:top w:val="single" w:color="000000" w:sz="4" w:space="0"/>
            </w:tcBorders>
          </w:tcPr>
          <w:p>
            <w:pPr>
              <w:pStyle w:val="TableText"/>
              <w:ind w:left="105"/>
              <w:spacing w:before="45" w:line="196" w:lineRule="auto"/>
              <w:rPr>
                <w:sz w:val="20"/>
                <w:szCs w:val="20"/>
              </w:rPr>
            </w:pPr>
            <w:r>
              <w:rPr>
                <w:sz w:val="20"/>
                <w:szCs w:val="20"/>
                <w:spacing w:val="-1"/>
              </w:rPr>
              <w:t>volume rep_vol-client-0</w:t>
            </w:r>
          </w:p>
        </w:tc>
      </w:tr>
      <w:tr>
        <w:trPr>
          <w:trHeight w:val="243" w:hRule="atLeast"/>
        </w:trPr>
        <w:tc>
          <w:tcPr>
            <w:tcW w:w="660" w:type="dxa"/>
            <w:vAlign w:val="top"/>
            <w:tcBorders>
              <w:right w:val="single" w:color="000000" w:sz="4" w:space="0"/>
            </w:tcBorders>
          </w:tcPr>
          <w:p>
            <w:pPr>
              <w:pStyle w:val="TableText"/>
              <w:ind w:left="120"/>
              <w:spacing w:before="64" w:line="183" w:lineRule="auto"/>
              <w:rPr/>
            </w:pPr>
            <w:r>
              <w:rPr/>
              <w:t>2</w:t>
            </w:r>
          </w:p>
        </w:tc>
        <w:tc>
          <w:tcPr>
            <w:tcW w:w="7370" w:type="dxa"/>
            <w:vAlign w:val="top"/>
            <w:tcBorders>
              <w:left w:val="single" w:color="000000" w:sz="4" w:space="0"/>
            </w:tcBorders>
          </w:tcPr>
          <w:p>
            <w:pPr>
              <w:pStyle w:val="TableText"/>
              <w:ind w:left="445"/>
              <w:spacing w:before="9" w:line="206" w:lineRule="auto"/>
              <w:rPr>
                <w:sz w:val="20"/>
                <w:szCs w:val="20"/>
              </w:rPr>
            </w:pPr>
            <w:r>
              <w:rPr>
                <w:sz w:val="20"/>
                <w:szCs w:val="20"/>
                <w:spacing w:val="-1"/>
              </w:rPr>
              <w:t>type</w:t>
            </w:r>
            <w:r>
              <w:rPr>
                <w:sz w:val="20"/>
                <w:szCs w:val="20"/>
                <w:spacing w:val="33"/>
              </w:rPr>
              <w:t xml:space="preserve"> </w:t>
            </w:r>
            <w:r>
              <w:rPr>
                <w:sz w:val="20"/>
                <w:szCs w:val="20"/>
                <w:spacing w:val="-1"/>
              </w:rPr>
              <w:t>protocol/client</w:t>
            </w:r>
          </w:p>
        </w:tc>
      </w:tr>
      <w:tr>
        <w:trPr>
          <w:trHeight w:val="252" w:hRule="atLeast"/>
        </w:trPr>
        <w:tc>
          <w:tcPr>
            <w:tcW w:w="660" w:type="dxa"/>
            <w:vAlign w:val="top"/>
            <w:tcBorders>
              <w:right w:val="single" w:color="000000" w:sz="4" w:space="0"/>
            </w:tcBorders>
          </w:tcPr>
          <w:p>
            <w:pPr>
              <w:pStyle w:val="TableText"/>
              <w:ind w:left="120"/>
              <w:spacing w:before="51" w:line="183" w:lineRule="auto"/>
              <w:rPr/>
            </w:pPr>
            <w:r>
              <w:rPr/>
              <w:t>3</w:t>
            </w:r>
          </w:p>
        </w:tc>
        <w:tc>
          <w:tcPr>
            <w:tcW w:w="7370" w:type="dxa"/>
            <w:vAlign w:val="top"/>
            <w:tcBorders>
              <w:left w:val="single" w:color="000000" w:sz="4" w:space="0"/>
            </w:tcBorders>
          </w:tcPr>
          <w:p>
            <w:pPr>
              <w:pStyle w:val="TableText"/>
              <w:ind w:left="445"/>
              <w:spacing w:before="31" w:line="194" w:lineRule="auto"/>
              <w:rPr>
                <w:sz w:val="20"/>
                <w:szCs w:val="20"/>
              </w:rPr>
            </w:pPr>
            <w:r>
              <w:rPr>
                <w:sz w:val="20"/>
                <w:szCs w:val="20"/>
                <w:spacing w:val="-1"/>
              </w:rPr>
              <w:t>//删除一些选项</w:t>
            </w:r>
          </w:p>
        </w:tc>
      </w:tr>
      <w:tr>
        <w:trPr>
          <w:trHeight w:val="239" w:hRule="atLeast"/>
        </w:trPr>
        <w:tc>
          <w:tcPr>
            <w:tcW w:w="660" w:type="dxa"/>
            <w:vAlign w:val="top"/>
            <w:tcBorders>
              <w:right w:val="single" w:color="000000" w:sz="4" w:space="0"/>
            </w:tcBorders>
          </w:tcPr>
          <w:p>
            <w:pPr>
              <w:pStyle w:val="TableText"/>
              <w:ind w:left="120"/>
              <w:spacing w:before="29" w:line="183" w:lineRule="auto"/>
              <w:rPr/>
            </w:pPr>
            <w:r>
              <w:rPr/>
              <w:t>4</w:t>
            </w:r>
          </w:p>
        </w:tc>
        <w:tc>
          <w:tcPr>
            <w:tcW w:w="7370" w:type="dxa"/>
            <w:vAlign w:val="top"/>
            <w:tcBorders>
              <w:left w:val="single" w:color="000000" w:sz="4" w:space="0"/>
            </w:tcBorders>
          </w:tcPr>
          <w:p>
            <w:pPr>
              <w:pStyle w:val="TableText"/>
              <w:ind w:left="445"/>
              <w:spacing w:before="24" w:line="189" w:lineRule="auto"/>
              <w:rPr>
                <w:sz w:val="20"/>
                <w:szCs w:val="20"/>
              </w:rPr>
            </w:pPr>
            <w:r>
              <w:rPr>
                <w:sz w:val="20"/>
                <w:szCs w:val="20"/>
                <w:spacing w:val="-1"/>
              </w:rPr>
              <w:t>option transport-type</w:t>
            </w:r>
            <w:r>
              <w:rPr>
                <w:sz w:val="20"/>
                <w:szCs w:val="20"/>
                <w:spacing w:val="17"/>
              </w:rPr>
              <w:t xml:space="preserve"> </w:t>
            </w:r>
            <w:r>
              <w:rPr>
                <w:sz w:val="20"/>
                <w:szCs w:val="20"/>
                <w:spacing w:val="-1"/>
              </w:rPr>
              <w:t>tcp</w:t>
            </w:r>
          </w:p>
        </w:tc>
      </w:tr>
      <w:tr>
        <w:trPr>
          <w:trHeight w:val="236" w:hRule="atLeast"/>
        </w:trPr>
        <w:tc>
          <w:tcPr>
            <w:tcW w:w="660" w:type="dxa"/>
            <w:vAlign w:val="top"/>
            <w:tcBorders>
              <w:right w:val="single" w:color="000000" w:sz="4" w:space="0"/>
            </w:tcBorders>
          </w:tcPr>
          <w:p>
            <w:pPr>
              <w:pStyle w:val="TableText"/>
              <w:ind w:left="120"/>
              <w:spacing w:before="41" w:line="182" w:lineRule="auto"/>
              <w:rPr/>
            </w:pPr>
            <w:r>
              <w:rPr/>
              <w:t>5</w:t>
            </w:r>
          </w:p>
        </w:tc>
        <w:tc>
          <w:tcPr>
            <w:tcW w:w="7370" w:type="dxa"/>
            <w:vAlign w:val="top"/>
            <w:tcBorders>
              <w:left w:val="single" w:color="000000" w:sz="4" w:space="0"/>
            </w:tcBorders>
          </w:tcPr>
          <w:p>
            <w:pPr>
              <w:pStyle w:val="TableText"/>
              <w:ind w:left="445"/>
              <w:spacing w:before="4" w:line="204" w:lineRule="auto"/>
              <w:rPr>
                <w:sz w:val="20"/>
                <w:szCs w:val="20"/>
              </w:rPr>
            </w:pPr>
            <w:r>
              <w:rPr>
                <w:sz w:val="20"/>
                <w:szCs w:val="20"/>
              </w:rPr>
              <w:t>option</w:t>
            </w:r>
            <w:r>
              <w:rPr>
                <w:sz w:val="20"/>
                <w:szCs w:val="20"/>
                <w:spacing w:val="34"/>
              </w:rPr>
              <w:t xml:space="preserve"> </w:t>
            </w:r>
            <w:r>
              <w:rPr>
                <w:sz w:val="20"/>
                <w:szCs w:val="20"/>
              </w:rPr>
              <w:t>remote-subvolum</w:t>
            </w:r>
            <w:r>
              <w:rPr>
                <w:sz w:val="20"/>
                <w:szCs w:val="20"/>
                <w:spacing w:val="-1"/>
              </w:rPr>
              <w:t>e/mnt/gluster/rvI</w:t>
            </w:r>
          </w:p>
        </w:tc>
      </w:tr>
      <w:tr>
        <w:trPr>
          <w:trHeight w:val="240" w:hRule="atLeast"/>
        </w:trPr>
        <w:tc>
          <w:tcPr>
            <w:tcW w:w="660" w:type="dxa"/>
            <w:vAlign w:val="top"/>
            <w:tcBorders>
              <w:right w:val="single" w:color="000000" w:sz="4" w:space="0"/>
            </w:tcBorders>
          </w:tcPr>
          <w:p>
            <w:pPr>
              <w:pStyle w:val="TableText"/>
              <w:ind w:left="120"/>
              <w:spacing w:before="54" w:line="183" w:lineRule="auto"/>
              <w:rPr/>
            </w:pPr>
            <w:r>
              <w:rPr/>
              <w:t>6</w:t>
            </w:r>
          </w:p>
        </w:tc>
        <w:tc>
          <w:tcPr>
            <w:tcW w:w="7370" w:type="dxa"/>
            <w:vAlign w:val="top"/>
            <w:tcBorders>
              <w:left w:val="single" w:color="000000" w:sz="4" w:space="0"/>
            </w:tcBorders>
          </w:tcPr>
          <w:p>
            <w:pPr>
              <w:pStyle w:val="TableText"/>
              <w:ind w:left="445"/>
              <w:spacing w:before="8" w:line="204" w:lineRule="auto"/>
              <w:rPr>
                <w:sz w:val="20"/>
                <w:szCs w:val="20"/>
              </w:rPr>
            </w:pPr>
            <w:r>
              <w:rPr>
                <w:sz w:val="20"/>
                <w:szCs w:val="20"/>
                <w:spacing w:val="-2"/>
              </w:rPr>
              <w:t>option</w:t>
            </w:r>
            <w:r>
              <w:rPr>
                <w:sz w:val="20"/>
                <w:szCs w:val="20"/>
                <w:spacing w:val="38"/>
              </w:rPr>
              <w:t xml:space="preserve"> </w:t>
            </w:r>
            <w:r>
              <w:rPr>
                <w:sz w:val="20"/>
                <w:szCs w:val="20"/>
                <w:spacing w:val="-2"/>
              </w:rPr>
              <w:t>remote-host</w:t>
            </w:r>
            <w:r>
              <w:rPr>
                <w:sz w:val="20"/>
                <w:szCs w:val="20"/>
                <w:spacing w:val="26"/>
              </w:rPr>
              <w:t xml:space="preserve"> </w:t>
            </w:r>
            <w:r>
              <w:rPr>
                <w:sz w:val="20"/>
                <w:szCs w:val="20"/>
                <w:spacing w:val="-2"/>
              </w:rPr>
              <w:t>gfs1</w:t>
            </w:r>
          </w:p>
        </w:tc>
      </w:tr>
      <w:tr>
        <w:trPr>
          <w:trHeight w:val="239" w:hRule="atLeast"/>
        </w:trPr>
        <w:tc>
          <w:tcPr>
            <w:tcW w:w="660" w:type="dxa"/>
            <w:vAlign w:val="top"/>
            <w:tcBorders>
              <w:right w:val="single" w:color="000000" w:sz="4" w:space="0"/>
            </w:tcBorders>
          </w:tcPr>
          <w:p>
            <w:pPr>
              <w:pStyle w:val="TableText"/>
              <w:ind w:left="120"/>
              <w:spacing w:before="35" w:line="182" w:lineRule="auto"/>
              <w:rPr/>
            </w:pPr>
            <w:r>
              <w:rPr/>
              <w:t>7</w:t>
            </w:r>
          </w:p>
        </w:tc>
        <w:tc>
          <w:tcPr>
            <w:tcW w:w="7370" w:type="dxa"/>
            <w:vAlign w:val="top"/>
            <w:tcBorders>
              <w:left w:val="single" w:color="000000" w:sz="4" w:space="0"/>
            </w:tcBorders>
          </w:tcPr>
          <w:p>
            <w:pPr>
              <w:pStyle w:val="TableText"/>
              <w:ind w:left="435"/>
              <w:spacing w:before="9" w:line="203" w:lineRule="auto"/>
              <w:rPr>
                <w:sz w:val="20"/>
                <w:szCs w:val="20"/>
              </w:rPr>
            </w:pPr>
            <w:r>
              <w:rPr>
                <w:sz w:val="20"/>
                <w:szCs w:val="20"/>
                <w:spacing w:val="-1"/>
              </w:rPr>
              <w:t>option ping-timeout</w:t>
            </w:r>
            <w:r>
              <w:rPr>
                <w:sz w:val="20"/>
                <w:szCs w:val="20"/>
                <w:spacing w:val="35"/>
              </w:rPr>
              <w:t xml:space="preserve"> </w:t>
            </w:r>
            <w:r>
              <w:rPr>
                <w:sz w:val="20"/>
                <w:szCs w:val="20"/>
                <w:spacing w:val="-1"/>
              </w:rPr>
              <w:t>42</w:t>
            </w:r>
          </w:p>
        </w:tc>
      </w:tr>
      <w:tr>
        <w:trPr>
          <w:trHeight w:val="249" w:hRule="atLeast"/>
        </w:trPr>
        <w:tc>
          <w:tcPr>
            <w:tcW w:w="660" w:type="dxa"/>
            <w:vAlign w:val="top"/>
            <w:tcBorders>
              <w:right w:val="single" w:color="000000" w:sz="4" w:space="0"/>
            </w:tcBorders>
          </w:tcPr>
          <w:p>
            <w:pPr>
              <w:pStyle w:val="TableText"/>
              <w:ind w:left="120"/>
              <w:spacing w:before="35" w:line="183" w:lineRule="auto"/>
              <w:rPr/>
            </w:pPr>
            <w:r>
              <w:rPr/>
              <w:t>8</w:t>
            </w:r>
          </w:p>
        </w:tc>
        <w:tc>
          <w:tcPr>
            <w:tcW w:w="7370" w:type="dxa"/>
            <w:vAlign w:val="top"/>
            <w:tcBorders>
              <w:left w:val="single" w:color="000000" w:sz="4" w:space="0"/>
            </w:tcBorders>
          </w:tcPr>
          <w:p>
            <w:pPr>
              <w:pStyle w:val="TableText"/>
              <w:ind w:left="105"/>
              <w:spacing w:before="46" w:line="178" w:lineRule="auto"/>
              <w:rPr>
                <w:sz w:val="20"/>
                <w:szCs w:val="20"/>
              </w:rPr>
            </w:pPr>
            <w:r>
              <w:rPr>
                <w:sz w:val="20"/>
                <w:szCs w:val="20"/>
                <w:spacing w:val="-2"/>
              </w:rPr>
              <w:t>end-volume</w:t>
            </w:r>
          </w:p>
        </w:tc>
      </w:tr>
      <w:tr>
        <w:trPr>
          <w:trHeight w:val="205" w:hRule="atLeast"/>
        </w:trPr>
        <w:tc>
          <w:tcPr>
            <w:tcW w:w="660" w:type="dxa"/>
            <w:vAlign w:val="top"/>
            <w:tcBorders>
              <w:right w:val="single" w:color="000000" w:sz="4" w:space="0"/>
            </w:tcBorders>
          </w:tcPr>
          <w:p>
            <w:pPr>
              <w:pStyle w:val="TableText"/>
              <w:ind w:left="120"/>
              <w:spacing w:before="36" w:line="183" w:lineRule="auto"/>
              <w:rPr/>
            </w:pPr>
            <w:r>
              <w:rPr/>
              <w:t>9</w:t>
            </w:r>
          </w:p>
        </w:tc>
        <w:tc>
          <w:tcPr>
            <w:tcW w:w="7370" w:type="dxa"/>
            <w:vAlign w:val="top"/>
            <w:tcBorders>
              <w:left w:val="single" w:color="000000" w:sz="4" w:space="0"/>
            </w:tcBorders>
          </w:tcPr>
          <w:p>
            <w:pPr>
              <w:spacing w:line="195" w:lineRule="exact"/>
              <w:rPr>
                <w:rFonts w:ascii="Arial"/>
                <w:sz w:val="16"/>
              </w:rPr>
            </w:pPr>
            <w:r/>
          </w:p>
        </w:tc>
      </w:tr>
      <w:tr>
        <w:trPr>
          <w:trHeight w:val="255" w:hRule="atLeast"/>
        </w:trPr>
        <w:tc>
          <w:tcPr>
            <w:tcW w:w="660" w:type="dxa"/>
            <w:vAlign w:val="top"/>
            <w:tcBorders>
              <w:right w:val="single" w:color="000000" w:sz="4" w:space="0"/>
            </w:tcBorders>
          </w:tcPr>
          <w:p>
            <w:pPr>
              <w:pStyle w:val="TableText"/>
              <w:ind w:left="120"/>
              <w:spacing w:before="70" w:line="184" w:lineRule="auto"/>
              <w:rPr/>
            </w:pPr>
            <w:r>
              <w:rPr>
                <w:spacing w:val="-5"/>
              </w:rPr>
              <w:t>10</w:t>
            </w:r>
          </w:p>
        </w:tc>
        <w:tc>
          <w:tcPr>
            <w:tcW w:w="7370" w:type="dxa"/>
            <w:vAlign w:val="top"/>
            <w:tcBorders>
              <w:left w:val="single" w:color="000000" w:sz="4" w:space="0"/>
            </w:tcBorders>
          </w:tcPr>
          <w:p>
            <w:pPr>
              <w:pStyle w:val="TableText"/>
              <w:ind w:left="105"/>
              <w:spacing w:before="34" w:line="194" w:lineRule="auto"/>
              <w:rPr>
                <w:sz w:val="20"/>
                <w:szCs w:val="20"/>
              </w:rPr>
            </w:pPr>
            <w:r>
              <w:rPr>
                <w:sz w:val="20"/>
                <w:szCs w:val="20"/>
                <w:spacing w:val="-1"/>
              </w:rPr>
              <w:t>volume</w:t>
            </w:r>
            <w:r>
              <w:rPr>
                <w:sz w:val="20"/>
                <w:szCs w:val="20"/>
                <w:spacing w:val="41"/>
              </w:rPr>
              <w:t xml:space="preserve"> </w:t>
            </w:r>
            <w:r>
              <w:rPr>
                <w:sz w:val="20"/>
                <w:szCs w:val="20"/>
                <w:spacing w:val="-1"/>
              </w:rPr>
              <w:t>rep_vol-client-1</w:t>
            </w:r>
          </w:p>
        </w:tc>
      </w:tr>
      <w:tr>
        <w:trPr>
          <w:trHeight w:val="238" w:hRule="atLeast"/>
        </w:trPr>
        <w:tc>
          <w:tcPr>
            <w:tcW w:w="660" w:type="dxa"/>
            <w:vAlign w:val="top"/>
            <w:tcBorders>
              <w:right w:val="single" w:color="000000" w:sz="4" w:space="0"/>
            </w:tcBorders>
          </w:tcPr>
          <w:p>
            <w:pPr>
              <w:pStyle w:val="TableText"/>
              <w:ind w:left="120"/>
              <w:spacing w:before="45" w:line="184" w:lineRule="auto"/>
              <w:rPr/>
            </w:pPr>
            <w:r>
              <w:rPr>
                <w:spacing w:val="-5"/>
              </w:rPr>
              <w:t>11</w:t>
            </w:r>
          </w:p>
        </w:tc>
        <w:tc>
          <w:tcPr>
            <w:tcW w:w="7370" w:type="dxa"/>
            <w:vAlign w:val="top"/>
            <w:tcBorders>
              <w:left w:val="single" w:color="000000" w:sz="4" w:space="0"/>
            </w:tcBorders>
          </w:tcPr>
          <w:p>
            <w:pPr>
              <w:pStyle w:val="TableText"/>
              <w:ind w:left="435"/>
              <w:spacing w:before="11" w:line="200" w:lineRule="auto"/>
              <w:rPr>
                <w:sz w:val="20"/>
                <w:szCs w:val="20"/>
              </w:rPr>
            </w:pPr>
            <w:r>
              <w:rPr>
                <w:sz w:val="20"/>
                <w:szCs w:val="20"/>
                <w:spacing w:val="-1"/>
              </w:rPr>
              <w:t>type</w:t>
            </w:r>
            <w:r>
              <w:rPr>
                <w:sz w:val="20"/>
                <w:szCs w:val="20"/>
                <w:spacing w:val="33"/>
              </w:rPr>
              <w:t xml:space="preserve"> </w:t>
            </w:r>
            <w:r>
              <w:rPr>
                <w:sz w:val="20"/>
                <w:szCs w:val="20"/>
                <w:spacing w:val="-1"/>
              </w:rPr>
              <w:t>protocol/client</w:t>
            </w:r>
          </w:p>
        </w:tc>
      </w:tr>
      <w:tr>
        <w:trPr>
          <w:trHeight w:val="246" w:hRule="atLeast"/>
        </w:trPr>
        <w:tc>
          <w:tcPr>
            <w:tcW w:w="660" w:type="dxa"/>
            <w:vAlign w:val="top"/>
            <w:tcBorders>
              <w:right w:val="single" w:color="000000" w:sz="4" w:space="0"/>
            </w:tcBorders>
          </w:tcPr>
          <w:p>
            <w:pPr>
              <w:pStyle w:val="TableText"/>
              <w:ind w:left="120"/>
              <w:spacing w:before="37" w:line="184" w:lineRule="auto"/>
              <w:rPr/>
            </w:pPr>
            <w:r>
              <w:rPr>
                <w:spacing w:val="-5"/>
              </w:rPr>
              <w:t>12</w:t>
            </w:r>
          </w:p>
        </w:tc>
        <w:tc>
          <w:tcPr>
            <w:tcW w:w="7370" w:type="dxa"/>
            <w:vAlign w:val="top"/>
            <w:tcBorders>
              <w:left w:val="single" w:color="000000" w:sz="4" w:space="0"/>
            </w:tcBorders>
          </w:tcPr>
          <w:p>
            <w:pPr>
              <w:pStyle w:val="TableText"/>
              <w:ind w:left="555"/>
              <w:spacing w:before="29" w:line="191" w:lineRule="auto"/>
              <w:rPr>
                <w:sz w:val="20"/>
                <w:szCs w:val="20"/>
              </w:rPr>
            </w:pPr>
            <w:r>
              <w:rPr>
                <w:sz w:val="20"/>
                <w:szCs w:val="20"/>
                <w:spacing w:val="-2"/>
              </w:rPr>
              <w:t>删除一些选项</w:t>
            </w:r>
          </w:p>
        </w:tc>
      </w:tr>
      <w:tr>
        <w:trPr>
          <w:trHeight w:val="239" w:hRule="atLeast"/>
        </w:trPr>
        <w:tc>
          <w:tcPr>
            <w:tcW w:w="660" w:type="dxa"/>
            <w:vAlign w:val="top"/>
            <w:tcBorders>
              <w:right w:val="single" w:color="000000" w:sz="4" w:space="0"/>
            </w:tcBorders>
          </w:tcPr>
          <w:p>
            <w:pPr>
              <w:pStyle w:val="TableText"/>
              <w:ind w:left="120"/>
              <w:spacing w:before="31" w:line="184" w:lineRule="auto"/>
              <w:rPr/>
            </w:pPr>
            <w:r>
              <w:rPr>
                <w:spacing w:val="-5"/>
              </w:rPr>
              <w:t>13</w:t>
            </w:r>
          </w:p>
        </w:tc>
        <w:tc>
          <w:tcPr>
            <w:tcW w:w="7370" w:type="dxa"/>
            <w:vAlign w:val="top"/>
            <w:tcBorders>
              <w:left w:val="single" w:color="000000" w:sz="4" w:space="0"/>
            </w:tcBorders>
          </w:tcPr>
          <w:p>
            <w:pPr>
              <w:pStyle w:val="TableText"/>
              <w:ind w:left="445"/>
              <w:spacing w:before="27" w:line="186" w:lineRule="auto"/>
              <w:rPr>
                <w:sz w:val="20"/>
                <w:szCs w:val="20"/>
              </w:rPr>
            </w:pPr>
            <w:r>
              <w:rPr>
                <w:sz w:val="20"/>
                <w:szCs w:val="20"/>
                <w:spacing w:val="-1"/>
              </w:rPr>
              <w:t>option transport-type</w:t>
            </w:r>
            <w:r>
              <w:rPr>
                <w:sz w:val="20"/>
                <w:szCs w:val="20"/>
                <w:spacing w:val="17"/>
              </w:rPr>
              <w:t xml:space="preserve"> </w:t>
            </w:r>
            <w:r>
              <w:rPr>
                <w:sz w:val="20"/>
                <w:szCs w:val="20"/>
                <w:spacing w:val="-1"/>
              </w:rPr>
              <w:t>tcp</w:t>
            </w:r>
          </w:p>
        </w:tc>
      </w:tr>
      <w:tr>
        <w:trPr>
          <w:trHeight w:val="231" w:hRule="atLeast"/>
        </w:trPr>
        <w:tc>
          <w:tcPr>
            <w:tcW w:w="660" w:type="dxa"/>
            <w:vAlign w:val="top"/>
            <w:tcBorders>
              <w:right w:val="single" w:color="000000" w:sz="4" w:space="0"/>
            </w:tcBorders>
          </w:tcPr>
          <w:p>
            <w:pPr>
              <w:pStyle w:val="TableText"/>
              <w:ind w:left="120"/>
              <w:spacing w:before="52" w:line="184" w:lineRule="auto"/>
              <w:rPr/>
            </w:pPr>
            <w:r>
              <w:rPr>
                <w:spacing w:val="-5"/>
              </w:rPr>
              <w:t>14</w:t>
            </w:r>
          </w:p>
        </w:tc>
        <w:tc>
          <w:tcPr>
            <w:tcW w:w="7370" w:type="dxa"/>
            <w:vAlign w:val="top"/>
            <w:tcBorders>
              <w:left w:val="single" w:color="000000" w:sz="4" w:space="0"/>
            </w:tcBorders>
          </w:tcPr>
          <w:p>
            <w:pPr>
              <w:pStyle w:val="TableText"/>
              <w:ind w:left="435"/>
              <w:spacing w:before="7" w:line="197" w:lineRule="auto"/>
              <w:rPr>
                <w:sz w:val="20"/>
                <w:szCs w:val="20"/>
              </w:rPr>
            </w:pPr>
            <w:r>
              <w:rPr>
                <w:sz w:val="20"/>
                <w:szCs w:val="20"/>
              </w:rPr>
              <w:t>option</w:t>
            </w:r>
            <w:r>
              <w:rPr>
                <w:sz w:val="20"/>
                <w:szCs w:val="20"/>
                <w:spacing w:val="35"/>
              </w:rPr>
              <w:t xml:space="preserve"> </w:t>
            </w:r>
            <w:r>
              <w:rPr>
                <w:sz w:val="20"/>
                <w:szCs w:val="20"/>
              </w:rPr>
              <w:t>remote-subvolum</w:t>
            </w:r>
            <w:r>
              <w:rPr>
                <w:sz w:val="20"/>
                <w:szCs w:val="20"/>
                <w:spacing w:val="-1"/>
              </w:rPr>
              <w:t>e/mnt/gluster/rvl</w:t>
            </w:r>
          </w:p>
        </w:tc>
      </w:tr>
      <w:tr>
        <w:trPr>
          <w:trHeight w:val="237" w:hRule="atLeast"/>
        </w:trPr>
        <w:tc>
          <w:tcPr>
            <w:tcW w:w="660" w:type="dxa"/>
            <w:vAlign w:val="top"/>
            <w:tcBorders>
              <w:right w:val="single" w:color="000000" w:sz="4" w:space="0"/>
            </w:tcBorders>
          </w:tcPr>
          <w:p>
            <w:pPr>
              <w:pStyle w:val="TableText"/>
              <w:ind w:left="120"/>
              <w:spacing w:before="41" w:line="184" w:lineRule="auto"/>
              <w:rPr/>
            </w:pPr>
            <w:r>
              <w:rPr>
                <w:spacing w:val="-5"/>
              </w:rPr>
              <w:t>15</w:t>
            </w:r>
          </w:p>
        </w:tc>
        <w:tc>
          <w:tcPr>
            <w:tcW w:w="7370" w:type="dxa"/>
            <w:vAlign w:val="top"/>
            <w:tcBorders>
              <w:left w:val="single" w:color="000000" w:sz="4" w:space="0"/>
            </w:tcBorders>
          </w:tcPr>
          <w:p>
            <w:pPr>
              <w:pStyle w:val="TableText"/>
              <w:ind w:left="435"/>
              <w:spacing w:before="7" w:line="203" w:lineRule="auto"/>
              <w:rPr>
                <w:sz w:val="20"/>
                <w:szCs w:val="20"/>
              </w:rPr>
            </w:pPr>
            <w:r>
              <w:rPr>
                <w:sz w:val="20"/>
                <w:szCs w:val="20"/>
                <w:spacing w:val="-1"/>
              </w:rPr>
              <w:t>optionremote-host</w:t>
            </w:r>
            <w:r>
              <w:rPr>
                <w:sz w:val="20"/>
                <w:szCs w:val="20"/>
                <w:spacing w:val="35"/>
              </w:rPr>
              <w:t xml:space="preserve"> </w:t>
            </w:r>
            <w:r>
              <w:rPr>
                <w:sz w:val="20"/>
                <w:szCs w:val="20"/>
                <w:spacing w:val="-1"/>
              </w:rPr>
              <w:t>gfs2</w:t>
            </w:r>
          </w:p>
        </w:tc>
      </w:tr>
      <w:tr>
        <w:trPr>
          <w:trHeight w:val="246" w:hRule="atLeast"/>
        </w:trPr>
        <w:tc>
          <w:tcPr>
            <w:tcW w:w="660" w:type="dxa"/>
            <w:vAlign w:val="top"/>
            <w:tcBorders>
              <w:right w:val="single" w:color="000000" w:sz="4" w:space="0"/>
            </w:tcBorders>
          </w:tcPr>
          <w:p>
            <w:pPr>
              <w:pStyle w:val="TableText"/>
              <w:ind w:left="120"/>
              <w:spacing w:before="54" w:line="184" w:lineRule="auto"/>
              <w:rPr/>
            </w:pPr>
            <w:r>
              <w:rPr>
                <w:spacing w:val="-5"/>
              </w:rPr>
              <w:t>16</w:t>
            </w:r>
          </w:p>
        </w:tc>
        <w:tc>
          <w:tcPr>
            <w:tcW w:w="7370" w:type="dxa"/>
            <w:vAlign w:val="top"/>
            <w:tcBorders>
              <w:left w:val="single" w:color="000000" w:sz="4" w:space="0"/>
            </w:tcBorders>
          </w:tcPr>
          <w:p>
            <w:pPr>
              <w:pStyle w:val="TableText"/>
              <w:ind w:left="435"/>
              <w:spacing w:before="9" w:line="209" w:lineRule="auto"/>
              <w:rPr>
                <w:sz w:val="20"/>
                <w:szCs w:val="20"/>
              </w:rPr>
            </w:pPr>
            <w:r>
              <w:rPr>
                <w:sz w:val="20"/>
                <w:szCs w:val="20"/>
                <w:spacing w:val="-1"/>
              </w:rPr>
              <w:t>option ping-timeout</w:t>
            </w:r>
            <w:r>
              <w:rPr>
                <w:sz w:val="20"/>
                <w:szCs w:val="20"/>
                <w:spacing w:val="35"/>
              </w:rPr>
              <w:t xml:space="preserve"> </w:t>
            </w:r>
            <w:r>
              <w:rPr>
                <w:sz w:val="20"/>
                <w:szCs w:val="20"/>
                <w:spacing w:val="-1"/>
              </w:rPr>
              <w:t>42</w:t>
            </w:r>
          </w:p>
        </w:tc>
      </w:tr>
      <w:tr>
        <w:trPr>
          <w:trHeight w:val="239" w:hRule="atLeast"/>
        </w:trPr>
        <w:tc>
          <w:tcPr>
            <w:tcW w:w="660" w:type="dxa"/>
            <w:vAlign w:val="top"/>
            <w:tcBorders>
              <w:right w:val="single" w:color="000000" w:sz="4" w:space="0"/>
            </w:tcBorders>
          </w:tcPr>
          <w:p>
            <w:pPr>
              <w:pStyle w:val="TableText"/>
              <w:ind w:left="120"/>
              <w:spacing w:before="48" w:line="184" w:lineRule="auto"/>
              <w:rPr/>
            </w:pPr>
            <w:r>
              <w:rPr>
                <w:spacing w:val="-5"/>
              </w:rPr>
              <w:t>17</w:t>
            </w:r>
          </w:p>
        </w:tc>
        <w:tc>
          <w:tcPr>
            <w:tcW w:w="7370" w:type="dxa"/>
            <w:vAlign w:val="top"/>
            <w:tcBorders>
              <w:left w:val="single" w:color="000000" w:sz="4" w:space="0"/>
            </w:tcBorders>
          </w:tcPr>
          <w:p>
            <w:pPr>
              <w:pStyle w:val="TableText"/>
              <w:ind w:left="105"/>
              <w:spacing w:before="40" w:line="174" w:lineRule="auto"/>
              <w:rPr>
                <w:sz w:val="20"/>
                <w:szCs w:val="20"/>
              </w:rPr>
            </w:pPr>
            <w:r>
              <w:rPr>
                <w:sz w:val="20"/>
                <w:szCs w:val="20"/>
                <w:spacing w:val="-2"/>
              </w:rPr>
              <w:t>end-volume</w:t>
            </w:r>
          </w:p>
        </w:tc>
      </w:tr>
      <w:tr>
        <w:trPr>
          <w:trHeight w:val="200" w:hRule="atLeast"/>
        </w:trPr>
        <w:tc>
          <w:tcPr>
            <w:tcW w:w="660" w:type="dxa"/>
            <w:vAlign w:val="top"/>
            <w:tcBorders>
              <w:right w:val="single" w:color="000000" w:sz="4" w:space="0"/>
            </w:tcBorders>
          </w:tcPr>
          <w:p>
            <w:pPr>
              <w:pStyle w:val="TableText"/>
              <w:ind w:left="120"/>
              <w:spacing w:before="40" w:line="173" w:lineRule="auto"/>
              <w:rPr/>
            </w:pPr>
            <w:r>
              <w:rPr>
                <w:spacing w:val="-5"/>
              </w:rPr>
              <w:t>18</w:t>
            </w:r>
          </w:p>
        </w:tc>
        <w:tc>
          <w:tcPr>
            <w:tcW w:w="7370" w:type="dxa"/>
            <w:vAlign w:val="top"/>
            <w:tcBorders>
              <w:left w:val="single" w:color="000000" w:sz="4" w:space="0"/>
            </w:tcBorders>
          </w:tcPr>
          <w:p>
            <w:pPr>
              <w:spacing w:line="190" w:lineRule="exact"/>
              <w:rPr>
                <w:rFonts w:ascii="Arial"/>
                <w:sz w:val="16"/>
              </w:rPr>
            </w:pPr>
            <w:r/>
          </w:p>
        </w:tc>
      </w:tr>
      <w:tr>
        <w:trPr>
          <w:trHeight w:val="270" w:hRule="atLeast"/>
        </w:trPr>
        <w:tc>
          <w:tcPr>
            <w:tcW w:w="660" w:type="dxa"/>
            <w:vAlign w:val="top"/>
            <w:tcBorders>
              <w:right w:val="single" w:color="000000" w:sz="4" w:space="0"/>
            </w:tcBorders>
          </w:tcPr>
          <w:p>
            <w:pPr>
              <w:pStyle w:val="TableText"/>
              <w:ind w:left="120"/>
              <w:spacing w:before="69" w:line="184" w:lineRule="auto"/>
              <w:rPr/>
            </w:pPr>
            <w:r>
              <w:rPr>
                <w:spacing w:val="-5"/>
              </w:rPr>
              <w:t>19</w:t>
            </w:r>
          </w:p>
        </w:tc>
        <w:tc>
          <w:tcPr>
            <w:tcW w:w="7370" w:type="dxa"/>
            <w:vAlign w:val="top"/>
            <w:tcBorders>
              <w:left w:val="single" w:color="000000" w:sz="4" w:space="0"/>
            </w:tcBorders>
          </w:tcPr>
          <w:p>
            <w:pPr>
              <w:pStyle w:val="TableText"/>
              <w:ind w:left="105"/>
              <w:spacing w:before="33" w:line="209" w:lineRule="auto"/>
              <w:rPr>
                <w:sz w:val="20"/>
                <w:szCs w:val="20"/>
              </w:rPr>
            </w:pPr>
            <w:r>
              <w:rPr>
                <w:sz w:val="20"/>
                <w:szCs w:val="20"/>
                <w:spacing w:val="-1"/>
              </w:rPr>
              <w:t>volume rep_vol-replicate-0</w:t>
            </w:r>
          </w:p>
        </w:tc>
      </w:tr>
      <w:tr>
        <w:trPr>
          <w:trHeight w:val="251" w:hRule="atLeast"/>
        </w:trPr>
        <w:tc>
          <w:tcPr>
            <w:tcW w:w="660" w:type="dxa"/>
            <w:vAlign w:val="top"/>
            <w:tcBorders>
              <w:right w:val="single" w:color="000000" w:sz="4" w:space="0"/>
            </w:tcBorders>
          </w:tcPr>
          <w:p>
            <w:pPr>
              <w:pStyle w:val="TableText"/>
              <w:ind w:left="120"/>
              <w:spacing w:before="50" w:line="183" w:lineRule="auto"/>
              <w:rPr/>
            </w:pPr>
            <w:r>
              <w:rPr>
                <w:spacing w:val="-3"/>
              </w:rPr>
              <w:t>20</w:t>
            </w:r>
          </w:p>
        </w:tc>
        <w:tc>
          <w:tcPr>
            <w:tcW w:w="7370" w:type="dxa"/>
            <w:vAlign w:val="top"/>
            <w:tcBorders>
              <w:left w:val="single" w:color="000000" w:sz="4" w:space="0"/>
            </w:tcBorders>
          </w:tcPr>
          <w:p>
            <w:pPr>
              <w:pStyle w:val="TableText"/>
              <w:ind w:left="445"/>
              <w:spacing w:before="35" w:line="190" w:lineRule="auto"/>
              <w:rPr>
                <w:sz w:val="20"/>
                <w:szCs w:val="20"/>
              </w:rPr>
            </w:pPr>
            <w:r>
              <w:rPr>
                <w:sz w:val="20"/>
                <w:szCs w:val="20"/>
                <w:spacing w:val="-1"/>
              </w:rPr>
              <w:t>typecluster/replicate</w:t>
            </w:r>
          </w:p>
        </w:tc>
      </w:tr>
      <w:tr>
        <w:trPr>
          <w:trHeight w:val="229" w:hRule="atLeast"/>
        </w:trPr>
        <w:tc>
          <w:tcPr>
            <w:tcW w:w="660" w:type="dxa"/>
            <w:vAlign w:val="top"/>
            <w:tcBorders>
              <w:right w:val="single" w:color="000000" w:sz="4" w:space="0"/>
            </w:tcBorders>
          </w:tcPr>
          <w:p>
            <w:pPr>
              <w:pStyle w:val="TableText"/>
              <w:ind w:left="120"/>
              <w:spacing w:before="38" w:line="184" w:lineRule="auto"/>
              <w:rPr/>
            </w:pPr>
            <w:r>
              <w:rPr>
                <w:spacing w:val="-3"/>
              </w:rPr>
              <w:t>21</w:t>
            </w:r>
          </w:p>
        </w:tc>
        <w:tc>
          <w:tcPr>
            <w:tcW w:w="7370" w:type="dxa"/>
            <w:vAlign w:val="top"/>
            <w:tcBorders>
              <w:left w:val="single" w:color="000000" w:sz="4" w:space="0"/>
            </w:tcBorders>
          </w:tcPr>
          <w:p>
            <w:pPr>
              <w:pStyle w:val="TableText"/>
              <w:ind w:left="435"/>
              <w:spacing w:before="4" w:line="198" w:lineRule="auto"/>
              <w:rPr>
                <w:sz w:val="20"/>
                <w:szCs w:val="20"/>
              </w:rPr>
            </w:pPr>
            <w:r>
              <w:rPr>
                <w:sz w:val="20"/>
                <w:szCs w:val="20"/>
              </w:rPr>
              <w:t>option use-compound-</w:t>
            </w:r>
            <w:r>
              <w:rPr>
                <w:sz w:val="20"/>
                <w:szCs w:val="20"/>
                <w:spacing w:val="-1"/>
              </w:rPr>
              <w:t>fops off</w:t>
            </w:r>
          </w:p>
        </w:tc>
      </w:tr>
      <w:tr>
        <w:trPr>
          <w:trHeight w:val="235" w:hRule="atLeast"/>
        </w:trPr>
        <w:tc>
          <w:tcPr>
            <w:tcW w:w="660" w:type="dxa"/>
            <w:vAlign w:val="top"/>
            <w:tcBorders>
              <w:right w:val="single" w:color="000000" w:sz="4" w:space="0"/>
            </w:tcBorders>
          </w:tcPr>
          <w:p>
            <w:pPr>
              <w:pStyle w:val="TableText"/>
              <w:ind w:left="120"/>
              <w:spacing w:before="40" w:line="183" w:lineRule="auto"/>
              <w:rPr/>
            </w:pPr>
            <w:r>
              <w:rPr>
                <w:spacing w:val="-3"/>
              </w:rPr>
              <w:t>22</w:t>
            </w:r>
          </w:p>
        </w:tc>
        <w:tc>
          <w:tcPr>
            <w:tcW w:w="7370" w:type="dxa"/>
            <w:vAlign w:val="top"/>
            <w:tcBorders>
              <w:left w:val="single" w:color="000000" w:sz="4" w:space="0"/>
            </w:tcBorders>
          </w:tcPr>
          <w:p>
            <w:pPr>
              <w:pStyle w:val="TableText"/>
              <w:ind w:left="435"/>
              <w:spacing w:before="13" w:line="195" w:lineRule="auto"/>
              <w:rPr>
                <w:sz w:val="20"/>
                <w:szCs w:val="20"/>
              </w:rPr>
            </w:pPr>
            <w:r>
              <w:rPr>
                <w:sz w:val="20"/>
                <w:szCs w:val="20"/>
              </w:rPr>
              <w:t>optionafr-pending-xattr</w:t>
            </w:r>
            <w:r>
              <w:rPr>
                <w:sz w:val="20"/>
                <w:szCs w:val="20"/>
                <w:spacing w:val="36"/>
              </w:rPr>
              <w:t xml:space="preserve"> </w:t>
            </w:r>
            <w:r>
              <w:rPr>
                <w:sz w:val="20"/>
                <w:szCs w:val="20"/>
              </w:rPr>
              <w:t>rep_vol-client-0</w:t>
            </w:r>
            <w:r>
              <w:rPr>
                <w:sz w:val="20"/>
                <w:szCs w:val="20"/>
                <w:spacing w:val="-1"/>
              </w:rPr>
              <w:t>,rep_vol-client-1</w:t>
            </w:r>
          </w:p>
        </w:tc>
      </w:tr>
      <w:tr>
        <w:trPr>
          <w:trHeight w:val="245" w:hRule="atLeast"/>
        </w:trPr>
        <w:tc>
          <w:tcPr>
            <w:tcW w:w="660" w:type="dxa"/>
            <w:vAlign w:val="top"/>
            <w:tcBorders>
              <w:right w:val="single" w:color="000000" w:sz="4" w:space="0"/>
            </w:tcBorders>
          </w:tcPr>
          <w:p>
            <w:pPr>
              <w:pStyle w:val="TableText"/>
              <w:ind w:left="120"/>
              <w:spacing w:before="45" w:line="183" w:lineRule="auto"/>
              <w:rPr/>
            </w:pPr>
            <w:r>
              <w:rPr>
                <w:spacing w:val="-3"/>
              </w:rPr>
              <w:t>23</w:t>
            </w:r>
          </w:p>
        </w:tc>
        <w:tc>
          <w:tcPr>
            <w:tcW w:w="7370" w:type="dxa"/>
            <w:vAlign w:val="top"/>
            <w:tcBorders>
              <w:left w:val="single" w:color="000000" w:sz="4" w:space="0"/>
            </w:tcBorders>
          </w:tcPr>
          <w:p>
            <w:pPr>
              <w:pStyle w:val="TableText"/>
              <w:ind w:left="445"/>
              <w:spacing w:before="8" w:line="209" w:lineRule="auto"/>
              <w:rPr>
                <w:sz w:val="20"/>
                <w:szCs w:val="20"/>
              </w:rPr>
            </w:pPr>
            <w:r>
              <w:rPr>
                <w:sz w:val="20"/>
                <w:szCs w:val="20"/>
              </w:rPr>
              <w:t>subvolumes rep_vol-client-0</w:t>
            </w:r>
            <w:r>
              <w:rPr>
                <w:sz w:val="20"/>
                <w:szCs w:val="20"/>
                <w:spacing w:val="25"/>
              </w:rPr>
              <w:t xml:space="preserve"> </w:t>
            </w:r>
            <w:r>
              <w:rPr>
                <w:sz w:val="20"/>
                <w:szCs w:val="20"/>
              </w:rPr>
              <w:t>rep_vol-cl</w:t>
            </w:r>
            <w:r>
              <w:rPr>
                <w:sz w:val="20"/>
                <w:szCs w:val="20"/>
                <w:spacing w:val="-1"/>
              </w:rPr>
              <w:t>ient-1</w:t>
            </w:r>
          </w:p>
        </w:tc>
      </w:tr>
      <w:tr>
        <w:trPr>
          <w:trHeight w:val="239" w:hRule="atLeast"/>
        </w:trPr>
        <w:tc>
          <w:tcPr>
            <w:tcW w:w="660" w:type="dxa"/>
            <w:vAlign w:val="top"/>
            <w:tcBorders>
              <w:right w:val="single" w:color="000000" w:sz="4" w:space="0"/>
            </w:tcBorders>
          </w:tcPr>
          <w:p>
            <w:pPr>
              <w:pStyle w:val="TableText"/>
              <w:ind w:left="120"/>
              <w:spacing w:before="50" w:line="183" w:lineRule="auto"/>
              <w:rPr/>
            </w:pPr>
            <w:r>
              <w:rPr>
                <w:spacing w:val="-3"/>
              </w:rPr>
              <w:t>24</w:t>
            </w:r>
          </w:p>
        </w:tc>
        <w:tc>
          <w:tcPr>
            <w:tcW w:w="7370" w:type="dxa"/>
            <w:vAlign w:val="top"/>
            <w:tcBorders>
              <w:left w:val="single" w:color="000000" w:sz="4" w:space="0"/>
            </w:tcBorders>
          </w:tcPr>
          <w:p>
            <w:pPr>
              <w:pStyle w:val="TableText"/>
              <w:ind w:left="105"/>
              <w:spacing w:before="41" w:line="173" w:lineRule="auto"/>
              <w:rPr>
                <w:sz w:val="20"/>
                <w:szCs w:val="20"/>
              </w:rPr>
            </w:pPr>
            <w:r>
              <w:rPr>
                <w:sz w:val="20"/>
                <w:szCs w:val="20"/>
                <w:spacing w:val="-2"/>
              </w:rPr>
              <w:t>end-volume</w:t>
            </w:r>
          </w:p>
        </w:tc>
      </w:tr>
      <w:tr>
        <w:trPr>
          <w:trHeight w:val="210" w:hRule="atLeast"/>
        </w:trPr>
        <w:tc>
          <w:tcPr>
            <w:tcW w:w="660" w:type="dxa"/>
            <w:vAlign w:val="top"/>
            <w:tcBorders>
              <w:right w:val="single" w:color="000000" w:sz="4" w:space="0"/>
            </w:tcBorders>
          </w:tcPr>
          <w:p>
            <w:pPr>
              <w:pStyle w:val="TableText"/>
              <w:ind w:left="120"/>
              <w:spacing w:before="41" w:line="183" w:lineRule="auto"/>
              <w:rPr/>
            </w:pPr>
            <w:r>
              <w:rPr>
                <w:spacing w:val="-3"/>
              </w:rPr>
              <w:t>25</w:t>
            </w:r>
          </w:p>
        </w:tc>
        <w:tc>
          <w:tcPr>
            <w:tcW w:w="7370" w:type="dxa"/>
            <w:vAlign w:val="top"/>
            <w:tcBorders>
              <w:left w:val="single" w:color="000000" w:sz="4" w:space="0"/>
            </w:tcBorders>
          </w:tcPr>
          <w:p>
            <w:pPr>
              <w:spacing w:line="200" w:lineRule="exact"/>
              <w:rPr>
                <w:rFonts w:ascii="Arial"/>
                <w:sz w:val="17"/>
              </w:rPr>
            </w:pPr>
            <w:r/>
          </w:p>
        </w:tc>
      </w:tr>
      <w:tr>
        <w:trPr>
          <w:trHeight w:val="255" w:hRule="atLeast"/>
        </w:trPr>
        <w:tc>
          <w:tcPr>
            <w:tcW w:w="660" w:type="dxa"/>
            <w:vAlign w:val="top"/>
            <w:tcBorders>
              <w:right w:val="single" w:color="000000" w:sz="4" w:space="0"/>
            </w:tcBorders>
          </w:tcPr>
          <w:p>
            <w:pPr>
              <w:pStyle w:val="TableText"/>
              <w:ind w:left="120"/>
              <w:spacing w:before="71" w:line="183" w:lineRule="auto"/>
              <w:rPr/>
            </w:pPr>
            <w:r>
              <w:rPr>
                <w:spacing w:val="-3"/>
              </w:rPr>
              <w:t>26</w:t>
            </w:r>
          </w:p>
        </w:tc>
        <w:tc>
          <w:tcPr>
            <w:tcW w:w="7370" w:type="dxa"/>
            <w:vAlign w:val="top"/>
            <w:tcBorders>
              <w:left w:val="single" w:color="000000" w:sz="4" w:space="0"/>
            </w:tcBorders>
          </w:tcPr>
          <w:p>
            <w:pPr>
              <w:pStyle w:val="TableText"/>
              <w:ind w:left="105"/>
              <w:spacing w:before="44" w:line="185" w:lineRule="auto"/>
              <w:rPr>
                <w:sz w:val="20"/>
                <w:szCs w:val="20"/>
              </w:rPr>
            </w:pPr>
            <w:r>
              <w:rPr>
                <w:sz w:val="20"/>
                <w:szCs w:val="20"/>
                <w:spacing w:val="-1"/>
              </w:rPr>
              <w:t>volume</w:t>
            </w:r>
            <w:r>
              <w:rPr>
                <w:sz w:val="20"/>
                <w:szCs w:val="20"/>
                <w:spacing w:val="30"/>
              </w:rPr>
              <w:t xml:space="preserve"> </w:t>
            </w:r>
            <w:r>
              <w:rPr>
                <w:sz w:val="20"/>
                <w:szCs w:val="20"/>
                <w:spacing w:val="-1"/>
              </w:rPr>
              <w:t>rep_vol-dht</w:t>
            </w:r>
          </w:p>
        </w:tc>
      </w:tr>
      <w:tr>
        <w:trPr>
          <w:trHeight w:val="236" w:hRule="atLeast"/>
        </w:trPr>
        <w:tc>
          <w:tcPr>
            <w:tcW w:w="660" w:type="dxa"/>
            <w:vAlign w:val="top"/>
            <w:tcBorders>
              <w:right w:val="single" w:color="000000" w:sz="4" w:space="0"/>
            </w:tcBorders>
          </w:tcPr>
          <w:p>
            <w:pPr>
              <w:pStyle w:val="TableText"/>
              <w:ind w:left="120"/>
              <w:spacing w:before="46" w:line="183" w:lineRule="auto"/>
              <w:rPr/>
            </w:pPr>
            <w:r>
              <w:rPr>
                <w:spacing w:val="-3"/>
              </w:rPr>
              <w:t>27</w:t>
            </w:r>
          </w:p>
        </w:tc>
        <w:tc>
          <w:tcPr>
            <w:tcW w:w="7370" w:type="dxa"/>
            <w:vAlign w:val="top"/>
            <w:tcBorders>
              <w:left w:val="single" w:color="000000" w:sz="4" w:space="0"/>
            </w:tcBorders>
          </w:tcPr>
          <w:p>
            <w:pPr>
              <w:pStyle w:val="TableText"/>
              <w:ind w:left="365"/>
              <w:spacing w:before="11" w:line="198" w:lineRule="auto"/>
              <w:rPr>
                <w:sz w:val="20"/>
                <w:szCs w:val="20"/>
              </w:rPr>
            </w:pPr>
            <w:r>
              <w:rPr>
                <w:sz w:val="20"/>
                <w:szCs w:val="20"/>
                <w:spacing w:val="-1"/>
              </w:rPr>
              <w:t>type</w:t>
            </w:r>
            <w:r>
              <w:rPr>
                <w:sz w:val="20"/>
                <w:szCs w:val="20"/>
                <w:spacing w:val="36"/>
              </w:rPr>
              <w:t xml:space="preserve"> </w:t>
            </w:r>
            <w:r>
              <w:rPr>
                <w:sz w:val="20"/>
                <w:szCs w:val="20"/>
                <w:spacing w:val="-1"/>
              </w:rPr>
              <w:t>cluster/distrib</w:t>
            </w:r>
            <w:r>
              <w:rPr>
                <w:sz w:val="20"/>
                <w:szCs w:val="20"/>
                <w:spacing w:val="-2"/>
              </w:rPr>
              <w:t>ute</w:t>
            </w:r>
          </w:p>
        </w:tc>
      </w:tr>
      <w:tr>
        <w:trPr>
          <w:trHeight w:val="234" w:hRule="atLeast"/>
        </w:trPr>
        <w:tc>
          <w:tcPr>
            <w:tcW w:w="660" w:type="dxa"/>
            <w:vAlign w:val="top"/>
            <w:tcBorders>
              <w:right w:val="single" w:color="000000" w:sz="4" w:space="0"/>
            </w:tcBorders>
          </w:tcPr>
          <w:p>
            <w:pPr>
              <w:pStyle w:val="TableText"/>
              <w:ind w:left="120"/>
              <w:spacing w:before="50" w:line="183" w:lineRule="auto"/>
              <w:rPr/>
            </w:pPr>
            <w:r>
              <w:rPr>
                <w:spacing w:val="-3"/>
              </w:rPr>
              <w:t>28</w:t>
            </w:r>
          </w:p>
        </w:tc>
        <w:tc>
          <w:tcPr>
            <w:tcW w:w="7370" w:type="dxa"/>
            <w:vAlign w:val="top"/>
            <w:tcBorders>
              <w:left w:val="single" w:color="000000" w:sz="4" w:space="0"/>
            </w:tcBorders>
          </w:tcPr>
          <w:p>
            <w:pPr>
              <w:pStyle w:val="TableText"/>
              <w:ind w:left="445"/>
              <w:spacing w:before="14" w:line="193" w:lineRule="auto"/>
              <w:rPr>
                <w:sz w:val="20"/>
                <w:szCs w:val="20"/>
              </w:rPr>
            </w:pPr>
            <w:r>
              <w:rPr>
                <w:sz w:val="20"/>
                <w:szCs w:val="20"/>
                <w:spacing w:val="-1"/>
              </w:rPr>
              <w:t>option lock-migrationoff</w:t>
            </w:r>
          </w:p>
        </w:tc>
      </w:tr>
      <w:tr>
        <w:trPr>
          <w:trHeight w:val="245" w:hRule="atLeast"/>
        </w:trPr>
        <w:tc>
          <w:tcPr>
            <w:tcW w:w="660" w:type="dxa"/>
            <w:vAlign w:val="top"/>
            <w:tcBorders>
              <w:right w:val="single" w:color="000000" w:sz="4" w:space="0"/>
            </w:tcBorders>
          </w:tcPr>
          <w:p>
            <w:pPr>
              <w:pStyle w:val="TableText"/>
              <w:ind w:left="120"/>
              <w:spacing w:before="56" w:line="183" w:lineRule="auto"/>
              <w:rPr/>
            </w:pPr>
            <w:r>
              <w:rPr>
                <w:spacing w:val="-3"/>
              </w:rPr>
              <w:t>29</w:t>
            </w:r>
          </w:p>
        </w:tc>
        <w:tc>
          <w:tcPr>
            <w:tcW w:w="7370" w:type="dxa"/>
            <w:vAlign w:val="top"/>
            <w:tcBorders>
              <w:left w:val="single" w:color="000000" w:sz="4" w:space="0"/>
            </w:tcBorders>
          </w:tcPr>
          <w:p>
            <w:pPr>
              <w:pStyle w:val="TableText"/>
              <w:ind w:left="425"/>
              <w:spacing w:before="9" w:line="208" w:lineRule="auto"/>
              <w:rPr>
                <w:sz w:val="20"/>
                <w:szCs w:val="20"/>
              </w:rPr>
            </w:pPr>
            <w:r>
              <w:rPr>
                <w:sz w:val="20"/>
                <w:szCs w:val="20"/>
                <w:spacing w:val="-1"/>
              </w:rPr>
              <w:t>subvolumes</w:t>
            </w:r>
            <w:r>
              <w:rPr>
                <w:sz w:val="20"/>
                <w:szCs w:val="20"/>
                <w:spacing w:val="38"/>
              </w:rPr>
              <w:t xml:space="preserve"> </w:t>
            </w:r>
            <w:r>
              <w:rPr>
                <w:sz w:val="20"/>
                <w:szCs w:val="20"/>
                <w:spacing w:val="-1"/>
              </w:rPr>
              <w:t>rep_vol-replicate-0</w:t>
            </w:r>
          </w:p>
        </w:tc>
      </w:tr>
      <w:tr>
        <w:trPr>
          <w:trHeight w:val="244" w:hRule="atLeast"/>
        </w:trPr>
        <w:tc>
          <w:tcPr>
            <w:tcW w:w="660" w:type="dxa"/>
            <w:vAlign w:val="top"/>
            <w:tcBorders>
              <w:right w:val="single" w:color="000000" w:sz="4" w:space="0"/>
            </w:tcBorders>
          </w:tcPr>
          <w:p>
            <w:pPr>
              <w:pStyle w:val="TableText"/>
              <w:ind w:left="120"/>
              <w:spacing w:before="51" w:line="183" w:lineRule="auto"/>
              <w:rPr/>
            </w:pPr>
            <w:r>
              <w:rPr>
                <w:spacing w:val="-3"/>
              </w:rPr>
              <w:t>30</w:t>
            </w:r>
          </w:p>
        </w:tc>
        <w:tc>
          <w:tcPr>
            <w:tcW w:w="7370" w:type="dxa"/>
            <w:vAlign w:val="top"/>
            <w:tcBorders>
              <w:left w:val="single" w:color="000000" w:sz="4" w:space="0"/>
            </w:tcBorders>
          </w:tcPr>
          <w:p>
            <w:pPr>
              <w:pStyle w:val="TableText"/>
              <w:ind w:left="105"/>
              <w:spacing w:before="51" w:line="168" w:lineRule="auto"/>
              <w:rPr>
                <w:sz w:val="20"/>
                <w:szCs w:val="20"/>
              </w:rPr>
            </w:pPr>
            <w:r>
              <w:rPr>
                <w:sz w:val="20"/>
                <w:szCs w:val="20"/>
                <w:spacing w:val="-2"/>
              </w:rPr>
              <w:t>end-volume</w:t>
            </w:r>
          </w:p>
        </w:tc>
      </w:tr>
      <w:tr>
        <w:trPr>
          <w:trHeight w:val="210" w:hRule="atLeast"/>
        </w:trPr>
        <w:tc>
          <w:tcPr>
            <w:tcW w:w="660" w:type="dxa"/>
            <w:vAlign w:val="top"/>
            <w:tcBorders>
              <w:right w:val="single" w:color="000000" w:sz="4" w:space="0"/>
            </w:tcBorders>
          </w:tcPr>
          <w:p>
            <w:pPr>
              <w:pStyle w:val="TableText"/>
              <w:ind w:left="120"/>
              <w:spacing w:before="36" w:line="184" w:lineRule="auto"/>
              <w:rPr/>
            </w:pPr>
            <w:r>
              <w:rPr>
                <w:spacing w:val="-3"/>
              </w:rPr>
              <w:t>31</w:t>
            </w:r>
          </w:p>
        </w:tc>
        <w:tc>
          <w:tcPr>
            <w:tcW w:w="7370" w:type="dxa"/>
            <w:vAlign w:val="top"/>
            <w:tcBorders>
              <w:left w:val="single" w:color="000000" w:sz="4" w:space="0"/>
            </w:tcBorders>
          </w:tcPr>
          <w:p>
            <w:pPr>
              <w:spacing w:line="200" w:lineRule="exact"/>
              <w:rPr>
                <w:rFonts w:ascii="Arial"/>
                <w:sz w:val="17"/>
              </w:rPr>
            </w:pPr>
            <w:r/>
          </w:p>
        </w:tc>
      </w:tr>
      <w:tr>
        <w:trPr>
          <w:trHeight w:val="259" w:hRule="atLeast"/>
        </w:trPr>
        <w:tc>
          <w:tcPr>
            <w:tcW w:w="660" w:type="dxa"/>
            <w:vAlign w:val="top"/>
            <w:tcBorders>
              <w:right w:val="single" w:color="000000" w:sz="4" w:space="0"/>
            </w:tcBorders>
          </w:tcPr>
          <w:p>
            <w:pPr>
              <w:pStyle w:val="TableText"/>
              <w:ind w:left="120"/>
              <w:spacing w:before="77" w:line="183" w:lineRule="auto"/>
              <w:rPr/>
            </w:pPr>
            <w:r>
              <w:rPr>
                <w:spacing w:val="-3"/>
              </w:rPr>
              <w:t>32</w:t>
            </w:r>
          </w:p>
        </w:tc>
        <w:tc>
          <w:tcPr>
            <w:tcW w:w="7370" w:type="dxa"/>
            <w:vAlign w:val="top"/>
            <w:tcBorders>
              <w:left w:val="single" w:color="000000" w:sz="4" w:space="0"/>
            </w:tcBorders>
          </w:tcPr>
          <w:p>
            <w:pPr>
              <w:pStyle w:val="TableText"/>
              <w:ind w:left="105"/>
              <w:spacing w:before="50" w:line="183" w:lineRule="auto"/>
              <w:rPr>
                <w:sz w:val="20"/>
                <w:szCs w:val="20"/>
              </w:rPr>
            </w:pPr>
            <w:r>
              <w:rPr>
                <w:sz w:val="20"/>
                <w:szCs w:val="20"/>
                <w:spacing w:val="-2"/>
              </w:rPr>
              <w:t>volume</w:t>
            </w:r>
            <w:r>
              <w:rPr>
                <w:sz w:val="20"/>
                <w:szCs w:val="20"/>
                <w:spacing w:val="44"/>
              </w:rPr>
              <w:t xml:space="preserve"> </w:t>
            </w:r>
            <w:r>
              <w:rPr>
                <w:sz w:val="20"/>
                <w:szCs w:val="20"/>
                <w:spacing w:val="-2"/>
              </w:rPr>
              <w:t>rep_vol</w:t>
            </w:r>
          </w:p>
        </w:tc>
      </w:tr>
      <w:tr>
        <w:trPr>
          <w:trHeight w:val="236" w:hRule="atLeast"/>
        </w:trPr>
        <w:tc>
          <w:tcPr>
            <w:tcW w:w="660" w:type="dxa"/>
            <w:vAlign w:val="top"/>
            <w:tcBorders>
              <w:right w:val="single" w:color="000000" w:sz="4" w:space="0"/>
            </w:tcBorders>
          </w:tcPr>
          <w:p>
            <w:pPr>
              <w:pStyle w:val="TableText"/>
              <w:ind w:left="120"/>
              <w:spacing w:before="58" w:line="183" w:lineRule="auto"/>
              <w:rPr/>
            </w:pPr>
            <w:r>
              <w:rPr>
                <w:spacing w:val="-3"/>
              </w:rPr>
              <w:t>33</w:t>
            </w:r>
          </w:p>
        </w:tc>
        <w:tc>
          <w:tcPr>
            <w:tcW w:w="7370" w:type="dxa"/>
            <w:vAlign w:val="top"/>
            <w:tcBorders>
              <w:left w:val="single" w:color="000000" w:sz="4" w:space="0"/>
            </w:tcBorders>
          </w:tcPr>
          <w:p>
            <w:pPr>
              <w:pStyle w:val="TableText"/>
              <w:ind w:left="445"/>
              <w:spacing w:before="12" w:line="197" w:lineRule="auto"/>
              <w:rPr>
                <w:sz w:val="20"/>
                <w:szCs w:val="20"/>
              </w:rPr>
            </w:pPr>
            <w:r>
              <w:rPr>
                <w:sz w:val="20"/>
                <w:szCs w:val="20"/>
                <w:spacing w:val="-2"/>
              </w:rPr>
              <w:t>type</w:t>
            </w:r>
            <w:r>
              <w:rPr>
                <w:sz w:val="20"/>
                <w:szCs w:val="20"/>
                <w:spacing w:val="49"/>
              </w:rPr>
              <w:t xml:space="preserve"> </w:t>
            </w:r>
            <w:r>
              <w:rPr>
                <w:sz w:val="20"/>
                <w:szCs w:val="20"/>
                <w:spacing w:val="-2"/>
              </w:rPr>
              <w:t>debug/io-stats</w:t>
            </w:r>
          </w:p>
        </w:tc>
      </w:tr>
      <w:tr>
        <w:trPr>
          <w:trHeight w:val="235" w:hRule="atLeast"/>
        </w:trPr>
        <w:tc>
          <w:tcPr>
            <w:tcW w:w="660" w:type="dxa"/>
            <w:vAlign w:val="top"/>
            <w:tcBorders>
              <w:right w:val="single" w:color="000000" w:sz="4" w:space="0"/>
            </w:tcBorders>
          </w:tcPr>
          <w:p>
            <w:pPr>
              <w:pStyle w:val="TableText"/>
              <w:ind w:left="120"/>
              <w:spacing w:before="62" w:line="183" w:lineRule="auto"/>
              <w:rPr/>
            </w:pPr>
            <w:r>
              <w:rPr>
                <w:spacing w:val="-3"/>
              </w:rPr>
              <w:t>34</w:t>
            </w:r>
          </w:p>
        </w:tc>
        <w:tc>
          <w:tcPr>
            <w:tcW w:w="7370" w:type="dxa"/>
            <w:vAlign w:val="top"/>
            <w:tcBorders>
              <w:left w:val="single" w:color="000000" w:sz="4" w:space="0"/>
            </w:tcBorders>
          </w:tcPr>
          <w:p>
            <w:pPr>
              <w:pStyle w:val="TableText"/>
              <w:ind w:left="435"/>
              <w:spacing w:before="18" w:line="191" w:lineRule="auto"/>
              <w:rPr>
                <w:sz w:val="20"/>
                <w:szCs w:val="20"/>
              </w:rPr>
            </w:pPr>
            <w:r>
              <w:rPr>
                <w:sz w:val="20"/>
                <w:szCs w:val="20"/>
                <w:spacing w:val="-1"/>
              </w:rPr>
              <w:t>option count-fop-hits</w:t>
            </w:r>
            <w:r>
              <w:rPr>
                <w:sz w:val="20"/>
                <w:szCs w:val="20"/>
                <w:spacing w:val="16"/>
              </w:rPr>
              <w:t xml:space="preserve"> </w:t>
            </w:r>
            <w:r>
              <w:rPr>
                <w:sz w:val="20"/>
                <w:szCs w:val="20"/>
                <w:spacing w:val="-1"/>
              </w:rPr>
              <w:t>off</w:t>
            </w:r>
          </w:p>
        </w:tc>
      </w:tr>
      <w:tr>
        <w:trPr>
          <w:trHeight w:val="229" w:hRule="atLeast"/>
        </w:trPr>
        <w:tc>
          <w:tcPr>
            <w:tcW w:w="660" w:type="dxa"/>
            <w:vAlign w:val="top"/>
            <w:tcBorders>
              <w:right w:val="single" w:color="000000" w:sz="4" w:space="0"/>
            </w:tcBorders>
          </w:tcPr>
          <w:p>
            <w:pPr>
              <w:pStyle w:val="TableText"/>
              <w:ind w:left="120"/>
              <w:spacing w:before="47" w:line="183" w:lineRule="auto"/>
              <w:rPr/>
            </w:pPr>
            <w:r>
              <w:rPr>
                <w:spacing w:val="-3"/>
              </w:rPr>
              <w:t>35</w:t>
            </w:r>
          </w:p>
        </w:tc>
        <w:tc>
          <w:tcPr>
            <w:tcW w:w="7370" w:type="dxa"/>
            <w:vAlign w:val="top"/>
            <w:tcBorders>
              <w:left w:val="single" w:color="000000" w:sz="4" w:space="0"/>
            </w:tcBorders>
          </w:tcPr>
          <w:p>
            <w:pPr>
              <w:pStyle w:val="TableText"/>
              <w:ind w:left="435"/>
              <w:spacing w:before="12" w:line="191" w:lineRule="auto"/>
              <w:rPr>
                <w:sz w:val="20"/>
                <w:szCs w:val="20"/>
              </w:rPr>
            </w:pPr>
            <w:r>
              <w:rPr>
                <w:sz w:val="20"/>
                <w:szCs w:val="20"/>
                <w:spacing w:val="-1"/>
              </w:rPr>
              <w:t>option latency-measurementoff</w:t>
            </w:r>
          </w:p>
        </w:tc>
      </w:tr>
      <w:tr>
        <w:trPr>
          <w:trHeight w:val="224" w:hRule="atLeast"/>
        </w:trPr>
        <w:tc>
          <w:tcPr>
            <w:tcW w:w="660" w:type="dxa"/>
            <w:vAlign w:val="top"/>
            <w:tcBorders>
              <w:right w:val="single" w:color="000000" w:sz="4" w:space="0"/>
            </w:tcBorders>
          </w:tcPr>
          <w:p>
            <w:pPr>
              <w:pStyle w:val="TableText"/>
              <w:ind w:left="120"/>
              <w:spacing w:before="78" w:line="135" w:lineRule="exact"/>
              <w:rPr/>
            </w:pPr>
            <w:r>
              <w:rPr>
                <w:spacing w:val="-3"/>
                <w:position w:val="-2"/>
              </w:rPr>
              <w:t>36</w:t>
            </w:r>
          </w:p>
        </w:tc>
        <w:tc>
          <w:tcPr>
            <w:tcW w:w="7370" w:type="dxa"/>
            <w:vAlign w:val="top"/>
            <w:tcBorders>
              <w:left w:val="single" w:color="000000" w:sz="4" w:space="0"/>
            </w:tcBorders>
          </w:tcPr>
          <w:p>
            <w:pPr>
              <w:pStyle w:val="TableText"/>
              <w:ind w:left="435"/>
              <w:spacing w:before="12" w:line="186" w:lineRule="auto"/>
              <w:rPr>
                <w:sz w:val="20"/>
                <w:szCs w:val="20"/>
              </w:rPr>
            </w:pPr>
            <w:r>
              <w:rPr>
                <w:sz w:val="20"/>
                <w:szCs w:val="20"/>
                <w:spacing w:val="-3"/>
              </w:rPr>
              <w:t>option</w:t>
            </w:r>
            <w:r>
              <w:rPr>
                <w:sz w:val="20"/>
                <w:szCs w:val="20"/>
                <w:spacing w:val="32"/>
              </w:rPr>
              <w:t xml:space="preserve"> </w:t>
            </w:r>
            <w:r>
              <w:rPr>
                <w:sz w:val="20"/>
                <w:szCs w:val="20"/>
                <w:spacing w:val="-3"/>
              </w:rPr>
              <w:t>log-level</w:t>
            </w:r>
            <w:r>
              <w:rPr>
                <w:sz w:val="20"/>
                <w:szCs w:val="20"/>
                <w:spacing w:val="19"/>
              </w:rPr>
              <w:t xml:space="preserve"> </w:t>
            </w:r>
            <w:r>
              <w:rPr>
                <w:sz w:val="20"/>
                <w:szCs w:val="20"/>
                <w:spacing w:val="-3"/>
              </w:rPr>
              <w:t>INFO</w:t>
            </w:r>
          </w:p>
        </w:tc>
      </w:tr>
      <w:tr>
        <w:trPr>
          <w:trHeight w:val="201" w:hRule="atLeast"/>
        </w:trPr>
        <w:tc>
          <w:tcPr>
            <w:tcW w:w="660" w:type="dxa"/>
            <w:vAlign w:val="top"/>
            <w:tcBorders>
              <w:bottom w:val="single" w:color="000000" w:sz="4" w:space="0"/>
              <w:right w:val="single" w:color="000000" w:sz="4" w:space="0"/>
            </w:tcBorders>
          </w:tcPr>
          <w:p>
            <w:pPr>
              <w:pStyle w:val="TableText"/>
              <w:ind w:left="120"/>
              <w:spacing w:before="64" w:line="126" w:lineRule="exact"/>
              <w:rPr/>
            </w:pPr>
            <w:r>
              <w:rPr>
                <w:spacing w:val="-3"/>
                <w:position w:val="-2"/>
              </w:rPr>
              <w:t>37</w:t>
            </w:r>
          </w:p>
        </w:tc>
        <w:tc>
          <w:tcPr>
            <w:tcW w:w="7370" w:type="dxa"/>
            <w:vAlign w:val="top"/>
            <w:tcBorders>
              <w:left w:val="single" w:color="000000" w:sz="4" w:space="0"/>
              <w:bottom w:val="single" w:color="000000" w:sz="4" w:space="0"/>
            </w:tcBorders>
          </w:tcPr>
          <w:p>
            <w:pPr>
              <w:pStyle w:val="TableText"/>
              <w:ind w:left="435"/>
              <w:spacing w:before="7" w:line="169" w:lineRule="auto"/>
              <w:rPr>
                <w:sz w:val="20"/>
                <w:szCs w:val="20"/>
              </w:rPr>
            </w:pPr>
            <w:r>
              <w:rPr>
                <w:sz w:val="20"/>
                <w:szCs w:val="20"/>
                <w:spacing w:val="-2"/>
              </w:rPr>
              <w:t>subvolumes</w:t>
            </w:r>
            <w:r>
              <w:rPr>
                <w:sz w:val="20"/>
                <w:szCs w:val="20"/>
                <w:spacing w:val="55"/>
              </w:rPr>
              <w:t xml:space="preserve"> </w:t>
            </w:r>
            <w:r>
              <w:rPr>
                <w:sz w:val="20"/>
                <w:szCs w:val="20"/>
                <w:spacing w:val="-2"/>
              </w:rPr>
              <w:t>rep_vol-dht</w:t>
            </w:r>
          </w:p>
        </w:tc>
      </w:tr>
    </w:tbl>
    <w:p>
      <w:pPr>
        <w:rPr>
          <w:rFonts w:ascii="Arial"/>
          <w:sz w:val="21"/>
        </w:rPr>
      </w:pPr>
      <w:r/>
    </w:p>
    <w:p>
      <w:pPr>
        <w:sectPr>
          <w:footerReference w:type="default" r:id="rId911"/>
          <w:pgSz w:w="9060" w:h="14150"/>
          <w:pgMar w:top="400" w:right="425" w:bottom="646" w:left="370" w:header="0" w:footer="457" w:gutter="0"/>
        </w:sectPr>
        <w:rPr>
          <w:rFonts w:ascii="Arial" w:hAnsi="Arial" w:eastAsia="Arial" w:cs="Arial"/>
          <w:sz w:val="21"/>
          <w:szCs w:val="21"/>
        </w:rPr>
      </w:pPr>
    </w:p>
    <w:p>
      <w:pPr>
        <w:pStyle w:val="BodyText"/>
        <w:ind w:left="4309"/>
        <w:spacing w:before="267" w:line="221" w:lineRule="auto"/>
        <w:tabs>
          <w:tab w:val="left" w:pos="4445"/>
        </w:tabs>
        <w:rPr>
          <w:sz w:val="22"/>
          <w:szCs w:val="22"/>
        </w:rPr>
      </w:pPr>
      <w:r>
        <w:rPr>
          <w:sz w:val="22"/>
          <w:szCs w:val="22"/>
          <w:u w:val="single" w:color="auto"/>
        </w:rPr>
        <w:tab/>
      </w:r>
      <w:r>
        <w:rPr>
          <w:sz w:val="22"/>
          <w:szCs w:val="22"/>
          <w:u w:val="single" w:color="auto"/>
          <w:spacing w:val="15"/>
        </w:rPr>
        <w:t>第6章提供横向扩展的分布式文件系统</w:t>
      </w:r>
      <w:r>
        <w:rPr>
          <w:sz w:val="22"/>
          <w:szCs w:val="22"/>
          <w:u w:val="single" w:color="auto"/>
        </w:rPr>
        <w:t xml:space="preserve">    </w:t>
      </w:r>
    </w:p>
    <w:p>
      <w:pPr>
        <w:spacing w:before="168"/>
        <w:rPr/>
      </w:pPr>
      <w:r/>
    </w:p>
    <w:tbl>
      <w:tblPr>
        <w:tblStyle w:val="TableNormal"/>
        <w:tblW w:w="808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29"/>
        <w:gridCol w:w="7460"/>
      </w:tblGrid>
      <w:tr>
        <w:trPr>
          <w:trHeight w:val="218" w:hRule="atLeast"/>
        </w:trPr>
        <w:tc>
          <w:tcPr>
            <w:tcW w:w="8089" w:type="dxa"/>
            <w:vAlign w:val="top"/>
            <w:gridSpan w:val="2"/>
            <w:tcBorders>
              <w:top w:val="single" w:color="000000" w:sz="4" w:space="0"/>
              <w:bottom w:val="single" w:color="000000" w:sz="2" w:space="0"/>
            </w:tcBorders>
          </w:tcPr>
          <w:p>
            <w:pPr>
              <w:ind w:left="9"/>
              <w:spacing w:before="75" w:line="173" w:lineRule="auto"/>
              <w:rPr>
                <w:rFonts w:ascii="Times New Roman" w:hAnsi="Times New Roman" w:eastAsia="Times New Roman" w:cs="Times New Roman"/>
                <w:sz w:val="16"/>
                <w:szCs w:val="16"/>
              </w:rPr>
            </w:pPr>
            <w:r>
              <w:rPr>
                <w:rFonts w:ascii="Times New Roman" w:hAnsi="Times New Roman" w:eastAsia="Times New Roman" w:cs="Times New Roman"/>
                <w:sz w:val="14"/>
                <w:szCs w:val="14"/>
                <w:spacing w:val="-1"/>
              </w:rPr>
              <w:t>38                  </w:t>
            </w:r>
            <w:r>
              <w:rPr>
                <w:rFonts w:ascii="Times New Roman" w:hAnsi="Times New Roman" w:eastAsia="Times New Roman" w:cs="Times New Roman"/>
                <w:sz w:val="16"/>
                <w:szCs w:val="16"/>
                <w:spacing w:val="-1"/>
              </w:rPr>
              <w:t>end-volume</w:t>
            </w:r>
          </w:p>
        </w:tc>
      </w:tr>
      <w:tr>
        <w:trPr>
          <w:trHeight w:val="2993" w:hRule="atLeast"/>
        </w:trPr>
        <w:tc>
          <w:tcPr>
            <w:tcW w:w="8089" w:type="dxa"/>
            <w:vAlign w:val="top"/>
            <w:gridSpan w:val="2"/>
            <w:tcBorders>
              <w:bottom w:val="single" w:color="000000" w:sz="4" w:space="0"/>
              <w:top w:val="single" w:color="000000" w:sz="2" w:space="0"/>
            </w:tcBorders>
          </w:tcPr>
          <w:p>
            <w:pPr>
              <w:pStyle w:val="TableText"/>
              <w:ind w:left="39" w:right="19" w:firstLine="450"/>
              <w:spacing w:before="124" w:line="302" w:lineRule="auto"/>
              <w:jc w:val="both"/>
              <w:rPr>
                <w:sz w:val="22"/>
                <w:szCs w:val="22"/>
              </w:rPr>
            </w:pPr>
            <w:r>
              <w:pict>
                <v:shape id="_x0000_s1480" style="position:absolute;margin-left:-405.239pt;margin-top:-10.7396pt;mso-position-vertical-relative:top-margin-area;mso-position-horizontal-relative:right-margin-area;width:9pt;height:14.1pt;z-index:256058368;" filled="false" stroked="false" type="#_x0000_t202">
                  <v:fill on="false"/>
                  <v:stroke on="false"/>
                  <v:path/>
                  <v:imagedata o:title=""/>
                  <o:lock v:ext="edit" aspectratio="false"/>
                  <v:textbox inset="0mm,0mm,0mm,0mm">
                    <w:txbxContent>
                      <w:p>
                        <w:pPr>
                          <w:ind w:left="20"/>
                          <w:spacing w:before="20"/>
                          <w:tabs>
                            <w:tab w:val="left" w:pos="158"/>
                          </w:tabs>
                          <w:rPr>
                            <w:rFonts w:ascii="Arial"/>
                            <w:sz w:val="21"/>
                          </w:rPr>
                        </w:pPr>
                        <w:r>
                          <w:rPr>
                            <w:rFonts w:ascii="Arial" w:hAnsi="Arial" w:eastAsia="Arial" w:cs="Arial"/>
                            <w:sz w:val="21"/>
                            <w:szCs w:val="21"/>
                            <w:u w:val="single" w:color="auto"/>
                          </w:rPr>
                          <w:tab/>
                        </w:r>
                      </w:p>
                    </w:txbxContent>
                  </v:textbox>
                </v:shape>
              </w:pict>
            </w:r>
            <w:r>
              <w:rPr>
                <w:sz w:val="22"/>
                <w:szCs w:val="22"/>
                <w:spacing w:val="7"/>
              </w:rPr>
              <w:t>如果我们按照卷与子卷的关系看一下代码6-7就会发现，</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7"/>
              </w:rPr>
              <w:t xml:space="preserve">  </w:t>
            </w:r>
            <w:r>
              <w:rPr>
                <w:sz w:val="22"/>
                <w:szCs w:val="22"/>
                <w:spacing w:val="7"/>
              </w:rPr>
              <w:t>树的关系与配 </w:t>
            </w:r>
            <w:r>
              <w:rPr>
                <w:sz w:val="22"/>
                <w:szCs w:val="22"/>
                <w:spacing w:val="3"/>
              </w:rPr>
              <w:t>置文件各个段的关系是倒置的。也就是树根是最下面的一个配置段，而配置最上面</w:t>
            </w:r>
            <w:r>
              <w:rPr>
                <w:sz w:val="22"/>
                <w:szCs w:val="22"/>
              </w:rPr>
              <w:t xml:space="preserve"> </w:t>
            </w:r>
            <w:r>
              <w:rPr>
                <w:sz w:val="22"/>
                <w:szCs w:val="22"/>
                <w:spacing w:val="-1"/>
              </w:rPr>
              <w:t>的内容是树的叶子节点。</w:t>
            </w:r>
          </w:p>
          <w:p>
            <w:pPr>
              <w:pStyle w:val="TableText"/>
              <w:ind w:left="39" w:firstLine="449"/>
              <w:spacing w:before="41" w:line="285" w:lineRule="auto"/>
              <w:rPr>
                <w:sz w:val="22"/>
                <w:szCs w:val="22"/>
              </w:rPr>
            </w:pPr>
            <w:r>
              <w:rPr>
                <w:sz w:val="22"/>
                <w:szCs w:val="22"/>
                <w:spacing w:val="5"/>
              </w:rPr>
              <w:t>在服务端的每个存储块都会有一个配置信息，该配置信息也是一棵</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54"/>
                <w:w w:val="101"/>
              </w:rPr>
              <w:t xml:space="preserve"> </w:t>
            </w:r>
            <w:r>
              <w:rPr>
                <w:sz w:val="22"/>
                <w:szCs w:val="22"/>
                <w:spacing w:val="5"/>
              </w:rPr>
              <w:t>树。</w:t>
            </w:r>
            <w:r>
              <w:rPr>
                <w:sz w:val="22"/>
                <w:szCs w:val="22"/>
              </w:rPr>
              <w:t xml:space="preserve"> </w:t>
            </w:r>
            <w:r>
              <w:rPr>
                <w:sz w:val="22"/>
                <w:szCs w:val="22"/>
                <w:spacing w:val="8"/>
              </w:rPr>
              <w:t>代码6-8所示为一个服务节点简化后的配置信息</w:t>
            </w:r>
            <w:r>
              <w:rPr>
                <w:sz w:val="22"/>
                <w:szCs w:val="22"/>
                <w:spacing w:val="7"/>
              </w:rPr>
              <w:t>。可以看到，其树根是</w:t>
            </w:r>
            <w:r>
              <w:rPr>
                <w:sz w:val="22"/>
                <w:szCs w:val="22"/>
              </w:rPr>
              <w:t>server</w:t>
            </w:r>
            <w:r>
              <w:rPr>
                <w:sz w:val="22"/>
                <w:szCs w:val="22"/>
                <w:spacing w:val="7"/>
              </w:rPr>
              <w:t>,它</w:t>
            </w:r>
          </w:p>
          <w:p>
            <w:pPr>
              <w:pStyle w:val="TableText"/>
              <w:ind w:left="39" w:right="11"/>
              <w:spacing w:before="16" w:line="314" w:lineRule="auto"/>
              <w:rPr>
                <w:sz w:val="22"/>
                <w:szCs w:val="22"/>
              </w:rPr>
            </w:pPr>
            <w:r>
              <w:rPr>
                <w:sz w:val="22"/>
                <w:szCs w:val="22"/>
                <w:spacing w:val="10"/>
              </w:rPr>
              <w:t>是</w:t>
            </w:r>
            <w:r>
              <w:rPr>
                <w:sz w:val="22"/>
                <w:szCs w:val="22"/>
                <w:spacing w:val="-55"/>
              </w:rPr>
              <w:t xml:space="preserve"> </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24"/>
              </w:rPr>
              <w:t xml:space="preserve">  </w:t>
            </w:r>
            <w:r>
              <w:rPr>
                <w:sz w:val="22"/>
                <w:szCs w:val="22"/>
                <w:spacing w:val="10"/>
              </w:rPr>
              <w:t>的服务端，然后依次向下，最后是</w:t>
            </w:r>
            <w:r>
              <w:rPr>
                <w:rFonts w:ascii="Times New Roman" w:hAnsi="Times New Roman" w:eastAsia="Times New Roman" w:cs="Times New Roman"/>
                <w:sz w:val="22"/>
                <w:szCs w:val="22"/>
              </w:rPr>
              <w:t>posix</w:t>
            </w:r>
            <w:r>
              <w:rPr>
                <w:rFonts w:ascii="Times New Roman" w:hAnsi="Times New Roman" w:eastAsia="Times New Roman" w:cs="Times New Roman"/>
                <w:sz w:val="22"/>
                <w:szCs w:val="22"/>
                <w:spacing w:val="-25"/>
              </w:rPr>
              <w:t xml:space="preserve"> </w:t>
            </w:r>
            <w:r>
              <w:rPr>
                <w:sz w:val="22"/>
                <w:szCs w:val="22"/>
                <w:spacing w:val="10"/>
              </w:rPr>
              <w:t>。这个其实就是访问文件系统的</w:t>
            </w:r>
            <w:r>
              <w:rPr>
                <w:sz w:val="22"/>
                <w:szCs w:val="22"/>
              </w:rPr>
              <w:t xml:space="preserve"> </w:t>
            </w:r>
            <w:r>
              <w:rPr>
                <w:rFonts w:ascii="Times New Roman" w:hAnsi="Times New Roman" w:eastAsia="Times New Roman" w:cs="Times New Roman"/>
                <w:sz w:val="22"/>
                <w:szCs w:val="22"/>
                <w:spacing w:val="-1"/>
              </w:rPr>
              <w:t>xlator</w:t>
            </w:r>
            <w:r>
              <w:rPr>
                <w:sz w:val="22"/>
                <w:szCs w:val="22"/>
                <w:spacing w:val="-1"/>
              </w:rPr>
              <w:t>。</w:t>
            </w:r>
          </w:p>
          <w:p>
            <w:pPr>
              <w:pStyle w:val="TableText"/>
              <w:ind w:left="2262"/>
              <w:spacing w:before="110" w:line="219" w:lineRule="auto"/>
              <w:rPr>
                <w:sz w:val="15"/>
                <w:szCs w:val="15"/>
              </w:rPr>
            </w:pPr>
            <w:r>
              <w:rPr>
                <w:sz w:val="15"/>
                <w:szCs w:val="15"/>
                <w:b/>
                <w:bCs/>
                <w:spacing w:val="-9"/>
              </w:rPr>
              <w:t>代</w:t>
            </w:r>
            <w:r>
              <w:rPr>
                <w:sz w:val="15"/>
                <w:szCs w:val="15"/>
                <w:spacing w:val="-9"/>
              </w:rPr>
              <w:t xml:space="preserve"> </w:t>
            </w:r>
            <w:r>
              <w:rPr>
                <w:sz w:val="15"/>
                <w:szCs w:val="15"/>
                <w:b/>
                <w:bCs/>
                <w:spacing w:val="-9"/>
              </w:rPr>
              <w:t>码</w:t>
            </w:r>
            <w:r>
              <w:rPr>
                <w:sz w:val="15"/>
                <w:szCs w:val="15"/>
                <w:spacing w:val="-1"/>
              </w:rPr>
              <w:t xml:space="preserve"> </w:t>
            </w:r>
            <w:r>
              <w:rPr>
                <w:sz w:val="15"/>
                <w:szCs w:val="15"/>
                <w:b/>
                <w:bCs/>
                <w:spacing w:val="-9"/>
              </w:rPr>
              <w:t>6</w:t>
            </w:r>
            <w:r>
              <w:rPr>
                <w:sz w:val="15"/>
                <w:szCs w:val="15"/>
                <w:spacing w:val="-15"/>
              </w:rPr>
              <w:t xml:space="preserve"> </w:t>
            </w:r>
            <w:r>
              <w:rPr>
                <w:sz w:val="15"/>
                <w:szCs w:val="15"/>
                <w:b/>
                <w:bCs/>
                <w:spacing w:val="-9"/>
              </w:rPr>
              <w:t>-</w:t>
            </w:r>
            <w:r>
              <w:rPr>
                <w:sz w:val="15"/>
                <w:szCs w:val="15"/>
                <w:spacing w:val="-14"/>
              </w:rPr>
              <w:t xml:space="preserve"> </w:t>
            </w:r>
            <w:r>
              <w:rPr>
                <w:sz w:val="15"/>
                <w:szCs w:val="15"/>
                <w:b/>
                <w:bCs/>
                <w:spacing w:val="-9"/>
              </w:rPr>
              <w:t>8</w:t>
            </w:r>
            <w:r>
              <w:rPr>
                <w:sz w:val="15"/>
                <w:szCs w:val="15"/>
                <w:spacing w:val="-12"/>
              </w:rPr>
              <w:t xml:space="preserve"> </w:t>
            </w:r>
            <w:r>
              <w:rPr>
                <w:sz w:val="15"/>
                <w:szCs w:val="15"/>
                <w:b/>
                <w:bCs/>
                <w:spacing w:val="-9"/>
              </w:rPr>
              <w:t>一</w:t>
            </w:r>
            <w:r>
              <w:rPr>
                <w:sz w:val="15"/>
                <w:szCs w:val="15"/>
                <w:spacing w:val="-14"/>
              </w:rPr>
              <w:t xml:space="preserve"> </w:t>
            </w:r>
            <w:r>
              <w:rPr>
                <w:sz w:val="15"/>
                <w:szCs w:val="15"/>
                <w:b/>
                <w:bCs/>
                <w:spacing w:val="-9"/>
              </w:rPr>
              <w:t>个</w:t>
            </w:r>
            <w:r>
              <w:rPr>
                <w:sz w:val="15"/>
                <w:szCs w:val="15"/>
                <w:spacing w:val="-15"/>
              </w:rPr>
              <w:t xml:space="preserve"> </w:t>
            </w:r>
            <w:r>
              <w:rPr>
                <w:sz w:val="15"/>
                <w:szCs w:val="15"/>
                <w:b/>
                <w:bCs/>
                <w:spacing w:val="-9"/>
              </w:rPr>
              <w:t>服</w:t>
            </w:r>
            <w:r>
              <w:rPr>
                <w:sz w:val="15"/>
                <w:szCs w:val="15"/>
                <w:spacing w:val="-13"/>
              </w:rPr>
              <w:t xml:space="preserve"> </w:t>
            </w:r>
            <w:r>
              <w:rPr>
                <w:sz w:val="15"/>
                <w:szCs w:val="15"/>
                <w:b/>
                <w:bCs/>
                <w:spacing w:val="-9"/>
              </w:rPr>
              <w:t>务</w:t>
            </w:r>
            <w:r>
              <w:rPr>
                <w:sz w:val="15"/>
                <w:szCs w:val="15"/>
                <w:spacing w:val="-14"/>
              </w:rPr>
              <w:t xml:space="preserve"> </w:t>
            </w:r>
            <w:r>
              <w:rPr>
                <w:sz w:val="15"/>
                <w:szCs w:val="15"/>
                <w:b/>
                <w:bCs/>
                <w:spacing w:val="-9"/>
              </w:rPr>
              <w:t>节</w:t>
            </w:r>
            <w:r>
              <w:rPr>
                <w:sz w:val="15"/>
                <w:szCs w:val="15"/>
                <w:spacing w:val="-9"/>
              </w:rPr>
              <w:t xml:space="preserve"> </w:t>
            </w:r>
            <w:r>
              <w:rPr>
                <w:sz w:val="15"/>
                <w:szCs w:val="15"/>
                <w:b/>
                <w:bCs/>
                <w:spacing w:val="-9"/>
              </w:rPr>
              <w:t>点</w:t>
            </w:r>
            <w:r>
              <w:rPr>
                <w:sz w:val="15"/>
                <w:szCs w:val="15"/>
                <w:spacing w:val="-11"/>
              </w:rPr>
              <w:t xml:space="preserve"> </w:t>
            </w:r>
            <w:r>
              <w:rPr>
                <w:sz w:val="15"/>
                <w:szCs w:val="15"/>
                <w:b/>
                <w:bCs/>
                <w:spacing w:val="-9"/>
              </w:rPr>
              <w:t>简</w:t>
            </w:r>
            <w:r>
              <w:rPr>
                <w:sz w:val="15"/>
                <w:szCs w:val="15"/>
                <w:spacing w:val="-14"/>
              </w:rPr>
              <w:t xml:space="preserve"> </w:t>
            </w:r>
            <w:r>
              <w:rPr>
                <w:sz w:val="15"/>
                <w:szCs w:val="15"/>
                <w:b/>
                <w:bCs/>
                <w:spacing w:val="-9"/>
              </w:rPr>
              <w:t>化</w:t>
            </w:r>
            <w:r>
              <w:rPr>
                <w:sz w:val="15"/>
                <w:szCs w:val="15"/>
                <w:spacing w:val="-13"/>
              </w:rPr>
              <w:t xml:space="preserve"> </w:t>
            </w:r>
            <w:r>
              <w:rPr>
                <w:sz w:val="15"/>
                <w:szCs w:val="15"/>
                <w:b/>
                <w:bCs/>
                <w:spacing w:val="-9"/>
              </w:rPr>
              <w:t>后</w:t>
            </w:r>
            <w:r>
              <w:rPr>
                <w:sz w:val="15"/>
                <w:szCs w:val="15"/>
                <w:spacing w:val="-9"/>
              </w:rPr>
              <w:t xml:space="preserve"> </w:t>
            </w:r>
            <w:r>
              <w:rPr>
                <w:sz w:val="15"/>
                <w:szCs w:val="15"/>
                <w:b/>
                <w:bCs/>
                <w:spacing w:val="-9"/>
              </w:rPr>
              <w:t>的</w:t>
            </w:r>
            <w:r>
              <w:rPr>
                <w:sz w:val="15"/>
                <w:szCs w:val="15"/>
                <w:spacing w:val="-14"/>
              </w:rPr>
              <w:t xml:space="preserve"> </w:t>
            </w:r>
            <w:r>
              <w:rPr>
                <w:sz w:val="15"/>
                <w:szCs w:val="15"/>
                <w:b/>
                <w:bCs/>
                <w:spacing w:val="-9"/>
              </w:rPr>
              <w:t>配</w:t>
            </w:r>
            <w:r>
              <w:rPr>
                <w:sz w:val="15"/>
                <w:szCs w:val="15"/>
                <w:spacing w:val="-16"/>
              </w:rPr>
              <w:t xml:space="preserve"> </w:t>
            </w:r>
            <w:r>
              <w:rPr>
                <w:sz w:val="15"/>
                <w:szCs w:val="15"/>
                <w:b/>
                <w:bCs/>
                <w:spacing w:val="-9"/>
              </w:rPr>
              <w:t>置</w:t>
            </w:r>
            <w:r>
              <w:rPr>
                <w:sz w:val="15"/>
                <w:szCs w:val="15"/>
                <w:spacing w:val="-14"/>
              </w:rPr>
              <w:t xml:space="preserve"> </w:t>
            </w:r>
            <w:r>
              <w:rPr>
                <w:sz w:val="15"/>
                <w:szCs w:val="15"/>
                <w:b/>
                <w:bCs/>
                <w:spacing w:val="-9"/>
              </w:rPr>
              <w:t>信</w:t>
            </w:r>
            <w:r>
              <w:rPr>
                <w:sz w:val="15"/>
                <w:szCs w:val="15"/>
                <w:spacing w:val="-9"/>
              </w:rPr>
              <w:t xml:space="preserve"> </w:t>
            </w:r>
            <w:r>
              <w:rPr>
                <w:sz w:val="15"/>
                <w:szCs w:val="15"/>
                <w:b/>
                <w:bCs/>
                <w:spacing w:val="-9"/>
              </w:rPr>
              <w:t>息</w:t>
            </w:r>
          </w:p>
        </w:tc>
      </w:tr>
      <w:tr>
        <w:trPr>
          <w:trHeight w:val="281" w:hRule="atLeast"/>
        </w:trPr>
        <w:tc>
          <w:tcPr>
            <w:tcW w:w="629" w:type="dxa"/>
            <w:vAlign w:val="top"/>
            <w:tcBorders>
              <w:right w:val="single" w:color="000000" w:sz="4" w:space="0"/>
              <w:top w:val="single" w:color="000000" w:sz="4" w:space="0"/>
            </w:tcBorders>
          </w:tcPr>
          <w:p>
            <w:pPr>
              <w:pStyle w:val="TableText"/>
              <w:ind w:left="119"/>
              <w:spacing w:before="117" w:line="184" w:lineRule="auto"/>
              <w:rPr>
                <w:sz w:val="15"/>
                <w:szCs w:val="15"/>
              </w:rPr>
            </w:pPr>
            <w:r>
              <w:rPr>
                <w:sz w:val="15"/>
                <w:szCs w:val="15"/>
              </w:rPr>
              <w:t>1</w:t>
            </w:r>
          </w:p>
        </w:tc>
        <w:tc>
          <w:tcPr>
            <w:tcW w:w="7460" w:type="dxa"/>
            <w:vAlign w:val="top"/>
            <w:tcBorders>
              <w:left w:val="single" w:color="000000" w:sz="4" w:space="0"/>
              <w:top w:val="single" w:color="000000" w:sz="4" w:space="0"/>
            </w:tcBorders>
          </w:tcPr>
          <w:p>
            <w:pPr>
              <w:pStyle w:val="TableText"/>
              <w:ind w:left="155"/>
              <w:spacing w:before="84" w:line="213" w:lineRule="auto"/>
              <w:rPr>
                <w:sz w:val="15"/>
                <w:szCs w:val="15"/>
              </w:rPr>
            </w:pPr>
            <w:r>
              <w:rPr>
                <w:sz w:val="15"/>
                <w:szCs w:val="15"/>
                <w:spacing w:val="-1"/>
              </w:rPr>
              <w:t>volume rep_vol-posix</w:t>
            </w:r>
          </w:p>
        </w:tc>
      </w:tr>
      <w:tr>
        <w:trPr>
          <w:trHeight w:val="249" w:hRule="atLeast"/>
        </w:trPr>
        <w:tc>
          <w:tcPr>
            <w:tcW w:w="629" w:type="dxa"/>
            <w:vAlign w:val="top"/>
            <w:tcBorders>
              <w:right w:val="single" w:color="000000" w:sz="4" w:space="0"/>
            </w:tcBorders>
          </w:tcPr>
          <w:p>
            <w:pPr>
              <w:pStyle w:val="TableText"/>
              <w:ind w:left="139"/>
              <w:spacing w:before="97" w:line="174" w:lineRule="auto"/>
              <w:rPr>
                <w:sz w:val="15"/>
                <w:szCs w:val="15"/>
              </w:rPr>
            </w:pPr>
            <w:r>
              <w:rPr>
                <w:sz w:val="15"/>
                <w:szCs w:val="15"/>
              </w:rPr>
              <w:t>2</w:t>
            </w:r>
          </w:p>
        </w:tc>
        <w:tc>
          <w:tcPr>
            <w:tcW w:w="7460" w:type="dxa"/>
            <w:vAlign w:val="top"/>
            <w:tcBorders>
              <w:left w:val="single" w:color="000000" w:sz="4" w:space="0"/>
            </w:tcBorders>
          </w:tcPr>
          <w:p>
            <w:pPr>
              <w:pStyle w:val="TableText"/>
              <w:ind w:left="475"/>
              <w:spacing w:before="43" w:line="214" w:lineRule="auto"/>
              <w:rPr>
                <w:sz w:val="15"/>
                <w:szCs w:val="15"/>
              </w:rPr>
            </w:pPr>
            <w:r>
              <w:rPr>
                <w:sz w:val="15"/>
                <w:szCs w:val="15"/>
                <w:spacing w:val="-2"/>
              </w:rPr>
              <w:t>type</w:t>
            </w:r>
            <w:r>
              <w:rPr>
                <w:sz w:val="15"/>
                <w:szCs w:val="15"/>
                <w:spacing w:val="24"/>
              </w:rPr>
              <w:t xml:space="preserve"> </w:t>
            </w:r>
            <w:r>
              <w:rPr>
                <w:sz w:val="15"/>
                <w:szCs w:val="15"/>
                <w:spacing w:val="-2"/>
              </w:rPr>
              <w:t>storage/posix</w:t>
            </w:r>
          </w:p>
        </w:tc>
      </w:tr>
      <w:tr>
        <w:trPr>
          <w:trHeight w:val="231" w:hRule="atLeast"/>
        </w:trPr>
        <w:tc>
          <w:tcPr>
            <w:tcW w:w="629" w:type="dxa"/>
            <w:vAlign w:val="top"/>
            <w:tcBorders>
              <w:right w:val="single" w:color="000000" w:sz="4" w:space="0"/>
            </w:tcBorders>
          </w:tcPr>
          <w:p>
            <w:pPr>
              <w:pStyle w:val="TableText"/>
              <w:ind w:left="139"/>
              <w:spacing w:before="78" w:line="175" w:lineRule="auto"/>
              <w:rPr>
                <w:sz w:val="15"/>
                <w:szCs w:val="15"/>
              </w:rPr>
            </w:pPr>
            <w:r>
              <w:rPr>
                <w:sz w:val="15"/>
                <w:szCs w:val="15"/>
              </w:rPr>
              <w:t>3</w:t>
            </w:r>
          </w:p>
        </w:tc>
        <w:tc>
          <w:tcPr>
            <w:tcW w:w="7460" w:type="dxa"/>
            <w:vAlign w:val="top"/>
            <w:tcBorders>
              <w:left w:val="single" w:color="000000" w:sz="4" w:space="0"/>
            </w:tcBorders>
          </w:tcPr>
          <w:p>
            <w:pPr>
              <w:pStyle w:val="TableText"/>
              <w:ind w:left="475"/>
              <w:spacing w:before="36" w:line="214" w:lineRule="auto"/>
              <w:rPr>
                <w:sz w:val="15"/>
                <w:szCs w:val="15"/>
              </w:rPr>
            </w:pPr>
            <w:r>
              <w:rPr>
                <w:sz w:val="15"/>
                <w:szCs w:val="15"/>
                <w:spacing w:val="-1"/>
              </w:rPr>
              <w:t>option shared-brick-count</w:t>
            </w:r>
            <w:r>
              <w:rPr>
                <w:sz w:val="15"/>
                <w:szCs w:val="15"/>
                <w:spacing w:val="25"/>
              </w:rPr>
              <w:t xml:space="preserve"> </w:t>
            </w:r>
            <w:r>
              <w:rPr>
                <w:sz w:val="15"/>
                <w:szCs w:val="15"/>
                <w:spacing w:val="-1"/>
              </w:rPr>
              <w:t>0</w:t>
            </w:r>
          </w:p>
        </w:tc>
      </w:tr>
      <w:tr>
        <w:trPr>
          <w:trHeight w:val="235" w:hRule="atLeast"/>
        </w:trPr>
        <w:tc>
          <w:tcPr>
            <w:tcW w:w="629" w:type="dxa"/>
            <w:vAlign w:val="top"/>
            <w:tcBorders>
              <w:right w:val="single" w:color="000000" w:sz="4" w:space="0"/>
            </w:tcBorders>
          </w:tcPr>
          <w:p>
            <w:pPr>
              <w:pStyle w:val="TableText"/>
              <w:ind w:left="139"/>
              <w:spacing w:before="77" w:line="181" w:lineRule="auto"/>
              <w:rPr>
                <w:sz w:val="15"/>
                <w:szCs w:val="15"/>
              </w:rPr>
            </w:pPr>
            <w:r>
              <w:rPr>
                <w:sz w:val="15"/>
                <w:szCs w:val="15"/>
              </w:rPr>
              <w:t>4</w:t>
            </w:r>
          </w:p>
        </w:tc>
        <w:tc>
          <w:tcPr>
            <w:tcW w:w="7460" w:type="dxa"/>
            <w:vAlign w:val="top"/>
            <w:tcBorders>
              <w:left w:val="single" w:color="000000" w:sz="4" w:space="0"/>
            </w:tcBorders>
          </w:tcPr>
          <w:p>
            <w:pPr>
              <w:pStyle w:val="TableText"/>
              <w:ind w:left="475"/>
              <w:spacing w:before="35" w:line="214" w:lineRule="auto"/>
              <w:rPr>
                <w:sz w:val="15"/>
                <w:szCs w:val="15"/>
              </w:rPr>
            </w:pPr>
            <w:r>
              <w:rPr>
                <w:sz w:val="15"/>
                <w:szCs w:val="15"/>
              </w:rPr>
              <w:t>option volume-id 83cccbb7-e348-43bd-a4dc-cca</w:t>
            </w:r>
            <w:r>
              <w:rPr>
                <w:sz w:val="15"/>
                <w:szCs w:val="15"/>
                <w:spacing w:val="-1"/>
              </w:rPr>
              <w:t>ccabbld84</w:t>
            </w:r>
          </w:p>
        </w:tc>
      </w:tr>
      <w:tr>
        <w:trPr>
          <w:trHeight w:val="259" w:hRule="atLeast"/>
        </w:trPr>
        <w:tc>
          <w:tcPr>
            <w:tcW w:w="629" w:type="dxa"/>
            <w:vAlign w:val="top"/>
            <w:tcBorders>
              <w:right w:val="single" w:color="000000" w:sz="4" w:space="0"/>
            </w:tcBorders>
          </w:tcPr>
          <w:p>
            <w:pPr>
              <w:pStyle w:val="TableText"/>
              <w:ind w:left="149"/>
              <w:spacing w:before="93" w:line="182" w:lineRule="auto"/>
              <w:rPr>
                <w:sz w:val="15"/>
                <w:szCs w:val="15"/>
              </w:rPr>
            </w:pPr>
            <w:r>
              <w:rPr>
                <w:sz w:val="15"/>
                <w:szCs w:val="15"/>
              </w:rPr>
              <w:t>5</w:t>
            </w:r>
          </w:p>
        </w:tc>
        <w:tc>
          <w:tcPr>
            <w:tcW w:w="7460" w:type="dxa"/>
            <w:vAlign w:val="top"/>
            <w:tcBorders>
              <w:left w:val="single" w:color="000000" w:sz="4" w:space="0"/>
            </w:tcBorders>
          </w:tcPr>
          <w:p>
            <w:pPr>
              <w:pStyle w:val="TableText"/>
              <w:ind w:left="475"/>
              <w:spacing w:before="48" w:line="214" w:lineRule="auto"/>
              <w:rPr>
                <w:sz w:val="15"/>
                <w:szCs w:val="15"/>
              </w:rPr>
            </w:pPr>
            <w:r>
              <w:rPr>
                <w:sz w:val="15"/>
                <w:szCs w:val="15"/>
              </w:rPr>
              <w:t>option</w:t>
            </w:r>
            <w:r>
              <w:rPr>
                <w:sz w:val="15"/>
                <w:szCs w:val="15"/>
                <w:spacing w:val="22"/>
              </w:rPr>
              <w:t xml:space="preserve"> </w:t>
            </w:r>
            <w:r>
              <w:rPr>
                <w:sz w:val="15"/>
                <w:szCs w:val="15"/>
              </w:rPr>
              <w:t>directory /mnt/gluster</w:t>
            </w:r>
            <w:r>
              <w:rPr>
                <w:sz w:val="15"/>
                <w:szCs w:val="15"/>
                <w:spacing w:val="-1"/>
              </w:rPr>
              <w:t>/rvl</w:t>
            </w:r>
          </w:p>
        </w:tc>
      </w:tr>
      <w:tr>
        <w:trPr>
          <w:trHeight w:val="237" w:hRule="atLeast"/>
        </w:trPr>
        <w:tc>
          <w:tcPr>
            <w:tcW w:w="629" w:type="dxa"/>
            <w:vAlign w:val="top"/>
            <w:tcBorders>
              <w:right w:val="single" w:color="000000" w:sz="4" w:space="0"/>
            </w:tcBorders>
          </w:tcPr>
          <w:p>
            <w:pPr>
              <w:pStyle w:val="TableText"/>
              <w:ind w:left="149"/>
              <w:spacing w:before="73" w:line="183" w:lineRule="auto"/>
              <w:rPr>
                <w:sz w:val="15"/>
                <w:szCs w:val="15"/>
              </w:rPr>
            </w:pPr>
            <w:r>
              <w:rPr>
                <w:sz w:val="15"/>
                <w:szCs w:val="15"/>
              </w:rPr>
              <w:t>6</w:t>
            </w:r>
          </w:p>
        </w:tc>
        <w:tc>
          <w:tcPr>
            <w:tcW w:w="7460" w:type="dxa"/>
            <w:vAlign w:val="top"/>
            <w:tcBorders>
              <w:left w:val="single" w:color="000000" w:sz="4" w:space="0"/>
            </w:tcBorders>
          </w:tcPr>
          <w:p>
            <w:pPr>
              <w:pStyle w:val="TableText"/>
              <w:ind w:left="155"/>
              <w:spacing w:before="49" w:line="218" w:lineRule="auto"/>
              <w:rPr>
                <w:sz w:val="15"/>
                <w:szCs w:val="15"/>
              </w:rPr>
            </w:pPr>
            <w:r>
              <w:rPr>
                <w:sz w:val="15"/>
                <w:szCs w:val="15"/>
                <w:spacing w:val="-1"/>
              </w:rPr>
              <w:t>end-volume</w:t>
            </w:r>
          </w:p>
        </w:tc>
      </w:tr>
      <w:tr>
        <w:trPr>
          <w:trHeight w:val="227" w:hRule="atLeast"/>
        </w:trPr>
        <w:tc>
          <w:tcPr>
            <w:tcW w:w="629" w:type="dxa"/>
            <w:vAlign w:val="top"/>
            <w:tcBorders>
              <w:right w:val="single" w:color="000000" w:sz="4" w:space="0"/>
            </w:tcBorders>
          </w:tcPr>
          <w:p>
            <w:pPr>
              <w:pStyle w:val="TableText"/>
              <w:ind w:left="139"/>
              <w:spacing w:before="67" w:line="182" w:lineRule="auto"/>
              <w:rPr>
                <w:sz w:val="15"/>
                <w:szCs w:val="15"/>
              </w:rPr>
            </w:pPr>
            <w:r>
              <w:rPr>
                <w:sz w:val="15"/>
                <w:szCs w:val="15"/>
              </w:rPr>
              <w:t>7</w:t>
            </w:r>
          </w:p>
        </w:tc>
        <w:tc>
          <w:tcPr>
            <w:tcW w:w="7460" w:type="dxa"/>
            <w:vAlign w:val="top"/>
            <w:tcBorders>
              <w:left w:val="single" w:color="000000" w:sz="4" w:space="0"/>
            </w:tcBorders>
          </w:tcPr>
          <w:p>
            <w:pPr>
              <w:spacing w:line="217" w:lineRule="exact"/>
              <w:rPr>
                <w:rFonts w:ascii="Arial"/>
                <w:sz w:val="18"/>
              </w:rPr>
            </w:pPr>
            <w:r/>
          </w:p>
        </w:tc>
      </w:tr>
      <w:tr>
        <w:trPr>
          <w:trHeight w:val="231" w:hRule="atLeast"/>
        </w:trPr>
        <w:tc>
          <w:tcPr>
            <w:tcW w:w="629" w:type="dxa"/>
            <w:vAlign w:val="top"/>
            <w:tcBorders>
              <w:right w:val="single" w:color="000000" w:sz="4" w:space="0"/>
            </w:tcBorders>
          </w:tcPr>
          <w:p>
            <w:pPr>
              <w:pStyle w:val="TableText"/>
              <w:ind w:left="139"/>
              <w:spacing w:before="79" w:line="174" w:lineRule="auto"/>
              <w:rPr>
                <w:sz w:val="15"/>
                <w:szCs w:val="15"/>
              </w:rPr>
            </w:pPr>
            <w:r>
              <w:rPr>
                <w:sz w:val="15"/>
                <w:szCs w:val="15"/>
              </w:rPr>
              <w:t>8</w:t>
            </w:r>
          </w:p>
        </w:tc>
        <w:tc>
          <w:tcPr>
            <w:tcW w:w="7460" w:type="dxa"/>
            <w:vAlign w:val="top"/>
            <w:tcBorders>
              <w:left w:val="single" w:color="000000" w:sz="4" w:space="0"/>
            </w:tcBorders>
          </w:tcPr>
          <w:p>
            <w:pPr>
              <w:pStyle w:val="TableText"/>
              <w:ind w:left="155"/>
              <w:spacing w:before="45" w:line="213" w:lineRule="auto"/>
              <w:rPr>
                <w:sz w:val="15"/>
                <w:szCs w:val="15"/>
              </w:rPr>
            </w:pPr>
            <w:r>
              <w:rPr>
                <w:sz w:val="15"/>
                <w:szCs w:val="15"/>
                <w:spacing w:val="-1"/>
              </w:rPr>
              <w:t>volume rep_vol-io-threads</w:t>
            </w:r>
          </w:p>
        </w:tc>
      </w:tr>
      <w:tr>
        <w:trPr>
          <w:trHeight w:val="244" w:hRule="atLeast"/>
        </w:trPr>
        <w:tc>
          <w:tcPr>
            <w:tcW w:w="629" w:type="dxa"/>
            <w:vAlign w:val="top"/>
            <w:tcBorders>
              <w:right w:val="single" w:color="000000" w:sz="4" w:space="0"/>
            </w:tcBorders>
          </w:tcPr>
          <w:p>
            <w:pPr>
              <w:pStyle w:val="TableText"/>
              <w:ind w:left="130"/>
              <w:spacing w:before="58" w:line="183" w:lineRule="auto"/>
              <w:rPr>
                <w:sz w:val="15"/>
                <w:szCs w:val="15"/>
              </w:rPr>
            </w:pPr>
            <w:r>
              <w:rPr>
                <w:sz w:val="15"/>
                <w:szCs w:val="15"/>
              </w:rPr>
              <w:t>9</w:t>
            </w:r>
          </w:p>
        </w:tc>
        <w:tc>
          <w:tcPr>
            <w:tcW w:w="7460" w:type="dxa"/>
            <w:vAlign w:val="top"/>
            <w:tcBorders>
              <w:left w:val="single" w:color="000000" w:sz="4" w:space="0"/>
            </w:tcBorders>
          </w:tcPr>
          <w:p>
            <w:pPr>
              <w:pStyle w:val="TableText"/>
              <w:ind w:left="475"/>
              <w:spacing w:before="36" w:line="214" w:lineRule="auto"/>
              <w:rPr>
                <w:sz w:val="15"/>
                <w:szCs w:val="15"/>
              </w:rPr>
            </w:pPr>
            <w:r>
              <w:rPr>
                <w:sz w:val="15"/>
                <w:szCs w:val="15"/>
                <w:spacing w:val="-1"/>
              </w:rPr>
              <w:t>type</w:t>
            </w:r>
            <w:r>
              <w:rPr>
                <w:sz w:val="15"/>
                <w:szCs w:val="15"/>
                <w:spacing w:val="41"/>
              </w:rPr>
              <w:t xml:space="preserve"> </w:t>
            </w:r>
            <w:r>
              <w:rPr>
                <w:sz w:val="15"/>
                <w:szCs w:val="15"/>
                <w:spacing w:val="-1"/>
              </w:rPr>
              <w:t>performance/io-threads</w:t>
            </w:r>
          </w:p>
        </w:tc>
      </w:tr>
      <w:tr>
        <w:trPr>
          <w:trHeight w:val="241" w:hRule="atLeast"/>
        </w:trPr>
        <w:tc>
          <w:tcPr>
            <w:tcW w:w="629" w:type="dxa"/>
            <w:vAlign w:val="top"/>
            <w:tcBorders>
              <w:right w:val="single" w:color="000000" w:sz="4" w:space="0"/>
            </w:tcBorders>
          </w:tcPr>
          <w:p>
            <w:pPr>
              <w:pStyle w:val="TableText"/>
              <w:ind w:left="149"/>
              <w:spacing w:before="74" w:line="184" w:lineRule="auto"/>
              <w:rPr>
                <w:sz w:val="15"/>
                <w:szCs w:val="15"/>
              </w:rPr>
            </w:pPr>
            <w:r>
              <w:rPr>
                <w:sz w:val="15"/>
                <w:szCs w:val="15"/>
                <w:spacing w:val="-5"/>
              </w:rPr>
              <w:t>10</w:t>
            </w:r>
          </w:p>
        </w:tc>
        <w:tc>
          <w:tcPr>
            <w:tcW w:w="7460" w:type="dxa"/>
            <w:vAlign w:val="top"/>
            <w:tcBorders>
              <w:left w:val="single" w:color="000000" w:sz="4" w:space="0"/>
            </w:tcBorders>
          </w:tcPr>
          <w:p>
            <w:pPr>
              <w:pStyle w:val="TableText"/>
              <w:ind w:left="475"/>
              <w:spacing w:before="50" w:line="213" w:lineRule="auto"/>
              <w:rPr>
                <w:sz w:val="15"/>
                <w:szCs w:val="15"/>
              </w:rPr>
            </w:pPr>
            <w:r>
              <w:rPr>
                <w:sz w:val="15"/>
                <w:szCs w:val="15"/>
                <w:spacing w:val="-1"/>
              </w:rPr>
              <w:t>subvolumesrep_vol-posix</w:t>
            </w:r>
          </w:p>
        </w:tc>
      </w:tr>
      <w:tr>
        <w:trPr>
          <w:trHeight w:val="249" w:hRule="atLeast"/>
        </w:trPr>
        <w:tc>
          <w:tcPr>
            <w:tcW w:w="629" w:type="dxa"/>
            <w:vAlign w:val="top"/>
            <w:tcBorders>
              <w:right w:val="single" w:color="000000" w:sz="4" w:space="0"/>
            </w:tcBorders>
          </w:tcPr>
          <w:p>
            <w:pPr>
              <w:pStyle w:val="TableText"/>
              <w:ind w:left="149"/>
              <w:spacing w:before="52" w:line="184" w:lineRule="auto"/>
              <w:rPr>
                <w:sz w:val="15"/>
                <w:szCs w:val="15"/>
              </w:rPr>
            </w:pPr>
            <w:r>
              <w:rPr>
                <w:sz w:val="15"/>
                <w:szCs w:val="15"/>
                <w:spacing w:val="-5"/>
              </w:rPr>
              <w:t>11</w:t>
            </w:r>
          </w:p>
        </w:tc>
        <w:tc>
          <w:tcPr>
            <w:tcW w:w="7460" w:type="dxa"/>
            <w:vAlign w:val="top"/>
            <w:tcBorders>
              <w:left w:val="single" w:color="000000" w:sz="4" w:space="0"/>
            </w:tcBorders>
          </w:tcPr>
          <w:p>
            <w:pPr>
              <w:pStyle w:val="TableText"/>
              <w:ind w:left="165"/>
              <w:spacing w:before="70" w:line="208" w:lineRule="auto"/>
              <w:rPr>
                <w:sz w:val="15"/>
                <w:szCs w:val="15"/>
              </w:rPr>
            </w:pPr>
            <w:r>
              <w:rPr>
                <w:sz w:val="15"/>
                <w:szCs w:val="15"/>
                <w:spacing w:val="-1"/>
              </w:rPr>
              <w:t>end-volume</w:t>
            </w:r>
          </w:p>
        </w:tc>
      </w:tr>
      <w:tr>
        <w:trPr>
          <w:trHeight w:val="223" w:hRule="atLeast"/>
        </w:trPr>
        <w:tc>
          <w:tcPr>
            <w:tcW w:w="629" w:type="dxa"/>
            <w:vAlign w:val="top"/>
            <w:tcBorders>
              <w:right w:val="single" w:color="000000" w:sz="4" w:space="0"/>
            </w:tcBorders>
          </w:tcPr>
          <w:p>
            <w:pPr>
              <w:pStyle w:val="TableText"/>
              <w:ind w:left="149"/>
              <w:spacing w:before="64" w:line="183" w:lineRule="auto"/>
              <w:rPr>
                <w:sz w:val="15"/>
                <w:szCs w:val="15"/>
              </w:rPr>
            </w:pPr>
            <w:r>
              <w:rPr>
                <w:sz w:val="15"/>
                <w:szCs w:val="15"/>
                <w:spacing w:val="-5"/>
              </w:rPr>
              <w:t>12</w:t>
            </w:r>
          </w:p>
        </w:tc>
        <w:tc>
          <w:tcPr>
            <w:tcW w:w="7460" w:type="dxa"/>
            <w:vAlign w:val="top"/>
            <w:tcBorders>
              <w:left w:val="single" w:color="000000" w:sz="4" w:space="0"/>
            </w:tcBorders>
          </w:tcPr>
          <w:p>
            <w:pPr>
              <w:spacing w:line="212" w:lineRule="exact"/>
              <w:rPr>
                <w:rFonts w:ascii="Arial"/>
                <w:sz w:val="18"/>
              </w:rPr>
            </w:pPr>
            <w:r/>
          </w:p>
        </w:tc>
      </w:tr>
      <w:tr>
        <w:trPr>
          <w:trHeight w:val="246" w:hRule="atLeast"/>
        </w:trPr>
        <w:tc>
          <w:tcPr>
            <w:tcW w:w="629" w:type="dxa"/>
            <w:vAlign w:val="top"/>
            <w:tcBorders>
              <w:right w:val="single" w:color="000000" w:sz="4" w:space="0"/>
            </w:tcBorders>
          </w:tcPr>
          <w:p>
            <w:pPr>
              <w:pStyle w:val="TableText"/>
              <w:ind w:left="149"/>
              <w:spacing w:before="91" w:line="178" w:lineRule="auto"/>
              <w:rPr>
                <w:sz w:val="15"/>
                <w:szCs w:val="15"/>
              </w:rPr>
            </w:pPr>
            <w:r>
              <w:rPr>
                <w:sz w:val="15"/>
                <w:szCs w:val="15"/>
                <w:spacing w:val="-5"/>
              </w:rPr>
              <w:t>13</w:t>
            </w:r>
          </w:p>
        </w:tc>
        <w:tc>
          <w:tcPr>
            <w:tcW w:w="7460" w:type="dxa"/>
            <w:vAlign w:val="top"/>
            <w:tcBorders>
              <w:left w:val="single" w:color="000000" w:sz="4" w:space="0"/>
            </w:tcBorders>
          </w:tcPr>
          <w:p>
            <w:pPr>
              <w:pStyle w:val="TableText"/>
              <w:ind w:left="155"/>
              <w:spacing w:before="57" w:line="214" w:lineRule="auto"/>
              <w:rPr>
                <w:sz w:val="15"/>
                <w:szCs w:val="15"/>
              </w:rPr>
            </w:pPr>
            <w:r>
              <w:rPr>
                <w:sz w:val="15"/>
                <w:szCs w:val="15"/>
                <w:spacing w:val="-1"/>
              </w:rPr>
              <w:t>volume/mnt/gluster/rvl</w:t>
            </w:r>
          </w:p>
        </w:tc>
      </w:tr>
      <w:tr>
        <w:trPr>
          <w:trHeight w:val="234" w:hRule="atLeast"/>
        </w:trPr>
        <w:tc>
          <w:tcPr>
            <w:tcW w:w="629" w:type="dxa"/>
            <w:vAlign w:val="top"/>
            <w:tcBorders>
              <w:right w:val="single" w:color="000000" w:sz="4" w:space="0"/>
            </w:tcBorders>
          </w:tcPr>
          <w:p>
            <w:pPr>
              <w:pStyle w:val="TableText"/>
              <w:ind w:left="159"/>
              <w:spacing w:before="85" w:line="171" w:lineRule="auto"/>
              <w:rPr>
                <w:sz w:val="15"/>
                <w:szCs w:val="15"/>
              </w:rPr>
            </w:pPr>
            <w:r>
              <w:rPr>
                <w:sz w:val="15"/>
                <w:szCs w:val="15"/>
                <w:spacing w:val="-5"/>
              </w:rPr>
              <w:t>14</w:t>
            </w:r>
          </w:p>
        </w:tc>
        <w:tc>
          <w:tcPr>
            <w:tcW w:w="7460" w:type="dxa"/>
            <w:vAlign w:val="top"/>
            <w:tcBorders>
              <w:left w:val="single" w:color="000000" w:sz="4" w:space="0"/>
            </w:tcBorders>
          </w:tcPr>
          <w:p>
            <w:pPr>
              <w:pStyle w:val="TableText"/>
              <w:ind w:left="475"/>
              <w:spacing w:before="43" w:line="214" w:lineRule="auto"/>
              <w:rPr>
                <w:sz w:val="15"/>
                <w:szCs w:val="15"/>
              </w:rPr>
            </w:pPr>
            <w:r>
              <w:rPr>
                <w:sz w:val="15"/>
                <w:szCs w:val="15"/>
                <w:spacing w:val="-1"/>
              </w:rPr>
              <w:t>type</w:t>
            </w:r>
            <w:r>
              <w:rPr>
                <w:sz w:val="15"/>
                <w:szCs w:val="15"/>
                <w:spacing w:val="38"/>
              </w:rPr>
              <w:t xml:space="preserve"> </w:t>
            </w:r>
            <w:r>
              <w:rPr>
                <w:sz w:val="15"/>
                <w:szCs w:val="15"/>
                <w:spacing w:val="-1"/>
              </w:rPr>
              <w:t>performance/decompounder</w:t>
            </w:r>
          </w:p>
        </w:tc>
      </w:tr>
      <w:tr>
        <w:trPr>
          <w:trHeight w:val="236" w:hRule="atLeast"/>
        </w:trPr>
        <w:tc>
          <w:tcPr>
            <w:tcW w:w="629" w:type="dxa"/>
            <w:vAlign w:val="top"/>
            <w:tcBorders>
              <w:right w:val="single" w:color="000000" w:sz="4" w:space="0"/>
            </w:tcBorders>
          </w:tcPr>
          <w:p>
            <w:pPr>
              <w:pStyle w:val="TableText"/>
              <w:ind w:left="159"/>
              <w:spacing w:before="61" w:line="184" w:lineRule="auto"/>
              <w:rPr>
                <w:sz w:val="15"/>
                <w:szCs w:val="15"/>
              </w:rPr>
            </w:pPr>
            <w:r>
              <w:rPr>
                <w:sz w:val="15"/>
                <w:szCs w:val="15"/>
                <w:spacing w:val="-5"/>
              </w:rPr>
              <w:t>15</w:t>
            </w:r>
          </w:p>
        </w:tc>
        <w:tc>
          <w:tcPr>
            <w:tcW w:w="7460" w:type="dxa"/>
            <w:vAlign w:val="top"/>
            <w:tcBorders>
              <w:left w:val="single" w:color="000000" w:sz="4" w:space="0"/>
            </w:tcBorders>
          </w:tcPr>
          <w:p>
            <w:pPr>
              <w:pStyle w:val="TableText"/>
              <w:ind w:left="475"/>
              <w:spacing w:before="37" w:line="213" w:lineRule="auto"/>
              <w:rPr>
                <w:sz w:val="15"/>
                <w:szCs w:val="15"/>
              </w:rPr>
            </w:pPr>
            <w:r>
              <w:rPr>
                <w:sz w:val="15"/>
                <w:szCs w:val="15"/>
                <w:spacing w:val="-1"/>
              </w:rPr>
              <w:t>subvolumes</w:t>
            </w:r>
            <w:r>
              <w:rPr>
                <w:sz w:val="15"/>
                <w:szCs w:val="15"/>
                <w:spacing w:val="43"/>
              </w:rPr>
              <w:t xml:space="preserve"> </w:t>
            </w:r>
            <w:r>
              <w:rPr>
                <w:sz w:val="15"/>
                <w:szCs w:val="15"/>
                <w:spacing w:val="-1"/>
              </w:rPr>
              <w:t>rep_vol-io-threads</w:t>
            </w:r>
          </w:p>
        </w:tc>
      </w:tr>
      <w:tr>
        <w:trPr>
          <w:trHeight w:val="249" w:hRule="atLeast"/>
        </w:trPr>
        <w:tc>
          <w:tcPr>
            <w:tcW w:w="629" w:type="dxa"/>
            <w:vAlign w:val="top"/>
            <w:tcBorders>
              <w:right w:val="single" w:color="000000" w:sz="4" w:space="0"/>
            </w:tcBorders>
          </w:tcPr>
          <w:p>
            <w:pPr>
              <w:pStyle w:val="TableText"/>
              <w:ind w:left="159"/>
              <w:spacing w:before="65" w:line="184" w:lineRule="auto"/>
              <w:rPr>
                <w:sz w:val="15"/>
                <w:szCs w:val="15"/>
              </w:rPr>
            </w:pPr>
            <w:r>
              <w:rPr>
                <w:sz w:val="15"/>
                <w:szCs w:val="15"/>
                <w:spacing w:val="-5"/>
              </w:rPr>
              <w:t>16</w:t>
            </w:r>
          </w:p>
        </w:tc>
        <w:tc>
          <w:tcPr>
            <w:tcW w:w="7460" w:type="dxa"/>
            <w:vAlign w:val="top"/>
            <w:tcBorders>
              <w:left w:val="single" w:color="000000" w:sz="4" w:space="0"/>
            </w:tcBorders>
          </w:tcPr>
          <w:p>
            <w:pPr>
              <w:pStyle w:val="TableText"/>
              <w:ind w:left="145"/>
              <w:spacing w:before="82" w:line="193" w:lineRule="auto"/>
              <w:rPr>
                <w:sz w:val="15"/>
                <w:szCs w:val="15"/>
              </w:rPr>
            </w:pPr>
            <w:r>
              <w:rPr>
                <w:sz w:val="15"/>
                <w:szCs w:val="15"/>
                <w:spacing w:val="-1"/>
              </w:rPr>
              <w:t>end-volume</w:t>
            </w:r>
          </w:p>
        </w:tc>
      </w:tr>
      <w:tr>
        <w:trPr>
          <w:trHeight w:val="223" w:hRule="atLeast"/>
        </w:trPr>
        <w:tc>
          <w:tcPr>
            <w:tcW w:w="629" w:type="dxa"/>
            <w:vAlign w:val="top"/>
            <w:tcBorders>
              <w:right w:val="single" w:color="000000" w:sz="4" w:space="0"/>
            </w:tcBorders>
          </w:tcPr>
          <w:p>
            <w:pPr>
              <w:pStyle w:val="TableText"/>
              <w:ind w:left="159"/>
              <w:spacing w:before="56" w:line="184" w:lineRule="auto"/>
              <w:rPr>
                <w:sz w:val="15"/>
                <w:szCs w:val="15"/>
              </w:rPr>
            </w:pPr>
            <w:r>
              <w:rPr>
                <w:sz w:val="15"/>
                <w:szCs w:val="15"/>
                <w:spacing w:val="-5"/>
              </w:rPr>
              <w:t>17</w:t>
            </w:r>
          </w:p>
        </w:tc>
        <w:tc>
          <w:tcPr>
            <w:tcW w:w="7460" w:type="dxa"/>
            <w:vAlign w:val="top"/>
            <w:tcBorders>
              <w:left w:val="single" w:color="000000" w:sz="4" w:space="0"/>
            </w:tcBorders>
          </w:tcPr>
          <w:p>
            <w:pPr>
              <w:spacing w:line="212" w:lineRule="exact"/>
              <w:rPr>
                <w:rFonts w:ascii="Arial"/>
                <w:sz w:val="18"/>
              </w:rPr>
            </w:pPr>
            <w:r/>
          </w:p>
        </w:tc>
      </w:tr>
      <w:tr>
        <w:trPr>
          <w:trHeight w:val="241" w:hRule="atLeast"/>
        </w:trPr>
        <w:tc>
          <w:tcPr>
            <w:tcW w:w="629" w:type="dxa"/>
            <w:vAlign w:val="top"/>
            <w:tcBorders>
              <w:right w:val="single" w:color="000000" w:sz="4" w:space="0"/>
            </w:tcBorders>
          </w:tcPr>
          <w:p>
            <w:pPr>
              <w:pStyle w:val="TableText"/>
              <w:ind w:left="149"/>
              <w:spacing w:before="83" w:line="182" w:lineRule="auto"/>
              <w:rPr>
                <w:sz w:val="15"/>
                <w:szCs w:val="15"/>
              </w:rPr>
            </w:pPr>
            <w:r>
              <w:rPr>
                <w:sz w:val="15"/>
                <w:szCs w:val="15"/>
                <w:spacing w:val="-5"/>
              </w:rPr>
              <w:t>18</w:t>
            </w:r>
          </w:p>
        </w:tc>
        <w:tc>
          <w:tcPr>
            <w:tcW w:w="7460" w:type="dxa"/>
            <w:vAlign w:val="top"/>
            <w:tcBorders>
              <w:left w:val="single" w:color="000000" w:sz="4" w:space="0"/>
            </w:tcBorders>
          </w:tcPr>
          <w:p>
            <w:pPr>
              <w:pStyle w:val="TableText"/>
              <w:ind w:left="155"/>
              <w:spacing w:before="59" w:line="211" w:lineRule="auto"/>
              <w:rPr>
                <w:sz w:val="15"/>
                <w:szCs w:val="15"/>
              </w:rPr>
            </w:pPr>
            <w:r>
              <w:rPr>
                <w:sz w:val="15"/>
                <w:szCs w:val="15"/>
                <w:spacing w:val="-1"/>
              </w:rPr>
              <w:t>volume rep_vol-server</w:t>
            </w:r>
          </w:p>
        </w:tc>
      </w:tr>
      <w:tr>
        <w:trPr>
          <w:trHeight w:val="229" w:hRule="atLeast"/>
        </w:trPr>
        <w:tc>
          <w:tcPr>
            <w:tcW w:w="629" w:type="dxa"/>
            <w:vAlign w:val="top"/>
            <w:tcBorders>
              <w:right w:val="single" w:color="000000" w:sz="4" w:space="0"/>
            </w:tcBorders>
          </w:tcPr>
          <w:p>
            <w:pPr>
              <w:pStyle w:val="TableText"/>
              <w:ind w:left="149"/>
              <w:spacing w:before="82" w:line="168" w:lineRule="auto"/>
              <w:rPr>
                <w:sz w:val="15"/>
                <w:szCs w:val="15"/>
              </w:rPr>
            </w:pPr>
            <w:r>
              <w:rPr>
                <w:sz w:val="15"/>
                <w:szCs w:val="15"/>
                <w:spacing w:val="-5"/>
              </w:rPr>
              <w:t>19</w:t>
            </w:r>
          </w:p>
        </w:tc>
        <w:tc>
          <w:tcPr>
            <w:tcW w:w="7460" w:type="dxa"/>
            <w:vAlign w:val="top"/>
            <w:tcBorders>
              <w:left w:val="single" w:color="000000" w:sz="4" w:space="0"/>
            </w:tcBorders>
          </w:tcPr>
          <w:p>
            <w:pPr>
              <w:pStyle w:val="TableText"/>
              <w:ind w:left="475"/>
              <w:spacing w:before="40" w:line="214" w:lineRule="auto"/>
              <w:rPr>
                <w:sz w:val="15"/>
                <w:szCs w:val="15"/>
              </w:rPr>
            </w:pPr>
            <w:r>
              <w:rPr>
                <w:sz w:val="15"/>
                <w:szCs w:val="15"/>
                <w:spacing w:val="-1"/>
              </w:rPr>
              <w:t>type protocol/server</w:t>
            </w:r>
          </w:p>
        </w:tc>
      </w:tr>
      <w:tr>
        <w:trPr>
          <w:trHeight w:val="241" w:hRule="atLeast"/>
        </w:trPr>
        <w:tc>
          <w:tcPr>
            <w:tcW w:w="629" w:type="dxa"/>
            <w:vAlign w:val="top"/>
            <w:tcBorders>
              <w:right w:val="single" w:color="000000" w:sz="4" w:space="0"/>
            </w:tcBorders>
          </w:tcPr>
          <w:p>
            <w:pPr>
              <w:pStyle w:val="TableText"/>
              <w:ind w:left="149"/>
              <w:spacing w:before="93" w:line="169" w:lineRule="auto"/>
              <w:rPr>
                <w:sz w:val="15"/>
                <w:szCs w:val="15"/>
              </w:rPr>
            </w:pPr>
            <w:r>
              <w:rPr>
                <w:sz w:val="15"/>
                <w:szCs w:val="15"/>
                <w:spacing w:val="-2"/>
              </w:rPr>
              <w:t>20</w:t>
            </w:r>
          </w:p>
        </w:tc>
        <w:tc>
          <w:tcPr>
            <w:tcW w:w="7460" w:type="dxa"/>
            <w:vAlign w:val="top"/>
            <w:tcBorders>
              <w:left w:val="single" w:color="000000" w:sz="4" w:space="0"/>
            </w:tcBorders>
          </w:tcPr>
          <w:p>
            <w:pPr>
              <w:pStyle w:val="TableText"/>
              <w:ind w:left="475"/>
              <w:spacing w:before="54" w:line="217" w:lineRule="auto"/>
              <w:rPr>
                <w:sz w:val="15"/>
                <w:szCs w:val="15"/>
              </w:rPr>
            </w:pPr>
            <w:r>
              <w:rPr>
                <w:sz w:val="15"/>
                <w:szCs w:val="15"/>
                <w:spacing w:val="-1"/>
              </w:rPr>
              <w:t>//删除部分选项</w:t>
            </w:r>
          </w:p>
        </w:tc>
      </w:tr>
      <w:tr>
        <w:trPr>
          <w:trHeight w:val="239" w:hRule="atLeast"/>
        </w:trPr>
        <w:tc>
          <w:tcPr>
            <w:tcW w:w="629" w:type="dxa"/>
            <w:vAlign w:val="top"/>
            <w:tcBorders>
              <w:right w:val="single" w:color="000000" w:sz="4" w:space="0"/>
            </w:tcBorders>
          </w:tcPr>
          <w:p>
            <w:pPr>
              <w:pStyle w:val="TableText"/>
              <w:ind w:left="149"/>
              <w:spacing w:before="92" w:line="168" w:lineRule="auto"/>
              <w:rPr>
                <w:sz w:val="15"/>
                <w:szCs w:val="15"/>
              </w:rPr>
            </w:pPr>
            <w:r>
              <w:rPr>
                <w:sz w:val="15"/>
                <w:szCs w:val="15"/>
                <w:spacing w:val="-2"/>
              </w:rPr>
              <w:t>21</w:t>
            </w:r>
          </w:p>
        </w:tc>
        <w:tc>
          <w:tcPr>
            <w:tcW w:w="7460" w:type="dxa"/>
            <w:vAlign w:val="top"/>
            <w:tcBorders>
              <w:left w:val="single" w:color="000000" w:sz="4" w:space="0"/>
            </w:tcBorders>
          </w:tcPr>
          <w:p>
            <w:pPr>
              <w:pStyle w:val="TableText"/>
              <w:ind w:left="475"/>
              <w:spacing w:before="48" w:line="214" w:lineRule="auto"/>
              <w:rPr>
                <w:sz w:val="15"/>
                <w:szCs w:val="15"/>
              </w:rPr>
            </w:pPr>
            <w:r>
              <w:rPr>
                <w:sz w:val="15"/>
                <w:szCs w:val="15"/>
              </w:rPr>
              <w:t>option</w:t>
            </w:r>
            <w:r>
              <w:rPr>
                <w:sz w:val="15"/>
                <w:szCs w:val="15"/>
                <w:spacing w:val="20"/>
              </w:rPr>
              <w:t xml:space="preserve"> </w:t>
            </w:r>
            <w:r>
              <w:rPr>
                <w:sz w:val="15"/>
                <w:szCs w:val="15"/>
              </w:rPr>
              <w:t>auth-path /mnt/gluster/r</w:t>
            </w:r>
            <w:r>
              <w:rPr>
                <w:sz w:val="15"/>
                <w:szCs w:val="15"/>
                <w:spacing w:val="-1"/>
              </w:rPr>
              <w:t>vl</w:t>
            </w:r>
          </w:p>
        </w:tc>
      </w:tr>
      <w:tr>
        <w:trPr>
          <w:trHeight w:val="234" w:hRule="atLeast"/>
        </w:trPr>
        <w:tc>
          <w:tcPr>
            <w:tcW w:w="629" w:type="dxa"/>
            <w:vAlign w:val="top"/>
            <w:tcBorders>
              <w:right w:val="single" w:color="000000" w:sz="4" w:space="0"/>
            </w:tcBorders>
          </w:tcPr>
          <w:p>
            <w:pPr>
              <w:pStyle w:val="TableText"/>
              <w:ind w:left="149"/>
              <w:spacing w:before="93" w:line="160" w:lineRule="auto"/>
              <w:rPr>
                <w:sz w:val="15"/>
                <w:szCs w:val="15"/>
              </w:rPr>
            </w:pPr>
            <w:r>
              <w:rPr>
                <w:sz w:val="15"/>
                <w:szCs w:val="15"/>
                <w:spacing w:val="-2"/>
              </w:rPr>
              <w:t>22</w:t>
            </w:r>
          </w:p>
        </w:tc>
        <w:tc>
          <w:tcPr>
            <w:tcW w:w="7460" w:type="dxa"/>
            <w:vAlign w:val="top"/>
            <w:tcBorders>
              <w:left w:val="single" w:color="000000" w:sz="4" w:space="0"/>
            </w:tcBorders>
          </w:tcPr>
          <w:p>
            <w:pPr>
              <w:pStyle w:val="TableText"/>
              <w:ind w:left="475"/>
              <w:spacing w:before="40" w:line="214" w:lineRule="auto"/>
              <w:rPr>
                <w:sz w:val="15"/>
                <w:szCs w:val="15"/>
              </w:rPr>
            </w:pPr>
            <w:r>
              <w:rPr>
                <w:sz w:val="15"/>
                <w:szCs w:val="15"/>
              </w:rPr>
              <w:t>option auth.login.f8a8b...d9a797.password b3e7</w:t>
            </w:r>
            <w:r>
              <w:rPr>
                <w:sz w:val="15"/>
                <w:szCs w:val="15"/>
                <w:spacing w:val="-1"/>
              </w:rPr>
              <w:t>...300534</w:t>
            </w:r>
          </w:p>
        </w:tc>
      </w:tr>
      <w:tr>
        <w:trPr>
          <w:trHeight w:val="245" w:hRule="atLeast"/>
        </w:trPr>
        <w:tc>
          <w:tcPr>
            <w:tcW w:w="629" w:type="dxa"/>
            <w:vAlign w:val="top"/>
            <w:tcBorders>
              <w:right w:val="single" w:color="000000" w:sz="4" w:space="0"/>
            </w:tcBorders>
          </w:tcPr>
          <w:p>
            <w:pPr>
              <w:pStyle w:val="TableText"/>
              <w:ind w:left="149"/>
              <w:spacing w:before="100" w:line="166" w:lineRule="auto"/>
              <w:rPr>
                <w:sz w:val="15"/>
                <w:szCs w:val="15"/>
              </w:rPr>
            </w:pPr>
            <w:r>
              <w:rPr>
                <w:sz w:val="15"/>
                <w:szCs w:val="15"/>
                <w:spacing w:val="-2"/>
              </w:rPr>
              <w:t>23</w:t>
            </w:r>
          </w:p>
        </w:tc>
        <w:tc>
          <w:tcPr>
            <w:tcW w:w="7460" w:type="dxa"/>
            <w:vAlign w:val="top"/>
            <w:tcBorders>
              <w:left w:val="single" w:color="000000" w:sz="4" w:space="0"/>
            </w:tcBorders>
          </w:tcPr>
          <w:p>
            <w:pPr>
              <w:pStyle w:val="TableText"/>
              <w:ind w:left="475"/>
              <w:spacing w:before="46" w:line="214" w:lineRule="auto"/>
              <w:rPr>
                <w:sz w:val="15"/>
                <w:szCs w:val="15"/>
              </w:rPr>
            </w:pPr>
            <w:r>
              <w:rPr>
                <w:sz w:val="15"/>
                <w:szCs w:val="15"/>
              </w:rPr>
              <w:t>option auth.login./mnt/gluster/rv1.allow f8a8b...d9a797</w:t>
            </w:r>
          </w:p>
        </w:tc>
      </w:tr>
      <w:tr>
        <w:trPr>
          <w:trHeight w:val="247" w:hRule="atLeast"/>
        </w:trPr>
        <w:tc>
          <w:tcPr>
            <w:tcW w:w="629" w:type="dxa"/>
            <w:vAlign w:val="top"/>
            <w:tcBorders>
              <w:right w:val="single" w:color="000000" w:sz="4" w:space="0"/>
            </w:tcBorders>
          </w:tcPr>
          <w:p>
            <w:pPr>
              <w:pStyle w:val="TableText"/>
              <w:ind w:left="149"/>
              <w:spacing w:before="84" w:line="183" w:lineRule="auto"/>
              <w:rPr>
                <w:sz w:val="15"/>
                <w:szCs w:val="15"/>
              </w:rPr>
            </w:pPr>
            <w:r>
              <w:rPr>
                <w:sz w:val="15"/>
                <w:szCs w:val="15"/>
                <w:spacing w:val="-2"/>
              </w:rPr>
              <w:t>24</w:t>
            </w:r>
          </w:p>
        </w:tc>
        <w:tc>
          <w:tcPr>
            <w:tcW w:w="7460" w:type="dxa"/>
            <w:vAlign w:val="top"/>
            <w:tcBorders>
              <w:left w:val="single" w:color="000000" w:sz="4" w:space="0"/>
            </w:tcBorders>
          </w:tcPr>
          <w:p>
            <w:pPr>
              <w:pStyle w:val="TableText"/>
              <w:ind w:left="475"/>
              <w:spacing w:before="42" w:line="214" w:lineRule="auto"/>
              <w:rPr>
                <w:sz w:val="15"/>
                <w:szCs w:val="15"/>
              </w:rPr>
            </w:pPr>
            <w:r>
              <w:rPr>
                <w:sz w:val="15"/>
                <w:szCs w:val="15"/>
                <w:spacing w:val="-1"/>
              </w:rPr>
              <w:t>option transport.address-family</w:t>
            </w:r>
            <w:r>
              <w:rPr>
                <w:sz w:val="15"/>
                <w:szCs w:val="15"/>
                <w:spacing w:val="26"/>
                <w:w w:val="101"/>
              </w:rPr>
              <w:t xml:space="preserve"> </w:t>
            </w:r>
            <w:r>
              <w:rPr>
                <w:sz w:val="15"/>
                <w:szCs w:val="15"/>
                <w:spacing w:val="-1"/>
              </w:rPr>
              <w:t>inet</w:t>
            </w:r>
          </w:p>
        </w:tc>
      </w:tr>
      <w:tr>
        <w:trPr>
          <w:trHeight w:val="228" w:hRule="atLeast"/>
        </w:trPr>
        <w:tc>
          <w:tcPr>
            <w:tcW w:w="629" w:type="dxa"/>
            <w:vAlign w:val="top"/>
            <w:tcBorders>
              <w:right w:val="single" w:color="000000" w:sz="4" w:space="0"/>
            </w:tcBorders>
          </w:tcPr>
          <w:p>
            <w:pPr>
              <w:pStyle w:val="TableText"/>
              <w:ind w:left="149"/>
              <w:spacing w:before="78" w:line="172" w:lineRule="auto"/>
              <w:rPr>
                <w:sz w:val="15"/>
                <w:szCs w:val="15"/>
              </w:rPr>
            </w:pPr>
            <w:r>
              <w:rPr>
                <w:sz w:val="15"/>
                <w:szCs w:val="15"/>
                <w:spacing w:val="-2"/>
              </w:rPr>
              <w:t>25</w:t>
            </w:r>
          </w:p>
        </w:tc>
        <w:tc>
          <w:tcPr>
            <w:tcW w:w="7460" w:type="dxa"/>
            <w:vAlign w:val="top"/>
            <w:tcBorders>
              <w:left w:val="single" w:color="000000" w:sz="4" w:space="0"/>
            </w:tcBorders>
          </w:tcPr>
          <w:p>
            <w:pPr>
              <w:pStyle w:val="TableText"/>
              <w:ind w:left="475"/>
              <w:spacing w:before="54" w:line="201" w:lineRule="auto"/>
              <w:rPr>
                <w:sz w:val="15"/>
                <w:szCs w:val="15"/>
              </w:rPr>
            </w:pPr>
            <w:r>
              <w:rPr>
                <w:sz w:val="15"/>
                <w:szCs w:val="15"/>
                <w:spacing w:val="-1"/>
              </w:rPr>
              <w:t>option transport-type</w:t>
            </w:r>
            <w:r>
              <w:rPr>
                <w:sz w:val="15"/>
                <w:szCs w:val="15"/>
                <w:spacing w:val="19"/>
              </w:rPr>
              <w:t xml:space="preserve"> </w:t>
            </w:r>
            <w:r>
              <w:rPr>
                <w:sz w:val="15"/>
                <w:szCs w:val="15"/>
                <w:spacing w:val="-1"/>
              </w:rPr>
              <w:t>tcp</w:t>
            </w:r>
          </w:p>
        </w:tc>
      </w:tr>
      <w:tr>
        <w:trPr>
          <w:trHeight w:val="251" w:hRule="atLeast"/>
        </w:trPr>
        <w:tc>
          <w:tcPr>
            <w:tcW w:w="629" w:type="dxa"/>
            <w:vAlign w:val="top"/>
            <w:tcBorders>
              <w:right w:val="single" w:color="000000" w:sz="4" w:space="0"/>
            </w:tcBorders>
          </w:tcPr>
          <w:p>
            <w:pPr>
              <w:pStyle w:val="TableText"/>
              <w:ind w:left="139"/>
              <w:spacing w:before="89" w:line="183" w:lineRule="auto"/>
              <w:rPr>
                <w:sz w:val="15"/>
                <w:szCs w:val="15"/>
              </w:rPr>
            </w:pPr>
            <w:r>
              <w:rPr>
                <w:sz w:val="15"/>
                <w:szCs w:val="15"/>
                <w:spacing w:val="-2"/>
              </w:rPr>
              <w:t>26</w:t>
            </w:r>
          </w:p>
        </w:tc>
        <w:tc>
          <w:tcPr>
            <w:tcW w:w="7460" w:type="dxa"/>
            <w:vAlign w:val="top"/>
            <w:tcBorders>
              <w:left w:val="single" w:color="000000" w:sz="4" w:space="0"/>
            </w:tcBorders>
          </w:tcPr>
          <w:p>
            <w:pPr>
              <w:pStyle w:val="TableText"/>
              <w:ind w:left="475"/>
              <w:spacing w:before="35" w:line="214" w:lineRule="auto"/>
              <w:rPr>
                <w:sz w:val="15"/>
                <w:szCs w:val="15"/>
              </w:rPr>
            </w:pPr>
            <w:r>
              <w:rPr>
                <w:sz w:val="15"/>
                <w:szCs w:val="15"/>
                <w:spacing w:val="-1"/>
              </w:rPr>
              <w:t>subvolumes</w:t>
            </w:r>
            <w:r>
              <w:rPr>
                <w:sz w:val="15"/>
                <w:szCs w:val="15"/>
                <w:spacing w:val="44"/>
                <w:w w:val="101"/>
              </w:rPr>
              <w:t xml:space="preserve"> </w:t>
            </w:r>
            <w:r>
              <w:rPr>
                <w:sz w:val="15"/>
                <w:szCs w:val="15"/>
                <w:spacing w:val="-1"/>
              </w:rPr>
              <w:t>/mnt/gluster/rvl</w:t>
            </w:r>
          </w:p>
        </w:tc>
      </w:tr>
      <w:tr>
        <w:trPr>
          <w:trHeight w:val="208" w:hRule="atLeast"/>
        </w:trPr>
        <w:tc>
          <w:tcPr>
            <w:tcW w:w="629" w:type="dxa"/>
            <w:vAlign w:val="top"/>
            <w:tcBorders>
              <w:bottom w:val="single" w:color="000000" w:sz="4" w:space="0"/>
              <w:right w:val="single" w:color="000000" w:sz="4" w:space="0"/>
            </w:tcBorders>
          </w:tcPr>
          <w:p>
            <w:pPr>
              <w:pStyle w:val="TableText"/>
              <w:ind w:left="139"/>
              <w:spacing w:before="78" w:line="119" w:lineRule="exact"/>
              <w:rPr>
                <w:sz w:val="15"/>
                <w:szCs w:val="15"/>
              </w:rPr>
            </w:pPr>
            <w:r>
              <w:rPr>
                <w:sz w:val="15"/>
                <w:szCs w:val="15"/>
                <w:spacing w:val="-2"/>
                <w:position w:val="-2"/>
              </w:rPr>
              <w:t>27</w:t>
            </w:r>
          </w:p>
        </w:tc>
        <w:tc>
          <w:tcPr>
            <w:tcW w:w="7460" w:type="dxa"/>
            <w:vAlign w:val="top"/>
            <w:tcBorders>
              <w:left w:val="single" w:color="000000" w:sz="4" w:space="0"/>
              <w:bottom w:val="single" w:color="000000" w:sz="4" w:space="0"/>
            </w:tcBorders>
          </w:tcPr>
          <w:p>
            <w:pPr>
              <w:pStyle w:val="TableText"/>
              <w:ind w:left="145"/>
              <w:spacing w:before="65" w:line="163" w:lineRule="auto"/>
              <w:rPr>
                <w:sz w:val="15"/>
                <w:szCs w:val="15"/>
              </w:rPr>
            </w:pPr>
            <w:r>
              <w:rPr>
                <w:sz w:val="15"/>
                <w:szCs w:val="15"/>
                <w:spacing w:val="-1"/>
              </w:rPr>
              <w:t>end-volume</w:t>
            </w:r>
          </w:p>
        </w:tc>
      </w:tr>
    </w:tbl>
    <w:p>
      <w:pPr>
        <w:ind w:left="39" w:right="634" w:firstLine="450"/>
        <w:spacing w:before="133" w:line="293" w:lineRule="auto"/>
        <w:jc w:val="both"/>
        <w:rPr>
          <w:rFonts w:ascii="SimSun" w:hAnsi="SimSun" w:eastAsia="SimSun" w:cs="SimSun"/>
          <w:sz w:val="22"/>
          <w:szCs w:val="22"/>
        </w:rPr>
      </w:pPr>
      <w:r>
        <w:rPr>
          <w:rFonts w:ascii="SimSun" w:hAnsi="SimSun" w:eastAsia="SimSun" w:cs="SimSun"/>
          <w:sz w:val="22"/>
          <w:szCs w:val="22"/>
          <w:spacing w:val="8"/>
        </w:rPr>
        <w:t>前文从配置文件方面介绍了</w:t>
      </w:r>
      <w:r>
        <w:rPr>
          <w:rFonts w:ascii="SimSun" w:hAnsi="SimSun" w:eastAsia="SimSun" w:cs="SimSun"/>
          <w:sz w:val="22"/>
          <w:szCs w:val="22"/>
        </w:rPr>
        <w:t>GlusterFS</w:t>
      </w:r>
      <w:r>
        <w:rPr>
          <w:rFonts w:ascii="SimSun" w:hAnsi="SimSun" w:eastAsia="SimSun" w:cs="SimSun"/>
          <w:sz w:val="22"/>
          <w:szCs w:val="22"/>
          <w:spacing w:val="8"/>
        </w:rPr>
        <w:t>是如何组织和构建一个</w:t>
      </w:r>
      <w:r>
        <w:rPr>
          <w:rFonts w:ascii="SimSun" w:hAnsi="SimSun" w:eastAsia="SimSun" w:cs="SimSun"/>
          <w:sz w:val="22"/>
          <w:szCs w:val="22"/>
        </w:rPr>
        <w:t>xlator</w:t>
      </w:r>
      <w:r>
        <w:rPr>
          <w:rFonts w:ascii="SimSun" w:hAnsi="SimSun" w:eastAsia="SimSun" w:cs="SimSun"/>
          <w:sz w:val="22"/>
          <w:szCs w:val="22"/>
          <w:spacing w:val="8"/>
        </w:rPr>
        <w:t>树的。那</w:t>
      </w:r>
      <w:r>
        <w:rPr>
          <w:rFonts w:ascii="SimSun" w:hAnsi="SimSun" w:eastAsia="SimSun" w:cs="SimSun"/>
          <w:sz w:val="22"/>
          <w:szCs w:val="22"/>
          <w:spacing w:val="6"/>
        </w:rPr>
        <w:t xml:space="preserve"> </w:t>
      </w:r>
      <w:r>
        <w:rPr>
          <w:rFonts w:ascii="SimSun" w:hAnsi="SimSun" w:eastAsia="SimSun" w:cs="SimSun"/>
          <w:sz w:val="22"/>
          <w:szCs w:val="22"/>
          <w:spacing w:val="12"/>
        </w:rPr>
        <w:t>么从代码实现层面又是什么样的呢?各层</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2"/>
        </w:rPr>
        <w:t>之间的请求又是怎么传递的呢?接</w:t>
      </w:r>
      <w:r>
        <w:rPr>
          <w:rFonts w:ascii="SimSun" w:hAnsi="SimSun" w:eastAsia="SimSun" w:cs="SimSun"/>
          <w:sz w:val="22"/>
          <w:szCs w:val="22"/>
          <w:spacing w:val="11"/>
        </w:rPr>
        <w:t xml:space="preserve"> </w:t>
      </w:r>
      <w:r>
        <w:rPr>
          <w:rFonts w:ascii="SimSun" w:hAnsi="SimSun" w:eastAsia="SimSun" w:cs="SimSun"/>
          <w:sz w:val="22"/>
          <w:szCs w:val="22"/>
          <w:spacing w:val="-1"/>
        </w:rPr>
        <w:t>下来介绍相关的内容。</w:t>
      </w:r>
    </w:p>
    <w:p>
      <w:pPr>
        <w:ind w:left="39" w:right="618" w:firstLine="450"/>
        <w:spacing w:before="34" w:line="301" w:lineRule="auto"/>
        <w:rPr>
          <w:rFonts w:ascii="SimSun" w:hAnsi="SimSun" w:eastAsia="SimSun" w:cs="SimSun"/>
          <w:sz w:val="22"/>
          <w:szCs w:val="22"/>
        </w:rPr>
      </w:pPr>
      <w:r>
        <w:rPr>
          <w:rFonts w:ascii="SimSun" w:hAnsi="SimSun" w:eastAsia="SimSun" w:cs="SimSun"/>
          <w:sz w:val="22"/>
          <w:szCs w:val="22"/>
          <w:spacing w:val="3"/>
        </w:rPr>
        <w:t>在</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41"/>
        </w:rPr>
        <w:t xml:space="preserve"> </w:t>
      </w:r>
      <w:r>
        <w:rPr>
          <w:rFonts w:ascii="SimSun" w:hAnsi="SimSun" w:eastAsia="SimSun" w:cs="SimSun"/>
          <w:sz w:val="22"/>
          <w:szCs w:val="22"/>
          <w:spacing w:val="3"/>
        </w:rPr>
        <w:t>中</w:t>
      </w:r>
      <w:r>
        <w:rPr>
          <w:rFonts w:ascii="SimSun" w:hAnsi="SimSun" w:eastAsia="SimSun" w:cs="SimSun"/>
          <w:sz w:val="22"/>
          <w:szCs w:val="22"/>
          <w:spacing w:val="68"/>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3"/>
        </w:rPr>
        <w:t>是通过一个名为</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3"/>
        </w:rPr>
        <w:t>的结构体来表示的。如</w:t>
      </w:r>
      <w:r>
        <w:rPr>
          <w:rFonts w:ascii="SimSun" w:hAnsi="SimSun" w:eastAsia="SimSun" w:cs="SimSun"/>
          <w:sz w:val="22"/>
          <w:szCs w:val="22"/>
          <w:spacing w:val="2"/>
        </w:rPr>
        <w:t>代码6-9</w:t>
      </w:r>
      <w:r>
        <w:rPr>
          <w:rFonts w:ascii="SimSun" w:hAnsi="SimSun" w:eastAsia="SimSun" w:cs="SimSun"/>
          <w:sz w:val="22"/>
          <w:szCs w:val="22"/>
        </w:rPr>
        <w:t xml:space="preserve"> </w:t>
      </w:r>
      <w:r>
        <w:rPr>
          <w:rFonts w:ascii="SimSun" w:hAnsi="SimSun" w:eastAsia="SimSun" w:cs="SimSun"/>
          <w:sz w:val="22"/>
          <w:szCs w:val="22"/>
          <w:spacing w:val="17"/>
        </w:rPr>
        <w:t>所示，在该结构体中包含子卷列表和父卷列表(第777行～第778行),正是这两</w:t>
      </w:r>
    </w:p>
    <w:p>
      <w:pPr>
        <w:spacing w:line="301" w:lineRule="auto"/>
        <w:sectPr>
          <w:footerReference w:type="default" r:id="rId913"/>
          <w:pgSz w:w="9060" w:h="14150"/>
          <w:pgMar w:top="400" w:right="169" w:bottom="583" w:left="180" w:header="0" w:footer="385" w:gutter="0"/>
        </w:sectPr>
        <w:rPr>
          <w:rFonts w:ascii="SimSun" w:hAnsi="SimSun" w:eastAsia="SimSun" w:cs="SimSun"/>
          <w:sz w:val="22"/>
          <w:szCs w:val="22"/>
        </w:rPr>
      </w:pPr>
    </w:p>
    <w:p>
      <w:pPr>
        <w:pStyle w:val="BodyText"/>
        <w:ind w:left="169"/>
        <w:spacing w:before="1" w:line="220" w:lineRule="auto"/>
        <w:rPr>
          <w:sz w:val="22"/>
          <w:szCs w:val="22"/>
        </w:rPr>
      </w:pPr>
      <w:r>
        <w:drawing>
          <wp:anchor distT="0" distB="0" distL="0" distR="0" simplePos="0" relativeHeight="256077824" behindDoc="0" locked="0" layoutInCell="0" allowOverlap="1">
            <wp:simplePos x="0" y="0"/>
            <wp:positionH relativeFrom="page">
              <wp:posOffset>279417</wp:posOffset>
            </wp:positionH>
            <wp:positionV relativeFrom="page">
              <wp:posOffset>0</wp:posOffset>
            </wp:positionV>
            <wp:extent cx="6350" cy="584220"/>
            <wp:effectExtent l="0" t="0" r="0" b="0"/>
            <wp:wrapNone/>
            <wp:docPr id="940" name="IM 940"/>
            <wp:cNvGraphicFramePr/>
            <a:graphic>
              <a:graphicData uri="http://schemas.openxmlformats.org/drawingml/2006/picture">
                <pic:pic>
                  <pic:nvPicPr>
                    <pic:cNvPr id="940" name="IM 940"/>
                    <pic:cNvPicPr/>
                  </pic:nvPicPr>
                  <pic:blipFill>
                    <a:blip r:embed="rId915"/>
                    <a:stretch>
                      <a:fillRect/>
                    </a:stretch>
                  </pic:blipFill>
                  <pic:spPr>
                    <a:xfrm rot="0">
                      <a:off x="0" y="0"/>
                      <a:ext cx="6350" cy="584220"/>
                    </a:xfrm>
                    <a:prstGeom prst="rect">
                      <a:avLst/>
                    </a:prstGeom>
                  </pic:spPr>
                </pic:pic>
              </a:graphicData>
            </a:graphic>
          </wp:anchor>
        </w:drawing>
      </w:r>
      <w:r>
        <w:rPr>
          <w:sz w:val="22"/>
          <w:szCs w:val="22"/>
          <w:spacing w:val="-5"/>
        </w:rPr>
        <w:t>文件系统技术内幕</w:t>
      </w:r>
    </w:p>
    <w:p>
      <w:pPr>
        <w:pStyle w:val="BodyText"/>
        <w:ind w:left="169"/>
        <w:spacing w:before="57" w:line="222" w:lineRule="auto"/>
        <w:rPr>
          <w:sz w:val="22"/>
          <w:szCs w:val="22"/>
        </w:rPr>
      </w:pPr>
      <w:r>
        <w:rPr>
          <w:sz w:val="22"/>
          <w:szCs w:val="22"/>
          <w:spacing w:val="-15"/>
          <w:w w:val="96"/>
        </w:rPr>
        <w:t>大数据时代海量数据存储之道</w:t>
      </w:r>
    </w:p>
    <w:p>
      <w:pPr>
        <w:spacing w:line="333" w:lineRule="auto"/>
        <w:rPr>
          <w:rFonts w:ascii="Arial"/>
          <w:sz w:val="21"/>
        </w:rPr>
      </w:pPr>
      <w:r/>
    </w:p>
    <w:p>
      <w:pPr>
        <w:ind w:left="169"/>
        <w:spacing w:before="71" w:line="219" w:lineRule="auto"/>
        <w:rPr>
          <w:rFonts w:ascii="SimSun" w:hAnsi="SimSun" w:eastAsia="SimSun" w:cs="SimSun"/>
          <w:sz w:val="22"/>
          <w:szCs w:val="22"/>
        </w:rPr>
      </w:pPr>
      <w:r>
        <w:rPr>
          <w:rFonts w:ascii="SimSun" w:hAnsi="SimSun" w:eastAsia="SimSun" w:cs="SimSun"/>
          <w:sz w:val="22"/>
          <w:szCs w:val="22"/>
          <w:spacing w:val="4"/>
        </w:rPr>
        <w:t>个成员使得</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4"/>
        </w:rPr>
        <w:t>可以构建一棵树。</w:t>
      </w:r>
    </w:p>
    <w:p>
      <w:pPr>
        <w:ind w:left="169" w:right="20" w:firstLine="470"/>
        <w:spacing w:before="54" w:line="308" w:lineRule="auto"/>
        <w:jc w:val="both"/>
        <w:rPr>
          <w:rFonts w:ascii="SimSun" w:hAnsi="SimSun" w:eastAsia="SimSun" w:cs="SimSun"/>
          <w:sz w:val="22"/>
          <w:szCs w:val="22"/>
        </w:rPr>
      </w:pP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结构体有两个比较重要的成员是</w:t>
      </w:r>
      <w:r>
        <w:rPr>
          <w:rFonts w:ascii="Times New Roman" w:hAnsi="Times New Roman" w:eastAsia="Times New Roman" w:cs="Times New Roman"/>
          <w:sz w:val="22"/>
          <w:szCs w:val="22"/>
        </w:rPr>
        <w:t>fops</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7"/>
        </w:rPr>
        <w:t>和</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cbks</w:t>
      </w:r>
      <w:r>
        <w:rPr>
          <w:rFonts w:ascii="Times New Roman" w:hAnsi="Times New Roman" w:eastAsia="Times New Roman" w:cs="Times New Roman"/>
          <w:sz w:val="22"/>
          <w:szCs w:val="22"/>
          <w:spacing w:val="7"/>
        </w:rPr>
        <w:t>,  </w:t>
      </w:r>
      <w:r>
        <w:rPr>
          <w:rFonts w:ascii="SimSun" w:hAnsi="SimSun" w:eastAsia="SimSun" w:cs="SimSun"/>
          <w:sz w:val="22"/>
          <w:szCs w:val="22"/>
          <w:spacing w:val="7"/>
        </w:rPr>
        <w:t>这两个成员分别是操作函</w:t>
      </w:r>
      <w:r>
        <w:rPr>
          <w:rFonts w:ascii="SimSun" w:hAnsi="SimSun" w:eastAsia="SimSun" w:cs="SimSun"/>
          <w:sz w:val="22"/>
          <w:szCs w:val="22"/>
        </w:rPr>
        <w:t xml:space="preserve"> </w:t>
      </w:r>
      <w:r>
        <w:rPr>
          <w:rFonts w:ascii="SimSun" w:hAnsi="SimSun" w:eastAsia="SimSun" w:cs="SimSun"/>
          <w:sz w:val="22"/>
          <w:szCs w:val="22"/>
          <w:spacing w:val="7"/>
        </w:rPr>
        <w:t>数集和回调函数集。操作函数集对应文件操作，从</w:t>
      </w:r>
      <w:r>
        <w:rPr>
          <w:rFonts w:ascii="Times New Roman" w:hAnsi="Times New Roman" w:eastAsia="Times New Roman" w:cs="Times New Roman"/>
          <w:sz w:val="22"/>
          <w:szCs w:val="22"/>
        </w:rPr>
        <w:t>Fuse</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触发的文件操作基本上通</w:t>
      </w:r>
      <w:r>
        <w:rPr>
          <w:rFonts w:ascii="SimSun" w:hAnsi="SimSun" w:eastAsia="SimSun" w:cs="SimSun"/>
          <w:sz w:val="22"/>
          <w:szCs w:val="22"/>
          <w:spacing w:val="17"/>
        </w:rPr>
        <w:t xml:space="preserve"> </w:t>
      </w:r>
      <w:r>
        <w:rPr>
          <w:rFonts w:ascii="SimSun" w:hAnsi="SimSun" w:eastAsia="SimSun" w:cs="SimSun"/>
          <w:sz w:val="22"/>
          <w:szCs w:val="22"/>
          <w:spacing w:val="6"/>
        </w:rPr>
        <w:t>过调用下一级</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6"/>
        </w:rPr>
        <w:t>对应的函数来逐层传递，最后通过网络发送到服务端。</w:t>
      </w:r>
    </w:p>
    <w:p>
      <w:pPr>
        <w:pStyle w:val="BodyText"/>
        <w:ind w:left="272" w:right="2744" w:firstLine="2650"/>
        <w:spacing w:before="80" w:line="254" w:lineRule="auto"/>
        <w:rPr>
          <w:rFonts w:ascii="SimSun" w:hAnsi="SimSun" w:eastAsia="SimSun" w:cs="SimSun"/>
          <w:sz w:val="15"/>
          <w:szCs w:val="15"/>
        </w:rPr>
      </w:pPr>
      <w:r>
        <w:rPr>
          <w:sz w:val="22"/>
          <w:szCs w:val="22"/>
          <w:b/>
          <w:bCs/>
          <w:spacing w:val="-14"/>
        </w:rPr>
        <w:t>代码6-9</w:t>
      </w:r>
      <w:r>
        <w:rPr>
          <w:sz w:val="22"/>
          <w:szCs w:val="22"/>
          <w:spacing w:val="-14"/>
        </w:rPr>
        <w:t xml:space="preserve"> </w:t>
      </w:r>
      <w:r>
        <w:rPr>
          <w:rFonts w:ascii="Arial" w:hAnsi="Arial" w:eastAsia="Arial" w:cs="Arial"/>
          <w:sz w:val="22"/>
          <w:szCs w:val="22"/>
          <w:b/>
          <w:bCs/>
          <w:spacing w:val="-14"/>
        </w:rPr>
        <w:t>xlator</w:t>
      </w:r>
      <w:r>
        <w:rPr>
          <w:sz w:val="22"/>
          <w:szCs w:val="22"/>
          <w:b/>
          <w:bCs/>
          <w:spacing w:val="-14"/>
        </w:rPr>
        <w:t>结构体的定义</w:t>
      </w:r>
      <w:r>
        <w:rPr>
          <w:sz w:val="22"/>
          <w:szCs w:val="22"/>
          <w:spacing w:val="12"/>
        </w:rPr>
        <w:t xml:space="preserve"> </w:t>
      </w:r>
      <w:r>
        <w:rPr>
          <w:rFonts w:ascii="SimSun" w:hAnsi="SimSun" w:eastAsia="SimSun" w:cs="SimSun"/>
          <w:sz w:val="15"/>
          <w:szCs w:val="15"/>
          <w:b/>
          <w:bCs/>
          <w:spacing w:val="-2"/>
        </w:rPr>
        <w:t>libglusterfs/src/glusterfs/xlator.h</w:t>
      </w:r>
    </w:p>
    <w:tbl>
      <w:tblPr>
        <w:tblStyle w:val="TableNormal"/>
        <w:tblW w:w="8100" w:type="dxa"/>
        <w:tblInd w:w="1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90"/>
        <w:gridCol w:w="2981"/>
        <w:gridCol w:w="4429"/>
      </w:tblGrid>
      <w:tr>
        <w:trPr>
          <w:trHeight w:val="2675" w:hRule="atLeast"/>
        </w:trPr>
        <w:tc>
          <w:tcPr>
            <w:tcW w:w="690" w:type="dxa"/>
            <w:vAlign w:val="top"/>
            <w:vMerge w:val="restart"/>
            <w:tcBorders>
              <w:bottom w:val="nil"/>
              <w:right w:val="single" w:color="000000" w:sz="4" w:space="0"/>
              <w:top w:val="single" w:color="000000" w:sz="4" w:space="0"/>
            </w:tcBorders>
          </w:tcPr>
          <w:p>
            <w:pPr>
              <w:pStyle w:val="TableText"/>
              <w:ind w:left="230"/>
              <w:spacing w:before="129" w:line="183" w:lineRule="auto"/>
              <w:rPr>
                <w:sz w:val="15"/>
                <w:szCs w:val="15"/>
              </w:rPr>
            </w:pPr>
            <w:r>
              <w:rPr>
                <w:sz w:val="15"/>
                <w:szCs w:val="15"/>
                <w:spacing w:val="-3"/>
              </w:rPr>
              <w:t>770</w:t>
            </w:r>
          </w:p>
          <w:p>
            <w:pPr>
              <w:pStyle w:val="TableText"/>
              <w:ind w:left="230"/>
              <w:spacing w:before="80" w:line="184" w:lineRule="auto"/>
              <w:rPr>
                <w:sz w:val="15"/>
                <w:szCs w:val="15"/>
              </w:rPr>
            </w:pPr>
            <w:r>
              <w:rPr>
                <w:sz w:val="15"/>
                <w:szCs w:val="15"/>
                <w:spacing w:val="-3"/>
              </w:rPr>
              <w:t>771</w:t>
            </w:r>
          </w:p>
          <w:p>
            <w:pPr>
              <w:pStyle w:val="TableText"/>
              <w:ind w:left="150"/>
              <w:spacing w:before="101" w:line="183" w:lineRule="auto"/>
              <w:rPr>
                <w:sz w:val="15"/>
                <w:szCs w:val="15"/>
              </w:rPr>
            </w:pPr>
            <w:r>
              <w:rPr>
                <w:sz w:val="15"/>
                <w:szCs w:val="15"/>
                <w:spacing w:val="-3"/>
              </w:rPr>
              <w:t>772</w:t>
            </w:r>
          </w:p>
          <w:p>
            <w:pPr>
              <w:pStyle w:val="TableText"/>
              <w:ind w:left="230"/>
              <w:spacing w:before="81" w:line="183" w:lineRule="auto"/>
              <w:rPr>
                <w:sz w:val="15"/>
                <w:szCs w:val="15"/>
              </w:rPr>
            </w:pPr>
            <w:r>
              <w:rPr>
                <w:sz w:val="15"/>
                <w:szCs w:val="15"/>
                <w:spacing w:val="-3"/>
              </w:rPr>
              <w:t>773</w:t>
            </w:r>
          </w:p>
          <w:p>
            <w:pPr>
              <w:pStyle w:val="TableText"/>
              <w:ind w:left="230"/>
              <w:spacing w:before="101" w:line="183" w:lineRule="auto"/>
              <w:rPr>
                <w:sz w:val="15"/>
                <w:szCs w:val="15"/>
              </w:rPr>
            </w:pPr>
            <w:r>
              <w:rPr>
                <w:sz w:val="15"/>
                <w:szCs w:val="15"/>
                <w:spacing w:val="-3"/>
              </w:rPr>
              <w:t>774</w:t>
            </w:r>
          </w:p>
          <w:p>
            <w:pPr>
              <w:pStyle w:val="TableText"/>
              <w:ind w:left="230"/>
              <w:spacing w:before="82" w:line="182" w:lineRule="auto"/>
              <w:rPr>
                <w:sz w:val="15"/>
                <w:szCs w:val="15"/>
              </w:rPr>
            </w:pPr>
            <w:r>
              <w:rPr>
                <w:sz w:val="15"/>
                <w:szCs w:val="15"/>
                <w:spacing w:val="-3"/>
              </w:rPr>
              <w:t>775</w:t>
            </w:r>
          </w:p>
          <w:p>
            <w:pPr>
              <w:pStyle w:val="TableText"/>
              <w:ind w:left="230"/>
              <w:spacing w:before="91" w:line="183" w:lineRule="auto"/>
              <w:rPr>
                <w:sz w:val="15"/>
                <w:szCs w:val="15"/>
              </w:rPr>
            </w:pPr>
            <w:r>
              <w:rPr>
                <w:sz w:val="15"/>
                <w:szCs w:val="15"/>
                <w:spacing w:val="-3"/>
              </w:rPr>
              <w:t>776</w:t>
            </w:r>
          </w:p>
          <w:p>
            <w:pPr>
              <w:pStyle w:val="TableText"/>
              <w:ind w:left="230"/>
              <w:spacing w:before="92" w:line="182" w:lineRule="auto"/>
              <w:rPr>
                <w:sz w:val="15"/>
                <w:szCs w:val="15"/>
              </w:rPr>
            </w:pPr>
            <w:r>
              <w:rPr>
                <w:sz w:val="15"/>
                <w:szCs w:val="15"/>
                <w:spacing w:val="-3"/>
              </w:rPr>
              <w:t>777</w:t>
            </w:r>
          </w:p>
          <w:p>
            <w:pPr>
              <w:pStyle w:val="TableText"/>
              <w:ind w:left="230"/>
              <w:spacing w:before="92" w:line="183" w:lineRule="auto"/>
              <w:rPr>
                <w:sz w:val="15"/>
                <w:szCs w:val="15"/>
              </w:rPr>
            </w:pPr>
            <w:r>
              <w:rPr>
                <w:sz w:val="15"/>
                <w:szCs w:val="15"/>
                <w:spacing w:val="-3"/>
              </w:rPr>
              <w:t>778</w:t>
            </w:r>
          </w:p>
          <w:p>
            <w:pPr>
              <w:pStyle w:val="TableText"/>
              <w:ind w:left="230"/>
              <w:spacing w:before="81" w:line="183" w:lineRule="auto"/>
              <w:rPr>
                <w:sz w:val="15"/>
                <w:szCs w:val="15"/>
              </w:rPr>
            </w:pPr>
            <w:r>
              <w:rPr>
                <w:sz w:val="15"/>
                <w:szCs w:val="15"/>
                <w:spacing w:val="-3"/>
              </w:rPr>
              <w:t>779</w:t>
            </w:r>
          </w:p>
          <w:p>
            <w:pPr>
              <w:pStyle w:val="TableText"/>
              <w:ind w:left="230"/>
              <w:spacing w:before="101" w:line="183" w:lineRule="auto"/>
              <w:rPr>
                <w:sz w:val="15"/>
                <w:szCs w:val="15"/>
              </w:rPr>
            </w:pPr>
            <w:r>
              <w:rPr>
                <w:sz w:val="15"/>
                <w:szCs w:val="15"/>
                <w:spacing w:val="-3"/>
              </w:rPr>
              <w:t>780</w:t>
            </w:r>
          </w:p>
          <w:p>
            <w:pPr>
              <w:pStyle w:val="TableText"/>
              <w:ind w:left="230"/>
              <w:spacing w:before="81" w:line="184" w:lineRule="auto"/>
              <w:rPr>
                <w:sz w:val="15"/>
                <w:szCs w:val="15"/>
              </w:rPr>
            </w:pPr>
            <w:r>
              <w:rPr>
                <w:sz w:val="15"/>
                <w:szCs w:val="15"/>
                <w:spacing w:val="-3"/>
              </w:rPr>
              <w:t>781</w:t>
            </w:r>
          </w:p>
          <w:p>
            <w:pPr>
              <w:pStyle w:val="TableText"/>
              <w:ind w:left="230"/>
              <w:spacing w:before="81" w:line="183" w:lineRule="auto"/>
              <w:rPr>
                <w:sz w:val="15"/>
                <w:szCs w:val="15"/>
              </w:rPr>
            </w:pPr>
            <w:r>
              <w:rPr>
                <w:sz w:val="15"/>
                <w:szCs w:val="15"/>
                <w:spacing w:val="-3"/>
              </w:rPr>
              <w:t>782</w:t>
            </w:r>
          </w:p>
          <w:p>
            <w:pPr>
              <w:pStyle w:val="TableText"/>
              <w:ind w:left="230"/>
              <w:spacing w:before="91" w:line="183" w:lineRule="auto"/>
              <w:rPr>
                <w:sz w:val="15"/>
                <w:szCs w:val="15"/>
              </w:rPr>
            </w:pPr>
            <w:r>
              <w:rPr>
                <w:sz w:val="15"/>
                <w:szCs w:val="15"/>
                <w:spacing w:val="-3"/>
              </w:rPr>
              <w:t>783</w:t>
            </w:r>
          </w:p>
          <w:p>
            <w:pPr>
              <w:pStyle w:val="TableText"/>
              <w:ind w:left="230"/>
              <w:spacing w:before="92" w:line="183" w:lineRule="auto"/>
              <w:rPr>
                <w:sz w:val="15"/>
                <w:szCs w:val="15"/>
              </w:rPr>
            </w:pPr>
            <w:r>
              <w:rPr>
                <w:sz w:val="15"/>
                <w:szCs w:val="15"/>
                <w:spacing w:val="-3"/>
              </w:rPr>
              <w:t>784</w:t>
            </w:r>
          </w:p>
          <w:p>
            <w:pPr>
              <w:pStyle w:val="TableText"/>
              <w:ind w:left="230"/>
              <w:spacing w:before="91" w:line="183" w:lineRule="auto"/>
              <w:rPr>
                <w:sz w:val="15"/>
                <w:szCs w:val="15"/>
              </w:rPr>
            </w:pPr>
            <w:r>
              <w:rPr>
                <w:sz w:val="15"/>
                <w:szCs w:val="15"/>
                <w:spacing w:val="-3"/>
              </w:rPr>
              <w:t>785</w:t>
            </w:r>
          </w:p>
          <w:p>
            <w:pPr>
              <w:pStyle w:val="TableText"/>
              <w:ind w:left="230"/>
              <w:spacing w:before="81" w:line="183" w:lineRule="auto"/>
              <w:rPr>
                <w:sz w:val="15"/>
                <w:szCs w:val="15"/>
              </w:rPr>
            </w:pPr>
            <w:r>
              <w:rPr>
                <w:sz w:val="15"/>
                <w:szCs w:val="15"/>
                <w:spacing w:val="-3"/>
              </w:rPr>
              <w:t>786</w:t>
            </w:r>
          </w:p>
          <w:p>
            <w:pPr>
              <w:pStyle w:val="TableText"/>
              <w:ind w:left="230"/>
              <w:spacing w:before="92" w:line="183" w:lineRule="auto"/>
              <w:rPr>
                <w:sz w:val="15"/>
                <w:szCs w:val="15"/>
              </w:rPr>
            </w:pPr>
            <w:r>
              <w:rPr>
                <w:sz w:val="15"/>
                <w:szCs w:val="15"/>
                <w:spacing w:val="-3"/>
              </w:rPr>
              <w:t>787</w:t>
            </w:r>
          </w:p>
          <w:p>
            <w:pPr>
              <w:pStyle w:val="TableText"/>
              <w:ind w:left="230"/>
              <w:spacing w:before="91" w:line="183" w:lineRule="auto"/>
              <w:rPr>
                <w:sz w:val="15"/>
                <w:szCs w:val="15"/>
              </w:rPr>
            </w:pPr>
            <w:r>
              <w:rPr>
                <w:sz w:val="15"/>
                <w:szCs w:val="15"/>
                <w:spacing w:val="-3"/>
              </w:rPr>
              <w:t>788</w:t>
            </w:r>
          </w:p>
          <w:p>
            <w:pPr>
              <w:pStyle w:val="TableText"/>
              <w:ind w:left="230"/>
              <w:spacing w:before="81" w:line="183" w:lineRule="auto"/>
              <w:rPr>
                <w:sz w:val="15"/>
                <w:szCs w:val="15"/>
              </w:rPr>
            </w:pPr>
            <w:r>
              <w:rPr>
                <w:sz w:val="15"/>
                <w:szCs w:val="15"/>
                <w:spacing w:val="-3"/>
              </w:rPr>
              <w:t>789</w:t>
            </w:r>
          </w:p>
          <w:p>
            <w:pPr>
              <w:pStyle w:val="TableText"/>
              <w:ind w:left="230"/>
              <w:spacing w:before="102" w:line="183" w:lineRule="auto"/>
              <w:rPr>
                <w:sz w:val="15"/>
                <w:szCs w:val="15"/>
              </w:rPr>
            </w:pPr>
            <w:r>
              <w:rPr>
                <w:sz w:val="15"/>
                <w:szCs w:val="15"/>
                <w:spacing w:val="-3"/>
              </w:rPr>
              <w:t>790</w:t>
            </w:r>
          </w:p>
          <w:p>
            <w:pPr>
              <w:pStyle w:val="TableText"/>
              <w:ind w:left="230"/>
              <w:spacing w:before="80" w:line="184" w:lineRule="auto"/>
              <w:rPr>
                <w:sz w:val="15"/>
                <w:szCs w:val="15"/>
              </w:rPr>
            </w:pPr>
            <w:r>
              <w:rPr>
                <w:sz w:val="15"/>
                <w:szCs w:val="15"/>
                <w:spacing w:val="-3"/>
              </w:rPr>
              <w:t>791</w:t>
            </w:r>
          </w:p>
          <w:p>
            <w:pPr>
              <w:pStyle w:val="TableText"/>
              <w:ind w:left="230"/>
              <w:spacing w:before="81" w:line="183" w:lineRule="auto"/>
              <w:rPr>
                <w:sz w:val="15"/>
                <w:szCs w:val="15"/>
              </w:rPr>
            </w:pPr>
            <w:r>
              <w:rPr>
                <w:sz w:val="15"/>
                <w:szCs w:val="15"/>
                <w:spacing w:val="-3"/>
              </w:rPr>
              <w:t>792</w:t>
            </w:r>
          </w:p>
          <w:p>
            <w:pPr>
              <w:pStyle w:val="TableText"/>
              <w:ind w:left="230"/>
              <w:spacing w:before="102" w:line="183" w:lineRule="auto"/>
              <w:rPr>
                <w:sz w:val="15"/>
                <w:szCs w:val="15"/>
              </w:rPr>
            </w:pPr>
            <w:r>
              <w:rPr>
                <w:sz w:val="15"/>
                <w:szCs w:val="15"/>
                <w:spacing w:val="-3"/>
              </w:rPr>
              <w:t>793</w:t>
            </w:r>
          </w:p>
          <w:p>
            <w:pPr>
              <w:pStyle w:val="TableText"/>
              <w:ind w:left="230"/>
              <w:spacing w:before="91" w:line="183" w:lineRule="auto"/>
              <w:rPr>
                <w:sz w:val="15"/>
                <w:szCs w:val="15"/>
              </w:rPr>
            </w:pPr>
            <w:r>
              <w:rPr>
                <w:sz w:val="15"/>
                <w:szCs w:val="15"/>
                <w:spacing w:val="-3"/>
              </w:rPr>
              <w:t>794</w:t>
            </w:r>
          </w:p>
          <w:p>
            <w:pPr>
              <w:spacing w:line="260" w:lineRule="auto"/>
              <w:rPr>
                <w:rFonts w:ascii="Arial"/>
                <w:sz w:val="21"/>
              </w:rPr>
            </w:pPr>
            <w:r/>
          </w:p>
          <w:p>
            <w:pPr>
              <w:pStyle w:val="TableText"/>
              <w:ind w:left="150"/>
              <w:spacing w:before="50" w:line="159" w:lineRule="auto"/>
              <w:rPr>
                <w:sz w:val="15"/>
                <w:szCs w:val="15"/>
              </w:rPr>
            </w:pPr>
            <w:r>
              <w:rPr>
                <w:sz w:val="15"/>
                <w:szCs w:val="15"/>
                <w:spacing w:val="-2"/>
              </w:rPr>
              <w:t>870</w:t>
            </w:r>
          </w:p>
        </w:tc>
        <w:tc>
          <w:tcPr>
            <w:tcW w:w="7410" w:type="dxa"/>
            <w:vAlign w:val="top"/>
            <w:gridSpan w:val="2"/>
            <w:tcBorders>
              <w:left w:val="single" w:color="000000" w:sz="4" w:space="0"/>
              <w:top w:val="single" w:color="000000" w:sz="4" w:space="0"/>
            </w:tcBorders>
          </w:tcPr>
          <w:p>
            <w:pPr>
              <w:pStyle w:val="TableText"/>
              <w:ind w:left="454"/>
              <w:spacing w:before="75" w:line="213" w:lineRule="auto"/>
              <w:rPr>
                <w:sz w:val="15"/>
                <w:szCs w:val="15"/>
              </w:rPr>
            </w:pPr>
            <w:r>
              <w:rPr>
                <w:sz w:val="15"/>
                <w:szCs w:val="15"/>
                <w:spacing w:val="-1"/>
              </w:rPr>
              <w:t>struct_xlator{</w:t>
            </w:r>
          </w:p>
          <w:p>
            <w:pPr>
              <w:spacing w:line="283" w:lineRule="auto"/>
              <w:rPr>
                <w:rFonts w:ascii="Arial"/>
                <w:sz w:val="21"/>
              </w:rPr>
            </w:pPr>
            <w:r/>
          </w:p>
          <w:p>
            <w:pPr>
              <w:pStyle w:val="TableText"/>
              <w:ind w:left="445" w:right="6098" w:firstLine="9"/>
              <w:spacing w:before="49" w:line="248" w:lineRule="auto"/>
              <w:rPr>
                <w:sz w:val="15"/>
                <w:szCs w:val="15"/>
              </w:rPr>
            </w:pPr>
            <w:r>
              <w:rPr>
                <w:sz w:val="15"/>
                <w:szCs w:val="15"/>
                <w:spacing w:val="-2"/>
              </w:rPr>
              <w:t>char</w:t>
            </w:r>
            <w:r>
              <w:rPr>
                <w:sz w:val="15"/>
                <w:szCs w:val="15"/>
                <w:spacing w:val="45"/>
              </w:rPr>
              <w:t xml:space="preserve"> </w:t>
            </w:r>
            <w:r>
              <w:rPr>
                <w:sz w:val="15"/>
                <w:szCs w:val="15"/>
                <w:spacing w:val="-2"/>
              </w:rPr>
              <w:t>*name;</w:t>
            </w:r>
            <w:r>
              <w:rPr>
                <w:sz w:val="15"/>
                <w:szCs w:val="15"/>
              </w:rPr>
              <w:t xml:space="preserve"> </w:t>
            </w:r>
            <w:r>
              <w:rPr>
                <w:sz w:val="15"/>
                <w:szCs w:val="15"/>
                <w:spacing w:val="-1"/>
              </w:rPr>
              <w:t>char*type;</w:t>
            </w:r>
          </w:p>
          <w:p>
            <w:pPr>
              <w:pStyle w:val="TableText"/>
              <w:ind w:left="454" w:right="5428" w:hanging="9"/>
              <w:spacing w:before="50" w:line="291" w:lineRule="auto"/>
              <w:rPr>
                <w:sz w:val="15"/>
                <w:szCs w:val="15"/>
              </w:rPr>
            </w:pPr>
            <w:r>
              <w:rPr>
                <w:sz w:val="15"/>
                <w:szCs w:val="15"/>
                <w:spacing w:val="-1"/>
              </w:rPr>
              <w:t>char</w:t>
            </w:r>
            <w:r>
              <w:rPr>
                <w:sz w:val="15"/>
                <w:szCs w:val="15"/>
                <w:spacing w:val="49"/>
              </w:rPr>
              <w:t xml:space="preserve"> </w:t>
            </w:r>
            <w:r>
              <w:rPr>
                <w:sz w:val="15"/>
                <w:szCs w:val="15"/>
                <w:spacing w:val="-1"/>
              </w:rPr>
              <w:t>*instance_name;</w:t>
            </w:r>
            <w:r>
              <w:rPr>
                <w:sz w:val="15"/>
                <w:szCs w:val="15"/>
              </w:rPr>
              <w:t xml:space="preserve"> </w:t>
            </w:r>
            <w:r>
              <w:rPr>
                <w:sz w:val="15"/>
                <w:szCs w:val="15"/>
                <w:spacing w:val="-1"/>
              </w:rPr>
              <w:t>xlator_t*next;</w:t>
            </w:r>
          </w:p>
          <w:p>
            <w:pPr>
              <w:pStyle w:val="TableText"/>
              <w:ind w:left="465"/>
              <w:spacing w:before="16" w:line="213" w:lineRule="auto"/>
              <w:rPr>
                <w:sz w:val="15"/>
                <w:szCs w:val="15"/>
              </w:rPr>
            </w:pPr>
            <w:r>
              <w:rPr>
                <w:sz w:val="15"/>
                <w:szCs w:val="15"/>
                <w:spacing w:val="-1"/>
              </w:rPr>
              <w:t>xlator_t*prev;</w:t>
            </w:r>
          </w:p>
          <w:p>
            <w:pPr>
              <w:pStyle w:val="TableText"/>
              <w:ind w:left="404" w:right="5280" w:firstLine="40"/>
              <w:spacing w:before="46" w:line="297" w:lineRule="auto"/>
              <w:jc w:val="both"/>
              <w:rPr>
                <w:sz w:val="15"/>
                <w:szCs w:val="15"/>
              </w:rPr>
            </w:pPr>
            <w:r>
              <w:rPr>
                <w:sz w:val="15"/>
                <w:szCs w:val="15"/>
                <w:spacing w:val="-1"/>
              </w:rPr>
              <w:t>xlator_list_t*parents;</w:t>
            </w:r>
            <w:r>
              <w:rPr>
                <w:sz w:val="15"/>
                <w:szCs w:val="15"/>
                <w:spacing w:val="15"/>
              </w:rPr>
              <w:t xml:space="preserve"> </w:t>
            </w:r>
            <w:r>
              <w:rPr>
                <w:sz w:val="15"/>
                <w:szCs w:val="15"/>
                <w:spacing w:val="-1"/>
              </w:rPr>
              <w:t>xlator_list_t*children;</w:t>
            </w:r>
            <w:r>
              <w:rPr>
                <w:sz w:val="15"/>
                <w:szCs w:val="15"/>
                <w:spacing w:val="16"/>
              </w:rPr>
              <w:t xml:space="preserve"> </w:t>
            </w:r>
            <w:r>
              <w:rPr>
                <w:sz w:val="15"/>
                <w:szCs w:val="15"/>
              </w:rPr>
              <w:t>dict</w:t>
            </w:r>
            <w:r>
              <w:rPr>
                <w:sz w:val="15"/>
                <w:szCs w:val="15"/>
                <w:spacing w:val="12"/>
              </w:rPr>
              <w:t>_t*</w:t>
            </w:r>
            <w:r>
              <w:rPr>
                <w:sz w:val="15"/>
                <w:szCs w:val="15"/>
              </w:rPr>
              <w:t>options</w:t>
            </w:r>
            <w:r>
              <w:rPr>
                <w:sz w:val="15"/>
                <w:szCs w:val="15"/>
                <w:spacing w:val="12"/>
              </w:rPr>
              <w:t>;</w:t>
            </w:r>
          </w:p>
        </w:tc>
      </w:tr>
      <w:tr>
        <w:trPr>
          <w:trHeight w:val="2108" w:hRule="atLeast"/>
        </w:trPr>
        <w:tc>
          <w:tcPr>
            <w:tcW w:w="690" w:type="dxa"/>
            <w:vAlign w:val="top"/>
            <w:vMerge w:val="continue"/>
            <w:tcBorders>
              <w:bottom w:val="nil"/>
              <w:right w:val="single" w:color="000000" w:sz="4" w:space="0"/>
              <w:top w:val="nil"/>
            </w:tcBorders>
          </w:tcPr>
          <w:p>
            <w:pPr>
              <w:rPr>
                <w:rFonts w:ascii="Arial"/>
                <w:sz w:val="21"/>
              </w:rPr>
            </w:pPr>
            <w:r/>
          </w:p>
        </w:tc>
        <w:tc>
          <w:tcPr>
            <w:tcW w:w="2981" w:type="dxa"/>
            <w:vAlign w:val="top"/>
            <w:tcBorders>
              <w:left w:val="single" w:color="000000" w:sz="4" w:space="0"/>
            </w:tcBorders>
          </w:tcPr>
          <w:p>
            <w:pPr>
              <w:pStyle w:val="TableText"/>
              <w:ind w:left="465"/>
              <w:spacing w:before="288" w:line="221" w:lineRule="auto"/>
              <w:rPr>
                <w:sz w:val="15"/>
                <w:szCs w:val="15"/>
              </w:rPr>
            </w:pPr>
            <w:r>
              <w:rPr>
                <w:sz w:val="15"/>
                <w:szCs w:val="15"/>
                <w:spacing w:val="-1"/>
              </w:rPr>
              <w:t>void</w:t>
            </w:r>
            <w:r>
              <w:rPr>
                <w:sz w:val="15"/>
                <w:szCs w:val="15"/>
                <w:spacing w:val="39"/>
              </w:rPr>
              <w:t xml:space="preserve"> </w:t>
            </w:r>
            <w:r>
              <w:rPr>
                <w:sz w:val="15"/>
                <w:szCs w:val="15"/>
                <w:spacing w:val="-1"/>
              </w:rPr>
              <w:t>*dlhandle;</w:t>
            </w:r>
          </w:p>
          <w:p>
            <w:pPr>
              <w:pStyle w:val="TableText"/>
              <w:ind w:left="465" w:right="679"/>
              <w:spacing w:before="53" w:line="266" w:lineRule="auto"/>
              <w:rPr>
                <w:sz w:val="15"/>
                <w:szCs w:val="15"/>
              </w:rPr>
            </w:pPr>
            <w:r>
              <w:rPr>
                <w:sz w:val="15"/>
                <w:szCs w:val="15"/>
                <w:spacing w:val="-1"/>
              </w:rPr>
              <w:t>struct</w:t>
            </w:r>
            <w:r>
              <w:rPr>
                <w:sz w:val="15"/>
                <w:szCs w:val="15"/>
                <w:spacing w:val="53"/>
              </w:rPr>
              <w:t xml:space="preserve"> </w:t>
            </w:r>
            <w:r>
              <w:rPr>
                <w:sz w:val="15"/>
                <w:szCs w:val="15"/>
                <w:spacing w:val="-1"/>
              </w:rPr>
              <w:t>xlator_fops*fops;</w:t>
            </w:r>
            <w:r>
              <w:rPr>
                <w:sz w:val="15"/>
                <w:szCs w:val="15"/>
              </w:rPr>
              <w:t xml:space="preserve"> </w:t>
            </w:r>
            <w:r>
              <w:rPr>
                <w:sz w:val="15"/>
                <w:szCs w:val="15"/>
                <w:spacing w:val="-1"/>
              </w:rPr>
              <w:t>struct</w:t>
            </w:r>
            <w:r>
              <w:rPr>
                <w:sz w:val="15"/>
                <w:szCs w:val="15"/>
                <w:spacing w:val="53"/>
              </w:rPr>
              <w:t xml:space="preserve"> </w:t>
            </w:r>
            <w:r>
              <w:rPr>
                <w:sz w:val="15"/>
                <w:szCs w:val="15"/>
                <w:spacing w:val="-1"/>
              </w:rPr>
              <w:t>xlator_cbks*cbks;</w:t>
            </w:r>
          </w:p>
          <w:p>
            <w:pPr>
              <w:pStyle w:val="TableText"/>
              <w:ind w:left="454"/>
              <w:spacing w:before="26" w:line="213" w:lineRule="auto"/>
              <w:rPr>
                <w:sz w:val="15"/>
                <w:szCs w:val="15"/>
              </w:rPr>
            </w:pPr>
            <w:r>
              <w:rPr>
                <w:sz w:val="15"/>
                <w:szCs w:val="15"/>
                <w:spacing w:val="-1"/>
              </w:rPr>
              <w:t>struct</w:t>
            </w:r>
            <w:r>
              <w:rPr>
                <w:sz w:val="15"/>
                <w:szCs w:val="15"/>
                <w:spacing w:val="59"/>
              </w:rPr>
              <w:t xml:space="preserve"> </w:t>
            </w:r>
            <w:r>
              <w:rPr>
                <w:sz w:val="15"/>
                <w:szCs w:val="15"/>
                <w:spacing w:val="-1"/>
              </w:rPr>
              <w:t>xlator_dumpops*dumpops;</w:t>
            </w:r>
          </w:p>
          <w:p>
            <w:pPr>
              <w:pStyle w:val="TableText"/>
              <w:ind w:left="454"/>
              <w:spacing w:before="46" w:line="213" w:lineRule="auto"/>
              <w:rPr>
                <w:sz w:val="15"/>
                <w:szCs w:val="15"/>
              </w:rPr>
            </w:pPr>
            <w:r>
              <w:rPr>
                <w:sz w:val="15"/>
                <w:szCs w:val="15"/>
                <w:spacing w:val="-1"/>
              </w:rPr>
              <w:t>struct</w:t>
            </w:r>
            <w:r>
              <w:rPr>
                <w:sz w:val="15"/>
                <w:szCs w:val="15"/>
                <w:spacing w:val="37"/>
              </w:rPr>
              <w:t xml:space="preserve"> </w:t>
            </w:r>
            <w:r>
              <w:rPr>
                <w:sz w:val="15"/>
                <w:szCs w:val="15"/>
                <w:spacing w:val="-1"/>
              </w:rPr>
              <w:t>list_head</w:t>
            </w:r>
            <w:r>
              <w:rPr>
                <w:sz w:val="15"/>
                <w:szCs w:val="15"/>
                <w:spacing w:val="27"/>
              </w:rPr>
              <w:t xml:space="preserve"> </w:t>
            </w:r>
            <w:r>
              <w:rPr>
                <w:sz w:val="15"/>
                <w:szCs w:val="15"/>
                <w:spacing w:val="-1"/>
              </w:rPr>
              <w:t>volume_opti</w:t>
            </w:r>
            <w:r>
              <w:rPr>
                <w:sz w:val="15"/>
                <w:szCs w:val="15"/>
                <w:spacing w:val="-2"/>
              </w:rPr>
              <w:t>ons;</w:t>
            </w:r>
          </w:p>
          <w:p>
            <w:pPr>
              <w:spacing w:line="266" w:lineRule="auto"/>
              <w:rPr>
                <w:rFonts w:ascii="Arial"/>
                <w:sz w:val="21"/>
              </w:rPr>
            </w:pPr>
            <w:r/>
          </w:p>
          <w:p>
            <w:pPr>
              <w:pStyle w:val="TableText"/>
              <w:ind w:left="454" w:right="350"/>
              <w:spacing w:before="49" w:line="251" w:lineRule="auto"/>
              <w:rPr>
                <w:sz w:val="15"/>
                <w:szCs w:val="15"/>
              </w:rPr>
            </w:pPr>
            <w:r>
              <w:rPr>
                <w:sz w:val="15"/>
                <w:szCs w:val="15"/>
                <w:spacing w:val="-1"/>
              </w:rPr>
              <w:t>void(*fini)(xlator_t</w:t>
            </w:r>
            <w:r>
              <w:rPr>
                <w:sz w:val="15"/>
                <w:szCs w:val="15"/>
                <w:spacing w:val="57"/>
              </w:rPr>
              <w:t xml:space="preserve"> </w:t>
            </w:r>
            <w:r>
              <w:rPr>
                <w:sz w:val="15"/>
                <w:szCs w:val="15"/>
                <w:spacing w:val="-1"/>
              </w:rPr>
              <w:t>*this);</w:t>
            </w:r>
            <w:r>
              <w:rPr>
                <w:sz w:val="15"/>
                <w:szCs w:val="15"/>
              </w:rPr>
              <w:t xml:space="preserve"> </w:t>
            </w:r>
            <w:r>
              <w:rPr>
                <w:sz w:val="15"/>
                <w:szCs w:val="15"/>
              </w:rPr>
              <w:t>nt32_t(*init)(xlator_t*</w:t>
            </w:r>
            <w:r>
              <w:rPr>
                <w:sz w:val="15"/>
                <w:szCs w:val="15"/>
                <w:spacing w:val="-1"/>
              </w:rPr>
              <w:t>this);</w:t>
            </w:r>
          </w:p>
        </w:tc>
        <w:tc>
          <w:tcPr>
            <w:tcW w:w="4429" w:type="dxa"/>
            <w:vAlign w:val="top"/>
          </w:tcPr>
          <w:p>
            <w:pPr>
              <w:spacing w:line="443" w:lineRule="auto"/>
              <w:rPr>
                <w:rFonts w:ascii="Arial"/>
                <w:sz w:val="21"/>
              </w:rPr>
            </w:pPr>
            <w:r/>
          </w:p>
          <w:p>
            <w:pPr>
              <w:pStyle w:val="TableText"/>
              <w:ind w:left="88" w:right="3445"/>
              <w:spacing w:before="49" w:line="258" w:lineRule="auto"/>
              <w:rPr>
                <w:sz w:val="15"/>
                <w:szCs w:val="15"/>
              </w:rPr>
            </w:pPr>
            <w:r>
              <w:rPr>
                <w:sz w:val="15"/>
                <w:szCs w:val="15"/>
                <w:spacing w:val="-1"/>
              </w:rPr>
              <w:t>//操作函数集</w:t>
            </w:r>
            <w:r>
              <w:rPr>
                <w:sz w:val="15"/>
                <w:szCs w:val="15"/>
              </w:rPr>
              <w:t xml:space="preserve"> </w:t>
            </w:r>
            <w:r>
              <w:rPr>
                <w:sz w:val="15"/>
                <w:szCs w:val="15"/>
                <w:spacing w:val="-1"/>
              </w:rPr>
              <w:t>//回调函数集</w:t>
            </w:r>
          </w:p>
          <w:p>
            <w:pPr>
              <w:spacing w:line="241" w:lineRule="auto"/>
              <w:rPr>
                <w:rFonts w:ascii="Arial"/>
                <w:sz w:val="21"/>
              </w:rPr>
            </w:pPr>
            <w:r/>
          </w:p>
          <w:p>
            <w:pPr>
              <w:pStyle w:val="TableText"/>
              <w:ind w:left="88"/>
              <w:spacing w:before="49" w:line="220" w:lineRule="auto"/>
              <w:rPr>
                <w:sz w:val="15"/>
                <w:szCs w:val="15"/>
              </w:rPr>
            </w:pPr>
            <w:r>
              <w:rPr>
                <w:sz w:val="15"/>
                <w:szCs w:val="15"/>
                <w:spacing w:val="-1"/>
              </w:rPr>
              <w:t>//卷选项链表</w:t>
            </w:r>
          </w:p>
          <w:p>
            <w:pPr>
              <w:spacing w:line="251" w:lineRule="auto"/>
              <w:rPr>
                <w:rFonts w:ascii="Arial"/>
                <w:sz w:val="21"/>
              </w:rPr>
            </w:pPr>
            <w:r/>
          </w:p>
          <w:p>
            <w:pPr>
              <w:pStyle w:val="TableText"/>
              <w:ind w:left="99" w:right="1935"/>
              <w:spacing w:before="49" w:line="253" w:lineRule="auto"/>
              <w:rPr>
                <w:sz w:val="15"/>
                <w:szCs w:val="15"/>
              </w:rPr>
            </w:pPr>
            <w:r>
              <w:rPr>
                <w:sz w:val="15"/>
                <w:szCs w:val="15"/>
                <w:spacing w:val="-1"/>
              </w:rPr>
              <w:t>//用于实现对当前xlator的反初始化</w:t>
            </w:r>
            <w:r>
              <w:rPr>
                <w:sz w:val="15"/>
                <w:szCs w:val="15"/>
                <w:spacing w:val="13"/>
              </w:rPr>
              <w:t xml:space="preserve"> </w:t>
            </w:r>
            <w:r>
              <w:rPr>
                <w:sz w:val="15"/>
                <w:szCs w:val="15"/>
                <w:spacing w:val="-1"/>
              </w:rPr>
              <w:t>//用于实现对当前xlator的初始化</w:t>
            </w:r>
          </w:p>
        </w:tc>
      </w:tr>
      <w:tr>
        <w:trPr>
          <w:trHeight w:val="1656" w:hRule="atLeast"/>
        </w:trPr>
        <w:tc>
          <w:tcPr>
            <w:tcW w:w="690" w:type="dxa"/>
            <w:vAlign w:val="top"/>
            <w:vMerge w:val="continue"/>
            <w:tcBorders>
              <w:bottom w:val="single" w:color="000000" w:sz="4" w:space="0"/>
              <w:right w:val="single" w:color="000000" w:sz="4" w:space="0"/>
              <w:top w:val="nil"/>
            </w:tcBorders>
          </w:tcPr>
          <w:p>
            <w:pPr>
              <w:rPr>
                <w:rFonts w:ascii="Arial"/>
                <w:sz w:val="21"/>
              </w:rPr>
            </w:pPr>
            <w:r/>
          </w:p>
        </w:tc>
        <w:tc>
          <w:tcPr>
            <w:tcW w:w="7410" w:type="dxa"/>
            <w:vAlign w:val="top"/>
            <w:gridSpan w:val="2"/>
            <w:tcBorders>
              <w:left w:val="single" w:color="000000" w:sz="4" w:space="0"/>
              <w:bottom w:val="single" w:color="000000" w:sz="4" w:space="0"/>
            </w:tcBorders>
          </w:tcPr>
          <w:p>
            <w:pPr>
              <w:pStyle w:val="TableText"/>
              <w:ind w:left="454" w:right="3065"/>
              <w:spacing w:before="42" w:line="279" w:lineRule="auto"/>
              <w:rPr>
                <w:sz w:val="15"/>
                <w:szCs w:val="15"/>
              </w:rPr>
            </w:pPr>
            <w:r>
              <w:rPr>
                <w:sz w:val="15"/>
                <w:szCs w:val="15"/>
              </w:rPr>
              <w:t>int32_t(*reconfigure)(xlator_t*this</w:t>
            </w:r>
            <w:r>
              <w:rPr>
                <w:sz w:val="15"/>
                <w:szCs w:val="15"/>
                <w:spacing w:val="-1"/>
              </w:rPr>
              <w:t>,dict_t*options);</w:t>
            </w:r>
            <w:r>
              <w:rPr>
                <w:sz w:val="15"/>
                <w:szCs w:val="15"/>
              </w:rPr>
              <w:t xml:space="preserve"> </w:t>
            </w:r>
            <w:r>
              <w:rPr>
                <w:sz w:val="15"/>
                <w:szCs w:val="15"/>
              </w:rPr>
              <w:t>int32_t(*mem_acct_init</w:t>
            </w:r>
            <w:r>
              <w:rPr>
                <w:sz w:val="15"/>
                <w:szCs w:val="15"/>
                <w:spacing w:val="-1"/>
              </w:rPr>
              <w:t>)(xlator_t*this);</w:t>
            </w:r>
          </w:p>
          <w:p>
            <w:pPr>
              <w:pStyle w:val="TableText"/>
              <w:ind w:left="454"/>
              <w:spacing w:before="26" w:line="213" w:lineRule="auto"/>
              <w:rPr>
                <w:sz w:val="15"/>
                <w:szCs w:val="15"/>
              </w:rPr>
            </w:pPr>
            <w:r>
              <w:rPr>
                <w:sz w:val="15"/>
                <w:szCs w:val="15"/>
              </w:rPr>
              <w:t>int32_t(*dump_metrics</w:t>
            </w:r>
            <w:r>
              <w:rPr>
                <w:sz w:val="15"/>
                <w:szCs w:val="15"/>
                <w:spacing w:val="-1"/>
              </w:rPr>
              <w:t>)(xlator_t*this,int</w:t>
            </w:r>
            <w:r>
              <w:rPr>
                <w:sz w:val="15"/>
                <w:szCs w:val="15"/>
                <w:spacing w:val="50"/>
                <w:w w:val="101"/>
              </w:rPr>
              <w:t xml:space="preserve"> </w:t>
            </w:r>
            <w:r>
              <w:rPr>
                <w:sz w:val="15"/>
                <w:szCs w:val="15"/>
                <w:spacing w:val="-1"/>
              </w:rPr>
              <w:t>fd);</w:t>
            </w:r>
          </w:p>
          <w:p>
            <w:pPr>
              <w:spacing w:line="256" w:lineRule="auto"/>
              <w:rPr>
                <w:rFonts w:ascii="Arial"/>
                <w:sz w:val="21"/>
              </w:rPr>
            </w:pPr>
            <w:r/>
          </w:p>
          <w:p>
            <w:pPr>
              <w:pStyle w:val="TableText"/>
              <w:ind w:left="125"/>
              <w:spacing w:before="49" w:line="213" w:lineRule="auto"/>
              <w:rPr>
                <w:sz w:val="15"/>
                <w:szCs w:val="15"/>
              </w:rPr>
            </w:pPr>
            <w:r>
              <w:rPr>
                <w:sz w:val="15"/>
                <w:szCs w:val="15"/>
                <w:spacing w:val="-1"/>
              </w:rPr>
              <w:t>event_notify_fn_t</w:t>
            </w:r>
            <w:r>
              <w:rPr>
                <w:sz w:val="15"/>
                <w:szCs w:val="15"/>
                <w:spacing w:val="50"/>
              </w:rPr>
              <w:t xml:space="preserve"> </w:t>
            </w:r>
            <w:r>
              <w:rPr>
                <w:sz w:val="15"/>
                <w:szCs w:val="15"/>
                <w:spacing w:val="-1"/>
              </w:rPr>
              <w:t>notify;</w:t>
            </w:r>
          </w:p>
          <w:p>
            <w:pPr>
              <w:pStyle w:val="TableText"/>
              <w:ind w:left="84" w:right="6310" w:firstLine="40"/>
              <w:spacing w:before="72" w:line="245" w:lineRule="auto"/>
              <w:rPr>
                <w:sz w:val="15"/>
                <w:szCs w:val="15"/>
              </w:rPr>
            </w:pPr>
            <w:r>
              <w:rPr>
                <w:sz w:val="15"/>
                <w:szCs w:val="15"/>
                <w:spacing w:val="-1"/>
              </w:rPr>
              <w:t>/删除部分代码</w:t>
            </w:r>
            <w:r>
              <w:rPr>
                <w:sz w:val="15"/>
                <w:szCs w:val="15"/>
              </w:rPr>
              <w:t xml:space="preserve"> </w:t>
            </w:r>
            <w:r>
              <w:rPr>
                <w:sz w:val="15"/>
                <w:szCs w:val="15"/>
              </w:rPr>
              <w:t>上</w:t>
            </w:r>
          </w:p>
        </w:tc>
      </w:tr>
    </w:tbl>
    <w:p>
      <w:pPr>
        <w:ind w:left="169" w:firstLine="470"/>
        <w:spacing w:before="88" w:line="297" w:lineRule="auto"/>
        <w:rPr>
          <w:rFonts w:ascii="SimSun" w:hAnsi="SimSun" w:eastAsia="SimSun" w:cs="SimSun"/>
          <w:sz w:val="22"/>
          <w:szCs w:val="22"/>
        </w:rPr>
      </w:pPr>
      <w:r>
        <w:rPr>
          <w:rFonts w:ascii="SimSun" w:hAnsi="SimSun" w:eastAsia="SimSun" w:cs="SimSun"/>
          <w:sz w:val="22"/>
          <w:szCs w:val="22"/>
          <w:spacing w:val="-2"/>
        </w:rPr>
        <w:t>当系统完成初始化后，</w:t>
      </w:r>
      <w:r>
        <w:rPr>
          <w:rFonts w:ascii="Times New Roman" w:hAnsi="Times New Roman" w:eastAsia="Times New Roman" w:cs="Times New Roman"/>
          <w:sz w:val="22"/>
          <w:szCs w:val="22"/>
          <w:spacing w:val="-2"/>
        </w:rPr>
        <w:t>xlator</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2"/>
        </w:rPr>
        <w:t>树已经构建。</w:t>
      </w:r>
      <w:r>
        <w:rPr>
          <w:rFonts w:ascii="Times New Roman" w:hAnsi="Times New Roman" w:eastAsia="Times New Roman" w:cs="Times New Roman"/>
          <w:sz w:val="22"/>
          <w:szCs w:val="22"/>
          <w:spacing w:val="-2"/>
        </w:rPr>
        <w:t>xlator </w:t>
      </w:r>
      <w:r>
        <w:rPr>
          <w:rFonts w:ascii="SimSun" w:hAnsi="SimSun" w:eastAsia="SimSun" w:cs="SimSun"/>
          <w:sz w:val="22"/>
          <w:szCs w:val="22"/>
          <w:spacing w:val="-2"/>
        </w:rPr>
        <w:t>之间通过</w:t>
      </w:r>
      <w:r>
        <w:rPr>
          <w:rFonts w:ascii="Times New Roman" w:hAnsi="Times New Roman" w:eastAsia="Times New Roman" w:cs="Times New Roman"/>
          <w:sz w:val="22"/>
          <w:szCs w:val="22"/>
          <w:spacing w:val="-3"/>
        </w:rPr>
        <w:t>children</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3"/>
        </w:rPr>
        <w:t>成员和</w:t>
      </w:r>
      <w:r>
        <w:rPr>
          <w:rFonts w:ascii="Times New Roman" w:hAnsi="Times New Roman" w:eastAsia="Times New Roman" w:cs="Times New Roman"/>
          <w:sz w:val="22"/>
          <w:szCs w:val="22"/>
          <w:spacing w:val="-3"/>
        </w:rPr>
        <w:t>parents</w:t>
      </w:r>
      <w:r>
        <w:rPr>
          <w:rFonts w:ascii="Times New Roman" w:hAnsi="Times New Roman" w:eastAsia="Times New Roman" w:cs="Times New Roman"/>
          <w:sz w:val="22"/>
          <w:szCs w:val="22"/>
        </w:rPr>
        <w:t xml:space="preserve">  </w:t>
      </w:r>
      <w:r>
        <w:rPr>
          <w:rFonts w:ascii="SimSun" w:hAnsi="SimSun" w:eastAsia="SimSun" w:cs="SimSun"/>
          <w:sz w:val="22"/>
          <w:szCs w:val="22"/>
          <w:spacing w:val="6"/>
        </w:rPr>
        <w:t>成员构建了各级节点的关系。父节点可以通过</w:t>
      </w:r>
      <w:r>
        <w:rPr>
          <w:rFonts w:ascii="Times New Roman" w:hAnsi="Times New Roman" w:eastAsia="Times New Roman" w:cs="Times New Roman"/>
          <w:sz w:val="22"/>
          <w:szCs w:val="22"/>
        </w:rPr>
        <w:t>children</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成员知道当前节点的下一级</w:t>
      </w:r>
      <w:r>
        <w:rPr>
          <w:rFonts w:ascii="SimSun" w:hAnsi="SimSun" w:eastAsia="SimSun" w:cs="SimSun"/>
          <w:sz w:val="22"/>
          <w:szCs w:val="22"/>
          <w:spacing w:val="7"/>
        </w:rPr>
        <w:t xml:space="preserve"> </w:t>
      </w:r>
      <w:r>
        <w:rPr>
          <w:rFonts w:ascii="SimSun" w:hAnsi="SimSun" w:eastAsia="SimSun" w:cs="SimSun"/>
          <w:sz w:val="22"/>
          <w:szCs w:val="22"/>
          <w:spacing w:val="9"/>
        </w:rPr>
        <w:t>节点的</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9"/>
        </w:rPr>
        <w:t>,   </w:t>
      </w:r>
      <w:r>
        <w:rPr>
          <w:rFonts w:ascii="SimSun" w:hAnsi="SimSun" w:eastAsia="SimSun" w:cs="SimSun"/>
          <w:sz w:val="22"/>
          <w:szCs w:val="22"/>
          <w:spacing w:val="9"/>
        </w:rPr>
        <w:t>子节点通过</w:t>
      </w:r>
      <w:r>
        <w:rPr>
          <w:rFonts w:ascii="Times New Roman" w:hAnsi="Times New Roman" w:eastAsia="Times New Roman" w:cs="Times New Roman"/>
          <w:sz w:val="22"/>
          <w:szCs w:val="22"/>
        </w:rPr>
        <w:t>parents</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9"/>
        </w:rPr>
        <w:t>成员可以知道其父节点。</w:t>
      </w:r>
    </w:p>
    <w:p>
      <w:pPr>
        <w:ind w:left="169" w:right="25" w:firstLine="470"/>
        <w:spacing w:before="34" w:line="300" w:lineRule="auto"/>
        <w:rPr>
          <w:rFonts w:ascii="SimSun" w:hAnsi="SimSun" w:eastAsia="SimSun" w:cs="SimSun"/>
          <w:sz w:val="22"/>
          <w:szCs w:val="22"/>
        </w:rPr>
      </w:pPr>
      <w:r>
        <w:rPr>
          <w:rFonts w:ascii="SimSun" w:hAnsi="SimSun" w:eastAsia="SimSun" w:cs="SimSun"/>
          <w:sz w:val="22"/>
          <w:szCs w:val="22"/>
          <w:spacing w:val="6"/>
        </w:rPr>
        <w:t>在</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中定义了两个宏来实现上一级节点到下一级节点的调用和反向调</w:t>
      </w:r>
      <w:r>
        <w:rPr>
          <w:rFonts w:ascii="SimSun" w:hAnsi="SimSun" w:eastAsia="SimSun" w:cs="SimSun"/>
          <w:sz w:val="22"/>
          <w:szCs w:val="22"/>
          <w:spacing w:val="18"/>
        </w:rPr>
        <w:t xml:space="preserve"> </w:t>
      </w:r>
      <w:r>
        <w:rPr>
          <w:rFonts w:ascii="SimSun" w:hAnsi="SimSun" w:eastAsia="SimSun" w:cs="SimSun"/>
          <w:sz w:val="22"/>
          <w:szCs w:val="22"/>
          <w:spacing w:val="3"/>
        </w:rPr>
        <w:t>用，它们分别是</w:t>
      </w:r>
      <w:r>
        <w:rPr>
          <w:rFonts w:ascii="Times New Roman" w:hAnsi="Times New Roman" w:eastAsia="Times New Roman" w:cs="Times New Roman"/>
          <w:sz w:val="22"/>
          <w:szCs w:val="22"/>
        </w:rPr>
        <w:t>STACK</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WIND</w:t>
      </w:r>
      <w:r>
        <w:rPr>
          <w:rFonts w:ascii="Times New Roman" w:hAnsi="Times New Roman" w:eastAsia="Times New Roman" w:cs="Times New Roman"/>
          <w:sz w:val="22"/>
          <w:szCs w:val="22"/>
          <w:spacing w:val="50"/>
        </w:rPr>
        <w:t xml:space="preserve"> </w:t>
      </w:r>
      <w:r>
        <w:rPr>
          <w:rFonts w:ascii="SimSun" w:hAnsi="SimSun" w:eastAsia="SimSun" w:cs="SimSun"/>
          <w:sz w:val="22"/>
          <w:szCs w:val="22"/>
          <w:spacing w:val="3"/>
        </w:rPr>
        <w:t>和</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STACK</w:t>
      </w:r>
      <w:r>
        <w:rPr>
          <w:rFonts w:ascii="Times New Roman" w:hAnsi="Times New Roman" w:eastAsia="Times New Roman" w:cs="Times New Roman"/>
          <w:sz w:val="22"/>
          <w:szCs w:val="22"/>
          <w:spacing w:val="3"/>
        </w:rPr>
        <w:t>_</w:t>
      </w:r>
      <w:r>
        <w:rPr>
          <w:rFonts w:ascii="Times New Roman" w:hAnsi="Times New Roman" w:eastAsia="Times New Roman" w:cs="Times New Roman"/>
          <w:sz w:val="22"/>
          <w:szCs w:val="22"/>
        </w:rPr>
        <w:t>UNWIND</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3"/>
        </w:rPr>
        <w:t>。另外，在调用下一</w:t>
      </w:r>
      <w:r>
        <w:rPr>
          <w:rFonts w:ascii="SimSun" w:hAnsi="SimSun" w:eastAsia="SimSun" w:cs="SimSun"/>
          <w:sz w:val="22"/>
          <w:szCs w:val="22"/>
          <w:spacing w:val="2"/>
        </w:rPr>
        <w:t>级函数之</w:t>
      </w:r>
      <w:r>
        <w:rPr>
          <w:rFonts w:ascii="SimSun" w:hAnsi="SimSun" w:eastAsia="SimSun" w:cs="SimSun"/>
          <w:sz w:val="22"/>
          <w:szCs w:val="22"/>
        </w:rPr>
        <w:t xml:space="preserve"> </w:t>
      </w:r>
      <w:r>
        <w:rPr>
          <w:rFonts w:ascii="SimSun" w:hAnsi="SimSun" w:eastAsia="SimSun" w:cs="SimSun"/>
          <w:sz w:val="22"/>
          <w:szCs w:val="22"/>
          <w:spacing w:val="7"/>
        </w:rPr>
        <w:t>前都会分配一个结构体</w:t>
      </w:r>
      <w:r>
        <w:rPr>
          <w:rFonts w:ascii="SimSun" w:hAnsi="SimSun" w:eastAsia="SimSun" w:cs="SimSun"/>
          <w:sz w:val="22"/>
          <w:szCs w:val="22"/>
          <w:spacing w:val="-49"/>
        </w:rPr>
        <w:t xml:space="preserve"> </w:t>
      </w:r>
      <w:r>
        <w:rPr>
          <w:rFonts w:ascii="Times New Roman" w:hAnsi="Times New Roman" w:eastAsia="Times New Roman" w:cs="Times New Roman"/>
          <w:sz w:val="22"/>
          <w:szCs w:val="22"/>
        </w:rPr>
        <w:t>call</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frame</w:t>
      </w:r>
      <w:r>
        <w:rPr>
          <w:rFonts w:ascii="Times New Roman" w:hAnsi="Times New Roman" w:eastAsia="Times New Roman" w:cs="Times New Roman"/>
          <w:sz w:val="22"/>
          <w:szCs w:val="22"/>
          <w:spacing w:val="7"/>
        </w:rPr>
        <w:t>_t  </w:t>
      </w:r>
      <w:r>
        <w:rPr>
          <w:rFonts w:ascii="SimSun" w:hAnsi="SimSun" w:eastAsia="SimSun" w:cs="SimSun"/>
          <w:sz w:val="22"/>
          <w:szCs w:val="22"/>
          <w:spacing w:val="7"/>
        </w:rPr>
        <w:t>的空间，被称为帧。帧用于存储下一级</w:t>
      </w:r>
      <w:r>
        <w:rPr>
          <w:rFonts w:ascii="Times New Roman" w:hAnsi="Times New Roman" w:eastAsia="Times New Roman" w:cs="Times New Roman"/>
          <w:sz w:val="22"/>
          <w:szCs w:val="22"/>
        </w:rPr>
        <w:t>xlator   </w:t>
      </w:r>
      <w:r>
        <w:rPr>
          <w:rFonts w:ascii="SimSun" w:hAnsi="SimSun" w:eastAsia="SimSun" w:cs="SimSun"/>
          <w:sz w:val="22"/>
          <w:szCs w:val="22"/>
        </w:rPr>
        <w:t>需要的关键信息，如回调函数、</w:t>
      </w:r>
      <w:r>
        <w:rPr>
          <w:rFonts w:ascii="Times New Roman" w:hAnsi="Times New Roman" w:eastAsia="Times New Roman" w:cs="Times New Roman"/>
          <w:sz w:val="22"/>
          <w:szCs w:val="22"/>
        </w:rPr>
        <w:t>xlator    </w:t>
      </w:r>
      <w:r>
        <w:rPr>
          <w:rFonts w:ascii="SimSun" w:hAnsi="SimSun" w:eastAsia="SimSun" w:cs="SimSun"/>
          <w:sz w:val="22"/>
          <w:szCs w:val="22"/>
        </w:rPr>
        <w:t>指</w:t>
      </w:r>
      <w:r>
        <w:rPr>
          <w:rFonts w:ascii="SimSun" w:hAnsi="SimSun" w:eastAsia="SimSun" w:cs="SimSun"/>
          <w:sz w:val="22"/>
          <w:szCs w:val="22"/>
          <w:spacing w:val="-1"/>
        </w:rPr>
        <w:t>针、上一级帧和其他信息。</w:t>
      </w:r>
    </w:p>
    <w:p>
      <w:pPr>
        <w:ind w:right="34"/>
        <w:spacing w:before="54" w:line="212" w:lineRule="auto"/>
        <w:jc w:val="right"/>
        <w:rPr>
          <w:rFonts w:ascii="SimSun" w:hAnsi="SimSun" w:eastAsia="SimSun" w:cs="SimSun"/>
          <w:sz w:val="22"/>
          <w:szCs w:val="22"/>
        </w:rPr>
      </w:pPr>
      <w:r>
        <w:rPr>
          <w:rFonts w:ascii="SimSun" w:hAnsi="SimSun" w:eastAsia="SimSun" w:cs="SimSun"/>
          <w:sz w:val="22"/>
          <w:szCs w:val="22"/>
          <w:spacing w:val="8"/>
        </w:rPr>
        <w:t>代码6-10所示为</w:t>
      </w:r>
      <w:r>
        <w:rPr>
          <w:rFonts w:ascii="Times New Roman" w:hAnsi="Times New Roman" w:eastAsia="Times New Roman" w:cs="Times New Roman"/>
          <w:sz w:val="22"/>
          <w:szCs w:val="22"/>
        </w:rPr>
        <w:t>STACK</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WIND</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COMMON</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的定义，在该宏定义中首先创建</w:t>
      </w:r>
    </w:p>
    <w:p>
      <w:pPr>
        <w:spacing w:line="212" w:lineRule="auto"/>
        <w:sectPr>
          <w:footerReference w:type="default" r:id="rId914"/>
          <w:pgSz w:w="9060" w:h="14150"/>
          <w:pgMar w:top="347" w:right="366" w:bottom="703" w:left="440" w:header="0" w:footer="505" w:gutter="0"/>
        </w:sectPr>
        <w:rPr>
          <w:rFonts w:ascii="SimSun" w:hAnsi="SimSun" w:eastAsia="SimSun" w:cs="SimSun"/>
          <w:sz w:val="22"/>
          <w:szCs w:val="22"/>
        </w:rPr>
      </w:pPr>
    </w:p>
    <w:p>
      <w:pPr>
        <w:pStyle w:val="BodyText"/>
        <w:ind w:left="4522"/>
        <w:spacing w:before="304" w:line="221" w:lineRule="auto"/>
        <w:rPr>
          <w:sz w:val="21"/>
          <w:szCs w:val="21"/>
        </w:rPr>
      </w:pPr>
      <w:r>
        <w:rPr>
          <w:sz w:val="21"/>
          <w:szCs w:val="21"/>
          <w:b/>
          <w:bCs/>
          <w:spacing w:val="-13"/>
        </w:rPr>
        <w:t>第</w:t>
      </w:r>
      <w:r>
        <w:rPr>
          <w:sz w:val="21"/>
          <w:szCs w:val="21"/>
          <w:spacing w:val="-35"/>
        </w:rPr>
        <w:t xml:space="preserve"> </w:t>
      </w:r>
      <w:r>
        <w:rPr>
          <w:sz w:val="21"/>
          <w:szCs w:val="21"/>
          <w:b/>
          <w:bCs/>
          <w:spacing w:val="-13"/>
        </w:rPr>
        <w:t>6</w:t>
      </w:r>
      <w:r>
        <w:rPr>
          <w:sz w:val="21"/>
          <w:szCs w:val="21"/>
          <w:spacing w:val="-44"/>
        </w:rPr>
        <w:t xml:space="preserve"> </w:t>
      </w:r>
      <w:r>
        <w:rPr>
          <w:sz w:val="21"/>
          <w:szCs w:val="21"/>
          <w:b/>
          <w:bCs/>
          <w:spacing w:val="-13"/>
        </w:rPr>
        <w:t>章</w:t>
      </w:r>
      <w:r>
        <w:rPr>
          <w:sz w:val="21"/>
          <w:szCs w:val="21"/>
          <w:spacing w:val="40"/>
        </w:rPr>
        <w:t xml:space="preserve"> </w:t>
      </w:r>
      <w:r>
        <w:rPr>
          <w:sz w:val="21"/>
          <w:szCs w:val="21"/>
          <w:spacing w:val="-13"/>
        </w:rPr>
        <w:t>提供横向扩展的分布式文件系统</w:t>
      </w:r>
    </w:p>
    <w:p>
      <w:pPr>
        <w:spacing w:line="448" w:lineRule="auto"/>
        <w:rPr>
          <w:rFonts w:ascii="Arial"/>
          <w:sz w:val="21"/>
        </w:rPr>
      </w:pPr>
      <w:r>
        <w:drawing>
          <wp:anchor distT="0" distB="0" distL="0" distR="0" simplePos="0" relativeHeight="256097280" behindDoc="0" locked="0" layoutInCell="1" allowOverlap="1">
            <wp:simplePos x="0" y="0"/>
            <wp:positionH relativeFrom="column">
              <wp:posOffset>2717763</wp:posOffset>
            </wp:positionH>
            <wp:positionV relativeFrom="paragraph">
              <wp:posOffset>15684</wp:posOffset>
            </wp:positionV>
            <wp:extent cx="2895592" cy="6350"/>
            <wp:effectExtent l="0" t="0" r="0" b="0"/>
            <wp:wrapNone/>
            <wp:docPr id="942" name="IM 942"/>
            <wp:cNvGraphicFramePr/>
            <a:graphic>
              <a:graphicData uri="http://schemas.openxmlformats.org/drawingml/2006/picture">
                <pic:pic>
                  <pic:nvPicPr>
                    <pic:cNvPr id="942" name="IM 942"/>
                    <pic:cNvPicPr/>
                  </pic:nvPicPr>
                  <pic:blipFill>
                    <a:blip r:embed="rId917"/>
                    <a:stretch>
                      <a:fillRect/>
                    </a:stretch>
                  </pic:blipFill>
                  <pic:spPr>
                    <a:xfrm rot="0">
                      <a:off x="0" y="0"/>
                      <a:ext cx="2895592" cy="6350"/>
                    </a:xfrm>
                    <a:prstGeom prst="rect">
                      <a:avLst/>
                    </a:prstGeom>
                  </pic:spPr>
                </pic:pic>
              </a:graphicData>
            </a:graphic>
          </wp:anchor>
        </w:drawing>
      </w:r>
      <w:r/>
    </w:p>
    <w:p>
      <w:pPr>
        <w:ind w:right="784"/>
        <w:spacing w:before="69" w:line="327" w:lineRule="auto"/>
        <w:jc w:val="both"/>
        <w:rPr>
          <w:rFonts w:ascii="SimSun" w:hAnsi="SimSun" w:eastAsia="SimSun" w:cs="SimSun"/>
          <w:sz w:val="21"/>
          <w:szCs w:val="21"/>
        </w:rPr>
      </w:pPr>
      <w:r>
        <w:rPr>
          <w:rFonts w:ascii="SimSun" w:hAnsi="SimSun" w:eastAsia="SimSun" w:cs="SimSun"/>
          <w:sz w:val="21"/>
          <w:szCs w:val="21"/>
          <w:spacing w:val="29"/>
        </w:rPr>
        <w:t>一个新的帧并填充必要信息(第325行～第338行),然后在第34</w:t>
      </w:r>
      <w:r>
        <w:rPr>
          <w:rFonts w:ascii="SimSun" w:hAnsi="SimSun" w:eastAsia="SimSun" w:cs="SimSun"/>
          <w:sz w:val="21"/>
          <w:szCs w:val="21"/>
          <w:spacing w:val="28"/>
        </w:rPr>
        <w:t>6行代码中调用</w:t>
      </w:r>
      <w:r>
        <w:rPr>
          <w:rFonts w:ascii="SimSun" w:hAnsi="SimSun" w:eastAsia="SimSun" w:cs="SimSun"/>
          <w:sz w:val="21"/>
          <w:szCs w:val="21"/>
        </w:rPr>
        <w:t xml:space="preserve"> </w:t>
      </w:r>
      <w:r>
        <w:rPr>
          <w:rFonts w:ascii="SimSun" w:hAnsi="SimSun" w:eastAsia="SimSun" w:cs="SimSun"/>
          <w:sz w:val="21"/>
          <w:szCs w:val="21"/>
          <w:spacing w:val="12"/>
        </w:rPr>
        <w:t>下</w:t>
      </w:r>
      <w:r>
        <w:rPr>
          <w:rFonts w:ascii="SimSun" w:hAnsi="SimSun" w:eastAsia="SimSun" w:cs="SimSun"/>
          <w:sz w:val="21"/>
          <w:szCs w:val="21"/>
          <w:spacing w:val="-52"/>
        </w:rPr>
        <w:t xml:space="preserve"> </w:t>
      </w:r>
      <w:r>
        <w:rPr>
          <w:rFonts w:ascii="SimSun" w:hAnsi="SimSun" w:eastAsia="SimSun" w:cs="SimSun"/>
          <w:sz w:val="21"/>
          <w:szCs w:val="21"/>
          <w:spacing w:val="12"/>
        </w:rPr>
        <w:t>一</w:t>
      </w:r>
      <w:r>
        <w:rPr>
          <w:rFonts w:ascii="SimSun" w:hAnsi="SimSun" w:eastAsia="SimSun" w:cs="SimSun"/>
          <w:sz w:val="21"/>
          <w:szCs w:val="21"/>
          <w:spacing w:val="-60"/>
        </w:rPr>
        <w:t xml:space="preserve"> </w:t>
      </w:r>
      <w:r>
        <w:rPr>
          <w:rFonts w:ascii="SimSun" w:hAnsi="SimSun" w:eastAsia="SimSun" w:cs="SimSun"/>
          <w:sz w:val="21"/>
          <w:szCs w:val="21"/>
          <w:spacing w:val="12"/>
        </w:rPr>
        <w:t>级</w:t>
      </w:r>
      <w:r>
        <w:rPr>
          <w:rFonts w:ascii="Times New Roman" w:hAnsi="Times New Roman" w:eastAsia="Times New Roman" w:cs="Times New Roman"/>
          <w:sz w:val="21"/>
          <w:szCs w:val="21"/>
        </w:rPr>
        <w:t>xlator</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12"/>
        </w:rPr>
        <w:t>的函数，并且会将新的帧传递给该函数。可见，通过这种方式实现了</w:t>
      </w:r>
      <w:r>
        <w:rPr>
          <w:rFonts w:ascii="SimSun" w:hAnsi="SimSun" w:eastAsia="SimSun" w:cs="SimSun"/>
          <w:sz w:val="21"/>
          <w:szCs w:val="21"/>
        </w:rPr>
        <w:t xml:space="preserve"> </w:t>
      </w:r>
      <w:r>
        <w:rPr>
          <w:rFonts w:ascii="SimSun" w:hAnsi="SimSun" w:eastAsia="SimSun" w:cs="SimSun"/>
          <w:sz w:val="21"/>
          <w:szCs w:val="21"/>
          <w:spacing w:val="8"/>
        </w:rPr>
        <w:t>请求从上一级</w:t>
      </w:r>
      <w:r>
        <w:rPr>
          <w:rFonts w:ascii="Times New Roman" w:hAnsi="Times New Roman" w:eastAsia="Times New Roman" w:cs="Times New Roman"/>
          <w:sz w:val="21"/>
          <w:szCs w:val="21"/>
        </w:rPr>
        <w:t>xlator</w:t>
      </w:r>
      <w:r>
        <w:rPr>
          <w:rFonts w:ascii="Times New Roman" w:hAnsi="Times New Roman" w:eastAsia="Times New Roman" w:cs="Times New Roman"/>
          <w:sz w:val="21"/>
          <w:szCs w:val="21"/>
          <w:spacing w:val="57"/>
          <w:w w:val="101"/>
        </w:rPr>
        <w:t xml:space="preserve"> </w:t>
      </w:r>
      <w:r>
        <w:rPr>
          <w:rFonts w:ascii="SimSun" w:hAnsi="SimSun" w:eastAsia="SimSun" w:cs="SimSun"/>
          <w:sz w:val="21"/>
          <w:szCs w:val="21"/>
          <w:spacing w:val="8"/>
        </w:rPr>
        <w:t>到下</w:t>
      </w:r>
      <w:r>
        <w:rPr>
          <w:rFonts w:ascii="SimSun" w:hAnsi="SimSun" w:eastAsia="SimSun" w:cs="SimSun"/>
          <w:sz w:val="21"/>
          <w:szCs w:val="21"/>
          <w:spacing w:val="-55"/>
        </w:rPr>
        <w:t xml:space="preserve"> </w:t>
      </w:r>
      <w:r>
        <w:rPr>
          <w:rFonts w:ascii="SimSun" w:hAnsi="SimSun" w:eastAsia="SimSun" w:cs="SimSun"/>
          <w:sz w:val="21"/>
          <w:szCs w:val="21"/>
          <w:spacing w:val="8"/>
        </w:rPr>
        <w:t>一</w:t>
      </w:r>
      <w:r>
        <w:rPr>
          <w:rFonts w:ascii="SimSun" w:hAnsi="SimSun" w:eastAsia="SimSun" w:cs="SimSun"/>
          <w:sz w:val="21"/>
          <w:szCs w:val="21"/>
          <w:spacing w:val="-54"/>
        </w:rPr>
        <w:t xml:space="preserve"> </w:t>
      </w:r>
      <w:r>
        <w:rPr>
          <w:rFonts w:ascii="SimSun" w:hAnsi="SimSun" w:eastAsia="SimSun" w:cs="SimSun"/>
          <w:sz w:val="21"/>
          <w:szCs w:val="21"/>
          <w:spacing w:val="8"/>
        </w:rPr>
        <w:t>级</w:t>
      </w:r>
      <w:r>
        <w:rPr>
          <w:rFonts w:ascii="Times New Roman" w:hAnsi="Times New Roman" w:eastAsia="Times New Roman" w:cs="Times New Roman"/>
          <w:sz w:val="21"/>
          <w:szCs w:val="21"/>
        </w:rPr>
        <w:t>xlator</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的发送。</w:t>
      </w:r>
    </w:p>
    <w:p>
      <w:pPr>
        <w:ind w:left="112" w:right="2340" w:firstLine="437"/>
        <w:spacing w:before="63" w:line="251" w:lineRule="auto"/>
        <w:tabs>
          <w:tab w:val="left" w:pos="2081"/>
        </w:tabs>
        <w:rPr>
          <w:rFonts w:ascii="SimSun" w:hAnsi="SimSun" w:eastAsia="SimSun" w:cs="SimSun"/>
          <w:sz w:val="18"/>
          <w:szCs w:val="18"/>
        </w:rPr>
      </w:pPr>
      <w:r>
        <w:rPr>
          <w:rFonts w:ascii="SimSun" w:hAnsi="SimSun" w:eastAsia="SimSun" w:cs="SimSun"/>
          <w:sz w:val="18"/>
          <w:szCs w:val="18"/>
          <w:u w:val="single" w:color="auto"/>
        </w:rPr>
        <w:tab/>
      </w:r>
      <w:r>
        <w:rPr>
          <w:rFonts w:ascii="SimSun" w:hAnsi="SimSun" w:eastAsia="SimSun" w:cs="SimSun"/>
          <w:sz w:val="18"/>
          <w:szCs w:val="18"/>
          <w:b/>
          <w:bCs/>
          <w:u w:val="single" w:color="auto"/>
          <w:spacing w:val="-2"/>
        </w:rPr>
        <w:t>代码6-10</w:t>
      </w:r>
      <w:r>
        <w:rPr>
          <w:rFonts w:ascii="SimSun" w:hAnsi="SimSun" w:eastAsia="SimSun" w:cs="SimSun"/>
          <w:sz w:val="18"/>
          <w:szCs w:val="18"/>
          <w:u w:val="single" w:color="auto"/>
          <w:spacing w:val="-2"/>
        </w:rPr>
        <w:t xml:space="preserve"> </w:t>
      </w:r>
      <w:r>
        <w:rPr>
          <w:rFonts w:ascii="SimSun" w:hAnsi="SimSun" w:eastAsia="SimSun" w:cs="SimSun"/>
          <w:sz w:val="18"/>
          <w:szCs w:val="18"/>
          <w:b/>
          <w:bCs/>
          <w:u w:val="single" w:color="auto"/>
          <w:spacing w:val="-2"/>
        </w:rPr>
        <w:t>STACK</w:t>
      </w:r>
      <w:r>
        <w:rPr>
          <w:rFonts w:ascii="SimSun" w:hAnsi="SimSun" w:eastAsia="SimSun" w:cs="SimSun"/>
          <w:sz w:val="18"/>
          <w:szCs w:val="18"/>
          <w:u w:val="single" w:color="auto"/>
          <w:spacing w:val="-2"/>
        </w:rPr>
        <w:t xml:space="preserve"> </w:t>
      </w:r>
      <w:r>
        <w:rPr>
          <w:rFonts w:ascii="SimSun" w:hAnsi="SimSun" w:eastAsia="SimSun" w:cs="SimSun"/>
          <w:sz w:val="18"/>
          <w:szCs w:val="18"/>
          <w:b/>
          <w:bCs/>
          <w:u w:val="single" w:color="auto"/>
          <w:spacing w:val="-2"/>
        </w:rPr>
        <w:t>WIND</w:t>
      </w:r>
      <w:r>
        <w:rPr>
          <w:rFonts w:ascii="SimSun" w:hAnsi="SimSun" w:eastAsia="SimSun" w:cs="SimSun"/>
          <w:sz w:val="18"/>
          <w:szCs w:val="18"/>
          <w:u w:val="single" w:color="auto"/>
          <w:spacing w:val="-2"/>
        </w:rPr>
        <w:t xml:space="preserve"> </w:t>
      </w:r>
      <w:r>
        <w:rPr>
          <w:rFonts w:ascii="SimSun" w:hAnsi="SimSun" w:eastAsia="SimSun" w:cs="SimSun"/>
          <w:sz w:val="18"/>
          <w:szCs w:val="18"/>
          <w:b/>
          <w:bCs/>
          <w:u w:val="single" w:color="auto"/>
          <w:spacing w:val="-2"/>
        </w:rPr>
        <w:t>COMMON的定义</w:t>
      </w:r>
      <w:r>
        <w:rPr>
          <w:rFonts w:ascii="SimSun" w:hAnsi="SimSun" w:eastAsia="SimSun" w:cs="SimSun"/>
          <w:sz w:val="18"/>
          <w:szCs w:val="18"/>
          <w:u w:val="single" w:color="auto"/>
        </w:rPr>
        <w:t xml:space="preserve">                 </w:t>
      </w:r>
      <w:r>
        <w:rPr>
          <w:rFonts w:ascii="SimSun" w:hAnsi="SimSun" w:eastAsia="SimSun" w:cs="SimSun"/>
          <w:sz w:val="18"/>
          <w:szCs w:val="18"/>
          <w:spacing w:val="15"/>
        </w:rPr>
        <w:t xml:space="preserve"> </w:t>
      </w:r>
      <w:r>
        <w:rPr>
          <w:rFonts w:ascii="SimSun" w:hAnsi="SimSun" w:eastAsia="SimSun" w:cs="SimSun"/>
          <w:sz w:val="18"/>
          <w:szCs w:val="18"/>
          <w:b/>
          <w:bCs/>
          <w:spacing w:val="-2"/>
        </w:rPr>
        <w:t>libglusterfs/sre/gl</w:t>
      </w:r>
      <w:r>
        <w:rPr>
          <w:rFonts w:ascii="SimSun" w:hAnsi="SimSun" w:eastAsia="SimSun" w:cs="SimSun"/>
          <w:sz w:val="18"/>
          <w:szCs w:val="18"/>
          <w:b/>
          <w:bCs/>
          <w:spacing w:val="-3"/>
        </w:rPr>
        <w:t>usterfs/stack.h</w:t>
      </w:r>
    </w:p>
    <w:tbl>
      <w:tblPr>
        <w:tblStyle w:val="TableNormal"/>
        <w:tblW w:w="8039" w:type="dxa"/>
        <w:tblInd w:w="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40"/>
        <w:gridCol w:w="7399"/>
      </w:tblGrid>
      <w:tr>
        <w:trPr>
          <w:trHeight w:val="277" w:hRule="atLeast"/>
        </w:trPr>
        <w:tc>
          <w:tcPr>
            <w:tcW w:w="640" w:type="dxa"/>
            <w:vAlign w:val="top"/>
            <w:tcBorders>
              <w:right w:val="single" w:color="000000" w:sz="4" w:space="0"/>
              <w:top w:val="single" w:color="000000" w:sz="4" w:space="0"/>
            </w:tcBorders>
          </w:tcPr>
          <w:p>
            <w:pPr>
              <w:pStyle w:val="TableText"/>
              <w:ind w:left="99"/>
              <w:spacing w:before="111" w:line="179" w:lineRule="auto"/>
              <w:rPr/>
            </w:pPr>
            <w:r>
              <w:rPr>
                <w:spacing w:val="-3"/>
              </w:rPr>
              <w:t>319</w:t>
            </w:r>
          </w:p>
        </w:tc>
        <w:tc>
          <w:tcPr>
            <w:tcW w:w="7399" w:type="dxa"/>
            <w:vAlign w:val="top"/>
            <w:tcBorders>
              <w:left w:val="single" w:color="000000" w:sz="4" w:space="0"/>
              <w:top w:val="single" w:color="000000" w:sz="4" w:space="0"/>
            </w:tcBorders>
          </w:tcPr>
          <w:p>
            <w:pPr>
              <w:pStyle w:val="TableText"/>
              <w:ind w:left="94"/>
              <w:spacing w:before="35" w:line="213" w:lineRule="auto"/>
              <w:rPr/>
            </w:pPr>
            <w:r>
              <w:rPr/>
              <w:t>#define</w:t>
            </w:r>
            <w:r>
              <w:rPr>
                <w:spacing w:val="47"/>
                <w:w w:val="101"/>
              </w:rPr>
              <w:t xml:space="preserve"> </w:t>
            </w:r>
            <w:r>
              <w:rPr/>
              <w:t>STACK_WIND_COMMON(frame,rfn,has_cookie,cky,obj,fn,par</w:t>
            </w:r>
            <w:r>
              <w:rPr>
                <w:spacing w:val="-1"/>
              </w:rPr>
              <w:t>ams...)</w:t>
            </w:r>
          </w:p>
        </w:tc>
      </w:tr>
      <w:tr>
        <w:trPr>
          <w:trHeight w:val="233" w:hRule="atLeast"/>
        </w:trPr>
        <w:tc>
          <w:tcPr>
            <w:tcW w:w="640" w:type="dxa"/>
            <w:vAlign w:val="top"/>
            <w:tcBorders>
              <w:right w:val="single" w:color="000000" w:sz="4" w:space="0"/>
            </w:tcBorders>
          </w:tcPr>
          <w:p>
            <w:pPr>
              <w:pStyle w:val="TableText"/>
              <w:ind w:left="109"/>
              <w:spacing w:before="66" w:line="181" w:lineRule="auto"/>
              <w:rPr/>
            </w:pPr>
            <w:r>
              <w:rPr>
                <w:spacing w:val="-3"/>
              </w:rPr>
              <w:t>320</w:t>
            </w:r>
          </w:p>
        </w:tc>
        <w:tc>
          <w:tcPr>
            <w:tcW w:w="7399" w:type="dxa"/>
            <w:vAlign w:val="top"/>
            <w:tcBorders>
              <w:left w:val="single" w:color="000000" w:sz="4" w:space="0"/>
            </w:tcBorders>
          </w:tcPr>
          <w:p>
            <w:pPr>
              <w:pStyle w:val="TableText"/>
              <w:ind w:left="434"/>
              <w:spacing w:before="47" w:line="202" w:lineRule="auto"/>
              <w:rPr/>
            </w:pPr>
            <w:r>
              <w:rPr>
                <w:spacing w:val="-3"/>
              </w:rPr>
              <w:t>do{</w:t>
            </w:r>
          </w:p>
        </w:tc>
      </w:tr>
      <w:tr>
        <w:trPr>
          <w:trHeight w:val="229" w:hRule="atLeast"/>
        </w:trPr>
        <w:tc>
          <w:tcPr>
            <w:tcW w:w="640" w:type="dxa"/>
            <w:vAlign w:val="top"/>
            <w:tcBorders>
              <w:right w:val="single" w:color="000000" w:sz="4" w:space="0"/>
            </w:tcBorders>
          </w:tcPr>
          <w:p>
            <w:pPr>
              <w:pStyle w:val="TableText"/>
              <w:ind w:left="99"/>
              <w:spacing w:before="72" w:line="169" w:lineRule="auto"/>
              <w:rPr/>
            </w:pPr>
            <w:r>
              <w:rPr>
                <w:spacing w:val="-3"/>
              </w:rPr>
              <w:t>321</w:t>
            </w:r>
          </w:p>
        </w:tc>
        <w:tc>
          <w:tcPr>
            <w:tcW w:w="7399" w:type="dxa"/>
            <w:vAlign w:val="top"/>
            <w:tcBorders>
              <w:left w:val="single" w:color="000000" w:sz="4" w:space="0"/>
            </w:tcBorders>
          </w:tcPr>
          <w:p>
            <w:pPr>
              <w:pStyle w:val="TableText"/>
              <w:ind w:left="754"/>
              <w:spacing w:before="15" w:line="213" w:lineRule="auto"/>
              <w:rPr/>
            </w:pPr>
            <w:r>
              <w:rPr>
                <w:spacing w:val="-1"/>
              </w:rPr>
              <w:t>call_frame_t*_new=NULL;</w:t>
            </w:r>
          </w:p>
        </w:tc>
      </w:tr>
      <w:tr>
        <w:trPr>
          <w:trHeight w:val="243" w:hRule="atLeast"/>
        </w:trPr>
        <w:tc>
          <w:tcPr>
            <w:tcW w:w="640" w:type="dxa"/>
            <w:vAlign w:val="top"/>
            <w:tcBorders>
              <w:right w:val="single" w:color="000000" w:sz="4" w:space="0"/>
            </w:tcBorders>
          </w:tcPr>
          <w:p>
            <w:pPr>
              <w:pStyle w:val="TableText"/>
              <w:ind w:left="109"/>
              <w:spacing w:before="73" w:line="183" w:lineRule="auto"/>
              <w:rPr/>
            </w:pPr>
            <w:r>
              <w:rPr>
                <w:spacing w:val="-3"/>
              </w:rPr>
              <w:t>322</w:t>
            </w:r>
          </w:p>
        </w:tc>
        <w:tc>
          <w:tcPr>
            <w:tcW w:w="7399" w:type="dxa"/>
            <w:vAlign w:val="top"/>
            <w:tcBorders>
              <w:left w:val="single" w:color="000000" w:sz="4" w:space="0"/>
            </w:tcBorders>
          </w:tcPr>
          <w:p>
            <w:pPr>
              <w:pStyle w:val="TableText"/>
              <w:ind w:left="754"/>
              <w:spacing w:before="26" w:line="213" w:lineRule="auto"/>
              <w:rPr/>
            </w:pPr>
            <w:r>
              <w:rPr>
                <w:spacing w:val="-1"/>
              </w:rPr>
              <w:t>xlator_t*old_THIS=NULL;</w:t>
            </w:r>
          </w:p>
        </w:tc>
      </w:tr>
      <w:tr>
        <w:trPr>
          <w:trHeight w:val="260" w:hRule="atLeast"/>
        </w:trPr>
        <w:tc>
          <w:tcPr>
            <w:tcW w:w="640" w:type="dxa"/>
            <w:vAlign w:val="top"/>
            <w:tcBorders>
              <w:right w:val="single" w:color="000000" w:sz="4" w:space="0"/>
            </w:tcBorders>
          </w:tcPr>
          <w:p>
            <w:pPr>
              <w:pStyle w:val="TableText"/>
              <w:ind w:left="109"/>
              <w:spacing w:before="70" w:line="183" w:lineRule="auto"/>
              <w:rPr/>
            </w:pPr>
            <w:r>
              <w:rPr>
                <w:spacing w:val="-3"/>
              </w:rPr>
              <w:t>323</w:t>
            </w:r>
          </w:p>
        </w:tc>
        <w:tc>
          <w:tcPr>
            <w:tcW w:w="7399" w:type="dxa"/>
            <w:vAlign w:val="top"/>
            <w:tcBorders>
              <w:left w:val="single" w:color="000000" w:sz="4" w:space="0"/>
            </w:tcBorders>
          </w:tcPr>
          <w:p>
            <w:pPr>
              <w:pStyle w:val="TableText"/>
              <w:ind w:left="754"/>
              <w:spacing w:before="53" w:line="213" w:lineRule="auto"/>
              <w:rPr/>
            </w:pPr>
            <w:r>
              <w:rPr>
                <w:spacing w:val="-1"/>
              </w:rPr>
              <w:t>typeof(fn)next</w:t>
            </w:r>
            <w:r>
              <w:rPr>
                <w:spacing w:val="55"/>
              </w:rPr>
              <w:t xml:space="preserve"> </w:t>
            </w:r>
            <w:r>
              <w:rPr>
                <w:spacing w:val="-1"/>
              </w:rPr>
              <w:t>xl_fn=fn;</w:t>
            </w:r>
          </w:p>
        </w:tc>
      </w:tr>
      <w:tr>
        <w:trPr>
          <w:trHeight w:val="219" w:hRule="atLeast"/>
        </w:trPr>
        <w:tc>
          <w:tcPr>
            <w:tcW w:w="640" w:type="dxa"/>
            <w:vAlign w:val="top"/>
            <w:tcBorders>
              <w:right w:val="single" w:color="000000" w:sz="4" w:space="0"/>
            </w:tcBorders>
          </w:tcPr>
          <w:p>
            <w:pPr>
              <w:pStyle w:val="TableText"/>
              <w:ind w:left="109"/>
              <w:spacing w:before="51" w:line="182" w:lineRule="auto"/>
              <w:rPr/>
            </w:pPr>
            <w:r>
              <w:rPr>
                <w:spacing w:val="-3"/>
              </w:rPr>
              <w:t>324</w:t>
            </w:r>
          </w:p>
        </w:tc>
        <w:tc>
          <w:tcPr>
            <w:tcW w:w="7399" w:type="dxa"/>
            <w:vAlign w:val="top"/>
            <w:tcBorders>
              <w:left w:val="single" w:color="000000" w:sz="4" w:space="0"/>
            </w:tcBorders>
          </w:tcPr>
          <w:p>
            <w:pPr>
              <w:spacing w:line="209" w:lineRule="exact"/>
              <w:rPr>
                <w:rFonts w:ascii="Arial"/>
                <w:sz w:val="18"/>
              </w:rPr>
            </w:pPr>
            <w:r/>
          </w:p>
        </w:tc>
      </w:tr>
      <w:tr>
        <w:trPr>
          <w:trHeight w:val="245" w:hRule="atLeast"/>
        </w:trPr>
        <w:tc>
          <w:tcPr>
            <w:tcW w:w="640" w:type="dxa"/>
            <w:vAlign w:val="top"/>
            <w:tcBorders>
              <w:right w:val="single" w:color="000000" w:sz="4" w:space="0"/>
            </w:tcBorders>
          </w:tcPr>
          <w:p>
            <w:pPr>
              <w:pStyle w:val="TableText"/>
              <w:ind w:left="109"/>
              <w:spacing w:before="61" w:line="183" w:lineRule="auto"/>
              <w:rPr/>
            </w:pPr>
            <w:r>
              <w:rPr>
                <w:spacing w:val="-3"/>
              </w:rPr>
              <w:t>325</w:t>
            </w:r>
          </w:p>
        </w:tc>
        <w:tc>
          <w:tcPr>
            <w:tcW w:w="7399" w:type="dxa"/>
            <w:vAlign w:val="top"/>
            <w:tcBorders>
              <w:left w:val="single" w:color="000000" w:sz="4" w:space="0"/>
            </w:tcBorders>
          </w:tcPr>
          <w:p>
            <w:pPr>
              <w:pStyle w:val="TableText"/>
              <w:ind w:left="754"/>
              <w:spacing w:before="54" w:line="208" w:lineRule="auto"/>
              <w:rPr/>
            </w:pPr>
            <w:r>
              <w:rPr/>
              <w:t>_new=mem_get0(frame-&gt;root-&gt;pool-&gt;frame_mem_pool);</w:t>
            </w:r>
          </w:p>
        </w:tc>
      </w:tr>
      <w:tr>
        <w:trPr>
          <w:trHeight w:val="240" w:hRule="atLeast"/>
        </w:trPr>
        <w:tc>
          <w:tcPr>
            <w:tcW w:w="640" w:type="dxa"/>
            <w:vAlign w:val="top"/>
            <w:tcBorders>
              <w:right w:val="single" w:color="000000" w:sz="4" w:space="0"/>
            </w:tcBorders>
          </w:tcPr>
          <w:p>
            <w:pPr>
              <w:pStyle w:val="TableText"/>
              <w:ind w:left="109"/>
              <w:spacing w:before="66" w:line="183" w:lineRule="auto"/>
              <w:rPr/>
            </w:pPr>
            <w:r>
              <w:rPr>
                <w:spacing w:val="-3"/>
              </w:rPr>
              <w:t>326</w:t>
            </w:r>
          </w:p>
        </w:tc>
        <w:tc>
          <w:tcPr>
            <w:tcW w:w="7399" w:type="dxa"/>
            <w:vAlign w:val="top"/>
            <w:tcBorders>
              <w:left w:val="single" w:color="000000" w:sz="4" w:space="0"/>
            </w:tcBorders>
          </w:tcPr>
          <w:p>
            <w:pPr>
              <w:pStyle w:val="TableText"/>
              <w:ind w:left="754"/>
              <w:spacing w:before="29" w:line="213" w:lineRule="auto"/>
              <w:rPr/>
            </w:pPr>
            <w:r>
              <w:rPr>
                <w:spacing w:val="-2"/>
              </w:rPr>
              <w:t>if(!_new){</w:t>
            </w:r>
          </w:p>
        </w:tc>
      </w:tr>
      <w:tr>
        <w:trPr>
          <w:trHeight w:val="240" w:hRule="atLeast"/>
        </w:trPr>
        <w:tc>
          <w:tcPr>
            <w:tcW w:w="640" w:type="dxa"/>
            <w:vAlign w:val="top"/>
            <w:tcBorders>
              <w:right w:val="single" w:color="000000" w:sz="4" w:space="0"/>
            </w:tcBorders>
          </w:tcPr>
          <w:p>
            <w:pPr>
              <w:pStyle w:val="TableText"/>
              <w:ind w:left="109"/>
              <w:spacing w:before="56" w:line="183" w:lineRule="auto"/>
              <w:rPr/>
            </w:pPr>
            <w:r>
              <w:rPr>
                <w:spacing w:val="-3"/>
              </w:rPr>
              <w:t>327</w:t>
            </w:r>
          </w:p>
        </w:tc>
        <w:tc>
          <w:tcPr>
            <w:tcW w:w="7399" w:type="dxa"/>
            <w:vAlign w:val="top"/>
            <w:tcBorders>
              <w:left w:val="single" w:color="000000" w:sz="4" w:space="0"/>
            </w:tcBorders>
          </w:tcPr>
          <w:p>
            <w:pPr>
              <w:pStyle w:val="TableText"/>
              <w:ind w:left="1054"/>
              <w:spacing w:before="37" w:line="221" w:lineRule="auto"/>
              <w:rPr/>
            </w:pPr>
            <w:r>
              <w:rPr>
                <w:spacing w:val="-1"/>
              </w:rPr>
              <w:t>break;</w:t>
            </w:r>
          </w:p>
        </w:tc>
      </w:tr>
      <w:tr>
        <w:trPr>
          <w:trHeight w:val="229" w:hRule="atLeast"/>
        </w:trPr>
        <w:tc>
          <w:tcPr>
            <w:tcW w:w="640" w:type="dxa"/>
            <w:vAlign w:val="top"/>
            <w:tcBorders>
              <w:right w:val="single" w:color="000000" w:sz="4" w:space="0"/>
            </w:tcBorders>
          </w:tcPr>
          <w:p>
            <w:pPr>
              <w:pStyle w:val="TableText"/>
              <w:ind w:left="109"/>
              <w:spacing w:before="56" w:line="183" w:lineRule="auto"/>
              <w:rPr/>
            </w:pPr>
            <w:r>
              <w:rPr>
                <w:spacing w:val="-3"/>
              </w:rPr>
              <w:t>328</w:t>
            </w:r>
          </w:p>
        </w:tc>
        <w:tc>
          <w:tcPr>
            <w:tcW w:w="7399" w:type="dxa"/>
            <w:vAlign w:val="top"/>
            <w:tcBorders>
              <w:left w:val="single" w:color="000000" w:sz="4" w:space="0"/>
            </w:tcBorders>
          </w:tcPr>
          <w:p>
            <w:pPr>
              <w:spacing w:line="219" w:lineRule="exact"/>
              <w:rPr>
                <w:rFonts w:ascii="Arial"/>
                <w:sz w:val="19"/>
              </w:rPr>
            </w:pPr>
            <w:r/>
          </w:p>
        </w:tc>
      </w:tr>
      <w:tr>
        <w:trPr>
          <w:trHeight w:val="260" w:hRule="atLeast"/>
        </w:trPr>
        <w:tc>
          <w:tcPr>
            <w:tcW w:w="640" w:type="dxa"/>
            <w:vAlign w:val="top"/>
            <w:tcBorders>
              <w:right w:val="single" w:color="000000" w:sz="4" w:space="0"/>
            </w:tcBorders>
          </w:tcPr>
          <w:p>
            <w:pPr>
              <w:pStyle w:val="TableText"/>
              <w:ind w:left="109"/>
              <w:spacing w:before="67" w:line="183" w:lineRule="auto"/>
              <w:rPr/>
            </w:pPr>
            <w:r>
              <w:rPr>
                <w:spacing w:val="-3"/>
              </w:rPr>
              <w:t>329</w:t>
            </w:r>
          </w:p>
        </w:tc>
        <w:tc>
          <w:tcPr>
            <w:tcW w:w="7399" w:type="dxa"/>
            <w:vAlign w:val="top"/>
            <w:tcBorders>
              <w:left w:val="single" w:color="000000" w:sz="4" w:space="0"/>
            </w:tcBorders>
          </w:tcPr>
          <w:p>
            <w:pPr>
              <w:pStyle w:val="TableText"/>
              <w:ind w:left="754"/>
              <w:spacing w:before="60" w:line="213" w:lineRule="auto"/>
              <w:rPr/>
            </w:pPr>
            <w:r>
              <w:rPr>
                <w:spacing w:val="-1"/>
              </w:rPr>
              <w:t>typeof(fn##_cbk)tmp_cbk=rfn;</w:t>
            </w:r>
          </w:p>
        </w:tc>
      </w:tr>
      <w:tr>
        <w:trPr>
          <w:trHeight w:val="237" w:hRule="atLeast"/>
        </w:trPr>
        <w:tc>
          <w:tcPr>
            <w:tcW w:w="640" w:type="dxa"/>
            <w:vAlign w:val="top"/>
            <w:tcBorders>
              <w:right w:val="single" w:color="000000" w:sz="4" w:space="0"/>
            </w:tcBorders>
          </w:tcPr>
          <w:p>
            <w:pPr>
              <w:pStyle w:val="TableText"/>
              <w:ind w:left="109"/>
              <w:spacing w:before="47" w:line="183" w:lineRule="auto"/>
              <w:rPr/>
            </w:pPr>
            <w:r>
              <w:rPr>
                <w:spacing w:val="-3"/>
              </w:rPr>
              <w:t>330</w:t>
            </w:r>
          </w:p>
        </w:tc>
        <w:tc>
          <w:tcPr>
            <w:tcW w:w="7399" w:type="dxa"/>
            <w:vAlign w:val="top"/>
            <w:tcBorders>
              <w:left w:val="single" w:color="000000" w:sz="4" w:space="0"/>
            </w:tcBorders>
          </w:tcPr>
          <w:p>
            <w:pPr>
              <w:pStyle w:val="TableText"/>
              <w:ind w:left="754"/>
              <w:spacing w:before="40" w:line="213" w:lineRule="auto"/>
              <w:rPr/>
            </w:pPr>
            <w:r>
              <w:rPr/>
              <w:t>_new-&gt;root=frame-&gt;root;</w:t>
            </w:r>
          </w:p>
        </w:tc>
      </w:tr>
      <w:tr>
        <w:trPr>
          <w:trHeight w:val="221" w:hRule="atLeast"/>
        </w:trPr>
        <w:tc>
          <w:tcPr>
            <w:tcW w:w="640" w:type="dxa"/>
            <w:vAlign w:val="top"/>
            <w:tcBorders>
              <w:right w:val="single" w:color="000000" w:sz="4" w:space="0"/>
            </w:tcBorders>
          </w:tcPr>
          <w:p>
            <w:pPr>
              <w:pStyle w:val="TableText"/>
              <w:ind w:left="199"/>
              <w:spacing w:before="50" w:line="184" w:lineRule="auto"/>
              <w:rPr/>
            </w:pPr>
            <w:r>
              <w:rPr>
                <w:spacing w:val="-3"/>
              </w:rPr>
              <w:t>331</w:t>
            </w:r>
          </w:p>
        </w:tc>
        <w:tc>
          <w:tcPr>
            <w:tcW w:w="7399" w:type="dxa"/>
            <w:vAlign w:val="top"/>
            <w:tcBorders>
              <w:left w:val="single" w:color="000000" w:sz="4" w:space="0"/>
            </w:tcBorders>
          </w:tcPr>
          <w:p>
            <w:pPr>
              <w:pStyle w:val="TableText"/>
              <w:ind w:left="754"/>
              <w:spacing w:before="23" w:line="213" w:lineRule="auto"/>
              <w:rPr/>
            </w:pPr>
            <w:r>
              <w:rPr/>
              <w:t>_new-&gt;this=obj;</w:t>
            </w:r>
          </w:p>
        </w:tc>
      </w:tr>
      <w:tr>
        <w:trPr>
          <w:trHeight w:val="241" w:hRule="atLeast"/>
        </w:trPr>
        <w:tc>
          <w:tcPr>
            <w:tcW w:w="640" w:type="dxa"/>
            <w:vAlign w:val="top"/>
            <w:tcBorders>
              <w:right w:val="single" w:color="000000" w:sz="4" w:space="0"/>
            </w:tcBorders>
          </w:tcPr>
          <w:p>
            <w:pPr>
              <w:pStyle w:val="TableText"/>
              <w:ind w:left="109"/>
              <w:spacing w:before="69" w:line="183" w:lineRule="auto"/>
              <w:rPr/>
            </w:pPr>
            <w:r>
              <w:rPr>
                <w:spacing w:val="-3"/>
              </w:rPr>
              <w:t>332</w:t>
            </w:r>
          </w:p>
        </w:tc>
        <w:tc>
          <w:tcPr>
            <w:tcW w:w="7399" w:type="dxa"/>
            <w:vAlign w:val="top"/>
            <w:tcBorders>
              <w:left w:val="single" w:color="000000" w:sz="4" w:space="0"/>
            </w:tcBorders>
          </w:tcPr>
          <w:p>
            <w:pPr>
              <w:pStyle w:val="TableText"/>
              <w:ind w:left="754"/>
              <w:spacing w:before="42" w:line="213" w:lineRule="auto"/>
              <w:rPr/>
            </w:pPr>
            <w:r>
              <w:rPr/>
              <w:t>_new-&gt;ret=(ret_fn_t)tmp_cbk;/上一级的回调函数，任务完成时调用</w:t>
            </w:r>
          </w:p>
        </w:tc>
      </w:tr>
      <w:tr>
        <w:trPr>
          <w:trHeight w:val="245" w:hRule="atLeast"/>
        </w:trPr>
        <w:tc>
          <w:tcPr>
            <w:tcW w:w="640" w:type="dxa"/>
            <w:vAlign w:val="top"/>
            <w:tcBorders>
              <w:right w:val="single" w:color="000000" w:sz="4" w:space="0"/>
            </w:tcBorders>
          </w:tcPr>
          <w:p>
            <w:pPr>
              <w:pStyle w:val="TableText"/>
              <w:ind w:left="109"/>
              <w:spacing w:before="48" w:line="183" w:lineRule="auto"/>
              <w:rPr/>
            </w:pPr>
            <w:r>
              <w:rPr>
                <w:spacing w:val="-3"/>
              </w:rPr>
              <w:t>333</w:t>
            </w:r>
          </w:p>
        </w:tc>
        <w:tc>
          <w:tcPr>
            <w:tcW w:w="7399" w:type="dxa"/>
            <w:vAlign w:val="top"/>
            <w:tcBorders>
              <w:left w:val="single" w:color="000000" w:sz="4" w:space="0"/>
            </w:tcBorders>
          </w:tcPr>
          <w:p>
            <w:pPr>
              <w:pStyle w:val="TableText"/>
              <w:ind w:left="754"/>
              <w:spacing w:before="47" w:line="216" w:lineRule="auto"/>
              <w:rPr/>
            </w:pPr>
            <w:r>
              <w:rPr/>
              <w:t>_new-&gt;parent=frame;</w:t>
            </w:r>
            <w:r>
              <w:rPr>
                <w:spacing w:val="3"/>
              </w:rPr>
              <w:t xml:space="preserve">         </w:t>
            </w:r>
            <w:r>
              <w:rPr>
                <w:spacing w:val="-1"/>
              </w:rPr>
              <w:t>//上一级的帧</w:t>
            </w:r>
          </w:p>
        </w:tc>
      </w:tr>
      <w:tr>
        <w:trPr>
          <w:trHeight w:val="209" w:hRule="atLeast"/>
        </w:trPr>
        <w:tc>
          <w:tcPr>
            <w:tcW w:w="640" w:type="dxa"/>
            <w:vAlign w:val="top"/>
            <w:tcBorders>
              <w:right w:val="single" w:color="000000" w:sz="4" w:space="0"/>
            </w:tcBorders>
          </w:tcPr>
          <w:p>
            <w:pPr>
              <w:pStyle w:val="TableText"/>
              <w:ind w:left="109"/>
              <w:spacing w:before="43" w:line="179" w:lineRule="auto"/>
              <w:rPr/>
            </w:pPr>
            <w:r>
              <w:rPr>
                <w:spacing w:val="-3"/>
              </w:rPr>
              <w:t>334</w:t>
            </w:r>
          </w:p>
        </w:tc>
        <w:tc>
          <w:tcPr>
            <w:tcW w:w="7399" w:type="dxa"/>
            <w:vAlign w:val="top"/>
            <w:tcBorders>
              <w:left w:val="single" w:color="000000" w:sz="4" w:space="0"/>
            </w:tcBorders>
          </w:tcPr>
          <w:p>
            <w:pPr>
              <w:spacing w:line="199" w:lineRule="exact"/>
              <w:rPr>
                <w:rFonts w:ascii="Arial"/>
                <w:sz w:val="17"/>
              </w:rPr>
            </w:pPr>
            <w:r/>
          </w:p>
        </w:tc>
      </w:tr>
      <w:tr>
        <w:trPr>
          <w:trHeight w:val="260" w:hRule="atLeast"/>
        </w:trPr>
        <w:tc>
          <w:tcPr>
            <w:tcW w:w="640" w:type="dxa"/>
            <w:vAlign w:val="top"/>
            <w:tcBorders>
              <w:right w:val="single" w:color="000000" w:sz="4" w:space="0"/>
            </w:tcBorders>
          </w:tcPr>
          <w:p>
            <w:pPr>
              <w:pStyle w:val="TableText"/>
              <w:ind w:left="109"/>
              <w:spacing w:before="74" w:line="183" w:lineRule="auto"/>
              <w:rPr/>
            </w:pPr>
            <w:r>
              <w:rPr>
                <w:spacing w:val="-3"/>
              </w:rPr>
              <w:t>335</w:t>
            </w:r>
          </w:p>
        </w:tc>
        <w:tc>
          <w:tcPr>
            <w:tcW w:w="7399" w:type="dxa"/>
            <w:vAlign w:val="top"/>
            <w:tcBorders>
              <w:left w:val="single" w:color="000000" w:sz="4" w:space="0"/>
            </w:tcBorders>
          </w:tcPr>
          <w:p>
            <w:pPr>
              <w:pStyle w:val="TableText"/>
              <w:ind w:left="754"/>
              <w:spacing w:before="57" w:line="213" w:lineRule="auto"/>
              <w:rPr/>
            </w:pPr>
            <w:r>
              <w:rPr/>
              <w:t>new-&gt;cookie=((has_cookie=1)?(void*)(cky):(</w:t>
            </w:r>
            <w:r>
              <w:rPr>
                <w:spacing w:val="-1"/>
              </w:rPr>
              <w:t>void</w:t>
            </w:r>
            <w:r>
              <w:rPr>
                <w:spacing w:val="44"/>
              </w:rPr>
              <w:t xml:space="preserve"> </w:t>
            </w:r>
            <w:r>
              <w:rPr>
                <w:spacing w:val="-1"/>
              </w:rPr>
              <w:t>*)_new);</w:t>
            </w:r>
          </w:p>
        </w:tc>
      </w:tr>
      <w:tr>
        <w:trPr>
          <w:trHeight w:val="245" w:hRule="atLeast"/>
        </w:trPr>
        <w:tc>
          <w:tcPr>
            <w:tcW w:w="640" w:type="dxa"/>
            <w:vAlign w:val="top"/>
            <w:tcBorders>
              <w:right w:val="single" w:color="000000" w:sz="4" w:space="0"/>
            </w:tcBorders>
          </w:tcPr>
          <w:p>
            <w:pPr>
              <w:pStyle w:val="TableText"/>
              <w:ind w:left="109"/>
              <w:spacing w:before="54" w:line="183" w:lineRule="auto"/>
              <w:rPr/>
            </w:pPr>
            <w:r>
              <w:rPr>
                <w:spacing w:val="-3"/>
              </w:rPr>
              <w:t>336</w:t>
            </w:r>
          </w:p>
        </w:tc>
        <w:tc>
          <w:tcPr>
            <w:tcW w:w="7399" w:type="dxa"/>
            <w:vAlign w:val="top"/>
            <w:tcBorders>
              <w:left w:val="single" w:color="000000" w:sz="4" w:space="0"/>
            </w:tcBorders>
          </w:tcPr>
          <w:p>
            <w:pPr>
              <w:pStyle w:val="TableText"/>
              <w:ind w:left="754"/>
              <w:spacing w:before="47" w:line="213" w:lineRule="auto"/>
              <w:rPr/>
            </w:pPr>
            <w:r>
              <w:rPr>
                <w:spacing w:val="3"/>
              </w:rPr>
              <w:t>_</w:t>
            </w:r>
            <w:r>
              <w:rPr/>
              <w:t>new</w:t>
            </w:r>
            <w:r>
              <w:rPr>
                <w:spacing w:val="3"/>
              </w:rPr>
              <w:t>-&gt;</w:t>
            </w:r>
            <w:r>
              <w:rPr/>
              <w:t>wind</w:t>
            </w:r>
            <w:r>
              <w:rPr>
                <w:spacing w:val="3"/>
              </w:rPr>
              <w:t>_</w:t>
            </w:r>
            <w:r>
              <w:rPr/>
              <w:t>from</w:t>
            </w:r>
            <w:r>
              <w:rPr>
                <w:spacing w:val="3"/>
              </w:rPr>
              <w:t>=_</w:t>
            </w:r>
            <w:r>
              <w:rPr/>
              <w:t>FUNCTION</w:t>
            </w:r>
            <w:r>
              <w:rPr>
                <w:spacing w:val="3"/>
              </w:rPr>
              <w:t>_;</w:t>
            </w:r>
          </w:p>
        </w:tc>
      </w:tr>
      <w:tr>
        <w:trPr>
          <w:trHeight w:val="232" w:hRule="atLeast"/>
        </w:trPr>
        <w:tc>
          <w:tcPr>
            <w:tcW w:w="640" w:type="dxa"/>
            <w:vAlign w:val="top"/>
            <w:tcBorders>
              <w:right w:val="single" w:color="000000" w:sz="4" w:space="0"/>
            </w:tcBorders>
          </w:tcPr>
          <w:p>
            <w:pPr>
              <w:pStyle w:val="TableText"/>
              <w:ind w:left="109"/>
              <w:spacing w:before="49" w:line="183" w:lineRule="auto"/>
              <w:rPr/>
            </w:pPr>
            <w:r>
              <w:rPr>
                <w:spacing w:val="-3"/>
              </w:rPr>
              <w:t>337</w:t>
            </w:r>
          </w:p>
        </w:tc>
        <w:tc>
          <w:tcPr>
            <w:tcW w:w="7399" w:type="dxa"/>
            <w:vAlign w:val="top"/>
            <w:tcBorders>
              <w:left w:val="single" w:color="000000" w:sz="4" w:space="0"/>
            </w:tcBorders>
          </w:tcPr>
          <w:p>
            <w:pPr>
              <w:pStyle w:val="TableText"/>
              <w:ind w:left="754"/>
              <w:spacing w:before="32" w:line="213" w:lineRule="auto"/>
              <w:rPr/>
            </w:pPr>
            <w:r>
              <w:rPr/>
              <w:t>_new-&gt;wind_to=#fn;</w:t>
            </w:r>
          </w:p>
        </w:tc>
      </w:tr>
      <w:tr>
        <w:trPr>
          <w:trHeight w:val="237" w:hRule="atLeast"/>
        </w:trPr>
        <w:tc>
          <w:tcPr>
            <w:tcW w:w="640" w:type="dxa"/>
            <w:vAlign w:val="top"/>
            <w:tcBorders>
              <w:right w:val="single" w:color="000000" w:sz="4" w:space="0"/>
            </w:tcBorders>
          </w:tcPr>
          <w:p>
            <w:pPr>
              <w:pStyle w:val="TableText"/>
              <w:ind w:left="109"/>
              <w:spacing w:before="57" w:line="183" w:lineRule="auto"/>
              <w:rPr/>
            </w:pPr>
            <w:r>
              <w:rPr>
                <w:spacing w:val="-3"/>
              </w:rPr>
              <w:t>338</w:t>
            </w:r>
          </w:p>
        </w:tc>
        <w:tc>
          <w:tcPr>
            <w:tcW w:w="7399" w:type="dxa"/>
            <w:vAlign w:val="top"/>
            <w:tcBorders>
              <w:left w:val="single" w:color="000000" w:sz="4" w:space="0"/>
            </w:tcBorders>
          </w:tcPr>
          <w:p>
            <w:pPr>
              <w:pStyle w:val="TableText"/>
              <w:ind w:left="754"/>
              <w:spacing w:before="30" w:line="213" w:lineRule="auto"/>
              <w:rPr/>
            </w:pPr>
            <w:r>
              <w:rPr/>
              <w:t>_new-&gt;unwind_to=#rfn;</w:t>
            </w:r>
          </w:p>
        </w:tc>
      </w:tr>
      <w:tr>
        <w:trPr>
          <w:trHeight w:val="229" w:hRule="atLeast"/>
        </w:trPr>
        <w:tc>
          <w:tcPr>
            <w:tcW w:w="640" w:type="dxa"/>
            <w:vAlign w:val="top"/>
            <w:tcBorders>
              <w:right w:val="single" w:color="000000" w:sz="4" w:space="0"/>
            </w:tcBorders>
          </w:tcPr>
          <w:p>
            <w:pPr>
              <w:pStyle w:val="TableText"/>
              <w:ind w:left="109"/>
              <w:spacing w:before="61" w:line="182" w:lineRule="auto"/>
              <w:rPr/>
            </w:pPr>
            <w:r>
              <w:rPr>
                <w:spacing w:val="-3"/>
              </w:rPr>
              <w:t>339</w:t>
            </w:r>
          </w:p>
        </w:tc>
        <w:tc>
          <w:tcPr>
            <w:tcW w:w="7399" w:type="dxa"/>
            <w:vAlign w:val="top"/>
            <w:tcBorders>
              <w:left w:val="single" w:color="000000" w:sz="4" w:space="0"/>
            </w:tcBorders>
          </w:tcPr>
          <w:p>
            <w:pPr>
              <w:spacing w:line="219" w:lineRule="exact"/>
              <w:rPr>
                <w:rFonts w:ascii="Arial"/>
                <w:sz w:val="19"/>
              </w:rPr>
            </w:pPr>
            <w:r/>
          </w:p>
        </w:tc>
      </w:tr>
      <w:tr>
        <w:trPr>
          <w:trHeight w:val="255" w:hRule="atLeast"/>
        </w:trPr>
        <w:tc>
          <w:tcPr>
            <w:tcW w:w="640" w:type="dxa"/>
            <w:vAlign w:val="top"/>
            <w:tcBorders>
              <w:right w:val="single" w:color="000000" w:sz="4" w:space="0"/>
            </w:tcBorders>
          </w:tcPr>
          <w:p>
            <w:pPr>
              <w:pStyle w:val="TableText"/>
              <w:ind w:left="109"/>
              <w:spacing w:before="71" w:line="183" w:lineRule="auto"/>
              <w:rPr/>
            </w:pPr>
            <w:r>
              <w:rPr>
                <w:spacing w:val="-3"/>
              </w:rPr>
              <w:t>340</w:t>
            </w:r>
          </w:p>
        </w:tc>
        <w:tc>
          <w:tcPr>
            <w:tcW w:w="7399" w:type="dxa"/>
            <w:vAlign w:val="top"/>
            <w:tcBorders>
              <w:left w:val="single" w:color="000000" w:sz="4" w:space="0"/>
            </w:tcBorders>
          </w:tcPr>
          <w:p>
            <w:pPr>
              <w:pStyle w:val="TableText"/>
              <w:ind w:left="754"/>
              <w:spacing w:before="54" w:line="213" w:lineRule="auto"/>
              <w:rPr/>
            </w:pPr>
            <w:r>
              <w:rPr>
                <w:spacing w:val="-1"/>
              </w:rPr>
              <w:t>fn##_cbk=rfn;</w:t>
            </w:r>
          </w:p>
        </w:tc>
      </w:tr>
      <w:tr>
        <w:trPr>
          <w:trHeight w:val="235" w:hRule="atLeast"/>
        </w:trPr>
        <w:tc>
          <w:tcPr>
            <w:tcW w:w="640" w:type="dxa"/>
            <w:vAlign w:val="top"/>
            <w:tcBorders>
              <w:right w:val="single" w:color="000000" w:sz="4" w:space="0"/>
            </w:tcBorders>
          </w:tcPr>
          <w:p>
            <w:pPr>
              <w:pStyle w:val="TableText"/>
              <w:ind w:left="109"/>
              <w:spacing w:before="56" w:line="184" w:lineRule="auto"/>
              <w:rPr/>
            </w:pPr>
            <w:r>
              <w:rPr>
                <w:spacing w:val="-3"/>
              </w:rPr>
              <w:t>341</w:t>
            </w:r>
          </w:p>
        </w:tc>
        <w:tc>
          <w:tcPr>
            <w:tcW w:w="7399" w:type="dxa"/>
            <w:vAlign w:val="top"/>
            <w:tcBorders>
              <w:left w:val="single" w:color="000000" w:sz="4" w:space="0"/>
            </w:tcBorders>
          </w:tcPr>
          <w:p>
            <w:pPr>
              <w:pStyle w:val="TableText"/>
              <w:ind w:left="754"/>
              <w:spacing w:before="39" w:line="213" w:lineRule="auto"/>
              <w:rPr/>
            </w:pPr>
            <w:r>
              <w:rPr>
                <w:spacing w:val="-1"/>
              </w:rPr>
              <w:t>old_THIS=THIS;</w:t>
            </w:r>
          </w:p>
        </w:tc>
      </w:tr>
      <w:tr>
        <w:trPr>
          <w:trHeight w:val="240" w:hRule="atLeast"/>
        </w:trPr>
        <w:tc>
          <w:tcPr>
            <w:tcW w:w="640" w:type="dxa"/>
            <w:vAlign w:val="top"/>
            <w:tcBorders>
              <w:right w:val="single" w:color="000000" w:sz="4" w:space="0"/>
            </w:tcBorders>
          </w:tcPr>
          <w:p>
            <w:pPr>
              <w:pStyle w:val="TableText"/>
              <w:ind w:left="109"/>
              <w:spacing w:before="51" w:line="183" w:lineRule="auto"/>
              <w:rPr/>
            </w:pPr>
            <w:r>
              <w:rPr>
                <w:spacing w:val="-3"/>
              </w:rPr>
              <w:t>342</w:t>
            </w:r>
          </w:p>
        </w:tc>
        <w:tc>
          <w:tcPr>
            <w:tcW w:w="7399" w:type="dxa"/>
            <w:vAlign w:val="top"/>
            <w:tcBorders>
              <w:left w:val="single" w:color="000000" w:sz="4" w:space="0"/>
            </w:tcBorders>
          </w:tcPr>
          <w:p>
            <w:pPr>
              <w:pStyle w:val="TableText"/>
              <w:ind w:left="754"/>
              <w:spacing w:before="46" w:line="212" w:lineRule="auto"/>
              <w:rPr/>
            </w:pPr>
            <w:r>
              <w:rPr>
                <w:spacing w:val="-1"/>
              </w:rPr>
              <w:t>THIS=obj;</w:t>
            </w:r>
          </w:p>
        </w:tc>
      </w:tr>
      <w:tr>
        <w:trPr>
          <w:trHeight w:val="214" w:hRule="atLeast"/>
        </w:trPr>
        <w:tc>
          <w:tcPr>
            <w:tcW w:w="640" w:type="dxa"/>
            <w:vAlign w:val="top"/>
            <w:tcBorders>
              <w:right w:val="single" w:color="000000" w:sz="4" w:space="0"/>
            </w:tcBorders>
          </w:tcPr>
          <w:p>
            <w:pPr>
              <w:pStyle w:val="TableText"/>
              <w:ind w:left="109"/>
              <w:spacing w:before="52" w:line="175" w:lineRule="auto"/>
              <w:rPr/>
            </w:pPr>
            <w:r>
              <w:rPr>
                <w:spacing w:val="-3"/>
              </w:rPr>
              <w:t>343</w:t>
            </w:r>
          </w:p>
        </w:tc>
        <w:tc>
          <w:tcPr>
            <w:tcW w:w="7399" w:type="dxa"/>
            <w:vAlign w:val="top"/>
            <w:tcBorders>
              <w:left w:val="single" w:color="000000" w:sz="4" w:space="0"/>
            </w:tcBorders>
          </w:tcPr>
          <w:p>
            <w:pPr>
              <w:spacing w:line="203" w:lineRule="exact"/>
              <w:rPr>
                <w:rFonts w:ascii="Arial"/>
                <w:sz w:val="17"/>
              </w:rPr>
            </w:pPr>
            <w:r/>
          </w:p>
        </w:tc>
      </w:tr>
      <w:tr>
        <w:trPr>
          <w:trHeight w:val="250" w:hRule="atLeast"/>
        </w:trPr>
        <w:tc>
          <w:tcPr>
            <w:tcW w:w="640" w:type="dxa"/>
            <w:vAlign w:val="top"/>
            <w:tcBorders>
              <w:right w:val="single" w:color="000000" w:sz="4" w:space="0"/>
            </w:tcBorders>
          </w:tcPr>
          <w:p>
            <w:pPr>
              <w:pStyle w:val="TableText"/>
              <w:ind w:left="109"/>
              <w:spacing w:before="77" w:line="183" w:lineRule="auto"/>
              <w:rPr/>
            </w:pPr>
            <w:r>
              <w:rPr>
                <w:spacing w:val="-3"/>
              </w:rPr>
              <w:t>344</w:t>
            </w:r>
          </w:p>
        </w:tc>
        <w:tc>
          <w:tcPr>
            <w:tcW w:w="7399" w:type="dxa"/>
            <w:vAlign w:val="top"/>
            <w:tcBorders>
              <w:left w:val="single" w:color="000000" w:sz="4" w:space="0"/>
            </w:tcBorders>
          </w:tcPr>
          <w:p>
            <w:pPr>
              <w:pStyle w:val="TableText"/>
              <w:ind w:left="754"/>
              <w:spacing w:before="60" w:line="207" w:lineRule="auto"/>
              <w:rPr/>
            </w:pPr>
            <w:r>
              <w:rPr/>
              <w:t>new-&gt;op=get_fop_index_from_fn((new-&gt;this),</w:t>
            </w:r>
            <w:r>
              <w:rPr>
                <w:spacing w:val="-1"/>
              </w:rPr>
              <w:t>(fn));</w:t>
            </w:r>
          </w:p>
        </w:tc>
      </w:tr>
      <w:tr>
        <w:trPr>
          <w:trHeight w:val="208" w:hRule="atLeast"/>
        </w:trPr>
        <w:tc>
          <w:tcPr>
            <w:tcW w:w="640" w:type="dxa"/>
            <w:vAlign w:val="top"/>
            <w:tcBorders>
              <w:right w:val="single" w:color="000000" w:sz="4" w:space="0"/>
            </w:tcBorders>
          </w:tcPr>
          <w:p>
            <w:pPr>
              <w:pStyle w:val="TableText"/>
              <w:ind w:left="109"/>
              <w:spacing w:before="48" w:line="173" w:lineRule="auto"/>
              <w:rPr/>
            </w:pPr>
            <w:r>
              <w:rPr>
                <w:spacing w:val="-3"/>
              </w:rPr>
              <w:t>345</w:t>
            </w:r>
          </w:p>
        </w:tc>
        <w:tc>
          <w:tcPr>
            <w:tcW w:w="7399" w:type="dxa"/>
            <w:vAlign w:val="top"/>
            <w:tcBorders>
              <w:left w:val="single" w:color="000000" w:sz="4" w:space="0"/>
            </w:tcBorders>
          </w:tcPr>
          <w:p>
            <w:pPr>
              <w:spacing w:line="197" w:lineRule="exact"/>
              <w:rPr>
                <w:rFonts w:ascii="Arial"/>
                <w:sz w:val="17"/>
              </w:rPr>
            </w:pPr>
            <w:r/>
          </w:p>
        </w:tc>
      </w:tr>
      <w:tr>
        <w:trPr>
          <w:trHeight w:val="267" w:hRule="atLeast"/>
        </w:trPr>
        <w:tc>
          <w:tcPr>
            <w:tcW w:w="640" w:type="dxa"/>
            <w:vAlign w:val="top"/>
            <w:tcBorders>
              <w:right w:val="single" w:color="000000" w:sz="4" w:space="0"/>
            </w:tcBorders>
          </w:tcPr>
          <w:p>
            <w:pPr>
              <w:pStyle w:val="TableText"/>
              <w:ind w:left="109"/>
              <w:spacing w:before="79" w:line="183" w:lineRule="auto"/>
              <w:rPr/>
            </w:pPr>
            <w:r>
              <w:rPr>
                <w:spacing w:val="-3"/>
              </w:rPr>
              <w:t>346</w:t>
            </w:r>
          </w:p>
        </w:tc>
        <w:tc>
          <w:tcPr>
            <w:tcW w:w="7399" w:type="dxa"/>
            <w:vAlign w:val="top"/>
            <w:tcBorders>
              <w:left w:val="single" w:color="000000" w:sz="4" w:space="0"/>
            </w:tcBorders>
          </w:tcPr>
          <w:p>
            <w:pPr>
              <w:pStyle w:val="TableText"/>
              <w:ind w:left="754"/>
              <w:spacing w:before="62" w:line="213" w:lineRule="auto"/>
              <w:rPr/>
            </w:pPr>
            <w:r>
              <w:rPr/>
              <w:t>next_xl_fn(_new,obj,params);/调</w:t>
            </w:r>
            <w:r>
              <w:rPr>
                <w:spacing w:val="-1"/>
              </w:rPr>
              <w:t>用下一级函数</w:t>
            </w:r>
          </w:p>
        </w:tc>
      </w:tr>
      <w:tr>
        <w:trPr>
          <w:trHeight w:val="238" w:hRule="atLeast"/>
        </w:trPr>
        <w:tc>
          <w:tcPr>
            <w:tcW w:w="640" w:type="dxa"/>
            <w:vAlign w:val="top"/>
            <w:tcBorders>
              <w:right w:val="single" w:color="000000" w:sz="4" w:space="0"/>
            </w:tcBorders>
          </w:tcPr>
          <w:p>
            <w:pPr>
              <w:pStyle w:val="TableText"/>
              <w:ind w:left="109"/>
              <w:spacing w:before="62" w:line="183" w:lineRule="auto"/>
              <w:rPr/>
            </w:pPr>
            <w:r>
              <w:rPr>
                <w:spacing w:val="-3"/>
              </w:rPr>
              <w:t>347</w:t>
            </w:r>
          </w:p>
        </w:tc>
        <w:tc>
          <w:tcPr>
            <w:tcW w:w="7399" w:type="dxa"/>
            <w:vAlign w:val="top"/>
            <w:tcBorders>
              <w:left w:val="single" w:color="000000" w:sz="4" w:space="0"/>
            </w:tcBorders>
          </w:tcPr>
          <w:p>
            <w:pPr>
              <w:pStyle w:val="TableText"/>
              <w:ind w:left="754"/>
              <w:spacing w:before="55" w:line="199" w:lineRule="auto"/>
              <w:rPr/>
            </w:pPr>
            <w:r>
              <w:rPr>
                <w:spacing w:val="-1"/>
              </w:rPr>
              <w:t>THIS=old_THIS;</w:t>
            </w:r>
          </w:p>
        </w:tc>
      </w:tr>
      <w:tr>
        <w:trPr>
          <w:trHeight w:val="212" w:hRule="atLeast"/>
        </w:trPr>
        <w:tc>
          <w:tcPr>
            <w:tcW w:w="640" w:type="dxa"/>
            <w:vAlign w:val="top"/>
            <w:tcBorders>
              <w:bottom w:val="single" w:color="000000" w:sz="4" w:space="0"/>
              <w:right w:val="single" w:color="000000" w:sz="4" w:space="0"/>
            </w:tcBorders>
          </w:tcPr>
          <w:p>
            <w:pPr>
              <w:pStyle w:val="TableText"/>
              <w:ind w:left="109"/>
              <w:spacing w:before="54" w:line="170" w:lineRule="auto"/>
              <w:rPr/>
            </w:pPr>
            <w:r>
              <w:rPr>
                <w:spacing w:val="-3"/>
              </w:rPr>
              <w:t>348</w:t>
            </w:r>
          </w:p>
        </w:tc>
        <w:tc>
          <w:tcPr>
            <w:tcW w:w="7399" w:type="dxa"/>
            <w:vAlign w:val="top"/>
            <w:tcBorders>
              <w:left w:val="single" w:color="000000" w:sz="4" w:space="0"/>
              <w:bottom w:val="single" w:color="000000" w:sz="4" w:space="0"/>
            </w:tcBorders>
          </w:tcPr>
          <w:p>
            <w:pPr>
              <w:pStyle w:val="TableText"/>
              <w:ind w:left="434"/>
              <w:spacing w:before="35" w:line="192" w:lineRule="auto"/>
              <w:rPr/>
            </w:pPr>
            <w:r>
              <w:rPr>
                <w:spacing w:val="-2"/>
              </w:rPr>
              <w:t>}while(0)</w:t>
            </w:r>
          </w:p>
        </w:tc>
      </w:tr>
    </w:tbl>
    <w:p>
      <w:pPr>
        <w:ind w:right="791" w:firstLine="489"/>
        <w:spacing w:before="98" w:line="304" w:lineRule="auto"/>
        <w:jc w:val="both"/>
        <w:rPr>
          <w:rFonts w:ascii="SimSun" w:hAnsi="SimSun" w:eastAsia="SimSun" w:cs="SimSun"/>
          <w:sz w:val="21"/>
          <w:szCs w:val="21"/>
        </w:rPr>
      </w:pPr>
      <w:r>
        <w:rPr>
          <w:rFonts w:ascii="SimSun" w:hAnsi="SimSun" w:eastAsia="SimSun" w:cs="SimSun"/>
          <w:sz w:val="24"/>
          <w:szCs w:val="24"/>
          <w:spacing w:val="-8"/>
        </w:rPr>
        <w:t>由于在</w:t>
      </w:r>
      <w:r>
        <w:rPr>
          <w:rFonts w:ascii="Times New Roman" w:hAnsi="Times New Roman" w:eastAsia="Times New Roman" w:cs="Times New Roman"/>
          <w:sz w:val="24"/>
          <w:szCs w:val="24"/>
          <w:spacing w:val="-8"/>
        </w:rPr>
        <w:t>STACK_WIND_COMMON </w:t>
      </w:r>
      <w:r>
        <w:rPr>
          <w:rFonts w:ascii="SimSun" w:hAnsi="SimSun" w:eastAsia="SimSun" w:cs="SimSun"/>
          <w:sz w:val="24"/>
          <w:szCs w:val="24"/>
          <w:spacing w:val="-8"/>
        </w:rPr>
        <w:t>宏</w:t>
      </w:r>
      <w:r>
        <w:rPr>
          <w:rFonts w:ascii="SimSun" w:hAnsi="SimSun" w:eastAsia="SimSun" w:cs="SimSun"/>
          <w:sz w:val="24"/>
          <w:szCs w:val="24"/>
          <w:spacing w:val="-9"/>
        </w:rPr>
        <w:t>定义中进行帧初始化时会注册一个回调</w:t>
      </w:r>
      <w:r>
        <w:rPr>
          <w:rFonts w:ascii="SimSun" w:hAnsi="SimSun" w:eastAsia="SimSun" w:cs="SimSun"/>
          <w:sz w:val="24"/>
          <w:szCs w:val="24"/>
        </w:rPr>
        <w:t xml:space="preserve"> </w:t>
      </w:r>
      <w:r>
        <w:rPr>
          <w:rFonts w:ascii="SimSun" w:hAnsi="SimSun" w:eastAsia="SimSun" w:cs="SimSun"/>
          <w:sz w:val="21"/>
          <w:szCs w:val="21"/>
          <w:spacing w:val="9"/>
        </w:rPr>
        <w:t>函</w:t>
      </w:r>
      <w:r>
        <w:rPr>
          <w:rFonts w:ascii="SimSun" w:hAnsi="SimSun" w:eastAsia="SimSun" w:cs="SimSun"/>
          <w:sz w:val="21"/>
          <w:szCs w:val="21"/>
          <w:spacing w:val="-38"/>
        </w:rPr>
        <w:t xml:space="preserve"> </w:t>
      </w:r>
      <w:r>
        <w:rPr>
          <w:rFonts w:ascii="SimSun" w:hAnsi="SimSun" w:eastAsia="SimSun" w:cs="SimSun"/>
          <w:sz w:val="21"/>
          <w:szCs w:val="21"/>
          <w:spacing w:val="9"/>
        </w:rPr>
        <w:t>数 (</w:t>
      </w:r>
      <w:r>
        <w:rPr>
          <w:rFonts w:ascii="SimSun" w:hAnsi="SimSun" w:eastAsia="SimSun" w:cs="SimSun"/>
          <w:sz w:val="21"/>
          <w:szCs w:val="21"/>
          <w:spacing w:val="-40"/>
        </w:rPr>
        <w:t xml:space="preserve"> </w:t>
      </w:r>
      <w:r>
        <w:rPr>
          <w:rFonts w:ascii="SimSun" w:hAnsi="SimSun" w:eastAsia="SimSun" w:cs="SimSun"/>
          <w:sz w:val="21"/>
          <w:szCs w:val="21"/>
          <w:spacing w:val="9"/>
        </w:rPr>
        <w:t>第</w:t>
      </w:r>
      <w:r>
        <w:rPr>
          <w:rFonts w:ascii="SimSun" w:hAnsi="SimSun" w:eastAsia="SimSun" w:cs="SimSun"/>
          <w:sz w:val="21"/>
          <w:szCs w:val="21"/>
          <w:spacing w:val="-35"/>
        </w:rPr>
        <w:t xml:space="preserve"> </w:t>
      </w:r>
      <w:r>
        <w:rPr>
          <w:rFonts w:ascii="SimSun" w:hAnsi="SimSun" w:eastAsia="SimSun" w:cs="SimSun"/>
          <w:sz w:val="21"/>
          <w:szCs w:val="21"/>
          <w:spacing w:val="9"/>
        </w:rPr>
        <w:t>3</w:t>
      </w:r>
      <w:r>
        <w:rPr>
          <w:rFonts w:ascii="SimSun" w:hAnsi="SimSun" w:eastAsia="SimSun" w:cs="SimSun"/>
          <w:sz w:val="21"/>
          <w:szCs w:val="21"/>
          <w:spacing w:val="-35"/>
        </w:rPr>
        <w:t xml:space="preserve"> </w:t>
      </w:r>
      <w:r>
        <w:rPr>
          <w:rFonts w:ascii="SimSun" w:hAnsi="SimSun" w:eastAsia="SimSun" w:cs="SimSun"/>
          <w:sz w:val="21"/>
          <w:szCs w:val="21"/>
          <w:spacing w:val="9"/>
        </w:rPr>
        <w:t>3</w:t>
      </w:r>
      <w:r>
        <w:rPr>
          <w:rFonts w:ascii="SimSun" w:hAnsi="SimSun" w:eastAsia="SimSun" w:cs="SimSun"/>
          <w:sz w:val="21"/>
          <w:szCs w:val="21"/>
          <w:spacing w:val="-38"/>
        </w:rPr>
        <w:t xml:space="preserve"> </w:t>
      </w:r>
      <w:r>
        <w:rPr>
          <w:rFonts w:ascii="SimSun" w:hAnsi="SimSun" w:eastAsia="SimSun" w:cs="SimSun"/>
          <w:sz w:val="21"/>
          <w:szCs w:val="21"/>
          <w:spacing w:val="9"/>
        </w:rPr>
        <w:t>2</w:t>
      </w:r>
      <w:r>
        <w:rPr>
          <w:rFonts w:ascii="SimSun" w:hAnsi="SimSun" w:eastAsia="SimSun" w:cs="SimSun"/>
          <w:sz w:val="21"/>
          <w:szCs w:val="21"/>
          <w:spacing w:val="-36"/>
        </w:rPr>
        <w:t xml:space="preserve"> </w:t>
      </w:r>
      <w:r>
        <w:rPr>
          <w:rFonts w:ascii="SimSun" w:hAnsi="SimSun" w:eastAsia="SimSun" w:cs="SimSun"/>
          <w:sz w:val="21"/>
          <w:szCs w:val="21"/>
          <w:spacing w:val="9"/>
        </w:rPr>
        <w:t>行</w:t>
      </w:r>
      <w:r>
        <w:rPr>
          <w:rFonts w:ascii="SimSun" w:hAnsi="SimSun" w:eastAsia="SimSun" w:cs="SimSun"/>
          <w:sz w:val="21"/>
          <w:szCs w:val="21"/>
          <w:spacing w:val="-39"/>
        </w:rPr>
        <w:t xml:space="preserve"> </w:t>
      </w:r>
      <w:r>
        <w:rPr>
          <w:rFonts w:ascii="SimSun" w:hAnsi="SimSun" w:eastAsia="SimSun" w:cs="SimSun"/>
          <w:sz w:val="21"/>
          <w:szCs w:val="21"/>
          <w:spacing w:val="9"/>
        </w:rPr>
        <w:t>)</w:t>
      </w:r>
      <w:r>
        <w:rPr>
          <w:rFonts w:ascii="SimSun" w:hAnsi="SimSun" w:eastAsia="SimSun" w:cs="SimSun"/>
          <w:sz w:val="21"/>
          <w:szCs w:val="21"/>
          <w:spacing w:val="-19"/>
        </w:rPr>
        <w:t xml:space="preserve"> </w:t>
      </w:r>
      <w:r>
        <w:rPr>
          <w:rFonts w:ascii="SimSun" w:hAnsi="SimSun" w:eastAsia="SimSun" w:cs="SimSun"/>
          <w:sz w:val="21"/>
          <w:szCs w:val="21"/>
          <w:spacing w:val="9"/>
        </w:rPr>
        <w:t>。</w:t>
      </w:r>
      <w:r>
        <w:rPr>
          <w:rFonts w:ascii="SimSun" w:hAnsi="SimSun" w:eastAsia="SimSun" w:cs="SimSun"/>
          <w:sz w:val="21"/>
          <w:szCs w:val="21"/>
          <w:spacing w:val="-26"/>
        </w:rPr>
        <w:t xml:space="preserve"> </w:t>
      </w:r>
      <w:r>
        <w:rPr>
          <w:rFonts w:ascii="SimSun" w:hAnsi="SimSun" w:eastAsia="SimSun" w:cs="SimSun"/>
          <w:sz w:val="21"/>
          <w:szCs w:val="21"/>
          <w:spacing w:val="9"/>
        </w:rPr>
        <w:t>当</w:t>
      </w:r>
      <w:r>
        <w:rPr>
          <w:rFonts w:ascii="SimSun" w:hAnsi="SimSun" w:eastAsia="SimSun" w:cs="SimSun"/>
          <w:sz w:val="21"/>
          <w:szCs w:val="21"/>
          <w:spacing w:val="-40"/>
        </w:rPr>
        <w:t xml:space="preserve"> </w:t>
      </w:r>
      <w:r>
        <w:rPr>
          <w:rFonts w:ascii="SimSun" w:hAnsi="SimSun" w:eastAsia="SimSun" w:cs="SimSun"/>
          <w:sz w:val="21"/>
          <w:szCs w:val="21"/>
          <w:spacing w:val="9"/>
        </w:rPr>
        <w:t>底</w:t>
      </w:r>
      <w:r>
        <w:rPr>
          <w:rFonts w:ascii="SimSun" w:hAnsi="SimSun" w:eastAsia="SimSun" w:cs="SimSun"/>
          <w:sz w:val="21"/>
          <w:szCs w:val="21"/>
          <w:spacing w:val="-40"/>
        </w:rPr>
        <w:t xml:space="preserve"> </w:t>
      </w:r>
      <w:r>
        <w:rPr>
          <w:rFonts w:ascii="SimSun" w:hAnsi="SimSun" w:eastAsia="SimSun" w:cs="SimSun"/>
          <w:sz w:val="21"/>
          <w:szCs w:val="21"/>
          <w:spacing w:val="9"/>
        </w:rPr>
        <w:t>层</w:t>
      </w:r>
      <w:r>
        <w:rPr>
          <w:rFonts w:ascii="SimSun" w:hAnsi="SimSun" w:eastAsia="SimSun" w:cs="SimSun"/>
          <w:sz w:val="21"/>
          <w:szCs w:val="21"/>
          <w:spacing w:val="-22"/>
        </w:rPr>
        <w:t xml:space="preserve"> </w:t>
      </w:r>
      <w:r>
        <w:rPr>
          <w:rFonts w:ascii="SimSun" w:hAnsi="SimSun" w:eastAsia="SimSun" w:cs="SimSun"/>
          <w:sz w:val="21"/>
          <w:szCs w:val="21"/>
          <w:spacing w:val="9"/>
        </w:rPr>
        <w:t>的</w:t>
      </w:r>
      <w:r>
        <w:rPr>
          <w:rFonts w:ascii="SimSun" w:hAnsi="SimSun" w:eastAsia="SimSun" w:cs="SimSun"/>
          <w:sz w:val="21"/>
          <w:szCs w:val="21"/>
        </w:rPr>
        <w:t>xlator</w:t>
      </w:r>
      <w:r>
        <w:rPr>
          <w:rFonts w:ascii="SimSun" w:hAnsi="SimSun" w:eastAsia="SimSun" w:cs="SimSun"/>
          <w:sz w:val="21"/>
          <w:szCs w:val="21"/>
          <w:spacing w:val="-48"/>
        </w:rPr>
        <w:t xml:space="preserve"> </w:t>
      </w:r>
      <w:r>
        <w:rPr>
          <w:rFonts w:ascii="SimSun" w:hAnsi="SimSun" w:eastAsia="SimSun" w:cs="SimSun"/>
          <w:sz w:val="21"/>
          <w:szCs w:val="21"/>
          <w:spacing w:val="9"/>
        </w:rPr>
        <w:t>完成任务需要通知上</w:t>
      </w:r>
      <w:r>
        <w:rPr>
          <w:rFonts w:ascii="SimSun" w:hAnsi="SimSun" w:eastAsia="SimSun" w:cs="SimSun"/>
          <w:sz w:val="21"/>
          <w:szCs w:val="21"/>
          <w:spacing w:val="-55"/>
        </w:rPr>
        <w:t xml:space="preserve"> </w:t>
      </w:r>
      <w:r>
        <w:rPr>
          <w:rFonts w:ascii="SimSun" w:hAnsi="SimSun" w:eastAsia="SimSun" w:cs="SimSun"/>
          <w:sz w:val="21"/>
          <w:szCs w:val="21"/>
          <w:spacing w:val="9"/>
        </w:rPr>
        <w:t>一</w:t>
      </w:r>
      <w:r>
        <w:rPr>
          <w:rFonts w:ascii="SimSun" w:hAnsi="SimSun" w:eastAsia="SimSun" w:cs="SimSun"/>
          <w:sz w:val="21"/>
          <w:szCs w:val="21"/>
          <w:spacing w:val="-55"/>
        </w:rPr>
        <w:t xml:space="preserve"> </w:t>
      </w:r>
      <w:r>
        <w:rPr>
          <w:rFonts w:ascii="SimSun" w:hAnsi="SimSun" w:eastAsia="SimSun" w:cs="SimSun"/>
          <w:sz w:val="21"/>
          <w:szCs w:val="21"/>
          <w:spacing w:val="9"/>
        </w:rPr>
        <w:t>级时，通</w:t>
      </w:r>
      <w:r>
        <w:rPr>
          <w:rFonts w:ascii="SimSun" w:hAnsi="SimSun" w:eastAsia="SimSun" w:cs="SimSun"/>
          <w:sz w:val="21"/>
          <w:szCs w:val="21"/>
          <w:spacing w:val="8"/>
        </w:rPr>
        <w:t>过调用</w:t>
      </w:r>
      <w:r>
        <w:rPr>
          <w:rFonts w:ascii="SimSun" w:hAnsi="SimSun" w:eastAsia="SimSun" w:cs="SimSun"/>
          <w:sz w:val="21"/>
          <w:szCs w:val="21"/>
        </w:rPr>
        <w:t xml:space="preserve"> </w:t>
      </w:r>
      <w:r>
        <w:rPr>
          <w:rFonts w:ascii="Times New Roman" w:hAnsi="Times New Roman" w:eastAsia="Times New Roman" w:cs="Times New Roman"/>
          <w:sz w:val="21"/>
          <w:szCs w:val="21"/>
        </w:rPr>
        <w:t>STACK</w:t>
      </w:r>
      <w:r>
        <w:rPr>
          <w:rFonts w:ascii="Times New Roman" w:hAnsi="Times New Roman" w:eastAsia="Times New Roman" w:cs="Times New Roman"/>
          <w:sz w:val="21"/>
          <w:szCs w:val="21"/>
          <w:spacing w:val="12"/>
        </w:rPr>
        <w:t>_</w:t>
      </w:r>
      <w:r>
        <w:rPr>
          <w:rFonts w:ascii="Times New Roman" w:hAnsi="Times New Roman" w:eastAsia="Times New Roman" w:cs="Times New Roman"/>
          <w:sz w:val="21"/>
          <w:szCs w:val="21"/>
        </w:rPr>
        <w:t>UNWIND</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实现。而该宏定义本质上是通过这里注册的回调函数来通知上一</w:t>
      </w:r>
      <w:r>
        <w:rPr>
          <w:rFonts w:ascii="SimSun" w:hAnsi="SimSun" w:eastAsia="SimSun" w:cs="SimSun"/>
          <w:sz w:val="21"/>
          <w:szCs w:val="21"/>
          <w:spacing w:val="15"/>
        </w:rPr>
        <w:t xml:space="preserve"> </w:t>
      </w:r>
      <w:r>
        <w:rPr>
          <w:rFonts w:ascii="SimSun" w:hAnsi="SimSun" w:eastAsia="SimSun" w:cs="SimSun"/>
          <w:sz w:val="21"/>
          <w:szCs w:val="21"/>
          <w:spacing w:val="1"/>
        </w:rPr>
        <w:t>级的。</w:t>
      </w:r>
    </w:p>
    <w:p>
      <w:pPr>
        <w:pStyle w:val="BodyText"/>
        <w:ind w:left="4"/>
        <w:spacing w:before="180" w:line="222" w:lineRule="auto"/>
        <w:outlineLvl w:val="2"/>
        <w:rPr>
          <w:sz w:val="29"/>
          <w:szCs w:val="29"/>
        </w:rPr>
      </w:pPr>
      <w:bookmarkStart w:name="bookmark143" w:id="398"/>
      <w:bookmarkEnd w:id="398"/>
      <w:r>
        <w:rPr>
          <w:rFonts w:ascii="SimSun" w:hAnsi="SimSun" w:eastAsia="SimSun" w:cs="SimSun"/>
          <w:sz w:val="29"/>
          <w:szCs w:val="29"/>
          <w:b/>
          <w:bCs/>
          <w:spacing w:val="-5"/>
        </w:rPr>
        <w:t>6.7.4</w:t>
      </w:r>
      <w:r>
        <w:rPr>
          <w:rFonts w:ascii="SimSun" w:hAnsi="SimSun" w:eastAsia="SimSun" w:cs="SimSun"/>
          <w:sz w:val="29"/>
          <w:szCs w:val="29"/>
          <w:spacing w:val="-5"/>
        </w:rPr>
        <w:t xml:space="preserve"> </w:t>
      </w:r>
      <w:r>
        <w:rPr>
          <w:rFonts w:ascii="SimSun" w:hAnsi="SimSun" w:eastAsia="SimSun" w:cs="SimSun"/>
          <w:sz w:val="29"/>
          <w:szCs w:val="29"/>
          <w:b/>
          <w:bCs/>
          <w:spacing w:val="-5"/>
        </w:rPr>
        <w:t>GlusterFS</w:t>
      </w:r>
      <w:r>
        <w:rPr>
          <w:sz w:val="29"/>
          <w:szCs w:val="29"/>
          <w:b/>
          <w:bCs/>
          <w:spacing w:val="-5"/>
        </w:rPr>
        <w:t>数据分布与可靠性</w:t>
      </w:r>
    </w:p>
    <w:p>
      <w:pPr>
        <w:ind w:left="469"/>
        <w:spacing w:before="292" w:line="219" w:lineRule="auto"/>
        <w:rPr>
          <w:rFonts w:ascii="SimSun" w:hAnsi="SimSun" w:eastAsia="SimSun" w:cs="SimSun"/>
          <w:sz w:val="21"/>
          <w:szCs w:val="21"/>
        </w:rPr>
      </w:pPr>
      <w:r>
        <w:rPr>
          <w:rFonts w:ascii="SimSun" w:hAnsi="SimSun" w:eastAsia="SimSun" w:cs="SimSun"/>
          <w:sz w:val="21"/>
          <w:szCs w:val="21"/>
          <w:spacing w:val="34"/>
        </w:rPr>
        <w:t>对于分布式文件系统来说，最关键的是实现横向</w:t>
      </w:r>
      <w:r>
        <w:rPr>
          <w:rFonts w:ascii="SimSun" w:hAnsi="SimSun" w:eastAsia="SimSun" w:cs="SimSun"/>
          <w:sz w:val="21"/>
          <w:szCs w:val="21"/>
          <w:spacing w:val="33"/>
        </w:rPr>
        <w:t>扩展和数据的可靠性。</w:t>
      </w:r>
    </w:p>
    <w:p>
      <w:pPr>
        <w:spacing w:line="219" w:lineRule="auto"/>
        <w:sectPr>
          <w:footerReference w:type="default" r:id="rId916"/>
          <w:pgSz w:w="9060" w:h="14150"/>
          <w:pgMar w:top="400" w:right="20" w:bottom="556" w:left="200" w:header="0" w:footer="367" w:gutter="0"/>
        </w:sectPr>
        <w:rPr>
          <w:rFonts w:ascii="SimSun" w:hAnsi="SimSun" w:eastAsia="SimSun" w:cs="SimSun"/>
          <w:sz w:val="21"/>
          <w:szCs w:val="21"/>
        </w:rPr>
      </w:pPr>
    </w:p>
    <w:p>
      <w:pPr>
        <w:ind w:left="172"/>
        <w:spacing w:line="218" w:lineRule="auto"/>
        <w:rPr>
          <w:rFonts w:ascii="SimSun" w:hAnsi="SimSun" w:eastAsia="SimSun" w:cs="SimSun"/>
          <w:sz w:val="21"/>
          <w:szCs w:val="21"/>
        </w:rPr>
      </w:pPr>
      <w:r>
        <w:rPr>
          <w:rFonts w:ascii="SimSun" w:hAnsi="SimSun" w:eastAsia="SimSun" w:cs="SimSun"/>
          <w:sz w:val="21"/>
          <w:szCs w:val="21"/>
          <w:b/>
          <w:bCs/>
        </w:rPr>
        <w:t>文件系统技术内幕</w:t>
      </w:r>
    </w:p>
    <w:p>
      <w:pPr>
        <w:ind w:left="169"/>
        <w:spacing w:before="5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line="360" w:lineRule="auto"/>
        <w:rPr>
          <w:rFonts w:ascii="Arial"/>
          <w:sz w:val="21"/>
        </w:rPr>
      </w:pPr>
      <w:r/>
    </w:p>
    <w:p>
      <w:pPr>
        <w:ind w:left="169" w:right="33"/>
        <w:spacing w:before="68" w:line="303" w:lineRule="auto"/>
        <w:rPr>
          <w:rFonts w:ascii="SimSun" w:hAnsi="SimSun" w:eastAsia="SimSun" w:cs="SimSun"/>
          <w:sz w:val="21"/>
          <w:szCs w:val="21"/>
        </w:rPr>
      </w:pP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8"/>
        </w:rPr>
        <w:t>通</w:t>
      </w:r>
      <w:r>
        <w:rPr>
          <w:rFonts w:ascii="SimSun" w:hAnsi="SimSun" w:eastAsia="SimSun" w:cs="SimSun"/>
          <w:sz w:val="21"/>
          <w:szCs w:val="21"/>
          <w:spacing w:val="-20"/>
        </w:rPr>
        <w:t xml:space="preserve"> </w:t>
      </w:r>
      <w:r>
        <w:rPr>
          <w:rFonts w:ascii="SimSun" w:hAnsi="SimSun" w:eastAsia="SimSun" w:cs="SimSun"/>
          <w:sz w:val="21"/>
          <w:szCs w:val="21"/>
          <w:spacing w:val="8"/>
        </w:rPr>
        <w:t>过</w:t>
      </w:r>
      <w:r>
        <w:rPr>
          <w:rFonts w:ascii="SimSun" w:hAnsi="SimSun" w:eastAsia="SimSun" w:cs="SimSun"/>
          <w:sz w:val="21"/>
          <w:szCs w:val="21"/>
          <w:spacing w:val="-16"/>
        </w:rPr>
        <w:t xml:space="preserve"> </w:t>
      </w:r>
      <w:r>
        <w:rPr>
          <w:rFonts w:ascii="SimSun" w:hAnsi="SimSun" w:eastAsia="SimSun" w:cs="SimSun"/>
          <w:sz w:val="21"/>
          <w:szCs w:val="21"/>
          <w:spacing w:val="8"/>
        </w:rPr>
        <w:t>3</w:t>
      </w:r>
      <w:r>
        <w:rPr>
          <w:rFonts w:ascii="SimSun" w:hAnsi="SimSun" w:eastAsia="SimSun" w:cs="SimSun"/>
          <w:sz w:val="21"/>
          <w:szCs w:val="21"/>
          <w:spacing w:val="-21"/>
        </w:rPr>
        <w:t xml:space="preserve"> </w:t>
      </w:r>
      <w:r>
        <w:rPr>
          <w:rFonts w:ascii="SimSun" w:hAnsi="SimSun" w:eastAsia="SimSun" w:cs="SimSun"/>
          <w:sz w:val="21"/>
          <w:szCs w:val="21"/>
          <w:spacing w:val="8"/>
        </w:rPr>
        <w:t>种</w:t>
      </w:r>
      <w:r>
        <w:rPr>
          <w:rFonts w:ascii="Times New Roman" w:hAnsi="Times New Roman" w:eastAsia="Times New Roman" w:cs="Times New Roman"/>
          <w:sz w:val="21"/>
          <w:szCs w:val="21"/>
        </w:rPr>
        <w:t>xlator</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来实现上述特性，并且可以将上述特性进行堆</w:t>
      </w:r>
      <w:r>
        <w:rPr>
          <w:rFonts w:ascii="SimSun" w:hAnsi="SimSun" w:eastAsia="SimSun" w:cs="SimSun"/>
          <w:sz w:val="21"/>
          <w:szCs w:val="21"/>
          <w:spacing w:val="7"/>
        </w:rPr>
        <w:t>叠，进而实</w:t>
      </w:r>
      <w:r>
        <w:rPr>
          <w:rFonts w:ascii="SimSun" w:hAnsi="SimSun" w:eastAsia="SimSun" w:cs="SimSun"/>
          <w:sz w:val="21"/>
          <w:szCs w:val="21"/>
        </w:rPr>
        <w:t xml:space="preserve"> </w:t>
      </w:r>
      <w:r>
        <w:rPr>
          <w:rFonts w:ascii="SimSun" w:hAnsi="SimSun" w:eastAsia="SimSun" w:cs="SimSun"/>
          <w:sz w:val="21"/>
          <w:szCs w:val="21"/>
          <w:spacing w:val="10"/>
        </w:rPr>
        <w:t>现更加复杂的特性。</w:t>
      </w:r>
    </w:p>
    <w:p>
      <w:pPr>
        <w:pStyle w:val="BodyText"/>
        <w:ind w:left="173"/>
        <w:spacing w:before="199" w:line="222" w:lineRule="auto"/>
        <w:rPr>
          <w:sz w:val="28"/>
          <w:szCs w:val="28"/>
        </w:rPr>
      </w:pPr>
      <w:hyperlink w:history="true" r:id="rId919">
        <w:r>
          <w:rPr>
            <w:rFonts w:ascii="SimSun" w:hAnsi="SimSun" w:eastAsia="SimSun" w:cs="SimSun"/>
            <w:sz w:val="28"/>
            <w:szCs w:val="28"/>
            <w:b/>
            <w:bCs/>
            <w:spacing w:val="-24"/>
          </w:rPr>
          <w:t>6.7.4.1</w:t>
        </w:r>
      </w:hyperlink>
      <w:r>
        <w:rPr>
          <w:rFonts w:ascii="SimSun" w:hAnsi="SimSun" w:eastAsia="SimSun" w:cs="SimSun"/>
          <w:sz w:val="28"/>
          <w:szCs w:val="28"/>
          <w:spacing w:val="94"/>
        </w:rPr>
        <w:t xml:space="preserve"> </w:t>
      </w:r>
      <w:r>
        <w:rPr>
          <w:sz w:val="28"/>
          <w:szCs w:val="28"/>
          <w:b/>
          <w:bCs/>
          <w:spacing w:val="-24"/>
        </w:rPr>
        <w:t>数据的副本</w:t>
      </w:r>
    </w:p>
    <w:p>
      <w:pPr>
        <w:ind w:left="169" w:right="10" w:firstLine="470"/>
        <w:spacing w:before="209" w:line="323" w:lineRule="auto"/>
        <w:jc w:val="both"/>
        <w:rPr>
          <w:rFonts w:ascii="SimSun" w:hAnsi="SimSun" w:eastAsia="SimSun" w:cs="SimSun"/>
          <w:sz w:val="21"/>
          <w:szCs w:val="21"/>
        </w:rPr>
      </w:pPr>
      <w:r>
        <w:rPr>
          <w:rFonts w:ascii="SimSun" w:hAnsi="SimSun" w:eastAsia="SimSun" w:cs="SimSun"/>
          <w:sz w:val="21"/>
          <w:szCs w:val="21"/>
          <w:spacing w:val="16"/>
        </w:rPr>
        <w:t>数据的可靠性是任何存储系统要解决的问题。在</w:t>
      </w:r>
      <w:r>
        <w:rPr>
          <w:rFonts w:ascii="Times New Roman" w:hAnsi="Times New Roman" w:eastAsia="Times New Roman" w:cs="Times New Roman"/>
          <w:sz w:val="21"/>
          <w:szCs w:val="21"/>
        </w:rPr>
        <w:t>Ceph</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6"/>
        </w:rPr>
        <w:t>中通过副本技</w:t>
      </w:r>
      <w:r>
        <w:rPr>
          <w:rFonts w:ascii="SimSun" w:hAnsi="SimSun" w:eastAsia="SimSun" w:cs="SimSun"/>
          <w:sz w:val="21"/>
          <w:szCs w:val="21"/>
          <w:spacing w:val="15"/>
        </w:rPr>
        <w:t>术和纠删</w:t>
      </w:r>
      <w:r>
        <w:rPr>
          <w:rFonts w:ascii="SimSun" w:hAnsi="SimSun" w:eastAsia="SimSun" w:cs="SimSun"/>
          <w:sz w:val="21"/>
          <w:szCs w:val="21"/>
        </w:rPr>
        <w:t xml:space="preserve"> </w:t>
      </w:r>
      <w:r>
        <w:rPr>
          <w:rFonts w:ascii="SimSun" w:hAnsi="SimSun" w:eastAsia="SimSun" w:cs="SimSun"/>
          <w:sz w:val="21"/>
          <w:szCs w:val="21"/>
          <w:spacing w:val="16"/>
        </w:rPr>
        <w:t>码技术来保证数据的可靠性。在</w:t>
      </w: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6"/>
        </w:rPr>
        <w:t>中也包含副本和纠删码两种数据冗余技</w:t>
      </w:r>
      <w:r>
        <w:rPr>
          <w:rFonts w:ascii="SimSun" w:hAnsi="SimSun" w:eastAsia="SimSun" w:cs="SimSun"/>
          <w:sz w:val="21"/>
          <w:szCs w:val="21"/>
        </w:rPr>
        <w:t xml:space="preserve"> </w:t>
      </w:r>
      <w:r>
        <w:rPr>
          <w:rFonts w:ascii="SimSun" w:hAnsi="SimSun" w:eastAsia="SimSun" w:cs="SimSun"/>
          <w:sz w:val="21"/>
          <w:szCs w:val="21"/>
          <w:spacing w:val="12"/>
        </w:rPr>
        <w:t>术，本节以副本技术为例进行介绍。</w:t>
      </w:r>
    </w:p>
    <w:p>
      <w:pPr>
        <w:ind w:left="169" w:right="60" w:firstLine="479"/>
        <w:spacing w:before="31" w:line="308" w:lineRule="auto"/>
        <w:rPr>
          <w:rFonts w:ascii="SimSun" w:hAnsi="SimSun" w:eastAsia="SimSun" w:cs="SimSun"/>
          <w:sz w:val="21"/>
          <w:szCs w:val="21"/>
        </w:rPr>
      </w:pPr>
      <w:r>
        <w:rPr>
          <w:rFonts w:ascii="SimSun" w:hAnsi="SimSun" w:eastAsia="SimSun" w:cs="SimSun"/>
          <w:sz w:val="21"/>
          <w:szCs w:val="21"/>
          <w:spacing w:val="14"/>
        </w:rPr>
        <w:t>在</w:t>
      </w: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4"/>
        </w:rPr>
        <w:t>中是通过卷来实现数据的组织和管理的，卷表示一个存储单元，</w:t>
      </w:r>
      <w:r>
        <w:rPr>
          <w:rFonts w:ascii="SimSun" w:hAnsi="SimSun" w:eastAsia="SimSun" w:cs="SimSun"/>
          <w:sz w:val="21"/>
          <w:szCs w:val="21"/>
          <w:spacing w:val="2"/>
        </w:rPr>
        <w:t xml:space="preserve"> </w:t>
      </w:r>
      <w:r>
        <w:rPr>
          <w:rFonts w:ascii="SimSun" w:hAnsi="SimSun" w:eastAsia="SimSun" w:cs="SimSun"/>
          <w:sz w:val="21"/>
          <w:szCs w:val="21"/>
          <w:spacing w:val="16"/>
        </w:rPr>
        <w:t>在该单元中的所有数据采用了相同的数据处理算法。而且卷也是</w:t>
      </w: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6"/>
        </w:rPr>
        <w:t>集群导</w:t>
      </w:r>
      <w:r>
        <w:rPr>
          <w:rFonts w:ascii="SimSun" w:hAnsi="SimSun" w:eastAsia="SimSun" w:cs="SimSun"/>
          <w:sz w:val="21"/>
          <w:szCs w:val="21"/>
          <w:spacing w:val="8"/>
        </w:rPr>
        <w:t xml:space="preserve"> </w:t>
      </w:r>
      <w:r>
        <w:rPr>
          <w:rFonts w:ascii="SimSun" w:hAnsi="SimSun" w:eastAsia="SimSun" w:cs="SimSun"/>
          <w:sz w:val="21"/>
          <w:szCs w:val="21"/>
          <w:spacing w:val="15"/>
        </w:rPr>
        <w:t>出文件系统目录的单元，客户端通过挂载该卷</w:t>
      </w:r>
      <w:r>
        <w:rPr>
          <w:rFonts w:ascii="SimSun" w:hAnsi="SimSun" w:eastAsia="SimSun" w:cs="SimSun"/>
          <w:sz w:val="21"/>
          <w:szCs w:val="21"/>
          <w:spacing w:val="14"/>
        </w:rPr>
        <w:t>来实现一个目录的挂载。</w:t>
      </w:r>
    </w:p>
    <w:p>
      <w:pPr>
        <w:ind w:left="169" w:firstLine="450"/>
        <w:spacing w:before="19" w:line="315" w:lineRule="auto"/>
        <w:rPr>
          <w:rFonts w:ascii="SimSun" w:hAnsi="SimSun" w:eastAsia="SimSun" w:cs="SimSun"/>
          <w:sz w:val="21"/>
          <w:szCs w:val="21"/>
        </w:rPr>
      </w:pP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的副本技术通过副本卷</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Replication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Volume</w:t>
      </w:r>
      <w:r>
        <w:rPr>
          <w:rFonts w:ascii="Times New Roman" w:hAnsi="Times New Roman" w:eastAsia="Times New Roman" w:cs="Times New Roman"/>
          <w:sz w:val="21"/>
          <w:szCs w:val="21"/>
          <w:spacing w:val="11"/>
        </w:rPr>
        <w:t>)</w:t>
      </w:r>
      <w:r>
        <w:rPr>
          <w:rFonts w:ascii="SimSun" w:hAnsi="SimSun" w:eastAsia="SimSun" w:cs="SimSun"/>
          <w:sz w:val="21"/>
          <w:szCs w:val="21"/>
          <w:spacing w:val="11"/>
        </w:rPr>
        <w:t>实现。</w:t>
      </w:r>
      <w:r>
        <w:rPr>
          <w:rFonts w:ascii="SimSun" w:hAnsi="SimSun" w:eastAsia="SimSun" w:cs="SimSun"/>
          <w:sz w:val="21"/>
          <w:szCs w:val="21"/>
          <w:spacing w:val="-40"/>
        </w:rPr>
        <w:t xml:space="preserve"> </w:t>
      </w:r>
      <w:r>
        <w:rPr>
          <w:rFonts w:ascii="SimSun" w:hAnsi="SimSun" w:eastAsia="SimSun" w:cs="SimSun"/>
          <w:sz w:val="21"/>
          <w:szCs w:val="21"/>
          <w:spacing w:val="11"/>
        </w:rPr>
        <w:t>一个副本卷可以</w:t>
      </w:r>
      <w:r>
        <w:rPr>
          <w:rFonts w:ascii="SimSun" w:hAnsi="SimSun" w:eastAsia="SimSun" w:cs="SimSun"/>
          <w:sz w:val="21"/>
          <w:szCs w:val="21"/>
        </w:rPr>
        <w:t xml:space="preserve"> </w:t>
      </w:r>
      <w:r>
        <w:rPr>
          <w:rFonts w:ascii="SimSun" w:hAnsi="SimSun" w:eastAsia="SimSun" w:cs="SimSun"/>
          <w:sz w:val="21"/>
          <w:szCs w:val="21"/>
          <w:spacing w:val="13"/>
        </w:rPr>
        <w:t>由一个或多个存储块组成。当由多个存储块组成时，这个卷就包含多个副本，多个</w:t>
      </w:r>
      <w:r>
        <w:rPr>
          <w:rFonts w:ascii="SimSun" w:hAnsi="SimSun" w:eastAsia="SimSun" w:cs="SimSun"/>
          <w:sz w:val="21"/>
          <w:szCs w:val="21"/>
        </w:rPr>
        <w:t xml:space="preserve"> </w:t>
      </w:r>
      <w:r>
        <w:rPr>
          <w:rFonts w:ascii="SimSun" w:hAnsi="SimSun" w:eastAsia="SimSun" w:cs="SimSun"/>
          <w:sz w:val="21"/>
          <w:szCs w:val="21"/>
          <w:spacing w:val="18"/>
        </w:rPr>
        <w:t>存储块中的数据是相同的。图6-34所示为具有两个副本的副本卷示意图，可以看</w:t>
      </w:r>
      <w:r>
        <w:rPr>
          <w:rFonts w:ascii="SimSun" w:hAnsi="SimSun" w:eastAsia="SimSun" w:cs="SimSun"/>
          <w:sz w:val="21"/>
          <w:szCs w:val="21"/>
          <w:spacing w:val="11"/>
        </w:rPr>
        <w:t xml:space="preserve"> </w:t>
      </w:r>
      <w:r>
        <w:rPr>
          <w:rFonts w:ascii="SimSun" w:hAnsi="SimSun" w:eastAsia="SimSun" w:cs="SimSun"/>
          <w:sz w:val="21"/>
          <w:szCs w:val="21"/>
          <w:spacing w:val="8"/>
        </w:rPr>
        <w:t>出，当在客户端写入一个文件时，客户端的软件会将数据分发到两个不同的服</w:t>
      </w:r>
      <w:r>
        <w:rPr>
          <w:rFonts w:ascii="SimSun" w:hAnsi="SimSun" w:eastAsia="SimSun" w:cs="SimSun"/>
          <w:sz w:val="21"/>
          <w:szCs w:val="21"/>
          <w:spacing w:val="7"/>
        </w:rPr>
        <w:t>务器，</w:t>
      </w:r>
      <w:r>
        <w:rPr>
          <w:rFonts w:ascii="SimSun" w:hAnsi="SimSun" w:eastAsia="SimSun" w:cs="SimSun"/>
          <w:sz w:val="21"/>
          <w:szCs w:val="21"/>
        </w:rPr>
        <w:t xml:space="preserve"> </w:t>
      </w:r>
      <w:r>
        <w:rPr>
          <w:rFonts w:ascii="SimSun" w:hAnsi="SimSun" w:eastAsia="SimSun" w:cs="SimSun"/>
          <w:sz w:val="21"/>
          <w:szCs w:val="21"/>
          <w:spacing w:val="10"/>
        </w:rPr>
        <w:t>并存储相同的数据。</w:t>
      </w:r>
    </w:p>
    <w:p>
      <w:pPr>
        <w:ind w:left="3959"/>
        <w:spacing w:before="198" w:line="219" w:lineRule="auto"/>
        <w:rPr>
          <w:rFonts w:ascii="SimSun" w:hAnsi="SimSun" w:eastAsia="SimSun" w:cs="SimSun"/>
          <w:sz w:val="16"/>
          <w:szCs w:val="16"/>
        </w:rPr>
      </w:pPr>
      <w:r>
        <w:drawing>
          <wp:anchor distT="0" distB="0" distL="0" distR="0" simplePos="0" relativeHeight="256116736" behindDoc="1" locked="0" layoutInCell="1" allowOverlap="1">
            <wp:simplePos x="0" y="0"/>
            <wp:positionH relativeFrom="column">
              <wp:posOffset>939768</wp:posOffset>
            </wp:positionH>
            <wp:positionV relativeFrom="paragraph">
              <wp:posOffset>39506</wp:posOffset>
            </wp:positionV>
            <wp:extent cx="3435348" cy="3575051"/>
            <wp:effectExtent l="0" t="0" r="0" b="0"/>
            <wp:wrapNone/>
            <wp:docPr id="944" name="IM 944"/>
            <wp:cNvGraphicFramePr/>
            <a:graphic>
              <a:graphicData uri="http://schemas.openxmlformats.org/drawingml/2006/picture">
                <pic:pic>
                  <pic:nvPicPr>
                    <pic:cNvPr id="944" name="IM 944"/>
                    <pic:cNvPicPr/>
                  </pic:nvPicPr>
                  <pic:blipFill>
                    <a:blip r:embed="rId920"/>
                    <a:stretch>
                      <a:fillRect/>
                    </a:stretch>
                  </pic:blipFill>
                  <pic:spPr>
                    <a:xfrm rot="0">
                      <a:off x="0" y="0"/>
                      <a:ext cx="3435348" cy="3575051"/>
                    </a:xfrm>
                    <a:prstGeom prst="rect">
                      <a:avLst/>
                    </a:prstGeom>
                  </pic:spPr>
                </pic:pic>
              </a:graphicData>
            </a:graphic>
          </wp:anchor>
        </w:drawing>
      </w:r>
      <w:r>
        <w:rPr>
          <w:rFonts w:ascii="SimSun" w:hAnsi="SimSun" w:eastAsia="SimSun" w:cs="SimSun"/>
          <w:sz w:val="16"/>
          <w:szCs w:val="16"/>
          <w:spacing w:val="-8"/>
        </w:rPr>
        <w:t>客户端</w:t>
      </w:r>
    </w:p>
    <w:p>
      <w:pPr>
        <w:spacing w:line="307" w:lineRule="auto"/>
        <w:rPr>
          <w:rFonts w:ascii="Arial"/>
          <w:sz w:val="21"/>
        </w:rPr>
      </w:pPr>
      <w:r/>
    </w:p>
    <w:p>
      <w:pPr>
        <w:ind w:left="4549"/>
        <w:spacing w:before="33" w:line="198" w:lineRule="auto"/>
        <w:rPr>
          <w:rFonts w:ascii="Arial" w:hAnsi="Arial" w:eastAsia="Arial" w:cs="Arial"/>
          <w:sz w:val="11"/>
          <w:szCs w:val="11"/>
        </w:rPr>
      </w:pPr>
      <w:r>
        <w:rPr>
          <w:rFonts w:ascii="Arial" w:hAnsi="Arial" w:eastAsia="Arial" w:cs="Arial"/>
          <w:sz w:val="11"/>
          <w:szCs w:val="11"/>
          <w:spacing w:val="-2"/>
        </w:rPr>
        <w:t>PNG</w:t>
      </w:r>
    </w:p>
    <w:p>
      <w:pPr>
        <w:ind w:left="5019"/>
        <w:spacing w:before="21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TXT</w:t>
      </w:r>
    </w:p>
    <w:p>
      <w:pPr>
        <w:spacing w:before="11"/>
        <w:rPr/>
      </w:pPr>
      <w:r/>
    </w:p>
    <w:p>
      <w:pPr>
        <w:spacing w:before="10"/>
        <w:rPr/>
      </w:pPr>
      <w:r/>
    </w:p>
    <w:p>
      <w:pPr>
        <w:spacing w:before="10"/>
        <w:rPr/>
      </w:pPr>
      <w:r/>
    </w:p>
    <w:p>
      <w:pPr>
        <w:spacing w:before="10"/>
        <w:rPr/>
      </w:pPr>
      <w:r/>
    </w:p>
    <w:p>
      <w:pPr>
        <w:spacing w:before="10"/>
        <w:rPr/>
      </w:pPr>
      <w:r/>
    </w:p>
    <w:p>
      <w:pPr>
        <w:spacing w:before="10"/>
        <w:rPr/>
      </w:pPr>
      <w:r/>
    </w:p>
    <w:p>
      <w:pPr>
        <w:sectPr>
          <w:footerReference w:type="default" r:id="rId918"/>
          <w:pgSz w:w="9060" w:h="14150"/>
          <w:pgMar w:top="394" w:right="385" w:bottom="676" w:left="440" w:header="0" w:footer="487" w:gutter="0"/>
          <w:cols w:equalWidth="0" w:num="1">
            <w:col w:w="8235" w:space="0"/>
          </w:cols>
        </w:sectPr>
        <w:rPr/>
      </w:pPr>
    </w:p>
    <w:p>
      <w:pPr>
        <w:spacing w:line="267" w:lineRule="auto"/>
        <w:rPr>
          <w:rFonts w:ascii="Arial"/>
          <w:sz w:val="21"/>
        </w:rPr>
      </w:pPr>
      <w:r/>
    </w:p>
    <w:p>
      <w:pPr>
        <w:spacing w:line="268" w:lineRule="auto"/>
        <w:rPr>
          <w:rFonts w:ascii="Arial"/>
          <w:sz w:val="21"/>
        </w:rPr>
      </w:pPr>
      <w:r/>
    </w:p>
    <w:p>
      <w:pPr>
        <w:ind w:left="2089"/>
        <w:spacing w:before="46" w:line="198" w:lineRule="auto"/>
        <w:rPr>
          <w:rFonts w:ascii="Arial" w:hAnsi="Arial" w:eastAsia="Arial" w:cs="Arial"/>
          <w:sz w:val="16"/>
          <w:szCs w:val="16"/>
        </w:rPr>
      </w:pPr>
      <w:r>
        <w:rPr>
          <w:rFonts w:ascii="Arial" w:hAnsi="Arial" w:eastAsia="Arial" w:cs="Arial"/>
          <w:sz w:val="16"/>
          <w:szCs w:val="16"/>
          <w:b/>
          <w:bCs/>
          <w:spacing w:val="-7"/>
        </w:rPr>
        <w:t>gfs1:/mnt/glusterfs/rv1</w:t>
      </w:r>
    </w:p>
    <w:p>
      <w:pPr>
        <w:ind w:left="2419"/>
        <w:spacing w:before="72" w:line="218" w:lineRule="exact"/>
        <w:rPr>
          <w:rFonts w:ascii="Arial" w:hAnsi="Arial" w:eastAsia="Arial" w:cs="Arial"/>
          <w:sz w:val="16"/>
          <w:szCs w:val="16"/>
        </w:rPr>
      </w:pPr>
      <w:r>
        <w:rPr>
          <w:rFonts w:ascii="Arial" w:hAnsi="Arial" w:eastAsia="Arial" w:cs="Arial"/>
          <w:sz w:val="16"/>
          <w:szCs w:val="16"/>
          <w:spacing w:val="-2"/>
          <w:position w:val="1"/>
        </w:rPr>
        <w:t>brick</w:t>
      </w:r>
    </w:p>
    <w:p>
      <w:pPr>
        <w:spacing w:line="14" w:lineRule="auto"/>
        <w:rPr>
          <w:rFonts w:ascii="Arial"/>
          <w:sz w:val="2"/>
        </w:rPr>
      </w:pPr>
      <w:r>
        <w:rPr>
          <w:rFonts w:ascii="Arial" w:hAnsi="Arial" w:eastAsia="Arial" w:cs="Arial"/>
          <w:sz w:val="2"/>
          <w:szCs w:val="2"/>
        </w:rPr>
        <w:br w:type="column"/>
      </w:r>
    </w:p>
    <w:p>
      <w:pPr>
        <w:spacing w:before="30" w:line="219" w:lineRule="auto"/>
        <w:rPr>
          <w:rFonts w:ascii="SimSun" w:hAnsi="SimSun" w:eastAsia="SimSun" w:cs="SimSun"/>
          <w:sz w:val="16"/>
          <w:szCs w:val="16"/>
        </w:rPr>
      </w:pPr>
      <w:r>
        <w:rPr>
          <w:rFonts w:ascii="SimSun" w:hAnsi="SimSun" w:eastAsia="SimSun" w:cs="SimSun"/>
          <w:sz w:val="16"/>
          <w:szCs w:val="16"/>
          <w:spacing w:val="-8"/>
        </w:rPr>
        <w:t>副本卷</w:t>
      </w:r>
    </w:p>
    <w:p>
      <w:pPr>
        <w:spacing w:line="315" w:lineRule="auto"/>
        <w:rPr>
          <w:rFonts w:ascii="Arial"/>
          <w:sz w:val="21"/>
        </w:rPr>
      </w:pPr>
      <w:r/>
    </w:p>
    <w:p>
      <w:pPr>
        <w:ind w:left="318" w:right="1967" w:hanging="319"/>
        <w:spacing w:before="46" w:line="288" w:lineRule="auto"/>
        <w:rPr>
          <w:rFonts w:ascii="Arial" w:hAnsi="Arial" w:eastAsia="Arial" w:cs="Arial"/>
          <w:sz w:val="16"/>
          <w:szCs w:val="16"/>
        </w:rPr>
      </w:pPr>
      <w:r>
        <w:rPr>
          <w:rFonts w:ascii="Arial" w:hAnsi="Arial" w:eastAsia="Arial" w:cs="Arial"/>
          <w:sz w:val="16"/>
          <w:szCs w:val="16"/>
          <w:spacing w:val="-1"/>
        </w:rPr>
        <w:t>gfs1:/mnt/glusterts/rv1</w:t>
      </w:r>
      <w:r>
        <w:rPr>
          <w:rFonts w:ascii="Arial" w:hAnsi="Arial" w:eastAsia="Arial" w:cs="Arial"/>
          <w:sz w:val="16"/>
          <w:szCs w:val="16"/>
          <w:spacing w:val="15"/>
          <w:w w:val="101"/>
        </w:rPr>
        <w:t xml:space="preserve"> </w:t>
      </w:r>
      <w:r>
        <w:rPr>
          <w:rFonts w:ascii="Arial" w:hAnsi="Arial" w:eastAsia="Arial" w:cs="Arial"/>
          <w:sz w:val="16"/>
          <w:szCs w:val="16"/>
          <w:spacing w:val="-2"/>
        </w:rPr>
        <w:t>brick</w:t>
      </w:r>
    </w:p>
    <w:p>
      <w:pPr>
        <w:spacing w:line="288" w:lineRule="auto"/>
        <w:sectPr>
          <w:type w:val="continuous"/>
          <w:pgSz w:w="9060" w:h="14150"/>
          <w:pgMar w:top="394" w:right="385" w:bottom="676" w:left="440" w:header="0" w:footer="487" w:gutter="0"/>
          <w:cols w:equalWidth="0" w:num="2">
            <w:col w:w="4600" w:space="100"/>
            <w:col w:w="3535" w:space="0"/>
          </w:cols>
        </w:sectPr>
        <w:rPr>
          <w:rFonts w:ascii="Arial" w:hAnsi="Arial" w:eastAsia="Arial" w:cs="Arial"/>
          <w:sz w:val="16"/>
          <w:szCs w:val="16"/>
        </w:rPr>
      </w:pPr>
    </w:p>
    <w:p>
      <w:pPr>
        <w:spacing w:line="259" w:lineRule="auto"/>
        <w:rPr>
          <w:rFonts w:ascii="Arial"/>
          <w:sz w:val="21"/>
        </w:rPr>
      </w:pPr>
      <w:r>
        <w:drawing>
          <wp:anchor distT="0" distB="0" distL="0" distR="0" simplePos="0" relativeHeight="256117760" behindDoc="0" locked="0" layoutInCell="1" allowOverlap="1">
            <wp:simplePos x="0" y="0"/>
            <wp:positionH relativeFrom="column">
              <wp:posOffset>-10</wp:posOffset>
            </wp:positionH>
            <wp:positionV relativeFrom="paragraph">
              <wp:posOffset>-6686720</wp:posOffset>
            </wp:positionV>
            <wp:extent cx="6350" cy="584221"/>
            <wp:effectExtent l="0" t="0" r="0" b="0"/>
            <wp:wrapNone/>
            <wp:docPr id="946" name="IM 946"/>
            <wp:cNvGraphicFramePr/>
            <a:graphic>
              <a:graphicData uri="http://schemas.openxmlformats.org/drawingml/2006/picture">
                <pic:pic>
                  <pic:nvPicPr>
                    <pic:cNvPr id="946" name="IM 946"/>
                    <pic:cNvPicPr/>
                  </pic:nvPicPr>
                  <pic:blipFill>
                    <a:blip r:embed="rId921"/>
                    <a:stretch>
                      <a:fillRect/>
                    </a:stretch>
                  </pic:blipFill>
                  <pic:spPr>
                    <a:xfrm rot="0">
                      <a:off x="0" y="0"/>
                      <a:ext cx="6350" cy="584221"/>
                    </a:xfrm>
                    <a:prstGeom prst="rect">
                      <a:avLst/>
                    </a:prstGeom>
                  </pic:spPr>
                </pic:pic>
              </a:graphicData>
            </a:graphic>
          </wp:anchor>
        </w:drawing>
      </w:r>
      <w:r/>
    </w:p>
    <w:p>
      <w:pPr>
        <w:spacing w:line="259" w:lineRule="auto"/>
        <w:rPr>
          <w:rFonts w:ascii="Arial"/>
          <w:sz w:val="21"/>
        </w:rPr>
      </w:pPr>
      <w:r/>
    </w:p>
    <w:p>
      <w:pPr>
        <w:spacing w:line="260" w:lineRule="auto"/>
        <w:rPr>
          <w:rFonts w:ascii="Arial"/>
          <w:sz w:val="21"/>
        </w:rPr>
      </w:pPr>
      <w:r/>
    </w:p>
    <w:p>
      <w:pPr>
        <w:pStyle w:val="BodyText"/>
        <w:ind w:left="3739"/>
        <w:spacing w:before="52" w:line="221" w:lineRule="auto"/>
        <w:rPr>
          <w:sz w:val="16"/>
          <w:szCs w:val="16"/>
        </w:rPr>
      </w:pPr>
      <w:r>
        <w:rPr>
          <w:rFonts w:ascii="SimSun" w:hAnsi="SimSun" w:eastAsia="SimSun" w:cs="SimSun"/>
          <w:sz w:val="16"/>
          <w:szCs w:val="16"/>
          <w:spacing w:val="-10"/>
        </w:rPr>
        <w:t>GlusterFS</w:t>
      </w:r>
      <w:r>
        <w:rPr>
          <w:sz w:val="16"/>
          <w:szCs w:val="16"/>
          <w:spacing w:val="-10"/>
        </w:rPr>
        <w:t>集群</w:t>
      </w:r>
    </w:p>
    <w:p>
      <w:pPr>
        <w:spacing w:before="169"/>
        <w:rPr/>
      </w:pPr>
      <w:r/>
    </w:p>
    <w:p>
      <w:pPr>
        <w:sectPr>
          <w:type w:val="continuous"/>
          <w:pgSz w:w="9060" w:h="14150"/>
          <w:pgMar w:top="394" w:right="385" w:bottom="676" w:left="440" w:header="0" w:footer="487" w:gutter="0"/>
          <w:cols w:equalWidth="0" w:num="1">
            <w:col w:w="8235" w:space="0"/>
          </w:cols>
        </w:sectPr>
        <w:rPr/>
      </w:pPr>
    </w:p>
    <w:p>
      <w:pPr>
        <w:ind w:left="2189"/>
        <w:spacing w:before="16"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PNG</w:t>
      </w:r>
    </w:p>
    <w:p>
      <w:pPr>
        <w:ind w:left="2219"/>
        <w:spacing w:before="106" w:line="188"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2</w:t>
      </w:r>
    </w:p>
    <w:p>
      <w:pPr>
        <w:spacing w:line="14" w:lineRule="auto"/>
        <w:rPr>
          <w:rFonts w:ascii="Arial"/>
          <w:sz w:val="2"/>
        </w:rPr>
      </w:pPr>
      <w:r>
        <w:rPr>
          <w:rFonts w:ascii="Arial" w:hAnsi="Arial" w:eastAsia="Arial" w:cs="Arial"/>
          <w:sz w:val="2"/>
          <w:szCs w:val="2"/>
        </w:rPr>
        <w:br w:type="column"/>
      </w:r>
    </w:p>
    <w:p>
      <w:pPr>
        <w:ind w:left="1979"/>
        <w:spacing w:before="25"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PNG</w:t>
      </w:r>
    </w:p>
    <w:p>
      <w:pPr>
        <w:ind w:left="169"/>
        <w:spacing w:before="240" w:line="19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rPr>
        <w:t>TXT                 </w:t>
      </w:r>
      <w:r>
        <w:rPr>
          <w:rFonts w:ascii="Times New Roman" w:hAnsi="Times New Roman" w:eastAsia="Times New Roman" w:cs="Times New Roman"/>
          <w:sz w:val="16"/>
          <w:szCs w:val="16"/>
          <w:color w:val="FFFFFF"/>
          <w:spacing w:val="-1"/>
        </w:rPr>
        <w:t xml:space="preserve">                                 TXT</w:t>
      </w:r>
    </w:p>
    <w:p>
      <w:pPr>
        <w:spacing w:before="213" w:line="184" w:lineRule="auto"/>
        <w:rPr>
          <w:rFonts w:ascii="SimSun" w:hAnsi="SimSun" w:eastAsia="SimSun" w:cs="SimSun"/>
          <w:sz w:val="21"/>
          <w:szCs w:val="21"/>
        </w:rPr>
      </w:pPr>
      <w:r>
        <w:rPr>
          <w:rFonts w:ascii="SimSun" w:hAnsi="SimSun" w:eastAsia="SimSun" w:cs="SimSun"/>
          <w:sz w:val="21"/>
          <w:szCs w:val="21"/>
          <w:spacing w:val="-11"/>
        </w:rPr>
        <w:t>图6-34</w:t>
      </w:r>
      <w:r>
        <w:rPr>
          <w:rFonts w:ascii="SimSun" w:hAnsi="SimSun" w:eastAsia="SimSun" w:cs="SimSun"/>
          <w:sz w:val="21"/>
          <w:szCs w:val="21"/>
          <w:spacing w:val="63"/>
        </w:rPr>
        <w:t xml:space="preserve"> </w:t>
      </w:r>
      <w:r>
        <w:rPr>
          <w:rFonts w:ascii="SimSun" w:hAnsi="SimSun" w:eastAsia="SimSun" w:cs="SimSun"/>
          <w:sz w:val="21"/>
          <w:szCs w:val="21"/>
          <w:spacing w:val="-11"/>
        </w:rPr>
        <w:t>具有两个副本的副本卷示意图</w:t>
      </w:r>
    </w:p>
    <w:p>
      <w:pPr>
        <w:spacing w:line="184" w:lineRule="auto"/>
        <w:sectPr>
          <w:type w:val="continuous"/>
          <w:pgSz w:w="9060" w:h="14150"/>
          <w:pgMar w:top="394" w:right="385" w:bottom="676" w:left="440" w:header="0" w:footer="487" w:gutter="0"/>
          <w:cols w:equalWidth="0" w:num="2">
            <w:col w:w="2470" w:space="100"/>
            <w:col w:w="5665" w:space="0"/>
          </w:cols>
        </w:sectPr>
        <w:rPr>
          <w:rFonts w:ascii="SimSun" w:hAnsi="SimSun" w:eastAsia="SimSun" w:cs="SimSun"/>
          <w:sz w:val="21"/>
          <w:szCs w:val="21"/>
        </w:rPr>
      </w:pPr>
    </w:p>
    <w:p>
      <w:pPr>
        <w:spacing w:line="244" w:lineRule="auto"/>
        <w:rPr>
          <w:rFonts w:ascii="Arial"/>
          <w:sz w:val="21"/>
        </w:rPr>
      </w:pPr>
      <w:r/>
    </w:p>
    <w:p>
      <w:pPr>
        <w:pStyle w:val="BodyText"/>
        <w:ind w:left="4269"/>
        <w:spacing w:before="71" w:line="221" w:lineRule="auto"/>
        <w:tabs>
          <w:tab w:val="left" w:pos="4410"/>
        </w:tabs>
        <w:rPr>
          <w:sz w:val="22"/>
          <w:szCs w:val="22"/>
        </w:rPr>
      </w:pPr>
      <w:r>
        <w:rPr>
          <w:sz w:val="22"/>
          <w:szCs w:val="22"/>
          <w:u w:val="single" w:color="auto"/>
        </w:rPr>
        <w:tab/>
      </w:r>
      <w:r>
        <w:rPr>
          <w:sz w:val="22"/>
          <w:szCs w:val="22"/>
          <w:u w:val="single" w:color="auto"/>
          <w:spacing w:val="19"/>
        </w:rPr>
        <w:t>第6章提供横向扩展的分布式文件系统</w:t>
      </w:r>
      <w:r>
        <w:rPr>
          <w:sz w:val="22"/>
          <w:szCs w:val="22"/>
          <w:u w:val="single" w:color="auto"/>
          <w:spacing w:val="4"/>
        </w:rPr>
        <w:t xml:space="preserve">   </w:t>
      </w:r>
    </w:p>
    <w:p>
      <w:pPr>
        <w:spacing w:line="386" w:lineRule="auto"/>
        <w:rPr>
          <w:rFonts w:ascii="Arial"/>
          <w:sz w:val="21"/>
        </w:rPr>
      </w:pPr>
      <w:r/>
    </w:p>
    <w:p>
      <w:pPr>
        <w:pStyle w:val="BodyText"/>
        <w:ind w:left="3"/>
        <w:spacing w:before="88" w:line="222" w:lineRule="auto"/>
        <w:rPr>
          <w:sz w:val="27"/>
          <w:szCs w:val="27"/>
        </w:rPr>
      </w:pPr>
      <w:hyperlink w:history="true" r:id="rId923">
        <w:r>
          <w:rPr>
            <w:rFonts w:ascii="SimSun" w:hAnsi="SimSun" w:eastAsia="SimSun" w:cs="SimSun"/>
            <w:sz w:val="27"/>
            <w:szCs w:val="27"/>
            <w:b/>
            <w:bCs/>
            <w:spacing w:val="-20"/>
          </w:rPr>
          <w:t>6.7.4.2</w:t>
        </w:r>
      </w:hyperlink>
      <w:r>
        <w:rPr>
          <w:rFonts w:ascii="SimSun" w:hAnsi="SimSun" w:eastAsia="SimSun" w:cs="SimSun"/>
          <w:sz w:val="27"/>
          <w:szCs w:val="27"/>
          <w:spacing w:val="71"/>
        </w:rPr>
        <w:t xml:space="preserve"> </w:t>
      </w:r>
      <w:r>
        <w:rPr>
          <w:sz w:val="27"/>
          <w:szCs w:val="27"/>
          <w:b/>
          <w:bCs/>
          <w:spacing w:val="-20"/>
        </w:rPr>
        <w:t>数据的分布/分片</w:t>
      </w:r>
    </w:p>
    <w:p>
      <w:pPr>
        <w:ind w:right="609" w:firstLine="450"/>
        <w:spacing w:before="227" w:line="306" w:lineRule="auto"/>
        <w:jc w:val="both"/>
        <w:rPr>
          <w:rFonts w:ascii="SimSun" w:hAnsi="SimSun" w:eastAsia="SimSun" w:cs="SimSun"/>
          <w:sz w:val="22"/>
          <w:szCs w:val="22"/>
        </w:rPr>
      </w:pPr>
      <w:r>
        <w:rPr>
          <w:rFonts w:ascii="SimSun" w:hAnsi="SimSun" w:eastAsia="SimSun" w:cs="SimSun"/>
          <w:sz w:val="22"/>
          <w:szCs w:val="22"/>
          <w:spacing w:val="3"/>
        </w:rPr>
        <w:t>副本卷可以实现数据的保护，数据的分布则通过另外一种类型的卷实现</w:t>
      </w:r>
      <w:r>
        <w:rPr>
          <w:rFonts w:ascii="SimSun" w:hAnsi="SimSun" w:eastAsia="SimSun" w:cs="SimSun"/>
          <w:sz w:val="22"/>
          <w:szCs w:val="22"/>
          <w:spacing w:val="2"/>
        </w:rPr>
        <w:t>，这就</w:t>
      </w:r>
      <w:r>
        <w:rPr>
          <w:rFonts w:ascii="SimSun" w:hAnsi="SimSun" w:eastAsia="SimSun" w:cs="SimSun"/>
          <w:sz w:val="22"/>
          <w:szCs w:val="22"/>
        </w:rPr>
        <w:t xml:space="preserve"> </w:t>
      </w:r>
      <w:r>
        <w:rPr>
          <w:rFonts w:ascii="SimSun" w:hAnsi="SimSun" w:eastAsia="SimSun" w:cs="SimSun"/>
          <w:sz w:val="22"/>
          <w:szCs w:val="22"/>
        </w:rPr>
        <w:t>是分布式卷</w:t>
      </w:r>
      <w:r>
        <w:rPr>
          <w:rFonts w:ascii="Times New Roman" w:hAnsi="Times New Roman" w:eastAsia="Times New Roman" w:cs="Times New Roman"/>
          <w:sz w:val="22"/>
          <w:szCs w:val="22"/>
        </w:rPr>
        <w:t>(Distributed</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rPr>
        <w:t>Volume)</w:t>
      </w:r>
      <w:r>
        <w:rPr>
          <w:rFonts w:ascii="SimSun" w:hAnsi="SimSun" w:eastAsia="SimSun" w:cs="SimSun"/>
          <w:sz w:val="22"/>
          <w:szCs w:val="22"/>
        </w:rPr>
        <w:t>。数据的分布/分片是</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1"/>
        </w:rPr>
        <w:t xml:space="preserve"> </w:t>
      </w:r>
      <w:r>
        <w:rPr>
          <w:rFonts w:ascii="SimSun" w:hAnsi="SimSun" w:eastAsia="SimSun" w:cs="SimSun"/>
          <w:sz w:val="22"/>
          <w:szCs w:val="22"/>
        </w:rPr>
        <w:t>对一个数据集放置 </w:t>
      </w:r>
      <w:r>
        <w:rPr>
          <w:rFonts w:ascii="SimSun" w:hAnsi="SimSun" w:eastAsia="SimSun" w:cs="SimSun"/>
          <w:sz w:val="22"/>
          <w:szCs w:val="22"/>
          <w:spacing w:val="-1"/>
        </w:rPr>
        <w:t>在集群多个节点的方法。</w:t>
      </w:r>
    </w:p>
    <w:p>
      <w:pPr>
        <w:ind w:right="610" w:firstLine="450"/>
        <w:spacing w:before="4" w:line="304" w:lineRule="auto"/>
        <w:rPr>
          <w:rFonts w:ascii="SimSun" w:hAnsi="SimSun" w:eastAsia="SimSun" w:cs="SimSun"/>
          <w:sz w:val="22"/>
          <w:szCs w:val="22"/>
        </w:rPr>
      </w:pPr>
      <w:r>
        <w:rPr>
          <w:rFonts w:ascii="SimSun" w:hAnsi="SimSun" w:eastAsia="SimSun" w:cs="SimSun"/>
          <w:sz w:val="22"/>
          <w:szCs w:val="22"/>
          <w:spacing w:val="8"/>
        </w:rPr>
        <w:t>如图6-35所示，对于有两个存储块的分布式卷，当客户端写入两个文件时， </w:t>
      </w:r>
      <w:r>
        <w:rPr>
          <w:rFonts w:ascii="SimSun" w:hAnsi="SimSun" w:eastAsia="SimSun" w:cs="SimSun"/>
          <w:sz w:val="22"/>
          <w:szCs w:val="22"/>
          <w:spacing w:val="3"/>
        </w:rPr>
        <w:t>这两个文件通常会被存储在两个不同的物理节点上。当然，这依赖于分布算法的计</w:t>
      </w:r>
      <w:r>
        <w:rPr>
          <w:rFonts w:ascii="SimSun" w:hAnsi="SimSun" w:eastAsia="SimSun" w:cs="SimSun"/>
          <w:sz w:val="22"/>
          <w:szCs w:val="22"/>
        </w:rPr>
        <w:t xml:space="preserve"> </w:t>
      </w:r>
      <w:r>
        <w:rPr>
          <w:rFonts w:ascii="SimSun" w:hAnsi="SimSun" w:eastAsia="SimSun" w:cs="SimSun"/>
          <w:sz w:val="22"/>
          <w:szCs w:val="22"/>
          <w:spacing w:val="3"/>
        </w:rPr>
        <w:t>算结果，如果只有两个文件则可能会被放置在</w:t>
      </w:r>
      <w:r>
        <w:rPr>
          <w:rFonts w:ascii="SimSun" w:hAnsi="SimSun" w:eastAsia="SimSun" w:cs="SimSun"/>
          <w:sz w:val="22"/>
          <w:szCs w:val="22"/>
          <w:spacing w:val="2"/>
        </w:rPr>
        <w:t>同一个节点。但是，当客户端写入比</w:t>
      </w:r>
      <w:r>
        <w:rPr>
          <w:rFonts w:ascii="SimSun" w:hAnsi="SimSun" w:eastAsia="SimSun" w:cs="SimSun"/>
          <w:sz w:val="22"/>
          <w:szCs w:val="22"/>
        </w:rPr>
        <w:t xml:space="preserve"> </w:t>
      </w:r>
      <w:r>
        <w:rPr>
          <w:rFonts w:ascii="SimSun" w:hAnsi="SimSun" w:eastAsia="SimSun" w:cs="SimSun"/>
          <w:sz w:val="22"/>
          <w:szCs w:val="22"/>
          <w:spacing w:val="4"/>
        </w:rPr>
        <w:t>较多的文件时，通常这两个存储块上的文件数量是均衡的。</w:t>
      </w:r>
    </w:p>
    <w:p>
      <w:pPr>
        <w:ind w:right="630" w:firstLine="450"/>
        <w:spacing w:before="10" w:line="320" w:lineRule="auto"/>
        <w:rPr>
          <w:rFonts w:ascii="SimSun" w:hAnsi="SimSun" w:eastAsia="SimSun" w:cs="SimSun"/>
          <w:sz w:val="22"/>
          <w:szCs w:val="22"/>
        </w:rPr>
      </w:pPr>
      <w:r>
        <w:rPr>
          <w:rFonts w:ascii="SimSun" w:hAnsi="SimSun" w:eastAsia="SimSun" w:cs="SimSun"/>
          <w:sz w:val="22"/>
          <w:szCs w:val="22"/>
          <w:spacing w:val="2"/>
        </w:rPr>
        <w:t>在实际生产环境中，承载分布卷的存储块要更多一些，而且通常与业务的负载</w:t>
      </w:r>
      <w:r>
        <w:rPr>
          <w:rFonts w:ascii="SimSun" w:hAnsi="SimSun" w:eastAsia="SimSun" w:cs="SimSun"/>
          <w:sz w:val="22"/>
          <w:szCs w:val="22"/>
          <w:spacing w:val="10"/>
        </w:rPr>
        <w:t xml:space="preserve"> </w:t>
      </w:r>
      <w:r>
        <w:rPr>
          <w:rFonts w:ascii="SimSun" w:hAnsi="SimSun" w:eastAsia="SimSun" w:cs="SimSun"/>
          <w:sz w:val="22"/>
          <w:szCs w:val="22"/>
          <w:spacing w:val="4"/>
        </w:rPr>
        <w:t>相关。如果业务的负载非常大，则存储块的数量有可能达到几十个。</w:t>
      </w:r>
    </w:p>
    <w:p>
      <w:pPr>
        <w:pStyle w:val="BodyText"/>
        <w:ind w:firstLine="1350"/>
        <w:spacing w:line="5620" w:lineRule="exact"/>
        <w:rPr/>
      </w:pPr>
      <w:r>
        <w:rPr>
          <w:position w:val="-112"/>
        </w:rPr>
        <w:pict>
          <v:group id="_x0000_s1482" style="mso-position-vertical-relative:line;mso-position-horizontal-relative:char;width:268pt;height:281pt;" filled="false" stroked="false" coordsize="5360,5620" coordorigin="0,0">
            <v:shape id="_x0000_s1484" style="position:absolute;left:0;top:0;width:5360;height:5620;" filled="false" stroked="false" type="#_x0000_t75">
              <v:imagedata o:title="" r:id="rId924"/>
            </v:shape>
            <v:shape id="_x0000_s1486" style="position:absolute;left:359;top:94;width:4413;height:5485;" filled="false" stroked="false" type="#_x0000_t202">
              <v:fill on="false"/>
              <v:stroke on="false"/>
              <v:path/>
              <v:imagedata o:title=""/>
              <o:lock v:ext="edit" aspectratio="false"/>
              <v:textbox inset="0mm,0mm,0mm,0mm">
                <w:txbxContent>
                  <w:p>
                    <w:pPr>
                      <w:ind w:left="2099"/>
                      <w:spacing w:before="19" w:line="221" w:lineRule="auto"/>
                      <w:rPr>
                        <w:rFonts w:ascii="SimHei" w:hAnsi="SimHei" w:eastAsia="SimHei" w:cs="SimHei"/>
                        <w:sz w:val="15"/>
                        <w:szCs w:val="15"/>
                      </w:rPr>
                    </w:pPr>
                    <w:r>
                      <w:rPr>
                        <w:rFonts w:ascii="SimHei" w:hAnsi="SimHei" w:eastAsia="SimHei" w:cs="SimHei"/>
                        <w:sz w:val="15"/>
                        <w:szCs w:val="15"/>
                        <w:spacing w:val="-2"/>
                      </w:rPr>
                      <w:t>客户端</w:t>
                    </w:r>
                  </w:p>
                  <w:p>
                    <w:pPr>
                      <w:spacing w:line="315" w:lineRule="auto"/>
                      <w:rPr>
                        <w:rFonts w:ascii="Arial"/>
                        <w:sz w:val="21"/>
                      </w:rPr>
                    </w:pPr>
                    <w:r/>
                  </w:p>
                  <w:p>
                    <w:pPr>
                      <w:ind w:left="2680"/>
                      <w:spacing w:before="34"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PNG</w:t>
                    </w:r>
                  </w:p>
                  <w:p>
                    <w:pPr>
                      <w:ind w:left="3100"/>
                      <w:spacing w:before="225"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TXT</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ind w:left="2819"/>
                      <w:spacing w:before="49" w:line="219" w:lineRule="auto"/>
                      <w:rPr>
                        <w:rFonts w:ascii="SimSun" w:hAnsi="SimSun" w:eastAsia="SimSun" w:cs="SimSun"/>
                        <w:sz w:val="15"/>
                        <w:szCs w:val="15"/>
                      </w:rPr>
                    </w:pPr>
                    <w:r>
                      <w:rPr>
                        <w:rFonts w:ascii="SimSun" w:hAnsi="SimSun" w:eastAsia="SimSun" w:cs="SimSun"/>
                        <w:sz w:val="15"/>
                        <w:szCs w:val="15"/>
                        <w:color w:val="FFFFFF"/>
                        <w:spacing w:val="-2"/>
                      </w:rPr>
                      <w:t>分布卷</w:t>
                    </w:r>
                  </w:p>
                  <w:p>
                    <w:pPr>
                      <w:spacing w:line="329" w:lineRule="auto"/>
                      <w:rPr>
                        <w:rFonts w:ascii="Arial"/>
                        <w:sz w:val="21"/>
                      </w:rPr>
                    </w:pPr>
                    <w:r/>
                  </w:p>
                  <w:p>
                    <w:pPr>
                      <w:ind w:right="17"/>
                      <w:spacing w:before="44" w:line="198" w:lineRule="auto"/>
                      <w:jc w:val="right"/>
                      <w:rPr>
                        <w:rFonts w:ascii="Arial" w:hAnsi="Arial" w:eastAsia="Arial" w:cs="Arial"/>
                        <w:sz w:val="15"/>
                        <w:szCs w:val="15"/>
                      </w:rPr>
                    </w:pPr>
                    <w:r>
                      <w:rPr>
                        <w:rFonts w:ascii="Arial" w:hAnsi="Arial" w:eastAsia="Arial" w:cs="Arial"/>
                        <w:sz w:val="15"/>
                        <w:szCs w:val="15"/>
                        <w:b/>
                        <w:bCs/>
                        <w:spacing w:val="-2"/>
                      </w:rPr>
                      <w:t>gfs1:/mnt/glusterfs/rv1</w:t>
                    </w:r>
                  </w:p>
                  <w:p>
                    <w:pPr>
                      <w:ind w:left="3169"/>
                      <w:spacing w:before="92" w:line="205" w:lineRule="exact"/>
                      <w:rPr>
                        <w:rFonts w:ascii="Arial" w:hAnsi="Arial" w:eastAsia="Arial" w:cs="Arial"/>
                        <w:sz w:val="15"/>
                        <w:szCs w:val="15"/>
                      </w:rPr>
                    </w:pPr>
                    <w:r>
                      <w:rPr>
                        <w:rFonts w:ascii="Arial" w:hAnsi="Arial" w:eastAsia="Arial" w:cs="Arial"/>
                        <w:sz w:val="15"/>
                        <w:szCs w:val="15"/>
                        <w:spacing w:val="-2"/>
                        <w:position w:val="1"/>
                      </w:rPr>
                      <w:t>brick</w: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ind w:left="20"/>
                      <w:spacing w:before="35"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PNG</w:t>
                    </w:r>
                  </w:p>
                  <w:p>
                    <w:pPr>
                      <w:ind w:left="49"/>
                      <w:spacing w:before="101" w:line="175" w:lineRule="exact"/>
                      <w:rPr>
                        <w:rFonts w:ascii="Times New Roman" w:hAnsi="Times New Roman" w:eastAsia="Times New Roman" w:cs="Times New Roman"/>
                        <w:sz w:val="27"/>
                        <w:szCs w:val="27"/>
                      </w:rPr>
                    </w:pPr>
                    <w:r>
                      <w:rPr>
                        <w:rFonts w:ascii="Times New Roman" w:hAnsi="Times New Roman" w:eastAsia="Times New Roman" w:cs="Times New Roman"/>
                        <w:sz w:val="27"/>
                        <w:szCs w:val="27"/>
                        <w:position w:val="-3"/>
                      </w:rPr>
                      <w:t>2</w:t>
                    </w:r>
                  </w:p>
                  <w:p>
                    <w:pPr>
                      <w:ind w:left="2940"/>
                      <w:spacing w:line="17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color w:val="FFFFFF"/>
                        <w:spacing w:val="-2"/>
                      </w:rPr>
                      <w:t>TXT</w:t>
                    </w:r>
                  </w:p>
                </w:txbxContent>
              </v:textbox>
            </v:shape>
            <v:shape id="_x0000_s1488" style="position:absolute;left:539;top:3187;width:1510;height:460;"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5"/>
                        <w:szCs w:val="15"/>
                      </w:rPr>
                    </w:pPr>
                    <w:r>
                      <w:rPr>
                        <w:rFonts w:ascii="Arial" w:hAnsi="Arial" w:eastAsia="Arial" w:cs="Arial"/>
                        <w:sz w:val="15"/>
                        <w:szCs w:val="15"/>
                        <w:spacing w:val="-1"/>
                      </w:rPr>
                      <w:t>gfs1:/mnt/glusterfs/rv1</w:t>
                    </w:r>
                  </w:p>
                  <w:p>
                    <w:pPr>
                      <w:ind w:left="369"/>
                      <w:spacing w:before="113" w:line="164" w:lineRule="exact"/>
                      <w:rPr>
                        <w:rFonts w:ascii="Arial" w:hAnsi="Arial" w:eastAsia="Arial" w:cs="Arial"/>
                        <w:sz w:val="12"/>
                        <w:szCs w:val="12"/>
                      </w:rPr>
                    </w:pPr>
                    <w:r>
                      <w:rPr>
                        <w:rFonts w:ascii="Arial" w:hAnsi="Arial" w:eastAsia="Arial" w:cs="Arial"/>
                        <w:sz w:val="12"/>
                        <w:szCs w:val="12"/>
                        <w:color w:val="FFFFFF"/>
                        <w:spacing w:val="-2"/>
                        <w:position w:val="1"/>
                      </w:rPr>
                      <w:t>brick</w:t>
                    </w:r>
                  </w:p>
                </w:txbxContent>
              </v:textbox>
            </v:shape>
          </v:group>
        </w:pict>
      </w:r>
    </w:p>
    <w:p>
      <w:pPr>
        <w:ind w:left="2850"/>
        <w:spacing w:before="208" w:line="219" w:lineRule="auto"/>
        <w:rPr>
          <w:rFonts w:ascii="SimSun" w:hAnsi="SimSun" w:eastAsia="SimSun" w:cs="SimSun"/>
          <w:sz w:val="22"/>
          <w:szCs w:val="22"/>
        </w:rPr>
      </w:pPr>
      <w:r>
        <w:rPr>
          <w:rFonts w:ascii="SimSun" w:hAnsi="SimSun" w:eastAsia="SimSun" w:cs="SimSun"/>
          <w:sz w:val="22"/>
          <w:szCs w:val="22"/>
          <w:spacing w:val="-15"/>
        </w:rPr>
        <w:t>图6-35</w:t>
      </w:r>
      <w:r>
        <w:rPr>
          <w:rFonts w:ascii="SimSun" w:hAnsi="SimSun" w:eastAsia="SimSun" w:cs="SimSun"/>
          <w:sz w:val="22"/>
          <w:szCs w:val="22"/>
          <w:spacing w:val="23"/>
        </w:rPr>
        <w:t xml:space="preserve"> </w:t>
      </w:r>
      <w:r>
        <w:rPr>
          <w:rFonts w:ascii="SimSun" w:hAnsi="SimSun" w:eastAsia="SimSun" w:cs="SimSun"/>
          <w:sz w:val="22"/>
          <w:szCs w:val="22"/>
          <w:spacing w:val="-15"/>
        </w:rPr>
        <w:t>分布卷原理示意图</w:t>
      </w:r>
    </w:p>
    <w:p>
      <w:pPr>
        <w:pStyle w:val="BodyText"/>
        <w:ind w:left="3"/>
        <w:spacing w:before="278" w:line="222" w:lineRule="auto"/>
        <w:rPr>
          <w:sz w:val="27"/>
          <w:szCs w:val="27"/>
        </w:rPr>
      </w:pPr>
      <w:hyperlink w:history="true" r:id="rId925">
        <w:r>
          <w:rPr>
            <w:rFonts w:ascii="SimSun" w:hAnsi="SimSun" w:eastAsia="SimSun" w:cs="SimSun"/>
            <w:sz w:val="27"/>
            <w:szCs w:val="27"/>
            <w:b/>
            <w:bCs/>
            <w:spacing w:val="-18"/>
          </w:rPr>
          <w:t>6.7.4.3</w:t>
        </w:r>
      </w:hyperlink>
      <w:r>
        <w:rPr>
          <w:rFonts w:ascii="SimSun" w:hAnsi="SimSun" w:eastAsia="SimSun" w:cs="SimSun"/>
          <w:sz w:val="27"/>
          <w:szCs w:val="27"/>
          <w:spacing w:val="87"/>
        </w:rPr>
        <w:t xml:space="preserve"> </w:t>
      </w:r>
      <w:r>
        <w:rPr>
          <w:sz w:val="27"/>
          <w:szCs w:val="27"/>
          <w:b/>
          <w:bCs/>
          <w:spacing w:val="-18"/>
        </w:rPr>
        <w:t>数据的条带化</w:t>
      </w:r>
    </w:p>
    <w:p>
      <w:pPr>
        <w:ind w:right="599" w:firstLine="450"/>
        <w:spacing w:before="207" w:line="307" w:lineRule="auto"/>
        <w:jc w:val="both"/>
        <w:rPr>
          <w:rFonts w:ascii="SimSun" w:hAnsi="SimSun" w:eastAsia="SimSun" w:cs="SimSun"/>
          <w:sz w:val="22"/>
          <w:szCs w:val="22"/>
        </w:rPr>
      </w:pPr>
      <w:r>
        <w:rPr>
          <w:rFonts w:ascii="SimSun" w:hAnsi="SimSun" w:eastAsia="SimSun" w:cs="SimSun"/>
          <w:sz w:val="22"/>
          <w:szCs w:val="22"/>
          <w:spacing w:val="14"/>
        </w:rPr>
        <w:t>条带化处理是</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65"/>
        </w:rPr>
        <w:t xml:space="preserve"> </w:t>
      </w:r>
      <w:r>
        <w:rPr>
          <w:rFonts w:ascii="SimSun" w:hAnsi="SimSun" w:eastAsia="SimSun" w:cs="SimSun"/>
          <w:sz w:val="22"/>
          <w:szCs w:val="22"/>
          <w:spacing w:val="14"/>
        </w:rPr>
        <w:t>对单个数据对象(也就是文件)进行分布式处理的技</w:t>
      </w:r>
      <w:r>
        <w:rPr>
          <w:rFonts w:ascii="SimSun" w:hAnsi="SimSun" w:eastAsia="SimSun" w:cs="SimSun"/>
          <w:sz w:val="22"/>
          <w:szCs w:val="22"/>
        </w:rPr>
        <w:t xml:space="preserve"> </w:t>
      </w:r>
      <w:r>
        <w:rPr>
          <w:rFonts w:ascii="SimSun" w:hAnsi="SimSun" w:eastAsia="SimSun" w:cs="SimSun"/>
          <w:sz w:val="22"/>
          <w:szCs w:val="22"/>
          <w:spacing w:val="3"/>
        </w:rPr>
        <w:t>术。对于客户端的一个文件，客户端会将其拆分成指定大小的数据块分别写入不同</w:t>
      </w:r>
      <w:r>
        <w:rPr>
          <w:rFonts w:ascii="SimSun" w:hAnsi="SimSun" w:eastAsia="SimSun" w:cs="SimSun"/>
          <w:sz w:val="22"/>
          <w:szCs w:val="22"/>
          <w:spacing w:val="10"/>
        </w:rPr>
        <w:t xml:space="preserve"> </w:t>
      </w:r>
      <w:r>
        <w:rPr>
          <w:rFonts w:ascii="SimSun" w:hAnsi="SimSun" w:eastAsia="SimSun" w:cs="SimSun"/>
          <w:sz w:val="22"/>
          <w:szCs w:val="22"/>
          <w:spacing w:val="9"/>
        </w:rPr>
        <w:t>的节点。数据的条带化是通过条带卷</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Stripe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Volume</w:t>
      </w:r>
      <w:r>
        <w:rPr>
          <w:rFonts w:ascii="Times New Roman" w:hAnsi="Times New Roman" w:eastAsia="Times New Roman" w:cs="Times New Roman"/>
          <w:sz w:val="22"/>
          <w:szCs w:val="22"/>
          <w:spacing w:val="9"/>
        </w:rPr>
        <w:t>)</w:t>
      </w:r>
      <w:r>
        <w:rPr>
          <w:rFonts w:ascii="SimSun" w:hAnsi="SimSun" w:eastAsia="SimSun" w:cs="SimSun"/>
          <w:sz w:val="22"/>
          <w:szCs w:val="22"/>
          <w:spacing w:val="9"/>
        </w:rPr>
        <w:t>实现的。如图6-36所示，当</w:t>
      </w:r>
    </w:p>
    <w:p>
      <w:pPr>
        <w:spacing w:line="307" w:lineRule="auto"/>
        <w:sectPr>
          <w:footerReference w:type="default" r:id="rId922"/>
          <w:pgSz w:w="9060" w:h="14150"/>
          <w:pgMar w:top="400" w:right="180" w:bottom="533" w:left="239" w:header="0" w:footer="335" w:gutter="0"/>
        </w:sectPr>
        <w:rPr>
          <w:rFonts w:ascii="SimSun" w:hAnsi="SimSun" w:eastAsia="SimSun" w:cs="SimSun"/>
          <w:sz w:val="22"/>
          <w:szCs w:val="22"/>
        </w:rPr>
      </w:pPr>
    </w:p>
    <w:p>
      <w:pPr>
        <w:pStyle w:val="BodyText"/>
        <w:ind w:left="180"/>
        <w:spacing w:line="220" w:lineRule="auto"/>
        <w:rPr>
          <w:sz w:val="21"/>
          <w:szCs w:val="21"/>
        </w:rPr>
      </w:pPr>
      <w:r>
        <w:drawing>
          <wp:anchor distT="0" distB="0" distL="0" distR="0" simplePos="0" relativeHeight="256156672" behindDoc="0" locked="0" layoutInCell="0" allowOverlap="1">
            <wp:simplePos x="0" y="0"/>
            <wp:positionH relativeFrom="page">
              <wp:posOffset>273042</wp:posOffset>
            </wp:positionH>
            <wp:positionV relativeFrom="page">
              <wp:posOffset>0</wp:posOffset>
            </wp:positionV>
            <wp:extent cx="6385" cy="609559"/>
            <wp:effectExtent l="0" t="0" r="0" b="0"/>
            <wp:wrapNone/>
            <wp:docPr id="948" name="IM 948"/>
            <wp:cNvGraphicFramePr/>
            <a:graphic>
              <a:graphicData uri="http://schemas.openxmlformats.org/drawingml/2006/picture">
                <pic:pic>
                  <pic:nvPicPr>
                    <pic:cNvPr id="948" name="IM 948"/>
                    <pic:cNvPicPr/>
                  </pic:nvPicPr>
                  <pic:blipFill>
                    <a:blip r:embed="rId927"/>
                    <a:stretch>
                      <a:fillRect/>
                    </a:stretch>
                  </pic:blipFill>
                  <pic:spPr>
                    <a:xfrm rot="0">
                      <a:off x="0" y="0"/>
                      <a:ext cx="6385" cy="609559"/>
                    </a:xfrm>
                    <a:prstGeom prst="rect">
                      <a:avLst/>
                    </a:prstGeom>
                  </pic:spPr>
                </pic:pic>
              </a:graphicData>
            </a:graphic>
          </wp:anchor>
        </w:drawing>
      </w:r>
      <w:bookmarkStart w:name="bookmark266" w:id="399"/>
      <w:bookmarkEnd w:id="399"/>
      <w:r>
        <w:rPr>
          <w:sz w:val="21"/>
          <w:szCs w:val="21"/>
          <w:spacing w:val="3"/>
        </w:rPr>
        <w:t>文件系统技术内幕</w:t>
      </w:r>
    </w:p>
    <w:p>
      <w:pPr>
        <w:pStyle w:val="BodyText"/>
        <w:ind w:left="180"/>
        <w:spacing w:before="69" w:line="222" w:lineRule="auto"/>
        <w:rPr>
          <w:sz w:val="21"/>
          <w:szCs w:val="21"/>
        </w:rPr>
      </w:pPr>
      <w:r>
        <w:rPr>
          <w:sz w:val="21"/>
          <w:szCs w:val="21"/>
          <w:spacing w:val="-14"/>
        </w:rPr>
        <w:t>大数据时代海量数据存储之道</w:t>
      </w:r>
    </w:p>
    <w:p>
      <w:pPr>
        <w:spacing w:line="364" w:lineRule="auto"/>
        <w:rPr>
          <w:rFonts w:ascii="Arial"/>
          <w:sz w:val="21"/>
        </w:rPr>
      </w:pPr>
      <w:r/>
    </w:p>
    <w:p>
      <w:pPr>
        <w:ind w:right="12"/>
        <w:spacing w:before="68" w:line="212" w:lineRule="auto"/>
        <w:jc w:val="right"/>
        <w:rPr>
          <w:rFonts w:ascii="SimSun" w:hAnsi="SimSun" w:eastAsia="SimSun" w:cs="SimSun"/>
          <w:sz w:val="21"/>
          <w:szCs w:val="21"/>
        </w:rPr>
      </w:pPr>
      <w:r>
        <w:rPr>
          <w:rFonts w:ascii="SimSun" w:hAnsi="SimSun" w:eastAsia="SimSun" w:cs="SimSun"/>
          <w:sz w:val="21"/>
          <w:szCs w:val="21"/>
          <w:spacing w:val="20"/>
        </w:rPr>
        <w:t>客户端写入一个文件时，该文件的一部分被写入节点</w:t>
      </w:r>
      <w:r>
        <w:rPr>
          <w:rFonts w:ascii="Times New Roman" w:hAnsi="Times New Roman" w:eastAsia="Times New Roman" w:cs="Times New Roman"/>
          <w:sz w:val="21"/>
          <w:szCs w:val="21"/>
        </w:rPr>
        <w:t>gfsl</w:t>
      </w:r>
      <w:r>
        <w:rPr>
          <w:rFonts w:ascii="Times New Roman" w:hAnsi="Times New Roman" w:eastAsia="Times New Roman" w:cs="Times New Roman"/>
          <w:sz w:val="21"/>
          <w:szCs w:val="21"/>
          <w:spacing w:val="20"/>
        </w:rPr>
        <w:t>,   </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另一部分被写入节点</w:t>
      </w:r>
    </w:p>
    <w:p>
      <w:pPr>
        <w:ind w:left="180"/>
        <w:spacing w:before="118" w:line="212" w:lineRule="auto"/>
        <w:rPr>
          <w:rFonts w:ascii="SimSun" w:hAnsi="SimSun" w:eastAsia="SimSun" w:cs="SimSun"/>
          <w:sz w:val="21"/>
          <w:szCs w:val="21"/>
        </w:rPr>
      </w:pP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14"/>
        </w:rPr>
        <w:t>2</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4"/>
        </w:rPr>
        <w:t>。当然，这里只是一个示意图，实际情况要比较复杂。</w:t>
      </w:r>
    </w:p>
    <w:p>
      <w:pPr>
        <w:pStyle w:val="BodyText"/>
        <w:ind w:firstLine="1389"/>
        <w:spacing w:before="144" w:line="5870" w:lineRule="exact"/>
        <w:rPr/>
      </w:pPr>
      <w:r>
        <w:rPr>
          <w:position w:val="-117"/>
        </w:rPr>
        <w:pict>
          <v:group id="_x0000_s1490" style="mso-position-vertical-relative:line;mso-position-horizontal-relative:char;width:280pt;height:293.5pt;" filled="false" stroked="false" coordsize="5600,5870" coordorigin="0,0">
            <v:shape id="_x0000_s1492" style="position:absolute;left:0;top:0;width:5600;height:5870;" filled="false" stroked="false" type="#_x0000_t75">
              <v:imagedata o:title="" r:id="rId928"/>
            </v:shape>
            <v:shape id="_x0000_s1494" style="position:absolute;left:590;top:95;width:3350;height:5295;" filled="false" stroked="false" type="#_x0000_t202">
              <v:fill on="false"/>
              <v:stroke on="false"/>
              <v:path/>
              <v:imagedata o:title=""/>
              <o:lock v:ext="edit" aspectratio="false"/>
              <v:textbox inset="0mm,0mm,0mm,0mm">
                <w:txbxContent>
                  <w:p>
                    <w:pPr>
                      <w:ind w:left="1980"/>
                      <w:spacing w:before="19" w:line="221" w:lineRule="auto"/>
                      <w:rPr>
                        <w:rFonts w:ascii="SimHei" w:hAnsi="SimHei" w:eastAsia="SimHei" w:cs="SimHei"/>
                        <w:sz w:val="16"/>
                        <w:szCs w:val="16"/>
                      </w:rPr>
                    </w:pPr>
                    <w:r>
                      <w:rPr>
                        <w:rFonts w:ascii="SimHei" w:hAnsi="SimHei" w:eastAsia="SimHei" w:cs="SimHei"/>
                        <w:sz w:val="16"/>
                        <w:szCs w:val="16"/>
                        <w:spacing w:val="-2"/>
                      </w:rPr>
                      <w:t>客户端</w:t>
                    </w:r>
                  </w:p>
                  <w:p>
                    <w:pPr>
                      <w:spacing w:line="307" w:lineRule="auto"/>
                      <w:rPr>
                        <w:rFonts w:ascii="Arial"/>
                        <w:sz w:val="21"/>
                      </w:rPr>
                    </w:pPr>
                    <w:r/>
                  </w:p>
                  <w:p>
                    <w:pPr>
                      <w:ind w:left="2579"/>
                      <w:spacing w:before="34" w:line="198" w:lineRule="auto"/>
                      <w:rPr>
                        <w:rFonts w:ascii="Arial" w:hAnsi="Arial" w:eastAsia="Arial" w:cs="Arial"/>
                        <w:sz w:val="12"/>
                        <w:szCs w:val="12"/>
                      </w:rPr>
                    </w:pPr>
                    <w:r>
                      <w:rPr>
                        <w:rFonts w:ascii="Arial" w:hAnsi="Arial" w:eastAsia="Arial" w:cs="Arial"/>
                        <w:sz w:val="12"/>
                        <w:szCs w:val="12"/>
                        <w:color w:val="FFFFFF"/>
                        <w:spacing w:val="-3"/>
                      </w:rPr>
                      <w:t>PNG</w:t>
                    </w:r>
                  </w:p>
                  <w:p>
                    <w:pPr>
                      <w:ind w:left="3100"/>
                      <w:spacing w:before="225"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TXT</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2780"/>
                      <w:spacing w:before="39" w:line="219" w:lineRule="auto"/>
                      <w:rPr>
                        <w:rFonts w:ascii="SimSun" w:hAnsi="SimSun" w:eastAsia="SimSun" w:cs="SimSun"/>
                        <w:sz w:val="12"/>
                        <w:szCs w:val="12"/>
                      </w:rPr>
                    </w:pPr>
                    <w:r>
                      <w:rPr>
                        <w:rFonts w:ascii="SimSun" w:hAnsi="SimSun" w:eastAsia="SimSun" w:cs="SimSun"/>
                        <w:sz w:val="12"/>
                        <w:szCs w:val="12"/>
                        <w:color w:val="FFFFFF"/>
                        <w:spacing w:val="10"/>
                      </w:rPr>
                      <w:t>条带卷</w:t>
                    </w:r>
                    <w:r>
                      <w:rPr>
                        <w:rFonts w:ascii="SimSun" w:hAnsi="SimSun" w:eastAsia="SimSun" w:cs="SimSun"/>
                        <w:sz w:val="12"/>
                        <w:szCs w:val="12"/>
                        <w:color w:val="FFFFFF"/>
                        <w:spacing w:val="-26"/>
                      </w:rPr>
                      <w:t xml:space="preserve"> </w:t>
                    </w:r>
                    <w:r>
                      <w:rPr>
                        <w:rFonts w:ascii="SimSun" w:hAnsi="SimSun" w:eastAsia="SimSun" w:cs="SimSun"/>
                        <w:sz w:val="12"/>
                        <w:szCs w:val="12"/>
                        <w:color w:val="FFFFFF"/>
                        <w:spacing w:val="10"/>
                      </w:rPr>
                      <w:t>.</w:t>
                    </w:r>
                  </w:p>
                  <w:p>
                    <w:pPr>
                      <w:spacing w:line="402" w:lineRule="auto"/>
                      <w:rPr>
                        <w:rFonts w:ascii="Arial"/>
                        <w:sz w:val="21"/>
                      </w:rPr>
                    </w:pPr>
                    <w:r/>
                  </w:p>
                  <w:p>
                    <w:pPr>
                      <w:ind w:left="360" w:right="1761" w:hanging="340"/>
                      <w:spacing w:before="46" w:line="310" w:lineRule="auto"/>
                      <w:rPr>
                        <w:rFonts w:ascii="Arial" w:hAnsi="Arial" w:eastAsia="Arial" w:cs="Arial"/>
                        <w:sz w:val="21"/>
                        <w:szCs w:val="21"/>
                      </w:rPr>
                    </w:pPr>
                    <w:r>
                      <w:rPr>
                        <w:rFonts w:ascii="Arial" w:hAnsi="Arial" w:eastAsia="Arial" w:cs="Arial"/>
                        <w:sz w:val="16"/>
                        <w:szCs w:val="16"/>
                        <w:spacing w:val="-1"/>
                      </w:rPr>
                      <w:t>gfs1:/mnt/glusterfs/rv1</w:t>
                    </w:r>
                    <w:r>
                      <w:rPr>
                        <w:rFonts w:ascii="Arial" w:hAnsi="Arial" w:eastAsia="Arial" w:cs="Arial"/>
                        <w:sz w:val="16"/>
                        <w:szCs w:val="16"/>
                        <w:spacing w:val="15"/>
                        <w:w w:val="101"/>
                      </w:rPr>
                      <w:t xml:space="preserve"> </w:t>
                    </w:r>
                    <w:r>
                      <w:rPr>
                        <w:rFonts w:ascii="Arial" w:hAnsi="Arial" w:eastAsia="Arial" w:cs="Arial"/>
                        <w:sz w:val="21"/>
                        <w:szCs w:val="21"/>
                        <w:spacing w:val="-12"/>
                      </w:rPr>
                      <w:t>brick</w: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ind w:left="140"/>
                      <w:spacing w:before="35"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1"/>
                      </w:rPr>
                      <w:t>PN</w:t>
                    </w:r>
                  </w:p>
                </w:txbxContent>
              </v:textbox>
            </v:shape>
            <v:shape id="_x0000_s1496" style="position:absolute;left:3339;top:3308;width:1608;height:502;" filled="false" stroked="false" type="#_x0000_t202">
              <v:fill on="false"/>
              <v:stroke on="false"/>
              <v:path/>
              <v:imagedata o:title=""/>
              <o:lock v:ext="edit" aspectratio="false"/>
              <v:textbox inset="0mm,0mm,0mm,0mm">
                <w:txbxContent>
                  <w:p>
                    <w:pPr>
                      <w:ind w:left="360" w:right="20" w:hanging="340"/>
                      <w:spacing w:before="20" w:line="335" w:lineRule="auto"/>
                      <w:rPr>
                        <w:rFonts w:ascii="Arial" w:hAnsi="Arial" w:eastAsia="Arial" w:cs="Arial"/>
                        <w:sz w:val="16"/>
                        <w:szCs w:val="16"/>
                      </w:rPr>
                    </w:pPr>
                    <w:r>
                      <w:rPr>
                        <w:rFonts w:ascii="Arial" w:hAnsi="Arial" w:eastAsia="Arial" w:cs="Arial"/>
                        <w:sz w:val="16"/>
                        <w:szCs w:val="16"/>
                        <w:spacing w:val="-1"/>
                      </w:rPr>
                      <w:t>gfs1:/mnt/glusterfs/rv1</w:t>
                    </w:r>
                    <w:r>
                      <w:rPr>
                        <w:rFonts w:ascii="Arial" w:hAnsi="Arial" w:eastAsia="Arial" w:cs="Arial"/>
                        <w:sz w:val="16"/>
                        <w:szCs w:val="16"/>
                        <w:spacing w:val="15"/>
                        <w:w w:val="101"/>
                      </w:rPr>
                      <w:t xml:space="preserve"> </w:t>
                    </w:r>
                    <w:r>
                      <w:rPr>
                        <w:rFonts w:ascii="Arial" w:hAnsi="Arial" w:eastAsia="Arial" w:cs="Arial"/>
                        <w:sz w:val="16"/>
                        <w:szCs w:val="16"/>
                        <w:spacing w:val="-2"/>
                      </w:rPr>
                      <w:t>brick</w:t>
                    </w:r>
                  </w:p>
                </w:txbxContent>
              </v:textbox>
            </v:shape>
          </v:group>
        </w:pict>
      </w:r>
    </w:p>
    <w:p>
      <w:pPr>
        <w:ind w:left="3050"/>
        <w:spacing w:before="169" w:line="219" w:lineRule="auto"/>
        <w:rPr>
          <w:rFonts w:ascii="SimSun" w:hAnsi="SimSun" w:eastAsia="SimSun" w:cs="SimSun"/>
          <w:sz w:val="21"/>
          <w:szCs w:val="21"/>
        </w:rPr>
      </w:pPr>
      <w:r>
        <w:rPr>
          <w:rFonts w:ascii="SimSun" w:hAnsi="SimSun" w:eastAsia="SimSun" w:cs="SimSun"/>
          <w:sz w:val="21"/>
          <w:szCs w:val="21"/>
          <w:spacing w:val="-8"/>
        </w:rPr>
        <w:t>图6-36</w:t>
      </w:r>
      <w:r>
        <w:rPr>
          <w:rFonts w:ascii="SimSun" w:hAnsi="SimSun" w:eastAsia="SimSun" w:cs="SimSun"/>
          <w:sz w:val="21"/>
          <w:szCs w:val="21"/>
          <w:spacing w:val="45"/>
        </w:rPr>
        <w:t xml:space="preserve"> </w:t>
      </w:r>
      <w:r>
        <w:rPr>
          <w:rFonts w:ascii="SimSun" w:hAnsi="SimSun" w:eastAsia="SimSun" w:cs="SimSun"/>
          <w:sz w:val="21"/>
          <w:szCs w:val="21"/>
          <w:spacing w:val="-8"/>
        </w:rPr>
        <w:t>条带卷原理示意图</w:t>
      </w:r>
    </w:p>
    <w:p>
      <w:pPr>
        <w:pStyle w:val="BodyText"/>
        <w:ind w:left="183"/>
        <w:spacing w:before="288" w:line="222" w:lineRule="auto"/>
        <w:rPr>
          <w:sz w:val="27"/>
          <w:szCs w:val="27"/>
        </w:rPr>
      </w:pPr>
      <w:hyperlink w:history="true" r:id="rId929">
        <w:r>
          <w:rPr>
            <w:rFonts w:ascii="SimSun" w:hAnsi="SimSun" w:eastAsia="SimSun" w:cs="SimSun"/>
            <w:sz w:val="27"/>
            <w:szCs w:val="27"/>
            <w:b/>
            <w:bCs/>
            <w:spacing w:val="-16"/>
          </w:rPr>
          <w:t>6.7.4.4</w:t>
        </w:r>
      </w:hyperlink>
      <w:r>
        <w:rPr>
          <w:rFonts w:ascii="SimSun" w:hAnsi="SimSun" w:eastAsia="SimSun" w:cs="SimSun"/>
          <w:sz w:val="27"/>
          <w:szCs w:val="27"/>
          <w:spacing w:val="90"/>
        </w:rPr>
        <w:t xml:space="preserve"> </w:t>
      </w:r>
      <w:r>
        <w:rPr>
          <w:sz w:val="27"/>
          <w:szCs w:val="27"/>
          <w:b/>
          <w:bCs/>
          <w:spacing w:val="-16"/>
        </w:rPr>
        <w:t>副本与分片的堆叠</w:t>
      </w:r>
    </w:p>
    <w:p>
      <w:pPr>
        <w:ind w:left="180" w:firstLine="470"/>
        <w:spacing w:before="246" w:line="308" w:lineRule="auto"/>
        <w:rPr>
          <w:rFonts w:ascii="SimSun" w:hAnsi="SimSun" w:eastAsia="SimSun" w:cs="SimSun"/>
          <w:sz w:val="21"/>
          <w:szCs w:val="21"/>
        </w:rPr>
      </w:pPr>
      <w:r>
        <w:rPr>
          <w:rFonts w:ascii="SimSun" w:hAnsi="SimSun" w:eastAsia="SimSun" w:cs="SimSun"/>
          <w:sz w:val="21"/>
          <w:szCs w:val="21"/>
          <w:spacing w:val="26"/>
        </w:rPr>
        <w:t>前文介绍的3种不同类型的卷解决了分布式中常见的3种</w:t>
      </w:r>
      <w:r>
        <w:rPr>
          <w:rFonts w:ascii="SimSun" w:hAnsi="SimSun" w:eastAsia="SimSun" w:cs="SimSun"/>
          <w:sz w:val="21"/>
          <w:szCs w:val="21"/>
          <w:spacing w:val="25"/>
        </w:rPr>
        <w:t>问题，但有其局限</w:t>
      </w:r>
      <w:r>
        <w:rPr>
          <w:rFonts w:ascii="SimSun" w:hAnsi="SimSun" w:eastAsia="SimSun" w:cs="SimSun"/>
          <w:sz w:val="21"/>
          <w:szCs w:val="21"/>
        </w:rPr>
        <w:t xml:space="preserve"> </w:t>
      </w:r>
      <w:r>
        <w:rPr>
          <w:rFonts w:ascii="SimSun" w:hAnsi="SimSun" w:eastAsia="SimSun" w:cs="SimSun"/>
          <w:sz w:val="21"/>
          <w:szCs w:val="21"/>
          <w:spacing w:val="13"/>
        </w:rPr>
        <w:t>性。比如，在分布式文件系统中，我们既希望数据是高可靠</w:t>
      </w:r>
      <w:r>
        <w:rPr>
          <w:rFonts w:ascii="SimSun" w:hAnsi="SimSun" w:eastAsia="SimSun" w:cs="SimSun"/>
          <w:sz w:val="21"/>
          <w:szCs w:val="21"/>
          <w:spacing w:val="12"/>
        </w:rPr>
        <w:t>的，又希望可以横向扩</w:t>
      </w:r>
      <w:r>
        <w:rPr>
          <w:rFonts w:ascii="SimSun" w:hAnsi="SimSun" w:eastAsia="SimSun" w:cs="SimSun"/>
          <w:sz w:val="21"/>
          <w:szCs w:val="21"/>
        </w:rPr>
        <w:t xml:space="preserve"> </w:t>
      </w:r>
      <w:r>
        <w:rPr>
          <w:rFonts w:ascii="SimSun" w:hAnsi="SimSun" w:eastAsia="SimSun" w:cs="SimSun"/>
          <w:sz w:val="21"/>
          <w:szCs w:val="21"/>
          <w:spacing w:val="18"/>
        </w:rPr>
        <w:t>展。但是似乎上述3种类型的卷都无法同时搞定。</w:t>
      </w:r>
    </w:p>
    <w:p>
      <w:pPr>
        <w:ind w:left="180" w:firstLine="470"/>
        <w:spacing w:before="1" w:line="327" w:lineRule="auto"/>
        <w:rPr>
          <w:rFonts w:ascii="SimSun" w:hAnsi="SimSun" w:eastAsia="SimSun" w:cs="SimSun"/>
          <w:sz w:val="21"/>
          <w:szCs w:val="21"/>
        </w:rPr>
      </w:pPr>
      <w:r>
        <w:rPr>
          <w:rFonts w:ascii="SimSun" w:hAnsi="SimSun" w:eastAsia="SimSun" w:cs="SimSun"/>
          <w:sz w:val="21"/>
          <w:szCs w:val="21"/>
          <w:spacing w:val="14"/>
        </w:rPr>
        <w:t>在</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GlusterFS</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4"/>
        </w:rPr>
        <w:t>中可以实现上述特性的堆叠，如将分布卷和副本卷堆叠。也就是</w:t>
      </w:r>
      <w:r>
        <w:rPr>
          <w:rFonts w:ascii="SimSun" w:hAnsi="SimSun" w:eastAsia="SimSun" w:cs="SimSun"/>
          <w:sz w:val="21"/>
          <w:szCs w:val="21"/>
        </w:rPr>
        <w:t xml:space="preserve"> </w:t>
      </w:r>
      <w:r>
        <w:rPr>
          <w:rFonts w:ascii="SimSun" w:hAnsi="SimSun" w:eastAsia="SimSun" w:cs="SimSun"/>
          <w:sz w:val="21"/>
          <w:szCs w:val="21"/>
          <w:spacing w:val="17"/>
        </w:rPr>
        <w:t>先基于存储块创建副本卷，再将多个副本卷创建为一个分布卷，如图6-37所示。</w:t>
      </w:r>
      <w:r>
        <w:rPr>
          <w:rFonts w:ascii="SimSun" w:hAnsi="SimSun" w:eastAsia="SimSun" w:cs="SimSun"/>
          <w:sz w:val="21"/>
          <w:szCs w:val="21"/>
          <w:spacing w:val="14"/>
        </w:rPr>
        <w:t xml:space="preserve"> </w:t>
      </w:r>
      <w:r>
        <w:rPr>
          <w:rFonts w:ascii="SimSun" w:hAnsi="SimSun" w:eastAsia="SimSun" w:cs="SimSun"/>
          <w:sz w:val="21"/>
          <w:szCs w:val="21"/>
          <w:spacing w:val="13"/>
        </w:rPr>
        <w:t>此时最终的卷既具有分布卷的特性，可以将数据按照哈希算法分散存储；又具</w:t>
      </w:r>
      <w:r>
        <w:rPr>
          <w:rFonts w:ascii="SimSun" w:hAnsi="SimSun" w:eastAsia="SimSun" w:cs="SimSun"/>
          <w:sz w:val="21"/>
          <w:szCs w:val="21"/>
          <w:spacing w:val="12"/>
        </w:rPr>
        <w:t>有副</w:t>
      </w:r>
      <w:r>
        <w:rPr>
          <w:rFonts w:ascii="SimSun" w:hAnsi="SimSun" w:eastAsia="SimSun" w:cs="SimSun"/>
          <w:sz w:val="21"/>
          <w:szCs w:val="21"/>
        </w:rPr>
        <w:t xml:space="preserve"> </w:t>
      </w:r>
      <w:r>
        <w:rPr>
          <w:rFonts w:ascii="SimSun" w:hAnsi="SimSun" w:eastAsia="SimSun" w:cs="SimSun"/>
          <w:sz w:val="21"/>
          <w:szCs w:val="21"/>
          <w:spacing w:val="14"/>
        </w:rPr>
        <w:t>本卷的特性，将一份数据同时存储两个或两个以上数据副本。</w:t>
      </w:r>
    </w:p>
    <w:p>
      <w:pPr>
        <w:spacing w:line="327" w:lineRule="auto"/>
        <w:sectPr>
          <w:footerReference w:type="default" r:id="rId926"/>
          <w:pgSz w:w="9060" w:h="14150"/>
          <w:pgMar w:top="396" w:right="408" w:bottom="646" w:left="429" w:header="0" w:footer="457" w:gutter="0"/>
        </w:sectPr>
        <w:rPr>
          <w:rFonts w:ascii="SimSun" w:hAnsi="SimSun" w:eastAsia="SimSun" w:cs="SimSun"/>
          <w:sz w:val="21"/>
          <w:szCs w:val="21"/>
        </w:rPr>
      </w:pPr>
    </w:p>
    <w:p>
      <w:pPr>
        <w:spacing w:line="262" w:lineRule="auto"/>
        <w:rPr>
          <w:rFonts w:ascii="Arial"/>
          <w:sz w:val="21"/>
        </w:rPr>
      </w:pPr>
      <w:r/>
    </w:p>
    <w:p>
      <w:pPr>
        <w:pStyle w:val="BodyText"/>
        <w:ind w:left="4260"/>
        <w:spacing w:before="62" w:line="221" w:lineRule="auto"/>
        <w:tabs>
          <w:tab w:val="left" w:pos="4412"/>
        </w:tabs>
        <w:rPr>
          <w:sz w:val="19"/>
          <w:szCs w:val="19"/>
        </w:rPr>
      </w:pPr>
      <w:r>
        <w:rPr>
          <w:sz w:val="19"/>
          <w:szCs w:val="19"/>
          <w:u w:val="single" w:color="auto"/>
        </w:rPr>
        <w:tab/>
      </w:r>
      <w:r>
        <w:rPr>
          <w:sz w:val="19"/>
          <w:szCs w:val="19"/>
          <w:u w:val="single" w:color="auto"/>
          <w:spacing w:val="-9"/>
        </w:rPr>
        <w:t>第</w:t>
      </w:r>
      <w:r>
        <w:rPr>
          <w:sz w:val="19"/>
          <w:szCs w:val="19"/>
          <w:u w:val="single" w:color="auto"/>
          <w:spacing w:val="-39"/>
        </w:rPr>
        <w:t xml:space="preserve"> </w:t>
      </w:r>
      <w:r>
        <w:rPr>
          <w:sz w:val="19"/>
          <w:szCs w:val="19"/>
          <w:u w:val="single" w:color="auto"/>
          <w:spacing w:val="-9"/>
        </w:rPr>
        <w:t>6</w:t>
      </w:r>
      <w:r>
        <w:rPr>
          <w:sz w:val="19"/>
          <w:szCs w:val="19"/>
          <w:u w:val="single" w:color="auto"/>
          <w:spacing w:val="-37"/>
        </w:rPr>
        <w:t xml:space="preserve"> </w:t>
      </w:r>
      <w:r>
        <w:rPr>
          <w:sz w:val="19"/>
          <w:szCs w:val="19"/>
          <w:u w:val="single" w:color="auto"/>
          <w:spacing w:val="-9"/>
        </w:rPr>
        <w:t>章</w:t>
      </w:r>
      <w:r>
        <w:rPr>
          <w:sz w:val="19"/>
          <w:szCs w:val="19"/>
          <w:u w:val="single" w:color="auto"/>
          <w:spacing w:val="-40"/>
        </w:rPr>
        <w:t xml:space="preserve"> </w:t>
      </w:r>
      <w:r>
        <w:rPr>
          <w:sz w:val="19"/>
          <w:szCs w:val="19"/>
          <w:u w:val="single" w:color="auto"/>
          <w:spacing w:val="-9"/>
        </w:rPr>
        <w:t>提</w:t>
      </w:r>
      <w:r>
        <w:rPr>
          <w:sz w:val="19"/>
          <w:szCs w:val="19"/>
          <w:u w:val="single" w:color="auto"/>
          <w:spacing w:val="-38"/>
        </w:rPr>
        <w:t xml:space="preserve"> </w:t>
      </w:r>
      <w:r>
        <w:rPr>
          <w:sz w:val="19"/>
          <w:szCs w:val="19"/>
          <w:u w:val="single" w:color="auto"/>
          <w:spacing w:val="-9"/>
        </w:rPr>
        <w:t>供</w:t>
      </w:r>
      <w:r>
        <w:rPr>
          <w:sz w:val="19"/>
          <w:szCs w:val="19"/>
          <w:u w:val="single" w:color="auto"/>
          <w:spacing w:val="-40"/>
        </w:rPr>
        <w:t xml:space="preserve"> </w:t>
      </w:r>
      <w:r>
        <w:rPr>
          <w:sz w:val="19"/>
          <w:szCs w:val="19"/>
          <w:u w:val="single" w:color="auto"/>
          <w:spacing w:val="-9"/>
        </w:rPr>
        <w:t>横</w:t>
      </w:r>
      <w:r>
        <w:rPr>
          <w:sz w:val="19"/>
          <w:szCs w:val="19"/>
          <w:u w:val="single" w:color="auto"/>
          <w:spacing w:val="-24"/>
        </w:rPr>
        <w:t xml:space="preserve"> </w:t>
      </w:r>
      <w:r>
        <w:rPr>
          <w:sz w:val="19"/>
          <w:szCs w:val="19"/>
          <w:u w:val="single" w:color="auto"/>
          <w:spacing w:val="-9"/>
        </w:rPr>
        <w:t>向</w:t>
      </w:r>
      <w:r>
        <w:rPr>
          <w:sz w:val="19"/>
          <w:szCs w:val="19"/>
          <w:u w:val="single" w:color="auto"/>
          <w:spacing w:val="-39"/>
        </w:rPr>
        <w:t xml:space="preserve"> </w:t>
      </w:r>
      <w:r>
        <w:rPr>
          <w:sz w:val="19"/>
          <w:szCs w:val="19"/>
          <w:u w:val="single" w:color="auto"/>
          <w:spacing w:val="-9"/>
        </w:rPr>
        <w:t>扩</w:t>
      </w:r>
      <w:r>
        <w:rPr>
          <w:sz w:val="19"/>
          <w:szCs w:val="19"/>
          <w:u w:val="single" w:color="auto"/>
          <w:spacing w:val="-35"/>
        </w:rPr>
        <w:t xml:space="preserve"> </w:t>
      </w:r>
      <w:r>
        <w:rPr>
          <w:sz w:val="19"/>
          <w:szCs w:val="19"/>
          <w:u w:val="single" w:color="auto"/>
          <w:spacing w:val="-9"/>
        </w:rPr>
        <w:t>展</w:t>
      </w:r>
      <w:r>
        <w:rPr>
          <w:sz w:val="19"/>
          <w:szCs w:val="19"/>
          <w:u w:val="single" w:color="auto"/>
          <w:spacing w:val="-28"/>
        </w:rPr>
        <w:t xml:space="preserve"> </w:t>
      </w:r>
      <w:r>
        <w:rPr>
          <w:sz w:val="19"/>
          <w:szCs w:val="19"/>
          <w:u w:val="single" w:color="auto"/>
          <w:spacing w:val="-9"/>
        </w:rPr>
        <w:t>的</w:t>
      </w:r>
      <w:r>
        <w:rPr>
          <w:sz w:val="19"/>
          <w:szCs w:val="19"/>
          <w:u w:val="single" w:color="auto"/>
          <w:spacing w:val="-33"/>
        </w:rPr>
        <w:t xml:space="preserve"> </w:t>
      </w:r>
      <w:r>
        <w:rPr>
          <w:sz w:val="19"/>
          <w:szCs w:val="19"/>
          <w:u w:val="single" w:color="auto"/>
          <w:spacing w:val="-9"/>
        </w:rPr>
        <w:t>分</w:t>
      </w:r>
      <w:r>
        <w:rPr>
          <w:sz w:val="19"/>
          <w:szCs w:val="19"/>
          <w:u w:val="single" w:color="auto"/>
          <w:spacing w:val="-39"/>
        </w:rPr>
        <w:t xml:space="preserve"> </w:t>
      </w:r>
      <w:r>
        <w:rPr>
          <w:sz w:val="19"/>
          <w:szCs w:val="19"/>
          <w:u w:val="single" w:color="auto"/>
          <w:spacing w:val="-9"/>
        </w:rPr>
        <w:t>布</w:t>
      </w:r>
      <w:r>
        <w:rPr>
          <w:sz w:val="19"/>
          <w:szCs w:val="19"/>
          <w:u w:val="single" w:color="auto"/>
          <w:spacing w:val="-35"/>
        </w:rPr>
        <w:t xml:space="preserve"> </w:t>
      </w:r>
      <w:r>
        <w:rPr>
          <w:sz w:val="19"/>
          <w:szCs w:val="19"/>
          <w:u w:val="single" w:color="auto"/>
          <w:spacing w:val="-9"/>
        </w:rPr>
        <w:t>式</w:t>
      </w:r>
      <w:r>
        <w:rPr>
          <w:sz w:val="19"/>
          <w:szCs w:val="19"/>
          <w:u w:val="single" w:color="auto"/>
          <w:spacing w:val="-36"/>
        </w:rPr>
        <w:t xml:space="preserve"> </w:t>
      </w:r>
      <w:r>
        <w:rPr>
          <w:sz w:val="19"/>
          <w:szCs w:val="19"/>
          <w:u w:val="single" w:color="auto"/>
          <w:spacing w:val="-9"/>
        </w:rPr>
        <w:t>文</w:t>
      </w:r>
      <w:r>
        <w:rPr>
          <w:sz w:val="19"/>
          <w:szCs w:val="19"/>
          <w:u w:val="single" w:color="auto"/>
          <w:spacing w:val="-39"/>
        </w:rPr>
        <w:t xml:space="preserve"> </w:t>
      </w:r>
      <w:r>
        <w:rPr>
          <w:sz w:val="19"/>
          <w:szCs w:val="19"/>
          <w:u w:val="single" w:color="auto"/>
          <w:spacing w:val="-9"/>
        </w:rPr>
        <w:t>件</w:t>
      </w:r>
      <w:r>
        <w:rPr>
          <w:sz w:val="19"/>
          <w:szCs w:val="19"/>
          <w:u w:val="single" w:color="auto"/>
          <w:spacing w:val="-34"/>
        </w:rPr>
        <w:t xml:space="preserve"> </w:t>
      </w:r>
      <w:r>
        <w:rPr>
          <w:sz w:val="19"/>
          <w:szCs w:val="19"/>
          <w:u w:val="single" w:color="auto"/>
          <w:spacing w:val="-9"/>
        </w:rPr>
        <w:t>系</w:t>
      </w:r>
      <w:r>
        <w:rPr>
          <w:sz w:val="19"/>
          <w:szCs w:val="19"/>
          <w:u w:val="single" w:color="auto"/>
          <w:spacing w:val="-40"/>
        </w:rPr>
        <w:t xml:space="preserve"> </w:t>
      </w:r>
      <w:r>
        <w:rPr>
          <w:sz w:val="19"/>
          <w:szCs w:val="19"/>
          <w:u w:val="single" w:color="auto"/>
          <w:spacing w:val="-9"/>
        </w:rPr>
        <w:t>统</w:t>
      </w:r>
      <w:r>
        <w:rPr>
          <w:sz w:val="19"/>
          <w:szCs w:val="19"/>
          <w:u w:val="single" w:color="auto"/>
          <w:spacing w:val="-9"/>
        </w:rPr>
        <w:t xml:space="preserve">     </w:t>
      </w:r>
    </w:p>
    <w:p>
      <w:pPr>
        <w:spacing w:line="443" w:lineRule="auto"/>
        <w:rPr>
          <w:rFonts w:ascii="Arial"/>
          <w:sz w:val="21"/>
        </w:rPr>
      </w:pPr>
      <w:r/>
    </w:p>
    <w:p>
      <w:pPr>
        <w:pStyle w:val="BodyText"/>
        <w:ind w:firstLine="1049"/>
        <w:spacing w:line="5630" w:lineRule="exact"/>
        <w:rPr/>
      </w:pPr>
      <w:r>
        <w:rPr>
          <w:position w:val="-112"/>
        </w:rPr>
        <w:pict>
          <v:group id="_x0000_s1498" style="mso-position-vertical-relative:line;mso-position-horizontal-relative:char;width:297.5pt;height:281.55pt;" filled="false" stroked="false" coordsize="5950,5630" coordorigin="0,0">
            <v:shape id="_x0000_s1500" style="position:absolute;left:0;top:0;width:5950;height:5630;" filled="false" stroked="false" type="#_x0000_t75">
              <v:imagedata o:title="" r:id="rId931"/>
            </v:shape>
            <v:shape id="_x0000_s1502" style="position:absolute;left:1899;top:116;width:3386;height:5454;" filled="false" stroked="false" type="#_x0000_t202">
              <v:fill on="false"/>
              <v:stroke on="false"/>
              <v:path/>
              <v:imagedata o:title=""/>
              <o:lock v:ext="edit" aspectratio="false"/>
              <v:textbox inset="0mm,0mm,0mm,0mm">
                <w:txbxContent>
                  <w:p>
                    <w:pPr>
                      <w:ind w:left="840"/>
                      <w:spacing w:before="20" w:line="219" w:lineRule="auto"/>
                      <w:rPr>
                        <w:rFonts w:ascii="SimSun" w:hAnsi="SimSun" w:eastAsia="SimSun" w:cs="SimSun"/>
                        <w:sz w:val="17"/>
                        <w:szCs w:val="17"/>
                      </w:rPr>
                    </w:pPr>
                    <w:r>
                      <w:rPr>
                        <w:rFonts w:ascii="SimSun" w:hAnsi="SimSun" w:eastAsia="SimSun" w:cs="SimSun"/>
                        <w:sz w:val="17"/>
                        <w:szCs w:val="17"/>
                        <w:spacing w:val="-8"/>
                      </w:rPr>
                      <w:t>客户端</w:t>
                    </w:r>
                  </w:p>
                  <w:p>
                    <w:pPr>
                      <w:spacing w:line="324" w:lineRule="auto"/>
                      <w:rPr>
                        <w:rFonts w:ascii="Arial"/>
                        <w:sz w:val="21"/>
                      </w:rPr>
                    </w:pPr>
                    <w:r/>
                  </w:p>
                  <w:p>
                    <w:pPr>
                      <w:ind w:left="1489"/>
                      <w:spacing w:before="35" w:line="198" w:lineRule="auto"/>
                      <w:rPr>
                        <w:rFonts w:ascii="Arial" w:hAnsi="Arial" w:eastAsia="Arial" w:cs="Arial"/>
                        <w:sz w:val="12"/>
                        <w:szCs w:val="12"/>
                      </w:rPr>
                    </w:pPr>
                    <w:r>
                      <w:rPr>
                        <w:rFonts w:ascii="Arial" w:hAnsi="Arial" w:eastAsia="Arial" w:cs="Arial"/>
                        <w:sz w:val="12"/>
                        <w:szCs w:val="12"/>
                        <w:spacing w:val="-3"/>
                      </w:rPr>
                      <w:t>PNG</w:t>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ind w:left="1710"/>
                      <w:spacing w:before="56" w:line="222" w:lineRule="auto"/>
                      <w:rPr>
                        <w:rFonts w:ascii="SimHei" w:hAnsi="SimHei" w:eastAsia="SimHei" w:cs="SimHei"/>
                        <w:sz w:val="17"/>
                        <w:szCs w:val="17"/>
                      </w:rPr>
                    </w:pPr>
                    <w:r>
                      <w:rPr>
                        <w:rFonts w:ascii="SimHei" w:hAnsi="SimHei" w:eastAsia="SimHei" w:cs="SimHei"/>
                        <w:sz w:val="17"/>
                        <w:szCs w:val="17"/>
                        <w:spacing w:val="-3"/>
                      </w:rPr>
                      <w:t>分布卷</w:t>
                    </w:r>
                  </w:p>
                  <w:p>
                    <w:pPr>
                      <w:ind w:left="2579"/>
                      <w:spacing w:before="174"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TXT</w:t>
                    </w:r>
                  </w:p>
                  <w:p>
                    <w:pPr>
                      <w:ind w:left="20"/>
                      <w:spacing w:before="190" w:line="223" w:lineRule="auto"/>
                      <w:rPr>
                        <w:rFonts w:ascii="SimHei" w:hAnsi="SimHei" w:eastAsia="SimHei" w:cs="SimHei"/>
                        <w:sz w:val="17"/>
                        <w:szCs w:val="17"/>
                      </w:rPr>
                    </w:pPr>
                    <w:r>
                      <w:rPr>
                        <w:rFonts w:ascii="SimHei" w:hAnsi="SimHei" w:eastAsia="SimHei" w:cs="SimHei"/>
                        <w:sz w:val="17"/>
                        <w:szCs w:val="17"/>
                        <w:spacing w:val="-3"/>
                      </w:rPr>
                      <w:t>副本卷</w:t>
                    </w:r>
                  </w:p>
                  <w:p>
                    <w:pPr>
                      <w:ind w:left="2400"/>
                      <w:spacing w:before="36" w:line="185" w:lineRule="auto"/>
                      <w:rPr>
                        <w:rFonts w:ascii="Times New Roman" w:hAnsi="Times New Roman" w:eastAsia="Times New Roman" w:cs="Times New Roman"/>
                        <w:sz w:val="27"/>
                        <w:szCs w:val="27"/>
                      </w:rPr>
                    </w:pPr>
                    <w:r>
                      <w:rPr>
                        <w:rFonts w:ascii="Times New Roman" w:hAnsi="Times New Roman" w:eastAsia="Times New Roman" w:cs="Times New Roman"/>
                        <w:sz w:val="27"/>
                        <w:szCs w:val="27"/>
                      </w:rPr>
                      <w:t>K</w:t>
                    </w:r>
                  </w:p>
                  <w:p>
                    <w:pPr>
                      <w:ind w:firstLine="3040"/>
                      <w:spacing w:before="72" w:line="150" w:lineRule="exact"/>
                      <w:rPr/>
                    </w:pPr>
                    <w:r>
                      <w:rPr>
                        <w:position w:val="-2"/>
                      </w:rPr>
                      <w:drawing>
                        <wp:inline distT="0" distB="0" distL="0" distR="0">
                          <wp:extent cx="133299" cy="95243"/>
                          <wp:effectExtent l="0" t="0" r="0" b="0"/>
                          <wp:docPr id="950" name="IM 950"/>
                          <wp:cNvGraphicFramePr/>
                          <a:graphic>
                            <a:graphicData uri="http://schemas.openxmlformats.org/drawingml/2006/picture">
                              <pic:pic>
                                <pic:nvPicPr>
                                  <pic:cNvPr id="950" name="IM 950"/>
                                  <pic:cNvPicPr/>
                                </pic:nvPicPr>
                                <pic:blipFill>
                                  <a:blip r:embed="rId932"/>
                                  <a:stretch>
                                    <a:fillRect/>
                                  </a:stretch>
                                </pic:blipFill>
                                <pic:spPr>
                                  <a:xfrm rot="0">
                                    <a:off x="0" y="0"/>
                                    <a:ext cx="133299" cy="95243"/>
                                  </a:xfrm>
                                  <a:prstGeom prst="rect">
                                    <a:avLst/>
                                  </a:prstGeom>
                                </pic:spPr>
                              </pic:pic>
                            </a:graphicData>
                          </a:graphic>
                        </wp:inline>
                      </w:drawing>
                    </w:r>
                  </w:p>
                  <w:p>
                    <w:pPr>
                      <w:ind w:right="18"/>
                      <w:spacing w:before="79" w:line="198" w:lineRule="auto"/>
                      <w:jc w:val="right"/>
                      <w:rPr>
                        <w:rFonts w:ascii="Arial" w:hAnsi="Arial" w:eastAsia="Arial" w:cs="Arial"/>
                        <w:sz w:val="17"/>
                        <w:szCs w:val="17"/>
                      </w:rPr>
                    </w:pPr>
                    <w:r>
                      <w:rPr>
                        <w:rFonts w:ascii="Arial" w:hAnsi="Arial" w:eastAsia="Arial" w:cs="Arial"/>
                        <w:sz w:val="17"/>
                        <w:szCs w:val="17"/>
                        <w:spacing w:val="-2"/>
                      </w:rPr>
                      <w:t>gfs3</w:t>
                    </w:r>
                    <w:r>
                      <w:rPr>
                        <w:rFonts w:ascii="Arial" w:hAnsi="Arial" w:eastAsia="Arial" w:cs="Arial"/>
                        <w:sz w:val="17"/>
                        <w:szCs w:val="17"/>
                      </w:rPr>
                      <w:t xml:space="preserve">                    </w:t>
                    </w:r>
                    <w:r>
                      <w:rPr>
                        <w:rFonts w:ascii="Arial" w:hAnsi="Arial" w:eastAsia="Arial" w:cs="Arial"/>
                        <w:sz w:val="17"/>
                        <w:szCs w:val="17"/>
                        <w:spacing w:val="-2"/>
                      </w:rPr>
                      <w:t>gfs4</w:t>
                    </w:r>
                  </w:p>
                  <w:p>
                    <w:pPr>
                      <w:ind w:left="1440"/>
                      <w:spacing w:before="111" w:line="252" w:lineRule="exact"/>
                      <w:rPr>
                        <w:rFonts w:ascii="Arial" w:hAnsi="Arial" w:eastAsia="Arial" w:cs="Arial"/>
                        <w:sz w:val="17"/>
                        <w:szCs w:val="17"/>
                      </w:rPr>
                    </w:pPr>
                    <w:r>
                      <w:rPr>
                        <w:rFonts w:ascii="Arial" w:hAnsi="Arial" w:eastAsia="Arial" w:cs="Arial"/>
                        <w:sz w:val="17"/>
                        <w:szCs w:val="17"/>
                        <w:spacing w:val="-2"/>
                        <w:position w:val="1"/>
                      </w:rPr>
                      <w:t>brick                    </w:t>
                    </w:r>
                    <w:r>
                      <w:rPr>
                        <w:rFonts w:ascii="Arial" w:hAnsi="Arial" w:eastAsia="Arial" w:cs="Arial"/>
                        <w:sz w:val="17"/>
                        <w:szCs w:val="17"/>
                        <w:spacing w:val="-2"/>
                        <w:position w:val="3"/>
                      </w:rPr>
                      <w:t>brick</w:t>
                    </w:r>
                  </w:p>
                  <w:p>
                    <w:pPr>
                      <w:spacing w:line="283" w:lineRule="auto"/>
                      <w:rPr>
                        <w:rFonts w:ascii="Arial"/>
                        <w:sz w:val="21"/>
                      </w:rPr>
                    </w:pPr>
                    <w:r/>
                  </w:p>
                  <w:p>
                    <w:pPr>
                      <w:spacing w:line="284" w:lineRule="auto"/>
                      <w:rPr>
                        <w:rFonts w:ascii="Arial"/>
                        <w:sz w:val="21"/>
                      </w:rPr>
                    </w:pPr>
                    <w:r/>
                  </w:p>
                  <w:p>
                    <w:pPr>
                      <w:spacing w:line="284" w:lineRule="auto"/>
                      <w:rPr>
                        <w:rFonts w:ascii="Arial"/>
                        <w:sz w:val="21"/>
                      </w:rPr>
                    </w:pPr>
                    <w:r/>
                  </w:p>
                  <w:p>
                    <w:pPr>
                      <w:ind w:left="579"/>
                      <w:spacing w:before="55" w:line="221" w:lineRule="auto"/>
                      <w:rPr>
                        <w:rFonts w:ascii="SimHei" w:hAnsi="SimHei" w:eastAsia="SimHei" w:cs="SimHei"/>
                        <w:sz w:val="17"/>
                        <w:szCs w:val="17"/>
                      </w:rPr>
                    </w:pPr>
                    <w:r>
                      <w:rPr>
                        <w:rFonts w:ascii="SimSun" w:hAnsi="SimSun" w:eastAsia="SimSun" w:cs="SimSun"/>
                        <w:sz w:val="17"/>
                        <w:szCs w:val="17"/>
                        <w:spacing w:val="-8"/>
                      </w:rPr>
                      <w:t>GlusterFS</w:t>
                    </w:r>
                    <w:r>
                      <w:rPr>
                        <w:rFonts w:ascii="SimHei" w:hAnsi="SimHei" w:eastAsia="SimHei" w:cs="SimHei"/>
                        <w:sz w:val="17"/>
                        <w:szCs w:val="17"/>
                        <w:spacing w:val="-8"/>
                      </w:rPr>
                      <w:t>集群</w:t>
                    </w:r>
                  </w:p>
                  <w:p>
                    <w:pPr>
                      <w:spacing w:line="246" w:lineRule="auto"/>
                      <w:rPr>
                        <w:rFonts w:ascii="Arial"/>
                        <w:sz w:val="21"/>
                      </w:rPr>
                    </w:pPr>
                    <w:r/>
                  </w:p>
                  <w:p>
                    <w:pPr>
                      <w:ind w:left="1830"/>
                      <w:spacing w:before="50"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2"/>
                      </w:rPr>
                      <w:t>TXT</w:t>
                    </w:r>
                    <w:r>
                      <w:rPr>
                        <w:rFonts w:ascii="Times New Roman" w:hAnsi="Times New Roman" w:eastAsia="Times New Roman" w:cs="Times New Roman"/>
                        <w:sz w:val="17"/>
                        <w:szCs w:val="17"/>
                        <w:color w:val="FFFFFF"/>
                        <w:spacing w:val="1"/>
                      </w:rPr>
                      <w:t xml:space="preserve">                  </w:t>
                    </w:r>
                    <w:r>
                      <w:rPr>
                        <w:rFonts w:ascii="Times New Roman" w:hAnsi="Times New Roman" w:eastAsia="Times New Roman" w:cs="Times New Roman"/>
                        <w:sz w:val="17"/>
                        <w:szCs w:val="17"/>
                        <w:color w:val="FFFFFF"/>
                        <w:spacing w:val="-2"/>
                      </w:rPr>
                      <w:t>TXT</w:t>
                    </w:r>
                  </w:p>
                </w:txbxContent>
              </v:textbox>
            </v:shape>
            <v:shape id="_x0000_s1504" style="position:absolute;left:5069;top:2707;width:539;height:21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spacing w:val="-3"/>
                      </w:rPr>
                      <w:t>副本卷</w:t>
                    </w:r>
                  </w:p>
                </w:txbxContent>
              </v:textbox>
            </v:shape>
            <v:shape id="_x0000_s1506" style="position:absolute;left:230;top:3761;width:387;height:272;" filled="false" stroked="false" type="#_x0000_t202">
              <v:fill on="false"/>
              <v:stroke on="false"/>
              <v:path/>
              <v:imagedata o:title=""/>
              <o:lock v:ext="edit" aspectratio="false"/>
              <v:textbox inset="0mm,0mm,0mm,0mm">
                <w:txbxContent>
                  <w:p>
                    <w:pPr>
                      <w:ind w:left="20"/>
                      <w:spacing w:before="20" w:line="231" w:lineRule="exact"/>
                      <w:rPr>
                        <w:rFonts w:ascii="Arial" w:hAnsi="Arial" w:eastAsia="Arial" w:cs="Arial"/>
                        <w:sz w:val="17"/>
                        <w:szCs w:val="17"/>
                      </w:rPr>
                    </w:pPr>
                    <w:r>
                      <w:rPr>
                        <w:rFonts w:ascii="Arial" w:hAnsi="Arial" w:eastAsia="Arial" w:cs="Arial"/>
                        <w:sz w:val="17"/>
                        <w:szCs w:val="17"/>
                        <w:color w:val="FFFFFF"/>
                        <w:spacing w:val="-2"/>
                        <w:position w:val="1"/>
                      </w:rPr>
                      <w:t>brick</w:t>
                    </w:r>
                  </w:p>
                </w:txbxContent>
              </v:textbox>
            </v:shape>
            <v:shape id="_x0000_s1508" style="position:absolute;left:1520;top:3771;width:387;height:272;" filled="false" stroked="false" type="#_x0000_t202">
              <v:fill on="false"/>
              <v:stroke on="false"/>
              <v:path/>
              <v:imagedata o:title=""/>
              <o:lock v:ext="edit" aspectratio="false"/>
              <v:textbox inset="0mm,0mm,0mm,0mm">
                <w:txbxContent>
                  <w:p>
                    <w:pPr>
                      <w:ind w:left="20"/>
                      <w:spacing w:before="20" w:line="231" w:lineRule="exact"/>
                      <w:rPr>
                        <w:rFonts w:ascii="Arial" w:hAnsi="Arial" w:eastAsia="Arial" w:cs="Arial"/>
                        <w:sz w:val="17"/>
                        <w:szCs w:val="17"/>
                      </w:rPr>
                    </w:pPr>
                    <w:r>
                      <w:rPr>
                        <w:rFonts w:ascii="Arial" w:hAnsi="Arial" w:eastAsia="Arial" w:cs="Arial"/>
                        <w:sz w:val="17"/>
                        <w:szCs w:val="17"/>
                        <w:spacing w:val="-2"/>
                        <w:position w:val="1"/>
                      </w:rPr>
                      <w:t>brick</w:t>
                    </w:r>
                  </w:p>
                </w:txbxContent>
              </v:textbox>
            </v:shape>
            <v:shape id="_x0000_s1510" style="position:absolute;left:1160;top:2990;width:420;height:160;" filled="false" stroked="false" type="#_x0000_t75">
              <v:imagedata o:title="" r:id="rId933"/>
            </v:shape>
            <v:shape id="_x0000_s1512" style="position:absolute;left:1819;top:3478;width:355;height:202;"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7"/>
                        <w:szCs w:val="17"/>
                      </w:rPr>
                    </w:pPr>
                    <w:r>
                      <w:rPr>
                        <w:rFonts w:ascii="Arial" w:hAnsi="Arial" w:eastAsia="Arial" w:cs="Arial"/>
                        <w:sz w:val="17"/>
                        <w:szCs w:val="17"/>
                        <w:spacing w:val="-1"/>
                      </w:rPr>
                      <w:t>gfs2</w:t>
                    </w:r>
                  </w:p>
                </w:txbxContent>
              </v:textbox>
            </v:shape>
            <v:shape id="_x0000_s1514" style="position:absolute;left:560;top:3478;width:355;height:202;"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7"/>
                        <w:szCs w:val="17"/>
                      </w:rPr>
                    </w:pPr>
                    <w:r>
                      <w:rPr>
                        <w:rFonts w:ascii="Arial" w:hAnsi="Arial" w:eastAsia="Arial" w:cs="Arial"/>
                        <w:sz w:val="17"/>
                        <w:szCs w:val="17"/>
                        <w:spacing w:val="-1"/>
                      </w:rPr>
                      <w:t>gfs1</w:t>
                    </w:r>
                  </w:p>
                </w:txbxContent>
              </v:textbox>
            </v:shape>
            <v:shape id="_x0000_s1516" style="position:absolute;left:1750;top:3240;width:240;height:180;" filled="false" stroked="false" type="#_x0000_t75">
              <v:imagedata o:title="" r:id="rId934"/>
            </v:shape>
            <v:shape id="_x0000_s1518" style="position:absolute;left:260;top:5049;width:291;height:130;"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2"/>
                        <w:szCs w:val="12"/>
                      </w:rPr>
                    </w:pPr>
                    <w:r>
                      <w:rPr>
                        <w:rFonts w:ascii="Arial" w:hAnsi="Arial" w:eastAsia="Arial" w:cs="Arial"/>
                        <w:sz w:val="12"/>
                        <w:szCs w:val="12"/>
                        <w:spacing w:val="-3"/>
                      </w:rPr>
                      <w:t>PNG</w:t>
                    </w:r>
                  </w:p>
                </w:txbxContent>
              </v:textbox>
            </v:shape>
            <v:shape id="_x0000_s1520" style="position:absolute;left:1520;top:5049;width:291;height:130;"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2"/>
                        <w:szCs w:val="12"/>
                      </w:rPr>
                    </w:pPr>
                    <w:r>
                      <w:rPr>
                        <w:rFonts w:ascii="Arial" w:hAnsi="Arial" w:eastAsia="Arial" w:cs="Arial"/>
                        <w:sz w:val="12"/>
                        <w:szCs w:val="12"/>
                        <w:spacing w:val="-3"/>
                      </w:rPr>
                      <w:t>PNG</w:t>
                    </w:r>
                  </w:p>
                </w:txbxContent>
              </v:textbox>
            </v:shape>
            <v:shape id="_x0000_s1522" style="position:absolute;left:1129;top:1975;width:277;height:12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PNG</w:t>
                    </w:r>
                  </w:p>
                </w:txbxContent>
              </v:textbox>
            </v:shape>
          </v:group>
        </w:pict>
      </w:r>
    </w:p>
    <w:p>
      <w:pPr>
        <w:ind w:left="2660"/>
        <w:spacing w:before="215" w:line="219" w:lineRule="auto"/>
        <w:rPr>
          <w:rFonts w:ascii="SimSun" w:hAnsi="SimSun" w:eastAsia="SimSun" w:cs="SimSun"/>
          <w:sz w:val="17"/>
          <w:szCs w:val="17"/>
        </w:rPr>
      </w:pPr>
      <w:r>
        <w:rPr>
          <w:rFonts w:ascii="SimSun" w:hAnsi="SimSun" w:eastAsia="SimSun" w:cs="SimSun"/>
          <w:sz w:val="17"/>
          <w:szCs w:val="17"/>
          <w:spacing w:val="19"/>
        </w:rPr>
        <w:t>图6</w:t>
      </w:r>
      <w:r>
        <w:rPr>
          <w:rFonts w:ascii="SimSun" w:hAnsi="SimSun" w:eastAsia="SimSun" w:cs="SimSun"/>
          <w:sz w:val="17"/>
          <w:szCs w:val="17"/>
          <w:spacing w:val="-43"/>
        </w:rPr>
        <w:t xml:space="preserve"> </w:t>
      </w:r>
      <w:r>
        <w:rPr>
          <w:rFonts w:ascii="SimSun" w:hAnsi="SimSun" w:eastAsia="SimSun" w:cs="SimSun"/>
          <w:sz w:val="17"/>
          <w:szCs w:val="17"/>
          <w:spacing w:val="19"/>
        </w:rPr>
        <w:t>-</w:t>
      </w:r>
      <w:r>
        <w:rPr>
          <w:rFonts w:ascii="SimSun" w:hAnsi="SimSun" w:eastAsia="SimSun" w:cs="SimSun"/>
          <w:sz w:val="17"/>
          <w:szCs w:val="17"/>
          <w:spacing w:val="-44"/>
        </w:rPr>
        <w:t xml:space="preserve"> </w:t>
      </w:r>
      <w:r>
        <w:rPr>
          <w:rFonts w:ascii="SimSun" w:hAnsi="SimSun" w:eastAsia="SimSun" w:cs="SimSun"/>
          <w:sz w:val="17"/>
          <w:szCs w:val="17"/>
          <w:spacing w:val="19"/>
        </w:rPr>
        <w:t>37</w:t>
      </w:r>
      <w:r>
        <w:rPr>
          <w:rFonts w:ascii="SimSun" w:hAnsi="SimSun" w:eastAsia="SimSun" w:cs="SimSun"/>
          <w:sz w:val="17"/>
          <w:szCs w:val="17"/>
          <w:spacing w:val="45"/>
        </w:rPr>
        <w:t xml:space="preserve"> </w:t>
      </w:r>
      <w:r>
        <w:rPr>
          <w:rFonts w:ascii="SimSun" w:hAnsi="SimSun" w:eastAsia="SimSun" w:cs="SimSun"/>
          <w:sz w:val="17"/>
          <w:szCs w:val="17"/>
          <w:spacing w:val="19"/>
        </w:rPr>
        <w:t>分布卷与副本卷的堆叠</w:t>
      </w:r>
    </w:p>
    <w:p>
      <w:pPr>
        <w:ind w:right="700" w:firstLine="459"/>
        <w:spacing w:before="162" w:line="296" w:lineRule="auto"/>
        <w:rPr>
          <w:rFonts w:ascii="SimSun" w:hAnsi="SimSun" w:eastAsia="SimSun" w:cs="SimSun"/>
          <w:sz w:val="22"/>
          <w:szCs w:val="22"/>
        </w:rPr>
      </w:pPr>
      <w:r>
        <w:rPr>
          <w:rFonts w:ascii="SimSun" w:hAnsi="SimSun" w:eastAsia="SimSun" w:cs="SimSun"/>
          <w:sz w:val="22"/>
          <w:szCs w:val="22"/>
          <w:spacing w:val="4"/>
        </w:rPr>
        <w:t>通过这种方式的堆叠，可以在保证数据可靠性的前提下实现</w:t>
      </w:r>
      <w:r>
        <w:rPr>
          <w:rFonts w:ascii="SimSun" w:hAnsi="SimSun" w:eastAsia="SimSun" w:cs="SimSun"/>
          <w:sz w:val="22"/>
          <w:szCs w:val="22"/>
          <w:spacing w:val="3"/>
        </w:rPr>
        <w:t>集群的横向扩展，</w:t>
      </w:r>
      <w:r>
        <w:rPr>
          <w:rFonts w:ascii="SimSun" w:hAnsi="SimSun" w:eastAsia="SimSun" w:cs="SimSun"/>
          <w:sz w:val="22"/>
          <w:szCs w:val="22"/>
        </w:rPr>
        <w:t xml:space="preserve"> </w:t>
      </w:r>
      <w:r>
        <w:rPr>
          <w:rFonts w:ascii="SimSun" w:hAnsi="SimSun" w:eastAsia="SimSun" w:cs="SimSun"/>
          <w:sz w:val="22"/>
          <w:szCs w:val="22"/>
          <w:spacing w:val="3"/>
        </w:rPr>
        <w:t>也就是通过多个物理节点来为用户提供更大的容量和更高的性能。</w:t>
      </w:r>
    </w:p>
    <w:p>
      <w:pPr>
        <w:pStyle w:val="BodyText"/>
        <w:ind w:left="3"/>
        <w:spacing w:before="210" w:line="222" w:lineRule="auto"/>
        <w:rPr>
          <w:sz w:val="27"/>
          <w:szCs w:val="27"/>
        </w:rPr>
      </w:pPr>
      <w:hyperlink w:history="true" r:id="rId935">
        <w:r>
          <w:rPr>
            <w:rFonts w:ascii="SimSun" w:hAnsi="SimSun" w:eastAsia="SimSun" w:cs="SimSun"/>
            <w:sz w:val="27"/>
            <w:szCs w:val="27"/>
            <w:b/>
            <w:bCs/>
            <w:spacing w:val="-18"/>
          </w:rPr>
          <w:t>6.7.4.5</w:t>
        </w:r>
      </w:hyperlink>
      <w:r>
        <w:rPr>
          <w:rFonts w:ascii="SimSun" w:hAnsi="SimSun" w:eastAsia="SimSun" w:cs="SimSun"/>
          <w:sz w:val="27"/>
          <w:szCs w:val="27"/>
          <w:spacing w:val="84"/>
        </w:rPr>
        <w:t xml:space="preserve"> </w:t>
      </w:r>
      <w:r>
        <w:rPr>
          <w:sz w:val="27"/>
          <w:szCs w:val="27"/>
          <w:b/>
          <w:bCs/>
          <w:spacing w:val="-18"/>
        </w:rPr>
        <w:t>副本与条带的堆叠</w:t>
      </w:r>
    </w:p>
    <w:p>
      <w:pPr>
        <w:ind w:right="731" w:firstLine="459"/>
        <w:spacing w:before="246" w:line="309" w:lineRule="auto"/>
        <w:jc w:val="both"/>
        <w:rPr>
          <w:rFonts w:ascii="SimSun" w:hAnsi="SimSun" w:eastAsia="SimSun" w:cs="SimSun"/>
          <w:sz w:val="17"/>
          <w:szCs w:val="17"/>
        </w:rPr>
      </w:pPr>
      <w:r>
        <w:rPr>
          <w:rFonts w:ascii="SimSun" w:hAnsi="SimSun" w:eastAsia="SimSun" w:cs="SimSun"/>
          <w:sz w:val="22"/>
          <w:szCs w:val="22"/>
          <w:spacing w:val="7"/>
        </w:rPr>
        <w:t>在</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7"/>
        </w:rPr>
        <w:t>中，不仅可以将分布卷与副本卷堆叠，而且还可以将条</w:t>
      </w:r>
      <w:r>
        <w:rPr>
          <w:rFonts w:ascii="SimSun" w:hAnsi="SimSun" w:eastAsia="SimSun" w:cs="SimSun"/>
          <w:sz w:val="22"/>
          <w:szCs w:val="22"/>
          <w:spacing w:val="6"/>
        </w:rPr>
        <w:t>带卷与副</w:t>
      </w:r>
      <w:r>
        <w:rPr>
          <w:rFonts w:ascii="SimSun" w:hAnsi="SimSun" w:eastAsia="SimSun" w:cs="SimSun"/>
          <w:sz w:val="22"/>
          <w:szCs w:val="22"/>
        </w:rPr>
        <w:t xml:space="preserve"> </w:t>
      </w:r>
      <w:r>
        <w:rPr>
          <w:rFonts w:ascii="SimSun" w:hAnsi="SimSun" w:eastAsia="SimSun" w:cs="SimSun"/>
          <w:sz w:val="22"/>
          <w:szCs w:val="22"/>
          <w:spacing w:val="9"/>
        </w:rPr>
        <w:t>本卷堆叠。图6-38所示为条带卷与副本卷堆叠。在该类型的卷中，当</w:t>
      </w:r>
      <w:r>
        <w:rPr>
          <w:rFonts w:ascii="SimSun" w:hAnsi="SimSun" w:eastAsia="SimSun" w:cs="SimSun"/>
          <w:sz w:val="22"/>
          <w:szCs w:val="22"/>
          <w:spacing w:val="8"/>
        </w:rPr>
        <w:t>客户端写入</w:t>
      </w:r>
      <w:r>
        <w:rPr>
          <w:rFonts w:ascii="SimSun" w:hAnsi="SimSun" w:eastAsia="SimSun" w:cs="SimSun"/>
          <w:sz w:val="22"/>
          <w:szCs w:val="22"/>
        </w:rPr>
        <w:t xml:space="preserve"> </w:t>
      </w:r>
      <w:r>
        <w:rPr>
          <w:rFonts w:ascii="SimSun" w:hAnsi="SimSun" w:eastAsia="SimSun" w:cs="SimSun"/>
          <w:sz w:val="22"/>
          <w:szCs w:val="22"/>
          <w:spacing w:val="3"/>
        </w:rPr>
        <w:t>一个文件时，会按照分片大小写入不同的副本卷中，然后副本卷进一步将数据分别</w:t>
      </w:r>
      <w:r>
        <w:rPr>
          <w:rFonts w:ascii="SimSun" w:hAnsi="SimSun" w:eastAsia="SimSun" w:cs="SimSun"/>
          <w:sz w:val="22"/>
          <w:szCs w:val="22"/>
          <w:spacing w:val="9"/>
        </w:rPr>
        <w:t xml:space="preserve"> </w:t>
      </w:r>
      <w:r>
        <w:rPr>
          <w:rFonts w:ascii="SimSun" w:hAnsi="SimSun" w:eastAsia="SimSun" w:cs="SimSun"/>
          <w:sz w:val="22"/>
          <w:szCs w:val="22"/>
          <w:spacing w:val="3"/>
        </w:rPr>
        <w:t>写入不同的存储块中。当然，这里展示的只是一个示意图，实际条带数量根据</w:t>
      </w:r>
      <w:r>
        <w:rPr>
          <w:rFonts w:ascii="SimSun" w:hAnsi="SimSun" w:eastAsia="SimSun" w:cs="SimSun"/>
          <w:sz w:val="22"/>
          <w:szCs w:val="22"/>
          <w:spacing w:val="2"/>
        </w:rPr>
        <w:t>配置</w:t>
      </w:r>
      <w:r>
        <w:rPr>
          <w:rFonts w:ascii="SimSun" w:hAnsi="SimSun" w:eastAsia="SimSun" w:cs="SimSun"/>
          <w:sz w:val="22"/>
          <w:szCs w:val="22"/>
        </w:rPr>
        <w:t xml:space="preserve"> </w:t>
      </w:r>
      <w:r>
        <w:rPr>
          <w:rFonts w:ascii="SimSun" w:hAnsi="SimSun" w:eastAsia="SimSun" w:cs="SimSun"/>
          <w:sz w:val="17"/>
          <w:szCs w:val="17"/>
          <w:spacing w:val="-7"/>
        </w:rPr>
        <w:t>情</w:t>
      </w:r>
      <w:r>
        <w:rPr>
          <w:rFonts w:ascii="SimSun" w:hAnsi="SimSun" w:eastAsia="SimSun" w:cs="SimSun"/>
          <w:sz w:val="17"/>
          <w:szCs w:val="17"/>
          <w:spacing w:val="-18"/>
        </w:rPr>
        <w:t xml:space="preserve"> </w:t>
      </w:r>
      <w:r>
        <w:rPr>
          <w:rFonts w:ascii="SimSun" w:hAnsi="SimSun" w:eastAsia="SimSun" w:cs="SimSun"/>
          <w:sz w:val="17"/>
          <w:szCs w:val="17"/>
          <w:spacing w:val="-7"/>
        </w:rPr>
        <w:t>况</w:t>
      </w:r>
      <w:r>
        <w:rPr>
          <w:rFonts w:ascii="SimSun" w:hAnsi="SimSun" w:eastAsia="SimSun" w:cs="SimSun"/>
          <w:sz w:val="17"/>
          <w:szCs w:val="17"/>
          <w:spacing w:val="-18"/>
        </w:rPr>
        <w:t xml:space="preserve"> </w:t>
      </w:r>
      <w:r>
        <w:rPr>
          <w:rFonts w:ascii="SimSun" w:hAnsi="SimSun" w:eastAsia="SimSun" w:cs="SimSun"/>
          <w:sz w:val="17"/>
          <w:szCs w:val="17"/>
          <w:spacing w:val="-7"/>
        </w:rPr>
        <w:t>而</w:t>
      </w:r>
      <w:r>
        <w:rPr>
          <w:rFonts w:ascii="SimSun" w:hAnsi="SimSun" w:eastAsia="SimSun" w:cs="SimSun"/>
          <w:sz w:val="17"/>
          <w:szCs w:val="17"/>
          <w:spacing w:val="-15"/>
        </w:rPr>
        <w:t xml:space="preserve"> </w:t>
      </w:r>
      <w:r>
        <w:rPr>
          <w:rFonts w:ascii="SimSun" w:hAnsi="SimSun" w:eastAsia="SimSun" w:cs="SimSun"/>
          <w:sz w:val="17"/>
          <w:szCs w:val="17"/>
          <w:spacing w:val="-7"/>
        </w:rPr>
        <w:t>定</w:t>
      </w:r>
      <w:r>
        <w:rPr>
          <w:rFonts w:ascii="SimSun" w:hAnsi="SimSun" w:eastAsia="SimSun" w:cs="SimSun"/>
          <w:sz w:val="17"/>
          <w:szCs w:val="17"/>
          <w:spacing w:val="-26"/>
        </w:rPr>
        <w:t xml:space="preserve"> </w:t>
      </w:r>
      <w:r>
        <w:rPr>
          <w:rFonts w:ascii="SimSun" w:hAnsi="SimSun" w:eastAsia="SimSun" w:cs="SimSun"/>
          <w:sz w:val="17"/>
          <w:szCs w:val="17"/>
          <w:spacing w:val="-7"/>
        </w:rPr>
        <w:t>。</w:t>
      </w:r>
    </w:p>
    <w:p>
      <w:pPr>
        <w:ind w:right="740" w:firstLine="459"/>
        <w:spacing w:before="56" w:line="324" w:lineRule="auto"/>
        <w:jc w:val="both"/>
        <w:rPr>
          <w:rFonts w:ascii="SimSun" w:hAnsi="SimSun" w:eastAsia="SimSun" w:cs="SimSun"/>
          <w:sz w:val="17"/>
          <w:szCs w:val="17"/>
        </w:rPr>
      </w:pPr>
      <w:r>
        <w:rPr>
          <w:rFonts w:ascii="SimSun" w:hAnsi="SimSun" w:eastAsia="SimSun" w:cs="SimSun"/>
          <w:sz w:val="22"/>
          <w:szCs w:val="22"/>
          <w:spacing w:val="3"/>
        </w:rPr>
        <w:t>这种堆叠卷通过副本来保证集群数据的可靠</w:t>
      </w:r>
      <w:r>
        <w:rPr>
          <w:rFonts w:ascii="SimSun" w:hAnsi="SimSun" w:eastAsia="SimSun" w:cs="SimSun"/>
          <w:sz w:val="22"/>
          <w:szCs w:val="22"/>
          <w:spacing w:val="2"/>
        </w:rPr>
        <w:t>性。通过条带解决大文件访问的性</w:t>
      </w:r>
      <w:r>
        <w:rPr>
          <w:rFonts w:ascii="SimSun" w:hAnsi="SimSun" w:eastAsia="SimSun" w:cs="SimSun"/>
          <w:sz w:val="22"/>
          <w:szCs w:val="22"/>
        </w:rPr>
        <w:t xml:space="preserve"> </w:t>
      </w:r>
      <w:r>
        <w:rPr>
          <w:rFonts w:ascii="SimSun" w:hAnsi="SimSun" w:eastAsia="SimSun" w:cs="SimSun"/>
          <w:sz w:val="22"/>
          <w:szCs w:val="22"/>
          <w:spacing w:val="3"/>
        </w:rPr>
        <w:t>能问题，对大文件进行访问时会被分散到集群的多个节点上，通过多个节点来承载</w:t>
      </w:r>
      <w:r>
        <w:rPr>
          <w:rFonts w:ascii="SimSun" w:hAnsi="SimSun" w:eastAsia="SimSun" w:cs="SimSun"/>
          <w:sz w:val="22"/>
          <w:szCs w:val="22"/>
        </w:rPr>
        <w:t xml:space="preserve"> </w:t>
      </w:r>
      <w:r>
        <w:rPr>
          <w:rFonts w:ascii="SimSun" w:hAnsi="SimSun" w:eastAsia="SimSun" w:cs="SimSun"/>
          <w:sz w:val="17"/>
          <w:szCs w:val="17"/>
          <w:spacing w:val="-10"/>
        </w:rPr>
        <w:t>大</w:t>
      </w:r>
      <w:r>
        <w:rPr>
          <w:rFonts w:ascii="SimSun" w:hAnsi="SimSun" w:eastAsia="SimSun" w:cs="SimSun"/>
          <w:sz w:val="17"/>
          <w:szCs w:val="17"/>
          <w:spacing w:val="-17"/>
        </w:rPr>
        <w:t xml:space="preserve"> </w:t>
      </w:r>
      <w:r>
        <w:rPr>
          <w:rFonts w:ascii="SimSun" w:hAnsi="SimSun" w:eastAsia="SimSun" w:cs="SimSun"/>
          <w:sz w:val="17"/>
          <w:szCs w:val="17"/>
          <w:spacing w:val="-10"/>
        </w:rPr>
        <w:t>文</w:t>
      </w:r>
      <w:r>
        <w:rPr>
          <w:rFonts w:ascii="SimSun" w:hAnsi="SimSun" w:eastAsia="SimSun" w:cs="SimSun"/>
          <w:sz w:val="17"/>
          <w:szCs w:val="17"/>
          <w:spacing w:val="-23"/>
        </w:rPr>
        <w:t xml:space="preserve"> </w:t>
      </w:r>
      <w:r>
        <w:rPr>
          <w:rFonts w:ascii="SimSun" w:hAnsi="SimSun" w:eastAsia="SimSun" w:cs="SimSun"/>
          <w:sz w:val="17"/>
          <w:szCs w:val="17"/>
          <w:spacing w:val="-10"/>
        </w:rPr>
        <w:t>件 的</w:t>
      </w:r>
      <w:r>
        <w:rPr>
          <w:rFonts w:ascii="SimSun" w:hAnsi="SimSun" w:eastAsia="SimSun" w:cs="SimSun"/>
          <w:sz w:val="17"/>
          <w:szCs w:val="17"/>
          <w:spacing w:val="-23"/>
        </w:rPr>
        <w:t xml:space="preserve"> </w:t>
      </w:r>
      <w:r>
        <w:rPr>
          <w:rFonts w:ascii="SimSun" w:hAnsi="SimSun" w:eastAsia="SimSun" w:cs="SimSun"/>
          <w:sz w:val="17"/>
          <w:szCs w:val="17"/>
          <w:spacing w:val="-10"/>
        </w:rPr>
        <w:t>访 问</w:t>
      </w:r>
      <w:r>
        <w:rPr>
          <w:rFonts w:ascii="SimSun" w:hAnsi="SimSun" w:eastAsia="SimSun" w:cs="SimSun"/>
          <w:sz w:val="17"/>
          <w:szCs w:val="17"/>
          <w:spacing w:val="-29"/>
        </w:rPr>
        <w:t xml:space="preserve"> </w:t>
      </w:r>
      <w:r>
        <w:rPr>
          <w:rFonts w:ascii="SimSun" w:hAnsi="SimSun" w:eastAsia="SimSun" w:cs="SimSun"/>
          <w:sz w:val="17"/>
          <w:szCs w:val="17"/>
          <w:spacing w:val="-10"/>
        </w:rPr>
        <w:t>。</w:t>
      </w:r>
    </w:p>
    <w:p>
      <w:pPr>
        <w:spacing w:line="324" w:lineRule="auto"/>
        <w:sectPr>
          <w:footerReference w:type="default" r:id="rId930"/>
          <w:pgSz w:w="9060" w:h="14150"/>
          <w:pgMar w:top="400" w:right="29" w:bottom="528" w:left="260" w:header="0" w:footer="375" w:gutter="0"/>
        </w:sectPr>
        <w:rPr>
          <w:rFonts w:ascii="SimSun" w:hAnsi="SimSun" w:eastAsia="SimSun" w:cs="SimSun"/>
          <w:sz w:val="17"/>
          <w:szCs w:val="17"/>
        </w:rPr>
      </w:pPr>
    </w:p>
    <w:p>
      <w:pPr>
        <w:ind w:left="162"/>
        <w:spacing w:line="218" w:lineRule="auto"/>
        <w:rPr>
          <w:rFonts w:ascii="SimSun" w:hAnsi="SimSun" w:eastAsia="SimSun" w:cs="SimSun"/>
          <w:sz w:val="20"/>
          <w:szCs w:val="20"/>
        </w:rPr>
      </w:pPr>
      <w:r>
        <w:drawing>
          <wp:anchor distT="0" distB="0" distL="0" distR="0" simplePos="0" relativeHeight="256195584" behindDoc="0" locked="0" layoutInCell="0" allowOverlap="1">
            <wp:simplePos x="0" y="0"/>
            <wp:positionH relativeFrom="page">
              <wp:posOffset>273042</wp:posOffset>
            </wp:positionH>
            <wp:positionV relativeFrom="page">
              <wp:posOffset>0</wp:posOffset>
            </wp:positionV>
            <wp:extent cx="6385" cy="596889"/>
            <wp:effectExtent l="0" t="0" r="0" b="0"/>
            <wp:wrapNone/>
            <wp:docPr id="952" name="IM 952"/>
            <wp:cNvGraphicFramePr/>
            <a:graphic>
              <a:graphicData uri="http://schemas.openxmlformats.org/drawingml/2006/picture">
                <pic:pic>
                  <pic:nvPicPr>
                    <pic:cNvPr id="952" name="IM 952"/>
                    <pic:cNvPicPr/>
                  </pic:nvPicPr>
                  <pic:blipFill>
                    <a:blip r:embed="rId937"/>
                    <a:stretch>
                      <a:fillRect/>
                    </a:stretch>
                  </pic:blipFill>
                  <pic:spPr>
                    <a:xfrm rot="0">
                      <a:off x="0" y="0"/>
                      <a:ext cx="6385" cy="596889"/>
                    </a:xfrm>
                    <a:prstGeom prst="rect">
                      <a:avLst/>
                    </a:prstGeom>
                  </pic:spPr>
                </pic:pic>
              </a:graphicData>
            </a:graphic>
          </wp:anchor>
        </w:drawing>
      </w:r>
      <w:r>
        <w:rPr>
          <w:rFonts w:ascii="SimSun" w:hAnsi="SimSun" w:eastAsia="SimSun" w:cs="SimSun"/>
          <w:sz w:val="20"/>
          <w:szCs w:val="20"/>
          <w:b/>
          <w:bCs/>
          <w:spacing w:val="12"/>
        </w:rPr>
        <w:t>文件系统技术内幕</w:t>
      </w:r>
    </w:p>
    <w:p>
      <w:pPr>
        <w:ind w:left="162"/>
        <w:spacing w:before="104" w:line="219" w:lineRule="auto"/>
        <w:rPr>
          <w:rFonts w:ascii="SimSun" w:hAnsi="SimSun" w:eastAsia="SimSun" w:cs="SimSun"/>
          <w:sz w:val="20"/>
          <w:szCs w:val="20"/>
        </w:rPr>
      </w:pPr>
      <w:r>
        <w:rPr>
          <w:rFonts w:ascii="SimSun" w:hAnsi="SimSun" w:eastAsia="SimSun" w:cs="SimSun"/>
          <w:sz w:val="20"/>
          <w:szCs w:val="20"/>
          <w:b/>
          <w:bCs/>
          <w:spacing w:val="-8"/>
        </w:rPr>
        <w:t>大数据时代海量数据存储之道</w:t>
      </w:r>
    </w:p>
    <w:p>
      <w:pPr>
        <w:spacing w:line="424" w:lineRule="auto"/>
        <w:rPr>
          <w:rFonts w:ascii="Arial"/>
          <w:sz w:val="21"/>
        </w:rPr>
      </w:pPr>
      <w:r/>
    </w:p>
    <w:p>
      <w:pPr>
        <w:pStyle w:val="BodyText"/>
        <w:ind w:firstLine="690"/>
        <w:spacing w:line="6560" w:lineRule="exact"/>
        <w:rPr/>
      </w:pPr>
      <w:r>
        <w:rPr>
          <w:position w:val="-131"/>
        </w:rPr>
        <w:pict>
          <v:group id="_x0000_s1524" style="mso-position-vertical-relative:line;mso-position-horizontal-relative:char;width:346.5pt;height:328pt;" filled="false" stroked="false" coordsize="6930,6560" coordorigin="0,0">
            <v:shape id="_x0000_s1526" style="position:absolute;left:0;top:0;width:6930;height:6560;" filled="false" stroked="false" type="#_x0000_t75">
              <v:imagedata o:title="" r:id="rId938"/>
            </v:shape>
            <v:shape id="_x0000_s1528" style="position:absolute;left:800;top:46;width:4518;height:5944;" filled="false" stroked="false" type="#_x0000_t202">
              <v:fill on="false"/>
              <v:stroke on="false"/>
              <v:path/>
              <v:imagedata o:title=""/>
              <o:lock v:ext="edit" aspectratio="false"/>
              <v:textbox inset="0mm,0mm,0mm,0mm">
                <w:txbxContent>
                  <w:p>
                    <w:pPr>
                      <w:ind w:left="2440"/>
                      <w:spacing w:before="19" w:line="221" w:lineRule="auto"/>
                      <w:rPr>
                        <w:rFonts w:ascii="SimHei" w:hAnsi="SimHei" w:eastAsia="SimHei" w:cs="SimHei"/>
                        <w:sz w:val="20"/>
                        <w:szCs w:val="20"/>
                      </w:rPr>
                    </w:pPr>
                    <w:r>
                      <w:rPr>
                        <w:rFonts w:ascii="SimHei" w:hAnsi="SimHei" w:eastAsia="SimHei" w:cs="SimHei"/>
                        <w:sz w:val="20"/>
                        <w:szCs w:val="20"/>
                        <w:spacing w:val="-7"/>
                      </w:rPr>
                      <w:t>客户端</w:t>
                    </w:r>
                  </w:p>
                  <w:p>
                    <w:pPr>
                      <w:spacing w:line="403" w:lineRule="auto"/>
                      <w:rPr>
                        <w:rFonts w:ascii="Arial"/>
                        <w:sz w:val="21"/>
                      </w:rPr>
                    </w:pPr>
                    <w:r/>
                  </w:p>
                  <w:p>
                    <w:pPr>
                      <w:ind w:left="3169"/>
                      <w:spacing w:before="4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PNG</w:t>
                    </w:r>
                  </w:p>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left="20"/>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PNG</w:t>
                    </w:r>
                  </w:p>
                  <w:p>
                    <w:pPr>
                      <w:spacing w:line="270" w:lineRule="auto"/>
                      <w:rPr>
                        <w:rFonts w:ascii="Arial"/>
                        <w:sz w:val="21"/>
                      </w:rPr>
                    </w:pPr>
                    <w:r/>
                  </w:p>
                  <w:p>
                    <w:pPr>
                      <w:spacing w:line="270" w:lineRule="auto"/>
                      <w:rPr>
                        <w:rFonts w:ascii="Arial"/>
                        <w:sz w:val="21"/>
                      </w:rPr>
                    </w:pPr>
                    <w:r/>
                  </w:p>
                  <w:p>
                    <w:pPr>
                      <w:ind w:left="1469"/>
                      <w:spacing w:before="65" w:line="219" w:lineRule="auto"/>
                      <w:rPr>
                        <w:rFonts w:ascii="SimSun" w:hAnsi="SimSun" w:eastAsia="SimSun" w:cs="SimSun"/>
                        <w:sz w:val="20"/>
                        <w:szCs w:val="20"/>
                      </w:rPr>
                    </w:pPr>
                    <w:r>
                      <w:rPr>
                        <w:rFonts w:ascii="SimSun" w:hAnsi="SimSun" w:eastAsia="SimSun" w:cs="SimSun"/>
                        <w:sz w:val="20"/>
                        <w:szCs w:val="20"/>
                        <w:spacing w:val="-3"/>
                      </w:rPr>
                      <w:t>副本卷</w:t>
                    </w:r>
                  </w:p>
                  <w:p>
                    <w:pPr>
                      <w:ind w:right="17"/>
                      <w:spacing w:before="61" w:line="185" w:lineRule="auto"/>
                      <w:jc w:val="right"/>
                      <w:rPr>
                        <w:rFonts w:ascii="Times New Roman" w:hAnsi="Times New Roman" w:eastAsia="Times New Roman" w:cs="Times New Roman"/>
                        <w:sz w:val="32"/>
                        <w:szCs w:val="32"/>
                      </w:rPr>
                    </w:pPr>
                    <w:r>
                      <w:rPr>
                        <w:rFonts w:ascii="Times New Roman" w:hAnsi="Times New Roman" w:eastAsia="Times New Roman" w:cs="Times New Roman"/>
                        <w:sz w:val="32"/>
                        <w:szCs w:val="32"/>
                        <w:position w:val="2"/>
                      </w:rPr>
                      <w:drawing>
                        <wp:inline distT="0" distB="0" distL="0" distR="0">
                          <wp:extent cx="279370" cy="108002"/>
                          <wp:effectExtent l="0" t="0" r="0" b="0"/>
                          <wp:docPr id="954" name="IM 954"/>
                          <wp:cNvGraphicFramePr/>
                          <a:graphic>
                            <a:graphicData uri="http://schemas.openxmlformats.org/drawingml/2006/picture">
                              <pic:pic>
                                <pic:nvPicPr>
                                  <pic:cNvPr id="954" name="IM 954"/>
                                  <pic:cNvPicPr/>
                                </pic:nvPicPr>
                                <pic:blipFill>
                                  <a:blip r:embed="rId939"/>
                                  <a:stretch>
                                    <a:fillRect/>
                                  </a:stretch>
                                </pic:blipFill>
                                <pic:spPr>
                                  <a:xfrm rot="0">
                                    <a:off x="0" y="0"/>
                                    <a:ext cx="279370" cy="108002"/>
                                  </a:xfrm>
                                  <a:prstGeom prst="rect">
                                    <a:avLst/>
                                  </a:prstGeom>
                                </pic:spPr>
                              </pic:pic>
                            </a:graphicData>
                          </a:graphic>
                        </wp:inline>
                      </w:drawing>
                    </w:r>
                    <w:r>
                      <w:rPr>
                        <w:rFonts w:ascii="Times New Roman" w:hAnsi="Times New Roman" w:eastAsia="Times New Roman" w:cs="Times New Roman"/>
                        <w:sz w:val="32"/>
                        <w:szCs w:val="32"/>
                        <w:spacing w:val="2"/>
                      </w:rPr>
                      <w:t xml:space="preserve">                                       </w:t>
                    </w:r>
                    <w:r>
                      <w:rPr>
                        <w:rFonts w:ascii="Times New Roman" w:hAnsi="Times New Roman" w:eastAsia="Times New Roman" w:cs="Times New Roman"/>
                        <w:sz w:val="32"/>
                        <w:szCs w:val="32"/>
                      </w:rPr>
                      <w:t>K</w:t>
                    </w:r>
                  </w:p>
                  <w:p>
                    <w:pPr>
                      <w:ind w:firstLine="1309"/>
                      <w:spacing w:before="51" w:line="200" w:lineRule="exact"/>
                      <w:rPr/>
                    </w:pPr>
                    <w:r>
                      <w:rPr>
                        <w:position w:val="-3"/>
                      </w:rPr>
                      <w:drawing>
                        <wp:inline distT="0" distB="0" distL="0" distR="0">
                          <wp:extent cx="158785" cy="126961"/>
                          <wp:effectExtent l="0" t="0" r="0" b="0"/>
                          <wp:docPr id="956" name="IM 956"/>
                          <wp:cNvGraphicFramePr/>
                          <a:graphic>
                            <a:graphicData uri="http://schemas.openxmlformats.org/drawingml/2006/picture">
                              <pic:pic>
                                <pic:nvPicPr>
                                  <pic:cNvPr id="956" name="IM 956"/>
                                  <pic:cNvPicPr/>
                                </pic:nvPicPr>
                                <pic:blipFill>
                                  <a:blip r:embed="rId940"/>
                                  <a:stretch>
                                    <a:fillRect/>
                                  </a:stretch>
                                </pic:blipFill>
                                <pic:spPr>
                                  <a:xfrm rot="0">
                                    <a:off x="0" y="0"/>
                                    <a:ext cx="158785" cy="126961"/>
                                  </a:xfrm>
                                  <a:prstGeom prst="rect">
                                    <a:avLst/>
                                  </a:prstGeom>
                                </pic:spPr>
                              </pic:pic>
                            </a:graphicData>
                          </a:graphic>
                        </wp:inline>
                      </w:drawing>
                    </w:r>
                  </w:p>
                  <w:p>
                    <w:pPr>
                      <w:ind w:left="1400"/>
                      <w:spacing w:before="90" w:line="198" w:lineRule="auto"/>
                      <w:rPr>
                        <w:rFonts w:ascii="Arial" w:hAnsi="Arial" w:eastAsia="Arial" w:cs="Arial"/>
                        <w:sz w:val="20"/>
                        <w:szCs w:val="20"/>
                      </w:rPr>
                    </w:pPr>
                    <w:r>
                      <w:rPr>
                        <w:rFonts w:ascii="Arial" w:hAnsi="Arial" w:eastAsia="Arial" w:cs="Arial"/>
                        <w:sz w:val="20"/>
                        <w:szCs w:val="20"/>
                        <w:spacing w:val="-2"/>
                      </w:rPr>
                      <w:t>gfs2</w:t>
                    </w:r>
                    <w:r>
                      <w:rPr>
                        <w:rFonts w:ascii="Arial" w:hAnsi="Arial" w:eastAsia="Arial" w:cs="Arial"/>
                        <w:sz w:val="20"/>
                        <w:szCs w:val="20"/>
                      </w:rPr>
                      <w:t xml:space="preserve">                                </w:t>
                    </w:r>
                    <w:r>
                      <w:rPr>
                        <w:rFonts w:ascii="Arial" w:hAnsi="Arial" w:eastAsia="Arial" w:cs="Arial"/>
                        <w:sz w:val="20"/>
                        <w:szCs w:val="20"/>
                        <w:spacing w:val="-2"/>
                      </w:rPr>
                      <w:t>gfs3</w:t>
                    </w:r>
                  </w:p>
                  <w:p>
                    <w:pPr>
                      <w:ind w:left="1019"/>
                      <w:spacing w:before="140" w:line="273" w:lineRule="exact"/>
                      <w:rPr>
                        <w:rFonts w:ascii="Arial" w:hAnsi="Arial" w:eastAsia="Arial" w:cs="Arial"/>
                        <w:sz w:val="20"/>
                        <w:szCs w:val="20"/>
                      </w:rPr>
                    </w:pPr>
                    <w:r>
                      <w:rPr>
                        <w:rFonts w:ascii="Arial" w:hAnsi="Arial" w:eastAsia="Arial" w:cs="Arial"/>
                        <w:sz w:val="20"/>
                        <w:szCs w:val="20"/>
                        <w:spacing w:val="-2"/>
                        <w:position w:val="1"/>
                      </w:rPr>
                      <w:t>brick                               brick</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2120"/>
                      <w:spacing w:before="65" w:line="179" w:lineRule="auto"/>
                      <w:rPr>
                        <w:rFonts w:ascii="SimHei" w:hAnsi="SimHei" w:eastAsia="SimHei" w:cs="SimHei"/>
                        <w:sz w:val="20"/>
                        <w:szCs w:val="20"/>
                      </w:rPr>
                    </w:pPr>
                    <w:r>
                      <w:rPr>
                        <w:rFonts w:ascii="SimSun" w:hAnsi="SimSun" w:eastAsia="SimSun" w:cs="SimSun"/>
                        <w:sz w:val="20"/>
                        <w:szCs w:val="20"/>
                        <w:spacing w:val="-9"/>
                      </w:rPr>
                      <w:t>GlusterFS</w:t>
                    </w:r>
                    <w:r>
                      <w:rPr>
                        <w:rFonts w:ascii="SimHei" w:hAnsi="SimHei" w:eastAsia="SimHei" w:cs="SimHei"/>
                        <w:sz w:val="20"/>
                        <w:szCs w:val="20"/>
                        <w:spacing w:val="-9"/>
                      </w:rPr>
                      <w:t>集群</w:t>
                    </w:r>
                  </w:p>
                  <w:p>
                    <w:pPr>
                      <w:ind w:left="1110"/>
                      <w:spacing w:line="190" w:lineRule="auto"/>
                      <w:rPr>
                        <w:rFonts w:ascii="Times New Roman" w:hAnsi="Times New Roman" w:eastAsia="Times New Roman" w:cs="Times New Roman"/>
                        <w:sz w:val="14"/>
                        <w:szCs w:val="14"/>
                      </w:rPr>
                    </w:pPr>
                    <w:r>
                      <w:rPr>
                        <w:rFonts w:ascii="Arial" w:hAnsi="Arial" w:eastAsia="Arial" w:cs="Arial"/>
                        <w:sz w:val="14"/>
                        <w:szCs w:val="14"/>
                        <w:spacing w:val="-1"/>
                      </w:rPr>
                      <w:t>PNG                                                     </w:t>
                    </w:r>
                    <w:r>
                      <w:rPr>
                        <w:rFonts w:ascii="Times New Roman" w:hAnsi="Times New Roman" w:eastAsia="Times New Roman" w:cs="Times New Roman"/>
                        <w:sz w:val="14"/>
                        <w:szCs w:val="14"/>
                        <w:color w:val="FFFFFF"/>
                        <w:spacing w:val="-1"/>
                        <w:position w:val="1"/>
                      </w:rPr>
                      <w:t>PNG</w:t>
                    </w:r>
                  </w:p>
                </w:txbxContent>
              </v:textbox>
            </v:shape>
            <v:shape id="_x0000_s1530" style="position:absolute;left:5410;top:3980;width:801;height:653;" filled="false" stroked="false" type="#_x0000_t202">
              <v:fill on="false"/>
              <v:stroke on="false"/>
              <v:path/>
              <v:imagedata o:title=""/>
              <o:lock v:ext="edit" aspectratio="false"/>
              <v:textbox inset="0mm,0mm,0mm,0mm">
                <w:txbxContent>
                  <w:p>
                    <w:pPr>
                      <w:ind w:left="20" w:right="20" w:firstLine="389"/>
                      <w:spacing w:before="19" w:line="351" w:lineRule="auto"/>
                      <w:rPr>
                        <w:rFonts w:ascii="Arial" w:hAnsi="Arial" w:eastAsia="Arial" w:cs="Arial"/>
                        <w:sz w:val="20"/>
                        <w:szCs w:val="20"/>
                      </w:rPr>
                    </w:pPr>
                    <w:r>
                      <w:rPr>
                        <w:rFonts w:ascii="Arial" w:hAnsi="Arial" w:eastAsia="Arial" w:cs="Arial"/>
                        <w:sz w:val="20"/>
                        <w:szCs w:val="20"/>
                        <w:spacing w:val="-2"/>
                      </w:rPr>
                      <w:t>gfs4</w:t>
                    </w:r>
                    <w:r>
                      <w:rPr>
                        <w:rFonts w:ascii="Arial" w:hAnsi="Arial" w:eastAsia="Arial" w:cs="Arial"/>
                        <w:sz w:val="20"/>
                        <w:szCs w:val="20"/>
                      </w:rPr>
                      <w:t xml:space="preserve"> </w:t>
                    </w:r>
                    <w:r>
                      <w:rPr>
                        <w:rFonts w:ascii="Arial" w:hAnsi="Arial" w:eastAsia="Arial" w:cs="Arial"/>
                        <w:sz w:val="20"/>
                        <w:szCs w:val="20"/>
                        <w:spacing w:val="-2"/>
                      </w:rPr>
                      <w:t>brick</w:t>
                    </w:r>
                  </w:p>
                </w:txbxContent>
              </v:textbox>
            </v:shape>
            <v:shape id="_x0000_s1532" style="position:absolute;left:309;top:3980;width:791;height:653;" filled="false" stroked="false" type="#_x0000_t202">
              <v:fill on="false"/>
              <v:stroke on="false"/>
              <v:path/>
              <v:imagedata o:title=""/>
              <o:lock v:ext="edit" aspectratio="false"/>
              <v:textbox inset="0mm,0mm,0mm,0mm">
                <w:txbxContent>
                  <w:p>
                    <w:pPr>
                      <w:ind w:left="20" w:right="20" w:firstLine="380"/>
                      <w:spacing w:before="19" w:line="351" w:lineRule="auto"/>
                      <w:rPr>
                        <w:rFonts w:ascii="Arial" w:hAnsi="Arial" w:eastAsia="Arial" w:cs="Arial"/>
                        <w:sz w:val="20"/>
                        <w:szCs w:val="20"/>
                      </w:rPr>
                    </w:pPr>
                    <w:r>
                      <w:rPr>
                        <w:rFonts w:ascii="Arial" w:hAnsi="Arial" w:eastAsia="Arial" w:cs="Arial"/>
                        <w:sz w:val="20"/>
                        <w:szCs w:val="20"/>
                        <w:spacing w:val="-2"/>
                      </w:rPr>
                      <w:t>gfs1</w:t>
                    </w:r>
                    <w:r>
                      <w:rPr>
                        <w:rFonts w:ascii="Arial" w:hAnsi="Arial" w:eastAsia="Arial" w:cs="Arial"/>
                        <w:sz w:val="20"/>
                        <w:szCs w:val="20"/>
                      </w:rPr>
                      <w:t xml:space="preserve"> </w:t>
                    </w:r>
                    <w:r>
                      <w:rPr>
                        <w:rFonts w:ascii="Arial" w:hAnsi="Arial" w:eastAsia="Arial" w:cs="Arial"/>
                        <w:sz w:val="20"/>
                        <w:szCs w:val="20"/>
                        <w:spacing w:val="-2"/>
                      </w:rPr>
                      <w:t>brick</w:t>
                    </w:r>
                  </w:p>
                </w:txbxContent>
              </v:textbox>
            </v:shape>
            <v:shape id="_x0000_s1534" style="position:absolute;left:4230;top:2237;width:1393;height:240;" filled="false" stroked="false" type="#_x0000_t202">
              <v:fill on="false"/>
              <v:stroke on="false"/>
              <v:path/>
              <v:imagedata o:title=""/>
              <o:lock v:ext="edit" aspectratio="false"/>
              <v:textbox inset="0mm,0mm,0mm,0mm">
                <w:txbxContent>
                  <w:p>
                    <w:pPr>
                      <w:ind w:left="20"/>
                      <w:spacing w:before="20" w:line="219" w:lineRule="auto"/>
                      <w:rPr>
                        <w:rFonts w:ascii="Arial" w:hAnsi="Arial" w:eastAsia="Arial" w:cs="Arial"/>
                        <w:sz w:val="14"/>
                        <w:szCs w:val="14"/>
                      </w:rPr>
                    </w:pPr>
                    <w:r>
                      <w:rPr>
                        <w:rFonts w:ascii="SimSun" w:hAnsi="SimSun" w:eastAsia="SimSun" w:cs="SimSun"/>
                        <w:sz w:val="20"/>
                        <w:szCs w:val="20"/>
                        <w:spacing w:val="-7"/>
                      </w:rPr>
                      <w:t>条带卷</w:t>
                    </w:r>
                    <w:r>
                      <w:rPr>
                        <w:rFonts w:ascii="SimSun" w:hAnsi="SimSun" w:eastAsia="SimSun" w:cs="SimSun"/>
                        <w:sz w:val="20"/>
                        <w:szCs w:val="20"/>
                        <w:spacing w:val="23"/>
                      </w:rPr>
                      <w:t xml:space="preserve">    </w:t>
                    </w:r>
                    <w:r>
                      <w:rPr>
                        <w:rFonts w:ascii="Arial" w:hAnsi="Arial" w:eastAsia="Arial" w:cs="Arial"/>
                        <w:sz w:val="14"/>
                        <w:szCs w:val="14"/>
                        <w:color w:val="FFFFFF"/>
                        <w:spacing w:val="-7"/>
                        <w:position w:val="1"/>
                      </w:rPr>
                      <w:t>PNG</w:t>
                    </w:r>
                  </w:p>
                </w:txbxContent>
              </v:textbox>
            </v:shape>
            <v:shape id="_x0000_s1536" style="position:absolute;left:5990;top:3057;width:629;height:24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0"/>
                        <w:szCs w:val="20"/>
                      </w:rPr>
                    </w:pPr>
                    <w:r>
                      <w:rPr>
                        <w:rFonts w:ascii="SimSun" w:hAnsi="SimSun" w:eastAsia="SimSun" w:cs="SimSun"/>
                        <w:sz w:val="20"/>
                        <w:szCs w:val="20"/>
                        <w:spacing w:val="-3"/>
                      </w:rPr>
                      <w:t>副本卷</w:t>
                    </w:r>
                  </w:p>
                </w:txbxContent>
              </v:textbox>
            </v:shape>
            <v:shape id="_x0000_s1538" style="position:absolute;left:5780;top:3709;width:270;height:200;" filled="false" stroked="false" type="#_x0000_t75">
              <v:imagedata o:title="" r:id="rId941"/>
            </v:shape>
            <v:shape id="_x0000_s1540" style="position:absolute;left:5559;top:5834;width:332;height:145;"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4"/>
                        <w:szCs w:val="14"/>
                      </w:rPr>
                    </w:pPr>
                    <w:r>
                      <w:rPr>
                        <w:rFonts w:ascii="Arial" w:hAnsi="Arial" w:eastAsia="Arial" w:cs="Arial"/>
                        <w:sz w:val="14"/>
                        <w:szCs w:val="14"/>
                        <w:color w:val="FFFFFF"/>
                        <w:spacing w:val="-3"/>
                      </w:rPr>
                      <w:t>PNG</w:t>
                    </w:r>
                  </w:p>
                </w:txbxContent>
              </v:textbox>
            </v:shape>
            <v:shape id="_x0000_s1542" style="position:absolute;left:400;top:5874;width:332;height:145;"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4"/>
                        <w:szCs w:val="14"/>
                      </w:rPr>
                    </w:pPr>
                    <w:r>
                      <w:rPr>
                        <w:rFonts w:ascii="Arial" w:hAnsi="Arial" w:eastAsia="Arial" w:cs="Arial"/>
                        <w:sz w:val="14"/>
                        <w:szCs w:val="14"/>
                        <w:spacing w:val="-3"/>
                      </w:rPr>
                      <w:t>PNG</w:t>
                    </w:r>
                  </w:p>
                </w:txbxContent>
              </v:textbox>
            </v:shape>
          </v:group>
        </w:pict>
      </w:r>
    </w:p>
    <w:p>
      <w:pPr>
        <w:ind w:left="2850"/>
        <w:spacing w:before="187" w:line="219" w:lineRule="auto"/>
        <w:rPr>
          <w:rFonts w:ascii="SimSun" w:hAnsi="SimSun" w:eastAsia="SimSun" w:cs="SimSun"/>
          <w:sz w:val="20"/>
          <w:szCs w:val="20"/>
        </w:rPr>
      </w:pPr>
      <w:r>
        <w:rPr>
          <w:rFonts w:ascii="SimSun" w:hAnsi="SimSun" w:eastAsia="SimSun" w:cs="SimSun"/>
          <w:sz w:val="20"/>
          <w:szCs w:val="20"/>
        </w:rPr>
        <w:t>图6-38</w:t>
      </w:r>
      <w:r>
        <w:rPr>
          <w:rFonts w:ascii="SimSun" w:hAnsi="SimSun" w:eastAsia="SimSun" w:cs="SimSun"/>
          <w:sz w:val="20"/>
          <w:szCs w:val="20"/>
          <w:spacing w:val="40"/>
        </w:rPr>
        <w:t xml:space="preserve"> </w:t>
      </w:r>
      <w:r>
        <w:rPr>
          <w:rFonts w:ascii="SimSun" w:hAnsi="SimSun" w:eastAsia="SimSun" w:cs="SimSun"/>
          <w:sz w:val="20"/>
          <w:szCs w:val="20"/>
        </w:rPr>
        <w:t>条带卷与副本卷的堆叠</w:t>
      </w:r>
    </w:p>
    <w:p>
      <w:pPr>
        <w:ind w:left="159" w:right="109" w:firstLine="459"/>
        <w:spacing w:before="143" w:line="335" w:lineRule="auto"/>
        <w:jc w:val="both"/>
        <w:rPr>
          <w:rFonts w:ascii="SimSun" w:hAnsi="SimSun" w:eastAsia="SimSun" w:cs="SimSun"/>
          <w:sz w:val="20"/>
          <w:szCs w:val="20"/>
        </w:rPr>
      </w:pPr>
      <w:r>
        <w:rPr>
          <w:rFonts w:ascii="SimSun" w:hAnsi="SimSun" w:eastAsia="SimSun" w:cs="SimSun"/>
          <w:sz w:val="20"/>
          <w:szCs w:val="20"/>
          <w:spacing w:val="28"/>
        </w:rPr>
        <w:t>本节主要从系统的可靠性和性能方面对</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GlusterFS</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8"/>
        </w:rPr>
        <w:t>的</w:t>
      </w:r>
      <w:r>
        <w:rPr>
          <w:rFonts w:ascii="SimSun" w:hAnsi="SimSun" w:eastAsia="SimSun" w:cs="SimSun"/>
          <w:sz w:val="20"/>
          <w:szCs w:val="20"/>
          <w:spacing w:val="27"/>
        </w:rPr>
        <w:t>特性进行了介绍。其实</w:t>
      </w:r>
      <w:r>
        <w:rPr>
          <w:rFonts w:ascii="SimSun" w:hAnsi="SimSun" w:eastAsia="SimSun" w:cs="SimSun"/>
          <w:sz w:val="20"/>
          <w:szCs w:val="20"/>
        </w:rPr>
        <w:t xml:space="preserve"> </w:t>
      </w:r>
      <w:r>
        <w:rPr>
          <w:rFonts w:ascii="Times New Roman" w:hAnsi="Times New Roman" w:eastAsia="Times New Roman" w:cs="Times New Roman"/>
          <w:sz w:val="20"/>
          <w:szCs w:val="20"/>
        </w:rPr>
        <w:t>GlusterFS</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21"/>
        </w:rPr>
        <w:t>还有非常多的特性，如客户端的缓存、缓存预读和压缩等</w:t>
      </w:r>
      <w:r>
        <w:rPr>
          <w:rFonts w:ascii="SimSun" w:hAnsi="SimSun" w:eastAsia="SimSun" w:cs="SimSun"/>
          <w:sz w:val="20"/>
          <w:szCs w:val="20"/>
          <w:spacing w:val="20"/>
        </w:rPr>
        <w:t>，这些特性都是</w:t>
      </w:r>
      <w:r>
        <w:rPr>
          <w:rFonts w:ascii="SimSun" w:hAnsi="SimSun" w:eastAsia="SimSun" w:cs="SimSun"/>
          <w:sz w:val="20"/>
          <w:szCs w:val="20"/>
        </w:rPr>
        <w:t xml:space="preserve"> </w:t>
      </w:r>
      <w:r>
        <w:rPr>
          <w:rFonts w:ascii="SimSun" w:hAnsi="SimSun" w:eastAsia="SimSun" w:cs="SimSun"/>
          <w:sz w:val="20"/>
          <w:szCs w:val="20"/>
          <w:spacing w:val="17"/>
        </w:rPr>
        <w:t>通过转换器的方式实现的。由于内容众多，很难逐一介绍，大家可以自行阅读</w:t>
      </w:r>
      <w:r>
        <w:rPr>
          <w:rFonts w:ascii="Times New Roman" w:hAnsi="Times New Roman" w:eastAsia="Times New Roman" w:cs="Times New Roman"/>
          <w:sz w:val="20"/>
          <w:szCs w:val="20"/>
        </w:rPr>
        <w:t>xlators</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18"/>
        </w:rPr>
        <w:t>目录下的相关代码。</w:t>
      </w:r>
    </w:p>
    <w:p>
      <w:pPr>
        <w:pStyle w:val="BodyText"/>
        <w:ind w:left="164"/>
        <w:spacing w:before="155" w:line="221" w:lineRule="auto"/>
        <w:outlineLvl w:val="2"/>
        <w:rPr>
          <w:sz w:val="29"/>
          <w:szCs w:val="29"/>
        </w:rPr>
      </w:pPr>
      <w:bookmarkStart w:name="bookmark144" w:id="400"/>
      <w:bookmarkEnd w:id="400"/>
      <w:r>
        <w:rPr>
          <w:rFonts w:ascii="SimSun" w:hAnsi="SimSun" w:eastAsia="SimSun" w:cs="SimSun"/>
          <w:sz w:val="29"/>
          <w:szCs w:val="29"/>
          <w:b/>
          <w:bCs/>
          <w:spacing w:val="-8"/>
        </w:rPr>
        <w:t>6.7.5</w:t>
      </w:r>
      <w:r>
        <w:rPr>
          <w:rFonts w:ascii="SimSun" w:hAnsi="SimSun" w:eastAsia="SimSun" w:cs="SimSun"/>
          <w:sz w:val="29"/>
          <w:szCs w:val="29"/>
          <w:spacing w:val="47"/>
        </w:rPr>
        <w:t xml:space="preserve"> </w:t>
      </w:r>
      <w:r>
        <w:rPr>
          <w:rFonts w:ascii="SimSun" w:hAnsi="SimSun" w:eastAsia="SimSun" w:cs="SimSun"/>
          <w:sz w:val="29"/>
          <w:szCs w:val="29"/>
          <w:b/>
          <w:bCs/>
          <w:spacing w:val="-8"/>
        </w:rPr>
        <w:t>GlusterFS</w:t>
      </w:r>
      <w:r>
        <w:rPr>
          <w:sz w:val="29"/>
          <w:szCs w:val="29"/>
          <w:b/>
          <w:bCs/>
          <w:spacing w:val="-8"/>
        </w:rPr>
        <w:t>客户端架构与1/</w:t>
      </w:r>
      <w:r>
        <w:rPr>
          <w:rFonts w:ascii="SimSun" w:hAnsi="SimSun" w:eastAsia="SimSun" w:cs="SimSun"/>
          <w:sz w:val="29"/>
          <w:szCs w:val="29"/>
          <w:b/>
          <w:bCs/>
          <w:spacing w:val="-8"/>
        </w:rPr>
        <w:t>O</w:t>
      </w:r>
      <w:r>
        <w:rPr>
          <w:rFonts w:ascii="SimSun" w:hAnsi="SimSun" w:eastAsia="SimSun" w:cs="SimSun"/>
          <w:sz w:val="29"/>
          <w:szCs w:val="29"/>
          <w:spacing w:val="-8"/>
        </w:rPr>
        <w:t xml:space="preserve"> </w:t>
      </w:r>
      <w:r>
        <w:rPr>
          <w:sz w:val="29"/>
          <w:szCs w:val="29"/>
          <w:b/>
          <w:bCs/>
          <w:spacing w:val="-8"/>
        </w:rPr>
        <w:t>流程</w:t>
      </w:r>
    </w:p>
    <w:p>
      <w:pPr>
        <w:ind w:left="159" w:right="99" w:firstLine="459"/>
        <w:spacing w:before="284" w:line="342" w:lineRule="auto"/>
        <w:rPr>
          <w:rFonts w:ascii="SimSun" w:hAnsi="SimSun" w:eastAsia="SimSun" w:cs="SimSun"/>
          <w:sz w:val="20"/>
          <w:szCs w:val="20"/>
        </w:rPr>
      </w:pPr>
      <w:r>
        <w:rPr>
          <w:rFonts w:ascii="Times New Roman" w:hAnsi="Times New Roman" w:eastAsia="Times New Roman" w:cs="Times New Roman"/>
          <w:sz w:val="20"/>
          <w:szCs w:val="20"/>
        </w:rPr>
        <w:t>GlusterFS</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25"/>
        </w:rPr>
        <w:t>是一个客户端的分布式文件系统，其功能特性大多在客户端实现。</w:t>
      </w:r>
      <w:r>
        <w:rPr>
          <w:rFonts w:ascii="SimSun" w:hAnsi="SimSun" w:eastAsia="SimSun" w:cs="SimSun"/>
          <w:sz w:val="20"/>
          <w:szCs w:val="20"/>
          <w:spacing w:val="8"/>
        </w:rPr>
        <w:t xml:space="preserve"> </w:t>
      </w:r>
      <w:r>
        <w:rPr>
          <w:rFonts w:ascii="SimSun" w:hAnsi="SimSun" w:eastAsia="SimSun" w:cs="SimSun"/>
          <w:sz w:val="20"/>
          <w:szCs w:val="20"/>
          <w:spacing w:val="24"/>
        </w:rPr>
        <w:t>这些特性包括</w:t>
      </w:r>
      <w:r>
        <w:rPr>
          <w:rFonts w:ascii="Times New Roman" w:hAnsi="Times New Roman" w:eastAsia="Times New Roman" w:cs="Times New Roman"/>
          <w:sz w:val="20"/>
          <w:szCs w:val="20"/>
          <w:spacing w:val="24"/>
        </w:rPr>
        <w:t>I/O</w:t>
      </w:r>
      <w:r>
        <w:rPr>
          <w:rFonts w:ascii="Times New Roman" w:hAnsi="Times New Roman" w:eastAsia="Times New Roman" w:cs="Times New Roman"/>
          <w:sz w:val="20"/>
          <w:szCs w:val="20"/>
          <w:spacing w:val="54"/>
        </w:rPr>
        <w:t xml:space="preserve"> </w:t>
      </w:r>
      <w:r>
        <w:rPr>
          <w:rFonts w:ascii="SimSun" w:hAnsi="SimSun" w:eastAsia="SimSun" w:cs="SimSun"/>
          <w:sz w:val="20"/>
          <w:szCs w:val="20"/>
          <w:spacing w:val="24"/>
        </w:rPr>
        <w:t>缓存、预读、数据副本、数据分片和数据条带化等。</w:t>
      </w:r>
    </w:p>
    <w:p>
      <w:pPr>
        <w:ind w:left="159" w:firstLine="459"/>
        <w:spacing w:before="4" w:line="344" w:lineRule="auto"/>
        <w:rPr>
          <w:rFonts w:ascii="SimSun" w:hAnsi="SimSun" w:eastAsia="SimSun" w:cs="SimSun"/>
          <w:sz w:val="20"/>
          <w:szCs w:val="20"/>
        </w:rPr>
      </w:pPr>
      <w:r>
        <w:rPr>
          <w:rFonts w:ascii="Times New Roman" w:hAnsi="Times New Roman" w:eastAsia="Times New Roman" w:cs="Times New Roman"/>
          <w:sz w:val="20"/>
          <w:szCs w:val="20"/>
        </w:rPr>
        <w:t>GlusterFS</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1"/>
        </w:rPr>
        <w:t>的客户端文件系统没有在内核态实现，而是借助</w:t>
      </w:r>
      <w:r>
        <w:rPr>
          <w:rFonts w:ascii="Times New Roman" w:hAnsi="Times New Roman" w:eastAsia="Times New Roman" w:cs="Times New Roman"/>
          <w:sz w:val="20"/>
          <w:szCs w:val="20"/>
        </w:rPr>
        <w:t>Fuse</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20"/>
        </w:rPr>
        <w:t>在用户态实现。</w:t>
      </w:r>
      <w:r>
        <w:rPr>
          <w:rFonts w:ascii="SimSun" w:hAnsi="SimSun" w:eastAsia="SimSun" w:cs="SimSun"/>
          <w:sz w:val="20"/>
          <w:szCs w:val="20"/>
        </w:rPr>
        <w:t xml:space="preserve"> </w:t>
      </w:r>
      <w:r>
        <w:rPr>
          <w:rFonts w:ascii="Times New Roman" w:hAnsi="Times New Roman" w:eastAsia="Times New Roman" w:cs="Times New Roman"/>
          <w:sz w:val="20"/>
          <w:szCs w:val="20"/>
        </w:rPr>
        <w:t>Fuse</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是 </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16"/>
        </w:rPr>
        <w:t>中的</w:t>
      </w:r>
      <w:r>
        <w:rPr>
          <w:rFonts w:ascii="SimSun" w:hAnsi="SimSun" w:eastAsia="SimSun" w:cs="SimSun"/>
          <w:sz w:val="20"/>
          <w:szCs w:val="20"/>
          <w:spacing w:val="-54"/>
        </w:rPr>
        <w:t xml:space="preserve"> </w:t>
      </w:r>
      <w:r>
        <w:rPr>
          <w:rFonts w:ascii="SimSun" w:hAnsi="SimSun" w:eastAsia="SimSun" w:cs="SimSun"/>
          <w:sz w:val="20"/>
          <w:szCs w:val="20"/>
          <w:spacing w:val="16"/>
        </w:rPr>
        <w:t>一</w:t>
      </w:r>
      <w:r>
        <w:rPr>
          <w:rFonts w:ascii="SimSun" w:hAnsi="SimSun" w:eastAsia="SimSun" w:cs="SimSun"/>
          <w:sz w:val="20"/>
          <w:szCs w:val="20"/>
          <w:spacing w:val="-57"/>
        </w:rPr>
        <w:t xml:space="preserve"> </w:t>
      </w:r>
      <w:r>
        <w:rPr>
          <w:rFonts w:ascii="SimSun" w:hAnsi="SimSun" w:eastAsia="SimSun" w:cs="SimSun"/>
          <w:sz w:val="20"/>
          <w:szCs w:val="20"/>
          <w:spacing w:val="16"/>
        </w:rPr>
        <w:t>个框架，通过该框架隐藏了</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内 核</w:t>
      </w:r>
      <w:r>
        <w:rPr>
          <w:rFonts w:ascii="Times New Roman" w:hAnsi="Times New Roman" w:eastAsia="Times New Roman" w:cs="Times New Roman"/>
          <w:sz w:val="20"/>
          <w:szCs w:val="20"/>
        </w:rPr>
        <w:t>VFS</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16"/>
        </w:rPr>
        <w:t>复杂的架构，提</w:t>
      </w:r>
      <w:r>
        <w:rPr>
          <w:rFonts w:ascii="SimSun" w:hAnsi="SimSun" w:eastAsia="SimSun" w:cs="SimSun"/>
          <w:sz w:val="20"/>
          <w:szCs w:val="20"/>
        </w:rPr>
        <w:t xml:space="preserve"> </w:t>
      </w:r>
      <w:r>
        <w:rPr>
          <w:rFonts w:ascii="SimSun" w:hAnsi="SimSun" w:eastAsia="SimSun" w:cs="SimSun"/>
          <w:sz w:val="20"/>
          <w:szCs w:val="20"/>
          <w:spacing w:val="20"/>
        </w:rPr>
        <w:t>供了在用户态实现的文件系统接口。图6-</w:t>
      </w:r>
      <w:r>
        <w:rPr>
          <w:rFonts w:ascii="SimSun" w:hAnsi="SimSun" w:eastAsia="SimSun" w:cs="SimSun"/>
          <w:sz w:val="20"/>
          <w:szCs w:val="20"/>
          <w:spacing w:val="-48"/>
        </w:rPr>
        <w:t xml:space="preserve"> </w:t>
      </w:r>
      <w:r>
        <w:rPr>
          <w:rFonts w:ascii="SimSun" w:hAnsi="SimSun" w:eastAsia="SimSun" w:cs="SimSun"/>
          <w:sz w:val="20"/>
          <w:szCs w:val="20"/>
          <w:spacing w:val="20"/>
        </w:rPr>
        <w:t>39所示为基于</w:t>
      </w:r>
      <w:r>
        <w:rPr>
          <w:rFonts w:ascii="SimSun" w:hAnsi="SimSun" w:eastAsia="SimSun" w:cs="SimSun"/>
          <w:sz w:val="20"/>
          <w:szCs w:val="20"/>
        </w:rPr>
        <w:t>Fuse</w:t>
      </w:r>
      <w:r>
        <w:rPr>
          <w:rFonts w:ascii="SimSun" w:hAnsi="SimSun" w:eastAsia="SimSun" w:cs="SimSun"/>
          <w:sz w:val="20"/>
          <w:szCs w:val="20"/>
          <w:spacing w:val="20"/>
        </w:rPr>
        <w:t xml:space="preserve"> 的 </w:t>
      </w:r>
      <w:r>
        <w:rPr>
          <w:rFonts w:ascii="SimSun" w:hAnsi="SimSun" w:eastAsia="SimSun" w:cs="SimSun"/>
          <w:sz w:val="20"/>
          <w:szCs w:val="20"/>
        </w:rPr>
        <w:t>GlusterFS</w:t>
      </w:r>
      <w:r>
        <w:rPr>
          <w:rFonts w:ascii="SimSun" w:hAnsi="SimSun" w:eastAsia="SimSun" w:cs="SimSun"/>
          <w:sz w:val="20"/>
          <w:szCs w:val="20"/>
          <w:spacing w:val="20"/>
        </w:rPr>
        <w:t xml:space="preserve"> 客</w:t>
      </w:r>
      <w:r>
        <w:rPr>
          <w:rFonts w:ascii="SimSun" w:hAnsi="SimSun" w:eastAsia="SimSun" w:cs="SimSun"/>
          <w:sz w:val="20"/>
          <w:szCs w:val="20"/>
          <w:spacing w:val="-37"/>
        </w:rPr>
        <w:t xml:space="preserve"> </w:t>
      </w:r>
      <w:r>
        <w:rPr>
          <w:rFonts w:ascii="SimSun" w:hAnsi="SimSun" w:eastAsia="SimSun" w:cs="SimSun"/>
          <w:sz w:val="20"/>
          <w:szCs w:val="20"/>
          <w:spacing w:val="20"/>
        </w:rPr>
        <w:t>户</w:t>
      </w:r>
      <w:r>
        <w:rPr>
          <w:rFonts w:ascii="SimSun" w:hAnsi="SimSun" w:eastAsia="SimSun" w:cs="SimSun"/>
          <w:sz w:val="20"/>
          <w:szCs w:val="20"/>
          <w:spacing w:val="-36"/>
        </w:rPr>
        <w:t xml:space="preserve"> </w:t>
      </w:r>
      <w:r>
        <w:rPr>
          <w:rFonts w:ascii="SimSun" w:hAnsi="SimSun" w:eastAsia="SimSun" w:cs="SimSun"/>
          <w:sz w:val="20"/>
          <w:szCs w:val="20"/>
          <w:spacing w:val="20"/>
        </w:rPr>
        <w:t>端</w:t>
      </w:r>
      <w:r>
        <w:rPr>
          <w:rFonts w:ascii="SimSun" w:hAnsi="SimSun" w:eastAsia="SimSun" w:cs="SimSun"/>
          <w:sz w:val="20"/>
          <w:szCs w:val="20"/>
        </w:rPr>
        <w:t xml:space="preserve">  </w:t>
      </w:r>
      <w:r>
        <w:rPr>
          <w:rFonts w:ascii="SimSun" w:hAnsi="SimSun" w:eastAsia="SimSun" w:cs="SimSun"/>
          <w:sz w:val="20"/>
          <w:szCs w:val="20"/>
          <w:spacing w:val="12"/>
        </w:rPr>
        <w:t>的架构。</w:t>
      </w:r>
    </w:p>
    <w:p>
      <w:pPr>
        <w:spacing w:line="344" w:lineRule="auto"/>
        <w:sectPr>
          <w:footerReference w:type="default" r:id="rId936"/>
          <w:pgSz w:w="9060" w:h="14150"/>
          <w:pgMar w:top="374" w:right="340" w:bottom="669" w:left="429" w:header="0" w:footer="489" w:gutter="0"/>
        </w:sectPr>
        <w:rPr>
          <w:rFonts w:ascii="SimSun" w:hAnsi="SimSun" w:eastAsia="SimSun" w:cs="SimSun"/>
          <w:sz w:val="20"/>
          <w:szCs w:val="20"/>
        </w:rPr>
      </w:pPr>
    </w:p>
    <w:p>
      <w:pPr>
        <w:spacing w:line="276" w:lineRule="auto"/>
        <w:rPr>
          <w:rFonts w:ascii="Arial"/>
          <w:sz w:val="21"/>
        </w:rPr>
      </w:pPr>
      <w:r/>
    </w:p>
    <w:p>
      <w:pPr>
        <w:pStyle w:val="BodyText"/>
        <w:ind w:left="4330"/>
        <w:spacing w:before="69" w:line="221" w:lineRule="auto"/>
        <w:rPr>
          <w:sz w:val="21"/>
          <w:szCs w:val="21"/>
        </w:rPr>
      </w:pPr>
      <w:bookmarkStart w:name="bookmark267" w:id="401"/>
      <w:bookmarkEnd w:id="401"/>
      <w:r>
        <w:rPr>
          <w:sz w:val="21"/>
          <w:szCs w:val="21"/>
          <w:u w:val="single" w:color="auto"/>
          <w:spacing w:val="35"/>
        </w:rPr>
        <w:t>第6章提供横向扩展的分布式文件系统</w:t>
      </w:r>
      <w:r>
        <w:rPr>
          <w:sz w:val="21"/>
          <w:szCs w:val="21"/>
          <w:u w:val="single" w:color="auto"/>
          <w:spacing w:val="3"/>
        </w:rPr>
        <w:t xml:space="preserve">   </w:t>
      </w:r>
    </w:p>
    <w:p>
      <w:pPr>
        <w:spacing w:line="468" w:lineRule="auto"/>
        <w:rPr>
          <w:rFonts w:ascii="Arial"/>
          <w:sz w:val="21"/>
        </w:rPr>
      </w:pPr>
      <w:r/>
    </w:p>
    <w:p>
      <w:pPr>
        <w:pStyle w:val="BodyText"/>
        <w:ind w:firstLine="1309"/>
        <w:spacing w:line="3570" w:lineRule="exact"/>
        <w:rPr/>
      </w:pPr>
      <w:r>
        <w:rPr>
          <w:position w:val="-71"/>
        </w:rPr>
        <w:pict>
          <v:group id="_x0000_s1544" style="mso-position-vertical-relative:line;mso-position-horizontal-relative:char;width:271.55pt;height:178.5pt;" filled="false" stroked="false" coordsize="5430,3570" coordorigin="0,0">
            <v:shape id="_x0000_s1546" style="position:absolute;left:0;top:0;width:5430;height:3570;" filled="false" stroked="false" type="#_x0000_t75">
              <v:imagedata o:title="" r:id="rId943"/>
            </v:shape>
            <v:shape id="_x0000_s1548" style="position:absolute;left:70;top:434;width:3106;height:2916;" filled="false" stroked="false" type="#_x0000_t202">
              <v:fill on="false"/>
              <v:stroke on="false"/>
              <v:path/>
              <v:imagedata o:title=""/>
              <o:lock v:ext="edit" aspectratio="false"/>
              <v:textbox inset="0mm,0mm,0mm,0mm">
                <w:txbxContent>
                  <w:p>
                    <w:pPr>
                      <w:ind w:right="19"/>
                      <w:spacing w:before="19" w:line="221" w:lineRule="auto"/>
                      <w:jc w:val="right"/>
                      <w:rPr>
                        <w:rFonts w:ascii="SimHei" w:hAnsi="SimHei" w:eastAsia="SimHei" w:cs="SimHei"/>
                        <w:sz w:val="14"/>
                        <w:szCs w:val="14"/>
                      </w:rPr>
                    </w:pPr>
                    <w:r>
                      <w:rPr>
                        <w:rFonts w:ascii="SimSun" w:hAnsi="SimSun" w:eastAsia="SimSun" w:cs="SimSun"/>
                        <w:sz w:val="14"/>
                        <w:szCs w:val="14"/>
                        <w:spacing w:val="-8"/>
                      </w:rPr>
                      <w:t>Taluster</w:t>
                    </w:r>
                    <w:r>
                      <w:rPr>
                        <w:rFonts w:ascii="SimHei" w:hAnsi="SimHei" w:eastAsia="SimHei" w:cs="SimHei"/>
                        <w:sz w:val="14"/>
                        <w:szCs w:val="14"/>
                        <w:spacing w:val="-8"/>
                      </w:rPr>
                      <w:t>客户端</w:t>
                    </w:r>
                  </w:p>
                  <w:p>
                    <w:pPr>
                      <w:ind w:left="390"/>
                      <w:spacing w:before="173" w:line="258" w:lineRule="exact"/>
                      <w:rPr>
                        <w:rFonts w:ascii="Arial" w:hAnsi="Arial" w:eastAsia="Arial" w:cs="Arial"/>
                        <w:sz w:val="14"/>
                        <w:szCs w:val="14"/>
                      </w:rPr>
                    </w:pPr>
                    <w:r>
                      <w:rPr>
                        <w:rFonts w:ascii="Arial" w:hAnsi="Arial" w:eastAsia="Arial" w:cs="Arial"/>
                        <w:sz w:val="14"/>
                        <w:szCs w:val="14"/>
                        <w:position w:val="6"/>
                      </w:rPr>
                      <w:t>Is-I/tmp/gluster         </w:t>
                    </w:r>
                    <w:r>
                      <w:rPr>
                        <w:rFonts w:ascii="Arial" w:hAnsi="Arial" w:eastAsia="Arial" w:cs="Arial"/>
                        <w:sz w:val="14"/>
                        <w:szCs w:val="14"/>
                        <w:spacing w:val="-1"/>
                        <w:position w:val="6"/>
                      </w:rPr>
                      <w:t xml:space="preserve">              </w:t>
                    </w:r>
                    <w:r>
                      <w:rPr>
                        <w:rFonts w:ascii="Arial" w:hAnsi="Arial" w:eastAsia="Arial" w:cs="Arial"/>
                        <w:sz w:val="14"/>
                        <w:szCs w:val="14"/>
                        <w:spacing w:val="-1"/>
                      </w:rPr>
                      <w:t>libfuse</w:t>
                    </w:r>
                  </w:p>
                  <w:p>
                    <w:pPr>
                      <w:spacing w:line="309" w:lineRule="auto"/>
                      <w:rPr>
                        <w:rFonts w:ascii="Arial"/>
                        <w:sz w:val="21"/>
                      </w:rPr>
                    </w:pPr>
                    <w:r/>
                  </w:p>
                  <w:p>
                    <w:pPr>
                      <w:ind w:left="1339"/>
                      <w:spacing w:before="40" w:line="17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system</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2"/>
                      </w:rPr>
                      <w:t>ca</w:t>
                    </w:r>
                  </w:p>
                  <w:p>
                    <w:pPr>
                      <w:ind w:left="20"/>
                      <w:spacing w:before="134" w:line="175" w:lineRule="auto"/>
                      <w:rPr>
                        <w:rFonts w:ascii="LiSu" w:hAnsi="LiSu" w:eastAsia="LiSu" w:cs="LiSu"/>
                        <w:sz w:val="14"/>
                        <w:szCs w:val="14"/>
                      </w:rPr>
                    </w:pPr>
                    <w:r>
                      <w:rPr>
                        <w:rFonts w:ascii="LiSu" w:hAnsi="LiSu" w:eastAsia="LiSu" w:cs="LiSu"/>
                        <w:sz w:val="14"/>
                        <w:szCs w:val="14"/>
                        <w:spacing w:val="-1"/>
                      </w:rPr>
                      <w:t>用户空间</w:t>
                    </w:r>
                  </w:p>
                  <w:p>
                    <w:pPr>
                      <w:ind w:left="20"/>
                      <w:spacing w:before="129" w:line="223" w:lineRule="auto"/>
                      <w:rPr>
                        <w:rFonts w:ascii="SimHei" w:hAnsi="SimHei" w:eastAsia="SimHei" w:cs="SimHei"/>
                        <w:sz w:val="14"/>
                        <w:szCs w:val="14"/>
                      </w:rPr>
                    </w:pPr>
                    <w:r>
                      <w:rPr>
                        <w:rFonts w:ascii="SimHei" w:hAnsi="SimHei" w:eastAsia="SimHei" w:cs="SimHei"/>
                        <w:sz w:val="14"/>
                        <w:szCs w:val="14"/>
                        <w:spacing w:val="-3"/>
                      </w:rPr>
                      <w:t>内核空间</w:t>
                    </w:r>
                  </w:p>
                  <w:p>
                    <w:pPr>
                      <w:ind w:left="2259"/>
                      <w:spacing w:before="181" w:line="196" w:lineRule="auto"/>
                      <w:rPr>
                        <w:rFonts w:ascii="Arial" w:hAnsi="Arial" w:eastAsia="Arial" w:cs="Arial"/>
                        <w:sz w:val="14"/>
                        <w:szCs w:val="14"/>
                      </w:rPr>
                    </w:pPr>
                    <w:r>
                      <w:rPr>
                        <w:rFonts w:ascii="Arial" w:hAnsi="Arial" w:eastAsia="Arial" w:cs="Arial"/>
                        <w:sz w:val="14"/>
                        <w:szCs w:val="14"/>
                        <w:spacing w:val="-3"/>
                      </w:rPr>
                      <w:t>Fuse</w:t>
                    </w:r>
                  </w:p>
                  <w:p>
                    <w:pPr>
                      <w:spacing w:line="277" w:lineRule="auto"/>
                      <w:rPr>
                        <w:rFonts w:ascii="Arial"/>
                        <w:sz w:val="21"/>
                      </w:rPr>
                    </w:pPr>
                    <w:r/>
                  </w:p>
                  <w:p>
                    <w:pPr>
                      <w:ind w:left="779"/>
                      <w:spacing w:before="41" w:line="210" w:lineRule="auto"/>
                      <w:rPr>
                        <w:rFonts w:ascii="Arial" w:hAnsi="Arial" w:eastAsia="Arial" w:cs="Arial"/>
                        <w:sz w:val="14"/>
                        <w:szCs w:val="14"/>
                      </w:rPr>
                    </w:pPr>
                    <w:r>
                      <w:rPr>
                        <w:rFonts w:ascii="Arial" w:hAnsi="Arial" w:eastAsia="Arial" w:cs="Arial"/>
                        <w:sz w:val="14"/>
                        <w:szCs w:val="14"/>
                        <w:spacing w:val="-2"/>
                      </w:rPr>
                      <w:t>VFS</w:t>
                    </w:r>
                    <w:r>
                      <w:rPr>
                        <w:rFonts w:ascii="Arial" w:hAnsi="Arial" w:eastAsia="Arial" w:cs="Arial"/>
                        <w:sz w:val="14"/>
                        <w:szCs w:val="14"/>
                      </w:rPr>
                      <w:t xml:space="preserve">                                </w:t>
                    </w:r>
                    <w:r>
                      <w:rPr>
                        <w:rFonts w:ascii="Arial" w:hAnsi="Arial" w:eastAsia="Arial" w:cs="Arial"/>
                        <w:sz w:val="14"/>
                        <w:szCs w:val="14"/>
                        <w:spacing w:val="-2"/>
                      </w:rPr>
                      <w:t>Ext4</w:t>
                    </w:r>
                  </w:p>
                  <w:p>
                    <w:pPr>
                      <w:spacing w:line="359" w:lineRule="auto"/>
                      <w:rPr>
                        <w:rFonts w:ascii="Arial"/>
                        <w:sz w:val="21"/>
                      </w:rPr>
                    </w:pPr>
                    <w:r/>
                  </w:p>
                  <w:p>
                    <w:pPr>
                      <w:ind w:firstLine="2329"/>
                      <w:spacing w:before="1" w:line="110" w:lineRule="exact"/>
                      <w:rPr/>
                    </w:pPr>
                    <w:r>
                      <w:rPr>
                        <w:position w:val="-2"/>
                      </w:rPr>
                      <w:drawing>
                        <wp:inline distT="0" distB="0" distL="0" distR="0">
                          <wp:extent cx="152399" cy="69815"/>
                          <wp:effectExtent l="0" t="0" r="0" b="0"/>
                          <wp:docPr id="958" name="IM 958"/>
                          <wp:cNvGraphicFramePr/>
                          <a:graphic>
                            <a:graphicData uri="http://schemas.openxmlformats.org/drawingml/2006/picture">
                              <pic:pic>
                                <pic:nvPicPr>
                                  <pic:cNvPr id="958" name="IM 958"/>
                                  <pic:cNvPicPr/>
                                </pic:nvPicPr>
                                <pic:blipFill>
                                  <a:blip r:embed="rId944"/>
                                  <a:stretch>
                                    <a:fillRect/>
                                  </a:stretch>
                                </pic:blipFill>
                                <pic:spPr>
                                  <a:xfrm rot="0">
                                    <a:off x="0" y="0"/>
                                    <a:ext cx="152399" cy="69815"/>
                                  </a:xfrm>
                                  <a:prstGeom prst="rect">
                                    <a:avLst/>
                                  </a:prstGeom>
                                </pic:spPr>
                              </pic:pic>
                            </a:graphicData>
                          </a:graphic>
                        </wp:inline>
                      </w:drawing>
                    </w:r>
                  </w:p>
                </w:txbxContent>
              </v:textbox>
            </v:shape>
            <v:shape id="_x0000_s1550" style="position:absolute;left:4160;top:173;width:818;height:3313;" filled="false" stroked="false" type="#_x0000_t202">
              <v:fill on="false"/>
              <v:stroke on="false"/>
              <v:path/>
              <v:imagedata o:title=""/>
              <o:lock v:ext="edit" aspectratio="false"/>
              <v:textbox inset="0mm,0mm,0mm,0mm">
                <w:txbxContent>
                  <w:p>
                    <w:pPr>
                      <w:ind w:left="179" w:right="233"/>
                      <w:spacing w:before="20" w:line="342" w:lineRule="auto"/>
                      <w:rPr>
                        <w:rFonts w:ascii="Arial" w:hAnsi="Arial" w:eastAsia="Arial" w:cs="Arial"/>
                        <w:sz w:val="14"/>
                        <w:szCs w:val="14"/>
                      </w:rPr>
                    </w:pPr>
                    <w:r>
                      <w:rPr>
                        <w:rFonts w:ascii="Arial" w:hAnsi="Arial" w:eastAsia="Arial" w:cs="Arial"/>
                        <w:sz w:val="14"/>
                        <w:szCs w:val="14"/>
                        <w:spacing w:val="-2"/>
                      </w:rPr>
                      <w:t>libfuse</w:t>
                    </w:r>
                    <w:r>
                      <w:rPr>
                        <w:rFonts w:ascii="Arial" w:hAnsi="Arial" w:eastAsia="Arial" w:cs="Arial"/>
                        <w:sz w:val="14"/>
                        <w:szCs w:val="14"/>
                        <w:spacing w:val="3"/>
                      </w:rPr>
                      <w:t xml:space="preserve"> </w:t>
                    </w:r>
                    <w:r>
                      <w:rPr>
                        <w:rFonts w:ascii="Arial" w:hAnsi="Arial" w:eastAsia="Arial" w:cs="Arial"/>
                        <w:sz w:val="14"/>
                        <w:szCs w:val="14"/>
                        <w:spacing w:val="-1"/>
                      </w:rPr>
                      <w:t>X-fuse</w:t>
                    </w:r>
                  </w:p>
                  <w:p>
                    <w:pPr>
                      <w:spacing w:line="404" w:lineRule="auto"/>
                      <w:rPr>
                        <w:rFonts w:ascii="Arial"/>
                        <w:sz w:val="21"/>
                      </w:rPr>
                    </w:pPr>
                    <w:r/>
                  </w:p>
                  <w:p>
                    <w:pPr>
                      <w:ind w:left="129"/>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X-lo-stats</w:t>
                    </w:r>
                  </w:p>
                  <w:p>
                    <w:pPr>
                      <w:spacing w:line="474" w:lineRule="auto"/>
                      <w:rPr>
                        <w:rFonts w:ascii="Arial"/>
                        <w:sz w:val="21"/>
                      </w:rPr>
                    </w:pPr>
                    <w:r/>
                  </w:p>
                  <w:p>
                    <w:pPr>
                      <w:ind w:left="179"/>
                      <w:spacing w:before="40"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X-DHT</w:t>
                    </w:r>
                  </w:p>
                  <w:p>
                    <w:pPr>
                      <w:spacing w:line="393" w:lineRule="auto"/>
                      <w:rPr>
                        <w:rFonts w:ascii="Arial"/>
                        <w:sz w:val="21"/>
                      </w:rPr>
                    </w:pPr>
                    <w:r/>
                  </w:p>
                  <w:p>
                    <w:pPr>
                      <w:ind w:left="20"/>
                      <w:spacing w:before="41" w:line="190" w:lineRule="exact"/>
                      <w:rPr>
                        <w:rFonts w:ascii="Arial" w:hAnsi="Arial" w:eastAsia="Arial" w:cs="Arial"/>
                        <w:sz w:val="14"/>
                        <w:szCs w:val="14"/>
                      </w:rPr>
                    </w:pPr>
                    <w:r>
                      <w:rPr>
                        <w:rFonts w:ascii="Arial" w:hAnsi="Arial" w:eastAsia="Arial" w:cs="Arial"/>
                        <w:sz w:val="14"/>
                        <w:szCs w:val="14"/>
                        <w:spacing w:val="-1"/>
                        <w:position w:val="2"/>
                      </w:rPr>
                      <w:t>X-replication</w:t>
                    </w:r>
                  </w:p>
                  <w:p>
                    <w:pPr>
                      <w:spacing w:line="392" w:lineRule="auto"/>
                      <w:rPr>
                        <w:rFonts w:ascii="Arial"/>
                        <w:sz w:val="21"/>
                      </w:rPr>
                    </w:pPr>
                    <w:r/>
                  </w:p>
                  <w:p>
                    <w:pPr>
                      <w:ind w:left="179"/>
                      <w:spacing w:before="40" w:line="191" w:lineRule="exact"/>
                      <w:rPr>
                        <w:rFonts w:ascii="Arial" w:hAnsi="Arial" w:eastAsia="Arial" w:cs="Arial"/>
                        <w:sz w:val="14"/>
                        <w:szCs w:val="14"/>
                      </w:rPr>
                    </w:pPr>
                    <w:r>
                      <w:rPr>
                        <w:rFonts w:ascii="Arial" w:hAnsi="Arial" w:eastAsia="Arial" w:cs="Arial"/>
                        <w:sz w:val="14"/>
                        <w:szCs w:val="14"/>
                        <w:spacing w:val="-1"/>
                        <w:position w:val="1"/>
                      </w:rPr>
                      <w:t>X-client</w:t>
                    </w:r>
                  </w:p>
                  <w:p>
                    <w:pPr>
                      <w:ind w:left="179"/>
                      <w:spacing w:before="201" w:line="221" w:lineRule="auto"/>
                      <w:rPr>
                        <w:rFonts w:ascii="Arial" w:hAnsi="Arial" w:eastAsia="Arial" w:cs="Arial"/>
                        <w:sz w:val="14"/>
                        <w:szCs w:val="14"/>
                      </w:rPr>
                    </w:pPr>
                    <w:r>
                      <w:rPr>
                        <w:rFonts w:ascii="SimHei" w:hAnsi="SimHei" w:eastAsia="SimHei" w:cs="SimHei"/>
                        <w:sz w:val="14"/>
                        <w:szCs w:val="14"/>
                        <w:color w:val="FFFFFF"/>
                        <w:spacing w:val="-1"/>
                      </w:rPr>
                      <w:t>网络</w:t>
                    </w:r>
                    <w:r>
                      <w:rPr>
                        <w:rFonts w:ascii="Arial" w:hAnsi="Arial" w:eastAsia="Arial" w:cs="Arial"/>
                        <w:sz w:val="14"/>
                        <w:szCs w:val="14"/>
                        <w:color w:val="FFFFFF"/>
                        <w:spacing w:val="-1"/>
                      </w:rPr>
                      <w:t>API</w:t>
                    </w:r>
                  </w:p>
                </w:txbxContent>
              </v:textbox>
            </v:shape>
          </v:group>
        </w:pict>
      </w:r>
    </w:p>
    <w:p>
      <w:pPr>
        <w:ind w:left="2120"/>
        <w:spacing w:before="159" w:line="219" w:lineRule="auto"/>
        <w:rPr>
          <w:rFonts w:ascii="SimSun" w:hAnsi="SimSun" w:eastAsia="SimSun" w:cs="SimSun"/>
          <w:sz w:val="22"/>
          <w:szCs w:val="22"/>
        </w:rPr>
      </w:pPr>
      <w:r>
        <w:rPr>
          <w:rFonts w:ascii="SimSun" w:hAnsi="SimSun" w:eastAsia="SimSun" w:cs="SimSun"/>
          <w:sz w:val="22"/>
          <w:szCs w:val="22"/>
          <w:spacing w:val="-8"/>
        </w:rPr>
        <w:t>图6-39</w:t>
      </w:r>
      <w:r>
        <w:rPr>
          <w:rFonts w:ascii="SimSun" w:hAnsi="SimSun" w:eastAsia="SimSun" w:cs="SimSun"/>
          <w:sz w:val="22"/>
          <w:szCs w:val="22"/>
          <w:spacing w:val="39"/>
        </w:rPr>
        <w:t xml:space="preserve"> </w:t>
      </w:r>
      <w:r>
        <w:rPr>
          <w:rFonts w:ascii="SimSun" w:hAnsi="SimSun" w:eastAsia="SimSun" w:cs="SimSun"/>
          <w:sz w:val="22"/>
          <w:szCs w:val="22"/>
          <w:spacing w:val="-8"/>
        </w:rPr>
        <w:t>基于</w:t>
      </w:r>
      <w:r>
        <w:rPr>
          <w:rFonts w:ascii="Times New Roman" w:hAnsi="Times New Roman" w:eastAsia="Times New Roman" w:cs="Times New Roman"/>
          <w:sz w:val="22"/>
          <w:szCs w:val="22"/>
          <w:spacing w:val="-8"/>
        </w:rPr>
        <w:t>Fuse</w:t>
      </w:r>
      <w:r>
        <w:rPr>
          <w:rFonts w:ascii="SimSun" w:hAnsi="SimSun" w:eastAsia="SimSun" w:cs="SimSun"/>
          <w:sz w:val="22"/>
          <w:szCs w:val="22"/>
          <w:spacing w:val="-8"/>
        </w:rPr>
        <w:t>的</w:t>
      </w:r>
      <w:r>
        <w:rPr>
          <w:rFonts w:ascii="Times New Roman" w:hAnsi="Times New Roman" w:eastAsia="Times New Roman" w:cs="Times New Roman"/>
          <w:sz w:val="22"/>
          <w:szCs w:val="22"/>
          <w:spacing w:val="-8"/>
        </w:rPr>
        <w:t>GlusterFS</w:t>
      </w:r>
      <w:r>
        <w:rPr>
          <w:rFonts w:ascii="SimSun" w:hAnsi="SimSun" w:eastAsia="SimSun" w:cs="SimSun"/>
          <w:sz w:val="22"/>
          <w:szCs w:val="22"/>
          <w:spacing w:val="-9"/>
        </w:rPr>
        <w:t>客户端的架构</w:t>
      </w:r>
    </w:p>
    <w:p>
      <w:pPr>
        <w:ind w:left="20" w:right="628" w:firstLine="450"/>
        <w:spacing w:before="125" w:line="303" w:lineRule="auto"/>
        <w:rPr>
          <w:rFonts w:ascii="SimSun" w:hAnsi="SimSun" w:eastAsia="SimSun" w:cs="SimSun"/>
          <w:sz w:val="22"/>
          <w:szCs w:val="22"/>
        </w:rPr>
      </w:pPr>
      <w:r>
        <w:rPr>
          <w:rFonts w:ascii="SimSun" w:hAnsi="SimSun" w:eastAsia="SimSun" w:cs="SimSun"/>
          <w:sz w:val="22"/>
          <w:szCs w:val="22"/>
          <w:spacing w:val="6"/>
        </w:rPr>
        <w:t>在图6-39中，</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9"/>
        </w:rPr>
        <w:t xml:space="preserve"> </w:t>
      </w:r>
      <w:r>
        <w:rPr>
          <w:rFonts w:ascii="SimSun" w:hAnsi="SimSun" w:eastAsia="SimSun" w:cs="SimSun"/>
          <w:sz w:val="22"/>
          <w:szCs w:val="22"/>
          <w:spacing w:val="6"/>
        </w:rPr>
        <w:t>客户端的实现在</w:t>
      </w:r>
      <w:r>
        <w:rPr>
          <w:rFonts w:ascii="Times New Roman" w:hAnsi="Times New Roman" w:eastAsia="Times New Roman" w:cs="Times New Roman"/>
          <w:sz w:val="22"/>
          <w:szCs w:val="22"/>
        </w:rPr>
        <w:t>gluster</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6"/>
        </w:rPr>
        <w:t>客户端模块中。图中的右侧是</w:t>
      </w:r>
      <w:r>
        <w:rPr>
          <w:rFonts w:ascii="SimSun" w:hAnsi="SimSun" w:eastAsia="SimSun" w:cs="SimSun"/>
          <w:sz w:val="22"/>
          <w:szCs w:val="22"/>
        </w:rPr>
        <w:t xml:space="preserve"> </w:t>
      </w:r>
      <w:r>
        <w:rPr>
          <w:rFonts w:ascii="SimSun" w:hAnsi="SimSun" w:eastAsia="SimSun" w:cs="SimSun"/>
          <w:sz w:val="22"/>
          <w:szCs w:val="22"/>
          <w:spacing w:val="5"/>
        </w:rPr>
        <w:t>对客户端的细节描述，其特性通过</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45"/>
        </w:rPr>
        <w:t xml:space="preserve"> </w:t>
      </w:r>
      <w:r>
        <w:rPr>
          <w:rFonts w:ascii="SimSun" w:hAnsi="SimSun" w:eastAsia="SimSun" w:cs="SimSun"/>
          <w:sz w:val="22"/>
          <w:szCs w:val="22"/>
          <w:spacing w:val="5"/>
        </w:rPr>
        <w:t>堆叠的方式实现。这里是以前文介绍的卷</w:t>
      </w:r>
      <w:r>
        <w:rPr>
          <w:rFonts w:ascii="SimSun" w:hAnsi="SimSun" w:eastAsia="SimSun" w:cs="SimSun"/>
          <w:sz w:val="22"/>
          <w:szCs w:val="22"/>
        </w:rPr>
        <w:t xml:space="preserve"> </w:t>
      </w:r>
      <w:r>
        <w:rPr>
          <w:rFonts w:ascii="SimSun" w:hAnsi="SimSun" w:eastAsia="SimSun" w:cs="SimSun"/>
          <w:sz w:val="22"/>
          <w:szCs w:val="22"/>
          <w:spacing w:val="1"/>
        </w:rPr>
        <w:t>配置为例构建的，包括</w:t>
      </w:r>
      <w:r>
        <w:rPr>
          <w:rFonts w:ascii="Times New Roman" w:hAnsi="Times New Roman" w:eastAsia="Times New Roman" w:cs="Times New Roman"/>
          <w:sz w:val="22"/>
          <w:szCs w:val="22"/>
          <w:spacing w:val="1"/>
        </w:rPr>
        <w:t>X-</w:t>
      </w:r>
      <w:r>
        <w:rPr>
          <w:rFonts w:ascii="Times New Roman" w:hAnsi="Times New Roman" w:eastAsia="Times New Roman" w:cs="Times New Roman"/>
          <w:sz w:val="22"/>
          <w:szCs w:val="22"/>
        </w:rPr>
        <w:t>fuse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fuse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X-</w:t>
      </w:r>
      <w:r>
        <w:rPr>
          <w:rFonts w:ascii="Times New Roman" w:hAnsi="Times New Roman" w:eastAsia="Times New Roman" w:cs="Times New Roman"/>
          <w:sz w:val="22"/>
          <w:szCs w:val="22"/>
        </w:rPr>
        <w:t>io</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stats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X-</w:t>
      </w:r>
      <w:r>
        <w:rPr>
          <w:rFonts w:ascii="Times New Roman" w:hAnsi="Times New Roman" w:eastAsia="Times New Roman" w:cs="Times New Roman"/>
          <w:sz w:val="22"/>
          <w:szCs w:val="22"/>
        </w:rPr>
        <w:t>DHT</w:t>
      </w:r>
      <w:r>
        <w:rPr>
          <w:rFonts w:ascii="SimSun" w:hAnsi="SimSun" w:eastAsia="SimSun" w:cs="SimSun"/>
          <w:sz w:val="22"/>
          <w:szCs w:val="22"/>
          <w:spacing w:val="1"/>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1"/>
        </w:rPr>
        <w:t>X-</w:t>
      </w:r>
      <w:r>
        <w:rPr>
          <w:rFonts w:ascii="Times New Roman" w:hAnsi="Times New Roman" w:eastAsia="Times New Roman" w:cs="Times New Roman"/>
          <w:sz w:val="22"/>
          <w:szCs w:val="22"/>
        </w:rPr>
        <w:t>client</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1"/>
        </w:rPr>
        <w:t>等。其</w:t>
      </w:r>
      <w:r>
        <w:rPr>
          <w:rFonts w:ascii="SimSun" w:hAnsi="SimSun" w:eastAsia="SimSun" w:cs="SimSun"/>
          <w:sz w:val="22"/>
          <w:szCs w:val="22"/>
        </w:rPr>
        <w:t xml:space="preserve"> </w:t>
      </w:r>
      <w:r>
        <w:rPr>
          <w:rFonts w:ascii="SimSun" w:hAnsi="SimSun" w:eastAsia="SimSun" w:cs="SimSun"/>
          <w:sz w:val="22"/>
          <w:szCs w:val="22"/>
          <w:spacing w:val="-1"/>
        </w:rPr>
        <w:t>中 ，</w:t>
      </w:r>
      <w:r>
        <w:rPr>
          <w:rFonts w:ascii="Times New Roman" w:hAnsi="Times New Roman" w:eastAsia="Times New Roman" w:cs="Times New Roman"/>
          <w:sz w:val="22"/>
          <w:szCs w:val="22"/>
          <w:spacing w:val="-1"/>
        </w:rPr>
        <w:t>X-fuse</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1"/>
        </w:rPr>
        <w:t>是基于</w:t>
      </w:r>
      <w:r>
        <w:rPr>
          <w:rFonts w:ascii="Times New Roman" w:hAnsi="Times New Roman" w:eastAsia="Times New Roman" w:cs="Times New Roman"/>
          <w:sz w:val="22"/>
          <w:szCs w:val="22"/>
          <w:spacing w:val="-1"/>
        </w:rPr>
        <w:t>libfuse</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1"/>
        </w:rPr>
        <w:t>实现的用户态文件系统，而</w:t>
      </w:r>
      <w:r>
        <w:rPr>
          <w:rFonts w:ascii="Times New Roman" w:hAnsi="Times New Roman" w:eastAsia="Times New Roman" w:cs="Times New Roman"/>
          <w:sz w:val="22"/>
          <w:szCs w:val="22"/>
          <w:spacing w:val="-1"/>
        </w:rPr>
        <w:t>X-client   </w:t>
      </w:r>
      <w:r>
        <w:rPr>
          <w:rFonts w:ascii="SimSun" w:hAnsi="SimSun" w:eastAsia="SimSun" w:cs="SimSun"/>
          <w:sz w:val="22"/>
          <w:szCs w:val="22"/>
          <w:spacing w:val="-1"/>
        </w:rPr>
        <w:t>则是与服务端通信的</w:t>
      </w:r>
      <w:r>
        <w:rPr>
          <w:rFonts w:ascii="SimSun" w:hAnsi="SimSun" w:eastAsia="SimSun" w:cs="SimSun"/>
          <w:sz w:val="22"/>
          <w:szCs w:val="22"/>
        </w:rPr>
        <w:t xml:space="preserve"> </w:t>
      </w:r>
      <w:r>
        <w:rPr>
          <w:rFonts w:ascii="SimSun" w:hAnsi="SimSun" w:eastAsia="SimSun" w:cs="SimSun"/>
          <w:sz w:val="22"/>
          <w:szCs w:val="22"/>
          <w:spacing w:val="5"/>
        </w:rPr>
        <w:t>网络客户端模块。其他模块都是实现的文件系统的具体特性，如</w:t>
      </w:r>
      <w:r>
        <w:rPr>
          <w:rFonts w:ascii="Times New Roman" w:hAnsi="Times New Roman" w:eastAsia="Times New Roman" w:cs="Times New Roman"/>
          <w:sz w:val="22"/>
          <w:szCs w:val="22"/>
          <w:spacing w:val="5"/>
        </w:rPr>
        <w:t>X_</w:t>
      </w:r>
      <w:r>
        <w:rPr>
          <w:rFonts w:ascii="Times New Roman" w:hAnsi="Times New Roman" w:eastAsia="Times New Roman" w:cs="Times New Roman"/>
          <w:sz w:val="22"/>
          <w:szCs w:val="22"/>
        </w:rPr>
        <w:t>DHT</w:t>
      </w:r>
      <w:r>
        <w:rPr>
          <w:rFonts w:ascii="Times New Roman" w:hAnsi="Times New Roman" w:eastAsia="Times New Roman" w:cs="Times New Roman"/>
          <w:sz w:val="22"/>
          <w:szCs w:val="22"/>
          <w:spacing w:val="52"/>
        </w:rPr>
        <w:t xml:space="preserve"> </w:t>
      </w:r>
      <w:r>
        <w:rPr>
          <w:rFonts w:ascii="SimSun" w:hAnsi="SimSun" w:eastAsia="SimSun" w:cs="SimSun"/>
          <w:sz w:val="22"/>
          <w:szCs w:val="22"/>
          <w:spacing w:val="5"/>
        </w:rPr>
        <w:t>是分布卷</w:t>
      </w:r>
      <w:r>
        <w:rPr>
          <w:rFonts w:ascii="SimSun" w:hAnsi="SimSun" w:eastAsia="SimSun" w:cs="SimSun"/>
          <w:sz w:val="22"/>
          <w:szCs w:val="22"/>
        </w:rPr>
        <w:t xml:space="preserve"> </w:t>
      </w:r>
      <w:r>
        <w:rPr>
          <w:rFonts w:ascii="SimSun" w:hAnsi="SimSun" w:eastAsia="SimSun" w:cs="SimSun"/>
          <w:sz w:val="22"/>
          <w:szCs w:val="22"/>
          <w:spacing w:val="4"/>
        </w:rPr>
        <w:t>的实现，而</w:t>
      </w:r>
      <w:r>
        <w:rPr>
          <w:rFonts w:ascii="Times New Roman" w:hAnsi="Times New Roman" w:eastAsia="Times New Roman" w:cs="Times New Roman"/>
          <w:sz w:val="22"/>
          <w:szCs w:val="22"/>
          <w:spacing w:val="4"/>
        </w:rPr>
        <w:t>X_</w:t>
      </w:r>
      <w:r>
        <w:rPr>
          <w:rFonts w:ascii="Times New Roman" w:hAnsi="Times New Roman" w:eastAsia="Times New Roman" w:cs="Times New Roman"/>
          <w:sz w:val="22"/>
          <w:szCs w:val="22"/>
        </w:rPr>
        <w:t>replication</w:t>
      </w:r>
      <w:r>
        <w:rPr>
          <w:rFonts w:ascii="Times New Roman" w:hAnsi="Times New Roman" w:eastAsia="Times New Roman" w:cs="Times New Roman"/>
          <w:sz w:val="22"/>
          <w:szCs w:val="22"/>
          <w:spacing w:val="60"/>
        </w:rPr>
        <w:t xml:space="preserve"> </w:t>
      </w:r>
      <w:r>
        <w:rPr>
          <w:rFonts w:ascii="SimSun" w:hAnsi="SimSun" w:eastAsia="SimSun" w:cs="SimSun"/>
          <w:sz w:val="22"/>
          <w:szCs w:val="22"/>
          <w:spacing w:val="4"/>
        </w:rPr>
        <w:t>则是副本卷的实现。</w:t>
      </w:r>
    </w:p>
    <w:p>
      <w:pPr>
        <w:ind w:left="20" w:right="627" w:firstLine="450"/>
        <w:spacing w:before="47" w:line="301" w:lineRule="auto"/>
        <w:rPr>
          <w:rFonts w:ascii="SimSun" w:hAnsi="SimSun" w:eastAsia="SimSun" w:cs="SimSun"/>
          <w:sz w:val="22"/>
          <w:szCs w:val="22"/>
        </w:rPr>
      </w:pP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并没有特别复杂的架构，其</w:t>
      </w:r>
      <w:r>
        <w:rPr>
          <w:rFonts w:ascii="Times New Roman" w:hAnsi="Times New Roman" w:eastAsia="Times New Roman" w:cs="Times New Roman"/>
          <w:sz w:val="22"/>
          <w:szCs w:val="22"/>
          <w:spacing w:val="6"/>
        </w:rPr>
        <w:t>I/O</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6"/>
        </w:rPr>
        <w:t>栈主要是</w:t>
      </w:r>
      <w:r>
        <w:rPr>
          <w:rFonts w:ascii="SimSun" w:hAnsi="SimSun" w:eastAsia="SimSun" w:cs="SimSun"/>
          <w:sz w:val="22"/>
          <w:szCs w:val="22"/>
          <w:spacing w:val="5"/>
        </w:rPr>
        <w:t>由多个</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5"/>
        </w:rPr>
        <w:t>堆叠起来的一</w:t>
      </w:r>
      <w:r>
        <w:rPr>
          <w:rFonts w:ascii="SimSun" w:hAnsi="SimSun" w:eastAsia="SimSun" w:cs="SimSun"/>
          <w:sz w:val="22"/>
          <w:szCs w:val="22"/>
        </w:rPr>
        <w:t xml:space="preserve"> </w:t>
      </w:r>
      <w:r>
        <w:rPr>
          <w:rFonts w:ascii="SimSun" w:hAnsi="SimSun" w:eastAsia="SimSun" w:cs="SimSun"/>
          <w:sz w:val="22"/>
          <w:szCs w:val="22"/>
          <w:spacing w:val="9"/>
        </w:rPr>
        <w:t>个栈。上层</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9"/>
        </w:rPr>
        <w:t>对下层</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的调用方式已经在6.7.3节中做过介绍，本节不再</w:t>
      </w:r>
      <w:r>
        <w:rPr>
          <w:rFonts w:ascii="SimSun" w:hAnsi="SimSun" w:eastAsia="SimSun" w:cs="SimSun"/>
          <w:sz w:val="22"/>
          <w:szCs w:val="22"/>
        </w:rPr>
        <w:t xml:space="preserve"> </w:t>
      </w:r>
      <w:r>
        <w:rPr>
          <w:rFonts w:ascii="SimSun" w:hAnsi="SimSun" w:eastAsia="SimSun" w:cs="SimSun"/>
          <w:sz w:val="22"/>
          <w:szCs w:val="22"/>
          <w:spacing w:val="3"/>
        </w:rPr>
        <w:t>赘述。本节主要以创建文件为例介绍一下处理流程。</w:t>
      </w:r>
    </w:p>
    <w:p>
      <w:pPr>
        <w:ind w:left="20" w:right="630" w:firstLine="450"/>
        <w:spacing w:before="43" w:line="289" w:lineRule="auto"/>
        <w:rPr>
          <w:rFonts w:ascii="SimSun" w:hAnsi="SimSun" w:eastAsia="SimSun" w:cs="SimSun"/>
          <w:sz w:val="22"/>
          <w:szCs w:val="22"/>
        </w:rPr>
      </w:pPr>
      <w:r>
        <w:rPr>
          <w:rFonts w:ascii="SimSun" w:hAnsi="SimSun" w:eastAsia="SimSun" w:cs="SimSun"/>
          <w:sz w:val="22"/>
          <w:szCs w:val="22"/>
          <w:spacing w:val="2"/>
        </w:rPr>
        <w:t>客户端会调用</w:t>
      </w:r>
      <w:r>
        <w:rPr>
          <w:rFonts w:ascii="Times New Roman" w:hAnsi="Times New Roman" w:eastAsia="Times New Roman" w:cs="Times New Roman"/>
          <w:sz w:val="22"/>
          <w:szCs w:val="22"/>
        </w:rPr>
        <w:t>Fuse</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2"/>
        </w:rPr>
        <w:t>的</w:t>
      </w:r>
      <w:r>
        <w:rPr>
          <w:rFonts w:ascii="SimSun" w:hAnsi="SimSun" w:eastAsia="SimSun" w:cs="SimSun"/>
          <w:sz w:val="22"/>
          <w:szCs w:val="22"/>
          <w:spacing w:val="-23"/>
        </w:rPr>
        <w:t xml:space="preserve"> </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2"/>
        </w:rPr>
        <w:t>将文件处理的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2"/>
        </w:rPr>
        <w:t>注册给</w:t>
      </w:r>
      <w:r>
        <w:rPr>
          <w:rFonts w:ascii="Times New Roman" w:hAnsi="Times New Roman" w:eastAsia="Times New Roman" w:cs="Times New Roman"/>
          <w:sz w:val="22"/>
          <w:szCs w:val="22"/>
        </w:rPr>
        <w:t>Fuse</w:t>
      </w:r>
      <w:r>
        <w:rPr>
          <w:rFonts w:ascii="SimSun" w:hAnsi="SimSun" w:eastAsia="SimSun" w:cs="SimSun"/>
          <w:sz w:val="22"/>
          <w:szCs w:val="22"/>
          <w:spacing w:val="2"/>
        </w:rPr>
        <w:t>。在 </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中 ，</w:t>
      </w:r>
      <w:r>
        <w:rPr>
          <w:rFonts w:ascii="SimSun" w:hAnsi="SimSun" w:eastAsia="SimSun" w:cs="SimSun"/>
          <w:sz w:val="22"/>
          <w:szCs w:val="22"/>
        </w:rPr>
        <w:t xml:space="preserve"> </w:t>
      </w:r>
      <w:r>
        <w:rPr>
          <w:rFonts w:ascii="SimSun" w:hAnsi="SimSun" w:eastAsia="SimSun" w:cs="SimSun"/>
          <w:sz w:val="22"/>
          <w:szCs w:val="22"/>
          <w:spacing w:val="7"/>
        </w:rPr>
        <w:t>注册的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是一个名为</w:t>
      </w:r>
      <w:r>
        <w:rPr>
          <w:rFonts w:ascii="Times New Roman" w:hAnsi="Times New Roman" w:eastAsia="Times New Roman" w:cs="Times New Roman"/>
          <w:sz w:val="22"/>
          <w:szCs w:val="22"/>
        </w:rPr>
        <w:t>fuse</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std</w:t>
      </w:r>
      <w:r>
        <w:rPr>
          <w:rFonts w:ascii="Times New Roman" w:hAnsi="Times New Roman" w:eastAsia="Times New Roman" w:cs="Times New Roman"/>
          <w:sz w:val="22"/>
          <w:szCs w:val="22"/>
          <w:spacing w:val="7"/>
        </w:rPr>
        <w:t>_</w:t>
      </w:r>
      <w:r>
        <w:rPr>
          <w:rFonts w:ascii="Times New Roman" w:hAnsi="Times New Roman" w:eastAsia="Times New Roman" w:cs="Times New Roman"/>
          <w:sz w:val="22"/>
          <w:szCs w:val="22"/>
        </w:rPr>
        <w:t>ops</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7"/>
        </w:rPr>
        <w:t>的全局变量，如代码6-11所示。当客户端挂载</w:t>
      </w:r>
      <w:r>
        <w:rPr>
          <w:rFonts w:ascii="SimSun" w:hAnsi="SimSun" w:eastAsia="SimSun" w:cs="SimSun"/>
          <w:sz w:val="22"/>
          <w:szCs w:val="22"/>
        </w:rPr>
        <w:t xml:space="preserve"> </w:t>
      </w:r>
      <w:r>
        <w:rPr>
          <w:rFonts w:ascii="SimSun" w:hAnsi="SimSun" w:eastAsia="SimSun" w:cs="SimSun"/>
          <w:sz w:val="22"/>
          <w:szCs w:val="22"/>
          <w:spacing w:val="4"/>
        </w:rPr>
        <w:t>文件系统后，挂载点中的访问会触发这里注册的某一个函数指针。</w:t>
      </w:r>
    </w:p>
    <w:p>
      <w:pPr>
        <w:ind w:left="2262"/>
        <w:spacing w:before="136" w:line="213" w:lineRule="auto"/>
        <w:rPr>
          <w:rFonts w:ascii="SimSun" w:hAnsi="SimSun" w:eastAsia="SimSun" w:cs="SimSun"/>
          <w:sz w:val="17"/>
          <w:szCs w:val="17"/>
        </w:rPr>
      </w:pPr>
      <w:r>
        <w:pict>
          <v:shape id="_x0000_s1552" style="position:absolute;margin-left:0.25pt;margin-top:17.3948pt;mso-position-vertical-relative:text;mso-position-horizontal-relative:text;width:403.55pt;height:0.5pt;z-index:256215040;" filled="false" strokecolor="#000000" strokeweight="0.50pt" coordsize="8070,10" coordorigin="0,0" path="m0,5l8070,5m0,5l8070,5e">
            <v:stroke joinstyle="miter" miterlimit="10"/>
          </v:shape>
        </w:pict>
      </w:r>
      <w:r>
        <w:rPr>
          <w:rFonts w:ascii="SimSun" w:hAnsi="SimSun" w:eastAsia="SimSun" w:cs="SimSun"/>
          <w:sz w:val="17"/>
          <w:szCs w:val="17"/>
          <w:b/>
          <w:bCs/>
          <w:spacing w:val="27"/>
        </w:rPr>
        <w:t>代码6-</w:t>
      </w:r>
      <w:r>
        <w:rPr>
          <w:rFonts w:ascii="SimSun" w:hAnsi="SimSun" w:eastAsia="SimSun" w:cs="SimSun"/>
          <w:sz w:val="17"/>
          <w:szCs w:val="17"/>
          <w:spacing w:val="-42"/>
        </w:rPr>
        <w:t xml:space="preserve"> </w:t>
      </w:r>
      <w:r>
        <w:rPr>
          <w:rFonts w:ascii="SimSun" w:hAnsi="SimSun" w:eastAsia="SimSun" w:cs="SimSun"/>
          <w:sz w:val="17"/>
          <w:szCs w:val="17"/>
          <w:b/>
          <w:bCs/>
          <w:spacing w:val="27"/>
        </w:rPr>
        <w:t>11</w:t>
      </w:r>
      <w:r>
        <w:rPr>
          <w:rFonts w:ascii="SimSun" w:hAnsi="SimSun" w:eastAsia="SimSun" w:cs="SimSun"/>
          <w:sz w:val="17"/>
          <w:szCs w:val="17"/>
          <w:spacing w:val="57"/>
        </w:rPr>
        <w:t xml:space="preserve"> </w:t>
      </w:r>
      <w:r>
        <w:rPr>
          <w:rFonts w:ascii="SimSun" w:hAnsi="SimSun" w:eastAsia="SimSun" w:cs="SimSun"/>
          <w:sz w:val="17"/>
          <w:szCs w:val="17"/>
          <w:b/>
          <w:bCs/>
        </w:rPr>
        <w:t>fuse</w:t>
      </w:r>
      <w:r>
        <w:rPr>
          <w:rFonts w:ascii="SimSun" w:hAnsi="SimSun" w:eastAsia="SimSun" w:cs="SimSun"/>
          <w:sz w:val="17"/>
          <w:szCs w:val="17"/>
          <w:b/>
          <w:bCs/>
          <w:spacing w:val="27"/>
        </w:rPr>
        <w:t>_</w:t>
      </w:r>
      <w:r>
        <w:rPr>
          <w:rFonts w:ascii="SimSun" w:hAnsi="SimSun" w:eastAsia="SimSun" w:cs="SimSun"/>
          <w:sz w:val="17"/>
          <w:szCs w:val="17"/>
          <w:spacing w:val="-47"/>
        </w:rPr>
        <w:t xml:space="preserve"> </w:t>
      </w:r>
      <w:r>
        <w:rPr>
          <w:rFonts w:ascii="SimSun" w:hAnsi="SimSun" w:eastAsia="SimSun" w:cs="SimSun"/>
          <w:sz w:val="17"/>
          <w:szCs w:val="17"/>
          <w:b/>
          <w:bCs/>
        </w:rPr>
        <w:t>std</w:t>
      </w:r>
      <w:r>
        <w:rPr>
          <w:rFonts w:ascii="SimSun" w:hAnsi="SimSun" w:eastAsia="SimSun" w:cs="SimSun"/>
          <w:sz w:val="17"/>
          <w:szCs w:val="17"/>
          <w:b/>
          <w:bCs/>
          <w:spacing w:val="27"/>
        </w:rPr>
        <w:t>_</w:t>
      </w:r>
      <w:r>
        <w:rPr>
          <w:rFonts w:ascii="SimSun" w:hAnsi="SimSun" w:eastAsia="SimSun" w:cs="SimSun"/>
          <w:sz w:val="17"/>
          <w:szCs w:val="17"/>
          <w:b/>
          <w:bCs/>
        </w:rPr>
        <w:t>ops</w:t>
      </w:r>
      <w:r>
        <w:rPr>
          <w:rFonts w:ascii="SimSun" w:hAnsi="SimSun" w:eastAsia="SimSun" w:cs="SimSun"/>
          <w:sz w:val="17"/>
          <w:szCs w:val="17"/>
          <w:b/>
          <w:bCs/>
          <w:spacing w:val="27"/>
        </w:rPr>
        <w:t>全局变量的定义</w:t>
      </w:r>
    </w:p>
    <w:p>
      <w:pPr>
        <w:ind w:left="112"/>
        <w:spacing w:before="54" w:line="214" w:lineRule="auto"/>
        <w:rPr>
          <w:rFonts w:ascii="SimSun" w:hAnsi="SimSun" w:eastAsia="SimSun" w:cs="SimSun"/>
          <w:sz w:val="17"/>
          <w:szCs w:val="17"/>
        </w:rPr>
      </w:pPr>
      <w:r>
        <w:rPr>
          <w:rFonts w:ascii="SimSun" w:hAnsi="SimSun" w:eastAsia="SimSun" w:cs="SimSun"/>
          <w:sz w:val="17"/>
          <w:szCs w:val="17"/>
          <w:b/>
          <w:bCs/>
          <w:spacing w:val="-2"/>
        </w:rPr>
        <w:t>xlator/mount/fuse/src/fuse-bridge.c</w:t>
      </w:r>
    </w:p>
    <w:p>
      <w:pPr>
        <w:spacing w:line="105" w:lineRule="auto"/>
        <w:rPr>
          <w:rFonts w:ascii="Arial"/>
          <w:sz w:val="2"/>
        </w:rPr>
      </w:pPr>
      <w:r>
        <w:rPr>
          <w:rFonts w:ascii="Arial"/>
          <w:sz w:val="2"/>
        </w:rPr>
      </w:r>
    </w:p>
    <w:tbl>
      <w:tblPr>
        <w:tblStyle w:val="TableNormal"/>
        <w:tblW w:w="807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90"/>
        <w:gridCol w:w="7380"/>
      </w:tblGrid>
      <w:tr>
        <w:trPr>
          <w:trHeight w:val="289" w:hRule="atLeast"/>
        </w:trPr>
        <w:tc>
          <w:tcPr>
            <w:tcW w:w="690" w:type="dxa"/>
            <w:vAlign w:val="top"/>
            <w:tcBorders>
              <w:right w:val="single" w:color="000000" w:sz="4" w:space="0"/>
              <w:top w:val="single" w:color="000000" w:sz="4" w:space="0"/>
            </w:tcBorders>
          </w:tcPr>
          <w:p>
            <w:pPr>
              <w:pStyle w:val="TableText"/>
              <w:ind w:left="170"/>
              <w:spacing w:before="135" w:line="143" w:lineRule="exact"/>
              <w:rPr>
                <w:sz w:val="17"/>
                <w:szCs w:val="17"/>
              </w:rPr>
            </w:pPr>
            <w:r>
              <w:rPr>
                <w:sz w:val="17"/>
                <w:szCs w:val="17"/>
                <w:spacing w:val="-2"/>
                <w:position w:val="-2"/>
              </w:rPr>
              <w:t>6544</w:t>
            </w:r>
          </w:p>
        </w:tc>
        <w:tc>
          <w:tcPr>
            <w:tcW w:w="7380" w:type="dxa"/>
            <w:vAlign w:val="top"/>
            <w:tcBorders>
              <w:left w:val="single" w:color="000000" w:sz="4" w:space="0"/>
              <w:top w:val="single" w:color="000000" w:sz="4" w:space="0"/>
            </w:tcBorders>
          </w:tcPr>
          <w:p>
            <w:pPr>
              <w:pStyle w:val="TableText"/>
              <w:ind w:left="125"/>
              <w:spacing w:before="75" w:line="213" w:lineRule="auto"/>
              <w:rPr>
                <w:sz w:val="17"/>
                <w:szCs w:val="17"/>
              </w:rPr>
            </w:pPr>
            <w:r>
              <w:rPr>
                <w:sz w:val="17"/>
                <w:szCs w:val="17"/>
              </w:rPr>
              <w:t>static fuse_handler_t*fuse_std_ops</w:t>
            </w:r>
            <w:r>
              <w:rPr>
                <w:sz w:val="17"/>
                <w:szCs w:val="17"/>
                <w:spacing w:val="-1"/>
              </w:rPr>
              <w:t>[FUSE_OP_HIGH]=</w:t>
            </w:r>
          </w:p>
        </w:tc>
      </w:tr>
      <w:tr>
        <w:trPr>
          <w:trHeight w:val="239" w:hRule="atLeast"/>
        </w:trPr>
        <w:tc>
          <w:tcPr>
            <w:tcW w:w="690" w:type="dxa"/>
            <w:vAlign w:val="top"/>
            <w:tcBorders>
              <w:right w:val="single" w:color="000000" w:sz="4" w:space="0"/>
            </w:tcBorders>
          </w:tcPr>
          <w:p>
            <w:pPr>
              <w:pStyle w:val="TableText"/>
              <w:ind w:left="170"/>
              <w:spacing w:before="86" w:line="142" w:lineRule="exact"/>
              <w:rPr>
                <w:sz w:val="17"/>
                <w:szCs w:val="17"/>
              </w:rPr>
            </w:pPr>
            <w:r>
              <w:rPr>
                <w:sz w:val="17"/>
                <w:szCs w:val="17"/>
                <w:spacing w:val="-2"/>
                <w:position w:val="-2"/>
              </w:rPr>
              <w:t>6545</w:t>
            </w:r>
          </w:p>
        </w:tc>
        <w:tc>
          <w:tcPr>
            <w:tcW w:w="7380" w:type="dxa"/>
            <w:vAlign w:val="top"/>
            <w:tcBorders>
              <w:left w:val="single" w:color="000000" w:sz="4" w:space="0"/>
            </w:tcBorders>
          </w:tcPr>
          <w:p>
            <w:pPr>
              <w:pStyle w:val="TableText"/>
              <w:ind w:left="454"/>
              <w:spacing w:before="26" w:line="213" w:lineRule="auto"/>
              <w:rPr>
                <w:sz w:val="17"/>
                <w:szCs w:val="17"/>
              </w:rPr>
            </w:pPr>
            <w:r>
              <w:rPr>
                <w:sz w:val="17"/>
                <w:szCs w:val="17"/>
                <w:spacing w:val="-2"/>
              </w:rPr>
              <w:t>[FUSE_LOOKUP]=fuse_lookup.</w:t>
            </w:r>
          </w:p>
        </w:tc>
      </w:tr>
      <w:tr>
        <w:trPr>
          <w:trHeight w:val="244" w:hRule="atLeast"/>
        </w:trPr>
        <w:tc>
          <w:tcPr>
            <w:tcW w:w="690" w:type="dxa"/>
            <w:vAlign w:val="top"/>
            <w:tcBorders>
              <w:right w:val="single" w:color="000000" w:sz="4" w:space="0"/>
            </w:tcBorders>
          </w:tcPr>
          <w:p>
            <w:pPr>
              <w:pStyle w:val="TableText"/>
              <w:ind w:left="170"/>
              <w:spacing w:before="87" w:line="159" w:lineRule="auto"/>
              <w:rPr>
                <w:sz w:val="17"/>
                <w:szCs w:val="17"/>
              </w:rPr>
            </w:pPr>
            <w:r>
              <w:rPr>
                <w:sz w:val="17"/>
                <w:szCs w:val="17"/>
                <w:spacing w:val="-2"/>
              </w:rPr>
              <w:t>6546</w:t>
            </w:r>
          </w:p>
        </w:tc>
        <w:tc>
          <w:tcPr>
            <w:tcW w:w="7380" w:type="dxa"/>
            <w:vAlign w:val="top"/>
            <w:tcBorders>
              <w:left w:val="single" w:color="000000" w:sz="4" w:space="0"/>
            </w:tcBorders>
          </w:tcPr>
          <w:p>
            <w:pPr>
              <w:pStyle w:val="TableText"/>
              <w:ind w:left="454"/>
              <w:spacing w:before="27" w:line="213" w:lineRule="auto"/>
              <w:rPr>
                <w:sz w:val="17"/>
                <w:szCs w:val="17"/>
              </w:rPr>
            </w:pPr>
            <w:r>
              <w:rPr>
                <w:sz w:val="17"/>
                <w:szCs w:val="17"/>
                <w:spacing w:val="-2"/>
              </w:rPr>
              <w:t>[FUSE_FORGET]=fuse_forget,</w:t>
            </w:r>
          </w:p>
        </w:tc>
      </w:tr>
      <w:tr>
        <w:trPr>
          <w:trHeight w:val="240" w:hRule="atLeast"/>
        </w:trPr>
        <w:tc>
          <w:tcPr>
            <w:tcW w:w="690" w:type="dxa"/>
            <w:vAlign w:val="top"/>
            <w:tcBorders>
              <w:right w:val="single" w:color="000000" w:sz="4" w:space="0"/>
            </w:tcBorders>
          </w:tcPr>
          <w:p>
            <w:pPr>
              <w:pStyle w:val="TableText"/>
              <w:ind w:left="170"/>
              <w:spacing w:before="83" w:line="159" w:lineRule="auto"/>
              <w:rPr>
                <w:sz w:val="17"/>
                <w:szCs w:val="17"/>
              </w:rPr>
            </w:pPr>
            <w:r>
              <w:rPr>
                <w:sz w:val="17"/>
                <w:szCs w:val="17"/>
                <w:spacing w:val="-2"/>
              </w:rPr>
              <w:t>6547</w:t>
            </w:r>
          </w:p>
        </w:tc>
        <w:tc>
          <w:tcPr>
            <w:tcW w:w="7380" w:type="dxa"/>
            <w:vAlign w:val="top"/>
            <w:tcBorders>
              <w:left w:val="single" w:color="000000" w:sz="4" w:space="0"/>
            </w:tcBorders>
          </w:tcPr>
          <w:p>
            <w:pPr>
              <w:pStyle w:val="TableText"/>
              <w:ind w:left="454"/>
              <w:spacing w:before="33" w:line="213" w:lineRule="auto"/>
              <w:rPr>
                <w:sz w:val="17"/>
                <w:szCs w:val="17"/>
              </w:rPr>
            </w:pPr>
            <w:r>
              <w:rPr>
                <w:sz w:val="17"/>
                <w:szCs w:val="17"/>
                <w:spacing w:val="-1"/>
              </w:rPr>
              <w:t>[FUSE_GETATTR]=fuse_g</w:t>
            </w:r>
            <w:r>
              <w:rPr>
                <w:sz w:val="17"/>
                <w:szCs w:val="17"/>
                <w:spacing w:val="-2"/>
              </w:rPr>
              <w:t>etattr,</w:t>
            </w:r>
          </w:p>
        </w:tc>
      </w:tr>
      <w:tr>
        <w:trPr>
          <w:trHeight w:val="239" w:hRule="atLeast"/>
        </w:trPr>
        <w:tc>
          <w:tcPr>
            <w:tcW w:w="690" w:type="dxa"/>
            <w:vAlign w:val="top"/>
            <w:tcBorders>
              <w:right w:val="single" w:color="000000" w:sz="4" w:space="0"/>
            </w:tcBorders>
          </w:tcPr>
          <w:p>
            <w:pPr>
              <w:pStyle w:val="TableText"/>
              <w:ind w:left="170"/>
              <w:spacing w:before="83" w:line="158" w:lineRule="auto"/>
              <w:rPr>
                <w:sz w:val="17"/>
                <w:szCs w:val="17"/>
              </w:rPr>
            </w:pPr>
            <w:r>
              <w:rPr>
                <w:sz w:val="17"/>
                <w:szCs w:val="17"/>
                <w:spacing w:val="-2"/>
              </w:rPr>
              <w:t>6548</w:t>
            </w:r>
          </w:p>
        </w:tc>
        <w:tc>
          <w:tcPr>
            <w:tcW w:w="7380" w:type="dxa"/>
            <w:vAlign w:val="top"/>
            <w:tcBorders>
              <w:left w:val="single" w:color="000000" w:sz="4" w:space="0"/>
            </w:tcBorders>
          </w:tcPr>
          <w:p>
            <w:pPr>
              <w:pStyle w:val="TableText"/>
              <w:ind w:left="454"/>
              <w:spacing w:before="33" w:line="212" w:lineRule="auto"/>
              <w:rPr>
                <w:sz w:val="17"/>
                <w:szCs w:val="17"/>
              </w:rPr>
            </w:pPr>
            <w:r>
              <w:rPr>
                <w:sz w:val="17"/>
                <w:szCs w:val="17"/>
                <w:spacing w:val="-1"/>
              </w:rPr>
              <w:t>[FUSE_SETATTR]=fuse_s</w:t>
            </w:r>
            <w:r>
              <w:rPr>
                <w:sz w:val="17"/>
                <w:szCs w:val="17"/>
                <w:spacing w:val="-2"/>
              </w:rPr>
              <w:t>etattr,</w:t>
            </w:r>
          </w:p>
        </w:tc>
      </w:tr>
      <w:tr>
        <w:trPr>
          <w:trHeight w:val="239" w:hRule="atLeast"/>
        </w:trPr>
        <w:tc>
          <w:tcPr>
            <w:tcW w:w="690" w:type="dxa"/>
            <w:vAlign w:val="top"/>
            <w:tcBorders>
              <w:right w:val="single" w:color="000000" w:sz="4" w:space="0"/>
            </w:tcBorders>
          </w:tcPr>
          <w:p>
            <w:pPr>
              <w:pStyle w:val="TableText"/>
              <w:ind w:left="170"/>
              <w:spacing w:before="84" w:line="157" w:lineRule="auto"/>
              <w:rPr>
                <w:sz w:val="17"/>
                <w:szCs w:val="17"/>
              </w:rPr>
            </w:pPr>
            <w:r>
              <w:rPr>
                <w:sz w:val="17"/>
                <w:szCs w:val="17"/>
                <w:spacing w:val="-2"/>
              </w:rPr>
              <w:t>6549</w:t>
            </w:r>
          </w:p>
        </w:tc>
        <w:tc>
          <w:tcPr>
            <w:tcW w:w="7380" w:type="dxa"/>
            <w:vAlign w:val="top"/>
            <w:tcBorders>
              <w:left w:val="single" w:color="000000" w:sz="4" w:space="0"/>
            </w:tcBorders>
          </w:tcPr>
          <w:p>
            <w:pPr>
              <w:pStyle w:val="TableText"/>
              <w:ind w:left="454"/>
              <w:spacing w:before="34" w:line="211" w:lineRule="auto"/>
              <w:rPr>
                <w:sz w:val="17"/>
                <w:szCs w:val="17"/>
              </w:rPr>
            </w:pPr>
            <w:r>
              <w:rPr>
                <w:sz w:val="17"/>
                <w:szCs w:val="17"/>
                <w:spacing w:val="-1"/>
              </w:rPr>
              <w:t>[FUSE_READLINK]=fuse_read</w:t>
            </w:r>
            <w:r>
              <w:rPr>
                <w:sz w:val="17"/>
                <w:szCs w:val="17"/>
                <w:spacing w:val="-2"/>
              </w:rPr>
              <w:t>link,</w:t>
            </w:r>
          </w:p>
        </w:tc>
      </w:tr>
      <w:tr>
        <w:trPr>
          <w:trHeight w:val="239" w:hRule="atLeast"/>
        </w:trPr>
        <w:tc>
          <w:tcPr>
            <w:tcW w:w="690" w:type="dxa"/>
            <w:vAlign w:val="top"/>
            <w:tcBorders>
              <w:right w:val="single" w:color="000000" w:sz="4" w:space="0"/>
            </w:tcBorders>
          </w:tcPr>
          <w:p>
            <w:pPr>
              <w:pStyle w:val="TableText"/>
              <w:ind w:left="170"/>
              <w:spacing w:before="85" w:line="143" w:lineRule="exact"/>
              <w:rPr>
                <w:sz w:val="17"/>
                <w:szCs w:val="17"/>
              </w:rPr>
            </w:pPr>
            <w:r>
              <w:rPr>
                <w:sz w:val="17"/>
                <w:szCs w:val="17"/>
                <w:spacing w:val="-2"/>
                <w:position w:val="-2"/>
              </w:rPr>
              <w:t>6550</w:t>
            </w:r>
          </w:p>
        </w:tc>
        <w:tc>
          <w:tcPr>
            <w:tcW w:w="7380" w:type="dxa"/>
            <w:vAlign w:val="top"/>
            <w:tcBorders>
              <w:left w:val="single" w:color="000000" w:sz="4" w:space="0"/>
            </w:tcBorders>
          </w:tcPr>
          <w:p>
            <w:pPr>
              <w:pStyle w:val="TableText"/>
              <w:ind w:left="454"/>
              <w:spacing w:before="35" w:line="210" w:lineRule="auto"/>
              <w:rPr>
                <w:sz w:val="17"/>
                <w:szCs w:val="17"/>
              </w:rPr>
            </w:pPr>
            <w:r>
              <w:rPr>
                <w:sz w:val="17"/>
                <w:szCs w:val="17"/>
                <w:spacing w:val="-1"/>
              </w:rPr>
              <w:t>[FUSE_SYMLINK]=fuse_s</w:t>
            </w:r>
            <w:r>
              <w:rPr>
                <w:sz w:val="17"/>
                <w:szCs w:val="17"/>
                <w:spacing w:val="-2"/>
              </w:rPr>
              <w:t>ymlink,</w:t>
            </w:r>
          </w:p>
        </w:tc>
      </w:tr>
      <w:tr>
        <w:trPr>
          <w:trHeight w:val="234" w:hRule="atLeast"/>
        </w:trPr>
        <w:tc>
          <w:tcPr>
            <w:tcW w:w="690" w:type="dxa"/>
            <w:vAlign w:val="top"/>
            <w:tcBorders>
              <w:right w:val="single" w:color="000000" w:sz="4" w:space="0"/>
            </w:tcBorders>
          </w:tcPr>
          <w:p>
            <w:pPr>
              <w:pStyle w:val="TableText"/>
              <w:ind w:left="170"/>
              <w:spacing w:before="66" w:line="171" w:lineRule="auto"/>
              <w:rPr>
                <w:sz w:val="17"/>
                <w:szCs w:val="17"/>
              </w:rPr>
            </w:pPr>
            <w:r>
              <w:rPr>
                <w:sz w:val="17"/>
                <w:szCs w:val="17"/>
                <w:spacing w:val="-2"/>
              </w:rPr>
              <w:t>6551</w:t>
            </w:r>
          </w:p>
        </w:tc>
        <w:tc>
          <w:tcPr>
            <w:tcW w:w="7380" w:type="dxa"/>
            <w:vAlign w:val="top"/>
            <w:tcBorders>
              <w:left w:val="single" w:color="000000" w:sz="4" w:space="0"/>
            </w:tcBorders>
          </w:tcPr>
          <w:p>
            <w:pPr>
              <w:pStyle w:val="TableText"/>
              <w:ind w:left="454"/>
              <w:spacing w:before="37" w:line="203" w:lineRule="auto"/>
              <w:rPr>
                <w:sz w:val="17"/>
                <w:szCs w:val="17"/>
              </w:rPr>
            </w:pPr>
            <w:r>
              <w:rPr>
                <w:sz w:val="17"/>
                <w:szCs w:val="17"/>
                <w:spacing w:val="-2"/>
              </w:rPr>
              <w:t>[FUSE_MKNOD]=fuse_mknod,</w:t>
            </w:r>
          </w:p>
        </w:tc>
      </w:tr>
      <w:tr>
        <w:trPr>
          <w:trHeight w:val="234" w:hRule="atLeast"/>
        </w:trPr>
        <w:tc>
          <w:tcPr>
            <w:tcW w:w="690" w:type="dxa"/>
            <w:vAlign w:val="top"/>
            <w:tcBorders>
              <w:right w:val="single" w:color="000000" w:sz="4" w:space="0"/>
            </w:tcBorders>
          </w:tcPr>
          <w:p>
            <w:pPr>
              <w:pStyle w:val="TableText"/>
              <w:ind w:left="170"/>
              <w:spacing w:before="82" w:line="141" w:lineRule="exact"/>
              <w:rPr>
                <w:sz w:val="17"/>
                <w:szCs w:val="17"/>
              </w:rPr>
            </w:pPr>
            <w:r>
              <w:rPr>
                <w:sz w:val="17"/>
                <w:szCs w:val="17"/>
                <w:spacing w:val="-2"/>
                <w:position w:val="-2"/>
              </w:rPr>
              <w:t>6552</w:t>
            </w:r>
          </w:p>
        </w:tc>
        <w:tc>
          <w:tcPr>
            <w:tcW w:w="7380" w:type="dxa"/>
            <w:vAlign w:val="top"/>
            <w:tcBorders>
              <w:left w:val="single" w:color="000000" w:sz="4" w:space="0"/>
            </w:tcBorders>
          </w:tcPr>
          <w:p>
            <w:pPr>
              <w:pStyle w:val="TableText"/>
              <w:ind w:left="454"/>
              <w:spacing w:before="32" w:line="208" w:lineRule="auto"/>
              <w:rPr>
                <w:sz w:val="17"/>
                <w:szCs w:val="17"/>
              </w:rPr>
            </w:pPr>
            <w:r>
              <w:rPr>
                <w:sz w:val="17"/>
                <w:szCs w:val="17"/>
                <w:spacing w:val="-2"/>
              </w:rPr>
              <w:t>[FUSE_MKDIR]=fuse_mkdir,</w:t>
            </w:r>
          </w:p>
        </w:tc>
      </w:tr>
      <w:tr>
        <w:trPr>
          <w:trHeight w:val="234" w:hRule="atLeast"/>
        </w:trPr>
        <w:tc>
          <w:tcPr>
            <w:tcW w:w="690" w:type="dxa"/>
            <w:vAlign w:val="top"/>
            <w:tcBorders>
              <w:right w:val="single" w:color="000000" w:sz="4" w:space="0"/>
            </w:tcBorders>
          </w:tcPr>
          <w:p>
            <w:pPr>
              <w:pStyle w:val="TableText"/>
              <w:ind w:left="170"/>
              <w:spacing w:before="88" w:line="136" w:lineRule="exact"/>
              <w:rPr>
                <w:sz w:val="17"/>
                <w:szCs w:val="17"/>
              </w:rPr>
            </w:pPr>
            <w:r>
              <w:rPr>
                <w:sz w:val="17"/>
                <w:szCs w:val="17"/>
                <w:spacing w:val="-2"/>
                <w:position w:val="-2"/>
              </w:rPr>
              <w:t>6553</w:t>
            </w:r>
          </w:p>
        </w:tc>
        <w:tc>
          <w:tcPr>
            <w:tcW w:w="7380" w:type="dxa"/>
            <w:vAlign w:val="top"/>
            <w:tcBorders>
              <w:left w:val="single" w:color="000000" w:sz="4" w:space="0"/>
            </w:tcBorders>
          </w:tcPr>
          <w:p>
            <w:pPr>
              <w:pStyle w:val="TableText"/>
              <w:ind w:left="454"/>
              <w:spacing w:before="38" w:line="201" w:lineRule="auto"/>
              <w:rPr>
                <w:sz w:val="17"/>
                <w:szCs w:val="17"/>
              </w:rPr>
            </w:pPr>
            <w:r>
              <w:rPr>
                <w:sz w:val="17"/>
                <w:szCs w:val="17"/>
                <w:spacing w:val="-2"/>
              </w:rPr>
              <w:t>[FUSE_UNLINK]=fuse_unlink,</w:t>
            </w:r>
          </w:p>
        </w:tc>
      </w:tr>
      <w:tr>
        <w:trPr>
          <w:trHeight w:val="219" w:hRule="atLeast"/>
        </w:trPr>
        <w:tc>
          <w:tcPr>
            <w:tcW w:w="690" w:type="dxa"/>
            <w:vAlign w:val="top"/>
            <w:tcBorders>
              <w:bottom w:val="single" w:color="000000" w:sz="4" w:space="0"/>
              <w:right w:val="single" w:color="000000" w:sz="4" w:space="0"/>
            </w:tcBorders>
          </w:tcPr>
          <w:p>
            <w:pPr>
              <w:pStyle w:val="TableText"/>
              <w:ind w:left="170"/>
              <w:spacing w:before="84" w:line="125" w:lineRule="exact"/>
              <w:rPr>
                <w:sz w:val="17"/>
                <w:szCs w:val="17"/>
              </w:rPr>
            </w:pPr>
            <w:r>
              <w:rPr>
                <w:sz w:val="17"/>
                <w:szCs w:val="17"/>
                <w:spacing w:val="-2"/>
                <w:position w:val="-2"/>
              </w:rPr>
              <w:t>6554</w:t>
            </w:r>
          </w:p>
        </w:tc>
        <w:tc>
          <w:tcPr>
            <w:tcW w:w="7380" w:type="dxa"/>
            <w:vAlign w:val="top"/>
            <w:tcBorders>
              <w:left w:val="single" w:color="000000" w:sz="4" w:space="0"/>
              <w:bottom w:val="single" w:color="000000" w:sz="4" w:space="0"/>
            </w:tcBorders>
          </w:tcPr>
          <w:p>
            <w:pPr>
              <w:pStyle w:val="TableText"/>
              <w:ind w:left="454"/>
              <w:spacing w:before="34" w:line="189" w:lineRule="auto"/>
              <w:rPr>
                <w:sz w:val="17"/>
                <w:szCs w:val="17"/>
              </w:rPr>
            </w:pPr>
            <w:r>
              <w:rPr>
                <w:sz w:val="17"/>
                <w:szCs w:val="17"/>
                <w:spacing w:val="-2"/>
              </w:rPr>
              <w:t>[FUSE_RMDIR]=fuse  rmdir,</w:t>
            </w:r>
          </w:p>
        </w:tc>
      </w:tr>
    </w:tbl>
    <w:p>
      <w:pPr>
        <w:rPr>
          <w:rFonts w:ascii="Arial"/>
          <w:sz w:val="21"/>
        </w:rPr>
      </w:pPr>
      <w:r/>
    </w:p>
    <w:p>
      <w:pPr>
        <w:sectPr>
          <w:footerReference w:type="default" r:id="rId942"/>
          <w:pgSz w:w="9060" w:h="14150"/>
          <w:pgMar w:top="400" w:right="20" w:bottom="523" w:left="349" w:header="0" w:footer="325" w:gutter="0"/>
        </w:sectPr>
        <w:rPr>
          <w:rFonts w:ascii="Arial" w:hAnsi="Arial" w:eastAsia="Arial" w:cs="Arial"/>
          <w:sz w:val="21"/>
          <w:szCs w:val="21"/>
        </w:rPr>
      </w:pPr>
    </w:p>
    <w:p>
      <w:pPr>
        <w:ind w:left="172"/>
        <w:spacing w:before="13" w:line="219" w:lineRule="auto"/>
        <w:rPr>
          <w:rFonts w:ascii="SimSun" w:hAnsi="SimSun" w:eastAsia="SimSun" w:cs="SimSun"/>
          <w:sz w:val="18"/>
          <w:szCs w:val="18"/>
        </w:rPr>
      </w:pPr>
      <w:r>
        <w:drawing>
          <wp:anchor distT="0" distB="0" distL="0" distR="0" simplePos="0" relativeHeight="256234496" behindDoc="0" locked="0" layoutInCell="0" allowOverlap="1">
            <wp:simplePos x="0" y="0"/>
            <wp:positionH relativeFrom="page">
              <wp:posOffset>298459</wp:posOffset>
            </wp:positionH>
            <wp:positionV relativeFrom="page">
              <wp:posOffset>0</wp:posOffset>
            </wp:positionV>
            <wp:extent cx="6350" cy="609559"/>
            <wp:effectExtent l="0" t="0" r="0" b="0"/>
            <wp:wrapNone/>
            <wp:docPr id="960" name="IM 960"/>
            <wp:cNvGraphicFramePr/>
            <a:graphic>
              <a:graphicData uri="http://schemas.openxmlformats.org/drawingml/2006/picture">
                <pic:pic>
                  <pic:nvPicPr>
                    <pic:cNvPr id="960" name="IM 960"/>
                    <pic:cNvPicPr/>
                  </pic:nvPicPr>
                  <pic:blipFill>
                    <a:blip r:embed="rId946"/>
                    <a:stretch>
                      <a:fillRect/>
                    </a:stretch>
                  </pic:blipFill>
                  <pic:spPr>
                    <a:xfrm rot="0">
                      <a:off x="0" y="0"/>
                      <a:ext cx="6350" cy="609559"/>
                    </a:xfrm>
                    <a:prstGeom prst="rect">
                      <a:avLst/>
                    </a:prstGeom>
                  </pic:spPr>
                </pic:pic>
              </a:graphicData>
            </a:graphic>
          </wp:anchor>
        </w:drawing>
      </w:r>
      <w:r>
        <w:rPr>
          <w:rFonts w:ascii="SimSun" w:hAnsi="SimSun" w:eastAsia="SimSun" w:cs="SimSun"/>
          <w:sz w:val="18"/>
          <w:szCs w:val="18"/>
          <w:b/>
          <w:bCs/>
          <w:spacing w:val="30"/>
        </w:rPr>
        <w:t>文件系统技术内幕</w:t>
      </w:r>
    </w:p>
    <w:p>
      <w:pPr>
        <w:ind w:left="169"/>
        <w:spacing w:before="130" w:line="219" w:lineRule="auto"/>
        <w:rPr>
          <w:rFonts w:ascii="SimSun" w:hAnsi="SimSun" w:eastAsia="SimSun" w:cs="SimSun"/>
          <w:sz w:val="18"/>
          <w:szCs w:val="18"/>
        </w:rPr>
      </w:pPr>
      <w:r>
        <w:rPr>
          <w:rFonts w:ascii="SimSun" w:hAnsi="SimSun" w:eastAsia="SimSun" w:cs="SimSun"/>
          <w:sz w:val="18"/>
          <w:szCs w:val="18"/>
          <w:spacing w:val="14"/>
        </w:rPr>
        <w:t>大数据时代海量数据存储之道</w:t>
      </w:r>
    </w:p>
    <w:p>
      <w:pPr>
        <w:spacing w:line="329" w:lineRule="auto"/>
        <w:rPr>
          <w:rFonts w:ascii="Arial"/>
          <w:sz w:val="21"/>
        </w:rPr>
      </w:pPr>
      <w:r/>
    </w:p>
    <w:p>
      <w:pPr>
        <w:ind w:left="1299"/>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[FUSE_RENAME]=fuse_rename,</w:t>
      </w:r>
    </w:p>
    <w:p>
      <w:pPr>
        <w:ind w:left="240"/>
        <w:spacing w:before="64" w:line="192"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4"/>
        </w:rPr>
        <w:t>6556</w:t>
      </w:r>
      <w:r>
        <w:rPr>
          <w:rFonts w:ascii="Times New Roman" w:hAnsi="Times New Roman" w:eastAsia="Times New Roman" w:cs="Times New Roman"/>
          <w:sz w:val="13"/>
          <w:szCs w:val="13"/>
          <w:spacing w:val="1"/>
        </w:rPr>
        <w:t xml:space="preserve">                        </w:t>
      </w:r>
      <w:r>
        <w:rPr>
          <w:rFonts w:ascii="Times New Roman" w:hAnsi="Times New Roman" w:eastAsia="Times New Roman" w:cs="Times New Roman"/>
          <w:sz w:val="18"/>
          <w:szCs w:val="18"/>
          <w:spacing w:val="-4"/>
        </w:rPr>
        <w:t>[FUSE_LINK]=fuse_link,</w:t>
      </w:r>
    </w:p>
    <w:p>
      <w:pPr>
        <w:ind w:left="240"/>
        <w:spacing w:before="64" w:line="192"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3"/>
          <w:position w:val="-1"/>
        </w:rPr>
        <w:t>6557                          </w:t>
      </w:r>
      <w:r>
        <w:rPr>
          <w:rFonts w:ascii="Times New Roman" w:hAnsi="Times New Roman" w:eastAsia="Times New Roman" w:cs="Times New Roman"/>
          <w:sz w:val="18"/>
          <w:szCs w:val="18"/>
          <w:spacing w:val="-3"/>
        </w:rPr>
        <w:t>[FUSE_OPEN]=fuse_open,</w:t>
      </w:r>
    </w:p>
    <w:p>
      <w:pPr>
        <w:ind w:left="240"/>
        <w:spacing w:before="74" w:line="192" w:lineRule="auto"/>
        <w:rPr>
          <w:rFonts w:ascii="Times New Roman" w:hAnsi="Times New Roman" w:eastAsia="Times New Roman" w:cs="Times New Roman"/>
          <w:sz w:val="18"/>
          <w:szCs w:val="18"/>
        </w:rPr>
      </w:pPr>
      <w:r>
        <w:rPr>
          <w:rFonts w:ascii="Times New Roman" w:hAnsi="Times New Roman" w:eastAsia="Times New Roman" w:cs="Times New Roman"/>
          <w:sz w:val="13"/>
          <w:szCs w:val="13"/>
          <w:spacing w:val="-3"/>
        </w:rPr>
        <w:t>6558                          </w:t>
      </w:r>
      <w:r>
        <w:rPr>
          <w:rFonts w:ascii="Times New Roman" w:hAnsi="Times New Roman" w:eastAsia="Times New Roman" w:cs="Times New Roman"/>
          <w:sz w:val="18"/>
          <w:szCs w:val="18"/>
          <w:spacing w:val="-3"/>
        </w:rPr>
        <w:t>[FUSE_READ]</w:t>
      </w:r>
      <w:r>
        <w:rPr>
          <w:rFonts w:ascii="Times New Roman" w:hAnsi="Times New Roman" w:eastAsia="Times New Roman" w:cs="Times New Roman"/>
          <w:sz w:val="18"/>
          <w:szCs w:val="18"/>
          <w:spacing w:val="-4"/>
        </w:rPr>
        <w:t>=fuse_readv,</w:t>
      </w:r>
    </w:p>
    <w:p>
      <w:pPr>
        <w:ind w:left="1299"/>
        <w:spacing w:before="75"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[FUSE_WRITE]=fuse_write,</w:t>
      </w:r>
    </w:p>
    <w:p>
      <w:pPr>
        <w:spacing w:before="178" w:line="219" w:lineRule="auto"/>
        <w:jc w:val="right"/>
        <w:rPr>
          <w:rFonts w:ascii="SimSun" w:hAnsi="SimSun" w:eastAsia="SimSun" w:cs="SimSun"/>
          <w:sz w:val="23"/>
          <w:szCs w:val="23"/>
        </w:rPr>
      </w:pPr>
      <w:r>
        <w:rPr>
          <w:rFonts w:ascii="SimSun" w:hAnsi="SimSun" w:eastAsia="SimSun" w:cs="SimSun"/>
          <w:sz w:val="23"/>
          <w:szCs w:val="23"/>
          <w:spacing w:val="-7"/>
        </w:rPr>
        <w:t>以创建文件为例，当用户在挂载的文件系统创建新文件时</w:t>
      </w:r>
      <w:r>
        <w:rPr>
          <w:rFonts w:ascii="SimSun" w:hAnsi="SimSun" w:eastAsia="SimSun" w:cs="SimSun"/>
          <w:sz w:val="23"/>
          <w:szCs w:val="23"/>
          <w:spacing w:val="-8"/>
        </w:rPr>
        <w:t>，会触发上述接口中</w:t>
      </w:r>
    </w:p>
    <w:p>
      <w:pPr>
        <w:ind w:right="11"/>
        <w:spacing w:before="105" w:line="212" w:lineRule="auto"/>
        <w:jc w:val="right"/>
        <w:rPr>
          <w:rFonts w:ascii="SimSun" w:hAnsi="SimSun" w:eastAsia="SimSun" w:cs="SimSun"/>
          <w:sz w:val="18"/>
          <w:szCs w:val="18"/>
        </w:rPr>
      </w:pPr>
      <w:r>
        <w:rPr>
          <w:rFonts w:ascii="SimSun" w:hAnsi="SimSun" w:eastAsia="SimSun" w:cs="SimSun"/>
          <w:sz w:val="18"/>
          <w:szCs w:val="18"/>
          <w:spacing w:val="-3"/>
        </w:rPr>
        <w:t>的</w:t>
      </w:r>
      <w:r>
        <w:rPr>
          <w:rFonts w:ascii="SimSun" w:hAnsi="SimSun" w:eastAsia="SimSun" w:cs="SimSun"/>
          <w:sz w:val="18"/>
          <w:szCs w:val="18"/>
          <w:spacing w:val="22"/>
        </w:rPr>
        <w:t xml:space="preserve"> </w:t>
      </w:r>
      <w:r>
        <w:rPr>
          <w:rFonts w:ascii="Times New Roman" w:hAnsi="Times New Roman" w:eastAsia="Times New Roman" w:cs="Times New Roman"/>
          <w:sz w:val="18"/>
          <w:szCs w:val="18"/>
          <w:spacing w:val="-3"/>
        </w:rPr>
        <w:t>fuse_create()     </w:t>
      </w:r>
      <w:r>
        <w:rPr>
          <w:rFonts w:ascii="SimSun" w:hAnsi="SimSun" w:eastAsia="SimSun" w:cs="SimSun"/>
          <w:sz w:val="18"/>
          <w:szCs w:val="18"/>
          <w:spacing w:val="-3"/>
        </w:rPr>
        <w:t>函</w:t>
      </w:r>
      <w:r>
        <w:rPr>
          <w:rFonts w:ascii="SimSun" w:hAnsi="SimSun" w:eastAsia="SimSun" w:cs="SimSun"/>
          <w:sz w:val="18"/>
          <w:szCs w:val="18"/>
          <w:spacing w:val="-30"/>
        </w:rPr>
        <w:t xml:space="preserve"> </w:t>
      </w:r>
      <w:r>
        <w:rPr>
          <w:rFonts w:ascii="SimSun" w:hAnsi="SimSun" w:eastAsia="SimSun" w:cs="SimSun"/>
          <w:sz w:val="18"/>
          <w:szCs w:val="18"/>
          <w:spacing w:val="-4"/>
        </w:rPr>
        <w:t>数 ，</w:t>
      </w:r>
      <w:r>
        <w:rPr>
          <w:rFonts w:ascii="SimSun" w:hAnsi="SimSun" w:eastAsia="SimSun" w:cs="SimSun"/>
          <w:sz w:val="18"/>
          <w:szCs w:val="18"/>
          <w:spacing w:val="-32"/>
        </w:rPr>
        <w:t xml:space="preserve"> </w:t>
      </w:r>
      <w:r>
        <w:rPr>
          <w:rFonts w:ascii="SimSun" w:hAnsi="SimSun" w:eastAsia="SimSun" w:cs="SimSun"/>
          <w:sz w:val="18"/>
          <w:szCs w:val="18"/>
          <w:spacing w:val="-4"/>
        </w:rPr>
        <w:t>而</w:t>
      </w:r>
      <w:r>
        <w:rPr>
          <w:rFonts w:ascii="SimSun" w:hAnsi="SimSun" w:eastAsia="SimSun" w:cs="SimSun"/>
          <w:sz w:val="18"/>
          <w:szCs w:val="18"/>
          <w:spacing w:val="-29"/>
        </w:rPr>
        <w:t xml:space="preserve"> </w:t>
      </w:r>
      <w:r>
        <w:rPr>
          <w:rFonts w:ascii="SimSun" w:hAnsi="SimSun" w:eastAsia="SimSun" w:cs="SimSun"/>
          <w:sz w:val="18"/>
          <w:szCs w:val="18"/>
          <w:spacing w:val="-4"/>
        </w:rPr>
        <w:t>该</w:t>
      </w:r>
      <w:r>
        <w:rPr>
          <w:rFonts w:ascii="SimSun" w:hAnsi="SimSun" w:eastAsia="SimSun" w:cs="SimSun"/>
          <w:sz w:val="18"/>
          <w:szCs w:val="18"/>
          <w:spacing w:val="-20"/>
        </w:rPr>
        <w:t xml:space="preserve"> </w:t>
      </w:r>
      <w:r>
        <w:rPr>
          <w:rFonts w:ascii="SimSun" w:hAnsi="SimSun" w:eastAsia="SimSun" w:cs="SimSun"/>
          <w:sz w:val="18"/>
          <w:szCs w:val="18"/>
          <w:spacing w:val="-4"/>
        </w:rPr>
        <w:t>函</w:t>
      </w:r>
      <w:r>
        <w:rPr>
          <w:rFonts w:ascii="SimSun" w:hAnsi="SimSun" w:eastAsia="SimSun" w:cs="SimSun"/>
          <w:sz w:val="18"/>
          <w:szCs w:val="18"/>
          <w:spacing w:val="-30"/>
        </w:rPr>
        <w:t xml:space="preserve"> </w:t>
      </w:r>
      <w:r>
        <w:rPr>
          <w:rFonts w:ascii="SimSun" w:hAnsi="SimSun" w:eastAsia="SimSun" w:cs="SimSun"/>
          <w:sz w:val="18"/>
          <w:szCs w:val="18"/>
          <w:spacing w:val="-4"/>
        </w:rPr>
        <w:t>数</w:t>
      </w:r>
      <w:r>
        <w:rPr>
          <w:rFonts w:ascii="SimSun" w:hAnsi="SimSun" w:eastAsia="SimSun" w:cs="SimSun"/>
          <w:sz w:val="18"/>
          <w:szCs w:val="18"/>
          <w:spacing w:val="-30"/>
        </w:rPr>
        <w:t xml:space="preserve"> </w:t>
      </w:r>
      <w:r>
        <w:rPr>
          <w:rFonts w:ascii="SimSun" w:hAnsi="SimSun" w:eastAsia="SimSun" w:cs="SimSun"/>
          <w:sz w:val="18"/>
          <w:szCs w:val="18"/>
          <w:spacing w:val="-4"/>
        </w:rPr>
        <w:t>最</w:t>
      </w:r>
      <w:r>
        <w:rPr>
          <w:rFonts w:ascii="SimSun" w:hAnsi="SimSun" w:eastAsia="SimSun" w:cs="SimSun"/>
          <w:sz w:val="18"/>
          <w:szCs w:val="18"/>
          <w:spacing w:val="-29"/>
        </w:rPr>
        <w:t xml:space="preserve"> </w:t>
      </w:r>
      <w:r>
        <w:rPr>
          <w:rFonts w:ascii="SimSun" w:hAnsi="SimSun" w:eastAsia="SimSun" w:cs="SimSun"/>
          <w:sz w:val="18"/>
          <w:szCs w:val="18"/>
          <w:spacing w:val="-4"/>
        </w:rPr>
        <w:t>终</w:t>
      </w:r>
      <w:r>
        <w:rPr>
          <w:rFonts w:ascii="SimSun" w:hAnsi="SimSun" w:eastAsia="SimSun" w:cs="SimSun"/>
          <w:sz w:val="18"/>
          <w:szCs w:val="18"/>
          <w:spacing w:val="-33"/>
        </w:rPr>
        <w:t xml:space="preserve"> </w:t>
      </w:r>
      <w:r>
        <w:rPr>
          <w:rFonts w:ascii="SimSun" w:hAnsi="SimSun" w:eastAsia="SimSun" w:cs="SimSun"/>
          <w:sz w:val="18"/>
          <w:szCs w:val="18"/>
          <w:spacing w:val="-4"/>
        </w:rPr>
        <w:t>会</w:t>
      </w:r>
      <w:r>
        <w:rPr>
          <w:rFonts w:ascii="SimSun" w:hAnsi="SimSun" w:eastAsia="SimSun" w:cs="SimSun"/>
          <w:sz w:val="18"/>
          <w:szCs w:val="18"/>
          <w:spacing w:val="-31"/>
        </w:rPr>
        <w:t xml:space="preserve"> </w:t>
      </w:r>
      <w:r>
        <w:rPr>
          <w:rFonts w:ascii="SimSun" w:hAnsi="SimSun" w:eastAsia="SimSun" w:cs="SimSun"/>
          <w:sz w:val="18"/>
          <w:szCs w:val="18"/>
          <w:spacing w:val="-4"/>
        </w:rPr>
        <w:t>调</w:t>
      </w:r>
      <w:r>
        <w:rPr>
          <w:rFonts w:ascii="SimSun" w:hAnsi="SimSun" w:eastAsia="SimSun" w:cs="SimSun"/>
          <w:sz w:val="18"/>
          <w:szCs w:val="18"/>
          <w:spacing w:val="-30"/>
        </w:rPr>
        <w:t xml:space="preserve"> </w:t>
      </w:r>
      <w:r>
        <w:rPr>
          <w:rFonts w:ascii="SimSun" w:hAnsi="SimSun" w:eastAsia="SimSun" w:cs="SimSun"/>
          <w:sz w:val="18"/>
          <w:szCs w:val="18"/>
          <w:spacing w:val="-4"/>
        </w:rPr>
        <w:t>用</w:t>
      </w:r>
      <w:r>
        <w:rPr>
          <w:rFonts w:ascii="Times New Roman" w:hAnsi="Times New Roman" w:eastAsia="Times New Roman" w:cs="Times New Roman"/>
          <w:sz w:val="18"/>
          <w:szCs w:val="18"/>
          <w:spacing w:val="-4"/>
        </w:rPr>
        <w:t>fuse_create_resume()          </w:t>
      </w:r>
      <w:r>
        <w:rPr>
          <w:rFonts w:ascii="SimSun" w:hAnsi="SimSun" w:eastAsia="SimSun" w:cs="SimSun"/>
          <w:sz w:val="18"/>
          <w:szCs w:val="18"/>
          <w:spacing w:val="-4"/>
        </w:rPr>
        <w:t>函</w:t>
      </w:r>
      <w:r>
        <w:rPr>
          <w:rFonts w:ascii="SimSun" w:hAnsi="SimSun" w:eastAsia="SimSun" w:cs="SimSun"/>
          <w:sz w:val="18"/>
          <w:szCs w:val="18"/>
          <w:spacing w:val="-34"/>
        </w:rPr>
        <w:t xml:space="preserve"> </w:t>
      </w:r>
      <w:r>
        <w:rPr>
          <w:rFonts w:ascii="SimSun" w:hAnsi="SimSun" w:eastAsia="SimSun" w:cs="SimSun"/>
          <w:sz w:val="18"/>
          <w:szCs w:val="18"/>
          <w:spacing w:val="-4"/>
        </w:rPr>
        <w:t>数</w:t>
      </w:r>
      <w:r>
        <w:rPr>
          <w:rFonts w:ascii="SimSun" w:hAnsi="SimSun" w:eastAsia="SimSun" w:cs="SimSun"/>
          <w:sz w:val="18"/>
          <w:szCs w:val="18"/>
          <w:spacing w:val="-19"/>
        </w:rPr>
        <w:t xml:space="preserve"> </w:t>
      </w:r>
      <w:r>
        <w:rPr>
          <w:rFonts w:ascii="SimSun" w:hAnsi="SimSun" w:eastAsia="SimSun" w:cs="SimSun"/>
          <w:sz w:val="18"/>
          <w:szCs w:val="18"/>
          <w:spacing w:val="-4"/>
        </w:rPr>
        <w:t>，</w:t>
      </w:r>
      <w:r>
        <w:rPr>
          <w:rFonts w:ascii="SimSun" w:hAnsi="SimSun" w:eastAsia="SimSun" w:cs="SimSun"/>
          <w:sz w:val="18"/>
          <w:szCs w:val="18"/>
          <w:spacing w:val="-32"/>
        </w:rPr>
        <w:t xml:space="preserve"> </w:t>
      </w:r>
      <w:r>
        <w:rPr>
          <w:rFonts w:ascii="SimSun" w:hAnsi="SimSun" w:eastAsia="SimSun" w:cs="SimSun"/>
          <w:sz w:val="18"/>
          <w:szCs w:val="18"/>
          <w:spacing w:val="-4"/>
        </w:rPr>
        <w:t>如 图</w:t>
      </w:r>
      <w:r>
        <w:rPr>
          <w:rFonts w:ascii="SimSun" w:hAnsi="SimSun" w:eastAsia="SimSun" w:cs="SimSun"/>
          <w:sz w:val="18"/>
          <w:szCs w:val="18"/>
          <w:spacing w:val="-33"/>
        </w:rPr>
        <w:t xml:space="preserve"> </w:t>
      </w:r>
      <w:r>
        <w:rPr>
          <w:rFonts w:ascii="SimSun" w:hAnsi="SimSun" w:eastAsia="SimSun" w:cs="SimSun"/>
          <w:sz w:val="18"/>
          <w:szCs w:val="18"/>
          <w:spacing w:val="-4"/>
        </w:rPr>
        <w:t>6</w:t>
      </w:r>
      <w:r>
        <w:rPr>
          <w:rFonts w:ascii="SimSun" w:hAnsi="SimSun" w:eastAsia="SimSun" w:cs="SimSun"/>
          <w:sz w:val="18"/>
          <w:szCs w:val="18"/>
          <w:spacing w:val="-36"/>
        </w:rPr>
        <w:t xml:space="preserve"> </w:t>
      </w:r>
      <w:r>
        <w:rPr>
          <w:rFonts w:ascii="SimSun" w:hAnsi="SimSun" w:eastAsia="SimSun" w:cs="SimSun"/>
          <w:sz w:val="18"/>
          <w:szCs w:val="18"/>
          <w:spacing w:val="-4"/>
        </w:rPr>
        <w:t>-</w:t>
      </w:r>
      <w:r>
        <w:rPr>
          <w:rFonts w:ascii="SimSun" w:hAnsi="SimSun" w:eastAsia="SimSun" w:cs="SimSun"/>
          <w:sz w:val="18"/>
          <w:szCs w:val="18"/>
          <w:spacing w:val="-36"/>
        </w:rPr>
        <w:t xml:space="preserve"> </w:t>
      </w:r>
      <w:r>
        <w:rPr>
          <w:rFonts w:ascii="SimSun" w:hAnsi="SimSun" w:eastAsia="SimSun" w:cs="SimSun"/>
          <w:sz w:val="18"/>
          <w:szCs w:val="18"/>
          <w:spacing w:val="-4"/>
        </w:rPr>
        <w:t>4</w:t>
      </w:r>
      <w:r>
        <w:rPr>
          <w:rFonts w:ascii="SimSun" w:hAnsi="SimSun" w:eastAsia="SimSun" w:cs="SimSun"/>
          <w:sz w:val="18"/>
          <w:szCs w:val="18"/>
          <w:spacing w:val="-33"/>
        </w:rPr>
        <w:t xml:space="preserve"> </w:t>
      </w:r>
      <w:r>
        <w:rPr>
          <w:rFonts w:ascii="SimSun" w:hAnsi="SimSun" w:eastAsia="SimSun" w:cs="SimSun"/>
          <w:sz w:val="18"/>
          <w:szCs w:val="18"/>
          <w:spacing w:val="-4"/>
        </w:rPr>
        <w:t>0</w:t>
      </w:r>
      <w:r>
        <w:rPr>
          <w:rFonts w:ascii="SimSun" w:hAnsi="SimSun" w:eastAsia="SimSun" w:cs="SimSun"/>
          <w:sz w:val="18"/>
          <w:szCs w:val="18"/>
          <w:spacing w:val="-34"/>
        </w:rPr>
        <w:t xml:space="preserve"> </w:t>
      </w:r>
      <w:r>
        <w:rPr>
          <w:rFonts w:ascii="SimSun" w:hAnsi="SimSun" w:eastAsia="SimSun" w:cs="SimSun"/>
          <w:sz w:val="18"/>
          <w:szCs w:val="18"/>
          <w:spacing w:val="-4"/>
        </w:rPr>
        <w:t>所</w:t>
      </w:r>
    </w:p>
    <w:p>
      <w:pPr>
        <w:ind w:left="169" w:right="9"/>
        <w:spacing w:before="91" w:line="321" w:lineRule="auto"/>
        <w:rPr>
          <w:rFonts w:ascii="SimSun" w:hAnsi="SimSun" w:eastAsia="SimSun" w:cs="SimSun"/>
          <w:sz w:val="18"/>
          <w:szCs w:val="18"/>
        </w:rPr>
      </w:pPr>
      <w:r>
        <w:rPr>
          <w:rFonts w:ascii="SimSun" w:hAnsi="SimSun" w:eastAsia="SimSun" w:cs="SimSun"/>
          <w:sz w:val="23"/>
          <w:szCs w:val="23"/>
          <w:spacing w:val="-1"/>
        </w:rPr>
        <w:t>示 。</w:t>
      </w:r>
      <w:r>
        <w:rPr>
          <w:rFonts w:ascii="Times New Roman" w:hAnsi="Times New Roman" w:eastAsia="Times New Roman" w:cs="Times New Roman"/>
          <w:sz w:val="23"/>
          <w:szCs w:val="23"/>
          <w:spacing w:val="-1"/>
        </w:rPr>
        <w:t>fuse_create_resume</w:t>
      </w:r>
      <w:r>
        <w:rPr>
          <w:rFonts w:ascii="SimSun" w:hAnsi="SimSun" w:eastAsia="SimSun" w:cs="SimSun"/>
          <w:sz w:val="23"/>
          <w:szCs w:val="23"/>
          <w:spacing w:val="-1"/>
        </w:rPr>
        <w:t>(函数通过宏定义</w:t>
      </w:r>
      <w:r>
        <w:rPr>
          <w:rFonts w:ascii="SimSun" w:hAnsi="SimSun" w:eastAsia="SimSun" w:cs="SimSun"/>
          <w:sz w:val="23"/>
          <w:szCs w:val="23"/>
          <w:spacing w:val="-47"/>
        </w:rPr>
        <w:t xml:space="preserve"> </w:t>
      </w:r>
      <w:r>
        <w:rPr>
          <w:rFonts w:ascii="Times New Roman" w:hAnsi="Times New Roman" w:eastAsia="Times New Roman" w:cs="Times New Roman"/>
          <w:sz w:val="23"/>
          <w:szCs w:val="23"/>
          <w:spacing w:val="-1"/>
        </w:rPr>
        <w:t>FUSE_FOP</w:t>
      </w:r>
      <w:r>
        <w:rPr>
          <w:rFonts w:ascii="Times New Roman" w:hAnsi="Times New Roman" w:eastAsia="Times New Roman" w:cs="Times New Roman"/>
          <w:sz w:val="23"/>
          <w:szCs w:val="23"/>
          <w:spacing w:val="37"/>
          <w:w w:val="101"/>
        </w:rPr>
        <w:t xml:space="preserve"> </w:t>
      </w:r>
      <w:r>
        <w:rPr>
          <w:rFonts w:ascii="SimSun" w:hAnsi="SimSun" w:eastAsia="SimSun" w:cs="SimSun"/>
          <w:sz w:val="23"/>
          <w:szCs w:val="23"/>
          <w:spacing w:val="-1"/>
        </w:rPr>
        <w:t>来调用</w:t>
      </w:r>
      <w:r>
        <w:rPr>
          <w:rFonts w:ascii="Times New Roman" w:hAnsi="Times New Roman" w:eastAsia="Times New Roman" w:cs="Times New Roman"/>
          <w:sz w:val="23"/>
          <w:szCs w:val="23"/>
          <w:spacing w:val="-1"/>
        </w:rPr>
        <w:t>STACK_WIN</w:t>
      </w:r>
      <w:r>
        <w:rPr>
          <w:rFonts w:ascii="Times New Roman" w:hAnsi="Times New Roman" w:eastAsia="Times New Roman" w:cs="Times New Roman"/>
          <w:sz w:val="23"/>
          <w:szCs w:val="23"/>
          <w:spacing w:val="-2"/>
        </w:rPr>
        <w:t>D </w:t>
      </w:r>
      <w:r>
        <w:rPr>
          <w:rFonts w:ascii="SimSun" w:hAnsi="SimSun" w:eastAsia="SimSun" w:cs="SimSun"/>
          <w:sz w:val="23"/>
          <w:szCs w:val="23"/>
          <w:spacing w:val="-2"/>
        </w:rPr>
        <w:t>宏定</w:t>
      </w:r>
      <w:r>
        <w:rPr>
          <w:rFonts w:ascii="SimSun" w:hAnsi="SimSun" w:eastAsia="SimSun" w:cs="SimSun"/>
          <w:sz w:val="23"/>
          <w:szCs w:val="23"/>
        </w:rPr>
        <w:t xml:space="preserve"> </w:t>
      </w:r>
      <w:r>
        <w:rPr>
          <w:rFonts w:ascii="SimSun" w:hAnsi="SimSun" w:eastAsia="SimSun" w:cs="SimSun"/>
          <w:sz w:val="18"/>
          <w:szCs w:val="18"/>
          <w:spacing w:val="-9"/>
        </w:rPr>
        <w:t>义 ，</w:t>
      </w:r>
      <w:r>
        <w:rPr>
          <w:rFonts w:ascii="SimSun" w:hAnsi="SimSun" w:eastAsia="SimSun" w:cs="SimSun"/>
          <w:sz w:val="18"/>
          <w:szCs w:val="18"/>
          <w:spacing w:val="-24"/>
        </w:rPr>
        <w:t xml:space="preserve"> </w:t>
      </w:r>
      <w:r>
        <w:rPr>
          <w:rFonts w:ascii="SimSun" w:hAnsi="SimSun" w:eastAsia="SimSun" w:cs="SimSun"/>
          <w:sz w:val="18"/>
          <w:szCs w:val="18"/>
          <w:spacing w:val="-9"/>
        </w:rPr>
        <w:t>也</w:t>
      </w:r>
      <w:r>
        <w:rPr>
          <w:rFonts w:ascii="SimSun" w:hAnsi="SimSun" w:eastAsia="SimSun" w:cs="SimSun"/>
          <w:sz w:val="18"/>
          <w:szCs w:val="18"/>
          <w:spacing w:val="-32"/>
        </w:rPr>
        <w:t xml:space="preserve"> </w:t>
      </w:r>
      <w:r>
        <w:rPr>
          <w:rFonts w:ascii="SimSun" w:hAnsi="SimSun" w:eastAsia="SimSun" w:cs="SimSun"/>
          <w:sz w:val="18"/>
          <w:szCs w:val="18"/>
          <w:spacing w:val="-9"/>
        </w:rPr>
        <w:t>就</w:t>
      </w:r>
      <w:r>
        <w:rPr>
          <w:rFonts w:ascii="SimSun" w:hAnsi="SimSun" w:eastAsia="SimSun" w:cs="SimSun"/>
          <w:sz w:val="18"/>
          <w:szCs w:val="18"/>
          <w:spacing w:val="-33"/>
        </w:rPr>
        <w:t xml:space="preserve"> </w:t>
      </w:r>
      <w:r>
        <w:rPr>
          <w:rFonts w:ascii="SimSun" w:hAnsi="SimSun" w:eastAsia="SimSun" w:cs="SimSun"/>
          <w:sz w:val="18"/>
          <w:szCs w:val="18"/>
          <w:spacing w:val="-9"/>
        </w:rPr>
        <w:t>会</w:t>
      </w:r>
      <w:r>
        <w:rPr>
          <w:rFonts w:ascii="SimSun" w:hAnsi="SimSun" w:eastAsia="SimSun" w:cs="SimSun"/>
          <w:sz w:val="18"/>
          <w:szCs w:val="18"/>
          <w:spacing w:val="-31"/>
        </w:rPr>
        <w:t xml:space="preserve"> </w:t>
      </w:r>
      <w:r>
        <w:rPr>
          <w:rFonts w:ascii="SimSun" w:hAnsi="SimSun" w:eastAsia="SimSun" w:cs="SimSun"/>
          <w:sz w:val="18"/>
          <w:szCs w:val="18"/>
          <w:spacing w:val="-9"/>
        </w:rPr>
        <w:t>调</w:t>
      </w:r>
      <w:r>
        <w:rPr>
          <w:rFonts w:ascii="SimSun" w:hAnsi="SimSun" w:eastAsia="SimSun" w:cs="SimSun"/>
          <w:sz w:val="18"/>
          <w:szCs w:val="18"/>
          <w:spacing w:val="-31"/>
        </w:rPr>
        <w:t xml:space="preserve"> </w:t>
      </w:r>
      <w:r>
        <w:rPr>
          <w:rFonts w:ascii="SimSun" w:hAnsi="SimSun" w:eastAsia="SimSun" w:cs="SimSun"/>
          <w:sz w:val="18"/>
          <w:szCs w:val="18"/>
          <w:spacing w:val="-9"/>
        </w:rPr>
        <w:t>用</w:t>
      </w:r>
      <w:r>
        <w:rPr>
          <w:rFonts w:ascii="SimSun" w:hAnsi="SimSun" w:eastAsia="SimSun" w:cs="SimSun"/>
          <w:sz w:val="18"/>
          <w:szCs w:val="18"/>
          <w:spacing w:val="-27"/>
        </w:rPr>
        <w:t xml:space="preserve"> </w:t>
      </w:r>
      <w:r>
        <w:rPr>
          <w:rFonts w:ascii="SimSun" w:hAnsi="SimSun" w:eastAsia="SimSun" w:cs="SimSun"/>
          <w:sz w:val="18"/>
          <w:szCs w:val="18"/>
          <w:spacing w:val="-9"/>
        </w:rPr>
        <w:t>下</w:t>
      </w:r>
      <w:r>
        <w:rPr>
          <w:rFonts w:ascii="SimSun" w:hAnsi="SimSun" w:eastAsia="SimSun" w:cs="SimSun"/>
          <w:sz w:val="18"/>
          <w:szCs w:val="18"/>
          <w:spacing w:val="-33"/>
        </w:rPr>
        <w:t xml:space="preserve"> </w:t>
      </w:r>
      <w:r>
        <w:rPr>
          <w:rFonts w:ascii="SimSun" w:hAnsi="SimSun" w:eastAsia="SimSun" w:cs="SimSun"/>
          <w:sz w:val="18"/>
          <w:szCs w:val="18"/>
          <w:spacing w:val="-9"/>
        </w:rPr>
        <w:t>层</w:t>
      </w:r>
      <w:r>
        <w:rPr>
          <w:rFonts w:ascii="SimSun" w:hAnsi="SimSun" w:eastAsia="SimSun" w:cs="SimSun"/>
          <w:sz w:val="18"/>
          <w:szCs w:val="18"/>
          <w:spacing w:val="-18"/>
        </w:rPr>
        <w:t xml:space="preserve"> </w:t>
      </w:r>
      <w:r>
        <w:rPr>
          <w:rFonts w:ascii="SimSun" w:hAnsi="SimSun" w:eastAsia="SimSun" w:cs="SimSun"/>
          <w:sz w:val="18"/>
          <w:szCs w:val="18"/>
          <w:spacing w:val="-9"/>
        </w:rPr>
        <w:t>的xlator。</w:t>
      </w:r>
    </w:p>
    <w:p>
      <w:pPr>
        <w:ind w:firstLine="2530"/>
        <w:spacing w:before="53" w:line="6600" w:lineRule="exact"/>
        <w:rPr/>
      </w:pPr>
      <w:r>
        <w:rPr>
          <w:position w:val="-131"/>
        </w:rPr>
        <w:pict>
          <v:group id="_x0000_s1554" style="mso-position-vertical-relative:line;mso-position-horizontal-relative:char;width:165.5pt;height:330pt;" filled="false" stroked="false" coordsize="3310,6600" coordorigin="0,0">
            <v:shape id="_x0000_s1556" style="position:absolute;left:0;top:0;width:3310;height:6600;" filled="false" stroked="false" type="#_x0000_t75">
              <v:imagedata o:title="" r:id="rId947"/>
            </v:shape>
            <v:shape id="_x0000_s1558" style="position:absolute;left:-20;top:-20;width:3350;height:6640;" filled="false" stroked="false" type="#_x0000_t202">
              <v:fill on="false"/>
              <v:stroke on="false"/>
              <v:path/>
              <v:imagedata o:title=""/>
              <o:lock v:ext="edit" aspectratio="false"/>
              <v:textbox inset="0mm,0mm,0mm,0mm">
                <w:txbxContent>
                  <w:p>
                    <w:pPr>
                      <w:ind w:left="1079"/>
                      <w:spacing w:before="195" w:line="245" w:lineRule="exact"/>
                      <w:rPr>
                        <w:rFonts w:ascii="Arial" w:hAnsi="Arial" w:eastAsia="Arial" w:cs="Arial"/>
                        <w:sz w:val="18"/>
                        <w:szCs w:val="18"/>
                      </w:rPr>
                    </w:pPr>
                    <w:r>
                      <w:rPr>
                        <w:rFonts w:ascii="Arial" w:hAnsi="Arial" w:eastAsia="Arial" w:cs="Arial"/>
                        <w:sz w:val="18"/>
                        <w:szCs w:val="18"/>
                        <w:spacing w:val="-1"/>
                        <w:position w:val="3"/>
                      </w:rPr>
                      <w:t>fuse_create()</w:t>
                    </w:r>
                  </w:p>
                  <w:p>
                    <w:pPr>
                      <w:spacing w:line="279" w:lineRule="auto"/>
                      <w:rPr>
                        <w:rFonts w:ascii="Arial"/>
                        <w:sz w:val="21"/>
                      </w:rPr>
                    </w:pPr>
                    <w:r/>
                  </w:p>
                  <w:p>
                    <w:pPr>
                      <w:spacing w:line="280" w:lineRule="auto"/>
                      <w:rPr>
                        <w:rFonts w:ascii="Arial"/>
                        <w:sz w:val="21"/>
                      </w:rPr>
                    </w:pPr>
                    <w:r/>
                  </w:p>
                  <w:p>
                    <w:pPr>
                      <w:ind w:left="489"/>
                      <w:spacing w:before="52" w:line="245" w:lineRule="exact"/>
                      <w:rPr>
                        <w:rFonts w:ascii="Arial" w:hAnsi="Arial" w:eastAsia="Arial" w:cs="Arial"/>
                        <w:sz w:val="18"/>
                        <w:szCs w:val="18"/>
                      </w:rPr>
                    </w:pPr>
                    <w:r>
                      <w:rPr>
                        <w:rFonts w:ascii="Arial" w:hAnsi="Arial" w:eastAsia="Arial" w:cs="Arial"/>
                        <w:sz w:val="18"/>
                        <w:szCs w:val="18"/>
                        <w:position w:val="3"/>
                      </w:rPr>
                      <w:t>fuse_resolve_and_resu</w:t>
                    </w:r>
                    <w:r>
                      <w:rPr>
                        <w:rFonts w:ascii="Arial" w:hAnsi="Arial" w:eastAsia="Arial" w:cs="Arial"/>
                        <w:sz w:val="18"/>
                        <w:szCs w:val="18"/>
                        <w:spacing w:val="-1"/>
                        <w:position w:val="3"/>
                      </w:rPr>
                      <w:t>me()</w:t>
                    </w:r>
                  </w:p>
                  <w:p>
                    <w:pPr>
                      <w:spacing w:line="274" w:lineRule="auto"/>
                      <w:rPr>
                        <w:rFonts w:ascii="Arial"/>
                        <w:sz w:val="21"/>
                      </w:rPr>
                    </w:pPr>
                    <w:r/>
                  </w:p>
                  <w:p>
                    <w:pPr>
                      <w:spacing w:line="275" w:lineRule="auto"/>
                      <w:rPr>
                        <w:rFonts w:ascii="Arial"/>
                        <w:sz w:val="21"/>
                      </w:rPr>
                    </w:pPr>
                    <w:r/>
                  </w:p>
                  <w:p>
                    <w:pPr>
                      <w:ind w:left="879"/>
                      <w:spacing w:before="52" w:line="245" w:lineRule="exact"/>
                      <w:rPr>
                        <w:rFonts w:ascii="Arial" w:hAnsi="Arial" w:eastAsia="Arial" w:cs="Arial"/>
                        <w:sz w:val="18"/>
                        <w:szCs w:val="18"/>
                      </w:rPr>
                    </w:pPr>
                    <w:r>
                      <w:rPr>
                        <w:rFonts w:ascii="Arial" w:hAnsi="Arial" w:eastAsia="Arial" w:cs="Arial"/>
                        <w:sz w:val="18"/>
                        <w:szCs w:val="18"/>
                        <w:spacing w:val="-1"/>
                        <w:position w:val="3"/>
                      </w:rPr>
                      <w:t>fuse_resolve_all)</w:t>
                    </w:r>
                  </w:p>
                  <w:p>
                    <w:pPr>
                      <w:spacing w:line="284" w:lineRule="auto"/>
                      <w:rPr>
                        <w:rFonts w:ascii="Arial"/>
                        <w:sz w:val="21"/>
                      </w:rPr>
                    </w:pPr>
                    <w:r/>
                  </w:p>
                  <w:p>
                    <w:pPr>
                      <w:spacing w:line="285" w:lineRule="auto"/>
                      <w:rPr>
                        <w:rFonts w:ascii="Arial"/>
                        <w:sz w:val="21"/>
                      </w:rPr>
                    </w:pPr>
                    <w:r/>
                  </w:p>
                  <w:p>
                    <w:pPr>
                      <w:ind w:left="1029"/>
                      <w:spacing w:before="52" w:line="245" w:lineRule="exact"/>
                      <w:rPr>
                        <w:rFonts w:ascii="Arial" w:hAnsi="Arial" w:eastAsia="Arial" w:cs="Arial"/>
                        <w:sz w:val="18"/>
                        <w:szCs w:val="18"/>
                      </w:rPr>
                    </w:pPr>
                    <w:r>
                      <w:rPr>
                        <w:rFonts w:ascii="Arial" w:hAnsi="Arial" w:eastAsia="Arial" w:cs="Arial"/>
                        <w:sz w:val="18"/>
                        <w:szCs w:val="18"/>
                        <w:spacing w:val="-1"/>
                        <w:position w:val="3"/>
                      </w:rPr>
                      <w:t>fuse_resolve()</w:t>
                    </w:r>
                  </w:p>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left="769"/>
                      <w:spacing w:before="52" w:line="245" w:lineRule="exact"/>
                      <w:rPr>
                        <w:rFonts w:ascii="Arial" w:hAnsi="Arial" w:eastAsia="Arial" w:cs="Arial"/>
                        <w:sz w:val="18"/>
                        <w:szCs w:val="18"/>
                      </w:rPr>
                    </w:pPr>
                    <w:r>
                      <w:rPr>
                        <w:rFonts w:ascii="Arial" w:hAnsi="Arial" w:eastAsia="Arial" w:cs="Arial"/>
                        <w:sz w:val="18"/>
                        <w:szCs w:val="18"/>
                        <w:spacing w:val="-1"/>
                        <w:position w:val="3"/>
                      </w:rPr>
                      <w:t>fuse_resolve_done()</w:t>
                    </w:r>
                  </w:p>
                  <w:p>
                    <w:pPr>
                      <w:spacing w:line="274" w:lineRule="auto"/>
                      <w:rPr>
                        <w:rFonts w:ascii="Arial"/>
                        <w:sz w:val="21"/>
                      </w:rPr>
                    </w:pPr>
                    <w:r/>
                  </w:p>
                  <w:p>
                    <w:pPr>
                      <w:spacing w:line="275" w:lineRule="auto"/>
                      <w:rPr>
                        <w:rFonts w:ascii="Arial"/>
                        <w:sz w:val="21"/>
                      </w:rPr>
                    </w:pPr>
                    <w:r/>
                  </w:p>
                  <w:p>
                    <w:pPr>
                      <w:ind w:left="829"/>
                      <w:spacing w:before="52" w:line="246" w:lineRule="exact"/>
                      <w:rPr>
                        <w:rFonts w:ascii="Arial" w:hAnsi="Arial" w:eastAsia="Arial" w:cs="Arial"/>
                        <w:sz w:val="18"/>
                        <w:szCs w:val="18"/>
                      </w:rPr>
                    </w:pPr>
                    <w:r>
                      <w:rPr>
                        <w:rFonts w:ascii="Arial" w:hAnsi="Arial" w:eastAsia="Arial" w:cs="Arial"/>
                        <w:sz w:val="18"/>
                        <w:szCs w:val="18"/>
                        <w:spacing w:val="-1"/>
                        <w:position w:val="3"/>
                      </w:rPr>
                      <w:t>fuse_fop_resume()</w:t>
                    </w:r>
                  </w:p>
                  <w:p>
                    <w:pPr>
                      <w:spacing w:line="294" w:lineRule="auto"/>
                      <w:rPr>
                        <w:rFonts w:ascii="Arial"/>
                        <w:sz w:val="21"/>
                      </w:rPr>
                    </w:pPr>
                    <w:r/>
                  </w:p>
                  <w:p>
                    <w:pPr>
                      <w:spacing w:line="295" w:lineRule="auto"/>
                      <w:rPr>
                        <w:rFonts w:ascii="Arial"/>
                        <w:sz w:val="21"/>
                      </w:rPr>
                    </w:pPr>
                    <w:r/>
                  </w:p>
                  <w:p>
                    <w:pPr>
                      <w:ind w:left="739"/>
                      <w:spacing w:before="52" w:line="245" w:lineRule="exact"/>
                      <w:rPr>
                        <w:rFonts w:ascii="Arial" w:hAnsi="Arial" w:eastAsia="Arial" w:cs="Arial"/>
                        <w:sz w:val="18"/>
                        <w:szCs w:val="18"/>
                      </w:rPr>
                    </w:pPr>
                    <w:r>
                      <w:rPr>
                        <w:rFonts w:ascii="Arial" w:hAnsi="Arial" w:eastAsia="Arial" w:cs="Arial"/>
                        <w:sz w:val="18"/>
                        <w:szCs w:val="18"/>
                        <w:spacing w:val="-3"/>
                        <w:position w:val="3"/>
                      </w:rPr>
                      <w:t>fuse_create_resume()</w:t>
                    </w:r>
                  </w:p>
                </w:txbxContent>
              </v:textbox>
            </v:shape>
          </v:group>
        </w:pict>
      </w:r>
    </w:p>
    <w:p>
      <w:pPr>
        <w:ind w:left="2739"/>
        <w:spacing w:before="248" w:line="219" w:lineRule="auto"/>
        <w:rPr>
          <w:rFonts w:ascii="SimSun" w:hAnsi="SimSun" w:eastAsia="SimSun" w:cs="SimSun"/>
          <w:sz w:val="18"/>
          <w:szCs w:val="18"/>
        </w:rPr>
      </w:pPr>
      <w:r>
        <w:rPr>
          <w:rFonts w:ascii="SimSun" w:hAnsi="SimSun" w:eastAsia="SimSun" w:cs="SimSun"/>
          <w:sz w:val="18"/>
          <w:szCs w:val="18"/>
          <w:spacing w:val="12"/>
        </w:rPr>
        <w:t>图6-40 </w:t>
      </w:r>
      <w:r>
        <w:rPr>
          <w:rFonts w:ascii="Times New Roman" w:hAnsi="Times New Roman" w:eastAsia="Times New Roman" w:cs="Times New Roman"/>
          <w:sz w:val="18"/>
          <w:szCs w:val="18"/>
        </w:rPr>
        <w:t>GlusterFS</w:t>
      </w:r>
      <w:r>
        <w:rPr>
          <w:rFonts w:ascii="Times New Roman" w:hAnsi="Times New Roman" w:eastAsia="Times New Roman" w:cs="Times New Roman"/>
          <w:sz w:val="18"/>
          <w:szCs w:val="18"/>
          <w:spacing w:val="12"/>
        </w:rPr>
        <w:t xml:space="preserve">   </w:t>
      </w:r>
      <w:r>
        <w:rPr>
          <w:rFonts w:ascii="SimSun" w:hAnsi="SimSun" w:eastAsia="SimSun" w:cs="SimSun"/>
          <w:sz w:val="18"/>
          <w:szCs w:val="18"/>
          <w:spacing w:val="12"/>
        </w:rPr>
        <w:t>客户端代码流程</w:t>
      </w:r>
    </w:p>
    <w:p>
      <w:pPr>
        <w:ind w:left="169" w:right="15" w:firstLine="470"/>
        <w:spacing w:before="93" w:line="316" w:lineRule="auto"/>
        <w:rPr>
          <w:rFonts w:ascii="SimSun" w:hAnsi="SimSun" w:eastAsia="SimSun" w:cs="SimSun"/>
          <w:sz w:val="23"/>
          <w:szCs w:val="23"/>
        </w:rPr>
      </w:pPr>
      <w:r>
        <w:rPr>
          <w:rFonts w:ascii="SimSun" w:hAnsi="SimSun" w:eastAsia="SimSun" w:cs="SimSun"/>
          <w:sz w:val="23"/>
          <w:szCs w:val="23"/>
          <w:spacing w:val="-2"/>
        </w:rPr>
        <w:t>当然，对于客户端来说，最终会调用</w:t>
      </w:r>
      <w:r>
        <w:rPr>
          <w:rFonts w:ascii="Times New Roman" w:hAnsi="Times New Roman" w:eastAsia="Times New Roman" w:cs="Times New Roman"/>
          <w:sz w:val="23"/>
          <w:szCs w:val="23"/>
          <w:spacing w:val="-2"/>
        </w:rPr>
        <w:t>client   xl</w:t>
      </w:r>
      <w:r>
        <w:rPr>
          <w:rFonts w:ascii="Times New Roman" w:hAnsi="Times New Roman" w:eastAsia="Times New Roman" w:cs="Times New Roman"/>
          <w:sz w:val="23"/>
          <w:szCs w:val="23"/>
          <w:spacing w:val="-3"/>
        </w:rPr>
        <w:t>ator,</w:t>
      </w:r>
      <w:r>
        <w:rPr>
          <w:rFonts w:ascii="SimSun" w:hAnsi="SimSun" w:eastAsia="SimSun" w:cs="SimSun"/>
          <w:sz w:val="23"/>
          <w:szCs w:val="23"/>
          <w:spacing w:val="-3"/>
        </w:rPr>
        <w:t>该</w:t>
      </w:r>
      <w:r>
        <w:rPr>
          <w:rFonts w:ascii="SimSun" w:hAnsi="SimSun" w:eastAsia="SimSun" w:cs="SimSun"/>
          <w:sz w:val="23"/>
          <w:szCs w:val="23"/>
          <w:spacing w:val="-62"/>
        </w:rPr>
        <w:t xml:space="preserve"> </w:t>
      </w:r>
      <w:r>
        <w:rPr>
          <w:rFonts w:ascii="Times New Roman" w:hAnsi="Times New Roman" w:eastAsia="Times New Roman" w:cs="Times New Roman"/>
          <w:sz w:val="23"/>
          <w:szCs w:val="23"/>
          <w:spacing w:val="-3"/>
        </w:rPr>
        <w:t>xlator </w:t>
      </w:r>
      <w:r>
        <w:rPr>
          <w:rFonts w:ascii="SimSun" w:hAnsi="SimSun" w:eastAsia="SimSun" w:cs="SimSun"/>
          <w:sz w:val="23"/>
          <w:szCs w:val="23"/>
          <w:spacing w:val="-3"/>
        </w:rPr>
        <w:t>会将消息发送到集</w:t>
      </w:r>
      <w:r>
        <w:rPr>
          <w:rFonts w:ascii="SimSun" w:hAnsi="SimSun" w:eastAsia="SimSun" w:cs="SimSun"/>
          <w:sz w:val="23"/>
          <w:szCs w:val="23"/>
        </w:rPr>
        <w:t xml:space="preserve"> </w:t>
      </w:r>
      <w:r>
        <w:rPr>
          <w:rFonts w:ascii="SimSun" w:hAnsi="SimSun" w:eastAsia="SimSun" w:cs="SimSun"/>
          <w:sz w:val="23"/>
          <w:szCs w:val="23"/>
          <w:spacing w:val="-2"/>
        </w:rPr>
        <w:t>群端的</w:t>
      </w:r>
      <w:r>
        <w:rPr>
          <w:rFonts w:ascii="Times New Roman" w:hAnsi="Times New Roman" w:eastAsia="Times New Roman" w:cs="Times New Roman"/>
          <w:sz w:val="23"/>
          <w:szCs w:val="23"/>
          <w:spacing w:val="-2"/>
        </w:rPr>
        <w:t>server</w:t>
      </w:r>
      <w:r>
        <w:rPr>
          <w:rFonts w:ascii="Times New Roman" w:hAnsi="Times New Roman" w:eastAsia="Times New Roman" w:cs="Times New Roman"/>
          <w:sz w:val="23"/>
          <w:szCs w:val="23"/>
          <w:spacing w:val="44"/>
          <w:w w:val="101"/>
        </w:rPr>
        <w:t xml:space="preserve"> </w:t>
      </w:r>
      <w:r>
        <w:rPr>
          <w:rFonts w:ascii="Times New Roman" w:hAnsi="Times New Roman" w:eastAsia="Times New Roman" w:cs="Times New Roman"/>
          <w:sz w:val="23"/>
          <w:szCs w:val="23"/>
          <w:spacing w:val="-2"/>
        </w:rPr>
        <w:t>xlator</w:t>
      </w:r>
      <w:r>
        <w:rPr>
          <w:rFonts w:ascii="SimSun" w:hAnsi="SimSun" w:eastAsia="SimSun" w:cs="SimSun"/>
          <w:sz w:val="23"/>
          <w:szCs w:val="23"/>
          <w:spacing w:val="-2"/>
        </w:rPr>
        <w:t>。</w:t>
      </w:r>
    </w:p>
    <w:p>
      <w:pPr>
        <w:pStyle w:val="BodyText"/>
        <w:ind w:left="174"/>
        <w:spacing w:before="153" w:line="221" w:lineRule="auto"/>
        <w:outlineLvl w:val="2"/>
        <w:rPr>
          <w:sz w:val="29"/>
          <w:szCs w:val="29"/>
        </w:rPr>
      </w:pPr>
      <w:bookmarkStart w:name="bookmark145" w:id="402"/>
      <w:bookmarkEnd w:id="402"/>
      <w:r>
        <w:rPr>
          <w:rFonts w:ascii="SimSun" w:hAnsi="SimSun" w:eastAsia="SimSun" w:cs="SimSun"/>
          <w:sz w:val="29"/>
          <w:szCs w:val="29"/>
          <w:b/>
          <w:bCs/>
          <w:spacing w:val="-3"/>
        </w:rPr>
        <w:t>6.7.6</w:t>
      </w:r>
      <w:r>
        <w:rPr>
          <w:rFonts w:ascii="SimSun" w:hAnsi="SimSun" w:eastAsia="SimSun" w:cs="SimSun"/>
          <w:sz w:val="29"/>
          <w:szCs w:val="29"/>
          <w:spacing w:val="59"/>
        </w:rPr>
        <w:t xml:space="preserve"> </w:t>
      </w:r>
      <w:r>
        <w:rPr>
          <w:rFonts w:ascii="SimSun" w:hAnsi="SimSun" w:eastAsia="SimSun" w:cs="SimSun"/>
          <w:sz w:val="29"/>
          <w:szCs w:val="29"/>
          <w:b/>
          <w:bCs/>
          <w:spacing w:val="-3"/>
        </w:rPr>
        <w:t>GlusterFS</w:t>
      </w:r>
      <w:r>
        <w:rPr>
          <w:sz w:val="29"/>
          <w:szCs w:val="29"/>
          <w:b/>
          <w:bCs/>
          <w:spacing w:val="-3"/>
        </w:rPr>
        <w:t>服务端架构与</w:t>
      </w:r>
      <w:r>
        <w:rPr>
          <w:rFonts w:ascii="SimSun" w:hAnsi="SimSun" w:eastAsia="SimSun" w:cs="SimSun"/>
          <w:sz w:val="29"/>
          <w:szCs w:val="29"/>
          <w:b/>
          <w:bCs/>
          <w:spacing w:val="-3"/>
        </w:rPr>
        <w:t>I/O</w:t>
      </w:r>
      <w:r>
        <w:rPr>
          <w:sz w:val="29"/>
          <w:szCs w:val="29"/>
          <w:b/>
          <w:bCs/>
          <w:spacing w:val="-3"/>
        </w:rPr>
        <w:t>流程</w:t>
      </w:r>
    </w:p>
    <w:p>
      <w:pPr>
        <w:spacing w:line="263" w:lineRule="auto"/>
        <w:rPr>
          <w:rFonts w:ascii="Arial"/>
          <w:sz w:val="21"/>
        </w:rPr>
      </w:pPr>
      <w:r/>
    </w:p>
    <w:p>
      <w:pPr>
        <w:ind w:right="7"/>
        <w:spacing w:before="60" w:line="219" w:lineRule="auto"/>
        <w:jc w:val="right"/>
        <w:rPr>
          <w:rFonts w:ascii="SimSun" w:hAnsi="SimSun" w:eastAsia="SimSun" w:cs="SimSun"/>
          <w:sz w:val="18"/>
          <w:szCs w:val="18"/>
        </w:rPr>
      </w:pPr>
      <w:r>
        <w:rPr>
          <w:rFonts w:ascii="SimSun" w:hAnsi="SimSun" w:eastAsia="SimSun" w:cs="SimSun"/>
          <w:sz w:val="18"/>
          <w:szCs w:val="18"/>
          <w:spacing w:val="35"/>
        </w:rPr>
        <w:t>服务端与客户端类似</w:t>
      </w:r>
      <w:r>
        <w:rPr>
          <w:rFonts w:ascii="SimSun" w:hAnsi="SimSun" w:eastAsia="SimSun" w:cs="SimSun"/>
          <w:sz w:val="18"/>
          <w:szCs w:val="18"/>
          <w:spacing w:val="-7"/>
        </w:rPr>
        <w:t xml:space="preserve"> </w:t>
      </w:r>
      <w:r>
        <w:rPr>
          <w:rFonts w:ascii="SimSun" w:hAnsi="SimSun" w:eastAsia="SimSun" w:cs="SimSun"/>
          <w:sz w:val="18"/>
          <w:szCs w:val="18"/>
          <w:spacing w:val="35"/>
        </w:rPr>
        <w:t>，</w:t>
      </w:r>
      <w:r>
        <w:rPr>
          <w:rFonts w:ascii="SimSun" w:hAnsi="SimSun" w:eastAsia="SimSun" w:cs="SimSun"/>
          <w:sz w:val="18"/>
          <w:szCs w:val="18"/>
          <w:spacing w:val="-35"/>
        </w:rPr>
        <w:t xml:space="preserve"> </w:t>
      </w:r>
      <w:r>
        <w:rPr>
          <w:rFonts w:ascii="SimSun" w:hAnsi="SimSun" w:eastAsia="SimSun" w:cs="SimSun"/>
          <w:sz w:val="18"/>
          <w:szCs w:val="18"/>
          <w:spacing w:val="35"/>
        </w:rPr>
        <w:t>也没有复杂的软件架构</w:t>
      </w:r>
      <w:r>
        <w:rPr>
          <w:rFonts w:ascii="SimSun" w:hAnsi="SimSun" w:eastAsia="SimSun" w:cs="SimSun"/>
          <w:sz w:val="18"/>
          <w:szCs w:val="18"/>
          <w:spacing w:val="-25"/>
        </w:rPr>
        <w:t xml:space="preserve"> </w:t>
      </w:r>
      <w:r>
        <w:rPr>
          <w:rFonts w:ascii="SimSun" w:hAnsi="SimSun" w:eastAsia="SimSun" w:cs="SimSun"/>
          <w:sz w:val="18"/>
          <w:szCs w:val="18"/>
          <w:spacing w:val="35"/>
        </w:rPr>
        <w:t>，</w:t>
      </w:r>
      <w:r>
        <w:rPr>
          <w:rFonts w:ascii="SimSun" w:hAnsi="SimSun" w:eastAsia="SimSun" w:cs="SimSun"/>
          <w:sz w:val="18"/>
          <w:szCs w:val="18"/>
          <w:spacing w:val="-38"/>
        </w:rPr>
        <w:t xml:space="preserve"> </w:t>
      </w:r>
      <w:r>
        <w:rPr>
          <w:rFonts w:ascii="SimSun" w:hAnsi="SimSun" w:eastAsia="SimSun" w:cs="SimSun"/>
          <w:sz w:val="18"/>
          <w:szCs w:val="18"/>
          <w:spacing w:val="35"/>
        </w:rPr>
        <w:t>其核心是服务器启动时会根据</w:t>
      </w:r>
    </w:p>
    <w:p>
      <w:pPr>
        <w:spacing w:line="219" w:lineRule="auto"/>
        <w:sectPr>
          <w:footerReference w:type="default" r:id="rId945"/>
          <w:pgSz w:w="9060" w:h="14150"/>
          <w:pgMar w:top="400" w:right="375" w:bottom="625" w:left="470" w:header="0" w:footer="463" w:gutter="0"/>
        </w:sectPr>
        <w:rPr>
          <w:rFonts w:ascii="SimSun" w:hAnsi="SimSun" w:eastAsia="SimSun" w:cs="SimSun"/>
          <w:sz w:val="18"/>
          <w:szCs w:val="18"/>
        </w:rPr>
      </w:pPr>
    </w:p>
    <w:p>
      <w:pPr>
        <w:spacing w:line="361" w:lineRule="auto"/>
        <w:rPr>
          <w:rFonts w:ascii="Arial"/>
          <w:sz w:val="21"/>
        </w:rPr>
      </w:pPr>
      <w:r/>
    </w:p>
    <w:p>
      <w:pPr>
        <w:pStyle w:val="BodyText"/>
        <w:ind w:left="4533"/>
        <w:spacing w:before="71" w:line="221" w:lineRule="auto"/>
        <w:rPr>
          <w:sz w:val="22"/>
          <w:szCs w:val="22"/>
        </w:rPr>
      </w:pPr>
      <w:r>
        <w:rPr>
          <w:sz w:val="22"/>
          <w:szCs w:val="22"/>
          <w:b/>
          <w:bCs/>
          <w:spacing w:val="-12"/>
        </w:rPr>
        <w:t>第6章</w:t>
      </w:r>
      <w:r>
        <w:rPr>
          <w:sz w:val="22"/>
          <w:szCs w:val="22"/>
          <w:spacing w:val="-12"/>
        </w:rPr>
        <w:t xml:space="preserve"> </w:t>
      </w:r>
      <w:r>
        <w:rPr>
          <w:sz w:val="22"/>
          <w:szCs w:val="22"/>
          <w:spacing w:val="-12"/>
        </w:rPr>
        <w:t>提供横向扩展的分布式文件系统</w:t>
      </w:r>
    </w:p>
    <w:p>
      <w:pPr>
        <w:spacing w:line="432" w:lineRule="auto"/>
        <w:rPr>
          <w:rFonts w:ascii="Arial"/>
          <w:sz w:val="21"/>
        </w:rPr>
      </w:pPr>
      <w:r>
        <w:drawing>
          <wp:anchor distT="0" distB="0" distL="0" distR="0" simplePos="0" relativeHeight="256254976" behindDoc="0" locked="0" layoutInCell="1" allowOverlap="1">
            <wp:simplePos x="0" y="0"/>
            <wp:positionH relativeFrom="column">
              <wp:posOffset>2711493</wp:posOffset>
            </wp:positionH>
            <wp:positionV relativeFrom="paragraph">
              <wp:posOffset>7622</wp:posOffset>
            </wp:positionV>
            <wp:extent cx="2793993" cy="6350"/>
            <wp:effectExtent l="0" t="0" r="0" b="0"/>
            <wp:wrapNone/>
            <wp:docPr id="962" name="IM 962"/>
            <wp:cNvGraphicFramePr/>
            <a:graphic>
              <a:graphicData uri="http://schemas.openxmlformats.org/drawingml/2006/picture">
                <pic:pic>
                  <pic:nvPicPr>
                    <pic:cNvPr id="962" name="IM 962"/>
                    <pic:cNvPicPr/>
                  </pic:nvPicPr>
                  <pic:blipFill>
                    <a:blip r:embed="rId949"/>
                    <a:stretch>
                      <a:fillRect/>
                    </a:stretch>
                  </pic:blipFill>
                  <pic:spPr>
                    <a:xfrm rot="0">
                      <a:off x="0" y="0"/>
                      <a:ext cx="2793993" cy="6350"/>
                    </a:xfrm>
                    <a:prstGeom prst="rect">
                      <a:avLst/>
                    </a:prstGeom>
                  </pic:spPr>
                </pic:pic>
              </a:graphicData>
            </a:graphic>
          </wp:anchor>
        </w:drawing>
      </w:r>
      <w:r/>
    </w:p>
    <w:p>
      <w:pPr>
        <w:ind w:right="619"/>
        <w:spacing w:before="71" w:line="301" w:lineRule="auto"/>
        <w:jc w:val="both"/>
        <w:rPr>
          <w:rFonts w:ascii="SimSun" w:hAnsi="SimSun" w:eastAsia="SimSun" w:cs="SimSun"/>
          <w:sz w:val="22"/>
          <w:szCs w:val="22"/>
        </w:rPr>
      </w:pPr>
      <w:r>
        <w:rPr>
          <w:rFonts w:ascii="SimSun" w:hAnsi="SimSun" w:eastAsia="SimSun" w:cs="SimSun"/>
          <w:sz w:val="22"/>
          <w:szCs w:val="22"/>
          <w:spacing w:val="9"/>
        </w:rPr>
        <w:t>存储块的配置构建一个</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9"/>
        </w:rPr>
        <w:t>树，其中</w:t>
      </w:r>
      <w:r>
        <w:rPr>
          <w:rFonts w:ascii="Times New Roman" w:hAnsi="Times New Roman" w:eastAsia="Times New Roman" w:cs="Times New Roman"/>
          <w:sz w:val="22"/>
          <w:szCs w:val="22"/>
        </w:rPr>
        <w:t>server</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xlator</w:t>
      </w:r>
      <w:r>
        <w:rPr>
          <w:rFonts w:ascii="SimSun" w:hAnsi="SimSun" w:eastAsia="SimSun" w:cs="SimSun"/>
          <w:sz w:val="22"/>
          <w:szCs w:val="22"/>
          <w:spacing w:val="9"/>
        </w:rPr>
        <w:t>是入口层的</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 xml:space="preserve">   </w:t>
      </w:r>
      <w:r>
        <w:rPr>
          <w:rFonts w:ascii="SimSun" w:hAnsi="SimSun" w:eastAsia="SimSun" w:cs="SimSun"/>
          <w:sz w:val="22"/>
          <w:szCs w:val="22"/>
          <w:spacing w:val="9"/>
        </w:rPr>
        <w:t>负责与客户</w:t>
      </w:r>
      <w:r>
        <w:rPr>
          <w:rFonts w:ascii="SimSun" w:hAnsi="SimSun" w:eastAsia="SimSun" w:cs="SimSun"/>
          <w:sz w:val="22"/>
          <w:szCs w:val="22"/>
        </w:rPr>
        <w:t xml:space="preserve"> </w:t>
      </w:r>
      <w:r>
        <w:rPr>
          <w:rFonts w:ascii="SimSun" w:hAnsi="SimSun" w:eastAsia="SimSun" w:cs="SimSun"/>
          <w:sz w:val="22"/>
          <w:szCs w:val="22"/>
          <w:spacing w:val="9"/>
        </w:rPr>
        <w:t>端通信。其实</w:t>
      </w:r>
      <w:r>
        <w:rPr>
          <w:rFonts w:ascii="Times New Roman" w:hAnsi="Times New Roman" w:eastAsia="Times New Roman" w:cs="Times New Roman"/>
          <w:sz w:val="22"/>
          <w:szCs w:val="22"/>
        </w:rPr>
        <w:t>server</w:t>
      </w:r>
      <w:r>
        <w:rPr>
          <w:rFonts w:ascii="Times New Roman" w:hAnsi="Times New Roman" w:eastAsia="Times New Roman" w:cs="Times New Roman"/>
          <w:sz w:val="22"/>
          <w:szCs w:val="22"/>
          <w:spacing w:val="61"/>
          <w:w w:val="101"/>
        </w:rPr>
        <w:t xml:space="preserve"> </w:t>
      </w:r>
      <w:r>
        <w:rPr>
          <w:rFonts w:ascii="SimSun" w:hAnsi="SimSun" w:eastAsia="SimSun" w:cs="SimSun"/>
          <w:sz w:val="22"/>
          <w:szCs w:val="22"/>
          <w:spacing w:val="9"/>
        </w:rPr>
        <w:t>就是向</w:t>
      </w:r>
      <w:r>
        <w:rPr>
          <w:rFonts w:ascii="Times New Roman" w:hAnsi="Times New Roman" w:eastAsia="Times New Roman" w:cs="Times New Roman"/>
          <w:sz w:val="22"/>
          <w:szCs w:val="22"/>
        </w:rPr>
        <w:t>RPC</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9"/>
        </w:rPr>
        <w:t>注册了一个函数指针集，该函数指针集为全局变</w:t>
      </w:r>
      <w:r>
        <w:rPr>
          <w:rFonts w:ascii="SimSun" w:hAnsi="SimSun" w:eastAsia="SimSun" w:cs="SimSun"/>
          <w:sz w:val="22"/>
          <w:szCs w:val="22"/>
        </w:rPr>
        <w:t xml:space="preserve"> </w:t>
      </w:r>
      <w:r>
        <w:rPr>
          <w:rFonts w:ascii="SimSun" w:hAnsi="SimSun" w:eastAsia="SimSun" w:cs="SimSun"/>
          <w:sz w:val="22"/>
          <w:szCs w:val="22"/>
          <w:spacing w:val="-4"/>
        </w:rPr>
        <w:t>量glusterfs3</w:t>
      </w:r>
      <w:r>
        <w:rPr>
          <w:rFonts w:ascii="SimSun" w:hAnsi="SimSun" w:eastAsia="SimSun" w:cs="SimSun"/>
          <w:sz w:val="22"/>
          <w:szCs w:val="22"/>
          <w:u w:val="single" w:color="auto"/>
          <w:spacing w:val="-4"/>
        </w:rPr>
        <w:t xml:space="preserve"> </w:t>
      </w:r>
      <w:r>
        <w:rPr>
          <w:rFonts w:ascii="SimSun" w:hAnsi="SimSun" w:eastAsia="SimSun" w:cs="SimSun"/>
          <w:sz w:val="22"/>
          <w:szCs w:val="22"/>
          <w:u w:val="single" w:color="auto"/>
          <w:spacing w:val="-4"/>
        </w:rPr>
        <w:t>3</w:t>
      </w:r>
      <w:r>
        <w:rPr>
          <w:rFonts w:ascii="SimSun" w:hAnsi="SimSun" w:eastAsia="SimSun" w:cs="SimSun"/>
          <w:sz w:val="22"/>
          <w:szCs w:val="22"/>
          <w:u w:val="single" w:color="auto"/>
          <w:spacing w:val="-4"/>
        </w:rPr>
        <w:t xml:space="preserve"> </w:t>
      </w:r>
      <w:r>
        <w:rPr>
          <w:rFonts w:ascii="SimSun" w:hAnsi="SimSun" w:eastAsia="SimSun" w:cs="SimSun"/>
          <w:sz w:val="22"/>
          <w:szCs w:val="22"/>
          <w:spacing w:val="-4"/>
        </w:rPr>
        <w:t>fop_actors,大家可以自行看一下这个变量。</w:t>
      </w:r>
    </w:p>
    <w:p>
      <w:pPr>
        <w:ind w:right="623" w:firstLine="440"/>
        <w:spacing w:before="47" w:line="265" w:lineRule="auto"/>
        <w:rPr>
          <w:rFonts w:ascii="Times New Roman" w:hAnsi="Times New Roman" w:eastAsia="Times New Roman" w:cs="Times New Roman"/>
          <w:sz w:val="22"/>
          <w:szCs w:val="22"/>
        </w:rPr>
      </w:pPr>
      <w:r>
        <w:rPr>
          <w:rFonts w:ascii="SimSun" w:hAnsi="SimSun" w:eastAsia="SimSun" w:cs="SimSun"/>
          <w:sz w:val="22"/>
          <w:szCs w:val="22"/>
          <w:spacing w:val="5"/>
        </w:rPr>
        <w:t>对于创建文件操作来说，当</w:t>
      </w:r>
      <w:r>
        <w:rPr>
          <w:rFonts w:ascii="Times New Roman" w:hAnsi="Times New Roman" w:eastAsia="Times New Roman" w:cs="Times New Roman"/>
          <w:sz w:val="22"/>
          <w:szCs w:val="22"/>
        </w:rPr>
        <w:t>server</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5"/>
        </w:rPr>
        <w:t>收到客户端发来的创建文件的消息后会调用</w:t>
      </w:r>
      <w:r>
        <w:rPr>
          <w:rFonts w:ascii="SimSun" w:hAnsi="SimSun" w:eastAsia="SimSun" w:cs="SimSun"/>
          <w:sz w:val="22"/>
          <w:szCs w:val="22"/>
        </w:rPr>
        <w:t xml:space="preserve"> </w:t>
      </w:r>
      <w:r>
        <w:rPr>
          <w:rFonts w:ascii="Times New Roman" w:hAnsi="Times New Roman" w:eastAsia="Times New Roman" w:cs="Times New Roman"/>
          <w:sz w:val="22"/>
          <w:szCs w:val="22"/>
        </w:rPr>
        <w:t>server3</w:t>
      </w:r>
      <w:r>
        <w:rPr>
          <w:rFonts w:ascii="Times New Roman" w:hAnsi="Times New Roman" w:eastAsia="Times New Roman" w:cs="Times New Roman"/>
          <w:sz w:val="22"/>
          <w:szCs w:val="22"/>
          <w:u w:val="single" w:color="auto"/>
        </w:rPr>
        <w:t xml:space="preserve">  </w:t>
      </w:r>
      <w:r>
        <w:rPr>
          <w:rFonts w:ascii="Times New Roman" w:hAnsi="Times New Roman" w:eastAsia="Times New Roman" w:cs="Times New Roman"/>
          <w:sz w:val="22"/>
          <w:szCs w:val="22"/>
          <w:u w:val="single" w:color="auto"/>
        </w:rPr>
        <w:t>3</w:t>
      </w:r>
      <w:r>
        <w:rPr>
          <w:rFonts w:ascii="Times New Roman" w:hAnsi="Times New Roman" w:eastAsia="Times New Roman" w:cs="Times New Roman"/>
          <w:sz w:val="22"/>
          <w:szCs w:val="22"/>
          <w:u w:val="single" w:color="auto"/>
        </w:rPr>
        <w:t xml:space="preserve">  </w:t>
      </w:r>
      <w:r>
        <w:rPr>
          <w:rFonts w:ascii="Times New Roman" w:hAnsi="Times New Roman" w:eastAsia="Times New Roman" w:cs="Times New Roman"/>
          <w:sz w:val="22"/>
          <w:szCs w:val="22"/>
        </w:rPr>
        <w:t>create() </w:t>
      </w:r>
      <w:r>
        <w:rPr>
          <w:rFonts w:ascii="SimSun" w:hAnsi="SimSun" w:eastAsia="SimSun" w:cs="SimSun"/>
          <w:sz w:val="22"/>
          <w:szCs w:val="22"/>
        </w:rPr>
        <w:t>函数，而该函数经过层层调用后最终会调用</w:t>
      </w:r>
      <w:r>
        <w:rPr>
          <w:rFonts w:ascii="Times New Roman" w:hAnsi="Times New Roman" w:eastAsia="Times New Roman" w:cs="Times New Roman"/>
          <w:sz w:val="22"/>
          <w:szCs w:val="22"/>
        </w:rPr>
        <w:t>serv</w:t>
      </w:r>
      <w:r>
        <w:rPr>
          <w:rFonts w:ascii="Times New Roman" w:hAnsi="Times New Roman" w:eastAsia="Times New Roman" w:cs="Times New Roman"/>
          <w:sz w:val="22"/>
          <w:szCs w:val="22"/>
          <w:spacing w:val="-1"/>
        </w:rPr>
        <w:t>er_create_resume()</w:t>
      </w:r>
    </w:p>
    <w:p>
      <w:pPr>
        <w:ind w:right="1149"/>
        <w:spacing w:before="82" w:line="296" w:lineRule="auto"/>
        <w:rPr>
          <w:rFonts w:ascii="SimSun" w:hAnsi="SimSun" w:eastAsia="SimSun" w:cs="SimSun"/>
          <w:sz w:val="22"/>
          <w:szCs w:val="22"/>
        </w:rPr>
      </w:pPr>
      <w:r>
        <w:rPr>
          <w:rFonts w:ascii="SimSun" w:hAnsi="SimSun" w:eastAsia="SimSun" w:cs="SimSun"/>
          <w:sz w:val="22"/>
          <w:szCs w:val="22"/>
          <w:spacing w:val="1"/>
        </w:rPr>
        <w:t>函数，如图6-41所示。</w:t>
      </w:r>
      <w:r>
        <w:rPr>
          <w:rFonts w:ascii="SimSun" w:hAnsi="SimSun" w:eastAsia="SimSun" w:cs="SimSun"/>
          <w:sz w:val="22"/>
          <w:szCs w:val="22"/>
        </w:rPr>
        <w:t>server</w:t>
      </w:r>
      <w:r>
        <w:rPr>
          <w:rFonts w:ascii="SimSun" w:hAnsi="SimSun" w:eastAsia="SimSun" w:cs="SimSun"/>
          <w:sz w:val="22"/>
          <w:szCs w:val="22"/>
          <w:spacing w:val="1"/>
        </w:rPr>
        <w:t>_</w:t>
      </w:r>
      <w:r>
        <w:rPr>
          <w:rFonts w:ascii="SimSun" w:hAnsi="SimSun" w:eastAsia="SimSun" w:cs="SimSun"/>
          <w:sz w:val="22"/>
          <w:szCs w:val="22"/>
        </w:rPr>
        <w:t>create</w:t>
      </w:r>
      <w:r>
        <w:rPr>
          <w:rFonts w:ascii="SimSun" w:hAnsi="SimSun" w:eastAsia="SimSun" w:cs="SimSun"/>
          <w:sz w:val="22"/>
          <w:szCs w:val="22"/>
          <w:spacing w:val="1"/>
        </w:rPr>
        <w:t>_</w:t>
      </w:r>
      <w:r>
        <w:rPr>
          <w:rFonts w:ascii="SimSun" w:hAnsi="SimSun" w:eastAsia="SimSun" w:cs="SimSun"/>
          <w:sz w:val="22"/>
          <w:szCs w:val="22"/>
        </w:rPr>
        <w:t>resume</w:t>
      </w:r>
      <w:r>
        <w:rPr>
          <w:rFonts w:ascii="SimSun" w:hAnsi="SimSun" w:eastAsia="SimSun" w:cs="SimSun"/>
          <w:sz w:val="22"/>
          <w:szCs w:val="22"/>
          <w:spacing w:val="1"/>
        </w:rPr>
        <w:t>(函数会调用宏定义</w:t>
      </w:r>
      <w:r>
        <w:rPr>
          <w:rFonts w:ascii="SimSun" w:hAnsi="SimSun" w:eastAsia="SimSun" w:cs="SimSun"/>
          <w:sz w:val="22"/>
          <w:szCs w:val="22"/>
        </w:rPr>
        <w:t>STACK</w:t>
      </w:r>
      <w:r>
        <w:rPr>
          <w:rFonts w:ascii="SimSun" w:hAnsi="SimSun" w:eastAsia="SimSun" w:cs="SimSun"/>
          <w:sz w:val="22"/>
          <w:szCs w:val="22"/>
          <w:spacing w:val="1"/>
        </w:rPr>
        <w:t>_</w:t>
      </w:r>
      <w:r>
        <w:rPr>
          <w:rFonts w:ascii="SimSun" w:hAnsi="SimSun" w:eastAsia="SimSun" w:cs="SimSun"/>
          <w:sz w:val="22"/>
          <w:szCs w:val="22"/>
        </w:rPr>
        <w:t>WIND</w:t>
      </w:r>
      <w:r>
        <w:rPr>
          <w:rFonts w:ascii="SimSun" w:hAnsi="SimSun" w:eastAsia="SimSun" w:cs="SimSun"/>
          <w:sz w:val="22"/>
          <w:szCs w:val="22"/>
          <w:spacing w:val="1"/>
        </w:rPr>
        <w:t>,</w:t>
      </w:r>
      <w:r>
        <w:rPr>
          <w:rFonts w:ascii="SimSun" w:hAnsi="SimSun" w:eastAsia="SimSun" w:cs="SimSun"/>
          <w:sz w:val="22"/>
          <w:szCs w:val="22"/>
          <w:spacing w:val="14"/>
        </w:rPr>
        <w:t xml:space="preserve"> </w:t>
      </w:r>
      <w:r>
        <w:rPr>
          <w:rFonts w:ascii="SimSun" w:hAnsi="SimSun" w:eastAsia="SimSun" w:cs="SimSun"/>
          <w:sz w:val="22"/>
          <w:szCs w:val="22"/>
          <w:spacing w:val="6"/>
        </w:rPr>
        <w:t>这也就启动了对下一级</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34"/>
          <w:w w:val="101"/>
        </w:rPr>
        <w:t xml:space="preserve"> </w:t>
      </w:r>
      <w:r>
        <w:rPr>
          <w:rFonts w:ascii="SimSun" w:hAnsi="SimSun" w:eastAsia="SimSun" w:cs="SimSun"/>
          <w:sz w:val="22"/>
          <w:szCs w:val="22"/>
          <w:spacing w:val="6"/>
        </w:rPr>
        <w:t>的调用过程。</w:t>
      </w:r>
    </w:p>
    <w:p>
      <w:pPr>
        <w:spacing w:line="259" w:lineRule="auto"/>
        <w:rPr>
          <w:rFonts w:ascii="Arial"/>
          <w:sz w:val="21"/>
        </w:rPr>
      </w:pPr>
      <w:r/>
    </w:p>
    <w:p>
      <w:pPr>
        <w:ind w:left="3279"/>
        <w:spacing w:before="49" w:line="285" w:lineRule="auto"/>
        <w:rPr>
          <w:rFonts w:ascii="Arial" w:hAnsi="Arial" w:eastAsia="Arial" w:cs="Arial"/>
          <w:sz w:val="17"/>
          <w:szCs w:val="17"/>
        </w:rPr>
      </w:pPr>
      <w:r>
        <w:drawing>
          <wp:anchor distT="0" distB="0" distL="0" distR="0" simplePos="0" relativeHeight="256253952" behindDoc="1" locked="0" layoutInCell="1" allowOverlap="1">
            <wp:simplePos x="0" y="0"/>
            <wp:positionH relativeFrom="column">
              <wp:posOffset>1562139</wp:posOffset>
            </wp:positionH>
            <wp:positionV relativeFrom="paragraph">
              <wp:posOffset>-94120</wp:posOffset>
            </wp:positionV>
            <wp:extent cx="2006566" cy="3409992"/>
            <wp:effectExtent l="0" t="0" r="0" b="0"/>
            <wp:wrapNone/>
            <wp:docPr id="964" name="IM 964"/>
            <wp:cNvGraphicFramePr/>
            <a:graphic>
              <a:graphicData uri="http://schemas.openxmlformats.org/drawingml/2006/picture">
                <pic:pic>
                  <pic:nvPicPr>
                    <pic:cNvPr id="964" name="IM 964"/>
                    <pic:cNvPicPr/>
                  </pic:nvPicPr>
                  <pic:blipFill>
                    <a:blip r:embed="rId950"/>
                    <a:stretch>
                      <a:fillRect/>
                    </a:stretch>
                  </pic:blipFill>
                  <pic:spPr>
                    <a:xfrm rot="0">
                      <a:off x="0" y="0"/>
                      <a:ext cx="2006566" cy="3409992"/>
                    </a:xfrm>
                    <a:prstGeom prst="rect">
                      <a:avLst/>
                    </a:prstGeom>
                  </pic:spPr>
                </pic:pic>
              </a:graphicData>
            </a:graphic>
          </wp:anchor>
        </w:drawing>
      </w:r>
      <w:r>
        <w:rPr>
          <w:rFonts w:ascii="Arial" w:hAnsi="Arial" w:eastAsia="Arial" w:cs="Arial"/>
          <w:sz w:val="17"/>
          <w:szCs w:val="17"/>
          <w:spacing w:val="-1"/>
        </w:rPr>
        <w:t>server3</w:t>
      </w:r>
      <w:r>
        <w:rPr>
          <w:rFonts w:ascii="Arial" w:hAnsi="Arial" w:eastAsia="Arial" w:cs="Arial"/>
          <w:sz w:val="17"/>
          <w:szCs w:val="17"/>
          <w:u w:val="single" w:color="auto"/>
          <w:spacing w:val="-1"/>
        </w:rPr>
        <w:t xml:space="preserve">  </w:t>
      </w:r>
      <w:r>
        <w:rPr>
          <w:rFonts w:ascii="Arial" w:hAnsi="Arial" w:eastAsia="Arial" w:cs="Arial"/>
          <w:sz w:val="17"/>
          <w:szCs w:val="17"/>
          <w:u w:val="single" w:color="auto"/>
          <w:spacing w:val="-1"/>
        </w:rPr>
        <w:t>3</w:t>
      </w:r>
      <w:r>
        <w:rPr>
          <w:rFonts w:ascii="Arial" w:hAnsi="Arial" w:eastAsia="Arial" w:cs="Arial"/>
          <w:sz w:val="17"/>
          <w:szCs w:val="17"/>
          <w:u w:val="single" w:color="auto"/>
          <w:spacing w:val="6"/>
        </w:rPr>
        <w:t xml:space="preserve">  </w:t>
      </w:r>
      <w:r>
        <w:rPr>
          <w:rFonts w:ascii="Arial" w:hAnsi="Arial" w:eastAsia="Arial" w:cs="Arial"/>
          <w:sz w:val="17"/>
          <w:szCs w:val="17"/>
          <w:spacing w:val="-1"/>
        </w:rPr>
        <w:t>create()</w:t>
      </w:r>
    </w:p>
    <w:p>
      <w:pPr>
        <w:spacing w:line="253" w:lineRule="auto"/>
        <w:rPr>
          <w:rFonts w:ascii="Arial"/>
          <w:sz w:val="21"/>
        </w:rPr>
      </w:pPr>
      <w:r/>
    </w:p>
    <w:p>
      <w:pPr>
        <w:spacing w:line="253" w:lineRule="auto"/>
        <w:rPr>
          <w:rFonts w:ascii="Arial"/>
          <w:sz w:val="21"/>
        </w:rPr>
      </w:pPr>
      <w:r/>
    </w:p>
    <w:p>
      <w:pPr>
        <w:ind w:left="3149"/>
        <w:spacing w:before="49" w:line="232" w:lineRule="exact"/>
        <w:rPr>
          <w:rFonts w:ascii="Arial" w:hAnsi="Arial" w:eastAsia="Arial" w:cs="Arial"/>
          <w:sz w:val="17"/>
          <w:szCs w:val="17"/>
        </w:rPr>
      </w:pPr>
      <w:r>
        <w:rPr>
          <w:rFonts w:ascii="Arial" w:hAnsi="Arial" w:eastAsia="Arial" w:cs="Arial"/>
          <w:sz w:val="17"/>
          <w:szCs w:val="17"/>
          <w:spacing w:val="-1"/>
          <w:position w:val="3"/>
        </w:rPr>
        <w:t>resolve_and_resume()</w:t>
      </w:r>
    </w:p>
    <w:p>
      <w:pPr>
        <w:spacing w:line="253" w:lineRule="auto"/>
        <w:rPr>
          <w:rFonts w:ascii="Arial"/>
          <w:sz w:val="21"/>
        </w:rPr>
      </w:pPr>
      <w:r/>
    </w:p>
    <w:p>
      <w:pPr>
        <w:spacing w:line="253" w:lineRule="auto"/>
        <w:rPr>
          <w:rFonts w:ascii="Arial"/>
          <w:sz w:val="21"/>
        </w:rPr>
      </w:pPr>
      <w:r/>
    </w:p>
    <w:p>
      <w:pPr>
        <w:ind w:left="3250"/>
        <w:spacing w:before="49" w:line="232" w:lineRule="exact"/>
        <w:rPr>
          <w:rFonts w:ascii="Arial" w:hAnsi="Arial" w:eastAsia="Arial" w:cs="Arial"/>
          <w:sz w:val="17"/>
          <w:szCs w:val="17"/>
        </w:rPr>
      </w:pPr>
      <w:r>
        <w:rPr>
          <w:rFonts w:ascii="Arial" w:hAnsi="Arial" w:eastAsia="Arial" w:cs="Arial"/>
          <w:sz w:val="17"/>
          <w:szCs w:val="17"/>
          <w:spacing w:val="-1"/>
          <w:position w:val="3"/>
        </w:rPr>
        <w:t>server_resolve_all()</w:t>
      </w:r>
    </w:p>
    <w:p>
      <w:pPr>
        <w:spacing w:line="333" w:lineRule="auto"/>
        <w:rPr>
          <w:rFonts w:ascii="Arial"/>
          <w:sz w:val="21"/>
        </w:rPr>
      </w:pPr>
      <w:r/>
    </w:p>
    <w:p>
      <w:pPr>
        <w:spacing w:line="333" w:lineRule="auto"/>
        <w:rPr>
          <w:rFonts w:ascii="Arial"/>
          <w:sz w:val="21"/>
        </w:rPr>
      </w:pPr>
      <w:r/>
    </w:p>
    <w:p>
      <w:pPr>
        <w:ind w:firstLine="3860"/>
        <w:spacing w:line="60" w:lineRule="exact"/>
        <w:rPr/>
      </w:pPr>
      <w:r>
        <w:rPr>
          <w:position w:val="-1"/>
        </w:rPr>
        <w:drawing>
          <wp:inline distT="0" distB="0" distL="0" distR="0">
            <wp:extent cx="209585" cy="38097"/>
            <wp:effectExtent l="0" t="0" r="0" b="0"/>
            <wp:docPr id="966" name="IM 966"/>
            <wp:cNvGraphicFramePr/>
            <a:graphic>
              <a:graphicData uri="http://schemas.openxmlformats.org/drawingml/2006/picture">
                <pic:pic>
                  <pic:nvPicPr>
                    <pic:cNvPr id="966" name="IM 966"/>
                    <pic:cNvPicPr/>
                  </pic:nvPicPr>
                  <pic:blipFill>
                    <a:blip r:embed="rId951"/>
                    <a:stretch>
                      <a:fillRect/>
                    </a:stretch>
                  </pic:blipFill>
                  <pic:spPr>
                    <a:xfrm rot="0">
                      <a:off x="0" y="0"/>
                      <a:ext cx="209585" cy="38097"/>
                    </a:xfrm>
                    <a:prstGeom prst="rect">
                      <a:avLst/>
                    </a:prstGeom>
                  </pic:spPr>
                </pic:pic>
              </a:graphicData>
            </a:graphic>
          </wp:inline>
        </w:drawing>
      </w:r>
    </w:p>
    <w:p>
      <w:pPr>
        <w:spacing w:line="292" w:lineRule="auto"/>
        <w:rPr>
          <w:rFonts w:ascii="Arial"/>
          <w:sz w:val="21"/>
        </w:rPr>
      </w:pPr>
      <w:r/>
    </w:p>
    <w:p>
      <w:pPr>
        <w:spacing w:line="293" w:lineRule="auto"/>
        <w:rPr>
          <w:rFonts w:ascii="Arial"/>
          <w:sz w:val="21"/>
        </w:rPr>
      </w:pPr>
      <w:r/>
    </w:p>
    <w:p>
      <w:pPr>
        <w:ind w:left="3149"/>
        <w:spacing w:before="49" w:line="232" w:lineRule="exact"/>
        <w:rPr>
          <w:rFonts w:ascii="Arial" w:hAnsi="Arial" w:eastAsia="Arial" w:cs="Arial"/>
          <w:sz w:val="17"/>
          <w:szCs w:val="17"/>
        </w:rPr>
      </w:pPr>
      <w:r>
        <w:rPr>
          <w:rFonts w:ascii="Arial" w:hAnsi="Arial" w:eastAsia="Arial" w:cs="Arial"/>
          <w:sz w:val="17"/>
          <w:szCs w:val="17"/>
          <w:spacing w:val="-1"/>
          <w:position w:val="3"/>
        </w:rPr>
        <w:t>server_resolve_done()</w:t>
      </w:r>
    </w:p>
    <w:p>
      <w:pPr>
        <w:spacing w:line="258" w:lineRule="auto"/>
        <w:rPr>
          <w:rFonts w:ascii="Arial"/>
          <w:sz w:val="21"/>
        </w:rPr>
      </w:pPr>
      <w:r/>
    </w:p>
    <w:p>
      <w:pPr>
        <w:spacing w:line="258" w:lineRule="auto"/>
        <w:rPr>
          <w:rFonts w:ascii="Arial"/>
          <w:sz w:val="21"/>
        </w:rPr>
      </w:pPr>
      <w:r/>
    </w:p>
    <w:p>
      <w:pPr>
        <w:ind w:left="3090"/>
        <w:spacing w:before="49" w:line="232" w:lineRule="exact"/>
        <w:rPr>
          <w:rFonts w:ascii="Arial" w:hAnsi="Arial" w:eastAsia="Arial" w:cs="Arial"/>
          <w:sz w:val="17"/>
          <w:szCs w:val="17"/>
        </w:rPr>
      </w:pPr>
      <w:r>
        <w:rPr>
          <w:rFonts w:ascii="Arial" w:hAnsi="Arial" w:eastAsia="Arial" w:cs="Arial"/>
          <w:sz w:val="17"/>
          <w:szCs w:val="17"/>
          <w:spacing w:val="-1"/>
          <w:position w:val="3"/>
        </w:rPr>
        <w:t>server_create_resume()</w:t>
      </w:r>
    </w:p>
    <w:p>
      <w:pPr>
        <w:spacing w:line="289" w:lineRule="auto"/>
        <w:rPr>
          <w:rFonts w:ascii="Arial"/>
          <w:sz w:val="21"/>
        </w:rPr>
      </w:pPr>
      <w:r/>
    </w:p>
    <w:p>
      <w:pPr>
        <w:spacing w:line="289" w:lineRule="auto"/>
        <w:rPr>
          <w:rFonts w:ascii="Arial"/>
          <w:sz w:val="21"/>
        </w:rPr>
      </w:pPr>
      <w:r/>
    </w:p>
    <w:p>
      <w:pPr>
        <w:ind w:left="3549"/>
        <w:spacing w:before="4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STACK_WIND</w:t>
      </w:r>
    </w:p>
    <w:p>
      <w:pPr>
        <w:spacing w:line="444" w:lineRule="auto"/>
        <w:rPr>
          <w:rFonts w:ascii="Arial"/>
          <w:sz w:val="21"/>
        </w:rPr>
      </w:pPr>
      <w:r/>
    </w:p>
    <w:p>
      <w:pPr>
        <w:ind w:left="2530"/>
        <w:spacing w:before="72" w:line="219" w:lineRule="auto"/>
        <w:rPr>
          <w:rFonts w:ascii="SimSun" w:hAnsi="SimSun" w:eastAsia="SimSun" w:cs="SimSun"/>
          <w:sz w:val="22"/>
          <w:szCs w:val="22"/>
        </w:rPr>
      </w:pPr>
      <w:r>
        <w:rPr>
          <w:rFonts w:ascii="SimSun" w:hAnsi="SimSun" w:eastAsia="SimSun" w:cs="SimSun"/>
          <w:sz w:val="22"/>
          <w:szCs w:val="22"/>
          <w:spacing w:val="-10"/>
        </w:rPr>
        <w:t>图6-41 </w:t>
      </w:r>
      <w:r>
        <w:rPr>
          <w:rFonts w:ascii="Times New Roman" w:hAnsi="Times New Roman" w:eastAsia="Times New Roman" w:cs="Times New Roman"/>
          <w:sz w:val="22"/>
          <w:szCs w:val="22"/>
          <w:spacing w:val="-10"/>
        </w:rPr>
        <w:t>GlusterFS</w:t>
      </w:r>
      <w:r>
        <w:rPr>
          <w:rFonts w:ascii="SimSun" w:hAnsi="SimSun" w:eastAsia="SimSun" w:cs="SimSun"/>
          <w:sz w:val="22"/>
          <w:szCs w:val="22"/>
          <w:spacing w:val="-10"/>
        </w:rPr>
        <w:t>服务端代码流程</w:t>
      </w:r>
    </w:p>
    <w:p>
      <w:pPr>
        <w:ind w:right="638" w:firstLine="440"/>
        <w:spacing w:before="152" w:line="296" w:lineRule="auto"/>
        <w:jc w:val="both"/>
        <w:rPr>
          <w:rFonts w:ascii="SimSun" w:hAnsi="SimSun" w:eastAsia="SimSun" w:cs="SimSun"/>
          <w:sz w:val="22"/>
          <w:szCs w:val="22"/>
        </w:rPr>
      </w:pPr>
      <w:r>
        <w:rPr>
          <w:rFonts w:ascii="SimSun" w:hAnsi="SimSun" w:eastAsia="SimSun" w:cs="SimSun"/>
          <w:sz w:val="22"/>
          <w:szCs w:val="22"/>
          <w:spacing w:val="9"/>
        </w:rPr>
        <w:t>在6.7.3节介绍过一个存储块的配置文件，以该配置为例，最后会调用</w:t>
      </w:r>
      <w:r>
        <w:rPr>
          <w:rFonts w:ascii="SimSun" w:hAnsi="SimSun" w:eastAsia="SimSun" w:cs="SimSun"/>
          <w:sz w:val="22"/>
          <w:szCs w:val="22"/>
        </w:rPr>
        <w:t>poxis</w:t>
      </w:r>
      <w:r>
        <w:rPr>
          <w:rFonts w:ascii="SimSun" w:hAnsi="SimSun" w:eastAsia="SimSun" w:cs="SimSun"/>
          <w:sz w:val="22"/>
          <w:szCs w:val="22"/>
          <w:spacing w:val="6"/>
        </w:rPr>
        <w:t xml:space="preserve"> </w:t>
      </w:r>
      <w:r>
        <w:rPr>
          <w:rFonts w:ascii="Times New Roman" w:hAnsi="Times New Roman" w:eastAsia="Times New Roman" w:cs="Times New Roman"/>
          <w:sz w:val="22"/>
          <w:szCs w:val="22"/>
        </w:rPr>
        <w:t>xlator</w:t>
      </w:r>
      <w:r>
        <w:rPr>
          <w:rFonts w:ascii="SimSun" w:hAnsi="SimSun" w:eastAsia="SimSun" w:cs="SimSun"/>
          <w:sz w:val="22"/>
          <w:szCs w:val="22"/>
          <w:spacing w:val="1"/>
        </w:rPr>
        <w:t>。该</w:t>
      </w:r>
      <w:r>
        <w:rPr>
          <w:rFonts w:ascii="SimSun" w:hAnsi="SimSun" w:eastAsia="SimSun" w:cs="SimSun"/>
          <w:sz w:val="22"/>
          <w:szCs w:val="22"/>
          <w:spacing w:val="-37"/>
        </w:rPr>
        <w:t xml:space="preserve"> </w:t>
      </w:r>
      <w:r>
        <w:rPr>
          <w:rFonts w:ascii="Times New Roman" w:hAnsi="Times New Roman" w:eastAsia="Times New Roman" w:cs="Times New Roman"/>
          <w:sz w:val="22"/>
          <w:szCs w:val="22"/>
        </w:rPr>
        <w:t>xlator</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
        </w:rPr>
        <w:t>的主要作用是对文件系统进行访问，其本质是调用与文件系统相关</w:t>
      </w:r>
      <w:r>
        <w:rPr>
          <w:rFonts w:ascii="SimSun" w:hAnsi="SimSun" w:eastAsia="SimSun" w:cs="SimSun"/>
          <w:sz w:val="22"/>
          <w:szCs w:val="22"/>
        </w:rPr>
        <w:t xml:space="preserve"> </w:t>
      </w:r>
      <w:r>
        <w:rPr>
          <w:rFonts w:ascii="SimSun" w:hAnsi="SimSun" w:eastAsia="SimSun" w:cs="SimSun"/>
          <w:sz w:val="22"/>
          <w:szCs w:val="22"/>
          <w:spacing w:val="8"/>
        </w:rPr>
        <w:t>的</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8"/>
        </w:rPr>
        <w:t>。对于本实例中的创建文件操作，在</w:t>
      </w:r>
      <w:r>
        <w:rPr>
          <w:rFonts w:ascii="Times New Roman" w:hAnsi="Times New Roman" w:eastAsia="Times New Roman" w:cs="Times New Roman"/>
          <w:sz w:val="22"/>
          <w:szCs w:val="22"/>
        </w:rPr>
        <w:t>posix</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8"/>
        </w:rPr>
        <w:t>中调用了</w:t>
      </w:r>
      <w:r>
        <w:rPr>
          <w:rFonts w:ascii="Times New Roman" w:hAnsi="Times New Roman" w:eastAsia="Times New Roman" w:cs="Times New Roman"/>
          <w:sz w:val="22"/>
          <w:szCs w:val="22"/>
        </w:rPr>
        <w:t>posix</w:t>
      </w:r>
      <w:r>
        <w:rPr>
          <w:rFonts w:ascii="Times New Roman" w:hAnsi="Times New Roman" w:eastAsia="Times New Roman" w:cs="Times New Roman"/>
          <w:sz w:val="22"/>
          <w:szCs w:val="22"/>
          <w:spacing w:val="8"/>
        </w:rPr>
        <w:t>_</w:t>
      </w:r>
      <w:r>
        <w:rPr>
          <w:rFonts w:ascii="Times New Roman" w:hAnsi="Times New Roman" w:eastAsia="Times New Roman" w:cs="Times New Roman"/>
          <w:sz w:val="22"/>
          <w:szCs w:val="22"/>
        </w:rPr>
        <w:t>create</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8"/>
        </w:rPr>
        <w:t>(函数，而</w:t>
      </w:r>
      <w:r>
        <w:rPr>
          <w:rFonts w:ascii="SimSun" w:hAnsi="SimSun" w:eastAsia="SimSun" w:cs="SimSun"/>
          <w:sz w:val="22"/>
          <w:szCs w:val="22"/>
        </w:rPr>
        <w:t xml:space="preserve"> </w:t>
      </w:r>
      <w:r>
        <w:rPr>
          <w:rFonts w:ascii="SimSun" w:hAnsi="SimSun" w:eastAsia="SimSun" w:cs="SimSun"/>
          <w:sz w:val="22"/>
          <w:szCs w:val="22"/>
          <w:spacing w:val="9"/>
        </w:rPr>
        <w:t>该函数最终会调用</w:t>
      </w:r>
      <w:r>
        <w:rPr>
          <w:rFonts w:ascii="Times New Roman" w:hAnsi="Times New Roman" w:eastAsia="Times New Roman" w:cs="Times New Roman"/>
          <w:sz w:val="22"/>
          <w:szCs w:val="22"/>
        </w:rPr>
        <w:t>open</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9"/>
        </w:rPr>
        <w:t>函数或</w:t>
      </w:r>
      <w:r>
        <w:rPr>
          <w:rFonts w:ascii="Times New Roman" w:hAnsi="Times New Roman" w:eastAsia="Times New Roman" w:cs="Times New Roman"/>
          <w:sz w:val="22"/>
          <w:szCs w:val="22"/>
        </w:rPr>
        <w:t>openat</w:t>
      </w:r>
      <w:r>
        <w:rPr>
          <w:rFonts w:ascii="SimSun" w:hAnsi="SimSun" w:eastAsia="SimSun" w:cs="SimSun"/>
          <w:sz w:val="22"/>
          <w:szCs w:val="22"/>
          <w:spacing w:val="9"/>
        </w:rPr>
        <w:t>(函数来创建文件。完成文件创建后，通过</w:t>
      </w:r>
      <w:r>
        <w:rPr>
          <w:rFonts w:ascii="SimSun" w:hAnsi="SimSun" w:eastAsia="SimSun" w:cs="SimSun"/>
          <w:sz w:val="22"/>
          <w:szCs w:val="22"/>
        </w:rPr>
        <w:t xml:space="preserve"> </w:t>
      </w:r>
      <w:r>
        <w:rPr>
          <w:rFonts w:ascii="SimSun" w:hAnsi="SimSun" w:eastAsia="SimSun" w:cs="SimSun"/>
          <w:sz w:val="22"/>
          <w:szCs w:val="22"/>
        </w:rPr>
        <w:t>反向调用，最终反馈给客户端结果。</w:t>
      </w:r>
    </w:p>
    <w:p>
      <w:pPr>
        <w:ind w:right="540" w:firstLine="440"/>
        <w:spacing w:before="49" w:line="300" w:lineRule="auto"/>
        <w:jc w:val="both"/>
        <w:rPr>
          <w:rFonts w:ascii="SimSun" w:hAnsi="SimSun" w:eastAsia="SimSun" w:cs="SimSun"/>
          <w:sz w:val="22"/>
          <w:szCs w:val="22"/>
        </w:rPr>
      </w:pPr>
      <w:r>
        <w:rPr>
          <w:rFonts w:ascii="SimSun" w:hAnsi="SimSun" w:eastAsia="SimSun" w:cs="SimSun"/>
          <w:sz w:val="22"/>
          <w:szCs w:val="22"/>
          <w:spacing w:val="4"/>
        </w:rPr>
        <w:t>至此，我们完成了对</w:t>
      </w:r>
      <w:r>
        <w:rPr>
          <w:rFonts w:ascii="Times New Roman" w:hAnsi="Times New Roman" w:eastAsia="Times New Roman" w:cs="Times New Roman"/>
          <w:sz w:val="22"/>
          <w:szCs w:val="22"/>
        </w:rPr>
        <w:t>CephFS</w:t>
      </w:r>
      <w:r>
        <w:rPr>
          <w:rFonts w:ascii="Times New Roman" w:hAnsi="Times New Roman" w:eastAsia="Times New Roman" w:cs="Times New Roman"/>
          <w:sz w:val="22"/>
          <w:szCs w:val="22"/>
          <w:spacing w:val="52"/>
          <w:w w:val="101"/>
        </w:rPr>
        <w:t xml:space="preserve"> </w:t>
      </w:r>
      <w:r>
        <w:rPr>
          <w:rFonts w:ascii="SimSun" w:hAnsi="SimSun" w:eastAsia="SimSun" w:cs="SimSun"/>
          <w:sz w:val="22"/>
          <w:szCs w:val="22"/>
          <w:spacing w:val="4"/>
        </w:rPr>
        <w:t>和</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4"/>
        </w:rPr>
        <w:t>等分布式文件系统相关内容的介绍。</w:t>
      </w:r>
      <w:r>
        <w:rPr>
          <w:rFonts w:ascii="SimSun" w:hAnsi="SimSun" w:eastAsia="SimSun" w:cs="SimSun"/>
          <w:sz w:val="22"/>
          <w:szCs w:val="22"/>
        </w:rPr>
        <w:t xml:space="preserve"> </w:t>
      </w:r>
      <w:r>
        <w:rPr>
          <w:rFonts w:ascii="SimSun" w:hAnsi="SimSun" w:eastAsia="SimSun" w:cs="SimSun"/>
          <w:sz w:val="22"/>
          <w:szCs w:val="22"/>
          <w:spacing w:val="9"/>
        </w:rPr>
        <w:t>相信大家通过对上述两种不同类型分布式文件</w:t>
      </w:r>
      <w:r>
        <w:rPr>
          <w:rFonts w:ascii="SimSun" w:hAnsi="SimSun" w:eastAsia="SimSun" w:cs="SimSun"/>
          <w:sz w:val="22"/>
          <w:szCs w:val="22"/>
          <w:spacing w:val="8"/>
        </w:rPr>
        <w:t>系统原理和代码的学习能够对分布</w:t>
      </w:r>
      <w:r>
        <w:rPr>
          <w:rFonts w:ascii="SimSun" w:hAnsi="SimSun" w:eastAsia="SimSun" w:cs="SimSun"/>
          <w:sz w:val="22"/>
          <w:szCs w:val="22"/>
        </w:rPr>
        <w:t xml:space="preserve">  </w:t>
      </w:r>
      <w:r>
        <w:rPr>
          <w:rFonts w:ascii="SimSun" w:hAnsi="SimSun" w:eastAsia="SimSun" w:cs="SimSun"/>
          <w:sz w:val="22"/>
          <w:szCs w:val="22"/>
          <w:spacing w:val="1"/>
        </w:rPr>
        <w:t>式文件系统有一个比较清晰的理解。</w:t>
      </w:r>
    </w:p>
    <w:p>
      <w:pPr>
        <w:spacing w:line="300" w:lineRule="auto"/>
        <w:sectPr>
          <w:footerReference w:type="default" r:id="rId948"/>
          <w:pgSz w:w="9060" w:h="14150"/>
          <w:pgMar w:top="400" w:right="9" w:bottom="423" w:left="379" w:header="0" w:footer="225" w:gutter="0"/>
        </w:sectPr>
        <w:rPr>
          <w:rFonts w:ascii="SimSun" w:hAnsi="SimSun" w:eastAsia="SimSun" w:cs="SimSun"/>
          <w:sz w:val="22"/>
          <w:szCs w:val="22"/>
        </w:rPr>
      </w:pP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ind w:left="2959"/>
        <w:spacing w:before="137"/>
        <w:rPr>
          <w:rFonts w:ascii="SimSun" w:hAnsi="SimSun" w:eastAsia="SimSun" w:cs="SimSun"/>
          <w:sz w:val="38"/>
          <w:szCs w:val="38"/>
        </w:rPr>
      </w:pPr>
      <w:r>
        <w:rPr>
          <w:rFonts w:ascii="SimSun" w:hAnsi="SimSun" w:eastAsia="SimSun" w:cs="SimSun"/>
          <w:sz w:val="42"/>
          <w:szCs w:val="42"/>
          <w:spacing w:val="2"/>
        </w:rPr>
        <w:t>第</w:t>
      </w:r>
      <w:r>
        <w:rPr>
          <w:rFonts w:ascii="SimSun" w:hAnsi="SimSun" w:eastAsia="SimSun" w:cs="SimSun"/>
          <w:sz w:val="42"/>
          <w:szCs w:val="42"/>
          <w:spacing w:val="-194"/>
        </w:rPr>
        <w:t xml:space="preserve"> </w:t>
      </w:r>
      <w:r>
        <w:rPr>
          <w:sz w:val="42"/>
          <w:szCs w:val="42"/>
          <w:position w:val="-46"/>
        </w:rPr>
        <w:drawing>
          <wp:inline distT="0" distB="0" distL="0" distR="0">
            <wp:extent cx="831897" cy="819094"/>
            <wp:effectExtent l="0" t="0" r="0" b="0"/>
            <wp:docPr id="968" name="IM 968"/>
            <wp:cNvGraphicFramePr/>
            <a:graphic>
              <a:graphicData uri="http://schemas.openxmlformats.org/drawingml/2006/picture">
                <pic:pic>
                  <pic:nvPicPr>
                    <pic:cNvPr id="968" name="IM 968"/>
                    <pic:cNvPicPr/>
                  </pic:nvPicPr>
                  <pic:blipFill>
                    <a:blip r:embed="rId952"/>
                    <a:stretch>
                      <a:fillRect/>
                    </a:stretch>
                  </pic:blipFill>
                  <pic:spPr>
                    <a:xfrm rot="0">
                      <a:off x="0" y="0"/>
                      <a:ext cx="831897" cy="819094"/>
                    </a:xfrm>
                    <a:prstGeom prst="rect">
                      <a:avLst/>
                    </a:prstGeom>
                  </pic:spPr>
                </pic:pic>
              </a:graphicData>
            </a:graphic>
          </wp:inline>
        </w:drawing>
      </w:r>
      <w:r>
        <w:rPr>
          <w:rFonts w:ascii="SimSun" w:hAnsi="SimSun" w:eastAsia="SimSun" w:cs="SimSun"/>
          <w:sz w:val="38"/>
          <w:szCs w:val="38"/>
          <w:spacing w:val="2"/>
        </w:rPr>
        <w:t>章</w:t>
      </w:r>
    </w:p>
    <w:p>
      <w:pPr>
        <w:spacing w:line="242" w:lineRule="auto"/>
        <w:rPr>
          <w:rFonts w:ascii="Arial"/>
          <w:sz w:val="21"/>
        </w:rPr>
      </w:pPr>
      <w:r/>
    </w:p>
    <w:p>
      <w:pPr>
        <w:ind w:left="306"/>
        <w:spacing w:before="160" w:line="219" w:lineRule="auto"/>
        <w:outlineLvl w:val="0"/>
        <w:rPr>
          <w:rFonts w:ascii="SimSun" w:hAnsi="SimSun" w:eastAsia="SimSun" w:cs="SimSun"/>
          <w:sz w:val="49"/>
          <w:szCs w:val="49"/>
        </w:rPr>
      </w:pPr>
      <w:bookmarkStart w:name="bookmark146" w:id="403"/>
      <w:bookmarkEnd w:id="403"/>
      <w:r>
        <w:rPr>
          <w:rFonts w:ascii="SimSun" w:hAnsi="SimSun" w:eastAsia="SimSun" w:cs="SimSun"/>
          <w:sz w:val="49"/>
          <w:szCs w:val="49"/>
          <w:b/>
          <w:bCs/>
          <w:spacing w:val="-4"/>
        </w:rPr>
        <w:t>百花争艳——文件系统的其他形态</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ind w:right="104" w:firstLine="439"/>
        <w:spacing w:before="75" w:line="299" w:lineRule="auto"/>
        <w:rPr>
          <w:rFonts w:ascii="SimSun" w:hAnsi="SimSun" w:eastAsia="SimSun" w:cs="SimSun"/>
          <w:sz w:val="23"/>
          <w:szCs w:val="23"/>
        </w:rPr>
      </w:pPr>
      <w:r>
        <w:rPr>
          <w:rFonts w:ascii="SimSun" w:hAnsi="SimSun" w:eastAsia="SimSun" w:cs="SimSun"/>
          <w:sz w:val="23"/>
          <w:szCs w:val="23"/>
          <w:spacing w:val="-2"/>
        </w:rPr>
        <w:t>通过前文的介绍，我们知道文件系统包括客户端(主机端)的文件系统和服务</w:t>
      </w:r>
      <w:r>
        <w:rPr>
          <w:rFonts w:ascii="SimSun" w:hAnsi="SimSun" w:eastAsia="SimSun" w:cs="SimSun"/>
          <w:sz w:val="23"/>
          <w:szCs w:val="23"/>
          <w:spacing w:val="17"/>
        </w:rPr>
        <w:t xml:space="preserve"> </w:t>
      </w:r>
      <w:r>
        <w:rPr>
          <w:rFonts w:ascii="SimSun" w:hAnsi="SimSun" w:eastAsia="SimSun" w:cs="SimSun"/>
          <w:sz w:val="23"/>
          <w:szCs w:val="23"/>
          <w:spacing w:val="-6"/>
        </w:rPr>
        <w:t>端软件服务。本章分别介绍一下文件系统在这两方面的演化。</w:t>
      </w:r>
    </w:p>
    <w:p>
      <w:pPr>
        <w:spacing w:line="257" w:lineRule="auto"/>
        <w:rPr>
          <w:rFonts w:ascii="Arial"/>
          <w:sz w:val="21"/>
        </w:rPr>
      </w:pPr>
      <w:r/>
    </w:p>
    <w:p>
      <w:pPr>
        <w:pStyle w:val="BodyText"/>
        <w:ind w:left="4"/>
        <w:spacing w:before="91" w:line="221" w:lineRule="auto"/>
        <w:outlineLvl w:val="2"/>
        <w:rPr>
          <w:sz w:val="28"/>
          <w:szCs w:val="28"/>
        </w:rPr>
      </w:pPr>
      <w:bookmarkStart w:name="bookmark147" w:id="404"/>
      <w:bookmarkEnd w:id="404"/>
      <w:r>
        <w:rPr>
          <w:rFonts w:ascii="SimSun" w:hAnsi="SimSun" w:eastAsia="SimSun" w:cs="SimSun"/>
          <w:sz w:val="28"/>
          <w:szCs w:val="28"/>
          <w:b/>
          <w:bCs/>
          <w:spacing w:val="-13"/>
        </w:rPr>
        <w:t>7.1</w:t>
      </w:r>
      <w:r>
        <w:rPr>
          <w:rFonts w:ascii="SimSun" w:hAnsi="SimSun" w:eastAsia="SimSun" w:cs="SimSun"/>
          <w:sz w:val="28"/>
          <w:szCs w:val="28"/>
          <w:spacing w:val="46"/>
        </w:rPr>
        <w:t xml:space="preserve">  </w:t>
      </w:r>
      <w:r>
        <w:rPr>
          <w:sz w:val="28"/>
          <w:szCs w:val="28"/>
          <w:b/>
          <w:bCs/>
          <w:spacing w:val="-13"/>
        </w:rPr>
        <w:t>用</w:t>
      </w:r>
      <w:r>
        <w:rPr>
          <w:sz w:val="28"/>
          <w:szCs w:val="28"/>
          <w:spacing w:val="-52"/>
        </w:rPr>
        <w:t xml:space="preserve"> </w:t>
      </w:r>
      <w:r>
        <w:rPr>
          <w:sz w:val="28"/>
          <w:szCs w:val="28"/>
          <w:b/>
          <w:bCs/>
          <w:spacing w:val="-13"/>
        </w:rPr>
        <w:t>户</w:t>
      </w:r>
      <w:r>
        <w:rPr>
          <w:sz w:val="28"/>
          <w:szCs w:val="28"/>
          <w:spacing w:val="-50"/>
        </w:rPr>
        <w:t xml:space="preserve"> </w:t>
      </w:r>
      <w:r>
        <w:rPr>
          <w:sz w:val="28"/>
          <w:szCs w:val="28"/>
          <w:b/>
          <w:bCs/>
          <w:spacing w:val="-13"/>
        </w:rPr>
        <w:t>态</w:t>
      </w:r>
      <w:r>
        <w:rPr>
          <w:sz w:val="28"/>
          <w:szCs w:val="28"/>
          <w:spacing w:val="-50"/>
        </w:rPr>
        <w:t xml:space="preserve"> </w:t>
      </w:r>
      <w:r>
        <w:rPr>
          <w:sz w:val="28"/>
          <w:szCs w:val="28"/>
          <w:b/>
          <w:bCs/>
          <w:spacing w:val="-13"/>
        </w:rPr>
        <w:t>文</w:t>
      </w:r>
      <w:r>
        <w:rPr>
          <w:sz w:val="28"/>
          <w:szCs w:val="28"/>
          <w:spacing w:val="-55"/>
        </w:rPr>
        <w:t xml:space="preserve"> </w:t>
      </w:r>
      <w:r>
        <w:rPr>
          <w:sz w:val="28"/>
          <w:szCs w:val="28"/>
          <w:b/>
          <w:bCs/>
          <w:spacing w:val="-13"/>
        </w:rPr>
        <w:t>件</w:t>
      </w:r>
      <w:r>
        <w:rPr>
          <w:sz w:val="28"/>
          <w:szCs w:val="28"/>
          <w:spacing w:val="-47"/>
        </w:rPr>
        <w:t xml:space="preserve"> </w:t>
      </w:r>
      <w:r>
        <w:rPr>
          <w:sz w:val="28"/>
          <w:szCs w:val="28"/>
          <w:b/>
          <w:bCs/>
          <w:spacing w:val="-13"/>
        </w:rPr>
        <w:t>系</w:t>
      </w:r>
      <w:r>
        <w:rPr>
          <w:sz w:val="28"/>
          <w:szCs w:val="28"/>
          <w:spacing w:val="-55"/>
        </w:rPr>
        <w:t xml:space="preserve"> </w:t>
      </w:r>
      <w:r>
        <w:rPr>
          <w:sz w:val="28"/>
          <w:szCs w:val="28"/>
          <w:b/>
          <w:bCs/>
          <w:spacing w:val="-13"/>
        </w:rPr>
        <w:t>统</w:t>
      </w:r>
      <w:r>
        <w:rPr>
          <w:sz w:val="28"/>
          <w:szCs w:val="28"/>
          <w:spacing w:val="-55"/>
        </w:rPr>
        <w:t xml:space="preserve"> </w:t>
      </w:r>
      <w:r>
        <w:rPr>
          <w:sz w:val="28"/>
          <w:szCs w:val="28"/>
          <w:b/>
          <w:bCs/>
          <w:spacing w:val="-13"/>
        </w:rPr>
        <w:t>框</w:t>
      </w:r>
      <w:r>
        <w:rPr>
          <w:sz w:val="28"/>
          <w:szCs w:val="28"/>
          <w:spacing w:val="-49"/>
        </w:rPr>
        <w:t xml:space="preserve"> </w:t>
      </w:r>
      <w:r>
        <w:rPr>
          <w:sz w:val="28"/>
          <w:szCs w:val="28"/>
          <w:b/>
          <w:bCs/>
          <w:spacing w:val="-13"/>
        </w:rPr>
        <w:t>架</w:t>
      </w:r>
    </w:p>
    <w:p>
      <w:pPr>
        <w:spacing w:line="291" w:lineRule="auto"/>
        <w:rPr>
          <w:rFonts w:ascii="Arial"/>
          <w:sz w:val="21"/>
        </w:rPr>
      </w:pPr>
      <w:r/>
    </w:p>
    <w:p>
      <w:pPr>
        <w:ind w:right="64" w:firstLine="439"/>
        <w:spacing w:before="74" w:line="277" w:lineRule="auto"/>
        <w:jc w:val="both"/>
        <w:rPr>
          <w:rFonts w:ascii="SimSun" w:hAnsi="SimSun" w:eastAsia="SimSun" w:cs="SimSun"/>
          <w:sz w:val="23"/>
          <w:szCs w:val="23"/>
        </w:rPr>
      </w:pPr>
      <w:r>
        <w:rPr>
          <w:rFonts w:ascii="SimSun" w:hAnsi="SimSun" w:eastAsia="SimSun" w:cs="SimSun"/>
          <w:sz w:val="23"/>
          <w:szCs w:val="23"/>
          <w:spacing w:val="14"/>
        </w:rPr>
        <w:t>操作系统为了实现多种文件系统的支持，通常会实现一个虚拟文件系统</w:t>
      </w:r>
      <w:r>
        <w:rPr>
          <w:rFonts w:ascii="SimSun" w:hAnsi="SimSun" w:eastAsia="SimSun" w:cs="SimSun"/>
          <w:sz w:val="23"/>
          <w:szCs w:val="23"/>
          <w:spacing w:val="15"/>
        </w:rPr>
        <w:t xml:space="preserve"> </w:t>
      </w:r>
      <w:r>
        <w:rPr>
          <w:rFonts w:ascii="Times New Roman" w:hAnsi="Times New Roman" w:eastAsia="Times New Roman" w:cs="Times New Roman"/>
          <w:sz w:val="23"/>
          <w:szCs w:val="23"/>
          <w:spacing w:val="-5"/>
        </w:rPr>
        <w:t>(VFS),</w:t>
      </w:r>
      <w:r>
        <w:rPr>
          <w:rFonts w:ascii="Times New Roman" w:hAnsi="Times New Roman" w:eastAsia="Times New Roman" w:cs="Times New Roman"/>
          <w:sz w:val="23"/>
          <w:szCs w:val="23"/>
          <w:spacing w:val="43"/>
          <w:w w:val="101"/>
        </w:rPr>
        <w:t xml:space="preserve"> </w:t>
      </w:r>
      <w:r>
        <w:rPr>
          <w:rFonts w:ascii="SimSun" w:hAnsi="SimSun" w:eastAsia="SimSun" w:cs="SimSun"/>
          <w:sz w:val="23"/>
          <w:szCs w:val="23"/>
          <w:spacing w:val="-5"/>
        </w:rPr>
        <w:t>然后具体的文件系统基于</w:t>
      </w:r>
      <w:r>
        <w:rPr>
          <w:rFonts w:ascii="Times New Roman" w:hAnsi="Times New Roman" w:eastAsia="Times New Roman" w:cs="Times New Roman"/>
          <w:sz w:val="23"/>
          <w:szCs w:val="23"/>
          <w:spacing w:val="-5"/>
        </w:rPr>
        <w:t>VFS</w:t>
      </w:r>
      <w:r>
        <w:rPr>
          <w:rFonts w:ascii="Times New Roman" w:hAnsi="Times New Roman" w:eastAsia="Times New Roman" w:cs="Times New Roman"/>
          <w:sz w:val="23"/>
          <w:szCs w:val="23"/>
          <w:spacing w:val="-17"/>
        </w:rPr>
        <w:t xml:space="preserve"> </w:t>
      </w:r>
      <w:r>
        <w:rPr>
          <w:rFonts w:ascii="SimSun" w:hAnsi="SimSun" w:eastAsia="SimSun" w:cs="SimSun"/>
          <w:sz w:val="23"/>
          <w:szCs w:val="23"/>
          <w:spacing w:val="-5"/>
        </w:rPr>
        <w:t>框架实现。但是，无论是</w:t>
      </w:r>
      <w:r>
        <w:rPr>
          <w:rFonts w:ascii="Times New Roman" w:hAnsi="Times New Roman" w:eastAsia="Times New Roman" w:cs="Times New Roman"/>
          <w:sz w:val="23"/>
          <w:szCs w:val="23"/>
          <w:spacing w:val="-5"/>
        </w:rPr>
        <w:t>Linux</w:t>
      </w:r>
      <w:r>
        <w:rPr>
          <w:rFonts w:ascii="SimSun" w:hAnsi="SimSun" w:eastAsia="SimSun" w:cs="SimSun"/>
          <w:sz w:val="23"/>
          <w:szCs w:val="23"/>
          <w:spacing w:val="-5"/>
        </w:rPr>
        <w:t>还是</w:t>
      </w:r>
      <w:r>
        <w:rPr>
          <w:rFonts w:ascii="Times New Roman" w:hAnsi="Times New Roman" w:eastAsia="Times New Roman" w:cs="Times New Roman"/>
          <w:sz w:val="23"/>
          <w:szCs w:val="23"/>
          <w:spacing w:val="-5"/>
        </w:rPr>
        <w:t>Windows,</w:t>
      </w:r>
      <w:r>
        <w:rPr>
          <w:rFonts w:ascii="Times New Roman" w:hAnsi="Times New Roman" w:eastAsia="Times New Roman" w:cs="Times New Roman"/>
          <w:sz w:val="23"/>
          <w:szCs w:val="23"/>
        </w:rPr>
        <w:t xml:space="preserve">  </w:t>
      </w:r>
      <w:r>
        <w:rPr>
          <w:rFonts w:ascii="SimSun" w:hAnsi="SimSun" w:eastAsia="SimSun" w:cs="SimSun"/>
          <w:sz w:val="23"/>
          <w:szCs w:val="23"/>
          <w:spacing w:val="-6"/>
        </w:rPr>
        <w:t>文件系统都必须在内核态实现，这样实现门槛就比较高了。</w:t>
      </w:r>
    </w:p>
    <w:p>
      <w:pPr>
        <w:ind w:firstLine="439"/>
        <w:spacing w:before="58" w:line="290" w:lineRule="auto"/>
        <w:jc w:val="both"/>
        <w:rPr>
          <w:rFonts w:ascii="SimSun" w:hAnsi="SimSun" w:eastAsia="SimSun" w:cs="SimSun"/>
          <w:sz w:val="23"/>
          <w:szCs w:val="23"/>
        </w:rPr>
      </w:pPr>
      <w:r>
        <w:rPr>
          <w:rFonts w:ascii="SimSun" w:hAnsi="SimSun" w:eastAsia="SimSun" w:cs="SimSun"/>
          <w:sz w:val="23"/>
          <w:szCs w:val="23"/>
          <w:spacing w:val="-5"/>
        </w:rPr>
        <w:t>为了降低文件系统开发的门槛，有些人开发了在用户态实现的文</w:t>
      </w:r>
      <w:r>
        <w:rPr>
          <w:rFonts w:ascii="SimSun" w:hAnsi="SimSun" w:eastAsia="SimSun" w:cs="SimSun"/>
          <w:sz w:val="23"/>
          <w:szCs w:val="23"/>
          <w:spacing w:val="-6"/>
        </w:rPr>
        <w:t>件系统框架。</w:t>
      </w:r>
      <w:r>
        <w:rPr>
          <w:rFonts w:ascii="SimSun" w:hAnsi="SimSun" w:eastAsia="SimSun" w:cs="SimSun"/>
          <w:sz w:val="23"/>
          <w:szCs w:val="23"/>
        </w:rPr>
        <w:t xml:space="preserve"> </w:t>
      </w:r>
      <w:r>
        <w:rPr>
          <w:rFonts w:ascii="SimSun" w:hAnsi="SimSun" w:eastAsia="SimSun" w:cs="SimSun"/>
          <w:sz w:val="23"/>
          <w:szCs w:val="23"/>
          <w:spacing w:val="-7"/>
        </w:rPr>
        <w:t>这些框架通常通过钩子的方式捕获用户对文件系统的访问，然后转</w:t>
      </w:r>
      <w:r>
        <w:rPr>
          <w:rFonts w:ascii="SimSun" w:hAnsi="SimSun" w:eastAsia="SimSun" w:cs="SimSun"/>
          <w:sz w:val="23"/>
          <w:szCs w:val="23"/>
          <w:spacing w:val="-8"/>
        </w:rPr>
        <w:t>发到用户态进一</w:t>
      </w:r>
      <w:r>
        <w:rPr>
          <w:rFonts w:ascii="SimSun" w:hAnsi="SimSun" w:eastAsia="SimSun" w:cs="SimSun"/>
          <w:sz w:val="23"/>
          <w:szCs w:val="23"/>
        </w:rPr>
        <w:t xml:space="preserve"> </w:t>
      </w:r>
      <w:r>
        <w:rPr>
          <w:rFonts w:ascii="SimSun" w:hAnsi="SimSun" w:eastAsia="SimSun" w:cs="SimSun"/>
          <w:sz w:val="23"/>
          <w:szCs w:val="23"/>
          <w:spacing w:val="-7"/>
        </w:rPr>
        <w:t>步处理。这样，原来在内核态的文件系统逻辑也就可以在用户</w:t>
      </w:r>
      <w:r>
        <w:rPr>
          <w:rFonts w:ascii="SimSun" w:hAnsi="SimSun" w:eastAsia="SimSun" w:cs="SimSun"/>
          <w:sz w:val="23"/>
          <w:szCs w:val="23"/>
          <w:spacing w:val="-8"/>
        </w:rPr>
        <w:t>态实现，普通开发者</w:t>
      </w:r>
      <w:r>
        <w:rPr>
          <w:rFonts w:ascii="SimSun" w:hAnsi="SimSun" w:eastAsia="SimSun" w:cs="SimSun"/>
          <w:sz w:val="23"/>
          <w:szCs w:val="23"/>
        </w:rPr>
        <w:t xml:space="preserve"> </w:t>
      </w:r>
      <w:r>
        <w:rPr>
          <w:rFonts w:ascii="SimSun" w:hAnsi="SimSun" w:eastAsia="SimSun" w:cs="SimSun"/>
          <w:sz w:val="23"/>
          <w:szCs w:val="23"/>
          <w:spacing w:val="-6"/>
        </w:rPr>
        <w:t>就可以在用户态开发一个自己的文件系统。</w:t>
      </w:r>
    </w:p>
    <w:p>
      <w:pPr>
        <w:ind w:right="56" w:firstLine="439"/>
        <w:spacing w:before="24" w:line="284" w:lineRule="auto"/>
        <w:rPr>
          <w:rFonts w:ascii="SimSun" w:hAnsi="SimSun" w:eastAsia="SimSun" w:cs="SimSun"/>
          <w:sz w:val="23"/>
          <w:szCs w:val="23"/>
        </w:rPr>
      </w:pPr>
      <w:r>
        <w:rPr>
          <w:rFonts w:ascii="SimSun" w:hAnsi="SimSun" w:eastAsia="SimSun" w:cs="SimSun"/>
          <w:sz w:val="23"/>
          <w:szCs w:val="23"/>
          <w:spacing w:val="7"/>
        </w:rPr>
        <w:t>本节介绍一下常用的用户态文件系统框架，包括</w:t>
      </w:r>
      <w:r>
        <w:rPr>
          <w:rFonts w:ascii="SimSun" w:hAnsi="SimSun" w:eastAsia="SimSun" w:cs="SimSun"/>
          <w:sz w:val="23"/>
          <w:szCs w:val="23"/>
          <w:spacing w:val="-41"/>
        </w:rPr>
        <w:t xml:space="preserve"> </w:t>
      </w:r>
      <w:r>
        <w:rPr>
          <w:rFonts w:ascii="Times New Roman" w:hAnsi="Times New Roman" w:eastAsia="Times New Roman" w:cs="Times New Roman"/>
          <w:sz w:val="23"/>
          <w:szCs w:val="23"/>
        </w:rPr>
        <w:t>Linux  </w:t>
      </w:r>
      <w:r>
        <w:rPr>
          <w:rFonts w:ascii="SimSun" w:hAnsi="SimSun" w:eastAsia="SimSun" w:cs="SimSun"/>
          <w:sz w:val="23"/>
          <w:szCs w:val="23"/>
          <w:spacing w:val="7"/>
        </w:rPr>
        <w:t>中 的</w:t>
      </w:r>
      <w:r>
        <w:rPr>
          <w:rFonts w:ascii="SimSun" w:hAnsi="SimSun" w:eastAsia="SimSun" w:cs="SimSun"/>
          <w:sz w:val="23"/>
          <w:szCs w:val="23"/>
          <w:spacing w:val="-62"/>
        </w:rPr>
        <w:t xml:space="preserve"> </w:t>
      </w:r>
      <w:r>
        <w:rPr>
          <w:rFonts w:ascii="Times New Roman" w:hAnsi="Times New Roman" w:eastAsia="Times New Roman" w:cs="Times New Roman"/>
          <w:sz w:val="23"/>
          <w:szCs w:val="23"/>
        </w:rPr>
        <w:t>fuse</w:t>
      </w:r>
      <w:r>
        <w:rPr>
          <w:rFonts w:ascii="Times New Roman" w:hAnsi="Times New Roman" w:eastAsia="Times New Roman" w:cs="Times New Roman"/>
          <w:sz w:val="23"/>
          <w:szCs w:val="23"/>
          <w:spacing w:val="7"/>
        </w:rPr>
        <w:t xml:space="preserve">  </w:t>
      </w:r>
      <w:r>
        <w:rPr>
          <w:rFonts w:ascii="SimSun" w:hAnsi="SimSun" w:eastAsia="SimSun" w:cs="SimSun"/>
          <w:sz w:val="23"/>
          <w:szCs w:val="23"/>
          <w:spacing w:val="7"/>
        </w:rPr>
        <w:t>框架和</w:t>
      </w:r>
      <w:r>
        <w:rPr>
          <w:rFonts w:ascii="SimSun" w:hAnsi="SimSun" w:eastAsia="SimSun" w:cs="SimSun"/>
          <w:sz w:val="23"/>
          <w:szCs w:val="23"/>
        </w:rPr>
        <w:t xml:space="preserve"> </w:t>
      </w:r>
      <w:r>
        <w:rPr>
          <w:rFonts w:ascii="Times New Roman" w:hAnsi="Times New Roman" w:eastAsia="Times New Roman" w:cs="Times New Roman"/>
          <w:sz w:val="23"/>
          <w:szCs w:val="23"/>
          <w:spacing w:val="-4"/>
        </w:rPr>
        <w:t>Windows</w:t>
      </w:r>
      <w:r>
        <w:rPr>
          <w:rFonts w:ascii="SimSun" w:hAnsi="SimSun" w:eastAsia="SimSun" w:cs="SimSun"/>
          <w:sz w:val="23"/>
          <w:szCs w:val="23"/>
          <w:spacing w:val="-4"/>
        </w:rPr>
        <w:t>中</w:t>
      </w:r>
      <w:r>
        <w:rPr>
          <w:rFonts w:ascii="SimSun" w:hAnsi="SimSun" w:eastAsia="SimSun" w:cs="SimSun"/>
          <w:sz w:val="23"/>
          <w:szCs w:val="23"/>
          <w:spacing w:val="-11"/>
        </w:rPr>
        <w:t xml:space="preserve"> </w:t>
      </w:r>
      <w:r>
        <w:rPr>
          <w:rFonts w:ascii="SimSun" w:hAnsi="SimSun" w:eastAsia="SimSun" w:cs="SimSun"/>
          <w:sz w:val="23"/>
          <w:szCs w:val="23"/>
          <w:spacing w:val="-4"/>
        </w:rPr>
        <w:t>的</w:t>
      </w:r>
      <w:r>
        <w:rPr>
          <w:rFonts w:ascii="Times New Roman" w:hAnsi="Times New Roman" w:eastAsia="Times New Roman" w:cs="Times New Roman"/>
          <w:sz w:val="23"/>
          <w:szCs w:val="23"/>
          <w:spacing w:val="-4"/>
        </w:rPr>
        <w:t>Dokany </w:t>
      </w:r>
      <w:r>
        <w:rPr>
          <w:rFonts w:ascii="SimSun" w:hAnsi="SimSun" w:eastAsia="SimSun" w:cs="SimSun"/>
          <w:sz w:val="23"/>
          <w:szCs w:val="23"/>
          <w:spacing w:val="-4"/>
        </w:rPr>
        <w:t>框架。</w:t>
      </w:r>
    </w:p>
    <w:p>
      <w:pPr>
        <w:pStyle w:val="BodyText"/>
        <w:spacing w:before="246" w:line="221" w:lineRule="auto"/>
        <w:outlineLvl w:val="2"/>
        <w:rPr>
          <w:rFonts w:ascii="Arial" w:hAnsi="Arial" w:eastAsia="Arial" w:cs="Arial"/>
          <w:sz w:val="23"/>
          <w:szCs w:val="23"/>
        </w:rPr>
      </w:pPr>
      <w:bookmarkStart w:name="bookmark148" w:id="405"/>
      <w:bookmarkEnd w:id="405"/>
      <w:r>
        <w:rPr>
          <w:rFonts w:ascii="Arial" w:hAnsi="Arial" w:eastAsia="Arial" w:cs="Arial"/>
          <w:sz w:val="23"/>
          <w:szCs w:val="23"/>
          <w:b/>
          <w:bCs/>
          <w:spacing w:val="27"/>
        </w:rPr>
        <w:t>7.1.1</w:t>
      </w:r>
      <w:r>
        <w:rPr>
          <w:rFonts w:ascii="Arial" w:hAnsi="Arial" w:eastAsia="Arial" w:cs="Arial"/>
          <w:sz w:val="23"/>
          <w:szCs w:val="23"/>
          <w:b/>
          <w:bCs/>
          <w:spacing w:val="6"/>
        </w:rPr>
        <w:t xml:space="preserve">       </w:t>
      </w:r>
      <w:r>
        <w:rPr>
          <w:rFonts w:ascii="Arial" w:hAnsi="Arial" w:eastAsia="Arial" w:cs="Arial"/>
          <w:sz w:val="23"/>
          <w:szCs w:val="23"/>
          <w:b/>
          <w:bCs/>
        </w:rPr>
        <w:t>Linux</w:t>
      </w:r>
      <w:r>
        <w:rPr>
          <w:sz w:val="23"/>
          <w:szCs w:val="23"/>
          <w:b/>
          <w:bCs/>
          <w:spacing w:val="27"/>
        </w:rPr>
        <w:t>中的用户态文件系统框架</w:t>
      </w:r>
      <w:r>
        <w:rPr>
          <w:sz w:val="23"/>
          <w:szCs w:val="23"/>
          <w:spacing w:val="27"/>
        </w:rPr>
        <w:t xml:space="preserve"> </w:t>
      </w:r>
      <w:r>
        <w:rPr>
          <w:rFonts w:ascii="Arial" w:hAnsi="Arial" w:eastAsia="Arial" w:cs="Arial"/>
          <w:sz w:val="23"/>
          <w:szCs w:val="23"/>
          <w:b/>
          <w:bCs/>
        </w:rPr>
        <w:t>Fuse</w:t>
      </w:r>
    </w:p>
    <w:p>
      <w:pPr>
        <w:spacing w:line="288" w:lineRule="auto"/>
        <w:rPr>
          <w:rFonts w:ascii="Arial"/>
          <w:sz w:val="21"/>
        </w:rPr>
      </w:pPr>
      <w:r/>
    </w:p>
    <w:p>
      <w:pPr>
        <w:pStyle w:val="BodyText"/>
        <w:ind w:left="3"/>
        <w:spacing w:before="76" w:line="222" w:lineRule="auto"/>
        <w:rPr>
          <w:sz w:val="23"/>
          <w:szCs w:val="23"/>
        </w:rPr>
      </w:pPr>
      <w:hyperlink w:history="true" r:id="rId953">
        <w:r>
          <w:rPr>
            <w:rFonts w:ascii="SimSun" w:hAnsi="SimSun" w:eastAsia="SimSun" w:cs="SimSun"/>
            <w:sz w:val="23"/>
            <w:szCs w:val="23"/>
            <w:b/>
            <w:bCs/>
            <w:spacing w:val="12"/>
          </w:rPr>
          <w:t>7.1.1.1</w:t>
        </w:r>
      </w:hyperlink>
      <w:r>
        <w:rPr>
          <w:rFonts w:ascii="SimSun" w:hAnsi="SimSun" w:eastAsia="SimSun" w:cs="SimSun"/>
          <w:sz w:val="23"/>
          <w:szCs w:val="23"/>
          <w:spacing w:val="12"/>
        </w:rPr>
        <w:t xml:space="preserve">   </w:t>
      </w:r>
      <w:r>
        <w:rPr>
          <w:rFonts w:ascii="SimSun" w:hAnsi="SimSun" w:eastAsia="SimSun" w:cs="SimSun"/>
          <w:sz w:val="23"/>
          <w:szCs w:val="23"/>
          <w:b/>
          <w:bCs/>
        </w:rPr>
        <w:t>Fuse</w:t>
      </w:r>
      <w:r>
        <w:rPr>
          <w:sz w:val="23"/>
          <w:szCs w:val="23"/>
          <w:b/>
          <w:bCs/>
          <w:spacing w:val="12"/>
        </w:rPr>
        <w:t>整体架构简介</w:t>
      </w:r>
    </w:p>
    <w:p>
      <w:pPr>
        <w:ind w:right="56" w:firstLine="439"/>
        <w:spacing w:before="217" w:line="292" w:lineRule="auto"/>
        <w:rPr>
          <w:rFonts w:ascii="SimSun" w:hAnsi="SimSun" w:eastAsia="SimSun" w:cs="SimSun"/>
          <w:sz w:val="23"/>
          <w:szCs w:val="23"/>
        </w:rPr>
      </w:pPr>
      <w:r>
        <w:rPr>
          <w:rFonts w:ascii="SimSun" w:hAnsi="SimSun" w:eastAsia="SimSun" w:cs="SimSun"/>
          <w:sz w:val="23"/>
          <w:szCs w:val="23"/>
          <w:spacing w:val="-1"/>
        </w:rPr>
        <w:t>在</w:t>
      </w:r>
      <w:r>
        <w:rPr>
          <w:rFonts w:ascii="Times New Roman" w:hAnsi="Times New Roman" w:eastAsia="Times New Roman" w:cs="Times New Roman"/>
          <w:sz w:val="23"/>
          <w:szCs w:val="23"/>
          <w:spacing w:val="-1"/>
        </w:rPr>
        <w:t>Linux</w:t>
      </w:r>
      <w:r>
        <w:rPr>
          <w:rFonts w:ascii="Times New Roman" w:hAnsi="Times New Roman" w:eastAsia="Times New Roman" w:cs="Times New Roman"/>
          <w:sz w:val="23"/>
          <w:szCs w:val="23"/>
          <w:spacing w:val="47"/>
        </w:rPr>
        <w:t xml:space="preserve"> </w:t>
      </w:r>
      <w:r>
        <w:rPr>
          <w:rFonts w:ascii="SimSun" w:hAnsi="SimSun" w:eastAsia="SimSun" w:cs="SimSun"/>
          <w:sz w:val="23"/>
          <w:szCs w:val="23"/>
          <w:spacing w:val="-1"/>
        </w:rPr>
        <w:t>中有一个非常有名的用户态文件系统框架，这就是</w:t>
      </w:r>
      <w:r>
        <w:rPr>
          <w:rFonts w:ascii="Times New Roman" w:hAnsi="Times New Roman" w:eastAsia="Times New Roman" w:cs="Times New Roman"/>
          <w:sz w:val="23"/>
          <w:szCs w:val="23"/>
          <w:spacing w:val="-1"/>
        </w:rPr>
        <w:t>Fuse</w:t>
      </w:r>
      <w:r>
        <w:rPr>
          <w:rFonts w:ascii="Times New Roman" w:hAnsi="Times New Roman" w:eastAsia="Times New Roman" w:cs="Times New Roman"/>
          <w:sz w:val="23"/>
          <w:szCs w:val="23"/>
          <w:spacing w:val="22"/>
        </w:rPr>
        <w:t xml:space="preserve"> </w:t>
      </w:r>
      <w:r>
        <w:rPr>
          <w:rFonts w:ascii="SimSun" w:hAnsi="SimSun" w:eastAsia="SimSun" w:cs="SimSun"/>
          <w:sz w:val="23"/>
          <w:szCs w:val="23"/>
          <w:spacing w:val="-1"/>
        </w:rPr>
        <w:t>框架。有了</w:t>
      </w:r>
      <w:r>
        <w:rPr>
          <w:rFonts w:ascii="SimSun" w:hAnsi="SimSun" w:eastAsia="SimSun" w:cs="SimSun"/>
          <w:sz w:val="23"/>
          <w:szCs w:val="23"/>
        </w:rPr>
        <w:t xml:space="preserve"> </w:t>
      </w:r>
      <w:r>
        <w:rPr>
          <w:rFonts w:ascii="Times New Roman" w:hAnsi="Times New Roman" w:eastAsia="Times New Roman" w:cs="Times New Roman"/>
          <w:sz w:val="23"/>
          <w:szCs w:val="23"/>
          <w:spacing w:val="-2"/>
        </w:rPr>
        <w:t>Fuse</w:t>
      </w:r>
      <w:r>
        <w:rPr>
          <w:rFonts w:ascii="SimSun" w:hAnsi="SimSun" w:eastAsia="SimSun" w:cs="SimSun"/>
          <w:sz w:val="23"/>
          <w:szCs w:val="23"/>
          <w:spacing w:val="-2"/>
        </w:rPr>
        <w:t>框架，我们就可以在用户态开发文件系统的逻辑，而不用关心</w:t>
      </w:r>
      <w:r>
        <w:rPr>
          <w:rFonts w:ascii="Times New Roman" w:hAnsi="Times New Roman" w:eastAsia="Times New Roman" w:cs="Times New Roman"/>
          <w:sz w:val="23"/>
          <w:szCs w:val="23"/>
          <w:spacing w:val="-2"/>
        </w:rPr>
        <w:t>Li</w:t>
      </w:r>
      <w:r>
        <w:rPr>
          <w:rFonts w:ascii="Times New Roman" w:hAnsi="Times New Roman" w:eastAsia="Times New Roman" w:cs="Times New Roman"/>
          <w:sz w:val="23"/>
          <w:szCs w:val="23"/>
          <w:spacing w:val="-3"/>
        </w:rPr>
        <w:t>nux</w:t>
      </w:r>
      <w:r>
        <w:rPr>
          <w:rFonts w:ascii="SimSun" w:hAnsi="SimSun" w:eastAsia="SimSun" w:cs="SimSun"/>
          <w:sz w:val="23"/>
          <w:szCs w:val="23"/>
          <w:spacing w:val="-3"/>
        </w:rPr>
        <w:t>内核的相</w:t>
      </w:r>
    </w:p>
    <w:p>
      <w:pPr>
        <w:spacing w:line="292" w:lineRule="auto"/>
        <w:sectPr>
          <w:footerReference w:type="default" r:id="rId9"/>
          <w:pgSz w:w="9060" w:h="14150"/>
          <w:pgMar w:top="400" w:right="454" w:bottom="400" w:left="520" w:header="0" w:footer="0" w:gutter="0"/>
        </w:sectPr>
        <w:rPr>
          <w:rFonts w:ascii="SimSun" w:hAnsi="SimSun" w:eastAsia="SimSun" w:cs="SimSun"/>
          <w:sz w:val="23"/>
          <w:szCs w:val="23"/>
        </w:rPr>
      </w:pPr>
    </w:p>
    <w:p>
      <w:pPr>
        <w:spacing w:line="292" w:lineRule="auto"/>
        <w:rPr>
          <w:rFonts w:ascii="Arial"/>
          <w:sz w:val="21"/>
        </w:rPr>
      </w:pPr>
      <w:r/>
    </w:p>
    <w:p>
      <w:pPr>
        <w:pStyle w:val="BodyText"/>
        <w:ind w:left="4070"/>
        <w:spacing w:before="62" w:line="221" w:lineRule="auto"/>
        <w:tabs>
          <w:tab w:val="left" w:pos="4221"/>
        </w:tabs>
        <w:rPr>
          <w:sz w:val="19"/>
          <w:szCs w:val="19"/>
        </w:rPr>
      </w:pPr>
      <w:r>
        <w:rPr>
          <w:sz w:val="19"/>
          <w:szCs w:val="19"/>
          <w:u w:val="single" w:color="auto"/>
        </w:rPr>
        <w:tab/>
      </w:r>
      <w:r>
        <w:rPr>
          <w:sz w:val="19"/>
          <w:szCs w:val="19"/>
          <w:u w:val="single" w:color="auto"/>
          <w:spacing w:val="-9"/>
        </w:rPr>
        <w:t>第</w:t>
      </w:r>
      <w:r>
        <w:rPr>
          <w:sz w:val="19"/>
          <w:szCs w:val="19"/>
          <w:u w:val="single" w:color="auto"/>
          <w:spacing w:val="-34"/>
        </w:rPr>
        <w:t xml:space="preserve"> </w:t>
      </w:r>
      <w:r>
        <w:rPr>
          <w:sz w:val="19"/>
          <w:szCs w:val="19"/>
          <w:u w:val="single" w:color="auto"/>
          <w:spacing w:val="-9"/>
        </w:rPr>
        <w:t>7</w:t>
      </w:r>
      <w:r>
        <w:rPr>
          <w:sz w:val="19"/>
          <w:szCs w:val="19"/>
          <w:u w:val="single" w:color="auto"/>
          <w:spacing w:val="-38"/>
        </w:rPr>
        <w:t xml:space="preserve"> </w:t>
      </w:r>
      <w:r>
        <w:rPr>
          <w:sz w:val="19"/>
          <w:szCs w:val="19"/>
          <w:u w:val="single" w:color="auto"/>
          <w:spacing w:val="-9"/>
        </w:rPr>
        <w:t>章</w:t>
      </w:r>
      <w:r>
        <w:rPr>
          <w:sz w:val="19"/>
          <w:szCs w:val="19"/>
          <w:u w:val="single" w:color="auto"/>
          <w:spacing w:val="-34"/>
        </w:rPr>
        <w:t xml:space="preserve"> </w:t>
      </w:r>
      <w:r>
        <w:rPr>
          <w:sz w:val="19"/>
          <w:szCs w:val="19"/>
          <w:u w:val="single" w:color="auto"/>
          <w:spacing w:val="-9"/>
        </w:rPr>
        <w:t>百</w:t>
      </w:r>
      <w:r>
        <w:rPr>
          <w:sz w:val="19"/>
          <w:szCs w:val="19"/>
          <w:u w:val="single" w:color="auto"/>
          <w:spacing w:val="-37"/>
        </w:rPr>
        <w:t xml:space="preserve"> </w:t>
      </w:r>
      <w:r>
        <w:rPr>
          <w:sz w:val="19"/>
          <w:szCs w:val="19"/>
          <w:u w:val="single" w:color="auto"/>
          <w:spacing w:val="-9"/>
        </w:rPr>
        <w:t>花</w:t>
      </w:r>
      <w:r>
        <w:rPr>
          <w:sz w:val="19"/>
          <w:szCs w:val="19"/>
          <w:u w:val="single" w:color="auto"/>
          <w:spacing w:val="-32"/>
        </w:rPr>
        <w:t xml:space="preserve"> </w:t>
      </w:r>
      <w:r>
        <w:rPr>
          <w:sz w:val="19"/>
          <w:szCs w:val="19"/>
          <w:u w:val="single" w:color="auto"/>
          <w:spacing w:val="-9"/>
        </w:rPr>
        <w:t>争</w:t>
      </w:r>
      <w:r>
        <w:rPr>
          <w:sz w:val="19"/>
          <w:szCs w:val="19"/>
          <w:u w:val="single" w:color="auto"/>
          <w:spacing w:val="-34"/>
        </w:rPr>
        <w:t xml:space="preserve"> </w:t>
      </w:r>
      <w:r>
        <w:rPr>
          <w:sz w:val="19"/>
          <w:szCs w:val="19"/>
          <w:u w:val="single" w:color="auto"/>
          <w:spacing w:val="-9"/>
        </w:rPr>
        <w:t>艳</w:t>
      </w:r>
      <w:r>
        <w:rPr>
          <w:sz w:val="19"/>
          <w:szCs w:val="19"/>
          <w:u w:val="single" w:color="auto"/>
          <w:spacing w:val="-46"/>
        </w:rPr>
        <w:t xml:space="preserve"> </w:t>
      </w:r>
      <w:r>
        <w:rPr>
          <w:sz w:val="19"/>
          <w:szCs w:val="19"/>
          <w:u w:val="single" w:color="auto"/>
          <w:spacing w:val="-9"/>
        </w:rPr>
        <w:t>—</w:t>
      </w:r>
      <w:r>
        <w:rPr>
          <w:sz w:val="19"/>
          <w:szCs w:val="19"/>
          <w:u w:val="single" w:color="auto"/>
          <w:spacing w:val="-46"/>
        </w:rPr>
        <w:t xml:space="preserve"> </w:t>
      </w:r>
      <w:r>
        <w:rPr>
          <w:sz w:val="19"/>
          <w:szCs w:val="19"/>
          <w:u w:val="single" w:color="auto"/>
          <w:spacing w:val="-9"/>
        </w:rPr>
        <w:t>—</w:t>
      </w:r>
      <w:r>
        <w:rPr>
          <w:sz w:val="19"/>
          <w:szCs w:val="19"/>
          <w:u w:val="single" w:color="auto"/>
          <w:spacing w:val="-37"/>
        </w:rPr>
        <w:t xml:space="preserve"> </w:t>
      </w:r>
      <w:r>
        <w:rPr>
          <w:sz w:val="19"/>
          <w:szCs w:val="19"/>
          <w:u w:val="single" w:color="auto"/>
          <w:spacing w:val="-9"/>
        </w:rPr>
        <w:t>文</w:t>
      </w:r>
      <w:r>
        <w:rPr>
          <w:sz w:val="19"/>
          <w:szCs w:val="19"/>
          <w:u w:val="single" w:color="auto"/>
          <w:spacing w:val="-40"/>
        </w:rPr>
        <w:t xml:space="preserve"> </w:t>
      </w:r>
      <w:r>
        <w:rPr>
          <w:sz w:val="19"/>
          <w:szCs w:val="19"/>
          <w:u w:val="single" w:color="auto"/>
          <w:spacing w:val="-9"/>
        </w:rPr>
        <w:t>件</w:t>
      </w:r>
      <w:r>
        <w:rPr>
          <w:sz w:val="19"/>
          <w:szCs w:val="19"/>
          <w:u w:val="single" w:color="auto"/>
          <w:spacing w:val="-35"/>
        </w:rPr>
        <w:t xml:space="preserve"> </w:t>
      </w:r>
      <w:r>
        <w:rPr>
          <w:sz w:val="19"/>
          <w:szCs w:val="19"/>
          <w:u w:val="single" w:color="auto"/>
          <w:spacing w:val="-9"/>
        </w:rPr>
        <w:t>系</w:t>
      </w:r>
      <w:r>
        <w:rPr>
          <w:sz w:val="19"/>
          <w:szCs w:val="19"/>
          <w:u w:val="single" w:color="auto"/>
          <w:spacing w:val="-40"/>
        </w:rPr>
        <w:t xml:space="preserve"> </w:t>
      </w:r>
      <w:r>
        <w:rPr>
          <w:sz w:val="19"/>
          <w:szCs w:val="19"/>
          <w:u w:val="single" w:color="auto"/>
          <w:spacing w:val="-9"/>
        </w:rPr>
        <w:t>统</w:t>
      </w:r>
      <w:r>
        <w:rPr>
          <w:sz w:val="19"/>
          <w:szCs w:val="19"/>
          <w:u w:val="single" w:color="auto"/>
          <w:spacing w:val="-28"/>
        </w:rPr>
        <w:t xml:space="preserve"> </w:t>
      </w:r>
      <w:r>
        <w:rPr>
          <w:sz w:val="19"/>
          <w:szCs w:val="19"/>
          <w:u w:val="single" w:color="auto"/>
          <w:spacing w:val="-9"/>
        </w:rPr>
        <w:t>的</w:t>
      </w:r>
      <w:r>
        <w:rPr>
          <w:sz w:val="19"/>
          <w:szCs w:val="19"/>
          <w:u w:val="single" w:color="auto"/>
          <w:spacing w:val="-36"/>
        </w:rPr>
        <w:t xml:space="preserve"> </w:t>
      </w:r>
      <w:r>
        <w:rPr>
          <w:sz w:val="19"/>
          <w:szCs w:val="19"/>
          <w:u w:val="single" w:color="auto"/>
          <w:spacing w:val="-9"/>
        </w:rPr>
        <w:t>其</w:t>
      </w:r>
      <w:r>
        <w:rPr>
          <w:sz w:val="19"/>
          <w:szCs w:val="19"/>
          <w:u w:val="single" w:color="auto"/>
          <w:spacing w:val="-37"/>
        </w:rPr>
        <w:t xml:space="preserve"> </w:t>
      </w:r>
      <w:r>
        <w:rPr>
          <w:sz w:val="19"/>
          <w:szCs w:val="19"/>
          <w:u w:val="single" w:color="auto"/>
          <w:spacing w:val="-9"/>
        </w:rPr>
        <w:t>他</w:t>
      </w:r>
      <w:r>
        <w:rPr>
          <w:sz w:val="19"/>
          <w:szCs w:val="19"/>
          <w:u w:val="single" w:color="auto"/>
          <w:spacing w:val="-37"/>
        </w:rPr>
        <w:t xml:space="preserve"> </w:t>
      </w:r>
      <w:r>
        <w:rPr>
          <w:sz w:val="19"/>
          <w:szCs w:val="19"/>
          <w:u w:val="single" w:color="auto"/>
          <w:spacing w:val="-9"/>
        </w:rPr>
        <w:t>形</w:t>
      </w:r>
      <w:r>
        <w:rPr>
          <w:sz w:val="19"/>
          <w:szCs w:val="19"/>
          <w:u w:val="single" w:color="auto"/>
          <w:spacing w:val="-37"/>
        </w:rPr>
        <w:t xml:space="preserve"> </w:t>
      </w:r>
      <w:r>
        <w:rPr>
          <w:sz w:val="19"/>
          <w:szCs w:val="19"/>
          <w:u w:val="single" w:color="auto"/>
          <w:spacing w:val="-9"/>
        </w:rPr>
        <w:t>态</w:t>
      </w:r>
      <w:r>
        <w:rPr>
          <w:sz w:val="19"/>
          <w:szCs w:val="19"/>
          <w:u w:val="single" w:color="auto"/>
        </w:rPr>
        <w:t xml:space="preserve">    </w:t>
      </w:r>
    </w:p>
    <w:p>
      <w:pPr>
        <w:spacing w:line="438" w:lineRule="auto"/>
        <w:rPr>
          <w:rFonts w:ascii="Arial"/>
          <w:sz w:val="21"/>
        </w:rPr>
      </w:pPr>
      <w:r/>
    </w:p>
    <w:p>
      <w:pPr>
        <w:spacing w:before="75" w:line="219" w:lineRule="auto"/>
        <w:rPr>
          <w:rFonts w:ascii="SimSun" w:hAnsi="SimSun" w:eastAsia="SimSun" w:cs="SimSun"/>
          <w:sz w:val="23"/>
          <w:szCs w:val="23"/>
        </w:rPr>
      </w:pPr>
      <w:r>
        <w:rPr>
          <w:rFonts w:ascii="SimSun" w:hAnsi="SimSun" w:eastAsia="SimSun" w:cs="SimSun"/>
          <w:sz w:val="23"/>
          <w:szCs w:val="23"/>
          <w:spacing w:val="-7"/>
        </w:rPr>
        <w:t>关内容。从而大大降低了开发文件系统的门</w:t>
      </w:r>
      <w:r>
        <w:rPr>
          <w:rFonts w:ascii="SimSun" w:hAnsi="SimSun" w:eastAsia="SimSun" w:cs="SimSun"/>
          <w:sz w:val="23"/>
          <w:szCs w:val="23"/>
          <w:spacing w:val="-8"/>
        </w:rPr>
        <w:t>槛。</w:t>
      </w:r>
    </w:p>
    <w:p>
      <w:pPr>
        <w:ind w:right="648" w:firstLine="440"/>
        <w:spacing w:before="107" w:line="280" w:lineRule="auto"/>
        <w:jc w:val="both"/>
        <w:rPr>
          <w:rFonts w:ascii="SimSun" w:hAnsi="SimSun" w:eastAsia="SimSun" w:cs="SimSun"/>
          <w:sz w:val="23"/>
          <w:szCs w:val="23"/>
        </w:rPr>
      </w:pPr>
      <w:r>
        <w:rPr>
          <w:rFonts w:ascii="Times New Roman" w:hAnsi="Times New Roman" w:eastAsia="Times New Roman" w:cs="Times New Roman"/>
          <w:sz w:val="23"/>
          <w:szCs w:val="23"/>
        </w:rPr>
        <w:t>Fuse</w:t>
      </w:r>
      <w:r>
        <w:rPr>
          <w:rFonts w:ascii="SimSun" w:hAnsi="SimSun" w:eastAsia="SimSun" w:cs="SimSun"/>
          <w:sz w:val="23"/>
          <w:szCs w:val="23"/>
        </w:rPr>
        <w:t>与</w:t>
      </w:r>
      <w:r>
        <w:rPr>
          <w:rFonts w:ascii="SimSun" w:hAnsi="SimSun" w:eastAsia="SimSun" w:cs="SimSun"/>
          <w:sz w:val="23"/>
          <w:szCs w:val="23"/>
          <w:spacing w:val="-47"/>
        </w:rPr>
        <w:t xml:space="preserve"> </w:t>
      </w:r>
      <w:r>
        <w:rPr>
          <w:rFonts w:ascii="Times New Roman" w:hAnsi="Times New Roman" w:eastAsia="Times New Roman" w:cs="Times New Roman"/>
          <w:sz w:val="23"/>
          <w:szCs w:val="23"/>
        </w:rPr>
        <w:t>VFS </w:t>
      </w:r>
      <w:r>
        <w:rPr>
          <w:rFonts w:ascii="SimSun" w:hAnsi="SimSun" w:eastAsia="SimSun" w:cs="SimSun"/>
          <w:sz w:val="23"/>
          <w:szCs w:val="23"/>
        </w:rPr>
        <w:t>及其他文件系统的关系如图7-1所示。</w:t>
      </w:r>
      <w:r>
        <w:rPr>
          <w:rFonts w:ascii="Times New Roman" w:hAnsi="Times New Roman" w:eastAsia="Times New Roman" w:cs="Times New Roman"/>
          <w:sz w:val="23"/>
          <w:szCs w:val="23"/>
        </w:rPr>
        <w:t>Fuse </w:t>
      </w:r>
      <w:r>
        <w:rPr>
          <w:rFonts w:ascii="SimSun" w:hAnsi="SimSun" w:eastAsia="SimSun" w:cs="SimSun"/>
          <w:sz w:val="23"/>
          <w:szCs w:val="23"/>
        </w:rPr>
        <w:t>本身包含一个用户态 </w:t>
      </w:r>
      <w:r>
        <w:rPr>
          <w:rFonts w:ascii="SimSun" w:hAnsi="SimSun" w:eastAsia="SimSun" w:cs="SimSun"/>
          <w:sz w:val="23"/>
          <w:szCs w:val="23"/>
          <w:spacing w:val="-8"/>
        </w:rPr>
        <w:t>库和一个内核态模块。用户态库为文件系统开发提供了一套接口，内核态模块则实</w:t>
      </w:r>
      <w:r>
        <w:rPr>
          <w:rFonts w:ascii="SimSun" w:hAnsi="SimSun" w:eastAsia="SimSun" w:cs="SimSun"/>
          <w:sz w:val="23"/>
          <w:szCs w:val="23"/>
          <w:spacing w:val="18"/>
        </w:rPr>
        <w:t xml:space="preserve"> </w:t>
      </w:r>
      <w:r>
        <w:rPr>
          <w:rFonts w:ascii="SimSun" w:hAnsi="SimSun" w:eastAsia="SimSun" w:cs="SimSun"/>
          <w:sz w:val="23"/>
          <w:szCs w:val="23"/>
          <w:spacing w:val="-6"/>
        </w:rPr>
        <w:t>现了一套内核的文件系统，其功能是将文件系统访问请求转发到用户态。</w:t>
      </w:r>
    </w:p>
    <w:p>
      <w:pPr>
        <w:ind w:right="647" w:firstLine="440"/>
        <w:spacing w:before="17" w:line="293" w:lineRule="auto"/>
        <w:jc w:val="both"/>
        <w:rPr>
          <w:rFonts w:ascii="SimSun" w:hAnsi="SimSun" w:eastAsia="SimSun" w:cs="SimSun"/>
          <w:sz w:val="23"/>
          <w:szCs w:val="23"/>
        </w:rPr>
      </w:pPr>
      <w:r>
        <w:rPr>
          <w:rFonts w:ascii="SimSun" w:hAnsi="SimSun" w:eastAsia="SimSun" w:cs="SimSun"/>
          <w:sz w:val="23"/>
          <w:szCs w:val="23"/>
          <w:spacing w:val="-4"/>
        </w:rPr>
        <w:t>用户态库提供了一套</w:t>
      </w:r>
      <w:r>
        <w:rPr>
          <w:rFonts w:ascii="Times New Roman" w:hAnsi="Times New Roman" w:eastAsia="Times New Roman" w:cs="Times New Roman"/>
          <w:sz w:val="23"/>
          <w:szCs w:val="23"/>
          <w:spacing w:val="-4"/>
        </w:rPr>
        <w:t>API,</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4"/>
        </w:rPr>
        <w:t>同时还提供了一套接口规范，这套规范实际上是一</w:t>
      </w:r>
      <w:r>
        <w:rPr>
          <w:rFonts w:ascii="SimSun" w:hAnsi="SimSun" w:eastAsia="SimSun" w:cs="SimSun"/>
          <w:sz w:val="23"/>
          <w:szCs w:val="23"/>
        </w:rPr>
        <w:t xml:space="preserve"> </w:t>
      </w:r>
      <w:r>
        <w:rPr>
          <w:rFonts w:ascii="SimSun" w:hAnsi="SimSun" w:eastAsia="SimSun" w:cs="SimSun"/>
          <w:sz w:val="23"/>
          <w:szCs w:val="23"/>
          <w:spacing w:val="-2"/>
        </w:rPr>
        <w:t>组函数集合。基于</w:t>
      </w:r>
      <w:r>
        <w:rPr>
          <w:rFonts w:ascii="Times New Roman" w:hAnsi="Times New Roman" w:eastAsia="Times New Roman" w:cs="Times New Roman"/>
          <w:sz w:val="23"/>
          <w:szCs w:val="23"/>
          <w:spacing w:val="-2"/>
        </w:rPr>
        <w:t>Fuse </w:t>
      </w:r>
      <w:r>
        <w:rPr>
          <w:rFonts w:ascii="SimSun" w:hAnsi="SimSun" w:eastAsia="SimSun" w:cs="SimSun"/>
          <w:sz w:val="23"/>
          <w:szCs w:val="23"/>
          <w:spacing w:val="-2"/>
        </w:rPr>
        <w:t>开发文件系统就</w:t>
      </w:r>
      <w:r>
        <w:rPr>
          <w:rFonts w:ascii="SimSun" w:hAnsi="SimSun" w:eastAsia="SimSun" w:cs="SimSun"/>
          <w:sz w:val="23"/>
          <w:szCs w:val="23"/>
          <w:spacing w:val="-3"/>
        </w:rPr>
        <w:t>是实现</w:t>
      </w:r>
      <w:r>
        <w:rPr>
          <w:rFonts w:ascii="Times New Roman" w:hAnsi="Times New Roman" w:eastAsia="Times New Roman" w:cs="Times New Roman"/>
          <w:sz w:val="23"/>
          <w:szCs w:val="23"/>
          <w:spacing w:val="-3"/>
        </w:rPr>
        <w:t>Fuse </w:t>
      </w:r>
      <w:r>
        <w:rPr>
          <w:rFonts w:ascii="SimSun" w:hAnsi="SimSun" w:eastAsia="SimSun" w:cs="SimSun"/>
          <w:sz w:val="23"/>
          <w:szCs w:val="23"/>
          <w:spacing w:val="-3"/>
        </w:rPr>
        <w:t>定义的函数集合的某些或全部</w:t>
      </w:r>
      <w:r>
        <w:rPr>
          <w:rFonts w:ascii="SimSun" w:hAnsi="SimSun" w:eastAsia="SimSun" w:cs="SimSun"/>
          <w:sz w:val="23"/>
          <w:szCs w:val="23"/>
        </w:rPr>
        <w:t xml:space="preserve"> </w:t>
      </w:r>
      <w:r>
        <w:rPr>
          <w:rFonts w:ascii="SimSun" w:hAnsi="SimSun" w:eastAsia="SimSun" w:cs="SimSun"/>
          <w:sz w:val="23"/>
          <w:szCs w:val="23"/>
          <w:spacing w:val="-2"/>
        </w:rPr>
        <w:t>函数。然后调用</w:t>
      </w:r>
      <w:r>
        <w:rPr>
          <w:rFonts w:ascii="Times New Roman" w:hAnsi="Times New Roman" w:eastAsia="Times New Roman" w:cs="Times New Roman"/>
          <w:sz w:val="23"/>
          <w:szCs w:val="23"/>
          <w:spacing w:val="-2"/>
        </w:rPr>
        <w:t>Fuse </w:t>
      </w:r>
      <w:r>
        <w:rPr>
          <w:rFonts w:ascii="SimSun" w:hAnsi="SimSun" w:eastAsia="SimSun" w:cs="SimSun"/>
          <w:sz w:val="23"/>
          <w:szCs w:val="23"/>
          <w:spacing w:val="-2"/>
        </w:rPr>
        <w:t>用户态库的</w:t>
      </w:r>
      <w:r>
        <w:rPr>
          <w:rFonts w:ascii="Times New Roman" w:hAnsi="Times New Roman" w:eastAsia="Times New Roman" w:cs="Times New Roman"/>
          <w:sz w:val="23"/>
          <w:szCs w:val="23"/>
          <w:spacing w:val="-2"/>
        </w:rPr>
        <w:t>AP</w:t>
      </w:r>
      <w:r>
        <w:rPr>
          <w:rFonts w:ascii="Times New Roman" w:hAnsi="Times New Roman" w:eastAsia="Times New Roman" w:cs="Times New Roman"/>
          <w:sz w:val="23"/>
          <w:szCs w:val="23"/>
          <w:spacing w:val="-3"/>
        </w:rPr>
        <w:t>I </w:t>
      </w:r>
      <w:r>
        <w:rPr>
          <w:rFonts w:ascii="SimSun" w:hAnsi="SimSun" w:eastAsia="SimSun" w:cs="SimSun"/>
          <w:sz w:val="23"/>
          <w:szCs w:val="23"/>
          <w:spacing w:val="-3"/>
        </w:rPr>
        <w:t>将实现的函数注册到内核态模块中。</w:t>
      </w:r>
    </w:p>
    <w:p>
      <w:pPr>
        <w:spacing w:line="369" w:lineRule="auto"/>
        <w:rPr>
          <w:rFonts w:ascii="Arial"/>
          <w:sz w:val="21"/>
        </w:rPr>
      </w:pPr>
      <w:r/>
    </w:p>
    <w:p>
      <w:pPr>
        <w:ind w:left="4600"/>
        <w:spacing w:before="49" w:line="232" w:lineRule="exact"/>
        <w:rPr>
          <w:rFonts w:ascii="Arial" w:hAnsi="Arial" w:eastAsia="Arial" w:cs="Arial"/>
          <w:sz w:val="17"/>
          <w:szCs w:val="17"/>
        </w:rPr>
      </w:pPr>
      <w:r>
        <w:pict>
          <v:shape id="_x0000_s1560" style="position:absolute;margin-left:122.501pt;margin-top:1.16969pt;mso-position-vertical-relative:text;mso-position-horizontal-relative:text;width:57.3pt;height:9.85pt;z-index:25629491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s4/mplceph_tost</w:t>
                  </w:r>
                </w:p>
              </w:txbxContent>
            </v:textbox>
          </v:shape>
        </w:pict>
      </w:r>
      <w:r>
        <w:drawing>
          <wp:anchor distT="0" distB="0" distL="0" distR="0" simplePos="0" relativeHeight="256293888" behindDoc="1" locked="0" layoutInCell="1" allowOverlap="1">
            <wp:simplePos x="0" y="0"/>
            <wp:positionH relativeFrom="column">
              <wp:posOffset>1320796</wp:posOffset>
            </wp:positionH>
            <wp:positionV relativeFrom="paragraph">
              <wp:posOffset>-216205</wp:posOffset>
            </wp:positionV>
            <wp:extent cx="2457494" cy="2127257"/>
            <wp:effectExtent l="0" t="0" r="0" b="0"/>
            <wp:wrapNone/>
            <wp:docPr id="970" name="IM 970"/>
            <wp:cNvGraphicFramePr/>
            <a:graphic>
              <a:graphicData uri="http://schemas.openxmlformats.org/drawingml/2006/picture">
                <pic:pic>
                  <pic:nvPicPr>
                    <pic:cNvPr id="970" name="IM 970"/>
                    <pic:cNvPicPr/>
                  </pic:nvPicPr>
                  <pic:blipFill>
                    <a:blip r:embed="rId955"/>
                    <a:stretch>
                      <a:fillRect/>
                    </a:stretch>
                  </pic:blipFill>
                  <pic:spPr>
                    <a:xfrm rot="0">
                      <a:off x="0" y="0"/>
                      <a:ext cx="2457494" cy="2127257"/>
                    </a:xfrm>
                    <a:prstGeom prst="rect">
                      <a:avLst/>
                    </a:prstGeom>
                  </pic:spPr>
                </pic:pic>
              </a:graphicData>
            </a:graphic>
          </wp:anchor>
        </w:drawing>
      </w:r>
      <w:r>
        <w:rPr>
          <w:rFonts w:ascii="Arial" w:hAnsi="Arial" w:eastAsia="Arial" w:cs="Arial"/>
          <w:sz w:val="17"/>
          <w:szCs w:val="17"/>
          <w:spacing w:val="-1"/>
          <w:position w:val="2"/>
        </w:rPr>
        <w:t>ceph_fuse</w:t>
      </w:r>
    </w:p>
    <w:p>
      <w:pPr>
        <w:spacing w:line="291" w:lineRule="auto"/>
        <w:rPr>
          <w:rFonts w:ascii="Arial"/>
          <w:sz w:val="21"/>
        </w:rPr>
      </w:pPr>
      <w:r/>
    </w:p>
    <w:p>
      <w:pPr>
        <w:ind w:left="3599"/>
        <w:spacing w:before="49" w:line="192" w:lineRule="auto"/>
        <w:rPr>
          <w:rFonts w:ascii="Arial" w:hAnsi="Arial" w:eastAsia="Arial" w:cs="Arial"/>
          <w:sz w:val="17"/>
          <w:szCs w:val="17"/>
        </w:rPr>
      </w:pPr>
      <w:r>
        <w:rPr>
          <w:rFonts w:ascii="Arial" w:hAnsi="Arial" w:eastAsia="Arial" w:cs="Arial"/>
          <w:sz w:val="17"/>
          <w:szCs w:val="17"/>
          <w:spacing w:val="-2"/>
        </w:rPr>
        <w:t>system</w:t>
      </w:r>
      <w:r>
        <w:rPr>
          <w:rFonts w:ascii="Arial" w:hAnsi="Arial" w:eastAsia="Arial" w:cs="Arial"/>
          <w:sz w:val="17"/>
          <w:szCs w:val="17"/>
          <w:spacing w:val="12"/>
          <w:w w:val="101"/>
        </w:rPr>
        <w:t xml:space="preserve"> </w:t>
      </w:r>
      <w:r>
        <w:rPr>
          <w:rFonts w:ascii="Arial" w:hAnsi="Arial" w:eastAsia="Arial" w:cs="Arial"/>
          <w:sz w:val="17"/>
          <w:szCs w:val="17"/>
          <w:spacing w:val="-2"/>
        </w:rPr>
        <w:t>ca</w:t>
      </w:r>
    </w:p>
    <w:p>
      <w:pPr>
        <w:ind w:left="2159"/>
        <w:spacing w:before="121" w:line="198" w:lineRule="auto"/>
        <w:rPr>
          <w:rFonts w:ascii="Arial" w:hAnsi="Arial" w:eastAsia="Arial" w:cs="Arial"/>
          <w:sz w:val="17"/>
          <w:szCs w:val="17"/>
        </w:rPr>
      </w:pPr>
      <w:r>
        <w:rPr>
          <w:rFonts w:ascii="Arial" w:hAnsi="Arial" w:eastAsia="Arial" w:cs="Arial"/>
          <w:sz w:val="17"/>
          <w:szCs w:val="17"/>
          <w:spacing w:val="-7"/>
        </w:rPr>
        <w:t>User Space</w:t>
      </w:r>
    </w:p>
    <w:p>
      <w:pPr>
        <w:ind w:left="2159"/>
        <w:spacing w:before="149" w:line="198" w:lineRule="auto"/>
        <w:rPr>
          <w:rFonts w:ascii="Arial" w:hAnsi="Arial" w:eastAsia="Arial" w:cs="Arial"/>
          <w:sz w:val="17"/>
          <w:szCs w:val="17"/>
        </w:rPr>
      </w:pPr>
      <w:r>
        <w:rPr>
          <w:rFonts w:ascii="Arial" w:hAnsi="Arial" w:eastAsia="Arial" w:cs="Arial"/>
          <w:sz w:val="17"/>
          <w:szCs w:val="17"/>
          <w:b/>
          <w:bCs/>
          <w:spacing w:val="-11"/>
        </w:rPr>
        <w:t>Kernel Space</w:t>
      </w:r>
    </w:p>
    <w:p>
      <w:pPr>
        <w:ind w:left="4590"/>
        <w:spacing w:before="272" w:line="196" w:lineRule="auto"/>
        <w:rPr>
          <w:rFonts w:ascii="Arial" w:hAnsi="Arial" w:eastAsia="Arial" w:cs="Arial"/>
          <w:sz w:val="17"/>
          <w:szCs w:val="17"/>
        </w:rPr>
      </w:pPr>
      <w:r>
        <w:rPr>
          <w:rFonts w:ascii="Arial" w:hAnsi="Arial" w:eastAsia="Arial" w:cs="Arial"/>
          <w:sz w:val="17"/>
          <w:szCs w:val="17"/>
          <w:spacing w:val="-3"/>
        </w:rPr>
        <w:t>Fuse</w:t>
      </w:r>
    </w:p>
    <w:p>
      <w:pPr>
        <w:spacing w:line="266" w:lineRule="auto"/>
        <w:rPr>
          <w:rFonts w:ascii="Arial"/>
          <w:sz w:val="21"/>
        </w:rPr>
      </w:pPr>
      <w:r/>
    </w:p>
    <w:p>
      <w:pPr>
        <w:ind w:left="2980"/>
        <w:spacing w:before="49" w:line="20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position w:val="1"/>
        </w:rPr>
        <w:t>VFS                   </w:t>
      </w:r>
      <w:r>
        <w:rPr>
          <w:rFonts w:ascii="Times New Roman" w:hAnsi="Times New Roman" w:eastAsia="Times New Roman" w:cs="Times New Roman"/>
          <w:sz w:val="17"/>
          <w:szCs w:val="17"/>
          <w:spacing w:val="-1"/>
          <w:position w:val="1"/>
        </w:rPr>
        <w:t xml:space="preserve">             </w:t>
      </w:r>
      <w:r>
        <w:rPr>
          <w:rFonts w:ascii="Times New Roman" w:hAnsi="Times New Roman" w:eastAsia="Times New Roman" w:cs="Times New Roman"/>
          <w:sz w:val="17"/>
          <w:szCs w:val="17"/>
          <w:spacing w:val="-1"/>
          <w:position w:val="-1"/>
        </w:rPr>
        <w:t>Ext4</w:t>
      </w:r>
    </w:p>
    <w:p>
      <w:pPr>
        <w:spacing w:line="293" w:lineRule="auto"/>
        <w:rPr>
          <w:rFonts w:ascii="Arial"/>
          <w:sz w:val="21"/>
        </w:rPr>
      </w:pPr>
      <w:r/>
    </w:p>
    <w:p>
      <w:pPr>
        <w:spacing w:line="293" w:lineRule="auto"/>
        <w:rPr>
          <w:rFonts w:ascii="Arial"/>
          <w:sz w:val="21"/>
        </w:rPr>
      </w:pPr>
      <w:r/>
    </w:p>
    <w:p>
      <w:pPr>
        <w:spacing w:line="294" w:lineRule="auto"/>
        <w:rPr>
          <w:rFonts w:ascii="Arial"/>
          <w:sz w:val="21"/>
        </w:rPr>
      </w:pPr>
      <w:r/>
    </w:p>
    <w:p>
      <w:pPr>
        <w:ind w:left="2159"/>
        <w:spacing w:before="56" w:line="219" w:lineRule="auto"/>
        <w:rPr>
          <w:rFonts w:ascii="SimSun" w:hAnsi="SimSun" w:eastAsia="SimSun" w:cs="SimSun"/>
          <w:sz w:val="17"/>
          <w:szCs w:val="17"/>
        </w:rPr>
      </w:pPr>
      <w:r>
        <w:rPr>
          <w:rFonts w:ascii="SimSun" w:hAnsi="SimSun" w:eastAsia="SimSun" w:cs="SimSun"/>
          <w:sz w:val="17"/>
          <w:szCs w:val="17"/>
          <w:spacing w:val="17"/>
        </w:rPr>
        <w:t>图7-</w:t>
      </w:r>
      <w:r>
        <w:rPr>
          <w:rFonts w:ascii="SimSun" w:hAnsi="SimSun" w:eastAsia="SimSun" w:cs="SimSun"/>
          <w:sz w:val="17"/>
          <w:szCs w:val="17"/>
          <w:spacing w:val="-29"/>
        </w:rPr>
        <w:t xml:space="preserve"> </w:t>
      </w:r>
      <w:r>
        <w:rPr>
          <w:rFonts w:ascii="SimSun" w:hAnsi="SimSun" w:eastAsia="SimSun" w:cs="SimSun"/>
          <w:sz w:val="17"/>
          <w:szCs w:val="17"/>
          <w:spacing w:val="17"/>
        </w:rPr>
        <w:t>1</w:t>
      </w:r>
      <w:r>
        <w:rPr>
          <w:rFonts w:ascii="SimSun" w:hAnsi="SimSun" w:eastAsia="SimSun" w:cs="SimSun"/>
          <w:sz w:val="17"/>
          <w:szCs w:val="17"/>
          <w:spacing w:val="59"/>
        </w:rPr>
        <w:t xml:space="preserve"> </w:t>
      </w:r>
      <w:r>
        <w:rPr>
          <w:rFonts w:ascii="SimSun" w:hAnsi="SimSun" w:eastAsia="SimSun" w:cs="SimSun"/>
          <w:sz w:val="17"/>
          <w:szCs w:val="17"/>
        </w:rPr>
        <w:t>Fuse</w:t>
      </w:r>
      <w:r>
        <w:rPr>
          <w:rFonts w:ascii="SimSun" w:hAnsi="SimSun" w:eastAsia="SimSun" w:cs="SimSun"/>
          <w:sz w:val="17"/>
          <w:szCs w:val="17"/>
          <w:spacing w:val="17"/>
        </w:rPr>
        <w:t xml:space="preserve"> 与</w:t>
      </w:r>
      <w:r>
        <w:rPr>
          <w:rFonts w:ascii="SimSun" w:hAnsi="SimSun" w:eastAsia="SimSun" w:cs="SimSun"/>
          <w:sz w:val="17"/>
          <w:szCs w:val="17"/>
          <w:spacing w:val="-25"/>
        </w:rPr>
        <w:t xml:space="preserve"> </w:t>
      </w:r>
      <w:r>
        <w:rPr>
          <w:rFonts w:ascii="SimSun" w:hAnsi="SimSun" w:eastAsia="SimSun" w:cs="SimSun"/>
          <w:sz w:val="17"/>
          <w:szCs w:val="17"/>
        </w:rPr>
        <w:t>VFS</w:t>
      </w:r>
      <w:r>
        <w:rPr>
          <w:rFonts w:ascii="SimSun" w:hAnsi="SimSun" w:eastAsia="SimSun" w:cs="SimSun"/>
          <w:sz w:val="17"/>
          <w:szCs w:val="17"/>
          <w:spacing w:val="72"/>
          <w:w w:val="101"/>
        </w:rPr>
        <w:t xml:space="preserve"> </w:t>
      </w:r>
      <w:r>
        <w:rPr>
          <w:rFonts w:ascii="SimSun" w:hAnsi="SimSun" w:eastAsia="SimSun" w:cs="SimSun"/>
          <w:sz w:val="17"/>
          <w:szCs w:val="17"/>
          <w:spacing w:val="17"/>
        </w:rPr>
        <w:t>及其他文件系统的关系</w:t>
      </w:r>
    </w:p>
    <w:p>
      <w:pPr>
        <w:ind w:right="647" w:firstLine="440"/>
        <w:spacing w:before="146" w:line="287" w:lineRule="auto"/>
        <w:jc w:val="both"/>
        <w:rPr>
          <w:rFonts w:ascii="SimSun" w:hAnsi="SimSun" w:eastAsia="SimSun" w:cs="SimSun"/>
          <w:sz w:val="23"/>
          <w:szCs w:val="23"/>
        </w:rPr>
      </w:pPr>
      <w:r>
        <w:rPr>
          <w:rFonts w:ascii="SimSun" w:hAnsi="SimSun" w:eastAsia="SimSun" w:cs="SimSun"/>
          <w:sz w:val="23"/>
          <w:szCs w:val="23"/>
          <w:spacing w:val="-1"/>
        </w:rPr>
        <w:t>内核态的模块基于</w:t>
      </w:r>
      <w:r>
        <w:rPr>
          <w:rFonts w:ascii="Times New Roman" w:hAnsi="Times New Roman" w:eastAsia="Times New Roman" w:cs="Times New Roman"/>
          <w:sz w:val="23"/>
          <w:szCs w:val="23"/>
          <w:spacing w:val="-1"/>
        </w:rPr>
        <w:t>VFS </w:t>
      </w:r>
      <w:r>
        <w:rPr>
          <w:rFonts w:ascii="SimSun" w:hAnsi="SimSun" w:eastAsia="SimSun" w:cs="SimSun"/>
          <w:sz w:val="23"/>
          <w:szCs w:val="23"/>
          <w:spacing w:val="-1"/>
        </w:rPr>
        <w:t>实现了一个文件系统，可以与</w:t>
      </w:r>
      <w:r>
        <w:rPr>
          <w:rFonts w:ascii="Times New Roman" w:hAnsi="Times New Roman" w:eastAsia="Times New Roman" w:cs="Times New Roman"/>
          <w:sz w:val="23"/>
          <w:szCs w:val="23"/>
          <w:spacing w:val="-1"/>
        </w:rPr>
        <w:t>NFS</w:t>
      </w:r>
      <w:r>
        <w:rPr>
          <w:rFonts w:ascii="Times New Roman" w:hAnsi="Times New Roman" w:eastAsia="Times New Roman" w:cs="Times New Roman"/>
          <w:sz w:val="23"/>
          <w:szCs w:val="23"/>
          <w:spacing w:val="19"/>
        </w:rPr>
        <w:t xml:space="preserve"> </w:t>
      </w:r>
      <w:r>
        <w:rPr>
          <w:rFonts w:ascii="SimSun" w:hAnsi="SimSun" w:eastAsia="SimSun" w:cs="SimSun"/>
          <w:sz w:val="23"/>
          <w:szCs w:val="23"/>
          <w:spacing w:val="-1"/>
        </w:rPr>
        <w:t>或</w:t>
      </w:r>
      <w:r>
        <w:rPr>
          <w:rFonts w:ascii="SimSun" w:hAnsi="SimSun" w:eastAsia="SimSun" w:cs="SimSun"/>
          <w:sz w:val="23"/>
          <w:szCs w:val="23"/>
          <w:spacing w:val="-53"/>
        </w:rPr>
        <w:t xml:space="preserve"> </w:t>
      </w:r>
      <w:r>
        <w:rPr>
          <w:rFonts w:ascii="Times New Roman" w:hAnsi="Times New Roman" w:eastAsia="Times New Roman" w:cs="Times New Roman"/>
          <w:sz w:val="23"/>
          <w:szCs w:val="23"/>
          <w:spacing w:val="-1"/>
        </w:rPr>
        <w:t>CephFS</w:t>
      </w:r>
      <w:r>
        <w:rPr>
          <w:rFonts w:ascii="Times New Roman" w:hAnsi="Times New Roman" w:eastAsia="Times New Roman" w:cs="Times New Roman"/>
          <w:sz w:val="23"/>
          <w:szCs w:val="23"/>
          <w:spacing w:val="19"/>
          <w:w w:val="101"/>
        </w:rPr>
        <w:t xml:space="preserve"> </w:t>
      </w:r>
      <w:r>
        <w:rPr>
          <w:rFonts w:ascii="SimSun" w:hAnsi="SimSun" w:eastAsia="SimSun" w:cs="SimSun"/>
          <w:sz w:val="23"/>
          <w:szCs w:val="23"/>
          <w:spacing w:val="-1"/>
        </w:rPr>
        <w:t>客户端</w:t>
      </w:r>
      <w:r>
        <w:rPr>
          <w:rFonts w:ascii="SimSun" w:hAnsi="SimSun" w:eastAsia="SimSun" w:cs="SimSun"/>
          <w:sz w:val="23"/>
          <w:szCs w:val="23"/>
        </w:rPr>
        <w:t xml:space="preserve"> </w:t>
      </w:r>
      <w:r>
        <w:rPr>
          <w:rFonts w:ascii="SimSun" w:hAnsi="SimSun" w:eastAsia="SimSun" w:cs="SimSun"/>
          <w:sz w:val="23"/>
          <w:szCs w:val="23"/>
          <w:spacing w:val="-7"/>
        </w:rPr>
        <w:t>的文件系统对比理解。但不同的是，当用户</w:t>
      </w:r>
      <w:r>
        <w:rPr>
          <w:rFonts w:ascii="SimSun" w:hAnsi="SimSun" w:eastAsia="SimSun" w:cs="SimSun"/>
          <w:sz w:val="23"/>
          <w:szCs w:val="23"/>
          <w:spacing w:val="-8"/>
        </w:rPr>
        <w:t>请求到达该文件系统时，该文件系统不</w:t>
      </w:r>
      <w:r>
        <w:rPr>
          <w:rFonts w:ascii="SimSun" w:hAnsi="SimSun" w:eastAsia="SimSun" w:cs="SimSun"/>
          <w:sz w:val="23"/>
          <w:szCs w:val="23"/>
        </w:rPr>
        <w:t xml:space="preserve"> </w:t>
      </w:r>
      <w:r>
        <w:rPr>
          <w:rFonts w:ascii="SimSun" w:hAnsi="SimSun" w:eastAsia="SimSun" w:cs="SimSun"/>
          <w:sz w:val="23"/>
          <w:szCs w:val="23"/>
          <w:spacing w:val="-5"/>
        </w:rPr>
        <w:t>是访问磁盘或通过网络发送请求，而是调用用户态注册的回调函数。</w:t>
      </w:r>
    </w:p>
    <w:p>
      <w:pPr>
        <w:ind w:right="620" w:firstLine="440"/>
        <w:spacing w:before="5" w:line="295" w:lineRule="auto"/>
        <w:jc w:val="both"/>
        <w:rPr>
          <w:rFonts w:ascii="SimSun" w:hAnsi="SimSun" w:eastAsia="SimSun" w:cs="SimSun"/>
          <w:sz w:val="23"/>
          <w:szCs w:val="23"/>
        </w:rPr>
      </w:pPr>
      <w:r>
        <w:rPr>
          <w:rFonts w:ascii="SimSun" w:hAnsi="SimSun" w:eastAsia="SimSun" w:cs="SimSun"/>
          <w:sz w:val="23"/>
          <w:szCs w:val="23"/>
          <w:spacing w:val="2"/>
        </w:rPr>
        <w:t>如果大家对</w:t>
      </w:r>
      <w:r>
        <w:rPr>
          <w:rFonts w:ascii="Times New Roman" w:hAnsi="Times New Roman" w:eastAsia="Times New Roman" w:cs="Times New Roman"/>
          <w:sz w:val="23"/>
          <w:szCs w:val="23"/>
        </w:rPr>
        <w:t>NFS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的流程或</w:t>
      </w:r>
      <w:r>
        <w:rPr>
          <w:rFonts w:ascii="Times New Roman" w:hAnsi="Times New Roman" w:eastAsia="Times New Roman" w:cs="Times New Roman"/>
          <w:sz w:val="23"/>
          <w:szCs w:val="23"/>
        </w:rPr>
        <w:t>CephFS</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2"/>
        </w:rPr>
        <w:t>的流程熟悉，则比较容易理解</w:t>
      </w:r>
      <w:r>
        <w:rPr>
          <w:rFonts w:ascii="Times New Roman" w:hAnsi="Times New Roman" w:eastAsia="Times New Roman" w:cs="Times New Roman"/>
          <w:sz w:val="23"/>
          <w:szCs w:val="23"/>
        </w:rPr>
        <w:t>Fuse</w:t>
      </w:r>
      <w:r>
        <w:rPr>
          <w:rFonts w:ascii="Times New Roman" w:hAnsi="Times New Roman" w:eastAsia="Times New Roman" w:cs="Times New Roman"/>
          <w:sz w:val="23"/>
          <w:szCs w:val="23"/>
          <w:spacing w:val="2"/>
        </w:rPr>
        <w:t xml:space="preserve"> </w:t>
      </w:r>
      <w:r>
        <w:rPr>
          <w:rFonts w:ascii="SimSun" w:hAnsi="SimSun" w:eastAsia="SimSun" w:cs="SimSun"/>
          <w:sz w:val="23"/>
          <w:szCs w:val="23"/>
          <w:spacing w:val="1"/>
        </w:rPr>
        <w:t>的工作</w:t>
      </w:r>
      <w:r>
        <w:rPr>
          <w:rFonts w:ascii="SimSun" w:hAnsi="SimSun" w:eastAsia="SimSun" w:cs="SimSun"/>
          <w:sz w:val="23"/>
          <w:szCs w:val="23"/>
        </w:rPr>
        <w:t xml:space="preserve"> </w:t>
      </w:r>
      <w:r>
        <w:rPr>
          <w:rFonts w:ascii="SimSun" w:hAnsi="SimSun" w:eastAsia="SimSun" w:cs="SimSun"/>
          <w:sz w:val="23"/>
          <w:szCs w:val="23"/>
        </w:rPr>
        <w:t>原理。与</w:t>
      </w:r>
      <w:r>
        <w:rPr>
          <w:rFonts w:ascii="Times New Roman" w:hAnsi="Times New Roman" w:eastAsia="Times New Roman" w:cs="Times New Roman"/>
          <w:sz w:val="23"/>
          <w:szCs w:val="23"/>
        </w:rPr>
        <w:t>NFS </w:t>
      </w:r>
      <w:r>
        <w:rPr>
          <w:rFonts w:ascii="SimSun" w:hAnsi="SimSun" w:eastAsia="SimSun" w:cs="SimSun"/>
          <w:sz w:val="23"/>
          <w:szCs w:val="23"/>
        </w:rPr>
        <w:t>类相比，</w:t>
      </w:r>
      <w:r>
        <w:rPr>
          <w:rFonts w:ascii="Times New Roman" w:hAnsi="Times New Roman" w:eastAsia="Times New Roman" w:cs="Times New Roman"/>
          <w:sz w:val="23"/>
          <w:szCs w:val="23"/>
        </w:rPr>
        <w:t>Fuse</w:t>
      </w:r>
      <w:r>
        <w:rPr>
          <w:rFonts w:ascii="Times New Roman" w:hAnsi="Times New Roman" w:eastAsia="Times New Roman" w:cs="Times New Roman"/>
          <w:sz w:val="23"/>
          <w:szCs w:val="23"/>
          <w:spacing w:val="33"/>
        </w:rPr>
        <w:t xml:space="preserve"> </w:t>
      </w:r>
      <w:r>
        <w:rPr>
          <w:rFonts w:ascii="SimSun" w:hAnsi="SimSun" w:eastAsia="SimSun" w:cs="SimSun"/>
          <w:sz w:val="23"/>
          <w:szCs w:val="23"/>
        </w:rPr>
        <w:t>将</w:t>
      </w:r>
      <w:r>
        <w:rPr>
          <w:rFonts w:ascii="SimSun" w:hAnsi="SimSun" w:eastAsia="SimSun" w:cs="SimSun"/>
          <w:sz w:val="23"/>
          <w:szCs w:val="23"/>
          <w:spacing w:val="-58"/>
        </w:rPr>
        <w:t xml:space="preserve"> </w:t>
      </w:r>
      <w:r>
        <w:rPr>
          <w:rFonts w:ascii="Times New Roman" w:hAnsi="Times New Roman" w:eastAsia="Times New Roman" w:cs="Times New Roman"/>
          <w:sz w:val="23"/>
          <w:szCs w:val="23"/>
        </w:rPr>
        <w:t>NFS</w:t>
      </w:r>
      <w:r>
        <w:rPr>
          <w:rFonts w:ascii="SimSun" w:hAnsi="SimSun" w:eastAsia="SimSun" w:cs="SimSun"/>
          <w:sz w:val="23"/>
          <w:szCs w:val="23"/>
        </w:rPr>
        <w:t>中通过网络转化请求换成通过函数调用(严格 </w:t>
      </w:r>
      <w:r>
        <w:rPr>
          <w:rFonts w:ascii="SimSun" w:hAnsi="SimSun" w:eastAsia="SimSun" w:cs="SimSun"/>
          <w:sz w:val="23"/>
          <w:szCs w:val="23"/>
          <w:spacing w:val="2"/>
        </w:rPr>
        <w:t>来说并非简单的函数调用，因为涉及内核态到用户态的转换)来转化请求。</w:t>
      </w:r>
    </w:p>
    <w:p>
      <w:pPr>
        <w:pStyle w:val="BodyText"/>
        <w:ind w:left="3"/>
        <w:spacing w:before="230" w:line="222" w:lineRule="auto"/>
        <w:rPr>
          <w:sz w:val="27"/>
          <w:szCs w:val="27"/>
        </w:rPr>
      </w:pPr>
      <w:hyperlink w:history="true" r:id="rId956">
        <w:r>
          <w:rPr>
            <w:rFonts w:ascii="SimSun" w:hAnsi="SimSun" w:eastAsia="SimSun" w:cs="SimSun"/>
            <w:sz w:val="27"/>
            <w:szCs w:val="27"/>
            <w:b/>
            <w:bCs/>
            <w:spacing w:val="-16"/>
          </w:rPr>
          <w:t>7.1.1.2</w:t>
        </w:r>
      </w:hyperlink>
      <w:r>
        <w:rPr>
          <w:rFonts w:ascii="SimSun" w:hAnsi="SimSun" w:eastAsia="SimSun" w:cs="SimSun"/>
          <w:sz w:val="27"/>
          <w:szCs w:val="27"/>
          <w:spacing w:val="57"/>
        </w:rPr>
        <w:t xml:space="preserve"> </w:t>
      </w:r>
      <w:r>
        <w:rPr>
          <w:sz w:val="27"/>
          <w:szCs w:val="27"/>
          <w:b/>
          <w:bCs/>
          <w:spacing w:val="-16"/>
        </w:rPr>
        <w:t>具体实现代码解析</w:t>
      </w:r>
    </w:p>
    <w:p>
      <w:pPr>
        <w:ind w:right="637" w:firstLine="440"/>
        <w:spacing w:before="179" w:line="297" w:lineRule="auto"/>
        <w:rPr>
          <w:rFonts w:ascii="SimSun" w:hAnsi="SimSun" w:eastAsia="SimSun" w:cs="SimSun"/>
          <w:sz w:val="23"/>
          <w:szCs w:val="23"/>
        </w:rPr>
      </w:pPr>
      <w:r>
        <w:rPr>
          <w:rFonts w:ascii="SimSun" w:hAnsi="SimSun" w:eastAsia="SimSun" w:cs="SimSun"/>
          <w:sz w:val="23"/>
          <w:szCs w:val="23"/>
          <w:spacing w:val="-2"/>
        </w:rPr>
        <w:t>接下来从代码实现层面分析一下</w:t>
      </w:r>
      <w:r>
        <w:rPr>
          <w:rFonts w:ascii="Times New Roman" w:hAnsi="Times New Roman" w:eastAsia="Times New Roman" w:cs="Times New Roman"/>
          <w:sz w:val="23"/>
          <w:szCs w:val="23"/>
          <w:spacing w:val="-2"/>
        </w:rPr>
        <w:t>Fuse</w:t>
      </w:r>
      <w:r>
        <w:rPr>
          <w:rFonts w:ascii="Times New Roman" w:hAnsi="Times New Roman" w:eastAsia="Times New Roman" w:cs="Times New Roman"/>
          <w:sz w:val="23"/>
          <w:szCs w:val="23"/>
          <w:spacing w:val="32"/>
        </w:rPr>
        <w:t xml:space="preserve"> </w:t>
      </w:r>
      <w:r>
        <w:rPr>
          <w:rFonts w:ascii="SimSun" w:hAnsi="SimSun" w:eastAsia="SimSun" w:cs="SimSun"/>
          <w:sz w:val="23"/>
          <w:szCs w:val="23"/>
          <w:spacing w:val="-2"/>
        </w:rPr>
        <w:t>的实现细节。我们先从开发者角</w:t>
      </w:r>
      <w:r>
        <w:rPr>
          <w:rFonts w:ascii="SimSun" w:hAnsi="SimSun" w:eastAsia="SimSun" w:cs="SimSun"/>
          <w:sz w:val="23"/>
          <w:szCs w:val="23"/>
          <w:spacing w:val="-3"/>
        </w:rPr>
        <w:t>度来看</w:t>
      </w:r>
      <w:r>
        <w:rPr>
          <w:rFonts w:ascii="SimSun" w:hAnsi="SimSun" w:eastAsia="SimSun" w:cs="SimSun"/>
          <w:sz w:val="23"/>
          <w:szCs w:val="23"/>
        </w:rPr>
        <w:t xml:space="preserve"> </w:t>
      </w:r>
      <w:r>
        <w:rPr>
          <w:rFonts w:ascii="SimSun" w:hAnsi="SimSun" w:eastAsia="SimSun" w:cs="SimSun"/>
          <w:sz w:val="23"/>
          <w:szCs w:val="23"/>
          <w:spacing w:val="-3"/>
        </w:rPr>
        <w:t>一下如何基于</w:t>
      </w:r>
      <w:r>
        <w:rPr>
          <w:rFonts w:ascii="Times New Roman" w:hAnsi="Times New Roman" w:eastAsia="Times New Roman" w:cs="Times New Roman"/>
          <w:sz w:val="23"/>
          <w:szCs w:val="23"/>
          <w:spacing w:val="-3"/>
        </w:rPr>
        <w:t>Fuse </w:t>
      </w:r>
      <w:r>
        <w:rPr>
          <w:rFonts w:ascii="SimSun" w:hAnsi="SimSun" w:eastAsia="SimSun" w:cs="SimSun"/>
          <w:sz w:val="23"/>
          <w:szCs w:val="23"/>
          <w:spacing w:val="-3"/>
        </w:rPr>
        <w:t>进行开发。</w:t>
      </w:r>
    </w:p>
    <w:p>
      <w:pPr>
        <w:ind w:right="628" w:firstLine="440"/>
        <w:spacing w:before="1" w:line="296" w:lineRule="auto"/>
        <w:jc w:val="both"/>
        <w:rPr>
          <w:rFonts w:ascii="SimSun" w:hAnsi="SimSun" w:eastAsia="SimSun" w:cs="SimSun"/>
          <w:sz w:val="23"/>
          <w:szCs w:val="23"/>
        </w:rPr>
      </w:pPr>
      <w:r>
        <w:rPr>
          <w:rFonts w:ascii="SimSun" w:hAnsi="SimSun" w:eastAsia="SimSun" w:cs="SimSun"/>
          <w:sz w:val="23"/>
          <w:szCs w:val="23"/>
          <w:spacing w:val="-2"/>
        </w:rPr>
        <w:t>基于</w:t>
      </w:r>
      <w:r>
        <w:rPr>
          <w:rFonts w:ascii="Times New Roman" w:hAnsi="Times New Roman" w:eastAsia="Times New Roman" w:cs="Times New Roman"/>
          <w:sz w:val="23"/>
          <w:szCs w:val="23"/>
          <w:spacing w:val="-2"/>
        </w:rPr>
        <w:t>Fuse</w:t>
      </w:r>
      <w:r>
        <w:rPr>
          <w:rFonts w:ascii="Times New Roman" w:hAnsi="Times New Roman" w:eastAsia="Times New Roman" w:cs="Times New Roman"/>
          <w:sz w:val="23"/>
          <w:szCs w:val="23"/>
          <w:spacing w:val="38"/>
        </w:rPr>
        <w:t xml:space="preserve"> </w:t>
      </w:r>
      <w:r>
        <w:rPr>
          <w:rFonts w:ascii="SimSun" w:hAnsi="SimSun" w:eastAsia="SimSun" w:cs="SimSun"/>
          <w:sz w:val="23"/>
          <w:szCs w:val="23"/>
          <w:spacing w:val="-2"/>
        </w:rPr>
        <w:t>开发文件系统入门并不复杂，官方也提供了非常多的实例。以其最</w:t>
      </w:r>
      <w:r>
        <w:rPr>
          <w:rFonts w:ascii="SimSun" w:hAnsi="SimSun" w:eastAsia="SimSun" w:cs="SimSun"/>
          <w:sz w:val="23"/>
          <w:szCs w:val="23"/>
        </w:rPr>
        <w:t xml:space="preserve"> </w:t>
      </w:r>
      <w:r>
        <w:rPr>
          <w:rFonts w:ascii="SimSun" w:hAnsi="SimSun" w:eastAsia="SimSun" w:cs="SimSun"/>
          <w:sz w:val="23"/>
          <w:szCs w:val="23"/>
          <w:spacing w:val="3"/>
        </w:rPr>
        <w:t>简单的</w:t>
      </w:r>
      <w:r>
        <w:rPr>
          <w:rFonts w:ascii="Times New Roman" w:hAnsi="Times New Roman" w:eastAsia="Times New Roman" w:cs="Times New Roman"/>
          <w:sz w:val="23"/>
          <w:szCs w:val="23"/>
        </w:rPr>
        <w:t>HelloWorld</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3"/>
        </w:rPr>
        <w:t>为例，其实现代码不到200行。我</w:t>
      </w:r>
      <w:r>
        <w:rPr>
          <w:rFonts w:ascii="SimSun" w:hAnsi="SimSun" w:eastAsia="SimSun" w:cs="SimSun"/>
          <w:sz w:val="23"/>
          <w:szCs w:val="23"/>
          <w:spacing w:val="2"/>
        </w:rPr>
        <w:t>们截取其中关键的代码进行</w:t>
      </w:r>
      <w:r>
        <w:rPr>
          <w:rFonts w:ascii="SimSun" w:hAnsi="SimSun" w:eastAsia="SimSun" w:cs="SimSun"/>
          <w:sz w:val="23"/>
          <w:szCs w:val="23"/>
        </w:rPr>
        <w:t xml:space="preserve"> </w:t>
      </w:r>
      <w:r>
        <w:rPr>
          <w:rFonts w:ascii="SimSun" w:hAnsi="SimSun" w:eastAsia="SimSun" w:cs="SimSun"/>
          <w:sz w:val="23"/>
          <w:szCs w:val="23"/>
          <w:spacing w:val="-2"/>
        </w:rPr>
        <w:t>分析，如代码7-1所示。</w:t>
      </w:r>
    </w:p>
    <w:p>
      <w:pPr>
        <w:spacing w:line="296" w:lineRule="auto"/>
        <w:sectPr>
          <w:footerReference w:type="default" r:id="rId954"/>
          <w:pgSz w:w="9060" w:h="14150"/>
          <w:pgMar w:top="400" w:right="20" w:bottom="488" w:left="379" w:header="0" w:footer="335" w:gutter="0"/>
        </w:sectPr>
        <w:rPr>
          <w:rFonts w:ascii="SimSun" w:hAnsi="SimSun" w:eastAsia="SimSun" w:cs="SimSun"/>
          <w:sz w:val="23"/>
          <w:szCs w:val="23"/>
        </w:rPr>
      </w:pPr>
    </w:p>
    <w:p>
      <w:pPr>
        <w:ind w:left="182"/>
        <w:spacing w:line="218" w:lineRule="auto"/>
        <w:rPr>
          <w:rFonts w:ascii="SimSun" w:hAnsi="SimSun" w:eastAsia="SimSun" w:cs="SimSun"/>
          <w:sz w:val="20"/>
          <w:szCs w:val="20"/>
        </w:rPr>
      </w:pPr>
      <w:r>
        <w:drawing>
          <wp:anchor distT="0" distB="0" distL="0" distR="0" simplePos="0" relativeHeight="256314368" behindDoc="0" locked="0" layoutInCell="0" allowOverlap="1">
            <wp:simplePos x="0" y="0"/>
            <wp:positionH relativeFrom="page">
              <wp:posOffset>228617</wp:posOffset>
            </wp:positionH>
            <wp:positionV relativeFrom="page">
              <wp:posOffset>0</wp:posOffset>
            </wp:positionV>
            <wp:extent cx="6350" cy="584221"/>
            <wp:effectExtent l="0" t="0" r="0" b="0"/>
            <wp:wrapNone/>
            <wp:docPr id="972" name="IM 972"/>
            <wp:cNvGraphicFramePr/>
            <a:graphic>
              <a:graphicData uri="http://schemas.openxmlformats.org/drawingml/2006/picture">
                <pic:pic>
                  <pic:nvPicPr>
                    <pic:cNvPr id="972" name="IM 972"/>
                    <pic:cNvPicPr/>
                  </pic:nvPicPr>
                  <pic:blipFill>
                    <a:blip r:embed="rId958"/>
                    <a:stretch>
                      <a:fillRect/>
                    </a:stretch>
                  </pic:blipFill>
                  <pic:spPr>
                    <a:xfrm rot="0">
                      <a:off x="0" y="0"/>
                      <a:ext cx="6350" cy="584221"/>
                    </a:xfrm>
                    <a:prstGeom prst="rect">
                      <a:avLst/>
                    </a:prstGeom>
                  </pic:spPr>
                </pic:pic>
              </a:graphicData>
            </a:graphic>
          </wp:anchor>
        </w:drawing>
      </w:r>
      <w:bookmarkStart w:name="bookmark268" w:id="406"/>
      <w:bookmarkEnd w:id="406"/>
      <w:r>
        <w:rPr>
          <w:rFonts w:ascii="SimSun" w:hAnsi="SimSun" w:eastAsia="SimSun" w:cs="SimSun"/>
          <w:sz w:val="20"/>
          <w:szCs w:val="20"/>
          <w:b/>
          <w:bCs/>
          <w:spacing w:val="12"/>
        </w:rPr>
        <w:t>文件系统技术内幕</w:t>
      </w:r>
    </w:p>
    <w:p>
      <w:pPr>
        <w:ind w:left="179"/>
        <w:spacing w:before="86" w:line="219" w:lineRule="auto"/>
        <w:rPr>
          <w:rFonts w:ascii="SimSun" w:hAnsi="SimSun" w:eastAsia="SimSun" w:cs="SimSun"/>
          <w:sz w:val="20"/>
          <w:szCs w:val="20"/>
        </w:rPr>
      </w:pPr>
      <w:r>
        <w:rPr>
          <w:rFonts w:ascii="SimSun" w:hAnsi="SimSun" w:eastAsia="SimSun" w:cs="SimSun"/>
          <w:sz w:val="20"/>
          <w:szCs w:val="20"/>
          <w:spacing w:val="-6"/>
        </w:rPr>
        <w:t>大数据时代海量数据存储之道</w:t>
      </w:r>
    </w:p>
    <w:p>
      <w:pPr>
        <w:spacing w:line="389" w:lineRule="auto"/>
        <w:rPr>
          <w:rFonts w:ascii="Arial"/>
          <w:sz w:val="21"/>
        </w:rPr>
      </w:pPr>
      <w:r/>
    </w:p>
    <w:p>
      <w:pPr>
        <w:ind w:left="1069"/>
        <w:spacing w:before="49" w:line="219" w:lineRule="auto"/>
        <w:tabs>
          <w:tab w:val="left" w:pos="3138"/>
        </w:tabs>
        <w:rPr>
          <w:rFonts w:ascii="SimSun" w:hAnsi="SimSun" w:eastAsia="SimSun" w:cs="SimSun"/>
          <w:sz w:val="15"/>
          <w:szCs w:val="15"/>
        </w:rPr>
      </w:pPr>
      <w:r>
        <w:rPr>
          <w:rFonts w:ascii="SimSun" w:hAnsi="SimSun" w:eastAsia="SimSun" w:cs="SimSun"/>
          <w:sz w:val="15"/>
          <w:szCs w:val="15"/>
          <w:u w:val="single" w:color="auto"/>
        </w:rPr>
        <w:tab/>
      </w:r>
      <w:r>
        <w:rPr>
          <w:rFonts w:ascii="SimSun" w:hAnsi="SimSun" w:eastAsia="SimSun" w:cs="SimSun"/>
          <w:sz w:val="15"/>
          <w:szCs w:val="15"/>
          <w:u w:val="single" w:color="auto"/>
          <w:spacing w:val="-1"/>
        </w:rPr>
        <w:t>代码7-1 Fuse实例代码</w:t>
      </w:r>
      <w:r>
        <w:rPr>
          <w:rFonts w:ascii="SimSun" w:hAnsi="SimSun" w:eastAsia="SimSun" w:cs="SimSun"/>
          <w:sz w:val="15"/>
          <w:szCs w:val="15"/>
          <w:u w:val="single" w:color="auto"/>
        </w:rPr>
        <w:t xml:space="preserve">                            </w:t>
      </w:r>
    </w:p>
    <w:p>
      <w:pPr>
        <w:ind w:left="282"/>
        <w:spacing w:before="105" w:line="214" w:lineRule="auto"/>
        <w:rPr>
          <w:rFonts w:ascii="SimSun" w:hAnsi="SimSun" w:eastAsia="SimSun" w:cs="SimSun"/>
          <w:sz w:val="15"/>
          <w:szCs w:val="15"/>
        </w:rPr>
      </w:pPr>
      <w:r>
        <w:rPr>
          <w:rFonts w:ascii="SimSun" w:hAnsi="SimSun" w:eastAsia="SimSun" w:cs="SimSun"/>
          <w:sz w:val="15"/>
          <w:szCs w:val="15"/>
          <w:b/>
          <w:bCs/>
          <w:spacing w:val="-2"/>
        </w:rPr>
        <w:t>example/hello.c</w:t>
      </w:r>
    </w:p>
    <w:p>
      <w:pPr>
        <w:spacing w:line="31" w:lineRule="exact"/>
        <w:rPr/>
      </w:pPr>
      <w:r/>
    </w:p>
    <w:tbl>
      <w:tblPr>
        <w:tblStyle w:val="TableNormal"/>
        <w:tblW w:w="8010" w:type="dxa"/>
        <w:tblInd w:w="17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60"/>
        <w:gridCol w:w="7350"/>
      </w:tblGrid>
      <w:tr>
        <w:trPr>
          <w:trHeight w:val="274" w:hRule="atLeast"/>
        </w:trPr>
        <w:tc>
          <w:tcPr>
            <w:tcW w:w="660" w:type="dxa"/>
            <w:vAlign w:val="top"/>
            <w:tcBorders>
              <w:right w:val="single" w:color="000000" w:sz="4" w:space="0"/>
              <w:top w:val="single" w:color="000000" w:sz="4" w:space="0"/>
            </w:tcBorders>
          </w:tcPr>
          <w:p>
            <w:pPr>
              <w:pStyle w:val="TableText"/>
              <w:ind w:left="109"/>
              <w:spacing w:before="107" w:line="182" w:lineRule="auto"/>
              <w:rPr>
                <w:sz w:val="14"/>
                <w:szCs w:val="14"/>
              </w:rPr>
            </w:pPr>
            <w:r>
              <w:rPr>
                <w:sz w:val="14"/>
                <w:szCs w:val="14"/>
                <w:spacing w:val="-3"/>
              </w:rPr>
              <w:t>55</w:t>
            </w:r>
          </w:p>
        </w:tc>
        <w:tc>
          <w:tcPr>
            <w:tcW w:w="7350" w:type="dxa"/>
            <w:vAlign w:val="top"/>
            <w:tcBorders>
              <w:left w:val="single" w:color="000000" w:sz="4" w:space="0"/>
              <w:top w:val="single" w:color="000000" w:sz="4" w:space="0"/>
            </w:tcBorders>
          </w:tcPr>
          <w:p>
            <w:pPr>
              <w:pStyle w:val="TableText"/>
              <w:ind w:left="115"/>
              <w:spacing w:before="66" w:line="203" w:lineRule="auto"/>
              <w:rPr>
                <w:sz w:val="18"/>
                <w:szCs w:val="18"/>
              </w:rPr>
            </w:pPr>
            <w:r>
              <w:rPr>
                <w:sz w:val="18"/>
                <w:szCs w:val="18"/>
                <w:spacing w:val="-1"/>
              </w:rPr>
              <w:t>static</w:t>
            </w:r>
            <w:r>
              <w:rPr>
                <w:sz w:val="18"/>
                <w:szCs w:val="18"/>
                <w:spacing w:val="28"/>
              </w:rPr>
              <w:t xml:space="preserve"> </w:t>
            </w:r>
            <w:r>
              <w:rPr>
                <w:sz w:val="18"/>
                <w:szCs w:val="18"/>
                <w:spacing w:val="-1"/>
              </w:rPr>
              <w:t>void</w:t>
            </w:r>
            <w:r>
              <w:rPr>
                <w:sz w:val="18"/>
                <w:szCs w:val="18"/>
                <w:spacing w:val="24"/>
              </w:rPr>
              <w:t xml:space="preserve"> </w:t>
            </w:r>
            <w:r>
              <w:rPr>
                <w:sz w:val="18"/>
                <w:szCs w:val="18"/>
                <w:spacing w:val="-1"/>
              </w:rPr>
              <w:t>*hello_init(struct</w:t>
            </w:r>
            <w:r>
              <w:rPr>
                <w:sz w:val="18"/>
                <w:szCs w:val="18"/>
                <w:spacing w:val="27"/>
              </w:rPr>
              <w:t xml:space="preserve"> </w:t>
            </w:r>
            <w:r>
              <w:rPr>
                <w:sz w:val="18"/>
                <w:szCs w:val="18"/>
                <w:spacing w:val="-1"/>
              </w:rPr>
              <w:t>fuse_conn_info</w:t>
            </w:r>
            <w:r>
              <w:rPr>
                <w:sz w:val="18"/>
                <w:szCs w:val="18"/>
                <w:spacing w:val="24"/>
              </w:rPr>
              <w:t xml:space="preserve"> </w:t>
            </w:r>
            <w:r>
              <w:rPr>
                <w:sz w:val="18"/>
                <w:szCs w:val="18"/>
                <w:spacing w:val="-1"/>
              </w:rPr>
              <w:t>*conn,</w:t>
            </w:r>
          </w:p>
        </w:tc>
      </w:tr>
      <w:tr>
        <w:trPr>
          <w:trHeight w:val="250" w:hRule="atLeast"/>
        </w:trPr>
        <w:tc>
          <w:tcPr>
            <w:tcW w:w="660" w:type="dxa"/>
            <w:vAlign w:val="top"/>
            <w:tcBorders>
              <w:right w:val="single" w:color="000000" w:sz="4" w:space="0"/>
            </w:tcBorders>
          </w:tcPr>
          <w:p>
            <w:pPr>
              <w:pStyle w:val="TableText"/>
              <w:ind w:left="109"/>
              <w:spacing w:before="52" w:line="183" w:lineRule="auto"/>
              <w:rPr>
                <w:sz w:val="14"/>
                <w:szCs w:val="14"/>
              </w:rPr>
            </w:pPr>
            <w:r>
              <w:rPr>
                <w:sz w:val="14"/>
                <w:szCs w:val="14"/>
                <w:spacing w:val="-3"/>
              </w:rPr>
              <w:t>56</w:t>
            </w:r>
          </w:p>
        </w:tc>
        <w:tc>
          <w:tcPr>
            <w:tcW w:w="7350" w:type="dxa"/>
            <w:vAlign w:val="top"/>
            <w:tcBorders>
              <w:left w:val="single" w:color="000000" w:sz="4" w:space="0"/>
            </w:tcBorders>
          </w:tcPr>
          <w:p>
            <w:pPr>
              <w:pStyle w:val="TableText"/>
              <w:ind w:left="1085"/>
              <w:spacing w:before="21" w:line="213" w:lineRule="auto"/>
              <w:rPr>
                <w:sz w:val="18"/>
                <w:szCs w:val="18"/>
              </w:rPr>
            </w:pPr>
            <w:r>
              <w:rPr>
                <w:sz w:val="18"/>
                <w:szCs w:val="18"/>
                <w:spacing w:val="-2"/>
              </w:rPr>
              <w:t>struct</w:t>
            </w:r>
            <w:r>
              <w:rPr>
                <w:sz w:val="18"/>
                <w:szCs w:val="18"/>
                <w:spacing w:val="49"/>
              </w:rPr>
              <w:t xml:space="preserve"> </w:t>
            </w:r>
            <w:r>
              <w:rPr>
                <w:sz w:val="18"/>
                <w:szCs w:val="18"/>
                <w:spacing w:val="-2"/>
              </w:rPr>
              <w:t>fuse_config</w:t>
            </w:r>
            <w:r>
              <w:rPr>
                <w:sz w:val="18"/>
                <w:szCs w:val="18"/>
                <w:spacing w:val="33"/>
              </w:rPr>
              <w:t xml:space="preserve"> </w:t>
            </w:r>
            <w:r>
              <w:rPr>
                <w:sz w:val="18"/>
                <w:szCs w:val="18"/>
                <w:spacing w:val="-2"/>
              </w:rPr>
              <w:t>*cfg)</w:t>
            </w:r>
          </w:p>
        </w:tc>
      </w:tr>
      <w:tr>
        <w:trPr>
          <w:trHeight w:val="244" w:hRule="atLeast"/>
        </w:trPr>
        <w:tc>
          <w:tcPr>
            <w:tcW w:w="660" w:type="dxa"/>
            <w:vAlign w:val="top"/>
            <w:tcBorders>
              <w:right w:val="single" w:color="000000" w:sz="4" w:space="0"/>
            </w:tcBorders>
          </w:tcPr>
          <w:p>
            <w:pPr>
              <w:pStyle w:val="TableText"/>
              <w:ind w:left="109"/>
              <w:spacing w:before="53" w:line="182" w:lineRule="auto"/>
              <w:rPr>
                <w:sz w:val="14"/>
                <w:szCs w:val="14"/>
              </w:rPr>
            </w:pPr>
            <w:r>
              <w:rPr>
                <w:sz w:val="14"/>
                <w:szCs w:val="14"/>
                <w:spacing w:val="-3"/>
              </w:rPr>
              <w:t>57</w:t>
            </w:r>
          </w:p>
        </w:tc>
        <w:tc>
          <w:tcPr>
            <w:tcW w:w="7350" w:type="dxa"/>
            <w:vAlign w:val="top"/>
            <w:tcBorders>
              <w:left w:val="single" w:color="000000" w:sz="4" w:space="0"/>
            </w:tcBorders>
          </w:tcPr>
          <w:p>
            <w:pPr>
              <w:pStyle w:val="TableText"/>
              <w:ind w:left="134"/>
              <w:spacing w:before="41" w:line="197" w:lineRule="auto"/>
              <w:rPr>
                <w:sz w:val="18"/>
                <w:szCs w:val="18"/>
              </w:rPr>
            </w:pPr>
            <w:r>
              <w:rPr>
                <w:sz w:val="18"/>
                <w:szCs w:val="18"/>
              </w:rPr>
              <w:t>{</w:t>
            </w:r>
          </w:p>
        </w:tc>
      </w:tr>
      <w:tr>
        <w:trPr>
          <w:trHeight w:val="234" w:hRule="atLeast"/>
        </w:trPr>
        <w:tc>
          <w:tcPr>
            <w:tcW w:w="660" w:type="dxa"/>
            <w:vAlign w:val="top"/>
            <w:tcBorders>
              <w:right w:val="single" w:color="000000" w:sz="4" w:space="0"/>
            </w:tcBorders>
          </w:tcPr>
          <w:p>
            <w:pPr>
              <w:pStyle w:val="TableText"/>
              <w:ind w:left="109"/>
              <w:spacing w:before="48" w:line="183" w:lineRule="auto"/>
              <w:rPr>
                <w:sz w:val="14"/>
                <w:szCs w:val="14"/>
              </w:rPr>
            </w:pPr>
            <w:r>
              <w:rPr>
                <w:sz w:val="14"/>
                <w:szCs w:val="14"/>
                <w:spacing w:val="-3"/>
              </w:rPr>
              <w:t>58</w:t>
            </w:r>
          </w:p>
        </w:tc>
        <w:tc>
          <w:tcPr>
            <w:tcW w:w="7350" w:type="dxa"/>
            <w:vAlign w:val="top"/>
            <w:tcBorders>
              <w:left w:val="single" w:color="000000" w:sz="4" w:space="0"/>
            </w:tcBorders>
          </w:tcPr>
          <w:p>
            <w:pPr>
              <w:pStyle w:val="TableText"/>
              <w:ind w:left="435"/>
              <w:spacing w:before="26" w:line="203" w:lineRule="auto"/>
              <w:rPr>
                <w:sz w:val="18"/>
                <w:szCs w:val="18"/>
              </w:rPr>
            </w:pPr>
            <w:r>
              <w:rPr>
                <w:sz w:val="18"/>
                <w:szCs w:val="18"/>
                <w:spacing w:val="-4"/>
              </w:rPr>
              <w:t>(void)conn;</w:t>
            </w:r>
          </w:p>
        </w:tc>
      </w:tr>
      <w:tr>
        <w:trPr>
          <w:trHeight w:val="242" w:hRule="atLeast"/>
        </w:trPr>
        <w:tc>
          <w:tcPr>
            <w:tcW w:w="660" w:type="dxa"/>
            <w:vAlign w:val="top"/>
            <w:tcBorders>
              <w:right w:val="single" w:color="000000" w:sz="4" w:space="0"/>
            </w:tcBorders>
          </w:tcPr>
          <w:p>
            <w:pPr>
              <w:pStyle w:val="TableText"/>
              <w:ind w:left="109"/>
              <w:spacing w:before="54" w:line="183" w:lineRule="auto"/>
              <w:rPr>
                <w:sz w:val="14"/>
                <w:szCs w:val="14"/>
              </w:rPr>
            </w:pPr>
            <w:r>
              <w:rPr>
                <w:sz w:val="14"/>
                <w:szCs w:val="14"/>
                <w:spacing w:val="-3"/>
              </w:rPr>
              <w:t>59</w:t>
            </w:r>
          </w:p>
        </w:tc>
        <w:tc>
          <w:tcPr>
            <w:tcW w:w="7350" w:type="dxa"/>
            <w:vAlign w:val="top"/>
            <w:tcBorders>
              <w:left w:val="single" w:color="000000" w:sz="4" w:space="0"/>
            </w:tcBorders>
          </w:tcPr>
          <w:p>
            <w:pPr>
              <w:pStyle w:val="TableText"/>
              <w:ind w:left="435"/>
              <w:spacing w:before="13" w:line="213" w:lineRule="auto"/>
              <w:rPr>
                <w:sz w:val="18"/>
                <w:szCs w:val="18"/>
              </w:rPr>
            </w:pPr>
            <w:r>
              <w:rPr>
                <w:sz w:val="18"/>
                <w:szCs w:val="18"/>
                <w:spacing w:val="-1"/>
              </w:rPr>
              <w:t>cfg-&gt;kernel_cache=1;</w:t>
            </w:r>
          </w:p>
        </w:tc>
      </w:tr>
      <w:tr>
        <w:trPr>
          <w:trHeight w:val="241" w:hRule="atLeast"/>
        </w:trPr>
        <w:tc>
          <w:tcPr>
            <w:tcW w:w="660" w:type="dxa"/>
            <w:vAlign w:val="top"/>
            <w:tcBorders>
              <w:right w:val="single" w:color="000000" w:sz="4" w:space="0"/>
            </w:tcBorders>
          </w:tcPr>
          <w:p>
            <w:pPr>
              <w:pStyle w:val="TableText"/>
              <w:ind w:left="109"/>
              <w:spacing w:before="52" w:line="183" w:lineRule="auto"/>
              <w:rPr>
                <w:sz w:val="14"/>
                <w:szCs w:val="14"/>
              </w:rPr>
            </w:pPr>
            <w:r>
              <w:rPr>
                <w:sz w:val="14"/>
                <w:szCs w:val="14"/>
                <w:spacing w:val="-2"/>
              </w:rPr>
              <w:t>60</w:t>
            </w:r>
          </w:p>
        </w:tc>
        <w:tc>
          <w:tcPr>
            <w:tcW w:w="7350" w:type="dxa"/>
            <w:vAlign w:val="top"/>
            <w:tcBorders>
              <w:left w:val="single" w:color="000000" w:sz="4" w:space="0"/>
            </w:tcBorders>
          </w:tcPr>
          <w:p>
            <w:pPr>
              <w:pStyle w:val="TableText"/>
              <w:ind w:left="435"/>
              <w:spacing w:before="20" w:line="216" w:lineRule="auto"/>
              <w:rPr>
                <w:sz w:val="18"/>
                <w:szCs w:val="18"/>
              </w:rPr>
            </w:pPr>
            <w:r>
              <w:rPr>
                <w:sz w:val="18"/>
                <w:szCs w:val="18"/>
                <w:spacing w:val="-1"/>
              </w:rPr>
              <w:t>return</w:t>
            </w:r>
            <w:r>
              <w:rPr>
                <w:sz w:val="18"/>
                <w:szCs w:val="18"/>
                <w:spacing w:val="48"/>
              </w:rPr>
              <w:t xml:space="preserve"> </w:t>
            </w:r>
            <w:r>
              <w:rPr>
                <w:sz w:val="18"/>
                <w:szCs w:val="18"/>
                <w:spacing w:val="-1"/>
              </w:rPr>
              <w:t>NULL;</w:t>
            </w:r>
          </w:p>
        </w:tc>
      </w:tr>
      <w:tr>
        <w:trPr>
          <w:trHeight w:val="200" w:hRule="atLeast"/>
        </w:trPr>
        <w:tc>
          <w:tcPr>
            <w:tcW w:w="660" w:type="dxa"/>
            <w:vAlign w:val="top"/>
            <w:tcBorders>
              <w:right w:val="single" w:color="000000" w:sz="4" w:space="0"/>
            </w:tcBorders>
          </w:tcPr>
          <w:p>
            <w:pPr>
              <w:pStyle w:val="TableText"/>
              <w:ind w:left="109"/>
              <w:spacing w:before="51" w:line="183" w:lineRule="auto"/>
              <w:rPr>
                <w:sz w:val="14"/>
                <w:szCs w:val="14"/>
              </w:rPr>
            </w:pPr>
            <w:r>
              <w:rPr>
                <w:sz w:val="14"/>
                <w:szCs w:val="14"/>
                <w:spacing w:val="-2"/>
              </w:rPr>
              <w:t>61</w:t>
            </w:r>
          </w:p>
        </w:tc>
        <w:tc>
          <w:tcPr>
            <w:tcW w:w="7350" w:type="dxa"/>
            <w:vAlign w:val="top"/>
            <w:tcBorders>
              <w:left w:val="single" w:color="000000" w:sz="4" w:space="0"/>
            </w:tcBorders>
          </w:tcPr>
          <w:p>
            <w:pPr>
              <w:spacing w:line="190" w:lineRule="exact"/>
              <w:rPr>
                <w:rFonts w:ascii="Arial"/>
                <w:sz w:val="16"/>
              </w:rPr>
            </w:pPr>
            <w:r/>
          </w:p>
        </w:tc>
      </w:tr>
      <w:tr>
        <w:trPr>
          <w:trHeight w:val="259" w:hRule="atLeast"/>
        </w:trPr>
        <w:tc>
          <w:tcPr>
            <w:tcW w:w="660" w:type="dxa"/>
            <w:vAlign w:val="top"/>
            <w:tcBorders>
              <w:right w:val="single" w:color="000000" w:sz="4" w:space="0"/>
            </w:tcBorders>
          </w:tcPr>
          <w:p>
            <w:pPr>
              <w:pStyle w:val="TableText"/>
              <w:ind w:left="109"/>
              <w:spacing w:before="81" w:line="183" w:lineRule="auto"/>
              <w:rPr>
                <w:sz w:val="14"/>
                <w:szCs w:val="14"/>
              </w:rPr>
            </w:pPr>
            <w:r>
              <w:rPr>
                <w:sz w:val="14"/>
                <w:szCs w:val="14"/>
                <w:spacing w:val="-2"/>
              </w:rPr>
              <w:t>62</w:t>
            </w:r>
          </w:p>
        </w:tc>
        <w:tc>
          <w:tcPr>
            <w:tcW w:w="7350" w:type="dxa"/>
            <w:vAlign w:val="top"/>
            <w:tcBorders>
              <w:left w:val="single" w:color="000000" w:sz="4" w:space="0"/>
            </w:tcBorders>
          </w:tcPr>
          <w:p>
            <w:pPr>
              <w:pStyle w:val="TableText"/>
              <w:ind w:left="115"/>
              <w:spacing w:before="47" w:line="207" w:lineRule="auto"/>
              <w:rPr>
                <w:sz w:val="18"/>
                <w:szCs w:val="18"/>
              </w:rPr>
            </w:pPr>
            <w:r>
              <w:rPr>
                <w:sz w:val="18"/>
                <w:szCs w:val="18"/>
                <w:spacing w:val="-1"/>
              </w:rPr>
              <w:t>/获取文件的属性</w:t>
            </w:r>
          </w:p>
        </w:tc>
      </w:tr>
      <w:tr>
        <w:trPr>
          <w:trHeight w:val="235" w:hRule="atLeast"/>
        </w:trPr>
        <w:tc>
          <w:tcPr>
            <w:tcW w:w="660" w:type="dxa"/>
            <w:vAlign w:val="top"/>
            <w:tcBorders>
              <w:right w:val="single" w:color="000000" w:sz="4" w:space="0"/>
            </w:tcBorders>
          </w:tcPr>
          <w:p>
            <w:pPr>
              <w:pStyle w:val="TableText"/>
              <w:ind w:left="109"/>
              <w:spacing w:before="62" w:line="183" w:lineRule="auto"/>
              <w:rPr>
                <w:sz w:val="14"/>
                <w:szCs w:val="14"/>
              </w:rPr>
            </w:pPr>
            <w:r>
              <w:rPr>
                <w:sz w:val="14"/>
                <w:szCs w:val="14"/>
                <w:spacing w:val="-2"/>
              </w:rPr>
              <w:t>63</w:t>
            </w:r>
          </w:p>
        </w:tc>
        <w:tc>
          <w:tcPr>
            <w:tcW w:w="7350" w:type="dxa"/>
            <w:vAlign w:val="top"/>
            <w:tcBorders>
              <w:left w:val="single" w:color="000000" w:sz="4" w:space="0"/>
            </w:tcBorders>
          </w:tcPr>
          <w:p>
            <w:pPr>
              <w:pStyle w:val="TableText"/>
              <w:ind w:left="125"/>
              <w:spacing w:before="31" w:line="198" w:lineRule="auto"/>
              <w:rPr>
                <w:sz w:val="18"/>
                <w:szCs w:val="18"/>
              </w:rPr>
            </w:pPr>
            <w:r>
              <w:rPr>
                <w:sz w:val="18"/>
                <w:szCs w:val="18"/>
                <w:spacing w:val="-1"/>
              </w:rPr>
              <w:t>static</w:t>
            </w:r>
            <w:r>
              <w:rPr>
                <w:sz w:val="18"/>
                <w:szCs w:val="18"/>
                <w:spacing w:val="37"/>
              </w:rPr>
              <w:t xml:space="preserve"> </w:t>
            </w:r>
            <w:r>
              <w:rPr>
                <w:sz w:val="18"/>
                <w:szCs w:val="18"/>
                <w:spacing w:val="-1"/>
              </w:rPr>
              <w:t>inthello_getattr(const</w:t>
            </w:r>
            <w:r>
              <w:rPr>
                <w:sz w:val="18"/>
                <w:szCs w:val="18"/>
                <w:spacing w:val="28"/>
              </w:rPr>
              <w:t xml:space="preserve"> </w:t>
            </w:r>
            <w:r>
              <w:rPr>
                <w:sz w:val="18"/>
                <w:szCs w:val="18"/>
                <w:spacing w:val="-1"/>
              </w:rPr>
              <w:t>char*path,struc</w:t>
            </w:r>
            <w:r>
              <w:rPr>
                <w:sz w:val="18"/>
                <w:szCs w:val="18"/>
                <w:spacing w:val="-2"/>
              </w:rPr>
              <w:t>t</w:t>
            </w:r>
            <w:r>
              <w:rPr>
                <w:sz w:val="18"/>
                <w:szCs w:val="18"/>
                <w:spacing w:val="32"/>
              </w:rPr>
              <w:t xml:space="preserve"> </w:t>
            </w:r>
            <w:r>
              <w:rPr>
                <w:sz w:val="18"/>
                <w:szCs w:val="18"/>
                <w:spacing w:val="-2"/>
              </w:rPr>
              <w:t>stat</w:t>
            </w:r>
            <w:r>
              <w:rPr>
                <w:sz w:val="18"/>
                <w:szCs w:val="18"/>
                <w:spacing w:val="24"/>
              </w:rPr>
              <w:t xml:space="preserve"> </w:t>
            </w:r>
            <w:r>
              <w:rPr>
                <w:sz w:val="18"/>
                <w:szCs w:val="18"/>
                <w:spacing w:val="-2"/>
              </w:rPr>
              <w:t>*stbuf,</w:t>
            </w:r>
          </w:p>
        </w:tc>
      </w:tr>
      <w:tr>
        <w:trPr>
          <w:trHeight w:val="235" w:hRule="atLeast"/>
        </w:trPr>
        <w:tc>
          <w:tcPr>
            <w:tcW w:w="660" w:type="dxa"/>
            <w:vAlign w:val="top"/>
            <w:tcBorders>
              <w:right w:val="single" w:color="000000" w:sz="4" w:space="0"/>
            </w:tcBorders>
          </w:tcPr>
          <w:p>
            <w:pPr>
              <w:pStyle w:val="TableText"/>
              <w:ind w:left="109"/>
              <w:spacing w:before="67" w:line="183" w:lineRule="auto"/>
              <w:rPr>
                <w:sz w:val="14"/>
                <w:szCs w:val="14"/>
              </w:rPr>
            </w:pPr>
            <w:r>
              <w:rPr>
                <w:sz w:val="14"/>
                <w:szCs w:val="14"/>
                <w:spacing w:val="-2"/>
              </w:rPr>
              <w:t>64</w:t>
            </w:r>
          </w:p>
        </w:tc>
        <w:tc>
          <w:tcPr>
            <w:tcW w:w="7350" w:type="dxa"/>
            <w:vAlign w:val="top"/>
            <w:tcBorders>
              <w:left w:val="single" w:color="000000" w:sz="4" w:space="0"/>
            </w:tcBorders>
          </w:tcPr>
          <w:p>
            <w:pPr>
              <w:pStyle w:val="TableText"/>
              <w:ind w:left="1165"/>
              <w:spacing w:before="16" w:line="213" w:lineRule="auto"/>
              <w:rPr>
                <w:sz w:val="18"/>
                <w:szCs w:val="18"/>
              </w:rPr>
            </w:pPr>
            <w:r>
              <w:rPr>
                <w:sz w:val="18"/>
                <w:szCs w:val="18"/>
                <w:spacing w:val="-2"/>
              </w:rPr>
              <w:t>struct</w:t>
            </w:r>
            <w:r>
              <w:rPr>
                <w:sz w:val="18"/>
                <w:szCs w:val="18"/>
                <w:spacing w:val="54"/>
              </w:rPr>
              <w:t xml:space="preserve"> </w:t>
            </w:r>
            <w:r>
              <w:rPr>
                <w:sz w:val="18"/>
                <w:szCs w:val="18"/>
                <w:spacing w:val="-2"/>
              </w:rPr>
              <w:t>fuse_file_info</w:t>
            </w:r>
            <w:r>
              <w:rPr>
                <w:sz w:val="18"/>
                <w:szCs w:val="18"/>
                <w:spacing w:val="34"/>
              </w:rPr>
              <w:t xml:space="preserve"> </w:t>
            </w:r>
            <w:r>
              <w:rPr>
                <w:sz w:val="18"/>
                <w:szCs w:val="18"/>
                <w:spacing w:val="-2"/>
              </w:rPr>
              <w:t>*fi)</w:t>
            </w:r>
          </w:p>
        </w:tc>
      </w:tr>
      <w:tr>
        <w:trPr>
          <w:trHeight w:val="229" w:hRule="atLeast"/>
        </w:trPr>
        <w:tc>
          <w:tcPr>
            <w:tcW w:w="660" w:type="dxa"/>
            <w:vAlign w:val="top"/>
            <w:tcBorders>
              <w:right w:val="single" w:color="000000" w:sz="4" w:space="0"/>
            </w:tcBorders>
          </w:tcPr>
          <w:p>
            <w:pPr>
              <w:pStyle w:val="TableText"/>
              <w:ind w:left="109"/>
              <w:spacing w:before="72" w:line="183" w:lineRule="auto"/>
              <w:rPr>
                <w:sz w:val="14"/>
                <w:szCs w:val="14"/>
              </w:rPr>
            </w:pPr>
            <w:r>
              <w:rPr>
                <w:sz w:val="14"/>
                <w:szCs w:val="14"/>
                <w:spacing w:val="-2"/>
              </w:rPr>
              <w:t>65</w:t>
            </w:r>
          </w:p>
        </w:tc>
        <w:tc>
          <w:tcPr>
            <w:tcW w:w="7350" w:type="dxa"/>
            <w:vAlign w:val="top"/>
            <w:tcBorders>
              <w:left w:val="single" w:color="000000" w:sz="4" w:space="0"/>
            </w:tcBorders>
          </w:tcPr>
          <w:p>
            <w:pPr>
              <w:pStyle w:val="TableText"/>
              <w:ind w:left="125"/>
              <w:spacing w:before="31" w:line="192" w:lineRule="auto"/>
              <w:rPr>
                <w:sz w:val="18"/>
                <w:szCs w:val="18"/>
              </w:rPr>
            </w:pPr>
            <w:r>
              <w:rPr>
                <w:sz w:val="18"/>
                <w:szCs w:val="18"/>
              </w:rPr>
              <w:t>{</w:t>
            </w:r>
          </w:p>
        </w:tc>
      </w:tr>
      <w:tr>
        <w:trPr>
          <w:trHeight w:val="255" w:hRule="atLeast"/>
        </w:trPr>
        <w:tc>
          <w:tcPr>
            <w:tcW w:w="660" w:type="dxa"/>
            <w:vAlign w:val="top"/>
            <w:tcBorders>
              <w:right w:val="single" w:color="000000" w:sz="4" w:space="0"/>
            </w:tcBorders>
          </w:tcPr>
          <w:p>
            <w:pPr>
              <w:pStyle w:val="TableText"/>
              <w:ind w:left="109"/>
              <w:spacing w:before="63" w:line="183" w:lineRule="auto"/>
              <w:rPr>
                <w:sz w:val="14"/>
                <w:szCs w:val="14"/>
              </w:rPr>
            </w:pPr>
            <w:r>
              <w:rPr>
                <w:sz w:val="14"/>
                <w:szCs w:val="14"/>
                <w:spacing w:val="-2"/>
              </w:rPr>
              <w:t>66</w:t>
            </w:r>
          </w:p>
        </w:tc>
        <w:tc>
          <w:tcPr>
            <w:tcW w:w="7350" w:type="dxa"/>
            <w:vAlign w:val="top"/>
            <w:tcBorders>
              <w:left w:val="single" w:color="000000" w:sz="4" w:space="0"/>
            </w:tcBorders>
          </w:tcPr>
          <w:p>
            <w:pPr>
              <w:pStyle w:val="TableText"/>
              <w:ind w:left="425"/>
              <w:spacing w:before="21" w:line="221" w:lineRule="auto"/>
              <w:rPr>
                <w:sz w:val="18"/>
                <w:szCs w:val="18"/>
              </w:rPr>
            </w:pPr>
            <w:r>
              <w:rPr>
                <w:sz w:val="18"/>
                <w:szCs w:val="18"/>
                <w:spacing w:val="-4"/>
              </w:rPr>
              <w:t>(void)fi;</w:t>
            </w:r>
          </w:p>
        </w:tc>
      </w:tr>
      <w:tr>
        <w:trPr>
          <w:trHeight w:val="252" w:hRule="atLeast"/>
        </w:trPr>
        <w:tc>
          <w:tcPr>
            <w:tcW w:w="660" w:type="dxa"/>
            <w:vAlign w:val="top"/>
            <w:tcBorders>
              <w:right w:val="single" w:color="000000" w:sz="4" w:space="0"/>
            </w:tcBorders>
          </w:tcPr>
          <w:p>
            <w:pPr>
              <w:pStyle w:val="TableText"/>
              <w:ind w:left="109"/>
              <w:spacing w:before="68" w:line="183" w:lineRule="auto"/>
              <w:rPr>
                <w:sz w:val="14"/>
                <w:szCs w:val="14"/>
              </w:rPr>
            </w:pPr>
            <w:r>
              <w:rPr>
                <w:sz w:val="14"/>
                <w:szCs w:val="14"/>
                <w:spacing w:val="-2"/>
              </w:rPr>
              <w:t>67</w:t>
            </w:r>
          </w:p>
        </w:tc>
        <w:tc>
          <w:tcPr>
            <w:tcW w:w="7350" w:type="dxa"/>
            <w:vAlign w:val="top"/>
            <w:tcBorders>
              <w:left w:val="single" w:color="000000" w:sz="4" w:space="0"/>
            </w:tcBorders>
          </w:tcPr>
          <w:p>
            <w:pPr>
              <w:pStyle w:val="TableText"/>
              <w:ind w:left="435"/>
              <w:spacing w:before="36" w:line="211" w:lineRule="auto"/>
              <w:rPr>
                <w:sz w:val="18"/>
                <w:szCs w:val="18"/>
              </w:rPr>
            </w:pPr>
            <w:r>
              <w:rPr>
                <w:sz w:val="18"/>
                <w:szCs w:val="18"/>
                <w:spacing w:val="-3"/>
              </w:rPr>
              <w:t>int</w:t>
            </w:r>
            <w:r>
              <w:rPr>
                <w:sz w:val="18"/>
                <w:szCs w:val="18"/>
                <w:spacing w:val="64"/>
              </w:rPr>
              <w:t xml:space="preserve"> </w:t>
            </w:r>
            <w:r>
              <w:rPr>
                <w:sz w:val="18"/>
                <w:szCs w:val="18"/>
                <w:spacing w:val="-3"/>
              </w:rPr>
              <w:t>res=0;</w:t>
            </w:r>
          </w:p>
        </w:tc>
      </w:tr>
      <w:tr>
        <w:trPr>
          <w:trHeight w:val="204" w:hRule="atLeast"/>
        </w:trPr>
        <w:tc>
          <w:tcPr>
            <w:tcW w:w="660" w:type="dxa"/>
            <w:vAlign w:val="top"/>
            <w:tcBorders>
              <w:right w:val="single" w:color="000000" w:sz="4" w:space="0"/>
            </w:tcBorders>
          </w:tcPr>
          <w:p>
            <w:pPr>
              <w:pStyle w:val="TableText"/>
              <w:ind w:left="109"/>
              <w:spacing w:before="46" w:line="183" w:lineRule="auto"/>
              <w:rPr>
                <w:sz w:val="14"/>
                <w:szCs w:val="14"/>
              </w:rPr>
            </w:pPr>
            <w:r>
              <w:rPr>
                <w:sz w:val="14"/>
                <w:szCs w:val="14"/>
                <w:spacing w:val="-2"/>
              </w:rPr>
              <w:t>68</w:t>
            </w:r>
          </w:p>
        </w:tc>
        <w:tc>
          <w:tcPr>
            <w:tcW w:w="7350" w:type="dxa"/>
            <w:vAlign w:val="top"/>
            <w:tcBorders>
              <w:left w:val="single" w:color="000000" w:sz="4" w:space="0"/>
            </w:tcBorders>
          </w:tcPr>
          <w:p>
            <w:pPr>
              <w:spacing w:line="194" w:lineRule="exact"/>
              <w:rPr>
                <w:rFonts w:ascii="Arial"/>
                <w:sz w:val="16"/>
              </w:rPr>
            </w:pPr>
            <w:r/>
          </w:p>
        </w:tc>
      </w:tr>
      <w:tr>
        <w:trPr>
          <w:trHeight w:val="249" w:hRule="atLeast"/>
        </w:trPr>
        <w:tc>
          <w:tcPr>
            <w:tcW w:w="660" w:type="dxa"/>
            <w:vAlign w:val="top"/>
            <w:tcBorders>
              <w:right w:val="single" w:color="000000" w:sz="4" w:space="0"/>
            </w:tcBorders>
          </w:tcPr>
          <w:p>
            <w:pPr>
              <w:pStyle w:val="TableText"/>
              <w:ind w:left="109"/>
              <w:spacing w:before="82" w:line="183" w:lineRule="auto"/>
              <w:rPr>
                <w:sz w:val="14"/>
                <w:szCs w:val="14"/>
              </w:rPr>
            </w:pPr>
            <w:r>
              <w:rPr>
                <w:sz w:val="14"/>
                <w:szCs w:val="14"/>
                <w:spacing w:val="-2"/>
              </w:rPr>
              <w:t>69</w:t>
            </w:r>
          </w:p>
        </w:tc>
        <w:tc>
          <w:tcPr>
            <w:tcW w:w="7350" w:type="dxa"/>
            <w:vAlign w:val="top"/>
            <w:tcBorders>
              <w:left w:val="single" w:color="000000" w:sz="4" w:space="0"/>
            </w:tcBorders>
          </w:tcPr>
          <w:p>
            <w:pPr>
              <w:pStyle w:val="TableText"/>
              <w:ind w:left="445"/>
              <w:spacing w:before="55" w:line="188" w:lineRule="auto"/>
              <w:rPr>
                <w:sz w:val="18"/>
                <w:szCs w:val="18"/>
              </w:rPr>
            </w:pPr>
            <w:r>
              <w:rPr>
                <w:sz w:val="18"/>
                <w:szCs w:val="18"/>
              </w:rPr>
              <w:t>memset(stbuf,0,size</w:t>
            </w:r>
            <w:r>
              <w:rPr>
                <w:sz w:val="18"/>
                <w:szCs w:val="18"/>
                <w:spacing w:val="-1"/>
              </w:rPr>
              <w:t>of(struct</w:t>
            </w:r>
            <w:r>
              <w:rPr>
                <w:sz w:val="18"/>
                <w:szCs w:val="18"/>
                <w:spacing w:val="55"/>
              </w:rPr>
              <w:t xml:space="preserve"> </w:t>
            </w:r>
            <w:r>
              <w:rPr>
                <w:sz w:val="18"/>
                <w:szCs w:val="18"/>
                <w:spacing w:val="-1"/>
              </w:rPr>
              <w:t>stat));</w:t>
            </w:r>
          </w:p>
        </w:tc>
      </w:tr>
      <w:tr>
        <w:trPr>
          <w:trHeight w:val="224" w:hRule="atLeast"/>
        </w:trPr>
        <w:tc>
          <w:tcPr>
            <w:tcW w:w="660" w:type="dxa"/>
            <w:vAlign w:val="top"/>
            <w:tcBorders>
              <w:right w:val="single" w:color="000000" w:sz="4" w:space="0"/>
            </w:tcBorders>
          </w:tcPr>
          <w:p>
            <w:pPr>
              <w:pStyle w:val="TableText"/>
              <w:ind w:left="109"/>
              <w:spacing w:before="63" w:line="183" w:lineRule="auto"/>
              <w:rPr>
                <w:sz w:val="14"/>
                <w:szCs w:val="14"/>
              </w:rPr>
            </w:pPr>
            <w:r>
              <w:rPr>
                <w:sz w:val="14"/>
                <w:szCs w:val="14"/>
                <w:spacing w:val="-3"/>
              </w:rPr>
              <w:t>70</w:t>
            </w:r>
          </w:p>
        </w:tc>
        <w:tc>
          <w:tcPr>
            <w:tcW w:w="7350" w:type="dxa"/>
            <w:vAlign w:val="top"/>
            <w:tcBorders>
              <w:left w:val="single" w:color="000000" w:sz="4" w:space="0"/>
            </w:tcBorders>
          </w:tcPr>
          <w:p>
            <w:pPr>
              <w:pStyle w:val="TableText"/>
              <w:ind w:left="435"/>
              <w:spacing w:before="14" w:line="205" w:lineRule="auto"/>
              <w:rPr>
                <w:sz w:val="18"/>
                <w:szCs w:val="18"/>
              </w:rPr>
            </w:pPr>
            <w:r>
              <w:rPr>
                <w:sz w:val="18"/>
                <w:szCs w:val="18"/>
                <w:spacing w:val="-1"/>
              </w:rPr>
              <w:t>if(strcmp(path,"/")=0){</w:t>
            </w:r>
          </w:p>
        </w:tc>
      </w:tr>
      <w:tr>
        <w:trPr>
          <w:trHeight w:val="263" w:hRule="atLeast"/>
        </w:trPr>
        <w:tc>
          <w:tcPr>
            <w:tcW w:w="660" w:type="dxa"/>
            <w:vAlign w:val="top"/>
            <w:tcBorders>
              <w:right w:val="single" w:color="000000" w:sz="4" w:space="0"/>
            </w:tcBorders>
          </w:tcPr>
          <w:p>
            <w:pPr>
              <w:pStyle w:val="TableText"/>
              <w:ind w:left="109"/>
              <w:spacing w:before="99" w:line="184" w:lineRule="auto"/>
              <w:rPr>
                <w:sz w:val="14"/>
                <w:szCs w:val="14"/>
              </w:rPr>
            </w:pPr>
            <w:r>
              <w:rPr>
                <w:sz w:val="14"/>
                <w:szCs w:val="14"/>
                <w:spacing w:val="-3"/>
              </w:rPr>
              <w:t>71</w:t>
            </w:r>
          </w:p>
        </w:tc>
        <w:tc>
          <w:tcPr>
            <w:tcW w:w="7350" w:type="dxa"/>
            <w:vAlign w:val="top"/>
            <w:tcBorders>
              <w:left w:val="single" w:color="000000" w:sz="4" w:space="0"/>
            </w:tcBorders>
          </w:tcPr>
          <w:p>
            <w:pPr>
              <w:pStyle w:val="TableText"/>
              <w:ind w:left="765"/>
              <w:spacing w:before="36" w:line="215" w:lineRule="auto"/>
              <w:rPr>
                <w:sz w:val="18"/>
                <w:szCs w:val="18"/>
              </w:rPr>
            </w:pPr>
            <w:r>
              <w:rPr>
                <w:sz w:val="18"/>
                <w:szCs w:val="18"/>
                <w:spacing w:val="-1"/>
              </w:rPr>
              <w:t>stbuf-&gt;st_mode=S_IFDIR|0755;</w:t>
            </w:r>
          </w:p>
        </w:tc>
      </w:tr>
      <w:tr>
        <w:trPr>
          <w:trHeight w:val="232" w:hRule="atLeast"/>
        </w:trPr>
        <w:tc>
          <w:tcPr>
            <w:tcW w:w="660" w:type="dxa"/>
            <w:vAlign w:val="top"/>
            <w:tcBorders>
              <w:right w:val="single" w:color="000000" w:sz="4" w:space="0"/>
            </w:tcBorders>
          </w:tcPr>
          <w:p>
            <w:pPr>
              <w:pStyle w:val="TableText"/>
              <w:ind w:left="109"/>
              <w:spacing w:before="56" w:line="183" w:lineRule="auto"/>
              <w:rPr>
                <w:sz w:val="14"/>
                <w:szCs w:val="14"/>
              </w:rPr>
            </w:pPr>
            <w:r>
              <w:rPr>
                <w:sz w:val="14"/>
                <w:szCs w:val="14"/>
                <w:spacing w:val="-3"/>
              </w:rPr>
              <w:t>72</w:t>
            </w:r>
          </w:p>
        </w:tc>
        <w:tc>
          <w:tcPr>
            <w:tcW w:w="7350" w:type="dxa"/>
            <w:vAlign w:val="top"/>
            <w:tcBorders>
              <w:left w:val="single" w:color="000000" w:sz="4" w:space="0"/>
            </w:tcBorders>
          </w:tcPr>
          <w:p>
            <w:pPr>
              <w:pStyle w:val="TableText"/>
              <w:ind w:left="765"/>
              <w:spacing w:before="26" w:line="201" w:lineRule="auto"/>
              <w:rPr>
                <w:sz w:val="18"/>
                <w:szCs w:val="18"/>
              </w:rPr>
            </w:pPr>
            <w:r>
              <w:rPr>
                <w:sz w:val="18"/>
                <w:szCs w:val="18"/>
                <w:spacing w:val="-1"/>
              </w:rPr>
              <w:t>stbuf-&gt;st_nlink=2;</w:t>
            </w:r>
          </w:p>
        </w:tc>
      </w:tr>
      <w:tr>
        <w:trPr>
          <w:trHeight w:val="224" w:hRule="atLeast"/>
        </w:trPr>
        <w:tc>
          <w:tcPr>
            <w:tcW w:w="660" w:type="dxa"/>
            <w:vAlign w:val="top"/>
            <w:tcBorders>
              <w:right w:val="single" w:color="000000" w:sz="4" w:space="0"/>
            </w:tcBorders>
          </w:tcPr>
          <w:p>
            <w:pPr>
              <w:pStyle w:val="TableText"/>
              <w:ind w:left="109"/>
              <w:spacing w:before="64" w:line="183" w:lineRule="auto"/>
              <w:rPr>
                <w:sz w:val="14"/>
                <w:szCs w:val="14"/>
              </w:rPr>
            </w:pPr>
            <w:r>
              <w:rPr>
                <w:sz w:val="14"/>
                <w:szCs w:val="14"/>
                <w:spacing w:val="-3"/>
              </w:rPr>
              <w:t>73</w:t>
            </w:r>
          </w:p>
        </w:tc>
        <w:tc>
          <w:tcPr>
            <w:tcW w:w="7350" w:type="dxa"/>
            <w:vAlign w:val="top"/>
            <w:tcBorders>
              <w:left w:val="single" w:color="000000" w:sz="4" w:space="0"/>
            </w:tcBorders>
          </w:tcPr>
          <w:p>
            <w:pPr>
              <w:pStyle w:val="TableText"/>
              <w:ind w:left="435"/>
              <w:spacing w:before="24" w:line="194" w:lineRule="auto"/>
              <w:rPr>
                <w:sz w:val="18"/>
                <w:szCs w:val="18"/>
              </w:rPr>
            </w:pPr>
            <w:r>
              <w:rPr>
                <w:sz w:val="18"/>
                <w:szCs w:val="18"/>
                <w:spacing w:val="-1"/>
              </w:rPr>
              <w:t>else</w:t>
            </w:r>
            <w:r>
              <w:rPr>
                <w:sz w:val="18"/>
                <w:szCs w:val="18"/>
                <w:spacing w:val="55"/>
              </w:rPr>
              <w:t xml:space="preserve"> </w:t>
            </w:r>
            <w:r>
              <w:rPr>
                <w:sz w:val="18"/>
                <w:szCs w:val="18"/>
                <w:spacing w:val="-1"/>
              </w:rPr>
              <w:t>if(strcmp(path+1,options.filename)=0){</w:t>
            </w:r>
          </w:p>
        </w:tc>
      </w:tr>
      <w:tr>
        <w:trPr>
          <w:trHeight w:val="253" w:hRule="atLeast"/>
        </w:trPr>
        <w:tc>
          <w:tcPr>
            <w:tcW w:w="660" w:type="dxa"/>
            <w:vAlign w:val="top"/>
            <w:tcBorders>
              <w:right w:val="single" w:color="000000" w:sz="4" w:space="0"/>
            </w:tcBorders>
          </w:tcPr>
          <w:p>
            <w:pPr>
              <w:pStyle w:val="TableText"/>
              <w:ind w:left="109"/>
              <w:spacing w:before="80" w:line="183" w:lineRule="auto"/>
              <w:rPr>
                <w:sz w:val="14"/>
                <w:szCs w:val="14"/>
              </w:rPr>
            </w:pPr>
            <w:r>
              <w:rPr>
                <w:sz w:val="14"/>
                <w:szCs w:val="14"/>
                <w:spacing w:val="-3"/>
              </w:rPr>
              <w:t>74</w:t>
            </w:r>
          </w:p>
        </w:tc>
        <w:tc>
          <w:tcPr>
            <w:tcW w:w="7350" w:type="dxa"/>
            <w:vAlign w:val="top"/>
            <w:tcBorders>
              <w:left w:val="single" w:color="000000" w:sz="4" w:space="0"/>
            </w:tcBorders>
          </w:tcPr>
          <w:p>
            <w:pPr>
              <w:pStyle w:val="TableText"/>
              <w:ind w:left="765"/>
              <w:spacing w:before="27" w:line="215" w:lineRule="auto"/>
              <w:rPr>
                <w:sz w:val="18"/>
                <w:szCs w:val="18"/>
              </w:rPr>
            </w:pPr>
            <w:r>
              <w:rPr>
                <w:sz w:val="18"/>
                <w:szCs w:val="18"/>
                <w:spacing w:val="-1"/>
              </w:rPr>
              <w:t>stbuf-&gt;st_mode=S_IFREG|0444;</w:t>
            </w:r>
          </w:p>
        </w:tc>
      </w:tr>
      <w:tr>
        <w:trPr>
          <w:trHeight w:val="242" w:hRule="atLeast"/>
        </w:trPr>
        <w:tc>
          <w:tcPr>
            <w:tcW w:w="660" w:type="dxa"/>
            <w:vAlign w:val="top"/>
            <w:tcBorders>
              <w:right w:val="single" w:color="000000" w:sz="4" w:space="0"/>
            </w:tcBorders>
          </w:tcPr>
          <w:p>
            <w:pPr>
              <w:pStyle w:val="TableText"/>
              <w:ind w:left="109"/>
              <w:spacing w:before="68" w:line="182" w:lineRule="auto"/>
              <w:rPr>
                <w:sz w:val="14"/>
                <w:szCs w:val="14"/>
              </w:rPr>
            </w:pPr>
            <w:r>
              <w:rPr>
                <w:sz w:val="14"/>
                <w:szCs w:val="14"/>
                <w:spacing w:val="-3"/>
              </w:rPr>
              <w:t>75</w:t>
            </w:r>
          </w:p>
        </w:tc>
        <w:tc>
          <w:tcPr>
            <w:tcW w:w="7350" w:type="dxa"/>
            <w:vAlign w:val="top"/>
            <w:tcBorders>
              <w:left w:val="single" w:color="000000" w:sz="4" w:space="0"/>
            </w:tcBorders>
          </w:tcPr>
          <w:p>
            <w:pPr>
              <w:pStyle w:val="TableText"/>
              <w:ind w:left="765"/>
              <w:spacing w:before="27" w:line="210" w:lineRule="auto"/>
              <w:rPr>
                <w:sz w:val="18"/>
                <w:szCs w:val="18"/>
              </w:rPr>
            </w:pPr>
            <w:r>
              <w:rPr>
                <w:sz w:val="18"/>
                <w:szCs w:val="18"/>
                <w:spacing w:val="-1"/>
              </w:rPr>
              <w:t>stbuf-&gt;st_nlink=1;</w:t>
            </w:r>
          </w:p>
        </w:tc>
      </w:tr>
      <w:tr>
        <w:trPr>
          <w:trHeight w:val="245" w:hRule="atLeast"/>
        </w:trPr>
        <w:tc>
          <w:tcPr>
            <w:tcW w:w="660" w:type="dxa"/>
            <w:vAlign w:val="top"/>
            <w:tcBorders>
              <w:right w:val="single" w:color="000000" w:sz="4" w:space="0"/>
            </w:tcBorders>
          </w:tcPr>
          <w:p>
            <w:pPr>
              <w:pStyle w:val="TableText"/>
              <w:ind w:left="109"/>
              <w:spacing w:before="55" w:line="183" w:lineRule="auto"/>
              <w:rPr>
                <w:sz w:val="14"/>
                <w:szCs w:val="14"/>
              </w:rPr>
            </w:pPr>
            <w:r>
              <w:rPr>
                <w:sz w:val="14"/>
                <w:szCs w:val="14"/>
                <w:spacing w:val="-3"/>
              </w:rPr>
              <w:t>76</w:t>
            </w:r>
          </w:p>
        </w:tc>
        <w:tc>
          <w:tcPr>
            <w:tcW w:w="7350" w:type="dxa"/>
            <w:vAlign w:val="top"/>
            <w:tcBorders>
              <w:left w:val="single" w:color="000000" w:sz="4" w:space="0"/>
            </w:tcBorders>
          </w:tcPr>
          <w:p>
            <w:pPr>
              <w:pStyle w:val="TableText"/>
              <w:ind w:left="765"/>
              <w:spacing w:before="35" w:line="205" w:lineRule="auto"/>
              <w:rPr>
                <w:sz w:val="18"/>
                <w:szCs w:val="18"/>
              </w:rPr>
            </w:pPr>
            <w:r>
              <w:rPr>
                <w:sz w:val="18"/>
                <w:szCs w:val="18"/>
              </w:rPr>
              <w:t>stbuf-&gt;st_size=strlen(opt</w:t>
            </w:r>
            <w:r>
              <w:rPr>
                <w:sz w:val="18"/>
                <w:szCs w:val="18"/>
                <w:spacing w:val="-1"/>
              </w:rPr>
              <w:t>ions.contents);</w:t>
            </w:r>
          </w:p>
        </w:tc>
      </w:tr>
      <w:tr>
        <w:trPr>
          <w:trHeight w:val="244" w:hRule="atLeast"/>
        </w:trPr>
        <w:tc>
          <w:tcPr>
            <w:tcW w:w="660" w:type="dxa"/>
            <w:vAlign w:val="top"/>
            <w:tcBorders>
              <w:right w:val="single" w:color="000000" w:sz="4" w:space="0"/>
            </w:tcBorders>
          </w:tcPr>
          <w:p>
            <w:pPr>
              <w:pStyle w:val="TableText"/>
              <w:ind w:left="109"/>
              <w:spacing w:before="51" w:line="182" w:lineRule="auto"/>
              <w:rPr>
                <w:sz w:val="14"/>
                <w:szCs w:val="14"/>
              </w:rPr>
            </w:pPr>
            <w:r>
              <w:rPr>
                <w:sz w:val="14"/>
                <w:szCs w:val="14"/>
                <w:spacing w:val="-3"/>
              </w:rPr>
              <w:t>77</w:t>
            </w:r>
          </w:p>
        </w:tc>
        <w:tc>
          <w:tcPr>
            <w:tcW w:w="7350" w:type="dxa"/>
            <w:vAlign w:val="top"/>
            <w:tcBorders>
              <w:left w:val="single" w:color="000000" w:sz="4" w:space="0"/>
            </w:tcBorders>
          </w:tcPr>
          <w:p>
            <w:pPr>
              <w:pStyle w:val="TableText"/>
              <w:ind w:left="435"/>
              <w:spacing w:before="30" w:line="209" w:lineRule="auto"/>
              <w:rPr>
                <w:sz w:val="18"/>
                <w:szCs w:val="18"/>
              </w:rPr>
            </w:pPr>
            <w:r>
              <w:rPr>
                <w:sz w:val="18"/>
                <w:szCs w:val="18"/>
                <w:spacing w:val="-3"/>
              </w:rPr>
              <w:t>}else</w:t>
            </w:r>
          </w:p>
        </w:tc>
      </w:tr>
      <w:tr>
        <w:trPr>
          <w:trHeight w:val="237" w:hRule="atLeast"/>
        </w:trPr>
        <w:tc>
          <w:tcPr>
            <w:tcW w:w="660" w:type="dxa"/>
            <w:vAlign w:val="top"/>
            <w:tcBorders>
              <w:right w:val="single" w:color="000000" w:sz="4" w:space="0"/>
            </w:tcBorders>
          </w:tcPr>
          <w:p>
            <w:pPr>
              <w:pStyle w:val="TableText"/>
              <w:ind w:left="109"/>
              <w:spacing w:before="56" w:line="183" w:lineRule="auto"/>
              <w:rPr>
                <w:sz w:val="14"/>
                <w:szCs w:val="14"/>
              </w:rPr>
            </w:pPr>
            <w:r>
              <w:rPr>
                <w:sz w:val="14"/>
                <w:szCs w:val="14"/>
                <w:spacing w:val="-3"/>
              </w:rPr>
              <w:t>78</w:t>
            </w:r>
          </w:p>
        </w:tc>
        <w:tc>
          <w:tcPr>
            <w:tcW w:w="7350" w:type="dxa"/>
            <w:vAlign w:val="top"/>
            <w:tcBorders>
              <w:left w:val="single" w:color="000000" w:sz="4" w:space="0"/>
            </w:tcBorders>
          </w:tcPr>
          <w:p>
            <w:pPr>
              <w:pStyle w:val="TableText"/>
              <w:ind w:left="765"/>
              <w:spacing w:before="52" w:line="179" w:lineRule="auto"/>
              <w:rPr>
                <w:sz w:val="18"/>
                <w:szCs w:val="18"/>
              </w:rPr>
            </w:pPr>
            <w:r>
              <w:rPr>
                <w:sz w:val="18"/>
                <w:szCs w:val="18"/>
                <w:spacing w:val="-1"/>
              </w:rPr>
              <w:t>res=-ENOENT;</w:t>
            </w:r>
          </w:p>
        </w:tc>
      </w:tr>
      <w:tr>
        <w:trPr>
          <w:trHeight w:val="209" w:hRule="atLeast"/>
        </w:trPr>
        <w:tc>
          <w:tcPr>
            <w:tcW w:w="660" w:type="dxa"/>
            <w:vAlign w:val="top"/>
            <w:tcBorders>
              <w:right w:val="single" w:color="000000" w:sz="4" w:space="0"/>
            </w:tcBorders>
          </w:tcPr>
          <w:p>
            <w:pPr>
              <w:pStyle w:val="TableText"/>
              <w:ind w:left="109"/>
              <w:spacing w:before="49" w:line="183" w:lineRule="auto"/>
              <w:rPr>
                <w:sz w:val="14"/>
                <w:szCs w:val="14"/>
              </w:rPr>
            </w:pPr>
            <w:r>
              <w:rPr>
                <w:sz w:val="14"/>
                <w:szCs w:val="14"/>
                <w:spacing w:val="-3"/>
              </w:rPr>
              <w:t>79</w:t>
            </w:r>
          </w:p>
        </w:tc>
        <w:tc>
          <w:tcPr>
            <w:tcW w:w="7350" w:type="dxa"/>
            <w:vAlign w:val="top"/>
            <w:tcBorders>
              <w:left w:val="single" w:color="000000" w:sz="4" w:space="0"/>
            </w:tcBorders>
          </w:tcPr>
          <w:p>
            <w:pPr>
              <w:spacing w:line="199" w:lineRule="exact"/>
              <w:rPr>
                <w:rFonts w:ascii="Arial"/>
                <w:sz w:val="17"/>
              </w:rPr>
            </w:pPr>
            <w:r/>
          </w:p>
        </w:tc>
      </w:tr>
      <w:tr>
        <w:trPr>
          <w:trHeight w:val="269" w:hRule="atLeast"/>
        </w:trPr>
        <w:tc>
          <w:tcPr>
            <w:tcW w:w="660" w:type="dxa"/>
            <w:vAlign w:val="top"/>
            <w:tcBorders>
              <w:right w:val="single" w:color="000000" w:sz="4" w:space="0"/>
            </w:tcBorders>
          </w:tcPr>
          <w:p>
            <w:pPr>
              <w:pStyle w:val="TableText"/>
              <w:ind w:left="109"/>
              <w:spacing w:before="70" w:line="183" w:lineRule="auto"/>
              <w:rPr>
                <w:sz w:val="14"/>
                <w:szCs w:val="14"/>
              </w:rPr>
            </w:pPr>
            <w:r>
              <w:rPr>
                <w:sz w:val="14"/>
                <w:szCs w:val="14"/>
                <w:spacing w:val="-2"/>
              </w:rPr>
              <w:t>80</w:t>
            </w:r>
          </w:p>
        </w:tc>
        <w:tc>
          <w:tcPr>
            <w:tcW w:w="7350" w:type="dxa"/>
            <w:vAlign w:val="top"/>
            <w:tcBorders>
              <w:left w:val="single" w:color="000000" w:sz="4" w:space="0"/>
            </w:tcBorders>
          </w:tcPr>
          <w:p>
            <w:pPr>
              <w:pStyle w:val="TableText"/>
              <w:ind w:left="435"/>
              <w:spacing w:before="78" w:line="185" w:lineRule="auto"/>
              <w:rPr>
                <w:sz w:val="18"/>
                <w:szCs w:val="18"/>
              </w:rPr>
            </w:pPr>
            <w:r>
              <w:rPr>
                <w:sz w:val="18"/>
                <w:szCs w:val="18"/>
                <w:spacing w:val="-1"/>
              </w:rPr>
              <w:t>returm</w:t>
            </w:r>
            <w:r>
              <w:rPr>
                <w:sz w:val="18"/>
                <w:szCs w:val="18"/>
                <w:spacing w:val="49"/>
              </w:rPr>
              <w:t xml:space="preserve"> </w:t>
            </w:r>
            <w:r>
              <w:rPr>
                <w:sz w:val="18"/>
                <w:szCs w:val="18"/>
                <w:spacing w:val="-1"/>
              </w:rPr>
              <w:t>res;</w:t>
            </w:r>
          </w:p>
        </w:tc>
      </w:tr>
      <w:tr>
        <w:trPr>
          <w:trHeight w:val="211" w:hRule="atLeast"/>
        </w:trPr>
        <w:tc>
          <w:tcPr>
            <w:tcW w:w="660" w:type="dxa"/>
            <w:vAlign w:val="top"/>
            <w:tcBorders>
              <w:right w:val="single" w:color="000000" w:sz="4" w:space="0"/>
            </w:tcBorders>
          </w:tcPr>
          <w:p>
            <w:pPr>
              <w:pStyle w:val="TableText"/>
              <w:ind w:left="109"/>
              <w:spacing w:before="61" w:line="184" w:lineRule="auto"/>
              <w:rPr>
                <w:sz w:val="14"/>
                <w:szCs w:val="14"/>
              </w:rPr>
            </w:pPr>
            <w:r>
              <w:rPr>
                <w:sz w:val="14"/>
                <w:szCs w:val="14"/>
                <w:spacing w:val="-2"/>
              </w:rPr>
              <w:t>81</w:t>
            </w:r>
          </w:p>
        </w:tc>
        <w:tc>
          <w:tcPr>
            <w:tcW w:w="7350" w:type="dxa"/>
            <w:vAlign w:val="top"/>
            <w:tcBorders>
              <w:left w:val="single" w:color="000000" w:sz="4" w:space="0"/>
            </w:tcBorders>
          </w:tcPr>
          <w:p>
            <w:pPr>
              <w:pStyle w:val="TableText"/>
              <w:ind w:left="75"/>
              <w:spacing w:before="20" w:line="185" w:lineRule="auto"/>
              <w:rPr>
                <w:sz w:val="18"/>
                <w:szCs w:val="18"/>
              </w:rPr>
            </w:pPr>
            <w:r>
              <w:rPr>
                <w:sz w:val="18"/>
                <w:szCs w:val="18"/>
              </w:rPr>
              <w:t>}</w:t>
            </w:r>
          </w:p>
        </w:tc>
      </w:tr>
      <w:tr>
        <w:trPr>
          <w:trHeight w:val="238" w:hRule="atLeast"/>
        </w:trPr>
        <w:tc>
          <w:tcPr>
            <w:tcW w:w="660" w:type="dxa"/>
            <w:vAlign w:val="top"/>
            <w:tcBorders>
              <w:right w:val="single" w:color="000000" w:sz="4" w:space="0"/>
            </w:tcBorders>
          </w:tcPr>
          <w:p>
            <w:pPr>
              <w:pStyle w:val="TableText"/>
              <w:ind w:left="109"/>
              <w:spacing w:before="80" w:line="183" w:lineRule="auto"/>
              <w:rPr>
                <w:sz w:val="14"/>
                <w:szCs w:val="14"/>
              </w:rPr>
            </w:pPr>
            <w:r>
              <w:rPr>
                <w:sz w:val="14"/>
                <w:szCs w:val="14"/>
                <w:spacing w:val="-2"/>
              </w:rPr>
              <w:t>82</w:t>
            </w:r>
          </w:p>
        </w:tc>
        <w:tc>
          <w:tcPr>
            <w:tcW w:w="7350" w:type="dxa"/>
            <w:vAlign w:val="top"/>
            <w:tcBorders>
              <w:left w:val="single" w:color="000000" w:sz="4" w:space="0"/>
            </w:tcBorders>
          </w:tcPr>
          <w:p>
            <w:pPr>
              <w:pStyle w:val="TableText"/>
              <w:ind w:left="95"/>
              <w:spacing w:before="26" w:line="207" w:lineRule="auto"/>
              <w:rPr>
                <w:sz w:val="18"/>
                <w:szCs w:val="18"/>
              </w:rPr>
            </w:pPr>
            <w:r>
              <w:rPr>
                <w:sz w:val="18"/>
                <w:szCs w:val="18"/>
                <w:spacing w:val="-1"/>
              </w:rPr>
              <w:t>//读取目录中的数据</w:t>
            </w:r>
          </w:p>
        </w:tc>
      </w:tr>
      <w:tr>
        <w:trPr>
          <w:trHeight w:val="263" w:hRule="atLeast"/>
        </w:trPr>
        <w:tc>
          <w:tcPr>
            <w:tcW w:w="660" w:type="dxa"/>
            <w:vAlign w:val="top"/>
            <w:tcBorders>
              <w:right w:val="single" w:color="000000" w:sz="4" w:space="0"/>
            </w:tcBorders>
          </w:tcPr>
          <w:p>
            <w:pPr>
              <w:pStyle w:val="TableText"/>
              <w:ind w:left="109"/>
              <w:spacing w:before="72" w:line="183" w:lineRule="auto"/>
              <w:rPr>
                <w:sz w:val="14"/>
                <w:szCs w:val="14"/>
              </w:rPr>
            </w:pPr>
            <w:r>
              <w:rPr>
                <w:sz w:val="14"/>
                <w:szCs w:val="14"/>
                <w:spacing w:val="-2"/>
              </w:rPr>
              <w:t>83</w:t>
            </w:r>
          </w:p>
        </w:tc>
        <w:tc>
          <w:tcPr>
            <w:tcW w:w="7350" w:type="dxa"/>
            <w:vAlign w:val="top"/>
            <w:tcBorders>
              <w:left w:val="single" w:color="000000" w:sz="4" w:space="0"/>
            </w:tcBorders>
          </w:tcPr>
          <w:p>
            <w:pPr>
              <w:pStyle w:val="TableText"/>
              <w:ind w:left="105"/>
              <w:spacing w:before="41" w:line="213" w:lineRule="auto"/>
              <w:rPr>
                <w:sz w:val="18"/>
                <w:szCs w:val="18"/>
              </w:rPr>
            </w:pPr>
            <w:r>
              <w:rPr>
                <w:sz w:val="18"/>
                <w:szCs w:val="18"/>
              </w:rPr>
              <w:t>static</w:t>
            </w:r>
            <w:r>
              <w:rPr>
                <w:sz w:val="18"/>
                <w:szCs w:val="18"/>
                <w:spacing w:val="31"/>
              </w:rPr>
              <w:t xml:space="preserve"> </w:t>
            </w:r>
            <w:r>
              <w:rPr>
                <w:sz w:val="18"/>
                <w:szCs w:val="18"/>
              </w:rPr>
              <w:t>int hello_readdir(const</w:t>
            </w:r>
            <w:r>
              <w:rPr>
                <w:sz w:val="18"/>
                <w:szCs w:val="18"/>
                <w:spacing w:val="22"/>
              </w:rPr>
              <w:t xml:space="preserve"> </w:t>
            </w:r>
            <w:r>
              <w:rPr>
                <w:sz w:val="18"/>
                <w:szCs w:val="18"/>
              </w:rPr>
              <w:t>char *path,void *buf,fus</w:t>
            </w:r>
            <w:r>
              <w:rPr>
                <w:sz w:val="18"/>
                <w:szCs w:val="18"/>
                <w:spacing w:val="-1"/>
              </w:rPr>
              <w:t>e_fill_dir_t</w:t>
            </w:r>
            <w:r>
              <w:rPr>
                <w:sz w:val="18"/>
                <w:szCs w:val="18"/>
                <w:spacing w:val="22"/>
              </w:rPr>
              <w:t xml:space="preserve"> </w:t>
            </w:r>
            <w:r>
              <w:rPr>
                <w:sz w:val="18"/>
                <w:szCs w:val="18"/>
                <w:spacing w:val="-1"/>
              </w:rPr>
              <w:t>filler,</w:t>
            </w:r>
          </w:p>
        </w:tc>
      </w:tr>
      <w:tr>
        <w:trPr>
          <w:trHeight w:val="232" w:hRule="atLeast"/>
        </w:trPr>
        <w:tc>
          <w:tcPr>
            <w:tcW w:w="660" w:type="dxa"/>
            <w:vAlign w:val="top"/>
            <w:tcBorders>
              <w:right w:val="single" w:color="000000" w:sz="4" w:space="0"/>
            </w:tcBorders>
          </w:tcPr>
          <w:p>
            <w:pPr>
              <w:pStyle w:val="TableText"/>
              <w:ind w:left="109"/>
              <w:spacing w:before="59" w:line="183" w:lineRule="auto"/>
              <w:rPr>
                <w:sz w:val="14"/>
                <w:szCs w:val="14"/>
              </w:rPr>
            </w:pPr>
            <w:r>
              <w:rPr>
                <w:sz w:val="14"/>
                <w:szCs w:val="14"/>
                <w:spacing w:val="-2"/>
              </w:rPr>
              <w:t>84</w:t>
            </w:r>
          </w:p>
        </w:tc>
        <w:tc>
          <w:tcPr>
            <w:tcW w:w="7350" w:type="dxa"/>
            <w:vAlign w:val="top"/>
            <w:tcBorders>
              <w:left w:val="single" w:color="000000" w:sz="4" w:space="0"/>
            </w:tcBorders>
          </w:tcPr>
          <w:p>
            <w:pPr>
              <w:pStyle w:val="TableText"/>
              <w:ind w:left="1185"/>
              <w:spacing w:before="28" w:line="198" w:lineRule="auto"/>
              <w:rPr>
                <w:sz w:val="18"/>
                <w:szCs w:val="18"/>
              </w:rPr>
            </w:pPr>
            <w:r>
              <w:rPr>
                <w:sz w:val="18"/>
                <w:szCs w:val="18"/>
                <w:spacing w:val="-1"/>
              </w:rPr>
              <w:t>off_t</w:t>
            </w:r>
            <w:r>
              <w:rPr>
                <w:sz w:val="18"/>
                <w:szCs w:val="18"/>
                <w:spacing w:val="33"/>
              </w:rPr>
              <w:t xml:space="preserve"> </w:t>
            </w:r>
            <w:r>
              <w:rPr>
                <w:sz w:val="18"/>
                <w:szCs w:val="18"/>
                <w:spacing w:val="-1"/>
              </w:rPr>
              <w:t>offset,struct</w:t>
            </w:r>
            <w:r>
              <w:rPr>
                <w:sz w:val="18"/>
                <w:szCs w:val="18"/>
                <w:spacing w:val="31"/>
              </w:rPr>
              <w:t xml:space="preserve"> </w:t>
            </w:r>
            <w:r>
              <w:rPr>
                <w:sz w:val="18"/>
                <w:szCs w:val="18"/>
                <w:spacing w:val="-1"/>
              </w:rPr>
              <w:t>fuse_file_info</w:t>
            </w:r>
            <w:r>
              <w:rPr>
                <w:sz w:val="18"/>
                <w:szCs w:val="18"/>
                <w:spacing w:val="28"/>
              </w:rPr>
              <w:t xml:space="preserve"> </w:t>
            </w:r>
            <w:r>
              <w:rPr>
                <w:sz w:val="18"/>
                <w:szCs w:val="18"/>
                <w:spacing w:val="-1"/>
              </w:rPr>
              <w:t>*fi,</w:t>
            </w:r>
          </w:p>
        </w:tc>
      </w:tr>
      <w:tr>
        <w:trPr>
          <w:trHeight w:val="230" w:hRule="atLeast"/>
        </w:trPr>
        <w:tc>
          <w:tcPr>
            <w:tcW w:w="660" w:type="dxa"/>
            <w:vAlign w:val="top"/>
            <w:tcBorders>
              <w:right w:val="single" w:color="000000" w:sz="4" w:space="0"/>
            </w:tcBorders>
          </w:tcPr>
          <w:p>
            <w:pPr>
              <w:pStyle w:val="TableText"/>
              <w:ind w:left="109"/>
              <w:spacing w:before="57" w:line="183" w:lineRule="auto"/>
              <w:rPr>
                <w:sz w:val="14"/>
                <w:szCs w:val="14"/>
              </w:rPr>
            </w:pPr>
            <w:r>
              <w:rPr>
                <w:sz w:val="14"/>
                <w:szCs w:val="14"/>
                <w:spacing w:val="-2"/>
              </w:rPr>
              <w:t>85</w:t>
            </w:r>
          </w:p>
        </w:tc>
        <w:tc>
          <w:tcPr>
            <w:tcW w:w="7350" w:type="dxa"/>
            <w:vAlign w:val="top"/>
            <w:tcBorders>
              <w:left w:val="single" w:color="000000" w:sz="4" w:space="0"/>
            </w:tcBorders>
          </w:tcPr>
          <w:p>
            <w:pPr>
              <w:pStyle w:val="TableText"/>
              <w:ind w:left="1165"/>
              <w:spacing w:before="26" w:line="198" w:lineRule="auto"/>
              <w:rPr>
                <w:sz w:val="18"/>
                <w:szCs w:val="18"/>
              </w:rPr>
            </w:pPr>
            <w:r>
              <w:rPr>
                <w:sz w:val="18"/>
                <w:szCs w:val="18"/>
                <w:spacing w:val="-1"/>
              </w:rPr>
              <w:t>enum</w:t>
            </w:r>
            <w:r>
              <w:rPr>
                <w:sz w:val="18"/>
                <w:szCs w:val="18"/>
                <w:spacing w:val="35"/>
              </w:rPr>
              <w:t xml:space="preserve"> </w:t>
            </w:r>
            <w:r>
              <w:rPr>
                <w:sz w:val="18"/>
                <w:szCs w:val="18"/>
                <w:spacing w:val="-1"/>
              </w:rPr>
              <w:t>fuse_readdir_flags</w:t>
            </w:r>
            <w:r>
              <w:rPr>
                <w:sz w:val="18"/>
                <w:szCs w:val="18"/>
                <w:spacing w:val="36"/>
              </w:rPr>
              <w:t xml:space="preserve"> </w:t>
            </w:r>
            <w:r>
              <w:rPr>
                <w:sz w:val="18"/>
                <w:szCs w:val="18"/>
                <w:spacing w:val="-1"/>
              </w:rPr>
              <w:t>fla</w:t>
            </w:r>
            <w:r>
              <w:rPr>
                <w:sz w:val="18"/>
                <w:szCs w:val="18"/>
                <w:spacing w:val="-2"/>
              </w:rPr>
              <w:t>gs)</w:t>
            </w:r>
          </w:p>
        </w:tc>
      </w:tr>
      <w:tr>
        <w:trPr>
          <w:trHeight w:val="239" w:hRule="atLeast"/>
        </w:trPr>
        <w:tc>
          <w:tcPr>
            <w:tcW w:w="660" w:type="dxa"/>
            <w:vAlign w:val="top"/>
            <w:tcBorders>
              <w:right w:val="single" w:color="000000" w:sz="4" w:space="0"/>
            </w:tcBorders>
          </w:tcPr>
          <w:p>
            <w:pPr>
              <w:pStyle w:val="TableText"/>
              <w:ind w:left="109"/>
              <w:spacing w:before="97" w:line="173" w:lineRule="auto"/>
              <w:rPr>
                <w:sz w:val="14"/>
                <w:szCs w:val="14"/>
              </w:rPr>
            </w:pPr>
            <w:r>
              <w:rPr>
                <w:sz w:val="14"/>
                <w:szCs w:val="14"/>
                <w:spacing w:val="-2"/>
              </w:rPr>
              <w:t>86</w:t>
            </w:r>
          </w:p>
        </w:tc>
        <w:tc>
          <w:tcPr>
            <w:tcW w:w="7350" w:type="dxa"/>
            <w:vAlign w:val="top"/>
            <w:tcBorders>
              <w:left w:val="single" w:color="000000" w:sz="4" w:space="0"/>
            </w:tcBorders>
          </w:tcPr>
          <w:p>
            <w:pPr>
              <w:pStyle w:val="TableText"/>
              <w:ind w:left="125"/>
              <w:spacing w:before="27" w:line="207" w:lineRule="auto"/>
              <w:rPr>
                <w:sz w:val="18"/>
                <w:szCs w:val="18"/>
              </w:rPr>
            </w:pPr>
            <w:r>
              <w:rPr>
                <w:sz w:val="18"/>
                <w:szCs w:val="18"/>
              </w:rPr>
              <w:t>{</w:t>
            </w:r>
          </w:p>
        </w:tc>
      </w:tr>
      <w:tr>
        <w:trPr>
          <w:trHeight w:val="245" w:hRule="atLeast"/>
        </w:trPr>
        <w:tc>
          <w:tcPr>
            <w:tcW w:w="660" w:type="dxa"/>
            <w:vAlign w:val="top"/>
            <w:tcBorders>
              <w:right w:val="single" w:color="000000" w:sz="4" w:space="0"/>
            </w:tcBorders>
          </w:tcPr>
          <w:p>
            <w:pPr>
              <w:pStyle w:val="TableText"/>
              <w:ind w:left="109"/>
              <w:spacing w:before="88" w:line="183" w:lineRule="auto"/>
              <w:rPr>
                <w:sz w:val="14"/>
                <w:szCs w:val="14"/>
              </w:rPr>
            </w:pPr>
            <w:r>
              <w:rPr>
                <w:sz w:val="14"/>
                <w:szCs w:val="14"/>
                <w:spacing w:val="-2"/>
              </w:rPr>
              <w:t>87</w:t>
            </w:r>
          </w:p>
        </w:tc>
        <w:tc>
          <w:tcPr>
            <w:tcW w:w="7350" w:type="dxa"/>
            <w:vAlign w:val="top"/>
            <w:tcBorders>
              <w:left w:val="single" w:color="000000" w:sz="4" w:space="0"/>
            </w:tcBorders>
          </w:tcPr>
          <w:p>
            <w:pPr>
              <w:pStyle w:val="TableText"/>
              <w:ind w:left="445"/>
              <w:spacing w:before="46" w:line="193" w:lineRule="auto"/>
              <w:rPr>
                <w:sz w:val="18"/>
                <w:szCs w:val="18"/>
              </w:rPr>
            </w:pPr>
            <w:r>
              <w:rPr>
                <w:sz w:val="18"/>
                <w:szCs w:val="18"/>
                <w:spacing w:val="-3"/>
              </w:rPr>
              <w:t>(void)offset;</w:t>
            </w:r>
          </w:p>
        </w:tc>
      </w:tr>
      <w:tr>
        <w:trPr>
          <w:trHeight w:val="221" w:hRule="atLeast"/>
        </w:trPr>
        <w:tc>
          <w:tcPr>
            <w:tcW w:w="660" w:type="dxa"/>
            <w:vAlign w:val="top"/>
            <w:tcBorders>
              <w:right w:val="single" w:color="000000" w:sz="4" w:space="0"/>
            </w:tcBorders>
          </w:tcPr>
          <w:p>
            <w:pPr>
              <w:pStyle w:val="TableText"/>
              <w:ind w:left="109"/>
              <w:spacing w:before="63" w:line="183" w:lineRule="auto"/>
              <w:rPr>
                <w:sz w:val="14"/>
                <w:szCs w:val="14"/>
              </w:rPr>
            </w:pPr>
            <w:r>
              <w:rPr>
                <w:sz w:val="14"/>
                <w:szCs w:val="14"/>
                <w:spacing w:val="-2"/>
              </w:rPr>
              <w:t>88</w:t>
            </w:r>
          </w:p>
        </w:tc>
        <w:tc>
          <w:tcPr>
            <w:tcW w:w="7350" w:type="dxa"/>
            <w:vAlign w:val="top"/>
            <w:tcBorders>
              <w:left w:val="single" w:color="000000" w:sz="4" w:space="0"/>
            </w:tcBorders>
          </w:tcPr>
          <w:p>
            <w:pPr>
              <w:pStyle w:val="TableText"/>
              <w:ind w:left="454"/>
              <w:spacing w:before="31" w:line="184" w:lineRule="auto"/>
              <w:rPr>
                <w:sz w:val="18"/>
                <w:szCs w:val="18"/>
              </w:rPr>
            </w:pPr>
            <w:r>
              <w:rPr>
                <w:sz w:val="18"/>
                <w:szCs w:val="18"/>
                <w:spacing w:val="-4"/>
              </w:rPr>
              <w:t>(void)fi;</w:t>
            </w:r>
          </w:p>
        </w:tc>
      </w:tr>
      <w:tr>
        <w:trPr>
          <w:trHeight w:val="261" w:hRule="atLeast"/>
        </w:trPr>
        <w:tc>
          <w:tcPr>
            <w:tcW w:w="660" w:type="dxa"/>
            <w:vAlign w:val="top"/>
            <w:tcBorders>
              <w:right w:val="single" w:color="000000" w:sz="4" w:space="0"/>
            </w:tcBorders>
          </w:tcPr>
          <w:p>
            <w:pPr>
              <w:pStyle w:val="TableText"/>
              <w:ind w:left="109"/>
              <w:spacing w:before="82" w:line="183" w:lineRule="auto"/>
              <w:rPr>
                <w:sz w:val="14"/>
                <w:szCs w:val="14"/>
              </w:rPr>
            </w:pPr>
            <w:r>
              <w:rPr>
                <w:sz w:val="14"/>
                <w:szCs w:val="14"/>
                <w:spacing w:val="-2"/>
              </w:rPr>
              <w:t>89</w:t>
            </w:r>
          </w:p>
        </w:tc>
        <w:tc>
          <w:tcPr>
            <w:tcW w:w="7350" w:type="dxa"/>
            <w:vAlign w:val="top"/>
            <w:tcBorders>
              <w:left w:val="single" w:color="000000" w:sz="4" w:space="0"/>
            </w:tcBorders>
          </w:tcPr>
          <w:p>
            <w:pPr>
              <w:pStyle w:val="TableText"/>
              <w:ind w:left="435"/>
              <w:spacing w:before="22" w:line="214" w:lineRule="auto"/>
              <w:rPr>
                <w:sz w:val="18"/>
                <w:szCs w:val="18"/>
              </w:rPr>
            </w:pPr>
            <w:r>
              <w:rPr>
                <w:sz w:val="18"/>
                <w:szCs w:val="18"/>
                <w:spacing w:val="-3"/>
              </w:rPr>
              <w:t>(void)flags;</w:t>
            </w:r>
          </w:p>
        </w:tc>
      </w:tr>
      <w:tr>
        <w:trPr>
          <w:trHeight w:val="203" w:hRule="atLeast"/>
        </w:trPr>
        <w:tc>
          <w:tcPr>
            <w:tcW w:w="660" w:type="dxa"/>
            <w:vAlign w:val="top"/>
            <w:tcBorders>
              <w:right w:val="single" w:color="000000" w:sz="4" w:space="0"/>
            </w:tcBorders>
          </w:tcPr>
          <w:p>
            <w:pPr>
              <w:pStyle w:val="TableText"/>
              <w:ind w:left="109"/>
              <w:spacing w:before="71" w:line="160" w:lineRule="auto"/>
              <w:rPr>
                <w:sz w:val="14"/>
                <w:szCs w:val="14"/>
              </w:rPr>
            </w:pPr>
            <w:r>
              <w:rPr>
                <w:sz w:val="14"/>
                <w:szCs w:val="14"/>
                <w:spacing w:val="-2"/>
              </w:rPr>
              <w:t>90</w:t>
            </w:r>
          </w:p>
        </w:tc>
        <w:tc>
          <w:tcPr>
            <w:tcW w:w="7350" w:type="dxa"/>
            <w:vAlign w:val="top"/>
            <w:tcBorders>
              <w:left w:val="single" w:color="000000" w:sz="4" w:space="0"/>
            </w:tcBorders>
          </w:tcPr>
          <w:p>
            <w:pPr>
              <w:spacing w:line="192" w:lineRule="exact"/>
              <w:rPr>
                <w:rFonts w:ascii="Arial"/>
                <w:sz w:val="16"/>
              </w:rPr>
            </w:pPr>
            <w:r/>
          </w:p>
        </w:tc>
      </w:tr>
      <w:tr>
        <w:trPr>
          <w:trHeight w:val="261" w:hRule="atLeast"/>
        </w:trPr>
        <w:tc>
          <w:tcPr>
            <w:tcW w:w="660" w:type="dxa"/>
            <w:vAlign w:val="top"/>
            <w:tcBorders>
              <w:right w:val="single" w:color="000000" w:sz="4" w:space="0"/>
            </w:tcBorders>
          </w:tcPr>
          <w:p>
            <w:pPr>
              <w:pStyle w:val="TableText"/>
              <w:ind w:left="109"/>
              <w:spacing w:before="98" w:line="184" w:lineRule="auto"/>
              <w:rPr>
                <w:sz w:val="14"/>
                <w:szCs w:val="14"/>
              </w:rPr>
            </w:pPr>
            <w:r>
              <w:rPr>
                <w:sz w:val="14"/>
                <w:szCs w:val="14"/>
                <w:spacing w:val="-2"/>
              </w:rPr>
              <w:t>91</w:t>
            </w:r>
          </w:p>
        </w:tc>
        <w:tc>
          <w:tcPr>
            <w:tcW w:w="7350" w:type="dxa"/>
            <w:vAlign w:val="top"/>
            <w:tcBorders>
              <w:left w:val="single" w:color="000000" w:sz="4" w:space="0"/>
            </w:tcBorders>
          </w:tcPr>
          <w:p>
            <w:pPr>
              <w:pStyle w:val="TableText"/>
              <w:ind w:left="435"/>
              <w:spacing w:before="39" w:line="214" w:lineRule="auto"/>
              <w:rPr>
                <w:sz w:val="18"/>
                <w:szCs w:val="18"/>
              </w:rPr>
            </w:pPr>
            <w:r>
              <w:rPr>
                <w:sz w:val="18"/>
                <w:szCs w:val="18"/>
                <w:spacing w:val="-1"/>
              </w:rPr>
              <w:t>if(strcmp(path,"/")!=0)</w:t>
            </w:r>
          </w:p>
        </w:tc>
      </w:tr>
      <w:tr>
        <w:trPr>
          <w:trHeight w:val="255" w:hRule="atLeast"/>
        </w:trPr>
        <w:tc>
          <w:tcPr>
            <w:tcW w:w="660" w:type="dxa"/>
            <w:vAlign w:val="top"/>
            <w:tcBorders>
              <w:right w:val="single" w:color="000000" w:sz="4" w:space="0"/>
            </w:tcBorders>
          </w:tcPr>
          <w:p>
            <w:pPr>
              <w:pStyle w:val="TableText"/>
              <w:ind w:left="109"/>
              <w:spacing w:before="57" w:line="183" w:lineRule="auto"/>
              <w:rPr>
                <w:sz w:val="14"/>
                <w:szCs w:val="14"/>
              </w:rPr>
            </w:pPr>
            <w:r>
              <w:rPr>
                <w:sz w:val="14"/>
                <w:szCs w:val="14"/>
                <w:spacing w:val="-2"/>
              </w:rPr>
              <w:t>92</w:t>
            </w:r>
          </w:p>
        </w:tc>
        <w:tc>
          <w:tcPr>
            <w:tcW w:w="7350" w:type="dxa"/>
            <w:vAlign w:val="top"/>
            <w:tcBorders>
              <w:left w:val="single" w:color="000000" w:sz="4" w:space="0"/>
            </w:tcBorders>
          </w:tcPr>
          <w:p>
            <w:pPr>
              <w:pStyle w:val="TableText"/>
              <w:ind w:left="765"/>
              <w:spacing w:before="45" w:line="205" w:lineRule="auto"/>
              <w:rPr>
                <w:sz w:val="18"/>
                <w:szCs w:val="18"/>
              </w:rPr>
            </w:pPr>
            <w:r>
              <w:rPr>
                <w:sz w:val="18"/>
                <w:szCs w:val="18"/>
                <w:spacing w:val="-1"/>
              </w:rPr>
              <w:t>return-ENOENT;</w:t>
            </w:r>
          </w:p>
        </w:tc>
      </w:tr>
      <w:tr>
        <w:trPr>
          <w:trHeight w:val="199" w:hRule="atLeast"/>
        </w:trPr>
        <w:tc>
          <w:tcPr>
            <w:tcW w:w="660" w:type="dxa"/>
            <w:vAlign w:val="top"/>
            <w:tcBorders>
              <w:right w:val="single" w:color="000000" w:sz="4" w:space="0"/>
            </w:tcBorders>
          </w:tcPr>
          <w:p>
            <w:pPr>
              <w:pStyle w:val="TableText"/>
              <w:ind w:left="109"/>
              <w:spacing w:before="53" w:line="179" w:lineRule="auto"/>
              <w:rPr>
                <w:sz w:val="14"/>
                <w:szCs w:val="14"/>
              </w:rPr>
            </w:pPr>
            <w:r>
              <w:rPr>
                <w:sz w:val="14"/>
                <w:szCs w:val="14"/>
                <w:spacing w:val="-2"/>
              </w:rPr>
              <w:t>93</w:t>
            </w:r>
          </w:p>
        </w:tc>
        <w:tc>
          <w:tcPr>
            <w:tcW w:w="7350" w:type="dxa"/>
            <w:vAlign w:val="top"/>
            <w:tcBorders>
              <w:left w:val="single" w:color="000000" w:sz="4" w:space="0"/>
            </w:tcBorders>
          </w:tcPr>
          <w:p>
            <w:pPr>
              <w:spacing w:line="188" w:lineRule="exact"/>
              <w:rPr>
                <w:rFonts w:ascii="Arial"/>
                <w:sz w:val="16"/>
              </w:rPr>
            </w:pPr>
            <w:r/>
          </w:p>
        </w:tc>
      </w:tr>
      <w:tr>
        <w:trPr>
          <w:trHeight w:val="250" w:hRule="atLeast"/>
        </w:trPr>
        <w:tc>
          <w:tcPr>
            <w:tcW w:w="660" w:type="dxa"/>
            <w:vAlign w:val="top"/>
            <w:tcBorders>
              <w:right w:val="single" w:color="000000" w:sz="4" w:space="0"/>
            </w:tcBorders>
          </w:tcPr>
          <w:p>
            <w:pPr>
              <w:pStyle w:val="TableText"/>
              <w:ind w:left="109"/>
              <w:spacing w:before="93" w:line="183" w:lineRule="auto"/>
              <w:rPr>
                <w:sz w:val="14"/>
                <w:szCs w:val="14"/>
              </w:rPr>
            </w:pPr>
            <w:r>
              <w:rPr>
                <w:sz w:val="14"/>
                <w:szCs w:val="14"/>
                <w:spacing w:val="-2"/>
              </w:rPr>
              <w:t>94</w:t>
            </w:r>
          </w:p>
        </w:tc>
        <w:tc>
          <w:tcPr>
            <w:tcW w:w="7350" w:type="dxa"/>
            <w:vAlign w:val="top"/>
            <w:tcBorders>
              <w:left w:val="single" w:color="000000" w:sz="4" w:space="0"/>
            </w:tcBorders>
          </w:tcPr>
          <w:p>
            <w:pPr>
              <w:pStyle w:val="TableText"/>
              <w:ind w:left="435"/>
              <w:spacing w:before="56" w:line="188" w:lineRule="auto"/>
              <w:rPr>
                <w:sz w:val="18"/>
                <w:szCs w:val="18"/>
              </w:rPr>
            </w:pPr>
            <w:r>
              <w:rPr>
                <w:sz w:val="18"/>
                <w:szCs w:val="18"/>
                <w:spacing w:val="-1"/>
              </w:rPr>
              <w:t>filler(buf,"",NULL,0,0);</w:t>
            </w:r>
          </w:p>
        </w:tc>
      </w:tr>
      <w:tr>
        <w:trPr>
          <w:trHeight w:val="239" w:hRule="atLeast"/>
        </w:trPr>
        <w:tc>
          <w:tcPr>
            <w:tcW w:w="660" w:type="dxa"/>
            <w:vAlign w:val="top"/>
            <w:tcBorders>
              <w:right w:val="single" w:color="000000" w:sz="4" w:space="0"/>
            </w:tcBorders>
          </w:tcPr>
          <w:p>
            <w:pPr>
              <w:pStyle w:val="TableText"/>
              <w:ind w:left="109"/>
              <w:spacing w:before="73" w:line="183" w:lineRule="auto"/>
              <w:rPr>
                <w:sz w:val="14"/>
                <w:szCs w:val="14"/>
              </w:rPr>
            </w:pPr>
            <w:r>
              <w:rPr>
                <w:sz w:val="14"/>
                <w:szCs w:val="14"/>
                <w:spacing w:val="-2"/>
              </w:rPr>
              <w:t>95</w:t>
            </w:r>
          </w:p>
        </w:tc>
        <w:tc>
          <w:tcPr>
            <w:tcW w:w="7350" w:type="dxa"/>
            <w:vAlign w:val="top"/>
            <w:tcBorders>
              <w:left w:val="single" w:color="000000" w:sz="4" w:space="0"/>
            </w:tcBorders>
          </w:tcPr>
          <w:p>
            <w:pPr>
              <w:pStyle w:val="TableText"/>
              <w:ind w:left="435"/>
              <w:spacing w:before="26" w:line="208" w:lineRule="auto"/>
              <w:rPr>
                <w:sz w:val="18"/>
                <w:szCs w:val="18"/>
              </w:rPr>
            </w:pPr>
            <w:r>
              <w:rPr>
                <w:sz w:val="18"/>
                <w:szCs w:val="18"/>
                <w:spacing w:val="-1"/>
              </w:rPr>
              <w:t>filler(buf,"..",NULL,0,0);</w:t>
            </w:r>
          </w:p>
        </w:tc>
      </w:tr>
      <w:tr>
        <w:trPr>
          <w:trHeight w:val="261" w:hRule="atLeast"/>
        </w:trPr>
        <w:tc>
          <w:tcPr>
            <w:tcW w:w="660" w:type="dxa"/>
            <w:vAlign w:val="top"/>
            <w:tcBorders>
              <w:right w:val="single" w:color="000000" w:sz="4" w:space="0"/>
            </w:tcBorders>
          </w:tcPr>
          <w:p>
            <w:pPr>
              <w:pStyle w:val="TableText"/>
              <w:ind w:left="109"/>
              <w:spacing w:before="84" w:line="183" w:lineRule="auto"/>
              <w:rPr>
                <w:sz w:val="14"/>
                <w:szCs w:val="14"/>
              </w:rPr>
            </w:pPr>
            <w:r>
              <w:rPr>
                <w:sz w:val="14"/>
                <w:szCs w:val="14"/>
                <w:spacing w:val="-2"/>
              </w:rPr>
              <w:t>96</w:t>
            </w:r>
          </w:p>
        </w:tc>
        <w:tc>
          <w:tcPr>
            <w:tcW w:w="7350" w:type="dxa"/>
            <w:vAlign w:val="top"/>
            <w:tcBorders>
              <w:left w:val="single" w:color="000000" w:sz="4" w:space="0"/>
            </w:tcBorders>
          </w:tcPr>
          <w:p>
            <w:pPr>
              <w:pStyle w:val="TableText"/>
              <w:ind w:left="445"/>
              <w:spacing w:before="45" w:line="211" w:lineRule="auto"/>
              <w:rPr>
                <w:sz w:val="18"/>
                <w:szCs w:val="18"/>
              </w:rPr>
            </w:pPr>
            <w:r>
              <w:rPr>
                <w:sz w:val="18"/>
                <w:szCs w:val="18"/>
              </w:rPr>
              <w:t>filler(buf,options.filename</w:t>
            </w:r>
            <w:r>
              <w:rPr>
                <w:sz w:val="18"/>
                <w:szCs w:val="18"/>
                <w:spacing w:val="-1"/>
              </w:rPr>
              <w:t>,NULL,0,0);</w:t>
            </w:r>
          </w:p>
        </w:tc>
      </w:tr>
      <w:tr>
        <w:trPr>
          <w:trHeight w:val="214" w:hRule="atLeast"/>
        </w:trPr>
        <w:tc>
          <w:tcPr>
            <w:tcW w:w="660" w:type="dxa"/>
            <w:vAlign w:val="top"/>
            <w:tcBorders>
              <w:right w:val="single" w:color="000000" w:sz="4" w:space="0"/>
            </w:tcBorders>
          </w:tcPr>
          <w:p>
            <w:pPr>
              <w:pStyle w:val="TableText"/>
              <w:ind w:left="109"/>
              <w:spacing w:before="53" w:line="183" w:lineRule="auto"/>
              <w:rPr>
                <w:sz w:val="14"/>
                <w:szCs w:val="14"/>
              </w:rPr>
            </w:pPr>
            <w:r>
              <w:rPr>
                <w:sz w:val="14"/>
                <w:szCs w:val="14"/>
                <w:spacing w:val="-2"/>
              </w:rPr>
              <w:t>97</w:t>
            </w:r>
          </w:p>
        </w:tc>
        <w:tc>
          <w:tcPr>
            <w:tcW w:w="7350" w:type="dxa"/>
            <w:vAlign w:val="top"/>
            <w:tcBorders>
              <w:left w:val="single" w:color="000000" w:sz="4" w:space="0"/>
            </w:tcBorders>
          </w:tcPr>
          <w:p>
            <w:pPr>
              <w:spacing w:line="203" w:lineRule="exact"/>
              <w:rPr>
                <w:rFonts w:ascii="Arial"/>
                <w:sz w:val="17"/>
              </w:rPr>
            </w:pPr>
            <w:r/>
          </w:p>
        </w:tc>
      </w:tr>
      <w:tr>
        <w:trPr>
          <w:trHeight w:val="260" w:hRule="atLeast"/>
        </w:trPr>
        <w:tc>
          <w:tcPr>
            <w:tcW w:w="660" w:type="dxa"/>
            <w:vAlign w:val="top"/>
            <w:tcBorders>
              <w:right w:val="single" w:color="000000" w:sz="4" w:space="0"/>
            </w:tcBorders>
          </w:tcPr>
          <w:p>
            <w:pPr>
              <w:pStyle w:val="TableText"/>
              <w:ind w:left="109"/>
              <w:spacing w:before="79" w:line="183" w:lineRule="auto"/>
              <w:rPr>
                <w:sz w:val="14"/>
                <w:szCs w:val="14"/>
              </w:rPr>
            </w:pPr>
            <w:r>
              <w:rPr>
                <w:sz w:val="14"/>
                <w:szCs w:val="14"/>
                <w:spacing w:val="-2"/>
              </w:rPr>
              <w:t>98</w:t>
            </w:r>
          </w:p>
        </w:tc>
        <w:tc>
          <w:tcPr>
            <w:tcW w:w="7350" w:type="dxa"/>
            <w:vAlign w:val="top"/>
            <w:tcBorders>
              <w:left w:val="single" w:color="000000" w:sz="4" w:space="0"/>
            </w:tcBorders>
          </w:tcPr>
          <w:p>
            <w:pPr>
              <w:pStyle w:val="TableText"/>
              <w:ind w:left="425"/>
              <w:spacing w:before="56" w:line="198" w:lineRule="auto"/>
              <w:rPr>
                <w:sz w:val="18"/>
                <w:szCs w:val="18"/>
              </w:rPr>
            </w:pPr>
            <w:r>
              <w:rPr>
                <w:sz w:val="18"/>
                <w:szCs w:val="18"/>
                <w:spacing w:val="-2"/>
              </w:rPr>
              <w:t>return</w:t>
            </w:r>
            <w:r>
              <w:rPr>
                <w:sz w:val="18"/>
                <w:szCs w:val="18"/>
                <w:spacing w:val="57"/>
              </w:rPr>
              <w:t xml:space="preserve"> </w:t>
            </w:r>
            <w:r>
              <w:rPr>
                <w:sz w:val="18"/>
                <w:szCs w:val="18"/>
                <w:spacing w:val="-2"/>
              </w:rPr>
              <w:t>0;</w:t>
            </w:r>
          </w:p>
        </w:tc>
      </w:tr>
      <w:tr>
        <w:trPr>
          <w:trHeight w:val="184" w:hRule="atLeast"/>
        </w:trPr>
        <w:tc>
          <w:tcPr>
            <w:tcW w:w="660" w:type="dxa"/>
            <w:vAlign w:val="top"/>
            <w:tcBorders>
              <w:right w:val="single" w:color="000000" w:sz="4" w:space="0"/>
            </w:tcBorders>
          </w:tcPr>
          <w:p>
            <w:pPr>
              <w:pStyle w:val="TableText"/>
              <w:ind w:left="109"/>
              <w:spacing w:before="49" w:line="164" w:lineRule="auto"/>
              <w:rPr>
                <w:sz w:val="14"/>
                <w:szCs w:val="14"/>
              </w:rPr>
            </w:pPr>
            <w:r>
              <w:rPr>
                <w:sz w:val="14"/>
                <w:szCs w:val="14"/>
                <w:spacing w:val="-2"/>
              </w:rPr>
              <w:t>99</w:t>
            </w:r>
          </w:p>
        </w:tc>
        <w:tc>
          <w:tcPr>
            <w:tcW w:w="7350" w:type="dxa"/>
            <w:vAlign w:val="top"/>
            <w:tcBorders>
              <w:left w:val="single" w:color="000000" w:sz="4" w:space="0"/>
            </w:tcBorders>
          </w:tcPr>
          <w:p>
            <w:pPr>
              <w:spacing w:line="173" w:lineRule="exact"/>
              <w:rPr>
                <w:rFonts w:ascii="Arial"/>
                <w:sz w:val="15"/>
              </w:rPr>
            </w:pPr>
            <w:r/>
          </w:p>
        </w:tc>
      </w:tr>
      <w:tr>
        <w:trPr>
          <w:trHeight w:val="238" w:hRule="atLeast"/>
        </w:trPr>
        <w:tc>
          <w:tcPr>
            <w:tcW w:w="660" w:type="dxa"/>
            <w:vAlign w:val="top"/>
            <w:tcBorders>
              <w:right w:val="single" w:color="000000" w:sz="4" w:space="0"/>
            </w:tcBorders>
          </w:tcPr>
          <w:p>
            <w:pPr>
              <w:pStyle w:val="TableText"/>
              <w:ind w:left="109"/>
              <w:spacing w:before="95" w:line="175" w:lineRule="auto"/>
              <w:rPr>
                <w:sz w:val="14"/>
                <w:szCs w:val="14"/>
              </w:rPr>
            </w:pPr>
            <w:r>
              <w:rPr>
                <w:sz w:val="14"/>
                <w:szCs w:val="14"/>
                <w:spacing w:val="-4"/>
              </w:rPr>
              <w:t>100</w:t>
            </w:r>
          </w:p>
        </w:tc>
        <w:tc>
          <w:tcPr>
            <w:tcW w:w="7350" w:type="dxa"/>
            <w:vAlign w:val="top"/>
            <w:tcBorders>
              <w:left w:val="single" w:color="000000" w:sz="4" w:space="0"/>
            </w:tcBorders>
          </w:tcPr>
          <w:p>
            <w:pPr>
              <w:pStyle w:val="TableText"/>
              <w:ind w:left="95"/>
              <w:spacing w:before="51" w:line="181" w:lineRule="auto"/>
              <w:rPr>
                <w:sz w:val="18"/>
                <w:szCs w:val="18"/>
              </w:rPr>
            </w:pPr>
            <w:r>
              <w:rPr>
                <w:sz w:val="18"/>
                <w:szCs w:val="18"/>
                <w:spacing w:val="-1"/>
              </w:rPr>
              <w:t>//打开文件</w:t>
            </w:r>
          </w:p>
        </w:tc>
      </w:tr>
      <w:tr>
        <w:trPr>
          <w:trHeight w:val="230" w:hRule="atLeast"/>
        </w:trPr>
        <w:tc>
          <w:tcPr>
            <w:tcW w:w="660" w:type="dxa"/>
            <w:vAlign w:val="top"/>
            <w:tcBorders>
              <w:bottom w:val="single" w:color="000000" w:sz="4" w:space="0"/>
              <w:right w:val="single" w:color="000000" w:sz="4" w:space="0"/>
            </w:tcBorders>
          </w:tcPr>
          <w:p>
            <w:pPr>
              <w:pStyle w:val="TableText"/>
              <w:ind w:left="109"/>
              <w:spacing w:before="107" w:line="113" w:lineRule="exact"/>
              <w:rPr>
                <w:sz w:val="14"/>
                <w:szCs w:val="14"/>
              </w:rPr>
            </w:pPr>
            <w:r>
              <w:rPr>
                <w:sz w:val="14"/>
                <w:szCs w:val="14"/>
                <w:spacing w:val="-4"/>
                <w:position w:val="-2"/>
              </w:rPr>
              <w:t>101</w:t>
            </w:r>
          </w:p>
        </w:tc>
        <w:tc>
          <w:tcPr>
            <w:tcW w:w="7350" w:type="dxa"/>
            <w:vAlign w:val="top"/>
            <w:tcBorders>
              <w:left w:val="single" w:color="000000" w:sz="4" w:space="0"/>
              <w:bottom w:val="single" w:color="000000" w:sz="4" w:space="0"/>
            </w:tcBorders>
          </w:tcPr>
          <w:p>
            <w:pPr>
              <w:pStyle w:val="TableText"/>
              <w:ind w:left="95"/>
              <w:spacing w:before="26" w:line="198" w:lineRule="auto"/>
              <w:rPr>
                <w:sz w:val="18"/>
                <w:szCs w:val="18"/>
              </w:rPr>
            </w:pPr>
            <w:r>
              <w:rPr>
                <w:sz w:val="18"/>
                <w:szCs w:val="18"/>
                <w:spacing w:val="-1"/>
              </w:rPr>
              <w:t>static</w:t>
            </w:r>
            <w:r>
              <w:rPr>
                <w:sz w:val="18"/>
                <w:szCs w:val="18"/>
                <w:spacing w:val="34"/>
              </w:rPr>
              <w:t xml:space="preserve"> </w:t>
            </w:r>
            <w:r>
              <w:rPr>
                <w:sz w:val="18"/>
                <w:szCs w:val="18"/>
                <w:spacing w:val="-1"/>
              </w:rPr>
              <w:t>int hello_open(const char*path,struct</w:t>
            </w:r>
            <w:r>
              <w:rPr>
                <w:sz w:val="18"/>
                <w:szCs w:val="18"/>
                <w:spacing w:val="18"/>
              </w:rPr>
              <w:t xml:space="preserve"> </w:t>
            </w:r>
            <w:r>
              <w:rPr>
                <w:sz w:val="18"/>
                <w:szCs w:val="18"/>
                <w:spacing w:val="-1"/>
              </w:rPr>
              <w:t>fuse</w:t>
            </w:r>
            <w:r>
              <w:rPr>
                <w:sz w:val="18"/>
                <w:szCs w:val="18"/>
                <w:spacing w:val="19"/>
              </w:rPr>
              <w:t xml:space="preserve"> </w:t>
            </w:r>
            <w:r>
              <w:rPr>
                <w:sz w:val="18"/>
                <w:szCs w:val="18"/>
                <w:spacing w:val="-1"/>
              </w:rPr>
              <w:t>file</w:t>
            </w:r>
            <w:r>
              <w:rPr>
                <w:sz w:val="18"/>
                <w:szCs w:val="18"/>
                <w:spacing w:val="28"/>
              </w:rPr>
              <w:t xml:space="preserve"> </w:t>
            </w:r>
            <w:r>
              <w:rPr>
                <w:sz w:val="18"/>
                <w:szCs w:val="18"/>
                <w:spacing w:val="-1"/>
              </w:rPr>
              <w:t>info*fi)</w:t>
            </w:r>
          </w:p>
        </w:tc>
      </w:tr>
    </w:tbl>
    <w:p>
      <w:pPr>
        <w:rPr>
          <w:rFonts w:ascii="Arial"/>
          <w:sz w:val="21"/>
        </w:rPr>
      </w:pPr>
      <w:r/>
    </w:p>
    <w:p>
      <w:pPr>
        <w:sectPr>
          <w:footerReference w:type="default" r:id="rId957"/>
          <w:pgSz w:w="9060" w:h="14150"/>
          <w:pgMar w:top="384" w:right="509" w:bottom="649" w:left="360" w:header="0" w:footer="469" w:gutter="0"/>
        </w:sectPr>
        <w:rPr>
          <w:rFonts w:ascii="Arial" w:hAnsi="Arial" w:eastAsia="Arial" w:cs="Arial"/>
          <w:sz w:val="21"/>
          <w:szCs w:val="21"/>
        </w:rPr>
      </w:pPr>
    </w:p>
    <w:p>
      <w:pPr>
        <w:spacing w:line="296" w:lineRule="auto"/>
        <w:rPr>
          <w:rFonts w:ascii="Arial"/>
          <w:sz w:val="21"/>
        </w:rPr>
      </w:pPr>
      <w:r/>
    </w:p>
    <w:p>
      <w:pPr>
        <w:pStyle w:val="BodyText"/>
        <w:ind w:left="3970"/>
        <w:spacing w:before="68" w:line="221" w:lineRule="auto"/>
        <w:tabs>
          <w:tab w:val="left" w:pos="4107"/>
        </w:tabs>
        <w:rPr>
          <w:sz w:val="21"/>
          <w:szCs w:val="21"/>
        </w:rPr>
      </w:pPr>
      <w:bookmarkStart w:name="bookmark269" w:id="407"/>
      <w:bookmarkEnd w:id="407"/>
      <w:r>
        <w:rPr>
          <w:sz w:val="21"/>
          <w:szCs w:val="21"/>
          <w:u w:val="single" w:color="auto"/>
        </w:rPr>
        <w:tab/>
      </w:r>
      <w:r>
        <w:rPr>
          <w:sz w:val="21"/>
          <w:szCs w:val="21"/>
          <w:u w:val="single" w:color="auto"/>
          <w:spacing w:val="21"/>
        </w:rPr>
        <w:t>第7章百花争艳——</w:t>
      </w:r>
      <w:r>
        <w:rPr>
          <w:sz w:val="21"/>
          <w:szCs w:val="21"/>
          <w:u w:val="single" w:color="auto"/>
          <w:spacing w:val="-58"/>
        </w:rPr>
        <w:t xml:space="preserve"> </w:t>
      </w:r>
      <w:r>
        <w:rPr>
          <w:sz w:val="21"/>
          <w:szCs w:val="21"/>
          <w:u w:val="single" w:color="auto"/>
          <w:spacing w:val="21"/>
        </w:rPr>
        <w:t>文件系统的其他形态</w:t>
      </w:r>
      <w:r>
        <w:rPr>
          <w:sz w:val="21"/>
          <w:szCs w:val="21"/>
          <w:u w:val="single" w:color="auto"/>
        </w:rPr>
        <w:t xml:space="preserve">   </w:t>
      </w:r>
    </w:p>
    <w:p>
      <w:pPr>
        <w:spacing w:line="471" w:lineRule="auto"/>
        <w:rPr>
          <w:rFonts w:ascii="Arial"/>
          <w:sz w:val="21"/>
        </w:rPr>
      </w:pPr>
      <w:r/>
    </w:p>
    <w:p>
      <w:pPr>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102</w:t>
      </w:r>
    </w:p>
    <w:p>
      <w:pPr>
        <w:spacing w:before="11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103                    if(strcmp(path+1,options.filename)!</w:t>
      </w:r>
      <w:r>
        <w:rPr>
          <w:rFonts w:ascii="Times New Roman" w:hAnsi="Times New Roman" w:eastAsia="Times New Roman" w:cs="Times New Roman"/>
          <w:sz w:val="15"/>
          <w:szCs w:val="15"/>
          <w:spacing w:val="-1"/>
        </w:rPr>
        <w:t>=0)</w:t>
      </w:r>
    </w:p>
    <w:p>
      <w:pPr>
        <w:ind w:right="6142"/>
        <w:spacing w:before="85" w:line="26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104                             return-ENOENT;</w:t>
      </w:r>
      <w:r>
        <w:rPr>
          <w:rFonts w:ascii="Times New Roman" w:hAnsi="Times New Roman" w:eastAsia="Times New Roman" w:cs="Times New Roman"/>
          <w:sz w:val="15"/>
          <w:szCs w:val="15"/>
          <w:spacing w:val="10"/>
          <w:w w:val="102"/>
        </w:rPr>
        <w:t xml:space="preserve"> </w:t>
      </w:r>
      <w:r>
        <w:rPr>
          <w:rFonts w:ascii="Times New Roman" w:hAnsi="Times New Roman" w:eastAsia="Times New Roman" w:cs="Times New Roman"/>
          <w:sz w:val="15"/>
          <w:szCs w:val="15"/>
          <w:spacing w:val="-4"/>
        </w:rPr>
        <w:t>105</w:t>
      </w:r>
    </w:p>
    <w:p>
      <w:pPr>
        <w:spacing w:before="10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106                    if((fi-&gt;flags&amp;O_ACCMODE)!=0_RDON</w:t>
      </w:r>
      <w:r>
        <w:rPr>
          <w:rFonts w:ascii="Times New Roman" w:hAnsi="Times New Roman" w:eastAsia="Times New Roman" w:cs="Times New Roman"/>
          <w:sz w:val="15"/>
          <w:szCs w:val="15"/>
          <w:spacing w:val="-1"/>
        </w:rPr>
        <w:t>LY)</w:t>
      </w:r>
    </w:p>
    <w:p>
      <w:pPr>
        <w:ind w:right="6040"/>
        <w:spacing w:before="103" w:line="26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107                             retun     -EACCES;</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4"/>
        </w:rPr>
        <w:t>108</w:t>
      </w:r>
    </w:p>
    <w:p>
      <w:pPr>
        <w:spacing w:line="317" w:lineRule="auto"/>
        <w:rPr>
          <w:rFonts w:ascii="Arial"/>
          <w:sz w:val="21"/>
        </w:rPr>
      </w:pPr>
      <w:r/>
    </w:p>
    <w:p>
      <w:pPr>
        <w:ind w:left="669"/>
        <w:spacing w:line="170" w:lineRule="exact"/>
        <w:rPr/>
      </w:pPr>
      <w:r>
        <w:rPr>
          <w:position w:val="-3"/>
        </w:rPr>
        <w:drawing>
          <wp:inline distT="0" distB="0" distL="0" distR="0">
            <wp:extent cx="44471" cy="107912"/>
            <wp:effectExtent l="0" t="0" r="0" b="0"/>
            <wp:docPr id="974" name="IM 974"/>
            <wp:cNvGraphicFramePr/>
            <a:graphic>
              <a:graphicData uri="http://schemas.openxmlformats.org/drawingml/2006/picture">
                <pic:pic>
                  <pic:nvPicPr>
                    <pic:cNvPr id="974" name="IM 974"/>
                    <pic:cNvPicPr/>
                  </pic:nvPicPr>
                  <pic:blipFill>
                    <a:blip r:embed="rId960"/>
                    <a:stretch>
                      <a:fillRect/>
                    </a:stretch>
                  </pic:blipFill>
                  <pic:spPr>
                    <a:xfrm rot="0">
                      <a:off x="0" y="0"/>
                      <a:ext cx="44471" cy="107912"/>
                    </a:xfrm>
                    <a:prstGeom prst="rect">
                      <a:avLst/>
                    </a:prstGeom>
                  </pic:spPr>
                </pic:pic>
              </a:graphicData>
            </a:graphic>
          </wp:inline>
        </w:drawing>
      </w:r>
    </w:p>
    <w:p>
      <w:pPr>
        <w:spacing w:before="63" w:line="219" w:lineRule="auto"/>
        <w:rPr>
          <w:rFonts w:ascii="FangSong" w:hAnsi="FangSong" w:eastAsia="FangSong" w:cs="FangSong"/>
          <w:sz w:val="15"/>
          <w:szCs w:val="15"/>
        </w:rPr>
      </w:pPr>
      <w:r>
        <w:rPr>
          <w:rFonts w:ascii="Times New Roman" w:hAnsi="Times New Roman" w:eastAsia="Times New Roman" w:cs="Times New Roman"/>
          <w:sz w:val="15"/>
          <w:szCs w:val="15"/>
          <w:spacing w:val="8"/>
          <w:position w:val="-1"/>
        </w:rPr>
        <w:t>111           </w:t>
      </w:r>
      <w:r>
        <w:rPr>
          <w:rFonts w:ascii="FangSong" w:hAnsi="FangSong" w:eastAsia="FangSong" w:cs="FangSong"/>
          <w:sz w:val="15"/>
          <w:szCs w:val="15"/>
          <w:spacing w:val="8"/>
        </w:rPr>
        <w:t>//从文件读数据的实现可以看出，这里返回的是预存的字符串</w:t>
      </w:r>
    </w:p>
    <w:p>
      <w:pPr>
        <w:spacing w:before="86" w:line="19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112           static    inthello_read(const    char*path,char    *</w:t>
      </w:r>
      <w:r>
        <w:rPr>
          <w:rFonts w:ascii="Times New Roman" w:hAnsi="Times New Roman" w:eastAsia="Times New Roman" w:cs="Times New Roman"/>
          <w:sz w:val="15"/>
          <w:szCs w:val="15"/>
          <w:spacing w:val="-1"/>
        </w:rPr>
        <w:t>buf,size_t   size,off   t    offset,</w:t>
      </w:r>
    </w:p>
    <w:p>
      <w:pPr>
        <w:spacing w:before="96"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113                 </w:t>
      </w:r>
      <w:r>
        <w:rPr>
          <w:rFonts w:ascii="Times New Roman" w:hAnsi="Times New Roman" w:eastAsia="Times New Roman" w:cs="Times New Roman"/>
          <w:sz w:val="15"/>
          <w:szCs w:val="15"/>
          <w:spacing w:val="-1"/>
        </w:rPr>
        <w:t xml:space="preserve">                     struct      fuse_file_info*fi)</w:t>
      </w:r>
    </w:p>
    <w:p>
      <w:pPr>
        <w:ind w:left="679"/>
        <w:spacing w:before="70" w:line="160" w:lineRule="exact"/>
        <w:rPr/>
      </w:pPr>
      <w:r>
        <w:rPr>
          <w:position w:val="-3"/>
        </w:rPr>
        <w:drawing>
          <wp:inline distT="0" distB="0" distL="0" distR="0">
            <wp:extent cx="44471" cy="101623"/>
            <wp:effectExtent l="0" t="0" r="0" b="0"/>
            <wp:docPr id="976" name="IM 976"/>
            <wp:cNvGraphicFramePr/>
            <a:graphic>
              <a:graphicData uri="http://schemas.openxmlformats.org/drawingml/2006/picture">
                <pic:pic>
                  <pic:nvPicPr>
                    <pic:cNvPr id="976" name="IM 976"/>
                    <pic:cNvPicPr/>
                  </pic:nvPicPr>
                  <pic:blipFill>
                    <a:blip r:embed="rId961"/>
                    <a:stretch>
                      <a:fillRect/>
                    </a:stretch>
                  </pic:blipFill>
                  <pic:spPr>
                    <a:xfrm rot="0">
                      <a:off x="0" y="0"/>
                      <a:ext cx="44471" cy="101623"/>
                    </a:xfrm>
                    <a:prstGeom prst="rect">
                      <a:avLst/>
                    </a:prstGeom>
                  </pic:spPr>
                </pic:pic>
              </a:graphicData>
            </a:graphic>
          </wp:inline>
        </w:drawing>
      </w:r>
    </w:p>
    <w:p>
      <w:pPr>
        <w:ind w:left="980" w:right="6850"/>
        <w:spacing w:before="92" w:line="229" w:lineRule="auto"/>
        <w:rPr>
          <w:rFonts w:ascii="Times New Roman" w:hAnsi="Times New Roman" w:eastAsia="Times New Roman" w:cs="Times New Roman"/>
          <w:sz w:val="19"/>
          <w:szCs w:val="19"/>
        </w:rPr>
      </w:pPr>
      <w:r>
        <w:rPr>
          <w:rFonts w:ascii="Times New Roman" w:hAnsi="Times New Roman" w:eastAsia="Times New Roman" w:cs="Times New Roman"/>
          <w:sz w:val="15"/>
          <w:szCs w:val="15"/>
          <w:spacing w:val="-1"/>
        </w:rPr>
        <w:t>size_t  len;</w:t>
      </w:r>
      <w:r>
        <w:rPr>
          <w:rFonts w:ascii="Times New Roman" w:hAnsi="Times New Roman" w:eastAsia="Times New Roman" w:cs="Times New Roman"/>
          <w:sz w:val="15"/>
          <w:szCs w:val="15"/>
        </w:rPr>
        <w:t xml:space="preserve"> </w:t>
      </w:r>
      <w:r>
        <w:rPr>
          <w:rFonts w:ascii="Times New Roman" w:hAnsi="Times New Roman" w:eastAsia="Times New Roman" w:cs="Times New Roman"/>
          <w:sz w:val="19"/>
          <w:szCs w:val="19"/>
          <w:spacing w:val="-1"/>
        </w:rPr>
        <w:t>(void)fi;</w:t>
      </w:r>
    </w:p>
    <w:p>
      <w:pPr>
        <w:ind w:left="1279" w:right="5127" w:hanging="1279"/>
        <w:spacing w:before="100" w:line="23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117                    </w:t>
      </w:r>
      <w:r>
        <w:rPr>
          <w:rFonts w:ascii="Times New Roman" w:hAnsi="Times New Roman" w:eastAsia="Times New Roman" w:cs="Times New Roman"/>
          <w:sz w:val="15"/>
          <w:szCs w:val="15"/>
        </w:rPr>
        <w:t>if(stremp(path+1,options.filename)I</w:t>
      </w:r>
      <w:r>
        <w:rPr>
          <w:rFonts w:ascii="Times New Roman" w:hAnsi="Times New Roman" w:eastAsia="Times New Roman" w:cs="Times New Roman"/>
          <w:sz w:val="15"/>
          <w:szCs w:val="15"/>
          <w:spacing w:val="-1"/>
        </w:rPr>
        <w:t>=0)</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return</w:t>
      </w:r>
      <w:r>
        <w:rPr>
          <w:rFonts w:ascii="Times New Roman" w:hAnsi="Times New Roman" w:eastAsia="Times New Roman" w:cs="Times New Roman"/>
          <w:sz w:val="15"/>
          <w:szCs w:val="15"/>
          <w:spacing w:val="10"/>
        </w:rPr>
        <w:t xml:space="preserve">   </w:t>
      </w:r>
      <w:r>
        <w:rPr>
          <w:rFonts w:ascii="Times New Roman" w:hAnsi="Times New Roman" w:eastAsia="Times New Roman" w:cs="Times New Roman"/>
          <w:sz w:val="15"/>
          <w:szCs w:val="15"/>
          <w:spacing w:val="-1"/>
        </w:rPr>
        <w:t>-ENOENT;</w:t>
      </w:r>
    </w:p>
    <w:p>
      <w:pPr>
        <w:spacing w:line="329" w:lineRule="auto"/>
        <w:rPr>
          <w:rFonts w:ascii="Arial"/>
          <w:sz w:val="21"/>
        </w:rPr>
      </w:pPr>
      <w:r/>
    </w:p>
    <w:p>
      <w:pPr>
        <w:spacing w:before="44"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120</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
        </w:rPr>
        <w:t>en=strlen(options.contents);</w:t>
      </w:r>
    </w:p>
    <w:p>
      <w:pPr>
        <w:spacing w:before="45" w:line="192" w:lineRule="auto"/>
        <w:rPr>
          <w:rFonts w:ascii="Times New Roman" w:hAnsi="Times New Roman" w:eastAsia="Times New Roman" w:cs="Times New Roman"/>
          <w:sz w:val="19"/>
          <w:szCs w:val="19"/>
        </w:rPr>
      </w:pPr>
      <w:r>
        <w:rPr>
          <w:rFonts w:ascii="Times New Roman" w:hAnsi="Times New Roman" w:eastAsia="Times New Roman" w:cs="Times New Roman"/>
          <w:sz w:val="15"/>
          <w:szCs w:val="15"/>
          <w:spacing w:val="-2"/>
          <w:position w:val="-2"/>
        </w:rPr>
        <w:t>121</w:t>
      </w:r>
      <w:r>
        <w:rPr>
          <w:rFonts w:ascii="Times New Roman" w:hAnsi="Times New Roman" w:eastAsia="Times New Roman" w:cs="Times New Roman"/>
          <w:sz w:val="15"/>
          <w:szCs w:val="15"/>
          <w:spacing w:val="1"/>
          <w:position w:val="-2"/>
        </w:rPr>
        <w:t xml:space="preserve">                    </w:t>
      </w:r>
      <w:r>
        <w:rPr>
          <w:rFonts w:ascii="Times New Roman" w:hAnsi="Times New Roman" w:eastAsia="Times New Roman" w:cs="Times New Roman"/>
          <w:sz w:val="19"/>
          <w:szCs w:val="19"/>
          <w:spacing w:val="-2"/>
        </w:rPr>
        <w:t>if(offset&lt;len){</w:t>
      </w:r>
    </w:p>
    <w:p>
      <w:pPr>
        <w:ind w:left="1628" w:right="5667" w:hanging="1629"/>
        <w:spacing w:before="65" w:line="226" w:lineRule="auto"/>
        <w:rPr>
          <w:rFonts w:ascii="Times New Roman" w:hAnsi="Times New Roman" w:eastAsia="Times New Roman" w:cs="Times New Roman"/>
          <w:sz w:val="19"/>
          <w:szCs w:val="19"/>
        </w:rPr>
      </w:pPr>
      <w:r>
        <w:rPr>
          <w:rFonts w:ascii="Times New Roman" w:hAnsi="Times New Roman" w:eastAsia="Times New Roman" w:cs="Times New Roman"/>
          <w:sz w:val="15"/>
          <w:szCs w:val="15"/>
          <w:spacing w:val="-1"/>
          <w:position w:val="-1"/>
        </w:rPr>
        <w:t>122                             </w:t>
      </w:r>
      <w:r>
        <w:rPr>
          <w:rFonts w:ascii="Times New Roman" w:hAnsi="Times New Roman" w:eastAsia="Times New Roman" w:cs="Times New Roman"/>
          <w:sz w:val="19"/>
          <w:szCs w:val="19"/>
          <w:spacing w:val="-1"/>
        </w:rPr>
        <w:t>if(offset+size&gt;len)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size=len-offset;</w:t>
      </w:r>
    </w:p>
    <w:p>
      <w:pPr>
        <w:ind w:right="4622"/>
        <w:spacing w:before="103" w:line="22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3"/>
        </w:rPr>
        <w:t>124                            </w:t>
      </w:r>
      <w:r>
        <w:rPr>
          <w:rFonts w:ascii="Times New Roman" w:hAnsi="Times New Roman" w:eastAsia="Times New Roman" w:cs="Times New Roman"/>
          <w:sz w:val="15"/>
          <w:szCs w:val="15"/>
        </w:rPr>
        <w:t>memcpy(buf,options.contents+offset,size); </w:t>
      </w:r>
      <w:r>
        <w:rPr>
          <w:rFonts w:ascii="Times New Roman" w:hAnsi="Times New Roman" w:eastAsia="Times New Roman" w:cs="Times New Roman"/>
          <w:sz w:val="15"/>
          <w:szCs w:val="15"/>
          <w:spacing w:val="-4"/>
          <w:position w:val="-1"/>
        </w:rPr>
        <w:t>125</w:t>
      </w:r>
      <w:r>
        <w:rPr>
          <w:rFonts w:ascii="Times New Roman" w:hAnsi="Times New Roman" w:eastAsia="Times New Roman" w:cs="Times New Roman"/>
          <w:sz w:val="15"/>
          <w:szCs w:val="15"/>
          <w:spacing w:val="1"/>
          <w:position w:val="-1"/>
        </w:rPr>
        <w:t xml:space="preserve">                    </w:t>
      </w:r>
      <w:r>
        <w:rPr>
          <w:rFonts w:ascii="Times New Roman" w:hAnsi="Times New Roman" w:eastAsia="Times New Roman" w:cs="Times New Roman"/>
          <w:sz w:val="15"/>
          <w:szCs w:val="15"/>
          <w:spacing w:val="-4"/>
        </w:rPr>
        <w:t>}else</w:t>
      </w:r>
    </w:p>
    <w:p>
      <w:pPr>
        <w:ind w:right="6763"/>
        <w:spacing w:before="89" w:line="25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position w:val="-1"/>
        </w:rPr>
        <w:t>126</w:t>
      </w:r>
      <w:r>
        <w:rPr>
          <w:rFonts w:ascii="Times New Roman" w:hAnsi="Times New Roman" w:eastAsia="Times New Roman" w:cs="Times New Roman"/>
          <w:sz w:val="15"/>
          <w:szCs w:val="15"/>
          <w:spacing w:val="1"/>
          <w:position w:val="-1"/>
        </w:rPr>
        <w:t xml:space="preserve">                        </w:t>
      </w:r>
      <w:r>
        <w:rPr>
          <w:rFonts w:ascii="Times New Roman" w:hAnsi="Times New Roman" w:eastAsia="Times New Roman" w:cs="Times New Roman"/>
          <w:sz w:val="15"/>
          <w:szCs w:val="15"/>
          <w:position w:val="-1"/>
        </w:rPr>
        <w:t xml:space="preserve">    </w:t>
      </w:r>
      <w:r>
        <w:rPr>
          <w:rFonts w:ascii="Times New Roman" w:hAnsi="Times New Roman" w:eastAsia="Times New Roman" w:cs="Times New Roman"/>
          <w:sz w:val="15"/>
          <w:szCs w:val="15"/>
          <w:spacing w:val="-3"/>
        </w:rPr>
        <w:t>size=0;</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4"/>
        </w:rPr>
        <w:t>127</w:t>
      </w:r>
    </w:p>
    <w:p>
      <w:pPr>
        <w:ind w:right="6858"/>
        <w:spacing w:before="99" w:line="260" w:lineRule="auto"/>
        <w:rPr>
          <w:sz w:val="15"/>
          <w:szCs w:val="15"/>
        </w:rPr>
      </w:pPr>
      <w:r>
        <w:rPr>
          <w:rFonts w:ascii="Times New Roman" w:hAnsi="Times New Roman" w:eastAsia="Times New Roman" w:cs="Times New Roman"/>
          <w:sz w:val="15"/>
          <w:szCs w:val="15"/>
          <w:spacing w:val="-1"/>
        </w:rPr>
        <w:t>128                     returnsize;</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6"/>
        </w:rPr>
        <w:t>129</w:t>
      </w:r>
      <w:r>
        <w:rPr>
          <w:rFonts w:ascii="Times New Roman" w:hAnsi="Times New Roman" w:eastAsia="Times New Roman" w:cs="Times New Roman"/>
          <w:sz w:val="15"/>
          <w:szCs w:val="15"/>
          <w:spacing w:val="1"/>
        </w:rPr>
        <w:t xml:space="preserve">            </w:t>
      </w:r>
      <w:r>
        <w:rPr>
          <w:sz w:val="15"/>
          <w:szCs w:val="15"/>
          <w:position w:val="-5"/>
        </w:rPr>
        <w:drawing>
          <wp:inline distT="0" distB="0" distL="0" distR="0">
            <wp:extent cx="44471" cy="108002"/>
            <wp:effectExtent l="0" t="0" r="0" b="0"/>
            <wp:docPr id="978" name="IM 978"/>
            <wp:cNvGraphicFramePr/>
            <a:graphic>
              <a:graphicData uri="http://schemas.openxmlformats.org/drawingml/2006/picture">
                <pic:pic>
                  <pic:nvPicPr>
                    <pic:cNvPr id="978" name="IM 978"/>
                    <pic:cNvPicPr/>
                  </pic:nvPicPr>
                  <pic:blipFill>
                    <a:blip r:embed="rId962"/>
                    <a:stretch>
                      <a:fillRect/>
                    </a:stretch>
                  </pic:blipFill>
                  <pic:spPr>
                    <a:xfrm rot="0">
                      <a:off x="0" y="0"/>
                      <a:ext cx="44471" cy="108002"/>
                    </a:xfrm>
                    <a:prstGeom prst="rect">
                      <a:avLst/>
                    </a:prstGeom>
                  </pic:spPr>
                </pic:pic>
              </a:graphicData>
            </a:graphic>
          </wp:inline>
        </w:drawing>
      </w:r>
    </w:p>
    <w:p>
      <w:pPr>
        <w:ind w:left="649" w:right="633"/>
        <w:spacing w:before="64" w:line="294" w:lineRule="auto"/>
        <w:rPr>
          <w:rFonts w:ascii="FangSong" w:hAnsi="FangSong" w:eastAsia="FangSong" w:cs="FangSong"/>
          <w:sz w:val="15"/>
          <w:szCs w:val="15"/>
        </w:rPr>
      </w:pPr>
      <w:r>
        <w:rPr>
          <w:rFonts w:ascii="FangSong" w:hAnsi="FangSong" w:eastAsia="FangSong" w:cs="FangSong"/>
          <w:sz w:val="15"/>
          <w:szCs w:val="15"/>
          <w:spacing w:val="10"/>
        </w:rPr>
        <w:t>八这个全局变量是实现的函数集，这里只实现了几个简单的函数集，</w:t>
      </w:r>
      <w:r>
        <w:rPr>
          <w:rFonts w:ascii="FangSong" w:hAnsi="FangSong" w:eastAsia="FangSong" w:cs="FangSong"/>
          <w:sz w:val="15"/>
          <w:szCs w:val="15"/>
          <w:spacing w:val="9"/>
        </w:rPr>
        <w:t>如初始化、遍历目录、打开文件和</w:t>
      </w:r>
      <w:r>
        <w:rPr>
          <w:rFonts w:ascii="FangSong" w:hAnsi="FangSong" w:eastAsia="FangSong" w:cs="FangSong"/>
          <w:sz w:val="15"/>
          <w:szCs w:val="15"/>
        </w:rPr>
        <w:t xml:space="preserve"> </w:t>
      </w:r>
      <w:r>
        <w:rPr>
          <w:rFonts w:ascii="FangSong" w:hAnsi="FangSong" w:eastAsia="FangSong" w:cs="FangSong"/>
          <w:sz w:val="15"/>
          <w:szCs w:val="15"/>
          <w:spacing w:val="8"/>
        </w:rPr>
        <w:t>读文件等</w:t>
      </w:r>
    </w:p>
    <w:p>
      <w:pPr>
        <w:ind w:left="980" w:right="5029" w:hanging="980"/>
        <w:spacing w:before="23" w:line="24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131</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15"/>
          <w:szCs w:val="15"/>
          <w:spacing w:val="-1"/>
        </w:rPr>
        <w:t>static           structfuse_operationshello_oper={</w:t>
      </w:r>
      <w:r>
        <w:rPr>
          <w:rFonts w:ascii="Times New Roman" w:hAnsi="Times New Roman" w:eastAsia="Times New Roman" w:cs="Times New Roman"/>
          <w:sz w:val="15"/>
          <w:szCs w:val="15"/>
        </w:rPr>
        <w:t xml:space="preserve"> </w:t>
      </w:r>
      <w:r>
        <w:rPr>
          <w:rFonts w:ascii="Times New Roman" w:hAnsi="Times New Roman" w:eastAsia="Times New Roman" w:cs="Times New Roman"/>
          <w:sz w:val="19"/>
          <w:szCs w:val="19"/>
          <w:spacing w:val="-1"/>
        </w:rPr>
        <w:t>init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5"/>
          <w:szCs w:val="15"/>
          <w:spacing w:val="-1"/>
        </w:rPr>
        <w:t>=hello_init,</w:t>
      </w:r>
    </w:p>
    <w:p>
      <w:pPr>
        <w:spacing w:line="81" w:lineRule="exact"/>
        <w:rPr/>
      </w:pPr>
      <w:r/>
    </w:p>
    <w:tbl>
      <w:tblPr>
        <w:tblStyle w:val="TableNormal"/>
        <w:tblW w:w="2755"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94"/>
        <w:gridCol w:w="916"/>
        <w:gridCol w:w="1245"/>
      </w:tblGrid>
      <w:tr>
        <w:trPr>
          <w:trHeight w:val="185" w:hRule="atLeast"/>
        </w:trPr>
        <w:tc>
          <w:tcPr>
            <w:tcW w:w="594" w:type="dxa"/>
            <w:vAlign w:val="top"/>
          </w:tcPr>
          <w:p>
            <w:pPr>
              <w:spacing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133</w:t>
            </w:r>
          </w:p>
        </w:tc>
        <w:tc>
          <w:tcPr>
            <w:tcW w:w="916" w:type="dxa"/>
            <w:vAlign w:val="top"/>
          </w:tcPr>
          <w:p>
            <w:pPr>
              <w:ind w:left="386"/>
              <w:spacing w:before="21"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.getattr</w:t>
            </w:r>
          </w:p>
        </w:tc>
        <w:tc>
          <w:tcPr>
            <w:tcW w:w="1245" w:type="dxa"/>
            <w:vAlign w:val="top"/>
          </w:tcPr>
          <w:p>
            <w:pPr>
              <w:ind w:left="159"/>
              <w:spacing w:before="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=hello_getattr</w:t>
            </w:r>
          </w:p>
        </w:tc>
      </w:tr>
      <w:tr>
        <w:trPr>
          <w:trHeight w:val="230" w:hRule="atLeast"/>
        </w:trPr>
        <w:tc>
          <w:tcPr>
            <w:tcW w:w="594" w:type="dxa"/>
            <w:vAlign w:val="top"/>
          </w:tcPr>
          <w:p>
            <w:pPr>
              <w:spacing w:before="5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134</w:t>
            </w:r>
          </w:p>
        </w:tc>
        <w:tc>
          <w:tcPr>
            <w:tcW w:w="916" w:type="dxa"/>
            <w:vAlign w:val="top"/>
          </w:tcPr>
          <w:p>
            <w:pPr>
              <w:spacing w:line="220" w:lineRule="exact"/>
              <w:rPr>
                <w:rFonts w:ascii="Arial"/>
                <w:sz w:val="19"/>
              </w:rPr>
            </w:pPr>
            <w:r/>
          </w:p>
        </w:tc>
        <w:tc>
          <w:tcPr>
            <w:tcW w:w="1245" w:type="dxa"/>
            <w:vAlign w:val="top"/>
          </w:tcPr>
          <w:p>
            <w:pPr>
              <w:ind w:left="119"/>
              <w:spacing w:before="4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=hello_readdir,</w:t>
            </w:r>
          </w:p>
        </w:tc>
      </w:tr>
      <w:tr>
        <w:trPr>
          <w:trHeight w:val="231" w:hRule="atLeast"/>
        </w:trPr>
        <w:tc>
          <w:tcPr>
            <w:tcW w:w="594" w:type="dxa"/>
            <w:vAlign w:val="top"/>
          </w:tcPr>
          <w:p>
            <w:pPr>
              <w:spacing w:before="5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135</w:t>
            </w:r>
          </w:p>
        </w:tc>
        <w:tc>
          <w:tcPr>
            <w:tcW w:w="916" w:type="dxa"/>
            <w:vAlign w:val="top"/>
          </w:tcPr>
          <w:p>
            <w:pPr>
              <w:spacing w:line="221" w:lineRule="exact"/>
              <w:rPr>
                <w:rFonts w:ascii="Arial"/>
                <w:sz w:val="19"/>
              </w:rPr>
            </w:pPr>
            <w:r/>
          </w:p>
        </w:tc>
        <w:tc>
          <w:tcPr>
            <w:tcW w:w="1245" w:type="dxa"/>
            <w:vAlign w:val="top"/>
          </w:tcPr>
          <w:p>
            <w:pPr>
              <w:spacing w:before="51" w:line="192"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=hello_open,</w:t>
            </w:r>
          </w:p>
        </w:tc>
      </w:tr>
      <w:tr>
        <w:trPr>
          <w:trHeight w:val="198" w:hRule="atLeast"/>
        </w:trPr>
        <w:tc>
          <w:tcPr>
            <w:tcW w:w="594" w:type="dxa"/>
            <w:vAlign w:val="top"/>
          </w:tcPr>
          <w:p>
            <w:pPr>
              <w:spacing w:before="73" w:line="15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136</w:t>
            </w:r>
          </w:p>
        </w:tc>
        <w:tc>
          <w:tcPr>
            <w:tcW w:w="916" w:type="dxa"/>
            <w:vAlign w:val="top"/>
          </w:tcPr>
          <w:p>
            <w:pPr>
              <w:ind w:left="386"/>
              <w:spacing w:before="42" w:line="16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read</w:t>
            </w:r>
          </w:p>
        </w:tc>
        <w:tc>
          <w:tcPr>
            <w:tcW w:w="1245" w:type="dxa"/>
            <w:vAlign w:val="top"/>
          </w:tcPr>
          <w:p>
            <w:pPr>
              <w:ind w:left="119"/>
              <w:spacing w:before="60" w:line="17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=hello_read,</w:t>
            </w:r>
          </w:p>
        </w:tc>
      </w:tr>
    </w:tbl>
    <w:p>
      <w:pPr>
        <w:spacing w:before="96"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137</w:t>
      </w:r>
    </w:p>
    <w:p>
      <w:pPr>
        <w:spacing w:before="10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138</w:t>
      </w:r>
    </w:p>
    <w:p>
      <w:pPr>
        <w:ind w:left="649"/>
        <w:spacing w:before="10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static  void</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spacing w:val="-1"/>
        </w:rPr>
        <w:t>show_help(const</w:t>
      </w:r>
      <w:r>
        <w:rPr>
          <w:rFonts w:ascii="Times New Roman" w:hAnsi="Times New Roman" w:eastAsia="Times New Roman" w:cs="Times New Roman"/>
          <w:sz w:val="15"/>
          <w:szCs w:val="15"/>
          <w:spacing w:val="9"/>
        </w:rPr>
        <w:t xml:space="preserve">  </w:t>
      </w:r>
      <w:r>
        <w:rPr>
          <w:rFonts w:ascii="Times New Roman" w:hAnsi="Times New Roman" w:eastAsia="Times New Roman" w:cs="Times New Roman"/>
          <w:sz w:val="15"/>
          <w:szCs w:val="15"/>
          <w:spacing w:val="-1"/>
        </w:rPr>
        <w:t>char   *progname)</w:t>
      </w:r>
    </w:p>
    <w:p>
      <w:pPr>
        <w:ind w:left="679"/>
        <w:spacing w:before="90" w:line="160" w:lineRule="exact"/>
        <w:rPr/>
      </w:pPr>
      <w:r>
        <w:rPr>
          <w:position w:val="-3"/>
        </w:rPr>
        <w:drawing>
          <wp:inline distT="0" distB="0" distL="0" distR="0">
            <wp:extent cx="44471" cy="101623"/>
            <wp:effectExtent l="0" t="0" r="0" b="0"/>
            <wp:docPr id="980" name="IM 980"/>
            <wp:cNvGraphicFramePr/>
            <a:graphic>
              <a:graphicData uri="http://schemas.openxmlformats.org/drawingml/2006/picture">
                <pic:pic>
                  <pic:nvPicPr>
                    <pic:cNvPr id="980" name="IM 980"/>
                    <pic:cNvPicPr/>
                  </pic:nvPicPr>
                  <pic:blipFill>
                    <a:blip r:embed="rId963"/>
                    <a:stretch>
                      <a:fillRect/>
                    </a:stretch>
                  </pic:blipFill>
                  <pic:spPr>
                    <a:xfrm rot="0">
                      <a:off x="0" y="0"/>
                      <a:ext cx="44471" cy="101623"/>
                    </a:xfrm>
                    <a:prstGeom prst="rect">
                      <a:avLst/>
                    </a:prstGeom>
                  </pic:spPr>
                </pic:pic>
              </a:graphicData>
            </a:graphic>
          </wp:inline>
        </w:drawing>
      </w:r>
    </w:p>
    <w:p>
      <w:pPr>
        <w:spacing w:before="87" w:line="19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141                    printf("usage:%s            [options]&lt;mou</w:t>
      </w:r>
      <w:r>
        <w:rPr>
          <w:rFonts w:ascii="Times New Roman" w:hAnsi="Times New Roman" w:eastAsia="Times New Roman" w:cs="Times New Roman"/>
          <w:sz w:val="15"/>
          <w:szCs w:val="15"/>
          <w:spacing w:val="-1"/>
        </w:rPr>
        <w:t>ntpoint&gt;\n\n",progname);</w:t>
      </w:r>
    </w:p>
    <w:p>
      <w:pPr>
        <w:ind w:left="980"/>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printf("File-system       specificoptio</w:t>
      </w:r>
      <w:r>
        <w:rPr>
          <w:rFonts w:ascii="Times New Roman" w:hAnsi="Times New Roman" w:eastAsia="Times New Roman" w:cs="Times New Roman"/>
          <w:sz w:val="15"/>
          <w:szCs w:val="15"/>
          <w:spacing w:val="-1"/>
        </w:rPr>
        <w:t>ns:\n"</w:t>
      </w:r>
    </w:p>
    <w:p>
      <w:pPr>
        <w:spacing w:line="81" w:lineRule="exact"/>
        <w:rPr/>
      </w:pPr>
      <w:r/>
    </w:p>
    <w:p>
      <w:pPr>
        <w:spacing w:line="81" w:lineRule="exact"/>
        <w:sectPr>
          <w:footerReference w:type="default" r:id="rId959"/>
          <w:pgSz w:w="9060" w:h="14150"/>
          <w:pgMar w:top="400" w:right="9" w:bottom="482" w:left="580" w:header="0" w:footer="311" w:gutter="0"/>
          <w:cols w:equalWidth="0" w:num="1">
            <w:col w:w="8471" w:space="0"/>
          </w:cols>
        </w:sectPr>
        <w:rPr/>
      </w:pPr>
    </w:p>
    <w:p>
      <w:pPr>
        <w:spacing w:before="25"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143</w:t>
      </w:r>
    </w:p>
    <w:p>
      <w:pPr>
        <w:spacing w:line="14" w:lineRule="auto"/>
        <w:rPr>
          <w:rFonts w:ascii="Arial"/>
          <w:sz w:val="2"/>
        </w:rPr>
      </w:pPr>
      <w:r>
        <w:rPr>
          <w:rFonts w:ascii="Arial" w:hAnsi="Arial" w:eastAsia="Arial" w:cs="Arial"/>
          <w:sz w:val="2"/>
          <w:szCs w:val="2"/>
        </w:rPr>
        <w:br w:type="column"/>
      </w:r>
    </w:p>
    <w:p>
      <w:pPr>
        <w:ind w:left="751"/>
        <w:spacing w:before="49" w:line="16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--name=&lt;s&gt;</w:t>
      </w:r>
    </w:p>
    <w:p>
      <w:pPr>
        <w:ind w:left="671"/>
        <w:spacing w:before="69" w:line="70" w:lineRule="exact"/>
        <w:rPr/>
      </w:pPr>
      <w:r>
        <w:rPr>
          <w:position w:val="-1"/>
        </w:rPr>
        <w:drawing>
          <wp:inline distT="0" distB="0" distL="0" distR="0">
            <wp:extent cx="57128" cy="44387"/>
            <wp:effectExtent l="0" t="0" r="0" b="0"/>
            <wp:docPr id="982" name="IM 982"/>
            <wp:cNvGraphicFramePr/>
            <a:graphic>
              <a:graphicData uri="http://schemas.openxmlformats.org/drawingml/2006/picture">
                <pic:pic>
                  <pic:nvPicPr>
                    <pic:cNvPr id="982" name="IM 982"/>
                    <pic:cNvPicPr/>
                  </pic:nvPicPr>
                  <pic:blipFill>
                    <a:blip r:embed="rId964"/>
                    <a:stretch>
                      <a:fillRect/>
                    </a:stretch>
                  </pic:blipFill>
                  <pic:spPr>
                    <a:xfrm rot="0">
                      <a:off x="0" y="0"/>
                      <a:ext cx="57128" cy="4438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590" w:right="3100"/>
        <w:spacing w:before="20" w:line="24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13"/>
        </w:rPr>
        <w:t xml:space="preserve">  </w:t>
      </w:r>
      <w:r>
        <w:rPr>
          <w:rFonts w:ascii="Times New Roman" w:hAnsi="Times New Roman" w:eastAsia="Times New Roman" w:cs="Times New Roman"/>
          <w:sz w:val="15"/>
          <w:szCs w:val="15"/>
        </w:rPr>
        <w:t>of</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the</w:t>
      </w:r>
      <w:r>
        <w:rPr>
          <w:rFonts w:ascii="Times New Roman" w:hAnsi="Times New Roman" w:eastAsia="Times New Roman" w:cs="Times New Roman"/>
          <w:sz w:val="15"/>
          <w:szCs w:val="15"/>
          <w:spacing w:val="9"/>
          <w:w w:val="101"/>
        </w:rPr>
        <w:t xml:space="preserve">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hello</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file</w:t>
      </w:r>
      <w:r>
        <w:rPr>
          <w:rFonts w:ascii="Times New Roman" w:hAnsi="Times New Roman" w:eastAsia="Times New Roman" w:cs="Times New Roman"/>
          <w:sz w:val="15"/>
          <w:szCs w:val="15"/>
          <w:spacing w:val="1"/>
        </w:rPr>
        <w:t>\n"</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(default:\"hello\")n"</w:t>
      </w:r>
    </w:p>
    <w:p>
      <w:pPr>
        <w:spacing w:line="249" w:lineRule="auto"/>
        <w:sectPr>
          <w:type w:val="continuous"/>
          <w:pgSz w:w="9060" w:h="14150"/>
          <w:pgMar w:top="400" w:right="9" w:bottom="482" w:left="580" w:header="0" w:footer="311" w:gutter="0"/>
          <w:cols w:equalWidth="0" w:num="3">
            <w:col w:w="879" w:space="0"/>
            <w:col w:w="2072" w:space="0"/>
            <w:col w:w="5521" w:space="0"/>
          </w:cols>
        </w:sectPr>
        <w:rPr>
          <w:rFonts w:ascii="Times New Roman" w:hAnsi="Times New Roman" w:eastAsia="Times New Roman" w:cs="Times New Roman"/>
          <w:sz w:val="15"/>
          <w:szCs w:val="15"/>
        </w:rPr>
      </w:pPr>
    </w:p>
    <w:p>
      <w:pPr>
        <w:ind w:left="1549"/>
        <w:spacing w:before="122" w:line="192" w:lineRule="auto"/>
        <w:tabs>
          <w:tab w:val="left" w:pos="1628"/>
        </w:tabs>
        <w:rPr>
          <w:rFonts w:ascii="Times New Roman" w:hAnsi="Times New Roman" w:eastAsia="Times New Roman" w:cs="Times New Roman"/>
          <w:sz w:val="15"/>
          <w:szCs w:val="15"/>
        </w:rPr>
      </w:pPr>
      <w:r>
        <w:rPr>
          <w:rFonts w:ascii="Times New Roman" w:hAnsi="Times New Roman" w:eastAsia="Times New Roman" w:cs="Times New Roman"/>
          <w:sz w:val="15"/>
          <w:szCs w:val="15"/>
        </w:rPr>
        <w:tab/>
      </w:r>
      <w:r>
        <w:rPr>
          <w:rFonts w:ascii="Times New Roman" w:hAnsi="Times New Roman" w:eastAsia="Times New Roman" w:cs="Times New Roman"/>
          <w:sz w:val="15"/>
          <w:szCs w:val="15"/>
        </w:rPr>
        <w:t>-contents=&lt;s&gt;                        Contents      \"hello\"fil</w:t>
      </w:r>
      <w:r>
        <w:rPr>
          <w:rFonts w:ascii="Times New Roman" w:hAnsi="Times New Roman" w:eastAsia="Times New Roman" w:cs="Times New Roman"/>
          <w:sz w:val="15"/>
          <w:szCs w:val="15"/>
          <w:spacing w:val="-1"/>
        </w:rPr>
        <w:t>e\n"</w:t>
      </w:r>
    </w:p>
    <w:p>
      <w:pPr>
        <w:spacing w:before="70" w:line="22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146                               </w:t>
      </w:r>
      <w:r>
        <w:rPr>
          <w:rFonts w:ascii="Times New Roman" w:hAnsi="Times New Roman" w:eastAsia="Times New Roman" w:cs="Times New Roman"/>
          <w:sz w:val="15"/>
          <w:szCs w:val="15"/>
          <w:spacing w:val="-1"/>
        </w:rPr>
        <w:t xml:space="preserve">     </w:t>
      </w:r>
      <w:r>
        <w:rPr>
          <w:sz w:val="15"/>
          <w:szCs w:val="15"/>
          <w:position w:val="4"/>
        </w:rPr>
        <w:drawing>
          <wp:inline distT="0" distB="0" distL="0" distR="0">
            <wp:extent cx="50799" cy="50766"/>
            <wp:effectExtent l="0" t="0" r="0" b="0"/>
            <wp:docPr id="984" name="IM 984"/>
            <wp:cNvGraphicFramePr/>
            <a:graphic>
              <a:graphicData uri="http://schemas.openxmlformats.org/drawingml/2006/picture">
                <pic:pic>
                  <pic:nvPicPr>
                    <pic:cNvPr id="984" name="IM 984"/>
                    <pic:cNvPicPr/>
                  </pic:nvPicPr>
                  <pic:blipFill>
                    <a:blip r:embed="rId965"/>
                    <a:stretch>
                      <a:fillRect/>
                    </a:stretch>
                  </pic:blipFill>
                  <pic:spPr>
                    <a:xfrm rot="0">
                      <a:off x="0" y="0"/>
                      <a:ext cx="50799" cy="50766"/>
                    </a:xfrm>
                    <a:prstGeom prst="rect">
                      <a:avLst/>
                    </a:prstGeom>
                  </pic:spPr>
                </pic:pic>
              </a:graphicData>
            </a:graphic>
          </wp:inline>
        </w:drawing>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(default\"Hello,World!\n\")n"</w:t>
      </w:r>
    </w:p>
    <w:p>
      <w:pPr>
        <w:ind w:left="1559"/>
        <w:spacing w:before="9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"\n");</w:t>
      </w:r>
    </w:p>
    <w:p>
      <w:pPr>
        <w:ind w:left="679"/>
        <w:spacing w:before="89" w:line="170" w:lineRule="exact"/>
        <w:rPr/>
      </w:pPr>
      <w:r>
        <w:rPr>
          <w:position w:val="-3"/>
        </w:rPr>
        <w:drawing>
          <wp:inline distT="0" distB="0" distL="0" distR="0">
            <wp:extent cx="44471" cy="108002"/>
            <wp:effectExtent l="0" t="0" r="0" b="0"/>
            <wp:docPr id="986" name="IM 986"/>
            <wp:cNvGraphicFramePr/>
            <a:graphic>
              <a:graphicData uri="http://schemas.openxmlformats.org/drawingml/2006/picture">
                <pic:pic>
                  <pic:nvPicPr>
                    <pic:cNvPr id="986" name="IM 986"/>
                    <pic:cNvPicPr/>
                  </pic:nvPicPr>
                  <pic:blipFill>
                    <a:blip r:embed="rId966"/>
                    <a:stretch>
                      <a:fillRect/>
                    </a:stretch>
                  </pic:blipFill>
                  <pic:spPr>
                    <a:xfrm rot="0">
                      <a:off x="0" y="0"/>
                      <a:ext cx="44471" cy="108002"/>
                    </a:xfrm>
                    <a:prstGeom prst="rect">
                      <a:avLst/>
                    </a:prstGeom>
                  </pic:spPr>
                </pic:pic>
              </a:graphicData>
            </a:graphic>
          </wp:inline>
        </w:drawing>
      </w:r>
    </w:p>
    <w:p>
      <w:pPr>
        <w:spacing w:line="170" w:lineRule="exact"/>
        <w:sectPr>
          <w:type w:val="continuous"/>
          <w:pgSz w:w="9060" w:h="14150"/>
          <w:pgMar w:top="400" w:right="9" w:bottom="482" w:left="580" w:header="0" w:footer="311" w:gutter="0"/>
          <w:cols w:equalWidth="0" w:num="1">
            <w:col w:w="8471" w:space="0"/>
          </w:cols>
        </w:sectPr>
        <w:rPr/>
      </w:pPr>
    </w:p>
    <w:p>
      <w:pPr>
        <w:ind w:left="172"/>
        <w:spacing w:before="34" w:line="219" w:lineRule="auto"/>
        <w:rPr>
          <w:rFonts w:ascii="SimSun" w:hAnsi="SimSun" w:eastAsia="SimSun" w:cs="SimSun"/>
          <w:sz w:val="21"/>
          <w:szCs w:val="21"/>
        </w:rPr>
      </w:pPr>
      <w:r>
        <w:drawing>
          <wp:anchor distT="0" distB="0" distL="0" distR="0" simplePos="0" relativeHeight="256360448" behindDoc="0" locked="0" layoutInCell="0" allowOverlap="1">
            <wp:simplePos x="0" y="0"/>
            <wp:positionH relativeFrom="page">
              <wp:posOffset>184145</wp:posOffset>
            </wp:positionH>
            <wp:positionV relativeFrom="page">
              <wp:posOffset>0</wp:posOffset>
            </wp:positionV>
            <wp:extent cx="6350" cy="622318"/>
            <wp:effectExtent l="0" t="0" r="0" b="0"/>
            <wp:wrapNone/>
            <wp:docPr id="988" name="IM 988"/>
            <wp:cNvGraphicFramePr/>
            <a:graphic>
              <a:graphicData uri="http://schemas.openxmlformats.org/drawingml/2006/picture">
                <pic:pic>
                  <pic:nvPicPr>
                    <pic:cNvPr id="988" name="IM 988"/>
                    <pic:cNvPicPr/>
                  </pic:nvPicPr>
                  <pic:blipFill>
                    <a:blip r:embed="rId968"/>
                    <a:stretch>
                      <a:fillRect/>
                    </a:stretch>
                  </pic:blipFill>
                  <pic:spPr>
                    <a:xfrm rot="0">
                      <a:off x="0" y="0"/>
                      <a:ext cx="6350" cy="622318"/>
                    </a:xfrm>
                    <a:prstGeom prst="rect">
                      <a:avLst/>
                    </a:prstGeom>
                  </pic:spPr>
                </pic:pic>
              </a:graphicData>
            </a:graphic>
          </wp:anchor>
        </w:drawing>
      </w:r>
      <w:r>
        <w:rPr>
          <w:rFonts w:ascii="SimSun" w:hAnsi="SimSun" w:eastAsia="SimSun" w:cs="SimSun"/>
          <w:sz w:val="21"/>
          <w:szCs w:val="21"/>
          <w:b/>
          <w:bCs/>
          <w:spacing w:val="1"/>
        </w:rPr>
        <w:t>文件系统技术内幕</w:t>
      </w:r>
    </w:p>
    <w:p>
      <w:pPr>
        <w:ind w:left="169"/>
        <w:spacing w:before="7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line="360" w:lineRule="auto"/>
        <w:rPr>
          <w:rFonts w:ascii="Arial"/>
          <w:sz w:val="21"/>
        </w:rPr>
      </w:pPr>
      <w:r/>
    </w:p>
    <w:p>
      <w:pPr>
        <w:ind w:left="959"/>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int    main(int    argc,char </w:t>
      </w:r>
      <w:r>
        <w:rPr>
          <w:rFonts w:ascii="Times New Roman" w:hAnsi="Times New Roman" w:eastAsia="Times New Roman" w:cs="Times New Roman"/>
          <w:sz w:val="14"/>
          <w:szCs w:val="14"/>
          <w:spacing w:val="-1"/>
        </w:rPr>
        <w:t xml:space="preserve">   *argv[J)</w:t>
      </w:r>
    </w:p>
    <w:p>
      <w:pPr>
        <w:ind w:left="279"/>
        <w:spacing w:before="108" w:line="223" w:lineRule="auto"/>
        <w:rPr>
          <w:rFonts w:ascii="SimSun" w:hAnsi="SimSun" w:eastAsia="SimSun" w:cs="SimSun"/>
          <w:sz w:val="14"/>
          <w:szCs w:val="14"/>
        </w:rPr>
      </w:pPr>
      <w:r>
        <w:rPr>
          <w:rFonts w:ascii="Times New Roman" w:hAnsi="Times New Roman" w:eastAsia="Times New Roman" w:cs="Times New Roman"/>
          <w:sz w:val="14"/>
          <w:szCs w:val="14"/>
          <w:spacing w:val="-3"/>
        </w:rPr>
        <w:t>151               </w:t>
      </w:r>
      <w:r>
        <w:rPr>
          <w:rFonts w:ascii="SimSun" w:hAnsi="SimSun" w:eastAsia="SimSun" w:cs="SimSun"/>
          <w:sz w:val="14"/>
          <w:szCs w:val="14"/>
          <w:spacing w:val="-3"/>
          <w:position w:val="-1"/>
        </w:rPr>
        <w:t>{</w:t>
      </w:r>
    </w:p>
    <w:p>
      <w:pPr>
        <w:ind w:left="279"/>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3"/>
        </w:rPr>
        <w:t>152</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3"/>
        </w:rPr>
        <w:t>intret;</w:t>
      </w:r>
    </w:p>
    <w:p>
      <w:pPr>
        <w:ind w:left="279" w:right="3399"/>
        <w:spacing w:before="124" w:line="26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position w:val="1"/>
        </w:rPr>
        <w:t>153                       </w:t>
      </w:r>
      <w:r>
        <w:rPr>
          <w:rFonts w:ascii="Times New Roman" w:hAnsi="Times New Roman" w:eastAsia="Times New Roman" w:cs="Times New Roman"/>
          <w:sz w:val="14"/>
          <w:szCs w:val="14"/>
        </w:rPr>
        <w:t>struct          fuse_</w:t>
      </w:r>
      <w:r>
        <w:rPr>
          <w:rFonts w:ascii="Times New Roman" w:hAnsi="Times New Roman" w:eastAsia="Times New Roman" w:cs="Times New Roman"/>
          <w:sz w:val="14"/>
          <w:szCs w:val="14"/>
          <w:spacing w:val="-1"/>
        </w:rPr>
        <w:t>args          args=FUSE_ARGS_INIT(argc,argv)</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4"/>
        </w:rPr>
        <w:t>154</w:t>
      </w:r>
    </w:p>
    <w:p>
      <w:pPr>
        <w:ind w:left="279"/>
        <w:spacing w:before="12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155</w:t>
      </w:r>
    </w:p>
    <w:p>
      <w:pPr>
        <w:spacing w:line="301" w:lineRule="auto"/>
        <w:rPr>
          <w:rFonts w:ascii="Arial"/>
          <w:sz w:val="21"/>
        </w:rPr>
      </w:pPr>
      <w:r/>
    </w:p>
    <w:p>
      <w:pPr>
        <w:ind w:left="279"/>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157</w:t>
      </w:r>
    </w:p>
    <w:p>
      <w:pPr>
        <w:ind w:left="1279"/>
        <w:spacing w:before="113" w:line="192" w:lineRule="auto"/>
        <w:rPr>
          <w:rFonts w:ascii="Times New Roman" w:hAnsi="Times New Roman" w:eastAsia="Times New Roman" w:cs="Times New Roman"/>
          <w:sz w:val="14"/>
          <w:szCs w:val="14"/>
        </w:rPr>
      </w:pPr>
      <w:r>
        <w:pict>
          <v:shape id="_x0000_s1562" style="position:absolute;margin-left:12.9977pt;margin-top:4.19598pt;mso-position-vertical-relative:text;mso-position-horizontal-relative:text;width:11.7pt;height:8.35pt;z-index:25635635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158</w:t>
                  </w:r>
                </w:p>
              </w:txbxContent>
            </v:textbox>
          </v:shape>
        </w:pict>
      </w:r>
      <w:r>
        <w:rPr>
          <w:rFonts w:ascii="Times New Roman" w:hAnsi="Times New Roman" w:eastAsia="Times New Roman" w:cs="Times New Roman"/>
          <w:sz w:val="14"/>
          <w:szCs w:val="14"/>
        </w:rPr>
        <w:t>options.filename=strdup("</w:t>
      </w:r>
      <w:r>
        <w:rPr>
          <w:rFonts w:ascii="Times New Roman" w:hAnsi="Times New Roman" w:eastAsia="Times New Roman" w:cs="Times New Roman"/>
          <w:sz w:val="14"/>
          <w:szCs w:val="14"/>
          <w:spacing w:val="-1"/>
        </w:rPr>
        <w:t>hello");</w:t>
      </w:r>
    </w:p>
    <w:p>
      <w:pPr>
        <w:ind w:left="1279"/>
        <w:spacing w:before="10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options.contents=strdup("Hello</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rPr>
        <w:t>W</w:t>
      </w:r>
      <w:r>
        <w:rPr>
          <w:rFonts w:ascii="Times New Roman" w:hAnsi="Times New Roman" w:eastAsia="Times New Roman" w:cs="Times New Roman"/>
          <w:sz w:val="14"/>
          <w:szCs w:val="14"/>
          <w:spacing w:val="-1"/>
        </w:rPr>
        <w:t>orld!\n");</w:t>
      </w:r>
    </w:p>
    <w:p>
      <w:pPr>
        <w:spacing w:line="300" w:lineRule="auto"/>
        <w:rPr>
          <w:rFonts w:ascii="Arial"/>
          <w:sz w:val="21"/>
        </w:rPr>
      </w:pPr>
      <w:r/>
    </w:p>
    <w:p>
      <w:pPr>
        <w:ind w:left="279"/>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161</w:t>
      </w:r>
    </w:p>
    <w:p>
      <w:pPr>
        <w:ind w:left="1279"/>
        <w:spacing w:before="11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f(fuse_opt                           _parse(&amp;args,&amp;options,option_spec,NULL</w:t>
      </w:r>
      <w:r>
        <w:rPr>
          <w:rFonts w:ascii="Times New Roman" w:hAnsi="Times New Roman" w:eastAsia="Times New Roman" w:cs="Times New Roman"/>
          <w:sz w:val="14"/>
          <w:szCs w:val="14"/>
          <w:spacing w:val="-1"/>
        </w:rPr>
        <w:t>)=-1)</w:t>
      </w:r>
    </w:p>
    <w:p>
      <w:pPr>
        <w:ind w:left="1609"/>
        <w:spacing w:before="91" w:line="188" w:lineRule="auto"/>
        <w:rPr>
          <w:rFonts w:ascii="Times New Roman" w:hAnsi="Times New Roman" w:eastAsia="Times New Roman" w:cs="Times New Roman"/>
          <w:sz w:val="14"/>
          <w:szCs w:val="14"/>
        </w:rPr>
      </w:pPr>
      <w:r>
        <w:pict>
          <v:shape id="_x0000_s1564" style="position:absolute;margin-left:12.9977pt;margin-top:4.12192pt;mso-position-vertical-relative:text;mso-position-horizontal-relative:text;width:11.7pt;height:8.35pt;z-index:25635737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163</w:t>
                  </w:r>
                </w:p>
              </w:txbxContent>
            </v:textbox>
          </v:shape>
        </w:pict>
      </w:r>
      <w:r>
        <w:rPr>
          <w:rFonts w:ascii="Times New Roman" w:hAnsi="Times New Roman" w:eastAsia="Times New Roman" w:cs="Times New Roman"/>
          <w:sz w:val="14"/>
          <w:szCs w:val="14"/>
          <w:spacing w:val="-2"/>
        </w:rPr>
        <w:t>return</w:t>
      </w:r>
      <w:r>
        <w:rPr>
          <w:rFonts w:ascii="Times New Roman" w:hAnsi="Times New Roman" w:eastAsia="Times New Roman" w:cs="Times New Roman"/>
          <w:sz w:val="14"/>
          <w:szCs w:val="14"/>
          <w:spacing w:val="10"/>
          <w:w w:val="101"/>
        </w:rPr>
        <w:t xml:space="preserve">   </w:t>
      </w:r>
      <w:r>
        <w:rPr>
          <w:rFonts w:ascii="Times New Roman" w:hAnsi="Times New Roman" w:eastAsia="Times New Roman" w:cs="Times New Roman"/>
          <w:sz w:val="14"/>
          <w:szCs w:val="14"/>
          <w:spacing w:val="-2"/>
        </w:rPr>
        <w:t>1;</w:t>
      </w:r>
    </w:p>
    <w:p>
      <w:pPr>
        <w:ind w:left="279"/>
        <w:spacing w:before="136"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164</w:t>
      </w:r>
    </w:p>
    <w:p>
      <w:pPr>
        <w:ind w:left="279"/>
        <w:spacing w:before="10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165</w:t>
      </w:r>
    </w:p>
    <w:p>
      <w:pPr>
        <w:ind w:left="27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166</w:t>
      </w:r>
    </w:p>
    <w:p>
      <w:pPr>
        <w:ind w:left="279"/>
        <w:spacing w:before="11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167</w:t>
      </w:r>
    </w:p>
    <w:p>
      <w:pPr>
        <w:spacing w:line="301" w:lineRule="auto"/>
        <w:rPr>
          <w:rFonts w:ascii="Arial"/>
          <w:sz w:val="21"/>
        </w:rPr>
      </w:pPr>
      <w:r/>
    </w:p>
    <w:p>
      <w:pPr>
        <w:ind w:left="279"/>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169</w:t>
      </w:r>
    </w:p>
    <w:p>
      <w:pPr>
        <w:ind w:left="1279"/>
        <w:spacing w:before="123" w:line="192" w:lineRule="auto"/>
        <w:rPr>
          <w:rFonts w:ascii="Times New Roman" w:hAnsi="Times New Roman" w:eastAsia="Times New Roman" w:cs="Times New Roman"/>
          <w:sz w:val="14"/>
          <w:szCs w:val="14"/>
        </w:rPr>
      </w:pPr>
      <w:r>
        <w:pict>
          <v:shape id="_x0000_s1566" style="position:absolute;margin-left:12.9977pt;margin-top:6.68695pt;mso-position-vertical-relative:text;mso-position-horizontal-relative:text;width:11.7pt;height:42.35pt;z-index:25635328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170</w:t>
                  </w:r>
                </w:p>
                <w:p>
                  <w:pPr>
                    <w:ind w:left="20"/>
                    <w:spacing w:before="8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171</w:t>
                  </w:r>
                </w:p>
                <w:p>
                  <w:pPr>
                    <w:ind w:left="20"/>
                    <w:spacing w:before="12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172</w:t>
                  </w:r>
                </w:p>
                <w:p>
                  <w:pPr>
                    <w:ind w:left="20"/>
                    <w:spacing w:before="9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173</w:t>
                  </w:r>
                </w:p>
              </w:txbxContent>
            </v:textbox>
          </v:shape>
        </w:pict>
      </w:r>
      <w:r>
        <w:rPr>
          <w:rFonts w:ascii="Times New Roman" w:hAnsi="Times New Roman" w:eastAsia="Times New Roman" w:cs="Times New Roman"/>
          <w:sz w:val="14"/>
          <w:szCs w:val="14"/>
          <w:spacing w:val="-1"/>
        </w:rPr>
        <w:t>if(options.show_help){</w:t>
      </w:r>
    </w:p>
    <w:p>
      <w:pPr>
        <w:ind w:left="1609"/>
        <w:spacing w:before="10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show_help(argv[0J);</w:t>
      </w:r>
    </w:p>
    <w:p>
      <w:pPr>
        <w:ind w:left="1609" w:right="4140"/>
        <w:spacing w:before="111" w:line="326" w:lineRule="auto"/>
        <w:rPr>
          <w:rFonts w:ascii="Times New Roman" w:hAnsi="Times New Roman" w:eastAsia="Times New Roman" w:cs="Times New Roman"/>
          <w:sz w:val="14"/>
          <w:szCs w:val="14"/>
        </w:rPr>
      </w:pPr>
      <w:r>
        <w:drawing>
          <wp:anchor distT="0" distB="0" distL="0" distR="0" simplePos="0" relativeHeight="256358400" behindDoc="0" locked="0" layoutInCell="1" allowOverlap="1">
            <wp:simplePos x="0" y="0"/>
            <wp:positionH relativeFrom="column">
              <wp:posOffset>819126</wp:posOffset>
            </wp:positionH>
            <wp:positionV relativeFrom="paragraph">
              <wp:posOffset>355377</wp:posOffset>
            </wp:positionV>
            <wp:extent cx="57185" cy="101623"/>
            <wp:effectExtent l="0" t="0" r="0" b="0"/>
            <wp:wrapNone/>
            <wp:docPr id="990" name="IM 990"/>
            <wp:cNvGraphicFramePr/>
            <a:graphic>
              <a:graphicData uri="http://schemas.openxmlformats.org/drawingml/2006/picture">
                <pic:pic>
                  <pic:nvPicPr>
                    <pic:cNvPr id="990" name="IM 990"/>
                    <pic:cNvPicPr/>
                  </pic:nvPicPr>
                  <pic:blipFill>
                    <a:blip r:embed="rId969"/>
                    <a:stretch>
                      <a:fillRect/>
                    </a:stretch>
                  </pic:blipFill>
                  <pic:spPr>
                    <a:xfrm rot="0">
                      <a:off x="0" y="0"/>
                      <a:ext cx="57185" cy="101623"/>
                    </a:xfrm>
                    <a:prstGeom prst="rect">
                      <a:avLst/>
                    </a:prstGeom>
                  </pic:spPr>
                </pic:pic>
              </a:graphicData>
            </a:graphic>
          </wp:anchor>
        </w:drawing>
      </w:r>
      <w:r>
        <w:rPr>
          <w:rFonts w:ascii="Times New Roman" w:hAnsi="Times New Roman" w:eastAsia="Times New Roman" w:cs="Times New Roman"/>
          <w:sz w:val="14"/>
          <w:szCs w:val="14"/>
        </w:rPr>
        <w:t>assert(fuse_opt_add_arg(&amp;args,"--he</w:t>
      </w:r>
      <w:r>
        <w:rPr>
          <w:rFonts w:ascii="Times New Roman" w:hAnsi="Times New Roman" w:eastAsia="Times New Roman" w:cs="Times New Roman"/>
          <w:sz w:val="14"/>
          <w:szCs w:val="14"/>
          <w:spacing w:val="-1"/>
        </w:rPr>
        <w:t>lp")=0);</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args.argv[0]=(char*)"";</w:t>
      </w:r>
    </w:p>
    <w:p>
      <w:pPr>
        <w:ind w:left="279"/>
        <w:spacing w:before="3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174</w:t>
      </w:r>
    </w:p>
    <w:p>
      <w:pPr>
        <w:spacing w:line="310" w:lineRule="auto"/>
        <w:rPr>
          <w:rFonts w:ascii="Arial"/>
          <w:sz w:val="21"/>
        </w:rPr>
      </w:pPr>
      <w:r/>
    </w:p>
    <w:p>
      <w:pPr>
        <w:ind w:left="1279" w:right="3492"/>
        <w:spacing w:before="41" w:line="341" w:lineRule="auto"/>
        <w:rPr>
          <w:rFonts w:ascii="Times New Roman" w:hAnsi="Times New Roman" w:eastAsia="Times New Roman" w:cs="Times New Roman"/>
          <w:sz w:val="14"/>
          <w:szCs w:val="14"/>
        </w:rPr>
      </w:pPr>
      <w:r>
        <w:pict>
          <v:shape id="_x0000_s1568" style="position:absolute;margin-left:290.501pt;margin-top:-0.052093pt;mso-position-vertical-relative:text;mso-position-horizontal-relative:text;width:43.3pt;height:10.35pt;z-index:25635430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26"/>
                    </w:rPr>
                    <w:t>的入口函数</w:t>
                  </w:r>
                </w:p>
              </w:txbxContent>
            </v:textbox>
          </v:shape>
        </w:pict>
      </w:r>
      <w:r>
        <w:pict>
          <v:shape id="_x0000_s1570" style="position:absolute;margin-left:12.9977pt;margin-top:1.5683pt;mso-position-vertical-relative:text;mso-position-horizontal-relative:text;width:11.7pt;height:20.35pt;z-index:25635532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176</w:t>
                  </w:r>
                </w:p>
                <w:p>
                  <w:pPr>
                    <w:ind w:left="20"/>
                    <w:spacing w:before="11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177</w:t>
                  </w:r>
                </w:p>
              </w:txbxContent>
            </v:textbox>
          </v:shape>
        </w:pict>
      </w:r>
      <w:r>
        <w:rPr>
          <w:rFonts w:ascii="Times New Roman" w:hAnsi="Times New Roman" w:eastAsia="Times New Roman" w:cs="Times New Roman"/>
          <w:sz w:val="14"/>
          <w:szCs w:val="14"/>
        </w:rPr>
        <w:t>ret=fuse_main(args.argc,args.argv,&amp;hello_oper,NULL);/</w:t>
      </w:r>
      <w:r>
        <w:rPr>
          <w:rFonts w:ascii="Times New Roman" w:hAnsi="Times New Roman" w:eastAsia="Times New Roman" w:cs="Times New Roman"/>
          <w:sz w:val="14"/>
          <w:szCs w:val="14"/>
          <w:spacing w:val="-1"/>
        </w:rPr>
        <w:t>/Fuse</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1"/>
        </w:rPr>
        <w:t>fuse_opt_free_args(&amp;args);</w:t>
      </w:r>
    </w:p>
    <w:p>
      <w:pPr>
        <w:ind w:left="1279"/>
        <w:spacing w:before="24" w:line="171" w:lineRule="auto"/>
        <w:rPr>
          <w:rFonts w:ascii="Times New Roman" w:hAnsi="Times New Roman" w:eastAsia="Times New Roman" w:cs="Times New Roman"/>
          <w:sz w:val="14"/>
          <w:szCs w:val="14"/>
        </w:rPr>
      </w:pPr>
      <w:r>
        <w:drawing>
          <wp:anchor distT="0" distB="0" distL="0" distR="0" simplePos="0" relativeHeight="256359424" behindDoc="0" locked="0" layoutInCell="1" allowOverlap="1">
            <wp:simplePos x="0" y="0"/>
            <wp:positionH relativeFrom="column">
              <wp:posOffset>622313</wp:posOffset>
            </wp:positionH>
            <wp:positionV relativeFrom="paragraph">
              <wp:posOffset>147031</wp:posOffset>
            </wp:positionV>
            <wp:extent cx="50799" cy="101623"/>
            <wp:effectExtent l="0" t="0" r="0" b="0"/>
            <wp:wrapNone/>
            <wp:docPr id="992" name="IM 992"/>
            <wp:cNvGraphicFramePr/>
            <a:graphic>
              <a:graphicData uri="http://schemas.openxmlformats.org/drawingml/2006/picture">
                <pic:pic>
                  <pic:nvPicPr>
                    <pic:cNvPr id="992" name="IM 992"/>
                    <pic:cNvPicPr/>
                  </pic:nvPicPr>
                  <pic:blipFill>
                    <a:blip r:embed="rId970"/>
                    <a:stretch>
                      <a:fillRect/>
                    </a:stretch>
                  </pic:blipFill>
                  <pic:spPr>
                    <a:xfrm rot="0">
                      <a:off x="0" y="0"/>
                      <a:ext cx="50799" cy="101623"/>
                    </a:xfrm>
                    <a:prstGeom prst="rect">
                      <a:avLst/>
                    </a:prstGeom>
                  </pic:spPr>
                </pic:pic>
              </a:graphicData>
            </a:graphic>
          </wp:anchor>
        </w:drawing>
      </w:r>
      <w:r>
        <w:rPr>
          <w:rFonts w:ascii="Times New Roman" w:hAnsi="Times New Roman" w:eastAsia="Times New Roman" w:cs="Times New Roman"/>
          <w:sz w:val="14"/>
          <w:szCs w:val="14"/>
          <w:spacing w:val="-1"/>
        </w:rPr>
        <w:t>return</w:t>
      </w:r>
      <w:r>
        <w:rPr>
          <w:rFonts w:ascii="Times New Roman" w:hAnsi="Times New Roman" w:eastAsia="Times New Roman" w:cs="Times New Roman"/>
          <w:sz w:val="14"/>
          <w:szCs w:val="14"/>
          <w:spacing w:val="10"/>
          <w:w w:val="101"/>
        </w:rPr>
        <w:t xml:space="preserve">   </w:t>
      </w:r>
      <w:r>
        <w:rPr>
          <w:rFonts w:ascii="Times New Roman" w:hAnsi="Times New Roman" w:eastAsia="Times New Roman" w:cs="Times New Roman"/>
          <w:sz w:val="14"/>
          <w:szCs w:val="14"/>
          <w:spacing w:val="-1"/>
        </w:rPr>
        <w:t>ret;</w:t>
      </w:r>
    </w:p>
    <w:p>
      <w:pPr>
        <w:ind w:left="279"/>
        <w:spacing w:before="115"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179</w:t>
      </w:r>
    </w:p>
    <w:p>
      <w:pPr>
        <w:ind w:left="169" w:firstLine="470"/>
        <w:spacing w:before="127" w:line="314" w:lineRule="auto"/>
        <w:jc w:val="both"/>
        <w:rPr>
          <w:rFonts w:ascii="SimSun" w:hAnsi="SimSun" w:eastAsia="SimSun" w:cs="SimSun"/>
          <w:sz w:val="21"/>
          <w:szCs w:val="21"/>
        </w:rPr>
      </w:pPr>
      <w:r>
        <w:rPr>
          <w:rFonts w:ascii="SimSun" w:hAnsi="SimSun" w:eastAsia="SimSun" w:cs="SimSun"/>
          <w:sz w:val="21"/>
          <w:szCs w:val="21"/>
          <w:spacing w:val="26"/>
        </w:rPr>
        <w:t>上述代码的主要工作是实现</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26"/>
        </w:rPr>
        <w:t>_</w:t>
      </w:r>
      <w:r>
        <w:rPr>
          <w:rFonts w:ascii="Times New Roman" w:hAnsi="Times New Roman" w:eastAsia="Times New Roman" w:cs="Times New Roman"/>
          <w:sz w:val="21"/>
          <w:szCs w:val="21"/>
        </w:rPr>
        <w:t>operations</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26"/>
        </w:rPr>
        <w:t>定义的函数集(第131行),并且</w:t>
      </w:r>
      <w:r>
        <w:rPr>
          <w:rFonts w:ascii="SimSun" w:hAnsi="SimSun" w:eastAsia="SimSun" w:cs="SimSun"/>
          <w:sz w:val="21"/>
          <w:szCs w:val="21"/>
          <w:spacing w:val="9"/>
        </w:rPr>
        <w:t xml:space="preserve"> </w:t>
      </w:r>
      <w:r>
        <w:rPr>
          <w:rFonts w:ascii="SimSun" w:hAnsi="SimSun" w:eastAsia="SimSun" w:cs="SimSun"/>
          <w:sz w:val="21"/>
          <w:szCs w:val="21"/>
          <w:spacing w:val="23"/>
        </w:rPr>
        <w:t>调用</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23"/>
        </w:rPr>
        <w:t>_</w:t>
      </w:r>
      <w:r>
        <w:rPr>
          <w:rFonts w:ascii="Times New Roman" w:hAnsi="Times New Roman" w:eastAsia="Times New Roman" w:cs="Times New Roman"/>
          <w:sz w:val="21"/>
          <w:szCs w:val="21"/>
        </w:rPr>
        <w:t>main</w:t>
      </w:r>
      <w:r>
        <w:rPr>
          <w:rFonts w:ascii="Times New Roman" w:hAnsi="Times New Roman" w:eastAsia="Times New Roman" w:cs="Times New Roman"/>
          <w:sz w:val="21"/>
          <w:szCs w:val="21"/>
          <w:spacing w:val="23"/>
        </w:rPr>
        <w:t>()  </w:t>
      </w:r>
      <w:r>
        <w:rPr>
          <w:rFonts w:ascii="SimSun" w:hAnsi="SimSun" w:eastAsia="SimSun" w:cs="SimSun"/>
          <w:sz w:val="21"/>
          <w:szCs w:val="21"/>
          <w:spacing w:val="23"/>
        </w:rPr>
        <w:t>函数(第176行)将函数集注册到</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3"/>
        </w:rPr>
        <w:t>中。而在本实例中，函数</w:t>
      </w:r>
      <w:r>
        <w:rPr>
          <w:rFonts w:ascii="SimSun" w:hAnsi="SimSun" w:eastAsia="SimSun" w:cs="SimSun"/>
          <w:sz w:val="21"/>
          <w:szCs w:val="21"/>
          <w:spacing w:val="3"/>
        </w:rPr>
        <w:t xml:space="preserve"> </w:t>
      </w:r>
      <w:r>
        <w:rPr>
          <w:rFonts w:ascii="SimSun" w:hAnsi="SimSun" w:eastAsia="SimSun" w:cs="SimSun"/>
          <w:sz w:val="21"/>
          <w:szCs w:val="21"/>
          <w:spacing w:val="9"/>
        </w:rPr>
        <w:t>集实现得很简单，只实现了遍历目录、打开文件、读文件和获取</w:t>
      </w:r>
      <w:r>
        <w:rPr>
          <w:rFonts w:ascii="SimSun" w:hAnsi="SimSun" w:eastAsia="SimSun" w:cs="SimSun"/>
          <w:sz w:val="21"/>
          <w:szCs w:val="21"/>
          <w:spacing w:val="8"/>
        </w:rPr>
        <w:t>属性等接口。同时，</w:t>
      </w:r>
      <w:r>
        <w:rPr>
          <w:rFonts w:ascii="SimSun" w:hAnsi="SimSun" w:eastAsia="SimSun" w:cs="SimSun"/>
          <w:sz w:val="21"/>
          <w:szCs w:val="21"/>
        </w:rPr>
        <w:t xml:space="preserve"> </w:t>
      </w:r>
      <w:r>
        <w:rPr>
          <w:rFonts w:ascii="SimSun" w:hAnsi="SimSun" w:eastAsia="SimSun" w:cs="SimSun"/>
          <w:sz w:val="21"/>
          <w:szCs w:val="21"/>
          <w:spacing w:val="13"/>
        </w:rPr>
        <w:t>本实例通过固定数据模拟了一个文件系统，这里所有的数据只不过是使用一个全局</w:t>
      </w:r>
      <w:r>
        <w:rPr>
          <w:rFonts w:ascii="SimSun" w:hAnsi="SimSun" w:eastAsia="SimSun" w:cs="SimSun"/>
          <w:sz w:val="21"/>
          <w:szCs w:val="21"/>
        </w:rPr>
        <w:t xml:space="preserve"> </w:t>
      </w:r>
      <w:r>
        <w:rPr>
          <w:rFonts w:ascii="SimSun" w:hAnsi="SimSun" w:eastAsia="SimSun" w:cs="SimSun"/>
          <w:sz w:val="21"/>
          <w:szCs w:val="21"/>
          <w:spacing w:val="11"/>
        </w:rPr>
        <w:t>变量存储的字符串。</w:t>
      </w:r>
    </w:p>
    <w:p>
      <w:pPr>
        <w:ind w:left="169" w:right="46" w:firstLine="470"/>
        <w:spacing w:before="32" w:line="331" w:lineRule="auto"/>
        <w:rPr>
          <w:rFonts w:ascii="SimSun" w:hAnsi="SimSun" w:eastAsia="SimSun" w:cs="SimSun"/>
          <w:sz w:val="21"/>
          <w:szCs w:val="21"/>
        </w:rPr>
      </w:pPr>
      <w:r>
        <w:rPr>
          <w:rFonts w:ascii="SimSun" w:hAnsi="SimSun" w:eastAsia="SimSun" w:cs="SimSun"/>
          <w:sz w:val="21"/>
          <w:szCs w:val="21"/>
          <w:spacing w:val="15"/>
        </w:rPr>
        <w:t>可以看出，这里只调用了</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的一个函数，也就是</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15"/>
        </w:rPr>
        <w:t>_</w:t>
      </w:r>
      <w:r>
        <w:rPr>
          <w:rFonts w:ascii="Times New Roman" w:hAnsi="Times New Roman" w:eastAsia="Times New Roman" w:cs="Times New Roman"/>
          <w:sz w:val="21"/>
          <w:szCs w:val="21"/>
        </w:rPr>
        <w:t>main</w:t>
      </w:r>
      <w:r>
        <w:rPr>
          <w:rFonts w:ascii="Times New Roman" w:hAnsi="Times New Roman" w:eastAsia="Times New Roman" w:cs="Times New Roman"/>
          <w:sz w:val="21"/>
          <w:szCs w:val="21"/>
          <w:spacing w:val="15"/>
        </w:rPr>
        <w:t>()  </w:t>
      </w:r>
      <w:r>
        <w:rPr>
          <w:rFonts w:ascii="SimSun" w:hAnsi="SimSun" w:eastAsia="SimSun" w:cs="SimSun"/>
          <w:sz w:val="21"/>
          <w:szCs w:val="21"/>
          <w:spacing w:val="15"/>
        </w:rPr>
        <w:t>函数。接下来</w:t>
      </w:r>
      <w:r>
        <w:rPr>
          <w:rFonts w:ascii="SimSun" w:hAnsi="SimSun" w:eastAsia="SimSun" w:cs="SimSun"/>
          <w:sz w:val="21"/>
          <w:szCs w:val="21"/>
          <w:spacing w:val="1"/>
        </w:rPr>
        <w:t xml:space="preserve"> </w:t>
      </w:r>
      <w:r>
        <w:rPr>
          <w:rFonts w:ascii="SimSun" w:hAnsi="SimSun" w:eastAsia="SimSun" w:cs="SimSun"/>
          <w:sz w:val="21"/>
          <w:szCs w:val="21"/>
          <w:spacing w:val="17"/>
        </w:rPr>
        <w:t>深入讲解</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7"/>
        </w:rPr>
        <w:t>的内部，看一看</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17"/>
        </w:rPr>
        <w:t>是如何工作的。</w:t>
      </w:r>
    </w:p>
    <w:p>
      <w:pPr>
        <w:ind w:left="169" w:firstLine="470"/>
        <w:spacing w:before="39" w:line="302" w:lineRule="auto"/>
        <w:rPr>
          <w:rFonts w:ascii="SimSun" w:hAnsi="SimSun" w:eastAsia="SimSun" w:cs="SimSun"/>
          <w:sz w:val="21"/>
          <w:szCs w:val="21"/>
        </w:rPr>
      </w:pPr>
      <w:r>
        <w:rPr>
          <w:rFonts w:ascii="SimSun" w:hAnsi="SimSun" w:eastAsia="SimSun" w:cs="SimSun"/>
          <w:sz w:val="21"/>
          <w:szCs w:val="21"/>
          <w:spacing w:val="7"/>
        </w:rPr>
        <w:t>先看一下 </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7"/>
        </w:rPr>
        <w:t>_</w:t>
      </w:r>
      <w:r>
        <w:rPr>
          <w:rFonts w:ascii="Times New Roman" w:hAnsi="Times New Roman" w:eastAsia="Times New Roman" w:cs="Times New Roman"/>
          <w:sz w:val="21"/>
          <w:szCs w:val="21"/>
        </w:rPr>
        <w:t>main</w:t>
      </w:r>
      <w:r>
        <w:rPr>
          <w:rFonts w:ascii="Times New Roman" w:hAnsi="Times New Roman" w:eastAsia="Times New Roman" w:cs="Times New Roman"/>
          <w:sz w:val="21"/>
          <w:szCs w:val="21"/>
          <w:spacing w:val="7"/>
        </w:rPr>
        <w:t>()  </w:t>
      </w:r>
      <w:r>
        <w:rPr>
          <w:rFonts w:ascii="SimSun" w:hAnsi="SimSun" w:eastAsia="SimSun" w:cs="SimSun"/>
          <w:sz w:val="21"/>
          <w:szCs w:val="21"/>
          <w:spacing w:val="7"/>
        </w:rPr>
        <w:t>函数的核心逻辑。我们通过阅读整个调用栈的代码可以发</w:t>
      </w:r>
      <w:r>
        <w:rPr>
          <w:rFonts w:ascii="SimSun" w:hAnsi="SimSun" w:eastAsia="SimSun" w:cs="SimSun"/>
          <w:sz w:val="21"/>
          <w:szCs w:val="21"/>
          <w:spacing w:val="18"/>
        </w:rPr>
        <w:t xml:space="preserve"> </w:t>
      </w:r>
      <w:r>
        <w:rPr>
          <w:rFonts w:ascii="SimSun" w:hAnsi="SimSun" w:eastAsia="SimSun" w:cs="SimSun"/>
          <w:sz w:val="21"/>
          <w:szCs w:val="21"/>
          <w:spacing w:val="6"/>
        </w:rPr>
        <w:t>现，关键业务逻辑是在</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session</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process</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buf</w:t>
      </w:r>
      <w:r>
        <w:rPr>
          <w:rFonts w:ascii="Times New Roman" w:hAnsi="Times New Roman" w:eastAsia="Times New Roman" w:cs="Times New Roman"/>
          <w:sz w:val="21"/>
          <w:szCs w:val="21"/>
          <w:spacing w:val="6"/>
        </w:rPr>
        <w:t>_</w:t>
      </w:r>
      <w:r>
        <w:rPr>
          <w:rFonts w:ascii="Times New Roman" w:hAnsi="Times New Roman" w:eastAsia="Times New Roman" w:cs="Times New Roman"/>
          <w:sz w:val="21"/>
          <w:szCs w:val="21"/>
        </w:rPr>
        <w:t>int</w:t>
      </w:r>
      <w:r>
        <w:rPr>
          <w:rFonts w:ascii="Times New Roman" w:hAnsi="Times New Roman" w:eastAsia="Times New Roman" w:cs="Times New Roman"/>
          <w:sz w:val="21"/>
          <w:szCs w:val="21"/>
          <w:spacing w:val="6"/>
        </w:rPr>
        <w:t>()    </w:t>
      </w:r>
      <w:r>
        <w:rPr>
          <w:rFonts w:ascii="SimSun" w:hAnsi="SimSun" w:eastAsia="SimSun" w:cs="SimSun"/>
          <w:sz w:val="21"/>
          <w:szCs w:val="21"/>
          <w:spacing w:val="6"/>
        </w:rPr>
        <w:t>函数中实现的</w:t>
      </w:r>
      <w:r>
        <w:rPr>
          <w:rFonts w:ascii="SimSun" w:hAnsi="SimSun" w:eastAsia="SimSun" w:cs="SimSun"/>
          <w:sz w:val="21"/>
          <w:szCs w:val="21"/>
          <w:spacing w:val="5"/>
        </w:rPr>
        <w:t>。由于篇幅有限，</w:t>
      </w:r>
      <w:r>
        <w:rPr>
          <w:rFonts w:ascii="SimSun" w:hAnsi="SimSun" w:eastAsia="SimSun" w:cs="SimSun"/>
          <w:sz w:val="21"/>
          <w:szCs w:val="21"/>
        </w:rPr>
        <w:t xml:space="preserve"> </w:t>
      </w:r>
      <w:r>
        <w:rPr>
          <w:rFonts w:ascii="SimSun" w:hAnsi="SimSun" w:eastAsia="SimSun" w:cs="SimSun"/>
          <w:sz w:val="21"/>
          <w:szCs w:val="21"/>
          <w:spacing w:val="15"/>
        </w:rPr>
        <w:t>我们截取其中关键代码，如代码7-2所示。</w:t>
      </w:r>
    </w:p>
    <w:p>
      <w:pPr>
        <w:spacing w:line="302" w:lineRule="auto"/>
        <w:sectPr>
          <w:footerReference w:type="default" r:id="rId967"/>
          <w:pgSz w:w="9060" w:h="14150"/>
          <w:pgMar w:top="400" w:right="504" w:bottom="616" w:left="290" w:header="0" w:footer="427" w:gutter="0"/>
        </w:sectPr>
        <w:rPr>
          <w:rFonts w:ascii="SimSun" w:hAnsi="SimSun" w:eastAsia="SimSun" w:cs="SimSun"/>
          <w:sz w:val="21"/>
          <w:szCs w:val="21"/>
        </w:rPr>
      </w:pPr>
    </w:p>
    <w:p>
      <w:pPr>
        <w:spacing w:line="273" w:lineRule="auto"/>
        <w:rPr>
          <w:rFonts w:ascii="Arial"/>
          <w:sz w:val="21"/>
        </w:rPr>
      </w:pPr>
      <w:r/>
    </w:p>
    <w:p>
      <w:pPr>
        <w:pStyle w:val="BodyText"/>
        <w:ind w:left="4119"/>
        <w:spacing w:before="72" w:line="221" w:lineRule="auto"/>
        <w:tabs>
          <w:tab w:val="left" w:pos="4256"/>
        </w:tabs>
        <w:rPr>
          <w:sz w:val="22"/>
          <w:szCs w:val="22"/>
        </w:rPr>
      </w:pPr>
      <w:r>
        <w:rPr>
          <w:sz w:val="22"/>
          <w:szCs w:val="22"/>
          <w:u w:val="single" w:color="auto"/>
        </w:rPr>
        <w:tab/>
      </w:r>
      <w:r>
        <w:rPr>
          <w:sz w:val="22"/>
          <w:szCs w:val="22"/>
          <w:u w:val="single" w:color="auto"/>
          <w:spacing w:val="16"/>
        </w:rPr>
        <w:t>第7章百花争艳——文件系统的其他形态</w:t>
      </w:r>
      <w:r>
        <w:rPr>
          <w:sz w:val="22"/>
          <w:szCs w:val="22"/>
          <w:u w:val="single" w:color="auto"/>
        </w:rPr>
        <w:t xml:space="preserve">   </w:t>
      </w:r>
    </w:p>
    <w:p>
      <w:pPr>
        <w:spacing w:line="257" w:lineRule="auto"/>
        <w:rPr>
          <w:rFonts w:ascii="Arial"/>
          <w:sz w:val="21"/>
        </w:rPr>
      </w:pPr>
      <w:r/>
    </w:p>
    <w:p>
      <w:pPr>
        <w:spacing w:line="258" w:lineRule="auto"/>
        <w:rPr>
          <w:rFonts w:ascii="Arial"/>
          <w:sz w:val="21"/>
        </w:rPr>
      </w:pPr>
      <w:r/>
    </w:p>
    <w:p>
      <w:pPr>
        <w:ind w:left="2059"/>
        <w:spacing w:before="52" w:line="213" w:lineRule="auto"/>
        <w:rPr>
          <w:rFonts w:ascii="SimSun" w:hAnsi="SimSun" w:eastAsia="SimSun" w:cs="SimSun"/>
          <w:sz w:val="16"/>
          <w:szCs w:val="16"/>
        </w:rPr>
      </w:pPr>
      <w:r>
        <w:pict>
          <v:shape id="_x0000_s1572" style="position:absolute;margin-left:0.25pt;margin-top:12.5694pt;mso-position-vertical-relative:text;mso-position-horizontal-relative:text;width:405pt;height:0.5pt;z-index:256372736;" filled="false" strokecolor="#000000" strokeweight="0.50pt" coordsize="8100,10" coordorigin="0,0" path="m0,5l699,5m699,5l8099,5m0,5l8099,5e">
            <v:stroke joinstyle="miter" miterlimit="10"/>
          </v:shape>
        </w:pict>
      </w:r>
      <w:r>
        <w:rPr>
          <w:rFonts w:ascii="SimSun" w:hAnsi="SimSun" w:eastAsia="SimSun" w:cs="SimSun"/>
          <w:sz w:val="16"/>
          <w:szCs w:val="16"/>
          <w:spacing w:val="15"/>
        </w:rPr>
        <w:t>代码7-2</w:t>
      </w:r>
      <w:r>
        <w:rPr>
          <w:rFonts w:ascii="SimSun" w:hAnsi="SimSun" w:eastAsia="SimSun" w:cs="SimSun"/>
          <w:sz w:val="16"/>
          <w:szCs w:val="16"/>
          <w:spacing w:val="56"/>
        </w:rPr>
        <w:t xml:space="preserve"> </w:t>
      </w:r>
      <w:r>
        <w:rPr>
          <w:rFonts w:ascii="SimSun" w:hAnsi="SimSun" w:eastAsia="SimSun" w:cs="SimSun"/>
          <w:sz w:val="16"/>
          <w:szCs w:val="16"/>
          <w:spacing w:val="15"/>
        </w:rPr>
        <w:t>fuse_session_process_buf_</w:t>
      </w:r>
      <w:r>
        <w:rPr>
          <w:rFonts w:ascii="SimSun" w:hAnsi="SimSun" w:eastAsia="SimSun" w:cs="SimSun"/>
          <w:sz w:val="16"/>
          <w:szCs w:val="16"/>
          <w:spacing w:val="-45"/>
        </w:rPr>
        <w:t xml:space="preserve"> </w:t>
      </w:r>
      <w:r>
        <w:rPr>
          <w:rFonts w:ascii="SimSun" w:hAnsi="SimSun" w:eastAsia="SimSun" w:cs="SimSun"/>
          <w:sz w:val="16"/>
          <w:szCs w:val="16"/>
          <w:spacing w:val="15"/>
        </w:rPr>
        <w:t>int()函数</w:t>
      </w:r>
    </w:p>
    <w:p>
      <w:pPr>
        <w:ind w:left="139"/>
        <w:spacing w:before="55" w:line="213" w:lineRule="auto"/>
        <w:rPr>
          <w:rFonts w:ascii="SimSun" w:hAnsi="SimSun" w:eastAsia="SimSun" w:cs="SimSun"/>
          <w:sz w:val="16"/>
          <w:szCs w:val="16"/>
        </w:rPr>
      </w:pPr>
      <w:r>
        <w:rPr>
          <w:rFonts w:ascii="SimSun" w:hAnsi="SimSun" w:eastAsia="SimSun" w:cs="SimSun"/>
          <w:sz w:val="16"/>
          <w:szCs w:val="16"/>
        </w:rPr>
        <w:t>lib/fuse_lowleveLc</w:t>
      </w:r>
      <w:r>
        <w:rPr>
          <w:rFonts w:ascii="SimSun" w:hAnsi="SimSun" w:eastAsia="SimSun" w:cs="SimSun"/>
          <w:sz w:val="16"/>
          <w:szCs w:val="16"/>
          <w:spacing w:val="32"/>
        </w:rPr>
        <w:t xml:space="preserve"> </w:t>
      </w:r>
      <w:r>
        <w:rPr>
          <w:rFonts w:ascii="SimSun" w:hAnsi="SimSun" w:eastAsia="SimSun" w:cs="SimSun"/>
          <w:sz w:val="16"/>
          <w:szCs w:val="16"/>
        </w:rPr>
        <w:t>fuse_main-&gt;fuse_main_real-&gt;fu</w:t>
      </w:r>
      <w:r>
        <w:rPr>
          <w:rFonts w:ascii="SimSun" w:hAnsi="SimSun" w:eastAsia="SimSun" w:cs="SimSun"/>
          <w:sz w:val="16"/>
          <w:szCs w:val="16"/>
          <w:spacing w:val="-1"/>
        </w:rPr>
        <w:t>se_loop-&gt;fuse_session_loop</w:t>
      </w:r>
    </w:p>
    <w:p>
      <w:pPr>
        <w:ind w:left="1422"/>
        <w:spacing w:before="63" w:line="213" w:lineRule="auto"/>
        <w:rPr>
          <w:rFonts w:ascii="SimSun" w:hAnsi="SimSun" w:eastAsia="SimSun" w:cs="SimSun"/>
          <w:sz w:val="16"/>
          <w:szCs w:val="16"/>
        </w:rPr>
      </w:pPr>
      <w:r>
        <w:rPr>
          <w:rFonts w:ascii="SimSun" w:hAnsi="SimSun" w:eastAsia="SimSun" w:cs="SimSun"/>
          <w:sz w:val="16"/>
          <w:szCs w:val="16"/>
          <w:b/>
          <w:bCs/>
          <w:spacing w:val="-2"/>
        </w:rPr>
        <w:t>-&gt;fuse_session_process_buf_int</w:t>
      </w:r>
    </w:p>
    <w:p>
      <w:pPr>
        <w:spacing w:line="21" w:lineRule="auto"/>
        <w:rPr>
          <w:rFonts w:ascii="Arial"/>
          <w:sz w:val="2"/>
        </w:rPr>
      </w:pPr>
      <w:r>
        <w:rPr>
          <w:rFonts w:ascii="Arial"/>
          <w:sz w:val="2"/>
        </w:rPr>
      </w:r>
    </w:p>
    <w:tbl>
      <w:tblPr>
        <w:tblStyle w:val="TableNormal"/>
        <w:tblW w:w="809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9"/>
        <w:gridCol w:w="7410"/>
      </w:tblGrid>
      <w:tr>
        <w:trPr>
          <w:trHeight w:val="5960" w:hRule="atLeast"/>
        </w:trPr>
        <w:tc>
          <w:tcPr>
            <w:tcW w:w="689" w:type="dxa"/>
            <w:vAlign w:val="top"/>
            <w:tcBorders>
              <w:left w:val="nil"/>
            </w:tcBorders>
          </w:tcPr>
          <w:p>
            <w:pPr>
              <w:pStyle w:val="TableText"/>
              <w:ind w:left="179"/>
              <w:spacing w:before="142" w:line="183" w:lineRule="auto"/>
              <w:rPr/>
            </w:pPr>
            <w:r>
              <w:rPr>
                <w:spacing w:val="-2"/>
              </w:rPr>
              <w:t>2432</w:t>
            </w:r>
          </w:p>
          <w:p>
            <w:pPr>
              <w:pStyle w:val="TableText"/>
              <w:ind w:left="179"/>
              <w:spacing w:before="81" w:line="183" w:lineRule="auto"/>
              <w:rPr/>
            </w:pPr>
            <w:r>
              <w:rPr>
                <w:spacing w:val="-2"/>
              </w:rPr>
              <w:t>2433</w:t>
            </w:r>
          </w:p>
          <w:p>
            <w:pPr>
              <w:pStyle w:val="TableText"/>
              <w:ind w:left="179"/>
              <w:spacing w:before="81" w:line="183" w:lineRule="auto"/>
              <w:rPr/>
            </w:pPr>
            <w:r>
              <w:rPr>
                <w:spacing w:val="-2"/>
              </w:rPr>
              <w:t>2434</w:t>
            </w:r>
          </w:p>
          <w:p>
            <w:pPr>
              <w:spacing w:line="277" w:lineRule="auto"/>
              <w:rPr>
                <w:rFonts w:ascii="Arial"/>
                <w:sz w:val="21"/>
              </w:rPr>
            </w:pPr>
            <w:r/>
          </w:p>
          <w:p>
            <w:pPr>
              <w:pStyle w:val="TableText"/>
              <w:ind w:left="179"/>
              <w:spacing w:before="52" w:line="183" w:lineRule="auto"/>
              <w:rPr/>
            </w:pPr>
            <w:r>
              <w:rPr>
                <w:spacing w:val="-2"/>
              </w:rPr>
              <w:t>2529</w:t>
            </w:r>
          </w:p>
          <w:p>
            <w:pPr>
              <w:pStyle w:val="TableText"/>
              <w:ind w:left="179"/>
              <w:spacing w:before="81" w:line="183" w:lineRule="auto"/>
              <w:rPr/>
            </w:pPr>
            <w:r>
              <w:rPr>
                <w:spacing w:val="-2"/>
              </w:rPr>
              <w:t>2530</w:t>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179"/>
              <w:spacing w:before="52" w:line="183" w:lineRule="auto"/>
              <w:rPr/>
            </w:pPr>
            <w:r>
              <w:rPr>
                <w:spacing w:val="-2"/>
              </w:rPr>
              <w:t>2543</w:t>
            </w:r>
          </w:p>
          <w:p>
            <w:pPr>
              <w:pStyle w:val="TableText"/>
              <w:ind w:left="179"/>
              <w:spacing w:before="52" w:line="183" w:lineRule="auto"/>
              <w:rPr/>
            </w:pPr>
            <w:r>
              <w:rPr>
                <w:spacing w:val="-2"/>
              </w:rPr>
              <w:t>2544</w:t>
            </w:r>
          </w:p>
          <w:p>
            <w:pPr>
              <w:pStyle w:val="TableText"/>
              <w:ind w:left="179"/>
              <w:spacing w:before="111" w:line="183" w:lineRule="auto"/>
              <w:rPr/>
            </w:pPr>
            <w:r>
              <w:rPr>
                <w:spacing w:val="-2"/>
              </w:rPr>
              <w:t>2545</w:t>
            </w:r>
          </w:p>
          <w:p>
            <w:pPr>
              <w:pStyle w:val="TableText"/>
              <w:ind w:left="179"/>
              <w:spacing w:before="61" w:line="183" w:lineRule="auto"/>
              <w:rPr/>
            </w:pPr>
            <w:r>
              <w:rPr>
                <w:spacing w:val="-2"/>
              </w:rPr>
              <w:t>2546</w:t>
            </w:r>
          </w:p>
          <w:p>
            <w:pPr>
              <w:pStyle w:val="TableText"/>
              <w:ind w:left="179"/>
              <w:spacing w:before="82" w:line="183" w:lineRule="auto"/>
              <w:rPr/>
            </w:pPr>
            <w:r>
              <w:rPr>
                <w:spacing w:val="-2"/>
              </w:rPr>
              <w:t>2547</w:t>
            </w:r>
          </w:p>
          <w:p>
            <w:pPr>
              <w:pStyle w:val="TableText"/>
              <w:ind w:left="179"/>
              <w:spacing w:before="81" w:line="183" w:lineRule="auto"/>
              <w:rPr/>
            </w:pPr>
            <w:r>
              <w:rPr>
                <w:spacing w:val="-2"/>
              </w:rPr>
              <w:t>2548</w:t>
            </w:r>
          </w:p>
          <w:p>
            <w:pPr>
              <w:spacing w:line="252" w:lineRule="auto"/>
              <w:rPr>
                <w:rFonts w:ascii="Arial"/>
                <w:sz w:val="21"/>
              </w:rPr>
            </w:pPr>
            <w:r/>
          </w:p>
          <w:p>
            <w:pPr>
              <w:spacing w:line="253" w:lineRule="auto"/>
              <w:rPr>
                <w:rFonts w:ascii="Arial"/>
                <w:sz w:val="21"/>
              </w:rPr>
            </w:pPr>
            <w:r/>
          </w:p>
          <w:p>
            <w:pPr>
              <w:pStyle w:val="TableText"/>
              <w:ind w:left="179"/>
              <w:spacing w:before="53" w:line="184" w:lineRule="auto"/>
              <w:rPr/>
            </w:pPr>
            <w:r>
              <w:rPr>
                <w:spacing w:val="-2"/>
              </w:rPr>
              <w:t>2551</w:t>
            </w:r>
          </w:p>
          <w:p>
            <w:pPr>
              <w:pStyle w:val="TableText"/>
              <w:ind w:left="179"/>
              <w:spacing w:before="81" w:line="183" w:lineRule="auto"/>
              <w:rPr/>
            </w:pPr>
            <w:r>
              <w:rPr>
                <w:spacing w:val="-2"/>
              </w:rPr>
              <w:t>2552</w:t>
            </w:r>
          </w:p>
          <w:p>
            <w:pPr>
              <w:pStyle w:val="TableText"/>
              <w:ind w:left="179"/>
              <w:spacing w:before="81" w:line="183" w:lineRule="auto"/>
              <w:rPr/>
            </w:pPr>
            <w:r>
              <w:rPr>
                <w:spacing w:val="-2"/>
              </w:rPr>
              <w:t>2553</w:t>
            </w:r>
          </w:p>
          <w:p>
            <w:pPr>
              <w:pStyle w:val="TableText"/>
              <w:ind w:left="179"/>
              <w:spacing w:before="82" w:line="183" w:lineRule="auto"/>
              <w:rPr/>
            </w:pPr>
            <w:r>
              <w:rPr>
                <w:spacing w:val="-2"/>
              </w:rPr>
              <w:t>2554</w:t>
            </w:r>
          </w:p>
          <w:p>
            <w:pPr>
              <w:pStyle w:val="TableText"/>
              <w:ind w:left="179"/>
              <w:spacing w:before="81" w:line="183" w:lineRule="auto"/>
              <w:rPr/>
            </w:pPr>
            <w:r>
              <w:rPr>
                <w:spacing w:val="-2"/>
              </w:rPr>
              <w:t>2555</w:t>
            </w:r>
          </w:p>
          <w:p>
            <w:pPr>
              <w:pStyle w:val="TableText"/>
              <w:ind w:left="179"/>
              <w:spacing w:before="62" w:line="183" w:lineRule="auto"/>
              <w:rPr/>
            </w:pPr>
            <w:r>
              <w:rPr>
                <w:spacing w:val="-2"/>
              </w:rPr>
              <w:t>2556</w:t>
            </w:r>
          </w:p>
          <w:p>
            <w:pPr>
              <w:pStyle w:val="TableText"/>
              <w:ind w:left="179"/>
              <w:spacing w:before="101" w:line="183" w:lineRule="auto"/>
              <w:rPr/>
            </w:pPr>
            <w:r>
              <w:rPr>
                <w:spacing w:val="-2"/>
              </w:rPr>
              <w:t>2557</w:t>
            </w:r>
          </w:p>
        </w:tc>
        <w:tc>
          <w:tcPr>
            <w:tcW w:w="7410" w:type="dxa"/>
            <w:vAlign w:val="top"/>
            <w:tcBorders>
              <w:right w:val="nil"/>
            </w:tcBorders>
          </w:tcPr>
          <w:p>
            <w:pPr>
              <w:pStyle w:val="TableText"/>
              <w:ind w:left="145"/>
              <w:spacing w:before="85" w:line="213" w:lineRule="auto"/>
              <w:rPr/>
            </w:pPr>
            <w:r>
              <w:rPr/>
              <w:t>void</w:t>
            </w:r>
            <w:r>
              <w:rPr>
                <w:spacing w:val="27"/>
              </w:rPr>
              <w:t xml:space="preserve"> </w:t>
            </w:r>
            <w:r>
              <w:rPr/>
              <w:t>fuse_session_process_b</w:t>
            </w:r>
            <w:r>
              <w:rPr>
                <w:spacing w:val="-1"/>
              </w:rPr>
              <w:t>uf_int(struct</w:t>
            </w:r>
            <w:r>
              <w:rPr>
                <w:spacing w:val="27"/>
                <w:w w:val="101"/>
              </w:rPr>
              <w:t xml:space="preserve"> </w:t>
            </w:r>
            <w:r>
              <w:rPr>
                <w:spacing w:val="-1"/>
              </w:rPr>
              <w:t>fuse_session</w:t>
            </w:r>
            <w:r>
              <w:rPr>
                <w:spacing w:val="24"/>
              </w:rPr>
              <w:t xml:space="preserve"> </w:t>
            </w:r>
            <w:r>
              <w:rPr>
                <w:spacing w:val="-1"/>
              </w:rPr>
              <w:t>*se,</w:t>
            </w:r>
          </w:p>
          <w:p>
            <w:pPr>
              <w:pStyle w:val="TableText"/>
              <w:ind w:left="1585"/>
              <w:spacing w:before="65" w:line="213" w:lineRule="auto"/>
              <w:rPr/>
            </w:pPr>
            <w:r>
              <w:rPr>
                <w:spacing w:val="-1"/>
              </w:rPr>
              <w:t>conststruct</w:t>
            </w:r>
            <w:r>
              <w:rPr>
                <w:spacing w:val="34"/>
              </w:rPr>
              <w:t xml:space="preserve"> </w:t>
            </w:r>
            <w:r>
              <w:rPr>
                <w:spacing w:val="-1"/>
              </w:rPr>
              <w:t>fuse_buf*buf,struct</w:t>
            </w:r>
            <w:r>
              <w:rPr>
                <w:spacing w:val="24"/>
              </w:rPr>
              <w:t xml:space="preserve"> </w:t>
            </w:r>
            <w:r>
              <w:rPr>
                <w:spacing w:val="-1"/>
              </w:rPr>
              <w:t>fuse_chan</w:t>
            </w:r>
            <w:r>
              <w:rPr>
                <w:spacing w:val="20"/>
              </w:rPr>
              <w:t xml:space="preserve"> </w:t>
            </w:r>
            <w:r>
              <w:rPr>
                <w:spacing w:val="-1"/>
              </w:rPr>
              <w:t>*ch)</w:t>
            </w:r>
          </w:p>
          <w:p>
            <w:pPr>
              <w:spacing w:line="470" w:lineRule="auto"/>
              <w:rPr>
                <w:rFonts w:ascii="Arial"/>
                <w:sz w:val="21"/>
              </w:rPr>
            </w:pPr>
            <w:r/>
          </w:p>
          <w:p>
            <w:pPr>
              <w:pStyle w:val="TableText"/>
              <w:ind w:left="785" w:right="1835"/>
              <w:spacing w:before="52" w:line="259" w:lineRule="auto"/>
              <w:rPr/>
            </w:pPr>
            <w:r>
              <w:rPr/>
              <w:t>if(buf-&gt;flags&amp;FUSE_BUF_IS_FD)&amp;&amp;write_heade</w:t>
            </w:r>
            <w:r>
              <w:rPr>
                <w:spacing w:val="-1"/>
              </w:rPr>
              <w:t>r_size&lt;buf-&gt;size&amp;&amp;</w:t>
            </w:r>
            <w:r>
              <w:rPr/>
              <w:t xml:space="preserve"> </w:t>
            </w:r>
            <w:r>
              <w:rPr>
                <w:spacing w:val="-1"/>
              </w:rPr>
              <w:t>(in-&gt;opcode!=FUSE_WRITE||!se-&gt;op.write_buf)&amp;&amp;</w:t>
            </w:r>
          </w:p>
          <w:p>
            <w:pPr>
              <w:pStyle w:val="TableText"/>
              <w:ind w:left="785" w:right="4155"/>
              <w:spacing w:before="30" w:line="285" w:lineRule="auto"/>
              <w:rPr/>
            </w:pPr>
            <w:r>
              <w:rPr>
                <w:spacing w:val="-1"/>
              </w:rPr>
              <w:t>in-&gt;opcode!=FUSE_NOTIFY_REPLY){</w:t>
            </w:r>
            <w:r>
              <w:rPr>
                <w:spacing w:val="13"/>
              </w:rPr>
              <w:t xml:space="preserve"> </w:t>
            </w:r>
            <w:r>
              <w:rPr>
                <w:spacing w:val="-1"/>
              </w:rPr>
              <w:t>void</w:t>
            </w:r>
            <w:r>
              <w:rPr>
                <w:spacing w:val="45"/>
              </w:rPr>
              <w:t xml:space="preserve"> </w:t>
            </w:r>
            <w:r>
              <w:rPr>
                <w:spacing w:val="-1"/>
              </w:rPr>
              <w:t>*newmbuf;</w:t>
            </w:r>
          </w:p>
          <w:p>
            <w:pPr>
              <w:pStyle w:val="TableText"/>
              <w:ind w:left="785"/>
              <w:spacing w:before="206" w:line="213" w:lineRule="auto"/>
              <w:rPr/>
            </w:pPr>
            <w:r>
              <w:rPr/>
              <w:t>res=fuse_ll</w:t>
            </w:r>
            <w:r>
              <w:rPr>
                <w:u w:val="single" w:color="auto"/>
              </w:rPr>
              <w:t xml:space="preserve"> </w:t>
            </w:r>
            <w:r>
              <w:rPr/>
              <w:t>copy</w:t>
            </w:r>
            <w:r>
              <w:rPr>
                <w:u w:val="single" w:color="auto"/>
              </w:rPr>
              <w:t xml:space="preserve"> </w:t>
            </w:r>
            <w:r>
              <w:rPr/>
              <w:t>from_pipe(&amp;tmpbuf,&amp;bufv);/</w:t>
            </w:r>
            <w:r>
              <w:rPr>
                <w:spacing w:val="-1"/>
              </w:rPr>
              <w:t>从内核中读取请求数据</w:t>
            </w:r>
          </w:p>
          <w:p>
            <w:pPr>
              <w:pStyle w:val="TableText"/>
              <w:ind w:left="785" w:right="5909"/>
              <w:spacing w:before="130" w:line="239" w:lineRule="auto"/>
              <w:rPr/>
            </w:pPr>
            <w:r>
              <w:rPr>
                <w:spacing w:val="-2"/>
              </w:rPr>
              <w:t>erT=-res;</w:t>
            </w:r>
            <w:r>
              <w:rPr>
                <w:spacing w:val="6"/>
              </w:rPr>
              <w:t xml:space="preserve"> </w:t>
            </w:r>
            <w:r>
              <w:rPr>
                <w:spacing w:val="-2"/>
              </w:rPr>
              <w:t>if(res&lt;0)</w:t>
            </w:r>
          </w:p>
          <w:p>
            <w:pPr>
              <w:pStyle w:val="TableText"/>
              <w:ind w:left="785" w:right="5385"/>
              <w:spacing w:before="2" w:line="550" w:lineRule="auto"/>
              <w:rPr/>
            </w:pPr>
            <w:r>
              <w:rPr>
                <w:spacing w:val="-1"/>
              </w:rPr>
              <w:t>goto</w:t>
            </w:r>
            <w:r>
              <w:rPr>
                <w:spacing w:val="47"/>
              </w:rPr>
              <w:t xml:space="preserve"> </w:t>
            </w:r>
            <w:r>
              <w:rPr>
                <w:spacing w:val="-1"/>
              </w:rPr>
              <w:t>reply_err;</w:t>
            </w:r>
            <w:r>
              <w:rPr/>
              <w:t xml:space="preserve"> </w:t>
            </w:r>
            <w:r>
              <w:rPr>
                <w:spacing w:val="-3"/>
              </w:rPr>
              <w:t>in=mbuf;</w:t>
            </w:r>
          </w:p>
          <w:p>
            <w:pPr>
              <w:pStyle w:val="TableText"/>
              <w:ind w:left="465"/>
              <w:spacing w:before="236" w:line="214" w:lineRule="auto"/>
              <w:rPr/>
            </w:pPr>
            <w:r>
              <w:rPr>
                <w:spacing w:val="-1"/>
              </w:rPr>
              <w:t>inarg=(void*)&amp;in[1];</w:t>
            </w:r>
          </w:p>
          <w:p>
            <w:pPr>
              <w:pStyle w:val="TableText"/>
              <w:ind w:left="784" w:right="2051" w:hanging="319"/>
              <w:spacing w:before="35" w:line="272" w:lineRule="auto"/>
              <w:rPr/>
            </w:pPr>
            <w:r>
              <w:rPr/>
              <w:t>if(in-&gt;opcode=FUSE_WRITE&amp;&amp;se-&gt;op.write_buf)//判断是否为写请求</w:t>
            </w:r>
            <w:r>
              <w:rPr>
                <w:spacing w:val="6"/>
              </w:rPr>
              <w:t xml:space="preserve"> </w:t>
            </w:r>
            <w:r>
              <w:rPr/>
              <w:t>do_write_buf(req,in-&gt;nodeid,</w:t>
            </w:r>
            <w:r>
              <w:rPr>
                <w:spacing w:val="-1"/>
              </w:rPr>
              <w:t>inarg,buf);</w:t>
            </w:r>
          </w:p>
          <w:p>
            <w:pPr>
              <w:pStyle w:val="TableText"/>
              <w:ind w:left="475"/>
              <w:spacing w:before="18" w:line="213" w:lineRule="auto"/>
              <w:rPr/>
            </w:pPr>
            <w:r>
              <w:rPr>
                <w:spacing w:val="-2"/>
              </w:rPr>
              <w:t>else</w:t>
            </w:r>
            <w:r>
              <w:rPr>
                <w:spacing w:val="49"/>
              </w:rPr>
              <w:t xml:space="preserve"> </w:t>
            </w:r>
            <w:r>
              <w:rPr>
                <w:spacing w:val="-2"/>
              </w:rPr>
              <w:t>if</w:t>
            </w:r>
            <w:r>
              <w:rPr>
                <w:spacing w:val="57"/>
              </w:rPr>
              <w:t xml:space="preserve"> </w:t>
            </w:r>
            <w:r>
              <w:rPr>
                <w:spacing w:val="-2"/>
              </w:rPr>
              <w:t>(in-&gt;opcode=FUSE_NOTIFY_REPLY)</w:t>
            </w:r>
          </w:p>
          <w:p>
            <w:pPr>
              <w:pStyle w:val="TableText"/>
              <w:ind w:left="785"/>
              <w:spacing w:before="45" w:line="213" w:lineRule="auto"/>
              <w:rPr/>
            </w:pPr>
            <w:r>
              <w:rPr/>
              <w:t>do_notify_reply(req,in-&gt;nodeid,</w:t>
            </w:r>
            <w:r>
              <w:rPr>
                <w:spacing w:val="-1"/>
              </w:rPr>
              <w:t>inarg,buf);</w:t>
            </w:r>
          </w:p>
          <w:p>
            <w:pPr>
              <w:pStyle w:val="TableText"/>
              <w:ind w:left="465"/>
              <w:spacing w:before="98" w:line="183" w:lineRule="auto"/>
              <w:rPr/>
            </w:pPr>
            <w:r>
              <w:rPr>
                <w:spacing w:val="-2"/>
              </w:rPr>
              <w:t>else</w:t>
            </w:r>
          </w:p>
          <w:p>
            <w:pPr>
              <w:pStyle w:val="TableText"/>
              <w:spacing w:before="1" w:line="212" w:lineRule="auto"/>
              <w:jc w:val="right"/>
              <w:rPr/>
            </w:pPr>
            <w:r>
              <w:rPr>
                <w:spacing w:val="-3"/>
              </w:rPr>
              <w:t>fuse</w:t>
            </w:r>
            <w:r>
              <w:rPr>
                <w:u w:val="single" w:color="auto"/>
                <w:spacing w:val="-3"/>
              </w:rPr>
              <w:t xml:space="preserve"> </w:t>
            </w:r>
            <w:r>
              <w:rPr>
                <w:u w:val="single" w:color="auto"/>
                <w:spacing w:val="-3"/>
              </w:rPr>
              <w:t>I</w:t>
            </w:r>
            <w:r>
              <w:rPr>
                <w:u w:val="single" w:color="auto"/>
                <w:spacing w:val="-3"/>
              </w:rPr>
              <w:t xml:space="preserve"> </w:t>
            </w:r>
            <w:r>
              <w:rPr>
                <w:spacing w:val="-3"/>
              </w:rPr>
              <w:t>ops[in-&gt;opcode].func(req,in&gt;nodeid,inarg);//其他请求类型，通过函数指针进行处理</w:t>
            </w:r>
          </w:p>
        </w:tc>
      </w:tr>
    </w:tbl>
    <w:p>
      <w:pPr>
        <w:ind w:left="49" w:right="480" w:firstLine="450"/>
        <w:spacing w:before="100" w:line="299" w:lineRule="auto"/>
        <w:jc w:val="both"/>
        <w:rPr>
          <w:rFonts w:ascii="SimSun" w:hAnsi="SimSun" w:eastAsia="SimSun" w:cs="SimSun"/>
          <w:sz w:val="22"/>
          <w:szCs w:val="22"/>
        </w:rPr>
      </w:pPr>
      <w:r>
        <w:rPr>
          <w:rFonts w:ascii="SimSun" w:hAnsi="SimSun" w:eastAsia="SimSun" w:cs="SimSun"/>
          <w:sz w:val="22"/>
          <w:szCs w:val="22"/>
          <w:spacing w:val="12"/>
        </w:rPr>
        <w:t>在上述代码中，首先从内核中读取请求数据(第2543行),然后将读取的数据</w:t>
      </w:r>
      <w:r>
        <w:rPr>
          <w:rFonts w:ascii="SimSun" w:hAnsi="SimSun" w:eastAsia="SimSun" w:cs="SimSun"/>
          <w:sz w:val="22"/>
          <w:szCs w:val="22"/>
          <w:spacing w:val="10"/>
        </w:rPr>
        <w:t xml:space="preserve"> </w:t>
      </w:r>
      <w:r>
        <w:rPr>
          <w:rFonts w:ascii="SimSun" w:hAnsi="SimSun" w:eastAsia="SimSun" w:cs="SimSun"/>
          <w:sz w:val="22"/>
          <w:szCs w:val="22"/>
          <w:spacing w:val="4"/>
        </w:rPr>
        <w:t>转化为</w:t>
      </w:r>
      <w:r>
        <w:rPr>
          <w:rFonts w:ascii="Times New Roman" w:hAnsi="Times New Roman" w:eastAsia="Times New Roman" w:cs="Times New Roman"/>
          <w:sz w:val="22"/>
          <w:szCs w:val="22"/>
        </w:rPr>
        <w:t>fuse</w:t>
      </w:r>
      <w:r>
        <w:rPr>
          <w:rFonts w:ascii="Times New Roman" w:hAnsi="Times New Roman" w:eastAsia="Times New Roman" w:cs="Times New Roman"/>
          <w:sz w:val="22"/>
          <w:szCs w:val="22"/>
          <w:spacing w:val="4"/>
        </w:rPr>
        <w:t>_</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4"/>
        </w:rPr>
        <w:t>_</w:t>
      </w:r>
      <w:r>
        <w:rPr>
          <w:rFonts w:ascii="Times New Roman" w:hAnsi="Times New Roman" w:eastAsia="Times New Roman" w:cs="Times New Roman"/>
          <w:sz w:val="22"/>
          <w:szCs w:val="22"/>
        </w:rPr>
        <w:t>header</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结构体类型。这个结构体又被称</w:t>
      </w:r>
      <w:r>
        <w:rPr>
          <w:rFonts w:ascii="SimSun" w:hAnsi="SimSun" w:eastAsia="SimSun" w:cs="SimSun"/>
          <w:sz w:val="22"/>
          <w:szCs w:val="22"/>
          <w:spacing w:val="3"/>
        </w:rPr>
        <w:t>为请求头，里面包括操作码、</w:t>
      </w:r>
      <w:r>
        <w:rPr>
          <w:rFonts w:ascii="SimSun" w:hAnsi="SimSun" w:eastAsia="SimSun" w:cs="SimSun"/>
          <w:sz w:val="22"/>
          <w:szCs w:val="22"/>
        </w:rPr>
        <w:t xml:space="preserve"> </w:t>
      </w:r>
      <w:r>
        <w:rPr>
          <w:rFonts w:ascii="SimSun" w:hAnsi="SimSun" w:eastAsia="SimSun" w:cs="SimSun"/>
          <w:sz w:val="22"/>
          <w:szCs w:val="22"/>
          <w:spacing w:val="3"/>
        </w:rPr>
        <w:t>节点</w:t>
      </w:r>
      <w:r>
        <w:rPr>
          <w:rFonts w:ascii="Times New Roman" w:hAnsi="Times New Roman" w:eastAsia="Times New Roman" w:cs="Times New Roman"/>
          <w:sz w:val="22"/>
          <w:szCs w:val="22"/>
        </w:rPr>
        <w:t>ID</w:t>
      </w:r>
      <w:r>
        <w:rPr>
          <w:rFonts w:ascii="SimSun" w:hAnsi="SimSun" w:eastAsia="SimSun" w:cs="SimSun"/>
          <w:sz w:val="22"/>
          <w:szCs w:val="22"/>
          <w:spacing w:val="3"/>
        </w:rPr>
        <w:t>、用 户</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3"/>
        </w:rPr>
        <w:t>和进程</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3"/>
        </w:rPr>
        <w:t>等信息。</w:t>
      </w:r>
    </w:p>
    <w:p>
      <w:pPr>
        <w:ind w:left="49" w:right="499" w:firstLine="450"/>
        <w:spacing w:before="32" w:line="306" w:lineRule="auto"/>
        <w:jc w:val="both"/>
        <w:rPr>
          <w:rFonts w:ascii="SimSun" w:hAnsi="SimSun" w:eastAsia="SimSun" w:cs="SimSun"/>
          <w:sz w:val="22"/>
          <w:szCs w:val="22"/>
        </w:rPr>
      </w:pPr>
      <w:r>
        <w:rPr>
          <w:rFonts w:ascii="SimSun" w:hAnsi="SimSun" w:eastAsia="SimSun" w:cs="SimSun"/>
          <w:sz w:val="22"/>
          <w:szCs w:val="22"/>
          <w:spacing w:val="11"/>
        </w:rPr>
        <w:t>接下来针对请求头的内容进行处理，主要实</w:t>
      </w:r>
      <w:r>
        <w:rPr>
          <w:rFonts w:ascii="SimSun" w:hAnsi="SimSun" w:eastAsia="SimSun" w:cs="SimSun"/>
          <w:sz w:val="22"/>
          <w:szCs w:val="22"/>
          <w:spacing w:val="10"/>
        </w:rPr>
        <w:t>现代码为第2551行～第2557行。</w:t>
      </w:r>
      <w:r>
        <w:rPr>
          <w:rFonts w:ascii="SimSun" w:hAnsi="SimSun" w:eastAsia="SimSun" w:cs="SimSun"/>
          <w:sz w:val="22"/>
          <w:szCs w:val="22"/>
        </w:rPr>
        <w:t xml:space="preserve"> </w:t>
      </w:r>
      <w:r>
        <w:rPr>
          <w:rFonts w:ascii="SimSun" w:hAnsi="SimSun" w:eastAsia="SimSun" w:cs="SimSun"/>
          <w:sz w:val="22"/>
          <w:szCs w:val="22"/>
          <w:spacing w:val="3"/>
        </w:rPr>
        <w:t>这里主要通过操作码找到</w:t>
      </w:r>
      <w:r>
        <w:rPr>
          <w:rFonts w:ascii="Times New Roman" w:hAnsi="Times New Roman" w:eastAsia="Times New Roman" w:cs="Times New Roman"/>
          <w:sz w:val="22"/>
          <w:szCs w:val="22"/>
        </w:rPr>
        <w:t>fuse</w:t>
      </w:r>
      <w:r>
        <w:rPr>
          <w:rFonts w:ascii="Times New Roman" w:hAnsi="Times New Roman" w:eastAsia="Times New Roman" w:cs="Times New Roman"/>
          <w:sz w:val="22"/>
          <w:szCs w:val="22"/>
          <w:u w:val="single" w:color="auto"/>
          <w:spacing w:val="3"/>
        </w:rPr>
        <w:t xml:space="preserve">  </w:t>
      </w:r>
      <w:r>
        <w:rPr>
          <w:rFonts w:ascii="Times New Roman" w:hAnsi="Times New Roman" w:eastAsia="Times New Roman" w:cs="Times New Roman"/>
          <w:sz w:val="22"/>
          <w:szCs w:val="22"/>
          <w:u w:val="single" w:color="auto"/>
        </w:rPr>
        <w:t>l</w:t>
      </w:r>
      <w:r>
        <w:rPr>
          <w:rFonts w:ascii="Times New Roman" w:hAnsi="Times New Roman" w:eastAsia="Times New Roman" w:cs="Times New Roman"/>
          <w:sz w:val="22"/>
          <w:szCs w:val="22"/>
          <w:u w:val="single" w:color="auto"/>
          <w:spacing w:val="3"/>
        </w:rPr>
        <w:t xml:space="preserve">  </w:t>
      </w:r>
      <w:r>
        <w:rPr>
          <w:rFonts w:ascii="Times New Roman" w:hAnsi="Times New Roman" w:eastAsia="Times New Roman" w:cs="Times New Roman"/>
          <w:sz w:val="22"/>
          <w:szCs w:val="22"/>
        </w:rPr>
        <w:t>ops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中预定义的函数，然后进行后续处理。每一个</w:t>
      </w:r>
      <w:r>
        <w:rPr>
          <w:rFonts w:ascii="SimSun" w:hAnsi="SimSun" w:eastAsia="SimSun" w:cs="SimSun"/>
          <w:sz w:val="22"/>
          <w:szCs w:val="22"/>
          <w:spacing w:val="6"/>
        </w:rPr>
        <w:t xml:space="preserve"> </w:t>
      </w:r>
      <w:r>
        <w:rPr>
          <w:rFonts w:ascii="SimSun" w:hAnsi="SimSun" w:eastAsia="SimSun" w:cs="SimSun"/>
          <w:sz w:val="22"/>
          <w:szCs w:val="22"/>
          <w:spacing w:val="2"/>
        </w:rPr>
        <w:t>处理函数都会调用在一开始实现并注册的函数。</w:t>
      </w:r>
    </w:p>
    <w:p>
      <w:pPr>
        <w:ind w:left="49" w:right="546" w:firstLine="450"/>
        <w:spacing w:before="26" w:line="298" w:lineRule="auto"/>
        <w:jc w:val="both"/>
        <w:rPr>
          <w:rFonts w:ascii="SimSun" w:hAnsi="SimSun" w:eastAsia="SimSun" w:cs="SimSun"/>
          <w:sz w:val="22"/>
          <w:szCs w:val="22"/>
        </w:rPr>
      </w:pPr>
      <w:r>
        <w:rPr>
          <w:rFonts w:ascii="SimSun" w:hAnsi="SimSun" w:eastAsia="SimSun" w:cs="SimSun"/>
          <w:sz w:val="22"/>
          <w:szCs w:val="22"/>
          <w:spacing w:val="6"/>
        </w:rPr>
        <w:t>我们再回过头看一看请求头的数据结构。通过代码7-3可以看出，比较关键的</w:t>
      </w:r>
      <w:r>
        <w:rPr>
          <w:rFonts w:ascii="SimSun" w:hAnsi="SimSun" w:eastAsia="SimSun" w:cs="SimSun"/>
          <w:sz w:val="22"/>
          <w:szCs w:val="22"/>
          <w:spacing w:val="15"/>
        </w:rPr>
        <w:t xml:space="preserve"> </w:t>
      </w:r>
      <w:r>
        <w:rPr>
          <w:rFonts w:ascii="SimSun" w:hAnsi="SimSun" w:eastAsia="SimSun" w:cs="SimSun"/>
          <w:sz w:val="22"/>
          <w:szCs w:val="22"/>
          <w:spacing w:val="9"/>
        </w:rPr>
        <w:t>是第2个成员</w:t>
      </w:r>
      <w:r>
        <w:rPr>
          <w:rFonts w:ascii="Times New Roman" w:hAnsi="Times New Roman" w:eastAsia="Times New Roman" w:cs="Times New Roman"/>
          <w:sz w:val="22"/>
          <w:szCs w:val="22"/>
        </w:rPr>
        <w:t>opcode</w:t>
      </w:r>
      <w:r>
        <w:rPr>
          <w:rFonts w:ascii="Times New Roman" w:hAnsi="Times New Roman" w:eastAsia="Times New Roman" w:cs="Times New Roman"/>
          <w:sz w:val="22"/>
          <w:szCs w:val="22"/>
          <w:spacing w:val="9"/>
        </w:rPr>
        <w:t>,  </w:t>
      </w:r>
      <w:r>
        <w:rPr>
          <w:rFonts w:ascii="SimSun" w:hAnsi="SimSun" w:eastAsia="SimSun" w:cs="SimSun"/>
          <w:sz w:val="22"/>
          <w:szCs w:val="22"/>
          <w:spacing w:val="9"/>
        </w:rPr>
        <w:t>它表示请求的类型。正是通过该操作码来确定具体由哪个函</w:t>
      </w:r>
      <w:r>
        <w:rPr>
          <w:rFonts w:ascii="SimSun" w:hAnsi="SimSun" w:eastAsia="SimSun" w:cs="SimSun"/>
          <w:sz w:val="22"/>
          <w:szCs w:val="22"/>
          <w:spacing w:val="6"/>
        </w:rPr>
        <w:t xml:space="preserve"> </w:t>
      </w:r>
      <w:r>
        <w:rPr>
          <w:rFonts w:ascii="SimSun" w:hAnsi="SimSun" w:eastAsia="SimSun" w:cs="SimSun"/>
          <w:sz w:val="22"/>
          <w:szCs w:val="22"/>
          <w:spacing w:val="1"/>
        </w:rPr>
        <w:t>数来进行下一步的处理。</w:t>
      </w:r>
    </w:p>
    <w:p>
      <w:pPr>
        <w:ind w:left="2612"/>
        <w:spacing w:before="132" w:line="219" w:lineRule="auto"/>
        <w:rPr>
          <w:rFonts w:ascii="SimSun" w:hAnsi="SimSun" w:eastAsia="SimSun" w:cs="SimSun"/>
          <w:sz w:val="18"/>
          <w:szCs w:val="18"/>
        </w:rPr>
      </w:pPr>
      <w:r>
        <w:pict>
          <v:shape id="_x0000_s1574" style="position:absolute;margin-left:0.748299pt;margin-top:16.8845pt;mso-position-vertical-relative:text;mso-position-horizontal-relative:text;width:404.5pt;height:0.5pt;z-index:256373760;" filled="false" strokecolor="#000000" strokeweight="0.50pt" coordsize="8090,10" coordorigin="0,0" path="m0,5l8089,5m0,5l8089,5e">
            <v:stroke joinstyle="miter" miterlimit="10"/>
          </v:shape>
        </w:pict>
      </w:r>
      <w:r>
        <w:rPr>
          <w:rFonts w:ascii="SimSun" w:hAnsi="SimSun" w:eastAsia="SimSun" w:cs="SimSun"/>
          <w:sz w:val="18"/>
          <w:szCs w:val="18"/>
          <w:b/>
          <w:bCs/>
          <w:spacing w:val="-3"/>
        </w:rPr>
        <w:t>代码7-3</w:t>
      </w:r>
      <w:r>
        <w:rPr>
          <w:rFonts w:ascii="SimSun" w:hAnsi="SimSun" w:eastAsia="SimSun" w:cs="SimSun"/>
          <w:sz w:val="18"/>
          <w:szCs w:val="18"/>
          <w:spacing w:val="-3"/>
        </w:rPr>
        <w:t xml:space="preserve"> </w:t>
      </w:r>
      <w:r>
        <w:rPr>
          <w:rFonts w:ascii="SimSun" w:hAnsi="SimSun" w:eastAsia="SimSun" w:cs="SimSun"/>
          <w:sz w:val="18"/>
          <w:szCs w:val="18"/>
          <w:b/>
          <w:bCs/>
          <w:spacing w:val="-3"/>
        </w:rPr>
        <w:t>Fuse请求头的数据结构</w:t>
      </w:r>
    </w:p>
    <w:p>
      <w:pPr>
        <w:ind w:left="132"/>
        <w:spacing w:before="32" w:line="200" w:lineRule="auto"/>
        <w:rPr>
          <w:rFonts w:ascii="SimSun" w:hAnsi="SimSun" w:eastAsia="SimSun" w:cs="SimSun"/>
          <w:sz w:val="18"/>
          <w:szCs w:val="18"/>
        </w:rPr>
      </w:pPr>
      <w:r>
        <w:rPr>
          <w:rFonts w:ascii="SimSun" w:hAnsi="SimSun" w:eastAsia="SimSun" w:cs="SimSun"/>
          <w:sz w:val="18"/>
          <w:szCs w:val="18"/>
          <w:b/>
          <w:bCs/>
          <w:spacing w:val="-4"/>
        </w:rPr>
        <w:t>include/kernel.h</w:t>
      </w:r>
    </w:p>
    <w:tbl>
      <w:tblPr>
        <w:tblStyle w:val="TableNormal"/>
        <w:tblW w:w="8089" w:type="dxa"/>
        <w:tblInd w:w="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90"/>
        <w:gridCol w:w="7399"/>
      </w:tblGrid>
      <w:tr>
        <w:trPr>
          <w:trHeight w:val="304" w:hRule="atLeast"/>
        </w:trPr>
        <w:tc>
          <w:tcPr>
            <w:tcW w:w="690" w:type="dxa"/>
            <w:vAlign w:val="top"/>
            <w:tcBorders>
              <w:right w:val="single" w:color="000000" w:sz="4" w:space="0"/>
              <w:top w:val="single" w:color="000000" w:sz="4" w:space="0"/>
            </w:tcBorders>
          </w:tcPr>
          <w:p>
            <w:pPr>
              <w:pStyle w:val="TableText"/>
              <w:ind w:left="210"/>
              <w:spacing w:before="148" w:line="145" w:lineRule="exact"/>
              <w:rPr>
                <w:sz w:val="18"/>
                <w:szCs w:val="18"/>
              </w:rPr>
            </w:pPr>
            <w:r>
              <w:rPr>
                <w:sz w:val="18"/>
                <w:szCs w:val="18"/>
                <w:spacing w:val="-2"/>
                <w:position w:val="-2"/>
              </w:rPr>
              <w:t>690</w:t>
            </w:r>
          </w:p>
        </w:tc>
        <w:tc>
          <w:tcPr>
            <w:tcW w:w="7399" w:type="dxa"/>
            <w:vAlign w:val="top"/>
            <w:tcBorders>
              <w:left w:val="single" w:color="000000" w:sz="4" w:space="0"/>
              <w:top w:val="single" w:color="000000" w:sz="4" w:space="0"/>
            </w:tcBorders>
          </w:tcPr>
          <w:p>
            <w:pPr>
              <w:pStyle w:val="TableText"/>
              <w:ind w:left="125"/>
              <w:spacing w:before="96" w:line="203" w:lineRule="auto"/>
              <w:rPr>
                <w:sz w:val="18"/>
                <w:szCs w:val="18"/>
              </w:rPr>
            </w:pPr>
            <w:r>
              <w:rPr>
                <w:sz w:val="18"/>
                <w:szCs w:val="18"/>
                <w:spacing w:val="-2"/>
              </w:rPr>
              <w:t>struct</w:t>
            </w:r>
            <w:r>
              <w:rPr>
                <w:sz w:val="18"/>
                <w:szCs w:val="18"/>
                <w:spacing w:val="54"/>
              </w:rPr>
              <w:t xml:space="preserve"> </w:t>
            </w:r>
            <w:r>
              <w:rPr>
                <w:sz w:val="18"/>
                <w:szCs w:val="18"/>
                <w:spacing w:val="-2"/>
              </w:rPr>
              <w:t>fuse_in_header{</w:t>
            </w:r>
          </w:p>
        </w:tc>
      </w:tr>
      <w:tr>
        <w:trPr>
          <w:trHeight w:val="219" w:hRule="atLeast"/>
        </w:trPr>
        <w:tc>
          <w:tcPr>
            <w:tcW w:w="690" w:type="dxa"/>
            <w:vAlign w:val="top"/>
            <w:tcBorders>
              <w:right w:val="single" w:color="000000" w:sz="4" w:space="0"/>
            </w:tcBorders>
          </w:tcPr>
          <w:p>
            <w:pPr>
              <w:pStyle w:val="TableText"/>
              <w:ind w:left="210"/>
              <w:spacing w:before="53" w:line="159" w:lineRule="auto"/>
              <w:rPr>
                <w:sz w:val="18"/>
                <w:szCs w:val="18"/>
              </w:rPr>
            </w:pPr>
            <w:r>
              <w:rPr>
                <w:sz w:val="18"/>
                <w:szCs w:val="18"/>
                <w:spacing w:val="-2"/>
              </w:rPr>
              <w:t>691</w:t>
            </w:r>
          </w:p>
        </w:tc>
        <w:tc>
          <w:tcPr>
            <w:tcW w:w="7399" w:type="dxa"/>
            <w:vAlign w:val="top"/>
            <w:tcBorders>
              <w:left w:val="single" w:color="000000" w:sz="4" w:space="0"/>
            </w:tcBorders>
          </w:tcPr>
          <w:p>
            <w:pPr>
              <w:pStyle w:val="TableText"/>
              <w:ind w:left="125"/>
              <w:spacing w:before="12" w:line="202" w:lineRule="auto"/>
              <w:rPr>
                <w:sz w:val="18"/>
                <w:szCs w:val="18"/>
              </w:rPr>
            </w:pPr>
            <w:r>
              <w:rPr>
                <w:sz w:val="18"/>
                <w:szCs w:val="18"/>
                <w:spacing w:val="-2"/>
              </w:rPr>
              <w:t>uint32_t</w:t>
            </w:r>
            <w:r>
              <w:rPr>
                <w:sz w:val="18"/>
                <w:szCs w:val="18"/>
                <w:spacing w:val="65"/>
              </w:rPr>
              <w:t xml:space="preserve"> </w:t>
            </w:r>
            <w:r>
              <w:rPr>
                <w:sz w:val="18"/>
                <w:szCs w:val="18"/>
                <w:spacing w:val="-2"/>
              </w:rPr>
              <w:t>len;</w:t>
            </w:r>
          </w:p>
        </w:tc>
      </w:tr>
      <w:tr>
        <w:trPr>
          <w:trHeight w:val="239" w:hRule="atLeast"/>
        </w:trPr>
        <w:tc>
          <w:tcPr>
            <w:tcW w:w="690" w:type="dxa"/>
            <w:vAlign w:val="top"/>
            <w:tcBorders>
              <w:right w:val="single" w:color="000000" w:sz="4" w:space="0"/>
            </w:tcBorders>
          </w:tcPr>
          <w:p>
            <w:pPr>
              <w:pStyle w:val="TableText"/>
              <w:ind w:left="210"/>
              <w:spacing w:before="75" w:line="157" w:lineRule="auto"/>
              <w:rPr>
                <w:sz w:val="18"/>
                <w:szCs w:val="18"/>
              </w:rPr>
            </w:pPr>
            <w:r>
              <w:rPr>
                <w:sz w:val="18"/>
                <w:szCs w:val="18"/>
                <w:spacing w:val="-2"/>
              </w:rPr>
              <w:t>692</w:t>
            </w:r>
          </w:p>
        </w:tc>
        <w:tc>
          <w:tcPr>
            <w:tcW w:w="7399" w:type="dxa"/>
            <w:vAlign w:val="top"/>
            <w:tcBorders>
              <w:left w:val="single" w:color="000000" w:sz="4" w:space="0"/>
            </w:tcBorders>
          </w:tcPr>
          <w:p>
            <w:pPr>
              <w:pStyle w:val="TableText"/>
              <w:ind w:left="125"/>
              <w:spacing w:before="34" w:line="200" w:lineRule="auto"/>
              <w:rPr>
                <w:sz w:val="18"/>
                <w:szCs w:val="18"/>
              </w:rPr>
            </w:pPr>
            <w:r>
              <w:rPr>
                <w:sz w:val="18"/>
                <w:szCs w:val="18"/>
              </w:rPr>
              <w:t>uint32_t     opcode;//操作码表示请求的类型</w:t>
            </w:r>
          </w:p>
        </w:tc>
      </w:tr>
      <w:tr>
        <w:trPr>
          <w:trHeight w:val="208" w:hRule="atLeast"/>
        </w:trPr>
        <w:tc>
          <w:tcPr>
            <w:tcW w:w="690" w:type="dxa"/>
            <w:vAlign w:val="top"/>
            <w:tcBorders>
              <w:bottom w:val="single" w:color="000000" w:sz="4" w:space="0"/>
              <w:right w:val="single" w:color="000000" w:sz="4" w:space="0"/>
            </w:tcBorders>
          </w:tcPr>
          <w:p>
            <w:pPr>
              <w:pStyle w:val="TableText"/>
              <w:ind w:left="210"/>
              <w:spacing w:before="56" w:line="141" w:lineRule="exact"/>
              <w:rPr>
                <w:sz w:val="18"/>
                <w:szCs w:val="18"/>
              </w:rPr>
            </w:pPr>
            <w:r>
              <w:rPr>
                <w:sz w:val="18"/>
                <w:szCs w:val="18"/>
                <w:spacing w:val="-2"/>
                <w:position w:val="-2"/>
              </w:rPr>
              <w:t>693</w:t>
            </w:r>
          </w:p>
        </w:tc>
        <w:tc>
          <w:tcPr>
            <w:tcW w:w="7399" w:type="dxa"/>
            <w:vAlign w:val="top"/>
            <w:tcBorders>
              <w:left w:val="single" w:color="000000" w:sz="4" w:space="0"/>
              <w:bottom w:val="single" w:color="000000" w:sz="4" w:space="0"/>
            </w:tcBorders>
          </w:tcPr>
          <w:p>
            <w:pPr>
              <w:pStyle w:val="TableText"/>
              <w:ind w:left="125"/>
              <w:spacing w:before="3" w:line="199" w:lineRule="auto"/>
              <w:rPr>
                <w:sz w:val="18"/>
                <w:szCs w:val="18"/>
              </w:rPr>
            </w:pPr>
            <w:r>
              <w:rPr>
                <w:sz w:val="18"/>
                <w:szCs w:val="18"/>
                <w:spacing w:val="-1"/>
              </w:rPr>
              <w:t>uint64_t</w:t>
            </w:r>
            <w:r>
              <w:rPr>
                <w:sz w:val="18"/>
                <w:szCs w:val="18"/>
                <w:spacing w:val="52"/>
              </w:rPr>
              <w:t xml:space="preserve"> </w:t>
            </w:r>
            <w:r>
              <w:rPr>
                <w:sz w:val="18"/>
                <w:szCs w:val="18"/>
                <w:spacing w:val="-1"/>
              </w:rPr>
              <w:t>unique;</w:t>
            </w:r>
          </w:p>
        </w:tc>
      </w:tr>
    </w:tbl>
    <w:p>
      <w:pPr>
        <w:rPr>
          <w:rFonts w:ascii="Arial"/>
          <w:sz w:val="21"/>
        </w:rPr>
      </w:pPr>
      <w:r/>
    </w:p>
    <w:p>
      <w:pPr>
        <w:sectPr>
          <w:footerReference w:type="default" r:id="rId971"/>
          <w:pgSz w:w="9060" w:h="14150"/>
          <w:pgMar w:top="400" w:right="50" w:bottom="503" w:left="360" w:header="0" w:footer="305" w:gutter="0"/>
        </w:sectPr>
        <w:rPr>
          <w:rFonts w:ascii="Arial" w:hAnsi="Arial" w:eastAsia="Arial" w:cs="Arial"/>
          <w:sz w:val="21"/>
          <w:szCs w:val="21"/>
        </w:rPr>
      </w:pPr>
    </w:p>
    <w:p>
      <w:pPr>
        <w:ind w:left="173"/>
        <w:spacing w:before="74" w:line="219" w:lineRule="auto"/>
        <w:rPr>
          <w:rFonts w:ascii="SimSun" w:hAnsi="SimSun" w:eastAsia="SimSun" w:cs="SimSun"/>
          <w:sz w:val="21"/>
          <w:szCs w:val="21"/>
        </w:rPr>
      </w:pPr>
      <w:r>
        <w:drawing>
          <wp:anchor distT="0" distB="0" distL="0" distR="0" simplePos="0" relativeHeight="256393216" behindDoc="0" locked="0" layoutInCell="0" allowOverlap="1">
            <wp:simplePos x="0" y="0"/>
            <wp:positionH relativeFrom="page">
              <wp:posOffset>190484</wp:posOffset>
            </wp:positionH>
            <wp:positionV relativeFrom="page">
              <wp:posOffset>0</wp:posOffset>
            </wp:positionV>
            <wp:extent cx="6385" cy="634986"/>
            <wp:effectExtent l="0" t="0" r="0" b="0"/>
            <wp:wrapNone/>
            <wp:docPr id="994" name="IM 994"/>
            <wp:cNvGraphicFramePr/>
            <a:graphic>
              <a:graphicData uri="http://schemas.openxmlformats.org/drawingml/2006/picture">
                <pic:pic>
                  <pic:nvPicPr>
                    <pic:cNvPr id="994" name="IM 994"/>
                    <pic:cNvPicPr/>
                  </pic:nvPicPr>
                  <pic:blipFill>
                    <a:blip r:embed="rId973"/>
                    <a:stretch>
                      <a:fillRect/>
                    </a:stretch>
                  </pic:blipFill>
                  <pic:spPr>
                    <a:xfrm rot="0">
                      <a:off x="0" y="0"/>
                      <a:ext cx="6385" cy="634986"/>
                    </a:xfrm>
                    <a:prstGeom prst="rect">
                      <a:avLst/>
                    </a:prstGeom>
                  </pic:spPr>
                </pic:pic>
              </a:graphicData>
            </a:graphic>
          </wp:anchor>
        </w:drawing>
      </w:r>
      <w:r>
        <w:rPr>
          <w:rFonts w:ascii="SimSun" w:hAnsi="SimSun" w:eastAsia="SimSun" w:cs="SimSun"/>
          <w:sz w:val="21"/>
          <w:szCs w:val="21"/>
          <w:b/>
          <w:bCs/>
        </w:rPr>
        <w:t>文件系统技术内幕</w:t>
      </w:r>
    </w:p>
    <w:p>
      <w:pPr>
        <w:ind w:left="170"/>
        <w:spacing w:before="4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before="65"/>
        <w:rPr/>
      </w:pPr>
      <w:r/>
    </w:p>
    <w:tbl>
      <w:tblPr>
        <w:tblStyle w:val="TableNormal"/>
        <w:tblW w:w="8049" w:type="dxa"/>
        <w:tblInd w:w="1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0"/>
        <w:gridCol w:w="1187"/>
        <w:gridCol w:w="6182"/>
      </w:tblGrid>
      <w:tr>
        <w:trPr>
          <w:trHeight w:val="281" w:hRule="atLeast"/>
        </w:trPr>
        <w:tc>
          <w:tcPr>
            <w:tcW w:w="680" w:type="dxa"/>
            <w:vAlign w:val="top"/>
            <w:tcBorders>
              <w:right w:val="single" w:color="000000" w:sz="4" w:space="0"/>
              <w:top w:val="single" w:color="000000" w:sz="4" w:space="0"/>
            </w:tcBorders>
          </w:tcPr>
          <w:p>
            <w:pPr>
              <w:pStyle w:val="TableText"/>
              <w:ind w:left="100"/>
              <w:spacing w:before="102" w:line="183" w:lineRule="auto"/>
              <w:rPr/>
            </w:pPr>
            <w:r>
              <w:rPr>
                <w:spacing w:val="-2"/>
              </w:rPr>
              <w:t>694</w:t>
            </w:r>
          </w:p>
        </w:tc>
        <w:tc>
          <w:tcPr>
            <w:tcW w:w="1187" w:type="dxa"/>
            <w:vAlign w:val="top"/>
            <w:tcBorders>
              <w:left w:val="single" w:color="000000" w:sz="4" w:space="0"/>
              <w:top w:val="single" w:color="000000" w:sz="4" w:space="0"/>
            </w:tcBorders>
          </w:tcPr>
          <w:p>
            <w:pPr>
              <w:pStyle w:val="TableText"/>
              <w:ind w:left="434"/>
              <w:spacing w:before="75" w:line="213" w:lineRule="auto"/>
              <w:rPr/>
            </w:pPr>
            <w:r>
              <w:rPr>
                <w:spacing w:val="-1"/>
              </w:rPr>
              <w:t>uint64_t</w:t>
            </w:r>
          </w:p>
        </w:tc>
        <w:tc>
          <w:tcPr>
            <w:tcW w:w="6182" w:type="dxa"/>
            <w:vAlign w:val="top"/>
            <w:tcBorders>
              <w:top w:val="single" w:color="000000" w:sz="4" w:space="0"/>
            </w:tcBorders>
          </w:tcPr>
          <w:p>
            <w:pPr>
              <w:pStyle w:val="TableText"/>
              <w:ind w:left="103"/>
              <w:spacing w:before="63" w:line="221" w:lineRule="auto"/>
              <w:rPr/>
            </w:pPr>
            <w:r>
              <w:rPr>
                <w:spacing w:val="-1"/>
              </w:rPr>
              <w:t>nodeid;</w:t>
            </w:r>
          </w:p>
        </w:tc>
      </w:tr>
      <w:tr>
        <w:trPr>
          <w:trHeight w:val="227" w:hRule="atLeast"/>
        </w:trPr>
        <w:tc>
          <w:tcPr>
            <w:tcW w:w="680" w:type="dxa"/>
            <w:vAlign w:val="top"/>
            <w:tcBorders>
              <w:right w:val="single" w:color="000000" w:sz="4" w:space="0"/>
            </w:tcBorders>
          </w:tcPr>
          <w:p>
            <w:pPr>
              <w:pStyle w:val="TableText"/>
              <w:ind w:left="109"/>
              <w:spacing w:before="61" w:line="179" w:lineRule="auto"/>
              <w:rPr/>
            </w:pPr>
            <w:r>
              <w:rPr>
                <w:spacing w:val="-2"/>
              </w:rPr>
              <w:t>695</w:t>
            </w:r>
          </w:p>
        </w:tc>
        <w:tc>
          <w:tcPr>
            <w:tcW w:w="1187" w:type="dxa"/>
            <w:vAlign w:val="top"/>
            <w:tcBorders>
              <w:left w:val="single" w:color="000000" w:sz="4" w:space="0"/>
            </w:tcBorders>
          </w:tcPr>
          <w:p>
            <w:pPr>
              <w:pStyle w:val="TableText"/>
              <w:ind w:left="434"/>
              <w:spacing w:before="24" w:line="213" w:lineRule="auto"/>
              <w:rPr/>
            </w:pPr>
            <w:r>
              <w:rPr>
                <w:spacing w:val="-1"/>
              </w:rPr>
              <w:t>uint32_t</w:t>
            </w:r>
          </w:p>
        </w:tc>
        <w:tc>
          <w:tcPr>
            <w:tcW w:w="6182" w:type="dxa"/>
            <w:vAlign w:val="top"/>
          </w:tcPr>
          <w:p>
            <w:pPr>
              <w:pStyle w:val="TableText"/>
              <w:ind w:left="103"/>
              <w:spacing w:before="32" w:line="213" w:lineRule="auto"/>
              <w:rPr/>
            </w:pPr>
            <w:r>
              <w:rPr>
                <w:spacing w:val="-1"/>
              </w:rPr>
              <w:t>uid;</w:t>
            </w:r>
          </w:p>
        </w:tc>
      </w:tr>
      <w:tr>
        <w:trPr>
          <w:trHeight w:val="243" w:hRule="atLeast"/>
        </w:trPr>
        <w:tc>
          <w:tcPr>
            <w:tcW w:w="680" w:type="dxa"/>
            <w:vAlign w:val="top"/>
            <w:tcBorders>
              <w:right w:val="single" w:color="000000" w:sz="4" w:space="0"/>
            </w:tcBorders>
          </w:tcPr>
          <w:p>
            <w:pPr>
              <w:pStyle w:val="TableText"/>
              <w:ind w:left="109"/>
              <w:spacing w:before="64" w:line="183" w:lineRule="auto"/>
              <w:rPr/>
            </w:pPr>
            <w:r>
              <w:rPr>
                <w:spacing w:val="-2"/>
              </w:rPr>
              <w:t>696</w:t>
            </w:r>
          </w:p>
        </w:tc>
        <w:tc>
          <w:tcPr>
            <w:tcW w:w="1187" w:type="dxa"/>
            <w:vAlign w:val="top"/>
            <w:tcBorders>
              <w:left w:val="single" w:color="000000" w:sz="4" w:space="0"/>
            </w:tcBorders>
          </w:tcPr>
          <w:p>
            <w:pPr>
              <w:pStyle w:val="TableText"/>
              <w:ind w:left="434"/>
              <w:spacing w:before="37" w:line="213" w:lineRule="auto"/>
              <w:rPr/>
            </w:pPr>
            <w:r>
              <w:rPr>
                <w:spacing w:val="-1"/>
              </w:rPr>
              <w:t>uint32_t</w:t>
            </w:r>
          </w:p>
        </w:tc>
        <w:tc>
          <w:tcPr>
            <w:tcW w:w="6182" w:type="dxa"/>
            <w:vAlign w:val="top"/>
          </w:tcPr>
          <w:p>
            <w:pPr>
              <w:pStyle w:val="TableText"/>
              <w:ind w:left="103"/>
              <w:spacing w:before="28" w:line="214" w:lineRule="auto"/>
              <w:rPr/>
            </w:pPr>
            <w:r>
              <w:rPr>
                <w:spacing w:val="-2"/>
              </w:rPr>
              <w:t>gid;</w:t>
            </w:r>
          </w:p>
        </w:tc>
      </w:tr>
      <w:tr>
        <w:trPr>
          <w:trHeight w:val="233" w:hRule="atLeast"/>
        </w:trPr>
        <w:tc>
          <w:tcPr>
            <w:tcW w:w="680" w:type="dxa"/>
            <w:vAlign w:val="top"/>
            <w:tcBorders>
              <w:right w:val="single" w:color="000000" w:sz="4" w:space="0"/>
            </w:tcBorders>
          </w:tcPr>
          <w:p>
            <w:pPr>
              <w:pStyle w:val="TableText"/>
              <w:ind w:left="109"/>
              <w:spacing w:before="72" w:line="174" w:lineRule="auto"/>
              <w:rPr/>
            </w:pPr>
            <w:r>
              <w:rPr>
                <w:spacing w:val="-2"/>
              </w:rPr>
              <w:t>697</w:t>
            </w:r>
          </w:p>
        </w:tc>
        <w:tc>
          <w:tcPr>
            <w:tcW w:w="1187" w:type="dxa"/>
            <w:vAlign w:val="top"/>
            <w:tcBorders>
              <w:left w:val="single" w:color="000000" w:sz="4" w:space="0"/>
            </w:tcBorders>
          </w:tcPr>
          <w:p>
            <w:pPr>
              <w:pStyle w:val="TableText"/>
              <w:ind w:left="434"/>
              <w:spacing w:before="34" w:line="213" w:lineRule="auto"/>
              <w:rPr/>
            </w:pPr>
            <w:r>
              <w:rPr>
                <w:spacing w:val="-1"/>
              </w:rPr>
              <w:t>uint32_t</w:t>
            </w:r>
          </w:p>
        </w:tc>
        <w:tc>
          <w:tcPr>
            <w:tcW w:w="6182" w:type="dxa"/>
            <w:vAlign w:val="top"/>
          </w:tcPr>
          <w:p>
            <w:pPr>
              <w:pStyle w:val="TableText"/>
              <w:ind w:left="103"/>
              <w:spacing w:before="36" w:line="214" w:lineRule="auto"/>
              <w:rPr/>
            </w:pPr>
            <w:r>
              <w:rPr>
                <w:spacing w:val="-1"/>
              </w:rPr>
              <w:t>pid;</w:t>
            </w:r>
          </w:p>
        </w:tc>
      </w:tr>
      <w:tr>
        <w:trPr>
          <w:trHeight w:val="236" w:hRule="atLeast"/>
        </w:trPr>
        <w:tc>
          <w:tcPr>
            <w:tcW w:w="680" w:type="dxa"/>
            <w:vAlign w:val="top"/>
            <w:tcBorders>
              <w:right w:val="single" w:color="000000" w:sz="4" w:space="0"/>
            </w:tcBorders>
          </w:tcPr>
          <w:p>
            <w:pPr>
              <w:pStyle w:val="TableText"/>
              <w:ind w:left="109"/>
              <w:spacing w:before="78" w:line="170" w:lineRule="auto"/>
              <w:rPr/>
            </w:pPr>
            <w:r>
              <w:rPr>
                <w:spacing w:val="-2"/>
              </w:rPr>
              <w:t>698</w:t>
            </w:r>
          </w:p>
        </w:tc>
        <w:tc>
          <w:tcPr>
            <w:tcW w:w="1187" w:type="dxa"/>
            <w:vAlign w:val="top"/>
            <w:tcBorders>
              <w:left w:val="single" w:color="000000" w:sz="4" w:space="0"/>
            </w:tcBorders>
          </w:tcPr>
          <w:p>
            <w:pPr>
              <w:pStyle w:val="TableText"/>
              <w:ind w:left="455"/>
              <w:spacing w:before="31" w:line="213" w:lineRule="auto"/>
              <w:rPr/>
            </w:pPr>
            <w:r>
              <w:rPr>
                <w:spacing w:val="-1"/>
              </w:rPr>
              <w:t>uint32_t</w:t>
            </w:r>
          </w:p>
        </w:tc>
        <w:tc>
          <w:tcPr>
            <w:tcW w:w="6182" w:type="dxa"/>
            <w:vAlign w:val="top"/>
          </w:tcPr>
          <w:p>
            <w:pPr>
              <w:pStyle w:val="TableText"/>
              <w:ind w:left="103"/>
              <w:spacing w:before="32" w:line="214" w:lineRule="auto"/>
              <w:rPr/>
            </w:pPr>
            <w:r>
              <w:rPr>
                <w:spacing w:val="-1"/>
              </w:rPr>
              <w:t>padding;</w:t>
            </w:r>
          </w:p>
        </w:tc>
      </w:tr>
      <w:tr>
        <w:trPr>
          <w:trHeight w:val="200" w:hRule="atLeast"/>
        </w:trPr>
        <w:tc>
          <w:tcPr>
            <w:tcW w:w="680" w:type="dxa"/>
            <w:vAlign w:val="top"/>
            <w:tcBorders>
              <w:bottom w:val="single" w:color="000000" w:sz="4" w:space="0"/>
              <w:right w:val="single" w:color="000000" w:sz="4" w:space="0"/>
            </w:tcBorders>
          </w:tcPr>
          <w:p>
            <w:pPr>
              <w:pStyle w:val="TableText"/>
              <w:ind w:left="109"/>
              <w:spacing w:before="62" w:line="128" w:lineRule="exact"/>
              <w:rPr/>
            </w:pPr>
            <w:r>
              <w:rPr>
                <w:spacing w:val="-2"/>
                <w:position w:val="-2"/>
              </w:rPr>
              <w:t>699</w:t>
            </w:r>
          </w:p>
        </w:tc>
        <w:tc>
          <w:tcPr>
            <w:tcW w:w="1187" w:type="dxa"/>
            <w:vAlign w:val="top"/>
            <w:tcBorders>
              <w:left w:val="single" w:color="000000" w:sz="4" w:space="0"/>
              <w:bottom w:val="single" w:color="000000" w:sz="4" w:space="0"/>
            </w:tcBorders>
          </w:tcPr>
          <w:p>
            <w:pPr>
              <w:spacing w:line="190" w:lineRule="exact"/>
              <w:rPr>
                <w:rFonts w:ascii="Arial"/>
                <w:sz w:val="16"/>
              </w:rPr>
            </w:pPr>
            <w:r/>
          </w:p>
        </w:tc>
        <w:tc>
          <w:tcPr>
            <w:tcW w:w="6182" w:type="dxa"/>
            <w:vAlign w:val="top"/>
            <w:tcBorders>
              <w:bottom w:val="single" w:color="000000" w:sz="4" w:space="0"/>
            </w:tcBorders>
          </w:tcPr>
          <w:p>
            <w:pPr>
              <w:spacing w:line="190" w:lineRule="exact"/>
              <w:rPr>
                <w:rFonts w:ascii="Arial"/>
                <w:sz w:val="16"/>
              </w:rPr>
            </w:pPr>
            <w:r/>
          </w:p>
        </w:tc>
      </w:tr>
    </w:tbl>
    <w:p>
      <w:pPr>
        <w:ind w:left="170" w:firstLine="469"/>
        <w:spacing w:before="231" w:line="317" w:lineRule="auto"/>
        <w:jc w:val="both"/>
        <w:rPr>
          <w:rFonts w:ascii="SimSun" w:hAnsi="SimSun" w:eastAsia="SimSun" w:cs="SimSun"/>
          <w:sz w:val="21"/>
          <w:szCs w:val="21"/>
        </w:rPr>
      </w:pPr>
      <w:r>
        <w:rPr>
          <w:rFonts w:ascii="SimSun" w:hAnsi="SimSun" w:eastAsia="SimSun" w:cs="SimSun"/>
          <w:sz w:val="21"/>
          <w:szCs w:val="21"/>
          <w:spacing w:val="12"/>
        </w:rPr>
        <w:t>通过上文介绍我们基本上清楚了用户态如何从内核态获取请求，并进行相关处</w:t>
      </w:r>
      <w:r>
        <w:rPr>
          <w:rFonts w:ascii="SimSun" w:hAnsi="SimSun" w:eastAsia="SimSun" w:cs="SimSun"/>
          <w:sz w:val="21"/>
          <w:szCs w:val="21"/>
          <w:spacing w:val="9"/>
        </w:rPr>
        <w:t xml:space="preserve"> </w:t>
      </w:r>
      <w:r>
        <w:rPr>
          <w:rFonts w:ascii="SimSun" w:hAnsi="SimSun" w:eastAsia="SimSun" w:cs="SimSun"/>
          <w:sz w:val="21"/>
          <w:szCs w:val="21"/>
          <w:spacing w:val="8"/>
        </w:rPr>
        <w:t>理。接下来介绍一下内核态的实现，看一看内核态是如何捕获用户对文件的操作的，</w:t>
      </w:r>
      <w:r>
        <w:rPr>
          <w:rFonts w:ascii="SimSun" w:hAnsi="SimSun" w:eastAsia="SimSun" w:cs="SimSun"/>
          <w:sz w:val="21"/>
          <w:szCs w:val="21"/>
          <w:spacing w:val="17"/>
        </w:rPr>
        <w:t xml:space="preserve"> </w:t>
      </w:r>
      <w:r>
        <w:rPr>
          <w:rFonts w:ascii="SimSun" w:hAnsi="SimSun" w:eastAsia="SimSun" w:cs="SimSun"/>
          <w:sz w:val="21"/>
          <w:szCs w:val="21"/>
          <w:spacing w:val="15"/>
        </w:rPr>
        <w:t>并将请求转发到用户态的</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54"/>
          <w:w w:val="101"/>
        </w:rPr>
        <w:t xml:space="preserve"> </w:t>
      </w:r>
      <w:r>
        <w:rPr>
          <w:rFonts w:ascii="SimSun" w:hAnsi="SimSun" w:eastAsia="SimSun" w:cs="SimSun"/>
          <w:sz w:val="21"/>
          <w:szCs w:val="21"/>
          <w:spacing w:val="15"/>
        </w:rPr>
        <w:t>模块。</w:t>
      </w:r>
    </w:p>
    <w:p>
      <w:pPr>
        <w:ind w:left="170" w:right="37" w:firstLine="469"/>
        <w:spacing w:before="19" w:line="317" w:lineRule="auto"/>
        <w:jc w:val="both"/>
        <w:rPr>
          <w:rFonts w:ascii="SimSun" w:hAnsi="SimSun" w:eastAsia="SimSun" w:cs="SimSun"/>
          <w:sz w:val="21"/>
          <w:szCs w:val="21"/>
        </w:rPr>
      </w:pPr>
      <w:r>
        <w:rPr>
          <w:rFonts w:ascii="SimSun" w:hAnsi="SimSun" w:eastAsia="SimSun" w:cs="SimSun"/>
          <w:sz w:val="21"/>
          <w:szCs w:val="21"/>
          <w:spacing w:val="10"/>
        </w:rPr>
        <w:t>通过前文可知，</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的内核态模块其实就是一个客户端文件系统，</w:t>
      </w:r>
      <w:r>
        <w:rPr>
          <w:rFonts w:ascii="SimSun" w:hAnsi="SimSun" w:eastAsia="SimSun" w:cs="SimSun"/>
          <w:sz w:val="21"/>
          <w:szCs w:val="21"/>
          <w:spacing w:val="9"/>
        </w:rPr>
        <w:t>因此该模块</w:t>
      </w:r>
      <w:r>
        <w:rPr>
          <w:rFonts w:ascii="SimSun" w:hAnsi="SimSun" w:eastAsia="SimSun" w:cs="SimSun"/>
          <w:sz w:val="21"/>
          <w:szCs w:val="21"/>
        </w:rPr>
        <w:t xml:space="preserve"> </w:t>
      </w:r>
      <w:r>
        <w:rPr>
          <w:rFonts w:ascii="SimSun" w:hAnsi="SimSun" w:eastAsia="SimSun" w:cs="SimSun"/>
          <w:sz w:val="21"/>
          <w:szCs w:val="21"/>
          <w:spacing w:val="21"/>
        </w:rPr>
        <w:t>主要是实现</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21"/>
        </w:rPr>
        <w:t>定义的函数集。以文件相关的函数集为例，具体定义如代码7-4</w:t>
      </w:r>
      <w:r>
        <w:rPr>
          <w:rFonts w:ascii="SimSun" w:hAnsi="SimSun" w:eastAsia="SimSun" w:cs="SimSun"/>
          <w:sz w:val="21"/>
          <w:szCs w:val="21"/>
          <w:spacing w:val="1"/>
        </w:rPr>
        <w:t xml:space="preserve"> </w:t>
      </w:r>
      <w:r>
        <w:rPr>
          <w:rFonts w:ascii="SimSun" w:hAnsi="SimSun" w:eastAsia="SimSun" w:cs="SimSun"/>
          <w:sz w:val="21"/>
          <w:szCs w:val="21"/>
          <w:spacing w:val="8"/>
        </w:rPr>
        <w:t>所示。</w:t>
      </w:r>
    </w:p>
    <w:p>
      <w:pPr>
        <w:ind w:left="2532"/>
        <w:spacing w:before="124" w:line="219" w:lineRule="auto"/>
        <w:rPr>
          <w:rFonts w:ascii="SimSun" w:hAnsi="SimSun" w:eastAsia="SimSun" w:cs="SimSun"/>
          <w:sz w:val="15"/>
          <w:szCs w:val="15"/>
        </w:rPr>
      </w:pPr>
      <w:r>
        <w:pict>
          <v:shape id="_x0000_s1576" style="position:absolute;margin-left:7.7517pt;margin-top:16.0041pt;mso-position-vertical-relative:text;mso-position-horizontal-relative:text;width:404.5pt;height:0.5pt;z-index:256392192;" filled="false" strokecolor="#000000" strokeweight="0.50pt" coordsize="8090,10" coordorigin="0,0" path="m0,5l690,5m690,5l2239,5m2239,5l8089,5m0,5l2239,5m2239,5l8089,5e">
            <v:stroke joinstyle="miter" miterlimit="10"/>
          </v:shape>
        </w:pict>
      </w:r>
      <w:r>
        <w:rPr>
          <w:rFonts w:ascii="SimSun" w:hAnsi="SimSun" w:eastAsia="SimSun" w:cs="SimSun"/>
          <w:sz w:val="15"/>
          <w:szCs w:val="15"/>
          <w:b/>
          <w:bCs/>
          <w:spacing w:val="-8"/>
        </w:rPr>
        <w:t>代</w:t>
      </w:r>
      <w:r>
        <w:rPr>
          <w:rFonts w:ascii="SimSun" w:hAnsi="SimSun" w:eastAsia="SimSun" w:cs="SimSun"/>
          <w:sz w:val="15"/>
          <w:szCs w:val="15"/>
          <w:spacing w:val="-8"/>
        </w:rPr>
        <w:t xml:space="preserve"> </w:t>
      </w:r>
      <w:r>
        <w:rPr>
          <w:rFonts w:ascii="SimSun" w:hAnsi="SimSun" w:eastAsia="SimSun" w:cs="SimSun"/>
          <w:sz w:val="15"/>
          <w:szCs w:val="15"/>
          <w:b/>
          <w:bCs/>
          <w:spacing w:val="-8"/>
        </w:rPr>
        <w:t>码</w:t>
      </w:r>
      <w:r>
        <w:rPr>
          <w:rFonts w:ascii="SimSun" w:hAnsi="SimSun" w:eastAsia="SimSun" w:cs="SimSun"/>
          <w:sz w:val="15"/>
          <w:szCs w:val="15"/>
          <w:spacing w:val="-8"/>
        </w:rPr>
        <w:t xml:space="preserve"> </w:t>
      </w:r>
      <w:r>
        <w:rPr>
          <w:rFonts w:ascii="SimSun" w:hAnsi="SimSun" w:eastAsia="SimSun" w:cs="SimSun"/>
          <w:sz w:val="15"/>
          <w:szCs w:val="15"/>
          <w:b/>
          <w:bCs/>
          <w:spacing w:val="-8"/>
        </w:rPr>
        <w:t>7</w:t>
      </w:r>
      <w:r>
        <w:rPr>
          <w:rFonts w:ascii="SimSun" w:hAnsi="SimSun" w:eastAsia="SimSun" w:cs="SimSun"/>
          <w:sz w:val="15"/>
          <w:szCs w:val="15"/>
          <w:spacing w:val="-13"/>
        </w:rPr>
        <w:t xml:space="preserve"> </w:t>
      </w:r>
      <w:r>
        <w:rPr>
          <w:rFonts w:ascii="SimSun" w:hAnsi="SimSun" w:eastAsia="SimSun" w:cs="SimSun"/>
          <w:sz w:val="15"/>
          <w:szCs w:val="15"/>
          <w:b/>
          <w:bCs/>
          <w:spacing w:val="-8"/>
        </w:rPr>
        <w:t>-</w:t>
      </w:r>
      <w:r>
        <w:rPr>
          <w:rFonts w:ascii="SimSun" w:hAnsi="SimSun" w:eastAsia="SimSun" w:cs="SimSun"/>
          <w:sz w:val="15"/>
          <w:szCs w:val="15"/>
          <w:spacing w:val="-11"/>
        </w:rPr>
        <w:t xml:space="preserve"> </w:t>
      </w:r>
      <w:r>
        <w:rPr>
          <w:rFonts w:ascii="SimSun" w:hAnsi="SimSun" w:eastAsia="SimSun" w:cs="SimSun"/>
          <w:sz w:val="15"/>
          <w:szCs w:val="15"/>
          <w:b/>
          <w:bCs/>
          <w:spacing w:val="-8"/>
        </w:rPr>
        <w:t>4</w:t>
      </w:r>
      <w:r>
        <w:rPr>
          <w:rFonts w:ascii="SimSun" w:hAnsi="SimSun" w:eastAsia="SimSun" w:cs="SimSun"/>
          <w:sz w:val="15"/>
          <w:szCs w:val="15"/>
          <w:spacing w:val="-8"/>
        </w:rPr>
        <w:t xml:space="preserve"> </w:t>
      </w:r>
      <w:r>
        <w:rPr>
          <w:rFonts w:ascii="SimSun" w:hAnsi="SimSun" w:eastAsia="SimSun" w:cs="SimSun"/>
          <w:sz w:val="15"/>
          <w:szCs w:val="15"/>
          <w:b/>
          <w:bCs/>
          <w:spacing w:val="-8"/>
        </w:rPr>
        <w:t>内</w:t>
      </w:r>
      <w:r>
        <w:rPr>
          <w:rFonts w:ascii="SimSun" w:hAnsi="SimSun" w:eastAsia="SimSun" w:cs="SimSun"/>
          <w:sz w:val="15"/>
          <w:szCs w:val="15"/>
          <w:spacing w:val="-8"/>
        </w:rPr>
        <w:t xml:space="preserve"> </w:t>
      </w:r>
      <w:r>
        <w:rPr>
          <w:rFonts w:ascii="SimSun" w:hAnsi="SimSun" w:eastAsia="SimSun" w:cs="SimSun"/>
          <w:sz w:val="15"/>
          <w:szCs w:val="15"/>
          <w:b/>
          <w:bCs/>
          <w:spacing w:val="-8"/>
        </w:rPr>
        <w:t>核</w:t>
      </w:r>
      <w:r>
        <w:rPr>
          <w:rFonts w:ascii="SimSun" w:hAnsi="SimSun" w:eastAsia="SimSun" w:cs="SimSun"/>
          <w:sz w:val="15"/>
          <w:szCs w:val="15"/>
          <w:spacing w:val="-8"/>
        </w:rPr>
        <w:t xml:space="preserve"> </w:t>
      </w:r>
      <w:r>
        <w:rPr>
          <w:rFonts w:ascii="SimSun" w:hAnsi="SimSun" w:eastAsia="SimSun" w:cs="SimSun"/>
          <w:sz w:val="15"/>
          <w:szCs w:val="15"/>
          <w:b/>
          <w:bCs/>
          <w:spacing w:val="-8"/>
        </w:rPr>
        <w:t>态</w:t>
      </w:r>
      <w:r>
        <w:rPr>
          <w:rFonts w:ascii="SimSun" w:hAnsi="SimSun" w:eastAsia="SimSun" w:cs="SimSun"/>
          <w:sz w:val="15"/>
          <w:szCs w:val="15"/>
          <w:spacing w:val="-12"/>
        </w:rPr>
        <w:t xml:space="preserve"> </w:t>
      </w:r>
      <w:r>
        <w:rPr>
          <w:rFonts w:ascii="SimSun" w:hAnsi="SimSun" w:eastAsia="SimSun" w:cs="SimSun"/>
          <w:sz w:val="15"/>
          <w:szCs w:val="15"/>
          <w:b/>
          <w:bCs/>
          <w:spacing w:val="-8"/>
        </w:rPr>
        <w:t>模</w:t>
      </w:r>
      <w:r>
        <w:rPr>
          <w:rFonts w:ascii="SimSun" w:hAnsi="SimSun" w:eastAsia="SimSun" w:cs="SimSun"/>
          <w:sz w:val="15"/>
          <w:szCs w:val="15"/>
          <w:spacing w:val="-12"/>
        </w:rPr>
        <w:t xml:space="preserve"> </w:t>
      </w:r>
      <w:r>
        <w:rPr>
          <w:rFonts w:ascii="SimSun" w:hAnsi="SimSun" w:eastAsia="SimSun" w:cs="SimSun"/>
          <w:sz w:val="15"/>
          <w:szCs w:val="15"/>
          <w:b/>
          <w:bCs/>
          <w:spacing w:val="-8"/>
        </w:rPr>
        <w:t>块</w:t>
      </w:r>
      <w:r>
        <w:rPr>
          <w:rFonts w:ascii="SimSun" w:hAnsi="SimSun" w:eastAsia="SimSun" w:cs="SimSun"/>
          <w:sz w:val="15"/>
          <w:szCs w:val="15"/>
          <w:spacing w:val="-13"/>
        </w:rPr>
        <w:t xml:space="preserve"> </w:t>
      </w:r>
      <w:r>
        <w:rPr>
          <w:rFonts w:ascii="SimSun" w:hAnsi="SimSun" w:eastAsia="SimSun" w:cs="SimSun"/>
          <w:sz w:val="15"/>
          <w:szCs w:val="15"/>
          <w:b/>
          <w:bCs/>
          <w:spacing w:val="-8"/>
        </w:rPr>
        <w:t>F</w:t>
      </w:r>
      <w:r>
        <w:rPr>
          <w:rFonts w:ascii="SimSun" w:hAnsi="SimSun" w:eastAsia="SimSun" w:cs="SimSun"/>
          <w:sz w:val="15"/>
          <w:szCs w:val="15"/>
          <w:spacing w:val="-14"/>
        </w:rPr>
        <w:t xml:space="preserve"> </w:t>
      </w:r>
      <w:r>
        <w:rPr>
          <w:rFonts w:ascii="SimSun" w:hAnsi="SimSun" w:eastAsia="SimSun" w:cs="SimSun"/>
          <w:sz w:val="15"/>
          <w:szCs w:val="15"/>
          <w:b/>
          <w:bCs/>
          <w:spacing w:val="-8"/>
        </w:rPr>
        <w:t>u</w:t>
      </w:r>
      <w:r>
        <w:rPr>
          <w:rFonts w:ascii="SimSun" w:hAnsi="SimSun" w:eastAsia="SimSun" w:cs="SimSun"/>
          <w:sz w:val="15"/>
          <w:szCs w:val="15"/>
          <w:spacing w:val="-8"/>
        </w:rPr>
        <w:t xml:space="preserve"> </w:t>
      </w:r>
      <w:r>
        <w:rPr>
          <w:rFonts w:ascii="SimSun" w:hAnsi="SimSun" w:eastAsia="SimSun" w:cs="SimSun"/>
          <w:sz w:val="15"/>
          <w:szCs w:val="15"/>
          <w:b/>
          <w:bCs/>
          <w:spacing w:val="-8"/>
        </w:rPr>
        <w:t>s</w:t>
      </w:r>
      <w:r>
        <w:rPr>
          <w:rFonts w:ascii="SimSun" w:hAnsi="SimSun" w:eastAsia="SimSun" w:cs="SimSun"/>
          <w:sz w:val="15"/>
          <w:szCs w:val="15"/>
          <w:spacing w:val="-8"/>
        </w:rPr>
        <w:t xml:space="preserve"> </w:t>
      </w:r>
      <w:r>
        <w:rPr>
          <w:rFonts w:ascii="SimSun" w:hAnsi="SimSun" w:eastAsia="SimSun" w:cs="SimSun"/>
          <w:sz w:val="15"/>
          <w:szCs w:val="15"/>
          <w:b/>
          <w:bCs/>
          <w:spacing w:val="-9"/>
        </w:rPr>
        <w:t>e</w:t>
      </w:r>
      <w:r>
        <w:rPr>
          <w:rFonts w:ascii="SimSun" w:hAnsi="SimSun" w:eastAsia="SimSun" w:cs="SimSun"/>
          <w:sz w:val="15"/>
          <w:szCs w:val="15"/>
          <w:spacing w:val="-9"/>
        </w:rPr>
        <w:t xml:space="preserve"> </w:t>
      </w:r>
      <w:r>
        <w:rPr>
          <w:rFonts w:ascii="SimSun" w:hAnsi="SimSun" w:eastAsia="SimSun" w:cs="SimSun"/>
          <w:sz w:val="15"/>
          <w:szCs w:val="15"/>
          <w:b/>
          <w:bCs/>
          <w:spacing w:val="-9"/>
        </w:rPr>
        <w:t>函</w:t>
      </w:r>
      <w:r>
        <w:rPr>
          <w:rFonts w:ascii="SimSun" w:hAnsi="SimSun" w:eastAsia="SimSun" w:cs="SimSun"/>
          <w:sz w:val="15"/>
          <w:szCs w:val="15"/>
          <w:spacing w:val="-9"/>
        </w:rPr>
        <w:t xml:space="preserve"> </w:t>
      </w:r>
      <w:r>
        <w:rPr>
          <w:rFonts w:ascii="SimSun" w:hAnsi="SimSun" w:eastAsia="SimSun" w:cs="SimSun"/>
          <w:sz w:val="15"/>
          <w:szCs w:val="15"/>
          <w:b/>
          <w:bCs/>
          <w:spacing w:val="-9"/>
        </w:rPr>
        <w:t>数</w:t>
      </w:r>
      <w:r>
        <w:rPr>
          <w:rFonts w:ascii="SimSun" w:hAnsi="SimSun" w:eastAsia="SimSun" w:cs="SimSun"/>
          <w:sz w:val="15"/>
          <w:szCs w:val="15"/>
          <w:spacing w:val="-9"/>
        </w:rPr>
        <w:t xml:space="preserve"> </w:t>
      </w:r>
      <w:r>
        <w:rPr>
          <w:rFonts w:ascii="SimSun" w:hAnsi="SimSun" w:eastAsia="SimSun" w:cs="SimSun"/>
          <w:sz w:val="15"/>
          <w:szCs w:val="15"/>
          <w:b/>
          <w:bCs/>
          <w:spacing w:val="-9"/>
        </w:rPr>
        <w:t>指</w:t>
      </w:r>
      <w:r>
        <w:rPr>
          <w:rFonts w:ascii="SimSun" w:hAnsi="SimSun" w:eastAsia="SimSun" w:cs="SimSun"/>
          <w:sz w:val="15"/>
          <w:szCs w:val="15"/>
          <w:spacing w:val="-12"/>
        </w:rPr>
        <w:t xml:space="preserve"> </w:t>
      </w:r>
      <w:r>
        <w:rPr>
          <w:rFonts w:ascii="SimSun" w:hAnsi="SimSun" w:eastAsia="SimSun" w:cs="SimSun"/>
          <w:sz w:val="15"/>
          <w:szCs w:val="15"/>
          <w:b/>
          <w:bCs/>
          <w:spacing w:val="-9"/>
        </w:rPr>
        <w:t>针</w:t>
      </w:r>
      <w:r>
        <w:rPr>
          <w:rFonts w:ascii="SimSun" w:hAnsi="SimSun" w:eastAsia="SimSun" w:cs="SimSun"/>
          <w:sz w:val="15"/>
          <w:szCs w:val="15"/>
          <w:spacing w:val="-11"/>
        </w:rPr>
        <w:t xml:space="preserve"> </w:t>
      </w:r>
      <w:r>
        <w:rPr>
          <w:rFonts w:ascii="SimSun" w:hAnsi="SimSun" w:eastAsia="SimSun" w:cs="SimSun"/>
          <w:sz w:val="15"/>
          <w:szCs w:val="15"/>
          <w:b/>
          <w:bCs/>
          <w:spacing w:val="-9"/>
        </w:rPr>
        <w:t>集</w:t>
      </w:r>
    </w:p>
    <w:p>
      <w:pPr>
        <w:ind w:left="302"/>
        <w:spacing w:before="77" w:line="224" w:lineRule="auto"/>
        <w:rPr>
          <w:rFonts w:ascii="SimSun" w:hAnsi="SimSun" w:eastAsia="SimSun" w:cs="SimSun"/>
          <w:sz w:val="15"/>
          <w:szCs w:val="15"/>
        </w:rPr>
      </w:pPr>
      <w:r>
        <w:rPr>
          <w:rFonts w:ascii="SimSun" w:hAnsi="SimSun" w:eastAsia="SimSun" w:cs="SimSun"/>
          <w:sz w:val="15"/>
          <w:szCs w:val="15"/>
          <w:b/>
          <w:bCs/>
          <w:spacing w:val="-2"/>
        </w:rPr>
        <w:t>fs/fuse/file.c</w:t>
      </w:r>
    </w:p>
    <w:p>
      <w:pPr>
        <w:spacing w:line="50" w:lineRule="auto"/>
        <w:rPr>
          <w:rFonts w:ascii="Arial"/>
          <w:sz w:val="2"/>
        </w:rPr>
      </w:pPr>
      <w:r>
        <w:rPr>
          <w:rFonts w:ascii="Arial"/>
          <w:sz w:val="2"/>
        </w:rPr>
      </w:r>
    </w:p>
    <w:tbl>
      <w:tblPr>
        <w:tblStyle w:val="TableNormal"/>
        <w:tblW w:w="8089" w:type="dxa"/>
        <w:tblInd w:w="1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90"/>
        <w:gridCol w:w="7399"/>
      </w:tblGrid>
      <w:tr>
        <w:trPr>
          <w:trHeight w:val="294" w:hRule="atLeast"/>
        </w:trPr>
        <w:tc>
          <w:tcPr>
            <w:tcW w:w="690" w:type="dxa"/>
            <w:vAlign w:val="top"/>
            <w:tcBorders>
              <w:right w:val="single" w:color="000000" w:sz="4" w:space="0"/>
              <w:top w:val="single" w:color="000000" w:sz="4" w:space="0"/>
            </w:tcBorders>
          </w:tcPr>
          <w:p>
            <w:pPr>
              <w:pStyle w:val="TableText"/>
              <w:ind w:left="189"/>
              <w:spacing w:before="129" w:line="183" w:lineRule="auto"/>
              <w:rPr>
                <w:sz w:val="15"/>
                <w:szCs w:val="15"/>
              </w:rPr>
            </w:pPr>
            <w:r>
              <w:rPr>
                <w:sz w:val="15"/>
                <w:szCs w:val="15"/>
                <w:spacing w:val="-2"/>
              </w:rPr>
              <w:t>3398</w:t>
            </w:r>
          </w:p>
        </w:tc>
        <w:tc>
          <w:tcPr>
            <w:tcW w:w="7399" w:type="dxa"/>
            <w:vAlign w:val="top"/>
            <w:tcBorders>
              <w:left w:val="single" w:color="000000" w:sz="4" w:space="0"/>
              <w:top w:val="single" w:color="000000" w:sz="4" w:space="0"/>
            </w:tcBorders>
          </w:tcPr>
          <w:p>
            <w:pPr>
              <w:pStyle w:val="TableText"/>
              <w:ind w:left="155"/>
              <w:spacing w:before="65" w:line="233" w:lineRule="auto"/>
              <w:rPr>
                <w:sz w:val="15"/>
                <w:szCs w:val="15"/>
              </w:rPr>
            </w:pPr>
            <w:r>
              <w:rPr>
                <w:sz w:val="15"/>
                <w:szCs w:val="15"/>
                <w:spacing w:val="-8"/>
              </w:rPr>
              <w:t>static const structfile_</w:t>
            </w:r>
            <w:r>
              <w:rPr>
                <w:sz w:val="15"/>
                <w:szCs w:val="15"/>
                <w:spacing w:val="-9"/>
              </w:rPr>
              <w:t>operations fuse_file_operations</w:t>
            </w:r>
            <w:r>
              <w:rPr>
                <w:sz w:val="15"/>
                <w:szCs w:val="15"/>
                <w:spacing w:val="25"/>
              </w:rPr>
              <w:t xml:space="preserve"> </w:t>
            </w:r>
            <w:r>
              <w:rPr>
                <w:sz w:val="15"/>
                <w:szCs w:val="15"/>
                <w:spacing w:val="-9"/>
                <w:position w:val="-1"/>
              </w:rPr>
              <w:t>={</w:t>
            </w:r>
          </w:p>
        </w:tc>
      </w:tr>
      <w:tr>
        <w:trPr>
          <w:trHeight w:val="240" w:hRule="atLeast"/>
        </w:trPr>
        <w:tc>
          <w:tcPr>
            <w:tcW w:w="690" w:type="dxa"/>
            <w:vAlign w:val="top"/>
            <w:tcBorders>
              <w:right w:val="single" w:color="000000" w:sz="4" w:space="0"/>
            </w:tcBorders>
          </w:tcPr>
          <w:p>
            <w:pPr>
              <w:pStyle w:val="TableText"/>
              <w:ind w:left="189"/>
              <w:spacing w:before="75" w:line="183" w:lineRule="auto"/>
              <w:rPr>
                <w:sz w:val="15"/>
                <w:szCs w:val="15"/>
              </w:rPr>
            </w:pPr>
            <w:r>
              <w:rPr>
                <w:sz w:val="15"/>
                <w:szCs w:val="15"/>
                <w:spacing w:val="-2"/>
              </w:rPr>
              <w:t>3399</w:t>
            </w:r>
          </w:p>
        </w:tc>
        <w:tc>
          <w:tcPr>
            <w:tcW w:w="7399" w:type="dxa"/>
            <w:vAlign w:val="top"/>
            <w:tcBorders>
              <w:left w:val="single" w:color="000000" w:sz="4" w:space="0"/>
            </w:tcBorders>
          </w:tcPr>
          <w:p>
            <w:pPr>
              <w:pStyle w:val="TableText"/>
              <w:ind w:left="484"/>
              <w:spacing w:before="41" w:line="226" w:lineRule="auto"/>
              <w:rPr>
                <w:sz w:val="15"/>
                <w:szCs w:val="15"/>
              </w:rPr>
            </w:pPr>
            <w:r>
              <w:rPr>
                <w:sz w:val="15"/>
                <w:szCs w:val="15"/>
                <w:spacing w:val="-1"/>
              </w:rPr>
              <w:t>llseek</w:t>
            </w:r>
            <w:r>
              <w:rPr>
                <w:sz w:val="15"/>
                <w:szCs w:val="15"/>
                <w:spacing w:val="3"/>
              </w:rPr>
              <w:t xml:space="preserve">         </w:t>
            </w:r>
            <w:r>
              <w:rPr>
                <w:sz w:val="15"/>
                <w:szCs w:val="15"/>
                <w:spacing w:val="-1"/>
              </w:rPr>
              <w:t>=fuse_file_llseek,</w:t>
            </w:r>
          </w:p>
        </w:tc>
      </w:tr>
      <w:tr>
        <w:trPr>
          <w:trHeight w:val="230" w:hRule="atLeast"/>
        </w:trPr>
        <w:tc>
          <w:tcPr>
            <w:tcW w:w="690" w:type="dxa"/>
            <w:vAlign w:val="top"/>
            <w:tcBorders>
              <w:right w:val="single" w:color="000000" w:sz="4" w:space="0"/>
            </w:tcBorders>
          </w:tcPr>
          <w:p>
            <w:pPr>
              <w:pStyle w:val="TableText"/>
              <w:ind w:left="189"/>
              <w:spacing w:before="76" w:line="177" w:lineRule="auto"/>
              <w:rPr>
                <w:sz w:val="15"/>
                <w:szCs w:val="15"/>
              </w:rPr>
            </w:pPr>
            <w:r>
              <w:rPr>
                <w:sz w:val="15"/>
                <w:szCs w:val="15"/>
                <w:spacing w:val="-2"/>
              </w:rPr>
              <w:t>3400</w:t>
            </w:r>
          </w:p>
        </w:tc>
        <w:tc>
          <w:tcPr>
            <w:tcW w:w="7399" w:type="dxa"/>
            <w:vAlign w:val="top"/>
            <w:tcBorders>
              <w:left w:val="single" w:color="000000" w:sz="4" w:space="0"/>
            </w:tcBorders>
          </w:tcPr>
          <w:p>
            <w:pPr>
              <w:pStyle w:val="TableText"/>
              <w:ind w:left="424"/>
              <w:spacing w:before="31" w:line="225" w:lineRule="auto"/>
              <w:rPr>
                <w:sz w:val="15"/>
                <w:szCs w:val="15"/>
              </w:rPr>
            </w:pPr>
            <w:r>
              <w:rPr>
                <w:sz w:val="15"/>
                <w:szCs w:val="15"/>
              </w:rPr>
              <w:t>read_iter       =fuse_file_read</w:t>
            </w:r>
            <w:r>
              <w:rPr>
                <w:sz w:val="15"/>
                <w:szCs w:val="15"/>
                <w:spacing w:val="-1"/>
              </w:rPr>
              <w:t>_iter,</w:t>
            </w:r>
          </w:p>
        </w:tc>
      </w:tr>
      <w:tr>
        <w:trPr>
          <w:trHeight w:val="239" w:hRule="atLeast"/>
        </w:trPr>
        <w:tc>
          <w:tcPr>
            <w:tcW w:w="690" w:type="dxa"/>
            <w:vAlign w:val="top"/>
            <w:tcBorders>
              <w:right w:val="single" w:color="000000" w:sz="4" w:space="0"/>
            </w:tcBorders>
          </w:tcPr>
          <w:p>
            <w:pPr>
              <w:pStyle w:val="TableText"/>
              <w:ind w:left="189"/>
              <w:spacing w:before="85" w:line="177" w:lineRule="auto"/>
              <w:rPr>
                <w:sz w:val="15"/>
                <w:szCs w:val="15"/>
              </w:rPr>
            </w:pPr>
            <w:r>
              <w:rPr>
                <w:sz w:val="15"/>
                <w:szCs w:val="15"/>
                <w:spacing w:val="-2"/>
              </w:rPr>
              <w:t>3401</w:t>
            </w:r>
          </w:p>
        </w:tc>
        <w:tc>
          <w:tcPr>
            <w:tcW w:w="7399" w:type="dxa"/>
            <w:vAlign w:val="top"/>
            <w:tcBorders>
              <w:left w:val="single" w:color="000000" w:sz="4" w:space="0"/>
            </w:tcBorders>
          </w:tcPr>
          <w:p>
            <w:pPr>
              <w:pStyle w:val="TableText"/>
              <w:ind w:left="384"/>
              <w:spacing w:before="22" w:line="237" w:lineRule="auto"/>
              <w:rPr>
                <w:sz w:val="15"/>
                <w:szCs w:val="15"/>
              </w:rPr>
            </w:pPr>
            <w:r>
              <w:rPr>
                <w:sz w:val="15"/>
                <w:szCs w:val="15"/>
                <w:position w:val="-1"/>
              </w:rPr>
              <w:t>write</w:t>
            </w:r>
            <w:r>
              <w:rPr>
                <w:sz w:val="15"/>
                <w:szCs w:val="15"/>
              </w:rPr>
              <w:t>_</w:t>
            </w:r>
            <w:r>
              <w:rPr>
                <w:sz w:val="15"/>
                <w:szCs w:val="15"/>
                <w:position w:val="-1"/>
              </w:rPr>
              <w:t>iter</w:t>
            </w:r>
            <w:r>
              <w:rPr>
                <w:sz w:val="15"/>
                <w:szCs w:val="15"/>
                <w:spacing w:val="6"/>
                <w:position w:val="-1"/>
              </w:rPr>
              <w:t xml:space="preserve">      </w:t>
            </w:r>
            <w:r>
              <w:rPr>
                <w:sz w:val="15"/>
                <w:szCs w:val="15"/>
              </w:rPr>
              <w:t>=fuse_file_writ</w:t>
            </w:r>
            <w:r>
              <w:rPr>
                <w:sz w:val="15"/>
                <w:szCs w:val="15"/>
                <w:spacing w:val="-1"/>
              </w:rPr>
              <w:t>e_iter,</w:t>
            </w:r>
          </w:p>
        </w:tc>
      </w:tr>
      <w:tr>
        <w:trPr>
          <w:trHeight w:val="262" w:hRule="atLeast"/>
        </w:trPr>
        <w:tc>
          <w:tcPr>
            <w:tcW w:w="690" w:type="dxa"/>
            <w:vAlign w:val="top"/>
            <w:tcBorders>
              <w:right w:val="single" w:color="000000" w:sz="4" w:space="0"/>
            </w:tcBorders>
          </w:tcPr>
          <w:p>
            <w:pPr>
              <w:pStyle w:val="TableText"/>
              <w:ind w:left="189"/>
              <w:spacing w:before="86" w:line="183" w:lineRule="auto"/>
              <w:rPr>
                <w:sz w:val="15"/>
                <w:szCs w:val="15"/>
              </w:rPr>
            </w:pPr>
            <w:r>
              <w:rPr>
                <w:sz w:val="15"/>
                <w:szCs w:val="15"/>
                <w:spacing w:val="-2"/>
              </w:rPr>
              <w:t>3402</w:t>
            </w:r>
          </w:p>
        </w:tc>
        <w:tc>
          <w:tcPr>
            <w:tcW w:w="7399" w:type="dxa"/>
            <w:vAlign w:val="top"/>
            <w:tcBorders>
              <w:left w:val="single" w:color="000000" w:sz="4" w:space="0"/>
            </w:tcBorders>
          </w:tcPr>
          <w:p>
            <w:pPr>
              <w:pStyle w:val="TableText"/>
              <w:ind w:left="614"/>
              <w:spacing w:before="32" w:line="226" w:lineRule="auto"/>
              <w:rPr>
                <w:sz w:val="15"/>
                <w:szCs w:val="15"/>
              </w:rPr>
            </w:pPr>
            <w:r>
              <w:rPr>
                <w:sz w:val="15"/>
                <w:szCs w:val="15"/>
                <w:spacing w:val="-1"/>
                <w:position w:val="-2"/>
              </w:rPr>
              <w:t>mmap</w:t>
            </w:r>
            <w:r>
              <w:rPr>
                <w:sz w:val="15"/>
                <w:szCs w:val="15"/>
                <w:spacing w:val="5"/>
                <w:position w:val="-2"/>
              </w:rPr>
              <w:t xml:space="preserve">         </w:t>
            </w:r>
            <w:r>
              <w:rPr>
                <w:sz w:val="15"/>
                <w:szCs w:val="15"/>
                <w:spacing w:val="-1"/>
              </w:rPr>
              <w:t>=fuse_file_mmap,</w:t>
            </w:r>
          </w:p>
        </w:tc>
      </w:tr>
      <w:tr>
        <w:trPr>
          <w:trHeight w:val="227" w:hRule="atLeast"/>
        </w:trPr>
        <w:tc>
          <w:tcPr>
            <w:tcW w:w="690" w:type="dxa"/>
            <w:vAlign w:val="top"/>
            <w:tcBorders>
              <w:right w:val="single" w:color="000000" w:sz="4" w:space="0"/>
            </w:tcBorders>
          </w:tcPr>
          <w:p>
            <w:pPr>
              <w:pStyle w:val="TableText"/>
              <w:ind w:left="189"/>
              <w:spacing w:before="64" w:line="183" w:lineRule="auto"/>
              <w:rPr>
                <w:sz w:val="15"/>
                <w:szCs w:val="15"/>
              </w:rPr>
            </w:pPr>
            <w:r>
              <w:rPr>
                <w:sz w:val="15"/>
                <w:szCs w:val="15"/>
                <w:spacing w:val="-2"/>
              </w:rPr>
              <w:t>3403</w:t>
            </w:r>
          </w:p>
        </w:tc>
        <w:tc>
          <w:tcPr>
            <w:tcW w:w="7399" w:type="dxa"/>
            <w:vAlign w:val="top"/>
            <w:tcBorders>
              <w:left w:val="single" w:color="000000" w:sz="4" w:space="0"/>
            </w:tcBorders>
          </w:tcPr>
          <w:p>
            <w:pPr>
              <w:pStyle w:val="TableText"/>
              <w:ind w:left="614"/>
              <w:spacing w:before="31" w:line="224" w:lineRule="auto"/>
              <w:rPr>
                <w:sz w:val="15"/>
                <w:szCs w:val="15"/>
              </w:rPr>
            </w:pPr>
            <w:r>
              <w:rPr>
                <w:sz w:val="15"/>
                <w:szCs w:val="15"/>
                <w:spacing w:val="-1"/>
              </w:rPr>
              <w:t>open</w:t>
            </w:r>
            <w:r>
              <w:rPr>
                <w:sz w:val="15"/>
                <w:szCs w:val="15"/>
                <w:spacing w:val="4"/>
              </w:rPr>
              <w:t xml:space="preserve">         </w:t>
            </w:r>
            <w:r>
              <w:rPr>
                <w:sz w:val="15"/>
                <w:szCs w:val="15"/>
                <w:spacing w:val="-1"/>
              </w:rPr>
              <w:t>=fuse_open,</w:t>
            </w:r>
          </w:p>
        </w:tc>
      </w:tr>
      <w:tr>
        <w:trPr>
          <w:trHeight w:val="225" w:hRule="atLeast"/>
        </w:trPr>
        <w:tc>
          <w:tcPr>
            <w:tcW w:w="690" w:type="dxa"/>
            <w:vAlign w:val="top"/>
            <w:tcBorders>
              <w:right w:val="single" w:color="000000" w:sz="4" w:space="0"/>
            </w:tcBorders>
          </w:tcPr>
          <w:p>
            <w:pPr>
              <w:pStyle w:val="TableText"/>
              <w:ind w:left="189"/>
              <w:spacing w:before="67" w:line="181" w:lineRule="auto"/>
              <w:rPr>
                <w:sz w:val="15"/>
                <w:szCs w:val="15"/>
              </w:rPr>
            </w:pPr>
            <w:r>
              <w:rPr>
                <w:sz w:val="15"/>
                <w:szCs w:val="15"/>
                <w:spacing w:val="-2"/>
              </w:rPr>
              <w:t>3404</w:t>
            </w:r>
          </w:p>
        </w:tc>
        <w:tc>
          <w:tcPr>
            <w:tcW w:w="7399" w:type="dxa"/>
            <w:vAlign w:val="top"/>
            <w:tcBorders>
              <w:left w:val="single" w:color="000000" w:sz="4" w:space="0"/>
            </w:tcBorders>
          </w:tcPr>
          <w:p>
            <w:pPr>
              <w:pStyle w:val="TableText"/>
              <w:ind w:left="575"/>
              <w:spacing w:before="23" w:line="223" w:lineRule="auto"/>
              <w:rPr>
                <w:sz w:val="15"/>
                <w:szCs w:val="15"/>
              </w:rPr>
            </w:pPr>
            <w:r>
              <w:rPr>
                <w:sz w:val="15"/>
                <w:szCs w:val="15"/>
                <w:position w:val="-1"/>
              </w:rPr>
              <w:t>flush         </w:t>
            </w:r>
            <w:r>
              <w:rPr>
                <w:sz w:val="15"/>
                <w:szCs w:val="15"/>
              </w:rPr>
              <w:t>=fuse_</w:t>
            </w:r>
            <w:r>
              <w:rPr>
                <w:sz w:val="15"/>
                <w:szCs w:val="15"/>
                <w:spacing w:val="-1"/>
              </w:rPr>
              <w:t>flush,</w:t>
            </w:r>
          </w:p>
        </w:tc>
      </w:tr>
      <w:tr>
        <w:trPr>
          <w:trHeight w:val="251" w:hRule="atLeast"/>
        </w:trPr>
        <w:tc>
          <w:tcPr>
            <w:tcW w:w="690" w:type="dxa"/>
            <w:vAlign w:val="top"/>
            <w:tcBorders>
              <w:right w:val="single" w:color="000000" w:sz="4" w:space="0"/>
            </w:tcBorders>
          </w:tcPr>
          <w:p>
            <w:pPr>
              <w:pStyle w:val="TableText"/>
              <w:ind w:left="189"/>
              <w:spacing w:before="82" w:line="183" w:lineRule="auto"/>
              <w:rPr>
                <w:sz w:val="15"/>
                <w:szCs w:val="15"/>
              </w:rPr>
            </w:pPr>
            <w:r>
              <w:rPr>
                <w:sz w:val="15"/>
                <w:szCs w:val="15"/>
                <w:spacing w:val="-2"/>
              </w:rPr>
              <w:t>3405</w:t>
            </w:r>
          </w:p>
        </w:tc>
        <w:tc>
          <w:tcPr>
            <w:tcW w:w="7399" w:type="dxa"/>
            <w:vAlign w:val="top"/>
            <w:tcBorders>
              <w:left w:val="single" w:color="000000" w:sz="4" w:space="0"/>
            </w:tcBorders>
          </w:tcPr>
          <w:p>
            <w:pPr>
              <w:pStyle w:val="TableText"/>
              <w:ind w:left="495"/>
              <w:spacing w:before="38" w:line="224" w:lineRule="auto"/>
              <w:rPr>
                <w:sz w:val="15"/>
                <w:szCs w:val="15"/>
              </w:rPr>
            </w:pPr>
            <w:r>
              <w:rPr>
                <w:sz w:val="15"/>
                <w:szCs w:val="15"/>
                <w:position w:val="-1"/>
              </w:rPr>
              <w:t>release        </w:t>
            </w:r>
            <w:r>
              <w:rPr>
                <w:sz w:val="15"/>
                <w:szCs w:val="15"/>
                <w:position w:val="1"/>
              </w:rPr>
              <w:t>=fuse</w:t>
            </w:r>
            <w:r>
              <w:rPr>
                <w:sz w:val="15"/>
                <w:szCs w:val="15"/>
              </w:rPr>
              <w:t>_</w:t>
            </w:r>
            <w:r>
              <w:rPr>
                <w:sz w:val="15"/>
                <w:szCs w:val="15"/>
                <w:position w:val="1"/>
              </w:rPr>
              <w:t>release,</w:t>
            </w:r>
          </w:p>
        </w:tc>
      </w:tr>
      <w:tr>
        <w:trPr>
          <w:trHeight w:val="223" w:hRule="atLeast"/>
        </w:trPr>
        <w:tc>
          <w:tcPr>
            <w:tcW w:w="690" w:type="dxa"/>
            <w:vAlign w:val="top"/>
            <w:tcBorders>
              <w:right w:val="single" w:color="000000" w:sz="4" w:space="0"/>
            </w:tcBorders>
          </w:tcPr>
          <w:p>
            <w:pPr>
              <w:pStyle w:val="TableText"/>
              <w:ind w:left="189"/>
              <w:spacing w:before="61" w:line="183" w:lineRule="auto"/>
              <w:rPr>
                <w:sz w:val="15"/>
                <w:szCs w:val="15"/>
              </w:rPr>
            </w:pPr>
            <w:r>
              <w:rPr>
                <w:sz w:val="15"/>
                <w:szCs w:val="15"/>
                <w:spacing w:val="-2"/>
              </w:rPr>
              <w:t>3406</w:t>
            </w:r>
          </w:p>
        </w:tc>
        <w:tc>
          <w:tcPr>
            <w:tcW w:w="7399" w:type="dxa"/>
            <w:vAlign w:val="top"/>
            <w:tcBorders>
              <w:left w:val="single" w:color="000000" w:sz="4" w:space="0"/>
            </w:tcBorders>
          </w:tcPr>
          <w:p>
            <w:pPr>
              <w:pStyle w:val="TableText"/>
              <w:ind w:left="575"/>
              <w:spacing w:before="37" w:line="215" w:lineRule="auto"/>
              <w:rPr>
                <w:sz w:val="15"/>
                <w:szCs w:val="15"/>
              </w:rPr>
            </w:pPr>
            <w:r>
              <w:rPr>
                <w:sz w:val="15"/>
                <w:szCs w:val="15"/>
              </w:rPr>
              <w:t>fsync         =fuse_</w:t>
            </w:r>
            <w:r>
              <w:rPr>
                <w:sz w:val="15"/>
                <w:szCs w:val="15"/>
                <w:spacing w:val="-1"/>
              </w:rPr>
              <w:t>fsync,</w:t>
            </w:r>
          </w:p>
        </w:tc>
      </w:tr>
      <w:tr>
        <w:trPr>
          <w:trHeight w:val="220" w:hRule="atLeast"/>
        </w:trPr>
        <w:tc>
          <w:tcPr>
            <w:tcW w:w="690" w:type="dxa"/>
            <w:vAlign w:val="top"/>
            <w:tcBorders>
              <w:right w:val="single" w:color="000000" w:sz="4" w:space="0"/>
            </w:tcBorders>
          </w:tcPr>
          <w:p>
            <w:pPr>
              <w:pStyle w:val="TableText"/>
              <w:ind w:left="189"/>
              <w:spacing w:before="68" w:line="174" w:lineRule="auto"/>
              <w:rPr>
                <w:sz w:val="15"/>
                <w:szCs w:val="15"/>
              </w:rPr>
            </w:pPr>
            <w:r>
              <w:rPr>
                <w:sz w:val="15"/>
                <w:szCs w:val="15"/>
                <w:spacing w:val="-2"/>
              </w:rPr>
              <w:t>3407</w:t>
            </w:r>
          </w:p>
        </w:tc>
        <w:tc>
          <w:tcPr>
            <w:tcW w:w="7399" w:type="dxa"/>
            <w:vAlign w:val="top"/>
            <w:tcBorders>
              <w:left w:val="single" w:color="000000" w:sz="4" w:space="0"/>
            </w:tcBorders>
          </w:tcPr>
          <w:p>
            <w:pPr>
              <w:pStyle w:val="TableText"/>
              <w:ind w:left="614"/>
              <w:spacing w:before="24" w:line="216" w:lineRule="auto"/>
              <w:rPr>
                <w:sz w:val="15"/>
                <w:szCs w:val="15"/>
              </w:rPr>
            </w:pPr>
            <w:r>
              <w:rPr>
                <w:sz w:val="15"/>
                <w:szCs w:val="15"/>
                <w:spacing w:val="-1"/>
                <w:position w:val="-1"/>
              </w:rPr>
              <w:t>lock</w:t>
            </w:r>
            <w:r>
              <w:rPr>
                <w:sz w:val="15"/>
                <w:szCs w:val="15"/>
                <w:spacing w:val="5"/>
                <w:position w:val="-1"/>
              </w:rPr>
              <w:t xml:space="preserve">         </w:t>
            </w:r>
            <w:r>
              <w:rPr>
                <w:sz w:val="15"/>
                <w:szCs w:val="15"/>
                <w:spacing w:val="-1"/>
              </w:rPr>
              <w:t>=fuse_file_lock,</w:t>
            </w:r>
          </w:p>
        </w:tc>
      </w:tr>
      <w:tr>
        <w:trPr>
          <w:trHeight w:val="244" w:hRule="atLeast"/>
        </w:trPr>
        <w:tc>
          <w:tcPr>
            <w:tcW w:w="690" w:type="dxa"/>
            <w:vAlign w:val="top"/>
            <w:tcBorders>
              <w:right w:val="single" w:color="000000" w:sz="4" w:space="0"/>
            </w:tcBorders>
          </w:tcPr>
          <w:p>
            <w:pPr>
              <w:pStyle w:val="TableText"/>
              <w:ind w:left="189"/>
              <w:spacing w:before="78" w:line="183" w:lineRule="auto"/>
              <w:rPr>
                <w:sz w:val="15"/>
                <w:szCs w:val="15"/>
              </w:rPr>
            </w:pPr>
            <w:r>
              <w:rPr>
                <w:sz w:val="15"/>
                <w:szCs w:val="15"/>
                <w:spacing w:val="-2"/>
              </w:rPr>
              <w:t>3408</w:t>
            </w:r>
          </w:p>
        </w:tc>
        <w:tc>
          <w:tcPr>
            <w:tcW w:w="7399" w:type="dxa"/>
            <w:vAlign w:val="top"/>
            <w:tcBorders>
              <w:left w:val="single" w:color="000000" w:sz="4" w:space="0"/>
            </w:tcBorders>
          </w:tcPr>
          <w:p>
            <w:pPr>
              <w:pStyle w:val="TableText"/>
              <w:ind w:left="575"/>
              <w:spacing w:before="34" w:line="233" w:lineRule="auto"/>
              <w:rPr>
                <w:sz w:val="15"/>
                <w:szCs w:val="15"/>
              </w:rPr>
            </w:pPr>
            <w:r>
              <w:rPr>
                <w:sz w:val="15"/>
                <w:szCs w:val="15"/>
                <w:position w:val="-1"/>
              </w:rPr>
              <w:t>flock         </w:t>
            </w:r>
            <w:r>
              <w:rPr>
                <w:sz w:val="15"/>
                <w:szCs w:val="15"/>
              </w:rPr>
              <w:t>=fuse_file_</w:t>
            </w:r>
            <w:r>
              <w:rPr>
                <w:sz w:val="15"/>
                <w:szCs w:val="15"/>
                <w:spacing w:val="-1"/>
              </w:rPr>
              <w:t>flock,</w:t>
            </w:r>
          </w:p>
        </w:tc>
      </w:tr>
      <w:tr>
        <w:trPr>
          <w:trHeight w:val="249" w:hRule="atLeast"/>
        </w:trPr>
        <w:tc>
          <w:tcPr>
            <w:tcW w:w="690" w:type="dxa"/>
            <w:vAlign w:val="top"/>
            <w:tcBorders>
              <w:right w:val="single" w:color="000000" w:sz="4" w:space="0"/>
            </w:tcBorders>
          </w:tcPr>
          <w:p>
            <w:pPr>
              <w:pStyle w:val="TableText"/>
              <w:ind w:left="189"/>
              <w:spacing w:before="95" w:line="177" w:lineRule="auto"/>
              <w:rPr>
                <w:sz w:val="15"/>
                <w:szCs w:val="15"/>
              </w:rPr>
            </w:pPr>
            <w:r>
              <w:rPr>
                <w:sz w:val="15"/>
                <w:szCs w:val="15"/>
                <w:spacing w:val="-2"/>
              </w:rPr>
              <w:t>3409</w:t>
            </w:r>
          </w:p>
        </w:tc>
        <w:tc>
          <w:tcPr>
            <w:tcW w:w="7399" w:type="dxa"/>
            <w:vAlign w:val="top"/>
            <w:tcBorders>
              <w:left w:val="single" w:color="000000" w:sz="4" w:space="0"/>
            </w:tcBorders>
          </w:tcPr>
          <w:p>
            <w:pPr>
              <w:pStyle w:val="TableText"/>
              <w:ind w:left="495"/>
              <w:spacing w:before="50" w:line="213" w:lineRule="auto"/>
              <w:rPr>
                <w:sz w:val="15"/>
                <w:szCs w:val="15"/>
              </w:rPr>
            </w:pPr>
            <w:r>
              <w:rPr>
                <w:sz w:val="15"/>
                <w:szCs w:val="15"/>
              </w:rPr>
              <w:t>splice_read    =generic_file_splice_read,</w:t>
            </w:r>
          </w:p>
        </w:tc>
      </w:tr>
      <w:tr>
        <w:trPr>
          <w:trHeight w:val="239" w:hRule="atLeast"/>
        </w:trPr>
        <w:tc>
          <w:tcPr>
            <w:tcW w:w="690" w:type="dxa"/>
            <w:vAlign w:val="top"/>
            <w:tcBorders>
              <w:right w:val="single" w:color="000000" w:sz="4" w:space="0"/>
            </w:tcBorders>
          </w:tcPr>
          <w:p>
            <w:pPr>
              <w:pStyle w:val="TableText"/>
              <w:ind w:left="189"/>
              <w:spacing w:before="85" w:line="177" w:lineRule="auto"/>
              <w:rPr>
                <w:sz w:val="15"/>
                <w:szCs w:val="15"/>
              </w:rPr>
            </w:pPr>
            <w:r>
              <w:rPr>
                <w:sz w:val="15"/>
                <w:szCs w:val="15"/>
                <w:spacing w:val="-2"/>
              </w:rPr>
              <w:t>3410</w:t>
            </w:r>
          </w:p>
        </w:tc>
        <w:tc>
          <w:tcPr>
            <w:tcW w:w="7399" w:type="dxa"/>
            <w:vAlign w:val="top"/>
            <w:tcBorders>
              <w:left w:val="single" w:color="000000" w:sz="4" w:space="0"/>
            </w:tcBorders>
          </w:tcPr>
          <w:p>
            <w:pPr>
              <w:pStyle w:val="TableText"/>
              <w:ind w:left="495"/>
              <w:spacing w:before="41" w:line="213" w:lineRule="auto"/>
              <w:rPr>
                <w:sz w:val="15"/>
                <w:szCs w:val="15"/>
              </w:rPr>
            </w:pPr>
            <w:r>
              <w:rPr>
                <w:sz w:val="15"/>
                <w:szCs w:val="15"/>
              </w:rPr>
              <w:t>splice_write   =iter_file_splice_write,</w:t>
            </w:r>
          </w:p>
        </w:tc>
      </w:tr>
      <w:tr>
        <w:trPr>
          <w:trHeight w:val="235" w:hRule="atLeast"/>
        </w:trPr>
        <w:tc>
          <w:tcPr>
            <w:tcW w:w="690" w:type="dxa"/>
            <w:vAlign w:val="top"/>
            <w:tcBorders>
              <w:right w:val="single" w:color="000000" w:sz="4" w:space="0"/>
            </w:tcBorders>
          </w:tcPr>
          <w:p>
            <w:pPr>
              <w:pStyle w:val="TableText"/>
              <w:ind w:left="189"/>
              <w:spacing w:before="86" w:line="171" w:lineRule="auto"/>
              <w:rPr>
                <w:sz w:val="15"/>
                <w:szCs w:val="15"/>
              </w:rPr>
            </w:pPr>
            <w:r>
              <w:rPr>
                <w:sz w:val="15"/>
                <w:szCs w:val="15"/>
                <w:spacing w:val="-2"/>
              </w:rPr>
              <w:t>3411</w:t>
            </w:r>
          </w:p>
        </w:tc>
        <w:tc>
          <w:tcPr>
            <w:tcW w:w="7399" w:type="dxa"/>
            <w:vAlign w:val="top"/>
            <w:tcBorders>
              <w:left w:val="single" w:color="000000" w:sz="4" w:space="0"/>
            </w:tcBorders>
          </w:tcPr>
          <w:p>
            <w:pPr>
              <w:pStyle w:val="TableText"/>
              <w:ind w:left="504"/>
              <w:spacing w:before="42" w:line="213" w:lineRule="auto"/>
              <w:rPr>
                <w:sz w:val="15"/>
                <w:szCs w:val="15"/>
              </w:rPr>
            </w:pPr>
            <w:r>
              <w:rPr>
                <w:sz w:val="15"/>
                <w:szCs w:val="15"/>
              </w:rPr>
              <w:t>unlocked_ioctl</w:t>
            </w:r>
            <w:r>
              <w:rPr>
                <w:sz w:val="15"/>
                <w:szCs w:val="15"/>
                <w:spacing w:val="16"/>
              </w:rPr>
              <w:t xml:space="preserve">    </w:t>
            </w:r>
            <w:r>
              <w:rPr>
                <w:sz w:val="15"/>
                <w:szCs w:val="15"/>
              </w:rPr>
              <w:t>=fuse_f</w:t>
            </w:r>
            <w:r>
              <w:rPr>
                <w:sz w:val="15"/>
                <w:szCs w:val="15"/>
                <w:spacing w:val="-1"/>
              </w:rPr>
              <w:t>ile_ioctl,</w:t>
            </w:r>
          </w:p>
        </w:tc>
      </w:tr>
      <w:tr>
        <w:trPr>
          <w:trHeight w:val="234" w:hRule="atLeast"/>
        </w:trPr>
        <w:tc>
          <w:tcPr>
            <w:tcW w:w="690" w:type="dxa"/>
            <w:vAlign w:val="top"/>
            <w:tcBorders>
              <w:right w:val="single" w:color="000000" w:sz="4" w:space="0"/>
            </w:tcBorders>
          </w:tcPr>
          <w:p>
            <w:pPr>
              <w:pStyle w:val="TableText"/>
              <w:ind w:left="189"/>
              <w:spacing w:before="91" w:line="163" w:lineRule="auto"/>
              <w:rPr>
                <w:sz w:val="15"/>
                <w:szCs w:val="15"/>
              </w:rPr>
            </w:pPr>
            <w:r>
              <w:rPr>
                <w:sz w:val="15"/>
                <w:szCs w:val="15"/>
                <w:spacing w:val="-2"/>
              </w:rPr>
              <w:t>3412</w:t>
            </w:r>
          </w:p>
        </w:tc>
        <w:tc>
          <w:tcPr>
            <w:tcW w:w="7399" w:type="dxa"/>
            <w:vAlign w:val="top"/>
            <w:tcBorders>
              <w:left w:val="single" w:color="000000" w:sz="4" w:space="0"/>
            </w:tcBorders>
          </w:tcPr>
          <w:p>
            <w:pPr>
              <w:pStyle w:val="TableText"/>
              <w:ind w:left="495"/>
              <w:spacing w:before="37" w:line="213" w:lineRule="auto"/>
              <w:rPr>
                <w:sz w:val="15"/>
                <w:szCs w:val="15"/>
              </w:rPr>
            </w:pPr>
            <w:r>
              <w:rPr>
                <w:sz w:val="15"/>
                <w:szCs w:val="15"/>
              </w:rPr>
              <w:t>compat_ioctl       =fuse_file_co</w:t>
            </w:r>
            <w:r>
              <w:rPr>
                <w:sz w:val="15"/>
                <w:szCs w:val="15"/>
                <w:spacing w:val="-1"/>
              </w:rPr>
              <w:t>mpat_ioctl,</w:t>
            </w:r>
          </w:p>
        </w:tc>
      </w:tr>
      <w:tr>
        <w:trPr>
          <w:trHeight w:val="245" w:hRule="atLeast"/>
        </w:trPr>
        <w:tc>
          <w:tcPr>
            <w:tcW w:w="690" w:type="dxa"/>
            <w:vAlign w:val="top"/>
            <w:tcBorders>
              <w:right w:val="single" w:color="000000" w:sz="4" w:space="0"/>
            </w:tcBorders>
          </w:tcPr>
          <w:p>
            <w:pPr>
              <w:pStyle w:val="TableText"/>
              <w:ind w:left="189"/>
              <w:spacing w:before="97" w:line="169" w:lineRule="auto"/>
              <w:rPr>
                <w:sz w:val="15"/>
                <w:szCs w:val="15"/>
              </w:rPr>
            </w:pPr>
            <w:r>
              <w:rPr>
                <w:sz w:val="15"/>
                <w:szCs w:val="15"/>
                <w:spacing w:val="-2"/>
              </w:rPr>
              <w:t>3413</w:t>
            </w:r>
          </w:p>
        </w:tc>
        <w:tc>
          <w:tcPr>
            <w:tcW w:w="7399" w:type="dxa"/>
            <w:vAlign w:val="top"/>
            <w:tcBorders>
              <w:left w:val="single" w:color="000000" w:sz="4" w:space="0"/>
            </w:tcBorders>
          </w:tcPr>
          <w:p>
            <w:pPr>
              <w:pStyle w:val="TableText"/>
              <w:ind w:left="484"/>
              <w:spacing w:before="34" w:line="224" w:lineRule="auto"/>
              <w:rPr>
                <w:sz w:val="15"/>
                <w:szCs w:val="15"/>
              </w:rPr>
            </w:pPr>
            <w:r>
              <w:rPr>
                <w:sz w:val="15"/>
                <w:szCs w:val="15"/>
                <w:spacing w:val="-1"/>
                <w:position w:val="1"/>
              </w:rPr>
              <w:t>poll</w:t>
            </w:r>
            <w:r>
              <w:rPr>
                <w:sz w:val="15"/>
                <w:szCs w:val="15"/>
                <w:spacing w:val="1"/>
                <w:position w:val="1"/>
              </w:rPr>
              <w:t xml:space="preserve">               </w:t>
            </w:r>
            <w:r>
              <w:rPr>
                <w:sz w:val="15"/>
                <w:szCs w:val="15"/>
                <w:spacing w:val="-1"/>
              </w:rPr>
              <w:t>=fuse_file_poll,</w:t>
            </w:r>
          </w:p>
        </w:tc>
      </w:tr>
      <w:tr>
        <w:trPr>
          <w:trHeight w:val="234" w:hRule="atLeast"/>
        </w:trPr>
        <w:tc>
          <w:tcPr>
            <w:tcW w:w="690" w:type="dxa"/>
            <w:vAlign w:val="top"/>
            <w:tcBorders>
              <w:right w:val="single" w:color="000000" w:sz="4" w:space="0"/>
            </w:tcBorders>
          </w:tcPr>
          <w:p>
            <w:pPr>
              <w:pStyle w:val="TableText"/>
              <w:ind w:left="189"/>
              <w:spacing w:before="82" w:line="174" w:lineRule="auto"/>
              <w:rPr>
                <w:sz w:val="15"/>
                <w:szCs w:val="15"/>
              </w:rPr>
            </w:pPr>
            <w:r>
              <w:rPr>
                <w:sz w:val="15"/>
                <w:szCs w:val="15"/>
                <w:spacing w:val="-2"/>
              </w:rPr>
              <w:t>3414</w:t>
            </w:r>
          </w:p>
        </w:tc>
        <w:tc>
          <w:tcPr>
            <w:tcW w:w="7399" w:type="dxa"/>
            <w:vAlign w:val="top"/>
            <w:tcBorders>
              <w:left w:val="single" w:color="000000" w:sz="4" w:space="0"/>
            </w:tcBorders>
          </w:tcPr>
          <w:p>
            <w:pPr>
              <w:pStyle w:val="TableText"/>
              <w:ind w:left="424"/>
              <w:spacing w:before="38" w:line="216" w:lineRule="auto"/>
              <w:rPr>
                <w:sz w:val="15"/>
                <w:szCs w:val="15"/>
              </w:rPr>
            </w:pPr>
            <w:r>
              <w:rPr>
                <w:sz w:val="15"/>
                <w:szCs w:val="15"/>
                <w:position w:val="-1"/>
              </w:rPr>
              <w:t>fallocate           </w:t>
            </w:r>
            <w:r>
              <w:rPr>
                <w:sz w:val="15"/>
                <w:szCs w:val="15"/>
              </w:rPr>
              <w:t>=fuse_file_fall</w:t>
            </w:r>
            <w:r>
              <w:rPr>
                <w:sz w:val="15"/>
                <w:szCs w:val="15"/>
                <w:spacing w:val="-1"/>
              </w:rPr>
              <w:t>ocate,</w:t>
            </w:r>
          </w:p>
        </w:tc>
      </w:tr>
      <w:tr>
        <w:trPr>
          <w:trHeight w:val="222" w:hRule="atLeast"/>
        </w:trPr>
        <w:tc>
          <w:tcPr>
            <w:tcW w:w="690" w:type="dxa"/>
            <w:vAlign w:val="top"/>
            <w:tcBorders>
              <w:right w:val="single" w:color="000000" w:sz="4" w:space="0"/>
            </w:tcBorders>
          </w:tcPr>
          <w:p>
            <w:pPr>
              <w:pStyle w:val="TableText"/>
              <w:ind w:left="189"/>
              <w:spacing w:before="88" w:line="124" w:lineRule="exact"/>
              <w:rPr>
                <w:sz w:val="15"/>
                <w:szCs w:val="15"/>
              </w:rPr>
            </w:pPr>
            <w:r>
              <w:rPr>
                <w:sz w:val="15"/>
                <w:szCs w:val="15"/>
                <w:spacing w:val="-2"/>
                <w:position w:val="-2"/>
              </w:rPr>
              <w:t>3415</w:t>
            </w:r>
          </w:p>
        </w:tc>
        <w:tc>
          <w:tcPr>
            <w:tcW w:w="7399" w:type="dxa"/>
            <w:vAlign w:val="top"/>
            <w:tcBorders>
              <w:left w:val="single" w:color="000000" w:sz="4" w:space="0"/>
            </w:tcBorders>
          </w:tcPr>
          <w:p>
            <w:pPr>
              <w:pStyle w:val="TableText"/>
              <w:ind w:left="495"/>
              <w:spacing w:before="44" w:line="206" w:lineRule="auto"/>
              <w:rPr>
                <w:sz w:val="15"/>
                <w:szCs w:val="15"/>
              </w:rPr>
            </w:pPr>
            <w:r>
              <w:rPr>
                <w:sz w:val="15"/>
                <w:szCs w:val="15"/>
              </w:rPr>
              <w:t>copy_file_range</w:t>
            </w:r>
            <w:r>
              <w:rPr>
                <w:sz w:val="15"/>
                <w:szCs w:val="15"/>
                <w:spacing w:val="16"/>
              </w:rPr>
              <w:t xml:space="preserve">   </w:t>
            </w:r>
            <w:r>
              <w:rPr>
                <w:sz w:val="15"/>
                <w:szCs w:val="15"/>
              </w:rPr>
              <w:t>=fuse_c</w:t>
            </w:r>
            <w:r>
              <w:rPr>
                <w:sz w:val="15"/>
                <w:szCs w:val="15"/>
                <w:spacing w:val="-1"/>
              </w:rPr>
              <w:t>opy_file_range,</w:t>
            </w:r>
          </w:p>
        </w:tc>
      </w:tr>
      <w:tr>
        <w:trPr>
          <w:trHeight w:val="227" w:hRule="atLeast"/>
        </w:trPr>
        <w:tc>
          <w:tcPr>
            <w:tcW w:w="690" w:type="dxa"/>
            <w:vAlign w:val="top"/>
            <w:tcBorders>
              <w:bottom w:val="single" w:color="000000" w:sz="4" w:space="0"/>
              <w:right w:val="single" w:color="000000" w:sz="4" w:space="0"/>
            </w:tcBorders>
          </w:tcPr>
          <w:p>
            <w:pPr>
              <w:pStyle w:val="TableText"/>
              <w:ind w:left="189"/>
              <w:spacing w:before="96" w:line="121" w:lineRule="exact"/>
              <w:rPr>
                <w:sz w:val="15"/>
                <w:szCs w:val="15"/>
              </w:rPr>
            </w:pPr>
            <w:r>
              <w:rPr>
                <w:sz w:val="15"/>
                <w:szCs w:val="15"/>
                <w:spacing w:val="-2"/>
                <w:position w:val="-2"/>
              </w:rPr>
              <w:t>3416</w:t>
            </w:r>
          </w:p>
        </w:tc>
        <w:tc>
          <w:tcPr>
            <w:tcW w:w="7399" w:type="dxa"/>
            <w:vAlign w:val="top"/>
            <w:tcBorders>
              <w:left w:val="single" w:color="000000" w:sz="4" w:space="0"/>
              <w:bottom w:val="single" w:color="000000" w:sz="4" w:space="0"/>
            </w:tcBorders>
          </w:tcPr>
          <w:p>
            <w:pPr>
              <w:pStyle w:val="TableText"/>
              <w:ind w:left="155"/>
              <w:spacing w:before="30" w:line="221" w:lineRule="auto"/>
              <w:rPr>
                <w:sz w:val="15"/>
                <w:szCs w:val="15"/>
              </w:rPr>
            </w:pPr>
            <w:r>
              <w:rPr>
                <w:sz w:val="15"/>
                <w:szCs w:val="15"/>
                <w:spacing w:val="-3"/>
              </w:rPr>
              <w:t>};</w:t>
            </w:r>
          </w:p>
        </w:tc>
      </w:tr>
    </w:tbl>
    <w:p>
      <w:pPr>
        <w:ind w:left="170" w:right="39" w:firstLine="469"/>
        <w:spacing w:before="234" w:line="315" w:lineRule="auto"/>
        <w:jc w:val="both"/>
        <w:rPr>
          <w:rFonts w:ascii="SimSun" w:hAnsi="SimSun" w:eastAsia="SimSun" w:cs="SimSun"/>
          <w:sz w:val="21"/>
          <w:szCs w:val="21"/>
        </w:rPr>
      </w:pPr>
      <w:r>
        <w:rPr>
          <w:rFonts w:ascii="SimSun" w:hAnsi="SimSun" w:eastAsia="SimSun" w:cs="SimSun"/>
          <w:sz w:val="21"/>
          <w:szCs w:val="21"/>
          <w:spacing w:val="18"/>
        </w:rPr>
        <w:t>以打开文件为例，当用户通过</w:t>
      </w:r>
      <w:r>
        <w:rPr>
          <w:rFonts w:ascii="SimSun" w:hAnsi="SimSun" w:eastAsia="SimSun" w:cs="SimSun"/>
          <w:sz w:val="21"/>
          <w:szCs w:val="21"/>
        </w:rPr>
        <w:t>API</w:t>
      </w:r>
      <w:r>
        <w:rPr>
          <w:rFonts w:ascii="SimSun" w:hAnsi="SimSun" w:eastAsia="SimSun" w:cs="SimSun"/>
          <w:sz w:val="21"/>
          <w:szCs w:val="21"/>
          <w:spacing w:val="18"/>
        </w:rPr>
        <w:t xml:space="preserve"> 打开通过</w:t>
      </w:r>
      <w:r>
        <w:rPr>
          <w:rFonts w:ascii="SimSun" w:hAnsi="SimSun" w:eastAsia="SimSun" w:cs="SimSun"/>
          <w:sz w:val="21"/>
          <w:szCs w:val="21"/>
        </w:rPr>
        <w:t>Fuse</w:t>
      </w:r>
      <w:r>
        <w:rPr>
          <w:rFonts w:ascii="SimSun" w:hAnsi="SimSun" w:eastAsia="SimSun" w:cs="SimSun"/>
          <w:sz w:val="21"/>
          <w:szCs w:val="21"/>
          <w:spacing w:val="-15"/>
        </w:rPr>
        <w:t xml:space="preserve"> </w:t>
      </w:r>
      <w:r>
        <w:rPr>
          <w:rFonts w:ascii="SimSun" w:hAnsi="SimSun" w:eastAsia="SimSun" w:cs="SimSun"/>
          <w:sz w:val="21"/>
          <w:szCs w:val="21"/>
          <w:spacing w:val="18"/>
        </w:rPr>
        <w:t>挂载目录中的文件时，会触</w:t>
      </w:r>
      <w:r>
        <w:rPr>
          <w:rFonts w:ascii="SimSun" w:hAnsi="SimSun" w:eastAsia="SimSun" w:cs="SimSun"/>
          <w:sz w:val="21"/>
          <w:szCs w:val="21"/>
        </w:rPr>
        <w:t xml:space="preserve"> </w:t>
      </w:r>
      <w:r>
        <w:rPr>
          <w:rFonts w:ascii="SimSun" w:hAnsi="SimSun" w:eastAsia="SimSun" w:cs="SimSun"/>
          <w:sz w:val="21"/>
          <w:szCs w:val="21"/>
          <w:spacing w:val="23"/>
        </w:rPr>
        <w:t>发</w:t>
      </w:r>
      <w:r>
        <w:rPr>
          <w:rFonts w:ascii="SimSun" w:hAnsi="SimSun" w:eastAsia="SimSun" w:cs="SimSun"/>
          <w:sz w:val="21"/>
          <w:szCs w:val="21"/>
          <w:spacing w:val="-13"/>
        </w:rPr>
        <w:t xml:space="preserve"> </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3"/>
        </w:rPr>
        <w:t>的函数调用，进而会调用</w:t>
      </w:r>
      <w:r>
        <w:rPr>
          <w:rFonts w:ascii="SimSun" w:hAnsi="SimSun" w:eastAsia="SimSun" w:cs="SimSun"/>
          <w:sz w:val="21"/>
          <w:szCs w:val="21"/>
          <w:spacing w:val="-40"/>
        </w:rPr>
        <w:t xml:space="preserve"> </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23"/>
        </w:rPr>
        <w:t>_</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23"/>
        </w:rPr>
        <w:t>()</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3"/>
        </w:rPr>
        <w:t>函数。关于如</w:t>
      </w:r>
      <w:r>
        <w:rPr>
          <w:rFonts w:ascii="SimSun" w:hAnsi="SimSun" w:eastAsia="SimSun" w:cs="SimSun"/>
          <w:sz w:val="21"/>
          <w:szCs w:val="21"/>
          <w:spacing w:val="22"/>
        </w:rPr>
        <w:t>何通过</w:t>
      </w:r>
      <w:r>
        <w:rPr>
          <w:rFonts w:ascii="Times New Roman" w:hAnsi="Times New Roman" w:eastAsia="Times New Roman" w:cs="Times New Roman"/>
          <w:sz w:val="21"/>
          <w:szCs w:val="21"/>
        </w:rPr>
        <w:t>VFS</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2"/>
        </w:rPr>
        <w:t>调</w:t>
      </w:r>
      <w:r>
        <w:rPr>
          <w:rFonts w:ascii="SimSun" w:hAnsi="SimSun" w:eastAsia="SimSun" w:cs="SimSun"/>
          <w:sz w:val="21"/>
          <w:szCs w:val="21"/>
          <w:spacing w:val="-9"/>
        </w:rPr>
        <w:t xml:space="preserve"> </w:t>
      </w:r>
      <w:r>
        <w:rPr>
          <w:rFonts w:ascii="SimSun" w:hAnsi="SimSun" w:eastAsia="SimSun" w:cs="SimSun"/>
          <w:sz w:val="21"/>
          <w:szCs w:val="21"/>
          <w:spacing w:val="22"/>
        </w:rPr>
        <w:t>用</w:t>
      </w:r>
      <w:r>
        <w:rPr>
          <w:rFonts w:ascii="SimSun" w:hAnsi="SimSun" w:eastAsia="SimSun" w:cs="SimSun"/>
          <w:sz w:val="21"/>
          <w:szCs w:val="21"/>
        </w:rPr>
        <w:t xml:space="preserve"> </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22"/>
        </w:rPr>
        <w:t>_</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22"/>
        </w:rPr>
        <w:t>()  </w:t>
      </w:r>
      <w:r>
        <w:rPr>
          <w:rFonts w:ascii="SimSun" w:hAnsi="SimSun" w:eastAsia="SimSun" w:cs="SimSun"/>
          <w:sz w:val="21"/>
          <w:szCs w:val="21"/>
          <w:spacing w:val="22"/>
        </w:rPr>
        <w:t>函数，这个逻辑与前文介绍的本地文件系统及</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2"/>
        </w:rPr>
        <w:t>一致，本节不再</w:t>
      </w:r>
      <w:r>
        <w:rPr>
          <w:rFonts w:ascii="SimSun" w:hAnsi="SimSun" w:eastAsia="SimSun" w:cs="SimSun"/>
          <w:sz w:val="21"/>
          <w:szCs w:val="21"/>
          <w:spacing w:val="11"/>
        </w:rPr>
        <w:t xml:space="preserve"> </w:t>
      </w:r>
      <w:r>
        <w:rPr>
          <w:rFonts w:ascii="SimSun" w:hAnsi="SimSun" w:eastAsia="SimSun" w:cs="SimSun"/>
          <w:sz w:val="21"/>
          <w:szCs w:val="21"/>
          <w:spacing w:val="8"/>
        </w:rPr>
        <w:t>赘述。</w:t>
      </w:r>
    </w:p>
    <w:p>
      <w:pPr>
        <w:ind w:left="170" w:right="27" w:firstLine="469"/>
        <w:spacing w:before="23" w:line="323" w:lineRule="auto"/>
        <w:jc w:val="both"/>
        <w:rPr>
          <w:rFonts w:ascii="SimSun" w:hAnsi="SimSun" w:eastAsia="SimSun" w:cs="SimSun"/>
          <w:sz w:val="21"/>
          <w:szCs w:val="21"/>
        </w:rPr>
      </w:pPr>
      <w:r>
        <w:rPr>
          <w:rFonts w:ascii="SimSun" w:hAnsi="SimSun" w:eastAsia="SimSun" w:cs="SimSun"/>
          <w:sz w:val="21"/>
          <w:szCs w:val="21"/>
          <w:spacing w:val="14"/>
        </w:rPr>
        <w:t>我们主要看一下</w:t>
      </w:r>
      <w:r>
        <w:rPr>
          <w:rFonts w:ascii="Times New Roman" w:hAnsi="Times New Roman" w:eastAsia="Times New Roman" w:cs="Times New Roman"/>
          <w:sz w:val="21"/>
          <w:szCs w:val="21"/>
        </w:rPr>
        <w:t>fuse</w:t>
      </w:r>
      <w:r>
        <w:rPr>
          <w:rFonts w:ascii="Times New Roman" w:hAnsi="Times New Roman" w:eastAsia="Times New Roman" w:cs="Times New Roman"/>
          <w:sz w:val="21"/>
          <w:szCs w:val="21"/>
          <w:spacing w:val="14"/>
        </w:rPr>
        <w:t>_</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14"/>
        </w:rPr>
        <w:t>(函数的处理逻辑，该函数经过层层调用，最终</w:t>
      </w:r>
      <w:r>
        <w:rPr>
          <w:rFonts w:ascii="SimSun" w:hAnsi="SimSun" w:eastAsia="SimSun" w:cs="SimSun"/>
          <w:sz w:val="21"/>
          <w:szCs w:val="21"/>
          <w:spacing w:val="13"/>
        </w:rPr>
        <w:t>会调</w:t>
      </w:r>
      <w:r>
        <w:rPr>
          <w:rFonts w:ascii="SimSun" w:hAnsi="SimSun" w:eastAsia="SimSun" w:cs="SimSun"/>
          <w:sz w:val="21"/>
          <w:szCs w:val="21"/>
        </w:rPr>
        <w:t xml:space="preserve"> </w:t>
      </w:r>
      <w:r>
        <w:rPr>
          <w:rFonts w:ascii="SimSun" w:hAnsi="SimSun" w:eastAsia="SimSun" w:cs="SimSun"/>
          <w:sz w:val="21"/>
          <w:szCs w:val="21"/>
          <w:spacing w:val="6"/>
        </w:rPr>
        <w:t>用</w:t>
      </w:r>
      <w:r>
        <w:rPr>
          <w:rFonts w:ascii="SimSun" w:hAnsi="SimSun" w:eastAsia="SimSun" w:cs="SimSun"/>
          <w:sz w:val="21"/>
          <w:szCs w:val="21"/>
        </w:rPr>
        <w:t>queue</w:t>
      </w:r>
      <w:r>
        <w:rPr>
          <w:rFonts w:ascii="SimSun" w:hAnsi="SimSun" w:eastAsia="SimSun" w:cs="SimSun"/>
          <w:sz w:val="21"/>
          <w:szCs w:val="21"/>
          <w:spacing w:val="6"/>
        </w:rPr>
        <w:t>_</w:t>
      </w:r>
      <w:r>
        <w:rPr>
          <w:rFonts w:ascii="SimSun" w:hAnsi="SimSun" w:eastAsia="SimSun" w:cs="SimSun"/>
          <w:sz w:val="21"/>
          <w:szCs w:val="21"/>
        </w:rPr>
        <w:t>request</w:t>
      </w:r>
      <w:r>
        <w:rPr>
          <w:rFonts w:ascii="SimSun" w:hAnsi="SimSun" w:eastAsia="SimSun" w:cs="SimSun"/>
          <w:sz w:val="21"/>
          <w:szCs w:val="21"/>
          <w:spacing w:val="6"/>
        </w:rPr>
        <w:t>_</w:t>
      </w:r>
      <w:r>
        <w:rPr>
          <w:rFonts w:ascii="SimSun" w:hAnsi="SimSun" w:eastAsia="SimSun" w:cs="SimSun"/>
          <w:sz w:val="21"/>
          <w:szCs w:val="21"/>
        </w:rPr>
        <w:t>and</w:t>
      </w:r>
      <w:r>
        <w:rPr>
          <w:rFonts w:ascii="SimSun" w:hAnsi="SimSun" w:eastAsia="SimSun" w:cs="SimSun"/>
          <w:sz w:val="21"/>
          <w:szCs w:val="21"/>
          <w:spacing w:val="6"/>
        </w:rPr>
        <w:t>_</w:t>
      </w:r>
      <w:r>
        <w:rPr>
          <w:rFonts w:ascii="SimSun" w:hAnsi="SimSun" w:eastAsia="SimSun" w:cs="SimSun"/>
          <w:sz w:val="21"/>
          <w:szCs w:val="21"/>
        </w:rPr>
        <w:t>unlock</w:t>
      </w:r>
      <w:r>
        <w:rPr>
          <w:rFonts w:ascii="SimSun" w:hAnsi="SimSun" w:eastAsia="SimSun" w:cs="SimSun"/>
          <w:sz w:val="21"/>
          <w:szCs w:val="21"/>
          <w:spacing w:val="6"/>
        </w:rPr>
        <w:t>()函数，如图7</w:t>
      </w:r>
      <w:r>
        <w:rPr>
          <w:rFonts w:ascii="SimSun" w:hAnsi="SimSun" w:eastAsia="SimSun" w:cs="SimSun"/>
          <w:sz w:val="21"/>
          <w:szCs w:val="21"/>
          <w:spacing w:val="-62"/>
        </w:rPr>
        <w:t xml:space="preserve"> </w:t>
      </w:r>
      <w:r>
        <w:rPr>
          <w:rFonts w:ascii="SimSun" w:hAnsi="SimSun" w:eastAsia="SimSun" w:cs="SimSun"/>
          <w:sz w:val="21"/>
          <w:szCs w:val="21"/>
          <w:spacing w:val="6"/>
        </w:rPr>
        <w:t>-</w:t>
      </w:r>
      <w:r>
        <w:rPr>
          <w:rFonts w:ascii="SimSun" w:hAnsi="SimSun" w:eastAsia="SimSun" w:cs="SimSun"/>
          <w:sz w:val="21"/>
          <w:szCs w:val="21"/>
          <w:spacing w:val="-59"/>
        </w:rPr>
        <w:t xml:space="preserve"> </w:t>
      </w:r>
      <w:r>
        <w:rPr>
          <w:rFonts w:ascii="SimSun" w:hAnsi="SimSun" w:eastAsia="SimSun" w:cs="SimSun"/>
          <w:sz w:val="21"/>
          <w:szCs w:val="21"/>
          <w:spacing w:val="6"/>
        </w:rPr>
        <w:t>2所示。</w:t>
      </w:r>
      <w:r>
        <w:rPr>
          <w:rFonts w:ascii="SimSun" w:hAnsi="SimSun" w:eastAsia="SimSun" w:cs="SimSun"/>
          <w:sz w:val="21"/>
          <w:szCs w:val="21"/>
        </w:rPr>
        <w:t>fuse</w:t>
      </w:r>
      <w:r>
        <w:rPr>
          <w:rFonts w:ascii="SimSun" w:hAnsi="SimSun" w:eastAsia="SimSun" w:cs="SimSun"/>
          <w:sz w:val="21"/>
          <w:szCs w:val="21"/>
          <w:spacing w:val="6"/>
        </w:rPr>
        <w:t>_</w:t>
      </w:r>
      <w:r>
        <w:rPr>
          <w:rFonts w:ascii="SimSun" w:hAnsi="SimSun" w:eastAsia="SimSun" w:cs="SimSun"/>
          <w:sz w:val="21"/>
          <w:szCs w:val="21"/>
        </w:rPr>
        <w:t>open</w:t>
      </w:r>
      <w:r>
        <w:rPr>
          <w:rFonts w:ascii="SimSun" w:hAnsi="SimSun" w:eastAsia="SimSun" w:cs="SimSun"/>
          <w:sz w:val="21"/>
          <w:szCs w:val="21"/>
          <w:spacing w:val="6"/>
        </w:rPr>
        <w:t>()函数就是将请求挂</w:t>
      </w:r>
      <w:r>
        <w:rPr>
          <w:rFonts w:ascii="SimSun" w:hAnsi="SimSun" w:eastAsia="SimSun" w:cs="SimSun"/>
          <w:sz w:val="21"/>
          <w:szCs w:val="21"/>
        </w:rPr>
        <w:t xml:space="preserve"> </w:t>
      </w:r>
      <w:r>
        <w:rPr>
          <w:rFonts w:ascii="SimSun" w:hAnsi="SimSun" w:eastAsia="SimSun" w:cs="SimSun"/>
          <w:sz w:val="21"/>
          <w:szCs w:val="21"/>
          <w:spacing w:val="10"/>
        </w:rPr>
        <w:t>接到一个链表中。</w:t>
      </w:r>
    </w:p>
    <w:p>
      <w:pPr>
        <w:spacing w:line="323" w:lineRule="auto"/>
        <w:sectPr>
          <w:footerReference w:type="default" r:id="rId972"/>
          <w:pgSz w:w="9060" w:h="14150"/>
          <w:pgMar w:top="400" w:right="505" w:bottom="596" w:left="299" w:header="0" w:footer="407" w:gutter="0"/>
        </w:sectPr>
        <w:rPr>
          <w:rFonts w:ascii="SimSun" w:hAnsi="SimSun" w:eastAsia="SimSun" w:cs="SimSun"/>
          <w:sz w:val="21"/>
          <w:szCs w:val="21"/>
        </w:rPr>
      </w:pPr>
    </w:p>
    <w:p>
      <w:pPr>
        <w:spacing w:line="259" w:lineRule="auto"/>
        <w:rPr>
          <w:rFonts w:ascii="Arial"/>
          <w:sz w:val="21"/>
        </w:rPr>
      </w:pPr>
      <w:r/>
    </w:p>
    <w:p>
      <w:pPr>
        <w:pStyle w:val="BodyText"/>
        <w:ind w:left="4040"/>
        <w:spacing w:before="65" w:line="221" w:lineRule="auto"/>
        <w:tabs>
          <w:tab w:val="left" w:pos="4187"/>
        </w:tabs>
        <w:rPr>
          <w:sz w:val="20"/>
          <w:szCs w:val="20"/>
        </w:rPr>
      </w:pPr>
      <w:r>
        <w:rPr>
          <w:sz w:val="20"/>
          <w:szCs w:val="20"/>
          <w:u w:val="single" w:color="auto"/>
        </w:rPr>
        <w:tab/>
      </w:r>
      <w:r>
        <w:rPr>
          <w:sz w:val="20"/>
          <w:szCs w:val="20"/>
          <w:u w:val="single" w:color="auto"/>
          <w:spacing w:val="29"/>
        </w:rPr>
        <w:t>第7章百花争艳</w:t>
      </w:r>
      <w:r>
        <w:rPr>
          <w:sz w:val="20"/>
          <w:szCs w:val="20"/>
          <w:u w:val="single" w:color="auto"/>
          <w:spacing w:val="-49"/>
        </w:rPr>
        <w:t xml:space="preserve"> </w:t>
      </w:r>
      <w:r>
        <w:rPr>
          <w:sz w:val="20"/>
          <w:szCs w:val="20"/>
          <w:u w:val="single" w:color="auto"/>
          <w:spacing w:val="29"/>
        </w:rPr>
        <w:t>—</w:t>
      </w:r>
      <w:r>
        <w:rPr>
          <w:sz w:val="20"/>
          <w:szCs w:val="20"/>
          <w:u w:val="single" w:color="auto"/>
          <w:spacing w:val="-60"/>
        </w:rPr>
        <w:t xml:space="preserve"> </w:t>
      </w:r>
      <w:r>
        <w:rPr>
          <w:sz w:val="20"/>
          <w:szCs w:val="20"/>
          <w:u w:val="single" w:color="auto"/>
          <w:spacing w:val="29"/>
        </w:rPr>
        <w:t>—</w:t>
      </w:r>
      <w:r>
        <w:rPr>
          <w:sz w:val="20"/>
          <w:szCs w:val="20"/>
          <w:u w:val="single" w:color="auto"/>
          <w:spacing w:val="-50"/>
        </w:rPr>
        <w:t xml:space="preserve"> </w:t>
      </w:r>
      <w:r>
        <w:rPr>
          <w:sz w:val="20"/>
          <w:szCs w:val="20"/>
          <w:u w:val="single" w:color="auto"/>
          <w:spacing w:val="29"/>
        </w:rPr>
        <w:t>文件系统的其他形态</w:t>
      </w:r>
      <w:r>
        <w:rPr>
          <w:sz w:val="20"/>
          <w:szCs w:val="20"/>
          <w:u w:val="single" w:color="auto"/>
        </w:rPr>
        <w:t xml:space="preserve">   </w:t>
      </w:r>
    </w:p>
    <w:p>
      <w:pPr>
        <w:spacing w:line="411" w:lineRule="auto"/>
        <w:rPr>
          <w:rFonts w:ascii="Arial"/>
          <w:sz w:val="21"/>
        </w:rPr>
      </w:pPr>
      <w:r/>
    </w:p>
    <w:p>
      <w:pPr>
        <w:ind w:firstLine="2650"/>
        <w:spacing w:line="4820" w:lineRule="exact"/>
        <w:rPr/>
      </w:pPr>
      <w:r>
        <w:rPr>
          <w:position w:val="-96"/>
        </w:rPr>
        <w:pict>
          <v:group id="_x0000_s1578" style="mso-position-vertical-relative:line;mso-position-horizontal-relative:char;width:135.55pt;height:241pt;" filled="false" stroked="false" coordsize="2711,4820" coordorigin="0,0">
            <v:shape id="_x0000_s1580" style="position:absolute;left:0;top:0;width:2711;height:4820;" filled="false" stroked="false" type="#_x0000_t75">
              <v:imagedata o:title="" r:id="rId975"/>
            </v:shape>
            <v:shape id="_x0000_s1582" style="position:absolute;left:-20;top:-20;width:2751;height:4860;" filled="false" stroked="false" type="#_x0000_t202">
              <v:fill on="false"/>
              <v:stroke on="false"/>
              <v:path/>
              <v:imagedata o:title=""/>
              <o:lock v:ext="edit" aspectratio="false"/>
              <v:textbox inset="0mm,0mm,0mm,0mm">
                <w:txbxContent>
                  <w:p>
                    <w:pPr>
                      <w:ind w:left="969"/>
                      <w:spacing w:before="185" w:line="190" w:lineRule="exact"/>
                      <w:rPr>
                        <w:rFonts w:ascii="Arial" w:hAnsi="Arial" w:eastAsia="Arial" w:cs="Arial"/>
                        <w:sz w:val="14"/>
                        <w:szCs w:val="14"/>
                      </w:rPr>
                    </w:pPr>
                    <w:r>
                      <w:rPr>
                        <w:rFonts w:ascii="Arial" w:hAnsi="Arial" w:eastAsia="Arial" w:cs="Arial"/>
                        <w:sz w:val="14"/>
                        <w:szCs w:val="14"/>
                        <w:spacing w:val="-1"/>
                        <w:position w:val="2"/>
                      </w:rPr>
                      <w:t>fuse_open()</w:t>
                    </w:r>
                  </w:p>
                  <w:p>
                    <w:pPr>
                      <w:spacing w:line="466" w:lineRule="auto"/>
                      <w:rPr>
                        <w:rFonts w:ascii="Arial"/>
                        <w:sz w:val="21"/>
                      </w:rPr>
                    </w:pPr>
                    <w:r/>
                  </w:p>
                  <w:p>
                    <w:pPr>
                      <w:ind w:left="600"/>
                      <w:spacing w:before="40" w:line="191" w:lineRule="exact"/>
                      <w:rPr>
                        <w:rFonts w:ascii="Arial" w:hAnsi="Arial" w:eastAsia="Arial" w:cs="Arial"/>
                        <w:sz w:val="14"/>
                        <w:szCs w:val="14"/>
                      </w:rPr>
                    </w:pPr>
                    <w:r>
                      <w:rPr>
                        <w:rFonts w:ascii="Arial" w:hAnsi="Arial" w:eastAsia="Arial" w:cs="Arial"/>
                        <w:sz w:val="14"/>
                        <w:szCs w:val="14"/>
                        <w:spacing w:val="-1"/>
                        <w:position w:val="2"/>
                      </w:rPr>
                      <w:t>fuse_open_common()</w:t>
                    </w:r>
                  </w:p>
                  <w:p>
                    <w:pPr>
                      <w:spacing w:line="247" w:lineRule="auto"/>
                      <w:rPr>
                        <w:rFonts w:ascii="Arial"/>
                        <w:sz w:val="21"/>
                      </w:rPr>
                    </w:pPr>
                    <w:r/>
                  </w:p>
                  <w:p>
                    <w:pPr>
                      <w:spacing w:line="248" w:lineRule="auto"/>
                      <w:rPr>
                        <w:rFonts w:ascii="Arial"/>
                        <w:sz w:val="21"/>
                      </w:rPr>
                    </w:pPr>
                    <w:r/>
                  </w:p>
                  <w:p>
                    <w:pPr>
                      <w:ind w:left="859"/>
                      <w:spacing w:before="41" w:line="190" w:lineRule="exact"/>
                      <w:rPr>
                        <w:rFonts w:ascii="Arial" w:hAnsi="Arial" w:eastAsia="Arial" w:cs="Arial"/>
                        <w:sz w:val="14"/>
                        <w:szCs w:val="14"/>
                      </w:rPr>
                    </w:pPr>
                    <w:r>
                      <w:rPr>
                        <w:rFonts w:ascii="Arial" w:hAnsi="Arial" w:eastAsia="Arial" w:cs="Arial"/>
                        <w:sz w:val="14"/>
                        <w:szCs w:val="14"/>
                        <w:spacing w:val="-1"/>
                        <w:position w:val="2"/>
                      </w:rPr>
                      <w:t>fuse_do_open()</w:t>
                    </w:r>
                  </w:p>
                  <w:p>
                    <w:pPr>
                      <w:spacing w:line="476" w:lineRule="auto"/>
                      <w:rPr>
                        <w:rFonts w:ascii="Arial"/>
                        <w:sz w:val="21"/>
                      </w:rPr>
                    </w:pPr>
                    <w:r/>
                  </w:p>
                  <w:p>
                    <w:pPr>
                      <w:ind w:left="790"/>
                      <w:spacing w:before="40" w:line="191" w:lineRule="exact"/>
                      <w:rPr>
                        <w:rFonts w:ascii="Arial" w:hAnsi="Arial" w:eastAsia="Arial" w:cs="Arial"/>
                        <w:sz w:val="14"/>
                        <w:szCs w:val="14"/>
                      </w:rPr>
                    </w:pPr>
                    <w:r>
                      <w:rPr>
                        <w:rFonts w:ascii="Arial" w:hAnsi="Arial" w:eastAsia="Arial" w:cs="Arial"/>
                        <w:sz w:val="14"/>
                        <w:szCs w:val="14"/>
                        <w:spacing w:val="-1"/>
                        <w:position w:val="2"/>
                      </w:rPr>
                      <w:t>fuse_send_open()</w:t>
                    </w:r>
                  </w:p>
                  <w:p>
                    <w:pPr>
                      <w:spacing w:line="466" w:lineRule="auto"/>
                      <w:rPr>
                        <w:rFonts w:ascii="Arial"/>
                        <w:sz w:val="21"/>
                      </w:rPr>
                    </w:pPr>
                    <w:r/>
                  </w:p>
                  <w:p>
                    <w:pPr>
                      <w:ind w:left="600"/>
                      <w:spacing w:before="40" w:line="191" w:lineRule="exact"/>
                      <w:rPr>
                        <w:rFonts w:ascii="Arial" w:hAnsi="Arial" w:eastAsia="Arial" w:cs="Arial"/>
                        <w:sz w:val="14"/>
                        <w:szCs w:val="14"/>
                      </w:rPr>
                    </w:pPr>
                    <w:r>
                      <w:rPr>
                        <w:rFonts w:ascii="Arial" w:hAnsi="Arial" w:eastAsia="Arial" w:cs="Arial"/>
                        <w:sz w:val="14"/>
                        <w:szCs w:val="14"/>
                        <w:spacing w:val="-1"/>
                        <w:position w:val="2"/>
                      </w:rPr>
                      <w:t>fuse_simple_request()</w:t>
                    </w:r>
                  </w:p>
                  <w:p>
                    <w:pPr>
                      <w:spacing w:line="243" w:lineRule="auto"/>
                      <w:rPr>
                        <w:rFonts w:ascii="Arial"/>
                        <w:sz w:val="21"/>
                      </w:rPr>
                    </w:pPr>
                    <w:r/>
                  </w:p>
                  <w:p>
                    <w:pPr>
                      <w:spacing w:line="244" w:lineRule="auto"/>
                      <w:rPr>
                        <w:rFonts w:ascii="Arial"/>
                        <w:sz w:val="21"/>
                      </w:rPr>
                    </w:pPr>
                    <w:r/>
                  </w:p>
                  <w:p>
                    <w:pPr>
                      <w:ind w:left="600"/>
                      <w:spacing w:before="40" w:line="191" w:lineRule="exact"/>
                      <w:rPr>
                        <w:rFonts w:ascii="Arial" w:hAnsi="Arial" w:eastAsia="Arial" w:cs="Arial"/>
                        <w:sz w:val="14"/>
                        <w:szCs w:val="14"/>
                      </w:rPr>
                    </w:pPr>
                    <w:r>
                      <w:rPr>
                        <w:rFonts w:ascii="Arial" w:hAnsi="Arial" w:eastAsia="Arial" w:cs="Arial"/>
                        <w:sz w:val="14"/>
                        <w:szCs w:val="14"/>
                        <w:position w:val="2"/>
                      </w:rPr>
                      <w:t>_fuse_request_send0</w:t>
                    </w:r>
                  </w:p>
                  <w:p>
                    <w:pPr>
                      <w:spacing w:line="464" w:lineRule="auto"/>
                      <w:rPr>
                        <w:rFonts w:ascii="Arial"/>
                        <w:sz w:val="21"/>
                      </w:rPr>
                    </w:pPr>
                    <w:r/>
                  </w:p>
                  <w:p>
                    <w:pPr>
                      <w:ind w:left="419"/>
                      <w:spacing w:before="41" w:line="191" w:lineRule="exact"/>
                      <w:rPr>
                        <w:rFonts w:ascii="Arial" w:hAnsi="Arial" w:eastAsia="Arial" w:cs="Arial"/>
                        <w:sz w:val="14"/>
                        <w:szCs w:val="14"/>
                      </w:rPr>
                    </w:pPr>
                    <w:r>
                      <w:rPr>
                        <w:rFonts w:ascii="Arial" w:hAnsi="Arial" w:eastAsia="Arial" w:cs="Arial"/>
                        <w:sz w:val="14"/>
                        <w:szCs w:val="14"/>
                        <w:position w:val="2"/>
                      </w:rPr>
                      <w:t>queue_request_and_u</w:t>
                    </w:r>
                    <w:r>
                      <w:rPr>
                        <w:rFonts w:ascii="Arial" w:hAnsi="Arial" w:eastAsia="Arial" w:cs="Arial"/>
                        <w:sz w:val="14"/>
                        <w:szCs w:val="14"/>
                        <w:spacing w:val="-1"/>
                        <w:position w:val="2"/>
                      </w:rPr>
                      <w:t>nlock()</w:t>
                    </w:r>
                  </w:p>
                </w:txbxContent>
              </v:textbox>
            </v:shape>
          </v:group>
        </w:pict>
      </w:r>
    </w:p>
    <w:p>
      <w:pPr>
        <w:ind w:left="2780"/>
        <w:spacing w:before="129" w:line="219" w:lineRule="auto"/>
        <w:rPr>
          <w:rFonts w:ascii="SimSun" w:hAnsi="SimSun" w:eastAsia="SimSun" w:cs="SimSun"/>
          <w:sz w:val="22"/>
          <w:szCs w:val="22"/>
        </w:rPr>
      </w:pPr>
      <w:r>
        <w:rPr>
          <w:rFonts w:ascii="SimSun" w:hAnsi="SimSun" w:eastAsia="SimSun" w:cs="SimSun"/>
          <w:sz w:val="22"/>
          <w:szCs w:val="22"/>
          <w:spacing w:val="-10"/>
        </w:rPr>
        <w:t>图7-2 </w:t>
      </w:r>
      <w:r>
        <w:rPr>
          <w:rFonts w:ascii="Times New Roman" w:hAnsi="Times New Roman" w:eastAsia="Times New Roman" w:cs="Times New Roman"/>
          <w:sz w:val="22"/>
          <w:szCs w:val="22"/>
          <w:spacing w:val="-10"/>
        </w:rPr>
        <w:t>Fuse</w:t>
      </w:r>
      <w:r>
        <w:rPr>
          <w:rFonts w:ascii="SimSun" w:hAnsi="SimSun" w:eastAsia="SimSun" w:cs="SimSun"/>
          <w:sz w:val="22"/>
          <w:szCs w:val="22"/>
          <w:spacing w:val="-10"/>
        </w:rPr>
        <w:t>打开文件主流程</w:t>
      </w:r>
    </w:p>
    <w:p>
      <w:pPr>
        <w:ind w:left="440"/>
        <w:spacing w:before="158" w:line="219" w:lineRule="auto"/>
        <w:rPr>
          <w:rFonts w:ascii="SimSun" w:hAnsi="SimSun" w:eastAsia="SimSun" w:cs="SimSun"/>
          <w:sz w:val="22"/>
          <w:szCs w:val="22"/>
        </w:rPr>
      </w:pPr>
      <w:r>
        <w:rPr>
          <w:rFonts w:ascii="SimSun" w:hAnsi="SimSun" w:eastAsia="SimSun" w:cs="SimSun"/>
          <w:sz w:val="22"/>
          <w:szCs w:val="22"/>
          <w:spacing w:val="7"/>
        </w:rPr>
        <w:t>那么链表的请求是如何被用户态的</w:t>
      </w:r>
      <w:r>
        <w:rPr>
          <w:rFonts w:ascii="Times New Roman" w:hAnsi="Times New Roman" w:eastAsia="Times New Roman" w:cs="Times New Roman"/>
          <w:sz w:val="22"/>
          <w:szCs w:val="22"/>
        </w:rPr>
        <w:t>Fuse</w:t>
      </w:r>
      <w:r>
        <w:rPr>
          <w:rFonts w:ascii="Times New Roman" w:hAnsi="Times New Roman" w:eastAsia="Times New Roman" w:cs="Times New Roman"/>
          <w:sz w:val="22"/>
          <w:szCs w:val="22"/>
          <w:spacing w:val="35"/>
          <w:w w:val="101"/>
        </w:rPr>
        <w:t xml:space="preserve"> </w:t>
      </w:r>
      <w:r>
        <w:rPr>
          <w:rFonts w:ascii="SimSun" w:hAnsi="SimSun" w:eastAsia="SimSun" w:cs="SimSun"/>
          <w:sz w:val="22"/>
          <w:szCs w:val="22"/>
          <w:spacing w:val="7"/>
        </w:rPr>
        <w:t>模块读取的呢?</w:t>
      </w:r>
    </w:p>
    <w:p>
      <w:pPr>
        <w:ind w:right="609" w:firstLine="440"/>
        <w:spacing w:before="87" w:line="302" w:lineRule="auto"/>
        <w:rPr>
          <w:rFonts w:ascii="SimSun" w:hAnsi="SimSun" w:eastAsia="SimSun" w:cs="SimSun"/>
          <w:sz w:val="22"/>
          <w:szCs w:val="22"/>
        </w:rPr>
      </w:pPr>
      <w:r>
        <w:rPr>
          <w:rFonts w:ascii="SimSun" w:hAnsi="SimSun" w:eastAsia="SimSun" w:cs="SimSun"/>
          <w:sz w:val="22"/>
          <w:szCs w:val="22"/>
          <w:spacing w:val="4"/>
        </w:rPr>
        <w:t>其主要原理是内核态模块注册了一个混杂设备，设备名称是</w:t>
      </w:r>
      <w:r>
        <w:rPr>
          <w:rFonts w:ascii="Times New Roman" w:hAnsi="Times New Roman" w:eastAsia="Times New Roman" w:cs="Times New Roman"/>
          <w:sz w:val="22"/>
          <w:szCs w:val="22"/>
        </w:rPr>
        <w:t>Fuse</w:t>
      </w:r>
      <w:r>
        <w:rPr>
          <w:rFonts w:ascii="SimSun" w:hAnsi="SimSun" w:eastAsia="SimSun" w:cs="SimSun"/>
          <w:sz w:val="22"/>
          <w:szCs w:val="22"/>
          <w:spacing w:val="4"/>
        </w:rPr>
        <w:t>。</w:t>
      </w:r>
      <w:r>
        <w:rPr>
          <w:rFonts w:ascii="SimSun" w:hAnsi="SimSun" w:eastAsia="SimSun" w:cs="SimSun"/>
          <w:sz w:val="22"/>
          <w:szCs w:val="22"/>
          <w:spacing w:val="3"/>
        </w:rPr>
        <w:t>我们在用户</w:t>
      </w:r>
      <w:r>
        <w:rPr>
          <w:rFonts w:ascii="SimSun" w:hAnsi="SimSun" w:eastAsia="SimSun" w:cs="SimSun"/>
          <w:sz w:val="22"/>
          <w:szCs w:val="22"/>
        </w:rPr>
        <w:t xml:space="preserve"> </w:t>
      </w:r>
      <w:r>
        <w:rPr>
          <w:rFonts w:ascii="SimSun" w:hAnsi="SimSun" w:eastAsia="SimSun" w:cs="SimSun"/>
          <w:sz w:val="22"/>
          <w:szCs w:val="22"/>
          <w:spacing w:val="3"/>
        </w:rPr>
        <w:t>态挂载执行文件系统流程时会打开该设备。因此，通过该</w:t>
      </w:r>
      <w:r>
        <w:rPr>
          <w:rFonts w:ascii="SimSun" w:hAnsi="SimSun" w:eastAsia="SimSun" w:cs="SimSun"/>
          <w:sz w:val="22"/>
          <w:szCs w:val="22"/>
          <w:spacing w:val="2"/>
        </w:rPr>
        <w:t>设备可以实现与内核态之</w:t>
      </w:r>
      <w:r>
        <w:rPr>
          <w:rFonts w:ascii="SimSun" w:hAnsi="SimSun" w:eastAsia="SimSun" w:cs="SimSun"/>
          <w:sz w:val="22"/>
          <w:szCs w:val="22"/>
        </w:rPr>
        <w:t xml:space="preserve"> </w:t>
      </w:r>
      <w:r>
        <w:rPr>
          <w:rFonts w:ascii="SimSun" w:hAnsi="SimSun" w:eastAsia="SimSun" w:cs="SimSun"/>
          <w:sz w:val="22"/>
          <w:szCs w:val="22"/>
          <w:spacing w:val="-3"/>
        </w:rPr>
        <w:t>间的数据交互。</w:t>
      </w:r>
    </w:p>
    <w:p>
      <w:pPr>
        <w:ind w:right="550" w:firstLine="440"/>
        <w:spacing w:before="23" w:line="310" w:lineRule="auto"/>
        <w:rPr>
          <w:rFonts w:ascii="SimSun" w:hAnsi="SimSun" w:eastAsia="SimSun" w:cs="SimSun"/>
          <w:sz w:val="22"/>
          <w:szCs w:val="22"/>
        </w:rPr>
      </w:pPr>
      <w:r>
        <w:rPr>
          <w:rFonts w:ascii="SimSun" w:hAnsi="SimSun" w:eastAsia="SimSun" w:cs="SimSun"/>
          <w:sz w:val="22"/>
          <w:szCs w:val="22"/>
          <w:spacing w:val="6"/>
        </w:rPr>
        <w:t>至此，我们对</w:t>
      </w:r>
      <w:r>
        <w:rPr>
          <w:rFonts w:ascii="Times New Roman" w:hAnsi="Times New Roman" w:eastAsia="Times New Roman" w:cs="Times New Roman"/>
          <w:sz w:val="22"/>
          <w:szCs w:val="22"/>
        </w:rPr>
        <w:t>Fuse</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的使用、原理和实现代码进行了比较详细的介绍。当然，</w:t>
      </w:r>
      <w:r>
        <w:rPr>
          <w:rFonts w:ascii="SimSun" w:hAnsi="SimSun" w:eastAsia="SimSun" w:cs="SimSun"/>
          <w:sz w:val="22"/>
          <w:szCs w:val="22"/>
          <w:spacing w:val="15"/>
        </w:rPr>
        <w:t xml:space="preserve"> </w:t>
      </w:r>
      <w:r>
        <w:rPr>
          <w:rFonts w:ascii="SimSun" w:hAnsi="SimSun" w:eastAsia="SimSun" w:cs="SimSun"/>
          <w:sz w:val="22"/>
          <w:szCs w:val="22"/>
          <w:spacing w:val="3"/>
        </w:rPr>
        <w:t>限于篇幅，本节以打开文件为例进行介绍，并没有介绍所有流程。不过，其他流程</w:t>
      </w:r>
      <w:r>
        <w:rPr>
          <w:rFonts w:ascii="SimSun" w:hAnsi="SimSun" w:eastAsia="SimSun" w:cs="SimSun"/>
          <w:sz w:val="22"/>
          <w:szCs w:val="22"/>
          <w:spacing w:val="8"/>
        </w:rPr>
        <w:t xml:space="preserve"> </w:t>
      </w:r>
      <w:r>
        <w:rPr>
          <w:rFonts w:ascii="SimSun" w:hAnsi="SimSun" w:eastAsia="SimSun" w:cs="SimSun"/>
          <w:sz w:val="22"/>
          <w:szCs w:val="22"/>
          <w:spacing w:val="4"/>
        </w:rPr>
        <w:t>都是类似的，了解了打开文件流程，再通过阅读代码可以很容易地熟悉其他流程。</w:t>
      </w:r>
    </w:p>
    <w:p>
      <w:pPr>
        <w:pStyle w:val="BodyText"/>
        <w:spacing w:before="142" w:line="212" w:lineRule="auto"/>
        <w:outlineLvl w:val="2"/>
        <w:rPr>
          <w:rFonts w:ascii="Arial" w:hAnsi="Arial" w:eastAsia="Arial" w:cs="Arial"/>
          <w:sz w:val="29"/>
          <w:szCs w:val="29"/>
        </w:rPr>
      </w:pPr>
      <w:bookmarkStart w:name="bookmark149" w:id="408"/>
      <w:bookmarkEnd w:id="408"/>
      <w:r>
        <w:rPr>
          <w:rFonts w:ascii="Arial" w:hAnsi="Arial" w:eastAsia="Arial" w:cs="Arial"/>
          <w:sz w:val="29"/>
          <w:szCs w:val="29"/>
          <w:b/>
          <w:bCs/>
          <w:spacing w:val="-5"/>
        </w:rPr>
        <w:t>7.1.2</w:t>
      </w:r>
      <w:r>
        <w:rPr>
          <w:rFonts w:ascii="Arial" w:hAnsi="Arial" w:eastAsia="Arial" w:cs="Arial"/>
          <w:sz w:val="29"/>
          <w:szCs w:val="29"/>
          <w:b/>
          <w:bCs/>
          <w:spacing w:val="77"/>
        </w:rPr>
        <w:t xml:space="preserve"> </w:t>
      </w:r>
      <w:r>
        <w:rPr>
          <w:rFonts w:ascii="Arial" w:hAnsi="Arial" w:eastAsia="Arial" w:cs="Arial"/>
          <w:sz w:val="29"/>
          <w:szCs w:val="29"/>
          <w:b/>
          <w:bCs/>
          <w:spacing w:val="-5"/>
        </w:rPr>
        <w:t>Windows</w:t>
      </w:r>
      <w:r>
        <w:rPr>
          <w:sz w:val="29"/>
          <w:szCs w:val="29"/>
          <w:b/>
          <w:bCs/>
          <w:spacing w:val="-5"/>
        </w:rPr>
        <w:t>中的用户态文件系统框架</w:t>
      </w:r>
      <w:r>
        <w:rPr>
          <w:rFonts w:ascii="Arial" w:hAnsi="Arial" w:eastAsia="Arial" w:cs="Arial"/>
          <w:sz w:val="29"/>
          <w:szCs w:val="29"/>
          <w:b/>
          <w:bCs/>
          <w:spacing w:val="-5"/>
        </w:rPr>
        <w:t>Dokany</w:t>
      </w:r>
    </w:p>
    <w:p>
      <w:pPr>
        <w:ind w:right="586" w:firstLine="440"/>
        <w:spacing w:before="270" w:line="305" w:lineRule="auto"/>
        <w:jc w:val="both"/>
        <w:rPr>
          <w:rFonts w:ascii="SimSun" w:hAnsi="SimSun" w:eastAsia="SimSun" w:cs="SimSun"/>
          <w:sz w:val="22"/>
          <w:szCs w:val="22"/>
        </w:rPr>
      </w:pPr>
      <w:r>
        <w:rPr>
          <w:rFonts w:ascii="SimSun" w:hAnsi="SimSun" w:eastAsia="SimSun" w:cs="SimSun"/>
          <w:sz w:val="22"/>
          <w:szCs w:val="22"/>
          <w:spacing w:val="9"/>
        </w:rPr>
        <w:t>对于用户来说，提起</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55"/>
        </w:rPr>
        <w:t xml:space="preserve"> </w:t>
      </w:r>
      <w:r>
        <w:rPr>
          <w:rFonts w:ascii="SimSun" w:hAnsi="SimSun" w:eastAsia="SimSun" w:cs="SimSun"/>
          <w:sz w:val="22"/>
          <w:szCs w:val="22"/>
          <w:spacing w:val="9"/>
        </w:rPr>
        <w:t>就不能不提</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9"/>
        </w:rPr>
        <w:t>,   </w:t>
      </w:r>
      <w:r>
        <w:rPr>
          <w:rFonts w:ascii="SimSun" w:hAnsi="SimSun" w:eastAsia="SimSun" w:cs="SimSun"/>
          <w:sz w:val="22"/>
          <w:szCs w:val="22"/>
          <w:spacing w:val="9"/>
        </w:rPr>
        <w:t>毕</w:t>
      </w:r>
      <w:r>
        <w:rPr>
          <w:rFonts w:ascii="SimSun" w:hAnsi="SimSun" w:eastAsia="SimSun" w:cs="SimSun"/>
          <w:sz w:val="22"/>
          <w:szCs w:val="22"/>
          <w:spacing w:val="-19"/>
        </w:rPr>
        <w:t xml:space="preserve"> </w:t>
      </w:r>
      <w:r>
        <w:rPr>
          <w:rFonts w:ascii="SimSun" w:hAnsi="SimSun" w:eastAsia="SimSun" w:cs="SimSun"/>
          <w:sz w:val="22"/>
          <w:szCs w:val="22"/>
          <w:spacing w:val="9"/>
        </w:rPr>
        <w:t>竟</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8"/>
        </w:rPr>
        <w:t>在服务端也</w:t>
      </w:r>
      <w:r>
        <w:rPr>
          <w:rFonts w:ascii="SimSun" w:hAnsi="SimSun" w:eastAsia="SimSun" w:cs="SimSun"/>
          <w:sz w:val="22"/>
          <w:szCs w:val="22"/>
        </w:rPr>
        <w:t xml:space="preserve"> </w:t>
      </w:r>
      <w:r>
        <w:rPr>
          <w:rFonts w:ascii="SimSun" w:hAnsi="SimSun" w:eastAsia="SimSun" w:cs="SimSun"/>
          <w:sz w:val="22"/>
          <w:szCs w:val="22"/>
          <w:spacing w:val="3"/>
        </w:rPr>
        <w:t>占有一席之地。</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也有用户态文件系统框架，如</w:t>
      </w:r>
      <w:r>
        <w:rPr>
          <w:rFonts w:ascii="Times New Roman" w:hAnsi="Times New Roman" w:eastAsia="Times New Roman" w:cs="Times New Roman"/>
          <w:sz w:val="22"/>
          <w:szCs w:val="22"/>
        </w:rPr>
        <w:t>Dokany</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和</w:t>
      </w:r>
      <w:r>
        <w:rPr>
          <w:rFonts w:ascii="SimSun" w:hAnsi="SimSun" w:eastAsia="SimSun" w:cs="SimSun"/>
          <w:sz w:val="22"/>
          <w:szCs w:val="22"/>
          <w:spacing w:val="-8"/>
        </w:rPr>
        <w:t xml:space="preserve"> </w:t>
      </w:r>
      <w:r>
        <w:rPr>
          <w:rFonts w:ascii="Times New Roman" w:hAnsi="Times New Roman" w:eastAsia="Times New Roman" w:cs="Times New Roman"/>
          <w:sz w:val="22"/>
          <w:szCs w:val="22"/>
        </w:rPr>
        <w:t>WinFsp</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3"/>
        </w:rPr>
        <w:t>等。本</w:t>
      </w:r>
      <w:r>
        <w:rPr>
          <w:rFonts w:ascii="SimSun" w:hAnsi="SimSun" w:eastAsia="SimSun" w:cs="SimSun"/>
          <w:sz w:val="22"/>
          <w:szCs w:val="22"/>
        </w:rPr>
        <w:t xml:space="preserve"> </w:t>
      </w:r>
      <w:r>
        <w:rPr>
          <w:rFonts w:ascii="SimSun" w:hAnsi="SimSun" w:eastAsia="SimSun" w:cs="SimSun"/>
          <w:sz w:val="22"/>
          <w:szCs w:val="22"/>
          <w:spacing w:val="7"/>
        </w:rPr>
        <w:t>节以</w:t>
      </w:r>
      <w:r>
        <w:rPr>
          <w:rFonts w:ascii="Times New Roman" w:hAnsi="Times New Roman" w:eastAsia="Times New Roman" w:cs="Times New Roman"/>
          <w:sz w:val="22"/>
          <w:szCs w:val="22"/>
        </w:rPr>
        <w:t>Dokany</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7"/>
        </w:rPr>
        <w:t>为例介绍一下</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7"/>
        </w:rPr>
        <w:t>中的用户态文件系统框架和部分细节。</w:t>
      </w:r>
    </w:p>
    <w:p>
      <w:pPr>
        <w:ind w:right="570" w:firstLine="440"/>
        <w:spacing w:before="1" w:line="307" w:lineRule="auto"/>
        <w:jc w:val="both"/>
        <w:rPr>
          <w:rFonts w:ascii="SimSun" w:hAnsi="SimSun" w:eastAsia="SimSun" w:cs="SimSun"/>
          <w:sz w:val="22"/>
          <w:szCs w:val="22"/>
        </w:rPr>
      </w:pPr>
      <w:r>
        <w:rPr>
          <w:rFonts w:ascii="Times New Roman" w:hAnsi="Times New Roman" w:eastAsia="Times New Roman" w:cs="Times New Roman"/>
          <w:sz w:val="22"/>
          <w:szCs w:val="22"/>
        </w:rPr>
        <w:t>Dokany</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9"/>
        </w:rPr>
        <w:t>整体架构与</w:t>
      </w:r>
      <w:r>
        <w:rPr>
          <w:rFonts w:ascii="Times New Roman" w:hAnsi="Times New Roman" w:eastAsia="Times New Roman" w:cs="Times New Roman"/>
          <w:sz w:val="22"/>
          <w:szCs w:val="22"/>
        </w:rPr>
        <w:t>Fuse</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9"/>
        </w:rPr>
        <w:t>整体架构没有本质的区别，我们完全可以参考图7-1</w:t>
      </w:r>
      <w:r>
        <w:rPr>
          <w:rFonts w:ascii="SimSun" w:hAnsi="SimSun" w:eastAsia="SimSun" w:cs="SimSun"/>
          <w:sz w:val="22"/>
          <w:szCs w:val="22"/>
        </w:rPr>
        <w:t xml:space="preserve"> </w:t>
      </w:r>
      <w:r>
        <w:rPr>
          <w:rFonts w:ascii="SimSun" w:hAnsi="SimSun" w:eastAsia="SimSun" w:cs="SimSun"/>
          <w:sz w:val="22"/>
          <w:szCs w:val="22"/>
          <w:spacing w:val="6"/>
        </w:rPr>
        <w:t>来理解</w:t>
      </w:r>
      <w:r>
        <w:rPr>
          <w:rFonts w:ascii="Times New Roman" w:hAnsi="Times New Roman" w:eastAsia="Times New Roman" w:cs="Times New Roman"/>
          <w:sz w:val="22"/>
          <w:szCs w:val="22"/>
        </w:rPr>
        <w:t>Dokany</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6"/>
        </w:rPr>
        <w:t>的架构。说到</w:t>
      </w:r>
      <w:r>
        <w:rPr>
          <w:rFonts w:ascii="Times New Roman" w:hAnsi="Times New Roman" w:eastAsia="Times New Roman" w:cs="Times New Roman"/>
          <w:sz w:val="22"/>
          <w:szCs w:val="22"/>
        </w:rPr>
        <w:t>Dokany</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6"/>
        </w:rPr>
        <w:t>就不得不提一下</w:t>
      </w:r>
      <w:r>
        <w:rPr>
          <w:rFonts w:ascii="Times New Roman" w:hAnsi="Times New Roman" w:eastAsia="Times New Roman" w:cs="Times New Roman"/>
          <w:sz w:val="22"/>
          <w:szCs w:val="22"/>
        </w:rPr>
        <w:t>Dokan</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6"/>
        </w:rPr>
        <w:t>其 实</w:t>
      </w:r>
      <w:r>
        <w:rPr>
          <w:rFonts w:ascii="Times New Roman" w:hAnsi="Times New Roman" w:eastAsia="Times New Roman" w:cs="Times New Roman"/>
          <w:sz w:val="22"/>
          <w:szCs w:val="22"/>
        </w:rPr>
        <w:t>Dokany</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6"/>
        </w:rPr>
        <w:t>是一些</w:t>
      </w:r>
      <w:r>
        <w:rPr>
          <w:rFonts w:ascii="SimSun" w:hAnsi="SimSun" w:eastAsia="SimSun" w:cs="SimSun"/>
          <w:sz w:val="22"/>
          <w:szCs w:val="22"/>
        </w:rPr>
        <w:t xml:space="preserve"> </w:t>
      </w:r>
      <w:r>
        <w:rPr>
          <w:rFonts w:ascii="SimSun" w:hAnsi="SimSun" w:eastAsia="SimSun" w:cs="SimSun"/>
          <w:sz w:val="22"/>
          <w:szCs w:val="22"/>
          <w:spacing w:val="6"/>
        </w:rPr>
        <w:t>热心的开发者对</w:t>
      </w:r>
      <w:r>
        <w:rPr>
          <w:rFonts w:ascii="Times New Roman" w:hAnsi="Times New Roman" w:eastAsia="Times New Roman" w:cs="Times New Roman"/>
          <w:sz w:val="22"/>
          <w:szCs w:val="22"/>
        </w:rPr>
        <w:t>Dokan</w:t>
      </w:r>
      <w:r>
        <w:rPr>
          <w:rFonts w:ascii="Times New Roman" w:hAnsi="Times New Roman" w:eastAsia="Times New Roman" w:cs="Times New Roman"/>
          <w:sz w:val="22"/>
          <w:szCs w:val="22"/>
          <w:spacing w:val="47"/>
          <w:w w:val="101"/>
        </w:rPr>
        <w:t xml:space="preserve"> </w:t>
      </w:r>
      <w:r>
        <w:rPr>
          <w:rFonts w:ascii="SimSun" w:hAnsi="SimSun" w:eastAsia="SimSun" w:cs="SimSun"/>
          <w:sz w:val="22"/>
          <w:szCs w:val="22"/>
          <w:spacing w:val="6"/>
        </w:rPr>
        <w:t>进行了封装，增加了兼容</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Fuse</w:t>
      </w:r>
      <w:r>
        <w:rPr>
          <w:rFonts w:ascii="SimSun" w:hAnsi="SimSun" w:eastAsia="SimSun" w:cs="SimSun"/>
          <w:sz w:val="22"/>
          <w:szCs w:val="22"/>
          <w:spacing w:val="6"/>
        </w:rPr>
        <w:t>的</w:t>
      </w:r>
      <w:r>
        <w:rPr>
          <w:rFonts w:ascii="SimSun" w:hAnsi="SimSun" w:eastAsia="SimSun" w:cs="SimSun"/>
          <w:sz w:val="22"/>
          <w:szCs w:val="22"/>
          <w:spacing w:val="-33"/>
        </w:rPr>
        <w:t xml:space="preserve"> </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6"/>
        </w:rPr>
        <w:t>而这个增加了</w:t>
      </w:r>
      <w:r>
        <w:rPr>
          <w:rFonts w:ascii="SimSun" w:hAnsi="SimSun" w:eastAsia="SimSun" w:cs="SimSun"/>
          <w:sz w:val="22"/>
          <w:szCs w:val="22"/>
        </w:rPr>
        <w:t xml:space="preserve"> </w:t>
      </w:r>
      <w:r>
        <w:rPr>
          <w:rFonts w:ascii="Times New Roman" w:hAnsi="Times New Roman" w:eastAsia="Times New Roman" w:cs="Times New Roman"/>
          <w:sz w:val="22"/>
          <w:szCs w:val="22"/>
        </w:rPr>
        <w:t>API</w:t>
      </w:r>
      <w:r>
        <w:rPr>
          <w:rFonts w:ascii="SimSun" w:hAnsi="SimSun" w:eastAsia="SimSun" w:cs="SimSun"/>
          <w:sz w:val="22"/>
          <w:szCs w:val="22"/>
          <w:spacing w:val="3"/>
        </w:rPr>
        <w:t>兼</w:t>
      </w:r>
      <w:r>
        <w:rPr>
          <w:rFonts w:ascii="SimSun" w:hAnsi="SimSun" w:eastAsia="SimSun" w:cs="SimSun"/>
          <w:sz w:val="22"/>
          <w:szCs w:val="22"/>
          <w:spacing w:val="-20"/>
        </w:rPr>
        <w:t xml:space="preserve"> </w:t>
      </w:r>
      <w:r>
        <w:rPr>
          <w:rFonts w:ascii="SimSun" w:hAnsi="SimSun" w:eastAsia="SimSun" w:cs="SimSun"/>
          <w:sz w:val="22"/>
          <w:szCs w:val="22"/>
          <w:spacing w:val="3"/>
        </w:rPr>
        <w:t>容</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Fuse</w:t>
      </w:r>
      <w:r>
        <w:rPr>
          <w:rFonts w:ascii="SimSun" w:hAnsi="SimSun" w:eastAsia="SimSun" w:cs="SimSun"/>
          <w:sz w:val="22"/>
          <w:szCs w:val="22"/>
          <w:spacing w:val="3"/>
        </w:rPr>
        <w:t>的</w:t>
      </w:r>
      <w:r>
        <w:rPr>
          <w:rFonts w:ascii="SimSun" w:hAnsi="SimSun" w:eastAsia="SimSun" w:cs="SimSun"/>
          <w:sz w:val="22"/>
          <w:szCs w:val="22"/>
          <w:spacing w:val="-24"/>
        </w:rPr>
        <w:t xml:space="preserve"> </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3"/>
        </w:rPr>
        <w:t>的项目就是</w:t>
      </w:r>
      <w:r>
        <w:rPr>
          <w:rFonts w:ascii="Times New Roman" w:hAnsi="Times New Roman" w:eastAsia="Times New Roman" w:cs="Times New Roman"/>
          <w:sz w:val="22"/>
          <w:szCs w:val="22"/>
        </w:rPr>
        <w:t>Dokany</w:t>
      </w:r>
      <w:r>
        <w:rPr>
          <w:rFonts w:ascii="SimSun" w:hAnsi="SimSun" w:eastAsia="SimSun" w:cs="SimSun"/>
          <w:sz w:val="22"/>
          <w:szCs w:val="22"/>
          <w:spacing w:val="3"/>
        </w:rPr>
        <w:t>。</w:t>
      </w:r>
    </w:p>
    <w:p>
      <w:pPr>
        <w:ind w:left="440"/>
        <w:spacing w:before="56" w:line="212" w:lineRule="auto"/>
        <w:rPr>
          <w:rFonts w:ascii="SimSun" w:hAnsi="SimSun" w:eastAsia="SimSun" w:cs="SimSun"/>
          <w:sz w:val="22"/>
          <w:szCs w:val="22"/>
        </w:rPr>
      </w:pPr>
      <w:r>
        <w:rPr>
          <w:rFonts w:ascii="SimSun" w:hAnsi="SimSun" w:eastAsia="SimSun" w:cs="SimSun"/>
          <w:sz w:val="22"/>
          <w:szCs w:val="22"/>
          <w:spacing w:val="11"/>
        </w:rPr>
        <w:t>图7-3所示为从</w:t>
      </w:r>
      <w:r>
        <w:rPr>
          <w:rFonts w:ascii="Times New Roman" w:hAnsi="Times New Roman" w:eastAsia="Times New Roman" w:cs="Times New Roman"/>
          <w:sz w:val="22"/>
          <w:szCs w:val="22"/>
        </w:rPr>
        <w:t>github</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11"/>
        </w:rPr>
        <w:t>下载的</w:t>
      </w:r>
      <w:r>
        <w:rPr>
          <w:rFonts w:ascii="Times New Roman" w:hAnsi="Times New Roman" w:eastAsia="Times New Roman" w:cs="Times New Roman"/>
          <w:sz w:val="22"/>
          <w:szCs w:val="22"/>
        </w:rPr>
        <w:t>Dokany</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1"/>
        </w:rPr>
        <w:t>项目的目录结构。这里面核心部分包含</w:t>
      </w:r>
    </w:p>
    <w:p>
      <w:pPr>
        <w:spacing w:line="212" w:lineRule="auto"/>
        <w:sectPr>
          <w:footerReference w:type="default" r:id="rId974"/>
          <w:pgSz w:w="9060" w:h="14150"/>
          <w:pgMar w:top="400" w:right="20" w:bottom="563" w:left="409" w:header="0" w:footer="365" w:gutter="0"/>
        </w:sectPr>
        <w:rPr>
          <w:rFonts w:ascii="SimSun" w:hAnsi="SimSun" w:eastAsia="SimSun" w:cs="SimSun"/>
          <w:sz w:val="22"/>
          <w:szCs w:val="22"/>
        </w:rPr>
      </w:pPr>
    </w:p>
    <w:p>
      <w:pPr>
        <w:pStyle w:val="BodyText"/>
        <w:ind w:left="169"/>
        <w:spacing w:before="15" w:line="221" w:lineRule="auto"/>
        <w:rPr/>
      </w:pPr>
      <w:r>
        <w:drawing>
          <wp:anchor distT="0" distB="0" distL="0" distR="0" simplePos="0" relativeHeight="256437248" behindDoc="0" locked="0" layoutInCell="0" allowOverlap="1">
            <wp:simplePos x="0" y="0"/>
            <wp:positionH relativeFrom="page">
              <wp:posOffset>203189</wp:posOffset>
            </wp:positionH>
            <wp:positionV relativeFrom="page">
              <wp:posOffset>0</wp:posOffset>
            </wp:positionV>
            <wp:extent cx="6349" cy="596889"/>
            <wp:effectExtent l="0" t="0" r="0" b="0"/>
            <wp:wrapNone/>
            <wp:docPr id="996" name="IM 996"/>
            <wp:cNvGraphicFramePr/>
            <a:graphic>
              <a:graphicData uri="http://schemas.openxmlformats.org/drawingml/2006/picture">
                <pic:pic>
                  <pic:nvPicPr>
                    <pic:cNvPr id="996" name="IM 996"/>
                    <pic:cNvPicPr/>
                  </pic:nvPicPr>
                  <pic:blipFill>
                    <a:blip r:embed="rId977"/>
                    <a:stretch>
                      <a:fillRect/>
                    </a:stretch>
                  </pic:blipFill>
                  <pic:spPr>
                    <a:xfrm rot="0">
                      <a:off x="0" y="0"/>
                      <a:ext cx="6349" cy="596889"/>
                    </a:xfrm>
                    <a:prstGeom prst="rect">
                      <a:avLst/>
                    </a:prstGeom>
                  </pic:spPr>
                </pic:pic>
              </a:graphicData>
            </a:graphic>
          </wp:anchor>
        </w:drawing>
      </w:r>
      <w:r>
        <w:rPr>
          <w:spacing w:val="34"/>
        </w:rPr>
        <w:t>文件系统技术内幕</w:t>
      </w:r>
    </w:p>
    <w:p>
      <w:pPr>
        <w:pStyle w:val="BodyText"/>
        <w:ind w:left="169"/>
        <w:spacing w:before="104" w:line="222" w:lineRule="auto"/>
        <w:rPr/>
      </w:pPr>
      <w:r>
        <w:rPr>
          <w:spacing w:val="14"/>
        </w:rPr>
        <w:t>大数据时代海量数据存储之道</w:t>
      </w:r>
    </w:p>
    <w:p>
      <w:pPr>
        <w:spacing w:line="300" w:lineRule="auto"/>
        <w:rPr>
          <w:rFonts w:ascii="Arial"/>
          <w:sz w:val="21"/>
        </w:rPr>
      </w:pPr>
      <w:r/>
    </w:p>
    <w:p>
      <w:pPr>
        <w:ind w:left="169" w:right="11"/>
        <w:spacing w:before="74" w:line="298" w:lineRule="auto"/>
        <w:rPr>
          <w:rFonts w:ascii="SimSun" w:hAnsi="SimSun" w:eastAsia="SimSun" w:cs="SimSun"/>
          <w:sz w:val="23"/>
          <w:szCs w:val="23"/>
        </w:rPr>
      </w:pPr>
      <w:r>
        <w:rPr>
          <w:rFonts w:ascii="SimSun" w:hAnsi="SimSun" w:eastAsia="SimSun" w:cs="SimSun"/>
          <w:sz w:val="23"/>
          <w:szCs w:val="23"/>
          <w:spacing w:val="-2"/>
        </w:rPr>
        <w:t>两部分，一个是</w:t>
      </w:r>
      <w:r>
        <w:rPr>
          <w:rFonts w:ascii="Times New Roman" w:hAnsi="Times New Roman" w:eastAsia="Times New Roman" w:cs="Times New Roman"/>
          <w:sz w:val="23"/>
          <w:szCs w:val="23"/>
          <w:spacing w:val="-2"/>
        </w:rPr>
        <w:t>Windows</w:t>
      </w:r>
      <w:r>
        <w:rPr>
          <w:rFonts w:ascii="Times New Roman" w:hAnsi="Times New Roman" w:eastAsia="Times New Roman" w:cs="Times New Roman"/>
          <w:sz w:val="23"/>
          <w:szCs w:val="23"/>
          <w:spacing w:val="54"/>
          <w:w w:val="101"/>
        </w:rPr>
        <w:t xml:space="preserve"> </w:t>
      </w:r>
      <w:r>
        <w:rPr>
          <w:rFonts w:ascii="SimSun" w:hAnsi="SimSun" w:eastAsia="SimSun" w:cs="SimSun"/>
          <w:sz w:val="23"/>
          <w:szCs w:val="23"/>
          <w:spacing w:val="-2"/>
        </w:rPr>
        <w:t>内核态模块，另一个是用户态的动态库。另外，实现与</w:t>
      </w:r>
      <w:r>
        <w:rPr>
          <w:rFonts w:ascii="SimSun" w:hAnsi="SimSun" w:eastAsia="SimSun" w:cs="SimSun"/>
          <w:sz w:val="23"/>
          <w:szCs w:val="23"/>
        </w:rPr>
        <w:t xml:space="preserve"> </w:t>
      </w:r>
      <w:r>
        <w:rPr>
          <w:rFonts w:ascii="SimSun" w:hAnsi="SimSun" w:eastAsia="SimSun" w:cs="SimSun"/>
          <w:sz w:val="23"/>
          <w:szCs w:val="23"/>
          <w:spacing w:val="-2"/>
        </w:rPr>
        <w:t>Fuse兼容接口的代码在目录dokan_fuse中</w:t>
      </w:r>
      <w:r>
        <w:rPr>
          <w:rFonts w:ascii="SimSun" w:hAnsi="SimSun" w:eastAsia="SimSun" w:cs="SimSun"/>
          <w:sz w:val="23"/>
          <w:szCs w:val="23"/>
          <w:spacing w:val="-56"/>
        </w:rPr>
        <w:t xml:space="preserve"> </w:t>
      </w:r>
      <w:r>
        <w:rPr>
          <w:rFonts w:ascii="SimSun" w:hAnsi="SimSun" w:eastAsia="SimSun" w:cs="SimSun"/>
          <w:sz w:val="23"/>
          <w:szCs w:val="23"/>
          <w:spacing w:val="-2"/>
        </w:rPr>
        <w:t>。</w:t>
      </w:r>
    </w:p>
    <w:p>
      <w:pPr>
        <w:ind w:left="2930"/>
        <w:spacing w:before="19" w:line="184" w:lineRule="auto"/>
        <w:rPr>
          <w:rFonts w:ascii="Arial" w:hAnsi="Arial" w:eastAsia="Arial" w:cs="Arial"/>
          <w:sz w:val="18"/>
          <w:szCs w:val="18"/>
        </w:rPr>
      </w:pPr>
      <w:r>
        <w:drawing>
          <wp:anchor distT="0" distB="0" distL="0" distR="0" simplePos="0" relativeHeight="256431104" behindDoc="1" locked="0" layoutInCell="1" allowOverlap="1">
            <wp:simplePos x="0" y="0"/>
            <wp:positionH relativeFrom="column">
              <wp:posOffset>1454153</wp:posOffset>
            </wp:positionH>
            <wp:positionV relativeFrom="paragraph">
              <wp:posOffset>-39075</wp:posOffset>
            </wp:positionV>
            <wp:extent cx="2349508" cy="1631900"/>
            <wp:effectExtent l="0" t="0" r="0" b="0"/>
            <wp:wrapNone/>
            <wp:docPr id="998" name="IM 998"/>
            <wp:cNvGraphicFramePr/>
            <a:graphic>
              <a:graphicData uri="http://schemas.openxmlformats.org/drawingml/2006/picture">
                <pic:pic>
                  <pic:nvPicPr>
                    <pic:cNvPr id="998" name="IM 998"/>
                    <pic:cNvPicPr/>
                  </pic:nvPicPr>
                  <pic:blipFill>
                    <a:blip r:embed="rId978"/>
                    <a:stretch>
                      <a:fillRect/>
                    </a:stretch>
                  </pic:blipFill>
                  <pic:spPr>
                    <a:xfrm rot="0">
                      <a:off x="0" y="0"/>
                      <a:ext cx="2349508" cy="1631900"/>
                    </a:xfrm>
                    <a:prstGeom prst="rect">
                      <a:avLst/>
                    </a:prstGeom>
                  </pic:spPr>
                </pic:pic>
              </a:graphicData>
            </a:graphic>
          </wp:anchor>
        </w:drawing>
      </w:r>
      <w:r>
        <w:rPr>
          <w:rFonts w:ascii="Arial" w:hAnsi="Arial" w:eastAsia="Arial" w:cs="Arial"/>
          <w:sz w:val="18"/>
          <w:szCs w:val="18"/>
          <w:spacing w:val="-2"/>
        </w:rPr>
        <w:t>cert</w:t>
      </w:r>
    </w:p>
    <w:p>
      <w:pPr>
        <w:pStyle w:val="BodyText"/>
        <w:ind w:left="2580"/>
        <w:spacing w:line="224" w:lineRule="auto"/>
        <w:rPr>
          <w:rFonts w:ascii="SimSun" w:hAnsi="SimSun" w:eastAsia="SimSun" w:cs="SimSun"/>
        </w:rPr>
      </w:pPr>
      <w:r>
        <w:rPr>
          <w:spacing w:val="-3"/>
        </w:rPr>
        <w:t>由</w:t>
      </w:r>
      <w:r>
        <w:rPr>
          <w:spacing w:val="93"/>
        </w:rPr>
        <w:t xml:space="preserve"> </w:t>
      </w:r>
      <w:r>
        <w:rPr>
          <w:rFonts w:ascii="SimSun" w:hAnsi="SimSun" w:eastAsia="SimSun" w:cs="SimSun"/>
          <w:spacing w:val="-3"/>
        </w:rPr>
        <w:t>documentations</w:t>
      </w:r>
    </w:p>
    <w:p>
      <w:pPr>
        <w:pStyle w:val="BodyText"/>
        <w:ind w:left="2619"/>
        <w:spacing w:before="9" w:line="191" w:lineRule="auto"/>
        <w:rPr/>
      </w:pPr>
      <w:r>
        <w:rPr>
          <w:rFonts w:ascii="SimSun" w:hAnsi="SimSun" w:eastAsia="SimSun" w:cs="SimSun"/>
          <w:position w:val="-4"/>
        </w:rPr>
        <w:drawing>
          <wp:inline distT="0" distB="0" distL="0" distR="0">
            <wp:extent cx="95271" cy="92975"/>
            <wp:effectExtent l="0" t="0" r="0" b="0"/>
            <wp:docPr id="1000" name="IM 1000"/>
            <wp:cNvGraphicFramePr/>
            <a:graphic>
              <a:graphicData uri="http://schemas.openxmlformats.org/drawingml/2006/picture">
                <pic:pic>
                  <pic:nvPicPr>
                    <pic:cNvPr id="1000" name="IM 1000"/>
                    <pic:cNvPicPr/>
                  </pic:nvPicPr>
                  <pic:blipFill>
                    <a:blip r:embed="rId979"/>
                    <a:stretch>
                      <a:fillRect/>
                    </a:stretch>
                  </pic:blipFill>
                  <pic:spPr>
                    <a:xfrm rot="0">
                      <a:off x="0" y="0"/>
                      <a:ext cx="95271" cy="92975"/>
                    </a:xfrm>
                    <a:prstGeom prst="rect">
                      <a:avLst/>
                    </a:prstGeom>
                  </pic:spPr>
                </pic:pic>
              </a:graphicData>
            </a:graphic>
          </wp:inline>
        </w:drawing>
      </w:r>
      <w:r>
        <w:rPr>
          <w:rFonts w:ascii="SimSun" w:hAnsi="SimSun" w:eastAsia="SimSun" w:cs="SimSun"/>
          <w:spacing w:val="5"/>
        </w:rPr>
        <w:t xml:space="preserve"> </w:t>
      </w:r>
      <w:r>
        <w:rPr>
          <w:rFonts w:ascii="SimSun" w:hAnsi="SimSun" w:eastAsia="SimSun" w:cs="SimSun"/>
          <w:i/>
          <w:iCs/>
        </w:rPr>
        <w:t>dokan</w:t>
      </w:r>
      <w:r>
        <w:rPr>
          <w:rFonts w:ascii="SimSun" w:hAnsi="SimSun" w:eastAsia="SimSun" w:cs="SimSun"/>
          <w:spacing w:val="7"/>
        </w:rPr>
        <w:t xml:space="preserve">            </w:t>
      </w:r>
      <w:r>
        <w:rPr>
          <w:i/>
          <w:iCs/>
          <w:spacing w:val="7"/>
        </w:rPr>
        <w:t>→</w:t>
      </w:r>
      <w:r>
        <w:rPr>
          <w:spacing w:val="7"/>
        </w:rPr>
        <w:t xml:space="preserve"> </w:t>
      </w:r>
      <w:r>
        <w:rPr>
          <w:i/>
          <w:iCs/>
          <w:spacing w:val="7"/>
        </w:rPr>
        <w:t>用户态模块</w:t>
      </w:r>
    </w:p>
    <w:p>
      <w:pPr>
        <w:pStyle w:val="BodyText"/>
        <w:ind w:left="2929" w:right="4055" w:hanging="349"/>
        <w:spacing w:line="235" w:lineRule="auto"/>
        <w:rPr>
          <w:rFonts w:ascii="Arial" w:hAnsi="Arial" w:eastAsia="Arial" w:cs="Arial"/>
        </w:rPr>
      </w:pPr>
      <w:r>
        <w:rPr>
          <w:spacing w:val="-2"/>
        </w:rPr>
        <w:t>田</w:t>
      </w:r>
      <w:r>
        <w:rPr>
          <w:spacing w:val="-42"/>
        </w:rPr>
        <w:t xml:space="preserve"> </w:t>
      </w:r>
      <w:r>
        <w:rPr>
          <w:rFonts w:ascii="Arial" w:hAnsi="Arial" w:eastAsia="Arial" w:cs="Arial"/>
          <w:spacing w:val="-2"/>
        </w:rPr>
        <w:t>dokany.si4project</w:t>
      </w:r>
      <w:r>
        <w:rPr>
          <w:rFonts w:ascii="Arial" w:hAnsi="Arial" w:eastAsia="Arial" w:cs="Arial"/>
        </w:rPr>
        <w:t xml:space="preserve"> </w:t>
      </w:r>
      <w:r>
        <w:rPr>
          <w:rFonts w:ascii="Arial" w:hAnsi="Arial" w:eastAsia="Arial" w:cs="Arial"/>
          <w:spacing w:val="-3"/>
        </w:rPr>
        <w:t>dokan_control</w:t>
      </w:r>
    </w:p>
    <w:p>
      <w:pPr>
        <w:pStyle w:val="BodyText"/>
        <w:ind w:left="2580" w:right="4458" w:firstLine="349"/>
        <w:spacing w:before="162" w:line="249" w:lineRule="auto"/>
        <w:jc w:val="both"/>
        <w:rPr>
          <w:rFonts w:ascii="Arial" w:hAnsi="Arial" w:eastAsia="Arial" w:cs="Arial"/>
        </w:rPr>
      </w:pPr>
      <w:r>
        <w:pict>
          <v:shape id="_x0000_s1584" style="position:absolute;margin-left:126.501pt;margin-top:1.52292pt;mso-position-vertical-relative:text;mso-position-horizontal-relative:text;width:160.2pt;height:11.15pt;z-index:-246884352;" filled="false" stroked="false" type="#_x0000_t202">
            <v:fill on="false"/>
            <v:stroke on="false"/>
            <v:path/>
            <v:imagedata o:title=""/>
            <o:lock v:ext="edit" aspectratio="false"/>
            <v:textbox inset="0mm,0mm,0mm,0mm">
              <w:txbxContent>
                <w:p>
                  <w:pPr>
                    <w:pStyle w:val="BodyText"/>
                    <w:ind w:left="20"/>
                    <w:spacing w:before="20" w:line="187" w:lineRule="auto"/>
                    <w:rPr/>
                  </w:pPr>
                  <w:r>
                    <w:rPr>
                      <w:color w:val="FFFFFF"/>
                      <w:spacing w:val="-2"/>
                    </w:rPr>
                    <w:t>渔工</w:t>
                  </w:r>
                  <w:r>
                    <w:rPr>
                      <w:rFonts w:ascii="Times New Roman" w:hAnsi="Times New Roman" w:eastAsia="Times New Roman" w:cs="Times New Roman"/>
                      <w:spacing w:val="-2"/>
                    </w:rPr>
                    <w:t>dokan</w:t>
                  </w:r>
                  <w:r>
                    <w:rPr>
                      <w:rFonts w:ascii="Times New Roman" w:hAnsi="Times New Roman" w:eastAsia="Times New Roman" w:cs="Times New Roman"/>
                      <w:spacing w:val="7"/>
                    </w:rPr>
                    <w:t xml:space="preserve">    </w:t>
                  </w:r>
                  <w:r>
                    <w:rPr>
                      <w:rFonts w:ascii="Times New Roman" w:hAnsi="Times New Roman" w:eastAsia="Times New Roman" w:cs="Times New Roman"/>
                      <w:spacing w:val="-2"/>
                    </w:rPr>
                    <w:t>fuse</w:t>
                  </w:r>
                  <w:r>
                    <w:rPr>
                      <w:rFonts w:ascii="Times New Roman" w:hAnsi="Times New Roman" w:eastAsia="Times New Roman" w:cs="Times New Roman"/>
                      <w:spacing w:val="3"/>
                    </w:rPr>
                    <w:t xml:space="preserve">          </w:t>
                  </w:r>
                  <w:r>
                    <w:rPr>
                      <w:rFonts w:ascii="Times New Roman" w:hAnsi="Times New Roman" w:eastAsia="Times New Roman" w:cs="Times New Roman"/>
                      <w:spacing w:val="-2"/>
                    </w:rPr>
                    <w:t>-Fuse</w:t>
                  </w:r>
                  <w:r>
                    <w:rPr>
                      <w:rFonts w:ascii="Times New Roman" w:hAnsi="Times New Roman" w:eastAsia="Times New Roman" w:cs="Times New Roman"/>
                      <w:spacing w:val="3"/>
                    </w:rPr>
                    <w:t xml:space="preserve">          </w:t>
                  </w:r>
                  <w:r>
                    <w:rPr>
                      <w:spacing w:val="-2"/>
                    </w:rPr>
                    <w:t>抽象层</w:t>
                  </w:r>
                </w:p>
              </w:txbxContent>
            </v:textbox>
          </v:shape>
        </w:pict>
      </w:r>
      <w:r>
        <w:rPr>
          <w:rFonts w:ascii="Arial" w:hAnsi="Arial" w:eastAsia="Arial" w:cs="Arial"/>
          <w:spacing w:val="-6"/>
        </w:rPr>
        <w:t>dokan_np</w:t>
      </w:r>
      <w:r>
        <w:rPr>
          <w:rFonts w:ascii="Arial" w:hAnsi="Arial" w:eastAsia="Arial" w:cs="Arial"/>
          <w:spacing w:val="1"/>
        </w:rPr>
        <w:t xml:space="preserve">   </w:t>
      </w:r>
      <w:r>
        <w:rPr>
          <w:sz w:val="12"/>
          <w:szCs w:val="12"/>
          <w:color w:val="FFFFFF"/>
          <w:spacing w:val="-7"/>
          <w:position w:val="2"/>
        </w:rPr>
        <w:t>由</w:t>
      </w:r>
      <w:r>
        <w:rPr>
          <w:sz w:val="12"/>
          <w:szCs w:val="12"/>
          <w:color w:val="FFFFFF"/>
          <w:spacing w:val="1"/>
          <w:position w:val="2"/>
        </w:rPr>
        <w:t xml:space="preserve">    </w:t>
      </w:r>
      <w:r>
        <w:rPr>
          <w:rFonts w:ascii="Arial" w:hAnsi="Arial" w:eastAsia="Arial" w:cs="Arial"/>
          <w:spacing w:val="-7"/>
        </w:rPr>
        <w:t>dokan_vsix</w:t>
      </w:r>
      <w:r>
        <w:rPr>
          <w:rFonts w:ascii="Arial" w:hAnsi="Arial" w:eastAsia="Arial" w:cs="Arial"/>
          <w:spacing w:val="2"/>
        </w:rPr>
        <w:t xml:space="preserve"> </w:t>
      </w:r>
      <w:r>
        <w:rPr>
          <w:spacing w:val="-6"/>
        </w:rPr>
        <w:t>由</w:t>
      </w:r>
      <w:r>
        <w:rPr>
          <w:spacing w:val="6"/>
        </w:rPr>
        <w:t xml:space="preserve">  </w:t>
      </w:r>
      <w:r>
        <w:rPr>
          <w:rFonts w:ascii="Arial" w:hAnsi="Arial" w:eastAsia="Arial" w:cs="Arial"/>
          <w:color w:val="FFFFFF"/>
          <w:spacing w:val="-6"/>
        </w:rPr>
        <w:t>dokan_wix</w:t>
      </w:r>
    </w:p>
    <w:p>
      <w:pPr>
        <w:pStyle w:val="BodyText"/>
        <w:ind w:left="2749"/>
        <w:spacing w:before="13" w:line="217" w:lineRule="auto"/>
        <w:rPr/>
      </w:pPr>
      <w:r>
        <mc:AlternateContent xmlns:mc="http://schemas.openxmlformats.org/markup-compatibility/2006">
          <mc:Choice Requires="wps">
            <w:drawing>
              <wp:anchor distT="0" distB="0" distL="0" distR="0" simplePos="0" relativeHeight="256436224" behindDoc="0" locked="0" layoutInCell="1" allowOverlap="1">
                <wp:simplePos x="0" y="0"/>
                <wp:positionH relativeFrom="column">
                  <wp:posOffset>1595247</wp:posOffset>
                </wp:positionH>
                <wp:positionV relativeFrom="paragraph">
                  <wp:posOffset>141068</wp:posOffset>
                </wp:positionV>
                <wp:extent cx="234950" cy="182879"/>
                <wp:effectExtent l="0" t="0" r="0" b="0"/>
                <wp:wrapNone/>
                <wp:docPr id="1002" name="TextBox 1002"/>
                <wp:cNvGraphicFramePr/>
                <a:graphic>
                  <a:graphicData uri="http://schemas.microsoft.com/office/word/2010/wordprocessingShape">
                    <wps:wsp>
                      <wps:cNvPr id="1002" name="TextBox 1002"/>
                      <wps:cNvSpPr txBox="1"/>
                      <wps:spPr>
                        <a:xfrm rot="16200000">
                          <a:off x="1595247" y="141068"/>
                          <a:ext cx="234950" cy="18287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4" w:line="219" w:lineRule="auto"/>
                              <w:rPr>
                                <w:rFonts w:ascii="SimSun" w:hAnsi="SimSun" w:eastAsia="SimSun" w:cs="SimSun"/>
                                <w:sz w:val="18"/>
                                <w:szCs w:val="18"/>
                              </w:rPr>
                            </w:pPr>
                            <w:r>
                              <w:rPr>
                                <w:rFonts w:ascii="SimSun" w:hAnsi="SimSun" w:eastAsia="SimSun" w:cs="SimSun"/>
                                <w:sz w:val="18"/>
                                <w:szCs w:val="18"/>
                                <w:spacing w:val="-8"/>
                              </w:rPr>
                              <w:t>申用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586" style="position:absolute;margin-left:125.61pt;margin-top:11.1077pt;mso-position-vertical-relative:text;mso-position-horizontal-relative:text;width:18.5pt;height:14.4pt;z-index:256436224;rotation:270;" filled="false" stroked="false" type="#_x0000_t202">
                <v:fill on="false"/>
                <v:stroke on="false"/>
                <v:path/>
                <v:imagedata o:title=""/>
                <o:lock v:ext="edit" aspectratio="false"/>
                <v:textbox inset="0mm,0mm,0mm,0mm">
                  <w:txbxContent>
                    <w:p>
                      <w:pPr>
                        <w:ind w:left="20"/>
                        <w:spacing w:before="54" w:line="219" w:lineRule="auto"/>
                        <w:rPr>
                          <w:rFonts w:ascii="SimSun" w:hAnsi="SimSun" w:eastAsia="SimSun" w:cs="SimSun"/>
                          <w:sz w:val="18"/>
                          <w:szCs w:val="18"/>
                        </w:rPr>
                      </w:pPr>
                      <w:r>
                        <w:rPr>
                          <w:rFonts w:ascii="SimSun" w:hAnsi="SimSun" w:eastAsia="SimSun" w:cs="SimSun"/>
                          <w:sz w:val="18"/>
                          <w:szCs w:val="18"/>
                          <w:spacing w:val="-8"/>
                        </w:rPr>
                        <w:t>申用</w:t>
                      </w:r>
                    </w:p>
                  </w:txbxContent>
                </v:textbox>
              </v:shape>
            </w:pict>
          </mc:Fallback>
        </mc:AlternateContent>
      </w:r>
      <w:r>
        <w:rPr>
          <w:rFonts w:ascii="SimSun" w:hAnsi="SimSun" w:eastAsia="SimSun" w:cs="SimSun"/>
        </w:rPr>
        <w:t>samples</w:t>
      </w:r>
      <w:r>
        <w:rPr>
          <w:rFonts w:ascii="SimSun" w:hAnsi="SimSun" w:eastAsia="SimSun" w:cs="SimSun"/>
          <w:spacing w:val="5"/>
        </w:rPr>
        <w:t xml:space="preserve">               </w:t>
      </w:r>
      <w:r>
        <w:rPr>
          <w:spacing w:val="4"/>
        </w:rPr>
        <w:t>→</w:t>
      </w:r>
      <w:r>
        <w:rPr>
          <w:spacing w:val="4"/>
        </w:rPr>
        <w:t xml:space="preserve"> </w:t>
      </w:r>
      <w:r>
        <w:rPr>
          <w:spacing w:val="4"/>
        </w:rPr>
        <w:t>实例程序</w:t>
      </w:r>
    </w:p>
    <w:p>
      <w:pPr>
        <w:ind w:left="2930"/>
        <w:spacing w:before="11"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scripts</w:t>
      </w:r>
    </w:p>
    <w:p>
      <w:pPr>
        <w:pStyle w:val="BodyText"/>
        <w:ind w:left="2870" w:right="2334"/>
        <w:spacing w:before="34" w:line="428" w:lineRule="auto"/>
        <w:rPr>
          <w:rFonts w:ascii="SimSun" w:hAnsi="SimSun" w:eastAsia="SimSun" w:cs="SimSun"/>
        </w:rPr>
      </w:pPr>
      <w:r>
        <w:rPr>
          <w:rFonts w:ascii="SimSun" w:hAnsi="SimSun" w:eastAsia="SimSun" w:cs="SimSun"/>
          <w:spacing w:val="-7"/>
        </w:rPr>
        <w:t>sys                       </w:t>
      </w:r>
      <w:r>
        <w:rPr>
          <w:spacing w:val="-7"/>
        </w:rPr>
        <w:t>内核态模块</w:t>
      </w:r>
      <w:r>
        <w:rPr>
          <w:spacing w:val="1"/>
        </w:rPr>
        <w:t xml:space="preserve"> </w:t>
      </w:r>
      <w:r>
        <w:rPr>
          <w:rFonts w:ascii="SimSun" w:hAnsi="SimSun" w:eastAsia="SimSun" w:cs="SimSun"/>
          <w:spacing w:val="14"/>
        </w:rPr>
        <w:t>图7-3</w:t>
      </w:r>
      <w:r>
        <w:rPr>
          <w:rFonts w:ascii="SimSun" w:hAnsi="SimSun" w:eastAsia="SimSun" w:cs="SimSun"/>
          <w:spacing w:val="69"/>
        </w:rPr>
        <w:t xml:space="preserve"> </w:t>
      </w:r>
      <w:r>
        <w:rPr>
          <w:rFonts w:ascii="Times New Roman" w:hAnsi="Times New Roman" w:eastAsia="Times New Roman" w:cs="Times New Roman"/>
        </w:rPr>
        <w:t>Dokany</w:t>
      </w:r>
      <w:r>
        <w:rPr>
          <w:rFonts w:ascii="Times New Roman" w:hAnsi="Times New Roman" w:eastAsia="Times New Roman" w:cs="Times New Roman"/>
          <w:spacing w:val="14"/>
        </w:rPr>
        <w:t xml:space="preserve">  </w:t>
      </w:r>
      <w:r>
        <w:rPr>
          <w:rFonts w:ascii="SimSun" w:hAnsi="SimSun" w:eastAsia="SimSun" w:cs="SimSun"/>
          <w:spacing w:val="14"/>
        </w:rPr>
        <w:t>项目的目录结构</w:t>
      </w:r>
    </w:p>
    <w:p>
      <w:pPr>
        <w:ind w:left="169" w:right="13" w:firstLine="460"/>
        <w:spacing w:before="3" w:line="276" w:lineRule="auto"/>
        <w:jc w:val="both"/>
        <w:rPr>
          <w:rFonts w:ascii="SimSun" w:hAnsi="SimSun" w:eastAsia="SimSun" w:cs="SimSun"/>
          <w:sz w:val="23"/>
          <w:szCs w:val="23"/>
        </w:rPr>
      </w:pPr>
      <w:r>
        <w:rPr>
          <w:rFonts w:ascii="SimSun" w:hAnsi="SimSun" w:eastAsia="SimSun" w:cs="SimSun"/>
          <w:sz w:val="23"/>
          <w:szCs w:val="23"/>
          <w:spacing w:val="-3"/>
        </w:rPr>
        <w:t>对于用户态的模块，其实现方式与</w:t>
      </w:r>
      <w:r>
        <w:rPr>
          <w:rFonts w:ascii="Times New Roman" w:hAnsi="Times New Roman" w:eastAsia="Times New Roman" w:cs="Times New Roman"/>
          <w:sz w:val="23"/>
          <w:szCs w:val="23"/>
          <w:spacing w:val="-3"/>
        </w:rPr>
        <w:t>Fuse</w:t>
      </w:r>
      <w:r>
        <w:rPr>
          <w:rFonts w:ascii="Times New Roman" w:hAnsi="Times New Roman" w:eastAsia="Times New Roman" w:cs="Times New Roman"/>
          <w:sz w:val="23"/>
          <w:szCs w:val="23"/>
          <w:spacing w:val="68"/>
          <w:w w:val="101"/>
        </w:rPr>
        <w:t xml:space="preserve"> </w:t>
      </w:r>
      <w:r>
        <w:rPr>
          <w:rFonts w:ascii="SimSun" w:hAnsi="SimSun" w:eastAsia="SimSun" w:cs="SimSun"/>
          <w:sz w:val="23"/>
          <w:szCs w:val="23"/>
          <w:spacing w:val="-3"/>
        </w:rPr>
        <w:t>的实现方式非常类似，逻辑也比较简</w:t>
      </w:r>
      <w:r>
        <w:rPr>
          <w:rFonts w:ascii="SimSun" w:hAnsi="SimSun" w:eastAsia="SimSun" w:cs="SimSun"/>
          <w:sz w:val="23"/>
          <w:szCs w:val="23"/>
        </w:rPr>
        <w:t xml:space="preserve"> </w:t>
      </w:r>
      <w:r>
        <w:rPr>
          <w:rFonts w:ascii="SimSun" w:hAnsi="SimSun" w:eastAsia="SimSun" w:cs="SimSun"/>
          <w:sz w:val="23"/>
          <w:szCs w:val="23"/>
          <w:spacing w:val="-3"/>
        </w:rPr>
        <w:t>单，本节不再赘述。其核心逻辑在</w:t>
      </w:r>
      <w:r>
        <w:rPr>
          <w:rFonts w:ascii="Times New Roman" w:hAnsi="Times New Roman" w:eastAsia="Times New Roman" w:cs="Times New Roman"/>
          <w:sz w:val="23"/>
          <w:szCs w:val="23"/>
          <w:spacing w:val="-3"/>
        </w:rPr>
        <w:t>DokanLoopO</w:t>
      </w:r>
      <w:r>
        <w:rPr>
          <w:rFonts w:ascii="SimSun" w:hAnsi="SimSun" w:eastAsia="SimSun" w:cs="SimSun"/>
          <w:sz w:val="23"/>
          <w:szCs w:val="23"/>
          <w:spacing w:val="-3"/>
        </w:rPr>
        <w:t>函数中实现，该函数</w:t>
      </w:r>
      <w:r>
        <w:rPr>
          <w:rFonts w:ascii="SimSun" w:hAnsi="SimSun" w:eastAsia="SimSun" w:cs="SimSun"/>
          <w:sz w:val="23"/>
          <w:szCs w:val="23"/>
          <w:spacing w:val="-4"/>
        </w:rPr>
        <w:t>会从内核获取</w:t>
      </w:r>
      <w:r>
        <w:rPr>
          <w:rFonts w:ascii="SimSun" w:hAnsi="SimSun" w:eastAsia="SimSun" w:cs="SimSun"/>
          <w:sz w:val="23"/>
          <w:szCs w:val="23"/>
        </w:rPr>
        <w:t xml:space="preserve"> </w:t>
      </w:r>
      <w:r>
        <w:rPr>
          <w:rFonts w:ascii="SimSun" w:hAnsi="SimSun" w:eastAsia="SimSun" w:cs="SimSun"/>
          <w:sz w:val="23"/>
          <w:szCs w:val="23"/>
          <w:spacing w:val="-7"/>
        </w:rPr>
        <w:t>请求，并且根据请求的类型分发到注册的函数。</w:t>
      </w:r>
    </w:p>
    <w:p>
      <w:pPr>
        <w:ind w:right="12"/>
        <w:spacing w:before="66" w:line="219" w:lineRule="auto"/>
        <w:jc w:val="right"/>
        <w:rPr>
          <w:rFonts w:ascii="SimSun" w:hAnsi="SimSun" w:eastAsia="SimSun" w:cs="SimSun"/>
          <w:sz w:val="23"/>
          <w:szCs w:val="23"/>
        </w:rPr>
      </w:pPr>
      <w:r>
        <w:rPr>
          <w:rFonts w:ascii="SimSun" w:hAnsi="SimSun" w:eastAsia="SimSun" w:cs="SimSun"/>
          <w:sz w:val="23"/>
          <w:szCs w:val="23"/>
          <w:spacing w:val="-1"/>
        </w:rPr>
        <w:t>对于内核态的模块，如果想要彻底理解，则需要掌握一些</w:t>
      </w:r>
      <w:r>
        <w:rPr>
          <w:rFonts w:ascii="Times New Roman" w:hAnsi="Times New Roman" w:eastAsia="Times New Roman" w:cs="Times New Roman"/>
          <w:sz w:val="23"/>
          <w:szCs w:val="23"/>
          <w:spacing w:val="-1"/>
        </w:rPr>
        <w:t>Windows</w:t>
      </w:r>
      <w:r>
        <w:rPr>
          <w:rFonts w:ascii="Times New Roman" w:hAnsi="Times New Roman" w:eastAsia="Times New Roman" w:cs="Times New Roman"/>
          <w:sz w:val="23"/>
          <w:szCs w:val="23"/>
          <w:spacing w:val="14"/>
        </w:rPr>
        <w:t xml:space="preserve"> </w:t>
      </w:r>
      <w:r>
        <w:rPr>
          <w:rFonts w:ascii="SimSun" w:hAnsi="SimSun" w:eastAsia="SimSun" w:cs="SimSun"/>
          <w:sz w:val="23"/>
          <w:szCs w:val="23"/>
          <w:spacing w:val="-1"/>
        </w:rPr>
        <w:t>内核的知</w:t>
      </w:r>
    </w:p>
    <w:p>
      <w:pPr>
        <w:ind w:left="169" w:right="21"/>
        <w:spacing w:before="87" w:line="299" w:lineRule="auto"/>
        <w:jc w:val="both"/>
        <w:rPr>
          <w:rFonts w:ascii="SimSun" w:hAnsi="SimSun" w:eastAsia="SimSun" w:cs="SimSun"/>
          <w:sz w:val="18"/>
          <w:szCs w:val="18"/>
        </w:rPr>
      </w:pPr>
      <w:r>
        <w:rPr>
          <w:rFonts w:ascii="SimSun" w:hAnsi="SimSun" w:eastAsia="SimSun" w:cs="SimSun"/>
          <w:sz w:val="23"/>
          <w:szCs w:val="23"/>
          <w:spacing w:val="4"/>
        </w:rPr>
        <w:t>识。如果想要深入学习</w:t>
      </w:r>
      <w:r>
        <w:rPr>
          <w:rFonts w:ascii="Times New Roman" w:hAnsi="Times New Roman" w:eastAsia="Times New Roman" w:cs="Times New Roman"/>
          <w:sz w:val="23"/>
          <w:szCs w:val="23"/>
        </w:rPr>
        <w:t>Windows</w:t>
      </w:r>
      <w:r>
        <w:rPr>
          <w:rFonts w:ascii="Times New Roman" w:hAnsi="Times New Roman" w:eastAsia="Times New Roman" w:cs="Times New Roman"/>
          <w:sz w:val="23"/>
          <w:szCs w:val="23"/>
          <w:spacing w:val="4"/>
        </w:rPr>
        <w:t xml:space="preserve">  </w:t>
      </w:r>
      <w:r>
        <w:rPr>
          <w:rFonts w:ascii="SimSun" w:hAnsi="SimSun" w:eastAsia="SimSun" w:cs="SimSun"/>
          <w:sz w:val="23"/>
          <w:szCs w:val="23"/>
          <w:spacing w:val="4"/>
        </w:rPr>
        <w:t>内核编程的知识，则可以见参考文献中的资料</w:t>
      </w:r>
      <w:r>
        <w:rPr>
          <w:rFonts w:ascii="SimSun" w:hAnsi="SimSun" w:eastAsia="SimSun" w:cs="SimSun"/>
          <w:sz w:val="23"/>
          <w:szCs w:val="23"/>
          <w:spacing w:val="12"/>
        </w:rPr>
        <w:t xml:space="preserve"> </w:t>
      </w:r>
      <w:r>
        <w:rPr>
          <w:rFonts w:ascii="Times New Roman" w:hAnsi="Times New Roman" w:eastAsia="Times New Roman" w:cs="Times New Roman"/>
          <w:sz w:val="23"/>
          <w:szCs w:val="23"/>
          <w:spacing w:val="-7"/>
        </w:rPr>
        <w:t>[25J[26]</w:t>
      </w:r>
      <w:r>
        <w:rPr>
          <w:rFonts w:ascii="SimSun" w:hAnsi="SimSun" w:eastAsia="SimSun" w:cs="SimSun"/>
          <w:sz w:val="23"/>
          <w:szCs w:val="23"/>
          <w:spacing w:val="-7"/>
        </w:rPr>
        <w:t>。当然，如果没有</w:t>
      </w:r>
      <w:r>
        <w:rPr>
          <w:rFonts w:ascii="Times New Roman" w:hAnsi="Times New Roman" w:eastAsia="Times New Roman" w:cs="Times New Roman"/>
          <w:sz w:val="23"/>
          <w:szCs w:val="23"/>
          <w:spacing w:val="-7"/>
        </w:rPr>
        <w:t>Windows</w:t>
      </w:r>
      <w:r>
        <w:rPr>
          <w:rFonts w:ascii="SimSun" w:hAnsi="SimSun" w:eastAsia="SimSun" w:cs="SimSun"/>
          <w:sz w:val="23"/>
          <w:szCs w:val="23"/>
          <w:spacing w:val="-7"/>
        </w:rPr>
        <w:t>内核的知识也没关系，也不会对理解内核态模块</w:t>
      </w:r>
      <w:r>
        <w:rPr>
          <w:rFonts w:ascii="SimSun" w:hAnsi="SimSun" w:eastAsia="SimSun" w:cs="SimSun"/>
          <w:sz w:val="23"/>
          <w:szCs w:val="23"/>
          <w:spacing w:val="15"/>
        </w:rPr>
        <w:t xml:space="preserve"> </w:t>
      </w:r>
      <w:r>
        <w:rPr>
          <w:rFonts w:ascii="SimSun" w:hAnsi="SimSun" w:eastAsia="SimSun" w:cs="SimSun"/>
          <w:sz w:val="18"/>
          <w:szCs w:val="18"/>
          <w:spacing w:val="37"/>
        </w:rPr>
        <w:t>的逻辑产生太大的影响</w:t>
      </w:r>
      <w:r>
        <w:rPr>
          <w:rFonts w:ascii="SimSun" w:hAnsi="SimSun" w:eastAsia="SimSun" w:cs="SimSun"/>
          <w:sz w:val="18"/>
          <w:szCs w:val="18"/>
          <w:spacing w:val="-42"/>
        </w:rPr>
        <w:t xml:space="preserve"> </w:t>
      </w:r>
      <w:r>
        <w:rPr>
          <w:rFonts w:ascii="SimSun" w:hAnsi="SimSun" w:eastAsia="SimSun" w:cs="SimSun"/>
          <w:sz w:val="18"/>
          <w:szCs w:val="18"/>
          <w:spacing w:val="37"/>
        </w:rPr>
        <w:t>。</w:t>
      </w:r>
    </w:p>
    <w:p>
      <w:pPr>
        <w:ind w:right="12"/>
        <w:spacing w:before="68" w:line="215" w:lineRule="auto"/>
        <w:jc w:val="right"/>
        <w:rPr>
          <w:rFonts w:ascii="SimSun" w:hAnsi="SimSun" w:eastAsia="SimSun" w:cs="SimSun"/>
          <w:sz w:val="23"/>
          <w:szCs w:val="23"/>
        </w:rPr>
      </w:pPr>
      <w:r>
        <w:rPr>
          <w:rFonts w:ascii="SimSun" w:hAnsi="SimSun" w:eastAsia="SimSun" w:cs="SimSun"/>
          <w:sz w:val="23"/>
          <w:szCs w:val="23"/>
          <w:spacing w:val="-2"/>
        </w:rPr>
        <w:t>Windows 内核态模块的IO</w:t>
      </w:r>
      <w:r>
        <w:rPr>
          <w:rFonts w:ascii="SimSun" w:hAnsi="SimSun" w:eastAsia="SimSun" w:cs="SimSun"/>
          <w:sz w:val="23"/>
          <w:szCs w:val="23"/>
          <w:spacing w:val="78"/>
        </w:rPr>
        <w:t xml:space="preserve"> </w:t>
      </w:r>
      <w:r>
        <w:rPr>
          <w:rFonts w:ascii="SimSun" w:hAnsi="SimSun" w:eastAsia="SimSun" w:cs="SimSun"/>
          <w:sz w:val="23"/>
          <w:szCs w:val="23"/>
          <w:spacing w:val="-2"/>
        </w:rPr>
        <w:t>栈是基于分层架构的，Dokany 实现的内核态模块</w:t>
      </w:r>
    </w:p>
    <w:p>
      <w:pPr>
        <w:ind w:left="169" w:right="15"/>
        <w:spacing w:before="108" w:line="306" w:lineRule="auto"/>
        <w:jc w:val="both"/>
        <w:rPr>
          <w:rFonts w:ascii="SimSun" w:hAnsi="SimSun" w:eastAsia="SimSun" w:cs="SimSun"/>
          <w:sz w:val="18"/>
          <w:szCs w:val="18"/>
        </w:rPr>
      </w:pPr>
      <w:r>
        <w:rPr>
          <w:rFonts w:ascii="SimSun" w:hAnsi="SimSun" w:eastAsia="SimSun" w:cs="SimSun"/>
          <w:sz w:val="23"/>
          <w:szCs w:val="23"/>
          <w:spacing w:val="-7"/>
        </w:rPr>
        <w:t>会插入某两层之间。</w:t>
      </w:r>
      <w:r>
        <w:rPr>
          <w:rFonts w:ascii="Times New Roman" w:hAnsi="Times New Roman" w:eastAsia="Times New Roman" w:cs="Times New Roman"/>
          <w:sz w:val="23"/>
          <w:szCs w:val="23"/>
          <w:spacing w:val="-7"/>
        </w:rPr>
        <w:t>Windows</w:t>
      </w:r>
      <w:r>
        <w:rPr>
          <w:rFonts w:ascii="Times New Roman" w:hAnsi="Times New Roman" w:eastAsia="Times New Roman" w:cs="Times New Roman"/>
          <w:sz w:val="23"/>
          <w:szCs w:val="23"/>
          <w:spacing w:val="15"/>
        </w:rPr>
        <w:t xml:space="preserve"> </w:t>
      </w:r>
      <w:r>
        <w:rPr>
          <w:rFonts w:ascii="SimSun" w:hAnsi="SimSun" w:eastAsia="SimSun" w:cs="SimSun"/>
          <w:sz w:val="23"/>
          <w:szCs w:val="23"/>
          <w:spacing w:val="-7"/>
        </w:rPr>
        <w:t>内核驱动有一个统</w:t>
      </w:r>
      <w:r>
        <w:rPr>
          <w:rFonts w:ascii="SimSun" w:hAnsi="SimSun" w:eastAsia="SimSun" w:cs="SimSun"/>
          <w:sz w:val="23"/>
          <w:szCs w:val="23"/>
          <w:spacing w:val="-8"/>
        </w:rPr>
        <w:t>一的入口，当模块初始化时会调用</w:t>
      </w:r>
      <w:r>
        <w:rPr>
          <w:rFonts w:ascii="SimSun" w:hAnsi="SimSun" w:eastAsia="SimSun" w:cs="SimSun"/>
          <w:sz w:val="23"/>
          <w:szCs w:val="23"/>
        </w:rPr>
        <w:t xml:space="preserve"> </w:t>
      </w:r>
      <w:r>
        <w:rPr>
          <w:rFonts w:ascii="SimSun" w:hAnsi="SimSun" w:eastAsia="SimSun" w:cs="SimSun"/>
          <w:sz w:val="23"/>
          <w:szCs w:val="23"/>
          <w:spacing w:val="1"/>
        </w:rPr>
        <w:t>该函数，类似用户态的</w:t>
      </w:r>
      <w:r>
        <w:rPr>
          <w:rFonts w:ascii="Times New Roman" w:hAnsi="Times New Roman" w:eastAsia="Times New Roman" w:cs="Times New Roman"/>
          <w:sz w:val="23"/>
          <w:szCs w:val="23"/>
        </w:rPr>
        <w:t>main</w:t>
      </w:r>
      <w:r>
        <w:rPr>
          <w:rFonts w:ascii="Times New Roman" w:hAnsi="Times New Roman" w:eastAsia="Times New Roman" w:cs="Times New Roman"/>
          <w:sz w:val="23"/>
          <w:szCs w:val="23"/>
          <w:spacing w:val="1"/>
        </w:rPr>
        <w:t>)  </w:t>
      </w:r>
      <w:r>
        <w:rPr>
          <w:rFonts w:ascii="SimSun" w:hAnsi="SimSun" w:eastAsia="SimSun" w:cs="SimSun"/>
          <w:sz w:val="23"/>
          <w:szCs w:val="23"/>
          <w:spacing w:val="1"/>
        </w:rPr>
        <w:t>函数。对于</w:t>
      </w:r>
      <w:r>
        <w:rPr>
          <w:rFonts w:ascii="Times New Roman" w:hAnsi="Times New Roman" w:eastAsia="Times New Roman" w:cs="Times New Roman"/>
          <w:sz w:val="23"/>
          <w:szCs w:val="23"/>
        </w:rPr>
        <w:t>Dokany</w:t>
      </w:r>
      <w:r>
        <w:rPr>
          <w:rFonts w:ascii="Times New Roman" w:hAnsi="Times New Roman" w:eastAsia="Times New Roman" w:cs="Times New Roman"/>
          <w:sz w:val="23"/>
          <w:szCs w:val="23"/>
          <w:spacing w:val="29"/>
        </w:rPr>
        <w:t xml:space="preserve"> </w:t>
      </w:r>
      <w:r>
        <w:rPr>
          <w:rFonts w:ascii="SimSun" w:hAnsi="SimSun" w:eastAsia="SimSun" w:cs="SimSun"/>
          <w:sz w:val="23"/>
          <w:szCs w:val="23"/>
          <w:spacing w:val="1"/>
        </w:rPr>
        <w:t>来说，其</w:t>
      </w:r>
      <w:r>
        <w:rPr>
          <w:rFonts w:ascii="SimSun" w:hAnsi="SimSun" w:eastAsia="SimSun" w:cs="SimSun"/>
          <w:sz w:val="23"/>
          <w:szCs w:val="23"/>
        </w:rPr>
        <w:t>函数的实现如代码7-5 </w:t>
      </w:r>
      <w:r>
        <w:rPr>
          <w:rFonts w:ascii="SimSun" w:hAnsi="SimSun" w:eastAsia="SimSun" w:cs="SimSun"/>
          <w:sz w:val="18"/>
          <w:szCs w:val="18"/>
          <w:spacing w:val="35"/>
        </w:rPr>
        <w:t>所示</w:t>
      </w:r>
      <w:r>
        <w:rPr>
          <w:rFonts w:ascii="SimSun" w:hAnsi="SimSun" w:eastAsia="SimSun" w:cs="SimSun"/>
          <w:sz w:val="18"/>
          <w:szCs w:val="18"/>
          <w:spacing w:val="-20"/>
        </w:rPr>
        <w:t xml:space="preserve"> </w:t>
      </w:r>
      <w:r>
        <w:rPr>
          <w:rFonts w:ascii="SimSun" w:hAnsi="SimSun" w:eastAsia="SimSun" w:cs="SimSun"/>
          <w:sz w:val="18"/>
          <w:szCs w:val="18"/>
          <w:spacing w:val="35"/>
        </w:rPr>
        <w:t>，</w:t>
      </w:r>
      <w:r>
        <w:rPr>
          <w:rFonts w:ascii="SimSun" w:hAnsi="SimSun" w:eastAsia="SimSun" w:cs="SimSun"/>
          <w:sz w:val="18"/>
          <w:szCs w:val="18"/>
          <w:spacing w:val="-36"/>
        </w:rPr>
        <w:t xml:space="preserve"> </w:t>
      </w:r>
      <w:r>
        <w:rPr>
          <w:rFonts w:ascii="SimSun" w:hAnsi="SimSun" w:eastAsia="SimSun" w:cs="SimSun"/>
          <w:sz w:val="18"/>
          <w:szCs w:val="18"/>
          <w:spacing w:val="35"/>
        </w:rPr>
        <w:t>可以看出这里主要注册了一些回调函数</w:t>
      </w:r>
      <w:r>
        <w:rPr>
          <w:rFonts w:ascii="SimSun" w:hAnsi="SimSun" w:eastAsia="SimSun" w:cs="SimSun"/>
          <w:sz w:val="18"/>
          <w:szCs w:val="18"/>
          <w:spacing w:val="-44"/>
        </w:rPr>
        <w:t xml:space="preserve"> </w:t>
      </w:r>
      <w:r>
        <w:rPr>
          <w:rFonts w:ascii="SimSun" w:hAnsi="SimSun" w:eastAsia="SimSun" w:cs="SimSun"/>
          <w:sz w:val="18"/>
          <w:szCs w:val="18"/>
          <w:spacing w:val="35"/>
        </w:rPr>
        <w:t>。</w:t>
      </w:r>
    </w:p>
    <w:p>
      <w:pPr>
        <w:ind w:left="2922"/>
        <w:spacing w:before="120" w:line="215" w:lineRule="auto"/>
        <w:rPr>
          <w:rFonts w:ascii="SimSun" w:hAnsi="SimSun" w:eastAsia="SimSun" w:cs="SimSun"/>
          <w:sz w:val="17"/>
          <w:szCs w:val="17"/>
        </w:rPr>
      </w:pPr>
      <w:r>
        <w:pict>
          <v:shape id="_x0000_s1588" style="position:absolute;margin-left:7.7516pt;margin-top:16.4644pt;mso-position-vertical-relative:text;mso-position-horizontal-relative:text;width:404pt;height:0.5pt;z-index:256434176;" filled="false" strokecolor="#000000" strokeweight="0.50pt" coordsize="8080,10" coordorigin="0,0" path="m0,5l8079,5m0,5l8079,5e">
            <v:stroke joinstyle="miter" miterlimit="10"/>
          </v:shape>
        </w:pict>
      </w:r>
      <w:r>
        <w:rPr>
          <w:rFonts w:ascii="SimSun" w:hAnsi="SimSun" w:eastAsia="SimSun" w:cs="SimSun"/>
          <w:sz w:val="17"/>
          <w:szCs w:val="17"/>
          <w:b/>
          <w:bCs/>
          <w:spacing w:val="28"/>
        </w:rPr>
        <w:t>代码7</w:t>
      </w:r>
      <w:r>
        <w:rPr>
          <w:rFonts w:ascii="SimSun" w:hAnsi="SimSun" w:eastAsia="SimSun" w:cs="SimSun"/>
          <w:sz w:val="17"/>
          <w:szCs w:val="17"/>
          <w:spacing w:val="-37"/>
        </w:rPr>
        <w:t xml:space="preserve"> </w:t>
      </w:r>
      <w:r>
        <w:rPr>
          <w:rFonts w:ascii="SimSun" w:hAnsi="SimSun" w:eastAsia="SimSun" w:cs="SimSun"/>
          <w:sz w:val="17"/>
          <w:szCs w:val="17"/>
          <w:b/>
          <w:bCs/>
          <w:spacing w:val="28"/>
        </w:rPr>
        <w:t>-</w:t>
      </w:r>
      <w:r>
        <w:rPr>
          <w:rFonts w:ascii="SimSun" w:hAnsi="SimSun" w:eastAsia="SimSun" w:cs="SimSun"/>
          <w:sz w:val="17"/>
          <w:szCs w:val="17"/>
          <w:spacing w:val="-39"/>
        </w:rPr>
        <w:t xml:space="preserve"> </w:t>
      </w:r>
      <w:r>
        <w:rPr>
          <w:rFonts w:ascii="SimSun" w:hAnsi="SimSun" w:eastAsia="SimSun" w:cs="SimSun"/>
          <w:sz w:val="17"/>
          <w:szCs w:val="17"/>
          <w:b/>
          <w:bCs/>
          <w:spacing w:val="28"/>
        </w:rPr>
        <w:t>5</w:t>
      </w:r>
      <w:r>
        <w:rPr>
          <w:rFonts w:ascii="SimSun" w:hAnsi="SimSun" w:eastAsia="SimSun" w:cs="SimSun"/>
          <w:sz w:val="17"/>
          <w:szCs w:val="17"/>
          <w:spacing w:val="74"/>
        </w:rPr>
        <w:t xml:space="preserve"> </w:t>
      </w:r>
      <w:r>
        <w:rPr>
          <w:rFonts w:ascii="SimSun" w:hAnsi="SimSun" w:eastAsia="SimSun" w:cs="SimSun"/>
          <w:sz w:val="17"/>
          <w:szCs w:val="17"/>
          <w:b/>
          <w:bCs/>
        </w:rPr>
        <w:t>Do</w:t>
      </w:r>
      <w:r>
        <w:rPr>
          <w:rFonts w:ascii="SimSun" w:hAnsi="SimSun" w:eastAsia="SimSun" w:cs="SimSun"/>
          <w:sz w:val="17"/>
          <w:szCs w:val="17"/>
          <w:spacing w:val="-44"/>
        </w:rPr>
        <w:t xml:space="preserve"> </w:t>
      </w:r>
      <w:r>
        <w:rPr>
          <w:rFonts w:ascii="SimSun" w:hAnsi="SimSun" w:eastAsia="SimSun" w:cs="SimSun"/>
          <w:sz w:val="17"/>
          <w:szCs w:val="17"/>
          <w:b/>
          <w:bCs/>
        </w:rPr>
        <w:t>k</w:t>
      </w:r>
      <w:r>
        <w:rPr>
          <w:rFonts w:ascii="SimSun" w:hAnsi="SimSun" w:eastAsia="SimSun" w:cs="SimSun"/>
          <w:sz w:val="17"/>
          <w:szCs w:val="17"/>
          <w:spacing w:val="-42"/>
        </w:rPr>
        <w:t xml:space="preserve"> </w:t>
      </w:r>
      <w:r>
        <w:rPr>
          <w:rFonts w:ascii="SimSun" w:hAnsi="SimSun" w:eastAsia="SimSun" w:cs="SimSun"/>
          <w:sz w:val="17"/>
          <w:szCs w:val="17"/>
          <w:b/>
          <w:bCs/>
        </w:rPr>
        <w:t>any</w:t>
      </w:r>
      <w:r>
        <w:rPr>
          <w:rFonts w:ascii="SimSun" w:hAnsi="SimSun" w:eastAsia="SimSun" w:cs="SimSun"/>
          <w:sz w:val="17"/>
          <w:szCs w:val="17"/>
          <w:b/>
          <w:bCs/>
          <w:spacing w:val="28"/>
        </w:rPr>
        <w:t>函数的实现</w:t>
      </w:r>
    </w:p>
    <w:p>
      <w:pPr>
        <w:ind w:left="482"/>
        <w:spacing w:before="52" w:line="215" w:lineRule="auto"/>
        <w:rPr>
          <w:rFonts w:ascii="SimSun" w:hAnsi="SimSun" w:eastAsia="SimSun" w:cs="SimSun"/>
          <w:sz w:val="17"/>
          <w:szCs w:val="17"/>
        </w:rPr>
      </w:pPr>
      <w:r>
        <w:pict>
          <v:shape id="_x0000_s1590" style="position:absolute;margin-left:7.7516pt;margin-top:13.0819pt;mso-position-vertical-relative:text;mso-position-horizontal-relative:text;width:404pt;height:0.5pt;z-index:256433152;" filled="false" strokecolor="#000000" strokeweight="0.50pt" coordsize="8080,10" coordorigin="0,0" path="m0,5l8079,5m0,5l8079,5e">
            <v:stroke joinstyle="miter" miterlimit="10"/>
          </v:shape>
        </w:pict>
      </w:r>
      <w:r>
        <w:rPr>
          <w:rFonts w:ascii="SimSun" w:hAnsi="SimSun" w:eastAsia="SimSun" w:cs="SimSun"/>
          <w:sz w:val="17"/>
          <w:szCs w:val="17"/>
          <w:b/>
          <w:bCs/>
          <w:spacing w:val="-3"/>
        </w:rPr>
        <w:t>sys/dokan.c</w:t>
      </w:r>
    </w:p>
    <w:p>
      <w:pPr>
        <w:ind w:left="479"/>
        <w:spacing w:before="151" w:line="185" w:lineRule="auto"/>
        <w:rPr>
          <w:rFonts w:ascii="SimSun" w:hAnsi="SimSun" w:eastAsia="SimSun" w:cs="SimSun"/>
          <w:sz w:val="17"/>
          <w:szCs w:val="17"/>
        </w:rPr>
      </w:pPr>
      <w:r>
        <w:rPr>
          <w:rFonts w:ascii="SimSun" w:hAnsi="SimSun" w:eastAsia="SimSun" w:cs="SimSun"/>
          <w:sz w:val="17"/>
          <w:szCs w:val="17"/>
          <w:spacing w:val="-1"/>
        </w:rPr>
        <w:t>NTSTATUS</w:t>
      </w:r>
    </w:p>
    <w:p>
      <w:pPr>
        <w:ind w:left="479" w:right="1332"/>
        <w:spacing w:before="12" w:line="259" w:lineRule="auto"/>
        <w:rPr>
          <w:rFonts w:ascii="SimSun" w:hAnsi="SimSun" w:eastAsia="SimSun" w:cs="SimSun"/>
          <w:sz w:val="17"/>
          <w:szCs w:val="17"/>
        </w:rPr>
      </w:pPr>
      <w:r>
        <w:rPr>
          <w:rFonts w:ascii="SimSun" w:hAnsi="SimSun" w:eastAsia="SimSun" w:cs="SimSun"/>
          <w:sz w:val="17"/>
          <w:szCs w:val="17"/>
        </w:rPr>
        <w:t>DriverEntry</w:t>
      </w:r>
      <w:r>
        <w:rPr>
          <w:rFonts w:ascii="SimSun" w:hAnsi="SimSun" w:eastAsia="SimSun" w:cs="SimSun"/>
          <w:sz w:val="17"/>
          <w:szCs w:val="17"/>
          <w:spacing w:val="2"/>
        </w:rPr>
        <w:t>(</w:t>
      </w:r>
      <w:r>
        <w:rPr>
          <w:rFonts w:ascii="SimSun" w:hAnsi="SimSun" w:eastAsia="SimSun" w:cs="SimSun"/>
          <w:sz w:val="17"/>
          <w:szCs w:val="17"/>
        </w:rPr>
        <w:t>in</w:t>
      </w:r>
      <w:r>
        <w:rPr>
          <w:rFonts w:ascii="SimSun" w:hAnsi="SimSun" w:eastAsia="SimSun" w:cs="SimSun"/>
          <w:sz w:val="17"/>
          <w:szCs w:val="17"/>
          <w:spacing w:val="2"/>
        </w:rPr>
        <w:t xml:space="preserve"> </w:t>
      </w:r>
      <w:r>
        <w:rPr>
          <w:rFonts w:ascii="SimSun" w:hAnsi="SimSun" w:eastAsia="SimSun" w:cs="SimSun"/>
          <w:sz w:val="17"/>
          <w:szCs w:val="17"/>
        </w:rPr>
        <w:t>PDRIVER</w:t>
      </w:r>
      <w:r>
        <w:rPr>
          <w:rFonts w:ascii="SimSun" w:hAnsi="SimSun" w:eastAsia="SimSun" w:cs="SimSun"/>
          <w:sz w:val="17"/>
          <w:szCs w:val="17"/>
          <w:spacing w:val="2"/>
        </w:rPr>
        <w:t>_</w:t>
      </w:r>
      <w:r>
        <w:rPr>
          <w:rFonts w:ascii="SimSun" w:hAnsi="SimSun" w:eastAsia="SimSun" w:cs="SimSun"/>
          <w:sz w:val="17"/>
          <w:szCs w:val="17"/>
        </w:rPr>
        <w:t>OBJECT</w:t>
      </w:r>
      <w:r>
        <w:rPr>
          <w:rFonts w:ascii="SimSun" w:hAnsi="SimSun" w:eastAsia="SimSun" w:cs="SimSun"/>
          <w:sz w:val="17"/>
          <w:szCs w:val="17"/>
          <w:spacing w:val="2"/>
        </w:rPr>
        <w:t xml:space="preserve"> </w:t>
      </w:r>
      <w:r>
        <w:rPr>
          <w:rFonts w:ascii="SimSun" w:hAnsi="SimSun" w:eastAsia="SimSun" w:cs="SimSun"/>
          <w:sz w:val="17"/>
          <w:szCs w:val="17"/>
        </w:rPr>
        <w:t>DriverObject</w:t>
      </w:r>
      <w:r>
        <w:rPr>
          <w:rFonts w:ascii="SimSun" w:hAnsi="SimSun" w:eastAsia="SimSun" w:cs="SimSun"/>
          <w:sz w:val="17"/>
          <w:szCs w:val="17"/>
          <w:spacing w:val="2"/>
        </w:rPr>
        <w:t>,_</w:t>
      </w:r>
      <w:r>
        <w:rPr>
          <w:rFonts w:ascii="SimSun" w:hAnsi="SimSun" w:eastAsia="SimSun" w:cs="SimSun"/>
          <w:sz w:val="17"/>
          <w:szCs w:val="17"/>
        </w:rPr>
        <w:t>inPUNICODE</w:t>
      </w:r>
      <w:r>
        <w:rPr>
          <w:rFonts w:ascii="SimSun" w:hAnsi="SimSun" w:eastAsia="SimSun" w:cs="SimSun"/>
          <w:sz w:val="17"/>
          <w:szCs w:val="17"/>
          <w:spacing w:val="2"/>
        </w:rPr>
        <w:t>_</w:t>
      </w:r>
      <w:r>
        <w:rPr>
          <w:rFonts w:ascii="SimSun" w:hAnsi="SimSun" w:eastAsia="SimSun" w:cs="SimSun"/>
          <w:sz w:val="17"/>
          <w:szCs w:val="17"/>
        </w:rPr>
        <w:t>STRING</w:t>
      </w:r>
      <w:r>
        <w:rPr>
          <w:rFonts w:ascii="SimSun" w:hAnsi="SimSun" w:eastAsia="SimSun" w:cs="SimSun"/>
          <w:sz w:val="17"/>
          <w:szCs w:val="17"/>
          <w:spacing w:val="25"/>
        </w:rPr>
        <w:t xml:space="preserve"> </w:t>
      </w:r>
      <w:r>
        <w:rPr>
          <w:rFonts w:ascii="SimSun" w:hAnsi="SimSun" w:eastAsia="SimSun" w:cs="SimSun"/>
          <w:sz w:val="17"/>
          <w:szCs w:val="17"/>
        </w:rPr>
        <w:t>RegistryPath</w:t>
      </w:r>
      <w:r>
        <w:rPr>
          <w:rFonts w:ascii="SimSun" w:hAnsi="SimSun" w:eastAsia="SimSun" w:cs="SimSun"/>
          <w:sz w:val="17"/>
          <w:szCs w:val="17"/>
          <w:spacing w:val="2"/>
        </w:rPr>
        <w:t>)</w:t>
      </w:r>
      <w:r>
        <w:rPr>
          <w:rFonts w:ascii="SimSun" w:hAnsi="SimSun" w:eastAsia="SimSun" w:cs="SimSun"/>
          <w:sz w:val="17"/>
          <w:szCs w:val="17"/>
        </w:rPr>
        <w:t xml:space="preserve"> </w:t>
      </w:r>
      <w:r>
        <w:rPr>
          <w:rFonts w:ascii="SimSun" w:hAnsi="SimSun" w:eastAsia="SimSun" w:cs="SimSun"/>
          <w:sz w:val="17"/>
          <w:szCs w:val="17"/>
        </w:rPr>
        <w:t>{</w:t>
      </w:r>
    </w:p>
    <w:p>
      <w:pPr>
        <w:ind w:left="479"/>
        <w:spacing w:before="18" w:line="219" w:lineRule="auto"/>
        <w:rPr>
          <w:rFonts w:ascii="SimSun" w:hAnsi="SimSun" w:eastAsia="SimSun" w:cs="SimSun"/>
          <w:sz w:val="17"/>
          <w:szCs w:val="17"/>
        </w:rPr>
      </w:pPr>
      <w:r>
        <w:rPr>
          <w:rFonts w:ascii="SimSun" w:hAnsi="SimSun" w:eastAsia="SimSun" w:cs="SimSun"/>
          <w:sz w:val="17"/>
          <w:szCs w:val="17"/>
          <w:spacing w:val="-1"/>
        </w:rPr>
        <w:t>//删除部分代码</w:t>
      </w:r>
    </w:p>
    <w:p>
      <w:pPr>
        <w:ind w:left="479"/>
        <w:spacing w:before="44" w:line="214" w:lineRule="auto"/>
        <w:rPr>
          <w:rFonts w:ascii="SimSun" w:hAnsi="SimSun" w:eastAsia="SimSun" w:cs="SimSun"/>
          <w:sz w:val="17"/>
          <w:szCs w:val="17"/>
        </w:rPr>
      </w:pPr>
      <w:r>
        <w:rPr>
          <w:rFonts w:ascii="SimSun" w:hAnsi="SimSun" w:eastAsia="SimSun" w:cs="SimSun"/>
          <w:sz w:val="17"/>
          <w:szCs w:val="17"/>
        </w:rPr>
        <w:t>DriverObject-&gt;DriverUnload=DokanUn</w:t>
      </w:r>
      <w:r>
        <w:rPr>
          <w:rFonts w:ascii="SimSun" w:hAnsi="SimSun" w:eastAsia="SimSun" w:cs="SimSun"/>
          <w:sz w:val="17"/>
          <w:szCs w:val="17"/>
          <w:spacing w:val="-1"/>
        </w:rPr>
        <w:t>load;</w:t>
      </w:r>
    </w:p>
    <w:p>
      <w:pPr>
        <w:ind w:left="479" w:right="2568"/>
        <w:spacing w:before="251" w:line="261" w:lineRule="auto"/>
        <w:rPr>
          <w:rFonts w:ascii="SimSun" w:hAnsi="SimSun" w:eastAsia="SimSun" w:cs="SimSun"/>
          <w:sz w:val="17"/>
          <w:szCs w:val="17"/>
        </w:rPr>
      </w:pPr>
      <w:r>
        <w:rPr>
          <w:rFonts w:ascii="SimSun" w:hAnsi="SimSun" w:eastAsia="SimSun" w:cs="SimSun"/>
          <w:sz w:val="17"/>
          <w:szCs w:val="17"/>
        </w:rPr>
        <w:t>DriverObject-&gt;MajorFunction[IRP_MJ_CREATE]=DokanBuildReq</w:t>
      </w:r>
      <w:r>
        <w:rPr>
          <w:rFonts w:ascii="SimSun" w:hAnsi="SimSun" w:eastAsia="SimSun" w:cs="SimSun"/>
          <w:sz w:val="17"/>
          <w:szCs w:val="17"/>
          <w:spacing w:val="-1"/>
        </w:rPr>
        <w:t>uest;</w:t>
      </w:r>
      <w:r>
        <w:rPr>
          <w:rFonts w:ascii="SimSun" w:hAnsi="SimSun" w:eastAsia="SimSun" w:cs="SimSun"/>
          <w:sz w:val="17"/>
          <w:szCs w:val="17"/>
        </w:rPr>
        <w:t xml:space="preserve"> </w:t>
      </w:r>
      <w:r>
        <w:rPr>
          <w:rFonts w:ascii="SimSun" w:hAnsi="SimSun" w:eastAsia="SimSun" w:cs="SimSun"/>
          <w:sz w:val="17"/>
          <w:szCs w:val="17"/>
        </w:rPr>
        <w:t>DriverObject-&gt;MajorFunction[IRP_MJ_CLOSE]=DokanBuildReq</w:t>
      </w:r>
      <w:r>
        <w:rPr>
          <w:rFonts w:ascii="SimSun" w:hAnsi="SimSun" w:eastAsia="SimSun" w:cs="SimSun"/>
          <w:sz w:val="17"/>
          <w:szCs w:val="17"/>
          <w:spacing w:val="-1"/>
        </w:rPr>
        <w:t>uest;</w:t>
      </w:r>
    </w:p>
    <w:p>
      <w:pPr>
        <w:ind w:left="479"/>
        <w:spacing w:line="212" w:lineRule="auto"/>
        <w:rPr>
          <w:rFonts w:ascii="SimSun" w:hAnsi="SimSun" w:eastAsia="SimSun" w:cs="SimSun"/>
          <w:sz w:val="17"/>
          <w:szCs w:val="17"/>
        </w:rPr>
      </w:pPr>
      <w:r>
        <w:rPr>
          <w:rFonts w:ascii="SimSun" w:hAnsi="SimSun" w:eastAsia="SimSun" w:cs="SimSun"/>
          <w:sz w:val="17"/>
          <w:szCs w:val="17"/>
        </w:rPr>
        <w:t>DriverObject-&gt;MajorFunction[IRP_MJ_CLEANUP]=DokanBuildReq</w:t>
      </w:r>
      <w:r>
        <w:rPr>
          <w:rFonts w:ascii="SimSun" w:hAnsi="SimSun" w:eastAsia="SimSun" w:cs="SimSun"/>
          <w:sz w:val="17"/>
          <w:szCs w:val="17"/>
          <w:spacing w:val="-1"/>
        </w:rPr>
        <w:t>uest;</w:t>
      </w:r>
    </w:p>
    <w:p>
      <w:pPr>
        <w:ind w:left="479"/>
        <w:spacing w:before="284" w:line="213" w:lineRule="auto"/>
        <w:rPr>
          <w:rFonts w:ascii="SimSun" w:hAnsi="SimSun" w:eastAsia="SimSun" w:cs="SimSun"/>
          <w:sz w:val="17"/>
          <w:szCs w:val="17"/>
        </w:rPr>
      </w:pPr>
      <w:r>
        <w:rPr>
          <w:rFonts w:ascii="SimSun" w:hAnsi="SimSun" w:eastAsia="SimSun" w:cs="SimSun"/>
          <w:sz w:val="17"/>
          <w:szCs w:val="17"/>
        </w:rPr>
        <w:t>DriverObject-&gt;MajorFuncion[IRP_MJ_DEVICE_CONTROL]=DokanBuildReq</w:t>
      </w:r>
      <w:r>
        <w:rPr>
          <w:rFonts w:ascii="SimSun" w:hAnsi="SimSun" w:eastAsia="SimSun" w:cs="SimSun"/>
          <w:sz w:val="17"/>
          <w:szCs w:val="17"/>
          <w:spacing w:val="-1"/>
        </w:rPr>
        <w:t>uest;</w:t>
      </w:r>
    </w:p>
    <w:p>
      <w:pPr>
        <w:ind w:left="479" w:right="1463"/>
        <w:spacing w:before="44" w:line="226" w:lineRule="auto"/>
        <w:rPr>
          <w:rFonts w:ascii="SimSun" w:hAnsi="SimSun" w:eastAsia="SimSun" w:cs="SimSun"/>
          <w:sz w:val="17"/>
          <w:szCs w:val="17"/>
        </w:rPr>
      </w:pPr>
      <w:r>
        <w:pict>
          <v:shape id="_x0000_s1592" style="position:absolute;margin-left:7.7516pt;margin-top:29.1486pt;mso-position-vertical-relative:text;mso-position-horizontal-relative:text;width:404pt;height:0.5pt;z-index:256435200;" filled="false" strokecolor="#000000" strokeweight="0.50pt" coordsize="8080,10" coordorigin="0,0" path="m0,5l8079,5e">
            <v:stroke joinstyle="miter" miterlimit="10"/>
          </v:shape>
        </w:pict>
      </w:r>
      <w:r>
        <w:rPr>
          <w:rFonts w:ascii="SimSun" w:hAnsi="SimSun" w:eastAsia="SimSun" w:cs="SimSun"/>
          <w:sz w:val="17"/>
          <w:szCs w:val="17"/>
        </w:rPr>
        <w:t>DriverObject-&gt;MajorFunction[IRP_MJ_FILE_SYSTEM_CONTROL]=DokanBuildReq</w:t>
      </w:r>
      <w:r>
        <w:rPr>
          <w:rFonts w:ascii="SimSun" w:hAnsi="SimSun" w:eastAsia="SimSun" w:cs="SimSun"/>
          <w:sz w:val="17"/>
          <w:szCs w:val="17"/>
          <w:spacing w:val="-1"/>
        </w:rPr>
        <w:t>uest;</w:t>
      </w:r>
      <w:r>
        <w:rPr>
          <w:rFonts w:ascii="SimSun" w:hAnsi="SimSun" w:eastAsia="SimSun" w:cs="SimSun"/>
          <w:sz w:val="17"/>
          <w:szCs w:val="17"/>
        </w:rPr>
        <w:t xml:space="preserve"> </w:t>
      </w:r>
      <w:r>
        <w:rPr>
          <w:rFonts w:ascii="SimSun" w:hAnsi="SimSun" w:eastAsia="SimSun" w:cs="SimSun"/>
          <w:sz w:val="17"/>
          <w:szCs w:val="17"/>
        </w:rPr>
        <w:t>DriverObject-&gt;MajorFunction[IRP_MJ_DIRECTORY_CONTROL]=DokanBuildReq</w:t>
      </w:r>
      <w:r>
        <w:rPr>
          <w:rFonts w:ascii="SimSun" w:hAnsi="SimSun" w:eastAsia="SimSun" w:cs="SimSun"/>
          <w:sz w:val="17"/>
          <w:szCs w:val="17"/>
          <w:spacing w:val="-1"/>
        </w:rPr>
        <w:t>uest;</w:t>
      </w:r>
    </w:p>
    <w:p>
      <w:pPr>
        <w:spacing w:line="226" w:lineRule="auto"/>
        <w:sectPr>
          <w:footerReference w:type="default" r:id="rId976"/>
          <w:pgSz w:w="9060" w:h="14150"/>
          <w:pgMar w:top="400" w:right="509" w:bottom="625" w:left="320" w:header="0" w:footer="463" w:gutter="0"/>
        </w:sectPr>
        <w:rPr>
          <w:rFonts w:ascii="SimSun" w:hAnsi="SimSun" w:eastAsia="SimSun" w:cs="SimSun"/>
          <w:sz w:val="17"/>
          <w:szCs w:val="17"/>
        </w:rPr>
      </w:pPr>
    </w:p>
    <w:p>
      <w:pPr>
        <w:pStyle w:val="BodyText"/>
        <w:ind w:left="4089"/>
        <w:spacing w:before="306" w:line="221" w:lineRule="auto"/>
        <w:tabs>
          <w:tab w:val="left" w:pos="4225"/>
        </w:tabs>
        <w:rPr>
          <w:sz w:val="21"/>
          <w:szCs w:val="21"/>
        </w:rPr>
      </w:pPr>
      <w:r>
        <w:rPr>
          <w:sz w:val="21"/>
          <w:szCs w:val="21"/>
          <w:u w:val="single" w:color="auto"/>
        </w:rPr>
        <w:tab/>
      </w:r>
      <w:r>
        <w:rPr>
          <w:sz w:val="21"/>
          <w:szCs w:val="21"/>
          <w:u w:val="single" w:color="auto"/>
          <w:spacing w:val="18"/>
        </w:rPr>
        <w:t>第7章百花争艳——</w:t>
      </w:r>
      <w:r>
        <w:rPr>
          <w:sz w:val="21"/>
          <w:szCs w:val="21"/>
          <w:u w:val="single" w:color="auto"/>
          <w:spacing w:val="-65"/>
        </w:rPr>
        <w:t xml:space="preserve"> </w:t>
      </w:r>
      <w:r>
        <w:rPr>
          <w:sz w:val="21"/>
          <w:szCs w:val="21"/>
          <w:u w:val="single" w:color="auto"/>
          <w:spacing w:val="18"/>
        </w:rPr>
        <w:t>文件系统的其他形态</w:t>
      </w:r>
      <w:r>
        <w:rPr>
          <w:sz w:val="21"/>
          <w:szCs w:val="21"/>
          <w:u w:val="single" w:color="auto"/>
        </w:rPr>
        <w:t xml:space="preserve">   </w:t>
      </w:r>
    </w:p>
    <w:p>
      <w:pPr>
        <w:spacing w:line="348" w:lineRule="auto"/>
        <w:rPr>
          <w:rFonts w:ascii="Arial"/>
          <w:sz w:val="21"/>
        </w:rPr>
      </w:pPr>
      <w:r/>
    </w:p>
    <w:p>
      <w:pPr>
        <w:spacing w:line="348" w:lineRule="auto"/>
        <w:rPr>
          <w:rFonts w:ascii="Arial"/>
          <w:sz w:val="21"/>
        </w:rPr>
      </w:pPr>
      <w:r/>
    </w:p>
    <w:p>
      <w:pPr>
        <w:ind w:left="260" w:right="2781"/>
        <w:spacing w:before="43" w:line="3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DriverObject-&gt;MajorFunction[IRP_MJ_QUERY_INFORMATION]=DokanBuild</w:t>
      </w:r>
      <w:r>
        <w:rPr>
          <w:rFonts w:ascii="Times New Roman" w:hAnsi="Times New Roman" w:eastAsia="Times New Roman" w:cs="Times New Roman"/>
          <w:sz w:val="15"/>
          <w:szCs w:val="15"/>
          <w:spacing w:val="-1"/>
        </w:rPr>
        <w:t>Request;</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DriverObject-&gt;MajorFunction[IRP_MJ_SET_INFORMATION]=DokanBuild</w:t>
      </w:r>
      <w:r>
        <w:rPr>
          <w:rFonts w:ascii="Times New Roman" w:hAnsi="Times New Roman" w:eastAsia="Times New Roman" w:cs="Times New Roman"/>
          <w:sz w:val="15"/>
          <w:szCs w:val="15"/>
          <w:spacing w:val="-1"/>
        </w:rPr>
        <w:t>Request;</w:t>
      </w:r>
    </w:p>
    <w:p>
      <w:pPr>
        <w:spacing w:line="241" w:lineRule="auto"/>
        <w:rPr>
          <w:rFonts w:ascii="Arial"/>
          <w:sz w:val="21"/>
        </w:rPr>
      </w:pPr>
      <w:r/>
    </w:p>
    <w:p>
      <w:pPr>
        <w:ind w:left="599" w:right="3321" w:hanging="339"/>
        <w:spacing w:before="44" w:line="3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DriverObject-&gt;MajorFunction[IRP_MJ_QUERY_VOLUME_INFORM</w:t>
      </w:r>
      <w:r>
        <w:rPr>
          <w:rFonts w:ascii="Times New Roman" w:hAnsi="Times New Roman" w:eastAsia="Times New Roman" w:cs="Times New Roman"/>
          <w:sz w:val="15"/>
          <w:szCs w:val="15"/>
          <w:spacing w:val="-1"/>
        </w:rPr>
        <w:t>ATION]=</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DokanBuildRequest;</w:t>
      </w:r>
    </w:p>
    <w:p>
      <w:pPr>
        <w:ind w:left="599" w:right="3571" w:hanging="339"/>
        <w:spacing w:before="45" w:line="31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DriverObject-&gt;MajorFunction[IRP_MJ_SET_VOLUME_INFORM</w:t>
      </w:r>
      <w:r>
        <w:rPr>
          <w:rFonts w:ascii="Times New Roman" w:hAnsi="Times New Roman" w:eastAsia="Times New Roman" w:cs="Times New Roman"/>
          <w:sz w:val="15"/>
          <w:szCs w:val="15"/>
          <w:spacing w:val="-1"/>
        </w:rPr>
        <w:t>ATION]=</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1"/>
        </w:rPr>
        <w:t>DokanBuildRequest</w:t>
      </w:r>
    </w:p>
    <w:p>
      <w:pPr>
        <w:ind w:left="260" w:right="3947"/>
        <w:spacing w:before="265" w:line="3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DriverObject-&gt;MajorFunction[IRP_MJ_READ]=DokanBuild</w:t>
      </w:r>
      <w:r>
        <w:rPr>
          <w:rFonts w:ascii="Times New Roman" w:hAnsi="Times New Roman" w:eastAsia="Times New Roman" w:cs="Times New Roman"/>
          <w:sz w:val="15"/>
          <w:szCs w:val="15"/>
          <w:spacing w:val="-1"/>
        </w:rPr>
        <w:t>Request;</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DriverObject-&gt;MajorFunction[IRP_MJ_WRITE]=DokanBuild</w:t>
      </w:r>
      <w:r>
        <w:rPr>
          <w:rFonts w:ascii="Times New Roman" w:hAnsi="Times New Roman" w:eastAsia="Times New Roman" w:cs="Times New Roman"/>
          <w:sz w:val="15"/>
          <w:szCs w:val="15"/>
          <w:spacing w:val="-1"/>
        </w:rPr>
        <w:t>Request;</w:t>
      </w:r>
    </w:p>
    <w:p>
      <w:pPr>
        <w:ind w:left="260"/>
        <w:spacing w:before="2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DriverObject-&gt;MajorFunction[IRP_MJ_FLUSH_BUFFERS]=DokanBuild</w:t>
      </w:r>
      <w:r>
        <w:rPr>
          <w:rFonts w:ascii="Times New Roman" w:hAnsi="Times New Roman" w:eastAsia="Times New Roman" w:cs="Times New Roman"/>
          <w:sz w:val="15"/>
          <w:szCs w:val="15"/>
          <w:spacing w:val="-1"/>
        </w:rPr>
        <w:t>Request;</w:t>
      </w:r>
    </w:p>
    <w:p>
      <w:pPr>
        <w:spacing w:line="297" w:lineRule="auto"/>
        <w:rPr>
          <w:rFonts w:ascii="Arial"/>
          <w:sz w:val="21"/>
        </w:rPr>
      </w:pPr>
      <w:r/>
    </w:p>
    <w:p>
      <w:pPr>
        <w:ind w:left="260" w:right="3564"/>
        <w:spacing w:before="43" w:line="3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DriverObject-&gt;MajorFunction[IRP_MJ_SHUTDOWN]=DokanBuild</w:t>
      </w:r>
      <w:r>
        <w:rPr>
          <w:rFonts w:ascii="Times New Roman" w:hAnsi="Times New Roman" w:eastAsia="Times New Roman" w:cs="Times New Roman"/>
          <w:sz w:val="15"/>
          <w:szCs w:val="15"/>
          <w:spacing w:val="-1"/>
        </w:rPr>
        <w:t>Request;</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DriverObject-&gt;MajorFunction[IRP_MJPNP]=DokanBuildR</w:t>
      </w:r>
      <w:r>
        <w:rPr>
          <w:rFonts w:ascii="Times New Roman" w:hAnsi="Times New Roman" w:eastAsia="Times New Roman" w:cs="Times New Roman"/>
          <w:sz w:val="15"/>
          <w:szCs w:val="15"/>
          <w:spacing w:val="-1"/>
        </w:rPr>
        <w:t>equest;</w:t>
      </w:r>
    </w:p>
    <w:p>
      <w:pPr>
        <w:ind w:left="260"/>
        <w:spacing w:before="27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DriverObject-&gt;MajorFunction[IRP_MJ_LOCK_CONTROL]=DokanBuild</w:t>
      </w:r>
      <w:r>
        <w:rPr>
          <w:rFonts w:ascii="Times New Roman" w:hAnsi="Times New Roman" w:eastAsia="Times New Roman" w:cs="Times New Roman"/>
          <w:sz w:val="15"/>
          <w:szCs w:val="15"/>
          <w:spacing w:val="-1"/>
        </w:rPr>
        <w:t>Request;</w:t>
      </w:r>
    </w:p>
    <w:p>
      <w:pPr>
        <w:spacing w:line="297" w:lineRule="auto"/>
        <w:rPr>
          <w:rFonts w:ascii="Arial"/>
          <w:sz w:val="21"/>
        </w:rPr>
      </w:pPr>
      <w:r/>
    </w:p>
    <w:p>
      <w:pPr>
        <w:ind w:left="260" w:right="3172"/>
        <w:spacing w:before="43" w:line="3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DriverObject-&gt;MajorFunction[IRPMJ_QUERY_SECURITY]=DokanBuild</w:t>
      </w:r>
      <w:r>
        <w:rPr>
          <w:rFonts w:ascii="Times New Roman" w:hAnsi="Times New Roman" w:eastAsia="Times New Roman" w:cs="Times New Roman"/>
          <w:sz w:val="15"/>
          <w:szCs w:val="15"/>
          <w:spacing w:val="-1"/>
        </w:rPr>
        <w:t>Request;</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DriverObject-&gt;MajorFunction[IRP_MJ_SET_SECURITY]=DokanBuild</w:t>
      </w:r>
      <w:r>
        <w:rPr>
          <w:rFonts w:ascii="Times New Roman" w:hAnsi="Times New Roman" w:eastAsia="Times New Roman" w:cs="Times New Roman"/>
          <w:sz w:val="15"/>
          <w:szCs w:val="15"/>
          <w:spacing w:val="-1"/>
        </w:rPr>
        <w:t>Request;</w:t>
      </w:r>
    </w:p>
    <w:p>
      <w:pPr>
        <w:ind w:left="260"/>
        <w:spacing w:before="276"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RtIZeroMemory(&amp;FastIoDispatch,sizeof(FAST_IO_DIS</w:t>
      </w:r>
      <w:r>
        <w:rPr>
          <w:rFonts w:ascii="Times New Roman" w:hAnsi="Times New Roman" w:eastAsia="Times New Roman" w:cs="Times New Roman"/>
          <w:sz w:val="15"/>
          <w:szCs w:val="15"/>
          <w:spacing w:val="-1"/>
        </w:rPr>
        <w:t>PATCH);</w:t>
      </w:r>
    </w:p>
    <w:p>
      <w:pPr>
        <w:ind w:firstLine="130"/>
        <w:spacing w:before="80" w:line="170" w:lineRule="exact"/>
        <w:rPr/>
      </w:pPr>
      <w:r>
        <w:rPr>
          <w:position w:val="-3"/>
        </w:rPr>
        <w:drawing>
          <wp:inline distT="0" distB="0" distL="0" distR="0">
            <wp:extent cx="44413" cy="108002"/>
            <wp:effectExtent l="0" t="0" r="0" b="0"/>
            <wp:docPr id="1004" name="IM 1004"/>
            <wp:cNvGraphicFramePr/>
            <a:graphic>
              <a:graphicData uri="http://schemas.openxmlformats.org/drawingml/2006/picture">
                <pic:pic>
                  <pic:nvPicPr>
                    <pic:cNvPr id="1004" name="IM 1004"/>
                    <pic:cNvPicPr/>
                  </pic:nvPicPr>
                  <pic:blipFill>
                    <a:blip r:embed="rId981"/>
                    <a:stretch>
                      <a:fillRect/>
                    </a:stretch>
                  </pic:blipFill>
                  <pic:spPr>
                    <a:xfrm rot="0">
                      <a:off x="0" y="0"/>
                      <a:ext cx="44413" cy="108002"/>
                    </a:xfrm>
                    <a:prstGeom prst="rect">
                      <a:avLst/>
                    </a:prstGeom>
                  </pic:spPr>
                </pic:pic>
              </a:graphicData>
            </a:graphic>
          </wp:inline>
        </w:drawing>
      </w:r>
    </w:p>
    <w:p>
      <w:pPr>
        <w:ind w:right="463" w:firstLine="469"/>
        <w:spacing w:before="266" w:line="302" w:lineRule="auto"/>
        <w:jc w:val="both"/>
        <w:rPr>
          <w:rFonts w:ascii="SimSun" w:hAnsi="SimSun" w:eastAsia="SimSun" w:cs="SimSun"/>
          <w:sz w:val="21"/>
          <w:szCs w:val="21"/>
        </w:rPr>
      </w:pPr>
      <w:r>
        <w:rPr>
          <w:rFonts w:ascii="SimSun" w:hAnsi="SimSun" w:eastAsia="SimSun" w:cs="SimSun"/>
          <w:sz w:val="21"/>
          <w:szCs w:val="21"/>
          <w:spacing w:val="12"/>
        </w:rPr>
        <w:t>这里只实现了一个回调函数，也就是</w:t>
      </w:r>
      <w:r>
        <w:rPr>
          <w:rFonts w:ascii="Times New Roman" w:hAnsi="Times New Roman" w:eastAsia="Times New Roman" w:cs="Times New Roman"/>
          <w:sz w:val="21"/>
          <w:szCs w:val="21"/>
        </w:rPr>
        <w:t>DokanBuildRequest</w:t>
      </w:r>
      <w:r>
        <w:rPr>
          <w:rFonts w:ascii="Times New Roman" w:hAnsi="Times New Roman" w:eastAsia="Times New Roman" w:cs="Times New Roman"/>
          <w:sz w:val="21"/>
          <w:szCs w:val="21"/>
          <w:spacing w:val="12"/>
        </w:rPr>
        <w:t>(),     </w:t>
      </w:r>
      <w:r>
        <w:rPr>
          <w:rFonts w:ascii="SimSun" w:hAnsi="SimSun" w:eastAsia="SimSun" w:cs="SimSun"/>
          <w:sz w:val="21"/>
          <w:szCs w:val="21"/>
          <w:spacing w:val="12"/>
        </w:rPr>
        <w:t>该函数没做具体的</w:t>
      </w:r>
      <w:r>
        <w:rPr>
          <w:rFonts w:ascii="SimSun" w:hAnsi="SimSun" w:eastAsia="SimSun" w:cs="SimSun"/>
          <w:sz w:val="21"/>
          <w:szCs w:val="21"/>
          <w:spacing w:val="3"/>
        </w:rPr>
        <w:t xml:space="preserve"> </w:t>
      </w:r>
      <w:r>
        <w:rPr>
          <w:rFonts w:ascii="SimSun" w:hAnsi="SimSun" w:eastAsia="SimSun" w:cs="SimSun"/>
          <w:sz w:val="21"/>
          <w:szCs w:val="21"/>
          <w:spacing w:val="11"/>
        </w:rPr>
        <w:t>工作，主要调用</w:t>
      </w:r>
      <w:r>
        <w:rPr>
          <w:rFonts w:ascii="Times New Roman" w:hAnsi="Times New Roman" w:eastAsia="Times New Roman" w:cs="Times New Roman"/>
          <w:sz w:val="21"/>
          <w:szCs w:val="21"/>
        </w:rPr>
        <w:t>DokanDispatchRequest</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1"/>
        </w:rPr>
        <w:t>函数。而</w:t>
      </w:r>
      <w:r>
        <w:rPr>
          <w:rFonts w:ascii="Times New Roman" w:hAnsi="Times New Roman" w:eastAsia="Times New Roman" w:cs="Times New Roman"/>
          <w:sz w:val="21"/>
          <w:szCs w:val="21"/>
        </w:rPr>
        <w:t>DokanDispatchRequest</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1"/>
        </w:rPr>
        <w:t>函数在内</w:t>
      </w:r>
      <w:r>
        <w:rPr>
          <w:rFonts w:ascii="SimSun" w:hAnsi="SimSun" w:eastAsia="SimSun" w:cs="SimSun"/>
          <w:sz w:val="21"/>
          <w:szCs w:val="21"/>
          <w:spacing w:val="1"/>
        </w:rPr>
        <w:t xml:space="preserve"> </w:t>
      </w:r>
      <w:r>
        <w:rPr>
          <w:rFonts w:ascii="SimSun" w:hAnsi="SimSun" w:eastAsia="SimSun" w:cs="SimSun"/>
          <w:sz w:val="21"/>
          <w:szCs w:val="21"/>
          <w:spacing w:val="9"/>
        </w:rPr>
        <w:t>部实现了对不同请求的分发。</w:t>
      </w:r>
    </w:p>
    <w:p>
      <w:pPr>
        <w:ind w:right="465" w:firstLine="469"/>
        <w:spacing w:before="77" w:line="306" w:lineRule="auto"/>
        <w:jc w:val="both"/>
        <w:rPr>
          <w:rFonts w:ascii="SimSun" w:hAnsi="SimSun" w:eastAsia="SimSun" w:cs="SimSun"/>
          <w:sz w:val="21"/>
          <w:szCs w:val="21"/>
        </w:rPr>
      </w:pPr>
      <w:r>
        <w:rPr>
          <w:rFonts w:ascii="SimSun" w:hAnsi="SimSun" w:eastAsia="SimSun" w:cs="SimSun"/>
          <w:sz w:val="21"/>
          <w:szCs w:val="21"/>
          <w:spacing w:val="24"/>
        </w:rPr>
        <w:t>以创建文件为例，当请求到达</w:t>
      </w:r>
      <w:r>
        <w:rPr>
          <w:rFonts w:ascii="SimSun" w:hAnsi="SimSun" w:eastAsia="SimSun" w:cs="SimSun"/>
          <w:sz w:val="21"/>
          <w:szCs w:val="21"/>
          <w:spacing w:val="-28"/>
        </w:rPr>
        <w:t xml:space="preserve"> </w:t>
      </w:r>
      <w:r>
        <w:rPr>
          <w:rFonts w:ascii="SimSun" w:hAnsi="SimSun" w:eastAsia="SimSun" w:cs="SimSun"/>
          <w:sz w:val="21"/>
          <w:szCs w:val="21"/>
        </w:rPr>
        <w:t>DokanDispatchRequest</w:t>
      </w:r>
      <w:r>
        <w:rPr>
          <w:rFonts w:ascii="SimSun" w:hAnsi="SimSun" w:eastAsia="SimSun" w:cs="SimSun"/>
          <w:sz w:val="21"/>
          <w:szCs w:val="21"/>
          <w:spacing w:val="24"/>
        </w:rPr>
        <w:t>()函数时，会被分发到</w:t>
      </w:r>
      <w:r>
        <w:rPr>
          <w:rFonts w:ascii="SimSun" w:hAnsi="SimSun" w:eastAsia="SimSun" w:cs="SimSun"/>
          <w:sz w:val="21"/>
          <w:szCs w:val="21"/>
        </w:rPr>
        <w:t xml:space="preserve"> </w:t>
      </w:r>
      <w:r>
        <w:rPr>
          <w:rFonts w:ascii="Times New Roman" w:hAnsi="Times New Roman" w:eastAsia="Times New Roman" w:cs="Times New Roman"/>
          <w:sz w:val="21"/>
          <w:szCs w:val="21"/>
        </w:rPr>
        <w:t>DokanDispatchCreate</w:t>
      </w:r>
      <w:r>
        <w:rPr>
          <w:rFonts w:ascii="Times New Roman" w:hAnsi="Times New Roman" w:eastAsia="Times New Roman" w:cs="Times New Roman"/>
          <w:sz w:val="21"/>
          <w:szCs w:val="21"/>
          <w:spacing w:val="18"/>
        </w:rPr>
        <w: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8"/>
        </w:rPr>
        <w:t>函数来进行处理，而该函数通过如图7-4所示的流程将请求</w:t>
      </w:r>
      <w:r>
        <w:rPr>
          <w:rFonts w:ascii="SimSun" w:hAnsi="SimSun" w:eastAsia="SimSun" w:cs="SimSun"/>
          <w:sz w:val="21"/>
          <w:szCs w:val="21"/>
          <w:spacing w:val="2"/>
        </w:rPr>
        <w:t xml:space="preserve"> </w:t>
      </w:r>
      <w:r>
        <w:rPr>
          <w:rFonts w:ascii="SimSun" w:hAnsi="SimSun" w:eastAsia="SimSun" w:cs="SimSun"/>
          <w:sz w:val="21"/>
          <w:szCs w:val="21"/>
          <w:spacing w:val="10"/>
        </w:rPr>
        <w:t>插入一个链表中。</w:t>
      </w:r>
    </w:p>
    <w:p>
      <w:pPr>
        <w:ind w:left="3289"/>
        <w:spacing w:before="255" w:line="192" w:lineRule="auto"/>
        <w:rPr>
          <w:rFonts w:ascii="Times New Roman" w:hAnsi="Times New Roman" w:eastAsia="Times New Roman" w:cs="Times New Roman"/>
          <w:sz w:val="15"/>
          <w:szCs w:val="15"/>
        </w:rPr>
      </w:pPr>
      <w:r>
        <w:drawing>
          <wp:anchor distT="0" distB="0" distL="0" distR="0" simplePos="0" relativeHeight="256452608" behindDoc="1" locked="0" layoutInCell="1" allowOverlap="1">
            <wp:simplePos x="0" y="0"/>
            <wp:positionH relativeFrom="column">
              <wp:posOffset>1835123</wp:posOffset>
            </wp:positionH>
            <wp:positionV relativeFrom="paragraph">
              <wp:posOffset>26749</wp:posOffset>
            </wp:positionV>
            <wp:extent cx="1428782" cy="1206539"/>
            <wp:effectExtent l="0" t="0" r="0" b="0"/>
            <wp:wrapNone/>
            <wp:docPr id="1006" name="IM 1006"/>
            <wp:cNvGraphicFramePr/>
            <a:graphic>
              <a:graphicData uri="http://schemas.openxmlformats.org/drawingml/2006/picture">
                <pic:pic>
                  <pic:nvPicPr>
                    <pic:cNvPr id="1006" name="IM 1006"/>
                    <pic:cNvPicPr/>
                  </pic:nvPicPr>
                  <pic:blipFill>
                    <a:blip r:embed="rId982"/>
                    <a:stretch>
                      <a:fillRect/>
                    </a:stretch>
                  </pic:blipFill>
                  <pic:spPr>
                    <a:xfrm rot="0">
                      <a:off x="0" y="0"/>
                      <a:ext cx="1428782" cy="1206539"/>
                    </a:xfrm>
                    <a:prstGeom prst="rect">
                      <a:avLst/>
                    </a:prstGeom>
                  </pic:spPr>
                </pic:pic>
              </a:graphicData>
            </a:graphic>
          </wp:anchor>
        </w:drawing>
      </w:r>
      <w:r>
        <w:rPr>
          <w:rFonts w:ascii="Times New Roman" w:hAnsi="Times New Roman" w:eastAsia="Times New Roman" w:cs="Times New Roman"/>
          <w:sz w:val="15"/>
          <w:szCs w:val="15"/>
          <w:spacing w:val="-1"/>
        </w:rPr>
        <w:t>DokanDispatchCreate()</w:t>
      </w:r>
    </w:p>
    <w:p>
      <w:pPr>
        <w:spacing w:line="252" w:lineRule="auto"/>
        <w:rPr>
          <w:rFonts w:ascii="Arial"/>
          <w:sz w:val="21"/>
        </w:rPr>
      </w:pPr>
      <w:r/>
    </w:p>
    <w:p>
      <w:pPr>
        <w:spacing w:line="253" w:lineRule="auto"/>
        <w:rPr>
          <w:rFonts w:ascii="Arial"/>
          <w:sz w:val="21"/>
        </w:rPr>
      </w:pPr>
      <w:r/>
    </w:p>
    <w:p>
      <w:pPr>
        <w:ind w:left="3179"/>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DokanRegisterPending</w:t>
      </w:r>
      <w:r>
        <w:rPr>
          <w:rFonts w:ascii="Times New Roman" w:hAnsi="Times New Roman" w:eastAsia="Times New Roman" w:cs="Times New Roman"/>
          <w:sz w:val="15"/>
          <w:szCs w:val="15"/>
          <w:spacing w:val="-1"/>
        </w:rPr>
        <w:t>Irp(0</w:t>
      </w:r>
    </w:p>
    <w:p>
      <w:pPr>
        <w:spacing w:line="262" w:lineRule="auto"/>
        <w:rPr>
          <w:rFonts w:ascii="Arial"/>
          <w:sz w:val="21"/>
        </w:rPr>
      </w:pPr>
      <w:r/>
    </w:p>
    <w:p>
      <w:pPr>
        <w:spacing w:line="263" w:lineRule="auto"/>
        <w:rPr>
          <w:rFonts w:ascii="Arial"/>
          <w:sz w:val="21"/>
        </w:rPr>
      </w:pPr>
      <w:r/>
    </w:p>
    <w:p>
      <w:pPr>
        <w:ind w:left="3209"/>
        <w:spacing w:before="44"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RegisterPendingIrpM</w:t>
      </w:r>
      <w:r>
        <w:rPr>
          <w:rFonts w:ascii="Times New Roman" w:hAnsi="Times New Roman" w:eastAsia="Times New Roman" w:cs="Times New Roman"/>
          <w:sz w:val="15"/>
          <w:szCs w:val="15"/>
          <w:spacing w:val="-1"/>
        </w:rPr>
        <w:t>ain()</w:t>
      </w:r>
    </w:p>
    <w:p>
      <w:pPr>
        <w:spacing w:line="288" w:lineRule="auto"/>
        <w:rPr>
          <w:rFonts w:ascii="Arial"/>
          <w:sz w:val="21"/>
        </w:rPr>
      </w:pPr>
      <w:r/>
    </w:p>
    <w:p>
      <w:pPr>
        <w:ind w:left="2820"/>
        <w:spacing w:before="69" w:line="219" w:lineRule="auto"/>
        <w:rPr>
          <w:rFonts w:ascii="SimSun" w:hAnsi="SimSun" w:eastAsia="SimSun" w:cs="SimSun"/>
          <w:sz w:val="21"/>
          <w:szCs w:val="21"/>
        </w:rPr>
      </w:pPr>
      <w:r>
        <w:rPr>
          <w:rFonts w:ascii="SimSun" w:hAnsi="SimSun" w:eastAsia="SimSun" w:cs="SimSun"/>
          <w:sz w:val="21"/>
          <w:szCs w:val="21"/>
          <w:spacing w:val="-4"/>
        </w:rPr>
        <w:t>图7-4</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4"/>
        </w:rPr>
        <w:t>Dokan</w:t>
      </w:r>
      <w:r>
        <w:rPr>
          <w:rFonts w:ascii="SimSun" w:hAnsi="SimSun" w:eastAsia="SimSun" w:cs="SimSun"/>
          <w:sz w:val="21"/>
          <w:szCs w:val="21"/>
          <w:spacing w:val="-4"/>
        </w:rPr>
        <w:t>创建文件流程</w:t>
      </w:r>
    </w:p>
    <w:p>
      <w:pPr>
        <w:ind w:right="404" w:firstLine="469"/>
        <w:spacing w:before="156" w:line="308" w:lineRule="auto"/>
        <w:rPr>
          <w:rFonts w:ascii="SimSun" w:hAnsi="SimSun" w:eastAsia="SimSun" w:cs="SimSun"/>
          <w:sz w:val="21"/>
          <w:szCs w:val="21"/>
        </w:rPr>
      </w:pPr>
      <w:r>
        <w:rPr>
          <w:rFonts w:ascii="SimSun" w:hAnsi="SimSun" w:eastAsia="SimSun" w:cs="SimSun"/>
          <w:sz w:val="21"/>
          <w:szCs w:val="21"/>
          <w:spacing w:val="11"/>
        </w:rPr>
        <w:t>本节主要介绍一下</w:t>
      </w:r>
      <w:r>
        <w:rPr>
          <w:rFonts w:ascii="Times New Roman" w:hAnsi="Times New Roman" w:eastAsia="Times New Roman" w:cs="Times New Roman"/>
          <w:sz w:val="21"/>
          <w:szCs w:val="21"/>
        </w:rPr>
        <w:t>Dokany</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的架构和创建文件的流程，很多细节没有进行介绍。</w:t>
      </w:r>
      <w:r>
        <w:rPr>
          <w:rFonts w:ascii="SimSun" w:hAnsi="SimSun" w:eastAsia="SimSun" w:cs="SimSun"/>
          <w:sz w:val="21"/>
          <w:szCs w:val="21"/>
          <w:spacing w:val="1"/>
        </w:rPr>
        <w:t xml:space="preserve"> </w:t>
      </w:r>
      <w:r>
        <w:rPr>
          <w:rFonts w:ascii="SimSun" w:hAnsi="SimSun" w:eastAsia="SimSun" w:cs="SimSun"/>
          <w:sz w:val="21"/>
          <w:szCs w:val="21"/>
          <w:spacing w:val="15"/>
        </w:rPr>
        <w:t>如果大家想了解</w:t>
      </w:r>
      <w:r>
        <w:rPr>
          <w:rFonts w:ascii="Times New Roman" w:hAnsi="Times New Roman" w:eastAsia="Times New Roman" w:cs="Times New Roman"/>
          <w:sz w:val="21"/>
          <w:szCs w:val="21"/>
        </w:rPr>
        <w:t>Dokany</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5"/>
        </w:rPr>
        <w:t>更多的细节，则可以自行阅读源代码，本节不再赘述。</w:t>
      </w:r>
    </w:p>
    <w:p>
      <w:pPr>
        <w:spacing w:line="308" w:lineRule="auto"/>
        <w:sectPr>
          <w:footerReference w:type="default" r:id="rId980"/>
          <w:pgSz w:w="9060" w:h="14150"/>
          <w:pgMar w:top="400" w:right="40" w:bottom="546" w:left="500" w:header="0" w:footer="357" w:gutter="0"/>
        </w:sectPr>
        <w:rPr>
          <w:rFonts w:ascii="SimSun" w:hAnsi="SimSun" w:eastAsia="SimSun" w:cs="SimSun"/>
          <w:sz w:val="21"/>
          <w:szCs w:val="21"/>
        </w:rPr>
      </w:pPr>
    </w:p>
    <w:p>
      <w:pPr>
        <w:ind w:left="163"/>
        <w:spacing w:line="218" w:lineRule="auto"/>
        <w:rPr>
          <w:rFonts w:ascii="SimSun" w:hAnsi="SimSun" w:eastAsia="SimSun" w:cs="SimSun"/>
          <w:sz w:val="22"/>
          <w:szCs w:val="22"/>
        </w:rPr>
      </w:pPr>
      <w:r>
        <w:drawing>
          <wp:anchor distT="0" distB="0" distL="0" distR="0" simplePos="0" relativeHeight="256473088" behindDoc="0" locked="0" layoutInCell="0" allowOverlap="1">
            <wp:simplePos x="0" y="0"/>
            <wp:positionH relativeFrom="page">
              <wp:posOffset>165103</wp:posOffset>
            </wp:positionH>
            <wp:positionV relativeFrom="page">
              <wp:posOffset>0</wp:posOffset>
            </wp:positionV>
            <wp:extent cx="6350" cy="584220"/>
            <wp:effectExtent l="0" t="0" r="0" b="0"/>
            <wp:wrapNone/>
            <wp:docPr id="1008" name="IM 1008"/>
            <wp:cNvGraphicFramePr/>
            <a:graphic>
              <a:graphicData uri="http://schemas.openxmlformats.org/drawingml/2006/picture">
                <pic:pic>
                  <pic:nvPicPr>
                    <pic:cNvPr id="1008" name="IM 1008"/>
                    <pic:cNvPicPr/>
                  </pic:nvPicPr>
                  <pic:blipFill>
                    <a:blip r:embed="rId984"/>
                    <a:stretch>
                      <a:fillRect/>
                    </a:stretch>
                  </pic:blipFill>
                  <pic:spPr>
                    <a:xfrm rot="0">
                      <a:off x="0" y="0"/>
                      <a:ext cx="6350" cy="584220"/>
                    </a:xfrm>
                    <a:prstGeom prst="rect">
                      <a:avLst/>
                    </a:prstGeom>
                  </pic:spPr>
                </pic:pic>
              </a:graphicData>
            </a:graphic>
          </wp:anchor>
        </w:drawing>
      </w:r>
      <w:r>
        <w:rPr>
          <w:rFonts w:ascii="SimSun" w:hAnsi="SimSun" w:eastAsia="SimSun" w:cs="SimSun"/>
          <w:sz w:val="22"/>
          <w:szCs w:val="22"/>
          <w:b/>
          <w:bCs/>
          <w:spacing w:val="-8"/>
        </w:rPr>
        <w:t>文件系统技术内幕</w:t>
      </w:r>
    </w:p>
    <w:p>
      <w:pPr>
        <w:ind w:left="159"/>
        <w:spacing w:before="63" w:line="219" w:lineRule="auto"/>
        <w:rPr>
          <w:rFonts w:ascii="SimSun" w:hAnsi="SimSun" w:eastAsia="SimSun" w:cs="SimSun"/>
          <w:sz w:val="22"/>
          <w:szCs w:val="22"/>
        </w:rPr>
      </w:pPr>
      <w:r>
        <w:rPr>
          <w:rFonts w:ascii="SimSun" w:hAnsi="SimSun" w:eastAsia="SimSun" w:cs="SimSun"/>
          <w:sz w:val="22"/>
          <w:szCs w:val="22"/>
          <w:spacing w:val="-15"/>
          <w:w w:val="96"/>
        </w:rPr>
        <w:t>大数据时代海量数据存储之道</w:t>
      </w:r>
    </w:p>
    <w:p>
      <w:pPr>
        <w:spacing w:line="308" w:lineRule="auto"/>
        <w:rPr>
          <w:rFonts w:ascii="Arial"/>
          <w:sz w:val="21"/>
        </w:rPr>
      </w:pPr>
      <w:r/>
    </w:p>
    <w:p>
      <w:pPr>
        <w:pStyle w:val="BodyText"/>
        <w:ind w:left="164"/>
        <w:spacing w:before="95" w:line="221" w:lineRule="auto"/>
        <w:outlineLvl w:val="2"/>
        <w:rPr>
          <w:sz w:val="29"/>
          <w:szCs w:val="29"/>
        </w:rPr>
      </w:pPr>
      <w:bookmarkStart w:name="bookmark270" w:id="409"/>
      <w:bookmarkEnd w:id="409"/>
      <w:bookmarkStart w:name="bookmark150" w:id="410"/>
      <w:bookmarkEnd w:id="410"/>
      <w:r>
        <w:rPr>
          <w:rFonts w:ascii="SimSun" w:hAnsi="SimSun" w:eastAsia="SimSun" w:cs="SimSun"/>
          <w:sz w:val="29"/>
          <w:szCs w:val="29"/>
          <w:b/>
          <w:bCs/>
          <w:spacing w:val="40"/>
        </w:rPr>
        <w:t>7.2</w:t>
      </w:r>
      <w:r>
        <w:rPr>
          <w:rFonts w:ascii="SimSun" w:hAnsi="SimSun" w:eastAsia="SimSun" w:cs="SimSun"/>
          <w:sz w:val="29"/>
          <w:szCs w:val="29"/>
          <w:spacing w:val="40"/>
        </w:rPr>
        <w:t xml:space="preserve">  </w:t>
      </w:r>
      <w:r>
        <w:rPr>
          <w:sz w:val="29"/>
          <w:szCs w:val="29"/>
          <w:b/>
          <w:bCs/>
          <w:spacing w:val="40"/>
        </w:rPr>
        <w:t>对象存储与常见实现简析</w:t>
      </w:r>
    </w:p>
    <w:p>
      <w:pPr>
        <w:spacing w:line="292" w:lineRule="auto"/>
        <w:rPr>
          <w:rFonts w:ascii="Arial"/>
          <w:sz w:val="21"/>
        </w:rPr>
      </w:pPr>
      <w:r/>
    </w:p>
    <w:p>
      <w:pPr>
        <w:ind w:left="159" w:right="79" w:firstLine="450"/>
        <w:spacing w:before="71" w:line="297" w:lineRule="auto"/>
        <w:jc w:val="both"/>
        <w:rPr>
          <w:rFonts w:ascii="SimSun" w:hAnsi="SimSun" w:eastAsia="SimSun" w:cs="SimSun"/>
          <w:sz w:val="22"/>
          <w:szCs w:val="22"/>
        </w:rPr>
      </w:pPr>
      <w:r>
        <w:rPr>
          <w:rFonts w:ascii="SimSun" w:hAnsi="SimSun" w:eastAsia="SimSun" w:cs="SimSun"/>
          <w:sz w:val="22"/>
          <w:szCs w:val="22"/>
          <w:spacing w:val="3"/>
        </w:rPr>
        <w:t>接下来介绍一下文件系统在服务端的演化。服务端的演化主要是根据</w:t>
      </w:r>
      <w:r>
        <w:rPr>
          <w:rFonts w:ascii="SimSun" w:hAnsi="SimSun" w:eastAsia="SimSun" w:cs="SimSun"/>
          <w:sz w:val="22"/>
          <w:szCs w:val="22"/>
          <w:spacing w:val="2"/>
        </w:rPr>
        <w:t>应用对存</w:t>
      </w:r>
      <w:r>
        <w:rPr>
          <w:rFonts w:ascii="SimSun" w:hAnsi="SimSun" w:eastAsia="SimSun" w:cs="SimSun"/>
          <w:sz w:val="22"/>
          <w:szCs w:val="22"/>
        </w:rPr>
        <w:t xml:space="preserve"> </w:t>
      </w:r>
      <w:r>
        <w:rPr>
          <w:rFonts w:ascii="SimSun" w:hAnsi="SimSun" w:eastAsia="SimSun" w:cs="SimSun"/>
          <w:sz w:val="22"/>
          <w:szCs w:val="22"/>
          <w:spacing w:val="3"/>
        </w:rPr>
        <w:t>储系统需求转变的。有些应用对文件系统的某些方面有特殊的需求，对另外一些方</w:t>
      </w:r>
      <w:r>
        <w:rPr>
          <w:rFonts w:ascii="SimSun" w:hAnsi="SimSun" w:eastAsia="SimSun" w:cs="SimSun"/>
          <w:sz w:val="22"/>
          <w:szCs w:val="22"/>
        </w:rPr>
        <w:t xml:space="preserve"> </w:t>
      </w:r>
      <w:r>
        <w:rPr>
          <w:rFonts w:ascii="SimSun" w:hAnsi="SimSun" w:eastAsia="SimSun" w:cs="SimSun"/>
          <w:sz w:val="22"/>
          <w:szCs w:val="22"/>
          <w:spacing w:val="3"/>
        </w:rPr>
        <w:t>面则没有任何需求。比如，电商应用，其图片需要存储在文件系统上，它关注的是</w:t>
      </w:r>
      <w:r>
        <w:rPr>
          <w:rFonts w:ascii="SimSun" w:hAnsi="SimSun" w:eastAsia="SimSun" w:cs="SimSun"/>
          <w:sz w:val="22"/>
          <w:szCs w:val="22"/>
          <w:spacing w:val="1"/>
        </w:rPr>
        <w:t xml:space="preserve"> </w:t>
      </w:r>
      <w:r>
        <w:rPr>
          <w:rFonts w:ascii="SimSun" w:hAnsi="SimSun" w:eastAsia="SimSun" w:cs="SimSun"/>
          <w:sz w:val="22"/>
          <w:szCs w:val="22"/>
          <w:spacing w:val="3"/>
        </w:rPr>
        <w:t>存储容量、扩展性和性能。但是对是否可以对文件加锁、文件访问权限、扩展属性</w:t>
      </w:r>
      <w:r>
        <w:rPr>
          <w:rFonts w:ascii="SimSun" w:hAnsi="SimSun" w:eastAsia="SimSun" w:cs="SimSun"/>
          <w:sz w:val="22"/>
          <w:szCs w:val="22"/>
        </w:rPr>
        <w:t xml:space="preserve"> </w:t>
      </w:r>
      <w:r>
        <w:rPr>
          <w:rFonts w:ascii="SimSun" w:hAnsi="SimSun" w:eastAsia="SimSun" w:cs="SimSun"/>
          <w:sz w:val="22"/>
          <w:szCs w:val="22"/>
          <w:spacing w:val="3"/>
        </w:rPr>
        <w:t>和层级结构等没有太多要求。</w:t>
      </w:r>
    </w:p>
    <w:p>
      <w:pPr>
        <w:ind w:left="159" w:right="73" w:firstLine="450"/>
        <w:spacing w:before="70" w:line="302" w:lineRule="auto"/>
        <w:jc w:val="both"/>
        <w:rPr>
          <w:rFonts w:ascii="SimSun" w:hAnsi="SimSun" w:eastAsia="SimSun" w:cs="SimSun"/>
          <w:sz w:val="22"/>
          <w:szCs w:val="22"/>
        </w:rPr>
      </w:pPr>
      <w:r>
        <w:rPr>
          <w:rFonts w:ascii="SimSun" w:hAnsi="SimSun" w:eastAsia="SimSun" w:cs="SimSun"/>
          <w:sz w:val="22"/>
          <w:szCs w:val="22"/>
          <w:spacing w:val="9"/>
        </w:rPr>
        <w:t>鉴于上述应用的特殊化需求，对象存储出现了。对象存储与分布式文件系统</w:t>
      </w:r>
      <w:r>
        <w:rPr>
          <w:rFonts w:ascii="SimSun" w:hAnsi="SimSun" w:eastAsia="SimSun" w:cs="SimSun"/>
          <w:sz w:val="22"/>
          <w:szCs w:val="22"/>
          <w:spacing w:val="2"/>
        </w:rPr>
        <w:t xml:space="preserve"> </w:t>
      </w:r>
      <w:r>
        <w:rPr>
          <w:rFonts w:ascii="SimSun" w:hAnsi="SimSun" w:eastAsia="SimSun" w:cs="SimSun"/>
          <w:sz w:val="22"/>
          <w:szCs w:val="22"/>
          <w:spacing w:val="16"/>
        </w:rPr>
        <w:t>类似，但是其对文件组织和访问语义进行了简化，使得客户端对数据访问更加</w:t>
      </w:r>
      <w:r>
        <w:rPr>
          <w:rFonts w:ascii="SimSun" w:hAnsi="SimSun" w:eastAsia="SimSun" w:cs="SimSun"/>
          <w:sz w:val="22"/>
          <w:szCs w:val="22"/>
          <w:spacing w:val="12"/>
        </w:rPr>
        <w:t xml:space="preserve"> </w:t>
      </w:r>
      <w:r>
        <w:rPr>
          <w:rFonts w:ascii="SimSun" w:hAnsi="SimSun" w:eastAsia="SimSun" w:cs="SimSun"/>
          <w:sz w:val="22"/>
          <w:szCs w:val="22"/>
          <w:spacing w:val="-1"/>
        </w:rPr>
        <w:t>高效。</w:t>
      </w:r>
    </w:p>
    <w:p>
      <w:pPr>
        <w:pStyle w:val="BodyText"/>
        <w:ind w:left="163"/>
        <w:spacing w:before="168" w:line="221" w:lineRule="auto"/>
        <w:outlineLvl w:val="2"/>
        <w:rPr>
          <w:sz w:val="29"/>
          <w:szCs w:val="29"/>
        </w:rPr>
      </w:pPr>
      <w:bookmarkStart w:name="bookmark151" w:id="411"/>
      <w:bookmarkEnd w:id="411"/>
      <w:r>
        <w:rPr>
          <w:rFonts w:ascii="SimSun" w:hAnsi="SimSun" w:eastAsia="SimSun" w:cs="SimSun"/>
          <w:sz w:val="29"/>
          <w:szCs w:val="29"/>
          <w:b/>
          <w:bCs/>
          <w:spacing w:val="-14"/>
        </w:rPr>
        <w:t>7.2.1</w:t>
      </w:r>
      <w:r>
        <w:rPr>
          <w:rFonts w:ascii="SimSun" w:hAnsi="SimSun" w:eastAsia="SimSun" w:cs="SimSun"/>
          <w:sz w:val="29"/>
          <w:szCs w:val="29"/>
          <w:spacing w:val="113"/>
        </w:rPr>
        <w:t xml:space="preserve"> </w:t>
      </w:r>
      <w:r>
        <w:rPr>
          <w:sz w:val="29"/>
          <w:szCs w:val="29"/>
          <w:b/>
          <w:bCs/>
          <w:spacing w:val="-14"/>
        </w:rPr>
        <w:t>从文件系统到对象存储</w:t>
      </w:r>
    </w:p>
    <w:p>
      <w:pPr>
        <w:ind w:left="159" w:right="79" w:firstLine="450"/>
        <w:spacing w:before="297" w:line="301" w:lineRule="auto"/>
        <w:jc w:val="both"/>
        <w:rPr>
          <w:rFonts w:ascii="SimSun" w:hAnsi="SimSun" w:eastAsia="SimSun" w:cs="SimSun"/>
          <w:sz w:val="22"/>
          <w:szCs w:val="22"/>
        </w:rPr>
      </w:pPr>
      <w:r>
        <w:rPr>
          <w:rFonts w:ascii="SimSun" w:hAnsi="SimSun" w:eastAsia="SimSun" w:cs="SimSun"/>
          <w:sz w:val="22"/>
          <w:szCs w:val="22"/>
          <w:spacing w:val="3"/>
        </w:rPr>
        <w:t>随着互联网应用的发展，互联网业务对文件系统提出了特殊的需求。</w:t>
      </w:r>
      <w:r>
        <w:rPr>
          <w:rFonts w:ascii="SimSun" w:hAnsi="SimSun" w:eastAsia="SimSun" w:cs="SimSun"/>
          <w:sz w:val="22"/>
          <w:szCs w:val="22"/>
          <w:spacing w:val="2"/>
        </w:rPr>
        <w:t>于是演化</w:t>
      </w:r>
      <w:r>
        <w:rPr>
          <w:rFonts w:ascii="SimSun" w:hAnsi="SimSun" w:eastAsia="SimSun" w:cs="SimSun"/>
          <w:sz w:val="22"/>
          <w:szCs w:val="22"/>
        </w:rPr>
        <w:t xml:space="preserve"> </w:t>
      </w:r>
      <w:r>
        <w:rPr>
          <w:rFonts w:ascii="SimSun" w:hAnsi="SimSun" w:eastAsia="SimSun" w:cs="SimSun"/>
          <w:sz w:val="22"/>
          <w:szCs w:val="22"/>
          <w:spacing w:val="3"/>
        </w:rPr>
        <w:t>出了管理文件的一种类似文件系统，但又不是文件系统，这就是对象存储系统。本</w:t>
      </w:r>
      <w:r>
        <w:rPr>
          <w:rFonts w:ascii="SimSun" w:hAnsi="SimSun" w:eastAsia="SimSun" w:cs="SimSun"/>
          <w:sz w:val="22"/>
          <w:szCs w:val="22"/>
          <w:spacing w:val="1"/>
        </w:rPr>
        <w:t xml:space="preserve"> </w:t>
      </w:r>
      <w:r>
        <w:rPr>
          <w:rFonts w:ascii="SimSun" w:hAnsi="SimSun" w:eastAsia="SimSun" w:cs="SimSun"/>
          <w:sz w:val="22"/>
          <w:szCs w:val="22"/>
          <w:spacing w:val="5"/>
        </w:rPr>
        <w:t>节将介绍一下文件系统与对象存储的渊源，以及常见对象存</w:t>
      </w:r>
      <w:r>
        <w:rPr>
          <w:rFonts w:ascii="SimSun" w:hAnsi="SimSun" w:eastAsia="SimSun" w:cs="SimSun"/>
          <w:sz w:val="22"/>
          <w:szCs w:val="22"/>
          <w:spacing w:val="4"/>
        </w:rPr>
        <w:t>储的相关内容。</w:t>
      </w:r>
    </w:p>
    <w:p>
      <w:pPr>
        <w:pStyle w:val="BodyText"/>
        <w:ind w:left="163"/>
        <w:spacing w:before="248" w:line="221" w:lineRule="auto"/>
        <w:rPr>
          <w:sz w:val="22"/>
          <w:szCs w:val="22"/>
        </w:rPr>
      </w:pPr>
      <w:r>
        <w:rPr>
          <w:sz w:val="22"/>
          <w:szCs w:val="22"/>
          <w:b/>
          <w:bCs/>
          <w:spacing w:val="11"/>
        </w:rPr>
        <w:t>7</w:t>
      </w:r>
      <w:r>
        <w:rPr>
          <w:sz w:val="22"/>
          <w:szCs w:val="22"/>
          <w:spacing w:val="-49"/>
        </w:rPr>
        <w:t xml:space="preserve"> </w:t>
      </w:r>
      <w:r>
        <w:rPr>
          <w:sz w:val="22"/>
          <w:szCs w:val="22"/>
          <w:b/>
          <w:bCs/>
          <w:spacing w:val="11"/>
        </w:rPr>
        <w:t>.2</w:t>
      </w:r>
      <w:r>
        <w:rPr>
          <w:sz w:val="22"/>
          <w:szCs w:val="22"/>
          <w:spacing w:val="-60"/>
        </w:rPr>
        <w:t xml:space="preserve"> </w:t>
      </w:r>
      <w:r>
        <w:rPr>
          <w:sz w:val="22"/>
          <w:szCs w:val="22"/>
          <w:b/>
          <w:bCs/>
          <w:spacing w:val="11"/>
        </w:rPr>
        <w:t>.</w:t>
      </w:r>
      <w:r>
        <w:rPr>
          <w:sz w:val="22"/>
          <w:szCs w:val="22"/>
          <w:spacing w:val="-57"/>
        </w:rPr>
        <w:t xml:space="preserve"> </w:t>
      </w:r>
      <w:r>
        <w:rPr>
          <w:sz w:val="22"/>
          <w:szCs w:val="22"/>
          <w:b/>
          <w:bCs/>
          <w:spacing w:val="11"/>
        </w:rPr>
        <w:t>1</w:t>
      </w:r>
      <w:r>
        <w:rPr>
          <w:sz w:val="22"/>
          <w:szCs w:val="22"/>
          <w:spacing w:val="-60"/>
        </w:rPr>
        <w:t xml:space="preserve"> </w:t>
      </w:r>
      <w:r>
        <w:rPr>
          <w:sz w:val="22"/>
          <w:szCs w:val="22"/>
          <w:b/>
          <w:bCs/>
          <w:spacing w:val="11"/>
        </w:rPr>
        <w:t>.</w:t>
      </w:r>
      <w:r>
        <w:rPr>
          <w:sz w:val="22"/>
          <w:szCs w:val="22"/>
          <w:spacing w:val="-58"/>
        </w:rPr>
        <w:t xml:space="preserve"> </w:t>
      </w:r>
      <w:r>
        <w:rPr>
          <w:sz w:val="22"/>
          <w:szCs w:val="22"/>
          <w:b/>
          <w:bCs/>
          <w:spacing w:val="11"/>
        </w:rPr>
        <w:t>1从网络文件系统说起</w:t>
      </w:r>
    </w:p>
    <w:p>
      <w:pPr>
        <w:ind w:left="159" w:right="49" w:firstLine="450"/>
        <w:spacing w:before="233" w:line="301" w:lineRule="auto"/>
        <w:jc w:val="both"/>
        <w:rPr>
          <w:rFonts w:ascii="SimSun" w:hAnsi="SimSun" w:eastAsia="SimSun" w:cs="SimSun"/>
          <w:sz w:val="22"/>
          <w:szCs w:val="22"/>
        </w:rPr>
      </w:pPr>
      <w:r>
        <w:rPr>
          <w:rFonts w:ascii="SimSun" w:hAnsi="SimSun" w:eastAsia="SimSun" w:cs="SimSun"/>
          <w:sz w:val="22"/>
          <w:szCs w:val="22"/>
          <w:spacing w:val="14"/>
        </w:rPr>
        <w:t>早些时候的企业级架构普遍采用网络文件系统，</w:t>
      </w:r>
      <w:r>
        <w:rPr>
          <w:rFonts w:ascii="SimSun" w:hAnsi="SimSun" w:eastAsia="SimSun" w:cs="SimSun"/>
          <w:sz w:val="22"/>
          <w:szCs w:val="22"/>
          <w:spacing w:val="13"/>
        </w:rPr>
        <w:t>如</w:t>
      </w:r>
      <w:r>
        <w:rPr>
          <w:rFonts w:ascii="Times New Roman" w:hAnsi="Times New Roman" w:eastAsia="Times New Roman" w:cs="Times New Roman"/>
          <w:sz w:val="22"/>
          <w:szCs w:val="22"/>
        </w:rPr>
        <w:t>Sun</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13"/>
        </w:rPr>
        <w:t>公司的</w:t>
      </w:r>
      <w:r>
        <w:rPr>
          <w:rFonts w:ascii="Times New Roman" w:hAnsi="Times New Roman" w:eastAsia="Times New Roman" w:cs="Times New Roman"/>
          <w:sz w:val="22"/>
          <w:szCs w:val="22"/>
        </w:rPr>
        <w:t>NFS</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3"/>
        </w:rPr>
        <w:t>和微软</w:t>
      </w:r>
      <w:r>
        <w:rPr>
          <w:rFonts w:ascii="SimSun" w:hAnsi="SimSun" w:eastAsia="SimSun" w:cs="SimSun"/>
          <w:sz w:val="22"/>
          <w:szCs w:val="22"/>
        </w:rPr>
        <w:t xml:space="preserve"> </w:t>
      </w:r>
      <w:r>
        <w:rPr>
          <w:rFonts w:ascii="Times New Roman" w:hAnsi="Times New Roman" w:eastAsia="Times New Roman" w:cs="Times New Roman"/>
          <w:sz w:val="22"/>
          <w:szCs w:val="22"/>
        </w:rPr>
        <w:t>CIFS</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等。关于网络文件系统的原理本书在前面章节已经进行了深入的介绍，这里</w:t>
      </w:r>
      <w:r>
        <w:rPr>
          <w:rFonts w:ascii="SimSun" w:hAnsi="SimSun" w:eastAsia="SimSun" w:cs="SimSun"/>
          <w:sz w:val="22"/>
          <w:szCs w:val="22"/>
          <w:spacing w:val="14"/>
        </w:rPr>
        <w:t xml:space="preserve"> </w:t>
      </w:r>
      <w:r>
        <w:rPr>
          <w:rFonts w:ascii="SimSun" w:hAnsi="SimSun" w:eastAsia="SimSun" w:cs="SimSun"/>
          <w:sz w:val="22"/>
          <w:szCs w:val="22"/>
          <w:spacing w:val="4"/>
        </w:rPr>
        <w:t>不再赘述。但是网络文件系统有以下几个缺点。</w:t>
      </w:r>
    </w:p>
    <w:p>
      <w:pPr>
        <w:ind w:left="610"/>
        <w:spacing w:before="33" w:line="219" w:lineRule="auto"/>
        <w:rPr>
          <w:rFonts w:ascii="SimSun" w:hAnsi="SimSun" w:eastAsia="SimSun" w:cs="SimSun"/>
          <w:sz w:val="22"/>
          <w:szCs w:val="22"/>
        </w:rPr>
      </w:pPr>
      <w:r>
        <w:rPr>
          <w:rFonts w:ascii="SimSun" w:hAnsi="SimSun" w:eastAsia="SimSun" w:cs="SimSun"/>
          <w:sz w:val="22"/>
          <w:szCs w:val="22"/>
          <w:spacing w:val="8"/>
        </w:rPr>
        <w:t>(1)客户端与存储端交互太多，特别是存在多级目录的情况下。</w:t>
      </w:r>
    </w:p>
    <w:p>
      <w:pPr>
        <w:ind w:left="610"/>
        <w:spacing w:before="109" w:line="219" w:lineRule="auto"/>
        <w:rPr>
          <w:rFonts w:ascii="SimSun" w:hAnsi="SimSun" w:eastAsia="SimSun" w:cs="SimSun"/>
          <w:sz w:val="22"/>
          <w:szCs w:val="22"/>
        </w:rPr>
      </w:pPr>
      <w:r>
        <w:rPr>
          <w:rFonts w:ascii="SimSun" w:hAnsi="SimSun" w:eastAsia="SimSun" w:cs="SimSun"/>
          <w:sz w:val="22"/>
          <w:szCs w:val="22"/>
          <w:spacing w:val="9"/>
        </w:rPr>
        <w:t>(2)一次数据访问需要多次访问磁盘。</w:t>
      </w:r>
    </w:p>
    <w:p>
      <w:pPr>
        <w:ind w:left="610"/>
        <w:spacing w:before="109" w:line="219" w:lineRule="auto"/>
        <w:rPr>
          <w:rFonts w:ascii="SimSun" w:hAnsi="SimSun" w:eastAsia="SimSun" w:cs="SimSun"/>
          <w:sz w:val="22"/>
          <w:szCs w:val="22"/>
        </w:rPr>
      </w:pPr>
      <w:r>
        <w:rPr>
          <w:rFonts w:ascii="SimSun" w:hAnsi="SimSun" w:eastAsia="SimSun" w:cs="SimSun"/>
          <w:sz w:val="22"/>
          <w:szCs w:val="22"/>
          <w:spacing w:val="9"/>
        </w:rPr>
        <w:t>(3)存储端无法通过横向扩展的方式来提升</w:t>
      </w:r>
      <w:r>
        <w:rPr>
          <w:rFonts w:ascii="SimSun" w:hAnsi="SimSun" w:eastAsia="SimSun" w:cs="SimSun"/>
          <w:sz w:val="22"/>
          <w:szCs w:val="22"/>
          <w:spacing w:val="8"/>
        </w:rPr>
        <w:t>性能和容量。</w:t>
      </w:r>
    </w:p>
    <w:p>
      <w:pPr>
        <w:ind w:left="159" w:right="79" w:firstLine="450"/>
        <w:spacing w:before="87" w:line="304" w:lineRule="auto"/>
        <w:jc w:val="both"/>
        <w:rPr>
          <w:rFonts w:ascii="SimSun" w:hAnsi="SimSun" w:eastAsia="SimSun" w:cs="SimSun"/>
          <w:sz w:val="22"/>
          <w:szCs w:val="22"/>
        </w:rPr>
      </w:pPr>
      <w:r>
        <w:rPr>
          <w:rFonts w:ascii="SimSun" w:hAnsi="SimSun" w:eastAsia="SimSun" w:cs="SimSun"/>
          <w:sz w:val="22"/>
          <w:szCs w:val="22"/>
          <w:spacing w:val="2"/>
        </w:rPr>
        <w:t>虽然分布式文件系统解决了横向扩展的问题，但是由于文件系统层级结构的存</w:t>
      </w:r>
      <w:r>
        <w:rPr>
          <w:rFonts w:ascii="SimSun" w:hAnsi="SimSun" w:eastAsia="SimSun" w:cs="SimSun"/>
          <w:sz w:val="22"/>
          <w:szCs w:val="22"/>
          <w:spacing w:val="10"/>
        </w:rPr>
        <w:t xml:space="preserve"> </w:t>
      </w:r>
      <w:r>
        <w:rPr>
          <w:rFonts w:ascii="SimSun" w:hAnsi="SimSun" w:eastAsia="SimSun" w:cs="SimSun"/>
          <w:sz w:val="22"/>
          <w:szCs w:val="22"/>
          <w:spacing w:val="3"/>
        </w:rPr>
        <w:t>在，在主机访问存储端文件时仍然存在多次与存储端交互的问题。而且以文件系统</w:t>
      </w:r>
      <w:r>
        <w:rPr>
          <w:rFonts w:ascii="SimSun" w:hAnsi="SimSun" w:eastAsia="SimSun" w:cs="SimSun"/>
          <w:sz w:val="22"/>
          <w:szCs w:val="22"/>
          <w:spacing w:val="1"/>
        </w:rPr>
        <w:t xml:space="preserve"> </w:t>
      </w:r>
      <w:r>
        <w:rPr>
          <w:rFonts w:ascii="SimSun" w:hAnsi="SimSun" w:eastAsia="SimSun" w:cs="SimSun"/>
          <w:sz w:val="22"/>
          <w:szCs w:val="22"/>
          <w:spacing w:val="8"/>
        </w:rPr>
        <w:t>的方式，应用访问数据的整个访问路径是比较长的。以</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8"/>
        </w:rPr>
        <w:t>应</w:t>
      </w:r>
      <w:r>
        <w:rPr>
          <w:rFonts w:ascii="SimSun" w:hAnsi="SimSun" w:eastAsia="SimSun" w:cs="SimSun"/>
          <w:sz w:val="22"/>
          <w:szCs w:val="22"/>
          <w:spacing w:val="7"/>
        </w:rPr>
        <w:t>用为例，存储系统</w:t>
      </w:r>
      <w:r>
        <w:rPr>
          <w:rFonts w:ascii="SimSun" w:hAnsi="SimSun" w:eastAsia="SimSun" w:cs="SimSun"/>
          <w:sz w:val="22"/>
          <w:szCs w:val="22"/>
        </w:rPr>
        <w:t xml:space="preserve"> </w:t>
      </w:r>
      <w:r>
        <w:rPr>
          <w:rFonts w:ascii="SimSun" w:hAnsi="SimSun" w:eastAsia="SimSun" w:cs="SimSun"/>
          <w:sz w:val="22"/>
          <w:szCs w:val="22"/>
          <w:spacing w:val="6"/>
        </w:rPr>
        <w:t>的访问一般只能通过挂载到</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主机的方式访问，无法让用户直接访问。</w:t>
      </w:r>
    </w:p>
    <w:p>
      <w:pPr>
        <w:ind w:left="159" w:firstLine="450"/>
        <w:spacing w:before="22" w:line="304" w:lineRule="auto"/>
        <w:jc w:val="both"/>
        <w:rPr>
          <w:rFonts w:ascii="SimSun" w:hAnsi="SimSun" w:eastAsia="SimSun" w:cs="SimSun"/>
          <w:sz w:val="22"/>
          <w:szCs w:val="22"/>
        </w:rPr>
      </w:pPr>
      <w:r>
        <w:rPr>
          <w:rFonts w:ascii="SimSun" w:hAnsi="SimSun" w:eastAsia="SimSun" w:cs="SimSun"/>
          <w:sz w:val="22"/>
          <w:szCs w:val="22"/>
          <w:spacing w:val="10"/>
        </w:rPr>
        <w:t>由于文件系统空间组织的特点，对文件访问时需要比较多次的磁盘访问</w:t>
      </w:r>
      <w:r>
        <w:rPr>
          <w:rFonts w:ascii="SimSun" w:hAnsi="SimSun" w:eastAsia="SimSun" w:cs="SimSun"/>
          <w:sz w:val="22"/>
          <w:szCs w:val="22"/>
          <w:spacing w:val="9"/>
        </w:rPr>
        <w:t>。以</w:t>
      </w:r>
      <w:r>
        <w:rPr>
          <w:rFonts w:ascii="SimSun" w:hAnsi="SimSun" w:eastAsia="SimSun" w:cs="SimSun"/>
          <w:sz w:val="22"/>
          <w:szCs w:val="22"/>
        </w:rPr>
        <w:t xml:space="preserve"> </w:t>
      </w:r>
      <w:r>
        <w:rPr>
          <w:rFonts w:ascii="Times New Roman" w:hAnsi="Times New Roman" w:eastAsia="Times New Roman" w:cs="Times New Roman"/>
          <w:sz w:val="22"/>
          <w:szCs w:val="22"/>
        </w:rPr>
        <w:t>Ext4</w:t>
      </w:r>
      <w:r>
        <w:rPr>
          <w:rFonts w:ascii="Times New Roman" w:hAnsi="Times New Roman" w:eastAsia="Times New Roman" w:cs="Times New Roman"/>
          <w:sz w:val="22"/>
          <w:szCs w:val="22"/>
          <w:spacing w:val="-16"/>
        </w:rPr>
        <w:t xml:space="preserve"> </w:t>
      </w:r>
      <w:r>
        <w:rPr>
          <w:rFonts w:ascii="SimSun" w:hAnsi="SimSun" w:eastAsia="SimSun" w:cs="SimSun"/>
          <w:sz w:val="22"/>
          <w:szCs w:val="22"/>
        </w:rPr>
        <w:t>文件系统为例，文件系统将磁盘空间分为两个主要的区域：</w:t>
      </w:r>
      <w:r>
        <w:rPr>
          <w:rFonts w:ascii="SimSun" w:hAnsi="SimSun" w:eastAsia="SimSun" w:cs="SimSun"/>
          <w:sz w:val="22"/>
          <w:szCs w:val="22"/>
          <w:spacing w:val="70"/>
        </w:rPr>
        <w:t xml:space="preserve"> </w:t>
      </w:r>
      <w:r>
        <w:rPr>
          <w:rFonts w:ascii="SimSun" w:hAnsi="SimSun" w:eastAsia="SimSun" w:cs="SimSun"/>
          <w:sz w:val="22"/>
          <w:szCs w:val="22"/>
        </w:rPr>
        <w:t>一个</w:t>
      </w:r>
      <w:r>
        <w:rPr>
          <w:rFonts w:ascii="SimSun" w:hAnsi="SimSun" w:eastAsia="SimSun" w:cs="SimSun"/>
          <w:sz w:val="22"/>
          <w:szCs w:val="22"/>
          <w:spacing w:val="-1"/>
        </w:rPr>
        <w:t>是元数据区，</w:t>
      </w:r>
      <w:r>
        <w:rPr>
          <w:rFonts w:ascii="SimSun" w:hAnsi="SimSun" w:eastAsia="SimSun" w:cs="SimSun"/>
          <w:sz w:val="22"/>
          <w:szCs w:val="22"/>
        </w:rPr>
        <w:t xml:space="preserve"> </w:t>
      </w:r>
      <w:r>
        <w:rPr>
          <w:rFonts w:ascii="SimSun" w:hAnsi="SimSun" w:eastAsia="SimSun" w:cs="SimSun"/>
          <w:sz w:val="22"/>
          <w:szCs w:val="22"/>
          <w:spacing w:val="7"/>
        </w:rPr>
        <w:t>用于存储文件的</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7"/>
        </w:rPr>
        <w:t>等信息；另一个是数据区，用</w:t>
      </w:r>
      <w:r>
        <w:rPr>
          <w:rFonts w:ascii="SimSun" w:hAnsi="SimSun" w:eastAsia="SimSun" w:cs="SimSun"/>
          <w:sz w:val="22"/>
          <w:szCs w:val="22"/>
          <w:spacing w:val="6"/>
        </w:rPr>
        <w:t>于存储文件的数据，也就是用</w:t>
      </w:r>
      <w:r>
        <w:rPr>
          <w:rFonts w:ascii="SimSun" w:hAnsi="SimSun" w:eastAsia="SimSun" w:cs="SimSun"/>
          <w:sz w:val="22"/>
          <w:szCs w:val="22"/>
        </w:rPr>
        <w:t xml:space="preserve"> </w:t>
      </w:r>
      <w:r>
        <w:rPr>
          <w:rFonts w:ascii="SimSun" w:hAnsi="SimSun" w:eastAsia="SimSun" w:cs="SimSun"/>
          <w:sz w:val="22"/>
          <w:szCs w:val="22"/>
          <w:spacing w:val="-2"/>
        </w:rPr>
        <w:t>户数据。</w:t>
      </w:r>
    </w:p>
    <w:p>
      <w:pPr>
        <w:ind w:left="610"/>
        <w:spacing w:before="18" w:line="212" w:lineRule="auto"/>
        <w:rPr>
          <w:rFonts w:ascii="SimSun" w:hAnsi="SimSun" w:eastAsia="SimSun" w:cs="SimSun"/>
          <w:sz w:val="22"/>
          <w:szCs w:val="22"/>
        </w:rPr>
      </w:pPr>
      <w:r>
        <w:rPr>
          <w:rFonts w:ascii="SimSun" w:hAnsi="SimSun" w:eastAsia="SimSun" w:cs="SimSun"/>
          <w:sz w:val="22"/>
          <w:szCs w:val="22"/>
          <w:spacing w:val="4"/>
        </w:rPr>
        <w:t>这样，当访问一个文件时，首先需要找到文件对应的</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4"/>
        </w:rPr>
        <w:t>然后根据</w:t>
      </w:r>
      <w:r>
        <w:rPr>
          <w:rFonts w:ascii="Times New Roman" w:hAnsi="Times New Roman" w:eastAsia="Times New Roman" w:cs="Times New Roman"/>
          <w:sz w:val="22"/>
          <w:szCs w:val="22"/>
        </w:rPr>
        <w:t>inode</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信</w:t>
      </w:r>
    </w:p>
    <w:p>
      <w:pPr>
        <w:spacing w:line="212" w:lineRule="auto"/>
        <w:sectPr>
          <w:footerReference w:type="default" r:id="rId983"/>
          <w:pgSz w:w="9060" w:h="14150"/>
          <w:pgMar w:top="354" w:right="529" w:bottom="703" w:left="260" w:header="0" w:footer="505" w:gutter="0"/>
        </w:sectPr>
        <w:rPr>
          <w:rFonts w:ascii="SimSun" w:hAnsi="SimSun" w:eastAsia="SimSun" w:cs="SimSun"/>
          <w:sz w:val="22"/>
          <w:szCs w:val="22"/>
        </w:rPr>
      </w:pPr>
    </w:p>
    <w:p>
      <w:pPr>
        <w:spacing w:line="299" w:lineRule="auto"/>
        <w:rPr>
          <w:rFonts w:ascii="Arial"/>
          <w:sz w:val="21"/>
        </w:rPr>
      </w:pPr>
      <w:r/>
    </w:p>
    <w:p>
      <w:pPr>
        <w:pStyle w:val="BodyText"/>
        <w:ind w:left="4080"/>
        <w:spacing w:before="65" w:line="221" w:lineRule="auto"/>
        <w:tabs>
          <w:tab w:val="left" w:pos="4221"/>
        </w:tabs>
        <w:rPr>
          <w:sz w:val="20"/>
          <w:szCs w:val="20"/>
        </w:rPr>
      </w:pPr>
      <w:r>
        <w:rPr>
          <w:sz w:val="20"/>
          <w:szCs w:val="20"/>
          <w:u w:val="single" w:color="auto"/>
        </w:rPr>
        <w:tab/>
      </w:r>
      <w:r>
        <w:rPr>
          <w:sz w:val="20"/>
          <w:szCs w:val="20"/>
          <w:u w:val="single" w:color="auto"/>
          <w:spacing w:val="25"/>
        </w:rPr>
        <w:t>第7章百花争艳</w:t>
      </w:r>
      <w:r>
        <w:rPr>
          <w:sz w:val="20"/>
          <w:szCs w:val="20"/>
          <w:u w:val="single" w:color="auto"/>
          <w:spacing w:val="-67"/>
        </w:rPr>
        <w:t xml:space="preserve"> </w:t>
      </w:r>
      <w:r>
        <w:rPr>
          <w:sz w:val="20"/>
          <w:szCs w:val="20"/>
          <w:u w:val="single" w:color="auto"/>
          <w:spacing w:val="25"/>
        </w:rPr>
        <w:t>—</w:t>
      </w:r>
      <w:r>
        <w:rPr>
          <w:sz w:val="20"/>
          <w:szCs w:val="20"/>
          <w:u w:val="single" w:color="auto"/>
          <w:spacing w:val="-66"/>
        </w:rPr>
        <w:t xml:space="preserve"> </w:t>
      </w:r>
      <w:r>
        <w:rPr>
          <w:sz w:val="20"/>
          <w:szCs w:val="20"/>
          <w:u w:val="single" w:color="auto"/>
          <w:spacing w:val="25"/>
        </w:rPr>
        <w:t>—</w:t>
      </w:r>
      <w:r>
        <w:rPr>
          <w:sz w:val="20"/>
          <w:szCs w:val="20"/>
          <w:u w:val="single" w:color="auto"/>
          <w:spacing w:val="-56"/>
        </w:rPr>
        <w:t xml:space="preserve"> </w:t>
      </w:r>
      <w:r>
        <w:rPr>
          <w:sz w:val="20"/>
          <w:szCs w:val="20"/>
          <w:u w:val="single" w:color="auto"/>
          <w:spacing w:val="25"/>
        </w:rPr>
        <w:t>文件系统的其他形态</w:t>
      </w:r>
      <w:r>
        <w:rPr>
          <w:sz w:val="20"/>
          <w:szCs w:val="20"/>
          <w:u w:val="single" w:color="auto"/>
        </w:rPr>
        <w:t xml:space="preserve">   </w:t>
      </w:r>
    </w:p>
    <w:p>
      <w:pPr>
        <w:spacing w:line="438" w:lineRule="auto"/>
        <w:rPr>
          <w:rFonts w:ascii="Arial"/>
          <w:sz w:val="21"/>
        </w:rPr>
      </w:pPr>
      <w:r/>
    </w:p>
    <w:p>
      <w:pPr>
        <w:ind w:right="527"/>
        <w:spacing w:before="71" w:line="305" w:lineRule="auto"/>
        <w:rPr>
          <w:rFonts w:ascii="SimSun" w:hAnsi="SimSun" w:eastAsia="SimSun" w:cs="SimSun"/>
          <w:sz w:val="22"/>
          <w:szCs w:val="22"/>
        </w:rPr>
      </w:pPr>
      <w:r>
        <w:rPr>
          <w:rFonts w:ascii="SimSun" w:hAnsi="SimSun" w:eastAsia="SimSun" w:cs="SimSun"/>
          <w:sz w:val="22"/>
          <w:szCs w:val="22"/>
          <w:spacing w:val="12"/>
        </w:rPr>
        <w:t>息找到数据的位置，并读取数据。整个过程可能要涉及2~3次的磁盘访问。对于</w:t>
      </w:r>
      <w:r>
        <w:rPr>
          <w:rFonts w:ascii="SimSun" w:hAnsi="SimSun" w:eastAsia="SimSun" w:cs="SimSun"/>
          <w:sz w:val="22"/>
          <w:szCs w:val="22"/>
        </w:rPr>
        <w:t xml:space="preserve"> </w:t>
      </w:r>
      <w:r>
        <w:rPr>
          <w:rFonts w:ascii="SimSun" w:hAnsi="SimSun" w:eastAsia="SimSun" w:cs="SimSun"/>
          <w:sz w:val="22"/>
          <w:szCs w:val="22"/>
          <w:spacing w:val="4"/>
        </w:rPr>
        <w:t>互联网应用来说，多次磁盘访问会显著降低性能，影响用户的体验。</w:t>
      </w:r>
    </w:p>
    <w:p>
      <w:pPr>
        <w:pStyle w:val="BodyText"/>
        <w:ind w:left="3"/>
        <w:spacing w:before="200" w:line="222" w:lineRule="auto"/>
        <w:rPr>
          <w:sz w:val="27"/>
          <w:szCs w:val="27"/>
        </w:rPr>
      </w:pPr>
      <w:hyperlink w:history="true" r:id="rId986">
        <w:r>
          <w:rPr>
            <w:rFonts w:ascii="SimSun" w:hAnsi="SimSun" w:eastAsia="SimSun" w:cs="SimSun"/>
            <w:sz w:val="27"/>
            <w:szCs w:val="27"/>
            <w:b/>
            <w:bCs/>
            <w:spacing w:val="-17"/>
          </w:rPr>
          <w:t>7.2.1.2</w:t>
        </w:r>
      </w:hyperlink>
      <w:r>
        <w:rPr>
          <w:rFonts w:ascii="SimSun" w:hAnsi="SimSun" w:eastAsia="SimSun" w:cs="SimSun"/>
          <w:sz w:val="27"/>
          <w:szCs w:val="27"/>
          <w:spacing w:val="69"/>
        </w:rPr>
        <w:t xml:space="preserve"> </w:t>
      </w:r>
      <w:r>
        <w:rPr>
          <w:sz w:val="27"/>
          <w:szCs w:val="27"/>
          <w:b/>
          <w:bCs/>
          <w:spacing w:val="-17"/>
        </w:rPr>
        <w:t>对象存储解决的问题</w:t>
      </w:r>
    </w:p>
    <w:p>
      <w:pPr>
        <w:ind w:right="509" w:firstLine="450"/>
        <w:spacing w:before="218" w:line="304" w:lineRule="auto"/>
        <w:jc w:val="both"/>
        <w:rPr>
          <w:rFonts w:ascii="SimSun" w:hAnsi="SimSun" w:eastAsia="SimSun" w:cs="SimSun"/>
          <w:sz w:val="22"/>
          <w:szCs w:val="22"/>
        </w:rPr>
      </w:pPr>
      <w:r>
        <w:rPr>
          <w:rFonts w:ascii="SimSun" w:hAnsi="SimSun" w:eastAsia="SimSun" w:cs="SimSun"/>
          <w:sz w:val="22"/>
          <w:szCs w:val="22"/>
          <w:spacing w:val="3"/>
        </w:rPr>
        <w:t>由于上述缺点，传统的网络文件系统很难完全满足互联网领域的应用需求。我</w:t>
      </w:r>
      <w:r>
        <w:rPr>
          <w:rFonts w:ascii="SimSun" w:hAnsi="SimSun" w:eastAsia="SimSun" w:cs="SimSun"/>
          <w:sz w:val="22"/>
          <w:szCs w:val="22"/>
          <w:spacing w:val="5"/>
        </w:rPr>
        <w:t xml:space="preserve"> </w:t>
      </w:r>
      <w:r>
        <w:rPr>
          <w:rFonts w:ascii="SimSun" w:hAnsi="SimSun" w:eastAsia="SimSun" w:cs="SimSun"/>
          <w:sz w:val="22"/>
          <w:szCs w:val="22"/>
          <w:spacing w:val="8"/>
        </w:rPr>
        <w:t>们列举一个实例，以</w:t>
      </w: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60"/>
        </w:rPr>
        <w:t xml:space="preserve"> </w:t>
      </w:r>
      <w:r>
        <w:rPr>
          <w:rFonts w:ascii="SimSun" w:hAnsi="SimSun" w:eastAsia="SimSun" w:cs="SimSun"/>
          <w:sz w:val="22"/>
          <w:szCs w:val="22"/>
          <w:spacing w:val="8"/>
        </w:rPr>
        <w:t>为例，其每秒钟都有几十万次的照片检索请求。其</w:t>
      </w:r>
      <w:r>
        <w:rPr>
          <w:rFonts w:ascii="SimSun" w:hAnsi="SimSun" w:eastAsia="SimSun" w:cs="SimSun"/>
          <w:sz w:val="22"/>
          <w:szCs w:val="22"/>
        </w:rPr>
        <w:t xml:space="preserve"> </w:t>
      </w:r>
      <w:r>
        <w:rPr>
          <w:rFonts w:ascii="SimSun" w:hAnsi="SimSun" w:eastAsia="SimSun" w:cs="SimSun"/>
          <w:sz w:val="22"/>
          <w:szCs w:val="22"/>
          <w:spacing w:val="8"/>
        </w:rPr>
        <w:t>存储的照片总量每天新增3.5亿张，对应</w:t>
      </w:r>
      <w:r>
        <w:rPr>
          <w:rFonts w:ascii="SimSun" w:hAnsi="SimSun" w:eastAsia="SimSun" w:cs="SimSun"/>
          <w:sz w:val="22"/>
          <w:szCs w:val="22"/>
          <w:spacing w:val="7"/>
        </w:rPr>
        <w:t>的存储增量约为300</w:t>
      </w:r>
      <w:r>
        <w:rPr>
          <w:rFonts w:ascii="Times New Roman" w:hAnsi="Times New Roman" w:eastAsia="Times New Roman" w:cs="Times New Roman"/>
          <w:sz w:val="22"/>
          <w:szCs w:val="22"/>
        </w:rPr>
        <w:t>TB</w:t>
      </w:r>
      <w:r>
        <w:rPr>
          <w:rFonts w:ascii="SimSun" w:hAnsi="SimSun" w:eastAsia="SimSun" w:cs="SimSun"/>
          <w:sz w:val="22"/>
          <w:szCs w:val="22"/>
          <w:spacing w:val="7"/>
        </w:rPr>
        <w:t>。如果对应物理设</w:t>
      </w:r>
      <w:r>
        <w:rPr>
          <w:rFonts w:ascii="SimSun" w:hAnsi="SimSun" w:eastAsia="SimSun" w:cs="SimSun"/>
          <w:sz w:val="22"/>
          <w:szCs w:val="22"/>
        </w:rPr>
        <w:t xml:space="preserve"> </w:t>
      </w:r>
      <w:r>
        <w:rPr>
          <w:rFonts w:ascii="SimSun" w:hAnsi="SimSun" w:eastAsia="SimSun" w:cs="SimSun"/>
          <w:sz w:val="22"/>
          <w:szCs w:val="22"/>
          <w:spacing w:val="1"/>
        </w:rPr>
        <w:t>备，则每天大概需要新增上百块硬盘。</w:t>
      </w:r>
    </w:p>
    <w:p>
      <w:pPr>
        <w:ind w:right="479" w:firstLine="450"/>
        <w:spacing w:before="10" w:line="308" w:lineRule="auto"/>
        <w:jc w:val="both"/>
        <w:rPr>
          <w:rFonts w:ascii="SimSun" w:hAnsi="SimSun" w:eastAsia="SimSun" w:cs="SimSun"/>
          <w:sz w:val="22"/>
          <w:szCs w:val="22"/>
        </w:rPr>
      </w:pPr>
      <w:r>
        <w:rPr>
          <w:rFonts w:ascii="SimSun" w:hAnsi="SimSun" w:eastAsia="SimSun" w:cs="SimSun"/>
          <w:sz w:val="22"/>
          <w:szCs w:val="22"/>
          <w:spacing w:val="3"/>
        </w:rPr>
        <w:t>许多大型互联网公司都会遇到这种问题。比如，今日头条、淘宝或京东等，在</w:t>
      </w:r>
      <w:r>
        <w:rPr>
          <w:rFonts w:ascii="SimSun" w:hAnsi="SimSun" w:eastAsia="SimSun" w:cs="SimSun"/>
          <w:sz w:val="22"/>
          <w:szCs w:val="22"/>
          <w:spacing w:val="8"/>
        </w:rPr>
        <w:t xml:space="preserve"> </w:t>
      </w:r>
      <w:r>
        <w:rPr>
          <w:rFonts w:ascii="SimSun" w:hAnsi="SimSun" w:eastAsia="SimSun" w:cs="SimSun"/>
          <w:sz w:val="22"/>
          <w:szCs w:val="22"/>
          <w:spacing w:val="4"/>
        </w:rPr>
        <w:t>它们的平台上每天也要产生海量的图片资源，并且访问量也是惊人的。这种场景，</w:t>
      </w:r>
      <w:r>
        <w:rPr>
          <w:rFonts w:ascii="SimSun" w:hAnsi="SimSun" w:eastAsia="SimSun" w:cs="SimSun"/>
          <w:sz w:val="22"/>
          <w:szCs w:val="22"/>
          <w:spacing w:val="5"/>
        </w:rPr>
        <w:t xml:space="preserve"> </w:t>
      </w:r>
      <w:r>
        <w:rPr>
          <w:rFonts w:ascii="SimSun" w:hAnsi="SimSun" w:eastAsia="SimSun" w:cs="SimSun"/>
          <w:sz w:val="22"/>
          <w:szCs w:val="22"/>
          <w:spacing w:val="2"/>
        </w:rPr>
        <w:t>传统存储很难满足其性能和扩展性的要求。</w:t>
      </w:r>
    </w:p>
    <w:p>
      <w:pPr>
        <w:ind w:right="480" w:firstLine="450"/>
        <w:spacing w:before="2" w:line="303" w:lineRule="auto"/>
        <w:jc w:val="both"/>
        <w:rPr>
          <w:rFonts w:ascii="SimSun" w:hAnsi="SimSun" w:eastAsia="SimSun" w:cs="SimSun"/>
          <w:sz w:val="22"/>
          <w:szCs w:val="22"/>
        </w:rPr>
      </w:pPr>
      <w:r>
        <w:rPr>
          <w:rFonts w:ascii="SimSun" w:hAnsi="SimSun" w:eastAsia="SimSun" w:cs="SimSun"/>
          <w:sz w:val="22"/>
          <w:szCs w:val="22"/>
          <w:spacing w:val="3"/>
        </w:rPr>
        <w:t>虽然互联网应用对性能和容量的要求极高，但是对其他特性的要求并不高，甚</w:t>
      </w:r>
      <w:r>
        <w:rPr>
          <w:rFonts w:ascii="SimSun" w:hAnsi="SimSun" w:eastAsia="SimSun" w:cs="SimSun"/>
          <w:sz w:val="22"/>
          <w:szCs w:val="22"/>
          <w:spacing w:val="5"/>
        </w:rPr>
        <w:t xml:space="preserve"> </w:t>
      </w:r>
      <w:r>
        <w:rPr>
          <w:rFonts w:ascii="SimSun" w:hAnsi="SimSun" w:eastAsia="SimSun" w:cs="SimSun"/>
          <w:sz w:val="22"/>
          <w:szCs w:val="22"/>
          <w:spacing w:val="3"/>
        </w:rPr>
        <w:t>至可以说基本上没有要求，如对文件内容的修改和文件锁等。由于上述场景存储的</w:t>
      </w:r>
      <w:r>
        <w:rPr>
          <w:rFonts w:ascii="SimSun" w:hAnsi="SimSun" w:eastAsia="SimSun" w:cs="SimSun"/>
          <w:sz w:val="22"/>
          <w:szCs w:val="22"/>
          <w:spacing w:val="18"/>
        </w:rPr>
        <w:t xml:space="preserve"> </w:t>
      </w:r>
      <w:r>
        <w:rPr>
          <w:rFonts w:ascii="SimSun" w:hAnsi="SimSun" w:eastAsia="SimSun" w:cs="SimSun"/>
          <w:sz w:val="22"/>
          <w:szCs w:val="22"/>
          <w:spacing w:val="4"/>
        </w:rPr>
        <w:t>主要是图片，而且存储特点是一次存储、多次访问、没有修改、很少删除。所以， </w:t>
      </w:r>
      <w:r>
        <w:rPr>
          <w:rFonts w:ascii="SimSun" w:hAnsi="SimSun" w:eastAsia="SimSun" w:cs="SimSun"/>
          <w:sz w:val="22"/>
          <w:szCs w:val="22"/>
          <w:spacing w:val="2"/>
        </w:rPr>
        <w:t>文件系统的很多特性都是可以简化的。</w:t>
      </w:r>
    </w:p>
    <w:p>
      <w:pPr>
        <w:ind w:right="490" w:firstLine="450"/>
        <w:spacing w:before="32" w:line="302" w:lineRule="auto"/>
        <w:jc w:val="both"/>
        <w:rPr>
          <w:rFonts w:ascii="SimSun" w:hAnsi="SimSun" w:eastAsia="SimSun" w:cs="SimSun"/>
          <w:sz w:val="22"/>
          <w:szCs w:val="22"/>
        </w:rPr>
      </w:pPr>
      <w:r>
        <w:rPr>
          <w:rFonts w:ascii="SimSun" w:hAnsi="SimSun" w:eastAsia="SimSun" w:cs="SimSun"/>
          <w:sz w:val="22"/>
          <w:szCs w:val="22"/>
          <w:spacing w:val="4"/>
        </w:rPr>
        <w:t>针对上述特点，为了解决性能和容量的问题，对象存储应运</w:t>
      </w:r>
      <w:r>
        <w:rPr>
          <w:rFonts w:ascii="SimSun" w:hAnsi="SimSun" w:eastAsia="SimSun" w:cs="SimSun"/>
          <w:sz w:val="22"/>
          <w:szCs w:val="22"/>
          <w:spacing w:val="3"/>
        </w:rPr>
        <w:t>而生。可以看出对</w:t>
      </w:r>
      <w:r>
        <w:rPr>
          <w:rFonts w:ascii="SimSun" w:hAnsi="SimSun" w:eastAsia="SimSun" w:cs="SimSun"/>
          <w:sz w:val="22"/>
          <w:szCs w:val="22"/>
        </w:rPr>
        <w:t xml:space="preserve"> </w:t>
      </w:r>
      <w:r>
        <w:rPr>
          <w:rFonts w:ascii="SimSun" w:hAnsi="SimSun" w:eastAsia="SimSun" w:cs="SimSun"/>
          <w:sz w:val="22"/>
          <w:szCs w:val="22"/>
          <w:spacing w:val="3"/>
        </w:rPr>
        <w:t>象存储要解决的问题很集中，就是保证横向扩展能力、降低访问延时。而不需要实</w:t>
      </w:r>
      <w:r>
        <w:rPr>
          <w:rFonts w:ascii="SimSun" w:hAnsi="SimSun" w:eastAsia="SimSun" w:cs="SimSun"/>
          <w:sz w:val="22"/>
          <w:szCs w:val="22"/>
          <w:spacing w:val="12"/>
        </w:rPr>
        <w:t xml:space="preserve"> </w:t>
      </w:r>
      <w:r>
        <w:rPr>
          <w:rFonts w:ascii="SimSun" w:hAnsi="SimSun" w:eastAsia="SimSun" w:cs="SimSun"/>
          <w:sz w:val="22"/>
          <w:szCs w:val="22"/>
          <w:spacing w:val="1"/>
        </w:rPr>
        <w:t>现文件系统的其他额外特性。</w:t>
      </w:r>
    </w:p>
    <w:p>
      <w:pPr>
        <w:ind w:right="500" w:firstLine="450"/>
        <w:spacing w:before="24" w:line="303" w:lineRule="auto"/>
        <w:jc w:val="both"/>
        <w:rPr>
          <w:rFonts w:ascii="SimSun" w:hAnsi="SimSun" w:eastAsia="SimSun" w:cs="SimSun"/>
          <w:sz w:val="22"/>
          <w:szCs w:val="22"/>
        </w:rPr>
      </w:pPr>
      <w:r>
        <w:rPr>
          <w:rFonts w:ascii="SimSun" w:hAnsi="SimSun" w:eastAsia="SimSun" w:cs="SimSun"/>
          <w:sz w:val="22"/>
          <w:szCs w:val="22"/>
          <w:spacing w:val="3"/>
        </w:rPr>
        <w:t>对象存储在数据处理层面的特点是将待处理的数据看作一个整体，无法进行局</w:t>
      </w:r>
      <w:r>
        <w:rPr>
          <w:rFonts w:ascii="SimSun" w:hAnsi="SimSun" w:eastAsia="SimSun" w:cs="SimSun"/>
          <w:sz w:val="22"/>
          <w:szCs w:val="22"/>
          <w:spacing w:val="16"/>
        </w:rPr>
        <w:t xml:space="preserve"> </w:t>
      </w:r>
      <w:r>
        <w:rPr>
          <w:rFonts w:ascii="SimSun" w:hAnsi="SimSun" w:eastAsia="SimSun" w:cs="SimSun"/>
          <w:sz w:val="22"/>
          <w:szCs w:val="22"/>
          <w:spacing w:val="3"/>
        </w:rPr>
        <w:t>部修改，这也就是为什么把它称为对象，而不是文件了。目前，大多数对象存储只</w:t>
      </w:r>
      <w:r>
        <w:rPr>
          <w:rFonts w:ascii="SimSun" w:hAnsi="SimSun" w:eastAsia="SimSun" w:cs="SimSun"/>
          <w:sz w:val="22"/>
          <w:szCs w:val="22"/>
          <w:spacing w:val="12"/>
        </w:rPr>
        <w:t xml:space="preserve"> </w:t>
      </w:r>
      <w:r>
        <w:rPr>
          <w:rFonts w:ascii="SimSun" w:hAnsi="SimSun" w:eastAsia="SimSun" w:cs="SimSun"/>
          <w:sz w:val="22"/>
          <w:szCs w:val="22"/>
          <w:spacing w:val="3"/>
        </w:rPr>
        <w:t>能创建、删除和读取对象，而不支持修改对象。同时，如果有多个客户端同时创建</w:t>
      </w:r>
      <w:r>
        <w:rPr>
          <w:rFonts w:ascii="SimSun" w:hAnsi="SimSun" w:eastAsia="SimSun" w:cs="SimSun"/>
          <w:sz w:val="22"/>
          <w:szCs w:val="22"/>
          <w:spacing w:val="10"/>
        </w:rPr>
        <w:t xml:space="preserve"> </w:t>
      </w:r>
      <w:r>
        <w:rPr>
          <w:rFonts w:ascii="SimSun" w:hAnsi="SimSun" w:eastAsia="SimSun" w:cs="SimSun"/>
          <w:sz w:val="22"/>
          <w:szCs w:val="22"/>
          <w:spacing w:val="4"/>
        </w:rPr>
        <w:t>同一个对象，则存储系统不会保护这些对象，对象的数据以后传输的为准。</w:t>
      </w:r>
    </w:p>
    <w:p>
      <w:pPr>
        <w:ind w:right="501" w:firstLine="450"/>
        <w:spacing w:before="12" w:line="310" w:lineRule="auto"/>
        <w:jc w:val="both"/>
        <w:rPr>
          <w:rFonts w:ascii="SimSun" w:hAnsi="SimSun" w:eastAsia="SimSun" w:cs="SimSun"/>
          <w:sz w:val="22"/>
          <w:szCs w:val="22"/>
        </w:rPr>
      </w:pPr>
      <w:r>
        <w:rPr>
          <w:rFonts w:ascii="SimSun" w:hAnsi="SimSun" w:eastAsia="SimSun" w:cs="SimSun"/>
          <w:sz w:val="22"/>
          <w:szCs w:val="22"/>
          <w:spacing w:val="3"/>
        </w:rPr>
        <w:t>但对象存储整体上也不是那么非常简单，很多对象存储在其他方面实现了比较</w:t>
      </w:r>
      <w:r>
        <w:rPr>
          <w:rFonts w:ascii="SimSun" w:hAnsi="SimSun" w:eastAsia="SimSun" w:cs="SimSun"/>
          <w:sz w:val="22"/>
          <w:szCs w:val="22"/>
          <w:spacing w:val="6"/>
        </w:rPr>
        <w:t xml:space="preserve"> </w:t>
      </w:r>
      <w:r>
        <w:rPr>
          <w:rFonts w:ascii="SimSun" w:hAnsi="SimSun" w:eastAsia="SimSun" w:cs="SimSun"/>
          <w:sz w:val="22"/>
          <w:szCs w:val="22"/>
          <w:spacing w:val="3"/>
        </w:rPr>
        <w:t>丰富的特性。比如，</w:t>
      </w:r>
      <w:r>
        <w:rPr>
          <w:rFonts w:ascii="Times New Roman" w:hAnsi="Times New Roman" w:eastAsia="Times New Roman" w:cs="Times New Roman"/>
          <w:sz w:val="22"/>
          <w:szCs w:val="22"/>
          <w:spacing w:val="3"/>
        </w:rPr>
        <w:t>S3</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3"/>
        </w:rPr>
        <w:t>对象存储可以支持大数据处理、扩展属性和二次处理(如照</w:t>
      </w:r>
      <w:r>
        <w:rPr>
          <w:rFonts w:ascii="SimSun" w:hAnsi="SimSun" w:eastAsia="SimSun" w:cs="SimSun"/>
          <w:sz w:val="22"/>
          <w:szCs w:val="22"/>
          <w:spacing w:val="1"/>
        </w:rPr>
        <w:t xml:space="preserve"> </w:t>
      </w:r>
      <w:r>
        <w:rPr>
          <w:rFonts w:ascii="SimSun" w:hAnsi="SimSun" w:eastAsia="SimSun" w:cs="SimSun"/>
          <w:sz w:val="22"/>
          <w:szCs w:val="22"/>
          <w:spacing w:val="8"/>
        </w:rPr>
        <w:t>片的转换，水印)等特性。接下来介绍对象存储着重解决的问题。</w:t>
      </w:r>
    </w:p>
    <w:p>
      <w:pPr>
        <w:pStyle w:val="BodyText"/>
        <w:ind w:left="453"/>
        <w:spacing w:before="98" w:line="221" w:lineRule="auto"/>
        <w:rPr>
          <w:sz w:val="22"/>
          <w:szCs w:val="22"/>
        </w:rPr>
      </w:pPr>
      <w:r>
        <w:rPr>
          <w:sz w:val="22"/>
          <w:szCs w:val="22"/>
          <w:b/>
          <w:bCs/>
          <w:spacing w:val="18"/>
        </w:rPr>
        <w:t>1.客户端与存储端交互次数多的问题</w:t>
      </w:r>
    </w:p>
    <w:p>
      <w:pPr>
        <w:ind w:right="502" w:firstLine="450"/>
        <w:spacing w:before="142" w:line="301" w:lineRule="auto"/>
        <w:jc w:val="both"/>
        <w:rPr>
          <w:rFonts w:ascii="SimSun" w:hAnsi="SimSun" w:eastAsia="SimSun" w:cs="SimSun"/>
          <w:sz w:val="22"/>
          <w:szCs w:val="22"/>
        </w:rPr>
      </w:pPr>
      <w:r>
        <w:rPr>
          <w:rFonts w:ascii="SimSun" w:hAnsi="SimSun" w:eastAsia="SimSun" w:cs="SimSun"/>
          <w:sz w:val="22"/>
          <w:szCs w:val="22"/>
          <w:spacing w:val="8"/>
        </w:rPr>
        <w:t>客户端与存储端的交互次数太多是由协议造成的。以</w:t>
      </w:r>
      <w:r>
        <w:rPr>
          <w:rFonts w:ascii="Times New Roman" w:hAnsi="Times New Roman" w:eastAsia="Times New Roman" w:cs="Times New Roman"/>
          <w:sz w:val="22"/>
          <w:szCs w:val="22"/>
        </w:rPr>
        <w:t>NFSv</w:t>
      </w:r>
      <w:r>
        <w:rPr>
          <w:rFonts w:ascii="Times New Roman" w:hAnsi="Times New Roman" w:eastAsia="Times New Roman" w:cs="Times New Roman"/>
          <w:sz w:val="22"/>
          <w:szCs w:val="22"/>
          <w:spacing w:val="8"/>
        </w:rPr>
        <w:t>3  </w:t>
      </w:r>
      <w:r>
        <w:rPr>
          <w:rFonts w:ascii="SimSun" w:hAnsi="SimSun" w:eastAsia="SimSun" w:cs="SimSun"/>
          <w:sz w:val="22"/>
          <w:szCs w:val="22"/>
          <w:spacing w:val="8"/>
        </w:rPr>
        <w:t>协</w:t>
      </w:r>
      <w:r>
        <w:rPr>
          <w:rFonts w:ascii="SimSun" w:hAnsi="SimSun" w:eastAsia="SimSun" w:cs="SimSun"/>
          <w:sz w:val="22"/>
          <w:szCs w:val="22"/>
          <w:spacing w:val="7"/>
        </w:rPr>
        <w:t>议为例，如果</w:t>
      </w:r>
      <w:r>
        <w:rPr>
          <w:rFonts w:ascii="SimSun" w:hAnsi="SimSun" w:eastAsia="SimSun" w:cs="SimSun"/>
          <w:sz w:val="22"/>
          <w:szCs w:val="22"/>
        </w:rPr>
        <w:t xml:space="preserve"> </w:t>
      </w:r>
      <w:r>
        <w:rPr>
          <w:rFonts w:ascii="SimSun" w:hAnsi="SimSun" w:eastAsia="SimSun" w:cs="SimSun"/>
          <w:sz w:val="22"/>
          <w:szCs w:val="22"/>
          <w:spacing w:val="3"/>
        </w:rPr>
        <w:t>客户端要读取某个目录下的文件，在打开文件时需要确定父目录和每个祖先目录的</w:t>
      </w:r>
      <w:r>
        <w:rPr>
          <w:rFonts w:ascii="SimSun" w:hAnsi="SimSun" w:eastAsia="SimSun" w:cs="SimSun"/>
          <w:sz w:val="22"/>
          <w:szCs w:val="22"/>
          <w:spacing w:val="18"/>
        </w:rPr>
        <w:t xml:space="preserve"> </w:t>
      </w:r>
      <w:r>
        <w:rPr>
          <w:rFonts w:ascii="SimSun" w:hAnsi="SimSun" w:eastAsia="SimSun" w:cs="SimSun"/>
          <w:sz w:val="22"/>
          <w:szCs w:val="22"/>
          <w:spacing w:val="5"/>
        </w:rPr>
        <w:t>存在性。在这种情况下就需要多次向存储系统发送</w:t>
      </w:r>
      <w:r>
        <w:rPr>
          <w:rFonts w:ascii="SimSun" w:hAnsi="SimSun" w:eastAsia="SimSun" w:cs="SimSun"/>
          <w:sz w:val="22"/>
          <w:szCs w:val="22"/>
        </w:rPr>
        <w:t>GETATTR</w:t>
      </w:r>
      <w:r>
        <w:rPr>
          <w:rFonts w:ascii="SimSun" w:hAnsi="SimSun" w:eastAsia="SimSun" w:cs="SimSun"/>
          <w:sz w:val="22"/>
          <w:szCs w:val="22"/>
          <w:spacing w:val="47"/>
        </w:rPr>
        <w:t xml:space="preserve">  </w:t>
      </w:r>
      <w:r>
        <w:rPr>
          <w:rFonts w:ascii="SimSun" w:hAnsi="SimSun" w:eastAsia="SimSun" w:cs="SimSun"/>
          <w:sz w:val="22"/>
          <w:szCs w:val="22"/>
          <w:spacing w:val="5"/>
        </w:rPr>
        <w:t>命令。</w:t>
      </w:r>
    </w:p>
    <w:p>
      <w:pPr>
        <w:ind w:right="479" w:firstLine="450"/>
        <w:spacing w:before="22" w:line="314" w:lineRule="auto"/>
        <w:rPr>
          <w:rFonts w:ascii="SimSun" w:hAnsi="SimSun" w:eastAsia="SimSun" w:cs="SimSun"/>
          <w:sz w:val="22"/>
          <w:szCs w:val="22"/>
        </w:rPr>
      </w:pPr>
      <w:r>
        <w:rPr>
          <w:rFonts w:ascii="SimSun" w:hAnsi="SimSun" w:eastAsia="SimSun" w:cs="SimSun"/>
          <w:sz w:val="22"/>
          <w:szCs w:val="22"/>
          <w:spacing w:val="1"/>
        </w:rPr>
        <w:t>对象存储主要通过两种方法解决该问题： 一种是数据采用扁平化</w:t>
      </w:r>
      <w:r>
        <w:rPr>
          <w:rFonts w:ascii="SimSun" w:hAnsi="SimSun" w:eastAsia="SimSun" w:cs="SimSun"/>
          <w:sz w:val="22"/>
          <w:szCs w:val="22"/>
        </w:rPr>
        <w:t>的方式管理； </w:t>
      </w:r>
      <w:r>
        <w:rPr>
          <w:rFonts w:ascii="SimSun" w:hAnsi="SimSun" w:eastAsia="SimSun" w:cs="SimSun"/>
          <w:sz w:val="22"/>
          <w:szCs w:val="22"/>
          <w:spacing w:val="1"/>
        </w:rPr>
        <w:t>另一种是采用了新的访问协议。</w:t>
      </w:r>
    </w:p>
    <w:p>
      <w:pPr>
        <w:spacing w:line="314" w:lineRule="auto"/>
        <w:sectPr>
          <w:footerReference w:type="default" r:id="rId985"/>
          <w:pgSz w:w="9060" w:h="14150"/>
          <w:pgMar w:top="400" w:right="20" w:bottom="523" w:left="489" w:header="0" w:footer="325" w:gutter="0"/>
        </w:sectPr>
        <w:rPr>
          <w:rFonts w:ascii="SimSun" w:hAnsi="SimSun" w:eastAsia="SimSun" w:cs="SimSun"/>
          <w:sz w:val="22"/>
          <w:szCs w:val="22"/>
        </w:rPr>
      </w:pPr>
    </w:p>
    <w:p>
      <w:pPr>
        <w:pStyle w:val="BodyText"/>
        <w:ind w:left="160"/>
        <w:spacing w:before="7" w:line="221" w:lineRule="auto"/>
        <w:rPr>
          <w:sz w:val="22"/>
          <w:szCs w:val="22"/>
        </w:rPr>
      </w:pPr>
      <w:r>
        <w:drawing>
          <wp:anchor distT="0" distB="0" distL="0" distR="0" simplePos="0" relativeHeight="256512000" behindDoc="0" locked="0" layoutInCell="0" allowOverlap="1">
            <wp:simplePos x="0" y="0"/>
            <wp:positionH relativeFrom="page">
              <wp:posOffset>177817</wp:posOffset>
            </wp:positionH>
            <wp:positionV relativeFrom="page">
              <wp:posOffset>0</wp:posOffset>
            </wp:positionV>
            <wp:extent cx="6350" cy="609559"/>
            <wp:effectExtent l="0" t="0" r="0" b="0"/>
            <wp:wrapNone/>
            <wp:docPr id="1010" name="IM 1010"/>
            <wp:cNvGraphicFramePr/>
            <a:graphic>
              <a:graphicData uri="http://schemas.openxmlformats.org/drawingml/2006/picture">
                <pic:pic>
                  <pic:nvPicPr>
                    <pic:cNvPr id="1010" name="IM 1010"/>
                    <pic:cNvPicPr/>
                  </pic:nvPicPr>
                  <pic:blipFill>
                    <a:blip r:embed="rId988"/>
                    <a:stretch>
                      <a:fillRect/>
                    </a:stretch>
                  </pic:blipFill>
                  <pic:spPr>
                    <a:xfrm rot="0">
                      <a:off x="0" y="0"/>
                      <a:ext cx="6350" cy="609559"/>
                    </a:xfrm>
                    <a:prstGeom prst="rect">
                      <a:avLst/>
                    </a:prstGeom>
                  </pic:spPr>
                </pic:pic>
              </a:graphicData>
            </a:graphic>
          </wp:anchor>
        </w:drawing>
      </w:r>
      <w:r>
        <w:rPr>
          <w:sz w:val="22"/>
          <w:szCs w:val="22"/>
          <w:spacing w:val="-2"/>
        </w:rPr>
        <w:t>文件系统技术内幕</w:t>
      </w:r>
    </w:p>
    <w:p>
      <w:pPr>
        <w:pStyle w:val="BodyText"/>
        <w:ind w:left="160"/>
        <w:spacing w:before="57" w:line="222" w:lineRule="auto"/>
        <w:rPr>
          <w:sz w:val="22"/>
          <w:szCs w:val="22"/>
        </w:rPr>
      </w:pPr>
      <w:r>
        <w:rPr>
          <w:sz w:val="22"/>
          <w:szCs w:val="22"/>
          <w:spacing w:val="-15"/>
          <w:w w:val="96"/>
        </w:rPr>
        <w:t>大数据时代海量数据存储之道</w:t>
      </w:r>
    </w:p>
    <w:p>
      <w:pPr>
        <w:spacing w:line="314" w:lineRule="auto"/>
        <w:rPr>
          <w:rFonts w:ascii="Arial"/>
          <w:sz w:val="21"/>
        </w:rPr>
      </w:pPr>
      <w:r/>
    </w:p>
    <w:p>
      <w:pPr>
        <w:ind w:left="160" w:right="39" w:firstLine="439"/>
        <w:spacing w:before="72" w:line="298" w:lineRule="auto"/>
        <w:rPr>
          <w:rFonts w:ascii="SimSun" w:hAnsi="SimSun" w:eastAsia="SimSun" w:cs="SimSun"/>
          <w:sz w:val="22"/>
          <w:szCs w:val="22"/>
        </w:rPr>
      </w:pPr>
      <w:r>
        <w:rPr>
          <w:rFonts w:ascii="SimSun" w:hAnsi="SimSun" w:eastAsia="SimSun" w:cs="SimSun"/>
          <w:sz w:val="22"/>
          <w:szCs w:val="22"/>
          <w:spacing w:val="3"/>
        </w:rPr>
        <w:t>在对象存储中，所有数据是存储在一个或多个类似文件系统目录的容器中的，</w:t>
      </w:r>
      <w:r>
        <w:rPr>
          <w:rFonts w:ascii="SimSun" w:hAnsi="SimSun" w:eastAsia="SimSun" w:cs="SimSun"/>
          <w:sz w:val="22"/>
          <w:szCs w:val="22"/>
          <w:spacing w:val="7"/>
        </w:rPr>
        <w:t xml:space="preserve"> </w:t>
      </w:r>
      <w:r>
        <w:rPr>
          <w:rFonts w:ascii="SimSun" w:hAnsi="SimSun" w:eastAsia="SimSun" w:cs="SimSun"/>
          <w:sz w:val="22"/>
          <w:szCs w:val="22"/>
          <w:spacing w:val="10"/>
        </w:rPr>
        <w:t>这个容器在</w:t>
      </w:r>
      <w:r>
        <w:rPr>
          <w:rFonts w:ascii="Times New Roman" w:hAnsi="Times New Roman" w:eastAsia="Times New Roman" w:cs="Times New Roman"/>
          <w:sz w:val="22"/>
          <w:szCs w:val="22"/>
          <w:spacing w:val="10"/>
        </w:rPr>
        <w:t>S3</w:t>
      </w:r>
      <w:r>
        <w:rPr>
          <w:rFonts w:ascii="Times New Roman" w:hAnsi="Times New Roman" w:eastAsia="Times New Roman" w:cs="Times New Roman"/>
          <w:sz w:val="22"/>
          <w:szCs w:val="22"/>
          <w:spacing w:val="37"/>
        </w:rPr>
        <w:t xml:space="preserve"> </w:t>
      </w:r>
      <w:r>
        <w:rPr>
          <w:rFonts w:ascii="SimSun" w:hAnsi="SimSun" w:eastAsia="SimSun" w:cs="SimSun"/>
          <w:sz w:val="22"/>
          <w:szCs w:val="22"/>
          <w:spacing w:val="10"/>
        </w:rPr>
        <w:t>中称为桶</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bucket</w:t>
      </w:r>
      <w:r>
        <w:rPr>
          <w:rFonts w:ascii="Times New Roman" w:hAnsi="Times New Roman" w:eastAsia="Times New Roman" w:cs="Times New Roman"/>
          <w:sz w:val="22"/>
          <w:szCs w:val="22"/>
          <w:spacing w:val="10"/>
        </w:rPr>
        <w:t>),     </w:t>
      </w:r>
      <w:r>
        <w:rPr>
          <w:rFonts w:ascii="SimSun" w:hAnsi="SimSun" w:eastAsia="SimSun" w:cs="SimSun"/>
          <w:sz w:val="22"/>
          <w:szCs w:val="22"/>
          <w:spacing w:val="10"/>
        </w:rPr>
        <w:t>在</w:t>
      </w:r>
      <w:r>
        <w:rPr>
          <w:rFonts w:ascii="SimSun" w:hAnsi="SimSun" w:eastAsia="SimSun" w:cs="SimSun"/>
          <w:sz w:val="22"/>
          <w:szCs w:val="22"/>
          <w:spacing w:val="-42"/>
        </w:rPr>
        <w:t xml:space="preserve"> </w:t>
      </w:r>
      <w:r>
        <w:rPr>
          <w:rFonts w:ascii="Times New Roman" w:hAnsi="Times New Roman" w:eastAsia="Times New Roman" w:cs="Times New Roman"/>
          <w:sz w:val="22"/>
          <w:szCs w:val="22"/>
        </w:rPr>
        <w:t>Swift</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10"/>
        </w:rPr>
        <w:t>中称为</w:t>
      </w:r>
      <w:r>
        <w:rPr>
          <w:rFonts w:ascii="SimSun" w:hAnsi="SimSun" w:eastAsia="SimSun" w:cs="SimSun"/>
          <w:sz w:val="22"/>
          <w:szCs w:val="22"/>
          <w:spacing w:val="9"/>
        </w:rPr>
        <w:t>容器</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container</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9"/>
        </w:rPr>
        <w:t>。</w:t>
      </w:r>
      <w:r>
        <w:rPr>
          <w:rFonts w:ascii="SimSun" w:hAnsi="SimSun" w:eastAsia="SimSun" w:cs="SimSun"/>
          <w:sz w:val="22"/>
          <w:szCs w:val="22"/>
          <w:spacing w:val="-25"/>
        </w:rPr>
        <w:t xml:space="preserve"> </w:t>
      </w:r>
      <w:r>
        <w:rPr>
          <w:rFonts w:ascii="SimSun" w:hAnsi="SimSun" w:eastAsia="SimSun" w:cs="SimSun"/>
          <w:sz w:val="22"/>
          <w:szCs w:val="22"/>
          <w:spacing w:val="9"/>
        </w:rPr>
        <w:t>但与文件系</w:t>
      </w:r>
      <w:r>
        <w:rPr>
          <w:rFonts w:ascii="SimSun" w:hAnsi="SimSun" w:eastAsia="SimSun" w:cs="SimSun"/>
          <w:sz w:val="22"/>
          <w:szCs w:val="22"/>
        </w:rPr>
        <w:t xml:space="preserve"> </w:t>
      </w:r>
      <w:r>
        <w:rPr>
          <w:rFonts w:ascii="SimSun" w:hAnsi="SimSun" w:eastAsia="SimSun" w:cs="SimSun"/>
          <w:sz w:val="22"/>
          <w:szCs w:val="22"/>
          <w:spacing w:val="5"/>
        </w:rPr>
        <w:t>统中目录不同的地方是容器是不可以嵌套的，也就是不能在容器</w:t>
      </w:r>
      <w:r>
        <w:rPr>
          <w:rFonts w:ascii="SimSun" w:hAnsi="SimSun" w:eastAsia="SimSun" w:cs="SimSun"/>
          <w:sz w:val="22"/>
          <w:szCs w:val="22"/>
          <w:spacing w:val="4"/>
        </w:rPr>
        <w:t>中创建子容器。</w:t>
      </w:r>
    </w:p>
    <w:p>
      <w:pPr>
        <w:ind w:left="160" w:firstLine="439"/>
        <w:spacing w:before="34" w:line="302" w:lineRule="auto"/>
        <w:rPr>
          <w:rFonts w:ascii="SimSun" w:hAnsi="SimSun" w:eastAsia="SimSun" w:cs="SimSun"/>
          <w:sz w:val="22"/>
          <w:szCs w:val="22"/>
        </w:rPr>
      </w:pPr>
      <w:r>
        <w:rPr>
          <w:rFonts w:ascii="SimSun" w:hAnsi="SimSun" w:eastAsia="SimSun" w:cs="SimSun"/>
          <w:sz w:val="22"/>
          <w:szCs w:val="22"/>
          <w:spacing w:val="7"/>
        </w:rPr>
        <w:t>对象存储的访问通常采用基于</w:t>
      </w:r>
      <w:r>
        <w:rPr>
          <w:rFonts w:ascii="Times New Roman" w:hAnsi="Times New Roman" w:eastAsia="Times New Roman" w:cs="Times New Roman"/>
          <w:sz w:val="22"/>
          <w:szCs w:val="22"/>
        </w:rPr>
        <w:t>HTTP</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7"/>
        </w:rPr>
        <w:t>协议的</w:t>
      </w:r>
      <w:r>
        <w:rPr>
          <w:rFonts w:ascii="Times New Roman" w:hAnsi="Times New Roman" w:eastAsia="Times New Roman" w:cs="Times New Roman"/>
          <w:sz w:val="22"/>
          <w:szCs w:val="22"/>
        </w:rPr>
        <w:t>RESTFul</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7"/>
        </w:rPr>
        <w:t>风格的</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7"/>
        </w:rPr>
        <w:t>来直接访问，</w:t>
      </w:r>
      <w:r>
        <w:rPr>
          <w:rFonts w:ascii="SimSun" w:hAnsi="SimSun" w:eastAsia="SimSun" w:cs="SimSun"/>
          <w:sz w:val="22"/>
          <w:szCs w:val="22"/>
        </w:rPr>
        <w:t xml:space="preserve"> </w:t>
      </w:r>
      <w:r>
        <w:rPr>
          <w:rFonts w:ascii="SimSun" w:hAnsi="SimSun" w:eastAsia="SimSun" w:cs="SimSun"/>
          <w:sz w:val="22"/>
          <w:szCs w:val="22"/>
          <w:spacing w:val="14"/>
        </w:rPr>
        <w:t>通过</w:t>
      </w:r>
      <w:r>
        <w:rPr>
          <w:rFonts w:ascii="SimSun" w:hAnsi="SimSun" w:eastAsia="SimSun" w:cs="SimSun"/>
          <w:sz w:val="22"/>
          <w:szCs w:val="22"/>
          <w:spacing w:val="-48"/>
        </w:rPr>
        <w:t xml:space="preserve"> </w:t>
      </w:r>
      <w:r>
        <w:rPr>
          <w:rFonts w:ascii="SimSun" w:hAnsi="SimSun" w:eastAsia="SimSun" w:cs="SimSun"/>
          <w:sz w:val="22"/>
          <w:szCs w:val="22"/>
          <w:spacing w:val="14"/>
        </w:rPr>
        <w:t>一个</w:t>
      </w:r>
      <w:r>
        <w:rPr>
          <w:rFonts w:ascii="Times New Roman" w:hAnsi="Times New Roman" w:eastAsia="Times New Roman" w:cs="Times New Roman"/>
          <w:sz w:val="22"/>
          <w:szCs w:val="22"/>
        </w:rPr>
        <w:t>URL</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4"/>
        </w:rPr>
        <w:t>就可以直接定位到具体的对象，如在</w:t>
      </w:r>
      <w:r>
        <w:rPr>
          <w:rFonts w:ascii="Times New Roman" w:hAnsi="Times New Roman" w:eastAsia="Times New Roman" w:cs="Times New Roman"/>
          <w:sz w:val="22"/>
          <w:szCs w:val="22"/>
        </w:rPr>
        <w:t>Swift</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4"/>
        </w:rPr>
        <w:t>中访问对象的格式如</w:t>
      </w:r>
      <w:r>
        <w:rPr>
          <w:rFonts w:ascii="SimSun" w:hAnsi="SimSun" w:eastAsia="SimSun" w:cs="SimSun"/>
          <w:sz w:val="22"/>
          <w:szCs w:val="22"/>
        </w:rPr>
        <w:t xml:space="preserve"> </w:t>
      </w:r>
      <w:r>
        <w:rPr>
          <w:rFonts w:ascii="SimSun" w:hAnsi="SimSun" w:eastAsia="SimSun" w:cs="SimSun"/>
          <w:sz w:val="22"/>
          <w:szCs w:val="22"/>
          <w:spacing w:val="9"/>
        </w:rPr>
        <w:t>图7-5所示。</w:t>
      </w:r>
    </w:p>
    <w:p>
      <w:pPr>
        <w:pStyle w:val="BodyText"/>
        <w:ind w:firstLine="2129"/>
        <w:spacing w:before="40" w:line="940" w:lineRule="exact"/>
        <w:rPr/>
      </w:pPr>
      <w:r>
        <w:rPr>
          <w:position w:val="-18"/>
        </w:rPr>
        <w:pict>
          <v:group id="_x0000_s1594" style="mso-position-vertical-relative:line;mso-position-horizontal-relative:char;width:205.55pt;height:47pt;" filled="false" stroked="false" coordsize="4111,940" coordorigin="0,0">
            <v:shape id="_x0000_s1596" style="position:absolute;left:0;top:0;width:4111;height:940;" filled="false" stroked="false" type="#_x0000_t75">
              <v:imagedata o:title="" r:id="rId989"/>
            </v:shape>
            <v:shape id="_x0000_s1598" style="position:absolute;left:-20;top:-20;width:4151;height:980;" filled="false" stroked="false" type="#_x0000_t202">
              <v:fill on="false"/>
              <v:stroke on="false"/>
              <v:path/>
              <v:imagedata o:title=""/>
              <o:lock v:ext="edit" aspectratio="false"/>
              <v:textbox inset="0mm,0mm,0mm,0mm">
                <w:txbxContent>
                  <w:p>
                    <w:pPr>
                      <w:spacing w:line="309" w:lineRule="auto"/>
                      <w:rPr>
                        <w:rFonts w:ascii="Arial"/>
                        <w:sz w:val="21"/>
                      </w:rPr>
                    </w:pPr>
                    <w:r/>
                  </w:p>
                  <w:p>
                    <w:pPr>
                      <w:ind w:left="290"/>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hp</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rPr>
                      <w:t>/sumyzhang</w:t>
                    </w:r>
                    <w:r>
                      <w:rPr>
                        <w:rFonts w:ascii="Times New Roman" w:hAnsi="Times New Roman" w:eastAsia="Times New Roman" w:cs="Times New Roman"/>
                        <w:sz w:val="14"/>
                        <w:szCs w:val="14"/>
                        <w:spacing w:val="8"/>
                        <w:w w:val="102"/>
                      </w:rPr>
                      <w:t xml:space="preserve">    </w:t>
                    </w:r>
                    <w:r>
                      <w:rPr>
                        <w:rFonts w:ascii="Times New Roman" w:hAnsi="Times New Roman" w:eastAsia="Times New Roman" w:cs="Times New Roman"/>
                        <w:sz w:val="14"/>
                        <w:szCs w:val="14"/>
                      </w:rPr>
                      <w:t>comv/123456789/ma</w:t>
                    </w:r>
                    <w:r>
                      <w:rPr>
                        <w:rFonts w:ascii="Times New Roman" w:hAnsi="Times New Roman" w:eastAsia="Times New Roman" w:cs="Times New Roman"/>
                        <w:sz w:val="14"/>
                        <w:szCs w:val="14"/>
                        <w:spacing w:val="-1"/>
                      </w:rPr>
                      <w:t>ges</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1"/>
                      </w:rPr>
                      <w:t>test</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1"/>
                      </w:rPr>
                      <w:t>imagcjpg</w:t>
                    </w:r>
                  </w:p>
                  <w:p>
                    <w:pPr>
                      <w:ind w:left="1580"/>
                      <w:spacing w:before="266" w:line="234" w:lineRule="auto"/>
                      <w:rPr>
                        <w:rFonts w:ascii="SimHei" w:hAnsi="SimHei" w:eastAsia="SimHei" w:cs="SimHei"/>
                        <w:sz w:val="14"/>
                        <w:szCs w:val="14"/>
                      </w:rPr>
                    </w:pPr>
                    <w:r>
                      <w:rPr>
                        <w:rFonts w:ascii="SimHei" w:hAnsi="SimHei" w:eastAsia="SimHei" w:cs="SimHei"/>
                        <w:sz w:val="14"/>
                        <w:szCs w:val="14"/>
                        <w:spacing w:val="-1"/>
                        <w:position w:val="1"/>
                      </w:rPr>
                      <w:t>租</w:t>
                    </w:r>
                    <w:r>
                      <w:rPr>
                        <w:rFonts w:ascii="SimHei" w:hAnsi="SimHei" w:eastAsia="SimHei" w:cs="SimHei"/>
                        <w:sz w:val="14"/>
                        <w:szCs w:val="14"/>
                        <w:spacing w:val="-4"/>
                        <w:position w:val="1"/>
                      </w:rPr>
                      <w:t xml:space="preserve"> </w:t>
                    </w:r>
                    <w:r>
                      <w:rPr>
                        <w:rFonts w:ascii="SimHei" w:hAnsi="SimHei" w:eastAsia="SimHei" w:cs="SimHei"/>
                        <w:sz w:val="14"/>
                        <w:szCs w:val="14"/>
                        <w:spacing w:val="-1"/>
                        <w:position w:val="1"/>
                      </w:rPr>
                      <w:t>户</w:t>
                    </w:r>
                    <w:r>
                      <w:rPr>
                        <w:rFonts w:ascii="Arial" w:hAnsi="Arial" w:eastAsia="Arial" w:cs="Arial"/>
                        <w:sz w:val="14"/>
                        <w:szCs w:val="14"/>
                        <w:spacing w:val="-1"/>
                        <w:position w:val="1"/>
                      </w:rPr>
                      <w:t>ID            </w:t>
                    </w:r>
                    <w:r>
                      <w:rPr>
                        <w:rFonts w:ascii="SimHei" w:hAnsi="SimHei" w:eastAsia="SimHei" w:cs="SimHei"/>
                        <w:sz w:val="14"/>
                        <w:szCs w:val="14"/>
                        <w:color w:val="FFFFFF"/>
                        <w:spacing w:val="-1"/>
                      </w:rPr>
                      <w:t>桶/容器</w:t>
                    </w:r>
                    <w:r>
                      <w:rPr>
                        <w:rFonts w:ascii="SimHei" w:hAnsi="SimHei" w:eastAsia="SimHei" w:cs="SimHei"/>
                        <w:sz w:val="14"/>
                        <w:szCs w:val="14"/>
                        <w:color w:val="FFFFFF"/>
                        <w:spacing w:val="6"/>
                      </w:rPr>
                      <w:t xml:space="preserve">    </w:t>
                    </w:r>
                    <w:r>
                      <w:rPr>
                        <w:rFonts w:ascii="SimHei" w:hAnsi="SimHei" w:eastAsia="SimHei" w:cs="SimHei"/>
                        <w:sz w:val="14"/>
                        <w:szCs w:val="14"/>
                        <w:spacing w:val="-1"/>
                      </w:rPr>
                      <w:t>对象名称</w:t>
                    </w:r>
                  </w:p>
                </w:txbxContent>
              </v:textbox>
            </v:shape>
          </v:group>
        </w:pict>
      </w:r>
    </w:p>
    <w:p>
      <w:pPr>
        <w:ind w:left="2849"/>
        <w:spacing w:before="249" w:line="219" w:lineRule="auto"/>
        <w:rPr>
          <w:rFonts w:ascii="SimSun" w:hAnsi="SimSun" w:eastAsia="SimSun" w:cs="SimSun"/>
          <w:sz w:val="22"/>
          <w:szCs w:val="22"/>
        </w:rPr>
      </w:pPr>
      <w:r>
        <w:rPr>
          <w:rFonts w:ascii="SimSun" w:hAnsi="SimSun" w:eastAsia="SimSun" w:cs="SimSun"/>
          <w:sz w:val="22"/>
          <w:szCs w:val="22"/>
          <w:spacing w:val="-9"/>
        </w:rPr>
        <w:t>图7-5 对象存储访问</w:t>
      </w:r>
      <w:r>
        <w:rPr>
          <w:rFonts w:ascii="Times New Roman" w:hAnsi="Times New Roman" w:eastAsia="Times New Roman" w:cs="Times New Roman"/>
          <w:sz w:val="22"/>
          <w:szCs w:val="22"/>
          <w:spacing w:val="-9"/>
        </w:rPr>
        <w:t>URL</w:t>
      </w:r>
      <w:r>
        <w:rPr>
          <w:rFonts w:ascii="SimSun" w:hAnsi="SimSun" w:eastAsia="SimSun" w:cs="SimSun"/>
          <w:sz w:val="22"/>
          <w:szCs w:val="22"/>
          <w:spacing w:val="-9"/>
        </w:rPr>
        <w:t>格式</w:t>
      </w:r>
    </w:p>
    <w:p>
      <w:pPr>
        <w:ind w:left="160" w:right="50" w:firstLine="439"/>
        <w:spacing w:before="127" w:line="304" w:lineRule="auto"/>
        <w:jc w:val="both"/>
        <w:rPr>
          <w:rFonts w:ascii="SimSun" w:hAnsi="SimSun" w:eastAsia="SimSun" w:cs="SimSun"/>
          <w:sz w:val="22"/>
          <w:szCs w:val="22"/>
        </w:rPr>
      </w:pPr>
      <w:r>
        <w:rPr>
          <w:rFonts w:ascii="SimSun" w:hAnsi="SimSun" w:eastAsia="SimSun" w:cs="SimSun"/>
          <w:sz w:val="22"/>
          <w:szCs w:val="22"/>
          <w:spacing w:val="3"/>
        </w:rPr>
        <w:t>与文件系统相比，通过这种方式将对存储的多次访问减</w:t>
      </w:r>
      <w:r>
        <w:rPr>
          <w:rFonts w:ascii="SimSun" w:hAnsi="SimSun" w:eastAsia="SimSun" w:cs="SimSun"/>
          <w:sz w:val="22"/>
          <w:szCs w:val="22"/>
          <w:spacing w:val="2"/>
        </w:rPr>
        <w:t>少为一次。另外，由于</w:t>
      </w:r>
      <w:r>
        <w:rPr>
          <w:rFonts w:ascii="SimSun" w:hAnsi="SimSun" w:eastAsia="SimSun" w:cs="SimSun"/>
          <w:sz w:val="22"/>
          <w:szCs w:val="22"/>
        </w:rPr>
        <w:t xml:space="preserve"> </w:t>
      </w:r>
      <w:r>
        <w:rPr>
          <w:rFonts w:ascii="SimSun" w:hAnsi="SimSun" w:eastAsia="SimSun" w:cs="SimSun"/>
          <w:sz w:val="22"/>
          <w:szCs w:val="22"/>
          <w:spacing w:val="4"/>
        </w:rPr>
        <w:t>基于</w:t>
      </w:r>
      <w:r>
        <w:rPr>
          <w:rFonts w:ascii="Times New Roman" w:hAnsi="Times New Roman" w:eastAsia="Times New Roman" w:cs="Times New Roman"/>
          <w:sz w:val="22"/>
          <w:szCs w:val="22"/>
        </w:rPr>
        <w:t>HTTP</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4"/>
        </w:rPr>
        <w:t>协议，客户端也可以直接访问对象存储中的对象。显然，通过这种方式</w:t>
      </w:r>
      <w:r>
        <w:rPr>
          <w:rFonts w:ascii="SimSun" w:hAnsi="SimSun" w:eastAsia="SimSun" w:cs="SimSun"/>
          <w:sz w:val="22"/>
          <w:szCs w:val="22"/>
        </w:rPr>
        <w:t xml:space="preserve"> </w:t>
      </w:r>
      <w:r>
        <w:rPr>
          <w:rFonts w:ascii="SimSun" w:hAnsi="SimSun" w:eastAsia="SimSun" w:cs="SimSun"/>
          <w:sz w:val="22"/>
          <w:szCs w:val="22"/>
          <w:spacing w:val="3"/>
        </w:rPr>
        <w:t>不仅可以减少客户端与存储端的交互次数，甚至可以将很多服务器的负载转移到对</w:t>
      </w:r>
      <w:r>
        <w:rPr>
          <w:rFonts w:ascii="SimSun" w:hAnsi="SimSun" w:eastAsia="SimSun" w:cs="SimSun"/>
          <w:sz w:val="22"/>
          <w:szCs w:val="22"/>
          <w:spacing w:val="10"/>
        </w:rPr>
        <w:t xml:space="preserve"> </w:t>
      </w:r>
      <w:r>
        <w:rPr>
          <w:rFonts w:ascii="SimSun" w:hAnsi="SimSun" w:eastAsia="SimSun" w:cs="SimSun"/>
          <w:sz w:val="22"/>
          <w:szCs w:val="22"/>
          <w:spacing w:val="-1"/>
        </w:rPr>
        <w:t>象存储系统。</w:t>
      </w:r>
    </w:p>
    <w:p>
      <w:pPr>
        <w:pStyle w:val="BodyText"/>
        <w:ind w:left="603"/>
        <w:spacing w:before="107" w:line="222" w:lineRule="auto"/>
        <w:rPr>
          <w:sz w:val="22"/>
          <w:szCs w:val="22"/>
        </w:rPr>
      </w:pPr>
      <w:r>
        <w:rPr>
          <w:sz w:val="22"/>
          <w:szCs w:val="22"/>
          <w:b/>
          <w:bCs/>
          <w:spacing w:val="15"/>
        </w:rPr>
        <w:t>2</w:t>
      </w:r>
      <w:r>
        <w:rPr>
          <w:sz w:val="22"/>
          <w:szCs w:val="22"/>
          <w:spacing w:val="-62"/>
        </w:rPr>
        <w:t xml:space="preserve"> </w:t>
      </w:r>
      <w:r>
        <w:rPr>
          <w:sz w:val="22"/>
          <w:szCs w:val="22"/>
          <w:b/>
          <w:bCs/>
          <w:spacing w:val="15"/>
        </w:rPr>
        <w:t>.</w:t>
      </w:r>
      <w:r>
        <w:rPr>
          <w:sz w:val="22"/>
          <w:szCs w:val="22"/>
          <w:spacing w:val="-59"/>
        </w:rPr>
        <w:t xml:space="preserve"> </w:t>
      </w:r>
      <w:r>
        <w:rPr>
          <w:sz w:val="22"/>
          <w:szCs w:val="22"/>
          <w:b/>
          <w:bCs/>
          <w:spacing w:val="15"/>
        </w:rPr>
        <w:t>多次访问磁盘问题</w:t>
      </w:r>
    </w:p>
    <w:p>
      <w:pPr>
        <w:ind w:left="160" w:right="39" w:firstLine="439"/>
        <w:spacing w:before="146" w:line="303" w:lineRule="auto"/>
        <w:jc w:val="both"/>
        <w:rPr>
          <w:rFonts w:ascii="SimSun" w:hAnsi="SimSun" w:eastAsia="SimSun" w:cs="SimSun"/>
          <w:sz w:val="22"/>
          <w:szCs w:val="22"/>
        </w:rPr>
      </w:pPr>
      <w:r>
        <w:rPr>
          <w:rFonts w:ascii="SimSun" w:hAnsi="SimSun" w:eastAsia="SimSun" w:cs="SimSun"/>
          <w:sz w:val="22"/>
          <w:szCs w:val="22"/>
        </w:rPr>
        <w:t>元数据的访问在海量小文件的场景下，性能影响最为显著</w:t>
      </w:r>
      <w:r>
        <w:rPr>
          <w:rFonts w:ascii="SimSun" w:hAnsi="SimSun" w:eastAsia="SimSun" w:cs="SimSun"/>
          <w:sz w:val="22"/>
          <w:szCs w:val="22"/>
          <w:spacing w:val="-1"/>
        </w:rPr>
        <w:t>[27],因此，如果能够</w:t>
      </w:r>
      <w:r>
        <w:rPr>
          <w:rFonts w:ascii="SimSun" w:hAnsi="SimSun" w:eastAsia="SimSun" w:cs="SimSun"/>
          <w:sz w:val="22"/>
          <w:szCs w:val="22"/>
        </w:rPr>
        <w:t xml:space="preserve"> </w:t>
      </w:r>
      <w:r>
        <w:rPr>
          <w:rFonts w:ascii="SimSun" w:hAnsi="SimSun" w:eastAsia="SimSun" w:cs="SimSun"/>
          <w:sz w:val="22"/>
          <w:szCs w:val="22"/>
          <w:spacing w:val="3"/>
        </w:rPr>
        <w:t>减少元数据操作，那么可以极大地提升存储系统的性能。目前，有很多存储系统对</w:t>
      </w:r>
      <w:r>
        <w:rPr>
          <w:rFonts w:ascii="SimSun" w:hAnsi="SimSun" w:eastAsia="SimSun" w:cs="SimSun"/>
          <w:sz w:val="22"/>
          <w:szCs w:val="22"/>
          <w:spacing w:val="10"/>
        </w:rPr>
        <w:t xml:space="preserve"> </w:t>
      </w:r>
      <w:r>
        <w:rPr>
          <w:rFonts w:ascii="SimSun" w:hAnsi="SimSun" w:eastAsia="SimSun" w:cs="SimSun"/>
          <w:sz w:val="22"/>
          <w:szCs w:val="22"/>
          <w:spacing w:val="8"/>
        </w:rPr>
        <w:t>此进行了优化，如</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8"/>
        </w:rPr>
        <w:t>等存储系统。普遍的做法是存储端不采用本地文件系</w:t>
      </w:r>
      <w:r>
        <w:rPr>
          <w:rFonts w:ascii="SimSun" w:hAnsi="SimSun" w:eastAsia="SimSun" w:cs="SimSun"/>
          <w:sz w:val="22"/>
          <w:szCs w:val="22"/>
        </w:rPr>
        <w:t xml:space="preserve"> </w:t>
      </w:r>
      <w:r>
        <w:rPr>
          <w:rFonts w:ascii="SimSun" w:hAnsi="SimSun" w:eastAsia="SimSun" w:cs="SimSun"/>
          <w:sz w:val="22"/>
          <w:szCs w:val="22"/>
          <w:spacing w:val="5"/>
        </w:rPr>
        <w:t>统，或者将多个小文件聚合为一个大文件，并将元数据全部</w:t>
      </w:r>
      <w:r>
        <w:rPr>
          <w:rFonts w:ascii="SimSun" w:hAnsi="SimSun" w:eastAsia="SimSun" w:cs="SimSun"/>
          <w:sz w:val="22"/>
          <w:szCs w:val="22"/>
          <w:spacing w:val="4"/>
        </w:rPr>
        <w:t>缓存到内存中。</w:t>
      </w:r>
    </w:p>
    <w:p>
      <w:pPr>
        <w:ind w:left="160" w:right="50" w:firstLine="439"/>
        <w:spacing w:before="65" w:line="288" w:lineRule="auto"/>
        <w:jc w:val="both"/>
        <w:rPr>
          <w:rFonts w:ascii="SimSun" w:hAnsi="SimSun" w:eastAsia="SimSun" w:cs="SimSun"/>
          <w:sz w:val="22"/>
          <w:szCs w:val="22"/>
        </w:rPr>
      </w:pPr>
      <w:r>
        <w:rPr>
          <w:rFonts w:ascii="SimSun" w:hAnsi="SimSun" w:eastAsia="SimSun" w:cs="SimSun"/>
          <w:sz w:val="22"/>
          <w:szCs w:val="22"/>
          <w:spacing w:val="1"/>
        </w:rPr>
        <w:t>以</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为例，其核心特点就是存储小文件，如照片。因为照片的大小通常</w:t>
      </w:r>
      <w:r>
        <w:rPr>
          <w:rFonts w:ascii="SimSun" w:hAnsi="SimSun" w:eastAsia="SimSun" w:cs="SimSun"/>
          <w:sz w:val="22"/>
          <w:szCs w:val="22"/>
          <w:spacing w:val="10"/>
        </w:rPr>
        <w:t xml:space="preserve"> </w:t>
      </w:r>
      <w:r>
        <w:rPr>
          <w:rFonts w:ascii="SimSun" w:hAnsi="SimSun" w:eastAsia="SimSun" w:cs="SimSun"/>
          <w:sz w:val="22"/>
          <w:szCs w:val="22"/>
          <w:spacing w:val="7"/>
        </w:rPr>
        <w:t>在10</w:t>
      </w:r>
      <w:r>
        <w:rPr>
          <w:rFonts w:ascii="Times New Roman" w:hAnsi="Times New Roman" w:eastAsia="Times New Roman" w:cs="Times New Roman"/>
          <w:sz w:val="22"/>
          <w:szCs w:val="22"/>
        </w:rPr>
        <w:t>MB</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以下，大部分在</w:t>
      </w:r>
      <w:r>
        <w:rPr>
          <w:rFonts w:ascii="Times New Roman" w:hAnsi="Times New Roman" w:eastAsia="Times New Roman" w:cs="Times New Roman"/>
          <w:sz w:val="22"/>
          <w:szCs w:val="22"/>
        </w:rPr>
        <w:t>KB</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级别，如果按照常规每张照片以一个文件</w:t>
      </w:r>
      <w:r>
        <w:rPr>
          <w:rFonts w:ascii="SimSun" w:hAnsi="SimSun" w:eastAsia="SimSun" w:cs="SimSun"/>
          <w:sz w:val="22"/>
          <w:szCs w:val="22"/>
          <w:spacing w:val="6"/>
        </w:rPr>
        <w:t>的方式存储</w:t>
      </w:r>
      <w:r>
        <w:rPr>
          <w:rFonts w:ascii="SimSun" w:hAnsi="SimSun" w:eastAsia="SimSun" w:cs="SimSun"/>
          <w:sz w:val="22"/>
          <w:szCs w:val="22"/>
        </w:rPr>
        <w:t xml:space="preserve"> </w:t>
      </w:r>
      <w:r>
        <w:rPr>
          <w:rFonts w:ascii="SimSun" w:hAnsi="SimSun" w:eastAsia="SimSun" w:cs="SimSun"/>
          <w:sz w:val="22"/>
          <w:szCs w:val="22"/>
          <w:spacing w:val="6"/>
        </w:rPr>
        <w:t>将会产生大量的元数据。下面看一下</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6"/>
        </w:rPr>
        <w:t>是如何解决磁盘访问问题的。</w:t>
      </w:r>
    </w:p>
    <w:p>
      <w:pPr>
        <w:ind w:left="160" w:right="44" w:firstLine="439"/>
        <w:spacing w:before="58" w:line="292" w:lineRule="auto"/>
        <w:jc w:val="both"/>
        <w:rPr>
          <w:rFonts w:ascii="SimSun" w:hAnsi="SimSun" w:eastAsia="SimSun" w:cs="SimSun"/>
          <w:sz w:val="22"/>
          <w:szCs w:val="22"/>
        </w:rPr>
      </w:pPr>
      <w:r>
        <w:rPr>
          <w:rFonts w:ascii="SimSun" w:hAnsi="SimSun" w:eastAsia="SimSun" w:cs="SimSun"/>
          <w:sz w:val="22"/>
          <w:szCs w:val="22"/>
        </w:rPr>
        <w:t>Haystack</w:t>
      </w:r>
      <w:r>
        <w:rPr>
          <w:rFonts w:ascii="SimSun" w:hAnsi="SimSun" w:eastAsia="SimSun" w:cs="SimSun"/>
          <w:sz w:val="22"/>
          <w:szCs w:val="22"/>
          <w:spacing w:val="4"/>
        </w:rPr>
        <w:t>的做法非常简单，它将多个小文件作为一个大文件的局部数据，</w:t>
      </w:r>
      <w:r>
        <w:rPr>
          <w:rFonts w:ascii="SimSun" w:hAnsi="SimSun" w:eastAsia="SimSun" w:cs="SimSun"/>
          <w:sz w:val="22"/>
          <w:szCs w:val="22"/>
          <w:spacing w:val="3"/>
        </w:rPr>
        <w:t>这个</w:t>
      </w:r>
      <w:r>
        <w:rPr>
          <w:rFonts w:ascii="SimSun" w:hAnsi="SimSun" w:eastAsia="SimSun" w:cs="SimSun"/>
          <w:sz w:val="22"/>
          <w:szCs w:val="22"/>
        </w:rPr>
        <w:t xml:space="preserve"> </w:t>
      </w:r>
      <w:r>
        <w:rPr>
          <w:rFonts w:ascii="SimSun" w:hAnsi="SimSun" w:eastAsia="SimSun" w:cs="SimSun"/>
          <w:sz w:val="22"/>
          <w:szCs w:val="22"/>
          <w:spacing w:val="-5"/>
        </w:rPr>
        <w:t>局部数据称为 </w:t>
      </w:r>
      <w:r>
        <w:rPr>
          <w:rFonts w:ascii="Times New Roman" w:hAnsi="Times New Roman" w:eastAsia="Times New Roman" w:cs="Times New Roman"/>
          <w:sz w:val="22"/>
          <w:szCs w:val="22"/>
          <w:spacing w:val="-5"/>
        </w:rPr>
        <w:t>needle</w:t>
      </w:r>
      <w:r>
        <w:rPr>
          <w:rFonts w:ascii="SimSun" w:hAnsi="SimSun" w:eastAsia="SimSun" w:cs="SimSun"/>
          <w:sz w:val="22"/>
          <w:szCs w:val="22"/>
          <w:spacing w:val="-5"/>
        </w:rPr>
        <w:t>。同 时 ，</w:t>
      </w:r>
      <w:r>
        <w:rPr>
          <w:rFonts w:ascii="Times New Roman" w:hAnsi="Times New Roman" w:eastAsia="Times New Roman" w:cs="Times New Roman"/>
          <w:sz w:val="22"/>
          <w:szCs w:val="22"/>
          <w:spacing w:val="-5"/>
        </w:rPr>
        <w:t>Haystack  </w:t>
      </w:r>
      <w:r>
        <w:rPr>
          <w:rFonts w:ascii="SimSun" w:hAnsi="SimSun" w:eastAsia="SimSun" w:cs="SimSun"/>
          <w:sz w:val="22"/>
          <w:szCs w:val="22"/>
          <w:spacing w:val="-5"/>
        </w:rPr>
        <w:t>构建了一个描述 </w:t>
      </w:r>
      <w:r>
        <w:rPr>
          <w:rFonts w:ascii="Times New Roman" w:hAnsi="Times New Roman" w:eastAsia="Times New Roman" w:cs="Times New Roman"/>
          <w:sz w:val="22"/>
          <w:szCs w:val="22"/>
          <w:spacing w:val="-5"/>
        </w:rPr>
        <w:t>need</w:t>
      </w:r>
      <w:r>
        <w:rPr>
          <w:rFonts w:ascii="Times New Roman" w:hAnsi="Times New Roman" w:eastAsia="Times New Roman" w:cs="Times New Roman"/>
          <w:sz w:val="22"/>
          <w:szCs w:val="22"/>
          <w:spacing w:val="-6"/>
        </w:rPr>
        <w:t>le</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6"/>
        </w:rPr>
        <w:t>在大文件中位置的索</w:t>
      </w:r>
      <w:r>
        <w:rPr>
          <w:rFonts w:ascii="SimSun" w:hAnsi="SimSun" w:eastAsia="SimSun" w:cs="SimSun"/>
          <w:sz w:val="22"/>
          <w:szCs w:val="22"/>
        </w:rPr>
        <w:t xml:space="preserve"> </w:t>
      </w:r>
      <w:r>
        <w:rPr>
          <w:rFonts w:ascii="SimSun" w:hAnsi="SimSun" w:eastAsia="SimSun" w:cs="SimSun"/>
          <w:sz w:val="22"/>
          <w:szCs w:val="22"/>
          <w:spacing w:val="5"/>
        </w:rPr>
        <w:t>引文件。由于索引文件比较小，因此可以一次性加载到内存</w:t>
      </w:r>
      <w:r>
        <w:rPr>
          <w:rFonts w:ascii="SimSun" w:hAnsi="SimSun" w:eastAsia="SimSun" w:cs="SimSun"/>
          <w:sz w:val="22"/>
          <w:szCs w:val="22"/>
          <w:spacing w:val="4"/>
        </w:rPr>
        <w:t>中。</w:t>
      </w:r>
    </w:p>
    <w:p>
      <w:pPr>
        <w:ind w:left="160" w:right="48" w:firstLine="439"/>
        <w:spacing w:before="43" w:line="304" w:lineRule="auto"/>
        <w:jc w:val="both"/>
        <w:rPr>
          <w:rFonts w:ascii="SimSun" w:hAnsi="SimSun" w:eastAsia="SimSun" w:cs="SimSun"/>
          <w:sz w:val="22"/>
          <w:szCs w:val="22"/>
        </w:rPr>
      </w:pPr>
      <w:r>
        <w:rPr>
          <w:rFonts w:ascii="SimSun" w:hAnsi="SimSun" w:eastAsia="SimSun" w:cs="SimSun"/>
          <w:sz w:val="22"/>
          <w:szCs w:val="22"/>
          <w:spacing w:val="5"/>
        </w:rPr>
        <w:t>关</w:t>
      </w:r>
      <w:r>
        <w:rPr>
          <w:rFonts w:ascii="SimSun" w:hAnsi="SimSun" w:eastAsia="SimSun" w:cs="SimSun"/>
          <w:sz w:val="22"/>
          <w:szCs w:val="22"/>
          <w:spacing w:val="-39"/>
        </w:rPr>
        <w:t xml:space="preserve"> </w:t>
      </w:r>
      <w:r>
        <w:rPr>
          <w:rFonts w:ascii="SimSun" w:hAnsi="SimSun" w:eastAsia="SimSun" w:cs="SimSun"/>
          <w:sz w:val="22"/>
          <w:szCs w:val="22"/>
          <w:spacing w:val="5"/>
        </w:rPr>
        <w:t>于</w:t>
      </w:r>
      <w:r>
        <w:rPr>
          <w:rFonts w:ascii="Times New Roman" w:hAnsi="Times New Roman" w:eastAsia="Times New Roman" w:cs="Times New Roman"/>
          <w:sz w:val="22"/>
          <w:szCs w:val="22"/>
        </w:rPr>
        <w:t>needle</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5"/>
        </w:rPr>
        <w:t>在大文件中的布局如图7-6所示。其中，每个</w:t>
      </w:r>
      <w:r>
        <w:rPr>
          <w:rFonts w:ascii="Times New Roman" w:hAnsi="Times New Roman" w:eastAsia="Times New Roman" w:cs="Times New Roman"/>
          <w:sz w:val="22"/>
          <w:szCs w:val="22"/>
        </w:rPr>
        <w:t>needle</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5"/>
        </w:rPr>
        <w:t>的前半部分是</w:t>
      </w:r>
      <w:r>
        <w:rPr>
          <w:rFonts w:ascii="SimSun" w:hAnsi="SimSun" w:eastAsia="SimSun" w:cs="SimSun"/>
          <w:sz w:val="22"/>
          <w:szCs w:val="22"/>
        </w:rPr>
        <w:t xml:space="preserve"> </w:t>
      </w:r>
      <w:r>
        <w:rPr>
          <w:rFonts w:ascii="SimSun" w:hAnsi="SimSun" w:eastAsia="SimSun" w:cs="SimSun"/>
          <w:sz w:val="22"/>
          <w:szCs w:val="22"/>
          <w:spacing w:val="3"/>
        </w:rPr>
        <w:t>一个固定长度的描述信息，特别是里面有一个描述数据大小的域。这样，即使在没</w:t>
      </w:r>
      <w:r>
        <w:rPr>
          <w:rFonts w:ascii="SimSun" w:hAnsi="SimSun" w:eastAsia="SimSun" w:cs="SimSun"/>
          <w:sz w:val="22"/>
          <w:szCs w:val="22"/>
          <w:spacing w:val="11"/>
        </w:rPr>
        <w:t xml:space="preserve"> </w:t>
      </w:r>
      <w:r>
        <w:rPr>
          <w:rFonts w:ascii="SimSun" w:hAnsi="SimSun" w:eastAsia="SimSun" w:cs="SimSun"/>
          <w:sz w:val="22"/>
          <w:szCs w:val="22"/>
          <w:spacing w:val="10"/>
        </w:rPr>
        <w:t>有索引文件的情况下，我们也可以很容易地找到第1个</w:t>
      </w:r>
      <w:r>
        <w:rPr>
          <w:rFonts w:ascii="SimSun" w:hAnsi="SimSun" w:eastAsia="SimSun" w:cs="SimSun"/>
          <w:sz w:val="22"/>
          <w:szCs w:val="22"/>
        </w:rPr>
        <w:t>needle</w:t>
      </w:r>
      <w:r>
        <w:rPr>
          <w:rFonts w:ascii="SimSun" w:hAnsi="SimSun" w:eastAsia="SimSun" w:cs="SimSun"/>
          <w:sz w:val="22"/>
          <w:szCs w:val="22"/>
          <w:spacing w:val="10"/>
        </w:rPr>
        <w:t>,然后计算出后续所</w:t>
      </w:r>
      <w:r>
        <w:rPr>
          <w:rFonts w:ascii="SimSun" w:hAnsi="SimSun" w:eastAsia="SimSun" w:cs="SimSun"/>
          <w:sz w:val="22"/>
          <w:szCs w:val="22"/>
          <w:spacing w:val="6"/>
        </w:rPr>
        <w:t xml:space="preserve"> </w:t>
      </w:r>
      <w:r>
        <w:rPr>
          <w:rFonts w:ascii="SimSun" w:hAnsi="SimSun" w:eastAsia="SimSun" w:cs="SimSun"/>
          <w:sz w:val="22"/>
          <w:szCs w:val="22"/>
          <w:spacing w:val="6"/>
        </w:rPr>
        <w:t>有</w:t>
      </w:r>
      <w:r>
        <w:rPr>
          <w:rFonts w:ascii="Times New Roman" w:hAnsi="Times New Roman" w:eastAsia="Times New Roman" w:cs="Times New Roman"/>
          <w:sz w:val="22"/>
          <w:szCs w:val="22"/>
        </w:rPr>
        <w:t>needle</w:t>
      </w:r>
      <w:r>
        <w:rPr>
          <w:rFonts w:ascii="Times New Roman" w:hAnsi="Times New Roman" w:eastAsia="Times New Roman" w:cs="Times New Roman"/>
          <w:sz w:val="22"/>
          <w:szCs w:val="22"/>
          <w:spacing w:val="45"/>
          <w:w w:val="101"/>
        </w:rPr>
        <w:t xml:space="preserve"> </w:t>
      </w:r>
      <w:r>
        <w:rPr>
          <w:rFonts w:ascii="SimSun" w:hAnsi="SimSun" w:eastAsia="SimSun" w:cs="SimSun"/>
          <w:sz w:val="22"/>
          <w:szCs w:val="22"/>
          <w:spacing w:val="6"/>
        </w:rPr>
        <w:t>的位置，进而重构索引文件。</w:t>
      </w:r>
    </w:p>
    <w:p>
      <w:pPr>
        <w:spacing w:line="304" w:lineRule="auto"/>
        <w:sectPr>
          <w:footerReference w:type="default" r:id="rId987"/>
          <w:pgSz w:w="9060" w:h="14150"/>
          <w:pgMar w:top="400" w:right="530" w:bottom="643" w:left="280" w:header="0" w:footer="445" w:gutter="0"/>
        </w:sectPr>
        <w:rPr>
          <w:rFonts w:ascii="SimSun" w:hAnsi="SimSun" w:eastAsia="SimSun" w:cs="SimSun"/>
          <w:sz w:val="22"/>
          <w:szCs w:val="22"/>
        </w:rPr>
      </w:pPr>
    </w:p>
    <w:p>
      <w:pPr>
        <w:spacing w:line="261" w:lineRule="auto"/>
        <w:rPr>
          <w:rFonts w:ascii="Arial"/>
          <w:sz w:val="21"/>
        </w:rPr>
      </w:pPr>
      <w:r/>
    </w:p>
    <w:p>
      <w:pPr>
        <w:pStyle w:val="BodyText"/>
        <w:ind w:left="4343"/>
        <w:spacing w:before="72" w:line="221" w:lineRule="auto"/>
        <w:rPr>
          <w:sz w:val="22"/>
          <w:szCs w:val="22"/>
        </w:rPr>
      </w:pPr>
      <w:r>
        <w:rPr>
          <w:sz w:val="22"/>
          <w:szCs w:val="22"/>
          <w:b/>
          <w:bCs/>
          <w:spacing w:val="-12"/>
        </w:rPr>
        <w:t>第7章</w:t>
      </w:r>
      <w:r>
        <w:rPr>
          <w:sz w:val="22"/>
          <w:szCs w:val="22"/>
          <w:spacing w:val="-12"/>
        </w:rPr>
        <w:t xml:space="preserve"> </w:t>
      </w:r>
      <w:r>
        <w:rPr>
          <w:sz w:val="22"/>
          <w:szCs w:val="22"/>
          <w:spacing w:val="-12"/>
        </w:rPr>
        <w:t>百花争艳——文件系统的其他形态</w:t>
      </w:r>
    </w:p>
    <w:p>
      <w:pPr>
        <w:spacing w:line="419" w:lineRule="auto"/>
        <w:rPr>
          <w:rFonts w:ascii="Arial"/>
          <w:sz w:val="21"/>
        </w:rPr>
      </w:pPr>
      <w:r>
        <w:drawing>
          <wp:anchor distT="0" distB="0" distL="0" distR="0" simplePos="0" relativeHeight="256531456" behindDoc="0" locked="0" layoutInCell="1" allowOverlap="1">
            <wp:simplePos x="0" y="0"/>
            <wp:positionH relativeFrom="column">
              <wp:posOffset>2597179</wp:posOffset>
            </wp:positionH>
            <wp:positionV relativeFrom="paragraph">
              <wp:posOffset>13799</wp:posOffset>
            </wp:positionV>
            <wp:extent cx="2882878" cy="6379"/>
            <wp:effectExtent l="0" t="0" r="0" b="0"/>
            <wp:wrapNone/>
            <wp:docPr id="1012" name="IM 1012"/>
            <wp:cNvGraphicFramePr/>
            <a:graphic>
              <a:graphicData uri="http://schemas.openxmlformats.org/drawingml/2006/picture">
                <pic:pic>
                  <pic:nvPicPr>
                    <pic:cNvPr id="1012" name="IM 1012"/>
                    <pic:cNvPicPr/>
                  </pic:nvPicPr>
                  <pic:blipFill>
                    <a:blip r:embed="rId991"/>
                    <a:stretch>
                      <a:fillRect/>
                    </a:stretch>
                  </pic:blipFill>
                  <pic:spPr>
                    <a:xfrm rot="0">
                      <a:off x="0" y="0"/>
                      <a:ext cx="2882878" cy="6379"/>
                    </a:xfrm>
                    <a:prstGeom prst="rect">
                      <a:avLst/>
                    </a:prstGeom>
                  </pic:spPr>
                </pic:pic>
              </a:graphicData>
            </a:graphic>
          </wp:anchor>
        </w:drawing>
      </w:r>
      <w:r/>
    </w:p>
    <w:p>
      <w:pPr>
        <w:pStyle w:val="BodyText"/>
        <w:ind w:firstLine="2210"/>
        <w:spacing w:line="3270" w:lineRule="exact"/>
        <w:rPr/>
      </w:pPr>
      <w:r>
        <w:rPr>
          <w:position w:val="-65"/>
        </w:rPr>
        <w:pict>
          <v:group id="_x0000_s1600" style="mso-position-vertical-relative:line;mso-position-horizontal-relative:char;width:186.55pt;height:163.55pt;" filled="false" stroked="false" coordsize="3731,3271" coordorigin="0,0">
            <v:shape id="_x0000_s1602" style="position:absolute;left:0;top:0;width:3731;height:3271;" filled="false" stroked="false" type="#_x0000_t75">
              <v:imagedata o:title="" r:id="rId992"/>
            </v:shape>
            <v:shape id="_x0000_s1604" style="position:absolute;left:2640;top:124;width:734;height:3063;" filled="false" stroked="false" type="#_x0000_t202">
              <v:fill on="false"/>
              <v:stroke on="false"/>
              <v:path/>
              <v:imagedata o:title=""/>
              <o:lock v:ext="edit" aspectratio="false"/>
              <v:textbox inset="0mm,0mm,0mm,0mm">
                <w:txbxContent>
                  <w:p>
                    <w:pPr>
                      <w:ind w:left="140"/>
                      <w:spacing w:before="19" w:line="221" w:lineRule="auto"/>
                      <w:rPr>
                        <w:rFonts w:ascii="SimHei" w:hAnsi="SimHei" w:eastAsia="SimHei" w:cs="SimHei"/>
                        <w:sz w:val="14"/>
                        <w:szCs w:val="14"/>
                      </w:rPr>
                    </w:pPr>
                    <w:r>
                      <w:rPr>
                        <w:rFonts w:ascii="SimHei" w:hAnsi="SimHei" w:eastAsia="SimHei" w:cs="SimHei"/>
                        <w:sz w:val="14"/>
                        <w:szCs w:val="14"/>
                        <w:spacing w:val="-2"/>
                      </w:rPr>
                      <w:t>头魔数</w:t>
                    </w:r>
                  </w:p>
                  <w:p>
                    <w:pPr>
                      <w:ind w:left="140"/>
                      <w:spacing w:before="83" w:line="198" w:lineRule="auto"/>
                      <w:rPr>
                        <w:rFonts w:ascii="Arial" w:hAnsi="Arial" w:eastAsia="Arial" w:cs="Arial"/>
                        <w:sz w:val="14"/>
                        <w:szCs w:val="14"/>
                      </w:rPr>
                    </w:pPr>
                    <w:r>
                      <w:rPr>
                        <w:rFonts w:ascii="Arial" w:hAnsi="Arial" w:eastAsia="Arial" w:cs="Arial"/>
                        <w:sz w:val="14"/>
                        <w:szCs w:val="14"/>
                        <w:spacing w:val="-1"/>
                      </w:rPr>
                      <w:t>Cookie</w:t>
                    </w:r>
                  </w:p>
                  <w:p>
                    <w:pPr>
                      <w:ind w:left="220"/>
                      <w:spacing w:before="120" w:line="196" w:lineRule="auto"/>
                      <w:rPr>
                        <w:rFonts w:ascii="Arial" w:hAnsi="Arial" w:eastAsia="Arial" w:cs="Arial"/>
                        <w:sz w:val="14"/>
                        <w:szCs w:val="14"/>
                      </w:rPr>
                    </w:pPr>
                    <w:r>
                      <w:rPr>
                        <w:rFonts w:ascii="Arial" w:hAnsi="Arial" w:eastAsia="Arial" w:cs="Arial"/>
                        <w:sz w:val="14"/>
                        <w:szCs w:val="14"/>
                        <w:spacing w:val="-3"/>
                      </w:rPr>
                      <w:t>Key</w:t>
                    </w:r>
                  </w:p>
                  <w:p>
                    <w:pPr>
                      <w:ind w:left="110"/>
                      <w:spacing w:before="102" w:line="215" w:lineRule="auto"/>
                      <w:rPr>
                        <w:rFonts w:ascii="SimSun" w:hAnsi="SimSun" w:eastAsia="SimSun" w:cs="SimSun"/>
                        <w:sz w:val="14"/>
                        <w:szCs w:val="14"/>
                      </w:rPr>
                    </w:pPr>
                    <w:r>
                      <w:rPr>
                        <w:rFonts w:ascii="SimSun" w:hAnsi="SimSun" w:eastAsia="SimSun" w:cs="SimSun"/>
                        <w:sz w:val="14"/>
                        <w:szCs w:val="14"/>
                        <w:spacing w:val="-4"/>
                      </w:rPr>
                      <w:t>可变Key</w:t>
                    </w:r>
                  </w:p>
                  <w:p>
                    <w:pPr>
                      <w:ind w:left="140"/>
                      <w:spacing w:before="93" w:line="196" w:lineRule="auto"/>
                      <w:rPr>
                        <w:rFonts w:ascii="Arial" w:hAnsi="Arial" w:eastAsia="Arial" w:cs="Arial"/>
                        <w:sz w:val="14"/>
                        <w:szCs w:val="14"/>
                      </w:rPr>
                    </w:pPr>
                    <w:r>
                      <w:rPr>
                        <w:rFonts w:ascii="Arial" w:hAnsi="Arial" w:eastAsia="Arial" w:cs="Arial"/>
                        <w:sz w:val="14"/>
                        <w:szCs w:val="14"/>
                        <w:spacing w:val="-2"/>
                      </w:rPr>
                      <w:t>Flags</w:t>
                    </w:r>
                  </w:p>
                  <w:p>
                    <w:pPr>
                      <w:ind w:left="220"/>
                      <w:spacing w:before="106" w:line="224" w:lineRule="auto"/>
                      <w:rPr>
                        <w:rFonts w:ascii="SimHei" w:hAnsi="SimHei" w:eastAsia="SimHei" w:cs="SimHei"/>
                        <w:sz w:val="14"/>
                        <w:szCs w:val="14"/>
                      </w:rPr>
                    </w:pPr>
                    <w:r>
                      <w:rPr>
                        <w:rFonts w:ascii="SimHei" w:hAnsi="SimHei" w:eastAsia="SimHei" w:cs="SimHei"/>
                        <w:sz w:val="14"/>
                        <w:szCs w:val="14"/>
                        <w:spacing w:val="-2"/>
                      </w:rPr>
                      <w:t>大小</w:t>
                    </w:r>
                  </w:p>
                  <w:p>
                    <w:pPr>
                      <w:spacing w:line="352" w:lineRule="auto"/>
                      <w:rPr>
                        <w:rFonts w:ascii="Arial"/>
                        <w:sz w:val="21"/>
                      </w:rPr>
                    </w:pPr>
                    <w:r/>
                  </w:p>
                  <w:p>
                    <w:pPr>
                      <w:ind w:left="220"/>
                      <w:spacing w:before="46" w:line="224" w:lineRule="auto"/>
                      <w:rPr>
                        <w:rFonts w:ascii="SimHei" w:hAnsi="SimHei" w:eastAsia="SimHei" w:cs="SimHei"/>
                        <w:sz w:val="14"/>
                        <w:szCs w:val="14"/>
                      </w:rPr>
                    </w:pPr>
                    <w:r>
                      <w:rPr>
                        <w:rFonts w:ascii="SimHei" w:hAnsi="SimHei" w:eastAsia="SimHei" w:cs="SimHei"/>
                        <w:sz w:val="14"/>
                        <w:szCs w:val="14"/>
                        <w:spacing w:val="-2"/>
                      </w:rPr>
                      <w:t>大小</w:t>
                    </w:r>
                  </w:p>
                  <w:p>
                    <w:pPr>
                      <w:spacing w:line="393" w:lineRule="auto"/>
                      <w:rPr>
                        <w:rFonts w:ascii="Arial"/>
                        <w:sz w:val="21"/>
                      </w:rPr>
                    </w:pPr>
                    <w:r/>
                  </w:p>
                  <w:p>
                    <w:pPr>
                      <w:ind w:left="140"/>
                      <w:spacing w:before="46" w:line="175" w:lineRule="auto"/>
                      <w:rPr>
                        <w:rFonts w:ascii="LiSu" w:hAnsi="LiSu" w:eastAsia="LiSu" w:cs="LiSu"/>
                        <w:sz w:val="14"/>
                        <w:szCs w:val="14"/>
                      </w:rPr>
                    </w:pPr>
                    <w:r>
                      <w:rPr>
                        <w:rFonts w:ascii="LiSu" w:hAnsi="LiSu" w:eastAsia="LiSu" w:cs="LiSu"/>
                        <w:sz w:val="14"/>
                        <w:szCs w:val="14"/>
                        <w:spacing w:val="-1"/>
                      </w:rPr>
                      <w:t>尾魔数</w:t>
                    </w:r>
                  </w:p>
                  <w:p>
                    <w:pPr>
                      <w:ind w:left="20"/>
                      <w:spacing w:before="74" w:line="222" w:lineRule="auto"/>
                      <w:rPr>
                        <w:rFonts w:ascii="SimHei" w:hAnsi="SimHei" w:eastAsia="SimHei" w:cs="SimHei"/>
                        <w:sz w:val="14"/>
                        <w:szCs w:val="14"/>
                      </w:rPr>
                    </w:pPr>
                    <w:r>
                      <w:rPr>
                        <w:rFonts w:ascii="SimHei" w:hAnsi="SimHei" w:eastAsia="SimHei" w:cs="SimHei"/>
                        <w:sz w:val="14"/>
                        <w:szCs w:val="14"/>
                        <w:spacing w:val="-1"/>
                      </w:rPr>
                      <w:t>数据校验和</w:t>
                    </w:r>
                  </w:p>
                  <w:p>
                    <w:pPr>
                      <w:ind w:left="140"/>
                      <w:spacing w:before="93" w:line="222" w:lineRule="auto"/>
                      <w:rPr>
                        <w:rFonts w:ascii="SimHei" w:hAnsi="SimHei" w:eastAsia="SimHei" w:cs="SimHei"/>
                        <w:sz w:val="14"/>
                        <w:szCs w:val="14"/>
                      </w:rPr>
                    </w:pPr>
                    <w:r>
                      <w:rPr>
                        <w:rFonts w:ascii="SimHei" w:hAnsi="SimHei" w:eastAsia="SimHei" w:cs="SimHei"/>
                        <w:sz w:val="14"/>
                        <w:szCs w:val="14"/>
                        <w:spacing w:val="-2"/>
                      </w:rPr>
                      <w:t>填充区</w:t>
                    </w:r>
                  </w:p>
                </w:txbxContent>
              </v:textbox>
            </v:shape>
            <v:shape id="_x0000_s1606" style="position:absolute;left:420;top:184;width:605;height:2320;" filled="false" stroked="false" type="#_x0000_t202">
              <v:fill on="false"/>
              <v:stroke on="false"/>
              <v:path/>
              <v:imagedata o:title=""/>
              <o:lock v:ext="edit" aspectratio="false"/>
              <v:textbox inset="0mm,0mm,0mm,0mm">
                <w:txbxContent>
                  <w:p>
                    <w:pPr>
                      <w:ind w:left="109"/>
                      <w:spacing w:before="19" w:line="221" w:lineRule="auto"/>
                      <w:rPr>
                        <w:rFonts w:ascii="SimHei" w:hAnsi="SimHei" w:eastAsia="SimHei" w:cs="SimHei"/>
                        <w:sz w:val="14"/>
                        <w:szCs w:val="14"/>
                      </w:rPr>
                    </w:pPr>
                    <w:r>
                      <w:rPr>
                        <w:rFonts w:ascii="SimHei" w:hAnsi="SimHei" w:eastAsia="SimHei" w:cs="SimHei"/>
                        <w:sz w:val="14"/>
                        <w:szCs w:val="14"/>
                        <w:spacing w:val="-1"/>
                      </w:rPr>
                      <w:t>超级块</w:t>
                    </w:r>
                  </w:p>
                  <w:p>
                    <w:pPr>
                      <w:ind w:left="20"/>
                      <w:spacing w:before="110" w:line="191" w:lineRule="exact"/>
                      <w:rPr>
                        <w:rFonts w:ascii="Arial" w:hAnsi="Arial" w:eastAsia="Arial" w:cs="Arial"/>
                        <w:sz w:val="14"/>
                        <w:szCs w:val="14"/>
                      </w:rPr>
                    </w:pPr>
                    <w:r>
                      <w:rPr>
                        <w:rFonts w:ascii="Arial" w:hAnsi="Arial" w:eastAsia="Arial" w:cs="Arial"/>
                        <w:sz w:val="14"/>
                        <w:szCs w:val="14"/>
                        <w:spacing w:val="-2"/>
                        <w:position w:val="1"/>
                      </w:rPr>
                      <w:t>needle</w:t>
                    </w:r>
                    <w:r>
                      <w:rPr>
                        <w:rFonts w:ascii="Arial" w:hAnsi="Arial" w:eastAsia="Arial" w:cs="Arial"/>
                        <w:sz w:val="14"/>
                        <w:szCs w:val="14"/>
                        <w:spacing w:val="8"/>
                        <w:position w:val="1"/>
                      </w:rPr>
                      <w:t xml:space="preserve">  </w:t>
                    </w:r>
                    <w:r>
                      <w:rPr>
                        <w:rFonts w:ascii="Arial" w:hAnsi="Arial" w:eastAsia="Arial" w:cs="Arial"/>
                        <w:sz w:val="14"/>
                        <w:szCs w:val="14"/>
                        <w:spacing w:val="-2"/>
                        <w:position w:val="1"/>
                      </w:rPr>
                      <w:t>1</w:t>
                    </w:r>
                  </w:p>
                  <w:p>
                    <w:pPr>
                      <w:spacing w:line="307" w:lineRule="auto"/>
                      <w:rPr>
                        <w:rFonts w:ascii="Arial"/>
                        <w:sz w:val="21"/>
                      </w:rPr>
                    </w:pPr>
                    <w:r/>
                  </w:p>
                  <w:p>
                    <w:pPr>
                      <w:ind w:left="20"/>
                      <w:spacing w:before="40" w:line="191" w:lineRule="exact"/>
                      <w:rPr>
                        <w:rFonts w:ascii="Arial" w:hAnsi="Arial" w:eastAsia="Arial" w:cs="Arial"/>
                        <w:sz w:val="14"/>
                        <w:szCs w:val="14"/>
                      </w:rPr>
                    </w:pPr>
                    <w:r>
                      <w:rPr>
                        <w:rFonts w:ascii="Arial" w:hAnsi="Arial" w:eastAsia="Arial" w:cs="Arial"/>
                        <w:sz w:val="14"/>
                        <w:szCs w:val="14"/>
                        <w:spacing w:val="-1"/>
                        <w:position w:val="1"/>
                      </w:rPr>
                      <w:t>needle 2</w:t>
                    </w:r>
                  </w:p>
                  <w:p>
                    <w:pPr>
                      <w:spacing w:line="426" w:lineRule="auto"/>
                      <w:rPr>
                        <w:rFonts w:ascii="Arial"/>
                        <w:sz w:val="21"/>
                      </w:rPr>
                    </w:pPr>
                    <w:r/>
                  </w:p>
                  <w:p>
                    <w:pPr>
                      <w:ind w:left="20"/>
                      <w:spacing w:before="40" w:line="191" w:lineRule="exact"/>
                      <w:rPr>
                        <w:rFonts w:ascii="Arial" w:hAnsi="Arial" w:eastAsia="Arial" w:cs="Arial"/>
                        <w:sz w:val="14"/>
                        <w:szCs w:val="14"/>
                      </w:rPr>
                    </w:pPr>
                    <w:r>
                      <w:rPr>
                        <w:rFonts w:ascii="Arial" w:hAnsi="Arial" w:eastAsia="Arial" w:cs="Arial"/>
                        <w:sz w:val="14"/>
                        <w:szCs w:val="14"/>
                        <w:spacing w:val="-2"/>
                        <w:position w:val="1"/>
                      </w:rPr>
                      <w:t>needle</w:t>
                    </w:r>
                    <w:r>
                      <w:rPr>
                        <w:rFonts w:ascii="Arial" w:hAnsi="Arial" w:eastAsia="Arial" w:cs="Arial"/>
                        <w:sz w:val="14"/>
                        <w:szCs w:val="14"/>
                        <w:spacing w:val="9"/>
                        <w:position w:val="1"/>
                      </w:rPr>
                      <w:t xml:space="preserve"> </w:t>
                    </w:r>
                    <w:r>
                      <w:rPr>
                        <w:rFonts w:ascii="Arial" w:hAnsi="Arial" w:eastAsia="Arial" w:cs="Arial"/>
                        <w:sz w:val="14"/>
                        <w:szCs w:val="14"/>
                        <w:spacing w:val="-2"/>
                        <w:position w:val="1"/>
                      </w:rPr>
                      <w:t>3</w:t>
                    </w:r>
                  </w:p>
                  <w:p>
                    <w:pPr>
                      <w:spacing w:line="474" w:lineRule="auto"/>
                      <w:rPr>
                        <w:rFonts w:ascii="Arial"/>
                        <w:sz w:val="21"/>
                      </w:rPr>
                    </w:pPr>
                    <w:r/>
                  </w:p>
                  <w:p>
                    <w:pPr>
                      <w:ind w:left="129"/>
                      <w:spacing w:before="33" w:line="157" w:lineRule="exact"/>
                      <w:rPr>
                        <w:rFonts w:ascii="SimSun" w:hAnsi="SimSun" w:eastAsia="SimSun" w:cs="SimSun"/>
                        <w:sz w:val="10"/>
                        <w:szCs w:val="10"/>
                      </w:rPr>
                    </w:pPr>
                    <w:r>
                      <w:rPr>
                        <w:rFonts w:ascii="SimSun" w:hAnsi="SimSun" w:eastAsia="SimSun" w:cs="SimSun"/>
                        <w:sz w:val="10"/>
                        <w:szCs w:val="10"/>
                        <w:spacing w:val="-3"/>
                        <w:position w:val="1"/>
                      </w:rPr>
                      <w:t>……</w:t>
                    </w:r>
                  </w:p>
                </w:txbxContent>
              </v:textbox>
            </v:shape>
          </v:group>
        </w:pict>
      </w:r>
    </w:p>
    <w:p>
      <w:pPr>
        <w:ind w:left="2910"/>
        <w:spacing w:before="143" w:line="212" w:lineRule="auto"/>
        <w:rPr>
          <w:rFonts w:ascii="SimSun" w:hAnsi="SimSun" w:eastAsia="SimSun" w:cs="SimSun"/>
          <w:sz w:val="22"/>
          <w:szCs w:val="22"/>
        </w:rPr>
      </w:pPr>
      <w:r>
        <w:rPr>
          <w:rFonts w:ascii="SimSun" w:hAnsi="SimSun" w:eastAsia="SimSun" w:cs="SimSun"/>
          <w:sz w:val="22"/>
          <w:szCs w:val="22"/>
          <w:spacing w:val="-13"/>
        </w:rPr>
        <w:t>图7-6</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13"/>
        </w:rPr>
        <w:t>Haystack</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3"/>
        </w:rPr>
        <w:t>数据布局</w:t>
      </w:r>
    </w:p>
    <w:p>
      <w:pPr>
        <w:ind w:right="594" w:firstLine="440"/>
        <w:spacing w:before="150" w:line="301" w:lineRule="auto"/>
        <w:jc w:val="both"/>
        <w:rPr>
          <w:rFonts w:ascii="SimSun" w:hAnsi="SimSun" w:eastAsia="SimSun" w:cs="SimSun"/>
          <w:sz w:val="22"/>
          <w:szCs w:val="22"/>
        </w:rPr>
      </w:pPr>
      <w:r>
        <w:rPr>
          <w:rFonts w:ascii="SimSun" w:hAnsi="SimSun" w:eastAsia="SimSun" w:cs="SimSun"/>
          <w:sz w:val="22"/>
          <w:szCs w:val="22"/>
          <w:spacing w:val="2"/>
        </w:rPr>
        <w:t>由于索引数据是存储在内存中的，因此当客户端需要访</w:t>
      </w:r>
      <w:r>
        <w:rPr>
          <w:rFonts w:ascii="SimSun" w:hAnsi="SimSun" w:eastAsia="SimSun" w:cs="SimSun"/>
          <w:sz w:val="22"/>
          <w:szCs w:val="22"/>
          <w:spacing w:val="1"/>
        </w:rPr>
        <w:t>问数据时，存储节点可</w:t>
      </w:r>
      <w:r>
        <w:rPr>
          <w:rFonts w:ascii="SimSun" w:hAnsi="SimSun" w:eastAsia="SimSun" w:cs="SimSun"/>
          <w:sz w:val="22"/>
          <w:szCs w:val="22"/>
        </w:rPr>
        <w:t xml:space="preserve"> </w:t>
      </w:r>
      <w:r>
        <w:rPr>
          <w:rFonts w:ascii="SimSun" w:hAnsi="SimSun" w:eastAsia="SimSun" w:cs="SimSun"/>
          <w:sz w:val="22"/>
          <w:szCs w:val="22"/>
          <w:spacing w:val="3"/>
        </w:rPr>
        <w:t>以直接从内存中得到数据的位置，并一次从磁盘上读取数据。从而使存储性能得到</w:t>
      </w:r>
      <w:r>
        <w:rPr>
          <w:rFonts w:ascii="SimSun" w:hAnsi="SimSun" w:eastAsia="SimSun" w:cs="SimSun"/>
          <w:sz w:val="22"/>
          <w:szCs w:val="22"/>
          <w:spacing w:val="6"/>
        </w:rPr>
        <w:t xml:space="preserve"> </w:t>
      </w:r>
      <w:r>
        <w:rPr>
          <w:rFonts w:ascii="SimSun" w:hAnsi="SimSun" w:eastAsia="SimSun" w:cs="SimSun"/>
          <w:sz w:val="22"/>
          <w:szCs w:val="22"/>
          <w:spacing w:val="-4"/>
        </w:rPr>
        <w:t>大幅提升。</w:t>
      </w:r>
    </w:p>
    <w:p>
      <w:pPr>
        <w:pStyle w:val="BodyText"/>
        <w:ind w:left="443"/>
        <w:spacing w:before="121" w:line="222" w:lineRule="auto"/>
        <w:rPr>
          <w:sz w:val="22"/>
          <w:szCs w:val="22"/>
        </w:rPr>
      </w:pPr>
      <w:r>
        <w:rPr>
          <w:sz w:val="22"/>
          <w:szCs w:val="22"/>
          <w:b/>
          <w:bCs/>
          <w:spacing w:val="18"/>
        </w:rPr>
        <w:t>3</w:t>
      </w:r>
      <w:r>
        <w:rPr>
          <w:sz w:val="22"/>
          <w:szCs w:val="22"/>
          <w:spacing w:val="-60"/>
        </w:rPr>
        <w:t xml:space="preserve"> </w:t>
      </w:r>
      <w:r>
        <w:rPr>
          <w:sz w:val="22"/>
          <w:szCs w:val="22"/>
          <w:b/>
          <w:bCs/>
          <w:spacing w:val="18"/>
        </w:rPr>
        <w:t>.横向扩展问题</w:t>
      </w:r>
    </w:p>
    <w:p>
      <w:pPr>
        <w:ind w:right="611" w:firstLine="440"/>
        <w:spacing w:before="169" w:line="293" w:lineRule="auto"/>
        <w:jc w:val="both"/>
        <w:rPr>
          <w:rFonts w:ascii="SimSun" w:hAnsi="SimSun" w:eastAsia="SimSun" w:cs="SimSun"/>
          <w:sz w:val="22"/>
          <w:szCs w:val="22"/>
        </w:rPr>
      </w:pPr>
      <w:r>
        <w:rPr>
          <w:rFonts w:ascii="SimSun" w:hAnsi="SimSun" w:eastAsia="SimSun" w:cs="SimSun"/>
          <w:sz w:val="22"/>
          <w:szCs w:val="22"/>
          <w:spacing w:val="2"/>
        </w:rPr>
        <w:t>单个节点的处理能力总归是有限的。如果能够通过增加</w:t>
      </w:r>
      <w:r>
        <w:rPr>
          <w:rFonts w:ascii="SimSun" w:hAnsi="SimSun" w:eastAsia="SimSun" w:cs="SimSun"/>
          <w:sz w:val="22"/>
          <w:szCs w:val="22"/>
          <w:spacing w:val="1"/>
        </w:rPr>
        <w:t>节点数量的方式实现对</w:t>
      </w:r>
      <w:r>
        <w:rPr>
          <w:rFonts w:ascii="SimSun" w:hAnsi="SimSun" w:eastAsia="SimSun" w:cs="SimSun"/>
          <w:sz w:val="22"/>
          <w:szCs w:val="22"/>
        </w:rPr>
        <w:t xml:space="preserve"> </w:t>
      </w:r>
      <w:r>
        <w:rPr>
          <w:rFonts w:ascii="SimSun" w:hAnsi="SimSun" w:eastAsia="SimSun" w:cs="SimSun"/>
          <w:sz w:val="22"/>
          <w:szCs w:val="22"/>
          <w:spacing w:val="12"/>
        </w:rPr>
        <w:t>存储系统的扩容(包括容量和承载能力),那么理论上存储系统的能力</w:t>
      </w:r>
      <w:r>
        <w:rPr>
          <w:rFonts w:ascii="SimSun" w:hAnsi="SimSun" w:eastAsia="SimSun" w:cs="SimSun"/>
          <w:sz w:val="22"/>
          <w:szCs w:val="22"/>
          <w:spacing w:val="11"/>
        </w:rPr>
        <w:t>可以无限增</w:t>
      </w:r>
      <w:r>
        <w:rPr>
          <w:rFonts w:ascii="SimSun" w:hAnsi="SimSun" w:eastAsia="SimSun" w:cs="SimSun"/>
          <w:sz w:val="22"/>
          <w:szCs w:val="22"/>
        </w:rPr>
        <w:t xml:space="preserve"> </w:t>
      </w:r>
      <w:r>
        <w:rPr>
          <w:rFonts w:ascii="SimSun" w:hAnsi="SimSun" w:eastAsia="SimSun" w:cs="SimSun"/>
          <w:sz w:val="22"/>
          <w:szCs w:val="22"/>
          <w:spacing w:val="2"/>
        </w:rPr>
        <w:t>加，当然实际上会有各种局限。</w:t>
      </w:r>
    </w:p>
    <w:p>
      <w:pPr>
        <w:ind w:right="600" w:firstLine="440"/>
        <w:spacing w:before="18" w:line="307" w:lineRule="auto"/>
        <w:rPr>
          <w:rFonts w:ascii="SimSun" w:hAnsi="SimSun" w:eastAsia="SimSun" w:cs="SimSun"/>
          <w:sz w:val="22"/>
          <w:szCs w:val="22"/>
        </w:rPr>
      </w:pPr>
      <w:r>
        <w:rPr>
          <w:rFonts w:ascii="SimSun" w:hAnsi="SimSun" w:eastAsia="SimSun" w:cs="SimSun"/>
          <w:sz w:val="22"/>
          <w:szCs w:val="22"/>
          <w:spacing w:val="8"/>
        </w:rPr>
        <w:t>对象存储中的横向扩展是基础特性。以</w:t>
      </w:r>
      <w:r>
        <w:rPr>
          <w:rFonts w:ascii="Times New Roman" w:hAnsi="Times New Roman" w:eastAsia="Times New Roman" w:cs="Times New Roman"/>
          <w:sz w:val="22"/>
          <w:szCs w:val="22"/>
        </w:rPr>
        <w:t>OpenStack</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Swift</w:t>
      </w:r>
      <w:r>
        <w:rPr>
          <w:rFonts w:ascii="SimSun" w:hAnsi="SimSun" w:eastAsia="SimSun" w:cs="SimSun"/>
          <w:sz w:val="22"/>
          <w:szCs w:val="22"/>
          <w:spacing w:val="8"/>
        </w:rPr>
        <w:t>为例，该对象存储其</w:t>
      </w:r>
      <w:r>
        <w:rPr>
          <w:rFonts w:ascii="SimSun" w:hAnsi="SimSun" w:eastAsia="SimSun" w:cs="SimSun"/>
          <w:sz w:val="22"/>
          <w:szCs w:val="22"/>
        </w:rPr>
        <w:t xml:space="preserve"> </w:t>
      </w:r>
      <w:r>
        <w:rPr>
          <w:rFonts w:ascii="SimSun" w:hAnsi="SimSun" w:eastAsia="SimSun" w:cs="SimSun"/>
          <w:sz w:val="22"/>
          <w:szCs w:val="22"/>
          <w:spacing w:val="4"/>
        </w:rPr>
        <w:t>实除实现对象存储的基本特性外，其最主要的就是实现了横向扩展。</w:t>
      </w:r>
    </w:p>
    <w:p>
      <w:pPr>
        <w:ind w:right="600" w:firstLine="440"/>
        <w:spacing w:before="18" w:line="299" w:lineRule="auto"/>
        <w:rPr>
          <w:rFonts w:ascii="SimSun" w:hAnsi="SimSun" w:eastAsia="SimSun" w:cs="SimSun"/>
          <w:sz w:val="22"/>
          <w:szCs w:val="22"/>
        </w:rPr>
      </w:pPr>
      <w:r>
        <w:rPr>
          <w:rFonts w:ascii="Times New Roman" w:hAnsi="Times New Roman" w:eastAsia="Times New Roman" w:cs="Times New Roman"/>
          <w:sz w:val="22"/>
          <w:szCs w:val="22"/>
        </w:rPr>
        <w:t>OpenStack</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Swift</w:t>
      </w:r>
      <w:r>
        <w:rPr>
          <w:rFonts w:ascii="SimSun" w:hAnsi="SimSun" w:eastAsia="SimSun" w:cs="SimSun"/>
          <w:sz w:val="22"/>
          <w:szCs w:val="22"/>
          <w:spacing w:val="11"/>
        </w:rPr>
        <w:t>的横向扩展是通过其前端的</w:t>
      </w:r>
      <w:r>
        <w:rPr>
          <w:rFonts w:ascii="Times New Roman" w:hAnsi="Times New Roman" w:eastAsia="Times New Roman" w:cs="Times New Roman"/>
          <w:sz w:val="22"/>
          <w:szCs w:val="22"/>
        </w:rPr>
        <w:t>Proxy</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1"/>
        </w:rPr>
        <w:t>组件和数据放置算法实现</w:t>
      </w:r>
      <w:r>
        <w:rPr>
          <w:rFonts w:ascii="SimSun" w:hAnsi="SimSun" w:eastAsia="SimSun" w:cs="SimSun"/>
          <w:sz w:val="22"/>
          <w:szCs w:val="22"/>
        </w:rPr>
        <w:t xml:space="preserve"> </w:t>
      </w:r>
      <w:r>
        <w:rPr>
          <w:rFonts w:ascii="SimSun" w:hAnsi="SimSun" w:eastAsia="SimSun" w:cs="SimSun"/>
          <w:sz w:val="22"/>
          <w:szCs w:val="22"/>
          <w:spacing w:val="4"/>
        </w:rPr>
        <w:t>的 。</w:t>
      </w:r>
      <w:r>
        <w:rPr>
          <w:rFonts w:ascii="Times New Roman" w:hAnsi="Times New Roman" w:eastAsia="Times New Roman" w:cs="Times New Roman"/>
          <w:sz w:val="22"/>
          <w:szCs w:val="22"/>
        </w:rPr>
        <w:t>Proxy</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组件实现了数据分发的功能，所有请求都要经过</w:t>
      </w:r>
      <w:r>
        <w:rPr>
          <w:rFonts w:ascii="Times New Roman" w:hAnsi="Times New Roman" w:eastAsia="Times New Roman" w:cs="Times New Roman"/>
          <w:sz w:val="22"/>
          <w:szCs w:val="22"/>
        </w:rPr>
        <w:t>Proxy</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3"/>
        </w:rPr>
        <w:t>组件。在</w:t>
      </w:r>
      <w:r>
        <w:rPr>
          <w:rFonts w:ascii="Times New Roman" w:hAnsi="Times New Roman" w:eastAsia="Times New Roman" w:cs="Times New Roman"/>
          <w:sz w:val="22"/>
          <w:szCs w:val="22"/>
        </w:rPr>
        <w:t>Proxy  </w:t>
      </w:r>
      <w:r>
        <w:rPr>
          <w:rFonts w:ascii="SimSun" w:hAnsi="SimSun" w:eastAsia="SimSun" w:cs="SimSun"/>
          <w:sz w:val="22"/>
          <w:szCs w:val="22"/>
          <w:spacing w:val="16"/>
        </w:rPr>
        <w:t>组件内部有数据放置算法和系统拓扑描述，该组件根据上述信息可以确定对象</w:t>
      </w:r>
      <w:r>
        <w:rPr>
          <w:rFonts w:ascii="SimSun" w:hAnsi="SimSun" w:eastAsia="SimSun" w:cs="SimSun"/>
          <w:sz w:val="22"/>
          <w:szCs w:val="22"/>
          <w:spacing w:val="4"/>
        </w:rPr>
        <w:t xml:space="preserve"> </w:t>
      </w:r>
      <w:r>
        <w:rPr>
          <w:rFonts w:ascii="SimSun" w:hAnsi="SimSun" w:eastAsia="SimSun" w:cs="SimSun"/>
          <w:sz w:val="22"/>
          <w:szCs w:val="22"/>
          <w:spacing w:val="1"/>
        </w:rPr>
        <w:t>的存储位置。</w:t>
      </w:r>
    </w:p>
    <w:p>
      <w:pPr>
        <w:ind w:right="587" w:firstLine="440"/>
        <w:spacing w:before="26" w:line="297" w:lineRule="auto"/>
        <w:jc w:val="both"/>
        <w:rPr>
          <w:rFonts w:ascii="SimSun" w:hAnsi="SimSun" w:eastAsia="SimSun" w:cs="SimSun"/>
          <w:sz w:val="22"/>
          <w:szCs w:val="22"/>
        </w:rPr>
      </w:pPr>
      <w:r>
        <w:rPr>
          <w:rFonts w:ascii="Times New Roman" w:hAnsi="Times New Roman" w:eastAsia="Times New Roman" w:cs="Times New Roman"/>
          <w:sz w:val="22"/>
          <w:szCs w:val="22"/>
        </w:rPr>
        <w:t>Proxy</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组件最大的特点是可以具备多个实例，每个实例可以安装在</w:t>
      </w:r>
      <w:r>
        <w:rPr>
          <w:rFonts w:ascii="SimSun" w:hAnsi="SimSun" w:eastAsia="SimSun" w:cs="SimSun"/>
          <w:sz w:val="22"/>
          <w:szCs w:val="22"/>
          <w:spacing w:val="5"/>
        </w:rPr>
        <w:t>一台物理服</w:t>
      </w:r>
      <w:r>
        <w:rPr>
          <w:rFonts w:ascii="SimSun" w:hAnsi="SimSun" w:eastAsia="SimSun" w:cs="SimSun"/>
          <w:sz w:val="22"/>
          <w:szCs w:val="22"/>
        </w:rPr>
        <w:t xml:space="preserve"> </w:t>
      </w:r>
      <w:r>
        <w:rPr>
          <w:rFonts w:ascii="SimSun" w:hAnsi="SimSun" w:eastAsia="SimSun" w:cs="SimSun"/>
          <w:sz w:val="22"/>
          <w:szCs w:val="22"/>
          <w:spacing w:val="5"/>
        </w:rPr>
        <w:t>务器上。由于算法确定，只要每个</w:t>
      </w:r>
      <w:r>
        <w:rPr>
          <w:rFonts w:ascii="Times New Roman" w:hAnsi="Times New Roman" w:eastAsia="Times New Roman" w:cs="Times New Roman"/>
          <w:sz w:val="22"/>
          <w:szCs w:val="22"/>
        </w:rPr>
        <w:t>Proxy</w:t>
      </w:r>
      <w:r>
        <w:rPr>
          <w:rFonts w:ascii="Times New Roman" w:hAnsi="Times New Roman" w:eastAsia="Times New Roman" w:cs="Times New Roman"/>
          <w:sz w:val="22"/>
          <w:szCs w:val="22"/>
          <w:spacing w:val="35"/>
          <w:w w:val="101"/>
        </w:rPr>
        <w:t xml:space="preserve"> </w:t>
      </w:r>
      <w:r>
        <w:rPr>
          <w:rFonts w:ascii="SimSun" w:hAnsi="SimSun" w:eastAsia="SimSun" w:cs="SimSun"/>
          <w:sz w:val="22"/>
          <w:szCs w:val="22"/>
          <w:spacing w:val="5"/>
        </w:rPr>
        <w:t>组件上的信息一致，那么每个</w:t>
      </w:r>
      <w:r>
        <w:rPr>
          <w:rFonts w:ascii="Times New Roman" w:hAnsi="Times New Roman" w:eastAsia="Times New Roman" w:cs="Times New Roman"/>
          <w:sz w:val="22"/>
          <w:szCs w:val="22"/>
        </w:rPr>
        <w:t>Proxy</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5"/>
        </w:rPr>
        <w:t>组</w:t>
      </w:r>
      <w:r>
        <w:rPr>
          <w:rFonts w:ascii="SimSun" w:hAnsi="SimSun" w:eastAsia="SimSun" w:cs="SimSun"/>
          <w:sz w:val="22"/>
          <w:szCs w:val="22"/>
          <w:spacing w:val="-52"/>
        </w:rPr>
        <w:t xml:space="preserve"> </w:t>
      </w:r>
      <w:r>
        <w:rPr>
          <w:rFonts w:ascii="SimSun" w:hAnsi="SimSun" w:eastAsia="SimSun" w:cs="SimSun"/>
          <w:sz w:val="22"/>
          <w:szCs w:val="22"/>
          <w:spacing w:val="5"/>
        </w:rPr>
        <w:t>件</w:t>
      </w:r>
      <w:r>
        <w:rPr>
          <w:rFonts w:ascii="SimSun" w:hAnsi="SimSun" w:eastAsia="SimSun" w:cs="SimSun"/>
          <w:sz w:val="22"/>
          <w:szCs w:val="22"/>
        </w:rPr>
        <w:t xml:space="preserve"> </w:t>
      </w:r>
      <w:r>
        <w:rPr>
          <w:rFonts w:ascii="SimSun" w:hAnsi="SimSun" w:eastAsia="SimSun" w:cs="SimSun"/>
          <w:sz w:val="22"/>
          <w:szCs w:val="22"/>
          <w:spacing w:val="6"/>
        </w:rPr>
        <w:t>都可以对请求的数据进行定位，而且结果一致。加上</w:t>
      </w:r>
      <w:r>
        <w:rPr>
          <w:rFonts w:ascii="Times New Roman" w:hAnsi="Times New Roman" w:eastAsia="Times New Roman" w:cs="Times New Roman"/>
          <w:sz w:val="22"/>
          <w:szCs w:val="22"/>
        </w:rPr>
        <w:t>Proxy</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组件可以横向</w:t>
      </w:r>
      <w:r>
        <w:rPr>
          <w:rFonts w:ascii="SimSun" w:hAnsi="SimSun" w:eastAsia="SimSun" w:cs="SimSun"/>
          <w:sz w:val="22"/>
          <w:szCs w:val="22"/>
          <w:spacing w:val="5"/>
        </w:rPr>
        <w:t>扩展，因</w:t>
      </w:r>
      <w:r>
        <w:rPr>
          <w:rFonts w:ascii="SimSun" w:hAnsi="SimSun" w:eastAsia="SimSun" w:cs="SimSun"/>
          <w:sz w:val="22"/>
          <w:szCs w:val="22"/>
        </w:rPr>
        <w:t xml:space="preserve"> </w:t>
      </w:r>
      <w:r>
        <w:rPr>
          <w:rFonts w:ascii="SimSun" w:hAnsi="SimSun" w:eastAsia="SimSun" w:cs="SimSun"/>
          <w:sz w:val="22"/>
          <w:szCs w:val="22"/>
          <w:spacing w:val="2"/>
        </w:rPr>
        <w:t>此整个系统没有任何性能瓶颈节点。</w:t>
      </w:r>
    </w:p>
    <w:p>
      <w:pPr>
        <w:ind w:right="592" w:firstLine="440"/>
        <w:spacing w:before="74" w:line="293" w:lineRule="auto"/>
        <w:jc w:val="both"/>
        <w:rPr>
          <w:rFonts w:ascii="SimSun" w:hAnsi="SimSun" w:eastAsia="SimSun" w:cs="SimSun"/>
          <w:sz w:val="22"/>
          <w:szCs w:val="22"/>
        </w:rPr>
      </w:pPr>
      <w:r>
        <w:rPr>
          <w:rFonts w:ascii="SimSun" w:hAnsi="SimSun" w:eastAsia="SimSun" w:cs="SimSun"/>
          <w:sz w:val="22"/>
          <w:szCs w:val="22"/>
          <w:spacing w:val="5"/>
        </w:rPr>
        <w:t>在实际部署时可以在</w:t>
      </w:r>
      <w:r>
        <w:rPr>
          <w:rFonts w:ascii="Times New Roman" w:hAnsi="Times New Roman" w:eastAsia="Times New Roman" w:cs="Times New Roman"/>
          <w:sz w:val="22"/>
          <w:szCs w:val="22"/>
        </w:rPr>
        <w:t>Proxy</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5"/>
        </w:rPr>
        <w:t>组件前面部署一个负载均衡器，这样来自客户端的</w:t>
      </w:r>
      <w:r>
        <w:rPr>
          <w:rFonts w:ascii="SimSun" w:hAnsi="SimSun" w:eastAsia="SimSun" w:cs="SimSun"/>
          <w:sz w:val="22"/>
          <w:szCs w:val="22"/>
        </w:rPr>
        <w:t xml:space="preserve"> </w:t>
      </w:r>
      <w:r>
        <w:rPr>
          <w:rFonts w:ascii="SimSun" w:hAnsi="SimSun" w:eastAsia="SimSun" w:cs="SimSun"/>
          <w:sz w:val="22"/>
          <w:szCs w:val="22"/>
          <w:spacing w:val="7"/>
        </w:rPr>
        <w:t>请求经过负载均衡器后会被均匀地分发到</w:t>
      </w:r>
      <w:r>
        <w:rPr>
          <w:rFonts w:ascii="Times New Roman" w:hAnsi="Times New Roman" w:eastAsia="Times New Roman" w:cs="Times New Roman"/>
          <w:sz w:val="22"/>
          <w:szCs w:val="22"/>
        </w:rPr>
        <w:t>Proxy</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7"/>
        </w:rPr>
        <w:t>节点，</w:t>
      </w:r>
      <w:r>
        <w:rPr>
          <w:rFonts w:ascii="SimSun" w:hAnsi="SimSun" w:eastAsia="SimSun" w:cs="SimSun"/>
          <w:sz w:val="22"/>
          <w:szCs w:val="22"/>
          <w:spacing w:val="6"/>
        </w:rPr>
        <w:t>而</w:t>
      </w:r>
      <w:r>
        <w:rPr>
          <w:rFonts w:ascii="Times New Roman" w:hAnsi="Times New Roman" w:eastAsia="Times New Roman" w:cs="Times New Roman"/>
          <w:sz w:val="22"/>
          <w:szCs w:val="22"/>
        </w:rPr>
        <w:t>Proxy</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6"/>
        </w:rPr>
        <w:t>组件经过计算后将</w:t>
      </w:r>
      <w:r>
        <w:rPr>
          <w:rFonts w:ascii="SimSun" w:hAnsi="SimSun" w:eastAsia="SimSun" w:cs="SimSun"/>
          <w:sz w:val="22"/>
          <w:szCs w:val="22"/>
        </w:rPr>
        <w:t xml:space="preserve"> </w:t>
      </w:r>
      <w:r>
        <w:rPr>
          <w:rFonts w:ascii="SimSun" w:hAnsi="SimSun" w:eastAsia="SimSun" w:cs="SimSun"/>
          <w:sz w:val="22"/>
          <w:szCs w:val="22"/>
          <w:spacing w:val="6"/>
        </w:rPr>
        <w:t>请求发送到具体的存储节点进行处理。</w:t>
      </w:r>
      <w:r>
        <w:rPr>
          <w:rFonts w:ascii="Times New Roman" w:hAnsi="Times New Roman" w:eastAsia="Times New Roman" w:cs="Times New Roman"/>
          <w:sz w:val="22"/>
          <w:szCs w:val="22"/>
        </w:rPr>
        <w:t>OpenStack</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Swift</w:t>
      </w:r>
      <w:r>
        <w:rPr>
          <w:rFonts w:ascii="SimSun" w:hAnsi="SimSun" w:eastAsia="SimSun" w:cs="SimSun"/>
          <w:sz w:val="22"/>
          <w:szCs w:val="22"/>
          <w:spacing w:val="6"/>
        </w:rPr>
        <w:t>部</w:t>
      </w:r>
      <w:r>
        <w:rPr>
          <w:rFonts w:ascii="SimSun" w:hAnsi="SimSun" w:eastAsia="SimSun" w:cs="SimSun"/>
          <w:sz w:val="22"/>
          <w:szCs w:val="22"/>
          <w:spacing w:val="5"/>
        </w:rPr>
        <w:t>署结构如图7-7所示。</w:t>
      </w:r>
    </w:p>
    <w:p>
      <w:pPr>
        <w:spacing w:line="293" w:lineRule="auto"/>
        <w:sectPr>
          <w:footerReference w:type="default" r:id="rId990"/>
          <w:pgSz w:w="9060" w:h="14150"/>
          <w:pgMar w:top="400" w:right="20" w:bottom="513" w:left="409" w:header="0" w:footer="314" w:gutter="0"/>
        </w:sectPr>
        <w:rPr>
          <w:rFonts w:ascii="SimSun" w:hAnsi="SimSun" w:eastAsia="SimSun" w:cs="SimSun"/>
          <w:sz w:val="22"/>
          <w:szCs w:val="22"/>
        </w:rPr>
      </w:pPr>
    </w:p>
    <w:p>
      <w:pPr>
        <w:pStyle w:val="BodyText"/>
        <w:ind w:left="160"/>
        <w:spacing w:before="27" w:line="221" w:lineRule="auto"/>
        <w:rPr>
          <w:sz w:val="22"/>
          <w:szCs w:val="22"/>
        </w:rPr>
      </w:pPr>
      <w:r>
        <w:drawing>
          <wp:anchor distT="0" distB="0" distL="0" distR="0" simplePos="0" relativeHeight="256550912" behindDoc="0" locked="0" layoutInCell="0" allowOverlap="1">
            <wp:simplePos x="0" y="0"/>
            <wp:positionH relativeFrom="page">
              <wp:posOffset>228617</wp:posOffset>
            </wp:positionH>
            <wp:positionV relativeFrom="page">
              <wp:posOffset>12668</wp:posOffset>
            </wp:positionV>
            <wp:extent cx="6350" cy="603270"/>
            <wp:effectExtent l="0" t="0" r="0" b="0"/>
            <wp:wrapNone/>
            <wp:docPr id="1014" name="IM 1014"/>
            <wp:cNvGraphicFramePr/>
            <a:graphic>
              <a:graphicData uri="http://schemas.openxmlformats.org/drawingml/2006/picture">
                <pic:pic>
                  <pic:nvPicPr>
                    <pic:cNvPr id="1014" name="IM 1014"/>
                    <pic:cNvPicPr/>
                  </pic:nvPicPr>
                  <pic:blipFill>
                    <a:blip r:embed="rId994"/>
                    <a:stretch>
                      <a:fillRect/>
                    </a:stretch>
                  </pic:blipFill>
                  <pic:spPr>
                    <a:xfrm rot="0">
                      <a:off x="0" y="0"/>
                      <a:ext cx="6350" cy="603270"/>
                    </a:xfrm>
                    <a:prstGeom prst="rect">
                      <a:avLst/>
                    </a:prstGeom>
                  </pic:spPr>
                </pic:pic>
              </a:graphicData>
            </a:graphic>
          </wp:anchor>
        </w:drawing>
      </w:r>
      <w:r>
        <w:rPr>
          <w:sz w:val="22"/>
          <w:szCs w:val="22"/>
          <w:spacing w:val="-5"/>
        </w:rPr>
        <w:t>文件系统技术内幕</w:t>
      </w:r>
    </w:p>
    <w:p>
      <w:pPr>
        <w:pStyle w:val="BodyText"/>
        <w:ind w:left="159"/>
        <w:spacing w:before="115" w:line="222" w:lineRule="auto"/>
        <w:rPr>
          <w:sz w:val="16"/>
          <w:szCs w:val="16"/>
        </w:rPr>
      </w:pPr>
      <w:r>
        <w:rPr>
          <w:sz w:val="16"/>
          <w:szCs w:val="16"/>
          <w:spacing w:val="34"/>
        </w:rPr>
        <w:t>大数据时代海量数据存储之道</w:t>
      </w:r>
    </w:p>
    <w:p>
      <w:pPr>
        <w:spacing w:line="300" w:lineRule="auto"/>
        <w:rPr>
          <w:rFonts w:ascii="Arial"/>
          <w:sz w:val="21"/>
        </w:rPr>
      </w:pPr>
      <w:r/>
    </w:p>
    <w:p>
      <w:pPr>
        <w:pStyle w:val="BodyText"/>
        <w:ind w:firstLine="1919"/>
        <w:spacing w:line="4550" w:lineRule="exact"/>
        <w:rPr/>
      </w:pPr>
      <w:r>
        <w:rPr>
          <w:position w:val="-91"/>
        </w:rPr>
        <w:pict>
          <v:group id="_x0000_s1608" style="mso-position-vertical-relative:line;mso-position-horizontal-relative:char;width:229pt;height:227.55pt;" filled="false" stroked="false" coordsize="4580,4551" coordorigin="0,0">
            <v:shape id="_x0000_s1610" style="position:absolute;left:0;top:0;width:4580;height:4551;" filled="false" stroked="false" type="#_x0000_t75">
              <v:imagedata o:title="" r:id="rId995"/>
            </v:shape>
            <v:shape id="_x0000_s1612" style="position:absolute;left:-20;top:-20;width:4620;height:4591;" filled="false" stroked="false" type="#_x0000_t202">
              <v:fill on="false"/>
              <v:stroke on="false"/>
              <v:path/>
              <v:imagedata o:title=""/>
              <o:lock v:ext="edit" aspectratio="false"/>
              <v:textbox inset="0mm,0mm,0mm,0mm">
                <w:txbxContent>
                  <w:p>
                    <w:pPr>
                      <w:spacing w:line="20" w:lineRule="exact"/>
                      <w:rPr/>
                    </w:pPr>
                    <w:r/>
                  </w:p>
                  <w:tbl>
                    <w:tblPr>
                      <w:tblStyle w:val="TableNormal"/>
                      <w:tblW w:w="4579"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80"/>
                      <w:gridCol w:w="647"/>
                      <w:gridCol w:w="1402"/>
                      <w:gridCol w:w="1450"/>
                    </w:tblGrid>
                    <w:tr>
                      <w:trPr>
                        <w:trHeight w:val="2710" w:hRule="atLeast"/>
                      </w:trPr>
                      <w:tc>
                        <w:tcPr>
                          <w:tcW w:w="1080" w:type="dxa"/>
                          <w:vAlign w:val="top"/>
                        </w:tcPr>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429"/>
                            <w:spacing w:before="46" w:line="196" w:lineRule="auto"/>
                            <w:rPr>
                              <w:rFonts w:ascii="Arial" w:hAnsi="Arial" w:eastAsia="Arial" w:cs="Arial"/>
                              <w:sz w:val="16"/>
                              <w:szCs w:val="16"/>
                            </w:rPr>
                          </w:pPr>
                          <w:r>
                            <w:rPr>
                              <w:rFonts w:ascii="Arial" w:hAnsi="Arial" w:eastAsia="Arial" w:cs="Arial"/>
                              <w:sz w:val="16"/>
                              <w:szCs w:val="16"/>
                              <w:color w:val="FFFFFF"/>
                              <w:spacing w:val="-1"/>
                            </w:rPr>
                            <w:t>Zone1</w:t>
                          </w:r>
                        </w:p>
                        <w:p>
                          <w:pPr>
                            <w:ind w:left="639"/>
                            <w:spacing w:before="18" w:line="120" w:lineRule="exact"/>
                            <w:rPr/>
                          </w:pPr>
                          <w:r>
                            <w:rPr>
                              <w:position w:val="-2"/>
                            </w:rPr>
                            <w:drawing>
                              <wp:inline distT="0" distB="0" distL="0" distR="0">
                                <wp:extent cx="101599" cy="76195"/>
                                <wp:effectExtent l="0" t="0" r="0" b="0"/>
                                <wp:docPr id="1016" name="IM 1016"/>
                                <wp:cNvGraphicFramePr/>
                                <a:graphic>
                                  <a:graphicData uri="http://schemas.openxmlformats.org/drawingml/2006/picture">
                                    <pic:pic>
                                      <pic:nvPicPr>
                                        <pic:cNvPr id="1016" name="IM 1016"/>
                                        <pic:cNvPicPr/>
                                      </pic:nvPicPr>
                                      <pic:blipFill>
                                        <a:blip r:embed="rId996"/>
                                        <a:stretch>
                                          <a:fillRect/>
                                        </a:stretch>
                                      </pic:blipFill>
                                      <pic:spPr>
                                        <a:xfrm rot="0">
                                          <a:off x="0" y="0"/>
                                          <a:ext cx="101599" cy="76195"/>
                                        </a:xfrm>
                                        <a:prstGeom prst="rect">
                                          <a:avLst/>
                                        </a:prstGeom>
                                      </pic:spPr>
                                    </pic:pic>
                                  </a:graphicData>
                                </a:graphic>
                              </wp:inline>
                            </w:drawing>
                          </w:r>
                        </w:p>
                        <w:p>
                          <w:pPr>
                            <w:ind w:left="429"/>
                            <w:spacing w:before="119" w:line="196" w:lineRule="auto"/>
                            <w:rPr>
                              <w:rFonts w:ascii="Arial" w:hAnsi="Arial" w:eastAsia="Arial" w:cs="Arial"/>
                              <w:sz w:val="16"/>
                              <w:szCs w:val="16"/>
                            </w:rPr>
                          </w:pPr>
                          <w:r>
                            <w:rPr>
                              <w:rFonts w:ascii="Arial" w:hAnsi="Arial" w:eastAsia="Arial" w:cs="Arial"/>
                              <w:sz w:val="16"/>
                              <w:szCs w:val="16"/>
                              <w:spacing w:val="-7"/>
                            </w:rPr>
                            <w:t>Proxy</w:t>
                          </w:r>
                        </w:p>
                      </w:tc>
                      <w:tc>
                        <w:tcPr>
                          <w:tcW w:w="647" w:type="dxa"/>
                          <w:vAlign w:val="top"/>
                        </w:tcPr>
                        <w:p>
                          <w:pPr>
                            <w:spacing w:line="285" w:lineRule="auto"/>
                            <w:rPr>
                              <w:rFonts w:ascii="Arial"/>
                              <w:sz w:val="21"/>
                            </w:rPr>
                          </w:pPr>
                          <w:r/>
                        </w:p>
                        <w:p>
                          <w:pPr>
                            <w:spacing w:line="285" w:lineRule="auto"/>
                            <w:rPr>
                              <w:rFonts w:ascii="Arial"/>
                              <w:sz w:val="21"/>
                            </w:rPr>
                          </w:pPr>
                          <w:r/>
                        </w:p>
                        <w:p>
                          <w:pPr>
                            <w:ind w:left="149"/>
                            <w:spacing w:before="46"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PUT</w:t>
                          </w:r>
                        </w:p>
                      </w:tc>
                      <w:tc>
                        <w:tcPr>
                          <w:tcW w:w="1402" w:type="dxa"/>
                          <w:vAlign w:val="top"/>
                        </w:tcPr>
                        <w:p>
                          <w:pPr>
                            <w:spacing w:line="305" w:lineRule="auto"/>
                            <w:rPr>
                              <w:rFonts w:ascii="Arial"/>
                              <w:sz w:val="21"/>
                            </w:rPr>
                          </w:pPr>
                          <w:r/>
                        </w:p>
                        <w:p>
                          <w:pPr>
                            <w:spacing w:line="306" w:lineRule="auto"/>
                            <w:rPr>
                              <w:rFonts w:ascii="Arial"/>
                              <w:sz w:val="21"/>
                            </w:rPr>
                          </w:pPr>
                          <w:r/>
                        </w:p>
                        <w:p>
                          <w:pPr>
                            <w:spacing w:line="306" w:lineRule="auto"/>
                            <w:rPr>
                              <w:rFonts w:ascii="Arial"/>
                              <w:sz w:val="21"/>
                            </w:rPr>
                          </w:pPr>
                          <w:r/>
                        </w:p>
                        <w:p>
                          <w:pPr>
                            <w:ind w:left="202"/>
                            <w:spacing w:before="52" w:line="221" w:lineRule="auto"/>
                            <w:rPr>
                              <w:rFonts w:ascii="SimHei" w:hAnsi="SimHei" w:eastAsia="SimHei" w:cs="SimHei"/>
                              <w:sz w:val="16"/>
                              <w:szCs w:val="16"/>
                            </w:rPr>
                          </w:pPr>
                          <w:r>
                            <w:rPr>
                              <w:rFonts w:ascii="SimHei" w:hAnsi="SimHei" w:eastAsia="SimHei" w:cs="SimHei"/>
                              <w:sz w:val="16"/>
                              <w:szCs w:val="16"/>
                              <w:color w:val="FFFFFF"/>
                              <w:spacing w:val="-6"/>
                            </w:rPr>
                            <w:t>负载均衡器</w:t>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ind w:left="312"/>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zohe2</w:t>
                          </w:r>
                        </w:p>
                        <w:p>
                          <w:pPr>
                            <w:ind w:left="312"/>
                            <w:spacing w:before="167" w:line="196" w:lineRule="auto"/>
                            <w:rPr>
                              <w:rFonts w:ascii="Arial" w:hAnsi="Arial" w:eastAsia="Arial" w:cs="Arial"/>
                              <w:sz w:val="16"/>
                              <w:szCs w:val="16"/>
                            </w:rPr>
                          </w:pPr>
                          <w:r>
                            <w:rPr>
                              <w:rFonts w:ascii="Arial" w:hAnsi="Arial" w:eastAsia="Arial" w:cs="Arial"/>
                              <w:sz w:val="16"/>
                              <w:szCs w:val="16"/>
                              <w:spacing w:val="-3"/>
                            </w:rPr>
                            <w:t>Proxy</w:t>
                          </w:r>
                        </w:p>
                      </w:tc>
                      <w:tc>
                        <w:tcPr>
                          <w:tcW w:w="1450" w:type="dxa"/>
                          <w:vAlign w:val="top"/>
                        </w:tcPr>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ind w:left="550"/>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Zone3</w:t>
                          </w:r>
                        </w:p>
                        <w:p>
                          <w:pPr>
                            <w:ind w:left="550"/>
                            <w:spacing w:before="255"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Proxy</w:t>
                          </w:r>
                        </w:p>
                      </w:tc>
                    </w:tr>
                    <w:tr>
                      <w:trPr>
                        <w:trHeight w:val="735" w:hRule="atLeast"/>
                      </w:trPr>
                      <w:tc>
                        <w:tcPr>
                          <w:tcW w:w="1080" w:type="dxa"/>
                          <w:vAlign w:val="top"/>
                        </w:tcPr>
                        <w:p>
                          <w:pPr>
                            <w:spacing w:line="404" w:lineRule="auto"/>
                            <w:rPr>
                              <w:rFonts w:ascii="Arial"/>
                              <w:sz w:val="21"/>
                            </w:rPr>
                          </w:pPr>
                          <w:r/>
                        </w:p>
                        <w:p>
                          <w:pPr>
                            <w:ind w:left="369"/>
                            <w:spacing w:before="34" w:line="196" w:lineRule="auto"/>
                            <w:rPr>
                              <w:rFonts w:ascii="Arial" w:hAnsi="Arial" w:eastAsia="Arial" w:cs="Arial"/>
                              <w:sz w:val="12"/>
                              <w:szCs w:val="12"/>
                            </w:rPr>
                          </w:pPr>
                          <w:r>
                            <w:rPr>
                              <w:rFonts w:ascii="Arial" w:hAnsi="Arial" w:eastAsia="Arial" w:cs="Arial"/>
                              <w:sz w:val="12"/>
                              <w:szCs w:val="12"/>
                              <w:color w:val="FFFFFF"/>
                              <w:spacing w:val="-1"/>
                            </w:rPr>
                            <w:t>Account</w:t>
                          </w:r>
                        </w:p>
                      </w:tc>
                      <w:tc>
                        <w:tcPr>
                          <w:tcW w:w="647" w:type="dxa"/>
                          <w:vAlign w:val="top"/>
                        </w:tcPr>
                        <w:p>
                          <w:pPr>
                            <w:rPr>
                              <w:rFonts w:ascii="Arial"/>
                              <w:sz w:val="21"/>
                            </w:rPr>
                          </w:pPr>
                          <w:r/>
                        </w:p>
                      </w:tc>
                      <w:tc>
                        <w:tcPr>
                          <w:tcW w:w="1402" w:type="dxa"/>
                          <w:vAlign w:val="top"/>
                        </w:tcPr>
                        <w:p>
                          <w:pPr>
                            <w:ind w:firstLine="492"/>
                            <w:spacing w:before="190" w:line="120" w:lineRule="exact"/>
                            <w:rPr/>
                          </w:pPr>
                          <w:r>
                            <w:rPr>
                              <w:position w:val="-2"/>
                            </w:rPr>
                            <w:drawing>
                              <wp:inline distT="0" distB="0" distL="0" distR="0">
                                <wp:extent cx="114314" cy="76194"/>
                                <wp:effectExtent l="0" t="0" r="0" b="0"/>
                                <wp:docPr id="1018" name="IM 1018"/>
                                <wp:cNvGraphicFramePr/>
                                <a:graphic>
                                  <a:graphicData uri="http://schemas.openxmlformats.org/drawingml/2006/picture">
                                    <pic:pic>
                                      <pic:nvPicPr>
                                        <pic:cNvPr id="1018" name="IM 1018"/>
                                        <pic:cNvPicPr/>
                                      </pic:nvPicPr>
                                      <pic:blipFill>
                                        <a:blip r:embed="rId997"/>
                                        <a:stretch>
                                          <a:fillRect/>
                                        </a:stretch>
                                      </pic:blipFill>
                                      <pic:spPr>
                                        <a:xfrm rot="0">
                                          <a:off x="0" y="0"/>
                                          <a:ext cx="114314" cy="76194"/>
                                        </a:xfrm>
                                        <a:prstGeom prst="rect">
                                          <a:avLst/>
                                        </a:prstGeom>
                                      </pic:spPr>
                                    </pic:pic>
                                  </a:graphicData>
                                </a:graphic>
                              </wp:inline>
                            </w:drawing>
                          </w:r>
                        </w:p>
                        <w:p>
                          <w:pPr>
                            <w:ind w:left="262"/>
                            <w:spacing w:before="121" w:line="196" w:lineRule="auto"/>
                            <w:rPr>
                              <w:rFonts w:ascii="Arial" w:hAnsi="Arial" w:eastAsia="Arial" w:cs="Arial"/>
                              <w:sz w:val="16"/>
                              <w:szCs w:val="16"/>
                            </w:rPr>
                          </w:pPr>
                          <w:r>
                            <w:rPr>
                              <w:rFonts w:ascii="Arial" w:hAnsi="Arial" w:eastAsia="Arial" w:cs="Arial"/>
                              <w:sz w:val="16"/>
                              <w:szCs w:val="16"/>
                              <w:spacing w:val="-5"/>
                            </w:rPr>
                            <w:t>Account</w:t>
                          </w:r>
                        </w:p>
                      </w:tc>
                      <w:tc>
                        <w:tcPr>
                          <w:tcW w:w="1450" w:type="dxa"/>
                          <w:vAlign w:val="top"/>
                        </w:tcPr>
                        <w:p>
                          <w:pPr>
                            <w:spacing w:line="383" w:lineRule="auto"/>
                            <w:rPr>
                              <w:rFonts w:ascii="Arial"/>
                              <w:sz w:val="21"/>
                            </w:rPr>
                          </w:pPr>
                          <w:r/>
                        </w:p>
                        <w:p>
                          <w:pPr>
                            <w:ind w:left="500"/>
                            <w:spacing w:before="46" w:line="196" w:lineRule="auto"/>
                            <w:rPr>
                              <w:rFonts w:ascii="Arial" w:hAnsi="Arial" w:eastAsia="Arial" w:cs="Arial"/>
                              <w:sz w:val="16"/>
                              <w:szCs w:val="16"/>
                            </w:rPr>
                          </w:pPr>
                          <w:r>
                            <w:rPr>
                              <w:rFonts w:ascii="Arial" w:hAnsi="Arial" w:eastAsia="Arial" w:cs="Arial"/>
                              <w:sz w:val="16"/>
                              <w:szCs w:val="16"/>
                              <w:spacing w:val="-5"/>
                            </w:rPr>
                            <w:t>Account</w:t>
                          </w:r>
                        </w:p>
                      </w:tc>
                    </w:tr>
                    <w:tr>
                      <w:trPr>
                        <w:trHeight w:val="1105" w:hRule="atLeast"/>
                      </w:trPr>
                      <w:tc>
                        <w:tcPr>
                          <w:tcW w:w="1080" w:type="dxa"/>
                          <w:vAlign w:val="top"/>
                        </w:tcPr>
                        <w:p>
                          <w:pPr>
                            <w:ind w:left="319"/>
                            <w:spacing w:before="185" w:line="198" w:lineRule="auto"/>
                            <w:rPr>
                              <w:rFonts w:ascii="Arial" w:hAnsi="Arial" w:eastAsia="Arial" w:cs="Arial"/>
                              <w:sz w:val="16"/>
                              <w:szCs w:val="16"/>
                            </w:rPr>
                          </w:pPr>
                          <w:r>
                            <w:rPr>
                              <w:rFonts w:ascii="Arial" w:hAnsi="Arial" w:eastAsia="Arial" w:cs="Arial"/>
                              <w:sz w:val="16"/>
                              <w:szCs w:val="16"/>
                              <w:color w:val="FFFFFF"/>
                              <w:spacing w:val="-6"/>
                            </w:rPr>
                            <w:t>Container</w:t>
                          </w:r>
                        </w:p>
                        <w:p>
                          <w:pPr>
                            <w:spacing w:line="288" w:lineRule="auto"/>
                            <w:rPr>
                              <w:rFonts w:ascii="Arial"/>
                              <w:sz w:val="21"/>
                            </w:rPr>
                          </w:pPr>
                          <w:r/>
                        </w:p>
                        <w:p>
                          <w:pPr>
                            <w:ind w:left="429"/>
                            <w:spacing w:before="46" w:line="198" w:lineRule="auto"/>
                            <w:rPr>
                              <w:rFonts w:ascii="Arial" w:hAnsi="Arial" w:eastAsia="Arial" w:cs="Arial"/>
                              <w:sz w:val="16"/>
                              <w:szCs w:val="16"/>
                            </w:rPr>
                          </w:pPr>
                          <w:r>
                            <w:rPr>
                              <w:rFonts w:ascii="Arial" w:hAnsi="Arial" w:eastAsia="Arial" w:cs="Arial"/>
                              <w:sz w:val="16"/>
                              <w:szCs w:val="16"/>
                              <w:spacing w:val="-7"/>
                            </w:rPr>
                            <w:t>Object</w:t>
                          </w:r>
                        </w:p>
                      </w:tc>
                      <w:tc>
                        <w:tcPr>
                          <w:tcW w:w="647" w:type="dxa"/>
                          <w:vAlign w:val="top"/>
                        </w:tcPr>
                        <w:p>
                          <w:pPr>
                            <w:rPr>
                              <w:rFonts w:ascii="Arial"/>
                              <w:sz w:val="21"/>
                            </w:rPr>
                          </w:pPr>
                          <w:r/>
                        </w:p>
                      </w:tc>
                      <w:tc>
                        <w:tcPr>
                          <w:tcW w:w="1402" w:type="dxa"/>
                          <w:vAlign w:val="top"/>
                        </w:tcPr>
                        <w:p>
                          <w:pPr>
                            <w:ind w:left="202"/>
                            <w:spacing w:before="185" w:line="198" w:lineRule="auto"/>
                            <w:rPr>
                              <w:rFonts w:ascii="Arial" w:hAnsi="Arial" w:eastAsia="Arial" w:cs="Arial"/>
                              <w:sz w:val="16"/>
                              <w:szCs w:val="16"/>
                            </w:rPr>
                          </w:pPr>
                          <w:r>
                            <w:rPr>
                              <w:rFonts w:ascii="Arial" w:hAnsi="Arial" w:eastAsia="Arial" w:cs="Arial"/>
                              <w:sz w:val="16"/>
                              <w:szCs w:val="16"/>
                              <w:color w:val="FFFFFF"/>
                              <w:spacing w:val="-6"/>
                            </w:rPr>
                            <w:t>Container</w:t>
                          </w:r>
                        </w:p>
                        <w:p>
                          <w:pPr>
                            <w:spacing w:line="288" w:lineRule="auto"/>
                            <w:rPr>
                              <w:rFonts w:ascii="Arial"/>
                              <w:sz w:val="21"/>
                            </w:rPr>
                          </w:pPr>
                          <w:r/>
                        </w:p>
                        <w:p>
                          <w:pPr>
                            <w:ind w:left="312"/>
                            <w:spacing w:before="46" w:line="198" w:lineRule="auto"/>
                            <w:rPr>
                              <w:rFonts w:ascii="Arial" w:hAnsi="Arial" w:eastAsia="Arial" w:cs="Arial"/>
                              <w:sz w:val="16"/>
                              <w:szCs w:val="16"/>
                            </w:rPr>
                          </w:pPr>
                          <w:r>
                            <w:rPr>
                              <w:rFonts w:ascii="Arial" w:hAnsi="Arial" w:eastAsia="Arial" w:cs="Arial"/>
                              <w:sz w:val="16"/>
                              <w:szCs w:val="16"/>
                              <w:spacing w:val="-2"/>
                            </w:rPr>
                            <w:t>Object</w:t>
                          </w:r>
                        </w:p>
                      </w:tc>
                      <w:tc>
                        <w:tcPr>
                          <w:tcW w:w="1450" w:type="dxa"/>
                          <w:vAlign w:val="top"/>
                        </w:tcPr>
                        <w:p>
                          <w:pPr>
                            <w:ind w:left="441"/>
                            <w:spacing w:before="185" w:line="198" w:lineRule="auto"/>
                            <w:rPr>
                              <w:rFonts w:ascii="Arial" w:hAnsi="Arial" w:eastAsia="Arial" w:cs="Arial"/>
                              <w:sz w:val="16"/>
                              <w:szCs w:val="16"/>
                            </w:rPr>
                          </w:pPr>
                          <w:r>
                            <w:rPr>
                              <w:rFonts w:ascii="Arial" w:hAnsi="Arial" w:eastAsia="Arial" w:cs="Arial"/>
                              <w:sz w:val="16"/>
                              <w:szCs w:val="16"/>
                              <w:spacing w:val="-6"/>
                            </w:rPr>
                            <w:t>Container</w:t>
                          </w:r>
                        </w:p>
                        <w:p>
                          <w:pPr>
                            <w:spacing w:line="288" w:lineRule="auto"/>
                            <w:rPr>
                              <w:rFonts w:ascii="Arial"/>
                              <w:sz w:val="21"/>
                            </w:rPr>
                          </w:pPr>
                          <w:r/>
                        </w:p>
                        <w:p>
                          <w:pPr>
                            <w:ind w:left="550"/>
                            <w:spacing w:before="46" w:line="198" w:lineRule="auto"/>
                            <w:rPr>
                              <w:rFonts w:ascii="Arial" w:hAnsi="Arial" w:eastAsia="Arial" w:cs="Arial"/>
                              <w:sz w:val="16"/>
                              <w:szCs w:val="16"/>
                            </w:rPr>
                          </w:pPr>
                          <w:r>
                            <w:rPr>
                              <w:rFonts w:ascii="Arial" w:hAnsi="Arial" w:eastAsia="Arial" w:cs="Arial"/>
                              <w:sz w:val="16"/>
                              <w:szCs w:val="16"/>
                              <w:spacing w:val="-7"/>
                            </w:rPr>
                            <w:t>Object</w:t>
                          </w:r>
                        </w:p>
                      </w:tc>
                    </w:tr>
                  </w:tbl>
                  <w:p>
                    <w:pPr>
                      <w:rPr>
                        <w:rFonts w:ascii="Arial"/>
                        <w:sz w:val="21"/>
                      </w:rPr>
                    </w:pPr>
                    <w:r/>
                  </w:p>
                </w:txbxContent>
              </v:textbox>
            </v:shape>
          </v:group>
        </w:pict>
      </w:r>
    </w:p>
    <w:p>
      <w:pPr>
        <w:ind w:left="2779"/>
        <w:spacing w:before="228" w:line="212" w:lineRule="auto"/>
        <w:rPr>
          <w:rFonts w:ascii="SimSun" w:hAnsi="SimSun" w:eastAsia="SimSun" w:cs="SimSun"/>
          <w:sz w:val="16"/>
          <w:szCs w:val="16"/>
        </w:rPr>
      </w:pPr>
      <w:r>
        <w:rPr>
          <w:rFonts w:ascii="SimSun" w:hAnsi="SimSun" w:eastAsia="SimSun" w:cs="SimSun"/>
          <w:sz w:val="16"/>
          <w:szCs w:val="16"/>
          <w:spacing w:val="-4"/>
        </w:rPr>
        <w:t>图</w:t>
      </w:r>
      <w:r>
        <w:rPr>
          <w:rFonts w:ascii="SimSun" w:hAnsi="SimSun" w:eastAsia="SimSun" w:cs="SimSun"/>
          <w:sz w:val="16"/>
          <w:szCs w:val="16"/>
          <w:spacing w:val="-30"/>
        </w:rPr>
        <w:t xml:space="preserve"> </w:t>
      </w:r>
      <w:r>
        <w:rPr>
          <w:rFonts w:ascii="SimSun" w:hAnsi="SimSun" w:eastAsia="SimSun" w:cs="SimSun"/>
          <w:sz w:val="16"/>
          <w:szCs w:val="16"/>
          <w:spacing w:val="-4"/>
        </w:rPr>
        <w:t>7</w:t>
      </w:r>
      <w:r>
        <w:rPr>
          <w:rFonts w:ascii="SimSun" w:hAnsi="SimSun" w:eastAsia="SimSun" w:cs="SimSun"/>
          <w:sz w:val="16"/>
          <w:szCs w:val="16"/>
          <w:spacing w:val="-34"/>
        </w:rPr>
        <w:t xml:space="preserve"> </w:t>
      </w:r>
      <w:r>
        <w:rPr>
          <w:rFonts w:ascii="SimSun" w:hAnsi="SimSun" w:eastAsia="SimSun" w:cs="SimSun"/>
          <w:sz w:val="16"/>
          <w:szCs w:val="16"/>
          <w:spacing w:val="-4"/>
        </w:rPr>
        <w:t>-</w:t>
      </w:r>
      <w:r>
        <w:rPr>
          <w:rFonts w:ascii="SimSun" w:hAnsi="SimSun" w:eastAsia="SimSun" w:cs="SimSun"/>
          <w:sz w:val="16"/>
          <w:szCs w:val="16"/>
          <w:spacing w:val="-30"/>
        </w:rPr>
        <w:t xml:space="preserve"> </w:t>
      </w:r>
      <w:r>
        <w:rPr>
          <w:rFonts w:ascii="SimSun" w:hAnsi="SimSun" w:eastAsia="SimSun" w:cs="SimSun"/>
          <w:sz w:val="16"/>
          <w:szCs w:val="16"/>
          <w:spacing w:val="-4"/>
        </w:rPr>
        <w:t>7</w:t>
      </w:r>
      <w:r>
        <w:rPr>
          <w:rFonts w:ascii="SimSun" w:hAnsi="SimSun" w:eastAsia="SimSun" w:cs="SimSun"/>
          <w:sz w:val="16"/>
          <w:szCs w:val="16"/>
          <w:spacing w:val="51"/>
        </w:rPr>
        <w:t xml:space="preserve"> </w:t>
      </w:r>
      <w:r>
        <w:rPr>
          <w:rFonts w:ascii="Times New Roman" w:hAnsi="Times New Roman" w:eastAsia="Times New Roman" w:cs="Times New Roman"/>
          <w:sz w:val="16"/>
          <w:szCs w:val="16"/>
          <w:spacing w:val="-4"/>
        </w:rPr>
        <w:t>OpenStack</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4"/>
        </w:rPr>
        <w:t>Swift</w:t>
      </w:r>
      <w:r>
        <w:rPr>
          <w:rFonts w:ascii="SimSun" w:hAnsi="SimSun" w:eastAsia="SimSun" w:cs="SimSun"/>
          <w:sz w:val="16"/>
          <w:szCs w:val="16"/>
          <w:spacing w:val="-4"/>
        </w:rPr>
        <w:t>部</w:t>
      </w:r>
      <w:r>
        <w:rPr>
          <w:rFonts w:ascii="SimSun" w:hAnsi="SimSun" w:eastAsia="SimSun" w:cs="SimSun"/>
          <w:sz w:val="16"/>
          <w:szCs w:val="16"/>
          <w:spacing w:val="-14"/>
        </w:rPr>
        <w:t xml:space="preserve"> </w:t>
      </w:r>
      <w:r>
        <w:rPr>
          <w:rFonts w:ascii="SimSun" w:hAnsi="SimSun" w:eastAsia="SimSun" w:cs="SimSun"/>
          <w:sz w:val="16"/>
          <w:szCs w:val="16"/>
          <w:spacing w:val="-4"/>
        </w:rPr>
        <w:t>署</w:t>
      </w:r>
      <w:r>
        <w:rPr>
          <w:rFonts w:ascii="SimSun" w:hAnsi="SimSun" w:eastAsia="SimSun" w:cs="SimSun"/>
          <w:sz w:val="16"/>
          <w:szCs w:val="16"/>
          <w:spacing w:val="-17"/>
        </w:rPr>
        <w:t xml:space="preserve"> </w:t>
      </w:r>
      <w:r>
        <w:rPr>
          <w:rFonts w:ascii="SimSun" w:hAnsi="SimSun" w:eastAsia="SimSun" w:cs="SimSun"/>
          <w:sz w:val="16"/>
          <w:szCs w:val="16"/>
          <w:spacing w:val="-4"/>
        </w:rPr>
        <w:t>结</w:t>
      </w:r>
      <w:r>
        <w:rPr>
          <w:rFonts w:ascii="SimSun" w:hAnsi="SimSun" w:eastAsia="SimSun" w:cs="SimSun"/>
          <w:sz w:val="16"/>
          <w:szCs w:val="16"/>
          <w:spacing w:val="-19"/>
        </w:rPr>
        <w:t xml:space="preserve"> </w:t>
      </w:r>
      <w:r>
        <w:rPr>
          <w:rFonts w:ascii="SimSun" w:hAnsi="SimSun" w:eastAsia="SimSun" w:cs="SimSun"/>
          <w:sz w:val="16"/>
          <w:szCs w:val="16"/>
          <w:spacing w:val="-4"/>
        </w:rPr>
        <w:t>构</w:t>
      </w:r>
    </w:p>
    <w:p>
      <w:pPr>
        <w:ind w:left="159" w:right="52" w:firstLine="459"/>
        <w:spacing w:before="132" w:line="307" w:lineRule="auto"/>
        <w:rPr>
          <w:rFonts w:ascii="SimSun" w:hAnsi="SimSun" w:eastAsia="SimSun" w:cs="SimSun"/>
          <w:sz w:val="22"/>
          <w:szCs w:val="22"/>
        </w:rPr>
      </w:pPr>
      <w:r>
        <w:rPr>
          <w:rFonts w:ascii="SimSun" w:hAnsi="SimSun" w:eastAsia="SimSun" w:cs="SimSun"/>
          <w:sz w:val="22"/>
          <w:szCs w:val="22"/>
          <w:spacing w:val="5"/>
        </w:rPr>
        <w:t>在</w:t>
      </w:r>
      <w:r>
        <w:rPr>
          <w:rFonts w:ascii="Times New Roman" w:hAnsi="Times New Roman" w:eastAsia="Times New Roman" w:cs="Times New Roman"/>
          <w:sz w:val="22"/>
          <w:szCs w:val="22"/>
        </w:rPr>
        <w:t>Proxy</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5"/>
        </w:rPr>
        <w:t>组件中最核心的算法是进行数据放置的一致性哈希算法，该算法</w:t>
      </w:r>
      <w:r>
        <w:rPr>
          <w:rFonts w:ascii="SimSun" w:hAnsi="SimSun" w:eastAsia="SimSun" w:cs="SimSun"/>
          <w:sz w:val="22"/>
          <w:szCs w:val="22"/>
          <w:spacing w:val="4"/>
        </w:rPr>
        <w:t>实现</w:t>
      </w:r>
      <w:r>
        <w:rPr>
          <w:rFonts w:ascii="SimSun" w:hAnsi="SimSun" w:eastAsia="SimSun" w:cs="SimSun"/>
          <w:sz w:val="22"/>
          <w:szCs w:val="22"/>
        </w:rPr>
        <w:t xml:space="preserve"> </w:t>
      </w:r>
      <w:r>
        <w:rPr>
          <w:rFonts w:ascii="SimSun" w:hAnsi="SimSun" w:eastAsia="SimSun" w:cs="SimSun"/>
          <w:sz w:val="22"/>
          <w:szCs w:val="22"/>
          <w:spacing w:val="15"/>
        </w:rPr>
        <w:t>了将一个对象映射到物理设备的过程。为了保证整个系统的可靠性和可用性，</w:t>
      </w:r>
      <w:r>
        <w:rPr>
          <w:rFonts w:ascii="SimSun" w:hAnsi="SimSun" w:eastAsia="SimSun" w:cs="SimSun"/>
          <w:sz w:val="22"/>
          <w:szCs w:val="22"/>
          <w:spacing w:val="8"/>
        </w:rPr>
        <w:t xml:space="preserve"> </w:t>
      </w:r>
      <w:r>
        <w:rPr>
          <w:rFonts w:ascii="Times New Roman" w:hAnsi="Times New Roman" w:eastAsia="Times New Roman" w:cs="Times New Roman"/>
          <w:sz w:val="22"/>
          <w:szCs w:val="22"/>
        </w:rPr>
        <w:t>OpenStack</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Swift</w:t>
      </w:r>
      <w:r>
        <w:rPr>
          <w:rFonts w:ascii="SimSun" w:hAnsi="SimSun" w:eastAsia="SimSun" w:cs="SimSun"/>
          <w:sz w:val="22"/>
          <w:szCs w:val="22"/>
          <w:spacing w:val="7"/>
        </w:rPr>
        <w:t>将设备划分为若干等级，如</w:t>
      </w:r>
      <w:r>
        <w:rPr>
          <w:rFonts w:ascii="Times New Roman" w:hAnsi="Times New Roman" w:eastAsia="Times New Roman" w:cs="Times New Roman"/>
          <w:sz w:val="22"/>
          <w:szCs w:val="22"/>
        </w:rPr>
        <w:t>Zone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7"/>
        </w:rPr>
        <w:t>、</w:t>
      </w:r>
      <w:r>
        <w:rPr>
          <w:rFonts w:ascii="Times New Roman" w:hAnsi="Times New Roman" w:eastAsia="Times New Roman" w:cs="Times New Roman"/>
          <w:sz w:val="22"/>
          <w:szCs w:val="22"/>
        </w:rPr>
        <w:t>Host</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Disk</w:t>
      </w:r>
      <w:r>
        <w:rPr>
          <w:rFonts w:ascii="SimSun" w:hAnsi="SimSun" w:eastAsia="SimSun" w:cs="SimSun"/>
          <w:sz w:val="22"/>
          <w:szCs w:val="22"/>
          <w:spacing w:val="7"/>
        </w:rPr>
        <w:t>。通过</w:t>
      </w:r>
      <w:r>
        <w:rPr>
          <w:rFonts w:ascii="SimSun" w:hAnsi="SimSun" w:eastAsia="SimSun" w:cs="SimSun"/>
          <w:sz w:val="22"/>
          <w:szCs w:val="22"/>
          <w:spacing w:val="6"/>
        </w:rPr>
        <w:t>不同设备的</w:t>
      </w:r>
      <w:r>
        <w:rPr>
          <w:rFonts w:ascii="SimSun" w:hAnsi="SimSun" w:eastAsia="SimSun" w:cs="SimSun"/>
          <w:sz w:val="22"/>
          <w:szCs w:val="22"/>
        </w:rPr>
        <w:t xml:space="preserve"> </w:t>
      </w:r>
      <w:r>
        <w:rPr>
          <w:rFonts w:ascii="SimSun" w:hAnsi="SimSun" w:eastAsia="SimSun" w:cs="SimSun"/>
          <w:sz w:val="22"/>
          <w:szCs w:val="22"/>
          <w:spacing w:val="2"/>
        </w:rPr>
        <w:t>分发，实现故障域的隔离。</w:t>
      </w:r>
    </w:p>
    <w:p>
      <w:pPr>
        <w:ind w:left="159" w:firstLine="459"/>
        <w:spacing w:before="29" w:line="304" w:lineRule="auto"/>
        <w:tabs>
          <w:tab w:val="left" w:pos="619"/>
        </w:tabs>
        <w:jc w:val="right"/>
        <w:rPr>
          <w:rFonts w:ascii="SimSun" w:hAnsi="SimSun" w:eastAsia="SimSun" w:cs="SimSun"/>
          <w:sz w:val="22"/>
          <w:szCs w:val="22"/>
        </w:rPr>
      </w:pPr>
      <w:r>
        <w:rPr>
          <w:rFonts w:ascii="SimSun" w:hAnsi="SimSun" w:eastAsia="SimSun" w:cs="SimSun"/>
          <w:sz w:val="22"/>
          <w:szCs w:val="22"/>
          <w:spacing w:val="3"/>
        </w:rPr>
        <w:t>一致性哈希算法是对哈希算法的改进。哈希算法是通过对哈希表长</w:t>
      </w:r>
      <w:r>
        <w:rPr>
          <w:rFonts w:ascii="SimSun" w:hAnsi="SimSun" w:eastAsia="SimSun" w:cs="SimSun"/>
          <w:sz w:val="22"/>
          <w:szCs w:val="22"/>
          <w:spacing w:val="2"/>
        </w:rPr>
        <w:t>度取模的方</w:t>
      </w:r>
      <w:r>
        <w:rPr>
          <w:rFonts w:ascii="SimSun" w:hAnsi="SimSun" w:eastAsia="SimSun" w:cs="SimSun"/>
          <w:sz w:val="22"/>
          <w:szCs w:val="22"/>
        </w:rPr>
        <w:t xml:space="preserve"> </w:t>
      </w:r>
      <w:r>
        <w:rPr>
          <w:rFonts w:ascii="SimSun" w:hAnsi="SimSun" w:eastAsia="SimSun" w:cs="SimSun"/>
          <w:sz w:val="22"/>
          <w:szCs w:val="22"/>
          <w:spacing w:val="5"/>
        </w:rPr>
        <w:t>式来定位的算法。当哈希表长度发生变化时整个映射关键也会发生非常大的变</w:t>
      </w:r>
      <w:r>
        <w:rPr>
          <w:rFonts w:ascii="SimSun" w:hAnsi="SimSun" w:eastAsia="SimSun" w:cs="SimSun"/>
          <w:sz w:val="22"/>
          <w:szCs w:val="22"/>
          <w:spacing w:val="4"/>
        </w:rPr>
        <w:t>化。</w:t>
      </w:r>
      <w:r>
        <w:rPr>
          <w:rFonts w:ascii="SimSun" w:hAnsi="SimSun" w:eastAsia="SimSun" w:cs="SimSun"/>
          <w:sz w:val="22"/>
          <w:szCs w:val="22"/>
        </w:rPr>
        <w:t xml:space="preserve"> </w:t>
      </w:r>
      <w:r>
        <w:rPr>
          <w:rFonts w:ascii="SimSun" w:hAnsi="SimSun" w:eastAsia="SimSun" w:cs="SimSun"/>
          <w:sz w:val="22"/>
          <w:szCs w:val="22"/>
        </w:rPr>
        <w:tab/>
      </w:r>
      <w:r>
        <w:rPr>
          <w:rFonts w:ascii="SimSun" w:hAnsi="SimSun" w:eastAsia="SimSun" w:cs="SimSun"/>
          <w:sz w:val="22"/>
          <w:szCs w:val="22"/>
          <w:spacing w:val="6"/>
        </w:rPr>
        <w:t>图7-8所示为基于一致性哈希算法的数据放置，先要构建一个哈希环，哈希环</w:t>
      </w:r>
      <w:r>
        <w:rPr>
          <w:rFonts w:ascii="SimSun" w:hAnsi="SimSun" w:eastAsia="SimSun" w:cs="SimSun"/>
          <w:sz w:val="22"/>
          <w:szCs w:val="22"/>
          <w:spacing w:val="1"/>
        </w:rPr>
        <w:t xml:space="preserve"> </w:t>
      </w:r>
      <w:r>
        <w:rPr>
          <w:rFonts w:ascii="SimSun" w:hAnsi="SimSun" w:eastAsia="SimSun" w:cs="SimSun"/>
          <w:sz w:val="22"/>
          <w:szCs w:val="22"/>
          <w:spacing w:val="18"/>
        </w:rPr>
        <w:t>由0～32位整数(或64位最大值)构成，每个值为一个槽位。哈希环的初始化是</w:t>
      </w:r>
    </w:p>
    <w:p>
      <w:pPr>
        <w:ind w:left="159"/>
        <w:spacing w:before="32" w:line="219" w:lineRule="auto"/>
        <w:rPr>
          <w:rFonts w:ascii="SimSun" w:hAnsi="SimSun" w:eastAsia="SimSun" w:cs="SimSun"/>
          <w:sz w:val="22"/>
          <w:szCs w:val="22"/>
        </w:rPr>
      </w:pPr>
      <w:r>
        <w:rPr>
          <w:rFonts w:ascii="SimSun" w:hAnsi="SimSun" w:eastAsia="SimSun" w:cs="SimSun"/>
          <w:sz w:val="22"/>
          <w:szCs w:val="22"/>
          <w:spacing w:val="1"/>
        </w:rPr>
        <w:t>将设备映射到哈希环的某些槽位上。 一致性哈希算法的流程大致如下。</w:t>
      </w:r>
    </w:p>
    <w:p>
      <w:pPr>
        <w:ind w:firstLine="1919"/>
        <w:spacing w:before="180" w:line="2740" w:lineRule="exact"/>
        <w:rPr/>
      </w:pPr>
      <w:r>
        <w:rPr>
          <w:position w:val="-54"/>
        </w:rPr>
        <w:pict>
          <v:group id="_x0000_s1614" style="mso-position-vertical-relative:line;mso-position-horizontal-relative:char;width:233pt;height:137.05pt;" filled="false" stroked="false" coordsize="4660,2741" coordorigin="0,0">
            <v:shape id="_x0000_s1616" style="position:absolute;left:0;top:0;width:4660;height:2741;" filled="false" stroked="false" type="#_x0000_t75">
              <v:imagedata o:title="" r:id="rId998"/>
            </v:shape>
            <v:shape id="_x0000_s1618" style="position:absolute;left:-20;top:-20;width:4700;height:2781;" filled="false" stroked="false" type="#_x0000_t202">
              <v:fill on="false"/>
              <v:stroke on="false"/>
              <v:path/>
              <v:imagedata o:title=""/>
              <o:lock v:ext="edit" aspectratio="false"/>
              <v:textbox inset="0mm,0mm,0mm,0mm">
                <w:txbxContent>
                  <w:p>
                    <w:pPr>
                      <w:spacing w:line="301" w:lineRule="auto"/>
                      <w:rPr>
                        <w:rFonts w:ascii="Arial"/>
                        <w:sz w:val="21"/>
                      </w:rPr>
                    </w:pPr>
                    <w:r/>
                  </w:p>
                  <w:p>
                    <w:pPr>
                      <w:ind w:left="3489"/>
                      <w:spacing w:before="52" w:line="222" w:lineRule="auto"/>
                      <w:rPr>
                        <w:rFonts w:ascii="FangSong" w:hAnsi="FangSong" w:eastAsia="FangSong" w:cs="FangSong"/>
                        <w:sz w:val="16"/>
                        <w:szCs w:val="16"/>
                      </w:rPr>
                    </w:pPr>
                    <w:r>
                      <w:rPr>
                        <w:rFonts w:ascii="FangSong" w:hAnsi="FangSong" w:eastAsia="FangSong" w:cs="FangSong"/>
                        <w:sz w:val="16"/>
                        <w:szCs w:val="16"/>
                        <w:spacing w:val="-9"/>
                      </w:rPr>
                      <w:t>服务器</w:t>
                    </w:r>
                  </w:p>
                </w:txbxContent>
              </v:textbox>
            </v:shape>
          </v:group>
        </w:pict>
      </w:r>
    </w:p>
    <w:p>
      <w:pPr>
        <w:ind w:left="2499"/>
        <w:spacing w:before="226" w:line="219" w:lineRule="auto"/>
        <w:rPr>
          <w:rFonts w:ascii="SimSun" w:hAnsi="SimSun" w:eastAsia="SimSun" w:cs="SimSun"/>
          <w:sz w:val="16"/>
          <w:szCs w:val="16"/>
        </w:rPr>
      </w:pPr>
      <w:r>
        <w:rPr>
          <w:rFonts w:ascii="SimSun" w:hAnsi="SimSun" w:eastAsia="SimSun" w:cs="SimSun"/>
          <w:sz w:val="16"/>
          <w:szCs w:val="16"/>
          <w:spacing w:val="-9"/>
        </w:rPr>
        <w:t>图</w:t>
      </w:r>
      <w:r>
        <w:rPr>
          <w:rFonts w:ascii="SimSun" w:hAnsi="SimSun" w:eastAsia="SimSun" w:cs="SimSun"/>
          <w:sz w:val="16"/>
          <w:szCs w:val="16"/>
          <w:spacing w:val="-21"/>
        </w:rPr>
        <w:t xml:space="preserve"> </w:t>
      </w:r>
      <w:r>
        <w:rPr>
          <w:rFonts w:ascii="SimSun" w:hAnsi="SimSun" w:eastAsia="SimSun" w:cs="SimSun"/>
          <w:sz w:val="16"/>
          <w:szCs w:val="16"/>
          <w:spacing w:val="-9"/>
        </w:rPr>
        <w:t>7</w:t>
      </w:r>
      <w:r>
        <w:rPr>
          <w:rFonts w:ascii="SimSun" w:hAnsi="SimSun" w:eastAsia="SimSun" w:cs="SimSun"/>
          <w:sz w:val="16"/>
          <w:szCs w:val="16"/>
          <w:spacing w:val="-32"/>
        </w:rPr>
        <w:t xml:space="preserve"> </w:t>
      </w:r>
      <w:r>
        <w:rPr>
          <w:rFonts w:ascii="SimSun" w:hAnsi="SimSun" w:eastAsia="SimSun" w:cs="SimSun"/>
          <w:sz w:val="16"/>
          <w:szCs w:val="16"/>
          <w:spacing w:val="-9"/>
        </w:rPr>
        <w:t>-</w:t>
      </w:r>
      <w:r>
        <w:rPr>
          <w:rFonts w:ascii="SimSun" w:hAnsi="SimSun" w:eastAsia="SimSun" w:cs="SimSun"/>
          <w:sz w:val="16"/>
          <w:szCs w:val="16"/>
          <w:spacing w:val="-29"/>
        </w:rPr>
        <w:t xml:space="preserve"> </w:t>
      </w:r>
      <w:r>
        <w:rPr>
          <w:rFonts w:ascii="SimSun" w:hAnsi="SimSun" w:eastAsia="SimSun" w:cs="SimSun"/>
          <w:sz w:val="16"/>
          <w:szCs w:val="16"/>
          <w:spacing w:val="-9"/>
        </w:rPr>
        <w:t>8</w:t>
      </w:r>
      <w:r>
        <w:rPr>
          <w:rFonts w:ascii="SimSun" w:hAnsi="SimSun" w:eastAsia="SimSun" w:cs="SimSun"/>
          <w:sz w:val="16"/>
          <w:szCs w:val="16"/>
          <w:spacing w:val="61"/>
        </w:rPr>
        <w:t xml:space="preserve"> </w:t>
      </w:r>
      <w:r>
        <w:rPr>
          <w:rFonts w:ascii="SimSun" w:hAnsi="SimSun" w:eastAsia="SimSun" w:cs="SimSun"/>
          <w:sz w:val="16"/>
          <w:szCs w:val="16"/>
          <w:spacing w:val="-9"/>
        </w:rPr>
        <w:t>基</w:t>
      </w:r>
      <w:r>
        <w:rPr>
          <w:rFonts w:ascii="SimSun" w:hAnsi="SimSun" w:eastAsia="SimSun" w:cs="SimSun"/>
          <w:sz w:val="16"/>
          <w:szCs w:val="16"/>
          <w:spacing w:val="-32"/>
        </w:rPr>
        <w:t xml:space="preserve"> </w:t>
      </w:r>
      <w:r>
        <w:rPr>
          <w:rFonts w:ascii="SimSun" w:hAnsi="SimSun" w:eastAsia="SimSun" w:cs="SimSun"/>
          <w:sz w:val="16"/>
          <w:szCs w:val="16"/>
          <w:spacing w:val="-9"/>
        </w:rPr>
        <w:t>于</w:t>
      </w:r>
      <w:r>
        <w:rPr>
          <w:rFonts w:ascii="SimSun" w:hAnsi="SimSun" w:eastAsia="SimSun" w:cs="SimSun"/>
          <w:sz w:val="16"/>
          <w:szCs w:val="16"/>
          <w:spacing w:val="-31"/>
        </w:rPr>
        <w:t xml:space="preserve"> </w:t>
      </w:r>
      <w:r>
        <w:rPr>
          <w:rFonts w:ascii="SimSun" w:hAnsi="SimSun" w:eastAsia="SimSun" w:cs="SimSun"/>
          <w:sz w:val="16"/>
          <w:szCs w:val="16"/>
          <w:spacing w:val="-9"/>
        </w:rPr>
        <w:t>一</w:t>
      </w:r>
      <w:r>
        <w:rPr>
          <w:rFonts w:ascii="SimSun" w:hAnsi="SimSun" w:eastAsia="SimSun" w:cs="SimSun"/>
          <w:sz w:val="16"/>
          <w:szCs w:val="16"/>
          <w:spacing w:val="-33"/>
        </w:rPr>
        <w:t xml:space="preserve"> </w:t>
      </w:r>
      <w:r>
        <w:rPr>
          <w:rFonts w:ascii="SimSun" w:hAnsi="SimSun" w:eastAsia="SimSun" w:cs="SimSun"/>
          <w:sz w:val="16"/>
          <w:szCs w:val="16"/>
          <w:spacing w:val="-9"/>
        </w:rPr>
        <w:t>致</w:t>
      </w:r>
      <w:r>
        <w:rPr>
          <w:rFonts w:ascii="SimSun" w:hAnsi="SimSun" w:eastAsia="SimSun" w:cs="SimSun"/>
          <w:sz w:val="16"/>
          <w:szCs w:val="16"/>
          <w:spacing w:val="-32"/>
        </w:rPr>
        <w:t xml:space="preserve"> </w:t>
      </w:r>
      <w:r>
        <w:rPr>
          <w:rFonts w:ascii="SimSun" w:hAnsi="SimSun" w:eastAsia="SimSun" w:cs="SimSun"/>
          <w:sz w:val="16"/>
          <w:szCs w:val="16"/>
          <w:spacing w:val="-9"/>
        </w:rPr>
        <w:t>性</w:t>
      </w:r>
      <w:r>
        <w:rPr>
          <w:rFonts w:ascii="SimSun" w:hAnsi="SimSun" w:eastAsia="SimSun" w:cs="SimSun"/>
          <w:sz w:val="16"/>
          <w:szCs w:val="16"/>
          <w:spacing w:val="-25"/>
        </w:rPr>
        <w:t xml:space="preserve"> </w:t>
      </w:r>
      <w:r>
        <w:rPr>
          <w:rFonts w:ascii="SimSun" w:hAnsi="SimSun" w:eastAsia="SimSun" w:cs="SimSun"/>
          <w:sz w:val="16"/>
          <w:szCs w:val="16"/>
          <w:spacing w:val="-9"/>
        </w:rPr>
        <w:t>哈</w:t>
      </w:r>
      <w:r>
        <w:rPr>
          <w:rFonts w:ascii="SimSun" w:hAnsi="SimSun" w:eastAsia="SimSun" w:cs="SimSun"/>
          <w:sz w:val="16"/>
          <w:szCs w:val="16"/>
          <w:spacing w:val="-34"/>
        </w:rPr>
        <w:t xml:space="preserve"> </w:t>
      </w:r>
      <w:r>
        <w:rPr>
          <w:rFonts w:ascii="SimSun" w:hAnsi="SimSun" w:eastAsia="SimSun" w:cs="SimSun"/>
          <w:sz w:val="16"/>
          <w:szCs w:val="16"/>
          <w:spacing w:val="-9"/>
        </w:rPr>
        <w:t>希</w:t>
      </w:r>
      <w:r>
        <w:rPr>
          <w:rFonts w:ascii="SimSun" w:hAnsi="SimSun" w:eastAsia="SimSun" w:cs="SimSun"/>
          <w:sz w:val="16"/>
          <w:szCs w:val="16"/>
          <w:spacing w:val="-32"/>
        </w:rPr>
        <w:t xml:space="preserve"> </w:t>
      </w:r>
      <w:r>
        <w:rPr>
          <w:rFonts w:ascii="SimSun" w:hAnsi="SimSun" w:eastAsia="SimSun" w:cs="SimSun"/>
          <w:sz w:val="16"/>
          <w:szCs w:val="16"/>
          <w:spacing w:val="-9"/>
        </w:rPr>
        <w:t>算</w:t>
      </w:r>
      <w:r>
        <w:rPr>
          <w:rFonts w:ascii="SimSun" w:hAnsi="SimSun" w:eastAsia="SimSun" w:cs="SimSun"/>
          <w:sz w:val="16"/>
          <w:szCs w:val="16"/>
          <w:spacing w:val="-33"/>
        </w:rPr>
        <w:t xml:space="preserve"> </w:t>
      </w:r>
      <w:r>
        <w:rPr>
          <w:rFonts w:ascii="SimSun" w:hAnsi="SimSun" w:eastAsia="SimSun" w:cs="SimSun"/>
          <w:sz w:val="16"/>
          <w:szCs w:val="16"/>
          <w:spacing w:val="-9"/>
        </w:rPr>
        <w:t>法</w:t>
      </w:r>
      <w:r>
        <w:rPr>
          <w:rFonts w:ascii="SimSun" w:hAnsi="SimSun" w:eastAsia="SimSun" w:cs="SimSun"/>
          <w:sz w:val="16"/>
          <w:szCs w:val="16"/>
          <w:spacing w:val="-21"/>
        </w:rPr>
        <w:t xml:space="preserve"> </w:t>
      </w:r>
      <w:r>
        <w:rPr>
          <w:rFonts w:ascii="SimSun" w:hAnsi="SimSun" w:eastAsia="SimSun" w:cs="SimSun"/>
          <w:sz w:val="16"/>
          <w:szCs w:val="16"/>
          <w:spacing w:val="-9"/>
        </w:rPr>
        <w:t>的</w:t>
      </w:r>
      <w:r>
        <w:rPr>
          <w:rFonts w:ascii="SimSun" w:hAnsi="SimSun" w:eastAsia="SimSun" w:cs="SimSun"/>
          <w:sz w:val="16"/>
          <w:szCs w:val="16"/>
          <w:spacing w:val="-32"/>
        </w:rPr>
        <w:t xml:space="preserve"> </w:t>
      </w:r>
      <w:r>
        <w:rPr>
          <w:rFonts w:ascii="SimSun" w:hAnsi="SimSun" w:eastAsia="SimSun" w:cs="SimSun"/>
          <w:sz w:val="16"/>
          <w:szCs w:val="16"/>
          <w:spacing w:val="-9"/>
        </w:rPr>
        <w:t>数</w:t>
      </w:r>
      <w:r>
        <w:rPr>
          <w:rFonts w:ascii="SimSun" w:hAnsi="SimSun" w:eastAsia="SimSun" w:cs="SimSun"/>
          <w:sz w:val="16"/>
          <w:szCs w:val="16"/>
          <w:spacing w:val="-34"/>
        </w:rPr>
        <w:t xml:space="preserve"> </w:t>
      </w:r>
      <w:r>
        <w:rPr>
          <w:rFonts w:ascii="SimSun" w:hAnsi="SimSun" w:eastAsia="SimSun" w:cs="SimSun"/>
          <w:sz w:val="16"/>
          <w:szCs w:val="16"/>
          <w:spacing w:val="-9"/>
        </w:rPr>
        <w:t>据</w:t>
      </w:r>
      <w:r>
        <w:rPr>
          <w:rFonts w:ascii="SimSun" w:hAnsi="SimSun" w:eastAsia="SimSun" w:cs="SimSun"/>
          <w:sz w:val="16"/>
          <w:szCs w:val="16"/>
          <w:spacing w:val="-34"/>
        </w:rPr>
        <w:t xml:space="preserve"> </w:t>
      </w:r>
      <w:r>
        <w:rPr>
          <w:rFonts w:ascii="SimSun" w:hAnsi="SimSun" w:eastAsia="SimSun" w:cs="SimSun"/>
          <w:sz w:val="16"/>
          <w:szCs w:val="16"/>
          <w:spacing w:val="-9"/>
        </w:rPr>
        <w:t>放</w:t>
      </w:r>
      <w:r>
        <w:rPr>
          <w:rFonts w:ascii="SimSun" w:hAnsi="SimSun" w:eastAsia="SimSun" w:cs="SimSun"/>
          <w:sz w:val="16"/>
          <w:szCs w:val="16"/>
          <w:spacing w:val="-35"/>
        </w:rPr>
        <w:t xml:space="preserve"> </w:t>
      </w:r>
      <w:r>
        <w:rPr>
          <w:rFonts w:ascii="SimSun" w:hAnsi="SimSun" w:eastAsia="SimSun" w:cs="SimSun"/>
          <w:sz w:val="16"/>
          <w:szCs w:val="16"/>
          <w:spacing w:val="-9"/>
        </w:rPr>
        <w:t>置</w:t>
      </w:r>
    </w:p>
    <w:p>
      <w:pPr>
        <w:spacing w:line="219" w:lineRule="auto"/>
        <w:sectPr>
          <w:footerReference w:type="default" r:id="rId993"/>
          <w:pgSz w:w="9060" w:h="14150"/>
          <w:pgMar w:top="400" w:right="440" w:bottom="591" w:left="360" w:header="0" w:footer="447" w:gutter="0"/>
        </w:sectPr>
        <w:rPr>
          <w:rFonts w:ascii="SimSun" w:hAnsi="SimSun" w:eastAsia="SimSun" w:cs="SimSun"/>
          <w:sz w:val="16"/>
          <w:szCs w:val="16"/>
        </w:rPr>
      </w:pPr>
    </w:p>
    <w:p>
      <w:pPr>
        <w:pStyle w:val="BodyText"/>
        <w:ind w:left="4353"/>
        <w:spacing w:before="264" w:line="221" w:lineRule="auto"/>
        <w:rPr>
          <w:sz w:val="22"/>
          <w:szCs w:val="22"/>
        </w:rPr>
      </w:pPr>
      <w:r>
        <w:rPr>
          <w:sz w:val="22"/>
          <w:szCs w:val="22"/>
          <w:b/>
          <w:bCs/>
          <w:spacing w:val="-16"/>
        </w:rPr>
        <w:t>第7章</w:t>
      </w:r>
      <w:r>
        <w:rPr>
          <w:sz w:val="22"/>
          <w:szCs w:val="22"/>
          <w:spacing w:val="39"/>
        </w:rPr>
        <w:t xml:space="preserve"> </w:t>
      </w:r>
      <w:r>
        <w:rPr>
          <w:sz w:val="22"/>
          <w:szCs w:val="22"/>
          <w:spacing w:val="-16"/>
        </w:rPr>
        <w:t>百花争艳——文件系统的其他形态</w:t>
      </w:r>
    </w:p>
    <w:p>
      <w:pPr>
        <w:spacing w:line="437" w:lineRule="auto"/>
        <w:rPr>
          <w:rFonts w:ascii="Arial"/>
          <w:sz w:val="21"/>
        </w:rPr>
      </w:pPr>
      <w:r>
        <w:drawing>
          <wp:anchor distT="0" distB="0" distL="0" distR="0" simplePos="0" relativeHeight="256570368" behindDoc="0" locked="0" layoutInCell="1" allowOverlap="1">
            <wp:simplePos x="0" y="0"/>
            <wp:positionH relativeFrom="column">
              <wp:posOffset>2597121</wp:posOffset>
            </wp:positionH>
            <wp:positionV relativeFrom="paragraph">
              <wp:posOffset>7867</wp:posOffset>
            </wp:positionV>
            <wp:extent cx="2870221" cy="6379"/>
            <wp:effectExtent l="0" t="0" r="0" b="0"/>
            <wp:wrapNone/>
            <wp:docPr id="1020" name="IM 1020"/>
            <wp:cNvGraphicFramePr/>
            <a:graphic>
              <a:graphicData uri="http://schemas.openxmlformats.org/drawingml/2006/picture">
                <pic:pic>
                  <pic:nvPicPr>
                    <pic:cNvPr id="1020" name="IM 1020"/>
                    <pic:cNvPicPr/>
                  </pic:nvPicPr>
                  <pic:blipFill>
                    <a:blip r:embed="rId1000"/>
                    <a:stretch>
                      <a:fillRect/>
                    </a:stretch>
                  </pic:blipFill>
                  <pic:spPr>
                    <a:xfrm rot="0">
                      <a:off x="0" y="0"/>
                      <a:ext cx="2870221" cy="6379"/>
                    </a:xfrm>
                    <a:prstGeom prst="rect">
                      <a:avLst/>
                    </a:prstGeom>
                  </pic:spPr>
                </pic:pic>
              </a:graphicData>
            </a:graphic>
          </wp:anchor>
        </w:drawing>
      </w:r>
      <w:r/>
    </w:p>
    <w:p>
      <w:pPr>
        <w:ind w:right="601" w:firstLine="439"/>
        <w:spacing w:before="71" w:line="278" w:lineRule="auto"/>
        <w:rPr>
          <w:rFonts w:ascii="SimSun" w:hAnsi="SimSun" w:eastAsia="SimSun" w:cs="SimSun"/>
          <w:sz w:val="22"/>
          <w:szCs w:val="22"/>
        </w:rPr>
      </w:pPr>
      <w:r>
        <w:rPr>
          <w:rFonts w:ascii="SimSun" w:hAnsi="SimSun" w:eastAsia="SimSun" w:cs="SimSun"/>
          <w:sz w:val="22"/>
          <w:szCs w:val="22"/>
          <w:spacing w:val="19"/>
        </w:rPr>
        <w:t>(1)首先将物理设备映射到哈希环上，建立物理设备与哈希环槽位的映射</w:t>
      </w:r>
      <w:r>
        <w:rPr>
          <w:rFonts w:ascii="SimSun" w:hAnsi="SimSun" w:eastAsia="SimSun" w:cs="SimSun"/>
          <w:sz w:val="22"/>
          <w:szCs w:val="22"/>
          <w:spacing w:val="10"/>
        </w:rPr>
        <w:t xml:space="preserve"> </w:t>
      </w:r>
      <w:r>
        <w:rPr>
          <w:rFonts w:ascii="SimSun" w:hAnsi="SimSun" w:eastAsia="SimSun" w:cs="SimSun"/>
          <w:sz w:val="22"/>
          <w:szCs w:val="22"/>
          <w:spacing w:val="3"/>
        </w:rPr>
        <w:t>关系。</w:t>
      </w:r>
    </w:p>
    <w:p>
      <w:pPr>
        <w:ind w:left="439"/>
        <w:spacing w:before="117" w:line="219" w:lineRule="auto"/>
        <w:rPr>
          <w:rFonts w:ascii="SimSun" w:hAnsi="SimSun" w:eastAsia="SimSun" w:cs="SimSun"/>
          <w:sz w:val="22"/>
          <w:szCs w:val="22"/>
        </w:rPr>
      </w:pPr>
      <w:r>
        <w:rPr>
          <w:rFonts w:ascii="SimSun" w:hAnsi="SimSun" w:eastAsia="SimSun" w:cs="SimSun"/>
          <w:sz w:val="22"/>
          <w:szCs w:val="22"/>
          <w:spacing w:val="8"/>
        </w:rPr>
        <w:t>(2)当有对象访问时，根据对象名称计算出其哈希值。</w:t>
      </w:r>
    </w:p>
    <w:p>
      <w:pPr>
        <w:ind w:left="439"/>
        <w:spacing w:before="109" w:line="219" w:lineRule="auto"/>
        <w:rPr>
          <w:rFonts w:ascii="SimSun" w:hAnsi="SimSun" w:eastAsia="SimSun" w:cs="SimSun"/>
          <w:sz w:val="22"/>
          <w:szCs w:val="22"/>
        </w:rPr>
      </w:pPr>
      <w:r>
        <w:rPr>
          <w:rFonts w:ascii="SimSun" w:hAnsi="SimSun" w:eastAsia="SimSun" w:cs="SimSun"/>
          <w:sz w:val="22"/>
          <w:szCs w:val="22"/>
          <w:spacing w:val="8"/>
        </w:rPr>
        <w:t>(3)哈希值以顺时针的方式映射到哈希环具有物理设备的某个槽位上。</w:t>
      </w:r>
    </w:p>
    <w:p>
      <w:pPr>
        <w:ind w:right="527" w:firstLine="439"/>
        <w:spacing w:before="107" w:line="312" w:lineRule="auto"/>
        <w:jc w:val="both"/>
        <w:rPr>
          <w:rFonts w:ascii="SimSun" w:hAnsi="SimSun" w:eastAsia="SimSun" w:cs="SimSun"/>
          <w:sz w:val="22"/>
          <w:szCs w:val="22"/>
        </w:rPr>
      </w:pPr>
      <w:r>
        <w:rPr>
          <w:rFonts w:ascii="SimSun" w:hAnsi="SimSun" w:eastAsia="SimSun" w:cs="SimSun"/>
          <w:sz w:val="22"/>
          <w:szCs w:val="22"/>
          <w:spacing w:val="6"/>
        </w:rPr>
        <w:t>经过上述3个流程，对象存储利用一致性哈希算法就可以根据对象名称轻松地</w:t>
      </w:r>
      <w:r>
        <w:rPr>
          <w:rFonts w:ascii="SimSun" w:hAnsi="SimSun" w:eastAsia="SimSun" w:cs="SimSun"/>
          <w:sz w:val="22"/>
          <w:szCs w:val="22"/>
          <w:spacing w:val="13"/>
        </w:rPr>
        <w:t xml:space="preserve"> </w:t>
      </w:r>
      <w:r>
        <w:rPr>
          <w:rFonts w:ascii="SimSun" w:hAnsi="SimSun" w:eastAsia="SimSun" w:cs="SimSun"/>
          <w:sz w:val="22"/>
          <w:szCs w:val="22"/>
          <w:spacing w:val="-2"/>
        </w:rPr>
        <w:t>找到对应的物理设备，然后与物理设备交互，完成数据的访问操作。按照上述流程，</w:t>
      </w:r>
      <w:r>
        <w:rPr>
          <w:rFonts w:ascii="SimSun" w:hAnsi="SimSun" w:eastAsia="SimSun" w:cs="SimSun"/>
          <w:sz w:val="22"/>
          <w:szCs w:val="22"/>
          <w:spacing w:val="15"/>
        </w:rPr>
        <w:t xml:space="preserve"> </w:t>
      </w:r>
      <w:r>
        <w:rPr>
          <w:rFonts w:ascii="SimSun" w:hAnsi="SimSun" w:eastAsia="SimSun" w:cs="SimSun"/>
          <w:sz w:val="22"/>
          <w:szCs w:val="22"/>
          <w:spacing w:val="3"/>
        </w:rPr>
        <w:t>当出现物理节点故障时只会影响落到该节点的数据，而落到其他节点的数据位置并</w:t>
      </w:r>
      <w:r>
        <w:rPr>
          <w:rFonts w:ascii="SimSun" w:hAnsi="SimSun" w:eastAsia="SimSun" w:cs="SimSun"/>
          <w:sz w:val="22"/>
          <w:szCs w:val="22"/>
        </w:rPr>
        <w:t xml:space="preserve"> </w:t>
      </w:r>
      <w:r>
        <w:rPr>
          <w:rFonts w:ascii="SimSun" w:hAnsi="SimSun" w:eastAsia="SimSun" w:cs="SimSun"/>
          <w:sz w:val="22"/>
          <w:szCs w:val="22"/>
          <w:spacing w:val="-2"/>
        </w:rPr>
        <w:t>不会发生变化。</w:t>
      </w:r>
    </w:p>
    <w:p>
      <w:pPr>
        <w:ind w:right="550" w:firstLine="439"/>
        <w:spacing w:before="34" w:line="306" w:lineRule="auto"/>
        <w:jc w:val="both"/>
        <w:rPr>
          <w:rFonts w:ascii="SimSun" w:hAnsi="SimSun" w:eastAsia="SimSun" w:cs="SimSun"/>
          <w:sz w:val="22"/>
          <w:szCs w:val="22"/>
        </w:rPr>
      </w:pPr>
      <w:r>
        <w:rPr>
          <w:rFonts w:ascii="SimSun" w:hAnsi="SimSun" w:eastAsia="SimSun" w:cs="SimSun"/>
          <w:sz w:val="22"/>
          <w:szCs w:val="22"/>
          <w:spacing w:val="10"/>
        </w:rPr>
        <w:t>在物理设备数量比较少的情况下可能会出现物理设备在哈希环分布不均匀的</w:t>
      </w:r>
      <w:r>
        <w:rPr>
          <w:rFonts w:ascii="SimSun" w:hAnsi="SimSun" w:eastAsia="SimSun" w:cs="SimSun"/>
          <w:sz w:val="22"/>
          <w:szCs w:val="22"/>
          <w:spacing w:val="6"/>
        </w:rPr>
        <w:t xml:space="preserve"> </w:t>
      </w:r>
      <w:r>
        <w:rPr>
          <w:rFonts w:ascii="SimSun" w:hAnsi="SimSun" w:eastAsia="SimSun" w:cs="SimSun"/>
          <w:sz w:val="22"/>
          <w:szCs w:val="22"/>
          <w:spacing w:val="3"/>
        </w:rPr>
        <w:t>情况。特别是出现故障时，故障节点的数据会被前移到同一个物理节点，导致该节</w:t>
      </w:r>
      <w:r>
        <w:rPr>
          <w:rFonts w:ascii="SimSun" w:hAnsi="SimSun" w:eastAsia="SimSun" w:cs="SimSun"/>
          <w:sz w:val="22"/>
          <w:szCs w:val="22"/>
          <w:spacing w:val="1"/>
        </w:rPr>
        <w:t xml:space="preserve"> </w:t>
      </w:r>
      <w:r>
        <w:rPr>
          <w:rFonts w:ascii="SimSun" w:hAnsi="SimSun" w:eastAsia="SimSun" w:cs="SimSun"/>
          <w:sz w:val="22"/>
          <w:szCs w:val="22"/>
          <w:spacing w:val="4"/>
        </w:rPr>
        <w:t>点负载和数据大增。为了改善上述问题，常用的方法是通过虚节点的</w:t>
      </w:r>
      <w:r>
        <w:rPr>
          <w:rFonts w:ascii="SimSun" w:hAnsi="SimSun" w:eastAsia="SimSun" w:cs="SimSun"/>
          <w:sz w:val="22"/>
          <w:szCs w:val="22"/>
          <w:spacing w:val="3"/>
        </w:rPr>
        <w:t>方式。比如，</w:t>
      </w:r>
      <w:r>
        <w:rPr>
          <w:rFonts w:ascii="SimSun" w:hAnsi="SimSun" w:eastAsia="SimSun" w:cs="SimSun"/>
          <w:sz w:val="22"/>
          <w:szCs w:val="22"/>
        </w:rPr>
        <w:t xml:space="preserve"> </w:t>
      </w:r>
      <w:r>
        <w:rPr>
          <w:rFonts w:ascii="SimSun" w:hAnsi="SimSun" w:eastAsia="SimSun" w:cs="SimSun"/>
          <w:sz w:val="22"/>
          <w:szCs w:val="22"/>
          <w:spacing w:val="6"/>
        </w:rPr>
        <w:t>为一个物理节点构建100个虚节点，然后将虚节点映射到哈希环。由于虚拟节点到</w:t>
      </w:r>
      <w:r>
        <w:rPr>
          <w:rFonts w:ascii="SimSun" w:hAnsi="SimSun" w:eastAsia="SimSun" w:cs="SimSun"/>
          <w:sz w:val="22"/>
          <w:szCs w:val="22"/>
          <w:spacing w:val="2"/>
        </w:rPr>
        <w:t xml:space="preserve"> </w:t>
      </w:r>
      <w:r>
        <w:rPr>
          <w:rFonts w:ascii="SimSun" w:hAnsi="SimSun" w:eastAsia="SimSun" w:cs="SimSun"/>
          <w:sz w:val="22"/>
          <w:szCs w:val="22"/>
          <w:spacing w:val="3"/>
        </w:rPr>
        <w:t>哈希环槽位的映射是伪随机的，因此当出现物理节点故障时，故障节点的数据会被</w:t>
      </w:r>
      <w:r>
        <w:rPr>
          <w:rFonts w:ascii="SimSun" w:hAnsi="SimSun" w:eastAsia="SimSun" w:cs="SimSun"/>
          <w:sz w:val="22"/>
          <w:szCs w:val="22"/>
        </w:rPr>
        <w:t xml:space="preserve"> </w:t>
      </w:r>
      <w:r>
        <w:rPr>
          <w:rFonts w:ascii="SimSun" w:hAnsi="SimSun" w:eastAsia="SimSun" w:cs="SimSun"/>
          <w:sz w:val="22"/>
          <w:szCs w:val="22"/>
          <w:spacing w:val="2"/>
        </w:rPr>
        <w:t>不同的物理节点处理，从而分摊了负载。</w:t>
      </w:r>
    </w:p>
    <w:p>
      <w:pPr>
        <w:ind w:right="578" w:firstLine="439"/>
        <w:spacing w:before="71" w:line="305" w:lineRule="auto"/>
        <w:rPr>
          <w:rFonts w:ascii="SimSun" w:hAnsi="SimSun" w:eastAsia="SimSun" w:cs="SimSun"/>
          <w:sz w:val="22"/>
          <w:szCs w:val="22"/>
        </w:rPr>
      </w:pPr>
      <w:r>
        <w:rPr>
          <w:rFonts w:ascii="SimSun" w:hAnsi="SimSun" w:eastAsia="SimSun" w:cs="SimSun"/>
          <w:sz w:val="22"/>
          <w:szCs w:val="22"/>
          <w:spacing w:val="3"/>
        </w:rPr>
        <w:t>本节对传统文件系统的缺点进行了分析，并且结合实例对对象存储解决的主要</w:t>
      </w:r>
      <w:r>
        <w:rPr>
          <w:rFonts w:ascii="SimSun" w:hAnsi="SimSun" w:eastAsia="SimSun" w:cs="SimSun"/>
          <w:sz w:val="22"/>
          <w:szCs w:val="22"/>
          <w:spacing w:val="8"/>
        </w:rPr>
        <w:t xml:space="preserve"> </w:t>
      </w:r>
      <w:r>
        <w:rPr>
          <w:rFonts w:ascii="SimSun" w:hAnsi="SimSun" w:eastAsia="SimSun" w:cs="SimSun"/>
          <w:sz w:val="22"/>
          <w:szCs w:val="22"/>
          <w:spacing w:val="-1"/>
        </w:rPr>
        <w:t>问题进行了简要的分析。</w:t>
      </w:r>
    </w:p>
    <w:p>
      <w:pPr>
        <w:pStyle w:val="BodyText"/>
        <w:ind w:left="4"/>
        <w:spacing w:before="161" w:line="222" w:lineRule="auto"/>
        <w:outlineLvl w:val="2"/>
        <w:rPr>
          <w:sz w:val="29"/>
          <w:szCs w:val="29"/>
        </w:rPr>
      </w:pPr>
      <w:bookmarkStart w:name="bookmark152" w:id="412"/>
      <w:bookmarkEnd w:id="412"/>
      <w:r>
        <w:rPr>
          <w:rFonts w:ascii="SimSun" w:hAnsi="SimSun" w:eastAsia="SimSun" w:cs="SimSun"/>
          <w:sz w:val="29"/>
          <w:szCs w:val="29"/>
          <w:b/>
          <w:bCs/>
          <w:spacing w:val="-8"/>
        </w:rPr>
        <w:t>7.2.2</w:t>
      </w:r>
      <w:r>
        <w:rPr>
          <w:rFonts w:ascii="SimSun" w:hAnsi="SimSun" w:eastAsia="SimSun" w:cs="SimSun"/>
          <w:sz w:val="29"/>
          <w:szCs w:val="29"/>
          <w:spacing w:val="140"/>
        </w:rPr>
        <w:t xml:space="preserve"> </w:t>
      </w:r>
      <w:r>
        <w:rPr>
          <w:rFonts w:ascii="SimSun" w:hAnsi="SimSun" w:eastAsia="SimSun" w:cs="SimSun"/>
          <w:sz w:val="29"/>
          <w:szCs w:val="29"/>
          <w:b/>
          <w:bCs/>
          <w:spacing w:val="-8"/>
        </w:rPr>
        <w:t>S3</w:t>
      </w:r>
      <w:r>
        <w:rPr>
          <w:sz w:val="29"/>
          <w:szCs w:val="29"/>
          <w:b/>
          <w:bCs/>
          <w:spacing w:val="-8"/>
        </w:rPr>
        <w:t>对象存储简析</w:t>
      </w:r>
    </w:p>
    <w:p>
      <w:pPr>
        <w:ind w:right="580" w:firstLine="439"/>
        <w:spacing w:before="268" w:line="316" w:lineRule="auto"/>
        <w:jc w:val="both"/>
        <w:rPr>
          <w:rFonts w:ascii="SimSun" w:hAnsi="SimSun" w:eastAsia="SimSun" w:cs="SimSun"/>
          <w:sz w:val="22"/>
          <w:szCs w:val="22"/>
        </w:rPr>
      </w:pPr>
      <w:r>
        <w:rPr>
          <w:rFonts w:ascii="SimSun" w:hAnsi="SimSun" w:eastAsia="SimSun" w:cs="SimSun"/>
          <w:sz w:val="22"/>
          <w:szCs w:val="22"/>
          <w:spacing w:val="24"/>
        </w:rPr>
        <w:t>亚马逊在2006年推出了云计算领域的第</w:t>
      </w:r>
      <w:r>
        <w:rPr>
          <w:rFonts w:ascii="SimSun" w:hAnsi="SimSun" w:eastAsia="SimSun" w:cs="SimSun"/>
          <w:sz w:val="22"/>
          <w:szCs w:val="22"/>
          <w:spacing w:val="-49"/>
        </w:rPr>
        <w:t xml:space="preserve"> </w:t>
      </w:r>
      <w:r>
        <w:rPr>
          <w:rFonts w:ascii="SimSun" w:hAnsi="SimSun" w:eastAsia="SimSun" w:cs="SimSun"/>
          <w:sz w:val="22"/>
          <w:szCs w:val="22"/>
          <w:spacing w:val="24"/>
        </w:rPr>
        <w:t>一</w:t>
      </w:r>
      <w:r>
        <w:rPr>
          <w:rFonts w:ascii="SimSun" w:hAnsi="SimSun" w:eastAsia="SimSun" w:cs="SimSun"/>
          <w:sz w:val="22"/>
          <w:szCs w:val="22"/>
          <w:spacing w:val="-62"/>
        </w:rPr>
        <w:t xml:space="preserve"> </w:t>
      </w:r>
      <w:r>
        <w:rPr>
          <w:rFonts w:ascii="SimSun" w:hAnsi="SimSun" w:eastAsia="SimSun" w:cs="SimSun"/>
          <w:sz w:val="22"/>
          <w:szCs w:val="22"/>
          <w:spacing w:val="24"/>
        </w:rPr>
        <w:t>款产品</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24"/>
        </w:rPr>
        <w:t>S3(</w:t>
      </w:r>
      <w:r>
        <w:rPr>
          <w:rFonts w:ascii="Times New Roman" w:hAnsi="Times New Roman" w:eastAsia="Times New Roman" w:cs="Times New Roman"/>
          <w:sz w:val="22"/>
          <w:szCs w:val="22"/>
        </w:rPr>
        <w:t>Simple</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Storage </w:t>
      </w:r>
      <w:r>
        <w:rPr>
          <w:rFonts w:ascii="Times New Roman" w:hAnsi="Times New Roman" w:eastAsia="Times New Roman" w:cs="Times New Roman"/>
          <w:sz w:val="22"/>
          <w:szCs w:val="22"/>
        </w:rPr>
        <w:t>Service</w:t>
      </w:r>
      <w:r>
        <w:rPr>
          <w:rFonts w:ascii="Times New Roman" w:hAnsi="Times New Roman" w:eastAsia="Times New Roman" w:cs="Times New Roman"/>
          <w:sz w:val="22"/>
          <w:szCs w:val="22"/>
          <w:spacing w:val="17"/>
        </w:rPr>
        <w:t>,   </w:t>
      </w:r>
      <w:r>
        <w:rPr>
          <w:rFonts w:ascii="SimSun" w:hAnsi="SimSun" w:eastAsia="SimSun" w:cs="SimSun"/>
          <w:sz w:val="22"/>
          <w:szCs w:val="22"/>
          <w:spacing w:val="17"/>
        </w:rPr>
        <w:t>对象存储服务),虽然</w:t>
      </w:r>
      <w:r>
        <w:rPr>
          <w:rFonts w:ascii="Times New Roman" w:hAnsi="Times New Roman" w:eastAsia="Times New Roman" w:cs="Times New Roman"/>
          <w:sz w:val="22"/>
          <w:szCs w:val="22"/>
          <w:spacing w:val="17"/>
        </w:rPr>
        <w:t>S3  </w:t>
      </w:r>
      <w:r>
        <w:rPr>
          <w:rFonts w:ascii="SimSun" w:hAnsi="SimSun" w:eastAsia="SimSun" w:cs="SimSun"/>
          <w:sz w:val="22"/>
          <w:szCs w:val="22"/>
          <w:spacing w:val="17"/>
        </w:rPr>
        <w:t>不是最早的对象存储产品，却是最出名的对 </w:t>
      </w:r>
      <w:r>
        <w:rPr>
          <w:rFonts w:ascii="SimSun" w:hAnsi="SimSun" w:eastAsia="SimSun" w:cs="SimSun"/>
          <w:sz w:val="22"/>
          <w:szCs w:val="22"/>
          <w:spacing w:val="1"/>
        </w:rPr>
        <w:t>象存储产品。</w:t>
      </w:r>
    </w:p>
    <w:p>
      <w:pPr>
        <w:ind w:right="579" w:firstLine="439"/>
        <w:spacing w:before="46" w:line="298" w:lineRule="auto"/>
        <w:jc w:val="both"/>
        <w:rPr>
          <w:rFonts w:ascii="SimSun" w:hAnsi="SimSun" w:eastAsia="SimSun" w:cs="SimSun"/>
          <w:sz w:val="22"/>
          <w:szCs w:val="22"/>
        </w:rPr>
      </w:pPr>
      <w:r>
        <w:rPr>
          <w:rFonts w:ascii="Times New Roman" w:hAnsi="Times New Roman" w:eastAsia="Times New Roman" w:cs="Times New Roman"/>
          <w:sz w:val="22"/>
          <w:szCs w:val="22"/>
          <w:spacing w:val="6"/>
        </w:rPr>
        <w:t>S3 </w:t>
      </w:r>
      <w:r>
        <w:rPr>
          <w:rFonts w:ascii="SimSun" w:hAnsi="SimSun" w:eastAsia="SimSun" w:cs="SimSun"/>
          <w:sz w:val="22"/>
          <w:szCs w:val="22"/>
          <w:spacing w:val="6"/>
        </w:rPr>
        <w:t>抛弃了文件系统的层级结构，通过扁平化的方式方便用</w:t>
      </w:r>
      <w:r>
        <w:rPr>
          <w:rFonts w:ascii="SimSun" w:hAnsi="SimSun" w:eastAsia="SimSun" w:cs="SimSun"/>
          <w:sz w:val="22"/>
          <w:szCs w:val="22"/>
          <w:spacing w:val="5"/>
        </w:rPr>
        <w:t>户使用数据。在</w:t>
      </w:r>
      <w:r>
        <w:rPr>
          <w:rFonts w:ascii="Times New Roman" w:hAnsi="Times New Roman" w:eastAsia="Times New Roman" w:cs="Times New Roman"/>
          <w:sz w:val="22"/>
          <w:szCs w:val="22"/>
          <w:spacing w:val="5"/>
        </w:rPr>
        <w:t>S3</w:t>
      </w:r>
      <w:r>
        <w:rPr>
          <w:rFonts w:ascii="Times New Roman" w:hAnsi="Times New Roman" w:eastAsia="Times New Roman" w:cs="Times New Roman"/>
          <w:sz w:val="22"/>
          <w:szCs w:val="22"/>
        </w:rPr>
        <w:t xml:space="preserve">  </w:t>
      </w:r>
      <w:r>
        <w:rPr>
          <w:rFonts w:ascii="SimSun" w:hAnsi="SimSun" w:eastAsia="SimSun" w:cs="SimSun"/>
          <w:sz w:val="22"/>
          <w:szCs w:val="22"/>
          <w:spacing w:val="7"/>
        </w:rPr>
        <w:t>中通过一种桶</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bucket</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7"/>
        </w:rPr>
        <w:t>的容器实现了对数据的组织管理。桶的作用类似文件系统</w:t>
      </w:r>
      <w:r>
        <w:rPr>
          <w:rFonts w:ascii="SimSun" w:hAnsi="SimSun" w:eastAsia="SimSun" w:cs="SimSun"/>
          <w:sz w:val="22"/>
          <w:szCs w:val="22"/>
          <w:spacing w:val="1"/>
        </w:rPr>
        <w:t xml:space="preserve"> </w:t>
      </w:r>
      <w:r>
        <w:rPr>
          <w:rFonts w:ascii="SimSun" w:hAnsi="SimSun" w:eastAsia="SimSun" w:cs="SimSun"/>
          <w:sz w:val="22"/>
          <w:szCs w:val="22"/>
          <w:spacing w:val="-2"/>
        </w:rPr>
        <w:t>的目录，但是桶只能保存对象，不能创建“子桶”。</w:t>
      </w:r>
    </w:p>
    <w:p>
      <w:pPr>
        <w:ind w:right="480" w:firstLine="439"/>
        <w:spacing w:before="65" w:line="310" w:lineRule="auto"/>
        <w:jc w:val="both"/>
        <w:rPr>
          <w:rFonts w:ascii="SimSun" w:hAnsi="SimSun" w:eastAsia="SimSun" w:cs="SimSun"/>
          <w:sz w:val="22"/>
          <w:szCs w:val="22"/>
        </w:rPr>
      </w:pPr>
      <w:r>
        <w:rPr>
          <w:rFonts w:ascii="SimSun" w:hAnsi="SimSun" w:eastAsia="SimSun" w:cs="SimSun"/>
          <w:sz w:val="22"/>
          <w:szCs w:val="22"/>
          <w:spacing w:val="3"/>
        </w:rPr>
        <w:t>在公有云环境中，资源都是属于某个租户的，</w:t>
      </w:r>
      <w:r>
        <w:rPr>
          <w:rFonts w:ascii="Times New Roman" w:hAnsi="Times New Roman" w:eastAsia="Times New Roman" w:cs="Times New Roman"/>
          <w:sz w:val="22"/>
          <w:szCs w:val="22"/>
          <w:spacing w:val="3"/>
        </w:rPr>
        <w:t>S3</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3"/>
        </w:rPr>
        <w:t>中的桶也是属于某个租户的。</w:t>
      </w:r>
      <w:r>
        <w:rPr>
          <w:rFonts w:ascii="SimSun" w:hAnsi="SimSun" w:eastAsia="SimSun" w:cs="SimSun"/>
          <w:sz w:val="22"/>
          <w:szCs w:val="22"/>
        </w:rPr>
        <w:t xml:space="preserve"> </w:t>
      </w:r>
      <w:r>
        <w:rPr>
          <w:rFonts w:ascii="SimSun" w:hAnsi="SimSun" w:eastAsia="SimSun" w:cs="SimSun"/>
          <w:sz w:val="22"/>
          <w:szCs w:val="22"/>
          <w:spacing w:val="6"/>
        </w:rPr>
        <w:t>于是</w:t>
      </w:r>
      <w:r>
        <w:rPr>
          <w:rFonts w:ascii="Times New Roman" w:hAnsi="Times New Roman" w:eastAsia="Times New Roman" w:cs="Times New Roman"/>
          <w:sz w:val="22"/>
          <w:szCs w:val="22"/>
          <w:spacing w:val="6"/>
        </w:rPr>
        <w:t>S3</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6"/>
        </w:rPr>
        <w:t>中的租户、桶与对象的关系如图7-9所示。在</w:t>
      </w:r>
      <w:r>
        <w:rPr>
          <w:rFonts w:ascii="Times New Roman" w:hAnsi="Times New Roman" w:eastAsia="Times New Roman" w:cs="Times New Roman"/>
          <w:sz w:val="22"/>
          <w:szCs w:val="22"/>
          <w:spacing w:val="6"/>
        </w:rPr>
        <w:t>S3</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6"/>
        </w:rPr>
        <w:t>中，默</w:t>
      </w:r>
      <w:r>
        <w:rPr>
          <w:rFonts w:ascii="SimSun" w:hAnsi="SimSun" w:eastAsia="SimSun" w:cs="SimSun"/>
          <w:sz w:val="22"/>
          <w:szCs w:val="22"/>
          <w:spacing w:val="5"/>
        </w:rPr>
        <w:t>认一个租户最多可</w:t>
      </w:r>
      <w:r>
        <w:rPr>
          <w:rFonts w:ascii="SimSun" w:hAnsi="SimSun" w:eastAsia="SimSun" w:cs="SimSun"/>
          <w:sz w:val="22"/>
          <w:szCs w:val="22"/>
        </w:rPr>
        <w:t xml:space="preserve">  </w:t>
      </w:r>
      <w:r>
        <w:rPr>
          <w:rFonts w:ascii="SimSun" w:hAnsi="SimSun" w:eastAsia="SimSun" w:cs="SimSun"/>
          <w:sz w:val="22"/>
          <w:szCs w:val="22"/>
          <w:spacing w:val="10"/>
        </w:rPr>
        <w:t>以创建100个桶。</w:t>
      </w:r>
    </w:p>
    <w:p>
      <w:pPr>
        <w:spacing w:line="310" w:lineRule="auto"/>
        <w:sectPr>
          <w:footerReference w:type="default" r:id="rId999"/>
          <w:pgSz w:w="9060" w:h="14150"/>
          <w:pgMar w:top="400" w:right="9" w:bottom="603" w:left="440" w:header="0" w:footer="405" w:gutter="0"/>
        </w:sectPr>
        <w:rPr>
          <w:rFonts w:ascii="SimSun" w:hAnsi="SimSun" w:eastAsia="SimSun" w:cs="SimSun"/>
          <w:sz w:val="22"/>
          <w:szCs w:val="22"/>
        </w:rPr>
      </w:pPr>
    </w:p>
    <w:p>
      <w:pPr>
        <w:ind w:left="172"/>
        <w:spacing w:before="4" w:line="219" w:lineRule="auto"/>
        <w:rPr>
          <w:rFonts w:ascii="SimSun" w:hAnsi="SimSun" w:eastAsia="SimSun" w:cs="SimSun"/>
          <w:sz w:val="21"/>
          <w:szCs w:val="21"/>
        </w:rPr>
      </w:pPr>
      <w:r>
        <w:drawing>
          <wp:anchor distT="0" distB="0" distL="0" distR="0" simplePos="0" relativeHeight="256591872" behindDoc="0" locked="0" layoutInCell="0" allowOverlap="1">
            <wp:simplePos x="0" y="0"/>
            <wp:positionH relativeFrom="page">
              <wp:posOffset>196860</wp:posOffset>
            </wp:positionH>
            <wp:positionV relativeFrom="page">
              <wp:posOffset>0</wp:posOffset>
            </wp:positionV>
            <wp:extent cx="6350" cy="596889"/>
            <wp:effectExtent l="0" t="0" r="0" b="0"/>
            <wp:wrapNone/>
            <wp:docPr id="1022" name="IM 1022"/>
            <wp:cNvGraphicFramePr/>
            <a:graphic>
              <a:graphicData uri="http://schemas.openxmlformats.org/drawingml/2006/picture">
                <pic:pic>
                  <pic:nvPicPr>
                    <pic:cNvPr id="1022" name="IM 1022"/>
                    <pic:cNvPicPr/>
                  </pic:nvPicPr>
                  <pic:blipFill>
                    <a:blip r:embed="rId1002"/>
                    <a:stretch>
                      <a:fillRect/>
                    </a:stretch>
                  </pic:blipFill>
                  <pic:spPr>
                    <a:xfrm rot="0">
                      <a:off x="0" y="0"/>
                      <a:ext cx="6350" cy="596889"/>
                    </a:xfrm>
                    <a:prstGeom prst="rect">
                      <a:avLst/>
                    </a:prstGeom>
                  </pic:spPr>
                </pic:pic>
              </a:graphicData>
            </a:graphic>
          </wp:anchor>
        </w:drawing>
      </w:r>
      <w:r>
        <w:rPr>
          <w:rFonts w:ascii="SimSun" w:hAnsi="SimSun" w:eastAsia="SimSun" w:cs="SimSun"/>
          <w:sz w:val="21"/>
          <w:szCs w:val="21"/>
          <w:b/>
          <w:bCs/>
          <w:spacing w:val="1"/>
        </w:rPr>
        <w:t>文件系统技术内幕</w:t>
      </w:r>
    </w:p>
    <w:p>
      <w:pPr>
        <w:ind w:left="169"/>
        <w:spacing w:before="4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line="284" w:lineRule="auto"/>
        <w:rPr>
          <w:rFonts w:ascii="Arial"/>
          <w:sz w:val="21"/>
        </w:rPr>
      </w:pPr>
      <w:r/>
    </w:p>
    <w:p>
      <w:pPr>
        <w:spacing w:line="285" w:lineRule="auto"/>
        <w:rPr>
          <w:rFonts w:ascii="Arial"/>
          <w:sz w:val="21"/>
        </w:rPr>
      </w:pPr>
      <w:r/>
    </w:p>
    <w:p>
      <w:pPr>
        <w:pStyle w:val="BodyText"/>
        <w:ind w:left="4799"/>
        <w:spacing w:before="68" w:line="223" w:lineRule="auto"/>
        <w:rPr>
          <w:sz w:val="21"/>
          <w:szCs w:val="21"/>
        </w:rPr>
      </w:pPr>
      <w:r>
        <w:drawing>
          <wp:anchor distT="0" distB="0" distL="0" distR="0" simplePos="0" relativeHeight="256589824" behindDoc="1" locked="0" layoutInCell="1" allowOverlap="1">
            <wp:simplePos x="0" y="0"/>
            <wp:positionH relativeFrom="column">
              <wp:posOffset>1365210</wp:posOffset>
            </wp:positionH>
            <wp:positionV relativeFrom="paragraph">
              <wp:posOffset>-216130</wp:posOffset>
            </wp:positionV>
            <wp:extent cx="2533665" cy="2559089"/>
            <wp:effectExtent l="0" t="0" r="0" b="0"/>
            <wp:wrapNone/>
            <wp:docPr id="1024" name="IM 1024"/>
            <wp:cNvGraphicFramePr/>
            <a:graphic>
              <a:graphicData uri="http://schemas.openxmlformats.org/drawingml/2006/picture">
                <pic:pic>
                  <pic:nvPicPr>
                    <pic:cNvPr id="1024" name="IM 1024"/>
                    <pic:cNvPicPr/>
                  </pic:nvPicPr>
                  <pic:blipFill>
                    <a:blip r:embed="rId1003"/>
                    <a:stretch>
                      <a:fillRect/>
                    </a:stretch>
                  </pic:blipFill>
                  <pic:spPr>
                    <a:xfrm rot="0">
                      <a:off x="0" y="0"/>
                      <a:ext cx="2533665" cy="2559089"/>
                    </a:xfrm>
                    <a:prstGeom prst="rect">
                      <a:avLst/>
                    </a:prstGeom>
                  </pic:spPr>
                </pic:pic>
              </a:graphicData>
            </a:graphic>
          </wp:anchor>
        </w:drawing>
      </w:r>
      <w:r>
        <w:rPr>
          <w:sz w:val="21"/>
          <w:szCs w:val="21"/>
          <w:spacing w:val="-13"/>
        </w:rPr>
        <w:t>租户</w:t>
      </w:r>
    </w:p>
    <w:p>
      <w:pPr>
        <w:spacing w:line="331" w:lineRule="auto"/>
        <w:rPr>
          <w:rFonts w:ascii="Arial"/>
          <w:sz w:val="21"/>
        </w:rPr>
      </w:pPr>
      <w:r/>
    </w:p>
    <w:p>
      <w:pPr>
        <w:spacing w:line="332" w:lineRule="auto"/>
        <w:rPr>
          <w:rFonts w:ascii="Arial"/>
          <w:sz w:val="21"/>
        </w:rPr>
      </w:pPr>
      <w:r/>
    </w:p>
    <w:p>
      <w:pPr>
        <w:ind w:firstLine="5109"/>
        <w:spacing w:line="140" w:lineRule="exact"/>
        <w:rPr/>
      </w:pPr>
      <w:r>
        <w:rPr>
          <w:position w:val="-2"/>
        </w:rPr>
        <w:drawing>
          <wp:inline distT="0" distB="0" distL="0" distR="0">
            <wp:extent cx="120699" cy="88864"/>
            <wp:effectExtent l="0" t="0" r="0" b="0"/>
            <wp:docPr id="1026" name="IM 1026"/>
            <wp:cNvGraphicFramePr/>
            <a:graphic>
              <a:graphicData uri="http://schemas.openxmlformats.org/drawingml/2006/picture">
                <pic:pic>
                  <pic:nvPicPr>
                    <pic:cNvPr id="1026" name="IM 1026"/>
                    <pic:cNvPicPr/>
                  </pic:nvPicPr>
                  <pic:blipFill>
                    <a:blip r:embed="rId1004"/>
                    <a:stretch>
                      <a:fillRect/>
                    </a:stretch>
                  </pic:blipFill>
                  <pic:spPr>
                    <a:xfrm rot="0">
                      <a:off x="0" y="0"/>
                      <a:ext cx="120699" cy="88864"/>
                    </a:xfrm>
                    <a:prstGeom prst="rect">
                      <a:avLst/>
                    </a:prstGeom>
                  </pic:spPr>
                </pic:pic>
              </a:graphicData>
            </a:graphic>
          </wp:inline>
        </w:drawing>
      </w:r>
    </w:p>
    <w:p>
      <w:pPr>
        <w:ind w:left="5669"/>
        <w:spacing w:before="178" w:line="219" w:lineRule="auto"/>
        <w:rPr>
          <w:rFonts w:ascii="SimSun" w:hAnsi="SimSun" w:eastAsia="SimSun" w:cs="SimSun"/>
          <w:sz w:val="21"/>
          <w:szCs w:val="21"/>
        </w:rPr>
      </w:pPr>
      <w:r>
        <w:pict>
          <v:shape id="_x0000_s1620" style="position:absolute;margin-left:193.5pt;margin-top:7.93542pt;mso-position-vertical-relative:text;mso-position-horizontal-relative:text;width:12.05pt;height:14.5pt;z-index:25659084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rPr>
                    <w:t>桶</w:t>
                  </w:r>
                </w:p>
              </w:txbxContent>
            </v:textbox>
          </v:shape>
        </w:pict>
      </w:r>
      <w:r>
        <w:rPr>
          <w:rFonts w:ascii="SimSun" w:hAnsi="SimSun" w:eastAsia="SimSun" w:cs="SimSun"/>
          <w:sz w:val="21"/>
          <w:szCs w:val="21"/>
          <w:color w:val="FFFFFF"/>
        </w:rPr>
        <w:t>桶</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2789"/>
        <w:spacing w:before="46" w:line="219" w:lineRule="auto"/>
        <w:rPr>
          <w:rFonts w:ascii="SimSun" w:hAnsi="SimSun" w:eastAsia="SimSun" w:cs="SimSun"/>
          <w:sz w:val="14"/>
          <w:szCs w:val="14"/>
        </w:rPr>
      </w:pPr>
      <w:r>
        <w:rPr>
          <w:rFonts w:ascii="SimSun" w:hAnsi="SimSun" w:eastAsia="SimSun" w:cs="SimSun"/>
          <w:sz w:val="14"/>
          <w:szCs w:val="14"/>
        </w:rPr>
        <w:t>对象                   </w:t>
      </w:r>
      <w:r>
        <w:rPr>
          <w:rFonts w:ascii="SimSun" w:hAnsi="SimSun" w:eastAsia="SimSun" w:cs="SimSun"/>
          <w:sz w:val="14"/>
          <w:szCs w:val="14"/>
          <w:spacing w:val="-1"/>
        </w:rPr>
        <w:t xml:space="preserve">            对象</w:t>
      </w:r>
    </w:p>
    <w:p>
      <w:pPr>
        <w:ind w:left="2589"/>
        <w:spacing w:before="137" w:line="219" w:lineRule="auto"/>
        <w:rPr>
          <w:rFonts w:ascii="SimSun" w:hAnsi="SimSun" w:eastAsia="SimSun" w:cs="SimSun"/>
          <w:sz w:val="21"/>
          <w:szCs w:val="21"/>
        </w:rPr>
      </w:pPr>
      <w:r>
        <w:rPr>
          <w:rFonts w:ascii="SimSun" w:hAnsi="SimSun" w:eastAsia="SimSun" w:cs="SimSun"/>
          <w:sz w:val="21"/>
          <w:szCs w:val="21"/>
          <w:spacing w:val="-11"/>
        </w:rPr>
        <w:t>图7-9</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1"/>
        </w:rPr>
        <w:t>S3</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11"/>
        </w:rPr>
        <w:t>中的租户、桶与对象的关系</w:t>
      </w:r>
    </w:p>
    <w:p>
      <w:pPr>
        <w:ind w:left="169" w:right="63" w:firstLine="450"/>
        <w:spacing w:before="145" w:line="315" w:lineRule="auto"/>
        <w:jc w:val="both"/>
        <w:rPr>
          <w:rFonts w:ascii="SimSun" w:hAnsi="SimSun" w:eastAsia="SimSun" w:cs="SimSun"/>
          <w:sz w:val="21"/>
          <w:szCs w:val="21"/>
        </w:rPr>
      </w:pPr>
      <w:r>
        <w:rPr>
          <w:rFonts w:ascii="SimSun" w:hAnsi="SimSun" w:eastAsia="SimSun" w:cs="SimSun"/>
          <w:sz w:val="21"/>
          <w:szCs w:val="21"/>
          <w:spacing w:val="17"/>
        </w:rPr>
        <w:t>对象是存储在桶中的，其存储方式是</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17"/>
        </w:rPr>
        <w:t>-</w:t>
      </w:r>
      <w:r>
        <w:rPr>
          <w:rFonts w:ascii="Times New Roman" w:hAnsi="Times New Roman" w:eastAsia="Times New Roman" w:cs="Times New Roman"/>
          <w:sz w:val="21"/>
          <w:szCs w:val="21"/>
        </w:rPr>
        <w:t>Value</w:t>
      </w:r>
      <w:r>
        <w:rPr>
          <w:rFonts w:ascii="Times New Roman" w:hAnsi="Times New Roman" w:eastAsia="Times New Roman" w:cs="Times New Roman"/>
          <w:sz w:val="21"/>
          <w:szCs w:val="21"/>
          <w:spacing w:val="17"/>
        </w:rPr>
        <w:t>,   </w:t>
      </w:r>
      <w:r>
        <w:rPr>
          <w:rFonts w:ascii="SimSun" w:hAnsi="SimSun" w:eastAsia="SimSun" w:cs="SimSun"/>
          <w:sz w:val="21"/>
          <w:szCs w:val="21"/>
          <w:spacing w:val="17"/>
        </w:rPr>
        <w:t>也就是一个对象名称对应着</w:t>
      </w:r>
      <w:r>
        <w:rPr>
          <w:rFonts w:ascii="SimSun" w:hAnsi="SimSun" w:eastAsia="SimSun" w:cs="SimSun"/>
          <w:sz w:val="21"/>
          <w:szCs w:val="21"/>
          <w:spacing w:val="8"/>
        </w:rPr>
        <w:t xml:space="preserve"> </w:t>
      </w:r>
      <w:r>
        <w:rPr>
          <w:rFonts w:ascii="SimSun" w:hAnsi="SimSun" w:eastAsia="SimSun" w:cs="SimSun"/>
          <w:sz w:val="21"/>
          <w:szCs w:val="21"/>
          <w:spacing w:val="13"/>
        </w:rPr>
        <w:t>对象的数据。在桶中对象的数量是不受限制的，但对象的大小是受限制的，最大可</w:t>
      </w:r>
      <w:r>
        <w:rPr>
          <w:rFonts w:ascii="SimSun" w:hAnsi="SimSun" w:eastAsia="SimSun" w:cs="SimSun"/>
          <w:sz w:val="21"/>
          <w:szCs w:val="21"/>
        </w:rPr>
        <w:t xml:space="preserve"> </w:t>
      </w:r>
      <w:r>
        <w:rPr>
          <w:rFonts w:ascii="SimSun" w:hAnsi="SimSun" w:eastAsia="SimSun" w:cs="SimSun"/>
          <w:sz w:val="21"/>
          <w:szCs w:val="21"/>
          <w:spacing w:val="12"/>
        </w:rPr>
        <w:t>以创建5</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12"/>
        </w:rPr>
        <w:t>的对象。</w:t>
      </w:r>
    </w:p>
    <w:p>
      <w:pPr>
        <w:ind w:left="169" w:firstLine="450"/>
        <w:spacing w:before="60" w:line="310" w:lineRule="auto"/>
        <w:jc w:val="both"/>
        <w:rPr>
          <w:rFonts w:ascii="SimSun" w:hAnsi="SimSun" w:eastAsia="SimSun" w:cs="SimSun"/>
          <w:sz w:val="21"/>
          <w:szCs w:val="21"/>
        </w:rPr>
      </w:pPr>
      <w:r>
        <w:rPr>
          <w:rFonts w:ascii="Times New Roman" w:hAnsi="Times New Roman" w:eastAsia="Times New Roman" w:cs="Times New Roman"/>
          <w:sz w:val="21"/>
          <w:szCs w:val="21"/>
          <w:spacing w:val="16"/>
        </w:rPr>
        <w:t>S3</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6"/>
        </w:rPr>
        <w:t>并不局限在存储数据对象，它现在的功能非常</w:t>
      </w:r>
      <w:r>
        <w:rPr>
          <w:rFonts w:ascii="SimSun" w:hAnsi="SimSun" w:eastAsia="SimSun" w:cs="SimSun"/>
          <w:sz w:val="21"/>
          <w:szCs w:val="21"/>
          <w:spacing w:val="15"/>
        </w:rPr>
        <w:t>丰富，特别是支持许多附加</w:t>
      </w:r>
      <w:r>
        <w:rPr>
          <w:rFonts w:ascii="SimSun" w:hAnsi="SimSun" w:eastAsia="SimSun" w:cs="SimSun"/>
          <w:sz w:val="21"/>
          <w:szCs w:val="21"/>
        </w:rPr>
        <w:t xml:space="preserve"> </w:t>
      </w:r>
      <w:r>
        <w:rPr>
          <w:rFonts w:ascii="SimSun" w:hAnsi="SimSun" w:eastAsia="SimSun" w:cs="SimSun"/>
          <w:sz w:val="21"/>
          <w:szCs w:val="21"/>
          <w:spacing w:val="15"/>
        </w:rPr>
        <w:t>特性。比如，数据的智能分层、桶数据的跨区复制、访问控制和数据</w:t>
      </w:r>
      <w:r>
        <w:rPr>
          <w:rFonts w:ascii="SimSun" w:hAnsi="SimSun" w:eastAsia="SimSun" w:cs="SimSun"/>
          <w:sz w:val="21"/>
          <w:szCs w:val="21"/>
          <w:spacing w:val="14"/>
        </w:rPr>
        <w:t>传输等特性。</w:t>
      </w:r>
      <w:r>
        <w:rPr>
          <w:rFonts w:ascii="SimSun" w:hAnsi="SimSun" w:eastAsia="SimSun" w:cs="SimSun"/>
          <w:sz w:val="21"/>
          <w:szCs w:val="21"/>
        </w:rPr>
        <w:t xml:space="preserve"> </w:t>
      </w:r>
      <w:r>
        <w:rPr>
          <w:rFonts w:ascii="SimSun" w:hAnsi="SimSun" w:eastAsia="SimSun" w:cs="SimSun"/>
          <w:sz w:val="21"/>
          <w:szCs w:val="21"/>
          <w:spacing w:val="14"/>
        </w:rPr>
        <w:t>随着云计算的兴起，S3</w:t>
      </w:r>
      <w:r>
        <w:rPr>
          <w:rFonts w:ascii="SimSun" w:hAnsi="SimSun" w:eastAsia="SimSun" w:cs="SimSun"/>
          <w:sz w:val="21"/>
          <w:szCs w:val="21"/>
          <w:spacing w:val="70"/>
        </w:rPr>
        <w:t xml:space="preserve"> </w:t>
      </w:r>
      <w:r>
        <w:rPr>
          <w:rFonts w:ascii="SimSun" w:hAnsi="SimSun" w:eastAsia="SimSun" w:cs="SimSun"/>
          <w:sz w:val="21"/>
          <w:szCs w:val="21"/>
          <w:spacing w:val="14"/>
        </w:rPr>
        <w:t>无疑已经成为对象存储的实时性标准，大多数对象存储实</w:t>
      </w:r>
      <w:r>
        <w:rPr>
          <w:rFonts w:ascii="SimSun" w:hAnsi="SimSun" w:eastAsia="SimSun" w:cs="SimSun"/>
          <w:sz w:val="21"/>
          <w:szCs w:val="21"/>
        </w:rPr>
        <w:t xml:space="preserve"> </w:t>
      </w:r>
      <w:r>
        <w:rPr>
          <w:rFonts w:ascii="SimSun" w:hAnsi="SimSun" w:eastAsia="SimSun" w:cs="SimSun"/>
          <w:sz w:val="21"/>
          <w:szCs w:val="21"/>
        </w:rPr>
        <w:t>现都兼容</w:t>
      </w:r>
      <w:r>
        <w:rPr>
          <w:rFonts w:ascii="Times New Roman" w:hAnsi="Times New Roman" w:eastAsia="Times New Roman" w:cs="Times New Roman"/>
          <w:sz w:val="21"/>
          <w:szCs w:val="21"/>
        </w:rPr>
        <w:t>S3</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rPr>
        <w:t>接 口</w:t>
      </w:r>
      <w:r>
        <w:rPr>
          <w:rFonts w:ascii="SimSun" w:hAnsi="SimSun" w:eastAsia="SimSun" w:cs="SimSun"/>
          <w:sz w:val="21"/>
          <w:szCs w:val="21"/>
          <w:spacing w:val="-54"/>
        </w:rPr>
        <w:t xml:space="preserve"> </w:t>
      </w:r>
      <w:r>
        <w:rPr>
          <w:rFonts w:ascii="SimSun" w:hAnsi="SimSun" w:eastAsia="SimSun" w:cs="SimSun"/>
          <w:sz w:val="21"/>
          <w:szCs w:val="21"/>
        </w:rPr>
        <w:t>。</w:t>
      </w:r>
    </w:p>
    <w:p>
      <w:pPr>
        <w:pStyle w:val="BodyText"/>
        <w:ind w:left="174"/>
        <w:spacing w:before="202" w:line="218" w:lineRule="auto"/>
        <w:outlineLvl w:val="2"/>
        <w:rPr>
          <w:sz w:val="29"/>
          <w:szCs w:val="29"/>
        </w:rPr>
      </w:pPr>
      <w:bookmarkStart w:name="bookmark153" w:id="413"/>
      <w:bookmarkEnd w:id="413"/>
      <w:r>
        <w:rPr>
          <w:rFonts w:ascii="SimSun" w:hAnsi="SimSun" w:eastAsia="SimSun" w:cs="SimSun"/>
          <w:sz w:val="29"/>
          <w:szCs w:val="29"/>
          <w:b/>
          <w:bCs/>
          <w:spacing w:val="-5"/>
        </w:rPr>
        <w:t>7.2.3</w:t>
      </w:r>
      <w:r>
        <w:rPr>
          <w:rFonts w:ascii="SimSun" w:hAnsi="SimSun" w:eastAsia="SimSun" w:cs="SimSun"/>
          <w:sz w:val="29"/>
          <w:szCs w:val="29"/>
          <w:spacing w:val="49"/>
        </w:rPr>
        <w:t xml:space="preserve"> </w:t>
      </w:r>
      <w:r>
        <w:rPr>
          <w:rFonts w:ascii="SimSun" w:hAnsi="SimSun" w:eastAsia="SimSun" w:cs="SimSun"/>
          <w:sz w:val="29"/>
          <w:szCs w:val="29"/>
          <w:b/>
          <w:bCs/>
          <w:spacing w:val="-5"/>
        </w:rPr>
        <w:t>Haystack</w:t>
      </w:r>
      <w:r>
        <w:rPr>
          <w:sz w:val="29"/>
          <w:szCs w:val="29"/>
          <w:b/>
          <w:bCs/>
          <w:spacing w:val="-5"/>
        </w:rPr>
        <w:t>对象存储简析</w:t>
      </w:r>
    </w:p>
    <w:p>
      <w:pPr>
        <w:ind w:left="169" w:right="55" w:firstLine="450"/>
        <w:spacing w:before="281" w:line="276" w:lineRule="auto"/>
        <w:rPr>
          <w:rFonts w:ascii="SimSun" w:hAnsi="SimSun" w:eastAsia="SimSun" w:cs="SimSun"/>
          <w:sz w:val="21"/>
          <w:szCs w:val="21"/>
        </w:rPr>
      </w:pPr>
      <w:r>
        <w:rPr>
          <w:rFonts w:ascii="Times New Roman" w:hAnsi="Times New Roman" w:eastAsia="Times New Roman" w:cs="Times New Roman"/>
          <w:sz w:val="21"/>
          <w:szCs w:val="21"/>
        </w:rPr>
        <w:t>Haystack</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是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3"/>
        </w:rPr>
        <w:t>用来存储照片的存储系统。在其论文发表时，声称该系</w:t>
      </w:r>
      <w:r>
        <w:rPr>
          <w:rFonts w:ascii="SimSun" w:hAnsi="SimSun" w:eastAsia="SimSun" w:cs="SimSun"/>
          <w:sz w:val="21"/>
          <w:szCs w:val="21"/>
        </w:rPr>
        <w:t xml:space="preserve"> </w:t>
      </w:r>
      <w:r>
        <w:rPr>
          <w:rFonts w:ascii="SimSun" w:hAnsi="SimSun" w:eastAsia="SimSun" w:cs="SimSun"/>
          <w:sz w:val="21"/>
          <w:szCs w:val="21"/>
          <w:spacing w:val="15"/>
        </w:rPr>
        <w:t>统已经存储了大约2600亿张照片，容量多达20</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15"/>
        </w:rPr>
        <w:t>[28]</w:t>
      </w:r>
      <w:r>
        <w:rPr>
          <w:rFonts w:ascii="SimSun" w:hAnsi="SimSun" w:eastAsia="SimSun" w:cs="SimSun"/>
          <w:sz w:val="21"/>
          <w:szCs w:val="21"/>
          <w:spacing w:val="15"/>
        </w:rPr>
        <w:t>。</w:t>
      </w:r>
    </w:p>
    <w:p>
      <w:pPr>
        <w:ind w:left="169" w:right="46" w:firstLine="450"/>
        <w:spacing w:before="116" w:line="305" w:lineRule="auto"/>
        <w:rPr>
          <w:rFonts w:ascii="SimSun" w:hAnsi="SimSun" w:eastAsia="SimSun" w:cs="SimSun"/>
          <w:sz w:val="21"/>
          <w:szCs w:val="21"/>
        </w:rPr>
      </w:pPr>
      <w:r>
        <w:rPr>
          <w:rFonts w:ascii="Times New Roman" w:hAnsi="Times New Roman" w:eastAsia="Times New Roman" w:cs="Times New Roman"/>
          <w:sz w:val="21"/>
          <w:szCs w:val="21"/>
        </w:rPr>
        <w:t>Facebook  </w:t>
      </w:r>
      <w:r>
        <w:rPr>
          <w:rFonts w:ascii="SimSun" w:hAnsi="SimSun" w:eastAsia="SimSun" w:cs="SimSun"/>
          <w:sz w:val="21"/>
          <w:szCs w:val="21"/>
          <w:spacing w:val="17"/>
        </w:rPr>
        <w:t>早期也是用</w:t>
      </w:r>
      <w:r>
        <w:rPr>
          <w:rFonts w:ascii="Times New Roman" w:hAnsi="Times New Roman" w:eastAsia="Times New Roman" w:cs="Times New Roman"/>
          <w:sz w:val="21"/>
          <w:szCs w:val="21"/>
        </w:rPr>
        <w:t>NAS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7"/>
        </w:rPr>
        <w:t>设备来存储系统的，但是随着数据规模的增大，传</w:t>
      </w:r>
      <w:r>
        <w:rPr>
          <w:rFonts w:ascii="SimSun" w:hAnsi="SimSun" w:eastAsia="SimSun" w:cs="SimSun"/>
          <w:sz w:val="21"/>
          <w:szCs w:val="21"/>
          <w:spacing w:val="1"/>
        </w:rPr>
        <w:t xml:space="preserve"> </w:t>
      </w:r>
      <w:r>
        <w:rPr>
          <w:rFonts w:ascii="SimSun" w:hAnsi="SimSun" w:eastAsia="SimSun" w:cs="SimSun"/>
          <w:sz w:val="21"/>
          <w:szCs w:val="21"/>
          <w:spacing w:val="14"/>
        </w:rPr>
        <w:t>统</w:t>
      </w:r>
      <w:r>
        <w:rPr>
          <w:rFonts w:ascii="SimSun" w:hAnsi="SimSun" w:eastAsia="SimSun" w:cs="SimSun"/>
          <w:sz w:val="21"/>
          <w:szCs w:val="21"/>
          <w:spacing w:val="-34"/>
        </w:rPr>
        <w:t xml:space="preserve"> </w:t>
      </w:r>
      <w:r>
        <w:rPr>
          <w:rFonts w:ascii="SimSun" w:hAnsi="SimSun" w:eastAsia="SimSun" w:cs="SimSun"/>
          <w:sz w:val="21"/>
          <w:szCs w:val="21"/>
        </w:rPr>
        <w:t>NAS</w:t>
      </w:r>
      <w:r>
        <w:rPr>
          <w:rFonts w:ascii="SimSun" w:hAnsi="SimSun" w:eastAsia="SimSun" w:cs="SimSun"/>
          <w:sz w:val="21"/>
          <w:szCs w:val="21"/>
          <w:spacing w:val="102"/>
        </w:rPr>
        <w:t xml:space="preserve"> </w:t>
      </w:r>
      <w:r>
        <w:rPr>
          <w:rFonts w:ascii="SimSun" w:hAnsi="SimSun" w:eastAsia="SimSun" w:cs="SimSun"/>
          <w:sz w:val="21"/>
          <w:szCs w:val="21"/>
          <w:spacing w:val="14"/>
        </w:rPr>
        <w:t>存储已经完全不能胜任其照片业务的需求。随后，</w:t>
      </w:r>
      <w:r>
        <w:rPr>
          <w:rFonts w:ascii="SimSun" w:hAnsi="SimSun" w:eastAsia="SimSun" w:cs="SimSun"/>
          <w:sz w:val="21"/>
          <w:szCs w:val="21"/>
        </w:rPr>
        <w:t>Facebook</w:t>
      </w:r>
      <w:r>
        <w:rPr>
          <w:rFonts w:ascii="SimSun" w:hAnsi="SimSun" w:eastAsia="SimSun" w:cs="SimSun"/>
          <w:sz w:val="21"/>
          <w:szCs w:val="21"/>
          <w:spacing w:val="14"/>
        </w:rPr>
        <w:t xml:space="preserve"> 的工程师分析</w:t>
      </w:r>
      <w:r>
        <w:rPr>
          <w:rFonts w:ascii="SimSun" w:hAnsi="SimSun" w:eastAsia="SimSun" w:cs="SimSun"/>
          <w:sz w:val="21"/>
          <w:szCs w:val="21"/>
        </w:rPr>
        <w:t xml:space="preserve"> </w:t>
      </w:r>
      <w:r>
        <w:rPr>
          <w:rFonts w:ascii="SimSun" w:hAnsi="SimSun" w:eastAsia="SimSun" w:cs="SimSun"/>
          <w:sz w:val="21"/>
          <w:szCs w:val="21"/>
          <w:spacing w:val="16"/>
        </w:rPr>
        <w:t>其业务特点，开发了适合自身的存储系统，也就是</w:t>
      </w:r>
      <w:r>
        <w:rPr>
          <w:rFonts w:ascii="Times New Roman" w:hAnsi="Times New Roman" w:eastAsia="Times New Roman" w:cs="Times New Roman"/>
          <w:sz w:val="21"/>
          <w:szCs w:val="21"/>
        </w:rPr>
        <w:t>Haystack</w:t>
      </w:r>
      <w:r>
        <w:rPr>
          <w:rFonts w:ascii="SimSun" w:hAnsi="SimSun" w:eastAsia="SimSun" w:cs="SimSun"/>
          <w:sz w:val="21"/>
          <w:szCs w:val="21"/>
          <w:spacing w:val="16"/>
        </w:rPr>
        <w:t>。</w:t>
      </w:r>
    </w:p>
    <w:p>
      <w:pPr>
        <w:ind w:left="169" w:right="63" w:firstLine="450"/>
        <w:spacing w:before="48" w:line="311" w:lineRule="auto"/>
        <w:rPr>
          <w:rFonts w:ascii="SimSun" w:hAnsi="SimSun" w:eastAsia="SimSun" w:cs="SimSun"/>
          <w:sz w:val="21"/>
          <w:szCs w:val="21"/>
        </w:rPr>
      </w:pP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开</w:t>
      </w:r>
      <w:r>
        <w:rPr>
          <w:rFonts w:ascii="SimSun" w:hAnsi="SimSun" w:eastAsia="SimSun" w:cs="SimSun"/>
          <w:sz w:val="21"/>
          <w:szCs w:val="21"/>
          <w:spacing w:val="-18"/>
        </w:rPr>
        <w:t xml:space="preserve"> </w:t>
      </w:r>
      <w:r>
        <w:rPr>
          <w:rFonts w:ascii="SimSun" w:hAnsi="SimSun" w:eastAsia="SimSun" w:cs="SimSun"/>
          <w:sz w:val="21"/>
          <w:szCs w:val="21"/>
          <w:spacing w:val="10"/>
        </w:rPr>
        <w:t>发</w:t>
      </w:r>
      <w:r>
        <w:rPr>
          <w:rFonts w:ascii="SimSun" w:hAnsi="SimSun" w:eastAsia="SimSun" w:cs="SimSun"/>
          <w:sz w:val="21"/>
          <w:szCs w:val="21"/>
          <w:spacing w:val="-22"/>
        </w:rPr>
        <w:t xml:space="preserve"> </w:t>
      </w:r>
      <w:r>
        <w:rPr>
          <w:rFonts w:ascii="SimSun" w:hAnsi="SimSun" w:eastAsia="SimSun" w:cs="SimSun"/>
          <w:sz w:val="21"/>
          <w:szCs w:val="21"/>
          <w:spacing w:val="10"/>
        </w:rPr>
        <w:t>的</w:t>
      </w:r>
      <w:r>
        <w:rPr>
          <w:rFonts w:ascii="Times New Roman" w:hAnsi="Times New Roman" w:eastAsia="Times New Roman" w:cs="Times New Roman"/>
          <w:sz w:val="21"/>
          <w:szCs w:val="21"/>
        </w:rPr>
        <w:t>Haystack</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存储系统就是用来解决上述问题的。照片服务有一</w:t>
      </w:r>
      <w:r>
        <w:rPr>
          <w:rFonts w:ascii="SimSun" w:hAnsi="SimSun" w:eastAsia="SimSun" w:cs="SimSun"/>
          <w:sz w:val="21"/>
          <w:szCs w:val="21"/>
        </w:rPr>
        <w:t xml:space="preserve"> </w:t>
      </w:r>
      <w:r>
        <w:rPr>
          <w:rFonts w:ascii="SimSun" w:hAnsi="SimSun" w:eastAsia="SimSun" w:cs="SimSun"/>
          <w:sz w:val="21"/>
          <w:szCs w:val="21"/>
          <w:spacing w:val="6"/>
        </w:rPr>
        <w:t>个非常明显的特点就是一次写入、多次读取并且很少删除。对于修改方面，</w:t>
      </w:r>
      <w:r>
        <w:rPr>
          <w:rFonts w:ascii="Times New Roman" w:hAnsi="Times New Roman" w:eastAsia="Times New Roman" w:cs="Times New Roman"/>
          <w:sz w:val="21"/>
          <w:szCs w:val="21"/>
        </w:rPr>
        <w:t>Haystack</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7"/>
        </w:rPr>
        <w:t>先假设很少修改，即使出现修改的情况，在</w:t>
      </w:r>
      <w:r>
        <w:rPr>
          <w:rFonts w:ascii="Times New Roman" w:hAnsi="Times New Roman" w:eastAsia="Times New Roman" w:cs="Times New Roman"/>
          <w:sz w:val="21"/>
          <w:szCs w:val="21"/>
        </w:rPr>
        <w:t>Haystack</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7"/>
        </w:rPr>
        <w:t>内部也是将原来的照片标记</w:t>
      </w:r>
      <w:r>
        <w:rPr>
          <w:rFonts w:ascii="SimSun" w:hAnsi="SimSun" w:eastAsia="SimSun" w:cs="SimSun"/>
          <w:sz w:val="21"/>
          <w:szCs w:val="21"/>
          <w:spacing w:val="2"/>
        </w:rPr>
        <w:t xml:space="preserve"> </w:t>
      </w:r>
      <w:r>
        <w:rPr>
          <w:rFonts w:ascii="SimSun" w:hAnsi="SimSun" w:eastAsia="SimSun" w:cs="SimSun"/>
          <w:sz w:val="21"/>
          <w:szCs w:val="21"/>
          <w:spacing w:val="12"/>
        </w:rPr>
        <w:t>为删除，而将新的照片追加到最后。</w:t>
      </w:r>
    </w:p>
    <w:p>
      <w:pPr>
        <w:ind w:left="169" w:right="66" w:firstLine="450"/>
        <w:spacing w:before="52" w:line="317" w:lineRule="auto"/>
        <w:rPr>
          <w:rFonts w:ascii="SimSun" w:hAnsi="SimSun" w:eastAsia="SimSun" w:cs="SimSun"/>
          <w:sz w:val="21"/>
          <w:szCs w:val="21"/>
        </w:rPr>
      </w:pPr>
      <w:r>
        <w:rPr>
          <w:rFonts w:ascii="SimSun" w:hAnsi="SimSun" w:eastAsia="SimSun" w:cs="SimSun"/>
          <w:sz w:val="21"/>
          <w:szCs w:val="21"/>
          <w:spacing w:val="17"/>
        </w:rPr>
        <w:t>在了解了上述假设之后，我们看一下</w:t>
      </w:r>
      <w:r>
        <w:rPr>
          <w:rFonts w:ascii="Times New Roman" w:hAnsi="Times New Roman" w:eastAsia="Times New Roman" w:cs="Times New Roman"/>
          <w:sz w:val="21"/>
          <w:szCs w:val="21"/>
        </w:rPr>
        <w:t>Haystack</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7"/>
        </w:rPr>
        <w:t>的整体架构，如图7-10所示。</w:t>
      </w:r>
      <w:r>
        <w:rPr>
          <w:rFonts w:ascii="SimSun" w:hAnsi="SimSun" w:eastAsia="SimSun" w:cs="SimSun"/>
          <w:sz w:val="21"/>
          <w:szCs w:val="21"/>
        </w:rPr>
        <w:t xml:space="preserve"> </w:t>
      </w:r>
      <w:r>
        <w:rPr>
          <w:rFonts w:ascii="SimSun" w:hAnsi="SimSun" w:eastAsia="SimSun" w:cs="SimSun"/>
          <w:sz w:val="21"/>
          <w:szCs w:val="21"/>
          <w:spacing w:val="10"/>
        </w:rPr>
        <w:t>其 中</w:t>
      </w:r>
      <w:r>
        <w:rPr>
          <w:rFonts w:ascii="SimSun" w:hAnsi="SimSun" w:eastAsia="SimSun" w:cs="SimSun"/>
          <w:sz w:val="21"/>
          <w:szCs w:val="21"/>
          <w:spacing w:val="-40"/>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rPr>
        <w:t>Haystack</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0"/>
        </w:rPr>
        <w:t>集群组件在灰色方框中，包含目录服务、</w:t>
      </w:r>
      <w:r>
        <w:rPr>
          <w:rFonts w:ascii="SimSun" w:hAnsi="SimSun" w:eastAsia="SimSun" w:cs="SimSun"/>
          <w:sz w:val="21"/>
          <w:szCs w:val="21"/>
          <w:spacing w:val="9"/>
        </w:rPr>
        <w:t>缓存服务和存储服务3个</w:t>
      </w:r>
    </w:p>
    <w:p>
      <w:pPr>
        <w:spacing w:line="317" w:lineRule="auto"/>
        <w:sectPr>
          <w:footerReference w:type="default" r:id="rId1001"/>
          <w:pgSz w:w="9060" w:h="14150"/>
          <w:pgMar w:top="400" w:right="484" w:bottom="656" w:left="310" w:header="0" w:footer="467" w:gutter="0"/>
        </w:sectPr>
        <w:rPr>
          <w:rFonts w:ascii="SimSun" w:hAnsi="SimSun" w:eastAsia="SimSun" w:cs="SimSun"/>
          <w:sz w:val="21"/>
          <w:szCs w:val="21"/>
        </w:rPr>
      </w:pPr>
    </w:p>
    <w:p>
      <w:pPr>
        <w:spacing w:line="283" w:lineRule="auto"/>
        <w:rPr>
          <w:rFonts w:ascii="Arial"/>
          <w:sz w:val="21"/>
        </w:rPr>
      </w:pPr>
      <w:r/>
    </w:p>
    <w:p>
      <w:pPr>
        <w:pStyle w:val="BodyText"/>
        <w:ind w:left="4089"/>
        <w:spacing w:before="72" w:line="221" w:lineRule="auto"/>
        <w:tabs>
          <w:tab w:val="left" w:pos="4225"/>
        </w:tabs>
        <w:rPr>
          <w:sz w:val="22"/>
          <w:szCs w:val="22"/>
        </w:rPr>
      </w:pPr>
      <w:r>
        <w:rPr>
          <w:sz w:val="22"/>
          <w:szCs w:val="22"/>
          <w:u w:val="single" w:color="auto"/>
        </w:rPr>
        <w:tab/>
      </w:r>
      <w:r>
        <w:rPr>
          <w:sz w:val="22"/>
          <w:szCs w:val="22"/>
          <w:u w:val="single" w:color="auto"/>
          <w:spacing w:val="15"/>
        </w:rPr>
        <w:t>第7章百花争艳——文件系统的其他形态</w:t>
      </w:r>
      <w:r>
        <w:rPr>
          <w:sz w:val="22"/>
          <w:szCs w:val="22"/>
          <w:u w:val="single" w:color="auto"/>
        </w:rPr>
        <w:t xml:space="preserve">   </w:t>
      </w:r>
    </w:p>
    <w:p>
      <w:pPr>
        <w:spacing w:line="418" w:lineRule="auto"/>
        <w:rPr>
          <w:rFonts w:ascii="Arial"/>
          <w:sz w:val="21"/>
        </w:rPr>
      </w:pPr>
      <w:r/>
    </w:p>
    <w:p>
      <w:pPr>
        <w:ind w:right="562"/>
        <w:spacing w:before="71" w:line="310" w:lineRule="auto"/>
        <w:rPr>
          <w:rFonts w:ascii="SimSun" w:hAnsi="SimSun" w:eastAsia="SimSun" w:cs="SimSun"/>
          <w:sz w:val="22"/>
          <w:szCs w:val="22"/>
        </w:rPr>
      </w:pPr>
      <w:r>
        <w:rPr>
          <w:rFonts w:ascii="SimSun" w:hAnsi="SimSun" w:eastAsia="SimSun" w:cs="SimSun"/>
          <w:sz w:val="22"/>
          <w:szCs w:val="22"/>
          <w:spacing w:val="3"/>
        </w:rPr>
        <w:t>组</w:t>
      </w:r>
      <w:r>
        <w:rPr>
          <w:rFonts w:ascii="SimSun" w:hAnsi="SimSun" w:eastAsia="SimSun" w:cs="SimSun"/>
          <w:sz w:val="22"/>
          <w:szCs w:val="22"/>
          <w:spacing w:val="-37"/>
        </w:rPr>
        <w:t xml:space="preserve"> </w:t>
      </w:r>
      <w:r>
        <w:rPr>
          <w:rFonts w:ascii="SimSun" w:hAnsi="SimSun" w:eastAsia="SimSun" w:cs="SimSun"/>
          <w:sz w:val="22"/>
          <w:szCs w:val="22"/>
          <w:spacing w:val="3"/>
        </w:rPr>
        <w:t>件</w:t>
      </w:r>
      <w:r>
        <w:rPr>
          <w:rFonts w:ascii="SimSun" w:hAnsi="SimSun" w:eastAsia="SimSun" w:cs="SimSun"/>
          <w:sz w:val="22"/>
          <w:szCs w:val="22"/>
          <w:spacing w:val="-58"/>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3"/>
        </w:rPr>
        <w:t>服务和</w:t>
      </w:r>
      <w:r>
        <w:rPr>
          <w:rFonts w:ascii="Times New Roman" w:hAnsi="Times New Roman" w:eastAsia="Times New Roman" w:cs="Times New Roman"/>
          <w:sz w:val="22"/>
          <w:szCs w:val="22"/>
        </w:rPr>
        <w:t>CDN</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不属于</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CDN</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是一个外部服务，</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3"/>
        </w:rPr>
        <w:t>服务提供</w:t>
      </w:r>
      <w:r>
        <w:rPr>
          <w:rFonts w:ascii="SimSun" w:hAnsi="SimSun" w:eastAsia="SimSun" w:cs="SimSun"/>
          <w:sz w:val="22"/>
          <w:szCs w:val="22"/>
        </w:rPr>
        <w:t xml:space="preserve"> </w:t>
      </w:r>
      <w:r>
        <w:rPr>
          <w:rFonts w:ascii="Times New Roman" w:hAnsi="Times New Roman" w:eastAsia="Times New Roman" w:cs="Times New Roman"/>
          <w:sz w:val="22"/>
          <w:szCs w:val="22"/>
        </w:rPr>
        <w:t>Web</w:t>
      </w:r>
      <w:r>
        <w:rPr>
          <w:rFonts w:ascii="SimSun" w:hAnsi="SimSun" w:eastAsia="SimSun" w:cs="SimSun"/>
          <w:sz w:val="22"/>
          <w:szCs w:val="22"/>
          <w:spacing w:val="10"/>
        </w:rPr>
        <w:t>访问，可以将</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0"/>
        </w:rPr>
        <w:t>服务理解为</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10"/>
        </w:rPr>
        <w:t>服务的使用者。</w:t>
      </w:r>
    </w:p>
    <w:p>
      <w:pPr>
        <w:ind w:left="3799"/>
        <w:spacing w:before="224" w:line="220" w:lineRule="auto"/>
        <w:rPr>
          <w:rFonts w:ascii="SimSun" w:hAnsi="SimSun" w:eastAsia="SimSun" w:cs="SimSun"/>
          <w:sz w:val="13"/>
          <w:szCs w:val="13"/>
        </w:rPr>
      </w:pPr>
      <w:r>
        <w:drawing>
          <wp:anchor distT="0" distB="0" distL="0" distR="0" simplePos="0" relativeHeight="256610304" behindDoc="1" locked="0" layoutInCell="1" allowOverlap="1">
            <wp:simplePos x="0" y="0"/>
            <wp:positionH relativeFrom="column">
              <wp:posOffset>666726</wp:posOffset>
            </wp:positionH>
            <wp:positionV relativeFrom="paragraph">
              <wp:posOffset>-7242</wp:posOffset>
            </wp:positionV>
            <wp:extent cx="3219434" cy="3625907"/>
            <wp:effectExtent l="0" t="0" r="0" b="0"/>
            <wp:wrapNone/>
            <wp:docPr id="1028" name="IM 1028"/>
            <wp:cNvGraphicFramePr/>
            <a:graphic>
              <a:graphicData uri="http://schemas.openxmlformats.org/drawingml/2006/picture">
                <pic:pic>
                  <pic:nvPicPr>
                    <pic:cNvPr id="1028" name="IM 1028"/>
                    <pic:cNvPicPr/>
                  </pic:nvPicPr>
                  <pic:blipFill>
                    <a:blip r:embed="rId1006"/>
                    <a:stretch>
                      <a:fillRect/>
                    </a:stretch>
                  </pic:blipFill>
                  <pic:spPr>
                    <a:xfrm rot="0">
                      <a:off x="0" y="0"/>
                      <a:ext cx="3219434" cy="3625907"/>
                    </a:xfrm>
                    <a:prstGeom prst="rect">
                      <a:avLst/>
                    </a:prstGeom>
                  </pic:spPr>
                </pic:pic>
              </a:graphicData>
            </a:graphic>
          </wp:anchor>
        </w:drawing>
      </w:r>
      <w:r>
        <w:rPr>
          <w:rFonts w:ascii="SimSun" w:hAnsi="SimSun" w:eastAsia="SimSun" w:cs="SimSun"/>
          <w:sz w:val="13"/>
          <w:szCs w:val="13"/>
          <w:spacing w:val="-2"/>
        </w:rPr>
        <w:t>浏览器</w:t>
      </w:r>
    </w:p>
    <w:p>
      <w:pPr>
        <w:ind w:firstLine="3439"/>
        <w:spacing w:before="209" w:line="250" w:lineRule="exact"/>
        <w:rPr/>
      </w:pPr>
      <w:r>
        <w:rPr>
          <w:position w:val="-4"/>
        </w:rPr>
        <w:drawing>
          <wp:inline distT="0" distB="0" distL="0" distR="0">
            <wp:extent cx="165056" cy="158681"/>
            <wp:effectExtent l="0" t="0" r="0" b="0"/>
            <wp:docPr id="1030" name="IM 1030"/>
            <wp:cNvGraphicFramePr/>
            <a:graphic>
              <a:graphicData uri="http://schemas.openxmlformats.org/drawingml/2006/picture">
                <pic:pic>
                  <pic:nvPicPr>
                    <pic:cNvPr id="1030" name="IM 1030"/>
                    <pic:cNvPicPr/>
                  </pic:nvPicPr>
                  <pic:blipFill>
                    <a:blip r:embed="rId1007"/>
                    <a:stretch>
                      <a:fillRect/>
                    </a:stretch>
                  </pic:blipFill>
                  <pic:spPr>
                    <a:xfrm rot="0">
                      <a:off x="0" y="0"/>
                      <a:ext cx="165056" cy="158681"/>
                    </a:xfrm>
                    <a:prstGeom prst="rect">
                      <a:avLst/>
                    </a:prstGeom>
                  </pic:spPr>
                </pic:pic>
              </a:graphicData>
            </a:graphic>
          </wp:inline>
        </w:drawing>
      </w:r>
    </w:p>
    <w:p>
      <w:pPr>
        <w:ind w:left="2399"/>
        <w:spacing w:before="103" w:line="184" w:lineRule="auto"/>
        <w:rPr>
          <w:rFonts w:ascii="SimSun" w:hAnsi="SimSun" w:eastAsia="SimSun" w:cs="SimSun"/>
          <w:sz w:val="8"/>
          <w:szCs w:val="8"/>
        </w:rPr>
      </w:pPr>
      <w:r>
        <w:rPr>
          <w:rFonts w:ascii="SimSun" w:hAnsi="SimSun" w:eastAsia="SimSun" w:cs="SimSun"/>
          <w:sz w:val="8"/>
          <w:szCs w:val="8"/>
        </w:rPr>
        <w:t>1</w:t>
      </w:r>
    </w:p>
    <w:p>
      <w:pPr>
        <w:spacing w:line="171" w:lineRule="exact"/>
        <w:rPr/>
      </w:pPr>
      <w:r/>
    </w:p>
    <w:p>
      <w:pPr>
        <w:spacing w:line="171" w:lineRule="exact"/>
        <w:sectPr>
          <w:footerReference w:type="default" r:id="rId1005"/>
          <w:pgSz w:w="9060" w:h="14150"/>
          <w:pgMar w:top="400" w:right="20" w:bottom="493" w:left="440" w:header="0" w:footer="295" w:gutter="0"/>
          <w:cols w:equalWidth="0" w:num="1">
            <w:col w:w="8600" w:space="0"/>
          </w:cols>
        </w:sectPr>
        <w:rPr/>
      </w:pPr>
    </w:p>
    <w:p>
      <w:pPr>
        <w:ind w:left="2679"/>
        <w:spacing w:before="26" w:line="89"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position w:val="-2"/>
        </w:rPr>
        <w:t>4</w:t>
      </w:r>
    </w:p>
    <w:p>
      <w:pPr>
        <w:ind w:left="4149"/>
        <w:spacing w:line="163" w:lineRule="auto"/>
        <w:rPr>
          <w:rFonts w:ascii="Times New Roman" w:hAnsi="Times New Roman" w:eastAsia="Times New Roman" w:cs="Times New Roman"/>
          <w:sz w:val="13"/>
          <w:szCs w:val="13"/>
        </w:rPr>
      </w:pPr>
      <w:r>
        <w:drawing>
          <wp:anchor distT="0" distB="0" distL="0" distR="0" simplePos="0" relativeHeight="256613376" behindDoc="0" locked="0" layoutInCell="1" allowOverlap="1">
            <wp:simplePos x="0" y="0"/>
            <wp:positionH relativeFrom="column">
              <wp:posOffset>1333453</wp:posOffset>
            </wp:positionH>
            <wp:positionV relativeFrom="paragraph">
              <wp:posOffset>211</wp:posOffset>
            </wp:positionV>
            <wp:extent cx="88942" cy="69815"/>
            <wp:effectExtent l="0" t="0" r="0" b="0"/>
            <wp:wrapNone/>
            <wp:docPr id="1032" name="IM 1032"/>
            <wp:cNvGraphicFramePr/>
            <a:graphic>
              <a:graphicData uri="http://schemas.openxmlformats.org/drawingml/2006/picture">
                <pic:pic>
                  <pic:nvPicPr>
                    <pic:cNvPr id="1032" name="IM 1032"/>
                    <pic:cNvPicPr/>
                  </pic:nvPicPr>
                  <pic:blipFill>
                    <a:blip r:embed="rId1008"/>
                    <a:stretch>
                      <a:fillRect/>
                    </a:stretch>
                  </pic:blipFill>
                  <pic:spPr>
                    <a:xfrm rot="0">
                      <a:off x="0" y="0"/>
                      <a:ext cx="88942" cy="69815"/>
                    </a:xfrm>
                    <a:prstGeom prst="rect">
                      <a:avLst/>
                    </a:prstGeom>
                  </pic:spPr>
                </pic:pic>
              </a:graphicData>
            </a:graphic>
          </wp:anchor>
        </w:drawing>
      </w:r>
      <w:r>
        <w:rPr>
          <w:rFonts w:ascii="Times New Roman" w:hAnsi="Times New Roman" w:eastAsia="Times New Roman" w:cs="Times New Roman"/>
          <w:sz w:val="13"/>
          <w:szCs w:val="13"/>
          <w:color w:val="FFFFFF"/>
          <w:spacing w:val="-4"/>
        </w:rPr>
        <w:t>10</w:t>
      </w:r>
    </w:p>
    <w:p>
      <w:pPr>
        <w:ind w:left="3509"/>
        <w:spacing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rPr>
        <w:t>5</w:t>
      </w:r>
    </w:p>
    <w:p>
      <w:pPr>
        <w:spacing w:line="452" w:lineRule="auto"/>
        <w:rPr>
          <w:rFonts w:ascii="Arial"/>
          <w:sz w:val="21"/>
        </w:rPr>
      </w:pPr>
      <w:r/>
    </w:p>
    <w:p>
      <w:pPr>
        <w:pStyle w:val="BodyText"/>
        <w:ind w:left="1119"/>
        <w:spacing w:before="43" w:line="221" w:lineRule="auto"/>
        <w:rPr>
          <w:sz w:val="13"/>
          <w:szCs w:val="13"/>
        </w:rPr>
      </w:pPr>
      <w:r>
        <w:pict>
          <v:shape id="_x0000_s1622" style="position:absolute;margin-left:209.998pt;margin-top:-1.57896pt;mso-position-vertical-relative:text;mso-position-horizontal-relative:text;width:18.95pt;height:9.6pt;z-index:256611328;"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6"/>
                      <w:szCs w:val="16"/>
                    </w:rPr>
                  </w:pPr>
                  <w:r>
                    <w:rPr>
                      <w:rFonts w:ascii="Arial" w:hAnsi="Arial" w:eastAsia="Arial" w:cs="Arial"/>
                      <w:sz w:val="16"/>
                      <w:szCs w:val="16"/>
                      <w:spacing w:val="-3"/>
                    </w:rPr>
                    <w:t>CDN</w:t>
                  </w:r>
                </w:p>
              </w:txbxContent>
            </v:textbox>
          </v:shape>
        </w:pict>
      </w:r>
      <w:r>
        <w:rPr>
          <w:rFonts w:ascii="SimSun" w:hAnsi="SimSun" w:eastAsia="SimSun" w:cs="SimSun"/>
          <w:sz w:val="13"/>
          <w:szCs w:val="13"/>
          <w:spacing w:val="-3"/>
        </w:rPr>
        <w:t>Web</w:t>
      </w:r>
      <w:r>
        <w:rPr>
          <w:rFonts w:ascii="SimSun" w:hAnsi="SimSun" w:eastAsia="SimSun" w:cs="SimSun"/>
          <w:sz w:val="13"/>
          <w:szCs w:val="13"/>
          <w:spacing w:val="-29"/>
        </w:rPr>
        <w:t xml:space="preserve"> </w:t>
      </w:r>
      <w:r>
        <w:rPr>
          <w:sz w:val="13"/>
          <w:szCs w:val="13"/>
          <w:spacing w:val="-3"/>
        </w:rPr>
        <w:t>服务</w:t>
      </w:r>
    </w:p>
    <w:p>
      <w:pPr>
        <w:spacing w:line="389" w:lineRule="auto"/>
        <w:rPr>
          <w:rFonts w:ascii="Arial"/>
          <w:sz w:val="21"/>
        </w:rPr>
      </w:pPr>
      <w:r/>
    </w:p>
    <w:p>
      <w:pPr>
        <w:ind w:left="4069"/>
        <w:spacing w:before="38" w:line="188" w:lineRule="auto"/>
        <w:rPr>
          <w:rFonts w:ascii="Times New Roman" w:hAnsi="Times New Roman" w:eastAsia="Times New Roman" w:cs="Times New Roman"/>
          <w:sz w:val="13"/>
          <w:szCs w:val="13"/>
        </w:rPr>
      </w:pPr>
      <w:r>
        <w:pict>
          <v:shape id="_x0000_s1624" style="position:absolute;margin-left:230.497pt;margin-top:-0.095169pt;mso-position-vertical-relative:text;mso-position-horizontal-relative:text;width:5pt;height:7.9pt;z-index:25661849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rPr>
                    <w:t>9</w:t>
                  </w:r>
                </w:p>
              </w:txbxContent>
            </v:textbox>
          </v:shape>
        </w:pict>
      </w:r>
      <w:r>
        <w:rPr>
          <w:rFonts w:ascii="Times New Roman" w:hAnsi="Times New Roman" w:eastAsia="Times New Roman" w:cs="Times New Roman"/>
          <w:sz w:val="13"/>
          <w:szCs w:val="13"/>
          <w:color w:val="FFFFFF"/>
        </w:rPr>
        <w:t>6</w:t>
      </w:r>
    </w:p>
    <w:p>
      <w:pPr>
        <w:ind w:left="1659"/>
        <w:spacing w:before="163" w:line="204"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2</w:t>
      </w:r>
      <w:r>
        <w:rPr>
          <w:rFonts w:ascii="Times New Roman" w:hAnsi="Times New Roman" w:eastAsia="Times New Roman" w:cs="Times New Roman"/>
          <w:sz w:val="13"/>
          <w:szCs w:val="13"/>
          <w:spacing w:val="2"/>
        </w:rPr>
        <w:t xml:space="preserve">         </w:t>
      </w:r>
      <w:r>
        <w:rPr>
          <w:rFonts w:ascii="Times New Roman" w:hAnsi="Times New Roman" w:eastAsia="Times New Roman" w:cs="Times New Roman"/>
          <w:sz w:val="13"/>
          <w:szCs w:val="13"/>
          <w:color w:val="FFFFFF"/>
          <w:spacing w:val="-2"/>
        </w:rPr>
        <w:t>3</w:t>
      </w:r>
    </w:p>
    <w:p>
      <w:pPr>
        <w:ind w:left="4219"/>
        <w:spacing w:before="213" w:line="165" w:lineRule="exact"/>
        <w:rPr>
          <w:rFonts w:ascii="Arial" w:hAnsi="Arial" w:eastAsia="Arial" w:cs="Arial"/>
          <w:sz w:val="22"/>
          <w:szCs w:val="22"/>
        </w:rPr>
      </w:pPr>
      <w:r>
        <w:pict>
          <v:shape id="_x0000_s1626" style="position:absolute;margin-left:221.5pt;margin-top:9.13623pt;mso-position-vertical-relative:text;mso-position-horizontal-relative:text;width:5.05pt;height:7.9pt;z-index:25661747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0</w:t>
                  </w:r>
                </w:p>
              </w:txbxContent>
            </v:textbox>
          </v:shape>
        </w:pict>
      </w:r>
      <w:r>
        <w:pict>
          <v:shape id="_x0000_s1628" style="position:absolute;margin-left:228.997pt;margin-top:10.414pt;mso-position-vertical-relative:text;mso-position-horizontal-relative:text;width:5.65pt;height:6.8pt;z-index:256616448;"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0"/>
                      <w:szCs w:val="10"/>
                    </w:rPr>
                  </w:pPr>
                  <w:r>
                    <w:rPr>
                      <w:rFonts w:ascii="Arial" w:hAnsi="Arial" w:eastAsia="Arial" w:cs="Arial"/>
                      <w:sz w:val="10"/>
                      <w:szCs w:val="10"/>
                    </w:rPr>
                    <w:t>O</w:t>
                  </w:r>
                </w:p>
              </w:txbxContent>
            </v:textbox>
          </v:shape>
        </w:pict>
      </w:r>
      <w:r>
        <w:rPr>
          <w:rFonts w:ascii="Arial" w:hAnsi="Arial" w:eastAsia="Arial" w:cs="Arial"/>
          <w:sz w:val="22"/>
          <w:szCs w:val="22"/>
          <w:color w:val="FFFFFF"/>
          <w:position w:val="-1"/>
        </w:rPr>
        <w:t>o</w:t>
      </w:r>
    </w:p>
    <w:p>
      <w:pPr>
        <w:pStyle w:val="BodyText"/>
        <w:ind w:left="1642"/>
        <w:spacing w:before="58" w:line="221" w:lineRule="auto"/>
        <w:rPr>
          <w:sz w:val="16"/>
          <w:szCs w:val="16"/>
        </w:rPr>
      </w:pPr>
      <w:r>
        <w:pict>
          <v:shape id="_x0000_s1630" style="position:absolute;margin-left:231.498pt;margin-top:-2.19411pt;mso-position-vertical-relative:text;mso-position-horizontal-relative:text;width:7.8pt;height:15.2pt;z-index:256612352;"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rPr>
                    <w:t>0</w:t>
                  </w:r>
                </w:p>
                <w:p>
                  <w:pPr>
                    <w:ind w:left="20"/>
                    <w:spacing w:before="8" w:line="165" w:lineRule="exact"/>
                    <w:rPr>
                      <w:rFonts w:ascii="Arial" w:hAnsi="Arial" w:eastAsia="Arial" w:cs="Arial"/>
                      <w:sz w:val="22"/>
                      <w:szCs w:val="22"/>
                    </w:rPr>
                  </w:pPr>
                  <w:r>
                    <w:rPr>
                      <w:rFonts w:ascii="Arial" w:hAnsi="Arial" w:eastAsia="Arial" w:cs="Arial"/>
                      <w:sz w:val="22"/>
                      <w:szCs w:val="22"/>
                      <w:color w:val="FFFFFF"/>
                      <w:position w:val="-1"/>
                    </w:rPr>
                    <w:t>o</w:t>
                  </w:r>
                </w:p>
              </w:txbxContent>
            </v:textbox>
          </v:shape>
        </w:pict>
      </w:r>
      <w:r>
        <w:pict>
          <v:shape id="_x0000_s1632" style="position:absolute;margin-left:204.997pt;margin-top:-0.08852pt;mso-position-vertical-relative:text;mso-position-horizontal-relative:text;width:6.75pt;height:8.1pt;z-index:256615424;"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3"/>
                      <w:szCs w:val="13"/>
                    </w:rPr>
                  </w:pPr>
                  <w:r>
                    <w:rPr>
                      <w:rFonts w:ascii="Arial" w:hAnsi="Arial" w:eastAsia="Arial" w:cs="Arial"/>
                      <w:sz w:val="13"/>
                      <w:szCs w:val="13"/>
                    </w:rPr>
                    <w:t>O</w:t>
                  </w:r>
                </w:p>
              </w:txbxContent>
            </v:textbox>
          </v:shape>
        </w:pict>
      </w:r>
      <w:r>
        <w:pict>
          <v:shape id="_x0000_s1634" style="position:absolute;margin-left:209.998pt;margin-top:6.00785pt;mso-position-vertical-relative:text;mso-position-horizontal-relative:text;width:7.15pt;height:9.55pt;z-index:256614400;" filled="false" stroked="false" type="#_x0000_t202">
            <v:fill on="false"/>
            <v:stroke on="false"/>
            <v:path/>
            <v:imagedata o:title=""/>
            <o:lock v:ext="edit" aspectratio="false"/>
            <v:textbox inset="0mm,0mm,0mm,0mm">
              <w:txbxContent>
                <w:p>
                  <w:pPr>
                    <w:ind w:left="20"/>
                    <w:spacing w:before="20" w:line="15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rPr>
                    <w:t>o</w:t>
                  </w:r>
                </w:p>
              </w:txbxContent>
            </v:textbox>
          </v:shape>
        </w:pict>
      </w:r>
      <w:r>
        <w:rPr>
          <w:sz w:val="16"/>
          <w:szCs w:val="16"/>
          <w:b/>
          <w:bCs/>
          <w:spacing w:val="-7"/>
        </w:rPr>
        <w:t>目录服务</w:t>
      </w:r>
    </w:p>
    <w:p>
      <w:pPr>
        <w:spacing w:line="241" w:lineRule="auto"/>
        <w:rPr>
          <w:rFonts w:ascii="Arial"/>
          <w:sz w:val="21"/>
        </w:rPr>
      </w:pPr>
      <w:r/>
    </w:p>
    <w:p>
      <w:pPr>
        <w:ind w:left="4089"/>
        <w:spacing w:before="49" w:line="182" w:lineRule="auto"/>
        <w:rPr>
          <w:rFonts w:ascii="SimSun" w:hAnsi="SimSun" w:eastAsia="SimSun" w:cs="SimSun"/>
          <w:sz w:val="15"/>
          <w:szCs w:val="15"/>
        </w:rPr>
      </w:pPr>
      <w:r>
        <w:pict>
          <v:shape id="_x0000_s1636" style="position:absolute;margin-left:231.498pt;margin-top:1.62079pt;mso-position-vertical-relative:text;mso-position-horizontal-relative:text;width:4.9pt;height:7.9pt;z-index:25661952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rPr>
                    <w:t>8</w:t>
                  </w:r>
                </w:p>
              </w:txbxContent>
            </v:textbox>
          </v:shape>
        </w:pict>
      </w:r>
      <w:r>
        <w:rPr>
          <w:rFonts w:ascii="SimSun" w:hAnsi="SimSun" w:eastAsia="SimSun" w:cs="SimSun"/>
          <w:sz w:val="15"/>
          <w:szCs w:val="15"/>
        </w:rPr>
        <w:t>7</w:t>
      </w:r>
    </w:p>
    <w:p>
      <w:pPr>
        <w:spacing w:before="44"/>
        <w:rPr/>
      </w:pPr>
      <w:r/>
    </w:p>
    <w:p>
      <w:pPr>
        <w:spacing w:before="44"/>
        <w:rPr/>
      </w:pPr>
      <w:r/>
    </w:p>
    <w:p>
      <w:pPr>
        <w:spacing w:before="44"/>
        <w:rPr/>
      </w:pPr>
      <w:r/>
    </w:p>
    <w:p>
      <w:pPr>
        <w:spacing w:line="14" w:lineRule="auto"/>
        <w:rPr>
          <w:rFonts w:ascii="Arial"/>
          <w:sz w:val="2"/>
        </w:rPr>
      </w:pPr>
      <w:r>
        <w:rPr>
          <w:rFonts w:ascii="Arial" w:hAnsi="Arial" w:eastAsia="Arial" w:cs="Arial"/>
          <w:sz w:val="2"/>
          <w:szCs w:val="2"/>
        </w:rPr>
        <w:br w:type="column"/>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ict>
          <v:shape id="_x0000_s1638" style="position:absolute;margin-left:1.72693pt;margin-top:4.04126pt;mso-position-vertical-relative:text;mso-position-horizontal-relative:text;width:8.8pt;height:30.05pt;z-index:256621568;" filled="false" stroked="false" type="#_x0000_t202">
            <v:fill on="false"/>
            <v:stroke on="false"/>
            <v:path/>
            <v:imagedata o:title=""/>
            <o:lock v:ext="edit" aspectratio="false"/>
            <v:textbox inset="0mm,0mm,0mm,0mm" style="layout-flow:vertical-ideographic;">
              <w:txbxContent>
                <w:p>
                  <w:pPr>
                    <w:ind w:left="20"/>
                    <w:spacing w:before="19" w:line="203" w:lineRule="auto"/>
                    <w:rPr>
                      <w:rFonts w:ascii="SimSun" w:hAnsi="SimSun" w:eastAsia="SimSun" w:cs="SimSun"/>
                      <w:sz w:val="12"/>
                      <w:szCs w:val="12"/>
                    </w:rPr>
                  </w:pPr>
                  <w:r>
                    <w:rPr>
                      <w:rFonts w:ascii="SimSun" w:hAnsi="SimSun" w:eastAsia="SimSun" w:cs="SimSun"/>
                      <w:sz w:val="12"/>
                      <w:szCs w:val="12"/>
                      <w:spacing w:val="20"/>
                    </w:rPr>
                    <w:t>直接访问</w:t>
                  </w:r>
                </w:p>
              </w:txbxContent>
            </v:textbox>
          </v:shape>
        </w:pict>
      </w: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pStyle w:val="BodyText"/>
        <w:spacing w:before="43" w:line="221" w:lineRule="auto"/>
        <w:rPr>
          <w:sz w:val="13"/>
          <w:szCs w:val="13"/>
        </w:rPr>
      </w:pPr>
      <w:r>
        <w:pict>
          <v:shape id="_x0000_s1640" style="position:absolute;margin-left:3.22553pt;margin-top:48.7711pt;mso-position-vertical-relative:text;mso-position-horizontal-relative:text;width:7.65pt;height:29.7pt;z-index:256620544;" filled="false" stroked="false" type="#_x0000_t202">
            <v:fill on="false"/>
            <v:stroke on="false"/>
            <v:path/>
            <v:imagedata o:title=""/>
            <o:lock v:ext="edit" aspectratio="false"/>
            <v:textbox inset="0mm,0mm,0mm,0mm" style="layout-flow:vertical-ideographic;">
              <w:txbxContent>
                <w:p>
                  <w:pPr>
                    <w:ind w:left="20"/>
                    <w:spacing w:before="20" w:line="112" w:lineRule="exact"/>
                    <w:rPr>
                      <w:rFonts w:ascii="FZYaoTi" w:hAnsi="FZYaoTi" w:eastAsia="FZYaoTi" w:cs="FZYaoTi"/>
                      <w:sz w:val="12"/>
                      <w:szCs w:val="12"/>
                    </w:rPr>
                  </w:pPr>
                  <w:r>
                    <w:rPr>
                      <w:rFonts w:ascii="FZYaoTi" w:hAnsi="FZYaoTi" w:eastAsia="FZYaoTi" w:cs="FZYaoTi"/>
                      <w:sz w:val="12"/>
                      <w:szCs w:val="12"/>
                      <w:spacing w:val="18"/>
                      <w:position w:val="-1"/>
                    </w:rPr>
                    <w:t>存储服务</w:t>
                  </w:r>
                </w:p>
              </w:txbxContent>
            </v:textbox>
          </v:shape>
        </w:pict>
      </w:r>
      <w:r>
        <w:rPr>
          <w:sz w:val="13"/>
          <w:szCs w:val="13"/>
          <w:spacing w:val="6"/>
        </w:rPr>
        <w:t>缓存服务</w:t>
      </w:r>
    </w:p>
    <w:p>
      <w:pPr>
        <w:spacing w:line="221" w:lineRule="auto"/>
        <w:sectPr>
          <w:type w:val="continuous"/>
          <w:pgSz w:w="9060" w:h="14150"/>
          <w:pgMar w:top="400" w:right="20" w:bottom="493" w:left="440" w:header="0" w:footer="295" w:gutter="0"/>
          <w:cols w:equalWidth="0" w:num="2">
            <w:col w:w="5160" w:space="100"/>
            <w:col w:w="3340" w:space="0"/>
          </w:cols>
        </w:sectPr>
        <w:rPr>
          <w:sz w:val="13"/>
          <w:szCs w:val="13"/>
        </w:rPr>
      </w:pPr>
    </w:p>
    <w:p>
      <w:pPr>
        <w:spacing w:line="469" w:lineRule="auto"/>
        <w:rPr>
          <w:rFonts w:ascii="Arial"/>
          <w:sz w:val="21"/>
        </w:rPr>
      </w:pPr>
      <w:r/>
    </w:p>
    <w:p>
      <w:pPr>
        <w:ind w:left="3089"/>
        <w:spacing w:before="47" w:line="198" w:lineRule="auto"/>
        <w:rPr>
          <w:rFonts w:ascii="Arial" w:hAnsi="Arial" w:eastAsia="Arial" w:cs="Arial"/>
          <w:sz w:val="16"/>
          <w:szCs w:val="16"/>
        </w:rPr>
      </w:pPr>
      <w:r>
        <w:rPr>
          <w:rFonts w:ascii="Arial" w:hAnsi="Arial" w:eastAsia="Arial" w:cs="Arial"/>
          <w:sz w:val="16"/>
          <w:szCs w:val="16"/>
          <w:spacing w:val="-2"/>
        </w:rPr>
        <w:t>HayStack</w:t>
      </w:r>
    </w:p>
    <w:p>
      <w:pPr>
        <w:ind w:left="2769"/>
        <w:spacing w:before="213" w:line="212" w:lineRule="auto"/>
        <w:rPr>
          <w:rFonts w:ascii="SimSun" w:hAnsi="SimSun" w:eastAsia="SimSun" w:cs="SimSun"/>
          <w:sz w:val="22"/>
          <w:szCs w:val="22"/>
        </w:rPr>
      </w:pPr>
      <w:r>
        <w:rPr>
          <w:rFonts w:ascii="SimSun" w:hAnsi="SimSun" w:eastAsia="SimSun" w:cs="SimSun"/>
          <w:sz w:val="22"/>
          <w:szCs w:val="22"/>
          <w:spacing w:val="-9"/>
        </w:rPr>
        <w:t>图7-10 </w:t>
      </w:r>
      <w:r>
        <w:rPr>
          <w:rFonts w:ascii="Times New Roman" w:hAnsi="Times New Roman" w:eastAsia="Times New Roman" w:cs="Times New Roman"/>
          <w:sz w:val="22"/>
          <w:szCs w:val="22"/>
          <w:spacing w:val="-9"/>
        </w:rPr>
        <w:t>Haystack</w:t>
      </w:r>
      <w:r>
        <w:rPr>
          <w:rFonts w:ascii="SimSun" w:hAnsi="SimSun" w:eastAsia="SimSun" w:cs="SimSun"/>
          <w:sz w:val="22"/>
          <w:szCs w:val="22"/>
          <w:spacing w:val="-9"/>
        </w:rPr>
        <w:t>的整体架构</w:t>
      </w:r>
    </w:p>
    <w:p>
      <w:pPr>
        <w:ind w:right="608" w:firstLine="459"/>
        <w:spacing w:before="141" w:line="302" w:lineRule="auto"/>
        <w:rPr>
          <w:rFonts w:ascii="SimSun" w:hAnsi="SimSun" w:eastAsia="SimSun" w:cs="SimSun"/>
          <w:sz w:val="22"/>
          <w:szCs w:val="22"/>
        </w:rPr>
      </w:pPr>
      <w:r>
        <w:rPr>
          <w:rFonts w:ascii="SimSun" w:hAnsi="SimSun" w:eastAsia="SimSun" w:cs="SimSun"/>
          <w:sz w:val="22"/>
          <w:szCs w:val="22"/>
          <w:spacing w:val="6"/>
        </w:rPr>
        <w:t>在图7-10中给出了一个访问的详细流程。当浏览器访问一个页面时，</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6"/>
        </w:rPr>
        <w:t>服</w:t>
      </w:r>
      <w:r>
        <w:rPr>
          <w:rFonts w:ascii="SimSun" w:hAnsi="SimSun" w:eastAsia="SimSun" w:cs="SimSun"/>
          <w:sz w:val="22"/>
          <w:szCs w:val="22"/>
        </w:rPr>
        <w:t xml:space="preserve"> </w:t>
      </w:r>
      <w:r>
        <w:rPr>
          <w:rFonts w:ascii="SimSun" w:hAnsi="SimSun" w:eastAsia="SimSun" w:cs="SimSun"/>
          <w:sz w:val="22"/>
          <w:szCs w:val="22"/>
          <w:spacing w:val="-4"/>
        </w:rPr>
        <w:t>务会通过目录服务为每个图片构建一个</w:t>
      </w:r>
      <w:r>
        <w:rPr>
          <w:rFonts w:ascii="Times New Roman" w:hAnsi="Times New Roman" w:eastAsia="Times New Roman" w:cs="Times New Roman"/>
          <w:sz w:val="22"/>
          <w:szCs w:val="22"/>
          <w:spacing w:val="-4"/>
        </w:rPr>
        <w:t>URL</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4"/>
        </w:rPr>
        <w:t>(</w:t>
      </w:r>
      <w:r>
        <w:rPr>
          <w:rFonts w:ascii="SimSun" w:hAnsi="SimSun" w:eastAsia="SimSun" w:cs="SimSun"/>
          <w:sz w:val="22"/>
          <w:szCs w:val="22"/>
          <w:spacing w:val="-44"/>
        </w:rPr>
        <w:t xml:space="preserve"> </w:t>
      </w:r>
      <w:r>
        <w:rPr>
          <w:rFonts w:ascii="SimSun" w:hAnsi="SimSun" w:eastAsia="SimSun" w:cs="SimSun"/>
          <w:sz w:val="22"/>
          <w:szCs w:val="22"/>
          <w:spacing w:val="-4"/>
        </w:rPr>
        <w:t>步</w:t>
      </w:r>
      <w:r>
        <w:rPr>
          <w:rFonts w:ascii="SimSun" w:hAnsi="SimSun" w:eastAsia="SimSun" w:cs="SimSun"/>
          <w:sz w:val="22"/>
          <w:szCs w:val="22"/>
          <w:spacing w:val="-48"/>
        </w:rPr>
        <w:t xml:space="preserve"> </w:t>
      </w:r>
      <w:r>
        <w:rPr>
          <w:rFonts w:ascii="SimSun" w:hAnsi="SimSun" w:eastAsia="SimSun" w:cs="SimSun"/>
          <w:sz w:val="22"/>
          <w:szCs w:val="22"/>
          <w:spacing w:val="-4"/>
        </w:rPr>
        <w:t>骤</w:t>
      </w:r>
      <w:r>
        <w:rPr>
          <w:rFonts w:ascii="SimSun" w:hAnsi="SimSun" w:eastAsia="SimSun" w:cs="SimSun"/>
          <w:sz w:val="22"/>
          <w:szCs w:val="22"/>
          <w:spacing w:val="-31"/>
        </w:rPr>
        <w:t xml:space="preserve"> </w:t>
      </w:r>
      <w:r>
        <w:rPr>
          <w:rFonts w:ascii="SimSun" w:hAnsi="SimSun" w:eastAsia="SimSun" w:cs="SimSun"/>
          <w:sz w:val="22"/>
          <w:szCs w:val="22"/>
          <w:spacing w:val="-4"/>
        </w:rPr>
        <w:t>1</w:t>
      </w:r>
      <w:r>
        <w:rPr>
          <w:rFonts w:ascii="SimSun" w:hAnsi="SimSun" w:eastAsia="SimSun" w:cs="SimSun"/>
          <w:sz w:val="22"/>
          <w:szCs w:val="22"/>
          <w:spacing w:val="-47"/>
        </w:rPr>
        <w:t xml:space="preserve"> </w:t>
      </w:r>
      <w:r>
        <w:rPr>
          <w:rFonts w:ascii="SimSun" w:hAnsi="SimSun" w:eastAsia="SimSun" w:cs="SimSun"/>
          <w:sz w:val="22"/>
          <w:szCs w:val="22"/>
          <w:spacing w:val="-4"/>
        </w:rPr>
        <w:t>~</w:t>
      </w:r>
      <w:r>
        <w:rPr>
          <w:rFonts w:ascii="SimSun" w:hAnsi="SimSun" w:eastAsia="SimSun" w:cs="SimSun"/>
          <w:sz w:val="22"/>
          <w:szCs w:val="22"/>
          <w:spacing w:val="-48"/>
        </w:rPr>
        <w:t xml:space="preserve"> </w:t>
      </w:r>
      <w:r>
        <w:rPr>
          <w:rFonts w:ascii="SimSun" w:hAnsi="SimSun" w:eastAsia="SimSun" w:cs="SimSun"/>
          <w:sz w:val="22"/>
          <w:szCs w:val="22"/>
          <w:spacing w:val="-4"/>
        </w:rPr>
        <w:t>4</w:t>
      </w:r>
      <w:r>
        <w:rPr>
          <w:rFonts w:ascii="SimSun" w:hAnsi="SimSun" w:eastAsia="SimSun" w:cs="SimSun"/>
          <w:sz w:val="22"/>
          <w:szCs w:val="22"/>
          <w:spacing w:val="-46"/>
        </w:rPr>
        <w:t xml:space="preserve"> </w:t>
      </w:r>
      <w:r>
        <w:rPr>
          <w:rFonts w:ascii="SimSun" w:hAnsi="SimSun" w:eastAsia="SimSun" w:cs="SimSun"/>
          <w:sz w:val="22"/>
          <w:szCs w:val="22"/>
          <w:spacing w:val="-4"/>
        </w:rPr>
        <w:t>)</w:t>
      </w:r>
      <w:r>
        <w:rPr>
          <w:rFonts w:ascii="SimSun" w:hAnsi="SimSun" w:eastAsia="SimSun" w:cs="SimSun"/>
          <w:sz w:val="22"/>
          <w:szCs w:val="22"/>
          <w:spacing w:val="-56"/>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URL</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4"/>
        </w:rPr>
        <w:t>稍微有点复杂，</w:t>
      </w:r>
      <w:r>
        <w:rPr>
          <w:rFonts w:ascii="SimSun" w:hAnsi="SimSun" w:eastAsia="SimSun" w:cs="SimSun"/>
          <w:sz w:val="22"/>
          <w:szCs w:val="22"/>
        </w:rPr>
        <w:t xml:space="preserve"> </w:t>
      </w:r>
      <w:r>
        <w:rPr>
          <w:rFonts w:ascii="SimSun" w:hAnsi="SimSun" w:eastAsia="SimSun" w:cs="SimSun"/>
          <w:sz w:val="22"/>
          <w:szCs w:val="22"/>
        </w:rPr>
        <w:t>一个访问</w:t>
      </w:r>
      <w:r>
        <w:rPr>
          <w:rFonts w:ascii="Times New Roman" w:hAnsi="Times New Roman" w:eastAsia="Times New Roman" w:cs="Times New Roman"/>
          <w:sz w:val="22"/>
          <w:szCs w:val="22"/>
        </w:rPr>
        <w:t>CDN</w:t>
      </w:r>
      <w:r>
        <w:rPr>
          <w:rFonts w:ascii="Times New Roman" w:hAnsi="Times New Roman" w:eastAsia="Times New Roman" w:cs="Times New Roman"/>
          <w:sz w:val="22"/>
          <w:szCs w:val="22"/>
          <w:spacing w:val="21"/>
        </w:rPr>
        <w:t xml:space="preserve"> </w:t>
      </w:r>
      <w:r>
        <w:rPr>
          <w:rFonts w:ascii="SimSun" w:hAnsi="SimSun" w:eastAsia="SimSun" w:cs="SimSun"/>
          <w:sz w:val="22"/>
          <w:szCs w:val="22"/>
        </w:rPr>
        <w:t>的</w:t>
      </w:r>
      <w:r>
        <w:rPr>
          <w:rFonts w:ascii="SimSun" w:hAnsi="SimSun" w:eastAsia="SimSun" w:cs="SimSun"/>
          <w:sz w:val="22"/>
          <w:szCs w:val="22"/>
          <w:spacing w:val="-34"/>
        </w:rPr>
        <w:t xml:space="preserve"> </w:t>
      </w:r>
      <w:r>
        <w:rPr>
          <w:rFonts w:ascii="Times New Roman" w:hAnsi="Times New Roman" w:eastAsia="Times New Roman" w:cs="Times New Roman"/>
          <w:sz w:val="22"/>
          <w:szCs w:val="22"/>
        </w:rPr>
        <w:t>URL</w:t>
      </w:r>
      <w:r>
        <w:rPr>
          <w:rFonts w:ascii="Times New Roman" w:hAnsi="Times New Roman" w:eastAsia="Times New Roman" w:cs="Times New Roman"/>
          <w:sz w:val="22"/>
          <w:szCs w:val="22"/>
          <w:spacing w:val="27"/>
        </w:rPr>
        <w:t xml:space="preserve"> </w:t>
      </w:r>
      <w:r>
        <w:rPr>
          <w:rFonts w:ascii="SimSun" w:hAnsi="SimSun" w:eastAsia="SimSun" w:cs="SimSun"/>
          <w:sz w:val="22"/>
          <w:szCs w:val="22"/>
        </w:rPr>
        <w:t>格式如下：</w:t>
      </w:r>
    </w:p>
    <w:p>
      <w:pPr>
        <w:ind w:left="459"/>
        <w:spacing w:before="74"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http:/&lt;CDN&gt;/&lt;Cache&gt;/&lt;Machine               id&gt;/&lt;Logical               vo</w:t>
      </w:r>
      <w:r>
        <w:rPr>
          <w:rFonts w:ascii="Times New Roman" w:hAnsi="Times New Roman" w:eastAsia="Times New Roman" w:cs="Times New Roman"/>
          <w:sz w:val="13"/>
          <w:szCs w:val="13"/>
          <w:spacing w:val="-1"/>
        </w:rPr>
        <w:t>lume,Photo&gt;</w:t>
      </w:r>
    </w:p>
    <w:p>
      <w:pPr>
        <w:ind w:right="553" w:firstLine="459"/>
        <w:spacing w:before="159" w:line="297" w:lineRule="auto"/>
        <w:rPr>
          <w:rFonts w:ascii="SimSun" w:hAnsi="SimSun" w:eastAsia="SimSun" w:cs="SimSun"/>
          <w:sz w:val="22"/>
          <w:szCs w:val="22"/>
        </w:rPr>
      </w:pPr>
      <w:r>
        <w:rPr>
          <w:rFonts w:ascii="SimSun" w:hAnsi="SimSun" w:eastAsia="SimSun" w:cs="SimSun"/>
          <w:sz w:val="22"/>
          <w:szCs w:val="22"/>
          <w:spacing w:val="4"/>
        </w:rPr>
        <w:t>从</w:t>
      </w:r>
      <w:r>
        <w:rPr>
          <w:rFonts w:ascii="Times New Roman" w:hAnsi="Times New Roman" w:eastAsia="Times New Roman" w:cs="Times New Roman"/>
          <w:sz w:val="22"/>
          <w:szCs w:val="22"/>
        </w:rPr>
        <w:t>URL</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4"/>
        </w:rPr>
        <w:t>格式可以看出，该路径包含</w:t>
      </w:r>
      <w:r>
        <w:rPr>
          <w:rFonts w:ascii="Times New Roman" w:hAnsi="Times New Roman" w:eastAsia="Times New Roman" w:cs="Times New Roman"/>
          <w:sz w:val="22"/>
          <w:szCs w:val="22"/>
        </w:rPr>
        <w:t>CDN</w:t>
      </w:r>
      <w:r>
        <w:rPr>
          <w:rFonts w:ascii="Times New Roman" w:hAnsi="Times New Roman" w:eastAsia="Times New Roman" w:cs="Times New Roman"/>
          <w:sz w:val="22"/>
          <w:szCs w:val="22"/>
          <w:spacing w:val="38"/>
          <w:w w:val="101"/>
        </w:rPr>
        <w:t xml:space="preserve"> </w:t>
      </w:r>
      <w:r>
        <w:rPr>
          <w:rFonts w:ascii="SimSun" w:hAnsi="SimSun" w:eastAsia="SimSun" w:cs="SimSun"/>
          <w:sz w:val="22"/>
          <w:szCs w:val="22"/>
          <w:spacing w:val="4"/>
        </w:rPr>
        <w:t>地址信息、缓存信息、存储节点信息</w:t>
      </w:r>
      <w:r>
        <w:rPr>
          <w:rFonts w:ascii="SimSun" w:hAnsi="SimSun" w:eastAsia="SimSun" w:cs="SimSun"/>
          <w:sz w:val="22"/>
          <w:szCs w:val="22"/>
        </w:rPr>
        <w:t xml:space="preserve"> </w:t>
      </w:r>
      <w:r>
        <w:rPr>
          <w:rFonts w:ascii="SimSun" w:hAnsi="SimSun" w:eastAsia="SimSun" w:cs="SimSun"/>
          <w:sz w:val="22"/>
          <w:szCs w:val="22"/>
          <w:spacing w:val="4"/>
        </w:rPr>
        <w:t>和逻辑卷及图片</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4"/>
        </w:rPr>
        <w:t>信息等内容。</w:t>
      </w:r>
    </w:p>
    <w:p>
      <w:pPr>
        <w:ind w:right="551" w:firstLine="459"/>
        <w:spacing w:before="20" w:line="297" w:lineRule="auto"/>
        <w:rPr>
          <w:rFonts w:ascii="SimSun" w:hAnsi="SimSun" w:eastAsia="SimSun" w:cs="SimSun"/>
          <w:sz w:val="22"/>
          <w:szCs w:val="22"/>
        </w:rPr>
      </w:pPr>
      <w:r>
        <w:rPr>
          <w:rFonts w:ascii="SimSun" w:hAnsi="SimSun" w:eastAsia="SimSun" w:cs="SimSun"/>
          <w:sz w:val="22"/>
          <w:szCs w:val="22"/>
          <w:spacing w:val="3"/>
        </w:rPr>
        <w:t>有了</w:t>
      </w:r>
      <w:r>
        <w:rPr>
          <w:rFonts w:ascii="SimSun" w:hAnsi="SimSun" w:eastAsia="SimSun" w:cs="SimSun"/>
          <w:sz w:val="22"/>
          <w:szCs w:val="22"/>
        </w:rPr>
        <w:t>URL</w:t>
      </w:r>
      <w:r>
        <w:rPr>
          <w:rFonts w:ascii="SimSun" w:hAnsi="SimSun" w:eastAsia="SimSun" w:cs="SimSun"/>
          <w:sz w:val="22"/>
          <w:szCs w:val="22"/>
          <w:spacing w:val="100"/>
        </w:rPr>
        <w:t xml:space="preserve"> </w:t>
      </w:r>
      <w:r>
        <w:rPr>
          <w:rFonts w:ascii="SimSun" w:hAnsi="SimSun" w:eastAsia="SimSun" w:cs="SimSun"/>
          <w:sz w:val="22"/>
          <w:szCs w:val="22"/>
          <w:spacing w:val="3"/>
        </w:rPr>
        <w:t>之后，浏览器就可以加载图片了。请求会发送到</w:t>
      </w:r>
      <w:r>
        <w:rPr>
          <w:rFonts w:ascii="SimSun" w:hAnsi="SimSun" w:eastAsia="SimSun" w:cs="SimSun"/>
          <w:sz w:val="22"/>
          <w:szCs w:val="22"/>
        </w:rPr>
        <w:t>CDN</w:t>
      </w:r>
      <w:r>
        <w:rPr>
          <w:rFonts w:ascii="SimSun" w:hAnsi="SimSun" w:eastAsia="SimSun" w:cs="SimSun"/>
          <w:sz w:val="22"/>
          <w:szCs w:val="22"/>
          <w:spacing w:val="3"/>
        </w:rPr>
        <w:t xml:space="preserve">  服</w:t>
      </w:r>
      <w:r>
        <w:rPr>
          <w:rFonts w:ascii="SimSun" w:hAnsi="SimSun" w:eastAsia="SimSun" w:cs="SimSun"/>
          <w:sz w:val="22"/>
          <w:szCs w:val="22"/>
          <w:spacing w:val="-21"/>
        </w:rPr>
        <w:t xml:space="preserve"> </w:t>
      </w:r>
      <w:r>
        <w:rPr>
          <w:rFonts w:ascii="SimSun" w:hAnsi="SimSun" w:eastAsia="SimSun" w:cs="SimSun"/>
          <w:sz w:val="22"/>
          <w:szCs w:val="22"/>
          <w:spacing w:val="3"/>
        </w:rPr>
        <w:t>务</w:t>
      </w:r>
      <w:r>
        <w:rPr>
          <w:rFonts w:ascii="SimSun" w:hAnsi="SimSun" w:eastAsia="SimSun" w:cs="SimSun"/>
          <w:sz w:val="22"/>
          <w:szCs w:val="22"/>
          <w:spacing w:val="-31"/>
        </w:rPr>
        <w:t xml:space="preserve"> </w:t>
      </w:r>
      <w:r>
        <w:rPr>
          <w:rFonts w:ascii="SimSun" w:hAnsi="SimSun" w:eastAsia="SimSun" w:cs="SimSun"/>
          <w:sz w:val="22"/>
          <w:szCs w:val="22"/>
          <w:spacing w:val="3"/>
        </w:rPr>
        <w:t>，</w:t>
      </w:r>
      <w:r>
        <w:rPr>
          <w:rFonts w:ascii="SimSun" w:hAnsi="SimSun" w:eastAsia="SimSun" w:cs="SimSun"/>
          <w:sz w:val="22"/>
          <w:szCs w:val="22"/>
        </w:rPr>
        <w:t>CDN  </w:t>
      </w:r>
      <w:r>
        <w:rPr>
          <w:rFonts w:ascii="SimSun" w:hAnsi="SimSun" w:eastAsia="SimSun" w:cs="SimSun"/>
          <w:sz w:val="22"/>
          <w:szCs w:val="22"/>
          <w:spacing w:val="8"/>
        </w:rPr>
        <w:t>会对图片进行查找。如果</w:t>
      </w:r>
      <w:r>
        <w:rPr>
          <w:rFonts w:ascii="Times New Roman" w:hAnsi="Times New Roman" w:eastAsia="Times New Roman" w:cs="Times New Roman"/>
          <w:sz w:val="22"/>
          <w:szCs w:val="22"/>
        </w:rPr>
        <w:t>CDN</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8"/>
        </w:rPr>
        <w:t>没有该图片，</w:t>
      </w:r>
      <w:r>
        <w:rPr>
          <w:rFonts w:ascii="Times New Roman" w:hAnsi="Times New Roman" w:eastAsia="Times New Roman" w:cs="Times New Roman"/>
          <w:sz w:val="22"/>
          <w:szCs w:val="22"/>
        </w:rPr>
        <w:t>CDN</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8"/>
        </w:rPr>
        <w:t>服务会向</w:t>
      </w:r>
      <w:r>
        <w:rPr>
          <w:rFonts w:ascii="Times New Roman" w:hAnsi="Times New Roman" w:eastAsia="Times New Roman" w:cs="Times New Roman"/>
          <w:sz w:val="22"/>
          <w:szCs w:val="22"/>
        </w:rPr>
        <w:t>URL</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8"/>
        </w:rPr>
        <w:t>中的缓</w:t>
      </w:r>
      <w:r>
        <w:rPr>
          <w:rFonts w:ascii="SimSun" w:hAnsi="SimSun" w:eastAsia="SimSun" w:cs="SimSun"/>
          <w:sz w:val="22"/>
          <w:szCs w:val="22"/>
          <w:spacing w:val="7"/>
        </w:rPr>
        <w:t>存服务发</w:t>
      </w:r>
      <w:r>
        <w:rPr>
          <w:rFonts w:ascii="SimSun" w:hAnsi="SimSun" w:eastAsia="SimSun" w:cs="SimSun"/>
          <w:sz w:val="22"/>
          <w:szCs w:val="22"/>
        </w:rPr>
        <w:t xml:space="preserve"> </w:t>
      </w:r>
      <w:r>
        <w:rPr>
          <w:rFonts w:ascii="SimSun" w:hAnsi="SimSun" w:eastAsia="SimSun" w:cs="SimSun"/>
          <w:sz w:val="22"/>
          <w:szCs w:val="22"/>
          <w:spacing w:val="9"/>
        </w:rPr>
        <w:t>送获取图片的请求。如果缓存服务依然没有该图片，缓存服务会根据</w:t>
      </w:r>
      <w:r>
        <w:rPr>
          <w:rFonts w:ascii="Times New Roman" w:hAnsi="Times New Roman" w:eastAsia="Times New Roman" w:cs="Times New Roman"/>
          <w:sz w:val="22"/>
          <w:szCs w:val="22"/>
        </w:rPr>
        <w:t>URL</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9"/>
        </w:rPr>
        <w:t>中 的</w:t>
      </w:r>
      <w:r>
        <w:rPr>
          <w:rFonts w:ascii="SimSun" w:hAnsi="SimSun" w:eastAsia="SimSun" w:cs="SimSun"/>
          <w:sz w:val="22"/>
          <w:szCs w:val="22"/>
        </w:rPr>
        <w:t xml:space="preserve"> </w:t>
      </w:r>
      <w:r>
        <w:rPr>
          <w:rFonts w:ascii="Times New Roman" w:hAnsi="Times New Roman" w:eastAsia="Times New Roman" w:cs="Times New Roman"/>
          <w:sz w:val="22"/>
          <w:szCs w:val="22"/>
        </w:rPr>
        <w:t>Machine</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rPr>
        <w:t>id</w:t>
      </w:r>
      <w:r>
        <w:rPr>
          <w:rFonts w:ascii="SimSun" w:hAnsi="SimSun" w:eastAsia="SimSun" w:cs="SimSun"/>
          <w:sz w:val="22"/>
          <w:szCs w:val="22"/>
          <w:spacing w:val="6"/>
        </w:rPr>
        <w:t>信息将请求转发到具体的存储节点。最后存储节点根据逻辑卷信息和图</w:t>
      </w:r>
      <w:r>
        <w:rPr>
          <w:rFonts w:ascii="SimSun" w:hAnsi="SimSun" w:eastAsia="SimSun" w:cs="SimSun"/>
          <w:sz w:val="22"/>
          <w:szCs w:val="22"/>
        </w:rPr>
        <w:t xml:space="preserve"> </w:t>
      </w:r>
      <w:r>
        <w:rPr>
          <w:rFonts w:ascii="SimSun" w:hAnsi="SimSun" w:eastAsia="SimSun" w:cs="SimSun"/>
          <w:sz w:val="22"/>
          <w:szCs w:val="22"/>
          <w:spacing w:val="6"/>
        </w:rPr>
        <w:t>片</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6"/>
        </w:rPr>
        <w:t>信息找到该图片。</w:t>
      </w:r>
    </w:p>
    <w:p>
      <w:pPr>
        <w:ind w:right="581" w:firstLine="459"/>
        <w:spacing w:before="51" w:line="252" w:lineRule="auto"/>
        <w:rPr>
          <w:rFonts w:ascii="SimSun" w:hAnsi="SimSun" w:eastAsia="SimSun" w:cs="SimSun"/>
          <w:sz w:val="22"/>
          <w:szCs w:val="22"/>
        </w:rPr>
      </w:pPr>
      <w:r>
        <w:rPr>
          <w:rFonts w:ascii="SimSun" w:hAnsi="SimSun" w:eastAsia="SimSun" w:cs="SimSun"/>
          <w:sz w:val="22"/>
          <w:szCs w:val="22"/>
          <w:spacing w:val="2"/>
        </w:rPr>
        <w:t>目录服务相当于我们在前面分布式文件系统架构中介绍的控制节点，在目录服</w:t>
      </w:r>
      <w:r>
        <w:rPr>
          <w:rFonts w:ascii="SimSun" w:hAnsi="SimSun" w:eastAsia="SimSun" w:cs="SimSun"/>
          <w:sz w:val="22"/>
          <w:szCs w:val="22"/>
          <w:spacing w:val="9"/>
        </w:rPr>
        <w:t xml:space="preserve"> </w:t>
      </w:r>
      <w:r>
        <w:rPr>
          <w:rFonts w:ascii="SimSun" w:hAnsi="SimSun" w:eastAsia="SimSun" w:cs="SimSun"/>
          <w:sz w:val="22"/>
          <w:szCs w:val="22"/>
          <w:spacing w:val="4"/>
        </w:rPr>
        <w:t>务中维护着整个对象存储系统的元数据信息，其主要作用</w:t>
      </w:r>
      <w:r>
        <w:rPr>
          <w:rFonts w:ascii="SimSun" w:hAnsi="SimSun" w:eastAsia="SimSun" w:cs="SimSun"/>
          <w:sz w:val="22"/>
          <w:szCs w:val="22"/>
          <w:spacing w:val="3"/>
        </w:rPr>
        <w:t>如下。</w:t>
      </w:r>
    </w:p>
    <w:p>
      <w:pPr>
        <w:spacing w:line="252" w:lineRule="auto"/>
        <w:sectPr>
          <w:type w:val="continuous"/>
          <w:pgSz w:w="9060" w:h="14150"/>
          <w:pgMar w:top="400" w:right="20" w:bottom="493" w:left="440" w:header="0" w:footer="295" w:gutter="0"/>
          <w:cols w:equalWidth="0" w:num="1">
            <w:col w:w="8600" w:space="0"/>
          </w:cols>
        </w:sectPr>
        <w:rPr>
          <w:rFonts w:ascii="SimSun" w:hAnsi="SimSun" w:eastAsia="SimSun" w:cs="SimSun"/>
          <w:sz w:val="22"/>
          <w:szCs w:val="22"/>
        </w:rPr>
      </w:pPr>
    </w:p>
    <w:p>
      <w:pPr>
        <w:ind w:left="173"/>
        <w:spacing w:before="64" w:line="219" w:lineRule="auto"/>
        <w:rPr>
          <w:rFonts w:ascii="SimSun" w:hAnsi="SimSun" w:eastAsia="SimSun" w:cs="SimSun"/>
          <w:sz w:val="21"/>
          <w:szCs w:val="21"/>
        </w:rPr>
      </w:pPr>
      <w:r>
        <w:drawing>
          <wp:anchor distT="0" distB="0" distL="0" distR="0" simplePos="0" relativeHeight="256630784" behindDoc="0" locked="0" layoutInCell="0" allowOverlap="1">
            <wp:simplePos x="0" y="0"/>
            <wp:positionH relativeFrom="page">
              <wp:posOffset>241284</wp:posOffset>
            </wp:positionH>
            <wp:positionV relativeFrom="page">
              <wp:posOffset>0</wp:posOffset>
            </wp:positionV>
            <wp:extent cx="6385" cy="647656"/>
            <wp:effectExtent l="0" t="0" r="0" b="0"/>
            <wp:wrapNone/>
            <wp:docPr id="1034" name="IM 1034"/>
            <wp:cNvGraphicFramePr/>
            <a:graphic>
              <a:graphicData uri="http://schemas.openxmlformats.org/drawingml/2006/picture">
                <pic:pic>
                  <pic:nvPicPr>
                    <pic:cNvPr id="1034" name="IM 1034"/>
                    <pic:cNvPicPr/>
                  </pic:nvPicPr>
                  <pic:blipFill>
                    <a:blip r:embed="rId1010"/>
                    <a:stretch>
                      <a:fillRect/>
                    </a:stretch>
                  </pic:blipFill>
                  <pic:spPr>
                    <a:xfrm rot="0">
                      <a:off x="0" y="0"/>
                      <a:ext cx="6385" cy="647656"/>
                    </a:xfrm>
                    <a:prstGeom prst="rect">
                      <a:avLst/>
                    </a:prstGeom>
                  </pic:spPr>
                </pic:pic>
              </a:graphicData>
            </a:graphic>
          </wp:anchor>
        </w:drawing>
      </w:r>
      <w:r>
        <w:rPr>
          <w:rFonts w:ascii="SimSun" w:hAnsi="SimSun" w:eastAsia="SimSun" w:cs="SimSun"/>
          <w:sz w:val="21"/>
          <w:szCs w:val="21"/>
          <w:b/>
          <w:bCs/>
        </w:rPr>
        <w:t>文件系统技术内幕</w:t>
      </w:r>
    </w:p>
    <w:p>
      <w:pPr>
        <w:ind w:left="170"/>
        <w:spacing w:before="6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line="349" w:lineRule="auto"/>
        <w:rPr>
          <w:rFonts w:ascii="Arial"/>
          <w:sz w:val="21"/>
        </w:rPr>
      </w:pPr>
      <w:r/>
    </w:p>
    <w:p>
      <w:pPr>
        <w:ind w:left="610"/>
        <w:spacing w:before="68" w:line="219" w:lineRule="auto"/>
        <w:rPr>
          <w:rFonts w:ascii="SimSun" w:hAnsi="SimSun" w:eastAsia="SimSun" w:cs="SimSun"/>
          <w:sz w:val="21"/>
          <w:szCs w:val="21"/>
        </w:rPr>
      </w:pPr>
      <w:r>
        <w:rPr>
          <w:rFonts w:ascii="SimSun" w:hAnsi="SimSun" w:eastAsia="SimSun" w:cs="SimSun"/>
          <w:sz w:val="21"/>
          <w:szCs w:val="21"/>
          <w:spacing w:val="17"/>
        </w:rPr>
        <w:t>(1)提供逻辑卷到物理卷的映射。</w:t>
      </w:r>
    </w:p>
    <w:p>
      <w:pPr>
        <w:ind w:left="170" w:right="76" w:firstLine="439"/>
        <w:spacing w:before="120" w:line="273" w:lineRule="auto"/>
        <w:rPr>
          <w:rFonts w:ascii="SimSun" w:hAnsi="SimSun" w:eastAsia="SimSun" w:cs="SimSun"/>
          <w:sz w:val="21"/>
          <w:szCs w:val="21"/>
        </w:rPr>
      </w:pPr>
      <w:r>
        <w:rPr>
          <w:rFonts w:ascii="SimSun" w:hAnsi="SimSun" w:eastAsia="SimSun" w:cs="SimSun"/>
          <w:sz w:val="21"/>
          <w:szCs w:val="21"/>
          <w:spacing w:val="15"/>
        </w:rPr>
        <w:t>(2)提供负载均衡，可以实现写操作的跨逻辑卷负载均衡和读操作的跨物理卷</w:t>
      </w:r>
      <w:r>
        <w:rPr>
          <w:rFonts w:ascii="SimSun" w:hAnsi="SimSun" w:eastAsia="SimSun" w:cs="SimSun"/>
          <w:sz w:val="21"/>
          <w:szCs w:val="21"/>
          <w:spacing w:val="17"/>
        </w:rPr>
        <w:t xml:space="preserve"> </w:t>
      </w:r>
      <w:r>
        <w:rPr>
          <w:rFonts w:ascii="SimSun" w:hAnsi="SimSun" w:eastAsia="SimSun" w:cs="SimSun"/>
          <w:sz w:val="21"/>
          <w:szCs w:val="21"/>
          <w:spacing w:val="4"/>
        </w:rPr>
        <w:t>负载均衡。</w:t>
      </w:r>
    </w:p>
    <w:p>
      <w:pPr>
        <w:ind w:left="610"/>
        <w:spacing w:before="72" w:line="219" w:lineRule="auto"/>
        <w:rPr>
          <w:rFonts w:ascii="SimSun" w:hAnsi="SimSun" w:eastAsia="SimSun" w:cs="SimSun"/>
          <w:sz w:val="25"/>
          <w:szCs w:val="25"/>
        </w:rPr>
      </w:pPr>
      <w:r>
        <w:rPr>
          <w:rFonts w:ascii="SimSun" w:hAnsi="SimSun" w:eastAsia="SimSun" w:cs="SimSun"/>
          <w:sz w:val="25"/>
          <w:szCs w:val="25"/>
          <w:spacing w:val="-12"/>
        </w:rPr>
        <w:t>(3)确定请求走</w:t>
      </w:r>
      <w:r>
        <w:rPr>
          <w:rFonts w:ascii="Times New Roman" w:hAnsi="Times New Roman" w:eastAsia="Times New Roman" w:cs="Times New Roman"/>
          <w:sz w:val="25"/>
          <w:szCs w:val="25"/>
          <w:spacing w:val="-12"/>
        </w:rPr>
        <w:t>CDN</w:t>
      </w:r>
      <w:r>
        <w:rPr>
          <w:rFonts w:ascii="SimSun" w:hAnsi="SimSun" w:eastAsia="SimSun" w:cs="SimSun"/>
          <w:sz w:val="25"/>
          <w:szCs w:val="25"/>
          <w:spacing w:val="-12"/>
        </w:rPr>
        <w:t>还是直接发送到缓存服务。</w:t>
      </w:r>
    </w:p>
    <w:p>
      <w:pPr>
        <w:ind w:left="610"/>
        <w:spacing w:before="121" w:line="219" w:lineRule="auto"/>
        <w:rPr>
          <w:rFonts w:ascii="SimSun" w:hAnsi="SimSun" w:eastAsia="SimSun" w:cs="SimSun"/>
          <w:sz w:val="21"/>
          <w:szCs w:val="21"/>
        </w:rPr>
      </w:pPr>
      <w:r>
        <w:rPr>
          <w:rFonts w:ascii="SimSun" w:hAnsi="SimSun" w:eastAsia="SimSun" w:cs="SimSun"/>
          <w:sz w:val="21"/>
          <w:szCs w:val="21"/>
          <w:spacing w:val="18"/>
        </w:rPr>
        <w:t>(4)识别某些逻辑卷是否为只读状态。</w:t>
      </w:r>
    </w:p>
    <w:p>
      <w:pPr>
        <w:spacing w:before="111" w:line="219" w:lineRule="auto"/>
        <w:jc w:val="right"/>
        <w:rPr>
          <w:rFonts w:ascii="SimSun" w:hAnsi="SimSun" w:eastAsia="SimSun" w:cs="SimSun"/>
          <w:sz w:val="21"/>
          <w:szCs w:val="21"/>
        </w:rPr>
      </w:pPr>
      <w:r>
        <w:rPr>
          <w:rFonts w:ascii="SimSun" w:hAnsi="SimSun" w:eastAsia="SimSun" w:cs="SimSun"/>
          <w:sz w:val="21"/>
          <w:szCs w:val="21"/>
          <w:spacing w:val="9"/>
        </w:rPr>
        <w:t>缓存服务用于缓存热点数据，这样请求就不用访问磁</w:t>
      </w:r>
      <w:r>
        <w:rPr>
          <w:rFonts w:ascii="SimSun" w:hAnsi="SimSun" w:eastAsia="SimSun" w:cs="SimSun"/>
          <w:sz w:val="21"/>
          <w:szCs w:val="21"/>
          <w:spacing w:val="8"/>
        </w:rPr>
        <w:t>盘，而是直接从缓存读取。</w:t>
      </w:r>
    </w:p>
    <w:p>
      <w:pPr>
        <w:ind w:left="170" w:right="45" w:firstLine="439"/>
        <w:spacing w:before="98" w:line="298" w:lineRule="auto"/>
        <w:rPr>
          <w:rFonts w:ascii="FangSong" w:hAnsi="FangSong" w:eastAsia="FangSong" w:cs="FangSong"/>
          <w:sz w:val="21"/>
          <w:szCs w:val="21"/>
        </w:rPr>
      </w:pPr>
      <w:r>
        <w:rPr>
          <w:rFonts w:ascii="SimSun" w:hAnsi="SimSun" w:eastAsia="SimSun" w:cs="SimSun"/>
          <w:sz w:val="21"/>
          <w:szCs w:val="21"/>
          <w:spacing w:val="20"/>
        </w:rPr>
        <w:t>存储服务是一个由普通服务器构成的集群，它们是</w:t>
      </w:r>
      <w:r>
        <w:rPr>
          <w:rFonts w:ascii="SimSun" w:hAnsi="SimSun" w:eastAsia="SimSun" w:cs="SimSun"/>
          <w:sz w:val="21"/>
          <w:szCs w:val="21"/>
          <w:spacing w:val="19"/>
        </w:rPr>
        <w:t>实际存储持久化数据的节</w:t>
      </w:r>
      <w:r>
        <w:rPr>
          <w:rFonts w:ascii="SimSun" w:hAnsi="SimSun" w:eastAsia="SimSun" w:cs="SimSun"/>
          <w:sz w:val="21"/>
          <w:szCs w:val="21"/>
        </w:rPr>
        <w:t xml:space="preserve"> </w:t>
      </w:r>
      <w:r>
        <w:rPr>
          <w:rFonts w:ascii="SimSun" w:hAnsi="SimSun" w:eastAsia="SimSun" w:cs="SimSun"/>
          <w:sz w:val="21"/>
          <w:szCs w:val="21"/>
          <w:spacing w:val="10"/>
        </w:rPr>
        <w:t>点。存储服务中每个节点上所有硬盘通过</w:t>
      </w:r>
      <w:r>
        <w:rPr>
          <w:rFonts w:ascii="Times New Roman" w:hAnsi="Times New Roman" w:eastAsia="Times New Roman" w:cs="Times New Roman"/>
          <w:sz w:val="21"/>
          <w:szCs w:val="21"/>
        </w:rPr>
        <w:t>RAID</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卡</w:t>
      </w:r>
      <w:r>
        <w:rPr>
          <w:rFonts w:ascii="SimSun" w:hAnsi="SimSun" w:eastAsia="SimSun" w:cs="SimSun"/>
          <w:sz w:val="21"/>
          <w:szCs w:val="21"/>
          <w:spacing w:val="-47"/>
        </w:rPr>
        <w:t xml:space="preserve"> </w:t>
      </w:r>
      <w:r>
        <w:rPr>
          <w:rFonts w:ascii="SimSun" w:hAnsi="SimSun" w:eastAsia="SimSun" w:cs="SimSun"/>
          <w:sz w:val="21"/>
          <w:szCs w:val="21"/>
          <w:spacing w:val="10"/>
        </w:rPr>
        <w:t>做</w:t>
      </w:r>
      <w:r>
        <w:rPr>
          <w:rFonts w:ascii="SimSun" w:hAnsi="SimSun" w:eastAsia="SimSun" w:cs="SimSun"/>
          <w:sz w:val="21"/>
          <w:szCs w:val="21"/>
          <w:spacing w:val="-45"/>
        </w:rPr>
        <w:t xml:space="preserve"> </w:t>
      </w:r>
      <w:r>
        <w:rPr>
          <w:rFonts w:ascii="SimSun" w:hAnsi="SimSun" w:eastAsia="SimSun" w:cs="SimSun"/>
          <w:sz w:val="21"/>
          <w:szCs w:val="21"/>
          <w:spacing w:val="10"/>
        </w:rPr>
        <w:t>成</w:t>
      </w:r>
      <w:r>
        <w:rPr>
          <w:rFonts w:ascii="Times New Roman" w:hAnsi="Times New Roman" w:eastAsia="Times New Roman" w:cs="Times New Roman"/>
          <w:sz w:val="21"/>
          <w:szCs w:val="21"/>
        </w:rPr>
        <w:t>RAID</w:t>
      </w:r>
      <w:r>
        <w:rPr>
          <w:rFonts w:ascii="Times New Roman" w:hAnsi="Times New Roman" w:eastAsia="Times New Roman" w:cs="Times New Roman"/>
          <w:sz w:val="21"/>
          <w:szCs w:val="21"/>
          <w:spacing w:val="9"/>
        </w:rPr>
        <w:t>6,   </w:t>
      </w:r>
      <w:r>
        <w:rPr>
          <w:rFonts w:ascii="SimSun" w:hAnsi="SimSun" w:eastAsia="SimSun" w:cs="SimSun"/>
          <w:sz w:val="21"/>
          <w:szCs w:val="21"/>
          <w:spacing w:val="9"/>
        </w:rPr>
        <w:t>然后将该</w:t>
      </w:r>
      <w:r>
        <w:rPr>
          <w:rFonts w:ascii="Times New Roman" w:hAnsi="Times New Roman" w:eastAsia="Times New Roman" w:cs="Times New Roman"/>
          <w:sz w:val="21"/>
          <w:szCs w:val="21"/>
        </w:rPr>
        <w:t>RAID</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划</w:t>
      </w:r>
      <w:r>
        <w:rPr>
          <w:rFonts w:ascii="SimSun" w:hAnsi="SimSun" w:eastAsia="SimSun" w:cs="SimSun"/>
          <w:sz w:val="21"/>
          <w:szCs w:val="21"/>
        </w:rPr>
        <w:t xml:space="preserve"> </w:t>
      </w:r>
      <w:r>
        <w:rPr>
          <w:rFonts w:ascii="SimSun" w:hAnsi="SimSun" w:eastAsia="SimSun" w:cs="SimSun"/>
          <w:sz w:val="25"/>
          <w:szCs w:val="25"/>
          <w:spacing w:val="-10"/>
        </w:rPr>
        <w:t>分为比较大的(如100</w:t>
      </w:r>
      <w:r>
        <w:rPr>
          <w:rFonts w:ascii="Times New Roman" w:hAnsi="Times New Roman" w:eastAsia="Times New Roman" w:cs="Times New Roman"/>
          <w:sz w:val="25"/>
          <w:szCs w:val="25"/>
          <w:spacing w:val="-10"/>
        </w:rPr>
        <w:t>GB) </w:t>
      </w:r>
      <w:r>
        <w:rPr>
          <w:rFonts w:ascii="SimSun" w:hAnsi="SimSun" w:eastAsia="SimSun" w:cs="SimSun"/>
          <w:sz w:val="25"/>
          <w:szCs w:val="25"/>
          <w:spacing w:val="-10"/>
        </w:rPr>
        <w:t>物理卷，如图7-11所示。假设有12块1</w:t>
      </w:r>
      <w:r>
        <w:rPr>
          <w:rFonts w:ascii="Times New Roman" w:hAnsi="Times New Roman" w:eastAsia="Times New Roman" w:cs="Times New Roman"/>
          <w:sz w:val="25"/>
          <w:szCs w:val="25"/>
          <w:spacing w:val="-10"/>
        </w:rPr>
        <w:t>TB</w:t>
      </w:r>
      <w:r>
        <w:rPr>
          <w:rFonts w:ascii="SimSun" w:hAnsi="SimSun" w:eastAsia="SimSun" w:cs="SimSun"/>
          <w:sz w:val="25"/>
          <w:szCs w:val="25"/>
          <w:spacing w:val="-10"/>
        </w:rPr>
        <w:t>的硬盘，做</w:t>
      </w:r>
      <w:r>
        <w:rPr>
          <w:rFonts w:ascii="SimSun" w:hAnsi="SimSun" w:eastAsia="SimSun" w:cs="SimSun"/>
          <w:sz w:val="25"/>
          <w:szCs w:val="25"/>
          <w:spacing w:val="3"/>
        </w:rPr>
        <w:t xml:space="preserve"> </w:t>
      </w:r>
      <w:r>
        <w:rPr>
          <w:rFonts w:ascii="SimSun" w:hAnsi="SimSun" w:eastAsia="SimSun" w:cs="SimSun"/>
          <w:sz w:val="25"/>
          <w:szCs w:val="25"/>
          <w:spacing w:val="-9"/>
        </w:rPr>
        <w:t>成RAID6 后有10TB</w:t>
      </w:r>
      <w:r>
        <w:rPr>
          <w:rFonts w:ascii="SimSun" w:hAnsi="SimSun" w:eastAsia="SimSun" w:cs="SimSun"/>
          <w:sz w:val="25"/>
          <w:szCs w:val="25"/>
          <w:spacing w:val="-28"/>
        </w:rPr>
        <w:t xml:space="preserve"> </w:t>
      </w:r>
      <w:r>
        <w:rPr>
          <w:rFonts w:ascii="SimSun" w:hAnsi="SimSun" w:eastAsia="SimSun" w:cs="SimSun"/>
          <w:sz w:val="25"/>
          <w:szCs w:val="25"/>
          <w:spacing w:val="-9"/>
        </w:rPr>
        <w:t>的空间，可以划分出100</w:t>
      </w:r>
      <w:r>
        <w:rPr>
          <w:rFonts w:ascii="SimSun" w:hAnsi="SimSun" w:eastAsia="SimSun" w:cs="SimSun"/>
          <w:sz w:val="25"/>
          <w:szCs w:val="25"/>
          <w:spacing w:val="-10"/>
        </w:rPr>
        <w:t>个100GB</w:t>
      </w:r>
      <w:r>
        <w:rPr>
          <w:rFonts w:ascii="SimSun" w:hAnsi="SimSun" w:eastAsia="SimSun" w:cs="SimSun"/>
          <w:sz w:val="25"/>
          <w:szCs w:val="25"/>
          <w:spacing w:val="-29"/>
        </w:rPr>
        <w:t xml:space="preserve"> </w:t>
      </w:r>
      <w:r>
        <w:rPr>
          <w:rFonts w:ascii="SimSun" w:hAnsi="SimSun" w:eastAsia="SimSun" w:cs="SimSun"/>
          <w:sz w:val="25"/>
          <w:szCs w:val="25"/>
          <w:spacing w:val="-10"/>
        </w:rPr>
        <w:t>的物理卷。物理卷实际上</w:t>
      </w:r>
      <w:r>
        <w:rPr>
          <w:rFonts w:ascii="SimSun" w:hAnsi="SimSun" w:eastAsia="SimSun" w:cs="SimSun"/>
          <w:sz w:val="25"/>
          <w:szCs w:val="25"/>
        </w:rPr>
        <w:t xml:space="preserve"> </w:t>
      </w:r>
      <w:r>
        <w:rPr>
          <w:rFonts w:ascii="SimSun" w:hAnsi="SimSun" w:eastAsia="SimSun" w:cs="SimSun"/>
          <w:sz w:val="21"/>
          <w:szCs w:val="21"/>
          <w:spacing w:val="19"/>
        </w:rPr>
        <w:t>是本地文件系统中的一个大文件。在</w:t>
      </w:r>
      <w:r>
        <w:rPr>
          <w:rFonts w:ascii="Times New Roman" w:hAnsi="Times New Roman" w:eastAsia="Times New Roman" w:cs="Times New Roman"/>
          <w:sz w:val="21"/>
          <w:szCs w:val="21"/>
        </w:rPr>
        <w:t>Haystack</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的存储节点上使用的是</w:t>
      </w:r>
      <w:r>
        <w:rPr>
          <w:rFonts w:ascii="Times New Roman" w:hAnsi="Times New Roman" w:eastAsia="Times New Roman" w:cs="Times New Roman"/>
          <w:sz w:val="21"/>
          <w:szCs w:val="21"/>
        </w:rPr>
        <w:t>XFS</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9"/>
        </w:rPr>
        <w:t>文</w:t>
      </w:r>
      <w:r>
        <w:rPr>
          <w:rFonts w:ascii="SimSun" w:hAnsi="SimSun" w:eastAsia="SimSun" w:cs="SimSun"/>
          <w:sz w:val="21"/>
          <w:szCs w:val="21"/>
          <w:spacing w:val="-24"/>
        </w:rPr>
        <w:t xml:space="preserve"> </w:t>
      </w:r>
      <w:r>
        <w:rPr>
          <w:rFonts w:ascii="SimSun" w:hAnsi="SimSun" w:eastAsia="SimSun" w:cs="SimSun"/>
          <w:sz w:val="21"/>
          <w:szCs w:val="21"/>
          <w:spacing w:val="19"/>
        </w:rPr>
        <w:t>件</w:t>
      </w:r>
      <w:r>
        <w:rPr>
          <w:rFonts w:ascii="SimSun" w:hAnsi="SimSun" w:eastAsia="SimSun" w:cs="SimSun"/>
          <w:sz w:val="21"/>
          <w:szCs w:val="21"/>
        </w:rPr>
        <w:t xml:space="preserve"> </w:t>
      </w:r>
      <w:r>
        <w:rPr>
          <w:rFonts w:ascii="FangSong" w:hAnsi="FangSong" w:eastAsia="FangSong" w:cs="FangSong"/>
          <w:sz w:val="21"/>
          <w:szCs w:val="21"/>
          <w:spacing w:val="4"/>
        </w:rPr>
        <w:t>系统。</w:t>
      </w:r>
    </w:p>
    <w:p>
      <w:pPr>
        <w:ind w:firstLine="2749"/>
        <w:spacing w:before="91" w:line="2150" w:lineRule="exact"/>
        <w:rPr/>
      </w:pPr>
      <w:r>
        <w:rPr>
          <w:position w:val="-43"/>
        </w:rPr>
        <w:drawing>
          <wp:inline distT="0" distB="0" distL="0" distR="0">
            <wp:extent cx="1854224" cy="1365308"/>
            <wp:effectExtent l="0" t="0" r="0" b="0"/>
            <wp:docPr id="1036" name="IM 1036"/>
            <wp:cNvGraphicFramePr/>
            <a:graphic>
              <a:graphicData uri="http://schemas.openxmlformats.org/drawingml/2006/picture">
                <pic:pic>
                  <pic:nvPicPr>
                    <pic:cNvPr id="1036" name="IM 1036"/>
                    <pic:cNvPicPr/>
                  </pic:nvPicPr>
                  <pic:blipFill>
                    <a:blip r:embed="rId1011"/>
                    <a:stretch>
                      <a:fillRect/>
                    </a:stretch>
                  </pic:blipFill>
                  <pic:spPr>
                    <a:xfrm rot="0">
                      <a:off x="0" y="0"/>
                      <a:ext cx="1854224" cy="1365308"/>
                    </a:xfrm>
                    <a:prstGeom prst="rect">
                      <a:avLst/>
                    </a:prstGeom>
                  </pic:spPr>
                </pic:pic>
              </a:graphicData>
            </a:graphic>
          </wp:inline>
        </w:drawing>
      </w:r>
    </w:p>
    <w:p>
      <w:pPr>
        <w:ind w:left="2959"/>
        <w:spacing w:before="149" w:line="219" w:lineRule="auto"/>
        <w:rPr>
          <w:rFonts w:ascii="SimSun" w:hAnsi="SimSun" w:eastAsia="SimSun" w:cs="SimSun"/>
          <w:sz w:val="21"/>
          <w:szCs w:val="21"/>
        </w:rPr>
      </w:pPr>
      <w:r>
        <w:rPr>
          <w:rFonts w:ascii="SimSun" w:hAnsi="SimSun" w:eastAsia="SimSun" w:cs="SimSun"/>
          <w:sz w:val="21"/>
          <w:szCs w:val="21"/>
          <w:spacing w:val="-8"/>
        </w:rPr>
        <w:t>图7-11</w:t>
      </w:r>
      <w:r>
        <w:rPr>
          <w:rFonts w:ascii="SimSun" w:hAnsi="SimSun" w:eastAsia="SimSun" w:cs="SimSun"/>
          <w:sz w:val="21"/>
          <w:szCs w:val="21"/>
          <w:spacing w:val="23"/>
        </w:rPr>
        <w:t xml:space="preserve"> </w:t>
      </w:r>
      <w:r>
        <w:rPr>
          <w:rFonts w:ascii="SimSun" w:hAnsi="SimSun" w:eastAsia="SimSun" w:cs="SimSun"/>
          <w:sz w:val="21"/>
          <w:szCs w:val="21"/>
          <w:spacing w:val="-8"/>
        </w:rPr>
        <w:t>存储服务节点示意图</w:t>
      </w:r>
    </w:p>
    <w:p>
      <w:pPr>
        <w:pStyle w:val="BodyText"/>
        <w:ind w:left="173"/>
        <w:spacing w:before="297" w:line="222" w:lineRule="auto"/>
        <w:rPr>
          <w:sz w:val="25"/>
          <w:szCs w:val="25"/>
        </w:rPr>
      </w:pPr>
      <w:hyperlink w:history="true" r:id="rId1012">
        <w:r>
          <w:rPr>
            <w:rFonts w:ascii="SimSun" w:hAnsi="SimSun" w:eastAsia="SimSun" w:cs="SimSun"/>
            <w:sz w:val="25"/>
            <w:szCs w:val="25"/>
            <w:b/>
            <w:bCs/>
            <w:spacing w:val="-6"/>
          </w:rPr>
          <w:t>7.2.3.1</w:t>
        </w:r>
      </w:hyperlink>
      <w:r>
        <w:rPr>
          <w:rFonts w:ascii="SimSun" w:hAnsi="SimSun" w:eastAsia="SimSun" w:cs="SimSun"/>
          <w:sz w:val="25"/>
          <w:szCs w:val="25"/>
          <w:spacing w:val="127"/>
        </w:rPr>
        <w:t xml:space="preserve"> </w:t>
      </w:r>
      <w:r>
        <w:rPr>
          <w:sz w:val="25"/>
          <w:szCs w:val="25"/>
          <w:b/>
          <w:bCs/>
          <w:spacing w:val="-6"/>
        </w:rPr>
        <w:t>数据可靠性</w:t>
      </w:r>
    </w:p>
    <w:p>
      <w:pPr>
        <w:ind w:left="170" w:right="71" w:firstLine="439"/>
        <w:spacing w:before="227" w:line="315" w:lineRule="auto"/>
        <w:jc w:val="both"/>
        <w:rPr>
          <w:rFonts w:ascii="SimSun" w:hAnsi="SimSun" w:eastAsia="SimSun" w:cs="SimSun"/>
          <w:sz w:val="21"/>
          <w:szCs w:val="21"/>
        </w:rPr>
      </w:pPr>
      <w:r>
        <w:rPr>
          <w:rFonts w:ascii="Times New Roman" w:hAnsi="Times New Roman" w:eastAsia="Times New Roman" w:cs="Times New Roman"/>
          <w:sz w:val="21"/>
          <w:szCs w:val="21"/>
        </w:rPr>
        <w:t>Haystack</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8"/>
        </w:rPr>
        <w:t>解决了两种级别的组件故障：</w:t>
      </w:r>
      <w:r>
        <w:rPr>
          <w:rFonts w:ascii="SimSun" w:hAnsi="SimSun" w:eastAsia="SimSun" w:cs="SimSun"/>
          <w:sz w:val="21"/>
          <w:szCs w:val="21"/>
          <w:spacing w:val="74"/>
        </w:rPr>
        <w:t xml:space="preserve"> </w:t>
      </w:r>
      <w:r>
        <w:rPr>
          <w:rFonts w:ascii="SimSun" w:hAnsi="SimSun" w:eastAsia="SimSun" w:cs="SimSun"/>
          <w:sz w:val="21"/>
          <w:szCs w:val="21"/>
          <w:spacing w:val="8"/>
        </w:rPr>
        <w:t>一种是磁盘级</w:t>
      </w:r>
      <w:r>
        <w:rPr>
          <w:rFonts w:ascii="SimSun" w:hAnsi="SimSun" w:eastAsia="SimSun" w:cs="SimSun"/>
          <w:sz w:val="21"/>
          <w:szCs w:val="21"/>
          <w:spacing w:val="7"/>
        </w:rPr>
        <w:t>的故障；另一种是节点级</w:t>
      </w:r>
      <w:r>
        <w:rPr>
          <w:rFonts w:ascii="SimSun" w:hAnsi="SimSun" w:eastAsia="SimSun" w:cs="SimSun"/>
          <w:sz w:val="21"/>
          <w:szCs w:val="21"/>
        </w:rPr>
        <w:t xml:space="preserve"> </w:t>
      </w:r>
      <w:r>
        <w:rPr>
          <w:rFonts w:ascii="SimSun" w:hAnsi="SimSun" w:eastAsia="SimSun" w:cs="SimSun"/>
          <w:sz w:val="21"/>
          <w:szCs w:val="21"/>
          <w:spacing w:val="13"/>
        </w:rPr>
        <w:t>的故障。这里节点级故障不局限于节点宕机问题，网线或</w:t>
      </w:r>
      <w:r>
        <w:rPr>
          <w:rFonts w:ascii="SimSun" w:hAnsi="SimSun" w:eastAsia="SimSun" w:cs="SimSun"/>
          <w:sz w:val="21"/>
          <w:szCs w:val="21"/>
          <w:spacing w:val="12"/>
        </w:rPr>
        <w:t>网卡等故障也有可能引起</w:t>
      </w:r>
      <w:r>
        <w:rPr>
          <w:rFonts w:ascii="SimSun" w:hAnsi="SimSun" w:eastAsia="SimSun" w:cs="SimSun"/>
          <w:sz w:val="21"/>
          <w:szCs w:val="21"/>
        </w:rPr>
        <w:t xml:space="preserve"> </w:t>
      </w:r>
      <w:r>
        <w:rPr>
          <w:rFonts w:ascii="SimSun" w:hAnsi="SimSun" w:eastAsia="SimSun" w:cs="SimSun"/>
          <w:sz w:val="21"/>
          <w:szCs w:val="21"/>
          <w:spacing w:val="9"/>
        </w:rPr>
        <w:t>节点级的故障。</w:t>
      </w:r>
    </w:p>
    <w:p>
      <w:pPr>
        <w:ind w:left="170" w:right="47" w:firstLine="439"/>
        <w:spacing w:before="46" w:line="303" w:lineRule="auto"/>
        <w:rPr>
          <w:rFonts w:ascii="SimSun" w:hAnsi="SimSun" w:eastAsia="SimSun" w:cs="SimSun"/>
          <w:sz w:val="21"/>
          <w:szCs w:val="21"/>
        </w:rPr>
      </w:pPr>
      <w:r>
        <w:rPr>
          <w:rFonts w:ascii="Times New Roman" w:hAnsi="Times New Roman" w:eastAsia="Times New Roman" w:cs="Times New Roman"/>
          <w:sz w:val="21"/>
          <w:szCs w:val="21"/>
        </w:rPr>
        <w:t>Haystack</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5"/>
        </w:rPr>
        <w:t>从两个方面实现上述故障的解决：</w:t>
      </w:r>
      <w:r>
        <w:rPr>
          <w:rFonts w:ascii="SimSun" w:hAnsi="SimSun" w:eastAsia="SimSun" w:cs="SimSun"/>
          <w:sz w:val="21"/>
          <w:szCs w:val="21"/>
          <w:spacing w:val="75"/>
        </w:rPr>
        <w:t xml:space="preserve"> </w:t>
      </w:r>
      <w:r>
        <w:rPr>
          <w:rFonts w:ascii="SimSun" w:hAnsi="SimSun" w:eastAsia="SimSun" w:cs="SimSun"/>
          <w:sz w:val="21"/>
          <w:szCs w:val="21"/>
          <w:spacing w:val="5"/>
        </w:rPr>
        <w:t>一个是在节点内通过</w:t>
      </w:r>
      <w:r>
        <w:rPr>
          <w:rFonts w:ascii="Times New Roman" w:hAnsi="Times New Roman" w:eastAsia="Times New Roman" w:cs="Times New Roman"/>
          <w:sz w:val="21"/>
          <w:szCs w:val="21"/>
        </w:rPr>
        <w:t>RAID</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5"/>
        </w:rPr>
        <w:t>技术保</w:t>
      </w:r>
      <w:r>
        <w:rPr>
          <w:rFonts w:ascii="SimSun" w:hAnsi="SimSun" w:eastAsia="SimSun" w:cs="SimSun"/>
          <w:sz w:val="21"/>
          <w:szCs w:val="21"/>
        </w:rPr>
        <w:t xml:space="preserve"> </w:t>
      </w:r>
      <w:r>
        <w:rPr>
          <w:rFonts w:ascii="SimSun" w:hAnsi="SimSun" w:eastAsia="SimSun" w:cs="SimSun"/>
          <w:sz w:val="21"/>
          <w:szCs w:val="21"/>
          <w:spacing w:val="13"/>
        </w:rPr>
        <w:t>证磁盘故障下的数据可靠性；另一个是通过节点之间的数</w:t>
      </w:r>
      <w:r>
        <w:rPr>
          <w:rFonts w:ascii="SimSun" w:hAnsi="SimSun" w:eastAsia="SimSun" w:cs="SimSun"/>
          <w:sz w:val="21"/>
          <w:szCs w:val="21"/>
          <w:spacing w:val="12"/>
        </w:rPr>
        <w:t>据副本来保证节点级故障</w:t>
      </w:r>
      <w:r>
        <w:rPr>
          <w:rFonts w:ascii="SimSun" w:hAnsi="SimSun" w:eastAsia="SimSun" w:cs="SimSun"/>
          <w:sz w:val="21"/>
          <w:szCs w:val="21"/>
        </w:rPr>
        <w:t xml:space="preserve"> </w:t>
      </w:r>
      <w:r>
        <w:rPr>
          <w:rFonts w:ascii="SimSun" w:hAnsi="SimSun" w:eastAsia="SimSun" w:cs="SimSun"/>
          <w:sz w:val="21"/>
          <w:szCs w:val="21"/>
          <w:spacing w:val="12"/>
        </w:rPr>
        <w:t>下的数据可靠性。对于数据副本，</w:t>
      </w:r>
      <w:r>
        <w:rPr>
          <w:rFonts w:ascii="Times New Roman" w:hAnsi="Times New Roman" w:eastAsia="Times New Roman" w:cs="Times New Roman"/>
          <w:sz w:val="21"/>
          <w:szCs w:val="21"/>
        </w:rPr>
        <w:t>Haystack</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2"/>
        </w:rPr>
        <w:t>是通过逻辑卷来实现的。</w:t>
      </w:r>
    </w:p>
    <w:p>
      <w:pPr>
        <w:ind w:left="170" w:right="73" w:firstLine="439"/>
        <w:spacing w:before="61" w:line="319" w:lineRule="auto"/>
        <w:rPr>
          <w:rFonts w:ascii="SimSun" w:hAnsi="SimSun" w:eastAsia="SimSun" w:cs="SimSun"/>
          <w:sz w:val="21"/>
          <w:szCs w:val="21"/>
        </w:rPr>
      </w:pPr>
      <w:r>
        <w:rPr>
          <w:rFonts w:ascii="Times New Roman" w:hAnsi="Times New Roman" w:eastAsia="Times New Roman" w:cs="Times New Roman"/>
          <w:sz w:val="21"/>
          <w:szCs w:val="21"/>
        </w:rPr>
        <w:t>RAID</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22"/>
        </w:rPr>
        <w:t>技术通过某种算法将多个块设备(如磁盘)抽象为一个块设备来</w:t>
      </w:r>
      <w:r>
        <w:rPr>
          <w:rFonts w:ascii="SimSun" w:hAnsi="SimSun" w:eastAsia="SimSun" w:cs="SimSun"/>
          <w:sz w:val="21"/>
          <w:szCs w:val="21"/>
          <w:spacing w:val="21"/>
        </w:rPr>
        <w:t>使用。</w:t>
      </w:r>
      <w:r>
        <w:rPr>
          <w:rFonts w:ascii="SimSun" w:hAnsi="SimSun" w:eastAsia="SimSun" w:cs="SimSun"/>
          <w:sz w:val="21"/>
          <w:szCs w:val="21"/>
        </w:rPr>
        <w:t xml:space="preserve"> </w:t>
      </w:r>
      <w:r>
        <w:rPr>
          <w:rFonts w:ascii="SimSun" w:hAnsi="SimSun" w:eastAsia="SimSun" w:cs="SimSun"/>
          <w:sz w:val="21"/>
          <w:szCs w:val="21"/>
          <w:spacing w:val="14"/>
        </w:rPr>
        <w:t>通过</w:t>
      </w:r>
      <w:r>
        <w:rPr>
          <w:rFonts w:ascii="Times New Roman" w:hAnsi="Times New Roman" w:eastAsia="Times New Roman" w:cs="Times New Roman"/>
          <w:sz w:val="21"/>
          <w:szCs w:val="21"/>
        </w:rPr>
        <w:t>RAID</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4"/>
        </w:rPr>
        <w:t>技术构建的块设备不仅可以基于冗余的方式实现容错，而且可以通过条</w:t>
      </w:r>
      <w:r>
        <w:rPr>
          <w:rFonts w:ascii="SimSun" w:hAnsi="SimSun" w:eastAsia="SimSun" w:cs="SimSun"/>
          <w:sz w:val="21"/>
          <w:szCs w:val="21"/>
          <w:spacing w:val="1"/>
        </w:rPr>
        <w:t xml:space="preserve"> </w:t>
      </w:r>
      <w:r>
        <w:rPr>
          <w:rFonts w:ascii="SimSun" w:hAnsi="SimSun" w:eastAsia="SimSun" w:cs="SimSun"/>
          <w:sz w:val="21"/>
          <w:szCs w:val="21"/>
          <w:spacing w:val="14"/>
        </w:rPr>
        <w:t>带化提高性能。关于</w:t>
      </w:r>
      <w:r>
        <w:rPr>
          <w:rFonts w:ascii="SimSun" w:hAnsi="SimSun" w:eastAsia="SimSun" w:cs="SimSun"/>
          <w:sz w:val="21"/>
          <w:szCs w:val="21"/>
        </w:rPr>
        <w:t>RAID</w:t>
      </w:r>
      <w:r>
        <w:rPr>
          <w:rFonts w:ascii="SimSun" w:hAnsi="SimSun" w:eastAsia="SimSun" w:cs="SimSun"/>
          <w:sz w:val="21"/>
          <w:szCs w:val="21"/>
          <w:spacing w:val="3"/>
        </w:rPr>
        <w:t xml:space="preserve">  </w:t>
      </w:r>
      <w:r>
        <w:rPr>
          <w:rFonts w:ascii="SimSun" w:hAnsi="SimSun" w:eastAsia="SimSun" w:cs="SimSun"/>
          <w:sz w:val="21"/>
          <w:szCs w:val="21"/>
          <w:spacing w:val="14"/>
        </w:rPr>
        <w:t>的更多细节本节不再赘述，有兴趣</w:t>
      </w:r>
      <w:r>
        <w:rPr>
          <w:rFonts w:ascii="SimSun" w:hAnsi="SimSun" w:eastAsia="SimSun" w:cs="SimSun"/>
          <w:sz w:val="21"/>
          <w:szCs w:val="21"/>
          <w:spacing w:val="13"/>
        </w:rPr>
        <w:t>的读者可以见参考文</w:t>
      </w:r>
      <w:r>
        <w:rPr>
          <w:rFonts w:ascii="SimSun" w:hAnsi="SimSun" w:eastAsia="SimSun" w:cs="SimSun"/>
          <w:sz w:val="21"/>
          <w:szCs w:val="21"/>
          <w:spacing w:val="1"/>
        </w:rPr>
        <w:t xml:space="preserve"> </w:t>
      </w:r>
      <w:r>
        <w:rPr>
          <w:rFonts w:ascii="SimSun" w:hAnsi="SimSun" w:eastAsia="SimSun" w:cs="SimSun"/>
          <w:sz w:val="21"/>
          <w:szCs w:val="21"/>
          <w:spacing w:val="-11"/>
        </w:rPr>
        <w:t>献中的资料[29]。</w:t>
      </w:r>
    </w:p>
    <w:p>
      <w:pPr>
        <w:ind w:left="610"/>
        <w:spacing w:before="29" w:line="219" w:lineRule="auto"/>
        <w:rPr>
          <w:rFonts w:ascii="SimSun" w:hAnsi="SimSun" w:eastAsia="SimSun" w:cs="SimSun"/>
          <w:sz w:val="21"/>
          <w:szCs w:val="21"/>
        </w:rPr>
      </w:pPr>
      <w:r>
        <w:rPr>
          <w:rFonts w:ascii="SimSun" w:hAnsi="SimSun" w:eastAsia="SimSun" w:cs="SimSun"/>
          <w:sz w:val="21"/>
          <w:szCs w:val="21"/>
          <w:spacing w:val="13"/>
        </w:rPr>
        <w:t>节点之间的可靠性是通过逻辑卷实现的。逻辑卷由多个物理卷构成，物理卷中</w:t>
      </w:r>
    </w:p>
    <w:p>
      <w:pPr>
        <w:spacing w:line="219" w:lineRule="auto"/>
        <w:sectPr>
          <w:footerReference w:type="default" r:id="rId1009"/>
          <w:pgSz w:w="9060" w:h="14150"/>
          <w:pgMar w:top="400" w:right="415" w:bottom="586" w:left="379" w:header="0" w:footer="397" w:gutter="0"/>
        </w:sectPr>
        <w:rPr>
          <w:rFonts w:ascii="SimSun" w:hAnsi="SimSun" w:eastAsia="SimSun" w:cs="SimSun"/>
          <w:sz w:val="21"/>
          <w:szCs w:val="21"/>
        </w:rPr>
      </w:pPr>
    </w:p>
    <w:p>
      <w:pPr>
        <w:pStyle w:val="BodyText"/>
        <w:ind w:left="4343"/>
        <w:spacing w:before="283" w:line="221" w:lineRule="auto"/>
        <w:rPr>
          <w:sz w:val="22"/>
          <w:szCs w:val="22"/>
        </w:rPr>
      </w:pPr>
      <w:r>
        <w:rPr>
          <w:sz w:val="22"/>
          <w:szCs w:val="22"/>
          <w:b/>
          <w:bCs/>
          <w:spacing w:val="-10"/>
        </w:rPr>
        <w:t>第7章百花争艳——文件系统的其他形态</w:t>
      </w:r>
    </w:p>
    <w:p>
      <w:pPr>
        <w:spacing w:line="435" w:lineRule="auto"/>
        <w:rPr>
          <w:rFonts w:ascii="Arial"/>
          <w:sz w:val="21"/>
        </w:rPr>
      </w:pPr>
      <w:r>
        <w:drawing>
          <wp:anchor distT="0" distB="0" distL="0" distR="0" simplePos="0" relativeHeight="256650240" behindDoc="0" locked="0" layoutInCell="1" allowOverlap="1">
            <wp:simplePos x="0" y="0"/>
            <wp:positionH relativeFrom="column">
              <wp:posOffset>2597121</wp:posOffset>
            </wp:positionH>
            <wp:positionV relativeFrom="paragraph">
              <wp:posOffset>13713</wp:posOffset>
            </wp:positionV>
            <wp:extent cx="2889264" cy="6379"/>
            <wp:effectExtent l="0" t="0" r="0" b="0"/>
            <wp:wrapNone/>
            <wp:docPr id="1038" name="IM 1038"/>
            <wp:cNvGraphicFramePr/>
            <a:graphic>
              <a:graphicData uri="http://schemas.openxmlformats.org/drawingml/2006/picture">
                <pic:pic>
                  <pic:nvPicPr>
                    <pic:cNvPr id="1038" name="IM 1038"/>
                    <pic:cNvPicPr/>
                  </pic:nvPicPr>
                  <pic:blipFill>
                    <a:blip r:embed="rId1014"/>
                    <a:stretch>
                      <a:fillRect/>
                    </a:stretch>
                  </pic:blipFill>
                  <pic:spPr>
                    <a:xfrm rot="0">
                      <a:off x="0" y="0"/>
                      <a:ext cx="2889264" cy="6379"/>
                    </a:xfrm>
                    <a:prstGeom prst="rect">
                      <a:avLst/>
                    </a:prstGeom>
                  </pic:spPr>
                </pic:pic>
              </a:graphicData>
            </a:graphic>
          </wp:anchor>
        </w:drawing>
      </w:r>
      <w:r/>
    </w:p>
    <w:p>
      <w:pPr>
        <w:ind w:right="600"/>
        <w:spacing w:before="72" w:line="304" w:lineRule="auto"/>
        <w:jc w:val="both"/>
        <w:rPr>
          <w:rFonts w:ascii="SimSun" w:hAnsi="SimSun" w:eastAsia="SimSun" w:cs="SimSun"/>
          <w:sz w:val="22"/>
          <w:szCs w:val="22"/>
        </w:rPr>
      </w:pPr>
      <w:r>
        <w:rPr>
          <w:rFonts w:ascii="SimSun" w:hAnsi="SimSun" w:eastAsia="SimSun" w:cs="SimSun"/>
          <w:sz w:val="22"/>
          <w:szCs w:val="22"/>
          <w:spacing w:val="3"/>
        </w:rPr>
        <w:t>存储的内容相同，也就是通过多个物理卷实现多副本。对于逻辑卷中物理卷的选择</w:t>
      </w:r>
      <w:r>
        <w:rPr>
          <w:rFonts w:ascii="SimSun" w:hAnsi="SimSun" w:eastAsia="SimSun" w:cs="SimSun"/>
          <w:sz w:val="22"/>
          <w:szCs w:val="22"/>
          <w:spacing w:val="10"/>
        </w:rPr>
        <w:t xml:space="preserve"> </w:t>
      </w:r>
      <w:r>
        <w:rPr>
          <w:rFonts w:ascii="SimSun" w:hAnsi="SimSun" w:eastAsia="SimSun" w:cs="SimSun"/>
          <w:sz w:val="22"/>
          <w:szCs w:val="22"/>
          <w:spacing w:val="10"/>
        </w:rPr>
        <w:t>来说，可以跨节点、机柜甚至数据中心。通过对设备</w:t>
      </w:r>
      <w:r>
        <w:rPr>
          <w:rFonts w:ascii="SimSun" w:hAnsi="SimSun" w:eastAsia="SimSun" w:cs="SimSun"/>
          <w:sz w:val="22"/>
          <w:szCs w:val="22"/>
          <w:spacing w:val="9"/>
        </w:rPr>
        <w:t>拓扑的识别，可以实现更高</w:t>
      </w:r>
      <w:r>
        <w:rPr>
          <w:rFonts w:ascii="SimSun" w:hAnsi="SimSun" w:eastAsia="SimSun" w:cs="SimSun"/>
          <w:sz w:val="22"/>
          <w:szCs w:val="22"/>
        </w:rPr>
        <w:t xml:space="preserve"> </w:t>
      </w:r>
      <w:r>
        <w:rPr>
          <w:rFonts w:ascii="SimSun" w:hAnsi="SimSun" w:eastAsia="SimSun" w:cs="SimSun"/>
          <w:sz w:val="22"/>
          <w:szCs w:val="22"/>
          <w:spacing w:val="1"/>
        </w:rPr>
        <w:t>级别的容错。</w:t>
      </w:r>
    </w:p>
    <w:p>
      <w:pPr>
        <w:ind w:right="598" w:firstLine="459"/>
        <w:spacing w:before="2" w:line="307" w:lineRule="auto"/>
        <w:jc w:val="both"/>
        <w:rPr>
          <w:rFonts w:ascii="SimSun" w:hAnsi="SimSun" w:eastAsia="SimSun" w:cs="SimSun"/>
          <w:sz w:val="22"/>
          <w:szCs w:val="22"/>
        </w:rPr>
      </w:pPr>
      <w:r>
        <w:rPr>
          <w:rFonts w:ascii="SimSun" w:hAnsi="SimSun" w:eastAsia="SimSun" w:cs="SimSun"/>
          <w:sz w:val="22"/>
          <w:szCs w:val="22"/>
          <w:spacing w:val="8"/>
        </w:rPr>
        <w:t>在关于</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8"/>
        </w:rPr>
        <w:t>的论文中并没有对逻辑卷做太多的解释，但根据</w:t>
      </w:r>
      <w:r>
        <w:rPr>
          <w:rFonts w:ascii="SimSun" w:hAnsi="SimSun" w:eastAsia="SimSun" w:cs="SimSun"/>
          <w:sz w:val="22"/>
          <w:szCs w:val="22"/>
          <w:spacing w:val="7"/>
        </w:rPr>
        <w:t>我们对分布</w:t>
      </w:r>
      <w:r>
        <w:rPr>
          <w:rFonts w:ascii="SimSun" w:hAnsi="SimSun" w:eastAsia="SimSun" w:cs="SimSun"/>
          <w:sz w:val="22"/>
          <w:szCs w:val="22"/>
        </w:rPr>
        <w:t xml:space="preserve"> </w:t>
      </w:r>
      <w:r>
        <w:rPr>
          <w:rFonts w:ascii="SimSun" w:hAnsi="SimSun" w:eastAsia="SimSun" w:cs="SimSun"/>
          <w:sz w:val="22"/>
          <w:szCs w:val="22"/>
          <w:spacing w:val="7"/>
        </w:rPr>
        <w:t>式文件系统相关技术的理解，可以做一些推测。在</w:t>
      </w:r>
      <w:r>
        <w:rPr>
          <w:rFonts w:ascii="SimSun" w:hAnsi="SimSun" w:eastAsia="SimSun" w:cs="SimSun"/>
          <w:sz w:val="22"/>
          <w:szCs w:val="22"/>
        </w:rPr>
        <w:t>GlusterFS</w:t>
      </w:r>
      <w:r>
        <w:rPr>
          <w:rFonts w:ascii="SimSun" w:hAnsi="SimSun" w:eastAsia="SimSun" w:cs="SimSun"/>
          <w:sz w:val="22"/>
          <w:szCs w:val="22"/>
          <w:spacing w:val="7"/>
        </w:rPr>
        <w:t>中，我们也看到过关</w:t>
      </w:r>
      <w:r>
        <w:rPr>
          <w:rFonts w:ascii="SimSun" w:hAnsi="SimSun" w:eastAsia="SimSun" w:cs="SimSun"/>
          <w:sz w:val="22"/>
          <w:szCs w:val="22"/>
          <w:spacing w:val="12"/>
        </w:rPr>
        <w:t xml:space="preserve"> </w:t>
      </w:r>
      <w:r>
        <w:rPr>
          <w:rFonts w:ascii="SimSun" w:hAnsi="SimSun" w:eastAsia="SimSun" w:cs="SimSun"/>
          <w:sz w:val="22"/>
          <w:szCs w:val="22"/>
          <w:spacing w:val="4"/>
        </w:rPr>
        <w:t>于卷的概念，知道副本卷可以实现多副本存储，并保证数据的可靠性。</w:t>
      </w:r>
    </w:p>
    <w:p>
      <w:pPr>
        <w:ind w:right="597" w:firstLine="459"/>
        <w:spacing w:before="3" w:line="307" w:lineRule="auto"/>
        <w:jc w:val="both"/>
        <w:rPr>
          <w:rFonts w:ascii="SimSun" w:hAnsi="SimSun" w:eastAsia="SimSun" w:cs="SimSun"/>
          <w:sz w:val="22"/>
          <w:szCs w:val="22"/>
        </w:rPr>
      </w:pPr>
      <w:r>
        <w:rPr>
          <w:rFonts w:ascii="SimSun" w:hAnsi="SimSun" w:eastAsia="SimSun" w:cs="SimSun"/>
          <w:sz w:val="22"/>
          <w:szCs w:val="22"/>
          <w:spacing w:val="16"/>
        </w:rPr>
        <w:t>在</w:t>
      </w:r>
      <w:r>
        <w:rPr>
          <w:rFonts w:ascii="SimSun" w:hAnsi="SimSun" w:eastAsia="SimSun" w:cs="SimSun"/>
          <w:sz w:val="22"/>
          <w:szCs w:val="22"/>
          <w:spacing w:val="-42"/>
        </w:rPr>
        <w:t xml:space="preserve"> </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16"/>
        </w:rPr>
        <w:t>中，逻辑卷的作用与</w:t>
      </w:r>
      <w:r>
        <w:rPr>
          <w:rFonts w:ascii="Times New Roman" w:hAnsi="Times New Roman" w:eastAsia="Times New Roman" w:cs="Times New Roman"/>
          <w:sz w:val="22"/>
          <w:szCs w:val="22"/>
        </w:rPr>
        <w:t>GlusterFS</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6"/>
        </w:rPr>
        <w:t>中副本卷的作用类似</w:t>
      </w:r>
      <w:r>
        <w:rPr>
          <w:rFonts w:ascii="SimSun" w:hAnsi="SimSun" w:eastAsia="SimSun" w:cs="SimSun"/>
          <w:sz w:val="22"/>
          <w:szCs w:val="22"/>
          <w:spacing w:val="15"/>
        </w:rPr>
        <w:t>。不过在</w:t>
      </w:r>
      <w:r>
        <w:rPr>
          <w:rFonts w:ascii="SimSun" w:hAnsi="SimSun" w:eastAsia="SimSun" w:cs="SimSun"/>
          <w:sz w:val="22"/>
          <w:szCs w:val="22"/>
        </w:rPr>
        <w:t xml:space="preserve"> </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50"/>
        </w:rPr>
        <w:t xml:space="preserve"> </w:t>
      </w:r>
      <w:r>
        <w:rPr>
          <w:rFonts w:ascii="SimSun" w:hAnsi="SimSun" w:eastAsia="SimSun" w:cs="SimSun"/>
          <w:sz w:val="22"/>
          <w:szCs w:val="22"/>
          <w:spacing w:val="11"/>
        </w:rPr>
        <w:t>中逻辑卷并不会呈现卷的形态，也就是数据并不经</w:t>
      </w:r>
      <w:r>
        <w:rPr>
          <w:rFonts w:ascii="SimSun" w:hAnsi="SimSun" w:eastAsia="SimSun" w:cs="SimSun"/>
          <w:sz w:val="22"/>
          <w:szCs w:val="22"/>
          <w:spacing w:val="10"/>
        </w:rPr>
        <w:t>过该卷。在</w:t>
      </w:r>
      <w:r>
        <w:rPr>
          <w:rFonts w:ascii="Times New Roman" w:hAnsi="Times New Roman" w:eastAsia="Times New Roman" w:cs="Times New Roman"/>
          <w:sz w:val="22"/>
          <w:szCs w:val="22"/>
        </w:rPr>
        <w:t>Haystack  </w:t>
      </w:r>
      <w:r>
        <w:rPr>
          <w:rFonts w:ascii="SimSun" w:hAnsi="SimSun" w:eastAsia="SimSun" w:cs="SimSun"/>
          <w:sz w:val="22"/>
          <w:szCs w:val="22"/>
          <w:spacing w:val="3"/>
        </w:rPr>
        <w:t>中，卷只是一个逻辑概念，本质上只是目录服务中的一个项目，它建立了与物理卷</w:t>
      </w:r>
      <w:r>
        <w:rPr>
          <w:rFonts w:ascii="SimSun" w:hAnsi="SimSun" w:eastAsia="SimSun" w:cs="SimSun"/>
          <w:sz w:val="22"/>
          <w:szCs w:val="22"/>
          <w:spacing w:val="10"/>
        </w:rPr>
        <w:t xml:space="preserve"> </w:t>
      </w:r>
      <w:r>
        <w:rPr>
          <w:rFonts w:ascii="SimSun" w:hAnsi="SimSun" w:eastAsia="SimSun" w:cs="SimSun"/>
          <w:sz w:val="22"/>
          <w:szCs w:val="22"/>
          <w:spacing w:val="-2"/>
        </w:rPr>
        <w:t>之间的关系。</w:t>
      </w:r>
    </w:p>
    <w:p>
      <w:pPr>
        <w:ind w:right="591" w:firstLine="459"/>
        <w:spacing w:before="35" w:line="303" w:lineRule="auto"/>
        <w:jc w:val="both"/>
        <w:rPr>
          <w:rFonts w:ascii="SimSun" w:hAnsi="SimSun" w:eastAsia="SimSun" w:cs="SimSun"/>
          <w:sz w:val="22"/>
          <w:szCs w:val="22"/>
        </w:rPr>
      </w:pPr>
      <w:r>
        <w:rPr>
          <w:rFonts w:ascii="SimSun" w:hAnsi="SimSun" w:eastAsia="SimSun" w:cs="SimSun"/>
          <w:sz w:val="22"/>
          <w:szCs w:val="22"/>
          <w:spacing w:val="13"/>
        </w:rPr>
        <w:t>为了更加清楚地理解逻辑卷与物理卷之间的关系，假设有一个3个节点</w:t>
      </w:r>
      <w:r>
        <w:rPr>
          <w:rFonts w:ascii="SimSun" w:hAnsi="SimSun" w:eastAsia="SimSun" w:cs="SimSun"/>
          <w:sz w:val="22"/>
          <w:szCs w:val="22"/>
          <w:spacing w:val="12"/>
        </w:rPr>
        <w:t>的集</w:t>
      </w:r>
      <w:r>
        <w:rPr>
          <w:rFonts w:ascii="SimSun" w:hAnsi="SimSun" w:eastAsia="SimSun" w:cs="SimSun"/>
          <w:sz w:val="22"/>
          <w:szCs w:val="22"/>
        </w:rPr>
        <w:t xml:space="preserve"> </w:t>
      </w:r>
      <w:r>
        <w:rPr>
          <w:rFonts w:ascii="SimSun" w:hAnsi="SimSun" w:eastAsia="SimSun" w:cs="SimSun"/>
          <w:sz w:val="22"/>
          <w:szCs w:val="22"/>
          <w:spacing w:val="13"/>
        </w:rPr>
        <w:t>群，每个节点有两个物理卷。假设创建了3个逻辑卷，副</w:t>
      </w:r>
      <w:r>
        <w:rPr>
          <w:rFonts w:ascii="SimSun" w:hAnsi="SimSun" w:eastAsia="SimSun" w:cs="SimSun"/>
          <w:sz w:val="22"/>
          <w:szCs w:val="22"/>
          <w:spacing w:val="12"/>
        </w:rPr>
        <w:t>本数为2,此时逻辑卷与</w:t>
      </w:r>
      <w:r>
        <w:rPr>
          <w:rFonts w:ascii="SimSun" w:hAnsi="SimSun" w:eastAsia="SimSun" w:cs="SimSun"/>
          <w:sz w:val="22"/>
          <w:szCs w:val="22"/>
        </w:rPr>
        <w:t xml:space="preserve"> </w:t>
      </w:r>
      <w:r>
        <w:rPr>
          <w:rFonts w:ascii="SimSun" w:hAnsi="SimSun" w:eastAsia="SimSun" w:cs="SimSun"/>
          <w:sz w:val="22"/>
          <w:szCs w:val="22"/>
          <w:spacing w:val="5"/>
        </w:rPr>
        <w:t>物理卷之间的对应关系如图7-12所示。</w:t>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1620"/>
        <w:spacing w:before="33" w:line="219" w:lineRule="auto"/>
        <w:rPr>
          <w:rFonts w:ascii="SimSun" w:hAnsi="SimSun" w:eastAsia="SimSun" w:cs="SimSun"/>
          <w:sz w:val="10"/>
          <w:szCs w:val="10"/>
        </w:rPr>
      </w:pPr>
      <w:r>
        <w:rPr>
          <w:rFonts w:ascii="SimSun" w:hAnsi="SimSun" w:eastAsia="SimSun" w:cs="SimSun"/>
          <w:sz w:val="10"/>
          <w:szCs w:val="10"/>
          <w:spacing w:val="3"/>
        </w:rPr>
        <w:t>目录服务节点</w:t>
      </w:r>
    </w:p>
    <w:p>
      <w:pPr>
        <w:spacing w:before="42"/>
        <w:rPr/>
      </w:pPr>
      <w:r/>
    </w:p>
    <w:p>
      <w:pPr>
        <w:spacing w:before="42"/>
        <w:rPr/>
      </w:pPr>
      <w:r/>
    </w:p>
    <w:p>
      <w:pPr>
        <w:spacing w:before="42"/>
        <w:rPr/>
      </w:pPr>
      <w:r/>
    </w:p>
    <w:p>
      <w:pPr>
        <w:spacing w:before="42"/>
        <w:rPr/>
      </w:pPr>
      <w:r/>
    </w:p>
    <w:p>
      <w:pPr>
        <w:sectPr>
          <w:footerReference w:type="default" r:id="rId1013"/>
          <w:pgSz w:w="9060" w:h="14150"/>
          <w:pgMar w:top="400" w:right="20" w:bottom="573" w:left="399" w:header="0" w:footer="375" w:gutter="0"/>
          <w:cols w:equalWidth="0" w:num="1">
            <w:col w:w="8640" w:space="0"/>
          </w:cols>
        </w:sectPr>
        <w:rPr/>
      </w:pPr>
    </w:p>
    <w:p>
      <w:pPr>
        <w:ind w:left="1759"/>
        <w:spacing w:before="14"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RAID6</w:t>
      </w:r>
    </w:p>
    <w:p>
      <w:pPr>
        <w:spacing w:line="422" w:lineRule="auto"/>
        <w:rPr>
          <w:rFonts w:ascii="Arial"/>
          <w:sz w:val="21"/>
        </w:rPr>
      </w:pPr>
      <w:r/>
    </w:p>
    <w:p>
      <w:pPr>
        <w:ind w:left="1609"/>
        <w:spacing w:before="33" w:line="72" w:lineRule="exact"/>
        <w:rPr>
          <w:rFonts w:ascii="LiSu" w:hAnsi="LiSu" w:eastAsia="LiSu" w:cs="LiSu"/>
          <w:sz w:val="10"/>
          <w:szCs w:val="10"/>
        </w:rPr>
      </w:pPr>
      <w:r>
        <w:rPr>
          <w:rFonts w:ascii="LiSu" w:hAnsi="LiSu" w:eastAsia="LiSu" w:cs="LiSu"/>
          <w:sz w:val="10"/>
          <w:szCs w:val="10"/>
          <w:spacing w:val="3"/>
          <w:position w:val="-1"/>
        </w:rPr>
        <w:t>存储服务节点0</w:t>
      </w:r>
    </w:p>
    <w:p>
      <w:pPr>
        <w:spacing w:line="14" w:lineRule="auto"/>
        <w:rPr>
          <w:rFonts w:ascii="Arial"/>
          <w:sz w:val="2"/>
        </w:rPr>
      </w:pPr>
      <w:r>
        <w:rPr>
          <w:rFonts w:ascii="Arial" w:hAnsi="Arial" w:eastAsia="Arial" w:cs="Arial"/>
          <w:sz w:val="2"/>
          <w:szCs w:val="2"/>
        </w:rPr>
        <w:br w:type="column"/>
      </w:r>
    </w:p>
    <w:p>
      <w:pPr>
        <w:ind w:left="159"/>
        <w:spacing w:before="12"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RAID8</w:t>
      </w:r>
    </w:p>
    <w:p>
      <w:pPr>
        <w:spacing w:line="394" w:lineRule="auto"/>
        <w:rPr>
          <w:rFonts w:ascii="Arial"/>
          <w:sz w:val="21"/>
        </w:rPr>
      </w:pPr>
      <w:r/>
    </w:p>
    <w:p>
      <w:pPr>
        <w:spacing w:before="33" w:line="167" w:lineRule="auto"/>
        <w:rPr>
          <w:rFonts w:ascii="LiSu" w:hAnsi="LiSu" w:eastAsia="LiSu" w:cs="LiSu"/>
          <w:sz w:val="10"/>
          <w:szCs w:val="10"/>
        </w:rPr>
      </w:pPr>
      <w:r>
        <w:rPr>
          <w:rFonts w:ascii="LiSu" w:hAnsi="LiSu" w:eastAsia="LiSu" w:cs="LiSu"/>
          <w:sz w:val="10"/>
          <w:szCs w:val="10"/>
          <w:spacing w:val="3"/>
        </w:rPr>
        <w:t>存储眼务节点1</w:t>
      </w:r>
      <w:r>
        <w:rPr>
          <w:rFonts w:ascii="LiSu" w:hAnsi="LiSu" w:eastAsia="LiSu" w:cs="LiSu"/>
          <w:sz w:val="10"/>
          <w:szCs w:val="10"/>
          <w:spacing w:val="3"/>
        </w:rPr>
        <w:t xml:space="preserve">                          </w:t>
      </w:r>
      <w:r>
        <w:rPr>
          <w:rFonts w:ascii="LiSu" w:hAnsi="LiSu" w:eastAsia="LiSu" w:cs="LiSu"/>
          <w:sz w:val="10"/>
          <w:szCs w:val="10"/>
          <w:spacing w:val="3"/>
          <w:position w:val="-1"/>
        </w:rPr>
        <w:t>存储细务节点2</w:t>
      </w:r>
    </w:p>
    <w:p>
      <w:pPr>
        <w:spacing w:line="167" w:lineRule="auto"/>
        <w:sectPr>
          <w:type w:val="continuous"/>
          <w:pgSz w:w="9060" w:h="14150"/>
          <w:pgMar w:top="400" w:right="20" w:bottom="573" w:left="399" w:header="0" w:footer="375" w:gutter="0"/>
          <w:cols w:equalWidth="0" w:num="2">
            <w:col w:w="3590" w:space="100"/>
            <w:col w:w="4951" w:space="0"/>
          </w:cols>
        </w:sectPr>
        <w:rPr>
          <w:rFonts w:ascii="LiSu" w:hAnsi="LiSu" w:eastAsia="LiSu" w:cs="LiSu"/>
          <w:sz w:val="10"/>
          <w:szCs w:val="10"/>
        </w:rPr>
      </w:pPr>
    </w:p>
    <w:p>
      <w:pPr>
        <w:ind w:left="2280"/>
        <w:spacing w:before="159" w:line="220" w:lineRule="auto"/>
        <w:rPr>
          <w:rFonts w:ascii="SimSun" w:hAnsi="SimSun" w:eastAsia="SimSun" w:cs="SimSun"/>
          <w:sz w:val="22"/>
          <w:szCs w:val="22"/>
        </w:rPr>
      </w:pPr>
      <w:r>
        <w:rPr>
          <w:rFonts w:ascii="SimSun" w:hAnsi="SimSun" w:eastAsia="SimSun" w:cs="SimSun"/>
          <w:sz w:val="22"/>
          <w:szCs w:val="22"/>
          <w:spacing w:val="-16"/>
        </w:rPr>
        <w:t>图7-12 逻辑卷与物理卷之间的对应关系</w:t>
      </w:r>
    </w:p>
    <w:p>
      <w:pPr>
        <w:ind w:right="622" w:firstLine="459"/>
        <w:spacing w:before="147" w:line="305" w:lineRule="auto"/>
        <w:rPr>
          <w:rFonts w:ascii="SimSun" w:hAnsi="SimSun" w:eastAsia="SimSun" w:cs="SimSun"/>
          <w:sz w:val="22"/>
          <w:szCs w:val="22"/>
        </w:rPr>
      </w:pPr>
      <w:r>
        <w:rPr>
          <w:rFonts w:ascii="SimSun" w:hAnsi="SimSun" w:eastAsia="SimSun" w:cs="SimSun"/>
          <w:sz w:val="22"/>
          <w:szCs w:val="22"/>
          <w:spacing w:val="8"/>
        </w:rPr>
        <w:t>从图7-12中可以看出，每个逻辑卷对应着两个物理卷，为了更加清晰地了解</w:t>
      </w:r>
      <w:r>
        <w:rPr>
          <w:rFonts w:ascii="SimSun" w:hAnsi="SimSun" w:eastAsia="SimSun" w:cs="SimSun"/>
          <w:sz w:val="22"/>
          <w:szCs w:val="22"/>
          <w:spacing w:val="16"/>
        </w:rPr>
        <w:t xml:space="preserve"> </w:t>
      </w:r>
      <w:r>
        <w:rPr>
          <w:rFonts w:ascii="SimSun" w:hAnsi="SimSun" w:eastAsia="SimSun" w:cs="SimSun"/>
          <w:sz w:val="22"/>
          <w:szCs w:val="22"/>
          <w:spacing w:val="6"/>
        </w:rPr>
        <w:t>逻辑卷与物理卷的关系，本书列出表7-1所示的对应关系。</w:t>
      </w:r>
    </w:p>
    <w:p>
      <w:pPr>
        <w:ind w:left="2713"/>
        <w:spacing w:before="101" w:line="210" w:lineRule="auto"/>
        <w:rPr>
          <w:rFonts w:ascii="SimSun" w:hAnsi="SimSun" w:eastAsia="SimSun" w:cs="SimSun"/>
          <w:sz w:val="21"/>
          <w:szCs w:val="21"/>
        </w:rPr>
      </w:pPr>
      <w:r>
        <w:rPr>
          <w:rFonts w:ascii="SimSun" w:hAnsi="SimSun" w:eastAsia="SimSun" w:cs="SimSun"/>
          <w:sz w:val="21"/>
          <w:szCs w:val="21"/>
          <w:b/>
          <w:bCs/>
          <w:spacing w:val="-3"/>
        </w:rPr>
        <w:t>表7-1逻辑卷与物理卷的关系</w:t>
      </w:r>
    </w:p>
    <w:tbl>
      <w:tblPr>
        <w:tblStyle w:val="TableNormal"/>
        <w:tblW w:w="800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642"/>
        <w:gridCol w:w="2686"/>
        <w:gridCol w:w="2681"/>
      </w:tblGrid>
      <w:tr>
        <w:trPr>
          <w:trHeight w:val="292" w:hRule="atLeast"/>
        </w:trPr>
        <w:tc>
          <w:tcPr>
            <w:tcW w:w="2642" w:type="dxa"/>
            <w:vAlign w:val="top"/>
          </w:tcPr>
          <w:p>
            <w:pPr>
              <w:pStyle w:val="TableText"/>
              <w:ind w:left="907"/>
              <w:spacing w:before="69" w:line="221" w:lineRule="auto"/>
              <w:rPr>
                <w:sz w:val="15"/>
                <w:szCs w:val="15"/>
              </w:rPr>
            </w:pPr>
            <w:r>
              <w:rPr>
                <w:sz w:val="15"/>
                <w:szCs w:val="15"/>
                <w:b/>
                <w:bCs/>
                <w:spacing w:val="-6"/>
              </w:rPr>
              <w:t>逻</w:t>
            </w:r>
            <w:r>
              <w:rPr>
                <w:sz w:val="15"/>
                <w:szCs w:val="15"/>
                <w:spacing w:val="27"/>
                <w:w w:val="101"/>
              </w:rPr>
              <w:t xml:space="preserve">  </w:t>
            </w:r>
            <w:r>
              <w:rPr>
                <w:sz w:val="15"/>
                <w:szCs w:val="15"/>
                <w:b/>
                <w:bCs/>
                <w:spacing w:val="-6"/>
              </w:rPr>
              <w:t>辑</w:t>
            </w:r>
            <w:r>
              <w:rPr>
                <w:sz w:val="15"/>
                <w:szCs w:val="15"/>
                <w:spacing w:val="27"/>
                <w:w w:val="101"/>
              </w:rPr>
              <w:t xml:space="preserve">  </w:t>
            </w:r>
            <w:r>
              <w:rPr>
                <w:sz w:val="15"/>
                <w:szCs w:val="15"/>
                <w:b/>
                <w:bCs/>
                <w:spacing w:val="-6"/>
              </w:rPr>
              <w:t>卷</w:t>
            </w:r>
          </w:p>
        </w:tc>
        <w:tc>
          <w:tcPr>
            <w:tcW w:w="2686" w:type="dxa"/>
            <w:vAlign w:val="top"/>
          </w:tcPr>
          <w:p>
            <w:pPr>
              <w:pStyle w:val="TableText"/>
              <w:ind w:left="942"/>
              <w:spacing w:before="72" w:line="221" w:lineRule="auto"/>
              <w:rPr>
                <w:sz w:val="15"/>
                <w:szCs w:val="15"/>
              </w:rPr>
            </w:pPr>
            <w:r>
              <w:rPr>
                <w:sz w:val="15"/>
                <w:szCs w:val="15"/>
                <w:spacing w:val="-6"/>
              </w:rPr>
              <w:t>物</w:t>
            </w:r>
            <w:r>
              <w:rPr>
                <w:sz w:val="15"/>
                <w:szCs w:val="15"/>
                <w:spacing w:val="37"/>
                <w:w w:val="101"/>
              </w:rPr>
              <w:t xml:space="preserve"> </w:t>
            </w:r>
            <w:r>
              <w:rPr>
                <w:sz w:val="15"/>
                <w:szCs w:val="15"/>
                <w:spacing w:val="-6"/>
              </w:rPr>
              <w:t>理</w:t>
            </w:r>
            <w:r>
              <w:rPr>
                <w:sz w:val="15"/>
                <w:szCs w:val="15"/>
                <w:spacing w:val="35"/>
              </w:rPr>
              <w:t xml:space="preserve"> </w:t>
            </w:r>
            <w:r>
              <w:rPr>
                <w:sz w:val="15"/>
                <w:szCs w:val="15"/>
                <w:spacing w:val="-6"/>
              </w:rPr>
              <w:t>卷</w:t>
            </w:r>
            <w:r>
              <w:rPr>
                <w:sz w:val="15"/>
                <w:szCs w:val="15"/>
                <w:spacing w:val="34"/>
                <w:w w:val="101"/>
              </w:rPr>
              <w:t xml:space="preserve"> </w:t>
            </w:r>
            <w:r>
              <w:rPr>
                <w:sz w:val="15"/>
                <w:szCs w:val="15"/>
                <w:spacing w:val="-6"/>
              </w:rPr>
              <w:t>0</w:t>
            </w:r>
          </w:p>
        </w:tc>
        <w:tc>
          <w:tcPr>
            <w:tcW w:w="2681" w:type="dxa"/>
            <w:vAlign w:val="top"/>
          </w:tcPr>
          <w:p>
            <w:pPr>
              <w:pStyle w:val="TableText"/>
              <w:ind w:left="946"/>
              <w:spacing w:before="72" w:line="221" w:lineRule="auto"/>
              <w:rPr>
                <w:sz w:val="15"/>
                <w:szCs w:val="15"/>
              </w:rPr>
            </w:pPr>
            <w:r>
              <w:rPr>
                <w:sz w:val="15"/>
                <w:szCs w:val="15"/>
                <w:spacing w:val="-6"/>
              </w:rPr>
              <w:t>物</w:t>
            </w:r>
            <w:r>
              <w:rPr>
                <w:sz w:val="15"/>
                <w:szCs w:val="15"/>
                <w:spacing w:val="33"/>
                <w:w w:val="101"/>
              </w:rPr>
              <w:t xml:space="preserve"> </w:t>
            </w:r>
            <w:r>
              <w:rPr>
                <w:sz w:val="15"/>
                <w:szCs w:val="15"/>
                <w:spacing w:val="-6"/>
              </w:rPr>
              <w:t>理</w:t>
            </w:r>
            <w:r>
              <w:rPr>
                <w:sz w:val="15"/>
                <w:szCs w:val="15"/>
                <w:spacing w:val="30"/>
                <w:w w:val="101"/>
              </w:rPr>
              <w:t xml:space="preserve"> </w:t>
            </w:r>
            <w:r>
              <w:rPr>
                <w:sz w:val="15"/>
                <w:szCs w:val="15"/>
                <w:spacing w:val="-6"/>
              </w:rPr>
              <w:t>卷</w:t>
            </w:r>
            <w:r>
              <w:rPr>
                <w:sz w:val="15"/>
                <w:szCs w:val="15"/>
                <w:spacing w:val="40"/>
                <w:w w:val="101"/>
              </w:rPr>
              <w:t xml:space="preserve"> </w:t>
            </w:r>
            <w:r>
              <w:rPr>
                <w:sz w:val="15"/>
                <w:szCs w:val="15"/>
                <w:spacing w:val="-6"/>
              </w:rPr>
              <w:t>1</w:t>
            </w:r>
          </w:p>
        </w:tc>
      </w:tr>
      <w:tr>
        <w:trPr>
          <w:trHeight w:val="287" w:hRule="atLeast"/>
        </w:trPr>
        <w:tc>
          <w:tcPr>
            <w:tcW w:w="2642" w:type="dxa"/>
            <w:vAlign w:val="top"/>
          </w:tcPr>
          <w:p>
            <w:pPr>
              <w:pStyle w:val="TableText"/>
              <w:ind w:left="74"/>
              <w:spacing w:before="107" w:line="183" w:lineRule="auto"/>
              <w:rPr>
                <w:sz w:val="15"/>
                <w:szCs w:val="15"/>
              </w:rPr>
            </w:pPr>
            <w:r>
              <w:rPr>
                <w:sz w:val="15"/>
                <w:szCs w:val="15"/>
              </w:rPr>
              <w:t>0</w:t>
            </w:r>
          </w:p>
        </w:tc>
        <w:tc>
          <w:tcPr>
            <w:tcW w:w="2686" w:type="dxa"/>
            <w:vAlign w:val="top"/>
          </w:tcPr>
          <w:p>
            <w:pPr>
              <w:pStyle w:val="TableText"/>
              <w:ind w:left="82"/>
              <w:spacing w:before="107" w:line="183" w:lineRule="auto"/>
              <w:rPr>
                <w:sz w:val="15"/>
                <w:szCs w:val="15"/>
              </w:rPr>
            </w:pPr>
            <w:r>
              <w:rPr>
                <w:sz w:val="15"/>
                <w:szCs w:val="15"/>
                <w:spacing w:val="-3"/>
              </w:rPr>
              <w:t>0-0</w:t>
            </w:r>
          </w:p>
        </w:tc>
        <w:tc>
          <w:tcPr>
            <w:tcW w:w="2681" w:type="dxa"/>
            <w:vAlign w:val="top"/>
          </w:tcPr>
          <w:p>
            <w:pPr>
              <w:pStyle w:val="TableText"/>
              <w:ind w:left="97"/>
              <w:spacing w:before="107" w:line="184" w:lineRule="auto"/>
              <w:rPr>
                <w:sz w:val="15"/>
                <w:szCs w:val="15"/>
              </w:rPr>
            </w:pPr>
            <w:r>
              <w:rPr>
                <w:sz w:val="15"/>
                <w:szCs w:val="15"/>
                <w:spacing w:val="-5"/>
              </w:rPr>
              <w:t>10</w:t>
            </w:r>
          </w:p>
        </w:tc>
      </w:tr>
      <w:tr>
        <w:trPr>
          <w:trHeight w:val="278" w:hRule="atLeast"/>
        </w:trPr>
        <w:tc>
          <w:tcPr>
            <w:tcW w:w="2642" w:type="dxa"/>
            <w:vAlign w:val="top"/>
          </w:tcPr>
          <w:p>
            <w:pPr>
              <w:pStyle w:val="TableText"/>
              <w:ind w:left="74"/>
              <w:spacing w:before="110" w:line="184" w:lineRule="auto"/>
              <w:rPr>
                <w:sz w:val="15"/>
                <w:szCs w:val="15"/>
              </w:rPr>
            </w:pPr>
            <w:r>
              <w:rPr>
                <w:sz w:val="15"/>
                <w:szCs w:val="15"/>
              </w:rPr>
              <w:t>1</w:t>
            </w:r>
          </w:p>
        </w:tc>
        <w:tc>
          <w:tcPr>
            <w:tcW w:w="2686" w:type="dxa"/>
            <w:vAlign w:val="top"/>
          </w:tcPr>
          <w:p>
            <w:pPr>
              <w:pStyle w:val="TableText"/>
              <w:ind w:left="82"/>
              <w:spacing w:before="110" w:line="184" w:lineRule="auto"/>
              <w:rPr>
                <w:sz w:val="15"/>
                <w:szCs w:val="15"/>
              </w:rPr>
            </w:pPr>
            <w:r>
              <w:rPr>
                <w:sz w:val="15"/>
                <w:szCs w:val="15"/>
                <w:spacing w:val="-3"/>
              </w:rPr>
              <w:t>0-1</w:t>
            </w:r>
          </w:p>
        </w:tc>
        <w:tc>
          <w:tcPr>
            <w:tcW w:w="2681" w:type="dxa"/>
            <w:vAlign w:val="top"/>
          </w:tcPr>
          <w:p>
            <w:pPr>
              <w:pStyle w:val="TableText"/>
              <w:ind w:left="97"/>
              <w:spacing w:before="110" w:line="183" w:lineRule="auto"/>
              <w:rPr>
                <w:sz w:val="15"/>
                <w:szCs w:val="15"/>
              </w:rPr>
            </w:pPr>
            <w:r>
              <w:rPr>
                <w:sz w:val="15"/>
                <w:szCs w:val="15"/>
                <w:spacing w:val="-3"/>
              </w:rPr>
              <w:t>2-0</w:t>
            </w:r>
          </w:p>
        </w:tc>
      </w:tr>
      <w:tr>
        <w:trPr>
          <w:trHeight w:val="282" w:hRule="atLeast"/>
        </w:trPr>
        <w:tc>
          <w:tcPr>
            <w:tcW w:w="2642" w:type="dxa"/>
            <w:vAlign w:val="top"/>
          </w:tcPr>
          <w:p>
            <w:pPr>
              <w:pStyle w:val="TableText"/>
              <w:ind w:left="74"/>
              <w:spacing w:before="112" w:line="183" w:lineRule="auto"/>
              <w:rPr>
                <w:sz w:val="15"/>
                <w:szCs w:val="15"/>
              </w:rPr>
            </w:pPr>
            <w:r>
              <w:rPr>
                <w:sz w:val="15"/>
                <w:szCs w:val="15"/>
              </w:rPr>
              <w:t>2</w:t>
            </w:r>
          </w:p>
        </w:tc>
        <w:tc>
          <w:tcPr>
            <w:tcW w:w="2686" w:type="dxa"/>
            <w:vAlign w:val="top"/>
          </w:tcPr>
          <w:p>
            <w:pPr>
              <w:pStyle w:val="TableText"/>
              <w:ind w:left="82"/>
              <w:spacing w:before="132" w:line="172" w:lineRule="auto"/>
              <w:rPr>
                <w:sz w:val="15"/>
                <w:szCs w:val="15"/>
              </w:rPr>
            </w:pPr>
            <w:r>
              <w:rPr>
                <w:sz w:val="15"/>
                <w:szCs w:val="15"/>
                <w:spacing w:val="-6"/>
              </w:rPr>
              <w:t>1-1</w:t>
            </w:r>
          </w:p>
        </w:tc>
        <w:tc>
          <w:tcPr>
            <w:tcW w:w="2681" w:type="dxa"/>
            <w:vAlign w:val="top"/>
          </w:tcPr>
          <w:p>
            <w:pPr>
              <w:pStyle w:val="TableText"/>
              <w:ind w:left="97"/>
              <w:spacing w:before="141" w:line="160" w:lineRule="auto"/>
              <w:rPr>
                <w:sz w:val="15"/>
                <w:szCs w:val="15"/>
              </w:rPr>
            </w:pPr>
            <w:r>
              <w:rPr>
                <w:sz w:val="15"/>
                <w:szCs w:val="15"/>
                <w:spacing w:val="-3"/>
              </w:rPr>
              <w:t>2-1</w:t>
            </w:r>
          </w:p>
        </w:tc>
      </w:tr>
    </w:tbl>
    <w:p>
      <w:pPr>
        <w:ind w:right="600" w:firstLine="459"/>
        <w:spacing w:before="112" w:line="244" w:lineRule="auto"/>
        <w:rPr>
          <w:rFonts w:ascii="SimSun" w:hAnsi="SimSun" w:eastAsia="SimSun" w:cs="SimSun"/>
          <w:sz w:val="22"/>
          <w:szCs w:val="22"/>
        </w:rPr>
      </w:pPr>
      <w:r>
        <w:rPr>
          <w:rFonts w:ascii="SimSun" w:hAnsi="SimSun" w:eastAsia="SimSun" w:cs="SimSun"/>
          <w:sz w:val="22"/>
          <w:szCs w:val="22"/>
          <w:spacing w:val="2"/>
        </w:rPr>
        <w:t>由于有上述对应关系，当用户上传图片时，</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服务首先从目录服务查询一个 </w:t>
      </w:r>
      <w:r>
        <w:rPr>
          <w:rFonts w:ascii="SimSun" w:hAnsi="SimSun" w:eastAsia="SimSun" w:cs="SimSun"/>
          <w:sz w:val="22"/>
          <w:szCs w:val="22"/>
          <w:spacing w:val="7"/>
        </w:rPr>
        <w:t>逻辑卷。然后</w:t>
      </w:r>
      <w:r>
        <w:rPr>
          <w:rFonts w:ascii="Times New Roman" w:hAnsi="Times New Roman" w:eastAsia="Times New Roman" w:cs="Times New Roman"/>
          <w:sz w:val="22"/>
          <w:szCs w:val="22"/>
        </w:rPr>
        <w:t>Web</w:t>
      </w:r>
      <w:r>
        <w:rPr>
          <w:rFonts w:ascii="Times New Roman" w:hAnsi="Times New Roman" w:eastAsia="Times New Roman" w:cs="Times New Roman"/>
          <w:sz w:val="22"/>
          <w:szCs w:val="22"/>
          <w:spacing w:val="57"/>
          <w:w w:val="101"/>
        </w:rPr>
        <w:t xml:space="preserve"> </w:t>
      </w:r>
      <w:r>
        <w:rPr>
          <w:rFonts w:ascii="SimSun" w:hAnsi="SimSun" w:eastAsia="SimSun" w:cs="SimSun"/>
          <w:sz w:val="22"/>
          <w:szCs w:val="22"/>
          <w:spacing w:val="7"/>
        </w:rPr>
        <w:t>服务根据该逻辑卷对应的物理卷直接将请求发送到存储服务。</w:t>
      </w:r>
    </w:p>
    <w:p>
      <w:pPr>
        <w:spacing w:line="244" w:lineRule="auto"/>
        <w:sectPr>
          <w:type w:val="continuous"/>
          <w:pgSz w:w="9060" w:h="14150"/>
          <w:pgMar w:top="400" w:right="20" w:bottom="573" w:left="399" w:header="0" w:footer="375" w:gutter="0"/>
          <w:cols w:equalWidth="0" w:num="1">
            <w:col w:w="8640" w:space="0"/>
          </w:cols>
        </w:sectPr>
        <w:rPr>
          <w:rFonts w:ascii="SimSun" w:hAnsi="SimSun" w:eastAsia="SimSun" w:cs="SimSun"/>
          <w:sz w:val="22"/>
          <w:szCs w:val="22"/>
        </w:rPr>
      </w:pPr>
    </w:p>
    <w:p>
      <w:pPr>
        <w:spacing w:line="322" w:lineRule="auto"/>
        <w:rPr>
          <w:rFonts w:ascii="Arial"/>
          <w:sz w:val="21"/>
        </w:rPr>
      </w:pPr>
      <w:r/>
    </w:p>
    <w:p>
      <w:pPr>
        <w:ind w:left="173"/>
        <w:spacing w:before="68" w:line="219" w:lineRule="auto"/>
        <w:rPr>
          <w:rFonts w:ascii="SimSun" w:hAnsi="SimSun" w:eastAsia="SimSun" w:cs="SimSun"/>
          <w:sz w:val="21"/>
          <w:szCs w:val="21"/>
        </w:rPr>
      </w:pPr>
      <w:r>
        <w:rPr>
          <w:rFonts w:ascii="SimSun" w:hAnsi="SimSun" w:eastAsia="SimSun" w:cs="SimSun"/>
          <w:sz w:val="21"/>
          <w:szCs w:val="21"/>
          <w:b/>
          <w:bCs/>
        </w:rPr>
        <w:t>文件系统技术内幕</w:t>
      </w:r>
    </w:p>
    <w:p>
      <w:pPr>
        <w:ind w:left="170"/>
        <w:spacing w:before="55" w:line="219" w:lineRule="auto"/>
        <w:rPr>
          <w:rFonts w:ascii="SimSun" w:hAnsi="SimSun" w:eastAsia="SimSun" w:cs="SimSun"/>
          <w:sz w:val="21"/>
          <w:szCs w:val="21"/>
        </w:rPr>
      </w:pPr>
      <w:r>
        <w:rPr>
          <w:rFonts w:ascii="SimSun" w:hAnsi="SimSun" w:eastAsia="SimSun" w:cs="SimSun"/>
          <w:sz w:val="21"/>
          <w:szCs w:val="21"/>
          <w:spacing w:val="-15"/>
        </w:rPr>
        <w:t>大数据时代海量数据存储之道</w:t>
      </w:r>
    </w:p>
    <w:p>
      <w:pPr>
        <w:spacing w:line="350" w:lineRule="auto"/>
        <w:rPr>
          <w:rFonts w:ascii="Arial"/>
          <w:sz w:val="21"/>
        </w:rPr>
      </w:pPr>
      <w:r/>
    </w:p>
    <w:p>
      <w:pPr>
        <w:ind w:left="170"/>
        <w:spacing w:before="68" w:line="219" w:lineRule="auto"/>
        <w:rPr>
          <w:rFonts w:ascii="SimSun" w:hAnsi="SimSun" w:eastAsia="SimSun" w:cs="SimSun"/>
          <w:sz w:val="21"/>
          <w:szCs w:val="21"/>
        </w:rPr>
      </w:pPr>
      <w:r>
        <w:rPr>
          <w:rFonts w:ascii="SimSun" w:hAnsi="SimSun" w:eastAsia="SimSun" w:cs="SimSun"/>
          <w:sz w:val="21"/>
          <w:szCs w:val="21"/>
          <w:spacing w:val="15"/>
        </w:rPr>
        <w:t>写数据的流程如图7-13所示。</w:t>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ind w:left="1899"/>
        <w:spacing w:before="42" w:line="184" w:lineRule="auto"/>
        <w:rPr>
          <w:rFonts w:ascii="SimSun" w:hAnsi="SimSun" w:eastAsia="SimSun" w:cs="SimSun"/>
          <w:sz w:val="13"/>
          <w:szCs w:val="13"/>
        </w:rPr>
      </w:pPr>
      <w:r>
        <w:drawing>
          <wp:anchor distT="0" distB="0" distL="0" distR="0" simplePos="0" relativeHeight="256669696" behindDoc="1" locked="0" layoutInCell="1" allowOverlap="1">
            <wp:simplePos x="0" y="0"/>
            <wp:positionH relativeFrom="column">
              <wp:posOffset>1143025</wp:posOffset>
            </wp:positionH>
            <wp:positionV relativeFrom="paragraph">
              <wp:posOffset>-1017599</wp:posOffset>
            </wp:positionV>
            <wp:extent cx="3060706" cy="3378184"/>
            <wp:effectExtent l="0" t="0" r="0" b="0"/>
            <wp:wrapNone/>
            <wp:docPr id="1040" name="IM 1040"/>
            <wp:cNvGraphicFramePr/>
            <a:graphic>
              <a:graphicData uri="http://schemas.openxmlformats.org/drawingml/2006/picture">
                <pic:pic>
                  <pic:nvPicPr>
                    <pic:cNvPr id="1040" name="IM 1040"/>
                    <pic:cNvPicPr/>
                  </pic:nvPicPr>
                  <pic:blipFill>
                    <a:blip r:embed="rId1016"/>
                    <a:stretch>
                      <a:fillRect/>
                    </a:stretch>
                  </pic:blipFill>
                  <pic:spPr>
                    <a:xfrm rot="0">
                      <a:off x="0" y="0"/>
                      <a:ext cx="3060706" cy="3378184"/>
                    </a:xfrm>
                    <a:prstGeom prst="rect">
                      <a:avLst/>
                    </a:prstGeom>
                  </pic:spPr>
                </pic:pic>
              </a:graphicData>
            </a:graphic>
          </wp:anchor>
        </w:drawing>
      </w:r>
      <w:r>
        <w:rPr>
          <w:rFonts w:ascii="SimSun" w:hAnsi="SimSun" w:eastAsia="SimSun" w:cs="SimSun"/>
          <w:sz w:val="13"/>
          <w:szCs w:val="13"/>
          <w:spacing w:val="-1"/>
        </w:rPr>
        <w:t>Web</w:t>
      </w:r>
      <w:r>
        <w:rPr>
          <w:rFonts w:ascii="SimSun" w:hAnsi="SimSun" w:eastAsia="SimSun" w:cs="SimSun"/>
          <w:sz w:val="13"/>
          <w:szCs w:val="13"/>
          <w:spacing w:val="-29"/>
        </w:rPr>
        <w:t xml:space="preserve"> </w:t>
      </w:r>
      <w:r>
        <w:rPr>
          <w:rFonts w:ascii="SimSun" w:hAnsi="SimSun" w:eastAsia="SimSun" w:cs="SimSun"/>
          <w:sz w:val="13"/>
          <w:szCs w:val="13"/>
          <w:spacing w:val="-1"/>
        </w:rPr>
        <w:t>服务</w:t>
      </w:r>
    </w:p>
    <w:p>
      <w:pPr>
        <w:spacing w:line="14" w:lineRule="auto"/>
        <w:rPr>
          <w:rFonts w:ascii="Arial"/>
          <w:sz w:val="2"/>
        </w:rPr>
      </w:pPr>
      <w:r>
        <w:rPr>
          <w:rFonts w:ascii="Arial" w:hAnsi="Arial" w:eastAsia="Arial" w:cs="Arial"/>
          <w:sz w:val="2"/>
          <w:szCs w:val="2"/>
        </w:rPr>
        <w:br w:type="column"/>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before="38"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rPr>
        <w:t>1</w:t>
      </w:r>
    </w:p>
    <w:p>
      <w:pPr>
        <w:spacing w:line="246" w:lineRule="auto"/>
        <w:rPr>
          <w:rFonts w:ascii="Arial"/>
          <w:sz w:val="21"/>
        </w:rPr>
      </w:pPr>
      <w:r/>
    </w:p>
    <w:p>
      <w:pPr>
        <w:spacing w:line="246" w:lineRule="auto"/>
        <w:rPr>
          <w:rFonts w:ascii="Arial"/>
          <w:sz w:val="21"/>
        </w:rPr>
      </w:pPr>
      <w:r/>
    </w:p>
    <w:p>
      <w:pPr>
        <w:ind w:left="169"/>
        <w:spacing w:before="38"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rPr>
        <w:t>5</w:t>
      </w:r>
    </w:p>
    <w:p>
      <w:pPr>
        <w:spacing w:line="14" w:lineRule="auto"/>
        <w:rPr>
          <w:rFonts w:ascii="Arial"/>
          <w:sz w:val="2"/>
        </w:rPr>
      </w:pPr>
      <w:r>
        <w:rPr>
          <w:rFonts w:ascii="Arial" w:hAnsi="Arial" w:eastAsia="Arial" w:cs="Arial"/>
          <w:sz w:val="2"/>
          <w:szCs w:val="2"/>
        </w:rPr>
        <w:br w:type="column"/>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before="43" w:line="175" w:lineRule="auto"/>
        <w:rPr>
          <w:rFonts w:ascii="LiSu" w:hAnsi="LiSu" w:eastAsia="LiSu" w:cs="LiSu"/>
          <w:sz w:val="13"/>
          <w:szCs w:val="13"/>
        </w:rPr>
      </w:pPr>
      <w:r>
        <w:rPr>
          <w:rFonts w:ascii="LiSu" w:hAnsi="LiSu" w:eastAsia="LiSu" w:cs="LiSu"/>
          <w:sz w:val="13"/>
          <w:szCs w:val="13"/>
          <w:spacing w:val="-4"/>
          <w:w w:val="98"/>
        </w:rPr>
        <w:t>阅览器</w:t>
      </w:r>
    </w:p>
    <w:p>
      <w:pPr>
        <w:spacing w:line="175" w:lineRule="auto"/>
        <w:sectPr>
          <w:footerReference w:type="default" r:id="rId1015"/>
          <w:pgSz w:w="9060" w:h="14150"/>
          <w:pgMar w:top="1" w:right="489" w:bottom="666" w:left="349" w:header="0" w:footer="477" w:gutter="0"/>
          <w:cols w:equalWidth="0" w:num="3">
            <w:col w:w="3431" w:space="100"/>
            <w:col w:w="1500" w:space="100"/>
            <w:col w:w="3091" w:space="0"/>
          </w:cols>
        </w:sectPr>
        <w:rPr>
          <w:rFonts w:ascii="LiSu" w:hAnsi="LiSu" w:eastAsia="LiSu" w:cs="LiSu"/>
          <w:sz w:val="13"/>
          <w:szCs w:val="13"/>
        </w:rPr>
      </w:pPr>
    </w:p>
    <w:p>
      <w:pPr>
        <w:spacing w:line="351" w:lineRule="auto"/>
        <w:rPr>
          <w:rFonts w:ascii="Arial"/>
          <w:sz w:val="21"/>
        </w:rPr>
      </w:pPr>
      <w:r>
        <w:drawing>
          <wp:anchor distT="0" distB="0" distL="0" distR="0" simplePos="0" relativeHeight="256671744" behindDoc="0" locked="0" layoutInCell="1" allowOverlap="1">
            <wp:simplePos x="0" y="0"/>
            <wp:positionH relativeFrom="column">
              <wp:posOffset>0</wp:posOffset>
            </wp:positionH>
            <wp:positionV relativeFrom="paragraph">
              <wp:posOffset>-2175054</wp:posOffset>
            </wp:positionV>
            <wp:extent cx="6385" cy="596889"/>
            <wp:effectExtent l="0" t="0" r="0" b="0"/>
            <wp:wrapNone/>
            <wp:docPr id="1042" name="IM 1042"/>
            <wp:cNvGraphicFramePr/>
            <a:graphic>
              <a:graphicData uri="http://schemas.openxmlformats.org/drawingml/2006/picture">
                <pic:pic>
                  <pic:nvPicPr>
                    <pic:cNvPr id="1042" name="IM 1042"/>
                    <pic:cNvPicPr/>
                  </pic:nvPicPr>
                  <pic:blipFill>
                    <a:blip r:embed="rId1017"/>
                    <a:stretch>
                      <a:fillRect/>
                    </a:stretch>
                  </pic:blipFill>
                  <pic:spPr>
                    <a:xfrm rot="0">
                      <a:off x="0" y="0"/>
                      <a:ext cx="6385" cy="596889"/>
                    </a:xfrm>
                    <a:prstGeom prst="rect">
                      <a:avLst/>
                    </a:prstGeom>
                  </pic:spPr>
                </pic:pic>
              </a:graphicData>
            </a:graphic>
          </wp:anchor>
        </w:drawing>
      </w:r>
      <w:r/>
    </w:p>
    <w:p>
      <w:pPr>
        <w:spacing w:line="351" w:lineRule="auto"/>
        <w:rPr>
          <w:rFonts w:ascii="Arial"/>
          <w:sz w:val="21"/>
        </w:rPr>
      </w:pPr>
      <w:r/>
    </w:p>
    <w:p>
      <w:pPr>
        <w:ind w:left="2440"/>
        <w:spacing w:before="38" w:line="20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2</w:t>
      </w:r>
      <w:r>
        <w:rPr>
          <w:rFonts w:ascii="Times New Roman" w:hAnsi="Times New Roman" w:eastAsia="Times New Roman" w:cs="Times New Roman"/>
          <w:sz w:val="13"/>
          <w:szCs w:val="13"/>
          <w:spacing w:val="2"/>
        </w:rPr>
        <w:t xml:space="preserve">         </w:t>
      </w:r>
      <w:r>
        <w:rPr>
          <w:rFonts w:ascii="Times New Roman" w:hAnsi="Times New Roman" w:eastAsia="Times New Roman" w:cs="Times New Roman"/>
          <w:sz w:val="13"/>
          <w:szCs w:val="13"/>
          <w:color w:val="FFFFFF"/>
          <w:spacing w:val="-1"/>
          <w:position w:val="1"/>
        </w:rPr>
        <w:t>3                                  </w:t>
      </w:r>
      <w:r>
        <w:rPr>
          <w:rFonts w:ascii="Times New Roman" w:hAnsi="Times New Roman" w:eastAsia="Times New Roman" w:cs="Times New Roman"/>
          <w:sz w:val="13"/>
          <w:szCs w:val="13"/>
          <w:color w:val="FFFFFF"/>
          <w:spacing w:val="-2"/>
          <w:position w:val="1"/>
        </w:rPr>
        <w:t xml:space="preserve">       </w:t>
      </w:r>
      <w:r>
        <w:rPr>
          <w:rFonts w:ascii="Times New Roman" w:hAnsi="Times New Roman" w:eastAsia="Times New Roman" w:cs="Times New Roman"/>
          <w:sz w:val="13"/>
          <w:szCs w:val="13"/>
          <w:color w:val="FFFFFF"/>
          <w:spacing w:val="-2"/>
          <w:position w:val="-2"/>
        </w:rPr>
        <w:t>4</w:t>
      </w:r>
    </w:p>
    <w:p>
      <w:pPr>
        <w:spacing w:line="379" w:lineRule="auto"/>
        <w:rPr>
          <w:rFonts w:ascii="Arial"/>
          <w:sz w:val="21"/>
        </w:rPr>
      </w:pPr>
      <w:r/>
    </w:p>
    <w:p>
      <w:pPr>
        <w:pStyle w:val="BodyText"/>
        <w:ind w:left="2421"/>
        <w:spacing w:before="43" w:line="221" w:lineRule="auto"/>
        <w:rPr>
          <w:sz w:val="13"/>
          <w:szCs w:val="13"/>
        </w:rPr>
      </w:pPr>
      <w:r>
        <w:rPr>
          <w:sz w:val="13"/>
          <w:szCs w:val="13"/>
          <w:b/>
          <w:bCs/>
          <w:spacing w:val="20"/>
        </w:rPr>
        <w:t>目录服务</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ict>
          <v:shape id="_x0000_s1642" style="position:absolute;margin-left:304.427pt;margin-top:11.6451pt;mso-position-vertical-relative:text;mso-position-horizontal-relative:text;width:8.6pt;height:30.05pt;z-index:256670720;" filled="false" stroked="false" type="#_x0000_t202">
            <v:fill on="false"/>
            <v:stroke on="false"/>
            <v:path/>
            <v:imagedata o:title=""/>
            <o:lock v:ext="edit" aspectratio="false"/>
            <v:textbox inset="0mm,0mm,0mm,0mm" style="layout-flow:vertical-ideographic;">
              <w:txbxContent>
                <w:p>
                  <w:pPr>
                    <w:ind w:left="20"/>
                    <w:spacing w:before="20" w:line="131" w:lineRule="exact"/>
                    <w:rPr>
                      <w:rFonts w:ascii="FZYaoTi" w:hAnsi="FZYaoTi" w:eastAsia="FZYaoTi" w:cs="FZYaoTi"/>
                      <w:sz w:val="14"/>
                      <w:szCs w:val="14"/>
                    </w:rPr>
                  </w:pPr>
                  <w:r>
                    <w:rPr>
                      <w:rFonts w:ascii="FZYaoTi" w:hAnsi="FZYaoTi" w:eastAsia="FZYaoTi" w:cs="FZYaoTi"/>
                      <w:sz w:val="14"/>
                      <w:szCs w:val="14"/>
                      <w:position w:val="-1"/>
                    </w:rPr>
                    <w:t>存储服务</w:t>
                  </w:r>
                </w:p>
              </w:txbxContent>
            </v:textbox>
          </v:shape>
        </w:pict>
      </w: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3880"/>
        <w:spacing w:before="50" w:line="196" w:lineRule="auto"/>
        <w:rPr>
          <w:rFonts w:ascii="Arial" w:hAnsi="Arial" w:eastAsia="Arial" w:cs="Arial"/>
          <w:sz w:val="17"/>
          <w:szCs w:val="17"/>
        </w:rPr>
      </w:pPr>
      <w:r>
        <w:rPr>
          <w:rFonts w:ascii="Arial" w:hAnsi="Arial" w:eastAsia="Arial" w:cs="Arial"/>
          <w:sz w:val="17"/>
          <w:szCs w:val="17"/>
          <w:spacing w:val="-2"/>
        </w:rPr>
        <w:t>Haystack</w:t>
      </w:r>
    </w:p>
    <w:p>
      <w:pPr>
        <w:ind w:left="3259"/>
        <w:spacing w:before="248" w:line="219" w:lineRule="auto"/>
        <w:rPr>
          <w:rFonts w:ascii="SimSun" w:hAnsi="SimSun" w:eastAsia="SimSun" w:cs="SimSun"/>
          <w:sz w:val="21"/>
          <w:szCs w:val="21"/>
        </w:rPr>
      </w:pPr>
      <w:r>
        <w:rPr>
          <w:rFonts w:ascii="SimSun" w:hAnsi="SimSun" w:eastAsia="SimSun" w:cs="SimSun"/>
          <w:sz w:val="21"/>
          <w:szCs w:val="21"/>
          <w:spacing w:val="-9"/>
        </w:rPr>
        <w:t>图7-13</w:t>
      </w:r>
      <w:r>
        <w:rPr>
          <w:rFonts w:ascii="SimSun" w:hAnsi="SimSun" w:eastAsia="SimSun" w:cs="SimSun"/>
          <w:sz w:val="21"/>
          <w:szCs w:val="21"/>
          <w:spacing w:val="43"/>
        </w:rPr>
        <w:t xml:space="preserve"> </w:t>
      </w:r>
      <w:r>
        <w:rPr>
          <w:rFonts w:ascii="SimSun" w:hAnsi="SimSun" w:eastAsia="SimSun" w:cs="SimSun"/>
          <w:sz w:val="21"/>
          <w:szCs w:val="21"/>
          <w:spacing w:val="-9"/>
        </w:rPr>
        <w:t>写数据的流程</w:t>
      </w:r>
    </w:p>
    <w:p>
      <w:pPr>
        <w:pStyle w:val="BodyText"/>
        <w:ind w:left="173"/>
        <w:spacing w:before="288" w:line="222" w:lineRule="auto"/>
        <w:rPr>
          <w:sz w:val="27"/>
          <w:szCs w:val="27"/>
        </w:rPr>
      </w:pPr>
      <w:hyperlink w:history="true" r:id="rId1018">
        <w:r>
          <w:rPr>
            <w:rFonts w:ascii="SimSun" w:hAnsi="SimSun" w:eastAsia="SimSun" w:cs="SimSun"/>
            <w:sz w:val="27"/>
            <w:szCs w:val="27"/>
            <w:b/>
            <w:bCs/>
            <w:spacing w:val="-16"/>
          </w:rPr>
          <w:t>7.2.3.2</w:t>
        </w:r>
      </w:hyperlink>
      <w:r>
        <w:rPr>
          <w:rFonts w:ascii="SimSun" w:hAnsi="SimSun" w:eastAsia="SimSun" w:cs="SimSun"/>
          <w:sz w:val="27"/>
          <w:szCs w:val="27"/>
          <w:spacing w:val="58"/>
        </w:rPr>
        <w:t xml:space="preserve"> </w:t>
      </w:r>
      <w:r>
        <w:rPr>
          <w:sz w:val="27"/>
          <w:szCs w:val="27"/>
          <w:b/>
          <w:bCs/>
          <w:spacing w:val="-16"/>
        </w:rPr>
        <w:t>横向扩展</w:t>
      </w:r>
    </w:p>
    <w:p>
      <w:pPr>
        <w:ind w:left="170" w:firstLine="459"/>
        <w:spacing w:before="209" w:line="325" w:lineRule="auto"/>
        <w:rPr>
          <w:rFonts w:ascii="SimSun" w:hAnsi="SimSun" w:eastAsia="SimSun" w:cs="SimSun"/>
          <w:sz w:val="21"/>
          <w:szCs w:val="21"/>
        </w:rPr>
      </w:pPr>
      <w:r>
        <w:rPr>
          <w:rFonts w:ascii="SimSun" w:hAnsi="SimSun" w:eastAsia="SimSun" w:cs="SimSun"/>
          <w:sz w:val="21"/>
          <w:szCs w:val="21"/>
          <w:spacing w:val="13"/>
        </w:rPr>
        <w:t>理解了逻辑卷的概念，以及逻辑卷与物理卷之间的对应关系，就容易理解其横</w:t>
      </w:r>
      <w:r>
        <w:rPr>
          <w:rFonts w:ascii="SimSun" w:hAnsi="SimSun" w:eastAsia="SimSun" w:cs="SimSun"/>
          <w:sz w:val="21"/>
          <w:szCs w:val="21"/>
          <w:spacing w:val="7"/>
        </w:rPr>
        <w:t xml:space="preserve"> </w:t>
      </w:r>
      <w:r>
        <w:rPr>
          <w:rFonts w:ascii="SimSun" w:hAnsi="SimSun" w:eastAsia="SimSun" w:cs="SimSun"/>
          <w:sz w:val="21"/>
          <w:szCs w:val="21"/>
          <w:spacing w:val="7"/>
        </w:rPr>
        <w:t>向扩展的概念。</w:t>
      </w:r>
    </w:p>
    <w:p>
      <w:pPr>
        <w:ind w:left="170" w:right="1" w:firstLine="459"/>
        <w:spacing w:before="1" w:line="320" w:lineRule="auto"/>
        <w:jc w:val="both"/>
        <w:rPr>
          <w:rFonts w:ascii="SimSun" w:hAnsi="SimSun" w:eastAsia="SimSun" w:cs="SimSun"/>
          <w:sz w:val="21"/>
          <w:szCs w:val="21"/>
        </w:rPr>
      </w:pPr>
      <w:r>
        <w:rPr>
          <w:rFonts w:ascii="SimSun" w:hAnsi="SimSun" w:eastAsia="SimSun" w:cs="SimSun"/>
          <w:sz w:val="21"/>
          <w:szCs w:val="21"/>
          <w:spacing w:val="13"/>
        </w:rPr>
        <w:t>由于存储系统的负载和容量由逻辑卷承载，因此扩容其实就是增加逻辑卷数量</w:t>
      </w:r>
      <w:r>
        <w:rPr>
          <w:rFonts w:ascii="SimSun" w:hAnsi="SimSun" w:eastAsia="SimSun" w:cs="SimSun"/>
          <w:sz w:val="21"/>
          <w:szCs w:val="21"/>
          <w:spacing w:val="5"/>
        </w:rPr>
        <w:t xml:space="preserve"> </w:t>
      </w:r>
      <w:r>
        <w:rPr>
          <w:rFonts w:ascii="SimSun" w:hAnsi="SimSun" w:eastAsia="SimSun" w:cs="SimSun"/>
          <w:sz w:val="21"/>
          <w:szCs w:val="21"/>
          <w:spacing w:val="14"/>
        </w:rPr>
        <w:t>的过程。又因为逻辑卷是由物理卷构成的，因</w:t>
      </w:r>
      <w:r>
        <w:rPr>
          <w:rFonts w:ascii="SimSun" w:hAnsi="SimSun" w:eastAsia="SimSun" w:cs="SimSun"/>
          <w:sz w:val="21"/>
          <w:szCs w:val="21"/>
          <w:spacing w:val="13"/>
        </w:rPr>
        <w:t>此扩容其实就是增加节点，并且创建</w:t>
      </w:r>
      <w:r>
        <w:rPr>
          <w:rFonts w:ascii="SimSun" w:hAnsi="SimSun" w:eastAsia="SimSun" w:cs="SimSun"/>
          <w:sz w:val="21"/>
          <w:szCs w:val="21"/>
        </w:rPr>
        <w:t xml:space="preserve"> </w:t>
      </w:r>
      <w:r>
        <w:rPr>
          <w:rFonts w:ascii="SimSun" w:hAnsi="SimSun" w:eastAsia="SimSun" w:cs="SimSun"/>
          <w:sz w:val="21"/>
          <w:szCs w:val="21"/>
          <w:spacing w:val="14"/>
        </w:rPr>
        <w:t>逻辑卷的过程。当创建了新的逻辑卷后，在</w:t>
      </w:r>
      <w:r>
        <w:rPr>
          <w:rFonts w:ascii="SimSun" w:hAnsi="SimSun" w:eastAsia="SimSun" w:cs="SimSun"/>
          <w:sz w:val="21"/>
          <w:szCs w:val="21"/>
          <w:spacing w:val="13"/>
        </w:rPr>
        <w:t>目录服务中就会有相关的信息。由于新</w:t>
      </w:r>
      <w:r>
        <w:rPr>
          <w:rFonts w:ascii="SimSun" w:hAnsi="SimSun" w:eastAsia="SimSun" w:cs="SimSun"/>
          <w:sz w:val="21"/>
          <w:szCs w:val="21"/>
        </w:rPr>
        <w:t xml:space="preserve"> </w:t>
      </w:r>
      <w:r>
        <w:rPr>
          <w:rFonts w:ascii="SimSun" w:hAnsi="SimSun" w:eastAsia="SimSun" w:cs="SimSun"/>
          <w:sz w:val="21"/>
          <w:szCs w:val="21"/>
          <w:spacing w:val="13"/>
        </w:rPr>
        <w:t>逻辑卷使用率和负载等是最小的，因此写数据会优先分配给它，这也就达到了横向</w:t>
      </w:r>
      <w:r>
        <w:rPr>
          <w:rFonts w:ascii="SimSun" w:hAnsi="SimSun" w:eastAsia="SimSun" w:cs="SimSun"/>
          <w:sz w:val="21"/>
          <w:szCs w:val="21"/>
          <w:spacing w:val="3"/>
        </w:rPr>
        <w:t xml:space="preserve"> </w:t>
      </w:r>
      <w:r>
        <w:rPr>
          <w:rFonts w:ascii="SimSun" w:hAnsi="SimSun" w:eastAsia="SimSun" w:cs="SimSun"/>
          <w:sz w:val="21"/>
          <w:szCs w:val="21"/>
          <w:spacing w:val="9"/>
        </w:rPr>
        <w:t>扩展的目的。</w:t>
      </w:r>
    </w:p>
    <w:p>
      <w:pPr>
        <w:ind w:left="170" w:firstLine="459"/>
        <w:spacing w:before="34" w:line="302" w:lineRule="auto"/>
        <w:jc w:val="both"/>
        <w:rPr>
          <w:rFonts w:ascii="SimSun" w:hAnsi="SimSun" w:eastAsia="SimSun" w:cs="SimSun"/>
          <w:sz w:val="21"/>
          <w:szCs w:val="21"/>
        </w:rPr>
      </w:pPr>
      <w:r>
        <w:rPr>
          <w:rFonts w:ascii="Times New Roman" w:hAnsi="Times New Roman" w:eastAsia="Times New Roman" w:cs="Times New Roman"/>
          <w:sz w:val="21"/>
          <w:szCs w:val="21"/>
        </w:rPr>
        <w:t>Haystack</w:t>
      </w:r>
      <w:r>
        <w:rPr>
          <w:rFonts w:ascii="Times New Roman" w:hAnsi="Times New Roman" w:eastAsia="Times New Roman" w:cs="Times New Roman"/>
          <w:sz w:val="21"/>
          <w:szCs w:val="21"/>
          <w:spacing w:val="58"/>
        </w:rPr>
        <w:t xml:space="preserve"> </w:t>
      </w:r>
      <w:r>
        <w:rPr>
          <w:rFonts w:ascii="SimSun" w:hAnsi="SimSun" w:eastAsia="SimSun" w:cs="SimSun"/>
          <w:sz w:val="21"/>
          <w:szCs w:val="21"/>
          <w:spacing w:val="12"/>
        </w:rPr>
        <w:t>的整体架构其实与</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12"/>
        </w:rPr>
        <w:t>的整体架构非常类似，这里目录服务类似</w:t>
      </w:r>
      <w:r>
        <w:rPr>
          <w:rFonts w:ascii="Times New Roman" w:hAnsi="Times New Roman" w:eastAsia="Times New Roman" w:cs="Times New Roman"/>
          <w:sz w:val="21"/>
          <w:szCs w:val="21"/>
        </w:rPr>
        <w:t>GFS  </w:t>
      </w:r>
      <w:r>
        <w:rPr>
          <w:rFonts w:ascii="SimSun" w:hAnsi="SimSun" w:eastAsia="SimSun" w:cs="SimSun"/>
          <w:sz w:val="21"/>
          <w:szCs w:val="21"/>
          <w:spacing w:val="13"/>
        </w:rPr>
        <w:t>中 的</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节点，而存储服务则类似</w:t>
      </w:r>
      <w:r>
        <w:rPr>
          <w:rFonts w:ascii="Times New Roman" w:hAnsi="Times New Roman" w:eastAsia="Times New Roman" w:cs="Times New Roman"/>
          <w:sz w:val="21"/>
          <w:szCs w:val="21"/>
        </w:rPr>
        <w:t>chunkserver</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3"/>
        </w:rPr>
        <w:t>。 不同之处是</w:t>
      </w:r>
      <w:r>
        <w:rPr>
          <w:rFonts w:ascii="Times New Roman" w:hAnsi="Times New Roman" w:eastAsia="Times New Roman" w:cs="Times New Roman"/>
          <w:sz w:val="21"/>
          <w:szCs w:val="21"/>
        </w:rPr>
        <w:t>Haystack</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3"/>
        </w:rPr>
        <w:t>目录服务</w:t>
      </w:r>
      <w:r>
        <w:rPr>
          <w:rFonts w:ascii="SimSun" w:hAnsi="SimSun" w:eastAsia="SimSun" w:cs="SimSun"/>
          <w:sz w:val="21"/>
          <w:szCs w:val="21"/>
        </w:rPr>
        <w:t xml:space="preserve"> </w:t>
      </w:r>
      <w:r>
        <w:rPr>
          <w:rFonts w:ascii="SimSun" w:hAnsi="SimSun" w:eastAsia="SimSun" w:cs="SimSun"/>
          <w:sz w:val="21"/>
          <w:szCs w:val="21"/>
          <w:spacing w:val="13"/>
        </w:rPr>
        <w:t>维护的元数据相对比较简单，没有复杂的层级关系。</w:t>
      </w:r>
    </w:p>
    <w:p>
      <w:pPr>
        <w:pStyle w:val="BodyText"/>
        <w:ind w:left="173"/>
        <w:spacing w:before="243" w:line="222" w:lineRule="auto"/>
        <w:rPr>
          <w:sz w:val="27"/>
          <w:szCs w:val="27"/>
        </w:rPr>
      </w:pPr>
      <w:hyperlink w:history="true" r:id="rId1019">
        <w:r>
          <w:rPr>
            <w:rFonts w:ascii="SimSun" w:hAnsi="SimSun" w:eastAsia="SimSun" w:cs="SimSun"/>
            <w:sz w:val="27"/>
            <w:szCs w:val="27"/>
            <w:b/>
            <w:bCs/>
            <w:spacing w:val="-17"/>
          </w:rPr>
          <w:t>7.2.3.3</w:t>
        </w:r>
      </w:hyperlink>
      <w:r>
        <w:rPr>
          <w:rFonts w:ascii="SimSun" w:hAnsi="SimSun" w:eastAsia="SimSun" w:cs="SimSun"/>
          <w:sz w:val="27"/>
          <w:szCs w:val="27"/>
          <w:spacing w:val="84"/>
        </w:rPr>
        <w:t xml:space="preserve"> </w:t>
      </w:r>
      <w:r>
        <w:rPr>
          <w:sz w:val="27"/>
          <w:szCs w:val="27"/>
          <w:b/>
          <w:bCs/>
          <w:spacing w:val="-17"/>
        </w:rPr>
        <w:t>访问性能</w:t>
      </w:r>
    </w:p>
    <w:p>
      <w:pPr>
        <w:ind w:right="1"/>
        <w:spacing w:before="233" w:line="198" w:lineRule="auto"/>
        <w:jc w:val="right"/>
        <w:rPr>
          <w:rFonts w:ascii="SimSun" w:hAnsi="SimSun" w:eastAsia="SimSun" w:cs="SimSun"/>
          <w:sz w:val="21"/>
          <w:szCs w:val="21"/>
        </w:rPr>
      </w:pPr>
      <w:r>
        <w:rPr>
          <w:rFonts w:ascii="SimSun" w:hAnsi="SimSun" w:eastAsia="SimSun" w:cs="SimSun"/>
          <w:sz w:val="21"/>
          <w:szCs w:val="21"/>
          <w:spacing w:val="15"/>
        </w:rPr>
        <w:t>对于访问性能方面，</w:t>
      </w:r>
      <w:r>
        <w:rPr>
          <w:rFonts w:ascii="Times New Roman" w:hAnsi="Times New Roman" w:eastAsia="Times New Roman" w:cs="Times New Roman"/>
          <w:sz w:val="21"/>
          <w:szCs w:val="21"/>
        </w:rPr>
        <w:t>Haystack</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在多个层面进行了设计，如</w:t>
      </w:r>
      <w:r>
        <w:rPr>
          <w:rFonts w:ascii="Times New Roman" w:hAnsi="Times New Roman" w:eastAsia="Times New Roman" w:cs="Times New Roman"/>
          <w:sz w:val="21"/>
          <w:szCs w:val="21"/>
        </w:rPr>
        <w:t>CDN</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5"/>
        </w:rPr>
        <w:t>的使用、缓存</w:t>
      </w:r>
    </w:p>
    <w:p>
      <w:pPr>
        <w:spacing w:line="198" w:lineRule="auto"/>
        <w:sectPr>
          <w:type w:val="continuous"/>
          <w:pgSz w:w="9060" w:h="14150"/>
          <w:pgMar w:top="1" w:right="489" w:bottom="666" w:left="349" w:header="0" w:footer="477" w:gutter="0"/>
          <w:cols w:equalWidth="0" w:num="1">
            <w:col w:w="8221" w:space="0"/>
          </w:cols>
        </w:sectPr>
        <w:rPr>
          <w:rFonts w:ascii="SimSun" w:hAnsi="SimSun" w:eastAsia="SimSun" w:cs="SimSun"/>
          <w:sz w:val="21"/>
          <w:szCs w:val="21"/>
        </w:rPr>
      </w:pPr>
    </w:p>
    <w:p>
      <w:pPr>
        <w:pStyle w:val="BodyText"/>
        <w:ind w:left="4090"/>
        <w:spacing w:before="273" w:line="221" w:lineRule="auto"/>
        <w:tabs>
          <w:tab w:val="left" w:pos="4223"/>
        </w:tabs>
        <w:rPr>
          <w:sz w:val="22"/>
          <w:szCs w:val="22"/>
        </w:rPr>
      </w:pPr>
      <w:r>
        <w:rPr>
          <w:sz w:val="22"/>
          <w:szCs w:val="22"/>
          <w:u w:val="single" w:color="auto"/>
        </w:rPr>
        <w:tab/>
      </w:r>
      <w:r>
        <w:rPr>
          <w:sz w:val="22"/>
          <w:szCs w:val="22"/>
          <w:b/>
          <w:bCs/>
          <w:u w:val="single" w:color="auto"/>
          <w:spacing w:val="12"/>
        </w:rPr>
        <w:t>第7章百花争艳——文件系统的其他形态</w:t>
      </w:r>
      <w:r>
        <w:rPr>
          <w:sz w:val="22"/>
          <w:szCs w:val="22"/>
          <w:u w:val="single" w:color="auto"/>
          <w:spacing w:val="1"/>
        </w:rPr>
        <w:t xml:space="preserve">   </w:t>
      </w:r>
    </w:p>
    <w:p>
      <w:pPr>
        <w:spacing w:line="466" w:lineRule="auto"/>
        <w:rPr>
          <w:rFonts w:ascii="Arial"/>
          <w:sz w:val="21"/>
        </w:rPr>
      </w:pPr>
      <w:r/>
    </w:p>
    <w:p>
      <w:pPr>
        <w:ind w:right="566"/>
        <w:spacing w:before="71" w:line="297" w:lineRule="auto"/>
        <w:rPr>
          <w:rFonts w:ascii="SimSun" w:hAnsi="SimSun" w:eastAsia="SimSun" w:cs="SimSun"/>
          <w:sz w:val="22"/>
          <w:szCs w:val="22"/>
        </w:rPr>
      </w:pPr>
      <w:r>
        <w:rPr>
          <w:rFonts w:ascii="SimSun" w:hAnsi="SimSun" w:eastAsia="SimSun" w:cs="SimSun"/>
          <w:sz w:val="22"/>
          <w:szCs w:val="22"/>
          <w:spacing w:val="6"/>
        </w:rPr>
        <w:t>的使用和本地数据组织等。由于</w:t>
      </w:r>
      <w:r>
        <w:rPr>
          <w:rFonts w:ascii="Times New Roman" w:hAnsi="Times New Roman" w:eastAsia="Times New Roman" w:cs="Times New Roman"/>
          <w:sz w:val="22"/>
          <w:szCs w:val="22"/>
        </w:rPr>
        <w:t>CDN</w:t>
      </w:r>
      <w:r>
        <w:rPr>
          <w:rFonts w:ascii="Times New Roman" w:hAnsi="Times New Roman" w:eastAsia="Times New Roman" w:cs="Times New Roman"/>
          <w:sz w:val="22"/>
          <w:szCs w:val="22"/>
          <w:spacing w:val="49"/>
          <w:w w:val="101"/>
        </w:rPr>
        <w:t xml:space="preserve"> </w:t>
      </w:r>
      <w:r>
        <w:rPr>
          <w:rFonts w:ascii="SimSun" w:hAnsi="SimSun" w:eastAsia="SimSun" w:cs="SimSun"/>
          <w:sz w:val="22"/>
          <w:szCs w:val="22"/>
          <w:spacing w:val="6"/>
        </w:rPr>
        <w:t>和缓存是基础组件，这方面的内</w:t>
      </w:r>
      <w:r>
        <w:rPr>
          <w:rFonts w:ascii="SimSun" w:hAnsi="SimSun" w:eastAsia="SimSun" w:cs="SimSun"/>
          <w:sz w:val="22"/>
          <w:szCs w:val="22"/>
          <w:spacing w:val="5"/>
        </w:rPr>
        <w:t>容有很多介</w:t>
      </w:r>
      <w:r>
        <w:rPr>
          <w:rFonts w:ascii="SimSun" w:hAnsi="SimSun" w:eastAsia="SimSun" w:cs="SimSun"/>
          <w:sz w:val="22"/>
          <w:szCs w:val="22"/>
        </w:rPr>
        <w:t xml:space="preserve"> </w:t>
      </w:r>
      <w:r>
        <w:rPr>
          <w:rFonts w:ascii="SimSun" w:hAnsi="SimSun" w:eastAsia="SimSun" w:cs="SimSun"/>
          <w:sz w:val="22"/>
          <w:szCs w:val="22"/>
          <w:spacing w:val="-6"/>
        </w:rPr>
        <w:t>绍，本节不再赘述，具体见参考文献中的资料30131132]。</w:t>
      </w:r>
    </w:p>
    <w:p>
      <w:pPr>
        <w:ind w:right="550" w:firstLine="429"/>
        <w:spacing w:before="7" w:line="308" w:lineRule="auto"/>
        <w:rPr>
          <w:rFonts w:ascii="SimSun" w:hAnsi="SimSun" w:eastAsia="SimSun" w:cs="SimSun"/>
          <w:sz w:val="22"/>
          <w:szCs w:val="22"/>
        </w:rPr>
      </w:pP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性能的优化有两个方面：</w:t>
      </w:r>
      <w:r>
        <w:rPr>
          <w:rFonts w:ascii="SimSun" w:hAnsi="SimSun" w:eastAsia="SimSun" w:cs="SimSun"/>
          <w:sz w:val="22"/>
          <w:szCs w:val="22"/>
          <w:spacing w:val="-37"/>
        </w:rPr>
        <w:t xml:space="preserve"> </w:t>
      </w:r>
      <w:r>
        <w:rPr>
          <w:rFonts w:ascii="SimSun" w:hAnsi="SimSun" w:eastAsia="SimSun" w:cs="SimSun"/>
          <w:sz w:val="22"/>
          <w:szCs w:val="22"/>
          <w:spacing w:val="2"/>
        </w:rPr>
        <w:t>一个方面是目录服务实现对物理卷和逻辑卷</w:t>
      </w:r>
      <w:r>
        <w:rPr>
          <w:rFonts w:ascii="SimSun" w:hAnsi="SimSun" w:eastAsia="SimSun" w:cs="SimSun"/>
          <w:sz w:val="22"/>
          <w:szCs w:val="22"/>
        </w:rPr>
        <w:t xml:space="preserve"> </w:t>
      </w:r>
      <w:r>
        <w:rPr>
          <w:rFonts w:ascii="SimSun" w:hAnsi="SimSun" w:eastAsia="SimSun" w:cs="SimSun"/>
          <w:sz w:val="22"/>
          <w:szCs w:val="22"/>
          <w:spacing w:val="2"/>
        </w:rPr>
        <w:t>的负载均衡；另一个方面是对小文件的聚合处理。</w:t>
      </w:r>
    </w:p>
    <w:p>
      <w:pPr>
        <w:ind w:right="543" w:firstLine="460"/>
        <w:spacing w:before="22" w:line="293" w:lineRule="auto"/>
        <w:rPr>
          <w:rFonts w:ascii="SimSun" w:hAnsi="SimSun" w:eastAsia="SimSun" w:cs="SimSun"/>
          <w:sz w:val="22"/>
          <w:szCs w:val="22"/>
        </w:rPr>
      </w:pPr>
      <w:r>
        <w:rPr>
          <w:rFonts w:ascii="SimSun" w:hAnsi="SimSun" w:eastAsia="SimSun" w:cs="SimSun"/>
          <w:sz w:val="22"/>
          <w:szCs w:val="22"/>
          <w:spacing w:val="3"/>
        </w:rPr>
        <w:t>在负载均衡方面，目录服务实时地收集各个存储节点上物理卷的访问热度信息 </w:t>
      </w:r>
      <w:r>
        <w:rPr>
          <w:rFonts w:ascii="SimSun" w:hAnsi="SimSun" w:eastAsia="SimSun" w:cs="SimSun"/>
          <w:sz w:val="22"/>
          <w:szCs w:val="22"/>
          <w:spacing w:val="3"/>
        </w:rPr>
        <w:t>和容量信息。同时，在目录服务中通过平衡搜索树或某种方式快速检索负载最小逻</w:t>
      </w:r>
      <w:r>
        <w:rPr>
          <w:rFonts w:ascii="SimSun" w:hAnsi="SimSun" w:eastAsia="SimSun" w:cs="SimSun"/>
          <w:sz w:val="22"/>
          <w:szCs w:val="22"/>
          <w:spacing w:val="9"/>
        </w:rPr>
        <w:t xml:space="preserve"> </w:t>
      </w:r>
      <w:r>
        <w:rPr>
          <w:rFonts w:ascii="SimSun" w:hAnsi="SimSun" w:eastAsia="SimSun" w:cs="SimSun"/>
          <w:sz w:val="22"/>
          <w:szCs w:val="22"/>
          <w:spacing w:val="3"/>
        </w:rPr>
        <w:t>辑卷。这样，当客户端有读/写请求时，目录服务就可以快速找到最优的逻辑卷。</w:t>
      </w:r>
    </w:p>
    <w:p>
      <w:pPr>
        <w:ind w:right="548" w:firstLine="460"/>
        <w:spacing w:before="36" w:line="300" w:lineRule="auto"/>
        <w:rPr>
          <w:rFonts w:ascii="SimSun" w:hAnsi="SimSun" w:eastAsia="SimSun" w:cs="SimSun"/>
          <w:sz w:val="22"/>
          <w:szCs w:val="22"/>
        </w:rPr>
      </w:pPr>
      <w:r>
        <w:rPr>
          <w:rFonts w:ascii="SimSun" w:hAnsi="SimSun" w:eastAsia="SimSun" w:cs="SimSun"/>
          <w:sz w:val="22"/>
          <w:szCs w:val="22"/>
          <w:spacing w:val="8"/>
        </w:rPr>
        <w:t>在小文件聚合方面，</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8"/>
        </w:rPr>
        <w:t>通过一个大文件(物理卷)和一个索引文件来实</w:t>
      </w:r>
      <w:r>
        <w:rPr>
          <w:rFonts w:ascii="SimSun" w:hAnsi="SimSun" w:eastAsia="SimSun" w:cs="SimSun"/>
          <w:sz w:val="22"/>
          <w:szCs w:val="22"/>
          <w:spacing w:val="15"/>
        </w:rPr>
        <w:t xml:space="preserve"> </w:t>
      </w:r>
      <w:r>
        <w:rPr>
          <w:rFonts w:ascii="SimSun" w:hAnsi="SimSun" w:eastAsia="SimSun" w:cs="SimSun"/>
          <w:sz w:val="22"/>
          <w:szCs w:val="22"/>
          <w:spacing w:val="3"/>
        </w:rPr>
        <w:t>现。其中，大文件用来存储多个小文件，索引文件则建立了对象关键字与数据在大</w:t>
      </w:r>
      <w:r>
        <w:rPr>
          <w:rFonts w:ascii="SimSun" w:hAnsi="SimSun" w:eastAsia="SimSun" w:cs="SimSun"/>
          <w:sz w:val="22"/>
          <w:szCs w:val="22"/>
          <w:spacing w:val="11"/>
        </w:rPr>
        <w:t xml:space="preserve"> </w:t>
      </w:r>
      <w:r>
        <w:rPr>
          <w:rFonts w:ascii="SimSun" w:hAnsi="SimSun" w:eastAsia="SimSun" w:cs="SimSun"/>
          <w:sz w:val="22"/>
          <w:szCs w:val="22"/>
          <w:spacing w:val="7"/>
        </w:rPr>
        <w:t>文件偏移的关系。对象数据在大文件中是依次排</w:t>
      </w:r>
      <w:r>
        <w:rPr>
          <w:rFonts w:ascii="SimSun" w:hAnsi="SimSun" w:eastAsia="SimSun" w:cs="SimSun"/>
          <w:sz w:val="22"/>
          <w:szCs w:val="22"/>
          <w:spacing w:val="6"/>
        </w:rPr>
        <w:t>列的，如图7-14所示。</w:t>
      </w:r>
    </w:p>
    <w:p>
      <w:pPr>
        <w:pStyle w:val="BodyText"/>
        <w:ind w:firstLine="1919"/>
        <w:spacing w:before="44" w:line="3700" w:lineRule="exact"/>
        <w:rPr/>
      </w:pPr>
      <w:r>
        <w:rPr>
          <w:position w:val="-73"/>
        </w:rPr>
        <w:pict>
          <v:group id="_x0000_s1644" style="mso-position-vertical-relative:line;mso-position-horizontal-relative:char;width:212pt;height:185pt;" filled="false" stroked="false" coordsize="4240,3700" coordorigin="0,0">
            <v:shape id="_x0000_s1646" style="position:absolute;left:0;top:0;width:4240;height:3700;" filled="false" stroked="false" type="#_x0000_t75">
              <v:imagedata o:title="" r:id="rId1021"/>
            </v:shape>
            <v:shape id="_x0000_s1648" style="position:absolute;left:3032;top:125;width:789;height:3472;" filled="false" stroked="false" type="#_x0000_t202">
              <v:fill on="false"/>
              <v:stroke on="false"/>
              <v:path/>
              <v:imagedata o:title=""/>
              <o:lock v:ext="edit" aspectratio="false"/>
              <v:textbox inset="0mm,0mm,0mm,0mm">
                <w:txbxContent>
                  <w:p>
                    <w:pPr>
                      <w:ind w:left="127"/>
                      <w:spacing w:before="19" w:line="221" w:lineRule="auto"/>
                      <w:rPr>
                        <w:rFonts w:ascii="SimHei" w:hAnsi="SimHei" w:eastAsia="SimHei" w:cs="SimHei"/>
                        <w:sz w:val="16"/>
                        <w:szCs w:val="16"/>
                      </w:rPr>
                    </w:pPr>
                    <w:r>
                      <w:rPr>
                        <w:rFonts w:ascii="SimHei" w:hAnsi="SimHei" w:eastAsia="SimHei" w:cs="SimHei"/>
                        <w:sz w:val="16"/>
                        <w:szCs w:val="16"/>
                        <w:spacing w:val="-3"/>
                      </w:rPr>
                      <w:t>头魔数</w:t>
                    </w:r>
                  </w:p>
                  <w:p>
                    <w:pPr>
                      <w:ind w:left="127"/>
                      <w:spacing w:before="103" w:line="198" w:lineRule="auto"/>
                      <w:rPr>
                        <w:rFonts w:ascii="Arial" w:hAnsi="Arial" w:eastAsia="Arial" w:cs="Arial"/>
                        <w:sz w:val="16"/>
                        <w:szCs w:val="16"/>
                      </w:rPr>
                    </w:pPr>
                    <w:r>
                      <w:rPr>
                        <w:rFonts w:ascii="Arial" w:hAnsi="Arial" w:eastAsia="Arial" w:cs="Arial"/>
                        <w:sz w:val="16"/>
                        <w:szCs w:val="16"/>
                        <w:spacing w:val="-2"/>
                      </w:rPr>
                      <w:t>Cookie</w:t>
                    </w:r>
                  </w:p>
                  <w:p>
                    <w:pPr>
                      <w:ind w:left="217"/>
                      <w:spacing w:before="138" w:line="196" w:lineRule="auto"/>
                      <w:rPr>
                        <w:rFonts w:ascii="Arial" w:hAnsi="Arial" w:eastAsia="Arial" w:cs="Arial"/>
                        <w:sz w:val="16"/>
                        <w:szCs w:val="16"/>
                      </w:rPr>
                    </w:pPr>
                    <w:r>
                      <w:rPr>
                        <w:rFonts w:ascii="Arial" w:hAnsi="Arial" w:eastAsia="Arial" w:cs="Arial"/>
                        <w:sz w:val="16"/>
                        <w:szCs w:val="16"/>
                        <w:spacing w:val="-3"/>
                      </w:rPr>
                      <w:t>Key</w:t>
                    </w:r>
                  </w:p>
                  <w:p>
                    <w:pPr>
                      <w:ind w:left="87"/>
                      <w:spacing w:before="112" w:line="215" w:lineRule="auto"/>
                      <w:rPr>
                        <w:rFonts w:ascii="SimSun" w:hAnsi="SimSun" w:eastAsia="SimSun" w:cs="SimSun"/>
                        <w:sz w:val="16"/>
                        <w:szCs w:val="16"/>
                      </w:rPr>
                    </w:pPr>
                    <w:r>
                      <w:rPr>
                        <w:rFonts w:ascii="SimSun" w:hAnsi="SimSun" w:eastAsia="SimSun" w:cs="SimSun"/>
                        <w:sz w:val="16"/>
                        <w:szCs w:val="16"/>
                        <w:spacing w:val="-4"/>
                      </w:rPr>
                      <w:t>可变Key</w:t>
                    </w:r>
                  </w:p>
                  <w:p>
                    <w:pPr>
                      <w:ind w:left="216" w:right="255" w:hanging="89"/>
                      <w:spacing w:before="111" w:line="313" w:lineRule="auto"/>
                      <w:rPr>
                        <w:rFonts w:ascii="SimHei" w:hAnsi="SimHei" w:eastAsia="SimHei" w:cs="SimHei"/>
                        <w:sz w:val="16"/>
                        <w:szCs w:val="16"/>
                      </w:rPr>
                    </w:pPr>
                    <w:r>
                      <w:rPr>
                        <w:rFonts w:ascii="Arial" w:hAnsi="Arial" w:eastAsia="Arial" w:cs="Arial"/>
                        <w:sz w:val="16"/>
                        <w:szCs w:val="16"/>
                        <w:spacing w:val="-3"/>
                      </w:rPr>
                      <w:t>Flags</w:t>
                    </w:r>
                    <w:r>
                      <w:rPr>
                        <w:rFonts w:ascii="Arial" w:hAnsi="Arial" w:eastAsia="Arial" w:cs="Arial"/>
                        <w:sz w:val="16"/>
                        <w:szCs w:val="16"/>
                      </w:rPr>
                      <w:t xml:space="preserve">  </w:t>
                    </w:r>
                    <w:r>
                      <w:rPr>
                        <w:rFonts w:ascii="SimHei" w:hAnsi="SimHei" w:eastAsia="SimHei" w:cs="SimHei"/>
                        <w:sz w:val="16"/>
                        <w:szCs w:val="16"/>
                        <w:spacing w:val="-3"/>
                      </w:rPr>
                      <w:t>大小</w:t>
                    </w:r>
                  </w:p>
                  <w:p>
                    <w:pPr>
                      <w:spacing w:line="380" w:lineRule="auto"/>
                      <w:rPr>
                        <w:rFonts w:ascii="Arial"/>
                        <w:sz w:val="21"/>
                      </w:rPr>
                    </w:pPr>
                    <w:r/>
                  </w:p>
                  <w:p>
                    <w:pPr>
                      <w:ind w:left="217"/>
                      <w:spacing w:before="52" w:line="222" w:lineRule="auto"/>
                      <w:rPr>
                        <w:rFonts w:ascii="SimHei" w:hAnsi="SimHei" w:eastAsia="SimHei" w:cs="SimHei"/>
                        <w:sz w:val="16"/>
                        <w:szCs w:val="16"/>
                      </w:rPr>
                    </w:pPr>
                    <w:r>
                      <w:rPr>
                        <w:rFonts w:ascii="SimHei" w:hAnsi="SimHei" w:eastAsia="SimHei" w:cs="SimHei"/>
                        <w:sz w:val="16"/>
                        <w:szCs w:val="16"/>
                        <w:spacing w:val="-2"/>
                      </w:rPr>
                      <w:t>数据</w:t>
                    </w:r>
                  </w:p>
                  <w:p>
                    <w:pPr>
                      <w:spacing w:line="359" w:lineRule="auto"/>
                      <w:rPr>
                        <w:rFonts w:ascii="Arial"/>
                        <w:sz w:val="21"/>
                      </w:rPr>
                    </w:pPr>
                    <w:r/>
                  </w:p>
                  <w:p>
                    <w:pPr>
                      <w:ind w:left="130"/>
                      <w:spacing w:before="53" w:line="222" w:lineRule="auto"/>
                      <w:rPr>
                        <w:rFonts w:ascii="SimHei" w:hAnsi="SimHei" w:eastAsia="SimHei" w:cs="SimHei"/>
                        <w:sz w:val="16"/>
                        <w:szCs w:val="16"/>
                      </w:rPr>
                    </w:pPr>
                    <w:r>
                      <w:rPr>
                        <w:rFonts w:ascii="SimHei" w:hAnsi="SimHei" w:eastAsia="SimHei" w:cs="SimHei"/>
                        <w:sz w:val="16"/>
                        <w:szCs w:val="16"/>
                        <w:b/>
                        <w:bCs/>
                        <w:spacing w:val="-4"/>
                      </w:rPr>
                      <w:t>尾魔数</w:t>
                    </w:r>
                  </w:p>
                  <w:p>
                    <w:pPr>
                      <w:ind w:left="20"/>
                      <w:spacing w:before="88" w:line="222" w:lineRule="auto"/>
                      <w:rPr>
                        <w:rFonts w:ascii="SimHei" w:hAnsi="SimHei" w:eastAsia="SimHei" w:cs="SimHei"/>
                        <w:sz w:val="16"/>
                        <w:szCs w:val="16"/>
                      </w:rPr>
                    </w:pPr>
                    <w:r>
                      <w:rPr>
                        <w:rFonts w:ascii="SimHei" w:hAnsi="SimHei" w:eastAsia="SimHei" w:cs="SimHei"/>
                        <w:sz w:val="16"/>
                        <w:szCs w:val="16"/>
                        <w:b/>
                        <w:bCs/>
                        <w:spacing w:val="-10"/>
                      </w:rPr>
                      <w:t>数据校验和</w:t>
                    </w:r>
                  </w:p>
                  <w:p>
                    <w:pPr>
                      <w:ind w:left="130"/>
                      <w:spacing w:before="99" w:line="222" w:lineRule="auto"/>
                      <w:rPr>
                        <w:rFonts w:ascii="SimHei" w:hAnsi="SimHei" w:eastAsia="SimHei" w:cs="SimHei"/>
                        <w:sz w:val="16"/>
                        <w:szCs w:val="16"/>
                      </w:rPr>
                    </w:pPr>
                    <w:r>
                      <w:rPr>
                        <w:rFonts w:ascii="SimHei" w:hAnsi="SimHei" w:eastAsia="SimHei" w:cs="SimHei"/>
                        <w:sz w:val="16"/>
                        <w:szCs w:val="16"/>
                        <w:b/>
                        <w:bCs/>
                        <w:spacing w:val="-4"/>
                      </w:rPr>
                      <w:t>填充区</w:t>
                    </w:r>
                  </w:p>
                </w:txbxContent>
              </v:textbox>
            </v:shape>
            <v:shape id="_x0000_s1650" style="position:absolute;left:500;top:175;width:644;height:2667;" filled="false" stroked="false" type="#_x0000_t202">
              <v:fill on="false"/>
              <v:stroke on="false"/>
              <v:path/>
              <v:imagedata o:title=""/>
              <o:lock v:ext="edit" aspectratio="false"/>
              <v:textbox inset="0mm,0mm,0mm,0mm">
                <w:txbxContent>
                  <w:p>
                    <w:pPr>
                      <w:ind w:left="20" w:right="20" w:firstLine="50"/>
                      <w:spacing w:before="19" w:line="465" w:lineRule="auto"/>
                      <w:rPr>
                        <w:rFonts w:ascii="Arial" w:hAnsi="Arial" w:eastAsia="Arial" w:cs="Arial"/>
                        <w:sz w:val="16"/>
                        <w:szCs w:val="16"/>
                      </w:rPr>
                    </w:pPr>
                    <w:r>
                      <w:rPr>
                        <w:rFonts w:ascii="SimHei" w:hAnsi="SimHei" w:eastAsia="SimHei" w:cs="SimHei"/>
                        <w:sz w:val="16"/>
                        <w:szCs w:val="16"/>
                        <w:spacing w:val="-2"/>
                      </w:rPr>
                      <w:t>超级块</w:t>
                    </w:r>
                    <w:r>
                      <w:rPr>
                        <w:rFonts w:ascii="SimHei" w:hAnsi="SimHei" w:eastAsia="SimHei" w:cs="SimHei"/>
                        <w:sz w:val="16"/>
                        <w:szCs w:val="16"/>
                      </w:rPr>
                      <w:t xml:space="preserve">  </w:t>
                    </w:r>
                    <w:r>
                      <w:rPr>
                        <w:rFonts w:ascii="Arial" w:hAnsi="Arial" w:eastAsia="Arial" w:cs="Arial"/>
                        <w:sz w:val="16"/>
                        <w:szCs w:val="16"/>
                        <w:spacing w:val="-5"/>
                      </w:rPr>
                      <w:t>needle</w:t>
                    </w:r>
                    <w:r>
                      <w:rPr>
                        <w:rFonts w:ascii="Arial" w:hAnsi="Arial" w:eastAsia="Arial" w:cs="Arial"/>
                        <w:sz w:val="16"/>
                        <w:szCs w:val="16"/>
                        <w:spacing w:val="23"/>
                      </w:rPr>
                      <w:t xml:space="preserve"> </w:t>
                    </w:r>
                    <w:r>
                      <w:rPr>
                        <w:rFonts w:ascii="Arial" w:hAnsi="Arial" w:eastAsia="Arial" w:cs="Arial"/>
                        <w:sz w:val="16"/>
                        <w:szCs w:val="16"/>
                        <w:spacing w:val="-5"/>
                      </w:rPr>
                      <w:t>1</w:t>
                    </w:r>
                  </w:p>
                  <w:p>
                    <w:pPr>
                      <w:ind w:left="20"/>
                      <w:spacing w:before="207" w:line="218" w:lineRule="exact"/>
                      <w:rPr>
                        <w:rFonts w:ascii="Arial" w:hAnsi="Arial" w:eastAsia="Arial" w:cs="Arial"/>
                        <w:sz w:val="16"/>
                        <w:szCs w:val="16"/>
                      </w:rPr>
                    </w:pPr>
                    <w:r>
                      <w:rPr>
                        <w:rFonts w:ascii="Arial" w:hAnsi="Arial" w:eastAsia="Arial" w:cs="Arial"/>
                        <w:sz w:val="16"/>
                        <w:szCs w:val="16"/>
                        <w:spacing w:val="-1"/>
                        <w:position w:val="1"/>
                      </w:rPr>
                      <w:t>needle 2</w:t>
                    </w:r>
                  </w:p>
                  <w:p>
                    <w:pPr>
                      <w:spacing w:line="261" w:lineRule="auto"/>
                      <w:rPr>
                        <w:rFonts w:ascii="Arial"/>
                        <w:sz w:val="21"/>
                      </w:rPr>
                    </w:pPr>
                    <w:r/>
                  </w:p>
                  <w:p>
                    <w:pPr>
                      <w:spacing w:line="261" w:lineRule="auto"/>
                      <w:rPr>
                        <w:rFonts w:ascii="Arial"/>
                        <w:sz w:val="21"/>
                      </w:rPr>
                    </w:pPr>
                    <w:r/>
                  </w:p>
                  <w:p>
                    <w:pPr>
                      <w:ind w:left="20"/>
                      <w:spacing w:before="46" w:line="196" w:lineRule="auto"/>
                      <w:rPr>
                        <w:rFonts w:ascii="Arial" w:hAnsi="Arial" w:eastAsia="Arial" w:cs="Arial"/>
                        <w:sz w:val="16"/>
                        <w:szCs w:val="16"/>
                      </w:rPr>
                    </w:pPr>
                    <w:r>
                      <w:rPr>
                        <w:rFonts w:ascii="Arial" w:hAnsi="Arial" w:eastAsia="Arial" w:cs="Arial"/>
                        <w:sz w:val="16"/>
                        <w:szCs w:val="16"/>
                        <w:spacing w:val="-2"/>
                      </w:rPr>
                      <w:t>needle3</w:t>
                    </w:r>
                  </w:p>
                  <w:p>
                    <w:pPr>
                      <w:spacing w:line="298" w:lineRule="auto"/>
                      <w:rPr>
                        <w:rFonts w:ascii="Arial"/>
                        <w:sz w:val="21"/>
                      </w:rPr>
                    </w:pPr>
                    <w:r/>
                  </w:p>
                  <w:p>
                    <w:pPr>
                      <w:spacing w:line="299" w:lineRule="auto"/>
                      <w:rPr>
                        <w:rFonts w:ascii="Arial"/>
                        <w:sz w:val="21"/>
                      </w:rPr>
                    </w:pPr>
                    <w:r/>
                  </w:p>
                  <w:p>
                    <w:pPr>
                      <w:ind w:left="289"/>
                      <w:spacing w:before="30" w:line="141" w:lineRule="exact"/>
                      <w:rPr>
                        <w:rFonts w:ascii="SimSun" w:hAnsi="SimSun" w:eastAsia="SimSun" w:cs="SimSun"/>
                        <w:sz w:val="9"/>
                        <w:szCs w:val="9"/>
                      </w:rPr>
                    </w:pPr>
                    <w:r>
                      <w:rPr>
                        <w:rFonts w:ascii="SimSun" w:hAnsi="SimSun" w:eastAsia="SimSun" w:cs="SimSun"/>
                        <w:sz w:val="9"/>
                        <w:szCs w:val="9"/>
                        <w:position w:val="1"/>
                      </w:rPr>
                      <w:t>…</w:t>
                    </w:r>
                  </w:p>
                </w:txbxContent>
              </v:textbox>
            </v:shape>
          </v:group>
        </w:pict>
      </w:r>
    </w:p>
    <w:p>
      <w:pPr>
        <w:ind w:left="2959"/>
        <w:spacing w:before="158" w:line="219" w:lineRule="auto"/>
        <w:rPr>
          <w:rFonts w:ascii="SimSun" w:hAnsi="SimSun" w:eastAsia="SimSun" w:cs="SimSun"/>
          <w:sz w:val="22"/>
          <w:szCs w:val="22"/>
        </w:rPr>
      </w:pPr>
      <w:r>
        <w:rPr>
          <w:rFonts w:ascii="SimSun" w:hAnsi="SimSun" w:eastAsia="SimSun" w:cs="SimSun"/>
          <w:sz w:val="22"/>
          <w:szCs w:val="22"/>
          <w:spacing w:val="-15"/>
        </w:rPr>
        <w:t>图7-14</w:t>
      </w:r>
      <w:r>
        <w:rPr>
          <w:rFonts w:ascii="SimSun" w:hAnsi="SimSun" w:eastAsia="SimSun" w:cs="SimSun"/>
          <w:sz w:val="22"/>
          <w:szCs w:val="22"/>
          <w:spacing w:val="36"/>
        </w:rPr>
        <w:t xml:space="preserve"> </w:t>
      </w:r>
      <w:r>
        <w:rPr>
          <w:rFonts w:ascii="SimSun" w:hAnsi="SimSun" w:eastAsia="SimSun" w:cs="SimSun"/>
          <w:sz w:val="22"/>
          <w:szCs w:val="22"/>
          <w:spacing w:val="-15"/>
        </w:rPr>
        <w:t>物理卷数据布局</w:t>
      </w:r>
    </w:p>
    <w:p>
      <w:pPr>
        <w:ind w:right="469" w:firstLine="460"/>
        <w:spacing w:before="134" w:line="309" w:lineRule="auto"/>
        <w:jc w:val="both"/>
        <w:rPr>
          <w:rFonts w:ascii="SimSun" w:hAnsi="SimSun" w:eastAsia="SimSun" w:cs="SimSun"/>
          <w:sz w:val="22"/>
          <w:szCs w:val="22"/>
        </w:rPr>
      </w:pPr>
      <w:r>
        <w:rPr>
          <w:rFonts w:ascii="SimSun" w:hAnsi="SimSun" w:eastAsia="SimSun" w:cs="SimSun"/>
          <w:sz w:val="22"/>
          <w:szCs w:val="22"/>
          <w:spacing w:val="10"/>
        </w:rPr>
        <w:t>通过图7-14可以看出，在</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42"/>
          <w:w w:val="101"/>
        </w:rPr>
        <w:t xml:space="preserve"> </w:t>
      </w:r>
      <w:r>
        <w:rPr>
          <w:rFonts w:ascii="SimSun" w:hAnsi="SimSun" w:eastAsia="SimSun" w:cs="SimSun"/>
          <w:sz w:val="22"/>
          <w:szCs w:val="22"/>
          <w:spacing w:val="10"/>
        </w:rPr>
        <w:t>中每个对象通过一个</w:t>
      </w:r>
      <w:r>
        <w:rPr>
          <w:rFonts w:ascii="Times New Roman" w:hAnsi="Times New Roman" w:eastAsia="Times New Roman" w:cs="Times New Roman"/>
          <w:sz w:val="22"/>
          <w:szCs w:val="22"/>
        </w:rPr>
        <w:t>needle</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0"/>
        </w:rPr>
        <w:t>进行表示。每</w:t>
      </w:r>
      <w:r>
        <w:rPr>
          <w:rFonts w:ascii="SimSun" w:hAnsi="SimSun" w:eastAsia="SimSun" w:cs="SimSun"/>
          <w:sz w:val="22"/>
          <w:szCs w:val="22"/>
        </w:rPr>
        <w:t xml:space="preserve"> </w:t>
      </w:r>
      <w:r>
        <w:rPr>
          <w:rFonts w:ascii="SimSun" w:hAnsi="SimSun" w:eastAsia="SimSun" w:cs="SimSun"/>
          <w:sz w:val="22"/>
          <w:szCs w:val="22"/>
          <w:spacing w:val="6"/>
        </w:rPr>
        <w:t>个</w:t>
      </w:r>
      <w:r>
        <w:rPr>
          <w:rFonts w:ascii="SimSun" w:hAnsi="SimSun" w:eastAsia="SimSun" w:cs="SimSun"/>
          <w:sz w:val="22"/>
          <w:szCs w:val="22"/>
        </w:rPr>
        <w:t>needle</w:t>
      </w:r>
      <w:r>
        <w:rPr>
          <w:rFonts w:ascii="SimSun" w:hAnsi="SimSun" w:eastAsia="SimSun" w:cs="SimSun"/>
          <w:sz w:val="22"/>
          <w:szCs w:val="22"/>
          <w:spacing w:val="6"/>
        </w:rPr>
        <w:t>的布局如图7-14右侧所示。在</w:t>
      </w:r>
      <w:r>
        <w:rPr>
          <w:rFonts w:ascii="SimSun" w:hAnsi="SimSun" w:eastAsia="SimSun" w:cs="SimSun"/>
          <w:sz w:val="22"/>
          <w:szCs w:val="22"/>
        </w:rPr>
        <w:t>needle</w:t>
      </w:r>
      <w:r>
        <w:rPr>
          <w:rFonts w:ascii="SimSun" w:hAnsi="SimSun" w:eastAsia="SimSun" w:cs="SimSun"/>
          <w:sz w:val="22"/>
          <w:szCs w:val="22"/>
          <w:spacing w:val="6"/>
        </w:rPr>
        <w:t>中包含关键字、大小和数据等信息，</w:t>
      </w:r>
      <w:r>
        <w:rPr>
          <w:rFonts w:ascii="SimSun" w:hAnsi="SimSun" w:eastAsia="SimSun" w:cs="SimSun"/>
          <w:sz w:val="22"/>
          <w:szCs w:val="22"/>
          <w:spacing w:val="7"/>
        </w:rPr>
        <w:t xml:space="preserve"> </w:t>
      </w:r>
      <w:r>
        <w:rPr>
          <w:rFonts w:ascii="SimSun" w:hAnsi="SimSun" w:eastAsia="SimSun" w:cs="SimSun"/>
          <w:sz w:val="22"/>
          <w:szCs w:val="22"/>
          <w:spacing w:val="2"/>
        </w:rPr>
        <w:t>这样通过上述信息可以找到期望的对象。</w:t>
      </w:r>
    </w:p>
    <w:p>
      <w:pPr>
        <w:ind w:right="542" w:firstLine="460"/>
        <w:spacing w:before="6" w:line="297" w:lineRule="auto"/>
        <w:jc w:val="both"/>
        <w:rPr>
          <w:rFonts w:ascii="SimSun" w:hAnsi="SimSun" w:eastAsia="SimSun" w:cs="SimSun"/>
          <w:sz w:val="22"/>
          <w:szCs w:val="22"/>
        </w:rPr>
      </w:pPr>
      <w:r>
        <w:rPr>
          <w:rFonts w:ascii="SimSun" w:hAnsi="SimSun" w:eastAsia="SimSun" w:cs="SimSun"/>
          <w:sz w:val="22"/>
          <w:szCs w:val="22"/>
          <w:spacing w:val="8"/>
        </w:rPr>
        <w:t>通过遍历的方式查找对象已经太落后了，也没达到使用</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8"/>
        </w:rPr>
        <w:t>想要解决的</w:t>
      </w:r>
      <w:r>
        <w:rPr>
          <w:rFonts w:ascii="SimSun" w:hAnsi="SimSun" w:eastAsia="SimSun" w:cs="SimSun"/>
          <w:sz w:val="22"/>
          <w:szCs w:val="22"/>
        </w:rPr>
        <w:t xml:space="preserve"> </w:t>
      </w:r>
      <w:r>
        <w:rPr>
          <w:rFonts w:ascii="SimSun" w:hAnsi="SimSun" w:eastAsia="SimSun" w:cs="SimSun"/>
          <w:sz w:val="22"/>
          <w:szCs w:val="22"/>
          <w:spacing w:val="3"/>
        </w:rPr>
        <w:t>问题。在</w:t>
      </w:r>
      <w:r>
        <w:rPr>
          <w:rFonts w:ascii="Times New Roman" w:hAnsi="Times New Roman" w:eastAsia="Times New Roman" w:cs="Times New Roman"/>
          <w:sz w:val="22"/>
          <w:szCs w:val="22"/>
        </w:rPr>
        <w:t>Haystack</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3"/>
        </w:rPr>
        <w:t>中，可以通过索引文件来实现对象查</w:t>
      </w:r>
      <w:r>
        <w:rPr>
          <w:rFonts w:ascii="SimSun" w:hAnsi="SimSun" w:eastAsia="SimSun" w:cs="SimSun"/>
          <w:sz w:val="22"/>
          <w:szCs w:val="22"/>
          <w:spacing w:val="2"/>
        </w:rPr>
        <w:t>找。索引文件可以一次性地</w:t>
      </w:r>
      <w:r>
        <w:rPr>
          <w:rFonts w:ascii="SimSun" w:hAnsi="SimSun" w:eastAsia="SimSun" w:cs="SimSun"/>
          <w:sz w:val="22"/>
          <w:szCs w:val="22"/>
        </w:rPr>
        <w:t xml:space="preserve"> </w:t>
      </w:r>
      <w:r>
        <w:rPr>
          <w:rFonts w:ascii="SimSun" w:hAnsi="SimSun" w:eastAsia="SimSun" w:cs="SimSun"/>
          <w:sz w:val="22"/>
          <w:szCs w:val="22"/>
          <w:spacing w:val="4"/>
        </w:rPr>
        <w:t>被加载到内存中，因此对象的查找就变成索引文件遍历的过程。</w:t>
      </w:r>
    </w:p>
    <w:p>
      <w:pPr>
        <w:ind w:right="520" w:firstLine="460"/>
        <w:spacing w:before="62" w:line="294" w:lineRule="auto"/>
        <w:jc w:val="both"/>
        <w:rPr>
          <w:rFonts w:ascii="SimSun" w:hAnsi="SimSun" w:eastAsia="SimSun" w:cs="SimSun"/>
          <w:sz w:val="22"/>
          <w:szCs w:val="22"/>
        </w:rPr>
      </w:pPr>
      <w:r>
        <w:rPr>
          <w:rFonts w:ascii="SimSun" w:hAnsi="SimSun" w:eastAsia="SimSun" w:cs="SimSun"/>
          <w:sz w:val="22"/>
          <w:szCs w:val="22"/>
          <w:spacing w:val="9"/>
        </w:rPr>
        <w:t>索引文件数据布局如图7-15所示，其中，</w:t>
      </w:r>
      <w:r>
        <w:rPr>
          <w:rFonts w:ascii="SimSun" w:hAnsi="SimSun" w:eastAsia="SimSun" w:cs="SimSun"/>
          <w:sz w:val="22"/>
          <w:szCs w:val="22"/>
          <w:spacing w:val="8"/>
        </w:rPr>
        <w:t>每个</w:t>
      </w:r>
      <w:r>
        <w:rPr>
          <w:rFonts w:ascii="Times New Roman" w:hAnsi="Times New Roman" w:eastAsia="Times New Roman" w:cs="Times New Roman"/>
          <w:sz w:val="22"/>
          <w:szCs w:val="22"/>
        </w:rPr>
        <w:t>needle</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8"/>
        </w:rPr>
        <w:t>与大文件中的</w:t>
      </w:r>
      <w:r>
        <w:rPr>
          <w:rFonts w:ascii="Times New Roman" w:hAnsi="Times New Roman" w:eastAsia="Times New Roman" w:cs="Times New Roman"/>
          <w:sz w:val="22"/>
          <w:szCs w:val="22"/>
        </w:rPr>
        <w:t>needle</w:t>
      </w:r>
      <w:r>
        <w:rPr>
          <w:rFonts w:ascii="Times New Roman" w:hAnsi="Times New Roman" w:eastAsia="Times New Roman" w:cs="Times New Roman"/>
          <w:sz w:val="22"/>
          <w:szCs w:val="22"/>
          <w:spacing w:val="43"/>
        </w:rPr>
        <w:t xml:space="preserve"> </w:t>
      </w:r>
      <w:r>
        <w:rPr>
          <w:rFonts w:ascii="SimSun" w:hAnsi="SimSun" w:eastAsia="SimSun" w:cs="SimSun"/>
          <w:sz w:val="22"/>
          <w:szCs w:val="22"/>
          <w:spacing w:val="8"/>
        </w:rPr>
        <w:t>是</w:t>
      </w:r>
      <w:r>
        <w:rPr>
          <w:rFonts w:ascii="SimSun" w:hAnsi="SimSun" w:eastAsia="SimSun" w:cs="SimSun"/>
          <w:sz w:val="22"/>
          <w:szCs w:val="22"/>
        </w:rPr>
        <w:t xml:space="preserve"> </w:t>
      </w:r>
      <w:r>
        <w:rPr>
          <w:rFonts w:ascii="SimSun" w:hAnsi="SimSun" w:eastAsia="SimSun" w:cs="SimSun"/>
          <w:sz w:val="22"/>
          <w:szCs w:val="22"/>
          <w:spacing w:val="3"/>
        </w:rPr>
        <w:t>一一对应的。这样，根据索引文件中</w:t>
      </w:r>
      <w:r>
        <w:rPr>
          <w:rFonts w:ascii="Times New Roman" w:hAnsi="Times New Roman" w:eastAsia="Times New Roman" w:cs="Times New Roman"/>
          <w:sz w:val="22"/>
          <w:szCs w:val="22"/>
        </w:rPr>
        <w:t>Key</w:t>
      </w:r>
      <w:r>
        <w:rPr>
          <w:rFonts w:ascii="Times New Roman" w:hAnsi="Times New Roman" w:eastAsia="Times New Roman" w:cs="Times New Roman"/>
          <w:sz w:val="22"/>
          <w:szCs w:val="22"/>
          <w:spacing w:val="37"/>
          <w:w w:val="101"/>
        </w:rPr>
        <w:t xml:space="preserve"> </w:t>
      </w:r>
      <w:r>
        <w:rPr>
          <w:rFonts w:ascii="SimSun" w:hAnsi="SimSun" w:eastAsia="SimSun" w:cs="SimSun"/>
          <w:sz w:val="22"/>
          <w:szCs w:val="22"/>
          <w:spacing w:val="3"/>
        </w:rPr>
        <w:t>与偏移的关系就可以确定要查找的对象在</w:t>
      </w:r>
      <w:r>
        <w:rPr>
          <w:rFonts w:ascii="SimSun" w:hAnsi="SimSun" w:eastAsia="SimSun" w:cs="SimSun"/>
          <w:sz w:val="22"/>
          <w:szCs w:val="22"/>
        </w:rPr>
        <w:t xml:space="preserve"> </w:t>
      </w:r>
      <w:r>
        <w:rPr>
          <w:rFonts w:ascii="SimSun" w:hAnsi="SimSun" w:eastAsia="SimSun" w:cs="SimSun"/>
          <w:sz w:val="22"/>
          <w:szCs w:val="22"/>
          <w:spacing w:val="4"/>
        </w:rPr>
        <w:t>大文件的位置。可见，对于读取请求，可以不经过读磁盘而一次性确定对象位置， </w:t>
      </w:r>
      <w:r>
        <w:rPr>
          <w:rFonts w:ascii="SimSun" w:hAnsi="SimSun" w:eastAsia="SimSun" w:cs="SimSun"/>
          <w:sz w:val="22"/>
          <w:szCs w:val="22"/>
          <w:spacing w:val="3"/>
        </w:rPr>
        <w:t>然后直接从大文件读取数据。</w:t>
      </w:r>
    </w:p>
    <w:p>
      <w:pPr>
        <w:spacing w:line="294" w:lineRule="auto"/>
        <w:sectPr>
          <w:footerReference w:type="default" r:id="rId1020"/>
          <w:pgSz w:w="9060" w:h="14150"/>
          <w:pgMar w:top="400" w:right="9" w:bottom="573" w:left="459" w:header="0" w:footer="375" w:gutter="0"/>
        </w:sectPr>
        <w:rPr>
          <w:rFonts w:ascii="SimSun" w:hAnsi="SimSun" w:eastAsia="SimSun" w:cs="SimSun"/>
          <w:sz w:val="22"/>
          <w:szCs w:val="22"/>
        </w:rPr>
      </w:pPr>
    </w:p>
    <w:p>
      <w:pPr>
        <w:ind w:left="182"/>
        <w:spacing w:line="218" w:lineRule="auto"/>
        <w:rPr>
          <w:rFonts w:ascii="SimSun" w:hAnsi="SimSun" w:eastAsia="SimSun" w:cs="SimSun"/>
          <w:sz w:val="20"/>
          <w:szCs w:val="20"/>
        </w:rPr>
      </w:pPr>
      <w:r>
        <w:rPr>
          <w:rFonts w:ascii="SimSun" w:hAnsi="SimSun" w:eastAsia="SimSun" w:cs="SimSun"/>
          <w:sz w:val="20"/>
          <w:szCs w:val="20"/>
          <w:b/>
          <w:bCs/>
          <w:spacing w:val="12"/>
        </w:rPr>
        <w:t>文件系统技术内幕</w:t>
      </w:r>
    </w:p>
    <w:p>
      <w:pPr>
        <w:ind w:left="180"/>
        <w:spacing w:before="86" w:line="219" w:lineRule="auto"/>
        <w:rPr>
          <w:rFonts w:ascii="SimSun" w:hAnsi="SimSun" w:eastAsia="SimSun" w:cs="SimSun"/>
          <w:sz w:val="20"/>
          <w:szCs w:val="20"/>
        </w:rPr>
      </w:pPr>
      <w:r>
        <w:rPr>
          <w:rFonts w:ascii="SimSun" w:hAnsi="SimSun" w:eastAsia="SimSun" w:cs="SimSun"/>
          <w:sz w:val="20"/>
          <w:szCs w:val="20"/>
          <w:spacing w:val="-6"/>
        </w:rPr>
        <w:t>大数据时代海量数据存储之道</w:t>
      </w:r>
    </w:p>
    <w:p>
      <w:pPr>
        <w:spacing w:before="212"/>
        <w:rPr/>
      </w:pPr>
      <w:r/>
    </w:p>
    <w:p>
      <w:pPr>
        <w:sectPr>
          <w:footerReference w:type="default" r:id="rId1022"/>
          <w:pgSz w:w="9060" w:h="14150"/>
          <w:pgMar w:top="354" w:right="510" w:bottom="689" w:left="329" w:header="0" w:footer="509" w:gutter="0"/>
          <w:cols w:equalWidth="0" w:num="1">
            <w:col w:w="8220" w:space="0"/>
          </w:cols>
        </w:sectPr>
        <w:rPr/>
      </w:pPr>
    </w:p>
    <w:p>
      <w:pPr>
        <w:pStyle w:val="BodyText"/>
        <w:ind w:left="2810"/>
        <w:spacing w:before="55" w:line="221" w:lineRule="auto"/>
        <w:rPr>
          <w:sz w:val="15"/>
          <w:szCs w:val="15"/>
        </w:rPr>
      </w:pPr>
      <w:r>
        <w:drawing>
          <wp:anchor distT="0" distB="0" distL="0" distR="0" simplePos="0" relativeHeight="256709632" behindDoc="1" locked="0" layoutInCell="1" allowOverlap="1">
            <wp:simplePos x="0" y="0"/>
            <wp:positionH relativeFrom="column">
              <wp:posOffset>1435110</wp:posOffset>
            </wp:positionH>
            <wp:positionV relativeFrom="paragraph">
              <wp:posOffset>-88366</wp:posOffset>
            </wp:positionV>
            <wp:extent cx="2470150" cy="1454082"/>
            <wp:effectExtent l="0" t="0" r="0" b="0"/>
            <wp:wrapNone/>
            <wp:docPr id="1044" name="IM 1044"/>
            <wp:cNvGraphicFramePr/>
            <a:graphic>
              <a:graphicData uri="http://schemas.openxmlformats.org/drawingml/2006/picture">
                <pic:pic>
                  <pic:nvPicPr>
                    <pic:cNvPr id="1044" name="IM 1044"/>
                    <pic:cNvPicPr/>
                  </pic:nvPicPr>
                  <pic:blipFill>
                    <a:blip r:embed="rId1023"/>
                    <a:stretch>
                      <a:fillRect/>
                    </a:stretch>
                  </pic:blipFill>
                  <pic:spPr>
                    <a:xfrm rot="0">
                      <a:off x="0" y="0"/>
                      <a:ext cx="2470150" cy="1454082"/>
                    </a:xfrm>
                    <a:prstGeom prst="rect">
                      <a:avLst/>
                    </a:prstGeom>
                  </pic:spPr>
                </pic:pic>
              </a:graphicData>
            </a:graphic>
          </wp:anchor>
        </w:drawing>
      </w:r>
      <w:r>
        <w:rPr>
          <w:sz w:val="15"/>
          <w:szCs w:val="15"/>
          <w:color w:val="FFFFFF"/>
          <w:spacing w:val="-6"/>
        </w:rPr>
        <w:t>超级块</w:t>
      </w:r>
    </w:p>
    <w:p>
      <w:pPr>
        <w:ind w:left="2740" w:right="1744"/>
        <w:spacing w:before="138" w:line="410" w:lineRule="auto"/>
        <w:jc w:val="both"/>
        <w:rPr>
          <w:rFonts w:ascii="Arial" w:hAnsi="Arial" w:eastAsia="Arial" w:cs="Arial"/>
          <w:sz w:val="15"/>
          <w:szCs w:val="15"/>
        </w:rPr>
      </w:pPr>
      <w:r>
        <w:rPr>
          <w:rFonts w:ascii="Arial" w:hAnsi="Arial" w:eastAsia="Arial" w:cs="Arial"/>
          <w:sz w:val="15"/>
          <w:szCs w:val="15"/>
          <w:spacing w:val="-4"/>
        </w:rPr>
        <w:t>needle</w:t>
      </w:r>
      <w:r>
        <w:rPr>
          <w:rFonts w:ascii="Arial" w:hAnsi="Arial" w:eastAsia="Arial" w:cs="Arial"/>
          <w:sz w:val="15"/>
          <w:szCs w:val="15"/>
          <w:spacing w:val="16"/>
          <w:w w:val="101"/>
        </w:rPr>
        <w:t xml:space="preserve"> </w:t>
      </w:r>
      <w:r>
        <w:rPr>
          <w:rFonts w:ascii="Arial" w:hAnsi="Arial" w:eastAsia="Arial" w:cs="Arial"/>
          <w:sz w:val="15"/>
          <w:szCs w:val="15"/>
          <w:spacing w:val="-4"/>
        </w:rPr>
        <w:t>1</w:t>
      </w:r>
      <w:r>
        <w:rPr>
          <w:rFonts w:ascii="Arial" w:hAnsi="Arial" w:eastAsia="Arial" w:cs="Arial"/>
          <w:sz w:val="15"/>
          <w:szCs w:val="15"/>
        </w:rPr>
        <w:t xml:space="preserve"> </w:t>
      </w:r>
      <w:r>
        <w:rPr>
          <w:rFonts w:ascii="Arial" w:hAnsi="Arial" w:eastAsia="Arial" w:cs="Arial"/>
          <w:sz w:val="15"/>
          <w:szCs w:val="15"/>
          <w:spacing w:val="-3"/>
        </w:rPr>
        <w:t>needle</w:t>
      </w:r>
      <w:r>
        <w:rPr>
          <w:rFonts w:ascii="Arial" w:hAnsi="Arial" w:eastAsia="Arial" w:cs="Arial"/>
          <w:sz w:val="15"/>
          <w:szCs w:val="15"/>
          <w:spacing w:val="9"/>
        </w:rPr>
        <w:t xml:space="preserve"> </w:t>
      </w:r>
      <w:r>
        <w:rPr>
          <w:rFonts w:ascii="Arial" w:hAnsi="Arial" w:eastAsia="Arial" w:cs="Arial"/>
          <w:sz w:val="15"/>
          <w:szCs w:val="15"/>
          <w:spacing w:val="-3"/>
        </w:rPr>
        <w:t>2</w:t>
      </w:r>
      <w:r>
        <w:rPr>
          <w:rFonts w:ascii="Arial" w:hAnsi="Arial" w:eastAsia="Arial" w:cs="Arial"/>
          <w:sz w:val="15"/>
          <w:szCs w:val="15"/>
        </w:rPr>
        <w:t xml:space="preserve"> </w:t>
      </w:r>
      <w:r>
        <w:rPr>
          <w:rFonts w:ascii="Arial" w:hAnsi="Arial" w:eastAsia="Arial" w:cs="Arial"/>
          <w:sz w:val="15"/>
          <w:szCs w:val="15"/>
          <w:spacing w:val="-3"/>
        </w:rPr>
        <w:t>needle</w:t>
      </w:r>
      <w:r>
        <w:rPr>
          <w:rFonts w:ascii="Arial" w:hAnsi="Arial" w:eastAsia="Arial" w:cs="Arial"/>
          <w:sz w:val="15"/>
          <w:szCs w:val="15"/>
          <w:spacing w:val="9"/>
        </w:rPr>
        <w:t xml:space="preserve"> </w:t>
      </w:r>
      <w:r>
        <w:rPr>
          <w:rFonts w:ascii="Arial" w:hAnsi="Arial" w:eastAsia="Arial" w:cs="Arial"/>
          <w:sz w:val="15"/>
          <w:szCs w:val="15"/>
          <w:spacing w:val="-3"/>
        </w:rPr>
        <w:t>3</w:t>
      </w:r>
    </w:p>
    <w:p>
      <w:pPr>
        <w:spacing w:line="14" w:lineRule="auto"/>
        <w:rPr>
          <w:rFonts w:ascii="Arial"/>
          <w:sz w:val="2"/>
        </w:rPr>
      </w:pPr>
      <w:r>
        <w:rPr>
          <w:rFonts w:ascii="Arial" w:hAnsi="Arial" w:eastAsia="Arial" w:cs="Arial"/>
          <w:sz w:val="2"/>
          <w:szCs w:val="2"/>
        </w:rPr>
        <w:br w:type="column"/>
      </w:r>
    </w:p>
    <w:p>
      <w:pPr>
        <w:ind w:left="99"/>
        <w:spacing w:before="28" w:line="196" w:lineRule="auto"/>
        <w:rPr>
          <w:rFonts w:ascii="Arial" w:hAnsi="Arial" w:eastAsia="Arial" w:cs="Arial"/>
          <w:sz w:val="15"/>
          <w:szCs w:val="15"/>
        </w:rPr>
      </w:pPr>
      <w:r>
        <w:rPr>
          <w:rFonts w:ascii="Arial" w:hAnsi="Arial" w:eastAsia="Arial" w:cs="Arial"/>
          <w:sz w:val="15"/>
          <w:szCs w:val="15"/>
          <w:spacing w:val="-3"/>
        </w:rPr>
        <w:t>Key</w:t>
      </w:r>
    </w:p>
    <w:p>
      <w:pPr>
        <w:spacing w:before="102" w:line="215" w:lineRule="auto"/>
        <w:rPr>
          <w:rFonts w:ascii="SimSun" w:hAnsi="SimSun" w:eastAsia="SimSun" w:cs="SimSun"/>
          <w:sz w:val="15"/>
          <w:szCs w:val="15"/>
        </w:rPr>
      </w:pPr>
      <w:r>
        <w:rPr>
          <w:rFonts w:ascii="SimSun" w:hAnsi="SimSun" w:eastAsia="SimSun" w:cs="SimSun"/>
          <w:sz w:val="15"/>
          <w:szCs w:val="15"/>
          <w:spacing w:val="-9"/>
        </w:rPr>
        <w:t>可变Key</w:t>
      </w:r>
    </w:p>
    <w:p>
      <w:pPr>
        <w:ind w:left="59"/>
        <w:spacing w:before="93" w:line="196" w:lineRule="auto"/>
        <w:rPr>
          <w:rFonts w:ascii="Arial" w:hAnsi="Arial" w:eastAsia="Arial" w:cs="Arial"/>
          <w:sz w:val="15"/>
          <w:szCs w:val="15"/>
        </w:rPr>
      </w:pPr>
      <w:r>
        <w:rPr>
          <w:rFonts w:ascii="Arial" w:hAnsi="Arial" w:eastAsia="Arial" w:cs="Arial"/>
          <w:sz w:val="15"/>
          <w:szCs w:val="15"/>
          <w:spacing w:val="-2"/>
        </w:rPr>
        <w:t>Flags</w:t>
      </w:r>
    </w:p>
    <w:p>
      <w:pPr>
        <w:pStyle w:val="BodyText"/>
        <w:ind w:left="99"/>
        <w:spacing w:before="96" w:line="222" w:lineRule="auto"/>
        <w:rPr>
          <w:sz w:val="15"/>
          <w:szCs w:val="15"/>
        </w:rPr>
      </w:pPr>
      <w:r>
        <w:rPr>
          <w:sz w:val="15"/>
          <w:szCs w:val="15"/>
          <w:spacing w:val="-2"/>
        </w:rPr>
        <w:t>偏移</w:t>
      </w:r>
    </w:p>
    <w:p>
      <w:pPr>
        <w:pStyle w:val="BodyText"/>
        <w:ind w:left="99"/>
        <w:spacing w:before="90" w:line="224" w:lineRule="auto"/>
        <w:rPr>
          <w:sz w:val="15"/>
          <w:szCs w:val="15"/>
        </w:rPr>
      </w:pPr>
      <w:r>
        <w:rPr>
          <w:sz w:val="15"/>
          <w:szCs w:val="15"/>
          <w:spacing w:val="-2"/>
        </w:rPr>
        <w:t>大小</w:t>
      </w:r>
    </w:p>
    <w:p>
      <w:pPr>
        <w:spacing w:line="224" w:lineRule="auto"/>
        <w:sectPr>
          <w:type w:val="continuous"/>
          <w:pgSz w:w="9060" w:h="14150"/>
          <w:pgMar w:top="354" w:right="510" w:bottom="689" w:left="329" w:header="0" w:footer="509" w:gutter="0"/>
          <w:cols w:equalWidth="0" w:num="2">
            <w:col w:w="5051" w:space="100"/>
            <w:col w:w="3070" w:space="0"/>
          </w:cols>
        </w:sectPr>
        <w:rPr>
          <w:sz w:val="15"/>
          <w:szCs w:val="15"/>
        </w:rPr>
      </w:pPr>
    </w:p>
    <w:p>
      <w:pPr>
        <w:spacing w:line="380" w:lineRule="auto"/>
        <w:rPr>
          <w:rFonts w:ascii="Arial"/>
          <w:sz w:val="21"/>
        </w:rPr>
      </w:pPr>
      <w:r>
        <w:drawing>
          <wp:anchor distT="0" distB="0" distL="0" distR="0" simplePos="0" relativeHeight="256710656" behindDoc="0" locked="0" layoutInCell="1" allowOverlap="1">
            <wp:simplePos x="0" y="0"/>
            <wp:positionH relativeFrom="column">
              <wp:posOffset>0</wp:posOffset>
            </wp:positionH>
            <wp:positionV relativeFrom="paragraph">
              <wp:posOffset>-1667998</wp:posOffset>
            </wp:positionV>
            <wp:extent cx="6385" cy="571462"/>
            <wp:effectExtent l="0" t="0" r="0" b="0"/>
            <wp:wrapNone/>
            <wp:docPr id="1046" name="IM 1046"/>
            <wp:cNvGraphicFramePr/>
            <a:graphic>
              <a:graphicData uri="http://schemas.openxmlformats.org/drawingml/2006/picture">
                <pic:pic>
                  <pic:nvPicPr>
                    <pic:cNvPr id="1046" name="IM 1046"/>
                    <pic:cNvPicPr/>
                  </pic:nvPicPr>
                  <pic:blipFill>
                    <a:blip r:embed="rId1024"/>
                    <a:stretch>
                      <a:fillRect/>
                    </a:stretch>
                  </pic:blipFill>
                  <pic:spPr>
                    <a:xfrm rot="0">
                      <a:off x="0" y="0"/>
                      <a:ext cx="6385" cy="571462"/>
                    </a:xfrm>
                    <a:prstGeom prst="rect">
                      <a:avLst/>
                    </a:prstGeom>
                  </pic:spPr>
                </pic:pic>
              </a:graphicData>
            </a:graphic>
          </wp:anchor>
        </w:drawing>
      </w:r>
      <w:r/>
    </w:p>
    <w:p>
      <w:pPr>
        <w:ind w:firstLine="2850"/>
        <w:spacing w:before="1" w:line="60" w:lineRule="exact"/>
        <w:rPr/>
      </w:pPr>
      <w:r>
        <w:rPr>
          <w:position w:val="-1"/>
        </w:rPr>
        <w:drawing>
          <wp:inline distT="0" distB="0" distL="0" distR="0">
            <wp:extent cx="215913" cy="38097"/>
            <wp:effectExtent l="0" t="0" r="0" b="0"/>
            <wp:docPr id="1048" name="IM 1048"/>
            <wp:cNvGraphicFramePr/>
            <a:graphic>
              <a:graphicData uri="http://schemas.openxmlformats.org/drawingml/2006/picture">
                <pic:pic>
                  <pic:nvPicPr>
                    <pic:cNvPr id="1048" name="IM 1048"/>
                    <pic:cNvPicPr/>
                  </pic:nvPicPr>
                  <pic:blipFill>
                    <a:blip r:embed="rId1025"/>
                    <a:stretch>
                      <a:fillRect/>
                    </a:stretch>
                  </pic:blipFill>
                  <pic:spPr>
                    <a:xfrm rot="0">
                      <a:off x="0" y="0"/>
                      <a:ext cx="215913" cy="38097"/>
                    </a:xfrm>
                    <a:prstGeom prst="rect">
                      <a:avLst/>
                    </a:prstGeom>
                  </pic:spPr>
                </pic:pic>
              </a:graphicData>
            </a:graphic>
          </wp:inline>
        </w:drawing>
      </w:r>
    </w:p>
    <w:p>
      <w:pPr>
        <w:spacing w:line="279" w:lineRule="auto"/>
        <w:rPr>
          <w:rFonts w:ascii="Arial"/>
          <w:sz w:val="21"/>
        </w:rPr>
      </w:pPr>
      <w:r/>
    </w:p>
    <w:p>
      <w:pPr>
        <w:spacing w:line="279" w:lineRule="auto"/>
        <w:rPr>
          <w:rFonts w:ascii="Arial"/>
          <w:sz w:val="21"/>
        </w:rPr>
      </w:pPr>
      <w:r/>
    </w:p>
    <w:p>
      <w:pPr>
        <w:ind w:left="3039"/>
        <w:spacing w:before="66" w:line="219" w:lineRule="auto"/>
        <w:rPr>
          <w:rFonts w:ascii="SimSun" w:hAnsi="SimSun" w:eastAsia="SimSun" w:cs="SimSun"/>
          <w:sz w:val="20"/>
          <w:szCs w:val="20"/>
        </w:rPr>
      </w:pPr>
      <w:r>
        <w:rPr>
          <w:rFonts w:ascii="SimSun" w:hAnsi="SimSun" w:eastAsia="SimSun" w:cs="SimSun"/>
          <w:sz w:val="20"/>
          <w:szCs w:val="20"/>
        </w:rPr>
        <w:t>图7-15</w:t>
      </w:r>
      <w:r>
        <w:rPr>
          <w:rFonts w:ascii="SimSun" w:hAnsi="SimSun" w:eastAsia="SimSun" w:cs="SimSun"/>
          <w:sz w:val="20"/>
          <w:szCs w:val="20"/>
          <w:spacing w:val="48"/>
        </w:rPr>
        <w:t xml:space="preserve"> </w:t>
      </w:r>
      <w:r>
        <w:rPr>
          <w:rFonts w:ascii="SimSun" w:hAnsi="SimSun" w:eastAsia="SimSun" w:cs="SimSun"/>
          <w:sz w:val="20"/>
          <w:szCs w:val="20"/>
        </w:rPr>
        <w:t>索引文件数据布局</w:t>
      </w:r>
    </w:p>
    <w:p>
      <w:pPr>
        <w:ind w:left="180" w:right="29" w:firstLine="450"/>
        <w:spacing w:before="153" w:line="312" w:lineRule="auto"/>
        <w:rPr>
          <w:rFonts w:ascii="SimSun" w:hAnsi="SimSun" w:eastAsia="SimSun" w:cs="SimSun"/>
          <w:sz w:val="20"/>
          <w:szCs w:val="20"/>
        </w:rPr>
      </w:pPr>
      <w:r>
        <w:rPr>
          <w:rFonts w:ascii="SimSun" w:hAnsi="SimSun" w:eastAsia="SimSun" w:cs="SimSun"/>
          <w:sz w:val="20"/>
          <w:szCs w:val="20"/>
          <w:spacing w:val="22"/>
        </w:rPr>
        <w:t>对于索引文件在内存中的表示，我们可以通过平衡搜索树或哈希表实现，这样</w:t>
      </w:r>
      <w:r>
        <w:rPr>
          <w:rFonts w:ascii="SimSun" w:hAnsi="SimSun" w:eastAsia="SimSun" w:cs="SimSun"/>
          <w:sz w:val="20"/>
          <w:szCs w:val="20"/>
          <w:spacing w:val="10"/>
        </w:rPr>
        <w:t xml:space="preserve"> </w:t>
      </w:r>
      <w:r>
        <w:rPr>
          <w:rFonts w:ascii="SimSun" w:hAnsi="SimSun" w:eastAsia="SimSun" w:cs="SimSun"/>
          <w:sz w:val="20"/>
          <w:szCs w:val="20"/>
          <w:spacing w:val="22"/>
        </w:rPr>
        <w:t>在内存中的查找也是非常迅速的。</w:t>
      </w:r>
    </w:p>
    <w:p>
      <w:pPr>
        <w:ind w:left="180" w:right="29" w:firstLine="450"/>
        <w:spacing w:before="3" w:line="332" w:lineRule="auto"/>
        <w:rPr>
          <w:rFonts w:ascii="SimSun" w:hAnsi="SimSun" w:eastAsia="SimSun" w:cs="SimSun"/>
          <w:sz w:val="20"/>
          <w:szCs w:val="20"/>
        </w:rPr>
      </w:pPr>
      <w:r>
        <w:rPr>
          <w:rFonts w:ascii="SimSun" w:hAnsi="SimSun" w:eastAsia="SimSun" w:cs="SimSun"/>
          <w:sz w:val="24"/>
          <w:szCs w:val="24"/>
          <w:spacing w:val="-6"/>
        </w:rPr>
        <w:t>假设小文件平均大小为</w:t>
      </w:r>
      <w:r>
        <w:rPr>
          <w:rFonts w:ascii="Times New Roman" w:hAnsi="Times New Roman" w:eastAsia="Times New Roman" w:cs="Times New Roman"/>
          <w:sz w:val="24"/>
          <w:szCs w:val="24"/>
          <w:spacing w:val="-6"/>
        </w:rPr>
        <w:t>IMB,</w:t>
      </w:r>
      <w:r>
        <w:rPr>
          <w:rFonts w:ascii="Times New Roman" w:hAnsi="Times New Roman" w:eastAsia="Times New Roman" w:cs="Times New Roman"/>
          <w:sz w:val="24"/>
          <w:szCs w:val="24"/>
          <w:spacing w:val="24"/>
          <w:w w:val="101"/>
        </w:rPr>
        <w:t xml:space="preserve">  </w:t>
      </w:r>
      <w:r>
        <w:rPr>
          <w:rFonts w:ascii="SimSun" w:hAnsi="SimSun" w:eastAsia="SimSun" w:cs="SimSun"/>
          <w:sz w:val="24"/>
          <w:szCs w:val="24"/>
          <w:spacing w:val="-6"/>
        </w:rPr>
        <w:t>那么一个物理卷大概可以存储1万个小文件。</w:t>
      </w:r>
      <w:r>
        <w:rPr>
          <w:rFonts w:ascii="SimSun" w:hAnsi="SimSun" w:eastAsia="SimSun" w:cs="SimSun"/>
          <w:sz w:val="24"/>
          <w:szCs w:val="24"/>
        </w:rPr>
        <w:t xml:space="preserve"> </w:t>
      </w:r>
      <w:r>
        <w:rPr>
          <w:rFonts w:ascii="SimSun" w:hAnsi="SimSun" w:eastAsia="SimSun" w:cs="SimSun"/>
          <w:sz w:val="20"/>
          <w:szCs w:val="20"/>
          <w:spacing w:val="23"/>
        </w:rPr>
        <w:t>这样，对于文件的元数据信息就少得多了。</w:t>
      </w:r>
    </w:p>
    <w:p>
      <w:pPr>
        <w:ind w:left="180" w:firstLine="450"/>
        <w:spacing w:before="1" w:line="302" w:lineRule="auto"/>
        <w:rPr>
          <w:rFonts w:ascii="SimSun" w:hAnsi="SimSun" w:eastAsia="SimSun" w:cs="SimSun"/>
          <w:sz w:val="20"/>
          <w:szCs w:val="20"/>
        </w:rPr>
      </w:pPr>
      <w:r>
        <w:rPr>
          <w:rFonts w:ascii="SimSun" w:hAnsi="SimSun" w:eastAsia="SimSun" w:cs="SimSun"/>
          <w:sz w:val="20"/>
          <w:szCs w:val="20"/>
          <w:spacing w:val="22"/>
        </w:rPr>
        <w:t>至此，我们完成了本书所有内容的介绍。从本地文件系统到网络文件系统、分</w:t>
      </w:r>
      <w:r>
        <w:rPr>
          <w:rFonts w:ascii="SimSun" w:hAnsi="SimSun" w:eastAsia="SimSun" w:cs="SimSun"/>
          <w:sz w:val="20"/>
          <w:szCs w:val="20"/>
          <w:spacing w:val="9"/>
        </w:rPr>
        <w:t xml:space="preserve"> </w:t>
      </w:r>
      <w:r>
        <w:rPr>
          <w:rFonts w:ascii="SimSun" w:hAnsi="SimSun" w:eastAsia="SimSun" w:cs="SimSun"/>
          <w:sz w:val="20"/>
          <w:szCs w:val="20"/>
          <w:spacing w:val="23"/>
        </w:rPr>
        <w:t>布式文件系统、再到对象存储。每一种存储技术的出现都是为了解决某些问题，而</w:t>
      </w:r>
      <w:r>
        <w:rPr>
          <w:rFonts w:ascii="SimSun" w:hAnsi="SimSun" w:eastAsia="SimSun" w:cs="SimSun"/>
          <w:sz w:val="20"/>
          <w:szCs w:val="20"/>
          <w:spacing w:val="10"/>
        </w:rPr>
        <w:t xml:space="preserve"> </w:t>
      </w:r>
      <w:r>
        <w:rPr>
          <w:rFonts w:ascii="SimSun" w:hAnsi="SimSun" w:eastAsia="SimSun" w:cs="SimSun"/>
          <w:sz w:val="20"/>
          <w:szCs w:val="20"/>
          <w:spacing w:val="23"/>
        </w:rPr>
        <w:t>也都有其适用场景。通过本书的介绍，相信大家对</w:t>
      </w:r>
      <w:r>
        <w:rPr>
          <w:rFonts w:ascii="SimSun" w:hAnsi="SimSun" w:eastAsia="SimSun" w:cs="SimSun"/>
          <w:sz w:val="20"/>
          <w:szCs w:val="20"/>
          <w:spacing w:val="22"/>
        </w:rPr>
        <w:t>文件系统有了一个整体和系统的</w:t>
      </w:r>
      <w:r>
        <w:rPr>
          <w:rFonts w:ascii="SimSun" w:hAnsi="SimSun" w:eastAsia="SimSun" w:cs="SimSun"/>
          <w:sz w:val="20"/>
          <w:szCs w:val="20"/>
        </w:rPr>
        <w:t xml:space="preserve"> </w:t>
      </w:r>
      <w:r>
        <w:rPr>
          <w:rFonts w:ascii="SimSun" w:hAnsi="SimSun" w:eastAsia="SimSun" w:cs="SimSun"/>
          <w:sz w:val="20"/>
          <w:szCs w:val="20"/>
          <w:spacing w:val="23"/>
        </w:rPr>
        <w:t>认识，也希望能够对大家的工作有所帮助。</w:t>
      </w:r>
    </w:p>
    <w:p>
      <w:pPr>
        <w:spacing w:line="302" w:lineRule="auto"/>
        <w:sectPr>
          <w:type w:val="continuous"/>
          <w:pgSz w:w="9060" w:h="14150"/>
          <w:pgMar w:top="354" w:right="510" w:bottom="689" w:left="329" w:header="0" w:footer="509" w:gutter="0"/>
          <w:cols w:equalWidth="0" w:num="1">
            <w:col w:w="8220" w:space="0"/>
          </w:cols>
        </w:sectPr>
        <w:rPr>
          <w:rFonts w:ascii="SimSun" w:hAnsi="SimSun" w:eastAsia="SimSun" w:cs="SimSun"/>
          <w:sz w:val="20"/>
          <w:szCs w:val="20"/>
        </w:rPr>
      </w:pP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3007"/>
        <w:spacing w:before="159" w:line="219" w:lineRule="auto"/>
        <w:outlineLvl w:val="0"/>
        <w:rPr>
          <w:rFonts w:ascii="SimSun" w:hAnsi="SimSun" w:eastAsia="SimSun" w:cs="SimSun"/>
          <w:sz w:val="49"/>
          <w:szCs w:val="49"/>
        </w:rPr>
      </w:pPr>
      <w:bookmarkStart w:name="bookmark154" w:id="414"/>
      <w:bookmarkEnd w:id="414"/>
      <w:r>
        <w:rPr>
          <w:rFonts w:ascii="SimSun" w:hAnsi="SimSun" w:eastAsia="SimSun" w:cs="SimSun"/>
          <w:sz w:val="49"/>
          <w:szCs w:val="49"/>
          <w:b/>
          <w:bCs/>
          <w:spacing w:val="-4"/>
        </w:rPr>
        <w:t>参考文献</w:t>
      </w:r>
    </w:p>
    <w:p>
      <w:pPr>
        <w:spacing w:line="427" w:lineRule="auto"/>
        <w:rPr>
          <w:rFonts w:ascii="Arial"/>
          <w:sz w:val="21"/>
        </w:rPr>
      </w:pPr>
      <w:r/>
    </w:p>
    <w:p>
      <w:pPr>
        <w:ind w:left="399" w:right="128" w:hanging="399"/>
        <w:spacing w:before="72" w:line="249" w:lineRule="auto"/>
        <w:rPr>
          <w:rFonts w:ascii="SimSun" w:hAnsi="SimSun" w:eastAsia="SimSun" w:cs="SimSun"/>
          <w:sz w:val="22"/>
          <w:szCs w:val="22"/>
        </w:rPr>
      </w:pPr>
      <w:r>
        <w:rPr>
          <w:rFonts w:ascii="Times New Roman" w:hAnsi="Times New Roman" w:eastAsia="Times New Roman" w:cs="Times New Roman"/>
          <w:sz w:val="22"/>
          <w:szCs w:val="22"/>
          <w:spacing w:val="-3"/>
        </w:rPr>
        <w:t>[1]Microsoft    </w:t>
      </w:r>
      <w:r>
        <w:rPr>
          <w:rFonts w:ascii="SimSun" w:hAnsi="SimSun" w:eastAsia="SimSun" w:cs="SimSun"/>
          <w:sz w:val="22"/>
          <w:szCs w:val="22"/>
          <w:spacing w:val="-3"/>
        </w:rPr>
        <w:t>公司.微软英汉双解计算机百科辞典</w:t>
      </w:r>
      <w:r>
        <w:rPr>
          <w:rFonts w:ascii="Times New Roman" w:hAnsi="Times New Roman" w:eastAsia="Times New Roman" w:cs="Times New Roman"/>
          <w:sz w:val="22"/>
          <w:szCs w:val="22"/>
          <w:spacing w:val="-3"/>
        </w:rPr>
        <w:t>[M].</w:t>
      </w:r>
      <w:r>
        <w:rPr>
          <w:rFonts w:ascii="Times New Roman" w:hAnsi="Times New Roman" w:eastAsia="Times New Roman" w:cs="Times New Roman"/>
          <w:sz w:val="22"/>
          <w:szCs w:val="22"/>
          <w:spacing w:val="51"/>
        </w:rPr>
        <w:t xml:space="preserve"> </w:t>
      </w:r>
      <w:r>
        <w:rPr>
          <w:rFonts w:ascii="SimSun" w:hAnsi="SimSun" w:eastAsia="SimSun" w:cs="SimSun"/>
          <w:sz w:val="22"/>
          <w:szCs w:val="22"/>
          <w:spacing w:val="-3"/>
        </w:rPr>
        <w:t>汉扬天地科技发展有限公司，</w:t>
      </w:r>
      <w:r>
        <w:rPr>
          <w:rFonts w:ascii="SimSun" w:hAnsi="SimSun" w:eastAsia="SimSun" w:cs="SimSun"/>
          <w:sz w:val="22"/>
          <w:szCs w:val="22"/>
        </w:rPr>
        <w:t xml:space="preserve"> </w:t>
      </w:r>
      <w:r>
        <w:rPr>
          <w:rFonts w:ascii="SimSun" w:hAnsi="SimSun" w:eastAsia="SimSun" w:cs="SimSun"/>
          <w:sz w:val="22"/>
          <w:szCs w:val="22"/>
          <w:spacing w:val="-2"/>
        </w:rPr>
        <w:t>译.北京：北京希望电子出版社，1999.</w:t>
      </w:r>
    </w:p>
    <w:p>
      <w:pPr>
        <w:ind w:left="399" w:right="72" w:hanging="399"/>
        <w:spacing w:before="37" w:line="236" w:lineRule="auto"/>
        <w:rPr>
          <w:rFonts w:ascii="SimSun" w:hAnsi="SimSun" w:eastAsia="SimSun" w:cs="SimSun"/>
          <w:sz w:val="22"/>
          <w:szCs w:val="22"/>
        </w:rPr>
      </w:pPr>
      <w:r>
        <w:rPr>
          <w:rFonts w:ascii="SimSun" w:hAnsi="SimSun" w:eastAsia="SimSun" w:cs="SimSun"/>
          <w:sz w:val="22"/>
          <w:szCs w:val="22"/>
          <w:spacing w:val="4"/>
        </w:rPr>
        <w:t>[2]全国科学技术名词审定委员会审定.计算机科学技术名词(第3版)</w:t>
      </w:r>
      <w:r>
        <w:rPr>
          <w:rFonts w:ascii="Times New Roman" w:hAnsi="Times New Roman" w:eastAsia="Times New Roman" w:cs="Times New Roman"/>
          <w:sz w:val="22"/>
          <w:szCs w:val="22"/>
          <w:spacing w:val="4"/>
        </w:rPr>
        <w:t>[M</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spacing w:val="3"/>
        </w:rPr>
        <w:t>北京：科</w:t>
      </w:r>
      <w:r>
        <w:rPr>
          <w:rFonts w:ascii="SimSun" w:hAnsi="SimSun" w:eastAsia="SimSun" w:cs="SimSun"/>
          <w:sz w:val="22"/>
          <w:szCs w:val="22"/>
        </w:rPr>
        <w:t xml:space="preserve"> </w:t>
      </w:r>
      <w:r>
        <w:rPr>
          <w:rFonts w:ascii="SimSun" w:hAnsi="SimSun" w:eastAsia="SimSun" w:cs="SimSun"/>
          <w:sz w:val="22"/>
          <w:szCs w:val="22"/>
          <w:spacing w:val="-3"/>
        </w:rPr>
        <w:t>学出版社，2018.</w:t>
      </w:r>
    </w:p>
    <w:p>
      <w:pPr>
        <w:ind w:left="399" w:hanging="399"/>
        <w:spacing w:before="36" w:line="24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[3]W.</w:t>
      </w:r>
      <w:r>
        <w:rPr>
          <w:rFonts w:ascii="Times New Roman" w:hAnsi="Times New Roman" w:eastAsia="Times New Roman" w:cs="Times New Roman"/>
          <w:sz w:val="22"/>
          <w:szCs w:val="22"/>
        </w:rPr>
        <w:t>Richard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Stevens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UNIX</w:t>
      </w:r>
      <w:r>
        <w:rPr>
          <w:rFonts w:ascii="SimSun" w:hAnsi="SimSun" w:eastAsia="SimSun" w:cs="SimSun"/>
          <w:sz w:val="22"/>
          <w:szCs w:val="22"/>
          <w:spacing w:val="1"/>
        </w:rPr>
        <w:t>环境高级编程</w:t>
      </w:r>
      <w:r>
        <w:rPr>
          <w:rFonts w:ascii="Times New Roman" w:hAnsi="Times New Roman" w:eastAsia="Times New Roman" w:cs="Times New Roman"/>
          <w:sz w:val="22"/>
          <w:szCs w:val="22"/>
          <w:spacing w:val="1"/>
        </w:rPr>
        <w:t>[M].</w:t>
      </w:r>
      <w:r>
        <w:rPr>
          <w:rFonts w:ascii="SimSun" w:hAnsi="SimSun" w:eastAsia="SimSun" w:cs="SimSun"/>
          <w:sz w:val="22"/>
          <w:szCs w:val="22"/>
          <w:spacing w:val="1"/>
        </w:rPr>
        <w:t>无晋元，译.北</w:t>
      </w:r>
      <w:r>
        <w:rPr>
          <w:rFonts w:ascii="SimSun" w:hAnsi="SimSun" w:eastAsia="SimSun" w:cs="SimSun"/>
          <w:sz w:val="22"/>
          <w:szCs w:val="22"/>
        </w:rPr>
        <w:t>京：机械工业出版社， </w:t>
      </w:r>
      <w:r>
        <w:rPr>
          <w:rFonts w:ascii="Times New Roman" w:hAnsi="Times New Roman" w:eastAsia="Times New Roman" w:cs="Times New Roman"/>
          <w:sz w:val="22"/>
          <w:szCs w:val="22"/>
          <w:spacing w:val="-1"/>
        </w:rPr>
        <w:t>2000.</w:t>
      </w:r>
    </w:p>
    <w:p>
      <w:pPr>
        <w:ind w:left="399" w:right="54" w:hanging="399"/>
        <w:spacing w:before="83" w:line="23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[4]ONeil,et</w:t>
      </w:r>
      <w:r>
        <w:rPr>
          <w:rFonts w:ascii="Times New Roman" w:hAnsi="Times New Roman" w:eastAsia="Times New Roman" w:cs="Times New Roman"/>
          <w:sz w:val="22"/>
          <w:szCs w:val="22"/>
          <w:spacing w:val="44"/>
        </w:rPr>
        <w:t xml:space="preserve"> </w:t>
      </w:r>
      <w:r>
        <w:rPr>
          <w:rFonts w:ascii="Times New Roman" w:hAnsi="Times New Roman" w:eastAsia="Times New Roman" w:cs="Times New Roman"/>
          <w:sz w:val="22"/>
          <w:szCs w:val="22"/>
          <w:spacing w:val="-1"/>
        </w:rPr>
        <w:t>al.The</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
        </w:rPr>
        <w:t>LRU-K</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1"/>
        </w:rPr>
        <w:t>Page</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spacing w:val="-1"/>
        </w:rPr>
        <w:t>Replacement</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Algorithm</w:t>
      </w:r>
      <w:r>
        <w:rPr>
          <w:rFonts w:ascii="Times New Roman" w:hAnsi="Times New Roman" w:eastAsia="Times New Roman" w:cs="Times New Roman"/>
          <w:sz w:val="22"/>
          <w:szCs w:val="22"/>
          <w:spacing w:val="33"/>
          <w:w w:val="101"/>
        </w:rPr>
        <w:t xml:space="preserve"> </w:t>
      </w:r>
      <w:r>
        <w:rPr>
          <w:rFonts w:ascii="Times New Roman" w:hAnsi="Times New Roman" w:eastAsia="Times New Roman" w:cs="Times New Roman"/>
          <w:sz w:val="22"/>
          <w:szCs w:val="22"/>
          <w:spacing w:val="-1"/>
        </w:rPr>
        <w:t>for</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spacing w:val="-1"/>
        </w:rPr>
        <w:t>Database</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spacing w:val="-1"/>
        </w:rPr>
        <w:t>Disk</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spacing w:val="-1"/>
        </w:rPr>
        <w:t>Buffering[J].</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Acm</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Sigmod</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Record</w:t>
      </w:r>
      <w:r>
        <w:rPr>
          <w:rFonts w:ascii="Times New Roman" w:hAnsi="Times New Roman" w:eastAsia="Times New Roman" w:cs="Times New Roman"/>
          <w:sz w:val="22"/>
          <w:szCs w:val="22"/>
          <w:spacing w:val="1"/>
        </w:rPr>
        <w:t>,1993.</w:t>
      </w:r>
    </w:p>
    <w:p>
      <w:pPr>
        <w:ind w:left="399" w:right="54" w:hanging="399"/>
        <w:spacing w:before="109" w:line="26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[5]Johnson  T,Shasha  D.2Q:A</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Low</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rPr>
        <w:t>Overhead</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High</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Performance</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B</w:t>
      </w:r>
      <w:r>
        <w:rPr>
          <w:rFonts w:ascii="Times New Roman" w:hAnsi="Times New Roman" w:eastAsia="Times New Roman" w:cs="Times New Roman"/>
          <w:sz w:val="22"/>
          <w:szCs w:val="22"/>
          <w:spacing w:val="-1"/>
        </w:rPr>
        <w:t>uffer</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spacing w:val="-1"/>
        </w:rPr>
        <w:t>Management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Replacement     Algorithm[C].PROCEEDINGS      OF      THE     INTERNATIONAL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2"/>
        </w:rPr>
        <w:t>CONFERENCE ON VERY LARGE DATA BASES.Morgan Kaufmann Publishers Inc.</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5"/>
        </w:rPr>
        <w:t>1994.</w:t>
      </w:r>
    </w:p>
    <w:p>
      <w:pPr>
        <w:ind w:left="399" w:right="61" w:hanging="399"/>
        <w:spacing w:before="61" w:line="26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[6]Jiang  S,Zhang  X.LIRS:An  Efficient  Low  Inter-</w:t>
      </w:r>
      <w:r>
        <w:rPr>
          <w:rFonts w:ascii="Times New Roman" w:hAnsi="Times New Roman" w:eastAsia="Times New Roman" w:cs="Times New Roman"/>
          <w:sz w:val="22"/>
          <w:szCs w:val="22"/>
          <w:spacing w:val="-1"/>
        </w:rPr>
        <w:t>reference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Recency</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spacing w:val="-1"/>
        </w:rPr>
        <w:t>Set</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Replacement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Improve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Buffer</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Cache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Performance</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rPr>
        <w:t>Proceedings</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International</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Conference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spacing w:val="-1"/>
        </w:rPr>
        <w:t>Measurements</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spacing w:val="-1"/>
        </w:rPr>
        <w:t>and</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Modeling</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
        </w:rPr>
        <w:t>of Computer</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spacing w:val="-1"/>
        </w:rPr>
        <w:t>Systems,SIGMETRICS</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spacing w:val="-1"/>
        </w:rPr>
        <w:t>2002,June  15-</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19,2002,Marina        Del        Rey,California,USA.ACM</w:t>
      </w:r>
      <w:r>
        <w:rPr>
          <w:rFonts w:ascii="Times New Roman" w:hAnsi="Times New Roman" w:eastAsia="Times New Roman" w:cs="Times New Roman"/>
          <w:sz w:val="22"/>
          <w:szCs w:val="22"/>
          <w:spacing w:val="-1"/>
        </w:rPr>
        <w:t>,2002.</w:t>
      </w:r>
    </w:p>
    <w:p>
      <w:pPr>
        <w:ind w:left="399" w:right="69" w:hanging="399"/>
        <w:spacing w:before="77" w:line="25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[7]Lee  D,ChoiJ,KimJH,et  al.LRFU:A   Spectrum  of  Policies</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that   </w:t>
      </w:r>
      <w:r>
        <w:rPr>
          <w:rFonts w:ascii="Times New Roman" w:hAnsi="Times New Roman" w:eastAsia="Times New Roman" w:cs="Times New Roman"/>
          <w:sz w:val="22"/>
          <w:szCs w:val="22"/>
          <w:spacing w:val="-1"/>
        </w:rPr>
        <w:t>Subsumes  the</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spacing w:val="-1"/>
        </w:rPr>
        <w:t>Least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Recently Used and Least Frequently Used Policies[J].Computers IEEE Transactions on,</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1"/>
        </w:rPr>
        <w:t>1999,27(1):134-143.</w:t>
      </w:r>
    </w:p>
    <w:p>
      <w:pPr>
        <w:ind w:left="399" w:right="64" w:hanging="399"/>
        <w:spacing w:before="117" w:line="23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[8]Megiddo</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1"/>
        </w:rPr>
        <w:t>N.ARC:A</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1"/>
        </w:rPr>
        <w:t>self-tuning,low</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
        </w:rPr>
        <w:t>overhead</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1"/>
        </w:rPr>
        <w:t>Replacement</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1"/>
        </w:rPr>
        <w:t>cache[C]USENIX</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1"/>
        </w:rPr>
        <w:t>File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Storaqe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Technologies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Conference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FAST</w:t>
      </w:r>
      <w:r>
        <w:rPr>
          <w:rFonts w:ascii="Times New Roman" w:hAnsi="Times New Roman" w:eastAsia="Times New Roman" w:cs="Times New Roman"/>
          <w:sz w:val="22"/>
          <w:szCs w:val="22"/>
          <w:spacing w:val="1"/>
        </w:rPr>
        <w:t>'03),</w:t>
      </w:r>
      <w:r>
        <w:rPr>
          <w:rFonts w:ascii="Times New Roman" w:hAnsi="Times New Roman" w:eastAsia="Times New Roman" w:cs="Times New Roman"/>
          <w:sz w:val="22"/>
          <w:szCs w:val="22"/>
        </w:rPr>
        <w:t>San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Francisco</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CA</w:t>
      </w:r>
      <w:r>
        <w:rPr>
          <w:rFonts w:ascii="Times New Roman" w:hAnsi="Times New Roman" w:eastAsia="Times New Roman" w:cs="Times New Roman"/>
          <w:sz w:val="22"/>
          <w:szCs w:val="22"/>
          <w:spacing w:val="1"/>
        </w:rPr>
        <w:t>.2</w:t>
      </w:r>
      <w:r>
        <w:rPr>
          <w:rFonts w:ascii="Times New Roman" w:hAnsi="Times New Roman" w:eastAsia="Times New Roman" w:cs="Times New Roman"/>
          <w:sz w:val="22"/>
          <w:szCs w:val="22"/>
        </w:rPr>
        <w:t>003.</w:t>
      </w:r>
    </w:p>
    <w:p>
      <w:pPr>
        <w:ind w:left="399" w:right="54" w:hanging="399"/>
        <w:spacing w:before="98" w:line="27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[9]A.Sweeney,D.Doucette,W.Hu,C.Anderson,M.Nishimoto,and              G.Peck.</w:t>
      </w:r>
      <w:r>
        <w:rPr>
          <w:rFonts w:ascii="Times New Roman" w:hAnsi="Times New Roman" w:eastAsia="Times New Roman" w:cs="Times New Roman"/>
          <w:sz w:val="22"/>
          <w:szCs w:val="22"/>
          <w:spacing w:val="-1"/>
        </w:rPr>
        <w:t>Scalability</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53"/>
        </w:rPr>
        <w:t xml:space="preserve"> </w:t>
      </w:r>
      <w:r>
        <w:rPr>
          <w:rFonts w:ascii="Times New Roman" w:hAnsi="Times New Roman" w:eastAsia="Times New Roman" w:cs="Times New Roman"/>
          <w:sz w:val="22"/>
          <w:szCs w:val="22"/>
        </w:rPr>
        <w:t>xfs  file  system.In  ATEC'96:Proceedings </w:t>
      </w:r>
      <w:r>
        <w:rPr>
          <w:rFonts w:ascii="Times New Roman" w:hAnsi="Times New Roman" w:eastAsia="Times New Roman" w:cs="Times New Roman"/>
          <w:sz w:val="22"/>
          <w:szCs w:val="22"/>
          <w:spacing w:val="-1"/>
        </w:rPr>
        <w:t xml:space="preserve"> of</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
        </w:rPr>
        <w:t>the  1996  annual  conference  on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USENIX     Annual      Technical     Conference,pages      1-1,Berkeley,CA,USA,</w:t>
      </w:r>
      <w:r>
        <w:rPr>
          <w:rFonts w:ascii="Times New Roman" w:hAnsi="Times New Roman" w:eastAsia="Times New Roman" w:cs="Times New Roman"/>
          <w:sz w:val="22"/>
          <w:szCs w:val="22"/>
          <w:spacing w:val="-1"/>
        </w:rPr>
        <w:t>1996.</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USENIX Association.</w:t>
      </w:r>
    </w:p>
    <w:p>
      <w:pPr>
        <w:ind w:left="399" w:right="72" w:hanging="399"/>
        <w:spacing w:before="53" w:line="235" w:lineRule="auto"/>
        <w:rPr>
          <w:rFonts w:ascii="SimSun" w:hAnsi="SimSun" w:eastAsia="SimSun" w:cs="SimSun"/>
          <w:sz w:val="22"/>
          <w:szCs w:val="22"/>
        </w:rPr>
      </w:pPr>
      <w:r>
        <w:rPr>
          <w:rFonts w:ascii="SimSun" w:hAnsi="SimSun" w:eastAsia="SimSun" w:cs="SimSun"/>
          <w:sz w:val="22"/>
          <w:szCs w:val="22"/>
          <w:spacing w:val="8"/>
        </w:rPr>
        <w:t>[10]鸟哥.鸟哥的</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8"/>
        </w:rPr>
        <w:t>私房菜：服务器架设篇(第3版)</w:t>
      </w:r>
      <w:r>
        <w:rPr>
          <w:rFonts w:ascii="Times New Roman" w:hAnsi="Times New Roman" w:eastAsia="Times New Roman" w:cs="Times New Roman"/>
          <w:sz w:val="22"/>
          <w:szCs w:val="22"/>
          <w:spacing w:val="8"/>
        </w:rPr>
        <w:t>[M].  </w:t>
      </w:r>
      <w:r>
        <w:rPr>
          <w:rFonts w:ascii="SimSun" w:hAnsi="SimSun" w:eastAsia="SimSun" w:cs="SimSun"/>
          <w:sz w:val="22"/>
          <w:szCs w:val="22"/>
          <w:spacing w:val="8"/>
        </w:rPr>
        <w:t>北京：机</w:t>
      </w:r>
      <w:r>
        <w:rPr>
          <w:rFonts w:ascii="SimSun" w:hAnsi="SimSun" w:eastAsia="SimSun" w:cs="SimSun"/>
          <w:sz w:val="22"/>
          <w:szCs w:val="22"/>
          <w:spacing w:val="7"/>
        </w:rPr>
        <w:t>械工业出版</w:t>
      </w:r>
      <w:r>
        <w:rPr>
          <w:rFonts w:ascii="SimSun" w:hAnsi="SimSun" w:eastAsia="SimSun" w:cs="SimSun"/>
          <w:sz w:val="22"/>
          <w:szCs w:val="22"/>
        </w:rPr>
        <w:t xml:space="preserve"> </w:t>
      </w:r>
      <w:r>
        <w:rPr>
          <w:rFonts w:ascii="SimSun" w:hAnsi="SimSun" w:eastAsia="SimSun" w:cs="SimSun"/>
          <w:sz w:val="22"/>
          <w:szCs w:val="22"/>
          <w:spacing w:val="-3"/>
        </w:rPr>
        <w:t>社，2012.</w:t>
      </w:r>
    </w:p>
    <w:p>
      <w:pPr>
        <w:ind w:left="399" w:right="57" w:hanging="399"/>
        <w:spacing w:line="257" w:lineRule="auto"/>
        <w:rPr>
          <w:rFonts w:ascii="SimSun" w:hAnsi="SimSun" w:eastAsia="SimSun" w:cs="SimSun"/>
          <w:sz w:val="22"/>
          <w:szCs w:val="22"/>
        </w:rPr>
      </w:pPr>
      <w:r>
        <w:rPr>
          <w:rFonts w:ascii="Times New Roman" w:hAnsi="Times New Roman" w:eastAsia="Times New Roman" w:cs="Times New Roman"/>
          <w:sz w:val="22"/>
          <w:szCs w:val="22"/>
          <w:spacing w:val="7"/>
        </w:rPr>
        <w:t>[11]</w:t>
      </w:r>
      <w:r>
        <w:rPr>
          <w:rFonts w:ascii="Times New Roman" w:hAnsi="Times New Roman" w:eastAsia="Times New Roman" w:cs="Times New Roman"/>
          <w:sz w:val="22"/>
          <w:szCs w:val="22"/>
        </w:rPr>
        <w:t>EviNemeth</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UNIX</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Linux</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系统管理技术手册(第4版)</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6"/>
        </w:rPr>
        <w:t>M].  </w:t>
      </w:r>
      <w:r>
        <w:rPr>
          <w:rFonts w:ascii="SimSun" w:hAnsi="SimSun" w:eastAsia="SimSun" w:cs="SimSun"/>
          <w:sz w:val="22"/>
          <w:szCs w:val="22"/>
          <w:spacing w:val="6"/>
        </w:rPr>
        <w:t>张辉，译.北京：人民</w:t>
      </w:r>
      <w:r>
        <w:rPr>
          <w:rFonts w:ascii="SimSun" w:hAnsi="SimSun" w:eastAsia="SimSun" w:cs="SimSun"/>
          <w:sz w:val="22"/>
          <w:szCs w:val="22"/>
        </w:rPr>
        <w:t xml:space="preserve"> </w:t>
      </w:r>
      <w:r>
        <w:rPr>
          <w:rFonts w:ascii="SimSun" w:hAnsi="SimSun" w:eastAsia="SimSun" w:cs="SimSun"/>
          <w:sz w:val="22"/>
          <w:szCs w:val="22"/>
          <w:spacing w:val="-4"/>
        </w:rPr>
        <w:t>邮电出版社，2016.</w:t>
      </w:r>
    </w:p>
    <w:p>
      <w:pPr>
        <w:ind w:left="399" w:right="58" w:hanging="399"/>
        <w:spacing w:before="68" w:line="23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[12]Ghemawat   S,Gob</w:t>
      </w:r>
      <w:r>
        <w:rPr>
          <w:rFonts w:ascii="Times New Roman" w:hAnsi="Times New Roman" w:eastAsia="Times New Roman" w:cs="Times New Roman"/>
          <w:sz w:val="22"/>
          <w:szCs w:val="22"/>
          <w:spacing w:val="-1"/>
        </w:rPr>
        <w:t>ioff   HB,Leung    S.The    Google   file    system[J].ACM    SIGOPS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Operating  Systems  Review,2003.</w:t>
      </w:r>
    </w:p>
    <w:p>
      <w:pPr>
        <w:spacing w:before="9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[13]Sage    A.Weil,Scott    A.Brandt,Ethan    L.Miller,DarrellD</w:t>
      </w:r>
      <w:r>
        <w:rPr>
          <w:rFonts w:ascii="Times New Roman" w:hAnsi="Times New Roman" w:eastAsia="Times New Roman" w:cs="Times New Roman"/>
          <w:sz w:val="22"/>
          <w:szCs w:val="22"/>
          <w:spacing w:val="-1"/>
        </w:rPr>
        <w:t>.E.Long.Ceph:A    Scalable,</w:t>
      </w:r>
    </w:p>
    <w:p>
      <w:pPr>
        <w:spacing w:line="192" w:lineRule="auto"/>
        <w:sectPr>
          <w:footerReference w:type="default" r:id="rId9"/>
          <w:pgSz w:w="9060" w:h="14150"/>
          <w:pgMar w:top="400" w:right="470" w:bottom="400" w:left="489" w:header="0" w:footer="0" w:gutter="0"/>
        </w:sectPr>
        <w:rPr>
          <w:rFonts w:ascii="Times New Roman" w:hAnsi="Times New Roman" w:eastAsia="Times New Roman" w:cs="Times New Roman"/>
          <w:sz w:val="22"/>
          <w:szCs w:val="22"/>
        </w:rPr>
      </w:pPr>
    </w:p>
    <w:p>
      <w:pPr>
        <w:ind w:left="173"/>
        <w:spacing w:line="218" w:lineRule="auto"/>
        <w:rPr>
          <w:rFonts w:ascii="SimSun" w:hAnsi="SimSun" w:eastAsia="SimSun" w:cs="SimSun"/>
          <w:sz w:val="22"/>
          <w:szCs w:val="22"/>
        </w:rPr>
      </w:pPr>
      <w:r>
        <w:drawing>
          <wp:anchor distT="0" distB="0" distL="0" distR="0" simplePos="0" relativeHeight="256749568" behindDoc="0" locked="0" layoutInCell="0" allowOverlap="1">
            <wp:simplePos x="0" y="0"/>
            <wp:positionH relativeFrom="page">
              <wp:posOffset>241284</wp:posOffset>
            </wp:positionH>
            <wp:positionV relativeFrom="page">
              <wp:posOffset>0</wp:posOffset>
            </wp:positionV>
            <wp:extent cx="6385" cy="609558"/>
            <wp:effectExtent l="0" t="0" r="0" b="0"/>
            <wp:wrapNone/>
            <wp:docPr id="1050" name="IM 1050"/>
            <wp:cNvGraphicFramePr/>
            <a:graphic>
              <a:graphicData uri="http://schemas.openxmlformats.org/drawingml/2006/picture">
                <pic:pic>
                  <pic:nvPicPr>
                    <pic:cNvPr id="1050" name="IM 1050"/>
                    <pic:cNvPicPr/>
                  </pic:nvPicPr>
                  <pic:blipFill>
                    <a:blip r:embed="rId1027"/>
                    <a:stretch>
                      <a:fillRect/>
                    </a:stretch>
                  </pic:blipFill>
                  <pic:spPr>
                    <a:xfrm rot="0">
                      <a:off x="0" y="0"/>
                      <a:ext cx="6385" cy="609558"/>
                    </a:xfrm>
                    <a:prstGeom prst="rect">
                      <a:avLst/>
                    </a:prstGeom>
                  </pic:spPr>
                </pic:pic>
              </a:graphicData>
            </a:graphic>
          </wp:anchor>
        </w:drawing>
      </w:r>
      <w:r>
        <w:rPr>
          <w:rFonts w:ascii="SimSun" w:hAnsi="SimSun" w:eastAsia="SimSun" w:cs="SimSun"/>
          <w:sz w:val="22"/>
          <w:szCs w:val="22"/>
          <w:b/>
          <w:bCs/>
          <w:spacing w:val="-4"/>
        </w:rPr>
        <w:t>文件系统技术内幕</w:t>
      </w:r>
    </w:p>
    <w:p>
      <w:pPr>
        <w:ind w:left="170"/>
        <w:spacing w:before="73" w:line="219" w:lineRule="auto"/>
        <w:rPr>
          <w:rFonts w:ascii="SimSun" w:hAnsi="SimSun" w:eastAsia="SimSun" w:cs="SimSun"/>
          <w:sz w:val="22"/>
          <w:szCs w:val="22"/>
        </w:rPr>
      </w:pPr>
      <w:r>
        <w:rPr>
          <w:rFonts w:ascii="SimSun" w:hAnsi="SimSun" w:eastAsia="SimSun" w:cs="SimSun"/>
          <w:sz w:val="22"/>
          <w:szCs w:val="22"/>
          <w:spacing w:val="-16"/>
          <w:w w:val="96"/>
        </w:rPr>
        <w:t>大数据时代海量数据存储之道</w:t>
      </w:r>
    </w:p>
    <w:p>
      <w:pPr>
        <w:spacing w:line="322" w:lineRule="auto"/>
        <w:rPr>
          <w:rFonts w:ascii="Arial"/>
          <w:sz w:val="21"/>
        </w:rPr>
      </w:pPr>
      <w:r/>
    </w:p>
    <w:p>
      <w:pPr>
        <w:ind w:left="580"/>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High-Performance Distribu</w:t>
      </w:r>
      <w:r>
        <w:rPr>
          <w:rFonts w:ascii="Times New Roman" w:hAnsi="Times New Roman" w:eastAsia="Times New Roman" w:cs="Times New Roman"/>
          <w:sz w:val="22"/>
          <w:szCs w:val="22"/>
          <w:spacing w:val="-3"/>
        </w:rPr>
        <w:t>ted File</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3"/>
        </w:rPr>
        <w:t>System.</w:t>
      </w:r>
    </w:p>
    <w:p>
      <w:pPr>
        <w:ind w:left="579" w:right="98" w:hanging="409"/>
        <w:spacing w:before="108" w:line="247"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[14]S.A.Weil,K.T.Pollack,S.A.Brandt,and   E.L.Miller.Dynamic    Metadata   </w:t>
      </w:r>
      <w:r>
        <w:rPr>
          <w:rFonts w:ascii="Times New Roman" w:hAnsi="Times New Roman" w:eastAsia="Times New Roman" w:cs="Times New Roman"/>
          <w:sz w:val="22"/>
          <w:szCs w:val="22"/>
          <w:spacing w:val="-1"/>
        </w:rPr>
        <w:t>Management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for Petabyte-scale File</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Systems.In Proceeding</w:t>
      </w:r>
      <w:r>
        <w:rPr>
          <w:rFonts w:ascii="Times New Roman" w:hAnsi="Times New Roman" w:eastAsia="Times New Roman" w:cs="Times New Roman"/>
          <w:sz w:val="22"/>
          <w:szCs w:val="22"/>
          <w:spacing w:val="-1"/>
        </w:rPr>
        <w:t>s of</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the 2004 ACM/IEEE Conference on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Supercomputing(SC'04).ACM,Nov.2004.</w:t>
      </w:r>
    </w:p>
    <w:p>
      <w:pPr>
        <w:ind w:left="579" w:right="98" w:hanging="409"/>
        <w:spacing w:before="129" w:line="23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[15]Mustaque     Ahamad,Mostafa     H.Ammar,Shun     Yan      Cheu</w:t>
      </w:r>
      <w:r>
        <w:rPr>
          <w:rFonts w:ascii="Times New Roman" w:hAnsi="Times New Roman" w:eastAsia="Times New Roman" w:cs="Times New Roman"/>
          <w:sz w:val="22"/>
          <w:szCs w:val="22"/>
          <w:spacing w:val="-1"/>
        </w:rPr>
        <w:t>ng.Replicated     Data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Management in Distributed Systems.</w:t>
      </w:r>
    </w:p>
    <w:p>
      <w:pPr>
        <w:ind w:left="579" w:right="128" w:hanging="409"/>
        <w:spacing w:before="67" w:line="239" w:lineRule="auto"/>
        <w:rPr>
          <w:rFonts w:ascii="Times New Roman" w:hAnsi="Times New Roman" w:eastAsia="Times New Roman" w:cs="Times New Roman"/>
          <w:sz w:val="22"/>
          <w:szCs w:val="22"/>
        </w:rPr>
      </w:pPr>
      <w:r>
        <w:rPr>
          <w:rFonts w:ascii="SimSun" w:hAnsi="SimSun" w:eastAsia="SimSun" w:cs="SimSun"/>
          <w:sz w:val="22"/>
          <w:szCs w:val="22"/>
          <w:spacing w:val="-2"/>
        </w:rPr>
        <w:t>[16]黄建忠，曹强，秦啸.纠删码存储集群系统设计与优化</w:t>
      </w:r>
      <w:r>
        <w:rPr>
          <w:rFonts w:ascii="Times New Roman" w:hAnsi="Times New Roman" w:eastAsia="Times New Roman" w:cs="Times New Roman"/>
          <w:sz w:val="22"/>
          <w:szCs w:val="22"/>
          <w:spacing w:val="-2"/>
        </w:rPr>
        <w:t>[M].</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2"/>
        </w:rPr>
        <w:t>北</w:t>
      </w:r>
      <w:r>
        <w:rPr>
          <w:rFonts w:ascii="SimSun" w:hAnsi="SimSun" w:eastAsia="SimSun" w:cs="SimSun"/>
          <w:sz w:val="22"/>
          <w:szCs w:val="22"/>
          <w:spacing w:val="-3"/>
        </w:rPr>
        <w:t>京：科学出版社，</w:t>
      </w:r>
      <w:r>
        <w:rPr>
          <w:rFonts w:ascii="SimSun" w:hAnsi="SimSun" w:eastAsia="SimSun" w:cs="SimSun"/>
          <w:sz w:val="22"/>
          <w:szCs w:val="22"/>
        </w:rPr>
        <w:t xml:space="preserve"> </w:t>
      </w:r>
      <w:r>
        <w:rPr>
          <w:rFonts w:ascii="Times New Roman" w:hAnsi="Times New Roman" w:eastAsia="Times New Roman" w:cs="Times New Roman"/>
          <w:sz w:val="22"/>
          <w:szCs w:val="22"/>
          <w:spacing w:val="-1"/>
        </w:rPr>
        <w:t>2016.</w:t>
      </w:r>
    </w:p>
    <w:p>
      <w:pPr>
        <w:ind w:left="579" w:right="80" w:hanging="409"/>
        <w:spacing w:before="75" w:line="24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[17]Huang   C,Simitci   H,Xu   Y,et</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al.Erasure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coding</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in</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1"/>
        </w:rPr>
        <w:t>windows</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azure    storage[C]</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Proceedings ofthe 2012 USENIX c</w:t>
      </w:r>
      <w:r>
        <w:rPr>
          <w:rFonts w:ascii="Times New Roman" w:hAnsi="Times New Roman" w:eastAsia="Times New Roman" w:cs="Times New Roman"/>
          <w:sz w:val="22"/>
          <w:szCs w:val="22"/>
          <w:spacing w:val="-2"/>
        </w:rPr>
        <w:t>onference onAnnual Technical Conference.USENIX</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Association</w:t>
      </w:r>
      <w:r>
        <w:rPr>
          <w:rFonts w:ascii="Times New Roman" w:hAnsi="Times New Roman" w:eastAsia="Times New Roman" w:cs="Times New Roman"/>
          <w:sz w:val="22"/>
          <w:szCs w:val="22"/>
          <w:spacing w:val="2"/>
        </w:rPr>
        <w:t>,2012.</w:t>
      </w:r>
    </w:p>
    <w:p>
      <w:pPr>
        <w:ind w:left="579" w:right="83" w:hanging="409"/>
        <w:spacing w:before="180" w:line="21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[18]GautschiW.On</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rPr>
        <w:t>inverses</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rPr>
        <w:t>of Vandermonde</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
        </w:rPr>
        <w:t>nd</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1"/>
        </w:rPr>
        <w:t>confluent</w:t>
      </w:r>
      <w:r>
        <w:rPr>
          <w:rFonts w:ascii="Times New Roman" w:hAnsi="Times New Roman" w:eastAsia="Times New Roman" w:cs="Times New Roman"/>
          <w:sz w:val="22"/>
          <w:szCs w:val="22"/>
          <w:spacing w:val="28"/>
          <w:w w:val="101"/>
        </w:rPr>
        <w:t xml:space="preserve"> </w:t>
      </w:r>
      <w:r>
        <w:rPr>
          <w:rFonts w:ascii="Times New Roman" w:hAnsi="Times New Roman" w:eastAsia="Times New Roman" w:cs="Times New Roman"/>
          <w:sz w:val="22"/>
          <w:szCs w:val="22"/>
          <w:spacing w:val="-1"/>
        </w:rPr>
        <w:t>Vandermonde</w:t>
      </w:r>
      <w:r>
        <w:rPr>
          <w:rFonts w:ascii="Times New Roman" w:hAnsi="Times New Roman" w:eastAsia="Times New Roman" w:cs="Times New Roman"/>
          <w:sz w:val="22"/>
          <w:szCs w:val="22"/>
          <w:spacing w:val="28"/>
          <w:w w:val="101"/>
        </w:rPr>
        <w:t xml:space="preserve"> </w:t>
      </w:r>
      <w:r>
        <w:rPr>
          <w:rFonts w:ascii="Times New Roman" w:hAnsi="Times New Roman" w:eastAsia="Times New Roman" w:cs="Times New Roman"/>
          <w:sz w:val="22"/>
          <w:szCs w:val="22"/>
          <w:spacing w:val="-1"/>
        </w:rPr>
        <w:t>matrices</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spacing w:val="-1"/>
        </w:rPr>
        <w:t>II[J].</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Numerische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Mathematik,1978,29(4):445-450.</w:t>
      </w:r>
    </w:p>
    <w:p>
      <w:pPr>
        <w:ind w:left="579" w:right="92" w:hanging="409"/>
        <w:spacing w:before="97" w:line="25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[19]MurrayJF,Hughes  GF,K</w:t>
      </w:r>
      <w:r>
        <w:rPr>
          <w:rFonts w:ascii="Times New Roman" w:hAnsi="Times New Roman" w:eastAsia="Times New Roman" w:cs="Times New Roman"/>
          <w:sz w:val="22"/>
          <w:szCs w:val="22"/>
          <w:spacing w:val="-1"/>
        </w:rPr>
        <w:t>reutz-Delgado  K.Machine  Learning</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spacing w:val="-1"/>
        </w:rPr>
        <w:t>Methods  for  Predicting</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Failures</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Hard</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Drives:A</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rPr>
        <w:t>Multiple-Instance</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Application[J].Journal</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of  Mach</w:t>
      </w:r>
      <w:r>
        <w:rPr>
          <w:rFonts w:ascii="Times New Roman" w:hAnsi="Times New Roman" w:eastAsia="Times New Roman" w:cs="Times New Roman"/>
          <w:sz w:val="22"/>
          <w:szCs w:val="22"/>
          <w:spacing w:val="-1"/>
        </w:rPr>
        <w:t>ine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Learning</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Research,2005,6(1):783-816.</w:t>
      </w:r>
    </w:p>
    <w:p>
      <w:pPr>
        <w:ind w:left="579" w:right="72" w:hanging="409"/>
        <w:spacing w:before="84" w:line="233" w:lineRule="auto"/>
        <w:rPr>
          <w:rFonts w:ascii="SimSun" w:hAnsi="SimSun" w:eastAsia="SimSun" w:cs="SimSun"/>
          <w:sz w:val="22"/>
          <w:szCs w:val="22"/>
        </w:rPr>
      </w:pPr>
      <w:r>
        <w:rPr>
          <w:rFonts w:ascii="SimSun" w:hAnsi="SimSun" w:eastAsia="SimSun" w:cs="SimSun"/>
          <w:sz w:val="22"/>
          <w:szCs w:val="22"/>
          <w:spacing w:val="-7"/>
        </w:rPr>
        <w:t>[20]卡伦</w:t>
      </w:r>
      <w:r>
        <w:rPr>
          <w:rFonts w:ascii="SimSun" w:hAnsi="SimSun" w:eastAsia="SimSun" w:cs="SimSun"/>
          <w:sz w:val="22"/>
          <w:szCs w:val="22"/>
          <w:spacing w:val="-14"/>
        </w:rPr>
        <w:t xml:space="preserve"> </w:t>
      </w:r>
      <w:r>
        <w:rPr>
          <w:rFonts w:ascii="SimSun" w:hAnsi="SimSun" w:eastAsia="SimSun" w:cs="SimSun"/>
          <w:sz w:val="22"/>
          <w:szCs w:val="22"/>
          <w:spacing w:val="-7"/>
        </w:rPr>
        <w:t>·辛格.</w:t>
      </w:r>
      <w:r>
        <w:rPr>
          <w:rFonts w:ascii="Times New Roman" w:hAnsi="Times New Roman" w:eastAsia="Times New Roman" w:cs="Times New Roman"/>
          <w:sz w:val="22"/>
          <w:szCs w:val="22"/>
          <w:spacing w:val="-7"/>
        </w:rPr>
        <w:t>Ceph </w:t>
      </w:r>
      <w:r>
        <w:rPr>
          <w:rFonts w:ascii="SimSun" w:hAnsi="SimSun" w:eastAsia="SimSun" w:cs="SimSun"/>
          <w:sz w:val="22"/>
          <w:szCs w:val="22"/>
          <w:spacing w:val="-7"/>
        </w:rPr>
        <w:t>分布式存储学习指南</w:t>
      </w:r>
      <w:r>
        <w:rPr>
          <w:rFonts w:ascii="Times New Roman" w:hAnsi="Times New Roman" w:eastAsia="Times New Roman" w:cs="Times New Roman"/>
          <w:sz w:val="22"/>
          <w:szCs w:val="22"/>
          <w:spacing w:val="-7"/>
        </w:rPr>
        <w:t>[M].Ceph</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7"/>
        </w:rPr>
        <w:t>中国社区，译.北京：机械工业出</w:t>
      </w:r>
      <w:r>
        <w:rPr>
          <w:rFonts w:ascii="SimSun" w:hAnsi="SimSun" w:eastAsia="SimSun" w:cs="SimSun"/>
          <w:sz w:val="22"/>
          <w:szCs w:val="22"/>
        </w:rPr>
        <w:t xml:space="preserve"> </w:t>
      </w:r>
      <w:r>
        <w:rPr>
          <w:rFonts w:ascii="SimSun" w:hAnsi="SimSun" w:eastAsia="SimSun" w:cs="SimSun"/>
          <w:sz w:val="22"/>
          <w:szCs w:val="22"/>
          <w:spacing w:val="-2"/>
        </w:rPr>
        <w:t>版社，2017.</w:t>
      </w:r>
    </w:p>
    <w:p>
      <w:pPr>
        <w:ind w:left="170"/>
        <w:spacing w:before="34" w:line="212" w:lineRule="auto"/>
        <w:rPr>
          <w:rFonts w:ascii="SimSun" w:hAnsi="SimSun" w:eastAsia="SimSun" w:cs="SimSun"/>
          <w:sz w:val="22"/>
          <w:szCs w:val="22"/>
        </w:rPr>
      </w:pPr>
      <w:r>
        <w:rPr>
          <w:rFonts w:ascii="Times New Roman" w:hAnsi="Times New Roman" w:eastAsia="Times New Roman" w:cs="Times New Roman"/>
          <w:sz w:val="22"/>
          <w:szCs w:val="22"/>
          <w:spacing w:val="-2"/>
        </w:rPr>
        <w:t>[21]Ceph</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2"/>
        </w:rPr>
        <w:t>中国社区.</w:t>
      </w:r>
      <w:r>
        <w:rPr>
          <w:rFonts w:ascii="Times New Roman" w:hAnsi="Times New Roman" w:eastAsia="Times New Roman" w:cs="Times New Roman"/>
          <w:sz w:val="22"/>
          <w:szCs w:val="22"/>
          <w:spacing w:val="-2"/>
        </w:rPr>
        <w:t>Ceph</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2"/>
        </w:rPr>
        <w:t>分布式存储实战</w:t>
      </w:r>
      <w:r>
        <w:rPr>
          <w:rFonts w:ascii="Times New Roman" w:hAnsi="Times New Roman" w:eastAsia="Times New Roman" w:cs="Times New Roman"/>
          <w:sz w:val="22"/>
          <w:szCs w:val="22"/>
          <w:spacing w:val="-2"/>
        </w:rPr>
        <w:t>[M].</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3"/>
        </w:rPr>
        <w:t>北京：机械工业出版社，2016.</w:t>
      </w:r>
    </w:p>
    <w:p>
      <w:pPr>
        <w:ind w:left="170"/>
        <w:spacing w:before="78" w:line="212" w:lineRule="auto"/>
        <w:rPr>
          <w:rFonts w:ascii="SimSun" w:hAnsi="SimSun" w:eastAsia="SimSun" w:cs="SimSun"/>
          <w:sz w:val="22"/>
          <w:szCs w:val="22"/>
        </w:rPr>
      </w:pPr>
      <w:r>
        <w:rPr>
          <w:rFonts w:ascii="SimSun" w:hAnsi="SimSun" w:eastAsia="SimSun" w:cs="SimSun"/>
          <w:sz w:val="22"/>
          <w:szCs w:val="22"/>
          <w:spacing w:val="-4"/>
        </w:rPr>
        <w:t>[22]谢型果.</w:t>
      </w:r>
      <w:r>
        <w:rPr>
          <w:rFonts w:ascii="Times New Roman" w:hAnsi="Times New Roman" w:eastAsia="Times New Roman" w:cs="Times New Roman"/>
          <w:sz w:val="22"/>
          <w:szCs w:val="22"/>
          <w:spacing w:val="-4"/>
        </w:rPr>
        <w:t>Ceph</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4"/>
        </w:rPr>
        <w:t>设计原理与实现</w:t>
      </w:r>
      <w:r>
        <w:rPr>
          <w:rFonts w:ascii="Times New Roman" w:hAnsi="Times New Roman" w:eastAsia="Times New Roman" w:cs="Times New Roman"/>
          <w:sz w:val="22"/>
          <w:szCs w:val="22"/>
          <w:spacing w:val="-4"/>
        </w:rPr>
        <w:t>[M].</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4"/>
        </w:rPr>
        <w:t>北京：机械工业出版社，2017.</w:t>
      </w:r>
    </w:p>
    <w:p>
      <w:pPr>
        <w:ind w:left="579" w:right="96" w:hanging="409"/>
        <w:spacing w:before="90" w:line="23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[23]Sage     A.Weil,Andrew      W.Leung,Scott     A.Brandt,Carlos      Ma</w:t>
      </w:r>
      <w:r>
        <w:rPr>
          <w:rFonts w:ascii="Times New Roman" w:hAnsi="Times New Roman" w:eastAsia="Times New Roman" w:cs="Times New Roman"/>
          <w:sz w:val="22"/>
          <w:szCs w:val="22"/>
          <w:spacing w:val="-1"/>
        </w:rPr>
        <w:t>ltzahn.RADOS:A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Scalable,Reliable</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1"/>
        </w:rPr>
        <w:t>Storage</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Service</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1"/>
        </w:rPr>
        <w:t>for</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Petabyte-sc</w:t>
      </w:r>
      <w:r>
        <w:rPr>
          <w:rFonts w:ascii="Times New Roman" w:hAnsi="Times New Roman" w:eastAsia="Times New Roman" w:cs="Times New Roman"/>
          <w:sz w:val="22"/>
          <w:szCs w:val="22"/>
          <w:spacing w:val="-2"/>
        </w:rPr>
        <w:t>ale</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2"/>
        </w:rPr>
        <w:t>Storage</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2"/>
        </w:rPr>
        <w:t>Clusters.</w:t>
      </w:r>
    </w:p>
    <w:p>
      <w:pPr>
        <w:ind w:left="170"/>
        <w:spacing w:before="54" w:line="212" w:lineRule="auto"/>
        <w:rPr>
          <w:rFonts w:ascii="SimSun" w:hAnsi="SimSun" w:eastAsia="SimSun" w:cs="SimSun"/>
          <w:sz w:val="22"/>
          <w:szCs w:val="22"/>
        </w:rPr>
      </w:pPr>
      <w:r>
        <w:rPr>
          <w:rFonts w:ascii="SimSun" w:hAnsi="SimSun" w:eastAsia="SimSun" w:cs="SimSun"/>
          <w:sz w:val="22"/>
          <w:szCs w:val="22"/>
          <w:spacing w:val="-2"/>
        </w:rPr>
        <w:t>[24]常涛.</w:t>
      </w:r>
      <w:r>
        <w:rPr>
          <w:rFonts w:ascii="Times New Roman" w:hAnsi="Times New Roman" w:eastAsia="Times New Roman" w:cs="Times New Roman"/>
          <w:sz w:val="22"/>
          <w:szCs w:val="22"/>
          <w:spacing w:val="-2"/>
        </w:rPr>
        <w:t>Ceph </w:t>
      </w:r>
      <w:r>
        <w:rPr>
          <w:rFonts w:ascii="SimSun" w:hAnsi="SimSun" w:eastAsia="SimSun" w:cs="SimSun"/>
          <w:sz w:val="22"/>
          <w:szCs w:val="22"/>
          <w:spacing w:val="-2"/>
        </w:rPr>
        <w:t>源码分析</w:t>
      </w:r>
      <w:r>
        <w:rPr>
          <w:rFonts w:ascii="Times New Roman" w:hAnsi="Times New Roman" w:eastAsia="Times New Roman" w:cs="Times New Roman"/>
          <w:sz w:val="22"/>
          <w:szCs w:val="22"/>
          <w:spacing w:val="-2"/>
        </w:rPr>
        <w:t>[M].</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2"/>
        </w:rPr>
        <w:t>北京：机械工业出版社，</w:t>
      </w:r>
      <w:r>
        <w:rPr>
          <w:rFonts w:ascii="SimSun" w:hAnsi="SimSun" w:eastAsia="SimSun" w:cs="SimSun"/>
          <w:sz w:val="22"/>
          <w:szCs w:val="22"/>
          <w:spacing w:val="-3"/>
        </w:rPr>
        <w:t>2016.</w:t>
      </w:r>
    </w:p>
    <w:p>
      <w:pPr>
        <w:ind w:left="170"/>
        <w:spacing w:before="51" w:line="212" w:lineRule="auto"/>
        <w:rPr>
          <w:rFonts w:ascii="SimSun" w:hAnsi="SimSun" w:eastAsia="SimSun" w:cs="SimSun"/>
          <w:sz w:val="22"/>
          <w:szCs w:val="22"/>
        </w:rPr>
      </w:pPr>
      <w:r>
        <w:rPr>
          <w:rFonts w:ascii="SimSun" w:hAnsi="SimSun" w:eastAsia="SimSun" w:cs="SimSun"/>
          <w:sz w:val="22"/>
          <w:szCs w:val="22"/>
          <w:spacing w:val="-2"/>
        </w:rPr>
        <w:t>[25]谭文，陈铭霖.</w:t>
      </w:r>
      <w:r>
        <w:rPr>
          <w:rFonts w:ascii="Times New Roman" w:hAnsi="Times New Roman" w:eastAsia="Times New Roman" w:cs="Times New Roman"/>
          <w:sz w:val="22"/>
          <w:szCs w:val="22"/>
          <w:spacing w:val="-2"/>
        </w:rPr>
        <w:t>Windows </w:t>
      </w:r>
      <w:r>
        <w:rPr>
          <w:rFonts w:ascii="SimSun" w:hAnsi="SimSun" w:eastAsia="SimSun" w:cs="SimSun"/>
          <w:sz w:val="22"/>
          <w:szCs w:val="22"/>
          <w:spacing w:val="-2"/>
        </w:rPr>
        <w:t>内核编程</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
        </w:rPr>
        <w:t>M].</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3"/>
        </w:rPr>
        <w:t>北京：电子工业出版社，2020.</w:t>
      </w:r>
    </w:p>
    <w:p>
      <w:pPr>
        <w:ind w:left="170"/>
        <w:spacing w:before="37" w:line="212" w:lineRule="auto"/>
        <w:rPr>
          <w:rFonts w:ascii="SimSun" w:hAnsi="SimSun" w:eastAsia="SimSun" w:cs="SimSun"/>
          <w:sz w:val="22"/>
          <w:szCs w:val="22"/>
        </w:rPr>
      </w:pPr>
      <w:r>
        <w:rPr>
          <w:rFonts w:ascii="SimSun" w:hAnsi="SimSun" w:eastAsia="SimSun" w:cs="SimSun"/>
          <w:sz w:val="22"/>
          <w:szCs w:val="22"/>
          <w:spacing w:val="-3"/>
        </w:rPr>
        <w:t>[26]谭文，陈铭霖.</w:t>
      </w:r>
      <w:r>
        <w:rPr>
          <w:rFonts w:ascii="Times New Roman" w:hAnsi="Times New Roman" w:eastAsia="Times New Roman" w:cs="Times New Roman"/>
          <w:sz w:val="22"/>
          <w:szCs w:val="22"/>
          <w:spacing w:val="-3"/>
        </w:rPr>
        <w:t>Windows</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3"/>
        </w:rPr>
        <w:t>内核安全与驱动开发</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4"/>
        </w:rPr>
        <w:t>M].</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4"/>
        </w:rPr>
        <w:t>北京：电子工业出版社，2015.</w:t>
      </w:r>
    </w:p>
    <w:p>
      <w:pPr>
        <w:ind w:left="579" w:right="78" w:hanging="409"/>
        <w:spacing w:before="89" w:line="26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[27]D.Roselli,J.Lorch,and    T.Anderson.A     comparisonof    file     system    workloads.In</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Proceedings</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of  the   2000</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USENIX</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Annual   Technical</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C</w:t>
      </w:r>
      <w:r>
        <w:rPr>
          <w:rFonts w:ascii="Times New Roman" w:hAnsi="Times New Roman" w:eastAsia="Times New Roman" w:cs="Times New Roman"/>
          <w:sz w:val="22"/>
          <w:szCs w:val="22"/>
          <w:spacing w:val="-1"/>
        </w:rPr>
        <w:t>onference,pages</w:t>
      </w:r>
      <w:r>
        <w:rPr>
          <w:rFonts w:ascii="Times New Roman" w:hAnsi="Times New Roman" w:eastAsia="Times New Roman" w:cs="Times New Roman"/>
          <w:sz w:val="22"/>
          <w:szCs w:val="22"/>
          <w:spacing w:val="22"/>
        </w:rPr>
        <w:t xml:space="preserve">  </w:t>
      </w:r>
      <w:r>
        <w:rPr>
          <w:rFonts w:ascii="Times New Roman" w:hAnsi="Times New Roman" w:eastAsia="Times New Roman" w:cs="Times New Roman"/>
          <w:sz w:val="22"/>
          <w:szCs w:val="22"/>
          <w:spacing w:val="-1"/>
        </w:rPr>
        <w:t>41-54,</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June</w:t>
      </w:r>
      <w:r>
        <w:rPr>
          <w:rFonts w:ascii="Times New Roman" w:hAnsi="Times New Roman" w:eastAsia="Times New Roman" w:cs="Times New Roman"/>
          <w:sz w:val="22"/>
          <w:szCs w:val="22"/>
          <w:spacing w:val="2"/>
        </w:rPr>
        <w:t>2000.</w:t>
      </w:r>
    </w:p>
    <w:p>
      <w:pPr>
        <w:ind w:left="579" w:right="80" w:hanging="409"/>
        <w:spacing w:before="74" w:line="260"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[28]Beaver,Doug,Kumar,Sanjeev,Li,Harry    C,et    al.Finding</w:t>
      </w:r>
      <w:r>
        <w:rPr>
          <w:rFonts w:ascii="Times New Roman" w:hAnsi="Times New Roman" w:eastAsia="Times New Roman" w:cs="Times New Roman"/>
          <w:sz w:val="22"/>
          <w:szCs w:val="22"/>
          <w:spacing w:val="-1"/>
        </w:rPr>
        <w:t xml:space="preserve">    a    needle    in    Haystack:</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facebook's  photo  storage[C]Usenix</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rPr>
        <w:t>C</w:t>
      </w:r>
      <w:r>
        <w:rPr>
          <w:rFonts w:ascii="Times New Roman" w:hAnsi="Times New Roman" w:eastAsia="Times New Roman" w:cs="Times New Roman"/>
          <w:sz w:val="22"/>
          <w:szCs w:val="22"/>
          <w:spacing w:val="-1"/>
        </w:rPr>
        <w:t>onference</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1"/>
        </w:rPr>
        <w:t>on</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22"/>
          <w:szCs w:val="22"/>
          <w:spacing w:val="-1"/>
        </w:rPr>
        <w:t>Operating   Systems  Design</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1"/>
        </w:rPr>
        <w:t>&amp;</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Implementation.USENIX</w:t>
      </w:r>
      <w:r>
        <w:rPr>
          <w:rFonts w:ascii="Times New Roman" w:hAnsi="Times New Roman" w:eastAsia="Times New Roman" w:cs="Times New Roman"/>
          <w:sz w:val="22"/>
          <w:szCs w:val="22"/>
          <w:spacing w:val="41"/>
          <w:w w:val="101"/>
        </w:rPr>
        <w:t xml:space="preserve"> </w:t>
      </w:r>
      <w:r>
        <w:rPr>
          <w:rFonts w:ascii="Times New Roman" w:hAnsi="Times New Roman" w:eastAsia="Times New Roman" w:cs="Times New Roman"/>
          <w:sz w:val="22"/>
          <w:szCs w:val="22"/>
        </w:rPr>
        <w:t>Association,2010.</w:t>
      </w:r>
    </w:p>
    <w:p>
      <w:pPr>
        <w:ind w:left="170"/>
        <w:spacing w:before="57" w:line="212" w:lineRule="auto"/>
        <w:rPr>
          <w:rFonts w:ascii="SimSun" w:hAnsi="SimSun" w:eastAsia="SimSun" w:cs="SimSun"/>
          <w:sz w:val="22"/>
          <w:szCs w:val="22"/>
        </w:rPr>
      </w:pPr>
      <w:r>
        <w:rPr>
          <w:rFonts w:ascii="SimSun" w:hAnsi="SimSun" w:eastAsia="SimSun" w:cs="SimSun"/>
          <w:sz w:val="22"/>
          <w:szCs w:val="22"/>
          <w:spacing w:val="-1"/>
        </w:rPr>
        <w:t>[29]鲁士文.存储网络技术及应用</w:t>
      </w:r>
      <w:r>
        <w:rPr>
          <w:rFonts w:ascii="Times New Roman" w:hAnsi="Times New Roman" w:eastAsia="Times New Roman" w:cs="Times New Roman"/>
          <w:sz w:val="22"/>
          <w:szCs w:val="22"/>
          <w:spacing w:val="-1"/>
        </w:rPr>
        <w:t>[M].</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1"/>
        </w:rPr>
        <w:t>北京：清华大</w:t>
      </w:r>
      <w:r>
        <w:rPr>
          <w:rFonts w:ascii="SimSun" w:hAnsi="SimSun" w:eastAsia="SimSun" w:cs="SimSun"/>
          <w:sz w:val="22"/>
          <w:szCs w:val="22"/>
          <w:spacing w:val="-2"/>
        </w:rPr>
        <w:t>学出版社，2010.</w:t>
      </w:r>
    </w:p>
    <w:p>
      <w:pPr>
        <w:ind w:left="170"/>
        <w:spacing w:before="58" w:line="212" w:lineRule="auto"/>
        <w:rPr>
          <w:rFonts w:ascii="SimSun" w:hAnsi="SimSun" w:eastAsia="SimSun" w:cs="SimSun"/>
          <w:sz w:val="22"/>
          <w:szCs w:val="22"/>
        </w:rPr>
      </w:pPr>
      <w:r>
        <w:rPr>
          <w:rFonts w:ascii="SimSun" w:hAnsi="SimSun" w:eastAsia="SimSun" w:cs="SimSun"/>
          <w:sz w:val="22"/>
          <w:szCs w:val="22"/>
          <w:spacing w:val="-3"/>
        </w:rPr>
        <w:t>[30]雷葆华，孙颖，王峰，等.</w:t>
      </w:r>
      <w:r>
        <w:rPr>
          <w:rFonts w:ascii="Times New Roman" w:hAnsi="Times New Roman" w:eastAsia="Times New Roman" w:cs="Times New Roman"/>
          <w:sz w:val="22"/>
          <w:szCs w:val="22"/>
          <w:spacing w:val="-3"/>
        </w:rPr>
        <w:t>CDN </w:t>
      </w:r>
      <w:r>
        <w:rPr>
          <w:rFonts w:ascii="SimSun" w:hAnsi="SimSun" w:eastAsia="SimSun" w:cs="SimSun"/>
          <w:sz w:val="22"/>
          <w:szCs w:val="22"/>
          <w:spacing w:val="-3"/>
        </w:rPr>
        <w:t>技术详解</w:t>
      </w:r>
      <w:r>
        <w:rPr>
          <w:rFonts w:ascii="Times New Roman" w:hAnsi="Times New Roman" w:eastAsia="Times New Roman" w:cs="Times New Roman"/>
          <w:sz w:val="22"/>
          <w:szCs w:val="22"/>
          <w:spacing w:val="-3"/>
        </w:rPr>
        <w:t>[M].</w:t>
      </w:r>
      <w:r>
        <w:rPr>
          <w:rFonts w:ascii="Times New Roman" w:hAnsi="Times New Roman" w:eastAsia="Times New Roman" w:cs="Times New Roman"/>
          <w:sz w:val="22"/>
          <w:szCs w:val="22"/>
          <w:spacing w:val="31"/>
          <w:w w:val="101"/>
        </w:rPr>
        <w:t xml:space="preserve"> </w:t>
      </w:r>
      <w:r>
        <w:rPr>
          <w:rFonts w:ascii="SimSun" w:hAnsi="SimSun" w:eastAsia="SimSun" w:cs="SimSun"/>
          <w:sz w:val="22"/>
          <w:szCs w:val="22"/>
          <w:spacing w:val="-3"/>
        </w:rPr>
        <w:t>北京：电子工业出版社，2012.</w:t>
      </w:r>
    </w:p>
    <w:p>
      <w:pPr>
        <w:ind w:left="579" w:hanging="409"/>
        <w:spacing w:before="56" w:line="253" w:lineRule="auto"/>
        <w:rPr>
          <w:rFonts w:ascii="Times New Roman" w:hAnsi="Times New Roman" w:eastAsia="Times New Roman" w:cs="Times New Roman"/>
          <w:sz w:val="22"/>
          <w:szCs w:val="22"/>
        </w:rPr>
      </w:pPr>
      <w:r>
        <w:rPr>
          <w:rFonts w:ascii="SimSun" w:hAnsi="SimSun" w:eastAsia="SimSun" w:cs="SimSun"/>
          <w:sz w:val="22"/>
          <w:szCs w:val="22"/>
          <w:spacing w:val="-4"/>
        </w:rPr>
        <w:t>[31]唐宏，陈戈，陈步华，等.内容分发网络原理与实践</w:t>
      </w:r>
      <w:r>
        <w:rPr>
          <w:rFonts w:ascii="Times New Roman" w:hAnsi="Times New Roman" w:eastAsia="Times New Roman" w:cs="Times New Roman"/>
          <w:sz w:val="22"/>
          <w:szCs w:val="22"/>
          <w:spacing w:val="-4"/>
        </w:rPr>
        <w:t>[M</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5"/>
        </w:rPr>
        <w:t>北京：人民邮电出版社，</w:t>
      </w:r>
      <w:r>
        <w:rPr>
          <w:rFonts w:ascii="SimSun" w:hAnsi="SimSun" w:eastAsia="SimSun" w:cs="SimSun"/>
          <w:sz w:val="22"/>
          <w:szCs w:val="22"/>
        </w:rPr>
        <w:t xml:space="preserve"> </w:t>
      </w:r>
      <w:r>
        <w:rPr>
          <w:rFonts w:ascii="Times New Roman" w:hAnsi="Times New Roman" w:eastAsia="Times New Roman" w:cs="Times New Roman"/>
          <w:sz w:val="22"/>
          <w:szCs w:val="22"/>
          <w:spacing w:val="-1"/>
        </w:rPr>
        <w:t>2018.</w:t>
      </w:r>
    </w:p>
    <w:p>
      <w:pPr>
        <w:ind w:left="170"/>
        <w:spacing w:before="7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[32]Carlson,Josiah    L.Redis     in    Action[J].Media.johnwiley.com.au,2013.</w:t>
      </w:r>
    </w:p>
    <w:p>
      <w:pPr>
        <w:spacing w:line="192" w:lineRule="auto"/>
        <w:sectPr>
          <w:footerReference w:type="default" r:id="rId1026"/>
          <w:pgSz w:w="9060" w:h="14150"/>
          <w:pgMar w:top="384" w:right="391" w:bottom="643" w:left="379" w:header="0" w:footer="445" w:gutter="0"/>
        </w:sectPr>
        <w:rPr>
          <w:rFonts w:ascii="Times New Roman" w:hAnsi="Times New Roman" w:eastAsia="Times New Roman" w:cs="Times New Roman"/>
          <w:sz w:val="22"/>
          <w:szCs w:val="22"/>
        </w:rPr>
      </w:pPr>
    </w:p>
    <w:p>
      <w:pPr>
        <w:pStyle w:val="BodyText"/>
        <w:ind w:left="1472"/>
        <w:spacing w:line="221" w:lineRule="auto"/>
        <w:rPr>
          <w:sz w:val="17"/>
          <w:szCs w:val="17"/>
        </w:rPr>
      </w:pPr>
      <w:r>
        <w:drawing>
          <wp:anchor distT="0" distB="0" distL="0" distR="0" simplePos="0" relativeHeight="256772096" behindDoc="0" locked="0" layoutInCell="0" allowOverlap="1">
            <wp:simplePos x="0" y="0"/>
            <wp:positionH relativeFrom="page">
              <wp:posOffset>368313</wp:posOffset>
            </wp:positionH>
            <wp:positionV relativeFrom="page">
              <wp:posOffset>215916</wp:posOffset>
            </wp:positionV>
            <wp:extent cx="876312" cy="266665"/>
            <wp:effectExtent l="0" t="0" r="0" b="0"/>
            <wp:wrapNone/>
            <wp:docPr id="1052" name="IM 1052"/>
            <wp:cNvGraphicFramePr/>
            <a:graphic>
              <a:graphicData uri="http://schemas.openxmlformats.org/drawingml/2006/picture">
                <pic:pic>
                  <pic:nvPicPr>
                    <pic:cNvPr id="1052" name="IM 1052"/>
                    <pic:cNvPicPr/>
                  </pic:nvPicPr>
                  <pic:blipFill>
                    <a:blip r:embed="rId1028"/>
                    <a:stretch>
                      <a:fillRect/>
                    </a:stretch>
                  </pic:blipFill>
                  <pic:spPr>
                    <a:xfrm rot="0">
                      <a:off x="0" y="0"/>
                      <a:ext cx="876312" cy="266665"/>
                    </a:xfrm>
                    <a:prstGeom prst="rect">
                      <a:avLst/>
                    </a:prstGeom>
                  </pic:spPr>
                </pic:pic>
              </a:graphicData>
            </a:graphic>
          </wp:anchor>
        </w:drawing>
      </w:r>
      <w:r>
        <w:rPr>
          <w:sz w:val="17"/>
          <w:szCs w:val="17"/>
          <w:b/>
          <w:bCs/>
          <w:u w:val="single" w:color="auto"/>
          <w:spacing w:val="-9"/>
        </w:rPr>
        <w:t>博文视点</w:t>
      </w:r>
      <w:r>
        <w:rPr>
          <w:sz w:val="17"/>
          <w:szCs w:val="17"/>
          <w:u w:val="single" w:color="auto"/>
          <w:spacing w:val="-9"/>
        </w:rPr>
        <w:t xml:space="preserve"> </w:t>
      </w:r>
      <w:r>
        <w:rPr>
          <w:sz w:val="17"/>
          <w:szCs w:val="17"/>
          <w:b/>
          <w:bCs/>
          <w:u w:val="single" w:color="auto"/>
          <w:spacing w:val="-9"/>
        </w:rPr>
        <w:t>·</w:t>
      </w:r>
      <w:r>
        <w:rPr>
          <w:sz w:val="17"/>
          <w:szCs w:val="17"/>
          <w:u w:val="single" w:color="auto"/>
          <w:spacing w:val="-44"/>
        </w:rPr>
        <w:t xml:space="preserve"> </w:t>
      </w:r>
      <w:r>
        <w:rPr>
          <w:sz w:val="17"/>
          <w:szCs w:val="17"/>
          <w:b/>
          <w:bCs/>
          <w:u w:val="single" w:color="auto"/>
          <w:spacing w:val="-9"/>
        </w:rPr>
        <w:t>IT出版旗舰品牌</w:t>
      </w:r>
    </w:p>
    <w:p>
      <w:pPr>
        <w:pStyle w:val="BodyText"/>
        <w:ind w:left="1469"/>
        <w:spacing w:before="37" w:line="221" w:lineRule="auto"/>
        <w:rPr>
          <w:sz w:val="17"/>
          <w:szCs w:val="17"/>
        </w:rPr>
      </w:pPr>
      <w:r>
        <w:rPr>
          <w:sz w:val="17"/>
          <w:szCs w:val="17"/>
          <w:spacing w:val="-16"/>
        </w:rPr>
        <w:t>技术凝聚实力</w:t>
      </w:r>
      <w:r>
        <w:rPr>
          <w:sz w:val="17"/>
          <w:szCs w:val="17"/>
          <w:spacing w:val="-11"/>
        </w:rPr>
        <w:t xml:space="preserve"> </w:t>
      </w:r>
      <w:r>
        <w:rPr>
          <w:sz w:val="17"/>
          <w:szCs w:val="17"/>
          <w:spacing w:val="-16"/>
        </w:rPr>
        <w:t>·专业创新出版</w:t>
      </w:r>
    </w:p>
    <w:p>
      <w:pPr>
        <w:spacing w:line="320" w:lineRule="auto"/>
        <w:rPr>
          <w:rFonts w:ascii="Arial"/>
          <w:sz w:val="21"/>
        </w:rPr>
      </w:pPr>
      <w:r/>
    </w:p>
    <w:p>
      <w:pPr>
        <w:pStyle w:val="BodyText"/>
        <w:ind w:left="59" w:right="30"/>
        <w:spacing w:before="55" w:line="264" w:lineRule="auto"/>
        <w:jc w:val="both"/>
        <w:rPr>
          <w:sz w:val="17"/>
          <w:szCs w:val="17"/>
        </w:rPr>
      </w:pPr>
      <w:r>
        <w:drawing>
          <wp:anchor distT="0" distB="0" distL="0" distR="0" simplePos="0" relativeHeight="256776192" behindDoc="0" locked="0" layoutInCell="1" allowOverlap="1">
            <wp:simplePos x="0" y="0"/>
            <wp:positionH relativeFrom="column">
              <wp:posOffset>57128</wp:posOffset>
            </wp:positionH>
            <wp:positionV relativeFrom="paragraph">
              <wp:posOffset>654045</wp:posOffset>
            </wp:positionV>
            <wp:extent cx="2559035" cy="6375"/>
            <wp:effectExtent l="0" t="0" r="0" b="0"/>
            <wp:wrapNone/>
            <wp:docPr id="1054" name="IM 1054"/>
            <wp:cNvGraphicFramePr/>
            <a:graphic>
              <a:graphicData uri="http://schemas.openxmlformats.org/drawingml/2006/picture">
                <pic:pic>
                  <pic:nvPicPr>
                    <pic:cNvPr id="1054" name="IM 1054"/>
                    <pic:cNvPicPr/>
                  </pic:nvPicPr>
                  <pic:blipFill>
                    <a:blip r:embed="rId1029"/>
                    <a:stretch>
                      <a:fillRect/>
                    </a:stretch>
                  </pic:blipFill>
                  <pic:spPr>
                    <a:xfrm rot="0">
                      <a:off x="0" y="0"/>
                      <a:ext cx="2559035" cy="6375"/>
                    </a:xfrm>
                    <a:prstGeom prst="rect">
                      <a:avLst/>
                    </a:prstGeom>
                  </pic:spPr>
                </pic:pic>
              </a:graphicData>
            </a:graphic>
          </wp:anchor>
        </w:drawing>
      </w:r>
      <w:r>
        <w:rPr>
          <w:sz w:val="17"/>
          <w:szCs w:val="17"/>
          <w:spacing w:val="10"/>
        </w:rPr>
        <w:t>文件系统是用来组织管理和存储用户数据的重要系统软件。随着用户对数据存储的可用性、可靠性和</w:t>
      </w:r>
      <w:r>
        <w:rPr>
          <w:sz w:val="17"/>
          <w:szCs w:val="17"/>
          <w:spacing w:val="1"/>
        </w:rPr>
        <w:t xml:space="preserve">  </w:t>
      </w:r>
      <w:r>
        <w:rPr>
          <w:sz w:val="17"/>
          <w:szCs w:val="17"/>
          <w:spacing w:val="12"/>
        </w:rPr>
        <w:t>可扩展性需求的提升，以及硬件技术和设备的不断发展，文件系统</w:t>
      </w:r>
      <w:r>
        <w:rPr>
          <w:sz w:val="17"/>
          <w:szCs w:val="17"/>
          <w:spacing w:val="11"/>
        </w:rPr>
        <w:t>的设计和实现也在不断发展演进。</w:t>
      </w:r>
      <w:r>
        <w:rPr>
          <w:sz w:val="17"/>
          <w:szCs w:val="17"/>
        </w:rPr>
        <w:t xml:space="preserve"> </w:t>
      </w:r>
      <w:r>
        <w:rPr>
          <w:sz w:val="17"/>
          <w:szCs w:val="17"/>
          <w:spacing w:val="10"/>
        </w:rPr>
        <w:t>本书采用图文并茂、通俗易懂的语言对不同类型的文件系统进行了详细的介绍，是带领读者入门学习</w:t>
      </w:r>
      <w:r>
        <w:rPr>
          <w:sz w:val="17"/>
          <w:szCs w:val="17"/>
          <w:spacing w:val="12"/>
        </w:rPr>
        <w:t xml:space="preserve"> </w:t>
      </w:r>
      <w:r>
        <w:rPr>
          <w:sz w:val="17"/>
          <w:szCs w:val="17"/>
          <w:spacing w:val="6"/>
        </w:rPr>
        <w:t>文件系统的一本好书。</w:t>
      </w:r>
    </w:p>
    <w:p>
      <w:pPr>
        <w:pStyle w:val="BodyText"/>
        <w:ind w:left="2879"/>
        <w:spacing w:before="48" w:line="212" w:lineRule="auto"/>
        <w:rPr>
          <w:sz w:val="17"/>
          <w:szCs w:val="17"/>
        </w:rPr>
      </w:pPr>
      <w:r>
        <w:rPr>
          <w:sz w:val="17"/>
          <w:szCs w:val="17"/>
          <w:spacing w:val="6"/>
        </w:rPr>
        <w:t>—</w:t>
      </w:r>
      <w:r>
        <w:rPr>
          <w:sz w:val="17"/>
          <w:szCs w:val="17"/>
          <w:spacing w:val="6"/>
        </w:rPr>
        <w:t xml:space="preserve">        </w:t>
      </w:r>
      <w:r>
        <w:rPr>
          <w:rFonts w:ascii="Times New Roman" w:hAnsi="Times New Roman" w:eastAsia="Times New Roman" w:cs="Times New Roman"/>
          <w:sz w:val="17"/>
          <w:szCs w:val="17"/>
          <w:spacing w:val="6"/>
        </w:rPr>
        <w:t>——</w:t>
      </w:r>
      <w:r>
        <w:rPr>
          <w:rFonts w:ascii="Times New Roman" w:hAnsi="Times New Roman" w:eastAsia="Times New Roman" w:cs="Times New Roman"/>
          <w:sz w:val="17"/>
          <w:szCs w:val="17"/>
        </w:rPr>
        <w:t>Dell</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Technologies</w:t>
      </w:r>
      <w:r>
        <w:rPr>
          <w:sz w:val="17"/>
          <w:szCs w:val="17"/>
          <w:spacing w:val="6"/>
        </w:rPr>
        <w:t>中端存储部门高</w:t>
      </w:r>
      <w:r>
        <w:rPr>
          <w:sz w:val="17"/>
          <w:szCs w:val="17"/>
          <w:spacing w:val="5"/>
        </w:rPr>
        <w:t>级经理陈欢</w:t>
      </w:r>
    </w:p>
    <w:p>
      <w:pPr>
        <w:spacing w:line="278" w:lineRule="auto"/>
        <w:rPr>
          <w:rFonts w:ascii="Arial"/>
          <w:sz w:val="21"/>
        </w:rPr>
      </w:pPr>
      <w:r/>
    </w:p>
    <w:p>
      <w:pPr>
        <w:pStyle w:val="BodyText"/>
        <w:ind w:left="59" w:right="102"/>
        <w:spacing w:before="55" w:line="255" w:lineRule="auto"/>
        <w:jc w:val="both"/>
        <w:rPr>
          <w:sz w:val="17"/>
          <w:szCs w:val="17"/>
        </w:rPr>
      </w:pPr>
      <w:r>
        <w:rPr>
          <w:sz w:val="17"/>
          <w:szCs w:val="17"/>
          <w:spacing w:val="10"/>
        </w:rPr>
        <w:t>在阅读本书过程中，读者能够体会到作者撰写本书的用心。在每一章的开头，作者都会提示前面章节</w:t>
      </w:r>
      <w:r>
        <w:rPr>
          <w:sz w:val="17"/>
          <w:szCs w:val="17"/>
        </w:rPr>
        <w:t xml:space="preserve"> </w:t>
      </w:r>
      <w:r>
        <w:rPr>
          <w:sz w:val="17"/>
          <w:szCs w:val="17"/>
          <w:spacing w:val="10"/>
        </w:rPr>
        <w:t>的知识，后面章节知识的衔接，引导读者阅读本书。通过学习本书的内容，希望读者了解、掌握更多</w:t>
      </w:r>
      <w:r>
        <w:rPr>
          <w:sz w:val="17"/>
          <w:szCs w:val="17"/>
          <w:spacing w:val="1"/>
        </w:rPr>
        <w:t xml:space="preserve"> </w:t>
      </w:r>
      <w:r>
        <w:rPr>
          <w:sz w:val="17"/>
          <w:szCs w:val="17"/>
          <w:spacing w:val="7"/>
        </w:rPr>
        <w:t>的文件系统技术内</w:t>
      </w:r>
      <w:r>
        <w:rPr>
          <w:sz w:val="17"/>
          <w:szCs w:val="17"/>
          <w:color w:val="22429B"/>
          <w:spacing w:val="7"/>
        </w:rPr>
        <w:t>幕</w:t>
      </w:r>
      <w:r>
        <w:rPr>
          <w:sz w:val="17"/>
          <w:szCs w:val="17"/>
          <w:spacing w:val="7"/>
        </w:rPr>
        <w:t>。</w:t>
      </w:r>
    </w:p>
    <w:p>
      <w:pPr>
        <w:pStyle w:val="BodyText"/>
        <w:ind w:left="69"/>
        <w:spacing w:before="65" w:line="212" w:lineRule="auto"/>
        <w:tabs>
          <w:tab w:val="left" w:pos="4118"/>
        </w:tabs>
        <w:rPr>
          <w:sz w:val="17"/>
          <w:szCs w:val="17"/>
        </w:rPr>
      </w:pPr>
      <w:r>
        <w:rPr>
          <w:rFonts w:ascii="Times New Roman" w:hAnsi="Times New Roman" w:eastAsia="Times New Roman" w:cs="Times New Roman"/>
          <w:sz w:val="17"/>
          <w:szCs w:val="17"/>
          <w:strike/>
        </w:rPr>
        <w:tab/>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Dell</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Technologies</w:t>
      </w:r>
      <w:r>
        <w:rPr>
          <w:sz w:val="17"/>
          <w:szCs w:val="17"/>
          <w:spacing w:val="10"/>
        </w:rPr>
        <w:t>中端存储部门高级经理</w:t>
      </w:r>
      <w:r>
        <w:rPr>
          <w:sz w:val="17"/>
          <w:szCs w:val="17"/>
          <w:spacing w:val="9"/>
        </w:rPr>
        <w:t>高雷</w:t>
      </w:r>
    </w:p>
    <w:p>
      <w:pPr>
        <w:spacing w:line="295" w:lineRule="auto"/>
        <w:rPr>
          <w:rFonts w:ascii="Arial"/>
          <w:sz w:val="21"/>
        </w:rPr>
      </w:pPr>
      <w:r/>
    </w:p>
    <w:p>
      <w:pPr>
        <w:ind w:left="59" w:right="106"/>
        <w:spacing w:before="56" w:line="252" w:lineRule="auto"/>
        <w:jc w:val="both"/>
        <w:rPr>
          <w:rFonts w:ascii="SimSun" w:hAnsi="SimSun" w:eastAsia="SimSun" w:cs="SimSun"/>
          <w:sz w:val="17"/>
          <w:szCs w:val="17"/>
        </w:rPr>
      </w:pPr>
      <w:r>
        <w:rPr>
          <w:rFonts w:ascii="SimSun" w:hAnsi="SimSun" w:eastAsia="SimSun" w:cs="SimSun"/>
          <w:sz w:val="17"/>
          <w:szCs w:val="17"/>
          <w:spacing w:val="8"/>
        </w:rPr>
        <w:t>初读本书给人一种耳目一新的感觉，</w:t>
      </w:r>
      <w:r>
        <w:rPr>
          <w:rFonts w:ascii="SimSun" w:hAnsi="SimSun" w:eastAsia="SimSun" w:cs="SimSun"/>
          <w:sz w:val="17"/>
          <w:szCs w:val="17"/>
          <w:spacing w:val="-2"/>
        </w:rPr>
        <w:t xml:space="preserve"> </w:t>
      </w:r>
      <w:r>
        <w:rPr>
          <w:rFonts w:ascii="SimSun" w:hAnsi="SimSun" w:eastAsia="SimSun" w:cs="SimSun"/>
          <w:sz w:val="17"/>
          <w:szCs w:val="17"/>
          <w:spacing w:val="8"/>
        </w:rPr>
        <w:t>一方面本书聚焦在存储技术的文件系统领域，另一方面本书有非</w:t>
      </w:r>
      <w:r>
        <w:rPr>
          <w:rFonts w:ascii="SimSun" w:hAnsi="SimSun" w:eastAsia="SimSun" w:cs="SimSun"/>
          <w:sz w:val="17"/>
          <w:szCs w:val="17"/>
        </w:rPr>
        <w:t xml:space="preserve"> </w:t>
      </w:r>
      <w:r>
        <w:rPr>
          <w:rFonts w:ascii="SimSun" w:hAnsi="SimSun" w:eastAsia="SimSun" w:cs="SimSun"/>
          <w:sz w:val="17"/>
          <w:szCs w:val="17"/>
          <w:spacing w:val="10"/>
        </w:rPr>
        <w:t>常多的插图，图文并茂的方式能够使读者对文件系统原理的理解变得更加容易。相信本书对存</w:t>
      </w:r>
      <w:r>
        <w:rPr>
          <w:rFonts w:ascii="SimSun" w:hAnsi="SimSun" w:eastAsia="SimSun" w:cs="SimSun"/>
          <w:sz w:val="17"/>
          <w:szCs w:val="17"/>
          <w:spacing w:val="9"/>
        </w:rPr>
        <w:t>储技术</w:t>
      </w:r>
      <w:r>
        <w:rPr>
          <w:rFonts w:ascii="SimSun" w:hAnsi="SimSun" w:eastAsia="SimSun" w:cs="SimSun"/>
          <w:sz w:val="17"/>
          <w:szCs w:val="17"/>
        </w:rPr>
        <w:t xml:space="preserve"> </w:t>
      </w:r>
      <w:r>
        <w:rPr>
          <w:rFonts w:ascii="SimSun" w:hAnsi="SimSun" w:eastAsia="SimSun" w:cs="SimSun"/>
          <w:sz w:val="17"/>
          <w:szCs w:val="17"/>
          <w:spacing w:val="9"/>
        </w:rPr>
        <w:t>开发人员或想要更深入学习文件系统原理的开发人员都会有很大的帮助。</w:t>
      </w:r>
    </w:p>
    <w:p>
      <w:pPr>
        <w:pStyle w:val="BodyText"/>
        <w:ind w:left="69"/>
        <w:spacing w:before="54" w:line="221" w:lineRule="auto"/>
        <w:tabs>
          <w:tab w:val="left" w:pos="3220"/>
        </w:tabs>
        <w:rPr>
          <w:sz w:val="17"/>
          <w:szCs w:val="17"/>
        </w:rPr>
      </w:pPr>
      <w:r>
        <w:rPr>
          <w:sz w:val="17"/>
          <w:szCs w:val="17"/>
          <w:strike/>
        </w:rPr>
        <w:tab/>
      </w:r>
      <w:r>
        <w:rPr>
          <w:sz w:val="17"/>
          <w:szCs w:val="17"/>
          <w:spacing w:val="-24"/>
        </w:rPr>
        <w:t xml:space="preserve"> </w:t>
      </w:r>
      <w:r>
        <w:rPr>
          <w:sz w:val="17"/>
          <w:szCs w:val="17"/>
          <w:spacing w:val="13"/>
        </w:rPr>
        <w:t>阿里达摩院城市大脑实验室产品总监、资深产品专家戴文军</w:t>
      </w:r>
    </w:p>
    <w:p>
      <w:pPr>
        <w:spacing w:line="251" w:lineRule="auto"/>
        <w:rPr>
          <w:rFonts w:ascii="Arial"/>
          <w:sz w:val="21"/>
        </w:rPr>
      </w:pPr>
      <w:r/>
    </w:p>
    <w:p>
      <w:pPr>
        <w:pStyle w:val="BodyText"/>
        <w:ind w:left="59" w:right="102"/>
        <w:spacing w:before="56" w:line="266" w:lineRule="auto"/>
        <w:jc w:val="both"/>
        <w:rPr>
          <w:sz w:val="17"/>
          <w:szCs w:val="17"/>
        </w:rPr>
      </w:pPr>
      <w:r>
        <w:drawing>
          <wp:anchor distT="0" distB="0" distL="0" distR="0" simplePos="0" relativeHeight="256775168" behindDoc="0" locked="0" layoutInCell="1" allowOverlap="1">
            <wp:simplePos x="0" y="0"/>
            <wp:positionH relativeFrom="column">
              <wp:posOffset>50800</wp:posOffset>
            </wp:positionH>
            <wp:positionV relativeFrom="paragraph">
              <wp:posOffset>506649</wp:posOffset>
            </wp:positionV>
            <wp:extent cx="3416306" cy="6375"/>
            <wp:effectExtent l="0" t="0" r="0" b="0"/>
            <wp:wrapNone/>
            <wp:docPr id="1056" name="IM 1056"/>
            <wp:cNvGraphicFramePr/>
            <a:graphic>
              <a:graphicData uri="http://schemas.openxmlformats.org/drawingml/2006/picture">
                <pic:pic>
                  <pic:nvPicPr>
                    <pic:cNvPr id="1056" name="IM 1056"/>
                    <pic:cNvPicPr/>
                  </pic:nvPicPr>
                  <pic:blipFill>
                    <a:blip r:embed="rId1030"/>
                    <a:stretch>
                      <a:fillRect/>
                    </a:stretch>
                  </pic:blipFill>
                  <pic:spPr>
                    <a:xfrm rot="0">
                      <a:off x="0" y="0"/>
                      <a:ext cx="3416306" cy="6375"/>
                    </a:xfrm>
                    <a:prstGeom prst="rect">
                      <a:avLst/>
                    </a:prstGeom>
                  </pic:spPr>
                </pic:pic>
              </a:graphicData>
            </a:graphic>
          </wp:anchor>
        </w:drawing>
      </w:r>
      <w:r>
        <w:rPr>
          <w:sz w:val="17"/>
          <w:szCs w:val="17"/>
          <w:spacing w:val="10"/>
        </w:rPr>
        <w:t>作为从事十多年存储研发的老将看到本书，有种相见恨晚的感觉。本书涵盖了文件系统的</w:t>
      </w:r>
      <w:r>
        <w:rPr>
          <w:sz w:val="17"/>
          <w:szCs w:val="17"/>
          <w:spacing w:val="9"/>
        </w:rPr>
        <w:t>诸多技术领</w:t>
      </w:r>
      <w:r>
        <w:rPr>
          <w:sz w:val="17"/>
          <w:szCs w:val="17"/>
        </w:rPr>
        <w:t xml:space="preserve"> </w:t>
      </w:r>
      <w:r>
        <w:rPr>
          <w:sz w:val="17"/>
          <w:szCs w:val="17"/>
          <w:spacing w:val="10"/>
        </w:rPr>
        <w:t>域，而最大的特点则是在代码层面进行了解析，使得读者能够具体地理解文件系统的原理，而非停留</w:t>
      </w:r>
      <w:r>
        <w:rPr>
          <w:sz w:val="17"/>
          <w:szCs w:val="17"/>
          <w:spacing w:val="1"/>
        </w:rPr>
        <w:t xml:space="preserve"> </w:t>
      </w:r>
      <w:r>
        <w:rPr>
          <w:sz w:val="17"/>
          <w:szCs w:val="17"/>
          <w:spacing w:val="7"/>
        </w:rPr>
        <w:t>在理论层面。</w:t>
      </w:r>
    </w:p>
    <w:p>
      <w:pPr>
        <w:pStyle w:val="BodyText"/>
        <w:ind w:right="32"/>
        <w:spacing w:before="35" w:line="221" w:lineRule="auto"/>
        <w:jc w:val="right"/>
        <w:rPr>
          <w:sz w:val="21"/>
          <w:szCs w:val="21"/>
        </w:rPr>
      </w:pPr>
      <w:r>
        <w:rPr>
          <w:sz w:val="21"/>
          <w:szCs w:val="21"/>
          <w:spacing w:val="-16"/>
        </w:rPr>
        <w:t>—</w:t>
      </w:r>
      <w:r>
        <w:rPr>
          <w:sz w:val="21"/>
          <w:szCs w:val="21"/>
          <w:spacing w:val="1"/>
        </w:rPr>
        <w:t xml:space="preserve">           </w:t>
      </w:r>
      <w:r>
        <w:rPr>
          <w:sz w:val="21"/>
          <w:szCs w:val="21"/>
          <w:spacing w:val="-16"/>
        </w:rPr>
        <w:t>—同有研发管理中心总经理文中领</w:t>
      </w:r>
    </w:p>
    <w:p>
      <w:pPr>
        <w:pStyle w:val="BodyText"/>
        <w:ind w:left="59" w:right="29"/>
        <w:spacing w:before="290" w:line="259" w:lineRule="auto"/>
        <w:jc w:val="both"/>
        <w:rPr>
          <w:sz w:val="17"/>
          <w:szCs w:val="17"/>
        </w:rPr>
      </w:pPr>
      <w:r>
        <w:rPr>
          <w:sz w:val="17"/>
          <w:szCs w:val="17"/>
          <w:spacing w:val="8"/>
        </w:rPr>
        <w:t>对于专业程序员来说，操作系统和文件系统都是必须掌握的知识</w:t>
      </w:r>
      <w:r>
        <w:rPr>
          <w:sz w:val="17"/>
          <w:szCs w:val="17"/>
          <w:spacing w:val="7"/>
        </w:rPr>
        <w:t>。本书从文件系统的概念和使用开始，</w:t>
      </w:r>
      <w:r>
        <w:rPr>
          <w:sz w:val="17"/>
          <w:szCs w:val="17"/>
        </w:rPr>
        <w:t xml:space="preserve"> </w:t>
      </w:r>
      <w:r>
        <w:rPr>
          <w:sz w:val="17"/>
          <w:szCs w:val="17"/>
          <w:spacing w:val="11"/>
        </w:rPr>
        <w:t>逐渐深入到原理和代码，不但对本地文件系统进行了充分而详尽</w:t>
      </w:r>
      <w:r>
        <w:rPr>
          <w:sz w:val="17"/>
          <w:szCs w:val="17"/>
          <w:spacing w:val="10"/>
        </w:rPr>
        <w:t>的介绍，还涉及网络文件系统和分布</w:t>
      </w:r>
      <w:r>
        <w:rPr>
          <w:sz w:val="17"/>
          <w:szCs w:val="17"/>
        </w:rPr>
        <w:t xml:space="preserve"> </w:t>
      </w:r>
      <w:r>
        <w:rPr>
          <w:sz w:val="17"/>
          <w:szCs w:val="17"/>
          <w:spacing w:val="9"/>
        </w:rPr>
        <w:t>式文件系统。语言翔实、通俗易懂，是程序员的案头书。</w:t>
      </w:r>
    </w:p>
    <w:p>
      <w:pPr>
        <w:pStyle w:val="BodyText"/>
        <w:ind w:left="4219"/>
        <w:spacing w:before="71" w:line="221" w:lineRule="auto"/>
        <w:rPr>
          <w:sz w:val="17"/>
          <w:szCs w:val="17"/>
        </w:rPr>
      </w:pPr>
      <w:r>
        <w:drawing>
          <wp:anchor distT="0" distB="0" distL="0" distR="0" simplePos="0" relativeHeight="256777216" behindDoc="0" locked="0" layoutInCell="1" allowOverlap="1">
            <wp:simplePos x="0" y="0"/>
            <wp:positionH relativeFrom="column">
              <wp:posOffset>44413</wp:posOffset>
            </wp:positionH>
            <wp:positionV relativeFrom="paragraph">
              <wp:posOffset>79715</wp:posOffset>
            </wp:positionV>
            <wp:extent cx="2762293" cy="6350"/>
            <wp:effectExtent l="0" t="0" r="0" b="0"/>
            <wp:wrapNone/>
            <wp:docPr id="1058" name="IM 1058"/>
            <wp:cNvGraphicFramePr/>
            <a:graphic>
              <a:graphicData uri="http://schemas.openxmlformats.org/drawingml/2006/picture">
                <pic:pic>
                  <pic:nvPicPr>
                    <pic:cNvPr id="1058" name="IM 1058"/>
                    <pic:cNvPicPr/>
                  </pic:nvPicPr>
                  <pic:blipFill>
                    <a:blip r:embed="rId1031"/>
                    <a:stretch>
                      <a:fillRect/>
                    </a:stretch>
                  </pic:blipFill>
                  <pic:spPr>
                    <a:xfrm rot="0">
                      <a:off x="0" y="0"/>
                      <a:ext cx="2762293" cy="6350"/>
                    </a:xfrm>
                    <a:prstGeom prst="rect">
                      <a:avLst/>
                    </a:prstGeom>
                  </pic:spPr>
                </pic:pic>
              </a:graphicData>
            </a:graphic>
          </wp:anchor>
        </w:drawing>
      </w:r>
      <w:r>
        <w:rPr>
          <w:rFonts w:ascii="SimSun" w:hAnsi="SimSun" w:eastAsia="SimSun" w:cs="SimSun"/>
          <w:sz w:val="17"/>
          <w:szCs w:val="17"/>
          <w:spacing w:val="8"/>
        </w:rPr>
        <w:t>—</w:t>
      </w:r>
      <w:r>
        <w:rPr>
          <w:rFonts w:ascii="SimSun" w:hAnsi="SimSun" w:eastAsia="SimSun" w:cs="SimSun"/>
          <w:sz w:val="17"/>
          <w:szCs w:val="17"/>
        </w:rPr>
        <w:t>IBM</w:t>
      </w:r>
      <w:r>
        <w:rPr>
          <w:rFonts w:ascii="SimSun" w:hAnsi="SimSun" w:eastAsia="SimSun" w:cs="SimSun"/>
          <w:sz w:val="17"/>
          <w:szCs w:val="17"/>
          <w:spacing w:val="3"/>
        </w:rPr>
        <w:t xml:space="preserve">  </w:t>
      </w:r>
      <w:r>
        <w:rPr>
          <w:sz w:val="17"/>
          <w:szCs w:val="17"/>
          <w:spacing w:val="8"/>
        </w:rPr>
        <w:t>前架构师、“码农翻身”公众号作者刘欣</w:t>
      </w:r>
    </w:p>
    <w:p>
      <w:pPr>
        <w:spacing w:line="252" w:lineRule="auto"/>
        <w:rPr>
          <w:rFonts w:ascii="Arial"/>
          <w:sz w:val="21"/>
        </w:rPr>
      </w:pPr>
      <w:r/>
    </w:p>
    <w:p>
      <w:pPr>
        <w:pStyle w:val="BodyText"/>
        <w:ind w:left="59" w:right="29"/>
        <w:spacing w:before="56" w:line="266" w:lineRule="auto"/>
        <w:jc w:val="both"/>
        <w:rPr>
          <w:sz w:val="17"/>
          <w:szCs w:val="17"/>
        </w:rPr>
      </w:pPr>
      <w:r>
        <w:rPr>
          <w:sz w:val="17"/>
          <w:szCs w:val="17"/>
          <w:spacing w:val="8"/>
        </w:rPr>
        <w:t>文件系统在存储中举足轻重，从本地文件系统到分布式文件系统，</w:t>
      </w:r>
      <w:r>
        <w:rPr>
          <w:sz w:val="17"/>
          <w:szCs w:val="17"/>
          <w:spacing w:val="7"/>
        </w:rPr>
        <w:t>正在向全闪存和智能存储趋势发展。</w:t>
      </w:r>
      <w:r>
        <w:rPr>
          <w:sz w:val="17"/>
          <w:szCs w:val="17"/>
        </w:rPr>
        <w:t xml:space="preserve"> </w:t>
      </w:r>
      <w:r>
        <w:rPr>
          <w:sz w:val="17"/>
          <w:szCs w:val="17"/>
          <w:spacing w:val="10"/>
        </w:rPr>
        <w:t>本书深入浅出，侧重实践操练和源代码剖析，对理解和学习文件系统具有很高的参考价值，</w:t>
      </w:r>
      <w:r>
        <w:rPr>
          <w:sz w:val="17"/>
          <w:szCs w:val="17"/>
          <w:spacing w:val="9"/>
        </w:rPr>
        <w:t>特别建议</w:t>
      </w:r>
      <w:r>
        <w:rPr>
          <w:sz w:val="17"/>
          <w:szCs w:val="17"/>
        </w:rPr>
        <w:t xml:space="preserve">  </w:t>
      </w:r>
      <w:r>
        <w:rPr>
          <w:sz w:val="17"/>
          <w:szCs w:val="17"/>
          <w:spacing w:val="7"/>
        </w:rPr>
        <w:t>存储科研人员和行业从事者阅读。</w:t>
      </w:r>
    </w:p>
    <w:p>
      <w:pPr>
        <w:pStyle w:val="BodyText"/>
        <w:ind w:left="6020"/>
        <w:spacing w:before="63" w:line="222" w:lineRule="auto"/>
        <w:rPr>
          <w:sz w:val="17"/>
          <w:szCs w:val="17"/>
        </w:rPr>
      </w:pPr>
      <w:r>
        <w:drawing>
          <wp:anchor distT="0" distB="0" distL="0" distR="0" simplePos="0" relativeHeight="256769024" behindDoc="1" locked="0" layoutInCell="1" allowOverlap="1">
            <wp:simplePos x="0" y="0"/>
            <wp:positionH relativeFrom="column">
              <wp:posOffset>44413</wp:posOffset>
            </wp:positionH>
            <wp:positionV relativeFrom="paragraph">
              <wp:posOffset>61603</wp:posOffset>
            </wp:positionV>
            <wp:extent cx="3911648" cy="12667"/>
            <wp:effectExtent l="0" t="0" r="0" b="0"/>
            <wp:wrapNone/>
            <wp:docPr id="1060" name="IM 1060"/>
            <wp:cNvGraphicFramePr/>
            <a:graphic>
              <a:graphicData uri="http://schemas.openxmlformats.org/drawingml/2006/picture">
                <pic:pic>
                  <pic:nvPicPr>
                    <pic:cNvPr id="1060" name="IM 1060"/>
                    <pic:cNvPicPr/>
                  </pic:nvPicPr>
                  <pic:blipFill>
                    <a:blip r:embed="rId1032"/>
                    <a:stretch>
                      <a:fillRect/>
                    </a:stretch>
                  </pic:blipFill>
                  <pic:spPr>
                    <a:xfrm rot="0">
                      <a:off x="0" y="0"/>
                      <a:ext cx="3911648" cy="12667"/>
                    </a:xfrm>
                    <a:prstGeom prst="rect">
                      <a:avLst/>
                    </a:prstGeom>
                  </pic:spPr>
                </pic:pic>
              </a:graphicData>
            </a:graphic>
          </wp:anchor>
        </w:drawing>
      </w:r>
      <w:r>
        <w:rPr>
          <w:sz w:val="17"/>
          <w:szCs w:val="17"/>
          <w:color w:val="623116"/>
          <w:spacing w:val="5"/>
        </w:rPr>
        <w:t>—</w:t>
      </w:r>
      <w:r>
        <w:rPr>
          <w:sz w:val="17"/>
          <w:szCs w:val="17"/>
          <w:color w:val="623116"/>
          <w:spacing w:val="-37"/>
        </w:rPr>
        <w:t xml:space="preserve"> </w:t>
      </w:r>
      <w:r>
        <w:rPr>
          <w:sz w:val="17"/>
          <w:szCs w:val="17"/>
          <w:color w:val="623116"/>
          <w:spacing w:val="5"/>
        </w:rPr>
        <w:t>大道行</w:t>
      </w:r>
      <w:r>
        <w:rPr>
          <w:sz w:val="17"/>
          <w:szCs w:val="17"/>
          <w:color w:val="936C4E"/>
          <w:spacing w:val="5"/>
        </w:rPr>
        <w:t>云</w:t>
      </w:r>
      <w:r>
        <w:rPr>
          <w:rFonts w:ascii="Arial" w:hAnsi="Arial" w:eastAsia="Arial" w:cs="Arial"/>
          <w:sz w:val="17"/>
          <w:szCs w:val="17"/>
          <w:color w:val="623116"/>
        </w:rPr>
        <w:t>CEO</w:t>
      </w:r>
      <w:r>
        <w:rPr>
          <w:rFonts w:ascii="Arial" w:hAnsi="Arial" w:eastAsia="Arial" w:cs="Arial"/>
          <w:sz w:val="17"/>
          <w:szCs w:val="17"/>
          <w:color w:val="623116"/>
          <w:spacing w:val="5"/>
        </w:rPr>
        <w:t xml:space="preserve">  </w:t>
      </w:r>
      <w:r>
        <w:rPr>
          <w:sz w:val="17"/>
          <w:szCs w:val="17"/>
          <w:color w:val="623116"/>
          <w:spacing w:val="5"/>
        </w:rPr>
        <w:t>刘</w:t>
      </w:r>
      <w:r>
        <w:rPr>
          <w:sz w:val="17"/>
          <w:szCs w:val="17"/>
          <w:color w:val="623116"/>
          <w:spacing w:val="-35"/>
        </w:rPr>
        <w:t xml:space="preserve"> </w:t>
      </w:r>
      <w:r>
        <w:rPr>
          <w:sz w:val="17"/>
          <w:szCs w:val="17"/>
          <w:color w:val="936C4E"/>
          <w:spacing w:val="5"/>
        </w:rPr>
        <w:t>爱</w:t>
      </w:r>
      <w:r>
        <w:rPr>
          <w:sz w:val="17"/>
          <w:szCs w:val="17"/>
          <w:color w:val="623116"/>
          <w:spacing w:val="5"/>
        </w:rPr>
        <w:t>贵</w:t>
      </w:r>
    </w:p>
    <w:p>
      <w:pPr>
        <w:spacing w:line="250" w:lineRule="auto"/>
        <w:rPr>
          <w:rFonts w:ascii="Arial"/>
          <w:sz w:val="21"/>
        </w:rPr>
      </w:pPr>
      <w:r/>
    </w:p>
    <w:p>
      <w:pPr>
        <w:pStyle w:val="BodyText"/>
        <w:ind w:left="50" w:firstLine="9"/>
        <w:spacing w:before="55" w:line="259" w:lineRule="auto"/>
        <w:tabs>
          <w:tab w:val="left" w:pos="5118"/>
        </w:tabs>
        <w:jc w:val="both"/>
        <w:rPr>
          <w:sz w:val="21"/>
          <w:szCs w:val="21"/>
        </w:rPr>
      </w:pPr>
      <w:r>
        <w:rPr>
          <w:sz w:val="17"/>
          <w:szCs w:val="17"/>
          <w:spacing w:val="9"/>
        </w:rPr>
        <w:t>在数字时代，大数据、</w:t>
      </w:r>
      <w:r>
        <w:rPr>
          <w:rFonts w:ascii="SimSun" w:hAnsi="SimSun" w:eastAsia="SimSun" w:cs="SimSun"/>
          <w:sz w:val="17"/>
          <w:szCs w:val="17"/>
        </w:rPr>
        <w:t>AI</w:t>
      </w:r>
      <w:r>
        <w:rPr>
          <w:rFonts w:ascii="SimSun" w:hAnsi="SimSun" w:eastAsia="SimSun" w:cs="SimSun"/>
          <w:sz w:val="17"/>
          <w:szCs w:val="17"/>
          <w:spacing w:val="9"/>
        </w:rPr>
        <w:t>、</w:t>
      </w:r>
      <w:r>
        <w:rPr>
          <w:sz w:val="17"/>
          <w:szCs w:val="17"/>
          <w:spacing w:val="9"/>
        </w:rPr>
        <w:t>自动驾驶等半结构化、</w:t>
      </w:r>
      <w:r>
        <w:rPr>
          <w:sz w:val="17"/>
          <w:szCs w:val="17"/>
          <w:spacing w:val="8"/>
        </w:rPr>
        <w:t>非结构化数据新应用推动着企业存储系统不断变革。</w:t>
      </w:r>
      <w:r>
        <w:rPr>
          <w:sz w:val="17"/>
          <w:szCs w:val="17"/>
        </w:rPr>
        <w:t xml:space="preserve"> </w:t>
      </w:r>
      <w:r>
        <w:rPr>
          <w:sz w:val="17"/>
          <w:szCs w:val="17"/>
          <w:spacing w:val="11"/>
        </w:rPr>
        <w:t>文件系统作为存储的基石，过去数十年间不断推陈出新，以承载规模更大、更快、</w:t>
      </w:r>
      <w:r>
        <w:rPr>
          <w:sz w:val="17"/>
          <w:szCs w:val="17"/>
          <w:spacing w:val="10"/>
        </w:rPr>
        <w:t>更多样、更有价值</w:t>
      </w:r>
      <w:r>
        <w:rPr>
          <w:sz w:val="17"/>
          <w:szCs w:val="17"/>
        </w:rPr>
        <w:t xml:space="preserve">  </w:t>
      </w:r>
      <w:r>
        <w:rPr>
          <w:sz w:val="17"/>
          <w:szCs w:val="17"/>
          <w:spacing w:val="7"/>
        </w:rPr>
        <w:t>的数据。本书“知行合一”,兼顾理论和开发实战</w:t>
      </w:r>
      <w:r>
        <w:rPr>
          <w:sz w:val="17"/>
          <w:szCs w:val="17"/>
          <w:spacing w:val="6"/>
        </w:rPr>
        <w:t>，为要深耕文件系统的读者点亮了理论和实践的明灯。</w:t>
      </w:r>
      <w:r>
        <w:rPr>
          <w:sz w:val="17"/>
          <w:szCs w:val="17"/>
        </w:rPr>
        <w:t xml:space="preserve"> </w:t>
      </w:r>
      <w:r>
        <w:rPr>
          <w:sz w:val="21"/>
          <w:szCs w:val="21"/>
          <w:strike/>
        </w:rPr>
        <w:tab/>
      </w:r>
      <w:r>
        <w:rPr>
          <w:sz w:val="21"/>
          <w:szCs w:val="21"/>
          <w:strike/>
          <w:spacing w:val="-13"/>
          <w:w w:val="98"/>
        </w:rPr>
        <w:t>——</w:t>
      </w:r>
      <w:r>
        <w:rPr>
          <w:sz w:val="21"/>
          <w:szCs w:val="21"/>
          <w:spacing w:val="-13"/>
          <w:w w:val="98"/>
        </w:rPr>
        <w:t>浪潮信息存储首席架构师孙斌</w:t>
      </w:r>
    </w:p>
    <w:p>
      <w:pPr>
        <w:spacing w:line="459" w:lineRule="auto"/>
        <w:rPr>
          <w:rFonts w:ascii="Arial"/>
          <w:sz w:val="21"/>
        </w:rPr>
      </w:pPr>
      <w:r/>
    </w:p>
    <w:p>
      <w:pPr>
        <w:pStyle w:val="BodyText"/>
        <w:ind w:firstLine="5639"/>
        <w:spacing w:before="1" w:line="2210" w:lineRule="exact"/>
        <w:rPr/>
      </w:pPr>
      <w:r>
        <w:pict>
          <v:shape id="_x0000_s1652" style="position:absolute;margin-left:72.4992pt;margin-top:14.6973pt;mso-position-vertical-relative:text;mso-position-horizontal-relative:text;width:185.9pt;height:42.3pt;z-index:256770048;" filled="false" stroked="false" type="#_x0000_t202">
            <v:fill on="false"/>
            <v:stroke on="false"/>
            <v:path/>
            <v:imagedata o:title=""/>
            <o:lock v:ext="edit" aspectratio="false"/>
            <v:textbox inset="0mm,0mm,0mm,0mm">
              <w:txbxContent>
                <w:p>
                  <w:pPr>
                    <w:pStyle w:val="BodyText"/>
                    <w:ind w:left="22"/>
                    <w:spacing w:before="19" w:line="210" w:lineRule="auto"/>
                    <w:rPr>
                      <w:sz w:val="17"/>
                      <w:szCs w:val="17"/>
                    </w:rPr>
                  </w:pPr>
                  <w:r>
                    <w:rPr>
                      <w:sz w:val="17"/>
                      <w:szCs w:val="17"/>
                      <w:b/>
                      <w:bCs/>
                      <w:color w:val="2B4E6A"/>
                      <w:spacing w:val="6"/>
                    </w:rPr>
                    <w:t>读者服</w:t>
                  </w:r>
                  <w:r>
                    <w:rPr>
                      <w:sz w:val="17"/>
                      <w:szCs w:val="17"/>
                      <w:b/>
                      <w:bCs/>
                      <w:color w:val="114C66"/>
                      <w:spacing w:val="6"/>
                    </w:rPr>
                    <w:t>务</w:t>
                  </w:r>
                </w:p>
                <w:p>
                  <w:pPr>
                    <w:pStyle w:val="BodyText"/>
                    <w:ind w:left="20"/>
                    <w:spacing w:line="221" w:lineRule="auto"/>
                    <w:rPr>
                      <w:sz w:val="17"/>
                      <w:szCs w:val="17"/>
                    </w:rPr>
                  </w:pPr>
                  <w:r>
                    <w:rPr>
                      <w:sz w:val="17"/>
                      <w:szCs w:val="17"/>
                      <w:spacing w:val="-14"/>
                    </w:rPr>
                    <w:t>微信扫码回复：42478</w:t>
                  </w:r>
                </w:p>
                <w:p>
                  <w:pPr>
                    <w:pStyle w:val="BodyText"/>
                    <w:ind w:left="90"/>
                    <w:spacing w:before="18" w:line="203" w:lineRule="auto"/>
                    <w:rPr>
                      <w:sz w:val="17"/>
                      <w:szCs w:val="17"/>
                    </w:rPr>
                  </w:pPr>
                  <w:r>
                    <w:rPr>
                      <w:sz w:val="17"/>
                      <w:szCs w:val="17"/>
                      <w:spacing w:val="-24"/>
                    </w:rPr>
                    <w:t>·加入本书读者交流群，与作者互动</w:t>
                  </w:r>
                </w:p>
                <w:p>
                  <w:pPr>
                    <w:pStyle w:val="BodyText"/>
                    <w:ind w:right="5"/>
                    <w:spacing w:line="220" w:lineRule="auto"/>
                    <w:jc w:val="right"/>
                    <w:rPr>
                      <w:sz w:val="17"/>
                      <w:szCs w:val="17"/>
                    </w:rPr>
                  </w:pPr>
                  <w:r>
                    <w:rPr>
                      <w:sz w:val="17"/>
                      <w:szCs w:val="17"/>
                      <w:spacing w:val="-13"/>
                    </w:rPr>
                    <w:t>获取【百场业界大咖直播合集】(持续更新),</w:t>
                  </w:r>
                  <w:r>
                    <w:rPr>
                      <w:sz w:val="17"/>
                      <w:szCs w:val="17"/>
                      <w:spacing w:val="-14"/>
                    </w:rPr>
                    <w:t>仅需1元</w:t>
                  </w:r>
                </w:p>
              </w:txbxContent>
            </v:textbox>
          </v:shape>
        </w:pict>
      </w:r>
      <w:r>
        <w:pict>
          <v:shape id="_x0000_s1654" style="position:absolute;margin-left:33.5005pt;margin-top:82.3219pt;mso-position-vertical-relative:text;mso-position-horizontal-relative:text;width:75.2pt;height:23.25pt;z-index:256773120;" filled="false" stroked="false" type="#_x0000_t202">
            <v:fill on="false"/>
            <v:stroke on="false"/>
            <v:path/>
            <v:imagedata o:title=""/>
            <o:lock v:ext="edit" aspectratio="false"/>
            <v:textbox inset="0mm,0mm,0mm,0mm">
              <w:txbxContent>
                <w:p>
                  <w:pPr>
                    <w:pStyle w:val="BodyText"/>
                    <w:ind w:left="39"/>
                    <w:spacing w:before="19" w:line="221" w:lineRule="auto"/>
                    <w:rPr>
                      <w:sz w:val="17"/>
                      <w:szCs w:val="17"/>
                    </w:rPr>
                  </w:pPr>
                  <w:r>
                    <w:rPr>
                      <w:sz w:val="17"/>
                      <w:szCs w:val="17"/>
                      <w:spacing w:val="10"/>
                    </w:rPr>
                    <w:t>责任编辑：林瑞和</w:t>
                  </w:r>
                </w:p>
                <w:p>
                  <w:pPr>
                    <w:pStyle w:val="BodyText"/>
                    <w:ind w:left="20"/>
                    <w:spacing w:before="16" w:line="222" w:lineRule="auto"/>
                    <w:rPr>
                      <w:sz w:val="17"/>
                      <w:szCs w:val="17"/>
                    </w:rPr>
                  </w:pPr>
                  <w:r>
                    <w:rPr>
                      <w:sz w:val="17"/>
                      <w:szCs w:val="17"/>
                      <w:color w:val="2686B0"/>
                      <w:spacing w:val="-4"/>
                    </w:rPr>
                    <w:t>封面设计</w:t>
                  </w:r>
                  <w:r>
                    <w:rPr>
                      <w:sz w:val="17"/>
                      <w:szCs w:val="17"/>
                      <w:spacing w:val="-4"/>
                    </w:rPr>
                    <w:t>：</w:t>
                  </w:r>
                  <w:r>
                    <w:rPr>
                      <w:sz w:val="17"/>
                      <w:szCs w:val="17"/>
                      <w:color w:val="2686B0"/>
                      <w:spacing w:val="-4"/>
                    </w:rPr>
                    <w:t>吴</w:t>
                  </w:r>
                  <w:r>
                    <w:rPr>
                      <w:sz w:val="17"/>
                      <w:szCs w:val="17"/>
                      <w:color w:val="2686B0"/>
                      <w:spacing w:val="16"/>
                    </w:rPr>
                    <w:t xml:space="preserve"> </w:t>
                  </w:r>
                  <w:r>
                    <w:rPr>
                      <w:sz w:val="17"/>
                      <w:szCs w:val="17"/>
                      <w:color w:val="2686B0"/>
                      <w:spacing w:val="-4"/>
                    </w:rPr>
                    <w:t>海</w:t>
                  </w:r>
                  <w:r>
                    <w:rPr>
                      <w:sz w:val="17"/>
                      <w:szCs w:val="17"/>
                      <w:spacing w:val="-4"/>
                    </w:rPr>
                    <w:t>燕</w:t>
                  </w:r>
                </w:p>
              </w:txbxContent>
            </v:textbox>
          </v:shape>
        </w:pict>
      </w:r>
      <w:r>
        <w:drawing>
          <wp:anchor distT="0" distB="0" distL="0" distR="0" simplePos="0" relativeHeight="256771072" behindDoc="0" locked="0" layoutInCell="1" allowOverlap="1">
            <wp:simplePos x="0" y="0"/>
            <wp:positionH relativeFrom="column">
              <wp:posOffset>120642</wp:posOffset>
            </wp:positionH>
            <wp:positionV relativeFrom="paragraph">
              <wp:posOffset>51287</wp:posOffset>
            </wp:positionV>
            <wp:extent cx="749283" cy="749331"/>
            <wp:effectExtent l="0" t="0" r="0" b="0"/>
            <wp:wrapNone/>
            <wp:docPr id="1062" name="IM 1062"/>
            <wp:cNvGraphicFramePr/>
            <a:graphic>
              <a:graphicData uri="http://schemas.openxmlformats.org/drawingml/2006/picture">
                <pic:pic>
                  <pic:nvPicPr>
                    <pic:cNvPr id="1062" name="IM 1062"/>
                    <pic:cNvPicPr/>
                  </pic:nvPicPr>
                  <pic:blipFill>
                    <a:blip r:embed="rId1033"/>
                    <a:stretch>
                      <a:fillRect/>
                    </a:stretch>
                  </pic:blipFill>
                  <pic:spPr>
                    <a:xfrm rot="0">
                      <a:off x="0" y="0"/>
                      <a:ext cx="749283" cy="749331"/>
                    </a:xfrm>
                    <a:prstGeom prst="rect">
                      <a:avLst/>
                    </a:prstGeom>
                  </pic:spPr>
                </pic:pic>
              </a:graphicData>
            </a:graphic>
          </wp:anchor>
        </w:drawing>
      </w:r>
      <w:r>
        <w:drawing>
          <wp:anchor distT="0" distB="0" distL="0" distR="0" simplePos="0" relativeHeight="256774144" behindDoc="0" locked="0" layoutInCell="1" allowOverlap="1">
            <wp:simplePos x="0" y="0"/>
            <wp:positionH relativeFrom="column">
              <wp:posOffset>0</wp:posOffset>
            </wp:positionH>
            <wp:positionV relativeFrom="paragraph">
              <wp:posOffset>933993</wp:posOffset>
            </wp:positionV>
            <wp:extent cx="406399" cy="419081"/>
            <wp:effectExtent l="0" t="0" r="0" b="0"/>
            <wp:wrapNone/>
            <wp:docPr id="1064" name="IM 1064"/>
            <wp:cNvGraphicFramePr/>
            <a:graphic>
              <a:graphicData uri="http://schemas.openxmlformats.org/drawingml/2006/picture">
                <pic:pic>
                  <pic:nvPicPr>
                    <pic:cNvPr id="1064" name="IM 1064"/>
                    <pic:cNvPicPr/>
                  </pic:nvPicPr>
                  <pic:blipFill>
                    <a:blip r:embed="rId1034"/>
                    <a:stretch>
                      <a:fillRect/>
                    </a:stretch>
                  </pic:blipFill>
                  <pic:spPr>
                    <a:xfrm rot="0">
                      <a:off x="0" y="0"/>
                      <a:ext cx="406399" cy="419081"/>
                    </a:xfrm>
                    <a:prstGeom prst="rect">
                      <a:avLst/>
                    </a:prstGeom>
                  </pic:spPr>
                </pic:pic>
              </a:graphicData>
            </a:graphic>
          </wp:anchor>
        </w:drawing>
      </w:r>
      <w:r>
        <w:rPr>
          <w:position w:val="-45"/>
        </w:rPr>
        <w:pict>
          <v:group id="_x0000_s1656" style="mso-position-vertical-relative:line;mso-position-horizontal-relative:char;width:119.55pt;height:111pt;" filled="false" stroked="false" coordsize="2391,2220" coordorigin="0,0">
            <v:shape id="_x0000_s1658" style="position:absolute;left:0;top:0;width:2391;height:2220;" filled="false" stroked="false" type="#_x0000_t75">
              <v:imagedata o:title="" r:id="rId1035"/>
            </v:shape>
            <v:shape id="_x0000_s1660" style="position:absolute;left:-20;top:-20;width:2431;height:2260;" filled="false" stroked="false" type="#_x0000_t202">
              <v:fill on="false"/>
              <v:stroke on="false"/>
              <v:path/>
              <v:imagedata o:title=""/>
              <o:lock v:ext="edit" aspectratio="false"/>
              <v:textbox inset="0mm,0mm,0mm,0mm">
                <w:txbxContent>
                  <w:p>
                    <w:pPr>
                      <w:ind w:left="122"/>
                      <w:spacing w:before="103" w:line="222" w:lineRule="auto"/>
                      <w:rPr>
                        <w:rFonts w:ascii="SimHei" w:hAnsi="SimHei" w:eastAsia="SimHei" w:cs="SimHei"/>
                        <w:sz w:val="17"/>
                        <w:szCs w:val="17"/>
                      </w:rPr>
                    </w:pPr>
                    <w:r>
                      <w:rPr>
                        <w:shd w:val="clear" w:fill="000000"/>
                        <w:rFonts w:ascii="SimHei" w:hAnsi="SimHei" w:eastAsia="SimHei" w:cs="SimHei"/>
                        <w:sz w:val="17"/>
                        <w:szCs w:val="17"/>
                        <w:b/>
                        <w:bCs/>
                        <w:color w:val="FFFFFF"/>
                        <w:spacing w:val="-15"/>
                        <w:w w:val="97"/>
                      </w:rPr>
                      <w:t>上架建议：计算机技术/数据存储</w:t>
                    </w:r>
                  </w:p>
                  <w:p>
                    <w:pPr>
                      <w:ind w:left="430"/>
                      <w:spacing w:before="274" w:line="198" w:lineRule="auto"/>
                      <w:rPr>
                        <w:rFonts w:ascii="Arial" w:hAnsi="Arial" w:eastAsia="Arial" w:cs="Arial"/>
                        <w:sz w:val="17"/>
                        <w:szCs w:val="17"/>
                      </w:rPr>
                    </w:pPr>
                    <w:r>
                      <w:rPr>
                        <w:rFonts w:ascii="Arial" w:hAnsi="Arial" w:eastAsia="Arial" w:cs="Arial"/>
                        <w:sz w:val="17"/>
                        <w:szCs w:val="17"/>
                        <w:spacing w:val="-5"/>
                      </w:rPr>
                      <w:t>ISEN⁹78-7-121-42478-6</w:t>
                    </w:r>
                  </w:p>
                  <w:p>
                    <w:pPr>
                      <w:spacing w:line="297" w:lineRule="auto"/>
                      <w:rPr>
                        <w:rFonts w:ascii="Arial"/>
                        <w:sz w:val="21"/>
                      </w:rPr>
                    </w:pPr>
                    <w:r/>
                  </w:p>
                  <w:p>
                    <w:pPr>
                      <w:spacing w:line="297" w:lineRule="auto"/>
                      <w:rPr>
                        <w:rFonts w:ascii="Arial"/>
                        <w:sz w:val="21"/>
                      </w:rPr>
                    </w:pPr>
                    <w:r/>
                  </w:p>
                  <w:p>
                    <w:pPr>
                      <w:spacing w:line="298" w:lineRule="auto"/>
                      <w:rPr>
                        <w:rFonts w:ascii="Arial"/>
                        <w:sz w:val="21"/>
                      </w:rPr>
                    </w:pPr>
                    <w:r/>
                  </w:p>
                  <w:p>
                    <w:pPr>
                      <w:ind w:left="390"/>
                      <w:spacing w:before="49"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978712124786</w:t>
                    </w:r>
                  </w:p>
                  <w:p>
                    <w:pPr>
                      <w:ind w:left="560"/>
                      <w:spacing w:before="111" w:line="222" w:lineRule="auto"/>
                      <w:rPr>
                        <w:rFonts w:ascii="SimHei" w:hAnsi="SimHei" w:eastAsia="SimHei" w:cs="SimHei"/>
                        <w:sz w:val="17"/>
                        <w:szCs w:val="17"/>
                      </w:rPr>
                    </w:pPr>
                    <w:r>
                      <w:rPr>
                        <w:rFonts w:ascii="SimHei" w:hAnsi="SimHei" w:eastAsia="SimHei" w:cs="SimHei"/>
                        <w:sz w:val="17"/>
                        <w:szCs w:val="17"/>
                        <w:spacing w:val="3"/>
                      </w:rPr>
                      <w:t>定价：102.00元</w:t>
                    </w:r>
                  </w:p>
                </w:txbxContent>
              </v:textbox>
            </v:shape>
          </v:group>
        </w:pict>
      </w:r>
    </w:p>
    <w:p>
      <w:pPr>
        <w:spacing w:line="2210" w:lineRule="exact"/>
        <w:sectPr>
          <w:footerReference w:type="default" r:id="rId9"/>
          <w:pgSz w:w="9060" w:h="13210"/>
          <w:pgMar w:top="373" w:right="475" w:bottom="270" w:left="500" w:header="0" w:footer="0" w:gutter="0"/>
        </w:sectPr>
        <w:rPr/>
      </w:pPr>
    </w:p>
    <w:p>
      <w:pPr>
        <w:spacing w:line="286" w:lineRule="auto"/>
        <w:rPr>
          <w:rFonts w:ascii="Arial"/>
          <w:sz w:val="21"/>
        </w:rPr>
      </w:pPr>
      <w:r/>
    </w:p>
    <w:p>
      <w:pPr>
        <w:spacing w:line="286" w:lineRule="auto"/>
        <w:rPr>
          <w:rFonts w:ascii="Arial"/>
          <w:sz w:val="21"/>
        </w:rPr>
      </w:pPr>
      <w:r/>
    </w:p>
    <w:p>
      <w:pPr>
        <w:spacing w:line="287" w:lineRule="auto"/>
        <w:rPr>
          <w:rFonts w:ascii="Arial"/>
          <w:sz w:val="21"/>
        </w:rPr>
      </w:pPr>
      <w:r/>
    </w:p>
    <w:p>
      <w:pPr>
        <w:ind w:left="80"/>
        <w:spacing w:before="84" w:line="192" w:lineRule="auto"/>
        <w:rPr>
          <w:rFonts w:ascii="Times New Roman" w:hAnsi="Times New Roman" w:eastAsia="Times New Roman" w:cs="Times New Roman"/>
          <w:sz w:val="29"/>
          <w:szCs w:val="29"/>
        </w:rPr>
      </w:pPr>
      <w:r>
        <w:rPr>
          <w:rFonts w:ascii="Times New Roman" w:hAnsi="Times New Roman" w:eastAsia="Times New Roman" w:cs="Times New Roman"/>
          <w:sz w:val="29"/>
          <w:szCs w:val="29"/>
          <w:spacing w:val="-2"/>
        </w:rPr>
        <w:t>[Gener</w:t>
      </w:r>
      <w:r>
        <w:rPr>
          <w:rFonts w:ascii="Times New Roman" w:hAnsi="Times New Roman" w:eastAsia="Times New Roman" w:cs="Times New Roman"/>
          <w:sz w:val="29"/>
          <w:szCs w:val="29"/>
          <w:spacing w:val="20"/>
          <w:w w:val="101"/>
        </w:rPr>
        <w:t xml:space="preserve">  </w:t>
      </w:r>
      <w:r>
        <w:rPr>
          <w:rFonts w:ascii="Times New Roman" w:hAnsi="Times New Roman" w:eastAsia="Times New Roman" w:cs="Times New Roman"/>
          <w:sz w:val="29"/>
          <w:szCs w:val="29"/>
          <w:spacing w:val="-2"/>
        </w:rPr>
        <w:t>al</w:t>
      </w:r>
      <w:r>
        <w:rPr>
          <w:rFonts w:ascii="Times New Roman" w:hAnsi="Times New Roman" w:eastAsia="Times New Roman" w:cs="Times New Roman"/>
          <w:sz w:val="29"/>
          <w:szCs w:val="29"/>
          <w:spacing w:val="11"/>
        </w:rPr>
        <w:t xml:space="preserve">  </w:t>
      </w:r>
      <w:r>
        <w:rPr>
          <w:rFonts w:ascii="Times New Roman" w:hAnsi="Times New Roman" w:eastAsia="Times New Roman" w:cs="Times New Roman"/>
          <w:sz w:val="29"/>
          <w:szCs w:val="29"/>
          <w:spacing w:val="-2"/>
        </w:rPr>
        <w:t>I  nf  or</w:t>
      </w:r>
      <w:r>
        <w:rPr>
          <w:rFonts w:ascii="Times New Roman" w:hAnsi="Times New Roman" w:eastAsia="Times New Roman" w:cs="Times New Roman"/>
          <w:sz w:val="29"/>
          <w:szCs w:val="29"/>
          <w:spacing w:val="8"/>
        </w:rPr>
        <w:t xml:space="preserve">  </w:t>
      </w:r>
      <w:r>
        <w:rPr>
          <w:rFonts w:ascii="Times New Roman" w:hAnsi="Times New Roman" w:eastAsia="Times New Roman" w:cs="Times New Roman"/>
          <w:sz w:val="29"/>
          <w:szCs w:val="29"/>
          <w:spacing w:val="-2"/>
        </w:rPr>
        <w:t>ma</w:t>
      </w:r>
      <w:r>
        <w:rPr>
          <w:rFonts w:ascii="Times New Roman" w:hAnsi="Times New Roman" w:eastAsia="Times New Roman" w:cs="Times New Roman"/>
          <w:sz w:val="29"/>
          <w:szCs w:val="29"/>
          <w:spacing w:val="9"/>
        </w:rPr>
        <w:t xml:space="preserve">  </w:t>
      </w:r>
      <w:r>
        <w:rPr>
          <w:rFonts w:ascii="Times New Roman" w:hAnsi="Times New Roman" w:eastAsia="Times New Roman" w:cs="Times New Roman"/>
          <w:sz w:val="29"/>
          <w:szCs w:val="29"/>
          <w:spacing w:val="-2"/>
        </w:rPr>
        <w:t>t</w:t>
      </w:r>
      <w:r>
        <w:rPr>
          <w:rFonts w:ascii="Times New Roman" w:hAnsi="Times New Roman" w:eastAsia="Times New Roman" w:cs="Times New Roman"/>
          <w:sz w:val="29"/>
          <w:szCs w:val="29"/>
          <w:spacing w:val="12"/>
        </w:rPr>
        <w:t xml:space="preserve">  </w:t>
      </w:r>
      <w:r>
        <w:rPr>
          <w:rFonts w:ascii="Times New Roman" w:hAnsi="Times New Roman" w:eastAsia="Times New Roman" w:cs="Times New Roman"/>
          <w:sz w:val="29"/>
          <w:szCs w:val="29"/>
          <w:spacing w:val="-2"/>
        </w:rPr>
        <w:t>i</w:t>
      </w:r>
      <w:r>
        <w:rPr>
          <w:rFonts w:ascii="Times New Roman" w:hAnsi="Times New Roman" w:eastAsia="Times New Roman" w:cs="Times New Roman"/>
          <w:sz w:val="29"/>
          <w:szCs w:val="29"/>
          <w:spacing w:val="12"/>
        </w:rPr>
        <w:t xml:space="preserve">  </w:t>
      </w:r>
      <w:r>
        <w:rPr>
          <w:rFonts w:ascii="Times New Roman" w:hAnsi="Times New Roman" w:eastAsia="Times New Roman" w:cs="Times New Roman"/>
          <w:sz w:val="29"/>
          <w:szCs w:val="29"/>
          <w:spacing w:val="-2"/>
        </w:rPr>
        <w:t>on]</w:t>
      </w:r>
    </w:p>
    <w:p>
      <w:pPr>
        <w:pStyle w:val="BodyText"/>
        <w:ind w:left="83" w:right="1472"/>
        <w:spacing w:before="59" w:line="253" w:lineRule="auto"/>
        <w:rPr>
          <w:sz w:val="17"/>
          <w:szCs w:val="17"/>
        </w:rPr>
      </w:pPr>
      <w:r>
        <w:rPr>
          <w:sz w:val="20"/>
          <w:szCs w:val="20"/>
          <w:b/>
          <w:bCs/>
          <w:spacing w:val="-3"/>
        </w:rPr>
        <w:t>书名=文件系统技术内幕%大数据时代海量数据储存之道</w:t>
      </w:r>
      <w:r>
        <w:rPr>
          <w:sz w:val="20"/>
          <w:szCs w:val="20"/>
          <w:spacing w:val="7"/>
        </w:rPr>
        <w:t xml:space="preserve"> </w:t>
      </w:r>
      <w:r>
        <w:rPr>
          <w:sz w:val="17"/>
          <w:szCs w:val="17"/>
          <w:b/>
          <w:bCs/>
          <w:spacing w:val="-7"/>
        </w:rPr>
        <w:t>页</w:t>
      </w:r>
      <w:r>
        <w:rPr>
          <w:sz w:val="17"/>
          <w:szCs w:val="17"/>
          <w:spacing w:val="-35"/>
        </w:rPr>
        <w:t xml:space="preserve"> </w:t>
      </w:r>
      <w:r>
        <w:rPr>
          <w:sz w:val="17"/>
          <w:szCs w:val="17"/>
          <w:b/>
          <w:bCs/>
          <w:spacing w:val="-7"/>
        </w:rPr>
        <w:t>数</w:t>
      </w:r>
      <w:r>
        <w:rPr>
          <w:sz w:val="17"/>
          <w:szCs w:val="17"/>
          <w:spacing w:val="-40"/>
        </w:rPr>
        <w:t xml:space="preserve"> </w:t>
      </w:r>
      <w:r>
        <w:rPr>
          <w:sz w:val="17"/>
          <w:szCs w:val="17"/>
          <w:b/>
          <w:bCs/>
          <w:spacing w:val="-7"/>
        </w:rPr>
        <w:t>=</w:t>
      </w:r>
      <w:r>
        <w:rPr>
          <w:sz w:val="17"/>
          <w:szCs w:val="17"/>
          <w:spacing w:val="-37"/>
        </w:rPr>
        <w:t xml:space="preserve"> </w:t>
      </w:r>
      <w:r>
        <w:rPr>
          <w:sz w:val="17"/>
          <w:szCs w:val="17"/>
          <w:b/>
          <w:bCs/>
          <w:spacing w:val="-7"/>
        </w:rPr>
        <w:t>2</w:t>
      </w:r>
      <w:r>
        <w:rPr>
          <w:sz w:val="17"/>
          <w:szCs w:val="17"/>
          <w:spacing w:val="-41"/>
        </w:rPr>
        <w:t xml:space="preserve"> </w:t>
      </w:r>
      <w:r>
        <w:rPr>
          <w:sz w:val="17"/>
          <w:szCs w:val="17"/>
          <w:b/>
          <w:bCs/>
          <w:spacing w:val="-7"/>
        </w:rPr>
        <w:t>9</w:t>
      </w:r>
      <w:r>
        <w:rPr>
          <w:sz w:val="17"/>
          <w:szCs w:val="17"/>
          <w:spacing w:val="-37"/>
        </w:rPr>
        <w:t xml:space="preserve"> </w:t>
      </w:r>
      <w:r>
        <w:rPr>
          <w:sz w:val="17"/>
          <w:szCs w:val="17"/>
          <w:b/>
          <w:bCs/>
          <w:spacing w:val="-7"/>
        </w:rPr>
        <w:t>6</w:t>
      </w:r>
    </w:p>
    <w:p>
      <w:pPr>
        <w:pStyle w:val="BodyText"/>
        <w:ind w:left="80"/>
        <w:spacing w:line="223" w:lineRule="auto"/>
        <w:rPr>
          <w:sz w:val="26"/>
          <w:szCs w:val="26"/>
        </w:rPr>
      </w:pPr>
      <w:r>
        <w:rPr>
          <w:rFonts w:ascii="Arial" w:hAnsi="Arial" w:eastAsia="Arial" w:cs="Arial"/>
          <w:sz w:val="26"/>
          <w:szCs w:val="26"/>
          <w:spacing w:val="-6"/>
        </w:rPr>
        <w:t>SS</w:t>
      </w:r>
      <w:r>
        <w:rPr>
          <w:sz w:val="26"/>
          <w:szCs w:val="26"/>
          <w:spacing w:val="-6"/>
        </w:rPr>
        <w:t>号=15060832</w:t>
      </w:r>
    </w:p>
    <w:sectPr>
      <w:pgSz w:w="9060" w:h="13210"/>
      <w:pgMar w:top="400" w:right="1359" w:bottom="400" w:left="1359"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0"/>
      <w:spacing w:line="186" w:lineRule="auto"/>
      <w:rPr>
        <w:rFonts w:ascii="Arial" w:hAnsi="Arial" w:eastAsia="Arial" w:cs="Arial"/>
        <w:sz w:val="21"/>
        <w:szCs w:val="21"/>
      </w:rPr>
    </w:pPr>
    <w:r>
      <w:rPr>
        <w:rFonts w:ascii="Arial" w:hAnsi="Arial" w:eastAsia="Arial" w:cs="Arial"/>
        <w:sz w:val="21"/>
        <w:szCs w:val="21"/>
        <w:spacing w:val="-7"/>
      </w:rPr>
      <w:t>·IV</w:t>
    </w:r>
    <w:r>
      <w:rPr>
        <w:rFonts w:ascii="Arial" w:hAnsi="Arial" w:eastAsia="Arial" w:cs="Arial"/>
        <w:sz w:val="21"/>
        <w:szCs w:val="21"/>
        <w:spacing w:val="-32"/>
      </w:rPr>
      <w:t xml:space="preserve"> </w:t>
    </w:r>
    <w:r>
      <w:rPr>
        <w:rFonts w:ascii="Arial" w:hAnsi="Arial" w:eastAsia="Arial" w:cs="Arial"/>
        <w:sz w:val="21"/>
        <w:szCs w:val="21"/>
        <w:spacing w:val="-7"/>
      </w:rPr>
      <w:t>·</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549"/>
      <w:spacing w:line="230" w:lineRule="auto"/>
      <w:rPr>
        <w:rFonts w:ascii="SimSun" w:hAnsi="SimSun" w:eastAsia="SimSun" w:cs="SimSun"/>
        <w:sz w:val="21"/>
        <w:szCs w:val="21"/>
      </w:rPr>
    </w:pPr>
    <w:r>
      <w:rPr>
        <w:rFonts w:ascii="SimSun" w:hAnsi="SimSun" w:eastAsia="SimSun" w:cs="SimSun"/>
        <w:sz w:val="21"/>
        <w:szCs w:val="21"/>
        <w:spacing w:val="-27"/>
      </w:rPr>
      <w:t>·5</w:t>
    </w:r>
    <w:r>
      <w:rPr>
        <w:rFonts w:ascii="SimSun" w:hAnsi="SimSun" w:eastAsia="SimSun" w:cs="SimSun"/>
        <w:sz w:val="21"/>
        <w:szCs w:val="21"/>
        <w:spacing w:val="-25"/>
      </w:rPr>
      <w:t xml:space="preserve"> </w:t>
    </w:r>
    <w:r>
      <w:rPr>
        <w:rFonts w:ascii="SimSun" w:hAnsi="SimSun" w:eastAsia="SimSun" w:cs="SimSun"/>
        <w:sz w:val="21"/>
        <w:szCs w:val="21"/>
        <w:spacing w:val="-27"/>
      </w:rPr>
      <w:t>·</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09"/>
      <w:spacing w:line="180"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11"/>
      </w:rPr>
      <w:t>·97</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0"/>
      <w:spacing w:line="231" w:lineRule="auto"/>
      <w:rPr>
        <w:rFonts w:ascii="SimSun" w:hAnsi="SimSun" w:eastAsia="SimSun" w:cs="SimSun"/>
        <w:sz w:val="22"/>
        <w:szCs w:val="22"/>
      </w:rPr>
    </w:pPr>
    <w:r>
      <w:rPr>
        <w:rFonts w:ascii="SimSun" w:hAnsi="SimSun" w:eastAsia="SimSun" w:cs="SimSun"/>
        <w:sz w:val="22"/>
        <w:szCs w:val="22"/>
        <w:spacing w:val="-22"/>
      </w:rPr>
      <w:t>·98</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1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·100·</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69"/>
      <w:spacing w:line="1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·101·</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·102·</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·103·</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·104·</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·105·</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·106·</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·107·</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0"/>
      <w:spacing w:line="230" w:lineRule="auto"/>
      <w:rPr>
        <w:rFonts w:ascii="SimSun" w:hAnsi="SimSun" w:eastAsia="SimSun" w:cs="SimSun"/>
        <w:sz w:val="21"/>
        <w:szCs w:val="21"/>
      </w:rPr>
    </w:pPr>
    <w:r>
      <w:rPr>
        <w:rFonts w:ascii="SimSun" w:hAnsi="SimSun" w:eastAsia="SimSun" w:cs="SimSun"/>
        <w:sz w:val="21"/>
        <w:szCs w:val="21"/>
        <w:spacing w:val="-27"/>
      </w:rPr>
      <w:t>·6</w:t>
    </w:r>
    <w:r>
      <w:rPr>
        <w:rFonts w:ascii="SimSun" w:hAnsi="SimSun" w:eastAsia="SimSun" w:cs="SimSun"/>
        <w:sz w:val="21"/>
        <w:szCs w:val="21"/>
        <w:spacing w:val="-25"/>
      </w:rPr>
      <w:t xml:space="preserve"> </w:t>
    </w:r>
    <w:r>
      <w:rPr>
        <w:rFonts w:ascii="SimSun" w:hAnsi="SimSun" w:eastAsia="SimSun" w:cs="SimSun"/>
        <w:sz w:val="21"/>
        <w:szCs w:val="21"/>
        <w:spacing w:val="-27"/>
      </w:rPr>
      <w:t>·</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2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·108·</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·109·</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·110·</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50"/>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·111·</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9"/>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·112·</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·113·</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·114·</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99"/>
      <w:spacing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·115·</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9"/>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·116·</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2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·117·</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540"/>
      <w:spacing w:line="229" w:lineRule="auto"/>
      <w:rPr>
        <w:rFonts w:ascii="SimSun" w:hAnsi="SimSun" w:eastAsia="SimSun" w:cs="SimSun"/>
        <w:sz w:val="18"/>
        <w:szCs w:val="18"/>
      </w:rPr>
    </w:pPr>
    <w:r>
      <w:rPr>
        <w:rFonts w:ascii="SimSun" w:hAnsi="SimSun" w:eastAsia="SimSun" w:cs="SimSun"/>
        <w:sz w:val="18"/>
        <w:szCs w:val="18"/>
        <w:spacing w:val="-23"/>
      </w:rPr>
      <w:t>·7</w:t>
    </w:r>
    <w:r>
      <w:rPr>
        <w:rFonts w:ascii="SimSun" w:hAnsi="SimSun" w:eastAsia="SimSun" w:cs="SimSun"/>
        <w:sz w:val="18"/>
        <w:szCs w:val="18"/>
        <w:spacing w:val="-22"/>
      </w:rPr>
      <w:t xml:space="preserve"> </w:t>
    </w:r>
    <w:r>
      <w:rPr>
        <w:rFonts w:ascii="SimSun" w:hAnsi="SimSun" w:eastAsia="SimSun" w:cs="SimSun"/>
        <w:sz w:val="18"/>
        <w:szCs w:val="18"/>
        <w:spacing w:val="-23"/>
      </w:rPr>
      <w:t>·</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·118·</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1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·119·</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5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·120·</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·121·</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·122·</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3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·123·</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·124·</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3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·125·</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·126·</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·127·</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229" w:lineRule="auto"/>
      <w:rPr>
        <w:rFonts w:ascii="SimSun" w:hAnsi="SimSun" w:eastAsia="SimSun" w:cs="SimSun"/>
        <w:sz w:val="18"/>
        <w:szCs w:val="18"/>
      </w:rPr>
    </w:pPr>
    <w:r>
      <w:rPr>
        <w:rFonts w:ascii="SimSun" w:hAnsi="SimSun" w:eastAsia="SimSun" w:cs="SimSun"/>
        <w:sz w:val="18"/>
        <w:szCs w:val="18"/>
        <w:spacing w:val="-23"/>
      </w:rPr>
      <w:t>·8</w:t>
    </w:r>
    <w:r>
      <w:rPr>
        <w:rFonts w:ascii="SimSun" w:hAnsi="SimSun" w:eastAsia="SimSun" w:cs="SimSun"/>
        <w:sz w:val="18"/>
        <w:szCs w:val="18"/>
        <w:spacing w:val="-22"/>
      </w:rPr>
      <w:t xml:space="preserve"> </w:t>
    </w:r>
    <w:r>
      <w:rPr>
        <w:rFonts w:ascii="SimSun" w:hAnsi="SimSun" w:eastAsia="SimSun" w:cs="SimSun"/>
        <w:sz w:val="18"/>
        <w:szCs w:val="18"/>
        <w:spacing w:val="-23"/>
      </w:rPr>
      <w:t>·</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·128·</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·129·</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9"/>
      <w:spacing w:line="1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·130·</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10"/>
      <w:spacing w:line="179"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8"/>
      </w:rPr>
      <w:t>·131</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·132·</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3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·133·</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·134·</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·135·</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·136·</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2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·137·</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519"/>
      <w:spacing w:line="228" w:lineRule="auto"/>
      <w:rPr>
        <w:rFonts w:ascii="SimSun" w:hAnsi="SimSun" w:eastAsia="SimSun" w:cs="SimSun"/>
        <w:sz w:val="17"/>
        <w:szCs w:val="17"/>
      </w:rPr>
    </w:pPr>
    <w:r>
      <w:rPr>
        <w:rFonts w:ascii="SimSun" w:hAnsi="SimSun" w:eastAsia="SimSun" w:cs="SimSun"/>
        <w:sz w:val="17"/>
        <w:szCs w:val="17"/>
        <w:spacing w:val="-22"/>
      </w:rPr>
      <w:t>·9</w:t>
    </w:r>
    <w:r>
      <w:rPr>
        <w:rFonts w:ascii="SimSun" w:hAnsi="SimSun" w:eastAsia="SimSun" w:cs="SimSun"/>
        <w:sz w:val="17"/>
        <w:szCs w:val="17"/>
        <w:spacing w:val="-20"/>
      </w:rPr>
      <w:t xml:space="preserve"> </w:t>
    </w:r>
    <w:r>
      <w:rPr>
        <w:rFonts w:ascii="SimSun" w:hAnsi="SimSun" w:eastAsia="SimSun" w:cs="SimSun"/>
        <w:sz w:val="17"/>
        <w:szCs w:val="17"/>
        <w:spacing w:val="-22"/>
      </w:rPr>
      <w:t>·</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5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·138·</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before="1" w:line="186" w:lineRule="auto"/>
      <w:rPr>
        <w:rFonts w:ascii="Arial" w:hAnsi="Arial" w:eastAsia="Arial" w:cs="Arial"/>
        <w:sz w:val="22"/>
        <w:szCs w:val="22"/>
      </w:rPr>
    </w:pPr>
    <w:r>
      <w:rPr>
        <w:rFonts w:ascii="Arial" w:hAnsi="Arial" w:eastAsia="Arial" w:cs="Arial"/>
        <w:sz w:val="22"/>
        <w:szCs w:val="22"/>
        <w:spacing w:val="-6"/>
      </w:rPr>
      <w:t>·139·</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9"/>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·140·</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86" w:lineRule="auto"/>
      <w:rPr>
        <w:rFonts w:ascii="Arial" w:hAnsi="Arial" w:eastAsia="Arial" w:cs="Arial"/>
        <w:sz w:val="21"/>
        <w:szCs w:val="21"/>
      </w:rPr>
    </w:pPr>
    <w:r>
      <w:rPr>
        <w:rFonts w:ascii="Arial" w:hAnsi="Arial" w:eastAsia="Arial" w:cs="Arial"/>
        <w:sz w:val="21"/>
        <w:szCs w:val="21"/>
        <w:spacing w:val="-5"/>
      </w:rPr>
      <w:t>·141·</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·142·</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39"/>
      <w:spacing w:line="1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·143·</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9"/>
      <w:spacing w:before="1" w:line="188" w:lineRule="auto"/>
      <w:rPr>
        <w:rFonts w:ascii="Arial" w:hAnsi="Arial" w:eastAsia="Arial" w:cs="Arial"/>
        <w:sz w:val="27"/>
        <w:szCs w:val="27"/>
      </w:rPr>
    </w:pPr>
    <w:r>
      <w:rPr>
        <w:rFonts w:ascii="Arial" w:hAnsi="Arial" w:eastAsia="Arial" w:cs="Arial"/>
        <w:sz w:val="27"/>
        <w:szCs w:val="27"/>
        <w:spacing w:val="-8"/>
      </w:rPr>
      <w:t>·144</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510"/>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·145·</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·146·</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·147·</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9"/>
      <w:spacing w:line="231" w:lineRule="auto"/>
      <w:rPr>
        <w:rFonts w:ascii="SimSun" w:hAnsi="SimSun" w:eastAsia="SimSun" w:cs="SimSun"/>
        <w:sz w:val="22"/>
        <w:szCs w:val="22"/>
      </w:rPr>
    </w:pPr>
    <w:r>
      <w:rPr>
        <w:rFonts w:ascii="SimSun" w:hAnsi="SimSun" w:eastAsia="SimSun" w:cs="SimSun"/>
        <w:sz w:val="22"/>
        <w:szCs w:val="22"/>
        <w:spacing w:val="-22"/>
      </w:rPr>
      <w:t>·10</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4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·148·</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6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·149·</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·150·</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59"/>
      <w:spacing w:line="1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·151·</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·152·</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5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·153·</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5"/>
      </w:rPr>
      <w:t>·154·</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90"/>
      <w:spacing w:line="184" w:lineRule="auto"/>
      <w:rPr>
        <w:rFonts w:ascii="Arial" w:hAnsi="Arial" w:eastAsia="Arial" w:cs="Arial"/>
        <w:sz w:val="18"/>
        <w:szCs w:val="18"/>
      </w:rPr>
    </w:pPr>
    <w:r>
      <w:rPr>
        <w:rFonts w:ascii="Arial" w:hAnsi="Arial" w:eastAsia="Arial" w:cs="Arial"/>
        <w:sz w:val="18"/>
        <w:szCs w:val="18"/>
        <w:spacing w:val="-5"/>
      </w:rPr>
      <w:t>·155·</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·156·</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59"/>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·157·</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19"/>
      <w:spacing w:line="228" w:lineRule="auto"/>
      <w:rPr>
        <w:rFonts w:ascii="SimSun" w:hAnsi="SimSun" w:eastAsia="SimSun" w:cs="SimSun"/>
        <w:sz w:val="15"/>
        <w:szCs w:val="15"/>
      </w:rPr>
    </w:pPr>
    <w:r>
      <w:rPr>
        <w:rFonts w:ascii="SimSun" w:hAnsi="SimSun" w:eastAsia="SimSun" w:cs="SimSun"/>
        <w:sz w:val="15"/>
        <w:szCs w:val="15"/>
        <w:spacing w:val="-15"/>
      </w:rPr>
      <w:t>·11</w:t>
    </w:r>
    <w:r>
      <w:rPr>
        <w:rFonts w:ascii="SimSun" w:hAnsi="SimSun" w:eastAsia="SimSun" w:cs="SimSun"/>
        <w:sz w:val="15"/>
        <w:szCs w:val="15"/>
        <w:spacing w:val="-16"/>
      </w:rPr>
      <w:t xml:space="preserve"> </w:t>
    </w:r>
    <w:r>
      <w:rPr>
        <w:rFonts w:ascii="SimSun" w:hAnsi="SimSun" w:eastAsia="SimSun" w:cs="SimSun"/>
        <w:sz w:val="15"/>
        <w:szCs w:val="15"/>
        <w:spacing w:val="-15"/>
      </w:rPr>
      <w:t>·</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·158·</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19"/>
      <w:spacing w:line="17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·159·</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·160·</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79"/>
      <w:spacing w:line="1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·161·</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5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·162·</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8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·163·</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9"/>
      <w:spacing w:line="186" w:lineRule="auto"/>
      <w:rPr>
        <w:rFonts w:ascii="Arial" w:hAnsi="Arial" w:eastAsia="Arial" w:cs="Arial"/>
        <w:sz w:val="22"/>
        <w:szCs w:val="22"/>
      </w:rPr>
    </w:pPr>
    <w:r>
      <w:rPr>
        <w:rFonts w:ascii="Arial" w:hAnsi="Arial" w:eastAsia="Arial" w:cs="Arial"/>
        <w:sz w:val="22"/>
        <w:szCs w:val="22"/>
        <w:spacing w:val="-6"/>
      </w:rPr>
      <w:t>·164·</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1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·165·</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·166·</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0"/>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·167·</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9"/>
      <w:spacing w:line="231" w:lineRule="auto"/>
      <w:rPr>
        <w:rFonts w:ascii="SimSun" w:hAnsi="SimSun" w:eastAsia="SimSun" w:cs="SimSun"/>
        <w:sz w:val="20"/>
        <w:szCs w:val="20"/>
      </w:rPr>
    </w:pPr>
    <w:r>
      <w:rPr>
        <w:rFonts w:ascii="SimSun" w:hAnsi="SimSun" w:eastAsia="SimSun" w:cs="SimSun"/>
        <w:sz w:val="20"/>
        <w:szCs w:val="20"/>
        <w:spacing w:val="-20"/>
      </w:rPr>
      <w:t>·12</w:t>
    </w:r>
    <w:r>
      <w:rPr>
        <w:rFonts w:ascii="SimSun" w:hAnsi="SimSun" w:eastAsia="SimSun" w:cs="SimSun"/>
        <w:sz w:val="20"/>
        <w:szCs w:val="20"/>
        <w:spacing w:val="-21"/>
      </w:rPr>
      <w:t xml:space="preserve"> </w:t>
    </w:r>
    <w:r>
      <w:rPr>
        <w:rFonts w:ascii="SimSun" w:hAnsi="SimSun" w:eastAsia="SimSun" w:cs="SimSun"/>
        <w:sz w:val="20"/>
        <w:szCs w:val="20"/>
        <w:spacing w:val="-20"/>
      </w:rPr>
      <w:t>·</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·168·</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2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·169·</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·170·</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·171·</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·173·</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·174·</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8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·175·</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·176·</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9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·177·</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·178·</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99"/>
      <w:spacing w:line="230" w:lineRule="auto"/>
      <w:rPr>
        <w:rFonts w:ascii="SimSun" w:hAnsi="SimSun" w:eastAsia="SimSun" w:cs="SimSun"/>
        <w:sz w:val="21"/>
        <w:szCs w:val="21"/>
      </w:rPr>
    </w:pPr>
    <w:r>
      <w:rPr>
        <w:rFonts w:ascii="SimSun" w:hAnsi="SimSun" w:eastAsia="SimSun" w:cs="SimSun"/>
        <w:sz w:val="21"/>
        <w:szCs w:val="21"/>
        <w:spacing w:val="-21"/>
      </w:rPr>
      <w:t>·13</w:t>
    </w:r>
    <w:r>
      <w:rPr>
        <w:rFonts w:ascii="SimSun" w:hAnsi="SimSun" w:eastAsia="SimSun" w:cs="SimSun"/>
        <w:sz w:val="21"/>
        <w:szCs w:val="21"/>
        <w:spacing w:val="-22"/>
      </w:rPr>
      <w:t xml:space="preserve"> </w:t>
    </w:r>
    <w:r>
      <w:rPr>
        <w:rFonts w:ascii="SimSun" w:hAnsi="SimSun" w:eastAsia="SimSun" w:cs="SimSun"/>
        <w:sz w:val="21"/>
        <w:szCs w:val="21"/>
        <w:spacing w:val="-21"/>
      </w:rPr>
      <w:t>·</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·179·</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·180·</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9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·181·</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5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·182·</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1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·183·</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0"/>
      <w:spacing w:line="186" w:lineRule="auto"/>
      <w:rPr>
        <w:rFonts w:ascii="Arial" w:hAnsi="Arial" w:eastAsia="Arial" w:cs="Arial"/>
        <w:sz w:val="22"/>
        <w:szCs w:val="22"/>
      </w:rPr>
    </w:pPr>
    <w:r>
      <w:rPr>
        <w:rFonts w:ascii="Arial" w:hAnsi="Arial" w:eastAsia="Arial" w:cs="Arial"/>
        <w:sz w:val="22"/>
        <w:szCs w:val="22"/>
        <w:spacing w:val="-6"/>
      </w:rPr>
      <w:t>·184·</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·185·</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9"/>
      <w:spacing w:line="17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·186·</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5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·187·</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9"/>
      <w:spacing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·188·</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40"/>
      <w:spacing w:line="232" w:lineRule="auto"/>
      <w:rPr>
        <w:rFonts w:ascii="SimSun" w:hAnsi="SimSun" w:eastAsia="SimSun" w:cs="SimSun"/>
        <w:sz w:val="22"/>
        <w:szCs w:val="22"/>
      </w:rPr>
    </w:pPr>
    <w:r>
      <w:rPr>
        <w:rFonts w:ascii="SimSun" w:hAnsi="SimSun" w:eastAsia="SimSun" w:cs="SimSun"/>
        <w:sz w:val="22"/>
        <w:szCs w:val="22"/>
        <w:spacing w:val="-22"/>
      </w:rPr>
      <w:t>·14</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·189·</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0"/>
      <w:spacing w:line="17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·190·</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9"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6"/>
      </w:rPr>
      <w:t>·191·</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·192·</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1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·193·</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·194·</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0"/>
      <w:spacing w:line="186" w:lineRule="auto"/>
      <w:rPr>
        <w:rFonts w:ascii="Arial" w:hAnsi="Arial" w:eastAsia="Arial" w:cs="Arial"/>
        <w:sz w:val="21"/>
        <w:szCs w:val="21"/>
      </w:rPr>
    </w:pPr>
    <w:r>
      <w:rPr>
        <w:rFonts w:ascii="Arial" w:hAnsi="Arial" w:eastAsia="Arial" w:cs="Arial"/>
        <w:sz w:val="21"/>
        <w:szCs w:val="21"/>
        <w:spacing w:val="-5"/>
      </w:rPr>
      <w:t>·195·</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·196·</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1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·197·</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·198·</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09"/>
      <w:spacing w:line="230" w:lineRule="auto"/>
      <w:rPr>
        <w:rFonts w:ascii="SimSun" w:hAnsi="SimSun" w:eastAsia="SimSun" w:cs="SimSun"/>
        <w:sz w:val="21"/>
        <w:szCs w:val="21"/>
      </w:rPr>
    </w:pPr>
    <w:r>
      <w:rPr>
        <w:rFonts w:ascii="SimSun" w:hAnsi="SimSun" w:eastAsia="SimSun" w:cs="SimSun"/>
        <w:sz w:val="21"/>
        <w:szCs w:val="21"/>
        <w:spacing w:val="-21"/>
      </w:rPr>
      <w:t>·15</w:t>
    </w:r>
    <w:r>
      <w:rPr>
        <w:rFonts w:ascii="SimSun" w:hAnsi="SimSun" w:eastAsia="SimSun" w:cs="SimSun"/>
        <w:sz w:val="21"/>
        <w:szCs w:val="21"/>
        <w:spacing w:val="-23"/>
      </w:rPr>
      <w:t xml:space="preserve"> </w:t>
    </w:r>
    <w:r>
      <w:rPr>
        <w:rFonts w:ascii="SimSun" w:hAnsi="SimSun" w:eastAsia="SimSun" w:cs="SimSun"/>
        <w:sz w:val="21"/>
        <w:szCs w:val="21"/>
        <w:spacing w:val="-21"/>
      </w:rPr>
      <w:t>·</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10"/>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·199·</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·200·</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·201·</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9"/>
      <w:spacing w:line="186" w:lineRule="auto"/>
      <w:rPr>
        <w:rFonts w:ascii="Arial" w:hAnsi="Arial" w:eastAsia="Arial" w:cs="Arial"/>
        <w:sz w:val="22"/>
        <w:szCs w:val="22"/>
      </w:rPr>
    </w:pPr>
    <w:r>
      <w:rPr>
        <w:rFonts w:ascii="Arial" w:hAnsi="Arial" w:eastAsia="Arial" w:cs="Arial"/>
        <w:sz w:val="22"/>
        <w:szCs w:val="22"/>
        <w:spacing w:val="-6"/>
      </w:rPr>
      <w:t>·202·</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0"/>
      <w:spacing w:line="17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·203·</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·204·</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29"/>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·205·</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·206·</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2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·207·</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·208·</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9"/>
      <w:spacing w:line="231" w:lineRule="auto"/>
      <w:rPr>
        <w:rFonts w:ascii="SimSun" w:hAnsi="SimSun" w:eastAsia="SimSun" w:cs="SimSun"/>
        <w:sz w:val="22"/>
        <w:szCs w:val="22"/>
      </w:rPr>
    </w:pPr>
    <w:r>
      <w:rPr>
        <w:rFonts w:ascii="SimSun" w:hAnsi="SimSun" w:eastAsia="SimSun" w:cs="SimSun"/>
        <w:sz w:val="22"/>
        <w:szCs w:val="22"/>
        <w:spacing w:val="-22"/>
      </w:rPr>
      <w:t>·16</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8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·209·</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5"/>
      </w:rPr>
      <w:t>·210·</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3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·211·</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9"/>
      <w:spacing w:line="1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·212·</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2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·213·</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·214·</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·215·</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·217·</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4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·218·</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·219·</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43"/>
      <w:spacing w:line="230" w:lineRule="auto"/>
      <w:rPr>
        <w:rFonts w:ascii="SimSun" w:hAnsi="SimSun" w:eastAsia="SimSun" w:cs="SimSun"/>
        <w:sz w:val="21"/>
        <w:szCs w:val="21"/>
      </w:rPr>
    </w:pPr>
    <w:r>
      <w:rPr>
        <w:rFonts w:ascii="SimSun" w:hAnsi="SimSun" w:eastAsia="SimSun" w:cs="SimSun"/>
        <w:sz w:val="21"/>
        <w:szCs w:val="21"/>
        <w:b/>
        <w:bCs/>
        <w:spacing w:val="-23"/>
      </w:rPr>
      <w:t>·18</w:t>
    </w:r>
    <w:r>
      <w:rPr>
        <w:rFonts w:ascii="SimSun" w:hAnsi="SimSun" w:eastAsia="SimSun" w:cs="SimSun"/>
        <w:sz w:val="21"/>
        <w:szCs w:val="21"/>
        <w:spacing w:val="-23"/>
      </w:rPr>
      <w:t xml:space="preserve"> </w:t>
    </w:r>
    <w:r>
      <w:rPr>
        <w:rFonts w:ascii="SimSun" w:hAnsi="SimSun" w:eastAsia="SimSun" w:cs="SimSun"/>
        <w:sz w:val="21"/>
        <w:szCs w:val="21"/>
        <w:b/>
        <w:bCs/>
        <w:spacing w:val="-23"/>
      </w:rPr>
      <w:t>·</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·220·</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6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·221·</w:t>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·222·</w:t>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·223·</w:t>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·224·</w:t>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6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·225·</w:t>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·226·</w:t>
    </w:r>
  </w:p>
</w:ftr>
</file>

<file path=word/footer2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1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·227·</w:t>
    </w:r>
  </w:p>
</w:ftr>
</file>

<file path=word/footer2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·228·</w:t>
    </w:r>
  </w:p>
</w:ftr>
</file>

<file path=word/footer2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0"/>
      <w:spacing w:line="231" w:lineRule="auto"/>
      <w:rPr>
        <w:rFonts w:ascii="SimSun" w:hAnsi="SimSun" w:eastAsia="SimSun" w:cs="SimSun"/>
        <w:sz w:val="22"/>
        <w:szCs w:val="22"/>
      </w:rPr>
    </w:pPr>
    <w:r>
      <w:rPr>
        <w:rFonts w:ascii="SimSun" w:hAnsi="SimSun" w:eastAsia="SimSun" w:cs="SimSun"/>
        <w:sz w:val="22"/>
        <w:szCs w:val="22"/>
        <w:spacing w:val="-17"/>
      </w:rPr>
      <w:t>·229</w:t>
    </w:r>
    <w:r>
      <w:rPr>
        <w:rFonts w:ascii="SimSun" w:hAnsi="SimSun" w:eastAsia="SimSun" w:cs="SimSun"/>
        <w:sz w:val="22"/>
        <w:szCs w:val="22"/>
        <w:spacing w:val="-26"/>
      </w:rPr>
      <w:t xml:space="preserve"> </w:t>
    </w:r>
    <w:r>
      <w:rPr>
        <w:rFonts w:ascii="SimSun" w:hAnsi="SimSun" w:eastAsia="SimSun" w:cs="SimSun"/>
        <w:sz w:val="22"/>
        <w:szCs w:val="22"/>
        <w:spacing w:val="-17"/>
      </w:rPr>
      <w:t>·</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50"/>
      <w:spacing w:line="231" w:lineRule="auto"/>
      <w:rPr>
        <w:rFonts w:ascii="SimSun" w:hAnsi="SimSun" w:eastAsia="SimSun" w:cs="SimSun"/>
        <w:sz w:val="22"/>
        <w:szCs w:val="22"/>
      </w:rPr>
    </w:pPr>
    <w:r>
      <w:rPr>
        <w:rFonts w:ascii="SimSun" w:hAnsi="SimSun" w:eastAsia="SimSun" w:cs="SimSun"/>
        <w:sz w:val="22"/>
        <w:szCs w:val="22"/>
        <w:spacing w:val="-22"/>
      </w:rPr>
      <w:t>·19</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2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·230·</w:t>
    </w:r>
  </w:p>
</w:ftr>
</file>

<file path=word/footer2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89"/>
      <w:spacing w:line="17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·231·</w:t>
    </w:r>
  </w:p>
</w:ftr>
</file>

<file path=word/footer2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·232·</w:t>
    </w:r>
  </w:p>
</w:ftr>
</file>

<file path=word/footer2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8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·233·</w:t>
    </w:r>
  </w:p>
</w:ftr>
</file>

<file path=word/footer2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·234·</w:t>
    </w:r>
  </w:p>
</w:ftr>
</file>

<file path=word/footer2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99"/>
      <w:spacing w:line="185" w:lineRule="auto"/>
      <w:rPr>
        <w:rFonts w:ascii="Arial" w:hAnsi="Arial" w:eastAsia="Arial" w:cs="Arial"/>
        <w:sz w:val="19"/>
        <w:szCs w:val="19"/>
      </w:rPr>
    </w:pPr>
    <w:r>
      <w:rPr>
        <w:rFonts w:ascii="Arial" w:hAnsi="Arial" w:eastAsia="Arial" w:cs="Arial"/>
        <w:sz w:val="19"/>
        <w:szCs w:val="19"/>
        <w:spacing w:val="-5"/>
      </w:rPr>
      <w:t>·235·</w:t>
    </w:r>
  </w:p>
</w:ftr>
</file>

<file path=word/footer2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·236·</w:t>
    </w:r>
  </w:p>
</w:ftr>
</file>

<file path=word/footer2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·237·</w:t>
    </w:r>
  </w:p>
</w:ftr>
</file>

<file path=word/footer2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9"/>
      <w:spacing w:line="17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·238·</w:t>
    </w:r>
  </w:p>
</w:ftr>
</file>

<file path=word/footer2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2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·239·</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230" w:lineRule="auto"/>
      <w:rPr>
        <w:rFonts w:ascii="SimSun" w:hAnsi="SimSun" w:eastAsia="SimSun" w:cs="SimSun"/>
        <w:sz w:val="21"/>
        <w:szCs w:val="21"/>
      </w:rPr>
    </w:pPr>
    <w:r>
      <w:rPr>
        <w:rFonts w:ascii="SimSun" w:hAnsi="SimSun" w:eastAsia="SimSun" w:cs="SimSun"/>
        <w:sz w:val="21"/>
        <w:szCs w:val="21"/>
        <w:spacing w:val="-21"/>
      </w:rPr>
      <w:t>·20</w:t>
    </w:r>
    <w:r>
      <w:rPr>
        <w:rFonts w:ascii="SimSun" w:hAnsi="SimSun" w:eastAsia="SimSun" w:cs="SimSun"/>
        <w:sz w:val="21"/>
        <w:szCs w:val="21"/>
        <w:spacing w:val="-22"/>
      </w:rPr>
      <w:t xml:space="preserve"> </w:t>
    </w:r>
    <w:r>
      <w:rPr>
        <w:rFonts w:ascii="SimSun" w:hAnsi="SimSun" w:eastAsia="SimSun" w:cs="SimSun"/>
        <w:sz w:val="21"/>
        <w:szCs w:val="21"/>
        <w:spacing w:val="-21"/>
      </w:rPr>
      <w:t>·</w:t>
    </w:r>
  </w:p>
</w:ftr>
</file>

<file path=word/footer2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·240·</w:t>
    </w:r>
  </w:p>
</w:ftr>
</file>

<file path=word/footer2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29"/>
      <w:spacing w:line="17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·241·</w:t>
    </w:r>
  </w:p>
</w:ftr>
</file>

<file path=word/footer2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50"/>
      <w:spacing w:line="17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·242·</w:t>
    </w:r>
  </w:p>
</w:ftr>
</file>

<file path=word/footer2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29"/>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·243·</w:t>
    </w:r>
  </w:p>
</w:ftr>
</file>

<file path=word/footer2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0"/>
      <w:spacing w:line="17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4"/>
      </w:rPr>
      <w:t>·244·</w:t>
    </w:r>
  </w:p>
</w:ftr>
</file>

<file path=word/footer2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89"/>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·245·</w:t>
    </w:r>
  </w:p>
</w:ftr>
</file>

<file path=word/footer2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·246·</w:t>
    </w:r>
  </w:p>
</w:ftr>
</file>

<file path=word/footer2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2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·247·</w:t>
    </w:r>
  </w:p>
</w:ftr>
</file>

<file path=word/footer2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·248·</w:t>
    </w:r>
  </w:p>
</w:ftr>
</file>

<file path=word/footer2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·249·</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09"/>
      <w:spacing w:line="231" w:lineRule="auto"/>
      <w:rPr>
        <w:rFonts w:ascii="SimSun" w:hAnsi="SimSun" w:eastAsia="SimSun" w:cs="SimSun"/>
        <w:sz w:val="20"/>
        <w:szCs w:val="20"/>
      </w:rPr>
    </w:pPr>
    <w:r>
      <w:rPr>
        <w:rFonts w:ascii="SimSun" w:hAnsi="SimSun" w:eastAsia="SimSun" w:cs="SimSun"/>
        <w:sz w:val="20"/>
        <w:szCs w:val="20"/>
        <w:spacing w:val="-20"/>
      </w:rPr>
      <w:t>·21</w:t>
    </w:r>
    <w:r>
      <w:rPr>
        <w:rFonts w:ascii="SimSun" w:hAnsi="SimSun" w:eastAsia="SimSun" w:cs="SimSun"/>
        <w:sz w:val="20"/>
        <w:szCs w:val="20"/>
        <w:spacing w:val="-21"/>
      </w:rPr>
      <w:t xml:space="preserve"> </w:t>
    </w:r>
    <w:r>
      <w:rPr>
        <w:rFonts w:ascii="SimSun" w:hAnsi="SimSun" w:eastAsia="SimSun" w:cs="SimSun"/>
        <w:sz w:val="20"/>
        <w:szCs w:val="20"/>
        <w:spacing w:val="-20"/>
      </w:rPr>
      <w:t>·</w:t>
    </w:r>
  </w:p>
</w:ftr>
</file>

<file path=word/footer2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9"/>
      <w:spacing w:line="1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·250·</w:t>
    </w:r>
  </w:p>
</w:ftr>
</file>

<file path=word/footer2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·251·</w:t>
    </w:r>
  </w:p>
</w:ftr>
</file>

<file path=word/footer2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5"/>
      </w:rPr>
      <w:t>·252·</w:t>
    </w:r>
  </w:p>
</w:ftr>
</file>

<file path=word/footer2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·253·</w:t>
    </w:r>
  </w:p>
</w:ftr>
</file>

<file path=word/footer2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·254·</w:t>
    </w:r>
  </w:p>
</w:ftr>
</file>

<file path=word/footer2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·255·</w:t>
    </w:r>
  </w:p>
</w:ftr>
</file>

<file path=word/footer2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1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·256·</w:t>
    </w:r>
  </w:p>
</w:ftr>
</file>

<file path=word/footer2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9"/>
      <w:spacing w:line="17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·257·</w:t>
    </w:r>
  </w:p>
</w:ftr>
</file>

<file path=word/footer2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9"/>
      <w:spacing w:line="17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·258·</w:t>
    </w:r>
  </w:p>
</w:ftr>
</file>

<file path=word/footer2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·259·</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0"/>
      <w:spacing w:line="231" w:lineRule="auto"/>
      <w:rPr>
        <w:rFonts w:ascii="SimSun" w:hAnsi="SimSun" w:eastAsia="SimSun" w:cs="SimSun"/>
        <w:sz w:val="20"/>
        <w:szCs w:val="20"/>
      </w:rPr>
    </w:pPr>
    <w:r>
      <w:rPr>
        <w:rFonts w:ascii="SimSun" w:hAnsi="SimSun" w:eastAsia="SimSun" w:cs="SimSun"/>
        <w:sz w:val="20"/>
        <w:szCs w:val="20"/>
        <w:spacing w:val="-20"/>
      </w:rPr>
      <w:t>·22</w:t>
    </w:r>
    <w:r>
      <w:rPr>
        <w:rFonts w:ascii="SimSun" w:hAnsi="SimSun" w:eastAsia="SimSun" w:cs="SimSun"/>
        <w:sz w:val="20"/>
        <w:szCs w:val="20"/>
        <w:spacing w:val="-21"/>
      </w:rPr>
      <w:t xml:space="preserve"> </w:t>
    </w:r>
    <w:r>
      <w:rPr>
        <w:rFonts w:ascii="SimSun" w:hAnsi="SimSun" w:eastAsia="SimSun" w:cs="SimSun"/>
        <w:sz w:val="20"/>
        <w:szCs w:val="20"/>
        <w:spacing w:val="-20"/>
      </w:rPr>
      <w:t>·</w:t>
    </w:r>
  </w:p>
</w:ftr>
</file>

<file path=word/footer2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·260·</w:t>
    </w:r>
  </w:p>
</w:ftr>
</file>

<file path=word/footer2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·261·</w:t>
    </w:r>
  </w:p>
</w:ftr>
</file>

<file path=word/footer2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5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·262·</w:t>
    </w:r>
  </w:p>
</w:ftr>
</file>

<file path=word/footer2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8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·263·</w:t>
    </w:r>
  </w:p>
</w:ftr>
</file>

<file path=word/footer2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·264·</w:t>
    </w:r>
  </w:p>
</w:ftr>
</file>

<file path=word/footer2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5"/>
      </w:rPr>
      <w:t>·265·</w:t>
    </w:r>
  </w:p>
</w:ftr>
</file>

<file path=word/footer2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·266·</w:t>
    </w:r>
  </w:p>
</w:ftr>
</file>

<file path=word/footer2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9"/>
      <w:spacing w:line="17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·267·</w:t>
    </w:r>
  </w:p>
</w:ftr>
</file>

<file path=word/footer2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0"/>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5"/>
      </w:rPr>
      <w:t>·268·</w:t>
    </w:r>
  </w:p>
</w:ftr>
</file>

<file path=word/footer2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·269·</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19"/>
      <w:spacing w:line="231" w:lineRule="auto"/>
      <w:rPr>
        <w:rFonts w:ascii="SimSun" w:hAnsi="SimSun" w:eastAsia="SimSun" w:cs="SimSun"/>
        <w:sz w:val="22"/>
        <w:szCs w:val="22"/>
      </w:rPr>
    </w:pPr>
    <w:r>
      <w:rPr>
        <w:rFonts w:ascii="SimSun" w:hAnsi="SimSun" w:eastAsia="SimSun" w:cs="SimSun"/>
        <w:sz w:val="22"/>
        <w:szCs w:val="22"/>
        <w:spacing w:val="-22"/>
      </w:rPr>
      <w:t>·23</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2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40"/>
      <w:spacing w:line="17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·270·</w:t>
    </w:r>
  </w:p>
</w:ftr>
</file>

<file path=word/footer2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7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·271·</w:t>
    </w:r>
  </w:p>
</w:ftr>
</file>

<file path=word/footer2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90"/>
      <w:spacing w:line="17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·273·</w:t>
    </w:r>
  </w:p>
</w:ftr>
</file>

<file path=word/footer2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9"/>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·274·</w:t>
    </w:r>
  </w:p>
</w:ftr>
</file>

<file path=word/footer2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69"/>
      <w:spacing w:line="17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·275·</w:t>
    </w:r>
  </w:p>
</w:ftr>
</file>

<file path=word/footer2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·276·</w:t>
    </w:r>
  </w:p>
</w:ftr>
</file>

<file path=word/footer2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3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·277·</w:t>
    </w:r>
  </w:p>
</w:ftr>
</file>

<file path=word/footer2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·278·</w:t>
    </w:r>
  </w:p>
</w:ftr>
</file>

<file path=word/footer2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8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·279·</w:t>
    </w:r>
  </w:p>
</w:ftr>
</file>

<file path=word/footer2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17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4"/>
      </w:rPr>
      <w:t>·280·</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50"/>
      <w:spacing w:line="232" w:lineRule="auto"/>
      <w:rPr>
        <w:rFonts w:ascii="SimSun" w:hAnsi="SimSun" w:eastAsia="SimSun" w:cs="SimSun"/>
        <w:sz w:val="22"/>
        <w:szCs w:val="22"/>
      </w:rPr>
    </w:pPr>
    <w:r>
      <w:rPr>
        <w:rFonts w:ascii="SimSun" w:hAnsi="SimSun" w:eastAsia="SimSun" w:cs="SimSun"/>
        <w:sz w:val="22"/>
        <w:szCs w:val="22"/>
        <w:spacing w:val="-22"/>
      </w:rPr>
      <w:t>·24</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2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8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·281·</w:t>
    </w:r>
  </w:p>
</w:ftr>
</file>

<file path=word/footer2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2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5"/>
      </w:rPr>
      <w:t>·282·</w:t>
    </w:r>
  </w:p>
</w:ftr>
</file>

<file path=word/footer2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2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·283·</w:t>
    </w:r>
  </w:p>
</w:ftr>
</file>

<file path=word/footer2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2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·284·</w:t>
    </w:r>
  </w:p>
</w:ftr>
</file>

<file path=word/footer2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9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·285·</w:t>
    </w:r>
  </w:p>
</w:ftr>
</file>

<file path=word/footer2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9"/>
      <w:spacing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·286·</w:t>
    </w:r>
  </w:p>
</w:ftr>
</file>

<file path=word/footer2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·287·</w:t>
    </w:r>
  </w:p>
</w:ftr>
</file>

<file path=word/footer2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5"/>
      </w:rPr>
      <w:t>·288·</w:t>
    </w:r>
  </w:p>
</w:ftr>
</file>

<file path=word/footer2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8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·289·</w:t>
    </w:r>
  </w:p>
</w:ftr>
</file>

<file path=word/footer2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·290·</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60"/>
      <w:spacing w:line="231" w:lineRule="auto"/>
      <w:rPr>
        <w:rFonts w:ascii="SimSun" w:hAnsi="SimSun" w:eastAsia="SimSun" w:cs="SimSun"/>
        <w:sz w:val="22"/>
        <w:szCs w:val="22"/>
      </w:rPr>
    </w:pPr>
    <w:r>
      <w:rPr>
        <w:rFonts w:ascii="SimSun" w:hAnsi="SimSun" w:eastAsia="SimSun" w:cs="SimSun"/>
        <w:sz w:val="22"/>
        <w:szCs w:val="22"/>
        <w:spacing w:val="-22"/>
      </w:rPr>
      <w:t>·25</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2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9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·291·</w:t>
    </w:r>
  </w:p>
</w:ftr>
</file>

<file path=word/footer2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9"/>
      <w:spacing w:line="17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5"/>
      </w:rPr>
      <w:t>·292·</w:t>
    </w:r>
  </w:p>
</w:ftr>
</file>

<file path=word/footer2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00"/>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·293·</w:t>
    </w:r>
  </w:p>
</w:ftr>
</file>

<file path=word/footer2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0"/>
      <w:spacing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·294·</w:t>
    </w:r>
  </w:p>
</w:ftr>
</file>

<file path=word/footer2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9"/>
      <w:spacing w:line="17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·296·</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50"/>
      <w:spacing w:line="17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·VI</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spacing w:val="-7"/>
      </w:rPr>
      <w:t>·</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231" w:lineRule="auto"/>
      <w:rPr>
        <w:rFonts w:ascii="SimSun" w:hAnsi="SimSun" w:eastAsia="SimSun" w:cs="SimSun"/>
        <w:sz w:val="22"/>
        <w:szCs w:val="22"/>
      </w:rPr>
    </w:pPr>
    <w:r>
      <w:rPr>
        <w:rFonts w:ascii="SimSun" w:hAnsi="SimSun" w:eastAsia="SimSun" w:cs="SimSun"/>
        <w:sz w:val="22"/>
        <w:szCs w:val="22"/>
        <w:spacing w:val="-22"/>
      </w:rPr>
      <w:t>·26</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19"/>
      <w:spacing w:line="231" w:lineRule="auto"/>
      <w:rPr>
        <w:rFonts w:ascii="SimSun" w:hAnsi="SimSun" w:eastAsia="SimSun" w:cs="SimSun"/>
        <w:sz w:val="22"/>
        <w:szCs w:val="22"/>
      </w:rPr>
    </w:pPr>
    <w:r>
      <w:rPr>
        <w:rFonts w:ascii="SimSun" w:hAnsi="SimSun" w:eastAsia="SimSun" w:cs="SimSun"/>
        <w:sz w:val="22"/>
        <w:szCs w:val="22"/>
        <w:spacing w:val="-22"/>
      </w:rPr>
      <w:t>·27</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49"/>
      <w:spacing w:line="230" w:lineRule="auto"/>
      <w:rPr>
        <w:rFonts w:ascii="SimSun" w:hAnsi="SimSun" w:eastAsia="SimSun" w:cs="SimSun"/>
        <w:sz w:val="20"/>
        <w:szCs w:val="20"/>
      </w:rPr>
    </w:pPr>
    <w:r>
      <w:rPr>
        <w:rFonts w:ascii="SimSun" w:hAnsi="SimSun" w:eastAsia="SimSun" w:cs="SimSun"/>
        <w:sz w:val="20"/>
        <w:szCs w:val="20"/>
        <w:spacing w:val="-20"/>
      </w:rPr>
      <w:t>·28</w:t>
    </w:r>
    <w:r>
      <w:rPr>
        <w:rFonts w:ascii="SimSun" w:hAnsi="SimSun" w:eastAsia="SimSun" w:cs="SimSun"/>
        <w:sz w:val="20"/>
        <w:szCs w:val="20"/>
        <w:spacing w:val="-21"/>
      </w:rPr>
      <w:t xml:space="preserve"> </w:t>
    </w:r>
    <w:r>
      <w:rPr>
        <w:rFonts w:ascii="SimSun" w:hAnsi="SimSun" w:eastAsia="SimSun" w:cs="SimSun"/>
        <w:sz w:val="20"/>
        <w:szCs w:val="20"/>
        <w:spacing w:val="-20"/>
      </w:rPr>
      <w:t>·</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19"/>
      <w:spacing w:line="230" w:lineRule="auto"/>
      <w:rPr>
        <w:rFonts w:ascii="SimSun" w:hAnsi="SimSun" w:eastAsia="SimSun" w:cs="SimSun"/>
        <w:sz w:val="21"/>
        <w:szCs w:val="21"/>
      </w:rPr>
    </w:pPr>
    <w:r>
      <w:rPr>
        <w:rFonts w:ascii="SimSun" w:hAnsi="SimSun" w:eastAsia="SimSun" w:cs="SimSun"/>
        <w:sz w:val="21"/>
        <w:szCs w:val="21"/>
        <w:spacing w:val="-21"/>
      </w:rPr>
      <w:t>·29</w:t>
    </w:r>
    <w:r>
      <w:rPr>
        <w:rFonts w:ascii="SimSun" w:hAnsi="SimSun" w:eastAsia="SimSun" w:cs="SimSun"/>
        <w:sz w:val="21"/>
        <w:szCs w:val="21"/>
        <w:spacing w:val="-23"/>
      </w:rPr>
      <w:t xml:space="preserve"> </w:t>
    </w:r>
    <w:r>
      <w:rPr>
        <w:rFonts w:ascii="SimSun" w:hAnsi="SimSun" w:eastAsia="SimSun" w:cs="SimSun"/>
        <w:sz w:val="21"/>
        <w:szCs w:val="21"/>
        <w:spacing w:val="-21"/>
      </w:rPr>
      <w:t>·</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0"/>
      <w:spacing w:line="228" w:lineRule="auto"/>
      <w:rPr>
        <w:rFonts w:ascii="SimSun" w:hAnsi="SimSun" w:eastAsia="SimSun" w:cs="SimSun"/>
        <w:sz w:val="17"/>
        <w:szCs w:val="17"/>
      </w:rPr>
    </w:pPr>
    <w:r>
      <w:rPr>
        <w:rFonts w:ascii="SimSun" w:hAnsi="SimSun" w:eastAsia="SimSun" w:cs="SimSun"/>
        <w:sz w:val="17"/>
        <w:szCs w:val="17"/>
        <w:spacing w:val="-17"/>
      </w:rPr>
      <w:t>·30</w:t>
    </w:r>
    <w:r>
      <w:rPr>
        <w:rFonts w:ascii="SimSun" w:hAnsi="SimSun" w:eastAsia="SimSun" w:cs="SimSun"/>
        <w:sz w:val="17"/>
        <w:szCs w:val="17"/>
        <w:spacing w:val="-19"/>
      </w:rPr>
      <w:t xml:space="preserve"> </w:t>
    </w:r>
    <w:r>
      <w:rPr>
        <w:rFonts w:ascii="SimSun" w:hAnsi="SimSun" w:eastAsia="SimSun" w:cs="SimSun"/>
        <w:sz w:val="17"/>
        <w:szCs w:val="17"/>
        <w:spacing w:val="-17"/>
      </w:rPr>
      <w:t>·</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39"/>
      <w:spacing w:line="230" w:lineRule="auto"/>
      <w:rPr>
        <w:rFonts w:ascii="SimSun" w:hAnsi="SimSun" w:eastAsia="SimSun" w:cs="SimSun"/>
        <w:sz w:val="21"/>
        <w:szCs w:val="21"/>
      </w:rPr>
    </w:pPr>
    <w:r>
      <w:rPr>
        <w:rFonts w:ascii="SimSun" w:hAnsi="SimSun" w:eastAsia="SimSun" w:cs="SimSun"/>
        <w:sz w:val="21"/>
        <w:szCs w:val="21"/>
        <w:spacing w:val="-21"/>
      </w:rPr>
      <w:t>·31</w:t>
    </w:r>
    <w:r>
      <w:rPr>
        <w:rFonts w:ascii="SimSun" w:hAnsi="SimSun" w:eastAsia="SimSun" w:cs="SimSun"/>
        <w:sz w:val="21"/>
        <w:szCs w:val="21"/>
        <w:spacing w:val="-23"/>
      </w:rPr>
      <w:t xml:space="preserve"> </w:t>
    </w:r>
    <w:r>
      <w:rPr>
        <w:rFonts w:ascii="SimSun" w:hAnsi="SimSun" w:eastAsia="SimSun" w:cs="SimSun"/>
        <w:sz w:val="21"/>
        <w:szCs w:val="21"/>
        <w:spacing w:val="-21"/>
      </w:rPr>
      <w:t>·</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0"/>
      <w:spacing w:line="230" w:lineRule="auto"/>
      <w:rPr>
        <w:rFonts w:ascii="SimSun" w:hAnsi="SimSun" w:eastAsia="SimSun" w:cs="SimSun"/>
        <w:sz w:val="20"/>
        <w:szCs w:val="20"/>
      </w:rPr>
    </w:pPr>
    <w:r>
      <w:rPr>
        <w:rFonts w:ascii="SimSun" w:hAnsi="SimSun" w:eastAsia="SimSun" w:cs="SimSun"/>
        <w:sz w:val="20"/>
        <w:szCs w:val="20"/>
        <w:spacing w:val="-20"/>
      </w:rPr>
      <w:t>·32</w:t>
    </w:r>
    <w:r>
      <w:rPr>
        <w:rFonts w:ascii="SimSun" w:hAnsi="SimSun" w:eastAsia="SimSun" w:cs="SimSun"/>
        <w:sz w:val="20"/>
        <w:szCs w:val="20"/>
        <w:spacing w:val="-21"/>
      </w:rPr>
      <w:t xml:space="preserve"> </w:t>
    </w:r>
    <w:r>
      <w:rPr>
        <w:rFonts w:ascii="SimSun" w:hAnsi="SimSun" w:eastAsia="SimSun" w:cs="SimSun"/>
        <w:sz w:val="20"/>
        <w:szCs w:val="20"/>
        <w:spacing w:val="-20"/>
      </w:rPr>
      <w:t>·</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20"/>
      <w:spacing w:line="227" w:lineRule="auto"/>
      <w:rPr>
        <w:rFonts w:ascii="SimSun" w:hAnsi="SimSun" w:eastAsia="SimSun" w:cs="SimSun"/>
        <w:sz w:val="16"/>
        <w:szCs w:val="16"/>
      </w:rPr>
    </w:pPr>
    <w:r>
      <w:rPr>
        <w:rFonts w:ascii="SimSun" w:hAnsi="SimSun" w:eastAsia="SimSun" w:cs="SimSun"/>
        <w:sz w:val="16"/>
        <w:szCs w:val="16"/>
        <w:spacing w:val="-16"/>
      </w:rPr>
      <w:t>·33</w:t>
    </w:r>
    <w:r>
      <w:rPr>
        <w:rFonts w:ascii="SimSun" w:hAnsi="SimSun" w:eastAsia="SimSun" w:cs="SimSun"/>
        <w:sz w:val="16"/>
        <w:szCs w:val="16"/>
        <w:spacing w:val="-17"/>
      </w:rPr>
      <w:t xml:space="preserve"> </w:t>
    </w:r>
    <w:r>
      <w:rPr>
        <w:rFonts w:ascii="SimSun" w:hAnsi="SimSun" w:eastAsia="SimSun" w:cs="SimSun"/>
        <w:sz w:val="16"/>
        <w:szCs w:val="16"/>
        <w:spacing w:val="-16"/>
      </w:rPr>
      <w:t>·</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20"/>
      <w:spacing w:line="230" w:lineRule="auto"/>
      <w:rPr>
        <w:rFonts w:ascii="SimSun" w:hAnsi="SimSun" w:eastAsia="SimSun" w:cs="SimSun"/>
        <w:sz w:val="21"/>
        <w:szCs w:val="21"/>
      </w:rPr>
    </w:pPr>
    <w:r>
      <w:rPr>
        <w:rFonts w:ascii="SimSun" w:hAnsi="SimSun" w:eastAsia="SimSun" w:cs="SimSun"/>
        <w:sz w:val="21"/>
        <w:szCs w:val="21"/>
        <w:spacing w:val="-21"/>
      </w:rPr>
      <w:t>·34</w:t>
    </w:r>
    <w:r>
      <w:rPr>
        <w:rFonts w:ascii="SimSun" w:hAnsi="SimSun" w:eastAsia="SimSun" w:cs="SimSun"/>
        <w:sz w:val="21"/>
        <w:szCs w:val="21"/>
        <w:spacing w:val="-22"/>
      </w:rPr>
      <w:t xml:space="preserve"> </w:t>
    </w:r>
    <w:r>
      <w:rPr>
        <w:rFonts w:ascii="SimSun" w:hAnsi="SimSun" w:eastAsia="SimSun" w:cs="SimSun"/>
        <w:sz w:val="21"/>
        <w:szCs w:val="21"/>
        <w:spacing w:val="-21"/>
      </w:rPr>
      <w:t>·</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534"/>
      <w:spacing w:line="230" w:lineRule="auto"/>
      <w:rPr>
        <w:rFonts w:ascii="SimSun" w:hAnsi="SimSun" w:eastAsia="SimSun" w:cs="SimSun"/>
        <w:sz w:val="21"/>
        <w:szCs w:val="21"/>
      </w:rPr>
    </w:pPr>
    <w:r>
      <w:rPr>
        <w:rFonts w:ascii="SimSun" w:hAnsi="SimSun" w:eastAsia="SimSun" w:cs="SimSun"/>
        <w:sz w:val="21"/>
        <w:szCs w:val="21"/>
        <w:spacing w:val="-21"/>
      </w:rPr>
      <w:t>·35</w:t>
    </w:r>
    <w:r>
      <w:rPr>
        <w:rFonts w:ascii="SimSun" w:hAnsi="SimSun" w:eastAsia="SimSun" w:cs="SimSun"/>
        <w:sz w:val="21"/>
        <w:szCs w:val="21"/>
        <w:spacing w:val="-23"/>
      </w:rPr>
      <w:t xml:space="preserve"> </w:t>
    </w:r>
    <w:r>
      <w:rPr>
        <w:rFonts w:ascii="SimSun" w:hAnsi="SimSun" w:eastAsia="SimSun" w:cs="SimSun"/>
        <w:sz w:val="21"/>
        <w:szCs w:val="21"/>
        <w:spacing w:val="-21"/>
      </w:rPr>
      <w:t>·</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70"/>
      <w:spacing w:line="17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·VII</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6"/>
      </w:rPr>
      <w:t>·</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0"/>
      <w:spacing w:line="231" w:lineRule="auto"/>
      <w:rPr>
        <w:rFonts w:ascii="SimSun" w:hAnsi="SimSun" w:eastAsia="SimSun" w:cs="SimSun"/>
        <w:sz w:val="22"/>
        <w:szCs w:val="22"/>
      </w:rPr>
    </w:pPr>
    <w:r>
      <w:rPr>
        <w:rFonts w:ascii="SimSun" w:hAnsi="SimSun" w:eastAsia="SimSun" w:cs="SimSun"/>
        <w:sz w:val="22"/>
        <w:szCs w:val="22"/>
        <w:spacing w:val="-22"/>
      </w:rPr>
      <w:t>·36</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09"/>
      <w:spacing w:line="231" w:lineRule="auto"/>
      <w:rPr>
        <w:rFonts w:ascii="SimSun" w:hAnsi="SimSun" w:eastAsia="SimSun" w:cs="SimSun"/>
        <w:sz w:val="22"/>
        <w:szCs w:val="22"/>
      </w:rPr>
    </w:pPr>
    <w:r>
      <w:rPr>
        <w:rFonts w:ascii="SimSun" w:hAnsi="SimSun" w:eastAsia="SimSun" w:cs="SimSun"/>
        <w:sz w:val="22"/>
        <w:szCs w:val="22"/>
        <w:spacing w:val="-22"/>
      </w:rPr>
      <w:t>·37</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2"/>
      <w:spacing w:line="230" w:lineRule="auto"/>
      <w:rPr>
        <w:rFonts w:ascii="SimSun" w:hAnsi="SimSun" w:eastAsia="SimSun" w:cs="SimSun"/>
        <w:sz w:val="21"/>
        <w:szCs w:val="21"/>
      </w:rPr>
    </w:pPr>
    <w:r>
      <w:rPr>
        <w:rFonts w:ascii="SimSun" w:hAnsi="SimSun" w:eastAsia="SimSun" w:cs="SimSun"/>
        <w:sz w:val="21"/>
        <w:szCs w:val="21"/>
        <w:b/>
        <w:bCs/>
        <w:spacing w:val="-23"/>
      </w:rPr>
      <w:t>·38</w:t>
    </w:r>
    <w:r>
      <w:rPr>
        <w:rFonts w:ascii="SimSun" w:hAnsi="SimSun" w:eastAsia="SimSun" w:cs="SimSun"/>
        <w:sz w:val="21"/>
        <w:szCs w:val="21"/>
        <w:spacing w:val="-23"/>
      </w:rPr>
      <w:t xml:space="preserve"> </w:t>
    </w:r>
    <w:r>
      <w:rPr>
        <w:rFonts w:ascii="SimSun" w:hAnsi="SimSun" w:eastAsia="SimSun" w:cs="SimSun"/>
        <w:sz w:val="21"/>
        <w:szCs w:val="21"/>
        <w:b/>
        <w:bCs/>
        <w:spacing w:val="-23"/>
      </w:rPr>
      <w:t>·</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30"/>
      <w:spacing w:line="231" w:lineRule="auto"/>
      <w:rPr>
        <w:rFonts w:ascii="SimSun" w:hAnsi="SimSun" w:eastAsia="SimSun" w:cs="SimSun"/>
        <w:sz w:val="22"/>
        <w:szCs w:val="22"/>
      </w:rPr>
    </w:pPr>
    <w:r>
      <w:rPr>
        <w:rFonts w:ascii="SimSun" w:hAnsi="SimSun" w:eastAsia="SimSun" w:cs="SimSun"/>
        <w:sz w:val="22"/>
        <w:szCs w:val="22"/>
        <w:spacing w:val="-22"/>
      </w:rPr>
      <w:t>·39</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9"/>
      <w:spacing w:line="231" w:lineRule="auto"/>
      <w:rPr>
        <w:rFonts w:ascii="SimSun" w:hAnsi="SimSun" w:eastAsia="SimSun" w:cs="SimSun"/>
        <w:sz w:val="22"/>
        <w:szCs w:val="22"/>
      </w:rPr>
    </w:pPr>
    <w:r>
      <w:rPr>
        <w:rFonts w:ascii="SimSun" w:hAnsi="SimSun" w:eastAsia="SimSun" w:cs="SimSun"/>
        <w:sz w:val="22"/>
        <w:szCs w:val="22"/>
        <w:spacing w:val="-22"/>
      </w:rPr>
      <w:t>·40</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19"/>
      <w:spacing w:line="232" w:lineRule="auto"/>
      <w:rPr>
        <w:rFonts w:ascii="SimSun" w:hAnsi="SimSun" w:eastAsia="SimSun" w:cs="SimSun"/>
        <w:sz w:val="22"/>
        <w:szCs w:val="22"/>
      </w:rPr>
    </w:pPr>
    <w:r>
      <w:rPr>
        <w:rFonts w:ascii="SimSun" w:hAnsi="SimSun" w:eastAsia="SimSun" w:cs="SimSun"/>
        <w:sz w:val="22"/>
        <w:szCs w:val="22"/>
        <w:spacing w:val="-22"/>
      </w:rPr>
      <w:t>·41</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9"/>
      <w:spacing w:line="232" w:lineRule="auto"/>
      <w:rPr>
        <w:rFonts w:ascii="SimSun" w:hAnsi="SimSun" w:eastAsia="SimSun" w:cs="SimSun"/>
        <w:sz w:val="22"/>
        <w:szCs w:val="22"/>
      </w:rPr>
    </w:pPr>
    <w:r>
      <w:rPr>
        <w:rFonts w:ascii="SimSun" w:hAnsi="SimSun" w:eastAsia="SimSun" w:cs="SimSun"/>
        <w:sz w:val="22"/>
        <w:szCs w:val="22"/>
        <w:spacing w:val="-22"/>
      </w:rPr>
      <w:t>·42</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89"/>
      <w:spacing w:line="230" w:lineRule="auto"/>
      <w:rPr>
        <w:rFonts w:ascii="SimSun" w:hAnsi="SimSun" w:eastAsia="SimSun" w:cs="SimSun"/>
        <w:sz w:val="21"/>
        <w:szCs w:val="21"/>
      </w:rPr>
    </w:pPr>
    <w:r>
      <w:rPr>
        <w:rFonts w:ascii="SimSun" w:hAnsi="SimSun" w:eastAsia="SimSun" w:cs="SimSun"/>
        <w:sz w:val="21"/>
        <w:szCs w:val="21"/>
        <w:spacing w:val="-21"/>
      </w:rPr>
      <w:t>·43</w:t>
    </w:r>
    <w:r>
      <w:rPr>
        <w:rFonts w:ascii="SimSun" w:hAnsi="SimSun" w:eastAsia="SimSun" w:cs="SimSun"/>
        <w:sz w:val="21"/>
        <w:szCs w:val="21"/>
        <w:spacing w:val="-22"/>
      </w:rPr>
      <w:t xml:space="preserve"> </w:t>
    </w:r>
    <w:r>
      <w:rPr>
        <w:rFonts w:ascii="SimSun" w:hAnsi="SimSun" w:eastAsia="SimSun" w:cs="SimSun"/>
        <w:sz w:val="21"/>
        <w:szCs w:val="21"/>
        <w:spacing w:val="-21"/>
      </w:rPr>
      <w:t>·</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232" w:lineRule="auto"/>
      <w:rPr>
        <w:rFonts w:ascii="SimSun" w:hAnsi="SimSun" w:eastAsia="SimSun" w:cs="SimSun"/>
        <w:sz w:val="22"/>
        <w:szCs w:val="22"/>
      </w:rPr>
    </w:pPr>
    <w:r>
      <w:rPr>
        <w:rFonts w:ascii="SimSun" w:hAnsi="SimSun" w:eastAsia="SimSun" w:cs="SimSun"/>
        <w:sz w:val="22"/>
        <w:szCs w:val="22"/>
        <w:spacing w:val="-22"/>
      </w:rPr>
      <w:t>·44</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29"/>
      <w:spacing w:line="227" w:lineRule="auto"/>
      <w:rPr>
        <w:rFonts w:ascii="SimSun" w:hAnsi="SimSun" w:eastAsia="SimSun" w:cs="SimSun"/>
        <w:sz w:val="15"/>
        <w:szCs w:val="15"/>
      </w:rPr>
    </w:pPr>
    <w:r>
      <w:rPr>
        <w:rFonts w:ascii="SimSun" w:hAnsi="SimSun" w:eastAsia="SimSun" w:cs="SimSun"/>
        <w:sz w:val="15"/>
        <w:szCs w:val="15"/>
        <w:spacing w:val="-15"/>
      </w:rPr>
      <w:t>·45</w:t>
    </w:r>
    <w:r>
      <w:rPr>
        <w:rFonts w:ascii="SimSun" w:hAnsi="SimSun" w:eastAsia="SimSun" w:cs="SimSun"/>
        <w:sz w:val="15"/>
        <w:szCs w:val="15"/>
        <w:spacing w:val="-16"/>
      </w:rPr>
      <w:t xml:space="preserve"> </w:t>
    </w:r>
    <w:r>
      <w:rPr>
        <w:rFonts w:ascii="SimSun" w:hAnsi="SimSun" w:eastAsia="SimSun" w:cs="SimSun"/>
        <w:sz w:val="15"/>
        <w:szCs w:val="15"/>
        <w:spacing w:val="-15"/>
      </w:rPr>
      <w:t>·</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26"/>
      <w:spacing w:line="176"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9"/>
      </w:rPr>
      <w:t>·</w:t>
    </w:r>
    <w:r>
      <w:rPr>
        <w:rFonts w:ascii="Times New Roman" w:hAnsi="Times New Roman" w:eastAsia="Times New Roman" w:cs="Times New Roman"/>
        <w:sz w:val="23"/>
        <w:szCs w:val="23"/>
        <w:spacing w:val="25"/>
      </w:rPr>
      <w:t xml:space="preserve"> </w:t>
    </w:r>
    <w:r>
      <w:rPr>
        <w:rFonts w:ascii="Times New Roman" w:hAnsi="Times New Roman" w:eastAsia="Times New Roman" w:cs="Times New Roman"/>
        <w:sz w:val="23"/>
        <w:szCs w:val="23"/>
        <w:spacing w:val="-9"/>
      </w:rPr>
      <w:t>IX</w:t>
    </w:r>
    <w:r>
      <w:rPr>
        <w:rFonts w:ascii="Times New Roman" w:hAnsi="Times New Roman" w:eastAsia="Times New Roman" w:cs="Times New Roman"/>
        <w:sz w:val="23"/>
        <w:szCs w:val="23"/>
        <w:spacing w:val="-32"/>
      </w:rPr>
      <w:t xml:space="preserve"> </w:t>
    </w:r>
    <w:r>
      <w:rPr>
        <w:rFonts w:ascii="Times New Roman" w:hAnsi="Times New Roman" w:eastAsia="Times New Roman" w:cs="Times New Roman"/>
        <w:sz w:val="23"/>
        <w:szCs w:val="23"/>
        <w:spacing w:val="-9"/>
      </w:rPr>
      <w:t>·</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7419"/>
      <w:spacing w:before="1" w:line="236" w:lineRule="auto"/>
      <w:rPr>
        <w:sz w:val="22"/>
        <w:szCs w:val="22"/>
      </w:rPr>
    </w:pPr>
    <w:r>
      <w:rPr>
        <w:sz w:val="22"/>
        <w:szCs w:val="22"/>
        <w:spacing w:val="-24"/>
      </w:rPr>
      <w:t>·47</w:t>
    </w:r>
    <w:r>
      <w:rPr>
        <w:sz w:val="22"/>
        <w:szCs w:val="22"/>
        <w:spacing w:val="-16"/>
      </w:rPr>
      <w:t xml:space="preserve"> </w:t>
    </w:r>
    <w:r>
      <w:rPr>
        <w:sz w:val="22"/>
        <w:szCs w:val="22"/>
        <w:spacing w:val="-24"/>
      </w:rPr>
      <w:t>·</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231" w:lineRule="auto"/>
      <w:rPr>
        <w:rFonts w:ascii="SimSun" w:hAnsi="SimSun" w:eastAsia="SimSun" w:cs="SimSun"/>
        <w:sz w:val="22"/>
        <w:szCs w:val="22"/>
      </w:rPr>
    </w:pPr>
    <w:r>
      <w:rPr>
        <w:rFonts w:ascii="SimSun" w:hAnsi="SimSun" w:eastAsia="SimSun" w:cs="SimSun"/>
        <w:sz w:val="22"/>
        <w:szCs w:val="22"/>
        <w:spacing w:val="-22"/>
      </w:rPr>
      <w:t>·48</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7449"/>
      <w:spacing w:line="234" w:lineRule="auto"/>
      <w:rPr>
        <w:sz w:val="21"/>
        <w:szCs w:val="21"/>
      </w:rPr>
    </w:pPr>
    <w:r>
      <w:rPr>
        <w:sz w:val="21"/>
        <w:szCs w:val="21"/>
        <w:spacing w:val="-23"/>
      </w:rPr>
      <w:t>·49</w:t>
    </w:r>
    <w:r>
      <w:rPr>
        <w:sz w:val="21"/>
        <w:szCs w:val="21"/>
        <w:spacing w:val="-14"/>
      </w:rPr>
      <w:t xml:space="preserve"> </w:t>
    </w:r>
    <w:r>
      <w:rPr>
        <w:sz w:val="21"/>
        <w:szCs w:val="21"/>
        <w:spacing w:val="-23"/>
      </w:rPr>
      <w:t>·</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3"/>
      <w:spacing w:line="231" w:lineRule="auto"/>
      <w:rPr>
        <w:rFonts w:ascii="SimSun" w:hAnsi="SimSun" w:eastAsia="SimSun" w:cs="SimSun"/>
        <w:sz w:val="22"/>
        <w:szCs w:val="22"/>
      </w:rPr>
    </w:pPr>
    <w:r>
      <w:rPr>
        <w:rFonts w:ascii="SimSun" w:hAnsi="SimSun" w:eastAsia="SimSun" w:cs="SimSun"/>
        <w:sz w:val="22"/>
        <w:szCs w:val="22"/>
        <w:b/>
        <w:bCs/>
        <w:spacing w:val="-24"/>
      </w:rPr>
      <w:t>·50</w:t>
    </w:r>
    <w:r>
      <w:rPr>
        <w:rFonts w:ascii="SimSun" w:hAnsi="SimSun" w:eastAsia="SimSun" w:cs="SimSun"/>
        <w:sz w:val="22"/>
        <w:szCs w:val="22"/>
        <w:spacing w:val="-25"/>
      </w:rPr>
      <w:t xml:space="preserve"> </w:t>
    </w:r>
    <w:r>
      <w:rPr>
        <w:rFonts w:ascii="SimSun" w:hAnsi="SimSun" w:eastAsia="SimSun" w:cs="SimSun"/>
        <w:sz w:val="22"/>
        <w:szCs w:val="22"/>
        <w:b/>
        <w:bCs/>
        <w:spacing w:val="-24"/>
      </w:rPr>
      <w:t>·</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60"/>
      <w:spacing w:line="231" w:lineRule="auto"/>
      <w:rPr>
        <w:rFonts w:ascii="SimSun" w:hAnsi="SimSun" w:eastAsia="SimSun" w:cs="SimSun"/>
        <w:sz w:val="22"/>
        <w:szCs w:val="22"/>
      </w:rPr>
    </w:pPr>
    <w:r>
      <w:rPr>
        <w:rFonts w:ascii="SimSun" w:hAnsi="SimSun" w:eastAsia="SimSun" w:cs="SimSun"/>
        <w:sz w:val="22"/>
        <w:szCs w:val="22"/>
        <w:spacing w:val="-22"/>
      </w:rPr>
      <w:t>·51</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9"/>
      <w:spacing w:line="227" w:lineRule="auto"/>
      <w:rPr>
        <w:rFonts w:ascii="SimSun" w:hAnsi="SimSun" w:eastAsia="SimSun" w:cs="SimSun"/>
        <w:sz w:val="16"/>
        <w:szCs w:val="16"/>
      </w:rPr>
    </w:pPr>
    <w:r>
      <w:rPr>
        <w:rFonts w:ascii="SimSun" w:hAnsi="SimSun" w:eastAsia="SimSun" w:cs="SimSun"/>
        <w:sz w:val="16"/>
        <w:szCs w:val="16"/>
        <w:spacing w:val="-16"/>
      </w:rPr>
      <w:t>·52</w:t>
    </w:r>
    <w:r>
      <w:rPr>
        <w:rFonts w:ascii="SimSun" w:hAnsi="SimSun" w:eastAsia="SimSun" w:cs="SimSun"/>
        <w:sz w:val="16"/>
        <w:szCs w:val="16"/>
        <w:spacing w:val="-17"/>
      </w:rPr>
      <w:t xml:space="preserve"> </w:t>
    </w:r>
    <w:r>
      <w:rPr>
        <w:rFonts w:ascii="SimSun" w:hAnsi="SimSun" w:eastAsia="SimSun" w:cs="SimSun"/>
        <w:sz w:val="16"/>
        <w:szCs w:val="16"/>
        <w:spacing w:val="-16"/>
      </w:rPr>
      <w:t>·</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49"/>
      <w:spacing w:line="230" w:lineRule="auto"/>
      <w:rPr>
        <w:rFonts w:ascii="SimSun" w:hAnsi="SimSun" w:eastAsia="SimSun" w:cs="SimSun"/>
        <w:sz w:val="21"/>
        <w:szCs w:val="21"/>
      </w:rPr>
    </w:pPr>
    <w:r>
      <w:rPr>
        <w:rFonts w:ascii="SimSun" w:hAnsi="SimSun" w:eastAsia="SimSun" w:cs="SimSun"/>
        <w:sz w:val="21"/>
        <w:szCs w:val="21"/>
        <w:spacing w:val="-21"/>
      </w:rPr>
      <w:t>·53</w:t>
    </w:r>
    <w:r>
      <w:rPr>
        <w:rFonts w:ascii="SimSun" w:hAnsi="SimSun" w:eastAsia="SimSun" w:cs="SimSun"/>
        <w:sz w:val="21"/>
        <w:szCs w:val="21"/>
        <w:spacing w:val="-23"/>
      </w:rPr>
      <w:t xml:space="preserve"> </w:t>
    </w:r>
    <w:r>
      <w:rPr>
        <w:rFonts w:ascii="SimSun" w:hAnsi="SimSun" w:eastAsia="SimSun" w:cs="SimSun"/>
        <w:sz w:val="21"/>
        <w:szCs w:val="21"/>
        <w:spacing w:val="-21"/>
      </w:rPr>
      <w:t>·</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50"/>
      <w:spacing w:line="231" w:lineRule="auto"/>
      <w:rPr>
        <w:rFonts w:ascii="SimSun" w:hAnsi="SimSun" w:eastAsia="SimSun" w:cs="SimSun"/>
        <w:sz w:val="22"/>
        <w:szCs w:val="22"/>
      </w:rPr>
    </w:pPr>
    <w:r>
      <w:rPr>
        <w:rFonts w:ascii="SimSun" w:hAnsi="SimSun" w:eastAsia="SimSun" w:cs="SimSun"/>
        <w:sz w:val="22"/>
        <w:szCs w:val="22"/>
        <w:spacing w:val="-22"/>
      </w:rPr>
      <w:t>·54</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30"/>
      <w:spacing w:line="230" w:lineRule="auto"/>
      <w:rPr>
        <w:rFonts w:ascii="SimSun" w:hAnsi="SimSun" w:eastAsia="SimSun" w:cs="SimSun"/>
        <w:sz w:val="21"/>
        <w:szCs w:val="21"/>
      </w:rPr>
    </w:pPr>
    <w:r>
      <w:rPr>
        <w:rFonts w:ascii="SimSun" w:hAnsi="SimSun" w:eastAsia="SimSun" w:cs="SimSun"/>
        <w:sz w:val="21"/>
        <w:szCs w:val="21"/>
        <w:spacing w:val="-21"/>
      </w:rPr>
      <w:t>·55</w:t>
    </w:r>
    <w:r>
      <w:rPr>
        <w:rFonts w:ascii="SimSun" w:hAnsi="SimSun" w:eastAsia="SimSun" w:cs="SimSun"/>
        <w:sz w:val="21"/>
        <w:szCs w:val="21"/>
        <w:spacing w:val="-23"/>
      </w:rPr>
      <w:t xml:space="preserve"> </w:t>
    </w:r>
    <w:r>
      <w:rPr>
        <w:rFonts w:ascii="SimSun" w:hAnsi="SimSun" w:eastAsia="SimSun" w:cs="SimSun"/>
        <w:sz w:val="21"/>
        <w:szCs w:val="21"/>
        <w:spacing w:val="-21"/>
      </w:rPr>
      <w:t>·</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49"/>
      <w:spacing w:line="231" w:lineRule="auto"/>
      <w:rPr>
        <w:rFonts w:ascii="SimSun" w:hAnsi="SimSun" w:eastAsia="SimSun" w:cs="SimSun"/>
        <w:sz w:val="22"/>
        <w:szCs w:val="22"/>
      </w:rPr>
    </w:pPr>
    <w:r>
      <w:rPr>
        <w:rFonts w:ascii="SimSun" w:hAnsi="SimSun" w:eastAsia="SimSun" w:cs="SimSun"/>
        <w:sz w:val="22"/>
        <w:szCs w:val="22"/>
        <w:spacing w:val="-22"/>
      </w:rPr>
      <w:t>·56</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26"/>
      <w:spacing w:before="1" w:line="177" w:lineRule="auto"/>
      <w:rPr>
        <w:rFonts w:ascii="Times New Roman" w:hAnsi="Times New Roman" w:eastAsia="Times New Roman" w:cs="Times New Roman"/>
        <w:sz w:val="28"/>
        <w:szCs w:val="28"/>
      </w:rPr>
    </w:pPr>
    <w:r>
      <w:rPr>
        <w:rFonts w:ascii="Times New Roman" w:hAnsi="Times New Roman" w:eastAsia="Times New Roman" w:cs="Times New Roman"/>
        <w:sz w:val="28"/>
        <w:szCs w:val="28"/>
        <w:spacing w:val="-8"/>
      </w:rPr>
      <w:t>· XI</w:t>
    </w:r>
    <w:r>
      <w:rPr>
        <w:rFonts w:ascii="Times New Roman" w:hAnsi="Times New Roman" w:eastAsia="Times New Roman" w:cs="Times New Roman"/>
        <w:sz w:val="28"/>
        <w:szCs w:val="28"/>
        <w:spacing w:val="-35"/>
      </w:rPr>
      <w:t xml:space="preserve"> </w:t>
    </w:r>
    <w:r>
      <w:rPr>
        <w:rFonts w:ascii="Times New Roman" w:hAnsi="Times New Roman" w:eastAsia="Times New Roman" w:cs="Times New Roman"/>
        <w:sz w:val="28"/>
        <w:szCs w:val="28"/>
        <w:spacing w:val="-8"/>
      </w:rPr>
      <w:t>·</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85"/>
      <w:spacing w:line="230" w:lineRule="auto"/>
      <w:rPr>
        <w:rFonts w:ascii="SimSun" w:hAnsi="SimSun" w:eastAsia="SimSun" w:cs="SimSun"/>
        <w:sz w:val="21"/>
        <w:szCs w:val="21"/>
      </w:rPr>
    </w:pPr>
    <w:r>
      <w:rPr>
        <w:rFonts w:ascii="SimSun" w:hAnsi="SimSun" w:eastAsia="SimSun" w:cs="SimSun"/>
        <w:sz w:val="21"/>
        <w:szCs w:val="21"/>
        <w:spacing w:val="-21"/>
      </w:rPr>
      <w:t>·57</w:t>
    </w:r>
    <w:r>
      <w:rPr>
        <w:rFonts w:ascii="SimSun" w:hAnsi="SimSun" w:eastAsia="SimSun" w:cs="SimSun"/>
        <w:sz w:val="21"/>
        <w:szCs w:val="21"/>
        <w:spacing w:val="-22"/>
      </w:rPr>
      <w:t xml:space="preserve"> </w:t>
    </w:r>
    <w:r>
      <w:rPr>
        <w:rFonts w:ascii="SimSun" w:hAnsi="SimSun" w:eastAsia="SimSun" w:cs="SimSun"/>
        <w:sz w:val="21"/>
        <w:szCs w:val="21"/>
        <w:spacing w:val="-21"/>
      </w:rPr>
      <w:t>·</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231" w:lineRule="auto"/>
      <w:rPr>
        <w:rFonts w:ascii="SimSun" w:hAnsi="SimSun" w:eastAsia="SimSun" w:cs="SimSun"/>
        <w:sz w:val="22"/>
        <w:szCs w:val="22"/>
      </w:rPr>
    </w:pPr>
    <w:r>
      <w:rPr>
        <w:rFonts w:ascii="SimSun" w:hAnsi="SimSun" w:eastAsia="SimSun" w:cs="SimSun"/>
        <w:sz w:val="22"/>
        <w:szCs w:val="22"/>
        <w:spacing w:val="-22"/>
      </w:rPr>
      <w:t>·58</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09"/>
      <w:spacing w:line="230" w:lineRule="auto"/>
      <w:rPr>
        <w:rFonts w:ascii="SimSun" w:hAnsi="SimSun" w:eastAsia="SimSun" w:cs="SimSun"/>
        <w:sz w:val="20"/>
        <w:szCs w:val="20"/>
      </w:rPr>
    </w:pPr>
    <w:r>
      <w:rPr>
        <w:rFonts w:ascii="SimSun" w:hAnsi="SimSun" w:eastAsia="SimSun" w:cs="SimSun"/>
        <w:sz w:val="20"/>
        <w:szCs w:val="20"/>
        <w:spacing w:val="-20"/>
      </w:rPr>
      <w:t>·59</w:t>
    </w:r>
    <w:r>
      <w:rPr>
        <w:rFonts w:ascii="SimSun" w:hAnsi="SimSun" w:eastAsia="SimSun" w:cs="SimSun"/>
        <w:sz w:val="20"/>
        <w:szCs w:val="20"/>
        <w:spacing w:val="-21"/>
      </w:rPr>
      <w:t xml:space="preserve"> </w:t>
    </w:r>
    <w:r>
      <w:rPr>
        <w:rFonts w:ascii="SimSun" w:hAnsi="SimSun" w:eastAsia="SimSun" w:cs="SimSun"/>
        <w:sz w:val="20"/>
        <w:szCs w:val="20"/>
        <w:spacing w:val="-20"/>
      </w:rPr>
      <w:t>·</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230" w:lineRule="auto"/>
      <w:rPr>
        <w:rFonts w:ascii="SimSun" w:hAnsi="SimSun" w:eastAsia="SimSun" w:cs="SimSun"/>
        <w:sz w:val="21"/>
        <w:szCs w:val="21"/>
      </w:rPr>
    </w:pPr>
    <w:r>
      <w:rPr>
        <w:rFonts w:ascii="SimSun" w:hAnsi="SimSun" w:eastAsia="SimSun" w:cs="SimSun"/>
        <w:sz w:val="21"/>
        <w:szCs w:val="21"/>
        <w:spacing w:val="-21"/>
      </w:rPr>
      <w:t>·60</w:t>
    </w:r>
    <w:r>
      <w:rPr>
        <w:rFonts w:ascii="SimSun" w:hAnsi="SimSun" w:eastAsia="SimSun" w:cs="SimSun"/>
        <w:sz w:val="21"/>
        <w:szCs w:val="21"/>
        <w:spacing w:val="-22"/>
      </w:rPr>
      <w:t xml:space="preserve"> </w:t>
    </w:r>
    <w:r>
      <w:rPr>
        <w:rFonts w:ascii="SimSun" w:hAnsi="SimSun" w:eastAsia="SimSun" w:cs="SimSun"/>
        <w:sz w:val="21"/>
        <w:szCs w:val="21"/>
        <w:spacing w:val="-21"/>
      </w:rPr>
      <w:t>·</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09"/>
      <w:spacing w:line="230" w:lineRule="auto"/>
      <w:rPr>
        <w:rFonts w:ascii="SimSun" w:hAnsi="SimSun" w:eastAsia="SimSun" w:cs="SimSun"/>
        <w:sz w:val="21"/>
        <w:szCs w:val="21"/>
      </w:rPr>
    </w:pPr>
    <w:r>
      <w:rPr>
        <w:rFonts w:ascii="SimSun" w:hAnsi="SimSun" w:eastAsia="SimSun" w:cs="SimSun"/>
        <w:sz w:val="21"/>
        <w:szCs w:val="21"/>
        <w:spacing w:val="-21"/>
      </w:rPr>
      <w:t>·61</w:t>
    </w:r>
    <w:r>
      <w:rPr>
        <w:rFonts w:ascii="SimSun" w:hAnsi="SimSun" w:eastAsia="SimSun" w:cs="SimSun"/>
        <w:sz w:val="21"/>
        <w:szCs w:val="21"/>
        <w:spacing w:val="-22"/>
      </w:rPr>
      <w:t xml:space="preserve"> </w:t>
    </w:r>
    <w:r>
      <w:rPr>
        <w:rFonts w:ascii="SimSun" w:hAnsi="SimSun" w:eastAsia="SimSun" w:cs="SimSun"/>
        <w:sz w:val="21"/>
        <w:szCs w:val="21"/>
        <w:spacing w:val="-21"/>
      </w:rPr>
      <w:t>·</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0"/>
      <w:spacing w:line="230" w:lineRule="auto"/>
      <w:rPr>
        <w:rFonts w:ascii="SimSun" w:hAnsi="SimSun" w:eastAsia="SimSun" w:cs="SimSun"/>
        <w:sz w:val="20"/>
        <w:szCs w:val="20"/>
      </w:rPr>
    </w:pPr>
    <w:r>
      <w:rPr>
        <w:rFonts w:ascii="SimSun" w:hAnsi="SimSun" w:eastAsia="SimSun" w:cs="SimSun"/>
        <w:sz w:val="20"/>
        <w:szCs w:val="20"/>
        <w:spacing w:val="-20"/>
      </w:rPr>
      <w:t>·62</w:t>
    </w:r>
    <w:r>
      <w:rPr>
        <w:rFonts w:ascii="SimSun" w:hAnsi="SimSun" w:eastAsia="SimSun" w:cs="SimSun"/>
        <w:sz w:val="20"/>
        <w:szCs w:val="20"/>
        <w:spacing w:val="-21"/>
      </w:rPr>
      <w:t xml:space="preserve"> </w:t>
    </w:r>
    <w:r>
      <w:rPr>
        <w:rFonts w:ascii="SimSun" w:hAnsi="SimSun" w:eastAsia="SimSun" w:cs="SimSun"/>
        <w:sz w:val="20"/>
        <w:szCs w:val="20"/>
        <w:spacing w:val="-20"/>
      </w:rPr>
      <w:t>·</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09"/>
      <w:spacing w:line="231" w:lineRule="auto"/>
      <w:rPr>
        <w:rFonts w:ascii="SimSun" w:hAnsi="SimSun" w:eastAsia="SimSun" w:cs="SimSun"/>
        <w:sz w:val="22"/>
        <w:szCs w:val="22"/>
      </w:rPr>
    </w:pPr>
    <w:r>
      <w:rPr>
        <w:rFonts w:ascii="SimSun" w:hAnsi="SimSun" w:eastAsia="SimSun" w:cs="SimSun"/>
        <w:sz w:val="22"/>
        <w:szCs w:val="22"/>
        <w:spacing w:val="-22"/>
      </w:rPr>
      <w:t>·63</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0"/>
      <w:spacing w:line="230" w:lineRule="auto"/>
      <w:rPr>
        <w:rFonts w:ascii="SimSun" w:hAnsi="SimSun" w:eastAsia="SimSun" w:cs="SimSun"/>
        <w:sz w:val="20"/>
        <w:szCs w:val="20"/>
      </w:rPr>
    </w:pPr>
    <w:r>
      <w:rPr>
        <w:rFonts w:ascii="SimSun" w:hAnsi="SimSun" w:eastAsia="SimSun" w:cs="SimSun"/>
        <w:sz w:val="20"/>
        <w:szCs w:val="20"/>
        <w:spacing w:val="-20"/>
      </w:rPr>
      <w:t>·64</w:t>
    </w:r>
    <w:r>
      <w:rPr>
        <w:rFonts w:ascii="SimSun" w:hAnsi="SimSun" w:eastAsia="SimSun" w:cs="SimSun"/>
        <w:sz w:val="20"/>
        <w:szCs w:val="20"/>
        <w:spacing w:val="-21"/>
      </w:rPr>
      <w:t xml:space="preserve"> </w:t>
    </w:r>
    <w:r>
      <w:rPr>
        <w:rFonts w:ascii="SimSun" w:hAnsi="SimSun" w:eastAsia="SimSun" w:cs="SimSun"/>
        <w:sz w:val="20"/>
        <w:szCs w:val="20"/>
        <w:spacing w:val="-20"/>
      </w:rPr>
      <w:t>·</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19"/>
      <w:spacing w:line="230" w:lineRule="auto"/>
      <w:rPr>
        <w:rFonts w:ascii="SimSun" w:hAnsi="SimSun" w:eastAsia="SimSun" w:cs="SimSun"/>
        <w:sz w:val="21"/>
        <w:szCs w:val="21"/>
      </w:rPr>
    </w:pPr>
    <w:r>
      <w:rPr>
        <w:rFonts w:ascii="SimSun" w:hAnsi="SimSun" w:eastAsia="SimSun" w:cs="SimSun"/>
        <w:sz w:val="21"/>
        <w:szCs w:val="21"/>
        <w:spacing w:val="-21"/>
      </w:rPr>
      <w:t>·65</w:t>
    </w:r>
    <w:r>
      <w:rPr>
        <w:rFonts w:ascii="SimSun" w:hAnsi="SimSun" w:eastAsia="SimSun" w:cs="SimSun"/>
        <w:sz w:val="21"/>
        <w:szCs w:val="21"/>
        <w:spacing w:val="-22"/>
      </w:rPr>
      <w:t xml:space="preserve"> </w:t>
    </w:r>
    <w:r>
      <w:rPr>
        <w:rFonts w:ascii="SimSun" w:hAnsi="SimSun" w:eastAsia="SimSun" w:cs="SimSun"/>
        <w:sz w:val="21"/>
        <w:szCs w:val="21"/>
        <w:spacing w:val="-21"/>
      </w:rPr>
      <w:t>·</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3"/>
      <w:spacing w:line="231" w:lineRule="auto"/>
      <w:rPr>
        <w:rFonts w:ascii="SimSun" w:hAnsi="SimSun" w:eastAsia="SimSun" w:cs="SimSun"/>
        <w:sz w:val="22"/>
        <w:szCs w:val="22"/>
      </w:rPr>
    </w:pPr>
    <w:r>
      <w:rPr>
        <w:rFonts w:ascii="SimSun" w:hAnsi="SimSun" w:eastAsia="SimSun" w:cs="SimSun"/>
        <w:sz w:val="22"/>
        <w:szCs w:val="22"/>
        <w:b/>
        <w:bCs/>
        <w:spacing w:val="-24"/>
      </w:rPr>
      <w:t>·66</w:t>
    </w:r>
    <w:r>
      <w:rPr>
        <w:rFonts w:ascii="SimSun" w:hAnsi="SimSun" w:eastAsia="SimSun" w:cs="SimSun"/>
        <w:sz w:val="22"/>
        <w:szCs w:val="22"/>
        <w:spacing w:val="-25"/>
      </w:rPr>
      <w:t xml:space="preserve"> </w:t>
    </w:r>
    <w:r>
      <w:rPr>
        <w:rFonts w:ascii="SimSun" w:hAnsi="SimSun" w:eastAsia="SimSun" w:cs="SimSun"/>
        <w:sz w:val="22"/>
        <w:szCs w:val="22"/>
        <w:b/>
        <w:bCs/>
        <w:spacing w:val="-24"/>
      </w:rPr>
      <w:t>·</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39"/>
      <w:spacing w:line="232" w:lineRule="auto"/>
      <w:rPr>
        <w:rFonts w:ascii="SimSun" w:hAnsi="SimSun" w:eastAsia="SimSun" w:cs="SimSun"/>
        <w:sz w:val="21"/>
        <w:szCs w:val="21"/>
      </w:rPr>
    </w:pPr>
    <w:r>
      <w:rPr>
        <w:rFonts w:ascii="SimSun" w:hAnsi="SimSun" w:eastAsia="SimSun" w:cs="SimSun"/>
        <w:sz w:val="21"/>
        <w:szCs w:val="21"/>
        <w:spacing w:val="-27"/>
      </w:rPr>
      <w:t>·2</w:t>
    </w:r>
    <w:r>
      <w:rPr>
        <w:rFonts w:ascii="SimSun" w:hAnsi="SimSun" w:eastAsia="SimSun" w:cs="SimSun"/>
        <w:sz w:val="21"/>
        <w:szCs w:val="21"/>
        <w:spacing w:val="-25"/>
      </w:rPr>
      <w:t xml:space="preserve"> </w:t>
    </w:r>
    <w:r>
      <w:rPr>
        <w:rFonts w:ascii="SimSun" w:hAnsi="SimSun" w:eastAsia="SimSun" w:cs="SimSun"/>
        <w:sz w:val="21"/>
        <w:szCs w:val="21"/>
        <w:spacing w:val="-27"/>
      </w:rPr>
      <w:t>·</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09"/>
      <w:spacing w:line="231" w:lineRule="auto"/>
      <w:rPr>
        <w:rFonts w:ascii="SimSun" w:hAnsi="SimSun" w:eastAsia="SimSun" w:cs="SimSun"/>
        <w:sz w:val="22"/>
        <w:szCs w:val="22"/>
      </w:rPr>
    </w:pPr>
    <w:r>
      <w:rPr>
        <w:rFonts w:ascii="SimSun" w:hAnsi="SimSun" w:eastAsia="SimSun" w:cs="SimSun"/>
        <w:sz w:val="22"/>
        <w:szCs w:val="22"/>
        <w:spacing w:val="-22"/>
      </w:rPr>
      <w:t>·67</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73"/>
      <w:spacing w:line="231" w:lineRule="auto"/>
      <w:rPr>
        <w:rFonts w:ascii="SimSun" w:hAnsi="SimSun" w:eastAsia="SimSun" w:cs="SimSun"/>
        <w:sz w:val="22"/>
        <w:szCs w:val="22"/>
      </w:rPr>
    </w:pPr>
    <w:r>
      <w:rPr>
        <w:rFonts w:ascii="SimSun" w:hAnsi="SimSun" w:eastAsia="SimSun" w:cs="SimSun"/>
        <w:sz w:val="22"/>
        <w:szCs w:val="22"/>
        <w:b/>
        <w:bCs/>
        <w:spacing w:val="-24"/>
      </w:rPr>
      <w:t>·68</w:t>
    </w:r>
    <w:r>
      <w:rPr>
        <w:rFonts w:ascii="SimSun" w:hAnsi="SimSun" w:eastAsia="SimSun" w:cs="SimSun"/>
        <w:sz w:val="22"/>
        <w:szCs w:val="22"/>
        <w:spacing w:val="-25"/>
      </w:rPr>
      <w:t xml:space="preserve"> </w:t>
    </w:r>
    <w:r>
      <w:rPr>
        <w:rFonts w:ascii="SimSun" w:hAnsi="SimSun" w:eastAsia="SimSun" w:cs="SimSun"/>
        <w:sz w:val="22"/>
        <w:szCs w:val="22"/>
        <w:b/>
        <w:bCs/>
        <w:spacing w:val="-24"/>
      </w:rPr>
      <w:t>·</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06"/>
      <w:spacing w:line="231" w:lineRule="auto"/>
      <w:rPr>
        <w:rFonts w:ascii="SimSun" w:hAnsi="SimSun" w:eastAsia="SimSun" w:cs="SimSun"/>
        <w:sz w:val="22"/>
        <w:szCs w:val="22"/>
      </w:rPr>
    </w:pPr>
    <w:r>
      <w:rPr>
        <w:rFonts w:ascii="SimSun" w:hAnsi="SimSun" w:eastAsia="SimSun" w:cs="SimSun"/>
        <w:sz w:val="22"/>
        <w:szCs w:val="22"/>
        <w:spacing w:val="-22"/>
      </w:rPr>
      <w:t>·69</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49"/>
      <w:spacing w:line="230" w:lineRule="auto"/>
      <w:rPr>
        <w:rFonts w:ascii="SimSun" w:hAnsi="SimSun" w:eastAsia="SimSun" w:cs="SimSun"/>
        <w:sz w:val="21"/>
        <w:szCs w:val="21"/>
      </w:rPr>
    </w:pPr>
    <w:r>
      <w:rPr>
        <w:rFonts w:ascii="SimSun" w:hAnsi="SimSun" w:eastAsia="SimSun" w:cs="SimSun"/>
        <w:sz w:val="21"/>
        <w:szCs w:val="21"/>
        <w:spacing w:val="-21"/>
      </w:rPr>
      <w:t>·70</w:t>
    </w:r>
    <w:r>
      <w:rPr>
        <w:rFonts w:ascii="SimSun" w:hAnsi="SimSun" w:eastAsia="SimSun" w:cs="SimSun"/>
        <w:sz w:val="21"/>
        <w:szCs w:val="21"/>
        <w:spacing w:val="-22"/>
      </w:rPr>
      <w:t xml:space="preserve"> </w:t>
    </w:r>
    <w:r>
      <w:rPr>
        <w:rFonts w:ascii="SimSun" w:hAnsi="SimSun" w:eastAsia="SimSun" w:cs="SimSun"/>
        <w:sz w:val="21"/>
        <w:szCs w:val="21"/>
        <w:spacing w:val="-21"/>
      </w:rPr>
      <w:t>·</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50"/>
      <w:spacing w:line="230" w:lineRule="auto"/>
      <w:rPr>
        <w:rFonts w:ascii="SimSun" w:hAnsi="SimSun" w:eastAsia="SimSun" w:cs="SimSun"/>
        <w:sz w:val="21"/>
        <w:szCs w:val="21"/>
      </w:rPr>
    </w:pPr>
    <w:r>
      <w:rPr>
        <w:rFonts w:ascii="SimSun" w:hAnsi="SimSun" w:eastAsia="SimSun" w:cs="SimSun"/>
        <w:sz w:val="21"/>
        <w:szCs w:val="21"/>
        <w:spacing w:val="-21"/>
      </w:rPr>
      <w:t>·71</w:t>
    </w:r>
    <w:r>
      <w:rPr>
        <w:rFonts w:ascii="SimSun" w:hAnsi="SimSun" w:eastAsia="SimSun" w:cs="SimSun"/>
        <w:sz w:val="21"/>
        <w:szCs w:val="21"/>
        <w:spacing w:val="-22"/>
      </w:rPr>
      <w:t xml:space="preserve"> </w:t>
    </w:r>
    <w:r>
      <w:rPr>
        <w:rFonts w:ascii="SimSun" w:hAnsi="SimSun" w:eastAsia="SimSun" w:cs="SimSun"/>
        <w:sz w:val="21"/>
        <w:szCs w:val="21"/>
        <w:spacing w:val="-21"/>
      </w:rPr>
      <w:t>·</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231" w:lineRule="auto"/>
      <w:rPr>
        <w:rFonts w:ascii="SimSun" w:hAnsi="SimSun" w:eastAsia="SimSun" w:cs="SimSun"/>
        <w:sz w:val="22"/>
        <w:szCs w:val="22"/>
      </w:rPr>
    </w:pPr>
    <w:r>
      <w:rPr>
        <w:rFonts w:ascii="SimSun" w:hAnsi="SimSun" w:eastAsia="SimSun" w:cs="SimSun"/>
        <w:sz w:val="22"/>
        <w:szCs w:val="22"/>
        <w:spacing w:val="-22"/>
      </w:rPr>
      <w:t>·72</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530"/>
      <w:spacing w:line="231" w:lineRule="auto"/>
      <w:rPr>
        <w:rFonts w:ascii="SimSun" w:hAnsi="SimSun" w:eastAsia="SimSun" w:cs="SimSun"/>
        <w:sz w:val="22"/>
        <w:szCs w:val="22"/>
      </w:rPr>
    </w:pPr>
    <w:r>
      <w:rPr>
        <w:rFonts w:ascii="SimSun" w:hAnsi="SimSun" w:eastAsia="SimSun" w:cs="SimSun"/>
        <w:sz w:val="22"/>
        <w:szCs w:val="22"/>
        <w:spacing w:val="-22"/>
      </w:rPr>
      <w:t>·73</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231" w:lineRule="auto"/>
      <w:rPr>
        <w:rFonts w:ascii="SimSun" w:hAnsi="SimSun" w:eastAsia="SimSun" w:cs="SimSun"/>
        <w:sz w:val="22"/>
        <w:szCs w:val="22"/>
      </w:rPr>
    </w:pPr>
    <w:r>
      <w:rPr>
        <w:rFonts w:ascii="SimSun" w:hAnsi="SimSun" w:eastAsia="SimSun" w:cs="SimSun"/>
        <w:sz w:val="22"/>
        <w:szCs w:val="22"/>
        <w:spacing w:val="-22"/>
      </w:rPr>
      <w:t>·74</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79"/>
      <w:spacing w:line="231" w:lineRule="auto"/>
      <w:rPr>
        <w:rFonts w:ascii="SimSun" w:hAnsi="SimSun" w:eastAsia="SimSun" w:cs="SimSun"/>
        <w:sz w:val="22"/>
        <w:szCs w:val="22"/>
      </w:rPr>
    </w:pPr>
    <w:r>
      <w:rPr>
        <w:rFonts w:ascii="SimSun" w:hAnsi="SimSun" w:eastAsia="SimSun" w:cs="SimSun"/>
        <w:sz w:val="22"/>
        <w:szCs w:val="22"/>
        <w:spacing w:val="-22"/>
      </w:rPr>
      <w:t>·75</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80"/>
      <w:spacing w:line="231" w:lineRule="auto"/>
      <w:rPr>
        <w:rFonts w:ascii="SimSun" w:hAnsi="SimSun" w:eastAsia="SimSun" w:cs="SimSun"/>
        <w:sz w:val="22"/>
        <w:szCs w:val="22"/>
      </w:rPr>
    </w:pPr>
    <w:r>
      <w:rPr>
        <w:rFonts w:ascii="SimSun" w:hAnsi="SimSun" w:eastAsia="SimSun" w:cs="SimSun"/>
        <w:sz w:val="22"/>
        <w:szCs w:val="22"/>
        <w:spacing w:val="-22"/>
      </w:rPr>
      <w:t>·76</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670"/>
      <w:spacing w:line="227" w:lineRule="auto"/>
      <w:rPr>
        <w:rFonts w:ascii="SimSun" w:hAnsi="SimSun" w:eastAsia="SimSun" w:cs="SimSun"/>
        <w:sz w:val="16"/>
        <w:szCs w:val="16"/>
      </w:rPr>
    </w:pPr>
    <w:r>
      <w:rPr>
        <w:rFonts w:ascii="SimSun" w:hAnsi="SimSun" w:eastAsia="SimSun" w:cs="SimSun"/>
        <w:sz w:val="16"/>
        <w:szCs w:val="16"/>
        <w:spacing w:val="-21"/>
      </w:rPr>
      <w:t>·3</w:t>
    </w:r>
    <w:r>
      <w:rPr>
        <w:rFonts w:ascii="SimSun" w:hAnsi="SimSun" w:eastAsia="SimSun" w:cs="SimSun"/>
        <w:sz w:val="16"/>
        <w:szCs w:val="16"/>
        <w:spacing w:val="-19"/>
      </w:rPr>
      <w:t xml:space="preserve"> </w:t>
    </w:r>
    <w:r>
      <w:rPr>
        <w:rFonts w:ascii="SimSun" w:hAnsi="SimSun" w:eastAsia="SimSun" w:cs="SimSun"/>
        <w:sz w:val="16"/>
        <w:szCs w:val="16"/>
        <w:spacing w:val="-21"/>
      </w:rPr>
      <w:t>·</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09"/>
      <w:spacing w:line="229" w:lineRule="auto"/>
      <w:rPr>
        <w:rFonts w:ascii="SimSun" w:hAnsi="SimSun" w:eastAsia="SimSun" w:cs="SimSun"/>
        <w:sz w:val="19"/>
        <w:szCs w:val="19"/>
      </w:rPr>
    </w:pPr>
    <w:r>
      <w:rPr>
        <w:rFonts w:ascii="SimSun" w:hAnsi="SimSun" w:eastAsia="SimSun" w:cs="SimSun"/>
        <w:sz w:val="19"/>
        <w:szCs w:val="19"/>
        <w:spacing w:val="-19"/>
      </w:rPr>
      <w:t>·77</w:t>
    </w:r>
    <w:r>
      <w:rPr>
        <w:rFonts w:ascii="SimSun" w:hAnsi="SimSun" w:eastAsia="SimSun" w:cs="SimSun"/>
        <w:sz w:val="19"/>
        <w:szCs w:val="19"/>
        <w:spacing w:val="-21"/>
      </w:rPr>
      <w:t xml:space="preserve"> </w:t>
    </w:r>
    <w:r>
      <w:rPr>
        <w:rFonts w:ascii="SimSun" w:hAnsi="SimSun" w:eastAsia="SimSun" w:cs="SimSun"/>
        <w:sz w:val="19"/>
        <w:szCs w:val="19"/>
        <w:spacing w:val="-19"/>
      </w:rPr>
      <w:t>·</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3"/>
      <w:spacing w:line="231" w:lineRule="auto"/>
      <w:rPr>
        <w:rFonts w:ascii="SimSun" w:hAnsi="SimSun" w:eastAsia="SimSun" w:cs="SimSun"/>
        <w:sz w:val="22"/>
        <w:szCs w:val="22"/>
      </w:rPr>
    </w:pPr>
    <w:r>
      <w:rPr>
        <w:rFonts w:ascii="SimSun" w:hAnsi="SimSun" w:eastAsia="SimSun" w:cs="SimSun"/>
        <w:sz w:val="22"/>
        <w:szCs w:val="22"/>
        <w:b/>
        <w:bCs/>
        <w:spacing w:val="-24"/>
      </w:rPr>
      <w:t>·78</w:t>
    </w:r>
    <w:r>
      <w:rPr>
        <w:rFonts w:ascii="SimSun" w:hAnsi="SimSun" w:eastAsia="SimSun" w:cs="SimSun"/>
        <w:sz w:val="22"/>
        <w:szCs w:val="22"/>
        <w:spacing w:val="-25"/>
      </w:rPr>
      <w:t xml:space="preserve"> </w:t>
    </w:r>
    <w:r>
      <w:rPr>
        <w:rFonts w:ascii="SimSun" w:hAnsi="SimSun" w:eastAsia="SimSun" w:cs="SimSun"/>
        <w:sz w:val="22"/>
        <w:szCs w:val="22"/>
        <w:b/>
        <w:bCs/>
        <w:spacing w:val="-24"/>
      </w:rPr>
      <w:t>·</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00"/>
      <w:spacing w:line="230" w:lineRule="auto"/>
      <w:rPr>
        <w:rFonts w:ascii="SimSun" w:hAnsi="SimSun" w:eastAsia="SimSun" w:cs="SimSun"/>
        <w:sz w:val="21"/>
        <w:szCs w:val="21"/>
      </w:rPr>
    </w:pPr>
    <w:r>
      <w:rPr>
        <w:rFonts w:ascii="SimSun" w:hAnsi="SimSun" w:eastAsia="SimSun" w:cs="SimSun"/>
        <w:sz w:val="21"/>
        <w:szCs w:val="21"/>
        <w:spacing w:val="-21"/>
      </w:rPr>
      <w:t>·79</w:t>
    </w:r>
    <w:r>
      <w:rPr>
        <w:rFonts w:ascii="SimSun" w:hAnsi="SimSun" w:eastAsia="SimSun" w:cs="SimSun"/>
        <w:sz w:val="21"/>
        <w:szCs w:val="21"/>
        <w:spacing w:val="-23"/>
      </w:rPr>
      <w:t xml:space="preserve"> </w:t>
    </w:r>
    <w:r>
      <w:rPr>
        <w:rFonts w:ascii="SimSun" w:hAnsi="SimSun" w:eastAsia="SimSun" w:cs="SimSun"/>
        <w:sz w:val="21"/>
        <w:szCs w:val="21"/>
        <w:spacing w:val="-21"/>
      </w:rPr>
      <w:t>·</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231" w:lineRule="auto"/>
      <w:rPr>
        <w:rFonts w:ascii="SimSun" w:hAnsi="SimSun" w:eastAsia="SimSun" w:cs="SimSun"/>
        <w:sz w:val="22"/>
        <w:szCs w:val="22"/>
      </w:rPr>
    </w:pPr>
    <w:r>
      <w:rPr>
        <w:rFonts w:ascii="SimSun" w:hAnsi="SimSun" w:eastAsia="SimSun" w:cs="SimSun"/>
        <w:sz w:val="22"/>
        <w:szCs w:val="22"/>
        <w:spacing w:val="-22"/>
      </w:rPr>
      <w:t>·80</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99"/>
      <w:spacing w:line="231" w:lineRule="auto"/>
      <w:rPr>
        <w:rFonts w:ascii="SimSun" w:hAnsi="SimSun" w:eastAsia="SimSun" w:cs="SimSun"/>
        <w:sz w:val="22"/>
        <w:szCs w:val="22"/>
      </w:rPr>
    </w:pPr>
    <w:r>
      <w:rPr>
        <w:rFonts w:ascii="SimSun" w:hAnsi="SimSun" w:eastAsia="SimSun" w:cs="SimSun"/>
        <w:sz w:val="22"/>
        <w:szCs w:val="22"/>
        <w:spacing w:val="-22"/>
      </w:rPr>
      <w:t>·81</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3"/>
      <w:spacing w:line="231" w:lineRule="auto"/>
      <w:rPr>
        <w:rFonts w:ascii="SimSun" w:hAnsi="SimSun" w:eastAsia="SimSun" w:cs="SimSun"/>
        <w:sz w:val="22"/>
        <w:szCs w:val="22"/>
      </w:rPr>
    </w:pPr>
    <w:r>
      <w:rPr>
        <w:rFonts w:ascii="SimSun" w:hAnsi="SimSun" w:eastAsia="SimSun" w:cs="SimSun"/>
        <w:sz w:val="22"/>
        <w:szCs w:val="22"/>
        <w:b/>
        <w:bCs/>
        <w:spacing w:val="-24"/>
      </w:rPr>
      <w:t>·82</w:t>
    </w:r>
    <w:r>
      <w:rPr>
        <w:rFonts w:ascii="SimSun" w:hAnsi="SimSun" w:eastAsia="SimSun" w:cs="SimSun"/>
        <w:sz w:val="22"/>
        <w:szCs w:val="22"/>
        <w:spacing w:val="-25"/>
      </w:rPr>
      <w:t xml:space="preserve"> </w:t>
    </w:r>
    <w:r>
      <w:rPr>
        <w:rFonts w:ascii="SimSun" w:hAnsi="SimSun" w:eastAsia="SimSun" w:cs="SimSun"/>
        <w:sz w:val="22"/>
        <w:szCs w:val="22"/>
        <w:b/>
        <w:bCs/>
        <w:spacing w:val="-24"/>
      </w:rPr>
      <w:t>·</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09"/>
      <w:spacing w:line="230" w:lineRule="auto"/>
      <w:rPr>
        <w:rFonts w:ascii="SimSun" w:hAnsi="SimSun" w:eastAsia="SimSun" w:cs="SimSun"/>
        <w:sz w:val="21"/>
        <w:szCs w:val="21"/>
      </w:rPr>
    </w:pPr>
    <w:r>
      <w:rPr>
        <w:rFonts w:ascii="SimSun" w:hAnsi="SimSun" w:eastAsia="SimSun" w:cs="SimSun"/>
        <w:sz w:val="21"/>
        <w:szCs w:val="21"/>
        <w:spacing w:val="-21"/>
      </w:rPr>
      <w:t>·83</w:t>
    </w:r>
    <w:r>
      <w:rPr>
        <w:rFonts w:ascii="SimSun" w:hAnsi="SimSun" w:eastAsia="SimSun" w:cs="SimSun"/>
        <w:sz w:val="21"/>
        <w:szCs w:val="21"/>
        <w:spacing w:val="-23"/>
      </w:rPr>
      <w:t xml:space="preserve"> </w:t>
    </w:r>
    <w:r>
      <w:rPr>
        <w:rFonts w:ascii="SimSun" w:hAnsi="SimSun" w:eastAsia="SimSun" w:cs="SimSun"/>
        <w:sz w:val="21"/>
        <w:szCs w:val="21"/>
        <w:spacing w:val="-21"/>
      </w:rPr>
      <w:t>·</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3"/>
      <w:spacing w:line="230" w:lineRule="auto"/>
      <w:rPr>
        <w:rFonts w:ascii="SimSun" w:hAnsi="SimSun" w:eastAsia="SimSun" w:cs="SimSun"/>
        <w:sz w:val="21"/>
        <w:szCs w:val="21"/>
      </w:rPr>
    </w:pPr>
    <w:r>
      <w:rPr>
        <w:rFonts w:ascii="SimSun" w:hAnsi="SimSun" w:eastAsia="SimSun" w:cs="SimSun"/>
        <w:sz w:val="21"/>
        <w:szCs w:val="21"/>
        <w:b/>
        <w:bCs/>
        <w:spacing w:val="-23"/>
      </w:rPr>
      <w:t>·84</w:t>
    </w:r>
    <w:r>
      <w:rPr>
        <w:rFonts w:ascii="SimSun" w:hAnsi="SimSun" w:eastAsia="SimSun" w:cs="SimSun"/>
        <w:sz w:val="21"/>
        <w:szCs w:val="21"/>
        <w:spacing w:val="-23"/>
      </w:rPr>
      <w:t xml:space="preserve"> </w:t>
    </w:r>
    <w:r>
      <w:rPr>
        <w:rFonts w:ascii="SimSun" w:hAnsi="SimSun" w:eastAsia="SimSun" w:cs="SimSun"/>
        <w:sz w:val="21"/>
        <w:szCs w:val="21"/>
        <w:b/>
        <w:bCs/>
        <w:spacing w:val="-23"/>
      </w:rPr>
      <w:t>·</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00"/>
      <w:spacing w:line="231" w:lineRule="auto"/>
      <w:rPr>
        <w:rFonts w:ascii="SimSun" w:hAnsi="SimSun" w:eastAsia="SimSun" w:cs="SimSun"/>
        <w:sz w:val="22"/>
        <w:szCs w:val="22"/>
      </w:rPr>
    </w:pPr>
    <w:r>
      <w:rPr>
        <w:rFonts w:ascii="SimSun" w:hAnsi="SimSun" w:eastAsia="SimSun" w:cs="SimSun"/>
        <w:sz w:val="22"/>
        <w:szCs w:val="22"/>
        <w:spacing w:val="-22"/>
      </w:rPr>
      <w:t>·85</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72"/>
      <w:spacing w:line="229" w:lineRule="auto"/>
      <w:rPr>
        <w:rFonts w:ascii="SimSun" w:hAnsi="SimSun" w:eastAsia="SimSun" w:cs="SimSun"/>
        <w:sz w:val="18"/>
        <w:szCs w:val="18"/>
      </w:rPr>
    </w:pPr>
    <w:r>
      <w:rPr>
        <w:rFonts w:ascii="SimSun" w:hAnsi="SimSun" w:eastAsia="SimSun" w:cs="SimSun"/>
        <w:sz w:val="18"/>
        <w:szCs w:val="18"/>
        <w:b/>
        <w:bCs/>
        <w:spacing w:val="-20"/>
      </w:rPr>
      <w:t>·86</w:t>
    </w:r>
    <w:r>
      <w:rPr>
        <w:rFonts w:ascii="SimSun" w:hAnsi="SimSun" w:eastAsia="SimSun" w:cs="SimSun"/>
        <w:sz w:val="18"/>
        <w:szCs w:val="18"/>
        <w:spacing w:val="-19"/>
      </w:rPr>
      <w:t xml:space="preserve"> </w:t>
    </w:r>
    <w:r>
      <w:rPr>
        <w:rFonts w:ascii="SimSun" w:hAnsi="SimSun" w:eastAsia="SimSun" w:cs="SimSun"/>
        <w:sz w:val="18"/>
        <w:szCs w:val="18"/>
        <w:b/>
        <w:bCs/>
        <w:spacing w:val="-20"/>
      </w:rPr>
      <w:t>·</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232" w:lineRule="auto"/>
      <w:rPr>
        <w:rFonts w:ascii="SimSun" w:hAnsi="SimSun" w:eastAsia="SimSun" w:cs="SimSun"/>
        <w:sz w:val="21"/>
        <w:szCs w:val="21"/>
      </w:rPr>
    </w:pPr>
    <w:r>
      <w:rPr>
        <w:rFonts w:ascii="SimSun" w:hAnsi="SimSun" w:eastAsia="SimSun" w:cs="SimSun"/>
        <w:sz w:val="21"/>
        <w:szCs w:val="21"/>
        <w:spacing w:val="-27"/>
      </w:rPr>
      <w:t>·4</w:t>
    </w:r>
    <w:r>
      <w:rPr>
        <w:rFonts w:ascii="SimSun" w:hAnsi="SimSun" w:eastAsia="SimSun" w:cs="SimSun"/>
        <w:sz w:val="21"/>
        <w:szCs w:val="21"/>
        <w:spacing w:val="-25"/>
      </w:rPr>
      <w:t xml:space="preserve"> </w:t>
    </w:r>
    <w:r>
      <w:rPr>
        <w:rFonts w:ascii="SimSun" w:hAnsi="SimSun" w:eastAsia="SimSun" w:cs="SimSun"/>
        <w:sz w:val="21"/>
        <w:szCs w:val="21"/>
        <w:spacing w:val="-27"/>
      </w:rPr>
      <w:t>·</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59"/>
      <w:spacing w:line="231" w:lineRule="auto"/>
      <w:rPr>
        <w:rFonts w:ascii="SimSun" w:hAnsi="SimSun" w:eastAsia="SimSun" w:cs="SimSun"/>
        <w:sz w:val="22"/>
        <w:szCs w:val="22"/>
      </w:rPr>
    </w:pPr>
    <w:r>
      <w:rPr>
        <w:rFonts w:ascii="SimSun" w:hAnsi="SimSun" w:eastAsia="SimSun" w:cs="SimSun"/>
        <w:sz w:val="22"/>
        <w:szCs w:val="22"/>
        <w:spacing w:val="-22"/>
      </w:rPr>
      <w:t>·87</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3"/>
      <w:spacing w:line="231" w:lineRule="auto"/>
      <w:rPr>
        <w:rFonts w:ascii="SimSun" w:hAnsi="SimSun" w:eastAsia="SimSun" w:cs="SimSun"/>
        <w:sz w:val="22"/>
        <w:szCs w:val="22"/>
      </w:rPr>
    </w:pPr>
    <w:r>
      <w:rPr>
        <w:rFonts w:ascii="SimSun" w:hAnsi="SimSun" w:eastAsia="SimSun" w:cs="SimSun"/>
        <w:sz w:val="22"/>
        <w:szCs w:val="22"/>
        <w:b/>
        <w:bCs/>
        <w:spacing w:val="-24"/>
      </w:rPr>
      <w:t>·88</w:t>
    </w:r>
    <w:r>
      <w:rPr>
        <w:rFonts w:ascii="SimSun" w:hAnsi="SimSun" w:eastAsia="SimSun" w:cs="SimSun"/>
        <w:sz w:val="22"/>
        <w:szCs w:val="22"/>
        <w:spacing w:val="-25"/>
      </w:rPr>
      <w:t xml:space="preserve"> </w:t>
    </w:r>
    <w:r>
      <w:rPr>
        <w:rFonts w:ascii="SimSun" w:hAnsi="SimSun" w:eastAsia="SimSun" w:cs="SimSun"/>
        <w:sz w:val="22"/>
        <w:szCs w:val="22"/>
        <w:b/>
        <w:bCs/>
        <w:spacing w:val="-24"/>
      </w:rPr>
      <w:t>·</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419"/>
      <w:spacing w:line="230" w:lineRule="auto"/>
      <w:rPr>
        <w:rFonts w:ascii="SimSun" w:hAnsi="SimSun" w:eastAsia="SimSun" w:cs="SimSun"/>
        <w:sz w:val="21"/>
        <w:szCs w:val="21"/>
      </w:rPr>
    </w:pPr>
    <w:r>
      <w:rPr>
        <w:rFonts w:ascii="SimSun" w:hAnsi="SimSun" w:eastAsia="SimSun" w:cs="SimSun"/>
        <w:sz w:val="21"/>
        <w:szCs w:val="21"/>
        <w:spacing w:val="-21"/>
      </w:rPr>
      <w:t>·89</w:t>
    </w:r>
    <w:r>
      <w:rPr>
        <w:rFonts w:ascii="SimSun" w:hAnsi="SimSun" w:eastAsia="SimSun" w:cs="SimSun"/>
        <w:sz w:val="21"/>
        <w:szCs w:val="21"/>
        <w:spacing w:val="-22"/>
      </w:rPr>
      <w:t xml:space="preserve"> </w:t>
    </w:r>
    <w:r>
      <w:rPr>
        <w:rFonts w:ascii="SimSun" w:hAnsi="SimSun" w:eastAsia="SimSun" w:cs="SimSun"/>
        <w:sz w:val="21"/>
        <w:szCs w:val="21"/>
        <w:spacing w:val="-21"/>
      </w:rPr>
      <w:t>·</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230" w:lineRule="auto"/>
      <w:rPr>
        <w:rFonts w:ascii="SimSun" w:hAnsi="SimSun" w:eastAsia="SimSun" w:cs="SimSun"/>
        <w:sz w:val="21"/>
        <w:szCs w:val="21"/>
      </w:rPr>
    </w:pPr>
    <w:r>
      <w:rPr>
        <w:rFonts w:ascii="SimSun" w:hAnsi="SimSun" w:eastAsia="SimSun" w:cs="SimSun"/>
        <w:sz w:val="21"/>
        <w:szCs w:val="21"/>
        <w:spacing w:val="-21"/>
      </w:rPr>
      <w:t>·90</w:t>
    </w:r>
    <w:r>
      <w:rPr>
        <w:rFonts w:ascii="SimSun" w:hAnsi="SimSun" w:eastAsia="SimSun" w:cs="SimSun"/>
        <w:sz w:val="21"/>
        <w:szCs w:val="21"/>
        <w:spacing w:val="-22"/>
      </w:rPr>
      <w:t xml:space="preserve"> </w:t>
    </w:r>
    <w:r>
      <w:rPr>
        <w:rFonts w:ascii="SimSun" w:hAnsi="SimSun" w:eastAsia="SimSun" w:cs="SimSun"/>
        <w:sz w:val="21"/>
        <w:szCs w:val="21"/>
        <w:spacing w:val="-21"/>
      </w:rPr>
      <w:t>·</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89"/>
      <w:spacing w:line="228" w:lineRule="auto"/>
      <w:rPr>
        <w:rFonts w:ascii="SimSun" w:hAnsi="SimSun" w:eastAsia="SimSun" w:cs="SimSun"/>
        <w:sz w:val="17"/>
        <w:szCs w:val="17"/>
      </w:rPr>
    </w:pPr>
    <w:r>
      <w:rPr>
        <w:rFonts w:ascii="SimSun" w:hAnsi="SimSun" w:eastAsia="SimSun" w:cs="SimSun"/>
        <w:sz w:val="17"/>
        <w:szCs w:val="17"/>
        <w:spacing w:val="-17"/>
      </w:rPr>
      <w:t>·91</w:t>
    </w:r>
    <w:r>
      <w:rPr>
        <w:rFonts w:ascii="SimSun" w:hAnsi="SimSun" w:eastAsia="SimSun" w:cs="SimSun"/>
        <w:sz w:val="17"/>
        <w:szCs w:val="17"/>
        <w:spacing w:val="-19"/>
      </w:rPr>
      <w:t xml:space="preserve"> </w:t>
    </w:r>
    <w:r>
      <w:rPr>
        <w:rFonts w:ascii="SimSun" w:hAnsi="SimSun" w:eastAsia="SimSun" w:cs="SimSun"/>
        <w:sz w:val="17"/>
        <w:szCs w:val="17"/>
        <w:spacing w:val="-17"/>
      </w:rPr>
      <w:t>·</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60"/>
      <w:spacing w:line="231" w:lineRule="auto"/>
      <w:rPr>
        <w:rFonts w:ascii="SimSun" w:hAnsi="SimSun" w:eastAsia="SimSun" w:cs="SimSun"/>
        <w:sz w:val="22"/>
        <w:szCs w:val="22"/>
      </w:rPr>
    </w:pPr>
    <w:r>
      <w:rPr>
        <w:rFonts w:ascii="SimSun" w:hAnsi="SimSun" w:eastAsia="SimSun" w:cs="SimSun"/>
        <w:sz w:val="22"/>
        <w:szCs w:val="22"/>
        <w:spacing w:val="-22"/>
      </w:rPr>
      <w:t>·92</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99"/>
      <w:spacing w:line="230" w:lineRule="auto"/>
      <w:rPr>
        <w:rFonts w:ascii="SimSun" w:hAnsi="SimSun" w:eastAsia="SimSun" w:cs="SimSun"/>
        <w:sz w:val="21"/>
        <w:szCs w:val="21"/>
      </w:rPr>
    </w:pPr>
    <w:r>
      <w:rPr>
        <w:rFonts w:ascii="SimSun" w:hAnsi="SimSun" w:eastAsia="SimSun" w:cs="SimSun"/>
        <w:sz w:val="21"/>
        <w:szCs w:val="21"/>
        <w:spacing w:val="-21"/>
      </w:rPr>
      <w:t>·93</w:t>
    </w:r>
    <w:r>
      <w:rPr>
        <w:rFonts w:ascii="SimSun" w:hAnsi="SimSun" w:eastAsia="SimSun" w:cs="SimSun"/>
        <w:sz w:val="21"/>
        <w:szCs w:val="21"/>
        <w:spacing w:val="-22"/>
      </w:rPr>
      <w:t xml:space="preserve"> </w:t>
    </w:r>
    <w:r>
      <w:rPr>
        <w:rFonts w:ascii="SimSun" w:hAnsi="SimSun" w:eastAsia="SimSun" w:cs="SimSun"/>
        <w:sz w:val="21"/>
        <w:szCs w:val="21"/>
        <w:spacing w:val="-21"/>
      </w:rPr>
      <w:t>·</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9"/>
      <w:spacing w:line="231" w:lineRule="auto"/>
      <w:rPr>
        <w:rFonts w:ascii="SimSun" w:hAnsi="SimSun" w:eastAsia="SimSun" w:cs="SimSun"/>
        <w:sz w:val="22"/>
        <w:szCs w:val="22"/>
      </w:rPr>
    </w:pPr>
    <w:r>
      <w:rPr>
        <w:rFonts w:ascii="SimSun" w:hAnsi="SimSun" w:eastAsia="SimSun" w:cs="SimSun"/>
        <w:sz w:val="22"/>
        <w:szCs w:val="22"/>
        <w:spacing w:val="-22"/>
      </w:rPr>
      <w:t>·94</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389"/>
      <w:spacing w:line="231" w:lineRule="auto"/>
      <w:rPr>
        <w:rFonts w:ascii="SimSun" w:hAnsi="SimSun" w:eastAsia="SimSun" w:cs="SimSun"/>
        <w:sz w:val="22"/>
        <w:szCs w:val="22"/>
      </w:rPr>
    </w:pPr>
    <w:r>
      <w:rPr>
        <w:rFonts w:ascii="SimSun" w:hAnsi="SimSun" w:eastAsia="SimSun" w:cs="SimSun"/>
        <w:sz w:val="22"/>
        <w:szCs w:val="22"/>
        <w:spacing w:val="-22"/>
      </w:rPr>
      <w:t>·95</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0"/>
      <w:spacing w:line="231" w:lineRule="auto"/>
      <w:rPr>
        <w:rFonts w:ascii="SimSun" w:hAnsi="SimSun" w:eastAsia="SimSun" w:cs="SimSun"/>
        <w:sz w:val="22"/>
        <w:szCs w:val="22"/>
      </w:rPr>
    </w:pPr>
    <w:r>
      <w:rPr>
        <w:rFonts w:ascii="SimSun" w:hAnsi="SimSun" w:eastAsia="SimSun" w:cs="SimSun"/>
        <w:sz w:val="22"/>
        <w:szCs w:val="22"/>
        <w:spacing w:val="-22"/>
      </w:rPr>
      <w:t>·96</w:t>
    </w:r>
    <w:r>
      <w:rPr>
        <w:rFonts w:ascii="SimSun" w:hAnsi="SimSun" w:eastAsia="SimSun" w:cs="SimSun"/>
        <w:sz w:val="22"/>
        <w:szCs w:val="22"/>
        <w:spacing w:val="-24"/>
      </w:rPr>
      <w:t xml:space="preserve"> </w:t>
    </w:r>
    <w:r>
      <w:rPr>
        <w:rFonts w:ascii="SimSun" w:hAnsi="SimSun" w:eastAsia="SimSun" w:cs="SimSun"/>
        <w:sz w:val="22"/>
        <w:szCs w:val="22"/>
        <w:spacing w:val="-22"/>
      </w:rPr>
      <w: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Hei" w:hAnsi="SimHei" w:eastAsia="SimHei" w:cs="SimHei"/>
      <w:sz w:val="18"/>
      <w:szCs w:val="18"/>
      <w:lang w:val="en-US" w:eastAsia="en-US" w:bidi="ar-SA"/>
    </w:rPr>
  </w:style>
  <w:style w:type="paragraph" w:styleId="TableText">
    <w:name w:val="Table Text"/>
    <w:basedOn w:val="Normal"/>
    <w:semiHidden/>
    <w:qFormat/>
    <w:pPr/>
    <w:rPr>
      <w:rFonts w:ascii="SimSun" w:hAnsi="SimSun" w:eastAsia="SimSun" w:cs="SimSun"/>
      <w:sz w:val="16"/>
      <w:szCs w:val="16"/>
      <w:lang w:val="en-US" w:eastAsia="en-US" w:bidi="ar-SA"/>
    </w:rPr>
  </w:style>
</w:styles>
</file>

<file path=word/_rels/document.xml.rels><?xml version="1.0" encoding="UTF-8" standalone="yes"?>
<Relationships xmlns="http://schemas.openxmlformats.org/package/2006/relationships"><Relationship Id="rId999" Type="http://schemas.openxmlformats.org/officeDocument/2006/relationships/footer" Target="footer286.xml"/><Relationship Id="rId998" Type="http://schemas.openxmlformats.org/officeDocument/2006/relationships/image" Target="media/image643.jpeg"/><Relationship Id="rId997" Type="http://schemas.openxmlformats.org/officeDocument/2006/relationships/image" Target="media/image642.jpeg"/><Relationship Id="rId996" Type="http://schemas.openxmlformats.org/officeDocument/2006/relationships/image" Target="media/image641.jpeg"/><Relationship Id="rId995" Type="http://schemas.openxmlformats.org/officeDocument/2006/relationships/image" Target="media/image640.jpeg"/><Relationship Id="rId994" Type="http://schemas.openxmlformats.org/officeDocument/2006/relationships/image" Target="media/image639.png"/><Relationship Id="rId993" Type="http://schemas.openxmlformats.org/officeDocument/2006/relationships/footer" Target="footer285.xml"/><Relationship Id="rId992" Type="http://schemas.openxmlformats.org/officeDocument/2006/relationships/image" Target="media/image638.jpeg"/><Relationship Id="rId991" Type="http://schemas.openxmlformats.org/officeDocument/2006/relationships/image" Target="media/image637.jpeg"/><Relationship Id="rId990" Type="http://schemas.openxmlformats.org/officeDocument/2006/relationships/footer" Target="footer284.xml"/><Relationship Id="rId99" Type="http://schemas.openxmlformats.org/officeDocument/2006/relationships/footer" Target="footer20.xml"/><Relationship Id="rId989" Type="http://schemas.openxmlformats.org/officeDocument/2006/relationships/image" Target="media/image636.jpeg"/><Relationship Id="rId988" Type="http://schemas.openxmlformats.org/officeDocument/2006/relationships/image" Target="media/image635.png"/><Relationship Id="rId987" Type="http://schemas.openxmlformats.org/officeDocument/2006/relationships/footer" Target="footer283.xml"/><Relationship Id="rId986" Type="http://schemas.openxmlformats.org/officeDocument/2006/relationships/hyperlink" Target="7.2.1.2" TargetMode="External"/><Relationship Id="rId985" Type="http://schemas.openxmlformats.org/officeDocument/2006/relationships/footer" Target="footer282.xml"/><Relationship Id="rId984" Type="http://schemas.openxmlformats.org/officeDocument/2006/relationships/image" Target="media/image634.jpeg"/><Relationship Id="rId983" Type="http://schemas.openxmlformats.org/officeDocument/2006/relationships/footer" Target="footer281.xml"/><Relationship Id="rId982" Type="http://schemas.openxmlformats.org/officeDocument/2006/relationships/image" Target="media/image633.jpeg"/><Relationship Id="rId981" Type="http://schemas.openxmlformats.org/officeDocument/2006/relationships/image" Target="media/image632.jpeg"/><Relationship Id="rId980" Type="http://schemas.openxmlformats.org/officeDocument/2006/relationships/footer" Target="footer280.xml"/><Relationship Id="rId98" Type="http://schemas.openxmlformats.org/officeDocument/2006/relationships/image" Target="media/image76.png"/><Relationship Id="rId979" Type="http://schemas.openxmlformats.org/officeDocument/2006/relationships/image" Target="media/image631.jpeg"/><Relationship Id="rId978" Type="http://schemas.openxmlformats.org/officeDocument/2006/relationships/image" Target="media/image630.jpeg"/><Relationship Id="rId977" Type="http://schemas.openxmlformats.org/officeDocument/2006/relationships/image" Target="media/image629.jpeg"/><Relationship Id="rId976" Type="http://schemas.openxmlformats.org/officeDocument/2006/relationships/footer" Target="footer279.xml"/><Relationship Id="rId975" Type="http://schemas.openxmlformats.org/officeDocument/2006/relationships/image" Target="media/image628.jpeg"/><Relationship Id="rId974" Type="http://schemas.openxmlformats.org/officeDocument/2006/relationships/footer" Target="footer278.xml"/><Relationship Id="rId973" Type="http://schemas.openxmlformats.org/officeDocument/2006/relationships/image" Target="media/image627.png"/><Relationship Id="rId972" Type="http://schemas.openxmlformats.org/officeDocument/2006/relationships/footer" Target="footer277.xml"/><Relationship Id="rId971" Type="http://schemas.openxmlformats.org/officeDocument/2006/relationships/footer" Target="footer276.xml"/><Relationship Id="rId970" Type="http://schemas.openxmlformats.org/officeDocument/2006/relationships/image" Target="media/image626.jpeg"/><Relationship Id="rId97" Type="http://schemas.openxmlformats.org/officeDocument/2006/relationships/image" Target="media/image75.jpeg"/><Relationship Id="rId969" Type="http://schemas.openxmlformats.org/officeDocument/2006/relationships/image" Target="media/image625.jpeg"/><Relationship Id="rId968" Type="http://schemas.openxmlformats.org/officeDocument/2006/relationships/image" Target="media/image624.jpeg"/><Relationship Id="rId967" Type="http://schemas.openxmlformats.org/officeDocument/2006/relationships/footer" Target="footer275.xml"/><Relationship Id="rId966" Type="http://schemas.openxmlformats.org/officeDocument/2006/relationships/image" Target="media/image623.jpeg"/><Relationship Id="rId965" Type="http://schemas.openxmlformats.org/officeDocument/2006/relationships/image" Target="media/image622.jpeg"/><Relationship Id="rId964" Type="http://schemas.openxmlformats.org/officeDocument/2006/relationships/image" Target="media/image621.jpeg"/><Relationship Id="rId963" Type="http://schemas.openxmlformats.org/officeDocument/2006/relationships/image" Target="media/image620.jpeg"/><Relationship Id="rId962" Type="http://schemas.openxmlformats.org/officeDocument/2006/relationships/image" Target="media/image619.jpeg"/><Relationship Id="rId961" Type="http://schemas.openxmlformats.org/officeDocument/2006/relationships/image" Target="media/image618.jpeg"/><Relationship Id="rId960" Type="http://schemas.openxmlformats.org/officeDocument/2006/relationships/image" Target="media/image617.jpeg"/><Relationship Id="rId96" Type="http://schemas.openxmlformats.org/officeDocument/2006/relationships/image" Target="media/image74.jpeg"/><Relationship Id="rId959" Type="http://schemas.openxmlformats.org/officeDocument/2006/relationships/footer" Target="footer274.xml"/><Relationship Id="rId958" Type="http://schemas.openxmlformats.org/officeDocument/2006/relationships/image" Target="media/image616.png"/><Relationship Id="rId957" Type="http://schemas.openxmlformats.org/officeDocument/2006/relationships/footer" Target="footer273.xml"/><Relationship Id="rId956" Type="http://schemas.openxmlformats.org/officeDocument/2006/relationships/hyperlink" Target="7.1.1.2" TargetMode="External"/><Relationship Id="rId955" Type="http://schemas.openxmlformats.org/officeDocument/2006/relationships/image" Target="media/image615.jpeg"/><Relationship Id="rId954" Type="http://schemas.openxmlformats.org/officeDocument/2006/relationships/footer" Target="footer272.xml"/><Relationship Id="rId953" Type="http://schemas.openxmlformats.org/officeDocument/2006/relationships/hyperlink" Target="7.1.1.1" TargetMode="External"/><Relationship Id="rId952" Type="http://schemas.openxmlformats.org/officeDocument/2006/relationships/image" Target="media/image614.jpeg"/><Relationship Id="rId951" Type="http://schemas.openxmlformats.org/officeDocument/2006/relationships/image" Target="media/image613.jpeg"/><Relationship Id="rId950" Type="http://schemas.openxmlformats.org/officeDocument/2006/relationships/image" Target="media/image612.jpeg"/><Relationship Id="rId95" Type="http://schemas.openxmlformats.org/officeDocument/2006/relationships/footer" Target="footer19.xml"/><Relationship Id="rId949" Type="http://schemas.openxmlformats.org/officeDocument/2006/relationships/image" Target="media/image611.jpeg"/><Relationship Id="rId948" Type="http://schemas.openxmlformats.org/officeDocument/2006/relationships/footer" Target="footer271.xml"/><Relationship Id="rId947" Type="http://schemas.openxmlformats.org/officeDocument/2006/relationships/image" Target="media/image610.jpeg"/><Relationship Id="rId946" Type="http://schemas.openxmlformats.org/officeDocument/2006/relationships/image" Target="media/image609.jpeg"/><Relationship Id="rId945" Type="http://schemas.openxmlformats.org/officeDocument/2006/relationships/footer" Target="footer270.xml"/><Relationship Id="rId944" Type="http://schemas.openxmlformats.org/officeDocument/2006/relationships/image" Target="media/image608.jpeg"/><Relationship Id="rId943" Type="http://schemas.openxmlformats.org/officeDocument/2006/relationships/image" Target="media/image607.jpeg"/><Relationship Id="rId942" Type="http://schemas.openxmlformats.org/officeDocument/2006/relationships/footer" Target="footer269.xml"/><Relationship Id="rId941" Type="http://schemas.openxmlformats.org/officeDocument/2006/relationships/image" Target="media/image606.jpeg"/><Relationship Id="rId940" Type="http://schemas.openxmlformats.org/officeDocument/2006/relationships/image" Target="media/image605.jpeg"/><Relationship Id="rId94" Type="http://schemas.openxmlformats.org/officeDocument/2006/relationships/image" Target="media/image73.jpeg"/><Relationship Id="rId939" Type="http://schemas.openxmlformats.org/officeDocument/2006/relationships/image" Target="media/image604.jpeg"/><Relationship Id="rId938" Type="http://schemas.openxmlformats.org/officeDocument/2006/relationships/image" Target="media/image603.jpeg"/><Relationship Id="rId937" Type="http://schemas.openxmlformats.org/officeDocument/2006/relationships/image" Target="media/image602.png"/><Relationship Id="rId936" Type="http://schemas.openxmlformats.org/officeDocument/2006/relationships/footer" Target="footer268.xml"/><Relationship Id="rId935" Type="http://schemas.openxmlformats.org/officeDocument/2006/relationships/hyperlink" Target="6.7.4.5" TargetMode="External"/><Relationship Id="rId934" Type="http://schemas.openxmlformats.org/officeDocument/2006/relationships/image" Target="media/image601.jpeg"/><Relationship Id="rId933" Type="http://schemas.openxmlformats.org/officeDocument/2006/relationships/image" Target="media/image600.jpeg"/><Relationship Id="rId932" Type="http://schemas.openxmlformats.org/officeDocument/2006/relationships/image" Target="media/image599.jpeg"/><Relationship Id="rId931" Type="http://schemas.openxmlformats.org/officeDocument/2006/relationships/image" Target="media/image598.jpeg"/><Relationship Id="rId930" Type="http://schemas.openxmlformats.org/officeDocument/2006/relationships/footer" Target="footer267.xml"/><Relationship Id="rId93" Type="http://schemas.openxmlformats.org/officeDocument/2006/relationships/image" Target="media/image72.jpeg"/><Relationship Id="rId929" Type="http://schemas.openxmlformats.org/officeDocument/2006/relationships/hyperlink" Target="6.7.4.4" TargetMode="External"/><Relationship Id="rId928" Type="http://schemas.openxmlformats.org/officeDocument/2006/relationships/image" Target="media/image597.jpeg"/><Relationship Id="rId927" Type="http://schemas.openxmlformats.org/officeDocument/2006/relationships/image" Target="media/image596.png"/><Relationship Id="rId926" Type="http://schemas.openxmlformats.org/officeDocument/2006/relationships/footer" Target="footer266.xml"/><Relationship Id="rId925" Type="http://schemas.openxmlformats.org/officeDocument/2006/relationships/hyperlink" Target="6.7.4.3" TargetMode="External"/><Relationship Id="rId924" Type="http://schemas.openxmlformats.org/officeDocument/2006/relationships/image" Target="media/image595.jpeg"/><Relationship Id="rId923" Type="http://schemas.openxmlformats.org/officeDocument/2006/relationships/hyperlink" Target="6.7.4.2" TargetMode="External"/><Relationship Id="rId922" Type="http://schemas.openxmlformats.org/officeDocument/2006/relationships/footer" Target="footer265.xml"/><Relationship Id="rId921" Type="http://schemas.openxmlformats.org/officeDocument/2006/relationships/image" Target="media/image594.png"/><Relationship Id="rId920" Type="http://schemas.openxmlformats.org/officeDocument/2006/relationships/image" Target="media/image593.jpeg"/><Relationship Id="rId92" Type="http://schemas.openxmlformats.org/officeDocument/2006/relationships/footer" Target="footer18.xml"/><Relationship Id="rId919" Type="http://schemas.openxmlformats.org/officeDocument/2006/relationships/hyperlink" Target="6.7.4.1" TargetMode="External"/><Relationship Id="rId918" Type="http://schemas.openxmlformats.org/officeDocument/2006/relationships/footer" Target="footer264.xml"/><Relationship Id="rId917" Type="http://schemas.openxmlformats.org/officeDocument/2006/relationships/image" Target="media/image592.jpeg"/><Relationship Id="rId916" Type="http://schemas.openxmlformats.org/officeDocument/2006/relationships/footer" Target="footer263.xml"/><Relationship Id="rId915" Type="http://schemas.openxmlformats.org/officeDocument/2006/relationships/image" Target="media/image591.png"/><Relationship Id="rId914" Type="http://schemas.openxmlformats.org/officeDocument/2006/relationships/footer" Target="footer262.xml"/><Relationship Id="rId913" Type="http://schemas.openxmlformats.org/officeDocument/2006/relationships/footer" Target="footer261.xml"/><Relationship Id="rId912" Type="http://schemas.openxmlformats.org/officeDocument/2006/relationships/image" Target="media/image590.jpeg"/><Relationship Id="rId911" Type="http://schemas.openxmlformats.org/officeDocument/2006/relationships/footer" Target="footer260.xml"/><Relationship Id="rId910" Type="http://schemas.openxmlformats.org/officeDocument/2006/relationships/footer" Target="footer259.xml"/><Relationship Id="rId91" Type="http://schemas.openxmlformats.org/officeDocument/2006/relationships/image" Target="media/image71.jpeg"/><Relationship Id="rId909" Type="http://schemas.openxmlformats.org/officeDocument/2006/relationships/image" Target="media/image589.jpeg"/><Relationship Id="rId908" Type="http://schemas.openxmlformats.org/officeDocument/2006/relationships/image" Target="media/image588.png"/><Relationship Id="rId907" Type="http://schemas.openxmlformats.org/officeDocument/2006/relationships/footer" Target="footer258.xml"/><Relationship Id="rId906" Type="http://schemas.openxmlformats.org/officeDocument/2006/relationships/image" Target="media/image587.jpeg"/><Relationship Id="rId905" Type="http://schemas.openxmlformats.org/officeDocument/2006/relationships/image" Target="media/image586.png"/><Relationship Id="rId904" Type="http://schemas.openxmlformats.org/officeDocument/2006/relationships/footer" Target="footer257.xml"/><Relationship Id="rId903" Type="http://schemas.openxmlformats.org/officeDocument/2006/relationships/image" Target="media/image585.png"/><Relationship Id="rId902" Type="http://schemas.openxmlformats.org/officeDocument/2006/relationships/footer" Target="footer256.xml"/><Relationship Id="rId901" Type="http://schemas.openxmlformats.org/officeDocument/2006/relationships/hyperlink" Target="6.7.1.3" TargetMode="External"/><Relationship Id="rId900" Type="http://schemas.openxmlformats.org/officeDocument/2006/relationships/hyperlink" Target="6.7.1.2" TargetMode="External"/><Relationship Id="rId90" Type="http://schemas.openxmlformats.org/officeDocument/2006/relationships/image" Target="media/image70.jpeg"/><Relationship Id="rId9" Type="http://schemas.openxmlformats.org/officeDocument/2006/relationships/footer" Target="footer2.xml"/><Relationship Id="rId899" Type="http://schemas.openxmlformats.org/officeDocument/2006/relationships/image" Target="media/image584.png"/><Relationship Id="rId898" Type="http://schemas.openxmlformats.org/officeDocument/2006/relationships/footer" Target="footer255.xml"/><Relationship Id="rId897" Type="http://schemas.openxmlformats.org/officeDocument/2006/relationships/hyperlink" Target="192.168.2.117" TargetMode="External"/><Relationship Id="rId896" Type="http://schemas.openxmlformats.org/officeDocument/2006/relationships/image" Target="media/image583.png"/><Relationship Id="rId895" Type="http://schemas.openxmlformats.org/officeDocument/2006/relationships/image" Target="media/image582.jpeg"/><Relationship Id="rId894" Type="http://schemas.openxmlformats.org/officeDocument/2006/relationships/image" Target="media/image581.png"/><Relationship Id="rId893" Type="http://schemas.openxmlformats.org/officeDocument/2006/relationships/footer" Target="footer254.xml"/><Relationship Id="rId892" Type="http://schemas.openxmlformats.org/officeDocument/2006/relationships/hyperlink" Target="6.7.1.1" TargetMode="External"/><Relationship Id="rId891" Type="http://schemas.openxmlformats.org/officeDocument/2006/relationships/footer" Target="footer253.xml"/><Relationship Id="rId890" Type="http://schemas.openxmlformats.org/officeDocument/2006/relationships/hyperlink" Target="6.6.7.2" TargetMode="External"/><Relationship Id="rId89" Type="http://schemas.openxmlformats.org/officeDocument/2006/relationships/footer" Target="footer17.xml"/><Relationship Id="rId889" Type="http://schemas.openxmlformats.org/officeDocument/2006/relationships/image" Target="media/image580.jpeg"/><Relationship Id="rId888" Type="http://schemas.openxmlformats.org/officeDocument/2006/relationships/image" Target="media/image579.jpeg"/><Relationship Id="rId887" Type="http://schemas.openxmlformats.org/officeDocument/2006/relationships/footer" Target="footer252.xml"/><Relationship Id="rId886" Type="http://schemas.openxmlformats.org/officeDocument/2006/relationships/hyperlink" Target="6.6.7.1" TargetMode="External"/><Relationship Id="rId885" Type="http://schemas.openxmlformats.org/officeDocument/2006/relationships/footer" Target="footer251.xml"/><Relationship Id="rId884" Type="http://schemas.openxmlformats.org/officeDocument/2006/relationships/image" Target="media/image578.jpeg"/><Relationship Id="rId883" Type="http://schemas.openxmlformats.org/officeDocument/2006/relationships/footer" Target="footer250.xml"/><Relationship Id="rId882" Type="http://schemas.openxmlformats.org/officeDocument/2006/relationships/image" Target="media/image577.jpeg"/><Relationship Id="rId881" Type="http://schemas.openxmlformats.org/officeDocument/2006/relationships/image" Target="media/image576.jpeg"/><Relationship Id="rId880" Type="http://schemas.openxmlformats.org/officeDocument/2006/relationships/image" Target="media/image575.jpeg"/><Relationship Id="rId88" Type="http://schemas.openxmlformats.org/officeDocument/2006/relationships/image" Target="media/image69.jpeg"/><Relationship Id="rId879" Type="http://schemas.openxmlformats.org/officeDocument/2006/relationships/image" Target="media/image574.jpeg"/><Relationship Id="rId878" Type="http://schemas.openxmlformats.org/officeDocument/2006/relationships/image" Target="media/image573.jpeg"/><Relationship Id="rId877" Type="http://schemas.openxmlformats.org/officeDocument/2006/relationships/footer" Target="footer249.xml"/><Relationship Id="rId876" Type="http://schemas.openxmlformats.org/officeDocument/2006/relationships/image" Target="media/image572.jpeg"/><Relationship Id="rId875" Type="http://schemas.openxmlformats.org/officeDocument/2006/relationships/image" Target="media/image571.png"/><Relationship Id="rId874" Type="http://schemas.openxmlformats.org/officeDocument/2006/relationships/footer" Target="footer248.xml"/><Relationship Id="rId873" Type="http://schemas.openxmlformats.org/officeDocument/2006/relationships/hyperlink" Target="6.6.6.2" TargetMode="External"/><Relationship Id="rId872" Type="http://schemas.openxmlformats.org/officeDocument/2006/relationships/image" Target="media/image570.jpeg"/><Relationship Id="rId871" Type="http://schemas.openxmlformats.org/officeDocument/2006/relationships/image" Target="media/image569.jpeg"/><Relationship Id="rId870" Type="http://schemas.openxmlformats.org/officeDocument/2006/relationships/image" Target="media/image568.jpeg"/><Relationship Id="rId87" Type="http://schemas.openxmlformats.org/officeDocument/2006/relationships/footer" Target="footer16.xml"/><Relationship Id="rId869" Type="http://schemas.openxmlformats.org/officeDocument/2006/relationships/footer" Target="footer247.xml"/><Relationship Id="rId868" Type="http://schemas.openxmlformats.org/officeDocument/2006/relationships/image" Target="media/image567.jpeg"/><Relationship Id="rId867" Type="http://schemas.openxmlformats.org/officeDocument/2006/relationships/footer" Target="footer246.xml"/><Relationship Id="rId866" Type="http://schemas.openxmlformats.org/officeDocument/2006/relationships/image" Target="media/image566.jpeg"/><Relationship Id="rId865" Type="http://schemas.openxmlformats.org/officeDocument/2006/relationships/image" Target="media/image565.jpeg"/><Relationship Id="rId864" Type="http://schemas.openxmlformats.org/officeDocument/2006/relationships/image" Target="media/image564.jpeg"/><Relationship Id="rId863" Type="http://schemas.openxmlformats.org/officeDocument/2006/relationships/footer" Target="footer245.xml"/><Relationship Id="rId862" Type="http://schemas.openxmlformats.org/officeDocument/2006/relationships/hyperlink" Target="6.6.6.1" TargetMode="External"/><Relationship Id="rId861" Type="http://schemas.openxmlformats.org/officeDocument/2006/relationships/image" Target="media/image563.png"/><Relationship Id="rId860" Type="http://schemas.openxmlformats.org/officeDocument/2006/relationships/footer" Target="footer244.xml"/><Relationship Id="rId86" Type="http://schemas.openxmlformats.org/officeDocument/2006/relationships/image" Target="media/image68.jpeg"/><Relationship Id="rId859" Type="http://schemas.openxmlformats.org/officeDocument/2006/relationships/footer" Target="footer243.xml"/><Relationship Id="rId858" Type="http://schemas.openxmlformats.org/officeDocument/2006/relationships/image" Target="media/image562.jpeg"/><Relationship Id="rId857" Type="http://schemas.openxmlformats.org/officeDocument/2006/relationships/image" Target="media/image561.png"/><Relationship Id="rId856" Type="http://schemas.openxmlformats.org/officeDocument/2006/relationships/footer" Target="footer242.xml"/><Relationship Id="rId855" Type="http://schemas.openxmlformats.org/officeDocument/2006/relationships/image" Target="media/image560.jpeg"/><Relationship Id="rId854" Type="http://schemas.openxmlformats.org/officeDocument/2006/relationships/hyperlink" Target="6.6.5.2" TargetMode="External"/><Relationship Id="rId853" Type="http://schemas.openxmlformats.org/officeDocument/2006/relationships/footer" Target="footer241.xml"/><Relationship Id="rId852" Type="http://schemas.openxmlformats.org/officeDocument/2006/relationships/image" Target="media/image559.jpeg"/><Relationship Id="rId851" Type="http://schemas.openxmlformats.org/officeDocument/2006/relationships/image" Target="media/image558.jpeg"/><Relationship Id="rId850" Type="http://schemas.openxmlformats.org/officeDocument/2006/relationships/image" Target="media/image557.png"/><Relationship Id="rId85" Type="http://schemas.openxmlformats.org/officeDocument/2006/relationships/image" Target="media/image67.jpeg"/><Relationship Id="rId849" Type="http://schemas.openxmlformats.org/officeDocument/2006/relationships/image" Target="media/image556.jpeg"/><Relationship Id="rId848" Type="http://schemas.openxmlformats.org/officeDocument/2006/relationships/image" Target="media/image555.jpeg"/><Relationship Id="rId847" Type="http://schemas.openxmlformats.org/officeDocument/2006/relationships/image" Target="media/image554.jpeg"/><Relationship Id="rId846" Type="http://schemas.openxmlformats.org/officeDocument/2006/relationships/image" Target="media/image553.jpeg"/><Relationship Id="rId845" Type="http://schemas.openxmlformats.org/officeDocument/2006/relationships/image" Target="media/image552.jpeg"/><Relationship Id="rId844" Type="http://schemas.openxmlformats.org/officeDocument/2006/relationships/image" Target="media/image551.jpeg"/><Relationship Id="rId843" Type="http://schemas.openxmlformats.org/officeDocument/2006/relationships/footer" Target="footer240.xml"/><Relationship Id="rId842" Type="http://schemas.openxmlformats.org/officeDocument/2006/relationships/hyperlink" Target="6.6.5.1" TargetMode="External"/><Relationship Id="rId841" Type="http://schemas.openxmlformats.org/officeDocument/2006/relationships/footer" Target="footer239.xml"/><Relationship Id="rId840" Type="http://schemas.openxmlformats.org/officeDocument/2006/relationships/image" Target="media/image550.jpeg"/><Relationship Id="rId84" Type="http://schemas.openxmlformats.org/officeDocument/2006/relationships/footer" Target="footer15.xml"/><Relationship Id="rId839" Type="http://schemas.openxmlformats.org/officeDocument/2006/relationships/image" Target="media/image549.png"/><Relationship Id="rId838" Type="http://schemas.openxmlformats.org/officeDocument/2006/relationships/footer" Target="footer238.xml"/><Relationship Id="rId837" Type="http://schemas.openxmlformats.org/officeDocument/2006/relationships/footer" Target="footer237.xml"/><Relationship Id="rId836" Type="http://schemas.openxmlformats.org/officeDocument/2006/relationships/image" Target="media/image548.jpeg"/><Relationship Id="rId835" Type="http://schemas.openxmlformats.org/officeDocument/2006/relationships/image" Target="media/image547.jpeg"/><Relationship Id="rId834" Type="http://schemas.openxmlformats.org/officeDocument/2006/relationships/footer" Target="footer236.xml"/><Relationship Id="rId833" Type="http://schemas.openxmlformats.org/officeDocument/2006/relationships/image" Target="media/image546.jpeg"/><Relationship Id="rId832" Type="http://schemas.openxmlformats.org/officeDocument/2006/relationships/image" Target="media/image545.jpeg"/><Relationship Id="rId831" Type="http://schemas.openxmlformats.org/officeDocument/2006/relationships/image" Target="media/image544.png"/><Relationship Id="rId830" Type="http://schemas.openxmlformats.org/officeDocument/2006/relationships/footer" Target="footer235.xml"/><Relationship Id="rId83" Type="http://schemas.openxmlformats.org/officeDocument/2006/relationships/image" Target="media/image66.jpeg"/><Relationship Id="rId829" Type="http://schemas.openxmlformats.org/officeDocument/2006/relationships/image" Target="media/image543.jpeg"/><Relationship Id="rId828" Type="http://schemas.openxmlformats.org/officeDocument/2006/relationships/image" Target="media/image542.jpeg"/><Relationship Id="rId827" Type="http://schemas.openxmlformats.org/officeDocument/2006/relationships/image" Target="media/image541.png"/><Relationship Id="rId826" Type="http://schemas.openxmlformats.org/officeDocument/2006/relationships/footer" Target="footer234.xml"/><Relationship Id="rId825" Type="http://schemas.openxmlformats.org/officeDocument/2006/relationships/image" Target="media/image540.jpeg"/><Relationship Id="rId824" Type="http://schemas.openxmlformats.org/officeDocument/2006/relationships/footer" Target="footer233.xml"/><Relationship Id="rId823" Type="http://schemas.openxmlformats.org/officeDocument/2006/relationships/image" Target="media/image539.jpeg"/><Relationship Id="rId822" Type="http://schemas.openxmlformats.org/officeDocument/2006/relationships/image" Target="media/image538.png"/><Relationship Id="rId821" Type="http://schemas.openxmlformats.org/officeDocument/2006/relationships/footer" Target="footer232.xml"/><Relationship Id="rId820" Type="http://schemas.openxmlformats.org/officeDocument/2006/relationships/hyperlink" Target="192.168.1.100" TargetMode="External"/><Relationship Id="rId82" Type="http://schemas.openxmlformats.org/officeDocument/2006/relationships/footer" Target="footer14.xml"/><Relationship Id="rId819" Type="http://schemas.openxmlformats.org/officeDocument/2006/relationships/image" Target="media/image537.jpeg"/><Relationship Id="rId818" Type="http://schemas.openxmlformats.org/officeDocument/2006/relationships/footer" Target="footer231.xml"/><Relationship Id="rId817" Type="http://schemas.openxmlformats.org/officeDocument/2006/relationships/image" Target="media/image536.png"/><Relationship Id="rId816" Type="http://schemas.openxmlformats.org/officeDocument/2006/relationships/footer" Target="footer230.xml"/><Relationship Id="rId815" Type="http://schemas.openxmlformats.org/officeDocument/2006/relationships/image" Target="media/image535.jpeg"/><Relationship Id="rId814" Type="http://schemas.openxmlformats.org/officeDocument/2006/relationships/image" Target="media/image534.png"/><Relationship Id="rId813" Type="http://schemas.openxmlformats.org/officeDocument/2006/relationships/footer" Target="footer229.xml"/><Relationship Id="rId812" Type="http://schemas.openxmlformats.org/officeDocument/2006/relationships/image" Target="media/image533.jpeg"/><Relationship Id="rId811" Type="http://schemas.openxmlformats.org/officeDocument/2006/relationships/image" Target="media/image532.jpeg"/><Relationship Id="rId810" Type="http://schemas.openxmlformats.org/officeDocument/2006/relationships/footer" Target="footer228.xml"/><Relationship Id="rId81" Type="http://schemas.openxmlformats.org/officeDocument/2006/relationships/hyperlink" Target="1.1.1.3" TargetMode="External"/><Relationship Id="rId809" Type="http://schemas.openxmlformats.org/officeDocument/2006/relationships/image" Target="media/image531.png"/><Relationship Id="rId808" Type="http://schemas.openxmlformats.org/officeDocument/2006/relationships/image" Target="media/image530.jpeg"/><Relationship Id="rId807" Type="http://schemas.openxmlformats.org/officeDocument/2006/relationships/footer" Target="footer227.xml"/><Relationship Id="rId806" Type="http://schemas.openxmlformats.org/officeDocument/2006/relationships/hyperlink" Target="6.5.2.2" TargetMode="External"/><Relationship Id="rId805" Type="http://schemas.openxmlformats.org/officeDocument/2006/relationships/image" Target="media/image529.png"/><Relationship Id="rId804" Type="http://schemas.openxmlformats.org/officeDocument/2006/relationships/footer" Target="footer226.xml"/><Relationship Id="rId803" Type="http://schemas.openxmlformats.org/officeDocument/2006/relationships/image" Target="media/image528.jpeg"/><Relationship Id="rId802" Type="http://schemas.openxmlformats.org/officeDocument/2006/relationships/image" Target="media/image527.jpeg"/><Relationship Id="rId801" Type="http://schemas.openxmlformats.org/officeDocument/2006/relationships/image" Target="media/image526.jpeg"/><Relationship Id="rId800" Type="http://schemas.openxmlformats.org/officeDocument/2006/relationships/footer" Target="footer225.xml"/><Relationship Id="rId80" Type="http://schemas.openxmlformats.org/officeDocument/2006/relationships/image" Target="media/image65.png"/><Relationship Id="rId8" Type="http://schemas.openxmlformats.org/officeDocument/2006/relationships/image" Target="media/image7.jpeg"/><Relationship Id="rId799" Type="http://schemas.openxmlformats.org/officeDocument/2006/relationships/hyperlink" Target="6.5.2.1" TargetMode="External"/><Relationship Id="rId798" Type="http://schemas.openxmlformats.org/officeDocument/2006/relationships/image" Target="media/image525.jpeg"/><Relationship Id="rId797" Type="http://schemas.openxmlformats.org/officeDocument/2006/relationships/footer" Target="footer224.xml"/><Relationship Id="rId796" Type="http://schemas.openxmlformats.org/officeDocument/2006/relationships/hyperlink" Target="6.5.1.2" TargetMode="External"/><Relationship Id="rId795" Type="http://schemas.openxmlformats.org/officeDocument/2006/relationships/image" Target="media/image524.jpeg"/><Relationship Id="rId794" Type="http://schemas.openxmlformats.org/officeDocument/2006/relationships/hyperlink" Target="6.5.1.1" TargetMode="External"/><Relationship Id="rId793" Type="http://schemas.openxmlformats.org/officeDocument/2006/relationships/footer" Target="footer223.xml"/><Relationship Id="rId792" Type="http://schemas.openxmlformats.org/officeDocument/2006/relationships/image" Target="media/image523.jpeg"/><Relationship Id="rId791" Type="http://schemas.openxmlformats.org/officeDocument/2006/relationships/image" Target="media/image522.jpeg"/><Relationship Id="rId790" Type="http://schemas.openxmlformats.org/officeDocument/2006/relationships/footer" Target="footer222.xml"/><Relationship Id="rId79" Type="http://schemas.openxmlformats.org/officeDocument/2006/relationships/footer" Target="footer13.xml"/><Relationship Id="rId789" Type="http://schemas.openxmlformats.org/officeDocument/2006/relationships/footer" Target="footer221.xml"/><Relationship Id="rId788" Type="http://schemas.openxmlformats.org/officeDocument/2006/relationships/image" Target="media/image521.jpeg"/><Relationship Id="rId787" Type="http://schemas.openxmlformats.org/officeDocument/2006/relationships/image" Target="media/image520.jpeg"/><Relationship Id="rId786" Type="http://schemas.openxmlformats.org/officeDocument/2006/relationships/image" Target="media/image519.jpeg"/><Relationship Id="rId785" Type="http://schemas.openxmlformats.org/officeDocument/2006/relationships/footer" Target="footer220.xml"/><Relationship Id="rId784" Type="http://schemas.openxmlformats.org/officeDocument/2006/relationships/footer" Target="footer219.xml"/><Relationship Id="rId783" Type="http://schemas.openxmlformats.org/officeDocument/2006/relationships/image" Target="media/image518.jpeg"/><Relationship Id="rId782" Type="http://schemas.openxmlformats.org/officeDocument/2006/relationships/image" Target="media/image517.png"/><Relationship Id="rId781" Type="http://schemas.openxmlformats.org/officeDocument/2006/relationships/footer" Target="footer218.xml"/><Relationship Id="rId780" Type="http://schemas.openxmlformats.org/officeDocument/2006/relationships/footer" Target="footer217.xml"/><Relationship Id="rId78" Type="http://schemas.openxmlformats.org/officeDocument/2006/relationships/image" Target="media/image64.jpeg"/><Relationship Id="rId779" Type="http://schemas.openxmlformats.org/officeDocument/2006/relationships/image" Target="media/image516.jpeg"/><Relationship Id="rId778" Type="http://schemas.openxmlformats.org/officeDocument/2006/relationships/image" Target="media/image515.jpeg"/><Relationship Id="rId777" Type="http://schemas.openxmlformats.org/officeDocument/2006/relationships/footer" Target="footer216.xml"/><Relationship Id="rId776" Type="http://schemas.openxmlformats.org/officeDocument/2006/relationships/image" Target="media/image514.jpeg"/><Relationship Id="rId775" Type="http://schemas.openxmlformats.org/officeDocument/2006/relationships/image" Target="media/image513.jpeg"/><Relationship Id="rId774" Type="http://schemas.openxmlformats.org/officeDocument/2006/relationships/image" Target="media/image512.jpeg"/><Relationship Id="rId773" Type="http://schemas.openxmlformats.org/officeDocument/2006/relationships/image" Target="media/image511.png"/><Relationship Id="rId772" Type="http://schemas.openxmlformats.org/officeDocument/2006/relationships/footer" Target="footer215.xml"/><Relationship Id="rId771" Type="http://schemas.openxmlformats.org/officeDocument/2006/relationships/image" Target="media/image510.jpeg"/><Relationship Id="rId770" Type="http://schemas.openxmlformats.org/officeDocument/2006/relationships/image" Target="media/image509.jpeg"/><Relationship Id="rId77" Type="http://schemas.openxmlformats.org/officeDocument/2006/relationships/image" Target="media/image63.jpeg"/><Relationship Id="rId769" Type="http://schemas.openxmlformats.org/officeDocument/2006/relationships/image" Target="media/image508.jpeg"/><Relationship Id="rId768" Type="http://schemas.openxmlformats.org/officeDocument/2006/relationships/footer" Target="footer214.xml"/><Relationship Id="rId767" Type="http://schemas.openxmlformats.org/officeDocument/2006/relationships/image" Target="media/image507.png"/><Relationship Id="rId766" Type="http://schemas.openxmlformats.org/officeDocument/2006/relationships/footer" Target="footer213.xml"/><Relationship Id="rId765" Type="http://schemas.openxmlformats.org/officeDocument/2006/relationships/image" Target="media/image506.jpeg"/><Relationship Id="rId764" Type="http://schemas.openxmlformats.org/officeDocument/2006/relationships/footer" Target="footer212.xml"/><Relationship Id="rId763" Type="http://schemas.openxmlformats.org/officeDocument/2006/relationships/image" Target="media/image505.jpeg"/><Relationship Id="rId762" Type="http://schemas.openxmlformats.org/officeDocument/2006/relationships/image" Target="media/image504.png"/><Relationship Id="rId761" Type="http://schemas.openxmlformats.org/officeDocument/2006/relationships/footer" Target="footer211.xml"/><Relationship Id="rId760" Type="http://schemas.openxmlformats.org/officeDocument/2006/relationships/image" Target="media/image503.jpeg"/><Relationship Id="rId76" Type="http://schemas.openxmlformats.org/officeDocument/2006/relationships/image" Target="media/image62.jpeg"/><Relationship Id="rId759" Type="http://schemas.openxmlformats.org/officeDocument/2006/relationships/image" Target="media/image502.jpeg"/><Relationship Id="rId758" Type="http://schemas.openxmlformats.org/officeDocument/2006/relationships/image" Target="media/image501.jpeg"/><Relationship Id="rId757" Type="http://schemas.openxmlformats.org/officeDocument/2006/relationships/image" Target="media/image500.jpeg"/><Relationship Id="rId756" Type="http://schemas.openxmlformats.org/officeDocument/2006/relationships/image" Target="media/image499.jpeg"/><Relationship Id="rId755" Type="http://schemas.openxmlformats.org/officeDocument/2006/relationships/footer" Target="footer210.xml"/><Relationship Id="rId754" Type="http://schemas.openxmlformats.org/officeDocument/2006/relationships/image" Target="media/image498.jpeg"/><Relationship Id="rId753" Type="http://schemas.openxmlformats.org/officeDocument/2006/relationships/image" Target="media/image497.jpeg"/><Relationship Id="rId752" Type="http://schemas.openxmlformats.org/officeDocument/2006/relationships/image" Target="media/image496.jpeg"/><Relationship Id="rId751" Type="http://schemas.openxmlformats.org/officeDocument/2006/relationships/image" Target="media/image495.png"/><Relationship Id="rId750" Type="http://schemas.openxmlformats.org/officeDocument/2006/relationships/footer" Target="footer209.xml"/><Relationship Id="rId75" Type="http://schemas.openxmlformats.org/officeDocument/2006/relationships/footer" Target="footer12.xml"/><Relationship Id="rId749" Type="http://schemas.openxmlformats.org/officeDocument/2006/relationships/image" Target="media/image494.png"/><Relationship Id="rId748" Type="http://schemas.openxmlformats.org/officeDocument/2006/relationships/footer" Target="footer208.xml"/><Relationship Id="rId747" Type="http://schemas.openxmlformats.org/officeDocument/2006/relationships/image" Target="media/image493.png"/><Relationship Id="rId746" Type="http://schemas.openxmlformats.org/officeDocument/2006/relationships/footer" Target="footer207.xml"/><Relationship Id="rId745" Type="http://schemas.openxmlformats.org/officeDocument/2006/relationships/image" Target="media/image492.jpeg"/><Relationship Id="rId744" Type="http://schemas.openxmlformats.org/officeDocument/2006/relationships/image" Target="media/image491.jpeg"/><Relationship Id="rId743" Type="http://schemas.openxmlformats.org/officeDocument/2006/relationships/image" Target="media/image490.jpeg"/><Relationship Id="rId742" Type="http://schemas.openxmlformats.org/officeDocument/2006/relationships/footer" Target="footer206.xml"/><Relationship Id="rId741" Type="http://schemas.openxmlformats.org/officeDocument/2006/relationships/image" Target="media/image489.jpeg"/><Relationship Id="rId740" Type="http://schemas.openxmlformats.org/officeDocument/2006/relationships/image" Target="media/image488.png"/><Relationship Id="rId74" Type="http://schemas.openxmlformats.org/officeDocument/2006/relationships/hyperlink" Target="1.1.1.2" TargetMode="External"/><Relationship Id="rId739" Type="http://schemas.openxmlformats.org/officeDocument/2006/relationships/footer" Target="footer205.xml"/><Relationship Id="rId738" Type="http://schemas.openxmlformats.org/officeDocument/2006/relationships/footer" Target="footer204.xml"/><Relationship Id="rId737" Type="http://schemas.openxmlformats.org/officeDocument/2006/relationships/image" Target="media/image487.jpeg"/><Relationship Id="rId736" Type="http://schemas.openxmlformats.org/officeDocument/2006/relationships/image" Target="media/image486.png"/><Relationship Id="rId735" Type="http://schemas.openxmlformats.org/officeDocument/2006/relationships/footer" Target="footer203.xml"/><Relationship Id="rId734" Type="http://schemas.openxmlformats.org/officeDocument/2006/relationships/hyperlink" Target="5.6.4.4" TargetMode="External"/><Relationship Id="rId733" Type="http://schemas.openxmlformats.org/officeDocument/2006/relationships/image" Target="media/image485.jpeg"/><Relationship Id="rId732" Type="http://schemas.openxmlformats.org/officeDocument/2006/relationships/image" Target="media/image484.jpeg"/><Relationship Id="rId731" Type="http://schemas.openxmlformats.org/officeDocument/2006/relationships/image" Target="media/image483.jpeg"/><Relationship Id="rId730" Type="http://schemas.openxmlformats.org/officeDocument/2006/relationships/image" Target="media/image482.jpeg"/><Relationship Id="rId73" Type="http://schemas.openxmlformats.org/officeDocument/2006/relationships/image" Target="media/image61.jpeg"/><Relationship Id="rId729" Type="http://schemas.openxmlformats.org/officeDocument/2006/relationships/image" Target="media/image481.jpeg"/><Relationship Id="rId728" Type="http://schemas.openxmlformats.org/officeDocument/2006/relationships/image" Target="media/image480.jpeg"/><Relationship Id="rId727" Type="http://schemas.openxmlformats.org/officeDocument/2006/relationships/image" Target="media/image479.jpeg"/><Relationship Id="rId726" Type="http://schemas.openxmlformats.org/officeDocument/2006/relationships/footer" Target="footer202.xml"/><Relationship Id="rId725" Type="http://schemas.openxmlformats.org/officeDocument/2006/relationships/image" Target="media/image478.jpeg"/><Relationship Id="rId724" Type="http://schemas.openxmlformats.org/officeDocument/2006/relationships/image" Target="media/image477.png"/><Relationship Id="rId723" Type="http://schemas.openxmlformats.org/officeDocument/2006/relationships/footer" Target="footer201.xml"/><Relationship Id="rId722" Type="http://schemas.openxmlformats.org/officeDocument/2006/relationships/image" Target="media/image476.jpeg"/><Relationship Id="rId721" Type="http://schemas.openxmlformats.org/officeDocument/2006/relationships/image" Target="media/image475.jpeg"/><Relationship Id="rId720" Type="http://schemas.openxmlformats.org/officeDocument/2006/relationships/image" Target="media/image474.jpeg"/><Relationship Id="rId72" Type="http://schemas.openxmlformats.org/officeDocument/2006/relationships/image" Target="media/image60.png"/><Relationship Id="rId719" Type="http://schemas.openxmlformats.org/officeDocument/2006/relationships/image" Target="media/image473.jpeg"/><Relationship Id="rId718" Type="http://schemas.openxmlformats.org/officeDocument/2006/relationships/footer" Target="footer200.xml"/><Relationship Id="rId717" Type="http://schemas.openxmlformats.org/officeDocument/2006/relationships/hyperlink" Target="5.6.4.3" TargetMode="External"/><Relationship Id="rId716" Type="http://schemas.openxmlformats.org/officeDocument/2006/relationships/image" Target="media/image472.jpeg"/><Relationship Id="rId715" Type="http://schemas.openxmlformats.org/officeDocument/2006/relationships/image" Target="media/image471.jpeg"/><Relationship Id="rId714" Type="http://schemas.openxmlformats.org/officeDocument/2006/relationships/footer" Target="footer199.xml"/><Relationship Id="rId713" Type="http://schemas.openxmlformats.org/officeDocument/2006/relationships/footer" Target="footer198.xml"/><Relationship Id="rId712" Type="http://schemas.openxmlformats.org/officeDocument/2006/relationships/hyperlink" Target="5.6.4.2" TargetMode="External"/><Relationship Id="rId711" Type="http://schemas.openxmlformats.org/officeDocument/2006/relationships/image" Target="media/image470.png"/><Relationship Id="rId710" Type="http://schemas.openxmlformats.org/officeDocument/2006/relationships/footer" Target="footer197.xml"/><Relationship Id="rId71" Type="http://schemas.openxmlformats.org/officeDocument/2006/relationships/image" Target="media/image59.png"/><Relationship Id="rId709" Type="http://schemas.openxmlformats.org/officeDocument/2006/relationships/image" Target="media/image469.jpeg"/><Relationship Id="rId708" Type="http://schemas.openxmlformats.org/officeDocument/2006/relationships/image" Target="media/image468.jpeg"/><Relationship Id="rId707" Type="http://schemas.openxmlformats.org/officeDocument/2006/relationships/image" Target="media/image467.jpeg"/><Relationship Id="rId706" Type="http://schemas.openxmlformats.org/officeDocument/2006/relationships/image" Target="media/image466.jpeg"/><Relationship Id="rId705" Type="http://schemas.openxmlformats.org/officeDocument/2006/relationships/image" Target="media/image465.jpeg"/><Relationship Id="rId704" Type="http://schemas.openxmlformats.org/officeDocument/2006/relationships/footer" Target="footer196.xml"/><Relationship Id="rId703" Type="http://schemas.openxmlformats.org/officeDocument/2006/relationships/image" Target="media/image464.jpeg"/><Relationship Id="rId702" Type="http://schemas.openxmlformats.org/officeDocument/2006/relationships/image" Target="media/image463.jpeg"/><Relationship Id="rId701" Type="http://schemas.openxmlformats.org/officeDocument/2006/relationships/image" Target="media/image462.png"/><Relationship Id="rId700" Type="http://schemas.openxmlformats.org/officeDocument/2006/relationships/footer" Target="footer195.xml"/><Relationship Id="rId70" Type="http://schemas.openxmlformats.org/officeDocument/2006/relationships/footer" Target="footer11.xml"/><Relationship Id="rId7" Type="http://schemas.openxmlformats.org/officeDocument/2006/relationships/footer" Target="footer1.xml"/><Relationship Id="rId699" Type="http://schemas.openxmlformats.org/officeDocument/2006/relationships/image" Target="media/image461.png"/><Relationship Id="rId698" Type="http://schemas.openxmlformats.org/officeDocument/2006/relationships/footer" Target="footer194.xml"/><Relationship Id="rId697" Type="http://schemas.openxmlformats.org/officeDocument/2006/relationships/image" Target="media/image460.png"/><Relationship Id="rId696" Type="http://schemas.openxmlformats.org/officeDocument/2006/relationships/footer" Target="footer193.xml"/><Relationship Id="rId695" Type="http://schemas.openxmlformats.org/officeDocument/2006/relationships/hyperlink" Target="5.6.4.1" TargetMode="External"/><Relationship Id="rId694" Type="http://schemas.openxmlformats.org/officeDocument/2006/relationships/hyperlink" Target="5.6.3.3" TargetMode="External"/><Relationship Id="rId693" Type="http://schemas.openxmlformats.org/officeDocument/2006/relationships/image" Target="media/image459.jpeg"/><Relationship Id="rId692" Type="http://schemas.openxmlformats.org/officeDocument/2006/relationships/footer" Target="footer192.xml"/><Relationship Id="rId691" Type="http://schemas.openxmlformats.org/officeDocument/2006/relationships/image" Target="media/image458.jpeg"/><Relationship Id="rId690" Type="http://schemas.openxmlformats.org/officeDocument/2006/relationships/image" Target="media/image457.jpeg"/><Relationship Id="rId69" Type="http://schemas.openxmlformats.org/officeDocument/2006/relationships/image" Target="media/image58.jpeg"/><Relationship Id="rId689" Type="http://schemas.openxmlformats.org/officeDocument/2006/relationships/hyperlink" Target="192.168.43.237" TargetMode="External"/><Relationship Id="rId688" Type="http://schemas.openxmlformats.org/officeDocument/2006/relationships/image" Target="media/image456.jpeg"/><Relationship Id="rId687" Type="http://schemas.openxmlformats.org/officeDocument/2006/relationships/image" Target="media/image455.jpeg"/><Relationship Id="rId686" Type="http://schemas.openxmlformats.org/officeDocument/2006/relationships/footer" Target="footer191.xml"/><Relationship Id="rId685" Type="http://schemas.openxmlformats.org/officeDocument/2006/relationships/hyperlink" Target="5.6.3.2" TargetMode="External"/><Relationship Id="rId684" Type="http://schemas.openxmlformats.org/officeDocument/2006/relationships/image" Target="media/image454.png"/><Relationship Id="rId683" Type="http://schemas.openxmlformats.org/officeDocument/2006/relationships/footer" Target="footer190.xml"/><Relationship Id="rId682" Type="http://schemas.openxmlformats.org/officeDocument/2006/relationships/image" Target="media/image453.jpeg"/><Relationship Id="rId681" Type="http://schemas.openxmlformats.org/officeDocument/2006/relationships/image" Target="media/image452.jpeg"/><Relationship Id="rId680" Type="http://schemas.openxmlformats.org/officeDocument/2006/relationships/image" Target="media/image451.jpeg"/><Relationship Id="rId68" Type="http://schemas.openxmlformats.org/officeDocument/2006/relationships/image" Target="media/image57.png"/><Relationship Id="rId679" Type="http://schemas.openxmlformats.org/officeDocument/2006/relationships/image" Target="media/image450.jpeg"/><Relationship Id="rId678" Type="http://schemas.openxmlformats.org/officeDocument/2006/relationships/image" Target="media/image449.png"/><Relationship Id="rId677" Type="http://schemas.openxmlformats.org/officeDocument/2006/relationships/footer" Target="footer189.xml"/><Relationship Id="rId676" Type="http://schemas.openxmlformats.org/officeDocument/2006/relationships/hyperlink" Target="5.6.3.1" TargetMode="External"/><Relationship Id="rId675" Type="http://schemas.openxmlformats.org/officeDocument/2006/relationships/footer" Target="footer188.xml"/><Relationship Id="rId674" Type="http://schemas.openxmlformats.org/officeDocument/2006/relationships/image" Target="media/image448.jpeg"/><Relationship Id="rId673" Type="http://schemas.openxmlformats.org/officeDocument/2006/relationships/image" Target="media/image447.jpeg"/><Relationship Id="rId672" Type="http://schemas.openxmlformats.org/officeDocument/2006/relationships/hyperlink" Target="192.168.2.115" TargetMode="External"/><Relationship Id="rId671" Type="http://schemas.openxmlformats.org/officeDocument/2006/relationships/image" Target="media/image446.jpeg"/><Relationship Id="rId670" Type="http://schemas.openxmlformats.org/officeDocument/2006/relationships/footer" Target="footer187.xml"/><Relationship Id="rId67" Type="http://schemas.openxmlformats.org/officeDocument/2006/relationships/image" Target="media/image56.jpeg"/><Relationship Id="rId669" Type="http://schemas.openxmlformats.org/officeDocument/2006/relationships/image" Target="media/image445.png"/><Relationship Id="rId668" Type="http://schemas.openxmlformats.org/officeDocument/2006/relationships/footer" Target="footer186.xml"/><Relationship Id="rId667" Type="http://schemas.openxmlformats.org/officeDocument/2006/relationships/image" Target="media/image444.jpeg"/><Relationship Id="rId666" Type="http://schemas.openxmlformats.org/officeDocument/2006/relationships/image" Target="media/image443.png"/><Relationship Id="rId665" Type="http://schemas.openxmlformats.org/officeDocument/2006/relationships/footer" Target="footer185.xml"/><Relationship Id="rId664" Type="http://schemas.openxmlformats.org/officeDocument/2006/relationships/image" Target="media/image442.jpeg"/><Relationship Id="rId663" Type="http://schemas.openxmlformats.org/officeDocument/2006/relationships/footer" Target="footer184.xml"/><Relationship Id="rId662" Type="http://schemas.openxmlformats.org/officeDocument/2006/relationships/image" Target="media/image441.jpeg"/><Relationship Id="rId661" Type="http://schemas.openxmlformats.org/officeDocument/2006/relationships/image" Target="media/image440.jpeg"/><Relationship Id="rId660" Type="http://schemas.openxmlformats.org/officeDocument/2006/relationships/image" Target="media/image439.jpeg"/><Relationship Id="rId66" Type="http://schemas.openxmlformats.org/officeDocument/2006/relationships/image" Target="media/image55.jpeg"/><Relationship Id="rId659" Type="http://schemas.openxmlformats.org/officeDocument/2006/relationships/footer" Target="footer183.xml"/><Relationship Id="rId658" Type="http://schemas.openxmlformats.org/officeDocument/2006/relationships/image" Target="media/image438.jpeg"/><Relationship Id="rId657" Type="http://schemas.openxmlformats.org/officeDocument/2006/relationships/image" Target="media/image437.jpeg"/><Relationship Id="rId656" Type="http://schemas.openxmlformats.org/officeDocument/2006/relationships/image" Target="media/image436.png"/><Relationship Id="rId655" Type="http://schemas.openxmlformats.org/officeDocument/2006/relationships/hyperlink" Target="197.168.2.11" TargetMode="External"/><Relationship Id="rId654" Type="http://schemas.openxmlformats.org/officeDocument/2006/relationships/image" Target="media/image435.jpeg"/><Relationship Id="rId653" Type="http://schemas.openxmlformats.org/officeDocument/2006/relationships/footer" Target="footer182.xml"/><Relationship Id="rId652" Type="http://schemas.openxmlformats.org/officeDocument/2006/relationships/hyperlink" Target="192.168.2.113" TargetMode="External"/><Relationship Id="rId651" Type="http://schemas.openxmlformats.org/officeDocument/2006/relationships/footer" Target="footer181.xml"/><Relationship Id="rId650" Type="http://schemas.openxmlformats.org/officeDocument/2006/relationships/footer" Target="footer180.xml"/><Relationship Id="rId65" Type="http://schemas.openxmlformats.org/officeDocument/2006/relationships/hyperlink" Target="1.1.1.1" TargetMode="External"/><Relationship Id="rId649" Type="http://schemas.openxmlformats.org/officeDocument/2006/relationships/footer" Target="footer179.xml"/><Relationship Id="rId648" Type="http://schemas.openxmlformats.org/officeDocument/2006/relationships/footer" Target="footer178.xml"/><Relationship Id="rId647" Type="http://schemas.openxmlformats.org/officeDocument/2006/relationships/image" Target="media/image434.jpeg"/><Relationship Id="rId646" Type="http://schemas.openxmlformats.org/officeDocument/2006/relationships/image" Target="media/image433.png"/><Relationship Id="rId645" Type="http://schemas.openxmlformats.org/officeDocument/2006/relationships/image" Target="media/image432.jpeg"/><Relationship Id="rId644" Type="http://schemas.openxmlformats.org/officeDocument/2006/relationships/footer" Target="footer177.xml"/><Relationship Id="rId643" Type="http://schemas.openxmlformats.org/officeDocument/2006/relationships/image" Target="media/image431.jpeg"/><Relationship Id="rId642" Type="http://schemas.openxmlformats.org/officeDocument/2006/relationships/footer" Target="footer176.xml"/><Relationship Id="rId641" Type="http://schemas.openxmlformats.org/officeDocument/2006/relationships/image" Target="media/image430.png"/><Relationship Id="rId640" Type="http://schemas.openxmlformats.org/officeDocument/2006/relationships/footer" Target="footer175.xml"/><Relationship Id="rId64" Type="http://schemas.openxmlformats.org/officeDocument/2006/relationships/footer" Target="footer10.xml"/><Relationship Id="rId639" Type="http://schemas.openxmlformats.org/officeDocument/2006/relationships/image" Target="media/image429.jpeg"/><Relationship Id="rId638" Type="http://schemas.openxmlformats.org/officeDocument/2006/relationships/footer" Target="footer174.xml"/><Relationship Id="rId637" Type="http://schemas.openxmlformats.org/officeDocument/2006/relationships/image" Target="media/image428.jpeg"/><Relationship Id="rId636" Type="http://schemas.openxmlformats.org/officeDocument/2006/relationships/image" Target="media/image427.jpeg"/><Relationship Id="rId635" Type="http://schemas.openxmlformats.org/officeDocument/2006/relationships/image" Target="media/image426.jpeg"/><Relationship Id="rId634" Type="http://schemas.openxmlformats.org/officeDocument/2006/relationships/image" Target="media/image425.jpeg"/><Relationship Id="rId633" Type="http://schemas.openxmlformats.org/officeDocument/2006/relationships/footer" Target="footer173.xml"/><Relationship Id="rId632" Type="http://schemas.openxmlformats.org/officeDocument/2006/relationships/image" Target="media/image424.png"/><Relationship Id="rId631" Type="http://schemas.openxmlformats.org/officeDocument/2006/relationships/footer" Target="footer172.xml"/><Relationship Id="rId630" Type="http://schemas.openxmlformats.org/officeDocument/2006/relationships/footer" Target="footer171.xml"/><Relationship Id="rId63" Type="http://schemas.openxmlformats.org/officeDocument/2006/relationships/image" Target="media/image54.png"/><Relationship Id="rId629" Type="http://schemas.openxmlformats.org/officeDocument/2006/relationships/image" Target="media/image423.png"/><Relationship Id="rId628" Type="http://schemas.openxmlformats.org/officeDocument/2006/relationships/footer" Target="footer170.xml"/><Relationship Id="rId627" Type="http://schemas.openxmlformats.org/officeDocument/2006/relationships/image" Target="media/image422.jpeg"/><Relationship Id="rId626" Type="http://schemas.openxmlformats.org/officeDocument/2006/relationships/image" Target="media/image421.jpeg"/><Relationship Id="rId625" Type="http://schemas.openxmlformats.org/officeDocument/2006/relationships/image" Target="media/image420.jpeg"/><Relationship Id="rId624" Type="http://schemas.openxmlformats.org/officeDocument/2006/relationships/image" Target="media/image419.jpeg"/><Relationship Id="rId623" Type="http://schemas.openxmlformats.org/officeDocument/2006/relationships/footer" Target="footer169.xml"/><Relationship Id="rId622" Type="http://schemas.openxmlformats.org/officeDocument/2006/relationships/image" Target="media/image418.png"/><Relationship Id="rId621" Type="http://schemas.openxmlformats.org/officeDocument/2006/relationships/image" Target="media/image417.jpeg"/><Relationship Id="rId620" Type="http://schemas.openxmlformats.org/officeDocument/2006/relationships/image" Target="media/image416.jpeg"/><Relationship Id="rId62" Type="http://schemas.openxmlformats.org/officeDocument/2006/relationships/image" Target="media/image53.jpeg"/><Relationship Id="rId619" Type="http://schemas.openxmlformats.org/officeDocument/2006/relationships/footer" Target="footer168.xml"/><Relationship Id="rId618" Type="http://schemas.openxmlformats.org/officeDocument/2006/relationships/image" Target="media/image415.jpeg"/><Relationship Id="rId617" Type="http://schemas.openxmlformats.org/officeDocument/2006/relationships/image" Target="media/image414.jpeg"/><Relationship Id="rId616" Type="http://schemas.openxmlformats.org/officeDocument/2006/relationships/footer" Target="footer167.xml"/><Relationship Id="rId615" Type="http://schemas.openxmlformats.org/officeDocument/2006/relationships/image" Target="media/image413.jpeg"/><Relationship Id="rId614" Type="http://schemas.openxmlformats.org/officeDocument/2006/relationships/image" Target="media/image412.png"/><Relationship Id="rId613" Type="http://schemas.openxmlformats.org/officeDocument/2006/relationships/footer" Target="footer166.xml"/><Relationship Id="rId612" Type="http://schemas.openxmlformats.org/officeDocument/2006/relationships/footer" Target="footer165.xml"/><Relationship Id="rId611" Type="http://schemas.openxmlformats.org/officeDocument/2006/relationships/image" Target="media/image411.png"/><Relationship Id="rId610" Type="http://schemas.openxmlformats.org/officeDocument/2006/relationships/footer" Target="footer164.xml"/><Relationship Id="rId61" Type="http://schemas.openxmlformats.org/officeDocument/2006/relationships/image" Target="media/image52.jpeg"/><Relationship Id="rId609" Type="http://schemas.openxmlformats.org/officeDocument/2006/relationships/image" Target="media/image410.jpeg"/><Relationship Id="rId608" Type="http://schemas.openxmlformats.org/officeDocument/2006/relationships/image" Target="media/image409.jpeg"/><Relationship Id="rId607" Type="http://schemas.openxmlformats.org/officeDocument/2006/relationships/image" Target="media/image408.jpeg"/><Relationship Id="rId606" Type="http://schemas.openxmlformats.org/officeDocument/2006/relationships/footer" Target="footer163.xml"/><Relationship Id="rId605" Type="http://schemas.openxmlformats.org/officeDocument/2006/relationships/image" Target="media/image407.png"/><Relationship Id="rId604" Type="http://schemas.openxmlformats.org/officeDocument/2006/relationships/image" Target="media/image406.png"/><Relationship Id="rId603" Type="http://schemas.openxmlformats.org/officeDocument/2006/relationships/footer" Target="footer162.xml"/><Relationship Id="rId602" Type="http://schemas.openxmlformats.org/officeDocument/2006/relationships/image" Target="media/image405.jpeg"/><Relationship Id="rId601" Type="http://schemas.openxmlformats.org/officeDocument/2006/relationships/image" Target="media/image404.jpeg"/><Relationship Id="rId600" Type="http://schemas.openxmlformats.org/officeDocument/2006/relationships/image" Target="media/image403.jpeg"/><Relationship Id="rId60" Type="http://schemas.openxmlformats.org/officeDocument/2006/relationships/image" Target="media/image51.jpeg"/><Relationship Id="rId6" Type="http://schemas.openxmlformats.org/officeDocument/2006/relationships/image" Target="media/image6.jpeg"/><Relationship Id="rId599" Type="http://schemas.openxmlformats.org/officeDocument/2006/relationships/footer" Target="footer161.xml"/><Relationship Id="rId598" Type="http://schemas.openxmlformats.org/officeDocument/2006/relationships/image" Target="media/image402.png"/><Relationship Id="rId597" Type="http://schemas.openxmlformats.org/officeDocument/2006/relationships/footer" Target="footer160.xml"/><Relationship Id="rId596" Type="http://schemas.openxmlformats.org/officeDocument/2006/relationships/image" Target="media/image401.jpeg"/><Relationship Id="rId595" Type="http://schemas.openxmlformats.org/officeDocument/2006/relationships/image" Target="media/image400.jpeg"/><Relationship Id="rId594" Type="http://schemas.openxmlformats.org/officeDocument/2006/relationships/footer" Target="footer159.xml"/><Relationship Id="rId593" Type="http://schemas.openxmlformats.org/officeDocument/2006/relationships/image" Target="media/image399.jpeg"/><Relationship Id="rId592" Type="http://schemas.openxmlformats.org/officeDocument/2006/relationships/footer" Target="footer158.xml"/><Relationship Id="rId591" Type="http://schemas.openxmlformats.org/officeDocument/2006/relationships/image" Target="media/image398.png"/><Relationship Id="rId590" Type="http://schemas.openxmlformats.org/officeDocument/2006/relationships/image" Target="media/image397.jpeg"/><Relationship Id="rId59" Type="http://schemas.openxmlformats.org/officeDocument/2006/relationships/image" Target="media/image50.jpeg"/><Relationship Id="rId589" Type="http://schemas.openxmlformats.org/officeDocument/2006/relationships/image" Target="media/image396.png"/><Relationship Id="rId588" Type="http://schemas.openxmlformats.org/officeDocument/2006/relationships/footer" Target="footer157.xml"/><Relationship Id="rId587" Type="http://schemas.openxmlformats.org/officeDocument/2006/relationships/image" Target="media/image395.jpeg"/><Relationship Id="rId586" Type="http://schemas.openxmlformats.org/officeDocument/2006/relationships/image" Target="media/image394.png"/><Relationship Id="rId585" Type="http://schemas.openxmlformats.org/officeDocument/2006/relationships/footer" Target="footer156.xml"/><Relationship Id="rId584" Type="http://schemas.openxmlformats.org/officeDocument/2006/relationships/image" Target="media/image393.jpeg"/><Relationship Id="rId583" Type="http://schemas.openxmlformats.org/officeDocument/2006/relationships/image" Target="media/image392.jpeg"/><Relationship Id="rId582" Type="http://schemas.openxmlformats.org/officeDocument/2006/relationships/footer" Target="footer155.xml"/><Relationship Id="rId581" Type="http://schemas.openxmlformats.org/officeDocument/2006/relationships/image" Target="media/image391.png"/><Relationship Id="rId580" Type="http://schemas.openxmlformats.org/officeDocument/2006/relationships/footer" Target="footer154.xml"/><Relationship Id="rId58" Type="http://schemas.openxmlformats.org/officeDocument/2006/relationships/image" Target="media/image49.jpeg"/><Relationship Id="rId579" Type="http://schemas.openxmlformats.org/officeDocument/2006/relationships/image" Target="media/image390.jpeg"/><Relationship Id="rId578" Type="http://schemas.openxmlformats.org/officeDocument/2006/relationships/footer" Target="footer153.xml"/><Relationship Id="rId577" Type="http://schemas.openxmlformats.org/officeDocument/2006/relationships/image" Target="media/image389.png"/><Relationship Id="rId576" Type="http://schemas.openxmlformats.org/officeDocument/2006/relationships/footer" Target="footer152.xml"/><Relationship Id="rId575" Type="http://schemas.openxmlformats.org/officeDocument/2006/relationships/image" Target="media/image388.jpeg"/><Relationship Id="rId574" Type="http://schemas.openxmlformats.org/officeDocument/2006/relationships/image" Target="media/image387.jpeg"/><Relationship Id="rId573" Type="http://schemas.openxmlformats.org/officeDocument/2006/relationships/footer" Target="footer151.xml"/><Relationship Id="rId572" Type="http://schemas.openxmlformats.org/officeDocument/2006/relationships/image" Target="media/image386.jpeg"/><Relationship Id="rId571" Type="http://schemas.openxmlformats.org/officeDocument/2006/relationships/image" Target="media/image385.jpeg"/><Relationship Id="rId570" Type="http://schemas.openxmlformats.org/officeDocument/2006/relationships/image" Target="media/image384.png"/><Relationship Id="rId57" Type="http://schemas.openxmlformats.org/officeDocument/2006/relationships/image" Target="media/image48.jpeg"/><Relationship Id="rId569" Type="http://schemas.openxmlformats.org/officeDocument/2006/relationships/footer" Target="footer150.xml"/><Relationship Id="rId568" Type="http://schemas.openxmlformats.org/officeDocument/2006/relationships/image" Target="media/image383.jpeg"/><Relationship Id="rId567" Type="http://schemas.openxmlformats.org/officeDocument/2006/relationships/image" Target="media/image382.jpeg"/><Relationship Id="rId566" Type="http://schemas.openxmlformats.org/officeDocument/2006/relationships/image" Target="media/image381.jpeg"/><Relationship Id="rId565" Type="http://schemas.openxmlformats.org/officeDocument/2006/relationships/footer" Target="footer149.xml"/><Relationship Id="rId564" Type="http://schemas.openxmlformats.org/officeDocument/2006/relationships/image" Target="media/image380.png"/><Relationship Id="rId563" Type="http://schemas.openxmlformats.org/officeDocument/2006/relationships/footer" Target="footer148.xml"/><Relationship Id="rId562" Type="http://schemas.openxmlformats.org/officeDocument/2006/relationships/image" Target="media/image379.jpeg"/><Relationship Id="rId561" Type="http://schemas.openxmlformats.org/officeDocument/2006/relationships/image" Target="media/image378.jpeg"/><Relationship Id="rId560" Type="http://schemas.openxmlformats.org/officeDocument/2006/relationships/footer" Target="footer147.xml"/><Relationship Id="rId56" Type="http://schemas.openxmlformats.org/officeDocument/2006/relationships/image" Target="media/image47.jpeg"/><Relationship Id="rId559" Type="http://schemas.openxmlformats.org/officeDocument/2006/relationships/image" Target="media/image377.png"/><Relationship Id="rId558" Type="http://schemas.openxmlformats.org/officeDocument/2006/relationships/image" Target="media/image376.jpeg"/><Relationship Id="rId557" Type="http://schemas.openxmlformats.org/officeDocument/2006/relationships/image" Target="media/image375.jpeg"/><Relationship Id="rId556" Type="http://schemas.openxmlformats.org/officeDocument/2006/relationships/image" Target="media/image374.jpeg"/><Relationship Id="rId555" Type="http://schemas.openxmlformats.org/officeDocument/2006/relationships/footer" Target="footer146.xml"/><Relationship Id="rId554" Type="http://schemas.openxmlformats.org/officeDocument/2006/relationships/image" Target="media/image373.jpeg"/><Relationship Id="rId553" Type="http://schemas.openxmlformats.org/officeDocument/2006/relationships/image" Target="media/image372.jpeg"/><Relationship Id="rId552" Type="http://schemas.openxmlformats.org/officeDocument/2006/relationships/image" Target="media/image371.jpeg"/><Relationship Id="rId551" Type="http://schemas.openxmlformats.org/officeDocument/2006/relationships/footer" Target="footer145.xml"/><Relationship Id="rId550" Type="http://schemas.openxmlformats.org/officeDocument/2006/relationships/image" Target="media/image370.jpeg"/><Relationship Id="rId55" Type="http://schemas.openxmlformats.org/officeDocument/2006/relationships/image" Target="media/image46.png"/><Relationship Id="rId549" Type="http://schemas.openxmlformats.org/officeDocument/2006/relationships/image" Target="media/image369.png"/><Relationship Id="rId548" Type="http://schemas.openxmlformats.org/officeDocument/2006/relationships/footer" Target="footer144.xml"/><Relationship Id="rId547" Type="http://schemas.openxmlformats.org/officeDocument/2006/relationships/image" Target="media/image368.jpeg"/><Relationship Id="rId546" Type="http://schemas.openxmlformats.org/officeDocument/2006/relationships/footer" Target="footer143.xml"/><Relationship Id="rId545" Type="http://schemas.openxmlformats.org/officeDocument/2006/relationships/image" Target="media/image367.jpeg"/><Relationship Id="rId544" Type="http://schemas.openxmlformats.org/officeDocument/2006/relationships/image" Target="media/image366.png"/><Relationship Id="rId543" Type="http://schemas.openxmlformats.org/officeDocument/2006/relationships/footer" Target="footer142.xml"/><Relationship Id="rId542" Type="http://schemas.openxmlformats.org/officeDocument/2006/relationships/image" Target="media/image365.jpeg"/><Relationship Id="rId541" Type="http://schemas.openxmlformats.org/officeDocument/2006/relationships/footer" Target="footer141.xml"/><Relationship Id="rId540" Type="http://schemas.openxmlformats.org/officeDocument/2006/relationships/image" Target="media/image364.jpeg"/><Relationship Id="rId54" Type="http://schemas.openxmlformats.org/officeDocument/2006/relationships/image" Target="media/image45.jpeg"/><Relationship Id="rId539" Type="http://schemas.openxmlformats.org/officeDocument/2006/relationships/image" Target="media/image363.png"/><Relationship Id="rId538" Type="http://schemas.openxmlformats.org/officeDocument/2006/relationships/footer" Target="footer140.xml"/><Relationship Id="rId537" Type="http://schemas.openxmlformats.org/officeDocument/2006/relationships/image" Target="media/image362.jpeg"/><Relationship Id="rId536" Type="http://schemas.openxmlformats.org/officeDocument/2006/relationships/footer" Target="footer139.xml"/><Relationship Id="rId535" Type="http://schemas.openxmlformats.org/officeDocument/2006/relationships/hyperlink" Target="4.7.3.3" TargetMode="External"/><Relationship Id="rId534" Type="http://schemas.openxmlformats.org/officeDocument/2006/relationships/image" Target="media/image361.jpeg"/><Relationship Id="rId533" Type="http://schemas.openxmlformats.org/officeDocument/2006/relationships/image" Target="media/image360.png"/><Relationship Id="rId532" Type="http://schemas.openxmlformats.org/officeDocument/2006/relationships/footer" Target="footer138.xml"/><Relationship Id="rId531" Type="http://schemas.openxmlformats.org/officeDocument/2006/relationships/image" Target="media/image359.jpeg"/><Relationship Id="rId530" Type="http://schemas.openxmlformats.org/officeDocument/2006/relationships/hyperlink" Target="4.7.3.2" TargetMode="External"/><Relationship Id="rId53" Type="http://schemas.openxmlformats.org/officeDocument/2006/relationships/image" Target="media/image44.jpeg"/><Relationship Id="rId529" Type="http://schemas.openxmlformats.org/officeDocument/2006/relationships/image" Target="media/image358.jpeg"/><Relationship Id="rId528" Type="http://schemas.openxmlformats.org/officeDocument/2006/relationships/footer" Target="footer137.xml"/><Relationship Id="rId527" Type="http://schemas.openxmlformats.org/officeDocument/2006/relationships/image" Target="media/image357.jpeg"/><Relationship Id="rId526" Type="http://schemas.openxmlformats.org/officeDocument/2006/relationships/hyperlink" Target="4.7.3.1" TargetMode="External"/><Relationship Id="rId525" Type="http://schemas.openxmlformats.org/officeDocument/2006/relationships/image" Target="media/image356.png"/><Relationship Id="rId524" Type="http://schemas.openxmlformats.org/officeDocument/2006/relationships/footer" Target="footer136.xml"/><Relationship Id="rId523" Type="http://schemas.openxmlformats.org/officeDocument/2006/relationships/image" Target="media/image355.jpeg"/><Relationship Id="rId522" Type="http://schemas.openxmlformats.org/officeDocument/2006/relationships/image" Target="media/image354.jpeg"/><Relationship Id="rId521" Type="http://schemas.openxmlformats.org/officeDocument/2006/relationships/image" Target="media/image353.jpeg"/><Relationship Id="rId520" Type="http://schemas.openxmlformats.org/officeDocument/2006/relationships/footer" Target="footer135.xml"/><Relationship Id="rId52" Type="http://schemas.openxmlformats.org/officeDocument/2006/relationships/footer" Target="footer9.xml"/><Relationship Id="rId519" Type="http://schemas.openxmlformats.org/officeDocument/2006/relationships/image" Target="media/image352.jpeg"/><Relationship Id="rId518" Type="http://schemas.openxmlformats.org/officeDocument/2006/relationships/image" Target="media/image351.jpeg"/><Relationship Id="rId517" Type="http://schemas.openxmlformats.org/officeDocument/2006/relationships/image" Target="media/image350.png"/><Relationship Id="rId516" Type="http://schemas.openxmlformats.org/officeDocument/2006/relationships/footer" Target="footer134.xml"/><Relationship Id="rId515" Type="http://schemas.openxmlformats.org/officeDocument/2006/relationships/image" Target="media/image349.jpeg"/><Relationship Id="rId514" Type="http://schemas.openxmlformats.org/officeDocument/2006/relationships/footer" Target="footer133.xml"/><Relationship Id="rId513" Type="http://schemas.openxmlformats.org/officeDocument/2006/relationships/image" Target="media/image348.jpeg"/><Relationship Id="rId512" Type="http://schemas.openxmlformats.org/officeDocument/2006/relationships/image" Target="media/image347.png"/><Relationship Id="rId511" Type="http://schemas.openxmlformats.org/officeDocument/2006/relationships/footer" Target="footer132.xml"/><Relationship Id="rId510" Type="http://schemas.openxmlformats.org/officeDocument/2006/relationships/image" Target="media/image346.png"/><Relationship Id="rId51" Type="http://schemas.openxmlformats.org/officeDocument/2006/relationships/image" Target="media/image43.jpeg"/><Relationship Id="rId509" Type="http://schemas.openxmlformats.org/officeDocument/2006/relationships/footer" Target="footer131.xml"/><Relationship Id="rId508" Type="http://schemas.openxmlformats.org/officeDocument/2006/relationships/image" Target="media/image345.png"/><Relationship Id="rId507" Type="http://schemas.openxmlformats.org/officeDocument/2006/relationships/footer" Target="footer130.xml"/><Relationship Id="rId506" Type="http://schemas.openxmlformats.org/officeDocument/2006/relationships/image" Target="media/image344.jpeg"/><Relationship Id="rId505" Type="http://schemas.openxmlformats.org/officeDocument/2006/relationships/image" Target="media/image343.jpeg"/><Relationship Id="rId504" Type="http://schemas.openxmlformats.org/officeDocument/2006/relationships/image" Target="media/image342.jpeg"/><Relationship Id="rId503" Type="http://schemas.openxmlformats.org/officeDocument/2006/relationships/footer" Target="footer129.xml"/><Relationship Id="rId502" Type="http://schemas.openxmlformats.org/officeDocument/2006/relationships/image" Target="media/image341.jpeg"/><Relationship Id="rId501" Type="http://schemas.openxmlformats.org/officeDocument/2006/relationships/footer" Target="footer128.xml"/><Relationship Id="rId500" Type="http://schemas.openxmlformats.org/officeDocument/2006/relationships/image" Target="media/image340.jpeg"/><Relationship Id="rId50" Type="http://schemas.openxmlformats.org/officeDocument/2006/relationships/image" Target="media/image42.jpeg"/><Relationship Id="rId5" Type="http://schemas.openxmlformats.org/officeDocument/2006/relationships/image" Target="media/image5.jpeg"/><Relationship Id="rId499" Type="http://schemas.openxmlformats.org/officeDocument/2006/relationships/image" Target="media/image339.jpeg"/><Relationship Id="rId498" Type="http://schemas.openxmlformats.org/officeDocument/2006/relationships/footer" Target="footer127.xml"/><Relationship Id="rId497" Type="http://schemas.openxmlformats.org/officeDocument/2006/relationships/image" Target="media/image338.jpeg"/><Relationship Id="rId496" Type="http://schemas.openxmlformats.org/officeDocument/2006/relationships/footer" Target="footer126.xml"/><Relationship Id="rId495" Type="http://schemas.openxmlformats.org/officeDocument/2006/relationships/image" Target="media/image337.jpeg"/><Relationship Id="rId494" Type="http://schemas.openxmlformats.org/officeDocument/2006/relationships/image" Target="media/image336.jpeg"/><Relationship Id="rId493" Type="http://schemas.openxmlformats.org/officeDocument/2006/relationships/image" Target="media/image335.jpeg"/><Relationship Id="rId492" Type="http://schemas.openxmlformats.org/officeDocument/2006/relationships/footer" Target="footer125.xml"/><Relationship Id="rId491" Type="http://schemas.openxmlformats.org/officeDocument/2006/relationships/image" Target="media/image334.jpeg"/><Relationship Id="rId490" Type="http://schemas.openxmlformats.org/officeDocument/2006/relationships/image" Target="media/image333.jpeg"/><Relationship Id="rId49" Type="http://schemas.openxmlformats.org/officeDocument/2006/relationships/image" Target="media/image41.jpeg"/><Relationship Id="rId489" Type="http://schemas.openxmlformats.org/officeDocument/2006/relationships/footer" Target="footer124.xml"/><Relationship Id="rId488" Type="http://schemas.openxmlformats.org/officeDocument/2006/relationships/image" Target="media/image332.jpeg"/><Relationship Id="rId487" Type="http://schemas.openxmlformats.org/officeDocument/2006/relationships/image" Target="media/image331.jpeg"/><Relationship Id="rId486" Type="http://schemas.openxmlformats.org/officeDocument/2006/relationships/footer" Target="footer123.xml"/><Relationship Id="rId485" Type="http://schemas.openxmlformats.org/officeDocument/2006/relationships/image" Target="media/image330.jpeg"/><Relationship Id="rId484" Type="http://schemas.openxmlformats.org/officeDocument/2006/relationships/image" Target="media/image329.png"/><Relationship Id="rId483" Type="http://schemas.openxmlformats.org/officeDocument/2006/relationships/footer" Target="footer122.xml"/><Relationship Id="rId482" Type="http://schemas.openxmlformats.org/officeDocument/2006/relationships/image" Target="media/image328.jpeg"/><Relationship Id="rId481" Type="http://schemas.openxmlformats.org/officeDocument/2006/relationships/footer" Target="footer121.xml"/><Relationship Id="rId480" Type="http://schemas.openxmlformats.org/officeDocument/2006/relationships/image" Target="media/image327.jpeg"/><Relationship Id="rId48" Type="http://schemas.openxmlformats.org/officeDocument/2006/relationships/image" Target="media/image40.jpeg"/><Relationship Id="rId479" Type="http://schemas.openxmlformats.org/officeDocument/2006/relationships/image" Target="media/image326.jpeg"/><Relationship Id="rId478" Type="http://schemas.openxmlformats.org/officeDocument/2006/relationships/image" Target="media/image325.jpeg"/><Relationship Id="rId477" Type="http://schemas.openxmlformats.org/officeDocument/2006/relationships/image" Target="media/image324.png"/><Relationship Id="rId476" Type="http://schemas.openxmlformats.org/officeDocument/2006/relationships/footer" Target="footer120.xml"/><Relationship Id="rId475" Type="http://schemas.openxmlformats.org/officeDocument/2006/relationships/image" Target="media/image323.jpeg"/><Relationship Id="rId474" Type="http://schemas.openxmlformats.org/officeDocument/2006/relationships/footer" Target="footer119.xml"/><Relationship Id="rId473" Type="http://schemas.openxmlformats.org/officeDocument/2006/relationships/image" Target="media/image322.jpeg"/><Relationship Id="rId472" Type="http://schemas.openxmlformats.org/officeDocument/2006/relationships/image" Target="media/image321.jpeg"/><Relationship Id="rId471" Type="http://schemas.openxmlformats.org/officeDocument/2006/relationships/image" Target="media/image320.png"/><Relationship Id="rId470" Type="http://schemas.openxmlformats.org/officeDocument/2006/relationships/footer" Target="footer118.xml"/><Relationship Id="rId47" Type="http://schemas.openxmlformats.org/officeDocument/2006/relationships/image" Target="media/image39.png"/><Relationship Id="rId469" Type="http://schemas.openxmlformats.org/officeDocument/2006/relationships/image" Target="media/image319.jpeg"/><Relationship Id="rId468" Type="http://schemas.openxmlformats.org/officeDocument/2006/relationships/image" Target="media/image318.jpeg"/><Relationship Id="rId467" Type="http://schemas.openxmlformats.org/officeDocument/2006/relationships/hyperlink" Target="00100.000000.000000.000000" TargetMode="External"/><Relationship Id="rId466" Type="http://schemas.openxmlformats.org/officeDocument/2006/relationships/image" Target="media/image317.jpeg"/><Relationship Id="rId465" Type="http://schemas.openxmlformats.org/officeDocument/2006/relationships/image" Target="media/image316.jpeg"/><Relationship Id="rId464" Type="http://schemas.openxmlformats.org/officeDocument/2006/relationships/image" Target="media/image315.jpeg"/><Relationship Id="rId463" Type="http://schemas.openxmlformats.org/officeDocument/2006/relationships/image" Target="media/image314.jpeg"/><Relationship Id="rId462" Type="http://schemas.openxmlformats.org/officeDocument/2006/relationships/image" Target="media/image313.jpeg"/><Relationship Id="rId461" Type="http://schemas.openxmlformats.org/officeDocument/2006/relationships/image" Target="media/image312.jpeg"/><Relationship Id="rId460" Type="http://schemas.openxmlformats.org/officeDocument/2006/relationships/footer" Target="footer117.xml"/><Relationship Id="rId46" Type="http://schemas.openxmlformats.org/officeDocument/2006/relationships/image" Target="media/image38.jpeg"/><Relationship Id="rId459" Type="http://schemas.openxmlformats.org/officeDocument/2006/relationships/image" Target="media/image311.jpeg"/><Relationship Id="rId458" Type="http://schemas.openxmlformats.org/officeDocument/2006/relationships/image" Target="media/image310.jpeg"/><Relationship Id="rId457" Type="http://schemas.openxmlformats.org/officeDocument/2006/relationships/image" Target="media/image309.jpeg"/><Relationship Id="rId456" Type="http://schemas.openxmlformats.org/officeDocument/2006/relationships/image" Target="media/image308.jpeg"/><Relationship Id="rId455" Type="http://schemas.openxmlformats.org/officeDocument/2006/relationships/image" Target="media/image307.jpeg"/><Relationship Id="rId454" Type="http://schemas.openxmlformats.org/officeDocument/2006/relationships/image" Target="media/image306.jpeg"/><Relationship Id="rId453" Type="http://schemas.openxmlformats.org/officeDocument/2006/relationships/image" Target="media/image305.jpeg"/><Relationship Id="rId452" Type="http://schemas.openxmlformats.org/officeDocument/2006/relationships/image" Target="media/image304.png"/><Relationship Id="rId451" Type="http://schemas.openxmlformats.org/officeDocument/2006/relationships/footer" Target="footer116.xml"/><Relationship Id="rId450" Type="http://schemas.openxmlformats.org/officeDocument/2006/relationships/footer" Target="footer115.xml"/><Relationship Id="rId45" Type="http://schemas.openxmlformats.org/officeDocument/2006/relationships/image" Target="media/image37.jpeg"/><Relationship Id="rId449" Type="http://schemas.openxmlformats.org/officeDocument/2006/relationships/image" Target="media/image303.jpeg"/><Relationship Id="rId448" Type="http://schemas.openxmlformats.org/officeDocument/2006/relationships/footer" Target="footer114.xml"/><Relationship Id="rId447" Type="http://schemas.openxmlformats.org/officeDocument/2006/relationships/image" Target="media/image302.jpeg"/><Relationship Id="rId446" Type="http://schemas.openxmlformats.org/officeDocument/2006/relationships/footer" Target="footer113.xml"/><Relationship Id="rId445" Type="http://schemas.openxmlformats.org/officeDocument/2006/relationships/image" Target="media/image301.png"/><Relationship Id="rId444" Type="http://schemas.openxmlformats.org/officeDocument/2006/relationships/footer" Target="footer112.xml"/><Relationship Id="rId443" Type="http://schemas.openxmlformats.org/officeDocument/2006/relationships/footer" Target="footer111.xml"/><Relationship Id="rId442" Type="http://schemas.openxmlformats.org/officeDocument/2006/relationships/image" Target="media/image300.jpeg"/><Relationship Id="rId441" Type="http://schemas.openxmlformats.org/officeDocument/2006/relationships/image" Target="media/image299.jpeg"/><Relationship Id="rId440" Type="http://schemas.openxmlformats.org/officeDocument/2006/relationships/image" Target="media/image298.jpeg"/><Relationship Id="rId44" Type="http://schemas.openxmlformats.org/officeDocument/2006/relationships/image" Target="media/image36.jpeg"/><Relationship Id="rId439" Type="http://schemas.openxmlformats.org/officeDocument/2006/relationships/footer" Target="footer110.xml"/><Relationship Id="rId438" Type="http://schemas.openxmlformats.org/officeDocument/2006/relationships/footer" Target="footer109.xml"/><Relationship Id="rId437" Type="http://schemas.openxmlformats.org/officeDocument/2006/relationships/image" Target="media/image297.png"/><Relationship Id="rId436" Type="http://schemas.openxmlformats.org/officeDocument/2006/relationships/footer" Target="footer108.xml"/><Relationship Id="rId435" Type="http://schemas.openxmlformats.org/officeDocument/2006/relationships/footer" Target="footer107.xml"/><Relationship Id="rId434" Type="http://schemas.openxmlformats.org/officeDocument/2006/relationships/image" Target="media/image296.png"/><Relationship Id="rId433" Type="http://schemas.openxmlformats.org/officeDocument/2006/relationships/footer" Target="footer106.xml"/><Relationship Id="rId432" Type="http://schemas.openxmlformats.org/officeDocument/2006/relationships/image" Target="media/image295.jpeg"/><Relationship Id="rId431" Type="http://schemas.openxmlformats.org/officeDocument/2006/relationships/footer" Target="footer105.xml"/><Relationship Id="rId430" Type="http://schemas.openxmlformats.org/officeDocument/2006/relationships/image" Target="media/image294.png"/><Relationship Id="rId43" Type="http://schemas.openxmlformats.org/officeDocument/2006/relationships/image" Target="media/image35.jpeg"/><Relationship Id="rId429" Type="http://schemas.openxmlformats.org/officeDocument/2006/relationships/footer" Target="footer104.xml"/><Relationship Id="rId428" Type="http://schemas.openxmlformats.org/officeDocument/2006/relationships/image" Target="media/image293.jpeg"/><Relationship Id="rId427" Type="http://schemas.openxmlformats.org/officeDocument/2006/relationships/image" Target="media/image292.jpeg"/><Relationship Id="rId426" Type="http://schemas.openxmlformats.org/officeDocument/2006/relationships/image" Target="media/image291.jpeg"/><Relationship Id="rId425" Type="http://schemas.openxmlformats.org/officeDocument/2006/relationships/image" Target="media/image290.jpeg"/><Relationship Id="rId424" Type="http://schemas.openxmlformats.org/officeDocument/2006/relationships/image" Target="media/image289.jpeg"/><Relationship Id="rId423" Type="http://schemas.openxmlformats.org/officeDocument/2006/relationships/footer" Target="footer103.xml"/><Relationship Id="rId422" Type="http://schemas.openxmlformats.org/officeDocument/2006/relationships/image" Target="media/image288.png"/><Relationship Id="rId421" Type="http://schemas.openxmlformats.org/officeDocument/2006/relationships/footer" Target="footer102.xml"/><Relationship Id="rId420" Type="http://schemas.openxmlformats.org/officeDocument/2006/relationships/image" Target="media/image287.jpeg"/><Relationship Id="rId42" Type="http://schemas.openxmlformats.org/officeDocument/2006/relationships/image" Target="media/image34.jpeg"/><Relationship Id="rId419" Type="http://schemas.openxmlformats.org/officeDocument/2006/relationships/image" Target="media/image286.jpeg"/><Relationship Id="rId418" Type="http://schemas.openxmlformats.org/officeDocument/2006/relationships/footer" Target="footer101.xml"/><Relationship Id="rId417" Type="http://schemas.openxmlformats.org/officeDocument/2006/relationships/image" Target="media/image285.jpeg"/><Relationship Id="rId416" Type="http://schemas.openxmlformats.org/officeDocument/2006/relationships/footer" Target="footer100.xml"/><Relationship Id="rId415" Type="http://schemas.openxmlformats.org/officeDocument/2006/relationships/image" Target="media/image284.jpeg"/><Relationship Id="rId414" Type="http://schemas.openxmlformats.org/officeDocument/2006/relationships/image" Target="media/image283.png"/><Relationship Id="rId413" Type="http://schemas.openxmlformats.org/officeDocument/2006/relationships/footer" Target="footer99.xml"/><Relationship Id="rId412" Type="http://schemas.openxmlformats.org/officeDocument/2006/relationships/footer" Target="footer98.xml"/><Relationship Id="rId411" Type="http://schemas.openxmlformats.org/officeDocument/2006/relationships/hyperlink" Target="3.2.10.2" TargetMode="External"/><Relationship Id="rId410" Type="http://schemas.openxmlformats.org/officeDocument/2006/relationships/hyperlink" Target="3.2.10.1" TargetMode="External"/><Relationship Id="rId41" Type="http://schemas.openxmlformats.org/officeDocument/2006/relationships/image" Target="media/image33.jpeg"/><Relationship Id="rId409" Type="http://schemas.openxmlformats.org/officeDocument/2006/relationships/image" Target="media/image282.jpeg"/><Relationship Id="rId408" Type="http://schemas.openxmlformats.org/officeDocument/2006/relationships/footer" Target="footer97.xml"/><Relationship Id="rId407" Type="http://schemas.openxmlformats.org/officeDocument/2006/relationships/image" Target="media/image281.jpeg"/><Relationship Id="rId406" Type="http://schemas.openxmlformats.org/officeDocument/2006/relationships/footer" Target="footer96.xml"/><Relationship Id="rId405" Type="http://schemas.openxmlformats.org/officeDocument/2006/relationships/image" Target="media/image280.jpeg"/><Relationship Id="rId404" Type="http://schemas.openxmlformats.org/officeDocument/2006/relationships/image" Target="media/image279.jpeg"/><Relationship Id="rId403" Type="http://schemas.openxmlformats.org/officeDocument/2006/relationships/footer" Target="footer95.xml"/><Relationship Id="rId402" Type="http://schemas.openxmlformats.org/officeDocument/2006/relationships/image" Target="media/image278.jpeg"/><Relationship Id="rId401" Type="http://schemas.openxmlformats.org/officeDocument/2006/relationships/footer" Target="footer94.xml"/><Relationship Id="rId400" Type="http://schemas.openxmlformats.org/officeDocument/2006/relationships/image" Target="media/image277.jpeg"/><Relationship Id="rId40" Type="http://schemas.openxmlformats.org/officeDocument/2006/relationships/image" Target="media/image32.png"/><Relationship Id="rId4" Type="http://schemas.openxmlformats.org/officeDocument/2006/relationships/image" Target="media/image4.jpeg"/><Relationship Id="rId399" Type="http://schemas.openxmlformats.org/officeDocument/2006/relationships/image" Target="media/image276.jpeg"/><Relationship Id="rId398" Type="http://schemas.openxmlformats.org/officeDocument/2006/relationships/image" Target="media/image275.jpeg"/><Relationship Id="rId397" Type="http://schemas.openxmlformats.org/officeDocument/2006/relationships/footer" Target="footer93.xml"/><Relationship Id="rId396" Type="http://schemas.openxmlformats.org/officeDocument/2006/relationships/image" Target="media/image274.jpeg"/><Relationship Id="rId395" Type="http://schemas.openxmlformats.org/officeDocument/2006/relationships/hyperlink" Target="3.2.6.3" TargetMode="External"/><Relationship Id="rId394" Type="http://schemas.openxmlformats.org/officeDocument/2006/relationships/footer" Target="footer92.xml"/><Relationship Id="rId393" Type="http://schemas.openxmlformats.org/officeDocument/2006/relationships/image" Target="media/image273.jpeg"/><Relationship Id="rId392" Type="http://schemas.openxmlformats.org/officeDocument/2006/relationships/image" Target="media/image272.png"/><Relationship Id="rId391" Type="http://schemas.openxmlformats.org/officeDocument/2006/relationships/footer" Target="footer91.xml"/><Relationship Id="rId390" Type="http://schemas.openxmlformats.org/officeDocument/2006/relationships/hyperlink" Target="3.2.6.2" TargetMode="External"/><Relationship Id="rId39" Type="http://schemas.openxmlformats.org/officeDocument/2006/relationships/image" Target="media/image31.jpeg"/><Relationship Id="rId389" Type="http://schemas.openxmlformats.org/officeDocument/2006/relationships/footer" Target="footer90.xml"/><Relationship Id="rId388" Type="http://schemas.openxmlformats.org/officeDocument/2006/relationships/image" Target="media/image271.jpeg"/><Relationship Id="rId387" Type="http://schemas.openxmlformats.org/officeDocument/2006/relationships/image" Target="media/image270.png"/><Relationship Id="rId386" Type="http://schemas.openxmlformats.org/officeDocument/2006/relationships/image" Target="media/image269.jpeg"/><Relationship Id="rId385" Type="http://schemas.openxmlformats.org/officeDocument/2006/relationships/hyperlink" Target="3.2.6.1" TargetMode="External"/><Relationship Id="rId384" Type="http://schemas.openxmlformats.org/officeDocument/2006/relationships/footer" Target="footer89.xml"/><Relationship Id="rId383" Type="http://schemas.openxmlformats.org/officeDocument/2006/relationships/image" Target="media/image268.jpeg"/><Relationship Id="rId382" Type="http://schemas.openxmlformats.org/officeDocument/2006/relationships/image" Target="media/image267.jpeg"/><Relationship Id="rId381" Type="http://schemas.openxmlformats.org/officeDocument/2006/relationships/footer" Target="footer88.xml"/><Relationship Id="rId380" Type="http://schemas.openxmlformats.org/officeDocument/2006/relationships/image" Target="media/image266.jpeg"/><Relationship Id="rId38" Type="http://schemas.openxmlformats.org/officeDocument/2006/relationships/image" Target="media/image30.jpeg"/><Relationship Id="rId379" Type="http://schemas.openxmlformats.org/officeDocument/2006/relationships/hyperlink" Target="3.2.4.3" TargetMode="External"/><Relationship Id="rId378" Type="http://schemas.openxmlformats.org/officeDocument/2006/relationships/image" Target="media/image265.jpeg"/><Relationship Id="rId377" Type="http://schemas.openxmlformats.org/officeDocument/2006/relationships/footer" Target="footer87.xml"/><Relationship Id="rId376" Type="http://schemas.openxmlformats.org/officeDocument/2006/relationships/hyperlink" Target="3.2.4.2" TargetMode="External"/><Relationship Id="rId375" Type="http://schemas.openxmlformats.org/officeDocument/2006/relationships/image" Target="media/image264.jpeg"/><Relationship Id="rId374" Type="http://schemas.openxmlformats.org/officeDocument/2006/relationships/image" Target="media/image263.jpeg"/><Relationship Id="rId373" Type="http://schemas.openxmlformats.org/officeDocument/2006/relationships/image" Target="media/image262.jpeg"/><Relationship Id="rId372" Type="http://schemas.openxmlformats.org/officeDocument/2006/relationships/image" Target="media/image261.jpeg"/><Relationship Id="rId371" Type="http://schemas.openxmlformats.org/officeDocument/2006/relationships/footer" Target="footer86.xml"/><Relationship Id="rId370" Type="http://schemas.openxmlformats.org/officeDocument/2006/relationships/hyperlink" Target="3.2.4.1" TargetMode="External"/><Relationship Id="rId37" Type="http://schemas.openxmlformats.org/officeDocument/2006/relationships/image" Target="media/image29.jpeg"/><Relationship Id="rId369" Type="http://schemas.openxmlformats.org/officeDocument/2006/relationships/image" Target="media/image260.png"/><Relationship Id="rId368" Type="http://schemas.openxmlformats.org/officeDocument/2006/relationships/footer" Target="footer85.xml"/><Relationship Id="rId367" Type="http://schemas.openxmlformats.org/officeDocument/2006/relationships/image" Target="media/image259.jpeg"/><Relationship Id="rId366" Type="http://schemas.openxmlformats.org/officeDocument/2006/relationships/image" Target="media/image258.jpeg"/><Relationship Id="rId365" Type="http://schemas.openxmlformats.org/officeDocument/2006/relationships/hyperlink" Target="3.2.3.2" TargetMode="External"/><Relationship Id="rId364" Type="http://schemas.openxmlformats.org/officeDocument/2006/relationships/footer" Target="footer84.xml"/><Relationship Id="rId363" Type="http://schemas.openxmlformats.org/officeDocument/2006/relationships/image" Target="media/image257.jpeg"/><Relationship Id="rId362" Type="http://schemas.openxmlformats.org/officeDocument/2006/relationships/image" Target="media/image256.jpeg"/><Relationship Id="rId361" Type="http://schemas.openxmlformats.org/officeDocument/2006/relationships/image" Target="media/image255.jpeg"/><Relationship Id="rId360" Type="http://schemas.openxmlformats.org/officeDocument/2006/relationships/footer" Target="footer83.xml"/><Relationship Id="rId36" Type="http://schemas.openxmlformats.org/officeDocument/2006/relationships/image" Target="media/image28.jpeg"/><Relationship Id="rId359" Type="http://schemas.openxmlformats.org/officeDocument/2006/relationships/image" Target="media/image254.jpeg"/><Relationship Id="rId358" Type="http://schemas.openxmlformats.org/officeDocument/2006/relationships/image" Target="media/image253.jpeg"/><Relationship Id="rId357" Type="http://schemas.openxmlformats.org/officeDocument/2006/relationships/image" Target="media/image252.jpeg"/><Relationship Id="rId356" Type="http://schemas.openxmlformats.org/officeDocument/2006/relationships/image" Target="media/image251.jpeg"/><Relationship Id="rId355" Type="http://schemas.openxmlformats.org/officeDocument/2006/relationships/image" Target="media/image250.jpeg"/><Relationship Id="rId354" Type="http://schemas.openxmlformats.org/officeDocument/2006/relationships/footer" Target="footer82.xml"/><Relationship Id="rId353" Type="http://schemas.openxmlformats.org/officeDocument/2006/relationships/hyperlink" Target="3.2.3.1" TargetMode="External"/><Relationship Id="rId352" Type="http://schemas.openxmlformats.org/officeDocument/2006/relationships/image" Target="media/image249.jpeg"/><Relationship Id="rId351" Type="http://schemas.openxmlformats.org/officeDocument/2006/relationships/footer" Target="footer81.xml"/><Relationship Id="rId350" Type="http://schemas.openxmlformats.org/officeDocument/2006/relationships/image" Target="media/image248.jpeg"/><Relationship Id="rId35" Type="http://schemas.openxmlformats.org/officeDocument/2006/relationships/image" Target="media/image27.jpeg"/><Relationship Id="rId349" Type="http://schemas.openxmlformats.org/officeDocument/2006/relationships/image" Target="media/image247.jpeg"/><Relationship Id="rId348" Type="http://schemas.openxmlformats.org/officeDocument/2006/relationships/image" Target="media/image246.jpeg"/><Relationship Id="rId347" Type="http://schemas.openxmlformats.org/officeDocument/2006/relationships/image" Target="media/image245.jpeg"/><Relationship Id="rId346" Type="http://schemas.openxmlformats.org/officeDocument/2006/relationships/footer" Target="footer80.xml"/><Relationship Id="rId345" Type="http://schemas.openxmlformats.org/officeDocument/2006/relationships/image" Target="media/image244.jpeg"/><Relationship Id="rId344" Type="http://schemas.openxmlformats.org/officeDocument/2006/relationships/image" Target="media/image243.png"/><Relationship Id="rId343" Type="http://schemas.openxmlformats.org/officeDocument/2006/relationships/footer" Target="footer79.xml"/><Relationship Id="rId342" Type="http://schemas.openxmlformats.org/officeDocument/2006/relationships/image" Target="media/image242.jpeg"/><Relationship Id="rId341" Type="http://schemas.openxmlformats.org/officeDocument/2006/relationships/footer" Target="footer78.xml"/><Relationship Id="rId340" Type="http://schemas.openxmlformats.org/officeDocument/2006/relationships/image" Target="media/image241.jpeg"/><Relationship Id="rId34" Type="http://schemas.openxmlformats.org/officeDocument/2006/relationships/image" Target="media/image26.jpeg"/><Relationship Id="rId339" Type="http://schemas.openxmlformats.org/officeDocument/2006/relationships/image" Target="media/image240.jpeg"/><Relationship Id="rId338" Type="http://schemas.openxmlformats.org/officeDocument/2006/relationships/image" Target="media/image239.jpeg"/><Relationship Id="rId337" Type="http://schemas.openxmlformats.org/officeDocument/2006/relationships/footer" Target="footer77.xml"/><Relationship Id="rId336" Type="http://schemas.openxmlformats.org/officeDocument/2006/relationships/image" Target="media/image238.png"/><Relationship Id="rId335" Type="http://schemas.openxmlformats.org/officeDocument/2006/relationships/image" Target="media/image237.png"/><Relationship Id="rId334" Type="http://schemas.openxmlformats.org/officeDocument/2006/relationships/image" Target="media/image236.jpeg"/><Relationship Id="rId333" Type="http://schemas.openxmlformats.org/officeDocument/2006/relationships/image" Target="media/image235.jpeg"/><Relationship Id="rId332" Type="http://schemas.openxmlformats.org/officeDocument/2006/relationships/hyperlink" Target="3.2.2.3" TargetMode="External"/><Relationship Id="rId331" Type="http://schemas.openxmlformats.org/officeDocument/2006/relationships/image" Target="media/image234.png"/><Relationship Id="rId330" Type="http://schemas.openxmlformats.org/officeDocument/2006/relationships/image" Target="media/image233.jpeg"/><Relationship Id="rId33" Type="http://schemas.openxmlformats.org/officeDocument/2006/relationships/image" Target="media/image25.jpeg"/><Relationship Id="rId329" Type="http://schemas.openxmlformats.org/officeDocument/2006/relationships/footer" Target="footer76.xml"/><Relationship Id="rId328" Type="http://schemas.openxmlformats.org/officeDocument/2006/relationships/image" Target="media/image232.jpeg"/><Relationship Id="rId327" Type="http://schemas.openxmlformats.org/officeDocument/2006/relationships/image" Target="media/image231.jpeg"/><Relationship Id="rId326" Type="http://schemas.openxmlformats.org/officeDocument/2006/relationships/image" Target="media/image230.png"/><Relationship Id="rId325" Type="http://schemas.openxmlformats.org/officeDocument/2006/relationships/image" Target="media/image229.jpeg"/><Relationship Id="rId324" Type="http://schemas.openxmlformats.org/officeDocument/2006/relationships/footer" Target="footer75.xml"/><Relationship Id="rId323" Type="http://schemas.openxmlformats.org/officeDocument/2006/relationships/hyperlink" Target="3.2.2.2" TargetMode="External"/><Relationship Id="rId322" Type="http://schemas.openxmlformats.org/officeDocument/2006/relationships/image" Target="media/image228.jpeg"/><Relationship Id="rId321" Type="http://schemas.openxmlformats.org/officeDocument/2006/relationships/footer" Target="footer74.xml"/><Relationship Id="rId320" Type="http://schemas.openxmlformats.org/officeDocument/2006/relationships/hyperlink" Target="3.2.2.1" TargetMode="External"/><Relationship Id="rId32" Type="http://schemas.openxmlformats.org/officeDocument/2006/relationships/image" Target="media/image24.jpeg"/><Relationship Id="rId319" Type="http://schemas.openxmlformats.org/officeDocument/2006/relationships/image" Target="media/image227.jpeg"/><Relationship Id="rId318" Type="http://schemas.openxmlformats.org/officeDocument/2006/relationships/image" Target="media/image226.jpeg"/><Relationship Id="rId317" Type="http://schemas.openxmlformats.org/officeDocument/2006/relationships/image" Target="media/image225.jpeg"/><Relationship Id="rId316" Type="http://schemas.openxmlformats.org/officeDocument/2006/relationships/footer" Target="footer73.xml"/><Relationship Id="rId315" Type="http://schemas.openxmlformats.org/officeDocument/2006/relationships/image" Target="media/image224.jpeg"/><Relationship Id="rId314" Type="http://schemas.openxmlformats.org/officeDocument/2006/relationships/image" Target="media/image223.jpeg"/><Relationship Id="rId313" Type="http://schemas.openxmlformats.org/officeDocument/2006/relationships/footer" Target="footer72.xml"/><Relationship Id="rId312" Type="http://schemas.openxmlformats.org/officeDocument/2006/relationships/image" Target="media/image222.jpeg"/><Relationship Id="rId311" Type="http://schemas.openxmlformats.org/officeDocument/2006/relationships/hyperlink" Target="3.2.1.3" TargetMode="External"/><Relationship Id="rId310" Type="http://schemas.openxmlformats.org/officeDocument/2006/relationships/image" Target="media/image221.png"/><Relationship Id="rId31" Type="http://schemas.openxmlformats.org/officeDocument/2006/relationships/image" Target="media/image23.jpeg"/><Relationship Id="rId309" Type="http://schemas.openxmlformats.org/officeDocument/2006/relationships/footer" Target="footer71.xml"/><Relationship Id="rId308" Type="http://schemas.openxmlformats.org/officeDocument/2006/relationships/image" Target="media/image220.jpeg"/><Relationship Id="rId307" Type="http://schemas.openxmlformats.org/officeDocument/2006/relationships/image" Target="media/image219.jpeg"/><Relationship Id="rId306" Type="http://schemas.openxmlformats.org/officeDocument/2006/relationships/image" Target="media/image218.jpeg"/><Relationship Id="rId305" Type="http://schemas.openxmlformats.org/officeDocument/2006/relationships/footer" Target="footer70.xml"/><Relationship Id="rId304" Type="http://schemas.openxmlformats.org/officeDocument/2006/relationships/image" Target="media/image217.jpeg"/><Relationship Id="rId303" Type="http://schemas.openxmlformats.org/officeDocument/2006/relationships/image" Target="media/image216.png"/><Relationship Id="rId302" Type="http://schemas.openxmlformats.org/officeDocument/2006/relationships/footer" Target="footer69.xml"/><Relationship Id="rId301" Type="http://schemas.openxmlformats.org/officeDocument/2006/relationships/hyperlink" Target="3.2.1.2" TargetMode="External"/><Relationship Id="rId300" Type="http://schemas.openxmlformats.org/officeDocument/2006/relationships/image" Target="media/image215.jpeg"/><Relationship Id="rId30" Type="http://schemas.openxmlformats.org/officeDocument/2006/relationships/image" Target="media/image22.jpeg"/><Relationship Id="rId3" Type="http://schemas.openxmlformats.org/officeDocument/2006/relationships/image" Target="media/image3.jpeg"/><Relationship Id="rId299" Type="http://schemas.openxmlformats.org/officeDocument/2006/relationships/image" Target="media/image214.jpeg"/><Relationship Id="rId298" Type="http://schemas.openxmlformats.org/officeDocument/2006/relationships/image" Target="media/image213.jpeg"/><Relationship Id="rId297" Type="http://schemas.openxmlformats.org/officeDocument/2006/relationships/image" Target="media/image212.png"/><Relationship Id="rId296" Type="http://schemas.openxmlformats.org/officeDocument/2006/relationships/image" Target="media/image211.png"/><Relationship Id="rId295" Type="http://schemas.openxmlformats.org/officeDocument/2006/relationships/footer" Target="footer68.xml"/><Relationship Id="rId294" Type="http://schemas.openxmlformats.org/officeDocument/2006/relationships/image" Target="media/image210.png"/><Relationship Id="rId293" Type="http://schemas.openxmlformats.org/officeDocument/2006/relationships/image" Target="media/image209.png"/><Relationship Id="rId292" Type="http://schemas.openxmlformats.org/officeDocument/2006/relationships/image" Target="media/image208.jpeg"/><Relationship Id="rId291" Type="http://schemas.openxmlformats.org/officeDocument/2006/relationships/image" Target="media/image207.jpeg"/><Relationship Id="rId290" Type="http://schemas.openxmlformats.org/officeDocument/2006/relationships/image" Target="media/image206.png"/><Relationship Id="rId29" Type="http://schemas.openxmlformats.org/officeDocument/2006/relationships/image" Target="media/image21.png"/><Relationship Id="rId289" Type="http://schemas.openxmlformats.org/officeDocument/2006/relationships/footer" Target="footer67.xml"/><Relationship Id="rId288" Type="http://schemas.openxmlformats.org/officeDocument/2006/relationships/image" Target="media/image205.jpeg"/><Relationship Id="rId287" Type="http://schemas.openxmlformats.org/officeDocument/2006/relationships/image" Target="media/image204.png"/><Relationship Id="rId286" Type="http://schemas.openxmlformats.org/officeDocument/2006/relationships/image" Target="media/image203.jpeg"/><Relationship Id="rId285" Type="http://schemas.openxmlformats.org/officeDocument/2006/relationships/image" Target="media/image202.jpeg"/><Relationship Id="rId284" Type="http://schemas.openxmlformats.org/officeDocument/2006/relationships/image" Target="media/image201.jpeg"/><Relationship Id="rId283" Type="http://schemas.openxmlformats.org/officeDocument/2006/relationships/footer" Target="footer66.xml"/><Relationship Id="rId282" Type="http://schemas.openxmlformats.org/officeDocument/2006/relationships/image" Target="media/image200.jpeg"/><Relationship Id="rId281" Type="http://schemas.openxmlformats.org/officeDocument/2006/relationships/image" Target="media/image199.jpeg"/><Relationship Id="rId280" Type="http://schemas.openxmlformats.org/officeDocument/2006/relationships/image" Target="media/image198.jpeg"/><Relationship Id="rId28" Type="http://schemas.openxmlformats.org/officeDocument/2006/relationships/image" Target="media/image20.jpeg"/><Relationship Id="rId279" Type="http://schemas.openxmlformats.org/officeDocument/2006/relationships/image" Target="media/image197.png"/><Relationship Id="rId278" Type="http://schemas.openxmlformats.org/officeDocument/2006/relationships/footer" Target="footer65.xml"/><Relationship Id="rId277" Type="http://schemas.openxmlformats.org/officeDocument/2006/relationships/hyperlink" Target="3.1.2.4" TargetMode="External"/><Relationship Id="rId276" Type="http://schemas.openxmlformats.org/officeDocument/2006/relationships/image" Target="media/image196.png"/><Relationship Id="rId275" Type="http://schemas.openxmlformats.org/officeDocument/2006/relationships/footer" Target="footer64.xml"/><Relationship Id="rId274" Type="http://schemas.openxmlformats.org/officeDocument/2006/relationships/image" Target="media/image195.jpeg"/><Relationship Id="rId273" Type="http://schemas.openxmlformats.org/officeDocument/2006/relationships/footer" Target="footer63.xml"/><Relationship Id="rId272" Type="http://schemas.openxmlformats.org/officeDocument/2006/relationships/image" Target="media/image194.jpeg"/><Relationship Id="rId271" Type="http://schemas.openxmlformats.org/officeDocument/2006/relationships/image" Target="media/image193.jpeg"/><Relationship Id="rId270" Type="http://schemas.openxmlformats.org/officeDocument/2006/relationships/footer" Target="footer62.xml"/><Relationship Id="rId27" Type="http://schemas.openxmlformats.org/officeDocument/2006/relationships/image" Target="media/image19.jpeg"/><Relationship Id="rId269" Type="http://schemas.openxmlformats.org/officeDocument/2006/relationships/image" Target="media/image192.png"/><Relationship Id="rId268" Type="http://schemas.openxmlformats.org/officeDocument/2006/relationships/image" Target="media/image191.png"/><Relationship Id="rId267" Type="http://schemas.openxmlformats.org/officeDocument/2006/relationships/footer" Target="footer61.xml"/><Relationship Id="rId266" Type="http://schemas.openxmlformats.org/officeDocument/2006/relationships/image" Target="media/image190.jpeg"/><Relationship Id="rId265" Type="http://schemas.openxmlformats.org/officeDocument/2006/relationships/image" Target="media/image189.jpeg"/><Relationship Id="rId264" Type="http://schemas.openxmlformats.org/officeDocument/2006/relationships/image" Target="media/image188.jpeg"/><Relationship Id="rId263" Type="http://schemas.openxmlformats.org/officeDocument/2006/relationships/image" Target="media/image187.jpeg"/><Relationship Id="rId262" Type="http://schemas.openxmlformats.org/officeDocument/2006/relationships/image" Target="media/image186.png"/><Relationship Id="rId261" Type="http://schemas.openxmlformats.org/officeDocument/2006/relationships/footer" Target="footer60.xml"/><Relationship Id="rId260" Type="http://schemas.openxmlformats.org/officeDocument/2006/relationships/hyperlink" Target="3.1.2.3" TargetMode="External"/><Relationship Id="rId26" Type="http://schemas.openxmlformats.org/officeDocument/2006/relationships/footer" Target="footer8.xml"/><Relationship Id="rId259" Type="http://schemas.openxmlformats.org/officeDocument/2006/relationships/image" Target="media/image185.jpeg"/><Relationship Id="rId258" Type="http://schemas.openxmlformats.org/officeDocument/2006/relationships/footer" Target="footer59.xml"/><Relationship Id="rId257" Type="http://schemas.openxmlformats.org/officeDocument/2006/relationships/footer" Target="footer58.xml"/><Relationship Id="rId256" Type="http://schemas.openxmlformats.org/officeDocument/2006/relationships/image" Target="media/image184.jpeg"/><Relationship Id="rId255" Type="http://schemas.openxmlformats.org/officeDocument/2006/relationships/image" Target="media/image183.png"/><Relationship Id="rId254" Type="http://schemas.openxmlformats.org/officeDocument/2006/relationships/footer" Target="footer57.xml"/><Relationship Id="rId253" Type="http://schemas.openxmlformats.org/officeDocument/2006/relationships/image" Target="media/image182.jpeg"/><Relationship Id="rId252" Type="http://schemas.openxmlformats.org/officeDocument/2006/relationships/image" Target="media/image181.png"/><Relationship Id="rId251" Type="http://schemas.openxmlformats.org/officeDocument/2006/relationships/image" Target="media/image180.jpeg"/><Relationship Id="rId250" Type="http://schemas.openxmlformats.org/officeDocument/2006/relationships/footer" Target="footer56.xml"/><Relationship Id="rId25" Type="http://schemas.openxmlformats.org/officeDocument/2006/relationships/image" Target="media/image18.jpeg"/><Relationship Id="rId249" Type="http://schemas.openxmlformats.org/officeDocument/2006/relationships/image" Target="media/image179.jpeg"/><Relationship Id="rId248" Type="http://schemas.openxmlformats.org/officeDocument/2006/relationships/image" Target="media/image178.png"/><Relationship Id="rId247" Type="http://schemas.openxmlformats.org/officeDocument/2006/relationships/image" Target="media/image177.png"/><Relationship Id="rId246" Type="http://schemas.openxmlformats.org/officeDocument/2006/relationships/image" Target="media/image176.png"/><Relationship Id="rId245" Type="http://schemas.openxmlformats.org/officeDocument/2006/relationships/image" Target="media/image175.jpeg"/><Relationship Id="rId244" Type="http://schemas.openxmlformats.org/officeDocument/2006/relationships/image" Target="media/image174.png"/><Relationship Id="rId243" Type="http://schemas.openxmlformats.org/officeDocument/2006/relationships/footer" Target="footer55.xml"/><Relationship Id="rId242" Type="http://schemas.openxmlformats.org/officeDocument/2006/relationships/header" Target="header1.xml"/><Relationship Id="rId241" Type="http://schemas.openxmlformats.org/officeDocument/2006/relationships/footer" Target="footer54.xml"/><Relationship Id="rId240" Type="http://schemas.openxmlformats.org/officeDocument/2006/relationships/image" Target="media/image173.png"/><Relationship Id="rId24" Type="http://schemas.openxmlformats.org/officeDocument/2006/relationships/image" Target="media/image17.png"/><Relationship Id="rId239" Type="http://schemas.openxmlformats.org/officeDocument/2006/relationships/hyperlink" Target="3.1.2.1" TargetMode="External"/><Relationship Id="rId238" Type="http://schemas.openxmlformats.org/officeDocument/2006/relationships/image" Target="media/image172.jpeg"/><Relationship Id="rId237" Type="http://schemas.openxmlformats.org/officeDocument/2006/relationships/image" Target="media/image171.jpeg"/><Relationship Id="rId236" Type="http://schemas.openxmlformats.org/officeDocument/2006/relationships/footer" Target="footer53.xml"/><Relationship Id="rId235" Type="http://schemas.openxmlformats.org/officeDocument/2006/relationships/image" Target="media/image170.jpeg"/><Relationship Id="rId234" Type="http://schemas.openxmlformats.org/officeDocument/2006/relationships/image" Target="media/image169.jpeg"/><Relationship Id="rId233" Type="http://schemas.openxmlformats.org/officeDocument/2006/relationships/image" Target="media/image168.jpeg"/><Relationship Id="rId232" Type="http://schemas.openxmlformats.org/officeDocument/2006/relationships/footer" Target="footer52.xml"/><Relationship Id="rId231" Type="http://schemas.openxmlformats.org/officeDocument/2006/relationships/hyperlink" Target="3.1.2.2" TargetMode="External"/><Relationship Id="rId230" Type="http://schemas.openxmlformats.org/officeDocument/2006/relationships/image" Target="media/image167.png"/><Relationship Id="rId23" Type="http://schemas.openxmlformats.org/officeDocument/2006/relationships/image" Target="media/image16.jpeg"/><Relationship Id="rId229" Type="http://schemas.openxmlformats.org/officeDocument/2006/relationships/footer" Target="footer51.xml"/><Relationship Id="rId228" Type="http://schemas.openxmlformats.org/officeDocument/2006/relationships/image" Target="media/image166.jpeg"/><Relationship Id="rId227" Type="http://schemas.openxmlformats.org/officeDocument/2006/relationships/image" Target="media/image165.jpeg"/><Relationship Id="rId226" Type="http://schemas.openxmlformats.org/officeDocument/2006/relationships/image" Target="media/image164.jpeg"/><Relationship Id="rId225" Type="http://schemas.openxmlformats.org/officeDocument/2006/relationships/image" Target="media/image163.jpeg"/><Relationship Id="rId224" Type="http://schemas.openxmlformats.org/officeDocument/2006/relationships/footer" Target="footer50.xml"/><Relationship Id="rId223" Type="http://schemas.openxmlformats.org/officeDocument/2006/relationships/image" Target="media/image162.jpeg"/><Relationship Id="rId222" Type="http://schemas.openxmlformats.org/officeDocument/2006/relationships/image" Target="media/image161.jpeg"/><Relationship Id="rId221" Type="http://schemas.openxmlformats.org/officeDocument/2006/relationships/image" Target="media/image160.jpeg"/><Relationship Id="rId220" Type="http://schemas.openxmlformats.org/officeDocument/2006/relationships/footer" Target="footer49.xml"/><Relationship Id="rId22" Type="http://schemas.openxmlformats.org/officeDocument/2006/relationships/footer" Target="footer7.xml"/><Relationship Id="rId219" Type="http://schemas.openxmlformats.org/officeDocument/2006/relationships/image" Target="media/image159.jpeg"/><Relationship Id="rId218" Type="http://schemas.openxmlformats.org/officeDocument/2006/relationships/image" Target="media/image158.jpeg"/><Relationship Id="rId217" Type="http://schemas.openxmlformats.org/officeDocument/2006/relationships/footer" Target="footer48.xml"/><Relationship Id="rId216" Type="http://schemas.openxmlformats.org/officeDocument/2006/relationships/image" Target="media/image157.jpeg"/><Relationship Id="rId215" Type="http://schemas.openxmlformats.org/officeDocument/2006/relationships/image" Target="media/image156.jpeg"/><Relationship Id="rId214" Type="http://schemas.openxmlformats.org/officeDocument/2006/relationships/footer" Target="footer47.xml"/><Relationship Id="rId213" Type="http://schemas.openxmlformats.org/officeDocument/2006/relationships/image" Target="media/image155.jpeg"/><Relationship Id="rId212" Type="http://schemas.openxmlformats.org/officeDocument/2006/relationships/footer" Target="footer46.xml"/><Relationship Id="rId211" Type="http://schemas.openxmlformats.org/officeDocument/2006/relationships/footer" Target="footer45.xml"/><Relationship Id="rId210" Type="http://schemas.openxmlformats.org/officeDocument/2006/relationships/image" Target="media/image154.jpeg"/><Relationship Id="rId21" Type="http://schemas.openxmlformats.org/officeDocument/2006/relationships/image" Target="media/image15.jpeg"/><Relationship Id="rId209" Type="http://schemas.openxmlformats.org/officeDocument/2006/relationships/image" Target="media/image153.jpeg"/><Relationship Id="rId208" Type="http://schemas.openxmlformats.org/officeDocument/2006/relationships/footer" Target="footer44.xml"/><Relationship Id="rId207" Type="http://schemas.openxmlformats.org/officeDocument/2006/relationships/image" Target="media/image152.jpeg"/><Relationship Id="rId206" Type="http://schemas.openxmlformats.org/officeDocument/2006/relationships/hyperlink" Target="2.6.2.2" TargetMode="External"/><Relationship Id="rId205" Type="http://schemas.openxmlformats.org/officeDocument/2006/relationships/footer" Target="footer43.xml"/><Relationship Id="rId204" Type="http://schemas.openxmlformats.org/officeDocument/2006/relationships/hyperlink" Target="2.6.2.1" TargetMode="External"/><Relationship Id="rId203" Type="http://schemas.openxmlformats.org/officeDocument/2006/relationships/image" Target="media/image151.jpeg"/><Relationship Id="rId202" Type="http://schemas.openxmlformats.org/officeDocument/2006/relationships/image" Target="media/image150.jpeg"/><Relationship Id="rId201" Type="http://schemas.openxmlformats.org/officeDocument/2006/relationships/image" Target="media/image149.png"/><Relationship Id="rId200" Type="http://schemas.openxmlformats.org/officeDocument/2006/relationships/footer" Target="footer42.xml"/><Relationship Id="rId20" Type="http://schemas.openxmlformats.org/officeDocument/2006/relationships/image" Target="media/image14.jpeg"/><Relationship Id="rId2" Type="http://schemas.openxmlformats.org/officeDocument/2006/relationships/image" Target="media/image2.jpeg"/><Relationship Id="rId199" Type="http://schemas.openxmlformats.org/officeDocument/2006/relationships/footer" Target="footer41.xml"/><Relationship Id="rId198" Type="http://schemas.openxmlformats.org/officeDocument/2006/relationships/image" Target="media/image148.jpeg"/><Relationship Id="rId197" Type="http://schemas.openxmlformats.org/officeDocument/2006/relationships/image" Target="media/image147.jpeg"/><Relationship Id="rId196" Type="http://schemas.openxmlformats.org/officeDocument/2006/relationships/image" Target="media/image146.jpeg"/><Relationship Id="rId195" Type="http://schemas.openxmlformats.org/officeDocument/2006/relationships/footer" Target="footer40.xml"/><Relationship Id="rId194" Type="http://schemas.openxmlformats.org/officeDocument/2006/relationships/image" Target="media/image145.jpeg"/><Relationship Id="rId193" Type="http://schemas.openxmlformats.org/officeDocument/2006/relationships/footer" Target="footer39.xml"/><Relationship Id="rId192" Type="http://schemas.openxmlformats.org/officeDocument/2006/relationships/image" Target="media/image144.jpeg"/><Relationship Id="rId191" Type="http://schemas.openxmlformats.org/officeDocument/2006/relationships/image" Target="media/image143.png"/><Relationship Id="rId190" Type="http://schemas.openxmlformats.org/officeDocument/2006/relationships/footer" Target="footer38.xml"/><Relationship Id="rId19" Type="http://schemas.openxmlformats.org/officeDocument/2006/relationships/footer" Target="footer6.xml"/><Relationship Id="rId189" Type="http://schemas.openxmlformats.org/officeDocument/2006/relationships/image" Target="media/image142.jpeg"/><Relationship Id="rId188" Type="http://schemas.openxmlformats.org/officeDocument/2006/relationships/hyperlink" Target="2.5.2.2" TargetMode="External"/><Relationship Id="rId187" Type="http://schemas.openxmlformats.org/officeDocument/2006/relationships/footer" Target="footer37.xml"/><Relationship Id="rId186" Type="http://schemas.openxmlformats.org/officeDocument/2006/relationships/image" Target="media/image141.jpeg"/><Relationship Id="rId185" Type="http://schemas.openxmlformats.org/officeDocument/2006/relationships/image" Target="media/image140.png"/><Relationship Id="rId184" Type="http://schemas.openxmlformats.org/officeDocument/2006/relationships/footer" Target="footer36.xml"/><Relationship Id="rId183" Type="http://schemas.openxmlformats.org/officeDocument/2006/relationships/image" Target="media/image139.png"/><Relationship Id="rId182" Type="http://schemas.openxmlformats.org/officeDocument/2006/relationships/hyperlink" Target="2.5.2.1" TargetMode="External"/><Relationship Id="rId181" Type="http://schemas.openxmlformats.org/officeDocument/2006/relationships/image" Target="media/image138.jpeg"/><Relationship Id="rId180" Type="http://schemas.openxmlformats.org/officeDocument/2006/relationships/footer" Target="footer35.xml"/><Relationship Id="rId18" Type="http://schemas.openxmlformats.org/officeDocument/2006/relationships/footer" Target="footer5.xml"/><Relationship Id="rId179" Type="http://schemas.openxmlformats.org/officeDocument/2006/relationships/image" Target="media/image137.jpeg"/><Relationship Id="rId178" Type="http://schemas.openxmlformats.org/officeDocument/2006/relationships/image" Target="media/image136.png"/><Relationship Id="rId177" Type="http://schemas.openxmlformats.org/officeDocument/2006/relationships/image" Target="media/image135.jpeg"/><Relationship Id="rId176" Type="http://schemas.openxmlformats.org/officeDocument/2006/relationships/footer" Target="footer34.xml"/><Relationship Id="rId175" Type="http://schemas.openxmlformats.org/officeDocument/2006/relationships/footer" Target="footer33.xml"/><Relationship Id="rId174" Type="http://schemas.openxmlformats.org/officeDocument/2006/relationships/image" Target="media/image134.jpeg"/><Relationship Id="rId173" Type="http://schemas.openxmlformats.org/officeDocument/2006/relationships/image" Target="media/image133.jpeg"/><Relationship Id="rId172" Type="http://schemas.openxmlformats.org/officeDocument/2006/relationships/image" Target="media/image132.jpeg"/><Relationship Id="rId171" Type="http://schemas.openxmlformats.org/officeDocument/2006/relationships/image" Target="media/image131.jpeg"/><Relationship Id="rId170" Type="http://schemas.openxmlformats.org/officeDocument/2006/relationships/footer" Target="footer32.xml"/><Relationship Id="rId17" Type="http://schemas.openxmlformats.org/officeDocument/2006/relationships/image" Target="media/image13.png"/><Relationship Id="rId169" Type="http://schemas.openxmlformats.org/officeDocument/2006/relationships/image" Target="media/image130.png"/><Relationship Id="rId168" Type="http://schemas.openxmlformats.org/officeDocument/2006/relationships/footer" Target="footer31.xml"/><Relationship Id="rId167" Type="http://schemas.openxmlformats.org/officeDocument/2006/relationships/image" Target="media/image129.jpeg"/><Relationship Id="rId166" Type="http://schemas.openxmlformats.org/officeDocument/2006/relationships/footer" Target="footer30.xml"/><Relationship Id="rId165" Type="http://schemas.openxmlformats.org/officeDocument/2006/relationships/footer" Target="footer29.xml"/><Relationship Id="rId164" Type="http://schemas.openxmlformats.org/officeDocument/2006/relationships/hyperlink" Target="2.2.4.4" TargetMode="External"/><Relationship Id="rId163" Type="http://schemas.openxmlformats.org/officeDocument/2006/relationships/image" Target="media/image128.png"/><Relationship Id="rId162" Type="http://schemas.openxmlformats.org/officeDocument/2006/relationships/footer" Target="footer28.xml"/><Relationship Id="rId161" Type="http://schemas.openxmlformats.org/officeDocument/2006/relationships/hyperlink" Target="2.2.4.3" TargetMode="External"/><Relationship Id="rId160" Type="http://schemas.openxmlformats.org/officeDocument/2006/relationships/hyperlink" Target="2.2.4.2" TargetMode="External"/><Relationship Id="rId16" Type="http://schemas.openxmlformats.org/officeDocument/2006/relationships/image" Target="media/image12.png"/><Relationship Id="rId159" Type="http://schemas.openxmlformats.org/officeDocument/2006/relationships/image" Target="media/image127.png"/><Relationship Id="rId158" Type="http://schemas.openxmlformats.org/officeDocument/2006/relationships/footer" Target="footer27.xml"/><Relationship Id="rId157" Type="http://schemas.openxmlformats.org/officeDocument/2006/relationships/hyperlink" Target="2.2.4.1" TargetMode="External"/><Relationship Id="rId156" Type="http://schemas.openxmlformats.org/officeDocument/2006/relationships/image" Target="media/image126.png"/><Relationship Id="rId155" Type="http://schemas.openxmlformats.org/officeDocument/2006/relationships/footer" Target="footer26.xml"/><Relationship Id="rId154" Type="http://schemas.openxmlformats.org/officeDocument/2006/relationships/image" Target="media/image125.jpeg"/><Relationship Id="rId153" Type="http://schemas.openxmlformats.org/officeDocument/2006/relationships/image" Target="media/image124.jpeg"/><Relationship Id="rId152" Type="http://schemas.openxmlformats.org/officeDocument/2006/relationships/image" Target="media/image123.jpeg"/><Relationship Id="rId151" Type="http://schemas.openxmlformats.org/officeDocument/2006/relationships/image" Target="media/image122.jpeg"/><Relationship Id="rId150" Type="http://schemas.openxmlformats.org/officeDocument/2006/relationships/image" Target="media/image121.jpeg"/><Relationship Id="rId15" Type="http://schemas.openxmlformats.org/officeDocument/2006/relationships/image" Target="media/image11.jpeg"/><Relationship Id="rId149" Type="http://schemas.openxmlformats.org/officeDocument/2006/relationships/image" Target="media/image120.jpeg"/><Relationship Id="rId148" Type="http://schemas.openxmlformats.org/officeDocument/2006/relationships/footer" Target="footer25.xml"/><Relationship Id="rId147" Type="http://schemas.openxmlformats.org/officeDocument/2006/relationships/image" Target="media/image119.jpeg"/><Relationship Id="rId146" Type="http://schemas.openxmlformats.org/officeDocument/2006/relationships/footer" Target="footer24.xml"/><Relationship Id="rId145" Type="http://schemas.openxmlformats.org/officeDocument/2006/relationships/image" Target="media/image118.jpeg"/><Relationship Id="rId144" Type="http://schemas.openxmlformats.org/officeDocument/2006/relationships/footer" Target="footer23.xml"/><Relationship Id="rId143" Type="http://schemas.openxmlformats.org/officeDocument/2006/relationships/image" Target="media/image117.jpeg"/><Relationship Id="rId142" Type="http://schemas.openxmlformats.org/officeDocument/2006/relationships/image" Target="media/image116.jpeg"/><Relationship Id="rId141" Type="http://schemas.openxmlformats.org/officeDocument/2006/relationships/image" Target="media/image115.jpeg"/><Relationship Id="rId140" Type="http://schemas.openxmlformats.org/officeDocument/2006/relationships/image" Target="media/image114.jpeg"/><Relationship Id="rId14" Type="http://schemas.openxmlformats.org/officeDocument/2006/relationships/image" Target="media/image10.jpeg"/><Relationship Id="rId139" Type="http://schemas.openxmlformats.org/officeDocument/2006/relationships/image" Target="media/image113.jpeg"/><Relationship Id="rId138" Type="http://schemas.openxmlformats.org/officeDocument/2006/relationships/image" Target="media/image112.jpeg"/><Relationship Id="rId137" Type="http://schemas.openxmlformats.org/officeDocument/2006/relationships/image" Target="media/image111.jpeg"/><Relationship Id="rId136" Type="http://schemas.openxmlformats.org/officeDocument/2006/relationships/image" Target="media/image110.jpeg"/><Relationship Id="rId135" Type="http://schemas.openxmlformats.org/officeDocument/2006/relationships/image" Target="media/image109.jpeg"/><Relationship Id="rId134" Type="http://schemas.openxmlformats.org/officeDocument/2006/relationships/image" Target="media/image108.jpeg"/><Relationship Id="rId133" Type="http://schemas.openxmlformats.org/officeDocument/2006/relationships/image" Target="media/image107.jpeg"/><Relationship Id="rId132" Type="http://schemas.openxmlformats.org/officeDocument/2006/relationships/image" Target="media/image106.jpeg"/><Relationship Id="rId131" Type="http://schemas.openxmlformats.org/officeDocument/2006/relationships/image" Target="media/image105.jpeg"/><Relationship Id="rId130" Type="http://schemas.openxmlformats.org/officeDocument/2006/relationships/image" Target="media/image104.png"/><Relationship Id="rId13" Type="http://schemas.openxmlformats.org/officeDocument/2006/relationships/footer" Target="footer4.xml"/><Relationship Id="rId129" Type="http://schemas.openxmlformats.org/officeDocument/2006/relationships/image" Target="media/image103.png"/><Relationship Id="rId128" Type="http://schemas.openxmlformats.org/officeDocument/2006/relationships/image" Target="media/image102.png"/><Relationship Id="rId127" Type="http://schemas.openxmlformats.org/officeDocument/2006/relationships/image" Target="media/image101.jpeg"/><Relationship Id="rId126" Type="http://schemas.openxmlformats.org/officeDocument/2006/relationships/image" Target="media/image100.png"/><Relationship Id="rId125" Type="http://schemas.openxmlformats.org/officeDocument/2006/relationships/image" Target="media/image99.png"/><Relationship Id="rId124" Type="http://schemas.openxmlformats.org/officeDocument/2006/relationships/image" Target="media/image98.png"/><Relationship Id="rId123" Type="http://schemas.openxmlformats.org/officeDocument/2006/relationships/image" Target="media/image97.png"/><Relationship Id="rId122" Type="http://schemas.openxmlformats.org/officeDocument/2006/relationships/image" Target="media/image96.png"/><Relationship Id="rId121" Type="http://schemas.openxmlformats.org/officeDocument/2006/relationships/image" Target="media/image95.jpeg"/><Relationship Id="rId120" Type="http://schemas.openxmlformats.org/officeDocument/2006/relationships/image" Target="media/image94.jpeg"/><Relationship Id="rId12" Type="http://schemas.openxmlformats.org/officeDocument/2006/relationships/image" Target="media/image9.png"/><Relationship Id="rId119" Type="http://schemas.openxmlformats.org/officeDocument/2006/relationships/image" Target="media/image93.jpeg"/><Relationship Id="rId118" Type="http://schemas.openxmlformats.org/officeDocument/2006/relationships/image" Target="media/image92.jpeg"/><Relationship Id="rId117" Type="http://schemas.openxmlformats.org/officeDocument/2006/relationships/image" Target="media/image91.jpeg"/><Relationship Id="rId116" Type="http://schemas.openxmlformats.org/officeDocument/2006/relationships/image" Target="media/image90.jpeg"/><Relationship Id="rId115" Type="http://schemas.openxmlformats.org/officeDocument/2006/relationships/image" Target="media/image89.jpeg"/><Relationship Id="rId114" Type="http://schemas.openxmlformats.org/officeDocument/2006/relationships/image" Target="media/image88.jpeg"/><Relationship Id="rId113" Type="http://schemas.openxmlformats.org/officeDocument/2006/relationships/image" Target="media/image87.jpeg"/><Relationship Id="rId112" Type="http://schemas.openxmlformats.org/officeDocument/2006/relationships/image" Target="media/image86.jpeg"/><Relationship Id="rId111" Type="http://schemas.openxmlformats.org/officeDocument/2006/relationships/image" Target="media/image85.jpeg"/><Relationship Id="rId110" Type="http://schemas.openxmlformats.org/officeDocument/2006/relationships/image" Target="media/image84.jpeg"/><Relationship Id="rId11" Type="http://schemas.openxmlformats.org/officeDocument/2006/relationships/footer" Target="footer3.xml"/><Relationship Id="rId109" Type="http://schemas.openxmlformats.org/officeDocument/2006/relationships/image" Target="media/image83.jpeg"/><Relationship Id="rId108" Type="http://schemas.openxmlformats.org/officeDocument/2006/relationships/footer" Target="footer22.xml"/><Relationship Id="rId107" Type="http://schemas.openxmlformats.org/officeDocument/2006/relationships/image" Target="media/image82.jpeg"/><Relationship Id="rId106" Type="http://schemas.openxmlformats.org/officeDocument/2006/relationships/image" Target="media/image81.jpeg"/><Relationship Id="rId105" Type="http://schemas.openxmlformats.org/officeDocument/2006/relationships/image" Target="media/image80.jpeg"/><Relationship Id="rId104" Type="http://schemas.openxmlformats.org/officeDocument/2006/relationships/footer" Target="footer21.xml"/><Relationship Id="rId1038" Type="http://schemas.openxmlformats.org/officeDocument/2006/relationships/fontTable" Target="fontTable.xml"/><Relationship Id="rId1037" Type="http://schemas.openxmlformats.org/officeDocument/2006/relationships/styles" Target="styles.xml"/><Relationship Id="rId1036" Type="http://schemas.openxmlformats.org/officeDocument/2006/relationships/settings" Target="settings.xml"/><Relationship Id="rId1035" Type="http://schemas.openxmlformats.org/officeDocument/2006/relationships/image" Target="media/image668.jpeg"/><Relationship Id="rId1034" Type="http://schemas.openxmlformats.org/officeDocument/2006/relationships/image" Target="media/image667.jpeg"/><Relationship Id="rId1033" Type="http://schemas.openxmlformats.org/officeDocument/2006/relationships/image" Target="media/image666.jpeg"/><Relationship Id="rId1032" Type="http://schemas.openxmlformats.org/officeDocument/2006/relationships/image" Target="media/image665.png"/><Relationship Id="rId1031" Type="http://schemas.openxmlformats.org/officeDocument/2006/relationships/image" Target="media/image664.jpeg"/><Relationship Id="rId1030" Type="http://schemas.openxmlformats.org/officeDocument/2006/relationships/image" Target="media/image663.png"/><Relationship Id="rId103" Type="http://schemas.openxmlformats.org/officeDocument/2006/relationships/image" Target="media/image79.jpeg"/><Relationship Id="rId1029" Type="http://schemas.openxmlformats.org/officeDocument/2006/relationships/image" Target="media/image662.jpeg"/><Relationship Id="rId1028" Type="http://schemas.openxmlformats.org/officeDocument/2006/relationships/image" Target="media/image661.jpeg"/><Relationship Id="rId1027" Type="http://schemas.openxmlformats.org/officeDocument/2006/relationships/image" Target="media/image660.png"/><Relationship Id="rId1026" Type="http://schemas.openxmlformats.org/officeDocument/2006/relationships/footer" Target="footer294.xml"/><Relationship Id="rId1025" Type="http://schemas.openxmlformats.org/officeDocument/2006/relationships/image" Target="media/image659.jpeg"/><Relationship Id="rId1024" Type="http://schemas.openxmlformats.org/officeDocument/2006/relationships/image" Target="media/image658.png"/><Relationship Id="rId1023" Type="http://schemas.openxmlformats.org/officeDocument/2006/relationships/image" Target="media/image657.jpeg"/><Relationship Id="rId1022" Type="http://schemas.openxmlformats.org/officeDocument/2006/relationships/footer" Target="footer293.xml"/><Relationship Id="rId1021" Type="http://schemas.openxmlformats.org/officeDocument/2006/relationships/image" Target="media/image656.jpeg"/><Relationship Id="rId1020" Type="http://schemas.openxmlformats.org/officeDocument/2006/relationships/footer" Target="footer292.xml"/><Relationship Id="rId102" Type="http://schemas.openxmlformats.org/officeDocument/2006/relationships/hyperlink" Target="6.0000.008.0000" TargetMode="External"/><Relationship Id="rId1019" Type="http://schemas.openxmlformats.org/officeDocument/2006/relationships/hyperlink" Target="7.2.3.3" TargetMode="External"/><Relationship Id="rId1018" Type="http://schemas.openxmlformats.org/officeDocument/2006/relationships/hyperlink" Target="7.2.3.2" TargetMode="External"/><Relationship Id="rId1017" Type="http://schemas.openxmlformats.org/officeDocument/2006/relationships/image" Target="media/image655.png"/><Relationship Id="rId1016" Type="http://schemas.openxmlformats.org/officeDocument/2006/relationships/image" Target="media/image654.jpeg"/><Relationship Id="rId1015" Type="http://schemas.openxmlformats.org/officeDocument/2006/relationships/footer" Target="footer291.xml"/><Relationship Id="rId1014" Type="http://schemas.openxmlformats.org/officeDocument/2006/relationships/image" Target="media/image653.png"/><Relationship Id="rId1013" Type="http://schemas.openxmlformats.org/officeDocument/2006/relationships/footer" Target="footer290.xml"/><Relationship Id="rId1012" Type="http://schemas.openxmlformats.org/officeDocument/2006/relationships/hyperlink" Target="7.2.3.1" TargetMode="External"/><Relationship Id="rId1011" Type="http://schemas.openxmlformats.org/officeDocument/2006/relationships/image" Target="media/image652.jpeg"/><Relationship Id="rId1010" Type="http://schemas.openxmlformats.org/officeDocument/2006/relationships/image" Target="media/image651.png"/><Relationship Id="rId101" Type="http://schemas.openxmlformats.org/officeDocument/2006/relationships/image" Target="media/image78.jpeg"/><Relationship Id="rId1009" Type="http://schemas.openxmlformats.org/officeDocument/2006/relationships/footer" Target="footer289.xml"/><Relationship Id="rId1008" Type="http://schemas.openxmlformats.org/officeDocument/2006/relationships/image" Target="media/image650.jpeg"/><Relationship Id="rId1007" Type="http://schemas.openxmlformats.org/officeDocument/2006/relationships/image" Target="media/image649.png"/><Relationship Id="rId1006" Type="http://schemas.openxmlformats.org/officeDocument/2006/relationships/image" Target="media/image648.jpeg"/><Relationship Id="rId1005" Type="http://schemas.openxmlformats.org/officeDocument/2006/relationships/footer" Target="footer288.xml"/><Relationship Id="rId1004" Type="http://schemas.openxmlformats.org/officeDocument/2006/relationships/image" Target="media/image647.jpeg"/><Relationship Id="rId1003" Type="http://schemas.openxmlformats.org/officeDocument/2006/relationships/image" Target="media/image646.jpeg"/><Relationship Id="rId1002" Type="http://schemas.openxmlformats.org/officeDocument/2006/relationships/image" Target="media/image645.jpeg"/><Relationship Id="rId1001" Type="http://schemas.openxmlformats.org/officeDocument/2006/relationships/footer" Target="footer287.xml"/><Relationship Id="rId1000" Type="http://schemas.openxmlformats.org/officeDocument/2006/relationships/image" Target="media/image644.png"/><Relationship Id="rId100" Type="http://schemas.openxmlformats.org/officeDocument/2006/relationships/image" Target="media/image77.png"/><Relationship Id="rId10" Type="http://schemas.openxmlformats.org/officeDocument/2006/relationships/image" Target="media/image8.jpeg"/><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2025-01-26T18:20:00Z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2025-01-26T18:20:49</vt:filetime>
  </property>
  <property fmtid="{D5CDD505-2E9C-101B-9397-08002B2CF9AE}" pid="4" name="UsrData">
    <vt:lpwstr>67960c2f077902001f39d715wl</vt:lpwstr>
  </property>
</Properties>
</file>